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1719D" w:rsidRDefault="00831C27">
      <w:pPr>
        <w:spacing w:line="246" w:lineRule="auto"/>
        <w:ind w:left="-5" w:hanging="10"/>
      </w:pPr>
      <w:bookmarkStart w:id="0" w:name="_GoBack"/>
      <w:bookmarkEnd w:id="0"/>
      <w:r>
        <w:rPr>
          <w:noProof/>
        </w:rPr>
        <w:drawing>
          <wp:anchor distT="0" distB="0" distL="114300" distR="114300" simplePos="0" relativeHeight="251658240" behindDoc="1" locked="0" layoutInCell="1" allowOverlap="0">
            <wp:simplePos x="0" y="0"/>
            <wp:positionH relativeFrom="column">
              <wp:posOffset>-5396</wp:posOffset>
            </wp:positionH>
            <wp:positionV relativeFrom="paragraph">
              <wp:posOffset>31153</wp:posOffset>
            </wp:positionV>
            <wp:extent cx="5676900" cy="1335405"/>
            <wp:effectExtent l="0" t="0" r="0" b="0"/>
            <wp:wrapNone/>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
                    <a:stretch>
                      <a:fillRect/>
                    </a:stretch>
                  </pic:blipFill>
                  <pic:spPr>
                    <a:xfrm>
                      <a:off x="0" y="0"/>
                      <a:ext cx="5676900" cy="1335405"/>
                    </a:xfrm>
                    <a:prstGeom prst="rect">
                      <a:avLst/>
                    </a:prstGeom>
                  </pic:spPr>
                </pic:pic>
              </a:graphicData>
            </a:graphic>
          </wp:anchor>
        </w:drawing>
      </w:r>
      <w:r>
        <w:rPr>
          <w:rFonts w:ascii="Arial" w:eastAsia="Arial" w:hAnsi="Arial" w:cs="Arial"/>
          <w:color w:val="202A28"/>
          <w:sz w:val="37"/>
        </w:rPr>
        <w:t>GOBIERNO</w:t>
      </w:r>
      <w:r>
        <w:rPr>
          <w:rFonts w:ascii="Arial" w:eastAsia="Arial" w:hAnsi="Arial" w:cs="Arial"/>
          <w:sz w:val="37"/>
        </w:rPr>
        <w:t xml:space="preserve"> </w:t>
      </w:r>
      <w:r>
        <w:rPr>
          <w:rFonts w:ascii="Arial" w:eastAsia="Arial" w:hAnsi="Arial" w:cs="Arial"/>
          <w:color w:val="202A28"/>
          <w:sz w:val="37"/>
        </w:rPr>
        <w:t>MUNICIPAL  DE CABO CORRIENTES</w:t>
      </w:r>
      <w:r>
        <w:rPr>
          <w:rFonts w:ascii="Arial" w:eastAsia="Arial" w:hAnsi="Arial" w:cs="Arial"/>
          <w:color w:val="15191D"/>
          <w:sz w:val="37"/>
        </w:rPr>
        <w:t>,</w:t>
      </w:r>
      <w:r>
        <w:rPr>
          <w:rFonts w:ascii="Arial" w:eastAsia="Arial" w:hAnsi="Arial" w:cs="Arial"/>
          <w:sz w:val="37"/>
        </w:rPr>
        <w:t xml:space="preserve"> </w:t>
      </w:r>
      <w:r>
        <w:rPr>
          <w:rFonts w:ascii="Arial" w:eastAsia="Arial" w:hAnsi="Arial" w:cs="Arial"/>
          <w:color w:val="202A28"/>
          <w:sz w:val="37"/>
        </w:rPr>
        <w:t xml:space="preserve">JALISCO  </w:t>
      </w:r>
    </w:p>
    <w:p w:rsidR="00B1719D" w:rsidRDefault="00831C27">
      <w:pPr>
        <w:spacing w:line="240" w:lineRule="auto"/>
        <w:ind w:left="2225"/>
      </w:pPr>
      <w:r>
        <w:rPr>
          <w:rFonts w:ascii="Arial" w:eastAsia="Arial" w:hAnsi="Arial" w:cs="Arial"/>
          <w:color w:val="202A28"/>
          <w:sz w:val="37"/>
        </w:rPr>
        <w:t xml:space="preserve"> </w:t>
      </w:r>
    </w:p>
    <w:p w:rsidR="00B1719D" w:rsidRDefault="00831C27">
      <w:pPr>
        <w:spacing w:line="240" w:lineRule="auto"/>
        <w:ind w:left="2225"/>
      </w:pPr>
      <w:r>
        <w:rPr>
          <w:rFonts w:ascii="Arial" w:eastAsia="Arial" w:hAnsi="Arial" w:cs="Arial"/>
          <w:color w:val="202A28"/>
          <w:sz w:val="37"/>
        </w:rPr>
        <w:t xml:space="preserve"> </w:t>
      </w:r>
    </w:p>
    <w:p w:rsidR="00B1719D" w:rsidRDefault="00831C27">
      <w:pPr>
        <w:spacing w:after="173" w:line="246" w:lineRule="auto"/>
        <w:ind w:left="2235" w:hanging="10"/>
      </w:pPr>
      <w:r>
        <w:rPr>
          <w:rFonts w:ascii="Arial" w:eastAsia="Arial" w:hAnsi="Arial" w:cs="Arial"/>
          <w:color w:val="202A28"/>
          <w:sz w:val="37"/>
        </w:rPr>
        <w:t>UNIDAD MUNICIPAL DE</w:t>
      </w:r>
      <w:r>
        <w:rPr>
          <w:rFonts w:ascii="Arial" w:eastAsia="Arial" w:hAnsi="Arial" w:cs="Arial"/>
          <w:sz w:val="37"/>
        </w:rPr>
        <w:t xml:space="preserve"> </w:t>
      </w:r>
    </w:p>
    <w:p w:rsidR="00B1719D" w:rsidRDefault="00831C27">
      <w:pPr>
        <w:spacing w:after="1226" w:line="246" w:lineRule="auto"/>
        <w:ind w:left="2663" w:hanging="10"/>
      </w:pPr>
      <w:r>
        <w:rPr>
          <w:rFonts w:ascii="Arial" w:eastAsia="Arial" w:hAnsi="Arial" w:cs="Arial"/>
          <w:color w:val="202A28"/>
          <w:sz w:val="37"/>
        </w:rPr>
        <w:t>PROTECCION</w:t>
      </w:r>
      <w:r>
        <w:rPr>
          <w:rFonts w:ascii="Arial" w:eastAsia="Arial" w:hAnsi="Arial" w:cs="Arial"/>
          <w:sz w:val="37"/>
        </w:rPr>
        <w:t xml:space="preserve"> </w:t>
      </w:r>
      <w:r>
        <w:rPr>
          <w:rFonts w:ascii="Arial" w:eastAsia="Arial" w:hAnsi="Arial" w:cs="Arial"/>
          <w:color w:val="202A28"/>
          <w:sz w:val="37"/>
        </w:rPr>
        <w:t>CIVIL</w:t>
      </w:r>
      <w:r>
        <w:rPr>
          <w:rFonts w:ascii="Arial" w:eastAsia="Arial" w:hAnsi="Arial" w:cs="Arial"/>
          <w:sz w:val="37"/>
        </w:rPr>
        <w:t xml:space="preserve"> </w:t>
      </w:r>
    </w:p>
    <w:p w:rsidR="00B1719D" w:rsidRDefault="00831C27">
      <w:pPr>
        <w:spacing w:after="1198" w:line="240" w:lineRule="auto"/>
        <w:ind w:left="1415"/>
      </w:pPr>
      <w:r>
        <w:rPr>
          <w:noProof/>
        </w:rPr>
        <w:drawing>
          <wp:inline distT="0" distB="0" distL="0" distR="0">
            <wp:extent cx="3854450" cy="2974975"/>
            <wp:effectExtent l="0" t="0" r="0" b="0"/>
            <wp:docPr id="54386" name="Picture 54386"/>
            <wp:cNvGraphicFramePr/>
            <a:graphic xmlns:a="http://schemas.openxmlformats.org/drawingml/2006/main">
              <a:graphicData uri="http://schemas.openxmlformats.org/drawingml/2006/picture">
                <pic:pic xmlns:pic="http://schemas.openxmlformats.org/drawingml/2006/picture">
                  <pic:nvPicPr>
                    <pic:cNvPr id="54386" name="Picture 54386"/>
                    <pic:cNvPicPr/>
                  </pic:nvPicPr>
                  <pic:blipFill>
                    <a:blip r:embed="rId5"/>
                    <a:stretch>
                      <a:fillRect/>
                    </a:stretch>
                  </pic:blipFill>
                  <pic:spPr>
                    <a:xfrm>
                      <a:off x="0" y="0"/>
                      <a:ext cx="3854450" cy="2974975"/>
                    </a:xfrm>
                    <a:prstGeom prst="rect">
                      <a:avLst/>
                    </a:prstGeom>
                  </pic:spPr>
                </pic:pic>
              </a:graphicData>
            </a:graphic>
          </wp:inline>
        </w:drawing>
      </w:r>
    </w:p>
    <w:p w:rsidR="00B1719D" w:rsidRDefault="00831C27">
      <w:pPr>
        <w:spacing w:after="15" w:line="240" w:lineRule="auto"/>
        <w:ind w:left="1588" w:right="-15" w:hanging="10"/>
      </w:pPr>
      <w:r>
        <w:rPr>
          <w:noProof/>
        </w:rPr>
        <w:drawing>
          <wp:anchor distT="0" distB="0" distL="114300" distR="114300" simplePos="0" relativeHeight="251659264" behindDoc="1" locked="0" layoutInCell="1" allowOverlap="0">
            <wp:simplePos x="0" y="0"/>
            <wp:positionH relativeFrom="column">
              <wp:posOffset>989647</wp:posOffset>
            </wp:positionH>
            <wp:positionV relativeFrom="paragraph">
              <wp:posOffset>35051</wp:posOffset>
            </wp:positionV>
            <wp:extent cx="3656965" cy="571500"/>
            <wp:effectExtent l="0" t="0" r="0" b="0"/>
            <wp:wrapNone/>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
                    <a:stretch>
                      <a:fillRect/>
                    </a:stretch>
                  </pic:blipFill>
                  <pic:spPr>
                    <a:xfrm>
                      <a:off x="0" y="0"/>
                      <a:ext cx="3656965" cy="571500"/>
                    </a:xfrm>
                    <a:prstGeom prst="rect">
                      <a:avLst/>
                    </a:prstGeom>
                  </pic:spPr>
                </pic:pic>
              </a:graphicData>
            </a:graphic>
          </wp:anchor>
        </w:drawing>
      </w:r>
      <w:r>
        <w:rPr>
          <w:rFonts w:ascii="Arial" w:eastAsia="Arial" w:hAnsi="Arial" w:cs="Arial"/>
          <w:color w:val="202A28"/>
          <w:sz w:val="44"/>
        </w:rPr>
        <w:t xml:space="preserve">PROGRAMA OPERATIVO </w:t>
      </w:r>
    </w:p>
    <w:p w:rsidR="00B1719D" w:rsidRDefault="00831C27">
      <w:pPr>
        <w:spacing w:after="15" w:line="240" w:lineRule="auto"/>
        <w:ind w:left="3595" w:right="-15" w:hanging="10"/>
      </w:pPr>
      <w:r>
        <w:rPr>
          <w:rFonts w:ascii="Arial" w:eastAsia="Arial" w:hAnsi="Arial" w:cs="Arial"/>
          <w:color w:val="202A28"/>
          <w:sz w:val="44"/>
        </w:rPr>
        <w:t>ANUAL</w:t>
      </w:r>
      <w:r>
        <w:rPr>
          <w:rFonts w:ascii="Arial" w:eastAsia="Arial" w:hAnsi="Arial" w:cs="Arial"/>
          <w:sz w:val="44"/>
        </w:rPr>
        <w:t xml:space="preserve"> </w:t>
      </w:r>
    </w:p>
    <w:p w:rsidR="00B1719D" w:rsidRDefault="00831C27">
      <w:pPr>
        <w:spacing w:after="15" w:line="240" w:lineRule="auto"/>
        <w:ind w:left="3999" w:right="-15" w:hanging="10"/>
      </w:pPr>
      <w:r>
        <w:rPr>
          <w:rFonts w:ascii="Arial" w:eastAsia="Arial" w:hAnsi="Arial" w:cs="Arial"/>
          <w:color w:val="202A28"/>
          <w:sz w:val="44"/>
        </w:rPr>
        <w:t>2021</w:t>
      </w:r>
      <w:r>
        <w:rPr>
          <w:rFonts w:ascii="Arial" w:eastAsia="Arial" w:hAnsi="Arial" w:cs="Arial"/>
          <w:sz w:val="44"/>
        </w:rPr>
        <w:t xml:space="preserve"> </w:t>
      </w:r>
    </w:p>
    <w:p w:rsidR="00B1719D" w:rsidRDefault="00B1719D">
      <w:pPr>
        <w:sectPr w:rsidR="00B1719D">
          <w:pgSz w:w="12360" w:h="15940"/>
          <w:pgMar w:top="1440" w:right="237" w:bottom="1440" w:left="1525" w:header="720" w:footer="720" w:gutter="0"/>
          <w:cols w:space="720"/>
        </w:sectPr>
      </w:pPr>
    </w:p>
    <w:p w:rsidR="00B1719D" w:rsidRDefault="00831C27">
      <w:pPr>
        <w:spacing w:after="260" w:line="241" w:lineRule="auto"/>
        <w:ind w:left="1124" w:right="13" w:hanging="6"/>
        <w:jc w:val="both"/>
      </w:pPr>
      <w:r>
        <w:rPr>
          <w:noProof/>
        </w:rPr>
        <w:lastRenderedPageBreak/>
        <mc:AlternateContent>
          <mc:Choice Requires="wpg">
            <w:drawing>
              <wp:anchor distT="0" distB="0" distL="114300" distR="114300" simplePos="0" relativeHeight="251660288" behindDoc="1" locked="0" layoutInCell="1" allowOverlap="1">
                <wp:simplePos x="0" y="0"/>
                <wp:positionH relativeFrom="column">
                  <wp:posOffset>724535</wp:posOffset>
                </wp:positionH>
                <wp:positionV relativeFrom="paragraph">
                  <wp:posOffset>28931</wp:posOffset>
                </wp:positionV>
                <wp:extent cx="5900421" cy="1005840"/>
                <wp:effectExtent l="0" t="0" r="0" b="0"/>
                <wp:wrapNone/>
                <wp:docPr id="54391" name="Group 54391"/>
                <wp:cNvGraphicFramePr/>
                <a:graphic xmlns:a="http://schemas.openxmlformats.org/drawingml/2006/main">
                  <a:graphicData uri="http://schemas.microsoft.com/office/word/2010/wordprocessingGroup">
                    <wpg:wgp>
                      <wpg:cNvGrpSpPr/>
                      <wpg:grpSpPr>
                        <a:xfrm>
                          <a:off x="0" y="0"/>
                          <a:ext cx="5900421" cy="1005840"/>
                          <a:chOff x="0" y="0"/>
                          <a:chExt cx="5900421" cy="1005840"/>
                        </a:xfrm>
                      </wpg:grpSpPr>
                      <pic:pic xmlns:pic="http://schemas.openxmlformats.org/drawingml/2006/picture">
                        <pic:nvPicPr>
                          <pic:cNvPr id="54491" name="Picture 54491"/>
                          <pic:cNvPicPr/>
                        </pic:nvPicPr>
                        <pic:blipFill>
                          <a:blip r:embed="rId7"/>
                          <a:stretch>
                            <a:fillRect/>
                          </a:stretch>
                        </pic:blipFill>
                        <pic:spPr>
                          <a:xfrm>
                            <a:off x="-3809" y="337185"/>
                            <a:ext cx="5905500" cy="669925"/>
                          </a:xfrm>
                          <a:prstGeom prst="rect">
                            <a:avLst/>
                          </a:prstGeom>
                        </pic:spPr>
                      </pic:pic>
                      <pic:pic xmlns:pic="http://schemas.openxmlformats.org/drawingml/2006/picture">
                        <pic:nvPicPr>
                          <pic:cNvPr id="54492" name="Picture 54492"/>
                          <pic:cNvPicPr/>
                        </pic:nvPicPr>
                        <pic:blipFill>
                          <a:blip r:embed="rId8"/>
                          <a:stretch>
                            <a:fillRect/>
                          </a:stretch>
                        </pic:blipFill>
                        <pic:spPr>
                          <a:xfrm>
                            <a:off x="2540" y="-2539"/>
                            <a:ext cx="892175" cy="123825"/>
                          </a:xfrm>
                          <a:prstGeom prst="rect">
                            <a:avLst/>
                          </a:prstGeom>
                        </pic:spPr>
                      </pic:pic>
                    </wpg:wgp>
                  </a:graphicData>
                </a:graphic>
              </wp:anchor>
            </w:drawing>
          </mc:Choice>
          <mc:Fallback>
            <w:pict>
              <v:group w14:anchorId="3057AF6A" id="Group 54391" o:spid="_x0000_s1026" style="position:absolute;margin-left:57.05pt;margin-top:2.3pt;width:464.6pt;height:79.2pt;z-index:-251656192" coordsize="59004,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wsZbQIAACMHAAAOAAAAZHJzL2Uyb0RvYy54bWzUVduO2yAQfa/Uf0C8&#10;J3bsOGtbcfYl3ahS1Ua9fADB2EY1BgG5/X0H7GS9m5W2WrVS+xDCDDBz5nAYL+9PokUHpg2XXYFn&#10;0xAj1lFZ8q4u8I/vD5MUI2NJV5JWdqzAZ2bw/er9u+VR5SySjWxLphEE6Ux+VAVurFV5EBjaMEHM&#10;VCrWwWIltSAWTF0HpSZHiC7aIArDRXCUulRaUmYMeNf9Il75+FXFqP1SVYZZ1BYYsFk/aj/u3Bis&#10;liSvNVENpwMM8gYUgvAOkl5DrYklaK/5TSjBqZZGVnZKpQhkVXHKfA1QzSx8Vs1Gy73ytdT5sVZX&#10;moDaZzy9OSz9fNhqxMsCJ/M4m2HUEQHX5DOj3gUUHVWdw86NVt/UVg+Ourdc1adKC/cP9aCTJ/d8&#10;JZedLKLgTLIwnEeQgcLaLAyTdD7QTxu4o5tztPnwysngkjhw+K5wFKc5/Aa2YHbD1uuqglN2rxke&#10;gojfiiGI/rlXE7hYRSzf8ZbbsxcpXKED1R22nG51b4yJnz8SDztcYqDeOYFpd9DtdSfBDJz9JNCu&#10;5eqBt63j380HyKDxZxp5oepef2tJ94J1tn9QmrWAXnam4cpgpHMmdgz0oT+WHhDJjdXM0sYlrCDx&#10;V3hkDtlowaN8BOYwGxDOC1KZxGmYYQSSiOO7WZr0D3KkmSQJ4d06zSwWWRb5DdeLJ7nSxm6YFMhN&#10;ACRgAbZJTg6fzIDqsmUgrwfiEQKunmCY/FdyiS7vdDuSS/SvycUDGqniD8glSqBpOLVMoiTOnool&#10;zaLZXTL0lyhO/4JWfKOBTuzVPnw1XKsf2zAff9tWv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IcJhALfAAAACgEAAA8AAABkcnMvZG93bnJldi54bWxMj8FqwzAQ&#10;RO+F/oPYQm+NpNo1xbEcQmh7CoUmhZKbYm1sE0sylmI7f9/Nqb3tMMPsm2I1246NOITWOwVyIYCh&#10;q7xpXa3ge//+9AosRO2M7rxDBVcMsCrv7wqdGz+5Lxx3sWZU4kKuFTQx9jnnoWrQ6rDwPTryTn6w&#10;OpIcam4GPVG57fizEBm3unX0odE9bhqszruLVfAx6WmdyLdxez5trof9y+fPVqJSjw/zegks4hz/&#10;wnDDJ3QoienoL84E1pGWqaSogjQDdvNFmiTAjnRliQBeFvz/hPIXAAD//wMAUEsDBAoAAAAAAAAA&#10;IQC4v/RXrjgBAK44AQAUAAAAZHJzL21lZGlhL2ltYWdlMS5wbmeJUE5HDQoaCgAAAA1JSERSAAAH&#10;RAAAANMIBgAAABFLoMoAAAABc1JHQgCuzhzpAAAABGdBTUEAALGPC/xhBQAA/7pJREFUeF7svWvX&#10;7MZxnr0TW+JRB2vFST7nb8Zezl9N8s1KZImUeJAt5+U1ei/yZrEbaGCAGczz9LVWEX2orq6qbjQw&#10;M3tvfphMJpPJZDKZTCaTyWQymUwmk8lkMplMJpO3yn/gP//+HVz/3//7f1yo38pIluU//sf/+P+X&#10;jkHb2P3Zz3724T/8h5tbh2AMgP0jbb833AeuF1fyeURe/+3f/u3DX/7yl/+/1oc5me9v//ZvD9+H&#10;e9Bvc3EE5jftZa6V1nzoOR7QOcqve2n5llhXj7xy7yL2jcbCeHSRv/mbv7nli7X613/911vbz3/+&#10;81u7c6U+og2v2dbSfSb40zrj9DX9hSv4vIc///nPt/UD4uQMYA1to/7tt9/ecsH6XuWMIP9C7l0T&#10;/HSPZ5/nIM9ChBgcg4Dr+aprOYrxwtmxtvJrG1Lznf2soZK67E/EceqD4yHHqPsqGJMxSK88mTwb&#10;9yvk3qztV3h+LKGvXI3jijFUnyTLbwFjhLXYeFbwTsMYnxGUuVL3uY8ebXvXUZ+0pUD6qN6a36Kv&#10;oH951R6M2EQ/fVgaox5x+A7lGEU/kJ4vOSeoP0qOr2NbtvO6xpLtJRyH5DjrkLbIH5+NtpC2laV8&#10;W+/5kKCjiHZ7Y9ZIm2nHOqRtc5L9LWq/da4925TJlZI4DhyjnbSRelD7H4m+OP/Rfhhnxmy8OZf9&#10;VQdsr22Ws01sA8fbr53U2QP2Wmcy4v4YnSN9S9J3bY/a3EuNJdFPONuPFvjG/W1OwDynP2u5z/Gg&#10;rm3V3jMg1jV/alsrphbGjxxt+x7SJ1iaR13163n8FsgY2feI75d8d/b111/fvjeDjz766MMnn3xy&#10;++7MfJiTtOO+SgF07Qdz7/MUoQ+9zz777MPHH3+8uD5b0Aeu2tQ361wt44eiHqz5gz5xkDO/e+T7&#10;RoXYsKE9c/3WMD6urK95XMpfK8eOYbx2yBd70Hw+ih/NhFMjcgVIYiawiuAvCXWTTvbj+ptPc+pa&#10;VHHzT64B65FyFtj2AZj3p3O6j5Cz0LZzAwcsPzD5sJdeTtLPFPc9specU8k8IVvp+ZPt9/j8bDxz&#10;eMHILxDr3mJ9X/UlxJiMK2N7S2R8Kcb+KPSDc0rRj4R1OeLe0U6VI86UZ1N9f+Q6Tib34L33avdf&#10;+p3is3LLM9Czd4uMkr7BPbaeQfp55LOq5uUt0spZSx6RB+bRF/1ZIv1rSfpMfc12xpd2WrI3H47L&#10;d4oqj2bNh1bcKfat5beHdq6Qk6PnfKT/rsOabIUxdW3TljG6fmtkTurYlmxhq36LGt8jOMLvUXpz&#10;GXNrrR/B6Dx7c2UsSCtG5Ay0e4R9YlfgSJ+r7TPIOZzH3PdiSd1XpxdnzYnYxvmIrJF2UiDz3PJD&#10;vTOo/qRkv9T+rbTG5z2PTMbZuw5Hsukb4ys4nHjD5QbMGxGBumkn+zGXSL6cZs5zLSbPx3Wp5bPA&#10;/tq96L45E+bkT+B/8803tx9nofVDmb71SF/P8D9zpGxlza+jfX4WrF3+GMq6+jdHqftSV9f4lSAO&#10;z9C3fI5mnJSVZ1DnrvUj7528Fy1n2ytS41CSmtPJ5Jn09ukrkjHcG9faPbr3Pu75pL09Nh9J+nm0&#10;v2fZvQq92Fqx7t23azh/vm8kS/dM6tZxcpbtPflwvhy7x84RZEzVB3PVihvU94qe74zmehRsKJLl&#10;Z5O5UIRy7i2kFc+j0B/lCFoxIlLjrf1L1LGQ5aQ196twJb9rviFzm/JIjpqP2PiewTirwCNj3DpH&#10;+qb0WOuvpM2tY4/A/MOzfHgGrRhzP1Zo9zs19zKs2WnZq/0pfieH8BcW6l9KOZK0mz4cBbbIF2Is&#10;xAXkzWfie9lzR3L0Wm1l8VtjnatyhYXGj9yQuTERNuTS3/iYbKe17qyDOVdyLSaPpa4HPPp+zT2A&#10;+PCgHf9Ev87wzXn+9Kc/ffj9739/u/LDWZ4HPrjMGT6mf2fCPIpr1cvTGtqoY7S/xdaVyf2C8CMo&#10;P3Z/9dVXt3++gjb13sKZb5zGYjxvZV3x372fknE9IlZsc9/leUWb54PkWkx+INeoJ+5fZTJ5Jrk3&#10;K62294D58AzuSeuc3kLayrPgyudDxp2yNwfGmLmAK8Z+L8RW322VrD+KnDtlrw/aSznD9iuS93Td&#10;29le4+Rq3moubX+L1FwYP1f66jsp7Y8k/XJu/PPe3rs2jPEdPG2N2CMvkn7BHl+Snu06z9VIv+HR&#10;fvfmsZ11rc+EVyVjNbaML2M8M8665uCcVRLOE78X632+bbXBEbbPgrmUHvjrelXfX4mRWFsQM/vT&#10;fzkv87BmC70U8+iex57/2yck/1lZ6ug8gvSx0mvvQU7wmxj4537554W58k8NG5M2zcMW+2+dzLf7&#10;dSk/W/fzvXz/i5XOjTiQQT0T/UhJMp7aN9lO7hHz2mPm+xrkvVHlLLCdLxl1ztE9dAS8jPHDGTLy&#10;Ypa+pRwBdnJurzVH5ukojEF5Var/lFlXfujmb4pSJ3fqpe4r4b2T9w9YzrZXpcaigOv2qPVzHuY3&#10;50fiXlRse2vUmLKea3x0fieTI8l9e8X7FJ9acgT1Pl2Se2jZabVdkeojuee9jvfLreuQz3k5ai2v&#10;Rl1X923KmbhurZzbJ/pje5WK7WfYPhLnrnIWa7HVvvQn+6q08ryHzEHKo6hz1TiTVtujSd9SJMtH&#10;UOfpSU93jda6t2y02q5Iy0fLj/SbXLa+a0n/HunPFrb4VuPMWCtnxuvcKUtsjbFl+8x4lqh+9DDG&#10;KrI2/pVYijOpeUOP56g/3lGW1LVc6y3y2ax95/APnfPjYc41Ss6/h73jEmMyDn4czR+Tq0zWyTw9&#10;M2e3HemBntLa8K22Z4KffAhVqFfmpjwO88gecI+IbUtrMTkP781cE8l74BH3Q70v657Qh7P9AB5Y&#10;/AkeHlr+aZ0q5iz3MNcqrdyO4to4R08yT6Ok7WRpvlck18yXj2y3vOdF6yrgf744Gme+bL0VjCdj&#10;au3Zs2GOes/rB6Sf1d810mbrXHkL1PUydymwNXeTyaNo7dnc01dBv854R4GWzZ4cAecBz7Z8vl3x&#10;jGjlte4R1gTZsgbGL9q6dx2vhHkyP1XsM+4zY3evJfpXJX3JPWm5+nqm7XvQVssP5Kh5emR8oD/O&#10;S3/qtHxUGKN+tbuF9EHb7kHnOZv0ATKmGpt7S53UfRSZK3NU/aj9ezEvaS/tLsW/lpee7TyD9tp+&#10;Jms5eaTv5jPvqcztI33Zy5KP7h9jrLHSn6h/NsyTQgyt5xLkOuTVMmQs1TagW23blja9WoZqawTz&#10;q19I+tjCeZ3bccpbIvNbacWKvvvDH0XTBmMy50oL86mOdcT8VxlFu3lNWSN19U87W8DntCXGUvu2&#10;xvmeuUKubrN/++23P9rhLijO5eLK0U5rn5uSHzBG7DOGvxXEQ0hfvam5stmBMjw70W8Fcu1BYs6B&#10;Nl8IgHa/0B/BtVyDebfaPpO6B48AW5D2Mt9K7VdoV+yTHHMW5MO/sefczOu9mb63fHOc+wmxb4v/&#10;2GAs8/onkmzDjnV8pQzuwZyHcs6f9VGc1zKSZexlOX8MW8NxoL5tCPNytc91GLF9JbzXfEbkP5lL&#10;2y9/+cvv15T+q8SIP4I/uS7ucfsUfNd/BLRjfOD11TD+jA9sF/ur3lEwn/+UtvdFkusArgHQRl2f&#10;Ferpr+Veey2/GsTlPl6KKdsnk2fCnk2oK63zx3Pg2eCf71b13rJey6Ngk/sYWRqHHnBeIlvmeDWI&#10;Vcm82pZnPsIeGXl3Ux9Bj6v/igl1/gkucps6S/aWYLxX/XWPp031RufRL+BqzF61x1zs2TonV6XW&#10;s71F2q7PHkU/EPUh61xT6LPdsa21pF96fdpUjrA9ijacu5ahtm+ZS/2UpXwnzldtUGcdkTpeG73y&#10;KDl31i1Lti/NgU72W3e8falDnhCgXRHn9Vr7W6gLa7p78V4zrhSgPcXnwwiOwZbl2m6dcuawRdqA&#10;6mMtg2XsLj3Xcjyg19PtkTYQ9z1ozxi32l4i593j9wjY9j1CMibn5Ko/9p9N5pqy8+tXlRaO4eqz&#10;x3ruHce35jka50C0nz5A+gHpnzjGNvOkbl4tQ9q2L9sg26Hqr4F+Pushr61yC/1C0GNN3jIZb+bP&#10;uF1jyNyZH+ugnlfJOvYQ7Cu2a5M27hOuab8HYz1P0K++1XL6aT2l1wfa6ZHjEfQdkzHyOQDJ/rdE&#10;5sF9ZexroKdu5ic/J5A7vtcdfYc4gttO1bmUpfYrQAJJlB8+bfMGyyRPjidzrHjIeRC4LpPHkesh&#10;3LccMsrZsO6sP3vBh17el6JfZ5wr2GQuDlR/DKVOe51Pn+wzT9aVpNW2BHOYh1Y+tMe8PFy22K44&#10;VnvaVl4d1wfcY0hvfV+NvG/cH+B+oV3ewnoaV8aH9PJwJNjlfOBvkJtX2o6Y273ofrWeIrX+auC7&#10;cY7IZPJsWvecbS25CvjifbTkY6ttjbS1JltYG0c78fDu4x982jrHWeSZlc+CjIfnRL5rjoCtFNDe&#10;VWI/AmLJ/ZrU+B+Fc7JWKQn+shfzS5oWvZjOsD0CY+o42xTmVKiflX/s1nm5CmXudf4wALmgnrkz&#10;lyl7cP7EtpSak73zrbFkm7k9B/nDeuYGv1qgn9ezqb5nzvTBtdsK47WP5D4Q50Gcu/rg+B5pA6nj&#10;s632aXvJ/jPo+U5dHuEzc7BmfgdIHR/Y04p+XgV9cV1H82SsOS7lkazNSYzsB9cgz5Sez9Qzvh5p&#10;G7ucWWu29+C+cV8rW0DfHGBHW2+BtZy4BqlHW13j7G9J6rjOPdRPcq5RnKuufcs+2J56jk8be+iN&#10;Na498U1+2J/P4vaW7uKOLPKV8EtL/Kq+6+u9G3/yA5nH3A+0kWceMJQ5XFmXyfNhPfIlRWG9zsQ9&#10;4D5xr4gPJe/Ps8C2knMm+IqA/ihHkT6kfSQxV7V9Kzk+51JeEfx2/TxryJVrR90X3Vemdb+8RZbi&#10;zLU+G98joO4rrvrCdQ+MS2nxyutd48t7lOeO9yRlP4T38jCZPIq18yf3svVnox8pPfacKeZkRJbm&#10;3gJ2yDFnAz8AfPvtt7d31KPs3wux+o4h+OY7tc+MfI8cxVwmV4n7KIwxxWcruP4+Iyg/A/3wOeVe&#10;dD/iX4L+lrVK29jLvX6v7Yq5baFtBJ/umWcN15UYEWL3fnF+2vyXXriaD/rdK4r7Zym+PeiPPnE9&#10;mxqHc5sT9gb5+Prrr29X9gvt+pa+PsJfcT79RPANyXXbukY5po53Puw7p5L7ynxItdPCeJwj50nb&#10;xpaM2H8U+KbP1W9iEn0+02/tV5/cw3WdXg18V9wzvXgeke+k5Uf6Sv69XylXfXVtT9+rrtC+1/ZW&#10;0oZ2styDfnz0nsA/xPtjbfwVwWf89/7yvieetZjoy/7eGqtX21u4V5Yk3/1GSR+qL6O2WjaQPWQ8&#10;1vM9BZn0uSf3Z3L7FvAf/uEf/ulWa5ALr5wFtv0RZRQPYK6QNxsJ51Cwfqbv7wE3MXlUqJN7Xt55&#10;cafMGmxdxy0PJOzmOj+T9Ptof6o96lUq2Y5f+eBHfFDC1jXagi8dzlf3jfTagT7FvqrTAz3GZawZ&#10;u/snJfVrX0sfGQW7nFO8sNQXMO0wh/dOzjeCulXf/IF9zjNq+yq4PsZkXJ45/C0/yuDevlqM6U+N&#10;Q39dH9thKY6rxTiCsVbfiZk1rOdHS/dImItnGPcoPngPUtYHSB+yjJ4C9tW6V+8/r8orYo6MNa+2&#10;c3U9ifPMZ89kskbec7kP2au5f+33TE7dZ5D3lL6lj7UN2YKxt+wo9u/NSeoznzFx7vtlGjpb/rbl&#10;WbTixF/e4/yRAt/pr2dalpdAD5s+8wBbiKAzam8J841Ay+aWedTVvxTJuWoufS6QT9+P6eNvF6WN&#10;HhkP+j1Jal3SD94FEPZk9b9lr2dTiLPapk674xHsJyO2K2mvhfHInjkg52kJEB8x++x3ncR+7iXE&#10;fKvre5h5rzLK2ph7clL1sm65tnlWKELcnoO5B2kH8wH4rN8tW0fDXKyj81LOM9u1w7+t/0JY+l9j&#10;MCfePwhz2+feAsb29gpSMX+SsWkXoY3x2oaezT04L2g3ZQT8JUful/S72hq1uRfmzfXK8w6Yv67T&#10;o8hcS/ox6g+xmG9yn7luxVavR5LziG3Gi+Az/nqu0J9nEahrW/ZJtrnPjrLdwzmQHNu639UX27yv&#10;vbfVqWNfBfxnDyI1JmjFlf2yFHevr9pu1XNthDb3BWRfD3wmNshxSO8cyTbGK4ljsz1tVNBjDCLo&#10;t3zIum1vlcztSKypm7nL/Ut7vu88gh/9IJpOKtZ1GrYEvgXsbfkg9Mc//vHDH/7whw9ffvnl7U8X&#10;cgiDN5s+cz0zqcyRMsKo3lnk/D2/ba+6dS+wDv/3//7fD7/73e9uZT7Y0J7/DOEa9SBfovoAlJWk&#10;1o+mPlSPpBVLFWm1AQ9J7gsfmAr5G73XtsIL8BdffPH9XuAFiTmBeT3k9Nc9Un0hr4p9o/46BtuK&#10;da6KupIP3ZQctwfyz1nFOUV+6ou0OJcizl3nt97rT9tAf31JvQftbLVXdbeOB8ewZsTEfqZM29YP&#10;5Es4j3IPOZ61UaDOkX2QY6vuM6k+pG8t/2wjtixzL3BW+OWYZe4V1td9ezTMwb35+9///nZm4Yf7&#10;ifncUwpkGVwr16vqVfE88bqFqq/NR+F8Oa+xW/e5iFBGyCvXzG0l7bb63zuZk1aObEvJ9qNo2W7Z&#10;H227lyUfKiN67uUU9u0zSB/Ad6lsRzxLkL14r4L3b0+YL3PSmru2tXxjPs54vzjlim3/P5qtMWeh&#10;v9XnrOMf73E8K/hDoPhODOjgL75DjmmRdskn6+raph1I3XvI9YOWzS3zqKt/LQHmy3KuOTkkn3/6&#10;059uV54Nn3zyyff7eYmMJ+esoq7YBrSnH3yfwOcXyt4L6ONP+uScrpP2q23i5B2D+LRNOe9jbLjX&#10;HZ/lvYyM3zuP41oifkHuPZI540q/uUF870M/dRVtt3I9ysgYdEZtV72sW65txpMQE3vCc5D9iFDP&#10;8yXPBsaYJ+Uoqj19Q+q9q5/oMMb4kFG/evP5OcAzAjEf6CCtPKQtabWJY9iTxoLN7ENqTFkeIceB&#10;vrfmUlrUPtYk7zXPLtfB8+UM9AVhXtfLNeNKm/e1/uSZhzyCzLWkD/g2ArHwDkBs7hdzrh2urbU9&#10;g7RrOedzT3jf4i/553nrOrR8dXzvir62yQn54B7aYnsUbeR486wtr5C6+Od5Ub97ox87o2t/FfDf&#10;MzL3Hxg3AsZmDjN2Jdu55njr4BXUQdwHiHYk23IM0sN+xtWxue6K/V6zXdJO5kSqfkWbxOMeckzG&#10;j4B+vmXq+qyRugqQM/vIG2eHa7SFtNuSHree7w6wf19UCiMu8lZGkkXgo8Fjj0OdhyybEjh8+RCN&#10;PHoT1vh6V8hFvwLpu/n3hqaPNjYmZdpqLKwDLz0cyvTxJ7v5QPvZZ5/dxo3gfGvoD2vNVZ8U2lr+&#10;0nYG+WDNvBwBNhPjQFoxEWuOMX58ND9C/vjB+mifIV+4sI+wHuyLfEFCaoxCu/5zXfOzZYs6PjCf&#10;saY9xziOa+ZIHcT6XnxRNCeuI4J/uaYI9ObL9vQf7PNqP/MixMc63LP22sx594IPaYe6kqCD74rQ&#10;zrlDzjj3JXO6F2NM/45Cu8SifX1txd9quxr418pX9T11bKdOLjir6nmFDs8Tzo60cxSeV+wj5uT+&#10;+PTTT2/7ifkyHuq2KfpkDOp7H6eO45WjOdO28RqfUM+4q16tc2/6/M57lH7XHM6I4a1AbswpZfca&#10;Zzz7mXuIds55cn0W+sGczpe+pX/Wz0LbzIf06Pmgf4pozxyD9tfm2kPOn37YXu+R9OEeX7Sdc65B&#10;Tnyfc3z6U21RTx8dw771XZor++jjjz++2RbHpf0jwAf9rP62wD8+d7Ln8RdfeGbwvMj32zWcF13G&#10;8I6IgPctfenTnrgzNnKtQNpTb8sc+scVcb1oIzeQOlwRfUAn1542nr2I95u2FcAGaINr9nPN+xUc&#10;A+qBNsw/61rXgbjy84vnmRhX+gA92+hiT8EuUs+YKnvQNwR/LN8D46tv+G5ZHWL1vcp+8uc+ITfk&#10;BB3zgg65qPnRLqinza0wXrknJ4xhfn3QhvbSN8v4nOss6JMP7gX3C2UwH0vngrlo2R5Fvy0n7mOu&#10;4N7GR8rM3fJTKKckzIUNsY5951Bodw7tcHVf9fKb1DhrmXk847HNs4jPIMxLHZ0awxbqfNYBuwrx&#10;OE8dU8Fn/KXP8eYiRXte95J+pD+U8QPJNaOdeFw7rnWPSPp4r58JPuCL/tgGzjUyJ2OIi+90uCfM&#10;LfF5D9S1M/drtlvoo6QN+pQWthsz/nLeAuuA6Gva2eKrOT3DduI8kDZa9pzPPscinCn25dpxfSWI&#10;JZ8TxJNxGB9txIu+eUHUUbKdK20t1LVsPe1nn/0I5cw3dXBM65qivnYtt1DffvLk88t2BL1RtGWs&#10;YBxpi2vG+arU3Bg/7Qq5MB/2r6Fd8wY1p8oZOG/6eyv98Y9//HcnpjOdghwwGnDV06ZziHq2oQcj&#10;c6jjVZ+9Pgrmw2/jUIw1BV1vSurPwrxDro0vfPjIg412HvB82KfsYZIYW4IucjT6iU9c8V1fuXL4&#10;4CtxoEub+mfk27VkrqPtZw7Nce4pyvYZa2tf1Tpo9wxa88m989bxzmUOEur8UM+e+Pzzz2919y9t&#10;4H3LFTG/RzNiM/2nnGOyj3b8pA3x/s0+7w+gj73hhxQ+3CH2L1HndU6EXDq3vqbPSzgmbQJ11gbR&#10;Fn3M43w5jrh4IaTOfc8LOLiWIzGC84O2EedE7EMmP0CezIt5q/liHeynL8cktS7on4VzenWuOqc+&#10;Ewv7gr1HLLlf0XFcPWOOQj/E+WhDmNd87yVtgnGN3A9r82rDvOErtrWLaHfN1nuDPJmXzKPvbbwH&#10;8TeQ+IGfvP7yl7+8/bjg+h2VT2wB9ijzN6wp//rXv749e1xHfMQPfKR+tB+iXcB2a/+ro9C/xQ/H&#10;gGOZJ+dCB7bYFcfqn/niajs497NhbfGJZy45oI7gG+udvmd+Wr7XNmO3nStirlPugTkU5lSq7epL&#10;XkEbW0CffJEr31t4l2F+7iE/s6Rt6jnvCI7lmjFCjQHW7FdfrLM2xAL5xajvomm3zmE9fbSNK3ax&#10;oR3nRI8cpv4ecqz2uTKf/jiHfgB6Ob/tSc82UFasV30Eu+Qg+0ZI+4hxQNqq866hfgo+WqYfmIv8&#10;JPYBupJldFJaesznPbKFanspJ7BkHx36cz9gy3ZtAHVtLdlOHcdQdoxl9dLGPTnxqv8ZRyXbstyy&#10;Yz/Xrfdxr+y4Sq99BH0lf/jBvxjDew3tfH/wq1/96nZO6ysQh3Omf0ugn2OyrA3L5ssxCj4g6orj&#10;bFPPOcy9kmNH0Za20z5os14T9XMcZXXTPwVa82yB8fqbZfsg51sDvRxv3bJ2uLqWto2iPW1C2iCG&#10;vHdqH+PEfsT2LB9BtX+k7aPAv8oV/Rwl42GPAe9g7Av2HZ8PKSO5B3OdjqLmNu3nfPiF2Kbk/akA&#10;etV2C/S1iS3m8JloTkB76iNbcYznlbnXLmj/FcF3xRi4Gh/5res1Gqs2Kjm+1T+C49KfLHNF6pl8&#10;Wz07Yc0B9fawNJZ5dXh0DsfURXkGJnVJXgHzWfO4lNcc0xt/JHWOnCv7lFemtY+qrJG5eEROWvMp&#10;z+CZc0vmoCfJ2rq29HM/+PKDcD8AZ1T9k4vPJuNI/yv2XcXvyU/JtfTlMF826Gcvuh9boNOSM3EO&#10;fVuak3h8iYIcBxn3kp23jHH3xByyL8ib5xR9tNWX1MlPITfmKPcfueMPhvi3rPyh9GyYw3lYR8h5&#10;c/3P8kcfEObJZyBinvTvaqT/a3IF0pdcX2ULrbEZb5Vnng/66H66Z0/VGHp2MvYrYA7EerYv+Vr1&#10;M4+M8/nQEqj1e6m+ZFlJPep5rizhGMd5tYy8ZYyxFatt5iOl6l4R958xcKUt9+9WzImiXeTZpF9K&#10;XTME8j2vJVDrlbV5qhwF/vDjp+9RvFPR5tzqLPn+SPQhc5S+ytF5WoJ5qj/KI/1Ics16sgXjqHIU&#10;I7bS7yU/RvXuBXvPXOMR9C3lVcH3el8hrDVnsO/KlpMz4k4fqv3efO7NJdkKY3j+AO9p/AF25q/2&#10;9trvxVfllSEvuYdqrmp9C73cPDN3t0j4J3OXbpQ9ATPecZS5WcEEZl9eqx9XJ/MEGZ+byHZA37/J&#10;98xY8QOfuLo2+JMHCH+agn7+dAUvh5RpN5ZngK/Mj5+I+fSf56APX/EZ8Be9PX9qcgTXEj+OWk9s&#10;VfAdcU8pYh7yPnuLEGfmp+YhIRf8DVFyxp/wBPeva+V+wiZl83s16p7QR/NRfW7lyDbuhdE4qx3n&#10;Q8iXoi3nWoPx2vMKlPGNezbt0M/aIWCf9z71R/4NUeeftHMnWTenCO1Xvdd64Dc+c/+w7/gbMDwj&#10;bfO+yngz/qNirfaoOxfzK/fM15vjnvuhZdOrbdVOHfPeMR+sL7AetPk+BL6TgD+Iqkf5iFxiC3G/&#10;87dSgb+Ryn1gP/MyH3rsGdqO8kGwCdWmPoj9XFvta9R5uNZ7refLFvRb8V7TttwzxxG4nqw3vrDW&#10;rrd7sZ4TxtDzvRej4811b/xWmE/BV8U5nGfN7z1gk3wRE/cp+JmLOnkF54Y98zueK2KMlGuMta2F&#10;NtDBd8dR1mfi4L2Mdtrq+1wL5xbqQBvj8z4T/PBzD31rc4zi3GA5/UGoK7a3fKykPqQNrjmesnZH&#10;clhJ27nuzqM9dUbtpz6Cf4htOSfrA0u26/zUbeOaYykjj8hJbWuhnrruAduwD9rJPust6Af7rQM2&#10;bU8b9+TEK5J5Sfv2Z1vFfqEOtD36Pt6CfvbOMAS/zI25buVpCXQZA+hnftIGV/OFjnrOb5tjsp7Y&#10;DvTpd2sdRtCWfugL6Atk2xpVl6v+KaAe2LYVbCjpe9qGEfvascwY6zW/e3KetoXxaYMYeI/gCqmb&#10;5Dh0kGpr8lq4jki9X7w3abfPNnjWuuMrcD8g+mE7/mVctsua36lvzNqhnvPl/ei4NftQdTPHwFUd&#10;GLH5ahife+rZ+0rwS9+46o9lBeqZfPvU+o//+I//pIEz6NlOR6+SzK1kksFyxlHr3qBXIP1I33NN&#10;vNmz7ZngX/qE8ELAlb48ZPFXXduO5Iy11B7+6rPljCHLgC9IbX9L1FwbK9fWOvChhj5/KHOPqG/d&#10;vlcj48k4lNyfvoDsvRfqmLRt3x67gB3G5visc63zGZ973i/eoGVvlByDHQX22nzrmB8wR0jmD6HN&#10;8/jVSP8p54dQY0LQSRx3FNUedbBNH46Ys9pgLgW2zOMYcEzakqW+9w75qDnPNtaeM7D+CGEec9w9&#10;VHv+85g8Z/FBPJuRo32QVk4k70kk64zTpxGcB7SXktT6PdS8bfH5TMyHz9x8FrsHWr4v5Sb1U6/W&#10;YcnOHphbqfOt+b2HnIscUvZ5Qt0cJvf64JwI1BhhbY7US13K+Ew/z0YEvN/W0C5UuymgLlclxxyB&#10;dqFn29hS1qi+OodkX9odzWML5+jFVH1aQ30Fah3Qc08vUefXR8k+y1zPzgms2UfPGNFVQBvQarfe&#10;Ap3st17Hpg7le3IC2m/52GqrqAPVtxTIuZQc80icGyGHiD+EIuogrRyP+s14yTHOneU6j2P1A9TN&#10;tqTqKUfsk96cstRXSd3qa8vPVtsI6XOdU7b4nfR8ot18b/U7/XV82qDPevpNmTn3zjt5DdwfrnGu&#10;NVf7W/VnkntTen6pM+o3eozBPmV/H+C9Oj8Xp86obVEfGym2JbX+ljB3e3L4CDL3tVzPxtsnLiu8&#10;1OUPSyjD3mBzTE4qOQdzI1vneDbE0MqNbYh5fZX49JG1qXvgariHEA+7pO65VwCf9+yrqjv5K5mX&#10;3A9Xz5drqp/scf1nzZHcKxXa1AN1tfFsMr6MI/3W98lr4R7LtYR6TtP/SuCv70jE4g9PlO2ftMl7&#10;PN8zyV/25X6xffJj3Gfkhr1X80bbI/ckc6ToS67fWX5gH9vsKf4AFMLfNsn5rrqHMl++yyn2ifXM&#10;6TPBB/aYvhiHvu/B2Iy1YjvyVt59W2uZOZWW3rNYWyfZuzatMbS5v3Kf7bE/Stp3ryuesT7/zcfk&#10;feLauw/Yn3lGuWe4vhda94O5SaGtpfsM9IV1qj+GQr7v4ztcYU3xoSWeU+495D3BurX2musp2X6F&#10;HFUfe2tnO/tSqevtuBqj7ZPXxXXMvZKfr7n6rwalzhXAH+7J+i5f/bRtdL86Hv28F7jm+xrUuSZt&#10;XIOldXp1bk91NkZuDoO0/Z7AHVvnENt8WL0qmSPLiHHV8pXItUlsR67qs5JfTCMJ/a+K+6hKa19N&#10;fgr5EfeKmEvba/8VSP9Fv9N3yu6BjAWBlp0r0PLL/exL0tzbr4P70nVTaGMvtl5IXwX8JQ7/aS/i&#10;4G/EIZTB2Cd93BOQe8L94H5BJMvvGfegOTR/XKnnmWkOzZ35PRJsVrvPWiv+ebuvvvrq9s/kf/31&#10;17e6XwKYE+rmCM7IyVb0L/2knHIl9Mm1N4fpLwLZv5VqT8kcZfkVaeWmtl0xNtdCan0PGbf2WuKa&#10;K7B3j42C/Sr5LvOK7zOTY8m9wT71OUP5PZH3Qd63VZ5xHy/huuFLfW+oPuonbehdhZo/6p5TSvr/&#10;1mmtoWvWklcj/XatU5JXjnPSx3vZ+5r1zT3OWca/4MPnIdrVfTb6qa9ZbslWHON94buade+P1LtC&#10;Xq5E5j/Ftcr1egt8/4MoGOijgsvNZ3Jfndwgtaw8Kr970F/w4JCr+F0PLv30wEtS75VxXRD3UO6p&#10;q++rZ9HKyavvidwDQjnr3hMK5F65IsaA8BLnn2rzw+nkNch1VJJXvv+4d9yXxMEfxOH/9+YXDb2Y&#10;Jz/G84ucKcnM4TLmJ3MI7s88Ox913qdPyKPhb4bygyg/hvIFgH9wwb2GXPF5gi/6qa/pc9avBHuO&#10;dwuu+nkG2kYyP8gj9/eZGN+rc2QM5kRxza0/au3d4ym0+cwHfZu8T9wTXHO/WnbfWH9PGLPivWL9&#10;amd4+oX4LkVbol5tfwb44B5DgCt7siXqvAfYW66l+y73n/JqpO/EY0xQ98Lk/eCeEPY9n41aZ9iz&#10;yD2be9d2y8hetMU94G8D1DMPXK+UlytBThRxrciZQv2t8JMfRDP4Iw7VtFdJ2yZ6Sf/KmLuUpfZ7&#10;cnokroH+VB+Vq/kt+pcvetVf5RVxPVKW2l81zjPJ3GR+au6ujL4j1e8aV+rmfYG+D3/HXhH99Iv9&#10;q/s7+TGul2uWexBefS3zJfCtxfYozJfMvG0nc2Y+/bDi2fmIDyvMjeBPSote+z0YO3HnP5lL7PR5&#10;j16Vmjdz1Gu/EuYe8M/PcEf4qp2UVrtzvjrG4P30KtTcuy621/4lWmNH5Cxci6X1YP/xty84dybv&#10;l9wnuS99/lDPd8elPfXq1PvS+ppcBdbIdyjWrPpmfe1seBbpF1c/o2T7eyD3Vkqv70rkelURfGav&#10;+u7LfjUO1xwyRvsnr49ryTovld0b1N0Tz0Qf8K3KUvso2ufeoMwfXOdKHvjDstwv6rTO9/dOzbl1&#10;hJwi2fZWaP4g2gow23o6PXr6zOvcJvgVMY6M5xVxnXIdjKe2Xwnznh88ruzvKMalTI6hl0van71v&#10;nHttzdNPdVt7P+3Q5sPsSugrUOYFpUrqTK4L65T70f8Hjy+k7D2/aFD31TA+fc+9+YrxPAryhPCn&#10;NflbteSKe7v+gOWf5szzbOb1r5gLhbrvztTJmXrIo3HeZ8ztnkHMRQr7CuEs4grP8HMrud7IVWj5&#10;01r7rI/6n7ZHx7wymbeRnF6FNb+2+J26rr+SbY8k58Q/358Vnl98wcbfTOdH0auu0+RxuAfYNz53&#10;uALvObzvvOV9csX7eJTqa11L8H0LbLvSeuKL0uNK/j6bXHPlKiz5levMmfLNN9/crn5f4hpzdc9i&#10;gz3LNXUmr43rmHsk15r1t+2V1h1/U0YgNnX9/pA67byr8b9UyXe1V8rHo1nL+1r/q/GjH0STZwTq&#10;TXsmxnV0bBw8yllzjPCseZ9NjZm9lC+uZ3NWzuu+muznVe8N93D6nvuadvaH5N63jyv1R90P94CP&#10;vsiktHwnrszL5BqwJv74gLgH2Ze8jL7ql4fEQCzE5r4jDuIC+4138lPIjf/MMHnjQ7xfEpIz983M&#10;Xx/3mGeluat7j+uj8/is+9r4BT/Mi3V1npGXLeib/ipXoubPfB9Fxn3ltbqHtxrXXsiHe97rs0g/&#10;gL3tu7XCD1x8Ee0PoqD+5H2RZ597B/EHUfr9QZS985Yhfu8Dc/FqGIPrSNkzgCttfra5GviX+3HS&#10;Jtf3iuso+NnC/egPojyD8rsS+60bb8/e5LVYWkfXGlz//N7iyuCj/u+5Nx1f74V8V8v2yY8x9+YR&#10;6bHW/0r8aJexMdwcRwXZ2myjbWfAw0E5gtF8PTq+EdZ8ynge5f8o+KMko21Hc6R9/XVP5Tpk/RFx&#10;vXWunkN9c81zL2SfLw11b9Tx2XZF0m/Psmyr9Nonz4c9h/AS7os468nL6Ct/KZQv58TAS7f7lBjt&#10;d296703+ivsCyJs/iJJH8Cyb9Gmd9dS917If1DmD6sdZ84yAL+mP96f3qHJFau5y/aDG9mx6Ptzj&#10;W+Yg44Ua/z3zXImM8ZXI/LseR6xJzUeu+6OocWR8eY747PJv5xwR/+T1yP0hPIN9FgN9Povewz6p&#10;9+0z7uMtuCb6qbiOlNHx3reP6xXAt5YkS33vAWN2bZNsu3pucv248gct/Fzt+VIFWnFPXpu6xuJa&#10;I3mGXZH0vfqY9RpjC2OGzAtnNvcJUu+RyTLmNNcCav3Vub2p+SLPn3b66KOPbjeOL/utB38rMT3U&#10;bUlCnXn5mwPA3AjQ7s2MP/jq+LXN7IZHn+vXX3/94V/+5V8+/P73v7/99WnaiZs+b5RR26BdxjGe&#10;MrlCaPMh5TzER9+I7T18+eWXt/iYl3l+/vOff//P0zEnV/3TD32hT4FW31XAF/LrHhXagJiRjOEM&#10;zCEfiJmbOld9oq+VzyXMNbrYcc9D2lDvTHIuYuM+5Oq8XGljb3MFx5yFceuHvog5QjJ/SkU9ri17&#10;lbSRui3bW9EethBjNA7KrkHq2Q/o0K9Oxqa9q6Bf6bP+GRf3U95T6tiXsYk2RkFfwZ5in3PWvskP&#10;kBNzBTwPOZ+5gjmkLf+E3jOp68nVfZX3DQK0+V5iPJDjiRc9x9k3+SvmiD3g+1EV8j/5KbkPEciz&#10;Kfds7k+ulo+GOVlP1sx58UE/9JV2+5ZwbMX2ljgv7yEff/zxh1/+8pcfPvvss1tbnj9gjpA1Uoc5&#10;HNcbjw4yCro8z3lX9f0Jf+sZou/OuWWOo9En1tv/Hw/+8VnDz4/qUVaXeNbQNrhvjDlznnpb0Q6i&#10;nWor54K9c/XIuSkbZ/pindy6/qMwVtFm2obUgdrfQnu+77umlBX6WW/OcXW5Ok8PdTIXxo099xDt&#10;9nEF9FNAvaozAmOYK/9/U8bq53ggXurEOvpOoz+ij4gxKVt8fmWINckcXD0n+ojoW/rt3qX8ySef&#10;3J5L7Jk10E+sp23bnFcZAT32NL7lOGy6r/3+yOeT8y1RfUps8x4Hczdiewt1fus571L+6EMH9Jc2&#10;8kA7bfmcvhL4U2MD28/I95UgXtYl9xm0cmI5dbfkpuaUa81vzreEflS/W+NzLu5h9qJtjPdzVPqm&#10;nWpr8pqwjrm+rDdrT5kre4LzimcOZzhtVwR/Jfcm5bwXUm8JxxAzY7gXqH/++ecffvOb39yuPs9G&#10;n2vvmVwTc+Xa5Pq8OrenvTcJG8PNQYCtJJyNc2eiacv5q2+jcGho25dAbTuvdnO+ERybNrgyDwKP&#10;uPGYi0OQuY0L0jdj3cLZfu/BeCTr+Eu+YWusW2Gu3E+9+c7249EQj5L365VIH5Uea/0tqn7ayGvV&#10;W0N99pP3Xtpxn1WxzzGVpb5nkL5U/zmvfdFLrKPfe0bcS9rStqKfk2V8zubZiFwNfFOk1qHGA714&#10;1vonP+TGfUHOvJ9r7ic/JvcXZyQ8K2+u3dLcrCu45vfQm4c88M7Hh2B+mONqbiD9XPL10fiMS//I&#10;l/cC2G79CqSfQBzGIkes93tgaV2vnkN9r366f7f6z5hWPmxv9UH293S2gI28By17pvAeAJw5/ug7&#10;eZ/kcyZxL7pv8g+oXwH8SPEMR9jXKbRdxe+9eC9Xeu0Vc2QeRsc9Eteyt1Zr/ZPj2bJPRtYm+ynX&#10;e5Y25nRebVLnOWYdmbxNWGfXmvcT9kfuibdMvqsRP3Xg+csfSuJq37wH7uet7KkfvcU96mZpbUA3&#10;pvPnRj3KJx4UfFHy6aef3iQ/xHD1pQ/undNcnhHHErxs8yfk60Mx57aeD8ZXRN+r/xnzo+J71DyP&#10;xpjcL3wJ4MPGdn6A90+j2X4l8KlK4tqNriE62jEXLbtQ9fawd9wrYZ6A/HI2K5xpnmeV0TXbgvZ6&#10;to+e762R61hzSJk17a3nVUjfR/28cjxXgjyx/v5wpeR9PnM5zjOfD64Vkh8wlSTP+LOoc7b8gEf4&#10;Moq+LPlzJX8Tc9vzj7beGkzeFnUPHLHudU/VOWq/cx6x37DBmVbPNd7l+czD3wjlSj/fJ/BF2xHz&#10;Tl6Pug9boHPP58CjcT/n/rZd8FV5Dxj7UrzvJReTx+N9qCRL9yKfqfnel89QrfdwJMe3bEzeLu9t&#10;vd3zkvcAz2BkMqm0/1jbgbgRc3NW7Ocgl9RfOsCX7Faw7w+i+acEsK0PaW+L7R76nnImxITwgARu&#10;/PpDlX5c6eV8K/qde0aM71VjuxLm0HvBPUO9/rBBO23uvavlH39SAN+33ueMdVzuP8oIOVFsQ7bO&#10;8x4gJ3VdzKFnWeYS0IFcA675kqPOvThHnQs5ao63RF0boM121pEPbZ4RVyP9lvTfsvUeo3rvEXJC&#10;jtkL/hjqO0s9J12PmcfXwPVKqfcCbWdR526hL0s6jyLzIukXzzTfuareZHIFWveRbY/Yt87hnMoR&#10;pB3tMpd/CBShje8U+ELa/slk8ly8X8EzYjJ5Jdy3rb3L3ubzEuIfLvX7ElFn3guT94b7Hdz/9fsF&#10;qPXJ++UhP4j2yIOZQ1xdrsrR+PDwT9Lklw3Ol1+sj3KGr3vgS0UeisQGxOLf6nsrsFauWy/v9L+l&#10;mJ+NeWYv8WUAuaXNL7GFtqvcC4BvSMune311POIZkqLOpI/5g8wbz4OUmkf0HJs27rnvnT9lsh3z&#10;5ppQZ0240saZ4fP3FZn74hjYC+wBfyDnPndP1D00uSasU5XKo9aQuT1ner5cHXJV5ar0/Ftqn7w9&#10;lvbAnjVvjd1yPzvu3nMAO35+qDbSNnr+Cwfp82TyirjXc48rb5l5704exZH3E/uWZ0/+GJq26Z97&#10;e/LeqffAW3+eTbbz1G8k86HgoV3rkrp78UccP+TY5hfo6cOWudLPHtq8N4Ye2uaByJeL+GRsOeeI&#10;r1fG9cm/9ZqxJq22yT7Me/5TUeaWe4l+dXK/PRt880dbfVQqe313n5ETpe7PyY8hN7kW5j7zn/1J&#10;S0dadkZwjGuZdpTUQ6pfkz6ZM+5Hn1GvRK49MtmP95j3r+czzPy+Fv4hKf/gHVJxneGstWXefAb3&#10;9pG+XG2f4RP3QetdRbkqrTya3yvleHIuZ6z3kj3uiexv3SP277mHuBfBuLSV9ynXV32nmUwS97jP&#10;8Xym5/5/Vd5CDJPXJO+rvKd6uFeVJXgG5Y+hI2Mmk7eK72H1Pui1TybwkB9E2YS5AVsfGvxwkTrZ&#10;lu2t8T3U5+HjjxTa8qHkS98ZOF+VM8l4jc08IORVof6KZEyU80swY7L8qjFeAXNHjvnnofgx9Ntv&#10;v/3wzTff3MreU+hxzXvpCnnPva5U8FvZCmPcf+aHq/sx8zNpQ25qfqyTuzzHxLVyTVPfvq3kPF5T&#10;7rE9+euaslZ8cdj6k6zPxD1YJXH9EfdEi9SDaue9Yk7JW56P9f7K8uSauJasUa5lnqGuH3p5Rp8F&#10;81Zf3FuQzwrl2aQv+ufflG75i1zt3tAfRB9FP7Nt8vq01ts2sN06nLEHnDPn8Z7pkbo90MEGtih7&#10;lgBt3KP5t0LX5pxMrgr72+ekQpvtPksR2l4NY2n5zj2rZH0yOZql+yvbt1L3q7Za9yu6Pqv0YTJ5&#10;S7in631BvddW2yfvk1N/EB3ZaG5evwTIzdwaO2KzBXZ5QPhlCdf6EPJ6FmfbrzAfYs5q7iir86oQ&#10;A2voF2HGOzkW88o9al2hXbHtKuhXi2zf47NfjOSXIdqhTrvS82HSx720dk6T23vzq/0RmfwU10Ax&#10;T9kmtX5Fev719sLV47kS5I13MCXv7clrwdrVtWytp/f8mfdJ9aXeo3K2H3vQJ98XeK+oPqpT259F&#10;+pJ5tj3zn7qTt0VrvWXrmmurjmvZVVr7TElqfRTtp03uT34MRbhfJ5NXI++bhLZ8jme5dV+9Fd5q&#10;XJPn497iHsr3ZO8rpIX32+je1Fbaq/W5zydvndzj7v3evp/3w0ROe5PPAxg8lOtGzc2afVlPvXvA&#10;Bg8gfxSl7jzOkW33oK1Kr/1InMN5/EHm3piuRMbDmvrPuBKzfWfn+T1gDsknXwLw/yn4+OOPv///&#10;FdDuF3jIlb8cIBZfQI+gxm3dvwGnuB9h7sm/Yj6AnLiPFKFPqbTGLOkvkeNaY5kr29P/yV8hJ+bJ&#10;XLEu3h/m7BVyZyz6WvdFlifbMJc9yb1CHV5hz7xX6vo9E79kgiv4sxWfZUtnz5VJvyfvB/do7tPc&#10;vyP09Gzv2V/CMXXsGmnbcdlG2fd77lfbJpO3xJ5755WZ9/DkTLbcT6N7MW1ZZmz9HDUy52TyHpj3&#10;w6TF6b9ecCDXg70e0nl4u0lzzBGb1y8asJM/itiec1OHe+dMjrQ1CjHlhzbqxO6fUMIn2jLXr4J+&#10;E4d/OxQBY50cB/nkT0PzY+inn3764ZNPPrn98CeuR+b+GXu+4t8Wcd9nHfRbn7dAfBkjNrjX/P8J&#10;Ub5SLq5IzZ/7RwHabFffq31AW8pR6Ev6MfkBc22eENfA+qvkTn971L2V5ckY5hgxn0rmfub29XBd&#10;K7nGZ6MPVeRRfuyh5ZttV/V58v5wP+Z9Be5R2x+1b3PeI+f2c4Lv9bzD+FkC6nvNI2KdTI7Ae6Ul&#10;LY64n56J/s97dPIMentv6d7rtQO2eBYhlNHxeZQC6kHP3mTylmjt8dben/fCRE7/QTRZehFxUy7p&#10;JOiN6KqHfX+gyLE+NO69KRivjSznXEmr7WjyoVh/nOn59QjMT+ZpFHyuY3nQ+7d+gXbXVJ2zGc3n&#10;s3J+DxkbXwrwt0P9MZSc59/OzfiOyr3r2FrP2pcC7g3El8K6BnmftOy0BLDJ/08V0b45cC7zw/9X&#10;lHbHHgG2Wj4voX9Hos2ttuuYjAfSVq4PGKsiaW8rjl0aX+ea/IBrkTm0LfN2RdbW0pgQ721Yikv9&#10;R/DIufaij+TML5czf6198gpxvXfyGeQ5nW1Q13Hvmq6Ny/2T8yfpizo9Xahz5vijaNlznirQ8/UR&#10;pB9A2XefpNVeda4G/lU5i2r7zLlaZIx753Yc+7FlY6v9nl7aqTrWW/fw2pgl0i7nGc8syr7Xpw3P&#10;OxixvYWj7QE2a3ytc7uF/Y7L+qNI/4+iZfOMec7iHj9zDR+9lo/AdUxZY0RHyJf3wsg9UX1J2UId&#10;s8fGETxr3lGu5FvujZQ1Utd4at7py3Mc6Pcza+s9bfKa1HWsewHcL/Dq624sKRVjtC9z4phXz8NV&#10;eIt5vO2ab7/99q/f7g2QG2wED2YOYnBTCrasazt1bEMS62mrhXr8IIjwQUZf8qHhwwJod860b7nO&#10;yTjt+jBiLG0I+vztOuYH6tW2fnrdizGlfa76iNCHoItf6ccSjhuh2rTO+Jqv/LF2Df0GxlH/5ptv&#10;bgIfffTR7YMr7eaeH/C2xLkFYuDHLn4UYw7m5scx5nI+rvij76N+OOZRpL/C/NbxXf9pJ7/+EEib&#10;Al73+p/jc+/STp7TD6GsWOfHSMfgq2uTX8hzZQ6gjqyBbfQYh1hHtK0ec3K1nfIesM148sCe40o9&#10;/beO6I84L/eN/Wukr+hb52rsldH40EP0U7EPst39ln3GWqHPOEfAtusIzgn6KNQR9LO9R9oS54Es&#10;j1L9Ecu9+Vr+tvwDxmzxTRuMITfk3jVwHbRHPznfYj9Jf1u+t3CunJOy8Su0qWNdf9l/3Hv+0+HE&#10;V+NwPGPBq/TawbEjMB5R3zq5tryXtAn6lfcJYv/IXNrUP+reQyniHI4TdVJ3iRxfbbWofkj6Mzq3&#10;pM/6oC3YY290TM6zhRzjfHVO1o93r9///ve3vl/+8pffP5953tHm/I7NMjhPvaLjuQG1X5zjq6++&#10;uvnCGP4FC+5R+7lPuebepYyoo7g/AT3L4NxVN3W2oL3WPOkr2J9ta2z1bcS2/cae+s6XdnJ+2rb4&#10;s4b2tjzrq7/6iphzqbGsgf5IfNhLPe3TlntqxFaLGgMYR+77JMeA43o+qG/esYkudcq8e0O+Dy+B&#10;PcbnfOkzV+wotvM8BubxPs9x2vNKe50jr2IdXefk+YfQVvdcnU9or7bRqXotGOf8zLcV59UH8wjO&#10;7+dXPxsxl59lnVM/uBI/Y9DHHjqctX72Vg/oRy9xXq9b0bY52WrH8VyRVk6g12Z7gs7eeES7LfuJ&#10;87R83ZsTMb4qkuU1npETqHNWG/pFrmhTbM/6Gup6LiDsJ3AtlLTfwznVxUaOcb7enk20kSKMzfoW&#10;lnwB7Nq3F+I29vS9ztNDPa6sifWlMUukvR70VX+FvhybesZpewvH2q+9FG1BrglX9yU67kX7Qbte&#10;R0j7S+y1rQBjlbPI+bj25ky9vWjz3nj007JX1xqhzDPYZ7r+3zN3zrUX/au0bFNWckzr3kEn7wPa&#10;631BW+ore9B+9SXt2f6qGIv5y3wZq/WtMA4bSnKPXdB2LQNlzsIfrRv/+U5xeEZvrmq8Yv/oh6EW&#10;2EDqIiCA/SUfQF188GUdtNOyjUDa52riMoHAhwO+jMGWY9TLMUDZFyRhPv3wajs4dgl1tc08gD0e&#10;hv4tNcpAPwck//xp+rIE6854bffAF2PPGBDG86XV119//f0hXf/51SWwl/NTJ8aW0If4T7yO5HEr&#10;xINUvyr2b7kfRm3vwdwAtlPwz3IPxmaOLcvaeEA/dbRFmzkifvYu+wVhv/z617/+0YNdqf5gx3V3&#10;z/nlCXseWzkP5BnRA/voMD7vtSPQtjYzr7bTxr1DXhDKgO/4xJcTCL65llDtnAG+4N8I+lP9Qsxr&#10;+skaIuaEPmImVteSNu1Bjj8K7Bvnkn39IJbcJ7QjxpGSqJ/jgHrO27JBP/mwbp9jq14r3+4zxy2h&#10;fVBX29qlLGfarjgeqTkH9tDS+nC1HZxzDe2A+o7V9/Qb3dF9RT8+a+dsjAXfFNuYX1kCXVAv60gr&#10;HnQ4s81JlbX49TH9VSppt3U/8IzAF8bWPsppM8vq6qvzI+Yy+5dgDDr4h4yA/dF7TapvzMV9kjGA&#10;z2bs046g57OI69KczsO1lnNOdVt6CDiP/aAvaQM9/PV9wDZ0fJYwN3Vtw1IcjwJ/Rs8IcJ+M+M4Y&#10;3zmPtv2qbM0Je2Ztz18R9lM92xRisnw17vWbcYjnieeG7Y7VjrLVtiLuE67P5osvvvjw29/+9vYd&#10;BvDD5i9+8YvbH26hDOaCK+cmY7788svb+c+Z+atf/eom/iEx8ZkJ5gsxf1eIf4SltSQO1jLj3oK2&#10;tZ91BMyb5cyf7WeDb6wn16U58Zl+nw97yPi35sTyI8A37gG/X+BKHR94j/B/McR9lJ9R3zKsj/uE&#10;8ki8uaaQa6k8A/fb0h4E6+759Jm+zAfYj+Se8Hov+tjzG3LO9EPpkbaqfXG8trbYxib5QqgztpXX&#10;I2Ee36uNxTlzfWh3La2P+IOeGEPmxPYjwLfMIdRY9s5lbjJPCmyx3cot0rJNHPm5B2G8n+8opx0Z&#10;8cVccYW1MdW+krGs2XhruNfIzWjsri1S96f9uS5bbI+Q82r39rbyT99xqw2Ac4iB9AS4ZoBbSXvO&#10;CZaxmzotEXTxRVKnZdu6cwj1Gg9j/ELIeFPAK7ZqTpxPwR6kX1WnimA745S0xdzoeJikL0tgQztL&#10;IjUXQD82vHmYnxdF+tNGTxLrtd25nN8v5s6glRPIerbp0wij+b5XEnxb8q81XklfJfur9PpFP7Cb&#10;+4UP4OSROn3gOMdwRccPIfpmez2AEevZ1pPUqzBPitT2nghl/ZacL8foEzGQo4xN0s5Z5B5YE6l1&#10;fG7lFduut/EaM9Iacwb46n5ckgQ/peoZk3Wo62a72GZOclzNTV6h2nNMJW2vCWR5jXtsewX9bvkv&#10;jlWYN9vJS45Xx2vqJ46vIrXNa+a7N++SqJt2jgb76Yt5oOxLKuUtVP1ab8WDjh+EKiPxMz5FO9Yl&#10;yz27+XLe0tGmgm4K42vuvDexVce3BLjWPbuE81dbPYF6Za6cM/sR+ozFq3Et4Xik+tmaMwXdbK96&#10;QFvLB8Z6hjtP+o9cEfwdWUvpxd+CceZkSWSL7VeFePfk5NXykvdDck8sjKv2jgb7nqk536jf6Hs/&#10;cUWy3XKyxbbiHNpifJ5tzwZf/AHns88+uwk/4niG55loGeGzBn/o1B990E+Im/WBjN24rxL/Gq4d&#10;UtcSyMXeWNI2UvcgV8ly5vERMPfoWcgV39wzW6k2t+Qkr48gfWJe7gHuJb6n4J5AuE/u2SOvhPnI&#10;NRuR1IUr5Cr9c41T9JEyUE+/bfcZZT31zwD7Sp1XEcrV7yXSBtLKi1Besp26QB17iv1n3zvOy1XR&#10;75xXvfQtxyyJUK527yFtA/XqYyuWPWBPqflCsF/belL9yb5q237HIOwJP6+lna3kfNZHRF24Z/63&#10;APnL97wRSd1cV6Edu3vWZkQk31F2va1Ugy3W+tdwjjpXr9yjZ6PXDrkw2Q+tcejywpPCjeqHCaSO&#10;gbSVYt8Wcmzi/Piib7ysIfp3NOlHtU8dH3xZ3OOHseaNwnjEOP2T/lxpOwt90Q/IsrTaRqi2z8b5&#10;RubdortGz4b7hb3Ch3XWkzb1KXOg+XCse9yHpXsCG3yAd+8p1N0z2lgT7IK+KJVe+xLou78V5jNe&#10;fcBnxDo5MB/692i2xlox3sT4idE1y5ifEetanL04qmT7CHVf5EtDtvGCwo9JiF9kbEV7a1S9kXEj&#10;OrCkZ99If+plWVKn9i/1Vdb0ar86td5jrf9IPHO8v5g72zxrzmIpVnPV08n+1Mtyi9qf9Ro7V6A/&#10;70EwN+ZHnbxfQXtgW4+1/h6M22Jbf0D/sg3QJzbP4zyXzU2OSfv6k7JET79VzrYK7eQeWs8S16vG&#10;ehXW4pNRvRZn2n5V3mtOMq6tsT06Fzlf+tzyo/anjvXeGZBjkNpWSZ0rwvnH3wj9zW9+8+Hv/u7v&#10;bmX/1aZ6jnve8wMofyOUMfyLPfyASju08pB1+5F8Dl6J9DGxfpTPOY+S7Zn7Sh3zKNbmu9efjEvJ&#10;9qvlBF+4V/x+gXvh888/v125j7gvrvxOcSZb1kFd8/Todaw4/5Ifta+lW8+4Xvko9EGRWgfqW/Kt&#10;TkoP+kZsr9mBEZ0jyDlac9a22r+EY2tOttjosfYcPWIebSzZ2jvHmm1yVj+vHfld59LcPVJ3y7i3&#10;zD35q2NrW+2/l5a9877J2gEOemOnSG76PTdAtbtku1fv2cib1R9m6ocJadlAoOrXsXvAhj7poz/+&#10;HGF/FGJkPvzIH3K2HmiZL20aIzEZp3M86weTVyLzY35HRFyDWt6C41LYG+6X/EFUffcOV9bZPaBo&#10;Bxv86Jni/lDQ1wb6PVGPOTMHR2BsmV9jUPRPv4klfUfUlaP9PBvjR3wmkG/XVSEP7oErk/EoLZbi&#10;aNlAGEMOEPX4AZR/uon/N1SKf4rrDNJ3ytarv8hWttheEsjxXFt6iKgLOXaE1lhkab6rkP4i7rEs&#10;W0fOiEHbPWoOe9Jij13JsbRzRuWHUvo5hz2jFPMFOS7HXgX8TGlBOzHmM5Q4fQYJsRmv5RSp87V0&#10;EUi9HJcCvfGuj9LyezJ5D+T9Allu3T/I1Wn53BPp5aDSstGTq8OZx9nN5yuEzxO0gTHkM4q80I+e&#10;/zsazk9Axz+AR1kYk6LdtG/5KqR/R/qGnYw3pWK+pNZzrDZfkfS/CmTcNQdZr2MflRPm5/3Bz+MK&#10;94XvfPo0+Sm5nok5e1Tu6nyK9PyEpXHSGr82ZoRqQ5E6L3VFeuNb7Uq1AVtsQ689P19C9j2K6tte&#10;H2qO4CjbS3bqvNk3QrWrHMWobeLIz2v5ebqyZute8GVkPSfbqPl7Rg5vq/rdS8MPb64roOrfNmlt&#10;CrGfTdzatD1MQiakVXbuJR/AcfhQX/KXypLz1LJ1IC/W04ZlU4wOfnBtzVvLdZ4ejsG2cYp9uczY&#10;3LIuwLoja/4wH7aRjNNYqONL+uy+WrMNGY82wfkg272egX7j09I89hPraN5Hbe8Bm+YR29q3XOuQ&#10;Y1pl6zlmCfTTtjjePUQfuUBSD9TVjrTaHVvnEtrtq/Yq6roHjyZ9AXOBMJ/9CF9A8P/pod0vdTN3&#10;kLbQO8NnYL+Sky0YBxgfQhnsT5/VVzf7zoa5jXNp3ozJM9lY7Ktl7aXd1IHUxzZrbg7s835BaLNf&#10;HfWo65/9wtjR80d7qZv2LCtn2baeY5bK6OaZbHvVs5zzrFHHQY6vZeBeTv0W9uMzsqR7FMypuK8q&#10;I36DOllHXIe0gQ45YT71YKmsXa5K1i07Bmx3fiT3BOTZln3mgzLtStoHfUtxbI6p4xLG0J97dg3s&#10;j9xr9qujf9Srf/RJ6ktt89pqr2WFGDnbsq9X1i9wLWxL3x0H1mvbaF6fAb7uefYs6cqZtl8VYvX+&#10;ecs5IcZ89ui/5Vq/Cmt+Z9k6uq7XUjlp2atlx1gH2vAxr/S7T6501uhjjYk2RJ9tNxYldamjS1td&#10;HwR65StgfKBfxpdX+shL5mYEbXOt5awnNVe1bvksiHnLe8SROallybhrOetngT/uef1jPveEc9e+&#10;t0zNyUj+1UOyDLX8CPAByXKtQ/pDm+vu2qubAvZxVWy3vIecw3Ktg/NQzzktZ116tixbdzz1aqvW&#10;HQPW3Tu5f2pej4Z5fPe17rycYc6pTykj/qAH6KZ+1mvfKNoGxmf+jMe87c1hxpv1Wt4Sg75Az55l&#10;bOY60FbjcAw4ZsQXdHPt18Y4j/ZzLsdm+T1g/szFCObRMaznEffaKNirc97++93EP/12qwOqqi85&#10;p/N1045iAmoZtA1rth2XvqS9LEuOAeqUrVvOfnWsU7Yd7AP8APtSz7LjuebYHo7HtvYr6sCIzYpr&#10;vzZWv2ucGUv1ZdQ2ONZ5coxzjtg5Av2GpTkzJ6O+MQbbjj0SbCKifa6K9cQxOb5lq45rwZjUqzYy&#10;V86hQI6lXOvQ0l1iVF8/RvfsVrQvzEE+3N+CDg8jvnQA/9SUetqots7wGbwfttjPWPUNyRgQ220D&#10;65W1/nvQn7U40wdi4epY+yzb17KX+mCZK3Z9oOdY10Fd+6nX9p6N1M32FtpT16vjLFs/03aCbo63&#10;DGnHvQatMWm7NU+LtMEYr46vZfpHcpJ2lKNhjor+5f5JRvwGdbKOsAe9TyTnzHbH1HLCWCXr6HoV&#10;dbSFuCcclx+a6Ms27RGDf0DBPsqgXdAmgg7jvAeXcB4k9+wSzuHYHvRD+qj/rouiLqjfAr20q65t&#10;2Z9lQNecLOlVqg1E/2sftNoS+1t9jwZftq6lsa9xpu1XhVjNy1vOCf5zXmUcXhXrVyL9Tt+qz9Vv&#10;4+Ray+pmOUl7ltNO9tPmPVX7r7RPqn+C7+59/EVaul5rH2XGA2XackyWr0SNAzGWVh9CbraStiwj&#10;2LMNsp5zQpbPhLmNf2m+9PGonCTW9YG684Fl62fT8rHOr84j/XoWxpoxr5F6lq1n+ZHgh1fFevXH&#10;fs/I6rP3TaKd1M0xe3Eefcq65Jy05/zZV0lbrTLkeNot2269hbZScoy5PRrmybPdeXM9JddSvTV6&#10;erTZPmJnBOaqseSezDm3oK1aBsujttFPn9JeloEyOvn52DbJMfYpa6Cfa7o2puq15luz8dbI/TYS&#10;uznMMUfda6PkvNq9/fe7SYd/ENW5LewNojWXbXts5pie7Wq3zqdOtVX1IO1le8Xx6mgLlsa10M7W&#10;cSOkXyPgQ27outmTrbZ7nBH3Env8HvXxqJz0SPv6RBvlNR/RU9e6jMY3Qst+i/QlxziOtiP9WvPn&#10;CHKOnv/G6BHuQ0W0wdXxR+ahkj5voY7LeLNvxPet+lvZE2P6wXhkLT51uNYXgzpG3Wqz1iHH089+&#10;8WVTfcgxo+SYnPuRtiutuWxzXPVNu9YpZ9sWnAuqzbSXeqPs8WcEfKnxUmcf5usi/epW/Qr9oE7W&#10;EfZgfUdQp45NWm3COEQd7UBrHqGvjuGLd0Roz3ygz4+h/iDK39pPfW1q1ytQHvlBNBnVrbGtgX6O&#10;qf5ybfVX0g46LT117Eu7kONqH+RYST37qs4oLVvPpJWDNUb9PtP2q/JeckKcrb1OG+WrxrTmNyz5&#10;7vjWuKSnk22S42nPPqhjr0D137pX2lpxrcWinqjn2N64Z9PzOdsh/d8bS7Vpvdrrte+ddyvVzxGO&#10;ygnQtpYTdR6Vk0mbPXulcpU1JJbce7Wcsebeq/6nXtqoekehb9qvfrYY9eVRttMu0DZqZyv5HQvk&#10;XHXO6tcWjA3OiCV9a/mZcW1FexlDzrHHbrWzZLvazzFZ9nuEqt8j59kC45xjdK63yNb8oZ9jcq1q&#10;HveuzRa+n5v/fHcQDP8gOvkpLFh+KdZb2EfgRnPuLD/DHx8y6cOj/GBeeUbsk+fgunO17L7LfWC/&#10;ba+6RzKOGoPxXz1O/YQt/rXiu3qso2RsLSG2rKsrrX5/dLKOTu8H0cn7JfeH2OYV7OdvqPPj39L+&#10;qTazjrR+EH0UrZgq/iCKLuI7H2XG4Ht+EEPU8z2Ia/bnmGfFnuCj15YvtttH3TEj7Ven+k1Z318l&#10;hslkci08U+CtnCNLMb3FeOUtxza5D/cG197emHvm7cA6u+as61zb43lUjt/yWr6F2NJ/sc3P12B8&#10;rxrne+Cq+/HmxXebaf4gegcsrCnkS61nL7TzA2V94Go9fTwD7ec8lsnRWThH5aw4J/fBem1dm9ae&#10;atnIvdCbAx192OrH2WR8kOUeGUMde8UYJX1t+Vj7jcd263LVOPdAbL7wpYA5QNBBaOOM9UdO+vgh&#10;h75sc3zqIpNJD/eZe879knuvR+45yDpy5R9E6TfGGr+inrpCHdTJMbblPXgFjE2MobZDxmcfbdme&#10;16ugf/BKfk8mk+tRzw2gjXrrrLkqPV9rfNSXdBHalFeixgrG04t58v5wn0PujdwjQr8yeRvMs+B8&#10;6j12Vp7f8lo+Kodnkv4nxlbje8UY3wuuFVxpnW6e/Ht+e/NkWomi7Yik3Wvb8einLWj1Uc55etQx&#10;R6A9rtrMeVzys76AZB7mwHbazzjPmjevcNZcbxHyRq4yfy1S557cYiPtrNlSH0ndkbEtts7/SDJG&#10;/Uxf6zX1oepn39VY8tW+2o/YxtUxOfYK6KOk3yO+ostZmlfH80Mn/zQnf0Mvz/SPPvrow89//vMP&#10;P/vZz25t/u02qPOf+YNozmNZ7p1ryXbiPOi05mz5lbaPZsnvM+a7F33k6t8EdR8CPrN/LPdIfci6&#10;NkbfRxhb7bRAp87bAp3qj9hX70F08FefaSc/3I9//vOfP3zzzTe3NuLiPlT8J3XTNjboy3mvBD7m&#10;teaHem0jdtvsd7xkW46X1Lff+UZBvzWH7bSR/2wD2rfMM5m8Nbw/vCfk6veFflvukbGNxtSyzdVy&#10;PsOy37bReR6JflbSV2OkDbFuX8ZXde0Dx6iXpN4zwS+fX/ls8Kqfe/ztxZx210jdtLfHn6vQimNr&#10;TgD9tAVn5YV5lDpHywdlso9Wno8m1825evP2dL3SttVfx+8dJ4zXh71Um6Jty3uovuVctT3n2jvf&#10;Gmvznzm3OM9e1mKArXG0bN7rp4zaps321rz5mbynM7kOrXWHtXU+m9uM322mS/wgSiJ0JRNyRILW&#10;bMOSffQQQM+y43lpVqdlp/ZlOe1Rbo0/Cv1wvvzwdiTYJ9/Vvu3GefTcxuUVzpjnrZF5I1e1Xsup&#10;Q9n2rWBD0c6SLfTYP6kvlpfGt3B+qDafhT7pS/oI+rnkq2O04wf7q5F+QsaWfUj2Ia8AftdnD21Z&#10;b6GO4/MKjPviiy8+/O53v7v9AEM7P77wY+inn3764bPPPruVaXOsc6UN9gU6S77sgTlynlq/Z741&#10;23UeoM1ytinZ1xp/BM4FOY/zHz3fvegve4cf+1Lci+yfTz755Psf33sYq/FlHRn5QdQxXNNO2qp2&#10;a73i+Krn2BRiFvr12X5/CP3qq68+/Pa3v/3w7bfffvj4448/fP755zfhvqTuPekfVMAGP5RyvSL4&#10;mtdWHrMNPXNlLoF2xDrXtGk7qKu+fXU8aAN6NqD2AW1Xzftk8gy8N7hyf9S6cjWqn5Zr3TJXx1C2&#10;vYV61Zbtoh3E/hxj31WoMfT8a8UhaaM3HqqeZa6O6419JPjj+7Ki7/oK9m1B25Djtbtmr/pgHWh7&#10;xWeZMRhXxpb1Ho4FdGt9xMbkuriWXF3HM9bTfeM8ztGaVz3Jdq/asG+NtLlnnHMC11ofRR+8Qsu2&#10;5b22c1zOlfP4ORM427bMtQXnwX71K9vPmj/ngS3zMC6voK/atW9LDnOs9my3PGqrssU2bT6PW883&#10;+sUxz8S4AH+u4NOVePa91uM223fO/fAtzwp1oSv3BqBt0JYJupd7bWfcaQvW7FX9JO2N+nIP6cuZ&#10;863l4uy55RE5fSu4Zpm/Fqlzb3632EG3p3+PH0fFciT4pD/6l6SvqZvcExdjtbtn/BZqfDU2r7af&#10;7c+RtGKzbSQOdJUKP8Dwo4uPcOzxwsiPK/xARRlpjYXM54gvW8k4qw/3zrdkO3EedFpztvxK20ez&#10;5PcZ890LPiq+yHoFfM6/9bgHxiojMLe6+tECnfSzR7WRuva1dKoeeeEHTn4w/vrrr29l70WuSP0R&#10;Vbu0Lfl4BfR1zU/1RP1W+5LN1E8ba/MndU7RzhZbk8l7wnuk3kNXv2fyjOjd/5Cxjca0ZrvaqTqj&#10;8zyS9HHJ/54e7fbRbl8r1tRLe9DSfwZLcSY1BnVtq31VH3KM5TVSt85xBVo+2Vb7luKgbTQmx6Of&#10;tmDUxuTabNkPe9myD3u6yVZ/Hb93nDC+5/co1aZo2/Ieqm85V7VJn/p75xuhFdOSX0djjHvp+XpP&#10;DK2x9/opW2yre8S8Z4Ov6e8r+PxIMj+VzBU6j8zfbZZ/99vUQVRPR3X8XtLe0ZxhG5uj9lJ3y7gz&#10;ODPP0ovx2bFfkdwXVyLX6qx1M+ZR25mj97SPenFTRuhPHaFtS57U1e6jvqh3jpavOf+WWK7CUmxr&#10;PCL3j8rpPXlYI21vnQf9R+WgxbPnX8N8nsk98d+z9rI0rhd/6o7myDFVf6u/V6eXT9pHY+3Z2ErL&#10;zlG2J5P3wpZ790qk30fH4DkiLduvmrdKxpBx024f7TUna1wxPz2fRn1Fxz84Zk5S1DmCo+2dxczJ&#10;5BVg79y7b46wsZUz53xGPPKoe7kX46PmP5N7Yjhz7Udtv9Ia4KPyCn/Q+ZnkepInxHcExLZH5PA2&#10;w3eTb/pBdDKZbMcbHPLmru32PeIAmLw+7h0Y3TO9PQe29/onk8lkMplMJpPJZPJj/IyF5Geo9/xZ&#10;auZkMplMJq+OzzHIZxks9U3GeEYObzPMH0Qnk/Px5oZ6c+eNP5mcQe6/hHb33dx/k8lkMplMJpPJ&#10;24b3//kZ4HjMq8z8/vAZ1OvMyWQymUxehfoMA55frWcYOvPZtg9yl/l7RB5vMxz1g2huEJmbYTL5&#10;K/UA7ZEHwbx/Jkfh/nNvtZj7bTKZTI5h6awFz+R57k4mk8nk0fD1D+IzKJ9FW55LqTufa3/NgQLk&#10;QnmvmAvzMnMymUwmk1fBZ1iFZ1g+6yfbqbn1HQEekdPbDPf8IJoBUM46ASiTyXsn74/eTU7/X/7y&#10;lw//9m//9uFv/uZvPvzt3/7tvH8mh1L3YFLP78lkMplsw3OU69I5mmfxPG8nk8lk8kj8QXTtWeSz&#10;DKGsPtjuOPup8//Qem8YvwKZI/P0npg5mUwmk8lbpPVcm4xh3jKHkHl8RD5vM2z9QbQ6j6OWsw78&#10;qPMeX4gnkwr3BD92crt5c+f/cJl++vgx9F//9V8//OxnP/vw0UcfzftnsornrecveE3oV2epH3o6&#10;k8lkMunDGcqzPJ/1LTxrecbnu8BkMplMJmfjO7/PoortXHk++XnUdj8n5LMr+946NT+WUyDzpLxV&#10;jJmrcWY+7K/5UHcymUwmk1eBz/o+1+Zn+WXME5An6n5fUt8NzOUj8nnILy0ZiGVlMpn8GO6T1r1i&#10;Ozzi5p+8TdxD4l7ix3h+aFeoV93JZDKZ3E/rGb8kk8lkMpk8mvwcQFnhuZT1bPcP96qT+EXWe8Uc&#10;9eQ9MnMymUwmk7dGvhch1id9Mj+Zu8zho7l9U/7d5MNvIy40L7yWUzRFGR3+lht/S3Qyee94f6R4&#10;n/DhMf/kLX3zn8ydjMKeUdgvivi3jrmiw15jb3E++ydwQBtQbUwmk8lkHc5Qzlq+NF46Qz1r57N+&#10;MplMJo+GZ5SfCyQ/D2QZqFPmM6p1nl3v9flFLjJ3YH78jA/kBuHzFs/7t5yrpZx4hfeUk8lkMpm8&#10;PXie8R7lXzLxeeZ3q/O59mN8DzA31M0h7ZlD3wsekcPNf4QPp3KRlxwlqMlk8gPcK9wXfAD99ttv&#10;P3zzzTe365///OdbG/DB8uc///n8gnSyGx8qwEOGH0PZZ19//fX3wt5j3/lwmkwmk8lkMplMJm8f&#10;3v/5fMBnAf/QpOKXfJT90ir7q9APfJ5Q/z18tvBzut+HpbxXjD1zMb8gnkwmk8mr4nervtf4ruO7&#10;ku9LXH0fmvyY+i6A1LzCo98TbrN958CuVcsAfPF1A1AGftjhF94RHHMWj0zu2bEcxczJ4yB+Dko+&#10;ePpDKIcma+D/LxTZcs+8Imt77r3vkzVa+SNnSvZT98fQ3HPsL/baxx9/fBN+fOcBlbl/5NkwmUwm&#10;r0g9Jz2H/XC0dI563nIe1z8AlWfxZDKZTH7KlvfUt3im3vue7mcDvrvBFsJnAb+wEst++ed3PbTz&#10;7PJfA2McmOu08Rao8bT2FG3kRwHHkZ9XfdaPrmUvJ5kXypkT9s6o/clkMplMWpz5HPE5BszDsyz/&#10;IBl9PuN5J6rP+rfCPTGZP/GdwPdK+v1OxPfJR+TwNsN3i7j7Z2wD44oQjHXIgNYg4LOC1r9HcWYs&#10;PYhv65yu1yPQt0fnZQ/ulSN9Jdf+OMUV4cdRDgHuEX6g+vTTTz988sknb/IQNadr92HG/dZycC/k&#10;rpW/zG3mjD3nj/DsO66Ajj/C8wM8Us/pmfvJZDLp0zqPPTe3/CDK2YukLuWrnsH6fVX/nk19Dk/O&#10;pea7lf+5Jm8P1hQZhfV/K3vAuLfE34LPBEjr/uGZ5Hc41Gnn8wTPNaEvv7x6K/mtbMk3OorfsZgX&#10;85p5yr6rYjx7WcqJe+jK8U8mV4D7Z94nk8lfqfeDz5iz0L5z8ixD/LyP2M93rPyFE55to6TvS/e5&#10;eo8+C5w3/dwLviPkzB+UgfeBfJ9UzuY2wzfffHP3D6JLrAWijTNfitywzHWk/WrPOkI8CKhjrCN+&#10;tGw73o0CthNjzrkG+mzAOs+9VHvWFX2vOkf7IdoG5631inultx/pI3+wNd/AGGzzJ3P/+Mc/fvjq&#10;q69uB8Dnn3/+4Re/+MWtr/p9dVo5NYYlgRzD1ZxarvbAthbopD3H1HYYtSktG1DtWFZfGSHtgLbZ&#10;QwpoU/0ejkfYZ8APpNih7t9K1pb2Mvd7SFvpJ1d9H7XPGPxVP+1tsdNC26Cto2wn2ES0l3az78j5&#10;vLbmXEJ/qk+1DrR5HbU/Qtrj2prHK232j/iwxTZof4/tEbTvWMftsTUKtiVtpx9LnOGbPu2xzZiz&#10;7mPs6JN2mQvJd0vPTPuX5kQHtAk5h7Z8Ht4Ltltzgn22qwe1bF3f1M92RGrfEj0bZ5G+cXVO52/1&#10;LYGe64601g4d7ao3Qh03Qm+uHK/OqM2zaPm5BmO858111rFD3TWxbQTzAvpkmzZsg2w/ijr/szH+&#10;jDVzUP1UF472nzUd+VxvP2s/sv7qj/prjOkHV+qW05a6sDRHz57jFfe7/XW+JepnXX4c5XMp7Xwu&#10;4A/pcmUO/hBv4jyZV0Q/uFJ/JunDHl8Yr5ADr8YqOQ/lHtmnjZ6om7ZbqOc4qeNb9uqYimO23mti&#10;natS56TM/rNsX0uXNq/ZXlFvZDzlrI+M4Zrjqr73JNifOmtou9q3DlvsVdzLabuS7enLEi3/aPOa&#10;bdaVEVq2jiDtjdjVf/0xhloX27ku2c/xoD7CmiGet/Qp6iyRtpHW+GrDMeocibbrvPoE2Vfbj2DJ&#10;B691fnVTfwnHweiYo8n5t/qN5DjrkLZSd4k6nrosja16eT9oh3cU7S/Z2kv64BnKs4vvUan7L27g&#10;Bz+I8n0+f/FkBOPR/3ynEvrUy7hTr9aBNq/ZXlGv2kvRR/ugzrcEY9DVf94rzBm55Edkcqdt3w2o&#10;1/mc03awrdIan9xqX3/99Q9P7ieggySHJPSCuQcWMG+Uo6j2rCPEky95yYgfLdvEAW4ksa+2L/Gs&#10;nOhjnfNoPwS7CXPY1puP3HCTcsipk2Mo99aih/lGlzHsDT588mMohwH1zz777PYB1DlkxP6z6eWU&#10;dvOFWFeAMY7jak7dL0mO6YFO9jsm273SljaX7EK1naQdy7JmN0k7QB1hT2Ye6a/5aZH+uKfZc/xA&#10;T51zl/2HLecCbTtXD/VbOtlnWZZsVlpjl+bdwh7b9C/N2xpPW45r9QHtW223UK835xqOB8elrcpS&#10;3x6qPf3J9vTLftrW/NhiG7S/x/Yo+gCO32vrXkbmTX9hSV/dUZs5/2j8LX/W5s15lkjb2uUc5kz2&#10;i0LwmZX6PdTJ+WmjjmjLczhRr0fPdrb3+lqoW23oW23v2W7FkqSNs0h/Etpa89o24hM22BeAfsbb&#10;mnNrnNoY9UUBxijJFptnsscPxnD/McZcm3/qtOf7kjICY9Inx2mr0mu/h5z/KuiT4NuSn2fFwLry&#10;Dst1ybbrwn7Iz3Q91N/CGTnp+UE7QtyK7cCYJbsJYxnndy98LuAzKfcUX+TxmZQrdT6/inMo3muI&#10;fgD1Z4Iv9/jAeKXmu57tI/NoC8wXYv68Jmu2014Lx6tXGbFNzOwBrmv62Z9za4t66hAznz9t81pt&#10;JUt9kHO1yPHqSh1jf47hSt0+6mnPPWK7fVvQNqTtPbZapO8jjMy9pJN9zg174hnxZQt77GUMwHjb&#10;erbW5snxad+69x/3DPXUX7ILqQuORxzfs6HOkegPVNv2jbbvZc1exr3k7xpH+72VvfO3Ys6cVJb6&#10;RJv1Cvn8o92+OnfWgTplnlFIHXcU2uXqGe93qJA/iNLOX3LiD5StkXYh40MyZrAtyTG1T5b6gH6o&#10;OsSK0O8VUn/JbqIPrDXCO3zmjH8lk3yaX98N6pxAOestP7JN3aoDy99MTE6jtRiVlk4ubIWN9cqM&#10;5GQP5ixzl+Ue2c9NlAeCjNipeGD7t3O52fkTER4C4Id82Gr/Wazlwv4UD8RWH9JiqU/W+u9hyXb6&#10;ZjnbjmSLXfZZinur5j6hXseNSCVtW862UVpjs3wPaVd7WU5aMa/JHlp2lqTSattKzQm0ciJLfXs4&#10;2l5yRduMU+QoP5f2SouReVMn7Y9Ii177KOZOybZK9WdEJMuQc1Tdo9H+FtnC2hjizOf2Fkb0M5dn&#10;0oqzzpv9W3zK56rzpID9W9kzbu9cj2arn+ZzbczRsffsHT0PYPMMu/egT+lblitLfY9k1Ic9vhqj&#10;km0tlvpkrR+0g+S5s5U8m/J8R2x/RfbkYoR77GZuq7TotcvSWLBPvSXdZ1J9W/JzLYZqq1LnSdlL&#10;fkd0hM3W+L22WlTba4zoLulkn3OP2Gyxd1yPPfYyBsdnucVSH4yO33Mmp+2t45d82ov+tGxvbd/L&#10;mr3sU3dJv8fecUdxr985dsnOyBypU/ch9ZQ8UxFJncT6iB/3gH0FnJfv8/lRjx9B+YNk1CH97Qm0&#10;7FYdaL1DSJYrS31QbYntPbkHxhNP/qGoFnW+mpMkc5Z6dXwyfxB9MeqGkF77ZD+Zy7yh7gU7/igK&#10;HJ4cnP41ccj+t0TuU6R+8E45CtcuZfLTByrUPNnXWyMl1/GtkzFbbknmpOYV6VHttETb0LKtSPr6&#10;qizFdy9n2r4CxpQfLFoxLvX1yD1puSVX27Ppl+U10T+u+cWXsdX4zkBf1vzWH8r6U6UFY/hg4vi0&#10;05KWXeTK4DcxtuJMsR/9UcxLHfeMnOiL1Lr02q8AeWt9IVKpMfT098SprZ7NyeQZuOerbN2njkvS&#10;1uR+XBPzWmVyXXrrRN13BfF+sX2u7WQvdd+537h6nti+BcemjRYjOpPJHtzLS581s989nj+Q+j25&#10;+5P2bNt6X2xBHxP95Xt8vs/ne33aQP2eoGdMxgjY4zcC7diHPPq+bPmdstUf9B2TdsT+1AN0zDW5&#10;SXG/cFWoV7vmL+3efrr+h3/4h3+61Z6MQZ6BCYBMzBFUe9QV41HH5Oci9Kg6tZ7z0kfd6wjoPiMn&#10;KYIvNb57SZt1rkS91K3jqJMr/W7pjFDnQfLGdr/kP637KmRsSW1r6YB5zKvlpDdPjyX9OidssQ09&#10;+y3ft1JtOJfz0b91HvdU3vu0VVt7bKd/+phstbdEtd+ad22+nu4RtiXH5XipdqiP2oaWTUgbW+z1&#10;qPNkXI9gaT7jyzi3+DZiO1mznf0juVd/zX/attqWnENZojV/5V5fKmlji70edR7qiuyZJ20wviWS&#10;5R5VJ+0owrzUva6RvnoFx6YNyoo4XvG5kWWgLi3bQD31WjgP1PEt0NXuiH6ivnNmbOCz0v411MGu&#10;tnvlpNXWQj9GfJGefs6Z/VtsH0311bptvfyB7eiyjjkmy3ndgjYS2hSp9XtJeyN+o2vMe+LcQ423&#10;1s+CeZS1WOlX1tD/UV30qg/aEOq1bY2WDa/Z17O7NVaEe8cvFPNLpjqn+i1Jer49iurzEmu65gBp&#10;xbpmH3Kc5SrpB9T6CK0x2G7Ra0+MG1nTr/2terZR9jMotHxvtW2lZ6P6t0S10RpLW7YzxnEjc7V0&#10;W75rd4ttQL/q9uzfS8/GqK8V7R3hW5L21nzr6VafqO/1szXWubJv7b5pkeO5Mj4lsX/U9ihpzzlp&#10;q/PYVtvPpDdXzc0oz4ihkvOPxNHSbfm/J6aWbcqKoKdufkeJUOddBantXBnH9QycC5iHORX7si5Z&#10;7uH4XrlKYq4k8zdKb4xta/aqTy3Q0Y761FlLcuaPmLTlfJR7cbsXeHcF9VI39RDINbr990r/D9G6&#10;gY7CBJjQo6j2rCMuLKjjgoz40bIt5intqr9mV/CDH95GfNlCy2/9yjVOHdcn2+6FecE5gTaFuSwn&#10;tOuL46jzz9hSrzer49d8Rw87ftisdrQN/DvkwJ80OTInZ9LLg+3GKVlnTI6zXNshx/RAx/7WPCn2&#10;qYfQvkTay7J1y7ZvJW0CdaT+6aGcZw1t5p5GGM++QyijZ7v703oPbVcd6tq0bPs9YE/RPiKj8zgG&#10;PfOiLaRlW+zv4Rh00o71FLAf2ZrvtAtZhizvQb+wYxkB2ywfiXNaznmq2KceQnuP7Fcf0qYC6ii2&#10;t8j+JT1RX8k5LKsH2vS6RGtMb1zOs7YHQX2gvKRf/ZD0J/uWbI3AfAq2LFfs7+EYdLQDaSvHq0P+&#10;9pybtFFHOJMU2WMboa5t27FrXX31qtQ+YCxfmGt/yXaK7S3oB3SW9ER7o/qiL+YSqbbymWjfEuiI&#10;ulxz/aDaW7MrjEk/e+gHOs5lHcm1AXWUJdtnkn6mP7b5ziz0kQ+gH6HO/5ufPn/MgbSDjOCYujf0&#10;wfnTZs5zBFv9Tj+P8qGHvoFlrvpg/Sw/yH2uTQ/7kbr3W6T+GqmLULfdPstgnesaVa9lzyvYPmJb&#10;yB+YF74T4PMn7fyzb/7LRdT5DAzOkeJ4JH1jHG3PIvOx5od+GwdCm0Isiv2S8yyReq0rUm3tsV3H&#10;ULbOlX5JvYp6xOznzzX97LfOVVvUU4e949muXh2TbZDjl3BcLYNlriP2GO/82sJn60ra67UvkbpI&#10;jresnqg7SuqnvbRJOXVG7WsD/RzHNdts3wL7j/Fb/Bmh+rlE+q+uPtlnGaxbHqGlT1lb+YdWaDMv&#10;S/a1mTgmz2+hL2XJ9law55yUjUdfhDZR1/KROHctc3Vey1thbRDYM/4IMm8jPqDv+ljXhlegnDqj&#10;tgHdLOeV9sxb+uI43lUQnh28o/h9Oe8puZ+ORJuI/jF/6w+OpY71Jdz3+G4MQLtzZB4S56XPcvqR&#10;5SV6eranXcj6mu3EMcZDrP5FMN47iZe8oWdeKNOfOXAcn/l8PyVP7gfsoMtY7aWdtHX771V+EMUp&#10;HTsakwBHzmFixTpColkMUId+FhBZ82PNtmX7kFzcNdgcbKQ6z72s+V19B3NyJMwLrIHrQJuSdXzJ&#10;dtBX2jycuNHy4COHtGtjBG9KbGCfOvYZ74HnupirVwB/AX/TZ9uBMkK/ZXCMfbUsdUyPOjbHKObW&#10;Pq6sg2OXqPYc47heeZS0D9QR9hr7BYEttqtN9yF1coGAc2nb+ZbmSduZV23Y1ypvwXn0sdaxaRus&#10;zaGu9yJoyz7L2k5Zsk8/1NwyRjFX9iGeNSO2tWHZMZazvgfn0bcsI9jNvr3z9HAO7eY8ijm0j706&#10;ciZvsQ30IyNnRPYv6Yn6nP/WkVqGLG+xzR7nmmPSdvaRP2QEbThPj5wn85rz1vIenCf9yjp2s8+2&#10;HvQDOuk3ZF/t33ofi/5oTxH6eT8YtZ3jtQ22W6cPwa7PBsW6zwLL7Ff+3+fYoU1b6TtoR9sjfqOz&#10;pCfOm2f4GozBD/xJ0TfsYK++6434o13QjpJgU99H7AL67KstOYSsI7k2QD82vY76cyb4ouizebQd&#10;X/XX/JIffxD1AzFQhz2xOQ9gz9zl/Lbp21E5TL9HbDq3+ToL41wqA+WjclHJuZbmSB+25HCLLvmu&#10;ewDJOnpZXiP1Ur9njyuM2JY6xvuHfc39ww+inIPo0QfOl0LslrWJDc/CZ6Gv4LWHfnvvGIvi/e49&#10;n/ZyniWcQ7Tj+GrT66jt1LOs3awntZ7og2tp7D2qD9a5aot66rTyDVmGrOf4JdBXN8dQzvasL6EP&#10;+lHvecCOZa7kjOuWOdAbzYmM2BafY9rTTpYh20ftOwb9HJP1Wh4Bu+7BLf6MkPbW7KrbyiGiDoJe&#10;to/4nGOZg3jB+cgBnwHAH4Foc0yP9EE9x2AXoaweV+Y+K981HtsQ/UAS60f6AtjVZtqmnO1ZHwG7&#10;xIfAlrFHknkb9cH1YawCWYZsH7WdY8BxXmnPvQf0uUd5F/nmm29uf3iLNj6H+lkUztizoE1EH5nT&#10;z4qsM23q+HkN1nxhPBDXV199dbsyh+9hCD8WMp95MDdcaxlRx741H1IvdW0H7eX8sMW2NoyFHJEr&#10;+silbUBe0KWeYyhzbnz99dcf/vSnP33/F8nIEXsh/9lixmqPunsb9PuW/Wf/k7k4kwlCjiLtOc/R&#10;VJvOg9SEgw+uNaqO9Ywnr+C8I2DHDTI6ZpRqT7+qSG7Wo8g81fkyl4r1hDG0caOybtTzITHqt3bT&#10;B31ivHvCtqT6dFXST8pKku3GarxVV3KM9TWqTh1b5wb6WIst9pd00zbU+gh1DPMpUGNYQt302ba0&#10;kf11vh7VpvU6LueRVlsL/aj6tqdIqy8lwe6a7dq2RPZrt46x3bnp94VqiZbtijYtb4U5kBxrW5Wz&#10;qLatezXG6uPIffwo25TXRHiu1PlaIq2+KoJt30fsY68p1I2XGNf2oGgLWSL7nafVhljfin7UsbYr&#10;tW2J7G/ZNVeU6TfH2bZG1aFeJRlZn5bftc32tG9MXNeEWPnwwnjqifZbtpdIO86zJOq15luDcfjD&#10;+53veNr1PS/XcwRs8EHWH+VAn9I/y9ZH0F/t9qj9tV7npT/lClR/Ml+05brR5pcJ1PmQTD/tdf3S&#10;7pKkLmPNuz5kPyLOcxRpO+friXoZ+5E4RyXnTjmDtJ3r0YN+9Ud8St01UQ9aflR9dUdI3d742j6S&#10;jxbmCPHe4Z7yyynIve08LRHvm2diXsD4eiLEQMwZC6RujRVqvUfOVck5ZEk/qWNb4/TbvlYcLdL2&#10;mn7tb9WzjXLNd86XspU6ttrQl+rPGthhb/O850q92nH/17m5LolUey1dZa0/BaptaOkqW1C/XsW5&#10;EfuqLz3Qz5weRdqjvCRiDJL9qW/bKO4bbRuv9wjvOHz5z97z/XskJ7XfunEoQn/KkWDP54rvccST&#10;Pjhnzn20H4JdxXrSyk+Wl3A9n0nGk7H2BGq80NJVtqA+15zHa9p1byNA3R/C+Kzl+z77xx/WW8/v&#10;s2Cuupfxgfn1fQ11jIH7Oz/H8C6GUEaXdqgx0teSUVK3N76260P1pQU6xpD1LFtPHeI1l7YDbeTb&#10;XLEO5IkfkRH3QY6jnvvD6yV+EE0y0CPIBBj00VS7zoV4k6SOC7tGzUWNRftp2/YRsKcfo2NGqfb0&#10;q4r4Unkk5oscKUB75tay7dbxjzH45SEH9VDaspbGTD3tEz/oZ+bGsVcn/Uz/K/S1+rO9N545RvJR&#10;dXKc81Shn3XYY1+w4zXFtq3UMcbh/Gl/C4zPsT0bGaf6LbEftoyBLK9Rx+ZcQF2BNdvqed8h0rMt&#10;+tKT1BFtpF7V4Tzo6SjgNcm+Nd0R0gZk/GA8Z7E0n75Vod8cLrHFtm17bDt+CfVH96DtW2z73BLa&#10;eYn0nxqhTj/zU97yXAPGLknqyFI927dQbaaPQH2P3+A46pR9b/FKO/nj6j5x7BJVh3qVxBhaegpk&#10;GdbGQa577Xd/Iuyn/LJ81DY6S2S/45ZwTv0aGZM6+JR+aYvYjI++Nb+BsdjivgJ9Uugf8a8HPoy8&#10;o2R/zuf8VcAY12yfSc5f/ckc0saZxZcGXP0ADNTJPzqOkYwVrK+BvvdF2rSda9rS/hGkrRF/9aXG&#10;fjT6wpU5089aPxptM/dITpIRv9L+GujqB/lOn3IuyyPzS+ou+eKcOfcWqp/Wua+Q3O9S50wR9L1v&#10;nkX1eQl1vXeqPv1KjRXW7IM6Ob43Tn+8rlH1nEOp+7NelzBuZE2/9rfq2UbZnEuNxbm3Usc4d5Wc&#10;m/oa2OVZ7Ptz2gL2vQK2j9qG0ZzYPmJbtM2YalfS9hbqGOZIcV5EsryEOd3j1xJpb80XdGsctKWN&#10;rGf7CI7FLuev8eoX7zf8EMS+8x11JCfZb1n/UwQd7a7Z3gr2zJ/vbNxP1GlHoMZ1tB9S7WY+9Mmy&#10;ZHkJPx8+k4xv1O+Mu5d32reuCfrYXBJR189jvpPQRk4R6nkfWE87R2Gs6SdX5/Y7FcojcSqADcRy&#10;/s1Q/3YosdHHGPUp1zWgblvtWyJ19auFfqeMoK7zUDZmsK6OeUzpjWHNzRV/MzR/EG1BuwI/WJy8&#10;HHWRe4s++XFu8gbooQ7iTclD2wcbbfc85Fo3dx50ylsjY1uSo8g8PwLXM+M4OqYjwJ/cc7086Xvd&#10;l1XoV6dF6rbqI7T0t4xfYqtt+rbkpJffFtVOS3q2W7IX50pabY/giHh6bLF9Zuxn57vGyPOLZxov&#10;7/6Ntj3PNH0cvR8gc54+ZXkPzpXUeqJfjmuJflOuPnM1h/knOu+NY4TqZ5U1v3ugD473wyUfLvx/&#10;yvHP0Xz66ae3etqHJdtXwzwRYxXjR0YhdmySF8QP8Ob0ylzNR/xREnLs+7j33d738CXcxy0fsm1J&#10;7y3SivO9xL5ELy9n47zIlrMqcXxS217pXL86PldaeT+LR81zFI/IjXM4T5bZ70oPnjs8f/JvKeW4&#10;HK9t62ukL9JqOwLtnmE7ac3xiHnPIn23fGQsaY+95f7i3Yd9h/i5DdbmTnu5N1us9R8FcxCXnz2R&#10;JTKGs3GuOt8jfXgmGaflo+LWVj4HfS4qQpnPn/7IZfmzzz778Mtf/vImlP3B8Cgfe7TuDfeuP4jy&#10;TPCzifEYZ0/Q4TMjn61/9atfffi7v/u72/Xzzz+/fe4mbj9Tcs0caeMRVJ/3wNjMYc93dDwb0PGz&#10;uX20kRfWn1z9+te/vu0H8oVu6lF3PG31rLl58Oz/h+grY6LFOkLSXRB16PeHtRy3BGNkyfZWvHlr&#10;DPeylhPEupiTIzFv9Usp2omdq2XbRT+RPNyw5cGEv4wxniXQM37Guf6uoTe7vtJPm76t2d8LdjPu&#10;ozFucK6sJ/qROpSzvoW0J9hByLHrK+R69H6oNr0i7oe0vRXta5s60toX6oxifPqp7dZes28L6ZPl&#10;I3JSSb8tK5B+9FCX/VDPCKRlG7kH/WrtQWz7AWfNd0BfPe0i5jvlXjL+mhc5Yp6K9us8SO8+5nnC&#10;dc2fPbZHzojsX/MB1M+XXNqUVr7R32LbeCjTxvPMf3IG+3yY8P+7AOzBEdKnEfRH3y2b62y/F32r&#10;+VO2oL6+YtMvJrgCH9LIIbkkf2v3cdoU2qg7jyL0sweZc8l2D23nftBOta2oV/WJD13jVHq2zckS&#10;mRPHLmG+cs41GJP+GANrynjsYM/3MXXXbOt7xl7lHtxz+tlDP6qOPuBf5gp9bGYOnkH6jehX+gz4&#10;ybnF/zeGfj4E84EYfe5H+sAvT7RlXDlPD/UR9wiwJxDaabPdefAn57qX9HXEpnOzb5FHwJzGnWU5&#10;KhePwhxuyTd7k3w7puaCq+2wJyfOlWNtA67UlZE50APHutepEw/72jOwta6K5wmiDvreH88CX/AJ&#10;vPbQb2LxHqdNIR7FWCXnaaFtdDzHtOs467Bkq4djgfEpuT5QdXuoR8wjzwf0s986V21RT53MN6iL&#10;MF/WJccvUcek1Jwkvblodw/wrPnyyy9vZd77EO4XMFfoM49nMW2t+RLGoENO6l5x/qwj6Ks7QtoG&#10;7bRsy5rfUscomW9kK9glrwjlPTZ6pL01u+i6pq31QcyjfTLiM2MRz16/E3A+3nu++OKLm91f/OIX&#10;tx9QzO0a+oc4hqtC3X79sD5ifxTssQehfg7lcxR9+gDMfeT8FeYS5zIfKVvBLs9A1g/22DgC49sS&#10;B/vNcwuw4ZpYVmTUdh2Tfmkz73XWQtyr9OGLdcp8fqXMPhr1ZQv6U+995qLP//cnvvh9APexOupX&#10;aGPPm2/GY494nJN+4vLsrvGh49p4tV325ITxjuPaqitL9u13DPcF8RIPbfiMmFfiRqgrqWdeaDd3&#10;lGmznyvYp3/oAO223TJ/pX8y99UwkQltLh4LzsPM5FO33Bq7RI5zDm3ssckYN8tWX9bAnj4B9ZYI&#10;fqT+GTCH8zhXb87qG3XynQcRY20fwTF5uAF19oW2uCKgf9aPBJscBhy47FHnl6PmdjzXUVtV7x4f&#10;nFcbacs9kXsDtsyXdhXXcS/4Uf3yijgP7Jknx2hTqr2cpydJtqVOtu8BH33AZU7syxhgz3wjttOu&#10;5ZZIqz37nTPnhjquJalnuYI9z5zUvQdzoq9yhO0e+u4cOddSDkdo2bZs7rginJfU6V+6z9PWCOiZ&#10;U2NIqaC/xTZUu3wQ5QsdngO8aO89txyjT0uinmR7+nbknsVOXkW7zrEkVS/r5I8PPb4fgHGoO4L2&#10;9NP1YN3Ih+vHFdRvibTaveoj9lq28ypVH4ER26m/BnZy7qVx6JmrHLOEfoHjWUcl7bXmtq3Ol3a0&#10;4XUEc6R/dd1787aoOtRtyzmc0/ZRX8+iNz/t5IP3Vc4u31v54sEvQIiHdq7ck+Q+Y0rblI1bso2y&#10;dexRxh4C6rXWt9bvRV9kze/08xE4d/ULjs7FI6j5XkI9Ys97iqvtlZ5t51VcR/cY4tkC2NY+fUmt&#10;t9CmutrCvl8y0UcsfE6l3flp8ws7YTx1pBX3MzA2r6O04qCcddcBRuy3dEbbtsB4BF8tK9lfabUZ&#10;r7GjY1vLTq+eulUH8t5JadEav4bzs2Zeba+oW/uynfvhD3/4w+3KF9+04W8dA9nW6q9oC1nLCboK&#10;2N+ax/HubXCuOk+lZW8N/SLX5t32PbhHtFvtZHvtW0N9rq34odrFF/KoX2uM+uQ8rgVl9yvz8f7D&#10;D/L8AVbef9Qfwdgc4zja2cvGk4za7pFzgvsBoY/nCPgXTirp59k4F3LvniU2BfbakByfZfOY9wZQ&#10;pz3bIMstnJMre0IbdZ9bzjxtAbvOlfvBfQj5WQryimS/An7Hrn3anY/yXp9BPxHK5hmfeSZQ5m8s&#10;cm+mLqKPVcScogv2Y0ef6XMtFPW9tsh5llCv+ks92ygzN2XwOop2QL/zan/apV2d2k+7uVDHa0Ib&#10;Y8wn3P773cG6fopPhmAhgA/nwAML8Vd9bnKSzw28hgsGLrALyHiEOu0uOHXHrIHN/HL3SFo+KW5A&#10;BfLwuyL6Cca1FXPiHuAFmpj50yR8gcMe4fB0bVmffBAdQV0TXjz++Mc/3v5UC3/KzBcR+lyPPDCW&#10;SNtiGzinbbXvVcDvVozGx9qN5qzH1e+HHuQi82NOzAdX27dCThDYM/494x7l/mZ/juAYIN+uLeeS&#10;4lq/6nq0Ysx4jFm4J9mD7OPMpbmAHAtXyE3GAMb4L//yLx/++Z//+fZPs/DPsoBxPdtvfMYHv5Td&#10;CuMV1ycFzMNeWmO1vQV98nzEXyBuhLrvauSDeWm7x/erkmuT2M41+ygj5Gn0uUvuuI/NoQLYdw4k&#10;57XdMqQeV3zQly1oT9v4xnnTmsf6W8UYyaG5MH7WjS8DEe4Jziv+lgTnF3mnnz/kQR9t3C/k0fE1&#10;b9hv5Tj1PfcpYw+/8Em9Wj+S9C2xPX3NsmfHmaQPxt/Kg3rZNvmBzI85yqtniZ8JWFfa3Zdc0XG9&#10;sVfXoFLnRGjDlvbY6wjwGdX7ze83aMu/2WN77oElH65G5gSIA6iTD3NEO2I7GO8z0X/QF/1yf1BO&#10;P+mv43Is4npWAW1b9wo5z7Oo/uivV9u3whi+O/nf//t/3+z8l//yX763yz3DvOaF/NlHfc98PYwv&#10;bdY2r/qS+5f72Xuc+x6dOr41xwiMYwxC/OYAuGoXRmyjzxnk+WR+FefSVvbByBzimDpW+7R79f6w&#10;D4E6FtTrkXbANcl4ycFvf/vb298U/c//+T/f/oUM51oDPWyCNp3LfaEP2TeKY0W/vNKnbcV3Nvzi&#10;n7tkPx69F0fo+ehcXNWBJR/UI5/EwhWWxlS0UedMG9jNPFLnnKdO2fdW27CFrPmhDlf8Z02wgU1E&#10;P/K9mPYR20mOcQ7m4/0e27TxXqHv6HFdgnHA9+no6iPiWnDuIfRvWR9jx0/sMh4fnRO/eSbw/f5/&#10;+2//7TYH9yviHIzVH2NyXuq2SZbpO5P0B38Rco/P9JEroA2hnmOugDnSr1rWV2IiBtu3fWKf/AQT&#10;T0Ips3ncMOBGUjL5o7h4LbHfzWnbFUg/e/IqsLbKUSzZOnKeHpn/LLuX3E/2rfmUulLrk7eP+2BJ&#10;9nLv+PfMzNt+zJ37r3dGvgqe5fr+iOfNozG2JbkX8lZlL0v+3GN3sg759cOfuebqh71n5f/o/fpe&#10;eNZ6TSZHUM8cypxFfKnmD5OcVfbtOSPUr3P17NT2OuYt8opxuS74nt89IXUNt9LaJ/fYewQt/9zz&#10;Gc9WWmPvsTe5Frm/U1r7pvdZsNah1u+l5c8SzO930eB4bdBPnzr6OzrHSHw5H/TK7x1y2ZLMX64R&#10;17oPvd5D2vNzEhy5bsakVGxr9VXIAT9S6rM2qeezsH7mGyFzAZS1rx3mp2yeUn8P1f4zybjg3tiu&#10;xPxB9AC8Qbwx2Cz+KEpbfbBsJe0rcIWbowV+tXxWJj/mCrlp7aUjfKp7Iem1T14P1nnpvp9M3gp1&#10;X9f6FVny7cp+H0WuUZXWs++KvIqfr47PspTJ65Fr570+mbwC7lX3sD+G+v/H5UdR/kYC3zW4t5Ej&#10;z6q8f8R5Wjj/kT5MtmP+XatcM6+wdZ3q2lbbV6b6eeYefYV8TMape6e3vlXvCNinZ9jFHt9J+710&#10;3tv2Vfb6wLiWOKfzJq2290zmLetSf3Po6W2ljmUe1uYo+6AN7bj2tX0rrT1UbaKTMW2dq6fvfeUf&#10;qH1LEE/KnrxdlfmD6EHkpsjNws2mUN+L9pG0e4/NZ/PKvh+NewfIy6Nz416qc7vnttCyI0t9k7fB&#10;2n6Zaz95RdzXI2fYWv8zSP+hnu299rfIK8TnOrAur/6u94rMfL8Ob/28mrxtPOtbeP7z5Ro/hCp+&#10;2ca4/APXnlv33BN59qW9lk3b0Uvp6U8eh98TsVcQyuAaWd+Ca5to70q0fDraT+1Vu3PvP4cj13aE&#10;R893L7lPW3s046HsuXEEdb70xXJLJutwjvMHplwrc0e+/eH7iHwynjnSjutqW67xEtWfWtf3UXuC&#10;DXz0X9Fo2dUm/XuegS20yZW/nXpUzp/Bq/p9L/MH0QNg43jjefhwU9Dmjem/NQ3eOKPkOOfCLuK8&#10;V0I/q1+2IfitVL33ivvC/LC+Z1LXgflcH9cky1vIdSWurXt+8lq4xr39Ynvut57uZHJV2K88y5V8&#10;Bl91L7f8si3P5hrDVeNZAp/zjFGMzZiyfuVnU66Ne21yP+TVd3Xf16vYPrk+rhd4z08mVyWfP0me&#10;N6mDuK95DvSeBerupTc/0Gd/9tlex0qWJ4+DvLNP+P7Jf2Y531e9bgF9x9Q1h+y/EnVvHu1nz1Yr&#10;R5P7yPWrUvv34thcv7TfuodST0labSM4ru4l25W9VLvgucG/SJDfXS/R8iPrOQ95UxyX46s/LR/f&#10;OjV3Seart1ZeHbs1h6mfNvMZYjtkeQs9n5y/198DP/hXNPj/65IT/IWMZa+vkjYsY5/PIPyLoB9/&#10;/PHt/3u61fcrkmtgrMpbY/4geidsFDdH3hCUOTR4EfWfuOHGdGONkLaFMnaxVQ8myldD3/VRP/U7&#10;y8hbp66/eybbyQNraz627Jk1sIVk7nMv5VpUGfUjx8jal4upO3ltcv0V95b7K8uTyavAfuVDh8/z&#10;em6K5+yVSJ+qr3B1/0cgBtcjhXbl6uhjrkv6/orrckXyXZ1yivtfmVybukZ5v8Bcx8krUvcxZFvu&#10;66q3hdY8PVr3UcsP6p6lk8fCGvh+ypflfAfFl8O+t/pedA+t9WVe6spVSH/c6+7TI3EO57M+eQx1&#10;TV3n0bXo6WddnbyH7E+d1pi9pP2UrbTGpT378JVz4+uvv76dGVDHbaHal5G83JO3V4WYa85q/swd&#10;e5A1cq2o26edvTA2Pw9hj+dH2rUPaN+L/mpDu1vsq0cu/vCHP3z46quvbv5WG3WeLfR8IE98nvzZ&#10;z3724aOPPrrJVttXoOaqUvMHjunl5lWYP4gehBvBm4LNwcHEl6c8WPzbJHs2TGuMD+N6+O2xfzYt&#10;HxH99wXdm/A9k3mhfCbORf5TaBPXais5zsNy8n5w/au4t91rk8krwd7lWa64n5G3APfoK+MZ43Ms&#10;zx7F9lfA56Z77FX8fgXILe/rKb6r5PtKlifXpLVG3itz/SavhM+pFPB8Esq1Td295Pg6f50vdbON&#10;5xSkX5PHYu5ZC7+Dyu+hfJfINRyhrvmrrPGZvprHPfmcvC655uytehbvRRvupbp3j5hDvxPnQTgf&#10;OC/4QxRcq+4etC15BqU/WZ6sQ65YI34M5XzPPELN+z1gM5/vyL37XjsI9hHr2kZG0Ab79o9//OPt&#10;mvbAOWr7FtIGYANf+e2Hfy73k08+uf0N0bdGxp2x78nhFblF8c0338zT5w7cHP4QClz5Uwpffvnl&#10;7frpp59++Pzzz283y5YNpG1uNsQHFS+12OBPIyDMTd+Ww0lb2B8dMwo286r9o+d5JcwFOScP/LV6&#10;2niQ0cY6sj/8wOIBewbM6xz8SRoeHp999tnNJ3zAF/rRw1dlBPxHsO2/pY44JwLapN15XoHqK3Uw&#10;HtaMeO+Jxw+ur4ZrKeakYg7ZZ+RqhFfNyRUw39yPo2dKXUfX1nu4ng+vSCvGjMeYbeNP2n/xxRe3&#10;Mmelz177FceC9WeR/rNm3kP4zvvJb3/729v7CYIOV2LS/2eh31v2LLH5obDmnbaMyf6q9wz0DV/0&#10;kZgR1sx/ZYRc8GELaL+C70dj/K3185p9lBFytee5i720XUV7WbcMzm8fPujLFrSn7TxjIf0A628R&#10;YySH5sI8c3/zmQrxvfnv/u7vbucWcJ/wTover371q9sXE4yXmjfsZ04R6pYRzxXKvtO6NrTV+pGk&#10;b4nt6WuWPT/OJH0w/lYe1Mu29wz5yJwoYDtX9y197D/+GTj2PO8efJ/A3kbPZ5662hrBcZ5XzKk9&#10;9o/vONS5D7DtfkfPz7PuNX123Cu9s2cOgTpizFypEyNiu7qOexb6i09cOQs9J2lj3yCup+9WlIUY&#10;jEN7xOoZCI4zH/ShQ9nx2ngWxkTc5kM/8Y02z3LjkFHf+d7kf/7P/3nT/6//9b/e7CnYy3nRcZ5R&#10;+yPod9qsbV5pd++aB+5T/AX8RKeOb80xAuMYg7gO2uCqXRixjT57Gj+1R1vuvZyDNttHQBfQV0A7&#10;4FzmkPwhzItfnp36l2PS5gjOyxjtUScH//zP/3z7/Pb3f//3H379618P206bSrYB9rHN84b3qt/8&#10;5jc/OScq9qUP2kzfyQU5QrBJ7sgb9xLXX/7yl7c2c4YwNv2EnOco0nb67Vz6IEs+qEccxMUVlsYI&#10;Y9FrzcsVMT/Y5jsJ8sc7AXvBteKKcP4DsQB9I34wlnkYz7sGPzCyJ/gMyt+ABGwaY+ZqDcagyxjj&#10;AM4i2s0ZZeNZ8xtb+Pq//tf/+vD73//+diazd/Fd39h32HWeEbsJupBjsY2PXPHbM4o5yBM6tDEv&#10;oMt4bVgGbVp/FviQ/hIbuSMO+jz3jOEqfgN+eM28WuaKGJfttzfY//7f//s/3WqTXZh8kkrZTcSN&#10;yeZhE7FxvCm3gD3ERaPMjebhQbs311a0xfVs9vj31jDPrl2+hLJnXEfrcFbe8EV//Od02KP4oNi/&#10;1Qd8JwbGuW8R59SutNquTMv/xHjvgRy6B16ZXh7MWT6M1ngrOXkGe/Ld2ucteWWq/626bVx9IQTO&#10;7zzfKtXWs9APfMx7iDOeWPiA48st5EvuM3H+PWfEiO+jNh9NjZs675I8U2nzg9xbPQt7a2d7r5+c&#10;3LOm2F0SdbxaFuv6sdWXajslqfW3iDGSw5oD9j33g/cE5xhf0HBuoccZzTstenwZQb+0clftQ617&#10;rkDel+q1/DyKnk3bsz/Le/bgVtKHKkmtv3daORLb3XNZ90s1ngF8n8BVPQS2rjnj0hfK2sMW+x1J&#10;1OH+o+xesx2472iz/gpkHoC6bebVtlb7s6k+sT6ch34ez/c8dGljbXu+0664J8A9wXj71LsK+mKM&#10;kDHYzhX2+M79yBfvjOXHCPPiMyfzI0fnqGWvNwftKaDP0FvHWh8lx5ELcy1b7aLPXkaENiWxXtuX&#10;WNN1/6Bnmdz5Tm4714yXtj1gR5+YR3vc0/4/EvnBkj/kMEraFH12H5Bf3q/8XpD3K+Pr0eqjzTxk&#10;LhTamJMyc3Hlnc02bTqW+pIP91Jtp98yOr96XDOWEXq6tKc9hfddhNyxVuSPdv1nvzCmxrKGdtgP&#10;lP3+gz3hGedabbWPXXAOxoM+05YxWF8CPXzlx3z8/MUvfvF9PqoN6uC8o+R4ysbtHEI7/eYJv+rc&#10;YJtQr23PIP3AX4SY2AO0E6/veOqq/2z0I/1p+WZcsu3XuUkXk8qGUYB2Nw7XvWhHG63NVxf32VSf&#10;4Ur+7eGIHOd419E268ojqDFRZs1q2yjV/2r/rWO8Ke8FYvWe975/T/Hv4VXyM9fxx/vbunJl0kfP&#10;5uqz5zVcPZ6tGE+eTa8QIz66Xnyg8r1ych7mWyHnXCevB/fPFe9zfHqVM2jyePK86Z1DuXfUyf2e&#10;unvRrrbSfg/1R3SvyCv6XCEGzhe+d0rxzDkqxiNtnUn10f18BEfamky2cMS95/fV7uN6buydo3Vf&#10;aIu++V59H+QOYb0Q8YzP3FL28+OWnLfOzfxhD9DZu0dgafxW2/rFvuUPjPHDrePt0yZC2xH70PFc&#10;Eef03normK+aM+N9dX64iya7cPPnhnCzcDBxQ/KnNvwTRHuo9n1gYdMHVtV5JqM3SupdHePIw2Bv&#10;vhmrHcCOuaCca3om7iNwfufGN33Y6gf6+YCGV1rreyF3vDTseQF5VYhRae0X9gPifrJ+FdInpRXH&#10;UZgHyD2S7Vcg1/W97OUerAvx55+Qc61a9SvlCl9cP3288r67h7x/LVcy1iutUwXfEGLg2WwsV/b5&#10;SNyXyhmY455Mrof3te+rPfIPEaztoexv6a2NX6LuI/zib0TwLFmDOVtn2GQbe9fuKrCH2MvuZ8hz&#10;6oz4cs87P9dK6mX5Faj+9mK8Eq55QgycE8bClfOR74n4Hkrx7EzdEdBVwP2Q+/GqmCuvW+JeAjvk&#10;l1xiO/MzeX1YU6XS20st/daeGNknvf1Em/NQZv/tRTsKYJOzw3+FIPuW0NeWbrXv+VNt1/qkDblT&#10;WCN+Z/B8tx0y51vzWtcFG/nOTZuyFX3k+cG17mFs8n7Mu/Io+pH/SwHtpp/ODXt9T7Sdc7xFiJu9&#10;htQcvAVuv4b84z/+4z+5QUYWejQR6i+Nr/NunePZVD8zHoQbsndQjZD6vnxiB7sIhxOyB3Lty+wW&#10;n9bAVq5574W5dXAf6Qf2wDlyLkk/U99cUzbH9PPPSPiFuC/Cozi3Nji0fdngr/djyw8tPnSqv0fB&#10;XAjz888LIDxA+P+I0o4/xu0DadQX9LBhDECMudeqrVHbVwBf3StAnXiBdtY294nxbomRXOUcr0LN&#10;DZgf95NCm3kbAbuZz8Q+RUZzXv1yjtHxI9QzhXnw1S9tqXM/QsZwFMy7Nef6hj/12vLxyHydDf67&#10;xr01zzZ0+Gdpfve7393OaP4pFnJBjujjeYwebUiOfSbMT6ycR5TdY8D/X+qrr776/v8fDebiCuAH&#10;/iAjqO+9TF0B92zdu/Y/C/xJ3/DHOmXWjP3Ftfa9CsaYvqeI+891t98yVFuQ+mvkuNSvNuu8UO1T&#10;t83yqB9J2hHr2d7SWyLjgbSZtvJczzxU/QQd22sf0Oa6jJBz1jEtv7TtP5lLDLy7+u6FoMd9w3lg&#10;jOlr2kGoZ7+oB+kDZN15FZ8H9lPm//fE/+eUOn5zRbQvtnmWaVP9FPWFcrV3NDl3xb7s7+luhRyA&#10;9l03cZ3Vo99cmD/RRsXx2lCHq+9vlNXRjpJUW16hNwbUYz7gec37Bs8CnteMca8bn3XRLm2Ie1Ho&#10;Nz+U1aHMfeMzh3n5XIMebUAbwhh8NC9Kxbm4VhFsZf1etKdQl/TVPuMB/fCa7UjGAu47sA9oyzFi&#10;e+J4yDHqMUfub/tTB9RhrfynFP1uQX0EHKuI5bRtGdv6gog21NfPFMl6HSf2py4+EAe6tkmOz74c&#10;m9Kbt9ZBH7TFXuF+wxfuR//yQ1Jtt+zeQ7Wf/lVqH/Hjr3kA+rWZdqHWR0hbiu1JrSf67J5OWy2p&#10;1LjXUD9FapnceU/ZVsfgkznOq3gPMcY+baYt29Hl/YF/Npf/Tzr/bK56KZBlbCNge/pkO7Av2NO+&#10;nyStuvEYC21pE7HdOJiDOu38ATHuJ7/XhppXbWr3SPQRsO/cS3OO+KHdtL1G1cnxoD/6R878p5PT&#10;Z1HXXEL2V3IucBxX9kOecawd+s65ZDfRRn73nWPZD/y/UbFNfIKO+WBu27Id/fxB1P4EPbCv9rdg&#10;DPYQ58+27LOduMD3ipyvSlLrj6blF2XuC2IiNjBW2OOzOQGu2oXs2wJj0mYttwRuM2dAkvU6aCut&#10;8Wm/Nf8rY5xsHDcP163UHHnze9Nhc++aPJIlHx+19nWeLLs3q58t36jnA8C2qrdE2mAdsaMNyq6t&#10;B8MW22s4DzgHvvgh2jykL7DFh5b/W8Y/C+NVzEVPoMZFLnnwpdDmer8X6ppn3jK/W9Bm2u3NMUra&#10;y/HVTp0Xar1SbUPLhvsk+6reM8AHJPdv+kVMe9bxlSEPnJWZD8pAHqxzpX5mbrTfE+8zBPQp2/Qd&#10;6Ht1atxIxuWaXRH8VPRTX2nzmZptrwY+17XJOIjN+4czkQ/L/uEixOcpMJ6cIPVLvXvJ3F+FzM1W&#10;jEdp4dqYQ3WZEyH3roNr0SPnUmwfJceJ9fQVSV3a+czlFyzuE3UFffNpjDW+jBM7azhHFdBH7LGv&#10;+cM17G2xP/1BN/2gb40RnUdS85As9Y1AjsihP4KL9shF5jt1WnmyjWuK62EdO1Va65P1jHVvvM6f&#10;WPd+qHWEctaznWul6iGtucW+1DVnI0LuuJ6N/mccmQPjsN947Ifal9DXig3JfQKt8Ym26jifd/k+&#10;gJ7PSaANwT466DvGeWnfSiu+nAf7inlVIOuIOoKtFjkG0DMv6ceaQLV1D9jw3SPn0R+vYN8jWIrP&#10;vl7/1en5vtTO+tT92JLUcaxXpdqp2J7rTZ29yo88PIs8E6pO3jvua+1V3Fv0oS/q6yfXKuogYll/&#10;0GNv+wNljhN08cN49Ff9HGOs6EDqpF6KfaJvZ+B8XEF/FUn/nkn6Sy75MZT1Av2lj7I6+pxxtURy&#10;jyHMlz+Gac9+6yOo636oNnJfAe3Mq6S+Yh97lj+cQsxrOHYU/PFzKT4yX+aWNvq816nnHJlfqXm/&#10;GukfsSpAOzFu9V+bSo9R22t2RrjtaidsGWQR3WQI9ZGJ6XcTtMaLthTHvAWMac9mWUK7R9o8Evyq&#10;a289fc44HHMkOWeKOGfdny0cp820u5cc79z32txCxsqcPnwo54Mk9UYwhkfFcS8tf11jY1+r98Dm&#10;0ff/q1NzvQXH5njKrEO9j5G98xyJvigV21uxPZOeL7Thr3m+Wr5HwV8x1jWBHJfxp86Z1DmYW5Fs&#10;Q/K+sD/hjELAvkfEcgaug3Jl9NF1qiLouEavEFfFGN2HuReTjFPxvcR6xl5tvjKu65KMkvp1L/VQ&#10;bySf6Uu17dxIrmOO6ZG+ph2l1Q7Yz3dXvrTxSxG+JNJuSxiTfqZoH7JcoU/J/PnFAeWcy/0MtIN9&#10;XPUNaMsfRGx/NTJOZIm1/pqfPB9oN+8Ideyh4x4ZxXVM351HoU3JulBmfNrS3ghr+rU/56lzWq+y&#10;hvHUuSrmoIr0+hH6zNWRaE/7zrEWi6zppN2KbT2dtG1f9Y32zA/rxZmGuL9rHitpQ1p6S2ij3kfM&#10;n3tJv8E4sr+K5yP2FKFcbVDOWFMfrGsb/bPAdv5oBM6fflUfjwTbaT/jpVzlvWBOiNm9syYjuuqs&#10;5TL7XSMl9y96CPtHoU6f95lzC2Mh/VAnhb5arwL6Ba126mnDPsnx6BBD6lbwn9iMo9pXpNaPJP1W&#10;INco47sS+sS19W6T9T3+MwapeUBcj5o3+kZQr7eu2HMfgXsAyTlT7Md2Kx9H4L4A5vSepQz2+wd2&#10;apzU0y/rtf2qpK/GdDSu46O5raAbqAZaxQ23hRyTtmzLOSdvi97au9aPXPs6V/qD2OahBtknttX2&#10;EZjbB0ut32N3DzmPfuQLSutB9FYxPvJADhRyUSX7ct2SbMs1nhyH+TTXmXOue55VZ6JP+pW+Zf2K&#10;+wSf9Iur/uoz16vl+2zy/nddwVydmQtt53nUOq9qn3621gqf0TEermfGMPkpmfdW/t1brwixuMdy&#10;X7o3vWdyf/IOwg9a/MlnvnD0C2D60WesfzsMyQ+frwL+mhfLiuQ+oJz1rTi+JUBOySP+ALkm5/kD&#10;I//0Iv88F3VIXxPjwFau8QiOdXySPuMfuA/wH/CZ/WI/Ntxv+oGOQnx+sa0Qq3/KnDGj6LNj9DXb&#10;9R2hLNWvlKr7KhAvYv5TyEcV87OENskJ54P/HCjj7AP6aVeHdR3NIXoINjx7kNY+wX5rfm0otq2t&#10;ZY5BsEduKOfYnMcr/VDzivRyD84B2FHAmHKelkjqe2+1xJyiwxV9xh2N/izZTh0k40oxv1DzRZ97&#10;BFnaJznOseD8QBv6jMceeqwd551rqA72uZ6FPiqCr/jCc8NzmL8dQ9n91RLjbIl2Mz+gD+4b84xQ&#10;py/9VM/xR0IM2OVZ+Itf/OJ2vrgGzlvzZGxHgg+I9mueW+Leecu45uZlVFp5avVRF/vFNQH72Bfs&#10;FfYJ54B7xb2KDvMp1Osedp2ZH2iH9EvRhmIsVUepfQp9/rijHuCbZxyx5PlTxyD4gP/Gm7EsiXMi&#10;Z6EfXEcY1Xt16h627F60P8tbWRrrPnEf5F7oSfp6Buxxz3qfyc5JmXsy73VisL/6CXkvSC8fzwa/&#10;enIvLZvKo7g9rT2gUtIRFyoXbJQcYzkDrXNO3g6t/eKaP3LtW3Mp0NqjkDpJq20r2GAuD0fnsq2V&#10;uzPIefQFck0e5csVMAcpxK8AuYHWPnAde3ttch/mtZXb3Ke5XldG/43pSmR+00+u8Ir57rHFd3Ph&#10;GHNCnfNCzNOZ5J5xDfRDqR9GueYH7PSz1TZ5PLkOrkWr7dWo+xMyJvankjGmjnV0/LIIqWNegRpX&#10;xb5WTrZSx2p7SVwvv+z2C2+EMn3VVvpa5R7STp3DPcWVeu4H+zwHLbe+XCHOrGd8S6QfaZe6NkDf&#10;/BIRH/UlJeddm/seqn9nYAy9OLJ9a6xpl3yTO/epX8beEx9jXcsUv+y1nutV96b+pR+pnzqV2pf1&#10;nDexnz5EH9NX21vjE3Wh2gX9UVpxM4/7Ov2wDcm1ctxZVP+YM/1C9CP1WtjnuBqjknNA2lakVQfG&#10;kid/cOSfgPYcdg7IsUeCXdY3z9Zcb+bPNVVo1zfL+Etf5gRbStquaMt51Um7SN6jZ6Gf+ppx6Qdl&#10;RL/PwjxMfgx5r2vREvvRr6JOrfdwX+aaoM8c7kuEes4DXrnP/KEfnFdd9hw/vLjvbE/RT/str+2V&#10;7Kfs/k4bxuLzNt8J896lDtTTrvT6nYurOmfgvMbENdtT8CP3ySvSiqsl6nq+uaa5tvdg/rRV15n2&#10;7Mu8q2e5yqNgLvxy/9d7wB9MAd+VR/p4BLkWlluyhxybtqo8gu9/EPUlR0kH3GR7FtKxCmSQzu38&#10;sHWOyTWp6w6ueV176kevu3NjO/cYdSX1lBb2MV5ZG9Mi9bmfOEyzjWs+lM+G+cwPeGC3cvPecI/k&#10;mruP8kGXqK+OL7Qt3ck2ch0U1whyr15pv7Z8so7v7hPjuRL4lHs4fcy4kFekxrAm5oMrmBOk6mWe&#10;jkR7zOE5w1U/cu6k1U4b41v6k8fS2ieuS2ttj95Xj6C1B4G2bCc230V8H7Kc70zmoGXz1TFXypFr&#10;38qXcyjOa57NvcJ62IfU8ZxJnk/UAb2t6Gu1n3O02pyXOd0/+imUEXWIq/WF5VYYo4j+4xd/Q4Q/&#10;QU7ZuXOM4/TPGLeg3VE5E9cGIR4wNqT2jUKMdT9q037W0R+RKG9BWynmNfeI+yTjNB4E6Hcs18S+&#10;HvZjk72QbZbrGjo/pK7omzo9HJvjs874jNl7D6HPeBFz1ZJWXh5B9YErfhhXzVH1Ud1KK173CzhG&#10;+y0bgB38Sqk+6Her70jwMXOC5Hoj9ot67o/sg+z3nLOuLjGlQNqhLfNTxTFnoB/M4zrnfMbSiv1I&#10;cp4q9KXY9tZxvxj3Eq1+2+r4WoelPUZf3ZOI7ZD2WB/uJe4H+n2GcXUefgzlD1UxzraWj9mnYB/b&#10;2ZZ9KbalDjYV/MuzDd08D/JMQMBxXGlzLqWFY88g4zAu2/RTQYe2V2Y0l65N71yGzNUodYxlrkLZ&#10;eVpnqr6AfbafCXO51ykj+I7QlmJM9llXkrP9PovMeY3pXs603eL2Zv0//sf/+Cc3OZITu3AuJKST&#10;PdIOYyXHMmcKqLtm/71Q82D+EHO2N1euK+y10QJbS2uPtNbeMUeD/TzQ0z9Y8zVBt/Y5vuq2YA5t&#10;8KJA2XnxEdIPGbG9hfT9q6++ur1s+c+g4QdCnwJH+3BFiBHJvamYFwQd184cOc4reqwxV9tH0e6r&#10;UWOknnnZkoMWaauFayKj82GzZde1dS1q/5J9+uxvrSd9zpvifEu295DzjeIYri1/8HNPvq/IiO++&#10;6Po3fLi3+WDKlVzQlzk+Yx0Bm8zp2ZJCn3Napp2zKNtZN/40Iy/3/lNu6GGTfnx/NvqO3AOxKGAe&#10;pNYfBfM6d/URMn5EffUce3X01Xgsp6iHsDezL9u5x/xASl3JHG0h9Z0HAedPWnXbLG/1w3EpNU/W&#10;9Y/yGlVHW0jmSz3yaOy1n7LnHQLog7qeRznG+h6/qx1tJbRxFuc/K6mA8diGvu9lSstustSXVD3r&#10;mVPmo50recx3bgU9xTbGjOYw512SXG/GrNldQjtpD4wjfYKMzf7UWfJFXfznHADssK7uT2wC/fwY&#10;ikB9DtZ5sk//Wn4ixgLOb18l85Pxpa5js88yY4iXeu5f7aXd6qtloIw4nnbGVdQHbYM2wf2DHX2y&#10;v+dDq6zYdjTarfbxv4rx5B6S6hu6tBF7xp/xqAfUkczTEupoiyt+cd4hlM2zpE3Hp7TotSfE4DPX&#10;uI1TH5Cca6nfehX7E+ZDmBvQM4dgf9p2PSgn6lSptNpaMK9XbeX8iPuDPvWPQnvOnWI+uVpGhHLm&#10;CFvpX+pCrY/gnCm2J7XeQv8y5h7o0G/sW4RxSq9P1Mk2sQ1fWH+f9S17qQvUKfMZjWcX39EBY7gP&#10;uBcpew5Ue706gg/adz7b9Y9+0YagQzzM697OsVVoz/nyDKEP/LHXz9X2K9gB2oG2I3EOrvin5HzO&#10;mbprMF6BkTFXAD9zTalX342r5mmNlk6Op8z+Rqi7f7iy19IfhHptQ7DD9Siw5b5wTvc/Zf1mLyPg&#10;XuY+Zhw20lfJ+tF+7yV94trKMeCv2LZGjudabctW21Un65a5VoHbCdPrTHBK2cLauLV5J69Lb+3r&#10;mp+97q35kCR9rf3pf46vcY3ATe9DRhsIdQ8EDs2zSN99iHGY+4W4fuhXHuDvEfNgLlJoa0GuFPM9&#10;uR9zmVLJ9boK6U/6hxBD7pcrUXOdIhnLK9KKbUlYI79896xE6Kv2zoac1zPJc6m3HtmHj8RAPH6g&#10;JZal8ZNzMOe9vLun6n57RTLWjIn9xz7kPYT7K79scX9mP8LezfvxlfMirrWSa44cQbVl2S8hOEcs&#10;p/hBn3KeNYhoW7/T/61oK6XaRVh7zy90IH1LH/HbLxj9Eg4Yp53cZ9RHSf/0V0kfnINr6gD+4Rdf&#10;oPgHVhDzvYZ2nG9Uzqa1p2hLoQ2MoYc+o5fnA3mn3fyxxq4z9rfEiX6uAXVgTtc4zyJ8qOte0W/9&#10;qDrpX9rBLvHlnnSs16X4ct6UFjmvtpd0M+ZW21Y5iyX7xmee3UvpV28ssG9b9yljsON5glCudnuS&#10;Nqw7F1fmsV+fz8b4UmhD8Cn900ekUtuNuUriGOdiHu/x1nlOPjJ3R4Nd8+48CD7gi+cHYi6OxjnB&#10;3FRxLRTazvDlSpgTINY1MSdIj9RfwjVJH8h77gfE+8R1SvvUe/sbu5wlfG/H/hP7EO0ktiHYzz2h&#10;6IvlHINoX8n7izG8W3399de3q/secTwwxvsmbSvpg34g4LxHgj388WzGB3znnyUnjjxX0MucvyLm&#10;cI8kuWbmZyvsAXC8c3Alz1xd/94euGf+LTAH/ub7Jj6xV/IepU2fLLvnHZf+13iuiD4qxqDcQ9pp&#10;yaO43dX/9B1cW5OzkNm2x0HHVHGzi5sHsv09U/Ng7hA2pG17eES+09+UeiB4aJwBc9Wbl7l686lj&#10;2Wttk+xbQj0EfzhUAT88KIFcVJtZPgLXHj+88nLFh21zdfbeuCK5J9wj5grJesU1I3/K3tw516tR&#10;482cWL4Hx6edXp62zNdbL9fbOWr/iP3UscwVab0cufbZdgTYM85R9IGr5cxHkjqvxojfxkf++DDq&#10;2vkhyjPCs/zMdQTtO6/1uj76gE+2a8O+/EL3SuDb1j3bwpzU+KXWnw3+KK34z9pbZ4Gf+MsXJV9+&#10;+eXt6pcNfjGkWKf/iy+++F6/fsniWpofZE8+cox7RNv0VZutum2W9/oiaS9t4deWtUcnbXlVtI0Y&#10;d9bJs18MpfglkTYUx6bInj2rrraYQ/SXNs/jbEfyXARs8KXFn/70p1tc6kjq5XzoUO9Rx4k5cR77&#10;1Un/uJpv8ouf7nX1cuwRpN/6uhdtpU2hbHzGaztQR+iDNT/oR/DZNWI89skde9QzhjZAL3+QAu0k&#10;trG/04Y+QvqpD/pRbTomUUc9depYSF3m4Oo7BkI9fdMP21L0WxgL9CXaAPv0wTLQR9n4sx9xzc0f&#10;9RTabNeWNo4i7fZs0565rfsEsFOhn/a8Z9k3GZt6zuE8XEdwjXNvc82zAbSbfjpvSotee4Jd5wLH&#10;cKUdX4jdcwt9fVJAO9XPnm7qgW3Olfmgjb5qI8k5Uiqttoq+IMSk4Id7Av9cq+rbkaQvSqvd3OsH&#10;+8u9qI5UP/f47Twptie13kL/9HHrmCVZ0hXK5s8rufMeTag7lrXnWZLvvrknAH1seR8A/QrzcS7x&#10;BwCFM4o2xmCnCvTK2NOubczr3LZTz/i0gbDPiYV/ZY53Kq7seeNyvFAH2oxTPe5lY6Q9/UrS3hHo&#10;IzEiwNzERhxgn3nA91GMz1iO9n+UnH/UB/cjOEY7LbbYxg66uXcpuwbmXpusCVf7wT2iT15l1JdR&#10;9EWfPee5B/x86jMIP7k/8z2CcdTpo2y7dhFjsO/RtOZP//TbfvQVsL3Fmbal6mTdMtcqcNtZ/iAq&#10;Tl6pg0eoYzLgbAfmZYNDtr9nah4yb+TStj2cne/0NaVuevBgOwPmc05gnpyLsn36pSSt9hy7hHr6&#10;wYGI6IuHJGVykf7CyBxbMN/MqV+ffPLJrQ60uTdsM4a3jLkA14Y8KDykeeCZm8wH5Sp7wT5zvxo1&#10;ZvPgfr4nJ1twntH58K/ec+AecC1q/6h99NS13MuJa1/b78U5kT0s7Ud9PdrnK0H85I4PbH4IBWOm&#10;n7WjnTOzdUYcCfb90JYfQHOdmBtx3e233b6Mx/H0PZv0/R6Muxfbs2JNf5SsE3e2ZRyIfVdH33//&#10;+99/+N3vfvfhj3/84+3LEz9EInwh4heItPNj6P/5P//nNsYvW3pfJoG52pqT1M/cQsteq26b5Vy3&#10;I8GvLc8H/Ulsy76MN30nx66J+fcK+bfLkbxPtcl1q9+OqeTY1HFu27JPGIsQD/uPPZQ6+odkWZ0R&#10;v8Ux+JR+gX5Qdx8zn+e49wFX+0BbW/wYBZv32ja+jDOvtBOLuXVORGzf4oc2yVV+OcWV5yO2eL6x&#10;V/2yVfutuWxjLPuEtTAmoFwFWrYS9Ozv6dqurmKe8j5T6DcHlOlP31LQyXkQoE9sA8eJfXUcdX0B&#10;293P7u0lYYx2jga7SsU8kjfOMvYI5ZZuC/xmj7DnfB+jzRy4NtaXfGlhPsgje1phr+d6ivNAzqW0&#10;6LUvUW3iC7HjFwLm0RybFyWhX1u1r0I/c3hWIuSedm2AuU8/LVeptNoqzEfMzkOdK77gE+ukb7QT&#10;Y35BfjTMryQ5X/bhj+cJ1LHVzz1+M6aK7Umtt9A/fVwbk/qOGWFpXG0nd0rGZhk99gg/hv7hD3/4&#10;/t7N/eo6pDjWfoSzCbGdMu3U3X+K1Dq0xuQ8lG2n7p51TO5x3gd5TvK+zns6fdoyFudrzSPkhH7/&#10;Uoa6Vc4k5yAOwBf/wHDtG/HHuBE4O4Y1MsY1XKekN9b2LfFp3/zk3ifHtGnPMv3ZhiRZ3+LLFvCN&#10;e5p7wOdyPoPwkXvTf82DGI1NAf3Hz4wJzvJ9lDq/PiqJcUDta1F10q4iR9gWy1yr3Nr5z3eLe7u7&#10;nVQHqjDIMmikhfqQepRbArjhhpr0IV/eYNb3cFa+c+0h11jfLduOHxwwZ+ABxFz41hLwCvoFtqe/&#10;tJG/1BuB2B1Dmbix45dK5IADljL96d+RuO58ScCVeTnAwfnQwVfa8RF5ixgvsbo+tCHE3LoCefEe&#10;lLTBNaFtlDPvh0dD3O7nLTlYwvWpIpa5jsyJf4i62nPfp+1RHINN94J2aUPMS/Z5b56B58xW9M1y&#10;5iR9pTyS7yuQvo74rH79cOi+5n7lQ517iXMc6jlwFOwTBJgfYS798Wo/dXzEb2Nwf+sj/Z47tj0T&#10;fDSfeyBW1yn37NUgTtcKHy1zzXU0Htfx1WC/co+4HuD6ut/sI0Z1am4Q9jDiczjztEbmjjHm1bmR&#10;nEtsUx/UsQ8/Mp4ltOHYFtle87KGY6uv+Jb5ol/bYDttrBlnGVfnpZ8Yyb3rgBgz9qowlqu2l1Bf&#10;Xa5L/vLFA744l1hPv/nygi/usMf7rz/qgj5CzjVKzsd49yZ+elZTp09dyuYNHfONDXSNDXJMj+xf&#10;0gN0gflH92wL7Jg7r86NTYR246OfNvcN0OZ65vgl1FOcI79wJneuMXV00rZl+hJs8CMX7YzPL0Vp&#10;U6gbI6Kd1FEk6+kLWM+rc6StbDNm2twrkPrEbeyMY70R+7hWHKsPCDAeHKc9rjmP46mDdctCWb+c&#10;4wy07dzUU3rz67fxpgDtnsvaMR/q1HZIG1y1b50x6HPFPl+6cjbQhw3W2nvIudDTBjivIlWnh3rG&#10;aJ0xaZt+9iH+sRdB3xD3Woo2EOO0D7hi13KOocx8nOe+a3uv+0U0aIOrMF6/tQdVp0K/Opb1BSyT&#10;J3KAMDe+4BfzOeYocm7tZltCO/6YD/xybSD7wHjuBTuZb9vSdvU1UU//kDUyBlmbw37K1Tf70gd0&#10;zKGx5Tj1PJ/r/cM49iw2EOcA50SfcdhgDvQpOzdXbXqFtAXWuboPsYPgI23uBcr6DtSBMWlHG5xL&#10;iM8g7j/+ggV7HnuALeJwLkU7/LCKrU8//fQ2xrn1FxwP+nEUxqa/+MJ8tHnO2g7Ul3zAHuCvchVG&#10;c0cuzAfxZEyWbcdmlpdQh3XFvnvQ+4h+75fMH+uQZ3v64ZzWuTrPUaQ9r/iIr8aAb76zU+7Njy5j&#10;tekep/2K6CNC2bjwnziQvazZznU+AufIOW/t/Oe7yW4rkBPWMsIgy6CRFupD6rXKXnHjqpvhSpAv&#10;xfoeWKOjNxrk2kP6Cq3ymWvvpgdjzZhbbemj7RkHbfibeiPoB1D2QNRHbHKwepDSl34dhevuQ526&#10;Dxnnww/68uHzFjFeYs31MfctMS/oUxfaFbG/ti9Brt9KvonZvI7Gv4Y5zdy3ylxH5tRHdXO8shXH&#10;ZPzaoi0l+5QzwA992UL6Y7legbLxXJ30dcRn9d0n1NMGZc5z+/NsP4N6RjBnS+wD9fUJ/4B+4/HF&#10;9iy/t2AMe30xPmOzfjWME/DRMmQZrh5LC2PK9xr3InVjNC776nuQAo7zftuCc3Ct9m0H52iROgn+&#10;+G6whnMm+mM57dOe/q3h2GrP9uzXNqTvttvneMdQNt6051VJG6J+RX1wvuqTQp9fPlAX2tVJeK/1&#10;3Zb33/wShjmrfq0v4XzYwaZ5ydjNE3pcEWNDh/M3nx3YMDbbGdMj+1OPdkUsp697SLuW0weENvNA&#10;mbkUcJySvvdQD8GOY2u+83MOOUzblhmXqAuMz/w4D+J4rkjaWSpbT18g7Ym2wbG2Uc648FFdUF8B&#10;9YyH8fYljnEu7XrNfueljr3Upa2Sba3+M0i/gXr6abmCfvVXyXHEDdRzr4i66leb9aoutqizxnUO&#10;hX6krqU2FKk6PdTTvvW06fzMjY/eN/Zx71CuttIGYp/UsmOwyZX5PM+Bds/0tIc/acv51EldsS3J&#10;fstpwzJ+mQvQL305Ev0wJ1B9E9pT6GccUvuBfsv3gB19yWvatr1F6tX93SNjWLIt6KuXY223XIV2&#10;93eFfvcC/TXPtuVY2qGuJzaA9txX2pJqyzrXtA3uUfVod17tpg2gnEI/9x92tIUN78P0kf7MRc7l&#10;Hx7gXc4xgg7Qbx5sOwrnS58QfbXN3PfWXNJ/fM76sxnNnXFD+l/LiPmxvIQ6CHO4b/I54Vpr036E&#10;MdpBIOfMMWu+bEF7CnDFz9z7ijotPzK+tEf9iuijfqa/CLHspdqttpWj6M13++93geyPZDKZTCaT&#10;yWQymUwuDh95+BKHD1l8GPLDFlc/DvlBKT8wrcF4Pgjnh/bJX/Pin/gG88nV3GeeXYfUS+oYvygZ&#10;hTHaeC+Y07wq7FW/iJz8wHvcJ5PJqzHv08nkGnAvwrwfJ5PJKzE//Uwmk8lkMplMJpN3BV/g+CVO&#10;Jb/c2SKTn2KeU5aoeplbfri758e797xG5jFl0mbmZjK5PvM+nUyuwXynmEwmr8j8QXQymUwmk8lk&#10;Mpm8efiRjR/U/LEtf3jzKtbnlzz3Qy7NexXIL9Nsk6oLtT75KeaUvxXq3wxt5XIymUwmk8lkMplM&#10;3hPzB9HJZDKZTCaTyWTybqg/Cs0fiM6j9wNctucPomI9x1ZbWZ78kMeUHvkHAyaTyWQymUwmk8nk&#10;vTB/EJ1MJpPJZDKZTCbvBn9Yq1J/JKLu/xd0TXLc5Acyv9ah92Od7XVMSyY/ppeXzBnifkUmk8lk&#10;MplMJpPJ5D1x+xT07/w7OpPJZDKZTCaTyWTyRuHHtr/85S+3Mj8K+bfoEP9ZUcgfjpA1GOeY+SPT&#10;D2R+FfJjWbIvyXxadpz1kfV5j5gncytZNn9cJ5PJZDKZTCaTyeQ9MH8QnUwmk8lkMplMJm8efgzy&#10;Y48/rimtH0T526HIGjlu8gPmBcxzSraDa2IeXYcs258y6WNuJeszf5PJZDKZTCaTyeS9cfsENH8Q&#10;nUwmk8lkMplMJm8ZfgzyByF+CLKOtH4Q9W+Izh+N7iPzXOvZDuZ+qQzZPplMJpPJZDKZTCaTyQjz&#10;3xiaTCaTyWQymUwmbx5+PMsfOZXJuWSuU/bAuFy/yTbM28zdZDKZTCaTyWQyeY/MH0Qnk8lkMplM&#10;JpPJZDJ5cVp/8zb/Bm7tm0wmk8lkMplMJpP3xPxBdDKZTCaTyZtj7UvfR30ZvOTDZDK5Bvxtufq3&#10;RlPeK3l23XuOtXJZc8x1aR2QSR+fN/7zzy2ZTCaTyWQyuRLzXWUyeQ3e0v15+1T5l7/8ZfX/IWrQ&#10;88PoZPID9x4GS/dSvgys6bX6bbdPW7X9aLDvXEfNkfbO8vtVyXyD+aHNcuZM/SPz6PzYPNLuo6g5&#10;4WpMNVet+Op4xwJtrTGT83A9EL4Udg38kj3771kfx2FHqi19QJhfHx6JscKRc5u/Hq0+fVnzI3WW&#10;dI1L1uxOXoe6tpDra/8Ra96aS97DniJ+xFi90uYZap0y59g9mO+c0zbrkjpQ+yc/xVwKOat5vBr6&#10;vOanelUn27PPdrhy/O+ZXCNYWyf0e/tgL739M5lMJpN1Rs9ldOxPvfqHuPzMDPNMnkyei/elUOa+&#10;VJbIcVe8l28ejfwgmsxDaTL5K3k4jN4XHiCwNCYPjy04znkU6kq2H43zn8UZPr8yrin0cpPtc31+&#10;CjnJH84Q84oYk32VVk5t642ZnEtdv7oO/khJ2+iX+7nOaa+2Jz0/eu1nwByPIOfpxbPHl6W8mEM4&#10;M4eTx+O69tY324+i2nKOt07mOvPsF1TWLd/7g2hSc155L2vw3rlnnRnr+Lo/7aN9ba9NnoNrN7pO&#10;6p/F3CeTyWSyjT3nMmct41KE57j9I8+FyWRyHt6beY/CyL2ZY654H988+u4D76YfRCeTyV/hBvcm&#10;XzsQ8iBR74xDoc6Tc9Bmf+2bTN4r3hd5T3if2A7zfrk+rtsaueZ7fxDdgza4+uqFrZRXxHxKjeWI&#10;3LXIeV85f5Of0ttTts11Px5znnlu5Xbme3IF6lkA9TzIPT337TXJdZzrNJlMJu8DPgf7B+/8ATSf&#10;AfbTN/pZfTKZTLZwO22+O2jmD6KTyQ78EAdLH+C4xeznWj/89Vjq6zHq02QyWWfeT68FZ+1f/vKX&#10;W5n1yjVzLbO96iyxtBeyrzWP0Je6yRZfroKxtGLKeLJ/NMZensC+V8zZZHJluLc4R31v/Zu/+Zt5&#10;j00uic8Bru7R3Ku1f+7j68NauW5L6zXXcjKZTF4b3zV9RvujKHDl8zz9vIfOH0Qnk/Op72C9dy3a&#10;1fP+fVVuns9/MncyOR4PFMQvlvwTTnmAVGxD/557DTv32thLK66jeEY8r8qZ69Dira0N+fM+WmPu&#10;y2vAenHeQl0T7wfalaPuEe04v3XOe39QcD6EctJqOxL9OQNt5xzGa0x75k+7vdzkHJO3Rd1PQrt9&#10;c/2Ph/OLL6H+7d/+7ZZbzi/fYX/2s5/96B12MjmSrfuqpZ9nAv0+j/38Nbk2rFVvH9iea3w0Z9md&#10;TCaTt07v7K7kWe6Zz7Pa5zXC85p+n93z+T2ZnI/3H+S7lm1S66n7aty8/td//dfVH0QNeh5Ik8ky&#10;3iv5YOcKfJnEl0t5iFBGOEQsw+ih4ljJ8SlgH+SYI2EO4z5qjoyJ8+cs398CucaWs+0MtP+qz4fM&#10;T94rKdDbd7Rn39yfzyPXUmjLs5ira4bs2bNpwzpgH+EHhe/erW7tnvveH47JsXv9GAH7R5/JCTax&#10;jYjxZIxeU28E9LHjPK3y5G3B2rpnwTV23emzjuRem+yDvCKcXcif//znW53cfvvtt7cz7LPPPrud&#10;ZzDzPTkS9x+yFca4Hz0TgHb2MucF+xeZ+/bauAdYp1YZzlhDbXPenfUuNplMJm8VnrP5br6Een42&#10;5vzlD+Hxrsm7p8/sv/3bv/3w85///Ps/jDeZTM7H9yGu3suUFevCvYme8mrcPP7u8Nn0g+j8QDGZ&#10;tMnDwhcDHvB8IOee+fjjj28Pde+n1Ke/VYal+019yTF5QIF9kO1HwhzEXP26B/2e508b88PVvFuW&#10;rB+dP+36Yvtq69PKjW0pNS7zzFXJujqTx8GZ63nrevjlPsKPlOjY/+mnn97O5bV1quvfWnfE+TkD&#10;v/zyyw/ffPPN7QPdRx99dDv7KXuOcUX056wPfPh19JkMmQPKCW2eBdlPrMgaLV+ta7OWJ28H9gj3&#10;at7L3hvuIfcI99SrPnuuArkk1+bWL6Zoo4+zjDz/5je/uZ1l5Jr6zPfkKNhn7r8l0APPBfAs8Jrt&#10;7GGE/coz1r7JNWHNXGPLrm0tw1HrqT3Otvk5czKZTMbh/PQdEtbOT/U8b8H3TiQ/s/KD6Oeff367&#10;TiaTx+B7lu9GXH1Ht537E+Ee9r0p733HZtsVuXn39ddfb/pBdH6gmEzaeFh45eWAhzpX7hm+fO/9&#10;IKpI1pfuN3R6h49fEHpN+9Rz3FEQt38z6ij7+j3Pnzbmh2uWWQvJvqPzp12/mH619Wnlhjr5835G&#10;alzUbW+JOpPH4VolrCHncP4gCpwnfMAa+ZBV17+17rR55iP8GMp8OQ+SL42Og7PuHeznD8FHkTmo&#10;ELPPHcQYyQ+yhrYh57Dc6pu8HdgjuWcR9pN9CHuEe2b+IHo/5NIvoBDy+91nw9uVNfiXf/mXW37/&#10;/u///sMnn3xyy/n8QXRyJO47ZAn0wHMBaLOcezJt8tmB5+/cs48j16VH1aGOZDnrXi0ftZ7a85ky&#10;98lkMpmMwfnp950wcu4j6nFF/LzuD6N8jubd8z/9p/90+1F0Mpk8Bu9RhPvSq2XE+9b3pvo5HB3I&#10;tity+3bBoEZkMpmMs+f+qWPulUfT8uEomfyUVm6yjWs+wGw7S94CNaZ8+GdbtrdY6puchy9ovJgh&#10;vKjxRSh/E5Q/lILwTz9y5QXOddorLWjnC1j/VQB9YT7qvjiCPp71wlj9PUOcR7K9Yt9WqWMnb5u8&#10;hxXv7ZRsn+wj7yc/2PoDkn8jFMz1ZHIWecZvFbFe330nj8M12CJLtPTPlMlkMpmM0TpDlwR4l+T5&#10;7B9aop13Tz438wfveAelnz8c6Q+tk8nkMfhZr967KUvv11W3p3cF/voJdzKZ7IKbu37g9ou5llTy&#10;kEjBHvTGbSHnrzJ5fVjH3hfFSIX9NfkpI7mTpRzm+Pnl8eNhbfxwhXg+e6ayJnzhr1AfuSdcR3RT&#10;33VOcf2BefkTrvyTk3/6059uZf8ULVc+6Fkf8eOqmJcaQ7a3+nvkfZNruNXO5G2Q9xRYty37JvvI&#10;e4pzjC+m+DGUL6b4YZQ6ZyZ63ouTyRXJ88Dnxdyvr0Wum+J7AOT5/xbJmDMHVcwJ5clkMrk6nFWe&#10;357hnl/U/UN5/kFmrrRNJpPH4PtFi3rv5jtIyitx+0E0A1uTNUb17uERczyTM+N7hu0j5ruq7bWb&#10;Hxu9L8orLVvqj0pvjCz1tVjr71HnOEpGaOltGb/EmbaPQF+WRFp9R8gIo3qPouf/SHv21/pbphfn&#10;GfFrb8Q2/a0zV+n1OXZEUjftVLv86VZ+UPCDHOd66tKO1HFLrPX30PbRcg8teyngs3AN9SfbyFwf&#10;Tc/26Jx+yGpJ/cMOo/tERnwY8fEtYV4V8GzynILsX6Pm8Iicjqzdq9CK48z4tH2v/a3jt+inj2vi&#10;56XavpUt4/bYX8K5UxLrrb4WI3q1f9Q2jNjeYq/SGuc6ZznnOUN61P4l3XvQLrH6jBuRV2Ykl+pw&#10;3aLfYmR8izpuyZe9c5yJ/q75NqLTY8u4vXM8klYuWm2VvbGN2Ia99tcYnb/iuJ6o49X3S4Q6Zxjn&#10;HfCjKP+S0y9+8Yvb5+kRnMc5lhjVky22YYvtK7ElxnvYMseI7ivnO6F+VCzausde2kjxeyvw/cO+&#10;JUZ1Hsltti3/D1EOLA6odNQkWM6rB9w9eDCKtnMhroK+wRbfMsbMITH6JcRenmE7IQ+Zi1rv8Qq2&#10;sYPYh2AHoZ0vjbhSp48HeuZc3RTb96yN44H5sOE9iAh65iDbK+g5dkkvIWb+xpNjj8C4iIccpl36&#10;7IdaB/VzHOU1/860fRb6qLj/EDjDL237N0hyjpxbbEPMFWtbfcux6j0C5yV37GWuxGWf6E/634qj&#10;oo20JYwdHb+mdzTMW32vMehT+jYS0xLkH9ljO/2s90L1fQTm0gZlz1iu4J7hb35yP3Ae8jdD+f+X&#10;8uOoH+y0A2nTeg/nVUbQp8zh2TCPOaFsbFzxY5SaE66Kdal9ozBH5jVZ6nsm+rQHY7Kc19b53Zpn&#10;qb3a9CqOy/GUs859wz3jPAp19o97iDbuM589I2gDcs5KnfstQz7Id96b5hb4f4iyJpxftJNr/tS+&#10;9ziQLySpbTWXtd4j7dQrYKP17FVnZI4j2DIfuUYfXYW6og37RmFs2jYvR9muNpZI3bX1ocweQ0bJ&#10;8Yo4N/a48tztfX5AIPu0R5/5zPak1ZZ2xbr3TfZTrjYk9VKnzouesuRPjrMNckzqCLrkorYnOQfl&#10;tGNbQr3V5jX7LafNo3AOzjbOvbRfffC61Y+eftoHy1W3peNY9lR9fp+B843G0iLHqd+y2ZqD/Zd7&#10;cEm/+lLnyX7qvTNKHUkboD+KY2xv2X0W+mYMS6ijjLDFvvR0t8x7BsZhGdKfVlsFnaX1zznUabX1&#10;6OlRT3vQs5XzydqYah/xcyb0xiU5HrSJeJ9jkzqfn30fFedNsq79Hupuue9lzTagf6V7v8VSnC2/&#10;aRuNBzusYdrLsbRXW9a9oqNU3Qo69+bbuVpg9x7b0LJf25wjryPz9mzLqO/VjuVs9+r6knfeP+o7&#10;CH3pf9pY8kebOQ7WxtT+nC9BL3Vvpb0/iDoJYkK4gvr1A7OkE9qA1LVd2ylg8rVVg0vd2nckOY9X&#10;yIWE7KM9x2T+bKeMDXK45rtjjHOL7cz5CGu2uVrWnxTzoiRp42jb4HhtWs4+SBtKy3YdA9hT+CDO&#10;OMc6r7pH0fKDq/Om74BfvGSs+WI/9zw2RiDGEdtbMDZ8yB8TUsxtCqCrH1wzF5Yr1c6o7bRpvuw/&#10;C30B5kofWee6587wRx/YJ3km64c+cM12v/hinHsMoQ/UA2wqZ+KczMM+5kti/PRv+vFDF/25d7jm&#10;uqeP+i/at73WzaHYp83Udb6zcU7l3nutjlkCPdbBvVLtZbniPEr1G7SxBvrOlbZoa+179zr75Y9/&#10;/OPNf/7pH/7fpejTjzg/Y7acyczXi7uibed7axAfkJNchx6ZY8quBflU7FPQV55J9Qm41nqLHIsQ&#10;c9bBsxhsx56S+r12pNpGQH3L7uEsA+NH9ix26d9yP2DTZ+Oo7aV9ZWzqj/hwNfCdnOT/q4l3LfYC&#10;ff7T3uR46Ysp151rtov5Sck9UHG8NrOe7YzVX+3YD9pvzXEU+gLOVecX2smpvpsD2t2btOXeS1tL&#10;pG1sILbnvtf2Uv7BeblWG2ugx75Bt/4gqT1wfmy7/46CObBtvOL8+IioB+Ye8Mf7Iu2oyzXzDGnb&#10;q+3aANqN1z5Fe/pHG2R/6lFGL89NBdvMYx/zuxbOn/ot29hgvHnogV6iHW06Fj11udY4H42+kBvP&#10;EX3Uv6wj6qTPlBX6bIPMA6Stah/wxTWA7Ku66OF36h9JzocYY8u/1lrSDtkGtLf2IGKuFHTZg0jq&#10;p55lwAd0nZsrgg65tR/IXc0fusbiWNuZAxuU00a2ea9oW79aVNtLuktopwex4BfXtTmwRT7WfBf0&#10;tW0cI6Qu1yrZ/gjwB2mtffrQaqug476oenUt1GHv0AZLtkE9xzKftlg76urkvSH259V2SH3KVQBd&#10;xzuXfSMwFn39Q2gjDzx7gc/PPLPE+Zw7RdZ8QBcd10dov9e2pO20YZxiX20/E2PMWCH9qD7lHsr2&#10;CjaReh443vm0kQJe0Rk9r8B9P6IL2BfG6Lf+CTZzfy7huKqbdi2DbeI4JOdUWqTNalt6Y/eC7Woz&#10;/VQAXX1DwL4W6LKWee9A2qy2keyj7nyOB9fS3N7abv/dCUZakvBlMv/PrG+//fYmfqgwGcAYHRuF&#10;wLDH37z46quvvrfds1v9OpI6T0pS27Oe0qKll1LjrP3KEbTsImuMjGnpIGuMjmnpIUss6VNey73U&#10;+tHknD25h5a9ljyK1tzIEqP6LT1kjT1j3jOtBxVk/ry/8h57JYjP5x/CM5FnlR+Wjd94K+bA/swH&#10;8gicO2WNpTGU9b/qtKQyogMtvSpHkPu32q57W1IvZQut8S15T7Tir+J9w/3HPck7qvclba5Z6rtX&#10;n036k355XfLR/pQlWrq1Ltne6m+xZ8wSLXs9mayTueLqHrN+L9pX9sC9yv3LHzrJ/0dzvYfvmWMU&#10;7Lfuy8xbYhu+4jO+83n266+//v5M8jyqttZEPcZyrmGP/Jgn5+H8y3x5PQLmx3/mys/q9Yw1riuB&#10;f/hJ7nw2+N6m0O87bOs9tofvhOYlc+MzCB3msF5xnVMSfMEGY7VDHIjPPNafOuT4ajf7tsC8ufbO&#10;Rzv+Yde1d7++GuSY3HrPklvEPUO/QsyjewTQxeYXX3zx/f+D3ntW24/OIfar9MB/1rqKe1Ahlv+v&#10;vbdtkt5GzqwVsfZoNGN7f7Adsb/X/rRr6+WWxp7n0SnNkS7lACRYRVZXd+eJSBEvicxEAmRVg3e3&#10;Rqz6qXpburP8H10bQJ/YWSPX3nUfPRuO2r+XWT70n21HSHt7skLmxDHVTpWPBvNnf/icRqgfZS9P&#10;s/YjpP2RNGNqnkbP6rwXXoUzYtLGzJY5AXV8ZnJP+Bwdjd1Cu0dFalvWV+Ssz+Nq91F7VzGKcyT3&#10;MrKFJEf6lOS0n0DSQW4Evhj4pYcvCvXLwozZzQNOwi8i2PRDZGvcM8g8HMVx5i/z+CjPtu1b/fSj&#10;HOEZtpGzbYs2wL15r60tMs6RfAac62wtXYt78rFiG7nH9kfEva7ci3l/T3mtc+azzgMAPrP4rPLz&#10;r37RW53rW+cE37nvz7zXRqTdR2w7rsoZuO5V6hrbnpwVQ3MMD+f8XprfI+XMPXImZ8SEjXpveX/J&#10;bP62j/qA9rR59TPiFfhIc4F8VnHNeyOvKTNyP7juyh4z246lz89TJDni5wyO+CIX3BNA3Hwv4BmU&#10;PyNv5XQL7PpbPdjAHnZ91tXvImCelTPATq5LtW2uzvJ3JsZtzCkyq9f2hPZca4U2yD2kDeorz037&#10;1EsyLuaFP8rq79leRRvYdn+lGEPqKq9IxpsYr/PMuToGQW+UW/tHqIctbef9mj60m7avZrS/kjo3&#10;6yk5D6h7cGafdnVT/0wyzhH6c12cSwpkrKsxnj2XV8cccU356ORe8R53P7HvVvPg/jqyx2Rrj4Mx&#10;HLV7NXtxP8LZtrGVz4RX4JE53jOW/bO1P7WZ9wL3gZ958Kw9WP1QVx5hJWf4uOd+vmdN3gtH8l51&#10;qa+0wa3ly5cvu1k00flDFrgISt7w1HlhyYY2ABaY8Qr1EdoDbFrONv7FIT9E+GeS/HM8HrqA+jBK&#10;wNVs+aePNq7mrc7VfO3F7hj1Vm0jq7bVXbFd4xgJeJWR7Vp2zJZtZMaZttFLXe15teyYHHsWaR/S&#10;l2umSP3SNcN+9qAHN3us2j4CtoD5+GeegPaZpI5lrtio5QpjvI5k1Xb2XwU+BF/GiLAWz9qDkPsk&#10;40jJPvYJMM6xszV5FsZGnoiPA0TyuPcnc2fCi1D+VXeOQWZlc4C+tl8B8zISY8wyV+ZRy4Iu7M0P&#10;Pfex7NlOjHEkQnklDn1RNh7bFNA+OuwfvqtQ50/+fPPNN7e9ro7j0WW/cd2KxTHsE2RLV1Ztv1fI&#10;CZAPcruaE/9VP/uLMYzlfyPg90h5bzkzH1Bjd9+NBF33FXVZnX+1l6KNLHP1nskyvML9oG3imtmu&#10;83mvMA/ug3wx489W9NFOzsiFfzKXdgQsp9gOmaOR2Ad1/EiENeQZSxvxcv8SG3Gql2PwkfvsmWQM&#10;lIk9hbyTY59HOZ+8J83TDOebdlk/BcgB9hV8GJf2udoGadcYt6AffzxjgbnU9dGeGPOe7SPgA3s+&#10;IyT9I+oBV4R218W4tOM+oo2ytrVbJfuwqV2uQF4yP/rWJ1fgmmIuKWvb+SBAHV/6M95ce0i7SLWd&#10;+3MP9Fh/dM1XFTHuVdtXYK6Ii5wAbSPJvsyJ4nwp51ytQ7XlmllHsOu+UyDrthm39aswRqi+Mm5E&#10;HJNXxPi39ne2M8b7Qmgf5Rfc9/qlDujgM/vJHfcDfcanP7AulImD8ejg2/vJfsR10a7zSbJ91H8G&#10;+PDq+uz5qvHvkbZzTiPsVyTro75nQGwI64pYh4xh1FZBh/yx37SDvnuPZyT5AnTy2bGHttB3f2mr&#10;+gR0Eev2VbFP21mvYp+5QsC+FdKXdmkzP+CfzKV9JJBl2IsBXXRqrqqoaxn2bAP6rk3OTdI22Ldi&#10;+15yHpZTbIeMZ6uMfpYR94L11Bf77B+VyRtrk+O28B5a1dcfMKbGrZ1cv1XboH3tVbEP0nb6Skly&#10;/Ejskzr+UbBtXqxnrIp95hYB+0agn2vpPNJmBZ2MIX3m+NG9ePv2/q//+q//51bboBrSqe21Dlln&#10;TBXJQHPMVhtQxg7J8sM6J+i4lcRfgf6VvbZReTSfLUm9vXJi35aI5Wwfla2PqPpeV8vWR1TdLKdk&#10;e5atj0hd8EYD1sm6gh5XvyDmvn8GuXfymvFtYb9xU1+RFdtH0BbzIZb0BVmvUjEnkno5btaWUhnZ&#10;zusVVNvGhrgOVedstJ/7xGuVhPjAdZVnxT0i/RIH9y1XPmeAOvHWta6kDWB+imO1k/O0L+OwnHpX&#10;kz7T96hdqdQczcaM2lPIoXmUme0sb7XZvkrq1/GuI9hOvJS58kMd/X5XoZzjAT32Vm2v2J/zp21P&#10;jOcj4rzqOswk14ara6P4LKJf0HtVnNdIRv2jNttH+avYljrKrF2p5D4Gdbiu7Fn7XXvqK3KW7Y8C&#10;cyEnft6Bn1f02U4euEfMh5iPFNv3SH2gbAz2VbEPeKZyUIbk/Zv62NMmsT+D9J9inzG5v8w38/GA&#10;jrq5ruO3JOcLaZeXbh7cI9UHeB3lqtqegQ3GM4/0qc2M0/2FjHw+Qs4lbdNeRYxbfdcmxT7tItqo&#10;drMdPddWIS/uX/0ikOUZaZ8cWmcc9i1bT3+rtsE12gJ9BLvuMSTnDMaJaDd9PRt9mycwvir2mU/E&#10;tct5VluSNrwq1oG8ce+MbCfqp7+r0BdkvCMxlsyF8bsnaEN3i+wf7cE6Z/W55r7yaizZb4yQ+or1&#10;hDGuifuccqIvGNmtNs9i5sP8rfhFh9idU9qbibaRLfb6RVvqr457hPSZUhm1VdBxD6Qd8sTnnp99&#10;6uU+3CNtQ66tdiinfa4KZL22S5aTHJO+j+KYnLc2yQ94n6nLNSXb0s4WjkPf3IB2lGxbtS2OhzpW&#10;m6lzJdVX+s8+rhmr7ZVRu3ZSoOYX6n6xXvUYu5J39FNXW6sCGYNtUG1muUrOy7Ysp9i+R+pW2Wtf&#10;yd096AOynBgLQl7qms9Ax7V0vMzqo/a6p2C0P24tP/zww+5PNhriYZQPa9s1KFmvfTMb1GkHx9RE&#10;5JVJ0q84FqiD+tXn2eCn2q4Lb5yQbZStewXGGvce1Qf1LduWj9g2f9T3bFs3HhnVE8bRlja8QraP&#10;bFnP9sqZtl1j18m6H+DYo+6/IORfOPGF+WyOxo0+MXLN9or9yMpeAee8Z/sI2ALs+QMU2M7VMmTd&#10;+MVybU9mtuCI7dTz/jmbjE2fSv2irc7ZGMPoC6tQrnViA2LivjC21KMNuSp/FePEF/dt/oYoMfgv&#10;3vN+MEbEsQgwx7oGzi/HZD3bs67OM8B3xm2MXC1D1jNOyJizvY7ZQl1kxXZFP9qQrO/FAOjqq45F&#10;cn/aT93fkKHOwRb7iPbc+0B/3Scj7EdyD26xavu9wryAfKzkRH2uNTc+w+wHc72a72fjPIzXq+Sa&#10;p07qWWaO6Fun7Py1kzZyH2e7Zci69sRybUf/rb+jzGzbJpaz7b3BXMl3/raCL7Doo53PQ/LgX0sw&#10;h+AVKI/aR3mrdZjZgqxzZYx703L2pz7Qn98hryR9W8avZfKH0GZMqZ/QtxozY/3uxxjmbI70C9pL&#10;2/pVn6vQp23EMXswRlsje7mPYNXuKvonx4ikf2PQN3Gqaz8C6KirPlfG0C6WuWYZ3WobtJU4Ln2B&#10;Zdu1y9W1z36gT6HNGKyLZcfaz9V4U7+CnqDnmu+NwW6N5ZkYd+5T2nI+WedKrDVe61WPq7atZ5+S&#10;Y9Sv7ZZtB/RYU/uvovrNunNhD3K17lwsK6A+2Aapl7ZG+8Sy+pK2wfvCXFHncw09X2gCda+WIcv4&#10;wU7Go1C3HdBDEnXFcrY9gnOFOodcny3UIfbVuJz3nn36QZ3UHbWBcdT2szF+5pLzgfQ9aqugk+vv&#10;GK6sg+eDwJ70Hl6ZY9pGX3u0+/0NvAeMQdBDGGsZsS/jsN02Jccp6q3CGPSdh3aZC989KfuPqtR3&#10;jOXavoK65tA22y3X9iM4JtdWtIk496vAh3tZatk6V2OxbD3LQt34teO+pjzKr+V6tQyUsVnzNgN9&#10;41jRB30A19n9njZzzAj7UydtQtazvY7LOld1U0db9iv2pe6ZaFv7+rRNMZ4U9WagU/cN5Po6Xpuu&#10;nX2zdsWxlG/fhv/t3/5t9zdEEwbqRIFahpyMzr2CYwg2qbaQGjwP+vzgUG8kYBLPBvuj+GlzEYwh&#10;4wTLtS61fU+S2l7LYvueJLV9Vh4x0p21Zb2WR4x0Z5I6tTxipMuXDNbYfUXZNnUoe5jkv8i9GuME&#10;48hy9u/dE/aPbKTknBE4+35Le9WXV8h2qf2ibkq2W5Zsl9qfWL/q+ZNU+xmrfVfGgG1EnzUXIxxj&#10;XMas2Fb1rgY/3s/45/PGtq04jLmCvp+FkDYsO+eUpNYdfwX48p62vleWrNdyFXX2RLbKW7I1djWP&#10;Vc96bcc2bba7Z/zOAjWWvX2VqKMNrjNxDRFYsf+eyblaHglkvrnm99WqC6n/1mR8I8l7F2p/tllO&#10;si9zBDkm9VbKkvVarvp7Od+KKyXvBQRWbG/pZP+erVcncwQ8q7wfaEeYo5+FmUevlb2cVBvVTm2r&#10;/RkHYpx+D1cH8TuYcgXGlzGlZB/x2SYZl3pVtvqUtD2aM2X7vQJl9eoYQSf1tlA3pa4PuDaAzort&#10;I2Avn++JcUH1S4zmUh2oZcYhM51EH47Luac/sF227FNHqg2xH/QLtqX+bKztNa6EPgRd4/CaNpJs&#10;27L9LIyhxltjd641ZsdVgZHtLAt6tPkzSIr9XhH3ke1nkr7TPvXZGiMjbFcn92qOyTKor9gmtZx6&#10;xpx18kUd/0DdNvVqOede85w+lMwJ1DFCu30znS20r68q2WcZjviqdkZiLmXLvnN2LHiFUdkxW3bP&#10;JGOTke/VeKotsI29N/oZcc925oNnhS+ifB5gZ+sey/bsg/Rd+6TazniO4Lgcj233VH4fzVgtp88s&#10;75H+4EzbUu0n9nG9x/YRcq2gxpJkLMY2it029xvQlr7oy/0IXBHHAGX1vKasou0sb4l6Xmuf1Pas&#10;V6nU9pFOUnWtZ1n2+o/k7gjVbvUrjz4jnJM2Rn59VqgDOU4Bx/+ujf+s/IboCmkYcsIECfTTxka3&#10;rnjDbKGutpG0gST6xy4vo6yfiYvgzQvEQVv9oRwd4xzFknM4EmuOmY17K9u023bEr7yybdeXLzGs&#10;LWW/jDiGuv+fsn/5l3+5/Suns3EOXgH/s7iPYp627On7TL9HyBxU/4/G9oht+q98/ugfsE9dcX9S&#10;1veVMWB7y756YIzo+1zMdtGePyhcEX+ScXHvrv6G6Iyci6Cvjxyr73x+cMWXuspo/JkwZ+avn8Q4&#10;YdQHW7Ftjd9ixfYWjq++77WV4zIm+1g31jL/H3fsY9rIL6BHH22u8wqMqTGMUGfV7nvGnMDWfM2J&#10;93A+I2nTTtp61vNnD2MCy1ydQwoQ7yzm1IPUy/HkRKFun/uYevWRtkd9QHvtuxf9bdm71692HWM5&#10;xfb3CnNkLVd/Q5S5qjfCXINlr4/mK+1hg5ig3gP0Ke7d3Mdnk34zjhT1RN3ENq4I8TK3fE4dpfqx&#10;nn7Ees2V+qw7kmO20K/jE32lLXRWba+gPZ7fHjaD8cxyaz9tXIGyOpbt2yJ1tAt+plA3DsQ+xD7J&#10;GGbkmIxTv2nDNsj2R0l/Yhxn+nk2zsl5iOU6Z7ANHe+pLT2gXHUcx1V/gl2e17X9DDIWY1Dcs5Qz&#10;roxDXcjx1kUbkO3iGK+A3kgXtIdQ9p4gV9xb1P05h9zRnrZrWT9e7c++EeoZS5ZTbD8K9hXJeu07&#10;iuP3YlNndQ4Zl2PST9qhzJrlZ9JVGFfu7RonjNq2SH2EOp+l+KDuzxn6VXcG480JZb6n+fMmZ43Y&#10;A7+roQd7Nr2qR9l22mznap/69h3Bsa6tdrk3mRO58PvoFhnHCuiCPrc4ajtxPo5nnjlX+4X62ZDD&#10;2ZmOGEPVyXq2U6aPubAPrbPf8JX72r1HHzoKpG1t2AbqraLttDEj9bw63j4l+6yPGI0bgV5eIcuj&#10;8fYfsb2ldxb4GcXG1T5juScebdd7B+jzmemeyz4FaHe87be2W++JGAQCOCK4ioFB1c8+qfqgbcfs&#10;jbsSY/IqGZuyR+YDVsetkLZrrDNqPDNmeqt+tnhl246fCbB+7tUrmPk9g6tivorR3M/KyZW23zOZ&#10;g9l+yXb1c1yl6r8SNe7RnGlT/JDOz6sk67VvxlvnpOZAZu33UHNxlm3tPGKvjiPW+oynbF39bGve&#10;FtYh78vk1ddpde/uzUM7q/bgiN5I94ivFa5cJ23XPNZ68xuZF9c6ZYVZbme2PZDxh+U8OEVcr5nd&#10;s8iYRmQc6BjvqC/71dmDseBY48jvHgrYT330HHwU7LMWijEZn6RfY3oFMtaMPcX2zGsympu6mfO0&#10;R66sV5mhHWOt8domaS/LZ4EvD/hde9CPOVBeiVlM2VZzlmPsQ8w7Qh0d1r1S/aFr7hRtgv6wpVQb&#10;V2EMMop9VZJaH7E1/ixyPuZ4ixqTMlr7ajvrH4XVOZmnZFSvbR8J54e4T47iePcTUves7bWcZJs2&#10;pcZV689gK27bj8SVczzbttTn/rOf1atkPFvzXI3b+ULmGbRhe+23nvfDEb+vBPGMYsq22fz3WLX9&#10;LKqvZ/peYSuvaz9hLaKjkcywj02fuMhVwDHU86GCDSX92n8V+tIfZPkIaeteGzNGtmvbnswY6Y7k&#10;HkZ2RnIPIzsjmUFf7rvce7XtGehb+UzUuc/kHkZ2RtL8gs/rKpWVnKHzzHtoj1EcK3MFx470kT0Y&#10;X+UtGMUxkjM5w/ajNrbWata3pQuPxNPch7l2HVyLWpdXWp8ai/XavsJo7MzGSG+mC6m/Je+F3Bu5&#10;P+pe+UzUnKSMWF37kb2Uira45vduxf6rD6HqvGp9C3WrgAdo9zKz67Xm1XptP8JsPD5n6/OIv6sw&#10;XzVWyDlm7LN20aa2Ugcfvjyk374c47gZI50cW/v1VdvvJeeDvWpfH+qp6/WtybhGIs4j5wS1Dtk2&#10;sqkkjsn8UbYulrPtCoyh+qtxJzk39I3deeRcuKaMOKJ7LxmzMiLbM4aZPqTN1Nsas0rNifLeeI8x&#10;H+XM9UlbR+3V/Zj7UFtpt9o/6u8sRnEjkDHZdoRqU4F7bDMGQZ/vcf7m5FuRc6oiztP2Ou+RVGq7&#10;eajYPuqb2X42s/i2qLFbTxFtc/UzceZz1L5iG7L9DEZ+amy1fhbYrbLKaOxDL0RnibgZji87K+I4&#10;f/BD6qKOmPmjDRivvSvRHxiTIpSJTXJ+qWs557Ino3nv2bYNbLev+qUO2hT7s+z4tCNZrrZgJe57&#10;bcNR26kj1bZ6SrVR6yN5hJxT+rBNZjnZQ3tb8SM5xyvRn+W8AmVjyZhS1/LePgF1gfIR2/fm/JXJ&#10;OUKdc32Gb2GOqh72ap7N9Sswi8O5ZA7Af909moNzdxygsyXPJtdH/8YyWqOqA9VG1d+SI7YT21MX&#10;KGsPZuNHjHRpG4n3AFIxpjqvVerYmeQ83yMZu3nM+VVhvit5SXHM1rhXZBTnTCD3oW32O3exPUVq&#10;HfZsj3KcOjC6T1bQRtoeSfo/QsZFWWl+e1k3ywftmf/MfZbreHO8ZZvx9Pln1bj65+do12dK+rwS&#10;/GwJEGfGDBknc/BPj3G1v9pKoR+w558/rrbTPn0I5Soya9/CeNAnDtdHX+rUmK4k55AyYxYPc3Bd&#10;ct/Zl3Mc4bzNT46hTb+0YZ+r7fZluc4Dfde9So0LG8ayYnsFxzPOPLn2CuTaZz5eAeO4J56cJ+L8&#10;zYFQntmv+ePqmtpPzvi5gt/C9Tdxab8C7CpS25wLdeL03nDeinp1/ZFqXxiT9tVVJ8vqHaGOtb5F&#10;1WFszlOpawfO555YRzj/zMtM7oFx1bZkW12XFXK8gh1tmSfKV3P2ukDaGs0hfbJHzvJtLhFzCfpR&#10;9L1F2lJk1HY22DZO41+JexVtruTk6DwzP+nnrNhXcU5HY3CM5PyxIeqNJOcv1HNfQpYdexR95bPo&#10;2eLzC8z1Xr5zrGXbJcdTrrbvydcZGG8VGbXtUefC2JobsH6vuFYPvRCtYBiYhF8ARhOS0eJlkIrt&#10;lewH7WnT/qp3NjUG0S9teSOob/+MOo8jHLVNHaHs5gC/xNkOVcexUm/O7APGz6Bvqz9tVrvJzMYV&#10;tpkrX/jzB1dygw3zQJ3/75J/A98XJP5ddW3WvK6Q8RyJ+z3CHBByRy65muuUugdnzHKylav0s2d7&#10;ZqfaUFZifiuMy/wjztE9PBLJsrhOkPcBUL7nfrga4zJW54DQNpK6prYn5nbUB6O2Z7Hl27nVOVbu&#10;iT/HrNpGj7XwEIa+urfcV0djQl9Jsh0xF1knFnXr/hHbml8wf0geKFH3GeRa5jPpCOi7HnWsddfz&#10;FTCWUTyjvpxTnV8yGpvs9a/ano2HLRtvBTHtiXp783vP5PrlPGseIMuJY0bUMd6TeW9WAa9Q7VPn&#10;mZHxPotZLDCaQ9ZH8Wb/HurW3I1QT0l9YuC560sNn8G0z+yNSJspzjPnSvvZaNP5KHVvbPlWDzH+&#10;PZEsS9VVEuquyRZ1fM5ntK6KqD+i6h4lY6kis/JbYox+x6hx2Z/t2XZEJMtiW9UV8jt7xtlW5d5n&#10;YtqAjAmb3lPky+9iVSRtac/riNH4GamXZUg72vAeAdroz++T6uU4c1jRvjJqm4m62B3ZvgdjvXfN&#10;hXHE5r2g3dqu7r0wtsqVpB/2b37WIemf+TlHGbWNUM+1APcd7cYAK/ZGaIPx7md92aa/kah3hL38&#10;rOI455B7q/6DjyqQ5WTUNsLxKeRqFA9yFO3lWG0h2M62M3EOkn7T18jvSC+xHfveP943mTPw3gL3&#10;Z8a1xyyGR9mam0KcGetqLGlDkSwnWzmp40di34hZ+72s2Kt5W41hpOf4lFm+VtaMfeh3vF925APo&#10;UKeWuREU+xL1UiAnOUPdZGQLsFMfQldRfQtt5gJGseRYy9n2CGnHcl0X2xFzRjkfYD7s6jy0pTjX&#10;FNpHOGZE9lkeiWR5jxxreSbqzKCP3DjP2431tz2nDep+qDsGAfUkxx3BMTn2qI1XxTnV/UReIfuq&#10;ONYxWV4hdR07kuxfJXXTxqtCPn0+uE+5IvmssG0G47bmyVh94JN/bFB/OHlrnJ9zyTk5/5HOKjnm&#10;yLirMZYaX5XUeZS0q70sJ+Z9pp/PBa5HcU0rud4jMpZ8bmV78xvmxZxmnnw2wJbeUXJsrucjNp+J&#10;ca7Eqk6OSamM2maom/ZGkjqvjPtgRO6Tj0iuV4qszH82NsuJNlMky46nLZ8J4HM+n/fV/9WkzxRw&#10;XimwpXsE9MnJ6FmZdlNHAXTMHd+9/BnHXK6SPmaxKFeDj5zH6nxGMea8Mm9ZHlFtqe+Y2qf9Oi7L&#10;IxybOZesp13tZflR8KVkPTnT31kQo/kb5bCS8de5zuxs2RzZE/Ol7O1l29S3fA+MG/mhzZ/R6pzr&#10;vNHRjrZSJMvJSD/LI+wjDmPRt21pI+NN1EldyPJorD5m7PXfQ401Y4Ran5FjjdG27INR2yo5NvfG&#10;M9Bn/aw7O4a0SS69N/QP9+yFOh5sS1+VLT+MS0m2+h4BW+bI+RA3Z6cZ617cj2Cu9GEs2t3yPSLH&#10;YTfXgTbn/GjcW2A77eN3ax5VdwvjR2b3DlfvrfRN+4o8i+ov535vLM43bVW0XcW+Gau2rybjFdtG&#10;fUfZG199UHb/1T6gTs68H2/yt75ldJIbvZJOmteENXKTuI6WfWhV+emnn7764Ycfvvry5cuvL0aR&#10;Cuu+d4PaV2N4Lxgzc83f+nTu7v9f/+XBzwLki5c7mUfnrk1kL3+fDfNB/sibuWNfJuq5Dq9KjdOy&#10;8iqxuzeNEfG+z3uftfj+++9vz4gjcH/4r/7q3tfXjz/++NV33313uxrPW0IMxMXeM966bq8Q52eD&#10;nLse9R+fgOtDnbXLzzDX7Vn0/lgn18jPU/Ln5yjCcyc/S5v7Ic970jTN5+Ej3ff9/GpW4fsE3z22&#10;vle88r1hbH739ecU5ey49fdeMX7W3O+U4M+otMN7n+dRnK/3A7B//D4O3iPvPTdXx575IWcpZ6GP&#10;9AVn+ng2z4797DX5LOR+m9F5bV6Rw28s2ez1C5U3QG5y2+1rXpdcP77sKL4IVXgJxUsPXkx4mDxa&#10;49o2qnu1/F4fkDmXmr+ck/kkb3zRJpce5JpHYAySuWl+gXyQQ18mZ+7q8yjlve6tV8NcIu5x4MrL&#10;iW+//fa2Lu7fPeoaaY+660k7trHLlfpb4ry4j9mLztUfmJu3x/3D2vjZBbSxTq6Vekjzeng/+ayh&#10;7gEMa8s9yHcRhXXOZ0hzDJ9lW9I0TdM0H53R511/Dv7CKA+1je8TyHuDORA35wueMeT3Tr+Lfraf&#10;G5wv8/e7Yv48ZW4A3dwLzS/U+yFzRPmMnGknbeG3+m6apml+465PdB+2fOgpkA/c+jBu3gd+cPrF&#10;Juu8kOALoi9DIT94Z+uce0HyC9Ns3HvEfNU5USdnHNqSRw9xzaX6llfy+hkhf+SNfUjZ3GS+KrP2&#10;t+I9rmfmlz2a+xTY07yoXn1pWddNO9kO1BFfdqzYfgbE4/6rc4AsQ+1vrsU9w/PVZyz5rz+o13rz&#10;Wnj/Q95Drq9rbLm5n74PmqZpms+O51r1u6LyHvB709lsfU/I72fvjYyZMt8r/XnWvUAZoax8dMyL&#10;88+fw52/7ZA5Ua/5Pe6ds/KDHQW0n2vRNE3TzFn+ZlcftvnlUPEBn7rNa+Na1Q9P67m2kPrZV/st&#10;i+225RgOMl/pZcdRMheZj2yznSvzZL4e4lKnz/wozd9DXtwvYK4VQMf+V8G4jT3Lr77emcvMcc27&#10;czqCc3f+lvGpX+4Z/yS1vt6SGl+NyblIrTfX4vr4D0/yH0+kJLXevB6sEevqWuXnqvdgr+NjkL9R&#10;Ds29z3jE51/TNE3TvHfy88/vF8J3jPzOweefMvrMfCvq57Sf1VfGiG3zwzXz+N7wu6T/mNK51Dm9&#10;93k+gnN2/p81D0cwP+6vmjfalWxfoeqnraZpmmafw//ULR+0fjlMkfpwbl4T1ynX1bXlBYT/Lzb/&#10;NEatqw9+KCuQNqH2gfX3SM7F/Ji7zFfNW94zWzlqfg85ytxlDs0Z11f9QXUkrrfyitS4cs+Sf/c6&#10;V9r2cL38YT3t0W5uqGP3m2++uf2/eqm/ChmLa0fMSc1bcx3uH2Bf5W8Ous8U16vX53VhbVhPPy8p&#10;u2a282zw/+FddZr7MYd5z1TxvmqapmmajwLfIxTJtmyXUduz2frctk95BOeatmpuHvXRvBasp+tL&#10;ue6tZk69J0b3ifV7wQ6ibX4eEvtSMoamaZrPzuEXovkhiPhQ7Qfr+8MPRsg1tMwHKgeNyh/+8Iev&#10;/vjHP96u1PfWXNszHJ9xvDc4EOTgnXsByJkHs2AebeMQlwNccmge6auYk/eal6sgV+Zu9PIt8/Zq&#10;+WOP+GJmFCfyitTYMue2s495NrC3j6BtBLsIZT9fIG3X9X4riCPv84yZMjif5vmQd54PCmvlPrMf&#10;sq15ber6+VnqC9HR50FzH+Z6VZqmaZrmI+DnWn6nR+r3C9tfCf+hkrGN5AyqPXKT36vfK8bOd0rE&#10;eeXa57w/Azlf8+DZl2camaPPlJuzuWdv1TGuhevRNE3TbLP8QtSHKw9d/gQdf46uflls3h913fID&#10;lHIe+vMSit/U+vrrr393+KgN6sqMkY776D3hHPgy+OXLl1//5/sjIT9egS/Z5JI8+oVbLDtGP80v&#10;sB95OUbuOAinDlv7+K0hFuKrIlmG2v8qEBNz8ZmQcbKP//SnP932NazGnzaw6bpluy+1kFeBHOSz&#10;kXvVHwyJO+fSPIfcM+xHnhPsSX+72PVy7RDptXpd8l7KNWb9fC64tqnbPIZ5rrgG9nfOm6Zpmo8C&#10;n23+yVQlf4Z/NfwMzs9mRfbqK9TPeseP2o/afiWYCz9DIHy3dD5+zwT2A+S8PyKuretpDvh5l3Ng&#10;7g1IPYV68wvmD8xL5gruyVfaAuojSWq9aZrms3PoN0R5iPoCiP83Fx+GeQjsA7l5P9QPY+u5lpRZ&#10;Yw+ZeemRXxJT3w/f/MC1nHrJrP3VYV58Gfzhhx/+7v9TR75SbEc4wK0vRNWhXHPb/AK5yD3oC7LM&#10;k/nzSzvy6hhnlVeBWGqOEfYs+599z1rw8ok9fST2tDki/Xp9a4g1X8QQF3nw81Ad55RzaK7H3POM&#10;4GUozwsPNuz3+QC9Nq+N98/oPrLNNXdNm/swh36G5n3SNE3TNB8VP//4TsF3en6u9xcAqPMzT8XP&#10;x/rd5NVwblUexe9gUG2eYf9ZGKvfJz2joezaU+Y7Uc75M+B8c/7eH1zB74qfLTf3QJ6UUf1oDtXP&#10;MWkPRjpN0zTNLxx6IQoc+PIy1C+JvhCF+gBuXp/RByTridhnnRcA9Tfz7APXP6W2J9bf6wc08TN3&#10;7wPnUecp5gDxT/3lSz2wvxnDviNvvkiumL9XzGONTcm+V8bngVD2+U/sPhuOzGM079qG/fyceQV8&#10;GUqc5IHYkMwP1HrzHMg7a8M6+TK0rpP1XqPXxGeAawW2ed+lvBXEMpL3ymgeWW6aZ9P7r2maZ8H3&#10;CV/48PN9/oxfv2u82rPJeKpk31lkPs62/ZbkOQO49p571T3wWcg15men/EcC/jzcbHPVfZJ78iof&#10;TdM0H5XDL0TBh20K5JcjsP2teIUvLTUHz8iJ67Ay//wSs6KPDl+A+ILol8QtsG0s6lr2i5QvFyD1&#10;HkE7Z9iqaJf4iZt/SegXZ2DOtCvUFeOxnmSdsmNnGIc2z+So7dTbGnPU7ghzgg3WAEmb9Kds4TjH&#10;HmXVD2vJPnevV7mKUXxbcx3lg/hGdoC6+uqNbMxw7nVM9bVi62wyJsR9xhrW+HJtbUcXqm5F+7Xc&#10;/B7zOMulfebQ9fIZYR3UeQajuC1nHPkcSN2rMYZn5WOLGkuWyY85yrWsz5Ca6yvBH7H4fUih7S1w&#10;7kfmb94QOSt/abf6qOz170HM7pGUs+byGTBf7mn3MW3KjFnf3rgR6OfaeV+5P3JtZ/vmqM+rIZ7V&#10;mJzTaF7PgljNc5W3yO0r5GSPK2N8NOcZ2xXxfTTc/36vB56HCjnMNbnynlhdL+M15ipnx4i9avMt&#10;99iZvke5cr72jXQqxnJWXEepMR9lNJY6e8x/1P+Ibfal6KvKR4I9MHqO5P3pPtmav/spdbfIfsds&#10;gf6Zz4yMd8X/s8h4cq51/o/EzTjWGrRb7xvKWX81cu41D85pJPSZO+qPPC+k+j+TK22fhfk8C+29&#10;0tyNZRbXqK3uK+ojmXHr+fLly/LpDf9Sjn81xwsgXwSxybnZ+ddC/NCKQ28GJ7MVxKOYmPSjX/HD&#10;+6o40h/zBurkg9+o5Uqu+C0q26+IxQ9YwUfmxPKoDUZ1oI2ydRnZyfGQ47TjFXJs6mWbZa9CX46x&#10;7BVYjzpuhbQ1sw30ad99bx1d/6Upa87658tTqPZAn0I926yLMeSYVdIW47ds285VX+pnPccI7X4p&#10;gOxPvS30JYzTn+1pV+xT17Lt4Lg6tpI2Ujft1Xb2BOtu+0jvLIxD8ZmA2I9fxbbUgaoj1NW1zyu+&#10;Zmtc9bVhu31JjuEZfsaXqRWMy7+GwJx8fnPlXqY/yVi51n7QrnrWIcdQTls+U+59lt0Dc+TZlfE+&#10;ymh+W6Tv1Kc9bVVoq3Grn9hWdUeos6cHVZfvTbTl9xDym+0IOJZr1h8BG9pJW7YjYF/VO5NRLDUO&#10;yP5ZLOqrm+PPQpv5/LGNq888xDgQdLlfn4Fx5NUYwZiyvdZBPeQoW7atW04f6mW/V8tbMA4910bS&#10;boocse849R2bz+WPAPPkM+/777+/Pfv5vOPPjjM/f1OK+fJnyGlDB8yHecp8IWAerY9wHLZZT/Yy&#10;PhDKtPP563cpP6McAyP76VcbW3GchXPOe1IR4jCWqmNf6lyB/qD6rIIeeUeon4kxgLaNTclYzvZ/&#10;LxmfZHzGDVxTd2sOjlMck/Yg28G+OoZ9CNpTmt9DrpSaH/MJ9PncuYJRHKN4bKvPNmOtYx4l40Lq&#10;8w3webZfGNlP34h9qXMUxulLm1voG0Zjs09bllk3r2fiuuT6gDGBV1HP2Ox3LHV1Us8+fWWbOAac&#10;82jMFn6vXtFdwXi48pl2JJZ7wHba56roO9uhjrEu6tq/Rx0r6ccc22b7HuhJHZ82zlzDPYwp/UPG&#10;5L1n3Z8n2BOe36LDd2Ku1Ku9GekH9Jc5WLFzL/pnfx2JW2r8WeaqmDMEP/y8wPdz6vm/OXOfV7tb&#10;qCv6sQwjnRWusj0bY1v6qajDNXW06djZ+Ir2wDHaGtlctfso+gZ8WjYe63mvCG3uOe2w79hfsDUH&#10;dBnreDj86cvg/I04bzBvsrzJncjZpF38KEm2176PTJ13nfuoveYzqbpbjMbO0Cc69UNBSbK9SjLq&#10;R1YY7atkZC9vSMAGUvXE/pRKtmmn2qvtyh7pczZ2r22lD1kF3VEeVtgaV+NRZNSHXMFezp8FcRzx&#10;r07mOecitK3OsfYr9iWz9meRsdX5ZU4gYzQfezmp7YrU+luS8Z0hZ5M5N++1XhnFtSf3cO+4EXtz&#10;mrEag/M8av8I+thjL5a0c2W8I1yDLXlrjME8Zb6gtmffFjm/2fjaXmULdVbyqC1/FuGaMovTcXtU&#10;3aPj3xPMaZTznLPzXlmbo6R91456/oxAm2sLqz8/SO17SzJeZYsrcr7HKEbkbFxrOOLrLXJSqfEq&#10;lVl/ba8COUfbpOpXGZHtb52/V8G9RG74ud5/fOHP+PZDze2VOdRX9QlZr3rKs0mfNZZHZM/ejFy3&#10;VVJ/ZLvugxpDbVdk1PaKZIyZR9rysxfoS/09VvWehfE4h7Ml2do/ta+S+ilviXtjJa7a5nzPIu1l&#10;DJbTv2XG+L1SOSsu7Cg1hrN8HCFj2JMtUifHpIjzzLYVRnkbCc8ihM9rn0t7ub3SNlQ7UttnkrqP&#10;4Bxhy17tMz9nkfZmcdieIozlvuTnfP+hbL4AfTTe2+v6f/3Xf/0/t9oCbAa/HOaDA2ijTzLIM0l7&#10;Wc7EQdaNreqcibHgQz/kIF8WEwNlc3MF+q9zzbqxZv5WSNtpL8tgfZQTy9Zlq10y3pFtsa22bzGy&#10;DXu21R3FQ1veIyt7sMaR9UQ/e/aSLdtpJ23bPosDcixYr+3V34rtiuNSsr2yF/ds3Iy0R1mxXrHN&#10;D9IrwAe2jWVLYGXO2e+4FbRd7Y/sZTwjsp38XZ1D0D51n9+Ab78Q5T09I3NGOesJ/vRpeavN9qtx&#10;/vAsn5VRDm3LPqj1t6TGYh7dw+AeQtd1pbw3r1pfQR+wtZbGAff4WcFYtuKA7L8qlhX0TTyj5w/9&#10;ivNS17W+CmPLGKoA8ViGnEPGvEraSj8wsp3s+cr+tLuHPyRxT/mdO2PjuuV3j4zLcspHgdz5mecL&#10;AfZxPqv8Oc/nmoxyLtm+B/61nfecNtJO5n62DlVndB+fBbFhO2MdiaCbsYz67M++M6kxJRkboMfa&#10;1LV/lNG8ZdRn/yzut6DGJlk3Xq9Vdwb6ygz60n+1nT6zb8vmZ2KWB9tr/q7OYdpMX0m2U776O8eI&#10;zEsyi/le8KNNrtX+bH2uXBuuab/GZD1jmrXZ/ggZi7Gl2D6j6sqobcZMTxu1f9Q2gxxd9fntd5zV&#10;WB5lZd2NpeqsjJ0xm59zr/2jtkr2G5PX2lfj3rN9lLS3Ugbqfu+kbIz5XYfvvXwftr3amKGtFBm1&#10;XQXxKvdQ4xbL2UZ+zCft3LN+Npm7lVhqP7bST9qxL9u2GPWfZfseRrYtZ1vGuEIdOxtf+3LcGdR5&#10;WR/FlHXL6LOnfBGa44H66n2JDuPys2T5mxODNeAPyZQNjiCANkR9x5xJ2sO+6DvFySLPwpi8GseV&#10;mGtwviORqrvFPbZTYKR/ROQe25D6M9SFVdvIiPSFjh8GM/0k7Wbcto9EVuao/iO2R3qrMmLWLqux&#10;IqB+joORvgJVfwS66OQHfv2ATxvVx9lUv1XS/4qMmLWLvqDaS5Gqax1Sv8pVGL+SeO8efYZnzGk3&#10;53NUPhvMmbyt3GuvmifiI6bR87/uLec3miMCM1szGIfunlRGbY/gHKrfKiNm7Z8R8ziTmk9zRx+M&#10;+hVRd0bq6xfS1j1SmbVX8M/zgT/RxJ+38s+7+oMTUuNcQX0wlpF8JHi2cPCD5HOGa62nmF8ln2WI&#10;Y1ZgvGuGT37e9P9XZj8C+gfbwPaRXIVxVUlG8cxEZu1XkT5G80Guos61iszan03mosaUIurX9i0y&#10;78oe6TslsV7bm7W1BOu1/QzSZ657tld5JiP/yNWMfKbIrP0MtLe6LivyCMYxkpmPWs8xfm77/QmO&#10;xpj6aVv7j9h+7zDfLQFzBSMdRdRdYTRWce2R9L+CdmdSdayfCfZyHs4r/ejf77SpB1lOPeQIaWMm&#10;HwVz5pyh5m2ks4Vjqz7rxc93/syn0KbuXm7Tdto/w3bqVRF03KNVjEn9HE9OlSOkjZHIrP1R0p7z&#10;g/RVxf0D5IXPi1wbf85H6AfHHuU24scff9z9p54GTnD8UErdoCj7A3QGjtyzaCuYTESfowTg2zgy&#10;vrOp8egXcaFo4wf7GvcZYA+0ab1iu/5X1uZe21m2DpTVrf7J04h7bec4SN0R6CkrtrPNunOyL/cA&#10;67+Sc3AsYAuR9FvnmXoz0FO2bNtOHGk79YU2x+Z4dWnTDmSf1xk5xqt+LEu2W89xlWzTzkgvQY8H&#10;89b65D5Arn7+eB2VwboxGBfY53xgpDdDP2lvhO1cZzbTH1d0EfJHTmfjHqXGxjU/aPHPoSwxUEdW&#10;YsHO1j7Rb/YZA9ie9WfgF4+M5VHqXFfsMmblXsu29LMFesqKLjrKFqlL2diJ01jdQwh7C/g+RZ1+&#10;9EBf2lOOxA2OcTwYW+p4tXwW+pAah7HIlbEcwbhZD5/hxmvMirEi6LquV6D/LNe6WDY2oZx9QlvW&#10;Z6Dnmq3YHsVBW7UjqbcF4/3BCBznvVbLiH4pz6j9lrVRyx8B8sj/R5T14PPOzzyewQjQBtSdv2uI&#10;mFvzx3hlhfy+jC9sUKc9fbqm+qYs6lg2HsZ4H18BPrwqWTcWoW5eaM/8Af3GemXMM3+1DsToOpwF&#10;/rHn1ZxkPmqMZ/q/F+OVjNEyWK76KzAmx+V4yunLumXHIuZSndRrflsjyBzV/Al9q8+0e9Bvxbgs&#10;q3f1s00yLstZ94qcGYv2EOaqbX3l+qinzhXoE6ovyjUWoM1ytmf5EbCv31r2ilR/+ZyteTy6r3Is&#10;nGkb/Vz7RzEWrnymGd9Z9iv6gzoX+qoA/RkPZfpsV8+2Paoec841sh9ZzTdjwHGWaU/btqfeFeCT&#10;9cQn8UPGlYKO3y0BffYk14yfNr6Tgra1OaPq6HNUvgpicB6rcSeOd0yWuSrexwi+/B4P9CFgPmE1&#10;FvW0zTywrw/a9eE5+4pdMBb0KZ9hO+MV2kYilnOc5VqHHG/bCHTqeMemZL/ls9nyB5Rrn/quC1fW&#10;hXVgPRD31irY8z7X/+2/P/8A/Nsp1AQDxABCMG5KDWfgipvnbLBtDE4Gfp3Yz1cFXa7GeAXOF/Rh&#10;m3GaO/vOjCV9WwZjEMtc0c3NMMMxR21n2bGWIcuSNrIs2sgykmWo7dqwfwZ6ua/ShmNru1Q9oC1t&#10;ku/V+8ExI7tZr/6yPgM9711tZVkbthuL7ZA6CqAvtFnXjvUct5eTHEPZq+2Ws52yfZbBMlclx9q3&#10;BXoewKYdJe/1bLsK44ZROduEmIA+hfWRjFvdGdpHL31pVyxzTf/6yjJ4BcorsdxLxgnUEdbYuPL+&#10;rffDDO+dOjfIerarKzO9K/HLR43lEbAF2Fv57AHGrNxrlCX9bIGe67Oii87qZyY6iD7AWCF9Y5Mr&#10;/+LNWNSz7BzTrn72SF3H2o4/69rKOM+m+qKuEIsYK3JVLCtkvK5BjVnJmFlT5CqMC4xFatk1NrYs&#10;I+AV7N8DvSPfI8R22hTXPseY7z0cTyzAmJmIfrOtkv1V1zLXLRvvDZ6zPvf9QZP5ucfBfY0O0E+Z&#10;/KuH2M868mJz9X7AP+PTv/a51nzThj7t6lqG1Ke8uq/uwTkDZWOxPMJY6Ddv6tKnXPUcrHEZD+g7&#10;Mc7a/gjYxF7OG6jrL/uqvBXGbVmMWyyn/iqOdZxz1hb7InVqWSGHog3HN79fP8kc5h4Ec2cez0af&#10;9V5Lf7X9ymebmI9aFttq3I+CTezVeaY/rqBeytnga+v7D2QZ7Idsr3r34vyhlrNefbnPnI+CHp/B&#10;R85y9aOPM20zRjkDY+Xq9xdjuwL9AXMe7eMUqPPNerajn/UZVc+1cZ3SL2uD7NnNMbWsTduhzv1s&#10;8nusewtf6VcBv3NC6oHx51jbHD9DHedO2bpl268CXwgx5/NqFcc7JstcFb+rI/hSwD5gvKzGop62&#10;mQfnQgh12n2WIOlvjzq3mW3En2P2bGe8lEeC7ayDY7TPNfdd9tVxM9ChP3Udm2Jf+job/DBvBPRD&#10;u+X0m/0Ia5N72HXJMSs43rnC7b8/G//tW/IEBkM6NUDLo8U98kPwEbBvYn6dzM/XWkbQ5crEr8L5&#10;gjGYB/uM50rSH2S9lsnHyged5Hio9rKcOch5z8oys5dlx1ge2bNcdfZgD7OnuOa4UbnaNkbrYFv2&#10;Zf8W7u/049halixvwfz8slBt1Tr4ZaHqZdk65HwzB9hAwDE8H1bvTWwYs+Vsz7LxZFmfWUbUsW8P&#10;9PktCvICPlS5Zlmbq3bPgNgky2KbMVFXWJvsR97yGQHZvrpPzsB4FcgYjHuPe+7jSuo9C2LOZ8QZ&#10;mEdyuLqvGHPkXgP97NlHj3n6TNoC3SNxC+MQ48sYs48Y/M0s9Zxjzs9yjt1DXXAscPWeR7TlM3nF&#10;9lGqL+vI6Plz5PPhCmo8UGNW1DHuK777jjCWEcRVnz+QsVqXLG+B7SPfI4wx6wq2tAOsOfmzvkKO&#10;h9lYfcKeffUqjjsS33uA+boWrAFiDrjmfLPuOJ+n2kCw8Yc//OH27FxBO+4BwA6kP33qiz77a1ko&#10;Y/cZGCM+uSZZNz7acj5AnzEj6p5JjS3Rv6jL9exYsJnzBtvMCxgTcvQZcQXG7BWMe1Q+Gq9jHDcq&#10;p1192a48e1+9V8wXZA5zD4I5ZA9e8UzBJ89BxPXRZ9aF8hVxVMwH/iwn1M1Vxvco+qx71hhyfehT&#10;rnpG4MvPO33BrFzJ9pnOI+S6ZBkyLnPnXLiaU+Bzm8/vlb3FGO1yvdL2GRgHV2NMP1egfcR9jNCu&#10;GAfYj2TdsmR5RLUH+mLuSupxhu9f6Vgh84doP+cD3sPO/2x4mcU/MAZjSZ/6NUZF7INRu/rqbJHj&#10;wfHauhpjdZ1X4xbHOybLzoF85nPWMQioh9T2Lep4oI258LOnLy31z5VnCtc9RrYBe/lC9B7bifM1&#10;bsRy9oGxIPjxam4VqOO2qLrWMwb70t/Z4Id1wy/gQz+Wa92yGLP92VfnMsPx8OuV//xsfPc0UAeQ&#10;hgQTiDcbQlKvfCHKZsWfm5OYRiJZfhaZN7g6Bv3ltQqwVuSNLyKrMTk2r1VsT3IduNb1StJGFduT&#10;VdtZ3oK8sK/wkza47tk2tuyr8UL2b8FDw5cA+qxin2R5i5Fty8wz6+C9pu5MJHNhmavPCcqOOfIB&#10;k/mkXG1bTj0wNn1WkSxvgX3/pjyYM66WU96KmgewzbjMF+L6gLEf+TKs7bxWsV30o48sw6z9GdR4&#10;MwbaVuLhvuH+AcdXsW/GVt9VEDf7e3WeK5hHvhNw36/YZczKvUZZcr22QI95Inugi4+jX4iNBTKe&#10;2k4M+RuizklRL31jI23OQE9/6Fvm6j2ftlifK78Qpy/ryOj5c88PIGdCXJC5GMWMGDNiDp+FcVa8&#10;j8HYLJPXrEuWt6jPiLQ1sm2MWVcyh8D41WfEPdRYZqhXuSquV2CWG9qzLeuUEfaEa2kba8nPGqv3&#10;g+PSNlDPNnzozz77R2Vt2v4M9OkcKvZbztyBfeTwymfyjJm/jPssjCNtU0bMCzwjJ0cwbsg5VLEd&#10;VmJGV73Up1wlSR/6Rp69r94r5gsyh7kHgT7EHJ4NPnm+Ia6PPmsd3Wy/EvMBI3+juM/AOdY9azyj&#10;ZwRXdBlzNvji+w9X/KRP/WV7ZdZ+Ba6XVN/mDmHdzCnwPYxzgJUcMuaZth/FOLgSGzGe7afas86c&#10;EcoI7Yqx2DcS8ApZHoFdqHq5Nq4PoOf67NkW4wfGUNa+7UCf9+Wq7SNw5lLPXfRl3u2DjA0yphq3&#10;0J71GSPbq2PPAF+Ia3zUt+Mdk2WuCPms3yPQS0Z92TZippd71nhyP+3ZhSttJ/rhqm3LXBXQPqI/&#10;rpbVkRy3hXpc0dVnxgD0IVd/ZpJbfY0ELBuzbaN4s00cMyJtyvJsR05tU5JR29WM/BnHs2OR9P+M&#10;GK70c8T26ubU5tW2H2HVdq1D6o36z+AsFZoceQAAOJJJREFU22fZqDxqMzFGJan10T6ZMbK3Bx8W&#10;fFlE+PBQtHWPzbOpsShS648y8vEIZ9vbg/3iFwRI/zWOLJ9F9aV8drjXuLe27rXklfK2F6PtXJ1n&#10;ztUvwqkrtb7KvePOZjSnV+M9xAjGOZLK0fYjrNo4w1eSz26F+kjoOxpnlY8IeYHZHGtb1h3D80rx&#10;WYaM7G2hvRn27+klq3pnos+MdSZvxSgWZcZW371U38qr84x4vTdn1BhSmmO8xxw+I0Y/V6Hmp8rV&#10;PNvfKrN4MtaZzpXs+c6+/Nz255DRmBHPtv2RMEerqL86bqZne/3OhtB2BG2N/DyT2VwQY8sYM+5s&#10;h632FXK8Y1bHvmdG85ZR2wj1+NzxZzeENtaSZwgv7Lmu2Euq7fzZ8FHbiX60W/el4vNQqfsVahza&#10;3UO9lFfGGHPdwXWyTbENVuY36j/8+hcjLBBkMIhkMHtBnY2+M4ZnkHnIxUpS52pqHs7MxSO298bV&#10;/pHOjHvHrXDE9pXrXOPYi+UeVu1XvdQdtSV7/avcYyfHHB2b+AHGB+boA0y7z7jfR3tuy2+ddy2n&#10;3Eu1c9TWo+OPkjlURP/Z9ig5L6UZw73FfbZ1r9U1e28wB58nzrPO0XneQ9oYkf0znbOoPqo/+2t7&#10;8wvu9dzz9+yLzPPZuR7ZrnWo5ZHOHjUPWYdRX/Y3v+XGHyql5kud0c84wLrxzPI5zbPsngMFfeZe&#10;sC3J/hH2p1yF8WWcWR6R8VwZ2z3UOezN5SxeLQ9HcZ+l3IPjav4Vqfarz3v9f2ZqDl8RY0y5irrv&#10;9vxdGcuVts/C/ChXk+vjGkGW9yBOf+bwsxuh/ihX2n5v5L5Q9rhnzBGwV9cGoX6Uq2I8Ar7zBZN7&#10;L2Oq90yK33Hr99zUaX5jK2dyb+5yTJZZy7qu+lZnj6p7pu0KdrTLnmR/5plP3nN1zxqD/h+J4RVx&#10;jjlXyPkqdZ8hZ3DXC1ElA5PRAl5J9WH9Wf7BPLgwI5EsX4nzn+Wj1o/gWMePbNU267bVflnRq23W&#10;bav9j3DUdl135R6qr736EUZja9tW/55uRf2j47YY2cq22g+1rfavwjg/1LxqWzljD6yg/a1n0ArG&#10;ndT6KtoaSTLqV96SmrOaz9q/R53PXv0VqOtQ688Cn69yr+lvhSPxqMPcnGfOT0mbK3a3qLYly8/k&#10;lWI5yqNrcQTX/sjzvubxrDxXO3CP7XvGJI6fic8M7y/bm9/j3qn7yfZk1J/59of9e/KdNpORP5+V&#10;oi/l2fgzccaaMe8xivvZcxnFjuS8nonzzxw8Mx9HyFjPjDHXYSZbjOI5O8aPjLl6yxxmDM/y+V4Y&#10;5YVy/Xy4mowhy89g9ExQKrWdOMmVP2Mpth2ZR/V7pu1nQ2xnxbdnR18ptX1UP8qR9XnEDzg+7WT5&#10;KpxLvhTNOJh7fp/xe5tie4pkufk9WzkbyQq5bjNJVu3CyFaV5IjtEdW2ezP36WjPmq+6Px9B22K9&#10;tp9JtV99jfozD4jPqnw+eb8/ws3jz8n9/T8JXqQuRtYpG+RVuDHwAybG8rNY2ZTGY16eifFxzbIb&#10;6hFmtpPRuqzk4ErbM7Dvw+Ye2zU+uSemUSxp5x6bcnSe9e/Oj8bswXgFRrbuQXt5tSwjX4/4BMfj&#10;i3L1OYvhbKqfEXu+tcHVMmOURxjZrj6SrD/q+yjGBek722U1NsZedR9fCfEq1r2O2lfmoa5f+lbn&#10;rh7jKWtHav1IThnL+uyhb7+E7ZEx7elrW706H6ntK3FsgT1tGgNkLM8gY7BsDM+M4wjEyb7x/4eR&#10;e4g9wv8zkT1+NuZni8yZcXLNfNbrPZxh2/lw1Q6kvUfBTtrWZ/MbmRPzleRajPKX/VmGo/lWf+az&#10;tiuzGGo8V5ExjtiLw/HOBxzD9VXmAc+KBczHW+bkKMbr89HPhzqHFbRV5+3P8Nk+Qp/agWqr2cbc&#10;Kebt6vzhi72TPmblqyEWWPFJzDXuGc5xhn4Bex4WJ+gooF+uKzHcg3FzTT/1+gyc94waS83TCPr2&#10;7I7IMTP799q+CmJJMe7aLqmzArr1Z0fKSoJt9xWM9OqYI+Q8RnZsS71H0E69V5SrqLZzPvfMTXvO&#10;4T1BzOSfn1fPjh9biC+uEuuzfJ8ZBz6c25l24Srbe7bMm9fKI7GkbcvaO3ueCfsQgfRTrzMyF6lL&#10;eZanFW6Wfg5s/zSwaZqmaZpPgV+S/ILB1S8ctd3r6heZoy9Em+atce+C94E/YPpSNPf3119/ffvz&#10;N03TNM3nwM8Arn5GeLUd+AxZ/f6TY7wiHrBzbZr3Ct+d/vKXv9z2ed4TWbYPGb0QbZqzYc8hPsNT&#10;wP24B/ru2RX9prkCf17lurcP2bNH9jffQfpMp3nP3HbuzzdHvxBtmqZpmuYGBxQ//fTTr1+MwS/I&#10;HsQp6CB7X7TRAX4w7C/PzXvCvQt1z/sbotTp84fDPrRrmqb5PPg5kZ8PlhU+I45+98lxVfqFaPOe&#10;4fvTly9fbof1o/2tANd+udRcTT6vR89wyH25Bfr+PNB7tnkr2MerL0SPwP72Z97+LtK8V253xM83&#10;R78QbZqmaZrmBgcU33777a9fnhG+7CL8YMfVNvAL9tYXbX+YZHy/EG3eEx6CgPvW/Yz4NZo+xPuj&#10;aZqm+Rz4OZGfDVXAz4kV6piRNM17hReiP/744+YL0fw5g3J/v2quJJ/XfLfPOgLuzT3Q7xeizVvD&#10;PuYZy35c3bdet/Tp53ncL0Sb98xth/98k/QL0aZpmqZpbvBC9LvvvrsdVviDnwcRvhBF/KJsee+L&#10;s1+e+4fD5j3hD4fgvs028R4Y9TVN0zQfF5/7XKvY7meEnyN7OF79HK80zXuFI0j/ykbdy3WP13rT&#10;nIXPaPCZm5LtsLoP0efn3f6Zt3lLfM7C3j6se35Ln/48F2qa98hth/cL0aZpmqZphC/O+edV/ELM&#10;NV+EcvUL88oXZ0BHaZqmaZqmee/4HYfrrMz3nvwOtQdj8mVRfnfKctN8BPJeAfe39w70nm+ugn2W&#10;e9AyZH312Ys+z/sjz/ymORv3LrK6b1f07e8X/s175rZz+4Vo0zRN0zTiF2EYfcmlzS/C6h2hvzg3&#10;TdM0TfNRyO9Co7LfmZQVGOM4mZWb5j3DXs57RfIeUJrmCuq+S2p9ZR/2vm1ehbp/90Df/Tuj93fz&#10;Ebjt3H4h2jRN0zRNsvXlufb1l+Gm+f0PkH0/NE3TfB7ye5FlPgcs52fD6udD2qz0Z0zzEWCPe2+s&#10;0Pu+eQZbz15Y2Yfu6yP7u2lehb19m/dI7+/mvXLbuf1CtGmapmkaqT8IZp2yX5Jt908CNc1nxPsg&#10;742+H5qmaT4Pfg7s0QeHTfMLfmeCvC/6Hmmapmma5mrueiE6+uJS8UCoaZqmaZr3zd5BX3/ej1n5&#10;LtTfl94fszWj3b5e06Zpms8Bz33pZ3/TrOO90/dN0zRN0zTP5PbN48gLUQ97YOuLiwdC0F9wmqZp&#10;muZz85kOPZxrfheaoU5/V3ofsF65rr1uTdM0n5PRZ/3eZ4JjtvTSXtN8ZrxfoO+J5ipG+6yfw81H&#10;YmU/955vPhu33f7zxv/tE2AH3p0e+YVS/mQYN1W68Cbzuuc+b8qq+5Fv2FFe9ubrmJrbvRxXHM81&#10;x37kfCc1XzWf8ir5GK3vM2Pb2l+fZc+8N2ZrNluvV9v7xrM1j95790Neze1ZeXzEHmO21lpSJ8ds&#10;jaVPoT77U6fpZw/tHfm+hP3qI+tH/CfEIdjIepb30P+9cbx3zJXXz56Ppmmaz05+Lqx8JqBXP0NG&#10;rNprmo9K3lveD0rTnIl7LPeZ7ZZ73zXvmdzfW9R7oGk+OredfuQ3RFH97//+790byn4PFhmHUP9f&#10;/+t//fqiFNAVdGyvV0hdyL4R6u/pvSLErhC/skWdr+PJ6//8z//8rh+xztU21sb1SR2g/hkgX5kr&#10;8kFdMTevkg9jNTZ4ZmyZF2OBUY5q/yuRscmrxXgWznVvvQQ9dUd69D0zV8biZwsixPEP//APt/u2&#10;uZ9c7zPJvZRs7SmujnMsbQpUm46B3Ce0OY7vI7T95S9/uX1GUv/6669/t3dSfxXGYC/35QztS/rz&#10;8xiO+E+wJ9iwnjFmDF7Vo46QG8ufmcxV0zRN0xwhP1tn9OdM0/yC9wv0PdFcxWif9XO4+Uis7Ofe&#10;881n47bb/7pyYvc3ODw7+kKUMi4YS51DtXwpSr9jQLsj++hoG6qOfU4pbXqo+NbUdBNbnQc4V6j9&#10;ta6u7V5pw5/5T3uIdcci5ElJHWyog4xAV/1XyfdRmBtzdR7O1Ry6j3nhwj5+JVzHEbXd+a3gWO2P&#10;xo760iftitCvvDWj+CBjs1x14J55VH/32HiUjAHfdW7GRDv3QLbZnjZ8blyNPolJEfz/4z/+47t9&#10;Br1n3AejPWDfjDpG/bwi6KXYt7U/c5+kDZ7htP3000+3ZzvPdV6I+mx3PLpH9hNj/LzYQ/uS8eHT&#10;eyp1RjAur46xDtYV4sucqAOO005+b2uapmmapmmapmmapmma98blp8UeqEEesnkAlwKzgz/7t1An&#10;r0gegr41NUYx1hQgD3kAWfsh69l+BVt+sk95j7BXIHPPXDg4/vHHH7/68uXL7epB8itR7xtwHbwP&#10;lCPkGK6jtdU3V0XqfrBe29+aGtdMJMtQ+8X2vb5R/9WM1gsyFsupm/r0cz+8RfzN61D3TJWk7qXc&#10;T4ljff6MxozsH2Fm71G7z6TGnNI0TdM0TdM0TdM0TdM0zd9eiI4O0GZyFA8ZebHknzDMg0fL2VZZ&#10;9V9t4Qt5pd9qyNgs70ml5mJL90zMp76IwRdllG1PvfeGc8r8AnV+M5oXofwmkX9eseq9GsTnnEZi&#10;/5bsjRtRx1J2f3A/+tu1r7RPMraUuufVRbIvpbLVJ3v9Z+HaJBmfMpubUrl6LUdxj5jF11yPuV+R&#10;Ga5zCmyNr321fwt9bI3NWI7Kszg676ZpmqZpmqZpmqZpmqb5bNxeiOaLjhVZwYM59DkUpM6BuS8Y&#10;KvXgkHr6nB0uzto9HEx5Ffbick6jec3Ysncm2ic21oWXgv6mpPE+I46rqXNKtvbjq2K8VZjLiozG&#10;ItpOqk6Ke6PKqzGKcU8qzNer5RE8D/Pl4zMwplFsOacaz6gNnIPzuIoad429eT/k+uW1CtR9V59N&#10;MNubezg+Sf/Zj7/8zNuTZ2MO3uKZ0jRN0zRN0zRN0zRN0zSvzu2k7Mcff1w+ueNw0IO+vYM2dPmt&#10;OvT4/7nx21eUPWDkwA48dKSPNuvqAX17/ipH9d+KnCfUeXvN9pFOYht6Hs5yiOs4+tMmV9s8TPVA&#10;tfqirrgX1FXeK8zJA29gXuxb2vmt0O+///62p9nP33zzzVd/+MMfbjqvSK5Tyr3rk2O5Ou+65uh5&#10;tawOYpvk2LfEeBFjHWF7nUeSfVv2Rm3qXwX2j/hIvZxXcmW84nOsxoNknzL7xzfNNcz2xgz163qC&#10;baO6Aq61AvYBbeq7RxDqOY66n4/U3TuOpU2oQ7bNQNd9ucXIB3WEOBDrYhwZT/YL/Wmfq22IL3er&#10;DtAG1JFX+63+pmmapmmapmmapmmapjnC7VTrhx9+uORXGThM+9n2rfz111//3csjD9k8mEM8hKyo&#10;O8KxlkH92ZhXoMYsxEybV6QeQtLmISaM8grqIWe8EAV1R6Sd9wjxkyf/JC7zYN9yEEydP5nLC1Fy&#10;wwtRDs5fda7MxT2SQryWYSt+9cUyV/dclkfoJ21V/1vjnwW5Ym3BvQ9egTJi/DmnJNurTo5Dcu61&#10;7xno07J+Mw6k6on9lq/CFzegH2OyHYynX4g+D9cBybVZ3Q/oqV/H0J5Xsa6+Y1PPOsIeUairr062&#10;5/1vm1CvbY8y8kEdIRbjqTop6qYO0MfcHI/kOO8rbYBX2sBx/UK0aZqmaZqmaZqmaZqmec/cTovz&#10;cGxFjsBhmy8ZPFRLqe2SbbWvkjqzw8NXJOPektEBZPY9a76uv75mcu9eeRWYA7BvEQ6LgcNgXrIg&#10;lJ3veyXXaUUqo7bE3JinKu5d5BUgplzfem8pM1Inx41sZFuSOs8ifc7inumJ7VeztR+TZ8TS/Ibr&#10;P9s/itT2Kknt0y7X6uNR9uzk/luRqzFe8zBjb15N0zRN0zRN0zRN0zRN8xm49E0EB4Icwo1+q4CX&#10;TP5Wgtjv4V2KOC7H62c2Bp5xOLnHSgzGPZoL8/UFM1f7zj4UXsFYUmh7JletaeYw91fNc+od4cq9&#10;iO28L0Zs9d1L2uRKDKP94L4xRliJJe0fZW+ctllPn1XZDrnetBm/7SOBUTkFG3n/aPNKMn7JmES9&#10;GlsKuTJfknbPBLszeRbP8vXMOT2Ksda9UUVcs9rn1b2G5D5NfXWrzj3oC5t572MXybp+9L+H+ldg&#10;HrwHjYk4/Y5AWb2r2Zsr/Vfmo2mapmmapmmapmmapmn2uJ2SXfknc798+XI7rPPPi3JAx0EdB3Ye&#10;5vESwoO72W/e0e+V8YB9bXgg6DivjkMXnbfEeIEr9SrOwbIwj/yNRXLp/5cVAcaIY2lD37ypk35A&#10;f4j5NKdpV3v+SVnK4Lga0xXUmK+AP42LYP+Pf/zjbV7Afnbv0s46rPKMuLGtfcvIrA+2YlFfLHOd&#10;ld1v7iHADnvGfQPo5j7WxoiMdUsvcUydQyX1Rvua+Igz7wd0KNsGaUdJaj68j9hP1PGhbMX7KD4H&#10;jN05KT5nEPB+VpxDnbdQvyJ+4sm9Y9yQMdiXsZ5Fzs3rmeR8rrB/BSuxosN+54qwLqyP42jzWsvo&#10;oI/Y5l7wPqWP+yZtAmXHoKtoN6Ge+ojt4Jg67gxqPOnLue/5Zl7kxGcYuvnsEtqdH2IeMwavtAF1&#10;xHvKflAnx4+otpqmaZqmaZqmaZqmaZrm2dxOpb58+fLLqeICHmqtgO5PP/10O0Dj5RGHaRzW8aKJ&#10;dvCAjQM5Du74f41Sz0M37HiQmQeh2KIPGxz8+WLFsY4z5rT5FhCHh4EIsTkXr6KuMZMvX9IB/1/L&#10;P/3pT7d8kTdgfI4Bc6APc0E/Yj1jY7ySOoAdYvn+++9vseQaEBMvvomJtdDe2eBPedR+zk97zNt8&#10;Q7745IUofegd/X+Inhn3Fs4H9FfLOe+tWNCxP8tctWHZPtpsJ5eU2Sf8/4QR8udeZZ/87//9v297&#10;mTq6I2zXD7KHcehrC/pZ2//7f//vLT7G0UZ8rDOS/w9kbTq/9OU1BT3uC59P6ODH/YQOvthriH6u&#10;AF/4r/GzRsTCvicurrSzNsyd+BBfsBgjOsleru/FZz/2FWNH9GtfxngW+lHOInNY5/MeqPF7zbL7&#10;DvHzIveQ/VxTlzy471h/9yf7lT1BP7a8d7At9GlHu9o2v5aV1IdsT7090Pe6p1910pf72Lqgk+PI&#10;hbmhzBhzQv4EfccifvdIW15pA+pIfr+StJXtlbTlujdN0zRN0zRN0zRN0zTNM7mdXn352wtRD7Tq&#10;4dbo8Au2Dr8APQ+wObDkygsRDuw8VOOKcCDnIal2uVqmH1se2ns4jjCelw28tPBlgnEyzoNNfb4V&#10;xOOcuRJ7zsN+oWw9X57QlvPloNi5OsZx5iEF7BfabeNKjJYdA/gwFg5f84Uoh67E5QtR5zmzfS/Y&#10;c121O8K4t3SMD4yT+FgX5gm+DKLfOaNn7rfsJ6txP4rzgSyD9Xv8MzbHUc42r9UHdXLmvcuVHAD7&#10;5p//+Z9vudwibTJG21swhvtqJd/0s7b/9V//9ev6Iqyv+9o9Lbm/nY9l/SLsJfR4sZj3qjmhH+hj&#10;r+UzMOed8giZE+aQ8ZCDfNbQx3PG+XMlTscpxnRGfDPMZ/rCN2QMYBzZdgZ1rvpPf/ZXcmyOY07m&#10;Ovf2zM6r4VyAsnWuzM22LLOH2FfMN/v9LExd8FnLHvU7BGV0scG+zM9Dx5NDbejDsn2WFdvQpe49&#10;Txuot4f6j6Av/XE1XjFeniN+PhE7eeFZQk7MM2gDHKtI2hfaUiRtjcaJeo6vdaVpmqZpmqZpmqZp&#10;mqZpruJ2+vTly5e/cjjlgVaWb0rlkCoPsrZQjwNFD+S+++672+Hvn//8518PGvNQFCxjH1GPQz4O&#10;/BAO/9DhyqEoh37/9E//dHvpgD66Hn5y1d5bYgwc2HIlduMnRuJGnLdjnKcvT+jj5YQvTxiDztXz&#10;1C7xehhNPPg0dtZSoQ7GhKhn/R6YJ365btnAL+gr40jUy3lgHwFyzZrRn2tA7l3LFRy/F/dHgjln&#10;fuuVPJjzLRyDHuuxkj/GuE9WQD/vofRhOa+sPWjfOeDTexpbrDnks8l+0BeSuXA82O99RfleMifY&#10;wQfi/ZwCPmu4IsbnHBDjMc6PintDcn3IC+szyoE5tj3Hkcdvv/32dvWFcx3/ytScgPO17H6zzD5i&#10;ruRLPdrJgftKXWz7OUcf3x8Qyuhgw89Cnw3sXfr28qhvQBehzXbbwPY9m1djDD4HzFfmjXafFT6n&#10;6IeMn7JzhSyn3hloW7tZR854tjVN0zRN0zRN0zRN0zTNFttvIR4gD+U86JrJ7CAMG4q2OETlxQIv&#10;VDkAdaz6HPp5mO+BKfJqMJ+cr3ng8BKhbD9lxBcSiPN2flfOU9vEQ2zknXXIq3EZ+2g9n405ztzY&#10;BrRxgFylOR/zPpJXYxQjMoJ2712fQzx7/AcD4D2dNtD1HqnyDLwnvC/AeXiPK/W+nsWtpM1mTM3R&#10;R8lZ7gP3kvuJzwr+4RK/yUmdfZRj0Gevue/QRxdBlxyhhw5tfAfwH0HRpo733Qr6RsB1yLZk1PZW&#10;EKufV8TF/DPn1M2J82qapmmapmmapmmapmmaz8z0heiZB38eLq6IeIiXh3kemHqoytUDe/rU5UA0&#10;X4am3Vci46LsQaaHmc6bsu3MFaFcc3Y1+PKQlXyn2C7G/iqM4qEtX4RSf7W4PxrmOOXVWI2v9lHn&#10;ZSi/veafnmVfef96r3r1nkHyXvb6bPDLveyzhhdSCGXv8YytxvlWcb9Xco99hNwxD5+jCfvGzwn2&#10;Uv28FnKAqK8uV9rNE235spQybepok/oZ1DhfhTpXc5b3K7xq/E3TNE3TNE3TNE3TNE3zbG4nZnmo&#10;5jWlMmsfge182TSSeoha+1Pw64GpB6MesCIVY0W08QrknJCMU+wD55wvgGlLG1eDD9aKl81cxZiN&#10;gz7lFaj5sZ6xUq75XyHtNuuY66P5vpojMbH23guKvx3Ky1DKua8ou19s4x62jID78RnUeBCfrT5r&#10;fCEF6Od8nxVn87qwN9gHdW9sifoptT/rwL3i/WI52zKOj0zei+DcyYPfgzIngG7WpeZKnarXNE3T&#10;NE3TNE3TNE3TNB+BX1+I7h0iqrOnJxyooZuHmitSD+TSL/35AsLfIPHQHqkHpNXeK+BcuILx5jwR&#10;sA3Qy3mK/VfPEz/+KeKMsbLV9xZkXsynMWbuyCmHyaDenjTbZO4tp7wixJXPELGOsPbsH+8F94P7&#10;CtxP2kq9tKXYp1xJ+gV9UideY0dSxznnvMWy+s3nIvcTuKcQ9wyfH36GJOh477jHqi57ErRnP+Je&#10;NAb9blH7c0zOpdqq9VfAeKvMcA4pTdM0TdM0TdM0TdM0TfPR+d1viCZ7B2qreNjmgeWeCL49mAf7&#10;seMhKToe2vviAcnY03a2vyXOA8k5APNC7GM+6IPxK2L/VejPPIr5nsmrUHPmPJwLseYeaq4j1yLl&#10;VTgSW+4jhf3DP1jwz83yW5b5DxjQ2UI7z+SIP+PLOM1T3zufF9e/St4/de+4b5TUr7qI+Nnpy1A/&#10;L1PnCPqE6guybqyvQMZCjOZFMe6tmOtcm6ZpmqZpmqZpmqZpmuYj83cn2KMDMtsePTxj/EiEMgd5&#10;wAFePVytVBse/Cn25eHgK2A8xOhvfGa8xupLOuqOqTojtvoeJX0TM+vii0TjZT5c6X9LaqxgG2L8&#10;CGWluZZXzvEotlm8uZdyT/Eb674Q9V4Y6SIzO8jVjHzynEmhreoC80zJe0id5nOQ6+1ecD/Ypkht&#10;q/URuSdHe4y23LNHqXYzlnttXkGNxbiZe/6DKtthZS5Vd6bXNE3TNE3TNE3TNE3TNO+V21tGD84Q&#10;DyWrpM4RRrZmAh7kZXt9YWUbZFwZm3XsPXJIeibEnXHmwTEC9tmWY5yL81GeRfqsvo1fjP0VyDiM&#10;29ybfyCvHCYb+6o029Rc5d55pfwZC9e6t5WKc8l7E0HXfxRAPe05ZiZvwSgOJTEHXPMeaj4v7gn2&#10;St4DQjs6KZXcayNd7PFs1pb/8Kb+45u812xbAd1RDFDbXwljU8x9bQfnVOe1pdM0TdM0TdM0TdM0&#10;TdM0H4nbqde33377Vw/BPNz2QMyDMg/a1Fk5MEMf0Pe3pL777ruvfvrpp6/+/Oc//+qLQ036OPCU&#10;jGUE/chf/vKXr3788cdbmd/I0o+/JZE2tuw9A3MJs/yZYwV8STcbP2rP/rMgtvQFIz/o0G6+cx24&#10;IvTfGyP2yAmytaboQepkm/6JV5vAPqLMn2NEx4N3YO/a7n5bnQd+/BOPW3F/ZMhB7iFzt5dDx5E3&#10;fgNzJefm2zWfjTGe7Kdtywf92FVPXZ5HCPuF/cGfzHUvJSPb2Ep7SLYxd2U0fpXMCehjRMaRPrM8&#10;Gv9IfK+M83R+zp066+LzoM4/9SD3JPuDz0Wu/lbxyMYr4/xyjkAdnI91cuU8xfHkJu+t7KPu/q99&#10;CmT/DHWxR5n845c1dB1pQ4A2dDO2PR9XoG/LzsOrqGOciDrOAVEv82of2P8o6S99UMa3cpa/pmma&#10;pmmapmmapmmapqncTp7yhWgKeGiVh4AcWq2APqDPYSL10QtR+/Bhm74sJ8aHLoeVvBAFXpRoi/Ya&#10;a7XzbHJOXJnvKK/qiHV1gTbbaVOwUcdfBfGMqPOxbpsx3hsnfn2ps2UDv5A6trFPEGCvsCcR+tmb&#10;4Ess9hWH9/Txsot2bPr/h1ydh+P34m7+HteNvXPvC9EZ2sbmkbXMccTFPmJ92UfsrT/+8Y+3PYJ/&#10;X6qsgD1t19iw6/1zL+TEvT2yk771i9heoZ05qv9ofK+McxRz4rxZH8p1/ujlWPckdfbG6IXoe8I8&#10;zPIDtFsnV8yTK9hOXpRqKxm1z/zO0L7juCdo87OBdtbEe9d7by+2Z1LnaUyj9uxLsZ2r9y7tzNO+&#10;M8AmZBxAHTnj2dY0TdM0TdM0TdM0TdM0W9xOIznw85APPKAC2kbtq6iPfUh7WbYf9GM/fSNRT0ms&#10;c81DNv29BRmTkHsOYl0D+nLeXEfj1EGS2s4Y5V60h408tPRabY/a7iHnUmWFjCPH2p795JoXWbxc&#10;V6d5/7iOuf7wyPq6P9j/3gP5EkUdr+mz+rVP1Kl6R9HvTMRy+q0Co3HcM74w4hnmy/7mc8FeYJ9w&#10;L3gP5GeDZfePV/urJFUX6t7zcxL0BbadSY3vLWF+OUdzpEjVE9rIXeZvFW0eHbdFjeds+03TNE3T&#10;NE3TNE3TNE1zeyH6/ffff/Xly5fb4SIHafVQkQMqyIPNvYMq+tH1gBQbjAf9CO3o0z6yjW7KiBzn&#10;SzttGv8V1FjBWLKvzsEXKMbIlTo4zrl6SAhpI6HOnNHLFxO2q1/jWiH9YTfH2zeSR8EP/vyNNl+6&#10;cKX9qA/nnmI79liHq/dL81zymZO/nUu7fe4D2nNfbKEOdnmRnvsxx7uv2LMju3UPr/rfQhvp299c&#10;5YU/bYDv6j+pfeqnAPb0k3l4K+7N3xm530P7mT/IdjCWFXlrttbbPuebskLVzfHew6nD/kNGedoT&#10;bPl9hTp2IJ8VtunvLXHeSmXUb5n55XPB+1a9SuZpJnukbyT9UfcZYlyWaU/7jq+M2pqmaZqmaZqm&#10;aZqmaZom+eWUL6iHVPXwyb5VPLAckXYp14NMMSZF1KEtx6Qeh2lp9ypqbFmuqDt6ATqyYf9e/Oij&#10;kweI2lQeAZspyVk+pPpiDZlXPRzdwrFgXLbZzpU+D8Pf45+rbLZhPVlnnwO22Z51oG1PEp8xMutP&#10;/zNmPlbJ8Yh+EeOg3blKjkls24rd+4Y/ZeyLo1fBdd2TZ1Dzq9/a/l7JeYzm43wz36mX47dwzVLA&#10;8dqwfUaOg5EtqO2vhHFJxj3D+aBX7+utedrGtcpR6jjrPqsU29Qd6dlmf9M0TdM0TdM0TdM0TdPM&#10;uJ1e/+lPf7r9/+441AYOmerhuXIUD6s8qPLFU7V1j/08/JqNvSfmezD+Kjn/PLxL2WJkcyaS5Y9A&#10;naeyymysuafOy5xvvvnmdi/4orr5WMzW/16qPcv13vYfhaj3bPSdcoScD58L+QKYufG5wf8rlc8Q&#10;7qPmcUZrNpPm94xytCcfGeaXzyPh3s1nk3lQd5QX21P/Hur4tDkSY0rJ71Op2zRN0zRN0zRN0zRN&#10;0zQzbi9EPcj2RSUHTR42JR4+HUF9D6q4cghnWShnfQXjcSxiW/o9avcRZv4yLuSZMb1XzKW54ure&#10;Add4Fcdrz/HUeanDfYBwHxy13bwu3m913esaH11z9XNPcaU9D+sh9+0zcL7GBZSPxuEYxzknxX5f&#10;ij57nk3TrMH96nPJ+5bPOr/35X1doV9xvHKUtKMv7dhnPdGvzyOfNdrRVtM0TdM0TdM0TdM0TdPM&#10;uJ0o5aFYPcgHD6fOOHDyIEubXC3fizaUtzgYm71EhkfnV9fjM1LX+AiZvxxLG2sG7Ele6iBH7H/2&#10;dXkv1L1z1rqlTfH/e8fe4oqvqvMsjK/KEbg3+Hzw2b3FUdvNfbCn+tkzZyU/ny1/NSc+C/w+hmzl&#10;TR0kqfVHSB/arWWfQ9nu9y8/z5umaZqmaZqmaZqmaZpmxK+n2xyCcZiUB2IePnG1HcmDqD1ynGM5&#10;XAdt6HfVpmgTcmy2X03OYZQ/+7N8BO0dkY+EeauygrquDWI7kKtcN8lc7knz2rhGrHm+zDtz7bDt&#10;fmAv8UIUoewL0TP9HcUXCIrx7qEO+ilpB5y3c31rjAuIZ0XA+b0Coxhn0vyeUY725DNQ5zu7l1NH&#10;RvXatsfeGO+/jEkBn635j0zUo+7n+JaPpmmapmmapmmapmma5nNze0PAAROSB0oeNo0Oy+5BG9jz&#10;hajgl35llYzFscaoaC91z6b6VMC4qti/QrW7Jx+Bmi/3ovsROUI9LM185UEr5ebj4HqD+wdy/aXW&#10;V2Evpr2//OUvv74UfauXhN4jKXnvIKtwT+R9oR3Ieff98ziZz1VpxoxyNZLPQr3nqftMpDzKCe2K&#10;fdl2Lzk+7WY8aZ9ny08//fTVDz/88NX333//1Y8//vh3z1ftNE3TNE3TNE3TNE3TNM2MX1+IcpCd&#10;B0oeSOWh1CNgB9tc6wtRWfVV9ahn27MPxtLfqt/VuX5mXNeRHGFrP9iH5H0g+rrHb/M65Es8yHU/&#10;ymgfpD0O6nkpSrm+THwm7tkqq6jrHHIe1Z5zfzX2YnrVuJvmauo9nNT2WT3lUWY2+Vz2mfrly5ev&#10;vv3226/+8z//83alTj+6POObpmmapmmapmmapmmaZovbCZIHwh5AjQ6W6iHVKvWw2YOrtHPPgbQH&#10;2UjGZhvY9gwyhuqTePKlgvGtQr5W5VnzfSY1t0fnWMds5Z++6ifHZp/SvC75LPD+oE15ZA3TNmgv&#10;73UEHvGzgvOB9GNZ/0dj0K7PrepHe7RRtu+tyVhX5RUwp/W5PhPz3/ye1Rx+xvzlXs/5ex+M2oS+&#10;2fhVGHNkXP4mKM8hflOU3xLlhSi/KfqsZ2zTNE3TNE3TNE3TNE3z/rm9+eQQid/azENCxAMortTv&#10;OUDMwzNsaQe0pc69thmXY2lPv1fjnGr+wFiYu7/p4AHeCmlbu1Wq7+b3ZI5yb3Dt/H18XG/WVgHb&#10;oepskeNS3zL9PjfVZW9dhX70ZRxbcpTRmGpTMY7mPsihz6KZ5PMq1/4zYx5qfmZSc/iRyXkno/pI&#10;zGvWz8hZ2tF2Lfsy9B//8R+/+vrrr29X2/0+dVY8TdM0TdM0TdM0TdM0zcfmdkrvwSAvRREPokaH&#10;VfbtkTYkba2wqgdHdM8G36PDVzCHCAd3R16GZr4Q16nKyGfzG+ToH/7hH/4uP+bUfZ/5bJo9vOf2&#10;9o16s/5XJ+en+EzLe6k5h8yzua+SOkhl1PaZYP6jvCn2z/L3mcmcWEbO/F6h/UptxyffmWjnReif&#10;/vSnm/Bi1M9s9XhBeuT7VdM0TdM0TdM0TdM0TfP5uJ0+/fd///ftFMnDKP/FvVeEPsQ61MOrCnoc&#10;WHFwZR0Yh+1qnzqHWvry8DJB13GpZxmhP3UVdY2JeuI4YOwKGQfkFcEmc+L/f8WfeqP85z//+as/&#10;/vGPNz3+H1j8lgMx8dJOvxmjPmirOEev2KfM2HpgqA4Y5xXgJ+1bdw6I9XtgDv5myJYN/IL+zFO2&#10;GQ/YRw6xz5Ux5hK0QZ0DWu2swDjG17hpV16ZjI/4UxLneS/aS9v6dr2qzxHGYb4R2my3nLZW7WpP&#10;Aa7c4//xH/9xq3/zzTe3WP/whz/cRNQfoe2MGxveywho4545uLf3yHlm3bLQZl199YA+RVL/CrBf&#10;115fM58rsWAXPfdgzsM26wl6qWsdYT1++OGHW6z5XPG5s2LLZxUC7hX60x/YBo5B6NdvziXRjrYg&#10;7e6hLvb9RyqINms82jxiG93M22gs9mvOnDci2S8rsdzLKO/mxXL21/qI1KGMAG21PetAPObSNq7E&#10;Yx0ct4X66GLX/FtnP+BL0PfeAO4L2vjOhFDmexTPWcZiCzvorcTTNE3TNE3TNE3TNE3TfD5up0Z/&#10;9bTtb3jYhWRZVg+/0PNw1/Ez2+jw/4X6f//v/93G+RKB8Rx20U97HcPVeKh7qEk7B268oPBFJO3Y&#10;wia2tSnatoxk/wzjAfSxayy0c6jH/+uKQzxejP7Lv/zL7RDPPmLz6jjic960a5er/oiPPmw63rkZ&#10;d8ZvjM8gfRFDivNA7oF5M98j64OeV8QYvAo2M5+UuTIWXdem/obKKnUNqCv4tiwZ21thPDUu5q5Q&#10;N1byRf7Q34t/NFdtazNtZHmFtA/UM8+Wpfobgb56OX/aedZwgM/9Th6AfvaLL0hXwAa23G/5HEwb&#10;zmMlbnFvn4k5zGc1GJ955mo7HIn7CNjn3sWfPkZiLo0TaJ+BDv2sR+rtjUnb1onNe8U1MT+sO3uG&#10;tfc5o420px3m6ucc+DlnnOiYC/cQY9H3eUc/4/yzpOZG9KvPrAO2t/IA6jInfGU+lEdtEzf21c+r&#10;Npkz9yg5w5/3GZJx0UeOHEd7zcsZaNv7R4xBUS/nQnmL0RgEbK997gn2AfuhrlXuVdrzOoNxoD9t&#10;UGbO+Mh1A2LgWciV8Vx9thIbvy1aX4hWG03TNE3TNE3TNE3TNE0jt3+O/39+5lb7Gx5cJXmYtQq6&#10;HqQpMLLPQda333771b//+7/fXox6IKcu/XloxlUyNsUDRO1wgAYemGkPyXG2YROhbQ90ck7aSrKf&#10;32rwAI/YOJRFiNUDQudILGCcgC0PBnnJyoHhd999d8ubB5hvTeaAq/OwPfuPwvzJ0+r6JOaxSmId&#10;H6yLv5FCGZ+uzT0Hr+kTyX1ROWr7Kow1sQ2pOSVviHpbOCbLKdX2UUbj9nK+4gcdnyOO4RnjSxau&#10;CnuHfHDfM2YLffMs/K//+q/bMwG7xOx+V6TW9/DeuQLykTkBYx9xNPYjaLvGpL/R1fIW6NS130O9&#10;1LVsbqhTZs/42acP+70q6PHc9/mEuF/Up+z9SBkB2tD189F2fda8gTpek9TbI21XsF39HbGNns/m&#10;HIMtxM9OPjfJm5+76cuyVzDe1DsT7I32Ff4UsM/+rI8kdZKqk/gMc98kxsI419H2ka3KSCdtZT82&#10;icF+oe53Hf/RQMaUNpqmaZqmaZqmaZqmaZpGfjth2oEDpnsOmTik8qpUtMsB1z/90z/dxH/5n7+x&#10;oV5eLQv2PdxE6OewzINGdVJPtFdtrpCHcNrWPn0e3vnbDOnDeGos2V6FfuaELWznn457JYgz5/oW&#10;GMNKHOiQwyrkGHEP1b1zNm+dsyOYB/fmPczW58ocJ/q/N+/G6V7hfuQZxp/H9k9ku3dWwAb3M+Jv&#10;aCHEZ57zGfOsPK1iTKO4Hs31CtjO+zY/A/JZDVfnbjRfysThM9xYfbmjfuZRcXwKtnK+lJ2n/Tnv&#10;fH45FsG3pL8sJ9rX7tk8Yns01nk4F+bu3qj6eW/Zrk7qnUnGluUZ98SxEj/95gSMxWcOaCdlldSd&#10;jXfu7EuegX7H8f8jSr3eL03TNE3TNE3TNE3TNE2zxe0E6a+ecP0ND7+qyMrBE/rocVjFoaPj016K&#10;fYTiwa1XpOojxpEHdDmGdn7zRbHfA1DK6jsesI0+422bkXFQrrGkffrQ8QCPOr+d4m+BUUffg3EO&#10;Akc2LdOX/db195YQhxCPMdU53APzVVZsjGKpkphH7PvbUwi4pq6he+le9FVFamxvgfFkbMRFHrwi&#10;9rk21Pfidwyoy7XKo+iH60hkxR/66pkD0R7zr+hnzz6kDwVf9qWA+3EF9vTqvbNKxmGcUGNVz6tz&#10;OxNsa9d9Wf1Ctq/GgT56dZ73YgzeL1z5zTzKvqREcu0zVvT97HA80M+Y1AXK6I1EXcYptqkDXPVn&#10;HdTdInWZ18y25dRftU3c3g/acCxl7HMP+LkL5rjmWn0xjr1YjmKMxo2kf0W9I/7rGO1CtWUfeeFq&#10;Lt0LtBkH5Pi0MyLHQNqpfkBfoB/q7nfqdb1A3aZpmqZpmqZpmqZpmqap3E6N/uqp09/gYMnDJctH&#10;D5vQRy8P0myvZevo5oFY+iFE9Lwi9jtef+kz9SlnvzraoR1GPmakjj6AtvRjm/rad0wd51igL20A&#10;40Q7os5bYjxciSfjz/I9YNM1WrGBnvHoP2OoNnItIMeLa8YhrofY96Bt7Wd5FNtbsBUb4l6teshe&#10;/DlGXe3W8iOkn1q2rq89f+ir5zOjUn1Yhj37kD6EcrWlXj4v9nDvruqvYDw+uzK+WRn/ypls2a4x&#10;WF6NI23P1v4oNZ6MSR+Ua1/FPqCc60ydqy+d7E97imQdPXUtZ300foRj0CMOrtVWLT9qW7KubfPj&#10;GFHPHKqP3iPP+xnaTtGnMRhH7ae8RY7JcUDdXEHapL3mRKmxKKukLUh/2qn9SI6zLdutN03TNE3T&#10;NE3TNE3TNM2I28nRXzndKnC4JB42wdEDJ3WrPam2E+u1PcdAlj1Qm42pNnOspN4q2qk+0g5l+uth&#10;otgPXC3XQ0LQBnB1CX1B99ZkbM4zy4+i/RXQVb/6H8UyijP9WSbn6OSh8T0YH7YsQ43hrTCejA2M&#10;T8m+VdJ2ztVytj1CxlbL1p3Hqs/USztim/emvxG3AmPcX5DjKFc7q3ahxnkmxqGPUU68Oo8jsR9h&#10;ZveM+R+JOf3tjVPXvORYy1xHdrINHfeQ0O/LPPoV+xTbrUO2WZbUVX+P1BvZrmVlhdRz/IhqP6Hd&#10;a5bRe/R5vwJ+9O06IsaQ/erPyDHWwTbmU79jpL7oT7F/pLtF2hBtpK3Uo+0ZeW+apmmapmmapmma&#10;pmk+NreTp/8vT6b+RjZ5KAX3Hkw5vrrSNnYtiwdjXPU7Gy/qCmX6s62S4y1XO1uMYsgr2M/VQ+r0&#10;UX15AAr5IkVfCnhQCui+ygtRxXlm+Zlkfqr/rVhyDnX8mYez2sdu+spD6rfEmDI2MBeK/dZXSLs5&#10;xvKqnT2wn1fRN+BrNedpRxtpxzJX/sQjbfwp7NV9k38WUixzzXao9bcm559ku/M48156RZhr5mG0&#10;fpK66nitNqA+28xl2hH6Efv8fLEdAfuz3TapZfXuWcuR7fT5iO2KfrRtHfuS5fQP2Xc2xgL4MT7W&#10;Scl47FuNqdpHyGmKVNs5NmNQjqBtbVYbWVYXaoxN0zRN0zRN0zRN0zRNc5TbydNfPXHaIA+v7sHx&#10;XKsN+ypVj3rVrW3at00b1dYMx5+N8WRcliF92mf/6BAwx2b51Q4Mie2KfB7FHK3Goj63hrcHY5Ur&#10;83w01mdBXMbGNfNhW7YfwXFXUeNO7DsSN2PSJozG2wdH7c/ARu1ftfssMjej2LL91WI/G+aa68V8&#10;Z3NWbzUn5jHzCelP7Kcv+2nf68t2dYV222rfClfaruhHu1kX2u2z/AxqDNQRP4OQjMn+lfjUBccj&#10;/OMpPsusC7r4sy391OtRjGU0vvqh7v/nlbqxNk3TNE3TNE3TNE3TNM093E6W/srJ14VwqJXUA63s&#10;r7riGPutV1tOZaRnWZ1sS2ibxXGEtMM1Y7JPMY580Zb6SY5TRxh/5cu6z8DW7VDX9LMd0Obcgbk7&#10;f9pG7W+NMUmNK2M+wsyuech+87Hqg5cAo/GWk1Wbz2KWlwSdV4jbGGrMZ7KXD3ORetS3YqPNcamn&#10;rmXrgF7+yVzZsmF7UttmentkDHKGbcY4bjbW/lEMYJ/jV2w+Ssaif4TPIyVjsLxH6lEGbfh9wbqo&#10;N2Kkl20r1Ni1k+1cqTNvyorQp362N03TNE3TNE3TNE3TNM2M2ynSXzlxOoCHV3uHUOp5aAVbY9Az&#10;FPTSj+PSlmQ9faauNmhLH4rkuGyfkT4q2pKqZ1/6S52MM0m7lq3nb3y8FcTyDP97fszJkVgyl4xz&#10;rG1CnfXxQPkq7pnDmeA/fRtPtmeOMt69mKvts9mKdUbGvwV6VZer7dkP9KXMYAz9/slcyDH1KrW+&#10;h37OxnnP4hxxdiyr9tBL3ipWbW7Fk2XHqO/zp7ZDlrExel7lGHT0NWvfAv1VvbewbbtXGNmsY9Im&#10;+VuJ4yg1Jn3yHFCo06eskGOsg23Op/ZX7Ad1qq0tUrdS7UHVq/4RckL7VWvSNE3TNE3TNE3TNE3T&#10;fCxuJ0h/5VRpEQ+iYPUACn1198Zou+K49C/1gBeqDuMdm331IM2Dx9UDNmyhl7raz7Rqz75RHJA6&#10;jKec8zsS01uR/q+Iw/zszVM9dI7EkeOAugJp74jdo1SfbwH+c67GU9vhaLwjG2eyFeuII/Grq21F&#10;bE9WbI/GjVAvba6MA8as+rmHtL3lw9jPjmXPf/q1jN5KDHu2j5IxeIXqR5EcZ19t28J+xyjayn7I&#10;thHqaWOFq2ynXurTniL6t826Zdsdl/1nom3QL+J3Er8P6P/e7yjUwbp9iD4ldVPf9tS1f8bIlszs&#10;zWyil/lYzUXTNE3TNE3TNE3TNE3zubmdIP2Vk6VF8sBqDw+oPLQ6ixrDqu1R7HUsOvfEm/qrfpLR&#10;eK/ZN4vLdsaM/L8Vs3gf4Z75PRLHyN8V86q80jpCzpnYRjm4N+Yr8zmLtXI0dvXTtuWRzyP2GYvM&#10;xmh/FMMeR+I4ijGtxHNlHDKK4yy/R3K+xSieUQ5r3XHZPmqrpG31R+Mor9gD9Va50jaMbKadLG/5&#10;z7574jhK9afMXoiuvAh0zIzqc4+j+iNm8aS9rZjVc25buk3TNE3TNE3TNE3TNE0jt1OkIy9Em6Zp&#10;mqZpmuvgZZ/iC1HwBeDqC9GmaZqmaZqmaZqmaZqmaeCrr/5/c83N4Ivh3A0AAAAASUVORK5CYIJQ&#10;SwMECgAAAAAAAAAhADydWXPDCQAAwwkAABQAAABkcnMvbWVkaWEvaW1hZ2UyLnBuZ4lQTkcNChoK&#10;AAAADUlIRFIAAAEZAAAAJwgGAAAAOxc8fgAAAAFzUkdCAK7OHOkAAAAEZ0FNQQAAsY8L/GEFAAAJ&#10;bUlEQVR4Xu2d6XLUOhBGh7CTBIofvP8bAsW+BW6Obg71obKdycSOlbFOVWNLlqVWd6sjz8au0+l0&#10;luQB/3z9+vV3KR0xf/78KQIPHjz4R05OTv4p13iv8vv373/K4L2Us68U+fXrV+nj0aNH5fzi4mL3&#10;5MmTUqbd9+/fdx8/fizn5+fn5R7aQ/ZzLGAzfOD8nSP1P3/+LPbh2sOHD0s9tlBgLpvoO8binP4Z&#10;E6GMHupDnfpS9t65oD9s8vjx49Iv5RR0yzLQbk4dgL7p0/keQtFoS0kmHcERR2aSGcP7kQxwyh65&#10;3zLYPs8RFxQBZNByTj3XKV/6pJRfvHhR7qcOpnS8rzDnXMwIYGPmjegj7WP7uaH/Hz9+FIFnz57t&#10;nj59WvzFuPoLfdRpCdCD/k0y1il1DCK0m1sf+71Nkjm5Om6CdMBtHVLfa8Blvc4nKN2xINTRHmxP&#10;PTsYhOAhuNjd2G4rYAcWMuIiysWM7XKBzQ39fvv2bffhw4fdp0+fSrLHd4AO6KJP1IXjXZCxBVmu&#10;r7VE0eyYdzIGAE5AKHs+JGNw35hM3c918Jr3AMHKojJQCWjK7F5IMvz1sA0CUzreV5g7c2VuJFkS&#10;DPN2B5G2xVbYIu04p03om+SCoMPp6enu7Oys7GgYz0ddWNIXjMX4YzuZWmjjOcylm333ncwEGGhf&#10;g6eTZKiuhusEp3+B3bUYjASLgqPc5tfByr1s06mnje2uG/++w/yZI/Mn0bLAv3z5UsrOnSNiwO/r&#10;05uCj54/f7579epVSS4kOsZj7CGfqod6zo3z3rd/9FnKNoeymb14OiodR9DUQjApQ9ezD8+H2mU/&#10;in8JvYcjwQq2AetosxWwhTbgXKGcCXxJm7BASSwkGJKNO4n05136hLGGBLRPfd4aJeUd8+OS1A7I&#10;bL9v9teRtB1yavbhNdtl2b+AnrO7YfG8ffu2HF+/fl226UA5799Hz/sGc3PXxg6G10RY3NhA27ir&#10;wV5L7WTon34Zk3PGpayvKJNk9FneM7c+2W/2Tb3XPE+W0gObO+ebspmdDOiUlLH6MRlqDzoB4TyF&#10;oEwZCgTqsz3kGNwzdwC1BHNj3iQXdhBI2lLbWaZ92n8OtC+JxITirkH7q8cS4yfq4hgpU/Utspkk&#10;Y5AoNUNOq6Um+yIYDcoU7qONwVkL12kHuYBkSNdjgzliA+yXdtY21mnHpUGP1CX9p4/UI/VdCsZQ&#10;atAtpUU2tZOpHXIbp9R98JfPt6DZ2hOk/jVE6qSTgWp9nWRyjLEgOxawAfbyMyraUHHutuOobeYm&#10;7Z5jcDTRmHS8tgap35p6XEfRbEtvYSO5YIfKNXUfQJ1l75/qIzGZsHjytQYSFHW+hW3f1LGo4Lq+&#10;7yPOH0wuzB+hPpMMLGULxqBPfKPdKaMDZZIbmGS4jlBe2i/On3EcS30tY5dsNweOwRzHXpOp9RHL&#10;m9rJgE6YC/sj6HCEAZhSO5x76oXDOQvMQIYMmmPHQNZ+Q9CmtuVSlMVxpQc+cOdkWb+M6ToHOYav&#10;93FOvQkQTHZrgC7E7JQULbfw7lKr4CSChSB+9+5dOb5586YElIG0xF+olmBuJhcflTivdzKcM3/O&#10;tdsx45xNvs4b+yC81Y4N2AFz1D5zop0ZP3cy6kJsGp+2Fcub28m0Bo7odGqIC5IGC5uFSvL1E+HU&#10;mXTYKdiWdpyvHVPoUZLLlU49yXQ6jcICBRILCcYkQz2JhmTiLs+dYIv0JNPpNAwJhA8n+iFFk4w7&#10;GR5VYIlHpUNBL3Xj2JNMp9MgJAwWqW/p81hE2WPS2g4G3RXoSabTaRQfk0gyLFhfePURiToSDOKu&#10;oRXQCX2RnmQ6nUYhmXz+/LkkGRat7yaxmzHRZJKhrgVMfjzSldeKruo7nU5jkDRIMBzZEfgjZiQU&#10;dy6ZZIAFjrRETzKdTsP4CEQiIXlQViCTinWt0ZNMp9MoJA8eNzi6U/FI0jHZuJsx2bTCX/2uyp1O&#10;pzFIHH7qmcXq6zBgQsnHJupc2C2APkhPMitCMBQnXAYIwfL+/fvy1QJe2FN01DHD/Jg/i4hzFhav&#10;QXBeL6qWFtGSMF9s8PLly/JToH5p1v86B4gbE1DL9CSzMgQTwiLjnQR+39YE46JzgR0zLBTnm59e&#10;rRfQFhIMME9swA+Yk2B4Z4kyCcYkk7HTMj3JrAABNCRbSShjMPchu3jN45bsVNuBo49Ilq2Dlmyj&#10;bj3JrMDYQjFwQAdl3TEzZpOhus7/ZIy0GCv6rieZldABKVsnbdDaglmTqRhpNcEkPcncMRkMGTwp&#10;WyNtwrmPA/XCqeuG2hwLzmssPsbqW6QnmRUgIHxnADFA8tzAsXzs5Hzr5LEVG9Qwb18Er0Vb5Xkr&#10;4DtexPcNjJ5kVsDgqAOmpUC5a7QJsJNxN6NN6sSzFbSL8VGXxXIrdsJ/JBqkJ5kVMCBS6votwrxd&#10;JFOLZUv2yZhQWke/eexJZkXuS9CswViCgS3arZ6zSbiWFmyjDn8f9a7qb4STyMlwPrSN6+xPPiYo&#10;sDV75tzvM66FlNugTfKoEDdjDOmBLI26HZRknBAdCHW8yOMi6VyPThAyf36cPmVL1IvAcl3fOqyF&#10;Wg6ljoWbxARt59TlOtSTMTgWj11cXOw9Iv8VA/8Fg0ridHYw/P4ov+LFIuEj0HzHwu9ZLBEYKO8L&#10;S1P90w7QMT+ufggazWMx4NXYHB3L+rJVHNjd5X32Q4Lmd1yZD99R8ZofI6cf2071vSTolnOHWo8p&#10;Xbwv+0C4hz7wD+dZn/1RB1Nj3DXqBOrOGuF3YPyvS2zDHM/Ozsr/870v9VxzPKEOqdcDdqbsV1S0&#10;O7A2z8/Pi833pfYFQp/pT9oYEwiUuy4v7p1kMB6LgY4dlM5IMHzvhgVxenpavnNBsjHJpIJzwIR8&#10;i2yqb9oBOvqN1kPQiDrOsmNzdCzr/z6TXkrq6L15rqM4EpjaF8GG9GXbqb6XgnENYvUAdbhOF++x&#10;nyxzD/eOxYpthDKMjXWXqAugD2XmxzpBiM+cIwnmJkkm+6+pbZLrIXWhjngyxrjGWmCd7ptkaj0o&#10;I9mvfetLjlC0vGx0o50MCYVbnCSdkXj4gh/KY8Q6ycwNE9KAU/3TDuqJH4IGRdKowNGxrGcsnMj5&#10;mI72Q5/Mx6N9cZ9623bfvucGvdRN/dBDuU4X78s+EOezVKysAX4kNpkrOEd8tu/CvgnalXHTD2ln&#10;BLiGDvrtEOyP8RDLOc//+97t/gMUcHq5FJWD0AAAAABJRU5ErkJgglBLAQItABQABgAIAAAAIQCx&#10;gme2CgEAABMCAAATAAAAAAAAAAAAAAAAAAAAAABbQ29udGVudF9UeXBlc10ueG1sUEsBAi0AFAAG&#10;AAgAAAAhADj9If/WAAAAlAEAAAsAAAAAAAAAAAAAAAAAOwEAAF9yZWxzLy5yZWxzUEsBAi0AFAAG&#10;AAgAAAAhACybCxltAgAAIwcAAA4AAAAAAAAAAAAAAAAAOgIAAGRycy9lMm9Eb2MueG1sUEsBAi0A&#10;FAAGAAgAAAAhAC5s8ADFAAAApQEAABkAAAAAAAAAAAAAAAAA0wQAAGRycy9fcmVscy9lMm9Eb2Mu&#10;eG1sLnJlbHNQSwECLQAUAAYACAAAACEAhwmEAt8AAAAKAQAADwAAAAAAAAAAAAAAAADPBQAAZHJz&#10;L2Rvd25yZXYueG1sUEsBAi0ACgAAAAAAAAAhALi/9FeuOAEArjgBABQAAAAAAAAAAAAAAAAA2wYA&#10;AGRycy9tZWRpYS9pbWFnZTEucG5nUEsBAi0ACgAAAAAAAAAhADydWXPDCQAAwwkAABQAAAAAAAAA&#10;AAAAAAAAuz8BAGRycy9tZWRpYS9pbWFnZTIucG5nUEsFBgAAAAAHAAcAvgEAALBJ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491" o:spid="_x0000_s1027" type="#_x0000_t75" style="position:absolute;left:-38;top:3371;width:59054;height: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4IuXHAAAA3gAAAA8AAABkcnMvZG93bnJldi54bWxEj0FrwkAUhO+F/oflFbw1G2ssNbqKFATx&#10;IKg59PiafSZps29DdjXRX+8KgsdhZr5hZove1OJMrassKxhGMQji3OqKCwXZYfX+BcJ5ZI21ZVJw&#10;IQeL+evLDFNtO97Ree8LESDsUlRQet+kUrq8JIMusg1x8I62NeiDbAupW+wC3NTyI44/pcGKw0KJ&#10;DX2XlP/vT0bB6LIc/Y63XYV/2U9yleujzzZSqcFbv5yC8NT7Z/jRXmsF4ySZDOF+J1wBOb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84IuXHAAAA3gAAAA8AAAAAAAAAAAAA&#10;AAAAnwIAAGRycy9kb3ducmV2LnhtbFBLBQYAAAAABAAEAPcAAACTAwAAAAA=&#10;">
                  <v:imagedata r:id="rId9" o:title=""/>
                </v:shape>
                <v:shape id="Picture 54492" o:spid="_x0000_s1028" type="#_x0000_t75" style="position:absolute;left:25;top:-25;width:8922;height:1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aSdPHAAAA3gAAAA8AAABkcnMvZG93bnJldi54bWxEj0FrwkAUhO8F/8PyhN7qxsWWGrMRaVF6&#10;KJRGDx6f2WcSzL4N2TXGf98tFHocZuYbJluPthUD9b5xrGE+S0AQl840XGk47LdPryB8QDbYOiYN&#10;d/KwzicPGabG3fibhiJUIkLYp6ihDqFLpfRlTRb9zHXE0Tu73mKIsq+k6fEW4baVKklepMWG40KN&#10;Hb3VVF6Kq9UwqOP7lycsP8flbleoUJzU5a7143TcrEAEGsN/+K/9YTQ8LxZLBb934hWQ+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naSdPHAAAA3gAAAA8AAAAAAAAAAAAA&#10;AAAAnwIAAGRycy9kb3ducmV2LnhtbFBLBQYAAAAABAAEAPcAAACTAwAAAAA=&#10;">
                  <v:imagedata r:id="rId10" o:title=""/>
                </v:shape>
              </v:group>
            </w:pict>
          </mc:Fallback>
        </mc:AlternateContent>
      </w:r>
      <w:r>
        <w:rPr>
          <w:rFonts w:ascii="Arial" w:eastAsia="Arial" w:hAnsi="Arial" w:cs="Arial"/>
          <w:color w:val="13191D"/>
          <w:sz w:val="23"/>
        </w:rPr>
        <w:t>OBJETIVOS:</w:t>
      </w:r>
      <w:r>
        <w:rPr>
          <w:rFonts w:ascii="Arial" w:eastAsia="Arial" w:hAnsi="Arial" w:cs="Arial"/>
          <w:sz w:val="23"/>
        </w:rPr>
        <w:t xml:space="preserve"> </w:t>
      </w:r>
    </w:p>
    <w:p w:rsidR="00B1719D" w:rsidRDefault="00831C27">
      <w:pPr>
        <w:spacing w:after="10" w:line="241" w:lineRule="auto"/>
        <w:ind w:left="1124" w:right="13" w:hanging="6"/>
        <w:jc w:val="both"/>
      </w:pPr>
      <w:r>
        <w:rPr>
          <w:rFonts w:ascii="Arial" w:eastAsia="Arial" w:hAnsi="Arial" w:cs="Arial"/>
          <w:color w:val="13191D"/>
          <w:sz w:val="23"/>
        </w:rPr>
        <w:t>General:  Realizar el siguente programa con el único  fin de servir  a la  comunidad</w:t>
      </w:r>
      <w:r>
        <w:rPr>
          <w:rFonts w:ascii="Arial" w:eastAsia="Arial" w:hAnsi="Arial" w:cs="Arial"/>
          <w:sz w:val="23"/>
        </w:rPr>
        <w:t xml:space="preserve"> </w:t>
      </w:r>
      <w:r>
        <w:rPr>
          <w:rFonts w:ascii="Arial" w:eastAsia="Arial" w:hAnsi="Arial" w:cs="Arial"/>
          <w:color w:val="13191D"/>
          <w:sz w:val="23"/>
        </w:rPr>
        <w:t>de</w:t>
      </w:r>
      <w:r>
        <w:rPr>
          <w:rFonts w:ascii="Arial" w:eastAsia="Arial" w:hAnsi="Arial" w:cs="Arial"/>
          <w:sz w:val="23"/>
        </w:rPr>
        <w:t xml:space="preserve"> </w:t>
      </w:r>
      <w:r>
        <w:rPr>
          <w:rFonts w:ascii="Arial" w:eastAsia="Arial" w:hAnsi="Arial" w:cs="Arial"/>
          <w:color w:val="13191D"/>
          <w:sz w:val="23"/>
        </w:rPr>
        <w:t>Cabo Corrientes  de una  manera eficaz y segura, atendiendo de una  manera coordinada</w:t>
      </w:r>
      <w:r>
        <w:rPr>
          <w:rFonts w:ascii="Arial" w:eastAsia="Arial" w:hAnsi="Arial" w:cs="Arial"/>
          <w:sz w:val="23"/>
        </w:rPr>
        <w:t xml:space="preserve"> </w:t>
      </w:r>
      <w:r>
        <w:rPr>
          <w:rFonts w:ascii="Arial" w:eastAsia="Arial" w:hAnsi="Arial" w:cs="Arial"/>
          <w:color w:val="13191D"/>
          <w:sz w:val="23"/>
        </w:rPr>
        <w:t xml:space="preserve">las  necesidades  de  la  población,  ante    las  contingencias  que  se  puedan  presentar </w:t>
      </w:r>
    </w:p>
    <w:p w:rsidR="00B1719D" w:rsidRDefault="00831C27">
      <w:pPr>
        <w:spacing w:after="260" w:line="241" w:lineRule="auto"/>
        <w:ind w:left="1124" w:right="13" w:hanging="6"/>
        <w:jc w:val="both"/>
      </w:pPr>
      <w:r>
        <w:rPr>
          <w:rFonts w:ascii="Arial" w:eastAsia="Arial" w:hAnsi="Arial" w:cs="Arial"/>
          <w:color w:val="13191D"/>
          <w:sz w:val="23"/>
        </w:rPr>
        <w:t>durante el año en este municipio.</w:t>
      </w:r>
      <w:r>
        <w:rPr>
          <w:rFonts w:ascii="Arial" w:eastAsia="Arial" w:hAnsi="Arial" w:cs="Arial"/>
          <w:sz w:val="23"/>
        </w:rPr>
        <w:t xml:space="preserve"> </w:t>
      </w:r>
    </w:p>
    <w:p w:rsidR="00B1719D" w:rsidRDefault="00831C27">
      <w:pPr>
        <w:spacing w:after="260" w:line="241" w:lineRule="auto"/>
        <w:ind w:left="1124" w:right="13" w:hanging="6"/>
        <w:jc w:val="both"/>
      </w:pPr>
      <w:r>
        <w:rPr>
          <w:noProof/>
        </w:rPr>
        <w:drawing>
          <wp:anchor distT="0" distB="0" distL="114300" distR="114300" simplePos="0" relativeHeight="251661312" behindDoc="1" locked="0" layoutInCell="1" allowOverlap="0">
            <wp:simplePos x="0" y="0"/>
            <wp:positionH relativeFrom="column">
              <wp:posOffset>724535</wp:posOffset>
            </wp:positionH>
            <wp:positionV relativeFrom="paragraph">
              <wp:posOffset>29819</wp:posOffset>
            </wp:positionV>
            <wp:extent cx="5892800" cy="469900"/>
            <wp:effectExtent l="0" t="0" r="0" b="0"/>
            <wp:wrapNone/>
            <wp:docPr id="54493" name="Picture 54493"/>
            <wp:cNvGraphicFramePr/>
            <a:graphic xmlns:a="http://schemas.openxmlformats.org/drawingml/2006/main">
              <a:graphicData uri="http://schemas.openxmlformats.org/drawingml/2006/picture">
                <pic:pic xmlns:pic="http://schemas.openxmlformats.org/drawingml/2006/picture">
                  <pic:nvPicPr>
                    <pic:cNvPr id="54493" name="Picture 54493"/>
                    <pic:cNvPicPr/>
                  </pic:nvPicPr>
                  <pic:blipFill>
                    <a:blip r:embed="rId11"/>
                    <a:stretch>
                      <a:fillRect/>
                    </a:stretch>
                  </pic:blipFill>
                  <pic:spPr>
                    <a:xfrm>
                      <a:off x="0" y="0"/>
                      <a:ext cx="5892800" cy="469900"/>
                    </a:xfrm>
                    <a:prstGeom prst="rect">
                      <a:avLst/>
                    </a:prstGeom>
                  </pic:spPr>
                </pic:pic>
              </a:graphicData>
            </a:graphic>
          </wp:anchor>
        </w:drawing>
      </w:r>
      <w:r>
        <w:rPr>
          <w:rFonts w:ascii="Arial" w:eastAsia="Arial" w:hAnsi="Arial" w:cs="Arial"/>
          <w:color w:val="13191D"/>
          <w:sz w:val="23"/>
        </w:rPr>
        <w:t>Especificos:   Prever  es  la  mejor opc</w:t>
      </w:r>
      <w:r>
        <w:rPr>
          <w:rFonts w:ascii="Arial" w:eastAsia="Arial" w:hAnsi="Arial" w:cs="Arial"/>
          <w:color w:val="13191D"/>
          <w:sz w:val="23"/>
        </w:rPr>
        <w:t>ión de  proteger  a la  comunidad,  atendiendo  de</w:t>
      </w:r>
      <w:r>
        <w:rPr>
          <w:rFonts w:ascii="Arial" w:eastAsia="Arial" w:hAnsi="Arial" w:cs="Arial"/>
          <w:sz w:val="23"/>
        </w:rPr>
        <w:t xml:space="preserve"> </w:t>
      </w:r>
      <w:r>
        <w:rPr>
          <w:rFonts w:ascii="Arial" w:eastAsia="Arial" w:hAnsi="Arial" w:cs="Arial"/>
          <w:color w:val="13191D"/>
          <w:sz w:val="23"/>
        </w:rPr>
        <w:t>manera anticipada los riesgos que nos puedan ocacionar daños en lo material y en vidas humanas.</w:t>
      </w:r>
      <w:r>
        <w:rPr>
          <w:rFonts w:ascii="Arial" w:eastAsia="Arial" w:hAnsi="Arial" w:cs="Arial"/>
          <w:sz w:val="23"/>
        </w:rPr>
        <w:t xml:space="preserve"> </w:t>
      </w:r>
    </w:p>
    <w:p w:rsidR="00B1719D" w:rsidRDefault="00831C27">
      <w:pPr>
        <w:spacing w:after="260" w:line="241" w:lineRule="auto"/>
        <w:ind w:left="1124" w:right="13" w:hanging="6"/>
        <w:jc w:val="both"/>
      </w:pPr>
      <w:r>
        <w:rPr>
          <w:noProof/>
        </w:rPr>
        <mc:AlternateContent>
          <mc:Choice Requires="wpg">
            <w:drawing>
              <wp:anchor distT="0" distB="0" distL="114300" distR="114300" simplePos="0" relativeHeight="251662336" behindDoc="1" locked="0" layoutInCell="1" allowOverlap="1">
                <wp:simplePos x="0" y="0"/>
                <wp:positionH relativeFrom="column">
                  <wp:posOffset>706120</wp:posOffset>
                </wp:positionH>
                <wp:positionV relativeFrom="paragraph">
                  <wp:posOffset>22580</wp:posOffset>
                </wp:positionV>
                <wp:extent cx="5904865" cy="1487805"/>
                <wp:effectExtent l="0" t="0" r="0" b="0"/>
                <wp:wrapNone/>
                <wp:docPr id="54389" name="Group 54389"/>
                <wp:cNvGraphicFramePr/>
                <a:graphic xmlns:a="http://schemas.openxmlformats.org/drawingml/2006/main">
                  <a:graphicData uri="http://schemas.microsoft.com/office/word/2010/wordprocessingGroup">
                    <wpg:wgp>
                      <wpg:cNvGrpSpPr/>
                      <wpg:grpSpPr>
                        <a:xfrm>
                          <a:off x="0" y="0"/>
                          <a:ext cx="5904865" cy="1487805"/>
                          <a:chOff x="0" y="0"/>
                          <a:chExt cx="5904865" cy="1487805"/>
                        </a:xfrm>
                      </wpg:grpSpPr>
                      <pic:pic xmlns:pic="http://schemas.openxmlformats.org/drawingml/2006/picture">
                        <pic:nvPicPr>
                          <pic:cNvPr id="97" name="Picture 97"/>
                          <pic:cNvPicPr/>
                        </pic:nvPicPr>
                        <pic:blipFill>
                          <a:blip r:embed="rId12"/>
                          <a:stretch>
                            <a:fillRect/>
                          </a:stretch>
                        </pic:blipFill>
                        <pic:spPr>
                          <a:xfrm>
                            <a:off x="0" y="1193165"/>
                            <a:ext cx="5893435" cy="294640"/>
                          </a:xfrm>
                          <a:prstGeom prst="rect">
                            <a:avLst/>
                          </a:prstGeom>
                        </pic:spPr>
                      </pic:pic>
                      <pic:pic xmlns:pic="http://schemas.openxmlformats.org/drawingml/2006/picture">
                        <pic:nvPicPr>
                          <pic:cNvPr id="99" name="Picture 99"/>
                          <pic:cNvPicPr/>
                        </pic:nvPicPr>
                        <pic:blipFill>
                          <a:blip r:embed="rId13"/>
                          <a:stretch>
                            <a:fillRect/>
                          </a:stretch>
                        </pic:blipFill>
                        <pic:spPr>
                          <a:xfrm>
                            <a:off x="2540" y="822960"/>
                            <a:ext cx="3380740" cy="180340"/>
                          </a:xfrm>
                          <a:prstGeom prst="rect">
                            <a:avLst/>
                          </a:prstGeom>
                        </pic:spPr>
                      </pic:pic>
                      <pic:pic xmlns:pic="http://schemas.openxmlformats.org/drawingml/2006/picture">
                        <pic:nvPicPr>
                          <pic:cNvPr id="101" name="Picture 101"/>
                          <pic:cNvPicPr/>
                        </pic:nvPicPr>
                        <pic:blipFill>
                          <a:blip r:embed="rId14"/>
                          <a:stretch>
                            <a:fillRect/>
                          </a:stretch>
                        </pic:blipFill>
                        <pic:spPr>
                          <a:xfrm>
                            <a:off x="11430" y="0"/>
                            <a:ext cx="5893435" cy="662940"/>
                          </a:xfrm>
                          <a:prstGeom prst="rect">
                            <a:avLst/>
                          </a:prstGeom>
                        </pic:spPr>
                      </pic:pic>
                    </wpg:wgp>
                  </a:graphicData>
                </a:graphic>
              </wp:anchor>
            </w:drawing>
          </mc:Choice>
          <mc:Fallback>
            <w:pict>
              <v:group w14:anchorId="609D6C9F" id="Group 54389" o:spid="_x0000_s1026" style="position:absolute;margin-left:55.6pt;margin-top:1.8pt;width:464.95pt;height:117.15pt;z-index:-251654144" coordsize="59048,148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FnNiwIAADwJAAAOAAAAZHJzL2Uyb0RvYy54bWzsVslu2zAQvRfoPxC8&#10;x1rtSELkXNwYBYrWSNsPoClKIiqKBElvf98hJSup0yJFkEMK9GCaw2X45s3jiDe3R9GhPdOGy77E&#10;0SzEiPVUVrxvSvz9291VhpGxpK9IJ3tW4hMz+Hb5/t3NQRUslq3sKqYROOlNcVAlbq1VRRAY2jJB&#10;zEwq1sNkLbUgFkzdBJUmB/AuuiAOw0VwkLpSWlJmDIyuhkm89P7rmlH7pa4Ns6grMWCzvtW+3bo2&#10;WN6QotFEtZyOMMgLUAjCezh0crUilqCd5k9cCU61NLK2MypFIOuaU+ZjgGii8CKatZY75WNpikOj&#10;JpqA2gueXuyWft5vNOJViedpkuUY9URAmvzJaBgCig6qKWDlWquvaqPHgWawXNTHWgv3D/Ggoyf3&#10;NJHLjhZRGJznYZot5hhRmIvS7DoL5wP9tIUcPdlH2w/P7AzOBwcO3wRHcVrAb2QLek/Yel5VsMvu&#10;NMOjE/FXPgTRP3bqChKriOVb3nF78iKFFDpQ/X7D6UYPxgPx+fWZdZh2pyIYAY7dFrfK7QEzcPYv&#10;LrYdV3e86xzzrj+CBXVfqOM38Q7KW0m6E6y3w1XSrAPcsjctVwYjXTCxZaAM/bGKhkwZq5mlrTuw&#10;hoPv4Xo5ZKSYJjzKB2AOswHJ/FEkUZQnEagC3JBikkqWJ2kySiXO00XqL+qUb1IobeyaSYFcBxAC&#10;ECCZFGT/yYyQzktG5gYUHh6AGtiFzr+jkulubs4qyd+aSuLXV0k8h9wjqBhZHOeLsV6fdZIkWXjt&#10;5n1JycLkv05wFEaX5cQNvbF6kry+UqIoTQapXKhk/riaLBZQT16/mvgvEHyifTEcnxPuDfDYhv7j&#10;R8/yJwAAAP//AwBQSwMEFAAGAAgAAAAhANebY87NAAAAKQIAABkAAABkcnMvX3JlbHMvZTJvRG9j&#10;LnhtbC5yZWxzvJHLasMwEEX3hfyDmH0sPyCEEjmbUMi2pB8wSGNZifVAUkvz9xWUQg0m2Xk5M9xz&#10;D8zh+G0n9kUxGe8ENFUNjJz0yjgt4OPytt0DSxmdwsk7EnCnBMd+83J4pwlzCaXRhMQKxSUBY87h&#10;lfMkR7KYKh/Ilcvgo8Vcxqh5QHlDTbyt6x2P/xnQz5jsrATEs+qAXe6hND9n+2Ewkk5eflpyeaGC&#10;G1u6CxCjpizAkjL4u+yqa9DAlx3adRzaRw7NOg7NnwOfPbj/AQAA//8DAFBLAwQKAAAAAAAAACEA&#10;A6VdJmxDAABsQwAAFAAAAGRycy9tZWRpYS9pbWFnZTMuanBn/9j/4AAQSkZJRgABAQEAYABgAAD/&#10;2wBDAAMCAgMCAgMDAwMEAwMEBQgFBQQEBQoHBwYIDAoMDAsKCwsNDhIQDQ4RDgsLEBYQERMUFRUV&#10;DA8XGBYUGBIUFRT/2wBDAQMEBAUEBQkFBQkUDQsNFBQUFBQUFBQUFBQUFBQUFBQUFBQUFBQUFBQU&#10;FBQUFBQUFBQUFBQUFBQUFBQUFBQUFBT/wAARCACRBQ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QKKKKAJZtUgtv9fLHDu+7uap5pvJwzD9&#10;3/E392qZ/g/65LRQBZs7631CHzbaaO4jP8cT7lqSabyf4apUUAadUZpvO/hqKiP93bxR/wB1dtAB&#10;RRRQAVas/wCOqtFAGnRWZRQBp0VmUUAadZn9s2n277J9ph+1Y/1Pmrv/AO+fvUzzo/tCQbv3rLuR&#10;f9ldm7/0On0AadVrP+OqtFAFm8u4rGHzZ5FhiX7zu21aLO7ivofNgkWaJvuujblqtRQBp0VRmm87&#10;+GoqANOs/wDta1+2fZftEP2n/n385d//AHzUluQtxLF/dVWqCgDTqGabyf4amqtefwUAVaKKKAJ5&#10;NQihieWf9zEv3nf7tSW1zFeRiWBg8TD5WX7rVUf5VT/rqv8A6HRQBatryK43+W6vt/uNuqrJrVlD&#10;G0st5AkSyeUztIu1X/uf71EP/H4n/XJ//ZKKANOisyigDTorMooAuzTeT/DTLP8Ajqq3yyNGP4aJ&#10;JPLjlkf5FjXc1AGnRWZRQBp0UVWvP4KALNVr75I/M/u1Vom/487igC1Z/wAdWarWf8dWaACisyig&#10;C7NN5P8ADVeGbyf4art/x+v/ANc0/wDQ3p9AGnRVGabzv4aioA06KrWf8dWaACisyigDTorMooAu&#10;zTeT/DVKiigCWGbyf4avVmUUAadFZlFAGnRWZRQBp0VmUUAadQzTeT/DVKigDToqtZ/x1ZoAKhhm&#10;87+GqVFAGnUEN1FcbvLbftqhHNHN80bb0/v/APAtv/stPoAtXn8FFn/HVQxxrM8yrtlZVVn/AL22&#10;loAsfb40/wBZ8lW6zKH/AHdvLJ/dXdQBcmuY7fb5jfebaKnrMq5bQ/Z4Vj3bttAE9FUbqWP7VHC0&#10;myVlZ1/3VK7v/QqioAuzTeT/AA0Qzed/DVKigC5NdRW+3zG2bqnrMf5Inl/u0UAadFZlH9//AGW2&#10;UAXZpvJ/hqasyiP/AFUUX/PJVX/x2gDTorMqGO6ikmlhR8ywNtlX+7/HQBs1WvP4Kq0UASwzeT/D&#10;V6syigDTorJdlRfmfZ8ypT6ANOisytOgAoqtefwVVoA06KrWf8dWaAMyib/jzuKZDNFNBFPE++KR&#10;dyv/AHlp9AD7mHb/ABfepjpvieJvuN96iSPfHt/2lb/vl6KALFikUMHlxR7EWpIbqK43eW2/bVOi&#10;gDTqp9vjf/V/PVeigDTorMod4obd5ZZdiLQBp1BDdRXG7y237ap/xy/9df8A2RKKALV5/BRZ/wAd&#10;Vf7n+0u+miSJZ0jeXZK6sy/7q/e/9DoAtf2lbf8APWrdZlFAEsusWsN59maT99/dq9WZVqz/AI6A&#10;LNFFZlAFyG6iuN3ltv21PWZRQBct7pbjdt/hqK4/4/Iv+ubf+hJUFVL6bztYtPl/5dbj/wBDioA3&#10;qqfb43/1fz1XooA06hmm8n+GqVFAFya6it9vmNs3VPWZRQAUUUUAH9z/AGm2Vdmm8n+GqX9z/Zbf&#10;RQBchuorjd5bb9tNvP4Kq0UAFWrP+OqtFAFya6it9vmNs3VPWZRQBcmuorfb5jbN1T1mVas/46AL&#10;NFFUZpvO/hoAnhuorjd5bb9tT1mUzerSyqrb9tAF+G6iuN3ltv21PWZRQBcmuorfb5jbN1LNN5P8&#10;NUqKANOoZpvJ/hqlRQBp0VmVp0AZlFWbyzivovLl6f71FnaJZxeWn/oVAEc0Pk7Pm/h2VFWnVb7J&#10;/tf+O0AVaK06zLjR4b4J5xf5fu7JHT/0FqACitOqd7YxXsPlzK5ib7yo7L/6CaAIKKtJa7IUj3cL&#10;/s0+aHzv4qAKVFXYYfJ/iohh8n+KgClRVm8tEvIvLf8A9CosrSOxt1hi+4vq26gCtRVi8tIr6Hyp&#10;c+U33l3baI7GOGJI4vk20AVPLi+0JPt/equ1G/2W2bv/AECn1dhh8n+Kqf8AZMP237Rtfz8f6ze2&#10;P++fu0AI/wAkTy/3alW3jvLeWCRd0TLsZKsTQ+d/FSW9vHb7tn8XvQBToq7ND538VEMPk/xUAUv7&#10;n+yuyirdxZx3O3zFzt96T7J/tf8AjtADIP8Aj8l/65p/Nqgq3b2cdtu8tcbveoP7Lg88SbOV/wBt&#10;qAL9Vrz+CrNQXMP2iFo923dQBToqf+zYP7n/AI9U0MPk/wAVAGZcwyTLF5S79s6s3+7U1adQww+T&#10;/FQBSH8f/XJqK06r29nHbbvLXG73oAqUVdmh87+KmfZP9r/x2gCKabzv4aiqzeWiXkXlv/6FVqgD&#10;MpJAJI5I3+7Iu1quW9nHbbvLXG73pn2CN/8AWfPQBXoq7ND538VTUAFVrz+CrNFAGZRN/wAedxVr&#10;7J/tf+O0+aHzv4qAGWf8dWar21tHaR7Y+n1qxQBmUVdmh87+KkuLaO8t3glXfE67WWgCg3/H6/8A&#10;1zT/ANDen09tKtjcPO0f71lVfvfwrVqaHzv4qAKS/LcJJ/cVloq5bQ/Z4Vj3bttN+yf7X/jtAEUM&#10;PnfxVeoooAzKKKKACitOoYYfJ/ioApUVp0UAUYYfO/iqKtOq15ZxXkeyX/0KgCrR/f8A9ltlXYYf&#10;J/iohh8n+KgClRV2aHzv4qJofO/ioApUVp1T/suD7V5+35/rQBBRWnVT7BE/3vnoAZDD538VXqKK&#10;AMyitOoYYfJ/ioApD/pmsawf8sti0Vp1DDD5P8VAFKitOoYYfJ/ioApUf3/9ld9XYYfJ/iomh87+&#10;KgClWnVa2s47Td5f8VWaAKN1DGbmO4K5lRWRG9FYqW/9BFRVp1DND538VAFKirk1rFcbfMXftqeg&#10;DMm/487j/d3UVLeQ+VZz/N95dtRUAFH9/wD2m31LDD538VWJofO/ioApUVp0UAZlFXYYfJ/iqagD&#10;MorTooAzKK06hmh87+KgClRWnUM0PnfxUAZ7+Z/yyk2f8B/261qKKAK15/BVWtOoYYfJ/ioAZZ/x&#10;1ZqGGHyf4qmoAyYIY7W3iggj8qKJViVf9hafWnRQBmUVcmtYrjb5i79tE1rFcbfMXftoAp0Vp1DD&#10;D5P8VAFKirk1rFcbfMXftpYYfJ/ioApUVdmh87+KpqAMSz+/ff8AXy//AKAlWKnaxiEzyL8jSfe/&#10;2qlmtYrjb5i79tAFOmeXF9oSfb+9VdqN/sts3f8AoFa1Qww+T/FQBSoq7ND538VTUAZlWrP+OnzQ&#10;+d/FU1ABWZWnRQBmUVdhh8n+KiaHzv4qAKVZ9x/yGrT/AK9pf/Q4q6Os6+0e11CaCaeJJJoN3ls6&#10;7tu6gBtFXZofO/iohh8n+KgClRVyG1it93lrs3VPQBmUVp0UAZlFWbewitpZZY1w0p+apJofO/io&#10;ApUVp1DND538VAFKitOoYYfJ/ioApUVdhh8n+KpqAMyirs0PnfxVNQBmVas/46dcW8dxt3/w+9T0&#10;AFUZofJ/iq9RQBmUyNPL4/5at95v7zVoQw+T/FU1AGZR/f8A9pt9XYYfJ/iqagDMorTqGGHyf4qA&#10;KVFadV7m2ju49snT60AVK06hhh8n+KpqAM8anG101uo3Ov3htb/4mtCsyrX2v/Z/8eoAs0VW+1/7&#10;P/j1Pmm8n+GgCaiq32v/AGf/AB6rNABRRRQAUVW+1/7P/j1H2v8A2f8Ax6gCv/alv9ua18w+ft/1&#10;e1v5/drRrMq19r/2f/HqALNFVvtf+z/49R9r/wBn/wAeoAs1XuLyO22+Y2N3tSfa/wDZ/wDHqr/b&#10;re8+y7Zf9cu+P/aoAtQzedllH7v+Fv71T1Rt2+zxJEq/Iq7VqX7X/s/+PUAWaKrfa/8AZ/8AHqPt&#10;f+z/AOPUAWaKrfa/9n/x6qtAGnRVb7X/ALP/AI9R9r/2f/HqALNFQzTeT/DTPtf+z/49QBZoqGab&#10;yf4amoAKKKKAILi4jt9u/wDi9qnrMb5bh4/7iq1FAE7ajFDK8bfLtobUYo/9b8lQUTf8fk3/AAGg&#10;DTqGabyf4apUUAW7e8jud3ltnb7VYrMX5ZFkP8NWvtf+z/49QBZoqt9r/wBn/wAeo+1/7P8A49QB&#10;ZoqGGbzv4aZ9r/2f/HqALNFVvtf+z/49R9r/ANn/AMeoAs0VDNN5P8NM+1/7P/j1AFmiq32v/Z/8&#10;eqrQBp0VW+1/7P8A49R9r/2f/HqALNFQzTeT/DTPtf8As/8Aj1AFmioYZvO/hpn2v/Z/8eoAs0VS&#10;+2fvfK8v+FW3/wANSfa/9n/x6gCzVNdRimlSNfm3VNDN538NUqANOoZpvJ/hqlRQBp0VRhm8n+Gp&#10;ftf+z/49QBZrObVoPtv2Xe3n4+55bf8AoX3al+3fvIl2/f8A9qoKANOiq32v/Z/8eo+1/wCz/wCP&#10;UAWaKhmm8n+GoVuZGmRFg+T+Jt33aALlFQwzed/DVO41KaHb5dt53/Am/wDiaANKiq32v/Z/8eqz&#10;QAUUUUAFFFU5LmTyHaKHzXX+HdQBcoqnHcyeQjSw+U7fw7qf9r/2f/HqALNFZVxqVxDcIsdsjwN9&#10;6Z5Nn/stX4ZvO/hoAmorPmvZkiZo4fOb+4GP/wATRDezPErSQ+S39wsf/iaALU03k/w1NVa8/gqr&#10;QBa+1/7P/j1Phm87+GqVWrP+OgCzRVb7X/s/+PUfa/8AZ/8AHqAHzTeT/DRDN538NV5pvO/hohm8&#10;n+GgC9RVb7X/ALP/AI9R9r/2f/HqALNFVvtf+z/49R9r/wBn/wAeoAs0VW+1/wCz/wCPUfa/9n/x&#10;6gCzRUMM3nfw1NQAUUUUAFFQzTeT/DTPtf8As/8Aj1AFmiqf2795Eu37/wDtU/7X/s/+PUAWahmm&#10;8n+Gmfa/9n/x6qsd59utYp1XYjLvWgC0lxvuJI/LZdqq3mfwtVmqMUvlfw/eZUqX7X/s/wDj1AFm&#10;iq32v/Z/8eo+1/7P/j1ADprqK32+Y2zdU9UbhvtETxMvyMu1qsTTeT/DQBNRVb7X/s/+PUfa/wDZ&#10;/wDHqALNFVvtf+z/AOPUfa/9n/x6gCzRVb7X/s/+PUfa/wDZ/wDHqALNFFFABRRRQAUVW+1/7P8A&#10;49R9r/2f/HqALNFQzTeT/DWbBqGotdNHLYRpB/DMk7Nn/wAcoA2KKrPdbIXk28L/ALVQfarryJXW&#10;1+ZfupvPzf8AjtAGhUM03k/w1HZ3EtxDulh8l/7u6o5pvO/hoAvUVmVLDN5P8NAF6iq32v8A2f8A&#10;x6nwzed/DQBNRVb7X/s/+PVRgvpbvKzQeTLH95N25P8AvrbQBft7mK43iN9/lttb/eqxVC2aO383&#10;y49u6Rmf5v4qhvtQulCC1tVmP8ReXZt/JWoA1aKrfa/9n/x6qd9qFxFDm3hWWX+48uz/ANlagDVo&#10;rPhvZniVpIfJb+4WP/xNaFABRRRQAUVTW6l81VeHYn97dS/aZG/1cO//AIFQBboqC3lkmj3SxeUf&#10;7u6p6ACiiqclzJ5DtFD5rr/DuoAuUVlWOoXEsObiFYpf7iS7/wD2VavzTeT/AA0ATUVnteXH2jYl&#10;tvj/AOe24/8AxNWoZvO/hoAmorPmvZkiZo4fOb+4GP8A8TUkdzJ5CNLD5Tt/DuoAmmm8n+GpqozT&#10;ed/DViabyf4aAJqKz1vLj7Rse22R/wDPbcf/AImrUM3nfw0ATUUUUAZlFSww+d/FVdI/Liij+/tX&#10;Zv8A42oAfRRUssXk/wAX3mZ6AIq06zK06ACiiigDMoop8MPnb/m2UAMooooAKKKlmh8n+KgCKsHw&#10;3efZ7fT12790Df8AoEVb1VPsMlzNpsin5YomV2/75oAtQ/8AHna/9c6Wij/P3XoAKKKKACipYYfO&#10;/iqKgAooo/z916ACipZYvJ/i+8zPUX+fuvQBavP4Ks1Rmh8n+Kr1ABRRRQBmTf8AH4//AFyT/wBn&#10;oqNvN+2Stt/deWux938Xz7qkoAKi87fqVwu37qr/AOz1LVSGxkt9Uu5W+eKVU2t/wN//AIugC2f4&#10;P+uS0Uf3P9ldlFABRUsMPnfxVFQAUUUUAVri++z31lbFf+Pp2Tf/AHdqs3/stWalhh87+KoqACii&#10;igAX5pFjP8VFFH+fuvQAKf36R7W+ZWfft+RaKKP8/degAoojWT7OrSL5Lt/Buo/z916AK73my8ig&#10;2/eiZ9/8C7XT/wCLqxUs0Pk/xVFQAUQ/8edvUsMPnfxVEnyRJH/doAKKKP8AP3XoAKKlhh87+Koq&#10;ACipZofJ/iqL/P3XoAKKKKABPmvLf/gVFFFABRUs0Pk/xVFQAUUUUAFFSww+d/FUVABWnWZRQBp0&#10;UUUAFZladZlABRRRQAU132Mq/wB6nVLDD538VAEVFMmmW1i3Msr/AOzDEzv/AOO0+M+ZbrLtkXd/&#10;BKu16AH/AGj7RFFLt2bl37P46YvzXCR/31Zqnu/4flkf/cWmww+d/FQBFRTJJlSRVZJPm/iWJ2Sr&#10;EMPnfxUARUUUUAFVrq9+y3VpAV3/AGh2Tfu+7tR2/wDZas1LDD538VAEVFMkmVJFVkk+b+JYnZKs&#10;Qw+d/FQBFRRIfLt2l2yNt/giXc9EZ8y3WXbIu7+CVdr0AFFSzQ+T/FVKzvFvN+1ZU2/34nT/ANCS&#10;gDSs/wCOrNZlWrP+OgCzRRRQBWvP4Kq1avP4Kq0ACfNeW/8AwKiii822ce5hK/8AswxM7/8AjtAB&#10;UVhD9m020Xdv+WpaIf8Ajzt6AA/wf9dVoqG5hkmWLyl37Z1Zv92pqACiiigAqWabzv4aifiR5Nsj&#10;Bv7i7qlmh8n+KgCKiokmRpmRVk+X+N4nRP8Avur/ANk/2v8Ax2gCrRVa6vltZIominfzf44YHdV/&#10;3tv3avQw+d/FQBFRTJpltYtzLK/+zDEzv/47SNFFqFiUmhbyplZHilXa+37tAGvRWZWnQAUUUUAZ&#10;lFSXQFrC0m2Sbb/DEu56rQzJN9xZE/66xOr/APj1AEtFSzQ+T/FVKxvFv4/MRJU/2ZomVv8Ax5aA&#10;LFFDH900u2RNv95dlH/AZE/3loAKKZ5m+VV8qRd38TLtWnt8sjR7ZH2/3FoAKKKjZZGniZQsqL/D&#10;/tf53UASVas/46q1as/46AKqfPEkv96iqlhePNbrA0bRPEu1mZW2f991b/4DI/8AurQAD+P/AK6t&#10;RUlqBdQrJtkh3fwyrteo6AGTTeTbvL9/ay0+ij+5/srsoAK06zKuww+T/FQBNRRRQBmUUUUAadFF&#10;FABWZWnWZQAUUVLND5P8VAEVFFSww+d/FQBFRRRQAUN8sjRj+GipZofJ/ioAiqG61D+y7dpPL87/&#10;AIFt/hqarVn/AB0AH2v/AGf/AB6j7X/s/wDj1WaKACiiigAooooAKKKKACiiigAooooAKozQ+T/F&#10;V6s+8a4/d+TLGnPzb03f+zUAT/ZP9r/x2rNVNPuPtlnBPt2eZGrbfSrdABRRRQAUVDNN5P8ADTPt&#10;f+z/AOPUAWaKyZJpERWjbZulVP8Ax/bWtQAUUUUAFFFFABRRRQAUUUUAFFFFAHw58TvhP+11rfxQ&#10;8RX3hD4o6Xong+6vGfTreadN9vF/cZGsn/8AQ6x/+FJ/tvJ/zWvQk/4BE3/tlX33RQB8CP8ABP8A&#10;beT/AJrhoP8AwOCL/wCQqP8AhSf7bf8A0XDRP+/EX/yFX33RQB8D/wDCk/22Y/8AWfG3Rn/7YRf/&#10;ACFVX/hQf7cH/RddH/8AAVP/AJFr9AqKAPgGH4F/tvw7t3xz0V/+3ZP/AJCqaw+An7bPz+f8ddG/&#10;2f3Cf/IVffFFAH5/w/A39t6Hfu+OuiP/ANuqf/IVQ/8ACh/24P4vjvon/AIE/wDkKv0GooA+BP8A&#10;hSf7cH/Ra9Cm/wCARJ/7ZUf8KT/be/i+OGhf8Agi/wDkKvvL7X/s/wDj1WaAPgG2+BX7a9tv3fG7&#10;RH3f3Ik/+QqbN8Cv22bjZu+OGifL/wBMIv8A5Cr9AKKAPz8T4CftwP8A8130b/wFT/5Fpn/Ch/23&#10;v+i8aJ/4DL/8i1+g1FAHwO/wT/bZ/h+N2iJ/2wi/+QqZ/wAKT/bb/wCi4aJ/34i/+Qq++6KAPgGH&#10;4F/tvw7t3xz0V/8At2T/AOQqfH8E/wBtv+L426C//AYv/kKvvuigD4E/4Un+23/0XDRP+/EX/wAh&#10;Uf8ACk/22f8AotWg/wDfKf8AyFX3VbXEse4SbX/3V21o0AfAn/Ck/wBt7/ouGgf9+ov/AJCo/wCF&#10;J/tt/wDRcNE/78Rf/IVffdFAHwO/wT/beT/muGif+A0X/wAhUP8ABP8AbeT/AJrhon/gNF/8hV98&#10;UUAfANz8Df22ZtnlfHDRof8Atgn/AMhVEnwB/bbm/wBb8c9Gf/tgn/yFX3aGkaREkZX3f3V21rUA&#10;fnz/AMKH/be/6Lxon/gMv/yLVib9n39tj+L47aNN/wBuyf8AyFX39RQB8rfs2fC39obwT40vb74r&#10;fES18aeH3sHit7G22K8U+9Nr/wDHvF/Du/ir6WrTooA8Q/aS8G/E/wAc+DNPsvhV4xg8F+IEvllu&#10;L65Tcktv5T/uv9U/8TJ/DXzr/wAM5/tpHp8etIX/AHIkX/2yr75ooA+Cf+Gb/wBs7/ov2m/9+k/+&#10;Rab/AMM3/tlx/d+P2m/98/8A3LX3xWLcNfG4kVJoBGv3RJDvb/0OgD4hf9mz9stvvfH7TX/4B/8A&#10;ctI/7OX7Y3/Lf9oDTf8AZ+T/AO51r7g8zUP+fmD/AL8N/wDF1ZsPtWJBNJFIP4fKj2f+zUAfCx/Z&#10;p/bHfZn496eoVdvyM6/+29Rf8Mwftg3n3v2h7aHb/c3N/wC29ff1FAHwd/wy/wDtef8ARxNt/wCP&#10;f/I9fQfwl8E/E3wn8JbrRfGPiu38TeMpVuvI1vc2yLf/AKrf8i/c/wB3+CvbqKAPgm6/Zd/a7uNm&#10;39oy0Tb/AHInX/2lSXH7Lf7XE+zZ+0Zb/L7On/oMVfe9FAHwJ/wyr+1//wBHIW3/AHy3/wAj19ie&#10;BNP17R/B+h6b4guF1LWrOwghvNQVvlupVTa8v/Am+au3ooAzNtz/AM8P/Hq+Q/ir+z3+0l4w+IGu&#10;6r4R+ONt4Z8P3V00tnpmH/0eLamxflT/AGa+z6KAPgT/AIZX/a4/6OTg/wDIv/xqkX9lT9rVPu/t&#10;IWyf9/f/AIivvyigD4GT9lT9q9P+bh7F/wDfa4/9kRai/wCGS/2qm/5uMb/gV1cf/EV9/UUAfBMf&#10;7J/7Vsn+t/aQVP8AdWV//ZFqK2/Y5/aoh37v2kZ33f7Uv/xFffdFAHwj/wAMo/tW/wDRwtt/3zdf&#10;/F1Vm/Y8/ahm2f8AGStyn+49xX3xRQBmbbn/AJ4f+PUbJF/1i7P+BVp0UAfB+t/skftJ6l4g1W7s&#10;/wBoy802yuLl5ba0RZ/3UTfcT7/8FU/+GOf2nv8Aln+01ff8C+0L/wCz19+UUAfA0f7HX7UKct+0&#10;jczf7/2hv/Z6i/4Y3/aj/wCjl7z/AL6uP/i6+/qKAPgZP2O/2oV+9+0ncTf77XH/AMVUX/DG/wC1&#10;H/0cvef99XH/AMXX39RQB8A/8Mb/ALUf/Ry95/31cf8AxdSzfse/tQzbP+MlblNv+1cf/F1980UA&#10;fIvwf/Z3+Ongz4laPrnjb4wL4t8P2fn+fo6C4X7RuieJPvPt+8yt/wABqT4/fs9/G74nfER9a8Bf&#10;GeXwPoX2WKL+yYWl+WVfvv8AL/er62ooA+Bof2Pf2oYd/wDxkrcvu/2rj/4urH/DIf7TiyI6/tHX&#10;KbfvIZrpt3/j1feNFAHy/wDs6/Az4zfC/wAaXuq+PvizL480WWxeGLT5Gl2xS70ZZfm/2Vdf+BV9&#10;G1a+1/7P/j1H2v8A2f8Ax6gDx/8AaM+Gvjz4peDdN0zwJ4x/4QHWLfVIr2XUE3O8kCpKrxfL/f3p&#10;/wB8181f8Mb/ALUf/Ry95/31cf8Axdfe9vN9ot0k27dy7qnoA+A/+GNf2nv4v2lbx/8Atpcf/FUv&#10;/DG37T/8P7St2n/bW6f/ANnr71mm8n+Gmfa/9n/x6gD4Pf8AY7/ahb7v7SdxD/uNcf8AxVRf8Mb/&#10;ALUf/Ry95/31cf8AxdffEM3nfw1NQB8DJ+x3+1Cv3v2k7ib/AH2uP/iqIf2Pf2oYd/8Axkrcvu/2&#10;rj/4uvvmigD4Gh/Y9/ahh3/8ZK3L7v8AauP/AIuib9j39qGbZ/xkrcpt/wBq4/8Ai6++aKAPge3/&#10;AGP/ANqG23/8ZJzzbv7/ANoqf/hkX9qE/wDNyMr/AO+krV940UAfAP8Awxt+1L/y1/acuX/4BLVp&#10;/wBkn9qqb737R8n/AJFX/wBkr70ooA+CYf2QP2pU/wBb+0pcv/d/1v8A8RU8n7Jv7Ubfe/aQd/8A&#10;ehevu+igD57/AGafhB8U/hX/AMJH/wALE+I0vxFN/wDZfsO9n/0PZ5vm/f8A7+9P++K8b1z9lr9p&#10;3UNe1W8sv2hzYWVxdSywWnlu/kRN9xP4furX3RRQB8D237Jf7VT7/wDjIrZ/ueb/APEVPP8Asj/t&#10;RySuy/tGb9zbtjJL8lfeNFAHwdcfsm/tVTKvl/tGrF/1xWdP/iqr3X7IH7VVxs/4yVl+X+4kq198&#10;0UAfAsP7H/7UsP3f2k7ib/eM1Lb/ALHv7U9rv/4yPkm3f89WuK+8Ptf+z/49VmgD4B/4ZT/avh/1&#10;H7RzJ/e3+a//ALJT/wDhlf8Aaxb/AFn7Riv/AMBl/wDiK++6KAPgP/hln9rM/wCr/aO2/wDAJf8A&#10;41TX/ZU/a0f737SP/fHmp/7JX39RQB8B/wDDLP7WZ/1f7R23/gEv/wAapq/srftZr939o5U/4BL/&#10;APEV9/UUAfAifstftbf9HIr/AN+n/wDiKcf2V/2uB939pKP/AIEj/wDxFffNFAHwJ/wy1+1r/wBH&#10;Ir/36l/+Jo/4ZX/a4/6OTg/8i/8AxqvvuigD4E/4ZX/a4/6OTg/8i/8Axqnf8MqftbPEyN+0hC27&#10;/rr/APGq++aKAPgT/hlT9rRv9b+0dA//AH9/+NUx/wBlH9rFfu/tGQ/8A83/AOIr7+ooA+A1/ZQ/&#10;axH3/wBo6P8A4BJMv/slS2/7Kf7W8n3v2k4/+Axu3/slfe9FAHwJ/wAMtfta/wDRyK/9+pf/AImm&#10;L+yt+1mv3f2jlT/gEv8A8RX39RQB598JfDnijwr8N/D+keKNYXxP4gs7NYr7Vtzf6VL/ABv81ddt&#10;uf8Anh/49WnUM03k/wANAHxh8UP2df2j/FXxE1/V/Cnxzj8OaBeXXm2ekuX/ANFi2j5PlT/e/wC+&#10;q5hf2Tf2rI/u/tE26f8AApf/AIivvP7X/s/+PVV0fVP7UtWm8vydsjpt3bvuuyf+y0AfDJ/ZR/ax&#10;/wCWX7Rkb/Nu+aWX/wCNU3/hlT9rRv8AW/tHQP8A9/f/AI1X33RQB8B/8Mq/te/w/tIwv+D/APxq&#10;l/4ZR/a6T/V/tFWyf8Cl/wDjVffdFAHwJ/wyr+1x/wBHKw/98v8A/GqP+GUf2vf4P2jrZP8AgLf/&#10;ACPX33RQB8Cf8Mnftbf9HC23/fcv/wAao/4ZR/a2/wCjh4P+/sv/AMar77ooA+BP+GUf2tv+jh4P&#10;+/sv/wAao/4ZO/a2/wCjhbb/AL7l/wDjVffdFAHwJ/wyr+1wv/Nx0MP/AAKVv/aVH/DKP7XT/wCs&#10;/aKtn/4FL/8AGq++6KAPgmb9lT9rSbb/AMZB2yf8Cl/+NV6F/wAKX/aD/wCiw6b/AOPf/Gq+tKKA&#10;KM03nfw1FRRQBLNN538NRUeZiSJf+erbf/HKKACiiigAooooAlhm8nf8v8O+oqSb/jzuv+udLQBL&#10;DN5P8NFxN5kjR7fu1E/zxPH/AHqG+aRpB/FQAx037PmkT5d/yU+g/wAH/XJaKAJZpvO/hqKiigCW&#10;abzv4aioooAKP+BSP/vNTLf/AI84v9md2/8AH3p9AEk0vnbf9Ym3+41R0UN81w8n99VWgAqWGbyf&#10;4aipFWRZ0YNmLaysm371AC1LDN5P8NRUyaTybeWXaz7VZtqL87f7tAGtRRRQAVlImz+OR/8AfrVr&#10;MoAS6Z7jbtlkh2/3Nv8A7OtXLeExRorNvdV2s2371VK06ACiiigDJtZpLi3SSRv4mp9UdHm+0acr&#10;bdnzy/8Ao1qvUAFWvtf+z/49VWmSRsbiKRZdm1vuf3qAH0UUUAFFFH9//abfQAVLNN538NRUUAFF&#10;FFABUs03nfw1FSMsjTuxbEW1VVNv3aAFof8Ad28sn91d1FA/j/65NQBLDN5P8NRUUUAFSzTed/DU&#10;VFABQvzXCR/31ZqKIf8Aj8T/AK5P/wCyUAC/NIsZ/iqWabzv4aioT5Ikj/u0AFSzTed/DUVFABUs&#10;M3k/w1FRQAVas/46q1LDN5P8NAF6syb/AI/Jv+A0q6rC199l3v52Ou1//idtRj/j6uP99f8A0FKA&#10;H1LDN5P8NRUUARTQrN95pPl/uSuif+O1fs/46q1LDN5P8NAF6iiigCGabyf4az5oVm27t3ytv+SV&#10;1/8AQau3n8FVaAJYZvJ/hqvNCtzFtZpU/wBqGVkf/wAdp+z97E392igCS2ItYVj3STbf4pW3PUbf&#10;NI0g/iok/eW8sf8AeXbRQBLp0fkw+Vukfb/FM+5qvVWs/wCOrNABVa8/gqzWZ/f/ANpt9ABRRRQA&#10;UUUkfy3j/wDTNtv+98iUALVqz/jqrUtvDuuPN3fdXZQBeooooArXn8FVatXn8FVaALVn/HVWrVn/&#10;AB1VoAKKKKACtOsyrsMPk/xUATUUUUAZlFFFABD/AMedvRSbf9I8z+9Ev/s9LQAUUUUAFFFFABR/&#10;f/2W2UVmaVJ/pmqxf3Z1/wDHokagDTooooAlll83+H7rMlRUyH/Vv/11lb/x+n0ASwzeT/DUVC/L&#10;Ish/hooAtWf8dWaowzeT/DV6gAqtefwVZqtefwUAValhm8n+GoqKACj94dojbZ82/wC7RRQAUUUJ&#10;+8t4pP7y7qACj/lusm+T5f4Ub5GoooAfpcC28TKrSP8AN955Hf8A9CrQqtZ/x1ZoAKoXEvmy+X+8&#10;Qr/car9ZlAEMNqkV156yz/8AXLz22f8AfFW5pvO/hqKigBnl/MreZN8q7dnmfJRNCtzFtZpU/wBq&#10;GVkf/wAdp9FABH+7t1i3SPt/jlbc9FFFADI4VSRmV5Pm/haV2SrE03nfw1FRQBW+xR+d5m+4/wB3&#10;7TLt/wC+N1XriX7RE0W3buqKigCpNp/nLb/v5vNg3bWaTd/32v8AFViZPOieLdIm7+OFtj0+igCv&#10;Y2a2Eflo8r/7U0rM3/jzVdmm87+GoqKACpYZfK3/AC/ebdUVH9//AGm30AQzWqS3XntLP/1y89tn&#10;/fFW4ZvJ/hqKhfluEk/uKy0AFWrP+OqtS283lyLHt+9QBeooooAhmm8n+GsxrZWn89nl/wB1ZXRP&#10;++K0Lz+CqtAEsM3k/wANV5IVeRWZ5Pl/hWV1Snt8tw8f9xVaigC1Z/x1Vf54nX7m7+NPv0UUASWx&#10;FrCse6Sbb/FK256v1mVp0AeP2v7TnwivIvMi+JvhB0/v/wBtQf8AxdaEP7Qnwpm+78SvC/y/9Ri3&#10;/wDi68ct/wDgl/8AAO3i2jQdWb665dD/ANnp03/BL/8AZ9fbs8L6hF/3G7z/AOO0AeuzftBfCmKS&#10;3Z/iV4XG1t3/ACGLf+7/AL9N/wCGjfhN/wBFI8Lf+DiD/wCLrx8f8Etv2fD/AK3w1qk3+9rt7/8A&#10;Halm/wCCX/7Ptzs83wvqD7f+o3e//HaAPpXTdSttYsbe+sZ47yyuIkmguIW3pKrfMjK/92rNc94Y&#10;+Hdr4P8ADumaHpWoXtvpWm20dpaW/wC6fyokTYqhmT+7Wx/wjc3/AEF73/vmL/4igDktY+N/w78P&#10;6pcaZq/jrw3pWoQNsntL7VreKWJv7joz1F/wv74V/wDRSvCv/g4t/wD4uvOfGn/BP/4M/ELxZq/i&#10;XX9Cv9Q1vU5/tFzcf2pcRb32Kn3EZV+6i1zv/DrP9nj/AKFS/wD/AAd3v/x2gD2WH9oT4UzbtnxK&#10;8L/d2f8AIYt//i6lT48/C6T7vxH8Kv8A9xi3/wDi68ah/wCCXf7PEO/HhK/+b/qN3v8A8dom/wCC&#10;Xf7PE2zPhK/+X/qN3v8A8doA9b/4aN+E3/RSPC3/AIOIP/i6P+GivhT/ANFK8KJ/v61b/wDxdeP/&#10;APDrP9nj/oVL/wD8Hd7/APHaltv+CYPwBtd+fDmqTbv7+u3v/wAdoA9dm/aB+FcMjs3xM8Jfvf7+&#10;tW//AMXUk37Qnwph+98SvC/zf9Ri3/8Ai68Z/wCHWf7PH/QqX/8A4O73/wCO1Lbf8Ewf2f7ff/xT&#10;OoPu/wCo3ef/AB2gD2WP48/C6Tdt+I/hV/m3/wDIYt//AIumn4+fC6P73xJ8Jr/3G7f/AOLrxf8A&#10;4dZ/s8f9Cpf/APg7vf8A47R/w6z/AGeP+hUv/wDwd3v/AMdoA9r/AOF5fDL/AKKN4X/8HFv/APF0&#10;ifHj4avnzPiT4Vf/AGl1i33L/wCP14r/AMOuf2f/APoW9Q/8HV5/8dpB/wAEufgD/wBC9qif7mt3&#10;q/8AtWgD2i1+O3wuWDyl+I/hV9rN/wAxi3/+Lp7/AB5+F0f3viP4VT/uMW//AMXXin/Drf4Af9AH&#10;WP8Awe3X/wAXT4f+CX/wBh37dA1b5v8AqNXX/wAXQB7X/wAL2+GX/RRvC3/g4t//AIuj/he3wy/6&#10;KN4W/wDBxb//ABdeIn/glz8Af+he1R/9/W71v/atH/Drf4A/9AHWP/B9ef8Ax2gD27/he3wy/wCi&#10;jeFv/Bxb/wDxdPT4/fC62+98RfCo3f8AUYt//i68M/4da/AH/oA6x/4Pbr/4unf8Ot/gD/0AdY/8&#10;H15/8doA9sb48fDdP9X8SPB6f9ddYg/+O0z/AIaA+Ff/AEUnwn/4O7f/AOLrxb/h1v8AAH/oA6x/&#10;4Prz/wCO0H/glz8Af+he1R/9/W71v/atAHuqftCfC6T7nxG8Kt/3Grf/AOLpn/DRPws/6KP4U/8A&#10;B1b/APxdeGn/AIJc/AH/AKF7VH/39bvW/wDatJ/w61+AP/QC1n/we3X/AMXQB7v/AMNAfDL/AKKJ&#10;4X/8HFv/APF111fLP/Drb4A/9APWf/B3df8AxdfWH2T/AGv/AB2gCrXI/wDDQHwy/wCiieF//Bxb&#10;/wDxddx9k/2v/Ha+Uf8Ah1v8Af8AoA6x/wCD68/+O0Ae6v8AtCfC6P7/AMRvCq/9xq3/APi6X/ho&#10;D4Zf9FE8L/8Ag4t//i68Mm/4Jf8AwBm2btA1b5f+o1df/F1F/wAOtvgD/wBAHWP/AAfXn/x2gD2X&#10;T/jR8MtPtfIT4j+F2VWZ1/4m1v8AxMzf3/8Aaqw/x5+F0f3viP4VT/uMW/8A8XXin/Drf4A/9AHW&#10;P/B9ef8Ax2mf8Ot/gF/HoGqP/va1d/8Ax2gD3H/he3wy/wCijeFv/Bxb/wDxdH/C9vhl/wBFG8Lf&#10;+Di3/wDi68RH/BLn4A/9C9qif7mt3q/+1aP+HW/wB/6AOsf+D68/+O0Ae1/8L8+Gb58n4leEf9rd&#10;q0D/APtWhPjz8LpPu/Efwq//AHGLf/4uvEv+HWvwB/6AOsf+D26/+Lo/4da/AH/oA6x/4Pbr/wCL&#10;oA9u/wCF8fDdf9V8SPCSf72rQN/7Vp3/AAvb4Zf9FG8Lf+Di3/8Ai68RH/BLn4A/9C9qif7mt3q/&#10;+1aT/h1r8Af+gFrP/g9uv/i6APbf+F8fDdv9b8SPCT/7urQL/wC1ad/wvb4Zf9FG8Lf+Di3/APi6&#10;8Q/4da/AH/oBaz/4Pbr/AOLpP+HWvwB/6AOsf+D26/8Ai6APcP8Ahe3wy/6KN4W/8HFv/wDF0f8A&#10;C9vhl/0Ubwt/4OLf/wCLrw//AIdbfAH/AKAOsf8Ag+vP/jtP/wCHWf7PH/QqX/8A4O73/wCO0Ae1&#10;/wDC+Phu3+t+JHhJ/wDd1aBf/atWJvj18Mpf+ah+F/8AwcW//wAXXhh/4Jbfs+D/AFXhrVIf93Xb&#10;3/47Qf8Aglt+z4P9V4a1SH/d129/+O0Ae2/8L2+GX/RRvC3/AIOLf/4uj/he3wy/6KN4W/8ABxb/&#10;APxdeH/8OtvgD/0AdY/8H15/8do/4da/AH/oA6x/4Pbr/wCLoA9w/wCF7fDL/oo3hb/wcW//AMXR&#10;/wAL2+GX/RRvC3/g4t//AIuvEf8Ah1v8AP8AoXtUT/c1u6/+Lpf+HW37Pjf63w1qk3+9rt7/APHa&#10;APao/jz8NX/1vxK8Kv8A7usW/wD8XXQeH/iF4Y8btcDw5r+l68LXb5/9mXkVx5W77u7Y3y/db/vm&#10;vnQf8EufgD/0L2qJ/ua3er/7Vr1T4Ffsr+AP2cv7b/4QXT7nTP7ZEH2wXF5Lcb/K83ZjzWbb/rXo&#10;A9QrC8SeO/DPgloB4j8RaX4e+1Iywf2neRW/m7du7bvb5tu5f++66f7J/tf+O15J8dP2U/h3+0c2&#10;i/8ACeaXc6r/AGMJ/sYt7yW12eb5W/PlMu7/AFSUAakP7Qnwpm+78SvC/wAv/UYt/wD4unf8L++F&#10;f/RSvCv/AIOLf/4uvF/+HWv7Pif6vwvfp/3G73/47SH/AIJc/AH/AKF7VH/39bvW/wDatAHs0P7Q&#10;vwum+98TvCb7f7msW/8A8XVib9oT4Vzf81I8K/8Ag4t//i68R/4db/AH/oA6x/4Prz/47S/8Otf2&#10;fH/1nhe/f/uN3v8A8doA9g/4aK+FP/RSvCj/AO5rVv8A/F1Y/wCF/fCv/opXhX/wcW//AMXXi/8A&#10;w61/Z8f/AFnhe/f/ALjd7/8AHaP+HWf7PH/QqX//AIO73/47QB69J+0h8K4fu/E/wen/AHGrf/4u&#10;j/hpD4U/xfEvwon+/rVv/wDF15D/AMOufgD/ANC5qH/g6vP/AI7Utt/wTB/Z/t9//FM6g+7/AKjd&#10;5/8AHaAPU3/aT+EltE0kvxP8IJEv33/tq3/v/wC/Xpdqsd1uuYZd0NxtkV1X5du2vmb/AIdh/s9f&#10;9Cje/wDg7vf/AI7X1DY2EWm2cFtANkUEaxL/ALq0AO+yf7X/AI7R9k/2v/Has0UAVvsn+1/47T4Y&#10;fJ/iqaigAooooArXn8FVa06hhh8n+KgBln/HR9k/2v8Ax2rNFAFb7J/tf+O1GLSVLzzFn2wf88gt&#10;XaKAIYYfJ/iqaiigAqGaHzv4qmooArfZP9r/AMdo+yf7X/jtWaKAK32T/a/8do+yf7X/AI7VmigD&#10;PktbprsSrd7I/wDnjs/+yq1DD5P8VTUUAFFFFAFa8/gqrWnRQBWs/wCOj7J/tf8AjtWaKAK32T/a&#10;/wDHaPsn+1/47VmigDKtNPuIN3mXCzf3dsWz/wBmrVoooAKKKKAIJofO+ZTskX7rVWhspkiVZJvO&#10;b++VP/xVaFFAFb7J/tf+O1W+wXf2rzftn7r/AJ57W/8Ai60qKAKz2u+F493Df7NQSWc3y+XN5fzZ&#10;b5T83/j1aFFAEMMPk/xVVmspniZY5vJb++FP/wAVWhRQBTjtpPIRZZvNdf4ttC2IjklYN/rG3N8t&#10;XKKAK32T/a/8do+yf7X/AI7VmigCkliqxhd3O/ezbfvNTJLW6a7Eq3eyP/njs/8Asq0KKAK32T/a&#10;/wDHapX1heSvvtbuO3X+48Bf/wBmWtaigCGGHyf4qmoooAKhmh87+KpqKAK32T/a/wDHaPsn+1/4&#10;7VmigCt9k/2v/HaPsn+1/wCO1ZooArfZP9r/AMdqnfafdMENrdLCf4g8W/d+TLWrRQBTktpPIdYp&#10;vKdv4ttRtZTeajRzeWq/eQKfn/8AHq0KKAIYYfJ/iqaiigArMm/4/Jv+A1p1T+w/vWk3fM33vloA&#10;gqRVklgkWKTyX/vbd1X6KAK32T/a/wDHaPsn+1/47VmigCt9k/2v/Haqt8sjRj+GtOoZofO/ioAp&#10;VLDD538VXqKAK32T/a/8doe13wvHu4b/AGas0UAU47aTyEWWbzXX+LbT/sn+1/47VmigCt9k/wBr&#10;/wAdo+yf7X/jtWaKAK32T/a/8do+yf7X/jtWaKAK32T/AGv/AB2j7J/tf+O1ZooArfZP9r/x2nww&#10;+T/FU1FABRRRQBDND538VM+yf7X/AI7VmigCt9k/2v8Ax2j7J/tf+O1ZooAhhh8n+KqFpptxD5vn&#10;3CTbm+XbHs2r/wB9Vq0UAUhaSpeeYs+2D/nkFq7RRQAUVmUUAWJryKGWKJpUSSX7qM3zN/u1F/bF&#10;m0726XEb3Kfet1dfM/75rMtZvN1jUPl+4i/+hy1oUAWrz+Cq9vJ9njC53/7T/eptFADrBXjjlEsn&#10;m5lZlO3orMflpf7ZsVvPsbXUCXX/AD7+au//AL5qtZpsil/2p5f/AEOpqALV5/BRZ/x1VooA06Kz&#10;KKAEvtestN2/a7q3tN/3PtEoTdWpWZRQBp0VmUUAFFFFABU/25FYRthZ/wDnluqCq9n9++/6+X/9&#10;ASgDRtNQgvt3kTRzbeG2N0q1WZVy3m+0W6Sbdu5d1AE9ZkmuWMN59kkvIEuP+eXmrv8A++atXn8F&#10;VaANOiq1n/HVmgCreXcVjD5s8iwxL953batFndxX0PmwSLNE33XRty1Wpk00UMEs8r7Io13M/wDd&#10;WgC5eXkVjbtPPLHDEv3nlbatFndxX0PmwSLNE33XRty1WooAlmm87+GrEM3nfw1SooAemrWzX32X&#10;7RALr/nj5vz/APfNaFZlWrP+OgCzWZV2aHztnzY2tuqlQAirIs6MGzFtZWTb96pH1izhgkma6h8m&#10;P77+Yu1fxpkP/H4n/XJ//ZKKALNneRX1us8Esc0TfdeJty1JNN5P8NUqKALFlqNtfqzW08Vwi/xR&#10;Sb6t1mVdhm87+GgBl5/BVWrV5/BVWgC1Z/x0l1fQWe3z5o4d33d7bc1WooA06KzK06AKM03nfw1L&#10;Z/x1VooAfHqcD3E0EUkc0sX+sRW+ZP8AerQrMooAfcapbW2zz5Y7fe2xPNkC7n/u1oVmUUAFSwze&#10;T/DUVFAE/wBuiZtisryr95Vb7tOs76C+j328scyf34m3LVOH/U7v+msv/odPoAf/AGxZtO9ulxG9&#10;yn3rdXXzP++a0KzKKABdasn1D7It5B9qx/qfNXf/AN8/erTrMpJv+POX/gNAGpRWZUtvNtuPK2/e&#10;XfQBeorJhmimginiffFIu5X/ALy0+gDTorMooA06KKrXn8FAFmisyigDTorMooA06KzKKANOiisy&#10;b/j8m/4DQBp0VmUUAadFZlE3/H5L/uqtAFya6it9vmNs3VPWZRQAUURyRTW8UsUu+KRdy/7tFAGn&#10;UEN1FcbvLbftqnRQBp1BNdRW+3zG2bqoN96H/e/9ken0AadFVrP+OrNABRWZRQBp1BDcx3G7y2+6&#10;201Tm/4/Jf8AdVqKALNxfQW8sUUsqo8nCKzfeq1WZRQBp0VmUUAadFZlFAGnUEN1FcbvLbftqCab&#10;zv4aioAtXn8FFn/HWVpt/wD2lZxT7dm5VfZu/wBirdAE/wDaVt9s+yeb+/8A7tXKzKSb/jzuv+ud&#10;AF2a5jt9vmN95tooubmOzgaWVtiLVOj/AGV/1X8KUAXLa5jvIFlibejVPWZRQBchuorjd5bb9tT1&#10;mVctpvtEKybdu6gCeq32v/Z/8eovP4Kq0AadQzTeT/DVASRLOkby7JXVmX/dX73/AKHTqANOiqMM&#10;3k/w1eoAKghuorjd5bb9tU6KANOisyigDTqCG6iuN3ltv21Th/487eigC1efwUWf8dVaKALs03k/&#10;w1NWZUsMPnfxUAXqKzKKAI/KP2rztx+m5s/+hVr1mUUAXYZvO/hqasyj+5/tLvoA06Koww+d/FUt&#10;5/BQA+abyf4amrMooAuwzed/DU1ZlFAF2Gbzv4amrMooA06hmm8n+GqVFAGnUM03k/w1S3xps82X&#10;ZufYv+9RQBp0Vmf3P9ptlFAGnVGabzv4aif93byyf3V3Uf3/APabfQBdhm87+GiGbzv4apUUAadF&#10;VrP+OrNABRRRQAUUUUAFFFFAGZRV2aHzv4qmoA5aw/5Dl7/tQRP/AORZf/ia1qkbS4HvPtLL+927&#10;G/2qlvLRLyLy3/8AQqAK1FWvsn+1/wCO1Xm0yCZpNw/euiq0v8R2/wD7VADU+VX/AOurf+h0Vctr&#10;aOzj8uJcCm/ZP9r/AMdoAq/3P9lt9FWby0S8i8t//Qqjmh8n+KgCKiirVn/HQBVoq19k/wBr/wAd&#10;qzQBmUVdmh87+KiGHyf4qAKVFW7ezjtt3lrjd70n2T/a/wDHaAKtZWlf8hPW/wDrvF/6TxV1FZ39&#10;lwfbvtAjPm4+Y7m+b8Pu0ANqfTf+PO3/AOuS0+8s4ryPZL/6FVmgCtefwVVrTqGGHyf4qAGWf8dW&#10;aKKAMyj/AGW/1X8SVdmh87+KiGHyf4qAKVFXZofO/iohh8n+KgClQ3zSNIP4quzQ+d/FSQ2sVvu8&#10;tdm6gCnVqz/jo+yf7X/jtWaACsytOqn2CN/9Z89AFZTun8v+9G1LUv8AZsSSvKvybvvVFQAUUVdm&#10;h87+KgClVy2h+zwrHu3baWGHyf4qmoArXn8FVa06hhh8n+KgCl/c/wBlt9FadQzQ+d/FQBSrTooo&#10;AzKKl/s2N5Elb/Wxfder1AGZRV2GHyf4qmoAzKK06KAMyirs0PnfxUQw+T/FQBhaH/x4/wDAm/8A&#10;Q3rQqVdLijmeWP5Hf71H9mxPKkrfPt+7QBFQnzxxS/3l2VZvLOK+i8uXp/vVJDD5P8VAFKmXP/Hq&#10;/wDvK/8A4/V37J/tf+O064t/tMRjb7rfeoAp0Q/8fkP/AAKrNnaJZxeWn/oVN/s9PNeRflLUAUNP&#10;0+LTbO3tYF2RW8SxKv8AsKm2rFWLy0ivofKlz5TfeXdtpbK0jsbdYYvuL6tuoArUy6+0/YLv7Ht+&#10;0eU3lbv72z5KuXlol5F5b/8AoVJZ2kVjD5UWfKX7q7t1AFuq15/BVmq15/BQBVooq1Z/x0AVaKn/&#10;ALPTzXkX5S1TQw+T/FQBSoqzeWcV9F5cvT/eqSGHyf4qAJqzJv8Aj8l/3VWtOsaW6ii1Hy5H2NKq&#10;stAE1FFXYYfJ/ioApUVct7eO33bP4vep6AMyirs0PnfxVNQBkwxxWtvFBEmyKJdqp/dWn1dmh87+&#10;KpqAMyitOoYYfJ/ioAyry5+zfZ22790+z/xx6sVbuLaK8hMU0ayxN95XWlhh8nKqf3f8K/3aAG2f&#10;8dWaq2tjFZ+b5a48xtzcVaoAzKKN8b/dbf8A3l/jWigBGO2fy/7sa0tXZofO/iqagDMoq7ND538V&#10;TUAZlH+y3+q/iSrs0PnfxVNQBmUVdmh87+KiGHyf4qAKVFadQzQ+d/FQBzvhj/kCW/8Aup/6Alat&#10;XYYfJ/iohh8n+KgClTJ/+PK7/wCuTf8AoFaEMPk/xUTQ+d/FQBSoqzY6dbabD5VtAkMX91VqSaHz&#10;v4qAKTtJ9nZY28l2/j20Vdhh8n+KpqAMyrVn/HT4YfJ/iqagCjdQxm5juCuZUVkRvRWKlv8A0EVF&#10;WnUM0PnfxUAUv7/+0uyitOigDMrToooAzKK06hhh8n+KgClRV2aHzv4qIYfJ/ioApUVp1DDD5P8A&#10;FQBSP8H/AF1WirX2T/a/8dovP4KAKtSww+d/FUVOt/Ku93lSfdoAbRVj7BG/+s+erdAGZTIY4rW3&#10;igiTZFEu1U/urWtUM0PnfxUAUqP7n+yuyrdtbR2ke2Pp9asUAVrP+OnzQ+d/FU1FAGZRWnRQBmUV&#10;p0UAZlH9z/d31chtYrfd5a7N1LND538VAFKitOigDHmtornyvNXf5Uqyr/vLUtadV7izjudvmLnb&#10;70AVKK06KAMyirs0PnfxVHeWiXkXlv8A+hUAU/LHnPO3+tZdrP8A7Pz7P/QqfVy2h+zwrHu3bai/&#10;s9PNeRflLUANhm8n+GrEM3nfw1NUMMPk/wAVAE1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2VBLAwQKAAAAAAAAACEA+8W5vYkJAACJCQAAFAAAAGRy&#10;cy9tZWRpYS9pbWFnZTIuanBn/9j/4AAQSkZJRgABAQEAYABgAAD/2wBDAAMCAgMCAgMDAwMEAwME&#10;BQgFBQQEBQoHBwYIDAoMDAsKCwsNDhIQDQ4RDgsLEBYQERMUFRUVDA8XGBYUGBIUFRT/2wBDAQME&#10;BAUEBQkFBQkUDQsNFBQUFBQUFBQUFBQUFBQUFBQUFBQUFBQUFBQUFBQUFBQUFBQUFBQUFBQUFBQU&#10;FBQUFBT/wAARCAAnAu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QKKKKACtOsyrH2z/AGKALdFVPt8af6z5KPtn+xQBboqGGbzv4ai+2f7F&#10;AFuioYZvO/hqagCtcXkVvs82RU3f3221ZrMpkUzWMMSrFJNu+X5F+7QBrUVBDN5u75dn+z/FVWx1&#10;KK+mljRXWaNFZ1ZWX72f/iaANGoLi6it9vmSKm7+81R/bP8AYpklxHcf6t+VoAmt7iO8TfE6vF/C&#10;yNViq1n/AB037Z/sUAW6Khhm87d8tUqALH2+NP8AWfJT7i6itwvmSKm7++22qlWLz+CgC3RWToFm&#10;NP02GPdv2Iqf98rVv7Z/sUAW6Khhm87dUX2z/YoAt1W+1/7P/j1Phm86s9Him3+U2/8Ae/N/33QB&#10;rUVDNN5P8NM+2f7FAFmiiqn2z/YoAt0VDDN51E03k/w0ATVBNdR2+3e2N3Sm/bP9ii6+8lAFmiqG&#10;mx+VFKPWV2/8eqWzvPtAf5HTb/fXbQBaqGabyf4amrMoA06hmuY4du9vvVSooA06Krf8ev8Atbqf&#10;DN538NAE1FV7e485WJjZNrY+amfbP9igC3VT7fG/+r+epYZfOVqpUAadFVPtn+xUsU3mK3y0AJDd&#10;R3G9Vb5l+9U9ZP8AqV/3Vq0t8kkUUkfzo6bloAuVU+3xJ975Kljl85Wql5f7zd/el3UAadFQzTeT&#10;/DTPtn+xQBZooqpefeWgCyzhV3HgVDbXMd1HvjZZIv4WVt26qlWrT7rUAWaKqfbP9ipYZvOoAmop&#10;P4azaANOisyrVp91qALNFVPtn+xUsM3nK3G2gCaisz/lq6/3aKANOiq32z/YqNb4+e8ZhZNv8Tfx&#10;UAXaKKY/3KAH1DDN51UqKANOiq1p91qp3eqtAURbd5t39x1H/oVAGrRUMMvmK1RfbP8AYoAt0VU+&#10;2f7FRTXMT/ebZQBoUVWtPutTftn+xQBboqGGXzFaovtn+xQBboqp9s/2Kr0AadFVPtn+xTvtn+xQ&#10;BZoqGabyf4ai+2f7FAFuiqn2z/YooAr0UbX/ALtG1/7tABTI/vS/9df/AGRKftf+7VSzsPs11qEv&#10;zP8AaJVf/wAhIlAFv+5/vbKKNr/3aNr/AN2gA/uf72yija/92ja/92gArTrM2v8A3a06AMyhPkiS&#10;P+7RRtf+7QAVn2v/ACGrr/rhF/6HLWhtf+7UkMf/ABMZ5f70Sr/489AEdFG1/wC7Rtf+7QAUUbX/&#10;ALtG1/7tAEqzeTbyvt31FUsMO/f/AAVFtf8Au0AFFG1/7tG1/wC7QBFDN81vB/E0TP8A+gf/ABdS&#10;0Qp+6t5dv71V2UbX/u0AH9z/AGm2UVLDDv3/AMFRO8Sf61lT/eoAKqWFz9pt3+XZtlZP/H3q3tf+&#10;7UVnZ/ZomX5n/es3/j9AEtFG1qPlf7u7/vmgAoo2v/do2v8A3aACija/92jY3/j2+gAqWaHydlRb&#10;X/u1K7tNIi7dlABbw7kf5tnztUtn/HVV0ZYnbb92rVn/AB0AWazK06zNr/3aACija/8Ado2tQBYv&#10;PvLVepZodn+3UW1/7tABRRtf+7Rtf+7QAUUbX/u0bX/u0AFFFCfO3yr8n8L/AN6gCKabZavL/ss9&#10;FtN51rbtt/5ZLUPzPof3P+WTUab/AMedv/1ySgC3Tf8Al6l/2Zd//jlOpm1vtFx8v8f/ALIlAD6K&#10;KE2zfNE29GoAu203nQq9V5pvO/hq1FF5QqK8/goAq0UbX/u0bX/u0AFH8VHyp97d/wB81LDDvoAu&#10;/wANZtadZm1/7tABVi2+69V9r/3alhh376AIqKNr/wB2ja/92gA/5auv92ija/8Ado2v/doAKKNr&#10;/wB2ja/92gC1afdaqutWs1xZsLZ9kodH/wC+W3VatPutVhvumgDNoo2v/do2v/doAlSbYr/LUVSw&#10;w71eotr/AN2gAoo2v/dpiTLMzKqyfL97erpQA+mzf8edx/u0jusLbWWT5v7iu1JeRj7PK/zfL833&#10;f9pf/iaAJB/7K1FMhfzolZVbY399dlP2v/doAH+5R/yyRv71Do21/laora5W5j2ru3xfK6Mv3aAJ&#10;aKPm+6v36Nr/AN2gAooqva3kV40qxbv3TbG3xOn/AKFQBYoo2v8A3arpeRPdeQqz70/6ZPsoAsUU&#10;bX/u0UAadFFFABRRRQAUUUUAFFFFABRRRQBkw+Z9mQyKqSbPmVOm6taiigAooooAKKKKACiiigAo&#10;oooAKKKKACiiigAooooAKKKKACiiigAooooAKKKKACiiigAooooAKKKKACiiigAooooAKKKKACii&#10;igAooooAr3KCa2lj/vKy1UsbFobWFZW+dYlRttFFAFv7GvqasUUUAFFFFABRRRQAUUUUAFFFFABR&#10;RRQAUUUUAFFFFABRRRQAUUUUAFFFFABRRRQAUUUUAFFFFABRRRQAUUUUAFFFFABRRRQAUUUUAFFF&#10;FABRRRQB/9lQSwMECgAAAAAAAAAhAC/PLfuHDwAAhw8AABQAAABkcnMvbWVkaWEvaW1hZ2UxLmpw&#10;Z//Y/+AAEEpGSUYAAQEBAGAAYAAA/9sAQwADAgIDAgIDAwMDBAMDBAUIBQUEBAUKBwcGCAwKDAwL&#10;CgsLDQ4SEA0OEQ4LCxAWEBETFBUVFQwPFxgWFBgSFBUU/9sAQwEDBAQFBAUJBQUJFA0LDRQUFBQU&#10;FBQUFBQUFBQUFBQUFBQUFBQUFBQUFBQUFBQUFBQUFBQUFBQUFBQUFBQUFBQU/8AAEQgAQAU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Wa&#10;bzv4aioooAlhm8n+Gr1ZlFAGnRWZUrTfaIopNu3dQBYmm8n+GpqzKtWf8dAFWg/wf9dVoT95bxSf&#10;3l3UUAWL6+g063MtzPHBH/flbatFjfQajbiW2njnj/vxNuWq9FAFq8/gos/46Lz+CqtAGnRWZVqz&#10;/joAs1WvP4Ks1WvP4KAKtFFFAFi+voNOtzLczxwR/wB+Vtq0tndxX0PmwSLNE33XRty1WooA06KK&#10;KAKn9pW39+o/7QikmaKN43dPvorfMtRj+P8A66tRQBas/wCOkvLuKxh82eRYYl+87ttWq1FAFu3u&#10;o7wFojvTsw+61F1dRWcLSzyLDGnV3batVKKALNnfQX0e+3ljmT+/E25atVmUUAWYLyK4mkijljdo&#10;+GRW+ZatVmUxf+P1P+ub/wDoaUAXrq6is4WlnkWGNOru21aZY30Go24ltp454/78TblqvRQBcuLl&#10;LdS0h2J/epltdRXke+F1li/hdG3K1RzTedsqWz/joAs1n3gk82B1k2Kr7nXb975a0KrXn8FAFWii&#10;igDTorMooAtXn8FVaKKALVn/AB1DPq1tb7Vmmjgd/uLLJt3VH9zbv/ibav8AvUUAadFUYZvJ/hq9&#10;QAVQ1HVbXTPL+03UFvu4Xzpdm6prz+CqtAGnWZR/c/3tlFAGnRRVa8/goAs0VmUUAadUv7Utvta2&#10;3nxrcf8APFm+aoaKALN5eRWMPmTSxwr/AH5X2rVqsypZpvO/hoAvVWvP4Kq0H+D/AK6rQAf3/wDa&#10;bfRQP4/+urUUAFWrP+OqtH7wb/Mk3/P8vy/dWgDTqGaHzv4ttUqJv+PO4oAnsY/LaX5mbc275mq5&#10;WTH/AB/8B/8AQVp9AGnRWZ9tit5o0lO15/uf8BTdWnQAVDNN5P8ADTLz+CqtAGnUM03k/wANUqKA&#10;NOsymTRiaNo3/wBVIu1l/vLT6ALs03k/w0kN1FcbvLbftqnRQBp0UUUAFQQ3UVxu8tt+2qdFAGnU&#10;MM3nfw1S7f5/uUeXv27v4W3L/vUAXJrqK32+Y2zdSwzed/DVKigDTorMooA06KxLO8jvo/Nibjcy&#10;f98vs/8AZGqxQBp0VmUUAadFZlFAGnRVaz/jqrQBp0VmVdhm87+GgCaoLm5js4GllbYi1PWZQBat&#10;ryO73eXztqzWZWnQAVVvLxLGEyycL/vVarMoAuW9ylwoaM70/vVPWZRQBp1Rmm86oqqaTZx2dhb+&#10;WvztFFuf+9tVFoAsJDFD/ql2bqfRRQBas/46fNN5P8NUk/eW8Un95d1FAGnRRRQAUUUUAVrP+OnT&#10;XUVvt8xtm6qdFAGnUE11Fb7fMbZuqnRQBp0VWs/46s0AFQzTeT/DRNN5O35apUAadQTXUVvt8xtm&#10;6qdFAGnWYvzSLGf4qKKALs03k/w0Qzed/DVKigDTqGGbzv4apUUAXZpvJ/hpl5/BVWigAooooANL&#10;s47Pz/K3/O275mZv51cmuorfb5jbN1U6KANOsyiigBkkMc3+sVn2/wB1nWtasyj7+7Z/C21v96gC&#10;5DdRXG7y237anrMooAuQ3UVxu8tt+2p6zKtWf8dAFmiiq15/BQA+Gbzv4amrMooAtfa/9n/x6nzT&#10;eT/DVKj+/wD7u+gCWGbyf4asTTeT/DVKigC7DN538NTVmUyGZLq3iniffFKu5f8AdoA0IZvO/hqa&#10;sytOgDMoq19hiX7vyVZoAzKKuTW8VxjzF37ab9j/ANugCrTLb/j1h/32/wDQ60JofO/iohh8n+Kg&#10;ClUsM3k/8CqS1sYrMP5S7N7bm5pn2CJpElf5nVWVW/2WoAgh/wCPO1/650tXIbeK3z5a7N1N+x/7&#10;dAFWirV5Zx3kHlyLxRZ2cVjF5cS7UoAz7Xz0t4o7qTzbhYl8xtv8W35qmq5cWsVxt8xd+2p6AMyp&#10;rf7T9tuvMx9n+Tyv/ZqiXRbaK8NwkWHb73ztWlQAVWvP4Ks0UAZlFSrpsUcryp8ksn32/vVYhh8n&#10;+KgClRWnRQAUUUUAZn/PX/rq1FTyabbNK8jRfO33mq5QBmUVct7OK13eWuzdSzQ+d/FQBSpi+Z/y&#10;1TZ/wL/b/wD2a0IYfJ/iomh87+KgClRV2GHyf4qZefwUAVaRTun8v+9G1LVqz/joAq0Vp1DDD5P8&#10;VAFNbSKyhWOBdqbnbb/vfNVmz/jovLOO8g8uReKLOzisYvLiXalAFmq15/BVmigDMoq1eWcV9F5c&#10;q7kqzQBmUVp1DDD5P8VAFKitOoYYfJ/ioApf3P8AZbfRWnUM0PnfxUAV4YfOq9RRQBWvP4Kq1p1D&#10;ND538VAFKitOqf8AZ0STSSr8pf71AFyiiigDMoq1Z2cdnB5ca8U63s4rXd5a7N1AFOip/wCzonkR&#10;3+bb92n3lnFfW7wSrvRv4aAKtSzTed/DTodPit7dIIvkRf4aluLWK42+Yu/bQBToP8H/AF1Wrs0P&#10;nfxVCmmxwxokXybaAIP7/wDstsoq7DD5P8VVm0m2+2fati+cPuv/AHaAI6F+aZY/71adVpf+Py3/&#10;AOBUAVaJv+PO4/2l20VLDD51AEVFXYYfJ/ipJbWKeSN3XJX7tAFEWMNxNFI4zLC26Jv7v8NatFFA&#10;Fa8/gqrWnUFxaxXG3zF37aAKdFadQXFrFcbfMXftoAp0Vp1BcWsVxt8xd+2gCnRV2aHzv4qmoAhh&#10;m86pqhht0t02xLsT+7U1AGZRQ/yyuv8AdooAddQ+Ts+b+9/6C1Nq3cW8d5H5cqK8X8SMtWKAMyit&#10;OigDMooooAZBDFbw+XFHtTczbf8Ae+an1p0UAZlFXZofO/iohh8n+KgCl82z922xv71FXIbeK3z5&#10;a7N1LND538VAFKitOigDMrToooAKzK06KAMytOiigArMrTooAzKK06KAMyhPkgii/uxLWnUE1vFc&#10;Y8xd+2gCnRVya3iuMeYu/bSww+T/ABUAUYf+PO1/650tWbOwtrHf5EEcO772xdtFrYxWO7yUWNG/&#10;hVaALVFFFABUM0PnfxVNRQBmfN8m3+983+7RVmzsYbCHy4E2L9KtUAZknm7f3bbH/vbaK06hmh87&#10;+KgClWnRRQBWvP4Kq1p1DND538VAFKitOigDMorTooAzKKuzQ+d/FRNbpcJtlXen92gClRWnRQBm&#10;Uf3/APan2Vp0UAZlFadQww+T/FQBS2yNs8td3z/N8/3VorTqt9j/ANugCrRWnUM0PnfxUAUqP7/+&#10;02+tOigDMoq7DD5P8VTUAZlWrTrKf7zbqfDD5P8AFU1ABVGabzv4avUUAZlFXLe1it93lrs3VPQB&#10;mUijbP5n92Nq1KKAMyirX2GJvvfPT5ofO/ioApUVdhh8n+KpqAMysT+yta/6Dzf+Av8A9nXT29rF&#10;b7vLXZuqegAoqGWby/8AaqL7Z/sUAW6KqfbP9ij7Z/sUAW6KqXn8FV6ANOiqln/HTHvm/hjV/wDg&#10;VAF6ioYZvO3fLVKgDToqp9s/2V/76qWKbzP9mgCaisyiT54pY/7y7KANOiqn2z/Yo+2f7K/99UAW&#10;6Khlm8v/AGqi+2f7K/8AfVAFu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MyijY3z/AO02+ja/92gAoo2v/do2v/doAKKlmh8nZt3P/wAB&#10;3VFtf+7QAdv8/wByijY3z/71FAEsM3k1FRtf+7R825/lb/vmgAooo2v/AHaACija/wDdooAKKNr/&#10;AN2ja/8AdoAKKKNr/wB2gC1Z/wAdWaows0O75fvU6x/5a/e+9/Em2gC5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2VBLAwQUAAYACAAAACEA&#10;AaSOteAAAAAKAQAADwAAAGRycy9kb3ducmV2LnhtbEyPQUvDQBSE74L/YXmCN7vZRGuN2ZRS1FMR&#10;bAXp7TV5TUKzb0N2m6T/3u1Jj8MMM99ky8m0YqDeNZY1qFkEgriwZcOVhu/d+8MChPPIJbaWScOF&#10;HCzz25sM09KO/EXD1lcilLBLUUPtfZdK6YqaDLqZ7YiDd7S9QR9kX8myxzGUm1bGUTSXBhsOCzV2&#10;tK6pOG3PRsPHiOMqUW/D5nRcX/a7p8+fjSKt7++m1SsIT5P/C8MVP6BDHpgO9sylE23QSsUhqiGZ&#10;g7j60aNSIA4a4uT5BWSeyf8X8l8AAAD//wMAUEsBAi0AFAAGAAgAAAAhACsQ28AKAQAAFAIAABMA&#10;AAAAAAAAAAAAAAAAAAAAAFtDb250ZW50X1R5cGVzXS54bWxQSwECLQAUAAYACAAAACEAOP0h/9YA&#10;AACUAQAACwAAAAAAAAAAAAAAAAA7AQAAX3JlbHMvLnJlbHNQSwECLQAUAAYACAAAACEAgShZzYsC&#10;AAA8CQAADgAAAAAAAAAAAAAAAAA6AgAAZHJzL2Uyb0RvYy54bWxQSwECLQAUAAYACAAAACEA15tj&#10;zs0AAAApAgAAGQAAAAAAAAAAAAAAAADxBAAAZHJzL19yZWxzL2Uyb0RvYy54bWwucmVsc1BLAQIt&#10;AAoAAAAAAAAAIQADpV0mbEMAAGxDAAAUAAAAAAAAAAAAAAAAAPUFAABkcnMvbWVkaWEvaW1hZ2Uz&#10;LmpwZ1BLAQItAAoAAAAAAAAAIQD7xbm9iQkAAIkJAAAUAAAAAAAAAAAAAAAAAJNJAABkcnMvbWVk&#10;aWEvaW1hZ2UyLmpwZ1BLAQItAAoAAAAAAAAAIQAvzy37hw8AAIcPAAAUAAAAAAAAAAAAAAAAAE5T&#10;AABkcnMvbWVkaWEvaW1hZ2UxLmpwZ1BLAQItABQABgAIAAAAIQABpI614AAAAAoBAAAPAAAAAAAA&#10;AAAAAAAAAAdjAABkcnMvZG93bnJldi54bWxQSwUGAAAAAAgACAAAAgAAFGQAAAAA&#10;">
                <v:shape id="Picture 97" o:spid="_x0000_s1027" type="#_x0000_t75" style="position:absolute;top:11931;width:58934;height:2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q+zTDAAAA2wAAAA8AAABkcnMvZG93bnJldi54bWxEj9FqwkAURN+F/sNyC33TTUWMpq5SlFLB&#10;B0nsB1yyt9nQ7N2Y3Zr4964g+DjMzBlmtRlsIy7U+dqxgvdJAoK4dLrmSsHP6Wu8AOEDssbGMSm4&#10;kofN+mW0wky7nnO6FKESEcI+QwUmhDaT0peGLPqJa4mj9+s6iyHKrpK6wz7CbSOnSTKXFmuOCwZb&#10;2hoq/4p/q+C4pJksdqk57Q/f/cyfS5PmXqm31+HzA0SgITzDj/ZeK1imcP8Sf4B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Kr7NMMAAADbAAAADwAAAAAAAAAAAAAAAACf&#10;AgAAZHJzL2Rvd25yZXYueG1sUEsFBgAAAAAEAAQA9wAAAI8DAAAAAA==&#10;">
                  <v:imagedata r:id="rId15" o:title=""/>
                </v:shape>
                <v:shape id="Picture 99" o:spid="_x0000_s1028" type="#_x0000_t75" style="position:absolute;left:25;top:8229;width:33807;height:1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YW0a/AAAA2wAAAA8AAABkcnMvZG93bnJldi54bWxEj80KwjAQhO+C7xBW8KapoqK1UUQQRPDg&#10;zwMszfYHm01pYq1vbwTB4zAz3zDJtjOVaKlxpWUFk3EEgji1uuRcwf12GC1BOI+ssbJMCt7kYLvp&#10;9xKMtX3xhdqrz0WAsItRQeF9HUvp0oIMurGtiYOX2cagD7LJpW7wFeCmktMoWkiDJYeFAmvaF5Q+&#10;rk+jQFcz69qpWR5m83l2Ot8jyelDqeGg261BeOr8P/xrH7WC1Qq+X8IPkJ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mFtGvwAAANsAAAAPAAAAAAAAAAAAAAAAAJ8CAABk&#10;cnMvZG93bnJldi54bWxQSwUGAAAAAAQABAD3AAAAiwMAAAAA&#10;">
                  <v:imagedata r:id="rId16" o:title=""/>
                </v:shape>
                <v:shape id="Picture 101" o:spid="_x0000_s1029" type="#_x0000_t75" style="position:absolute;left:114;width:58934;height:6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oG8rEAAAA3AAAAA8AAABkcnMvZG93bnJldi54bWxET0trwkAQvhf8D8sIvTW7Ci01ugkiWtpL&#10;wQfU3sbsmASzsyG7NfHfdwsFb/PxPWeRD7YRV+p87VjDJFEgiAtnai41HPabp1cQPiAbbByThht5&#10;yLPRwwJT43re0nUXShFD2KeooQqhTaX0RUUWfeJa4sidXWcxRNiV0nTYx3DbyKlSL9JizbGhwpZW&#10;FRWX3Y/V4P3H9nj8vJ2+2+cv27/N1uvLSmn9OB6WcxCBhnAX/7vfTZyvJvD3TLxA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oG8rEAAAA3AAAAA8AAAAAAAAAAAAAAAAA&#10;nwIAAGRycy9kb3ducmV2LnhtbFBLBQYAAAAABAAEAPcAAACQAwAAAAA=&#10;">
                  <v:imagedata r:id="rId17" o:title=""/>
                </v:shape>
              </v:group>
            </w:pict>
          </mc:Fallback>
        </mc:AlternateContent>
      </w:r>
      <w:r>
        <w:rPr>
          <w:rFonts w:ascii="Arial" w:eastAsia="Arial" w:hAnsi="Arial" w:cs="Arial"/>
          <w:color w:val="13191D"/>
          <w:sz w:val="23"/>
        </w:rPr>
        <w:t>Justificacion:  Durante el año podemos estar expuestos a diferentes calamidades como las siguientes: Hidrom</w:t>
      </w:r>
      <w:r>
        <w:rPr>
          <w:rFonts w:ascii="Arial" w:eastAsia="Arial" w:hAnsi="Arial" w:cs="Arial"/>
          <w:color w:val="13191D"/>
          <w:sz w:val="23"/>
        </w:rPr>
        <w:t xml:space="preserve">eteorológicos, geológicos, químicos,  sanitarios </w:t>
      </w:r>
      <w:r>
        <w:rPr>
          <w:rFonts w:ascii="Times New Roman" w:eastAsia="Times New Roman" w:hAnsi="Times New Roman" w:cs="Times New Roman"/>
          <w:color w:val="13191D"/>
          <w:sz w:val="25"/>
        </w:rPr>
        <w:t xml:space="preserve">y </w:t>
      </w:r>
      <w:r>
        <w:rPr>
          <w:rFonts w:ascii="Arial" w:eastAsia="Arial" w:hAnsi="Arial" w:cs="Arial"/>
          <w:color w:val="13191D"/>
          <w:sz w:val="23"/>
        </w:rPr>
        <w:t xml:space="preserve">socioorganizativos   </w:t>
      </w:r>
      <w:r>
        <w:rPr>
          <w:rFonts w:ascii="Times New Roman" w:eastAsia="Times New Roman" w:hAnsi="Times New Roman" w:cs="Times New Roman"/>
          <w:color w:val="13191D"/>
          <w:sz w:val="25"/>
        </w:rPr>
        <w:t xml:space="preserve">y  </w:t>
      </w:r>
      <w:r>
        <w:rPr>
          <w:rFonts w:ascii="Arial" w:eastAsia="Arial" w:hAnsi="Arial" w:cs="Arial"/>
          <w:color w:val="13191D"/>
          <w:sz w:val="23"/>
        </w:rPr>
        <w:t>metereologicos.Es   por  eso  que  debemos  estar  preparados  con</w:t>
      </w:r>
      <w:r>
        <w:rPr>
          <w:rFonts w:ascii="Arial" w:eastAsia="Arial" w:hAnsi="Arial" w:cs="Arial"/>
          <w:sz w:val="23"/>
        </w:rPr>
        <w:t xml:space="preserve"> </w:t>
      </w:r>
      <w:r>
        <w:rPr>
          <w:rFonts w:ascii="Arial" w:eastAsia="Arial" w:hAnsi="Arial" w:cs="Arial"/>
          <w:color w:val="13191D"/>
          <w:sz w:val="23"/>
        </w:rPr>
        <w:t>anticipación a este tipo de fenómenos que pueden presentarse en cualquier momento.</w:t>
      </w:r>
      <w:r>
        <w:rPr>
          <w:rFonts w:ascii="Arial" w:eastAsia="Arial" w:hAnsi="Arial" w:cs="Arial"/>
          <w:sz w:val="23"/>
        </w:rPr>
        <w:t xml:space="preserve"> </w:t>
      </w:r>
    </w:p>
    <w:p w:rsidR="00B1719D" w:rsidRDefault="00831C27">
      <w:pPr>
        <w:spacing w:after="260" w:line="241" w:lineRule="auto"/>
        <w:ind w:left="1124" w:right="13" w:hanging="6"/>
        <w:jc w:val="both"/>
      </w:pPr>
      <w:r>
        <w:rPr>
          <w:rFonts w:ascii="Arial" w:eastAsia="Arial" w:hAnsi="Arial" w:cs="Arial"/>
          <w:color w:val="13191D"/>
          <w:sz w:val="23"/>
        </w:rPr>
        <w:t>Área jurisdiccional:  Municipio de Cabo Corrientes</w:t>
      </w:r>
      <w:r>
        <w:rPr>
          <w:rFonts w:ascii="Arial" w:eastAsia="Arial" w:hAnsi="Arial" w:cs="Arial"/>
          <w:sz w:val="23"/>
        </w:rPr>
        <w:t xml:space="preserve"> </w:t>
      </w:r>
    </w:p>
    <w:p w:rsidR="00B1719D" w:rsidRDefault="00831C27">
      <w:pPr>
        <w:spacing w:after="260" w:line="241" w:lineRule="auto"/>
        <w:ind w:left="1124" w:right="13" w:hanging="6"/>
        <w:jc w:val="both"/>
      </w:pPr>
      <w:r>
        <w:rPr>
          <w:rFonts w:ascii="Arial" w:eastAsia="Arial" w:hAnsi="Arial" w:cs="Arial"/>
          <w:color w:val="13191D"/>
          <w:sz w:val="23"/>
        </w:rPr>
        <w:t>Analisis de  riesgo:   Todo el municipio esta propenso a sufrir    las  calamidades antes</w:t>
      </w:r>
      <w:r>
        <w:rPr>
          <w:rFonts w:ascii="Arial" w:eastAsia="Arial" w:hAnsi="Arial" w:cs="Arial"/>
          <w:sz w:val="23"/>
        </w:rPr>
        <w:t xml:space="preserve"> </w:t>
      </w:r>
      <w:r>
        <w:rPr>
          <w:rFonts w:ascii="Arial" w:eastAsia="Arial" w:hAnsi="Arial" w:cs="Arial"/>
          <w:color w:val="13191D"/>
          <w:sz w:val="23"/>
        </w:rPr>
        <w:t>señaladas.</w:t>
      </w:r>
      <w:r>
        <w:rPr>
          <w:rFonts w:ascii="Arial" w:eastAsia="Arial" w:hAnsi="Arial" w:cs="Arial"/>
          <w:sz w:val="23"/>
        </w:rPr>
        <w:t xml:space="preserve"> </w:t>
      </w:r>
    </w:p>
    <w:p w:rsidR="00B1719D" w:rsidRDefault="00831C27">
      <w:pPr>
        <w:spacing w:after="260" w:line="241" w:lineRule="auto"/>
        <w:ind w:left="1124" w:right="13" w:hanging="6"/>
        <w:jc w:val="both"/>
      </w:pPr>
      <w:r>
        <w:rPr>
          <w:noProof/>
        </w:rPr>
        <mc:AlternateContent>
          <mc:Choice Requires="wpg">
            <w:drawing>
              <wp:anchor distT="0" distB="0" distL="114300" distR="114300" simplePos="0" relativeHeight="251663360" behindDoc="1" locked="0" layoutInCell="1" allowOverlap="1">
                <wp:simplePos x="0" y="0"/>
                <wp:positionH relativeFrom="column">
                  <wp:posOffset>692785</wp:posOffset>
                </wp:positionH>
                <wp:positionV relativeFrom="paragraph">
                  <wp:posOffset>26643</wp:posOffset>
                </wp:positionV>
                <wp:extent cx="5900420" cy="2489200"/>
                <wp:effectExtent l="0" t="0" r="0" b="0"/>
                <wp:wrapNone/>
                <wp:docPr id="54388" name="Group 54388"/>
                <wp:cNvGraphicFramePr/>
                <a:graphic xmlns:a="http://schemas.openxmlformats.org/drawingml/2006/main">
                  <a:graphicData uri="http://schemas.microsoft.com/office/word/2010/wordprocessingGroup">
                    <wpg:wgp>
                      <wpg:cNvGrpSpPr/>
                      <wpg:grpSpPr>
                        <a:xfrm>
                          <a:off x="0" y="0"/>
                          <a:ext cx="5900420" cy="2489200"/>
                          <a:chOff x="0" y="0"/>
                          <a:chExt cx="5900420" cy="2489200"/>
                        </a:xfrm>
                      </wpg:grpSpPr>
                      <pic:pic xmlns:pic="http://schemas.openxmlformats.org/drawingml/2006/picture">
                        <pic:nvPicPr>
                          <pic:cNvPr id="54494" name="Picture 54494"/>
                          <pic:cNvPicPr/>
                        </pic:nvPicPr>
                        <pic:blipFill>
                          <a:blip r:embed="rId18"/>
                          <a:stretch>
                            <a:fillRect/>
                          </a:stretch>
                        </pic:blipFill>
                        <pic:spPr>
                          <a:xfrm>
                            <a:off x="-3809" y="795655"/>
                            <a:ext cx="5905500" cy="1692275"/>
                          </a:xfrm>
                          <a:prstGeom prst="rect">
                            <a:avLst/>
                          </a:prstGeom>
                        </pic:spPr>
                      </pic:pic>
                      <pic:pic xmlns:pic="http://schemas.openxmlformats.org/drawingml/2006/picture">
                        <pic:nvPicPr>
                          <pic:cNvPr id="54495" name="Picture 54495"/>
                          <pic:cNvPicPr/>
                        </pic:nvPicPr>
                        <pic:blipFill>
                          <a:blip r:embed="rId19"/>
                          <a:stretch>
                            <a:fillRect/>
                          </a:stretch>
                        </pic:blipFill>
                        <pic:spPr>
                          <a:xfrm>
                            <a:off x="15240" y="452755"/>
                            <a:ext cx="2911475" cy="152400"/>
                          </a:xfrm>
                          <a:prstGeom prst="rect">
                            <a:avLst/>
                          </a:prstGeom>
                        </pic:spPr>
                      </pic:pic>
                      <pic:pic xmlns:pic="http://schemas.openxmlformats.org/drawingml/2006/picture">
                        <pic:nvPicPr>
                          <pic:cNvPr id="54496" name="Picture 54496"/>
                          <pic:cNvPicPr/>
                        </pic:nvPicPr>
                        <pic:blipFill>
                          <a:blip r:embed="rId20"/>
                          <a:stretch>
                            <a:fillRect/>
                          </a:stretch>
                        </pic:blipFill>
                        <pic:spPr>
                          <a:xfrm>
                            <a:off x="8890" y="-4444"/>
                            <a:ext cx="5829300" cy="323850"/>
                          </a:xfrm>
                          <a:prstGeom prst="rect">
                            <a:avLst/>
                          </a:prstGeom>
                        </pic:spPr>
                      </pic:pic>
                    </wpg:wgp>
                  </a:graphicData>
                </a:graphic>
              </wp:anchor>
            </w:drawing>
          </mc:Choice>
          <mc:Fallback>
            <w:pict>
              <v:group w14:anchorId="0443B6AD" id="Group 54388" o:spid="_x0000_s1026" style="position:absolute;margin-left:54.55pt;margin-top:2.1pt;width:464.6pt;height:196pt;z-index:-251653120" coordsize="59004,24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5/l3lQIAAFQJAAAOAAAAZHJzL2Uyb0RvYy54bWzklltv2yAYhu8n7T8g&#10;7lMfYqe2laQ3WatJ0xbt8AMIxjaaMQjIof9+H+BkWRqpU9WLTosUm+PHy/s9xp7fHUSPdkwbLocF&#10;Tm5ijNhAZc2HdoF/fL+fFBgZS4aa9HJgC/zIDL5bvn8336uKpbKTfc00giCDqfZqgTtrVRVFhnZM&#10;EHMjFRugs5FaEAtV3Ua1JnuILvoojeNZtJe6VlpSZgy0rkInXvr4TcOo/dI0hlnULzBos/6q/XXj&#10;rtFyTqpWE9VxOsogL1AhCB9g0VOoFbEEbTV/EkpwqqWRjb2hUkSyaThlfg+wmyS+2M2Dllvl99JW&#10;+1adbAJrL3x6cVj6ebfWiNcLnGfTApI1EAFp8iuj0AQW7VVbwcgHrb6ptR4b2lBzuz40Wrg77Acd&#10;vLmPJ3PZwSIKjXkZx1kKOaDQl2ZFCekL9tMOcvRkHu0+PDMzOi4cOX0nOYrTCv6jW1B64tbzVMEs&#10;u9UMj0HEX8UQRP/cqgkkVhHLN7zn9tFDCil0oobdmtO1DpVz47MyOxoPI9zCYL1rBKfdRDfWzYRq&#10;5Op/BNr0XN3zvnf+u/IoGRi/YOTKrgN/K0m3gg02PFCa9aBeDqbjymCkKyY2DPjQH+sk5MtYzSzt&#10;3IINLPwVHjKnjFSnDq/ytzCn2QA4V1CZTIu4xAiQuC3zWZ6HFc6YyXPAxDOTzMo0vfUjTpknldLG&#10;PjApkCuAShADdpOK7D6ZUdZxyOheUOIlgrDgMBT+KV7ya7x4a5zXb4WX9PV5SfI0Ax6AlywHGC54&#10;ScskyQCRwIsb6o+Y/x6X2TVcZi47bwmX6evjUhRloGWSwe/icCnScno8XKbptMhfHxb/ZoJXtz8e&#10;x88M921wXofy+cfQ8hc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K/GKXQODAAADgwAAFAAAAGRycy9tZWRpYS9pbWFnZTMucG5niVBORw0KGgoAAAAN&#10;SUhEUgAABywAAABmCAYAAACZfGaIAAAAAXNSR0IArs4c6QAAAARnQU1BAACxjwv8YQUAAIKtSURB&#10;VHhe7Z1tk+zGcWbvriSKl6RIy7LDa2v/qRXh8C/diP2y3qBWEimSly+SvTwtH/phqgAUuoGZ7pk8&#10;EXlRL1lZmVkFoBuYmfumaZqmaZqmaZqmaZqmaZqmaZqmaZrmufhv/PPv38PxP/7jPzhQv5SRLMt/&#10;/+///T9Ly6D/3/7bxfwFxzNWoT91muNxDRXXwbzX+oi1MT/5yU96Le8U1unPf/7zj85h14l1Q8T+&#10;3CuQa+r4Jez/6U9/+le2PdJf68pzY9x1P9Omz0/pL3Pm3M95nuGDfsBT+lHnnWFpDO3mlHZyCk8V&#10;yzXgq4Kfyl4YL0fHS06/++67H3xcQh/q9ccxGeNrgxwiM9cfy01zJOwzJffZaP8Bny/+9Kc//Wft&#10;v85vxzvWMp8NvOZuwTj2vmOFdufxXLln9NU8WLZe49vDmm0w19ZBvWvnTJxL+8aStkdz28Yx29JO&#10;lkf1JdTjqB5l28/cM17DsZ/zOH/WLc/6ov9Qx9DHvEDfmfPIrL0z8d6ILwrQpq/Zn+VbSNtps9ql&#10;zz3hdzGulz/72c/evH379j+1tjFO5wX311osjkk/tJHjaFuzIzk253YOyDnee++9S6zEjJAD4D6Q&#10;9wL6GEPbmh85T85/BNpG9lwj9AdmxpAfGPmPrVE/R+cxvx5T8BuhDHnUXpZZG463gD0FtG35aJwH&#10;Rvb1hT6PZ/gxS/oj1PMI6WceUwe0BznmFrDHflKoY9fzwOPWXOkbzIw5Av237Lxnz2+sHp2LI20K&#10;7LmmJMYFNR7XStvOxTF1c125Bvu5ne/sHIH7EcI1G7755ps3X3/99ZuPPvro8l2dsdrXrkfasU8d&#10;X9bQTrWxhXNDjtEe0I7UtjxW1E39jEF733777SVfHNXhfsU11PyYZ3NhO/mmrojzOobyu3fvLn0/&#10;//nPL8J66I+6jnMO+yTnSX3srK2PNjgyDr8pp89LoI8e/lImT8TCHrL9/fffvxy9z8/Y3cLYRJv3&#10;brv5a8y1x5rvH+1cGmekaZpmltE1pMq9oC/Vp/Tzqfx1zirgjVR5Tq71pY4byVlkLveCX3wgU6rP&#10;yJHk2iPO4dyzpI1EeyM5i/RlJAl+PGW+nxNjrznIvGS5aY7EvbUmT4nzPdf8R5C+L8m1jGyNZIun&#10;vo6OfNwja4z0q5zJ3nnyPrYmqTvi1thyri25FzLXs7Ffm6Ol2K+1twfj84EjYhvk2ox8PIqccwY+&#10;r/kyUv9HNmyrcYzkGkZ2qkj1bQt93xpX58lykrZG5TV5Dpz3qXxwnqW5sn9Nb4RrlJLt17DmT23L&#10;MvNx7oy+94i6t3BtXFtkHFtyDXW8uVOegjqnkozaZrgmN+lDnXOtj3ncZ8lIF/b6laQPI9tr5Lxr&#10;PtQ5RvMwPm1UXfrIBy8peemGfPXVV5eXcL6AlOrLaL4tnNs5OfcR5vL8T72leynUtiW9IzGf+qo4&#10;d/pA+x7SnmOzXOdwnhnSrvayfIvtPaQPs/KILMWQ5aV8r/8oROGshWqa5uXj9cOLkDfce0G/qk9Z&#10;f2p/fTiRuaoX/LzQPyU597V+MIYPOCnX2BlxlJ0KdvkQ6QfJkd9Hz83a5x5gPue/Bvyr/mYsyNEx&#10;VIhFkSwn+DPKtz6e7etTMMoHzOSnaY6CPea1xv2W5afkueY9g4yDcl7Pb2VkGxHaRnN5Dc1r6V5u&#10;ufYu+V3L9qf+Fqmb9pJbfB/hPFt+7oljxJrfS7bXxtA36rd9dM+9B2bzLdfm3bhr/NrbsntEzpij&#10;SvULYZ3Ops5ZwTfgtyz4TR0+u7FO/DYIUn2nXtfRvqP2nbbuaR+v+ZC5GFH7qSPPEdeWr0+N/lzj&#10;V90jR+Sz+kE9fcy6MO/oe6ZU/Vs4cs9kPMhSDpfaZ3Bs2uD6ocC1tq/BWCujtmvIOGeo8+pfirmi&#10;jO3c947xt/fA9j1+LIHta2BuxfoSxrmFNtCt+eDc8x7GC0t/Y5C+tK9PimR5Fmzny8q8BoDrxtpw&#10;TNInsT7qOxJiNWcczZG+6u+1fmRuLVvX5jV24Uzbe3HeJdK3RyVjsJwxLeV79YVlLlRKNd40TfPo&#10;5DUuWWo/k7zGOrdtVZ6CzAECR85f7Su1by8jH0e29zD6AOZRnHc0/63s9VeqTwpkDCn3gL6N8q2P&#10;o5geDeMxJllqb5qXzNK+73NhP6NcHn3NfJR1qXEfEbuM8gzZfoRU/7MvyXodU0XSluMtc9/13ntv&#10;1Hj0+Vpfq72RwK3zzOBDTB8EVj/SB9bnOclc4DMPfH146Z+CpVz9z890KUvtyCzq5/7dkqMZzZE5&#10;MA8K2L5E6ue4p+Y5fMi8reVoD6MYjrKd5DwpCfXRg/6UR2Dkd5W9rK37LXbP4lZfluKZjVM9hP3E&#10;nzHlT3Ny5HrM/iKX3lsAPXQYk3nWTmWp/Why3T0697XzY8d7qznAljngT5l++OGHb/7mb/7mzS9/&#10;+ctL3px7hlm/0GM+/jQvfw6Wtannv3r1mJKs9R1J2ic3+Iz/+adt/fO5t/ri+txqZ8SZttfIOWfl&#10;JUC+Z3N+6fn+BP13BogGwJNXg6m3hvriODaxsuVcczvk3YuwawnmvdZHrI0ZXUyb+4B18qddKCOu&#10;E+uGiP25VyDX1PFL2O8HoBFr4+8VcyPE8JRx5NzynP6IPjB3lvewNK7Gdw1n2h6NS7uUFa+Ps6Dr&#10;2Ip26OMcpb50rlW0p20kr93aThyzBb7s+T8suUYgI0ZzjvxLPcpZn83Jo+D1GMzDWp6b5kg4t9hv&#10;9dxkX/JQWuxX3zGW1z4bzMKczqNdbFbfnpMlX/D1Vka299h1fLVjLvfitWlt/BH5wAb6S7Yqa75o&#10;Y83na6n+bdk3riXSV6n3g+zL+WnPetoatefnAaAdsZ7t94K+pE8ZA2Qc2b6GY4Ax1X4el2AMa5W/&#10;dcD1kgd3M/+HpXPmOZbH9AloT5/oV5zfMVUv67NUGwlz8Sf0gIe9PLDkO6c+qO+eg7SR9wnb1+bb&#10;osaXPsA18d9K+sD8M/E5pgow3jJY5qj9LLMPOe4lx+R8Twnz5tzuF3271i/Gp22O2vRzRtrO+TIv&#10;s6StSp4DiWNGfuwFG0peI7Dnuelxaw7tpB5l20bj6duL80C1a/vanGeS84s+XOPLyE6S/UnVZV2B&#10;doS6vz3Id3faeLH0wQcf/LDvzKFlqbal+rKkdy01hvRvRO0b5Yo2BNupPxqLcC/3WUd9jqEOAuax&#10;+i2pr6jDWL8vVV9A3SXoB3U42raE/RzxmVhn5xHv8QpjjYU+6jO+VNR37JpPeznT9h72zrs3h/dC&#10;zbflLS4a32/KywtLF8oyWM76jOGq53g2rkL/jK3mesh7XjxcB/Ne6yPWxnAB6rW8T1in53hh6Z7I&#10;NqG8ZuM5wVdJH/O8gYzh7FiYV3Hes+dMlnJyFMaVGK/Yf/T8zj3yYYbqY7VDHfFc2INjLQv2neMa&#10;n0HbiPaqLftm4Ry55YWl7WDZY/qYbZRzrrSR7Y/Ckv+0ez0G+zg+YpzNY8H+81zLMrAv+Ywh9Hl0&#10;f2bZL+DXoO28H2v3WptngG+j8xUsZ9selmyP5ljC3HHcM+4WmEuBvX47Fp2RHVEHlmzneL+7JPZd&#10;Q9rmiO2RP6Ae67m2f11vdNRb2l+Q/tOX9VrOurmo9u4Z/CcXGacxmCvjROxTF6gn9iu2JbW+BOPx&#10;z+9hyOwLy5x/yQ/IvVDXUBuI849s0TYb0yzY5E/oYZeH4L4cc36PuU7Ggp7tS1zjs3Pqh3VIW3vt&#10;7sX5IX1Kqn+U02/7slxJHcY63vK1Lyzvhdz7xnFUPObVfAF7Mtttg9SDGT/STo63XG3Ueo7fOl+W&#10;0AaS1wjmwmYe6/wV7Vh2TJZvQdtQbeW8HvX7Kch5LYtrc4Yvo3nNtfNVn2z3N+B5aUm/v92Xzwb3&#10;+Lw0D+yxcwtL869R/fa6YjvieZHnh89RnSf1oc5f6+pxdE7WYLRvR2Nrm1QflvQq1Z89Lyzd42As&#10;wFj68nnPrD970Rc4eo4zbTd/zSjfl3+/++677/v+q7OWsw4zi8WY1NMGG1ehvxf+XMg7Fw/FdTDv&#10;tT5ibYwvpyiv2WieHtbpqV9YAjrsCcgxHJWs3wvGn37ZxjHjQ7yOnQlz+6GBufLDEaRPZ2D8xjya&#10;G66Zv9oW28X+qncrzKN4DZsBfdcEAcfXcwr2+Jy2jdd5MifuA2TvHtSeOFe2M1e9RqyB/jUvLJ3T&#10;9iwDZe1xNAfmO9ctx635cK/gP/Hhe8ZEG0fjs4+12bv2TTND7rdROfenfZB67uMs73lhmXaBOuL5&#10;INjFZl4LnhOu3wikP+Ygy9k/A7H7G605Nm2N7Gbd3HHMMUfiWgG28dt1y7kopw9ZTj/TnmV1bbcu&#10;1Z6CH5I6R8C6a18fc2/WGPJev4RjOHe8H9sGday2aR/NmWXr6WPaU8e27LsHOBfIYfqHGI/UOIxb&#10;/Yp7VdTTxmjMCPSx5b5Atl5YOq9HxvD/ZjEu18kjcPTzQPqHDcX5tasO0Jb1W0hb+pwPYZ1fPXXJ&#10;EZ8hAV0EUocxjqdtz+dTzzXQXpLz6OutZKyS80D1Kcfkekn251FGtjk6b5b3vLBkXNoTbWmn9p0J&#10;+ZH0Lf3J8izYQOr5guQ8iPsU7M85swyOG5Ur7lvABuuV50aOyTn2oA8I8xkz9jwPPG7NoR3PNcdY&#10;HpHxbKH9tGu7ebJfu0vz3opzg75k/uRoX7Ctfe3VeZ2Lo9DvET36KHPN5YUlZT5j8OdPOWp7zW99&#10;oR9hDZwHGJv9kOWj0Z/0Ieda84FxHhlvLCna97MYNmp+1AHaKdu/NSeY+xxbBdKuaE9/AR33QY4f&#10;Uf3J83gJx6hjnoS5FdoRyubvCJyPozYfwXaC/T35NocvEWIc5fsS7T//8z//y6X2n6hcy3uoY6wz&#10;sdKcj+uXktT6iLUxvZb3C+vkzUORum6pU3Vl1LbEko17ZuSzbSly5t7Xbn7wgDqfPp3lR9qvc+Te&#10;umZ+x8JovHMq1+I8Od+tjOzwAeJWyKlfvLCXseu/e4Lytblx3NJYbDv/DOj7YWsNfdY2dcX+UVlf&#10;rcMR+b4nMl6xLUXMSdMcTe61Uble+7M/j5DlvdeUhHpK5V7OBa/hIx9v5QjbjsUWUD8yd9hLsc09&#10;M0uOVWo99yEyQ+o5Ln2btTMi10c75Nb82o6eL9tsW5KaN8pr65W6YJ1jLVvnvPQBkm1g+cj9cSTk&#10;jzxW9DtjqWuwhGvIEbkF53INLZNvHkyO0Lc88lswPFjWJ20BcdXPQjXWKpVR2y04P3vKh7uSc+W+&#10;Iq6Z84ExHPd8/kPf/KUt0Afs1bZbcT7XrV4bRtinXtUf1aX6bd+S/t4cZhyeIwk6ylNAvO4HJP3S&#10;h2vWsvqPjYyVvGk355pBX5fKWefalvcJ5s25jyDnTQHnmZ0vxwp1xtuHmDNkTzxpwzq26rpjTzkL&#10;fRD9wof0A470JXMHHN0fkvOK/ebLPscD12nE6wJ9S37Tp0jGfiZ1XrE9/aiSZD3LGTNlzzvzQ5vt&#10;ldE8azkUbbqWSM3lkh1R1/hdV5kdvzT/CPu17VjEmChriyOMcrdG2q3YNuqb4Uzbs2Cfa715WhL7&#10;yeveHN4LGY/1JPuSH15YqjAaWNna9DLScwOnNOcyWtua95l1GI3hhOGoNPfFaN1dt7WbrWPqms6s&#10;cbVR0cY9X2zxLePImwiYw5l8XAMfNPKDi3PVnF17898D8zN3xsq8+MfR3MhsTtRL2xyNWbJvFsbr&#10;WwqkvWtsOy5ltD7X5CRjzzF1vPEwXz4MWkPbiPY4Op9HbCqzMLbmdw3t1/lHgk7+RGMKeERXbHtU&#10;yE3mgNxaFvPRNEfDvnKv5b7LfWjb0h6k3T7LnvMzpB7lnHd0PuyxfSb45r17BD4i+LuXPbY5mqc6&#10;1+je7dhb0GZ+dnGOnKtS/c42x+RRW2kvy0naBschPhDmZYY5EcftARtpRxvaoZ1+5mNe2rf2geP1&#10;1bY6zvg5Zh4rGb/iHPinZPu9Yr7xEX+BI3ky18ZgHKmb7bQxhrVZekGovmNAW5Dt4lgFe9y7+W2p&#10;NdQXxvg5CGGNPTIvuu4P2ivVXvV15Psa2qt29QfRV0GP+EEdMMdC2fOIo33Y1j7HWRhfz52cX/Rj&#10;r/0KNowBYW72U73OVB8chwB9Gb9HGJVrPEnOZZm1WRuTuBbEopiv9M/YzPHROB+ifef1uoqfgs7e&#10;tWRMivaNDbBJe65PZTS39tYELJtjxnHNyDWzD2y7BecE7I1kDfq1oR2PUuuM2bM+2iZ29yNH1yZ9&#10;nPH5WjKOjBs/cl08D271JW2752yzrMhoPvX1izL2KNPmb/E6lmO145iRHx5HOMc1YLcKpH/VlxT7&#10;1/pAW9pVOO/qD9+oC5Y5agscX8m51cmx1UbuozWIz7XJ9UG0M4NjYGtOyD0DzmWbebe96q9hLHXt&#10;QJvAUZnlTNt7wQeYmYN9OLuW94T7M/Nt3OYdRvm+nHm/+c1vfvQblkkOqoO3GOlWWyOd5ljcFHUz&#10;JDPrMBrjRUdp7ovRurtuo4td3St1TWfXmPHOpbhXcs/cG/qVvmU+wH7jOBou3l999dXloQnzemNy&#10;vvQF9OdMnMNccMPxS2vefK7JSdXHzuimpg8zMI78YQOpNtLWrM2KfnKEtCn0w5451M0cp520tedD&#10;C35iE9KGcZgn50idLbQBM+PczxVzWfFLgvlWr/pp/2xO7g3jyZgyXrCfnKRe0xxN3V+5Dym7F0dk&#10;n+W994e0IXk+eLzG9ll4LdV3Rf9S9rLXtrmyjbI2PKbOnusmY6DOpW3FdkQ/UqrvM2BLrrGNPvdV&#10;HnDz59AQX1BBjt2DMYNjc27m5HMJgl4+HFwTcBx1xiBA3RxYd0yiTgo+oMvRfPjQH9K3e8R866dx&#10;GAsxmivzJcbE0VyQX/YCf4LV/cB+Vm8rH6P2zLfzcO/m4eeSHcgx6PuyQsEXj9olbmyOXoZqS+rc&#10;a77M4HiOls3XiNTDd6COj+TcfYhQp8/Yc+wM5sdx+mVOcs9wpJ/1uRbnMw7PXe3rC/Mg4jjQx8xN&#10;Ql3J+hIjXXM5A36YJ8VrPX5jR/856v8ZZI6A+fAlc+zc6BDnLTAfdpnDmMF4mSvF2JU1sJGgbxtl&#10;80m5/mnl7FP/FrCVc49ki8yVtippb+8+MW7PK+fRlnuaNurIWRiD/uubceuTMaq3heMT2tx7zqFU&#10;nKvOyxH97KOOPcrkbun/UAT18zzQB0XQVdIP5BqYy/V2zaH6Wv2wzHHkLwL1vkI7+saZ8UKdU2zP&#10;/pEuR9qrfs0VQpsiOafQpq/pr7rEmDbWyHH6toa2mRP0l7HaMpaa6y24nntNgfRN9thLzrS9F+d1&#10;vpHYb34fDfKc1+3Md8ZnOfnRC8tRsmodqcaXGPWnHeUWbh3/0sh8jHKztHYzeRyN8YJ07YnD2LRr&#10;PdtgqW2WOt6y7bX/aGZtX+tP1bfsetdze3Sxox09Rd2k1tdwvJJ7pfZtUfVmx+1Bm9r1aO6Euvmb&#10;9SHtyqgNuOH/9re/ffPu3bvLHDx84MszZcn1yfZb0aYiljniHzd4xC+t3nx8ALeHnAc7fhFR/DDB&#10;hxxkBvT9f38o+yGKufDvlpxh84svvrisjz5W+5ZTZlCPmLHvPMyZ+845/JA4mqfWIfcN4lqSKyRz&#10;Tv9svoE8Q51zRMawpY+P+Ga+/f82wDhGcgTX2lzS3WrPeTyyZolr6DUhxxzJGTYfkaX82p4itT5D&#10;2snxozbI8hGMbOcRqXvR9hHZZ9n9eg2OSx+0q22vKWcw6zfXJiR907+sX8Ne214rMi9cp7mf5L1R&#10;Pe7fOV6q3RHYwBY2U2iD6qOS7SNm2h1fZWSbMn4RP/cVfjjMe5+59eWQ4xPtpQg5cH/WftqZ03sY&#10;PvBwMMevgZ9+JvSzEGXn1HfaEn3QL3CM5GcNhPs/9rClZBww6/dTYMzkFN/9DIOv3CcR8qXP5gQx&#10;F6wN61JzYLyZC+eDtDVC+wo28WX0UhHSL0Cf7wOffvrpmz/+8Y9vPv/884t/+Av64zj3BqQd5xf6&#10;klpfo9oCx3OsZfNlO6QeECeQd18ae15mrO57qXaWqP4yn+cj4mdMzjPOS/4vt1nbkHrMhe20T0wI&#10;8YFxZDzuN+dF2NOJ7ZK62V7Jfst7Xsrih2vBkThoq3vBMradRzkK8oQ982a+zTFl+szvnjj1X3+Z&#10;i1jdH64hsdM3ipN5LY9Yahf6nddc00YsuV/wlXbnuxXsZfza3mMfX7mX5B4xV6Jt2GNbPeyyDqwJ&#10;a007efG+DcyHbeqz9tfARtqxbhtH85c5dL3Um6HaoEw8xGo+1UG0r1jPdm2BYzhiC7tAW+7nnMOx&#10;+KEP6YvrW31Bqh/XgI+uN3O6vgpoH38q6Gc81BXGEbd+ino5jn7noy6Oy/FimzYkxyiinu1L17Ac&#10;yxj8JT/kyfi0hQ3PjxFpR7F9CceA83OkjTzpA0Ib8+c5mePFNttZd853beuXuAeqnRm4TmF/y3Zy&#10;zTwjMkaOnktr2I++MVexX7L9ueHazX0094Xo59JaXnauLywzqFS2vbZtMdJJW8q1GKibrOW/BLyZ&#10;eKEn114oPAHVXVuHuk5Zz3L1YUbqOMgLR7Z7hGybEXWFvOA3ueEEck7IcUeJds2VZJ9lT2LbZsRx&#10;tcyR+Lzouu6W1QfH6CN1cAxU/5dgTNW1zjH9BOproo54Ya86kPZh1ucckzb1ETIGy+quCZhfoZ62&#10;hdi+/PLLi32+OOdLwLSXzMa4xJKfeUxRBzEXiB92U3dL0r7XK47mRx0/UKq7JozDDuCP+zFlNG5G&#10;8M0HRrY5h/PYLtZnxesSQh2bXLvNr/uBMng+JGlPAcdQN9/MY85p5+gHyxy/JozR9hL0pzgWsiza&#10;80FJ9tNnvoV+bd9C+pJ70PYtUVeW2iX7UoD5xbhyn0Hqyy050F7LX6+LcL5w3gh1GI2ZEXCvZRtz&#10;8GWNumtun+UjZMke550Pn8BrD31gHfDPfTc6Wq5zXCNpb8m22CeOnyFtWZ6RkW8y0t8je2yLdfaY&#10;Ammrri1YdrzUvToSbWPXaxZwzDKMxivZbxmW7GUZHKvgO+croi384/6qcO+DOhYy9sT29EFop18d&#10;5uPznfNswfnHWMb4WYg59MN5IdtGAumf57j99Hn/z3XL/hx/Jvrr3Im+4COQHz/HgC/giY/vwOip&#10;m/Ychx5lbboPzINHcHzKUk5Getiq7SPBnz/84Q+XlwD4557Vnz3+AXNXP5f8XkJ9baUkroU+QfWH&#10;Izq2UVaoY5PxnpeUc55cb9BOoj1Rx7EptPOykvPMuvac17pYVxfRdra5RsaytF7gXNigrIBHqH1J&#10;to+OSM67JvhBTECdscZjHIh9tKlrHkQfwPZRm9Q+7AHt1G2zHT/quaverABHbHreGQfzItj1GgP1&#10;mPaqZP8I2vN8z1iwPxrnvDMwPv3N2GyDnIfyluAzn1el2ss9AjnPrJAT18O1dr2xhw5Qtq6I866h&#10;fh5TZNSOfdeq+jArYNn1sU27CHEntHl0vFQ75JE1A+yQR8c7NvUZrw3bcz5itpzt4JhrRD+1yzxr&#10;+XXOZNQG2srxiXXzI86ddmt51L/UBubWeh5H/mUbkmvDGGND8vyYFeefAX1xnG3aUmxbE3W8DhJD&#10;2kiRHLtF2h7ZVNRN21kG9daoY2sdP2xbQl3XEv+pc+S5JJAnbIH6WX5OyfM41zPLgj7Ydvn3+yD/&#10;65PcAg7QwBbojSbGKaU6twdOShf3WhsvDXKBuJH50ECOOPKTmX/7t3/75he/+MUld+SfIxsHbsmh&#10;Y6+x4b5wrDEAPkptU292TsdzsyEnCGW+xCKUf/7zn//oZnQkzI/vecOwHWEtso6glzlYwzHqY4/x&#10;PIRAPvzww8sXMHTsQ9wLQE6o4yOwb9DhAznt+rRF1cs6R+ajTaFtyy56oK88vKFsHbSN4K+xpc4a&#10;7gvAlr7pZ2XGb9EGvmjTnJJvc06dc5I1A/tyLnRAOzl+hhwP1BFitww5p9innnXZk+8cayxVEmLc&#10;Y9u1BOPIY41tFtbNXIG2qlwLdt2/CGjT/SPU0We/UPYnTPUxfam2wLk8Jnv2FeORPdS1zPHVVs03&#10;mAvF/r1+S+YEmTkflmBM6mujtkuujajL0fEjHKPdFNv3wFzEjk97x75EzL25YG/Rxv2RLwhv3779&#10;4XOFnx/qmBkY4zhhLn54hd/6+Oijjy6fUbSJ7pHrk/bcj8zPg3J8oP/jjz++PMwFPzvOnmuA/Wt9&#10;ztzUPIF20369RgBjM9bUr6jrtWBNVxyT5LgZG0vstZ269Dnedo62g2tJ20jffHIcXSPU8yipI9k2&#10;6q+kzWq/smWb8fieR0AXIT5E0ga6Ob/6gC3PnRxD2XGIOuQ79dYw38yV6zQi29NXyLpljti3DMyD&#10;HeeznTauc7N+34rrM8pr+oQQA5+FuDbhN995KH/22WeX78C//vWvL9+F+P6AvuuGHfQ8z80v9cyD&#10;8whlfTBP2U8fgh2EGDiig2+pK9oTxhiT+szlfJa3bFW716CN0VyS8/hDLvndmn7XVCxzxDb9Vcc4&#10;a5ncMAb75IP8Am3oaAtJv3POKtqiDNjJtbVdmJO27E+pseibxwQ97XBk7BY57x4Y59gtjCEFtKHY&#10;bnyOo66kbtoR2yT1sednD3OnnfQx51FvC8aJ/mjTo4xsOwYoo59tYnvayzJQn4lH+14LZtCm9iiT&#10;U+aj7t5nX9OO3dz/a2DD9VE/j9XGqG0JfPLIPPqrZPzGJ5Yzj7ZpF2ir83C0zTGQbTkmcR7ac+wa&#10;1QZkW5ZHNm3LeatN2lwr74fck7hWk6NcR21YzmNFPajltLMX11u0wzHL6deoPNJxT6SO5wA5MA+0&#10;kSPv5c57BNpiTqTapj6aT5/F8ZbBcRzzHKmMbO2lzgnZRhkfEMquafplG/oIde/rqeccOVe2WWYe&#10;JPWANtcWluzkEdIWR3zKOv1iuz6AsbiHHJMi9gPtjOHIPmQ/8t2cI3Hwlzj+7u/+7s0HH3xwOaf9&#10;zJXzPDf4gkD6Y7m2EZtrfumZeWG5FxKaE7sATKzQnzp7IGAWyIVo/pJjTgQ2KcLDNNr4QM8Xtl/9&#10;6leXB07okH/6/ELxXDl0Xzg/daTujaq3B20CD/SJn71DmRzxMJAyD+I8wY/OB/OTc+ZJ2+xf+jym&#10;1BysgT4wB3hesPY8WOVFNR9EaEfUcy+g6/nEBYK6P5GMz/o360+ib8B4bdCun1t2a3z46oWMsfRT&#10;tp+4aMuL3RbYRGDLnz3gR/oI5hMyDtrxHWhTZwn6Pd9n0aYxUnfe9Iv+I/PQ7Cfzn3vBsvspf7iA&#10;/cRa5rkNs+fao2JO9pwPmVPzQtut5wNjUh87kO2Itu13PWdIvzy63rnue8Eu10Hiv9bGSyLzjHh/&#10;5HMDXxZ4AM5+Yw05/9A3d1v5q2toXZjLPwP4N3/zN5eXo6yt+3LL/h60h+g/czE/wpz80BtfhsB7&#10;JT7eC5kT/fdcsB2dqreEusRK/Gu6LwnzY/wIZD7P2IPPQfXfWJfIfADjFSAvcEZesLnl3x60lf6D&#10;MSL2Zbl+jzkT5iWnXJMoQ85Nm/sSPe9dXJd4qMN3oN/97neX78C8sPRhDja8lgNjPMeNb+b7sXnh&#10;HlCvhfqLba8hXluZYxb0qw/Y1v5T4XxL/ni07MtEX1hSzrXUhvqQdrOc9oH1pkxe0aNO/rFtv3sC&#10;gbRX2ZoL2xzRy3594DhrH7Txksk81RyaR3Vot26beqnreUqZ9qdGX54C58lYs8zRMucXOZwBG9pB&#10;KHOtI6/U/f7EvuYcZt3qte1RIDYwVnKUexDUAdqse+1wv4FjYNR2r4zy4H3J+xz3S56DZh8w9hFi&#10;vIaMjXUG4uccoC/zQxv3Mto8V5p9mG9y7LkFnpP026YebYhta6QeY0Gb1kE9jqk3A3r6wVgFjEHU&#10;o03x8497SB1QR7LfMQj7kGsyzwbYl+zR//N//s+bf/zHf7z8cDPXba/jo3nuHWLFX2Iwt/+1es2L&#10;w8XOmxAbl4utJ8y9sXRCebLVk3kWxxH/tTbOxPgU1uqWeG/BOdOPWzCmkZ2l9krq6ZuCj0jN01Pn&#10;bQ389AO/+QX8BureiIzrnvxvngf3St0LuUeQ/ELpF3pBr3lazPlo7WCpfQbHugeqNE/LEblPG97P&#10;0t5S+anQt+Zl4rXIzyPg55F6naJu+0vYE8SRsoXnQkoyajuKGf+uZW8enhpzOvKPzzx+p2UP+5CD&#10;MZR5SckP61J2fO5vxHVD7N+D/p1B+pt+3zvmc421ftcmY602835Z88MR6pgR6iPqa1f0xf7s28Kx&#10;ykvHGM2juax5y3rmpurS7vo8Jy9l7czrGnUNmsdltI65vkjubdua5gzca6Pr6S37zrF5v8i5FHHf&#10;Z9uj8hLP14ypX1i+MPJkpcxDbF5Y+uvDfKnLF5boPOcmH80/qtvmhWXPxaXqWtfuaL6z2fL/bB9q&#10;DrLsRT77joS5c/495FhwfG2/R/jCBt5AM7/6f+8xNPeF+yVfWI72V/N8zJzb167V1pi1OZvr2VrP&#10;I8i17XVsnguvTcpT7P17J/MhnZfzMcc113zm4Tst+FnItaHMD+zyU+d8BkcXGE/Zz0tQX1Adgb6m&#10;3aPnuFdqnObiCDKvimsLdW1vxfmOsveSqbnKNVpiJq+d+/OoayZra9Y8HkvrLGt9TXMreT05a595&#10;r3Ev+7lg6TOBes194nr2C8sXiCefJyBf2HhhyYJ7wo5O2nsBP8WNiuCvvu/B8ZI2lfzpPzgrN67L&#10;SBLb0qcjMWa/2Oc81Z/q2wzacGzaz72Xc86Q47Dji3d+Hd4HFqLteyBjd//SphBD5qVpZnDPcC7n&#10;Ncxzm6PQ3jwNeR5n3l2fJWHc1jVgTde2kTS3Q95hLafX5DvHWF6TpjmD3FteZ7iH8Jtp/tZa3mde&#10;8l6sseW5Z/wI0N6f347DXNd8Q+2D/FydexQdjvz5LH7Lkj1MPXWAY0q1P0uO0Ua25RyvAeLMtRjl&#10;5Fo83/ic6/dYyPzSr96eOasudb5f+n2zSrNOXRNzZvtaXzJqa27HvI/y3/l+eaydY/ZBr31zFnmt&#10;AffiLXtOez77SpspkuXmPsk16heWL4S8AQEf0j05OXE5gdHxS5169aLxXOiHPuuf/tuG/8awxcgm&#10;ApaxXeVM8McYEH0cyVNgPir4Rl/6s6S7RMbh2Iwb9toUfeMLJL8xzN/rRrQL6Fxr/2jwi7il+kZ/&#10;+t40W7in2P/sJa9flHkw50Mc95Z7rvfZ02HOq7hWPmxzrfbiWrrGitdZRb3mely7iu3XrJ/j6voh&#10;rJv3N46uI9I0R1L3oG15fVK8bl2z318SnruQ19rmGPI6l7mm3WshsB9HpB46/J+R3ndzD6eIY2v7&#10;Gq7/6MWWYIu5Z20+OubPeM1rzcs15NoiYH69Trkms3Ppa/rHERuj+7D2mx9jHhEwX8gaW/2urXab&#10;66jrA+Y+12mk17wsRuub6980R+M1Jq814n68du8xzs8ECvcMPxOA894yT/M0+Hka6ReWLwxP0HoR&#10;yBP1EU9S/fVCs4dRrLZx9EKGnJUX7OK3X3CybP2a2I6AObkYVPAZwb9b0I4YZ7btQXv6jXzzzTc/&#10;vLBE1LsH0lfjTt/uzd/mcRjtd69liPvO9uZ58JxPyXVCaLsG94BS7yted5rbWVoj1/QWXDsZrWWv&#10;Y3Mm7jH3c702ZdtrxvyYF+hz81iWrne2Zx/rkG2WufflNdTrqHs4H2Il6s3gHmAuX2op2tHWaN+8&#10;ZIiT/BqvuZjN7RracP2ok+9c11vmynHYXVpX9V7Lms6S+zxzZb7WyFyin+fj6HxtrifXpK6Na5jr&#10;0bxcci80zVNz1LWmXre4ZyhH2G/Ox3XKz16Xlq+//vrwKxQXvdwYXgTrxrl28xAEXw449gb8cX6B&#10;xaWND+7kxzrYji75g+fOoeuo/3W/AH/28/u9einzf5Js+Zw2KDMHcXOkzp/J5SUXL7to588GoWuu&#10;njIn+uoRmH/WB8eZK/NpfL/4xS8u8dGOmFfG0W8bYyiDucq+WbCrT7nXOGcR2vyJ5z35xgZ6jCc2&#10;bFH//PPPL21///d//0MM2N7jt77B7JhZiBHBR/NhjowJMg8zPqDvn2ubhTGQc+ID/nHM/hkfmueB&#10;deKaCPy5M2ANgf3AWnKOoEOd83/PufZouG/3nA+OgSPPB3OcNoG616S8NtHPfHuuP4zRLjBmNA4d&#10;r7czoI8f+DPjx0vHHLNe5BHYF1999dWbd+/evfn4448vuaUNHfKGoDubv9xn2ADtcG/74x//+OZX&#10;v/rV5f9hY2+jixy5PtpDXHt8Ye4vvvji4uMvf/nLH6417lVzcg9kTvQfMS6oufM4Ql1iJf413UfH&#10;WMG8QcZMmfbXkBNizNjMjTkwD56n3Gf3XGfvgYwpsd0cIFkmxjrmSNhX7i33IXVy7Gcecu193jbv&#10;/a4JPuc1mzr2aNMubfYJdVBnC22AeTFXlrXv0b5HIn2v/md8Cjrmmzo5cl1oR9AxdzCbF9ac8W/f&#10;vr3Y5HssRz7nsj9tA+Yf+bwE/gH2scO1DqHO/sI+ZePZY/ul47ojlF136uSMtXA9zLOQS0DPfJp/&#10;IPeMZe21+ZIxP+a0ljlaJjfkbS/Y81whp9jwWRh95j7nfSTwG8wVcbm/jEcdoM06+VDSjoza7h1i&#10;AfYLsPb+sD/nFs9F7UOXfvoeKcY9ZGzmhv1BDuhj/+fnC84N2tB9qTk5G/KKZL7ZexzBPQe0qQ9r&#10;OUeHftcOO0AdO8zH2tGeevoxu57OA9hVgHZ9BfVoU4zPPZTzqiPZ7xiEfUjOeD5AHOzRf/u3f3vz&#10;P/7H/7g8J+Ccph1G8zwil0/y//zP//wvl9qBZMLBukm7NXEuXJ2n+THkRyHneWLdE66jvmXdNk5y&#10;Tkr6PBHX0AZxU0ayzMnuyc8c1OFe9tWec0R/HWOdnHGB5kMI8Rm7/fTxQZWLm/tD1PfivhfGapOj&#10;trx4mvM9+VaP9ffGgx0eHGOTCzU4NzKLe+EM2LcIX3Tx3dwau/ngOJsLQJdxyCzVPnVEX2p/c9+w&#10;9j6gQWyjzA94IOw3dPaca4+Gce05H0a58By45XyoY7K+dF1iPuRalq51zO31ZQb0b/XlJeHakT9z&#10;TJvXdH54yus5/eZuaT22YFyuAfdnhAez+SBJv44i7bn2+OLnA/qJlesIpM69UHOCb9W/PblTl1hn&#10;xzwqxpf5Im4+ZyGuN6BDPdteGpkP94F17zG218+1j4IxVWzP/iyfHSNzOR85dQ3yM4655pi5t+7e&#10;pM4YrmHsY/WMwbmcD3LuGdTn6JilsbM275HMUSVzoIzyXNcPaN8L68t4H9bxOZc15v7k/dj1pr4H&#10;/WEsZebCb8rYQujLfdb8BXOXOSJ3HM0f7aAu0JYCjGNt+QxCmXbGuxYvHWPMWJfi5lwwb3vAHmvD&#10;uULZHGuPNuURqX4TU81T1bFu3Epl1Hbv6HOur+fTaO09b18qGZtlYicHxk9+gDby89JzcjbkTgHy&#10;rUDNberOwPpw3/B7C+uGAGtJG7jGe2xD6lffYWTPeRD3z5reCPsQ76PcG4mDuPjBYp6B87yfujEv&#10;2XsEMr9/ieZBMYhbOMLGPeHJmHFlPU9cT9p7YWYd8Hmv33mSI9WGJ7P9T03G7TrN5OIatMs+4cud&#10;X/S46FHOvKg7m+/MX5ZrTLVvFsc5FtIuUB7pPSf4ZL7xyfMPyK1+Gsdz+V1z+Zp41Nj50JI/RZUf&#10;0jjyIh+hvXl6vA5VkVv2nWPTRpab4zG3o7U8gte4fsac0jw9dQ28n/DZkN8m5nNi/Yz4Wlg7z70O&#10;vMa8nE3NOzlWzLl5d9/mWljnsxD7GOFzePYDOnWuPTi39iDLr5XMi+tyS56TtOt1is+6fv4V9WDv&#10;3DlW37WRfc1fw/dc8kPeWBPWyOdTuQ6jnJpXz1ufUVDHBjxy7u/R91yHXJ9HznMzZrS+nJf1Gte8&#10;fJbO77PP+zP2GD5j188CHPO+4/623BwDeVeOIvcHZeShX1gahFyTsCNs3AvGohiHMfmykrI698aR&#10;uTduMNaluJ86F0t+5DrBkt6tcAHnQs4XAL7A+yX+jLmqzVtiYpw3msyVNnO9lecGf8036CPgH/20&#10;Vd+fmpw3/XkN1Jzfe/z6y97npSV4/nJE2G/+UAL7L+O7B17y/iI218h1qQJZniXHsP5Le/Ua2808&#10;S3m/hmrL+lbbWZw9R8bhPk1pnhZz7vUE/MzCl36Feq/PX9P79njMZ81r5poj91fwmpL67GdAx5cm&#10;+Xko7aTk9WkLbTBXvR9nOe2/do7IQeaW9fV7LOvrZy5Ax32wB+07R7Mf9zvr4ZpwTNRJbOM8zXXl&#10;HM61fVTuzf9Hz2dzO32du2/yfnTkWuW5n7af4prAHEfPw/1hdM/wvpHzPUWMrwHzemQ+cx8qp72w&#10;ZLKcKMn22jcL49yMlJkvvzCoo337s88v5H7ArTYcexTpi/aVZKl9DXX9bRvyQnzM468OE6Nf1Ki/&#10;FozXmFlf8mTOaLdM31OQ/jg3UFYg9ZZAVz3HOsYLNXXXH/yzpOx92wA92skD+tjyhcgW6YN1oI4t&#10;8PzSz73kHPrJjcmfwKS9+nEG6b/zpYA6xM5P+/B/geVa4DdH10J9YkJH+0eT/nnED6+n9OMPUnVf&#10;IsTmfQCMHXGvco6QI8r3kBN8QPABv/Ja7znGn4Xg/5vjaBzPDT4g+ig1Ho7WvWc9GsZUxRiJi/NN&#10;MWbkVnK+5jbMo+vlOvGn5zi3XM/cz7Mwtq67dc5l7g3Mg1BmDvXOwnm9BnpNYV79VfbgGOxgD7vA&#10;fZDf4OPP2fgbMupcM0+zH9fWsuK6I4BO3gubv5A5aq7H8x3J/ZdtkJ93OKrjvRS8bjkWyfsu1x2v&#10;54l2Z68/zl31bEuB9Ne2R0HfIePKONRBzDfUtQTqtEPa2AtjmefWa5O+6b91+/DVveHecQ+q99oh&#10;F+BakCs+J/nn5M2X1Fzn+vk5hFz7J3/hnvKt30sCxqjf7h3quf9tU+8snMv5yDG5Nt/OzxryvVi9&#10;5vHJ/aWw5pyjrD943eYIvfZPB+tR72Hk33uP4hruQf3cA1yLmI86dpnH9r32nxv8JQ72Mf99CsK+&#10;zlyZP+N0DNLsw7z+4Q9/uAj3Z/PMkWtI5pey/dfwJG9ndFCnkVsxGQiw+ZQl+zk3J2gV0MbZuHBr&#10;i7c3T+h7IeNiQ25sYx5ifM03Ide1rjF5cB3uISdb+2IJ40Ass9Zpy/PFD6b0o0udI3kxB+gy9trz&#10;wXHpA7a1fwv6heSXmYz1qTG2jM/Y8Q0f9Y8jL1jp95yljLgGaedM8IV589rgDf2pfHhuyEG9Ni7F&#10;7hreQ270G2G9OI89L/iwxt+z9//YuwdqXt3zxOE+zDWQe8j1tRhzjdt1U4x7i7TlXmzOJ/cm5xfn&#10;lC8skVzfWeq+EO0xh7KkeyTYN7acM+c23mtwHHNoj5xyf+R+yJF69jdPB7l377EGiC/M3Q/NmM7N&#10;cZBLBdyTCGU+84P97FPwXgruX3U4el3Dhnvda7p6QDnrW4x0ta3IXtuPCPGR+4w91wLMg2tHvq4F&#10;O66t16mca69tx+a6Qe4pP7MxX/PXmB/yxf2Dz0reR5JcK9Ypz0m+z/jAmTb63C/3Ru6x0X4zTvrM&#10;DfW6/83F2aSPzOm54/7WT19oNC8D9xzr67q69p6btLtHm6clrwMpnpcelWvwmsP6KrR5/rv+Z3NL&#10;DEtgj2dfPPdCuH8YL9BvnM3tsF+//PLLH37YGFzTupdv5UlWbMnZI4LYM57kmUBPTgU79HGSIuqd&#10;wZm2H5lcnyVu3S+vgdk8su/9QpAX8Efan4/iq7l2bfTb6w7Ch4Tseyo8p5563nshzwXww5of2OzP&#10;PN1Trkb+3PtakmO/CCv47FEe9br0FJCPlNrWnEPmd+maYPssjh+J1PqjUuPI6y+S53zz9Lg+rkuu&#10;jetD39493jRb3LqvcnxeZ7iesHfzpYnXmTpnjjsabZ9l/54x5lG+ryHzyFr6GxWsc94/Uu8ozrDZ&#10;/NfecH9wZC2XXnY2x+Ge7n3dNM/H6BqI8GyEZ1L5V/HUueWczblAW9n2aBhTjSGvcUpzO9ybEb8f&#10;Sq7BETk/7akATuWmqXIr1dZSMrKfk9wHorSTWBNNmXYeoiLqHEm1R11JRm2vibqGWScv/TDrdtzf&#10;7H2+DPjS0j4F7mU/6oe+GENK9f2pqXPrK3nmp32o+zIsfbbN8WmjOQ9zzfrwsINrC9d//0Ss60S7&#10;151em+vJvW1Oue74Qadeg4Sy51LzF8xRSvOYjNaSz6qS9wrkUcnYuLYC57zXXz6HcC3oc/35cI0Q&#10;1sH1yYfGr2l9zEOSOQL6e8+eh/lNyTVAah/XGIQ6e5b960st9rEvthyTaPMWtFtFav0lYozmM3Oa&#10;bdfkgnHeI1lL1pXvWK6rc6nnPM394VqBa2Qb566/LcN5C6nfXEc9F8ipIp6Xfd40zbl47nGu1fsX&#10;wnMp/gpN/jU59K5Bm3l+24bA2ef8mv3qyyzoG09+tqPdzwCKfc31mEfuzfz3U9yfM++IdfWRaznt&#10;zY8OQpYTnb82CBMCM7ayz7F8GDKh9OWLg7PQD+ZFsu21U3NgXmzPnDW3QR59GFUfRJlzz5N7h1iq&#10;n0/tt3t0BPl9+/btpcwHD1+EKT5ceaScvxTItdcVyqwB6+N6qCNr69ysk3vbvc4DJsTrD0If4nnR&#10;jHEvmsvEXCrNbZBD96X1pdwele+c4yibezh6XmzV85rrLuc/90iOzxFn8+O1Zm0ojz4j0vbayesA&#10;mDvz1xzHKM9J5t7PcZDXGPewLysR9Eb2jkR/9Am8/r0GMrfEbb6PyHueg6wvL6R5cEY5Sb3mPsk1&#10;cm/YxmcCHoYilF/6Wj5HfM6Zc7sOee1qmuZcvPb5+cUyP0DPn93k//v3v5O6ltE1hjbbPffP5qw5&#10;vG6l/cxpcyx87uKzNfdnMO91DW7l1DuRJ4AnQdaXZA8kom7INRtV1/H5hYL2Mzd09VGfnDf7oNZf&#10;Krk2S7heM7rNMu5BhFy6/81rXtQz3/e2F40hGbU9N+TPL9PgeW7uOeqzuW6eD9Yg18E9pTS3QQ75&#10;8M1PCuafNwHz7hrUtWh+TM3TmjTHMboWHHF9GK2b9+d6r3hqjpw3c2WM+TLszM/gzV+ztraujevj&#10;2q2Neclk/JkDz8/meMjzNbn1OsLa8JKSByqUXau6htdQx6/ZpD2/X70W1nK81jcL68naIkfcIxl/&#10;hF/NPDXf1rnv+NuznMOvgbP3HueIIs7Z+75pnhfOQT8nUEZ4TlL/r/+jca6nwGtPvQYdMX/aTLSf&#10;0tyOn63N+1l5fZIfnakbBPFkROpvs8xCcjJBygh1U9/5c1zqnIXz1bmqH68Jc2EOzEPWEXT4ctLc&#10;BrnkN/0gc5p5Ru6Ruk/ST+pyZgzaTj8gy4COX6b50kXZfh+egPYUSDvNeZBn7wXAmuTDc/tdD9en&#10;uR5eVn7++edvvvjii8tPDeYH8DwPWAOEcp8Pf03mynx5VNjLtDW3YY7Zh3ktMLe1fS+Mcf1SaONe&#10;kdekR4V4wFwhxsiROtcBvhMg5qB5Gsx35jzrrI9rwzql3mujfiZwDzfnkXsx8VoCqWM7a5PXTtZO&#10;WRp7FNpEmCf3zWvAuBVzAbaBbbOobz6zXu8fe203T4/7ACjnecL68RkoH4o2x0CORwJ9/jTNfbB0&#10;jl6DY/PcTrtnn/PaH82RfjT3jXvF7z7csxXXL9dyac1neZKnHzqMZDAZnG2zZJKWEkC781pXt84P&#10;9GHzzAd8I3/OmusRyHzIqG5b/eLZXMfSOWfdc+Hecu25kn7Xc4i+2nYWa3OkD1xT+C1L82kfor/0&#10;qQ9Zbs7BNeBc4AEHuO9dD9bHc0V925vrIHe8pOQ3LP0TyZlf8y/2NX/JReYK8lj3b81lcx2Zb7Et&#10;20dtMzgm18u6Lyv32jySW+c2vrTjXkasey3m2NwHrpHrwjXbNXup1P0+2rtiXx3TXM9of41ybL3q&#10;ZztCnWNeX5TRXEegv/oCZ853L2TOM3ZYa0Nmc+N9sq4hZT9PqjOac429+s3tbOXbtXzpPMfe83xV&#10;BD88f7K9aZrz8BqQwndAfmAj/1IE7Xuo+mkfuHcC9Wvsz+B1JOc9mq1rlXOfNf9rIfNHzv0s5j6i&#10;TYFbc/5kd/+lDZQBLeksUU+oNTtLbZlgbGHzrBNV9MX5RnOdOf8j4Xoia/lq9uGeN68J9Wxzv94L&#10;+jby6zl9XZvb6wrgv/uYMY5T5zljeK3U8yHXK6HP/ddcB/njAzf/pysv8Sn7Q0KK54Xr0uzDPHqd&#10;aY7Fa7R5BvfsrdT18lqU8zwVR8VUybyJ83D0Wtw8LeY818b1qPKayb0K5KuvtcdRz/1RXZGse31B&#10;UrfuYfVHrPXtQT9EX14bxpz5uCUXfj735TN2cr2dR73mfsk9IbXtlr3SbFPz67lT16VpmnPx3PP8&#10;Q3hOwp/F5v/y5a+18czkCPIcz2vAU5z3xgbOndegaxnZcq6niOu1kfnOnENtvyX/p36Syw2SchTa&#10;y4SkLOnYhoBfXsCLBGjjLJwf9A2y/bWReRDqfiHJi3hzPe5/RXIPIqP1uHeey19z5fyWza/t7mGE&#10;ttzbj5rzl4K5H62B54Tr2ezHnPKy8pNPPnnz0UcfXT6E+xtkifdl783NX3AP1r2qNI9Jrl2uZb3u&#10;POoaG9OW/zXe5nzIdV0f14C61+Ha9xrJPCmQ+bKtOY/Muzn3s4KfpcF292/qcpTcz+q4pnvQpmNT&#10;tPuaMOaaF6h9M6ivnVxb25T+TvV4uE6sW+I6u7bNseQ5kudK57ppzsfrmueh9y6EMr9ZybMShB/0&#10;VvcanCOhXj8TwbVzbIH/S1w7Z+bPWJDMY38mOBbzSL7FfGeej8j15QlhGk+5BZ3DjpsEse1W+6Ad&#10;beUGrdCWJ2P6k2OO8m2NJf/kKXy4d0Y5grNz81Lzbt6qcA6M2hGo58bRHGFTf5f2zFNhrhT90jcF&#10;yDtlrkkIOtmm3ksm86M8Fzk/+fdPSrkO6aN690j1War/ygzXjlsC/3hByQdvPoR7DdJ3/bf9uUmf&#10;ziTzOxM3PrFXYW3MrL1mjtwPmdtb9kmOtVzrWUZm11Qf09c1Zu2mX0tUW3VM+mVMCOc+8tzgi0fL&#10;LxnXJ9cIst31eQ35WII8+NkNXur+qPvguSHHdS+ad9skdV0rxyTayHZ1r8FxaTfPl1tsPxrGv8Ws&#10;XuIYcum6mmflqOuUcySvZQ2filynUW5nzxvX/gzWbKdva37SpyRbY2RN71r0J20b61m5fMm8lrzd&#10;U5wvJd/5WSWFexkvKhGemwDPqWBP7HmOV5wLniqfOafYdq0vjKv3C2yQw/oZ4SWR8T4H5jQ/d43W&#10;4louFr/88st/rwvrpNb3gj3tJDhuWwZBm3+jeYZMQhUYzUsf7W5aqGNMdOqDOpDlvWiXWLnwABcd&#10;/i8v+vxNE+alXZ+kzm2dI7qMZxz/PxjjfCCMbQQyJsvPhf6nH7Zl3EIb/XV91sg50jZ1csX/xwOs&#10;B/nz/+c5IzfYTLv6A1neg76aG8Tyu3fvLnvhF7/4xQ/x0qeI45DqH7mufm+hPuOtM597EzjX2Z81&#10;33WerKcvrh32fvvb317W7te//vVlHvqNsdpbAnsIMEbfJesZV9WDnFedPP/op8589Hne26bOFowl&#10;j7PXTan+c/355ptvLm2siR+I8AdBx3i20OYMmW/jpTwzV51jds7EMa4X9bSjH9Un1y37k1pPqp+1&#10;voech7L+u36s6eeff37ZX/wZEXNsvCkV7Lj2HMW96hjnnAE9xrFfseH6C3Xmoo95KHs+jHxM9OGa&#10;86HCvIp2M94zwK75ML8cYRQ7+vrHEdAndnLnmK28VbDHddW8Hw02027NZ63vIe1S1lY97okrxzjO&#10;vNuGVNvU1dlCXdfdOmvJtfnrr7++/Ckg+lmbXF9AV7IM1delPaVOnju0cf344x//eLHz8ccfX/xA&#10;z/0xssc4/dBuYr2OoW4bdc+HOn5Etaktc5roWyX11MEHP6NUW0t2RqBb/QDaRjZHtqvuFtjY4yM4&#10;h/NoQzuuN3X2xB5/0J3xJ+c/mozlWhivfxzNCXgtPsv/azHmUew136lrX5Zvvb9u4TWL6xxHhBzT&#10;zrUQ8Qee6OMcdS/im+tBO/2g74htFedSmD9hbKKtbHf9tWHdmDjiI5/HhPZkqZ7zWK4+oatUnaoL&#10;6s6CjZGdRHt5rbDNsTln1UMn+7Msrg33R/SpI3nPcM+4Btf4Ddjks7TfjVg/6uhRdp+NYqu+p55k&#10;fcvHNbBNrEv2brVdY1nDufKIkLPqR82J54q6lF3XXFPH6Ff1z/463x62bAv96U/OnbrEgbh3OFI3&#10;HupAXWZss/ct78XnKMypX9gz1+Z+xj7+IZbTxxyfOrKln2Oyb4nU0S5CXDPjiR3JuXNctqVvSerP&#10;zAk53wzYvdZ2Hbdlx7HVP8fl+KpT65U9vqQfyGj+JV9qWT3bqbP/qbP3OT+ANp4TuyfS/hLoaXcG&#10;7SqgPzmf39H3kOMT5jQmzg3PD/3OstT6LIwzHsrMCzmnbdS9BiHUbU+yznh9y/YlHY7V3hrq5tGc&#10;reGcCOvG0Zjq/PRJ9jmGo+8rPvvss8v1ms9Bn3766Zt/+Id/uPzlMq7ntAN7xfzOMPJpierryF+o&#10;7TKaZ2nuS+vvf//7723+l1GSQKB8MNsTZIJDo3EmO8vWmdMEz5BBa8e2atsjPo0k+4Qx1imnTe15&#10;zHFLoOvGVgC72uYo1F0LoS31rCOQ/oIxWb9Xqv/g3jNPQJ2T3RM+9fdiXp4iV9gkDtYyfa57SpGZ&#10;+NDXtjCOHOWLKFDXPysgzuu+yv0lW76giw571rVzfNrXNqSO9l1v6toBxwNtxMcL2S+++OJycSae&#10;v/3bv/0hLvQZr70t9BH0K+e0rgB6+gfEDum3OEaomw91KdNe7S6B7t7rJjAu5yGX7BPmT3v6qO4S&#10;9INxW6/jbAfnBOckf+6fLbClb0AZco41n0H/nDfHJmkHv/0Aa7v+Gv/avEf5DfpdYTx+cl589dVX&#10;P+TZDznkmvu740f5JkauH9jgCIzzQaHzMg8C+LUVO7je1jkimRewHWZzou1b0Fb6Ahnrlj97Ic88&#10;iMV3H4q5NqP1wTfWiDGsL3XG+H+Duj7ur5GNEdolziNjxC723HNC+xnnA2O0rahH32xsOca14Hzw&#10;GuBapT3G0M9xdp4RjDUG14+2Op+xVQH2B77UfZVrAOhjB7vMxZE6Lyy//PLLS5kffOKFJTacI/0S&#10;90+1x5ypl2VsZZ3x5jjbK44zJ1V3aSzj8gg53pxy5Pyi3dyBfZBjgHjpT9uU0xfnwp45BO0qgi56&#10;+DCL65DzjmBObLs+VT/jEOzO2tYmQl17OTbbM89HY05gxndRl6P72XraGcV2D+AXcXOs+7buq4wb&#10;0KNN/bNjqznMuT0v9MlrBNBGLIhUXx0n2KKugGXHclyS1AP945rB9xOuv+Sd/cy9mc9PvKys+UYY&#10;l3XEOjiP+8/zNWEucsIY+hBzknmRvdcI/J7RhdSrbdah6lHniJjPOh4/8CfbHSdpx/oaS3ppgznp&#10;d63Upd+y/lYBjupxrDJao1lYS2RkF7nV9sx10/jcJ1V3bayYq9S1TTKP7hGvb+B91fW6lpFtbGp/&#10;izo3NvR9FJ9t1tfI8XWePRifMSLEV2OcmUNbHI0z10Loy/mUzG3OlzaRNV/oB68RkPozcYB2wHKO&#10;zTbKGbvt5tH6DHvPNT7X77WNvgLme8sOsRmn8RtjHU+/ecm64yDHWE5ZQrvpi3tnlG/1nR+xHepc&#10;1lMXnGPLP8E3cg5r+s4xu2fRJx5sU95rW/APcY3MX+phGxtLIms+CPrY9v7g+BxbbY72bBXJsULb&#10;SCTHL4E+epxrUMds2ch53a/knHFLY21H16N7mM+Q9P/hD3+4rBc2KfPCku/oPE/CV/R5XkHOZ3wE&#10;7LE+MzgGRvazH9yz6CqQ/o3swGVHopibE9KYIqO+Kk6ekhDESPaQtnO+kV0ERm1QbdR6MrKR47YE&#10;uwjkeKn2c6xQrnqIfV50HMPReSnfm0DGke1whu/AcZSrp5AkY685mBXIPHHM2NZsCuXqx9q4kVQf&#10;RtCHXW+Uo/lEu7ZlP2XGEyMXWOq2W54Fm+m7UNbemohjOaZoO3NiH+PNQ7bPyjU4l3PnOozysIZ+&#10;OF6BWhfm48aV867hHIqM5kWq/ozkGqVUvaX5pOqnCOUlOzNSfdSm/lrn3KAN2zXX2loTyLHgHLcI&#10;ZBksO59zqjcrt6Idc5uS82wJvl8rjF+bU8gR11GvpeZMsX4vLMVBOf1Wqv6SzOTqFrDjHIBv5Dbb&#10;l+bfktFY6sDRL3eQOopk3qzz4JzfkOSlI8IDdF+44n+CrRxP3XsrX368lqSv6qWAdhTaHVtt2Jf1&#10;a2Rk41bwPc+hkV1jvIb0Ne1qT9tI1T1altbA9cr+WdTNOGTUpv17kfQx/QT6a85qnu5F9NcYMqaq&#10;awwZS8Z0NnWeLOMH1yOuRfhe72/GBIzLOIzBstDmuC1JtMVRwS+vmYhzUeYHiRDKOUYoL81Z+xyn&#10;jRRJfRjpniHGvNZmfaSXdUT/R/GkDdsU66N5RrKkR5vrSh2qbpYl/d0S0cY1AmfZHuVlTWp+lBlG&#10;umkDqbaN1euBcafOLbJk2ziXpNqhjX1U+6q+9TXJ8XswhhoHR9uJ1Xizf0a0KzmPAs5V9SF1U5/y&#10;Hl9uyVWOGdmpbVBjsl2dGanzHC3pI0KbVN0q4Litc00oq7cmdcyWwMgOjHSB8pJ+rqdQrtd+dTlu&#10;yd611Ic6rpJ9eyTta8ccQJbV55hk7hTt7xV9GbXl3HW+ZGmsItUGkmNnBZu17SjwaRZ9qWTsI1+3&#10;ZM+YrXmyH4HRGkgdn3IZzZtaxQ/ZeUOFNH4N147bIv1SRhjHGqOxW3aX2mfIsTN29ujTX3VGbfdE&#10;+pa+Wk45kjNsbnHGfDUOT3LPab4oe55zfqubY47wa8neqKyPlaVxQJ0PSsDYfAgA9l2Dc63ND2t+&#10;p43R2Gwb9T81vuzwhQfUG8wejHsrNmyP7jVJtqXNtL01z1Mx49NZfo/smt8878135rzmnfEI7dpA&#10;/O0s2hLqtW0PI99fAsYyE5P5dm3W1kdsR9c1quPWxt8Dj7j26WfN77UxMK6OtT7qk60+wL+6J0bj&#10;sj/hvOc3gxD2GOTYWq52YdTWjHnJuVraH49GxmD5HuOqPr2E3O9lFDNtivVKvQ6OyPFpj+stn7u4&#10;ZvLnufjNdI78diXXUK/B4BGyvIXz1fFrNrLf8pr+c5D+3KN/a8z4u7Wvbon5TNv3gjFkHFmeOW+X&#10;WLJt/Rbbj4RxZh6OpOZ4DXXP8uVaZv26N79H6GP11fiWYsjzYTRWlsZX1vToUxLrS+dmHbc0HlIv&#10;WWp/RGbjTbZi3+o/k7W56dvqfzTY5wjPahGf/QDPcI3J84Gj3//vgZEf+ry1Hpffm/7Xf/3XfyEg&#10;pD4wSzDGZLOB5+TpUHVKu6M5l0h7smQb0mfK18xTbcuefKCrbNnWT31VL3XTzksg84OIZY7Ey4n6&#10;SHHjK77nWnq0bIx749J2Clh2D3F+eXGjXn1Ymld7Wzg+fZixra7l2pakPfdAxkbZMcZdbSyh3Sxb&#10;B+xYp6xdy7VtiRnbszDGOPfCWOcil9zsqJtLyt4UYcavGhcsjaMdv/3Nndyb9Dkuy9p2njqXqL+F&#10;4/fkkDGZk5Qtzvbb8ekTQn4Ry+Z5Nm7GoVfXKPF8XCP9drz5yLH0Wa/zLJG2Z2K6hjwftqjxrGG8&#10;HDPHozyL7YxDj3XlISnnU47jqMziWu4ZM0P1hTmUEbPzOx59135tjvRhFm1zzD9RQ95H65RfHo4C&#10;e/ph3aNl/VAX//hhBR6W++cI/eED+lNynMJcCHaQ1B3B+DxHqp21scnsuaa/e2wvoa9gPjn6J2xc&#10;a9vVqSz5ke3OpYh2tZ065nAGxu/JYdpOf5bALuNmdI3Fo4zG7o1zL/mDWVtkfBxTKsY26ntqRvmm&#10;nHFnLGfm+0wyJuOYIfOTOUpyHbdspx3HcfR64T3day5UH6wDOrWeUFcSxnheSuqmvnNW/SXQYbz3&#10;gKPRhzymQMZxL3tW38By9RlqHfA/61DrMGobwVp6Ppxpew3jHM1/FM4h1jPHVWYZ2VbgFtv3RMaZ&#10;8Y3i3LOWjM99knYUqPMlqQfoKDOol5/Xjqb6on/GnvGmzLD3XNtzTcau4+q6po8el+IUx1Rb6lVd&#10;647Lcm3LI2RORvb1IcfYX3WT1F/D8XvzzWfOLbRNDLN7ljEz3zPTds2NAuZuTS91szwLY9C/dc86&#10;tpbVA8scLatL3fIMjj/i80/6ha1qz/rSPLQzFnG/8Cdg+QtK/HAc3/HtA3W3UEebZ8AcnsfEkfNk&#10;vKPYLy3fD76M1gig7ACDReoEMzh2qWydD/Nshj2M7GXZepKxjcrWR/ZGZXDMGuiSO2LkaL6rvSyj&#10;S15sz75RGWZ8uTf0X99zHbJM3rhAe5G2/d7BV3xnLa17VLIuM/Ghjx72Ecd4XDuvPdZy1sVxS6CL&#10;DnsW0U7aqvVE++mjZcWHTUi1B+qRB88z6rOkb1tl0b5zL5W37GUZHL8G+l4j9uBczkFe+dOB5BV7&#10;vPgA8zxL1c3Yl+JxjbbWKm1TVrJuWdbsAbrouGdnICf+n47a56hk3XL1s9Yti2OXQBcd/dZOzim0&#10;47MvWcBxSJ0r/aCc19s8rxDRfvowQtve66krsFSGNbug7jWfI2bJHM76Mws5RFwXhDm25sEfxjEf&#10;uozLtdkLdvKF3FHo32jtEXWyLFt+qGvegDG0k5vMkX2zsaVt88q10pdY/tYMoOu8M+fDXrCHDzmf&#10;RyXrwPz4rh+5N+oYQC99pqxe7rO6xxxD/yjf+p2218AGOYS1MfqD7erTGvrmEbDjXPqPH/wZXWz7&#10;otd+JNEWupTTNuWMw7lyXwF62s7x6JrDGRhL/rCT845AN22v6evTnmtExgGOqWPRo23vWu5Bv2HL&#10;9/Q7fVaybvkeqPmG3FP2629eNx8J1pHPYq5BrkMtW8/418rJyF4te55lH3bMu20e3d913lFZrDNW&#10;0SbQX9fZuRTRFjnU9zXQZzzn5pbuNeiP6H/mD5z7zGvENehvlmu9QizGY7nW97B1PtT6HrB95v14&#10;lsyjfrhH8NF+97syw6xt+rxvz9q+J2qc1GuctBtffn7cAhvsE2yM7IB9zknZdnPrnPalrnpLOIY9&#10;6JxH4xygnxm77caOrPmc7D3X+Fy61zb6CozqNUYgRmzkumWMCO0KLJWhzlnL1h1nG+XqS/XDcR6X&#10;yuA8a6CL3p5rG77V50Uj9MMfOJ4B2+63Gdv6rS7jzWHmwXMvc2j/UhnWfBD0sYsvM/pAjPiIfgrU&#10;soz8rHXJcUugj96ecy1xTsR8k3tsVb/X7NMPrjsvJ7HDf/vy6aefvvn1r3/95pNPPvnBtvMgs7ZZ&#10;f9bnDIh97fpTy8ml5ftAfvytewCBGOzI0BYmQju1DCRp9kRN1mzra5aTjCfLUu1lGV3bZvx2jBeM&#10;ai/L9qPrDXekJ5YZhzwabkHjzjhqmf6Zk++ewFfW0n3ienFUrEvGvYZj0HVv7aHOr2DH9hlf1K1x&#10;2m4Z0ZZ9Wc+5LGd/fkABY6buPvJakmP3gC3tZ1msp185Vy0naS/LYDnHr4E+el4jZsnzDcEOD+H9&#10;UODNCr0ZP0R/tDkqV70UoV8oq1/3lXqpY1u1OULd3LNbkBPyBM7nXM6X5UQ/ndcyurYtjU3UTb9t&#10;gzqevvTbcaOY0w5QV0D/6lhso7PmuzZy7rSdZbDsnGuouxTXEZDDPHfWqLFsob7+b53TaTvLI7+2&#10;fE2wlV8QjgK72OPaUj/T6L9l9GyjvOVH6rr22nDfc9xjUxzjPQV8YUndF5boIdqeOR/2or3Mn0fF&#10;Onoel/ZSjhFiyjbqxkDM5HFkUx3G5nki2ElbW6SNtTHGuMc2GGPGynhtMDd9rOPZLywzl+g5d45H&#10;1xzOMrsHnUc/1vTV3XONcAy6qV/L6pHjGbvXkOu2NQf+pO+UOSq2W75nck9lTLB3X90LxMQehFyD&#10;XJMsi/FnLiyrm+Uk7WVZO3WMdt1z4nXE/lpOsh+YwzXL+Ryfa62PdY21NcrfCG0t3UuORv+RzJ1+&#10;4seWz0+NOU3frevrUpmjYn0veT7A0bZdh7XxxlT35pkwZ/oHzH2EHyPb4Pn0VDGeCTEap2XztzeH&#10;jPVzR9oxX2K/c9qWujmn+sqaP/RDnfNM9CvPPzAejms+J7nftuKkf881Gbv4qN08KmswZ/oHjss1&#10;Mx+1DFl2LG2Ws30JbeKHZcdkvmlP/Sxn/8w+cUzGuQVjZu6x+rHnvsYY45+xjd8Zp+NzLSHzh6Cn&#10;jSyDZXW3QB+9PXuW/OGj9nOuLFeqz1mXtfEJY9C79vNP+uD10ZhyfufZwl8w4b8a4LvYZ5999uZ3&#10;v/vdm3/6p3+6vLDM+bCX5SXoB3SujXMLfPb6k75kPduTS+v3Bn68WxfYCnaGTJploW3morHEyPbI&#10;39pueaQrS7Y9Hu23VNvZZznbvNA8GmxB4sic1vJLhPhy/bK8Zy0dd22eqg9ZN/9H2672sh2hPprX&#10;mxeQI/NEm8LF9tZzofrtsdqc9TtZsg2OXRt/K55vmTtfWNJ2y005fR+V1UlSD/AH0FVcU7Fdm4ho&#10;L20eifmTOtfavM/ht/M41zXzODZt5PEWtAmjefb6eg/gvzLje+oiuddHeI6kXp43MmMrYexTvbCE&#10;jNuy0KbMUMdSJyfeM+y/xiY+I9jhz6+QI+r+37DOhd09+T4C5tZPoJzx2Vfbsk7ZOnFkLLaTR8dl&#10;eyVzLY65F/Qv/cRHYzIGYj7zhSX2al6cO8es5fsI0te1edS75YWlY7IMlu9ln7gGNTcjn++djAUx&#10;jhrPI0EceQ5mHJbXYstcWIY6Rh2ZsV3RvnPUe6BY5pj2cyzto+tBjlXQSRF1odq5F4zBNV6K5d7Q&#10;b6E88re23xpX5gqOtH3vGLd5N9Yj4q62Qbu32r4XiE0RY9sTZ9pBHLtkg9w6p/pnf9Y5i4xbMu57&#10;iGnkXx5nmD3Xch7LozHZluO3YJwiaSNtqUfbaMy9fOZ8ataubZbB/tTL8pnnLPMs+TdDHf9Ufif6&#10;gPg9mtzXWGhf8sc+xOe1H3744eU3eD///PPLb1n+wz/8w5uPP/74ou/a3tPeNgdirEsxJxeN74P+&#10;S1SFGQO3MnL8KJYWfql9D9o4wlZlb0726t8rZ+b0UTh6LdNeZc3+mXtK29XuUnsFvbwQp759tJ1x&#10;kcb+tX5vcZSdGcgRYo54+MhDWdp4gMqfhMUPfFLW/ErfU4+yc2Rf6oxsaw9/LPOAp+ol6sGa3lEc&#10;Nd8ZfqdNsY05bvUX0cZRPlfS30cmc7VG5jX1zYPYN8qPbTmm2tuCsU/5wrJSfd9DHUudawix5LWE&#10;vlnb+o3PCLnhhSU2qfMblhzRM2dr8T0F+mx5jVEelnJFO9g2Git13jXd50D/0s+MyRywpk/9wtJx&#10;HtOvs0hf1+ZSb/YasRR3SrbfI7O5uXeMw2Pdd4/IkWujrWqH9lnb6Y/k2KU5KnVO6jl2ND771Vev&#10;6qsLI1v3gnHII+7ZXIdkqf0WHmVdzyLjN79H5eFM2/dCjRH2xOmY2bHo5Zx75rpXMh7KxvPocVWM&#10;0+PM2qXuUVyT7xxzpC+PymvK4XP4zZwK35s48v2R+asP6V+iLsJLSr6D8Z2U5xFfffXV5SXmr371&#10;q8tvXaKjnWr/UblE8X3y/p3AZoJ6KYEfydLmWuOsPF7jy70wm5NHjhGeM05t4sOZfjzV/h7NM6Nz&#10;7+zN+d4YfdjKl3+O3PDevXt3mZcHqPzWkDY50r42h/5WHeo+vGeuNRsjsKvtPQ8qHLOHvb6dwTV+&#10;JxlDPkzP9mvjTN8oa4fjmfm+p7Xc68sRfrCOzjt7DqWfe31g7HO+sEz25ts5gCN18kcsmUf6ZmNL&#10;v8k/XxS4XmLPayXxOA86vsA8k1n/YeQL/o7wOrvmf85tOfX3+LbENfm7JifVb224X1jTp/g/LLPP&#10;cTkm+2fJ+beYnUub17ywtKwYt/IU7MmJPJVvR5Expu+25zo0t5N5FXMMR+U67Y/scT3Kudb00+e9&#10;vu3Vn2HJV9ozrjPmbrbJ9ZnludYq9zb4meYIzrR9TxCfUj+frGFeIMfsaZ/RnWXW76PRV4/4MevL&#10;o8WZ/j7n+ZC+3Eu+H8m29u4th2fyVH4zj8L3Jo7185rok0f7OXotxgbfwbDB91OeSdDHn4N9+/bt&#10;j2xqZw/Vp3vghytLOlcDvSbY5NbxaxxtO+3di9/onunLI/ES8nB2DO4X5+F89pzOcuoczdG2tZV2&#10;axyj9r2knaPQ3hm2r8V9oAA3QG56CDdAf2IH1FlCOzXGmZjX+rHJTdgPwTP27oX09Sy/tTuy7Zog&#10;Wb+GnAe51k6irZfM2fGZwypwy3o394/rvJfcJ3zZqQLsG6+7uYdsB21I2m1u56XkkT1T94XllxJj&#10;je+eeSk530PGfHT82uPaSVlh3ysj1DuSPTbPmP81c8ZankWve/Mc7L3m9D59TO5h3Xrv3M7e8/We&#10;eOnrzw+68sOz/gA18fIDtX4/f4lcPkl//0H7r37U2sX26IfupQ/fI9LG0rg99pJbbTu+kvbO8tu5&#10;Z2zv1X8pGHMlc/FocT/FWuYcsJSnLV9u8eNW2+m/0MY4L1U+SKXdBwXUbbetPnBdA30Elsas2XJs&#10;Rd9usX00xqpf3PT4++f+5hDtHPntIX5iZxbXx1g4uga5FhzNh37M4JiR/qyNM9CvJH09y+/c+8oe&#10;qt85PvsoZwxL88zOX+1VZu3cM5m/WTJux2eu8hyyPfXs41hzWOtLYOfM37DkgzayxC1zmgvADnXO&#10;EWLxXLFvdh793vsblmeBPxnHiLXYHAtZTjI/qZNtxAvEC9Yh9ymMbDw3+lR90z/3C2t65m9YoruU&#10;L8coZ5K+rs2l3p5rBGMcl/Egxq7cO5knqbE9NzXfYhtH2sn9S8L4KsZby5W1tVuznaSNJXuMcdys&#10;LzkG7OdoO+cjcI0a6TuGdq9vXn+em/Q3Y8/2ep28B/SN45Jvaz47vpL2ro35TNvPzVJsxEOfQn3v&#10;/p61DWd+1jubUZzuB68PyJ5rROYm91a253mcn6FsU4+j86ate0E/K/hqvOpkzPfMUkwjjDPXkDhp&#10;W4p1Tw5mfdGme1bW9uwjrMUZLOXUtVSE9qVc3UsORzHRdk9+Z275nMaR/Vrzqw5tHMF+ju5pnzn8&#10;/ve/v/xyCe3835X8dqXPKh4V45Yf4uef74P+8bfuoCZsL5l84HirTTnCdo6v9m61vUSdZ8u2y0Of&#10;/Tn+pZI5sWzcjxo7/ufaGduR8ZgrWLN75r661bYxoE/ZsbbnxTgvX7Y7Zu9F+2i/wfHZd43tM+EG&#10;ykN4juaAIzc+/o+2WTJGj6OyoF9zkHXtVbRV53tOqt/pW5aP9Nt5tHsNjh+hnx6hzrU0PsdU6Mtx&#10;nqd5/snI9iOxlJ9kTcdcQV7Psn3ELTlkHVyLoyGG6ptx7PVzBuLYytUM+I1gj5c12KPOFweOOQf1&#10;M3Eu82UOj8ifMWzZcn/U2OHs+I8k/c6YMybWG4grY1s6R1yPLdBLEcdyrH33ArEvxT9DxnWvMS7h&#10;ulh2ve5p3+tT5tU2/X+knO/B+CzXumWO1C3PsGZ71gZ47jAm7a3Z0FeoevoC7sMl/dTN+Z+b9EnS&#10;13u9r+ijfnPM+gzqG6v1PTaWONP2c2I8UGOh75Y4Z2zDve7JWZbizBj35jDHSdrLnNkG6tvGce/c&#10;z4H+Vj9pt+/R9om5F+OAGmd+DqTPsepVW3tw3hy/5AvtS32UR7ZeI0s5gppDQEc9+u45f/qefnK8&#10;B7/xIeUavI5w5Lzjh2n5IWpi41mtzyPueY1mGK3XpfZ90Nd/62yapmkennoD9Yax58ZXbTA227Rl&#10;28i281pO3ZF+c5/kuotr67r64SvXm48j1nvNm3vFvdw0TdM0TdM0TdM0TXM2Pkt7Dc/KLtH1C8um&#10;aZrmKLiBSpa9odo2c5NN3eax8YMVR8u5rtkOveZN0zRN0zRN0zRN0zRN83q4PA3sF5ZN0zTNUfji&#10;qb58sky79Eup10nujaT3RtM0TdM0TdM0TdM0TdO8Ti5PA/uFZdM0TXMrvmziaHnp76nni6mkX1I9&#10;JqP1ZC1pn13T3DfAuN4PTdM0TdM0TdM0TdM0TfM66BeWTdM0zSFwK0F8ycTR/6ew4sup+kJrqdzc&#10;L3UtPday0CbZzt6pffanXtM0TdM0TdM0TdM0TdM0L4/LE8B+Ydk0TdPcAi+a/vznP19eOvGS0t+s&#10;9EVTvogC6r6gypdROaa2N/eJa+9aesx1rOuHDmR7vrBMG0u/pds0TdM0TdM0TdM0TdM0zcvh8gSw&#10;X1g2TdM0t+JLq3xZ6Ysm2vNlFLed0QtLfyMzx2uzuU9Yxz/96U/DtXTtXEugTV3XF3E/qGP/T37y&#10;k17/pmmapmmapmmapmmapnnh9BPApmma5hB4qZQvl3gB5UvMii+olHxRNWKpvbkP6nratoQvLyvV&#10;Tq970zRN0zRN0zRN0zRN07wO+oVl0zRNcwi+hOK37b755ps37969e/Ptt9/+6LfvUpZeRlU9pblf&#10;WMvReo7WcUmapmmapmmapmmapmmapnm9XJ4Q/ru/DtE0zW72PGjv3xZqXgqjfc/+/u6779589dVX&#10;F+HW8t5777354IMP3rz//vtvfvrTn170+K1LBfKlFVL/hGhzX9R1YZ15Mc3R367NNazrmddB2vwI&#10;wn6g7MtPhN/YZd9wTNJG0zRN0zRN0zRN0zRN0zSPz+Xp4b/7tPCFUx+SAm2WXyNn5uQ15DtjnOHM&#10;2KsvzHVmvp3PeZKnXuOMM33Z68dobNq+V57K75wnyXZeXH355Zdvvv7668sLqJ/97GdvPvzwwzdv&#10;37790QtLX0wJvir38MJS3/b4sJSfaqPGDdfM95QsxUY7a8maUtZ/X1xSdz2X0LY2rHNkLC8rGT+y&#10;YZtjYG2upmmapmmapmmapmmapmnuk8tTvdfwwjIfgkI+5LT82h5ynpmTM23fC8Tii5cZiJcXNmfE&#10;XfMNzHNWvnM+50l8WXE2zptxpi+0zcbNuDoW0vasrafkqfzOeTjmC0f7WHeO+UKSufOlk/qJeqkL&#10;R/h9Dfijj/ol6Xttz77ReI60kxvbPFe8jqT+vZCxua7Ws5x+XxuDtoS6ttImeUNsy3HmtGmapmma&#10;pmmapmmapmmax+HypO/Pf/7zw76w3PNQdPRAOB+GSn1g+pIx1q2cwDV50dYZtp8bfOb/5st9tQS6&#10;PEQ/64WlZH45HpnvakcbzpP10ZwjjvADsGO7vuzxQx71GqE/W37DXt/TBmMVX1x5hJwfKNuX0Fbt&#10;OpbzZPTCcmTnDJwzYwLrHLPPfo5bPqJjvhzr+Np+D6Qfxq2fvJS2Hc7yW/sctc/RF5a+nBzpwdE+&#10;nRFj0zRN0zRN0zRN0zRN0zRvHvM3LOsDyaPQ5tKDz5fEbGypw5iZcWfavifwlxeWPrhf8x1dX1j6&#10;gP0obsk3bPltfx1/JFsxpK9n+rGFczvvlt9nMzt/zdnMuKpD2ZdVKbapMwP61SfqCOfH0m9Y7p1n&#10;Fu0K9TqXx9qXvtjuEegnJvJEmT7H5FjzqP5zkbEltKeMXliegfY5Zt7IkQKpJzWXtU/S9hIzOk3T&#10;NE3TNE3TNE3TNE3TXM/l6du/86S0aZpd8AB77wtL/j+/fujdPCrs4yVhX2d5japjHeE8ec4/Ccv5&#10;jHhbxAf8QfQHf4U2dBVzYB8/pMBYbBqn8YG6OcZ57gnjUsyPfgPlo33Xftrm6MtKX0gu6R3tT9M0&#10;TdM0TdM0TdM0TdM053B5kvcf//EfD/nC0geU17A19rU86Mw8HJ2TM23fA8T03Xff7X5h6QP2o6k5&#10;3sr5rB/Y2bJ1y9rt3VNn+pLMzHPUXLeSvh7pt7bq0RdzwDHLM7arnnWEfbn0wnLG9jUYD3NzRBJ9&#10;s89zp+r5Ek8cB/RxrTC+bNeO+rPn5pkYq1jWX+tZNqYjyXm0b44UUA//7E99+8H2vaSNpmmapmma&#10;pmmapmmapmmO5fLU7k9/+tNDvrDkoeM1Dx556Dh68Fjbrn2o+Shk/o7OyZm27wX8z9/EWnvJgA4v&#10;KfIh+tHUB/c1v9fmu46DOpb6tXGZvxlmYrjFF2GeUdzX5vBMMt4z/U4bvrQSyxzXzgNhfOplnePo&#10;hSW2c84j0S7zUc74zK8y8oN2/LZdHcTzHpv+cIPxQf7Ag3KPGJu5QWo+ck2PgvnA+YB5KOeLX33w&#10;mlz//LZ24NocM+7asU3TNE3TNE3TNE3TNE3TrHN58vb1118/1AtLHkzyINIHwbP4QJOjZch6tr9k&#10;iJP88VDX+GsO8shDWutboIdtH8pTT1v1uMf2PeKD8LUH2cZ5xsNubHMesJbWPWbZ4y351n9j0Z5i&#10;3yzkzhcMs+PQc17r9ajsJfOUOcp6tj83+LJ0HkPWOZKT7F8DvaXra9qFLM/kHf3Us454bYfUmf3z&#10;y3twXubjyBzffvvtj35zmtzym9EeGUN/xsDRMjYQdT788MM3b9++/WGv5zigjTpxc6R/z/lwNMwP&#10;W2tvHOrDGT5r3/mAI/4poN4333xzyenPf/7zH/ZR5t482w6zfmNPm03TNE3TNE3TNE3TNE3THMvl&#10;Kd27d+8e8oUlD5B9WLkFY3zgabmKejL7EPMRIU4evOZLrpHYJzM5Qd8Hu53v8yGHng/mG3gYb65t&#10;8wiz+R6N4WjZFwAIutm3BT7ycmf2Bc2aL1Uky2tgW/8tV1FPZm2fBb6cdR5vkfYsY3fGNvqpZx1h&#10;P/lSSB36z3xh6bnDy67v74cX4cUl0PfBBx9c5L333rvo4YfnF3B0LzNOO9T//u///s0vf/nLH/TU&#10;RcRzCNQ5KsYzSB/T1zN8xr7HnIecKaDe119/fXlZ/P77719eMAPr5QtLx9pOfcZvxrIXPNeapmma&#10;pmmapmmapmmapjmWy1O6R/0NSx8yz+LDSo6KD51TAPt7bD8axLn2oqPmBWZzgv7aC8tbbN8b+j/L&#10;GTHiQ54P+mSeR3scfWQGbYD+u15IltFVZwbs+vJnZhx66qakD8o16L95MvasI+Cczwm+7DmPEc/L&#10;WRy3NIY+mbVb7VlHyCs+gjr0+9IJZufZQt/Nib8Z6ctR+s0vLyv1i3Zym9jGeIQXZ7y85EUnv2XJ&#10;b/xhBx3tGy8C9FHG1lEx3oIxjnwxd3Cmr86TOcm8mTv1fGHJb7We8cLSPdA0TdM0TdM0TdM0TdM0&#10;zbFcntJ98803D/nC0ofMe2G8wgPZrCM+0LzGtmjnXsE/8pcPX304zbHmBfLh8BrazhweZXsL7D1l&#10;3o0F1ubVL+VIsE3uPB/0R99qvhHXZwbXDPTdtUWyvBfs5ouELdBljPMhzK8PMBvXFsasfylgvp8T&#10;fMEPRPSbvpHve9Y+xx0Za7VnHcE341GHftcervUFO1DnhlFb9qUvkL6YU8r0++IT+eqrry56n3zy&#10;yeUlGvAik3iMlaPxUU9fngviuDXfR5BroR8cyZkC6vnCkpfEvGCkndyyJmC+ic01mIkPO4xFmqZp&#10;mqZpmqZpmqZpmqY5nsuTt9/85jf/cqk9CD64VPZyzZi9+PD0XjGHPuydZSZ3aXtPro9Yl+fIO35v&#10;+X5EbEvUfM/4A3t9Sts51951TvCdFwez66aecy/J2TzFHDPk2u9h1v/Mt3NZF+dXJ/XWqDrUFeNJ&#10;nT37ZIk63nq+NOSFFy8ZEV9+oUe/etQV0Gckfab/iy++uLyg9AUaOsaiTcYwN205/jnRFyT9yiNC&#10;DHK2/3VuJWG9eDnJb1fqG/k25+pTpq2OX8KxGW/TNE3TNE3TNE3TNE3TNMdxeVL3qP+H5ejBIW0+&#10;gFx7EIkNH1jmMcfU+hra84Em4kNS0A46MGv3TPTVMhiHklCf8Rs97PIgXhseGW+ubYM9+XCsa22O&#10;jSXXMttgzzyPgrngAX3GRztxK+ZEqMNaTpbGMJ9C/0gHaLfO0XWQUdtemMN1TmxP39bAF14aVWhX&#10;7pGl+MF1Pxtz7FpSZ16O9plD6+Qaff/MpmNyXI7dE8uSnvvBuakzP23UedHln2t1L+AbOumnfc5D&#10;G7ZcB2yhg63PPvvs0varX/3qh/kR+jh6ndQn6o8EMeC/R3NiLoC4wNgh29bQHqirHes5L/9/KLmt&#10;v2FZ56PdsuRckHNgA3v+mdmmaZqmaZqmaZqmaZqmaY5l/JT7AeDBYj4URqgj9aHjFnv1R+gP+FAa&#10;aNd+6twD+MJvo5BDhTaPt+TFWLGVc9xqFxi/ZIO8OzdSH0i/NtZy9ZTgg3uA/eBvQR3hW643whzY&#10;5rjHvuMcmzbvIYdLZG6fy2/m2TMXuvjHbx5SHr3s84iwX6hfC3NwLfDanHPQpj/08X9Vvv/++5cX&#10;XghlfxgAnZEfjtdfys7JeP4fS+zSTizGm+Mom4NHIvNBvIn5BuKDqjML4xQwdynmfgS++MJZnfRP&#10;sKs0TdM0TdM0TdM0TdM0TfN0POwLS6gPFO/tAWN96FkfjN4b1d/KXv9H9modm9fmJcel3VtsNuew&#10;tK+W2veCHeUojrb3VJyRi6egns9H+L90Lag5qvMxhpdZ9YVW1ZtFG6OxaXPk60vijDjNX+ZxRJ2T&#10;+h4/9uo3TdM0TdM0TdM0TdM0TbOPh35heU/kw8zRA1T77+mBJ77wQB7yQe+tvjoOm2mr2qv1Waq9&#10;tVxnXE3TNLPkNaW5DnOo5HX73si1zvvHI/jeNE3TNE3TNE3TNE3TNC+BfmF5IPkw04ecQLu/qXOv&#10;Dzyrv0f4mfYk57mFmk/tIrbnvE3TvB72XAOOuB41y3hdfhRy7+g7MrOXmqZpmqZpmqZpmqZpmqa5&#10;nn5heTA+1OQBJ/9P1r0+qNWv+lC2sta3Ro4bPfxFklqfIe36f5ilHee5xnbTNI9Jn+/Pw+haa1v2&#10;cc2+N9b8u+f7eNM0TdM0TdM0TdM0TdO8JPqF5Qn48FPhAWj+f2i+ZHtu9AXSn9p+ja+Ow45xZzvk&#10;PLOkzWo3HyxnO1wzV9M0LwOvAwlto/ZmH3ldJZ95rTXHKXDP1+KR/5DtTdM0TdM0TdM0TdM0TdMc&#10;T7+wPAlfnvmwE+7tgaf+4KO/oWj7rRi7cxxhM6n2jEFyzlyDpmleH0dff5o5vA/kNfgR1gIfq+95&#10;T2mapmmapmmapmmapmma5nj6heUJ8IAzXwA+Avlg9ijyQS+/DQlHzDF6cEyujaEfKjdN43VidD3I&#10;69AR16RmGa/L944+5p7Rd2RpLzVN0zRN0zRN0zRN0zRNcwz9wvIAlh50+hLtnh9y4psPZI0Dst06&#10;pM4WdazQTts1NiXH+nI48532m6Z5naxdA7hWXHPtaeYwvymPQt4/vK80TdM0TdM0TdM0TdM0TXMu&#10;p72wrP/H4GuDB5yjB533kg8fyOqPftb2a8BW2kuy71pGPi49VL51rkdjlJuXwkuMqXk9PNL+3evr&#10;0nXd9qX+M8jr3944cizc4vPeuZumaZqmaZqmaZqmaZrmtXPTC8v6cM86D/m++eabN+/evbu8SNrD&#10;6AGhDzsV2+4ZXtb+5Cc/+dGfQn0Kn0fz2LYkrFm+XM5226TWRzhOXe1BfYlddcUxOTZhX/mSkrHm&#10;mnLqV7tnYQw5X/o+6j8a5jIv5uYe2crDKFfGtiems+NfiyHBj3tdi6Op61axz5yob3vWbdubO8dd&#10;y7Xr5bgq+sP+pcx1ivYk463lSto+A+wedf0wFmLO67O2R/E5JmUPXv+ynHa25j8KfWiapmmapmma&#10;pmmapmmaZo7L07p3795NP1nz4Z8PIG0DH0h+/fXXb/7f//t/b7799ts3//iP//jmvffem3p454PE&#10;+nDRsaOHi6nr/IjlJZwL20jOLbW+B+1B+mLbWeRaiPFBxkMZvfSVturrqK+Cjn0cc07jp65oyzG2&#10;Z9l66uWRfo/Gnbp70Z7i/LYLdfuAvlxjfMn4115cU07bSeou6SRrdq6l+qct4lHoX/PPOMyJa6Ut&#10;0U7aM5eOod1cQtqo44BrT+qv8ac//ekikLbAeUbtGY/96mT/jB/aEMdCtQ3oIzLqh2zHZp1nhDpb&#10;epDzAHVFG8bP/Oaa/g8++OCyTpT//Oc/X47AGOqZv1lf1OOoXcZzLgL3KOan/vbt20ubc+f8iuR6&#10;gLo5J1A3z9il7+c///llPvWcr85h2T6Oiu2Wr8kJOB5oxw5t+KzftJuvW8CW9hTbPdo20klJ1AH6&#10;zCdrS/mTTz651Inn/fffv+ix5vQhP/3pTy9rYhu6xIuQD9r5wSvGo4uNmXygD9jDR2w1TdM0TdM0&#10;TdM0TdM0TbPN5Ynf7AtLH/7lgziOPqDjoR51Hhh++umnlxeW//N//s9dLywZr9jmWNuEdts4+mCQ&#10;o74tgV1tI9ZzTK0/AvqcD0mND2o8S+0j1E1sq33VB3COnHNp/pE9yTltT1u3MvKlzu9cxpj7CN3c&#10;f7RlX4W2UTsstT8V1eeMW1nzH4zfHHC0nfG+BOClQdXDbr5EyPH0UZf0w7E/+9nPLuNm4AUFAmkL&#10;nMc2/dAXoT9jAnQVSLsj0PMFiugPthVJP9ST0Zxpd4tZXfX0DX9oQ9J3oI/4uD989913bz766KPL&#10;iyN0jRtdxmRde1ug43z6gh3Krku+sORFlHo5h34jUn3IckI79pwbiNF7pH2gfduN2TZJPaG85AN9&#10;9jsmbQt9uV/1jXbychb4kQLMl37brv9Ztw1o129eMlLnhaUvIz/88MPLkTp9lFkLxHEIeUCwjS77&#10;U11fODufuWScpE/utzNz2DRN0zRN0zRN0zRN0zQvieknaTyYAx8oUld8SGeZh3T81goPCfMB3gxp&#10;F4F8iInkA0B1Ut9y1l8TGT9izjKPlveiTcsVbaae2KbwoDfLWddPJfVSR6gfhfNUnxTRt4R+2jLf&#10;tGlHRuPsz/KjMhsLfeYmc+I42hTyucXaXHvRh5TcE5D+pY/qIUDfLNWe+6jup/Qj0deU6s8s+pHl&#10;LVlCX0S/ltrtw6axS863JHtIH3J8toPrAfqG2G4922epczF+C8fUsVD7sj/9s+x8HH3RVsfdivac&#10;2/ltz/2QbWuk74BN/bdPW9mvbduXSNvCOF5o8nKUl9/8+XuEOi859Xk0tmmapmmapmmapmmapmma&#10;MZenaTO/YclDPR6+8bAPeCBn3QeCHHkQSB8P7nigx28mOGYLbPjwMB/0aV+y7rwpUB9WZh/QhuAr&#10;Yr3qZP0RGMVhmXa5Ji7Hj2zXI7rmtc6lnexDF6odyTHg+h5NnWfJnwr+5LngvgLaEPq1CznXqB22&#10;5j0bfEkf9M14jbnqOM7ySIAccZ3gusFvQ3J0HHBEh99mEubcgnHo7bn+4AcCGQ+kP4BNX4oIfuqv&#10;ZUGv2hzBGPSWbGs/baO/ZFu9Wf2EMfiQfmzBGAQfJefLfl7s8FuWH3/88eW38IF1zvi0U/OxheOB&#10;MnYZjx3wz4ZS5zcsmSd9rhiDcfjbddYzPo/ac+8SI/OhmzHmWMrq2K9uFUDP8RV1OKqj7ST7tU3d&#10;MizNsRft4Qfiepsr9xti3ByrP/Trk33aYl9RZ195TvPbka4Z82o7oY4tc4Q+Y9GlzfUD2viM4+cc&#10;dBmDDtcxr2XaapqmaZqmaZqmaZqmaZpmm8uTtD3/h6UPB3lIx8M4XgjQ5gPAfNhomw8Cl6Af1GGc&#10;0Oac1RbzgHV1s5z1RFtrftb6PYOvQE6MS//Nk+1gXPbNkDaB46isL+oi2SbZhh/6njqJ9kG9bDuC&#10;Orf2R/OgywsXjv65R2Lg4TXt5ItxnCf+aVLOm/SbspJ1QP/o+PaCL+lD+qbQX/0cxWM56+TIPbkW&#10;r2Nqf86dtmnb+8LAFxSAL9oCy/UI6YPniP32YW8PvgCptqHaTh2O6ZvlbAP1t6jjttAX/Af3CGRu&#10;EF4s8cKHF0u8NHQcoo5jWEegPIv7CRvYdD+AL5qoM3e+dEJAH8B294U+2lbHOA6Yn36uD87vWkKO&#10;VbfiXJD9lHO86ENtG9nQF3Xpc81S72j0z/mZi/wwt3mmz5zoH1BPSd2vvvrqcvzlL395aXedXTOu&#10;xUDdfQH0Ycv1xAb9HNFhnPYQrvHsI3+jkjHocC/wxWW+5GyapmmapmmapmmapmmaZp19T9G/hwd4&#10;PKDzYR8P8MCHez74BR7gzeKDwi3R5qjd40heA8RZ8zKSa/PCWB6+KtQl198HuKP5Uka+sJ+wg40U&#10;2rAJ6no8A2wv+W5ciHnQZx9gpx7QzwNuxAfeGVPaG+X30ag5U4jJo/HyUJ+XOay9LwF8oVTzg4zA&#10;JuPR5+h8e0i/HF8l+5gHSVJXWfJ5Ce0ai3Ngy6N+6K/inFWybw/oV19GQr9rVck5tYM/lL/88suL&#10;eF7U8xzR95wn566S/ZI+iG3Ok2XziSQ5B6Temmg/0b/al9cH81F10896zVgS9KvNmkt00s5ZMK8x&#10;grGkr7ZbTmxPPY/YZD+5RuplnOK4EY7L8dmOn+SKF5MK1zF/cEW9pmmapmmapmmapmmapmnmuDxN&#10;m/0NSx7Y8TCQB42U/U0CHs75Ygl8YAc+EF17cGc/4zgyxoeN2EGc23YfqmqXfufU3taciHNZzzG1&#10;fs/oKw9Njcs282SsiHGhA2txaifXFbSV83lkfdgfjKOOwFIZKLu/tA3Mib18EIzums/Xoj/YVrIO&#10;mQPQZx6SMx5fPS/s59wgHmwYg2Ul5zAXCNj+1NQ8m58lv0c4RsyDthFzaJ6wy3p7ngP6CP3VD+rY&#10;0HaOXfMt0b5YzvYsOzcYj76lnvPX+gh06Eeq7RTb1CNWsH+rzLgj0bY+u2/1jX73sz7/8Y9/fPNv&#10;//Zvbz755JOLeO2inzHGqB3K5BfW/NcGaMM9ZZ54IY4v1PkNS31DhzGOyzmBduppzzHgGETUR9f5&#10;mQsdxiLO41jaQLtJ2na8ZJ8xeMQ+5xjgh7ZpF84bBNDFTxj5cQvGil1jsJx+oYOYL/vUU4yP4+9/&#10;//vLb1n+0z/906WPdmLy2sI+A3RHaLvOS7vrjR0FHY7APNhHBzw2TdM0TdM0TdM0TdM0TbPNVU/T&#10;eAjng818MOdvGFC+5kGdDxB5AJgPS4X+FB8iIj6AtY3ja4XcmEMepNa8KWDO9uB4c62w9v4pPETb&#10;I0mos36M5SUnLxA4Wla07Vobw1EY08i/lGwjbuPFLyDnvsBnDVwH9DM/o3MlYzo6vufCXCk+9Hcd&#10;1TGXrPXbt29/9AMR5pR97RjQpuR+z/YZ9AHRbkqi/xzBOUUbgE+uf7UzAp0t20I+jHVJEtvS3hLa&#10;xRf2KscloR/RtmPxtcZhn/32kaO85qtjH2XnGfmg2A+M3UI/EMruoewD2j2v8ZN66lYYq2gb0F/z&#10;y/kca1yOB+f2N5I5Iumfe0MfsUtuvP4gzoWuY7lerfl3C8Zefck1wxevmUvonznCHmKOtJF5UFcf&#10;IPOa/ZkzBbD57t27S66r3Ryr787TNE3TNE3TNE3TNE3TNM02lyd1e/4PSx+K8oCRFwsceSjng0Ee&#10;2vlwz4d2tO3Bh4GM46WFDzLzxQ9t+cB1L/icDxetp6+1/gjgL7ljjYiLPJFD2o0VoU7uZuMjF/kQ&#10;mXGKa5D2mDfr5rdK+gLUmaeuNfsMndQ7E3zT/5Gogx/6gs/kPf+cKTbwHfFlJeMzfssp6BA38pzo&#10;i1AH1yJzdC3YdM967gO2zYH2ncuc20/d/FM337f6NRJgLl5ccBTnZY0p4z/o66wv6PNnUtO2ewgx&#10;ZvPgvDLyGUF3bz4YNzMGPVCXNSR+/XV9iQkdcsR58oc//OHNhx9+eLmXoO8484fPtDEm/VjzSZ85&#10;YsPYtQv5G5a8HKeMgLo5B34rmXPjQx/oYz590A+wDs7FuPSR/c9vngK282WeummTnGor7atn3TLj&#10;tMN8Xq8872hnTsV8HY15ytyZX/ygr+Y2IRb7jFGb/IblF1988ebv/u7vLnXaWWOOiDFpw/m0Q1lo&#10;q/bRp825nYMjbem3Y5umaZqmaZqmaZqmaZqm2eby5O43v/nNv1xqG/BAzheWPIjLh4n54BR8OLjn&#10;oR3jeWDJA1TsQT4UVGDpgaD9jklGfqRNqDqjMfcKcZA/1sgH0PhvnlwT9GhDZmEML2h8SYOkPUVy&#10;3krVt4xN1l3/KdPmA+UcA2esTdqvMJ8i+giMpU6OeOFkrsgDL894kC3kzf2eMSPuf/Y4Lw2em1Ge&#10;MxdKMlon2qqeZO74c44KbfSRC3LI0T2HLeocqZNPBGi371awnQL49bvf/e7N559//ubrr7++iL7q&#10;l/tfHxy75hN9xIDtzz777GLX/cB4bGZsCG3ICH127hkfEvTNK2XP+ZHQr0+W9U076NFufjgneGHJ&#10;2mofHKttsIzM+MJ47ED6A8ZD3XOMugKOR2hjDRDG2pc64Nwj0hZ61h0LrPenn376w7WDuQAdc5Z7&#10;y7nSVhV0FP1DsO31xn3mnOgxzxnXH/1ArOsHcesH7e5z8AiZd9vRB/ynjR/UYb2wTRzqMhYsO047&#10;iWMAPcrmXx8S2uhPv5umaZqmaZqmaZqmaZqmmWP3C0seBnLkATMPBHngzIM5HxLyYNA2H/DNPLhD&#10;lweYPhSmrD0fEAr2kfrAEBuIWLdt5EcdU3VmfL8nfAHGMR865wNUH6pSX8tNBXuMdY2x4Tq4RthJ&#10;+86xJoCd9JOj9tlrCnV9ZazlI9GnSs5FGSFW42Ycec+H7fzmGC9kPvjgg0t8jvXoeHOWgj7tz43+&#10;JrRVEWJnr9Q8Wh/pgnaIXai7B8gHdW1TNndAO9chYAxyLdhfE3CNEH30z9i6dviT5yI+z4Be2uaI&#10;baTaxh9jrX6OBNszfqBrfvHd8kiyn3HEm/204S9CHX0EyBfkuYNO+pljcq6R2A/Y8mg/4J9rQu5q&#10;TrRjH+PxjZdflF0XxPnSBkfnyzbBhvq2u3/pY525ZvjnkfPapx5Cm3tCn/BHgepHxpWggy3m45qF&#10;Pam610JsoE/6C8SV+5nYjQ3MGXBMSdDDNnZ5+cmaYcc5EaGcdiupi39AG/qMcy3wmyPQV+dpmqZp&#10;mqZpmqZpmqZpmmaby1O6b7/99i9P4jbgAR0P5XhIxwNFxAd+tHPkISFt6PiAbxYf/jkHtnhYmQ8I&#10;wQeCo4eMqWMZKKtvH6Kf9qdNdSzneKGc422rR0RbZ4H9zB9kDkEf9Em9GcyVa17jQ2xHnBOcl2PO&#10;qX7dN4hjtIVQtv8scl7JeLJd8Ie8+9KFMnrmH9F3MG6Oilg35nvF9RjlI+Oxn7YlXSXzSBl9csi1&#10;hhyqwxHMEXX3PmPyRci1OEfOB7WdOdNXRZ3cC7Nok6PzGVO17bVY1OeIjtg+WoM19uxB5nBe5mEs&#10;/uqr/tBGP3V8Zwz9CLiu6KTfs77rh1DWH9AX2jw30aHNcfoA7Ed/EIT+XIu0m+PTV+e3nDrZ7vUD&#10;nJ85OKLnWMTc1bVHahksYwd71LHBfOaDdmNzvjMwZo/pB8L8rAu+oEMbvuS4FNBXbRALLywp88LS&#10;mBB10WHuJbQN6jEGsIHQbh/6zOOaNU3TNPdDXqvzPgBe0/PanfreD7zmo2ebx6ZpmqZpmqZpmuZ2&#10;Lt+wvv/itfzEbgBf6La+nNHvl8E91DFL88zadzy66bd1HmYSvn18AUXst89+yC+pgA5CW4p6ylOB&#10;r8nS3LRX3aMY2V6bb8aXM/2dYWZ++z0yBnltGPPMeo3yWuvmccmeffY7/62szSkjXxP6r/FnNO+s&#10;7Rm/Z9nj+9KcI39syz6PS3PO+rLkB4x8gdpe65Y50jfry16qDzLyZ8kH21M/qf1Lc57Nlh/IUgwz&#10;MBbR1llUv5umaZr7wx9+4Ydh+CEk4IdjwO9y+QM76EN+71PPNvTq98KmaZqmaZqmaZrmei7frr7/&#10;4rXrheVLwC+iSy8sxT5E0Msvppk++7SVdaRpmqZpmqZpmqZ5Ovwux/cx/5qBf6XA74T5VxeUpe9w&#10;9DHG7479Pa9pmqZpmqZpmuZ2Xs3fLPNLKljmi6VfMvPLpl84Uy8FeEmJ8EUVbE8YX+etbU3TNE3T&#10;NE3TNM155Pc4v/cl+V2Ocn439Hsf3+HSDvR3u6ZpmqZpmqZpmuN4NS8sIb9Q5hdOv4wKfX4phdRR&#10;bF+SJOcd9TdN0zRN0zRN0zTn4fexhO984Pczv7dR96WmP6Sqbv1e19/tmqZpmqZpmqZpjuHy7er7&#10;L18v/k/C+uUT+FJp2S+gfgnNL6ijl5SgrWyTbMtxlrO/aZqmaZqmaZqmORe/5/H9zu+BfC+zHfg/&#10;LP1u6J+Hpc7/ecmRPyFLe/6Fnf5+1zRN0zRN0zRNcxyXb1fffwF7lf+HpV9I+RKKfPPNN5f/04Qv&#10;nR999NHlSylfXH15KfklV0Zt4Lj+Its0TdM0TdM0TfP08J2P72t8t0v8oVW+q/Hd76uvvnrz5Zdf&#10;Xvo++eSTN++9997lO6JjeWFZ/w/M/p7XNE3TNE3TNE1zDK/2T8LyxdIXkX7JpI8voIhfXv0Cm/oI&#10;X1hTsi/FsU3TNE3TNE3TNM3T43c5v5v5/Sy/H/L9j5eV//f//t83/+t//a83v//973940el3O1C/&#10;aZqmaZqmaZqmOZZX88KSL5a8fMwvpXxR5WUjPznLT8tytJx64pdbv+wmfolVR2mapmmapmmapmme&#10;j3zhOMLviu/evXvz29/+9s3//t//+83vfve7H36bcmt80zRN0zRN0zRNcytv3vx/34gcWX9HvAUA&#10;AAAASUVORK5CYIJQSwMECgAAAAAAAAAhACdRC3bEJgAAxCYAABQAAABkcnMvbWVkaWEvaW1hZ2Uy&#10;LnBuZ4lQTkcNChoKAAAADUlIRFIAAAOVAAAAMAgGAAAAgZFeEwAAAAFzUkdCAK7OHOkAAAAEZ0FN&#10;QQAAsY8L/GEFAAAmbklEQVR4Xu2dbZPkRtF2x4C9u8YGE8F3figfnt9LEMbY2N4Xw80zpx1nfTkp&#10;qaUelVrdXSciUb1kZWVlpUrSzHh5GgwGg8FgMBgMBoPB4FI+4X/+75lTbWP++9//niT55JNPPrZR&#10;Rh6Nn3766ek///nPVdfOHjD/p59++tEPru6ZbVmeQp0pPW0i1n/zm9+cyl7B/kr6Qqoiv/3tb381&#10;divSz5Zv6ePcmufIObIMznmp7SOQa8o11PYe+9eCOWssqy9Tsa56lqWuIXXBo5V22qb07YcpXyR9&#10;mBtnX9UH2s/NI5xV2sox1ZZ9rjl1odb3QB8zBvpKmwLszVIf017acLxzSOrbbpvxyvntS7tpD+hj&#10;7CV+e23RmmsJ2Jyyiz36tGv5knmWQM76nMh55nysOCbHUp4br+7e6FP6hi/pD/HIfLGPMa011fGV&#10;Otcalo5do6fuOb+vgb6Rl63z1DNgrd+5bq/gHmf+0yatMeqBdq17XcI527JUL1kzBp01tuGSMWuo&#10;9nNP7oVTtJ4TustHJWQAgQ2ybcvNuiWO9FGZD5hMcH2bSg3HS7056HefLTsP5Fj1JOuOUb/2bQ32&#10;XXPrhm/5tgbGIzmutabUWTvHtXGNkDEkrrazplZ8t0ZfWjFMX+ZinHqWxXHOM2eTvql5sq+lY3/O&#10;YZm4/u53vzvF0z6gnGMsA7qteVrk+CnsQ+/f//73qZ76Wc/2vXDd4PyuS9LHNaQNwY7tXNkj7TtH&#10;9oN7Qr321bGgXm1fgnZbVFtzukuo46kTD9a79gxYuk7mQFqxWboe9Rif9up425wLuRY+u6DGNv2u&#10;PtY1QWsdqdeyt3Ttc74kS/VA3aU+7Im+HeWjUnJMnVsfL2XOdjKXs1McwfYlYDvtT/mkztbzXwK+&#10;rPHjpPkc+F8iP+jO0T4qTWzqiqA3deBlvfYxhrGO58o89SfH9BEL+qqNJG8+9LDXgzV25/ydQvuM&#10;Ze3Gxjb3I/24ZJ5rMuU77awXXGtvmBOZi6F95/QquR6hjg0FLNs3B/36LDkmfVQP8b7Kcepmm9Ce&#10;dufIHIUcZ9l+rs7bsl/198iBKdJnmPK5BTFp7WfWjYW41hqDVs5M+WY/pO1sP0e1PQd20TtnXx2u&#10;dU/rPNRZM3pr/Ia1+uau/jmeuW23XrEv9WTOj7Sdc+5B+tmaN9fiNfUo2z4XE8iyNpautTW2xVK9&#10;o+M6rvFRab21n0cg/d56j3vavoTcL8g9sR0/rx0TdOxb68tJ4zmhx0fljhz1z1+hlUiW6VviM/qk&#10;FLr1oe7hRtl2dT0Akxyb1Po1wC9Y44tjgHUrYAzyoDnCOrfCvZQjPeTMU3NzCYzhPgbGINiwnFiv&#10;7RXGmw+ivSnbvckchSkf3NtWDOnTf8uwJt5bow/6BUt9qXsvWdY++NGf2D8X20t8mwN76ZflKd+q&#10;P3No2/t6C39fgv64T2C+6Vv6POWvOpLjE/Xoy/KU/t64Bn2znv5xta/nvencMDfHUr2j4zrIRYQ6&#10;63FNngFr14gdbWsTtJ353nq/GvTBPQH3RFp9uY+p755WG5eS84B20w+v1Q9Y4sup9zmhf/0W0xEX&#10;hWM6mvhAumeO9FH52Wef/coP96QecrQvfcigq33JNsV2mbLtOG0gexyQ+ub8oB/gdU3O+kDBf+1q&#10;R2gj/rTzZ433gGv0BY81pvTEuTPOuWe0G++WP9RbfWlvDTkubdKOeO+lj615c2w9wrPvpeiXnLM7&#10;1Y8N+tLXLf1cQq5Ff6Bez5HxWMKcXXNP0HXv08dLYHz1FXtr7C7VqzkoOf4la5nC9eU6mQep63d+&#10;r7U/Sd2WjRbEQH3HLH1u9mRqjZVca0+fl8ZTvdRf87w9Cvrf86My0XbGynemnGPpfM6Dfms+ucT2&#10;HLm+3rYpc93Ktiy111qnPkmtL8VxXKdyjbptrXmhtlUbcGp5nqT9NNgQneLaKgM3wCP8NOXo/1AP&#10;ZEq4T3lAZb8PTfvTRq5RO0KfAvQxRh3saRuynzxJ21vDHPrB1bnwJ9vBdS+h9UDRTtZt673OvXDf&#10;Mm+MAbImhmvIOSkby8wr+vUPbFffei3nFd0UsV+yX3uKPtjfOgvTV8fJXBlxzEuYsqHfiHX1nN+6&#10;OtKy1wP9a+21+bDGl1xPimROu2+2OReSYyT9sD/1HDuFvii25ZxcW/edY9RFluA8YIxt87rGXsKY&#10;1v2AXeay7DzuZ53XNn+4pZ51+9W1La/M5/M79bDlfBV19kZ/uLpu4ui6s09dcF3ZBtZrH/VWLk1R&#10;x06BHmI+5TyU58YeCddL/BHXov/m8Nr1GB9gbJaRzMlW3M7tmWO54mPOIdS1t8b2FGnfeSFtZ3kN&#10;c7a9Xmo7wbZzpe1L0RbXtfb0BX3LYllb7Nk5u47RZtU/1Z4D+3NkO5ELqeWcmsPuXn4zM8eRPioR&#10;EslkSp/cH0U96+4jbexdPvTpY51ctW2745wv58VuHrrkQ9p1btocsyX65hX0BdLXS8AWYvxcDxhf&#10;7GfMXjLfNcjYievMPtdl/vQg5+SaMc240odk7nGt+5Bl9bMdaE+0p4792dYaz9xCG8J6mFO0kbqV&#10;tA2OWYpzT43RX/VE/dZVvSmbW6A/zOGcxi/7iJ2yxh9sgbYUyTMq88o5wbo43ra0mbZzXOpSNudT&#10;bK/jslzHIPX8nQJdbYFx1hcxxural2Mr6uCLfnLVNlegrOAzc3mvUHYd6POPSYHttFUfpuroYpd6&#10;3cc65toYD2DNCD9INj7AehTItSCOT1u13TjSvgTHwtwY9Ih17mONueUj43pdC/X0P2O/Fm1rU9K+&#10;OrYZQ645Rj2xjn85jzC25s0S29leQU9dYoX9ajvL8BLboK91HlhqO3EMV8e0xqY/OWcl7YF+LsE5&#10;0Lec7Qk+GIspcjxUv08jnwP7c2Q3pk4OTJXtOTWHEgfevXOEj0pwH/CD2CMV9wt/1aEt99FEzOSi&#10;7/3796eySepVHM/V8c6FgHM6jn6EetraGn1LbHvJ3PqPEMN6sLFW49R7jb0wTlz137XaB/ax3l4/&#10;TMr5KvYZZ3z0ByHUuboXkGWurIccz31LHca7bjCXK+mH19pmPe3R55ygjliv7Y7T9jmYE0G/+sPV&#10;9jl76KlrGdL/rWGO9Nu6eYjQzvx53y2Bse5DzqNN0F7Lpm21L3NFsOnVMuOMG3PbR7tldW3XR+81&#10;ygjkmLRnXM6BrrYg7YBzYWuJvYp2uDqX5doHrJF5+IjCD8r5UUo7V9spp/+VtJ16rqU1Xn2Ys90T&#10;/UbILWLhnppjtOWe4yuCDkIf2J9l9Lhqb+k6tQNzY9DD7/whAAL6aTlZ6sdeuF7Wghg7/TTGL/Fb&#10;m1PknMTQco6pNqgj5ke2gflBXZtztqG2V7SPmLOA3Z62GZf2ZantFs4FLbvMnz54nZpHW7DGF8fp&#10;T4rtgM0a46l5ckxyqj0v6udVbYyTgmWmqmXrHO7jo3I/cn/0JfcHTCraeWj4AE4dHyZpI69gmYRV&#10;tOMhCz7oEu3CVLk3+M+DzX3LdSBLyZecOdBhnlu8HzI3hPXkIQ7un3m1F/jnXlJmL8xh90ff6GuV&#10;uTL+w4cPp3LeA4px8Mr4uu/YyDnTF0hb6Cj6TdzQxw7iGOcEylmnP//s/Rw53jHU9QXww7XZJvrL&#10;Vd8U/Oi1984BzosPxEmfaCd+CP5fEhPIcotql3ptw4Z7mDFxLnyufnM1fxLa1csra3SdiHtGHwLO&#10;Afjj+HM4RnLuOudSm4I+62zNIfbRZj7yrEVoy1yrcTR+tnHNuSirg13GWG7heMS1XwN90Pf0g3bI&#10;/bANLHttjQXakTXrrOOnQI8cZO8h51FsT2r92rhe1pL3lH629mdLmC/nJIYZR1FHqOMbQtk2y+YO&#10;/dqbsw21vaJ9bBIrY6Pdo9qewvGQ49OHKT+4tsDmWl9c+5SIZebO5+LS+U5azwv6eUWdwVmmchFZ&#10;Rjjw+Ydj7p0jfFQSb+YnafAFn/ity7t37z4e4CSTe4Ke++Q4hH4e1ujSB17RwzY2f/jhh5Ndbfqx&#10;hC46vJyTD69fv3568+bN6Zpzpk1s9CTnooxfxOft27cf/XT9+Pn73//+pL8EYqAQb+wZb2ONEB/j&#10;ix+3DjFjnxEgrq6LNSJ7gB/EPGNvnBHinvE23/JqO2tgPe6lNmnHJvv46tWrj3vqOMlx5Jfj8IFx&#10;SOqjgzCOdYC+4wdt6V+OBevo40/tXwpzeV5wpW6+YpN1iHN4rfeuud6D6kful/GjnXjou35eAjYR&#10;51CAOVw7czBfir66h+rSXm3qOzpIXWdL0GEe9uvHH388tTGWttQTbXJFsq9F+gBpzz781h7ljMkl&#10;MJY5tJFzsi5ixnOH9TIf9xPnNfPqh76lr5Sz3bI4jnmNoVegnGPSr73BD9ZuzhATzxHK+GX+G8fc&#10;J7CdK+J6spyyhBqfKdAz9wHd6oPtR8b1shaEumsA9+eSdWg7x2rfskKb+6jUcUI7dfOn5gU4lr61&#10;tqdwTq7GC8zRHraxp33XUWHMnO21OD/C/Yh9fEip63wpuf7cT4U2BKofS305aTwv6mcrHcBRwaG6&#10;gKzjtC9fPWB+A0ZZf/aGA5JEWrJBvTDePFDwhwfvv/71r1+94NLHfvhiTDu6JhptvhSimzCe9fEh&#10;ht3vvvvu9MJNG/oI8wOxYF725vPPP3/6wx/+8PTFF1+cdABb7pP71os6F+Ab8WH9rAF/vcnw86uv&#10;vjrpLQV7vOx8++23T99///0pRsDH9Jdffvn0xz/+8fShmjFK9G9vatzX+OG9TuxqfM2npVy6/8xL&#10;/hJvftDBXuYBSryJe+Yyc7EHXJWE8eY4Qpk1Ysv9JEd4mdWO6ycP8APxJQ8/mJ+x5IEwBn18Vpc2&#10;/RP9s51rCmC/frAuAX3mxAfW6T1BDOhjPvzXH9tS6KddIU717OgFviOev4BPzM8V8GkJqYdNwC7x&#10;QHKvgHi7TuZi3YoxSbTJlfhqlzm8l4whdh2f66CMqEeZPfv6669POszrftmvHcnYzKE/kmX8Jd4K&#10;dQTbxuQc2Mt1cq1+Zxl/iL9nLPOyB9xXzplxbO0B2JZ97AFi/LDnPmY8HcMce5NzG298Ji8V6uil&#10;/4Au8XI9roV1Ka4z16osIWMyN0b/8RXQdV7w+hLMgZ64XmPrnM5LO6z1I33PsbQ7J1hGp7VvU2gH&#10;wUfLwljb1tqeQnvMp2xtG/EsAm2n/aVUXWwvgfkVznZ88Z5TLvFnDtduXK3rM23ea8yND5wPa2Jz&#10;6n0+YLp9VObG8QGCYyzAdp3MA64HBoTDlPkJFgcpZYNLv/4hvehtfwnMz1qJA/Bi+89//vPjw4Uk&#10;t6yee2Ys7bOOiOtjX30hYjzkGKGPMew/eWIio7N3rNIv1shLGB8Mf/rTn059+MoVIUb4uxTGEEPi&#10;QS7y4mNcmCs/1Knn/UAcqmQ78eoFtvFHmM/7uvoCGUNJvcRYVtCt7dQvOSM8a7jyYk3cqXsGAGvE&#10;ds5puV71jav5jZDv3iPmMnO4n44B9t37w/ynH3EsOAa76HGlrr46SW3Pfsq5l+dAn/UgzIm/xM+H&#10;D/20uwbWmvNWsR2waXlr0i5+ifEDfZryIfUS/DaG6CCs3/2xjAC66mPLdZsT1b7zesVm7jviGO2J&#10;uvqI2M/e8QMBx1epMC5tT5H+VPQ3/aecfs2hbXTrHNXvLBN789T5ck7sSsuPOhfQhi1sU2Zc2uVK&#10;u7Zda87VA+2nT0A7kvmo/1yBMfoNjsGObVyVqXpP9BVa87r+KexPPyljl/zgvCUGxoo+Y+j+5dhL&#10;wU76utT/JaR/c/bUa61nyoblc35eYnsKdKoeNraynVeYsi30VdvkSJ4d5Ir5sgT0kJpjXPP+2xrn&#10;lSzjCzi3fiz15aT1/JD55Y7dEBz1hQn4ab0vcbQDDiPc2LR7I2+JdpmHF0qCxiGCP/R5wOoLbUqv&#10;Tb02ro24IDx8v/nmm9NvVniZpU6MiIdJ9hJqHJlfsi/b9yZjYp0Y/O1vfzt9cP/lL3851X3o6He9&#10;CZeivlfXzhUh9vmCbjvCnFlH0FvrwzmwC6wbEdrTB2OgPpzzRd2qZztX15TljMkSGIt/5jJnAHtI&#10;nvObC8raz/IS0BXH1PGUEc8gx3A1hsYvUW+pL1vj/Ow7vusHMfL89vzAf8969ueWYJ0ZY+tccw9S&#10;hzV7P6iHuJ/Znnu+B+wBgr/6iQ+gf3v6c23q3m6N9wYxdi7mIdYK9fTjpWhPm8wB+IA/+oIeQj6o&#10;I+nrPeA6apyNARgz6sSIuPCuw5mFECPajCO4h7TB1DyD+6S13+ZPvde8z7zXHjFH/vfHcx0h0G5Q&#10;heCPm/R6uC9cq0iW1zJlE6bar03mo/lZ5SW4Zg+hNTFo+YLsTcsH5RYw5mti36LaUZZwyZg9mdrP&#10;6nfKo5L5PxW3rcl4L4n9o+2R691yzWlvS7trWZJv2Vf9vqbvg8Hg/tj1oxLGITa4FW4pV/OnqEfx&#10;e9zrg0cnX/LH/TDoRetjcjAYDPam+0clhx0vvMo4/Aa3gB9nLZFa70XOnZLYxv3V6x7Luaskto17&#10;/T7IfW4JmHePtueuv8ZEsW8w6EEr17Ls1fJgMBj0pOtHJS8Y/rdY/O1x/v3xo718DG4HH8JK/o18&#10;Yn/PfPbPYuufyCqS5R7Ueed8GdwH5nXut3mY+6+uPzh8BFx7xiTj0aLXGTF4PGouZd6Zk63c9J4e&#10;DAaDHnR7A/CQ44OS/wDaD8vWbys98BwzGFwTc9EHcj6UW9ILbKcPc770hjmW+IEM7gv2mn9IjX+E&#10;QDEHxJfVR3lhJc8zDil5H4z7YdCTmmvKXE4OBoNBL7r/WJmPSD4m+ajMFw7L46AbHJF8MPtANlct&#10;29cD74+WD1PSAz8UsK8v5/wZ3Bfsd/2YNAeEHMm/QnmEPMhYKDDuhcEetPLMeuak/dyXg8Fg0JNd&#10;/lbJF44WvoSMA29wFMjF+nCmnLm6Z77qS5I+7OWTfhzBl8F+5L6ntHiUfWf9ngsZC+vIuA8Ge5G5&#10;Zv6Rn9YHg8FgD3b7D2DqwdY66MYDeHAU6guh9ZQjcBR/juLHGm7J12uSe6sMppmK0Xi5H/Qg78vM&#10;O/Kt9d418nAw2J56/z0q3T8qCTKHmD81m2NsyOAomIseFLVey73JF4GckzJ/BeBfAuzx0qD9XL9l&#10;/wQSevvxUo7u31FwX/nPGHK/W5h/U/33AutbI4PBlniPnROo9cFgsD0++x6d7h+VHn6+bBp0Dzk3&#10;otbvGf7bJP7hC9ftRwFlqDGxrQfO5Z95Qmte29S/JfS5+u0aE3Rszz9vy3gYqzUxqTqWbc9+r9jm&#10;RZ58+fDhw9NPP/106st500fHID3Rfs5rOdt6+7EE/TEulL3/uNpun7pLyfEtAe2yV63/LtE5Fev+&#10;y9meD54RSNpV9sB56tzKLWI8xbqxVhLX6rWlV2NSbQxul9xr9tj7mfs77/HMjy3BnvlVcywF9E+/&#10;gL48U9JW2svyLeH68Z8rz1Hg3EdoA/rdJ9pqPNTJK/2OH/xMxsv4ZIzsrwKpP9UHtlM3d6m7pzlu&#10;S1o+gG3kD+9n7969O72jUXfM1v7k3NWnKuroB7IHu/z5K4siARJvXthrsUeBw52bwOSr/ypuxsO2&#10;XmCf+TxYbWvN29uXo+A6iQmS2IZMxWktxL11D5AT5Aa58v79+9PBhV71TzkCrXVcE2NrzCgTTw5/&#10;ruDZ9JIYZh60coJ5se9LZ754TuFHJeIZkecEuL6eOIe+9p7vSBDr1n4uZY/9GVwX7428t72/99r7&#10;zLOas+mb9zD9nCmIuvTt6XMvjAXielknEAPOfWNkbMDzFUkbg22o8cw6MZfMwcxj9dH1eQg+z93r&#10;3tR5yB/ezd6+fXt6T9PHvTE+yDXZf+WDj3DDZCK0EqLWt8bDVZmi5du94jozJq4/49DS64XzTs2T&#10;fg1+obU3rTjtETv3KGUJriHX0mobDAbX45J7+xrcip9r8SxkTX4s1g9pcM3qZQzGWXoZGfuW2J/x&#10;bekspWXrmtS19PLHNeccxqKK9PJlivFReQWuvemCD/xERal+gcmrtHTuFdfq2rNtzxgwl3sErb3Y&#10;059bI/cPjFvGLNtS94ikrylH93swGPSndd5JltVTN8+SW6blP208P/3trM/SwbbU2LfyqbU/ov7S&#10;3LTtmvuJj/qwhx8ZGwWcvxWnPRl31pWY2vRrJMNUkkqr7VFwPzIGtu25V8ylDC6H+Hn4+gCo+3ok&#10;ltx7IycGg8E5LjknbvFswWckz3nbcj21PtiGqWdWaw/UPfeMA8dV/WpzT6ofvlNIL7+YN3/LXv24&#10;JuOj8grkTUAyKFL7epFz++ci9c9BHpXcI8hYQfb1os7nnHvMfU/Mxavu65FI36okto28GAwem3o2&#10;iM8PBepZkufHlJ0jk+upH5S0837Df3/HlXrGYrAN7oFiGxjrjHtLH9SpfVzzHVU9ZQ+cRx+Atvzh&#10;Rfb1wHkQYL4UqDp7MT4qr0Dd7EyEKbZODOwxJ4dslamb9tFwze5PjQnY1gvsO5+HltiebYPz3ELc&#10;2HfvQ3/gQ3lKBoPBY+EZVs+BeibkeYdAjpnSvTX0m/VwZnp+Ipyf/gud/iudnqmDl2OckdwH42tb&#10;FcixYLvQTlvVk7TVk9bc1pmf9zNQr+puATZdb52v5jzsEZfK+Ki8AibENTa8QhLWD0pEjuDjtWDt&#10;rj9vVPCG3gvzBal+PPIeLaHGh5hl3K55ALfQD+9FBB+zrAwGg8dm7tyiL2XqeZE6t06ejayHMh+Q&#10;fEj6r36PD8p+ZPwr5/Ks9qetHJP2U39P0i/fKabur61prTnfD67J+Ki8ApkQedNcAxMxpeXTtf3c&#10;E9eZNy1txAbq/vUiY858HFhS5+3pxy3Tus9y/45MvR/1P+vZPhgMHpups6B15t3r2eFaU/KlX7Fv&#10;sC1zeZV7ol5Lf25f6phr7mH6YF7tibFMgRqjPRkflVcgN59rJoB9tb0X+iHOpQ/S04ejUtev1Jj1&#10;pO6Hklh/xD1aSyuO7uutUNegDAaDx8azzPMsy3lGpJ79t45r4cWe/29fPxz5116pv379+unNmzen&#10;62effXZqG+dmP2pu+Zxq5eESHIt+/oB/T/RBP5Rsh6VrWsvUvH7QmvNAjPzrQ/X24KE+KmtQW0He&#10;K/BHwEQjEZNWDHrdJOfQx7VcMmYOb2LZ2v4UOaeHxuDl1Lyq9SMxlXfmw8iJweCxqc8naZ1z0hpz&#10;1DNwDa6BtfmXHnxY8iHpRyX1wf6YjzUP58h+ylU/babdPZjypTfmNfD89wcn/jCFPv7E+xp/5v1Q&#10;byMENze9FWzaLt2Ec8nUsn3pXC/FeUlA/PbaWgO659bWi1bMkjmfk0v9134KzPm0Jcb+3Lz2D9rU&#10;+LTi1XtP3ccqlZaOUsn2vXJyiikfB4N7x9xvyR7kXJwDyku49nlyKa6dF2+FOu84vHR/+umnH/Xo&#10;G2zLVO67L4o67MtS0i42INv2xrmr7EGunxj6Dg/0Ze7vyUN8VBJogst/pE2Zr3qu/Go4k5tyft3T&#10;dg43TBspCXopUnVbfdXW1nDIvnr16nQlMfEh5631Lcl4OEfOmzdGSy8F1JsaY1v2QasdfR5C/IST&#10;+HClDdvkiDpLcH6xbHv2e9UPH4a0u67UBw+U9H9r0rbz60PWbevlx1qqX1kW4wq1bw5jMiXgfPnT&#10;RMRzKOez7p6nbn1o1Hl6oU/OLdlepbdPW1J9tW5slSTXCi29ls4tk2tUpK6xFZfsq/23Rl0P92be&#10;35S9v2HrNaY941kF0kfQ75YuVLu3hGthDZznlNkLrvUfImz9WaCxyRiAOlVv8AsZo5YYM96b/Jd3&#10;8xlHGdRTwPGAnrrY8LmNTi/0pa6Hq/e9937q9CTnwBfz2m8XY5vv9MgePNxvKk1IyECzQW7MGhin&#10;HRM8RUwCJfuujTdGxkY/pda3QrvEw/hnHCHLgo43UO0DbLIeRL+dS1LHgwFp6XjwUc85U/dSsDFn&#10;J+c1Pkn6cs7WS0jbxsC5W/Ty4yXor767JvPgUp8zDq2Y1HmcqzXfUl3X0JqvB635752p+NrekqTG&#10;7JZhLbnOrEtrvTnmHmHNSN6vU/fsVlS7zpVivDP+uQfq3RutNfoB4ruFV9dvbHLsYD3GO0WMb8Y+&#10;75XUScl2x2Rbyp6k/7mGvciYZW4bB99n9W0v/x7io5IgE1A+DKyzAWCw3Qi4JPhuat3YLJt8g/+F&#10;GOXBD+5NCqCrHmMcZ5zRyzhTdx+QtKe4Nwj1iraPRq7rmqQf1/alUv0yd6zn3kNv/9OXWyJ9tpxr&#10;yfIjMLVW45ByL+SZmdzTGrei995rf0paz7FHocZiinP9g+0xL3N/cg/s95xRlvBIe1ljV9de+/fi&#10;Yb5wSEq+2sGXSmglrB8WSzYDHXT5YM3fdLXspr3a9+hkzIw/V+JpbO0HYy3ePAgfmf65S/7/UlVR&#10;Rz3bc5+Oims1l/MjaW9aflzLlyn0J3PI69F8PSoZr3Oi7r1S8yjrNRZi/y1T12o51wm5fnUh2wfb&#10;kGcuZXFvMv61fq9kniGSa6/9xiZjlGMH20F8jX19Z8g98Ie97kdFvUfEmGXswHjk+9iePNSvzQi2&#10;G0CwqWfSVlmK+n74SG6m5Xp9dIgDQtz8eJzaD0TQ8cPSMbUt+7CN8DfmtmtPH460J/pS16/PU+1b&#10;Y1ym5ptqPwrpv7D35AJ5AfTzQwWk6j4yGbuWSJYfiRoP41Drtw45ILkm80PMFcvWU+wbvJyM61S8&#10;FXiUuNd1Q7ZVMXYt7LeMDF6OMeXa+vjJOBt3BB0k21IegdZ6s63K3jzUR6WYvBl4XjCzvAbs5W+9&#10;+G1X3ij1Jhj8Lxl3Y5bxq+JvFzPegB0+Gvh45B/WUfyQoL318QrahqPsk/4tkZ605puSI4N/7Lt7&#10;D+SOv7k2jwa/YMzc3yrqWH4EWKs/mJqSR6F1blqXR4vJnmRcjfOUPAp1vdbr2Q/mb83ZZK5vcBmX&#10;xr3uZWtPHwHXazyUjAeyNw/1UZkJ3Aq2G7JmI9DlRfTDhw9P7969O139rUf92EF8ERn8L+6PL/kK&#10;9So//vjj0/fff//0ww8/nMrGng+DxFgzJvd/bh51rg2+e0DkIVFlD5jHD/Fr+7KG6p/7nvngfqsz&#10;+DXEJPMwxZhVOco91AvWyPrrD6eyrJ7cYkzw2fXkmrJe7yHI+yt1B9uQ8a5iXtbcRHKv7o1cW64Z&#10;IQ5KPsfQr8999OVeY3UNcn+gFVv3C9RPAXXM8dxP2lP33sh1ZazAGKSos2dMHuajkoBycGSwqfvb&#10;rnwIrg2+G4dUtLXW5iPSir1xrTeKv4n0n0w29nwcsqd+5L99+/Yk1FP88Ffy4/JIe8XaODRbMUio&#10;I60YboW+VD/mfDkKxoX73Bzwvmcd/kab8pH8PgLEZCoHFcnyvZPxqC82Ve6Fc2vJfu4tyBh4Hw62&#10;wdgaX8vmorlp/yOQazUeGRPL6vlcqJirI1/7kvvD1f3wfSzf0dyLupfII2HuGjvFWBiba/BQO2HQ&#10;PWR5seTDw99ykcgmNNc1m1JfKsAbgGvKoA1xU4yl+8UV3JvPP//86Ysvvjhd37x5c/ogyP9OjgOI&#10;j4b3799/PJAcC/Uqzn80WNecX3vm1VFjdA5ihJgb5AOQX/5J9OBlmIe3mB89MOfgXmNS12jdNvBc&#10;HgyORuZpYvtU/2Ab6vsE8ebZjPCczh8C+x43+JmluVlj3JOH+6j0BRJIVP58kj+jNGlJ2PyJyBIY&#10;w4eLSa94Y4xDaTkmf+tjkvjykchvHqm3bhTG2JZxVzdF0FNuhfQ5pa6tNy0flD39OAf+AD6RUwp1&#10;+sZ9ehnudZVHpcag1u8Bz5i8v+v6rFe9wbZkfimVub575tyaMy7qtXJ7sD01zrXu+54flIrv1bmv&#10;dQ8fiSVr3jsupx/N//Wvf/1/p1oH8iU/YaEkx17wAsnHJL4wNx+B/vd4JCtt+RHT8rkF+oz/5ptv&#10;Th87+ZsxN9O5/U0a7fZdG9aJT/jMx7W/8aOdeABrMS69MCY1NuQI8xNj9sofAnz99ddPf//735/+&#10;8Y9/nGL/3Xff/eq/q2RMjndP6KPMPvlbavaNq3tnDBjLVdtfffXVKSbYWZofL8E94Frj05KePrH/&#10;5kBrbsQ+2MIXbFU7GZMl+ABC9J82ythhr9lz8+NS0tfqN2WEOavf+oaAuupX0MP/PSFOuffeR5Rp&#10;d12041td4y2T+5K47gRdJet7x4M9MEdyfwB/Lskfx9e1aA9hHs5LcsP8IHe8X9OvvWPSE+OriPt/&#10;SbzXknFFWnvO9ZEw/sZEEfp4X+DZzn9G8/r161PcHIeoB+QxWB+8DOPovhh7ctV3ON/XzF/0PFPQ&#10;F8ftvTd57wPzK3vgPMav+nKNmJxmf36Z7nbq+YEiLpDFIntBwD0USFY/UviQAF4uX7169dFfN+gc&#10;6GHj22+/Pa2NuoKtKuDL1xFgjcSFG5ePJ2JALGw3MZfE4qVk8jOfda7EjDizbwgfgrS5T/iq7zwg&#10;8tDBf3XF/PPlRxj35Zdfnuwwhj1jb8mVP//5z6d+2veIh+vKWABlfM/4QE+fMp45b4ptsIUv2Kp2&#10;MiZLSN/wn7IPKersM/nEnsIa20n6Wv2mjDAfV/0ByrmXqYdA6pu3e8I9kL740QDEy35iiG/q3gO5&#10;L8nU/ZB7CZT3jgdzekbhY/p6af64hlwL8yielQj3l/lhG+PMD9g7Jj0htsbXdRETuDTea3E+5vcM&#10;Q2wn9pYfCdbsPQAZE/aFdwqe7XxQIui5ZzVe9NH2iHHsgXE0VxEgVxWfNfQRf84S3u/8tzTAPUF/&#10;T/AJH/RdP1q50wvnITZ5BumL9z1te3Ga6XnizU89Fza1GIOhnqifbS+l5QP2c/PRcVOg+jWFepnQ&#10;zsdVQcd2WWK/F/pkGViDNwnU/p7+1thUmDvFvctxeYPDOb9tz37GaEf7PmQ40HLOKbtbkPO3cO7a&#10;v7VPU/PLlB9wzhfHVL3Wmmibm+ulpO1zfifnfElbU7p1vjmbNQbV/hrfz7HE39ShveXX0alxs17X&#10;P7XuZE6nV0zSf+dM/2sZcswc5/Tm5gDboKXTGnMLTK2jkv1brrHaS39avti+pQ9HI2MA52IivPfQ&#10;r8zpZ989x7IHNW4ZY+OaV9tTX1EvqWO3wnnS7pQPkO09fKl+wDlftvZjmqen/w+56kfH8qJpFwAA&#10;AABJRU5ErkJgglBLAwQKAAAAAAAAACEANi/J6YZTAwCGUwMAFAAAAGRycy9tZWRpYS9pbWFnZTEu&#10;cG5niVBORw0KGgoAAAANSUhEUgAAB0QAAAIVCAYAAABBZUxKAAAAAXNSR0IArs4c6QAAAARnQU1B&#10;AACxjwv8YQUAAP+6SURBVHhe7J0Jk+3GcWbfjEVx0eKZ8M91xPgHT4TDlkiKi80ZnpYO9TFVAAq4&#10;wF2680QkUajKyq0KuLeB7sdPTdM0TdM0TdM0TdM0TdM0TdM0TdM075X/wX9++pm3s7/x//7f/6Pv&#10;F+H8f/yPN9U3OIfsuwXt/c//+T8//dM//dMvdj3qf+SPMedDnXsraX8UQ47NgD66P/7446fvvvvu&#10;re+zzz57E2r93//932861MIjNaH/hx9++PRf//Vfb3PoZw5j4Fz7jIfjWvwj0HcOpK1EvYwb0o86&#10;9hE3kjqQemukzpbuWeDTawGpcXIOa/EszbEeo5qAetXHmq9XgrzY09R1C3LmGvj+++8/ff7555++&#10;+OKLX+1/bFlL6wVX1DRtbM1TZ4/93GcK54q2HGtug5pSc+uJnFXvK23fE2L1aA7JGfFbE7m6Jvji&#10;swuZZSk+Y0fs5/6Un8dXom/An+0RGbPtjJF6+F1jDeeTI/dd2LKdMQp9CjCWdiT7bFc7kroK0K/s&#10;IW0A86tNoZ/PKq974Ojn/OjzXlv6cXykA7XfOZ5LtbGXNdu29ZE6NXfbzTrWm/ohtcZ5re1F24At&#10;20BbH4jQz72An1kQv6/xswbfwdR1HrG5vyF9pN3mr9Q1oL78bPjtt9++3UN+85vffPryyy/fhJpn&#10;vSHXbS/3WJs1H4w5nmPmBFtxOb/6cR79XkdeUzM207/C5+Jf/vKXT3/6058+ff311296XAO///3v&#10;P/3hD394ax+9NkfUnG5lxh46CHUiX37eUtiPzGMfuif5WYx7krY5avuMmJcwTljzM4pnFKt9S+T4&#10;yB992Y++AoyxN7IP0v+SDaj9iWOpcxRts/7e91l3BR+sOfLb3/727f7k/V65kq2acDwaS9oegb30&#10;A+aec9M3fd531OW64h6PcF1xzjVETbmmfLahPUh7tj3OMrI3A/Ocm/PSnjC+N66zMV7vYaPYbwXb&#10;fidCXF/ujawjR85de7iiNuRGjlybXK+cc13m9wXroX/7nC85NprzCIwDzo7jatseb7WdcSb0sfbu&#10;L33Vtv7Zj9xX9saCLXwYg/cx4Gg/7LW9B/14rDEonCszkFt+52Ye1xD3Ya9jfXDM/G/FXDxW0q/n&#10;CWMpjKeo4zE/071v8Rnud1eE8yP7ZA3jg4ztDM6yfd4395MwmZHsxSJlsfZQ548kbxJnM8p7pg7O&#10;G0lSc3kka7E+OrZnpa7fs9RpFNea7CX3RrLUf4uvJXKfpsitvpbs1vOrydrNyqsyqutZ9b7S9r0w&#10;3jWZ5ZX3zFque+twJvo+Krcwspeyh9Svdkayh736leo7pTLSUc5m5CPlFkb2qoxY6m8eR123KiO8&#10;PzPOD8k8IED4oXmWer+fkVlGc7fk2ciYeCBBnRFqrPiAYkmOcOv8WcxvrfY5tieuGd0ZnQQ94uHn&#10;ex84+rM+68PDoz/+8Y+f/vmf//ntyAtRHqDN2p9lb9xbzNhzPB+OIVzz5I3kA/8lsEG99sosxrlH&#10;ZDS2JdYDyf4Z1DW/nF8lGY2vyVVg273gvZ/7UdZC6nrOylH0nzEcJW1tSe6F0dxK7beePnj3mvI+&#10;D85Zkr0cnZvzZuQjQJ71c9pr4p4Qh3upxpFrUdeF85Ek9fwRrMV3K69i+0xbR6kxKDkGo3v7muwh&#10;/aYk9XwG5uR1rKStvbHOYg6zMqKOV916Dpxzj/B+5S928H33CoxhFMutnGX7qV+IylaCozlu3iMX&#10;XWXL/5Vk/MZRc00cS51sV9J+9bU27wqWfGX/PeN5JupauE6Q7Vck990a6FiHmX2g3bSd7Vk7ayzN&#10;z/6jPkbx2ZfSnMOoptlXx/Ywmp99deyZMc5bY89rM9u32HwEGfujybplHatItm9lj+09NdPuHttX&#10;kHHoP9uV2p/nS/Nu2Usj+yMfR1iyXUXWxprHkuuR65P9wD7MF0GM8dDAvz6oDwya41hr4SEFdfav&#10;sHxQ7kPOrPvSGtxyL7mCpVhqPrCUk5hbtamtnD/qmyXtey1ghzX53e9+9/YilGuBtXk1yM1rewR5&#10;khd7j33ISxty/eqrr3756yPGa12P1vpK1nIU4x7FX8eq7GFp7pKdqgf2jcbOxLrhg7VmH+SLu/rS&#10;ZanOZ3Nl7mm7So7X3CH1ktpP22vLXzJAuK94TVWRbN+TGgfYl/JRIFfWys9pP6v9XrR1fz2T0fcF&#10;+mBrXRyvOmtz7s0ovrO40jacZds4M9573W8lfT+SpThuiS2vZa9jriGv46uvZXOq4tgMOWcJcyA3&#10;X/zSx79U4F+MXpXnTHxHOcP2070Q3YKFysWyCEvFWOqfIe2yeZDss5/jPai+ay1mWKpfJf0s6ZyN&#10;sRnfKIaUj8BM3qO+R1LjnZVZjuiP0M5ee5L7dWbP7mE0Z6+NMzCOPfKKjOI/K5crbd+D3N9nUmsi&#10;9i+NPwvEZm38EoncO3793soZNpaoMVqX2mf/ntpdaXsPozhSsm8Jx2e+V+ovfZ7FrG3j3Yq1eSx7&#10;1zLXP+fy0IAfoHngxnGWtD0rs4zmbskz4kMX8GG5D2d8SL5GrlOuW+3Xj333YhR/rslWfpI5Vdli&#10;jx/In/tBP/R5HQAPkvznCs/kVntL880DGe0F64TkXvTFDe186M78nCPZNyuzZA41fs7d5ymObZF2&#10;lRlGupnTTH4jG/alXIk+cl2WHhg7nuS8WZllbc5eW7Nk3VOSei4ZLzruRc65hrKmnFPnWZZiuYr0&#10;d0+/z4Z55+dAXb971Qcf3qMVznPP3QI2mvsys3dc32fCmPbIFey1ayx+xiH1Grr1OjqLW+Nw/ug7&#10;LML43vq9F17ihSgL5JeIbCMVN/BI9qAfjsgSR2zvxRhqLtV3tpNaN9vVZkoF3SsxtpRmzGi9lPcO&#10;OeYP4UmtgedLcit5TSlXXyfYr36v9vmRubLeV9o+ixrfWXGOrkflmRnlTZ8C98oFf65Frsue9RnN&#10;3TN/jSXbUGuU5/atcaXtPeB7KRbaI1IndY0vHzLWeD3Xxoy/vZxhG/2cf8RGczuuQa5F9m2ROrkn&#10;leZ8qKsPKxAezHhPGDFa29H62p8yswduxXxm9szeGDPf1D8zL+M2dm1nH//M2Fn/1Jjx15z2UOcv&#10;2Zi1636sD9wBG0pl1v5R0vdIag2sQ7aXSDtKxT73Qu6J2mf/EthaijHPs088z74zIXbWXJnJ5xFk&#10;HW6pR85LW1l7xPG6NiPU4z5Bm/rlfd57vXXdsqMv256nnIk2R/6SUd97xTVk3XL9EOtgLVzXqzCW&#10;0WdtjWUEY7m2yD3Qbx7P4lVtj9YvfZ3tb4m9/u4Rk2RsKUfx+vEzzusIP4hrkusyQ8Z5pD5LeVbZ&#10;sl3HycPvdOTq/xri1jzzeBZX2k7efpXl337m7SzAoQKj4uwt2BbY8wMl/Y9E0D07DuxTdL+4LIm6&#10;sCcGdLHPb5SCF2Da1Z75OYbYpwhjXsiS8xTAP1QbI5iD/pJu2oWRnn1VxHpD2qKdeo/CHI1tFNNW&#10;nEtzqsiWv2eFmFlP418T9yHtGdSjHuz1ZFRD2KqdscCWrhj7WvyztkaM4tEnR0XQu8XfEvqZXU+4&#10;Io6rMXYwfvqW6g2zeV5p+0qIKT8D7atcGWv6vspP+pihxsFc7wP1h1Hbdc4Z4FO/a/FX3+Y7IzNg&#10;n7yRkY0qzhnVZK1vZKsKHLG9l5FvpI4BPmxDjlU9pZI6wPnS2lfdPWh31jbnS33YyHE5EtdHpNaO&#10;uiHeY2Zg/uh7dWXJ3miOuq6vGF+KoLdHJG0s4Zzcb2siM7bvhXEZUx7zM8X+mpOSY6A+0GeN6tpB&#10;6p7Nmm3j8JixedzKW0mYU/2O9NYgFsjnEkCbPh4o6aO+0Jgl4zG+FMDmrF3mELdS7VU72ra/6gvj&#10;ee9xLOfn2BFJGzOk39E87SbpT2xXG5zn9bfGaLzOq34ylpQcE9varLZl1DeLPhX3P1AHny9V355n&#10;/9L+G4mkzT1go/qq7LVd9Zfspt/E+TnGMWsq6KY/9e3XxppI7fOY9veSNtNeSuUWf2eR8cKZMdXc&#10;l2yn3pLOrWi3rg3U/Wl/xsKYeqmfuql/FjU2j2D7qN8rbTNf+57LrbYTbOlLfx61r46kX9sclfwM&#10;3yL9VR9pQ73U3RKYjWNE2tJvUmNcwvnaYA41Eu1qL2WLjE07kOdLdhxXN2WtfxRfxuAzPT/PEf4y&#10;9C9/+cvby1H+VxD5vXaGmqNHsL3HXnKl7cpTvRBlgdyI6Xupjf+MwbY6yNEYeVnpC0ttsTBK+oAa&#10;yxroYWPmhajYD/oa3dj8wqp+2rStpI3MKW1W/eoPHJeRnn1VxLqCttJmJefeA3M0ppH/rZiW5lRJ&#10;sgaOZSxInfNoiImbbr1ORrK075ZQh6OS57YTztOnfVD7oc5fouZXSTuzNpNqM33pW0b3grNgLfPF&#10;2EiIBzGOq2K5EvJIan45vrfea7YVuXIt90BMrvsWt8Rba6Ctpf6zSR8zEIcCuTdYOz+DoeqeCT7r&#10;vlwC/+pxXGprT5mJGx33rPNg1EbUr1RfzhXnL7WRI7br2Bojn/U8a+jYEuoZ9yjOFPvwgcywJz/Y&#10;Y3tEjRmx3zybbbJ2QO2W9skSrmXa2YM+IddRm4jj6qYkzJn9HgF787zK9r3IeIi3Qp865pRtxRzR&#10;RexD1Ek8V/9K0vfIV4216tBXRbINOTf1sT2Tp7rgfnEe5/7cnnL02qzxcQT7IP1vwbVg7Nqogq1R&#10;vI7X+MSx7NNWBb2t6xLR3pKdEeim2JeYQ8brcY1qW7tpI+06Xsl+9Krv7LOtYBtG/u2zv56fQdYM&#10;u7lX7Jfq3/j33JNz/hrMq1S7YnvPdQmpmzl5ROjnmHUaob5ivlDnqSNeC9k/ansO9byypw6VtI2d&#10;FKnnj6TW4oq4qo9sQ917jF8Vh3vLmFKk+uZcnfzcAMZSzgZfW9cPHPF9pW1sztiGW+qmH30pSe1L&#10;f7Y5KrP3Qmwu1bDON4ZRrEuSMc3AHFCfc/0h4Nge29ip+x6Ya6wIdVMcn8H4sLFG2tNntvM87eUY&#10;jOJSx1iAPPzO6gtR/qlgXojSP5sfYNPP+jX22BRjvsJ25eleiGIz7dY4akyI84CxUQHT5gxeIHWe&#10;9o1DH3s2EHrYmH0hWu1yjnhhJm7wRJtpn6M21uqVvvVbSbsw0rOviuQNqdrzPGOs86/GGNJ/ZSue&#10;pTlVEvzl/gb66pqN5j6KGtsMR2KvOdu23/Nar6Wa0V/71tCm1Hz1q889tkV9baQkez/A9jDzQec4&#10;e7Xu11eD2LPOSnI0x5Ht3EOADvYfjfu75p4Qa9ZhT03MXRFtagu9PD8b12GWjC/j59zP8oxV3bPB&#10;59q1qc8l3+bt/Ho+GzN6o8+otJVtqTqCnep7r22gPrW/2h75WkI/Vd9+fVUd+0c4hv7onsK4eXjM&#10;9ghsKOpUu2us2U/bkDr6UyDbUOc3yyzVbs9nD+s4e49AJ8/zaCwp4DjQrpIwh3jW0C457s3zKttX&#10;Yxwera9iH+OKLOmCetYm90HaYYz2VTUxNuNAahz6VTfHwXOOIzuQbXCuR3BO9m2BrrKEewqZgRhY&#10;D9dEIT7HE23PxK2dtGFf9q/lhU4V0Y7M2NlCnT01rOhLsb4KjGKEtRzoS7vkrk2e4aRt64sk1W49&#10;T/vOzXNrrn3ARrVzJvrWD2JfZaRjvGtoi3mz+1uYm/r61aZt49pjO8EGa0wuHl0HZRbnVZZs1Lir&#10;z2xDtivaOVIH7LrnM3/X7IjNe1Drc1ac5py2R37U81zq+S1gC9+sSSXXCpb8Mp4i6F+5xvjy/lnR&#10;51HfV9qudU2q3SP2xfVQEs9rf/rLGJQ991lzTB9pCxxPmWFPLCO79tX9XWUL5rJP0n7Os59YM95Z&#10;20v7BDJGjlWP85Tsk2yDNtMeR/dsgg45/fDDD28vRL/88su3F6L07UH7IzIeZC/Yvuo6rjz+qWtA&#10;4plYTZDxKhX6KB5fVP2fxCKcj/SXwLcXgBcB81l07StrG/4RZN1oe06MKcQ9qhP5jS6ce1Djyxjz&#10;yPhHoNbduuR62X6mmrjvZmQPW/Nqv/sn944ffmfWS3tX7Nmar76Uq9H/jLwXMpda71trfqXts5mN&#10;be/6Y4trwutD4dqp7LV9D4wJqfW5Z7zpu8aQGFMVWbKzlxnbrHF+R3Mf0F/9pr0UWbOd4j0/qba2&#10;SP9LczMW2aOb0D/Kh3NrtWVjyfca1e6W7bSf7RkbzX0YrUXdF6P1rIzs7CF9bMkeRvOX5BkZxVhr&#10;bb1HulL1vX/4+cr9Y3SfVf8KsFtj8D5Wfa7ljr7CfGxpo0pFu6OaLYEe/3QYP/9jk7rlfdc4lnJZ&#10;w/m1JrP39S1yrm1sW7esnTWpknPTRu1LqYzsrske8FfXxL5cGx72cTRfZQnjSHtKrhl2lVxD2/qT&#10;mmuVRN+IuehXP+Yt6t9KtUNsPgMDx6teYn/mtyWzjOYiUuMzllnQzzVXcs1zLaovJRnFi8DeuTKa&#10;N5Ik5+8BO+67KtRGPxzz/D1DjiORul5XMoqjinpJja/q3zv+yhk1vMq2dtds3xp7voMY3YPvca3p&#10;K/0s5Wb/rOylzsvYaoyzjGwgOZZtz2fJeaO5mVPNr1JtVZGRjdRhL0HdP1v+19B+2pNb7MqVtuWp&#10;XogmJriUKIXxJiH0scB8SPvl5fvvv38TzkfFnMXF8MupX4y+++67N9tXYtzUot4YE/qybiOdhFpZ&#10;o/ySlz84yIy9W0j7HrPexmacGdt7JuvimmRN3N/UhfV8Box3D0fX05qMoL/WCKF+ow+CpetqCefY&#10;BmxiH8k9y3rtpcazJ7ZH8QoxLlHvrWfmgi0lz1+VzOdIHlx/eW3S5hrx2pSj9q+k3m84r31wS31u&#10;QZ91P48YxTfqm2HWDmvMPdF1z7XPWjp/ZGPGNkdte7+vtvdS5yzZ0I/1n/GX8XEkZvJByCElr5FK&#10;+tvyucZo7pLd7KtjzWNxTyW5VikV96QC6G3dV46yFMcMV8RzJbWuYh5Z77W6jPqZ6/3De2zeC5nj&#10;54P6V4HtpXtyvY9lXJkXNjIn74PYqjaAuSnZN4P1MA581NpxNC71PW6BXq6LNSG3zGdUixnQN04E&#10;3AuuAYKvUcw5N31rNwWwkbboT98zpL1bIRaEnJW1tdH3mn9zTLvW0++x9TtN1gTWfIz6mZt+Ffu1&#10;ne0zqPa24nadnUeMsDTnDKrtPD9ai5o3mA+S+wkxzyWIKePymkipOlss6WbcqaP9PT4qWYOUWiuh&#10;f2nsvZB1zdqO+rNeqXsm2M19BUvrkLHZTt3RnCtYig+M7yj3tJ3tW21XXM/6r0/h8+o9leBDkaX2&#10;2VS/Z4Ld0TWzJHtZmreWk2NrOoDdqqt+thP7mZv3JY5i3x5GvmCpfw9LsZxhO3mqfzIXe27KLdRN&#10;fWJlIf2i4gLTj96e/1Gs89X3PG1bH2zzP6OdtY0e8/nSDN7otCdpjzZjzKO95ItY6hjzqi2gf/Sl&#10;HRvEk7VdgnmKjOKzL6WSNiRtcyRWWKr3qO8MjMNYjvhemlNlDfy7BzlmTP428yxbvrbQb4X+uqe2&#10;2BOLddK+59pIv/nQhH50qJFyFcbAEd/4Xbr/jPpmcJ45XYHxZ01HOE4cszmmTcY511+u12juUdIn&#10;6HcG4+DI/fFW0q9xcFyq4b0hHmMkniWRbMtSbb0uvYeB9vbkP6u3RuY5izEyzxzo4xr3h5bM6yhp&#10;h2PaxC+C3xTGbvWZxy3Q0+8W6HBt57qDNmbtjEjbHGXN9i2+1mBcv57nEWr+jrnOSN4LUz/zUer5&#10;EfQJaetW28aunWadut5g7anhLNpx7kjWYK7Xk3bwP1rHNZvM1cYMS3ZGzNp2HLujGs76O5Mac+aS&#10;8RqzdZ+NVVseme/Pm9qiX5uzdvfA/vGznjgQWMvHmITzKthBJ3MZSeLcGbI+fl7R5+e7OvapPwOx&#10;WxPJ+Ry1TXvWLmSOzAfrjjA2Y1876jtH7NPXCMbwuYU2jGcWYxhh7Ag6+d1sSZLa7zHtSo5Bzt2b&#10;0xJpD8l9CI7fSs1vZFNfKcI811wbS6SPamcPIz/as16zZCwImFPGq12kzkkZUcdS336Os3HXueB8&#10;49sLuZqv+YN+sDu67zmefY8ic4CzYtLmKFfbHo1hpHsm2HUtkMzdviqJ+saae6fqnon+UiDbR7m3&#10;7ZQZ9ugp+OV7g89Q6OM6lLRp27m2ATtCX54D5wrjW3sh9WfQ5lH0o0/tHdmzNWbnL/UfsZ1z99oY&#10;4fxqU0msEWJ98py9xC92ffHFF2/Cvb7aWAM7zkmBbB/BOGdt3uLrbebPifzqG6vJKQYjnMMtjkcs&#10;Jak/yPboYsqYq279ArmGNpK0W23PvBBlDjrEwQb89ttv39r8j2w5GjtwpA/bzOPIbx8y5/PPP3/z&#10;Z/7oYpdzjvqRjLW2zUm0o60ZmJ82wLnVdh4T9UbHtEGb+b5c8lyxJrTPAh+ujfVK+8Y341Ndsc7W&#10;HLST/oQ24pgwZ+mFW6ItfM1eD+lf/YzDdmLfjP0ZtJ/27LOGkH4RvjjkQwf7s95H0f/oaBto47PW&#10;O2OxLcSc6yvVNtS5SzhP/bTjfPr0m33Imo9qWzyv9dYPedJPbejjQxlhjP3MvZHj0bXK2BHscu8F&#10;zvEL9JtD4vxEW7dSbdPGLrlmv76W4tDOGTEl2pW0n2195+eV/dl2XwHtWnNsMN/jCPXRSX3kCNir&#10;94g19K9fcuCHEvrJn89l97L7bCmXBH1z0If5AX6IkTH6uCbwy7VCW7+AjvXN2qRdsQ+yvYf0kSzZ&#10;NjZwnjas6xa32mYObffsDOmHuZwj+tQv6DPRp3Y8h6qfOtj1HNRNfdvZJ851Ducje/bnGGjT4wza&#10;yKN+Zu04RzKutEM/NTrLtmgPSR/3wHgyLn3viYH5IxtQ7Yz06MvvIlwrXDPe4/K+uRafcSCjcWEc&#10;8IOM5uV89avOCHXRSVsjAfXBvi1m56iXMfF5gVBr68w4wrh1z/gU7xEpkn3MtbZZX/q1u4a64jnH&#10;JHWIzWuH/cJnFm0evCx9biGJ9jmmYCdrArTzPHHeDNrJeDinbqB/8Djqg9qPPdaaenCuOJ7nkO0t&#10;zNE5npsH7dwD7gNIv+oj4P7TljhHGxyzz/41co5ku9rIsYo+zdW55gpLftbQVop1GNmgT5+0laV5&#10;9I+OQBtRP+2ljfS3RdpPffqJrwo61g88z9i0g77203YlddL2EbTlUTKuI2APyZxAu2l7qS01Nqg2&#10;ky0btD1Xl3PXi+vV/TCKP+EccT4Crot96Y8x7Uv2PwpiNA9/boKM8xZm7DFmHHKW/xH4wX76SP85&#10;NopD3ao/0j0TfVY/Z/h9JtvoAuNV7FdHu47lXL438C9Tfv3112/fpfh/Pv7+979/03EeZDttcfSa&#10;4NlBfqY7B6GtSNqopP5oPEGn3jeOkD4Be8oe0gZHbWQ/HLGfNnLeXhtS29pZs42e61u/LwP7iP+H&#10;KM9b+f+Isjbq5zpxrohj6EO1Xc+PYCySNmmn3LKv3mb97Ozv325/Bsd0KZynAwM76vQe1NiymEdZ&#10;y3fGvnXkh0Buarzc9KE//bkM3LDyBxAW+Ztvvvn0n//5n5+++uqrXzZtzkMXOF+LNRnpnVGrM8kY&#10;raExeo5QD2uSc24FH14LiD7FWLZ8old1jTfjdow9wD6p/qCeg7bXUIe9wt4b2amkXfXpy5ogjs3Y&#10;3IsxpH+hD6FvFCtkO3WuIv1BxsbRmN2zrr/4sORM9K/vjKn21f5Zci4wl9zYaxwFHfLjpQ793BPZ&#10;Q/zSB1/2GOO+yEMz74974hBs4sv6YpcPf/q8v6qHwBE/Z1NrCPTZbz0Q+x8Vt77zy7X91j/bUvd8&#10;jgl9Ix36EPxVO3vAHnti9lqr/jnnWgXvqcTjPkNnJr7Mk7bn2APs4Yca4odrYu2FKPq5nxH6PX8k&#10;I//GdiuztrO+1m2LtGM9EWtd630maW+UzxrqG5dxy6g//T0KYsk4RjED/daea22GJdvVh9euPnLO&#10;e4McrYt5mnfWl3sN1w193vvOwvpnnbP2GZuM5myRcxRyy3u1OjBre3YOeop63M/5/kOu1BgBa+/n&#10;C/o5H0EnzwE9JXH8CMxNe56P/CacEzv7hQcvwC/25nc75ue9tNqQ2q/fZ8B6QMZZ+zk37qp3FekH&#10;0lfGoh59rgd9flbS734D53CuaMPjHtKuaBf0ByPdpNo4i/Q/8sExxzgq9FM/+5cY2fY8r4/U4f7l&#10;PWIL7En1Y4x+7+SobXW8X6qHDb9LuT8Yfy/Ummb9HolxGF9es6yHa0J/6iKcI7RdT879WQPsB/XB&#10;+bYRUB+x794Yp3sz42yaR1CvlXqNcHTfIupkn+d8h/qP//iPt++Lf/jDHz798Y9//EVHe9nmmP3+&#10;Erff5YFrnj5jop02mteGtQT3HQLcH/2MZ63ZD4ifI+4HcE9oCxi7x35Jv/qzncLnnbnt5f18WylY&#10;vCzirVSbKUfYO68u/BnUPPbGdA9eIcZZ6hqOZIb3VJMZam1qvcy/9su965T+9JmxVbkn6bPGSb8f&#10;lkfi0naVSh3zB2jgA80XPH6wGd8taCMFv8pSrI9gKY7abx7PhHXcEnnGHF4BvrTyUJnrhP3Ll1of&#10;ZFDfev3Uuj8K1zvlLK60/UhuySfX3fn2LfU/A1txZC32xj2ra83T10fD2ipX1qP6UOr3EfVSrorp&#10;3pDLFjX3kUit5b3JeDI++yBj24pR3ZzzLIxyMkbbfD7bB/Zn3xWkn7N8mW/arOu711fWMFnqX8O4&#10;9sawRdpdkhFrY7PcOn8vR+r+HnHtzljDK/HaUyDjpi8/T+nzZ2DvTTm3aZrHwnXJCypf7vOzPX8U&#10;xR9H+YtzTbOFnwFLAt77vf/XzwZJvex/Zd7tC9FXITfiErk5PTavh+s4kub9MvqgeeS6E09+uHkP&#10;GsV5hJy/ZiPH0jdf9njZ40tR+hivH8h7ML/RfOw+I7V+ni/1PysZcwocXc/mry9E+QsbHm6wh/0t&#10;P/dzrXXTvDJr+/nWfZ62U8B7lOfNfbDu3N98gFvXYNT3EbEOVZ6FjOeZ4ronfv9UXp1cx8zHtb5l&#10;nevctJlj9fxRjGIwNu5dQI3qd7OmuRX3Uu6nPM/7jf35ebqml+NN09wfr0vEZ2A8F+NfT+sXos0s&#10;eS/PPSV5v1f8nMi9p65UG69MvxB9AG7E3EgjlnRefdN9RLbWGlzvGd3m14xq9op1vMce4IPND7f8&#10;0LvlvpIxj+ykz5qbYwhzfSGKcI6+c4+QPrFHvr5oNdbUeTZqbM8cM/EsrbO8Qs1fAfey9fQaqjW1&#10;zl3rZrQHXnVvEDP7HbwGbgU7CujjFevz6rgO9fuJ+1XJsY9A5r7FjM49yJjf8/XkXqz70dxtvyrm&#10;lblcuZ7YTdvV/7OT+8Fc+vOkuQL3FHuNz0wE3HeQ+zEF1FM3bTRN8zhG1ya/DO2/ENU0M3Cvdx/5&#10;PcQ9VcnPBhnpr9l4NfrT7kHkJqqbDmb75L1syPcKaze6cdjHzalKr+k/kjX0erCv9oN9z0bGjNS1&#10;vwLqgmCfvyYDXz7ml6ozazbKzZyT7OPLHjHlD2TOOwp5Y4s8q+gn982jGNUGsr/u75H+IyAO12lt&#10;vT13PzbHsM7g/raeo5o3H4vRHsi+tftIth+JcRlPvWfUMdtLpL7kufb1oX6d816ptU2yNlfVRLv4&#10;4LPZ7wHpG/mo5OeqYs1yPbKOj4YY/efc/RcMjHvEq62veRC3ezW/Uyp5/qos7Sv74Wh+aQM8z/60&#10;nbrPxtI6Zy5Ncyburbr36n5zzHtUinNToPds0zwGrsG8PoVzvx/39dnswc8KRfJ+n/tOoU9Rb2Tn&#10;VekXog9gbQPlZpPchFWa1yPXv4oPC9YeGHx0rEteA9YP7M++Z8GYquS6X7322Pf/RVA/7PRrXLOM&#10;1kIxJ/8fCJmfc4A2cfiiso7l+V6cj9ScfSkKxvUMmG/WMuO371lwnYnJ45I0t5P1Zj+4j+u+Afua&#10;j8nSnkDsQ+x7JjI+WMrlLGoNqv/3inmPajm6r1xZD3z5HSBjeu9rsIY1z/v+kjwLrhvf+3whmt8D&#10;k1znV4TY83NYMa+U94C51H13Ro5pQ9ucW8/q8xkw5ozJPgQY89ptmqvIvahkn3uQ87xncZ7zFUC/&#10;aZprqdcdx3qN5pjtptlD/VxwH9kP9LHnFH8mUyflPdAvRB9AbqBbN5ObuHktXPcl8aEH9Bq/NvWD&#10;BslzfzhxzT2/GuJSwHhu9Z02bOeDMPvUSTIm4+LIh/GtpN/0f4bte5F1eRYyHmrq/h1Jcx7U2evJ&#10;a8S9XGv+jPumaW5htL9v3ePVBvbv9Xn8zNT6Xl2T9IcfvzuM/HL+UdYna7AkzwYx+VmV66g8Y8xH&#10;yX1bRer5q0MurrHnV+RY7T7zviG2jNeY39t+b56L3Gu5z7KP+69/se8+9WeH1Ot92jTPgdenL6Sk&#10;r9PmTNhLfEfJ7+ngZwTH97z/+oXog1jaSLnZQB03Yt2QyXvbnO8V12lLmjHUJq+FrFleH89Ww4wn&#10;Y16Sq/CLFUf8jD4A/fA7wmhdqqQevrYw5tmYqh8hxx9//PFNaMus3UeQuYB1q/2PxnhS1vqb26CO&#10;+YU1pdb6GfdLcz9Yf3AP5F6xHzx/VjI+czkrduuRAtpvfl1z5Uqwz+e0D3C53yH0f7T1sd4z8mwQ&#10;U67dSCCvu1djKe6lnDLvV6Kul+fZ588Po7z3kHYhbWb/M2CsGVf9OaqON83Z5D7MveZe5PP0hx9+&#10;+OVnYHQYQ2A0t2max+JnX/08aZotRvtktJ/8jo7w81Y+J03d/HyoNl6ZfiH6QHJTrfFeNttHxxuH&#10;Xz7f042k2WZpzWvfzD3hFnixyP+Qnf//APChxw9IfABC7k/YG4/5ZF7e67TlWNZEgaqb8cyQ9pzn&#10;h/z333//6bvvvnvLOV+KPgu1Rkn2qfcKELP7au9aNmPcC+yD+qBZ1FGa5pVwz7KnR/vYvX7W3q4+&#10;RtfUe6bWsda9jtfzM8E3n89+P+HI53fG1PwValE/X7s+j8Ha5xrk/cN2jr8iGbs53Zpbzq9o84jd&#10;e5OxGi+5pTTNmSztN/AzgXM/U/k5mM9VfnYA56LjzxOSdpumuZa1662vxeYM2EP5MwN47+fzgWek&#10;fEb4i6iQ+y4/W/x8eXX6heiDYDMdubFV/fewCa/A2h6pT849Mn+Nke2zfbxn8kv6Gs9UU2Ou6w7Z&#10;V8eughei/s/Y+aDjA8+Xg8SaH3Cz9UZvLU+pfUt6lRmdNYgtfxCsL0RvtQ9n2Fhiqbaz6/MoMtaM&#10;3b7mNqyj+zv3Q9e7WeIe943cc3v2H7EtxZd7Wb1bchnNTR9yi49XoOZ3a13PgO8m3NP4fsLnNuI9&#10;zthGa3WEaucsu/fAOI35GWMnnvxe6fG9McrJveq+zf37XjlzbbNer7hnMuaPsPbNfRntqVGf+zB/&#10;5vczlT7nVGHeK153TfPKcO1xXXptJl6TH+W67PvP+SztIX/u4rOBz4h8IbrEe1mffiF6R9w0ftHI&#10;m50bs974QB3nCOc+INC245znS42cp+57I2tEXRT6ZkE35yJZf6B+yiwZg7ZYH44ZIzcffzOD/uYf&#10;sX7gGuT5nnV5FBln5gNXxa+f9MXeZr99/fXXb3tP3+75jHMvzPMepI2MAcEPUkkdz4+ib66n+iFv&#10;DHvJ2MwR+9Tym2+++fSXv/zlzceRuGutxFrRV2v6TNS4k4wbni32Z6bWqtYycczxrvM27tv3Vivv&#10;T3nvoG8W5uS9B7RR91fa5l7L9xiE9tG6YlM/9f5n/1HbFewTq378/jeL8bxnqItyFdjOteYXuD77&#10;7LNf/tl85NY4XCv81HWmvWfdb8H4zav6tT9Zyzl1j9bmTLgfsHauH0d/Ic/cjPmW9Xw0xM0+quJe&#10;euXcKrnHaLOWrqd1MOcj5J6QtGUtj9q/koybGlAL4qSffb/nf/1xT7Ke1p/z0TrW+D1PvWfM8SPh&#10;Gta18ReiuQ8zxv7kO4/fe+oc5Wy0u+c+cUUczfvD/XsE9yU2+EzjevGzDfL6mAX9tDOav3dva2dk&#10;65Uhn/w+wf3h6LO05h9xz1DP0b237nmPgr6iLam2zkRf6a/6TjnC8KmIxkYBwKivmcfaUWe+jAB9&#10;uZicsxFpezOw7ZcW8Ms2cGQMYa4/dIL92tXfq2He4rm5Uw+EOuWXvFmw4xdEbCCcY8N64VOZpcbp&#10;WnCuD33zQuXbb79969dn87rk2rueuX/sH42diXbd3+5B2rwQpZ9zrx3GvX8Y2xLaBnQ9V+hz3+f1&#10;5HEkZzCKAyEvH0xwThyzaANhvl8eqBvX7p/+9Ke3Iy9eAZ1Z0M2ae17XYY/Ne2LMyivgWiqVzOce&#10;OdU49Jv9GYvtKuCcnNf8mqxRvR/V8VeG3BD2APcT8uHc+1fNM/cRevk9Bf06DzhHAH1+MYTvMrwU&#10;xcYM6Vc8xw92OOLflyz0EdsRMn5scN/mnDafg7RH8WSceW6fNpt5rJ9rwl7in/f/8ssv3+Tzzz9/&#10;W29QR6z7Fs7BNnPc2+5Pxv2OArN2wfi35qiDL/ez103GgYzs2Vf7nw3zYt18GeTLUfN9hTzWMHZy&#10;Zd8orKNrC+b5XvLNfcvaIozRf8b1g10k+/BnPZ8BYoLRGtOXe4E+asT9zL3/aKxnCmRexF9xPNfY&#10;nKqN5lqoc64XYp/XELgH2X+/+93v3uSLL754G/N5F3PR914NzENc11sxRmRk17HEvpTmY5Lr7z5H&#10;pPZt7ZW6n9I214DXEOd5bWh/C+0oaQv0n35HkuQc5+1hZPMZIBfislbAvYmfyfysafYzWmv3jvd3&#10;YE/y3ZzPCL6z5/d2bDgHgWxfDf6Jz+tHAeMwF88ztuyrYzL9rWzNSDNH1s6FzCOiTi50Mqq/c7ON&#10;Xv5QIvTnhnlvmJd5HsnVuc4bzc++rP8WS3p5oXvezGPdRmv1LDxLXF4XwD7jAy8fUmUN98bs3NG8&#10;HKtSmb2elhjZzVw5IvjJesz6He03+vDBl4e0L6M8kzqu7Wpjy84zU+Ofrfc9MDbjyziflWet5bNj&#10;rXzJB/S9589dv9PU+0nC+VJfHbNe1qx+rngf5KjekT3KHOdlDOk749pD2uaofe15VGeLo3G8EtZs&#10;tia3gA/XWTnDb12nmo974Or1HPnJPsS4bG/lj55s6d4DY1bOWsNnI9dMeY+wdplbXdNbcnfuLTYe&#10;Ta2DedQ6vQI1BxjFX/teKcf3wmidltaKfeiDb475HU1x/pKdWzGOK2w3H5u8DvbCtYBgg5dx+ccB&#10;9IPX2owfdPzZyF+Qgby2UpJR33uh1q/W0ryrXnMbo7pnH3Vnn/uclHP2bj4r8Vqo9++z92rGuUbm&#10;QIzGmv2I1yGS/fKrpz91sLkGNo0bhyObaoRrkZvONUK0k8Im5ejNVz37tQGev1fI72iOa/PyoprF&#10;mgO2XVNvLL5AQfitDL6oejNq/g71UCDrmiz1N3+/n3hv4LdE//jHP77tOXHcOlrvGZznNaKNEcZS&#10;BbJ9lPSNLz7kvb7yXrkVZ8IcbCHM4T7LfOxRy9///vdvv33rb1eh91HI9aI2CljnPbVu/l7HvB6y&#10;rs0xqB//xDV/xehfBVpj6/veapx5mdstOVIr7+HY8V7IOfdY/qrvq6++ersv+n3mFn9J5nAEYhHb&#10;HJU8r+hb/6N722hes4+ss3Ir1Zaf5blens+s4RkxHaHmMdqDz0DGmdK8D85e07SXNuv5qzHKqWnu&#10;jfvPzzc+6/jZFamfg8nMZ+EM+lXWfDZNxX0Do3vq3u/hjvOzC/hciBeh+a/16RfbPlufAT1s8bNm&#10;/d81gXbB/lnbR7mHjyNYBzDGrE9zH6g3P69zLbAG7Fn2MEfO/czgCOzbR+MeIU7/Nz31OnUvqese&#10;U+eXJ7U5kNKcj4vBJqLtpnKhsv72gX2jm6mCLQQdNwP9bl5t2N/Mk7VLmcFaq8+5bdbG9eEmxINE&#10;X4g2zdmwz9h/3h/Ya7zE42WhMJ73iz04J+dqT991bCRng+/6QhS4V85+oGfMwLl1xD52efiPD3zR&#10;14zvnc3fyf0E9Ry8LkZjzT6oIdc8L0P//Oc//+r/+avkfSHr/opkXkqF/Eb9S6hb7+kI595r8174&#10;THU0lpE4Dls1ybyVV6PmmrUY5TZbm2el5lI/p7MvdRP7Ux7FKBakaV6R0R72niOc177mNkZ1h671&#10;+8I15vstP78ift8dyWhPLKHu7Bx00g8sXeu9B5slcs+lzICe14HnvFDh50KEtvb4ORGBmf2oLV6I&#10;+qKG+ex3cf8rH5G1a7yv+/vBfgWej/IOgnOuC/es464J58rVpC/9u2fsJ1Z+8aC+EOXnuZSMX95+&#10;4ssOqOeJRprjsKnYXN5kPc+623axwZtlbkpxQ6hPm82ALuQGsM/z5tfkBZN141hlL9TeuaM1xh8P&#10;D3mxkr6bdbKG0rUbw77iw877CPuNl3j0cY6gc3T/uRYp2qvC2BLEQYyK18sM+hXPEfySq+PmvAfn&#10;KGlX0f5HwRrk0f4qzX66dufCdZv3liV5T5BP3kvPuCazTtUu9wHlFh/3xjplrfre9n7yNe6aA2s9&#10;6huhXsqV6COvpyVpmvcAezn3u9Tz5hr6fvL+cD19BslzQqV+F4a96++eUUZg2+9X9XtW0yzBfvLz&#10;wM+AJTlK7n9ldF3sIe3UPV/lozBap+zLeox0m8eQa3H1mizZr/3GZL/H0fVEH591fP7V925vL0Tr&#10;RQojQ805UFsWgt8Wseb58hKsfy58LiS6nKuX7dwM9iXZv6TzUfGiyg/d0YfvEay19XYN0x5+eEHl&#10;C5XUb/5K1qXWr+u1TNar7jn2G2O5J3PfH0Vf+kDSbq6V/pckdfeQc41HgSN2M9aRPeWWuF8F8yN/&#10;1zal1qeZx30EWcP3vqeuhvqxN/nnXPnreH8hJPeq+xfew3Xs/SoFcl/thZpgJ/co0Dd6wKbeM2A8&#10;1mJNwP2QYu1uqeErQA1y/V45X+Jm7ZLcB+bIsf7APOJedTDuKq6F0jSvinuYaw6hzR7Pz2bP3fvN&#10;bWzV0Lo37wuvMa+zusb25fV3C/jxM5bvhvlQmjbjScbXfGzcA+7HKu5VZS/M4a/hsKUv9jw/F/q/&#10;+8h+9GbBNnOwoeTnF2IeZ1xnrwi1zbw597v4R6zHM+C92v2Z+76uzz3WCF9rGIf/MhVHrjX6mMvn&#10;DH85yl98f/3117/8y2D52fOWHSdL0pyHC4O4OH454De13GCKCwyc+yVCqfop4NxK2m3+kbz4rdWS&#10;7CXXiDXM9RL9NmOsTdYua2b/0TX6CFCX/HBDuJ8gWbOs6SzWXcEPwjWl6Bv0n2IstY3sIefYRtJe&#10;7p0t0Mv55gj2c13nD3rqvndyra3LkjTL1Dq5d7KfPqXZD3Vjn/JClP9/Mv+vS788V8lav2K9a/xK&#10;ZW1sBLUB7m/gtQ/YyPsgkvfcZ8BYUogx41TcC+/53pb5VrKfHK3DK2EOxp99iGvv+rNn+aVV9jHQ&#10;T/uRn+lZ+zVpmleCa6nuX9vs97rn7fPabY5BLZO1elbd5rXh5/B8QaN4jYHX2q1r775C/Az1e+Ho&#10;MzX1m0a877sn12QW95jXg/Cv9P3ud7/75WdDQFc9fMzsT/R8SYNNrzdyEHRqbh+FrKG505fS3A/3&#10;nvdlzt3zfj6wJt6vEfqc90iIgevM/21ZXqfk4gtR/t/AvBDl/w9Mv3m8XZGeNPeBWvNFIF+Cuii5&#10;qeomY9wfyp2XOo7bz+ZFwH6oN+L08dGxHkuijkeEulrbLVwbbXhuO8+bfyRrJ/Yt9Tf/CPcAP9yE&#10;ewRk32wNc++O5vtFD59+6VHPuSmy1L+XOt/zjO8Wai7UUkk/7xlznBVr1fydrE+FPq8dcF81x/F+&#10;BHndguvwHmrstZYimefeXNMWc62ldfS7atb1kWSOWYsZce6SgG3nvBoZszmJOalTx18JY889mfnR&#10;7w/P/JwG9PlzG0fOrcU9cG+tiXh+z/ia5lZyD4P7WBHa+V2oOY+8Z3g/HK1B87q4llxDSq4xa87n&#10;m3LL54h7aGQT8TviCMabJsl9WiWxb2YPpa77k2uCF5n+78vYp6Pn9DMwf/Tsa8Re2+8N6+O6bdWr&#10;OZ+8DoD6s3cRYFy5mvQ18um5+6Rea4k6CqTdt+yyQxHbaaC5DWvMZrOutLPuoF5uQvWqrjjuptC2&#10;Xzr0hyzZaP6KdapYN49LeiNyTq3/1to2v2apTl2/Obw/uOesG/cO2uxH9+TW/s5rQDviWMqIHDOe&#10;lFupfrVrHZbiqqA3+rAdxTrqe+9Yy636jHSaX1P3jvXKvuY2vM8h/sBbeeV96h4ayZmMrnePKc9S&#10;y9k4zAOYkyLqeKzjzfPAurBO+f2Gz3N/zgL6v/vuu7ffJPblJ0dekvJXoxzrvYJ2nl/J7P7qPdi8&#10;GjPXUe/r2/EeslTLe93LmvuS11ddY87zc9E2civ6HYn+mmaWtXtXMqMD7kOflUP6cMzvfbP+R7jv&#10;bWPba8D+j4j1tA7W4midm2PUfVj3el2fe7Dkq8YG9hkjbZ7z8gsO/PUo/zIYf/3NX5Ey7vW++kI0&#10;2+k0+5v9+DCdRcgH66Mac54/rGfdc8y53ljpyxce+cM7fZC2rkA/7wXqleIH2B5cp7oGaTfPm2WW&#10;6tN120fWi33JvYO+/PK3B/S9DylrNvJ6uAp96Md4sp++rVxznvdd+sgx+xXOPzrWtUqzzlqtXq2G&#10;z3odWMNaz1FtyeFVr+el3G7NyfkKtr3nQ94HRzW9N8Qwyr/KLNqr8p7ZW6NnwrhZI77b1H2KAGP8&#10;dSj/rBIvP9WnrfCXoq41R/f9I9YfnyNpmleDfTtzLb3qPejZoa5973i/eN1wffkzvteaxyvWH79I&#10;fidU9N00e3G/LskMI/3ss58j+9TrZIa0kZJj2c6+90rmZ5v7QJJ18D7xShjzq8fOGrDf8+cl+vMe&#10;bl+eX4F7wn3hEWrb69RrlXj5J3T5i29eivJPYdMmXsbfdP42/xcDfkDmh2QKZOJHRKptRbb6Ya/t&#10;KrJkZ0TVPSIsjoshGVcupG10WVDmVn0k+9DlhaibVvSdfSMYnxHJOJTcQzKysSRrjPSX5CiZyxFG&#10;sbgm4log4BHsr7LESHdNbmVk8yqReg4jPajnlZx3RPYysrEkV7K0p/Gb9wZ1Mi7lLPCX10AVyPat&#10;YEefnq/Zt1a1ZlzH/sJJQl/+PyKW7MKSbci4RjKjc2+RpZxmGdlekjMY2b1F0ma2sw9Gdaq6rySS&#10;5+SW32Ug56TuEnv1lxjZQbhOvZ69br0/yGitZGQT2aLa3GNjpFvFPGgDflgHvpfx127I7Hc00YZ2&#10;OI7qxTn3wdG9cMn2iKp7hRibbSX7xPVS1nD+q8sIcx/pjwSurN0sI/+u99pnNvp57XAc2cr2DDUP&#10;xHhGYwik7yWfo7lnyRYj/dqnJKPxe8gSI90zZI2R/hmyxkh/Sfbor5F69brbmitp45GyxEh3r6yx&#10;V3+LOp/ztXvREVlipLskUs9hdF/MuUdkiZHuIwUy/7UarI35XTi/w1W7zq9zEUgdqDp+zuX+GpE2&#10;9pL+Rj6McS3Oq2XESO9sST/JM9RkTaTGOCJzGelW2+xF9z1tdfJasL/arvarbUT7SO1Hsm+G1L9F&#10;zrK1h6o/slFreiX6PypCzPmzQv68AKN5W+fgHlMkdVO/UvWWRF336Wi/py7n5DvKFdRVX7J/TSB9&#10;V5b0iSnnKYCe11zyNvvHH3/8iST8zVfaTrAgnGOMc1/k6XwPBGnx8EO72jFQdfGLjjcR+/N/mgr2&#10;j2xztBjaw4cf9ubo+Gi+7dTdCzb5zWL+KSZ+A5k/2yUGYjYXdIgBP8Qm/FNNzEGPNbAeCPoIfxKc&#10;OWELEWNHl37yFHPSprKEtq1V2rKGzMcnMWVcgp6kL+OzrR5H9KqdEc4x56Okb4+2rYH2OWa75ooY&#10;j/XiHNEmY+ou9eWY7KlJje0INRZsgsczybghfaa/Got70/PU53i0Bvioa7+E8Xi9zmDcZ0IcQBze&#10;a+wD9yPj+HYMPeOmL8U+j+5lcW7akLSxRI4zf+96OV/fnJtbxuRnBugDPfrVp9/acZ8F+tNWtcu5&#10;tunDBn0j24j3SedrE/E846OfPvUfQcaQcRhzHrNN/OK8tIOg5xg43z71bsFY0jZSfUv20855rg19&#10;dX0Q+9kPXuOOMZd9lTaE8SR9PguZLzmQH991ENpcO3xvYX8zbuzMqWI/OszLmoz0hHbWhLbnHNOO&#10;Y7Xe1QY4NupPAXWoByJVV30gx7r2S7qQNdmCGLjXfPvtt2/fIXOd8Mn3aOwp9CPaZ+2Yzzqak+Os&#10;JfNr3NpAjN0jfUKfNXKubfTyXngGNYb0SZ+1sk3OtPmNUmqV89aO6Kn7KhA7YuyeI7nuCmtuewvm&#10;8rOltU0Z2cn+LYiPPZrxiu3sZ4+zr0A/uX+BeL1e+OeVWHt+9kLwxTl7AtEWc5jvNbRFxqS+3wnS&#10;BrGhx3nade7SseqfgbaJkTpA+rE96mOuNbK/rjFjSvZfRfojtsT43BtnkvUDc+WYcgbk5jHrz1E/&#10;rkP6ZFxdxxD7U3eJUZ7O4ziqbfVb94ig45qNxu8FcXj/EeKpshfr4JohaStt174j1Pj1jWj3qG0w&#10;B+3ap929903n2odN1sF6Meb163fOI2hbu9X2Ubtnw3cVPmOJD6wpYpxZL/WAfsck7VBXPgu9lunT&#10;JrWta2ebo76QXB/nA+fG6Vz6JG3Pos/cD8B5xoEYi/U64m8vxjaKA//K2egLyZpYlxwjltH63hvi&#10;AWsj9nsE4/d6AOdZX88VSLsJ/dU+39O4HminrdzDCnA0rhyr43vRpnO1X9seIfXpV9yHnkPa2CL3&#10;8tocfVsn9T0H9qHPDRhn7JY9mPP0n33YR46CTWJlXyDGTj2Im58XePbBMfPOWJC6BtZUW+pbj/q5&#10;pr662DA32kme11i0aV/65pg+iI3rzJ+VydF883pQHzGmLdDFbr3W3Auc20bANvoZN9BWhLZ23yz8&#10;POknL3B+4CMA8EaoQ4yTKH9qOpPMCGxkATnPBMBNwxhxoc+5L2Lt4wdV+wB9hDyqbe0rnJOXD+jM&#10;ERhnvn6BMYvm8QjYtsbY4HwPS3PsY214QJUYa51HffzAQCfFHJElrLe1Qqw5R9aJNvX1IrHWkjGl&#10;L/qxkUegTWzukUdCvOROnp4jWbsaI33mku0Z0FWsiQLUJGv70aEu3isg1yTbR8C2+30LdPHD3sfn&#10;DBn3WbhP6v1OOFcHHM8+2il1H2J7T56PoubKdew92T3BGuT1TV55H3MfpZ0K4/llQdusrT6B9Ujb&#10;9TpmLqSvUd+rQP7UldjJI8W6Iq+AcY7Wwesj9wp5u7e8fzDG2vty6hUxV3IhX9bY75TkS15+P8n7&#10;D3MQ51sT2kBdrIm6inMQx7XLUbH+Xn9XQxzk7z3cGEcCrr3x5XjmiID32RmY737j/4uIcA76Rbzv&#10;EIP1Anyin9/Z6WOc78+s6dE9i53ML9vY9D57NfgD/CtAP3kSC2JNPgLWhCP7ONfGmrA+MzVhbv7c&#10;4/5SRue5B9cgHvYnMRozGGttj661SvplHPteO/ghb16Gei8D98xs3COcN4rpWSA2auA9hJiRXENr&#10;WzE/eIYciQHxmncNgRyuuv/gh/pxtGZZO9tnYJ1dN3yaNz7WruPs084e8Od3XHNCzHFU21t93hti&#10;9P5j7DXHzGkPV9qeIW3fuhbMR7zO3IfmMXutaQeMD1vUSWEcW+5t7vkztkdgi/rntaNt5Kjds+H7&#10;GZ+xxEhdEPNHaOd6Qp5b0xFcw36PZw45I9Z2ZDtxva0jWD/nImsxHAF71Sb+3SfEBHtyOQviwr9x&#10;cG4cHK3J2dSa4IOasMYZi2tDTYjpHjU5E3725JfazMU9a16eH8nLn2up1ZJt1+9Z62ZcuRduwb2M&#10;vZmcrZP+ncMRO+xH9iXj1nZvLY0l5438GctRsEnM3IORfAeFbX5O4H2VPy/gkzkZy6jPmmYt6Od6&#10;9H6VcaOPHkIbXfxlfvSNsF//FWPDNjHpgyP5Iuaq5L3M+Yh9M4yu43pcsqc/4kQ8B/TrnLef5P7t&#10;Z1IRJxbbDwgduhCzyRAELOmnTROrH0ocObc/+1KvkrbdOCn0M582utqxgNZDHE/dvTAPuxxrPDNi&#10;vEtinjPxEQeb2XgSzpUtnI/gmxitu+2MW5vOUSrYTUGHI2BvNOfeeFNIjGspr1vJmght6vwMNXkW&#10;qIXrk3WxzfFovZiH3br2a+zZs6P7z1nU6/Aooz3odX6r7XtDvdkrYOzmxjk55T2Nvtkcc584x/VN&#10;2/Wz9j1D7n72VKztq9eg5mY+9CtAP2vO2r+He3iuXd7H3OPmmHlmTRDGnOc1UVFX6nmir+r3Sszd&#10;mPSNkE8KOXpfSZxf81qqyRL6oPYILzL5gSVf6qCTMWYstBmv8zk67yiZYwo2RzU5C32Ax7pmwBg5&#10;3prnq2Gu1MLPL7B/T02sJ7qsae43jonrsqfe+Xk6EmNF0vcaOY59fTCX+1h+XsuM3VeH/K76Xn1v&#10;jLPucWDsqvXE35Xff7wWwGPN0X5yvDLPWlfI2K7we2+8HhJzuzXHK23fE+J0P7jvjZ3jnj2IXoq4&#10;77Hl54ySemvU2GAU95XXzREyd4TvaX4+GectsabtrOvItnUC+q3fvWuoXY4KEIP1ylzM5yoyd8ia&#10;GI/1VedstMtRSTg3BmWk9+xY68zD/YaY05G8Zmx7/ChQE/byLFmfXAeOS/cKdWbIuQn92XfE9oj0&#10;p+TPyj77wJd6HrPt0XatQd1zor61A+2YnzpHYC6xKEI/sZCjv/BOzjVXfdfjFvqqeSvaXrNXY4aR&#10;/lvPz8WDtyLmly8dggY5J9GZZNDHFrraAX0p+vFc+8w3HsYpBP2c028sM7YR+yxMjpmPMfMGnKP9&#10;mYNzEvW20D7xz86ZwZzcMDMQB7/NwFxiSbEmSMU+c+GoQI4naddz25D6tLXt0X7m+DDi0fhbVWA+&#10;a/sEMuc1sh7AuVLr/kw1eRaoi79ZY8231mfP2niP2AJd/LA+s/b9DZwzIQ7gnum9dAvnCOdK3YOI&#10;H/qzeT4L1Ju9Asae9x2wbqN9s8aMbez6WbbH9qvC3qYm1ICaVKEGHJN6/grkGhM/5wj5I+wDc95z&#10;XT4j5mb85sl3DI6saf2hANDLewlt+7HFHPXVUS/PK9Y15V77ini8h6f9URtd4srYMq+aJzpHPuud&#10;7+cWdpS0773IWCDHIefO4tyEvrr2tokj1/5M9FFzxL/iOEIsr3xtzkC+laWawGifLJF20gZtxDb9&#10;HPfazu95OaeeQ73WZiBurhuvHfdm7gnjf++Qp7UwX45ep9Y3eYa6EPcI+v0sRoyVHOpn1Vnghz2r&#10;vyr45JjU8yXIp+5Fzs0PyfE919peqOt7/55HbkvXw605Xmn7Soh7RO5BxFjJ45ZrDX9pl3NsKfiZ&#10;qQvzjF19bXuP4JwxrhvlGcjcjXEk4Pgs6JO/tiFtWmNIHaDf+dYQmGP9tHM1xuZ60jb+3CdXxKJv&#10;wL5xcG27bsTAdXDPmoCxjNbHOO4Vy1mYC7ll/EtHyPYaV9p+VaiHe3kmV699aghZM+z4nd7rwr04&#10;A3OqXaBd+7XNcQbnizYRcidmhT5se03XHJyXfeC5NhV1tZPzaDNO7fRNX+ZX5+xhFIsC+tKHbccQ&#10;dcGxLcglc0+boyPYNr4aM6T+L7Y5+VnxJ5WcUI2nkRxbgzkEgX5uNm0xBhaOcyQLmX3a0C5kPyzZ&#10;lpxLvyKOs6loO5Z62kTUcWwL40vbZ6DdPbGQZ/1hBWyngD5yHSTb6gtj1hwcz7VBp9pzTo5xZN5V&#10;P6jupd58FOBojPZBttcwb/RtV1EPjjwkfc9QFz+ghVpaf47uQXRzbAv0/dCDtXnaZn1m7buvzsR9&#10;kl+4t3AO0K6S/bDH9jPhWuZeEXJhnyh7c7vS9qtCPfIz1rxtp0i2X5m8btgTS/m+GnkfMA/OvZex&#10;v/OLedahiv3o+VlfdRD1bCfW01hG53k8E+LJaz591Ta69oH5VHEMXe+zM+R80AbonziNl1rXF5Ha&#10;0A7zlFmcC7Y5WiPtO4b/q77npR9roBBPHafWr/i5toeas+eKdRHqwfrM1CTn1fZo/ffa9nse+s6x&#10;nX1Sz7cwTmvAnkRGtt875O/nt7lnHThaG3Rz7JEQCwLGY1+urVx5/8HXzJ61H7K9Rs3Tc6Xmueda&#10;24v7RDIn23mex1eBWvodJ3MYCbq2Z7jS9pUQCwLGY98V15q2tM8RW9qbrQnztJVxY5M1cAywzbXD&#10;8VlqLjUHqOvA+Z64tZl+qn1tq6MP11wB10fZE8stGB9xcMRv9X9FLLUuxsC++qg1uRJrvYV65Deb&#10;46xtsJ6vVr+9sHf4rDLfJayd9/usv0fsXPVCVNKf9/EZRrY52seRWtRrOnWTnDfS0R5HRFuIc4Fz&#10;/apvf9YPOUKNwz6oNulPX9VvPV9DH1tkLNqmD8mapF7yNo/Gz4p/XbmTMRBws2UQNTCDfQvsZ/Hc&#10;Pm1wbnLZrx1gDLJPHIM6R9vG7ThHRJ+KY68IOXrDWcrHfmRUkxmsK5J4YUvq2Ga89jNPeTTUDwFi&#10;VYwdybG9ZN62Ic89XvXD+6tCXfJaBteBMduui8cZrH+u/RL62vOB7g/BZ0IcwD7ZEwuYrzY8Qvaz&#10;//bafgaI372SuZEHQl6293Kl7VeFWow+eyDP69h7ou6F9wA55Zp6bq65nvY5nvr20+f9pI5J9if6&#10;cq7tHLsKY2Kfp8/RUczBuZLnHJlHTWY/65njvYe5KY6rg2DXe5Kog8DIzixpxzY2bDtG31UP6qsf&#10;sM9aCeOjmrw31mqCUJeEehz9rNePtrON7LGNft3fYvtIjIlxjWx/NKw3n99ZXyTXIMeeAdcQjM8+&#10;94/jcMv+3sL64c9YxLb9OTZD5uFc+5Azr+MtzFPMhzhsZ/8rQi7kSK5L+eR59m9xpe0rca+B8XFO&#10;Ho45DmfswWoXm3vtZUzOpY+4jV0Yx8cRP4/C+DkS85lxp23Rh7XL9bduyL1raAyIMVztH1+CL85z&#10;XyEfrSaPxnzh7Hy1m/V8z5BnfqdZwrp4v/fcORzPeCHqkTlpG6n9e21rf2QLHB+NVVIXRvr52ZP3&#10;BfuAvno/sR/Je8te0p5t7XDUb5K+bOf5mWR86cf+tbqo+9am8bPirzP5G07OSXtI5yzGFtVfzgdt&#10;2K/ujO1ZLFrF/PWpHIW5Iz9HyfhmQTeXfpRP5om+9rN/jYynxlbnc66OvtK36LvOfwTUDzGWjDdj&#10;vDVW65HU87xRNn+vWdZptD5Hapa2t+Yf8fVsL0TBfG07v/a94j6suZkLcFSOcKXtV4UajD57rI3n&#10;r1wX1xpGedR98B4wZ/IxJ2sgtT/neC7aQdSDJf1K6mgHPF7JUlxbvplX59ZzbMx+72Wu15o1qDGk&#10;T8dSx/GRTrU1g3a0qY3sp++qz5LqB6Gt1DHI9ntklLf1qGPA8dafvdI2eK5tfa2R8ysz89cwFn3c&#10;au894Bpl3a2L9VKeiVG8QL/3R+OHK/NIn6CPkf+9mKe2ENpKjgHHW6/jJcgRSV+QsYHHV6TWFmo+&#10;meserrR9JaN4ay4cHTOHW/JIu3CrPTFmBbSrjzP83ANzuCLmpfqAY6kDjl/1PW8JY/CI73v6F/xz&#10;f3yGmgBxPLomZ0MOmVPW+tZ812yD9o/YfjXM1XzXQMfvHLTBORxvfSGaMCdtI8ZY+2dgbsasLc/X&#10;cG71V21WO1vjol7V97g2d420N7LrPQxJP+pIPd8Dc9O3bdA3pF/7/R5a9dhXeZ99++/Pin//Zv4z&#10;ntaJe3E+6DBhPPsNlj7Ec/vyAiJG9ZCKc5ZgHKqO/Vus2Z5hK769LOWzxkyuo/qkr5G/1OG4pAdL&#10;tuxfY8nmPdmK88wYX6Umz8KV9UrbWzbU3ePrGV+Iwnveg+RG7BwzT/puzelK269I1mDEe6iJa42Y&#10;j3tAMs/3krPM5pNzltDWjO4ar1LjPTXZotramqc+erTXan9rPbfyvNX+EuaV+QHnGRNjI733yJ6a&#10;yBk1SdvJM9R7Ke9kRuc9sbReyTPWgbhHcZmPx9S5Ko8ra2ieNV/O0+8z5HmV33uylSMczfNK21dC&#10;3KO4zMdj6uzNI2vD3Fqrs+pS7Va/Z/m5lVFNE8aRozGv2dc2jOw7lmTf0Zhmqb5G8Vzpf4kaxyNr&#10;AjWeR9TkbMgp86s5jeowy5Zt0P5e26/IbK5Z8zqH4y0vRNFPW0qeq2M/ZHuNjF1GOVTQUfSdejmW&#10;cE5/UnWk6uW5c5bmrmFstrGR9nI8+207dgv6rW1JH6mH8L4Q8RzQYU/lvnr778+Kb29AVXSi+Bb1&#10;LNJ2kv0EWPUyyV8S+NtRlmyvUW1cifFlDmegXWxenQ++0p/HzK3quH9qbOrA1XE3zavwrC9EPwpL&#10;96Uz7ldX2m6eB9eT49J69jo3jyLvN8BepG/U/5H2aebf1+dfeQ81OZKD18PoGkh7Se+Z18T1fM/r&#10;d+QaaJqzueVac27dy/faz+n/nn63IB5jAo9nxKttSPtpG/bYrzZn5+0l/cCVvm7lkTXJ43vA/Dia&#10;V7ZvyfVK2x8JamYts3ZXvxCt7aMYu3mkbaGtHmS7xpD2pOrsIe1p41ZbMoobRvb1z9H2bBzadl5t&#10;r9nR3+wL0X94y5nKvgilrdGjGIj2wSDs51zJc2NQ1/7sU6SO1fbWfFBHvffIkRxH9YRqh3buoZEP&#10;+0djyazeI3hUbI/y+2p0na7lvdU38zGnvNdl/17SrjbOsv1q1Dq8NzK/JXnv5PeDWfbWZ0nvPdV3&#10;b0228J6TPyTkWmVfHbuSs/Nc4555vQqPrse91n4PxDPaK8Za5aPwijk/0zV/Zf0+Sp7PxJV5Xmn7&#10;Kq7ag7O10P+ZMVS/V+V4K7U2xnhrvOZ/Sw1qbFczinnErbW5ha5J01zH2h4+69qr7znSp/3IGe9D&#10;vC73XJt7dEdkbFvxScaZ8qy8ZfXT3950ZrA1YcfoZ0H3kHZB2x5HPvUFHNXJfuDcMcg54Fja2Jqf&#10;48nIFse1OUs47ywytlvJ2Ghrm3XPc/UUyRfndWwJ7arLUT8z85+JjNu2ue3JhTlpy7naao6RNV2q&#10;8aN5pr8QtUZZH8/fC7kHKuYPWYNZrrT93qAW1sDavHpdco3BXDInx185zwo58V3A9TM36+E5x7X8&#10;Uz9tjHRHpG3b1d4V4CPjXPOlLmRcOf9M9DWKL2OBOg6j8Rm0nTa1tcfOrRgH5M8z2U8894zp0Zh7&#10;zfsj10Qyf2vU/Jpao2fbM0sx2cfx0bEag+0jMTkPnvHeljHY5vjImK7AnGxn3rfmeaXtM1iKyT6O&#10;Z8SaPpL0D0d81flif/rea/sKzLnGY78ciXfLtmMw0pHRXKhzriLjFGO4Zyz6gvRFv+KLk6vB1zPU&#10;5Coyv5qr+cGR/K60/RGgRtbJGnE86y9EgbbneU1l/61Un1DzEs4dG82Tpfn055jj9kHtG+mfSfoZ&#10;xQPZfySOajvnp6/aj/AcCvEc0Kt/Ifr2358Vf/VP5sLImQ+38kv2DGk3SR9HudX2aP5oLnrqMl7n&#10;7a3JM2JOHK1B5pl1yVrkEZbmrPG3LfgLzEsfs3YeDTFn3FkL2JNL2gLn0bfHzgxrMR/hzNjOJGua&#10;9YS9Na12pNbvSC34IlCvibPgXpVfDNbIeoFz6LN9JL9nwzzJJXP0eEuuW7Yhxz4iWY+skeevWJ/M&#10;aUTmo84r5wnEnnkj5mRe9kvOST0Y6QJ9tlO/kvPRS1tA39r8o6RfWfNV9dWjb0+M1Wdl1s4Wo1i3&#10;qDkCc+3bk+et4NOfZ9JvjfGeMT2azH2rJnn8CFgDcvb4kfLfIveINUqeoV41Ro/ZDzl2L/TPUb81&#10;ptl4Mp+cl/1g/6zdM6ixZTyQ8b4y5mkumeetOV5p+yyMEYyHY/ZDjp2JPjhie6/9tTgdS9t77V+B&#10;8dZY7DdeOBLvyH7ahmqffseAfiT7Oc4+j7iCjAOM8Soyd0h/OXZ1HGsYwzPEchVZazgzxyttvzey&#10;TkCdeP7pM1DG6bvlHuE8jmkj+x9B3SMzOMe6ILSrrbX+M0n7UM/hCr+ylqP9HN1LSX0W/vbfnxWv&#10;efL+zrCYFK+2Leh7IPO5V276qXW1/Uos5WCOs6T+UvsMsIeAcW6xFIP9in0jRvPPpvr2fBTfnniY&#10;U+dxzH5JX7NUG2dyJBZzc2623wPWe5TTrbkyXxtZP4/23eLjvZC18vzV65M5AOew1fdesR6Z81r+&#10;qe94trdY8rPHxhG0nz6XyFiW2lugq6+cx3HWxtUYl3HW9r3IONJvntexj8Ja3h+1JmDuH7kGa1AX&#10;qDV6hXo9y9qO6nY0prV5j8wT32Bu2X5UTFeQ+Zyd25W2r8Z4nz1u4pMa56vV/JEs1TFr+NHquba3&#10;mvtx5Tr0Gt9G1u8sch3e2z1nab/dO0/jeIRPWPObepL6b63ZF6JOHBn9qFCT916P0bpfsRfecy2P&#10;5nZFnUdofzZOdIwtsT/HtJc+8ngl/pMLGVO2Gcu47N/CeUj+hkn227fHruzV3wvx7YF49s5p/kru&#10;B9fVWtoPV6/5s5H7KXO3JhzfS31qfh+BtZxd31n26m9xtr0l9vixXkfjYp6CLe15fBb21ORKluKw&#10;Xs8Q473pmjRn8Yx7Zi2mpb3/SI7GtDTvGdcEnrH2Z3Nl7Z9xXddiutd6X+nnGWu+hLHCFfEercUz&#10;1fBZYumaNM3f995VvPqepj6zOTziOs71e3St1/ZSxvam1X8h2jRN8qubxI0fTEs3w1vtboFf/i16&#10;jvmn8fqlXwHHZuJyDqS+/Rztn7HXvF/cY7m3Pvo+sSYyqkHq0P+R6tM0e8nrCfp6aZqmaZqmaZqm&#10;aZqm+Ufenpj0C9Gm+XjkywbgnHa+iLBPeSWInb8QhbWXofadmSN25SybzWuS+8y9YF9y5v57BayB&#10;tYFaA8b4ekIf13DTNH/He4jXUF47TdM0TdM0TdM0TdM0zT/y9vSkX4g2zcfCFw3gg1QfqnIcPWhF&#10;RqjruHNgaQ44D9b0bqHGBvSRe47lP3t7K9ituV2VX/P8uB/cB+6NtX3yUfaLNbAO5J0vPh3L2jRN&#10;81dG14/H7Otrp2mapmmapmmapmma5q+8PSXpF6JN87HgkvevJ3lY6ksIH5z6MDWpD1XVqQ9jOUc4&#10;T6mkj9H4mRhTimSMs3+FVueLtvOWmvZTt/kY1L3iHklxTPlIfw1J/v6CgrlzdEzsa5rm7581Xj+Q&#10;14hj//RP//Sra6ppmqZpmqZpmqZpmuYj8/aE5Kd8et80zbuHl6H8/zWBh6U+MN3zIiYfyCLMR7id&#10;5D9Vm/YT5shVD2uNrbYFv/bRHsU5Im2lPn2+3MmH1MhvfvObKdvN+8J9Aqy/eyf3imOI18tHIGuB&#10;mH9fJ02zDteLn7XeR7yHOI7wQpTPno9yT2mapmmapmmapmmaplnj7cnJTz65b5rmQ8DL0O+///6t&#10;zYNS/4qkvozggarkw1bIh7GI48zxhSh2lTq/2j4b7BMXR33rJ33brjprMCfngX365Aja/Oyzz6Zs&#10;N+8L9wmw/u6T3CuI+8Rr8T2TuYN1sQZK0zS/xvsFwue4n8HANeNnuDqc//a3v33395SmaZqmaZqm&#10;aZqmaZoZ+glJ03xAeIj6448/vgkPVZX8a5MU+hTP0WWOdtIeY0rOexT1JQvxGDtx1fFbsW5K01Tq&#10;Hkl573Dtfffdd2+/lEGbnOv19xHq0DRH4Nrguqmftd4/UpqmaZqmaZqmaZqmaZq/0y9Em+YDwoPS&#10;fJCKjF5c1hcUOYZuzvcBbT6o1V7OuyfE71/c0SYeXsT86U9/+vQf//Efb0fOiXUvvsCp0jTJ1t7w&#10;+njkdXJvuD98/fXXn7755ptPP/zww9t1SX28TuEj1aNp9lA/e/OzFryWlKZpmqZpmqZpmqZpmuav&#10;9JOSpvmg5Esa2yn5QDX7UmckkC9Cq9wLYqkPg/mLUF6A8iLmz3/+89vxyAvRmm+SY6PxppG8Ju55&#10;bTwa7g/+RbkvcySvmXvfM5rmFeCaqJ+xUj9/lKZpmqZpmqZpmqZpmubT+P8hmg9ZytA/UB+41BcQ&#10;gJ1+IPNXfHCVNeFo/6hOa2OVWmvOnQ+M1XGYsb0H9o0P7NZs6599w1/yXUHWwPy38p6Ne01nhNdT&#10;vU6M0fhkxs9SrNpMEf+CE5jri06P1Z5z7dderjMwTlvb/nWmx2rfeVB93krGKOTNX6QhxEg8/P/V&#10;EP4fn8S5FQc2RzrpT7EfP9jn+CqM8qQPlvKHmXUc2ZYco512Z2zfi7UcEvfCKC/FPsbdh2eibdFn&#10;jX9WL6lzhP4q4i8m0Ee+ivcIcI6212K4BxnLFnt0b2HGz5pOjtFGgL4c89z2Lehnj+3Uvzej2Lbi&#10;lSvixmb+IgHn+vH6QYyR9m9+85tL6qePWdt79ZumaZqmaZqmaZqmac7m7anETz65/xs+ZOGo+ADD&#10;BxpAn8JDF4+OqcuR8+bX9ZOsFe2sFf05tkWtdc4H7SN7be+BPeMDuzXb+ucFwMzLqCNk/mDuttOn&#10;/Rxn4q7z12AO9YB6nSjVXvpZwnmgPeCIvzw6BtXXWaQffSjeJxT1OHJ+Jth0D65hDLMPjjPWmgOS&#10;NbcfvVd9IWqu5gfZD3VsC21D2vdY+4C+GdtHmYk/48k412APIlv6jnsvPJPq2zzoQzxf01si51Rb&#10;ed+xLc6xz7y9RzhP1mK4B8RCDFtxGLd6e+I237U52q5+llAn9fST8+0boT/baWsv2Elfa7bt53iL&#10;z1vI2KT21diujBub3lPWbBuD19XZcQA+zFGRmru6MIqFPsdhpNM0TdM0TdM0TdM0TXMrb08cfvLJ&#10;/d/wwWU+zER8YIFAvtywPXrg79zm7w+prOWoXVkbq9Rac+58cMzjHtt7YO/w13gc12zrnxdRVz60&#10;y3xpb+Wdc0ZszR/BHO3mPPthNAZrfrRZoX90LYu+su8oNWZt6kPJe0aCfu27FWy6B5ORb4TYeGm5&#10;FcdSrNrJmtuP/qu+EBXzA/pHY7V/iWo7ybE1vTMxfljzV+OZiY0XF+zD2Vy8F55J9b2U66xespQX&#10;/aP7j/rOyfN8IeqY2PcojHOLzBFm43YerM2pcWzZr/pJjo3aHKG2b+GIbec8glGcYkxr/WfHjc2l&#10;71YZh22uqSv/QtTPOeynj8ydI+fKKBZ1QJ1X+rxsmqZpmqZpmqZpmuY1WH3awAMJRbIvZY2t8Y9E&#10;rZu1yXZlbayyplfHtDtr+1XJPM012yPWxmBr/gjn1HlL/bDUn2yNg3aqPR9A3ooPOpX0MfJbWRs7&#10;mxorsofZWDNv5ZW4Mt412zlm3a6MBdLPHjmTvftwDzXWpfhn9ZKtcdBOlTpWWRu7N8awdM/I/iNx&#10;55w9ssWaTo6lzSo5fitpV3vZHrE2djXGlms+itf1r/vgKqo/fd4bcsxfdNqSfMlZY2Y8+x6VU9M0&#10;TdM0TdM0TdM075dfvRD1oYqS8KDCo7JEnVvPPypZh7WaMHZrzZZs2M9v9fOXS++ZrEG2K2tjSxyZ&#10;A2vXzYgZP3V8S9/rd8b2HrSnfWVE9XtmHFezFfso76U6vArkOJIRS/1rrM1Z83Uma/tVcvweMZ3J&#10;Uh1H/Uu6I0Zzk1rXPK/15HPJvyatzMZzJcSwJZB57SFrs0St2V7W5mQOM3prOmvM2H5G6t6k7T+H&#10;PZL3ivmxF/NlaMK5ev4TvzmvzkWcZ7tpmqZpmqZpmqZpmuZs3p46/PQzPqhAfOjjQwn7bY8eXNhG&#10;Ugfq+UfFOihCv2O24ZaaaQOqHcZYY/CB1NlgX1mzb5z8s25X/DORUHOkH6HPNuypw5LtNZwDo3hG&#10;cYz6KujUOZxrUxvZvhfEYWy2jc1+qOdngE0ews7uQXT2/j9EwXOO2qptxtnfW7aflcwHyCMlczXf&#10;PeScnLvXzlGMeyZ2dWZ0gf3ny4A1fcf9Z2PPBvv68L7FOfGB/eqpu0XV81wb9tVzdJznGOfEkNdK&#10;nfNIaiwZD+1R/yzMVWbn79GVnJNz1+xkXLZlZGuEc9BL3SXbW/buTcZpbPkdJ78LXJkDtvd8rtXr&#10;6QwyvyW76CDe/7zPGI/3OW2pqz2OjDdN0zRN0zRN0zRN05zJ25OHn37GhxEIDy/eBuPBhA83kHxI&#10;kQ9DaOc5uh6z/6NiHUYPgmobPfuO4Fzs4Mv60+8a0z77QZlgW1mzzzhkjGehbR++eW5c2ca3fTOo&#10;q+0Zqn19KqwLx6yDc7Zq6Hid63yo7TWbt1Bt13aN0ePZ8WBTWbNtDOjMPIBNezUXx2obaKf+q2DM&#10;5gPmopijnyF70S5o03Yer4L7offENV+O74mHOcqs7T32Z8E+YNv7LX2ul/3GSv9MHMYNqa8d/SBi&#10;mzHH3TvEkP9P6RxL+4/CmIzdvlH/Hpg7+//dPuoDcl7aqf34Edqe2646OX+Euqyr+wy0l+1q+xkw&#10;LvPknLXiSD6Zl/1XgF1lreb6R4e4riL9ZH2oAfdU9vSPP/74Joxxbf/2t7/99Pnnn//y3Qnd/P8s&#10;E6+ivaZpmqZpmqZpmqZpmjN4e9Lw01/55QEGAj5E4YGED2A8l6U2qO9Djo+OdfBhL/W231rRpx7t&#10;2bo5X33P60Ml15mHUzDzF3F7Mf7aHpFxb+nuRdvWG+hTPLfOR+qdD+63SL/o6xMxDo5pK/WXyDlV&#10;z/mQbVizeQtrfpbiyxzOIO1t2TYGdLK9RNqreo5x1Jas2XxGzEUxH8+9r+RYfn7MUv0oUNtXwcP4&#10;fCC/RI5vxZP1yvYSaXsrjiNkDN6z8v7jZwWwhrMxpF7Vd4wjIrYZwyfn7h36Pvvss18+mxwjzmr/&#10;nhAH/o1hpr0H8uNzeStP44A9frLmVbLfNvrOqW1jtA+cu4S67L21z+NsPwPGYX3MmxogkN8D2Kvc&#10;S8Dr6Szwa52zPSLjzvbZpG0FqI0vQ3/44Yc3oR5c27wM/eKLL97qBtbMnNBzn1wRc9M0TdM0TdM0&#10;TdM0H5e3p1L/9jM8iPChow958uEG4/WhiucwemjheOp9ZKwDD3tqvbJWR+pWdT3PNQT6WV/WmvbZ&#10;D+wgYxnti8T4mJPzzkB71rvWwWO2Z0nbo/XcQn39pyT1fMSWjuOpV+txNqOYRv5GsZ1BzXUNa8Gc&#10;mThmddS7ss5XknlmPmLdMr/8/Jil2pW0f3Ut8554FmnLPNbIPM+MQ7CJZCycjz7v6ZuNYUYvfQvn&#10;3j9p596p99U98VzFln9jzTruAftn78Fkza4xb8WNDcXzWdRd8nOL7SsZxUGf+5V96os7zr///vs3&#10;4ZyxM8lYttbKOjPn3rXUN1groE6+PFYgY3RuvQc0TdM0TdM0TdM0TdOcwT88rfHBRH04UR9KZH8d&#10;a9aptVMS638W6Ufbuc7vncxfSe5Zh61Yzib93OMho37S75X+npFR7q9+vRn/KIea6xmkrbNtj9DH&#10;rLzyWpoDuKaZm2NnsWSbdr0fWdfUVx6J/q2XciY13y05yz+2pPpISW6pwaztZyPjImY/TxVe/H33&#10;3Xefvv3221/+SvQ9UutQ149zXnb6T+N++eWXn7766qu3I38Zyl+JouNLZbCGI3tN0zRN0zRN0zRN&#10;0zRnMfXr6z6gQI48tJjV+2hYwyrJVQ8Fr7ILNYdZjs7bQ/oY+csHfVeAzz15zujP2tPWrP4t4MP7&#10;xAxnx3TUHvO25u7JqcorkfFecU2sXWv6fubabcV0S9yPyLeuxdr6JLOxWg+l9sGMv0djXUZyb6zb&#10;FjOx5TqIffbX8VtYsp2xPqquiTHWuCC/DwN/4VtfiDp2BkdtmcNZVHvUgxeb/oUzY9aGl5+8BPWF&#10;KC9J6UePGiHMTZu+KM2aN03TNE3TNE3TNE3TnMHb04effiYfaCCQD3qA8XxoAT6woI92nje/htpQ&#10;F35zntomPvzJGoJztnCOutgDH0r5T5PR7//TiTn89n6N5b1gTfKfZst9qlgroW+r5ujAnv+H6Aj9&#10;K9qFW2wC881Xsk856qdS/bKv6PMhqftMPTnL/6OoeQN9tjlyrrxSvuaWmKf3lswnPz+2SNvaTKm2&#10;r4SH8twXZ9bH8XvFdhbuP++HxM/nAHlzzr3MmlMP1vHMNcAOYhwZC76Iw73j/0MU/0B/vU+fATHs&#10;yc+4nWNOVXJsFvJjPTjOzNtrP/VHbc+h5um5n1GI/VDnj1CXNXVfpR3Xl37aWYct21vU+frdA3MQ&#10;96Q2cp/yMvTf//3fP/35z3/+9C//8i+f/vmf//lXeb43rIkC1CK/F9XcOed69ppGB8k9wRjn3Aew&#10;0zRN0zRN0zRN0zRNcxZvT4l++tuTKB9ccEr7b91v7dGDjewbjTfLZK3yARt1TI7W1HnYVoA15cGz&#10;D//9bf33TNZ0pr4zNVfnyAtR5qY+a+LDQYSxPfaSjF079Nmftu0/6qtSfVAb8uIhP1gn+oA2c9h/&#10;Z8XwaMxjVFfr8x7I3LJNjkfzxI7inkjbV+ILwK3Y7xVPxmEdamzGsqfezMnrjb9k47OAv9ziegXG&#10;8l60B2JhDkLb2OwD++1L3arvGHi8FWxC9XeUpbn0c8+b/Xyl3v613BrWZE/Mo1jW5vt5JLX2o7XY&#10;iqfWmnN9EBu5M8ZLMOvAuTJD2kZyfh3T/izMAWrofNpeTwj9//mf//kmf/zjHz/94Q9/+KX/vUJu&#10;maO1QEagp65zwSN91pa9kHu2aZqmaZqmaZqmaZrmVn71pMGHOz44Q3x44QMMWOprtrFuPPBJsX9U&#10;x6X+PVT7aw+s3hvkvFRr6/EM1JjyAeEsdU3TZsoVuKeoMS9ZONoP3lM493hlPI8g87Gdfe+FzKte&#10;WzNUvbQ3a+Ns3L9bciW1DkpSz2HUlzjudWcerJm/oAD6Q47kulWjapu2+4Y+7xF1DDmK80c2jtiu&#10;+aV9xevB+PdgDbdkFv1bW2XLTs0hZUTVqSK0sWnbsVF7b67Gyhz3EX3s8fyFB/Myjj0YjzGm4LP+&#10;khT97xnXyH0F5Jw1TrEezhnVM/ubpmmapmmapmmapmnO5FcvRPOBhNJcgw+RHvXQ56Otbda67m+O&#10;Pqiz70pGa06fDxSveBhY7V2ZK7X0ATSQj79kQRw116Z5BmauiXvcH/ThtVKv3Vuo8a/ZP5or82oO&#10;kH0jnKfeVaT9tfyXuGd8I476Z95I7g0+qbmfC/nZwBifH5BrsyfOtI9wni9ElXw5dybp46NwJOe1&#10;OXvsNE3TNE3TNE3TNE3T7KHfRjQfmnwo94iHcDyUzQez9SHwkZjSBni+1H8Vxq8f2vmw24fgV8bQ&#10;NK/I6NqRvGbUa5axXtYsWepvrsW9La4D/fkZcSteG9jKz5s8b5qmaZqmaZqmaZqmaT4O/UK0+RDk&#10;g9CKD2c5KvcCX74UhTMf0NZctH11jjxozr/6MT/+v3D5/4aD/GcMm6b59UucvB9cfd2eRcaZOTwy&#10;9hrHFffbZh+sA58Ho39e3fXauz7Owe7333//9v+vxjafRfkCVD3Pm6ZpmqZpmqZpmqZpmo9BvxBt&#10;3i0+mOehpw9E88FoPb/Hw1FjQnhQ6z/lR5u+o2izYr/5muOS/hng57PPPns74oPcqtDPg/C//OUv&#10;bw+vr4qlaV4Nr03vScqzMrp2zSGpfSOds9D2kn3HrO2SXnMdfA7wwvK77757+yzIva6gM0OuNXOw&#10;+ec///nT119//YttPo8Y85dwOG+apmmapmmapmmapmk+Fv1EqHn3+DC0Sj54Va7Eh7aKD2dHL0TV&#10;ORKX+tpIO4h9V4EP6gs+0K61xz8Prf/0pz+9/SVP0zR/Je8FXrOQ1222U+eRjOKEjO2eMRtH9Vnr&#10;29wf1oBfhMkXoqwJnw2sCf/CALh+W+vk2iLY5hdteCH67bffvvnQDmP44jPXeU3TNE3TNE3TNE3T&#10;NM3HoV+INu+efFg6Ehn1XY0PafMhPfgA9ywyrzPtJsasmBN+f/Ob37xJvhDlQfU333zz9mAc7ln3&#10;pnlWvH68ZkfXhX3oPTNL8d+brJcizxLjR4M14OUknwP1BaVrUtdqFj57/GUj59c1Th9N0zRN0zRN&#10;0zRN0zTNx6BfiDYfhvpAtJIPRu/xkBQfKbIV5x6qXW1n/xXkS158+iI0hTH/WufMnJvmlfHa9Hp9&#10;pWuDWIl/dH/J/kfntBRjcz1Zez8noO6Jo3uEz5bPP//80xdffPHpt7/97S9/bQrY5Dz7mqZpmqZp&#10;mqZpmqZpmo9DvxBtPhQ8EPVBqw9mR3L0YewMa/59WXjEP/PBHLUp9l9FtZ/xAC8++WtQHoDT51+N&#10;XhlT07wi9dqFet78mqyZ9xTOaSv25S9r2N/cj7omfuaxJv4/pXN8C/QVbPEy9A9/+MOn3/3ud28v&#10;P/3sAc71hTRN0zRN0zRN0zRN0zQfh34h2nwo8sHpklyFD3h9yJsPe3Ms5RZG+WjzHnmCfngBwQNp&#10;xL8I5a93vvzyy7eXok3T/Jq8jl6BUayZw+h+dC+MA3lkHM1fYR38S01fUIJ/Mer62L9FXdvPPvvs&#10;01dfffX2YpQXpHzmIOqiwznHWR97MP6maZqmaZqmaZqmaZrmuTj0QtSHTjxQqg+w5IqHTO8JH+B9&#10;hIdxo71R856N+Uhu7E8fiLpfax/w4JSHszDrh3/y9bvvvvvV/wctwXbaMm+O+OOlIP+8n/9/TWNj&#10;jnWqtYIcSwHmIj5stk/b6Nl/JvpF8EE+COAXOGeMcx5a/6//9b/eHloD846gL3LSPmvhP8e7x666&#10;2ADOc5+Y2zNiHTJ//yqq1mcv5G3+2tIPPhijH7mKzClfruPb2F6BrTipLfcDa25u1PvI2iXONwZq&#10;SE2rH6Ct3izoa0u0gV33R9pVX//ZvoX0lzatL+Nn+Kmcbe8ReC2Ti9dY9sPR2rm/gF+I4S85+SwA&#10;1wy7COepPwtzXGc/W6HGeyR+8zYuzhHO6ed6+v7773+pWQU960hbSZbiov9IzMA8Y00bS/2zMEe5&#10;GmNlT1a5h/+maZqmaZqmaZqmaV6fXU+vfWgzeoADPJDY83DnI2J9qjgG1EuB1NliNC8lUe9qjKnG&#10;BXVslhl9/fgALV+gSNpB15dGW2gbezz85IVofaBoXkqiLx4E81LUB8LYqPE5N49VAJv13Hzo88Fh&#10;Poy9ihoTOeHT/6cbfZz//ve/f+vbAn1tQj03J4R+/NW13kKbadf1sI98FEjdR2HMxkXb/NnznFNz&#10;xdi3MDdtem6dQT+M0TdrO/WYy3lKou/MiaPi+ijPwiiejHM0BtwLWCcwR8j6qltrNQvzmUvteIFj&#10;PJzTb3sPo9gyvtw3+s/xijFVu0tUe3nOXPOhtr4ky/4t9F/t2m875ZUhR/ae1xv55PqZX9ZiD+jz&#10;QpTPAPc7tmyn/Vnb6GY8tFlrrilfgtuPH/NZA33nIOwXzp3rPQjop15ZM4Rx5yliG9tQdeyXHFsj&#10;9Yi12jEfSHsztkUfVRyT9J39e0j71JL6Kta2aZqmaZqmaZqmaZpmi+2nQQEPHHiw4sMlhIdKPlji&#10;oUc+sLBdH8Q055O19kGd64CAY67VVeuCXxn5MSZjNu4ZydjTzxropU/tsG99+aA9a5V+toR56SNJ&#10;vUqOKdqiDdpE0ocPAVPAeRXtPoLMz3Njoc5XcSRf66QQK/sj73dAvR1/Foy5tq9A+1f62EvusVfE&#10;+M3hEfU9o34zMWdu+OQ+UCVrAbfEljGl3TPrq92UV4X7W33hpLh2KXuoNWKtK3ttrqGfs8jYjN8c&#10;GKOdv9RgjbKGIwHjXIt5by7aUoy39qfM1n80F7kH1rVpmqZpmqZpmqZpmmYPu99G8ABi6TeyRw9C&#10;7vVwpPkr+UCK9fFhG23HqpyNNvWf0Kfk+RFmY6+5Zj3y4SB97O2j8ZhLztfniNSv8xJs8HA1RbuZ&#10;w6tgnms5b7FWV0FnRi/JvWBs1pi6W+fR/e+ZMHdFzGsm9pyX5Pxq+2oyp5E8E6OYZuK8Rx1lJp6r&#10;MYaRwNn1yP27h4zH+TXWbL8y5Oc9LqX2HaXWyfPsS/vZv5dbY13Dz4WMj5eh/OWr/xqCwi/U+Pki&#10;tOmr/fdkVJs9saCbkn1y1lo2TdM0TdM0TdM0TdPcyq63KDzI4IGY/0Ro/vWADzx8EOJDHrjqYVSz&#10;DnVXkuyvY2eh7dFD1ST3CbqzMoP+sO9DSR/G5d4F43JO9bcm+YDP+cpRcn5eU+lLcuwWn/fAXJSz&#10;sF5Zs6V6VZyHrvtkaU+m/WeHGBHzM/a9WBtzTjv0WatbfMxgDMaRbbja/5kYq/HWuK/Og7rhg6Pr&#10;l9TaXkHmr688R9Sx/xnIeLJOeUx5Zdgb3g9zn5AX53tyHNWtzs3zZ1rzirFZH0R4IfrVV1+9HYGc&#10;slZKHcv6SOore8Fmfk9XOM/vQfn5toU2oMZWjzBrt2mapmmapmmapmma5mr+8UnoBj442Xp4kg9I&#10;mufAh1iID8Kuxn3AQ7/RQ0EeJPqXExnfjOwB+z64NA72MDXAlrH4YLP6WhJs+U+p0tb2rWgDH15v&#10;rllKXovIGb7PgFiWsE5n1cvcE2ym7ME5xAbUl/8nHP+vRWqOrzPiPpusQ61v7pOzsE4pj8C8kXo9&#10;PDvGaf3usa+0r1/veZLxXI1+XLe8pzn+7LjPjJVjXnuvkEOFmNkXfLbxYs/PuPycy/z25rg0z1q+&#10;EjUPX4jSN/qsrkLOygjsZM2t+xY1rhHpO2UPxqcvj3vtNE3TNE3TNE3TNE3T3IPdL0R52OGDsnxY&#10;5gMRH6j4sKd5LKyJD6iAtcmHdFc+tGJP5EPUjAW/nqegNyN7IE9eaOkzY6IvY9H+bCzsff5pPK6D&#10;UZ63kDGAsSqivzN83oOMV8l8jsB8Hy6DdvfAfF561r1ifK90TzP/rAE5WJ9bSDvpI+t/FfpOcV30&#10;n+1Xoq7XleiHo/cXsW73igXw6X3a6+9VyDrRtqb3rN/ZEL/f7+p3vORIjtYoJfufnXq91Lj5zPCf&#10;yx3t47y+sKWMcrdPHymz1wi66WdL0N9DxlSlaZqmaZqmaZqmaZrm2Tj0QhTJByi+CBIe1PhAGukH&#10;I/fDmkOuE9SXBuqdjWueYj9+feiN8AIKod9Yt0SbW/Grxz/v/Oc///nTX/7ylzc/9iNgXL4khpHf&#10;FOez93lY7DWgTaCNbWUP6GNv9KIV4Zx+hXPnPRsZd8avnEXWWR8ctzAm1v6bb7759N133721me9L&#10;AWqMTvXxbPU2PmLL+tqvHME6gXb0Yy1usb9F2h8J13C9jp+BjDGp/VnLq0h/HPXpOVBDx66MRfvG&#10;lGtnDK+CuaRcvZZXYg7c9/x847yuieu2Z62sjfVRnhXjI0eEdl4z5m4OHP1MTtFOCv35+S2OZztt&#10;zWBsxgdpA9F22qedc9ZwXtppmqZpmqZpmqZpmqZ5ZuaerAQ8/PJFlg8uK/UhSXM9WWseZo3WgLXy&#10;4aUPOh27Ah/G6Rdx7/CSkv8Xrf8/WvpTb018WDcTOzrY//rrr99eiOLHfsEee9mXs7Rr3EsC2LLW&#10;S1gLY58Be9okprzu9tp6NOYykhlGunle68vY1pok6LGe7klqTB/XiOJLAUg/zwYxIZn/qD570CZU&#10;OzkG2b6Kmk+eZ/+zkPFkvWq8V9cu46CNP/ZJJWO8B8TiPfWe9TgTa1blVRnl4jq5RtlmfJZqd8/c&#10;R5F5cs3Q9rMYMg91q7jHmYd4ztgIbY5kD/rRV8aSspdRXErTNE3TNE3TNE3TNM0zsuuFKA85eGji&#10;Cywf6ORDIagPRZYe9jTXUdfAB16sBQ/z/KfwHD+Tkc+lB3COzYpzjpA20r/Qdi/PSqWO1XXYAzaI&#10;xxfI/OUiki+RFXTQv2I9Z9mbp/p7542odYcjNnNO2ss4R74eiTFnPMaaXBVz9XMl+rqnzyt55D7C&#10;L3X0xbk1NZ56fjbmnr6lnj8LS7UY5fDKuDYV+x07K2frV+0txfEIjCXj9DvwCPr9JSslP8dT6J/J&#10;c1SjJVLX2FOIj/gV+4+Qvmx7LrfYb5qmaZqmaZqmaZqmOYvdfyHqAw0eduSD1Hz40Q89Hge1rw+i&#10;8uUfY7wI/eKLL97+P1dV9yzwVfeKf5WqEAcxfP7552/ne2LZs8ew//vf//7Tl19++eYHnF/jor2H&#10;jCPrnLlX2QP6xIi9uo705zWYsXwUrHWVpJ4vwfqzR9gv1JVa+8LZB8bPzlKM1kU5ypqNW21v4T7P&#10;Pf8euLJmW1jHXLt7xcP1Ba7pSCBje0ZyH1rP7HtVat1pZ34K68TxCNp4FayHMfuZnGTd+D6hOIcx&#10;5/lCNeeczcj2VTWvdl9pbZumaZqmaZqmaZqm+Ri8Pa34qTzR8QFKPqjxwYYvB3gIxsssH/So7xzo&#10;hyH3I2te6+4aAmM+bKbPFz1nr1X1B8bhPsmHhZwTyx5m48Y2er50zRisBWIMM3bRAePnXMm55r6E&#10;c/Bd5zNX2/wFCWLM+QKXc3R8uLoV+z2p+SAZ361xMz+PgB38AP0Zwxqpq759o/48fzTEI8aUsSqw&#10;J27zlOoHsS/t7yF9aNP1S/vsEQToc55z1QP6vDZmcA9mLGcxitVcjDmv5Suu4/Sv+LKfMfziX13O&#10;0aHt3CUcZw5xc58C/9+7UGvred6/+As687Ye9BOj9h8N8Yi5cKxyBHInV2sA1Vb6n4U51I6aztaQ&#10;OYj5eI4QH4zGarwJ4+Caq5vzFftlze4WaSfbe/G7gb9I5ndh6kpf6ljnjNv1zesbYX7NzzEkawXY&#10;n7lHmKs6nKc95mMHgbzmZm1jiznpo4r9smYX1EUva5M2FUGHWKx70zRN0zRN0zRN0zTNEm9PGn7i&#10;6UfBhw0cediQDx9Q96EKx9TNY3M/8qGRbXE9XEeOqZ/Hs6gxJBmPwp4yti1y/kzc2nSvOkd/ipeB&#10;/Wtow7lgX7JlB5iX9rKdMWeNfPBH2znO8/gM1HyQyi1xa6/Ozf6MYY0a22jOEbv3IGM3pow12RN3&#10;1a1+RuOztiXnaD/9iC8TIPUUrwkwNvW2yJj3xj8LsVTbNc7UOTMO7eoHONdH9Z96sBZLzkmbuR5S&#10;7egn59FX+z1/NBlHxiu3xMn9PV+IaoujNbAenquzhrp7X4hC2rdvhD7WdNJWjdt5OX/Wd6XGQTs/&#10;26utGssSzrWGrpMveBF1tFlzSGEsx6vuyIYwnscRztNW2hT67B/pL5F2RjbFduqs2YUZ29UGelW3&#10;aZqmaZqmaZqmaZpmxNsThJ98WrQADxpmH2xsjTfXYN2Xar40vjXvKGt2z/KJnRkbs3rPwFKs1ixZ&#10;0numXK9eo5m67IkBUndkPzkS8xVknKOYah6zcdfarflxbG9Nqo8leFmEAHMUXkTkObI3BmAeHJm7&#10;hnZB29kH1efRHJYY2RvFYF+Ncy2WtJ02c86M3dm5j2QpxjPga5gvRLGd9mnjO0WyPcK5e16IHgEf&#10;azUxzjWdJPOanQMZB0cka6oAuulnROra5si5L0K9B20x0kn7Yt8aGc8I7c3oQOqdYTtZ8jNir+2m&#10;aZqmaZqmaZqmaZo9vD152Hoh2jRN0zSPhJdF/LOqwENzZfRCtGleDV4A+c8G067i3uYvEmf/aVNA&#10;j2vk6heiz0bW7qwXokKfc/0L0S07TdM0TdM0TdM0TdM0zeP5OE/HmqZpmpfGlxAp+ZJDaZpXg33r&#10;iztesPH/YP3iiy/e5PPPP//VC83e48tkbWgv1Yp7R9M0TdM0TdM0TdM0TfOx6BeiTdM0zUvgS9A1&#10;1l6CNM2zkvuWPe5fHeZ+z3N0U2dNPhpr9wBqNls3RP2maZqmaZqmaZqmaZrm9Xl7UvYTf5bQNE3T&#10;NE8KH1P//d///bezX78cyjZku2leAfb3Dz/88HYEXujRVoB/npW/HPWfaZ0BO1wPzPkI10W+CM0X&#10;o9lOZmvC3Fwb5llXX7A2TdM0TdM0TdM0TdM0z83bE5yffMrTNE3TNE+ILyR48ZAvJLLdNK8K+9j/&#10;Ty7H77///k38/+by4u3LL798E/4J3dkXnB/5+iB387ct1mO2LvwyBveftIn0C9GmaZqmaZqmaZqm&#10;aZrXof8dsKZpmuYl8MWDx5SmeXXc2750qy/ggDbk3p+Rj0itAbVV6tiMNE3TNE3TNE3TNE3TNK/N&#10;2xOe/gvRpmmapmmax+CLT/9K1L8UpY8XePwl4m9+85tfHelv7gN/IYq4Tr4k7b8QbZqmaZqmaZqm&#10;aZqmeR36hWjTNE3zbvBlRdO8Er5o4+uY/zwr5Es3UKdfxI2hPnB2XfqFaNM0TdM0TdM0TdM0zevT&#10;f17QNE3TvBy+mFiTpnkVfMHGyzWlnvPyzRdwvb//kXr9V2mapmmapmmapmmapmk+Nm+/0v5f//Vf&#10;P/kwLskHSDlmf9U/yl576J/lu2nuzdb+HV0P9kGdu/f6aZr3QF4TSV5ffU3cj7oe1H7t3jRz38q1&#10;rOT8ke9XxDw48leg5o/4gpS+7G/+jrWBUW1uqRd2XRPBHutiu2ma5hXJ+5p85HuanyXUIOtQ6zRT&#10;o2qLdv4LENmfes15UFexttZ6hPpr67A2v2luZWsP9v5bxtr5nR3xF0upWa2d+jP13KP7bFgLsA6I&#10;dQHOXzG3pmnOw/sEnHFv0N6z3lveovrhhx9+ypshRwJXOM8Ezk4q7W3ZzJigxnVWTE1zNu7zrX2q&#10;Xt3bzlPSHpLXcNM0zb3wHpTkPcp7lqT+2j0LHcfX5tsW+tbsPjuZd9M0TdNcRX6e5mdP/RzNz9n3&#10;/vlErr60rA+L115mWiP7wTmcYwv459dBPWQ0H2luI+sK1pQ+21nnug5LOD9tC/3VpqzZbBqY2YPu&#10;P/iIe2rpmrJ23HP9348w/pvf/ObtX9iBvLdD1nqtltqGLd1nhLytB+LnEHVAXjm3pmnOIe9z4L2A&#10;viP3hrT3rPeWt4h+/PHHt78Q9YMBDNwb52jsrIS0B9lOn0nqJPSvxfSMC9B8PLb2qfs7dejjWvSa&#10;yDH6GWes93jTNI/A+5ZwLxrdy2RtTNBZGs/5I9+vTuZQ82seQ91XvS5N07w63McU4D6ngP0c7av3&#10;wvcGueaD46yFMurPn8f8mYxzSX3wXL3UhRxvjrO0Bkt1reszQh3W3BcLwJxc/6bZC3trtAez7ThH&#10;+j/aXjN/qHXhmszrkmsx/3cj9T4tWzVkjn5fsebmbtz/9V//9damNhxfObemac7DewF4L6DvyH2B&#10;ec9+b3mL6OcPjLdflckATdob5z2Cxyf+xA+pJd8WV4x5iXvk0DRXwN5G/DKXezmvg97jTdM0TdM0&#10;TdPMsPRzhD97QPa/95811n6usib0I54rPMfgZzX/GkkY85gC2GGONoEx2x6b54I14qXCjz/++Hbu&#10;+rH2voBpmr3kvQFG9wF1EPo/2l4b1Qfo5x6M8EJUPa9HdO1bu+cm6SsZ6T4z5GGOHH1h3C9Em6a5&#10;Be8rFe8pyTPeW94i+vlD4+9vIQt5c7wawsjC6ZPjMxavae7FPa/Dpmmas1n6srSHvg82TdM0zbXw&#10;WauAP4f3Z+/fv4dA1oN+H8TzoN2H7TnmkRdoPqy3rvyTjv6zjh/t5cajcR32wrwffvjhTVxHxBei&#10;vmhomr2wtxTI/QWOcT+hL+83HwHrApl33mf5ZQWuTY5ci95jqZVHdSHrm+hrafxVII+sW30hCozX&#10;HF8556ZpziXvh7ZH9w2w/9nvIW/R8ReiS0nkh8Q9SD8WeYlaYPSd4wL0DxXNM+H1tBf39Uf7wts0&#10;zeuSn8d+Jt+KdpBsN03TNMeZuU8zDn3ffT+4psI5P6vwsNSfWfIB8kded6+Reh3UmlGnfCHGuGMc&#10;eSHKQ3rOGUP/t7/97Zt89tlnv9RZP835UFvry/HIvmYeL1xYT/dCrj1tpGn24v5E8j6h5Jj77sge&#10;flXM3+uONlgrjlyX33333du9FrwmOXKf5TONudbQ+3VF+xxH468CefL5Qw3Av2zPz3bzTK7KGV8j&#10;f8l7qHvTvAe8XvOapS1L1+grXL9v0f38QfH2QjSTU7h5QiZi8mclpz1uxvmBrm/H61G9jJs5HBH6&#10;0ybHpnkU7k/EPTui7m+wz72sgGOwZrdpmuZqvB9xrO28Z83eq7RR53pu2/OmaZpmH96jZ7+f+rNV&#10;8/r4cwm4B3hoykNkjsDDY17W+eD0veP1kN8t7KM+HMEx6sSLMY6M+cCdmtF2rvOprfVFqGmtsfoZ&#10;Q3Mb1nTUznWerTe6rqPrhPjiRdGX402zhXvGe4T7x72VOvZ/pL1l7mLbI/dZf1mBPmpmH9cstfr8&#10;88/fhNpZV2uYRwQbtl8V9hH1ME9qAX7ugHkmV+Ts5+jIX+J4rk3TNPfBazTbXpP2QV6btNfOn5G3&#10;6H6+Of7yQhTJm5TtTGSU/C1oj5udv60DxjASx40ZiFUB7CH5xfSsmJtmL+xXvoSxP9f2ofs7ddzr&#10;7mHb9Kd+zmmaprkneT8atT2H2XvVaE7e62znedM0TTMP91kelvnz0xb+bNX329eHNednEz+jfQDv&#10;ix7W2pd1COfvHWsB7nH7qJdtxjhSq++///7tCDzL+OKLL371oBnQ9Zh1BvQQryt08nlGX2u3QT2V&#10;PK9tmKl1nescjqyXAqnzEa6f5jbcL1z/CPcJjuwf95BtcK95/hGwRtn2nDpQLz/XrA8vA//85z9/&#10;+uabb97Gv/zyy0+/+93v3u7V3netYR5H7VeEfcTnlHn4QpSXwnzGUyNrmFyRs3t65K+Cf5/lN01z&#10;PV6XHGs7z7035D2Cdvbn+bPyD3eWTPbessVozh5pmkcy2pO3StM0zaNZuh/lvSplbayKjMYUqedN&#10;0zQflbxHXiHNczJaqzWB0QMMHkDykBTJF3UfkVqvPEeoS740Rkb1srYI44ovM6o+jPqaeVyjJNeu&#10;ytZ4CriWrl9K0xyFl0X5woj95L7zlykY/0iYvzUB2tbKeiHcU/3s8v7KkXPuz7wE9BdWHIePUNNR&#10;veSe9y59z0jTNPdhdM3ltTgS7yWvytsLUW983gQ9r8neQ0aM9JCMlw8zxfghx7O/aR7BaB/vFXBf&#10;K03TNI9i5n40upfdIpL+1vw3TdN8NPJeOcOWfr3/Ns/LnnXys9Ofo3nB40NjHxz70ucjknl7DeS1&#10;wEN1/sqIvzhCqJkP2gG9fGDkeT6Uzrb47OKj1v0MrF8Vod63CIzsL0nzcXG/bIGeLz3BX5xAIPff&#10;rM33zqgm3n+po38tymcZfxX6hz/84e3IOddlna+8J0b5Ibdy1M7MPHWO2G+aZj9r31XyetySV+KX&#10;F6KZ+FohYGv8DNYKq+/ZGO4Rb9NsMbsPj+zX3t9N0zwL3sOW7kv5eb5F/fxPtL/lr2mapmmaMX7O&#10;InyO8uDdv6Thr2x8Gbr0Wfweqd8rPFbo58E79cq/pvXlRX3xKdY72zle/TfnslTbXIMz6XX8uOT1&#10;PSPcK3whyrn3F+8tabPeVz4Kef1ai6xDrQ261M6/5M97NWNpYyTvAWvmL9qsQc7Wb480TfP6eK9Q&#10;lhjdA5RX4i3Dn294v/r3AUiCLiWT2rqBHkH73KD9YAILqthXj97YiZUvD6ZDH/ZSZtH+LLN10e6t&#10;dRzFRx9299jek+etMcOSP2MfcYbfPeypCdT41nLkN9TYn7M5pS3msNeVWb97ebV6r3GFbWyeVaOl&#10;+NZ8jPpHdvbGuBTLrD9B3/Gcm3P2xgZrPkcc8ZEs+RvlJrM+R7bpY/6tca+xt4Z7qHHjy+8P2ZYj&#10;tXIOR++BtrdIO2LfUixL/bewFIe5zDKqy8j2ms2RPuScqjMb45Jt+pdszNrew1ocMPJ5Ro5wi+0j&#10;jOJZ8jfSPSvupbqMbCzp0r/k84xYlthje8TV/rbspz10/b6JcO58+8B+dLe+nzrfn6mqruO3sOR/&#10;yXbmsQRjCLoznxeJ87ZY87+HGV8y8mmfcW/Zy7+eAefk+nJkHPFnkIrzb2Ep1ittz6B/rxHEPuxa&#10;E/oQ+zz3uko9+nxmkXOoO8db4q0s2cLvVVzp85ba4D/F+iMyYx/91LPN0XWudtLHLczEd5QzYjS+&#10;WtMl26N8tuJYqi3Ho/XZM28rvgr6dc6SP+4L/P8d2Zu8uEPQZb73a6E/X+xdwZLdvTUYsSfmrKH1&#10;qPfRvPboQzi3Pvx/RBH6fcmctrRdZXQ91/MljPlWRv5mbDvPfSXUAXhBjJAjWAuOzN3K0xiWdEd9&#10;xILoYwnH/Vw8gzV/iXntYdb2Xo7EUtkb2x6fV+UNR3M/GtOav5HNJf09umdxls+0w3zvBx7tT9vM&#10;WZNnI2N6a/18Q/opO01YqcleBX6wnze8LDZjtu2nz5hSN8EesufLAnlzo97Sx5+2xRhqbIBdyDGO&#10;jnO0H7KdOlXsJ46MZQ30Zz+M4MiHUc2titCueesrfa7FuYS+nFtjqv3UhHVa8+X8XHvne80oST2f&#10;wTnYx59S49vzsrXGwZwq9l+FMeyt9yj3JbCLrJG2WUtt1xoJ/bfUR7scqwjttE27iv3ojh5mIeRk&#10;n6QecK64dwUdf1gAx9SttXV9AJ2MIfXVS19b6DNzgZENdNL3HrTHsYr9kHHoS7/2VdLGSJhz5D47&#10;y8y1tpeluOnHl7nZltkYRnM4Zr2X6uVcY0ixHzKWtKf9HD+CfiBj8HqgjY+81rawnugbb9oW65Q4&#10;nrrZzrXED4INJf0J/dVWitDOeNKuYv8t6DNjUOyH9FfF/kraqGI/5FzarsWa7SOk/9wXgE/9Glfq&#10;K/ZDxkV7Ju60UUXYV4h9Oc7R6wE4r3FUsX8JbeoHGVHtapPj0pwl0J/9Xs246zMDc+r6VrIfXSTX&#10;39j0i6inzpJtYBxcy9RlzPjU8whrdkFdYsJ2ok0EH4A9xPzMAx3HwHnkjl3us8yxH9TNOULb/kr2&#10;43tm7SHtC3PMxflrdrAxEtmKQZhjTcVYEm279pK+U2QmDvT1eS/blSW79uu77jMYxUFfzuVcPW0l&#10;nqunqOvcWZyjuJ5pxz17JuZhvdMfY9ZOPY/qeT5CHWwjaXuJtIe+vpFcS5mxmTjXeRyNrdbcejNn&#10;zU8dTx/aVs4CHyORGV/oZ4yck7N92qQP6E990Ke6tj0i6LK3cp611R943EKb2ENmYM7s/V6M3zkp&#10;9Altr8saE2PWT7IOZ4IvbI+u4yr2z5B574mdmliXJONIe9TJPvuZn8/L+D5AfuhZV+dnXLbRo11r&#10;sgY+9eccjsZXqXadp4gxGzeM9Dwnju+///5N3+9B9FsfxFhpQ9qWaluIJ/PRryIZN+0cq2iv2lgj&#10;YwDnpti/hLEBR0VybrVZx24hfWcMHmfso+v6zsazZ32wu3U9GG8yo8+RPbkVB6ijXm2PqHY5TxFt&#10;KYJO7hVg3FqrW23WOZK2Rzin6ulLEfT1hdR5ieN+tkrayLg9JunfcfsQ+rL/EeC/Xg9v//35g+Ht&#10;haidKJKwN0XOf5lwYfD4ggxwqXCjPhnNxebsw0bmkDuypY8utvntLc/TZ43FHOln3LbjiHM42obU&#10;cV2qEMfshzQ2fJGyps84+KVhD9jN+JAaO3DMfDlav6yjxz3oj7lK+tcmfqwJxzVfzAPqYb21y1xv&#10;3uola3bBOepph3Ni9EaVdhgn7pk9C9oE9FO0rZyNfsG4Z+tNbHuvY2yvkbb9LUzIOBP61TlSH+an&#10;EF+eq4Pt9IO4NhztZz6/5efc1FUfkdQD/Vor6+U8aqI/dVOftrb8gi3aQMf9SdvrJnW3wBfzQZ8p&#10;yVL/DNhWzK8KpH2O1npUc0kbI9vgPfxssE/9kFFsR8Eu9vx8MA+OmaNtWapRxfmgPsess+2Kc5Wl&#10;mmvH9oztPehHn8bB0X585LW2hbaM0z5sKmAOrA1t54HtFPtBu/rATtZGPfC8irkiwNH5YFu75u/4&#10;UfSJZAwpoP8qmWclbczYtp055tit6HN0T/Zey7l6yih2yNg4zsRd7VTbwD0Ckapn27GMISXjQEZU&#10;m9W2pB2k2k7dGfDjOjB/Cezqz/XZgjn5fWmUT0UfgJ6x6Zcj59rcikNfzM3vYvQj2PFov+y1LdrW&#10;rrbNjSN95OZfftCHHXME5tPGNkftAfoK6E/sr2Q/tma+z0LaV5ej+XhcsuN8BH95Lktzj4JtbI7W&#10;J2OwLTNxpG3EOVfarmhX/YwhhRgQSFvO2wI9qX7SrqJf9WZxDsJ+Gu0prhn27JmYn/tEf+bhGpqr&#10;+qkntDNe2+SSttdIe+hzrow+M2dsinYg5y9dx/ia/Zk3x9MHNt3Hazb2gg9rkW2Z8YW+MXLEBsI5&#10;AvaBuuajbzAG2yng/kq71hawh8yAzRrLFviZ+axPMgfjwydH8wLb6j0K/BNf1hnImTGPGW/CufFn&#10;myOyp97MZ32pedoC2vrWNtBX+zknbgTcR/ZzdP4Ixo07a7KGcWdsHPUHHtVB7MNP9gvj9R420rON&#10;ns+L+HnTeyjn+vAaIj/tc0Qq9qUNJPszdmEcHxn3mWAzY0hZqmVifNpJkZyb9pTsvwXjyHjA44x9&#10;dMl7z2dm3VdLpG2OSxhv2tuyixDD6JofkXPQda09Qj2mXY7MrbUGbaToS31hDP28t6mr3ZzjUbtr&#10;pG6iz2pDX/pbs884NupaaiOP9oM2R+fZt6R3b/DP2uT6zN3J70QWCyzYiKqb5AIkzpmRI6zZsI8N&#10;lhs29bKvjsFo/FY5wsjOkszq15osyVFGNrIv+/ewNH90PtKb4ei8LTKmJTkbr821a3uLUZxLcgsj&#10;e0ju1SOkrSU543q4tc5LjOJQJM/58OQLOP9My3ffffeL+M8B5fw10Q6/3Yhggy/u5Mi4H25Xrw/2&#10;Z9ZnxEjvnnIPRn6XZJbR3CojRnopt6zlHkY2zxBjB693fnDwevM64eh1oiTOVdD/+uuvP33zzTe/&#10;uk6zVmB7dL4kM/VGbmVkM+WWtR/ppdxi+0pGMaRcWRNlVncmDqRS9/ISI1tVZvWq7GE0f0nAvLgm&#10;U7juET4Tuf4Rzp0j1DV/2GXuWp22MB7lTEb5S/bhlzz8fpDfM+hjnHx5AFh/6aTazhwcW9uLtzCy&#10;V2XEFbU+gnFcEcuVth9NXdd75PrIWmZ+j4rhSuo1O5Jn5oq14X7MZ5EvV5SRr6165RxEW37mjeyD&#10;drJvixrHlsyQvkdza3x5PuvjXtRY703WL+URjOLYkmStjqO5IxnpArbzuvC7IW2/A6LrWKINSTvq&#10;Y4ufDfPnTL9rZSxLcg9GfquMmNnjI1tLcpSZOI4winFJXhH2pz8DIZwro5qO8s2+JZHRmJKMxqvM&#10;ov7azybKrezZh1t+tXNWbLeS8T71C1FZ6n9WjLfGnP1rYzOk/kiemVG8S3IGI3ujvrNI21Vu4Qwb&#10;kjFVuYLZm+lHZLQGSzJia/wq0q/COtcvz35x/stf/vLp22+/fTsivqSZhS8zfOnGRoovbLTFEV36&#10;bmWU45bMMpqLvDdGOSKzjOYqexnZWJIrGflD9pD73OvOHwDyh1SuNa+REXndeMQGc5mHD8gv3nvI&#10;/NbkSkb+tmSW0dwteRZGsa3JHkbzlcpIZ01uZWRTeRXWYvfca5ZrGqGdvzhEX352vgrmp/iAT8nf&#10;+jV3yXbakHvVJH2PpLkvrve91iB94Lv6b14D12tJPhrmzD2U745+R1VG19lMnbxGkLSdPhirdpVn&#10;YCkm85JsN/9IrWMVqDV9NMTl97E1Mg9lhqpr/l53eZ0QB9+RGOdnPZ7RLNUKm+gr+kkB/dX+R5Fx&#10;VLmVkU2lGZP76x71GvlY2r+I1HNIvRyr5zLSraROlVmOzLmaGk+eswf8nH5GnuqFaHJF0bA3I0dx&#10;7oyd0Qau86q9rZrkppuRo4xsrcmta3mrnbwgE+3KEdvJaP5s3x6YTy0UzpUtUm9Uk+TWdRNt6LvK&#10;XkY2RnIE5+6t6wzV9hJb6wIzdiT9Hl3TnKO9JRxXx3w45hdrJHWXJHEetlJkNGeW9HmmnVGf/RVz&#10;GenfKvcAP3ntjKg5rpHjuc4Vbamf5/Yd5VY7zMuabNlJvVkB6pPXFuLLj1q7JRse0a/27IM6Vzl6&#10;f0lutWMsKUcY2ah99u/lDBt7OcNf2tDOqG9E7p2te8QM1c7oPGUP6K/ZWpOjjGxVAa9DJK9PrnNe&#10;BvpXkAh9og3n5Xpoey/OHcktjGxkn7GL+ZPz559//umLL754O/72t799qwnwMNBf8Ejb2uKojxwf&#10;kXp1n8wwo5c2la09eU9G/pUzGNlFbkEb1FEZ2a7760zSD+R5HdvLzHx0kMz/SvQ3kldnJodnzpeY&#10;6jWQcpRqZ+RDRtda1U19Geko2Lz1Gh7ZrbKXnEd8fg4rafse1+ZeMj7l3mS9Ktl/j/iyDluS2Jf3&#10;YCRzsm+NmfGRWCe+C/mLrxmH2Pb7VQrfq/h+lcL3L+ymjRGOb+kdJe1mTYXxkYzuU8oect6R6zjn&#10;pZxFtTuSIzCPuJUlm6M1OQts+7OAkr8kmaI+LMUq6sGWbmWPLuzR29J1fNamaHskI2r/SDf3xLNg&#10;PMjbT8v/5//8n3/LDQKpBHXznIk+/HJQ/SpQ45kl9bU/IzN+jC/nZb/kGIzG2DB5vtVOONemejMC&#10;Gcsa6I1srAnU8wr92DaOzCPJ89mYR3PoQ9bqPWMfHWR0oXuuLfa342u2tVlZ6ofqawltGAek3eyH&#10;qreXjMl22sy+Gfupk3OXxHWZjX1kP5m1U9GW9mq7Qh++9Gd7SXfUDxlv6qVtcbzqVBseq65H9rnU&#10;fh/Y+rDS8bS3JOAX8fplvH7Z8bNE+1uM/CE5JrbTvselebZTsj+pts6UvdfDLFkLSJ+eJ8awFQfj&#10;OVd9jzlG23PbKfYnnmcsW7ZBnTWc47zReSV9zwiw193vue/zhwJ/IIDRZ544F/FaRfL6Sv/uJ8ij&#10;MoJ+bUHaTfJc3S2Yk5/FimO2wbb+08fSPNsp2S+2067HpXnp/ygje9Vv6mQbbDNnaf5SOyX7E23B&#10;SD/hPGPIOOpRSUZ9yV7be8RrTLtLVN8zkrZTvA8gXK+2GWMe2Afackwbs+hXjG9E1Z3BOYix8gDP&#10;sSR9kwP5+z0h82U+c72fiX5AO5wzN/VAXynZP7P2jDmPtroeR3Y9hzpeSZtno20kYxjFAXviuJft&#10;JbbGJWOq+jPzq5/Mz/6qA/V8xJpOjukzczmbmsOar9m4bXMcXZ9bVP2MKW3PgF7OrfPTtkfuDzP3&#10;CBiN68fct2wsYWzGBfU8OeoHMuakxo9vazOKRV37sbe0B6ptGOklOUf/W7Lnfo94viTo8DmF3SP7&#10;+wqMDcwh86mkPoza6iCzeVYdzz0Sz5IO0E5d43cfgX3Vzohqa0vQ5wisr23j0l62wbmJNhWoOkmO&#10;2eZlKP9rFObzc5791S6kD8SaIXyfUtJPzpGRbUidW8FW2q+2c2wUTz2vaG+kU+0A+rP56bvayfNk&#10;1q5k7LMCM37WdHJsb8x74kAv96bCvJzL9ec1mAKjPkkdWdKVHN/Sg5n61HxGc5f87bU/sjEi5yT2&#10;WW/OWZNHk7ES11O8EBVjSN+cu5lH8cyiftpeEhZN3Rk/6Bifc8Ux0L6kbce0kXr225bsSx3Ivi2B&#10;jGWJmseSZP0Q23mE0XiljnO0pjMxQ9oe5ZD1tg9m7KuTNujTjrWgj328xzakvjJCf8is7TX0W/2f&#10;QcaYfmbto4f+ltQ12QKdanvEbJyVus8k+0bjSR3PORXzkdStY+B41UHsy2PqQtokV3+oA7+UjL44&#10;j2ymWDf0teHLGh94ImIc2p8h/SD2eRy111Cvzstzj6M+j2dK7r89tZmh2tNPHhU5I4Yl+/VctsaT&#10;JV322t69tXTMdtp0bE3y+mJuzqftdcH14vXhXNviXO3k9eVYzgXPc1+B7ZGu7RF13KMxzcCcFPs8&#10;jtprqFfn5bnHUXsN9RBznM1zifSdtmjnmGTfaHyEenWe51J1KnVM/dq/RZ0nS/P31Dhte61l35LI&#10;lq8cH9lZkwQ7rrFUHUkbCnP33tecw3zwOGLWLnqp6zm2l+53jjluPkh+zxDvi2DMVcf52a8ux5Ta&#10;J9XmEdJu2q7nlTN8L5G1MYazYrnadh4r+p2xSUzGVfVn5qPjHoS0B16L9Glvxi4s6dGfY+kv22ey&#10;5rOyFDfkmG2O1mkPVZ+YjCttn0n6GPlbYjROH2LuWza2MBbIdmWPnxoXbeIdrZfn3ruNIWNRJ3NO&#10;e9kvo/MtUsdYtkRm7Au6GXMKNvks42iOj8bYwJwz94q6kue2tYlYi1mcJ2tzq57nxG8OWWf71mxC&#10;jmtrSdjb6Tv3uv0pQjv1xL6USrVjjbVJDPzvVHghSh+/pK5OtYsuAvbluHYRSB3I/hxTHL8Xoxjs&#10;gzy3nTHSTv0k+22jvydHfcqSL9hjN3X1sSWy5WcpR/q04/iWrUrGMjMXnZEeNtzLSuYInuuzjic5&#10;vqRrf47nsfbBVo6Oe0w7tS/HOG7ZBnS8H0K1YRvSHm0kdbLPn9PyfvssEN/TvRClSLlRs3CjeLZA&#10;T93c/Nqqgo7M+FAnbUj6rtR+fRtj2pHa53n2Y9f5a2KeazFK6jhvZDNFnTzCUhtGcVR9z2filuoH&#10;6Fur96ztrEvWFPQBNd5Z+5BzOWa8NW7O99heI/1wDd5qN+2BbY9r9hlz3DUDbVax7rAV95LtNbZs&#10;jvCHnIp9dWzkI3VoZ54jzA1dxbWs9lMH6lypejkGxMT/k8IHlEnOzXm1P0VGa1N1HfdYc1wC29V+&#10;2sp+mbU9mrtmO2t+luQ6zMY9i/Y84k9sG0dyRhzVJoz6JONJRrFUHc7R23MvPLKv7N8Srq/8f7/k&#10;WPpFiNd+4TxBR/GXDpzntewc+xWZaQPzK1Xf86vrPWt7NPdW285D7+zPWG1xrDWR1E9m4xjNlSXb&#10;kP22R/pbcYzmJKOxvbnpY3ReJa+vLT857ryRTWXGNnoebaubdvwuwhj77qy9t8Re2xk7YtzWoPZz&#10;VBLP1U+hBlkHJfUlbdtOMQbJubeiD7HNET91HM70X1myXWOQPbFcZXtJj37HbC/pJlnzqj8zP33l&#10;/s1+RByboc5NHNOfciUZS/qqfpdihhyzzfHIfavqZw3S9hWMfK0x0qEPMfcZO0sQi/dUMb7KXj/G&#10;lpLrhR/bQBwZS8ahXh7zcyvtZHsPOc84iGFJMtZZn8wD9Ikdsk+wTb85PiPGPaLWI89tc1Rcxxlm&#10;9ST19QfEbw5Z59F6VHLMtQJtVgF92JfzjEsBxyr2a0eRjC1tZo74RvgL0T//+c9vP+/xvxlgfOS/&#10;+kjsxx54nnEkjqfNJd2r0C9kHGCbY8Zlm2PqyFIbsq5bMDf3BlR7yazd1Mu1WhJ1YMuH48xbAh31&#10;tuxVjAn2xJLz8jz7k+zb0qv9S7pQx2wvzdlbnyW0nz5mbKeOczmuzXVcEfc+4z5Hoo97ziPJGN3r&#10;T/9C1L9u0G+NZ5bMZY3U2ePDeXW+NqqtHDO2lBnU45j2ZnDu3jkzsW3pOM5R/1mLNZyz9wNGmMN5&#10;laMYg/uV8+zzQssbgHpbGFfahKWYU3+GkY06Vx3iR2ZxHsfazvNktiZ13ojU2VOPNdvYUWSPbR++&#10;VezjqD2Pa/GA46M46Es7itdOnZM6MLIpqQdV1+sBlvZOzp8hfWZ7hPmt5ZB4rY5spq9qdy2GGart&#10;q8g4r/SzROYJWcNZcv5RtMHRGIxjy75zvH5mYI6fARXG9DlrL3G+11faWNvLMvJNWwF0lu5bQP/S&#10;GDjGUZtpew3Hl+4fI5jzDNfxrO2cs2dfLVHjkKUYqr4CS3NmSduwlZv66qX+mp0c22LJpoxiVG/G&#10;jzojOyOO2K7Xex5tL8XBtcwvUSCQv/ggzK3zRszowKzeCOYixORnNGT+jHGePyvSZw2EfsexYy1o&#10;O1e9tD1C+yni3Fly7oitcUife/3vZdY+entjudL2Wh21N2s317zqz8xHx/2GnfzMMgbHZcYuOL+S&#10;/Rk/x1nbe1mzm2Nb/ke6HL2e91D1sxZpey/aOJNRHPQh5n4kVsl76hJ7fbif6jzaxmzNU8c+sZ06&#10;a+1Kzp/FORnHErfY9/OG8/x+nfuZPtr0vRKjemSfbY5K5j1D1eXcGq6hP0A/626d7ZuJJ21sYY7o&#10;e92lf2NTwPGRD/pSRlSb2mXPAf/vUP5ClP/t0O9+97tfrUO1mTbqWMaROlUP7Kv6VzGKIdkah1F8&#10;znNszQ467q8tsJN7Y40jdcPujG119vhYsosNxfM9ZMwzc6t+9WufMopbG0tjlSVdWOvPsYxvFueP&#10;fGjfMfO9lWpDHyP7nLP3GfcPZfiZ0/chj8S6eHyqT9pRMWGp/xUw9lnZg3PywxRc3GdlFHf22X8W&#10;1UfKFVT7HM/OCWY/NEcYU9b77PjWqHHf0/cRrE+VM9BWrkP22X8E6qzI3j2T+jW+7CNOPuQQPvAQ&#10;/9lN+xH16Ke9FY/x44N5+hVtpX1jOgNzS7tK9h9hycbeNXp2Ms+99UL3lvlJ2rKdfbfY3svIp3t9&#10;BubUa2tJ8OEcfXGs/jzPlwXoZZzOhxp/Rf2cm31rc8+m+kzJviNoY8m2/c9GjS/l1rjTRtpfQn31&#10;UtbmZ5/71z1dz7WRMhPbs5J5pFhzIHf7af/4449v4ktR9LhHMD6DtqDWt57DrN0kbaS/xH7EHPJ+&#10;l/mncE8jdx4GItaCfvU9po+RJNqfRRvGilSbkL70kX7q+cjGWaTtGks9z7hnqLaTW20naSft2ncP&#10;jD/zuEcM98p1lJc+6znUWrwSxr11HT8za+tz67qkrS3SF8cai8881Fuy6zjyTBBP7g8/i/gM8iUV&#10;43yG+fPxo8k61vWo53CvmhtXlVelxp85LfXLWt9ojSD3IUf23AjtqD+S1JuRUTxnoy/iVjivqAej&#10;WtU+9ast7MuSzgzpGzyvccAR+1dTY3wUuQYjyT2BbDGrB+pu6TNuDHtiSZyzJHvJeaM9V8/Tx8jn&#10;lr1n4leftqNkHsVSwSszhTWvmfy2xm9hLY6l/iVSb+9c2KObLPmxf2lccqzOScnxW6l2YdR3Fmk3&#10;/dh3hGojbywz10Al7WkTsn01R+KGUcw17lHfEdLOWTaTtKf9keT4UY7ulaTGlNDHD3j+xmvq2u+Y&#10;+nvQFmCj2vILDtDv2AhtaW9Ejqf+SNSZpc5LuYKr7G6ROdnOvllGc7M9Q+o6dyQ5fgUjPymzeA1w&#10;bfmgKNv1fM2+us7zWqWPOT6g4VhteM68JPVoL4lk+0zSj+2RSLa3yLm2l0SdPezV30PGtCapM0ud&#10;N5qf+2VJP0WyXXH/KpJtwIafF7O218ZkRmfErG2EazKve69bUa/a5Bw9H8Ayz/6lOVtYZ0WynSz1&#10;L7EUV+3PmkAdzxjVtQ4+jM7YRnGmzSo5voe0sTU3c0hxbMRS/xlkDOln5LPqbIEu64RcYXvvnKvY&#10;WvOZfXGUe9Ug653+7uF7ibNr6jrlep3tI0kf6fMIe9an6myhfkolc1jKg3neC0aS94lqw/49LMWR&#10;zOhU+L7hL+wYN589fnbRh110Rt+1Hw3xpUi27wn1eXSNjsZQazgi7Y78bJ1X9Ok+dI/5XRhJ9DkS&#10;xyX7t9ijewv6SX/ZrliflOxfIn2s2Z9Ff3nPk1EcVWeLmfiO5mAsKY9kaT2IKz83YElXctz2mn6l&#10;+vK415Z2ZubM2hyBnyr2HyXtPAvW8e3ux6ZA+AHR35RF5JaCHsEvB28BxheHZC0m53lzNy9gbFZm&#10;QTc/SDxHtOMmmLG9pDOziZw7K3twjnmQX365y3XLL3MzcW+BjTPsjDCvW8j51sc+amLfEZyHDWrM&#10;/wj9+++/f+u3zrO1QU+ZAdvKLNgmZyV9KqBNz2fJ+Qjn+LHP686+PWhTkWzfyt58R2Aj7WRNIM8R&#10;a8L/M+Lbb799ux9qA/G+75xEG4j6tR8RxuvaZz97eMnGmozQfsqoP+Gch6D+dcho/FaWbGzZHuV9&#10;tlwNOc7WcEvvVjuz89c4y8aWndFazYjXFNcwRz+HE32jn9TzhDn68P6h/lIuWzkm6OoD+2IOoN8j&#10;zMSS+ZifcTk/dSTbR1mzoX/qcIYvuTLuGdvuVY7UlfXNtdeGa7GF+qN59G31r1Hn7pFZRnPXxNip&#10;X83BsdoP2c/Re4XQzu8AM1Q/I79nkLFTA+8JWQOOnCuJtQP0aPtzC2I70acyIvvTxwzVpufGhC36&#10;6rUC6nKsdu7ByO9ZcaQd15I+87cu6nGOHCHtwFE7R8Bv7lV8sw/zl44Y23tNJuZjDc3VtjHYfwUj&#10;n0Bsxpf94njqJfZXu2uQq/c565q1XfO3xIxfmNWbhfh5BuCzAM6P+Ki1OyNO65e2l/qyH2rt631Z&#10;Ms787HKNc3wPxrRHZiCe1OccIVZ+BjV+qPvyaC5nU+NYiiv7R3VifEuWWBpbmqtfjqO9pD7jS7bX&#10;MLcZqTESj59pazg/yVjreJ6nXvp3f/EveH355ZdvR+ZYI3T4HLLtUQF96C+l9kvOrWNnop8tUq/O&#10;4XzNzlYOzj+SJ/O8DxjDlr9Z0s6MHCXjvjcZP3H4mWBM1JW+Wl/J+XmNVl1tqldFG0qOJZ57Xepn&#10;lvQhaaOOzZDzaVMv66gt2qPzCuPW4wj6sE7pZ8v3GsxVmPt2x/vXf/3Xf9NYSp2AXIkbhS94wL9r&#10;zk3ZTcuYcXmzBuNijDZ6jKvPSwBs+IPG2ejPiwyfnBujMcOaf/TWdGdjvyLHxBjxY03Jmy91wA91&#10;SOrdCja0w5Ga32p3q95rZDxin4Jtb7ruB/dynbsEutQSrDEvtGh/9dVXb9cItrALW3aNrZJ1qKC/&#10;p96Zt+fa52gM2BT7Z1DX+fnDBDWmn3Ni0NcM6lb97K9jsxDz7BrNUOOxvpxbF47eg9x7//7v//5W&#10;F/YN+wp96scPZeB87XK0PSLHcm3xAbT1Yw044sM4nbdF1TE/481x2mkf6KON+M/l0cYGY2evz4hZ&#10;22fE8CiI/aw8b7UzO3+NtEHb/TaD+w392Tl79FLwU/vd2/Z7HMlozOsLsM814jU8Qjsz1HsBc+nz&#10;ewS+vXfAmm3j8RreAv3MgTb2EdraMbbMWb1Z1B3N0WbGYgyKfc6vukJ/zd9x56f+UZZszNj2ewG6&#10;rK/707mZG9TzCvPQcX7aAufT5z7OtVwj7TwLNU+lQn6ZozUidz/7qD0Pw7jGuOb8vmSdtkj/imQ7&#10;Weofga77I/dNriPQp91sZ/72I8zHrv08DPz888/f6mDd1BXa2lNHAfVzzhbqY8NciM38yJl1QYfY&#10;jBmci3g+Yqn/FtJ3imRbqs4S6tWakLv50884eozlGqyh7Wwr1t3xLZuML+kszZHqA+hDyJG1Btcf&#10;MrYt0LMuGWP2UcOso3I22q1x6Mt4IP07L/sg+x1zPqR+9tMmX+8j+q1z0+4Ms7p7bCYZD7HaJg+e&#10;a3Efp01N6x5Z85n5a1eR0fyqs4W6o3l5bhyifhXHzBehBlwnXjesL+ScR1PjIFfiJG6ed3LOz+R8&#10;FgFraj2eKYcqkm3i9jx1zcdjkvMl+0ZztVlFnE+fe8Vz57IG9Lt3RvPPAtvax7YxIZzf4m9pvrkm&#10;5MzzHuegQ/5+B2LvAW10rdEaI98zGMPZzNpMPWOpkmNb5P4R5rnGM2CjXv+5T5Kt83ujf45Ixp2S&#10;deJ8C/SzHrPoiz2sb6C+9MHa2jhnabzmMRKhjS/wugL9u+Z13oit8Yo2Z+bVOnO0hhz5jkrM9tGm&#10;L21XX7bJEeHe4vf5LYxHv8YB1pNz+yB9b+Hct1yyI+WR6D+Tmomr6jifPjff2egT8csNkpu76u3l&#10;6LyzSP+2R/GM+kd6r8Bs3OZc1zkZ9c1Q53nOXnY/L90Q9uDcFOyzn3145n6eodpSKqO+GUb3BeJN&#10;P2vrURnpbM15JjJW8l4SoE6spftHRjXYg/PT3yiuM0gfI5tL/UJc5K/cknfTPIqZa2BpfETV49xr&#10;Ja+RvH5g1gfztGPbc1nqP8qMvaXx2rdmo7JkcwR63JP5nOVBRa1r1nbGZvqejeEeEEvdN4lx15hn&#10;c/D7N0ewdmkXqX5fDfNay8Ncs+051HYdfyZqfHVN7bMedayiLsL3Z+UIIz9rvkeo7xxjG/W/Z8wz&#10;MX9rYg2yLq+I8WcOmSOSOqm3hvXJ7/jsbR8+0cf9MZ9PMO68s9gTs7rq74mlxl9tVexPnTXdpbF7&#10;U2PxnPW0rTwbrM3MmqJj/DNz8r6d8+x3X2jn0bVxfZTsk2eJ9UzMybXI9amiDlibUX3WyDm2tZu2&#10;pPq8EuMBfGbeZ6F9faVP4Tw/H6DqZEx1rPk71rfKUdZs5F5tlsnaLdXTc+s50rkFri+vMX3UZ+qA&#10;T/XgzBhuwe+QxEP83qvEejk+2peO3wo2iMeaZSwZW8Y3g/Ep+2bfGQI8g6XFOhMWiodZPJDhN/fY&#10;+PVieK+4mczT8+Ycspbu5az1HmbWhnH2LvuZf5Lnm2+++eUh4y3oF9uKfbPXCHr8cJ8/4FfBJjdG&#10;dLJW75nZPNGhNlfVhNrXNa192X8rR21cXYemuZq8riCvLak6e8n5+YXTfvx5n92Dse6dN0PGvMTI&#10;v3PoM9fMM3XPBLt8bvG9sb7Q8x6Vvmfye1YyF/PIfGquM6DPfH7I5F/P4Mg5tWNvuo7UGOzf6+c9&#10;8R5yvzUH912VR1LjyBwfHduj8PrOurxHMsdb8mRu/TnIzxHHcvzV7gXmAMSuAGOK5Hjq1z6oc5+N&#10;jC/zMP5XxRxG+9GcldHaK8xXEmv2bBiz8b8HyKOumf3mmzmPBOp8qDqzVDvJ2tiV6PdRvvNzIM+T&#10;vXVuruVR+6UZ473IdVHy2lKPNj/f8zMqR681+nl/xPEZrjdjNQfO+Q6pcO92XH2g7yqwTc0Q2n6G&#10;0EaIIT9T7J9F3ad7IWpgJqQ8KxafzcGDLBaMBzK0jd1FelVq/Hme62N/6ja3YT2zxl74yZGa5xza&#10;ijca9zMvRf3NjFtxv1TZIvWME9JG6sCoTu8N8rUeKYk1yRrZ9xEY1aTW6iPVo3lf5F7OPX0E7w3Y&#10;yPsnbYW+/G29W/yBPr0GsZc27Z+FuRkvpH3QfvqEPDfX/OKv3llo01+oQ7KuV/h8NGfnoz2+ryDW&#10;z/WDXP+sae6J5nlx/eoauo6vRt1/mYt52ofYp/5HYSl369KMyVr5OWi9fNAFjr0So/2QLI27Z5YE&#10;cl72PwsZL1LXtub87IzqbS7geBX3cIpjiWPV7rOwlLPno5xeAXPK+M2rygjnpRwhfWhnze9S/3sj&#10;7xmyVJ+PUpNnwfov1d11QprngLViPepnUa4Rbd4N8TydozgH1tb93hAv9wl/eTi/a5iX8WaeV8DP&#10;9LyL4JfGaROH/fm8hDgQ49pCfXnKb8JXF/dsKDwL5MZWXi2PW3ADzmzCZh7r6V7KOteL+Vaw6Q0v&#10;bzg8ZNyzn52vGO9IjlDncZ5+7Mvz94r5ra0NY/XedDVLtX+2NXmmWJrmKKPrKj8f9u5z9fOeoT3a&#10;fi4g+riVjFX/e207F8nPIKSiD/WFtj8EmK/9V0JN8bXmh7Gr47iSK+PX9mitk7P2a3MtrOPSfrlq&#10;Dz0T7uWPkGvFdVeA6xap/e8Zc96Ltak14tzPw2euoXmbe70Ocjz11jB37Txr7iMyVtrmUuvy6pjb&#10;Fqw33z35BTK/h/r9ye9rsGd/XM0oN/tGY+9hbWv8NVfWKtfnyrVKu69e11sgd+8diH/1ZU1cH+r1&#10;kev0SFyD5jWp9zPXkvsdn1P0ef15rT0TxORfhBpffq6KY1fGj21q5l+I0hbraWxH4yAP5OleiNYP&#10;yISAZUnn3hgDG8f/UazFrTxDvFdhzubtOjbHsZZZR/ryy8stNWauAq6fN+r6RWmWtJGifeUoNWZv&#10;3PgAxnL/eXyvmG8V86bNh4ZyZT2wXe2P+uTKWJbQp3twLb6meVbYs3mdJ+7pW/d13ju0R9uHUD6I&#10;OuInPwcy1tq/B+cq9fOnkn45ki843/wZc/7emGYhxrXvj8nW+LOSuVl7JVnqH6EO378///zztyM+&#10;6Pf6SL/02d88P6yT8hHIPN23Hyn/Eeb/HuuwlNMteea+yfsdffnz0pLvR2JMNTZiT8gpX4Spi15+&#10;3qcd+1PSx6tA3OQyyvMV85nF3Fhv1l3JPT6SZyNjGq2j2PdK1HrnGnB0rVi3/DnCfx2FMSB393nd&#10;40cZzb3F3itCPT/77LNfnlfT5gjW3HX6aLV5VlgHpXk+6tp47r0ux/K+5nVX5z8Dxkhc/EVr/sun&#10;OQ7es6/C+szKLObwy5r8rf8pGCWGPDsWlQ+W3/72t788lLHQ7w1zqutjvq+ybq9A1pLaKhX7t+qe&#10;80frxBjriHCzdj/Tdt4MztffkhzBDxkEG/pCaIO5IUf9vBqZc5WsGedX47pwzDhq/9XgB6lkv7E1&#10;zStR9+3SXpcj+9w5SL1/ZD/HNd9baNMctKWPWVI/bSmOp4zGPPehDUfHzkSb3BN9SOFn2HvEWiOw&#10;VdPU3YLvKl9++eVbHZnjwzXsa0d/jMGs7eY+uD6uV/YhyXtau1Gu1iDH3jO1BqOawHupSeYEZ+VC&#10;bfyOzf2Pe533O/r9WYlxYzjL963k2q5BXr5E8UEdfVBtmJ/9dTzbr0DNI+UjUPcsebOv3fNIrrn9&#10;z4axKom5vTKZk+uhcK16b/Ia9oWouY9qkzZmcX6dR3/aSz/vHe7//KyhcI2INa/1au6Ha1D3ZO7X&#10;5vnxOrLNtcbPqf4SwrN+NgFxe3/m/3uK1F9ayfsGXJELNvN+pU/6U47gXGy+yd/6n4p6sd+S8D1h&#10;sb744os3qR8y8Ao5bOFamEte7G6qzDPbzX6y1pB1vgXWbek6Q7gBcdPmZSj7mfNZ0s6SiOc1lkrq&#10;pQC1GH24pM5HIOuyJlfg+ojnS/1JPb8H+DzjOmqaZ8DrSrkV7fA9xnur91l/8Qth/Faf9f5U7+N7&#10;8EGpD1aMLQWqz9pv2x8Iqr2zIefRC9GM5z1A7dxLZ+XmulA79qTfVdK+6+baneW7uY7Rein2vwfM&#10;M/MF2t4La/9HwVxZc+7trv17rwF5HsF5WSPrBvR5/3Xcmj475kS8CHmlmOMa2qhSmbF1bzJW26P7&#10;w3sm8yR3Puv53M/vqdYD8dw98wxkHBkrAo57/opkPlBr73og9TpeupbVP0rOX4rtlWs+CznmteJ1&#10;JNbAuqjX3Adq3fV+Leqacc3kdcO1xDk/n/I8nZ/17Udn9DPrIyEGnnkgPE+pv7BijOZ9ZczY5/Od&#10;uuUfZ1FPP/c5hz33qoyZOW82/3b+NMwW9soF2IuxuGj8ljrtXJi3Yu9YrFeB3M3fTZV9zflY52Tv&#10;vhrZqGvJjebIC9Fk5GfEjA6oV/dcCnz0PWj+I7k3j/Kb1PyX9op9TfPq1D2/F76vINz7/e7CkS/z&#10;fMdBfCkKe/zU60/sH42toT5f2P3nXfgCz8OVEenDI/gwRuEcm0t2zoIYrLfxZBzIq2PNzc+j5NgR&#10;nK+NWrdb7TfPy3u4PmC0Z6H2v3e8Vj9a/qM87duTf62bMqrrs5KxGa9kTrKVS+Ze7b0SNQ++M0Ct&#10;xytgDkDs9WVY5qmQL99JkfrLeVkLyHnPSsb3aus3AznV9ajrBFesUdY2ucLXq2BNrMFSLXLNmvtT&#10;657XUfN8sF7c1xDaiutGm88pnqn7QpRnC1DnPRri9bM447HtPrxXrHzW57s1sW6yp35Vj/OnfCGq&#10;vBJsHhbNL2e0wVz2LNSrsLRWS/3NMbKWefHDrXV2X7o32cfeCPHlDZz9fMb+Nd4qW6Rexltt5Lkf&#10;MB+FrIvkedbmnjzC54iaf61N07wSuZ+99uv1fxRs+jlgGwG/5/jF/gy/+oFb7PEDxnffffcmvBDl&#10;txu1XUXw5edqHcOef3Fq/ldhzta6xvIeMcfMc9Q3AzVznZibe8g95Vp/tO8Gr4ZrBbkf9u6JV2Mp&#10;x4+Q+xrmnzV4L9fv0tou9Z/Jq9XQmiDEzneR/Nk0xxM/3xPmKK9Exp3xL+X+KszGT76sJ+vusb4M&#10;ze9Qz0xdQyDmUf8rkeuYuSCsk1L7aIPzl+zM4lzJ+RxzfI/d90BeHxzr9+ZsQ9aquZbcoxXW4SOu&#10;BbUY1eMZcD2MUfG+5jifU74f8tkCY+o9E8ZvzAjPe4gduF/Anr2IzT1g2zj85Sf804//rBvneU/b&#10;g/OeYgVIKAtlgsKYQtBHEr6KGpNf0rI/x98rro+893zvxaiu9mX/LLkuSza8OTDGXs4fNvaCHX3a&#10;rpIY0yguWRpPm/Wekjh/afzVGOVT23VcrP9oTKzpHqo/bWT/EbtnYAwZi8fmOHU9s75rPGIPvAes&#10;rzWeqfUW2mNNfLmkcI4who6fCXXdz2SPbeNWjHt2/ojM80qsOyLEXfszv1eixntmDtQGW+7RtJu1&#10;A89r/0fD/M9agytYWiP7R2OVmp9zniFvYliLo+a3pX9P1uq/NrZF5qgdbdX2q7C0brV/pHMUbVEn&#10;fxZC9InYZ/+V4GMJY9gLc3jeks9cwPxsa9/xbL8qxE/OubYpr4ZrVgVG+Zk7ZLvOz+9/zLuCtJu+&#10;l8g8kFxDmbHz7CzlkLlz7fJ8CVm6jp3PMecmo/PUq7aSUd97hnz92aj+fGQ762cNr+be/p6VrTo4&#10;xlod2btrto/avBpiyucPlZmYzU1d67BUixm0V+2k7drPfY4j87z+qp4xPgrj9J7svxTJS8m8Ryfm&#10;VGPPc/JlDTnuIeMB66Zwbt8e0gbyltV33313ya++j4L7lfOfk6S4bhCEpPjtft6c59t05/hG3cJo&#10;gz4LYuEYQ/+bb7556+fPbdHdAl0EjAuBLDy23Bz0cdS++pD9I/SnbQS0kfZrXGAfx+zfIm0B50v2&#10;a36gLqifNsC+EaP5WxAHMZzxkg5beYPVP/36QYwt47Vdj+i7N9l7/NN9jLGPual4U5+JnXmI9oz3&#10;+++/fztnP/sXOuh5ozFecCxFHa8R+iTP0wa6t9Qbn+nftuNg7Tgu6RKL44mxAmPm4XzOnWubfsWa&#10;IGlD/Zx3BOyxH/CTVHvo7UUb5pE5W0/6uA/+3//7fz/97ne/+/Qv//Ivb3sSnJP5ZRxpL3VGutkG&#10;dOzLufRl/xojPfq0Z46zdjwK50jm+SrUXJJRHurnmPlLHcsjMI7kPI7UD1wP10Q9daH2O6Zt5kL2&#10;g+cc7dMWZD/YD/TXMQUcH82njzZx8dmTOkug7/3+CnK/1vsmIuZUr+M1qg1wnusK6o30l0jfIx/i&#10;mJ/1ObYEn40IuvmQhdwV7DKuMA6sE2OcMw9d7tkIfdoTdI1Rm8DR/kR/a2PmiUi2Qb+pxznx+h3A&#10;cajztxj5yz7Okxn7azZG/vI4sj8ayz6k+rBvy+6o/ygZQ1JjONMnaL/64drgewB/Pc3nP98F+A7p&#10;fYo9jkDaSDtXxQz64jozDq4/4iY+rg/iZQw99zuxMOZ8hH5wDJt5XTMXGPPnTGEONiRz1bbCufqp&#10;l+0R2q+2oc5d6j8L7Vf0xzhivt4LOa9rQD9t5yCzcaMLqV9tcLTtGGz5UK/aIuY8LqEvpK69OK4t&#10;2tTHvese1IZzOQd1GHPPOwfdtfgAO+rR1m7Orf2S7Vup9rfiAMeW+oF+a0+t/PlXahv97BN9KK4l&#10;Iswbzb0XGYtt4qn71L7UmYkbffcmzMy5iswVlmJBz/zUYe2AGrg3JPX2oB+o8xnTD2PcCzn6XdH+&#10;vG6dR1sBas9nMbCX0UcPOxxda/Vfgawd7SRzoU7qkje5Jpkz7bQr9GlHAfS0R43Vo586M0bduccy&#10;xuc//bSf4XrYgznDqG0emQ9t6uH1jy41oQ5+77KuUG2dATYztrSdawo5fkUsRzGWEcbHcbS/l3Bd&#10;Mn+o+cOemqDDOHFo23l5ro7xZv8WVVc7yNJ85wA6qWcteI7OtQreJ7XpXnGu8227x9GDjMf7s/V2&#10;ziwZd5Ln5qdPxHjsR9T1uCeOs8mYwdpRLyB+4JwxY83PMvDz0Hvrn/70p09ff/31p3/+53/+9Mc/&#10;/vGXfJewDinWLcfsA/tmqP7nrtAbMPBK7TcJFsAfttSxP/VgNN+xRDupv0TV8Tzt08cCIGKfG92x&#10;pZgq6Tf9pP/UGaGfLb0kfUj2GYu2kzqWduqctJntvVS7V4B9b5RizFUkz51X94jMxq9N9Nn/HNlf&#10;njum6B+cm33gXK8nSX3EvaxwXm3twRiz7TnYxoc+8wcMQMe8Pa92gPOqA5lX2gXXGx0k552FdU8/&#10;I1/2z5A2sp1+aptcOXJuDdSRbOcc0I9in9Q2tvSv2Gf/PdAfeaTUa/3VyGsUsZ7W2n7HlEr2WSfX&#10;HYG1+dY3JfVzjufo6Edf9KkDnotzHZfs1/8M6m7NmbV3LzJmcs61hxwfna+BjuuuOA8/dc/VvaUk&#10;2uToGO2UytrYCL471v/5fo2RPuJwz0H2A7kBX+Trb0ZuxWJu+sicjUEylvqD3pqvpf5bqHGtgW7q&#10;b1HtmdvITx2rfvSdMaBL3aydfdVO6tfxEdXPFiO9nF9tjfTPIPPCR55nnbwutjBu5UqM09i4FvXJ&#10;0X70cr2Fc8ck43acewUPABFteFTfOSO0g6S+fVuM9JbmLvWfSeYwgn5rn7pV3/MjMY/mcO46O5Z+&#10;R3OWqLEma2Mj9JuxCOfGRL34ecPPFOetyZLeFuoYT87LOEd6Z5J+Ic9rHHUMRv05xuck16/3MqXO&#10;87iH9PNI9F/j8Zx8qQPCWNZgL8+Qa8oSjlED70Vi2zocrcWIkb3qP2OiPVo3hPO0V9uup88onP8q&#10;ZLy0UyDrgJh/lTrPI2jDeltz9XO++mC/1PGc84qMcluCceto/nxGue8QzvNz62zSN6SPjC3lmSDe&#10;JZEjcTtnZG+tbwZtZ0x53SH5uTKDtpjr+xuE85GNjGEkqeNeBPNGtG3M4Bz3MUd0jAW8V6jHSzza&#10;6O3FWCraRwAd2l5TQDzWOHXhSCxngn/rBdbYOPPc8YyZNkK+rEO9p2Sua2gT/To3x2gbk/0zoJvy&#10;9jToX//1X//tbfRkMmmDNOAUk+XIOElzDl5YYEFBe8Ac5uqPMf1gi8UALtScNwIb6ChiWx/qif3J&#10;kg1JW1XQ5VjR5mis1mELddXXtu0cw/YszgHtiT6q7MX1vYXMD4wlb56cu+/ce4kxaIfzXAfmaBMZ&#10;2dgCe4gxYBebfvBkDMYB+rcv43BOhf4U+5hjTfaQMdn2XNI2Y5knMEYMXr8jGxXG0WXuqEbVvj6E&#10;9pLcin6rPWND9viqeu4L80KwyW9Z8df3/vMHzDOWEcaR9tKXsYL9eVSSqif1fMRoDmJcMzaWyP3w&#10;StS4rQNi/1peWTPbzqeu9dqRquP+yH2HPuL1LGnPObnHHEP04xzJvjqmzexXX0mMV/ArqWs86FYb&#10;S5jHlZgToi/91vMrwG7uQ2uT/oyPddkTi/NyfdYwlmwr2nG/jWwaW+aDnmtun3radDzRj/3OqTCe&#10;sofU174+HJu1WW2tge6s3aNkDPpLn7TV2YpXlvSW7MzaFfVHtckcUq6GvcleBH4e8gEAfbyEz2uB&#10;vlFcmZe6V4Mv/CL5MyHnNUbjsp88OM8+8Lr22qx6+hPnOQZ5rKL+K0MekLnUPBV0qF3uG8eeEXMy&#10;1pGMyJxsZ451TFu03bvuM0Q9yTkI+sxDnEP/mejrVSH2I3UZ1X60Fs+CsXBMyb6j1Nybv0JNsy6c&#10;s9eA/vr90D7PFe3kuNiHoMc91Puo9mkj7xnys1YzWM+RgDW1hin6Au/L9Ft72vS9EuaVdRxJ6loD&#10;ziF1gH4FcuxMjEf0l2RsVf8VIF7qbc23cE9eRV4bxMa+z30DHtFR1liylaJe2rNfqn7Gyff1/FlF&#10;PWtLG13m5HeujEnU80VdHW/mcX2sP7VknWjzsyZCH+J6+kvmtJ+JuSv0BiyU0GaDurEpCJuXonFM&#10;nIfOWuFybEk3Y5jFCyvfcAO28gJa8ln7Pa/9I+o8wF/6NC6EOGv9tjAPqD68WbAuHB3PuGaodpdk&#10;lr3+j2Derr8XcTIbc+Z4tIZQ65j7bwvmkkOuKXnRX+2OxPFZtKttyDbkOEdrjB9y4/7ADdN/woM+&#10;16PaWkIf6nvf0S5H7DJOXbAPmbtyBl6j7ikFMqc9/tTVVsaM0Md61+t4hrRhzDXO0T503kjkaL5X&#10;Qkx76vNIjJX6s4+R+sWPNuKed7/XdVBc55Hk2jNf27Sdn6hf+xPm6pO9qa/0sxdiAu1mHKNY8JF+&#10;RvOSkY1nIHMw7ipXoF38e39F3IvWM2U2nqNxOw/BP9Q15n7IL4go3hvrftBOUs/R91pwbvrw3uue&#10;kurrmTDvmuu9yf1DGwFrhxyNVXt13hk5ZzwZa5Wr0H/6yVwdV6DGk+dLY849i4yHayrvKZyzD7ie&#10;+MUuhfPMjdgQ9BVgLtcj//SWczn3nlTJnOt4xim1Rq/OqCZCzbynUd9cI8et61V75Sjuj0rtc40z&#10;7pqD49qstkd9e6kxfHSO1MM5Oa/22b5lra7i1j20hvl/dNbq4N5QJ9fD7xGcex9EHM+56Hnv9Gce&#10;56dA+nivZE33QF3y851z7FhXPtf9fKffWqY/+5DKkZgeDTG7d6Dm5t5iz1EXhHN08ntWis8V4Oya&#10;VHvGRz8x+b2iPttg/OxYruRIrPfI0f2BALX3Z9a//OUvb9cP19IszPe64zs27bzHmU/6lHouNT7s&#10;5fd34sVutcm+4Q8/fOaFjvcF5hAT+u4v2veo+XuFurE+UNdLQYd68zKU6/kZa/0W+c8b6+930ZOg&#10;GN7AwOTtcwOixwalYG5i2mxYoHDekNG16NgRNzxjHDnHFmCHCwfyn0ZaQz/MRdImsYxsmJ+5ZTsl&#10;cY6x285+sW5gbG4yYAydrNca2NAmtjxnLjaxzY2HI32sizWteYzIHNBfmmM/esawhjrEsqW7BL70&#10;5/oC9ujjwyDrgdjOPLSjLcbUoy/3MfEi9NM3E7t29atNY/OLgmOuI+f2aUNxPvNYU3WRJRhDfyZm&#10;0G/GUEU9QI+YiN/4GKPfaw7fiDadt0TVsTbaB8aQtG+OjtnO/iPgn+uJo2hX4bzWZoY6h5phi1z9&#10;wkD722+//eXfb//f//t/v+W95gcbxMv90z2j1JhzzZAl9KfuDM5J/fRlPLP2Rrj3ZnJ4BrIm5M45&#10;8bu/Efqpjfcezh0T5nHu9ZF2EeZnPfQH1Sf9iDqKaBvQ4Zz96ec/EKe/rICO8dJ2To0RAfppkwtS&#10;/RFLzUd7SM5LfXPQnl+yt0ibV2Dcxir2I2C+5nwm+oCMg5xzbY2Teub6ruEc9+4MuYaZP3DufkVc&#10;F68R4nJ/1Pmj+gL9iHOwqX1++KKPcexjW0E//dCnnS30DerTV69jx2Zsirad7zFt7LF3FHzUGlof&#10;22LMUGNdgjm1TuJ5tTXSHYGeMVUbCf3qpf4ZaA+wSb3YG3wH8Xs9e9KHBpJ1Ng+EWon2gLGzYgbj&#10;Ng7Adz5oIQ98GiPXzldfffWr77PmAOiQr/cijtgwf2ugvmhfbHN073ieesbwChh35jrKhT5z5kj9&#10;gHum903HqC9H5nmvc6727o05Vf+epwhz/j97b7o0u42lVys+16ga3XaFfzrC99lu36zdHqJGlaSq&#10;6nbHd1aWl/RoCyBBJpnJzBcrYosgsLEngENmnnNkzLZTUgfYc7TJ1f1Lmz1HvTj33cF5tAE9cJ73&#10;Po7UcPSdYy+Z99WxdtSFa3gkdvTF+SnZL3U/PBpjMYY8VtkD9tmXXst77bwLWW+kngv9XK/UjaPj&#10;XJ/e71KPo+J1rg7nCHO5xtnPgG2v/TOv+2diTciPvPfkmXWlXt5rOeeIXb6AxzZ91N01Ylxd7yVA&#10;H7hGV8caiHFzzDHypE2N+C6IPH1+s/esS827ZfsIsEsMxGOc2GetFGJS13E5MpazIGZgb5nLGu7l&#10;mu+9GAs2ta0A722+c7Au1J9rh/0xAvN4Pyf+XD9yN399GYtwXmPiHFvWwx9AiY0xbBIbMea1iz6+&#10;EPSYQ1x8r09+2HYe7/6uC7pgjJMxXDeOtqkpdec+Q825v1Bvxlgj98TVuK38p4C//bR7EF4Ubi7O&#10;wb7szwuQjUobQccLCyh22hH06pibnD4uBmBR9LsEc1jMvPiw5wWYvgUdyNzAtv2eo+8c24zVfrEO&#10;9BEfm4z4zJm5jBMfceqnB/PQR4+29dcH9rmBsDbk7o3ROWsYJ0f0kV5b7FvCuIlpTbcHfhDzpg3Y&#10;Jd8//vGPtzH2CzlbU3xan7SReTKO2I99YK4xq7uGNrAH+uOoPaSOGYf9xMBecc9wJKdf/OIX3+hl&#10;XDU27ak7ArY82oY894hdYmS/8YOd+45+9t1Pf/rTm/jw0kaNM9E2+tSFhyk3Z2/Q9LGm2ka8brSt&#10;/dreA/mQF3mmLdew1pf4kDV/NVZwT7DWfoGIni8F/M+s+VHUWvbAJrX63e9+d7Pll4cI+4f56GAD&#10;H8ZLHtqt9rM/Y17COanvfMT6jdprQezWSbtXxpoAbfYX64v4XKAu3MNcM9oV82Y+bcQaUFPmuDez&#10;xuiwN7iuEOZ7v+Q6SmGec9I+eM1jA7jef/azn92uR+InNvIxHuYKffaDdonFa1wdBHvuFXNhjj44&#10;ugcYz/jVhcxpCW0jZ2AtMx/jNFagL49Hoh+PxEHb/ci6shbUAP+M//znP7/JWg2x45w1XWGOawiZ&#10;M/3eA4nLfcWe9RlAW1/YoMZiLPSnffo40kfe2CVn9jVtbHL9sbe5RrymtOM+ZW9yXEPfoL52yNF9&#10;4diITam2taPYfzb4oHasFflQL8XrD4Ea80h82MR+5gccsWuf/ZA1XQK9XAOk15ZR26NgT7BLTubs&#10;vdHnA0dgTubOuYK+OI54fhQ1bn0bN8I1ph5H9gP3E64vYJ55QNpgrtc+87jmmbd2T8dG+rQN9Ry/&#10;R9bkTIzbWkMrF/rcAxx9prXuZ96DmOc6cM6Y9h6NvisZTys25nm0Da1+a0CutBHa7Dn72Gf4cI7+&#10;tGO9mONe9zpl7Egy7qNtn0nWavSZKc41d4+Q/YDdLbaPhlhyf9g2rjzfAzbZlwjstfMuZI3BvVBr&#10;nXXL2rEX3Y+pk3bt85wxx3O+99BXuza3YO57r+OEc2pWBbu8e+PDOtPmSH3RyRiAftgSzzMhfutB&#10;zDVuxtx3tHmufPHFF7fceffxuwGfTc7xSG0QOLImxoJYc3AtENfKeM6K5SyM21xGYI778uh6Q7XJ&#10;OfXnndh3ZM6J1/0xAvPq5zXyZl8htFv5EJexATrqYQvBdn63hWDTz9a08ecYZF688/tdBHp+5ic/&#10;4+rVZ7JM7lPbiGvmO6z3Ye/LtK/GLYtPAX97NzqILBJwnsVS2LD0c+ScItXzhDFgLKn20w4LAL0L&#10;ssI8LiI/kGCDuVxECG31WujDeMC4EudzTN20a5t8GOeceLxx5Y0THW8O1Vcl/WEPYb51wz4/HnEk&#10;X78sNPc1sEFs2MWPvmzrP/tHyHmjcyrYQIjN+gG5c15/ELWmuX8Y91htIPQr9jOf42jc2lbfuDnX&#10;D1LHFPux4X5WyCu/lFY/50L2q7sF40rqObCX2W9ffvnl7aHKOf54YCH5xdUWiJs6YnPtB9H8Yse5&#10;QjvPt0I+PJBdTwRfSO4LfaDn3lmCWJmTddEGPslVnxw5J1f+RgU+l2AOMf/2t7+92eI6UNg/3meI&#10;gViNBayhR6Cd/equ4ZzUdz6y9bpqgT3rfY+dR0PcrA3XNy8frC9tcqEurJEvte7vzA899gU2aCuA&#10;PnPrHHwyB39cT37B7N7AJ+KHLO+bzFM8Z37vB1H8Ghv6nDMHOFfoT4yNY+oQh3sFoR976BE/fmjT&#10;x7h5pC7Yt4a2kTPIWFMqxH4mxIBYZ/NmDbjv5j2IcZ47rHEr1kSbygjGYtt5tFlfY8pnDPcy9p1/&#10;y8y4mOO1ABmHPuxTF5sIObOvydt3CK9D9o9znMc5frW/hL5Bfe3gjyPnjo3YFG0zB9GOkmNngn2u&#10;SdbJ+iB5TVovYsw4R8AmeyFtI2nXc8maLuE61Jhst2p6JunD2DiSm/dDYrIWwJE+hTGOjiHW6gzw&#10;ZSwZg5Kgl+9uzvMI9JM34r2efcS16Vz1lmx4TB37Jee8Iq18zFlxr+TztOowXmt0hdoYCxhjjbdi&#10;TpVqK/XcU+w1+qyT6CvnGIPPEI7UePSdYwsZJz56uV+NrNWemmS9OeY6JFeqR8ZGXMo9WIesweTv&#10;9PYCx6ybz0WvbUSdfFbRx5jztJfn6oB27X9XMsfRPGtdc671TJ16b1NfPWPItbPvVSBeMLfEfMzV&#10;dyD0fPcx9x5n1cJ1MjbIeNIv47XvFSDutfom6Ctn5IrdRB/sC943XAuum3w3XoN5frZwnepa6kuM&#10;JWNKPfqNx7bn6GCbOL3G1XMcnENuxAe8T+W8yTG4Bh7dT66T/epejVtEnwL+7ifMA8iieK7Q70WS&#10;41mget7CccN3jsK5AvpcA3sIi8mDgzaLmV/wpm39LbE0bnwt9JH1QriwFTAGYhy5yNMn+VUf2OVL&#10;aj+Q8UXe1pujF4OxwUh7iYx7RL8FNhBiI09tkht9fBClj3PXmzZHwK9zzNNzxtDVftpWtLMGsfni&#10;IrT1gUj6V58+hRjdL8TFXNZT3Tymjdreg7G1YMwaIuRbY6ReuQbISCzaRqylNWAMG9jKhyPtlu29&#10;uQsxeC8B7CGuo+fitbMGeVgn66wt6wn6oI8cc+2XYL5f7FMf5jEfMXb9Cuf25bH2j/gH56S+8xHi&#10;Mr+96APusfNoiNvrxfWmjVAT9zTrZo0yP+ajqw3OrQXz+MKYeWC/PvHHjwr+4OXe0A9HY7At2GA+&#10;4hd/gK5fUoO5aM8YzCP9OIY+9jiKerlXEOagZz7pL/c4aN/+NdDHLnIG2CXWzAsxN7GdtTuStItw&#10;jrAXXVtrSpy8S7DGa3FoF/bEbByI6+p+Izbqh13Wk5gQ66hvjvrmaFu7gm3XQz8IOtjEB3s6r8Oc&#10;D9peI+dlPBkD546N2gVtMyfnt85tnwW5uE5C7fIeo39y9nwkJmzWH0SxqaQtBLKmS7j+aRta7Tw/&#10;klzHhP7WGme/2Ie4p8B51Im9XX3cgz7wh+hDMoYWjkPq2M/RXMwByTFgTKmkjxatOa9A1ijJfBhz&#10;3P5evvQv2Xo0NZbKWmxr8yHr477y/oV9+hzXX86xjzk+O5kz+s6xBX36fHrm2mzBuGFvzGmjxxXq&#10;sRTnvfFhGxseJ9/Sq7v1Ao48L+hLyTHHuXa9frPe6cc+oF+97H83evn3QN+6AjW1RnV+1rBCn749&#10;po3evKvSykEYQ6iZbfeje9Kaph1rK4wdWZP0VX0jngNtJGM6MpYzybxG2TNnFGsp6cN1oC9lFO3W&#10;+KuN9L+Guu7V6gOqfd6fGGeOn1E4Jz9Qnz6Ec/uqrcky1g84ci61vo7nnCtxi+jTJln/5v1OLJJH&#10;i3MEaVubHh2DUX/OoSx8IOHi4sJqfZmlz1HbW6nxZ2wuW8ZAfN44Rkj7iblzxB4fmPKLiTWYx5dZ&#10;tT7GaDv7HwUxIcTojROMZ2mNU4D5aQMcyz6gf8sHW+z6pSown7lKyw99nnMkR472c0SwzRjYZztt&#10;59gZEFPG0opV//aNfgmHPnYR9Dm3P3GM41lfDGA//etPAY7qeO2tgT7rxb0Jfc6tj3sT6EMv/Y6A&#10;ft2DHpHcK4Ku+rZT7Je1WNRNPfqMwdzW7Lwjtaa5Z6wP4tqLtXK+czk65rzUTXIegh6StgAbrpH2&#10;vLeB80CbKYwxz3FwjjYRx3KufaC+c3Oco3lkLvoF+0fv4djMa/BotE1tlczvkWQthXoRH0cgpozz&#10;bHJNMz7bnueaWrccUyraqHkK9swz7fTsjWJsoJ0aB+eOjfrKOZDzszYcU+8szMl8jM+6GkeOjcaF&#10;TX5wyHlI2lW2gu3Rd1/HzoIYIP30+oxX7ENcA1CHXLiWz8jBe5s+pMZQcVxSrzVHfY4IeaKHX9fq&#10;o2EtgFpk3ewH+vNcWnX+KNQ95DnU/WSd0LGO9rH36w+iR9dVn1xfZ33umUzeFa9br5u8fhxzfORZ&#10;gm5lXpPfp76L9OovH6mG7rfEWnC0zX5MPWpqXRHG1Tmzfq3YOKbPHHvUZ8d3x3pCq9b3rrv2ezZ6&#10;/sEYoMYGLZt1zO9P2S9+fmjNz3ezlt3JOEvrA2vjV+AW2adN8d1vck6mVRjbjGW/usJY7cvzI4tN&#10;WfyCiQuGCwv7NYb02YpvK9pr2ck+l40+59xzYWs7j7axucU2sdUvhRQfaJ4/GvNyfWuOCqgHxpo5&#10;+MWNeXqs2D/6ZTpoG//O9wafNhgTY0ix3yOC3fqDhIJtjo4djTaNLWMl1xR0M2fOt8RUbVtPSNva&#10;VdA/C+MB/Yn9PtDXQJ+68IOo+9Ba0c5c7Ut/IxgT0M5z49cmx9SxrRiP47AWj7qpR59+c298NKxp&#10;1lOsT9Yl6yb0pTjGkfNKaz6oj7gX7Wd9FM4ZRxzTnnPJCaE/x8T+tJsYR52zpKeubf2KfaNfHqJv&#10;nmegbe9h+aMeYj5ng59cL/3WfiXjPBP9c1QyDnWg9tnO/gp62Ode7Rq7F5U6N2MQ2sYxQupqx1iI&#10;w5wdS1+jZJyK+SCPgjjMDYGsLcK4jMbGHGplnqC9PN8DcV7l3ZcYMo49fdaeNjhOLr47HU31JbXf&#10;GJM8T33EfWM/R/cVbfWUEVIvfb8q5GAeWQeOI/mpf9VajOYxQs2VI/uJfvYa54557Xuec2sfz5T5&#10;N0QfS+Zvba4CsV0tpo9OvWZHYV5rr3FMm8rk+yzVPusIWUeOOQaO1f5Xw7xrTcwrx30PStQD9arO&#10;maT/JR4Z00eC+vuuz/7w3X50XQR95+zZQ635nPuevmZPfdtCn/ZEX7V/sg3XJ+8r1tU2Ake/xx7J&#10;6ZFlISA3nRcfpJ7tnCetvjMwtvQ34runT1t7te14q11xDMmLGHt+wXMPmTe23bzYPsK+ZOxXgvzI&#10;03+qLeugrMXNHOuUukfWbgnGM2b1W7ktseZnCWy7j8Q2x+rbeP1yXzF+hfO9tHxwngI1tqPAbl5f&#10;rTrcgzVK7EP0h/9Rapxpj3pxBO1qO/XUmZyHa+QacH0rnOcatnCuekpdxxRgjl/e0fY64triSzbF&#10;aw20m33G7Jg2OOprFGNPMuZK+gZ8pl/7l2xcDXJKqfU4GupizarUWhLPWWi/rqWSGFPWCYw3x/M6&#10;SjhPAfYtgr4/lrbmytLYo8k8IM+fESNrgF9qlJK4Vq7XKKyz96a816StM3LeE+s91HxSkkfHtYSx&#10;ZNyt6yT1FK91zzPftKPUeQig13t+1nYdf0dqzq31gKvXYktsrTxre8Qe+ysZmafOiP3JOtRxZC2z&#10;7ypcMaZ3Z3Q/9HR8rsCoLefU+8Xk+1BLrmdlpMatsbU5r0TuG/PKPeV7Ef31c0mOV52zqD4yBrFP&#10;mZyHewFo5/kW3EMtsJn7bpSWPf2kYJej+0h/e3xOxqCuSosc7+lcgdsO+7RRTrnjZfJ5I7PPI5u2&#10;kn1LepB+qk5vzhLaywsIO15gQL/t6sM5qWNfC3TST7Un6PRsK8TIlzt7YH5uhbTPQ0vbvfgS53CE&#10;zMu9MGLnDIyJXFtb3z7iVCDjrTYcsx8yZ236xdsI2nYutoynxtKqM9jPETseIXVtp+wl4wFt0Vdt&#10;p26O2ZdjeRyh2pYtNo7CWJTMJ9vGm+u+BvO85rWtTe2BvqHuoR7o535pHdMufWnXsbr31IfUH4X5&#10;+sovsz8a1jfFfuvTqo3nda7zoDcX1GU9/UDD31Lu7cMW6Hh0fzgHyXHbCTrGh4j2EnVSD9D1OdUa&#10;rzCOzxGMo8ZiLh73knF7DSgt2yP5HUHm12ob4xmx6CdzzRhcixxznD5jE8fVcQxd+rDn/qcv70X8&#10;GIoObaXmnbbVWUN9UN9YlJbOCDUej8btcYvNezCezIsYlDPj0Lc+Rn0xp/Xuq9j3DMwJMp4W6nHM&#10;PeU8hDU4g/QFxgDpfwnmKDnHPmjZyXlI6ni0H+r8V4fckpqfdYFWDerYq5J5gvnQ18obnEM/0ptf&#10;darw7PAPrnKN+Qc3tAG2s28Pj7iXPhvrKuZK31F1nLwPvf2Se6Sl09pDqdfTgZa/yfexnlnTxPOt&#10;dX63+vfqA75PM6YAR2ur0HfW86EVB6JvsG9yHNYWsrZn113bSz4yNmjFkPMrjCGOsb/Uz33M0bF3&#10;f/85m6U6uh6tNbgat6g+JfPdb+wOxCKcXYAz/GhT0jZja75Sx3bG2Wvvwfmw1wYYZ6XXv0TGBPfE&#10;dRY1xspIzEs2nK/OWTUcsX9ErlvBZ9ZgKf4z/F+RkZrQP8po3dLmljmpuxRvrx/xgemjhjYwZ0ss&#10;iXN5wM4Xmu/XB0Zqwjz0WvVdgznOQ3/vGqSNSo1Ler7Q3xJH2t8bf48aO+eI10Md34LziVnJayFz&#10;Ue+ZmOsz46gxeA5LcbXql3MlddbGpca0B2zkPZZj2h21Xed5dE896z5rTMkj4sDvHj813mfU7Eie&#10;nU/uyb1rIplLz07VSf9wbwxX5p1z20vW5Ij6YKPaRPgB1H9VAAF0+DGUH0XV55jCfXkv2nx3rHet&#10;+0fJf7IN9ob09siIDqg399p5zBpvw3ufxyTH4Mya6gPSTyuuyWSE3Du9/SVzn51PXY+r1vsW1b/5&#10;LfWDaW3Yq9BbsHtixabzs72FtY10by2PtH9GDY9kLVdZinfUhjyrflviPGJ99DdiC92e3hY7Le6d&#10;fyStNVjLexTsjOSKztZaZCxbbXOO5Jf19gNz0v4S2so5HPPL+o/ISP2sd4+ejaV5dU7qMrbmU0bi&#10;79Hz0bK5RbfHaE6ibedxRJauhy0wjznO49j68Ur7j0TfLc6KZynfpXhkbV4db9lUp46dlTNgO/cU&#10;x/RHLKP5O099jq099Sha/jK3q7FUnyvEbXyjsfTyeXQuW+OGjH1rvPfMfXf2rMUrsnfPLek77rPf&#10;c8QfQhHOGUO87yrOo1+5h6V43wlq9lFynUzeFe+Bybyut2ENe3XLGp9Z26U41mKcHM8jav7odV3a&#10;y3OPHcNaHV+hzrcIP72YP+UH0clkMpm8F/nAo43kl/X2Aw/JfFkZQX3nKvd+KTSZnMG8HiZn4b6p&#10;e4qjY+CeWCPnqe9eyiOCnjqTyWQyGaPeZ21z71a8v/ocp897b5X5rJ9MJpPJZDKZTLZz+zbj04v2&#10;/EF0MplMJneRX/SA5y3hixzw2ANdyC+A6nn2TyZXwH3rEdz7Ldm6j3MO5Pzsn7wXrLvY5uiX6J4r&#10;W/ZCzs991JKttieTyWTy7f0Z8v5JX34dk/fa/Cd0WzKZTCaTyWQymUy2cXuLnj+ITiaTyeRe8ose&#10;yPPalrUvdJzX+vIn+7J/Mnk2rb3uXm61wb+BN4JzUj+vhVE7k9fCdYfcP/mDKGR7dD8wx3mp7/wU&#10;9GxPJpPJZJzWfTbv2cI49/b8QdRjymQymUwmk8lkMtnG7S16/iA6mUwmkyPIL3Vo+8U5Rx41tv0S&#10;Z+3LnLQHrXm01+xMJs8g9y9t9z7Hej1s/UHU+ZDzaI/ambwmrL/QVjyXLXsh5zPHY9pIW9meTCaT&#10;yXF4/+U5P5/1k8lkMplMJpPJsdzeoj+9aM8fRCeTyWRyKHyhk1+utxj9MqfOr18KTSZXZ+16oH/L&#10;9ZA25vXwcal7obJlT7WYe2symUwex9I9fd6PJ5PJZDKZTCaT+7m9Sc8fRCeTyWRyBnypw5c2I1/u&#10;LFHnzy+CJq/I0vWwZU/P62GS9O6vsPceK3NvTSaTyfH0nuP0K/TlPXjejyeTyWQymUwmk/u5vVXP&#10;H0Qnk8lkMplMJpPJZDKZTM7FHz0hf/ikj69m/EF0yz+nP5lMJpPJZDKZTNb5//7fcTKZTCaTyWRy&#10;IH7ZOZkcydxXk8lk8h5wP6/3dH8InT+GTiaTyWQymUwmxzP/hujkhn8KNfHD2fwgNplMRuCewePE&#10;ewbHvI/Me8nkI8Hez2drvR4qrTH7RHut+ZOPAXvAfQAc8/xocg/qG9yHZ/mdLJPrUtfgzP0wmbwD&#10;eR+DR18z+FMA3/z4KfbDvJYnk8lH4NH34eSZvieTyWTyHG53/Y/yg2h+6OjxjIchPqvYz4ejf/fv&#10;/t1pMbH0//f//t/bMf8kKr6znxiQR4Jv4qjbM+M8Enw9eu0n78/WfYU+AsxzrkfHQN3U64Ge11Ta&#10;cG6KOAfJ/h7qV1u2uW4l48h+cbzacc5WtIfUe4r2t5BxGCPSyiUxBnAO0Gf7DPbYzziznWT8ley7&#10;JzfsINpYiod+nl2pfwTay+dxK4Ycczz1sp3z7E+0oYhzR56DzFvTmVyXuu6QfUD/WeuMXSSfHQiw&#10;/37wgx8c6lfbZ+UCZ9heI+uG/3tiwA73ON/RtVefr5wf/fmhV0PzSwH18tw+25630FbO0VbL5hmk&#10;/xYZh9BnP2SMLf2j2GJ7VFc9jpnHEmfmKPgYedZn3LQ959phPvcwrpV//dd/vfV7zeT1dDTGYSzA&#10;0TY4ljpHQw3q+/BRGHfGbrv2y2iu6LXs2y89P0scZbtnZy/6btna6qtni/581gt6XA+O64c+jqmf&#10;Nh3LvmdinMaa7UfEqK8W+ueYshV81Hk1zz12z8T7kHvPfVX3l7GvxZ+5JtpJ0R7PAuB5AMSC/9z3&#10;xrNEtbsXbMA9NpKj7fXQD5ztq4W1vzrEaax74mWu1wyknd4+XapNb2xtDgLopJ5jXtPS0rOvjiXq&#10;eTwCbPkOCem/dzyDpZwYa8X3SNJ/Qr/riyzF5jiivrT63cPKkRhLcjv7lMzb/yCaRV4qbBbp6AWo&#10;GA9HN1TeOGizIX70ox/djkeDH24EfAjkiI8f/vCHt7zx/be//e07MRz9xVdiztq3Fki9WRGPH2CP&#10;QNsc9X9WnpOPQ2tftcgxdBX6Ee1UckzdHujV60l953I9ebQfvX/5l3+5zVN/CfS32MYuOC6OaSvH&#10;kt4Y84RxzhXyT9vqbEV7wHxy4Is0c3EMsl3Rd9raE0/S8kffFtvVRo2P89SpttfGR6l2QP+20y5r&#10;yzNtdM+Ogj/WNp+DGYNkvNU//fZx7NnRhkIuCDiPWOp104L5zpm8Fq6/PGMdc//lPgTud0e/i5nv&#10;0bmeaXsE6wj43lsz7XCP890d6rMHYW18pz8C7YI19Nwx90jqQZ2X0rqPVbuOc8wx0MbRpJ8aX5Jx&#10;qEdfXit1DLJvC86HOp8xZM22erAWQ/qDrbbX7Ev6WbMP1Nf3uTV94zA22szl/fbHP/7xTe+vf/3r&#10;bR/5ebe1L4/AGEQf1VdLZ43ROepRA+8hR4MPYsj8qthvPM5ZAz11vfbt87rTx9Z7gzbusa0+oi6y&#10;F21BtdXytUbLFn3kl+IYR3LNfp45/uEB/asrjnHM/mdgjAp5eHxUfPoGa2Nb/7Z9pm9B+9qS6ld5&#10;JsbDkTXgXuxnN/J2f9FWlzayFnvNVbCtoINYY3wD70z0c1/kOUAMnDNnbU20ieh7LdYW2oC9NpKj&#10;7fVIP6Cfs/xV9P9ov1sxTmNVtsB+zOe3Nuo1whE/kP6kjsGWObb16Xm91qRly5gz7kQ/2q829oAd&#10;a8gRtFslx46EGDymnyTr16vPmeBb/9U3/dYvc2jhOKLN7EPSDrlyv3VMsr2H9Asetz1pXxgLukXO&#10;puWv9iln4KZI6vlkMrkPrl+vNcQbfk/AFwNhji8+OT8fjmkDqaBXH6a0ldb5HtJGT8Q86cvYzRGy&#10;z/xT1LsqGb+xkm9r7Y7MR5tK1n0E9HuiTeJ1X3KeLM2ruks413q15NG0/FuPrEndr+ae86Cej+Cc&#10;UZlcF/cFckXqXsr7NjLZzpFr/epr0Nr77q0lyX14BtXfiCSt8Sp7WJu/127FNdHXq17zxpv7jFz8&#10;wh34MpwfRBGe2/Bqeb4KroNrAe6rLdK79h2/hzNsZ96Z+yhLfhkj5rxGR2QU4q3vtOaQ9pZiuAp1&#10;Da4U273Umi/JM6i1B9ruKfeYf+BLcRxauSxJJX3nuHHgnx9n+UshHOmvtuhLOz1G9d4Ja5Uy6eMe&#10;2bKfRnRbbFmPXL86p47V8TM4wl+vftV2T55NL/4zadXAGLLvXp6RW/JhfhCFkYU7amH3YHxVJvfT&#10;u8iyb9Z8spXejbu1r9yD2RZ1esIHTL+88QNnfuiUtJlUWzk35QhG7dJvHIk1Ms6MtebvmPN6+V8B&#10;c1iSzOdeqm1lFGrJh0NrmvNt5zpIzlPPebBnjdKOtrL9LDImhVrktWpfCn1JrfWRVF+TyR7c3+6n&#10;vfuqt8ftr362cKbtq3J0Pq0a0vesGqY/fdY++89izX4rBvtSpJ4fSdo9ai1TT92WbXjWPtkDz2Ke&#10;0+APonwJzhfiZ5K1yfr0avrOkHN9zxyhVb/sS9lKa272pTyKJb+9/iNxnRTOUyBjqO1E/Zw7OY5a&#10;b3A9lGeQa+3aIzW2Gp99rc9OPdKOftZQn/3Nc4DnQf4LWWnzbKq/kfhbZO7V5hmkj+onczginyT7&#10;e/5fmcy5V4MtrNnIsaU6PqrO6af6y1hHc7Kt3SpHgq9WXNl3lu+jeGZs1XerliPkOmgz7X6oH0Sz&#10;GD32FnoP1VcuDNTFOpP0ZZ049wtc+18R8+mJPKrWk9entY+qVLyW8rqq15zQ5iUcUr/O6304VVow&#10;V+nRm9tDf2t2IW07LwW0k/mO/BiaNq5EL2YxX8dG6eWd9vbYFWzmHkuwST7++Md5xlL1k7XxFmv2&#10;ZI/trbTsWw9rYrtKroWxnhnv2bWYnEvukZRn4h7OvbxGK4cqgM0tdqFlqwrssX0vrVhS9mIuNZ/s&#10;r2NLtGKrAlvt9mjZVypH+LuHVkzJUtxH1ivf9UZQtyXQii116niOLQm0bD8b42nFSG3920iOn4m+&#10;9Q/49X2r9c71ypBLT7bk65weWdda33sZtW2MVSqtvjV6PqXnK9nq11y13ZIWtb/OSXkk+HO/ITW/&#10;d8U8H411bQkQE5+N+NzEP1HrP1NrX+vzk3PXqP5684wBgfxbquwVcKxnJ330dLaQ69WyjeQ+znYV&#10;SHuPphWTMkprbhV4Vo6jtOJGerR0U7bCPkmRrNtW28+oedagJdIaS2nRykfd3pwW6acl0qtfaw7y&#10;TIhV2UqNv2cLnZ4PbaS4l2u7JdCye/ujkf/0idvZG5OFWCJ1WgW7F+1nPNlO6CMGv2w+Guy7cQAf&#10;+sl4fAlBfCE4i8zTumQsGUfqLmGeaUfSxqi9yQRyfy7tLY61nX3uTa9DSLuO9wTSnuR56tp2vDVX&#10;XdB/1UmqDdu1HzKO1nXJuTJK1W/FIqmbcd4D85G8Vyae135jQXo6a+T+0RbYzn5sb7GvrbU5Lbt5&#10;3prfmjOK+fTao3FvBXusMaKPSvpEh/r3SBtL9ag5VT3HeyI9+5Pr0FvbpLUHjqC1Z2jXe4u+Oe55&#10;F7NduSevM20fBXFlbMYzGpfzU8Dcci0837s+Sdpcs5VxQc712GpL5vRszMWY8rwlcFbc2O89S/QN&#10;+k/91jjHtVh7Oj3bMmJ7jZH5+FZG9NUh9oyRa4S/CfSXv/zl1veTn/zk9v8Rpf/RZE6SsW5hZE71&#10;dST4r3m0qP6NaUmgZ49+5Wi22M5YJeeP2NhCrU+eV5EaR9VrxWmfzxefMerl/DxP0mbOfQTE4v1L&#10;3/p/ZBzpq8aAWNcr0FrDFqlD7M7LPKqtOmbuSP4gWvU8rknS6sdu+mTM/58p/v1/Sqsn9Rxa9pOq&#10;vwXmarf6qW3RXyvWMzCOjCXjEftG40Kfa7Zn75F56r8VR0WdVkyZSx3nvOUn50Cem3uK/aBuSuqk&#10;SLZ7tOZB+klaup5nP23nVhv1XOzXB+dI2rUv2563GNHpMbJnIduVnG9esjTvSDL+jMe250vx1NiF&#10;ey6kLfTyvp/zaOsPcl6eV7RR7cmH+UEUekVIcnxNdy9cIL6M9RYS3x7P/kFUP24+x+xXcvwsMk9j&#10;QCRjSd0lmG+9xblpY9TeZCK5N6G1nzjmXrY/+5CK/fn/1ODo/cM52GtdD4yrl/tfu5Xal/NoV/st&#10;1EPSXs+28TmvjqWOudNWL7EG9R5V42aecx2rOlthvr5tCzETe/UJxlJjSp0lnJe1skbZz4c7YiC+&#10;Wp81qr52s82xFbfnrXxa+mvgx+OSyFb7a2DPNRZ9Zt0Vr9vsc45Yh6VYc27q278kxlXjnlwT17Wu&#10;b+WstWS/tPZyCuAf2bKvcr7kXG3u4UzbR1FrV9uj1Fy1UYW1OWJ9nJ/tHq3Ykpa91LedeqJtBarO&#10;0eDH53dPvF5gLW7YGzPzXM/0k7al1Zdzst2j2q+SpK0R22uMzM9YlvQdp3bAeoE50E8f/0wi7Wf/&#10;IGp8sreeW2p4JsbBccmXsSxJvdagnh+BNu+xnXNz/pIt58CIXvqgnZ+TeuK4caWfqpvjqc+14Y9V&#10;joNt5uZ9M9GG1POzyZjwW3Ng7BHxpA/antuucS2R+RwNtkf2lWL8GYttxitpV1q5j/qvUrGPY8aK&#10;4Bf8m6E//OEPP/vxj398+0G04pwkfdaxlv4WnJs+PEK2If3d63sUYnCdlmDcmEbjYk7LbtrYYm8v&#10;5ji6H3sxMdZiSw76AOel2A/o5XUMLX3IOam7Bec6X6ovsd8xj9ogbs97MFbtQNpKtN2ymX3ZrrZ7&#10;9Gw7txVfpTUfjKE37170if2MobbzCKPx1DnVD+fci30O9Ow6J+1lW9JGz96H+UHUAmyRs/BGCi5c&#10;HlOI48wfRH1hrTnTJ465Oc+kxqBIxpK6S2S9W2hn1N5kAu6r3J/iPrUN6tV95h53juJY6ledfFgo&#10;ibYRyXZif53jsdpewjmSthTJ2HPc2iqp6znkfKRS+6q9PO5F362HNx+s8v9DkvdRY2nlMwI265cO&#10;zm/F4rMk+3qop+7IHMl8JO2k3VEyx9qu16LHrT7WwJ51BeNQ7BM/fJivok72LZH20wa2wfGeoJ9x&#10;T65LrlGuYeIeOAOvJaj+ayxb91VeoxVzSlvqjthH17grLduPxLqlyNa4soYtO2mLtTlqfaDab9HK&#10;L9FG6tiu83KudomxrnP1sYZ+RuZ5Dwdj6AnUejtm3J7X/NZQP+dhh/cLhVjr+0CPakf99GE/QuxZ&#10;ix45/x5G5md8a/oZE3kkvBeRFzWkzQ+ifBF+bw5bsMaKuJ/2xDIyx/qdRY0hfel7jwC281x6eaM3&#10;WhPXYdR2xbiUBBvVTtVXIHXt41jjqzFz7Algt3e/UhzjmN9F+WxxvjbFWIzH8aonGcPZEJP3yby+&#10;MrZHxJM+jCHbdW2WsMYpyaidFthyLT1fEuOvPh237bHabs1Xp9roibppg/OK4xxzP7s/eA4g7P0K&#10;etW+Pmwj6lX9PaTd1nmPI3y3wK92add3hIwvBYxpNK4t7x97yLiWyL0ImVdLsMe+SnLcc2NXktSz&#10;Ddmu87XhEd2MGxjLe6CoW+vt3NTtga6SVF9gXx1zvtdj9rUEWnYgdfKY/ZBtSN2e7R6tGibaadkz&#10;LsU+2BrHHtJnbackW+NB32sDW+5P78W9valf23m+RrUnH+pviF6FpQskFxZYtHwJPRL8cJNxc+ij&#10;FQO4Oc8k8zSOGgviRTJCr97a0s6ovckEvHFXevsK3RyzX7LffU/b6477AGLb+TmvYow1znq+Rst2&#10;j1Hb2DQX8Do13vTJufnTnz60I84HxtIO1PE87kU/xGFb8QdRYFz/iDlDnTcCNriHA7Z74v+Xhfao&#10;7aTGVm0YB7nSFvTqeWv+Es5PO5D9imz1MQo2qWH6hvRlLO5lxti3/n9xtKFuHnsxaxPQUc++JdAx&#10;hp79yXXItU1J9l7HI+Q9SfTvUd/EsSUW5lfbwPwUaOXdQ91R22eSMac/Y8xx2BKXOaYd5+axyghp&#10;u8WovYwNqv6SHeemDmI/8aU4R70RtDVC+lxCe8Tg9VDj5vmYX+rIaNwV7PhuoXCe8fZsG19rvPZl&#10;/Nj3faM3N+UeRuZbX2RNP2NCX2jzbORIfrTzn0h8JNTZfBBjzti3MDJHX4+g52uL/9Slbc3c81Dr&#10;5ZxRP+73Lbah9iuJ89VNPfykTyR1PTqWunlElnAce/X57XzFMZ/1knPV0S5kfInn2vc87RxJ+sc+&#10;564tZF5V92zSR+ZvO+u9BvmQl/fnHulzFOrSWsseGTtznFfbHm07D7EGkDqjVP0815596cu2+8Mf&#10;RNfWgjlps2Vf2Ys207bHFunvXt+Vln/3oHvFMWtZ2RITtlp7UBva2WIzyXjXII5WLD1qfNWXbfXU&#10;tT/1s13J+WnHI/Nq3C19QM/3SX22/OacSm9e9QWe137mWu+MxbFqG7x/QE8/2wnzWv3CeI2xB3aM&#10;uaIdbXFMPfvps7+OZ55HU/3WtufJaCzORV8B1xjIjXdx77st2xlLKx6pfrKdjD9t34B6QbUK2Nu8&#10;jyIXrrdoZ5B+Mv9HxnA2z1zXycRryeuJ/cjLIy8dSH6x5X2II+f8U15//etfb0IbyZeVFvQrScaR&#10;8RwBtnxIL9k2LnQ5kuPXX399+384kSN5MdcfkdCjj5zNH72sVdpdqsujMBZi98s11pvYv/zyy8++&#10;+OKLm3z11Ve3PnPu1WwJ5lh3fFInamk93StbMH7FvlwH7BM/+fz5z3++tfXXQ1ujWJNal3r+CMzf&#10;HDIu+sib/K0He5o65T51Ts5TJpPePnjkHqm+3Kvg3vV+s4cz83hUjUY4MxbXQaksjfVw3ZWjqLEs&#10;2V8b80tf35049vSvAvd+JePfErd1UVr2UhhTd4TUyz1DP/Z85uf7xKjtq2A9yM/3Ss7Npe7TZ2CM&#10;7455VlnD9UHXve59IPe9jNisMMdra4ttzpUR0MOmvhTeF5F6f0v7NT6vSThz/xpLC2NrYcwZd4qx&#10;P4qM1T11Zt3OhlyoaxXq2luTZ5P1517sO2VPUmctJ+egl7r1HNAD9ybgh2cEoh1rqe2kZbPqHI25&#10;VDmb6iPPraFH5OjYjrLzaNxHR7HH1tq+dJ1cP+/PrqXXQEvOAtv4VVqxbGVpTq3PWs3O4Mx67qGX&#10;/71xHlFb90CVrXyYvyFai9RqI1xgcOYF4EXcs69vJF8AjoYYuKmA9ulL8C3GciaZp2uSMWVdRmvi&#10;TRQ7rTn2jdqbTMB91aO1r2gj7EXm8qGXL5j4okmhz5dwzvlx5U9/+tNnf/zjH29HfnTiumXcF3bI&#10;6wTc81KvX2M5Gm2u2WaceMiXnPwxjdzoz9zIhVqg4w99zKNfOxzTp+fZB9TEujhWdbain1Yc9CFg&#10;DvxYxo+h/GBGHkCuW/8Wp3noI+uEfX+Us674GLVfdfCFfV6O/SHUPBD8Go9+lMpofolzPOKLNkf9&#10;Jnt8rIFNc6KtUBfWkbpkTVxfxnM+ZMxpq0XmmHr09eYk6LAmI7qT55DrazvXHVw/jq3r6gjYqwg+&#10;lCT7Ea+FEbTdQ5uVEft7bZ9NrmFdy5RRtNebU+329Fos1XDUXuYLOcdjjktrTs5lnGeYoh/Gfd5s&#10;RdtLUA/9rIFOPhsg49YWqLsl7lYcuWbY4h1i7T3C+HLcuKD288znOeaXY76r9Ki29zAyn9iUNX3G&#10;zZHakAPn1I4xjuRoDffuqXswnozTdRypR2VkDr70dxbaTz+2M8atebr3rZnza81avpZA3y+B99qm&#10;3zFwXBuQsXPUXwq67EVRNyV9aXsN4zAf0ZZS89IfaEMd+yHbdZyjdjjCmdcbfogB0Wf6RRxDwJjP&#10;JH0YX7br2izB3snPGuaRpI8tWDOOI/PdVz2sszGqn3McqzpA395cKtrBNtc8edLWb+5LagzpN9vM&#10;qeI4NvS1l5Z9pIe+9HuP7wp+tWcMHKkR0oqr+t9ak7xuW3O0NWqvx9p8cjO/EV/kaa6ijVondNxv&#10;lTqHY9qkXcV+6flLfdfQ6yHnpJ54XvuNteWzZaOKEAPxGAvieLaBdq11xXhybh5T7JM6tgT2a/2S&#10;tNOyx7wUyTmteUdR7dNu5bInBuxo3/l1ffPZLI63pJLzRH+tse4Pomm8Ouo5vzIUOjemOfBFMV9i&#10;0vbibxXqCNK30M7F8Ryy/wzwxU2m5Ydzxo2Vc2/SPuycl5tY6vkaVdf5ir7AWDwXbdS5xpf6rTY6&#10;ieceq79HYPwIEAN9VSTbS9T5KXVcsv2O9PJr9dOX69Ii95XiuXN98ciHPfP8J1q4J3GPUjgHxlr/&#10;bwtto6ddwCZzvIaBPmPMtnF6PkLO0ceSbaCPc2L0yzZgvl9I5Tx0EPQ5ZwxdP7CoC7Y5Zj8w1zhS&#10;bw/arwL6APpcF8W1IX7WMXPWxhqZB218UCN+nETw474C/ik4fHCe8XmefVB13FPm4Lrhg/j9p+YQ&#10;1sS9oJ20N5pjslYbx/fYHsGc9EE+WRf3qOuLDvV2j+bcFlkn6+p5D+31BNK3MUv6yP4lny2cn9Jj&#10;aUyqjuceze1esJfXCNBW8vwsqv3q13PXtK5ljt+LtdBXtZn9rfEe2MQ2knN67cxrjVHbaTPHjibj&#10;1qd9OQbEMRoLc8kRnFfncs7+kFHb1k/S/pKNzEtJlubTn/NTz3nqKK38vb+NoJ0RUjf9VXHc6zIh&#10;3rSTOnvjrj445xnjs9f3iAp9rf60Dehw7p4wB8daPmo7bebYKCNz9IEs6bfise7k5jht+n1/Ub+i&#10;rZRev+J4knH5/uC7g+O+O9DeysicjO8MtE8sxqM/jnyuIW8gT3Ndk7SR/TnfcXVHYR+wBnttZ39r&#10;nPn0e12pk3Ydoy+vNcccB8aUkfqJbf3YTrG/jkPaoo+YeqRuQj9Sc5TevK3oxziNFb+ItHI7GmNp&#10;tT1m/wjsV3Oq83u2so+8s+5gX45pa00k52Y7yTnqpEDa9l5Jm/0O6KVOkue1jaQNUEebjNPO/a1u&#10;Yh9HRfS1h2orz6tN/bR8Lc3bS9rkSI041jiqvzq+RrV9NNhFRki9zKMl4D3Zeb2jOC/HU0Sb6nPM&#10;dlLninPUp8ZK9VV1K9VHPa/z8rxl1xjSjnotfaj9OTfbFefU+bSrb8i9aF/Ldq1j1XF+y4btepSc&#10;0xKxrf4INa6k2rvHfpJxc83kOwE4XgXSXst2xXnwzTz+82nBvvcWQ5cLiaTxDOBVMEUffJzT/u1v&#10;f3v7G1i/+tWvbvnQ97Of/ezWrnnfi3VLu/YB7RwzVjkyFnB9sYvUth/MiOPHP/7x7UMiff5NIL/E&#10;d69YU+cD7RGqvudQ2/hovcRmHJybC9CXsfTiyn5tAD7N7ZFQfz4wEj/58oMDmCfx9GJeAj0F0k5v&#10;/qjtV6WXX/Z7tHaj+0qYU9FOrqd7mzH2QP2w4zWQ+1Lf6HKN+oHBH07RA2NXv7bvQTuyZpsx+s1f&#10;/cwL6M8agGPqc0zRBuiDY7Ydc8495Hza2refc3NQgPHeWq6hD+E87SPawodfZGZstNNO+u7Zd44+&#10;gHnmoFSYox5xpK8tVP/GAHttjoDttE8MHomhxqT+Wl1Au9SF5yzvJa5Z+sVHnq+BPj79ktc9iG2O&#10;3CscM2bnjfoA9BXBpjbS7ojtqpPnHO/ZPwn3Sb+Q9fqwRtgnB3M6wl8L7bfIMWugZFzIvTXBnu99&#10;2pSMI/tH/TE/bUBrrn1Vd40R28IYtWJtj0Df2GXfUL9W/Fti7JG+JO3usSkj8dW+rXm29IF+9VKf&#10;tnM4tuajM7qWPf89tug/Ku6ebf3nuDiW2NfSrfYVYDzjbtkW9EbvS9WHx9onXGvcr/K51UMboC59&#10;tImRa5ZnIfA5i3dmr2PGzZfzvL6Zr9CnTdvqOD/11SN+fPOHs8mHfvzzuds/xHYW5ILPI8m8wZoA&#10;ubpeHH//+9/fPuP+4he/+OznP//57Rk8in4Em/pJ31thzhG2W+N1rnbdH9SE9xH2A+vC+rMPnAet&#10;+ES91IfUdz6+gP3lO6Bj7AvXCTw6h3OvC22pby70t2j1M0/Jc2zZtxf9YYc2daW+tMmba40xckbu&#10;9Xcve/yTSwo2tNNqI1nbzB3BhmvtGmt3iREd0B5kHPi0XxhLHf4VHv6FIu4XP/nJT27ryRyfM2lj&#10;ZP8wjr66zHf/Q31XVB/p2a7j9bgF7FTW+owx/Sqjz+MW2ESoTdZZe60+aPnbE4O25Sy7IzBnzVet&#10;Reoz5nj6R0eBrKk4nvNzTpJ6Uv15THsKpI7tRD2vIc7rXkDs81xdjkugoy3pzVmzBdUW2GdMtsV2&#10;3it5dnA9kRcC6mkjj4jj1ArJ+xZ2W2gjqX44z7bjUO9hWzBuxDxpp31o9a2R+sz3aPyt8aTVV+nF&#10;lLWH238/Jff3Vfx/4MCkW4kbQM/JFTFmNwR5UYj/9b/+1+2fovwP/+E/3PKh75e//OWt7YY/iqxj&#10;2qU/xTFjpQ+OjAXSF3COT4Q2L+V+OPv8889vL4708SIC3Ah4WaeWvjwwF/0zY8YH64TYh7hfvaHo&#10;ezQGbKSu54h18fwR4J9c+GcXyYv688EIevWuOfRAT4HMK9uw1far0ssv+60NfdZljZyfc7QlVc/z&#10;qgfa8Zg6ftjjWmV/cI0itNFn32j7CvTiMDdY06m65Mr9gSNk3rbtR5hzdj3SfvVFDHncS8+Hdu1L&#10;P7TzfGke9NpQ7VbsY224n9X5LVqx0Yd4H0QcG7F5Bkv+M4dsC33MQ6gL1y//5K73fPrz+qXd8tOC&#10;Oehji6M1Yw1o82Ukz3LGvC7AmEZBHxH9asOjemu2q47nCvHb3gs2vVdip9aIPs7VvcfXEbRqAsZ5&#10;b02wx/OD/M/KFbvGfTRrth2jVq71vWBTu/hn3+T+mRxHq55n7aUjOTPuavuMeuyJ3/Gt11q1i2/7&#10;ahxcY9yvRq61tJs2iQvBBs8BjrwvE7Pnxs8chOs7YzI3x7VfdTgqngM+eA75r8Aw5nu7P9acBbng&#10;80gyb7AmQK4+X+j/P//n/9w+4/7617++ffdCviP0aqLve2nZP8p22sFP/azCvnMv+D1LjWctvjrO&#10;mOO23cfsb4Q4HK/PMI/O5Rwhbs7RVT9zcR5kO9EmaFfBVtqTnq0WOY82uVFjjuRtfTlHtti+CsbM&#10;GpCj57Y9t41YW2ti7oh90FvPe8Ee6BPosx8cSx3+10F8PuIvsvDdJGsJxIlO1sC+EbwOue58rmCH&#10;/ny3NkZ9PJsaU/YZH0cl7zdbSB9e7+mv0upTfy/YvNfGoyFea1FrYi4cM6/ct1lnoF/JedX2kWgb&#10;X/qVjIG4Ec7zOlTcN9k3wppexrMH5xuv5xmj/d4fOPddkZxa90twPuf2Af2us7azZiOkTW3Y1gZH&#10;r/lRu4k+XLuMMe3Zdw/V3laYPzIPHe/rrtf2O+ILQwGqULx80OVinIU+8C/ZfiSjfq0X0qtVq+8s&#10;er6RvMHkjWk016uRuR3NmbZfjaUa5P5HrNnInkq7zrMvbeY5pE4+iHwYteaA9lsPQHWz79kYU5Wk&#10;NY70aI1ZF0W8R5xNxr20nvew1Yd9tTZZn4pzkJ4P5KPRq8k9dWmtiwJb7QH73Xcez23vIXPDDvaU&#10;Oo5cBWLhAwxH4+bIuWtm/+Q4ztwDZ9qePB/Wt8orcGbcZ9lNqo+z/AD33JTsO4PMpean3+zPMZ9z&#10;GVttK5UcwwY/fPG3nX7605/ejpzznH53sg5bqGuiHMWZtqXlA4HW3kpa85At7Kn7PbTiRZ7Bs/ye&#10;xT21dB/kXsDWI/fHWvw5nnHZTlm7dpaoMeyx8WiW6vYMXKuW3MsRNq7OVfZcXbul2p8dcyuWlEdC&#10;rilSzyvck3inU9Aldr6H8A/owJKNFjWGV+beNd06L+v1Yb/pcSOCD06P9yzGCPhQKq2xnu6kTdZw&#10;1m2yBfdMvlAj3hPOvC/cQ/7okvEr9PvjzDvh+iCeWwekR85T1ua8MuQndQ/UOkyeT93DrsvetcKO&#10;1z/zvLdx9EvX6nMr3mv2xPcszJUa8Kc8jdn+zOOe2kwmk8nkWI58znh/z/u8zzPIfv3u8a8Nj4Iv&#10;nkH8EIq0nkeT98R3M/cY6+67We7ByeQI3GdKZW38TPC3tN9bsaG/JCOkPdgyd4OCGacAAP/0SURB&#10;VDI5itx37Ee/r2ntx9yvV2ZeV9/mzfPcZzpCbfghFHGtJ8/hw/0gyubz4uSYL52KY2fiDaHGMxnD&#10;uqVMJnvI/ZMPLMUH11Gkrdy39/qotoxfzDP1XpW1HBzn6BcNk+/uAWVyLVgTvyDLvXv0/UHxHgd7&#10;90PaqfIKECfx++OwmAN12VubyWQymezHey9Hn4nZvofWM0r7Phd8BoDPBAVaMVQdUI9jfb4L/tKn&#10;/4rB5D1hbVOAtfd9hONkcjS533qsjT8DYvLe2bp/juS1RJ2b9+/J5BG459zLuSdz7BV4lTgfAWuX&#10;kuubMnkcWfcP9ablBgRfMnnh5E9j5svnIzdkLsZkHOqVL0W+GNU60j+ZbMGHFfcChXNxn9W9tkRL&#10;v2en1bdGnVNjz/hhq/0rk2tFXvW+0JLM39q16vROmGfKu+f8arAm/mlB/x82UtduK3W+fyLRPaBN&#10;jyP7Al30fHfSVkrtvxoZW8bo0XpNJpPJ5DF431Xy/S3lnnuz9/gkfTLus03xGVGfD+r3JPWM3Wdw&#10;Sk+Hvsnr4roC+6HiuIIOe6+lO5kcCfst7z+Pwntj4rljeU3kPVGpMasL2sq+JdRTN+/3Oeb4ZHIm&#10;7jX3oHJVRmO8cg5nwTp6/6r3rHy3nDyOuiYf5gfRvEhtI2xC/3kaXj798HMm6R/y4qhjk+9DrdzI&#10;rRcja9mq62SyRN0z+aBCcn9tpbUX017276HaythzDO7xczWsmzmRp/cG15OjYi1SPgq9XK1DrVPW&#10;dXIe1Nj6s2/9n/bnHoZcG/v2wNy//e1vt/9vRWXPertPMg+O9uU9FLkKeY8Ea1r7lMlkMpmcS95z&#10;FZ99SP3MN4q6vedQ+lOA50F+P1CfFyPokzmZg3mYS7ZTJu9F3YO5zvS7z1JnMjka9hz3oPy8AVfZ&#10;e8TgtYF4f8x7p9cNpO5Wcp751xow3hubTO4l91W+B8DV91vvmjAH84Cr53IG5O/9C4H6bjl5HKyH&#10;zxHk7avvRZgXal6UbkbG8oPOmdRYMh6o45PvY92Q+tCQ1JlMeni9sY/8IcI9JXlNgmPZt4XevHvt&#10;ZVzKO1Gv51Z+6rQk6fW/M7kvenuDevTuqZNzseb1w37KEXCP+8tf/vLZX//615uPo8h7qPFDb689&#10;G+IiRn4YRoiZPt4F/XByVM0nk8lk0qf1nMs+hXt2PluOfL6kD55jPhdAX+kPXagxtHRF+/pqifRs&#10;TF6X3BtL62t/7ofJ5CjYV9zbfP/lfrd07+nt0zPxfphCzH6+8DkAjHm0vZWcV/Nv2bzH12TSorXn&#10;6l68KvN66ENd8r1PWFe/c3iFNX4HrHOuyYf6OZoC+PCkTQE45p/6tP9R4EuZjJN1S0lYy8lkFO4N&#10;/EiA8LeneOGue+oeqq3ct957sv9ecv+nzXe7LsjH+7d55kuHeUv2Mefd6rGFzD3rRf18Vk4eR9be&#10;PQx1j96zb7HJlx9ff/31Nz+Iuu734pcr3D/5cqXuoaP8HAWxEDN1oB7EDP4hOdcB9tZ7MplMJuPU&#10;e20+M3yGKEdR7fpcQPyhIOPivD4b6OuhXQX7fsZgvl+ICf0wnzvvC2vr+nLM/TGZnA37jHuY7+wc&#10;vSfll/Nn78cte17dnJPXUavvaNL3ZHIkdS/X/Yy8wv4zxqvH+QiyFlXENYfsn5yHdXYtPtzfzzVx&#10;22zC/DHUmw3kBj2bjGuyjuvkGgptP1jSfuQaTl4X9gkfDPgxlC/G8wt991gVuMI1W2OS1nlL75XJ&#10;nDK3pXVJ3bxXfBQy/5q391Rl8nha9a9rlrIV7mnc2+rfEK02R9ffOejzZYpfruQfKtFm3k+vALEQ&#10;b973Mz7aCJjnZDKZTI7He2xLWuT9eSst+9pDeFbxPOAZyTPCZ5d6eT76DqltxB9EoX5mTT1k8p64&#10;3rl35tpPHgX7i3sQnwe4x/mdB+TeRB61F5f89K6JjFO2fq5PXXykTUTfLf+TydHkXnMPXp1enK+Y&#10;y5GYcy/3rM/keXy4H0TFDYiwQd2M9j2T3kUz+S61Tp5XmUxG8AsQJH8MTY7YWzlX+62+LYzGMqr3&#10;yizVL/O35sq7M5on+969v2cvTvbTWiP7quzBeX4Jkl+AwF674L7xi17Pxf10pT1FfHwR5JfexE18&#10;tQ731HwymUwm2/CeOyJnwHOAZ4I/hraeZcmWeJirTe3UuY61fE3ehy37ZjI5Gu4z+c7Ovcb9eKU/&#10;LLx2HzTmlozS8rFl/mRyJGt7/uq8evxHU+9LeW/JWmX/5DzqWlz2B9G8iPzTkwj4AN96oaHvP4Xm&#10;5uPcMc9/8IMffNO3xohOxTnEwReS5GJ+xkafOpyv+RnRqdw2wCefzKOm9lWs+5UgToS4EXOxzy96&#10;1TuCagf7WXPr2FoH+pErYW2Oqg95t3IfYW1e2s6Yq8/s761FD/S9r+jDvuxXd4ttqDFz7j/Xzbk2&#10;3ccjtGKofSM6z4AYyJkfoPnSCbzX0C/oKUBtEM7r2uR89ZPso42eusooa7pb7SVH21aXY+ZM7Wj7&#10;3OO++cc//vGzP//5z9+syeTve469teXa3EOuC39rkSO4fu57z7fAGjMPH+Txwx/+8Hb0h1Fsp85W&#10;sPWjH/3os5/85Cc329bJWBmHvfGfBblzDyI+8qfm/EBKjJyTh7KVK+X5iozslT01Zo77fs9eB2ww&#10;l/2S4jW8xp6493BmLFfKcwvEdMW4WrxKrMbIMa8p2v5BQ66PzEXdR+XXu4973TLGPR8R+ng2IMar&#10;Ln0c7VsDXX3wrPS7BubWuig+l5h3FvjnXoi/Lflswfywb07mZa7P5lFx6KdKUs+vQC9O+1jLM/fp&#10;UdSYIa9Bj0vUnHPOUh222N5L+q5xVNuM5z3Ga582gv7R94ItGAciGVO9P1Zd2uggFXXV8Z5EGx88&#10;F/IdUd17WFtbxtd0euyNT5/k6VEZjUUbo/qP4mrxtMjaZbyuZa6H71CpJ/TVdXNPcF7fv44GP15n&#10;xsrRfuM4MwbAj9ey1zN9I6zpMU5O+b/YqfWuZM6MK4k66o3Sstc6vxojuW6txb18/wnxBLIwtrMP&#10;3NAI/V5oo2grH3Yc8yIFzvmQYt+oGNuIOAdfXFDk4hgw5gWWfaMyAnrpM/2lz3p+BYjHNaxxI/a7&#10;P+xbix89Ub/OU6eO5flI/7OxVi2BXtyt/paM0pq7JNCLM3Pg3L2xBfYVX+b7YwHUvaR9fY6AXrVn&#10;n/aMl/MtdsV59pl77YdsPxPuffzwxn3QGK0tGGftU88PK7Tps551vUQ7Lam6PVpz12SU1tw1GYG8&#10;Upe2fe5Fno2sBz+G8mPcqO2zcV2QSo6lDrGvxV/HW3OyT/stvSNIu6yJ/5ytOW3NL6lzecfxh0tg&#10;3elHh6PXzwjGwv7B3o9//OPbl72cOw419lE5E2MEYkbwyZf3HL1ny2hM6p0lH4FW3muyhtcBujw7&#10;fP8emZvoj+ukJY6Pylm0fC3JFlrz1+QKtOJ6FbkqrVgV3/GQvNaqnv3SGu/JCHnte42C5wj4HQG6&#10;PCd9LviscC7j+b7p/LSrgP4RbGHTPzjk/DoXjOcs8INv7oW0iUf/tNVJ6vka2hPyyTrr0xpcQY6m&#10;5lml+sxYXIdnkrEYD+cZe/aru4R6oF377E/UWbPbIu3RNm59cg41hjXJWDgHY8wx23X+kuwhfack&#10;2qafa5D7HEI7fTtvbyxr6KvGmP4cSwHXL+8hYJuxXNOWThXuSd7nmc/zKj8bVdkCNrbKCOrV2Hq2&#10;an+OVZZ00hekXvY/i4z9FSXhnL2cUqHezmVcG66DfVtkC665/rx2IPv32N4K9wQF0mf17XmNv5I2&#10;yIvvZziiz5H65vz049wl2ULO0ad+Ifuy/ypk3qNyBtXHeW/ZG3DRMjDJRVWnd0NokfM8r/T6tsgW&#10;Mj+o5y1aPnvy0aGeCmytS9ZSO3XPaVtyDiK9/lei5jAio7TmLgm4HhzrGLg2viiPwoswPxLwhb4f&#10;DgB7rfWeHIP1rTXeS9pr2XS/5EvTlvV0/hYZpTV3TUZRn3z94Gf+4Eud1wFf2Dn2UXDPZK2scX0G&#10;HI0+U1pkf9XvCWRurDFfxrLG3usy13tInz3UGZGzwDY5kz+1sA7Vf95D7Fsj558hH4FW3msyCmvK&#10;tcw9T8l13orXVmuvjMhZtHwtyRZa89fkCrTiehV5R7bmlbUYrcue65JnpD+G+lzAjp89Esa2ks9c&#10;59tOeQT13lXPjwKbmRPtWoeryFm0fK3JFWjFtSavSiuXnkjvmrHfsZaNnpwJ9rnuuM/x7qtwDq37&#10;3FXImrZE6vkzqWs7IlupubZsZd+a1OdTJXWX9J5BK7ZnyhIt3dqnrD0rk95Y7V8TWRpr4X5c0zsL&#10;Ptfxh5vz/wPv+8ba3l7C+0rv3qLdvbJGT290/rMxzi1yBtXH5b7tbG2yWoyljbjE3nlLGJu2R+QM&#10;XNAttOI5K76jqbF7XuPv9bdQp1fLtMO4N9TEuaP9z2SkLmvjyT35rc3TNvH45aV9Chhv7R+BDwOf&#10;f/757QdRPxRk/rTzfNJmS41ynUbXKtehzsl+9exL0qcCLd0ezumRdrdylm3rkfcuXhJ5WfSftPNv&#10;+XF8Z0bqZ52pGbXJv0VxJthnjRLXbivG6t+GA2zzRa9/+IP7nXnugXl+gaKNrBFjV/yChTrkfve6&#10;MHbj3Rt31mDyd9Zqybg6uRY9cnzLOrEfuR5S6HsUj9obI372xnKm7TMhpivG1eIVYq0x1nYdh1bf&#10;FvbM1Wedm/0Kz0SeCzwn80cCn2N5nwLmjKBey5b2Mg76HnlfOhtzTDLfZ/KoGEb8PLsWLa4Y07PJ&#10;6zaxvzW2hnUemX+PD4R3Xj4DcJ/zHRiw6f1pL/fM7VFtcj4qstR3NmvXkOsyirqtnPbQe76NsiV2&#10;WfOzNxbYE8+z6cVMf0qLpfGleUdQ12nE11lrzz7mey1+DOVfPOP7rfr9DW3frbbUxTpumXMW1idr&#10;1Dq/GiP1y/G1HGrOW9DPpX4QNZmamOcpe6lzKQQvAL4EfFRyc1pja8Mx+56NsST29fr30rNrvUbr&#10;sUX3EWReo3IFiIMHmC9tWdeMdWu9mcNezz8Rbr8itPU/+S5ZrxFhjai15z1a6+ncFvQjdU6rr2X7&#10;HaG+7tsU+nhR9E/Q8eG4fjB+d6yF2M495o8mj6gHfv2R0vN7IOb8wYecWGeEdl3rrf6Yl8L8akPb&#10;V4KY/OLbeivmot4V438lrOEWGaU1d024FlLq+GQy2UfeRxGfMZ5vJW1V2Uu1Uc/zGUnf2j3inntG&#10;tYk/63WP3TPIWNcEsqZAf95zJXUmk1eh7vc8T9lKy8aabIVrjvde73OI78H32M25a7IH4stnCmiL&#10;c0WqvzxvyavRij3zh6WacC/mOwDFPyCdf7Ou2j+CjGFU3p26TlD76vgVMeaM1fWrfaOyBfT5ziP3&#10;df3+5qx9/UiMf0lemVY+a7KX9rfJT8IHHAK+NCsmmjqj9C5KBFu2GcPXKFuKr+7IHONFV1nCGh2J&#10;NTGWK9KrU417Sx5py3k5n35vtH7JnOLcFr3+q5I1W4udcfPfCnNG5qmnLvF5/VZafS20hz4fBtKe&#10;fvIeAfZP7oeaUt/eOia5BuDc2md/ldRzr561Z69o29oA80V/7H/+QIBfAn5ErIW1ynplzc4Cf+xV&#10;v5gQ19o+4xwV94uCfaTa0n/6XiPnC/NrrLDV7tmw1/MPAICxZ8xb4pbM+ygeUZNnkrUeqV+Ob1kj&#10;93j1teZvlDVbR/paYsTP3ljOtH0mxLPn+fkMXiVWr6W8poRrTan05lRSD/H63cqWOhqza+Dz3378&#10;M7Z1bYzfzxtVfDZ7/sq4XmCtrGWVPbU8EmM7O4YRP4ydHcdWXjXuPYzk0NOx31pUvd48cTyvnaPJ&#10;uPCR95zkzBj2YDytuOpYHTdn84Z6fiZrvhjbe/+pczjv1QEffHep5I9G/ADqD6L+rTr0W3J1qMGe&#10;Wh4Fvq1Tax0g16jqGL85tHQq6npM0tYIVd9zcrKdIktxpt4ZZDz4536Wf+BjqXajuP/1s8RROi2c&#10;hyzltdf+WRCL9Vsix49YtxZZm0u9aZNwPpAJMm/a3wT9aRy9ewrUK7TFOUO0v4dqa0m24Bxr0LNT&#10;z68Esdf4pZXLCM7BLvsNoc1FzAsCLwpff/317cje9AapHBXHlTCHERmlNXdJWrj2kDrui968Fuq7&#10;jtpQYIu9yTLW1OMecl1cG/p8Tnjttnz0rtcl1N0io7TmrskWrIu14EiNfFnkx1D+/6FHvThenaU6&#10;9vpa/UdR1wXwl2thm/7cu6NSyT7ae9c97fvMRFqoOyJnk3FST6AG+qetjJLxnyEfhVbuLdkKa8ma&#10;5/PhSFoxLslZtHwtyRZa89fkCrTiehV5Beq15P3V6yzHPa9zKqlXBUZrU+u5No/ngd8/+KytvmHN&#10;TqKu9x/etTgi2LRW9nn+imSdrLdCPVPq+LPlLFq+1uQKtOJak1ellcuaVNb61+RsuOa8r0m9XiH7&#10;roRxIcTqPcQx61hF6vnZZAyjci9ZI8Gua5/PtiqJfTW+FMn2M6nxPUu24Do5t9a9Yn9PpDV2lkhr&#10;7z0S/PL+xL/+xHda/u+BeJcyJttbYmzlvHZtbJUtjMS/Jb9H0Mq5J2dSfV3iLdtgwJd/PwCw0eqH&#10;kfzwMIo+9CNuprww6k1oRB5By6+yFWvHXPPOPm3aB3v8nIWx5F4R+zL2ETJ/sCaKe5EfQfk3yb/6&#10;6qvbPylhf75YZA1te34VzGuNjH9NJNtr5FzbPYGMmz7rvRftaSvXEHI/0XePr4+Aa7OGdW/pZ417&#10;erUv57heSOt+4Doirne1t4Rzs92SPeTctFVlC+ibnzmSM/As9QdR/3+K6HA/2+rnVSHf3CPk7T2g&#10;VbszMRbfceoaGIOxjYp2wbWHfL8C9Fp+l0C32vC6A/oRYwf7lkS9M8CuMWddkIwTatwjoKeu7SNE&#10;e69KrW2PmveIjEIM3vc4sv70KUfSilN5BPqpvquos4WctyRXI2OqsV5RXhmuJ6+vPeQ8bSmjNtFr&#10;1bVKhWdBfq6D6tt5PRs9ai7AfH3pbzTHq0L8ijXqibTGHiWPIP1U/ylXphWv8spkDplTFbHtHvda&#10;hqqbOLYkI+h3K9xf/N4qP+ulvezbw955S9SYOM97JucpyRnxbKXGl3IU2Grlan1qnQB99q7fBSD+&#10;76Nac3qyh7V1YXzv2rVifJTofwl1zdE87UeofSXH89y2x+yX7N8jaUOyTQ6+1/TWrddfyZqM4l7l&#10;sx3fabGP81+Bchy0nfEvgd6oJK1xJce3YG0yh56NrTV8BMY7ImtkHbaij2+f3BeAZFoXURalpzNC&#10;2hFspOR4HTtS1tgbw15yfq0R1PMrkHkbe+2zfyt1vjXhRuoLpP/ERO9FwXlXJPM7S0ZpzV2S/AKT&#10;+lJ/Jeud6zCK9uo8fE3WyXXaKmuo49q05rJ2kGMtEfeIMkrL5pJsoTV/SUZQL3N1n6cNn630c4+D&#10;UR+vCrlC1tP7CUIfNcn7zlkYg/6EvoyTdl27NYwfvE6g1TaONVIn48OPkjra3Spn4RdB+MiaZtx7&#10;Y3DeWfJqtHJ4tAhtrgekNw7uCWQLaXNNzqblc0m20JrfkyvRiu8V5Krk9dGK2/spshXvySlpD7mH&#10;3rXtda+kv/pcA8dGwB7PWo7COf9UIX/I1v93W36+vArmuVXEepqT43VNny1n0vLXk6vRirElr0or&#10;lyWR7GMvV3L8LNkK16D3l3o9aq+ej5Bz1mQPxgrG3hNo+a3yCFp+W7KHlh3EOuQ6pziXPcv7sH8w&#10;mh+RED+HtuZI+ttCzhuVLbTmP1NatHSy1ilQ7dT5KWK7jo9Ikn2t8YyxNQ45tlVGUM/9zjl723sy&#10;/X6HX+99o/T0M1bjqH1rspWWjZZciVZ8R8oWct6lfhCVmtQt0NjQydaNDDlHX+lP9KmkrtKK6Wj0&#10;U32nZIyjWAdttFgaezZrMW+NfWQvYc9a+wXzmo8tMTwS6zMq5toT60J7FHXXbAt61h1YMx9qkPrZ&#10;N4JztQ324SP9oJN6k2+xZltlDzmXtXF9oGWz9nHuWrb0W6jnnJ5stQvqnmHb+lRxjP0N2Myxj0DW&#10;FayHP5jR75+a3VLzPWQs+uLoejgunlfJPcKR+ybCedpKvSPAjnZt9/qXpM4/Gmrgj/7WRdLvnhjU&#10;X8qVMaU13pKza/IIMp81GanPlvoh0uo7Am224jIfxf4zacVRBZ09bLFN+woY00jsV5CM9ZWoeSgj&#10;+HyClo2UUXrzal+e9/qITwHXaAvMzc8UtP3fsfCDqP//Nt9BrkCtw4j0sGaI7ya0WzYeJcZD+yyq&#10;n54wrv4VMKZXi3sPazmuSaWlsyR7/G8l5+X9JW2mDmy9D7Vs9WQL7kMFjC37e37qOdTzo9F2Ly4l&#10;Yx+l2lCE2qRAS1+pMS6h/p64JX0tyRbUr7k8WvCfWH/INjinRdqsep6bax7vzX/EhuMt1Onh+Jps&#10;odaVc96vUup1MErV97wlW2qPrvbWyNglbfXkKhDLln21Rbagvn6+e6VeiFtw/69gtSg9Uqelu7aJ&#10;AB0En76gj4jzkrSdsgX0W/56AjWOJapuK4+rYm0S67un1klrLdkP/jMSP/3pT29Cu0fGcG88R7G2&#10;vsaZ8VJj2rnPlgTdkX3keMvGmhhbfbglIzFUWj60ox9rYZ5HgC1llJyzde7RWKM9GLc13ZKH+ilr&#10;VH38jmKO7pERwcdIfc60Xak2ABvsceti/0eh1rTeWx71gyhk/bMtxERfruOS1HcZbSr2HUX6kfQ1&#10;KkfGtER+GcuR85bvketMnczjSDEujo+qz71YE2MeiRudVv4tUTftKwnn6oHXuHIUGVtPcs+N7Kst&#10;YA8x31Fx7hJn2j4T44atsV9B3CfPrGHFeIgNkWxLq6+ivcxxZN4ejLkn1p3r1OcB50B8vhvYzzHj&#10;3oo2/RE07SNX4t54rK319d3Ke+KzxbW8Zz0raQ/7Lb8tgSPjuIdXjXsLW3LsXQf0p9S+lq0qzjsL&#10;fHhfg9ZaMbZ1DbfoW48tGLfHvGd4nn1r1Bi2xjOCNTGmNTEG5q3VszVecxJ0fc/Ncf04zvMH8V8o&#10;QNe4Wu2j4h5hi+2M7ZlCXTLmtRysY8Wap1Q/9Zg6VX9Eqo2WqFNzsl8ct7+Or7FUs4SYvAekfdqO&#10;5TvHlhiMWbEGRwmM5gnGkWR8deyZkBdCTK3cW7InB/0s4fh3fNHx6Yb3nW8CUMybojdEcCLQl07X&#10;ApBMLm3QxpeCb/p8wLlxjQ/y6ByO6BGnG14d5jLWEm2B9jI2c0c4B8YVYIy28xX1Gc9c/vznP9/G&#10;+f+2gXboM3bjH6GuF/Taxlbz0QY4xpF4GP/6669vY/yzCgi6zGEMPTCP9LcV48MWgq2MhaNjoC+P&#10;jplLknFlW1sc6UfwY15gTMaXpD6StreCD+rK/68UP+TsD7CukT5q3D3UM87UzZwQddGz3iP5ME9J&#10;WufGgSzhXPWNMfcqYwrknCTPaVfbnNsHtGs91KO/2pNsp72EfnLw+jEGrnmOaQPQ0a/zzB997xnO&#10;bflt9UH15fyefqIOfpERtM2fhufFm3sJPs2HvZ45GF+Nk3HroFAD/kfq3rO0AXmeR/22/NhGj7Yy&#10;gjE5t4fje2qIJPUctO8zhZrpjzZrwDnrgK7jzpWW7R7OB9rOxScx5PgWsKO0aqufpNfHPOMB6sA/&#10;V8cYfdTDMfqoS7XVsg3YzrylpW8f+jxj//jHP97OP//889v7AX7Zz7TVJe7MGxijJuh7RM/rgT5y&#10;tP6M02Yebe2hl7Z77Yw7BRhTIMdGyLkcncvR3LfYS7DH38JhvnXRB7Zp0wf00c7zPIJtbShCf4r2&#10;aLvPUr8H+v5zisAc9y95tHyPgm33jfONN0XQcR9lf69NzNg2XoR2ov6WHJiDbSTn64djtaVe1Tce&#10;zh2DnE+/4hqCOvWonsJ56ijSa1f0C622+Y/AHOrnPUC/tmscnFurNUZte0zMhWO2s465bpK2aDtX&#10;/VejtXfAdva1yNq1YD6S4z1dcdy52XbMtXG8B/rpL+31QD/vVzm/thlPAduMW1/Oe/e01HXM/Jyf&#10;oC+2tZN1oY/rg+eR7x7cy3kmICP12wt+eQenjv4TifQBMZin/rfEYW7UBfu26bfGf/rTn245//zn&#10;P7+9o4zer87EtSTeVt7ZbmHNPILtzH0N62XN1ujFC4wZg23sAvEokONpj304gnNr3LWNnm2hz/O8&#10;Ru7BfPTptca515e1oG9rnuA8fXhfAvq5lqDWpIcxw4g+dtWXnFdtmKN+HPeY/m2nHrTa6uTYEmnb&#10;85zPMXWQr7766ia/+MUvbvcNckfcw86xJtqiDZ4n2cfaeb9CqJVrm3raq7T6W/N7MD/X0zmcp9if&#10;8TkHbGOLfNj39HGfz3t7zoHsp57alvRD2zH6ct/nnAq6R9QEahsd7ebYsyAe4/YoxpfxkifPxHwX&#10;8NkM2kNybWp9ck8whtS1XEIfwJzWvNTh6H7Bl9cQ545Dz1aPtJXzbNc+/Jln1gRyDsIY14V6qZ92&#10;wCPfyfPbDX8pyvsPY+pq16P2nN9D384FzxXBl7WGHIP0ZZvjWgwtagzGqb0cW7LvuHUdgTke12JH&#10;J9cv9Wtbe8qtn/982mi3u5edGGSDIFyQLjZwUfKFHMlgUMe5kGLbuaDzKsALypdffvnN5qSfGwH+&#10;vIHTh13GwVh5oWeTIlw46DHvZz/72U2I15sLbf2mgHnxsMUWtu039/yCFP/GiqBnTOTj/wuEMeYw&#10;lzzyJcwLHT3awBg6ivGtgV/zB+NKEeOkD3/AXOKgn3FjRmjTlz+IUpPMQTu0If0tgQ1gPnOMjRoa&#10;C2PEgE9uRK7BEsRBbKM1sc082uYBxMC5Y9kH2iJO81BvD9gld38Qtd70c25N8GEMGVuLjNU4Efqp&#10;kf9Uk9cKeuxXbvpb9qFgoyWOAfbNYwT00laui3iObtr1vErF+Sn4EebQZ9tjlUQ7ievLNUX9qQP3&#10;GH4EYa3TBm3mO4d7FPNYK/B+x7VBG1uQsWPDveO5xxT7mOu1vYTjXJOINpZgDvuNHLxPAvuML0a8&#10;xo1B2+ZFDuxVasF8dNhLiPcI2tCLn35i9R7jeUuAozqjEJc1XJrnuHluhfktcQyyhvaZE0Lbc2gd&#10;U+yTzE9bVSTbe0j/2GrFQV9LHINak9Qx5rQnqZviGGjbc6DtXhPb7FfG2NNffPHFN/d+bDDGnvbe&#10;ABkfgh32GtcDwnyEub/5zW9uc9FBMqdsg3vWfu2niO20k2gTWuNrOJ+52d5jK8GWMWu7dQ6c1+u4&#10;Jeqqk9DHfO41iM9Z2qzrL3/5y2/uV0tgw73BnnVvIL6n0Z/xjJI5C+fGjLAftYlPnjW5xzm6v22j&#10;T9x8+U3cPqu4z/feK7bGzQdU6oI/ICafAz4P06bxJoyP+nU+R+fQVgCfQEz5ecCaGCM1UNcYUnpk&#10;DOad/rGPLNkQ5vs+kb6ZzzpzrDUcZdR2C/NBvAa9jjgC+yjviR6rvDLUkJypQ+bDcWRdso6K/cx3&#10;n2R/in2S/minYE9d+0bo2e+R+rQ951ivB+MyzxbOX/KtrdSljT/3I9BfxX6xnfM56kNZi/se8Ml1&#10;ic/cR/pFIPMdxZyY6/zMDcyZ/Hx+PRviqddalSXMtwq4ltZ1CeZQH2TJp7ZBvaqfOhkPoOvaG1fP&#10;zgituDm2BGosnqfOvWBT26xvXmcc9en6jPrVRkV7wLh+tqD+SCzWW/SZYn8e8bGWQ17HOb+K/T17&#10;LXItwLnuR+2Bur6H+t4L6joPnCeeO14hx4xFMpaca6zi3DrfeRnbEi0bxOY7D34AW943rQNjOY4w&#10;z8+DwLs370v6acXr0XuVfUtgx7WBpTnoYnv0WsNmzb1K9mPfvitgjWtMtT/zdIz6b10H9Txq6xHg&#10;E39LPkfyEPYUnx+oCfMQa+ExhT77ezEwBtTaz+FeX8xhPteU7yTadn0Q9y/UOPaQNUtfxsYY/TW2&#10;UfbGBVnHjJE2Mbpfl3w4TuzksIU122C9OAL6VbK/2rxFRGclJ4t9JJJif+qnzWynbrWDuMFawnhr&#10;bva15iToJc51vuJ8F05bSmtO7a862NIeNUH0AfYh1caotHDMOFJac4xBcm72g7r3iqQv47aPWvng&#10;z7El0Q5UP463JNcbPeP0YvPiT5vJ0the0qbtvZK5Wwtyzrzdm+5Z9UZEG3WeZCyQOmuivvYzbki7&#10;2Za0pQ0k+3sC2HP9W6ibtqsYr7HnOfX2fM2WMamHODd1UsC6ZA6O51wEerlW0s+ImG9rj+mTtmRc&#10;9Oe5ddNeztNmFe0grRyrrpL9I7KF1vwl6cUlrjOiHqQeR/eN5+oq6jsH0raS5Jxq615adluiXvrM&#10;eLUBtHMP0c556m6xnXNSH6m66OifH3IQPrjax7hoQ9sp6Feh33mcO7+20aMNxJWol75SHE9ZG1+T&#10;nJ927gUb5u552vbcPqTWAxxL/ZxTx61x1a22euIc7CDuU+2icw/aT9F+2s5YFGOsMWTdUgep81u2&#10;RsUYl0T0s7d22tNOimMp9OsrRf1KzlsS9aoNa57jSwLalPSDoJftLeI88TxtZd+SqJ/09lhv7itK&#10;pY7XXKuoJ9Qs90nVa+mmJDkHSVuj5PwR0k/6a9kw3hxPYW5ejz3Rj9ev/bBUF+el/YRz7PnugR62&#10;lj5rHIXxSY3T8+wbEah114aQa/3S8dnSI3WyJi1p2aq1GBFg3pK0WNLRdsZadenzesh8tgik7xzT&#10;7pJo4wjSFrbNDVq5j4p2Wv0K51vtIlmHEYGsNzimLUUcUy9FXdqVqlPF8RFJWuPYy1py9HMR+aZu&#10;kv3IUmyALe+39OnXeUvSsge1f0Ra9pXEvpaNlNRroV62R22n7KFlpyfQ29+IMe+J/WypsVVRD9iD&#10;QH/ue1G3J9Ue1P4zRPvpr14/nue8Eck52c79QHtpf6RUnJvf7SuQ8zjmj5F78mkJdlLqOFS9qrMk&#10;95B28FvXdZS0s0VGcwXXTHI8Y/6eTZT/9V//9d/sADcBG4NfpTk67pcvLV3bSAttKAYj2EDyF150&#10;9NkCPX89r/NywYzRMf3aTlE3f/zSjh9Uksy3zvdPgxOLedCPaFMf+sMGel5w1d8S+MNO5qNgh6Pg&#10;iz+17jgQu/EBc4wDwb5/yoh+xNiZa6zWJP0tgX7GmDU0H+uHcD5q270BzlNqTVoYi2KslbSrWI89&#10;4Ie4qTd+yd8/BU8/fVkv6MUm6lFD7FVd7HrNA/YR9Pfkgr8U6+cYuK5LcbdIu4gxey7a5Vill1Pa&#10;RY6w3ZpHH/XmOqT21MEXfXSco03IOQhtxtwfdT5C/JwT09L1oI5jzPUexnkP49yyls4hHv+Eln6w&#10;gS1iMQ7angN9iNeCc52PmMsaazVR9uA1RaxLNhy3hluxHgr14OgY5EvcFtIu0rIN5me9UkbX4kgy&#10;ZoS4sx/OvP/UtUzd1OOIf/Qh97R2ay3d3zVu7bunOaLHj6vaX8N5kH6VZ6zls1mribKEa46tFNbF&#10;v2m5BvN9XuCPtcj9cA/YFnMxZvcUR3PFJ7HTVi/1bWuHuOlnHs8p5hJz+rLtcQTmEZvPKmPEPmJt&#10;Mh7Gt/gYRR/a1x8xud7AGHExbrwtWVpTfWmj9uX6rIE+sVFH2ukfO57v4V7bzPGYdbSW2EBAW0ru&#10;r1eGvGv9IHNcytPacazCfK/FOuYcbUj6r4KdZ1Djzj5wnxDjkWA/92OtB7JUE2NEHhk3EDP7CmrM&#10;yD1rmbaXIE98ea9+Nms1UXq4jq5hSl5ra6BvLEv+jqDmRnx7fRo3AtU2cs++uodci0dfa2eytmfv&#10;qTd1wjbHll3be8AmsVN/bHBMm2kXXQVyvDdnFPy29iz0bLtngH5joz/HmH9EnRDXQZtpWz186wsh&#10;J96NEcb4HoB7kHE6N+cBx2p/iYwPlubgi+tsy/sptskF/SV5ZciPPHMtFNcB+UjkvjJ3jtRIsu17&#10;xEidmGfNFfqotc8CbSFeX2J/rg1yBPjJ3DMujvp8NnXP9jD+0fefrWCfOPbeI269n26S/1YL60Ig&#10;4HhNAj1wsRTwqF0DqZLoL+ci+LUPnIe+BaCNHsKGcZwx5mqDo/OzrS9AT5HUFc6NGTh3nr7BmBin&#10;D6EP1NUX/eqrM4pfCOGnJ4Ie+lD7JeNAB/2zfxAV49BuxrEF6w3MbckS+CcWxVjFdtpL2Qt+iPus&#10;H0RZu0Q75mifsgfsaKva9ujNcauPlm3b9oN2M5eUFmfYTns5zrkvqvSxLhw5b81xjD3ggxK8RhB0&#10;wPngXO+X2VfFMebrw/4W+tmyls7hiP0UMJYUbANzOAeP9Cng/WIE6jFSkz1oO2Nu4bhruJXMnSN1&#10;zHPwRXErI7bB/KxZlUfTitu2/dZ7a3xbbItjKfaD+7XWq85BWrbFtkdsbcnxzOvhVdlTE+qf/Zwr&#10;7BevI9Z99EMC+nk/Scn7IyIZwxI5T5tgv/Hqq6WT7doHOcd2Pd9D9Zm2tekYZP+RVP9Cn2vuGDV0&#10;X9nXkh7mom3biveIJRtJzpVWHIyP2pRR22sw3zraThtpM+XVIU/exSBz4ui1uETWvwrz2Scc7XOO&#10;dfZc0n9LnkGN27b95nl0fPrb+nyQZ8UN3n+gxqvsJffsEuSJH+9XzybjrrVQlnDtWsJa8qxfswHo&#10;szbEMqIPzBlBe3lsyR6M273csos8A+vD8dHX2pk84jqmRi27yh6wSdza9sg6aNe14UgsdV+B+uBx&#10;C8axxbZxAf3MpU+RzCXnbwX71qraRNKvfUCf+4N2HUvsB9r4yfyXwBb7JGvYA13v91tto98S8Piq&#10;tNapJR8Nry1y5wh5VGDLvgLmUXP2l7UH9r120pbj4FheI6l7L+StpB/lCtQ928Px0e86toL9e+4R&#10;t4gw4mYTJxN0Ss9Qoo5zYGRe+k9/CPEl6CrqKM51flLP16i29CnVf6XOB46cJ5xz4fknd2jnnFGc&#10;MzqvxoUYh7InjlGsJz4QzxEwnozBsStgzV6RrCNtrzHycT3O5szauTbKkey17d6m1nlPs96I66Jt&#10;59R56HKv8Dr1Q3bV0w4i9XyJjG1NttgF82KONrzeW6ivSPo39xwfYUvcW8jcRuTMOM4C2ymvwpnx&#10;brWtbu4Bjq39oUBeD/W651ryfUL9UdLH5O+M1iPXpK5N3pus8VG1TvtVtlDnZIx1P7Zo6bsXEc4Z&#10;w4cx34s+cs/rRzKu7D+StJ350abfetA275xzFFvtZWwpGVvmY+wj7LHNuSLqMzfXmvMcf1fOyG2r&#10;zazxK9U64z6To32cHbf2z/KR1/uanJnnVs6I5cw6Q+ue2SJ1zopJm2fmezRn1eIRGPtZ8Z9pf81u&#10;HTsjBliLo6L+0pwRnVGwkffK1n1TX4p9vCv5XRHneY8YuWeMgm3jWhPjGwX9rXNeDXP8CLluobV3&#10;8rx+7ttCzlc41xaS61GPZ6Jf48h4rkIrviU5E+u1h9usv/71r7d/MpdANeYNEnGshTdRdYUPtM7J&#10;NhisvsQPwi1/xgE5h37n5Vw2Mtgv2kHHdtpFtAk1DqjzEsaQ2m7ZwYc62kNPuy37a2CTX+r1lzb0&#10;Ifg1Bki/2Rb0+PXdvyHKTYOHqz4Z12+12UM9bz6e5/yMR1p9PYwPsr4wYodYsKFw7hzsIfTvsb0E&#10;fqw39ql3/g1Rxmu9M7YW6nnTR5c+++tcx+jX1xbStu08x64Pna1UW9rjSL3MhaNt6PUnZ9jWDgKM&#10;k7d97i36EMZzTNK245Jt9bQl7J2evdrWPmJ/C/2iM7qWzDFnbWvHI2Q8SG+MfsRrw5eaEYgjY8kc&#10;9LsX49J2D8f3+tNHtvMcm0dea3luvDX2Xv+jqHEaK0fWmzb1qNfICFtsS84BzxH0WR9tZH8egbai&#10;HuS4x2yP4vUAaQPq+UfBmrgWua61Jq4D1Lbn2caWa78Gc7zHoe/RPZz9QBsZgTmK87TV6k8Yq2Sf&#10;+tqxnvR7nWRNt6KvGtczyLxbcWUNgDHHUy/7W2hbe+jaRqzpko0ezPfo/LRN3xm2Je3SzvOcn20g&#10;Jto5J+e+Kq37T+a5liO6Crr1vD576hzP0w9tz/OYOo+kxk0ctsHr4Wj00bqeYa0mxqedVtxrNvbi&#10;voLq416fmcMS5nyvv6NoXWsyEqN5Oz/P3YMjeaLPdwDIiP4oxtWKhbbne32aa+6retxr+16Iy6N1&#10;sA3W5NU4+zr2OzTtHGXf2lt/jtpLu6mnruM5x/49tGq4xXbGh4BzR+YnzgfmVNvVrqzZJ7/8W1Ta&#10;g5ZNvzNYsyvYTXs9lnJogb7rk/PSDnh8VcjnrGvtlaEurvUoW3S17/7VV937jkH20/Y8+7egXdAG&#10;fXlNZTx7/RyNNUGWYnJcORrs33OPuPXyT+amMmigGuqBHiLOq22wXW1qg/7WWO0T5yHgfMQ+jhQJ&#10;cqzXdl7rxUjdHs6tevW8XnhIbnbt5Jw1tOmcnNuyo4/0VfVSJ38Q9U8b4ZN+xq1X2ltCPezwAwbn&#10;zMn5rXjW7CbWBKq9ETvMxYaS/smXFwb7ttpeApv+E8X4PfoHUf+kGNhf59KvzT355HzbknZb19ka&#10;Ldu1DR6l15/07GUbqo1ef5I2Uo8+1rnVnz4T+hN1AX3vJznXfWxftdvrP5qMPdstv4zTX8ec17KF&#10;7ui+Yg41geqn+rwq5IAQr22xHznqWhP7waP0+h9FK+7aRs66/2ibc2m11fd6tU8B7Um2JXXvATu9&#10;e8S9tl8VawLUYLQmuSa0PfcIjG25Vyna5Kh4vgftQtpo+bI/GfHLHJ9B2iN39z591c8azsl5o3PP&#10;hpgg48l4Icd67SW0hX61u2VfiXYg+2kbE0fba+yxXc+FfudVW5zn3Jz36pBTvf9szRN959gGbWR/&#10;1QH7pdXOvmfRyoG2cjT60A+kn1GfaSPbyhngYz7rv4s1gVr70Zrk+tkGzrfck/kOYMsPoiN6xsV3&#10;F0hC/6ivHuarH7F9r/0jyPiyrbwa5iCZw735aNsawRn2bWOv+lFHPVCvztlL+thrO22Ac0fn99Be&#10;2gZt01f9pB4wxn2N+wnfITpPPd/BE+8Rtf8Z+JkBiMf4bb8Drod5Qeb2LnluoVUTaNXnHtKP1Gsi&#10;dWosR8WRpD/Rz1k+X5l77hG30U83xtubXyprwOMIuWBLLNnb4s+XePVb/nOsvuCmL9t5Dp4voS2x&#10;zTFffPVhOwUYy4sv+0dxjozOTV9I2rHNsfeDKA9Xjuab9pZQT1ucp3/jSRwbpeqvxVRhPrkpxgjk&#10;my8LW20vgZ9H/SC6xJrNJZib8/UP9itbadmmXfur7RFfZ9nuzefomNhes5nkfObVudUHpA5jntfj&#10;CNX2Gtg2Jn0rQj/7HeqLec6FHMv2Gs6XLXNHuCeWUayDvtKO/cpWRmxDtb3H15G04qad/cpWttjm&#10;vIX96ns/TzsJ/ZVWX9LzvcSI34/G1po47jzOabfWY2t9Wzak+uF8i/2cJ/Rpt/Yv+am6Hlvz1G2N&#10;rbFnziMwJqgx1Zhlb+zYYu6SzyV687I/Ods2Yz0fzlMvWZv7qhyVp3Na9oD+tJt62V/91vNnY6wZ&#10;/5kxph/Y6+tV4+6xxV6N5VlcZS2ZN/KDqPbRGbFvXHye4ruAZEt8S2TOcpTto7AOGevVYhyl1vvo&#10;PB5l3zWp9unPGBzn6JwjqD622na+R+YeFRtU+6D96gedqse5P4i2qPHu+UF0i27GN0Irny3+XoFa&#10;k3fLbw+tfXJGXVq1Tz+MPyoWSX/ZrrE9ky1xtOp3JLVGnI/Ed9P4N35tuSAmZUKQR5PMHxElx7fS&#10;mpO20jZHaM2hrPbXozYk7aROnj8a/WecSz+Iorf3B1Feynno9nhWDYAYyVHh3Hj2vCyMgh/q+vXX&#10;X9/8Uuv8QZQ+9751zNhaqMe8jDuPazZG0M8oW/y9om3sKpDzbGcfeqwvfcq96H+LrSP8jlBrk37p&#10;9+Wdfes9BpyHOO9RMV8F6zbKlvqcaftMrlSTLWi7t48ZT/+p08sB/S35TY7BtRpZo3vRV/qjDZzn&#10;PfNI9FGpeWZckPNqvwK+36zRs1dRb8TmXjL+ZMnnmfGMMlrDPZxpe3IMrT27xFzHyeRcuCbzb3P1&#10;8NodvSbRR5fvAOoPopPJM6jPn7qXGc99PrrXH40xnh1r+tF+9aMOZNvvDyH7IePl6Hcu1fZkckXy&#10;enhHyM9rNq/Vyf3cKvnpxni7M+aN8dlFrotuO/s5eqOu8apnf0un0prDOWS/erahZd8HDviFFEfn&#10;p37aWbL5CIwPagxn/SDKvPrDomNJjecREAc5Kpwbw5k/iAJ1pd4cj/xBFJ0q9qcNj1tgfvVzFK9s&#10;mzWDatfz9GksOQbGJ7Xfc6i6kjotnKf/Nf17wY8C+kTsZ6+D+12cw9E5ku13xfpAzf9ezrR9Jlep&#10;iXoc1VvTz+eLz1Laacu2tGzXOZzn+ORcqHmupbVvrYM6e8g1tl3R51YfaW9kbsZQ9enPvp49baiv&#10;bMEYIOdqF/bYHQUfPq9gyY9jZ8WyhdG65XGUM21P7qeuw1yDyeT5cE3yuRE58prELvb8/mIyeQV8&#10;RsFVn1HG6DUGe2PNfKFlZ7Qmfh7JNvoc7ec8bdD2O5fsn0yuhnvYfQ1H7Vltw6Oug7wmK8+I5yNw&#10;q+Snl63FH0RpP3oB8NfbEDUWzj3mnJxXbbRwvrrahOxPWnPEMccV+/ILT79AcRwcfxT6NT6oP0Dw&#10;Yu4Povw4x58uJHb6zSlzyLkt0k/1ZU3UAcbVWbN9FPgnFoVzfZ/9gyj+/Cdz/UE046n1zthaqIcO&#10;c20naWPJVg/mp589Nnq8sm3Wq9rVp/2OZRzgufrinKoPLb0R0tfonGSPnzwaK7IlFnWqnWdjPFsY&#10;jRvbZ+V7pu0zuUpN1OOo3pq+c5I98TOn2tpjZ7IP1xKpa+/R9VFnz/poY41R22kv2zmftmPZT1/2&#10;5/yE/mqvx9JYjxqHR/v1rxyNviv6lvR/RhxbqbEJ/by7iHFviXmr7TW2+J6swzq4RqNrMJmskdf9&#10;KHPvfYv3Rz87rlGv4x7oMM53APMH0cmrkPeTq98nvMb2kteytrSXdrMmldTjHpL2gHHaeZ5zwL7a&#10;32Mpnh6jtieTHq19d8S+yusDtHnGntWPPvHR8teK55lkPKNcIe7KLaKr/iAqa/7UrXO2xpnzYTTv&#10;nk6Ny7F6Xv1Iz99Z1HiBGIzDF3Nfzn2Z5sfQ7IOa4xrpR3rxyKjte8F/SkK+5nwG+ONv5XLMDy/G&#10;YQ1qXGu06i1pa0+NayxHrtM72E67oz7Va+nTh9Du2a5jS1QfWznCz6iNRHset+S8FXy0bKdvWcoz&#10;SZujcVfbR+Z7pu0zeVZNcoz+qgujsbTmwquswUdnZO3V4cjYFdY24852xka7lR/Yr049l2ovqedb&#10;SJ+grfTPkfN7/OyhFxs8OpYWvdhq3LC1flttr7HF92SdPWsweT696+oq1H01wtx739K6P66h/lId&#10;0WFcmXxbk8l9bKnjyF5N1Id3XytyzXzBnDP3qpO09Dw61vNR6fVXluLpMWp7ch3qPloi90Tuu7SR&#10;/VfaDxknGNsZMepLf1mX9NeKZwn0z4hXMp5RzoxnL7eI/o1fsyaTFdgmbHx/AGRDc84PdtD6cfCK&#10;m34vZ99U1ni2/8k1yYfR3B/nQ729FrPe9kMdW8I52oTRuVvQD5xh/yOTaw9b1n8yeVVa+95jHZN6&#10;bahTdaveZN7DH82s9+SqsDcV75Vzj068Zy3tBffM5O/kdQSzNttx343W0ZoDerPmk8lr4G8BXrcj&#10;13nqAzYQfzegP/Vgye47Qu4ej6jB0fbenfP+atvk7eBCyovJthedqJe670Dm9cj8Hu1v8rrUa3Ey&#10;acE+mXtlO9Zt1m4yWSbfW+r7S15HKf5rIwp9kzazNo9l1ntydeYendRnbYu18clkK+67ubdeg7lW&#10;kyPZ+u7B3vOH0MnkCswfRCfD+ADNL62Af8b1o9zYuOmnPIJH+lpiLYarxHkPIzlcMUfjTplch96a&#10;ZN+j7p/G0otpMnllRvb13PePwXdG721r9zjfI3PO5Lu4v6tMzmPWenJ15r6cTNr07tvZP9831hm5&#10;x2Qd5x9quy75HW6Pj7Z2eT/oMffzt1ivLTVRl/tEft6zL+8fH5Wswd79lvNmTce4VenTTXH+k7mT&#10;VbjA2Cr/8i//cruR+UOoY62Lbl6Irw9rqyytJ+OAjvvildiSJ+PKs8m4wZgytivE+S5Y67r+uQ6t&#10;MajroC7UsaPJ+KTGeXYMr06tndCfr1FZ11nTx5F7fKnujuc6TbZDHZO1WqZ+rtFcgzGomQJZt1nL&#10;4+nVu1X3yeRR5L5Ecl++4mevyeQsvEag3quzf97Hl7FWPbwPZb0ha5s1Tr3UmZwPn1Wz9j3QcW3e&#10;fX1mTdaxPrVWvXqgk7KkO/ku1te6JY7Rn+0k581aj3Gr0qfNPX8QnazCNuH/F4rwoeuHP/zh7UdR&#10;LjyF/rxA54X4+rCerD2ytJ6uO3sAebW1J37+9jPHtTwZN89n4/pYf2Izfo7Ga9/kPqwzZE1zHWq9&#10;c22SPK9jR0MMKWCcCH22J22sG2Sd6G9dg7Oej8XnlHu5h+NXuYd/FPIacQ2q0K8O55NvoS6t+4zt&#10;rOmkz+j+Qi8la8ux9k0mjyD3JPeD3JOv+NlrMtmK9941vEag6nOunXnNbMP7j9jO/rwX1Rqn3qz/&#10;46DmXA+9ayJB189Ir7o+5LAW+0eryV7IHbJW1kFJrCtHRJ2snWPQsvFRsSaQbch6ZTvJ81nTMW5V&#10;+rRh5w+ik1XYJn/7299uPxpxQ/MHUc7t49yLb16E7wE3XH4EZ/2X1tQbM3sg98GrQPz87WeOa3ky&#10;/oMf/OC2558N8XD9ibFzRIzX/sl9UE+xpvRVyXpzDq6DY6mT7TMgBl9OJeMx5rPjeGVq7SRrm3VE&#10;rnCP+Cj4LuIa9HD8Kvfwd4Qae7S9tCZeL1xHvmuwNktzPhrUMe/h1sba0W970mZ0P4K6Vd8a0297&#10;MnkUuS+9V4J7ce7Jybvivdh77xpeI+o7x3btn4xB3apkvzVtSepB9k/OhZr7fR4s1R3dV/4+z+Na&#10;7OjwufHda3Iv5I7UzyBVJHURxzj6uZtxxD5tpP2PiPmD9avtWidrlW3I9qTP/CZoson8goqbGD+Q&#10;/uUvf7n9kOSPMvVinLwH3ohH5BVp5TEiVyBjydjsmzyGWvsReSTpM2Owb7KNWsMqk8fTWoclmRyP&#10;teUdkfdCvoDhHdEPvonvi8hcj3Vy39rOvsmxZG2z1vZNJs+i7kdlMpl8S+saUSb3kbX0x43s6wn4&#10;3jd5HK21WJKPQiv3JfmotGqhVOp43hvysyHiH2RO1K39H4msQZW1e+1kG/MH0ckwvLjwg6h/ssMv&#10;ufhR1D9xxEXIjc0vvybvRb3h9uQVaeWxJleC6y2vuYzxqjG/E9bX+6Dr4XnKM1mKqZ5P1smaWbdW&#10;3+Qx1NovyeQ+lmpJX74j/vWvf/2O8AfpOOa7o1+Q+Z45vyxr4z1ccg1sez7pk7Vqicx6T55Ja39l&#10;n+2qM5m8I619vyRVd3IMWdMlkdrn+958z3s8uRZr8qoYe83nXvko1Jxr7q3xpbbnwPu0nw+R1g+i&#10;0Or7qGQdq0zuZ/4g+sHZcjGply8wfknAl1f8EwLofPXVV5998cUXtxvcZPJsXvVhsSVudKtItif3&#10;M/Ihrq5FiuPPpOX/2TE9kyNz/8h1PIszarp0/U7uxx+R8kdR3g3//Oc/3+TLL7+8nX/99dff/KG6&#10;/FDMcWTdP9r1Zl1SJNuTPrVuPVLPds7L9mSyhbqX7kFbR9p8BUby/Uj1+EhsWVf3SZWPzp4aLNUv&#10;PxenXk9/Mjmbue+OpdZzy/WdunzW8w/KLv0gOvm2btlOyf7JfuYPoh+YvKBGhC+3/JHTP8HPj6A/&#10;/vGPb0KbL7X++Mc/fvb73//+1p68F77wrskVaO3hJYFWLktyFq341kSyPXkOdQ1ynVryKNLfo31f&#10;EWtwjyRLY5Pt1HqOSOs+3ZLJMVDzimvhD6J88EU4t/apkzayb6u8OzXPj5DzFbDOs96TI/A63iJ1&#10;nmQb6vi7Yp5bZPLxaO2DlI9KqxZLwjtZ673M92m/E0TyHc+j7ck1cN1G5CPQyjvFfY18RPL6bV3P&#10;dVyybe3o83OhfxC2fg6cfFvnnizpTLbzYX4QzU0yN823ZC164ouQAj4gfvCDH3z2ox/96LMf/vCH&#10;t3PG+VP//Ol/dSfvgS8DawLsG3EPZd+jcA+PCLTy6ckRtOLYK0lrHMlreHI81jnbnkur71G0/BpP&#10;ykfaJ638R6XOnxxP1ndNoHWvXpLJebgu3kt4V/z8889v8tOf/vSzn/zkJ7c+3iPzizTIdR2Rd6Hm&#10;5b3YHD1K6qZ8pHt4i1ZNFGmNtSRpjSN76u3cFmm7p/NqvEMuR65J2mqJ172S5Hnq9ORIzrC5h8xv&#10;SWodU/ZylI0t3Ovv1TDflKQ1XkW2vuvV+e9G1mhNfLb5w4XXk+T7tHXO+bC1/muk/8k4da3W5Cjq&#10;euXeuBdttWRtHIGacz1Xr35OkWpvK/fMfTaZuzlkLnU8x7yfeE/Jsa3cM/eR7I3T+ji/2hmxO6Jz&#10;dazB0bncrup//dd//be88KE6at0AXgHz4GIDbmb0cU5OrS9h1nhWLZbWJMdG42MOfzqD49IcbecR&#10;fYW/GeqPofx/of7H//gft38G7b/8l//y2c9+9rNV+/dgTJJ+cuwR/vVRY4J7/T8zT+yzT7xmehgH&#10;OuwHry36e9fbmeDXF/gRn+hnDj3QYdx9P2pb0PecI/Ehoj39rKENcU7OTZ9b4p6MkeuIWGuo60jb&#10;+mf7bIiDf5qE+PRX/XJu7LTZKxyr3hHgx9qkffs8noX+XbMRX62Y6MujoMfaLq3vaH7VtozOf1XI&#10;+8x7uD/EvTO5d7Im2Q979pL1Zm7OZ818t+RdkH8WiT80xw+g1Bz079ycn2Nr6N/n2jMwXhmJW2qu&#10;3o/Ec+8lnqPf8kOfNtH3Hv4RMG+OirXMGqi3VhdtyD31rnbStvppK8eBsWft7x4ZX1LzrzmN5FJz&#10;Txyr/aIfQGfPfMhx+zyC4y09aNlnHOEeybEXAyyN60d7kLq2OSLU23bOtW+EnAdb5oLzKmljJDbG&#10;uK6pISzF0PKp3RT7oRdngo5Cbbdcm9rnmP57pD7UOfSP2ro6mavSu4cv5aodyLZzOOY1gbTmONZi&#10;LYarYU4c8z1ihKzNGthFH/HaaH2WpI3O1hpqu9oSxpIlP6m7NY69LPl07KxYsO/3eZ7ry3b6zrUb&#10;IXNL0g+oV/1Vqj117eeY+w2qnxH76GgHvDfQZ72oA59jWvVwHuTYkm9hbsaRx6tgjNShV+9W7Oqp&#10;C4xjg78hyudDxvgDsvxeQG0hbbfsJmk/9a/GUpyO1T5rTT/vO3yWBvZhoj33rUfH9Ft9ZBvUgzr2&#10;TDKuVoxbYs354NzbzvvHf/zHf6KjZdDibXF2NUw+82j1jfLMWizFvXWt0PdDmedLol3alRzjR1HO&#10;f/nLX35z0Y7GtAfjwUf1Y9xn+R/xDUf4X7J3dp4+BJfIWnAzRioZH/rYPDtu/IzIKOr6wNkau/rY&#10;sa6K6MPYRmSJ1HNtzqr5R2VpDay1+wXJ/YM8AvdAz5/j6mzd40u2gXFo6dCnbxn122PEFs9Arz39&#10;96Sl08L+tfrVfueN5j2q98rkvTHr3pJR1PVe+O6Qb2sf2g/37KVqm/XCNrX1/w/D/1aBH0PTX85B&#10;X5HsWxLQXtp8Fq0YjFMydmEeffkuQDu/+M98W2gXQcd70F70J9qGe+yehfEh3juMN8d6fSkjVP3e&#10;/YRx61XrttRf5YpkrXpxZo1Sp/ZDT3eJquN86M3XT0qy5tdxj2mDviW/7k3PW7I2JumrpwMZT+r0&#10;4hylzt9qe2l+hX6v6dTL8xTH8j5Qwb+yla1zM66E+fT37DhvxN/S2CtgrojXCe06Vs9bAlkv24jP&#10;RiT1E8eBcdstlsauBHlYV8/X5B74kSNrXevEOT569av+PU/9kbmpY3/a6tlYohWLpO9k1OfSWLU9&#10;Gjvz6vUkLZu5bvfSsjFi27iqrrmYj+JY77xK4rl5Y9vvCOjjM8zaD8Q5Zlu7Nf7q3/El+89kKWZw&#10;rOqho9DvD5/82Az8VsC/FkSNAR31wWParX3q238P+kiq3z1krMDRvjx3nH0H1IU2n6cZz8/SQLsl&#10;jiW9/sra+BWoudRaJvZnfcH2+38T9AmS9SIDz5EsioVsSVLP3x1qhJA3F2TWD3xg2M/fAkC84WWN&#10;W3y0er477gOOtn0h9npizyhz/Y+DelvjWdfzOarWr75WWYdR6bE2PkL6SWnhfeostN+SpBXvkkwm&#10;V6DuY/lIe/be61psVzu2q/6Z6GtJJt8n6+P7LeKaupYceSfOd+Wc+26YowLkmTWyr0qPlq5SffVA&#10;1y886+cR+xBxzVw3cF6Vq5A1uCcu69nas+I5NaGuWdvE+ZA27K9j2kxxzghptydJ2q5jQB+fa/1s&#10;u4f0m3n28lLfOZNjaNV+aW3UgaWxyfdp1ar29cRrnnXJe5DrJK2+JG3Cmn6PtLMkxp2yRtXvSdq+&#10;Atax1pPzjNu+PXV/BFlP46yxZr/vBHVf1pzzmP3acN47Y47km8/QzN129vncV7J2Vfcecm16Mkpr&#10;zpqNzKHmVPNzfEnU86j/rKHUeVch4/I6q3um1rW2lbTlXNj1FudmfBbVt0kbl5KJ07YfspgWKeci&#10;+SKPqFcFsn0U+LwSmWNuJGvFGDXlbwLwg6jjFe1kbUdzHdW7Mms5WJs9uD7PJteXtvslxQchbfUm&#10;95M1ltp3dK1d76usoXFwPDKmo+31eJSfUVqxGGOue+6zNWmhTe3luX1rjM5Zi+XRZDwZv/dRJL9g&#10;XMpt8jxy7V6VtfgZYw/C6DX0ivUwZuuR0iN1rBHk9Y3UD3NJHVcna340W+JWJt/HOtV2Yo05ep7C&#10;PZ4/OY+8yz2f2N0/WRNrhNT88ryXO/0I9bFGaVO7jiOQ4+7l7APXwTXItUgxBvG89j+KvEbNTVox&#10;jcRY52WtrBdkH/rUz38lANFOSta02mhBTr2xFmmvJRViIpYar30Zb44vUfVaMVQ7tPVRdSX1J8fS&#10;WpuReo/qfTRqLcU6p8ieOjJn7boB4/Badk6OKS3SdvXRm7NmU1q2EVib+0wyvxTr673TI2M9HKv5&#10;P5JR33U8c6a9ZGepBu8KdfD9JH8QdSzrlPtAqk7VV0ZIfdYLtJ+S71KjtpO0pb/aD7VfnGO/NUvp&#10;4VzfX3yvrdegeinPohdDzZNxrzVYq0fLJty0P72s/ltuRnCCk+oY9JydDf71zdF4ONaCmFeO0dfa&#10;2HVjSPqSbFe/R4Fd7CG0M7beeqk/AjH7169H5qCP4Ju/3s4cLy7a9n311Ve3i+3nP//5N/+/KDFO&#10;RZg3EkONtdqo66r+iO095LrrQ781NjGmHs6rc0A/dczxNdt7wKY3ziXbxuDDjb2VewXQ0Y5rlX1H&#10;ol3X6CiwS6zsbXIYidvaAPqcZ3yIdrfWodqWpbZyFMaAzbwGn4X1taZHkfY4mnf6S6kwpyWOOYej&#10;/UeBzS3XMevo/bsVT8YKjG9d+5yL+DzBjtdW+qkx9EBX0TZS42Ncn0ei3/xDH+KY8YkximOpU/W3&#10;1vvVIF9f3LM294Jd7PmsOhJtK8+GeDImoS+fjXVsKXbGQZtI+mG9WDdq++c///n2/z3xXw45q97Y&#10;RWgfhbaXbGYtrEGtaxVRP20gacd3A2UkR/QA3Xr/6ZE+wFhSrk7mgFg/yPgzxyPQHvX2vdAY9MGR&#10;c64N3o2Ji3dj34+14TzPcz52r0SNWYwZzA0hfnMgf5+96OS92D0Pmbd2tYekLqiPpG/0rDu+qDtH&#10;UAdhjvPQrTbU0QfiuLZAO4poh7y1fyTGV/0C544Tt9i3BnqI6EMRdcgPAdej6iHq0WacdfG+pY6i&#10;DfSpoX096rjzU+yX6gvhvOZjDVO/B+OQNrWrbZ6Z2tF+9ccYOE990OYrk3khWfPMLfNuwThUHWuE&#10;tOqZ44j93qvUcT0S+sV29j0bYgfqedb9B/RjrfJ6xif9SKuGog4izlmKGR19gLocFe0irXF1wKPk&#10;GO2KdnMebe3W8+yHnJv9krlBtbUG+q69585LW8CRdWvV3Bg8Ss7NsTX9xD50abd0GEPII/cUpL42&#10;etQ51sW9ybn14px/1pWaOE+Yn30ZF2Pat61++k+5GsaaeWXsQt9I/NQQO/4/RPmLVAg11rb2Ifs9&#10;xw/nrVorazjfuaBtz9MOesqo/bSVzxHvi/gTczEGYwPeD/xfEvL/XAXH9FEl41SXY28eOJ46z6IV&#10;A237wZrRZx4pkPkA/dZYbq1PRf631sQ00DKahh6J/oGEPM+NA4wpxMo4m4nNyLm5MM6HI/U4OgYe&#10;tZ/99KHvv+d8ZE2w34oHjBU45thoDMS+9QdRdPGNeEOzntag9YOo8XFMqazFwRx01Esb9BGX7Tp2&#10;BtUH5ymS8SJL8TgPnZwH9tUxhfWw/yhGbaMD7k2+BGWP8JBzHjb4H2n7ILAPnhX3VrCJPb/4GrFt&#10;bQD9jE3R7tZYnQd1fm0j+s2xe8EmeG840vYesrZH52kdEfPmqOQ5pF7OzXPbzkPsPwrtrtUEHUDH&#10;azTj8ag9hf4lu4AeuE/EeTw3eJ4w5vOEOXl99NC2c8A5St2bjPuCeiT69T6nT/ozNvWAHLk3uj5V&#10;jN2j8s5QH/fEkbladyT34RFoG7tH294D8Qhxec6RvSbWl35z6KENdBTnsd+9pmjnD6L5/4g5CmNF&#10;HrWW5ppta2DuXsfONUb71E9JP+x7xDnYQ1KnB7ZgRFewbezGiOjfPo7g8UrUelozyHitz1E5aI/6&#10;eL83Btr6IRauBT6HsrY84/zsWUWcyzH7r4B5m6ttMG7O2VNgLegjf553COfWgnsE7bRD3s4FxpDc&#10;s/ajyxpYR/cAOtYdP3k/SnsV+pnLZ2VEX8bLsT7jwXiNXfSDHY45di/Yrj6NxyOkjvGMxFHjVsjf&#10;GqQd9NTNOPSJLe1ZV+zUfaA+x/TBHPuWQAecq37Oy7b6QFsxXiBO4nP/QNqo9HTM3WuB/QnYxT51&#10;QPBHn/6sB6JNx18Zc1LIE4G6Rkv1buEcxFppI30KbXznvYq1Yo77lC+mOWob9GGf/c/G3NxzHM+I&#10;TT/m796lnevpGnCuLkfnQ9oC51Rynm1y9DtO79PGYd62q1RbngNtdLLd0sljxu0cxHiEMeuhXqut&#10;LtSclmCO9j13nm3POWbNBL2U7KPm9mmrimOQulLbeS76cz95DqlPX2u+1DnaMWfa5kQf+8h+cF72&#10;cTQu5nqtUUsF/ZzbkitBTpmX55Cx0jcSOzXADu9kzOF7Yp5zkLbFmjjm+lBb7s8I9ujjfmyN12BO&#10;zsVu7nfPgb7MfcS+eght7kf4o02MvkM6nnsFv/QhwDzqxRjPHfSMW5F6Dqnree7PzN0jVDuPxNwh&#10;47E/a2Y+9FEja4h+zYHzzPfWx38+Fbn5gyjGPXdcp6D+MyAmyBiIy9iBRC0KerzM/O53v7ttKM7V&#10;ZUP+7Gc/++YiYnPST2FBu7lxUpj3i1/84jb3SPBJnOSR5xxdSLBPOB+B2Ed+ENW2ftK/Y3n+5Zdf&#10;3i5cakJtwHlVIO2uxa6OuXvO0RjAPlmzu5fqg3OE2oLj+qefvqV4nJM1zTn00fbccffmku2t6Jfj&#10;GuoYN9cbR/aAbeD68+XUeM3pKLbEvRVtk8No3BmHcSHkr2h3xJ7UOXV+a8yH/5GYX95vnwnxmOeR&#10;sWS9WXvzbh1to5ttRWyrh5wVt3EsUWOF2qctxPsOeI330A57hPuC9jliwy8cc5x+Rf0WvbhtE1u9&#10;Xo0fORL9ej0I/caZbXT5ovz3v//97V7JObEyl/uMQk3oc6zm825QH65j1ueMPLGJjyNta8/nw7Nx&#10;j4H5gteUWAPGR681QI887aPNfM7Zo/wBOZ75/ACR1/zRmNuR9rXn9aZt+s2Xo/nazmcPc90HnCvZ&#10;5zz62Deccz/Ajr5BHeaMoO01fWPPaw0/GaNCH7rEZFxXwTwU6oVA1oAxyL57SHuI/q2XNeP55g+i&#10;frkO3tsR7/W19tab9lUwb/O1DcZJjuRKP30cWRP6qAXivuZLMT43fv7559/ockQY16Y+sO07Q/q1&#10;5oh7AB2vKersD6LU1JgQfQJtfbhmzAfm+WNVrl1iDNoDfWGXY47di7ETG345b4lxqUMsazg37xEI&#10;Ntyb2qRfu4hzEXOnptjyyBj182+KINQ0bVkvhf4RUs+5tlvgB2GevonR3MH193pNuy2MgaN5aDvv&#10;C7TpZxy7v/zlL7/5w+X60AYC9mf9XxVyS6l5CmNb83RO1iphnPVA9E/b+xTiGDbYo//wD/9wu1/R&#10;J/qo7WdjjNSTPDieEZt+OFpna51+2dPAdWVf1hHynLb3mRo389MvsF58H8lY3qvTBpJt8IgdpNqu&#10;bfTtkzyn7T0ysS76A3Txt6Um2oG0VanzPGa+tD3nWOuNjnOti0fW1r8Qg75xmbvn+ki7eUQyFscS&#10;48C3/hFIfe30qHPyHNGudogZql7VNS5q4X3d94Tcg1mDrI19V6Hm5TlkrPSNxE6u2OEaBa9NfYB2&#10;PJesG3uO9zLqSxu81tfi0Fdea7kGoC+gr5d3RR1Bl/h83wH2gHnjw1iYy72R8fRHnghj/CCKPcR4&#10;Mx7bHJmPHvbNjz5i8T2ccfxhG+H9mCN6afeRmLcQh8KYQl7WjmuNXIidunL0WnOutlxb+2535//6&#10;X//rP6Wi6CiDMoBn04oh43U8k6VYf/jDH77ZUBaJovFCw8bknH7rUcVxjwi2EMaPxBywmzllPJ4n&#10;9bwH9qgXjMwhZ8g47OOIMObFxQVFfZbQFkfbS6ROziEWxfOknp9B+iCuuhdte97Dce3lHPpSknqt&#10;HsFee8bnnuAliXP2A9dhjT/bR3B0HSrmVvMYIfWJU4G99pzTalfBl9f9URi/9wH8PBvuQcZ1FEv2&#10;GENq7nnuGki2na8cyR57NbaKcfqiVXNbgj3CvSD1scG9AXs5Xu+jPXoxgn7qEUZs7wEfXg+gH31x&#10;zHs2efPstJbOzXcM31usjbbfGWuUa3Yk1v8otJdrfxVa+16pfUu0xp2nD/cn1zRr6N49k7W4t6I9&#10;17LuQXOugi65OqfWnXN1hRoBc+jnXsBnFdrUjn6pcSyRPnoYC3ZH4s57VOpcDfOCVpxHxY4dxNqk&#10;TwUcTx3qzfr6xQjiGijMb63JlTCfPNomdnKqYl7k749gfg53rrRy10f6US91HacPX9aYc8ZcE0Q9&#10;JO3ZZp5ftHjMfMS285OMu47dC/aIhXgT/WWO1tm+JTJehfmKfaI+qFt1wD7Gs6auERij9tLukRiz&#10;8Rhza4wYlZE4Mmb3iz4U+sib64DvT7we8CHYsRbaFGMbiedVyDxrXnvyZI7zsp3Q53rk2rAOrIfr&#10;4xox7jyPrfZVsKbIGbHV3D1Pv2DdlmKpNlo6SdrnMxXvn+C1yjpWm9Lq15426zlUO1Bt5Tlz8xxJ&#10;ete31Hl1fg/tVf08r3ZZo+wT42sJul4vHPM6SllDv9V3os+k6i/Nr/brObTmV59gLHXMz0DWAtGm&#10;R+fpv+XzCrTyq7GOxo4drlFgPzCPvvo+ok/9ouceWhpbgzmpvzYv30HWyHgyL/J1jH3ANYJPdRhH&#10;z7jUpY99hNDPewJjCLo9cj6Yo7bTBrFg13fwZ2PsLTJ29Tha36wtUmuEjjV27PbfTwZulbLTRedo&#10;O41Z2OrgkRAT1LiMF0jUl2v6+JNC//zP/3ybw5/q4kWGfvT895iZr03tAH31XPR7NPjDD/HR9tw+&#10;FxLpxbYEMeefRuyhbfwBF6QxsOnAWLD5xRdf3HR+9atffeeiBY7WqvYja7Gro16eH1GTrVQfnLsf&#10;EMf1zzmyFI9zrDc4J3N0XJvUnJvBku2tZKxrdo0bMla+1Pvtb397+0MH/Olv9hzjXJeQdTqKLXFv&#10;Rdv5IFuj1oZzpO4VxrbEW+e02tkHPlSPxPyoCZL+ngHx+CfGjowl671k13q0WJunnBE3rNk1dvWM&#10;B+jzuqaP+rKX2L+se77ot9AO873+QVv+IOhLGbbo9xoZsY2OUvuM3TH9YvtIsIsP6oE/0aeiX3Qz&#10;f/uM2dpqzzHknaFGZzzXANsej7StPfaw70fPxDyBuDhHvKY8twb1fAn1tAuZM23+MBTvALxv5zV/&#10;JPoejXsU7dV7G/2I9cs6gtcp2KceZL3Qo80eZx77hjbv0fxpV875G0Ic9TMKushaTdSpOXqscSPU&#10;BFmz/UiMTSHujF0Yg6Nj1yd2EeppTR3z/ct3sNRDct8gzqVfW1eBuDySmzHbD8RrzLYR9rh1QJ+9&#10;xB4H1wzUJ/+layp9JqmrHaEvbYB+EPQBHeJFzzwhY0tdyDFE9Kk95x0BdvFFLTnqCz8ZP2PsJfQ4&#10;dy8ugZ2aax4VQBf0V/uNCck2et5XEGJkPGMXbY6QfsG51Ybj1odx/VOjXDPGFXWWYkrf2LctjGOb&#10;I/0K5/ZpA7KtLnapG+1XxXyVXPfMi7HRPNEVa4XkXlYn10CMI/udS5/9jrXanj8T4gRyyb18Fviz&#10;Tgjn6de92qp5thP0qq7Q7xHBrve2vF6ZW3Xpq+PaML7Uh9w/0ooLnKdtjsyvNtSjThzB8Z5t49Nu&#10;j2oPco5tzzlSj7rXFf16dK7z7fNYyf48tqTCXCTXB4HUTx9HkX60zdH+jIXYXEvqmPWEnAOMX/Ee&#10;bk5H1Fsd7PDZkLafl/VBn3b0Zx961pEx6ut9BZznsQc2sZHrAfSnOOY5jNhGJ20TH/cjjvT7jqMO&#10;OfC9JePuA2Ee3w8hfDfGZ0JzF/20YnMPWjt0jCfH/DHUOKFl7xFYQ+CYbdeBY4r1yLo6r85Bh333&#10;jV3+8ynpb98yP8EpyhwVDF8JEzMRIE6KwRFcXDYVi/unP/3ps//5P//n7YuZ//Sf/tPtR1A3A33O&#10;z2Jr38LaznowDzvMyXiOxnXAhzHQ3usTe1t/EKVNruhTX8T5jGMz/x+ibDbG1eGIDtR+21s4uib3&#10;Yn4pQFz3YG0yx7TJuHv5WbmLa+mNlT+I8N//+3+//Rj6m9/85puasHeI1Wv22XGP4lpwX3Et1mCO&#10;oG+Ncp9o95465HyO7pHsc58cifn5gNffsyAeXyweEQs+rIG0/LZ0at+zMR5iM77sY08h9LGX3E8+&#10;a1t5S9rJfUI/61V/EMWP9wd0Rm2nXbDP6xVhDDnj/mOsPiNFn+bDURzLtucZu/XHLsd3hvyv8lwb&#10;hZiJ1Xvh1ci9Va+te2rsXs7rmjbvg36Iyw8fr4B18Xoz9qyhYj86eW2mTr3eAX3a3P/YM9SJPc+/&#10;ZkPtOP/1r399+9so6LFmzj0K7BGH7zT2Ka37FDmu3e8fTcaMELexZ5yMwdGxYxebCrW0npxnTMaY&#10;+vbluFBvrh/tXQFjbIl4Tk7WxFzz3m5+tF0z4DznIdrnaJ/nVRzjmL4Va61O6om62VZST9u205Z6&#10;zjvrvQN/9TrGj7WmrQ7COGNroEesaTvJPNBF8Md9DRxPPdvoAnbz3gnaqXsCnHcU2sN+xkl/a58o&#10;9CM5p+JcjuQD6pOvbW2mLe0TA5I6iLZd19b6vArmWnOGWpM8X0JbwBzrnXVXh2vB64ExxXNrW+dB&#10;6jtez5+JcVLPM+4/FfxZYwSfiP3u1VxfxtRv0dsPzgWOaScFmK9O6nLvQYA+SF3wmPbA8+wT+uo9&#10;DMg96wP60i84rk5Cn7bRb+m00HbOse05x1Z8HquA9+/WeOYEad/znlTSpna1nfr0teaP0ppv35Jd&#10;Y+HoOoNz6Fdy7dyD6l+FjPWoenuvRZ93P/LWvjXTpzY50p/7LONhPPuWYmEcG9yHUi/tIZLnS3YB&#10;PXRS6NO26+wY/YjXsjlqi/eor7/++pvP0nyf7jyg3YP51Bnb1k2/jEnWAv0R22dCbPpeigE988jc&#10;nOM4Qk4cGaMWufbDV5zGIJ09S2SpzzaQOD96+qWMH7zYZPn/BnEjIuYL5o+gw8ZC6qY5WkC/tp9J&#10;xqG4wRyjdl7oYH/qVGreSyJp9+pkjK2cWgLWLGUJ51Vb98hWapxcJ9zIucbYKwjXDedcf+i2/K4J&#10;tPog2+8O9ctrsCfqJrV+98jVyLgyzntFevW13SPH1a/zWn7vla3UuXmeIsTv9b0mrVyh1iFJnz2R&#10;bF+BVozgOTnT5uVMab24VgHHlVfmGblUn0dI0uu/MhlzS6Se96h79iwyxqNEiD3vX+bSm9PSb4nU&#10;ft6REN6fOK+2R8m4lkSwvSXulo2PjvWgTn5WdB25p3uP90sg7/OQNaYv9V+lxpkDmEfG7xhH95uf&#10;p3O+emtgW9Fm1h3sT4GciziXozFoA9TrrVvVvwI1Jtvmku01WUI/1o4aucetF2LbfnTUA+azH/iM&#10;6H0w10sypyX0m3OzXcGXOQCxcb3yPRJHrkdiZTxtj0jmyrnYNnf3rv20UyRtTL5LrRXU88T1cV9y&#10;nsJc1oe1yfvVZBnXoSXW02tcYSyh/uLcNVjDel9JgVxr40Fa9tFRP3VTluJibGkcenaR1lzrwnFE&#10;tmC86V+BtGsNa7/ie4xiDVtyBYgj47cvMd7eGjEv66Ju7ndAp/VMeFeskbWtOWd/CvO893r/VVJv&#10;yQaSGItrwzEl+6BlryXA3HyWA2vsOiPmg24dA2OoeTOe+pJt4Jy9xXtLtU1/Xo/6AfWeKWL9rYVi&#10;TXv65oPQBnPmmNzO/ukTt7NAYzrzCOn0mVgAYmvFxOLmTdfNxAst/3wnc/xBRh2ObBrRR4KeYoFb&#10;ekeBH9EHR2KtftUdiaXG32PJh/0ZI21iQ4Q+pUX1sUbacZ42tto6mszVOGuMo9Q8qyTeHGr/UWyx&#10;nXuTa46/nc3fcPCv+de8cq8swTznOqdnq/YfiX44jtomntTnSC2Q2r8H55l3y77njo+StYTeXGpi&#10;XZ4NeVrzo6n1gPRDe8mvYz07S3OXyLVP0s9oTdIW4rnrW/dS6o0IYIs29wifz9jkDy7x7IYt+9UY&#10;KtnfioPjiP0tYG/teqh+1TUu2tqpR0DPdUBy3qvRysU+jkfmlPbOqBU2kcyJtmNXgHiUxNhHUM/9&#10;CNlmnD/RynXtB5Cj8yd+bR5tG9Jmr2YJ+urkPlaW8Pp2z3Ce/5+ytLOUq37QWdJL1GPuSNzaNtbU&#10;GfV5Nhl7K6aj4kwf2tR3S5LaZxs7rDnXjNdNXlvPxrhdf57fxm6cnBs3YpsjArZTknqu35YYi0If&#10;aNe+OpZoC2HMtmMttA/Oq3aF8fxypqe3F33nXjGH9Ok6ODYShzrOaQk+sr699a5kn/OzTpA2kpY9&#10;wQ7j6hgX5LyqJ/Yh1rTqSK8/wUZez3lszXesxt2ax7l97wJ5m3vNazRPa6R+nad994B1tJYec14v&#10;puynnWL/s8mYzoyHupm3ba9t6wv2KYnnLZ26Hr1cnIMN7UiurTpC28+mgC7Xbs0F0iZ4ro7n+mqJ&#10;qO8cj+J5zQXSzgipb7sejSX95RikHfUl7bnutNOG5455BI8tqi+o+kvzpcbrOe06P3VtL+kD4wg1&#10;ROyDzDlr4zj0bEJr7CzMI6n+R+IhT+D6wp65J9phPG2mf+PJvqQXS+1nvmuT9lp2mduzK46nLcn5&#10;jHF/8R7jGOJchLj4S0T8q0GM8RsW9yLnqOdcyD5q670LUS8Fcn9m/zNI3+TRwzgR9FzDXEvnm3/W&#10;QZo/iDqxkhOvQCZPm+SAjUU/i8+XMIxx0fnP8fFlq18wIG4S9BQLSHuJtfGj0I/xIRmza+ZRGOuB&#10;bm78NfQlnivWDFwLsN+xI9Bntl3PHLsCxrM1plqvtJP2rK1reRb6W8N1sA38LWyuO/6ZamPP624U&#10;88x1ztztp49rnrYxHIl2jWEEYhLazONeRZzUgnP6t9YEjEMb2AMftNqkTsgW++oyL3Owv/btif8M&#10;fME4A/Krkv1L5Lj6KVtQ3zWoa1H7R3yowxzWnGcobfYpeD3li6z7F5zfEseZ577UNr5cs/wBADze&#10;Q9pKAWM7EmySA1LtZyyiTo2JYwrkfK9p2jlX3VfA2M3FfIT2kfk8qjaZU+YDj4xB0if9CjC2Nybn&#10;YUs7Cs9+/uCh/zrL0ej7bLJeVaTXL7U2GXs9p1Z7fgyFamsLI3GL+7oVm8e0l3MfgTFBy/dR8WBn&#10;xJaxtOoG2QZt2jfqZystny0yDiAPntk8vzkyns+8tNtCXd4ffIeo/vO8dS+lXUW0h2T/FkbnVT+e&#10;G7N91szxvaQf0ab1dwzdGpdjxrYF7S1Ji16/tGwQp/vE86SetzDftCuep78kz52v2LeHpXn6rLEA&#10;14nrW6GvN/aqZK1rXiN5olMl0X76gWxXtMHRfVnnA+fer5BeDI/GeIzpDMwTH+C+tB7uY8fVVxJ1&#10;Ujf3uf3gfPqyP+d6VCSfYZ7z7krM9PkXbCDvmy1boM/0XSXzSFpzkrRtewtpt0oL8kWqXvqvfRmX&#10;7RxLX55TD2uiLKGtpM5Zs1FJ30jLPlLJOUukTrazBp5XGLdffec/AnzWuHr+M9bUIT+uf8a4vrjO&#10;6PP6qj5y7pIvcF7OX2NpDnarbAF917POx1/6tK2O15xQqy+++OI2/qtf/eobu6At/dF2LuetuoLn&#10;2Z8xXgVi6kkPckqdeoQc/7aaL0QuHG1Fsi3quDGAIniOWJRq79XIxT6CWo81+4wjzjuylkfaehaj&#10;OVDD3JtVWjyzPrnWGR/tvL6gdc2NkD7EPvvTT0v/SizFtzfuVv7aqudLpA42U4CHLS8yHNHNsasw&#10;kucr4hpmftmX/dLrX6Kuadqv6z6y9qlnLNpLWvaqzh701fL5bFoxWYeshzrqI6yF63F1jNm22J95&#10;1D3wCmRuNSfH3oW1fMz53fKuHJEj70OAHfY9535paP/ZdRy1n/ei3NvKpE+tVUuSXv+zMSafPa17&#10;HPuk9iXucz8LuK88JtpZE9Fey9Yoaa9H1alxgH0pI1Q9z9NO9o2QdRmdk6TfniS9/krqqZuxKltx&#10;TrUtjnNs+Zacn7KHkXnpX337Mi64N56PStbN2mV7jboeLTtVPgKZa83bdt3DtZY90hZov/ZDqw9a&#10;vrThc6zX14tvKW7n7mXJ9iOwDkpS+6peq52S/a9M3U+ylFudk7qOVZ1XwDyqJJlXa7w1z/ZaTaqt&#10;EfbMGaUVr7kpWQtxDHxH9l5UbaZukn1LOr2xd6SX63d+EH3ngrh5an7mnPLKmKdyFmm7VbNXr+Mz&#10;cR9S4/yiIOWVMJ/Evtq/l1qXI20/gnvr0ZrXs7l1Dzk/v7gC+usHhS12J8fjGrTWYevapH7ardLa&#10;Y6Pk3nlnrNE9tVrCtXgVWnWo8b9aTku8Sx6T88jrweujdZ1cjbm3PxZ1T3qf3rMPco+nzSXeYb9d&#10;JQfjGK39s9iyP1o4H3GvKuAR7vV1NleP7yPieuSeqiyNfQTctylgXTxfA7383uFoco2MLfuOIPNv&#10;sTb+jrxazo+INfffGfvwmeR65/eK78joXhlZ43fbB1fimx9E3ZxV3hEepkiSm+xd8yYvc2/VYI3c&#10;E61azQv1PLKuuQ62cx3embrHsg7A2NXrUeM7KlZrU2uQff7zFCM+nZP3Cvpa6EOZPJ9714Q195/C&#10;q9S9tRXmVxvacSzlHXjXvPZS8+fce43y0Ws0mUwmV8PnVz676zP8XtKeVD/Q0nsW5p3xWCtl8hxa&#10;tecdozLXabKF1l65yv3oihxxfeX8pfv/1dfBWrTk3XFt1vK9Yk0yJvNwHyL3xrs2P329A5lP5lTP&#10;PwLm7Pq3anDv/pq0uf0gWgu7diG+KuRVv3BDzPeVc1tiLe81vCCzTkpSzyf7yNq6Th4V8PjR6O0z&#10;66a8Yn2MfSs5J69t/1Yn8OOW/z+3LfTuF/jk3/z3/9PMeEtv8njcRylb/hQeeuyXr7/++vb/3vb/&#10;8Zlr695Km6P2QVvMqfJOkOfINfFuefeoa5y1oc0P8Pn/pJtMJpPJdfGe3nqG9fpH4RlQ32mxx/nV&#10;nw/GmAL31mQvGQM8K45nQJ75vkod8rON4/WddjIZhX3T2ztzT32fPTXJ+9e7Ue/PH51XqcXSdb8V&#10;cs7n0hJH+n007nXibz13za32vTOZr/WBXv/kWG7flHvxKfBuBSef/KJNMU832btccOZT11Yhd47m&#10;v4WsUdrI/j12J9/FNazimOTN8qNS86/1enfMP69t8EWDOnDv+/LLL28/cO2pS9YTf/z/zfgx1P85&#10;+t/+9reb78ljaa2l+8H192UTGV1798tXX331zdp6v9eWfmDUbsKcPfNeBfOjbtbunfPdStbCOrHv&#10;lHxHm0wmk8nz8Tm2dG/ec9/u2Wz129fSvxLEl8//q1Df396d+s7KevB+Ud9rfVeeTPbifUmR3H/v&#10;TM0bOG/dB7fUQ7u9e6njVyVjM9aeTP7OVWuRcfWu6z1rib6ffXv7/NWxLoi147nrWIt3rEOStbA2&#10;SzmvjU+2883fEO3JO+HDuAq4Ed+B1jqmmDftrXkzB3KOdsF+zyf7yRq6Tkr+wJHyUak1cE9eaR/W&#10;NcoYkcyh6vbIeZ4r4I9hwN8M5W/8+TdER+wDP3gi9YUlbfPyxg+t2HZ88nhyL9h2nVyrUVhT9gt/&#10;q9gfRHtru2fNmZPzjBdxDLHvFck8qky+D+8l7DMl31Mmk8lk8nzyGebzOe/RRzzfevf89HW152jG&#10;U+vRG3sULf/W8hnxPAryzjzN1e9BfM+A1KlrNpm0cJ/k3ql7aO6jv19bWY+9NanzsSt17IpkjGvi&#10;PnpXWjkjVydjdY2UHMvxEdDrfQZ+Z/huKmu0pWbvhnm75lmL3FeT4/nOD6IfhdxUbrbcdK9O5qdk&#10;/5nUC3eyHWtHLX1QtCSp5+9ML9dal6vtv17cR8VZ87ftsX74XyP3oD+Ipn3wHF3+VNtHeHm7OqzJ&#10;koyAnvvFdV2CNd+67ur3YnuXfTSvhzGoE/tM4XzWbjKZTK7N6HvFPfAsyHcF5GrPiIxNjLHGWs/P&#10;pucvY31nzD3zzXeNXLdHrsvkNentlaV+xz4SrZzvub6Y6zULWVf6FHiFeteYsz35O1eth3HlHoR7&#10;15C5vc/A99i9EuZm7WoNPyJZA+vjen/02jyC7/wgWhcAbL/DZs0v9TOfXl6vnm8l86YOW8l9IXW/&#10;TI4j1yux5in5gvjuWBNzb7E09kxa63kP2nL9ua69tumrHxxaP2quYcw5D5st+5PHUNdjja364Jz8&#10;G8Kcs96u+V6WbBxh/9lYa3NJkWxvXZt3xP1mLTjuuV9NJpPJ5Fzq86vep+vzbi/VTsvXM1mKxdhr&#10;HR6dQ/UvV6rjWZgjNeDzyhqu16PXaPLa1P3iPpr8HeuRsod75l6dd83rHTlrrdzf3Evy+zxwTHll&#10;MofWc7beTz8CNefWGr/D2l+V7/wgml9wp0AuVPa/CsTuF7v5Ba83m/zi7RXzE+J2rRBzNL86tifX&#10;tAHOz77J8VBnr9H8JxX89+Y/MnU/plyVjC/bW68h5zIvr3VwrwD3vB/96Ee3/+/nFtxzgN3cf/rF&#10;5o9//OPbcWv8k+vhurJfWFeO7B/H2AMc98JcBT8p74bXjzVLEfOu/R+BXHP3APcw7iXeTz5aTSaT&#10;yeSqtJ5deR+/B237LIDqD6HvSs8F42nFlM//o+p0L1eJ4xFQ93wPI3feMfK7IPoY43ONazWZLNHa&#10;I+wjZfIt1CoF9tYqbbwyNQfzeofc7iHrcMVa1Lj27uMW2PB7PJ9L1S7Pp3cic2yt+RX3wJlkDdwP&#10;S/WZHMN3fhB950Kzofhy7Yc//OFNvAAVeMUatOJt5UW7dZNVZ5QttUkfe3y9E/fmT939sMb/p5H/&#10;px9im//PH2NXrDGx549nZ8f4CB9LkGeVHsZ6b7z6wI7XOLBnfHnig/9PfvKTb+5/a6CDXW0g5pN9&#10;+sTu/EH0WtyzFqwl+8Ufutk/ac+9sAfsKNrw3PbRaL/KWVifKo/gWX63UGNjLbiP1C8pz1yjSZu6&#10;Nvcy13EyeT/ymj7qXtGj2sd36z51dhx78Fn2bM68D2s75UrUfUJ8rIsiVe8VMYcqk8fz0eq+tue8&#10;7vbeH5zfI/22/F8N4716rNRdaXFWDvrz+ydZi+dMzvTL3vYzcMuHdT6r3mdj7Yzf81auH51WXV5x&#10;ze8h9/nZ++T2VNGJUgtuQK3+JG30SDup27K/hvo+XP2CPh+23kQ550vdzz///PYFb+owXm+2ozgH&#10;W9prcY9tSfuM8SOTwt8S9G8KIoA+efGDGfrk7M2WI3174rLOzMUHtiB964ea+2W6fmudPB+NpcbN&#10;/GrzGRATdbEOtMH4Wrkv4RxsWWvgx88vvvjis6+//vr2gyjHP/zhD9+s87OxDsRL+69//etnX331&#10;1W1/Zv5bYkW36mvLmltv9x6S/h6BuZMra4P0/gYvsRErf/vOOJmPPja21If51iHRB7aoxy9+8Yvb&#10;j1ywxT66CD6wh6RPxuy7CsSyFM+W/BNrkVQ/Pdsj83pzkyU9817KfQ1ssy9/+ctffud5ydFxj+wB&#10;2OIPO/yADuyfum97uS3BnIwrsR5cAz6TfC7RP+JvT0xg7Vr1MWZruIe0jS3rqXj/wYfXq21kb173&#10;UuNGWA//VjJ1M9ZnYmz3kvleGXLN/WH9jZ91SaEPHebRrvViTUf/EM5Hou6pWjfrnXWrc47iLLvQ&#10;yuMs0leKZPuqvEqMXvvsHZ4xCG367s0BO95ToPrLexJw7vMu70Up0OpLmKf99L9ES0c7wHuG/8oG&#10;OWyxvUQvB8kx/Ob7DhjH1jzTr23sI75fccz1ugLGar7GbU3oY8z+EWpunGefPhGpc44G+1wHfv70&#10;uvDaUK5Kq2bZHqWuBYysTZ2zlbq/8jq41/a9ZM5VWhCv+2VL7NrLOnj0s5fjYhxrwruk/2IR82tc&#10;6ID9dX5P1K1UnatR8z8D93Hu5bonsi9r1hOhjd18ZjiOPb/j5DtEjr5ngLrqSyu+vbRs4C9rwb21&#10;fm9XY0rQURLt5rM67The6/RI9NsSqedQ82WcPKC1VurX/mdydizUgb0ErD8C7i/8W7daO2tOu9WH&#10;XIVeLMaLkAPXPr9rkDtYk5oT58AcROyHbEOrJrdq/+M//uM/qVyPFfpdCFDPC1TSkf01gJZ+9vVA&#10;J/Vb9u03LsfcSM5Rz7bj2hlFG5AxbLXTwhgVMSfEC6CKf3uwdYNNvRGqf+jZo4b4tNZ1rnr2e76V&#10;tF3l0Rh/XpTE4Z6i7Tot4bjr5c3AfclLAT8yaps15mXBD93PpsbvD7Y//elPbz/I0bdWgyWYr1BP&#10;HhbYyzpzTr/nR2Ls2tY+/Yjr71qrbz2E/nqesiXujCGh3zGOXpNbaNlOu/STK+QaPBvrDx6Jq9Zo&#10;K7UOHjPnrIPHqpNtwO6e2LDDvPSRAtp2X47Afs0fMtIetNrZtwb2qY3rxFyuWc7dp8aNrJE6zBXs&#10;IvQp9iGj9oU5a2AvfUA9tkj9Ho4bc86hr+57xXPH7XMuR/vA/jOoPjMe1wfsPzOWLYzEYU7CeUr2&#10;PZr0aW2NtcameC15DpkfeI4u7ZyXH/Dsm3yfrKm1tt7AeK370aS/NYzFOTXmLbaORt9Zs4zt7Dqu&#10;kf4zLtvZl/HnvfEsRu0bi1/W8Fyhz/fcjDvba7R06EP0iT1tpk/HFVAPsl9yvFJ1t8L8jA+MfcR2&#10;L3bbtU+76Q/UUyft1vMeqaPttEuein2jth+BMSWjfaPUGlVbZ9VDm/rjWvRzMeiXteHIF40ca3xX&#10;otYN7DOfrdQ57lU4ymaC7fQBtPP8WfTi7vVvibnmWNuKtdFn6vVgTr5LZrxpW+p5j9TRNtcRwph+&#10;tYdfP0ttJfO1Btq0f49d5h0JMRhbxulYxitVr4fj6DsHe9SU9wm/1/zyyy8/+/Of/3wTvvdkjHtb&#10;CnOqrTX/96B9fViLrIdSa+Q5ZFt94nd/OydRrzV2JvqreUKuHxif41DncMzrx5w5dz1FnSuRuR0B&#10;9sjTXHP9qQfCNcH1wPdy//7f//ubjs95dGtM2XelGmYsxJfxkxOQr9c68J0gAtYDnIcN7Vi7nkDV&#10;hdt/v/7669VvSE3AYIE+zzFoQIr9Yr99zqXP5NL+ViySvrHFxuFCo4/NBPj/pgCfjpmDYIeFyL5X&#10;wDpaa34MJe9f/epXtx+kzMda5cV0FNiz9tWuPjlWv1vjUD/XjzbHLXaOgniQrCtkjK28K85j34I/&#10;fnLOfF4M+EDj36RhjXlxYI35G9DPoubrzYt4//mf//n2Y+hvfvOb7+y5nDOC89SnHv5gjD/3HH3U&#10;jTio26j9EYzBB7hrSz/i/kYAXXSMTb2eyJExn41xswZH13sPxMM1whocHUuuEWBfaUF/ncO5/UrS&#10;s9VDe4r7Ujv6YG8iW+0fhXlmnN4P2Ddcszyv+FvM7CXjds4S1TbQl76sibocuVecsU+eQa9W9CvW&#10;Q/E+VuecjbEaF2tgWzGmR8d2FOZQ5ZH1JgbBp7X1GWXdM7aK49pyvvr20/b+wr4C/kAU92Kef1zT&#10;LfsfHepnDV0HJWuO0HcVjKclz1rnrJfvYrVu6mTfI8l41mIwVurJ9XNGzPqAJfvoKa4vz2uEWuc7&#10;OHUH2tofzTXJuT6r6PO5zbn9wJhrnjHoO+PhuBbTFrCnbX0q6XPUb+pt0c/7rH3UYul6WLOvjnp5&#10;jrAGjgHj+EM+AuSLQNYFcSzHj6T6ZY0R2vkeTZtnMd8ZsF58f9D6nubZmI957N2zor2cwzGvEQW2&#10;2oVebBw99141av8siKdemxnzUWhTu7me1ML7VGt9R2AOAq251f8axAHuC54x+f2Sf8sf8l4Koz5q&#10;zNhzrmNbbZ4FcRgDR+PK/sT+kbhTlza1tKYcqbvvFnwvQD9rwD3L+5bXEjWk7X4C9F2fkXjOovrP&#10;82xzRIg/98SVcJ2sq31Zc8j8Us8cFa8v5vu3vvO+lHbA83elVSvaCLXlX4b83//7f99+y/nP//k/&#10;3+rm/emVamNOub7mS06ce/2Tt9c9e8Qx94j3APelNtbADnOdD81ZBtYSHLqJDQDBeM4lINvguNgv&#10;qXsWad94Mgdvwua2Nx5zacnZuBHIL/OhTU6PJNectnIUj67tGsbAMS9Icqb25j4aa6te2OUC5mXA&#10;Lxi5SfgwuQLkRyzGTpw///nPv/mnWt2H6I3WIql1SRuOOb7H/rPZW5fJ97GO1rQnW+jNY8+xtxHv&#10;vXz5wEOdI+KzJfeo9OyuUe08k5FYMnfbVfZg7Zifzz2l1t321pqnjR69cX21BO6xDWmrkrWwHlci&#10;a7GUxzPZuj5XzWMJ9kZeO+4T8xqpQWWr/uRbHr1/1tYq17+3v19tz0+2k/vgKNxPI/sHHfzzZan/&#10;ao7vWN67cp/y2Qkx7oxdf/pWjuRoe1vIXM8ia1rr+1Gp++msPZD2rTtt97x+GeO68JrhevmIWKts&#10;Z98oo/O22n00ea1mrKP5LVHvA5wr95A2aoyes/dhqz/nK/YdSc929j+bjMMaIsbouG3vNaP1RofP&#10;F342Zy7fHfJ9pv+i3K9//evP/uN//I83+Yd/+IfbX/z42c9+dhuvP44C9zffA7R5BaxRxlPPX5Vc&#10;75rPWn6t8Xeoyb1YU+sK1IV9nu+xr4przPGI9dbOPbZuT4t8afIBkmTRuXH5gSNvZHXRWoG1Fq/O&#10;PRM2EmJc+vbDE0JuCHmNYOxZwx76U9YY0akQg3maa/oczeuqWBPyqvWmvVT/R2AMCPFl3b1WtuLe&#10;Unj4+6clFH5s1N+zMX9z5kdbXmCIGfbWoZI28FfrTN+VICbFGJEWvf7JOF4vS/vANUhZwnH3eNp2&#10;vnswnym2c3+mr2ovx1rU+c/GeEZEatv8XTekPsdGQK9Xb23oC9lC2hkRcA9yrKhT541Kzq20+u1r&#10;yZWwXq7PFeKr9VoTMIcqV4W4vWf5HlyvH+L32sw1qqDrfGXyLdRnidwr2XYdjka7W8S4qkwmR9Pa&#10;Zwj3If9mSJXUS+xTJ6n67PMl1sbTXra9hiavy9L65R6qHL322ktxrxmH78T8WMAPovwtUc7fFeuw&#10;RG+N1uZB1cnzrL0+sn0Fsj55v6xk30hdQNvq13PJ/q1iPUfjHhHQbpV70HYLbbf8ZFw91saPwvha&#10;cYL9xrwm4JF5PscRvuPkO02+N+RHUX4ERfyLFf4Iqj7i5xFs+tn/qmQN3oXcF7Y9T3r9yVVr84i4&#10;cm9wZB/bR93Y6+xz+18J8wBy8bmzJu6XzNk+bdq/hZyL3P5IxX/7b//t9v8QVRIVa9tA/bIyqXqe&#10;IyaHpB5UO1tp2csvbRzTT88f/b2xCjbRtQ7O85jxZHwj9vfouiYcETYQwgOEfvSwx9Gxo9HH0t5A&#10;gHHjsW+JnJd7KcXxZ1D9Gu9IbtLLMdvU1r8VSj84/iyM2zj4QhWI0ZcW4AMZOvTnDW6Eqpvn1gbo&#10;x3b2HUXNs9pnXAHHPeZYtpNW35UxXmry7H0ork2r/mKb40jMqZ92QF91X9hXhf60U9tL5Hj6aUly&#10;1j1fqr8e6OW9y3Nr4Icdc7B/FOvrMduiza33IO2tgY45tuZkTra32E497WS/fVJ1EGLrxfdo0n+N&#10;p+byLEbrhE6tbYo6jyZ9UlMFHLPP+Fv7o8aeNry/0Kaf5z1fUHAtIHXuR8WaCXWpQu0dS+rcI6m+&#10;etS9oUC2nwl1yr1pTGfWb4Qt/jN+630mo/bV43rn+iZO4vMaz7hlzXbOUTx3vyGAX/r5HOQXourl&#10;PMhnvONKkufoK0vU8bStGDPtZKvtNdDXX/UFjGvT2GDET+o4TxtVhLr7PHhHat1qHZbW4UhaawPG&#10;wWdx/zYo/2INfzuUOf640IrxChCjAsaZfT1a49Yj257LiG1Qh/m005bt2sd+8F7wbIzfPZqxCufq&#10;cbS9hbSrDYQ+fWtXvR7oWcORuFv9PdRHMi6Fvny2+UxB1qg6xlHzEPW32k4bR4BtY8w4qx/OW7Eu&#10;xYO+nwnqs9t56KRdas67hj94MqZ+zoNsP5Nal5qTGC9H63BFMn6PxNqSFo4x1/cDzs3ZPnWhVa9n&#10;kHEY29GkXfwh9vk3n/0DA9TslbB+rXsJx9z35o7Q75h9lV5/D3T1BZzfqmkgrSB1otDvjxt+CPFm&#10;Bm7mvGFJ2lBf6vnR4NeYjMtY8qbMRkOoBeOjYMcaWkfR1xZ7e9FH5sI6mU+uyyPiOQtr3JNnc1Qs&#10;aUdhPd2jyp49ezbuMWMmvnpPGEVbgL1Kqw9/V4L489ozH8j25H68Vrw+EPuQXIOttUefdWzdS/Hj&#10;s8RnZEuMB1r2jsa8z2BPvNaJI/WwbZx7YnUdmMv90C9Ka80Rdev6LTGi0wJ/+uaIiL732q6YX0W/&#10;VVq6z8C4kRrjs9m7PplTS64IcVHzvG7y2qQOXDOKdbFGVZJW3+TvtPaDfRxTzmDvutTYzorvnfG6&#10;6Mmkvc+4J1Eff+D58ssvvxH/n2PqAufgc8V7WkqtPbIFfSX2pZ+W3hqt2Kqk3uSx1DXN81x35SzS&#10;PvvAZzWfL/yMAWfHcSVqrp7bl+f27aVly3vNlSAm3+1a90LYcy85895jbMa8FvfWvY5Oy6ZyBNpp&#10;2Tva1xEQS9Y76yNZb45bcki7oB3uVf5LNd63vIdlH/qgT7974ci548+GOFqxXCW+I3ANlmSJd6rF&#10;vWTNvObY0/wQyndb8O71yvxoc717zTuWbfB8j3zvb4hqkLZK9il5E3KhcjzH8iaHoJv92IL0DZ5v&#10;IX0DNnzgAzdRx9VNP9lOO0ugh31uwHV+2qjnI6i/pRauDTGRuw8P4nPceqBn/Y8Eu9a+xs6YAowj&#10;2bcEOtomD+cj4PEKjOZUcY65VBv0k7vrCLRZyzPWcxTjNDbOM1bO2Y8cOWfM/bqGOsyxLuB5SlLP&#10;j8BYzKv6YFyBVlyOQa/9Shh3XpfPxrrX+hNryh60l/PpM3f62du+wKuXsdjHEbHf4xLOhZzXksQP&#10;EUfSimUN6uTzIfP3T8AxTp/Pr/SxhjG05jCWMep7xL46OX8J9LweWtdE+k3/I/bRUS/t1Joi6uYc&#10;2xmbY8/EODKeqzzXYLRG6LEWrkfmM2rjDNJ37hEwRmvtuXPQy7XIeTmHfo7uK65fxrMek+/WL2uS&#10;tUsR5jn3KDKWUYiR9az3jxrvM8laZVxn1HAL6XutVupSZ2t9JqP21ePazvd6r3HjTntbbQvnSM2f&#10;94U//OEPn/3xj3+8/RDKD6P8QEpM1ot4hPP6WT3Jdcn2Epln2s14U4R5az5yPOf2QB89c6+kT+PJ&#10;viXqvGxXEeb4bHhHWjUBz3P9xZqM1HyUjMN1p0+/PIO5RhnzeuU68MvVjO9KkIMCtY5L1HHncmyJ&#10;MG9kz7bsa6fVTnk2xrAWDzmaZ823x1JdtIfQ5/XhnKVYhDnO66EPGbELGROCDa/V6jfH1lBHu7bT&#10;V44Bc/baPpKat3Cu74x1SxzYXUP/vmtmm6Pt9GtsR99n95B1gRpPrZU51v6rQPytHFKWSB2/j+Lc&#10;vDlHQL1nr6HkWhrbWaR99jjnPsP5A//2vSJ1Peueok2uvLdAzbXqS6uvB7rYTLu31qfNd9t9GuNU&#10;h9kGPoDwpy8JkEXJv5mm4MDNTdvEsMU8XsQYox9hjgn/v1C+E+QozDVeyI1DHx+UjE8/oC/ngfGv&#10;gR30fKnEhmIsKYDeSH6pPwp1Rp+8qTP/n4ivvvrq9uJLPzExRrvGdBTWxL0B+mFMoQ+/GctaHC3b&#10;V4M8Mk+xBrCUZ0vP2iDkrQjjfuiBtTqeATEgXG+IECfx5H3APJwDSzGP6FSYg/6euUtoz/uY60A/&#10;Qp659vgd8W28Us+vjLlTE+RKcRtbCmuT58Sb11MPdMG9m9c3NszbvZ773Wef9dG3GEP2a69S53HO&#10;UXFfOl+bxHX0PULfIxi3tWCe1wvx8oUmzyz+Ga+ssfeUET/oY9O4EGwxv1WX0ZpszRNd4xb6EWL0&#10;aD8wZ82HttXL+mVNrYEx0Facj2RNGBPOzyR99UDHawjOjqmFcY76tr6sRa79s6hryjlCTRVjBt7x&#10;cz+ZAzruKXQVcH2Yk3OBaxqbvpMyNvl2nwjnQB81QrLGjFNbr/ccu5cayxLGyb7wfnMljI+jtTI/&#10;hLY6z4p9j3/2AzU/4/oxHliKydoh6nFt89maWrMf/HzpPYH2aL6pp659mb8x8Nn2d7/73e0IzME/&#10;n3d/+tOffvP/GkOXeNyzYr/2EPuRjKOHeqIN+ogVSTuM43PkOk5bo6Cb91ltcFy6HtZ85Jx6jmSe&#10;2sQfAvS/G7VunIP1UMCauPbOPaIu1a9+7OP69BmMb96x2SP8P/mu+E/mmg85KNZL6nkla4Jw7hzE&#10;tdGG414j4FiLtO9xrQ3ZvgrmjljrFKh59EBfPdue53rm+4M+R+z7DEDX+JBe3LnGS6CPLvbRR/js&#10;4fuw8aKDrvuEtvo91BHPsWV8jjOGXe3nWAv0ZUlvD9gmZ2vCeUqtOWytd82/2nQM4dxxYG6uV86z&#10;hsDYMzDO9G+f5BjtzOlqWNdcA47GzTHjVp+j+upwzvXFGnHObyjkXe+/znXeMzEHOCuWzBeoBc9t&#10;4Lc3x/LaeSXMD4zdnMyLc/YG7y301T+05fx7wEbds7f/fir4bfdxYICjDjkqjLEgfPhg4xIkC0Vb&#10;XUDPxQISc+Nzc/WhYh94A/h/oXwT4BaYm7Hjw/jow5dj+vEIjCH4Zo55LYE+fnywa0PBfvZvzct5&#10;MDLXfIidmHjx5U/Ofv7557c+xjka09Z4RtCu62wf4F9Rb0sMLdtXgxjNj2PFHNZAD8hTW7SRuoYc&#10;uZ7Q2VLPIzFe/BMfcRpLKz7jBvMYIf0k9kOObbE9gvZcC8R+xAe6a4+uUqmx2dZWa84VIVbwurxK&#10;3NYx261z4h2JuepynusM9LEH+CDlhynGuCZ4HiG5Z0Cb9GtTe0ugW21oJ9dBPffmiO0zMFZi85lJ&#10;TAh9/HjCO4b/z2tiZQ5t73lrWHvmoY8wF38ca130P2J7FH3rT+ivYv+of3UR2sROnVo1Zdza0Vac&#10;jzAva/IIiEGW/KL37OfaVqyvdX82tdacI9RUMWbg+mPvELvvzzlPXfe1fUCfe5G5UH8QnXwf6wfU&#10;1vpaY7DOXteu16MxVvf3s+LoYXzWKvf3VWLN9VuLyXzYC2fVWx+wZB89RT2u7bN/EKXt9YAYA375&#10;jOt7FjBOHHw/wZFzxhDO8x6knRT7YS3eivPAHIxZ9DNyHef4SCzqs0/0SZ/HI6+HtIHgzzZjCL7w&#10;Sd+7Q75iPawJOG5N4Iy6WHvBB9cH71FcE/jnuuE65Q8O+Jy+ElkrhT5y2VszbWoDqeuD6G/EjzZB&#10;m9lOuTLmDtba85rjFpib+VtbhHsU92LG9DliP6+rjLMXd/pfAv20jXCdcq1kvIyjW/2N+IDUT3+i&#10;be3Dmm31OI7GMQL2yNn3jvSDZIwe0RuJAf1ab21Sd4RzJMcV8HlOfGA/0NbGSDxnoX9j4Nw4My/b&#10;WY+rQZx1bxp7ay+rp4j58UxCmFd/ENUuODdtPwtjyfiOoOZrm1r4jOY5Tq2A/lrvV4H8zBGhDbTJ&#10;iXP2Bfde9waoB5m3tiTt9XCOArf/fnL8nV9tUEzHCQGyKGxcFskbJeRFQhIuHIn5gcUbGGN50/v/&#10;2TsXXkmS47wSMB/7IGnZlg3IEOAf6of8W2VDIGCZkkjucknKguc0dYbfBjOrMqur+nbfmweIrXxE&#10;RkRGZlZVd8/Magcd0OYMjK0xGCNt2TfKXhzYy7kK7dVX1imPzBG9mZyggxAPV76M8gdRX4bNB1Lj&#10;PgPnhh/t0waukWvhnIx7j5btZ4MYnR9XyLnlvLdQj3maM+eea6gtHyQjtq+AWMCYFdq5B5iLGnuW&#10;91AX0M8xvb5R26NoD3GOtiOug/NVN2OwnLFlv7ay7ZkhVvBcPkPcxJTnwZwmWbc8Ers62GccdcT9&#10;jrDn3ff0kRuffalnvwK0j+B4SBv6SHvq6u9MZuIFYiMXxEE8tFPmxxjeMfhBlH7jlq24U8+yds3H&#10;vTlJH1tUv4l+E+sj9rVtvO4x/JjT+m6FmGdwPFLzcjXE4Bxgyy96b/1cE3O3h3Mz729Nxk1c1BH3&#10;vfvC/LKfgL1E/O7fHINutiNAG2WujAfeQVlD3sXtf+u1fBbMm1cgN+YXMVfoIJ7rs3OYMWyhnvv7&#10;2dbS+MxV3d9c3zrmGs8Wzge9q/KtD9iyj56iHp/teWaTa84855w+8g6Ucw4jpJ6+PA/eQ7wXKfqA&#10;1AX1qXtfAtqrHIlXfa/A2IxbW+hkzFs+sn9LT9Svc/d673nQFmhDcY4IfYjzpO29Yk4yN+aj5gRG&#10;1/4I5lxfxuFnEd6r6ePMck75Tsh98kzUXGW+zNlo7hinPdAGUtdHP1xp2yNtayfLKc9MzsMcSJZH&#10;5+EYrpkDbPv+Qu65F3OdeadB33VjjL7ujRt933fVJ669H0RHbIPxeGVczkXsNyew5wM9ZTSeEbDH&#10;nH3vMJ70pyQjMTCGuec7DW3ukTr/1EGoM9Y1sx2sz+yrq9B/jR9sT52UZ4M4WZ88a8aee9nYU1d9&#10;UMd1pvxKP4gqZ8ajPSRtkwvfWckNOaKfsvl+NYgfcr7WPbu8r9QfRHNf5Lxtk7TXI8d8vvKfT47/&#10;+MllADe4NyENYRypAaPjpqedusKEaQdtMV60XaEdWxVjAH0jxAoZm1CudXQyjhHSxhatuPfYi4V+&#10;8sg1f6TGlz9g5xfM5ISr5atwTcF5c3Udktk40vYzYV6zfG+crhd5w5Zz14/o7xkgPoWYPP/UvaFb&#10;n4059Rkv2gTazdtVpG9wLoh7XAEfanWc1Lm8Iub9rcnc9/KdHMm39sF5O3f7EM+tOlwdZz9XdWbQ&#10;h2gjBdJf6p8NtvXZQt/o1FxQ9p3AD2FgzOrtgZ1WDNk2azNxTMuHoGP/ll6S8YzYRiiTM67k05yR&#10;Q577tJtL9hkCjDX/XC0/AucoW37RVZ4B49iLmX5z+9Zk7ojJOte6J4D23BOtMaA+2M8YyvRZZn8y&#10;hn2YthZ/hHxkTsx5CqhT9c8G2/psoW/3yLNR8+R+lczpM7AXi/NB76p86wP21j51KXO+e18ai+U9&#10;2/ZXPeeOUEZXkSyjkzbss72Oq21HYHza0FcKqDfrz/FbYLPlzyty73nQDqQvbXCtPt87dZ7kwL1q&#10;/RE5YW39rA3GQTvC2aSvntVnI3NFrJkv5mReR2G8Nhyfdrimz/S3h/rVnmXI8rOQc+yV78W8AFfX&#10;0nbv6baNwlgkx8yM76FdBIi3fr7SL32g7giMM870pQ2u9qfuHi3dtHMUxjLnnLdQrm1HcP4IkFdF&#10;2/Z5td39QzttVf/e2M6kF5Oxc1UHsvwsmGPFNmJ1HcBrSx/oR1xnyrnHqm7W3xpiMW7rQJxS48++&#10;HoxR17LtmRvvl+ZNvVck51jnwnsMQhvzB/RaurYJdci2Sh0Dt9qnxH7/DXmDPUf2gzrZRtm6m4o6&#10;utkHLLykv5Yu0K54OBFRP9teAePO+TIH6zyw+Zs1fAHKL+n+CV1AhzL5yJy8ZS5yHvIWcVyFOa/l&#10;eznT1iPJ9T4j/p69s/1soS+u3j7xmfcs+ziX4P+r5erYFo/hrP12j50cK2+5v4hny7/x9nT2+kdh&#10;fCs3yV6sPUZifJRtytxjqGcb9xx/EOV9gC++Wl+UOc7yYpvMXw90XiWXzqeyNz9InZxznX9Lf/En&#10;Wmvwlrmq61d5pfV8tty+B8wpV54pfP5EgNzy5UV9Dx7NeWtvUfb5dNZzquXnXrSZnGn/DM6Isdp4&#10;tjm+Bc+SE89j7m+EOmJclnkv9MvGZ6XmFmbzW23Mjt8ibZ9p9z2Qe07OWAvttuyfTW99bZ/xf8bc&#10;e2ibq+L36y2yvcZhH+3cH/IHGduvwpi96rP65orkO4Fti+txPWQv76mfunVdnx3i9cc6hH1a30vR&#10;QWibeWd1jFjGhnZse7W8HaHO0TrkvGveRnJTx8Ct9qlj+AfRJIODlvPqlM2TNzzb9ujZBvoUN01u&#10;wtRrUecBPd23hDgRYkOs88UnP4gi/CCKGL8HqZYfwZV5bdl+Js7cP6659OZ+ps8zyDhr/M8W6yzO&#10;jatl5oRQ955GmYcmcC4fef7eAnPxDDx6j9W5t/yP6JxBbx0enZMtWjEa37156s2/8kz5OALz9F7D&#10;vYU6svWDKHOuwliuz8izxrUHuX5m9vLain90LXKsY9x7izF6++dZcvjq+/vVeJZ8GwfPHX8MpWy+&#10;/ZxJHZmJO3UdX8V3aMqz1FiO2JilNf+r/X4Un8/Oo3PCO149j0A5Y6FMGz908G74rFy9f65cn5bt&#10;Z+XqPG/hXpwhc3t27HXdqn37z/Tb2itH7WML4R6g1JjVAdq2fOUPonI0th7GYlyIcaeAvo073zXy&#10;cyz6ll8F5/js9PLain9mDeoaPyPEyN6sP4jmHxpw787OI/PHWAX7uc+P2H4F6vwfzc3jp8U79IPo&#10;EdwoVcSyiy5uBKA9+21XB8kb43uB+Tp3xDovwP7TuLzc8gUo8wd1kfeYk8XiWfA8cg79EdRz13qp&#10;XCwWi3vgfuPrm89870H1B9F8Sfc+ZHm9GywWi8ViD54hwPPEL4XyfTefJ4j6s/g80o7ic26xWHwf&#10;zmTrB9GK74F8Jn3mH0QXi8UcnG2F+4Cf+yDvCb026rZRf8R3V8bCVTFuBTI2yy1ZLK6E913/MCB7&#10;0+co76a5d+/Bfcw136fX/r6OW2Y/Ld7DfhD15qbYBoRhKLkZWhuBckvXq/KeME/A3MwheeAHUQ4n&#10;h9KDKZmP95aTxeJZ4BzyI4RnETiL/jPW64ucxWJxJj7/wec7dV/WgXsQL+y+P/gOkFdlsVgsFose&#10;Pkd89uQPosBzxC9wZPTZks8ox+Q12xeLxffxPHKOts6J/ZxT3g0Xi8X7gLOtcD9AKEPeE7INoW7Z&#10;OnCPqM/zs9BHXpVWPePIq2J9sbgK9iLPWP8SGnWeoX7Hy/7LMzdzdhxT93OtL67hzb6hzwUG663F&#10;ZpPkBy/EL/uqfmv8R4ADidTD18vpYrE4DvckRaz7MLRvncHFYnEV9d7i/SbfBxSxXNsXi8VisRjB&#10;50fvOQOpMyJ1PLTaFovF95k5Z8g6V4vFosUj7g34UGp9SyTLi8UjcA/6/PQ73/zeN3VmhXGLt+GW&#10;+U8L+bC/IQr+UODmcQNxNZTsy41mGb788svb334QN6Hl94bzBvNlThQOVP6Jv/eek8XiWeAs+jez&#10;OIvA/Wn97dDFYnEFvgOAz/d8L+Dqi7bt9Z1gvRcsFovFYob6nPEKPleU0S96tImorw3Li8Wijedv&#10;lHWeFov3RT5DeSbX57JkWz5fFft9dqtzFfrjihiD7WJ7xpTlxeJKOE/8zdDf/e53N8l/iQvJvchv&#10;MV988cX3fpPZwv3u/gbtWV9cxy3Dnxb4oT+IJrn4eeO2zJW/EVrr6H/99dc/+MlPfnLTl/e8acwV&#10;5DzNDeKXn7IO0WLxODyHnEnOHpLncbFYLK7GexB4H6Kt1rkuFovFYjGL77s+bywDzxa/TPU6gjZS&#10;fz2nFovFYrHYxucnwjPZ5zK0nqO02W4Z8RmcfY9C384jfedc1HlkbIuPDb8/8c/l8mPod999d/tx&#10;FPwXuXzXRfjfpfEX9/hLMaO09vza34/hluVPN8w3+0E0IQw2mzc8r3lD50qdDcIv7/k3RN87zN08&#10;1AOS7evwLBaLxWLxceGdYL0LLBaLxeIK/NzJ1c/pfp3As+fID6KLxWKxWCzm4Rms8CzO789bz2Da&#10;bLecdcnyYvGR4UzxN0P5YZQr58tz44+iCL9P+UPp4vm53eE+Le7T/CDq/6TWDZQ3ZstuPnRs+yj4&#10;YKt8tDwsFm8NZzHPY96jFovFYrFYLBaL9wzvwX7x6jU/o3/Ez+qLxWKxWDwSv5fyWezzGFrPYNps&#10;r8/qlv5isfjTX+DjWuHc+EPoOkOvw9P9bO2NO2FTpayN9v2H3mKxeCzr/C0Wi2eid09a96nngvfW&#10;9SHpsaycL94jz7SnHx2LZ7oli8VisVgsxnjLZ+f6fLp4Jdyv/A7l/zs0/zZonqO1t1+H26r9S+sn&#10;7jeAMPjrx96Y2Ui5sWqZjfdRyUOWeVksFo+BM+g9ap3BxWLxSOqLdr4v5f1IvXWPWiwWi8UV8Jzh&#10;Mzzis8gvh0Y+q+fza7FYHGPkfW+dtcXi/cL5RvJ5DJ55rtnWkkdhrPrkWuNdLJ4F96vkebEPyXbZ&#10;2s+OWbwdt+x/umE+xQ+ibiRgY1ju4eZpbaKzN1fPXsa7eH7qelG37dV/YL9nj27p9Owu/kjupcUc&#10;9+zZZ+O9n5OtNXnvc38F1hpcy5H9X8dQV2jjnaPqLP4ccwbkKXM1kj/H17GLRQ/3y7NQ97l7Gvzs&#10;UnX2mNXfIuMR7B61nbaqDX2lCLr+EGv9URDHI/3BW/hc/JGZ3LtH11o9nityv87d4plxz3Md3f/0&#10;v8WevvIsvfdzOrq+5uGVc3H2Wo7kreIYcJxX+1IHXjnnH4nbKj3LD6IzsOHcdPlDVm5INuG9G7Ha&#10;g7Rp6l79x7SPguvpGlK3re6je/fOI3EexJxx5/xqn2zp2Ncbu/jYuDeO0NtbtsOr7DvjlVeIeYat&#10;NbHvVdZqsThCa597JmyHPAP2A+3U+f+OgF/aq0M5xy7+BDnq5Snbe/CejqCTP5YsFhX3E1f3yTPs&#10;F8+AsVDOPW0b0LYXs/ZgRP+RZGxgbFztY+5eEfvJhfKoeRkr14z1St7C56uTuWphTkfzuGdP0Evb&#10;a50ex9m51xbXtZaLxXNSzym8x7PK/Jwr88uyqEOb8mrkHOCMOZgrGLU3OuaIbcl5Lh7HLeOfPkw8&#10;5d8Q3SI3mx8GwXY31L2bqtqDtJkfxPbo2TgTfKSfHurMxDFrG2bsX4lxEBvUulgfmecMV+cE+/pI&#10;+7ZD7ZMtHft6Y+9Fv/ro0Ytviyttz4KP9NMjY70qljPozWcmZm0wJsdV2zM2H4GxGbtQtg+eeQ6z&#10;MJfefOx7xXk6J+Pf4lXnuDiH1j5v7Z/cH/ZDjuG98ciPGB+NXv62aOXTnNtm+1tjrFz3YlJnJnbG&#10;PIttmLH/VhCvPFO8Nd+U3dPeS/w86o+BW+Q8R0n/V+bGuUr6tI+51rI6/r+cRvLQQ9twxMZRv6MY&#10;G1d9cR2NO3WujvWtaeWqxVU50e4MGet7X5+ryfzfm8szbW2BH31t+UmdZ9knxsT1rWJ6tryM5uRI&#10;3FfafnWcM3yEOed8hTb3xiuvvXPwuoV5GJmr+YEZu1u66sFIDOAYriO292K4B3yknzN4prjRsf/z&#10;lf98+jDxrn4QVbCxZ2cP/aS9tGnqRvxoA0b0j5Bz3yLnM8qsbZixPwr2Z9mKQ3tp9+y4H5ETfaR9&#10;22sfV9rAfqC9dZ5y7JlkDFv2M77ROK60PQs+0k+PjPWqWM7A+RCj8wLqo3GnjRxje6vvSmbjBsZk&#10;nLbnlfY8U2ein6vBj77qfOwzB6+EczL+LV51jotzaO1z22yH7JMcA+pXncWfMK/myvzYVsv++GHd&#10;MbYh2vD61hhrxtZDnZnY67x7PMI2jNpnzFszk4tHUPOddfY+Zf72OVfqI+8c1RZszVt/sKV3LxkP&#10;pE/7/BHUz+Cp7/yRGudo3PqBrTHo1PiuQj8ZW/UP9llvkTpbes+K8b8KuTaj62P/M6zP1fl+xBzP&#10;nMPV8c7sE0DnGfYJGBPXt4rp2fIympMjcT/C9gyjth/FkTmczaNzwpzdD5ahrv2zrdUII+uZ801a&#10;8635GQF9deuYI/ZmSNtX2Icr5vBMcaNj/+cr/3mWH0RhdAHUA3UzEUyJ9rQzYhud1hiufsBMuyM2&#10;pdq+ihE/R2O50vYo2Fe2/NAvqWc7bYi2/ID9wx/+cOjLhBmwe3VORD/OS3G+4LzBfqA9v0SwHWy7&#10;AuPrkfHNcqXtGUb87MX6TBgr15zbaPyOAe2A9hDt2W/bWWAP0s8exgHq13HqIPSdfT8R7Pv4Hol9&#10;hJwbknOx/S3uEVfCHPZiH9FZvF/qPqduW+0Df5yg3hL7vC6+D3n553/+51vZ+ydtCvc9BXhvQ+gD&#10;xtT71LPmeSS2o/G/om3GsK5HYuqBTag2qbf6zvR9BsSYucw6Qr685/g3JFugm+OENsi2iuOuBj/G&#10;A/rkah/CfPOfIAfHoYvU+4DXEdJWD3Sy3zGQ47MdRmxL6mpLsR2c54jtEZ1nhvi99+/Nk37lCNgw&#10;XzPgL/2LtrbicdyzYA7OjCvzoFxJxp++LY9gjFfHChljjxGdt8JcvwXPmpe9nNwT96jtZE/fMaO2&#10;81n7LOS8LRNjtkP2nQU2H5mT1ly5Is6Zq/Fk+VVwPj2yP+fZukrV77FlW1IHRmyjQ7+yxYi9Mzjb&#10;zzPFbb6TW+3TS+XT/CA6ihMGJ0VbCuSEZ1+erYvtrX7ri+sh56wlMpL3ur1zzXxQ8aH6D3/4w63v&#10;iy++uH2x9krUfQq0pYB9XG3zCpkTqH2LjwXr7145e/3r3rLOVQH67B8986Pogz0/89KasfVwDsZ/&#10;Bd4H9XMGOTdy4jzEdv3VvsXiPVL3uedCEc/A73//+8/3K/q58kPFj370o8/nSta5+XPIj+9u5oc2&#10;fwShzyvtP/7xj7/33kauEVj5fS1YU9f+LDxv7AWEumXplZ8B4jXmrHsv4Sz4Bwj8Q52pD5QR27Pv&#10;mXBuYpzGrjBfPrfR7n2VfUM7V9pp8w9LPGK+GfdW2fpITOimXo4H+pyr5feO94iam4r95AY5Qua7&#10;lkH/GQdlBB3Lrwzz4B7jfM4g88ez+uoc4c/4e2X1MpZWOdsWi1eC/Z3UvZz93mPrmajYf8999ipy&#10;PrVs3Jbh7LP9iJwYu1fItiwTC3NMeSVyPpBlyH7nVud6dM4t20A541Cvp19Bx31yNLbFfdyy/umG&#10;965+EO3dwJ3m3qakP22CbXkjgexfPAbW0S/CRvJet3eumeuJPb/A/Prrr28frl8J5wS5NxHmZNk+&#10;ro7J9npDVgdsW3wcrlz/ajv3Y92z9o+e+VH06ZfnV8zxbJsJ960rv6TgXkA97duOgPpw5VwXi7ek&#10;7nPPBeL9yj747rvvbmczdflS/ssvv7xdHed5Wvw55jQhZ/zg4TsgAvkjEHA/90cQ12TxGvhcOxP3&#10;hfuBumX3Ry0/E8RrzNaBOmV+GORcUGbfs/9Tn6uS9WeEuJ0fZMz2Icz5d7/73e3c8wdZmTP7hjb6&#10;gFzwhyX8wfRqjNsYaxmyPrIG6KZetUcfwvwQ6+8Z7xE1NxX7fcc/gvluCdR8W7et9r8iPneZ81lz&#10;yfz5/L6SXLNW2XllmWuvvFi8Irn3c0+LfcA9lrOfZ6KF/Y84x7M4H661jBB39m3N8wj3PHtGMO6c&#10;Q6ts3feEV31XqPPJMmS782vJEfSlbdBe+rXsOwps+UTHfXI0tsV93LL+6Wb3bn4QZSrevJHaB3ub&#10;kn5v6NSBNtu9iUD2X4H2Z7gqlmeBdeTDLteRuZrDXFPEtUR40f/tb397u3n9/Oc/fzc/iPbOA1fH&#10;ZLv5oJ46oM7i45D75uz1r3tLX0jds/bTfibYBF7ikaNz1I6cnase3K+4F5qnM3Au2ONeAGnfdu8T&#10;OfezYlicS92fV/De177uc+pIPmOzj/cJ2qlzThHeK37605/evqB3nGdp8X1qvoWckUvzB/SrQx/w&#10;wdIvZ3L84vHkWo7AGvJOfiZ5PtkT1N03VdR7JojXmBPqnIP8EZD7DPs/9bm25BlxrmKcXO1DmC/3&#10;Web61Vdf3a7sG/4wCvlAh3vtT37yk9v1EfdZ4844Fcm2I2tQxyvM3+fJEbuvhPcI9v7WXM2R7/hH&#10;MNf4qmXAfu4t6i15ZZjvzPcuI5g/cveIP7Dg2llmLpYR55Vl1y7F9sXiFXG/Q+5psQ+4x3KvzTPR&#10;gn7OL/dYnkPPhPPh2hLmVe/nZ+L72BX05pBldRRiURjnfNWHs3NwJnU+imQ555fvRdk+Q/pLW4n+&#10;WQM/q8KeP8/OkbgW93PL+qfFOvdb5jvIjTxCbhzGMpWUfMHS9tZmy00OpgY7KdXvLKMbHtujccOo&#10;XZnRv3KeM7AmIx+EpK4hdeZCmZsPV170v/3229uVH0T5AH1kviNckZMWxM9cldwjiHWv5gdR52qO&#10;5Hg0rittH2EmnkfkfgRiRnr7Iee0pTeCvpDWngV9nIX2j76IOJ5rxsYVOTveil8KnenHOaU927w3&#10;5H3ilXFeM7zinJlna13vBZvauyIv2k8/La6Y2x74ROoz1hj8Qp46//oEwgfjv/iLv7h9Oc/ZRfxg&#10;uvg+5hdyXcmzHzJp917kWmRe/ZIVeUac3wwze3zW/pW2gTEjPlhHnmtnkvESg7H4HEtR55kg3lb+&#10;qJMvfwQEPr+w/9XfEsn8jJBjz8a5ir642ofweY15M1d+EGUtbeN+iw73WmX2PpsxjGB8YIxV7JOR&#10;PDpWXcqsuW3e45if+3mUGd1ngnv8yLuv/eRmZv21yfg9QVd9yy0B9Gdx7FviPZnrWfGYC/Ysn8G4&#10;XonrZZm51LLkulWx/2qMdYRHxDPKTNxX8yx5mc3JTNyztlM//VCutnyfpn0rJvofdY5ncU5cU/IZ&#10;ylVmcj/C1T8SG7vzQpxbLSPE4o+0vbmenYMzyblUsZ/4nYPXfDc6Or/qA6otdci7Zwe2fKLjO8po&#10;bEfnMIpxX8GVsc/GbSy3E/o3n7jV3hgmMTMRJlGTqo1qS92qX8n+3nglSd09WuNH2BqjzZk4YCaO&#10;I7Zn7I9CHPkg28O4jSfr3iCxxwdobl58mXDVA90YHgVzTUnf5iHbzccj4zSOGUZju9L2DMQxG8uj&#10;8r+HcdR4nBPCueEMAXr3xp620/+9dnuw7/NlaYSMEfGeJBn3VegXzvKDHW05H645n5RXJ9dslFee&#10;99mxa+/KnOytUfY/em3wrQD+LfPhhvsKXyQilP1/lKPD2fXes+jjmpoz8027+TPv9lO33/HPCLHO&#10;MjOfWfvPYNt1PBN86z/jbsWUus9GjYs6ueL+wo+B4JcqvfVxftpCb2Ytc+wj0Ff16T5hvtxT6edd&#10;1B/KOPt+GWnM1UaPs3KinZTZWHp6aSvvg7McGfMMZD63MEdH5qkPJKm2ar+0fPd0W9SxbwUx57P1&#10;TLD3yOc0c1Cyrn/bW6hzdawZ3yiPyt8Is7FfybPk5cr1nLGNbtq27NV+rp552IuH/md932YOW0LM&#10;ytn4bL4K42YeiXNLnKsx5XzV1d4z49xaYvzO4cy5YF+waz3LqVP1tzhyds6cW0LcGfuZEPOzxJ2x&#10;3P776YbX/OSJkoYdMJug1qR7NgjDUFrjhPH0tw6zNvJXeVB/BMYp4nik/oJ/JO6MJf1UMo5qO+vq&#10;EId+tlCHOPZ0xXleYXsGYvAHmBH77gXzbo4o+6eZ+CLhN7/5zee/IcqfJj6Tq3PSAp+ZK+pCDLVu&#10;fMpMnFu66adCn3GO2DDGkdiO2M6zbftR0ie23Id7sdCfcgZp5955ATYQcptC/jg7rdj3/GoT6e1Z&#10;1v5MtJ9fqEH6bYEeOnX+zttYZ8/RLORpZF8dAZsK1HnVuVX/jntmnJ9rtwV6zn9Pd5QtOyP5y/Fb&#10;+tnHmD3bNa4tfe315jJjq4KukrRsIrTPrE/qVR976NN7FSLYpY/7Ctdvvvnm9i9Q+DdE+UNXjON9&#10;I7+w71H7ZmPdYi9XR33t2YUt29lnPhHy5t9U8b6NZB8CtPu3REfikatyAmnbOeXe6YEeY2fm4r4c&#10;mc/VtpURsMtaXkHmO+Ny7ik9en3Yvgpsm8uEOvudvxWJgP8/TVCfq3PMuYI5adlP7Gc8Qv0KsJu2&#10;jYmrfe4/5s5cOefAH2zlb8rSZ7u5IGbKrTnWNnywB7m29MV+JHPCFTGvXG0H12AUx0Ha1i/zcm76&#10;3LKvPcfPxDJDz27OZxZseq8fmSf9CPPcInPilbYaqzbtq/nWV17tQ9e9YFsL7WnjrSFmcs51K+4Z&#10;mCMwP/bu6Dz3/Gu3QnuK66Yk+sg18Gr7mVR7xDN6/4GM8SgzY2u+kszrPfHcg77vzUmyZWcrHzCa&#10;E/vrc2rL/oxtQCf1LHNNO1yxrf0cU7Gfd+6tc7xlA7BzNthMyXwhcOY+qfhs7jHi1zi3yDk5x5wr&#10;Ze4pxML3dK4VfY4H4jk7FzP2iAN946k4F65Zts/49dm6KtpwvDot1IEcn2XIa8a2Z9s9uKUH6KJT&#10;7xGJPkeoNoh5NO4ZjJt55j1iJtZKxoYdY4etuNGt+b7999NguDUYpIZVtp9yTmQPxyWfnf/rVdCd&#10;+QDiTUYftBs3QlnQ37KZOE5b4AIidRPOxo2Nqme9Nd446FOcnzaV0RdWxrXmsgW2kRHb6GAbH7ZB&#10;a6z6o5jvkXmCusaDP+qUfSDwxSRfWnL1//FlzGfQykmSvmZy0UJbzjOvgo9aR4hN2SLHZhmot+Zg&#10;W/ahO7KW+kCHNdvSlSO2mXfVtT7qM69C3TXYi8U4WrGMshWH9mdJW2k/9xhrg2Q74LOKfUJdcd0o&#10;owuOOxNjwG69F/bKGR/tiHbE9hTJOSUZyyjEgfRs3gM2c17OI/dm+kTXnIjlbGuxNfcr5ibYHrlH&#10;gHGM3n96OFev0punbbUP/WqjNx693Cdb62cZ7Fc39dFVn/a8XzFeG5I2R+4/xqNNrmkz7QnlrG/B&#10;+LQn6W8Lx5sHcwGOdZ7+c5bcY77++uvb+wX6rAk6tFeMrRfj6Dxb9Gxbr7atj/jERrW/NW7LNm1p&#10;K3ON0E/+zHP2ge93qdOixitZ78XXak/2bHOtfS3QwVfvHbIFeWCP7fEI25krrxV1sDtie4bMsWX9&#10;IczbcsZMOcdWss8xyBban0E/GZM2yBX3F/+/xV9++eXth8D0QTnnqIBruReX/UjdJzluy8YIzk+0&#10;x9U+YuZK3LSzd63zQ5ntfvFHn3raoy2vQj1F/Rb2k4/MiWONk6vt4FrM4FjQPjYUbepzy37G4fMH&#10;/fQBWdfPKIwllpEx1bZ+s502BbusMWzZR9f+Lb0eNQ7XmHb8u66JekqCfl2fjCvLUtv29M/CuYP5&#10;zrjvJXPrs3oExhHPSBzoqMe4FNdBkRxjmdi8nkn1LbTVfdLCscSV97Y9en6T7G/Zpa22E7Ni7KMx&#10;nYm+Z95pWpiDzEUvL70y+jUnPex3vyXWvaqL3ZGzST9U22m32vAeN2Kb/nqO9elVsl7tWt/yt0WN&#10;VV/Ow7VIUv+o3x7sQZ+xYDyZA7De8097a17Z5tzoq8JaIqyR70VAH2in538W7XqVWh/xh456jM85&#10;WrYPts4PaE8bjqtjeuR4y5Cx0FbrPbQDW3qQPkfHpK5gx9gqxI3Anu1RjLu1NmDbnj9jztgtj+Yb&#10;iCNjuf33k4F/8WaqAkb5cci6fxKPQ80h2nME6DPOpALjtEk57eiTcVv27ScO4tE+7QjQZvkojNe2&#10;MSP4ND51Rv6kIqROXrEL5iVhjPb1j09vbo7P9mqjoq36oXkL1mbGtg9G6ggwNsfbV9u3MN9cR8ag&#10;hw/XTZ/mjCv2/EGULyzJCzpgfNaPoA3s4i+hL207p5G5tdBeTyBt00YdITZlC8aQ1yxrW3ug3ZYA&#10;uvUe0ULbxDW6Z0dtt6ixpvTAX0rmZxR08eHZ2fLXI2NoiffNGduMy6vUdmwSt/cmc2C754162rKu&#10;OJaycXq9Gvz0BIiJHziIj/k4JzFm9evY3pyyL9u3IE8+G0bHjIJNMSbFNUQAXdccUs965ihx3pA2&#10;wb7afhbYHr1HoMscPJtHcD5K3iMQ5+h8WyKZb8j+WsZP7hPiR9QB+rxilzHqcs0yOvTr33Ngn4JO&#10;1lMXaGMM6EMYiwDt+NYG19pXx++BDdfesS3pwXjjqLFWjJu+vLfT3tPvCXgPP0LLZgoQk3Fxzfza&#10;DuoD7WnHnFDOMWCdK7ZruZJ2tW25Um1znbFdRbSTZeUe29rcA338zNx/OJ/s8T2wTRyt99Mes7YV&#10;yKtlsD5qe4bMN3PsxYXYB3m2gT7FulfO5FYOUzd9zuL+xw9l79d+huH/p1n/1x/Orfrlyti8F/Yw&#10;7paNWrZ+BPyYK0jb9pkD9WxzbckDc+KLP/7GrGROHK8w3nYYmQO66OVzDdKmZQUYM2J/Bu3pYwt1&#10;iJl7imSMkHXnORo3+zK/08lxrTpr4/pkDPQZB0JOXasrMC59AXExd+Ojnf3FHNGnz5hzLjmfjJ2y&#10;flo4Z3XyqmR9FmOF1njjVY8rc+V6xF8LbZOj0eeacbCvoM6/VXfPMjbFdVDUr+MR19K+1D9K+nZf&#10;QPpAtnzQD57jkXiqP9COPi2Lc6eNa+ZDn/Rh0+eR41NPHcg27Z4F9vA7876UGFNPxDnUXNS5kJOj&#10;5ydt1lxyHbVt3NoQy1wVmbFd801bSu4Jr5B+WzKDvhzHVV/4V2xL+622MyAnnE8wvp5A9e961bWv&#10;+lyZm+uV0O7zinh6P4hq6x60Z4zmu7Zb3tqPXr2HA2PSZq6nV3TVb5F9jhlBXWOmThmB1jvBjP0Z&#10;nLdzzTnVujHSZkyZQwQcZ79tV6E/xRhb1Fhb8QPjs17RF+uT/m4n1P+HKAbswBHiITYxmdQRWgfT&#10;YBRBb2QBWmPyqpxJxlvnr2/I9hm0nVDXNv8MEEI5262D8652eqCXN5k9tD8CNlv7hHrLX6+9hXMf&#10;nat6ivOwTpzYY69y9QsNdFqkLVDPeg/6R/Jt/57eFo7tzQHSPuUU2yray2uKbT1a9l3LERgzs2dn&#10;bO/FLdV3zruK7TAaM3qendExkn7FNgXbrbPZIm2pn3FxZngBQLg/WXYcflgvXwg9V7kuaU/oy/68&#10;XoG+KsbWisEyc/ElyHnR5z7NMWJbr6/V3gJf+ITRMUcwpir2AXEYi/R0e6Ru0ms/g9xrexDD6NlJ&#10;tK+vlGzvkf4s13xXWwo6XI2bMnuVL5T80hidnFuKNvOsUwb0cwygm1BHjMO2tJVjtAPqOVck40ib&#10;kuP3qL5b7NljvAI1fuoIecp7glJJW2A92837LGkD0m7tS2qcrbizbcSmmAfHt2xX0maWq50U2/bI&#10;uLXdslNlhJZtGB2PnudtBHxwRkbA5sy71axtJeed2A8ztmcZiQXs5x6BEM+WoMsY3nW47qHOiG7F&#10;uBmrf+B+Tqx8hjGOvTkCOspWPNrbsgnobdmZRVtp0xjyinhfdM3Ig1/8gTbUr2KfjMwDnbwnV3sV&#10;9EfsPoJ6P8m4W3OYiZ1ntJ8LsOM58Volc5h+0McG+9u9DoyB0XhGwZ4xJdbts56xgnXbso8x7s28&#10;Oj/Ef/aZMvrcl1tUP0cZHZ/zPRPs1X24hfuKvBGT+8mruFd6tlNX0Etd6ylJrR+BOJTKqH3Pzqg+&#10;OXT/7Qlo1xipp9iec2npgn3ZBlk+A+zN5KRHzkdpoR+u1WeO24uHnLu3iZ8r6+WaMZ52cA3R2bPb&#10;ImPNsmgb9uzTb74Z0xPwOsKe3xaOybE1BmjZPuJvC3LiemUMLcF39U/dvPb6vXpmsWUbULcdW34f&#10;l7RsH8X5VAFjZO+6zzPuqg/Ov7ZDrcOZc2mhbX0bm+eU8pX+yVXvHm5MXJVWPrIfSbJ+9jyqL2jF&#10;t+U341Yg7dDWKquTZwq+fxo+QQcDSWoPne8JpLMedcwobIb8Ej43xqytLVrxZ8xn+mrZpOxc+ZtJ&#10;XF2fvEmYg2eiNZdH4x40TymQMZHP7HNcLR9F2ymJPu7xk2N7dkbtt+JFZskx99iBHL8lZ5B2Wraz&#10;LdvPotofFclyUvVbIt5PEc6H9xzaud/wwZ2/mfDrX//6B7/85S9/8H/+z//5wT/8wz/c/p956DjG&#10;cVVegZoX5kKZuTNv5vv3f//3P/i///f//uBXv/rVbe7883U+n+p4r69Gxl3n1MK+1G21nUna3ZOj&#10;tGyNygypv2eDds6b59L3Ir5U42o77xDuWfYr8o//+I+3M8x+Rkcf2sQG4/j/bLO/uaJLv+e6Fxfk&#10;WfeegXA+EOzrVzuOSX1iUNKG44nV8drakkq2p16VPYzdOQvx9djy0fJZ9WckqfUW6qSNkXEj9Gy3&#10;JPVGqGO2JPVGyDVu2UjJ9ntIm6MyQ2v8lszgmHomkqO2Z9nyYbs6Ld1c+yp1XIqk/tmkXXz2fLTi&#10;Oou0fYX9RPvOO+ffoxXXvXFqs2VbRuN7K7biTupcq7TI/sxDSuoJZZ7vvE/zXs2znzbfO66A57TP&#10;av1Q5z3Kdw7KtPNjOzqjMIYvoxXqOQ/nj2y9L0jqI69KnUdLJOtZrrnMunqtcc/EvXE5fk/UrZiz&#10;LUm0V9ufCWPckp6eZHkL89CzMwpnn3HY4+o9kPsf9x7t8rkHOUIvLm33+rfIsTl+xFbVSTujAu7T&#10;Z9qTGZ+02iTnUKWijVkfZ6Ov9NnyXeeQ+nWuCqinbpYfScYkxMGZ9TxyRrk+Ij7zgNTYrGfbI2Ka&#10;JWPK+bREnbNpvsWxkHnDrUHMyBZ7/Vsw1s3HtcqI/6NcYXvPpgfMQ8Yc2eCtF+oZ9DsjR7hn7Bn0&#10;cpQx8aFGUT8lOSMXrfHVzwxpN+UKtnz05tDSPUL63ZMzmLF1lu+0MyKVXrvk2D1JWvfYFL4s4McS&#10;f1zxi4N6T75nnz+SjFmoez/2hyI+qPhhJX+oQepLUbX3arRyssWIrjZn7PbIvdW6b8tRnzluT1r0&#10;+o/eN9Nens+U3K/sydyzuW/dr0raZbxj0fVHSPozji20pTgmRb0qxuS4tGNbb2xPemz1JVt6rCdS&#10;/WV5izqukv1b0qLXb8wterbOYCROZZbemGq3p1dpjUvp6ZxFy3ZPZmnZ6MmZXGHzHjIWzoOfCbjm&#10;jxmIfxszfxhpzaXaPJOtc9uixke9FfO9XGEzybhznVqom2Nq/V6w47Oo2nWNZtbpEdRYM+YWqb8n&#10;rAfnIs8IwrmhL4W8MMZnPKI/3j14T/EHUXSuxjmIsfHek+8+xp+6WzBP9M0F/3Qh/7w1/6wz/+9f&#10;/rlr/rc9CrnrUeN7dZjDiJA/8pL7Ku/JrkmetWrjGbk3xjq+J+A+9Jr5U8wv/eBYadl9NmqMM5Lj&#10;R+npz9gA18U14n7IfTA/A/V8zVBt3GOvNbba30P93pjaZznb89w/E8aYsbYg/tE5bNlJ1JuxPUPO&#10;S19eW3B/4d5S3w3c80qPLduPxPn6zoJwRpWr4mQNWzn03p05dL2N1fKzkfFVHhH77d/h+B//43/8&#10;jQ5IHl968cJnMoF+D9LoYcoJgOW0wdX21B/xkfpQ7WZ9hoxHeraMQd09f2knr61xtGnbByFtbP7c&#10;9I5Fr2erR47dEx/CI/YzDseL7b3rHqOx6BMdpRWL7dgE8wv2J2nD/qrTYksv7dT4RjAmxHlkW2Uv&#10;DqljrffsQo5Pe9mezOwrGNUzxlHbqUPZ+tZY7ddyZcS/zOhWf3vxOK8RH+4jcZ0QytnPfcgHMh/w&#10;+VDPB3z/PwX4y/EKtOKp/Xm9grRtPFv+6GPO3oe5Z/iFBleELzlor/do5yXpx/KW7wRbrsPomFFq&#10;XHuxObfU6+mCeXCc1HFpb5RqA6of68qo/RG99APW9dUi7Wb8PX9btiB9sgfrSzN1//9qnlf2LP3i&#10;uebqPs6xiM/KGs9W3fmlTcR2UL+OQc9xxuV4yjlmi7SffrO8RY6vdqoN+sTYkWy3rC3LlZb9FmlH&#10;Rm1b9prtlaoP+tFHtZFXyy0y1ixXtJO2zrJdmdHZs218W3EmzmlUH588H0b0r7adUM981NxQr21n&#10;4Ryxb7mHMahX7zuI9x2lR/rZ8jlCxpW58oca78s9P+onaXML+vW7R+rs2d3CsWkD24h70NxzpY3P&#10;zFx95qmfsdvWAr30t0VPL/2o49W+UR9Xgf+MoZePmXjJu/o+m/Oc6LP6RXIsUOY7KX4Q5cp431PU&#10;G4lpFmxnjNQV2ojDOdkvjksR9JgjIvRrj3l5RSB1e+g/fY0yOuYeH3uM2DQP6LqnFNqQuh62A222&#10;e03U8wqOT0lq/Qju+a2Y9jgSB2PIF1fLKeTVfuMb9ZPz0b5ja7tk+SxGbdYzZoxeWxh/zqcHOiN6&#10;ifknNn9coe49Qt+IsWyhjnHA3riqu4W2EOPK8ZXUl1qvVHvWHbM1vhVTS3fL/xGMqeW/4nkD9Ryf&#10;0Nd6LtieYyH182wnLT8z6DOvliv4dx8bi3saydgyLm1u2VbX69nUeIA6Zc6peXZuZ8eBH2z6jtDL&#10;YfqtuaJe26AVa6vtHtJejbNHxtuLHaqt6ssrQr4sw+2brP/+3//73+RB8W8A+GVuOnewbT3xQCKi&#10;U8hyHQPZ38J+rkpOrgqM2k627Ijxw6ztvLbQL7lB2Px+sUk7ftVJ/T0ci2h7T/Q1i7mBjK/aGrVt&#10;zKPxpM/EdgRb2iO/eVPZYq8/SXv6g2yv9mp9i7pW6QPSR8tu9kPa0E5eLVfStr56utpBclxFO0mO&#10;3ZItuz30x/gW2rbstac/GoN6XrW5JUm2WW75dm57ItZzf4EPYH8c4UcV/lQzPwzypQX94Jh6zXt2&#10;Qp8+7GvN4wpa8YhxIegw9/xhyR9BfTkB9HJc0vPV81/BHrmE0TFHMM4av+T8RuJIfUT007IxYncE&#10;/JEz9yAyYrvqOLYnifVWn6R9ykhPVzuIumJdYR8q1Nmb7lv2a+vHe/1SR9cXb98/2O/uc/Qzn1Dj&#10;om4/NrFjHMamb/UVUM8Y6ljrxuK4tNMTMFbrLeqYrCPGrq20iQhtW3PtlcVxYP+WQPVVy5K2s9yi&#10;2u7FBfTN2IYc3yq37I3YhZa9LG/ZURdq2Xpea/lo3FVHe3sywpW2oTXPrfHaH8nLLNhU9jAOY0Eo&#10;g+Ntt0+R3ph7SHv6o8wPotz/uD9zn0wypoo2YCa2Ld30h96M3Ypjqw18+AeFvaci5MAvpnxm5Pws&#10;c804E22NMKqXzNi/mhpHKyfoZN68bgnkuiQtXX345b/4r1O4nryz1DV9FM7F9w9jTtRJEXSZB0I5&#10;xXb7vOb4FuhI9TfCqL5+Zu33aMWKjy0BxpB7y0lLX7LNco63XNuqJLV+BGMxNuj5q1S9tLUnkj6q&#10;P+qpb3/6k1rOMQrUdsnyvVRbxrMl6tWrUm0aP6I+ZDmxvdqp0J+fEYAy9xzue37WEcpZH2FWH2bH&#10;mLdaFu2N2tVG2mnZ7NlrjW/pjsYzQo0v/Vue9ceYfH7keNvEPscAe8vnV4Lu0bnrN33XuuAD30ol&#10;bbXG176q4xyOzmUEbOvX+UA+s/Md4Wz02bNvflKSXkyt9iviF2wjNT5pxV/rSY0165b1ae5sv/0g&#10;+t/+23+7/SBqh//cIS+dDMhDJBlkT0Cb1sE2BOrBtn0PN4OSdrXRstVq66HdxDiN2TaYsa1ub4x+&#10;iIEPBMAB48MuV/pdG5nxf4RR++qZF6BNsZ7Ueg/nbX72SJ9CvbW21HnhyP0kOZek2uiR9rCV9vAH&#10;1daobeBDpB8ktZ3j9W9by3b2g7Yy1j1yvPZsyz7oxbpHxtWTe2jF3bM54mtmbpJz2RLQvm0Zd1L1&#10;9mQLbCHsXR/8eaYYzznNe5RjpHXOIP3bV3WuosbTis2/sQ/0M3/16PcsqgPOR/RT7UOrrQU2ze/o&#10;mCPUWKsv4nB+PZ1KjoEc1xq7Z28E86Vv/c/azvE9mSVjMAe2cW3ZpC11UuqZZC/W52aeP9o9r5Rb&#10;oj3HZR9kWbtAm7YZmz++IpRFG9rRH8KcfD7nGLCeY9NWlcQ4jJdr1alj1YXU1Y73hMwntGKH1OGq&#10;/fQD1tXfk8S2PdtQdbimPcu0K6KfqiOWs62S4y23bEDL3pm2a92xoo1sz/qW7byOkv625AgtOy2Z&#10;oTXPvbnjYzYvI2CzZ7e2E4PnV1plrlUg7aXfnv89tCvYSX/+IOofVkm2fKfd0diqXtpH0ib3u1G7&#10;LdJ2gg+ea9j3eYcOOfAzM88LfzwzJstbMdG31S+ps6Wvbxix+yhG55nUPPZkT0csEwdl1pRrxsWa&#10;Umdv5w+iVe8MtOdVHz67fbYj9FXsS6nUduwwR8X3NajjcyxXY7DdvlFG9dPPFWB/T4Qy+clr6ngF&#10;47U/42+Va1uVpNZ7tOIR41Kn52uPtDMi7i+wLcvWwbIxcd3qz/HOJfsg2yDLZ2IseyLZthXfbPz6&#10;2NLTJ/cZcG9zz8nnuu0+86DG26PqWOeKDUQs79mlP3XSTm+s7dnf09WeNhPGpK0ZGy3d3vgjpK30&#10;ne21bD3jpJztrj/YzpW2HAe2e959hrnHBD1tzZIxtWJooZ7jWuO9Glf29VD36FxGSNvmE5wDbflb&#10;wpmkPfPRyqFQZozXbKuMtp0FthXr4jyQrG/FU/uynj4Q18b2zz+IclWB/wccP4jyN32oG4yDMsAe&#10;rTFiG6QtrtnXQz1iywk5lraKY9TZw5hSP+PsMWof1O2NyRj8gMDceCgCG5/2o2B3VkZJ3czXlr1a&#10;74E9D/3ImNTJnCq2aa8+KLLfq2VtjJB6GX8VSPuj+AGqjrHOdcSuesosaZtyz1e1vxWTjMY1a7cy&#10;EvdIHDIbw6jtUf9CHEdtm5MU0SZ70B8LvdLuvRpxHFfraQu0B6n/CFrxJMTFOQPuFd4vGGPMQD3n&#10;nHOC9ONVar1HxjI65ggZa6U1r7wm6uaYHAv6quNb9kapPsFyy1ePlp0We/0tMoatmGoM6nFlr0Hu&#10;OwX9rCOpA+oA+wrhHOdZ1i9XdSR9QNpVF59+eKj2EuvaAG07T595YFva7FH7tdtCey2brfYao/NW&#10;j3YEHce37Oyxp5/9+tojc2A528R46XMuqWe/Pmu/5WyTHOv4Sh3XsneF7SwnW/aSLdsj7MUuqTNj&#10;O689jtg+Mk8Y1Z8Bm7NxZE56Zch6+tCnbaP+96h28m+Ieo8dgbiNfSa2HIPk/LPPe8RRHFttMFee&#10;AbTn5zbaeWYRgz+I5j14BGzeE3OC3+r7LNv3MhtHay49UreOM7+Kz0VgrcD27GdvI5S1Sf8ZGJ8x&#10;QbbhM9/3IWMVx6eIdedjWZ3st4y0YpMaY+3fY1Q//ZwJdpU91DHvrXHElwIt23Ue1rNdGylJrW9R&#10;YzD2lJ6fPRg7g/56ZF/qZly2ZZ/9dUztg2yDLJ+Fceizh/09vVZsGb/X1nj6sr1lK9Eue9zPXdx3&#10;eI7ZjlD2vGuf8gip75gcq81Zu1tUGz2/FWPwmqCvZL2F80k7Ld3e+Cuovoy/Fad1rqw/V/XFcera&#10;l23smXxfkmprBmznvtzDWNCHjM/xxmPd/kr1l+PPpsYIlM2l86Du2bwqDvPdy2EK2JfUtlasrbaz&#10;yPhaGB/XkTiqTtYtc0Xq+tw+Mf3X//pf/8ZO5Fe/+tXtnyf52c9+9vlDVQ62viWpA5l024D2Xt8W&#10;Lb20ZVm9UbuVOi59QO3f8jMbj/oIH+680bgmeRDS3qztUclxW2Q/+gikrZaMgj3mvRdL2jUGoM29&#10;TtkYEdrMr2R/kvZHUD/t2WYsSFLrWxhf2nI8V31Ky7Zt6qX+HvrTRst+j1HdtL0lqbOHc6zjz0J7&#10;6WcPdYynJ+qMkGPAek+Eci9HtCOcR17cwbPlWVKoA/q+5KuX/kC7YF/VOYP0oezBmNRHaPN+jNDm&#10;3ByT1zq+yij6hZlxW7RiHGU29rxC+qwyStoD6gqkLcuj9lN/S9QZ5eg4yTnX+UO2pa8k81PPJX3Z&#10;nv0KOi0/SJ4N+yTH5XhwPNSx1P1BlHHcY9KuY1tS+0eosUGrDXvmB5y3urTX+2HKFjXmrFfJ/hHq&#10;2C2ME93cB1Lnk/2pt0W10UPb6WOPI7Zdr2xDatueTckxo6ibY1uSOqO0xrYk+0cY1ascHddjJuYK&#10;43Kfp61aH91TZ4Ad9zHl+jdER/cijMaVNuuY7LOszojtHo6tNrj/I6yNXxYDOag/iFKmfY+erx7Y&#10;7Y0xB1wtJ6M+rgDfR/znXPdELNd+76l5tsyT/SnsafY26wmuJ7pn0rJnfFt9krq1j/kRN5L7gqu6&#10;zjfHVTtJzVlPr8eofvo5E+1x3ZPEevabu8yhud4ibbgWtV1Jan2PjIOyIunD9hEfjhuR1DdHVVIH&#10;erFsxZ5jah9kG2T5LLSpr57M0BrnnDIf0LJf64l95k97rhP1fI7RLlt2ezAmx6VPrzBqO8dsod/q&#10;f4s923v2nNvevEbjGeVITsRyvfbmkHOkPfUdw57Jz6CS+rPkM22P6iP9WkaIz30/Y1u5iuqDq7k0&#10;D7al3plUm+nHsv65Gtce2gDtnIXrp90R247ZW/uezaxbVq+uz+fTYCOC41zQKqm7Jy1GNvUW2jVO&#10;rortrfJRci5e9SupM0Lqph3jrTFnu5tan7O+Icd4rT5bzPo5E2M+GgPzY2zu5UTb5Bfxw3ZvrZF7&#10;yLW8F2JhPnxQ5EHnww65N04h3hSxnDnJcupbzrZZcl49of8IjoeMscZqXxXJsvZm2Zsj4jxrHPrP&#10;MvpeR0T/aTNF6hi/tPBPcrMnaWeMZ4qyY56FjCfn53wVYD45J/8GXfYhvflpB0ZzYHxVriR95Pwt&#10;I3l/zHhsg9RXrqTny/kgrk/GPEKubU/ol14sNS6vCqhTx+fYlk5LIG1Xso/4Obd++ag4b2nZS3+i&#10;Xo0H9sbbT5t7TaGOaP+oaB/JcpUWtmunRasvfSfVV5YdMyLuU9Bmiu3CGMly6uTYJP3usWe75aNV&#10;t63nM8eon+OkVbdN287NnOY5yHb1tDFie5bqqyXqzOLYai/lqO1XxTlnDsRyrneVtyDjeiSP9Nta&#10;i9rWo7U2WR+xcZSW71fAmMnN3j2iStJqA/OC0K+PrPs+YvvZYBeRrGd86buO2QI9xuZnBt5fvGq3&#10;+thiVG+GnNPM/O6B9T26r1pt5jDzU3OV/Tn2SvCXaw0Zf5UZWuNnRSzXHFU9YD7Q6nsGRvaW/ZBz&#10;lpqHFjlGuy1bI7hHjJ1yfs/g93y0m/8ZjK/HkZiFsUqS9ZEcph3bs/xK1HlItrkmiOvuvkzpUW2/&#10;Fb15Jq351Lp29mxlPcdfRY0z6cU8y8g8jCN1az1juTemM8k4a4wpSa8N6ryPcPtUqyGNtQy32o6i&#10;rbTXmugW6jrOh0e+aGDfftvuRfvGfpbdJGOu9mubN0zIfI6grdac9GHZ+iitca22ERxDnMoMjmd+&#10;dd1qW/pQHJ/UcbW/x4zuLOyD1o+hximtGLJex5gDaI2dRRspe4zqtTg6LiEf2MlcyD2xVe6xMxNH&#10;3RMj5JnIPGDLH0GBl3b+pgIv7gptvswzzv2ZMbvvUp4F4zRW44cav+cv48+xMDs3xyPmXnkrZv1X&#10;3Svjr/u0Cvl3DSnTtseITiV9zoxXn9iU2m45sc615iBtOXfnjyQ5HuinTcmzrY607EHG0IL+RF9i&#10;DM5HtOl8RujFUKl+xNj0nW05Rqo+ZfNrX8oIGc8IM7a3qHFadj73oE3IMujnKEdsZ1uuNVh3z6lb&#10;9Xq2ZzlqY2TclbbfA8wzpdWm5NpD9j2KR/jamtdb+rfuOWyth9SxZ2JsV/p4dnr5V3x/UOr7ROoC&#10;tiirb/uj0K++c36tWGirAozJd69qp+rXetJqm6Fl17aUKzhiu+ZLMta6r9KHOm8Bfo2nJa157eHY&#10;GfSRvrcEMi7bgDJ9XM13xXmljSxfQcY+Sh2zZaM3H/Vd56o3gn4Z5+ca6u5r6n7PkPpHcGxr/FGb&#10;Sc/2KDmWsvncsttrdx20oTyaXuy9uFv0Yk8bM/bOoPrr+c/2Ogf6FO8nniX78/pWbMWdMot2Hdta&#10;57S91Z/PQcqtcXXss2CcGbPU+lncMvH73//+X3DgjfcXv/jFD7755psf/NVf/dXtT+ORTPvQo34b&#10;vJFI9LLfCeQiIC4UQp2bPNcttE086mLHL+Fp928zGCvs2QVtZ7zYAez/9re//fy3n+qczkK7gG9y&#10;8t13391+UPBPSILrwpUxxukc9mCcgg/nlPa4klPXhb4R24zLqznCptKyo35CG4JvYuHaG9/CmB2j&#10;D+PQNv9MNPbJL/M9G+eBT8AXmHtjQ5zb6BxbaMucaTftA3WgDcmcZL6NG+6NS+6xcxZ1/uD8qbsX&#10;/FEPvL9Ajn8rrsxp2pb0YZkrOTNvtjs+85RCfsklZXQQ9p17T9R/CzIHxmGs0oqv6gA6nifH1HGJ&#10;NlLUp0yOsu1R4FNGfFf9WkfMC3IU8sE5NSfGRl2ftoHt2XYm+oQ9H8ZhTOTB+w/nIe8/6HnWtmjN&#10;LesZ3xbqGR9oO9u0zdV3Fd6deL5CnvekF4d66QvJdcamOSFP6t5LxqQ9z5tro0/Xxli4osvc+X/y&#10;o/eTn/zk1kc7Y2hDsNfy1SN1oerXetrfs71HjZM8pG3mzdwQy8zXPzBDuQd2jC/9JPQfmcs9trNs&#10;P3Nz7s6RNnQp13n2bI/CWMZpJ+vZ1tNbXAc5BvPs2rM/8ny4Z+5dj1xX9x7wuZ377FdffXU7b2ev&#10;e+6lnLNlSb/M13nvUe1U9IUwZ58rzJV7K9DOvRih7L9UQplcVXI+GfcMxs34GqN2tU0buDc+Mpk3&#10;y2CuxHrqpf7VtHzVGCv017iVEdBzvGO0k6gD7Cffg0bhTCCcUQT77lvLrwZx19xVMpc1XzmeK+J5&#10;tb03tgf63K8Q7JBrIL8IdrxPZttbYy6Ii7L7gTbvsew5vz/j2UOdPuroUXe892DaEdr08QwQS8U4&#10;s8yVOTkfyqwtMF/XmWcPkKeZuaY/cCxgt7aP2JzlqF3jTLBzxF61leMpmwsFtvy4Z4Gx4Nr0xpzB&#10;Vk4sS86jkmNyrJL7DHKO7FWE/cm+5ArVzgyOxT65tS7ao/2I7Rxfucf2vdS4rJMHBPKcSp0H/caP&#10;PmXGW0e0mWMdU+0nqe+zh2eMa6/vVsy0O37Lx1U4v5xDYkzqJY7JvixzRXze2n47KTkAqLswtp2F&#10;gegT8JELMgNxurAcdA9ky88I6jvWHBAbtn/zm9/cvtyCjJvyWbTidk4uoG36PeqfOfmAqH4pp49R&#10;0NdWFcm4W/azjTLxcZjJPS9e1EdJv6A9bXggqGO7Fc9ZYBsxH9bTp+Ua91noO7HNXCDEYZ4yJuQe&#10;tHGvnbMwllyHLNPn/dAXiozd8W+JMVwRR9pu+TBX9TyJY2jPPvR9SHMPIq+538w/aCPbHon+jd04&#10;Wu0pldSdAVvkxWdc5qvl5xHUue9R9WbGzmCuch9VeWTenOfMXI0TODN+eeL62zdis6Wjfe2MkHOw&#10;nCKU0z519y7len8Q2qoANhgvtkPqwcx8Ruj5cv9QZ224GqftqZvxA7ngXYY/6Mb9L8c4bo+cK+UU&#10;fRoPzNjeIuNEsO98+AODzMf5pj/1t2jpV8m+GVLf8VWyL6l5tW4f8/dZZnva1V6W78UY9Ce99sX1&#10;sLb5noOwDrk/KNezeQa57p6/K6n7WN9nYf56tPwxb/JLe45PXduzH7J8Bvp0rQEf+fwzpo9KroFl&#10;60nm0vIjydh6MVaM1z1p7Eeo/s6ev3GCcfOeyf3K71w8V69A5ivXLCX7HoW5NY8+F8g17RkPOs+S&#10;7xoXcB9zPpTZI7/+9a9v77S5l9RnfM5He8+Gc03JdrHMXF27nB/5IBes8RFa/ny3gJrbKzhq19hT&#10;bJ8lx1R7km2Wcy3ANtbK8/ZIjCsl25Nc20q213GVLR9nUuPVX/o84r+OryJZfhR1ztaJhd+k/M6m&#10;RR0rtntPAeemvnMfmXPq1X3PfSR/T3o2jNs5VJEsz1LXYDMT1fEz4gaCK+LFNg80X1y+/fbbzw+5&#10;9P0IrvBnvlq2zSdi/0x+c3wLbXJAq+8eW/aOUP2eaXvxergnxXq2uQeRbF+MQ+4493xo4Et0P3Tz&#10;wPZ+O3NfeHWcp3utNe9e++LP8Xy+Gsadseee4ExwNt7iA90sGbexW35P7M2HtcwftF03rtz7/Nc/&#10;ZvKCTT7I1P1ifrGdcnbO9QPGwf2bPzDInPL92FiN5ZXIvNU8Ox/m6hfHrCV5eLV5Lu6j7g3Ittwj&#10;7A/KeS9Y3Id5Trz/VLmCuv6I9wautqHDs8A/RLNYPAM8nxH3KXD18xlX2xfH8Ozzt9m5en/wHpH3&#10;EMi1eGsyFuPMeOnjHdZ3IMofBdbPz2PmhDK58LsNdBbHqXutdS5SR1KXK+uS72HuU8f2bC8WMxzd&#10;R4zxfuI9Bam09voedYwxHonzPZF5uP0gWhNi4qo8G04CiC+/IDpKzQWwIWnn6g+i1PX3CJxryr1z&#10;BcanTdu8Osfsn2ErvvQ7ItjKmI6AnS0euaZvSeZVzK8CVee9w1xbD6FWnhb3w0OfF1NfThU/JL7n&#10;/efcUrbIs7n2X5+ap5RnxbU3RuOl3fuRZyLLe3vmLagxGafyUXC+rKP/NBHrZg74YO4PiNzzRnKT&#10;Ou6RlvAeo9h2Bfriyj2cvyHAO7Lz5Kqee/c94BlU8tk1upaL9wfrruTZoM6+4Ixw7tc+OQdym7LF&#10;VblOu8ZAG+I9z/se/fwYwvOAvbFYvDXuSfaj+xbYs9yv/FGH9r0zttgmfxAln74/mHPyi1D3nvEs&#10;EJNx+lzj6r5hHuyX/EH0I+wX14qr+aDOc97n/bOt5SvjPkSk7jPrrouwR10XxHcw9/Ni8ZawX9mT&#10;PhcQ2nIf37NPvT8B9ur5AOq17aMw9EZugp4lSfVmh9CWAvfGnfbcRD7cqPNS44ukPq+COXgwkIzN&#10;+VkfJcd78BxfbdI3mkdtVHK8dhX6qn3nmn3qz9LzYRty1PYM+qhxvBUjcTxLrI/CNarS61vM09pT&#10;tGV7K8evmO/RmHP+dYx56Mniz2nlCUla+/AtqHEJ8fkctJ7yrBhbjbXW3zPM0XXL/60D7bw30ueX&#10;jdDbA0nq1FzS53sp/hTqV4NvPsjxY2h+eZqx+S73StR8V2wj70qOuQJ8jsrisZBz79d1HdgX7o0s&#10;L/apuWxhTntyNdVfa+2RxeKZYE/y3AL3rHuVZzo/HPDesrgf38+8D+Q9ovIs94qMFaxz9Z2HPp97&#10;fqEPvbnBVt8rke985sPcLM6FPaOMwlq4PsDYfEer/YvFW1H3ZkuO4j5fe/1PZE6Q2x27leyttmcg&#10;48sFPvsh5AMO4UUmv2ziT3oh9F2dG2x7SM6E3HkArUPOh/lljkfRRtpKsIlgH/ImkFQbR2LRF7Ts&#10;Q8ZyJdX/4vlwv7hnxD1y9Ews/gQ59B7KfdWcVnmveE9LaWEeyI/PoLUH+5gv5VUY3QPPvPYZf53L&#10;1vzeE66L7zPUObNcnb/r5w+kR9ay5hKb3h8Q31Nphytz79yci/MlB1yfdb+O4LyAOaSY8/w8kDlf&#10;fCzcF5Cfq9gPuUc8H+ou7sd7T0veAvyy7nnv817is2GxeGvq3oQ8N97DrC+O4zMhc9q6P8Cz5bsV&#10;V97feKZ9tPcf513nTPnHP/7xD37yk5/c+hfnQc5Hz4Z7E7hSV1gXruDeXizeEvd2S+4FG56HM+y9&#10;R253Ax/QWzcF+tR5loQSizFnTDW2mXjR0662vXny0Pviiy9uDzptIm6yKyH3fHnmF2jGdi/O1xc0&#10;oK6vnOcMxri3t9K2uupXQW/mQOe4FvbrU7sjtt8LOVdy0eKj5aNKi177Yg7uqdxP/UBRZWsNXhnv&#10;PXn/UVrn0Dy08rP4c2qOqjwr7gmocTKX/PD9bHMx7rp/M0Zjfqa4r6KuZQrrxzoq1EfRrrYq6fdq&#10;0hfz4F6OsE+JjT7uadCK9VXIeZp3xbXMH7tA/cX7p+4PYN/zGYorbeyL/MJYvcW5kFvzW+VK3AP4&#10;wT/r7X1Q3/S7J+DqmBaLUXIvUs77Ve5l73OLOchbPhOo++6AmNu8N+SaPAvGiBCf91re+7766qvb&#10;d6TslfcOecg1zPWj/OWXX/7g66+/vp0hcM2fcU1fBXKnJK4FYr2l61qxV/NdPdem2l4sHgV7jz3p&#10;PbUK1L0+guOxi0C1o/2PTPNbGJOnPCvexJKz4sV23iS98oDjQcemdTPVGK7AeBTX5owYHJ829QO2&#10;I0cYGWsMVYyDMhyNRXuWJdux6Uv/VaSvt8Qc1jhqjlo67x3m6wMJ3CPmZHEePqAVc55roMB7W4Pc&#10;W4pkGcxD5mXRxvy05JlhzXuxsu5+eYJQf2uMse7VJOdT5/SeyfcW1zXPLmvIu6RfII3mxvFI5h1/&#10;/kE2hP+9A0IZRu2PoH/AL2X+NDzvx3wpxtwS4zwzhkfifFMg81/7riL97MnisZBzzzh7I/c9Z9wv&#10;O6B+tln0cT8jiTlGan+OSTmblk19sdauOXXiXOu+eCbch+5ZBNiz/HDA+wk/Hti+OA7nnn9Sliv5&#10;5T3JH2bIb94XvGc8I97DwOfa1vtfi1feT8ZODihn3fdt8sH7ff4gurgf823OK5yffLZaRzhTrAdr&#10;g7hPWZscs1i8BexP76eIz4DWnp/dr4zNZ0qei8UfuX0yayW7tRDKs8BCciPzQVNjvhdtY8uN87Of&#10;/ez2gkjZF5tH4XyN5QqcK1+k5Ysbh3Mmp65BSuIcUsx37U+IBZkh/ae96gMd99BHwLxkbmo+JPU+&#10;IpmbzNHiOO6p3Ffm1bZ6fVVynr2909pbrTZptS3+mGufE5n3LUZ0HkkrnpyXc3vGPWDsXLM8sx7v&#10;gZwr60TZ9yjqfDD/6U9/evvSxA/me+vZ6/fdiS9jeG/zx1D+/1/Ur9on+mVOzOPnP//57f0Y8Jn7&#10;9Jn37AjErgDzQHxnBdtAvcXHgTXP+7NS732em1c9C8+C563Ko2n5bu0D1/8tYlwserh3c5+yd/nR&#10;gB+4+GGUtrVv74P8+b5Afnnv84tvyP5nvVcQT50Hwh7hHZA9w5w+AuahtW6eIaFu32IOz0Dm0HIv&#10;p46BLPfOXeosFm9F7uut/d1r78Fed89v2cy+Wn9veO6V7g+i2ZYCDn5rWnEY4xnkvPmiiQceL4c8&#10;8Knnl01X5wPfipw1V+PXHj78Ys12D9LIPNUxdymiTwWfWRfrOVZSb5TWmPShnyO2X43WetR9Zk5S&#10;971jLlIyL+ZmcT+5v8hzpa7DK+1DYwbnCDmflqSO+63Vl22L90uu8TPv/9yPGad7H/Fl/KPsW+fN&#10;GebKB3HnzzuV/8SYH8xnMN+K9wqE9zeF+iPgB17/iTBj8osxyubivWCuK8x18TFx3wNnWoHa53l4&#10;T2fikZg3z6FinntyNVs+1povnpF6Nihzj+JZ7t8QXdwP5957v3WFnLfuYc+KsTkX5uUPTbZ9BFw3&#10;ruQAAdp4/6bdNV7ch3ncyiX5rtIj7W3ZXCwexci+PQL723uTpK+z/b0KOf/mD6KWvbkj1tV5Roz7&#10;nhhJinN1vogPNx74tFPOH0Tv9TuCi1ZptY1gzDV27DEvv1CD2bmhT57yTyQozsOXP18ach6tuszG&#10;ImlDqt2jtl+Ruh6tHHNl/T4KmYsU9yqS7YtjmLu8R+R9InOMtO4R74GcY0ta+24xj/ezV8FzALkf&#10;qjzDvIyl4hyUesbfK7k2inXmD5xn6rP/HJ22WkJfivqWz6Tlk3dj/3aA9yzXHN1XxvmmQM7fubrG&#10;6iw+Fq47+4Cz0PoMRN3Pkov78HMqku9JLbmSlj8E6tq77vYvXhPX9JVp7VPqPr/5m3/cw/wM9urz&#10;fUvIZz4PzL35zzrierw1xgM1Htq97zqn9475yPWhztr6Ps958X9Z4bqr94zUdZVe+1thzpWKa5MC&#10;6FL2s4l9aSf1F4tH4/6rci9pw2dP6+x8NGqeb2/lJEghSf5/AxyQmEgkDdU++8U2aI3Tv9T+1LFu&#10;W9bBsbbVeuqkgP3piz6u1vPhr77jwfaUxDb9UtYf2F5j0K841hcs+xznWAToV6zzsNaGbYzzJRjy&#10;4eHYalM/+hVt25bjKfPDKy8N+DBeSL2U9KcvymBfkm1pR0nUw6Yxp7TGzJI2uGoXapxnob3qhyt5&#10;B+fIenz33Xc3oeyYHFvjdKyi7lUYg3G0qPGmfr06jxShjB55cq/6hwWuJOOFjKm2Z98IdcyWn+y7&#10;As9ZXrfm1Gt/RlrzaLWZZ9trzt177jv7HQfV5lthTMZVyfln7Nl+NY/0NUMrrtpmvZVf+xTJPG/d&#10;n1231Ids35LEGLSB3yN/ejztKOnPNsg28L0Fct5VT7TVkjo++4T2FP1zzVjEnGjbaxVIu9UOpD52&#10;EHLtfRXqOOoZW+1Pm1L16Kv3bPtr3bFKoq52zMVVpI/0Y70lNW7ahHKNOctnUO1RV7bism78KZJ6&#10;ozgmx9a2lKupc6qcHUf6w67nrHXW6fcsKt4PZ8Butd+bV43hDNIP9hXnRD91YzS2VnwtUlfbLeyr&#10;/XVsxuV1FGOpAvrNGOyDXrtUe4+ixvUWMbwVzpt9kM9G57+XG8ruJ8f5/Kx99itHqOOsp92qc5Se&#10;TcqtXJ0Ndmv+9Jc+XSPXKcuVOvZsZu2jy5x6udTejM2ryLy24rKMTj6PHGfddQTbqi2o9bPRvr6N&#10;q8pWHDkv7bQkSX2pOlfTilss0886Am3mwnbHvzXGnwLGaazW+b4kxX51rbdsvgoZb51LpdVX6+Zv&#10;lLQ5I6Cv6q+lj1wFtt3zLZGMterkfaRKT5eyaDv7bYccr4Dj1JMt/aSl80rU/CQ5rxRhbN4Lbp/G&#10;/uf//J9/k4p8UOMHMRbEG4bkImosoY92xbYeqcOLQo4X2twg2vJKG/E6zonZB9qyDuhrI0kdcbzx&#10;Cbq26T/tpi7Yn3Ehacf4EdoQdH7961/f/kYqc+VP4atLP+OtA3XbENCX0E79d7/73U3XH0BpN576&#10;Nxf8Ml67adNx2Y5oC3wgqUu/PzLRxtyEPtqq0J792lGAdq/ZZjtkWR0hXvOKQOpDjql9W9QYzA/l&#10;lLMwzrwi+iD/lFlrYvn2229/8Ktf/eq2L8wB+pkLyXhrn/70cxbGX8FP+qx+bbO9ZafqgHXy9Nvf&#10;/vaWF+C8pN4VtObTixto34opx7XspR/JvrPBpntM3ymVXvuzU/PuHDL3kH2W6fdHeM+qZ83nhGPe&#10;EueR8wFjo9051XizPfu9nkErviyf6esenD+xZc6S1LHuVWmR9+jW3L1mn3FI+lBqO34UoT1/AEib&#10;I+inhX4Bn5R51+C84CfvMTkfx1DXRrYB9ZwL50192nx2exazjyv1astr1Uk9JbFfsj/1LesD6ljI&#10;tpZt7Qk66qUPc5D94HjbEXKUpA/Haltoz/o96AOqH7Atpcde/9X0fNf2jNNrK6dbfUlvncA6V/de&#10;6py5lmI8XgU/vVizfYu0WcfXvnrWUp+yOoj1I1T72uKex/spZ4x7rZ+Lr8RYuAfkvTDvvYi5mYHx&#10;rbmC91s/U+KDzzB+htQ/+hkbos0t1HGtKtoS67UNqo0R//eQ9qvf2qdcHdNbw/zYJ8B6uCedu/tJ&#10;zEtC3bGOY5+xB2n3+5KUxBzX9iNs2a77bQT0HWMZO1lHyBG+KJ9Bxl3PqaIOV8uSdXSBNseKetnW&#10;omVPW1k/CmNdn5a06LXfSy8ntGcOcz9le5J5S1q6jyLnl8J8cg2sI4zxPkCf0F7tqZ/tWQftXk36&#10;3Is7yTlzH6Pfz2m0+RxFr459NPhv3SOcI/F6f4Lann3OW7L8XjA/Usvk0XW1zzxk2wjqkmMYGYuv&#10;Vt5bvqmrP2J7FO3l/s5r+kr/2ceV8ZlL64jkGHWTjEVRp17FmCroKZBxtPSh2n4WMt6M0XauOd+e&#10;fpYrjEE+ZymVuSH6cqdiSh4koI2DwA3VDyj1BlTRlmCrJaCuPrzalr4Ux7ux0k62pzgGUd8rbcy7&#10;VYc6DsmYoOrU2Lm2cpiivWzL+IE2bagP+s840AHq2gMfOow1JnywN7hqV9v65AGq0Kdd6n6xnz4h&#10;67bVslDWnkJdG6BfpMYL1Z5S6ynSqo+yZ+tK9JU+yUfdJ6wRX6oglF0zaO0zxT2CLldQ70xyDinZ&#10;B6418bKXFefgPNDLeThO0ibU/lo/k+obWm33smXzCn+jpO+3jOMM2CdKxbkh7EtI/TxfSu7Xls1H&#10;k3NIEcu9eFP3ajK2LD8LM2tq/HsC3Ju9n7uH0hd63i8pb/XzXPWDs2XeGRHvs/plvGNtOwvsKeC5&#10;yHMCqUM86iHOsbZXAedQ9Snbr2RuzBVj7QfHcnVdeuc7xzoXrkqrDo7RJ9BPPP6IgNivz/SdpI/0&#10;I4yxr9rAB37Nhf3Ol7mTh/q/ozgL4wJ9pxhHCu2QcaSdV4BY635kLZwH4jz3UB8yd0grf4i2HXcm&#10;xlMl+8AYIdtHUL81RrvaTlK/N/4o2Eq/6b8XzyPQt/7vmfPePLCd9zVwvzmOa7bZvoW5zWelNvTp&#10;vazeP5M69xHfZ4BfpWIOqnwEmKfPWNYWyfuTZF62hLHay32S5da4Z6K1T1r1lt6ZpI/qJ9tSJ0Us&#10;Z66rTo+WrdGxs7RsZ732nY32e35yv5rHxDGtPtvSds/OozEmJN+BJPuzXZxHby72MVb7tl/NSNyJ&#10;9eyrNuqYZ6DO0fhTKrRxPxbG08a9ujfmPWLuMn9nYi73xBh8l7KeOvk8hbNj1p4+9Je+a6yWwbJS&#10;5wJpq2c7x4FtoD7XFMixjteG45Dc4/a/Gs6tFb9zQ+7hz9/gP9EzTiC0uXHALzdyUZTeh4RKTrI1&#10;YXy6sC6uYt2+xPi1h15t07Z9aaPG0QIdxml3D3VTn3Kdh3XbAF/mM+3Qz5U+ro5Je7QLdlJAWy2x&#10;33WlbEzUXX9QP3X50MEPbPwzrHzR5dgaQ4vUUU/bQjt7zTjwydwzZqn2EHWsV1K3yhFadpAraPlJ&#10;cd7kCqHsmba97h9wvJK02s4Cu65Xb82ci7Er2Y704sx2xrGXgDa//HCvtcafgTFUuZKWP+QKerbT&#10;b5VXJ+dQ56aIexRqf+7hZ8H4WmezJTmmJ2fSso+8MplnYD/Uex2oJ+j37l/UbdcG5WxHwH59pl8F&#10;HFPlavRT4xHq9Jsf9RV1HGe51uu8pdbFturHHALtGRNln8s+f2xvxY6AvnK9a1zagGxPqm2lRUtP&#10;cQ6Uq27GeDXVbys/5iJ1XwXjrfNwrZ1LnSvMzBNb5s8cAvY8F2A8M7ZH0W7ObUtyzB45riVJa64t&#10;uZeenfTR0zmblh/b3Av3oO3cn5B+eT/nMyafLf2DFH7+S6gjjttC++jn/d17tGK78gwYe0vsh4zZ&#10;tvdIzp/5+n2Ef+jXz3feO8T8bImwF7CrYNM9qF7GoZzFVXYrZ9vfijn7ejJyz09bo+T4KlfQ8oNc&#10;yYi/1v59FXJeKT1aukqS576n82gyjpQk46609KHX/miMYzYWx/TuE7KVm/dEb/7Qa7+SXBOhzHrU&#10;9yz7zkR7+OB5ra/0b51Y83OisgXjfBfYso0dbGvP9j3Qb+UQsK9fpaX37BhzSyRz1eof5TbiU6L+&#10;9CvgJzCeSXTBSLwfOtwc+eVMBmGAjh8FXUXSNu3a5Eoc/Cl3riw+L6O0ExMC1BFw8wBtuVkdg6A3&#10;Ssac8Qn+9MsVqTHZ5gs1+OML4375y1/eXuC//vrrH3z11Ve3fuLOWNFLm2IsXo2D8fxISd2/2YGA&#10;c0DQRQcYw/rrm386lLH0pz5ogw8d/nOjzOenP/3p5/9HLbZsx5Y2AJuKYJN6zk8d8+eHYuNTVz3t&#10;V4w9cwrGZG6t3wNxeEUyxrMwziqAP3yRK67kH37zm9/c1oq2L7/88tZuLhnjeGNOgZavM8Evou16&#10;hWzzA2+N13raogzU3UtcEWywTymTl5///Oe38e6JqzAmIC5F6HcOSOpXHFfHZFuOt+8q8JVnTX/G&#10;lfLKGL+55Zpzy3b7suz9FrxP08feS923xFi3yBhTN+Pn6rk8C31x9bxS3ov3VfD+xNX5mVP2imcs&#10;c+z8c6x9SNVPHMf90bGOS3+I7y9pwzFX5B+f4JedQDzGoV9jzXmaE+eXukj2AzY5j0Au8lmDbVBX&#10;G+ZH38I4bKBjO2NpQyhrg36lB3rGmjadV66BdtXLOnDVVuoD+swldYCr9q1XoZ9xzsU1Sp2rcA6K&#10;/swLknrGeGVMV2C8zgGYm2eXftrdj5mPPTI3wBhsZw7VQXKfPBr8Cv6tj8biHIAxztXx9iv6aMk9&#10;6BuwZY6BNf3mm29uV/63KvnZ5wqMBf/uH+LxnkXde+TsvLWdc1Voc39xn+czC23Mlzgcg398I5Qd&#10;N4J+tAXWW23o4wOh/NYYQ84jxT7lPZM5cH/mvY89irh3zA9kPdeXNmxoi7Zce66KWGes7enrDIjB&#10;++zZkDvzdjYZN/b1wdUzm+2wNcfsY8yRfDuGa5V7MQ7nlGL7GX620L5X/ZNv4wDnfHU8V5Fx51yU&#10;nCtzd7/RB7a9Qk4ypq24s+yaI5xB7oWcR866n6Hy3vZW4J/4iAWIO2O3Dhkrba3YnXuOaem9J5gr&#10;uSKHrnPNlczmArs8D3v5rqQvqOOoZ5ux1nH3oD1it25bPuvwrX9ELHPNXDqu5gTZsg22W++BXtWl&#10;nuXsT7H9lTB2yPPemuNRbiM/Gf/epwQc0KRQxwmLxv/L8h/+4R9uZX4Y4IctP4jQZnBC2yj44gac&#10;NvRb7RujfeixyeoLqnrUvQHYhi9/PKONfubil87ozoA9PqD54x9xYAN75ooPqrThHwH9UGeMh4UY&#10;fFHn/+tInNghRnTwx7wEO+gigh3ni1AGxtmX44zFPvvR58dTPnBzxT/z4sdZYmKs89GOeSVO/t+U&#10;XBnjD6L2oad/2sQ1zDniw3bzRR2hTGz6og0/xOgPsLQ5L0h/lLHrPhH1c4xlwOYIrTFcFetnYZz6&#10;zTLzQ1wjco9v9i1ngj73KjrmFNCjnTy5P7UnZ84DjBu72s751LJX9qs/+hKnMSvErD32E3PlylzN&#10;BXVscUWf/cQPooy/CueQeaTNOCRzAalfqTrWgTYk13DE5lGwrT996o9rqwxXxHI1rfidV11L+y2j&#10;w570PuezibL70jFvjfEkxsY140y97LOcuveiL66tMpzp71H4DsD+4D5lmXlxprg/+T6T+wZBB13E&#10;ce5F73E8182L+ULHMfokDvD+ynNDn0ja8Jr7/mywzXsA929ixb/PKDA3iLGBcTEfhHLGia762HOe&#10;tOEHf773AX4cg5gfhHH2g/mlzhUb2OK5i/jORTyM/8u//MvbM0h90I/ltAfOHzusne+p9GPTd9SM&#10;W9BBzId95lI/+rJsHSjjk7lgh7o5ca9QVxcyR2eC/Vwn6sTEOipgHsgLZ+mKWK7EPIJz5MzmuSXv&#10;7GXXcRRsIebInHo/oWwf68r+wsfZ4FdJ9G15FuzleMvO0z0Mqec5c0z2WT5KzhNbWSYe7hXk3vu+&#10;sVyBseAbP56jXHvWm7Wfnbe2xfFc7WO+3Mf4QZSyvoBYvK+4rx3DdTQe9dJnCm2eI3L+1vcI52YM&#10;XGvslO0D1+69w3xZK+/v5CH3CXvHXJkjsIyuuaWNXOZ9wD6w3KpX+2eQMRrn2eCD+TrXM2jFTZvt&#10;tezVcmJMXI/Gl3Zb9u6xnbTmUstn+eqRcwLvD3mPAOO4al89EufiPLjmXHMN7POcP2tOiMsYjGsv&#10;7hRwzalzP2RejHX8W8/T2PJdgjYk9ywCqQPUKXO1z6vU+nvEXLGe5LKuq/mC2Xxgd/T5gA66jAH0&#10;W2Lf1eQ+QYjN91jnU3Om5DjrjNGme9P+Ldtpw2sP883VcS0Br6+G+QHnQxtzNq9I9tc9PcNt1CfD&#10;3/t2Kh3qVEf+IMri+UMTHwJcTIPzavsIbBK+oDEc/LlRFNBPxgVsDj/oZxzY4ybvlz3Oiw9TCnro&#10;MBe+HMCXdvdwfvjmBxjED6bYwC9/s5MfAv2RyfgTYiJ24ycGYuLKF0n0Ox7b+ENPfV7qiZ8x4ly1&#10;S1m/2PFDs+JcMjbaEL7I4sMnc8MOY5mXeXWM65Txsa7ETGzsG+K0D9G/NvSZMUH2Ozf7KePHH8EY&#10;y5cwxgiMr6INrozxw1Gibi0zLuPbIsc7xvGjNmbJWLNsXsm98dDmHqHMWqljTkFdcqRQR9LW1eR8&#10;LFdhP7APwTmlZJzMG12vfmHs/gDGsKc4y+wT28/G+NO+bcTDFeyv9RZbY5TMR+2/gpZt/Oo7y1fG&#10;cSXGD8TvnBDW0vV0finqONY9ax/yDBAH93fPivMx1hT1jT3bs3w26dNy+n01uC9znyLv3Ju91zEv&#10;7sm+y/g8Q5wnOqyVYx0H6Plu53qYLwTd9EccjtMn13yO5virc008vKtw/yZOfRIL+5G4lIwFPc8i&#10;NhDr2a8N5olgo/pEz3cx+hHG+dxhPPW0jaiLPd9leN/CJm3oMI9//+///e0ZhK7j9s4a/Yi2eZfD&#10;PnXm8bOf/ez2roR9beZ4BF3mpn10naM6WUaEss/UnAvj3S/Epy52nNPZYN8YtM+8aHNPZwycBWK8&#10;IpZHwFycM/l3PzE31p75sQ4zmC9zgn3auKcg9AH9nheuZ4PffPYA15bcg+PNI/4QsI98uoerX69H&#10;cQ0RwE8ts7bkwnvPlegb8M/8aMu8eM+dBTtpP3NoH8I6eI/PGCh7bzE3yAz6dJw2mFu9Ar7Y3457&#10;BjJfrovxGqe5eqa4r4D5MXf2TN6b8hkG5CqxTn/mKHMK9tOuXutKf/VxFtjX19k8Km791Fzl1byr&#10;w9XznzJL+nB82jpis0X6EcrVf/q+Cu2bUyRjof+V7xHOA8xnax45Z0CHOvngfpH99D1rTvbiRozb&#10;2NWh7jminvdJdd+SjMOYe3u21lNq20fBfEHdA/eiba57NtHhcxYCeZYouwczPtfySvTFvjc+80VM&#10;vCf4TpmxZVmMt+Zj1PYe2MnPcS3J+OARObwS5sEcyJvinOhD2EfM/Qi3LH0y+sdV+VdaDnXGIvKh&#10;C6d8wPVFEnFs1r2OoG18aoOJ4UsB2k0C6INxfhA3bufiB3Jt0I5ubkx8oceHSfRGY9cXV2yxSRFt&#10;kiNsajc3qjie2BHIuRMrOn6hQB1hTPa5JtRBu+iYF9uxj77xcN2CscyPL7Wwhz//1HeuCWV88QUh&#10;ZUT/zMU8YA/RP+PTRsbFFdC37BjrlPHBF4jESVzER5zOTR/6Bq62oWd8FX2pCxnbHowD/cjo+KNk&#10;3Ipxky/7U1exzRxZpy/nztX+HHsFGUcV212fbAdiRlhfy+qnLvvVLw7BOTHOfd/aI2dhPPo1Ntud&#10;n3k2bustqk7WEdeTK9CP2P5I8ItPY7BubK8EsYtzYv1S1DHPXC0799yzzwYxcs/l3ADxum8sWwf0&#10;FfstX4k+9A3Ur/Z7BcTv3iHv5N/7Ofnk+ce9in3j/HKe6KGvUKcffca6ZkI/oIs/7o36ZIzjlFxv&#10;0UbaPRtyQlzcv7lSJw7nk3lpxUGMnkvH0oYt5kyd8bwnaIcc0Jc++ZGJfjEG/SLYVRhjO9DmutIH&#10;jDUeoAyMoawP66B9+7XLexzvSsROnDzT8rmW480FusYC6DIWf+kHrIt2tGFfa79ox/rZ1NjwYxvx&#10;IbYzR9fsVXGu5J19ijBH5pSfTWby3cuh+cMXbfgwf1fkED+cEXzir4p+Kc/i/Lg63jniF4H0xVzl&#10;zPniVwFs17L3Cu9LV6JvyNxmjOblCGlfsJX2uWo/+/RrH23uj9G8aCvtCW2S/anzVhgzEI9192vd&#10;s+QDeYbYryJz4hXMAUL7bA60q43F/WROrbs+is8YoM/7u2Xrs2A7r9o4YmuL9JO2qSvO5Wzfkn6A&#10;+wJ17xGUgX7uD7yjXRXLlThPIP7eHKoeUCcX7LXaz9r43vrWGBdXYjPu1loSL+uZe4t+x9oGvfZn&#10;wNhyjggQq33Wma9zrvJRyJy4b8+cv2uwZxMdvz8A9yTjWuv0SIiN814/exOTn1Xr+9JWjDUf2MYu&#10;9n2GbdnuwVhyiB1zVkU7I/aeFfLnlXlwRTz39Yzfc0++ZemTwT9a/FeqMwPJPpNtgGKbC2LbCC6w&#10;9tJO2oOWT+PFDv3qcGUsG83NhtCeY0A/o5sSHK9++gb9QcYi6hsLQp0x6LHAtAFjacefMXto8wdq&#10;SbvmRbDFFyGpX8k+bHD4+NKPK74Yr0/nQRld1tK50m6OaNMemGvqxqeeQh30oYD91Gt85kSfjtNX&#10;lrmi55dDW6APxjUDY4+MO4MaN3XbxFyC/VWfunqtPtf0CvDhNcvup2yvexOou6/APsbTpz51z5hj&#10;aKes3avIWCFjVCD7YSumlk2gjpiTzAts2XwEzxLHWTAfxP3lWkqdr+vjfewZ80DMvuSBcXrNsrz1&#10;uuL/rXyfAXvHZ6r7KXOqSG1zjGI+uHcrOV7Qwy9r7Qea+gW84/Sn6ONqmI9nS58peY+rMVF3XI51&#10;zmB+PJPq0o8eZXNiH+hbf/ZZ15fok3jANXFu6iPa9Yr0wGe1zTjnRVnQRSfFmFs5gOrbduNWjFeh&#10;rh3tV1tngH38S/o1NjAXxvZqMB8wdufHOiDA3I48W8yTY8yh7ZRpM39X5RBf3IeYD/b12SrPYv6S&#10;nCMC6Ys9Y9uZ6Bf0Z3z4pUwOuNYz/Oo4T7FuHrZAFyF35GQ0L46B9LPn761p5Spz0Nuzzz6ve3D+&#10;4LzFdq6tHLTaWmNaeqK+bOl+dMiV+erlnvcW38XYv+h5zfJRcl2vwPn1/Nj+iBiEuvcHyvYTA/eH&#10;V71H5Dz34p/JifdNrm9NK+4aOzxb3PfQmmPOs9a9J9TyR6LmJK+Vqncm2M57uGtR16WWr8K5CvuJ&#10;2Hyfhjw3M/snbaPvZy8EP6Bt7Y/YZWz93INkbAhk+dWoa0MdyXMPzM88cj3CLUOfjP5xVf6VdKZD&#10;k5mLZb8YUF7VHUG/XJ0kaA+p/frQjzYs226suenEMYi2jH+E6pOyB0lbCnjVfvqnrDiWLyuoQ44R&#10;DwU//tHvWHXTrtiPfcfY73jwCrTjhxsFNo2NfKJHm1BGz35jEOx4kPniUP/q0I59pcZRdRHqvfgo&#10;g+OM1bLt6Pk3Hj4SzB3Ms/lAem22C+1Ae12zs0j/lrM9y+i49qyxku3aAR+A9tGuPnXEvVVtXI1z&#10;ynnAPb6dNzZyjsjiPMhzrlNvLcV+x7g2fmkN9EvafiuIp/dyBpafIdb3gs9QMN+Je8RrrgfQXkU7&#10;9d5Gn6jLvRAB/hAR+vYp+lSo034V2OY8pf8U29WhjbgSdaSOtc92bVQd9SxXXfVTJ6HuGhNvjrff&#10;Ntuzjki1nzr26Ye1R4Q+88UVEXXTF9Q6pA/Kgq6xC/2t9rNwLqB92hSgXTHnr4bzzLlke+aAOc7M&#10;03XUJpg/BNLvVTnE19YPoimzOI+ENuee+UPM4RFfe+DPeLCfdXPr+cp3hbfC2ODefGiLa9rKHNje&#10;8+XY0VhatsV2SLujtq8kYwPngbhvwXiv3LPPgnMH5wyZG2jlwDypA6nfGiPq5di9MR+RzE/SyhO6&#10;3Od89zSfrqnlZ8vx7Byvjr/GQ937gwLms/We995o5QTJvMCz5WQ2bqUFuuh5fVacF3NszRNyDsyX&#10;snXL1j8KNUc9RvWOkuumj3pNaLsiFvw7V8BH3U+g/5Q9Zm27R0dgvDkEx9Wr9NqfncwTmDvnbz/z&#10;2ru37XHLzCejf8zov6IjhbpJxJFflmRfCmSQo6DrOK/iBGlH8J3+QB36AD3a0KGNFyjKtqUPy9pE&#10;ZnA8L2r+NWZ8mi//1qExgj6cD5IxgeMzPvS4assvA/ghj3Z0nSOgX6HPfjAGsS91KGeM1YZldbga&#10;P+W0T36IGYgbsh9bjFXSj/7Bdtu4Znxec0zqgHXEeLmOkHZGybm8Fc6XWDI/xkbd9ci21FMejXFn&#10;PFkGy6wluswlz6RfGGX89HOWGOOepZ767FmEPvYt7VfkoNp0fvhV4B7f5ggbiPu+5ftKRudwdRxX&#10;kXE711zLhH766phcm+wfzd0j8GwQkyJ79bci8/xquA/28ph7Rd3W/slcVL2qT5296zO8dd8A2hRp&#10;6Z2FZyrnAvgkRqCfez06/gsXQpuS5Byqjn2I7Z7rqkcMPpMSx6ivaAf0kfOwTXv1Cpa1CS19+lrn&#10;13FIxgPEYjw5pod20POatNquoOUXAfuswyNiugLnRfw5B9vrHF3LEaq9vNKXtiH1zwQ/7MvW3q1X&#10;yPIR9Mc15wueh3t99Eh/lL3/ck8B33Hf+gdR48t478mJdrimLequhe3ZB9kGtu+RYxLGa8OyPnpj&#10;3hJjRGquwD373jEHOXfqSatdfdtafT2q/UewFc89XD0X7Y/k1Ps9VP1WfZYjY/Zwfly1v+fn6pwn&#10;5pWrQnzKlc+1K5mJuebbPGReXiEnNW4Zibuln21vjXHnHHN9wLgVaZWz7SNQ50vOWjnIXF6Fa4YP&#10;/dV4Mo6rYtFHD+M7EgPjtuyfZVs7oD1JnVkfz4ZzTgHnds89+Tbq083ke99y4MAbjFcd6BDo07li&#10;gPQhfpG7BfqgjT20X/WznDbBuMT4aNNOzgXs20Pb6FrGtlS7kPUcox3bGVvz59xt50cb2vxhEeqY&#10;PYxBjMFrC8cgxkPZeWTs1HmBVfeeH0TRQ7Idu0JbSx+yvWJs1d8WjNH3iG0YtX0lNYc5B+s1Z9Sr&#10;nn2VXvuZEIvxQKvsl8/UPSfUmXfem7SV/dT9Z5/zh8+qZ/sZYFt7aTfjU+Ae39gDbCDmo/r1eo+v&#10;StobtcuYs+N4BMSc64U4l5xPrw/JdbEPbHtrasw9Mu6zz84RjGcv7meixko9BehPAfsg9ViHStpT&#10;tKV+7Yfs1y/Qzxngqk7234v+kxqXQps/iHJf98cE9RXPrBBzPk+y37nQxnsNV58Z6IL+c+72AWX1&#10;zZVt6lvOvh70AzquCTg2bdCPUNe3vuqYbLdc22fQruW0ccTeFvrJWPWv1HYwP6+CcUPmMOcE9lWd&#10;rFccjw6SNi3bbhtclUN96reHcaBzTxzY8YyIfrW9FcdZ4L/1gyjtee85OxbnnXZrLvSduvfEoR2u&#10;1Vb6Bvuqf9HGFi0/SfWp/ojtR0NMVXJuXF/p3nYU5p1XyDyA5aqTbPWNwHhtHBnfIu2dZbNyRdzJ&#10;6ByMg3vwnh5ob0sX0FdnT/cIxjPqB72cw9XoLwW/VV4F4oeZuB3j3M1DivZSno0as/Riznq+//su&#10;o5067lE4B/wbgzEh+XkJMva9mHPMnu4rU+dpHeq8zeUjc2I8+rVs+xWxpG3Rf8uX+jATi+OusJ1U&#10;P7UOR20/C8xFsQ7O657PX7dRn24m3//m5xPpFMlkIhlEdU6fNyiC23vZTlujHBkjjDVGwU5NJDoj&#10;9o0FtvS39OxLn5Z7urZnrqWOGUG7MDqeMTVO85rxoGOcllPPNm1wpR3xS0jRRvqkLqkL6kPtazGi&#10;k4zYNt5ngXjIN/klrtYcso2y9aQ3p0fMtRUPGCsxKNTdf0BbnTtQF9rzC6fsA32cSc8m7Yhz8OxQ&#10;hpk46hiuiPngWmHMjI89jto7O45HQMw151LnY9kx1Fvz7dl7K4xnj4z7WWIHc/0K1FipK4k5Vjf7&#10;LWd/Zctmoh5CX+/+oYD3mrPQbtq0TWpfPv/EGJXEuXGtfUI7dhGeGeirq5/018MxXFPfcs9/kn6r&#10;T/oU+9O27ZVWO/We/iiM95p27rHZQj/VLu32Janf2tfPysg86Wvll/5Wu7Rs2+Y1Sf0rctjy2SLj&#10;2JrfHthRJG3eY3uGjMG8+n6Y96mz49Fn2rUNWu1nxTA7n16sezZm/cjRcVdiDrhaJsaM89livgrn&#10;n7zF3HMdzuBsez2u9DNju7WOlbQ3avPq/MGMn5mc3Iu+uKbf9P2IOM7intwx1nHm49Vyshd3ku2O&#10;sc1rtj2anENiuzGnXorY36Paf09kbkaY1T8L/OqzrtfZsbTmmP7P5krbiX5q/uAR/q+GeTk355rz&#10;OjrH26hPH6L+7AfRxfNQN3Xd6C6+bUc3w1XkxkX80K5knzAHPtT7peIVX6QsFq+C56OeHeTIeXdc&#10;S9ZZWyzacG5m4UwtFovrWOfyfTG7nmstF4s/0jo7rfOReuv8vA/Wc/CxrHwvFovFYvH6rG++nxxe&#10;uBSpL2EtnWcjY2zFyUtiymKxaJNn5OhZWWdssThG7xmW7PUvFovzGTmX62y+BiPrpM5a08XiT9T7&#10;nPWWLN4XI+u61v08Vr4Xi8VisXht1g+i74RXeuHyB50REV86UxaLj0aeiTwjlkdkT3+xWCwWi8Vi&#10;sVgsFovFYrFYLBaL98bt2+/1T+Y+N/74t/VjxYjOW5I/ZBprlo3bOvj/wcl/wjP1n3Wui8XZ5Flp&#10;lWfOgvqO6ZUXi8Wf49nbOiezZ3KxWNzP3rkbObuL52DkHrrus4vFnzNyn1v3wvfJ6NqvdT+Hle/F&#10;YrFYLF6b2xN6/SC6eBT+PxCBq2V/9LQOvEAi+YOoW9W+xeKj0Do3XmfOguM9Q0q2LRaLxWKxWCwW&#10;i8VisVgsFovFYvGeWD+ILh5O/phjufeDaF6h1b9YfARy71uu52cExjiu/gC6ztRisVgsFovFYrFY&#10;LBaLxWKxWCzeI7dvv9cPoou3IH/gqT/E0Nf6cWZrzGLxUfAceE5mzgJj8nytc7RYLBaLxfsi35dH&#10;WO8Ci8VisVgsFovFYrH4CIz/taLFm+EPGFuM6LwFW3H5Q07rS5j1xcxi0cdzw98MnT0rOW527GLx&#10;0Rl51j7js3ixeO+MnMuPdjZH5vuMOXnVuBeLt4ZzsXc2RnQWr8fo2i/OYeV7sVgsFovX5vZt+Pob&#10;os9Lvmxt/XiROs/wI4fxjMS+R47VHjzDPBeLxWLxMeD5M/JMQ8f+9ZxaLK7FM5nnrkWe3Y9wLpnv&#10;Xk5AnWfJyWzc8CyxLxZviWcHts5E6qyz8z6YWXv719ofZ+V7sVgsFovX5/ZkXj+InkvrhSdfmiy3&#10;qGNZGiRfqFpok7/5lX9rbMvXleDXuMF4cg51PuhmvK0xaa+OXyw+InlmRlln5/Xo3QePrP/iGOR6&#10;9HlMPzLz//ddHMO16J2F1lqtc/N+YC0RzubeuQTP5Zbuq5JzMi9788y8vBXp2889ezg3ZN1nF4s/&#10;nonRdxTw7GzpLl6DmbWn37VfHGM23+ucLRaLxeuT93E1TyPtAAD/9ElEQVTu74vzMLePzuvN66cH&#10;+vAPojXARz/cr/R/hm1fjiq5wPWlSP3WONq0ufXi6tjWC1fWj8xplBo/cbu1jN22GpNxO1+wLXX1&#10;Ucd/dGruYeXlOlr53uOq9XimWBb3kWvpGtm2tc7oIurUsbDW/E/UXI7mhnH/7//9v8/PsDqu5ptn&#10;mM++xTlkjrfW0bI6W7pgP+3Zl+2zMLY17h6br06uQ51/9iVbeXJM692yknn3/dL6q1Fz1codbZmT&#10;3hU9ytZ7VB97+i1m4pZWvAr8m3/zb24yQsufYL/Vf2Sei4/D1XtG+3s20UM4O1y39LXpO8pZ8WpX&#10;nuHszMZU9ZMcm3q99i1qHIyjzessjGu9n9Z4tM89c/T9tNoYJeehX6/PRs6xFV/NAfXRs0a/Ir0x&#10;tFdf0hvT0wfHpE7PzhajMVU/rXFH/MOI7WTPz1mx7cXRohV/z/eW/TqmpZtt6M/OsRfnaPxHaM3j&#10;TPtJzY/Qjth2xH/PdqLOrP2tuIX2rCe9MXs4ro6ZjX+UmdiSkXhatrfy0tNv+Upd+3vjW+2w11ep&#10;ulvjYSuuymgsI7YAPcdp27HUR2ymDuT4FtWOerf/fnqgT/0g2gv2Eej/8wRO9H/UdubjD3/4w03S&#10;DuUf/ehHn/t/+MMffq7bj7AMvlxB9oP1FqmD1LofeJCr0CdX/TBfYM7M7fe///1N7KeN2MjHj3/8&#10;41uZMbQzhhd2dbmaH8rZ/tFp5X7l5Tpa+e5R9+ti0YO9UvcLde579YsORF3vk+pyH0Wsg8+Axffz&#10;DKN5IZf//M///L11SGjPNZn5wmmxj+tm2b1tu/l2bWzn7CCUgT7PCNgOrh1X0IY2R6j2Eu3BjM33&#10;Qm/+tT3ZypHj2Aus8Z4uoJNnc2vMs5L5cv6WbTcnwBwVz0jOP6WHtpEcP0PGl/ZSMgbr+DJu2pgb&#10;nyUo/+QnP7l9hhjBsYI9/WkbvGb/Ho6B0TGL1yf3TO6ls8i9uAV6SL4r9tAmZ4rP2mfFawyAzTPz&#10;cBRjQoxpKy70zF+dS46rNsX2HJtldVtjWn2jEDPvp2kHqDuftO876gjGB3uxpV7q2s619j0Dxget&#10;2OhPHcq+V27Nxf6qY5vtea2+qk5FXcehV8fYh/gsncGxUu1L1bHulbZZ37Jlu/aN+Mnx6u6NaaH/&#10;jEG0p4/0k2Oyr6KO+mkjx6S9WgZ08/PNKNw/tJF7Rx/WZ+1uoW3B9pn2BR/MD+rcnLfts/7TtuNb&#10;NpznEftItas9oN169VPHKGI/bTkm25Uj95RR9IF9y2I89id78TDG9QFt5Th96TfPAjDv3plKPfu1&#10;g6S/2g7ZB9mvVFo2bEOk2qg6jksd29TJfnVAHfWgZQNx31D2+zXaeC/lKtpyHOhX27aDbRXH2//5&#10;yn8+Of/TbhggA9kiAxtlzyYcsQtX2WaMC8gH9O++++5zXfiwbj8f3hHjcTxSv7QbiRlyDGQdv0ra&#10;U2eUqr8Vm7r+uMnNgrn/7ne/+1xHxzxhixx9+eWXn3PgD6LaQifLW/4TxzwLV8c9Yv/ZcvLK7OX7&#10;GXP9qmfnI0DOWR/XiDr3xPpDHPdN18eXMe+d1BFQR3tXcoUP459hJA7szsZL/lkH8sxYBbBHv3Z9&#10;mUMW90E+yat7wbL5VtjzfrnrGM+O7yL2sS7opj1o2bCP+gipn2O0RRxg/6jdo1xl33mOQhy9+bfa&#10;JcuVzClrvYXxuvYjZ9MxM2zFm9xj23mnkINWO5jTKtnnc2QL7R0B2zU2pMZtPGCd2Lyf0sZ5Rijz&#10;eYo/UDkC+pXWnFt6e+SYLZutvhGOjjuTI3kZjfuI7WfjijUa3TfoIfmu2EObnKuRcy8jeqPx3oM+&#10;RsmY9uJq2W6NSb3aTx/SGtez5ZoprTi2YDxrDzm+ZRtx7UfRHmO36OnRrhjDIxj1Y9zQGmPsWfYz&#10;15aP7Oc6UgZ9gW177I2h33hGbYpjxfGzsc36HcF3CHBuM37MyR45f3CM7dlf7emj1e44+6qOpH1I&#10;Pe2kiGX0fZeaRZvYqH6tq1OpYyD10oZQT53afxYZc8ZpO0K+sn0GbTg+55FlmbUPLTsttmIBfadO&#10;pTVmS/9M8GGMie29fsk+47XNutcKetzvvecDuuyNfIfi2vKTbMXBNW0l9KlHX8s2pA1xXNLTcbzX&#10;PT0Y0QHKtCnei3h34Xci8ksbn+v8jibHa1dqvRdPwpjaf+o3dU5OkSy3SH3LKZWtxFTShuWUyoxt&#10;0ZYPZK91fK0/A604K6mTurYj5K2KOmxuvrj49a9//YNvv/321s7Ng42OUOaH0t/85jc3PW8u+QDK&#10;l50tMiYl29+Ko75H4s5+85VoIyXbF3Nkzlr5ruRZeMt83+P/LeN+VTLf7IGeSJYrLX2wzv3RL4gR&#10;6kA/91FfOODstXzU3tjzk/m2nFKpuVw8F601G6F1TsC23BOcEyQ/4Ij6ac9xW9if4/bQ7p7tGc62&#10;12PEj/1et/Iyk7crcD6KZLnHiE6LGdtcUyTLwns0PxTyhw3zfRsxzwhjW+/Y+lAAfd/Nq36L1Km2&#10;3pI6/xob7XI03paN9AF7tqv+s3Bl3M843x4Za653Yi5SXg1jrvOwPfFcXU3Pf2I/8eR3ChVtIeqq&#10;f2Qu6a/KFhmHZPkMRmOpbI0xRq/pwzG1ntQ538vZ9q6klQ/Yyhc4x5yn+xZpgS335RXUnGe9zqXG&#10;fg8575aPlBZ7+cixXH1fSgG/uzSOnHPPR+opoM20v6W3hbozVLvYqPlNjDMFMtbENnVb76CObY0/&#10;i54P23xfhpxXjbUFOowlb9bTRo9R21Dj3sI5KRX3rvtYvSxX7IeRuGfIXOnbOFJs99rq01aN0Tmn&#10;fpLj6tij6Et/abv2JdlXJal1oM25Ot+KtuzLclL1oObI/sxt6lN2nzGG72H8w+tcW9/LQMtW+k16&#10;7TlWpn8Q1XhLerQcJ3VilS1fb2lb9JGL7oZjsesXEbS/IjkvxLkiPRxDXvmbs/z67z+P65XccAC+&#10;+eab25UxtHF1TXhQag9sr9KDcY59b+S8Vk4ey1Z+ZURn8XHJczhyJltn2z90wh8s4R7r3xD4SOzl&#10;LvN2ryweS2sNkC3sZ0/wDpLvYkp9j0lJWm1b9HS14ztU+v8oZA7q3DMnV1P3ktLjETFtof9WzEpi&#10;bpH87KEdry1atpXsHyH9pJ2UEbbGbM2lBc/G+oUmz1Cl9cXcKMSitNjqW7weuZa5n1KSWn8VmGed&#10;V8qr0ppLT1rYvqe3R46vdmbuF1W32jqLjHNUgPjyOZ/yUejlBlptkO33yD301qrlpyXJVt8odXzG&#10;ln09OULr3aG2VVK3RyuvkGNb42t/1dlqOypJbfdsp7TmJb01q/Tar6LlzzZla17i/FIci5xFjS2p&#10;bdVvjtsSabU9gp6/jKWl43xb+7K3BtqscoQ9O62+LCfZps5RqTZ6tPpyjOUqPVq6SH7+Sj3LLVzD&#10;1lo6vkqP2+hPzoe/OfXGr+MMoBXQPRh4bwL3+DvTNjYQDhhfRv/2t7+9jfULCIQv39DhS2u/mKPd&#10;8eaVzWBMszGA+lk3BqTaq+NabOnYV6EdYU5cmdff/u3f3sp//dd/ffsh1LFcf/GLX9zy9p//83/+&#10;wc9+9rObL/u1Qd5sR1rx2Nbqe0t68e5hDvbGmhNJf8+ak1ell+ceVeet1sG4j/gfmefi+9yb74Q6&#10;P3IirgXPEK72+WMo9a+++uom3DMdD8Zy5loaz9Uc9ePcvSY1L3tsPaNp81lFG+vjO8BiHnOc170y&#10;ufY9QehzXRDXDF37ELBdG4i2E9p7qK8vsVzbxXFbtmc4216PET+9OW+hXdizjXg2t8hYe2dTX7Px&#10;wpF5wug455qS7VlOe605UbauPvngmvYSx6R9r1toLyXbazlt0qZf4vPcstbei/0DliM4DnK+3iNs&#10;V+zPmHqgp676tkn2wZ5tx27pvAVXxr1n+9kgXucLNX7K1o/MTdt744zDPxC3pa9N7oO+S+7BmDwn&#10;juGa5UdR42iBTu13HFjm2rLneCVxDO2OhZautGwAeUXA8SkjMN7PCGB81rWV9zdkBG1I9SGUM17L&#10;ec1+0Uar7whH7OU8ejGqY9ln0JG4GeO4LIN1JP1CliXHbqHNWfTp2BoTpE726zP9tvpncTz0bKcO&#10;pK8Zv2nPMmMpe0/0PKXd1IeWv14MaRvStm3at622W89xI+c+xwF1y2lLsU2dFtqsMMZ5Ir0c7tk/&#10;ivbTB+WEtlyL+jmzhzYl7fbaZc++trnW8S3bttU++y1rk2tvjGR7jjuL9NWzrY7+pcazFVf106rb&#10;lldsep4o66PqgvqpB7QrtS/LUO05JmmN6dlMe1u+tvospx+uWQb6Ec+ROght+R0m76T+k7nVDmQ5&#10;0Qf9lqGObY2/fVv6N5+41QbAeN64bNNBy8kZpM+8Ke3d1Ec40zYvR7yQkgfGe9Pkan+2i/71DUfy&#10;WfW1kZK02io9nYy1Qp8visyVOf/jP/7jre8v/uIvbm2Oxzb/lC65//nPf347BPRR1y/jXQ/7HM8V&#10;yThb8b4lR+PJOe1BThAwN/CsOXlVXJPM65ZUnbfiHv9vGferYr7zLFayz7K5zrp2FOreE+3zn5mg&#10;zJfDCP3UvS+A99GzMN6rOcOP+TMnPkdmJCGmjMt+2nJ9FvNk3lrPtYr66Liu1hV0XBuuqQf2Iy22&#10;+iT707a0+rW7Z3uGs+31GPFjv+sgdZz9mZe8blFtt8BO2lL/qM/KkTEwM67u7dZY2+ivexzc/3lF&#10;IG1D2m/ZGcVYLLfiltpHXWFsxkGbnzFGyDicPxgTYj60qc4eNTawLfv0Y3mL1H0mroz7Gee7B2ub&#10;+1vMg3O6Z26jYz3zI/ru8xnb2q9g4575zTLib6ufOaQA+pRznrW/+s0xXGu/YyX7IO1nGaqtLRhH&#10;DJbTDmAn720z6w7a0/aWEAffAWUexTm12s7iXnujY53Dnr56OWegnm1ZzznYbi5Tj3U0z+LYltxD&#10;HV/jsi3jSd/qq+sepF5tt3BctZM+JHXUg/SX+i0c59UxStpOmwjkNdtzXFL1IHOb7aCdtJXltJVj&#10;c1xPcj9Zr/5FP71+55AC6tuWdpDUt+0KWv5tI/ZcA/fsSCxpxzrjwfYUmLEtrXK1Cz3buT7Ot+K4&#10;Oj7bW7bvQZvVR22XOmev0tLPNuqZC6XmxDHGoCQ5TjuVHFNttUSw5R98048+qvT8t+xmWVJPsT2v&#10;0POhf6TmJAVdPs/xQ6h/qWCP9N8q51VpMf5p9l8hYF5y/LELuRp9cCWJ+j+DM2w7VtEG7VVsf2Wc&#10;C+QGSwHmSj6AB4AbHDJfCO1ffPHF5z/lrQ+EsT5AhDHaNxavHxVywQ0y9x589LxciXt9ixGdxfvG&#10;+1yeyS1pkftIPe6L9eXBL4cRx9TrR8W8uR6z4vjF4zDnmfssJ7TlevEszPeElNSr/cBZqTJKjql2&#10;xTb9v3dyrnvzVafm7CyMxf1xlZ+rIN4qPXIvtqS+X6etnm3HzqCtKjPUccY/E4ux1zHmIeUIGZ9l&#10;93OKOov3AeuZ95P3vL7vYW6tewC4diPntdpwnLrZ37OR0F/lKlpz38K5pCTE6hzNmedBoa3imCvn&#10;+iw4zy3Zyof9inq2m2fH7q3ZvdR4pLYbo+3uhaMxpb0WaTN11e+NS9DpzUEs5zxaeva3dFwzc4JY&#10;Tjt1rKRdsK/qZV0f6bMnaY86Y2zTd4p+6jil5zPHJGn7ERiHYp7yu9UZ0K9ztH6vbckcKdjq2c5y&#10;jhH6kYw7yTEpV9PzUf1bNvbWHMB5Io5JPcrmQB/KHtp1vGJ7Fag+Wn6ynXHYZH2rH9uV/PE0SV9b&#10;Utnq61HnSjlj47tL/zIHZXXU1xdtOU/FPFQ/VXoc+kF0S86m2q+TvYe0i6RtZIYcVyXRxytS57O1&#10;seoGRPjBk7/9SRnSHu1ffvnl7RDQlnlSHxyj1DVDPirOf+VksXgu8j6YwpeurTL0zq9t6nHlvsk/&#10;G6jw4yjtjqWs/Y+IOUtp3Se35JWf3a9MroF1qHuZdvf51l5Hj7XMl2d0q9yLdjKeLbvO671jHlq5&#10;yL5W/5mQb6XeC56VjNE4W/HaTw7dfylbOaaNfCh+oKYsvbF77MW9R46Ho3GQA/DDeM5RH0fiM54q&#10;kDm9x8fieWE96/oq74U6lzrP2v+MeCbBMnGzdr17XUqljs3xsDd+i3vz6ZooMBuD1HkoScbb0lUk&#10;yx+Fuh69elJzR797jmeYUvfvGbTiEeNQp+rm+qJHjPxrRo6BOnZPGJs+W2SeUifrlrM/sQ9f5DVz&#10;bd1YINdni6qjffLCPxuJ+C8+VdvVh+WcS0uSVn9PAB+UMw+UaaPPd8o6LnG844Ay8+SfycRmD2wr&#10;95IxKqB96sRi7quec50BO9pEmHMKfenjKDmH9EnZfv1Uf44F+2oenp2cQy23qDmA1NVGy06O005L&#10;JO3QTm6V2fxqa0vEOPAxu5bVVgv79aNUtIXk51BIfdr9Sx3EiuTYHOOcuH/4z+06R6UXT4vD/2Qu&#10;QbVuDLV+D3UiaZuyvyAfYc92a257MMYbiPG5sFzxx82Psl9Yi/HUmGZjqPraSJH0NYL62khbW3bp&#10;c3Mzd76wpy6WyQl96JFHoI/x2se2m9x2x6vz7IzGObM+5gXMifl5lby8Iles5SN41bhfkcyh57Ge&#10;T8R+YRxiP2XOOELdZ4v9wJU2/4SVbfZfzRV+7t2D5lE7GaO5GRH1k+yD9FHXZjEP+cznvZhnMc+I&#10;eU+yv9XHmBSpfmZIP8af/rMfav1MrrJ9JD/m2JhcX6BNsZ7XLbAxG0/6U54dP0BDxptzz/n4nKjt&#10;FcdzxT6fY5T0mWs3ijZH45aeH9vVn4kpY2FefIj2Syna6NfuEWo8+kn7yYyfozGdSY1/hNG4j9h+&#10;BohbyfXPedccjOYkGR2T+3iP2bOT83RcliujtmchhqNkTNghXwrnlLZcQ8pKaz6M815JOceIOas4&#10;D+MQfSsjYEN7LbCzN5dRHNvyaRvzyb7qt16v4oj90THOb08/+ymn1LaturhX63Ma0DPPjhmNc4u0&#10;B8TgGlf7WUeoE59fWkN9N9kDG87bcyr6AdqVRJ2UHo7l6hz1i5hz+rBT93al1659bPIe4hf7Ob+W&#10;ffuAsgLoZB1oqzHY1hNgjSgzV9+TgLY631q2zvyco7kE7DFX6ujW7zRsB6/3YE60XSG2nCd1MJ6M&#10;bRT8OHdt+85J3XjS/j0wHpv6QsDc5rz1C8bJOGJV1G/NPW09gvTdgnicRwowljkgPRzfw/lnHNmW&#10;7RX6zD8x1fxCjqdMX7WpPlfLzgtR335Ff8ahrn6QLVpxODbnU/PtOHWl2qt1QL/GKvplv7rXudKm&#10;6C/HtfzI5g+iBpBiEJRrkF4rmYQW9Ld0si39gPWeT7nSdqK+i0PZf8aQMrkibywabXxh7RhjrLHa&#10;P0PV14ZCHElumj229OhzE2rTOYNx0caN2Ycsel7pIzd5cM2foIcA7Qjj1EndJMe9BTXmUUbXx/mZ&#10;i/TT8+eYxRyZs9H8meu3zHf6zz3S2x/y1nG/OuTO+2BS82rZ9bDumabOs4Urde6N9OU46imgvmX1&#10;zyL96+co2kiBkbh7OtmWNiHrlnvSovbpizby3xu3GIN89p6Bmeu6DuBY21trkX2WHZcv+FxbMfSo&#10;NrRT0eaM7VGwqd3W3GcxRymQfnpkf44jJ0pFPchyj5E4BHveHykr1luM2FZn1sZo3Oj19mLLd85r&#10;y0fqIHxO4UsbhecOfkGbyJbNBL3eOmsj7UrWW3pVklY/AsyFOfLl429/+9vPfyPD+NQbhdgyPnHO&#10;5pOr9wIkn9M9erYfgTlLgYypR4272ugxYvvZyHhb86xzTp2UPUZ0gL1FTKM2R+26Ntp2XM9Gr30G&#10;bVQhBue5Re1nrGiDM8k9jvOJ0M53NL7DOSbHCuM934j3Sb+ABuwh2jIm7dlvO9Cn/1EYTzw9tKnM&#10;2K5kzC0hF99999337nm0G0OS484i7eGzyh5Vx3qNMX3soe8q9kltrzr4ZL+SY55d+SMakN/cf5D5&#10;AG3NwJhqM8+gsaYv/aBHnOwJYqWfz7B+F6jeHp7TuqfSBm30ZT9UPaCcsaY90V7eI5gDQjuQF8Rx&#10;jNFupfqg7nqmpG1zBWk7y5Bl0Ef6q20tsR/f2CQezzNx0Z5r14sn763Y4Eo915HxzM856jPtGNMZ&#10;aAv7WSYe5ug87SceRN2ZWJwH8/V9M88AdvMczMB4rwjjEXLqXLiCeQXnoj/3NuI6c6Wu3ToGGIcY&#10;xxU4ty3oNxaEORM/kvE5f2Ae1bb1bM+yZA7MiZLkWPuMTzHHUG1Uv5A26zhFHQWf+HEvkAfXE9Qx&#10;V4hkObGdq/uGK3vPvowJaFeg1Z9kn1egjK7zcm4I/pW0l7aSbDv0N0ShZ7xFBkU561Dr0mrXr9Ky&#10;B712GbE9QrWTmy5vQNjzINDODTAx3rQ3E4dUfW20bKXP2tfCwwJ5ZePlpuSmTxsfKJyzuop50SZX&#10;IDfYUYc62K++h1k7ezDmLSHu3jr0IGZlb4zzMy8jPt46J69Krov7cUTeGuOY2YPwTHN4RXw4s1dS&#10;yGfdP5Jl14o2H/K0+QyhLdfUsnWxXn3di/ZaPs/AWPfi7vW12jPWeu3R6k87oC/aRp9NZ7KVn1eE&#10;+eQZkcx5rgE69az1cmK7thH0Gc87SxX6eR9J3z2w4wcyxvJOYzygb9D32WjX/IzEPQv2t3IsxqIe&#10;18yz73y5jmB9JPa03yPt5jvkqP09jKFnr9qw7rg90GnlO/1RVqBlu+VLPd/j2bt+0er+xyb58hw4&#10;Zg/3ftU1RsiYpdYr9M+88wpxsP+Yn3P0bGJv1qbzynxwxab3Af2QX+9R5NHPOD20aTwz87yCnJ/l&#10;Ftk/G/Oe7TOpfo74zTF79xN1j6zj6BjP2og+OqN2sZnxOy7H237PPEcwFv30aOlRJkcIZ9F7nkLM&#10;/GtVnM2Wfe1pgzGcb67Y8x7peHTAXKRNbVkW8zhD2gLriPa8v+3t00q1y5zSvnWgzBf/33zzzS0v&#10;vv/QbxxIjj+btDszT2mNacU54gMd+7lm7rnWMmL81T51cklOfa7wAwZ1/dT1RV9Je/aPUvWNhau+&#10;EX3YBugRL/uCK+1HfgjijDE+/YK+wbki2W4ZcZyo07JHW71PEANCH7n2vGsbwb9Y5yr6oF372nWO&#10;5EipthVIu2DdOehLar2S4/DBPvMsA3MlJuYOxqVfy+bK8XV+5o7vi51jjkcn49yKeZSWPfwQE/sT&#10;YZ7EZu4pGxMyGodzwB7z//bbb2/nlfXGhvMmB+ayos+KthHBJrbNeWu9EOPHBvqsk2vkD6LaRddx&#10;oF/jUq5Au+kjfVHOWJgL8ZNn5kC95ifnri3LLdlCe1t2E+LxnHM1dtCG47PPMtecTwvHp3jfgroH&#10;tN2S2qe+7VzdO6351L3mWMkYbK/jtGm92sMvMbiPudKXcYhtXuGzXf7zafAtinSSIvRTz6Czv0Xa&#10;pMwktVHb1NtCn9pN+znWZOIn490i+/fiqOAPYVNwMwX+v5j5/8xkoTiktd3YjVPfe/G20BZwA9Su&#10;f9qReubGjTOCejVP2PNAUGf+XP/Df/gPn/0Qy29+85tbmf9XKPGAc/amTV6AdnOKLf3QThm7xkH9&#10;VfCBNAJr43xHyHWBV8rLq+I+5OFGvllf6uaeqzrPgvFkTFnPduLnbK69dBzySQ65/1H2nwynnC/a&#10;6ipAO8J9gPuB90nGea+krY7BppJr5z3lCrjHI7NkfM43sa229zAPkGOyXWbsjqA9fJF7ybVJeu0j&#10;MFZ/1l3vbDti+5mo89kidbPs+wTvHbZnrtQDyuh7TuzjzPnesgUxMtYX8wSf2Mlzr87e3I6CH87l&#10;iP3Mg/q0KdZ7fXs4lpiYNznyQ6v3NN9VAV2lh/7Jec33Fml3NP5Rqm3jYo62c83YR1AfgWrLckJ7&#10;bQPaHGc/ZWLhmcLacCV2+lkT///UOY8RsKuAY/VvuWIf2K8d6sSUkvrqVWjzfLL3PKfYY17sP66c&#10;GWzOoL+MFdvm0nU2dvf7COiPnuN7yJxRVnJOygiMUyTbqp3ZczyK/jN2cmoMtqXeDI6TrfHoKtKq&#10;a4Nr7W+BnueXq/o5Fh0FaL93nyf6Qge75ngG7UPGmtDmeTqCdrXjOaXMmeRsZl5ac3C8Y9233D+8&#10;V4JxmhsxT0oymzPQjmMpE5N7gfm07m1bvoyLK3b0YZtXBVvo8aU0AvjCp/fXfMZfDfEo0qobv3X7&#10;c26pk+U90NNe2vYq2c4Y1s6x5st295xfrKPTyzFjtKOt2WeJa68NxPcE97d2oepTJ9Z83+OM+AcP&#10;0BHHZBtoA5+t+XCl7nzVSXp1x1lO8Ou7kFfaEPwyB/LNnByrf8g2ME7gql3mpWib+1B9L9b3Fr25&#10;HAFbxETu65xrzivOTTFudLGDDa7kbit/+Mm8zaAdbVbbQFzMj++xmSvtxOZ9PP0ylvpoLOgzd2wj&#10;5ISx2M611Z5XxmV+XfdsB9oo24Z914uy+wg/9CugXfdfrhPjEHRdb+rGAfRhw7J2R3Bsa7xtXsX+&#10;1CUW7VBm3gigk/uLcs0d42gD5k7OwLmDOtRrTEC7uqAOV8S+PA/qYNcY9ZG2EsYYMzDOOGlHJOv4&#10;Y33RZR3d0/rRXo8aT+q73/CFHnNwTghl9Ks4V6COHa60OZa6c8jcqJ/5RI92JP0bg2MRyHa4/feT&#10;oX9JJQPAkQ4+D/jX6x6OwRk2EAMEk0edhXEStMGWH20rYJz2mQTaORi0U9+ye4SMhU2GL/5UHPDD&#10;ny/VxMGNkD7auLlcgXkA4qFOrr/44otbG3UPnX3OoYf21FGfK4I95sYPoeT4n/7pn252/+qv/urz&#10;/NH/u7/7u5v+X/7lX970tAM+JIiTMeBmB2wYM22Mc+wr4FxZE+YxAvP0pvlKc33v5Hqwj1nPX//6&#10;17e9yf6ljg7Qhm62vfVa1ji4GqNXQTcfdItxzDNnnhz+4he/uOX2Zz/72e2K0OdzCn1y7JV+yr7I&#10;IMD9lucHgh73iRyPuC8R0Zb3z7PQL3HhdxbGpzAXBDJO/fSgH9BBtCc51rI6W3aP0vNt+15bD+NF&#10;KOe+8LnqedVeK5/viV5OPRe8l3EWvvrqq8/vFORLHXAs1549ZS+Pqac9YyEOfHOlzWc89T27M2AT&#10;2BP4G7HtGFDf2FPsm4kXO84Tocy68O5HDoiR5yf3NfoB+0oP7RKXa/tWEEfGy5U2vhhmTnwmsM0c&#10;eP9+Jogrr5Dzugr96Ye6+418mbvUy2edfYr7VV1xPGQZndQ7i/SRjPhyLPPzvnEl+FPMnzHUHG7F&#10;n2MQbULOxTagzHnYe0dJ24ntXLPPGBDmw/0GiMFnpveO+gy9ipxDCjmxXOeDbGHczI8rOM6x6qT/&#10;kT2VMVB2PNgnll3n7BtB+wrx5nyEPtiyjw79iHasZz+479wDYN8e6sPomLPJmBHmms8X1sI9T3/m&#10;poc209aWvjCulZORsWdT86LUs1b1gLacO3X1IXV7OAZSv1cGxniOsz1BR3F82rFPaGfOinojYCfv&#10;m4zls4ffr9qOUM9cJbSpD/QrkvEh6mNTsS3HPYKMPWM4Kw5spo8zbd9LxgUzcTm2Z4P2Vpmr4rve&#10;LPrc2z+02Q4Zwxlou/rQPu2Us9+zQBvnD6HMOeP7I8rMB2qcaQdG5sEYx6Vfyp577oW0Gxv+aaM8&#10;6gNd0BbkeNoUUJ86Ouoirmfqi/pi2bH0EwNzw6afSSnzWwR7zj3jc1N/aXeWGmeSsalnG75ZD2IG&#10;YvQ3E+7HrgPCWPSNU3vaOhPjlD37xuI6ArG6H8g1a2K7cfdI/1l2TI7ning/sf3aT1YBwaQYUPa5&#10;cLb3oF99x4LlKiM2r8Q4wDisn03OFR/kSM7Kw17sOd/E9Vos3ht5L0I8a2ect0fjHBbnYD7z/tfL&#10;b+ryYpBCm+15hVfda1eR+TU32WaO4aq86bfaH21bnEeu/SiuScoI+EKXl21fuJW0gV7KR8J8khM/&#10;+PiBFHmPvNIa59rkPn5LrshfntMr52g+U2j7KDDXOl/ve9ln2+Icat7NLW25F98zrb2VeaGNd0Gu&#10;tPEc4l5g/ygfJZ+jkId6b53N6VuRewWsK1d97qp+9jDH7llz7HjidG9fifb1u4Ux7+0HbaXtylvs&#10;J3wSu/NAzowj7ZqnZyHnPjtnx+bckLSTa9xa70eQMR6Z5xatHKR9ysybM+v3O9TNRZbRVXrQh7+Z&#10;eaDn3FMcr//KqH1xLoxTbEsftOvfcpK6ol7GjhwhY1LOIGO8J74eNVZ9XOELrra/Bz7rms9y21m5&#10;0ClnYnBpOwM/6rM3znYE+8pVjNo+ulB7OFftI9QT20H9R3LFvBeLtyLPEzz6PJ2N94SUxf20cure&#10;QbbyTD/3dF+efWb20GYlfb9XMp+Kba2+xUJa+wbu/TIp915K+rrH/quR8+U+xhd5/Cln/oSr/yRT&#10;vsMii7ch92eu23vjUXN8lJ9XoJeDj56XM6n3z8yt75H1C9n3Su4352sbwpfP/s0b8zabl7S3+H4+&#10;XikvrbhzP1AX2tSZwTGOy3qVLVLPHz9TcvyRPV2pNiwbA3XLPWp/tWn/lrw1V8ZTbZ9t/17uiSnn&#10;dI+dK7k6viP283wAdT8n7THjRzI+pPqxXUbiSNB3fM5FO+m3fh5UUi/1W317OE59faaNKvq5B22d&#10;wZad9HNG3M+K89zKxRbf+2Y1jR01OELarxtx1K/jEtt6fVfTi915EUM9+FdQb5TUjU3f1Hlhsm2x&#10;WBzHM57iuXq28zUTD/NYHIM8I3Vf2NeCdu7X/gCK8COB/0Su/8QuOvU+n7R8fiQyz1Uky1eT65Bx&#10;fNT1eUbq/oB79oj2FM8sAq398BHIPU8uuKcpfkH/0XKyWHwE8kz3nn2ttsU4ef/Md0Tzmn3Z/xFw&#10;7s7ZH474p+b4Z/L8TmSxgNwrXvPdJfu3GNHJ+x7lo/dBxzreGFOOUsdb5g8U4M96+l4sFuNwZvwX&#10;c/JfK8iz5Pl6JHm2/cMWGceRs854xuW7iHYpK/aphzg+9aFe99Bu2kkfQBuizuJ98nnFXWjEzZ5k&#10;/7207Jxh143MFbRpW8vv2bR82FbjuxJ9+qW66J8XGGSxWNyHZy1FHnHWz6I1D2RxP/7zJyP4nEjx&#10;b1IhviR7L++tE2354trTe++QI8V65ey8tOy18m+b7S2dxXXU/MNo2x45pjXWuuf4I+A8Mx+05f3M&#10;tsVi8T5o3ftSsu2teYYYzoR7ad53Ids+Cr250+7/N8z39NZ3YIuPgfsj90iWhbaZdzf2k5JkvdV/&#10;D85DgTN9aJO/Xe3nW+3f4yNtVFks3ivs7/y+x89F3mc8b/CIs9Dy4Tm813/ayHtTi6qb993emBky&#10;r5Tr51E4098szr/6rm0tvSwvtrn9IGoCWy+CbILcFLNoSzvpq/aNUuMTyt484Kj9e3B+Yt22esiu&#10;QF/mg5sr+MIClP0nYhaLxTG8t3COvH++It6jWrK4j5pL94zSgn1Uf0RVFzvutVyfak+f6qXue8dc&#10;ZD4g21v9Z6P9mv/0a/sj4lm0cX0Q1iDr91DPadq23npnfa+4x83BR7w3LRYfEc++55+z7zvOOv/n&#10;Y67B/Gab+Uc+EpkThb8h+t13392u5AUBdRcfA8+Hkm2Qewbu+T4vbfVkBuNsScZ51D5oDxzP1R9E&#10;6TtqO9FGTxaL90w9Z3XvZ/9VpH394d/nYz4jlVlyXI63HUmflG2HzIlYr+1bpD3K3C/zR1Gu99zr&#10;34LMjWXrizaffxDNTe7GEzbBvRshbaQ//dg/40fd1lh95DyuouU/IQ6g/+pDxXxzzvrjhYUPPvaZ&#10;m0fkZ7F4r+QZyrPk/UB5FZwPUu/Ri2NkLhHY2xeM8csqxqQ+dfu8p1d71Sfy3teR+ZkLn3uZh5x/&#10;5upqjEP/1PVf2xdvQ64Rkms0i7by7Ln/tJu+HHPU3yuQc3eemZeaj8Vi8dp41vNse/Yp85k0P5ci&#10;z4Axvgcyp66H8+Pey9+M/Eh/MDrnn3uOHJCL+l69+Ji4R1rkvpnBvbc13r7U2YplC/3ld47Y5Nyz&#10;37nOoD0xPsjzkrGPom3HrvfCxUfGM6rwB3U4Y/AWP8zl2Se2PJ9wRjx5xvP7G+ZNDrjqV86MAdvm&#10;mB9DEW1yJaa3Av/KCJmXxTjf+xuiLam02lq4cOq7obi68RD6s+8MjL11aM/y0SP9gfVHxpD29Z3/&#10;JIyxLBaLc/CcKc/O1j2oNZer71nvGXJYX+Qq2eczoo6r93X1sl3o78lHwJwwX981yKVkP7RyuPhY&#10;jJylWbbGHrX5HmDe9f18sVi8T+r7D2W+5OJzKV/2UQbvwet5fB71/kpuzT9/K5I1+Ej3YOaqgPng&#10;HRGyb7FI3Bt7n+eOkPsuy/eQ91LsETf3W/8m9CzYav0wgC3tnRW7dnq2nNdi8Z5gv/Ms8v3IZzR1&#10;z8Jb7n1iyPMuea+5B+0g+DIPXPHZux8kIzoJ+n5PRDn9z9p6NMZY4yT+xRzfe7KRUDdcTe4R0k5u&#10;MHy4+TxUPGSRI77rGMraV2ZtnoFx5SH2ZeKqePIQ4Ndc//a3v/3Bt99++/lFyPVI/cViMY/nPOUZ&#10;ydjy3GfcVRb3Qx59BuR9t957zXfV2ZPeWqXfVv97xbyAz39eprmSDzAnHy03iz+n7oEr94V23ZfI&#10;FX5eAeed5xXM0UfNy2LxnuAc+9z1rFP3ueyzGb16L1gcJ++jCOQfPOe7AL4X4A9Km/v3Ts0Jc36m&#10;vwmyeA7qPkG8Z6X4+eoeqh/lHtjHKYBNYr7nB9HEGLlmHu6NnfEjsli8Z/whkLNa35Hk6nPgWcv7&#10;CGfd897yPxOTNlJAf9SZe+Zgj9l7Mn6ck/d0ybhSnpVWfM8c77Px+W+IJiYVyYNwFG34Mo5dNl5u&#10;PvryZX0UbHkAUtzc+qDtSpyXWHbulo/McRZjQcwBf8ok/x8Z6p0BdvTZY9aXNheLZ6W3R6/Yt/q6&#10;wna9b1V5j1yRxy1mcpnrPLsOddzZtPKW8R7B8ffYqGiLHPAi7ct0vgtwpX7l+0Frbq22q9DHVfN7&#10;RVp5Jz/KveuiDQXSpnsuxfW51/ez4/wyR/7zRH4RTR9nlat5eXWcy3uZz7Px3s/Nq+O+98xT54zn&#10;l/O0PeLz8Uem5p8fQz/S3xBlngqQix/+8Iefnz9e1x5csEe8LynUOTeK+2gGz59S6bXv0bNpG7H7&#10;4wJnnvjvIf1oK+d2Bto60+aiz3u/773C/IiRZxDCnvdeY5/Cefb+ZNujyPN4j2/Hac+5+Axmft6v&#10;8j0R9JuijVkYQ465P+IDsAfp74jtK8m5K4vj3L6BIIlupK0NdwTt6kNbuenS3yzaT6hjH2GTOyd9&#10;78k9GA8HGnKeYKzVZ0+O4Fy54p9Dnn/l3JhmX/ydWx3jnLCXuQav6tSroMf4zJu2KjMxAzZSsq2C&#10;7RlZPJ7WOrTkCC07LUnYR60fXO6h+sOmL0baN44z/J3JaDzopa5zhVbfEeo4fWjbetUbIceOCD5z&#10;f9AGOdeWHqQOpN20A9nufTTbR0mfjqvxI9Tdl/aNgr4xahvRtn6PUG0rcI/tjG1PwDmlSK3PUP1A&#10;tmHX+c4+618Z5y/kwTYkc57tLTmDasc6a5P3849I5qaV81ZbZUTn0bjHXFvOX/2bSFLLW/JstGJs&#10;yRF6dlpte+f5XvbOaK71I3ikrzNgDcyRsXvNdTprXltrnjFUWuMyvjMkbYLxnDF3bULarbap+z5U&#10;+0Yw/p7cS8smci/Vjt85+H6U70nqni1HaNm5R6TWW7TGQba/guyhTp6XaoN2vpjnvQ1Sd5RqU3rt&#10;RzCujM16/R5hlGqPGKn7GSPLUOdTRWqbfpDss/8I1U5PHkHLb0sejevHFVrx1LaWHKGOz3rKLLmX&#10;FDjDNrTstATSf48c42eG/MOikGtkOcedJWA546aefu1zzCj5rMUeArZhN0Wyjq6SbUnqtIRx+M7v&#10;sIxHm7aD46C29dpnaI2xLdvxYZwpkjFI2tmTR3CVv5bdbKt9cjtlflBnQ+Qv5PkBnuSa4BlygfhR&#10;jjp2scWVP52XPmfARk5Osc8HP9g+w8x80VWcIz7xb1z2cZ2JR7tb6MND/aMf/eh2tc7NhzbzjS51&#10;GLWNHkI521075uwPQ6AeY5x3FUGX8eYN/fwTIYh2vZHm+C3Q6/lH1DlK2tlD3VFZ/JF78rE37oht&#10;97bwT08h7FH2GiLaZkwdV8k4fCFiDHY5D34Yo82XpNH403/qZ0zqpMxgLLPSotXX001aOmmLvFFm&#10;jTLHsGd/r78FPrjvMpa140obPikrkvtnax1qHzYYR9050VZ9zpBxaV8f2EOo+wdu1BsVxjKO8dqg&#10;HfsZq20jODYFsJEY/2he6vgt0p7zVKgr91Lnh1jHV649nOHz2WH+rqk5sZ2y62BblXvBhn5bNq2z&#10;NrnfwVjfK84v82Kuso/71+i5fCZ6c/LdW+q8qI/ONe2+Bff4PzLOfdDKWS+WmXxuof0ZuZpH+7sX&#10;1sHnj88/oI1z/uMf//h2PqjTlzo9eutrexVz1bOb7Y65mvSzF99sTNVe9QXku96XZtBmS87iDHvM&#10;FxvsNZ8rivbTT83dFYzYP+o/59KjznmUo+OeAWI271u5pc/35pwve4d7E//rKa7sH/RgLx/VnzYr&#10;tit7sYI66LunqROj99Lc854D9EbRHlfQF3VzRf9oPgCdKmmHa+rRp4wwo1s5Oq7HPXGcHQtUu+Ta&#10;vNNuzt1Ps4zEnf3601eWj8J8+Hzld2buKWNLnzO+9ubVQp+KZDljoMwZ/eKLL37w5Zdffn4/ck70&#10;+9xOG2fj+ps36mA+oc5pFOxqW6EO2HO9aOMdkVy0vkczJmPQbpZ7AvjwtwbasEOOnZ9t9FsH2tJn&#10;xpF9td6Dfm2PQDzG6RzMS/qbvdcnaecM0h4xbcU167tlO+3v+YM/ruAnNJYGpfbNkGP88oeN4xU/&#10;LuisfWPMK4vPoVG4kSC0Az72RDIHI6S+5ZwXVw9V+tsSwNZoLPrzRsE4ruTgJz/5ye2qPftHcZwi&#10;+LPNuFOnlu2vqKcNBbjWPdKy0UK7gg3bUuybEcjxe6S/EVn8kcxHax1aInt5nLWtnrAv/UEHsu9e&#10;Mnb85BnIuN8jR+eW42quvC/mCw+gN7Ju1faI6NsxkG2sqdT+lLRZpe4N6bXPoA/L4osWbb6IzYA+&#10;sTFWoS7YPgpjic/1VtIm/md8qMu4WQHGt/zZ3urbouUHEXN77/q/Apm/mgewTT33Quqp0xNIP6PU&#10;MS0bszbfE+ZWzM97ygn3Iu+XrbnVvdYTeOvcpP9WjC2Rvbir7aTay6vlszGejFtf2Zcyy0jsPZ0j&#10;/t4C43Qe3H85D3we9QdRdHxWzcwL/XtyuDdW+2eJNlu05t3T3QI7Cug788v3I3zJSP6p7/mptlJq&#10;+zNR4wbalKyL5ZzTWQLVX4vsb9lpyaiu+wCZQX3HvorMkPqOZy38PGHdcur3mF1LYVyOHSH1HY8Q&#10;f34nSvz3oB/ipWzs+rNvSyT12Zt1f1q2PsJMHIo47izSXstvSyDncDXmXNK37RlfT2Akbvodg+8k&#10;bVm2Pgo287sFPwvrS3vZNhq3ZGxbol2ltkvqcD59T0odx+X95wppYWzkCx1ioN7T76F+zkvbim3e&#10;s3hPIReQMaoLdbykvlQb+MEHV+flPZ9yjk/71a6gk3p7VJtb4p7NPW2fflO06XVEIMc/O8ZK7OYk&#10;yXllObk9EU2mBk0AbZns7DtC2nWTWdfHCDmuCrCJ/RMF/ghIW+qczUheapxXkLnhYCPM/auvvrr9&#10;SRPb0JuNhTGsWw/61UG0bZv9KUkrnqo3E7O6+PbGlu1QY8m+xaKF+6Neoe6ne6h7sdqu/a9GL0+9&#10;9iNkjjJv/HjN/1N5628lns2obeNIkZyPZetS2xnf0juKMaX9jPEIZ9iocL/3eedzEKl+zvYLmevW&#10;3M5ai5Yd2rK91t8zzNMPCeB7B5gD2lrtV+M+QPDvfsxY9vgo67hYjMB5uOpMaNfzylV/2ZcyQ9ra&#10;kwQ/9Z7R0nsWal6oc9/L5zJtxJ/37hGc94ioL9n+aPDLXPXP/GuejsamLfdI2nbO1PleJH8QPRP9&#10;PAvEkt9lQeYEqD9TzEcg/hSxXNuPcO/4R3FkruwB3824Mt57En3cr/geje8VvW89G8REbManMB/i&#10;57znjwv3kPaRZCT3rTVKW3lmkTy/z0JrDpWjMV9pe5ar/eRcLd/js+5LrtW++2tmXx2NKWOBWu+R&#10;sRl3lUdhzKOx70Hs2OHe5PuK1PuV/ek752972rEv9STHcT/P34vyvRQcX20AbUf2UYv007Kz128O&#10;jLvSGnMmV9ufJeMxZ1sxfv5BFEgim4ANBQx0gbeSPIrjueamvceuMeZmxJ4vBGxs6ltJeAT4f0QM&#10;zNX5kmOFH0Q58JkT132Prdhtz5z7AzRtibG1+rBT91oV9ZRRGOt+Q3rjZ2wuFuBeQtxfiNy7p3J8&#10;y/6r0pvX2XPDj/c5bfMB93e/+93tnz7iR1F+EB29F96LMRCXcmTOmb+KdiFzmu1HacWqj1Zfjxrj&#10;maRtn0e+5PZ83ZuXEVo5sp4xz9KyC7b3+t8j5pD5+j7Cs9/8Ir4TvRWuh3FkLBnnniwWi+vxvI6c&#10;wVbb1ezF9Izk/Q+Im/ey/ANqV4Ft3vf8vFl9tdquwDiEnIj+z4zDeSH44n3oqh9Enx3m65xzDXJf&#10;vDq5ppadd/Ytvg+58b7EXsg/uMCZ4QfR/IL+GXEOGSNX3oeJ3R90Z2B8a762I/fmJO1k/CnPRN5T&#10;R2WU1tg9eTVa63rWPLC5t39q/mblCIzLOFp2Wj6s+3yq/Y+k5vEINf6aE+r5/c3e2tkmtb8n6cfv&#10;CyDfBZQeqXsGxFTna1v27cUl1dbZGMeMXMXRHMHnb2IYzGZQ2BQa0bg3lykH/zoGtIPwYlFvVqPU&#10;uMANmRsYuNqWvrZEtDFKjt2j+uwJ5HxGQJeXOMZ7uHkJ8qZiG3kB/fQwFuNIsQ+b3lTSl3raaa25&#10;/WkPQbfqp4yCrnaMZ0vSx56A40bIfbonozY/Apnj1jq0REbzqI8Zaa2Xe63imBkc05tbq+0tyXju&#10;kcps3rbg3sgPofw/X7nyb+/PrI26swI5v732FFGvJwl176HIEXp2xdi07znoSZ4VBfSj7exXZ5Q6&#10;jtjyRbf2z5BjZ6TOT+qcZ3E8c0vbtinvncyzc2bNfc8E9h2Yp6yPCOhnhKqb9YwxbS8+Hu6LUXlr&#10;Mo56Rnoie/EfsY08Av0YY8YKWR6hzmFPKhmDz9XWs/WtyBgyftu4/9HO+xjvYLyLffPNN7c/rDYa&#10;e+ZnVAD75gvsM+b0n2N7Ajl2RMCx1Z7tkOURqg9IG/aRfz6n84wcQXsZ4548E8bksxcBzwx9XP0B&#10;bEZA+3sCOa5H9rfsnCUztMa3BJzjqEDLVhVojd+SGfQBdXyemRrTFmkjx20JHI2/ZQOhze/p3P8j&#10;pL2KffeIUCYuYlQ8qyno7eXFOUP62hLZs32Uls+WXEnmZYRWfFsCIz6yv2WnJTOgz17p7aN7bEMd&#10;vyWQObGcObDue0k+l+z3XSn/EH/1dZaIcWUZUSfbRmFsjqHumqQ96txr83M82J95Qiqt9tpmXdFm&#10;2iYORbKtJcDYUaqfKlDbjJerIrVex+4JVBvPTMbamk9LKrcdhhE62XDcOFTcczCLY7h6g9K+vqyP&#10;YLweJGA8G0QocxNBYCbuI3O8AuIYjcWbBvP1oFA2RzP5beF4rtjDruuA8KKFzP6pU+ylOOf0Qdn+&#10;GbbG2KeYsxmMcwv7sc/DbESO7Nn3ykiOe8yMcx9sob3cL8o9cbbQLuQ5eGZm4kM351XlHnJ82iOf&#10;nK18sTTHM4yOUa81J9sytiqSulsilHO/pK2jpH3t6QfI5aj05pb02lukXj7/IPtoq/5nYNzMWPy6&#10;x1sY11GcW9pptX0EmG/uea6+07pulo/sAcZqe49qu+77GVuLxexevYp79u3euGc+E+S/tQa2P2p9&#10;0h/3E551VR4VyxattTSu7GMOvIvxQ6j/Ykdr7Jl4L8778RmM2nJ+VXx2tWQG9wbXtJHtCozYn43h&#10;2XCukDkB8j77IxekzRlGfIzGUHlE/KPs2af/aAxXxw7mEsEfV94ngXM0yuh6VPS9hTo1l9Z9Jni/&#10;gxG7lfQjtvn5BpkFe96TIG0hfreI1B9GtjC2Ixwdt/gjI7mv/Y7pySyMyb2Te6ratu0q3OPuc6XW&#10;bfN7qYyNOu9J/CsaiP1Xx430aPWPxmPsCHMUc4C0fLd8QqsNantrPHV9It4v1SNG9xDlbDf+FNpA&#10;X+ptsddfwW7e26Ha0D9yhJG4n4VWrLa1pMVtF5owlFjMbFOybZY6jjKbqwY1a3trE4J1N7lx7MlR&#10;ZsZWnz0ZRX3mjFivh5sy1zPBH+vpn+TIP0E3Sm99ZKtvD3TdA5Bx2Zc2LY/IDOgbx4jM2v8oZP63&#10;5BHgx/Xy7Lm/7oklxzoeu97nkOx7VZwLchaZk57tbO/pXIW+apzgmrYkyZjtq/q2Q6ttlNbY2sa+&#10;BOp5D+tJHQ91DbIPar0Hejzn8sfuljyKOi9o+Z+NS/0Z+SjkO49nJdfBcs3PltxDtVXjudf+YvEW&#10;1H3dkyO07PTkSrDfu5dkDMoorbEjQizc33zG+Zyrgu6zUOeQeURsnyVtjkhijmpf1UudLRlFXd+Z&#10;oGfHfXaEnk3q7h+k9u+Rdvfk2cjzIeSY7yz8Z0SVmdy35t6TI7TsjIhY7vWPUsdvyRFadlpyJemD&#10;PcBegNw3WZ6NSf09OUraME6fFZSz/yg5nhwpkj72xPjMJ2Arv9dFWAfrs7T8tuRqWj5b8ky04tuS&#10;I7TstOQIM/tlxk/GNSvSavPMeh48C8AZ5sdQfhjN85J2zpa0n2S91b9FT1c7mQPE9hyXbbbXOuyt&#10;f+oC+j3xvcAxlPM+lWWotvcw9j1Rd+sdLvW8zsgr05pPT5LbKXPDQSrSLtbVG8XN46I5no2VNr2i&#10;72bagzHGqG3tpEht35MZtsY6J6Xq7sks+oEcnzZrLCPk+ERbSt4QKmlDO+rWPiXXdAbjYZz7L+Or&#10;flttIzJK2rfcEsny4o+08r8no9R12BLQvvsTWjpi2yjaB8bWhy3M2ryKGusZcgYtW+SQ549/cIP6&#10;DBnjiEDuAzBfNWdJq01yfNpptWUMSM9mRf/qZx1JewjYNiqQNpPUmYUz6YfsEX/Vd48cOyp1XFLb&#10;WzoV+5kP84Palu3OfcT2q5JzY939G0eUwX6k3kfNz4jMkD7TF1A3Bm2n7ogs3gettd2SZ8F9OyOj&#10;tMZuyRWQ6/Rh/j23dS1abXuk/RnhvsaXY1zzOafNrL81xqyI92GE9zH/33a8k1XdPdL+iPiMRFy3&#10;XLvWmC2RtLUnzl0bxpM2LVufJcfqF/DjvkFGyXhG5Vkglpw3ddeBfef/G5L95xefYN56IjnnPRml&#10;NfYMcf6zVDs9kVa+WgItOy2Rlp2ejFL9MJb9Ae4b2rgiMGo/bY/KDMbRsqMYt7EfRXuA31YO0m9P&#10;hHj8wRZGczpCy++ejOLcR0Ra/loCLTtbMsKobuq14tuSUXKM+zLbqszQGr8nznlPpGWjJxXaWjYh&#10;x3D/oZ869yDOSZ4Vda+QSsarQE//COnfPeG+kFYcSKXVXtus1/ZWDArkGPUcox3Ks2hjRIyHcsaj&#10;gNc6dkRGqX5H5Coy/lyTllRuT/pesFx9aYeekRbopa0cl3ZH7SWMZxw3BwXcHAoYw6gI5ZnY0FWS&#10;tO2NbVQc37Lbo9pAeLlP3+rZNkMrDuNT3ITVdtVDZEtX0EnJvi3cD+gzjnz4gadK5qT2pQjlGmeL&#10;7N/bB/QjMGL7I2AeyI/UvKUI5Zn81fFbYDfvNaKNUTtJjnHOco/dZ8W9Pjqv2bmnXXPJ2fcLkC++&#10;+OLz32Y/YnuWHOP6tuwYTwo4RknUs6819l7SHlh3DbNtSyDn0OqbJe3lvpL0kX5mfeX4EdSv8YB9&#10;R+IQbaTtVttHgPlyP/b/Eew/LbSV38xVS4Ty7DpVWz2RVl8Ke0iO7pfFa8L6PwOeAePJ/dmS1Nnb&#10;s7O2lSvx/gF+dvDzg2QszmGPHDMj2G59MWY/jMbwSIwn58L9jFzyh9N4F/v666+n/ncraWtUwPwo&#10;tkMrzi2pukfI7zLq54mMcwRi2HrXqILuiG10HANpY0uegYzFXNrG/NlzvR9Et9CGulmvIpSNYQtj&#10;lLS1JS1q+55+jxzXk6q3RUsv26rU/iuovsRzmXtjNIbcb2C5J+qM7pOqk21pz3JrzChbY7Ndf3tS&#10;6fXNxmucaSdtVxHKe760Ddw/vN/2JPsh+6oI5VHbshf3UVp+qwjlzE8P+nOctNqg174FPvL9rYJN&#10;4zXXI/m2nDbOFOMA82Sb/iXHvbVAL9dbMEapNm2H2pf5GJXWGNBHhfat9zPq2Zd2tD0C4zIesF7b&#10;k6pTZUQnRSgTUy8vkv0za3E2xlpt9/y12m8nzg94dTK2K3XwCGnPjYjkl9Dpd5TUTbvaOSpHYskN&#10;4aJkG6SPUTGWGRznemU5hXbkLPKm0LppkA/alJofcL49ybkkqdNDf9hg7yH6A67u8704EHRy/Cvz&#10;anPI3Pfk6NqkjRE860r6te1etFFjO8v+eyZzRq64csb58o0vQPxnsszpDGl7j1yrPX33d+5x0Abi&#10;/ZZy1U3p2ZpBnz3SX4/Uaell35avEbDBmuY7hpK5OEq1OULqZj5n7SSMyXXtyb3zfTXILX9DlB9F&#10;/Vui5hyp7yh7Ocw9g4ywNb5K3QuV1O3pLF6fV1zfvbODqDPLiG3lSrxv4MfnSn5OAK7UZ3Ec1z1J&#10;fz7/vbcB/anzLOQcqthPPv1RlKt9I6C7l8NWXlxXUM+22r4l6buO2cJ+1jJ/3Na3ZDyjuBcS/NlO&#10;vpWRWBPtOG5PngXnXeOjnT2HUIbW+rdIvb2c0J86ozjWcaPSGmMM9s1QbfUk/ea4Frm3M66ezNje&#10;6uvhGMcZX66z5+YIjN+bI1LnOUpLX3vEXH3PkHnwCtkOltPPlhCT0ooRafkdwfHaT5tV7B+ljld6&#10;2D8ShyL2PRLXNWPbkhrzKHV8lqvQN4p2RyVptSX2G9MRqWOte3+hDq4D9VYfpJ0rBH9VWjpHyb1W&#10;fUj6Ui/zYVvqSK1Dq55iDCnqCTHzDu77W77DaWeW9K2NbMv2zFtPJ9uzrSfqzlLttNjqO4P0j+Sc&#10;LTu/7JNb6Q9/+MO/ZIdfFuUgku5ip4EeLlKO55qSL/9cEdqA/h7VtrqOBdu1C+iPYBwjczUW5dtv&#10;v/3BN9988/lPuoKHVrvojcZiHPrp4Ry9OVBPH5bTDnb54nDPtqAPqUtZoZ+/kUEO4N/+239782v/&#10;//7f//vm6z/+x/94ixOMyzj4kYIvHLzJ0K8u/V7NC3b3wA5j+MDjlxlpA1/4UehDRmxrY1R/cQzy&#10;C67RSK5zjbf0tY3O6BoyxvskX7z/7d/+7W1//Zf/8l9uX+pgBx32tTE7bsZHxlbtZH/qvQXpfyQG&#10;9NHzDybY5tXcqjeDYxBsU1e8P3KPos5agb5gyx869o/GxRieCX/3d3938/ef/tN/us1bW8bkXvUL&#10;QcpgfshJ/jOg9UsccA6ADWOkHRnJqTbqWO3VsVnfsy3oOb+0abv1Gdv0A/kgv0Cb7dWWuUC27Ip6&#10;M7qQY/SHQG2fsY3k2kO1K7SPrP2r4rw5S9xzf/nLX96uX3311Q9++tOf3s4N86dOzvIM+X6xBz4Y&#10;t5dD+5E827yHAHuTPtqMo67jFthX9uIAYtDnHo4B9Wkj1hT7RmxCjVU/tCHmadReBXvk0ny+NXV+&#10;inNE0EHM6QiOAWy8BfpnLqNrlvPc0p+1jT46CPq2eWU/4FM9UWfEvmvDvcJzpG1E2/pv+avYn+N6&#10;oAvmhPsI9zPub/giJv9mG/3o086ZGr23JYxXsON8IOdE294cQR3rnnXtWwfqrtmobcZu6Yrx8hmV&#10;9zHySN54JrC2+hbsEtuobeezp28c2Maf/08wcC2JBx100VF/JBZwnLl0LubdGPThs2kLx4zEgS7g&#10;DzmCNrg6D2MQdbbicQxxg/lAHMfV9TdHLX8V+5HReTIGP6O2jXUExoAxOSeuwP5yH8yC7ZGcADrq&#10;780RnOeeXRi1neiHK2P0p8+WHXRdJ/TyeyRzSjtt2u1hv363dIUxo/sEtE892/THNVF/FG0yb+cO&#10;3Ev/6Z/+6fbd3c9+9rNbzPT5rByhzsFxXqtvhLYt+/bP3DdnbSt7zOqDccDeGPSU0XhAXXyxbkC+&#10;vEcY76htdMwhbOmji4+6L9OP/tPOls0W2BPK1rMs1rd8oNOKqwf6dS0dpy3gSt18sB6I7djge6vf&#10;/OY3t++ROGv0cc6QszFeroj7gu87f/WrX918/vznP/8cH4zcr6DqOJ42BTJvnmPE8epRt42r41p6&#10;ltW1bDtkWTtiHR388O7ms4EY/U6BdVQXgbRbQcfzoJ5jqSvkGJ/shV//+te3v9Tx7/7dv/s8zqs5&#10;oK4tbeyBLuMR2BpT4xuBMQg4Tp/uIeL2GeJctuzbn/mD9ONVsS630qcAbj+ISjo3mWCwSDVWr63x&#10;QFvqGCxoH9RpoW0PqFR76NR6BZ/OF9TJHEDvqk/jZqPyYdX/FwqQA+PEbo17C3OSsbQwfuyac/S3&#10;xmDbD9VburZnTpRcXz+o+2PDX/zFX9xuDpQZ+/d///e3KzdRPvSZF9oQ6uhzzTZ96Ft75CWv6mIz&#10;9bhmn/bos9+5INQr2kIAfXA80GZ7vQJ6KZBjbLdOLHV865qkfgvHqOecqOf8kWyvvhzv1THq0U7Z&#10;/qTVtod2icX13YMx7o0tfW0n6OeYOl7b7HleEP7X//pft73713/917c/DAH0ocPYjLnaaoF9BRjj&#10;+jg++y2P2k5qXGlDu3u2q01hTMsuUK/z8eq+zLa0tYW65ou6YptfQLFm+kJgywc2Whhbayx2uSfy&#10;Iw3PBF5kvc8pjMM2unkPNGZgLxE3Qhnql2dAOW3bznX2PGSZMSliOf1DtdOqV1vZDrUv6xX6gTn7&#10;IqW9iu0pW7YBnQpjHNcbnzr6cq9p02vq9kBXPdfY9qT6ZO0du0fPVr2C9kdtX4Hx4p/7Lh/YOCd8&#10;cOSLGtrIue9k6HNPzve0PRg/kkP7Ed83aPPM0ga0uQ969tRJoQ0b2gHH5xU9cI/0fOxRY6COLe3p&#10;Z8u+YyznGMQ8bdnYg9jIcfppXYGyeumz+qeOrmKb9PSJxbo6XD2rtqNLzO4NqGMqGYdlr1DLaU9a&#10;dXSV2p9on7mwblu6ol3zkmgP1HN/79lGF52Wnv60qY7tsGUfPa/ONfco7Xk/sH1vjmBdu6Mw7v+z&#10;9+Y90iPXnXX/YS0ttSwvAw8MA/NFxwN/14FfzxjetPWmpfH2Sc1p/foqggxmklVZVfcA92Esd4uF&#10;ZCZZVQ/+/WxJWR/Ol/kc9Z3gQyHGaL6MM4N+MCf1zc3+zJO2jJeoD/rTdisPQR89f2iXIzh3gD/u&#10;B4jtq749j9XnmOXEOvq+EMUHn+W8JzlHzAX61I/gPKa9PoE2RB3bZVY3ty1qjEfAl/kh+rMdtmJo&#10;k2tZj5D+KLM2gt7IRmhbXR9i4DvHMsJ+/Lo/99BGv44J0ddqniPwt5c3oHP0fMj+LY76TjJ3jszF&#10;lj7zhg16xAPWgrK+OFZqm7rO/1ZMwcb4ifU8IvisfjMmIurfQ+bEkecfvBTl2sXnbdq4Rvi9dAX9&#10;jcaQoGd8bWRUxxfrlWPfYs+3fYi5Zr6jOsz0Z5CHewxGtllWz6Nke+1Lfzlu94r9llfAnrzxB1t2&#10;6Lo26NX8wBzOxDgZjzI517wzvkd0bbdtC/SZEyR91TKSvnMezY/n64ifE5g7P69cAXEV14nPnnx+&#10;os75bt6INnuggx2kPWUF0lfev6Hqqcux7sHUzWPGlFqHzMO1BGLw+Q1Bh3VgTuozucqonbY8H0Rd&#10;8yIm8bnu8nIcG37oW1vnKcef1PoIYmI/y1Oxbm7pO+vZDmlvH3Vj2ueYrCe1jTq+tLEtmeUjt9Zv&#10;k/jjzC3AQvgw2aA4dxFtuwfS8IvBLGGwn83H4FfIidE3bZzcfrmEHANlBXKMtgH2XKRyGtVJWzmS&#10;95E5AU7EM3zP5ktdhDERizK+mAe/bIIvPumznXn2g5MvRbHDj75WIA/jMff4xRc+9UtcBL/Mea7B&#10;Fo49x+1cESfnQAH9c7Q9Y2KHPYI/6uran77rnNiPaK+Aeluoi19wTMC6eGNlbolhHhkHzDFzMyeg&#10;nbL9yahtD/26lis+sHG+V8m8q9iPoOP+87f/yOsf/uEfbvs+9ws55zp73AL/ChhXX+4rdVauEVJ9&#10;WjZHfYO+3Qt7HPFdwTYl9zisxAf0ibN1zqOT/lgn1rO2z8icqjhWwTcfXhD3gy8yKYNjxc68Mwag&#10;Q46sB9c89h66vPBBn35w7Dl+fCHERzK/GcYH9FMcIwL6B9up5xqaH2XtzsT4V18jjOM4lTonI7BF&#10;cl4U2LIVdNFjnMiqzVXnMbrsy9V9dTWMkXODnJgfv5zQThuQP+2ch56DezC+lWuE/ezBVd/gnINl&#10;Y7J2iPnz+YkvxMSp4hrdS+aBH+bN/erRWKD+VkxtLKcNwjw9mnfFOOacAsYyB8vubdvRz2uE7VXs&#10;c59hV/tGvtHVd/Y7H7aNcDxIHacYK8sptmNjLraP0Lf7e0t3ROZnuQp+V6/hR3F9OO6Nk7m/d2/W&#10;MSn24Q/fyArky9pk3unXNo5Hfc/ArzEzBtR6hX5Ax7I2CHOqjEibmWCbn3O2QB8Yj5/H+BzFdRWY&#10;K66p/lcK3jdWwDd+vT6bj+P0KOaPjfcq6oyFe5JjMmdYzaWCjxVbY3GsYjt43r8295zHq3m7ltji&#10;W3EtlXs4kjf9zzLfRyD3ej7kvCF5PhzhSt9buB6jssdRGSib1z1rqT+FvWO7ZXD85mZMj2dCXNfB&#10;tTCOz5LM4wpyPrIulJ3ve/LQH8JYs46Ivh07xyzfA/Hy+9oR35njLG/9JFlHjzpHr5uzeAn67AX2&#10;BWzZoOu1bcX3lZAL803e5KLknCtHecQ3tqwhgj1CGVvmjaOfFa6GXDIfhJxpk1Fdsh3qeO2nXT+W&#10;kUf2oFLn/Cj6duwcfRZHH9c9Pj/62ZE2Y1JO0Z9Qdk1XcmNP8RmWHDyPFOxXfKxizsTKo31i3JSc&#10;8yTtZ2VwTmBLjyMxUv8od1nlwOogH8FBrsoR0OcESXsW1YtMFVgdJ5PvRsyHbHUjHM1ZMudVWcX8&#10;cnxpP/KZbcwhMFZOSoSHdYjj54gwL3Vuqu8V1Dd+FdYv6+jl+LZIn5St1/2h0JfsxUmfNU72WT5C&#10;+liVzGOUS4r9xqLOHHjzsQ/2fCErOiM5wsh+T1bZ0mcfIF4X2O+QcbbkCCP7LamY64iR/ZZA+try&#10;vUfachzF25Itak4j+y05ArH8oJQ//W8O+uR8yHOsgj527CevtbR5HlZJf9X/ihhTslwxt619Dujp&#10;Z6RzphxhZD+TrXl4lFG8LVllZLsllVy3ysj+tQQ4P/ic4UNtzhPqlj1/OB5dy1HMmRwh7TxPlXo+&#10;I1ftQeMbL/NC1EHsF9v35BkY7edRm9iX/TNdqH3VNrHP/i3dPartEV+jtdqTK7h37KuMxrEl8GhO&#10;rsMjfsilnpOSbbXvHrb8ZN+qnEGdv3vmk1yw4V7Ad1Q+k/Encznmi9B77g2QOWW5Yh+fl/wsN7sn&#10;PTp/sxz2MMdk1PZa5P5akUc4c9yj3PbkLXPVfnnpvZixajmlstd/FtX32fHqXtS/n7e9biJ+D7yS&#10;rbGdPXapPo1zRbwzfY/s8/oyEj5r1M/4e1QfK/Is5DyfMefJvb7R87mK55afE2xf9XUW5kQO4lqO&#10;9ot9eyK572rfKjnHWT4b5iE/vyFH18T8jubI/Od1V/tH5m2Vmu89+W/p01fncSuGfbP+VQ7ftTLw&#10;SB5h5G9LzgA/TPxIajxlBCcCm9MTgg1aL1pb9luk7aqsov7s5LEPSd9etBTaGSdzwBdLvmx6ktqe&#10;kiewPu4B33kxyhwtW7+H9OFajiT1UmbUviN2W7Kig7jetb2Sbeo4XsAPa6e/o3Myy2Mm9zDykyJb&#10;fXs4D3Uucp8fpeYy8zPSG4mM+lKSUf9IZNSXssfIJmVFB7mHkZ8qK3oV2rg28cGFB275UnS0b0bo&#10;m/2ELddQf0ss7zMp2iX62RIZ9VWZwViqaENuaW/5LLmHkZ8qK3qrjGwRGfWN5Agj+yoy6ktJRv0v&#10;LcLe8hzhfFNGbZ6DRxjFnsmjcM4Avsg/c89zqMrZ4JN4GZPcVq5bz4A578keq/pVb0sXRvope4xs&#10;9mTESG9LzuRq/yNGMatcwVn+R+fdWb4B/ym2vTaPjpExcC3jMxQvQ/kvDPirLvzZMb67cn3F99Gx&#10;Zl4jqdBGHt6XyMd7En05769JjgF5Nmp+IznKyEeVexn52pK3zGg8yhmM/CLPQOZyVl76uUceYXQt&#10;wifXKj6bKly/8hp2NXVsWa9996CPe+RRRj6VPUY2KSOdZKtvhWo/k2djlKPyKCOfyhbq1HMNoe2l&#10;yXzNzbb8Pph9Xj/or30IjK4xj1BjpJwBfph/rne+1+BzHOsyilFj79X3QJdYxCQHyuD3ctfipeZ0&#10;JluM9Go565Xst7ylv8fN8tuJW34bhSo/PQ6jRB5JBt/8thkLuOXHfi8Kq+A/LyDUUwC/6LiJ1Dcf&#10;jkqifm4+ytmO6H81b/JanRPIE2OP9L2FuZM3OWCnjWPJmOo7Twh1f+uAevriV7/9IEXbKv7mRPWr&#10;mEfNbw99mYvj5Zh7X8mx1j7bwDkw35qz+YLtOSf2qVfrK6hnbv52J3gxh9xz5AHWEWM6N7anru0z&#10;0m4PdKHOyRbYONerZD4ca46WaWeO+FMJX3755Sf//M//fGv/+7//+9v/nUt5FldfexDDcRuX8SuC&#10;DueQua6gP7Fe2x2ne3WV9GM520Y4Vo5K1ldBlzjsk5ynLTwvtV0hx5PHbIcch3vCfuoKuL85D7VL&#10;X6CfzJdj6mOPL8rZ7/lQfW6hjyxnW6XGkmpjvmehP+dwll8yynOFHIvlrM9wbhSp9S3QI0au8R7Y&#10;HD2P0Utd67X9Ht9n49wxJ5475uMc2cYx21dhn+Q5N8P+I9efBHsEyDfFPn0TR4FavwdjpB/qxPdc&#10;qTp78dQV6qDtkb28ijkqtgmxqJtDlu233TEnVdcjesyT2Fb1bXdtbfeYMsOcOCrWJe2rP8scsXGP&#10;p05F355rW7ojMk+wnEf2wtn7QZjr/Hw7w37HeRTsHRPUOjjOFWZ5U6ePthTPqRUyL2zN1b1pnb6k&#10;1hN96g/0gTj2WY5pI5SrryN7EBvGYzntqg/qR/3qWzt9bPnCFpHUs33L/iyMlbnU3GBrzV4S5vqq&#10;8xjfXsP17Roo96Jvjlt+7sn7WSB3xpdjzKNyD1f6fgTySkkyv3vOnfQ5K0Mdu/XafpSMox+Pezlc&#10;ibFnOdDGfN+Tj/7Sv5LoO48p98De5hpBrPSTfm2rmF/mqwjlmX2CntefVX2/C8KWzVHfV0IueU02&#10;H8tZP8oZvvGBWK62L0HNoZbds+Tk8xeEdgU9Pz9k7ukP7NMHcmQPGg9GvqwfBd+upfnYxjH3c47X&#10;WObGUVuhnrKKPvRrHR/GPuJvRPrluDcGyx6zvaJvJUlbpOralv33Xu/hZvXt4P64cxZANSfDwJbv&#10;TQTwmb5n2P/IwAVfCuiv5sFxVN4i/WaZvJEVsFmdEzjiG78rL1Kqb+wQwK7GRB+xHR3b0hfgh4sJ&#10;9aM3Rnw5N4K9Ikd8zqj5G6POhZJ10Z7x5gNkx54xaM+Lq/YeFes11gxt1PfiDsZCx3bqrhUYi6O+&#10;hPYR2U651lfIvN1Te5hjzXOLjINQn5VZQ+aJv+POC1Ha/u7v/u6Tn//857ccnT/akdW8RTswLj4U&#10;QYdYHFf861ddfdcyqOtY9jjiu4Kdx1F5z17QR+/IfGNzxhxmXdSF2k5M51ZZybv6rHUlUWd1LUGb&#10;9Gd55EN9rx8IVBuOuYfPgLigb2NtYb7arqB+HU+WZ2SsWk4fW6Tu6hxiw1pouwd6qWu8WgZ1j+yr&#10;syE+uO6Zv2Kb7Uf3H3Yrc5j+t/RWMF/EuhgHOCrWz8L4jN3zusbeQ311qYNtfPY4Y74S885yjUt9&#10;pYzU/T0qq59zZNusrL7YV8sjsPU4Klf76ss6R+3qOCv6Zr2OnkNgnIyZZaB+9n4QYtQ9PML+e/PI&#10;8UAt41P/K2BT87Yt10y/nlMrZG7YUkfyfEf0rd4q+k8f5KaM0AZq2bp+VnNJW8vpq8oq+JitQy3v&#10;kflB+riSGleynRyOzPeVkI97cyufe/J2LbVVIMv3cDRvZHaOPCuOEXGMjqWWj3Kl70cgL6SWz8ht&#10;5jvL1XfWa989GCt9vjY5/izneLN8hOq31kHf1C0bK8tHwR/33hpnxbc2HJWsw+q1EH11V/W9tsGW&#10;zVHfV2LeCGROtXyUM3zjI+d0S/cqModaBsbHniW3/D7n2BF0Z2uuH7Avj/ksfI+Mh036yfI9+JnY&#10;MRJjNDbqNb5tiPXMQ91sWyV96/cRf4k+s5x1/WecjJvlSvWV/kBbpOpZzn7X4B5uVt8u5p++je9A&#10;wL2N9ggOcsuXsY+ATdp5tF1szzECx2o7Q39pD/jUz56PRH9bNis6FfLxPwNOu1rOfo7OjfU8Av3g&#10;bzrpQwE3LXX0j2xifVSyvfq617d2tFf/CLk7Xtu08Sja8yKNF9HYocPYmSdjILTTNvpNp9Szrp+q&#10;W9FGPeqZP3DB96KvX8iYYr992ugL1LE9+z3uYdxV/QTbFTvHoD5S43qknbEi/Kfa/9//9//dyv/t&#10;v/2325/gcs7Qp12fR8n4+FSqr5rnFuatLscsj1jN/x7fFWI5niw79j1Wc60YZ8/WnEbjHNk6J5m/&#10;PjLmzB7Uk9SzL3X0lW2UtZvFSdAnb+3SdmaPLtcOf+DD+OjnvqU8urY9QsY6imPcA72jc1IxT45Z&#10;xj7naIa6RzHWiq17Vl2OWR5xb15nkGOjrJj3qN1z8QjYAvYz9H8vxhiR4xitzyNxk8zBWIp9xqr1&#10;EehkfmmD+OVyy8c9GIejApkLUM6+PKatduqCbbKlr57H1BVtLK+QPrI88jXqS+gftUva34s+0hfl&#10;rN9zfq6yMgZ0Hhkj5Jggx0lZWUVf6SfPTfsQzilkBf1C+vZ7gHV930v6YH2VLYwNxs587tkn2iug&#10;L2McQT/MlfYcs5yoP+o3H/ur7dWYGxjbNvN56Zxm1DxHmPcRsHHf1zEf9VUxZ9jydU/ezwK5O4c5&#10;b1m+lyt9P4J5Ed8y1LzuyW/mO8v0pe+sZ/sjGEtGflPnrLgzHD9xLEPGpXxPHjmO9F3jGNuysTze&#10;A/68/sAR39oAZeuWsV2574L6RzHmXp73+L4K5hsB8jK3LN/LPb6dQ8i5mulfDTmYh2XbgfHx3Afy&#10;+5xjT3sl0Q/Y5xFf+Kw2M0bxIMv3UtfROBnLGLaJelL7LWfbUdI/POJLzBtflo1jO2QsyqP2ir7Q&#10;ybKkD/rE8kg/60e4WX27wH9c4UVGG+LeBCr6yYFXjHkE9GveUP14k6AdyXFlOak+tEv7Wj+CNjVO&#10;sqJTYT58IQqZq1C2jj66OQ7my7rzy5H2/LNuxshYtW8V9Fdt0DPOCvpGsNGuxsMnqAupP0JdX4jy&#10;sAF9fOWDC/0xf7OXBuoA5b3Ye+iPtasvRM3RfnVtR2ijz37tUtS1fgT1jX0EbFftcmzieBLaWEeP&#10;//Iv/3Ib+9/8zd/c/l+i0QeCFYylZD5IzmFiXf0t0DEOVF8j0LnK9wh96A+or/jT7ij6XrE1r8xn&#10;lht6rD/9rJ1txtFuZg+pDyObkY51jtSVVfSpneUZ9HM+IFxD1M99Sxvnx9kvRPWF/6OY1wroOS7t&#10;7h2HMdPfHsY8ir5XbNExJ7gyr7MxdyEvc7PdtqNoszVOYx0h9c3TWKNcqw5UnXuoeXj0vu51LHOy&#10;byt+7de3fvJ+eRXErHErW+PYGkNl1DfzTXv2jXRW0If+gHr1l333oJ1+HsGc5dHcVlkZAzpnjRHq&#10;OO8ZY+at+Fk9z0PE7w/3oO/0q2+hvoX95gP6QPxMgOyRvqDWVzB2Qlv6etR/xtiyRY95BfRGc5C+&#10;XprR+F8znxnmY74j0NnqH4F+zsHZ474q72fCOcy5O2ser/T9CK5X5sax5noUxwvpr7ZnjEfibWG8&#10;xFxgls8VOH7jGy/zuTcH7at/juk7+5CzGMVZQRtzyqPlVX/aHUXfW7b3+r4K5wecH+qO5RHu8Z02&#10;oO4Z+dxDHYP528bnUJ+J+l3O/hSwbwQ69nnE39HnRcYzVvp9lPRFOT97O/YR6CCCXvqZ2c1IX3DU&#10;fpXMmxgZN/Ou8Vfy0bd+OWqXvhNtQP2s38v+N5EBLHgu+iMJVHKgM/b6ZzhxSMYZjYNyntTZN0J/&#10;+vSY7PmYkX5nrOiMWBmfvhEuerZpk8eULdLnPaT/9JOxadvLY4Z+qu88AuV6Pqyg33zYYLtkuUIs&#10;JWNv2exhHgo+LUPGUiD1nQvbtiSp9crIZpUjvnNcUutSPwAgwJrSh+g7Y1zBin91XKfRWGdc6XuE&#10;tvrT514esKIzwjFsYb95cVS2UHeL1fh7esZBZzW/JP1jl7nv+dFWezmawz2M4q6yYqfO0TnZwnnJ&#10;/b2XyyNjXPGNZE7ICvfmdQXmfCT/FVbn8B7Sbi9n+nN9zhwjpN8UYqbQ9lbI/Gd5b42n9lHf8jPS&#10;H0G7Oc10VtBWf7NxzuKs7tuVc2CVmscst7NZGcOZYxyN8x7Meybgd4ozmK1Hxpsxs72H6ute3+Zt&#10;7vjIcyX7j86jvu7JbRTnqI8zGY3hNfOZ4VptcWQNhbFuXUMf5aq8nwnnkKNyFlf6voKz89Nfjr/K&#10;1Yz258q+PpOtsZ49D/rSb8oV1wn9PupbW47pZ2Wt7l3LK31fxWi+c74e4SrfK/N8FTmOFCAnPj/x&#10;fNTPUSMdRR2k9kmWVyDOFWsJdQwwaqugM8vjaH7GOfPz/iqOY09W2NJd9QFHYs64WX87oWu/vnQx&#10;uZG2BoaO/UcmIH3nBrJ+xFeCrVOIj/R3r0/Bj7lu+Uqd1Zjk7AudZKtOmYsM5MWG9iznxR/RB0eF&#10;dn1pewR9Mg7j6CdjwBH/+sXGMlg/4quCPXPOb+b6cpk5yJ9+MeaR36LS5p78HBfCXCLmBvTrU110&#10;tLGdcfibrtprW8U+wU/WKxlnSy/R5irfX3zxxW0eGPO//du/3cbM/x/6wx/+8ObH+UAXPc+HLcxV&#10;vZqbv0mToJN6M6qvFbTheLbvoxBjLw9IndVc9A1bNvf4rmQswA9i+8i/fdppkzqgfeqBdVBnRo1x&#10;BGy5vuUHYc8DjtSz7aj/Le7JWxuOezbqnJlzgv8cw4zMdTWXI74BnSO+Pa7aPBNXzKH9R+ZDO2PI&#10;ER9X4LgR7nGc18lKfo5NHCNtiNeH1x5rxTxhdZxwRBdee9zkghwd42rezzhW2Mol5+MZxpm+HQPC&#10;+ei9VjiX+O7AeXUP+qr+HVPGOoI+EHJUJP1eMX+KOWSM7PcaN/q8fQbGkczj7HHvYR4vHfdRcg63&#10;ckfH/mcY41vNu1kn1+5e3COV6ndlL50FsTKvuj+zn7aXyEmI+2i8HBvgb+Q3x/gM1LxlljesjCHH&#10;vjpWbK7y/dFwHqHOkfNM+1Xzl/GTUTx0+X7od0Q/M/oZzzzNO6E+8qkN9mc/L3qUOg7HlkfbK9o9&#10;Mh7jG0s5C3Os1BjGP4MjvszvzDHfPH27cZ/ihSisDPLRBTAGnDWZTiH+kEdzTFbnBI7ExMaLlpLt&#10;lhUuSLOLEv20j6SCb+N6obz3S6e+jJV+zBvu8e+YPJ4FNwxeiPLSAL/MaX0hitxzE1jN1RjoZlzn&#10;M+cUfMHhPDIG2vy/UMmfF4E//vGPbzoj/5B1+yXLFXRhS2dGjVO5xzc2X3311e3I2P/jP/7jNg+f&#10;ffbZd2uJsH60q7cXw1w5KpD+Rns59Was6MzA9irfR9jLA1Z0RqyM4R7f1S91hTaltuc6Zx+k3Qx1&#10;IfX0PyNjHAVbrw3se/A6Vq8LR69tezya957dis6jrIzh3jxWfcO9/q+enz3IoY7BfUhdUc/6KtX3&#10;CP0+gjlWzvC9Rx0jdYRzGvGzC+f5D37wg08+/fTT27mcjHJPMgbi9eHqsR0lx7GSW45rj6O+r+Se&#10;vI/k/ExjhZUxoHM01yvHie/M27qfL4U+5Iz7K359wEVZf8ZYwTwVbTnfFaFfVv0foeZgWz1aPvsz&#10;yoiMl3m9FBn7rbGSOzrPNra3mnfzcrD+uU+u2gvp13gzzAnJnK7K7aVx/HV8z07NG/Zy12ZLL/0d&#10;4UrfzR9h/vhcxhzmZ6gzcR1dq731Qi+f/1Ant/x+l59X9WddbDdmyjNAvoj5mJvjyP4rczYe1DiZ&#10;X5ZXcQxw9TiehdsIv92gT/NC9CXY2kQfDZeeObHMEbHNE4MXXjwAk5xHyp40Xvi2MAagf+8Ffc8P&#10;feZ1FMfk8SzIyQeK+CVnXpZxJJZC/cy4Cf6h+ic3+8D+zz///Javc0z+vAzl4Sg25M+DUYQ9Mss7&#10;24lz1fiuhtyZA2A+fv3rX9/aGL/ryNgoO6crL0RFGwSwQ17iAc17wnV4hEd95BoK6wu0ZbtrXtvB&#10;Phj1V9SFPd2zICZj8yEqcb1mUHYMtr9UXs3bwD1yL3XPu9+su9+y7S1B3lfm7HzVufJLLvf7r7/+&#10;+nbk/v+jH/3ok7/8y7/83ufCZJSrMcA4fmFummaM5wxwzngeZTvQd9a5hG/u434e9Xw+EkMf5oqt&#10;9s/wGYCcPGYuL5WX8wLOTdM0TV4XngWvV+/5WuX43hpvNe/mOKw1n6te4jPUkX1FTnxfRLAjP77f&#10;+exy9FnQOthWy8+G+Y+o43sNMr+tXLfADl5rDC/NbZTfbtA/Pp1tPixsfC9UHLPskYdfvBRNPGFk&#10;9QKAnbarNiP2/NB3r+8rcY7Jrd7QcjwvjbGFHGjjhagvAG3LMXCz84X5szzcrGNZ4cic5zrxcJi6&#10;43Z+nCtgblbnBRvtBF9H8vvIOHccj86Z+iMfZ82/vqu/Wbvs9T8D5KiQp5J92dY8H6zRjFy3Lb0t&#10;VtY+fT+yV/Tz6H67Z6zPsMfvzVs7jgj3Mz4DKNS973ME7KqM0Lf9W7pNUxnt6Y+6f+pcnD0Pnv/J&#10;kfM17Tlqd8THS5C5XU2dzxWeaa72yPG9pbyb5q3iObdyvuX5SRnBLp9fVNLvkVjN+2G0L6D3wbnM&#10;5rniebs3/9XfVetFHGNZNr8a0z7Rbiu3rb5nY2U8zXNxW6lveLLRfGi8eCFsB7cER9t84dUn+MeC&#10;9ffP5FEW9wFHX4JSRiw/A+S8lYtjeiRfbD1PPGdSmI8+d14W554535t3dUFd13TVR9O8F3Lfy2j/&#10;e87A3vmhbvULoz7LyjNgnlv5jMb32jySN+3ac6z3N8HWB2qWOW7FbJoRua9GuKfQ6/3VvBZ1nx7Z&#10;i9pu2bi/V3RhVe9e6ngTY6KTeVyVS9M0f+LIuY8uerNz1Tb1YMVv8zFwf0Dvi2vIc2/Gig6g55qh&#10;f+Warea0SubdNFdy22Hf8ISj+dDkBXNURnjphfSF6ePhn8DMfZHknuBB6EfcJ3muVGFOjvzJ3OZl&#10;YY28DbJGStN8RLxu7Z0H6hwhfWfdsu3GPuq/OZ9cn60Xoq5Vvgzt9WuO4j5z73B0r/Weap4Fr4G5&#10;T68g9/4Wq3r3on/HnPGMSZtCmz8k0zTNdeS5uIfnZpJ1fXmEFb/Nx4N9kfukeT76PG6afW5nxrdf&#10;PPuF6Aek3sSs1wtmtvfF9GMy2iteNuzjiHzUl3+OP8V25qJfiL4erkXF9aA/b4O025drln56LZv3&#10;ivt8tMfruXT0PKi+0x/l9Nfn2HPgGnGsIqyV68XRl6JNcxT2Vb0fS+6zprmKvLbBaM95DbTvqn25&#10;F8dcPdJ/RS4ZZ8v/1Xk0TfN98pzbQ13Y00fX873P5aZ5LvJc3qLP3abZ5naG9AvRj4kfdCAvln3h&#10;bJK9G677yMsI++cZfkN0L+8Rj+TsPIzKzzInHwXnXnIthLXI9ajrBTMdyPameU+4z0d7nL681t9z&#10;HuAjzyWgrj99crT9tan5rvDe8saXknXARjvLMz9Ns0XuK8h91HuqeQnYf6P7XN1/6B3dk7m3j2Cc&#10;0blBm7kczecoe2M2v6vzaJrmjxw559Dlr35BvV7UMrqe79nXfCzcX1Lr7pXeJ49T53YLdNV37rP+&#10;kmtyJO97eIkxNB+X2+7qF6Ifl7xwNs0I9ojiPqk3WPul9r8Gmc8qj+ac85BH/PZvzLwcroNrkNjm&#10;Hs31AW6HtoF6TfNR8NzJfW+Z9kdeiGrveYYIvjgP81p5T4wryDxXeY95u2boWLZum2Wkae6BfSR1&#10;H2Wf9F5rzsTrGuztraN7b7R/txjt//SR/a91HqzOVdM053Pk/OOz9+9+97vbMf9yFT4o+/kb8XN6&#10;P7/42LAHFOt5dG/0D/4/jnO6gucneM5SH5Wv5kje9/ASY2g+Lrfd9e0J1S9Em6YZwk3Om6431pe6&#10;wb418gOB5TpvzfUw5wj7Nufd9oS6L2GsawfaW2+a947ngOcKe98HIvZl+xGw9/+k9qgfxThgW/M8&#10;uDYcLbNmrpvlprmC3H/us95vzdnktS33nPsu+5UryRy8B5uL98iXyKNCDkrGf+k8muajwrkHK+cc&#10;1w5fiPICK8Hez+CI1xnbmo9JXuOVbHdv8IK9v6+9DMy736HBc3ar3DTNmNsZ8u3J1C9Em+/wRvfS&#10;9AX7eakfel5rre7Zm8+Sa+/vl6XuWbAN4baHqJNfAiGPta1p3jN8yfr973//vYch+UXX84fz4eiD&#10;kjz/agyEBzQc0YE8/85E/0d4hvP/yrxHvrdsqz66tD3DPDXPw9l7Vn+513rPNVfDvQph3ynA3vPe&#10;tco9+9V4NQ98pRy9J69i/MQc+MyQuXg/vyKPpmm+j+fmyvmW56v1Efiiz2tbn8sfG/ZCSrZJvxD9&#10;c3J+Vlk9j/M7NDZVsr1pmjm3M+Tbk6lfiDbfwwt4XkTvuajvkXH6gv28uDauV90LL7V2xM09MwMd&#10;+/dyW/HXvA9Ya253vvDxp+vcA3yYR/jylw+3VvdS07wH+Onx3/72t7cjcC786Ec/uh35sut5xPlw&#10;9KGntgjnoOch4CfPQX1fcd55znPc8q/eah762/N7L1flDdikXR6b5l6O7llZ2Xu9P5srYX+xL/Oe&#10;xTH3Kjret/b2o+fA0X2LnTE51s+uwj3T++fZZA7OC0Ie5IM4NuIrTdNcS56Xe6jrecsRtKXutYXz&#10;d/Xa1rxvct9Y5qiwP9gn/UL0+zg/sHUOOYewcq6hn9+f87t4ljmu+DuDHMMZrMxb05zBbYd9e3Hr&#10;F6IflCMXG3SvvNj1Be/5cb3cC+DavcT61bhnUMfRvE/cO3yA5EWPL324/dEGP/zhDz/58Y9/fJMf&#10;/OAHt/3g/oDeH81HgPPiyy+//OTrr7++fdniXOCc8KUo5wTnDedDfvFaAX9+ieNILMRzkC/Un376&#10;6S0e5yPxrjjvPK85nuk//b2lvAGf+s8xXDGO5uNwdM9ybfH6IrkP67FprsD9yl70foW4NxVfQl75&#10;0sBrc4rnCWKdXPz8ejbGdYzW857unPgi5ar7d9M0f4LzEFbONXU5X/ns7XnLuQp8N+Z8po3rCJ/7&#10;r7y2NW8Dr/feb7IN8T7IsfkTzg+ceQ7h0/su5HdxyylX4zjPjJXz9hJjaD4ut9317cWtX4h+QLx4&#10;wcrFZutiV9vSb2K7HInfvA6uu5JtwLpx8/VD0JXrWOOKZfqy7Ae3rZzSn1/ebWveB6yn+8EXoV99&#10;9dXthY8vR+nnRcxf/uVffvKTn/zk9iXQveB+oL61l5rmPcC58fnnn99eivJliy+5nBOcH5SBc4lz&#10;wes+58jKuYE/zjfs+TJHLOJwpI0HMD/72c9u5yHxfEhzNp7To7xH40Bv9X7ivDg3YLxH0c8ojzPy&#10;1j9lxXrT3IN7amsPZjvXBQTcgzNpmitgryJcO71XIdbZe9ybqoz2ZG3T79b5kKAn5qUPhHsquXEk&#10;h5/+9Ke3z69XkDmbh3OTD2bJg88Kfl5omuY6OA9h9XqC+IOPXjf47G075zO++OEKP/ev+G7eJ+4Z&#10;71sjcQ9xpN78EecH6jlU6+itfjZAx88k6Crcf7OuXMmRvFfBl/7YU1ePofnY3HbXt5t494UomxL2&#10;NqT96q8w8z3ykTq1f/VkSbtVG0F/lNdsDI+AzxV/o3xGdiN/o7y34mYfZWUEetlPHfEhoRdPyHap&#10;djCLdTbEMeYemedrs5d3zuNq3uhx002bau8XYG/E9I382pekn0rto+7NXyjTZnv2jfQrGcP8xfLM&#10;nnbtk1Fb+siYSdrNYlawGenO8kJ31ffZZNxRfmeS82Is9gIvQX/961/fvvTRz5dB2tjjfJj/+c9/&#10;fnsZQzmvVc5bjmELY1b9zCuZ6Z/NLL5s5Q2zdtjL/UrfLwH5IOaSOc3G8CzkXMosV84HHpRwjrD3&#10;ubbzgNXf2BytS87LFpxvnk+UfSiTx7/927+9CQ9i0Fv1fQR86tcYiH0V2sgbtnJJn/Uzje2PkLnp&#10;izalkn1bse33qK7lbEvQh1Ffol5Fu738zoRYdZyVzLfqZV8tq4tQtz/tt9DuCMa1nKzGvYpRPrTZ&#10;XvuB84xrAwKcRzyQ5doD+Kjz9JrjNI/XnusKeT1bTm8F9yBH5pHPh1988cWtzksC5jX3ZX7/AWyU&#10;SvZtrY/91Yc25khuCD9oRA78QBE5Jhlr5m+LUa60kYN5eL6iRx4I85J2lmcxR3ESc9/SSfb8ncUV&#10;ecuezUv6ntnSjtCWulv+q+9nYS9vWNERxwlnjzV9zzAmugrwOZ8ffOQzN5/t+bwNXOf4AUWubZ99&#10;9tllL0TN4x6/2J6dz1tlax7tg3vnCx/eB8HrPejTZ4TsI/eKspcD/aP2l8Dcro6fc2A524Q2ZS8n&#10;dFwXdb3vUk9JVn2nDvXEPtqVmssK1W+CH/pHnyNAW/Uqe3mkfeVK368Jea3kNMuf9uxbHZ82oF22&#10;VWo/5dVYK4z83b5d/tO33GoHGCV2ZvJpmxdiyL4ap/bJLJdR+1asPAL9K3HOwng1bs1tJe8Z6NV+&#10;20Z29LFGinHQ5abJlzRulrYhXOCgxrJMu35ei8xrhaP6VzHLI+czyyt5s46sberiwzUH+uzXf9XP&#10;o1BPWxjpZr9lYrOX/C0/wMZ9aNn2kUjaZHuyMh5IP9mf9lDryVbfjGpjbNrNhfKq763cVzFm+gLb&#10;rwDfGc9Y5vHLX/7ytt75k/TU2ec8SOK34bxGJfo4QurXvKov+47GOMqK/5nOlu1q3lf6vpq9Naw8&#10;S96SuUPmZx9H9j9fbjk/EL/kVnvqabcngB/8KXzZ4aELnxN+9atf3c4/fiiBdrlqHvFb58BrAWLd&#10;3MGxzET0U+3hjPGs5G2fxy2RUZ+xZnmvjgdfgk3arfo4g5rHiNRJsn1WBurZVuPQl23q1vYVRn5o&#10;O+rnCsyj5kKeCnvV/StcD6hzLfI3D0RfjhVee6yvHX/EM+b0FmAv+r2Vfcc+495EGy8JvB/Sh1BW&#10;Evd2vQ/kcUsS24jBOYEYD99ALj6UrmRu+h7lPKPaZ376USf7qq7M4s7akz0d49Ucr+SMvBNyR3/V&#10;5qV8z2yd62xf8b+i89KcnffR+T5K+q7rwJE2xGuQbT6f4/7qD3rwopSXpFxDaON6Qrv+zuZev1fl&#10;85ZwXSXnJPseXT/8YM89hzJ7hqOfy9hHvEQH74diHjUH2uSR3M7g6vh17J6HHBXnSYHalgL61bdl&#10;1iA/H0ja7aFOxgNj0JbjSD3LK4KtNlkGY43GItmOnfWZfmVL70rfr8VeTozT+Qf1aXOdgfbsg5Hv&#10;9LVF1av1vbyPUv39+RPfCQ6cBJXEtnwYM9Iboe+K7fZVn9k/0qki1WYFfTi+HCMc9beC/oxTRYx9&#10;NIf0xSZ3o1cfqVfJvj0Bc6TO0YscdeOrC7SN5jx1rqDOwRaO6RkY5ZFzlvMIj+SdfvWX1H6kriHi&#10;/FnPfVD7sk0R+7H3QRrl1NkCPe2r0J4Yq44n9Wt+yazP9pndDOKNSH/I1oeKo+S4JdtG4v7LeXtp&#10;iOka8aHRlzLMS66fueX8HZm7o/ovxV5Os7z32kd9lT0fFdtHfa9F5pR5Zf019vUemXPKCNq5Vnhu&#10;1C+4j+C5lXPkeUjM7FfnrNiVmd+ag3kcYeQDuZJRPOQeqv3MD3O4sj7qVZEsvwSjHJLsZ+yjexeS&#10;enl/5T6CrvcU7yuQ9lWq/yojjAmZT7a/FjWH0ZiUnKPM32PVB/XUeQ1eO/6MZ8zprcDccT4j3p94&#10;+OvLRtqUrfWve1Y5QvpP+8zP3BDqlcxPf+l3j1W9xFw9r6uM2ItzJOeX5Iq8V21e2vfM1v0oe/5n&#10;fl6blZyO5O04rxhr9Zuxsi/rrBFHrxv+9RfKXkdoo4yO+mdjPvdwRT5vkZzDem3Neso9GCfjAWXP&#10;+fycO4qTbVlOfy9NHc9L4jylnEX1meWV8aaOc5Qyan9pMm7mke1bbOlln+WUPVb1XppHc7cv++t5&#10;XwXShjb1K9rk92DIeGcw8nf4hWh1UttGA9wjfVd/s/aVOCM7mLVD+h31Q4295e8R0u+e/71+c+ao&#10;ZF1Gfrb87qHv/EBFWz5YqjGtK+hs3WSvIPPZwzyfgVEe2WauKfey58P12lq3ao/e7EI5andfIZQR&#10;4418HCV9VdnCnKrAiv09ZG5IjZvlI6RPybYUuTfWSzDK2fJW3kfHk75G8V6LvXFk3pK5z9jzC1f6&#10;fgnMfzQOse8113hE5q3s4dqcPRb8+Rkgr+tcv3nYDLTP7gVnsDL+Zp/VvaSe92nkNWFfub8U95z7&#10;Esw7ZdaujMi+kc5on2sz0p+BrvN7xO4qzCHnuUqSbYzBB7K0uT7qODevPc6XyMExrwq89ry8ZZg7&#10;zyPmkyO/GcpfFakvCXLOr8I9ZiyFtnyxgZDbFjk2x7CHejW+ZBlSX9JuJLCXD/2zXFJE/T2/ycjf&#10;lsCe/8yh2o5Qf88vbPkexbjXd2UUI8t7/ldzeATyOSKwkpM61dZj5aqxVr+ZSwU9z3lt+LydvwVK&#10;P3X/ehLXlqswB3NeFdC2+dMeSJm1I/dS7euaSLanjPoezelRXjv+S7M63tRxrUYc/RxxFY6rXt+2&#10;OKp3he9HyPNoRWA1J/Qcb7VPybak1vfi62PkZ9T+KCN/0z+Za/KV2u5E2c6xDqAGrj7AtrST9JP9&#10;Na6knrpJ6lKuOtkP9qeevm3DptqdgflVsc9jSuok9gll2mRkoy+lknEl9X14wYnll0gYvRBV9DXz&#10;idh2BaP4MIqHzhH9K8lcEvOoF3OPK3m7jtmnnT71D5mLbVXPdkHfB15QdfQHttvm0f0F2qePLap/&#10;7fbss9+x5RirfcaB2g9VZ4uZv5HfR6hjGeU4ilnzyaNyFenbMn/a5Te/+c0tf/5MJ2vFtYh29h5t&#10;/ukg99OR9RBsRna0Oe7MT2btZzDLaUTqZXkrt0d9w8z/qu+rma3PrP3ZWJlvdF5ivjM25xrnIH+u&#10;iz+ZizinV89r9Z/jt+9IDiNd2pC8NzxK+jDnq/JOkRpzhdTNcvp9CbjWb42pkrqzNZzNw0gXaNOm&#10;zkW1qfVZLBj5fC1qLhyr2C6Mk+8LtFFmvq2r53yk3WtR87qKjEE5x28O1iHLzTHqvDLX7ENeIFD2&#10;ewrMvrOA9vob6WyBLnGh5uJR8TdX9W/MEfZt6SSpR1mxPoNczCfLM7Z8QY0N1Sd9GfMe9I99xgLj&#10;Z3vVmTGyha08H/FteeZ/z/fIX/rUL+dA9VXrlerrKjIGZY+SeUCWt9BuZDsbz6rvo4xyka1cEK4b&#10;XteAa4nXEa8tV2CuHo1fx2Ce2V51PjrMXV1n20Z996APznX/ZK7Pdakj1N076rt2NYdse631NDeo&#10;+V1JxpWcM7gnH32kr/RzZJ7NcWSjz9RRL+OtkjaZt8IeS52ak/Wayxap91K+zyZjUPYI5mAdsryH&#10;vtIHbbkWttumyFa8kR5H2/VF25afe9Bf5nArfXtx+6YGsz5qzwTt94b5Pef/bzAVbTwCZXzoh7of&#10;sGzzCLT7Ui1j13joIdlnHbKdI33ERWzLuFB9Wgd9nYV+Qd8Z037L5OoNKtuVzI9yjhPQSfCTviB1&#10;navRnJEH60M7bX5Zo43/n8C1yz/xo08xZ2OC9Ww7ixpfRvGoO+7sszzSv4pcCyGeMes8Uh+ROokv&#10;i9JeAdpH+4522yxrw9F8sw3QQ994OTZjQdoj2KmrLe2Wt9AHZOxZeUTqCWX8ktMoRs6P1DHMwJd+&#10;qi51Y1X2/ErNV2hzPJDxaRv5p0190Gak+ygZB8yJ45dffvnJ//2///dW/tu//dvbdYm2L7744vYy&#10;5q//+q8/+fnPf37Td59xraLuWoE+Z5gDOurRpl2KfWLbmRh7ZV+JOXnErp6bcJbv9C/3+L4Cchjl&#10;NyJzhmfIW6gL7QrY5337TPSdsShzRDjX+EGF//qv/7r9Jg7/h6gPabQ5i8zF9TQPxPFTNvZqDmkD&#10;1MFYjJPyqr+K/kAftJHvI3kn2I/yzrkC9ZDVOFXX8sh+1edRMueMQVsegXI9jzkyF5X0O/IlxlWv&#10;nmv6H/mhDdJvjZF19V+LUW62zcruN/eye486Yr/zo7zWWM2b+K7b2eQYa7n2J1fk8t7JeXQPUne+&#10;uc6mDmX2I/cr1t82dd23oJ8VjKG+ubj/ORovQSePkGXI+ko+6qtL3bZZGV3K2nCclSHtZox0qv5W&#10;3wqOAVvLSfYnK7G01V6p1w36PbLuj/hGcp8c8a0uOvpG9IlQz3NCsT6DftDXlu69EMM8almyLCu5&#10;6E+fKffO971kLlDzMWbqeG3yumVuCDq84KLMtQZo088ZmEeufeYHWa+xz8zlrcLcOH9Izh2cMUf4&#10;ZG8AsfL/C+W3iPMZin+pwPuTOWWeYJt5vxbkAOSGXI3jZj4R6+Bc2HZ0XrBxHPrShz4RWPE9skFG&#10;64jUz0UraJv+LHNU/Lwv2ol22Zb6I7RR5EzfOVdnY57mVssI1Phb+ehDnfST+8p297Dt2qljv22g&#10;n9n+T0kd6meBvxwP3P79NuDtSmdSOYAsC8ZsfC6KHKn7ZcBN+/9cfte255sjeurSx82Yo+2IiWf/&#10;d4P59mhshNy84WPrn5LRBqFeJ4V+Lvb4py/HBeSXeV8F8ciBl4fEMVfnQswHyb/5n32MiaPkWIE6&#10;ZSTnlbHX/5MkbRVjAP3EJxfa3CP4Mg5jIg51b6i004ZgAzlebQF9x3gm5sB4iAccRwLkib7Qbl61&#10;fCXkSx7k7zrnUbFOPq4HcJwJ+rMXoqIu46Xd9ct2y/Q7z6mHTq61/jOWZXPXB7buCerVBt090gZ9&#10;c7As2af+CuqmT4ScnR91XMs90MeWcy3tKSe2Q+3bArv0aZlj7jV9UndNhT5FrDv2szEvoU48cvaF&#10;KPBClLnjev/555/frku8iKkvRNn/kLnqc4Y55Bhty/HrI3Pe8nsv+Pd8OerfsZqzeSP0Ifh91DeS&#10;/tP3yvlwJeRBXnnvoS2P4PifJe8KeW3NN7iWZ6JvYzkvmQfn5q9+9avbb2jzm9qcfzm3Z+EcuJaO&#10;XXHd1AOPe6QNUAfaiOX9bdVfRX+gD9rI95G8E+xr3in2EYtrSsbbQ90U4Ihvsf0KHJ9zBcY3Ln1c&#10;9xHvx/Szfuwb907a6BMB2m3La0H6oA3/gH7NI+2Bz+P00z4S8Aj6eS3IxXFZTzJny84r9SwzB7Yx&#10;d+D+e00yb/fF2RADYR4tZ7v17Edee/3fIswba+jnP/Yd80gb56KfB92Dqe/aO/+e9577+FldE9cP&#10;oawP4oxiSdqMBDzCSj7oo0fM9G2f/dluXf8egXLtp8wYU6+ib/JAtK/+9OHxCPjQj2Uk+6D2r8ZK&#10;e8Xx6EOf7B/33wpn+05/YB3wyT50f7s/aQd0V3yj/1rXTcvZb30FfaCf4nwj+vRacCU1H/LIeTUX&#10;+lwz1pA6aGO+tpm7emdADGKNrmVI1oHY2X9mLm8V5oFzhzm0jgBz6pyNjivoz7XHJ/c/X4jyXY34&#10;1HkhSh75QhT0gb1xbXttzCvn8Eoct+dezoPzY5tztYo2zLtrnxCP8/io78xv5Jv+HM9R32mTZY4I&#10;8VgbyuobCzKubaCfGeji23sPdeQK31dAjMzN/Cxbz35kK3f7zVkb6q6B/pgbvn/5HVkdjohx9KnQ&#10;Rxt2PHPFDzBXvsNS1/uOPs4Cf8Qhpn5vZ79/MtcEBIMqQHIMgt+mcSLocxLUYSBOzopv7bHDN6Jv&#10;bNO3AvrlaLsTjQ8u1LRxkQb8gTmlCDbYqgv0UzcG4sXlCojHOPitCXKpsWrOwHy7mRLsap7U8WnZ&#10;ecu5p23mE/Sbvs2L9dIvR9ttQ9DxglHjm5t24By4r84G38Qgl8TxZC6ArjlJ6nq8h/S5gvMMHKmT&#10;G+uoML8I/aP5y5wzb/QR2/JYxdgcE/poJw/PTYR8aKc/L4bYO79CO6AD+MIH7ewjwBcCtGuzh3rV&#10;xrrjt0wM177WzVuhr+6FukdScgwrYGNc7fSV1PoRqj/iebTsHstxI+pUmV1XroA4xCS/X//617c2&#10;/iwn+4Zc2ZPkz30CQVcb+nP85r9F9qed6M++ZNQ2Yi+HSu6PGTm22Z5FKIP9R33rR/J8qL6x2fN9&#10;NeSQ+TkOc3P8tqND/bXzrpgfOBYEXBPHdAXG0L9zahvCdcHPBXB2Lowv4yIJ/c6TfVVni5GucWYx&#10;7yF9mPMjeY8wVyVxvYy5ReaWpO8z52YL8vCzkML5SzuxOXI/4AEPwvcBdcBcEe9hCvORus4R/rzH&#10;4N89TlldMQfs/LxEDujxGQk74wn64HpwhNR5bcyF/ByjZJ6UFfeEY+Jom5839PdaOA73xBW5HPFJ&#10;PubUHMf9xFpaRzj/EPYh/ZzDrndKoi0CI50ZqZf27jPzIx/y4nygbF+NpQ/PI46wmk+S+Uj1Y3wl&#10;yTpl89HvKrM8rGf7KkdsiL+Sc+qZX60rCTqu04yrfSc1Fuin7qdqW0k/V30XPOIzx7ZH5o5kPc/N&#10;Gn9vvo+SOZuLZfOo1wL1ObpulLWx3Tbg+qLdWejf6+gK2Jydx1uGuXB9KbNueY9y/cC5q+0rpB1l&#10;YoDf04jH/Ydy3heTjGsur405HNmDZzAaf84P1PlbQR/Vl/E8r/dAJ32kT8T1RfStX9qOkjaW9Y9k&#10;PMm4VVZAD3/ee0a+s5xte6CXvq9kxf+R3AHd3CvMf11zz3m+m/LD7JQzhnnlUcGWZ/fYcdTWGJA5&#10;pN8zwB9xcn2GZ78Jz0Qy2RGpK9VXCuiTyfFBBeUU2zO2Ply0unj6h1G9gt/RuKot2Ha2VN+OyQu3&#10;45NZzrYjzFndYBkDRnope6jHDZN1YrP7IKj6TDJ+SuZXx3wVGTOlMtJJeRTnYI+Rzigf529F9qi6&#10;mav7U0l/6LAP3B/ui4p6CtSYtLO3vB4g+PUD4WhetkjfQDnHBbVeWdHPGCPMY0WA8XKeKXl9rHKU&#10;GisZ+dyLs+XvSszLfWKO5mFfok3mfI/UuFUeYdUHOqPctiSxPuoD24+IZHlGtX0NEeebI+defjah&#10;7pqMfDyjvCTOjZKQC59vwL6a61nS/Dmzdamkzmhu75WXguuw56svKv0swjHbEc5p8vPzTH4G36OO&#10;azS3+lLShlyJr1R7506brD+TQOaeeygZ6Qpt+qPM2vCF2vV5bXltmBM/w4zya1kXcD45ssfYa+43&#10;2hD1LL8kxPT64DWLo3tA6riyflQgx2rZvkptd66qDyTj7MnMx0tBrCvOtREjvVVJ+xGpe1SSUf8R&#10;eS3cN2etZVLrUPWvlBn2MW4+8/DXkbiuMQcIzxD4QTCuJVxbaKu+z5QtXJ8z1+i9CTA/rJWfWVlX&#10;71PiHGbbHqNYWU7qZ9dV9Pea8t5gjavAaOwrIrUOo7YrMZ4xs36PJKO+2nZErmQrRq770esmYJOS&#10;ewj0a5vn/kxG6HMWA0a+zpTkVvs2ke/9H6ImNRIGzdGHBlxwgZ9azt/uAvRoy6Dpq4oPA/DLDZkL&#10;OpPET6Dg14cQTp4LoB0i5JWCrb8hKmlbc/TDAHbEz5/IJrY5m0fGPhNyZy6AGOZjPHNQ+HNaOee1&#10;HwHHIo7LB0LEpQ1f+ETkiG9y5+YM/Ak81oA+b9iMgzbGhD/XnvhAe+4rY+QcnAn+yYtcchwcjZdt&#10;fuiwPhLJ8grkgMCeLXqeL+imbfVDmSPCmCzbb1uS44S0AWMg2Ne1UZ9+/LDOfnkH1tN9RhnQQxyT&#10;fimjQx8/mfKLX/zitof4U6faYZP6W5ATmGPF/grtVZ82RdRzXGnH0b2d5FrugT/nFDtgHj2vwHzw&#10;V9fmCPhRyA+hbJ7UyQVoU2Z1xv5IPjMcr1gnN778/Z//839ucf/u7/7uNk/sI35rlONf/dVf3f5k&#10;LpgbduTrfnIOHMuIzMGyNvhRqG/52cI8YM8Hep4bK3mnjnlD5i1n+eZYz4dV31djnohzQBvnnPcz&#10;6pxz7CnuW3k+vBY5v5DjcCyW6QNyvjJv4rierjdtzCHXMcrMn59lzl5758Drj/EV95t6sBo/bYA6&#10;0EYsx7vqr6I/0Adt7rV78wZ9c7SMvXnnXAFHYnLci6MNoJtS266GOeKcdb6AsXHuciRX9qKfX+1j&#10;Djgq6gpl/HkfdiyuTb1GcLRfcvza+XmJePz/utrhS9FHtuELm9fGfEbkeNUxd/Pn6FxQZvyUuWfz&#10;IJc54a89pK+XxLzdJ1fnkfPJkbmxzXZyeK35eOvkXDqHnIO//OUvb3PNfvP8Zc3dl9yvPN+0pw8b&#10;z8971yXzIYb3EfxybfAzCH0//elPv/vOrh1iDtmmvxW0WWU01hX7ajMiczHOTB7BODOBlTipK7Rp&#10;63om9Lt/tvzv+WZ96xrf65t69U0dP/oylnoz9I2+ny+uxNwtk69ttjuuPdBPPesKY6n9K/N9lMxb&#10;MhfzsJ8+x831gmed/DcVXC/+5m/+5rYO1PkuzD2V61z60M8ZkENde9qUXB/74Ow83jLMievDPQph&#10;3mjjfsS62k+7fc73Cq6B804MX6DzJ3OJwf2HNvxSd021TXtwbbPtNTAH7+VX41y4FtbBubBtb16q&#10;jnXGoS/Rp7LqG0kbBP/OlX05nj3fSfq2btl4SO4nyLlTwKN2W6CLT3yn7tm+nasryVwRx2AfrOQN&#10;aY+Qf44FH/RzP0O4j1C3X5EaHz3a+H6N+H2Zc5Brh+ciuuaArOS+Cv7IA9HvLWMGMhIMxIFYJmFu&#10;lLzk4oLIhTcdAwPCx55vSP/4wTd+/fvkTq626qedPqmjT06ZoxMs6KdkfuaQi6ON0IYeR32cCf7w&#10;Tf45z5lLxsy5WAFb5xPBlrEShy9U+WFIvVUyl5xX4+Azc9W3866QD3r0Yw+O/yoyLzF+FaljGeki&#10;jvMKmBfnlSNzibBnFOaTo/u2jnWW+5G8U7f6ICbxOa/YZ+5rzzPyQZeLrH5oM0/aUriQ8kEMfXH8&#10;o/GtkPHA+oov4yLOP+NCoOY/k1XUJbeRfea9OoZ7IS7jdo9xdA5m+03M7cr8ZDRP5p05Z76pm+Ut&#10;tsaz6uO1cZ5SPJerHGXkYybPwigfr1e+tPDD4ZmcMQd1LzqWKuTuGifVfra3j+A5ghg/z7szYqzy&#10;krGuwrl8CY7EcS9hw/oi4rors/13NlzjuU/xOZPPIH7e9PrPZxI+A//sZz/77oUbn1dopx8y1yw7&#10;RueIoz6JQ1zaHHPa66PaEZ88wS+iSLUB7JRnIsdV86Oc8zYaF2hDO9dbHtwyD+nrtSEX5Qqu9H0m&#10;byHHEebt+eX1iv2GUOe8zHMcXBfFtkepPtn7CLnltSAl+zyXkurzCMZPsi191ji1Dukr2/cwZsY+&#10;m1G+96CPmvNMXDPKe1zp+6VwDMoVnOkbP3VeZ/KS811jV8k8GAPfV/ghYe6jtlOmje80qXvW3G3x&#10;EjHeG86Z64vAaC4fWUf8Zwwk7zkIZAzL98Z8STLXt5DvFmeNwzVXpLYrV82bey2PCDGTo2PGXl9n&#10;+wZtUq7gLN+OWX9+xnWeOCL2+f2U78Z+t/XzsjYp2gO62Pm+CT/Ypl3qX83tW/3//J//858MuhXc&#10;SQEnQnEQI9LvTAecYCV92+8x9UTfGSNtoOZAO2K7C2CMHFuKpN9VVm3oN79qw1Gxjzx5oJNzAqmL&#10;JIw30YcPhvCNDReJzAOq3+zniA/8a8tmd8O72dUD64ixxRhAOz6y/yzqeJLMYUtPUpexqXtP3qNc&#10;kuq7xslcLFcdqbrmnsxsRTtvLtS1Ye1S8jyn37iSsWy3zk+X8FsC7CEuqPgA4+hP/S3QUZKRvTma&#10;T6K+Nh7TZma3p1NBB/+OGyhznvnQVXE+HkUfoxzp89xNPcqj8aSeqH8F+OZLHnuGGP62jXuVfl/S&#10;qw/0Q+Y1Gs8I9FLXMSOsSa7dI+zlRtvoXN5CXY4zn8oz+b4Kc3D9zI09hQD73/un/Y+Qse5hlHNi&#10;m7kejYP9PRAn97/xxXk0tzPRn3MixsqY9h8Z50jXWF6Hj/jbQj/km+t3b4xqox/WI3GOVvYM/fqp&#10;/pPqb0//XjKO61Hbgfa8n6mnjgIcU6f2046v3PP4SRnZoIudtvShC1VXRm2rZP4yajtC9ZX+LHsE&#10;2u1zrrIN4X7tn/rjfu09+yj4wq/U+grq13xfipeMlTBeqPMHtL1GXves3wh8cJ557lHmN6do56/R&#10;8PCHWIjnI3p1/CmgzQrYqJ82lukntqI+902vFcqI9LlC+rE8ys167YO0S2p9j8zFODM5i9k8HgEf&#10;yojsT1lhpF/LI9mi9lcb5jfbcr6rbSVt2K8j2zPXr7KX3x7YK5LlnJuUK6kxnD/bvVbRjvDyk+sa&#10;1y7+OhJH//KC34WvWgPywfds7XMcZ0Gc6nfU9qzUXCnThngPANbR76H2Qz2uYhzgJbq/2WWbPxBM&#10;PF+KjGLY9izzbR6jfO0bjeNR8F3ngDgZayVu1bGe7cZKOULabPmFlZxHpF2OQcG/+zvjnUX6PcM3&#10;Psh7tq9q21mY+71j0M5538tzdO3286jieKsuZa4XCH0IoK/IXh5HGeU0fCF6BB3pvJJ+V31XX5QV&#10;J03JPnX3qDawlZ/t2V/jVH8jHJd5U/chvLbVx55P+lPHjZVk3qDNTBI3M2QfbYqkD3LwRqyOL2mo&#10;c+Nk7OZLG7EqGVP0P+p7FPPIcVXoU88c1E87x64uR/Ku6zND3xxzrPrLPI1jXWpd0t+IkT/z2LKt&#10;/dYds/7S98hf+rFsnXEDdfaQH+b5KROOI7Qdkb5TL8deGemP2iqpk3rOR8qWH6n+mGc/BOc5suLr&#10;KOYJxgfbIMtJ1XE/u7Zyb96jfIzjnmF++O0fjl6Hof4GDzajPPZy0596HFNcH+QR0ieYM0fFuaV8&#10;JF76zTKkfwSexfeVZF7kxJEvhuwhHh5wnxNzX0F/jpP1AvaJ1zViEEu/q3NS9Wpe1HPPZB6S+QC5&#10;gLlpN8OY1TdlfBpbPa5j6u35Pkr1lbEVdTgejT3S18+j533akqdQZk1Yp1GcHNMI+6uO/lhnygi+&#10;OboHtvzCXj8QX6lj2AMb2dJXL2PJqC6WU8eydRi1kU+KpA5kv8eqQz3nxjpH54qyAvraI/X1M/JN&#10;G6LuCvq0LHv22hHXvQaW+R7Bg7n8IaYV9IdvxgbUac+YHO/BOcKH3OtrBH5nYv6PjmEGPgG/eX4a&#10;izbn1Psi7Xt51FytG09SR7/ON+Xcq/pAQF+1Dqnn/uKaZxv+eQEP9c9WJ9Rde8uSMVZRvx7FOML4&#10;fSF6JsTI/K0732IuqSdZTtL+CNhVMR8lY1I/CvZVXNMaZ8W/OmkrNY6s+IWRb+Ve39ontU1/tb3a&#10;VdRHzIu5zXMG9HMk7xHGGEnNZcW/Ommbdulfsv8K9D/Lw1y8RnGN5s/m8r2F78Pwm9/85nZv5bsw&#10;7T5PuALyzGtIzVWxD9DN8W2hfdowdq/xxkYnz+tnwNwzf3NFwFyzznoprpt6Uusz9AvYIOwZ94if&#10;u9hDtPPsxO9uiLmmH7BNvdciY5OP1x/3QuJ45JG8HX9S52LPf+2vdf2P4hxB/bQz//R91C+k71FZ&#10;6hiencyf3HNfZZ/lR+fRtagC+FNo2/KvXpJt+kz/9Zj22qYPSPtEndRPuxVGfhN9c23Me89DdziC&#10;srh7wVfRH8LNKn1n8jmAZNS2AjFmY7Av+++Ns0f1uxeH/j2dOq5qU+cTfecf0Z7+2lfXp/qmj7o3&#10;Zfuw46eJOAJ6I5GR79cm85NRW3LPGEY2xMl1cC0U52+Uzz05rKJvxb1V91fdP6M8RV8VbIG95bjP&#10;wHy2chJzm+U4o+pnzNXYlZwPBP/4OWtekr0c7d/SEfJjL/jg7My1TJgP/JJTzn+uAzh3oA24h1fG&#10;NALbGusqnHvPs5Sz8jeG8ghX+j4TcjFX9y3HzN8f+gH7H8Hxj+I+Mj/a4kfJdhmVyYPzwf2U1/ej&#10;GE8/iHFeAmIxDsV5lXvH9VKYH8ea66htlWrLnFBnfrhWU0fcN0fQdktS7yWYxVrNQb2q7zw6lyMd&#10;SL2qyxznHgXPFXTTl/bV/yrYYZ++9aXvRzhiX8fIPJiD81C/W2yRYwH8pU9jiPpps4LrxXni55qj&#10;Po5wb56PkPGce+fRdQPGz3e9R3PbGx99zHvNaVRXtlDH/aW+e81Yirj2Su4n5+cRnFv8GJcybeTK&#10;g+j8QaIrGPmmTYGcF8vWz2JrjJnL2ZwxFvPLHHOeHvF/pW8Y+YbafgR8eM30vFEezXePs+ajjh2/&#10;ykuTuWQemYt1rhu+xALmH/DhPazaXsWZcaqvWnZvMU6un89IHUNd18R6rmfdk2fgfPlXkagzl1uf&#10;deo4RjqvjWPIa9Az5rmKc+44lHupe+9Rf0n6Hu3Zs+K8BnVfnT13I66Okf5zfyVeJ5TZ/sG+nmvo&#10;ptxL+swyjHw/513gneLkuwFgtFnOwM32mpjDXi5nj71pPhpe3BXpc+vPcU5G16Wt69RbIdc8x1P3&#10;RnMfzKH3bRjtI3jGvTTLVXKPVD37UuAZx/neyXV0HTi6L0d7U70ZuZ5po9julxfbm5cj1yPJNYOZ&#10;3hYzm+objvo+SvVvPQVqXitgy/mhjyR9P8Jozj4qb3kuni1380Fm+/SZ8m2a5jnJ+6BS63zW8+XQ&#10;W4VxgJ9bgXHy4tA+r6fKW8d7xEvxnuauaZqPSb8QfWG4SeUHDG/MHMEbWd7Man2F9HOP/aMcif0e&#10;b6Y5pvc2tuZ58Nwa7TflI7N1Dcr29zZXOZ4cY/M43Kt9cADMr1+2U56NUU41Z/eNdT+n0Oa4/awC&#10;adu8DDnnKazVaP3cmytop77rnn71CXkeNNeSa5Lr4ZpYrnrWt1CnrvVI4IjvI2QMMI4iVe8o6U8/&#10;tj3q+yOxNVf29VyeQ51P96vSNE1zlNF1JT8HvMS1JXNIeRTz5/ORv9GIX565+kI04zjWM2J/VF5i&#10;vzRN05xNvxB9Bbg5+6vTfPCYPYS4hyO2V9248kPFKJfa5tjfIrMxOialHxw2V1P33Bn7zf092uNJ&#10;9p8R9wrqnDius+bqtXAcrkGOhzYfljePkXNa55o69/T6Z4O0eSbMWereyDFVtKOPfaVA+mxeFvee&#10;sD65B4+sjbYIdn52oU4MHipxTL3m9fD6Xs/FI2s+Q59X+D5C7rUUyfIKOab0ZTn9vfRYnx3X33nJ&#10;OUupeq8J+bwHnFvJOXaeq07TNE3F6wSS90PgWsILQ/7sav7CxpXkNcu8Rnid28NrIn74vMr/d4nw&#10;WRnyc22Ou/lzZmuRON9N0zRvkX4h+grkDZibct6YV248W+ijymuwFfs187qa/GBgOdua5mzqPsu9&#10;luUr8Dx+9vM55yWvP1fPz0syGmOOE7HeHIe54ws192/mcutlkX1vDffJCMaFMH7mwbnw80xzPa6P&#10;knuPsmuXOveS9qyxP2Wf+7x5WXJNPB+rgHrqrlD1z/R9lFlsj5Dtq6Cf1y+vYSM/j47vaG7PjuPh&#10;3uZv2IDzOZvH5hryPFSapmn28FqR90LKQJ8vRPP/o7zi2o7PKmeBL8bFi9Cvv/76ey9Epe9Za+T9&#10;JdcKse+tfudtmqbpF6KvADdgP3jMuPem4g3KGHnTek28YYo5PkNuZ5JjpMwHhJR717Vptsj95R7L&#10;8tl43r6lczfno157rpqnl2K2Fu9pjM8Ac8mLIPePe8p2XxTRb99rs5dD3SN5HVFAPcaG8GCBsfaL&#10;sdfBdQH2HQ97WBegj3XMn+5/ZI1cdx8uIe7zpjkLrzdeaxTJMtT+LdI3+9Zrl/tYP+jkEVZjfBSY&#10;Gz9zOp9cG5C8JjjnzXkw37kfneOe56ZpVvH6DV6/OSJcS+jj86OfIa+8vhg3xetcXuuOgi3393wh&#10;mvf7s+J8VHLOrt4jTdM0V9IvRF8BbyLePPKGTJsitb7HM93kczyOIXN77fyuoI45pWnOZrTPlDOo&#10;5+vonN3qe03MaTQvXCch294LOSbX5L2N8TVgLn3wm/tq1PdWINfMN8dUUZdzJ6V5OXKtKLPfeNDz&#10;1VdfffewB0m9VVx7RR/uB/wSjzgce+2fF9ZOOZsrfUvGME7dn8oR1Mene5jyyNdR35VH7Z+VOlez&#10;a06tvxbvaR3qnLoWKU3TNDO4Rviy0+tFvYbX68kV1/L0nZKocw/44h6vOMbRvQpGbc2fU9fEfaI0&#10;TdO8NfqF6BPBzZibiT+5RXn1Bu2NCH1u9iPS10vctMxJScilyltiNKZKjj3XtGnOJvea9WZOXnfe&#10;81y9tevqs8N81i/Tee4pz4Z73bxrntm3R46z+mleBvagD3g48tPv+UK0PgSC1XXa06v7v3kOrjwf&#10;r/Q9I2PV2Nbv+VytbdqM2o5cE5vxHELP4fk4p8x1f7dsmuYevH5YrgIv9XlvFifbam57YIug73XS&#10;8crI16r/5k84x03TNG+Rvnq9Atw4EG/0HP0wYBs3lkduyvqqIvqu7WdQ/TleoZ/xplyRR9M01/OW&#10;ztt6TTX3eo16i9RrKGWvr/LWx/ja5D7J+aaNn7bm/9rxT0zZr857wPH70+WKc9K8DPWzEy8+eRkK&#10;uT9T5yjuXW1de8QHS/0A5OWZrckZpG840/c95PgUvxtx9FpLfY8cm3baptBW56H5c5wjxHnLtaA9&#10;fyCjuQb3LbgeTdM0M7xOIHl95vrtZ3rKUHWuIPMZiXidW8X7EuPh/0JFKOvHaycyitdsk/PlnDZN&#10;07xF+mnGK5A3YfGhVfbdc3PWJuU1yfGMxvTa+TVNcx/PcH1ZxeuP5czd9reI41K2eMvjfCbyCzV7&#10;iHs3db9081I0HyY8y7yPzlXPA/tqrrUf0HG8jNXxps5r8izzfSW5BgjzT92HP7Udjq5Prr2+9Z/H&#10;5nVxLyjguj3KFb5HPkdUPST3YAp9q+jH/YvYln5ynEf8fwSYF7+zgvOX86kOL0XVa+6HOdyaR+a8&#10;92nTNCtwbc7/+sBreH6m91p+5XXF61qVs2AMfC/70Y9+9MkPf/jD7+77jssynBn3vXBkPa7eK03T&#10;NFfxdE8zvKC+poA3AW8EtR+qvmzpcvP1hgzY5YcR9Wi3vCKy1yejcZ0tOcY80u648wvzyMdMmu8z&#10;mqP3KJL71/PGNkhdbWciozao7e7do3v2KnkJGGsVGOVzROo1r/ocxVwBXdYI8JPrVf3YriTW1SHf&#10;0X6r0Ge/Ze2TPT/3gt8UGMWpOaZA9TMTSDuPycgGavtLylFmtqyrP33MwwSOkjYzSb0690nVvVdk&#10;1g7ZlmXyo5wPTuxfEX2AdaBN37V9C/W18fPEll21yfqZchX4dt45fvrpp5/85Cc/ue072upDn1WB&#10;ug7ZznrzYMm9bgxI/ZGMyPaqr1zJXiz3kH3ODWjDHOQ81H4l2yqptyJAHMpb6wyj9pkAfrlfUs+x&#10;3SuQZc5PHsT6MDbnC6wL9dSpcjQ//XitrmO0/55xy6i9jusozsOKnxr/bCEH9oifsZirvB5kf9pB&#10;jiH7UmfUnpJkW85NtiHU65rWeuYGaQc5JtvUTz+KZBmqTq2bR7ZXEXUzjytIv5kHYmzIdutHSR9p&#10;n2NFav+IkZ/Xxvz3SL0cR0plpHOGgPmMcrctdVJv5JNzKIW2LdL2HtI+RUZ9W5LM2lfmocpIb0bO&#10;tXHSJmMDde67/L/zHFOPMtdxPt/x8tA1USfJthoDaFNm4GO0B2aSjPqr4I/xMBbEz62pI9l2tVRs&#10;G+nUOcx5RUb+rqDG9XMc7K3bSGDUrkCNCSPdkcioT3kp6jgcS2Kb/aN8V0RGbcbIvjNl5Fsc10yS&#10;kX22jfpGVP3XkPdArs/W2LLvWUS2+uT7T2dfidEJ8dqQD1989nJzUkd6tmUf+j5IpGwMyt5UqNtO&#10;2xH0o1CXLGc+2X4W5gGMBXKc3kw5Km8JxuIcPhNXrOUzwZyzn/K84QOufbblPByZk5U1NQfjvXcc&#10;L+dojpt59TpzL65VzmVdr+w7Qtr87ne/+941xrjG5sg12S9LqZNQd7zmNROxri1H51GqzT3UfI1V&#10;oc14K3KEkW36qDk+C5njFo6LMeT8UvY6RJkv3kfHWfX1b27UYRR/hS1d4yi2ZQyP6ni+2LblH+hP&#10;H7WOgO32gf2pl6hPn9eqqjuyu4LM+yoYi5+bKPMy9K/+6q9ua+I4mQcE6nxu4bUJfdbffUcs1puX&#10;r/Un7Y+wtQ7mqVwJeWzlAuRQ9ZzX0dzO2kfsxd4i47AOSM3V41YOkjrpA7/sKdbZttE1YQV1+dzv&#10;/3nL0fsy/eqYgzErGTftVsAnc+dDX8aY0I+/I3s7czBn7R2HciYZd8RW36PkeBgr+wTJmLTnPOY8&#10;pL1kXRuO1U9if8bINq+TQD1FvwjUnPTl+cXnSPavtsBeUi9lRsawbD2xzVhI9VvtV+I/irHMZ5bD&#10;UdJPlYR6XmNhpvuMZK5HBHJuZzpXMos5ak+RzF1yTDCyOxtj1tgyalshfeY47h2Pvioj3wikfu3j&#10;yLnD9ZAXotS5D0KeU7Txg2/eG7UfoX8l2epLvL6lSJa3fIxgLIxhdK93ntInsUbzfRWj8RB/lFtt&#10;r31XkXGF2PVeWNctGfkAx+FYUm/Udy/apo/0/RLUWMbPPGqb7c6L+dsOdUzJVt+VZK7gWGaSOlvo&#10;N31X9nw067gmdW1Ga/tMjPZJrY+43R3+8R//8Z9utVdiJdGXhgX2Al9zy8V3M9QNQZ0PGCPJ8VY7&#10;GPk7gvb6SF+jtrPBN+Nj7vjg5ZidT/p//etf326mfFDxgQuyR/p2Ds8E/+RrnD2qDvUqZ0NuClwR&#10;45lx3OwB1upXv/rVrcxD4dxDR9ZR6rzO5pi68po4Ph/YnA3+PYetK1LrK6jvemUdybm1fM/40j/2&#10;1Lnu/OIXv7jV//Iv//K7L4TAOLke0YaueWVsfULmZbmK+zBzAeq1TbA7ivEEnz4IJA7jStTXJm0h&#10;+1YhjnYIOXh0jHWsr8nRnFhLhDH58BfbvM95P6N91W/quV/0De4T9i6xON9tW6HmQT0FiOf60UYe&#10;I1IfrK+SMRNj2pd7CSwjaW+Zo/05P9k/YtZ+NuZWx3UPzJPrQ/74RHKs94wr7TJH2ozn3Ob8rsRS&#10;p+pmXV9IztUR9vTpZyycS44JMg90FKHfec88s90+7ShLLWf9CNgRp5Ix7/UNj9pvQd5cvxBj5BrT&#10;5thoq32572hnDXkwx/2afanP9EM5RfR7FZl/lXsY+fCYY7PtCkYxcr0QdGhTaPPzKfXM1XLaQPof&#10;oT3oV9/UmXd95mcg+tIWrHNMAfcbduy1X/7yl7e+n//857cH7MZEB6q9R6hlc9YHmF/WmTuwPfsU&#10;2hwr5bz/vSbmuoJjy3lxbhyn6+GapP/UsXw25pg5JUdjbulnjNTLHBBIPduuImMpkmXJNnPOtc01&#10;Fv2mnIl5KHBGjJFfjveOofoS/emTY54XoB3zm/oI7X6PoJ/rGrb8UB33Utq43qGHjtcgSD9Jts8E&#10;8EnZ/BDZK2fbKhmbY14fHvF7L7NY2Z65AXWv6ZSTUb2K7Umtz6g+EPYGz1DYQ3/91399y837bOaJ&#10;MA5FrLPPPP9tT/SRUnVmpB5lxXgc02+S7dnvUWp9xsw+oU8xVzDXnCuk6ioV27XF5ioyB49gTHPO&#10;/WHd/kr60f8oxqjt2cgxp1RGbas4P87DKMY9/vWT/jhmrGdhK6dsz314q9/+bb7DyWKiPEmB9rwo&#10;1QuT+k5wlp1s9ZUrwK9fioyROVjOtisgtnMEGW+U25W5fCSc1/dG7hnPLchz8VHwUc/tbEOA2Hzo&#10;Y8+eEffZyXmQPF/zHM72M7jXb9qlrevlHnJsKVBtUtwf2beHOrO8YNXXiOpLaixjjNrEem3fAj39&#10;VfTDvHFvQnIO3yKOx3lMAfquGqPz+dq8dg7OQ+4r4IW012dQR/0q6p0FPq/G3HNc4Fjci8oq6Hpt&#10;1E7/9o181voI7VKyHYx15fkDxHOcOSbFHMwHGdmAOdrvD57U/NUHyimr4M+5QeQM31di3jmPnKN5&#10;nia1DTt9gPbo0Q6UtRuVU9LXGZgfjOKlnMWKb3O6AuI5j15/897uueAPDgFtVRL1juSNbtW3bdQu&#10;qaOMMCeO7DlynukydscP2KR9lus82J96+NFfjWlbxrsaY67KKugyZq8JdT5mbPW9VXLcCjBH7i9E&#10;Uu/InN/LVgz7yKXu7701fYncE+JlzKPxc6yOhzbXR/85ZvVW0FdeU5FK9auO9nlEL8+x2qddvZaP&#10;oH3WJ5lb5ljBTx1jta2yij635DUZ5ZC5VWHseT4xb3UNzyZ9UwbqiHlJlqXqALaMIfejY6pozzhX&#10;QFf/6S9zoF2dWdwz0b9xZ2I+5oSAcwCpC7kHcoygrnIVxjaXzMecMn7NKcuiHei7+qv2Kc25jOZY&#10;eXZy38y4jeLLL78875vhg7z2xNYJcxJrO3l6MYLcGI7Bkxc80pfls8j8KOu7xki9M+MnxmB+/GBF&#10;2S/H/HTRv/7rv96On3322e1PsPkQaS8nx4Z+zv9ZsGbkxXErF8eYOuZGXsreeI5gTHLzwyoQwzjm&#10;8N7I+UZcH/7syz//8z/fflr77/7u724/3ej4nZ+9faJvjpa1oY4f4yH08QEObH8tyI/4Oe4zwT+/&#10;gZHjrzhnsJqDeTOX+GY/08Z57YfjR8aDL2NwZAz65U/1/e///b9vcf/7f//vn/z4xz++6XDes5+o&#10;+9vGtJEbftCHWW74GEE7tuxR80FynLZRHvneAjvRljbyZtzGYm6d69QzbvqBzMXjDP3oK9F3+j/i&#10;+0rMyeNeLs4peqwngi37BmE9/e1i55nyHvgwdu4zyhy9P/pnJolLnFXq3FNHyJEYtLFHcp+Yx9kQ&#10;15iK7eYDXgvMRb1Kjo25cr7TH+Uar9bPwliWzY82cmNMj8TFn9clGPkyJhyNk7YrPOJ/lLfCPK3e&#10;17Z8JujRz9F9YbvYl/3YIKyfx7S1H0l72yrpd5WMB3u+4Yj/KyEnxDnlCOTnOUvZ3D3ajj7XV64J&#10;XPvs46+D/Nd//dftN1v4rT1w3o05KwP1M0h/xrBc5SyMyXgVyBjmcRY5LsrE5DpEmfXgnM018xpF&#10;GyI1x9FxK++qk7HIAUGHNoTY3kNpH/mmXXEu8YMd+tx3/+Vf/uV27f37v//7T376059+FzfHrO8a&#10;A79Cn/3Goo4f4+PXNjE/7e3Txu+u3jvPxjGYwworevp1HsG2hDaEMaLrfCHOSe7BM9C/cRXjiTns&#10;oS9Qn+MRe0hd7ZMVX0fAP+M2z+rf+NnvGlmnTwF9ZDtS7ZF7MRZkDrmWGVO9PapN+rQPODoHkH0z&#10;0PFoedXGeNS5hnCkzfMCaOd+SjvfKbiucV/9H//jf9y+/9KGAHX6HJdkGcxvK0/6zCehLdtH/bLl&#10;v4Kda4Jgm9f0OiZ9Zy5nk/EsGytjZt7gNR0dx+X6ur/SD0K7a66dqLsHNoj2CHuHZyh8F/6Hf/iH&#10;2/6gjT7y5HO7c6wNQt028qecY8p4VSDHswX6xkrfW2QcwM54lG2rOveAD9dWfxyNqd/sswyZD3tA&#10;P9SrQLUH+84gfc/KQEzaMrfKrB07baHqZayZj9fAvIG8ck8p8Gj+xnFf1T0htq1Qc0qxbxbnNcm8&#10;6xjyWD8r3v8p40RIOJN+TZwY8nGhgXYmzpsp4sYGL0opjkuB9HcF5JO5EUdJroov+ufInNWNB7bb&#10;t8rVub9l3vvcML7R3k5RL+sr4JO96Pld96znOPWM/95xTuqcJ/fOBdfD2bXyUfQN5kYbZa875q1u&#10;5iKpk322p9gOqZuxIPvAPvvPAF+smQLGzfgZO/XvyWXmG3/uI/fSs7E6XsckOTbnreqsUm1HPrL/&#10;UfSlv1q/ioyzJVD3FNDHXNd9RTvnMNdqHxakbq7PVVzpWxw3MhvTvePUhrnLayKkz9q3Ss1Jnwhj&#10;eYlrBHnzAMcHf7zs4OFOPlwA86IdfXToh5x39BX79q4Htb4CNivXmlHbM0BO5M0DM4XxmCt9jkso&#10;O7fMvec2L39Yuy+++OJWTnI91NfG9btqfvBb5QxyTGKZGM4dknN6NTlO83CPur7MuXOf40gxX/0c&#10;xdhpaxsyYhQnbSibHzAWx6MIup6X2iqJPrmWcN1BvLYwR8ZK+/QxagPqGfs1yTlbgXzRZx6+/PLL&#10;23nt9Zj2HJu4l94ymb9rRpvttCmO3/NKoZ56L80opmPI88T1GsnVXBnTdRnNwyPrgo3XUY6jOHVM&#10;zDGkraIP86EM2FGm37q+OIpx7cv1TGzLPmMi5mF+HFMyRySp9RVGOSjESqHtamoOM8l8GIOfYXKN&#10;lSshtuuda+56EZ86x9H6pYh1/HHN9z7oZ/H8nJZrkz62QC/zpmy7/oA+YnmveS3MDyibu2XH7vjN&#10;m7mjnP2K43Sdcm2uAL/EGF2vFMeS45PUy9xf4hrRrJPznvJMjPIbSeW6Jw4HmCX3DJibJ2YKJ2Wl&#10;jsUT3wuYH/CvwlzrhaNCDlfmAcbw4pZtzpN5HuHqvN8izslHmBv3zkjk3nlgL+YNuN54s06M9z7f&#10;jjnnI+dAmIf6AWcF53BFjmDe5pq5Iz5MsB8yjuNLP1WqTyVttXf+wPtBHRe695CxxPosJyVzU7y/&#10;UUbnCCP/HvWdD3GeiSN7TF2Oji/nua7tvVQfZ/hMzBfM+ewYK5gDjOKbJ+JcK7mvKOcYst89TRt+&#10;rhqrPq/wDc4BY1EcEyLEP3JNrnra5/VKKCurbNmMxoTkeM7CHBiTD0PqZ3Pn0rwg50Af+sk5qmOh&#10;PFsf5QirvjPfZ8Bccn7MPXEsqVd1GRvrxQMhhPXLNfCYAlm+khxDyiNUP1lHcq6cr6vIeSR2xnSd&#10;EK+5kOuj2Kbci/Eqs3ZxDBVtMk+OjjPbFGzsR3K/Jtqyf73ujJ4L1LmULFcbmMV9SWrOqzAvzIni&#10;vOgPcV6Q94RrmWN1vO4nj0ruN/uwuQrzydw8ZpljYp0xKu5/1/lKiF/lLPSXY1MehTWtn12rJLUv&#10;98Woz3kwBpC31+KcK+1sS0m/W32Kec0EHWwrR+ZWHf1l7FoexXotzKXmx5p4z7HffUH/VWPArzmk&#10;EJvfDKWcOVGv5HrVtfOa7+dwx4ifularGGOUC9A+GtNrUOcGcQ5cc66PtlU9cI4ch3XbsnwV+GaN&#10;cs1GYo4zUU9fM9FXxblxrpr7cU2kllPgrc/57Qrzj//4j/90qzU36gmVJ6eLT58XKsQNkZtD9GNf&#10;7T8DY3ihgIzjeNSzfEUuiTGMw5F54yeBKPvnOMDcttDf7GL4KPj3xrPiv+pQr3I25KZAxrDtveG4&#10;XHfqHFmr3/zmN7eH4fwJq3vmYqZHO5L7Ia8D9r8mmVeO/Uzwm74tO/4UWMlDXXB+AVvWeHR+r/hN&#10;0K8CxOOn0OFHP/rRLZbXcfr4oM9+Qp+80h7d3ANgX8U2dHPf+gCAuu0j+zPQt3FyL2e/Oor9uTZb&#10;qJPjUcCyevhd9X0lxl/NAz3yhpyrbHesWd8j49cy9sQBf5LVPbVK+gTqKeKYaDP/s6kxxZj2ObdV&#10;oJa10R5xLM6V/ujzXE8/Z2EuFWPluO4l7dOPY09ZRV39VR/mDdme8beo/gR7JOdFuYdVu8yD2F7X&#10;KUPmik/7fXDI/vG+oR62SuZhWZ8pq6BrHuYIe74zj9ci8wHnp+Yq1p1L6sx3teO3Q/kuwWc/vksI&#10;fY6bI6Iv28/EfGscj1fETIwv1Jkv5CqIYVzG6b5EEvWYA3WcD/JLP6vzpL5kDOBom7r2Wa+oqy3k&#10;WGjj/gt8Z+U6gK77UqHNWKLvLKOjPkevL7ap69HyCPvVGeVwJlf59gE/czBjNjbbZ2twBjnPoxj3&#10;xEw/HHPs1hFistfynoOkHnhOnU36zJwT20ZHBTJ3sF1SX7mXkQ/LmUfV2QO7tKHO3CNiX/rNcc/I&#10;nGRmZw6Ie4Wy+bhXqg5tCP18J+U7b/5XMdhyPnpOpk9twXhIYizLeRT9qJv9+s9YWd4DvfRrOa8v&#10;zg/iuGA1xqNsxXHOIec8xzKaM/tTwKPU+oz0o5APv8kJfO6quSHOMe15pA/Ur9d7x5Xt+l8FXf1Q&#10;Jl9FP8ZQwL4ch2J7UuurEEexDhmPNvel5zA4LkXSRz1aRifn4CzwtxeHvsx3NIYR6QNdY4B9HEfl&#10;Z8M5qlIZta3i+J2DUYx7/Dv3HtOvsZ5x3rdyyvHAU70QdRFfe1JrHk5WLj4XKL4c+edu6sVWsHHS&#10;8wKP7pkYNxfXMWzJ1Yxi0MYLCfLkZsq80LYyJ+hhh43jPBPzMM4eVYd6lbMhNwWMkW3vjRwrwhqx&#10;12n//PPPv/swD85DzssK6OUHEMX9APj0HMv218Jx5nl/NcSscnQu1K05Mw6FvurzkTFmrlx/OPpQ&#10;i3bXmzZfiOa4PJoDfbW/6nJE3/Hgn/sFR8h7Auj7DPRlfHA/i3kmjgPJ8R0l7Tk6v37ZfgYcG8fV&#10;udcGfe9DjhGc69TbI/NwzrSzzJG5Q9xPq+hfqCPEynj4RWy7AuNWbDdujtE27dTjmPtKPcFeAfV9&#10;seyYz8QcjCnm4bhq/70QbybO10os9MUyR3OtPlJ/BfSVRL/pv8Y6wootOTA3XouoY6eYp/PnPYEj&#10;uN/87UR0WVeuB6PPpvpLMS6s5oxe9Z8+lTqm14ZcJHMyV8tCeVR37NpwHiP8YBPrk3MKxmJtFKh6&#10;j6Iv94Axr8J4HBkLwp60TPuZ40v0jYzml3rqqJf9YM7mfQ81RkIbZLttaack1LHTNnMG9pqfEdV1&#10;fJB+RyK1bkzbXUuPkMdaRvSBnE36XhFYWVvz5vrKHGLDdZVzmyN7BNChf3SNNaZ7rPafwWiek6Mx&#10;04flURswB9xv/LOSfoapudh2No57hn3qkUfmYn7WPV+21jLlbMxDjGH+e6CTuTne3O/Zr1/re6Cr&#10;P+eRsv4zDtRYfj5hr2jvnKeePrmecR8F6uj4mUd9dRFswT6xPck4CjnlZyf8UN6TVdTN/GizTnw/&#10;P3guAf11TGdSx1KPknkqOe91HcX8U2xPav0I5MK+wgf7gzprKRkXMm+gnHX3A0fIfYoe7chqztio&#10;i1/Wl3PBZy/GrnFsp17F9qTWVzGW8QR/5APOqZJzwzUTUdc+mOVKLOexxn2U9Jd551ybD/Ua3zbz&#10;Q7D1SB/2iLpb8gxkLrkmI6mM2lap8zCKseW/5izUPVdSoMZ8bUb5WM42xuOY4Pbvl19++f076yti&#10;sib4GpADJ2LixCH0cbLnhw2EPr8o1QsWx7p5zhyj88bNibjG2BLim98V4J+5Ipbj50j9P//zP2/l&#10;n/3sZ7f5oo053ENffnE6G9eW49b6kAekDm2OUdnycRRjkps3CyAGQr85vDdyvh0r+5w5+Nd//dfb&#10;B/m/+qu/urW7ds7D6pxgxwenjFXjen6xtsZ6TRwb59AV54PjB8ozqXsR2QIbdMgZWz/0MLfOMf20&#10;yZ7PJO2EOMb6r//6r9taf/rpp7d49nNN54c0+I0TcuNaYK76NGfqttGf+WUZfa9XxOSBBn5ZM/at&#10;8Y0DaX8W+PcLgf4zfxmNaSUf7LQFyswTtpbtzzl5TcyH4+oYGQfCHuU3RbwOee1gTIj3s1W/6uEL&#10;8GF+7hH2DmuYv6Gygn7A9UAcC7gmSLafjXHJI4X2vK+5P9QH80ZGddYCEfy6HoAfP7dhw7nOeXgm&#10;+M0xmZu5eG1D7kF/oP8tMdZevNRNe6g+aHdNsn2L9Jn+ZgIe9zBP2LIxNuv/y1/+8vaDMew51oVr&#10;MT9UlfsBXfcPgj3nOfbsI67j4LXAF3OuseMdST0H9sAGvTwvZpJrg+5rY16Q47UNKGe79Wxj7ByZ&#10;e+aY9fvVr3713dyj61ppW+v6BupnoD9yIsez/CbGAMfAOnvNRGhznI77bIwNNZb11DFHoZ02ziNz&#10;14fzh6xQczkLfJoT6Nvznvy4d9DOGDjShr45zQRdrhv8drP3Iey4bng/Mi6gn7YeE9oS+qvOWRzx&#10;S16u7x7oMS/Mr+K1mfObz+rMT37moj/nBqEPm7PGr3/HohhPzGEPfUH1MaozFuIxH1zv2DPME+P0&#10;usfR606eU2fi+B2n/jk6piz74pY82dPkR1lbxHXSBvRjv3I2rmOOCczF+gx0yIsxUWZNmHsEZvtw&#10;z6+QFz45YqNAHnNubMeG6yuCD9pzr2TO7CvWCT/0A2PAxs8ygE/azck5yjUF260DbaCdUMeeuOa0&#10;J/pO/yNSl7KxGSdCnbE4R/R5fdnz/QjEQcDcjGe+lsE5J09yJnfWxbVBj3bHpw/EsQJ14wL1FdIG&#10;sGPP8LmLvJgvc6Psue71CGpulGnDjr3HkXHSjj37gbXQh/qgzy3Mmfzc38ZgzsgT/8Qxhjki5un8&#10;GZOjvsH2oziejAn6c73J3bk1b3LOtWdM+qGO1Lyhxsy+RzF/juRjTkAe5Gq+SOZqXhxTBB3Hjq+q&#10;NxJ9I68FeYA5mFeuTeaoPth2BMfuGuc6pz/bZphH1aGeuQv6dQ++No4h88kyR4R9leO5/fvaL0RN&#10;vk70a0E+OaFIbgTqXmgRymwI+r0ReAHQBqEsZ4/TfM3TOjgGyx7N62z0TR6emI7d4y9+8Ytb+bPP&#10;Prtd3L2I7uWDb+yUsyFX1pPjVi7OY+rkuJW98RzBmOSWNxxiKB8Bx815xpz8+7//+20P/fznP7/V&#10;3Uecf7C3loKeHz5cS3BuPZ8VdFZ9X4V5+qHubPCvJNmWZedqD/TRYx6ZQ9aMtnrdvJfMDfBF2bXl&#10;YThrzUMW4tFPHx+c+cDJg3HauBagbz9HcuO6n9crjvYpQtkY+ONBAbbsWT7k0VfR79l4r5Kckyrk&#10;RY45lhno5xEo47uWAZ/s2RXfV5J5r8w5eo6F3P1iQp15tR2hfMSves4TPmgH5gryhSixV9EPEIc6&#10;QizjMQ6EWNl+NsYljxTanUNwf6gP5l3FPvO3jl/Xwza/aOLTL5dXYG4ImAs5OuZ7qH4l27K8Ggt9&#10;9dIeqo97/XtUP4/Vh221fUTNdYaxOY/4oRj+ugR7jjXhXsB1P6/JrJf7if2CuH/yWoqe56TXhAqx&#10;cw7MBVbHiB6xOOoL9FfL6K34fikyN8n8Mm917afMWnDkPs08M/+sIW2eV87PqAzWLZ8B8YEY5nE2&#10;xhD3o9dMRIhPHqN9+CiZR85jzi+o5zljnSNtnj/UsXXuWFfPuT2w1e89c64tYE89xyTkRt1znzr3&#10;DtoYA0fnOn1mfh7RxQcPlLkOAf64fviQ1j2kuL7ZVv0C7ZBtZ4HPjC97sbTbg3nkhR9zwjy7Z9gL&#10;zAnXZ4T9gT/nBJ3Mjblzvc5A/4gxcy3EHPbQF1QfozpjQZ95YX7YO8wV42TPMDcc8z61mssR8Jm+&#10;9c+RNtstu5bkSW5Irk0KYOPRdnSVsyGOa2lMqfUR6jAmyl7P3Bs5VvrV3/Mr+MEnR9A2fXB0buo4&#10;yIVzCB/geeTnE/TQyc8xtOED8IsuR32bE/rU6RuNE8wDbNMPqIs9+9dx1H7LHvWb/kdok3kh5kou&#10;zhECz/RCVOhnzsmRfOknR9eGOu25/gr9zit14wL1FdIGsCMfPzuzr7gmoed1yHPdGDU3wJZrBJJ7&#10;Ch/+8ItjhNw7sJU/eugzZ+SGUKbN/eYckqu+9G+ezp/9HFdz2INcHFPGpeyeRJgb2sibfBXzSnug&#10;reYN6GS8R3KvGJ8j60jOxALyyP1gzmA587JsP7in8AX2a2PZo3YeX5M6nlwbBdSBe/LGHiGe4lyk&#10;P9tmmEfVoZ65izE57vl+KRxD5pNljojjkVvvtxekP32TeiFy0phMILG8iL4GTqRQR9wECHVyzpuU&#10;E0v+iPrVn2M7e4zG2fM7y+dMiIFfJE9KYF5o42ZKGw+gmK+qNyN97+neg+vKccu/85g65uZecA+c&#10;hTHJTQFiGPfMeM8Ic8D5BtwgqfNynTIv18G1Yz7AddkDPT98KDm3uab0abPi+yoyxyvycB62xklf&#10;spJH5s16+WHYa6dr9yij3Klz/SFuPnwiBz44s5dotw3MUz88kKWPukLOee1XN8vG4OiXh7PGuoLz&#10;gVhnXIp9lMmNHPfy05dk3XI9Mh/O+2uSee3loi64F5gjjvQ5f9RtkxXf6uAHmHd9uKf8SVf3zio1&#10;F+oIsYxXzz3HeDbGxbeS7Z5Xnhvmisis7hjAcTl3iHpc54nDF0tszsY45MARiO/8ms896BuZ+TCm&#10;rMTSZuR7VAfalD20SUZ2j/re0lePdckHJdj4YJn9gJ66rpdtCHsHHwh96OT5o+0sF/tlK2fBZlUv&#10;WbG5ksybcgrtSvbbRlmoM7feQzl3gfUD10lftTxi1n4U88QfebwExPT64l4Ex+1ePJO6Hgl1+o2v&#10;rvmB7dQ9h4A8PX/063ELfBkn9Wnbsrdf2yTj658yuZGz+439RztjyLxnZCxsvAdRxpbxc8/jmLHT&#10;jnbF9tpPHZ/6PQv8ZvwV1NvTx7d5MyfMjd/FmFs/i+bcoCuZG/or67GKuRkz5zZjmMMe+gJ9aJdl&#10;oMxY0Pd+xbwAc8EedM+ol77PJH1D9U+fbZQ5T5gn10OR9JW+9aNUu7MwJjkaE+pxRuapH8/nHG/2&#10;U14dCzb4y9zAmGLZ2OwFBDuvMZSJa585mBdCWcGnuurRxhF/1WeOExFzs83+1DWWuiO0T7b0QZuM&#10;BebquHM8nk97vh8hcxHjcbScOubpue/3FvXpcw1tU1xryumT+r0Qi2sR/sjDMnkRTzEGfca2Leff&#10;I4I/rvXeXxF10qfHEcYyBtci7yf4Z42R9KcuGBepMfUNtt8DfojHUZ/GpN35MCfzNh9zyXwo25d5&#10;g7rqZ9+j1ByYa8dG3kjmU3PIebAP7K9rMCLtZKb7UpCTa0guSq4hoq7YdgTnjlgK9YwBts0wj6pD&#10;nbwzdzCu5S3fL0Xmk5hb5p/53kpfffXVnz5ZfosDVLE6ZUJWwI5FEZOoon8n+zXJcYO5ZZvkpsuN&#10;MqP6vgLzTa6OWclx1nxop61+qVRvL9f0fQWsZ17AZpgvR8uAjXtBORviue/APPf233sg59ux8pKA&#10;sbOXgH767Le+R/q2rJ/0l6z6voqXiO+cJI/GzLwpK7Sdec6Ye83XD8f55Yc65745cEx7y6A9aK/d&#10;Vv7G4OiHxNeEPBSuKbYB41n5coh+6qS95RF7fl+Crfy20M71Sz91XPQdmUN95fzZ573p6N6p+VFP&#10;oQ2p4zHumdSYYrv3XnKp/dYpV9KnvqxX6Ms4Z2N8BcxlltMR9Jk86hP0yzH9jepwxljkqjHNwDd7&#10;gHMK2Ae5F8jHcWceticjnUr2P8KVvq/AORTnz3b7OI7aqYN11gzx+uB5nDZ7VJ+Pcra/IzhniPHr&#10;8SwyRmL7rL9ivghsXeu30B6MX5m1z6h5CO3uPTDnrVxH7epra4yqa1/qi7YV2snPB5Jpk/rVnzG2&#10;qPaiLwXUzbYV0t7Pyfrw2kxb5gKpp5yF8RDm1GNivJW4+oLMN8U+j8ZU1GNORucOZNtZrPp2jOY5&#10;Q3/qW9aGo+t+BcY1Zsbdw3zVpe7+MO/sqzH2SJtK+rXs3nBPgD7UUzd90gfmrq75I7Zt6SX0waxd&#10;ZnowajtC9T2LlePJMV+JuchKPNcXco0Bf45DX47jqrEYjzzyM7RkeYRzYI51fJl3jm3PL+Q8gL7N&#10;t/qHjG8fR+UKnIOcC4+0KTDK2T6hnj4q6o/6HqH6da7NZ5R7Rf1EG4+z/meFfJ0LyPEoZ+H8GS/j&#10;SsafkTaW0fe8me1D2jw+C7Pxz7j11t8QrU4gJ+bIgF0U7ZzM2cQ2zWvCfvWh88reRA+B0d7m2Lw9&#10;WDuvW6PrYdM0TdM0b5dH7+/9+aB5Ft7aXuzP2NfA99F8IerccrRMu99Rbae8ivpV9Pko+DDX18b5&#10;2RLHv4L6Hp2zKk3zrLA/2b/N6/Be599x9f76I295HnoNXxbmOoXPf1kH1gRZJe34nKIc8fGWuI3q&#10;iy++uOyFKGCrXX74e88T27xN6pfJFdAF93Pd403TNE3TNE3TNE1zBX6H5Qd7+Q7qsxuO+RzH76m2&#10;U14h9fIZTvp8Tzg/yqgNOTLunLOZNE3TNE3T7DH6TJKizpHPFtphw2c7hL9O9l4/n9xGVV+IjsiJ&#10;WZkMJ17dPFZpmmdh9YWo5wMXCKn7WmmapmmapmmapmmaK+C76eyFKN9rfTbjd1e/o+59V9Uu9axX&#10;eW8wdqXWs31r7KmjnuUqTdM0TdM0q9TPJH7mqPWVzxhV3xeiyHv9nHIbUf0/RMGJkDoxe6DvpOXE&#10;ZT3bm+YZ4Avjyp/M9XzwAiG9v5umaZqmaZqmaZqXgu+mfH/1Oyx1JV+I5vfUI890pPrI8nuE8XtU&#10;rHvcGrt64pwp2dY0TdM0TXMUPmv4WU9WP6dAtfdzib8d6ktRWfH5FriN4Pe///03DhwoW69lJmLl&#10;V2bRVcej9k3zrHAROPpC1POh93fTNE3TNE3TNE3z0vj9lGNKfcgFfGdFtr7vSvpCH7ssfwRyDpKV&#10;+QPsWAdw3jg6j6t+mqZpmqZpKvlZL1n5fIGdfymTsp9ROCr6of+9fHa5Zf/toIcvRBEnROHlzw9+&#10;8IPdgaP71ien+Xiw34/8ydy/+Iu/eNd/U7tpmqZpmqZpmqZ5O/jshu+0+TyH76wID7dWv8NqiwC2&#10;6euj4PgdO6yOHxvXARvmUD7SHDZN0zRNcw33fk7xPQi/HAbY+FlFoY5fY6jzlvnuk5iDcUAOVMkP&#10;0iu89YlpPi6571ekaZqmaZqmaZqmaV6D2ffTWdsR8jmRD8WUj0SO+57xo58PFu/x0TRN0zRNMyI/&#10;Wxz5jDGyS4Gjnx3fAt/7GyejD8ziJDTNe8e9nheAKk3TNE3TNE3TNE3zDORznNkzHbjnuyw2vsiz&#10;/lF5ZP5yDpumaZqmac7m3s8Z2G3Je+M2om++ZfYB2t8MBY58iOPPhB6ZjPc4cc37hP3Or4kj7PUZ&#10;6EH/ydymaZqmaZqmaZrmtcjnN3wvtY7k8xz6EF/OrdLfdb+P83mEnsOmaZqmaV6CI59T/Kzoew7I&#10;z4r5+QVdhLa3/rnmlv0f/vCHP436WxygWOY4mpARaV9565PWvF/Yt14Itvap+9vzIen93TRN0zRN&#10;0zRN07wUfj/luyhlxReitPs9dfQddoR2HwHGWtkb+9786POjzGHTNE3TNNcw+pwCe59DVj7L8Eth&#10;vhBFH/HdX9pnDnt+n51b9rwQrQOpE229TsYK1ddbn7RKHd8ejL9uIurIPfPbnEv+VMQeo7V6jfUb&#10;7cGtPI7u2aMQ2/08itV7vbmSe/b3e9+Lozn56Off0Tk5e19Vf309bJqmaZrmTPisMXohmuXmjxz9&#10;XNg0TdM0TfNSzJ5HnfFZhc+K+S4En74Qfa/cRvbtoNffADV/BpvSjbm1WfKLiJvNn860/hE2XXM+&#10;oz24tYdW9+w9uM+BY41Fufd6cyXut9yLI3Jfvvd9yFhzvHn8qBydk5H+CHRW/eUR3S39pmmapmma&#10;o6x8dmmapmmapmk+Ln5eTN7zZ8fbyL7h7UTzECtfNNCxnynnV5L5/yd9IUqdftqkv7g0K7C33F91&#10;z+RFLftW9uw9eDnJXHLvU0bHftub5mxy34246hx4RhhrjjfHbDvYnvoJ/bSP5mzU9szkGMm95p99&#10;Mmqr1PnRBkZ29Guz5bdpmqZpmqZpmqZpmqZpmvtZ/5/0m038Tc8t9vp5EOpvzOUD1KZ5FB+4K3D2&#10;w/f0xwtP49QjnBn3NXAeqzTPxco1eU/nozDazykzPO/f6jk9y3s2Bytjzf6Zn2fmLebcNE3TNE3T&#10;NE3TNE3TNHvcntp94690NQ+z9eCQh6T2M+UIvw1KO+V80Gq9H9Y3K+S+cw+BD7Ptty91ziL3LpIv&#10;9xHK6timzlvD/MEx5via18c1cZ1GuF7qvmdyHnKstCtQ+8R2jshI/60xGh84H3WM94w1/QA+FKlx&#10;XhtzJh+Pz5Jb0zRN0zRN0zRN0zRN09zL7QnXN7y9uID6EPA1eIkciHFkCsnDl0Z/8Rd/cWuj7G8r&#10;Uf7d7353e1nqC9OzcV76Ief3uXK/vLRv2hT2FEf6lCvJGPwpaIS97X4235fI5QrM3zmFM8ahXzh7&#10;Xq70/WwwVmUF5kM5i2dby5GNc4TsXSNqXX+2j2yeGccNmbvtCvNi/z3jS1/68AdB9Ecf3OP/CjJf&#10;OCMvxwhnj/NK303TNE3TNE3TNE3TNM374fbk6Bue+DV3w/T9/ve//94DxBH2I5Sx+8EPfvBd2Reg&#10;vDz66quvbuUf/vCHt4enTXMU91Ue4coHxsTAv3sZODcQ6vwAgPsfrszlJXC8zXPBurDn2Pdb6+M+&#10;5Brr3vxIMP7ZNWI2F+gogq7n/FuawxyvODbm46zrpj7x4ctQjs98bzffpmmapmmapmmapmmapnkv&#10;3J52fcNTv+ZumL7f/va3uw8QR/08EPVhKS9HqfPboZ9//vmt/uMf//i73yJtmiOwp3yoj+T+c8/B&#10;2Q+99e3LfMrE9wVA5nB27KYB9hbXUX64ZGuPoQdcYz/yC9HZNUIoW7ecdWy8V731OXRsOS85J457&#10;a5zOCXBMG8RrIdI0TdM0TdM0TdM0TdM0zcvQT+NOwgedewI+ZIV88Gqdh/g8zPc3nHyY2jSPwD5S&#10;RnvzLGHv/vrXv/7kiy+++N5vTiuZB3vdvd80Z5P7bk+a718jan1P3iN1jKN9syfVR9M0TdM0TdM0&#10;TdM0TdM0r8PtKfA3L/hGYvRA0DYfIK6gDceZzaqvR2H68sXPFug43f52CHXaf/SjH93qX3755Se/&#10;+tWvbr8h+tlnn91+8+bIvDzDnLwnmM+KbcznI3N6lu/0ow1t7C2Fun2P5LwFfn/zm9/c9u+nn356&#10;27/8pij4G1HkYW6AzZHflFrNPedklUfmZRbPebd/FuPe2Pi9yveVzOZri9Vx4PvIn8w98udeteF4&#10;9ny/hG/QB22zawSkTS1b14b7F3O4yuo4Mu4q2sxi5Pgl25CcF/tWc070B9gjXgu97mUeV3FP7jLL&#10;j3b9Zrlyb2zjXun7CKuxrvTdNE3TNE3TNE3TNE3T3M+r/IYoD4uUfOh49CFS2qaPo36eDfJfeZg/&#10;YjSnZ80JuYzysX3WfwWzOFfl4ryO5lfujXmlb+3S3iP+M8ZZGMsH/pSNVeOpu5fHyFawT/Rp+yO+&#10;j6IvJNeyiv1nxr3Kd51fyXme6aywlyf9WzqPxr8H5zjlrPm+0veIXEPnsbYhvjRG+NO4/MBOCjp7&#10;MI57x7JqZ4ycu3vmMMduHfS/RfanD7CebaDfPd9HOctf5ufcjsT+lbh1DkZkvCO+V9nzRf+98a70&#10;3TRN0zRN0zRN0zRN0xzn9usc//Qtt9oLUB8A+XDLttGDwhk+JIP6UOmIn0chNn/6s+YwIsfpb9PY&#10;5v8Vyv9Hym+JUj/6/7LVOUm7l5yT9wTzqMAje7ZSfXPUP9zju+qn/1Hf2ZA/L0J/8pOffO//EVXM&#10;wd+Ogr08av/KnGTMLe7xLWmbsSxnG2Q5IeaRuJWt68+jvq+kzs+I7D8yjpVrsv358n6Fep1NHp3v&#10;K31L9UEcY2WMbBf7nS/nboWRrxVGecxAj/mb6Zt/ZdRm3Nq3l4v9aWfcKsme33tInzXeFmlH2brl&#10;UduI0TiPkOdD5VHfW3lL9h+dv6t8N03TNE3TNE3TNE3TNPdxewLzzf972rT38OYR8O0DH8qE5IG1&#10;D7So81CVl4QrD4bw4f8/iD71rQe0V46NHI7+yVzy40WndY78lg1HXobyZ0fR8U/mOp49//z/jcxL&#10;6jsnloVYR1BfHxxpU2xTaFP3TIynb4+0MZdiHoj53YPro48sM6++2E7MSdQ3H0nfVfxtrMrMN6R/&#10;2vGvUK+2j5BxhLJ1/oQmOtQ5P4DxMGdbuaSPPGrjDw6IOu55x2o9SX8eLePb88Q2oJ651j7qHhHj&#10;cwT19aE/xZiJNrLVT7lef6rvtN/znaBb/YLt+qox7kFfYLnGYDyuq33Zn/ld+Sdz894DHM2t+jDG&#10;CvrOe6MyWss9MjZlbD1aZhyen7QRx3b3sPpS6+D4xdh5tGyc6mOEdnW+PaYP9RDK9ivmp435QLal&#10;n4z7KJlHHX/mAtazPcv6kaqfR3Uz3h7oassRcV45AuUkc8qYSKI/sI9jbaec59pMJO0h+6DWUxe0&#10;z3brjOXoHCZbvr0vznynjdybR9M0TdM0TdM0TdM0zUfmT0/TvoUHLAgPX3zwhdiuHAVf+tPeh762&#10;g8ej6F9f9/p5aXJOeRhG3oyBOr9Zx0My5ujoePSTx5EP12KVkR9j8ECdl7GILyKuwjzMJevMlzkg&#10;7rF7yBiSsRRiGC9j0lfZmvPqFx9Hfa/6P0K1G9mnDvuWl6Hs6SQfKGee2DgmjlUYs+OWjFfnRBvq&#10;oznRTv/qc7yH1TmvcgWMYcX/kfjpzzLCfsxzDTkyh67NkfWxL7Et+6rO2dR4ckbcHGfGeMR3tU3f&#10;Ka6H80559KIGXXXy3DmylkdIe0XfMIq7AnZKRf8pR0A/c63Utq1cctzMHzLzmXHTZqQ/wxxGuUiN&#10;lXVjeZyRtqKfPdtHyTiIuaQ415SP5nPEN7KC/pqmaZqmaZqmaZqmaZr7+P4bi/9HPpgbPRCr/UdE&#10;Zg91RjYzgXxAZHnUBiMfZ8k9ZG6iv9FD6FrXvvqQbE/dbDfePaIvH+jlixFfjmSss6h5QObBQ0Zz&#10;4IUNbVDtVmULYuWL4HzASU4zX85dSoIuPo74Rp4FczGv+tt3tgNj489Ef/3119+NdW8Osz46V5Kc&#10;Y0VqPf2mbJF+q2yxpbsXf69/lWo7yqfGoc/1yXPNdYO0mYlkzJlAtbXsi3YFtFklfa9IUnOtsUf2&#10;W5KMfCMjRv3Vb7WlPc8f7V3fe9FPxst65rUqkH5nIqM+ZBVjnsUoF0VGfUjtq4z6sq3O5Z5I+qiy&#10;x4r+KGa22V59KZVqW6XC/Yb7DvefvPfof+RjRe7xLfYnI72maZqmaZqmaZqmaZrmON+9EPUhzJb4&#10;MOcM0u+9D3vSx548G6McFefCB/yjuRnZKRXb82GccoRRHqBvxBeEPPyrsao8wtZ8mIcvaSifwShn&#10;2vCvOA+ZD2K+tX1P0rf+q85sXSDbZzpnQgxyZA9wFNrdy5k7sEboK65ZjlV7qPb0IZJ9qbsnM0Z9&#10;tqU9kjknNUdIu5nssapXmc1ZFah5g/2Ml7XyXMs13yPjrEjFNvKre4M8kFHuV2HskRxhb76R9D2T&#10;LYzhUb8K7UfnbpTDnqwyst2TZNSfMuOeeUhmtsZdXcsz5Agj+8w1Gc1RtavjTEbt2ZbtUPuqmM9W&#10;Tgg5ce3ihSXifafee/Jz2CrYpe+j97WUypE8mqZpmqZpmqZpmqZpmu9z+w8K/+lbfPjiQyLxgQzt&#10;CKw8kMkHOfrWjjIPhzjyMIjfHjuK+WQc/ecx+yln/SzweXRu0MsHYeBDN/OkzP+XiKRu6ijinJiH&#10;x9RJG/tXyPnWR65D+kTq+LI/j1D79hjlgmQ7mMfKHks7sK7vCr7tyzGlQPrxWMvZNmPFt+3JyPdI&#10;bwXtMoeENq4fPABm3t0DSc0nX6TpdySSZcixIz54zv2XMetRsMUm9asOZF/ufesjzK2W99BvJdur&#10;jv6rVGyrftLfVt2x2oc/zrPRmo9IX0ptT3IcVSfbXX+wfY/0vQcxXHdtVm332PNNu8dazjaY5US7&#10;fegzX/wmG0dg/dSZ+ahUn+ZRj4KucfbAljlxXvRlTCTbRzqWR6ROoh99wczHHjWH9Ak1Fsc8v7IP&#10;0t+oP8uyOt+Afc639RH4zHxqDHPRj+jTNu1GesheHLA97UU/CrF9QandTNC3vAL6+OYI6auKUDa3&#10;ajdi1t40TdM0TdM0TdM0TdPMuT1R+cMf/vBNPhzyAVE+GM2HNCsP1tBVR1vsEPzzAJY2HqD/4Ac/&#10;uOmBMfb8myci5qoQK1n1fRT8kgfHPd/qosfYrQMvPoF14IUSMDf8f6KOxTE4duuOOR/w2V51pNb3&#10;MF7Oq3nYp0/XWoxjn3qSOe5BLB/eq4995iHGY673fJu/WOeoZN0yMVMfqWOkD2iv9gpk2X7gqL+Z&#10;73xxDvpyT1iHtN9DG8CGeo2ffjm3kZ/85Cef/PjHP77l5Nponz7qCyxFrGujv1r2pfcXX3xx8+n/&#10;Y6qtWDYPSR+201ZFO+dUbAf1gKO2Ytk+qDqQ/pIah1wgYzF2x5/21Sd1JceU/VD10TUu0M/8GXMF&#10;fesTO8u2C32j9TQmkA97j/1Eu+s5Qz/O1QrmV3Oj7rg5Wj4CPpzX9FV9G5uy7dnmeGofZBvz9NVX&#10;X93OGWJyznDO5nmAaDPCfiVjWdaPoEeMLb+CnXOCgONzzWpMxZxgq6wf0LbGrP72QN9jxrI9fVXf&#10;1G2zbDuoS961D9IG0F2db6j2WTcn4KhPy7UOaWMe7D2v+64l7cx3+nINrMOorE3dExyz7FG/lLf8&#10;ZTn3yRbocw8yb9BX+qtloA7Uc17APrCtaZqmaZqmaZqmaZqmWef2ROX3v//9Nzy48cWED3HyYQwP&#10;YnwYs/JQKB/y+NAJOx6GEYMXfrTxwg9Rjz5tt0BHUZej9RSgHf9g2xlk/BXMAxvmgroPBX0h6jxA&#10;zg+grw/EOv2I9Rnpx/Iqdf7SlzFpc39QNkd13VOIbUfBJ/uHIz7Sj7nYjtT8ZmSeUOuiT8uQMYD2&#10;1HPuHLe+tat1dZFsg+rbfl6cs6fEds9p5ws8rmAcMK45gHGs83IF+elPf/rJZ599dsspX3qmPnue&#10;cuYGM98cU5/5oUwMx/7555/f9gfz4UtibMRy+k3sp09xLXI9fOCtrnYj9AMzPfvFODDqg1G7sczX&#10;+gzjMBYFtLG/+qntSLZtkTraiT4g/WSbOpRZY9aeMmvCCz6Orv8qo5gVY4J5jEgf5gorvmc+RR31&#10;9Zn1lbVH3/ninKHuC1HnLeOsgB76YnnkY8Vn2rk3aWNsrDlH+xJ0tDUny2Idca5AW3x67bTP4xHw&#10;NSNjguNJG/MB9ClzVKquR31Lre+RPjJGZVWHfsR1Y+8htLmeqUd5Vrcsljm6lui5XxDII1L9gLag&#10;jthebRJtqi1s+RbbEcbieEa6TdM0TdM0TdM0TdM0zTFuT9982FIfuGR7yhF4uMNDKSVfzvhgyIc+&#10;yFFm+WVM4qQ8A+Ypo7xyPDNyXIwV0qb6Tf3aN0Nd86ni2vFAE4Hsh7oeZ5AxUnI/UYeV8aKLTuZp&#10;fWabMY1lm5Jt6Uf/SNVLcSyjfslyMsv7SoiZ87fFrD9tc7y2r0pdy5T0i0DVhapT66Cu1Lpol/6F&#10;+mze7LM/yTzOouZg3lXcm+5/BGqOI4wxWp+MkaJdMqrXtjNJ31s53ZtHjhVmvsV6yhbZz7pxzeaH&#10;bvzhAST9ZC4z1B+tJeKYUo6gjf6yTeq5kf1pq06WryRzrPFqDnmOpziWFNqvmu/qL8l6+rU8s6lt&#10;QFuOYUQdA0f1tcmyelBtk1Eb6AdG9hlrxqx/y7d+laZpmqZpmqZpmqZpmuZ8Nl+Iwqgv245KfdhT&#10;6yObmUjWs13fiDpXyFFmtjkPsOJbnZE/sL3KVt+W1BcfYj3nHNStY5OqPyJ11NvKw7bUt31LUi/L&#10;tS2peVXQr7lWXfuqyMw/Or7AUF/dkUj6vpI6Dsm8wZcAKZlz+tDnyG9yRC9Juz3bpNrNbB3XSF+B&#10;UVuy1Xcm+K97TDK+48o1WxHQppI6Sdpv9R8lfe6JbI1XRn0zGTHSQ6S2ZV+Sa2TevAzlN2n5zVCE&#10;F6OsNf2eh0fY0p/lfFQS6jmeETNb7bYkqfb3kLlU2WOkW3NMUjdtj8jMdouRvmL/1vUkRSyP+mC0&#10;Xkm184iNP6RHue75jJM+VgTyBwCP+G6apmmapmmapmmapmmu4c9+JZMHNvnQBh55QMODLx66+gDs&#10;qgc+6dcx1HGQA3ImNeYRtubCvvQ/Qx2ONQ/7KrP2LbBJu5qTsX3wp361W0FfMwF9ZpvYRi6wuvbm&#10;qr7lzF/fI5mR9s6P+tlXWfEN+EAnfaeM2Op7BHJRnHPj2Fbn9FFyLLPYQNl+46f+KDd9K8yx8wyp&#10;K1v2YMwRs/azyDxmZH5ZHtnalufa3hhG/frJeGB9JqAt0LaSA1S7PZvs1w5GdukvyzPsz5xgZjfy&#10;OdOtPrPsb4jyYrS+ED1C+gTq5mheWX6U9F3PxxTJMrpboj+kMmuvqJe6mcOI1Lc8GsfIT+pW/XsZ&#10;2WabOSpQ4ye1b6RHG3sw2bKrOezJI5hbxq9s9a0y83HWOJqmaZqmaZqmaZqmaT4q3z11yocs+dDl&#10;XtEPD3Z44Kr4MAlRb0T6GgnoZySVkY+zBGZxR8zyTH8y8pn2I6k+JNvRA2NuiYz6FKh5KHtoX/Gh&#10;NMcqGTtFMu5IbybAPvX/JWS/5p5N1M++6m8kCXbZpq/0abn6qTKaoyR9Xg1x6kNt83Q+zU/dOtfK&#10;CH0pkmVJvZHP2pb6Kcwpv/Gj0Fbt9hjp6B9G+SXqjvw8irFTIGOmiHow0luVGleyTV2x7n5HRj5m&#10;jHzviWRZUmfkW1bqldTR94pIlgV/ea3w/PO4irHMEbEtybbUnYl6kL70k23JqB8/IxvavWbmXGTc&#10;anME/VSyPWPQjszi2n5EH9SrIrUtfaVeUu0r1V/Nz/4tgWpL+8xfruOeYD+77yDJyH4mou+R/0rt&#10;r9I0TdM0TdM0TdM0TdM8zu2NhQ9wOOafDxvJKur6MIcHQrxgygc7PiRKVuOs6mQeq75fisytzoOk&#10;zhaODdnTBXW0WSX3BuzZOjZtkNq2RdrNRLIsjnMVfGAzepBpv3HS96gN1M/+qrPKlu8tOZvZGDJW&#10;6mQetFm3DDnfyIz0ldDG3qxkHh5XSDvQvy9DjbXi80hcMb62o/Hd43cP51exzfNesl/OGOcqxtaO&#10;er6k9rx9TeocUXYeHfNIB/Zytz9t9Skz36AubeaU5erLum36ynra2b6HfmZkvzHAGLUutb6Ffquc&#10;xWoeYN732OyR40ob27MOKz5TZ0V/Rs3No2LfHuixh0eSPijrO39Qb+veA9jt5WI/vvKHqka+V/wl&#10;5ow0TdM0TdM0TdM0TdM0x7k9oeFBsg+Dfvvb394eHvkAh3Yf2tzzIEZbfALH3//+97c2fguPGKMH&#10;VitkTsYBH0KBY7sn9yvIPBwzdecarMPKnDh2xgrG0J9kXb8jvS3UTwFz0K+kji8spOpXW3COsEVy&#10;n2QOij7TF+0raG8syqyDa5P+1Qfb1Ml2yb4U+yRt9Gtb2ox8A+2eT6O5SkZtW6g/szHXqkcbc+gP&#10;RLiOol2KjPoQ1wU40obfjGu5in1Q/cJIf9QPtoFtol7qe9Rf2mcbes4Xc+WcOW/pM308QsZPAeOl&#10;QOqA7StUf0oyykPShn7nibr3lsztbDKXzBGsI+iRC/lx7zNH9y/taQv0K5J19TOOZNtI0o9lcuHo&#10;HKJnW9qBddC+7kvFNtCu2q9QfQjlGludKpDljE0bfpTUST0YtY1QLyXJuvGg2lQ9BUZ6HlNXca5Y&#10;27y+2E5dPY6iT6E+kyTbMo8U2LKd2WQ57auefSOB1NemttmedjNmfvUxat+Tpmmapmmapmmapmma&#10;5hxuT2TzYZgPwnzwkw9/an0FfPGAlRetvmyljSO+eChn3TxWwR5bBXzQB7X9mcjcRvNqXZ1E2/SR&#10;5beG4x/NAfKS4yLW119//clXX31126++vJetXJs/4RzlvsyXLpJzm7p76N+ytrZB1ZlxJO7V5Dhm&#10;OaujnMWZvo6wtTawOk73Vb7seU0yb3KhTI4cz8zNGMbTN8eMU+uS7frQZ5Jt1a/ndraPmPlepdpa&#10;z9jGUN4SR+dwTxfqPNQ5wYfrRx/3v9/97nd/pveSOC5z4HhmPjlvZ/tO9H2V/6ZpmqZpmqZpmqZp&#10;muYYl78l5EEQD9e+/PLLT7744ovbCyYeRvkC1IdwRx8cYZcPzXwYnu358Nm2t0jOTcqzs5LvM62L&#10;ufBAmP3qg2Fe6EPdR29hDZq3i/uLPccLC19aSPY3Hxevr0riNUs5gv60o8w9lZfN/AYu7VwbacsX&#10;as3z4fq7lqxZ/iaw68n97je/+c3tB4Jy7a/kJWI0TdM0TdM0TdM0TdM0DbzIr03yEpQHbLxk8uGp&#10;L5p8yIrc8zCVh2lpZx1/xPVPFN7j+1kgd8eUc1XH9EwPFs3XPEf53sMZPrbAP3uG/cnRMVQcz9X5&#10;NB+TPM+BczsFeu81ktdaymJbyipV3xjsP+7hlPkten5wxPbm+XAN67XDfeJ6cuSe9/nnn9/W9LUg&#10;N6VpmqZpmqZpmqZpmqZpzuRFXojy4I0XTDw8BR688cAtfwMvH8750G7G6AGf+KDPl1qID3LfIo4n&#10;hba3Mh7zN+cjuVebKmeDT/YTD4cRfhPKsnvN/ZZr0TRn4f5iX7G/wD3oPoTedx8b1t/rFdcp/0Rw&#10;ldS9Z8/gw33nNQ/wxT2WH3JC/OERYzbPifvC/eA9zL1BnbVEbDsbc1AqmU9zP85jz2XTNE3TNE3T&#10;NE3TNM2fuPyFaH2Yj/CAxt8Y5aXo2Q/f8MVLVh/svdXfEHWueEjpS2PqVdRVXhtzIN+RHMHxSY75&#10;Kn7wgx988sMf/vD2ZwR9KeqYjH91Ds3HxnPFfea5ndfRpmE/+ELUvcExr1mPop967eOe5G+I8oNH&#10;fU18Tuo+oG5bvSe7nzg+E2ft5Y+E69xz1zRN0zRN0zRN0zRN8yde5IWoL5gQHrYBLyp5mIrkC9F8&#10;4HqUtM0He2/9gVC+HMkxZvnZHnyZm3k7hhyHenuoj7zEGNk37Fn2jg+GM39wvp9pzpv3Re77Su+9&#10;pjK6RlL2OnbFntHn2X6bc6nXkNwP3tco80NAP/7xj2+f1V57TUfXvaZpmqZpmqZpmqZpmqZ5hMtf&#10;iPJQixdMP/rRjz759NNPby+agIdt/hZnfcm0Bzo+/EXSjjoP+4hDTISHfL7Yap6DXL+UEa5vlatI&#10;3+xN9qlinvmSYSv3pnmU3F8c8xzIvdp8HFx79gPXKP8k/ewvIty7V3Lv6UM/3Nd5ccYLNO+xNW7z&#10;PLiWuZ5AnT3EkXX86U9/evvcZN+V5J7M3MD61Tk0TdM0TdM0TdM0TdM0H4cXeUvIg1IenPJC1Iem&#10;vLDk4Vt9yHqE+iLVh2eU8U88H9be4/8ZcGxbAo4deW1cgyMyo+r5IhJeYqw5r4ps5d009+D+cr9T&#10;5zrnCwvbleZj48tQ/mxt/sUF90vK0f3iHtMXL0ARysB99Sc/+cntPvuW77HvnVx7yq5n3kt5iU47&#10;68t6vuRviPa+OQ7rN5KmaZqmaZqmaZqmaZpmmxd9Iepvh/LgJl9W8hAuH9itoi7+qz1+iYfQ95Yf&#10;FpH/6KFhtjO+Zxuj+c0kqW3WfWiL+EA+1/sKjD2SEVt9zcvzHtaCMeQ+52WFLzIqb/na1jwO68/e&#10;8LfYKSf37g+va9q7H41H2Xss0O5+bZ4P106hnmtqG+vZL7ifF9fKe4JiO9I0TdM0TdM0TdM0TdOM&#10;ufyFqA9qfPBm3d8Y5fjowzds9Z0PhImJEG/0ZwSfHfN1fEDbWxkHObsGKYnjGpH2vggd+TgT51ox&#10;XraB6/BW1uIj8R7WJPdaPuyGuhebj4f7gT2QPygyul4pj54X+mE/+v9+E9c277vNc+Ie8MU5uF/A&#10;PWXbo/vlXsyjmcP85H0hpWmapmmapmmapmmapplze6L+9ddff8ODTR5y/ud//uftIScvK33ICjxA&#10;84EosgcPZtDTHijzEIc/8Yc/H7zZh74PedJOMq4Pf/RB2Zee5I2A/sAjfixXaDdOxjvCWb5TX0a+&#10;abPdeVwh7WY2q74SfGJnLqwLa85a8PKbl+C5vurPYpkjoIMffHKknv1Jjm3mu4KNft1b2c4x46Xf&#10;UYy9uOlLbMN2z75iftilH7FMH+OBGkN7sVz1kozLn+9E6v9Fl4Ie4pymb8q0WU6qPXB0LJz3/tlQ&#10;9lo9HyjPfMNWn9T42tgu2Q72VR37hX6vX3nu0M5vb+V12T+PmqCHuH/rHFSIj4+UzJl4HDPX9Ffb&#10;t2KtkP5g5nuWg+PNNo+gH/sR6s6pbUnGgtov6qW+ZdeKOP4QkPNNGZnFnuVjzpxv7BPq/OUF9gnl&#10;tNMGbDderrt9mRNH/aEH1G1jn4L6kmXIHNJ3xTb72YPEYJy0MT7uI+C9ANDVr/UzwW/6Tv+jdvXP&#10;zuMIGd+5Yt1Ge5B2MG+ZjSF1YDZO2tVlLRH2q9e2bFc3fdOWvkf9kuUtqo8R5mJ51fcqGb/GSXFd&#10;KKPHtYS1pG47OlW/aZqmaZqmaZqmaZqm+T63p+7/63/9r3/iAQoPpr744otbhw9UfeDCQxgftti2&#10;B3r1gQ+CXx9+Uc6HN+qsxEgd/epLP5YrozaYtR/hNX2vrg1gc0ZOFXySB+sL+cA1JdcKaBuRNoA+&#10;/rSbjWHWvkfGAvOX7KN8bxwY2T6Sdx63yBh1DJQVWfGZOswXD9w9x3MOqefekFmM2m5etNvnEX/2&#10;U1bH/kq253hX0b7OV2XWV+3M1Xmjjwff6tBHu3FzvJI66nmcUfPIumu1R81jhcwr7TN32RtLzkvi&#10;WPSpJNSrvTajcanHMct5BMrGB+bSfttTvzLyCbXdfcAYiFHjSPUD9qdeJX1RJo7YVqE9faJT9bZi&#10;gv3Y6Q8hvutF3XMkY1A/G+NnHHPIeFfncS85b2DeuZ4wytkxpcjKGNUxB+p5/cJf5kf7zO+sL3Na&#10;QX2OSmWWwwp7+WRM4livUvGFaM1ty6ZpmqZpmqZpmqZpmqYZvBD98ssvbw9T/O0qBHxYY30PdH1Y&#10;w1GB0cOaqrNF1RnVUyTr2Z7M2vd4bd/3kH63WNUTdFljX6SwrxD3D+0ccx9QHu2LEfjPh4Gz3I7k&#10;XEnfj/jZY+T7rHh1TtOv7bkO6mc9j6uw1qyPa429e4AcjEGZNliNgc1oHGCfcTjWfbZF+l3FWCMc&#10;o/FHeuZZ+8gb6Mu9TnuOyXbqSup4RO4BO2IoM86KYT2FMbiPtnIYMfOZbc7RyLe6tY92r2/6UZdj&#10;6lNmHdWhroxAh5ws16M+wNzxD5RHvxkN2q6gXuqP8s1xcDRG2lEmH8W+tJ1hPzaUPVeMgdBW2ylr&#10;ezaOA4xhPGJbN6dnxHwzv1GbOK8zgZFdYr97gPnh2sYx2xHzsK9ivz7BPI6ATT2Pa1lq/UwYhzFT&#10;YNRW9zvivnQem6ZpmqZpmqZpmqZpmj/n9tTkt7/97e1P5vLny/793//99oCIP7vnb3jxcIUHMD54&#10;OYoPbvbIB1xb+uTCQx9YzQe/+eBtRub61nwDfo/4TrsZGX/FNz7RZf9Qzj/vZnv6Qmc1ZyAf9qov&#10;3Wbk2Fb9a0OMLd9XcjRv9T2Ctki2V9/UlbQB28X2PVgb/mwtf9KSP5nLPDKf7AP8cU2hjTJrCCvr&#10;KNZn+RJLmb0ckvS9Oj4wFmQe2S6OzReb6NlGnTwh/aSNf2rVdgUyB48p6tk/wpxnIvqs7WAfmOsW&#10;2GuDjHxC1XGuRlT7GsM2yT785joIZWy0G/kEy/ZXG0mbSvq2rtDGWqZvhHMJ4XzzXOK8y3NMRrHT&#10;F+O3LJZnthX0RroV48GWvjEYD3gvcdyMET9eW6i752Ell1Xw7/iQ0Riyveq/Jci95p/joM9jiv0j&#10;1PHPfrNm9U/museB9pxfxLWtMRX7wPqI1Bnp2Q8r/hJzWmGUh+VZHZu8J8ykaZqmaZqmaZqmaZqm&#10;+XNuT01+97vffcODJh6y/Nu//dvtoRP/h2h9IZoPo2DlocuRBzP4XfGNjrkcIR+uzcC3/Udyfwbf&#10;gM6qb2zSboY6R+Ycf+hjywNsxLa9l1R7MB/pc8Y9cyLEWLEhxqpv9cxrxj15Y5MPSZlfJf3omyOC&#10;vmV0fCiN2J79K5AHwoNv//S2a4YfY1CmDVZ9A3aQ4wLbieW4jHU2NYecL8ZEfDE+feqbN23qZp82&#10;jmWkM6pDtmX7Fo7HMdR6+qM+y2t1rkc+RwL265/jCuaGjXm5NoixkToWbbQT89KPunkU8z8Kduaj&#10;D/zWc5N+yrSTj+dS3rczh8wtQaeKWJ/ZJuqpa/wqzrM5boE+Oo7Zaxy2zgd1xk6/83MVdUzEps0c&#10;jU2747wyn6twfI4LRmPPMe6NExvw/s+asZ7uW9cTyRjgHCNgP1L7VtE/Rxj5uMdvYn4zHEPOX41Z&#10;67O8q17TNE3TNE3TNE3TNE3z59yentQXojxU+clPfvLQC1F06F956CnE4OGY+mlHudaPYt5CfdQG&#10;+YBqhWfwjeCXOV+B+Uagzmedbzgy5+ZnDNbVcZPfkX1RwTc+cw4cf2LbkTmRLd+1nOOo5VHfim+O&#10;zlf6mIE+//8v57Dzm1JzQc/fsjUHYvEC0wfWYB+s5AH4RIyNL/0g+LGt7kH7jTWKiQ6kHtiu36q3&#10;4nuV6hsxLvPqixtgrMzD6AcBHH/1h16dt6rnUV3JvqMYK6GOL/1Rr/vHfvfPXuyRT8U5wbdlBN/8&#10;9qPzkvajeOiAetRdm5q3cSm7Z10vhHbBlj8tj6+RbtU/Qs0xcyKGccyXMn3WwZyAdpnlhI56ltHl&#10;qE/QnuPIV9pqr3g+OC7y47fHGY82MvOPvXPCGHOc5jmzPQvHYh7m7tqQk3rmZI5vCfJ3bIh1x8X4&#10;EeaCfs5Lxl/nXvvEuj7wR1tdU2OZR84j7faBcareFth//fXX341B2/RlG2R5j5wr7GaYP34zTtpU&#10;e30n1aZpmqZpmqZpmqZpmqYZc3uCUv9kLg9mRr8heuShCw9s0PU3xFbg4Rg5CHbGRNLPah5JPkTy&#10;odJIIMe+gnZQ/aXAVb4R5nvVN2vKn1oE9GciWd4D34gPPQF71hAhR47kLEf8g7Y5/pEw36OHtVtg&#10;J4wj/VEfgX/HaH20Z7d8pxzJGz+/+c1vvntJg7gX3A/ph4fAPAxmbYynjecs+rTjm3KOZQv0EfTT&#10;Bl+QedBGLsaAjDWKO/KT0K+Yy1m+Rf+ALkIc5pNzCqFuP3PKNdW10Nb8FH2x7nXuUk/QRc99gh7H&#10;R8hxUdZn1tlnjJFj9vOn1v0zyVtgM4J2xue9gL2BUOelC3OY65dCu7mAMahTRvBp7s63duoyl6yT&#10;a6AI+fz617+++VAP8bxRzOMI5MR5ie88L2oM8qWPMm3aoqscwfGDZY7kAOlXMQ/KaQO2kRNrh59c&#10;T8biZwx9OGcpgg8Ef+iji602+oC0Oxty/+qrr25HcgH3AOvA0XxyXG8Nck8cj2uZwhg57xk/5ZkI&#10;ftwXrif9zB1z6XyZg/2Ibdil2I89QnkP4vNDRJxr6BPX/VTrcMQ3eTI3xNjSdzzV90oM0H5Vv2ma&#10;pmmapmmapmma5qNze/LkQxXgwUoVQCf1riLjZHmU01GqD/0Yx4dzGXOV6lfbl/at/yNUHzCLeQT9&#10;zXwZ6162/NbxHGXLt8ctmdnDrK/6OAI+eHjLQ9X6YFfSN+0+hFVmdkfBVj/Jll9yqvt4pr/lB+hz&#10;LHDEd9ptoX36ybp+an3Pt/lJ9SM5lrRJnXvJWJZHfmnL3FL2qDra4a/uSXU5zsacOlLbEeezxqh1&#10;4yqjmOqlfpbvQR81H9q3fD4aW/8KfoRzZ3R/yKNoqx/rmZtHfOFX0neKZHzIevq+kszHeOZpX9Zt&#10;e2vUMTDOKrk/gbWY7ZUU2uvLUCWxLWNI1TW2MVfAh+NwTCnGx6dyBPXTvkpiPGSVo/pN0zRN0zRN&#10;0zRN0zQfndtTptHDGR8IVaremaTvmpP1bINar8xsUmyT2rdF1Ulb+1Kn9m1RdUa2K35WqX5rLDga&#10;zwd2Vc4i80y5h2pXfY4kH/5uSWXWPyuvwG/o8Ft0/qZSnsMZC6FdfYTf6qPOw+F710ffkD5sk9SD&#10;rFtOeYSRv5TKrD2xnzHWuWLOmfucV/80KKRvYylCmX1lOfsqe/1nkGN0zOwT9ovjU2g/ks9IN/0r&#10;6Xsme+gXcX3qOlEe/aZajUNO/Fac+mmT8yVpOyN9k4u/bUsd3/jVj7oZaxT3HtJP5pyxlT3wxZyQ&#10;P3PEWJyzOp6RCOeD5wTQl9deyfLZ4JucHYP7hXrdM47bMb4V6nxWXMs6B3WclvVX+1y7ZKQLtS31&#10;sh1qfQtyZt3I33VkbIrrh9zLXj6zcTRN0zRN0zRN0zRN0zTXcHvS8+WXX37DgyH+xNd//ud/3h4G&#10;ffbZZ7cHQggPa/zTaAhte2DjA6cVfeAhGX9WD4xVxT4xzgwfNFUb2y2ngA8490D/WXwjPtRbYW++&#10;s12IkfUZ6OUD6/R3xoNG0DdS6ynO9148dFOHuseR2KeNY3K/W6/laj+T1bwFG+Y8Y9I2iktbPS/V&#10;1c420McWM93qN/Uoc21Rx/aRHEXfzAmMfCpQc5tRc63Qb0xJvRoPXc8V++p1Uz1tENvR47wf5XIV&#10;NQ8xh5VctEV3pE8/Y/a3ySB1LafYPkOfo7xndugi9GuX9toi9ZwC7WEWA4wh1MlVAeMI8ZDafgbM&#10;O+cP6L+KfaMxeqzjQBzrloDHzAXUcfyI8a/CnDlmLHNBEnW0ewuY82g8go5rqFAH7VJqO2vJ544a&#10;K9eSOqjDMduMmXsJuF+m/R76sTzCeEd8o884kS19Y+Kba/5Id5bX6hibpmmapmmapmmapmmaP3F7&#10;ovLFF1/cXojy8OY//uM/bj8t/9Of/vS7B0A8MPLFmQ+s9uAhDg9seFC/og/EIQfANh/4ZF3fkuVK&#10;PkyyjL7l2m+dnBn/HtXPa/pG8LviG/bm26Oxsm2PzAlJ29X9sAf5Z34eIWM733t5V3v19SO1Luhn&#10;jFEdtnxZR1bzruhPPzN72zlmbtVuZl/BBtC3PPJjn7COs3iUs34UfLtPYM93jmFGHVuOR7v0Tb8y&#10;anf8YD/C+qtjv1j36MN06vq/F33qDzyKOVqueis5zHRrLOoKZFyhPItZ/Qn62acP2lgTybhZRiTb&#10;8yi1fwQ6aU8dcQ9bp4+9wTH1Le+BD9myMbYxU7fW9aku5DF95dxC9ZV1/aU92K9uPVecnzMxNseM&#10;D/ZJxk79Z2drHIlj4ohs7ZN65DNHXcsU1k70b1+2zfbD6trrVx/1CJSt4/eIb/JDtvRXfGcOHNVJ&#10;3ZWcmqZpmqZpmqZpmqZpmk/+9EKUFy88qPrFL35xe4n56aeffvcbajzU+e1vf3t7GLP6UMgHN0de&#10;iOaDn+o/6/lQ6AjpWx+2ie1H/T+Db1ida2FtoeY0ilV1Vqj+7/ExI/PLPCXzPhpXn1J9r7Aa88y8&#10;wdw5WhbL2Vdj0A61/R5q/PeEc6g4l0pCP4za8xypttqlfe1HbLf8CBnLMsd8uG+8R2ONMCZkDnBP&#10;POz1McqZvlGbpK1Ytk8fyMjfI+CPua/7JK/1R+KZM5yZJ2yNnT4FHEcl2/SXR9sl/dCurm1ngu9c&#10;B9fAuHBV7JfGedzDcY/Avvqh7hxCztco3igP2pQ9+z30wdF6Yn3lc2+CXV4zR6z6ztzUy5yP5NU0&#10;TdM0TdM0TdM0TfORuT1F+eqrr77hwQovRL8t3x6u5P+pxEMd/lwdQt/sT3slPrg58kK0aZpzyQeo&#10;la2+Zg3mEAHn8uicVvsRr71WjjNzeM18jrIyxzNW5v7K9XHuhThvae6TOo6z0f+V8zOL8RKx3wtn&#10;7IOr5hu/6fORONVX5ajvPX9N0zRX4jWr8uzXpVneW/S1tmma5nno63jTNE1zNre7xO9///tveBnK&#10;b4H6fzvxEtMXotxMaPPPq9KH0ObNqd5waKetX4g2TdM0zfvAe770l82maZqmef94//c7/oyX+FxQ&#10;P4vIVuy9vGFFp2mapnmc0XX80Wu0Pvs63jRN0+xxe1PpC858+clvg/JylCO/IUo/Lzf57VBfcKKb&#10;0jRN0zTN+ya/wI6+zDZN0zRN87Hw8wDHl/hsYJzVWCvPKvp5RtM0zcvh9fus63g/l26apmlW+e5X&#10;N7lx8ELU/zc0byTeWLJvJlLrTdM0TdO8D/JBpNI0TdM0zdthdC9H7oHv/Wf4aZqmaZqmaZqmuZLb&#10;G8s//OEP33Dkiwu/DcqfxkX8zVHFF5zoAHXLUL/80M8LVH+j9ExqnOZ5eMtr0/uqaZpmm7xOUuZa&#10;uXK97Otr0zTvFa9vfW1r3hLs29y7q/fy1NPe9qP+7sU4sBUn9Va5Mu/m7bO695qm2SbvG30db5qm&#10;aV6S213id7/73Tf5wpMbTr3p2FdvLPlCFLTzppZ+zyTzu8J/cz9veW16XzVN0/wJ7+Vn0NfXpmne&#10;K17f+trWvDXO2rt+Xni2cyE/e6zS53GzRe6p3itNcz19HW+apmnO5naX+Prrr28vRPltzhmrH/zU&#10;84hu34yapmma5u3QD3uapmmapmmapmmapmmapnlP3J5y1t8QhfpTOP1AtGmapmk+BnwGQPqHmpqm&#10;aZqmqc8GpD8jNE3TNE3TNE3zlrh9g+H/EOXLTH7RqV96/H9AZ1+G4Bm+ED17fm+ZrbmF9zy/va/e&#10;P7nGW2uKHv0em+Y9wv52j4/2ueeLx71zoc+VpmneGl7ftuhrW/Neqfs/7/u57y0/y7kwO29X8qtj&#10;az4Ws70DvS+aZhuvn3vXUc+zkU76GLF3Hm75bpqmaZrkdqf45v/9R6DcQJS8iVD2xoT4/4baLqmX&#10;7S+F+SXmygtdX+o298FcIqN5rHvhPdH76mOQ67y1l9Gx/73u+abJa17d554rXAfznFEqs/amaZpn&#10;xmtdXueSvrY17w33Orj33ePWsy2PyktBHiNm7Su5ObaXHEfzPLD+frat+6D3RdNs47XX82eGeiMd&#10;bdWp7J2D6XtPt2mapvnY3O4S337w++PbnW8Z3Xy8KSGoqp43Go+8HEIv+14KP8CK+QJ58X+kvnRO&#10;74k//OEPN/EFYM4lbe91bt1X7uveV+8T19h1HuH6W+51bz4aniPcC7w2cuQ6WO8Dljl632ia5ho4&#10;z7w/Nefg9c3PfHlN89jXtuZZcF8evQ6kPmXrltNv9gN9KS/1fbDmMSsnK3lh+5LjaJ4LrvV8vs19&#10;INSVpmn+HM4bZes8oR+qju2QZdDnnl/1+vlc0zRNs8ftLvHth7/vXojO8AaTHxTzy4Jljt6IpNYf&#10;ZeaPdoQcLSvk9YMf/ODUPN4DzA2szMvvf//729qryxFx7dOH8w7ZZxuk/tWsjBOdUT/t7ClPE+oK&#10;H7b+4i/+YnksdR70k/arvh7BuIlxM746tCHVRmznqO4qVRcfNY6xj/hNRv4qGdf+bBPq9CvJzC+M&#10;+t4TjK/O1R7Ob85Nnad750997TM3+1LnSJz0BdjQtmL71mGc9R7rfYF7gVBXvEe8FMQir4T62Tlk&#10;jJcc31mszgl6dT6x27JN39U2Qcf+lVxGrMR5KeoYak7UEfQyb/Vsq34k/aVO9UGZ48zPR6fO9wz0&#10;uL5tXeOyrWmuYLRfbausnvuzc4D2FL/3I34PYs8r/jAUoJ/+zGMvl3sxR/xzzLZaNw/L9os52p/j&#10;aj4O7HGed+SeUdgPHJvmvTO7Pm6BTX4/xMayZJn+ep2lXx8jZu1iTO9Nfb42TdM0Wyx/0ueG4k0l&#10;b3Z5Y7L/GW4+5kauWzfWZp06n3tzqk7Vm7W/BczbeThKjn0m6l0J/nm4wZc+X3QjmceWJNa3dLao&#10;dlXOAl9171q2PsP19oGQfmDFvuqs2Bxh5O9M/3vcMx5tRiKz9hWqbZUtnRVW9aD6PRLnNTHPzDX3&#10;f34msM2y9deg5jxiRWcL7au8B2ZjYU29Bh4db+ofsRuR9vp91OcZZC4pYn10fthXZdQ3mn/Kv/vd&#10;7757kJtr1TyG6+W8z6hr0jRX4V7jHPdzPOf/119/fROvAyukHmXu6zxM9uUPbfjD7xdffPHJ559/&#10;/smXX355q/u9IW2o5zlzJcblmAI1j5GQv9dJBbvmfcLaKhXbcy/knsi91TQfgdm5sgXni9fVFO9R&#10;KejmdbueX56P5mA+xuBYy0jTNE3TrHK783x781i+e3hDg7yB5Zcn+16K0Y0SsY7wU0I//OEPXzSv&#10;9wbrzvrnGue6ZzuwBrUNWI8RqfMMmCfH0Z5C+K3j1d8Q1Q+M5iVBl76r5oR1/O1vf/vdGrGGnCOz&#10;n9Sr+da8qKN7D9ilLb7Sf411D/qvcWY5G9Pccv3Nr87VLM9RDNvShnLqzvxVsBn5o23mY9V3MsvN&#10;+MY74nuUY7ZV315r9qh2Mxt1QL2qaz9kn773qDGg1isrfl8CcycfhHJ+kaXuZ4JPP/30kx/96Eff&#10;s2G9UoT+EcYYsTonxgfzrqzo7KEPbPUF1dc9vl8br3eeb44xxXbH53GGc6SvPX3QppL2lNN37rMt&#10;Zr4fIXPhSD4p9qtjO6g/Qn2gzNqgyz0IKPNA6KuvvrqNn3bqwOeTI3/Fovk+zLeffZ1bYU4Rz5Nc&#10;1/dO7sktet9dA/PvQ2bEazZl+n7yk5/c7skr18NcS8quGWV8EofvCyn08f3nxz/+8e2+z/drrjMV&#10;fL3EHiAfx2HeSLabC3WPtU8814/O3x4Zo3l5ttbcPvc8ZXXcD71+zT24545Q9+YeV+xN4676Rp9z&#10;x8+f2Hkd9ij0+fk0P0Pltduj/UBdyTbLHJE+Z5umaZoV1p4cBd5oEm9M3rhS4Oybkf5qLG+ilVHO&#10;H5E6X8jRuRnpjtZd30DZtaGc2LeF/qocYWWcmW9Kji8Z+Uu7kSTmVEWyXBn5RlZB1w+tCA9RODrW&#10;WU6Ssewf6WfbSJJRPwKOL+PuUXMc+a2M+mtc68rMn/0y85vtllPvCBkvSX/3+j5CjmMk6vglp4pY&#10;n30ZOoK+FNFPtkHGSZHMfZW0l/Sx5a/moZzByC8itc61gpcEPBjlt0Q4+lB2ZF+pY9yag1p/SXIs&#10;dUw1L/tm94u3hGPLMXJkzytHSFvL6XtG6lTdR+e3+l4RMfaoD9gD3lszz9SvknOSIqOy+0whri9I&#10;EF/kZQ7vkToPKwI5pzNch5xz5lmpPj8So/F7zDlrroG59vO753pec/bm3zVCsNna11yfeLjMS1Be&#10;gOZLUB86p031dQUZT5nFdJxXYezMxXa4Ov4V5FiU98JobFXEtRvpKGcw8os074eV9RzpuAfrNcR6&#10;bT8DfObn9hXQq6KPFO4ZCGX10h5yHq6+l5wNeY6kaZqmeT5ud51vv0At/4aoX764sI9uYqM6cuaN&#10;QH8pMCpb94scth8ZPlDkehyZD75ws/7acNwqI7kGQBsfgMT+bBsxyhtZIeNvkfkqMKsD+yp/+4J2&#10;/WR+6du6x6q7ir7S56ofzmFe752MggAAU2pJREFUYrCeCHiO5JhGOYNtcCTuvdQ8VuLt2WTfCO3z&#10;gzhHwMYP9vUDvWgvo30/sjtKjXOGzxE1RnLmeGZkjJVYKzmljli2D5Hqi3L2S+rs+TjK2f6S9K3P&#10;vD7Q5rXDzwEcuTfw2yg8IAXa0cUG8RzZA50c2z2kvTG32vbyUi/1qw19CO1ZHuk+O+Y+gr4Zjn3E&#10;qG+mb/ssB9BO3axv2T2KccxvFIs+7xn05z1C+0fQP+DXXDhP+XOW1Gn3/OSc5NzkPHyvOK/OhdgO&#10;WUYn9fZgLhHt8KU/5trfcJAjvt8qfiZyPnJuLDfXwfxz3/XP44L3aITzfu87r32smeuJJLb5XQE9&#10;4rjnFXypqy+gz7zOxliWjTkqEz/Hm/lC9oN5c9xDP+lXf1l+i5B/Ht/yWIBxKOB4sp095Tnl/kZm&#10;Y5+134N51fyat43rCXvreUT3DDJeQmz6PK7ifQLStt4X6PMam+NETx/oa4OOerZn3bJ6+L3q3rNH&#10;5scRzKtpmqZ5Lm5X5m+/VC2/EPVG5YXei3utg/VsOwtvNt5oIOvEzDo3xo/yQnRrjDlf+eFkZV74&#10;goCNus6x5fTBfNcPOVLb8DHSS4yTuns2Qs4IrMRRxLq22e8HLkEHUV+btLVfbJMsb6GPtD9iy3nM&#10;AxXE+eEhB+eJ5wqS/jOmZfXUOZOteHug7x4f7cf0N8J+94+CPn3mgcz8ZwwFVmOvUuNscdQ3/rBJ&#10;u1Ec+vdiz5jllP7MwbYjsUb+q2+h3VgK625f2qlrWz0KOkB77TuKOcE9vrZsRr4du/ub64ZfVqlz&#10;9GVBvRb6ZbeeG0cwnyMYS1vHRbt9q/mkj7Sv2J+x3iKjcdKWR6ljzP6qmz70b1m22reosY6w5zsh&#10;jmKuUH2MdFbBrpI+9A20G4dz0hei1Lmv08aftOTPZ+a5+VZYnTvnw6NkvfbJXgzs8noHlK1zbeNz&#10;U732XcUR37MxnwG+EfPJvGqOV+bxkXBemU/2Hy9DfSHKHuS3Nvnszp50zlf2i/4sV2hLIRaC79Fa&#10;IzLSOQvicG4aL4/GpGw92yjbB9kPzKGfX/bQj34hfWUZjPks1PwSc82xPQur+eR8U65jQmxH2FPc&#10;P6F+hlXEcrbtsaVbc4NV39o2z8uRtTyyBx5Z+7StfrK+kjv63Eu0S5v05fmU55X4+cprO1J1st26&#10;ZXURzl/br2DLNzl5VO/KXJqmaZr7uF2Zv/zyyz9+E1rAC/wML/Z5A7iSjLOVGzddv8C9Rxw741sd&#10;Ix84+NC/ulZb8wu5Dsx3voCe2dKu/moOq+MTHhb4wWrVNnUpr4A+Uj/ojdAnx5rXrDyj2q+CHXPj&#10;b4pS5xxh3TiSv3oyKhNbAdqzbwY62Z++E3RGfVu+ARs/mDMW10NfHtPPyKcfzhVxzvDrfOWcjXzZ&#10;5nGUC0J95qOiLmgvI/tV3+og2jh+2hxr+jnqW9KOo1CvvvZ8V/QN6X/kW7Sp665+9cfR/ZUC+oJs&#10;hywfQX+QvmeYI+zFrP5qnX1fr6fUIX1T9pxwbkSfkOVK2uxR8wTabOdoH0dllVGeM/vUzbivReYz&#10;Gzc6StVJe7Cujsf0kWKfR/1neSTqV+wbof6WDqTfVX8Ida4HHG1TKtpmLKk2qatv21I324BcKHP0&#10;hSjw2Y77Oy9EP/vsszfzQnQ05j208QiUsx3JOaxtM1IPocz1znsC1zbu/36/SN0zucdv5n42+AV9&#10;b8VQ96pcPgLOHUKZc5uXofy/wexH9p9/ypYybeiszrdrVBnZq2sfx7zPpw26Vf8sOAc9F/E9GwPU&#10;nNTP3FKHsRx5IepRH+mrUuO+BrNxz1AfcpwvzdG8AZuafx4hdThvfCHqtT33NoJu5mB9hr7TZos9&#10;fyOwyTjNc5BrubourqW2I3vXGjLGUTJWin1yJHfY0qdvds/geq6YS+rYZrttltVFrnghSiwwxh6Z&#10;W9M0TfN83K7QX3zxxfILUfDC7g0J6sX+pW4Aszi2I5S56eYLuvfGbB224MMGH/r9MrmHOsbamvvZ&#10;fNOXuVr3g9EV8OUGIc7KOGGkm3nbx9yJ7Y7F8haOX39gmz6uAP8+SOBoDnx49CEAdXOxLFmnjCRp&#10;N6P2688j6Hukt+Ub0Evdqp9xYOaPOUpBD1vPHeaLvV7nTX/W0YW6rvSZC+32pY8tqn0ys1/xXXWo&#10;MwbbFeBoDkd8q0fdNsuQ/ZT3zqdEH4n+K8YRc3DNc9zZb528XFePVRdsk1q/h5nvJHN9BPz4sIgy&#10;e952/COZj/PinCTqccyyfiDLe2Rcy1B9Qz2ugo+Ms2efuq+JecBWLo6v6tQ2/XmkjzUG2jxf6tF+&#10;9PVnOfdJ+lIgbZKsV90Z6nHc0k1/5EXdawJtKRV1ORpnxUbdLAt10J77N0fi8EJU/M0xXoj+7Gc/&#10;u92j3gI5vqM4X7Mygt/s20Mboe76A3uCB+ZcC9VzH59JzWOVe+32uMfvVbl8BJg75w/hvOeHGRHO&#10;c/eh/68n+5P2lfnGr+gfbLduX+5/sJ0cFMk193gW5DD7Dpu5j/po4zjTYwx+pr+CjPsaPBLf+XsN&#10;7skbG+3Asu2KPjlvOK+o5w8IU1fAI6T9CPphS+cMXipOs87e3piBXbXNMn1e+5R7MA6+8qjAEf8z&#10;G9vB84mjZSF+zaH6qe1Z5ojgNz+XnQWx4Gy/TdM0zetw+6TvzWNVjjLy8ag03+eRecl53ZKj+IEG&#10;Rn4o+4GF45Vk/C05ysyHH9aU2ibo+2FQW0m9s/FhCl/8wAcpvtjLXMzZHEcyYqS3Jc7DbD5kqy/R&#10;l/4q+lEqjjslqW17/mgb5ZI22Vf1ZlT7lBlbfTLSIf/cH3VujLsqUtu31m2FWU6jeuoeofqBvbYq&#10;Z7Di695Yzk3OD+X8wmr8ozHSbktWSf20dy+lpO5R6nyMSJ1747wW5Ju5IzlnVUbU/qyvSDLqr5KM&#10;2kak/arkvPi5BYFc8wr6ozkcUXVG+9VYKaCO+tn3VqhjPQvngusWGGdFVrlyro/kkdxrt8c9fq/K&#10;5aOQ5zPXBX4blP8fmD+JzQ8+8BmedvWY71WZkTGFGP4QQL0+qc955g9bwlaMj8jevF/NI/Hfat6g&#10;ffrJ/Z3tYJ197l4fMWsX/VzNS8Vp1rl3PbDL6+vMTz5ru4fqP+v3CngvSGxL2UN/Hl+bHGPTNE3z&#10;9rld0b/66qs//ajnDrMbWL05oHPlTcwcMk6SOVLmQ8XoNxbfI7M5gWznQxQvxLb0Ex8kJbO5Z763&#10;viyrY7sf6GZ5zNpX4Eu5X8z3/KDjseral6DDOCyL5Txir4+say/aZDzbklHbKrwM5TdIiM2DDX8C&#10;Fsk8LROLPvPO2OqkrvpboOuR9ddn9e1R33t+k/+/vTNbluS2zi5vZNkiLelNHb7wtV/YClvmJFoR&#10;jr9XKRb9/VtAJpBDnao+WBGbiWFP2IkcqqqbbS7GMI5rAf1mDMdBOyTnqSFj/pjMsdoCY/r3aB51&#10;DtJ2FG09ir6O+ATszC3Pf85Bxq85tNBW0T9or+/USd/OVxxPfe3r0bnEeSTPvXOgjX2OSu4tSb3E&#10;OBXGqq7keMt2jxnfCuMKfyODvc+4f4AidRV0qYX14Mg46Esc1641N4M+sPXc6RtyHnKukuPoaaMP&#10;SV8K8+7rjyTzyZxpMy4tvZx3XLvUlxzP2iO29QG2lV691Ad9QbZTZwRjjsBaau7CuHPg0fG0UxjT&#10;Z2se0Yeoi53XFe82HBn/+eefH3r0eb5znfKjCX9DlOfTu2ENZrBe1kqx1oLvEf/ag3XGFwKcB+6B&#10;3gfR8dzcwYzfXO+zqbHvqsdnwX3H3sr95bgw7pj3hj3UR1fJcXCc2NCbMzfmhf4dEL/3GTbjizrq&#10;c1SPfvpgHX6GHaUVU+pczfcjsR4tcnxrfR/BaA3J2zUiroMj10jdx/k3RP1s5/09Yf4I+mnZH/UJ&#10;Nb/F1wP7wr2R+1fJ+SPgg+tAf47ZnvFf7STHfU54TP/kUXNx3jFFm2yri3DdOn4HxIVWjDvjLhaL&#10;xeI6Hnfr2R9E68vjCFc+GHwA7YGeun64+dofUK7ZddYPc45z5DzO/iCauns21hyw8yWHL9T9EIIP&#10;pP6g1Msb9uJWiIXsrZP5EdBTl/XVfeVc9UffGloL8gLsWTM18MMXZN5X1oRzkD+IckSIZX74VMQ2&#10;Oh4Ra4wdufsn1ffA9scff3zkgz62rp9+xjOnHO+BPjrmh63/ay3s/SGHNvPaSI2L6Ms5/ZGv+xfU&#10;E/QVxrHzb+aSg3mYCz7BOFuYT+pmbNscbaNLrD3QI0/yhawZ4K/mypHxzKcH+4U9iD4+3YfYKpB5&#10;V7/OAW0FPX3Rd28i+mGe9VSf2ijaOQfO2W8dbUO2sRP92IaWbcsXR2zIjWPqtMg46SPtqg/9UysE&#10;2A/uibyG0r8xlDwXdc4xbR0Hj2nXQx/omCv7V/HcM8deYz+bu+cX0Mk4NWbmaEygrS/PCf5d+0di&#10;bmDudQ3mnnl7X0cYR7/es7RNcUxqGz9S2/ZbOvpvCZhX2rZAv+V/C+/b+PcZlXm5v4Ajkvk5BvSp&#10;qXsz5/XtOrSB9GXtMy7/niDQ9wdR9jl/g8zn06vD+sA15vpnsFbuaY+C3xHf+gH16XtNuB84pt7R&#10;vHvgG58zNcGGdV9JrjHX7BFo57j1GM178fdkHe27px3LeeYQ+1voC93cXzWG0prDzvuW885xBG2v&#10;InPokXlk7ualbc5DXc8W+tCfvsVx28bKeB+FuZlLzSvH1R3dV3dAfCB+7tUtco2uw3Hu46wHnOeZ&#10;7A+iPD99JqOf+4353O/090Av7RXptUfI/GZtF89h9LxwDt2b2LDP3Gvpw7109JynfR6h+h7xn/aQ&#10;NnntuB7mHVOXPpJ7OXVT0sY2R9va3YE5QCtO9u/KYbFYLBbnedyhf/755+FPzPkA4AafN/n6QFIv&#10;x69gNA595xi/88G4ReZwN67ZWKxZ8oWCNi8bfMmX+ltU32lTx/ENxqfPhwy+pONvMXDkZQ/Q/+Mf&#10;//j4Wwzq9/LmaJxRiOuXV1u2dQ30odrRd44PSoj6LQGP5IH4o4K5sUZ+VEP4Gx0I5JelWRP7zmV+&#10;IxAT32nLOVIA/37RV+tHG/G8prCGb7/99vEBcg/s//SnPz3+7TNiuX6O/mDRWlvmkfP2OQL+rbV7&#10;nbysNW300dNWAcYQa6IO4I9x83a96iP6Yo61UB++tPZv2GUu6Lk/0O2tPcFHhbGUOka+rnsL5lnj&#10;Dz/88LDzvOR+r3UD+3tQC34MZ73k4w+u1goB/IFzwrhS+8QnTyAO9WYtxAJiIXnexLUpnkvnIOO0&#10;2Fq/Pm0jtqGuE19VHGc9eQ62yDjpo0qCrvqK1xJxzTN1jANpB86lrgIcUz/bzvXQBzrkRW14zni9&#10;0WeO885e9n8xiJ37AjImR/dhhbnMG3GveF48l/q7g1x3kuPmBt5XWvrocFSHa8cf1qyR9aN2tMH1&#10;GusM5oWfVo6ZZz16XffOmaCbxxqnBfsI4Xyyd4jj/ic+Aviq9y6wNgi6XEPU1muJefxx31Loey60&#10;VQ/JMY74Mja+EfTIl+M7wDqANfmsOYK1cW94lFG/+kFfm/RHvaltzsmZ3CHtzYFYe/tbyDHvbVdg&#10;buRQ87AmCpi38iqYnznZhxw7knP1DS3/I6Qv7agz92aE84uO9wx1Un8P7BH0Pa+O5XWjzzq/NeeY&#10;OldiXmBMyDiOm59jtKtN2pHz6LWmD4/yDteDuZlL5sXR8+lYPus/Auvo+RnJQxtA3z5H1wPMIb73&#10;0OY5z3VlHdD1vDLPOEft98DO+Ogr2a/tUcjL+8Gs7eI+8nz0zgvjqcd55Lsyjt6Hqoi2o+cdPY/q&#10;O1b7s6RPjoi+vG4g18BY2tm3DejWeSTHbHO0nbTG9N+a28McIPMD++Z1xP9isVgsnsPjDj3zgyic&#10;eYA8m4/I1YefD8vMgYekL993YDxfNIyZR+Y5kgdfoNkf4YguR1/U84cJxFp89913jx/RRvKeJb80&#10;OGLfAl/gl5b6Zdz1egSPQJs6IObGGvmCmS+a/bIZmDcWMZCsC3NH1pR51nOhb+MgzBnLeNqTYwq5&#10;8+8aUZc98PHnP//51y9u/UIbH+Yg5kx8dI0P1gIxb9YEjOGfetM2DjHM0f2RawbG8pj4RTZ7IL8c&#10;R9d66os5fFOfzIUx14weNtqZywz4rFLH657twTz58oMoUC9rxhy+rD99/TG+5xvwzQ/h+MCnNbRW&#10;xsi8kRy3XrQT7PEDxMn7DuDH9aCLJOnfdsagPbLGSvpKcQ6sgf45Wg+PwnpYH7ZH8sFGv9U3ZG4I&#10;OsRkD3N039J2Xp/60hbJuZx3H0lLR/sezINrwSd5KuSIPTnzA5E/ahlf+4ytr8RcQL30gbjnOI/u&#10;2avRpzHNJcdyvPbVFeY8D3ntUDuuHdpAzfxBmTYwZ32vInO1r1jrrDlCrd2To2A3os+PoXxBRW3y&#10;B9HMA/DFnnHcPkKbcfcHtcUvkLv7Rcn9h50xnBfnEGNwzsiXfj7rXh3XyLqtwRbqC+sF68E5UNRF&#10;R70RsEv9jFl95dxRMs+EPufRvdRDe65J5Er07V5NrDFCG9SHrZyfhTmYK33q6R6xD87P4pqx9brj&#10;PHgPdW+jl/XZwjzQN3fg/Yz7CJ+fuM4ZN+7etSP6wi7Xy7hz4FzmkraJc9XnR2AeYt8coeZJ7WZq&#10;CPoSzxNCGzLeq2AtbCOs2yNz6tzxrJ/BPL3/zOaBvT44shbPDb4Qxng+0+Y5bxz00fW8MjazP8T4&#10;xtOP7Ra9cdAfebmeLf3Fc3GvKPRz/3juPY8c2X/ff//9o8/3Ke5R34nSj/0ZjM91RNs97fPKvnqz&#10;/sU8xXb6IxZxkRrXNphHHQP1KznfovqZwTywVTwX9ZwKY4vFYrF4Lebf5L7gjf8deEauPhTrgw96&#10;cy3dK9BvxqyxztRjxNZ4vhAovOzwRSr/+zZ+AOVvhP7+979/HP0gf1fezyTXANmmJtQhv1RWqIFf&#10;sta1Vp/OH60JeSDAC6hCDHx67pzP2MAcQq68oJM3+bOm2Q+p7gle+q0DfjOHjG+bI7kl2WceH+Zm&#10;fckvP1SkCLYZs6VX+6kPjifEtF6Zh6TPln0LczW+tvhVPE/IqF9A1/PKEXv3p5LxkVH/5FXPi+cd&#10;0b+4vhYZv/bxgT/8EwcxTupBjee4tMb20EY71+U6ycXzY16VGjPzHKHat3JqYZ5QfQDz5MyxCna2&#10;ocar/Z5N3pdGQZe8ONfsXe4tSt5j0qf5KJlHhZzqvQfI33r1dM5CbknmnNRx1+Oacr6lg7AWaki9&#10;fE55/TBf7a8E/y3MyyO5KNZ+hl6cCv69XxkLWwWsRZ57+9YIO651a8oPGexL+tTW+0DGSIyhv2xr&#10;l3k59+7kOivO9XR646PUc5D1ha3YPaqu/fSVY69K1iHr8WpkPaH2gX5eq/b36PlK1El/1Kvq9dBW&#10;fe4N3DOAP/wgqTNKnkNsFXDOeWjNVxhr3b++ZvKZAB6t1SuR59B2jkGuo869O1vrcdz1t2Au56+o&#10;jT71u5VjjyvyWNwL56jepznnef9gjvs6R97pgLZzcuR+L8YCfRgj41SdGapNxgTyR6DGFfpI2kH2&#10;61wrV8asl+0WLdst1Df/mldrfLFYLBavw/y3R4su+cDzgfvRmIP5PCOv+tC3Lrzs8WLHF37+OJFf&#10;MKbdR+R9lppnL2fWyXpd/9YPgXeRuXluMm4rd8dyTlvPa35ZPor2NX7CeIpUvR7GUOgnLd9HyNpU&#10;ap388jvXDUfyyLja49drzZj+YD0C/vCDDWK+rfpBb9098G09EHxaC9dTfY7GqD6sB5L5p06rD7WP&#10;L2SG9JG5uHaE+noPaKGP9PUMaqxebNeE1PrXeWDcD6c5h1jf3gfWPayxe557LH/owj940XrmzIDd&#10;nq3r/mjMFaEmkLXnaDt13ZPUj+cTR+rGGH6wqX+74g7Iy1pmfuTAOUy5KwfAvz8KUwfvWb2YzDnf&#10;qjN1ZC/6f8fQJ3HSb66/4lyVr42t9VGn3jlY3E89N/X8wDudI3PtreWVML93yPUz4HmoUnn1a6G1&#10;hpTPwLvcrxavT+6lvH7q9WQf8X2Rd2x1fDZVOYpx9C/mcNb/CMYwF/NJUe9q6vrOxKi53pHvYrFY&#10;LO7h77/VXlxG62Fu/y5aD2Hz8GUjXzjuQv/G8MtBhC/8/BHAL10Zr2ifeT8j9xlaOTpWc/QlibW6&#10;dn9s8stmxtBp2V8Jvs01zw2SezVzMH+xzRE7zivnkjXAaP41tlLji/OQOtVGHcC3NfeL8/RxlIyx&#10;hXmhn/vfL7/VYd46nMF6KsRRRv1nvp7Xs3mJvrMOI7lZR6UHc+xvP0ziE98Zj7HUU7yOvT624hzB&#10;XBTXrtT1m4O5mq/5PQNyyrzMR2rOoE7qpp+av3PVV+rMgi9qyv7l/lp/yKr5jVLzrH44eq7uImOm&#10;mFvNMduAbuscWBtwf1o/ju5R7d2Ld+CaWnmSh/lxTs0NUvcs5kAs74PWYAtzM0/XYa1cAz5T0n8r&#10;hmP6M7+WwF6er441Yz3Zrlivut7U7eks5vF8tJ6Z7wr7gmvV/cFaXn095miea38/H2rvtfCO10Nr&#10;z7inci3IO2DuVUaxHtak+qi1WixGqPsIciwF6nXnvsv9eXQvaqd/49b+neg/n7lgu+Ywm0+1lzp+&#10;po6LxWKxeH/WD6IXsfWgzoetes98+BLTlxzlzi8xBf++eChgPXgJSql8VN4ztHJEXGsl6+CXpfUL&#10;VuxdZ8/PWcxb/54PczDPnE8B5+lj21rLCNoi5tCK7zHns97qZluwMT/E/VZrMIO5QCtmwpy5gms2&#10;D+1TRjGPlMpR36A/7Gq9kb3YW7D+umcyv/RrvDxnjlXUUxd7zz8xs+5+ieU1l3YVc5wh19CyJ06V&#10;nl7ml/fClv5ZzKWHc7kubRRzTZxLuy3U30N/6PLvXPlvxhJfe47Wzn8Xs+a3h3GUSsaY9f1senVl&#10;vNbOe1Zeq66z5+curL3XsnnRbp2Tq/EcWx/Xb141hxzX1j3KvxVFv7WGll/njK+YR0q1eSfIn73l&#10;PkTE9e0xorOYY28PQtb91fZe7p16bdhH0Mk996q4nq11Le7H/fJu10OP1npc06uvIfPL2o/i9aO0&#10;2JpbLHp4XXFU8tpC1OMdEXEs92SVGdKu+oa8zh2DbF8FPvO9N9+Dwfwk892C+ZYO9q4P1Nvz16La&#10;HfWzWCwWi4/l73+FWpzChyEP23yQ+6Cs43eQD2TjVckXsDvJOB578kp5j1JzqiJ1X9R5+/ryS8Cs&#10;yZUYyxyIwwuoL6EV5msu5pw+Wnp7ENMfxXwpblH9Z/4tMj9s8E0M7XMemSVzkZ4vxvLLXVHftbRs&#10;t1Dfc5f5MGdMP1jxBXzGHyH9pGS+1rfWYwRt9KfPlu/Ucb5H1cNeSdShLkq1PULa1/PjHHX03Cit&#10;mOojNc9nkXXLfIA5c+Nonasw5/7RzvGURJ1RsKeOxsl6Kc4hNd4IvZwcwydx7mYkd3NFN/UZc09W&#10;HerifrSGaY+uaHsnd/sfxdpUybpYU/eZe07QdYz6+sN91tFa61f2dGjr23H13xHX4nrqesW6vPNa&#10;3w33Wh575+ddyD3kupBXJWtu3cmfe9Diubhf8pjn5V3IvBGvAdf0Lngtp8wwq79YbJHXVJLjeZ1x&#10;rO+XSe7p1vwePiOMTb+OnY0xAv7zB9DaF8bNayYX9XMt4lgdP8JMTovFYrF4LdanpgvwgesD0Ydr&#10;a+xu6sPd+EDbFy5fuqr+lehb/x6tS+YDmQdzknqp/5G4rppbzVvU10bBxpfe9NN7Cf5oMnfFnLM9&#10;AvrUwxdx67NF6vRi4VfU6ekxzlGZwVzMZ8sH4/7AkDGT9If0fPWoeeTaEfaUP3CM+DaH6kdhLvNV&#10;ZjFfY2UfAf3W+M63qDmlz7TL+epbvWxL7W9R88h1KN4HWjG1qbbOPxPzMnauDeyn5DWurXNA3xq4&#10;LqTajaJf0FfKVVSfron+Xeco1wZb/s0Hap7W1vqCOuZexXlE38odbPnPXGp+V2L8jFMl9YTxvN/2&#10;8tIGffWMlX1EnFdy3jn7mdM7YB3rGpVcawvnq+jXeji+OAa1a50Xa5ptqf2PJPcC5P5AyJV1vTrm&#10;mecAXMPieXge8lx4DrINtf+RZC62W+K63gmugyNgx7uR7K37aJzFwmsr7xuQY3V/1f1Y+3voD/+Q&#10;+z190Z71PUPmkZ//klz7FbnUNdXa7lHtezmp15tfLBaLxWuwfhC9CB54PFSV1oOw9j+Su/OwDn7Z&#10;miK98Xdj5rzmWrHJl0BfTEG9u86T/o2Ra2jN5ThUG46sw7WAukfIWJLxgLZ1a+mLdlXgTI5g3PTZ&#10;Q516rkE/SP2R4gzpt8oIW/o57tqUPbSjDvVDUPXRi6G0MLesY8aSqtPzd5a9PI3vcY+99V+JMTLP&#10;Gt+5lrif+VO//g1txzmCvtwHiHrqjKLv9A/mCqmDnMF8K67lyBpm6eUgzGVtwRpkfupB1s9xfThW&#10;ba9kyx9zis8dr+3M6Ur0W33nuDkB9fNPulvLzBuY93/jTe5b90JjJMz19MG41e4zYz1WTc6Te+3V&#10;qefc3Os+qDr1mvpIXIM5Zn5K1VksRmH/bPEZ9pQ16F1HOb5Xr8WiRe4hYB/le1yOI1X/KoyLtPw7&#10;Zl5Xo2/+4OBf/vKXb37++edf/wkJ166e77JHMZbr1T/jygza6Kf6yvHFYrFYvDbrB9GL8WEo+YDM&#10;8TvJB3CNX+UOZuL7ZSGM2r0SrfxSpK5NWi9L1iT17qDmYS7mrsDWuZH0MULaVqr/Gl968Vrj5ld9&#10;1VgjoLt1nlo+W2OSc635HqnbWpv5mWv++6l76Cv9KNkX4+fYFvrPnEG/Lf/5YWYPbdGtsdK+xpEc&#10;b+m0bJJqk3k453lB/PFEm7TP9iuQaxHyM3/m6rlyDUra17kWvXHJnLb8yIjOGTKfj8a1jtTEY+7N&#10;tPuoNdXcn1XfjJP1yBq1cmPMPwSgjr5aX8holzjn/BYtHcaI/Y7k2lMWr0M9H3mOWuer9j+KvM4y&#10;J3NG8jp9ZchPkVep82fHvVTbUPvPZi++8y15BXLf5/73eIbec11erRaL1yf3TGt/1f3rHH1tONK/&#10;Yo/zbOOHSP/JBuMYN3N07A6Iy4+g/BjqD6LmQ47QqtcZrJ9rO+M3ba84L4vFYrF4PusH0YtoPQg/&#10;4uFIzIzbe9CfeQE4S+sFZDRv+MjcW7TWAznm+nKNsmd7B/jPF0zy4uXTF9C93JlPOUP1nehbnYzn&#10;l1XVvuoi9HN9dR5xHJnFGC17x+oLfUsXHG/NtUDPtWlTbYmbH25GfQv6KaAv/eXcEfDjUQH97q1R&#10;1O/Nb2HMKyGPmnviWuv1uIU26j+TzC3bmQ/jfKjlw3Z+wBXaCmibexRSZ5aM0ZM7eYb/0RhZ01rb&#10;6qfWv4c6Uvtn2fNnnlXuZKtmHhnnWvfLptb/plw9pd4bXIsiqaMtqOPR8Xo9fSasT5XFQlrXRV4v&#10;vWf2q+CeNk9l8TG86332XfcNOde9r5wl7wPpr57jq+ItPgdn7xHsNfZ8Pptm9yC6vJf+8ssvD+E9&#10;tfWse8b9jLjkwudEhHZvLTNrBPTThvU4VsePrHXLpsZYLBaLxeuyfhC9mfpA/MiHZMb1QX5HPvnS&#10;kS9uHhV1lR7qwp7us2itATLXhHltsg4fSeacAq5pVEfxC9jU2yJ9KulvD216pK9WDPJVHNujxtPn&#10;FvpG0PW6qNcEfb485ziSi2hv22NKxhzxnbmaU/o7A/bWI8XzIBmvSo+0h/SfIvrqzV9B5my7Sta3&#10;Fb/mp7wC5mH+/hiq+EE312gbXEu9DtFJvS3SrvptiXmM+J4B33CX/8qW/1xvXlvYUNe8rkE9cC7n&#10;715LhXgpkutS6vpaqDuDNvikJvVeWFH3xx9//ObPf/7zNz/88MPjSyfsoLXHIcdTwFi9mKCuVB/v&#10;Qq6xlf8rr+ndan0Gz0PKu9LLfet6exVqjl/D+XhXsvZfS/1fdT3sed9P8nncksXH87VcD0fJvTh7&#10;Pal71Z7G3h8h/UN79RqS2VyPQDzfrcGYKZB5vQpZs8x1sVgsFu/DoR9EvflfxdX+no3514c30GbO&#10;lw3nr15vzaHivAItvavQt7F6ZD4jzOrPMOM36zyaU9bbdh5n/Z3BeAix8kNltkfzSH/ZnyFtjK04&#10;p+SX3x5bes5BawyMkeTY1hft9JlTRzuEsRyXGp++Y+r1dFIvdXviPGhjf4RqC+lbcky9UVr+RtG2&#10;JS1647Bnu8eo75Qk67tFz36LPd08Z57rmk8dS3EMuHcAPwJ9//33jw/bXgfOpd0WqWPsHplfYqyU&#10;o2SMbOu39u/EeFlTMK/ab1HHW3mr41ydv5OMNxvXvPP+7ZcuzB1ZB3a1ZpA1Ih789NNPjx9D+dIp&#10;bdQxL9vObeVV/aQ+cz63j3DUDrBVwLWBY1vrSnJNI2RsY3lM9Dvrv0X1Y+yZ+mcONe/0r0jttxjR&#10;qfRiA3M5X/eu+7enp58Z9LPFiE7FfMwJH617KNB3DVtUf0jPRt3e/B5p3xLYy+EsNQ4CmcddsSsZ&#10;/xXYW/tVuerH9afMoE3mnX5yfPb5krZA2/uF4xkHZvyjS04+1/1BpYLeqF/y0C9H+o4pjiGLNtTG&#10;85z1RMS+Y3v1TNs78dzuyVnSV+tZmfWpNcq+15T9lkj680fRPDe0zYW2c0fZy0O4domlnvO2mZul&#10;+nLMo+2cH0Vb0L76qf2EcWu7pbdYLBaL+5n+QTRv3nfIO0LePtjyIZkPW+YRX1pc79UCNQa0Hvy+&#10;9NwFvhX7iblkTlLHs+/YDNV+T0Zp2dU+ZLtXD2nZ30WeH+K5T93Psnfu1PU4S/pPn5mH+xpyj9c2&#10;og1H27lWcA4xjra+nOsPoZ/j2tLm34kDdRgnFnOgrpgL87ZTQBslx80X9LFH+p6FGErNr+L4qGzZ&#10;bEEeWb8Wez6OUPNrxag6WznK3vxVZG6Z4x7quRaE+uvDc0Gbf6uWH0T/8z//87FX/+Ef/uEx776l&#10;rT7oIwWMAy2dnrTQz5UYK33TZm3Pwi8BuQcRO2tsXozlPcMce+cB1OHovMdnU+OaZwrrA3Qds886&#10;6PMFkH8annF1R8maKRXHicO54Vpg//uMMDfjouv6ci6l4liuwXVlHSD9jMoM2vhsNCdrU/16HCFt&#10;q/TY0vXcmOMILT8V5lg7NbAOI6RvBWp+o7m2aMXYE+NnHs4BY1nHPR3HPO6hnxnZI3XdB7TzfuA9&#10;VLh2s7+H/sW15zWpv6q7R/WrH46uxzHizfgepfqkTyyFvvmYyx15CL5n5G5aMXsyQtWzn356Mkrq&#10;cs6Q9JPXSt7b0q6S9rXv/kByTlJ3T9xzuf8QcC1HqD4l/UPtL/5WE6jnOJ+N1g2pNQbnEsdac1dw&#10;1OeZfPJaQNyzdd9mjXLesbSV2ofMlTn88jdEAR/0Edo8CzlfPB9n15dxoObivDocfQ4Tmz6xwfdm&#10;+ozXNe2BPnb4zjw4WjfmzGUWfSuOKdV3jtc5UWexWCwWz+H0t3Y+YI7K10BrPflAczz17hKoseu8&#10;x2cwGitzbMmVtPxXmWGr3i15F2rervEq8Kdv+5Wc7708On8E/G2ty/nUId6WjbRs95hZy4zfM3gO&#10;jtQ5bXsyQ9Y0P1DUcduz/j8Dtf6KtMZG8ZyA5wLqB0+kRWs88+nJR/NReVhj6wyMmYu1ViqtnNVz&#10;7iPWNUuuj3wz59pH78iaqo1+U4QYnpdsI36xAy3bLbb0nOPI9abQJ14rZk/2qP7s55qRUX89tG+J&#10;tMZ6mNddzPrP3HtyJS3/VcB1tNbTmqu2ud9zT6gzi/635ErIV672fYas+4jcTT0H1uoj42/JM2nF&#10;T5ml5UNJWmNbqO+zAur5U2dWQF8jAi0/o5L2UuePsJfroo/1ybpB1i7rmjq21T0qkH5bqAeZy5ZA&#10;xthCvZafnlSwz3c7SN20zfFKzvtszjbkmjL3EVI/pcKY7wcZm6M/ngttfOY77RbMq4O+OJ72Lb0R&#10;1Mfe/NMvoJN66oJzinO57sVisVjcz+kfRCve+OuN3rGvEdZVX1DygZY1eCbGNbd8kVA+GvMwT3h2&#10;rYxnfeCq2tzp+wqsP5Af4l4xZ/P2eDXGQFq5OJ5fJL8ar5rXq8G5hDPXA/ojchfuTfP3mKROa/5r&#10;xA+EwJr9m3G0PSfWYrQm6Y89Y/szkzUR65si2f6sUAP3kPvoTF2sMaJP/NPnT7rnn7pnjGcX4xzF&#10;86efI+BjSzK3Hs6l3mg+6PMn+F2na/VegKCjPIuM2YprbiP0fPQY1Te++vVcjfg4S8ZSIGvjOLkB&#10;c+7x/NJSnfTBfO6HqzBGjTcDdlXwoZDz1XlfBbnKR+XnfuX6z3uAdXtW7Tx3r445ntmz2FZc/5ka&#10;VHvyytxoM5+5t3IR5lI30Xf6T1o2CfN7OmcxhnEy55q3er31fFZ69apkjbfuGeht7as9jtjcxVZt&#10;ctw1c2wJoDtzr9VOaj3TL+2j9d4Cf1XquXVcan8EbRRr1Xo+zfrG1hql//QJOZ/CWn1u0gdszav6&#10;WSwWi8V99N9oN/BG7U27d/P2xl+p9rbfGR5srJV15BcA1qBXi6vpxcox606OUHVfBfeE+abMok3a&#10;H/HT4k7fd2Gu5un+SEkd9Z6JL4rmwn7l2hrJBZvFx1H3zcg528O9MCPP5Io1PoO78sznCfKb3/zm&#10;m9/+9rePH0aNeeW5yb31LrW/A9fvO0ePK2r+bly9N6xh9Wuf5xP/q2j+XSbeCd3/2KV+9ePcVdeF&#10;wp7IfZFzjp2BfBGf1T6jfQd2PRyPxLsyz2dwNA71E9d7xbrFOm75ztyrPnPOu6f4UZR97v/qTp30&#10;A62xGTIPj1fRypkYrtHYV8c9SuZbxXnJ9lXo05pkbMeom+/pWcPPgGvNNZ9Zez2H1dcZ35WWL8Yc&#10;zza09CV1c49kWxxzfMtvJeNcTeaFGCtjOrdo06qXWLs9EX3or96ft2SWVh4tmaGXT47XOWiNzcaW&#10;zJ13Dv7A6j/+4z8+PqvlHNKiN95jSz9j8a5MLv7TEo7ne1GF+RH0dRf1/NRY+S4BmY/nvM6lzmKx&#10;WCzuZ/oH0byBp0ht781VeTfImYd2funll0FIJdd6l+yBjn9bYUT/GWQeuQ7bvf4IaZMivfYI6S9F&#10;eu1XIF/SgH2MuI+ZZ4+wV56Vu3F8Icx8vK7uhDjGNq7imHqQOvZTp9p9BqyF67cPvfYI7AU+LCnu&#10;DbHOWe/ZGEchjtfTs2LOYm49OYt197zwIft3v/vdrx+2wXM4e35Sr7Z78hmgjqyVvee9kbGs72ep&#10;BeR6befYkdr09BxXqL8/EvG35/hy57vvvvvmn/7pnx7vh14XKeB94ww1F56VSt6XUqTXHiXXgz3x&#10;Mq7rnAXbLTnCWfstsg4ztPLJPFOO0POT7UrqIrkm+pxf9rh7Pfdw1qHKDBlfkV77CDU3Y7GmXNer&#10;UeuafcfuyD1rY30U+vXeg9xFxh6RO2nFQ3JOan8EbVpyluqv7imoOj1JXUk/YD9F0tcZOYq2mVf1&#10;XXUy/8Xf2KpV1quO55zoo/q7Ev3OkjntkXrVLvu2WyJb9YKeHWDDOynvpnxG412Vvp+tmd+yn2XL&#10;D7H8rOi7cn7Gh7Rv+dgibaxXSvpVb5SWX2HO52Hr+9Y653z9XmOxWCwW93Pob4hC3thp27fdmnes&#10;Nf/O1IdhXR/YrzpXS5Jjtv2AykP4mT909WjVzZxa/TOkffWbfTCnUdI2fdnO+Vnfd+DLGEfwBTRf&#10;RMnZfYJeruGZ5B65Ow99Z0zGWuOS85DzW3ZfI9Yi65FjKTJTF/ZlSotn1jnX8Q7Uc1DlCqw/H3L9&#10;gAv4Z6533lrkuWzlWdt1/mvH9XpfzLXX/tcM+8S94roVamN9qh7kHmuRNpK2dZ5YwN7/9ttvH39L&#10;lGvB5yqivrmZ3wypX/MD5qtIaw6Rlr8trIF26a/6mvWd+emzR+aRkuz5qBi35w9yrjXfYkuPeO6J&#10;KjO0bHLMdtXZA/3W3m2tf+tZvUfmZZ5VZLTuUG0rriPllalrMd878641pJ17IvfFnRjXfPbkmWTM&#10;msPMvkrblpwB+zxX5pX5GSfPq/rZhmwnjlffib6ukjO01n/W52ci65Xn3Jome/Ow5W9PYO/cqTdL&#10;xriKzBmp150yGxcb4HnM+yg/hPKeytHndOtZffX6wPyJx/sxf1MV8Q8Pmoc5o6uMoF7WDlp+mMsf&#10;LPdipO9cB+KcPvkDY/xfYzj6fZrfqfVySz+LxWKxuJ9Dn1K9adcbNjf1EUl6vt4N15BrzHXV8bto&#10;+c6a0/YhzMP6lbBGma+4rqzpDNpV24zZijvCnb6fgS9yiF/a5lryhe0ZtGopvfGrORrf3J+V56uR&#10;a2/V4Oz10Kpt+ky5A/2aRysXyfk7c3oVXKPiB27uJ857VGZIu2qf58Oafxbqh+rPTq1DrU3uj5ma&#10;oatA7jf2OsKXOXy5g7D3/SHUmOpDje34HpmHAvkMT/F5nrGT6ucoxt9ax9kYMONja913QJy9GrTI&#10;c1DXd2YNadey34qbtHLyfLu/MxaM+t5jL+8rSX+5tlch170nz8DaeO7d+7X/WXCtrTWfPTc+x7bs&#10;z9Ta85XCWArkOlr52N/S78mr4loWc7hv6n6C0fNd94gyyqw+ZJwteQbG6r3nZ00re3nyfOMdlXNT&#10;dYkFR85ZRd9pX/P23Zkx9WwjVT997dGKqy/99+q7hbbg/hZ98uMn/yeNn3766SE///zzo8/3r+jX&#10;6wJmclgsFovFeaZ/EPXG3ZKch3xYtHRa8s7U9fKgq9T1Xi2J+SAtXeRVqHlC5tmSUVq2Ss5nvUZJ&#10;X1Vy/ojvO8k8FfarL2e1zfEusjY1TtaMOWUPbUaoPmucXvwtHai5fxasQZWcszbWZ5a0V/xA44ca&#10;xLh3kjnUfq79ozGXliSZ/1E4B9w3+JCLf/82evpuxW7Rs7Hdk68d10hdct/nuPJZyPXWPUDfZ1md&#10;GyVrnIJfv1ziT7nn34wG8zI3yPZsPi1/5tGSzDVFO6Tlcw/1sScONUBon8W8qkDmaTvHtpjVrbEl&#10;/fR09tDe6xeB9FdllpYPJOdyLTle553j/LK/+dvP/u/2POfpC8l7/ww1ByXnMs4eWzbZR+fqvXwV&#10;5pn7xdrWtuu5C+tpmzq5L7gP+odBcl/chbmMyF20Yik5Tx2O1iJt07e0xvbQpuerJUkdq3rky37M&#10;dt2rtiHtWyKtOaSCX+UMLd+LffLccC+wjkfOS8u2J7mvjL9H2truSe7ZUTKHmlOr7z3V8Vbcamd+&#10;VSB1szb2eVanPmT8I+ivSkJsII555Do5mvtsLtUmc0iZJe16uTHvev7yl79888MPPzx+EOVvizKH&#10;fuscp+/FYrFY3M/0J716A7dvWx3Im3rOVakPhHej9QDL9eV8jt8hkjGFeWuN8GE1bT6aXINtxL2R&#10;uc+QtulXUcf2DNjc5ftOcn/wwqb4IoqQc13blegv92nGyRwZM5fF65LnyXOZoo7tGapd7huPi204&#10;L35JSS3ruTqDPjgX3EfAH0TzXEHtj5A52k7JtXwmqCP36149s9Zfe21yP7SE/XHmR47qz9oi+GS/&#10;8wMRPxQxn89Uz4Gk3dF8Ev0lxAVjmHe2IdsjqE881uc6/BEk/dWcRsEeX3m/QmrukGt3LuchdaCl&#10;M0rPz1Gf2m0J60Zm0CZrlgLZltRp1Q1/7nPPeZL2kPYjGCP3Uoo6to/SygufxPZHvbMxrsQ1j8rV&#10;UC/8uqfcG45zvrgHpngO7yBzod2TnL8L4/RyUcf2LOkLqbHOrBFb4DzyzKjCOPTWhjjHcUtvT2Zs&#10;2VtIL/YZcm9L9dnSWfwNz4HCeelB/epeA9rVDwK5P7dk5ty0Yu3JKC3bnqjv/bTua3VmSXvr4nmh&#10;Vkmt/ZVUv8RyjbQ9b8ybZ+rPUOO09oY6qbtHSx9/CjDneWOMvy3qZ2PnnFcWi8Vi8XweT8K8Gack&#10;3uQZzw863tDrTb0lwFF9X2b1xxj4MHkn8gGY6wVrl1iDLbE+tc5bAsarcZmnznzI58sM/L4SWTuE&#10;fD3WWjA+ij5yz6b/lFGsLTbu36t8PwPz56WQlzT+xBr/Gw//nYN8IWVdd+VvHohkrJzz/D+jljWH&#10;LTJH7LTN8a8d18raPU/I1dday8+WLP6G+5D61fOjWK/Z+qmbfrh/gGOiT21m0EYxFkfWkvdhcM1f&#10;O14fSvLZagDuOfdH7pfenh8hfaUdcfMLlpzPvHq2tb9H+klbIAee4T7PEZ7nrDXfUXL9PV8jkG/+&#10;IOp1aJwj4Ms66DMlc4fZ3EdqPELmCTWPmTjYuSbFdda1Z4w90G3Z11iItOYhz4n32rzfQuqkVP/Z&#10;T6wp87N5z5DnxpiCT+O6vpyXM/GPQCzrmXXpySyuJ2UL6+Z9D7CpuVU/o/63MDbkmvfkTlgPMXL9&#10;juWakVnMv4r+6xjkORnBc+kzxM+D+Qd6kFbMo2KtUlp6PWnZkl+u2X6ObdHTG7VftKnnwP0J7j32&#10;mu8ToE2e663z3xL0RsiY2m0JOq4n19KjrqlHzhPDP5hjTlu2oxijrgNsZ753Q4xcnwLkMVLfCjb4&#10;yDUy5j7zey5QD4HReNog5qktPonLO4TfufJ/j6l/iCztEHPhuFgsFovn8Lj781BI8cYs3Jjz5uwN&#10;O6XqtGjpOKafdyYfaLnWrGfObQlopy20dJE8D5Wq40MagfQ/i76h5nmWzDll1veWn7N56uMO33fD&#10;te4HEL9E9U+weR9wbXevpe5z+zl+d00zlrRygJ5e4pjjLZ2vjXodKFecO31w/0LSbxV5hXrXnD4a&#10;z0mt4SzYuKcR+vqrONebP0L6TLnK/6tj3SXbQi3eqR51DUdyd809cY8g0KpbknXOfQaM++VK69nZ&#10;Eu30eZT0ia/W89wfRCFzR9L+DK5FX/o/S/pSjIFURsfO4FqRO8j11bUrs2tq+TJGZWtt7mvAh89h&#10;YNz51KkxIXXEfDKnaq+PqneEmkP1R9+YSeqlD3NSriTjkI/PbduIP9zmOMdc4x7GSam01o9w7hEh&#10;trq1JmknZ2tmjJRKxrsL65/Sy2eEzDl9KYx5rsEx56HWOUXQ8fnhs6z3B2S3ZCvHFMaqrnmYb861&#10;RB9VnD9L5iIZP8nxlM/OXi2sL8d8fng/sY/gg/PrHuJHJb/Haok/JNLGFh8j1Dh74vqQFjnfyiFt&#10;PQJt12GcqyCPvGYQ8zCOdVdyPmULbbfAB+urudiGzEMyh5RK+sTevaUAc+rMYlz9K/pkbZxD/hmN&#10;77777nGkv7W2xWKxWDyXx6fZf/3Xf/13/zR5vgB7Q/dB0eojeUOvAuj4wGMM/7/88stDiAfMQT6g&#10;3gHXL7RZq+tNfFFzbWnHmON8KKE2/iPctKkZZP2xV3LOeSAPYjKmHkf1HFO/RfoHzhFj2ODfMfKG&#10;HFdvD/SMI9gh5mpfGaXaaWvMKqmzh+f5St/qpJ04pxzFD7z4Jn/3iR8gXBMY/0y8HvrkSEypa5bU&#10;8/7Bn7hzvzmnTfoZAbvWemkrSerWOcjxnk4P9dMm15PnCGZ83wU5mVfN29yzXfW24Bx7vYm2HvWd&#10;/q8EfxmDfo0t5Om+dPzqfGYgtvXLvLdyyvUAutzr8zmd6851Ks7TPkrGkIxR1zQSkzn19K0P95j2&#10;1Y99Y1Q97ks8u6k3fyo49+xZMrbvBb5bWAfINdg234+k1hoYc1/l/Gje+kJPe9GP9uqC+vZbpH6S&#10;cWzXo9ivfqrvVpwKvhBtXZvvYF6bjPOn0hH3RkVfCuh3i9Rlj+OftuNJ+h/xLeiRs+vTrmXvPGIO&#10;GVey3/JT6elkvMqMf6g5VvQz6i/JHNPemCmQ+pJzuYfUVb9l5/WMMO9Y6zpPe8fy3CP6UtRF9qj6&#10;2tjOWOkfnFfHNSD0uQYQbbWRHNPHLMY3DpgDY/5ff7gWOTo/Eov88scw/QL2KZD1cTzXlbqCP56L&#10;/iEN/buuBN/VvkWNY174Zj3eD/O+mDZ5rH7o55r20Ic2ijkpM6Q+viT9K4k5YM/a9cM4eyNzdFz9&#10;3AOQeyrjtNaizxR9c0TAvNgPfI7j39Xzuw7GiK29+oxxNG6uocpR0n/1x9E11BjquT6P4JxkjKTq&#10;2a7jLVLHOo2y5/sI+KQG7pmtGOTKvO8o5O++8DtJdfTJUb97AtbEfg9tRmOAfu0D8RBg3LXRzvGe&#10;oCvkgtQ4eUx9qHq2E2zy/KQesTzaNo/Uq0cwT8hjSkKfXHIN6mR8sI+YP5K2zuuX+Ryn/sxpC+oC&#10;OmAOe6jHsWXjeBXJeHVusVgsFs/h8TT4l3/5l3/npSNfhLkp84BAvEHnQ6Z1084HjmijHXP5ssNL&#10;MeP8EINOviy8A7m+bANrYY2+5Ftf5q1Frlcf6PghgX+I2xdCbHyxAsbyww6giw3iD17mA8bQx0y9&#10;1TEmff0whi/GfdGgXeP3QK/WQv/IiI8ZzM22scHYI7Tyu8o36McYGW/GT4UPn//1X//12GeeN/xx&#10;3qrv7Of4VaT/rBvUePRZP/N+scIPolwXSbU3RkuEtnZJ6rRIPxk3x8+iX47pu5XvR+L+7FHztT4j&#10;dcq9P8KM71lyHa6X6yjvYYy7L3P8ozAn84WRfNBRj3W79mxXP1WfvrozVBtzQdwLKYBN3tN6HPGd&#10;bejF4DnMPZb3mq0fRDMHfY8Ka+RIDIR7d+atzxrbuY/EdZuL147nDVwL9Oos2nBUwPVbA/op6tIe&#10;Qb+Qdj371K869B2byQHQT5v8ctnnovO+j6X/GquVZ9VpgV/2Xu4x7LTVr8cZ3+jkHoARuz2ybjDq&#10;s9olWb8tvSRtoObk2h0f8TlDjQ+9GJkHdq4xz3slr2f2J/fDH3744fG5xs9EzIO+9Ee/7lkwduZQ&#10;dfbQRjvbxsdvYo7AHH0/13H085Bzgk99cTROjs+AXa2Jfr0GET8jmk/q90DPz6d+lnMt2OOPoz7F&#10;OYV+FcDGexSS9yftxNrkWA91sFEyf9qKedd4tHuxXNce+mj5ydyQqpe2Veq82K81F+pLnd2nXmup&#10;Sy7WhL6+GKdeHBnL94uc185jFUBXHAPPDfn5fQV5kjcQl3jsZezMVX+M5dqP0LLDf8ZIWrHoo0/u&#10;3NeoM+tiHZkvoEvOkDEcdw4cV0ap+ffEecn2FeDPc2i/B/kyj1Az96zfYXmvsEbqbvlMsPVc7Nkw&#10;n3H2wGcKcfLa87ozPgLmn+upa3MMSRtFbOu/zmUfzIFzg2/7oh/HObKmvJfQz3uqEMt1ALbmoIgx&#10;GDMXca76JybvEVxr7gv1rLHgz3tWxnWco7mmjj7SZo+0B/NKWv4YMwf7Lb3FYrFY3MvjbeXf/u3f&#10;/p1j3pR5YPgwAR42PIycqzftvPkz5zzjtjnSzwepL9u++DJXHySvjOvjoWbfWvkC4Q+btBmztj7A&#10;sVe0dw7QpT4I7Yylvvz444/ffP/9948jsZhL/4gvAjBSb+fND0l/jhnL/ZFr2ENfvhzUNnIlNS/9&#10;G3Mvb+etZeZ31ncFG209Kkfhi6k//elPj73p9UheiH6Nh8Bs3ldi7Nz/7G9eivlBlDF1XIfUmvVE&#10;sM1+kjEAvYz1WbEGuV+2sL69OifV957NjO8j5Pk2BmMKmCvC2My98A6MndfPKKwxa5rrpO85ce5K&#10;8KfvjNMToNYj9T7iu2IMjsS0zb3JH0T5XySlvXE5ai8Zb0R8N/C8Og76zhjM1ZjPxvg1T+sHdU/t&#10;5Zw+te2dU/Ug30XfEdZN/vmFFe+afiFHH3r/Znyta9Zoi1a9K2d945ecR2xmwC/U/J4N8a1Jb68q&#10;4PEO0vdeXfL8ZC2rCL7Zn/wBvP/+7//+9UvV/OyR67fvWJL+U3+Game/iniPQGh7rSGuQ4Fqf5as&#10;Ua2JsRR1EHMewZqC/vUnzOPP2pvLlqRd1pEx7L2+EcYQ0HYPbVJ6GC/X1AM/5HDF/Sdz0xfHkfop&#10;UtdX52lTZz7XIX7nYM2155jnAlq+eLfwx1DQB3N7+QsxJMfNIX36fRDPK+OmDegfMYezEF/0mWNb&#10;sAa+b+EzNfXm/oCkvbnWfGm3xLlZrCVUn1VkdJ2jZHzWuwc62HAvVaif+0Y/WbtR34Bvrom9dda8&#10;jbUFNuTpvY0jwhp8PrAWx8HvOlOgFY8x71lKQvwU/dHeAp30V/1UWAv723dL15S6+nMdPV8J8z07&#10;bbNPTK41xJpSd/eLNvizbvoV1551lYx1NebBsSU5t1gsFovn8rjzfvmg+uVZ8v9/UEF4KfVhwTjz&#10;PEQY96btg0Nb+7YZ1x9Cn4eYL4yM+b+8ZM7xd3oouGYxd9aTL3es1fpx1M7aYGfN8qWDcfT5gMDL&#10;FLroqYsAevkixjw21NcfjYyhD/XMuQXzoI3x6LsOX07ADzK+rGz5FnXyWOUqyLeK45LtFs77ZbT5&#10;6S/Fccn2FrnmrEPKUXi55QsqcnFfKayHcwvGGM35LoxPbgiwBn504N9lYA3qcLRN/q6lR2ttW7VF&#10;33mOLfvPhjVw/4jjHBVrlnNbOJ/XWrVXZn0fIX0Sz5h5L2bPmS9zH/1cM3Y9P1tgo51rBNbovR2Y&#10;89mgzlVk/Mwj+5Bt8vKZ61iLI74TdH3m0UaAWvDFwX/8x388fgz9wx/+8Os+UPCXNmCcVqxEe+Ig&#10;6jPuOant9JsxPwLjmxN9JN8XWBc1c1+NnEvQVoyhCG1s8h3rnfC8Z+14l1OsB/A3lP/5n//5ce2r&#10;ry11zT4CHns4zznCb9rf4XuG9G9cRXJs1v9VGDuljkE9HgG/9ajgN/uO9WAeOD+IVB/qAdcZP9Dw&#10;2YRx/LOHeW9T9MU8c3nu9ceeUmS0LuZT9ekjxM97R8a0bZ/1+IwBa6FcCTEha+IaMi/1nCO30Xtb&#10;9YMtdsRs1YQx1okOfY4KZNs8FOqmjfXCH33Gj6LPK3CN1DvXPwM+ENavtNjKua6JPjCGkJu1A+P5&#10;hw7MQV1q7ZoYUx/0Rd+9rT5H+uoaX7Kfbf07hpgT4+4H90TmmLU3trbAHDrGGkUfmYsiObbnHx3u&#10;a6wBXetom6OiPwWy7xhkexRq5LnbsyeXEdSr+fVwjZ7HjEM7RWizFzzPijFzH2Z9R8DPSE3IwVjI&#10;iH/zdj323dPEJFd9ugZ8678eBV+i72xXwd660N8CHfJAH/QB5GzfMdfkerDvCXjcA//481o3ZuZQ&#10;215r2PDeYD4JYynMY1/Rb7aV0TWMkrUxH46Zn3OLxWKxeC6PO++Xl+cvz5n/e9kFbtL5UuBDqY6L&#10;DxHEvkdv+Ig6xtIfmAPz7/JQcD0IkDdrQsC15rjrdI2M0Ub0pQ7ivPaSuhzBeV8u6VNfa6x+6jFm&#10;Li3St/b20w8CxjOvEd+uX7K/ZX8U43K0DTm+FVc965ukD9uQ4yO+swaQ/S37EXzBBf2mf3PPXPL4&#10;bDIP9xx/StAfRHk5Zr/V/Onv5Zy+e/o5pl9p6X82rCHXgucHHIdsA31lq4baeb9RN/1lG/SLXH1+&#10;0q9Cn/2X90Zr4dwduYxibGs4AjbaZd6u07XqN/WvIuNXv9nPNjajzzX9Vr3sZxsbYIy2NQD6CLXg&#10;B1H+Bj5/EOn3v//9rzU3Zh7BGLXfQlv2F/e9tK3ieLLl+xmYG3lk7rmnqBfrYz71ezAP6NT9rV21&#10;z5hbvl8J18kaEfsccz32wS+OXCPjtFNHHFOnh3boeJ5AO30kjqnTQ7vq+wj68ijmgZzxfwZjK0n2&#10;r8wv65BtsB7m1UM796CkP9peVzkO9BHmFP1op2/z0IY57+2Oq+NxD23F+L2YYiyOeY1pX+3snwVf&#10;UOPk0ZhgmxxhK4/0LdozVm1Tn1yS1G35y5rR1gdHxXkkfVSYB+2g2tjOecTYW+jrzP0n49U9m2z5&#10;N4+WDbVLAeO1YhmnxkMfYa0INuarb2wYQy/jCfMINunf+DWmusZGHEcyBnoKevpk/uj5wYc56C/J&#10;WFv+na81Sb+2EXy28ra9FWsE/PNDOMeRvEfiuQ50yX3PRt+1JqAvjy2Yy5hVYMu+gu7M54FW3j2w&#10;odZgfo4h1Sd9x1IcSxhL7OtDcQz70bwh15m+wL5j+s4cnXOdKerWNVXQRSevh/Rj3yOCXvpHst7q&#10;O5d5OwbqVhH1rgC/xq5+HVNnsVgsFs/ncff98iD5Xx8GeWPOm3POb920eSilD2jp53ziQ20rxith&#10;rhyBtgK5HseAMV9GGNe+ou0e6KUucYG+caDGSb0e2ujHNdHPMV46gTFecHLtPfSNjnr6fhbkmbE9&#10;jtZkS++Mb3TS9uqaGAdqPpmr0N7K+xmYD3nwY2j+IMr+s0bome9ezulT3bSpPrL9CjV5BbKGo/vU&#10;c7RXQ33vXWvJqO8jmA/gG2GMa10YM9+cuzqXUayDMgI2aSeuhyMwx1pT/yoy/oxf89uyOeIbm3pP&#10;1542Qi38QZT/G8S333776zVRY9lOe/s9jMkzduua0BeM+n4G5q+YG2JtEWvmHGM9mIe020O/e75f&#10;DdeauO7WHIyub7QmxkFH2eNO37OM5nInxr5rjbOM1oR52Lv3qAfqeXSuZd+Krz9/lEEcR1cZQV+Q&#10;tvV+mnq2U79F2vR0Zkl/+jQXqHGYsz57OVTf6vfW4Djs+e5RfdDPuMqWf32go/SovvP53cP4e763&#10;MN7WnoUt/+pyzLw5sldTwJjMa6eNcymOo+P+zzn9gOtQbwR96QOyDcaCnMtx0JeCLrlUf1eAf8/X&#10;ln/zUMej42LOjo/WbxZy9m/yZfxKzXsLdAHdkXqn7xH/W2TsbM9CPcyrx5G8sfF7L2w4rxzNtcL4&#10;aBx1IXUd149jW75apM+KcT2CujUmxy39LfSxpZvxkrSpOVSfPf/apX21vYLM6Wrfi8VisTjP4878&#10;5WXhb29+N+GDBnwwgMecl3d5aOR6wLUwRpvS8sKkHi9MvgznS/FIDapOjVsFjKmu45D2NVaSvqrv&#10;9Nsbt90ibV6JO/N+hZoQwziJMVux9/J+BlxP3q740QH53e9+9/igxnj9UD+bszXBJiWv1fT3CjV5&#10;BaybzNRkr4Z3+j5C5qNvxup4xnXu6lxGOVKH1jpha61H4mwx4y9zki3b2VzR9/7D/SDvCeA8PvMH&#10;0fwbohkv49c8tvLSDsFvz0cFO9jTu5tcd2J+UOd7NjK7towFH12TGcg9Bcg/94IcXSd2W7rVL1zt&#10;e9QfZD4zecBMnCvZq0PlTF1mbbb0j/rULv1zHPGDDffW+uMS6GPED+gL0tZ3RyTzZS77oA04573f&#10;69D5s9Q8oJW/mE8db5G+r0bf0ouReuqYf48zee/5hhGdPfDBeert2db9uoe+RHv3rH7QU5exFMc5&#10;Vpjfy0fbkbyNwTHjmUsFnZzr2Tnu3GgNq68RtNnSNxdq06q5coQjOZOD+23UhjhbuuaR+22LzBtm&#10;8hDbHLMN+COHvTyStO2Bzmiugg21Bmy1z5xtgzojubdsPTru2N24v4mbeWT8HB8l11d993B/A3rq&#10;ap9SyXhAP8e2bM+Qa9uj5rNYLBaL+3ncbb88YP7vTfsLd9yEvcnng4Ej/XwA+KKQY6+Ma5BcH/gS&#10;4bgCqaePtM958CUAqp+0ty2pm/OMHal36rZyOIq+PpIjaxjN+07fs5BL6zxC71z2xp8J1wAvxHww&#10;yx9E2cfM5Qe2usY91EdYK4IvBazTjN/PQK2L/S1Ga3in71mI3fJdxzLHns1HMVI/IGfzxibtcj2u&#10;7+517uVtbHOZyWfPN+AL4T7D/UAb4zDuM5p/L48fRPk3RP/4xz8+9M2FYys3xkbzQA+f3O9GbV6J&#10;kZyhV6stRuuhz9FcXpFcQ12Hcxyd21urNnvoJ/Wv8p3s+ZSZPOBILncyk/NoTWDG5uqaGFO/eXSO&#10;Y+ZWc0gf3l8V/VQfe2CnYOe9nKPiPOjffo6DuuTEmPdk9e7AeEAs1wDmY/8I6SuZ8amtR2yrvbki&#10;Oc9Ruz3SZ89G/3DU9xbpTxvGcr8i5oFwzkbBrsbI/ZoxjQvOIdp71Aay3aNl1yNj2QZzkdRzDtEu&#10;xyHncnwP9GXUZhR8e24h87Lt3EzeR3ImD/6GqHG2qDn1UI+9NPKDKL6w0e9o7qJtbSfu+xFa9nvM&#10;5Kz/tDFvBayFMoK2sGeTuldBzFwHknnYVs+25PgI2vZszKEVSxxrzWmbcVKvZXM1ezFcGzwjn8Vi&#10;sVh8ud/yny8vUY//Ze4zbr6tOIz5EHjnB0Bdg8dcnzCXa3U+9Zivtuk77cUPQq050WfPR8X46hoD&#10;9JF+6vwW6XtP9xmYj/XpcSTvO33PQgzjQMbJduq8AvwYivC/yP3ll18ePzzwowMfjth3+YHNfbhX&#10;b7Em1j0Fn7bV9ejY4v/qMVKT2Rre6fsoGQeMVWPW+WeTdZjJATttt+xcX8a5giN5m8seR31zX0E/&#10;bRnzTy7T92+I8oc1/vCHPzzuH+Zl3Mwzc9lDXe51+W+IboGN8UbjXE3Gn1mrxy2bo773/L4a5ruX&#10;tzoyUxOPIzbqjep63NJXb9TvEYiRcT6CrMNH5ZBYj8xrC2uobm89+pWWTkWb9I1wf1WMt+Wnh/6w&#10;9d2Oo+2qI71YLd2rwC/gO3PLGrTyhtF81IeMA3Vulr1czHfGd/ps2aXP6n8kjvojuoC+aMOY56ju&#10;2Xwf2EJ9JPX14XlHoPp0XFoxq86V7MVznmOuAxhrjb8a5gmZZ80ZHfYA45y3O8D/yP8yF6ytxx6u&#10;jZxHfhCFrMdeHqLNHqP+BL+ZTw90nJ+J0cq72o/EP0srjy3QzzXb7uUuOZ+2ku3qq6Jujcs4wlht&#10;Q9UH56uNfXDcvvdPdaX2z5L+rvS7WCwWi2v49c3mWTfpVhzGlHxYvQPmmmsQ18LLKV+W+qIKqQdp&#10;X6U334J4xPHLWcQ8QNt8EXBuFGNv2c76XDwX9gX7xL3ifqnnNPfZq51T9zJ5uYYqXm9buGZ8eV1U&#10;Sb3F35M1tF5XcafvWbbOv/mZo3m/Su5HIe9cCwJ1DHmVNZrP3eTajcc9hB8q+d/ltmrnGEfFv1UE&#10;zH3tZD3qeuscYm2uBr/4fxfMF/H9zud2Pr8RuaN2xsD3Xedm8V7kPqj7kGPdrzk/ivsN4Z7pF/T0&#10;93xlPGzSNqVCvr5L1tz1hx2+IMfvZC/vWa70lYz4rDpn66c/Jc/zM86N1Bzcs/RhJhfsU9J3Jcfd&#10;jynu5b3PSNVulswxc5KtOeiN301d955QQz9P5z2i4rn7aMjN2ta9tCd7pO8RfbBe1o6j7VfGvPP7&#10;BseSmVpAy4c4V+Us5tfyy9FzkucmdVxjinNXoC+OxG89k4kJxq843ptfLBaLxefk8UT48mB5vBHn&#10;AyIfPsnWg6Tq9ki99EXbuV6MV4N8zVuhr9Dnga0u+AJqX92K/hB1Uk/7xJcD9Vp+GdN2S0+qLn2F&#10;MUVcbx1voe8We7ZXcDS+diM6Le6wm8EXSUiftLNf13lV/KP4wcO/IfrTTz9989vf/vaRJ+N+yUWf&#10;9f3mN795yFbedY2S/d76sd3y/Vno1XCEvRre6XuW6s/cHG/NwZU5HOFoHXJ9ib4Yd46xq7/sOZv3&#10;lu0R39hwX8n103YcuAfxxdj333//6HP/yS+dahtoA3728nI+7WHLBrCDPb27yPiu034rJ3V680n6&#10;msUY74J12cp7pGZb7NWEeTgS407fMzwrTo+9OnwUo3mhN6KrXupyTDvmKi2dFHCeey/vf6lf0YZ7&#10;Zr1vIjkmGU89yRx641fQ81fH7XN0bDQHbSFtGFeAuaO+MwakL2jN96i6lT3bvdxHdEbATwrot/Zb&#10;oMN8HoF2irRi5JhtyPHW3gd08nOiMorx08Z2zcXxlv/UnYl/BmPuxUOPGtU1KKAvdRy/mlYuLcxH&#10;RnTRYZ/s5b4XuwU2NSfBV87TV0ZJ2x7ozPgE86r+Z/MT/UC2QX+MZ5yjmPeeD/No5dOyVW8kx6qb&#10;mBvHGjv7Gcd2ywZyHrTZ0r0C/F/pb7FYLBbX8rhD7/0gmjdzjr0be+uh0iL10lfP7ztgnazV1gcM&#10;5tUF+q217+k4l7T8iP7Q0baX5wi8ePe+RICtXFrU9czaH+HOmFf4/oiagHE9EvdZsbfwB1F+dPjr&#10;X//6+FGUHxzYi/wI4Qc28maM/52uf1NrsVgco96HwOvs1e4Rd+J6XWfWxechwj2Ke5N/Y8DaMOff&#10;ElH3TN0y/lEfH0XumxZ784vF4vXZu0cxrwh6SiV1nfe9MEGnZe89WHpxpMaSmu9Hc0c++ER4hgF+&#10;qZ/tEcxLX5K+gLkjeadPuWr9V5FrJ7fZ/LSvPvb8aHMkJtSYeRwh44tt/ULqtPyn7kz8V8H8Xecr&#10;rKHm1EO9j8ybHBQgj7x3fC3k+nLNtfbPPA/mBFtx1Wvl+2ysW83lI3NaLBaLxevyeDp8+bDzt087&#10;DXzIyRUPlPT5NT2gZtel/pbuiM4M+MPX1X4XXyevtk/40osfGczHWxdH2+TsPudvj+79DdHFYnGc&#10;z/Qsca3Aer3P1BrQ5370P//zP48/uCF8icPfbkdoo9+yXywWi89C3leTvfshdgjvhdxv0w9t7dOP&#10;9+B1rx3DGrdqOUOeG1j1n+No/fLcHcG4Z877nu3ZHN+Fz7LOO3Afwmep4Tuu+VX2+GfcL4vFYrE4&#10;wjff/D9CxjxAHYeKygAAAABJRU5ErkJgglBLAwQUAAYACAAAACEAm0vwoOAAAAAKAQAADwAAAGRy&#10;cy9kb3ducmV2LnhtbEyPQUvDQBSE74L/YXmCN7ubREsbsymlqKci2Ari7TV5TUKzb0N2m6T/3u3J&#10;HocZZr7JVpNpxUC9ayxriGYKBHFhy4YrDd/796cFCOeRS2wtk4YLOVjl93cZpqUd+YuGna9EKGGX&#10;ooba+y6V0hU1GXQz2xEH72h7gz7IvpJlj2MoN62MlZpLgw2HhRo72tRUnHZno+FjxHGdRG/D9nTc&#10;XH73L58/24i0fnyY1q8gPE3+PwxX/IAOeWA62DOXTrRBq2UUohqeYxBXXyWLBMRBQ7KcxyDzTN5e&#10;yP8AAAD//wMAUEsBAi0AFAAGAAgAAAAhALGCZ7YKAQAAEwIAABMAAAAAAAAAAAAAAAAAAAAAAFtD&#10;b250ZW50X1R5cGVzXS54bWxQSwECLQAUAAYACAAAACEAOP0h/9YAAACUAQAACwAAAAAAAAAAAAAA&#10;AAA7AQAAX3JlbHMvLnJlbHNQSwECLQAUAAYACAAAACEA9uf5d5UCAABUCQAADgAAAAAAAAAAAAAA&#10;AAA6AgAAZHJzL2Uyb0RvYy54bWxQSwECLQAUAAYACAAAACEANydHYcwAAAApAgAAGQAAAAAAAAAA&#10;AAAAAAD7BAAAZHJzL19yZWxzL2Uyb0RvYy54bWwucmVsc1BLAQItAAoAAAAAAAAAIQAr8YpdA4MA&#10;AAODAAAUAAAAAAAAAAAAAAAAAP4FAABkcnMvbWVkaWEvaW1hZ2UzLnBuZ1BLAQItAAoAAAAAAAAA&#10;IQAnUQt2xCYAAMQmAAAUAAAAAAAAAAAAAAAAADOJAABkcnMvbWVkaWEvaW1hZ2UyLnBuZ1BLAQIt&#10;AAoAAAAAAAAAIQA2L8nphlMDAIZTAwAUAAAAAAAAAAAAAAAAACmwAABkcnMvbWVkaWEvaW1hZ2Ux&#10;LnBuZ1BLAQItABQABgAIAAAAIQCbS/Cg4AAAAAoBAAAPAAAAAAAAAAAAAAAAAOEDBABkcnMvZG93&#10;bnJldi54bWxQSwUGAAAAAAgACAAAAgAA7gQEAAAA&#10;">
                <v:shape id="Picture 54494" o:spid="_x0000_s1027" type="#_x0000_t75" style="position:absolute;left:-38;top:7956;width:59054;height:1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n0iLIAAAA3gAAAA8AAABkcnMvZG93bnJldi54bWxEj9FqwkAURN8L/sNyhb6UumlNgkZXKYJQ&#10;pD5U/YBr9pqkzd4Nu9sY/94tFPo4zMwZZrkeTCt6cr6xrOBlkoAgLq1uuFJwOm6fZyB8QNbYWiYF&#10;N/KwXo0ellhoe+VP6g+hEhHCvkAFdQhdIaUvazLoJ7Yjjt7FOoMhSldJ7fAa4aaVr0mSS4MNx4Ua&#10;O9rUVH4ffoyCPJvt56bPmunm+PGEX9v8nLqdUo/j4W0BItAQ/sN/7XetIEvTeQq/d+IVkKs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TJ9IiyAAAAN4AAAAPAAAAAAAAAAAA&#10;AAAAAJ8CAABkcnMvZG93bnJldi54bWxQSwUGAAAAAAQABAD3AAAAlAMAAAAA&#10;">
                  <v:imagedata r:id="rId21" o:title=""/>
                </v:shape>
                <v:shape id="Picture 54495" o:spid="_x0000_s1028" type="#_x0000_t75" style="position:absolute;left:152;top:4527;width:29115;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z0lLIAAAA3gAAAA8AAABkcnMvZG93bnJldi54bWxEj0FrwkAUhO+F/oflFbwU3TREaVNXkZZC&#10;ERS0Sq+v2Wc2NPs2ZNcY/70rCB6HmfmGmc57W4uOWl85VvAySkAQF05XXCrY/XwNX0H4gKyxdkwK&#10;zuRhPnt8mGKu3Yk31G1DKSKEfY4KTAhNLqUvDFn0I9cQR+/gWoshyraUusVThNtapkkykRYrjgsG&#10;G/owVPxvj1bB57o2u81fl575kO1Xvwt8XqZLpQZP/eIdRKA+3MO39rdWMM6ytzFc78QrIGc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SM9JSyAAAAN4AAAAPAAAAAAAAAAAA&#10;AAAAAJ8CAABkcnMvZG93bnJldi54bWxQSwUGAAAAAAQABAD3AAAAlAMAAAAA&#10;">
                  <v:imagedata r:id="rId22" o:title=""/>
                </v:shape>
                <v:shape id="Picture 54496" o:spid="_x0000_s1029" type="#_x0000_t75" style="position:absolute;left:88;top:-44;width:58293;height:3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IXdXHAAAA3gAAAA8AAABkcnMvZG93bnJldi54bWxEj91qwkAUhO+FvsNyCt7pppJKTbNKVYRS&#10;pNA0vT9kT/PT7NmQXWN8e7cgeDnMzDdMuhlNKwbqXW1ZwdM8AkFcWF1zqSD/PsxeQDiPrLG1TAou&#10;5GCzfpikmGh75i8aMl+KAGGXoILK+y6R0hUVGXRz2xEH79f2Bn2QfSl1j+cAN61cRNFSGqw5LFTY&#10;0a6i4i87GQWr+uO0/Tnq1i12n83QHfdx3jRKTR/Ht1cQnkZ/D9/a71rBcxyvlvB/J1wBub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UIXdXHAAAA3gAAAA8AAAAAAAAAAAAA&#10;AAAAnwIAAGRycy9kb3ducmV2LnhtbFBLBQYAAAAABAAEAPcAAACTAwAAAAA=&#10;">
                  <v:imagedata r:id="rId23" o:title=""/>
                </v:shape>
              </v:group>
            </w:pict>
          </mc:Fallback>
        </mc:AlternateContent>
      </w:r>
      <w:r>
        <w:rPr>
          <w:rFonts w:ascii="Arial" w:eastAsia="Arial" w:hAnsi="Arial" w:cs="Arial"/>
          <w:color w:val="13191D"/>
          <w:sz w:val="23"/>
        </w:rPr>
        <w:t>A continuación se presenta un pequeño programa  relacionado con las calamidades que</w:t>
      </w:r>
      <w:r>
        <w:rPr>
          <w:rFonts w:ascii="Arial" w:eastAsia="Arial" w:hAnsi="Arial" w:cs="Arial"/>
          <w:sz w:val="23"/>
        </w:rPr>
        <w:t xml:space="preserve"> </w:t>
      </w:r>
      <w:r>
        <w:rPr>
          <w:rFonts w:ascii="Arial" w:eastAsia="Arial" w:hAnsi="Arial" w:cs="Arial"/>
          <w:color w:val="13191D"/>
          <w:sz w:val="23"/>
        </w:rPr>
        <w:t>se presentan a co</w:t>
      </w:r>
      <w:r>
        <w:rPr>
          <w:rFonts w:ascii="Arial" w:eastAsia="Arial" w:hAnsi="Arial" w:cs="Arial"/>
          <w:color w:val="13191D"/>
          <w:sz w:val="23"/>
        </w:rPr>
        <w:t>ntinuación.</w:t>
      </w:r>
      <w:r>
        <w:rPr>
          <w:rFonts w:ascii="Arial" w:eastAsia="Arial" w:hAnsi="Arial" w:cs="Arial"/>
          <w:sz w:val="23"/>
        </w:rPr>
        <w:t xml:space="preserve"> </w:t>
      </w:r>
    </w:p>
    <w:p w:rsidR="00B1719D" w:rsidRDefault="00831C27">
      <w:pPr>
        <w:spacing w:after="260" w:line="241" w:lineRule="auto"/>
        <w:ind w:left="1124" w:right="13" w:hanging="6"/>
        <w:jc w:val="both"/>
      </w:pPr>
      <w:r>
        <w:rPr>
          <w:rFonts w:ascii="Arial" w:eastAsia="Arial" w:hAnsi="Arial" w:cs="Arial"/>
          <w:color w:val="13191D"/>
          <w:sz w:val="23"/>
        </w:rPr>
        <w:t>FENÓMENOS  HIDROMETEOROLÓGICOS</w:t>
      </w:r>
      <w:r>
        <w:rPr>
          <w:rFonts w:ascii="Arial" w:eastAsia="Arial" w:hAnsi="Arial" w:cs="Arial"/>
          <w:sz w:val="23"/>
        </w:rPr>
        <w:t xml:space="preserve"> </w:t>
      </w:r>
    </w:p>
    <w:p w:rsidR="00B1719D" w:rsidRDefault="00831C27">
      <w:pPr>
        <w:spacing w:line="241" w:lineRule="auto"/>
        <w:ind w:left="1124" w:right="13" w:hanging="6"/>
        <w:jc w:val="both"/>
      </w:pPr>
      <w:r>
        <w:rPr>
          <w:rFonts w:ascii="Arial" w:eastAsia="Arial" w:hAnsi="Arial" w:cs="Arial"/>
          <w:color w:val="13191D"/>
          <w:sz w:val="23"/>
        </w:rPr>
        <w:t>Analisis de riesgo:  como lluvias  torrenciales,  inundaciones  locales,  ciclones tropicales,</w:t>
      </w:r>
      <w:r>
        <w:rPr>
          <w:rFonts w:ascii="Arial" w:eastAsia="Arial" w:hAnsi="Arial" w:cs="Arial"/>
          <w:sz w:val="23"/>
        </w:rPr>
        <w:t xml:space="preserve"> </w:t>
      </w:r>
      <w:r>
        <w:rPr>
          <w:rFonts w:ascii="Arial" w:eastAsia="Arial" w:hAnsi="Arial" w:cs="Arial"/>
          <w:color w:val="13191D"/>
          <w:sz w:val="23"/>
        </w:rPr>
        <w:t>tormentas eléctricas, vientos y sequias.</w:t>
      </w:r>
      <w:r>
        <w:rPr>
          <w:rFonts w:ascii="Arial" w:eastAsia="Arial" w:hAnsi="Arial" w:cs="Arial"/>
          <w:sz w:val="23"/>
        </w:rPr>
        <w:t xml:space="preserve"> </w:t>
      </w:r>
    </w:p>
    <w:p w:rsidR="00B1719D" w:rsidRDefault="00831C27">
      <w:pPr>
        <w:spacing w:after="5" w:line="241" w:lineRule="auto"/>
        <w:ind w:left="1124" w:right="13" w:hanging="6"/>
        <w:jc w:val="both"/>
      </w:pPr>
      <w:r>
        <w:rPr>
          <w:rFonts w:ascii="Arial" w:eastAsia="Arial" w:hAnsi="Arial" w:cs="Arial"/>
          <w:color w:val="13191D"/>
          <w:sz w:val="23"/>
        </w:rPr>
        <w:t>Año con año es muy común que se presenten estos tipos de eventos fluviales</w:t>
      </w:r>
      <w:r>
        <w:rPr>
          <w:rFonts w:ascii="Arial" w:eastAsia="Arial" w:hAnsi="Arial" w:cs="Arial"/>
          <w:color w:val="13191D"/>
          <w:sz w:val="23"/>
        </w:rPr>
        <w:t xml:space="preserve"> en nuestro municipio, presentándose daños en los sistemas de: Energia Electrica,suministro de agua,de   salud,de    vivienda,    de  abasto   de   productos,   de  drenaje,de   limpieza urbana,de transporte,de comunicacionesde  la  industria del  comercio</w:t>
      </w:r>
      <w:r>
        <w:rPr>
          <w:rFonts w:ascii="Arial" w:eastAsia="Arial" w:hAnsi="Arial" w:cs="Arial"/>
          <w:color w:val="13191D"/>
          <w:sz w:val="23"/>
        </w:rPr>
        <w:t xml:space="preserve">,del sistema ecológico,agropecuario,educativo </w:t>
      </w:r>
      <w:r>
        <w:rPr>
          <w:rFonts w:ascii="Times New Roman" w:eastAsia="Times New Roman" w:hAnsi="Times New Roman" w:cs="Times New Roman"/>
          <w:color w:val="13191D"/>
          <w:sz w:val="25"/>
        </w:rPr>
        <w:t xml:space="preserve">y </w:t>
      </w:r>
      <w:r>
        <w:rPr>
          <w:rFonts w:ascii="Arial" w:eastAsia="Arial" w:hAnsi="Arial" w:cs="Arial"/>
          <w:color w:val="13191D"/>
          <w:sz w:val="23"/>
        </w:rPr>
        <w:t>turístico, para lo cual es de nuestra competencia</w:t>
      </w:r>
    </w:p>
    <w:p w:rsidR="00B1719D" w:rsidRDefault="00831C27">
      <w:pPr>
        <w:spacing w:after="5" w:line="241" w:lineRule="auto"/>
        <w:ind w:left="1109" w:right="13" w:hanging="1097"/>
        <w:jc w:val="both"/>
      </w:pPr>
      <w:r>
        <w:rPr>
          <w:noProof/>
        </w:rPr>
        <mc:AlternateContent>
          <mc:Choice Requires="wpg">
            <w:drawing>
              <wp:anchor distT="0" distB="0" distL="114300" distR="114300" simplePos="0" relativeHeight="251664384" behindDoc="1" locked="0" layoutInCell="1" allowOverlap="1">
                <wp:simplePos x="0" y="0"/>
                <wp:positionH relativeFrom="column">
                  <wp:posOffset>-2539</wp:posOffset>
                </wp:positionH>
                <wp:positionV relativeFrom="paragraph">
                  <wp:posOffset>-17253</wp:posOffset>
                </wp:positionV>
                <wp:extent cx="156210" cy="767716"/>
                <wp:effectExtent l="0" t="0" r="0" b="0"/>
                <wp:wrapNone/>
                <wp:docPr id="54392" name="Group 54392"/>
                <wp:cNvGraphicFramePr/>
                <a:graphic xmlns:a="http://schemas.openxmlformats.org/drawingml/2006/main">
                  <a:graphicData uri="http://schemas.microsoft.com/office/word/2010/wordprocessingGroup">
                    <wpg:wgp>
                      <wpg:cNvGrpSpPr/>
                      <wpg:grpSpPr>
                        <a:xfrm>
                          <a:off x="0" y="0"/>
                          <a:ext cx="156210" cy="767716"/>
                          <a:chOff x="0" y="0"/>
                          <a:chExt cx="156210" cy="767716"/>
                        </a:xfrm>
                      </wpg:grpSpPr>
                      <pic:pic xmlns:pic="http://schemas.openxmlformats.org/drawingml/2006/picture">
                        <pic:nvPicPr>
                          <pic:cNvPr id="111" name="Picture 111"/>
                          <pic:cNvPicPr/>
                        </pic:nvPicPr>
                        <pic:blipFill>
                          <a:blip r:embed="rId24"/>
                          <a:stretch>
                            <a:fillRect/>
                          </a:stretch>
                        </pic:blipFill>
                        <pic:spPr>
                          <a:xfrm>
                            <a:off x="0" y="619126"/>
                            <a:ext cx="88900" cy="148590"/>
                          </a:xfrm>
                          <a:prstGeom prst="rect">
                            <a:avLst/>
                          </a:prstGeom>
                        </pic:spPr>
                      </pic:pic>
                      <pic:pic xmlns:pic="http://schemas.openxmlformats.org/drawingml/2006/picture">
                        <pic:nvPicPr>
                          <pic:cNvPr id="113" name="Picture 113"/>
                          <pic:cNvPicPr/>
                        </pic:nvPicPr>
                        <pic:blipFill>
                          <a:blip r:embed="rId25"/>
                          <a:stretch>
                            <a:fillRect/>
                          </a:stretch>
                        </pic:blipFill>
                        <pic:spPr>
                          <a:xfrm>
                            <a:off x="6985" y="335915"/>
                            <a:ext cx="86995" cy="125730"/>
                          </a:xfrm>
                          <a:prstGeom prst="rect">
                            <a:avLst/>
                          </a:prstGeom>
                        </pic:spPr>
                      </pic:pic>
                      <pic:pic xmlns:pic="http://schemas.openxmlformats.org/drawingml/2006/picture">
                        <pic:nvPicPr>
                          <pic:cNvPr id="54497" name="Picture 54497"/>
                          <pic:cNvPicPr/>
                        </pic:nvPicPr>
                        <pic:blipFill>
                          <a:blip r:embed="rId26"/>
                          <a:stretch>
                            <a:fillRect/>
                          </a:stretch>
                        </pic:blipFill>
                        <pic:spPr>
                          <a:xfrm>
                            <a:off x="2540" y="-2538"/>
                            <a:ext cx="152400" cy="158750"/>
                          </a:xfrm>
                          <a:prstGeom prst="rect">
                            <a:avLst/>
                          </a:prstGeom>
                        </pic:spPr>
                      </pic:pic>
                    </wpg:wgp>
                  </a:graphicData>
                </a:graphic>
              </wp:anchor>
            </w:drawing>
          </mc:Choice>
          <mc:Fallback>
            <w:pict>
              <v:group w14:anchorId="42E2036B" id="Group 54392" o:spid="_x0000_s1026" style="position:absolute;margin-left:-.2pt;margin-top:-1.35pt;width:12.3pt;height:60.45pt;z-index:-251652096" coordsize="1562,767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GK82kgIAAD0JAAAOAAAAZHJzL2Uyb0RvYy54bWzsVslu&#10;2zAQvRfoPxC8JzIlS7aE2LmkCQoUrdHlA2iKkoiKIkHSS/6+Q0pWHLsbAh9SoAfTHC4zbx4fR7y5&#10;3csWbbmxQnULTK4nGPGOqVJ09QJ/+3p/NcfIOtqVtFUdX+BHbvHt8u2bm50ueKwa1ZbcIHDS2WKn&#10;F7hxThdRZFnDJbXXSvMOJitlJHVgmjoqDd2Bd9lG8WSSRTtlSm0U49bC6F0/iZfBf1Vx5j5VleUO&#10;tQsM2FxoTWjXvo2WN7SoDdWNYAMM+gIUkooOgo6u7qijaGPEmSspmFFWVe6aKRmpqhKMhxwgGzI5&#10;yebBqI0OudTFrtYjTUDtCU8vdss+blcGiXKB02mSxxh1VMIxhcioHwKKdrouYOWD0V/0ygwDdW/5&#10;rPeVkf4f8kH7QO7jSC7fO8RgkKRZTOAIGEzNstmMZD35rIETOtvFmne/3RcdgkYe2whFC1bAb2AK&#10;emdM/VlRsMttDMeDE/lXPiQ13zf6Cg5VUyfWohXuMQgUjs+D6rYrwVamN55IJ4QcKId5Hxb5IWDY&#10;b/Lr/C4wI28/c7Juhb4Xbet59/0BLmj7RBs/ybjX3Z1iG8k7118kw1tArjrbCG0xMgWXaw66MO/L&#10;AIgW1hnuWOMDVhD4M1wuj+xoIqB8AuYxWxDMLyWSkZzEgw4OOpnP88kgEzKdp3m4o+Nx00Ib6x64&#10;ksh3AB6gAI5pQbcf7IDnsGSgrYcQsAGinlro/EMiSc5Fkrw2kcT9db6kSLJ8nmIE9SJJ0pykfYBR&#10;J1mew6wvJyROZ8l/naTTaT47VUo/+MoKShDvUd24QEGJ0ylUDRDDVZwm8+dSIWk8HWtKOp+ll9dK&#10;+AzBNzrUw+E94R8Bxzb0j189yx8AAAD//wMAUEsDBBQABgAIAAAAIQBii4/zzwAAACkCAAAZAAAA&#10;ZHJzL19yZWxzL2Uyb0RvYy54bWwucmVsc7yRwWoCMRCG7wXfIczdze4KIsWsFyl4LfYBhmQ2G91M&#10;QpKW+vYNlEIFxZvHmeH//g9mu/v2s/iilF1gBV3TgiDWwTi2Cj6Ob8sNiFyQDc6BScGFMuyGxcv2&#10;nWYsNZQnF7OoFM4KplLiq5RZT+QxNyES18sYksdSx2RlRH1GS7Jv27VM/xkwXDHFwShIB7MCcbzE&#10;2vyYHcbRadoH/emJy40K6XztrkBMlooCT8bh73LVRLYgbzv0z3Hom1O869A9x6H7c5BXDx5+AAAA&#10;//8DAFBLAwQKAAAAAAAAACEA++VsRuUCAADlAgAAFAAAAGRycy9tZWRpYS9pbWFnZTMucG5niVBO&#10;Rw0KGgoAAAANSUhEUgAAADAAAAAyCAYAAAAayliMAAAAAXNSR0IArs4c6QAAAARnQU1BAACxjwv8&#10;YQUAAAKPSURBVGhD7ZnZjuIwEEXDzhP8/2eyCAhLGE5136hSQzLpkWZsJB+psJ2U7Xtth4ek+nQm&#10;/NR13VA+n08KKycTu2XQ1rXZbFbN5/PvO+mZ8iOBn0jHgDcS27nSMdA0jUXuoj1mQOjc+/MPtBW5&#10;0e6ABE6nX558m+DhVT0nbEnP57P9C2mFJT7WIbZTY8sZBUmkFxvbudAeoSFyFQ9mQP88MXIWLtod&#10;6IvcMQP8s/Stcu5Geg3449NnLgfMwCdTDKSmGEhNMZCaYiA1xUBqioHUFAOpKQZSUwykphhIzW8G&#10;cn8XFPW1BvT+x0eueG1mwF/QO6A+E2ON9fUfQn0IfWzxH1z8eKq3BgjE6xuAf9ml+wz2L/Ev0Zjv&#10;8Xh03tvqvs97+xCTHHl3bQg/yd8QhQqZkR4zoER/Uwn/E80rPfE06L4/WmaPLzS6AOqsz0q0hQYZ&#10;g4T4/kNobN/PzxdL00blcrmYAULQGQOEF0AOZxP89QiTMAEfxYfyPJqffPVhHM0XF5N6+wzEToTE&#10;6mFSXffHxlikQTqY836/W2jeiGWyA5RaAcp3hoBVIP4E+T/dAc1BPnVEI566ToOuw2Kx6P4LSZzO&#10;PmgV6rrGqNV/ihZjKABxMiG458Vfr9dqt9tV+/3etHQMaDAZIehE4u12s85yPxaJIliMd8E9j9pa&#10;THaREtBxOByq4/FodbP+qjRxEIxwDdGs/Ol0MiObzababrffWf1oPEpE6jhQ0gaJ4yhQatfjjmgs&#10;+nIS0EIOOizzNaAZ8MkaDJcygBk6jTEACJVo7SCldhHRq9WqWi6XFhjSvCA9Mk1dC0uePV8kYsB6&#10;vJABrYJEMDnler22GIMEMAaBEAVtHZEYQv2jAeKr76z6BToxyll7U8Z8AAAAAElFTkSuQmCCUEsD&#10;BAoAAAAAAAAAIQAL+MGAqwIAAKsCAAAUAAAAZHJzL21lZGlhL2ltYWdlMi5qcGf/2P/gABBKRklG&#10;AAEBAQBgAGAAAP/bAEMAAwICAwICAwMDAwQDAwQFCAUFBAQFCgcHBggMCgwMCwoLCw0OEhANDhEO&#10;CwsQFhARExQVFRUMDxcYFhQYEhQVFP/bAEMBAwQEBQQFCQUFCRQNCw0UFBQUFBQUFBQUFBQUFBQU&#10;FBQUFBQUFBQUFBQUFBQUFBQUFBQUFBQUFBQUFBQUFBQUFP/AABEIABsAE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Ks/46s1Ws/wCOrNAB&#10;RRRQBRiuY7f/AFjbN1XqguYUm271DfWqrQpD9xQv0oAsfa/9n/x6iqtFAH//2VBLAwQKAAAAAAAA&#10;ACEA+A4gS50CAACdAgAAFAAAAGRycy9tZWRpYS9pbWFnZTEuanBn/9j/4AAQSkZJRgABAQEAYABg&#10;AAD/2wBDAAMCAgMCAgMDAwMEAwMEBQgFBQQEBQoHBwYIDAoMDAsKCwsNDhIQDQ4RDgsLEBYQERMU&#10;FRUVDA8XGBYUGBIUFRT/2wBDAQMEBAUEBQkFBQkUDQsNFBQUFBQUFBQUFBQUFBQUFBQUFBQUFBQU&#10;FBQUFBQUFBQUFBQUFBQUFBQUFBQUFBQUFBT/wAARCAAgAB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QKtWf8dVatWf8dAFmiiigDMq1Z/x&#10;1VqWGbyf4aAL1FVvtf8As/8Aj1FAH//ZUEsDBBQABgAIAAAAIQBbdkeD3QAAAAcBAAAPAAAAZHJz&#10;L2Rvd25yZXYueG1sTI5BS8NAEIXvgv9hGcFbu8latcRsSinqqQhtBfE2zU6T0OxuyG6T9N87nvQ0&#10;PN7Hmy9fTbYVA/Wh8U5DOk9AkCu9aVyl4fPwNluCCBGdwdY70nClAKvi9ibHzPjR7WjYx0rwiAsZ&#10;aqhj7DIpQ1mTxTD3HTnuTr63GDn2lTQ9jjxuW6mS5ElabBx/qLGjTU3leX+xGt5HHNcP6euwPZ82&#10;1+/D48fXNiWt7++m9QuISFP8g+FXn9WhYKejvzgTRKthtmCQj3oGwbVaKBBHxtKlAlnk8r9/8QMA&#10;AP//AwBQSwECLQAUAAYACAAAACEAu+OhXhMBAABGAgAAEwAAAAAAAAAAAAAAAAAAAAAAW0NvbnRl&#10;bnRfVHlwZXNdLnhtbFBLAQItABQABgAIAAAAIQA4/SH/1gAAAJQBAAALAAAAAAAAAAAAAAAAAEQB&#10;AABfcmVscy8ucmVsc1BLAQItABQABgAIAAAAIQChGK82kgIAAD0JAAAOAAAAAAAAAAAAAAAAAEMC&#10;AABkcnMvZTJvRG9jLnhtbFBLAQItABQABgAIAAAAIQBii4/zzwAAACkCAAAZAAAAAAAAAAAAAAAA&#10;AAEFAABkcnMvX3JlbHMvZTJvRG9jLnhtbC5yZWxzUEsBAi0ACgAAAAAAAAAhAPvlbEblAgAA5QIA&#10;ABQAAAAAAAAAAAAAAAAABwYAAGRycy9tZWRpYS9pbWFnZTMucG5nUEsBAi0ACgAAAAAAAAAhAAv4&#10;wYCrAgAAqwIAABQAAAAAAAAAAAAAAAAAHgkAAGRycy9tZWRpYS9pbWFnZTIuanBnUEsBAi0ACgAA&#10;AAAAAAAhAPgOIEudAgAAnQIAABQAAAAAAAAAAAAAAAAA+wsAAGRycy9tZWRpYS9pbWFnZTEuanBn&#10;UEsBAi0AFAAGAAgAAAAhAFt2R4PdAAAABwEAAA8AAAAAAAAAAAAAAAAAyg4AAGRycy9kb3ducmV2&#10;LnhtbFBLBQYAAAAACAAIAAACAADUDwAAAAA=&#10;">
                <v:shape id="Picture 111" o:spid="_x0000_s1027" type="#_x0000_t75" style="position:absolute;top:6191;width:889;height:1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ORszBAAAA3AAAAA8AAABkcnMvZG93bnJldi54bWxET81qwkAQvhf6DssUvJlNCopEVynFQvBm&#10;2geYZMckmJ0Nu2sSfXq3UOhtPr7f2R1m04uRnO8sK8iSFARxbXXHjYKf76/lBoQPyBp7y6TgTh4O&#10;+9eXHebaTnymsQyNiCHsc1TQhjDkUvq6JYM+sQNx5C7WGQwRukZqh1MMN718T9O1NNhxbGhxoM+W&#10;6mt5MwrG+/GUabcqZbFuXPlIq+7aV0ot3uaPLYhAc/gX/7kLHednGfw+Ey+Q+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ORszBAAAA3AAAAA8AAAAAAAAAAAAAAAAAnwIA&#10;AGRycy9kb3ducmV2LnhtbFBLBQYAAAAABAAEAPcAAACNAwAAAAA=&#10;">
                  <v:imagedata r:id="rId27" o:title=""/>
                </v:shape>
                <v:shape id="Picture 113" o:spid="_x0000_s1028" type="#_x0000_t75" style="position:absolute;left:69;top:3359;width:870;height:1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l24/BAAAA3AAAAA8AAABkcnMvZG93bnJldi54bWxET01rAjEQvRf8D2GE3mp2LUhdjSKiUvDS&#10;uoXibdiMm8XNZNmkGv+9KQje5vE+Z76MthUX6n3jWEE+ykAQV043XCv4KbdvHyB8QNbYOiYFN/Kw&#10;XAxe5lhod+VvuhxCLVII+wIVmBC6QkpfGbLoR64jTtzJ9RZDgn0tdY/XFG5bOc6yibTYcGow2NHa&#10;UHU+/FkFcr/Tv3U458fdF2PZbmKclkap12FczUAEiuEpfrg/dZqfv8P/M+kCub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Ll24/BAAAA3AAAAA8AAAAAAAAAAAAAAAAAnwIA&#10;AGRycy9kb3ducmV2LnhtbFBLBQYAAAAABAAEAPcAAACNAwAAAAA=&#10;">
                  <v:imagedata r:id="rId28" o:title=""/>
                </v:shape>
                <v:shape id="Picture 54497" o:spid="_x0000_s1029" type="#_x0000_t75" style="position:absolute;left:25;top:-25;width:1524;height:1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DGbXHAAAA3gAAAA8AAABkcnMvZG93bnJldi54bWxEj0FrwkAUhO+F/oflFbwU3Wit2tRVitCS&#10;k8UoeH1kn0kw+16aXTX9991CocdhZr5hluveNepKna+FDYxHCSjiQmzNpYHD/n24AOUDssVGmAx8&#10;k4f16v5uiamVG+/omodSRQj7FA1UIbSp1r6oyKEfSUscvZN0DkOUXalth7cId42eJMlMO6w5LlTY&#10;0qai4pxfnAHJ8s8PyWZbfMTzad98PYkeH40ZPPRvr6AC9eE//NfOrIHn6fRlDr934hX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ADGbXHAAAA3gAAAA8AAAAAAAAAAAAA&#10;AAAAnwIAAGRycy9kb3ducmV2LnhtbFBLBQYAAAAABAAEAPcAAACTAwAAAAA=&#10;">
                  <v:imagedata r:id="rId29" o:title=""/>
                </v:shape>
              </v:group>
            </w:pict>
          </mc:Fallback>
        </mc:AlternateContent>
      </w:r>
      <w:r>
        <w:rPr>
          <w:rFonts w:ascii="Arial" w:eastAsia="Arial" w:hAnsi="Arial" w:cs="Arial"/>
          <w:color w:val="C4C3C3"/>
          <w:sz w:val="23"/>
        </w:rPr>
        <w:t>(.</w:t>
      </w:r>
      <w:r>
        <w:rPr>
          <w:rFonts w:ascii="Arial" w:eastAsia="Arial" w:hAnsi="Arial" w:cs="Arial"/>
          <w:sz w:val="23"/>
        </w:rPr>
        <w:t xml:space="preserve"> </w:t>
      </w:r>
      <w:r>
        <w:rPr>
          <w:rFonts w:ascii="Arial" w:eastAsia="Arial" w:hAnsi="Arial" w:cs="Arial"/>
          <w:color w:val="13191D"/>
          <w:sz w:val="23"/>
        </w:rPr>
        <w:t>prevenir y alertar a la  comunidad de nuestro  municipio  para aminorar  los  daños que puedan ocacionar estos fenómenos.</w:t>
      </w:r>
      <w:r>
        <w:rPr>
          <w:rFonts w:ascii="Arial" w:eastAsia="Arial" w:hAnsi="Arial" w:cs="Arial"/>
          <w:sz w:val="23"/>
        </w:rPr>
        <w:t xml:space="preserve"> </w:t>
      </w:r>
    </w:p>
    <w:p w:rsidR="00B1719D" w:rsidRDefault="00831C27">
      <w:pPr>
        <w:spacing w:after="260" w:line="241" w:lineRule="auto"/>
        <w:ind w:left="6" w:right="13" w:hanging="6"/>
        <w:jc w:val="both"/>
      </w:pPr>
      <w:r>
        <w:rPr>
          <w:rFonts w:ascii="Times New Roman" w:eastAsia="Times New Roman" w:hAnsi="Times New Roman" w:cs="Times New Roman"/>
          <w:sz w:val="16"/>
        </w:rPr>
        <w:t xml:space="preserve"> </w:t>
      </w:r>
      <w:r>
        <w:rPr>
          <w:rFonts w:ascii="Times New Roman" w:eastAsia="Times New Roman" w:hAnsi="Times New Roman" w:cs="Times New Roman"/>
          <w:color w:val="B2B2B2"/>
          <w:sz w:val="36"/>
          <w:vertAlign w:val="superscript"/>
        </w:rPr>
        <w:t>!</w:t>
      </w:r>
      <w:r>
        <w:rPr>
          <w:rFonts w:ascii="Times New Roman" w:eastAsia="Times New Roman" w:hAnsi="Times New Roman" w:cs="Times New Roman"/>
          <w:color w:val="B2B2B2"/>
          <w:sz w:val="36"/>
          <w:vertAlign w:val="superscript"/>
        </w:rPr>
        <w:tab/>
        <w:t xml:space="preserve"> </w:t>
      </w:r>
      <w:r>
        <w:rPr>
          <w:rFonts w:ascii="Times New Roman" w:eastAsia="Times New Roman" w:hAnsi="Times New Roman" w:cs="Times New Roman"/>
          <w:color w:val="C4C3C3"/>
          <w:sz w:val="36"/>
          <w:vertAlign w:val="superscript"/>
        </w:rPr>
        <w:t>.</w:t>
      </w:r>
      <w:r>
        <w:rPr>
          <w:rFonts w:ascii="Times New Roman" w:eastAsia="Times New Roman" w:hAnsi="Times New Roman" w:cs="Times New Roman"/>
          <w:sz w:val="36"/>
          <w:vertAlign w:val="superscript"/>
        </w:rPr>
        <w:t xml:space="preserve"> </w:t>
      </w:r>
      <w:r>
        <w:rPr>
          <w:rFonts w:ascii="Times New Roman" w:eastAsia="Times New Roman" w:hAnsi="Times New Roman" w:cs="Times New Roman"/>
          <w:sz w:val="36"/>
          <w:vertAlign w:val="superscript"/>
        </w:rPr>
        <w:tab/>
      </w:r>
      <w:r>
        <w:rPr>
          <w:rFonts w:ascii="Arial" w:eastAsia="Arial" w:hAnsi="Arial" w:cs="Arial"/>
          <w:color w:val="13191D"/>
          <w:sz w:val="23"/>
        </w:rPr>
        <w:t>Además de implementar lo</w:t>
      </w:r>
      <w:r>
        <w:rPr>
          <w:rFonts w:ascii="Arial" w:eastAsia="Arial" w:hAnsi="Arial" w:cs="Arial"/>
          <w:color w:val="13191D"/>
          <w:sz w:val="23"/>
        </w:rPr>
        <w:t>s protocolos de seguridad para la prevención.</w:t>
      </w:r>
      <w:r>
        <w:rPr>
          <w:rFonts w:ascii="Arial" w:eastAsia="Arial" w:hAnsi="Arial" w:cs="Arial"/>
          <w:sz w:val="23"/>
        </w:rPr>
        <w:t xml:space="preserve"> </w:t>
      </w:r>
    </w:p>
    <w:p w:rsidR="00B1719D" w:rsidRDefault="00831C27">
      <w:pPr>
        <w:spacing w:line="241" w:lineRule="auto"/>
        <w:ind w:left="6" w:right="13" w:hanging="6"/>
        <w:jc w:val="both"/>
      </w:pPr>
      <w:r>
        <w:rPr>
          <w:noProof/>
        </w:rPr>
        <w:drawing>
          <wp:anchor distT="0" distB="0" distL="114300" distR="114300" simplePos="0" relativeHeight="251665408" behindDoc="1" locked="0" layoutInCell="1" allowOverlap="0">
            <wp:simplePos x="0" y="0"/>
            <wp:positionH relativeFrom="column">
              <wp:posOffset>688340</wp:posOffset>
            </wp:positionH>
            <wp:positionV relativeFrom="paragraph">
              <wp:posOffset>33310</wp:posOffset>
            </wp:positionV>
            <wp:extent cx="5899150" cy="1355725"/>
            <wp:effectExtent l="0" t="0" r="0" b="0"/>
            <wp:wrapNone/>
            <wp:docPr id="54498" name="Picture 54498"/>
            <wp:cNvGraphicFramePr/>
            <a:graphic xmlns:a="http://schemas.openxmlformats.org/drawingml/2006/main">
              <a:graphicData uri="http://schemas.openxmlformats.org/drawingml/2006/picture">
                <pic:pic xmlns:pic="http://schemas.openxmlformats.org/drawingml/2006/picture">
                  <pic:nvPicPr>
                    <pic:cNvPr id="54498" name="Picture 54498"/>
                    <pic:cNvPicPr/>
                  </pic:nvPicPr>
                  <pic:blipFill>
                    <a:blip r:embed="rId30"/>
                    <a:stretch>
                      <a:fillRect/>
                    </a:stretch>
                  </pic:blipFill>
                  <pic:spPr>
                    <a:xfrm>
                      <a:off x="0" y="0"/>
                      <a:ext cx="5899150" cy="1355725"/>
                    </a:xfrm>
                    <a:prstGeom prst="rect">
                      <a:avLst/>
                    </a:prstGeom>
                  </pic:spPr>
                </pic:pic>
              </a:graphicData>
            </a:graphic>
          </wp:anchor>
        </w:drawing>
      </w:r>
      <w:r>
        <w:rPr>
          <w:noProof/>
        </w:rPr>
        <w:drawing>
          <wp:anchor distT="0" distB="0" distL="114300" distR="114300" simplePos="0" relativeHeight="251666432" behindDoc="1" locked="0" layoutInCell="1" allowOverlap="0">
            <wp:simplePos x="0" y="0"/>
            <wp:positionH relativeFrom="column">
              <wp:posOffset>-4444</wp:posOffset>
            </wp:positionH>
            <wp:positionV relativeFrom="paragraph">
              <wp:posOffset>517815</wp:posOffset>
            </wp:positionV>
            <wp:extent cx="59690" cy="157480"/>
            <wp:effectExtent l="0" t="0" r="0" b="0"/>
            <wp:wrapNone/>
            <wp:docPr id="109" name="Pictu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31"/>
                    <a:stretch>
                      <a:fillRect/>
                    </a:stretch>
                  </pic:blipFill>
                  <pic:spPr>
                    <a:xfrm>
                      <a:off x="0" y="0"/>
                      <a:ext cx="59690" cy="157480"/>
                    </a:xfrm>
                    <a:prstGeom prst="rect">
                      <a:avLst/>
                    </a:prstGeom>
                  </pic:spPr>
                </pic:pic>
              </a:graphicData>
            </a:graphic>
          </wp:anchor>
        </w:drawing>
      </w:r>
      <w:r>
        <w:rPr>
          <w:rFonts w:ascii="Arial" w:eastAsia="Arial" w:hAnsi="Arial" w:cs="Arial"/>
          <w:color w:val="C4C3C3"/>
          <w:sz w:val="45"/>
          <w:vertAlign w:val="superscript"/>
        </w:rPr>
        <w:t>L.</w:t>
      </w:r>
      <w:r>
        <w:rPr>
          <w:rFonts w:ascii="Arial" w:eastAsia="Arial" w:hAnsi="Arial" w:cs="Arial"/>
          <w:sz w:val="45"/>
          <w:vertAlign w:val="superscript"/>
        </w:rPr>
        <w:t xml:space="preserve"> </w:t>
      </w:r>
      <w:r>
        <w:rPr>
          <w:rFonts w:ascii="Arial" w:eastAsia="Arial" w:hAnsi="Arial" w:cs="Arial"/>
          <w:color w:val="13191D"/>
          <w:sz w:val="23"/>
        </w:rPr>
        <w:t>Acciones:   Las   acciones  a  realizar  estarán   principalmente   enfocadas  a  la</w:t>
      </w:r>
      <w:r>
        <w:rPr>
          <w:rFonts w:ascii="Arial" w:eastAsia="Arial" w:hAnsi="Arial" w:cs="Arial"/>
          <w:sz w:val="23"/>
        </w:rPr>
        <w:t xml:space="preserve"> </w:t>
      </w:r>
      <w:r>
        <w:rPr>
          <w:rFonts w:ascii="Arial" w:eastAsia="Arial" w:hAnsi="Arial" w:cs="Arial"/>
          <w:color w:val="13191D"/>
          <w:sz w:val="23"/>
        </w:rPr>
        <w:t>prevención, dar aviso  oportuno</w:t>
      </w:r>
      <w:r>
        <w:rPr>
          <w:rFonts w:ascii="Arial" w:eastAsia="Arial" w:hAnsi="Arial" w:cs="Arial"/>
          <w:sz w:val="23"/>
        </w:rPr>
        <w:t xml:space="preserve"> </w:t>
      </w:r>
      <w:r>
        <w:rPr>
          <w:rFonts w:ascii="Arial" w:eastAsia="Arial" w:hAnsi="Arial" w:cs="Arial"/>
          <w:color w:val="13191D"/>
          <w:sz w:val="23"/>
        </w:rPr>
        <w:t>a todas</w:t>
      </w:r>
      <w:r>
        <w:rPr>
          <w:rFonts w:ascii="Arial" w:eastAsia="Arial" w:hAnsi="Arial" w:cs="Arial"/>
          <w:sz w:val="23"/>
        </w:rPr>
        <w:t xml:space="preserve"> </w:t>
      </w:r>
      <w:r>
        <w:rPr>
          <w:rFonts w:ascii="Arial" w:eastAsia="Arial" w:hAnsi="Arial" w:cs="Arial"/>
          <w:color w:val="13191D"/>
          <w:sz w:val="23"/>
        </w:rPr>
        <w:t>las comunidades que se encuentren en riesgo y</w:t>
      </w:r>
      <w:r>
        <w:rPr>
          <w:rFonts w:ascii="Arial" w:eastAsia="Arial" w:hAnsi="Arial" w:cs="Arial"/>
          <w:sz w:val="23"/>
        </w:rPr>
        <w:t xml:space="preserve"> </w:t>
      </w:r>
      <w:r>
        <w:rPr>
          <w:rFonts w:ascii="Arial" w:eastAsia="Arial" w:hAnsi="Arial" w:cs="Arial"/>
          <w:color w:val="13191D"/>
          <w:sz w:val="23"/>
        </w:rPr>
        <w:t>puedan ser</w:t>
      </w:r>
      <w:r>
        <w:rPr>
          <w:rFonts w:ascii="Arial" w:eastAsia="Arial" w:hAnsi="Arial" w:cs="Arial"/>
          <w:sz w:val="23"/>
        </w:rPr>
        <w:t xml:space="preserve"> </w:t>
      </w:r>
      <w:r>
        <w:rPr>
          <w:rFonts w:ascii="Arial" w:eastAsia="Arial" w:hAnsi="Arial" w:cs="Arial"/>
          <w:color w:val="13191D"/>
          <w:sz w:val="23"/>
        </w:rPr>
        <w:t>de ser afectadas</w:t>
      </w:r>
      <w:r>
        <w:rPr>
          <w:rFonts w:ascii="Arial" w:eastAsia="Arial" w:hAnsi="Arial" w:cs="Arial"/>
          <w:sz w:val="23"/>
        </w:rPr>
        <w:t xml:space="preserve"> </w:t>
      </w:r>
      <w:r>
        <w:rPr>
          <w:rFonts w:ascii="Arial" w:eastAsia="Arial" w:hAnsi="Arial" w:cs="Arial"/>
          <w:color w:val="13191D"/>
          <w:sz w:val="23"/>
        </w:rPr>
        <w:t>por</w:t>
      </w:r>
      <w:r>
        <w:rPr>
          <w:rFonts w:ascii="Arial" w:eastAsia="Arial" w:hAnsi="Arial" w:cs="Arial"/>
          <w:sz w:val="23"/>
        </w:rPr>
        <w:t xml:space="preserve"> </w:t>
      </w:r>
      <w:r>
        <w:rPr>
          <w:rFonts w:ascii="Arial" w:eastAsia="Arial" w:hAnsi="Arial" w:cs="Arial"/>
          <w:color w:val="13191D"/>
          <w:sz w:val="23"/>
        </w:rPr>
        <w:t>las</w:t>
      </w:r>
      <w:r>
        <w:rPr>
          <w:rFonts w:ascii="Arial" w:eastAsia="Arial" w:hAnsi="Arial" w:cs="Arial"/>
          <w:sz w:val="23"/>
        </w:rPr>
        <w:t xml:space="preserve"> </w:t>
      </w:r>
      <w:r>
        <w:rPr>
          <w:rFonts w:ascii="Arial" w:eastAsia="Arial" w:hAnsi="Arial" w:cs="Arial"/>
          <w:color w:val="13191D"/>
          <w:sz w:val="23"/>
        </w:rPr>
        <w:t>fuertes  lluvias  o</w:t>
      </w:r>
      <w:r>
        <w:rPr>
          <w:rFonts w:ascii="Arial" w:eastAsia="Arial" w:hAnsi="Arial" w:cs="Arial"/>
          <w:sz w:val="23"/>
        </w:rPr>
        <w:t xml:space="preserve"> </w:t>
      </w:r>
      <w:r>
        <w:rPr>
          <w:rFonts w:ascii="Arial" w:eastAsia="Arial" w:hAnsi="Arial" w:cs="Arial"/>
          <w:color w:val="13191D"/>
          <w:sz w:val="23"/>
        </w:rPr>
        <w:t xml:space="preserve">ciclones y huracanes  que se </w:t>
      </w:r>
      <w:r>
        <w:rPr>
          <w:rFonts w:ascii="Times New Roman" w:eastAsia="Times New Roman" w:hAnsi="Times New Roman" w:cs="Times New Roman"/>
          <w:color w:val="B2B2B2"/>
          <w:sz w:val="32"/>
        </w:rPr>
        <w:t>l</w:t>
      </w:r>
      <w:r>
        <w:rPr>
          <w:rFonts w:ascii="Times New Roman" w:eastAsia="Times New Roman" w:hAnsi="Times New Roman" w:cs="Times New Roman"/>
          <w:color w:val="C4C3C3"/>
          <w:sz w:val="32"/>
        </w:rPr>
        <w:t>.</w:t>
      </w:r>
      <w:r>
        <w:rPr>
          <w:rFonts w:ascii="Times New Roman" w:eastAsia="Times New Roman" w:hAnsi="Times New Roman" w:cs="Times New Roman"/>
          <w:sz w:val="32"/>
        </w:rPr>
        <w:t xml:space="preserve"> </w:t>
      </w:r>
      <w:r>
        <w:rPr>
          <w:rFonts w:ascii="Arial" w:eastAsia="Arial" w:hAnsi="Arial" w:cs="Arial"/>
          <w:color w:val="13191D"/>
          <w:sz w:val="23"/>
        </w:rPr>
        <w:t>presentan  en   épocas   de   lluvias,</w:t>
      </w:r>
      <w:r>
        <w:rPr>
          <w:rFonts w:ascii="Arial" w:eastAsia="Arial" w:hAnsi="Arial" w:cs="Arial"/>
          <w:sz w:val="23"/>
        </w:rPr>
        <w:t xml:space="preserve"> </w:t>
      </w:r>
      <w:r>
        <w:rPr>
          <w:rFonts w:ascii="Arial" w:eastAsia="Arial" w:hAnsi="Arial" w:cs="Arial"/>
          <w:color w:val="13191D"/>
          <w:sz w:val="23"/>
        </w:rPr>
        <w:t>(Mayo-Noviembre),</w:t>
      </w:r>
      <w:r>
        <w:rPr>
          <w:rFonts w:ascii="Arial" w:eastAsia="Arial" w:hAnsi="Arial" w:cs="Arial"/>
          <w:sz w:val="23"/>
        </w:rPr>
        <w:t xml:space="preserve"> </w:t>
      </w:r>
      <w:r>
        <w:rPr>
          <w:rFonts w:ascii="Arial" w:eastAsia="Arial" w:hAnsi="Arial" w:cs="Arial"/>
          <w:color w:val="13191D"/>
          <w:sz w:val="23"/>
        </w:rPr>
        <w:t xml:space="preserve">estaremos   informando      </w:t>
      </w:r>
      <w:r>
        <w:rPr>
          <w:rFonts w:ascii="Times New Roman" w:eastAsia="Times New Roman" w:hAnsi="Times New Roman" w:cs="Times New Roman"/>
          <w:color w:val="13191D"/>
          <w:sz w:val="25"/>
        </w:rPr>
        <w:t>y</w:t>
      </w:r>
      <w:r>
        <w:rPr>
          <w:rFonts w:ascii="Times New Roman" w:eastAsia="Times New Roman" w:hAnsi="Times New Roman" w:cs="Times New Roman"/>
          <w:sz w:val="25"/>
        </w:rPr>
        <w:t xml:space="preserve"> </w:t>
      </w:r>
      <w:r>
        <w:rPr>
          <w:rFonts w:ascii="Arial" w:eastAsia="Arial" w:hAnsi="Arial" w:cs="Arial"/>
          <w:color w:val="13191D"/>
          <w:sz w:val="23"/>
        </w:rPr>
        <w:t>aplicando los planes de emergencia en las  localidades</w:t>
      </w:r>
      <w:r>
        <w:rPr>
          <w:rFonts w:ascii="Arial" w:eastAsia="Arial" w:hAnsi="Arial" w:cs="Arial"/>
          <w:sz w:val="23"/>
        </w:rPr>
        <w:t xml:space="preserve"> </w:t>
      </w:r>
      <w:r>
        <w:rPr>
          <w:rFonts w:ascii="Arial" w:eastAsia="Arial" w:hAnsi="Arial" w:cs="Arial"/>
          <w:color w:val="13191D"/>
          <w:sz w:val="23"/>
        </w:rPr>
        <w:t>que se esperan sea afectadas</w:t>
      </w:r>
      <w:r>
        <w:rPr>
          <w:rFonts w:ascii="Arial" w:eastAsia="Arial" w:hAnsi="Arial" w:cs="Arial"/>
          <w:sz w:val="23"/>
        </w:rPr>
        <w:t xml:space="preserve"> </w:t>
      </w:r>
      <w:r>
        <w:rPr>
          <w:rFonts w:ascii="Arial" w:eastAsia="Arial" w:hAnsi="Arial" w:cs="Arial"/>
          <w:color w:val="13191D"/>
          <w:sz w:val="23"/>
        </w:rPr>
        <w:t>por  este  fenómeno  hidromet</w:t>
      </w:r>
      <w:r>
        <w:rPr>
          <w:rFonts w:ascii="Arial" w:eastAsia="Arial" w:hAnsi="Arial" w:cs="Arial"/>
          <w:color w:val="13191D"/>
          <w:sz w:val="23"/>
        </w:rPr>
        <w:t>ereologico  que  año  con  año  causan  enormes  perdidas</w:t>
      </w:r>
      <w:r>
        <w:rPr>
          <w:rFonts w:ascii="Arial" w:eastAsia="Arial" w:hAnsi="Arial" w:cs="Arial"/>
          <w:sz w:val="23"/>
        </w:rPr>
        <w:t xml:space="preserve"> </w:t>
      </w:r>
    </w:p>
    <w:p w:rsidR="00B1719D" w:rsidRDefault="00831C27">
      <w:pPr>
        <w:spacing w:line="242" w:lineRule="auto"/>
        <w:ind w:left="680"/>
        <w:jc w:val="center"/>
      </w:pPr>
      <w:r>
        <w:rPr>
          <w:rFonts w:ascii="Arial" w:eastAsia="Arial" w:hAnsi="Arial" w:cs="Arial"/>
          <w:color w:val="13191D"/>
          <w:sz w:val="23"/>
        </w:rPr>
        <w:t>económicas  al  municipio  por el gran deterioro  que sufren  las  carreteras y caminos  , además   deberá fluir la  información  a todas las  localidades  para  alertar de una  forma</w:t>
      </w:r>
      <w:r>
        <w:rPr>
          <w:rFonts w:ascii="Arial" w:eastAsia="Arial" w:hAnsi="Arial" w:cs="Arial"/>
          <w:sz w:val="23"/>
        </w:rPr>
        <w:t xml:space="preserve"> </w:t>
      </w:r>
    </w:p>
    <w:p w:rsidR="00B1719D" w:rsidRDefault="00831C27">
      <w:pPr>
        <w:spacing w:after="1603" w:line="247" w:lineRule="auto"/>
        <w:ind w:left="1127" w:right="3" w:hanging="6"/>
        <w:jc w:val="both"/>
      </w:pPr>
      <w:r>
        <w:rPr>
          <w:noProof/>
        </w:rPr>
        <w:lastRenderedPageBreak/>
        <w:drawing>
          <wp:anchor distT="0" distB="0" distL="114300" distR="114300" simplePos="0" relativeHeight="251667456" behindDoc="1" locked="0" layoutInCell="1" allowOverlap="0">
            <wp:simplePos x="0" y="0"/>
            <wp:positionH relativeFrom="column">
              <wp:posOffset>706120</wp:posOffset>
            </wp:positionH>
            <wp:positionV relativeFrom="paragraph">
              <wp:posOffset>14288</wp:posOffset>
            </wp:positionV>
            <wp:extent cx="5895340" cy="1005840"/>
            <wp:effectExtent l="0" t="0" r="0" b="0"/>
            <wp:wrapNone/>
            <wp:docPr id="1568" name="Picture 1568"/>
            <wp:cNvGraphicFramePr/>
            <a:graphic xmlns:a="http://schemas.openxmlformats.org/drawingml/2006/main">
              <a:graphicData uri="http://schemas.openxmlformats.org/drawingml/2006/picture">
                <pic:pic xmlns:pic="http://schemas.openxmlformats.org/drawingml/2006/picture">
                  <pic:nvPicPr>
                    <pic:cNvPr id="1568" name="Picture 1568"/>
                    <pic:cNvPicPr/>
                  </pic:nvPicPr>
                  <pic:blipFill>
                    <a:blip r:embed="rId32"/>
                    <a:stretch>
                      <a:fillRect/>
                    </a:stretch>
                  </pic:blipFill>
                  <pic:spPr>
                    <a:xfrm>
                      <a:off x="0" y="0"/>
                      <a:ext cx="5895340" cy="1005840"/>
                    </a:xfrm>
                    <a:prstGeom prst="rect">
                      <a:avLst/>
                    </a:prstGeom>
                  </pic:spPr>
                </pic:pic>
              </a:graphicData>
            </a:graphic>
          </wp:anchor>
        </w:drawing>
      </w:r>
      <w:r>
        <w:rPr>
          <w:rFonts w:ascii="Arial" w:eastAsia="Arial" w:hAnsi="Arial" w:cs="Arial"/>
          <w:color w:val="12151D"/>
        </w:rPr>
        <w:t xml:space="preserve">oportuna y </w:t>
      </w:r>
      <w:r>
        <w:rPr>
          <w:rFonts w:ascii="Arial" w:eastAsia="Arial" w:hAnsi="Arial" w:cs="Arial"/>
          <w:color w:val="12151D"/>
        </w:rPr>
        <w:t xml:space="preserve">eficaz sobre el estado del tiempo, asi como tomar las  medidas de respuesta antes  durante  </w:t>
      </w:r>
      <w:r>
        <w:rPr>
          <w:rFonts w:ascii="Times New Roman" w:eastAsia="Times New Roman" w:hAnsi="Times New Roman" w:cs="Times New Roman"/>
          <w:color w:val="12151D"/>
          <w:sz w:val="25"/>
        </w:rPr>
        <w:t xml:space="preserve">y </w:t>
      </w:r>
      <w:r>
        <w:rPr>
          <w:rFonts w:ascii="Arial" w:eastAsia="Arial" w:hAnsi="Arial" w:cs="Arial"/>
          <w:color w:val="12151D"/>
        </w:rPr>
        <w:t>después de que ha sucedido  el desastre,  relizar las  evacuaciones  de</w:t>
      </w:r>
      <w:r>
        <w:rPr>
          <w:rFonts w:ascii="Arial" w:eastAsia="Arial" w:hAnsi="Arial" w:cs="Arial"/>
        </w:rPr>
        <w:t xml:space="preserve"> </w:t>
      </w:r>
      <w:r>
        <w:rPr>
          <w:rFonts w:ascii="Arial" w:eastAsia="Arial" w:hAnsi="Arial" w:cs="Arial"/>
          <w:color w:val="12151D"/>
        </w:rPr>
        <w:t>personas  en  donde  sea  necesario  para  preveer  o disminuir las  perdidas  materiales  y humanas,  posteriormente   participar  en el apoyo para la  reconstrucción  en colaboración con las autoridades estatales y federales y demás organizaciones  volun</w:t>
      </w:r>
      <w:r>
        <w:rPr>
          <w:rFonts w:ascii="Arial" w:eastAsia="Arial" w:hAnsi="Arial" w:cs="Arial"/>
          <w:color w:val="12151D"/>
        </w:rPr>
        <w:t>tarias en caso de que las zonas sean afectadas.</w:t>
      </w:r>
      <w:r>
        <w:rPr>
          <w:rFonts w:ascii="Arial" w:eastAsia="Arial" w:hAnsi="Arial" w:cs="Arial"/>
        </w:rPr>
        <w:t xml:space="preserve"> </w:t>
      </w:r>
    </w:p>
    <w:p w:rsidR="00B1719D" w:rsidRDefault="00831C27">
      <w:pPr>
        <w:spacing w:line="240" w:lineRule="auto"/>
        <w:ind w:left="1044"/>
      </w:pPr>
      <w:r>
        <w:rPr>
          <w:noProof/>
        </w:rPr>
        <w:drawing>
          <wp:inline distT="0" distB="0" distL="0" distR="0">
            <wp:extent cx="5359400" cy="4603750"/>
            <wp:effectExtent l="0" t="0" r="0" b="0"/>
            <wp:docPr id="54522" name="Picture 54522"/>
            <wp:cNvGraphicFramePr/>
            <a:graphic xmlns:a="http://schemas.openxmlformats.org/drawingml/2006/main">
              <a:graphicData uri="http://schemas.openxmlformats.org/drawingml/2006/picture">
                <pic:pic xmlns:pic="http://schemas.openxmlformats.org/drawingml/2006/picture">
                  <pic:nvPicPr>
                    <pic:cNvPr id="54522" name="Picture 54522"/>
                    <pic:cNvPicPr/>
                  </pic:nvPicPr>
                  <pic:blipFill>
                    <a:blip r:embed="rId33"/>
                    <a:stretch>
                      <a:fillRect/>
                    </a:stretch>
                  </pic:blipFill>
                  <pic:spPr>
                    <a:xfrm>
                      <a:off x="0" y="0"/>
                      <a:ext cx="5359400" cy="4603750"/>
                    </a:xfrm>
                    <a:prstGeom prst="rect">
                      <a:avLst/>
                    </a:prstGeom>
                  </pic:spPr>
                </pic:pic>
              </a:graphicData>
            </a:graphic>
          </wp:inline>
        </w:drawing>
      </w:r>
    </w:p>
    <w:p w:rsidR="00B1719D" w:rsidRDefault="00B1719D">
      <w:pPr>
        <w:sectPr w:rsidR="00B1719D">
          <w:pgSz w:w="12260" w:h="15860"/>
          <w:pgMar w:top="1922" w:right="1628" w:bottom="1408" w:left="180" w:header="720" w:footer="720" w:gutter="0"/>
          <w:cols w:space="720"/>
        </w:sectPr>
      </w:pPr>
    </w:p>
    <w:p w:rsidR="00B1719D" w:rsidRDefault="00831C27">
      <w:pPr>
        <w:spacing w:after="499" w:line="240" w:lineRule="auto"/>
        <w:ind w:left="1141"/>
      </w:pPr>
      <w:r>
        <w:rPr>
          <w:noProof/>
        </w:rPr>
        <w:lastRenderedPageBreak/>
        <w:drawing>
          <wp:inline distT="0" distB="0" distL="0" distR="0">
            <wp:extent cx="5363845" cy="1736725"/>
            <wp:effectExtent l="0" t="0" r="0" b="0"/>
            <wp:docPr id="1840" name="Picture 1840"/>
            <wp:cNvGraphicFramePr/>
            <a:graphic xmlns:a="http://schemas.openxmlformats.org/drawingml/2006/main">
              <a:graphicData uri="http://schemas.openxmlformats.org/drawingml/2006/picture">
                <pic:pic xmlns:pic="http://schemas.openxmlformats.org/drawingml/2006/picture">
                  <pic:nvPicPr>
                    <pic:cNvPr id="1840" name="Picture 1840"/>
                    <pic:cNvPicPr/>
                  </pic:nvPicPr>
                  <pic:blipFill>
                    <a:blip r:embed="rId34"/>
                    <a:stretch>
                      <a:fillRect/>
                    </a:stretch>
                  </pic:blipFill>
                  <pic:spPr>
                    <a:xfrm>
                      <a:off x="0" y="0"/>
                      <a:ext cx="5363845" cy="1736725"/>
                    </a:xfrm>
                    <a:prstGeom prst="rect">
                      <a:avLst/>
                    </a:prstGeom>
                  </pic:spPr>
                </pic:pic>
              </a:graphicData>
            </a:graphic>
          </wp:inline>
        </w:drawing>
      </w:r>
    </w:p>
    <w:p w:rsidR="00B1719D" w:rsidRDefault="00831C27">
      <w:pPr>
        <w:spacing w:after="261" w:line="242" w:lineRule="auto"/>
        <w:ind w:left="1142" w:right="7" w:firstLine="698"/>
        <w:jc w:val="both"/>
      </w:pPr>
      <w:r>
        <w:rPr>
          <w:noProof/>
        </w:rPr>
        <w:drawing>
          <wp:anchor distT="0" distB="0" distL="114300" distR="114300" simplePos="0" relativeHeight="251668480" behindDoc="1" locked="0" layoutInCell="1" allowOverlap="0">
            <wp:simplePos x="0" y="0"/>
            <wp:positionH relativeFrom="column">
              <wp:posOffset>729615</wp:posOffset>
            </wp:positionH>
            <wp:positionV relativeFrom="paragraph">
              <wp:posOffset>22924</wp:posOffset>
            </wp:positionV>
            <wp:extent cx="5908675" cy="669925"/>
            <wp:effectExtent l="0" t="0" r="0" b="0"/>
            <wp:wrapNone/>
            <wp:docPr id="54613" name="Picture 54613"/>
            <wp:cNvGraphicFramePr/>
            <a:graphic xmlns:a="http://schemas.openxmlformats.org/drawingml/2006/main">
              <a:graphicData uri="http://schemas.openxmlformats.org/drawingml/2006/picture">
                <pic:pic xmlns:pic="http://schemas.openxmlformats.org/drawingml/2006/picture">
                  <pic:nvPicPr>
                    <pic:cNvPr id="54613" name="Picture 54613"/>
                    <pic:cNvPicPr/>
                  </pic:nvPicPr>
                  <pic:blipFill>
                    <a:blip r:embed="rId35"/>
                    <a:stretch>
                      <a:fillRect/>
                    </a:stretch>
                  </pic:blipFill>
                  <pic:spPr>
                    <a:xfrm>
                      <a:off x="0" y="0"/>
                      <a:ext cx="5908675" cy="669925"/>
                    </a:xfrm>
                    <a:prstGeom prst="rect">
                      <a:avLst/>
                    </a:prstGeom>
                  </pic:spPr>
                </pic:pic>
              </a:graphicData>
            </a:graphic>
          </wp:anchor>
        </w:drawing>
      </w:r>
      <w:r>
        <w:rPr>
          <w:rFonts w:ascii="Arial" w:eastAsia="Arial" w:hAnsi="Arial" w:cs="Arial"/>
          <w:color w:val="12161D"/>
        </w:rPr>
        <w:t>Recursos  dispon</w:t>
      </w:r>
      <w:r>
        <w:rPr>
          <w:rFonts w:ascii="Arial" w:eastAsia="Arial" w:hAnsi="Arial" w:cs="Arial"/>
          <w:color w:val="202828"/>
        </w:rPr>
        <w:t>i</w:t>
      </w:r>
      <w:r>
        <w:rPr>
          <w:rFonts w:ascii="Arial" w:eastAsia="Arial" w:hAnsi="Arial" w:cs="Arial"/>
          <w:color w:val="12161D"/>
        </w:rPr>
        <w:t xml:space="preserve">bles: </w:t>
      </w:r>
      <w:r>
        <w:rPr>
          <w:rFonts w:ascii="Arial" w:eastAsia="Arial" w:hAnsi="Arial" w:cs="Arial"/>
          <w:color w:val="12161D"/>
          <w:sz w:val="23"/>
        </w:rPr>
        <w:t>En  primer  lugar,  el ayuntamiento cuenta con vehículos y</w:t>
      </w:r>
      <w:r>
        <w:rPr>
          <w:rFonts w:ascii="Arial" w:eastAsia="Arial" w:hAnsi="Arial" w:cs="Arial"/>
          <w:sz w:val="23"/>
        </w:rPr>
        <w:t xml:space="preserve"> </w:t>
      </w:r>
      <w:r>
        <w:rPr>
          <w:rFonts w:ascii="Arial" w:eastAsia="Arial" w:hAnsi="Arial" w:cs="Arial"/>
          <w:color w:val="12161D"/>
          <w:sz w:val="23"/>
        </w:rPr>
        <w:t>maquinaria  (usada)  para  afrontar  las  acciones  antes  mencionadas  de  una  manera oportuna</w:t>
      </w:r>
      <w:r>
        <w:rPr>
          <w:rFonts w:ascii="Arial" w:eastAsia="Arial" w:hAnsi="Arial" w:cs="Arial"/>
          <w:color w:val="202828"/>
          <w:sz w:val="23"/>
        </w:rPr>
        <w:t xml:space="preserve">, </w:t>
      </w:r>
      <w:r>
        <w:rPr>
          <w:rFonts w:ascii="Arial" w:eastAsia="Arial" w:hAnsi="Arial" w:cs="Arial"/>
          <w:color w:val="12161D"/>
          <w:sz w:val="23"/>
        </w:rPr>
        <w:t>además d</w:t>
      </w:r>
      <w:r>
        <w:rPr>
          <w:rFonts w:ascii="Arial" w:eastAsia="Arial" w:hAnsi="Arial" w:cs="Arial"/>
          <w:color w:val="12161D"/>
          <w:sz w:val="23"/>
        </w:rPr>
        <w:t xml:space="preserve">e contar con alarmas preventivas de tsunamis en </w:t>
      </w:r>
      <w:r>
        <w:rPr>
          <w:rFonts w:ascii="Arial" w:eastAsia="Arial" w:hAnsi="Arial" w:cs="Arial"/>
          <w:color w:val="202828"/>
          <w:sz w:val="23"/>
        </w:rPr>
        <w:t>l</w:t>
      </w:r>
      <w:r>
        <w:rPr>
          <w:rFonts w:ascii="Arial" w:eastAsia="Arial" w:hAnsi="Arial" w:cs="Arial"/>
          <w:color w:val="12161D"/>
          <w:sz w:val="23"/>
        </w:rPr>
        <w:t xml:space="preserve">a  </w:t>
      </w:r>
      <w:r>
        <w:rPr>
          <w:rFonts w:ascii="Arial" w:eastAsia="Arial" w:hAnsi="Arial" w:cs="Arial"/>
          <w:color w:val="202828"/>
          <w:sz w:val="23"/>
        </w:rPr>
        <w:t>r</w:t>
      </w:r>
      <w:r>
        <w:rPr>
          <w:rFonts w:ascii="Arial" w:eastAsia="Arial" w:hAnsi="Arial" w:cs="Arial"/>
          <w:color w:val="12161D"/>
          <w:sz w:val="23"/>
        </w:rPr>
        <w:t>egión costera de este municipio.</w:t>
      </w:r>
      <w:r>
        <w:rPr>
          <w:rFonts w:ascii="Arial" w:eastAsia="Arial" w:hAnsi="Arial" w:cs="Arial"/>
          <w:sz w:val="23"/>
        </w:rPr>
        <w:t xml:space="preserve"> </w:t>
      </w:r>
    </w:p>
    <w:p w:rsidR="00B1719D" w:rsidRDefault="00831C27">
      <w:pPr>
        <w:spacing w:after="1" w:line="242" w:lineRule="auto"/>
        <w:ind w:left="1142" w:right="7" w:firstLine="698"/>
        <w:jc w:val="both"/>
      </w:pPr>
      <w:r>
        <w:rPr>
          <w:noProof/>
        </w:rPr>
        <w:drawing>
          <wp:anchor distT="0" distB="0" distL="114300" distR="114300" simplePos="0" relativeHeight="251669504" behindDoc="1" locked="0" layoutInCell="1" allowOverlap="0">
            <wp:simplePos x="0" y="0"/>
            <wp:positionH relativeFrom="column">
              <wp:posOffset>724535</wp:posOffset>
            </wp:positionH>
            <wp:positionV relativeFrom="paragraph">
              <wp:posOffset>26869</wp:posOffset>
            </wp:positionV>
            <wp:extent cx="5902960" cy="1519555"/>
            <wp:effectExtent l="0" t="0" r="0" b="0"/>
            <wp:wrapNone/>
            <wp:docPr id="1836" name="Picture 1836"/>
            <wp:cNvGraphicFramePr/>
            <a:graphic xmlns:a="http://schemas.openxmlformats.org/drawingml/2006/main">
              <a:graphicData uri="http://schemas.openxmlformats.org/drawingml/2006/picture">
                <pic:pic xmlns:pic="http://schemas.openxmlformats.org/drawingml/2006/picture">
                  <pic:nvPicPr>
                    <pic:cNvPr id="1836" name="Picture 1836"/>
                    <pic:cNvPicPr/>
                  </pic:nvPicPr>
                  <pic:blipFill>
                    <a:blip r:embed="rId36"/>
                    <a:stretch>
                      <a:fillRect/>
                    </a:stretch>
                  </pic:blipFill>
                  <pic:spPr>
                    <a:xfrm>
                      <a:off x="0" y="0"/>
                      <a:ext cx="5902960" cy="1519555"/>
                    </a:xfrm>
                    <a:prstGeom prst="rect">
                      <a:avLst/>
                    </a:prstGeom>
                  </pic:spPr>
                </pic:pic>
              </a:graphicData>
            </a:graphic>
          </wp:anchor>
        </w:drawing>
      </w:r>
      <w:r>
        <w:rPr>
          <w:rFonts w:ascii="Arial" w:eastAsia="Arial" w:hAnsi="Arial" w:cs="Arial"/>
          <w:color w:val="202828"/>
        </w:rPr>
        <w:t>R</w:t>
      </w:r>
      <w:r>
        <w:rPr>
          <w:rFonts w:ascii="Arial" w:eastAsia="Arial" w:hAnsi="Arial" w:cs="Arial"/>
          <w:color w:val="12161D"/>
        </w:rPr>
        <w:t>ec</w:t>
      </w:r>
      <w:r>
        <w:rPr>
          <w:rFonts w:ascii="Arial" w:eastAsia="Arial" w:hAnsi="Arial" w:cs="Arial"/>
          <w:color w:val="202828"/>
        </w:rPr>
        <w:t>ur</w:t>
      </w:r>
      <w:r>
        <w:rPr>
          <w:rFonts w:ascii="Arial" w:eastAsia="Arial" w:hAnsi="Arial" w:cs="Arial"/>
          <w:color w:val="12161D"/>
        </w:rPr>
        <w:t xml:space="preserve">sos  </w:t>
      </w:r>
      <w:r>
        <w:rPr>
          <w:rFonts w:ascii="Arial" w:eastAsia="Arial" w:hAnsi="Arial" w:cs="Arial"/>
          <w:color w:val="202828"/>
        </w:rPr>
        <w:t>n</w:t>
      </w:r>
      <w:r>
        <w:rPr>
          <w:rFonts w:ascii="Arial" w:eastAsia="Arial" w:hAnsi="Arial" w:cs="Arial"/>
          <w:color w:val="12161D"/>
        </w:rPr>
        <w:t>ecesa</w:t>
      </w:r>
      <w:r>
        <w:rPr>
          <w:rFonts w:ascii="Arial" w:eastAsia="Arial" w:hAnsi="Arial" w:cs="Arial"/>
          <w:color w:val="202828"/>
        </w:rPr>
        <w:t>ri</w:t>
      </w:r>
      <w:r>
        <w:rPr>
          <w:rFonts w:ascii="Arial" w:eastAsia="Arial" w:hAnsi="Arial" w:cs="Arial"/>
          <w:color w:val="12161D"/>
        </w:rPr>
        <w:t>os</w:t>
      </w:r>
      <w:r>
        <w:rPr>
          <w:rFonts w:ascii="Arial" w:eastAsia="Arial" w:hAnsi="Arial" w:cs="Arial"/>
          <w:color w:val="202828"/>
        </w:rPr>
        <w:t xml:space="preserve">:  </w:t>
      </w:r>
      <w:r>
        <w:rPr>
          <w:rFonts w:ascii="Arial" w:eastAsia="Arial" w:hAnsi="Arial" w:cs="Arial"/>
          <w:color w:val="12161D"/>
          <w:sz w:val="23"/>
        </w:rPr>
        <w:t>Es necesario contar con el apoyo federal y estatal para la</w:t>
      </w:r>
      <w:r>
        <w:rPr>
          <w:rFonts w:ascii="Arial" w:eastAsia="Arial" w:hAnsi="Arial" w:cs="Arial"/>
          <w:sz w:val="23"/>
        </w:rPr>
        <w:t xml:space="preserve"> </w:t>
      </w:r>
      <w:r>
        <w:rPr>
          <w:rFonts w:ascii="Arial" w:eastAsia="Arial" w:hAnsi="Arial" w:cs="Arial"/>
          <w:color w:val="12161D"/>
          <w:sz w:val="23"/>
        </w:rPr>
        <w:t>adquisición de</w:t>
      </w:r>
      <w:r>
        <w:rPr>
          <w:rFonts w:ascii="Arial" w:eastAsia="Arial" w:hAnsi="Arial" w:cs="Arial"/>
          <w:sz w:val="23"/>
        </w:rPr>
        <w:t xml:space="preserve"> </w:t>
      </w:r>
      <w:r>
        <w:rPr>
          <w:rFonts w:ascii="Arial" w:eastAsia="Arial" w:hAnsi="Arial" w:cs="Arial"/>
          <w:color w:val="12161D"/>
          <w:sz w:val="23"/>
        </w:rPr>
        <w:t xml:space="preserve">maquinaria  para  apoyar a la  reconstrucción  de caminos,  carreteras </w:t>
      </w:r>
      <w:r>
        <w:rPr>
          <w:rFonts w:ascii="Arial" w:eastAsia="Arial" w:hAnsi="Arial" w:cs="Arial"/>
          <w:color w:val="12161D"/>
          <w:sz w:val="23"/>
        </w:rPr>
        <w:t>y</w:t>
      </w:r>
      <w:r>
        <w:rPr>
          <w:rFonts w:ascii="Arial" w:eastAsia="Arial" w:hAnsi="Arial" w:cs="Arial"/>
          <w:sz w:val="23"/>
        </w:rPr>
        <w:t xml:space="preserve"> </w:t>
      </w:r>
      <w:r>
        <w:rPr>
          <w:rFonts w:ascii="Arial" w:eastAsia="Arial" w:hAnsi="Arial" w:cs="Arial"/>
          <w:color w:val="12161D"/>
          <w:sz w:val="23"/>
        </w:rPr>
        <w:t xml:space="preserve">caminos vecinales,    </w:t>
      </w:r>
      <w:r>
        <w:rPr>
          <w:rFonts w:ascii="Arial" w:eastAsia="Arial" w:hAnsi="Arial" w:cs="Arial"/>
          <w:color w:val="12161D"/>
        </w:rPr>
        <w:t xml:space="preserve">es  </w:t>
      </w:r>
      <w:r>
        <w:rPr>
          <w:rFonts w:ascii="Arial" w:eastAsia="Arial" w:hAnsi="Arial" w:cs="Arial"/>
          <w:color w:val="202828"/>
        </w:rPr>
        <w:t>n</w:t>
      </w:r>
      <w:r>
        <w:rPr>
          <w:rFonts w:ascii="Arial" w:eastAsia="Arial" w:hAnsi="Arial" w:cs="Arial"/>
          <w:color w:val="12161D"/>
        </w:rPr>
        <w:t>eces</w:t>
      </w:r>
      <w:r>
        <w:rPr>
          <w:rFonts w:ascii="Arial" w:eastAsia="Arial" w:hAnsi="Arial" w:cs="Arial"/>
          <w:color w:val="202828"/>
        </w:rPr>
        <w:t>ar</w:t>
      </w:r>
      <w:r>
        <w:rPr>
          <w:rFonts w:ascii="Arial" w:eastAsia="Arial" w:hAnsi="Arial" w:cs="Arial"/>
          <w:color w:val="12161D"/>
        </w:rPr>
        <w:t>io  con</w:t>
      </w:r>
      <w:r>
        <w:rPr>
          <w:rFonts w:ascii="Arial" w:eastAsia="Arial" w:hAnsi="Arial" w:cs="Arial"/>
          <w:color w:val="202828"/>
        </w:rPr>
        <w:t>t</w:t>
      </w:r>
      <w:r>
        <w:rPr>
          <w:rFonts w:ascii="Arial" w:eastAsia="Arial" w:hAnsi="Arial" w:cs="Arial"/>
          <w:color w:val="12161D"/>
        </w:rPr>
        <w:t>ar  co</w:t>
      </w:r>
      <w:r>
        <w:rPr>
          <w:rFonts w:ascii="Arial" w:eastAsia="Arial" w:hAnsi="Arial" w:cs="Arial"/>
          <w:color w:val="202828"/>
        </w:rPr>
        <w:t xml:space="preserve">n   </w:t>
      </w:r>
      <w:r>
        <w:rPr>
          <w:rFonts w:ascii="Arial" w:eastAsia="Arial" w:hAnsi="Arial" w:cs="Arial"/>
          <w:color w:val="12161D"/>
        </w:rPr>
        <w:t>mas  pe</w:t>
      </w:r>
      <w:r>
        <w:rPr>
          <w:rFonts w:ascii="Arial" w:eastAsia="Arial" w:hAnsi="Arial" w:cs="Arial"/>
          <w:color w:val="202828"/>
        </w:rPr>
        <w:t>r</w:t>
      </w:r>
      <w:r>
        <w:rPr>
          <w:rFonts w:ascii="Arial" w:eastAsia="Arial" w:hAnsi="Arial" w:cs="Arial"/>
          <w:color w:val="12161D"/>
        </w:rPr>
        <w:t>so</w:t>
      </w:r>
      <w:r>
        <w:rPr>
          <w:rFonts w:ascii="Arial" w:eastAsia="Arial" w:hAnsi="Arial" w:cs="Arial"/>
          <w:color w:val="202828"/>
        </w:rPr>
        <w:t>n</w:t>
      </w:r>
      <w:r>
        <w:rPr>
          <w:rFonts w:ascii="Arial" w:eastAsia="Arial" w:hAnsi="Arial" w:cs="Arial"/>
          <w:color w:val="12161D"/>
        </w:rPr>
        <w:t xml:space="preserve">al  </w:t>
      </w:r>
      <w:r>
        <w:rPr>
          <w:rFonts w:ascii="Arial" w:eastAsia="Arial" w:hAnsi="Arial" w:cs="Arial"/>
          <w:color w:val="202828"/>
        </w:rPr>
        <w:t>d</w:t>
      </w:r>
      <w:r>
        <w:rPr>
          <w:rFonts w:ascii="Arial" w:eastAsia="Arial" w:hAnsi="Arial" w:cs="Arial"/>
          <w:color w:val="12161D"/>
        </w:rPr>
        <w:t xml:space="preserve">e  </w:t>
      </w:r>
      <w:r>
        <w:rPr>
          <w:rFonts w:ascii="Arial" w:eastAsia="Arial" w:hAnsi="Arial" w:cs="Arial"/>
          <w:color w:val="202828"/>
        </w:rPr>
        <w:t>p</w:t>
      </w:r>
      <w:r>
        <w:rPr>
          <w:rFonts w:ascii="Arial" w:eastAsia="Arial" w:hAnsi="Arial" w:cs="Arial"/>
          <w:color w:val="12161D"/>
        </w:rPr>
        <w:t>ro</w:t>
      </w:r>
      <w:r>
        <w:rPr>
          <w:rFonts w:ascii="Arial" w:eastAsia="Arial" w:hAnsi="Arial" w:cs="Arial"/>
          <w:color w:val="202828"/>
        </w:rPr>
        <w:t>t</w:t>
      </w:r>
      <w:r>
        <w:rPr>
          <w:rFonts w:ascii="Arial" w:eastAsia="Arial" w:hAnsi="Arial" w:cs="Arial"/>
          <w:color w:val="12161D"/>
        </w:rPr>
        <w:t>ecc</w:t>
      </w:r>
      <w:r>
        <w:rPr>
          <w:rFonts w:ascii="Arial" w:eastAsia="Arial" w:hAnsi="Arial" w:cs="Arial"/>
          <w:color w:val="202828"/>
        </w:rPr>
        <w:t>i</w:t>
      </w:r>
      <w:r>
        <w:rPr>
          <w:rFonts w:ascii="Arial" w:eastAsia="Arial" w:hAnsi="Arial" w:cs="Arial"/>
          <w:color w:val="12161D"/>
        </w:rPr>
        <w:t>ó</w:t>
      </w:r>
      <w:r>
        <w:rPr>
          <w:rFonts w:ascii="Arial" w:eastAsia="Arial" w:hAnsi="Arial" w:cs="Arial"/>
          <w:color w:val="202828"/>
        </w:rPr>
        <w:t xml:space="preserve">n  </w:t>
      </w:r>
      <w:r>
        <w:rPr>
          <w:rFonts w:ascii="Arial" w:eastAsia="Arial" w:hAnsi="Arial" w:cs="Arial"/>
          <w:color w:val="12161D"/>
        </w:rPr>
        <w:t>c</w:t>
      </w:r>
      <w:r>
        <w:rPr>
          <w:rFonts w:ascii="Arial" w:eastAsia="Arial" w:hAnsi="Arial" w:cs="Arial"/>
          <w:color w:val="202828"/>
        </w:rPr>
        <w:t>i</w:t>
      </w:r>
      <w:r>
        <w:rPr>
          <w:rFonts w:ascii="Arial" w:eastAsia="Arial" w:hAnsi="Arial" w:cs="Arial"/>
          <w:color w:val="12161D"/>
        </w:rPr>
        <w:t>v</w:t>
      </w:r>
      <w:r>
        <w:rPr>
          <w:rFonts w:ascii="Arial" w:eastAsia="Arial" w:hAnsi="Arial" w:cs="Arial"/>
          <w:color w:val="202828"/>
        </w:rPr>
        <w:t xml:space="preserve">il  </w:t>
      </w:r>
      <w:r>
        <w:rPr>
          <w:rFonts w:ascii="Arial" w:eastAsia="Arial" w:hAnsi="Arial" w:cs="Arial"/>
          <w:color w:val="12161D"/>
          <w:sz w:val="23"/>
        </w:rPr>
        <w:t>y</w:t>
      </w:r>
      <w:r>
        <w:rPr>
          <w:rFonts w:ascii="Arial" w:eastAsia="Arial" w:hAnsi="Arial" w:cs="Arial"/>
          <w:sz w:val="23"/>
        </w:rPr>
        <w:t xml:space="preserve"> </w:t>
      </w:r>
      <w:r>
        <w:rPr>
          <w:rFonts w:ascii="Arial" w:eastAsia="Arial" w:hAnsi="Arial" w:cs="Arial"/>
          <w:color w:val="12161D"/>
          <w:sz w:val="23"/>
        </w:rPr>
        <w:t xml:space="preserve">equipo de trabajo para brechas y carreteras como  </w:t>
      </w:r>
      <w:r>
        <w:rPr>
          <w:rFonts w:ascii="Arial" w:eastAsia="Arial" w:hAnsi="Arial" w:cs="Arial"/>
          <w:color w:val="12161D"/>
        </w:rPr>
        <w:t xml:space="preserve">(palas, </w:t>
      </w:r>
      <w:r>
        <w:rPr>
          <w:rFonts w:ascii="Arial" w:eastAsia="Arial" w:hAnsi="Arial" w:cs="Arial"/>
          <w:color w:val="202828"/>
        </w:rPr>
        <w:t>pic</w:t>
      </w:r>
      <w:r>
        <w:rPr>
          <w:rFonts w:ascii="Arial" w:eastAsia="Arial" w:hAnsi="Arial" w:cs="Arial"/>
          <w:color w:val="12161D"/>
        </w:rPr>
        <w:t>os,ca</w:t>
      </w:r>
      <w:r>
        <w:rPr>
          <w:rFonts w:ascii="Arial" w:eastAsia="Arial" w:hAnsi="Arial" w:cs="Arial"/>
          <w:color w:val="202828"/>
        </w:rPr>
        <w:t>rr</w:t>
      </w:r>
      <w:r>
        <w:rPr>
          <w:rFonts w:ascii="Arial" w:eastAsia="Arial" w:hAnsi="Arial" w:cs="Arial"/>
          <w:color w:val="12161D"/>
        </w:rPr>
        <w:t>e</w:t>
      </w:r>
      <w:r>
        <w:rPr>
          <w:rFonts w:ascii="Arial" w:eastAsia="Arial" w:hAnsi="Arial" w:cs="Arial"/>
          <w:color w:val="202828"/>
        </w:rPr>
        <w:t>t</w:t>
      </w:r>
      <w:r>
        <w:rPr>
          <w:rFonts w:ascii="Arial" w:eastAsia="Arial" w:hAnsi="Arial" w:cs="Arial"/>
          <w:color w:val="12161D"/>
        </w:rPr>
        <w:t xml:space="preserve">illas, </w:t>
      </w:r>
      <w:r>
        <w:rPr>
          <w:rFonts w:ascii="Arial" w:eastAsia="Arial" w:hAnsi="Arial" w:cs="Arial"/>
          <w:color w:val="202828"/>
        </w:rPr>
        <w:t>m</w:t>
      </w:r>
      <w:r>
        <w:rPr>
          <w:rFonts w:ascii="Arial" w:eastAsia="Arial" w:hAnsi="Arial" w:cs="Arial"/>
          <w:color w:val="12161D"/>
        </w:rPr>
        <w:t>ac</w:t>
      </w:r>
      <w:r>
        <w:rPr>
          <w:rFonts w:ascii="Arial" w:eastAsia="Arial" w:hAnsi="Arial" w:cs="Arial"/>
          <w:color w:val="202828"/>
        </w:rPr>
        <w:t>h</w:t>
      </w:r>
      <w:r>
        <w:rPr>
          <w:rFonts w:ascii="Arial" w:eastAsia="Arial" w:hAnsi="Arial" w:cs="Arial"/>
          <w:color w:val="12161D"/>
        </w:rPr>
        <w:t>e</w:t>
      </w:r>
      <w:r>
        <w:rPr>
          <w:rFonts w:ascii="Arial" w:eastAsia="Arial" w:hAnsi="Arial" w:cs="Arial"/>
          <w:color w:val="202828"/>
        </w:rPr>
        <w:t>t</w:t>
      </w:r>
      <w:r>
        <w:rPr>
          <w:rFonts w:ascii="Arial" w:eastAsia="Arial" w:hAnsi="Arial" w:cs="Arial"/>
          <w:color w:val="12161D"/>
        </w:rPr>
        <w:t>es, mo</w:t>
      </w:r>
      <w:r>
        <w:rPr>
          <w:rFonts w:ascii="Arial" w:eastAsia="Arial" w:hAnsi="Arial" w:cs="Arial"/>
          <w:color w:val="202828"/>
        </w:rPr>
        <w:t>t</w:t>
      </w:r>
      <w:r>
        <w:rPr>
          <w:rFonts w:ascii="Arial" w:eastAsia="Arial" w:hAnsi="Arial" w:cs="Arial"/>
          <w:color w:val="12161D"/>
        </w:rPr>
        <w:t>os</w:t>
      </w:r>
      <w:r>
        <w:rPr>
          <w:rFonts w:ascii="Arial" w:eastAsia="Arial" w:hAnsi="Arial" w:cs="Arial"/>
          <w:color w:val="202828"/>
        </w:rPr>
        <w:t>i</w:t>
      </w:r>
      <w:r>
        <w:rPr>
          <w:rFonts w:ascii="Arial" w:eastAsia="Arial" w:hAnsi="Arial" w:cs="Arial"/>
          <w:color w:val="12161D"/>
        </w:rPr>
        <w:t>e</w:t>
      </w:r>
      <w:r>
        <w:rPr>
          <w:rFonts w:ascii="Arial" w:eastAsia="Arial" w:hAnsi="Arial" w:cs="Arial"/>
          <w:color w:val="202828"/>
        </w:rPr>
        <w:t>rr</w:t>
      </w:r>
      <w:r>
        <w:rPr>
          <w:rFonts w:ascii="Arial" w:eastAsia="Arial" w:hAnsi="Arial" w:cs="Arial"/>
          <w:color w:val="12161D"/>
        </w:rPr>
        <w:t>a,c</w:t>
      </w:r>
      <w:r>
        <w:rPr>
          <w:rFonts w:ascii="Arial" w:eastAsia="Arial" w:hAnsi="Arial" w:cs="Arial"/>
          <w:color w:val="202828"/>
        </w:rPr>
        <w:t>u</w:t>
      </w:r>
      <w:r>
        <w:rPr>
          <w:rFonts w:ascii="Arial" w:eastAsia="Arial" w:hAnsi="Arial" w:cs="Arial"/>
          <w:color w:val="12161D"/>
        </w:rPr>
        <w:t>e</w:t>
      </w:r>
      <w:r>
        <w:rPr>
          <w:rFonts w:ascii="Arial" w:eastAsia="Arial" w:hAnsi="Arial" w:cs="Arial"/>
          <w:color w:val="202828"/>
        </w:rPr>
        <w:t>r</w:t>
      </w:r>
      <w:r>
        <w:rPr>
          <w:rFonts w:ascii="Arial" w:eastAsia="Arial" w:hAnsi="Arial" w:cs="Arial"/>
          <w:color w:val="12161D"/>
        </w:rPr>
        <w:t xml:space="preserve">das </w:t>
      </w:r>
      <w:r>
        <w:rPr>
          <w:rFonts w:ascii="Times New Roman" w:eastAsia="Times New Roman" w:hAnsi="Times New Roman" w:cs="Times New Roman"/>
          <w:color w:val="202828"/>
          <w:sz w:val="25"/>
        </w:rPr>
        <w:t xml:space="preserve">y </w:t>
      </w:r>
      <w:r>
        <w:rPr>
          <w:rFonts w:ascii="Arial" w:eastAsia="Arial" w:hAnsi="Arial" w:cs="Arial"/>
          <w:color w:val="202828"/>
        </w:rPr>
        <w:t>v</w:t>
      </w:r>
      <w:r>
        <w:rPr>
          <w:rFonts w:ascii="Arial" w:eastAsia="Arial" w:hAnsi="Arial" w:cs="Arial"/>
          <w:color w:val="12161D"/>
        </w:rPr>
        <w:t>e</w:t>
      </w:r>
      <w:r>
        <w:rPr>
          <w:rFonts w:ascii="Arial" w:eastAsia="Arial" w:hAnsi="Arial" w:cs="Arial"/>
          <w:color w:val="202828"/>
        </w:rPr>
        <w:t>hí</w:t>
      </w:r>
      <w:r>
        <w:rPr>
          <w:rFonts w:ascii="Arial" w:eastAsia="Arial" w:hAnsi="Arial" w:cs="Arial"/>
          <w:color w:val="12161D"/>
        </w:rPr>
        <w:t>c</w:t>
      </w:r>
      <w:r>
        <w:rPr>
          <w:rFonts w:ascii="Arial" w:eastAsia="Arial" w:hAnsi="Arial" w:cs="Arial"/>
          <w:color w:val="202828"/>
        </w:rPr>
        <w:t>ul</w:t>
      </w:r>
      <w:r>
        <w:rPr>
          <w:rFonts w:ascii="Arial" w:eastAsia="Arial" w:hAnsi="Arial" w:cs="Arial"/>
          <w:color w:val="12161D"/>
        </w:rPr>
        <w:t>os desti</w:t>
      </w:r>
      <w:r>
        <w:rPr>
          <w:rFonts w:ascii="Arial" w:eastAsia="Arial" w:hAnsi="Arial" w:cs="Arial"/>
          <w:color w:val="202828"/>
        </w:rPr>
        <w:t>n</w:t>
      </w:r>
      <w:r>
        <w:rPr>
          <w:rFonts w:ascii="Arial" w:eastAsia="Arial" w:hAnsi="Arial" w:cs="Arial"/>
          <w:color w:val="12161D"/>
        </w:rPr>
        <w:t>ados para esta á</w:t>
      </w:r>
      <w:r>
        <w:rPr>
          <w:rFonts w:ascii="Arial" w:eastAsia="Arial" w:hAnsi="Arial" w:cs="Arial"/>
          <w:color w:val="202828"/>
        </w:rPr>
        <w:t>r</w:t>
      </w:r>
      <w:r>
        <w:rPr>
          <w:rFonts w:ascii="Arial" w:eastAsia="Arial" w:hAnsi="Arial" w:cs="Arial"/>
          <w:color w:val="12161D"/>
        </w:rPr>
        <w:t>ea</w:t>
      </w:r>
      <w:r>
        <w:rPr>
          <w:rFonts w:ascii="Arial" w:eastAsia="Arial" w:hAnsi="Arial" w:cs="Arial"/>
          <w:color w:val="202828"/>
        </w:rPr>
        <w:t xml:space="preserve">, </w:t>
      </w:r>
      <w:r>
        <w:rPr>
          <w:rFonts w:ascii="Arial" w:eastAsia="Arial" w:hAnsi="Arial" w:cs="Arial"/>
          <w:color w:val="12161D"/>
          <w:sz w:val="23"/>
        </w:rPr>
        <w:t>y asi poder atender con anticipación de acuerdo a la contingencia</w:t>
      </w:r>
      <w:r>
        <w:rPr>
          <w:rFonts w:ascii="Arial" w:eastAsia="Arial" w:hAnsi="Arial" w:cs="Arial"/>
          <w:color w:val="202828"/>
          <w:sz w:val="23"/>
        </w:rPr>
        <w:t xml:space="preserve">,  </w:t>
      </w:r>
      <w:r>
        <w:rPr>
          <w:rFonts w:ascii="Arial" w:eastAsia="Arial" w:hAnsi="Arial" w:cs="Arial"/>
          <w:color w:val="12161D"/>
          <w:sz w:val="23"/>
        </w:rPr>
        <w:t>para que las personas de este municipio estén enteradas de los  posibles peligros que podría presentarse. Además de la   capacitación</w:t>
      </w:r>
      <w:r>
        <w:rPr>
          <w:rFonts w:ascii="Arial" w:eastAsia="Arial" w:hAnsi="Arial" w:cs="Arial"/>
          <w:sz w:val="23"/>
        </w:rPr>
        <w:t xml:space="preserve"> </w:t>
      </w:r>
      <w:r>
        <w:rPr>
          <w:rFonts w:ascii="Arial" w:eastAsia="Arial" w:hAnsi="Arial" w:cs="Arial"/>
          <w:color w:val="12161D"/>
          <w:sz w:val="23"/>
        </w:rPr>
        <w:t>para  el  personal</w:t>
      </w:r>
      <w:r>
        <w:rPr>
          <w:rFonts w:ascii="Arial" w:eastAsia="Arial" w:hAnsi="Arial" w:cs="Arial"/>
          <w:sz w:val="23"/>
        </w:rPr>
        <w:t xml:space="preserve"> </w:t>
      </w:r>
      <w:r>
        <w:rPr>
          <w:rFonts w:ascii="Arial" w:eastAsia="Arial" w:hAnsi="Arial" w:cs="Arial"/>
          <w:color w:val="12161D"/>
          <w:sz w:val="23"/>
        </w:rPr>
        <w:t xml:space="preserve">voluntariado.   Es  necesario  el  </w:t>
      </w:r>
      <w:r>
        <w:rPr>
          <w:rFonts w:ascii="Arial" w:eastAsia="Arial" w:hAnsi="Arial" w:cs="Arial"/>
          <w:color w:val="12161D"/>
          <w:sz w:val="23"/>
        </w:rPr>
        <w:t>apoyo</w:t>
      </w:r>
      <w:r>
        <w:rPr>
          <w:rFonts w:ascii="Arial" w:eastAsia="Arial" w:hAnsi="Arial" w:cs="Arial"/>
          <w:sz w:val="23"/>
        </w:rPr>
        <w:t xml:space="preserve"> </w:t>
      </w:r>
      <w:r>
        <w:rPr>
          <w:rFonts w:ascii="Arial" w:eastAsia="Arial" w:hAnsi="Arial" w:cs="Arial"/>
          <w:color w:val="12161D"/>
          <w:sz w:val="23"/>
        </w:rPr>
        <w:t>y  la   coordinación  con  las</w:t>
      </w:r>
      <w:r>
        <w:rPr>
          <w:rFonts w:ascii="Arial" w:eastAsia="Arial" w:hAnsi="Arial" w:cs="Arial"/>
          <w:sz w:val="23"/>
        </w:rPr>
        <w:t xml:space="preserve"> </w:t>
      </w:r>
    </w:p>
    <w:p w:rsidR="00B1719D" w:rsidRDefault="00831C27">
      <w:pPr>
        <w:spacing w:after="270" w:line="242" w:lineRule="auto"/>
        <w:ind w:left="1142" w:right="7"/>
        <w:jc w:val="both"/>
      </w:pPr>
      <w:r>
        <w:rPr>
          <w:rFonts w:ascii="Arial" w:eastAsia="Arial" w:hAnsi="Arial" w:cs="Arial"/>
          <w:color w:val="12161D"/>
          <w:sz w:val="23"/>
        </w:rPr>
        <w:t xml:space="preserve">dependencias involucradas,  </w:t>
      </w:r>
      <w:r>
        <w:rPr>
          <w:rFonts w:ascii="Arial" w:eastAsia="Arial" w:hAnsi="Arial" w:cs="Arial"/>
          <w:color w:val="202828"/>
          <w:sz w:val="23"/>
        </w:rPr>
        <w:t>l</w:t>
      </w:r>
      <w:r>
        <w:rPr>
          <w:rFonts w:ascii="Arial" w:eastAsia="Arial" w:hAnsi="Arial" w:cs="Arial"/>
          <w:color w:val="12161D"/>
          <w:sz w:val="23"/>
        </w:rPr>
        <w:t>a de Preteccion Civil y Bomberos del Estado de Jalisco.</w:t>
      </w:r>
      <w:r>
        <w:rPr>
          <w:rFonts w:ascii="Arial" w:eastAsia="Arial" w:hAnsi="Arial" w:cs="Arial"/>
          <w:sz w:val="23"/>
        </w:rPr>
        <w:t xml:space="preserve"> </w:t>
      </w:r>
    </w:p>
    <w:p w:rsidR="00B1719D" w:rsidRDefault="00831C27">
      <w:pPr>
        <w:spacing w:after="1" w:line="242" w:lineRule="auto"/>
        <w:ind w:left="1142" w:right="7" w:firstLine="768"/>
        <w:jc w:val="both"/>
      </w:pPr>
      <w:r>
        <w:rPr>
          <w:noProof/>
        </w:rPr>
        <w:drawing>
          <wp:anchor distT="0" distB="0" distL="114300" distR="114300" simplePos="0" relativeHeight="251670528" behindDoc="1" locked="0" layoutInCell="1" allowOverlap="0">
            <wp:simplePos x="0" y="0"/>
            <wp:positionH relativeFrom="column">
              <wp:posOffset>724535</wp:posOffset>
            </wp:positionH>
            <wp:positionV relativeFrom="paragraph">
              <wp:posOffset>26390</wp:posOffset>
            </wp:positionV>
            <wp:extent cx="5888990" cy="667385"/>
            <wp:effectExtent l="0" t="0" r="0" b="0"/>
            <wp:wrapNone/>
            <wp:docPr id="1834" name="Picture 1834"/>
            <wp:cNvGraphicFramePr/>
            <a:graphic xmlns:a="http://schemas.openxmlformats.org/drawingml/2006/main">
              <a:graphicData uri="http://schemas.openxmlformats.org/drawingml/2006/picture">
                <pic:pic xmlns:pic="http://schemas.openxmlformats.org/drawingml/2006/picture">
                  <pic:nvPicPr>
                    <pic:cNvPr id="1834" name="Picture 1834"/>
                    <pic:cNvPicPr/>
                  </pic:nvPicPr>
                  <pic:blipFill>
                    <a:blip r:embed="rId37"/>
                    <a:stretch>
                      <a:fillRect/>
                    </a:stretch>
                  </pic:blipFill>
                  <pic:spPr>
                    <a:xfrm>
                      <a:off x="0" y="0"/>
                      <a:ext cx="5888990" cy="667385"/>
                    </a:xfrm>
                    <a:prstGeom prst="rect">
                      <a:avLst/>
                    </a:prstGeom>
                  </pic:spPr>
                </pic:pic>
              </a:graphicData>
            </a:graphic>
          </wp:anchor>
        </w:drawing>
      </w:r>
      <w:r>
        <w:rPr>
          <w:rFonts w:ascii="Arial" w:eastAsia="Arial" w:hAnsi="Arial" w:cs="Arial"/>
          <w:color w:val="12161D"/>
          <w:sz w:val="23"/>
        </w:rPr>
        <w:t>Las  zonas  propensas  a  inundaciones  a  consecuencia  de  las  lluvias,   son  las</w:t>
      </w:r>
      <w:r>
        <w:rPr>
          <w:rFonts w:ascii="Arial" w:eastAsia="Arial" w:hAnsi="Arial" w:cs="Arial"/>
          <w:sz w:val="23"/>
        </w:rPr>
        <w:t xml:space="preserve"> </w:t>
      </w:r>
      <w:r>
        <w:rPr>
          <w:rFonts w:ascii="Arial" w:eastAsia="Arial" w:hAnsi="Arial" w:cs="Arial"/>
          <w:color w:val="12161D"/>
          <w:sz w:val="23"/>
        </w:rPr>
        <w:t>poblaciones que se encuentran cerca de los ríos del municipio. Estas zonas son:</w:t>
      </w:r>
      <w:r>
        <w:rPr>
          <w:rFonts w:ascii="Arial" w:eastAsia="Arial" w:hAnsi="Arial" w:cs="Arial"/>
          <w:sz w:val="23"/>
        </w:rPr>
        <w:t xml:space="preserve"> </w:t>
      </w:r>
    </w:p>
    <w:p w:rsidR="00B1719D" w:rsidRDefault="00831C27">
      <w:pPr>
        <w:spacing w:after="269" w:line="242" w:lineRule="auto"/>
        <w:ind w:left="1142" w:right="7" w:firstLine="698"/>
        <w:jc w:val="both"/>
      </w:pPr>
      <w:r>
        <w:rPr>
          <w:rFonts w:ascii="Arial" w:eastAsia="Arial" w:hAnsi="Arial" w:cs="Arial"/>
          <w:color w:val="12161D"/>
          <w:sz w:val="23"/>
        </w:rPr>
        <w:t>El  Tuito</w:t>
      </w:r>
      <w:r>
        <w:rPr>
          <w:rFonts w:ascii="Arial" w:eastAsia="Arial" w:hAnsi="Arial" w:cs="Arial"/>
          <w:color w:val="202828"/>
          <w:sz w:val="23"/>
        </w:rPr>
        <w:t xml:space="preserve">,  </w:t>
      </w:r>
      <w:r>
        <w:rPr>
          <w:rFonts w:ascii="Arial" w:eastAsia="Arial" w:hAnsi="Arial" w:cs="Arial"/>
          <w:color w:val="12161D"/>
          <w:sz w:val="23"/>
        </w:rPr>
        <w:t>Boca  de  Tomatlán,  las  Animas,  Quimixto</w:t>
      </w:r>
      <w:r>
        <w:rPr>
          <w:rFonts w:ascii="Arial" w:eastAsia="Arial" w:hAnsi="Arial" w:cs="Arial"/>
          <w:color w:val="202828"/>
          <w:sz w:val="23"/>
        </w:rPr>
        <w:t xml:space="preserve">,  </w:t>
      </w:r>
      <w:r>
        <w:rPr>
          <w:rFonts w:ascii="Arial" w:eastAsia="Arial" w:hAnsi="Arial" w:cs="Arial"/>
          <w:color w:val="12161D"/>
          <w:sz w:val="23"/>
        </w:rPr>
        <w:t>Yelapa,  Chimo,  Corrales</w:t>
      </w:r>
      <w:r>
        <w:rPr>
          <w:rFonts w:ascii="Arial" w:eastAsia="Arial" w:hAnsi="Arial" w:cs="Arial"/>
          <w:color w:val="202828"/>
          <w:sz w:val="23"/>
        </w:rPr>
        <w:t xml:space="preserve">, </w:t>
      </w:r>
      <w:r>
        <w:rPr>
          <w:rFonts w:ascii="Arial" w:eastAsia="Arial" w:hAnsi="Arial" w:cs="Arial"/>
          <w:color w:val="12161D"/>
          <w:sz w:val="23"/>
        </w:rPr>
        <w:t>Na</w:t>
      </w:r>
      <w:r>
        <w:rPr>
          <w:rFonts w:ascii="Arial" w:eastAsia="Arial" w:hAnsi="Arial" w:cs="Arial"/>
          <w:color w:val="202828"/>
          <w:sz w:val="23"/>
        </w:rPr>
        <w:t>r</w:t>
      </w:r>
      <w:r>
        <w:rPr>
          <w:rFonts w:ascii="Arial" w:eastAsia="Arial" w:hAnsi="Arial" w:cs="Arial"/>
          <w:color w:val="12161D"/>
          <w:sz w:val="23"/>
        </w:rPr>
        <w:t>anjitos</w:t>
      </w:r>
      <w:r>
        <w:rPr>
          <w:rFonts w:ascii="Arial" w:eastAsia="Arial" w:hAnsi="Arial" w:cs="Arial"/>
          <w:color w:val="202828"/>
          <w:sz w:val="23"/>
        </w:rPr>
        <w:t xml:space="preserve">,  </w:t>
      </w:r>
      <w:r>
        <w:rPr>
          <w:rFonts w:ascii="Arial" w:eastAsia="Arial" w:hAnsi="Arial" w:cs="Arial"/>
          <w:color w:val="12161D"/>
          <w:sz w:val="23"/>
        </w:rPr>
        <w:t>Aquiles Serdan Villa del Mar e lpala.</w:t>
      </w:r>
      <w:r>
        <w:rPr>
          <w:rFonts w:ascii="Arial" w:eastAsia="Arial" w:hAnsi="Arial" w:cs="Arial"/>
          <w:sz w:val="23"/>
        </w:rPr>
        <w:t xml:space="preserve"> </w:t>
      </w:r>
    </w:p>
    <w:p w:rsidR="00B1719D" w:rsidRDefault="00831C27">
      <w:pPr>
        <w:spacing w:after="1" w:line="242" w:lineRule="auto"/>
        <w:ind w:left="1142" w:right="7" w:firstLine="698"/>
        <w:jc w:val="both"/>
      </w:pPr>
      <w:r>
        <w:rPr>
          <w:noProof/>
        </w:rPr>
        <w:drawing>
          <wp:anchor distT="0" distB="0" distL="114300" distR="114300" simplePos="0" relativeHeight="251671552" behindDoc="1" locked="0" layoutInCell="1" allowOverlap="0">
            <wp:simplePos x="0" y="0"/>
            <wp:positionH relativeFrom="column">
              <wp:posOffset>715645</wp:posOffset>
            </wp:positionH>
            <wp:positionV relativeFrom="paragraph">
              <wp:posOffset>27025</wp:posOffset>
            </wp:positionV>
            <wp:extent cx="5895975" cy="1181735"/>
            <wp:effectExtent l="0" t="0" r="0" b="0"/>
            <wp:wrapNone/>
            <wp:docPr id="1832" name="Picture 1832"/>
            <wp:cNvGraphicFramePr/>
            <a:graphic xmlns:a="http://schemas.openxmlformats.org/drawingml/2006/main">
              <a:graphicData uri="http://schemas.openxmlformats.org/drawingml/2006/picture">
                <pic:pic xmlns:pic="http://schemas.openxmlformats.org/drawingml/2006/picture">
                  <pic:nvPicPr>
                    <pic:cNvPr id="1832" name="Picture 1832"/>
                    <pic:cNvPicPr/>
                  </pic:nvPicPr>
                  <pic:blipFill>
                    <a:blip r:embed="rId38"/>
                    <a:stretch>
                      <a:fillRect/>
                    </a:stretch>
                  </pic:blipFill>
                  <pic:spPr>
                    <a:xfrm>
                      <a:off x="0" y="0"/>
                      <a:ext cx="5895975" cy="1181735"/>
                    </a:xfrm>
                    <a:prstGeom prst="rect">
                      <a:avLst/>
                    </a:prstGeom>
                  </pic:spPr>
                </pic:pic>
              </a:graphicData>
            </a:graphic>
          </wp:anchor>
        </w:drawing>
      </w:r>
      <w:r>
        <w:rPr>
          <w:rFonts w:ascii="Arial" w:eastAsia="Arial" w:hAnsi="Arial" w:cs="Arial"/>
          <w:color w:val="12161D"/>
          <w:sz w:val="23"/>
        </w:rPr>
        <w:t>Las zonas que tienen problemas con la falta de lluvia y que ocaciona perdidas en</w:t>
      </w:r>
      <w:r>
        <w:rPr>
          <w:rFonts w:ascii="Arial" w:eastAsia="Arial" w:hAnsi="Arial" w:cs="Arial"/>
          <w:sz w:val="23"/>
        </w:rPr>
        <w:t xml:space="preserve"> </w:t>
      </w:r>
      <w:r>
        <w:rPr>
          <w:rFonts w:ascii="Arial" w:eastAsia="Arial" w:hAnsi="Arial" w:cs="Arial"/>
          <w:color w:val="12161D"/>
          <w:sz w:val="23"/>
        </w:rPr>
        <w:t>la agricultura y la ganadería, por las fuertes sequias que se presentan en los meses de</w:t>
      </w:r>
    </w:p>
    <w:p w:rsidR="00B1719D" w:rsidRDefault="00831C27">
      <w:pPr>
        <w:spacing w:after="1" w:line="242" w:lineRule="auto"/>
        <w:ind w:left="1142" w:right="7"/>
        <w:jc w:val="both"/>
      </w:pPr>
      <w:r>
        <w:rPr>
          <w:rFonts w:ascii="Arial" w:eastAsia="Arial" w:hAnsi="Arial" w:cs="Arial"/>
          <w:color w:val="12161D"/>
          <w:sz w:val="23"/>
        </w:rPr>
        <w:t>febrero - Agosto, son las siguientes:</w:t>
      </w:r>
      <w:r>
        <w:rPr>
          <w:rFonts w:ascii="Arial" w:eastAsia="Arial" w:hAnsi="Arial" w:cs="Arial"/>
          <w:sz w:val="23"/>
        </w:rPr>
        <w:t xml:space="preserve"> </w:t>
      </w:r>
    </w:p>
    <w:p w:rsidR="00B1719D" w:rsidRDefault="00831C27">
      <w:pPr>
        <w:spacing w:line="240" w:lineRule="auto"/>
        <w:ind w:right="33"/>
        <w:jc w:val="right"/>
      </w:pPr>
      <w:r>
        <w:rPr>
          <w:rFonts w:ascii="Arial" w:eastAsia="Arial" w:hAnsi="Arial" w:cs="Arial"/>
          <w:color w:val="12161D"/>
          <w:sz w:val="23"/>
        </w:rPr>
        <w:t>C.I. de Santa Cruz del Tuito, C.I de Llano Grand</w:t>
      </w:r>
      <w:r>
        <w:rPr>
          <w:rFonts w:ascii="Arial" w:eastAsia="Arial" w:hAnsi="Arial" w:cs="Arial"/>
          <w:color w:val="12161D"/>
          <w:sz w:val="23"/>
        </w:rPr>
        <w:t>e de lpala, C.I. de Chacala, C.</w:t>
      </w:r>
      <w:r>
        <w:rPr>
          <w:rFonts w:ascii="Arial" w:eastAsia="Arial" w:hAnsi="Arial" w:cs="Arial"/>
          <w:color w:val="202828"/>
          <w:sz w:val="23"/>
        </w:rPr>
        <w:t xml:space="preserve">I </w:t>
      </w:r>
      <w:r>
        <w:rPr>
          <w:rFonts w:ascii="Arial" w:eastAsia="Arial" w:hAnsi="Arial" w:cs="Arial"/>
          <w:color w:val="12161D"/>
          <w:sz w:val="23"/>
        </w:rPr>
        <w:t>del</w:t>
      </w:r>
      <w:r>
        <w:rPr>
          <w:rFonts w:ascii="Arial" w:eastAsia="Arial" w:hAnsi="Arial" w:cs="Arial"/>
          <w:sz w:val="23"/>
        </w:rPr>
        <w:t xml:space="preserve"> </w:t>
      </w:r>
    </w:p>
    <w:p w:rsidR="00B1719D" w:rsidRDefault="00831C27">
      <w:pPr>
        <w:spacing w:after="325" w:line="242" w:lineRule="auto"/>
        <w:ind w:left="1142" w:right="7" w:firstLine="12"/>
        <w:jc w:val="both"/>
      </w:pPr>
      <w:r>
        <w:rPr>
          <w:rFonts w:ascii="Arial" w:eastAsia="Arial" w:hAnsi="Arial" w:cs="Arial"/>
          <w:color w:val="12161D"/>
          <w:sz w:val="23"/>
        </w:rPr>
        <w:t>Refugio  de Suchitlan,  C.I. de las  Guacimas,  Ejido de Villa del Mar</w:t>
      </w:r>
      <w:r>
        <w:rPr>
          <w:rFonts w:ascii="Arial" w:eastAsia="Arial" w:hAnsi="Arial" w:cs="Arial"/>
          <w:color w:val="202828"/>
          <w:sz w:val="23"/>
        </w:rPr>
        <w:t xml:space="preserve">,  </w:t>
      </w:r>
      <w:r>
        <w:rPr>
          <w:rFonts w:ascii="Arial" w:eastAsia="Arial" w:hAnsi="Arial" w:cs="Arial"/>
          <w:color w:val="12161D"/>
          <w:sz w:val="23"/>
        </w:rPr>
        <w:t>Ejido de lpala</w:t>
      </w:r>
      <w:r>
        <w:rPr>
          <w:rFonts w:ascii="Arial" w:eastAsia="Arial" w:hAnsi="Arial" w:cs="Arial"/>
          <w:color w:val="202828"/>
          <w:sz w:val="23"/>
        </w:rPr>
        <w:t xml:space="preserve">,  </w:t>
      </w:r>
      <w:r>
        <w:rPr>
          <w:rFonts w:ascii="Arial" w:eastAsia="Arial" w:hAnsi="Arial" w:cs="Arial"/>
          <w:color w:val="12161D"/>
          <w:sz w:val="23"/>
        </w:rPr>
        <w:t>Ejido de  Peregrina  de  Gómez,  Ejido  de Vista  Hermosa</w:t>
      </w:r>
      <w:r>
        <w:rPr>
          <w:rFonts w:ascii="Arial" w:eastAsia="Arial" w:hAnsi="Arial" w:cs="Arial"/>
          <w:color w:val="202828"/>
          <w:sz w:val="23"/>
        </w:rPr>
        <w:t xml:space="preserve">,  </w:t>
      </w:r>
      <w:r>
        <w:rPr>
          <w:rFonts w:ascii="Arial" w:eastAsia="Arial" w:hAnsi="Arial" w:cs="Arial"/>
          <w:color w:val="12161D"/>
          <w:sz w:val="23"/>
        </w:rPr>
        <w:t>Ejido  de Morelos</w:t>
      </w:r>
      <w:r>
        <w:rPr>
          <w:rFonts w:ascii="Arial" w:eastAsia="Arial" w:hAnsi="Arial" w:cs="Arial"/>
          <w:color w:val="202828"/>
          <w:sz w:val="23"/>
        </w:rPr>
        <w:t xml:space="preserve">,  </w:t>
      </w:r>
      <w:r>
        <w:rPr>
          <w:rFonts w:ascii="Arial" w:eastAsia="Arial" w:hAnsi="Arial" w:cs="Arial"/>
          <w:color w:val="12161D"/>
          <w:sz w:val="23"/>
        </w:rPr>
        <w:t>Ejido  de Aqiles Serdan, Ejido de Naranjitos</w:t>
      </w:r>
      <w:r>
        <w:rPr>
          <w:rFonts w:ascii="Arial" w:eastAsia="Arial" w:hAnsi="Arial" w:cs="Arial"/>
          <w:color w:val="202828"/>
          <w:sz w:val="23"/>
        </w:rPr>
        <w:t xml:space="preserve">,  </w:t>
      </w:r>
      <w:r>
        <w:rPr>
          <w:rFonts w:ascii="Arial" w:eastAsia="Arial" w:hAnsi="Arial" w:cs="Arial"/>
          <w:color w:val="12161D"/>
          <w:sz w:val="23"/>
        </w:rPr>
        <w:t>E</w:t>
      </w:r>
      <w:r>
        <w:rPr>
          <w:rFonts w:ascii="Arial" w:eastAsia="Arial" w:hAnsi="Arial" w:cs="Arial"/>
          <w:color w:val="12161D"/>
          <w:sz w:val="23"/>
        </w:rPr>
        <w:t>jido de Graciano Sánchez y Adolfo López Matees.</w:t>
      </w:r>
      <w:r>
        <w:rPr>
          <w:rFonts w:ascii="Arial" w:eastAsia="Arial" w:hAnsi="Arial" w:cs="Arial"/>
          <w:sz w:val="23"/>
        </w:rPr>
        <w:t xml:space="preserve"> </w:t>
      </w:r>
    </w:p>
    <w:p w:rsidR="00B1719D" w:rsidRDefault="00831C27">
      <w:pPr>
        <w:spacing w:after="64" w:line="296" w:lineRule="auto"/>
        <w:ind w:left="1132" w:right="-15" w:hanging="6"/>
      </w:pPr>
      <w:r>
        <w:rPr>
          <w:noProof/>
        </w:rPr>
        <w:drawing>
          <wp:anchor distT="0" distB="0" distL="114300" distR="114300" simplePos="0" relativeHeight="251672576" behindDoc="1" locked="0" layoutInCell="1" allowOverlap="0">
            <wp:simplePos x="0" y="0"/>
            <wp:positionH relativeFrom="column">
              <wp:posOffset>713105</wp:posOffset>
            </wp:positionH>
            <wp:positionV relativeFrom="paragraph">
              <wp:posOffset>18859</wp:posOffset>
            </wp:positionV>
            <wp:extent cx="5895975" cy="577850"/>
            <wp:effectExtent l="0" t="0" r="0" b="0"/>
            <wp:wrapNone/>
            <wp:docPr id="54614" name="Picture 54614"/>
            <wp:cNvGraphicFramePr/>
            <a:graphic xmlns:a="http://schemas.openxmlformats.org/drawingml/2006/main">
              <a:graphicData uri="http://schemas.openxmlformats.org/drawingml/2006/picture">
                <pic:pic xmlns:pic="http://schemas.openxmlformats.org/drawingml/2006/picture">
                  <pic:nvPicPr>
                    <pic:cNvPr id="54614" name="Picture 54614"/>
                    <pic:cNvPicPr/>
                  </pic:nvPicPr>
                  <pic:blipFill>
                    <a:blip r:embed="rId39"/>
                    <a:stretch>
                      <a:fillRect/>
                    </a:stretch>
                  </pic:blipFill>
                  <pic:spPr>
                    <a:xfrm>
                      <a:off x="0" y="0"/>
                      <a:ext cx="5895975" cy="577850"/>
                    </a:xfrm>
                    <a:prstGeom prst="rect">
                      <a:avLst/>
                    </a:prstGeom>
                  </pic:spPr>
                </pic:pic>
              </a:graphicData>
            </a:graphic>
          </wp:anchor>
        </w:drawing>
      </w:r>
      <w:r>
        <w:rPr>
          <w:rFonts w:ascii="Arial" w:eastAsia="Arial" w:hAnsi="Arial" w:cs="Arial"/>
          <w:color w:val="202828"/>
        </w:rPr>
        <w:t>Las  acciones   a   realizar   estarán   principalmente   a   la   prevención,  a</w:t>
      </w:r>
      <w:r>
        <w:rPr>
          <w:rFonts w:ascii="Arial" w:eastAsia="Arial" w:hAnsi="Arial" w:cs="Arial"/>
        </w:rPr>
        <w:t xml:space="preserve"> </w:t>
      </w:r>
      <w:r>
        <w:rPr>
          <w:rFonts w:ascii="Arial" w:eastAsia="Arial" w:hAnsi="Arial" w:cs="Arial"/>
          <w:color w:val="202828"/>
        </w:rPr>
        <w:t xml:space="preserve">brindar el auxilio  de una manera eficaz y posteriormente  a  participar en </w:t>
      </w:r>
    </w:p>
    <w:p w:rsidR="00B1719D" w:rsidRDefault="00831C27">
      <w:pPr>
        <w:spacing w:after="1367" w:line="296" w:lineRule="auto"/>
        <w:ind w:left="1132" w:right="-15" w:hanging="6"/>
      </w:pPr>
      <w:r>
        <w:rPr>
          <w:rFonts w:ascii="Arial" w:eastAsia="Arial" w:hAnsi="Arial" w:cs="Arial"/>
          <w:color w:val="202828"/>
        </w:rPr>
        <w:t>el apoyo para  la  reconstrucción.</w:t>
      </w:r>
      <w:r>
        <w:rPr>
          <w:rFonts w:ascii="Arial" w:eastAsia="Arial" w:hAnsi="Arial" w:cs="Arial"/>
        </w:rPr>
        <w:t xml:space="preserve"> </w:t>
      </w:r>
    </w:p>
    <w:p w:rsidR="00B1719D" w:rsidRDefault="00831C27">
      <w:pPr>
        <w:spacing w:line="240" w:lineRule="auto"/>
      </w:pPr>
      <w:r>
        <w:rPr>
          <w:noProof/>
        </w:rPr>
        <w:drawing>
          <wp:anchor distT="0" distB="0" distL="114300" distR="114300" simplePos="0" relativeHeight="251673600" behindDoc="1" locked="0" layoutInCell="1" allowOverlap="0">
            <wp:simplePos x="0" y="0"/>
            <wp:positionH relativeFrom="column">
              <wp:posOffset>-3809</wp:posOffset>
            </wp:positionH>
            <wp:positionV relativeFrom="paragraph">
              <wp:posOffset>22923</wp:posOffset>
            </wp:positionV>
            <wp:extent cx="153035" cy="116840"/>
            <wp:effectExtent l="0" t="0" r="0" b="0"/>
            <wp:wrapNone/>
            <wp:docPr id="1842" name="Picture 1842"/>
            <wp:cNvGraphicFramePr/>
            <a:graphic xmlns:a="http://schemas.openxmlformats.org/drawingml/2006/main">
              <a:graphicData uri="http://schemas.openxmlformats.org/drawingml/2006/picture">
                <pic:pic xmlns:pic="http://schemas.openxmlformats.org/drawingml/2006/picture">
                  <pic:nvPicPr>
                    <pic:cNvPr id="1842" name="Picture 1842"/>
                    <pic:cNvPicPr/>
                  </pic:nvPicPr>
                  <pic:blipFill>
                    <a:blip r:embed="rId40"/>
                    <a:stretch>
                      <a:fillRect/>
                    </a:stretch>
                  </pic:blipFill>
                  <pic:spPr>
                    <a:xfrm>
                      <a:off x="0" y="0"/>
                      <a:ext cx="153035" cy="116840"/>
                    </a:xfrm>
                    <a:prstGeom prst="rect">
                      <a:avLst/>
                    </a:prstGeom>
                  </pic:spPr>
                </pic:pic>
              </a:graphicData>
            </a:graphic>
          </wp:anchor>
        </w:drawing>
      </w:r>
      <w:r>
        <w:rPr>
          <w:rFonts w:ascii="Arial" w:eastAsia="Arial" w:hAnsi="Arial" w:cs="Arial"/>
          <w:color w:val="D3D0D2"/>
        </w:rPr>
        <w:t>L</w:t>
      </w:r>
      <w:r>
        <w:rPr>
          <w:rFonts w:ascii="Arial" w:eastAsia="Arial" w:hAnsi="Arial" w:cs="Arial"/>
          <w:color w:val="C1C1C1"/>
        </w:rPr>
        <w:t>.</w:t>
      </w:r>
      <w:r>
        <w:rPr>
          <w:rFonts w:ascii="Arial" w:eastAsia="Arial" w:hAnsi="Arial" w:cs="Arial"/>
        </w:rPr>
        <w:t xml:space="preserve"> </w:t>
      </w:r>
    </w:p>
    <w:p w:rsidR="00B1719D" w:rsidRDefault="00831C27">
      <w:pPr>
        <w:spacing w:after="957" w:line="240" w:lineRule="auto"/>
        <w:ind w:left="12"/>
      </w:pPr>
      <w:r>
        <w:rPr>
          <w:noProof/>
        </w:rPr>
        <w:drawing>
          <wp:anchor distT="0" distB="0" distL="114300" distR="114300" simplePos="0" relativeHeight="251674624" behindDoc="1" locked="0" layoutInCell="1" allowOverlap="0">
            <wp:simplePos x="0" y="0"/>
            <wp:positionH relativeFrom="column">
              <wp:posOffset>3175</wp:posOffset>
            </wp:positionH>
            <wp:positionV relativeFrom="paragraph">
              <wp:posOffset>26835</wp:posOffset>
            </wp:positionV>
            <wp:extent cx="54610" cy="151130"/>
            <wp:effectExtent l="0" t="0" r="0" b="0"/>
            <wp:wrapNone/>
            <wp:docPr id="3031" name="Picture 3031"/>
            <wp:cNvGraphicFramePr/>
            <a:graphic xmlns:a="http://schemas.openxmlformats.org/drawingml/2006/main">
              <a:graphicData uri="http://schemas.openxmlformats.org/drawingml/2006/picture">
                <pic:pic xmlns:pic="http://schemas.openxmlformats.org/drawingml/2006/picture">
                  <pic:nvPicPr>
                    <pic:cNvPr id="3031" name="Picture 3031"/>
                    <pic:cNvPicPr/>
                  </pic:nvPicPr>
                  <pic:blipFill>
                    <a:blip r:embed="rId41"/>
                    <a:stretch>
                      <a:fillRect/>
                    </a:stretch>
                  </pic:blipFill>
                  <pic:spPr>
                    <a:xfrm>
                      <a:off x="0" y="0"/>
                      <a:ext cx="54610" cy="151130"/>
                    </a:xfrm>
                    <a:prstGeom prst="rect">
                      <a:avLst/>
                    </a:prstGeom>
                  </pic:spPr>
                </pic:pic>
              </a:graphicData>
            </a:graphic>
          </wp:anchor>
        </w:drawing>
      </w:r>
      <w:r>
        <w:rPr>
          <w:rFonts w:ascii="Arial" w:eastAsia="Arial" w:hAnsi="Arial" w:cs="Arial"/>
          <w:color w:val="C1BEBD"/>
          <w:sz w:val="29"/>
        </w:rPr>
        <w:t>í</w:t>
      </w:r>
      <w:r>
        <w:rPr>
          <w:rFonts w:ascii="Arial" w:eastAsia="Arial" w:hAnsi="Arial" w:cs="Arial"/>
          <w:sz w:val="29"/>
        </w:rPr>
        <w:t xml:space="preserve"> </w:t>
      </w:r>
    </w:p>
    <w:p w:rsidR="00B1719D" w:rsidRDefault="00831C27">
      <w:pPr>
        <w:spacing w:after="232" w:line="242" w:lineRule="auto"/>
        <w:ind w:left="1148" w:right="9" w:hanging="10"/>
        <w:jc w:val="both"/>
      </w:pPr>
      <w:r>
        <w:rPr>
          <w:noProof/>
        </w:rPr>
        <w:lastRenderedPageBreak/>
        <mc:AlternateContent>
          <mc:Choice Requires="wpg">
            <w:drawing>
              <wp:anchor distT="0" distB="0" distL="114300" distR="114300" simplePos="0" relativeHeight="251675648" behindDoc="1" locked="0" layoutInCell="1" allowOverlap="1">
                <wp:simplePos x="0" y="0"/>
                <wp:positionH relativeFrom="column">
                  <wp:posOffset>735965</wp:posOffset>
                </wp:positionH>
                <wp:positionV relativeFrom="paragraph">
                  <wp:posOffset>228</wp:posOffset>
                </wp:positionV>
                <wp:extent cx="5884545" cy="838200"/>
                <wp:effectExtent l="0" t="0" r="0" b="0"/>
                <wp:wrapNone/>
                <wp:docPr id="54616" name="Group 54616"/>
                <wp:cNvGraphicFramePr/>
                <a:graphic xmlns:a="http://schemas.openxmlformats.org/drawingml/2006/main">
                  <a:graphicData uri="http://schemas.microsoft.com/office/word/2010/wordprocessingGroup">
                    <wpg:wgp>
                      <wpg:cNvGrpSpPr/>
                      <wpg:grpSpPr>
                        <a:xfrm>
                          <a:off x="0" y="0"/>
                          <a:ext cx="5884545" cy="838200"/>
                          <a:chOff x="0" y="0"/>
                          <a:chExt cx="5884545" cy="838200"/>
                        </a:xfrm>
                      </wpg:grpSpPr>
                      <pic:pic xmlns:pic="http://schemas.openxmlformats.org/drawingml/2006/picture">
                        <pic:nvPicPr>
                          <pic:cNvPr id="54691" name="Picture 54691"/>
                          <pic:cNvPicPr/>
                        </pic:nvPicPr>
                        <pic:blipFill>
                          <a:blip r:embed="rId42"/>
                          <a:stretch>
                            <a:fillRect/>
                          </a:stretch>
                        </pic:blipFill>
                        <pic:spPr>
                          <a:xfrm>
                            <a:off x="-4444" y="339090"/>
                            <a:ext cx="5889625" cy="498475"/>
                          </a:xfrm>
                          <a:prstGeom prst="rect">
                            <a:avLst/>
                          </a:prstGeom>
                        </pic:spPr>
                      </pic:pic>
                      <pic:pic xmlns:pic="http://schemas.openxmlformats.org/drawingml/2006/picture">
                        <pic:nvPicPr>
                          <pic:cNvPr id="54692" name="Picture 54692"/>
                          <pic:cNvPicPr/>
                        </pic:nvPicPr>
                        <pic:blipFill>
                          <a:blip r:embed="rId43"/>
                          <a:stretch>
                            <a:fillRect/>
                          </a:stretch>
                        </pic:blipFill>
                        <pic:spPr>
                          <a:xfrm>
                            <a:off x="-1269" y="-3809"/>
                            <a:ext cx="2006600" cy="155575"/>
                          </a:xfrm>
                          <a:prstGeom prst="rect">
                            <a:avLst/>
                          </a:prstGeom>
                        </pic:spPr>
                      </pic:pic>
                    </wpg:wgp>
                  </a:graphicData>
                </a:graphic>
              </wp:anchor>
            </w:drawing>
          </mc:Choice>
          <mc:Fallback>
            <w:pict>
              <v:group w14:anchorId="23C6A46D" id="Group 54616" o:spid="_x0000_s1026" style="position:absolute;margin-left:57.95pt;margin-top:0;width:463.35pt;height:66pt;z-index:-251640832" coordsize="58845,8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svZ7awIAACMHAAAOAAAAZHJzL2Uyb0RvYy54bWzUVduOmzAQfa/Uf7D8&#10;nkAIUEAh+5JuVKlqo14+wDEGrGJs2c5l/75jQ9JsErXVqpVaJIzHl5kzZw724uEoOrRn2nDZl3g2&#10;DTFiPZUV75sSf/3yOMkwMpb0Felkz0r8xAx+WL5+tTiogkWylV3FNAInvSkOqsSttaoIAkNbJoiZ&#10;SsV6mKylFsSCqZug0uQA3kUXRGGYBgepK6UlZcbA6GqYxEvvv64ZtR/r2jCLuhIDNutb7duta4Pl&#10;ghSNJqrldIRBXoBCEN5D0LOrFbEE7TS/cSU41dLI2k6pFIGsa06ZzwGymYVX2ay13CmfS1McGnWm&#10;Cai94unFbumH/UYjXpU4idNZilFPBJTJR0bDEFB0UE0BK9dafVYbPQ40g+WyPtZauC/kg46e3Kcz&#10;uexoEYXBJMviJE4wojCXzTOo3sA+baFEN9to+/bnG4NT2MChO4NRnBbwjlxB74arX2sKdtmdZnh0&#10;In7LhyD6205NoKyKWL7lHbdPXqJQQAeq32843ejBeEZ7PjvRDitcYEc8DALPbqNb63aCGTj7maNt&#10;x9Uj7zrHvuuPkEHhVwq5k/WgvpWkO8F6O/xOmnWAXvam5cpgpAsmtgzUod9VHhApjNXM0tYFrCHw&#10;J/jFHLKLCY/yBzCH2YBs7ghlEsODEQhiPs/DfBTEhWLyNBoVE+dZ/CZxnJwLTwqljV0zKZDrAEjA&#10;AmyTguzfmxHVaclI3gDEIwRcA8HQ+a/kEt2TS/SvycUDulDFn5DLLEpzL5fJPAtzlzEpTmpxt0EK&#10;Z4o/X2ZJkvwFtfijBk5iL8Lx1nBH/aUN/cu7bfkd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QXNYl3wAAAAkBAAAPAAAAZHJzL2Rvd25yZXYueG1sTI9BS8NAEIXv&#10;gv9hGcGb3U1qi8ZsSinqqQi2gnjbZqdJaHY2ZLdJ+u+dnvQ2j/d48718NblWDNiHxpOGZKZAIJXe&#10;NlRp+Nq/PTyBCNGQNa0n1HDBAKvi9iY3mfUjfeKwi5XgEgqZ0VDH2GVShrJGZ8LMd0jsHX3vTGTZ&#10;V9L2ZuRy18pUqaV0piH+UJsONzWWp93ZaXgfzbieJ6/D9nTcXH72i4/vbYJa399N6xcQEaf4F4Yr&#10;PqNDwUwHfyYbRMs6WTxzVAMvutrqMV2COPA1TxXIIpf/FxS/AAAA//8DAFBLAwQKAAAAAAAAACEA&#10;06HqCBU8AQAVPAEAFAAAAGRycy9tZWRpYS9pbWFnZTEucG5niVBORw0KGgoAAAANSUhEUgAABz8A&#10;AACdCAYAAAAqsLW5AAAAAXNSR0IArs4c6QAAAARnQU1BAACxjwv8YQUAAP+6SURBVHhe7L3dsvTG&#10;kV69bY9IiiIpUdJYYzscDh9MhO/QPvLco4/sEzvs8EgjiT/in0hpxvb3rua3yIepAlBAA93o3rUi&#10;kihUZWVmZRUKaHS/my+DwWAwGAwGg8FgMBgMBoPBYDAYDAaDwWDwDPwz/vN/33A5Gwxm+D//5/+8&#10;/NM//dP/f7YP/+///b/L8V/8i3/x8ld/9Vcv/+yfXZbkpd426ixz5Fx5JBwDOCaF3HIZOj6pfRBy&#10;9c//+T+/iGgD0UbqW74Vxp0+WTv/+I//eCkTO23oOfdroW/6SV+21fp7QSxuszl31NU5Ix+vEXNg&#10;TsiDueCctUOb+TOHda4V6oCyqAvUa2MtzmXahoxlq+0ao6Rt5Ujm4vB4q1iugTiZL8Vx1bit6wFd&#10;QN+1qD1t6EfSdrbZ9+xkzMRbzx3D3FjUB8pc18wJfbjWzQVtzpX5raStOZ9zYEM7HLGjCPXEAsbR&#10;8s1RXY5Tce8NvvSrbwTqOPK8BTrssxy5J//oRz+6zAv95vqmT1CXo20I57fISS8Zm/GlqCPWCflu&#10;PXMxxqr7jGTuIHMArsm6LjmSI+/x6Nuuztocpm0xFu1mPLZL9tc3R+W1Yw4Rc9ODeYXMdwt11eN8&#10;av14pM14OCLU+cyI/PnPf76c//jHP3559913L3sb4vNlom2o8WYM+nptzOUncd743NfKmbnknLmr&#10;9xmPLXpj0Aek7TOQsUHGl+s9y4i5yn3T9c4ResdJX3Wzj76oQ/CZ11cP9Je5PlVP33XcinraTNvq&#10;2L4l7tdAzZOYX9sr5lJyjmAu12nb9pbeFvayTX/GhLh24E9/+tPLp59++vLll19e7hsffPDByzvv&#10;vHPR5xmZOnW5Dr/55puXr7766nLv4Z7z3nvvXeIxziXUo08VID7uacTF/koMb7311mVPoJzzhK30&#10;az1YzzH7wFSfHtLn3ra3kPEAPpf8bukzeDzqHNdz4HrL+ytYRsdr3zrvz9bfEuInDo4ZW2vtOlaO&#10;ltFD7G+Z8bPXcKTOMSIJbYl2obbtjb6MHaZ83n5mBoMOWLAt8SaKPDs57pacFTYeN0se/ji6KV0b&#10;P3bY2BV9teRIWv7mBByzD9K/+c1vXv7n//yfL//9v//3l//xP/7Hy//6X//r5de//vXLb3/728uD&#10;szfSJbBPjpGpnJwRY8uYubl+/fXXL59//vnLRx999PIP//APL//7f//vS55+//vff/cSyz7klD3B&#10;Bw2lcu26q6SdPe0m2j3C9hrOEscj8ww5zDEoU9fbHFy7vhClL9euLw9atim3yHpsprifKOJ5Swep&#10;+yjUWKZEWnWPxJb4s09K0qo7AxlvSsJaYE2wbhXuRQjPOJ77Msq18+y08oZIq62KTNUPbot7YWsN&#10;32N+0meKbXVvFu8FytQ1ueZa1Uf1NfhLzpCnjOGecVxDHYNSmWt7RHI8zzKmR6LmvzUHU+1r9lTv&#10;NYj7dJVa30v26bWNAPU8y/FMx5eZfC4Q2pB8+U87z4LoK5zTF0H/CFrzspaWjda8buFI21vo9Zsx&#10;9vYZDG6F+5THLeS67lnnqZO69RxyP02xrdLSW0vGUeOpjC8/B6clF28uZuteA3W8jzJ2Ni8f/PKF&#10;oPFfs8HRr+dB8ha5WhpDHSdx85KUXxB+/PHHly86Eb7Y++STT16++OKLlz/+8Y+X3PWij5acnYyV&#10;+eLIhwhyxBfA5IMvQj/77LPLOfWsJXQcH/3yBZh1KUdQbe/pp9o6agxz1PFBq26wjkfOX86/5azr&#10;wesduGbzV9Psj17b2PSazj4V2+hrOSV1sux5hXpsaQ/qGD3POpmqf3aWcnJ2lmLPdTO11pTXhHlr&#10;5W6KvFcPzsNZ13BrreS6U8D4OWedIf7ApupsGWf6GvSzJdd78CzzNTeOWn+vXB8JY/R6fob5vCdz&#10;a0nUUW9OP9u2rj334yXZQstOS3yuczy8a+AdFj/I5nMJ9xAEPc5zLVLnl568p9AWR99Z7EHGi+96&#10;PVDfA32q7MWRtrewNY6t/Qavj97rbk/28pnr3LU+tean6udwv1KmqHpzunP0xHjReLM5H/OTlMFT&#10;wc2bm/ieuLjrh9NnJC9kxpkXOLn1YckccLRsPdL6AKANJHURcmv5FuCfdcKXVTwIMq/86Q/+HAdt&#10;SOLcPzPMrdeP/0KEh2rKQG74Myr8SS5ytXc+zLtr4FZrYY5cBxmPOeLIOmd9kD8/UHDun3lZu2eY&#10;B3OB/T3RNhxpm9jvNYfGcIZYeiBO1o1iHmvc1vWQY8/9OG2qA9WuMUD2eVTmxpq09KjjWvfeRS65&#10;rrnOwXtj5hh6c4ZN/Wb/FupW/TW+PK7pdw3GW9c3pH9jmgMd8+0cII5ly3iMRf9bbBxFxgbGtiZG&#10;+l7T/5kxN3VdAjnKvVPUo25NHrVdfSDa9BpBbJfsb0zGhzwzOXYxd9dSbc6hrnqcV7EeHY7sV2C8&#10;2dd15xHYz5hP9jfn2T6gHmT94Ft682PemR/v7eYa4dw65iHvM+CxRW8MZ8bxS47d9Vp1KKPjnkRZ&#10;Hfpkv568pF7qpw0k/aXeHPSXuT5VT98KWNaO46zxpB6yJe7XBvnKI8zlyxxL6lnf6p9+bMty1V/D&#10;HrbR53MIcG/gnHc0/FCddw/YoB4B1hXvIN5+++1Lmz/250hfBB30/ZO0PXEAfQF9BVvgnkqsCOfY&#10;9s/d4i99GYtY73EweM3Ua6N1rXjNcRTL6HDd5XXG9Yd4zR6B/vCf13LGAcaQ9bVPJfur53Oc48au&#10;Y1yypT2PrT6pR5vnS/a38tyf6AYPBQudCwvxIvA4+CFuDLV8FoiHBzO/5POB0I3smpjdCDmm3Jrq&#10;v0e4WfAlJ//PiF/+8pcvf/M3f/Pyq1/96lL+2c9+9t3/jwjdXqoPpcXZ1gnXujdVhA8ZfGnOv/Tk&#10;X33yi0vWEeuGh3sf7JG5Mc6NM9v2zId+tbmnbUj7yr1o+Z+aj8FfknPYyuUZICbvx3vek9MuZdaN&#10;Lwj8QQPXu/sBepzbtxWHe55SqfWpm4KfFOrw40N/+hRjSnl0GLdsGU/NxxYbR9OKbyrOVj113rdc&#10;z66RKTuvgTVjR7fmDcn1Nzie1v537R6wB66HOdRJPcfCMyMvp3nm9geYyZTtWq/9XKd1zQ7auI4y&#10;Tx5zja1FG87D4PXAurlm7Qx+SF6bS7lVF1E3JUldYV+uLNmp57K37Xy3oOR9hHsI9xI+p1Dv3oMe&#10;R87pj+77779/ec/D0S9Ia7wttIe00IZ25nTB9jkdbBG7ou09ONL2HhBPinWD180jrIG6biGv96lr&#10;fm5s1WaWK6mb1zgiS7EI7eypuYcv9emlxsnx8tP6v3vDRWMwmMGFcwR5ceBHLO91EZyFOh7GWcea&#10;OUmyzn4pYF+EzcTyreCFIF968uUnMfHwiBBLjbNueHPQD9va0E6W4RZjzRh6BHy4RnjJX7/MU3fN&#10;fKHvhq5A9re8xu4tqLHyRSd/9tc/cUs968YvRBByZZl2bUiea9c6jllOrsmLdlOSa217zDJg9xrb&#10;a3GdQcYjt4xlDcaa8bZytzZ+bVSpZF2NxeNU33uQ+wl4TKZiXRoDttnDJW3nde2XSrk/Siu2rINa&#10;32pHHCtHBD8IcYD1YGxi37SDaCN1j0bfSfW/Jh50HW/KEmfKyRQ1NmnFqB7HLLM+FdsQOMs4b435&#10;TBHK5keyHfJ8jxxWG8aknyn79kt5jZinOi9b6e3rHLFeLGcMljlqs2eetKNu6rf6qp+S9ZZlyf+z&#10;0TvezJd5ty/Hep+xfgntpm5PvzOSY881BZ5nDsUcZJ81OVC31Ye6lqylt0+OJcU2yXLLdsaaMphn&#10;LlfU5Zws6UJrnrJNkVqXtrPOctW71nbr+R6o9x1WfVfjey2eA3l/QRt1fOGpPrT8ToFO6nmuT3yl&#10;PWNKkdZ5HrXp86t2JfuuRdvpI7nG9rU4zjxalnvGN7g9rfmmzrWR68My7bUf+0HdS46grlcwHn3P&#10;xZBt2spnbuDo3uC56Md2+1mfOp5DPa/YtqTXg/Ebm3Xjy89BNy6io8iF2cL6ay+GM1DHwNjq+Dxm&#10;W2K9G09CX8VNWHu3gIczvrziX3zi3wdByjke40N6YJzadUPzKLcYK/582DX/LUHHB1XHaD1jYCyO&#10;B1vqm5eecRiLom/IXGT5DBCLc+9Ycyw80PuLfY58AVrjz3mnnOeJbQi5SV2Pa/JjH6l2bfd4rW1k&#10;yv4a22vRD/bTd0vUOyqWa6hxQivWtbFro4qkPzCGe8zlGoiPazBjkyy3WIpf2+aAfU8xB2Au2Ady&#10;L0RHwUaKfWzP/VCp/fCb+y9ox3IeIX2kLc7tq9wK40mq/6V4st34q1T0SZsxtHKiTsvGrTFG480Y&#10;K7SxLhT6cdRGy44vo54ZxlqPijnhaJt1QG7UlTynXbmGakMf6aeF/VJeK6152UpP39Y1lTEI59hr&#10;3R+0wXXqvYU9njZ1WwIe9VljyTbLkDZeCz3jJT+ZQ/Nk3zyv9XNgy31YqSzZOBM5dsfCMXMnntd2&#10;BNaMW91WH2OqspalPowhJcfjmBLqtNmybZxVBvO0cmX+Oeb8tHRlrs5j2vPZijpFWnWVPW23Yvcd&#10;RYW6/Es13GPAH7Xj388V+GjZboFejoWy/h2T9Xn/y36tc8ixAufmyjKoD1meQ9t5TLvX2D4C4zQ2&#10;zq1LWrm7Z9yDY6hzyjniusj5t6xOwvXoNXkLMobqs8YNGXvideB1CupqJ23ZP68fMB4lqTag6kCr&#10;by/6QIwr4+PY943DYHAQucDzAqoi9fzZaY1dyXzZfhbY+Hko4wvP/FOGxr51Y8MG9vgyzC9UER82&#10;b3nDAcczJcI8+UUnD8OcA3EzHsbiF33+Pz97x4EeY6ePeTYP1UaN656YE//fpz7Q5xwj/omZCrp5&#10;DThex69OwvmUrCX7VFtVtmC/aivlFlRf6T9l0EcrdylngVjy+pqLb03c7FHsdwjXNvs38OKAvQBh&#10;j+Radj9LvMbd87wHINS7D7QEHBdHbBBD+rE99xXt2q5Ib54eAcaq5HhSoFWPSM0JmMMzQExzc5bt&#10;xJ33WJ85cu0hrqUzjfNIzJn5M2etuYfUE8ot3cF9cV54LlOOnidtt6S2r73G3NPm9vFKXcdLMvgh&#10;5LqVb3N1zT5Z7U1JzuEjkmOBuh6TzPejkWOqY6vng33IvNa1Qz1rjX3fH5D4GV3d1lpr1VX0q48U&#10;6iB9KD1ca9t+HKn32Y7nP/U4ei9BtE8ZPcR27W3BeMEyR0X/Sra3yL4tyTg534L9qt20l+V7U2NU&#10;JOtq2+B5yWvqrNTrvuJ6zWd3jq21PnWe+i3Ua8kU2LvF54k6TsS68eXn4BTUBapAbkCPsCHtSWus&#10;mRuo52eAuPMLLB4e4dpYeaD0BWS+zMjyLcFfrwjlHIcP1lBvCj1gywfulj/B3hq7tyJjZgysG74A&#10;5v9/yhck1BF3FceR/XMdVEnoaz7SVi9Ldve2nXaVLbbX0hsLMmiTOTSPNXe3mMs11PgqdTy9oK9N&#10;+7MHcs37Yxb3MXKSPxRJaM9rvWK7+2Lq6R+75j11qx5CnfWWkdTRFvLoONZeHi0nGWONrTV2dHIs&#10;9sny2pw9I5mflDl69Qa3hfmoL769Bo4E+/iZu97cayB1hTb3dJ+xEepAO73jUd8+NTZk0CbnqsVc&#10;2xQ196386zflETHuOg7GnOvw0WldV0I5xz7Yl9b6oY758B7AjxMpt3SlrlGY09dHXcdpR2Hvbj3H&#10;T7HVNgLqU5+fIWqf9GN91ae8BvpIxi55rp8ttPykP+PfwpG298SYcq0kZ4lzMEhcl0hds5Lrmr1b&#10;sQ5JvBa0l+fW5fVAXdowFnUTdTMOY2npX4PxgfGk4HN8+Tk4NS5iL7hc1K+B1rhbefCiPgvEx8sG&#10;vsDiiyzK1F0bo5un/2LQ/68oD+a5CbvBHZkT56FXfLnuCxkfkIE4+YDBePh/XvrnU3owJ/TxRRVC&#10;vTlIOQuM3X8B5pce5IXz/FO3xMz4HFMdS+YYar1kGdTbivb0U+1fS9qt9o0983AU+p2KI2MZ/JDM&#10;lbRyeEam4qpjquOZA5vs3V9++eVF2OsQ6rDhfsB1zzWfe7vx6Ms9D52vv/76u/9PcMaNLvtMviCg&#10;HaE//dxvaccvkvuyvmnXRqI9mdJ7BHIcUse3BGN/tJwYnzHWc9aA96AlQW9Nvh6ZzFPmK2npKGK+&#10;Wm2D4/F6dR44so5Z93Xt32t947O1Nqh3j1bHPd9nSiSft9FxDPZTsq7FXNtgnqW87kFdI/X8EXEM&#10;KWA+a+72yuW9cWyOF3L8g+torZ2ktfdTJ/Z3/02WbGff2v/a+b3Wdq4x+3s/4WgbR9rMi3rZTh9E&#10;3YxlDvUr2rAt/UFtb4F+SrLUt4eW7Z64bsnaWFpjGgzOwNy15h7oPs4x9yvpXd+pZ3/K7kNKgp7+&#10;815iHMqe1FjMh4z/5+egGxbO3gs0ycWqeEFxRBLqH4kcl+fgRemFme2tMSueSy0rrdwdCb7w64sH&#10;f3HN+Nj0wNggX0oswcvqf/iHf3j57W9/+/KHP/zh5fPPP7/Uabf1cOrR8l64Yef8TUn6p483AvsD&#10;sZOr+mcY58AmdsjDZ599dskFXwZom3bsmJOaG8t7ssYmY88ciDEbL5I61pEzRbDn2BHwqA2OtiPp&#10;ay+22O71n7YZu+fZVut6yD5Sz8ldnQvHiCzR8jHHGt0pjLnGXW2v9aUNpM5xtiUZA6hj/lLfNsW6&#10;raSdOYgxr6EUY0xJ6jmoh132p08++eTl17/+9ct/+2//7eW//Jf/8vJf/+t/ffnNb35z+fEHex97&#10;IOsaX764pj/nxMWXnOx1X3zxxcunn3768tFHH718/PHHl331Jz/5SXM/8GFbwdfvfve7Syyc08cf&#10;YTgG4jX2lAQd55Q2427lqUpS6/PcOqjnknFI1Wv1q1T7nueYsl6xDqZyUvWPoMc2sbEmAH3HVsdX&#10;SV3KSvbP9j3QR9KquzXGUGNx7pGaC47WSa6TbE+bPVR97SUZG0z5sG/KnrRspq+UW0FO9Jn7Jc+S&#10;HM0ZcD3nPin2z/qpcgt9ZCxguUeA/kjd97Ur9sk1l+1Jq5919t2ybtdwpO1eHHfGknXWW3YeFOvJ&#10;VeplPcclsIVtyL72rzZqnedVL5lr24o+a+xzvqpO1a3tUHWmUK+lr03FOesh+y1BLmo+slwlqedQ&#10;9VOSPM/2lu69ODoO816vG64v9n7EHyCi496vvmTfCvUt+4j3GMqQa0Hok+sjSdui7Ywdemx7jtAX&#10;oWwbEDPweQFSz/xQdmyUIW3MoR5x65sxAnX6xw+fj7SZR/TtY71x1HxRr4D9sb+G9C9LtjlP2ZMl&#10;m1OxKfZPO1m+lmpnje2pvks2ltqlZWupriWS59lu3RZa/dfaVD/7UK7z77UouWaQJNdPDy0bYH22&#10;V72qk+3EnMK+gRg7MXId1n6Q55Y51rxAjlexTvTPfuj+JdlftCOeZ32tU2yrZNul9Cao477RGjwN&#10;LtwjqRtKSgXdVv0jwRiqOKYcG/VSx5xtCXopt4J43NxcM36ZRxtHNlw3Q85p74EX53zJx8tvsK//&#10;YoiX5vrJMZujmo+qk3qVquvYWrpS/epDsR4h7jwXbUhtIwZe5PuvpxAfipXsI9q1jzqpa5zQsgHW&#10;q8u8TukmqQ/0IQeMg/E4p+pwVA/0Yz/zRz3iuVR/if2vocYpa2zTN2MG7abtHLdl+1b/2ZaSepQV&#10;oF3sa7mKbb3jpA8YB1jXgrYc51ron/lTki12xbh64zOeVgyOU1o61OlL3exT0UZdP3NkvtJHCthu&#10;3NoHyp5nPdc3X1oi7OUc8cWXlr/4xS9efv7zn1/K2KRfzQm67L28bMAWwn2Buvfee+/lww8//MGH&#10;dmzkeDyyb+KbfvXPbNsPgRxzUm2bi1Y+Wmiz5atVB1kn6mafa8AGY3IsCBjXUixzOVEn+1DOc2nV&#10;JfoHyspSvxpfFdC2NpNsE8dXx7qGtKdf69Jeq+4MmFOF+JSsk6pr3pQtYEumfKVOhbb0v3Uu59B/&#10;ja/F3r5bZE7wR9lrhP3RNnLB/ugah6kxWM8xy3PoD7GfNjlWO9alX8r1HNAzfkgd2tJmy0b1A9Zp&#10;O89ttwy2L5F6eUzb9yLjN5asA+sdB/dq7rfMb64hSf0sT4FN9xqxb9pI0LWNvsQDxIJQj07atM+e&#10;aD/9USYfSF4DtLmuKtoRdWp9L+kjbVg/Fce16CuPKYDf9O/c13hSX8m80u71X21wbp+0c2/qOI3R&#10;MhjvFFWPYwqkXSAfXrOsRfBa8XpB7J9Qb37rvNmPMvuC65w658qyuhXqjL3qUIdt40Zo77FtvGB/&#10;coDwbglBJ/cObKDLZxD+mg39/atV+tBfDzUGx+gXrb4fAeKxHj2P9E+f2QbGBdQh5gzsbxxbSduW&#10;q23rgTpjQ6yvZOyiftrzqH4ypQvoGwvQRjllC+lLSVu299i3r7rmGKjL+MG57fWhHqg7VYdt1iXX&#10;C2uf64J6dNRDx/O0A9arW8l6+9bxSqtuDvQR9MkZZfYl7CNc61xjCDrqI0Cd9aItjj2krSRtgn7U&#10;87ylB47BXHEU9/HWOtFetQupC+hQZyzCObaFtZHxgL45Zhxpy7pWLOy37Lvvv//+ZS+U7JOSXDTe&#10;BPKXb4MHg4IPAnvigqyLFairC9869WwfnAfWiTcPHtL4Fzq8WOaFNg+E3ETY6FhL6DGHbMI9OP+J&#10;a8Mj1LVhG3X49qG16ijZVs+BOq+HrL+W9EWcxoOAbQh15Dj7JPYR9aTabN0I0VHUs95y1pETpAft&#10;CnbwzxcS/Csubmh8kaE9YyNOfZF/yrSxtmwjL8b1SBA7cSOWHQ9H6xiv+bDeNsvAuXXo5xyrh+20&#10;bz+hLs+vRXuKddWPsQBxI1viwE6Oz7JtkLHcg4wjyTiN0XLOZe2XoI9wrTB2mNNfA3aJgWuPo76Q&#10;zDkC+vVo/JC6rT6QddkP6vkc6KJXr4WevmvQHseMzzJHxH2TMvMK5o8YM097z2ELYsEP84oA59U3&#10;55TXxmIO7Jfjy3qPU5hfY0Myv3PYF90aD+fW1TZ9QLYpjOWavQrJsegr7bXqBo/D1JxaD7adYY57&#10;4gTbqENy71LmYM17n1JfX9oVdAD7YLsxQNrwunR/pa51nWXZ/mugr/1y/MBR25LnVc/YMkZ17kUr&#10;XuuMzzFzpI45zWd190fO7VNteb4H+sEv/v3BFHX5o9nWWtgzDsAHuA4993Mx917i87Oxn2ueFXLM&#10;uBFzX+eBPKgDtgPHXDuWOWY/8kk78w3kmDWZX2jl3gDauic5Jsfi2Kw3Xslz9ahTyJ851MYcqZO2&#10;K7ah77r2muOcHNNGHUfmRB19zNnfwprYEXOsLjHzv9Rg3fAeCxgL1yk6xM61y37CX6+hHj2+BPJL&#10;E3S0DxlTBR3a1XGe8E8d79SIhxj9ool67SOukewPafcsZHzE7T6YY0pyDNmmfs6N7XNjRkebrT7W&#10;cU6uzbfta9CWn6+0qy3qoMc2fckTQj8FjJM2sE3/sORDPUg7kjFzHfuPUvgBM2s146PMmD1PO7TV&#10;eIF6bWSs1NHfHALtGQ8sjU/QR/DDvYAyf0kP+4zLL9c++OCDy71Yv732e2BMUG2aA3CMnFtGiKWl&#10;1yLr1b8HxjEXg22uCcYptv393//95S93/bt/9+8uc+TYp8affL/SBoMTMbeA8yIfnI+cOzdmzvPG&#10;Zv1a6DMl12KM3oQdh+VbkH7qTY0jdUprzOq32rawlJOMdw3ER19frmOPMfFgkYIebb4AoI/jMw5F&#10;u8ij4vhynoHx1QdE9R5tvK4Z50qpdXuBvyUZbIe5cq1SzrzWNufVMvVe61Vnipwv9Wu/JRu2t2K7&#10;J44tc3gP8Os+k3uxmK818dk/x7Ykg8Ez4vrmmnAPyvpK1uV1eCu83m/lO/21BKZytQZtzMlgf5zD&#10;e3Lm+X1Na49xsh7YA/NZg/r8bAd5/a9Fe+DzZub4teR7C+a9J/eZx+xX+6OntNr3Yovt7DPV19ih&#10;6uTY1LkF+vOZwucKqLG0xnQr9E08XJPGZjmxrdYPvs2jc5z5o44v7ZH62e0o8N2avzNDXojZd5Cc&#10;m0fetfElrj9igLyezsDaeUVfuSdbY6hryzUna9be970Gg5NQFzDnyhku3ME8zBM3DvBDBrhRMX/U&#10;caybVw+uAeUZIT+KY/S6cNzmNesfDa/rHEMdN6SObZyzznxwsQ3UfSYcL2OlTA4ecc5laq6PhLxN&#10;yeB61ubTNZwiLTt5nutG3ezfS/V7Flrjh1bd3rDHsK+C93BylHnO817UrzIYvEbq3jN3TbyW6yRz&#10;kLmppN41pB1ly+eSwWCwnbnPAVyTtOXnBerW4Ocm8VoXz7NusA3z6HzmvGZ55Ho/WmvXXNt21nyf&#10;Pb4zYq6m5ph6PrspgzbcF/J9tf86nS88+ZegfvlJHTlFzPFZcN6VwTLj6X7wEPjg6uaDDM5JbsB+&#10;WOHcOeScmwxzWD+QnJlbrTt9eDSfCpDD5FaxtbjGr3EjjI31oHBumx94q7S+/Ky5eTRyrhHrMi9g&#10;Dh6ZnMt7jMVcwqPn8uzsld97rpcjmRpTrtFbQAzuN54bF/VIjbMV97UcYXMwOAv1mkIky68Nxu7e&#10;A+QJyZwcvTfc0tdg8NrxGgeuvdb+p86W61Gb7CvpJz9PgXqD66ifUyvO4yPk2viNuYVtU+23hNyb&#10;f6Wu8zPyCGvhbNR151zX6y91Bn9J5or3h+SPd4t86cm//vTL0TPl0ViMhzE84zU0l/O5tiXGl5+D&#10;u1Iv2Klz61jofnE2OCfMFTcP5wrhhpLz6JdZ1p1xPolJ8Us1xfq9wab580+9+jCjqKf/zOvR6Bdp&#10;5aQX55y/qc8vrYCx+cCRf4bCX2NxBP077qnxq/domAckx9Yat/WPSo4lx8TR9Z71vZCTujaVJOvX&#10;+hh8T2uOap3n1tW5mML5Ecq531Q/j4hjQoDxuP5viblGMq95RNRZS9pviTlwfpHB4NlwXXuvv+Ze&#10;90ww9pqLWgfmz/O1uLfMyeD5GHN7PpgPrmP2QT/31T2gxdp5xJ6fqfKcZ43xTmk/yG9rDj2HzPXU&#10;/N4bYpwScFzG73Mr1LajqXFl/lnjPmOcicxnS8wnwvlgmswb8+9e6rs0ztW7Zl3STz/PQo7Hcl47&#10;5O+s4/baQHJeravxturOSh0PWFfHCbVtifHl5+AUtBax1EU9bobnpM4hcM58Jeqpe0YyRh/AXHcc&#10;j/6w5I2XY65/pFV3C3pywnErdSzVF9Qxq5OkjUekzj20xmQeHnm8xp9rmrLCObng2EuumSqul5TB&#10;dThvSs1tnc8taFvSfm17RBiL6xMc0z3GZgzC9YeYc+fRc+iJMfu0xPHntToYPCtcD15bXlN5HeV5&#10;Xiep84wwvsxHzU3mYi30cX/hedVnVmQK/Q4Gg2PgGnMf9HqvUDfXPgXXvJ/X6adoxz2BozK4nlau&#10;5Yx5zniNdWlNVL17oX+vD/OdzxaibtbdGnwjxpJS78/UDeYxd+bVNeDz5T3n+syQF9ea68z8QWvt&#10;nSWXzjkQU0rlLDFvIcc5R469R398+Tk4PSxob+Asah9UB+fHjUuB3KTORo23ijdK1+BR48gc4Qc4&#10;96HGm/MtyPFXIQ81J2twnDnWVo69/qGl68OLbUA5zx8Fc2j8joF6RTIvj0aODTzPNZ7SO07yk+vC&#10;ddSSwb6Q03r9gvPXO4dr0O5R9m9FXY/3Gkv6pcyHZ+Bf6SPM6zW59tpzreR5rR8MnhmuIfZGYM0r&#10;de17Tbwm3AsyR2C90gu65DCfCzLfltVdY3swGGzH5wml4h4w1T6H13Ze/56D1/243veHnCLOX2sf&#10;fxRasda1eI8x6XPKbyv3ZyTHkdekMliHe6UymIZ7gmuMXPmFMWsQXJNnySNxzF0XY76XOfduOHh1&#10;5EXburDnLvjBOXCOUvJhBphnN/CzYKyJdUqOAzkK7XNT5k+++tIZbnlja43TOmVLTtBjHPnLNOoc&#10;q38Olzoe2v1zSODawSd6f/7zny95AnS09YgQN2Nx/OCYwFwjjwpjbM2P85q06nrQR8pc/eA6yCNr&#10;0uuXa5Ijdc4hsjbn6ttHG9jNOuVRcYxe1zmmW44r/ZlfoPzNN9+8fP3115f9iT3J/Xgt1S5jdj49&#10;KoPBs1KvNfdOjrm/vbZrgbGTA4S9hnNo7UtbqHuM9ur54PnIa25wHrjmuNaVPa/BvK6x/cc//vEi&#10;7LXVj3qD7ZC/3MMp5x6+1z5+NK6FFHEcuZdUvdp+JPrkmLn3HpoxnR1z6FgQzwfztHKHgOvxmlzS&#10;75br+haYC8fkGMkb1451mbMs3xOvDXm2uRHHleKcbJ2L8eXn4HS4uCXLcM2CHxyH84YwPxz94sab&#10;cNb78tS6e0MMU1I5ev1h3y8R/vSnP12OPMhSn77r+d60cqFUromj9nVc1uuPI+sm/zWSuQHqc109&#10;GoyPMfElA8e8ZszBI44rmRpLltVRb0/SdsrgOlirrNncr+rDOWXP1+ZcfW2kHa/5RyPXXh1TFduO&#10;Bl+QLyI5fvXVVy9ffvnlZV7dg7fkXfvg2KSeDwbPDNcWeyTXlM963vchr4dbXf/3hlx4DyEX7kF7&#10;7AvYaeVR+1UGg8GxcJ1xjfPjKsRr3j0Q0OEapW7LfuD1jO3PP//8IvjCDs8wrR/XrrE/+BZz5v3M&#10;PTznkpwrZ2YpxlwfU2NSZ87OteRaxY/PE9xD83kCHdY4krGfgRwDZD7N3dliPguZH+aWc6479jc+&#10;s7EG2DNrjgffYt7c/+t6y5ydeS0S01Rcc21nh5xn3nMc2QZrxviYb4wGrxYWOjfyXPCDc9HaqHLe&#10;qMsbzZnm0niN3fNbw8MKD608uPAQ40OsH/xuSW9O1ubKNYEA/f2XoAjn6vhhmHMf3inzkE9eOIJt&#10;jwpj9MGVI+MGx8SYla1kfijng9+tIH7nXrl2XEswVsfumPdcL2n/teG43bd86ZH7lXN+9Dw/IubE&#10;NZQiWT4S/eR1yf7Kv5bgwzRldHLP2DKf2tjzGjySR4hxsD/Mu3IEXl/sl4r75lF+sZnX3VFjWwtj&#10;ZuzcP7yHkBvqW3vM2rjRn+tje+q0/A6eg5zvnPPBbeGa5zOPn3u85sF54TyfSXrJueVztF9+8gNT&#10;7LAP+kMuztfYHvwlzI/vLbyXIWvnbTBPrmuOrl/vn8wBQpk62rLPGefC2AZ9MIdcV84/R+ef/Y3P&#10;bP6QXp2jwP4jzh8x5/5PPsU2jrad8boZrGd8+TkYDHaFm4OSZN0j3SiNtcoRYJcccZOtL8Q498ac&#10;/lu5PprMg7IG9f1gRPzU+cWnDyPq5NjB/tT5ASvX1qPCGPjAkv/yUxiXY3POHfMasg/2cw7uTY5L&#10;uZY5G7lWrvW1V7yPCON2LXGtInVNvdbc9GD+8nqv3Cp/7jMZD0c+UPNCi3mFvHZ60Xbtm/WMs6Vz&#10;b8b6fZ30XJvXgF3u9b6o5Lyutb3XHj5yfz7L2iYO7h3kwXuIud8rxtxrqiT1fPBcsJ5cV8rgPjAP&#10;PFvwuSe/rBHnJ+erF69t+mDbLwQoU8fnTEW9wXbIH3u37ywQ6pSK83NWMvZW/FMcOSbXqfGYQ8T7&#10;Zd4/M+4j41pLxm1cGV9tG0xjnphr9jZ+qMo+x3PlNZ/Zesn1+CgQr3t/C3NqXs8E8XitD9Yzvvx8&#10;xXjx5A3SOsu3xI3ZC7rlHx0fUh+ROibHw5c9wAMjQj1/iqV3nEvzhR1tLekehWN1/oyBceZY1YGp&#10;dXAE5kV/Ga+//gHa64ezvcAmfn70ox9dhPHzIMPRLwTR4fwW6KuOlXNiIUbmDvzVbtWdAxuuBYWH&#10;Nf68In6x75eh6BkLwnXCB1l0edAzT8wNbWtyhL0pXAc5/0eAD2L/6KOPLuKHF/OqjlB23wDjM96M&#10;mSNxYwfBLvY/++yzl7//+7+/CL+GBnKOvrnWxp4Q21tvvfXy9ttvfyeuJedauZa97LTQNrnkgwZC&#10;mfExFo7PDGPPdZXXBm2uQeptM2dngbhc6zlvXCNeK6zJvEftDX64FtnLvN59eWRsHDmnfFQc2Fbw&#10;QR5cw/gmJvZnv6jZIx7sm1+EfeFs106uD/dc6oCxHzUfg/1xfUOdO8rOMUfmmPvip59+etnb2Quy&#10;j7YQ10gP9EeXa4hrieeXX//61xdfP/nJT17eeeed79a/dnttiz68RrGHcP673/3u4s824thiv0fW&#10;QAzsMcRDX/YCn0eMj72B+UG22M98VlEnzwc/xHnN3HvO+uJI7syzeztHznM95hymvb3BNr6Aaxj8&#10;nEE8XofoEbc6R8bUi3l0DOaMOuLM9jPESyxALK4HoF4B2ri2Ecbx+9///vK5hznJz2/Zh3WEvnPZ&#10;A3acX+ZaoV5JH72kvmPN8YI61OW8rfX1iDziOJ071wSwNv1/xFJmHdHmtciaVJh/2nJNKYD9XB8t&#10;XCO5NsGyfimzjlOfMtcHn6fffffdy3MEZWJLvbNATK1rhvOsk1rvuXUcyQ05cK/gGcLniNb8PDKM&#10;132HsbAeKPMZknc67KVAG2sXWUvmF7ClX47a9scrrkMwz9VGrse1aKsKYG+NTfoRI/Fz9HrGhnkl&#10;p+D1ra89yTEk1BmH7RyJj1xzz/ziiy8uexPk+B0L+o6PsnYeCWJmPM6V42Cs1Jkfx97Dc7+ZG3Th&#10;QpIsD/bDjckLNMvgORdzkjprqPaTubYjyDWVvjm6oblB2+45uEbtdy+IR7lFLOZCX/e4NtM/ZBmc&#10;F3LCnK3FuQXt8MBB2Rt/3vynsC9yLdhKSVp1e4Fdxm4e63krB73xoJP50TYvBvxgBz25vgb8Yh8/&#10;PNAg+ky5BZm3JZ/oqp9loEz+EOtzHKn7bGQuGK/Xa64jdWy/NxkzZPwI514rVS/P9wI/Xof6Td/6&#10;PcJ3BR85j8IHKa5VqPFdi3mvchbMfcZVx67O4HlgPrlH+jwCU2uAujVrQF2E+4bXfv3yH7v1Wpyj&#10;+q/XKee8wOVllf5zfGeAsfryhqP5llb+t4AdBc6Ug2ei5viWeU5fWeaa457rvQyRW8e4RCsWY5xq&#10;uyc1trzOch24N5l/9aG1Xmr/NdjXzxzauRbjz+d/6yzn+bNjjt272cvN/V453xvnqEWdO8rgPVmZ&#10;G+Oc/bVgH3/GJdqn3TWuGNNeMVzLLeLI/FBOAefK3DwyjovxOh6eJ6lzfTruo6h5hayrpN4S2FGO&#10;IG1zvUjmzWv8LGTMmW/rkqn6R2NqHFvmZXz5+YphwbgxUm7J4DFYmq+6YdxqftNv+rOeIy9e8ssX&#10;6ij7wEm/W9x4zEnLD3FMyZ7oG7uOX47w18NUTirqrYkx7dpfaZH1rAl/2eev+mTORosl3RzTWtu9&#10;4AO7/Frzxz/+8Xe/2mpB/dr1QB/3e8EHvhByqF11j8LYU46k+slz664hc0v5NcK4+eDAOkLyBX6L&#10;PfK+J3U9MB7n8uhY6/rRr1hX64+EuXT+KLMv8a/S2G+Nc25+n4lb535wHDmX9Zqv58A+5jNGvhgB&#10;baVsweuLf6WRdjhyjeW1uJaMyXFhz7HkWO8NsZJn/xKE465jSFkDdtJWMlU/uA33WIePNuc1R2eM&#10;32usXqPWGzOfb/nczxfQ6Lz33nsXYR/Mzz7ZBz2/0FiD+x17CvarD2NcA32JBfGLTyXHDJxbn+N5&#10;Rhgb90tyTL7dx6fGTU625P8ojDOFe5D3IWSJ7NvbJ5nrn/nK+kSdKq8Fxsp7RX7k5Y9KfcdI21Ru&#10;nwXf6/gctfXZsRdy6LNaXidT+T3zesy4pspngHnlfsk8k3vi835EOeOdmofXzOt4czEYvELqhudm&#10;ePRG2GufeNDjZsnNms2cI+LDsnoIDy5u7LfGGKocAXa9iYEPFJDjN8/KPTEGH3x6sZ8yBW2ZA9YC&#10;8CGLmz9HdMzPnK0ejEc7Od/X2p4D23xo5E/WcD2Avlv+reslxwNca74MMIfAUVnr4+wwHq8v18vW&#10;MWaeXPsIXGP30XD87uMIe7gfiMTcbMFcmuNr8pz9wfO0ZZ16a32sJX3dC/w7zpw7juxJfvkprvmj&#10;c3MGch2kDB4H5yvncuoewDnrO/czzr0mADuKbZSrrSnwzbMMffDB/klf6hBe4HGkTj+9tiX7OVbi&#10;ZDyw1t6REKfPJP65PnMKxNqSNThP2k3bg8HZyDU6xxnXL/uNOA7HQhv7W/3yk+uevQk9x2Q/zhXt&#10;LGFfbPLswjMMzzL4YQ+Q9KWPJdDN/SQFf3nPQJ4d54V7Gflt7eFSz8/E1HwRswJT6yT1EMffs66y&#10;vdqxf+oYq+1inyTbnxnGyZed/GlQ/zciPEex55CTqZw9C1xzvBfjOSqvvy1jpU/tl3WZyzkB++V9&#10;YbAN9ljuZe6x5NXPDT7nI5n/wfc8/914sAkvnCqDx6F104GjN8Mp+616zr1x+rKHjZs6b9rE7aZ+&#10;rzVo7N7olTqePUhffHgiD/lhMOcR6vmtMJb0f20MaVO7kD5sIz98mPWLO85ZOz7gXhOL/bWR8Vxr&#10;ew7GwHj4cJ4PrVBjAOvWxuPDEeuKhyd8UqbOtrNgLGtico5S5uqvoWUTeW0w5qU9ay1T+aznR63X&#10;6udIvNaRmjPrb0H1TZnY2JN4OcncGsutYjobmSPn5rXm4tHIuaprXXJu3c/yXly5Zu7pi33uw/6w&#10;wOeYfJGxBWwroj9enki235t6/9gTc9GSweARqHvBI63hjJFxuM9xrfN8gfhZbi+w5f7NnocPf8RV&#10;c7Y1h9hWtMH4FKB+q/1HgjG6h7uPkxc4ay6W4sm4JefWsudT9Ix7qj19+EygQO2XvlLvNcBY+cKT&#10;Lz/94pO6mpNnIMckXHfsc/XLz6q3Fm1UO17f7uevaa3dA/LLvsr8+hw/cr6O8eXn4Du4eFLcyMaG&#10;9jg4d5Wcz+ToOW3FY1228aUn/1N5/gfdHImTzR1Bx7ivvXlvBb/c4I3JB4qjwB9+uLHxIY0j563x&#10;m8OjmPOZc0h81+REW+41LUk9fGV+iFOdLWhXyXFbB9Z7vhf65CUov9pjjUH6MzfXxKAdBDv4IX/k&#10;M30cTcbRI70wJsaSQl1L9kJ7+gLGd4s8ngHH6f7oXmAOmL89coENc13zrFyLNup8HsncmCpT9XuQ&#10;fhWvPT5o5Z/YeU205mbwuDiHKUmeswfks03tp2wBm9x/uef7K+7WnlPP15DrFjj3ucmxEcM1PvbE&#10;mDLua3JcyXHWMZ8lB4NBkteAwlp9xPWa8XOt5x6IeO3nWK9FX+x7fCnAcwxl2dMH+ENuvnjxB92Q&#10;43p2zMfUXFKPnBXj9bNLxk+dkm1VJMs9TNnAn/8QQDEGsZz51Zby7DBGrj3+1SfXH/gM53p0/p4F&#10;55XxsZ/6F9EY97Xkuslrtta5JtVP2ZsjbD4S5Lzur1Ln6LXnqsX48vOV44XhjQDJDSzrx0X0GOQ8&#10;sQm6Edb6vdG+Pup5jcPYeDj56quvXj799NOXjz/++OWLL764/MkK2vwwAdzQfUmjzT3BZq51MU5i&#10;wT8fmvLLoj3RHv54aOHhhZfO+aHQdjgiD4ljR/CV/jy3Tr015P6S4h6kUAfpj/z7Eo95ca0QA+W1&#10;sYC2E+qMC7bY7QXbjMeHVs4VyfNWvEs4Ho7kCT+I+TPnW2z3kjntkTWxkJs6LsXcpexByyYxH5nD&#10;M+FYW+O1vs7lmtxX25nnLWuk0pozfSDU4eMo0lcl21rte5M54MheAN5/vY5eE5l782OO4FZzM7ge&#10;5ok1DPlsUefQ+UXXezFQn3uOknVLa0Ednl/8UQH/qpovQLnGvHfV+1cPGSdSwWZ+0eD4zkKNn5w6&#10;T+ZX0F3Ktaib+bQuBaZyNxjcA9bl1JrMtjOtWa+njC2vX66//Dxdny3UVbRnu3bWgH32Wv9FVFL3&#10;lh7Qz34c2avyT27y/x3kfEu8jwzjVchR5inn8SwQG3OXzwRAmbo6FnWzTxX7KGuofdMX78z8Ul27&#10;6oH59XqiHt3XhHli/O4zHDMfyrPA2IBx5r+it34Lrqu6tqyjzPMjZfY516bXRKsvMQ2ug5zmGjbH&#10;znfOkW2D7xkrcPAD8mLxovKGS5kLavAYuAFC3QCPnEf9IvrNuqwHX8Bw7gMdoCfqZt0R6KeCX2JE&#10;iBc5Mhb95UMb54n+M5e3Rt+Zny150U5Lsj1tU65yTQxJ2sxYENuPwvUF+HFMkP73imHKzlFj1R72&#10;vccsibH0go9cCy1RT1njA93UTzuiDpL1r4XMUeYi63uoefV8r5xO2eO8Xnewl99KjWNNjvYk/WcM&#10;uQ9BbX9NOPbXOv5HJ6/hOoc5r3k9Smverav1S2Cba4r7vX/CaoudFtqo8ePPLz8dn8+ze/jdC2Kp&#10;937jVdZiP3KQdhTB51T+BoNb0lqfnuc6Tur5Lclrh/gQsB7J+Nl7HAfUY6K9VtsS7CWgT2wY51aw&#10;kTGliOdb4340yGl+bjPHWTYnZ8tHxgitcSTWt0TqeQ8tO8C5MRkXR8hcnjG3t4ZrnPdmHFPIy1R+&#10;H5U6Dvaa/AE9XLMetJ/ryvxlHV9++l2B6/MorhnPo8PYzb/Xv3g/kiPn4JH5PkODV0tuXokXlxfY&#10;uIjOzdLNwLm8J27awjkPKLyI4ReZ/FrJX6TX8bgOYWmsR4Jv5UiwP/XQltxrTo1F/2s/3E3lMO2m&#10;faGPvrI969dCH/tVf9CqO4LWGDhvzX+W11LHm3Zss/0o9Lsk11LHMWV3y3i1Q1/maev6e3QYs+M2&#10;v5lj2jJX1+SIvpnn6utaqj18Qf2QsSd1TPcC/8bAh1iwDjE3qTcYPBK5dv1cU6/5JeraX3stqI9P&#10;rrO8pmpMnCuw1ZdwzvMEz92eu8edAcedZcQ4OdYxbWEPG4PB0dT1ntfHI9GKm3Hlc49j3fM6F3yz&#10;h2of3FO3oi2Fc/dW/4JP/ouz14Jz7XzXc3JR685Mxl1jryJ5br+ttOym/Qq+XI9Lus8I4+Y9ou8T&#10;fdYR5wN5Bpxb5xvcc46ed3y4n7rOlGfJ71khx9zDOILXvFgPYy5+yPjy85WTFwRlZfA45AYHdcNz&#10;Pqm37V7zbAw1Dh5Qfvazn738/Oc/v/z5L27c+a+N2dQp50Z/BD05yfiPIn3MPcSav1ujz9Z81PMl&#10;HEMd2xSZj1wT1OfNv8eeOurN6dum/aMwHsYFOS7brgVb2AR9cbSeo+Pcw99ZMH+K40a2YJ5SIG2/&#10;Bhy7uXTtUud68tiLtpI8T1st3S1op9qaqt8TxtPKT607MgZsO0+u39wn9J0/yHkNODeIeTAX1g8e&#10;g5y/lCWqXq6JrfCM658KA+z73Ks/ZOu9JGNMe1zTCHbdq89CxoxUrMvxbKVlfzA4K7nm67qfqj8D&#10;c9dzxo2gw97k8wVSddZCH/ZVf2hiXdrz2Av6dUyUiZsvPf1/i/ov+lPv2fF+ZX5qjjye7d4DxOUz&#10;sFCu0lo31HtMWUvtj+BHkWyXVjytvs8M88d198EHH1zeLfqsw3MWOSAvOcdnXIe9OKc515Bj83rc&#10;A+1WqE8hv1kPxIA8cr7PCvl2TZtn59z8D75nfPk5uOAGNSV5o7gHNZ5npW5aPUzlJPOFvbwBTvWB&#10;ubZe7I9PP3Bo1zbHaZu/1OKDA/34H5bTl7XHl6F8qDgSYvAGAsRgzhDPs/4o0p/+U+BW12TL97VM&#10;jSHXBiyNEb3MEbrX5kTfaesWc544Hsg1KdeMk37apNzytdV2D+nvFuhvTrZgv7lcbbWd7GHjKIxt&#10;aj1xjtimwNZxtfqlT9DHEj0xVNvXMGdnTz9bybkiFs8RcB+0/lEgXiXXYi9V37m653w5LwjPRpbX&#10;jOuRYFyO1fHuMVbnMefYebWuSuY667bGhq798jxFe2vXXPbLZxjqb/1cswQxKZJ1te0a9rJzb2pu&#10;nmVcR8J693qAW+YufVV/tS71ptrmoN29qrUnaSPlWrRjjhXr3eOA/OePPTJWJfu12hJ1UwDb+vLc&#10;OlBvDfTRDnb9EQs2aWPP9r0F546T8hZ/jwL5mMN2c7ekfw9yfojPdVPnztity7Goi7BWoXe8abcK&#10;eL0g1iXVh7pZX/ulD2UvtOc122O7jmEN2Od9Iv8Pdd4nQt1n8p1izc0ZyJylZO6I2T1MHAt6ts+N&#10;bckHzPVP9Jt2tNVrYw/qmOp4KsaZUrG+NbYtaMv7hJLP+lNkLo1DAdpz3vHziBC/UmGsjJHrutW+&#10;xCVTbwyMr+FfKS4aFpJljl44HpG8wJQW2sl26zxCrUPfixS/iJsDbTxY/vGPf7w8ZPrnDNJejYm2&#10;tD1FxqENJG1LtVPtc54i2U/bCGXGiDBeH7L4pSB1Xtgtvwr9IHOnXW/u5A5b1LPBWgf6B+2hp9Cm&#10;D86NR/8J9YAv5uoPf/jDZb4+/PDDixAPbfrmPDd77dKOcE47MdCPOCirP4Vxqes5ZWSNDfVyrJSJ&#10;hZhgyVYvGTdwnmX8WUdejGHNeNT1nLKirxbo28dy2gDOc61MYT/GINQx5x9//PHL7373u5f333//&#10;5Ze//OVFJ/90UPXFkbhzXIi5yj4V2sV+gE9jw47z7MOJdXO2k/ST+pY9oueYaizUe90QB+1rYgBt&#10;2kc/lMkffijjS1F/CW1D1fecY8bQi/O7BfxlTi3bBq6dKeyLjnFwTr44p6xd2zN/sGS/Yq48GqN1&#10;yFLcQp+MRztQj8mSbfsYD7Am8UNs5Ac4Rzf1PG9Bm+05xvQnqZvn1lmf5dSR1K+6GT94nCPtc8xx&#10;5JG2r7/++iJc1/xiGV3baw4R152kH8k67OhzDnU5ure4JyT6JiYEeu0L+korN2swDuznGBTbPOLP&#10;HKpb/VqnvmNmD+aZhnpsMGe0aZu6Vs56wUYV0B7n+CIOrzXqHFP6XxPDlL9bg/+MnXPG6XhtZ4w8&#10;F3Dsidt2c8Mc+gM75tBn7swnYj/K9LPdOsraoi1jw27Gg66S5+ioiw1RDz+gb21mGbQntCk5LnxR&#10;Jm7aqNNv2muhjSk9/es3pQfj1E6iDdvV8Uh71uuXc47MCyLqZh+wbL1+58g++iVPmauWHftBbaet&#10;5gMdz2lrtbuWss5j1td+e4Jdxu71yfWLUKaOGMH4jc04jBORLIO69m+126Zwjs8vvvji5Ztvvrm8&#10;IHeOeKdAG9QcVtt5jp5Yrz9tIM4Xew4+gXrK7mW0Z66qDXTNa9pQUh8/XOPYRJcxmXfaqEcP6KNt&#10;bSCgbcvWt1APWnrZrt30Zx+OthOrkn3MgWssx2O9OuaTPIN5oR2w7di1YSwtjIEjgi1jUtSjDf8w&#10;ZzPRLtBHac2PqO8R1NMeQjzmqtpYIvXTj6Q/jsarT+vAORH7iuWsUz/rWqCnbj3ClG1iY+5cb7zH&#10;Yq/gL5LxToIx5DqxP3q8u6Cd95PsK+wnrgPz3QIbGY961ps74uE5g30LHT4r4EcfkH2BcwWqfcrG&#10;pjg+jpansI9QTt/GrY528xqB7AecI+rOxdCixpBrzTGZV+v02QJ94rDv2njEePSVdrKNI3nzHMwF&#10;ezhloB0b9Ry97E87oi2gXUEPHCOCHfSzPwLWq8Pa/+yzzy7v7PgX78bkfZT8c0SSlm3QPnWW7U+s&#10;jivtMQ6faQEd+jMmhHptOV7wnCOYg7SjDj4oa5ejuhmLtjjWNuyQjxTqsOOfS3eOtVNJe6APY1Vs&#10;y3PsgjaqrcQ+9ViZs5FkHPRRPK8wHurNBefAPPz+979/+fLLL1/+9b/+15c913Gh17KVXFrfGPt+&#10;FQxeDbmQXICI9W6KXpi0ebHnsS4y+rv4bLNOwV6eo5f2aM8NAThnoXPkizQWO/EZG5Lx6Aes0y+k&#10;Xh6xgXBe26xT9EuMxkl9zZvtCO3UZ5s3CMT+aV89UYeNXj/EnPbpg13EvNhGPwT9fIFkPTrGhdAG&#10;5iZt6csYOefh7E9/+tMlNup4CETQoZ3YqdceZdFuHvUP+poDfXS0vzfYZwzIUixrMG5zo23qMxeW&#10;Bb2lOKZs74VxkZMl0DUO556+PNjzIYL1wzkPATzc85DfmsfMT8J5Xn9LGLu6mSfjs80xrpn7jI8+&#10;2resHW1zpI/1e2Ec2iaGlCRj6YmjNUZ92L/HzhGYT8QyeDTWOdBlLK4J9O0/hesEvZ6xpz1j0pey&#10;F/gyF1tzciTEgX/uP3VtTmG+HQ/9mS8kx0O785Kibq5Z6rXpuW1LHGVbW0I/x1wFsNkbM2T/qbjx&#10;lz577KMnxoSk7R47LdK2sSHcB1LIN2uKl1k8+2S/a8EWYzFfR4AP75NfffXVdy/CuFfy0sE/tccY&#10;1+SSXOVa3DoP12IO8Y8QE8+SPPszZp5PGRvPBfxZM8ZKH/RgLm70nBvWgl9+Qq7xFKDe+XRdWUc8&#10;xPb5559ffsBAHZ9NeFFKjKwx7ODbvuZYHLPieNCjL7FpQ7GfMXLUNvXYsY9l7dsH0MeXdrNtijV7&#10;8pEQO/PYGzd5RHpYa9v8AfqK+Va2oG1tUGbO/LzmvkY9c8MewDiNhxhcQ/bXBuOErbHtAbHgv64r&#10;1zJiGdQ3Zs/VtT6PjB/btGOLsXP9mztzxPXqZ+K0aT+OYB06StZlzumH4Iv5wm/VS5/Gh6DPEX10&#10;yRF7PfqU9asPwA5l9kv2Je4R9GG/9MV0jj1tt8avbcoI9VPQDlXH+tqfsgK2e058xMreyngoEwsx&#10;ss+y/1Omn9cCOA5fJKf9HItiW/qeQ13Lnue8I7YRV/ZZAl3iBO0i2lUS+uQR1KNOyfmsNlqkXupr&#10;D4ytHm0H+1rH0TUOOUaP4BHsm3UtHKPj9Aj01Uf1lzr0Yd6cO3RYS8wvZaCeMXCNsUYpo8O6ZO2h&#10;h05L8AHoKNRZD46BGFzftKPr9cqR8ym0kb6hjpHYgfFhU/ucT6HdtG8s1HG9utcAtnwfiO0c61EY&#10;X8Yo6d82hTalzg+yN/gkT+ZMYV7wx3piXbHvUTYO+s1Bf8ZO/OQffep4rvaHt6wt2pkXfHB0Hs2F&#10;6948aAdxjvWhqA/0Ser5FM6dtvDrmLVNu+MhDsZDHWuMfHHfYz1Tl2sdjJ82YmLs5Jf41Vf8vOW9&#10;RUE3x2OMCDHaxjlxci/zcwOf44iXvPO/f/vFL35x+fxAvOgTA0zlcQr6pWCLvkvzkujf/hyFftrs&#10;jamOx1imbKAvtNPXNUeZOmws7YGVy472d2+4nA1eJV4ELjwXJxcjF7o3dS5UftnBhco5m4UbDH1z&#10;ASstsJ8LGlzQubDZaNDDbm4sxosO/tWnL6BX7XOe40HcrI0fOOrLOtrd9MgB/5rxk08+ufzShV+E&#10;aYcYgH6tXCAZV+oYH3nFJj44skH6JaK5QIBz80Vf9JkfYnR8rZi04cMNdfTHF/0dG7+q+O1vf3v5&#10;V3jEpS/8tuwptKOHf/qxXoiNTR6hTHzoZH+hv8eULVTbe3JNXEsYN/mpfjzf6jtt74mxeh324PyL&#10;565NJK9HpBfi6M1RSy99Vr/X5F+wmfOgzbRd/e6JtjMO/HqENXPZiplyyj0wn1VsWxMbemuuHeyv&#10;zWG1bXzKnpgLxbojfG3BOHKPmIPYM9/2zecHQKe1P6ivX6l2t6DNun60nXVzaKPmBDstgV7bYj+g&#10;rz610/LRg7o1Hs/1tQX79tjgvsKHV8a0Jv4e8F3neC+IlWdBngkRnrFcl/rVN7oclSXQV+6NY+TI&#10;synjVHwWdryOrWeMYD+eP/N5Nvt7juQzCJBv4+I51i8YEJ69jdH9pTU/2Mt5Uk/dJNuN2bhtrxhr&#10;HquAtpUe7E/894aYWzlrYcy9ca+xLebVuQXzpVxDtZFzZxu+WbMcqQfrHTvnW8Z3JMRW79M5PsV6&#10;qfqQdZaxTznbgD7U6d9rM/X1rdjPsmRd2hBtgf48tnwBdbS7D3FU7APo597A3LJHIZzbB3+0IfSl&#10;DrtK2hbtGVMvGVse0zYYR+bL+NlP8z0Ce6xjSruOCbCDPe7xjgWxT0vA4zXoS4H0sZZqr8oSLb2M&#10;p8cGqDelrx8k53EJY8l+c3Zs6wG7rXWrjRQwDrG/0EZMXCeUU18frj2+EKEM2mjFUY9Tkn2NAT/1&#10;ulkCOzUOz7FR9wHHOof9ta2+57ZnbtbGfS3EkGvBY5KxArHNyRHUGMC8sZ8pzAv1rXEk2kN8rnZf&#10;5fk13xWTnxwXfjinL0fnK4U284qg4xqibB+gLNb1oK/sL9ohBsbFvYL31h999NHlnsF4HZe62DGf&#10;2iR2QMfY1Xf8ntPOGnYu1LUdLHs0PvLt+/BPP/308r6d9/3U8wUtX3rmDyfoh4C2zDWkz0rqpT52&#10;lbn+QDt9iSHtJUs2KjUWj0ugZz4Q/faOJRlffg4u1EXDwmIzZLNEKKPjhsExy24WU3jR5MWTFwBl&#10;fEAubsCum2n6SR3AjheBOtSlfV8aMSbqaEu7nM9BH3xyRKzTt7a0ox6+sw/t9jFW7HpD8gZFXdom&#10;1+prN+fHzZiNU3GOsp+5s6wdxHqofj3HJmVjA22Ceo6Tcu3vr2syNsG/MSTaW4K+6lbbe2HueuLp&#10;JeOudjMnHqGl20LbzkNPnzVgP9fOHBmLcXBEWB8I6wLJOHvjzlh69CvG0lo7rvO1ts2LthWhXZE1&#10;9rfQikO2jhPSZu271tYWMoeQea1tU3FWzMOaa8f82XcN6CuVtbagjtu4LCfa3+JnL4yJfLeuwxb0&#10;Iedi/hSZGvuUrvPoebbPUW3n2uG41XZdg/RLXy167LagXyvu9MlxrX30W2LbHlTbriXvL5T3xDzU&#10;+dkT17fj8FmKD8z+Ytux5diXIPZci0fF3wMxIIyhCmNjzL4gIAfU945RXcbqc7k5UsRybctzxLjI&#10;Pf/a01+ac57P3/pWAP8+wzu3CXroWE4blsV6RWp9tmE7JdumcCz3hnhzDpdYEzc2vR56bIN6zktL&#10;tmC/7E9ciWNDvCZkqv+Zrnf8Z8xAvfF5FPSVKbId21U328hZCm3VdysGj6nDOTb1qV6in6pHf20g&#10;6LB/qGs/JPUV5pR64Bzo77sAbFjPuXVp13jSrn04ar+FeuiknvWJ7erWPrXecXif8+h9wPEgOV76&#10;ZvxToJfHOabyQB2iX0B37V4i2puSJVp6xGEeemyAelP6+sn2KV0xDtds5mzKTm/c2lY/oa/Sgvrs&#10;rw3q63oCbSGsQ9Ypa48ypI0EfY9KUus8J4Z6rabeFMbh+8LsxzHtIowjdaZwbNr3HCjTX3sK5z22&#10;r2EqLo9Q/ee58SlSz/eE2LTvfLinmTdz5zh6YnH8OXZIH+yZ7Ke5p6btXGv6R/I5Ap0UdSX9Z/0S&#10;VVe71mOXdc17cwTIl+NBGGPaoWycYl3qAXXkg2Odj5b+0jjpQ3/uYf5JbcTPDuSffthBKFcBjy3s&#10;a7n2t6/Hin1zfqH2m+rfIuMwb3N29EubZY5Kr53KRePNwP7yE9fg6WHhOPV58VLPJpIbCR/O3Ujc&#10;EOlT++WReoTzKpBl4vCG7DmCfTdl/KKPXr4s0A/tbkbaEfoxDn4VwheLnKOHXW0n9K8XFH2MU8EW&#10;X1jmJksZUjfj1DaCX46OC1vY5AtQzjNGN+/UZ0zoY98/AUOboi+wLuMCx0c9og4CnKPLkRh86aRd&#10;yD7U25Z2OGJHHfKE6B8bHtHJc8X8LaEu+XM+9gT7jIV12BNPL8ZNfnJNUm8eKadsyQmyZ9yA/VxX&#10;c6DrGjCOjMcyY/ZaR78+vExhP449+uZS6IM/RRvoYFPpsZ3Qnz7at2yb9i2vtb8ENvPYGiNH4yDv&#10;W+JAP+1VORpiNm7HwjHbFONZigtd8sSa5diDazf9LKGuAhzrHK0lx2t5Sq7xsxfGQb5zL5yDXJPz&#10;HIfr2/xR73qo60K93B/RUU/pzcucbQS7ro81tt3DIfu2RHu9MQP9PE7FXfOyxj5oK8sp15JjMM/G&#10;C4xpDz8JtrG7Zo/YAn5yPIwj52gL2PKeCXvnphdz6PwgxuZ+CozVvSHndS5udNDHNrZ4frZf+jSn&#10;in2mbKNvbBk30uqnT6CPP3ak3jFlP+o5r7aoT4HsY539qg3ayZ3CedqfYs2efCTEbN72jhvbXg9L&#10;tvWvXpYz3x6vxXnNGKmznnHiyzrn3Vioow9rzz57xbYFYsA/cROjdY7L8xT0ldTJc9shbYN2zAF6&#10;maPUUWo86oH1oB3WWtqif9qofiwDbYg21LFesb5lm3KOz7WvTr5PUAcB+6fd1JuCdkhb9gPtWgZz&#10;ldhffYSxIKx5zunnWldqX9HGlEDqL0Gfah/q3Ju/nIde1Fewa3/rEmPwCOpRp+ScVhstUi/1tQfG&#10;5lGZI3MDta/9047+sq5F2raPR6B/+rMu7dqfI33RZ145ijZoV49zdahzvWqbMiIZh30ti/YRqH3m&#10;0J/9iaf6UIdz2ly/a2znsdoF7K6xfS36VowNkYwh6y0bZ+bL8hE4R7VMPPrPOJZicbyOXayzHtGe&#10;azzbwHYEn2lDsc34LIu2av0atAHa4Dr1fThlhbHk+3PjxAbxOVauCZ+ltEl96lGffZGpcdQYOVcP&#10;G0CdZWLlr8igk/+7jPTX8jOH9vOIDW1xhCm76NvX/oisjQfsn7mbyyN+E/o7t5Tp6xwujSe5aLwx&#10;/kPrg1dHLmqPLCDL4OLPxepia5H2lsrYcsFShy+EOh5ufcC1PUWMR71EXTY3LhpA14uGNi8D66Ha&#10;59yjfbBHH8V6xT41LusyhuxrP9ryCOq5YYNfkgLtLaZ8aD9JX+bMWLNN0Q7x+EICfYT5A+zQlvbY&#10;5DmiD2kzz0U/c6iv/73BPvlzHEvx9JJxuyaAYy17Do+WE3Rpz3Eq1Oda1G6tn4M++SAzFwvoW+yD&#10;v+oTPcbYYxtd2/WhXftmOzaR1N2Llj3OHWO26d9YeuJAD9BN/TyvbUdiPI6lnluGpbjsQ55csz2w&#10;TtbsEcYDGZPlPN9CjruW8xzS360xnrX5Zr16bQp9FcajbcTrTWjXp2NXzyP05EUfsodt7fkiVx/W&#10;T5Wx2RMzZD+Yihsh5rU5US/1KWd9tu1BxstRMp5r0Ye54ngU+kLAnCHZlvVLoL/mnnkEOR4gh5Qd&#10;j/OH2AbWzcVNO7iOGWvex9MeaCvbEO14BGxgi3afdXOt2RcB6hHscuRHjzwX04c6YjTO7JN2tIHo&#10;q8aJgPUcLUP25Qi2tdCe+8+9IR7mkWNP3Oa1h7W20UHUt08t7wm+mDfnsBUL5LowBvshWX9rjBv/&#10;rfsaknqWjRnJNqjt4PVUqX2zT7ZZzrq0Zx1QP3et6cO2nAva7Wt/9VqgnwKpX/unzpxd0KZxtewn&#10;6mhbvRw3pA7kWPUBqYMNr0f1K9mXctW13TbI2PS1hH3V1x7njiPt4WPN5wBIH/bRNrTs2Mcj2N8Y&#10;EeKpczJH6qW+9sDYWuOfIuOA7DfVP3XnQM+82ydp+cky1P605fiozzlpgQ3WLdinxlPntVWG7Fvb&#10;5sh+jAfBZx2LOjWeOexn35xPoFx9JUv298CYEMut8amTGLMCmZ+9MQbst+IRdZZiSRuMHQH7A8cs&#10;p88s05bzSJs2tZdiH8voaC/rl9CPvtMOdcJ1xnM0OrnOuffnM6vxcq6g61j0oa7Pjej1xgza1JZH&#10;SDuW0adcf5QE1K/xDfR1PDk2x6G9Kbvp33FwhOy/BvtnDCmVjIF2yuZVsKVAy07lovHGyPdWBq8K&#10;F5PCUuDoQkRcpCw4b+LWtRabZex4tAxZ7zEXrvoIttJPRT1QN+uSjEtdzxm3l4EbnXbMiWRfy0jq&#10;awtSR9TLNnOapF/tS+tctFnLkHrguXrqah9p2bAfZF/GletEoY0+rCMEqPOmor1qO8tAnyXoYzzY&#10;3htjdA73osbt2PVHveWkJwb7a3tvjKvG1sJYXBfW5TUB2Wa5B22t6YcuAsaQ8Yl66q6BPtoGy2mT&#10;uNfG3kvNt/5rPWJ5K9rzCFm+FY4Hwb/lylJs9m+tiSmcR/uuxT71eC01B/Vc9vK3BXO2Nd+Ox/4K&#10;2KY+cEx/6oL2lGybA12Pe9rOnNhPLGcd9NiVtEG/PXOS2Cf7brEDxJC07Bir5b0xDzk/e1PXbPVF&#10;HToIbTxf9cRiP20fFf8ajAWyDMZHPeXeMZovn0Ots57ztJkC5tZcpZjvbMs5ULINeF6uz8XGhHBO&#10;G3r041y0ZR+Otd36tGebsoa0cU+I21z3xLMm7rW2RX37ZPkI8OdRSX8ZT8ZCveOD7HNrjHFqbVJn&#10;OaHeNkhdyPa5uU+7VSdtK5XsYzt1+qw2qFOAeZjaM3qwn7a1Ve2oI9Zne4W6LdcBtPxSl2WPim15&#10;RIjB/ZEX2e6zGZv5RsB6pdq0nNh3LdpJf9oyRmSN/ao/t4bBGDyCcegfqXlbIvVSX3tgbDkHqdvC&#10;/tqApb7qrrGd9sX+aaf6NU+ADdvn+lBOf2lDvRqPNtJHlhPrPfaArvrGo21FPbEOslzRdlLrWtel&#10;zNnei4zH8pTfjE0ydqjnezIXX8amzlIsaY/9M9dzvWbB9WG72G4d59p2PaW+2A/UB+qzbY70YR/t&#10;pM+MnSPjRZ97BXrq1r7oWJdH7dkXacUwBe1pL/W1AdrEF2Sc1Nme9ZJ2KvrUtv0chyzZ8KhU5vpX&#10;sj/97Jvlin1op+xYrHc85qeHi6c3hr7/pmbwqmDxuKBSxAWJsEzcTBQXG2WofSXrpeXHcksfrE9/&#10;1Q5Ql8ua+nrBg/29mGhXN9sV0U7arXraUhJ09ImkTtUF9RBQX6GeufHDQW1Xan+gjliqDkeFesaZ&#10;bWAfxTqp+pDtlLMNOEfUq32z/xT2Tzt7cpT9KbucZx1loa4nhinbe1FjmqOlS13WA21bYl0TC+hb&#10;oU/d20Tba+NK2wnn2uQ6VFq61+JDYB0Dx/RlO6yNgb4Z+9r+R1Bjao1vKc5WnyX0mb572eJvDWkf&#10;Wv6O8NvLlvHTRwH6Zd9qx+tMUr/qokedxzmM4SjbkHrpR6Z8z0EfRbLvlA30e+yLPpbsrsGYayzV&#10;tnqwh9/kSNuAfUXwoy/rXdfs9T6f9lDt3gvHqFiXY+VoW+8YtcExr/3sT5161Sbn9PMlUup69P6K&#10;AOd+AaHk/NiXOsX+2Zd6/3Uo5wm62rbNcvrhaBn0kzpLoAs9uregN54tca/pg676QB/OOa7xuRX9&#10;p1/r03+WaZNbxDjFVBzU17FIK1511au2PK99l+wCOlVvyo9H6lMv9RWgXoHeazHJ/uxPlLHj/mE7&#10;kv7tA55zTGq/XtK25fSpvdQDzq2z7L4IuSfa7lh7cmcfUZ86Y1pD2su+1Y72e9Bm9uE4198YPIJ9&#10;0h55M3dz9iT1Ul97YN49KnPYXxvZZ6pv6s6RdiH1qW/1r3Vpwz5L/art2j+xzfrUqW217xq0BWkX&#10;aflMffWmyD5p0/pWf9tbbUdhPKDvJXIMyZExmxuY8kN9jmcuntTzuhf6Ibln5rNtXsucWwbrAH3O&#10;0Z8DffukrSVqvyTP0XF8WSauHEsv9NcG/TJP2KdsXFBtZxu0fKe9ekQyt+Y3Y2rZFG2gYx+o/eZs&#10;iHFJnld7cxiHcck1NuzX2x8umm8MfZ+VwauBheMCnlp4tLM8XGR58SfaUh98EN0TfUzFYH22Ew8b&#10;em4eGavjQqjz19U9D9JpA1K39uMc/Qp11lvWZksk+0Btr1TbmYu5vvZTD1r6tLfI/j3jGrwOWA9c&#10;l8x9vc5yzdxqjegP5vwZ0xFwfeTD595+2NMQSPvVj3mAo8Y6GOyN63ZubSfo2Qe9Pdf6kbaP5JHj&#10;9kjMjziGwe2YWufWe55fJKSexy14j8emz+HY8/7f8pm6xp2x0tf+9kXSjnWUsz/oZ3BunC+o8zXX&#10;9tqpa12o6137vflNPf2ib73+tJE64HEt2kl71Q/kedYh2e9W+HkH9Nsbg/1gTcxb+90SYnQ+YClO&#10;x1THhmgL8V5BuWfsqZf62oO8x3BU5sj+0NsHevVgSXcvHI/+tvrVTtoCykeOBX8e9X2Ez2p/8D3m&#10;BsiNZTBXR+csYwDj4Ji+1Wm1tUi7PfpLpD2wnM+414C93Ce1q1/Lwrl+qedZnB8sAn1zb6QM6lf0&#10;IdW2TPWvpD36ULZvr409MIb0b/mWcVw8vZnc8eXnK4QFx8UJXpRekIJOCkslF6hlj+ppK3Ur2WY/&#10;mevXQ8u2dZ7rj3oFvBw4z3xkP3TMxdyXvOraT5uZG+pFPVGnHgE9bXtOuwKWUwdqvXCuJOojkmX7&#10;mLvW3Kdd2tQ3H1NUP4PnyAlxs/8wFteL46ItRZ2jwZdkjhN1ptqnSP30I9RxPfjyElnrYwm//MRu&#10;xlD9zLU9A0tz8Rp5hpysXbdVH9lr7Efa7iHHv8bvveMezMNcOB85x5JtrfZHIce5xJaxpu3sq19t&#10;+oxN2T62qWtdPo+rkyLZD3z+4d7v/V+0iQ7/L6Csow/1COf05cebtNtm39Q1FtoQoM76wXbIoTnd&#10;G+cLcb5yzmobcKRObH9E6lgrjlW9lg5Qn23oL+XEPupln2rLc/tI9hV10l7a2EKrb/qU3Eda7Vl3&#10;bUza0p9lsZxtKWCb+xjUPReyD+SeB9WmbRyz3xrSt1BOv0ej74zB8VGnkLOc+yVSL/W1B+bYozKH&#10;fWFJV+zTa9s4qq88nwId/Xic65f6lZbPOZvUZT3luo63Uv1yrPFZpn6Lz+rjHuQYkjrWKc4whqTG&#10;sXZe6O+zYZJ2aVMnpQV6MKcD1f4W6FfHz7l1HLXNczCx5fXice4aShug7ZoPaPmljH3h3BxB9s8+&#10;Cn3tz/mR6BMyrl5S/9pYjaXmpkVLb4v/S883kzO+/HyFsGCcehbR1IKz3g/mqWc/RSi7ILN+DvSz&#10;j/1yYffaSlp2qs0pHxkPZYW8IWxU/P8n0kftj579aMsNrkX2F/tL+quiD3Wm7MmULdEeYj3Hapc6&#10;xqq+dQlt9jOH1lk/+JZWjp8Jxuf6mBunebhFLnK9tvwZ897xaNdrIv3sSe+Xn8QAe4/zlji+R43/&#10;CJ49J1Nreq/6NRxpG7RzjY0WR8c92A5z4P2BOVCSXBePPE+MI9ecY07m8rBE2s6++k271tXcWw+c&#10;2+454rM4kqS+bZ5rgyO/HEf8UhQd4D7OZ4+333778qWoz+d++QnYpc4YOFoG2hCgzvrBOXH+OTqf&#10;OWfOZ2sunWfboeqcAeM8MjbzJK18SeYN1uROP9kHSZtpt9rMvpXsl9gH0X7WifUw1WZdth2FPozJ&#10;GFzvoI77GKgHaSPr62cej0C9/fYi/Wh7bx8t5sZHnUJOcx9ZIvVSX3vgXuRRSTy3j0eoulPYZ0l/&#10;i+2E/oh9t9i4FmOwTAw98dgHlvTUTT3KUzbmbPf6vQW5vpVHx/xynBrb3Bx43bf6UA9cv9r2Wm5h&#10;DOBe3CL1qt8tGJtlbYP2//znP1/Gk/HbNjUm7GRuUqf6SDIe+0PVm8K86yNz2fIla9paoN/q0xv3&#10;nrRiacWh3h6xXnq+Sf632R+8WlxUSC4HFpebxZqFlvayr+fQskd7HsEy+r2bLMz5SezHuDniA0l7&#10;2Fiypw11p/RE2x5hqp+2Mx7nZQ70q33Qnv4cr23qVfvaU2dKT/Dhr3DQ4UNIxl3tAcd6/pqYy4nl&#10;Z8uJ42WdAOPrWd97Ygyib4622b41trQv2GHcSPpB9h6/X35CxoIffRkL+NJgLxwXpM890Uf1c7Tf&#10;W+AYODqG3rG4viBzoK1eO2eGseQYxTqOee2akzp+7Vifbb3cwjakDe3CFrtwZNw96AeO9POImJtb&#10;zMOz4tpqrbGp/GY9ZNs1pE2O9dqj/Kc//enlm2++efn8889fPvvss8vzNPflt9566+Xdd999ee+9&#10;9y7COX2w4Rel4p7HMfc/dNTT5+C8MLe5RnIuOU7NZ9bXdnXujTHW+Or5HPZXb0o//UC1nW2WPaZt&#10;y2mv1oPnlal+4DznHCf2tY2j68PrnPbWeqGOPUI9+0vL9rVgz2Ov3ewDNUagbsoOOqlX7UH2n7Iz&#10;RbUD6dOjPtba7yXjgBoXYlyI64RyT0ypl/raA9eWR2UO+0KvrrHsZRs9dVPPen3VNpmzvQZt6hM4&#10;Gof12dYidWufRD3FeQP7ivXqSrWda8p6jvapbUeBnxqLPj3WmMBjC/Tsk/Zuif5zbM6bbR6hxlnb&#10;hHrbap9K+lGvpZ96smR7CmxM+bW+2k69HtwTIfcw0AfM2URPv9kHMp4sc1Q/35Xnfgq0Gx/Yz76I&#10;UJfHFnN9rOfI+ZydPWjFkj4znoyppQNZP8VF401Cv8/o4NWSC0xcRD2LqdKy48JdIvvK2n5rYqaf&#10;femH1BiW7F3jW6b61Vig10fLPnVuspSt55h2p/pK6rZAt+pX+4r1HOv5FNpW33Ohbq7/nuBb/9fG&#10;0uqbtp+R1phvTcZQ/c+17YH2ax72hLiNPf1Qznrb8gPRXmj7iBxKjg3wdQu/t4KxbBlH5sX+W21t&#10;BX91LjhaZzxbY6q2wTpptU3pb40D0o5ljtrkyDmy9lpL2/ZL29eg7bTV8ncULf+D79lrnl8zU2ts&#10;bp0ftS7TZ84tZZ7TeSnCr9n5F6DUsVcgfAnKv/rkmPtH2hPbMnb00l+2Dc5JndvWnOWcytyaOAut&#10;sVnXG2tr7NfQyhtM5fcI31M261g5r/HmObrq23fK9lHUmLfiuKZs2Z7jtA6y/x7xJOlH9vaxlczL&#10;3jjGHCt+uIdx1Kf3qlZOMr5W+1S/a9DnFPjL+I+IQabGnb6X0MaULdGm9NqWtXEuxbMnvWNbE9Pc&#10;2G5Jjq3GMte2J715W5PfOXJcsuf4qv2tth1vK94W6Yc+9rO+tidTbVl/Ddjcy9Ye7DnGS+/x5edA&#10;WguqXnC9aGtrf9nLzhItP2t9o39UnMYCe/jQhkfsp485esdZ7bX6UIeoq+3eWEB97Xu+xsYe6N9Y&#10;8nxtLNp4LWR+zjruI2Ncuz620oqbOv1T9vxWMR1BjmfwLWfJif5b62uu7VqwWcfeqoM9cqXtFOq0&#10;Ddav/fJzj/imMO7KkT4H/UzNz2Af7rX+td9iySft9J+zAWmHsv1gqe/g/tQ5WloXFfuv7Xcrzhrf&#10;PeLC51Z/9sv+2HMccI39s8O4HFsdN2TbUWj7TDk+crxQ8w5rv/xUbE+9Vp+jwJcxZ0y3jEH0aTx7&#10;kWPZw/ZRcW7hTLHsyd5z9kgw9qPGfOR6ybinxpDzClUn24/KwdmZyt1aLpkcX34OBq+X3JAHg8Fg&#10;MLgn+XD7DPclxtMaU32QH/fgwWDQYmqfsJ4j9Wv2EPrYD8b+MxgMngH3Nli7Lw62Q875SwUw9yXn&#10;YDAYDAb34HJHGl9+DgaDwWAwGAyOxJdSSL4UsfwsL0ocI9QXQHXsg8Fg0EPdO91jONZ/Pa6eOuI5&#10;bWMfGgwGzwZ73Njnbg8555Uy+eZ+lFDnvCipV9sQoYyuf+L9aPTdWjcZV6t9MBgMBuflsmuPLz8H&#10;gwHkQ13llg95c3FMcYb4iIG28UA8OCuttTvW6+BWsP545Mx9kmOWnwHG57WW44O5tsFgiVw7U6BD&#10;u8fBc5B7h0eZm+dcC/ajPNbGYPAc5L7gdZ1leQ3XP2PMcc5BeytPg21k3i17lFY95fwBD+fasFx/&#10;4HMU6bP6o15uEctgMBgM9uOya48vPweDgQ97+WAHPvzd6iGvxkC55bvW3yPGjFP/xnWrWAaDXuq6&#10;dY3mWh3rdnAkrr26Dltr8dFxfOC4qPPLX+Blzi1+yT54Dup1MwU6z3hNvXacf6XObdYjPeXBYPCY&#10;cB0LZSWva8te9/a51RdJ9yDHKZ6bB8ueWx7sg3OQz7vm2DzT9k//9E/f5Z9/2flXf/VX37XbT6w/&#10;EuM2JkUyplvEMxgMBoP9uOza48vPweB14YMd+PDGOVuBD6r50Hf0C9qMB4ylYlyVjDXPj4I4+P9a&#10;GI+xV/95PhjcE68pryvWpOtXyXN1BoN7wFqs6/HRIP48Mg6uv7x35J/xGtfbYA7WTN3Dp0DX57ax&#10;rp4H5jXFuaXMurC+zrtljq3yYDB4LLzWs+w1jeT5a8N8uCcm5gUyP5Y9H1xH3o8ytwr1PAv/4z/+&#10;43fPND6zgO0creeLUZ6Zj8SYETBemaofDAaDwfm57Npvbjrjy8/B4BVRH+yAcx402Q4QH+wQHjaP&#10;eOA0BrDMEf95nnpibFlOkSzvBfGQK0TSL0dfPqGbbYPBPcg1W9ek5ZSxbgdHwLpyf0eANeZ+mest&#10;2x8R76UIOA7rOPfeWsc+GFRYMz6jwdx64drJtTV4Dtw3c2+k7Nrw/u7cq+MamCoPBoPHIveCFK/p&#10;fKbK69wyus+KuXBfzLxkOXPjF2yeD67HeTCneZ/iX3xST87RAcp8wckRXf9VKOfcz/JfhR6FMaeA&#10;fjmmDAaDweBxuOzab24w48vPweAVwcMcl30+vFHnQ2m2+dDpi5Q98aESLBsbxxQgnizPiWR5L4jB&#10;h3fBD7nKMkd0OR4Rx2DQC+uQ9cq6zTU5JWPdDo6AX3n7S2/XmC81OD7TmuNaY6zeJxgf9wXG7T3W&#10;sT/TuAfHwJphLXGEpfXC2vKaGjwH7B0KMLfuJ6yNP//5z5fyj370o4uoUyXrB4PB45F7AeLnd+A5&#10;Q6nXffKs1785cV+k7FiznHnJnA32h7xzf/rTn/708vXXX1+OwH3KOXnrrbde3n777e/uXdb7nHwr&#10;8MvaQepnZp/jPR8MBoPB43DZtd9s7uPLz8HgFcGDXD7Mee4HBbcEH/SUI8G/R/znMdt82DR2ZelD&#10;3p4QB3lCoBWD5cHgDLBm+SLGlyOu01yrKYPB3rAGeeHx1Vdf/eAlHS86eOnBkfvMs6w/rrdvvvnm&#10;cgRe3vgCh1ww9mf80ndwDK3nszl8bhvr6rlg7/DI3HJkXbDPsL+yPthPEXBvmZLBYHBOvNahXqu0&#10;5Wdkrn+fNXi2QNj/LXu9a9O6Z8SceM+k7FizbE4UczXYF+eC+9Mf//jHy2cAvgD98ssvLwLcr959&#10;992X999//3LkS1DWL8/ItHF03vbG9QL6IF4+p3BNUXZ9+BzvmhkMBoPB43DZtd9s6od/+ckNYurh&#10;A7zpvFaWbqD1pgyZM/M7uB+5tqGeH8HWea9rB6hjK/DlGud+EPAl2i0wjjwitjlmjsTGsZYRse8c&#10;6E/ppS1BlzwhoM8az1khvp68PBKMCfYc1xE2j2IuVue7tWaRqWtnMEiuXRusQX/57a+pgRcJfPHp&#10;l5+Q96BHXZOMlZc8/sI9v+AFxsbYPb/HONNna+8YHE/vvOfzGcz1Yy59brvVunoNa4kx1rE57luN&#10;Of3g23XBPuOXn7w4Zr+hvcoe9/tnnd9rMZ/mZ01+98gp/s40NzUfg3Vk3upaos3nJI58ScMzB/hc&#10;wdHr3aM2q70lHmkuidG81H+5l/FbB+THHA2uw/xD5p37FD8I9F9++jxDG7nnvuUXn2A9z81+4Wh9&#10;L719iMNYPfeaIk7q87PK1FpZE9tgMBgMbstl136zwR/65ac3Am4SlBFvGJZbN5DXRN4sW2Vvspx7&#10;g6YO1Hn0HDKORx5DnQfOHROyx/iqjerzGrDlr9w4sr748MTR8i0gDtZ4Hh0nR8bq2gfqMj5zYR/O&#10;l/KTuon1UMvkCNE+QhxZXgt26dvDVMxL5Dhgbf+zsjUfU+yRpzXzeS11/Bk/Za4lXwIAekquW2Qw&#10;qNT1BLlWWnUt3DdzLbp/I/Z37/ce9GgQOy9N+JU7L3kYF19GII7Hcef1d2uIE7mX/7Njbo4C+x6X&#10;/KDDdcO1AXP66NZram9qzI4FjsxZRb8tnzXGa2j5oS7rbzHuGgfrwZfK/NiC8k9+8pPLS+SMx30G&#10;jDXbezCfa/v10MpvC2OwDEfEsxZiqfkxPtsgY50qL6GfSsvHvXDMxHKGeB6RqXkG88v17/M9n9/R&#10;99nC54u89reCL1iy06t3JOaGnLAf5n3TH6BlnOZsjzw9E3UuOe/Jj/kXc0wdz8X+RRS+5HznnXcu&#10;8wPk3y85XdP0ob4+y/TEAcYxp+81hI569POa4ki9cRijuh4hy6+dntwPBoPBLbnsRm829VVffuZm&#10;1rOheVPhpuHNzAcPbyj+Oq1no0TH9iW9tbGCfdLPHtS40w9CbjyK5/7qiXzx4EB//yQE7Qj52zNe&#10;MU5sH2EfHKf2OU75tZ7jnvGkvTm76BkDGB9zwxiYE+aCcx66Pdf+nG3QdurqM214DtfMvTbAFyis&#10;MR9K9YePKTKW3jjQV5ej/TmSxzzaBsThgyfxmmOvD+ptA+pp1wdCGazTT9VTahyW0U1bzkOW50ib&#10;kDazb+pRX8+r/hT2YzzqZ9+WDf14hOwjqdeys5W0x7HGYx3CuMh7T+6TtAVpjyP12m1h/0Qb9u1F&#10;W/adQj10iNOx5xg8+utV2riXqMMRsV8K0HcpjsH15FyeLdeuAcR1lvFKq+4asIctnw0fDfLkded9&#10;yec485nXnfeePalzYk49J0ZiMxZigNrvmcix5fiozzbLHNVN/WtI2z436mcvsMd89qwr41kzRmN2&#10;DbfWEvWcp/0pWjrULcWjffSUrE8bS7ZaZH/GCI4ZfAbNMW/xM0fGkFDnPJB7nt0//vjjyw8ufv7z&#10;n7/84he/uLTtjc/UgH191LFX33N6CvXkskXqqcP40x5H2kF74PEo8OW1TG6Iz7lRuB9wJH9g3Ihr&#10;Spki7dlH8IfU+ntAfObD9WLcS2NcCzbzqO30oW+4d256yFjn4kXPeUdqP6SuLXWA8x6YSwRbXvst&#10;W8ZAGd0l0FW/NxbQb/WPaJNYiJlnMH6Axr82pI69kR+GeD2aH46Wl6Cfeqmvb6B+ylbqQcuWqMdx&#10;Tm8NGWMlY6t6NYalONBnDsB1w33KP3XLOyZ+EAjpSz9ZNycV+wH3Z3Tcd2mrvtyrsl+1bT/F9pRc&#10;P9aBfcC6FtoFjvZJf9Jrcwtpt8d2jcVyjS/t1T73AP8Z22AweH4uV/qbDX/zl5+J9ZXU9wHKmxBl&#10;6v2w0LMRTvmBuZh6bWf7nO5aqm2hHmEa8uZrHUdfmvGwhpAvHhg42s8Ht70xnj1zUdGH4GvJL+23&#10;mJ8KeupmjM6Da5ky69uHIfsszZE20w998lx7CFjXi/3AftSxtnhxwocFHkr59fhUvNVfxtID+i1d&#10;6sldHrVtH3LM0f2Ec64R9xMw91w31jlHQF3OjXWiX/tkDNVGljlmPWgL0kcFHdurXva3LHM2K7Uv&#10;2J82BajPNsl6qDaz7VqqbeOr/p0j8u766EUf9tGHQr1z20u1uRb9TpH2HTtlhLJrlLJ/Do9rIf/l&#10;mfq5bpFkKY7B9eRcng1iU1hTrjXIePceA/awxZrlen40yBMvXbiX+vLFZzZzmddd3qf2os4J5615&#10;so6j8cDe8ZyB1vgl2yzLnrnIfPOc4jW1d75Zaz33whx3L/QxZsTzrLNefbEtsT3rtTUHOtm39k+W&#10;bLXQhn6Q+iygjnVb/MyBfW0aA+eIezLil5+8WP7lL395ky8/IX3k2Gu958ZfoV4Bx5hl2yDP1bsn&#10;zIGfO4B9nzogPr8kJ39ZT12uKY5bx3OWfBAHY+To+KyHI+Jbsn2W3PTQGyt6CLk230JfxLWlVJ0e&#10;9KONrIO0nbqgDmR/jxm3dS3UcTz6EW1bj12uR57B2Bt5t0Ed++J7772325efFWNasqMeXOtzLUsx&#10;Zmz6XeozBfte7ovMw+eff36xwzsmRPv60KdQRpwf27IMrf4+f7PvgjpAvesk1yHH1lqgPiXjoZx9&#10;Wn2h1ifoZLt9rK9trfo90O8au9nHcrVT7W3xsyf4v5fvwWBwH75/O78CNoqpzYKNJAXyhpB9qfND&#10;lHXZPoXtLV8V7W2VPemxV/2bO+DGDGlnbux7YSxH4ljT15LfubYtrLGXsZn/rAPKjmkNaScfxrba&#10;W0uuKWOxLtsq6vbSo6vNFB9UfbGQ14ig18pV2lGWQEcf9slzdSy3sH2NVLKeY42hF/tt7b/EEfYU&#10;qGszZeuY7C+eI1ttbu0nS/2ML8tZJ1N7yJR+Zal9cD098zB4LJhPrzWuQeTW86w/79v6pkw8QF39&#10;gsx+z8jc2LLN8jV7+KOQ4+6l9qHsPW9Lzqo96LHR6ifUG0uPrRa1H/ag3lO5hraMu4e1No+IoYf0&#10;S3lO3JOqbqJOtnEkzzmvton93HcV/R2FsXFM//q9Zp04prTL5yBtJ2ttHwExMNY6Xo5Hxbdk+0jf&#10;e3NNrK01cS3E4lzOYdxTsbuGk5Z+2sm2qtfLnL1a18Ocfq899Xp0oVevhyW/tjPfXr+eW54SmFqD&#10;7Fu8u+GLZ38YCK110QL7PTEo9rE8Rcu3MSG5j4t2zdESPXFke/q/NT2xVrKP5SqVqfpbcU/fg8Hg&#10;Pizv1p3UTdqyD+kt2HS8ialr/16qP6VFzyZ7z42wxue5N1VzmXVz4300zjAO8+laTDH/kPNkOzhn&#10;e5B2j2DKtmNwHOrlUbklGVedi3o9qEfZuQTq8gM5qJN6S9AX0Y9kuVJ1Wyy1J8TaG29iv1Z//DMu&#10;c8R51VfuQfo2n4pxO6/Xok3neS33zBU+8xoB8zQYDG6D15wvqb3+ck84en9wL9CPMeQ9L2XwQ0ZO&#10;psn1bJ6sg6n6FurmmlxLq/8WOxXtMgafL6yr19CRpJ+Ue4Fvxt+ixtUTJ/nN53POW+vGcZv/nAPP&#10;eanuS3bEH0veiozdMmKciGRdFXBMjiu/OECqnudnwBxMxeQ4zxTzmSAvOf/3zFX6ttyKhTn3s5Pi&#10;+m+hvtd96ivZznnL71qwM5gn87w2X64P+vkPXZxHpP4FgR6wlQL6mYo1yxX65PUl1XaWkfS/N+lH&#10;qcy1nYkj8zQYDAZbuNx1/vN//s9/dzm7AjfgfGgBH9Y8T73ETbxnk0y96q+iXeixDep73ItqL/2k&#10;SC1nLhk3Yh/P1d0TfUBPDtHtzfUU6U//1h2JPqp/yx5zfJl7yHb6pm6Wl3C+tV9tQcaGtHQS9QGb&#10;9hHK+uXPyPJn+tKefvYg/YLn9ZjUOmIxP5TzJXOK7S3RTh4hfVFuxQOtvlDP04ZlxHwrtnu0jL0s&#10;b0F7+KznPbbVAfRSl7aMcS8yLsp1jim3zu0zh3owpau91IVaZ3/qlvzOoc3qbwrjwKf7hDny2rCe&#10;ox820TfOLKOX1PPB/pBj8+w8zIEueh5vRcYJLd97xoMt1uwtx7gX7KkIL6r5k2vA/0fba9GxSZb3&#10;xDiwby4RYmCfyL3fGOo8PzuO1bxYvgWZ6z19YtO5XmJtDNrOfpL16mVdtV/1kV7Urz7AOrDO4xq8&#10;fiCvH0h7XOdcT7btSfqhjBiH58AXYfx/7YiF/6cdciTmBTIv1PvFHOI+g2S8YNmjdhD3I+0Cetjj&#10;z/jzBaD21E/xJbuivSMgBsdoLB71nTlwTK2jZUAX6J+2AD3HRpl6+9rvXqT/fB61nmOKY7I9c1BB&#10;h3aPifaUpFV3duZizrFXPdqmJKnnU2hfH1muttf4yH6QNhPq5+xAyxbCHuQPIDhnX+TdBuuysuRD&#10;jBPo43nWZ1lqfPZNSfK86vTG2kPLr+Ke5bHWI+A5eHRPQijndc4c8EzM/tUix6cN9zr94nNKJGMB&#10;z7XDOmB9aHMJY7Gc1PNrMB79KWfAPBFPliuZzyyfCeJSPIez5HowGOzL5cp+8wHi+7vESnJzoKwA&#10;GwgfUIAvUrwh0c4NzA2GG1K22X8K+qnnjdX6esNT13OYs9+js5WMhaPnHPVr2XrJ/DDmfACwLvO4&#10;J8aBH2SJjKlHP9EXR+1YviX6Nn7LtV6M0Tg9QvbL+iXUdb45d26p85wj5z1ok1icH+oQytjjhQIP&#10;gjyYIrYpQF2uM+2uQbvA0XOOCuSxtnOe48gP2fkntW3zRQygQzt6lLWJ2Ada9XluX8oIZBnUlzyv&#10;bdpERHvopW2PvejLufPcOn0oxEB+0jdwNL7aBzkC/Lg+8eG8UZ+CDu2ez2Gs2hHKtnHUJnqI52C/&#10;2j+Pa8B2jqEHdYmNsh/yvQY4J2/gNZG2W+eAjTVxDLZBjqHOwxTo59o/EtcAkmsT0ner7hqwh616&#10;bT4K3GfIFV98fvbZZ5dn4J///OeX64968Hq1fNQ49SH6NUYgLoR69R8x72thjIyXYy3bvjfml6Nz&#10;oN+9wF7vHmE8PbqQtikbu8J4HJN6dYx51EbqKHOoiw8wl9Yh2kZgyWYlY+J+Spk62/TD/ZXz+oPB&#10;PcCnY9Q3PhDHRj2ft/l/fn711VeX/6/dUf/PT30DcVkmBoTnDWLhcwT4HKJkn8RcOlbAXo7BcSr4&#10;whYv0cm9vtIHR6Ta3hPH7lwhuR4R14ixKWAd/a0T6swB/RkzQpmx1mdhy/eGOIibeaLMPZC4iFvM&#10;D+PIcc7Fj05rjPbXBqiT9XO2zw6xpzgu8oh4njq5NhDzAJz3oH1tQPUD6iGQ7cZW/dd2oQ6sU8/x&#10;TNmynhi4TngGU6ib+n9+po0l6KcuYhzW1zKkH9qyj2XIPmmj6qRePe9F++RF+xyznG3oWgb9Wp9l&#10;hOuac2D8QN75/37Sxp5AvfqiLdGudepnbGA7R+xqG/AH9AF12ZdZG9kH4XzKdrZ53ipL2lmLNtM2&#10;9lKOJH0mxkN9xpZkfB6n7J0Bx5FjaY1rMBg8Lpcr+s2m//2T6AK5WeUmUQXQ5VeoHPlQwg2GDwPc&#10;7HzQBW9ItIk2WtCPdm5OeWOl3puaZX0AZftOYbuyJ+k7bWdctSyMBXHMmT90qYf8sLUX6afHrvET&#10;o3H1QD99tcrYzPLeVLuUPZ8qA/1y3TkHjB2hDiwvzY/66NDHNU4/XyZknfbmbErGkjaotz8fFvDD&#10;B2qE8aBPWRwHxxTpjUW91K+2LKtvHlOHGIlb0GPP8cHaD0A8cPNBnL60vfPOOy8//vGPv3thhR39&#10;pH39WW8b59a1ykId+bI8J/Qj174osE57lvO8F33k3FFGXLd5Thzkh6NxAEfyahzV1t5gG4iJtYng&#10;l7gQ9xrjAOObI3WxIXVMri10EPPj+GGu3Av+nAfKvX3RdbzaAO+1xM/9N/XS9lQZ/TVxDLZBjqHO&#10;yxTou+aPnhvXAOL1nfFKq+4aWvaOHuteuGcwBu47n3zyyeXl/K9+9avLvLl3UDavnO89PmyzRoA9&#10;kz0A/JIAiBP/6Fm391yeEcZozrMMU+W9ML8ct+z3PVR7c7aNp3es6Lv/UK79HQ+SdbnOEUn97JM6&#10;LdAlBq8jv1wCnwuo1z5oc8m22BdbCD54hvT5zOtG35R7Yl+D48Sm40sfjtG95sgvP7Gn7xTq2UsQ&#10;8kMs7jfsfeSL3Dgv9BFjNJcIOC7nALTPuwXG+eWXX15s+SyfX4JmfAgxIEdgjIjXBXsu17dr1Gud&#10;czCuLNPPOuCcPvblyPjTtuNyjTJ26tPOPXDMzBPxMD8czZVldalDYC52+9LH8ypgPiXrzw6xEmeN&#10;lXPnFnG85NG8Zt+qj9AunPfg2tOWWOaIjnsAAswRfRAxxhqnbR6zLvWwWdcL2G698fC5n/0Ioe6X&#10;v/zl5JefkOUp6Kc/fWZ9LXM0D9S3RL0sizppL9trjnvRl2vHo/VgHiF9ZgxZJg7tULbNvZf7Avs3&#10;5+7T1Sdl7YFl9RT9iHrmA/u2mx/6gOesC9YI564tJP1jg3NFsh5qO6DTirGF9kR7CPHZ5rg9aj/7&#10;XkPa02b1k231XL3sYzl1bLPu1qT/ltg2GAyeh8sV/WbT735b7UYBuUGwKbsxu1Gg65eftPEhhYcN&#10;/uQEH1C05QedvIlpowU6tNMvb1DU5w0h7dlnidTr0V9Dj210jFkdzh2LN2VBh9zSxgci9HyY2IuM&#10;p8cu+sREHBx7oI9+wHOFceE7dfYG247PsbbOs564+EDAg6H11CGMnbmiDM6TY5nCMZpDbeTLSx8a&#10;qcd/xjSHtrHpOsFGjl0/6ZujD67gODxalt5Y1Gvpa6/aJS8c9U3ueXjl6JeYCGUEPXV4wGVs1DEe&#10;Xpgg9qMeoZxYD6020O8Sacu8ee7RuTcmjtSB5WxDekA/50vxPNs44oe9mvmnTj/GkHEgrEVkb7RP&#10;TM4l65S4/PNuxEKbcXJu3yls83oQx8RY8INQx5pBjIO6OZEsz4FP7OLXcfSAbs4F8VEmVsZG/Kx9&#10;69TTvscKOmviGGyDHAN57sk1+u7PR8+NawBhXSEZr7Tq9kDfcPRY94Iccc0RN3vV73//+8t95t/8&#10;m39zmTPauV4tu2cekTvvI1988cXL559/fqn7yU9+8vL+++9f7nv4555IDMTkPvJaYKzkJMddc2B5&#10;r7y4njmSd6+pvexL+pmzrR46PTGg7z0TfdcwR9tzLVGvWJd+bKOfsVadFvohDvrzGcj7MmubGNHx&#10;fgq9tsV48EOZf8XNlzleP/jmGQn/+rbPXmDPvNVxAHUIe83RX36C/nIujY1cs58QSz5rkyfEZxLz&#10;iQh1tgE2c20AR79c9TMvfZiL/JI1cwOcY1fbR4E/fPnMxZogJuID43BMnHtEKrSZF8rmF/uU6YN9&#10;BD3O0/Y9YR4Y/6effnqJ7ac//ellHF6Ptqub87wUO3bMSUodO+VHxDEoQplcOteOj3Erta+6SuaE&#10;8x6W+tDOXLIu3YfBtdm6Jo0TjKuKbTmGOvdiu/XkwuuQ/cL3kX/913/9gy8/7QeeL5H9EM7F87TF&#10;kZgZh22I85W6lMFzSB1FKGMX+2vBZq6bFKl1+nZOJOPCHtc5MRmf1zjzgLAnIrRB9Vlti3rG5Dk6&#10;lo3NOo7UUSYGIDbKrA3WCBBjin7ThzZrXSX1kJZORb20yZHYHRMQd0rGsgfa06djSD9VMr7UTwF0&#10;WnX3ghgcA1Jzfc/YBoPB/hz7KeAN3FwQboK8fEF4cGezBjcVN8AjcVPjOCXZfouYKhkLkmQ9sfkB&#10;AiGnfLnMTfwecV9LHW89B8d6FOlPX0v+WMc86CM8SLceRji63rdAf+aaOcYPR+fePFHW3xa0g13G&#10;gfDhJX3cGv1WEcvE7AcbP3CB7VzTPMTyq+MPPvjg5Wc/+9nLhx9+ePkgzktgXpjkQ24LfS9JJecl&#10;9xbKiPujQhwcaWvNafVTz3txjQL99c2HVPLBi3q+UORILFLjgVbdURAr8RA78+3LJepoM2fGfM11&#10;B153iNf3HHU+6vkt0S8x5/VhTCmDwWBf8triumMvmbrebrWHshcQB+Jexl7J/k9c7p+vhdZ46/w4&#10;Z615e+1k/lhP3Ce513ivNGfqzeWQdvog2lwD/bjOvNaQLXZaeI1gm89ZCOWMmbGhcyT46xnT0WuV&#10;8dYcO36eIXlu5MthnrV55uaZ0hfdfhHiM5tCX/ehiuNWD3s8z+ODZ3kEP9Thw3lwboyX4y0gVvz5&#10;3OhaAcbt8+kU6Bq3ZXNNDnxWN6eMt8fuPSBuP7cyDudbAXOzJ+aNo/JIZG4cR+WWY6pzlmQcllmL&#10;rFM/0yquU+xwpK61H7Qk+67BHLbQ9l7oa8vc0KeK9Um2HUXmnDliv6nSmtecIyTbgdywH/q5mnIv&#10;GQ/iPtgS11Qlc2eMnLNPEQv7tXtt6iBJ1qckjHXtWsCGMa7pdxTE4Bgynq2xVXutvN0D4xkMBs/P&#10;5c6wx8bjxlE3EB982Oz8EzXc8NDxBqZ/6rZshOlXqaRNfUzJvZmKh3I+QHCD5oiQU3LLC27Gn/0e&#10;Bcfrg5N1ldb87k2upZQKc+AXC8xBfWhyLFP9e2B+fVj0S1b91Hz1kvFkX+zigzHhD9+0q2O/Kkfi&#10;GHPt65MjuSFe4jZeyJjZZ3hJwBd6/OIT4YtPXtKwR/VgHqZkDmIwbmMHx+VeiEw9tCe9flvUGLBh&#10;DHxoIE9+AcqRttpHrJtq3xvHTC7zy0/rjYOYOV9DjZ9z/HC9cS3kdVd1K8Zza/Srb+Ikbu69/PCI&#10;srm5Z3yDwVk4Yj26zr3W3C+sT5b2kj3AJ3s79z++IPCe5z2Jdvb/Lfvmo9LKu2PnmDKYh1xyb+Q+&#10;6ZefQlvN9d65ZR0jPAsglAUfrOuUXozdWH0+RqynLp8NjiJtz/nZK6dzmA8gFgXYR3iGZJ/hGdsf&#10;0VHHHkQ7uPfYT5sZP23klTnlSB/atY9o2+dmdJgPxPVAX+RoHItwTjyOFTwH6rKP51nPkTGw5lzb&#10;5MDPCu7bkL4yj1P06FwDsZB39gVid0x7+sWWcjS38lNxPVS5B+nf9SasQ9Yk4pdQCuvU3E3Fb36n&#10;ZCvV1x4255gaH1S/W2PQx5SfHtJG2iIm75XOKXPIPute677jeJBqowqwH7A3s5/5g9y1pM1cc+6J&#10;iLElGV9CnXsVkmt6jmofWnUwVT+FsU7FO9d+JNUn41Kknj8K98jnYDC4Pd99CswNbE7qzQ6ZgjZv&#10;kNzguNHxwdibHfXay00nbc9JblL2tw0spw9vbFNCu3ZbY71G0h4YM2S95awDz+ljrMbNwwRfBPAh&#10;g/bsfw+RVt0cta/HWwk4J1OkPnNAznmQ48i5Os43OGewZl0BffWDMNfaavXpEcCGY6VOP77c0U9e&#10;Py3SLtI7vqXrQdRp6XEkTvPCOXrYRrw2nCO/MFP8khcdP5zTX/ugX2OYktQBbSGUsa+fFOdBnx7t&#10;OyXX0LJBHCmsBcR4JGPNeLRX6/YSfBIPsZFH5o45dN6BdnI6Fd+UTGEecq6gZaNKL7VPnm+VvGbJ&#10;D3niC1DGkO2SZXMHqbuHaHPI9fJaYKzu5zUHe4g+jhDj1oflhOsNqX33Eu3zQxb+2gH/SoovJWjL&#10;fY3YfGkk1dazCzD+WveoOIY6pj1ELLPGWEs8T3HMNe0ahOwL6ihS66cEsO3zCmu5+lPIg1LbpgTy&#10;vk8Z4bMtgk/usQhl2Dvf2nNcVW4N+wT7CUfiIh/mvs4D7eYqdVkj5o0ydehnP47U+/yOLu2gTXW0&#10;lfbU44U9X5JSPgpjN37mDH+53nLs6CyhTfoglB0P+UfyCwl96Y8czkmPzjUCxs+ROmKremtFKGvP&#10;8yrSalsre9lZI8JayDUzp3sErkXFNWlM+Gdtsg5zffKlmeuRfnnd1+u12s66lMxDD5kfy3uKtNqQ&#10;2uY12mqTeg7mEbJPS3cJ11POn2J8zKdivNmPuWCOmD/F+XROEX3Yx/3c9y+90F9/rg1jUVwjtuW4&#10;klqHbsaLQPZP/Vq/JGv7gHEYi6RO9jlS5pjSy/oUcU3dWyBzPJX3qfrBYPBYXO6kvvznZsFGwMOL&#10;NzvwQq+bRYIO/b0x5UONm4X/Os4HdfAmhU03wjXgg5uoNy1uppxj05u3ccHSZkv7lji2oM8piBt8&#10;+ADzRYw8VJpb8oks2dzCVpvk3HXgWqCOeOewXZ/0Q4Bxw5KNreCztQbMcx0T59YxL86Dc0EbR861&#10;swb6M3Zs09e1jT3OKYPx9UI/43YM+uIazXxrm3bauI7px7i0A8TkOt0C9jLnSY4PHcqO3XwTK/79&#10;0AXopE11jDXb0n/WV/SNGJPxmUfK2lBP3ymus+rbcqIPZU+0x5F4HYdjgRoreqwTrwWvAeNTJPtu&#10;JWNh/+OFFmVjZV5zX+wF3RwzwliYI/51AX9ejS8MttiW2o8y+fMLea6ttXbRJ05yqj1jV8iPL8ko&#10;ozfn55r5yb7OtevcsTJOzq/xsyfki9jIVSsvjgOWcreV9HEmHCuxUTZXlJlXrrc1cWfu6Oca1X7O&#10;Q87LEegDAcbD9Y1QvmY+sK1gB3vgWByvY+d6OAL9MMb0pYAxbkF7jiXJcdGOnInWmLfmoQfHby5u&#10;kQ/9MA+u6fTN0XXRap+Dflyf3PfRZ43xfIoN9gWvLfQQYqCNOu3T32da6vwsh56oy9GyuL6IAfDL&#10;Z0DOvd9pW5ueV2hPv5L9wDjwpZA7xZj2Rr/Eow/P9UuM+Sy2Fuwl+lQAf5S1z7l1zrdl4vB+YR+O&#10;QLw1Z/Z3XXEE84wf2m1zLSHGgS0lYzsa/DgW4/Bfv7IWjSXjSkk4dwzYdPycM5bMs1LP067nrlXO&#10;zTG2rkWfif6Ji2c+/Xh9ok+des5lL64D1wLnSIJd80h5DY4pY+I5nf/nL2DTnB+NOXIM+HTsmYMa&#10;S/ZTHNPauFu2al61aT3nzCviHFGf17169s321FGyD2S7eK6ecXDMfYS61K84v/oQ4uJ8as227BlD&#10;zldr/dCv+uM8x5ltrboesl/NITGZH8S9AuGcNkTSTtqyDI7TfYx7PXbFPrWvUnUk4zQupObVc/pq&#10;Wz32Z/+XSP75dD4HoJdU36JNJNcGYMcx96I9ID5E38TMPPiejnOwfS967RmfUpmqPxPOXSXHn+PY&#10;M8+DweD2XK723ES5qHMDBy/61gaWbfRX8kZkPzZsyr5cynb9gvo90N8bsueWsVc3Kc7npLUB3gLG&#10;7LgtK8ZG2XwRJ3mkHri5rr3BbiHjWhLngrXlesj2Ftnm2OiHgHm4JcZkHAjjcUxgmfz7wE4f6onZ&#10;62lN7PpNPz4s5vUj6s9JYn/t056+GAMx28bRB2DOc35A/epnC2mDsgL69ZxcuPaR3F/AevV40PWB&#10;1Hkx9hb6yThSkqzDXtqkjD/EmOb8TtVDy/dWtDUlLagnvwhrJteQ7Sktpurn0B65YQ75Uo984p96&#10;51i97NMScSyOwTLzgw//dBv2bV9D2tQ3wvXM/dd7MHVryT7Ydy4UxsCa92Vw+pctfhP7V7vgOieu&#10;+nK7pX9L9G8MxJWxJal3JPpZkqNJP+bENQXMaeYry0uop31sQfrrtbUVfHHN+fyob+Fc2UL2dSzm&#10;zvHZ7viPAj/OXY7nmhzXscGcPcf8aDBOZQ3Zrwrz4D59JPgC92CoawA4d26McU7U05ZlriXgHpx+&#10;PELWkQOfJxHug/TricX1RFkb3J+9nonBdqTakyxL6qQfy9bjDyG3Pk9m3z3Rbsajn6xj/OSRHKwF&#10;Gy3SDzBHOb9iTErqpQC2yJd5A/vkET2e9Xh+8dmONvdsJEE/17s62jsac4R/Yub5kfiNCVGnB/QZ&#10;tzYcu+K541MAP1l2rULts8SUnvXZ7lH/rEl8AWWfdYkBHcdlP6A8Jbbn2NeMZQntVHv+UBGIeQ9f&#10;S7TWiuMlj4rjh1afypbYsatt5831BGmTMjExP7nWgD6sRaTGqg/bXbPWA3Z64leHozFoy9iAc23q&#10;p9YBZUgb6oDHJNtqPmr/ylQ9zPXrhTG0cmtsijHPxa0tJM8rzidrFlo6U9TxGoOScaVILaMP7K38&#10;SIUfOfO/ROKzfuv5Ian12uNoP8ZW72/Zp4X9EfGcNnx4j3cfXbJ5LS376bfHv/pVzoL5bsV1tlgH&#10;g8F1XO46ucnCkRf6lF19rvGrrvFzo+Gm5YcE8AZr3ZL9Nf5vSY41N2nhhuiN91lgLGcfj/PhnOQ8&#10;ZOzXjkX7oJ2sOxrHhE8e5ry+OLdMe2vse9Oyn+eWzY/6U6LOVvCT0mIuliTPq92WnI06nj3jNF9e&#10;Yykt1F+L/aqvrEudKelhj/xM9W/FhNyae/ntgdyxf+VLFsh8Gfsec/WImAPGTo7c/6nzhYg52oL2&#10;wflwTvK57RofLbDHCwT/WgjCOS8WkPqiZ2/S5hH2k8zrnmuYuBHnq/owf5D1R4/3zDB21pZr7Mhc&#10;OO/APLim8UmbAnvFor0Ktqt947NP69zyHOq1fECPjSm02Yol/WX5SHp8tGLdg5690Dz0xNmr26sn&#10;vXq3ZO0YJPut7Vu5tv9Wcj3W8lkxzql4yWWe35KMi/3SPV6Ma26+94h965q031zf1JnTmyL7mCuw&#10;vtZlvZ8HEM5tT3kW9hzLUm6y3dyfAeNqyRLq8fzEZwie68D1xT3TLyn3Qttny2FlzzEfzSPFOhgM&#10;ruOHT0wPghs+mxXiDYZyfWDhhgTWPTKt+KlTBvfB3LsenxHHxli9lry28uVaz8uRR8c8pPjCDqnM&#10;tU2hfpUz4xpp5WeP2LHr+kq5Bb3+Ui8F5vKwNUf2m+qL79dwTV4DufMFktcq5NxBtte2Z8axmhfz&#10;BayttV+a0L+VY+sR63I+jgJf3ru8VjKWnPdHJseU4lxCnYsezFeWEcpb7D0TdfxeL37pzpE6dY7A&#10;ecj1La5rdcBY90T7SNqm7PUFtvdcb8ab2Cfbluz00BNLK55bUf0fGcvase6R/8Fj4lpxvbgWWtfp&#10;WSAm4kPch2rckjq3JGOELFfMvzKn+6wwXsbeugdKzUud19o+GABrgvXEl55fffXV5V+H82WnayXX&#10;3DOtIcfhtZTjos76LA8Gg8EZeMgvPyE3VDZdyrxI8MYD1HHTeSbyBkNZgamHusFxmHvXGkfnIOfq&#10;WeADAV9+MlZ+5caRceb4B7d74Hu0fF+TF/e6FOv3pMdexrBGv0W27TGf2kt/lO/xkuZRaK3Lkatv&#10;yTyQI768Ya9Xrlmz2K55xh7PcAj2jwK/3Mv416WIf56K66RKzcGjYKytPLdYOzb0mSPWBPOVX+bR&#10;pgy+/6EAeeKLzy+//PJyXPvjgTVgm5dyXkvpxzWR83RUHDBnmzbiqzEmrTU8pas921t9n5GpfKwB&#10;G4pk7mpbMlU/eL3U67DeTx8J1z5jSqx3nEfjfpa5rMfBt5gr4H6Y91vrc964V/q/53BOW/MNI9cD&#10;Yd3w5Sd/Fpu1w9rg+mSt0JZr7JHJ60m8TirPMubBYPBcPOyXn+CG62bMF58ff/zx5cjDCuIm/cib&#10;sLHXGw44dnQc8yOP9VEh5ynSmrNHhbHwMMcLYn/l5p/4yHE/05hbeL3NSV6LyFrSVhVtp1B/FoyT&#10;POVasN5Y164T9Fl/rkHL11Bj7RV9I7Wt0qqDzANiLNavIftpL4V85Z+rHnwLOeODKh9OfTECzmti&#10;jhHz+qzkOIVz8uSXKb4cuiYP5lF/gF2+FOIlAr7Y39TbE+zx/2Tjf5Xg/0+ufvlZY3tUzJ+yB9ph&#10;fpgzXhjy7O0XoObMPecZ8rgVxm2eXN/55ecR4JO54DriyHmd+3vOR/omN1zrxFlfFOa6TUEnBbDj&#10;2rPuWvB1VnL8LVnLVH9zUNtzPpTaNnidsAbyPlCp6+UsZEzGZdn9233mXpi7lLVs6fOo5LNczp05&#10;yLnmOcZ3G65f21L/nvM/uD+5LoB9wX/56dpwnVTdR4ZroLV3MM4qjruOXxstO4PBYHA0D/8mNDfR&#10;L7744uU3v/nN5egDKi+0IF+iPRqtm4ZlH+rAG87gtph/5ilv+GI55+7RcK253viAwHXGy6okdZ4d&#10;5znFazDr1pB501aV9OP5WahjZjx7rQXs5L/Qyi8q0of+1/hGDzvarPZbstTe8u955kk9pOZvCfWz&#10;H74zNsr+6zbOU3fw7S922cd8RgBzh8hryplrJMdMmTz5BRd5A9daL2nXdZ9gl5cIn3/++Q9eJOwN&#10;fokdEeLCX33JudeXvfeAeHM9K63cr8V8kR++yOOZIP81I37Mr/mER8vhVuo4M1d8+elfz9gb/WLf&#10;L1nxw1xw/6Sdc8Rr8RbglzUB+NU3cbD/Iq6dJRwjulluybVgXx+VPf3sxZ6x5LhbYzU3tT7Lg9eL&#10;68J1olRadWeB+NmXUm65f9acUfbe6n7awtzfIsazYq7IAfdexHzUNUd9PsdwP0KfeQbs0Geq/+D1&#10;wNznWmCNsGZ8J2bbrfaII3GsjgnxHKxzT1SsF8vZdzAYDG7Nw3/5KWykvCj73e9+d/mls5usD4e9&#10;H6jPzNQNw7p6oxkcT85J3vCfkRwrD3m8nOblGlgPll/LWsxxUs6HPwQyP0too9pN254rZ6EVT66b&#10;Sm/89PfDvnu60rK/JSfa6ZH0n2L7Grb0mUN7xuQLb778pDz4ITwb+GVerhvzmHOzZV09IozTvUuo&#10;I0fs+eSLvIHrnvY1+VE38wv4xQfPcxzxU3WOwDE7jpRHx3Vc5VrIDTljjpir/FeG4NoAc/tacS0h&#10;vFTlGYrr6Sj0w3XEEbwnMCe0Oyd7rolezAXC+iEX7sOttVJjpL2lRx0i2cfjGtb0qbHcgupzbQw9&#10;+lM5N7cptNX2wesi18LcerH+rLiWHUeVI+PXb6XmUFnD1n6PCGP0nsecca/hWDEXPMfkv/xUQB3n&#10;5TXkb9CPzy6sC8Rr+FnWieNSWjjmFHJieTAYDO7NQ3/56WbqRswHZx5afKGQG+0zbrr1BmQ+YOrG&#10;NDgOcu9NHpiDXHePPCc1dj4g8C8KfKkGOdbXwtSYqd8zH2nPcpUzQTysmbputsSrrvZaci1T9qZs&#10;V/0pvSR1MgfZf21uJPu04uHDv18aD34IufMFRyv3NZeviZoPv6TIfG3JD/2qbey4PvGBbLW/BmNJ&#10;Afwakz+6ODqWI3AcvTj+tbA2eAZnXbT8ZW5fG+bD8XsdwZF7Mn58iQs5L7eeC/zh3/HmeuDoNW+s&#10;a9BWlWTNNTAFNvawszdz497ClI0lP1P1g9cJa8HnBDjr9dNLjuce63zJb83vPWI8G+TDew5zl+tR&#10;zCu69Z5pn8T+R967B+elrh+vO9eJPzLOdYU8A1Njcaw1N4PBYHA2HvrO7UMMDyBuxpS58fAvXSin&#10;zqPhmOZuKOgwNtp5aKsPaYNj8UHAOZqaK/XUfUSIm/WF+C9zKOeXKnM5eFZybpGKdWvyUu3k/qWf&#10;s+Y44zJWWDP+xLEu9dfPnugv/Stbyf7mpxV7z3jm+kP1NWjD9eU+lvnM/MFrySHjNBeJ9X4RmLnZ&#10;SvrIewn4Jzr38JM4r9iu9y9wnI4Vkb1juRWMqcq1YIMc+bzNeSufYPtrI9ea68k8mLej0J+5Jw6f&#10;4YA665UjSPuOHSgTmznQv3HNUW2qn/WviRz31rHX/uY16107LVIPgbQxeH3kvLsWkEegxlrX9hlo&#10;5dM65Iwx3xrzwN6V78lq3sB7Jvdm79WZQ8X82j54XeTcu2Y454iA64xzn3EembrOW+cI40Y8VwaD&#10;weAMzO7Gbu57Ue1da98NVTvcXN56662L+P83YwOmbetLhhqfvpRbMeXzljEM2jgvrMW5h+o90JfU&#10;862kDR9S0rbXmsIvI/kTd3yQ8MGO+hz/NXHZ/1o7W5jy14rFOsbf6me70kPtUwXIdWL9HNXG0aS/&#10;PXy69qYeqvfyk6S9lq/qM2NCjLWF9fR3/dhvDTUGSFspt8bYWnIWyL35z9jMmXNY289AjSfPLWf7&#10;Guyba4dzcnXUnp+2OfocdwT6M2bHWYXxcZ+TLWOkz1w/2hx31Vvqu4Y9bQn2MnaOzpk5tG1v3z3o&#10;t9f3njEy9gTb5IojbZT9gv8I9Jc+jYlz52qr/zX9ai4EG2kn1w/U9hY5JnXTX4+NOejbiukam9ei&#10;75xTOSIu/aTAkTkwx+mjVbcHR9ldS8Zx71iuxTWSHDGuqXxt9ZX2qg3L1l+zfy6hD+3Xc8n62pbk&#10;dftayLww9qnPZKnHPZlnz7n3hujNtVVJlupvzVQ8RzLl69ZxXEO9nvicwLnPW661I/eIW+LcpEzB&#10;mJHWtQZTfafszvkaDAaDNVzu3G5OdXOpDwnXbD7Y8RdXlJGph5Be3CQR7Lz99tsvP/3pTy9ffmpX&#10;H/nhfw30TzhnHI4FrsnLWozfcSdrx3YUt8zHvWEN8Ke6fDnqw/BRa4M5zjUA9Xwt9CdejsTvyzjG&#10;5J9mA9pd+7RznaFvX/17jlR6Y8RGCrT69tpbg/4A+zku23ywS/+UqWOvabVfiza1m2XznZJw7twx&#10;htq+B8ShgHGkP9u24prkqP30A1t82N9YPTdfknotSbSDJDVH9HM82dZL6lPWpseUGsuRGEuuuZy/&#10;s8D1yp7nMwJknlo5o65Vf0vwn/Oa52DZ9jW01iB15Il935dCzvFa+5Xszzy88847Lz/5yU8uvjg/&#10;Ctaha5GxMCaoeeO4JY+QOZrKFzHw1xTy/6UqxgL0R86COXPO3n333ctLw9Y4bxF3zQ/+zZ85hBqL&#10;5+obe8q14MN79o9//OOX999//5Kzo9Y3/vhMxHXknCScK17LiW1z9OZGOzWf+kg/NZbU9wjZlz7A&#10;vQWZm2to1SW1Hb9pk3LrPrZk9xqwrRiP+cg2oC3jnaKVV9COcO7a9T6J1LxYfy3awDY5Th+OLeuu&#10;gTE4DsW6W5F5wz9jznFvzSlj0Hb6kCPHqT/s13FUvzWuXrRf8yWc17oljAvb7ivgvmS7Y/D8HqRv&#10;yuSAI3GmrMVxpf1noebEc8fKPZPnGJ891XUt1Zy4L6ZNdVMgbdW5sl5dsC11YK95wQ7itdPyvQf6&#10;EX1C9VHjODPmiPGwBnjW4pnOOnXAHFj/SMzFnW05lzwf8f+1h9xHxTmutqfm/1HWxGAwOD+XHckP&#10;i2xQfhDnxuSHOzY02tig3IByk5vDhwJs8XKHI+fY0r6bHXW0LdlWzxdx2udlwr/9t//2cvPBFxg3&#10;fuw3BzqgHufExrkbOP/qjU0dH7T7gGTfPcGmMWS+9GUb9bVtL4wBGGePgP1q/RToOoaEfrkujeUI&#10;jHkuj9YTFy8r//CHP1z+FSTrkbVHX9c5dZ6zflxDc2Su9OV1xPixBeYEKLvWe2jZpY7riQd/6vmz&#10;tv7rTnQYB2sf+fDDD1/+/b//9y/vvffe5VogD4yVOIjPtZrzhc2UHGONh3Ns4Etb1Oe15jll2u3v&#10;uX60PQXtqUPZNUh/fRoPbdaD82s9efBXo8aqfc7nyDiyr1LtI44R/x4VoZ7YmU/3xh4yXmNQBB1i&#10;MCfElPOCEEvqaZdj+pgDG+SZtcYR+9R5pA6wDxnjFPq3v7FyJF/kinPGg6jnuswybfrEpvngaIy2&#10;pT3Ggw0wd7AUf/ryiBiTYzA25SiMAx/4BurYRxgjuKcQE/Eb873Aty87yD0xERvxG1+up8z5nnFX&#10;uy376OQ8EmPGStlrw7nPa0UfvejfNYyw3//sZz/77gtQ12ovrTEZv2X8/OIXv3j567/+64uPI9Ys&#10;ceCLtYjgmz21vvDiSDxZRzzGOycZN3PAufmyDT3guvjtb3/78sknn3x3reAPPeIE5wChTT9rsM8e&#10;4hiM6YMPPnj5V//qX12+2HMe0aPsGIA6MLeOJ+HcOvXnQKfaow4hTkQ7zmWtt8490/7ETv0SLV+O&#10;wf74Rn71q1+9/If/8B8uOWvlBnI8YDypM4U6fCbiOuKlHPYQ/GvTuDJv6dc67NWx0QbOb9bTR13O&#10;9Wk9+pSpNwbOzTv1+tR+in2wyR7BdQs8iyK0YwOb+sWe51lXsU3hHJ/Y5UgdcfL/vOda5Zx67R+B&#10;th0T40OoJz5ygFCmzjwaD+UU+6cdBP0UoYx97pV8xuGIL/rW+ci5hvTbI46RMZBfrkftA/5oS7/G&#10;2yOJ8WMP8dpHaCOeozAecqUAvnnuzGdP23ri0a75pC9zhx3Osem48YG/Hsyd/Y3Fem1zdFy5XkFd&#10;fNf5Wwu2HZPPOtoDyhkPUEbmQDf1LHt96YO84dNx0G/LOHrAv36NL8fGkXjy3uW8G7fxqZ82ktpW&#10;2+8N8TMeBFpx1pjRoR/3idYzXpZ5t8H9GfvMLUfXGeK5UM4co0M/5kHBv7rosW64n9BmHTqpqz3E&#10;MtCOOEbrjc/6KVJPn+wDxONei7/0qU3Pl0Cf/uYNH+YSG/jAJ3WcI8aj6FM4V+6N8SKMiSP3xb/9&#10;27+9rB3GS51za8yOtRf61Zy06m5F+mXu8O2YHKf1X3zxxctvfvObyznXB0ckbSBiX3W0DZ4jg8Fg&#10;cC2Xp4cjN5XcGLk58GKEjdAHBsveJHpwQ/QI9Mc+L+ewqV91eseXNsHcpLAR1036CLCbYxDP9U3e&#10;1uTvaFoxJ2vztWTvCKrPjNk2hfXGywDE9cxcKLBlnaBvP/xgiyPnimuR8hqMXTy3Dnuuce3nmLiO&#10;/VfWQD/HyrFe09rjobDKXG6on2qbIvvkGK+l1645OhLzPSU5j64Rcu2H46NI32C+9gC7CjgmjuA4&#10;OW6BWOmPGPdUXsHcTo0xY0WnCn2J3w+evkihDdJXi7QN+lOMFz/Y5gsW/Nl+K/DvnDhuYz4Lzu+9&#10;cD7MjzlKAedOffRYM8yrOkA59bJtC9phT/dfkSFH5Ay7vqQ6ak7wQe74gP7pp59evshgb6zXHwLO&#10;CVjXC/bqfEDWc+QaJYbUba1L++2BflLWYh/Whl+KOIYWrXp9T/XpgWuAHHIE4uF5jHXkZwLmEB1k&#10;KkbqzTvic8w1sYlj5BrysxD+iBnx/kOc1Cv2WxMDuubAfmmzCj5Zf9yPXIvG5No3H9g0J+apxpc+&#10;IfVEv+oI5+jiS0lfKamT840NxuCacCzYURfRdkJfY1Jf4TzbxD7UERfHJcl+c6Qu5PiBesbGGHmW&#10;YA6pI15jEeqpo41ccc3mj+mU7Ecf5knhvI5hb/DDmKZs698Y1pJ2HR/HI8YyBbFXn57X+h7Ud21k&#10;btIe9erswdw8ZJs+jc0jcU31n8O+R8xd2jO2uia95vb0uxViIB4hZuOuuUWXsTie3OdpQ9+5qX0f&#10;FceUAoxXAZ891fceQdm8kS/uLey1/oCO+4w5RNf7hX2B/ujwWYxnzq+++uqyV9MHPX3hWz9Vcp4y&#10;7rVgA1uMo97rr7FvH2xIXUeUHa+5SVIXav+zwXiJj3fQ3Eszb2eOuxfzj+TYxDGyfrgWWNt8tkJc&#10;3+D1oDD39VrJ+pT0P0fNfY8MBoPXxeWu4wYwt2lkWw/0AW+wbF78yhnxhsdNgo1uKxkTdnxowS72&#10;r0HbLam06vbEjR9yPryhcO54j4hFn2AOqtSHJcR+2R+y3GKp/Uha8UKeZ5m1xq/qEV4isA5tJwdC&#10;2RxV21OYR+0wxwpku9JrG73UxabXItcroo620WG8SH7Zm33FOo6IvsxB5kJpUduNZU/m/IM+awxK&#10;Zap+b9KPeQbHQxt5Vvxwc2RsR9l2TKwp1hxlxsMHTsZWx2yfLWADob/r2xzW9TyHdsD4EtqYD+xy&#10;ZDx8CKW8hpYfYiRXCOfY9pfGR2MMGUuWkbORObwnxjEVT+ZVQc/rmtx6Ds4/a6xlby3Y8PqivIfN&#10;HIvsZXsOxsEHc15E+YWPeTMWYqAOWZvDtAE5PnCM1HuN1PoU6ojBOKw/C8YHxmWMNU7H2JJsh94x&#10;op9zRE7ZvxX3ncxf5t04Pff+gq59l6g2pjBWSP25/nNtU+BDwacCeW57i+rTsvp5nrbsZx201rkC&#10;mWf7Lwl9uW9y5JmUH8DyxbK2qNc/+qC/hDpFPKcfz72sI+t8vlWfY83zkoDjWKL2wbcCtOU8qu95&#10;pfr0vBWLtt0Lp2zuQcZMLDWeHLdjf3RyzDk2xp5tazBvOW+uD9qwz3pmHR9Bxu048K9vn01sV9aA&#10;zczV2v5LZK48Zwygz6OvhzXk+InTWMH8WM/9rYpjccx13GcZ5xocN9QxUO/YPKdc8+B14p7v3Ns3&#10;7arncwdlSF3sk2+/dKRNPxw5RyfBn/FwFHT13Yux4IOjaMt27aa/HtKOcWuDo/kxN0Kb40uRLJ+N&#10;mrMjaeXm1rRiYPysaZ6bXdu+00DPec9+llOkVZ/tLVI31+GcDAaD18XlySY3i8rSRrMEmyEbIPAv&#10;xfjyE5v1hrvmpqGecSNsqnzxyS9vOHIDVecatJ+bpHXazra9wUc+DFjGnw8u+qaced2b9FmFNsvM&#10;N0cw7ipT9OjcipzTjCvjY935L5op00fJ3CD1QbOXlm8kwX4PxiLGhz3WFuf5sOJ1hA5lXwDxkokv&#10;fH2A5ajtjI0+tivY4Br1C1TaRRvgOJVsO4pqv/rMWM5Exmm5Chj/I8Jacv0wBvYZv/ykDXGsW8eY&#10;/VmXXtM+zFOmjnbKvaBvjJQ9z+vCtrUYL0Iu3Gc4dwyc55c7R2A+jEVy3MRCGdbk77XTypV5ZW6d&#10;b4Q5Zq1SJ5QfId+OQTkS7HP/8dfaXiuuVSBn5ndN/ujvOq/XnGPDnjanfOrXMrZ8WbYW/c31bcW2&#10;hH2UpJ5Djo3xKLWeY28MwB7KcwVH/JorhLI6+dyRMacvfPPr9Y8++ujy5XjGU8WYIe1NoY56zD3r&#10;j5j88WbeD1r29L2F9K9tbFHmWuC5jufZvC5yLbO3eC8xBvNAnbmy3roaL+fZH//4ouycaQuh3nIK&#10;8fivb4iTLz/9f88615lb8Nkh10f6Amwh1hEfOo5fcgzqLon+7NuL88WxCrlj3TBvCBCrftRzTIzB&#10;f4FE7vzrE/QxJ8ZrnOYEO0ehL+NNcgzIo5JjY7yIeaaeeWQ+IfPfS7Wdcwn68Pruxbi1n9R6Y7bO&#10;a44Ycv6MUer5FKnTism6Wt+LcdDfWInd68kxZF7vTR2vY6gQr3sf17vXPEKb/RTXz6NCThyHwjk4&#10;RqHNfTPHjA33WO4l3CO5V3K/8cfv3rvR0yc2sGVuWTPaQL+uLYW+tPtMU0UfUMfQQ0s/14606pZI&#10;21N+iH8ubnSU10yOP3N1xvywlr2nsEYpEx9xG6vr3GtMob5KbZtaKy1a/Vti+2AweD1c7rpTm6c3&#10;ZVm7ybJRubkA//8ZHhSgbkhrNjVxM7XsZpsPBZB6ayEHLcEH4vlW+z1gWx+WIXPH0Y3+KPDdGrNx&#10;Vayvcg172Oil+vI8hXzwcIqQk7zJI9S5VhDqetEG1PnVtvOgXu91ZB/XjlD2oYR48+Ec7EOdDzbi&#10;WkSwkS9S8kOV40CsMx6hXMcG6N6K6itjOhPE2RLjde0xX6398VFwPM4B64f1xVj9QJh6a8aYtrMv&#10;tvHBnyfi5aB5XWN7Cvywb/Cikg/SfnhmfnogFjBm4HryeqMdW+SFeDm3z1GYR/2B8SHEYqyDv8T8&#10;IZlLpGJ9CvCvGH2ZzTrgOjl63rdizFDHkrI35IO1yI/xfv7zn1+eTbn+yDdtXEfem6jjOsq56BH0&#10;QTvatD1B15dhrf2Z/sgW9K2NlCmM8VqZ80WdOZmLpRd9st79F73++S2uB55HaFPX+QT9Ews66PL/&#10;X+X/WfTZZ599t5+2RBsV41kSwA5+zYd7uEKbok/7zqEeY61ifdryuU2pfsFxI/T32gDsUM8Y0m4L&#10;2zMWbNEff64Lc+J5q47+XM/cR/mMybVMPeNhLbAXuh4o0w/QSeo5pB+OPtOqa9yt63aONbqgPn7x&#10;n3PlOqHNXJKPKuwvHi0j9NGGua+ggzhOfJmDOezXK8SeOUU4p+2ZyfXk+Blz5nlLDlpzpH3mnvIa&#10;nKdWLNbrk6N1XjvUOUbrWzHOgb4C2EmblbX2ATv2w276A/PX8nd2GAfXOfPhfsY8MJbWeB5xjBXH&#10;XPc4103Or3sOmCfuG/7IBuF+knsvOt5rOHJOX8BeCvcp/zEI9ypwHohBPZ/l8UXZuJkP4kubxtsL&#10;fdz/lbSVsnb+p/qZf4RxcKTOvAN9luTZcS3mWGuOtszLHji3FWLhmYLnLz5Psb5/9rOfXd5vuLaA&#10;cdR10MIcKEdB3PfI42AwuB+XHSw3MzcZN4RrNwVtsPH5i2J81BtebuS9Gx362U8/wIaaY+mlxpSC&#10;HX24ma+xfS36V8wjY1WOAD8IPvNByRwgmZ+UWi9ZPiO5DubiZnzc8HmAde25XgB914u5SNtzoKu+&#10;DwscvXZo0+Y1YEtxHWHTuB2X6yt913VHHfoZE/oeFcfDA3/2r2Dn2vFdg7FDjSXb7k2NxVgV5oSX&#10;66xT5vQRybXmGuKcsuMUy0tzRLv9yZHi9YsPPsz6Ap01u2SzhX4SfDIXfunhy8je2EG7UyKUM39H&#10;oc+cC3LpPmV+Bz8k82a+zJnHFrTlmsUOL0nyX/P4EibXw5lgbK3xZT2x7x0/+fLLEn+8xPWR+woQ&#10;A/nNa7OHjN0jtsH5AnxxzvMx/2KNWDh3/CnON+Ve8Ou1X4U2RV3Q3xLqVf1a9tz4OVqfYvvaMUqO&#10;NefRcYHntIl9LHPNsOfzBShHzu2nLY+95HhyzNghViXjAnS25CXjS38pLRwjcRAPZXSJoYoxWeYe&#10;lu2iL2xqT5vZn7UP+FVnSvRBP39ARH+vH+bMl9Pmwn5cyynoG4djT7Fvgp5jSTsZ15ygU21OoR/7&#10;Us4xAXH6TM0R9OGYXF/a87MLOcs8UHYc2qePsgXtLIGe+TOOjMGj43gGal4z97atGWvtgx3E+U37&#10;5nZP8JvrjHmE1vOzusha6viOAj+KuXN9ukbPRMaLVKxnPtgTgPzluhDrGe+ROT4a1hdjdX/k3LE5&#10;rqyzHjFf2qC/NswvZdvdZ7VF7rw3Ansu9yu/GNI/ttDxsyDn2tKXcamv/zVkXK5hxL1hil5f2FeE&#10;+M0bY9KPeZqSHK9sGfMjYg4k57u27U31VWn5Z65c23yu8st915X6lBWg3nPtqpvlNWALv0uiz8Fg&#10;8Hq47Dx54edNZeumA9ihrxsQN3Ne7HCzp04dyE1qjb+p+LiZ5sOHOrmZb0V7xOymuYfdJXIc4Dnj&#10;9IECzO0R4C/nCuGByVykGF+KNiz3kP3X9Nub6t9zxkoOeHnAGrfOtbzHuvChkRc5PLgz59g1BnAN&#10;er4W+uIHAcfgA3G249/rS0n/vlBBKLtWXBsIethgPPSfwjEi2L8F6RP0W+tuFU8PGY8xJs6n83Gm&#10;2HsgXtce14JrxrHWdbh2fNghR653zvXHl0n+y0/O19pH1/gyRnFuOK6hjl2ozzZzlnnbG/w5Jn17&#10;bj4R19+gDWtAMY9g/nLdUKaOfOaa5T7BL8XzF+jZ7yzk+CpzbXtDbvIaoUwezW+9PntySb8cg/Pp&#10;/qFdwBf2/fLTa0QbVWzDTk8s6ODDMS3JWmp8SKveOsZtPjxnTOY4hfY1MaGvLfLIc1l9FsEuNs1H&#10;Yky0cd14/eS+38plL9oXy9ignGMnVu5HCLHnuljrV5b6pE/vhVk2toyVMoIOeSbn1gNH+oL+7YOe&#10;9p0r+6U/JM+zTF9ettmXPHFkjjynnesL8YVzFWzpmzidZ+qyDV1iBdfBVGxTog7Qf2leAP/0Q4zZ&#10;zx3Gjx3Wq2sWcR1zP/C+QB2x00dbrjHtaTNzgjhm6m3bmxwr0sJ4kGch82rukTVjbOVFewrnyVof&#10;Cf2MUztpj/lzT/DeqrR8aqcH+zsusE47vbYS+2DLWIkdH4yFMVHO6+QRMT/E77XWypd6j4xjcC4R&#10;5pc6xs8x68E59hmCewdH9khzZd7Qq3uodhXsajuhTV/2Q1hriPUIvmjDDrFe89kOO8auXWJJpmLu&#10;Jft6LeHL66j6A/OVbS2914B5cB4Q626ZkxpHi4yL+eV5i2sh613bueaUel6F/lO+xXb0sbdkc2oN&#10;DgaD5+XyxMYGkBf/3Oa6ZZNwg0k/PoBsuWFX3Iy1TVnbOYYsT5E2vFGnUJ9YD0u2t+BYcnz6I5/A&#10;B1nafUA7Ig4wJ8TTEnOBGC8xOu85/1uh/1HjS/TTEsfkeKwD8uCc+VCaLx+oR78H811zbn6rrKH2&#10;0Q+x1Ydsx4m+46pxWIaaDwWwiW0eiHyoV1fsj27uG8jR6Edfjg+oy1xYd2+My9isa6HuGeJeCzl3&#10;7YHrlPHQ1lqPa8aZumkHf/jV3lrb6CniufOGgH57Qdfri7LXl3khVvYfxDEcjWNzLI6TI3ER42Aa&#10;8jRFtlFG3CdtM++sCb4I5ajuWTG+vB5cM0fGbZ4QrhV8eQ25TmnLfSfjmhLANmDHF2ZQrwnPfWGW&#10;MVUhRgTS1xSpg10Fat+s31PSp3DOOHJMiPUKYGMJdMgnuc68pm/b1antaQMo87KT5xTajK/2W4K+&#10;SJYV/blnGxvgj3WXYgw96BPok/FT9txyXWuu+eyXsWtXIW7WMGPgnHuO//JS1AXH77jJM/nO6yQh&#10;Dqj1CTax5/Ol/7rGmBiPPw7hmbyOURvE5dw4H4JdfqQAjk/xPtvKZ4p+IfM5Be3YxB+fIzgSr7Gm&#10;jSzTZl6J2R9YsB8xNmIgD/klP2IuOKZA2l+D/ZZEXfPfmgMxpkeDuF3PjM05lJqPXrKPuWnlEJ3q&#10;81r0jeR6wbf7KDh227fGoI/0q+wBdsyZc8V1w/XDHgPoUM7cnoHMBVIhXsS1wRiQ1DW/ztMj4vgZ&#10;K+NjDbr3MS7mlXbOHXvu52CeuKf4jIYu7ezF/DCW/RNb6KYe50Cb+72+qNMPseiHMnb9E+2+O6p7&#10;NP2Va+YJv8Tj+LWT9kWdNWiPsTlG5oA/jcr9iDxl7PjImFJeA3WcnpsjzslPzdEtSN+S/okx55t5&#10;Rpc1xJp1vbt+OebcJ9pKm7A0Vtuxn/6mxOtvMBi8Hi6f8v/jf/yPf+cGhripQt14wHN1WmR/cLPU&#10;nrKVjFM7ltnQONLOBgxshHPxJhmbfdIPcJ5tR6BPHz48Z3zA2NzYjdlfOJvvPXCsxtIS/Svo+7Cz&#10;BvsinmMfsg4835O0nXFMnRsf4zQXlKn3psqRlxXMEzlxTS6hbWOiPy9tmGP+lj52bM/Y5si4gViz&#10;n2sJ+KDAQ3zqc8Qn2I+j80yZdl/SEC/i+DNWpcYgtrfAjv2wzZ94pM4/YWi7ulN21pBx7mWzRcsu&#10;dYgxVJ1WH7A++xA78miwrlxDXFMI65P/twQvJGhnjM77VE5a0KfOL/Y55wMna5nrjvVFnSJZV9vA&#10;86U258b5qboV9SDXhnsvY/B6RIjfMRyBeSSunA+OdVzWD344z+Yu5zbz5pH8ie0c2W+5TnzJg1Cu&#10;L7d6sQ+2Fcl4eqBv6mZ/10O2V5/ZtgfVr+feo/HrvgNr1mze74D7EnsItq2zPe3qM49IpTeOJbCT&#10;Yl0P6BF7UvumXXBcSh2b40Vq3zmIgz7s1/nC0D0wbWnfvFvmGgH2SvozV/w/YXmmVi/tgOVan8zV&#10;Zx44sm4YgzEwBsrU0U6cxr0ENkX97KdPjuSJF6750lWfQD/yoX8wH+B6B46cI7T7Iphy+rcuj1nO&#10;+LQN6SfRvjaAcbEnfv7555f/fyvPitrkiF7LjtcpbRwR54ayL/Zsw5a5goy7inr27YE1wNwwFmJg&#10;XIJN6pg32rHvF8nEnHCOLfJAPj799NNLn6lYsA22Z26XoK+6vX2wnz7MmQK0KXneInVbemkXlvTX&#10;UG2D9qinzFiT6tf+WddD2sl1qkCuV7C+hfFm/6nYqFefI37YA/whgtin9l9C3RqT9VNlqedJy6Zj&#10;QLiP++MH6h2PuZyzvRb9g3HltWE7bewHxlPnW11BT9Bnbtzvso/U88Q2jtrlmD7m+ifoTenallKZ&#10;qgfyw97H/PnnOJkz8wXGjI3MM7j3s1eyD7N3ck/hy0/qsO8aAGzlObaqrxR94od7L39u/w9/+MN3&#10;PqjDHnrGhT42tWu9xyXQwzcYRy1Lr01BHyFmYnPcxsqRuUAoq6/keBLjarU9G5mPinVH5mHKt2S7&#10;ZedNYf5Z014LHL1WnEvXBlCXbfWIzSW0oZ0lAeO1PLX+Um8wGDwml6e2//Sf/tPly08u9pQlljYA&#10;NxZt+3BG2b4cl+y0oA83TGBj1Qf23fAch3Ww1lcrPu3CWntbMHbHQR7xywOrNxVywQddf2F5RFz6&#10;5ogQjwL65Eh+fMhZA7bory3HDFkHnh+BMegjz7Oe2JiDXGfMC0fXO+2+RKIN6SHH6ZeQvLRgjnl4&#10;x2fNTS/axoaxA3ZqG3UIZaA9z31wtZ7x8mGAB3ZesPj/niMfkHbF/sJ5ttvG0bI2fJFD/Z5ffuoH&#10;ajyyxe4SU34Qx7zGb9VnXDm2R8F5RIyfuWbO/SDr2lK3l5pXbLGOvcdw/fICHNG36wvsm1KZqgfr&#10;se01DVP6ok3FmOzHGLLefwlj+97oi3E4B+4Ptos5H3yLc6+YQwTIlZJwnjrss+TceaacLxjWYp8a&#10;D9i2xm7V5bxKkj5r21awhy3WYK5DzxGovlN3DubP+x33bnLPkXmo8Dygvzrv+EqRej5Fxl5FKDsu&#10;67PfHNm3h7TvWAEbGUONuwf78Tyg+AymnWrLa0Id54G+7J3+0Iz7CzrqiWWOyhS13bJrxXxQRrjn&#10;IJ7TDqwX4l5L+ueIL/CIL1+06huf5AR/KdTZDygj2KUtx0S8rPs6v6lvPbYti36os+xRah9Ax2dv&#10;v+jjZTJx+Tzt2DgiYhukf8bDkTF5XV87H0gPvPx2bogDEWLknPECMSHUMV7HwDn9fYHPfPOSnXq/&#10;mCKe1jxQNk/Yy7zMYfuSnuRc2Cf9gbEI51P2bUtJWrbn9NdQbYP2qKfsOFoxgPVZN4U2U6BVB+hX&#10;v3PU/mI9ok1jcXxeMzlvlLMvGI/nU6Re7W95ysZUvWgv9ShzXXAvYBxcawjjcrzq7UXG4LjMGdhO&#10;m/stMaKTeqK+ZXSIv6ULqT9F2jMHmQ9YsiFz/mxLqczVA+Nkn+MzI3kiZ+YL0OOcnFBmDOTU/PJc&#10;wL3EHwkhvNtgT7W/OP60mX4kc0W9ezR7PfcrfLjnY4e1hy3KaTdtZnmOqTgq6PXaBOwYE3FTRqg3&#10;ZsTPJYK+uvpEjCtjpP5ZyTHmOKlvjXuq/lqW/Gc7x5w3YY90DVhPnc8lOd9Andec5/qttuewP8z1&#10;SdtCOWNKqu5gMHg8Llfwp59++n+50OvNlE2BTSg3IrC8tAGgh2iXhwTwBRAboBuJuj2binrECT7A&#10;cE4bDwrYto526txkl8AGGJsxZYy1LvvsCbknduwSu2PhAZyHOD4QU+dDxFFxAH4QMAfm1LL1ed4L&#10;sTNe+3KuT+ocHzqwxnYP2E6blD23nAKsM9ca/S1zdN6InzIwb60XoC289sgF65gH79/+9rcXG//y&#10;X/7Lix9sZ9zmbwnio58vcJxX6vDDtUrZdYV/ry9joh7wR702Eexhgwd4XrSAHzr4Aokx2M9xJrQ5&#10;Dm0q1uEfHT4cfPTRRxeff/M3f3PxgT3jJS5tzYFu6ukLqLeNevPcY3cNUzHoizHX6wod+yGeZ4z0&#10;UZd8II+EY7LM9eQaZb5ZW4zJ3PSOT5teY+bPa5brg+uBD6GsW3xxjp7rC8yx/hFBh7lQF9RRaEOI&#10;2zKSdiq065OyPjhazziMiXsFR8Y0Z3cr+iUvlJ0Pzm23nqPX7+BbMjdAbhDnz6NtzDWQR8quB17O&#10;YIN5Zs6Btbtm3rUN9sn49Jfx9JB9hHPE8Sn6YA1nTvbAOLTndcc5cRgLdY4X1Pc4Bfa472GHL9C0&#10;wVxR1o911iuiH/2DcdWYWqBDuyLasJxtGUPWV+jPGHLfBPpa5mgZvObJj/PKuTnQnzaUuTjE/thN&#10;28Rnm4JN2okf3NO5RqjnSyGuI55T+MsC9PcZLu24TlLWQBxeU9qijvjx5xhoIwbjRQfm/GXeOKY4&#10;fiXPKdsXIX+ZQ9uJJWNWGA/7jvdn7s3sP+hp3zFjk5znuBg77aBt4Mi5dZaNY0oHP9hkjrGL0IZf&#10;5jf3ReqNzf5AnOSAurQHPCPTRj2i/zmwI5bn+qCDGDug79hdG7Rn/rLduIhRPXWpJw8IY6GP8Tgu&#10;/GqDMnWgXgv7wJxeQqyIGC+2MgZkKg7qPVJvHnJc2svxgbar/hpattM+MCbsk3NAL+dNvRrbHOgZ&#10;O0f9WlfHo099zNm3XZ20nfXY0q7rkv2AOtcWZY5cO/TDjjEgoL0p1GuNKeNSz7ol1MMuAq4/zhkT&#10;ZZ+z/Fegzl2Pjx6MwzGYM69lME58s99yzyCnrCn16Ju2rIM8Zt7sq656nIPnYB1HbXC0bNscqZe6&#10;1nNknLRxtEy9OmB/622jLvds9n1zxv3JaxB9bAPtzmnmnDrvb+SbevpjE8n+2KOdOmyAPtIesQHX&#10;B/XY9V+TIvShzT9ZTv+aX+r0re0W9oHUc87SLqhDHTJnG9DBBjlBl5wTO+NnLBwR7ekT0HcclPVl&#10;TOr2xPHIMD7IHJgv6xD1bAP1r6X6sk4/kG1Vz3OvOdcD88f6tp614DMU0O6a1x6kzTmML/Xm+qjP&#10;UR+sP+LyeoK0uxTDYDA4N5cr+M1N9v96QeeNx83Ai15yE5hDPe3lDZ42Njn96mfJJqjnxsTDg3Fr&#10;N3Vop844lqAvoJv6td5zjtm2J8RN/NrlHCGH3Ey8SeQDBe17xwE1Fo5TsoVWDtOn83tUrrFbbea5&#10;5awzHuosE6fzBI4BfAjswf7Ypg/nfNFHmYdg6lMnY1mCfuhiy3iBOsquK68Z9agD6jgX6hXPfcDR&#10;FmPnwd0HnYxZ/4njSJtZpp1+5IQvp8jxhx9+ePl/SRib+tqaQ/upSzkFUs+6vaj+OQd9Tfls9ZuK&#10;kZwhLTtnxTyIaxTYB1mfOd7WemqhXfq41qmjP+vJ644Pu/hxz1U/adUJNnMM6OYR1FGPY7ZXaMcf&#10;Qpk47U8/hDp1KCO27Y22nQvPzQl1YBzUHxHHo0J+WHPmydxwTLEOPYQy+QRyqg3KXiPsudfmW38p&#10;GU8P2SdJO9mOPmPjCL1+lqj29KH/FOrV7wV97n30555nHeRcATqU9aOe/qHW1/Mp0Ek7U2R72l5C&#10;23P9s+wapC7XOvW5PrWhpP0W6Gijrpe0C7blkVjA/d4XmzyncO0A9dhJ0bayBeMAbeDLcWhbX7bB&#10;nE/7inYgx66AOcw6qH0RztEV24mNfYf8oed9E7TpGHyutC/U8WUcYB1H+3nM+lrWDnNNfPhlfvWv&#10;Dr5TnzZ0cqy0ubc6BuPWZw/VzxTo2O4x+6VYn0fbPLcNPEccZ9pKgaz3fAp05tpb6F/0pT+gvcbR&#10;gjZt2cdz+zpvCOC/tS7XYlz68Ryb+qWML46cp46+a9850Mu+Qn1rPNpW5uzTDqljn1rnWKjHr3u9&#10;upYdu/0UsH6K1EtdbdT+rboW6qVdfZlDxpMv9UGdHh89pD3KiP7Th+3st+QdHT9f2yb2057zlDr0&#10;r35sr+dgHWjL9jy3Lsm69CetdsQYoepIrWesCLDuKHuP57xibsB1ilBHG/s/ZeOpOvX5xnpQD1LX&#10;ecM+dfbhHBs5r9QZI+f6uAZsKaJN65d8qGdOGQexIY4jbTgGoU1JtKssxfHImA/HyLGOO8dvG+yV&#10;l7RXfSXZZjnjZP7B64M25tzrp7Wuqa9+RLtT2E97PegPsV9dp2l3MBg8Nper+M1m8+0TQSde/G4G&#10;U/TqCfo9uj16vbZarI0btvR5Fq7J9RJH2q7cwte1PujrWoNqb6v93n76bulqI21VPftvgb5sVbld&#10;8eGFf13Kn+7iIYt/YcCfBOYDqQ9dPMT0QKzYxo/iA1CVOs69qDY5h6P9nB3zIK3Yc0y94+vNL+01&#10;Bujtv4WlMfT4btlYsruVarcnvkE/U/PGnkU9gg5iHWX2sN49sBdj4QituFrYby1r/Syxt70eMmd7&#10;+O0Zwz3GuTc9+WrprM0zuorPGTxDcJx6Dqj1R6DdteNbapfUs6xP6bFzNL3jWcOUzVZOKtZfGxf9&#10;4Rob15D+14ylJ+5rc3Mt1X+WaavXOXBN8zLWa3svrslXT1/o1Wsx5Vtatqf8Ldmao3cMa3306m+N&#10;vTfuXlr2lmKrulOgh/AFRH5OVuirrEG7wPXkuXXiuUf84Beo4zz7ZSzqtr6wXEK7vczpZ9uU3lp/&#10;FfrDkp9bsdW//faK/955OBrGB3WMc+Oe6rOVve2tpY61N557xz0YDM7PZZd485Cy6svPwWAwuAd8&#10;UOMLTx5w+PDDhze//GQb48tP/uUnX36iB2s+JPnAhH0/jFnm6IPVYDAYnA32L/ZB9kWOviTyV7eD&#10;waAN1wviFyEcEa4pvgzJX6d7LeVzgXWDweCccF1zPXu9UvY6pw24pvPLz3FdDx4FP7/C3LpFD/HL&#10;z1zr19zTtIv4V5/SJnCkXfvWA/WiHai6PtMOBoPBYDAYrGHffw4wGAwGB8KHIV9gAB+GrMsXGJAf&#10;qubID1l8SFPyA5cyGAwGZ4A9yy9nEur44Qd/qpkXUC2dwWDwl3idcER4nvCZovU8oAwGg8fAa1uR&#10;cT0PXhu55vdc+1xX2PJLyhQ/Xyf6rf73jGkwGAwGg8FgfPk5GAweBj4I5ReU4BeffvnJB6/U8QNU&#10;rwwGg8HZ8YsZ9zyFfZBf3Cu0DwaDZbj/88zgi1r/xSfl8XwwGDwnXtvjGh+8Nlrr/drrgL7eQ713&#10;Cs+oYJ3PraBfpX6GV2cwGAwGg8FgC+PLz8Fg8DDwwccPVH4wgvwiQOoHp2tkMBgMzoYvjnx5BHXf&#10;aukMBq8ZrgWfF7w2uF54rvALT/50/jvvvHORfIFbr6/BYPA45PVbxc8Lg8FroK5/5Vqw4ed07rH8&#10;CI+/RoL4GR2dvN70PSf5eX4wGAwGg8FgLZcniDcPI+OfBgwGg9OTLyoRPlTx//v87LPPLmX+n58/&#10;/elPX95+++3Lv4BChw9gPWDXI/34oJW+BoPB4CzkXggcOfdlk/ufX+aMPWww+BavnXr95DVCm6gL&#10;6tk3+wwGg3OT17zXtQJe0+PaHjwarmGYW7uu9/wiMtf71nWvXYTnT//3C/4FEj6L89n8rbfeuvy4&#10;iM/Y1KOvf8raMo5shywPBoPBYDAY9HJ5enjz8DG+/BwMBqfHD0bAhx+2rm+++eblq6++unzA4oPV&#10;u+++e/mQxTlHPmj1gG3t++EqP4ANBoPBmXBvyn0RfKEE41+zDAZ/ifd7r416jeS5uuoj2XcwGDwG&#10;XrtJnuc1Phg8ErmO59avehxzvV+75rWH8OUnX3x+/fXXl//3PM+k/Ajvxz/+8UX4rD735WcL26+N&#10;czAYDAaDwevk8gTx5uFjfPk5GAxODx982K748MMHJ+v4cMWvTKnjF6XocM6HLT5kjQ9Lg8HgWckX&#10;RmOvGwwGg8FgMHg99D4Hqlf1r312xF7a5jM4X34ifCbn87h/Sp4fJePP14/jR3qDwWAwGAyO5vKk&#10;8ebhY3z5ORgMHgI+VOUHJn89mtuYf3KHD1t+yBoMBoNnwpdNvnDKF0hZD9SPfXAwmMbrhWNeR5bH&#10;9TMYPData7xe1+rAuOYHj0Lvuj1qfWM3bYN/+pbP5MCPkxH/dzToEwPn41obDAaDwWBwJJcnjfHl&#10;52AweBT4sMQHqfzQxEt/P3ghfhlKPV+ADgaDwbORex57oZL1kG2DwaCN18sU4/oZDB6XvCeC98p6&#10;b1Sv1g8GZ6au7Sl69WSNXXWzj/8Peur8gZ7HWpbsD9k2GAwGg8FgsIXL08T48nNwJnzoHQ+7gxas&#10;Dz5IIawRvvxEqEdcN2P9DAaDZydfErnnuRe6HyqDwWAwGLxGvCda9p6Y98fUGffNwSPhuoW5ddur&#10;J2vsqstrRcroW28b8IVn/dIzbad+6gwGg8FgMBhs5fI08QhffuaDEMd8GGrVI/ap9Y9Eawxwj3H4&#10;MOsDK3D+/7V3tr0SHMXZPl8SCAYM2ECIEkUiUpJ/mX8ZKV8IMYkwtvELGAhRPjy+Ns/l3FS6Z7pn&#10;Z8/ZPacvqTT9Ul1VXdPTMzt7XvIhN+OaiZHxwBi+1MKmfxYF8CkzdhevE9ZLa809F/o3BuBI3fLR&#10;uNJ2on1tn+HrUXCuzn+LzNFZ6B+qfesc/UKe/coxuXc9EsSvOFfnadl2sD31W/TGV1r2tvTvEWJX&#10;cg69OakLW3Ptja9Ue1u6z4Xx5Bxa3Fvci8Uo9brrkdfAa1zj5oG51Zy85nkv7hfXoetSyfUJti+O&#10;U/PZQz3PyR6pl/q09/oWz4/nFTwvtlFe56cPecp3a5Dv3iqZa3QcizgOqXpno0/Qn76PkjbhOeK+&#10;NubFYrFY3CeXnf2rm+TDfvmJ2Ffb1WV6tf1RaM0NXmIePkzlA5j5Nb580T8TI+OF/xFBnT9Xqm3K&#10;Lzn3xX2R6++lqL6JybZr1yh20n7ae4vr31xwdP41D1XnzDzluchy+qAdcX80jkcm5wrOy3KLvXnv&#10;jRf10t7emHvEeQhz2MrRSH62xifopb2RMc/F3hxG8vBaeEtzfSuMnNO9a+A1YB44Zk6c91rzi2tw&#10;Tc1S1yKfNZFsUxbHyHOzlcdRPUG/p7fVt3g5Wuckz/vi/0J+FNj68rPiuzNojbMv22mjbh+M+kvS&#10;tjavARtp81p7PXrzznbIOd0qlsVisVjchsuu/dVN8m6+/By9+bT6Wjck2uynLcc9AnXe0po/3HJ+&#10;Pkzhwy85M7+Q/o/Egi3/NwS/+Wl5ffm5eGuw7l3reY0l6rz2a8L5Z07qnKvOmTnRNlBW8MFeaL9+&#10;7Vscw3xC5nLldA5yV9fm4v7I9b7O0eLRyD1mi1zn4pjat66DxQisG2Rk7aVO1jn6+db2lMUxyKVs&#10;5XFUb7F4i3h9uDdB7zpBR9n6slSdVn+298Y/J8YKxPOcMenXI5if545lsVgsFtdz2bXv5ctPb3B5&#10;Y7F96yZDv7z2G5FzNSeWM0e3zAFLBcFHPlhlDBxhJpYcL9TTl8t064FusbhHXN+wt3bVy+shx1tW&#10;uB744QCOr5Wcuznh2MtP9p2BtiF9AXm3DZ/sU5T54Q37zozltWDOoOYnc7Zy18bc9daX7St/90+e&#10;S1nnbnHPXLtmczxjan3G1uLtwnpxzYyQ+o7JsTO2FtuQS9nK6ajeYvEW8fqo10m9Vnw/53uz/KUB&#10;yPG+T6Ofdu1l+V4gJmN/rtj02fJnLHBPeVosFovFPpdd+6ub4F19+Ql5Q6lt3pCk3ohe283IvDCv&#10;OlfJnNxq/tjlNzH/+Mc/Xl7q//mf//nXX7iwhPx/d0A89I3Gkr/tiaQ9fVAH20ZtLxbPRV6neU1a&#10;z7YW9ru+6/gsW0/9106de8WcnZ2L9EcZ+xzZp4yHNs6De9mf/dmffR3H2fG8JDl/BI7Mr47XpnU5&#10;YvvecZ5A+Wj+PNbx5pLjPeYv5z/CyByO5vEeIHbFOdzruWsxkvtHPj+zMNdZRvIH95JD42md15FY&#10;M0epl/buZa6L1wFrS2Ft1XVmH2T/4hjmErZymXqzYNfxHLPuObR9sXg0WLt1fStiP59HeT/33//9&#10;35f3aN/4xjcuR3T9rOpY7Won7WX5CMazZyf9b2Gscm18W5An3z8Cn+l9L4nfjGOxWCwWj8flDvLV&#10;Rn93f/Y2bzL1xkc5b345JgVyXI55FIg/H1ok58ix9t+K//qv/3r68ssvLz9R9q1vfevrL118WDAG&#10;6vQhI/Cwxni+MECo48sHOOZHv3Z9EFks7gXWKJJl16j1bNsir3nFaynb3hrmkPwoYD7YF9yTzgSf&#10;Ypkj/5/4D3/4w8Un+xRH2o3FuM6O56XIdcnR8hEYK9qoRzhq/14xh3I0h638AWVEu0ds3xLnvzdv&#10;5zc6h5zviP49YT4yJ48yj9wT9niUOV0DuchrfGu+9Xxvoa5yLzhPoV7btqhzypwsFmeT6zPXHMJ1&#10;my+98wfYFvOYZ9jKo3qz+2aeP4+0WfczE6T+YvEI5Lr26Dp2LXPNeN1w5PMo7894R/cXf/EXl19S&#10;UM/xXhfWweMZGO8eo/7R0+ao7SNgm/2fz/UI8Dne95LrveNisVg8Ppdd/Kub4t18+Zl4w0uxPbHO&#10;TYmbOkcldW17JDg13IyZR8ZvOdtuDTH87ne/e/rkk08uDwLvvvvu5QGLBwLggQuIB13PxQiMRbDL&#10;wxoPHl988cXTN7/5zafvfOc7Fzv0kw/8rYeQxT3AOneP6ZUh61vr1muH6wwBrjGuC45eb0jd67bs&#10;vhbMo/uFeyO5ICfmxw93Z+G5A/Yg5fe///3Tp59++vV+yDkgBvYwz8nZsTw3zt3c1zpztG0Wx5or&#10;xPYsPzrmKstZv5aat1q/J7hm85mmh3kZnQP6uS8+Eq21MDrvl6Q+n+5xi7353jAnHGErL5m3vfyp&#10;e485zPVbpQXzyHk/4jW7eGxyfXKt8sO2fO50P+OZjh/w5XlucYy8/reub8/F7L6p6Md26/YD+6bl&#10;xeLeYQ1zLeQaruuafvYs9i7b+PKT68j9y7/Qhq728vmB+q2o12Ul27fiQE9hDhxvAbZ5r+C9gDq5&#10;Iof8cLO5JNZb5m2xWCwWt+PyrdU/fcWl9gB4A0xqvXczfcQbVutm7zxSngPi4Lc+P/7448sDQr7g&#10;Bx644Jp4mCcPFzzA6YcvQAH/2ObD6HPNebFoUfccsZ1jysx6RZ+1Dv4wgA/erH2EawTxA/1bux7Y&#10;a/wC1P2RHDzHlx/44sMRwhfUH3300SUGPmgSFzFwroR4HpW6fq1nOdtGaOm7hvVTy49KnadzzxzU&#10;+gip28pbrd8TxO41u0X2U94TufX1fws8T1VegszlHuh6LvcEmNMj74cjMNeR9Q2pY556AubvpdbG&#10;Fq2Yq1Rc54q0dPe4h5wY90z8o3HfMif3lG9iUbZIndlYqn3r2e5z3Oh+lfZGuYc1+1yMzPXIvgnW&#10;6zHB/1vK92tmZI1UHvXcu26NP+fB9cLnUP7ULbBn0YYOZd4VcEwbVW5Jy19PRuEz9pHzv4X2zFXu&#10;Qz5vecx8vgVuea29pet4sVjcDw/zFoJNckbktWyUvTlm+db4oMULf37jyZ+ShV6eM94tAR4uKOvn&#10;N7/5zeXLVsr4oX2xuAdY7yktWmt8D3X50MKXae+8887lyA8A8CLG3wD1hYzXxaj914A56smtwQd5&#10;54tX9kA+eLJHuT9lHL218UjkHLLsPK8R127Ka2Jrf4A69yNCDjOP907GPiojjOo9Os8xz9m8j+g+&#10;R9z3gjmZkT1G9V6anNOe7LGnM2rn3rgm7lvmZGTcUdu3ZDQm9LxfIsD9medpvyzgBw153vbfGMyy&#10;Fwv995jDl8a8XCv5LJSyeF2MnNe3cN5Z774HYC9jD8v3BPn5g/rWnma+zG3KtWij2rV9hpaNawXI&#10;Dblj/1d875K52/tc99rIHPXY6+9xS9uLxWLR4u6+/HQj9MNJb2PcuvnYZ3+tvxbMTS9HZ8ONnxzy&#10;oIUAddurjMSlDvpph3PPlwr4oS7o0rd4HXj+81pvSe4H94jrNtdqYtyptyX5U5teF4Adrz/E3368&#10;17zcAudKXshPK0e3pp4rhQ9JtN3rHkVukNHrDXKu1ls4do+0lT5TXhvOOefeYnTuaaPmTqnQ5nmt&#10;uinZ/4jkXHqSeXgEMuZHinvxevFaqtKjtfc55p7XdsZnvD2RrT3+rWFuRvKHQGutVNRhjOdnT1q6&#10;tGGHZ0ie3xC++PRZbvFYuIZeC7lmKfck+0dx3KPZflSc715Oqjg26+5/fO7MLzr9AY7Wb63neKBs&#10;LMal5HuGHDNC2h2xPWv/FhiDn+P54pP/mcqROnn1fnAvMS8Wi8Vinrv78hPypkLZmzxkWWyrUvtu&#10;Sfo54quOqfZSwJtvS2ZIm3v44ZCHAMSyD10ej4pQ9ssE/SDY98GJ4+J1MLtmz6Cuu1x/s6Sts4Sc&#10;sMYzN7RzDXhteH0g9O2h7Vuij1v4cX8zJ/ggHymQOmeRc+KY+5IfNBE+KBEHX0hLPY9bXJO3OjZj&#10;hlrfozf+DAFzcub56vm6B1qxXSNw9jp/DlpzOUvA9bQnlZatFlVvS/daWnErclYsW+PT/jVyhC0b&#10;vfaXJuM6W/aY0b0W1iH3N+9xuTYzjp5AruUcD9xLW+NaskVPt9aPUuNOX1Wk1vdQ13EtkVrfQ13H&#10;jcgoM7rmsPpq2bCtrr0tYQzPzdqkjfH8BY/8Kx7/+Z//+Sd/zWMEbY7Kc6PPVgzZlu3PSY1hVKTV&#10;h7T6rqHautbe2dwyrlvOV7szPtRtyQyjY47Yvobc2yjXd1/cH+tvJlLm8yn7HKCvHevasQ300RPZ&#10;mz92/GKzJ9jLejJzHs4W42IO5NL3K5lLY6ac+Rul+jxKtaOcTctHldSbIW30JPUWi8XiDC67yVeb&#10;+PATft3sqbMpeRTLtNcxLT3IGw/tiOPpo84NSV3tasMxPgTYDtrJNsvaOYrxZTxVKo6xz9gQyrw8&#10;p8w80EtdadUdYyxiX2IMSepVffjkk0+e/vmf//nyE1E//elPL3+S0y9ffOGvf2No2RF1PF/YwN5n&#10;n3329C//8i9P77///tPf/d3fXR4++HCKPro+7L02zIdk7rKvtiO0beU6cQxsjdEujNqewRhc46Cf&#10;Gh91zrkvL+xvYV/VSVv444g99VyHe6TdtKk4H/XQmbFbxxFXxpZHdRPaqi3R3lmkfcrMO+PLciXH&#10;Zj/t1O3nqG2PNb+cR3OE5BzVA/sTbdpnP+3pA6izT3Gv4iUZf56b/ej73//+RYd2ju5R2nO8aFv7&#10;Cbq1PW3Y79G9173YD2j4Nw/py7E97M/4IfOe9o6gj5YvBTxW9D0ax4jNW2Osdf0eIcc6H893a576&#10;hK35Y1c7cEauMlbXJm2jtkf09IFuriWgT0m8Xur58B4DLRtK5huxHVvUzSFtFdq0DWlD6jj7PSLG&#10;TlvGgohzyzbL2rEM1YZ+7Af7WrZ7uEdXWmOxWf3mebEfoS2lh3ZkS7eF4/UJHu0jXtY3Rxj1saen&#10;z5rDjKmCvmsCWjq1bTRe5+j49NGLBeynblv2tdp7qJ9zBP3ra4+eT+bnHPGhvdRxbPrK/hbq1bhB&#10;+9meeba/R9pGgDbb07bzA9r2bAM61bbkWH2mjNhGp+rZZnvahLyfOB+uE3UcR8y2O3d1wHaO6NbP&#10;mRkDxxyXZXVa2I/dPb3Kln4P5yOUjYFcAM+P6hCXsenPPuras8+j1Do4Pknbyui+qf+0QVk7tqeN&#10;mm/KWZccTznRvu3aOHIuoec/j3n+9nwYT5Jt2Yc+to/kO8l2jsar2F6hTZ20IdmmLjjGeh1X0Q6S&#10;uUxooz/Po236clzVtT11gX7IttFzCY5D0FUfu9qmDZv+oIZ9qQ+2AXqgjj6MLUU9xvOsbBs4HgHH&#10;YMf9WCyrY52x7LF8gQvGABkzbTU+20E9jlXHvi1SN21B2gJ1MtcZN6iDpG3K6KqfNpCE/hxfj4lt&#10;aaNls9qr/ZI+cm4tm4n9I3Ypn2lb0see7mKxeJtcnnz/6SsutUHqBtYSN3hgA6LNstSNjBum/0cS&#10;fW4KtmML3Xy5i07a4OiNxHpibFLrRyG2jLtnN+Oh3zlBzpE+XqrTlh/gKrYjjFVHm9kGLf986FEv&#10;Rd0cA7/97W+fPvjgg0uef/jDH15+08mYkRbVRot8CODI/xX96KOPLl+yvvfee5d28sGRnCAjdh8R&#10;88j8enOs7TlmlN75SkZiOQPWINcQR6Gca9NyK45Wm+NS1GMt8VPe+ARs0+Y6nGHLt4zmzhgRrweh&#10;PGJT30jm0LL2e+OPkP7cy6jb1/LnGMg+25Eae21nHHliP/C80Q76TBtin9hvO2Kbol2gjD9/25Mf&#10;AqHO3MFYtGVdtJe2rYNl20FblgU9/0S4+6K/weAYdPzCVnvabolxOB5p6SGpA7b1oB9yDEdylPUs&#10;V/RNnErWnaftSdp+Toy5CmQ8rbY9nFNK2qGc1+WWoFNtnYX2OcKZtgHbxu+14LyYPyLqAdeGgi7t&#10;KcaNoMN9gyN10E76oo01bRukLY5ZT7THUQHtcHTcVtyAjv4g9bRBvOwX3g9zfOoo1IV+be+RdsFy&#10;toE+mRdxIbSRT3PqvI1F29VWxVhHdFvgr2eDdiTzc8RHi5bP9GdclpEaG7TiadneQj+sBcd6NI5q&#10;U7v2J8ab7dnWEvsh7x21P8V4U4cj1Djtz2srxztW/bw2aO+VUyB9ogPZ5niEMjra4lhtVxtIjrPN&#10;uteR47cEfY5ehxXsgrrGhtg+Io5BqBtz2jcftOkH/BzB/k+7evbXtUI7bbxb8Dmy+lLAvuzPeaZ+&#10;FXUg49iCcZA+R3CcPpXMCfZoc+/PtW581G3TnrZFnaTGqg2P9ju22q3jK9nvOG21cP5Vp+rbr+QY&#10;c+d9hzaYPZeQOaho25gzhhHJMaAv/aVd9fZEvaoPaZ/+vB7EeralHYV+jpB2IW2oVyX7cjxCu2s/&#10;9T2fnEeEdmCMOp57yrTbT90yuuhYB/oR7VjeEm2CfrHn/oQOdX3oW9uiTuq1jukXX+YDch+gzXba&#10;FMjxqeMY7SLqMCZzrp7QLvbrkzpivbajK7SPoJ7jjTH9Isbc0xfbOVpmn0WYJ23aS1vSsq89juYx&#10;85njRTtpL/Wqb/uxq+0q6iiAHaVHjunZTx0ERmxXZnQXi8XbYfrLz9yAFGDDYhNzY/flK5u6Pz2Z&#10;4lg3N8YCfR7ptw62pb52slzbxLKx5k0YsK+PGXEsH57yA5RxVh8J49MvMA5926mD/T205Uu/tA3a&#10;TXuUs54iWf7yyy+ffvnLX15e+v/oRz+6/MlH+3tx1nqLjBN9v/x85513Lr/9CeSRPnVH7D4yrTwq&#10;nre6dkfBRuaxJ9l/S5gH5xeMq7U21ctrt65pj4jxa1O77k+CDfS4ftGZQZ9gzIqkzh7qcqxS2yvV&#10;r+VsZ5x5ORPssffk/qPozxg8b/aBMSKeY8R7Cu2pm/YRoQ+yrUfqUM44iS/955pDzx/EAff8BBs1&#10;TmMT6/Wo3awr1sF+YqNMHByJk6PrmZihjt8CnTovbLYkGbEN6LUk+ywn6a+WrbdiSptS689Fxgqt&#10;OEZjc149EdaAPrO9BeccQS9j3Rs3wtn2BJvE7DMYtvMeoY5CG/1eK471mnHu7kOUses15t7gi2Ps&#10;AOMyfwl12ywTh7bShkf66eMH4n7/+99fjrRpn3iMO69X55dxG5c6gI5zRBjHGDDGKvrEDroI7XsY&#10;R7UH+gTK5sWY0MvY069zS3t7zOgmxun4tGFM6sARHz2Yo3OV9OW5Qzz/5I9j67xmOdv2QE8/1luk&#10;3ZZOba+62t8CXc+9MeW4rGc7WE8b1U4dA+pZRsf82p7jqo0cWyXbBduIaI9jtQ2MdT7W8/w7LsdX&#10;n1tg2zXouBybbekzdVqoox5HfdmuPXGPQ4drgzp6vHdwPGX3HdCGtoFxaYv9DdTVfwrQrw5keQt8&#10;pJ0t1BnRxb/zSH3Kzguhzr0rPwfRRl/+xittzhGh3T0Isd315RGpGA9Hy+rVMfb3qP1Zt1x1sE9b&#10;CrTa0PX+k/l0/uSJY64ryHILfezpJeZldEzqV6EvRegbgfmry9F1YBs2c6+hHUl/6kK2pY426/jU&#10;gWoLyXEpCXV8gPY8l2lDmwo4liNz5Qj0O3f7MheJY3qkTcRrznaOCH2sT6g5yzrY5hhio64ebTxf&#10;8n6EvvxXLs4Dadm2D4GMF6Ed+wh1+rmGsIs/rjN0bHcs0J7+q6gHljlmeYSqh23RXurYT5vz5Uid&#10;Pp/b//CHP1z2WeYA6JBb9xBtMsZ5pi/9cGyVQX0k854i1kf0qs+K+jnetj1uYXtUb7FYvF0O/eZn&#10;a1Nh4+Kmxg2MTZ6bGcLGzxdZHGmnPzd3Nl+wzJE+bxK0ZTtwtEw7kuUqgL4vqoxLMa6e3T0Y47wY&#10;wzFfVnHjw6cPG+g4b9CXdtDLOdu/hf2ppw9s4t9YiIv4aEdfPf0o2Sa3/PITPefLmvn4448vv1Hl&#10;b35m7tR/LZg7YF4KtNYAba4nqPnroR/tbelC9u/ZPopzQbDvQyTt+nR+XlteJ+oA/YqkDcdzHXz6&#10;6aeXI3Wuf2ziw4fRGVr+jElSZw91jTnLrb4tahzAPM1nD8eN+AD12Fv4M7DsE+41nCvspd8qgp7n&#10;lqPnmiN6nB/JsdUG5zXXCKifY2rZOhiDdhRsE4ex0A8Zm2BvK9/GltQ4wDbbs9/5enR/N0bbq409&#10;0KtxY0tJZuxKjrFc2/LYosaR5PiW2PcS1By24tiLzXn0JHXw5RqxfYvWmk1be+OTnCdQH41jFvZu&#10;1jx22de5FrhmjR30Tz/PGdwHqDPWl+TMvaINdLnmeaZyj0Owpy9zp0+xjg3L2NIG54ixxGA/NrGN&#10;L/1xxD/6gL5xt3zaXuMiDuy7z7Fv4AtxvbSE8RxnwT/SI30wv1//+tdPX3zxxdfzdf/1aCzazbkl&#10;Gas6Lb1Z0o4+jF/O8CPYcp6SvmrZteM6cXy1cYQ6T7CObSXr0NLpjYMst6A/51PjyjKkfctVxLFp&#10;s+oAdXVafeJYJdcsUqEtfSdVP21YzjbWgs9TXjuQMYzCGPYbyNhaNjL+ER95Lo2rirAnsD8wJ18m&#10;4wsd7ABHxDjIA/sJ1wV6zIN2bNBnG0fjBupVQLuJfT3oz3nC1hj79uwCsXi9pw/jNB/kwP2VXHBf&#10;IQfoIznWNgWwRb68byjUay7FsdWOR8tgf4/an3XL9QjOq0pC/swJQpn5mL/Up00bxl/tJfZt6SSZ&#10;l9ExgG5LQJvaBft60J+5E+uINt1fWvpQ21r1ep60jSQ5TnKcYjsQH2V8ADatpy6SfvWNXh2rrtce&#10;R9YMQlnb2qC8hf3Vp+0ctYePbNuShLrXJ2ucv+zGv7ZiX/j8888vz8bsseixv4LzNRZt0p5zQ4wN&#10;O+wz2FV4B8O/t+L6AnT9zIqYX9dSkr4kY5FW2xbqcuzZVzwfKbQTL7nkswVzZp7kkjp7LnsjOXee&#10;abP6EWOpMUmO6ckW9rfmnPlPO9q1Leu27YHdW9leLBaLHtNffvY2K/Bm74MvwobPDZUbKO3oQN4s&#10;UrDtCxjK6lGuN8EcZ70F7cRCDNxoPVqmT9v6Q0ZhrA/9xkmdGx2CH/uAGx9CHTFuxhAPR3/yknHQ&#10;m1uiPW0ilLFHDDyAEI8+iJObrw8/6aP6s36rLz/RQbDBvFk3/OanX37SRrzoUB6xeU+Ymx6ZO8W6&#10;ZBn9umZt3/KVfXu6UPXPBpvMQ2GOrEeOxkfZ+XGtunaF/ipijoB2xrMf/epXv7pcE/hir+E645pj&#10;PXs9jJL+jDljh9TZY28M7b0+/dZyMnL95Ng9XUAHffYHPthwzH2GnCrGrySuA8R9WSFuPyyIZY7G&#10;jDDWvY46/em/jsk6cGzFYL/7JuuGvYq+/HAo2KzXp8fUS4xPHepKYj++rbOmWd+08SfDidO487xr&#10;d4vqV38pknqjOCbtyFafbcbQ0gHj8dhjr/8W1LhbMWzFxdicX0uyD/1cv/b3qGslGbWRpA3KR2yM&#10;YNzMleuSH8TgGuZatQ/BP3sTOuz/XCcKehkv+rQBdrHHdY8wFjuUGYOu+0zmUKyry5E9imczbEHG&#10;gT/9cMw6fhmPL/UhY6ettmc/ZQS7zg27HIEYjVO9PCLqjZDxgOMh7QJ7mS+N3IeNx5g4mu+tGDJO&#10;5WzwoR+PcKYvbJG/tKnfFHGtOuccnzaAcbVti/SVY7Pc8iH05RjHZTtkuYdzSvvarLTsW8920AY5&#10;RDL3HNM+6xOqjaxT3hLJ2C2nL0h9qDbANsYSP9cUz0WsC+aiqINUGy0YA45RklbfiG1jznJKwrMO&#10;n0eZz7e//e3LPpi+9M25Yf6U2W956c6+Qp3nfnXBnHg+peVf+5WqV6HfHCa9cbbv2U304Rjmg9BG&#10;zNwbyR05BHLoGPLoPayFttxfEO8b9uFDW5LzsGz+ai7t71H7s265tmV7FSEG5sE9VnHtMB9E/Rpv&#10;1iHtim2tvhbY1O7oGEC35UtbaRe2bKOnvRSo9Tz/2Ze+QH3Jeo5TjHfPDuQ4sc54zi9H1rj2qr7o&#10;s+ppC7Hu3BF8+GwIPqOknS3sV7+uPY7aw5dt0NKz7FF7jCde1jmf29kPOHKv8Jrmsy3v4iDnm35o&#10;r4JdbPB8y37Dl4H+cDT7r+9g/KyK5H6cor+s6xesc7Qsqb/Flk7atZzzB/xwvrnHMD+EuXLPJQ/0&#10;M8a5Op72nIc2bc/+Fo7ZkqRlt7ZVgbRTbdd6i5ZdBHJctZXlpNW2WCwWexz68pMbmtTNJzcyN3Y2&#10;eb5U4M8ncORG6oM1/W6APjT4hSE3XcaiC+oxxgcJyKPlxHGIpB3ELz6IDZ/gPHN8T9DVnjE4njo2&#10;mT+CL6DfhxZgzjx4cJMkDvJDP+Mpb0EM6jkn46APOxyBPuLBB7FoW32PiWO5mW99+ale2mjZq6QO&#10;8eAnv/ykH9scU1efjyDAObcMlp1TnR+02oRcKdjaW7PS6tuTo+P2hJh5YOTIPFmfOZ+cP23gGs/5&#10;b+XJPq4D1hYvPxj/3e9+99LP9cCfWGY9Y2sP7VV/xiepY18dk2Rf2rLMUQHPt2Sfx6QVb08k57CH&#10;+4z7S+75tJlbdDJ26xzTF2XGMDb3KvVSlzbtsJ78AhYdzjXjOToGPX32RIyD8c6Dfj7U8YIeO8xV&#10;jFP0qc1qP0ldytYlx9U5sLb5SVPKrG1i9cWNc3d8tbuHPhwPxpe26N+ynfppC7JumfmB9XpskfnX&#10;XyumtNHqvxX43fO9FQ99df69fOhLgb250q9Ozy60dLZsz8YxA7a0zTMUezwCXPvsQfUaoM6LF54z&#10;2Ke4XuhnzbGXIeIY1haCrvsSY5Hc73JuruGMEWj3eZc+xrlXZhyAT3zhw5i5Z1FmDP3YZQyiD8g2&#10;4zKWhDbnhE3mQtm5mr8qo6Q+vreE+TC/d9999yLf+973nr7zne9c2syzMSHaZJ5CHfQ5G+8W2NGf&#10;MesvOcufaG/UJ2VzhJDXtJFHGI235du6NjhmObEv7VAnvqSOq9T+VlxJ6o+M5fxyffJy2Ny17NtW&#10;bVZ/LUmMoeUjdeu4li1wX/AlNM8IzInrGn361YGWjSTjwo7XW7ZTTpE920mOgxxrH886P/vZzy71&#10;H/zgB5c9QT2O+mcP5fwB5/LDDz+8vIgH9hJyQQ64PthTmJNfWmCnxq1/j5WqX5ntt743DtBxneY4&#10;zxV9wJcQ/JYXc/7xj398+fKYewr3E/dWxzOOHHLUfkLd/Hm/4GheJeOxnLnMfNrfo/Zn3XIejdF4&#10;aMsx6d+5ADqUvR9ypK4t+jPuSvoA67VdG8aRInVMZUQ3bY7aps9xqWfdNuquFbAPafnyCFkGxwl2&#10;04bUceDYKoAd9gJi5PxRB9eFpC/KrfiBdu1jy/kjfP50H+GawId20kaL2u96y/H6ZG+HOoeK80CM&#10;ETEHrG8+N/Kvpv7yL//y6Sc/+cnTD3/4w8szF+gbMj7aseGReLALxMQ+wL6i7b/6q796+pu/+ZuL&#10;fP/737/kxuvLOWBHAefbotVe23pjk56dFDAPHDMnltFzTuypPLcyd55jOea7JsZ4DtKe5ZYYR8bk&#10;MUFXcry+pPZlLIjoD8l2yRhy/JbInu0e6XOxWCxGOPTlZ94s6wbGZs6DoQ/BfLBgo/ehmpuBDwHA&#10;2Nxssc0DAwLoYosNTh3KOb5ufrVufIxRjI94qtBnXBxHBJ8Zqz4QbOZLMUjb6CP+dBQPS+SK+OjH&#10;Vp1TZa/feIjBl2eUnasxUO5B/96Xn6AtyfIezpcvLvjtPNYOD0vGmVB/FPF8V2pb5s6+rGMHAfKE&#10;gNdkrqtHEGMmfuqcZ/cHdcwJZXDe6CL2q5NCGzqOoY2XH6xjrgFemNDPtcYexZExR8F+HjM22bNf&#10;bfRo9dO2Nc5Y1OuJ6yjHbOE49Ngb6ot5zql+W+uUOuiHYz3PlLWhjvoJ/awnzjN28U0MnFtsqNOK&#10;wz7RB0IM2HIu+OCHVfjz3NhhvurqB2yDlo+k6uVYjwl6+LbPeIiVHxohVuIE2tBL2z3sQ7dKgp7n&#10;KdmyLS17kG3MrWK/45HqL+uUlRZ7/bfAuKXleySetNEi/WR5z3btZxxt2V7rLZ30KdmWumeAXdYM&#10;z1D+WS3WPfuRzzv4RI8jbT5rGQvjuWa8J4FHYb1ji3HsLQp19xnsuH5zHWNLIU5/61NbxgnGQGzZ&#10;zzOcz5Tq6k9hjHOlnn5TxDm5Xzof2vL61q7lGTIeaMVhHb/MjziIKWOh33NEDvNcVTLGjP0Idayx&#10;1jJc66tF2qzztS+FfHlO63mEjB0cN0rO2XL6R9K21P7UIUbbbdtCO6I9bWhHUtdytlVYW1yj/JCC&#10;+dS+1Osjqf5agr28RpPqS2qbtiTtUOaFNJ+r+IxJnf2DuF0X6rd8JfSjq0DWFeeTjNoW6o5J2+rw&#10;V0Z+/vOfX+bCC3X2i3ourBMPc2Wv5Us/3jGgz4tp9pi8PtBFqGcMlvXP0b6k1ZZs9esjsb5nNzH/&#10;2jNv7AXMi3VNLvjSky84fCdgDh1jLtDnmKCjLvnDtnu1fugTyxwt48OjZchxLWp/1i3nkViMRwH9&#10;ptDHfDx673UfzXE9qh+x7jH9VkGHo1RbW6Qfy66JFjO2pcbmOvF+nDkH2hyTcYn1Vl+Plp7jkTzn&#10;QGz+9jvnk3jU65HzhLQHlJ2bOWC/9ctP1ox7TM5/C/uNLwUs048vjq5NdSro6J/5UiZWr+tc6653&#10;/bTyU/1oGzsKNhBtss/k+2D3Co76wA4xGVf6yXgs26//FupsUXWMx/barz+OxgyMY07spb4L8T04&#10;9yrmCuTe/DtW0rZHRYhnZF45Nm1Y1ne2J+a6kv49Yku7WyKMM89JtW056bUvFovFFv27/QZuXmxy&#10;btzU2YS82bHps8lzg/MlTe/mpuSGKEc2N+OrAnlTIjbj4yZM7OgZy6gAMVJmrHX8mIM6/zpfyjwk&#10;pdDWu+m00D/nhPE8EHGkjbkxx4yH+Lbyi70qZ6N/bJs7qW3GmfE8ouQc9qh65INzyjkGc+J5V78n&#10;6CGtvj05Om5PMqYtmCvXgw/VXhutdeG+BPSnH8a5P3FNUPb6vwXGN0PO5YikjQpt5ntEZnCfIafm&#10;1X0PW65dbROHdcnzzB6lUO/lknb7HI9/9jpi0L/+ttZHjaXGodDHyyP/TBDltJl2Ofak0murYrs+&#10;gTJf+rL3i7EcQftK+k5mfWjnGpklx6Ud2x6VOpeUPHcwep7ShrTaKnv9twbfrlOuAV5ysecAewAC&#10;5MDrmiMwJvcGdNDPnDk/fdCODfYY7yHVjvpZzzaf07RljOqBsbKXItTRxwZj2XvyeU8oIxm/Y9Sl&#10;jX59KMaBjvNRHJcxjpC+sZM20pbxoq+vVgyKdcenPdvOgtiMT4zjFv4kc5Lzr/6Mz/Vezyf6mUfk&#10;aNzG5HhtGEOS9msfnOU/BVq+WrTGAmWuL/YSrjFzdhbY16bXRa4lZRbG5Brh6J7IS/n0cQTHZX5p&#10;cy5H7YJxpRBv3bdsc53nWPqAPvY29k10OPJc6A/n+XyKvrkH5rW1TtWzPkpvzUqtG0crlh6MNzc1&#10;D5aZP1968ttItNOG5FjPZc6VNVTvNcTmeOQeMcbMpXNFKFt33pD3RcZnv5LjWyL6Tv+IMSh1bI45&#10;QvrIeGHWdsaW0rKP9LC/+s+6OinXgg32c/ZA1jGxAj6dQ5I+W7FZrmMpc40o6qaNGXpjWr71JamT&#10;knr1+qXfa51zWuOnXsX+vF6oc8w9GMiJ+afNvanaAuroubZE2xwVx7fsjJC2WnWoPojJ80yM5ovY&#10;mBvzzs8HqctY2rSvPY4pSa1D1U/BnkJdql6K5Lyh9ifVj8eU7Me26w3U6WG/OrW+WCwWI1zuNkf+&#10;7G1r87GNzcwbEjc3f/qpbvjg5pdj6AduGLzA9maZYxD9Uc5jog7H6lcRdYiRsvHsCWBXYaxiP2X6&#10;qm2O3BDp82GMNr8wpiza2sM4mEvOWYzDdu1ybPnIufAT0Fu/+dmy0bLZgvFAPvzNT35Sqv7mp8dH&#10;YiR2c9fKH8JYzy1l9VptPdL/zPpmXI49C2wSu9c8MfnQbB/UOPZisd/rR1te31xnrGGuM/vQZZ3p&#10;6wjGpv/MoRyxrx3tQvqBLEvPV0s3sZ/xIzmx35eE7nMIuVXQM8+e461Yev36q0ehzvnNH/SAuicS&#10;A4K+fvJomf70wRjgi0/2Kezzm5a+SEOc8xHwq08l45GaV/ZN/lw4cfCnzHLfrDBmi5Y/yDZjg9p+&#10;BMZVn9ZbsUDLV7ZR7sWDTfpcA88FfnM+Ld+j8fTyAvrZ0mmh79lx0Io77WQ8Z+ccu9rkNz/504b8&#10;Zg9/MpW9gD6uF/W8Hyher1w3XNMc3avQZxw67iO5nzgvbWYslBPr3If4KwTejxCuXXyCdhPs86yI&#10;sN8itOmvxstxZn0zRr/OT6EtBbA7YzvHQtpJaK9+9eX5IVceaVcvcUwtz5A2Ha+vPPfJET8j6GvP&#10;Z50rujVWjupwPLIPYjPtpp20pU/IPtod71jbIW1sgX762CNjAMcah31cy/6fMn+DHFiD6ni9OjbJ&#10;unZTGFP3H9rFuLINWvU6Dnu2cx0xD/ZErhe/9OL6Iec9Pz3U88h4RZ+KZHmLtCHaBvv4lwN8HuUv&#10;uPz1X//1pY05u28Ac3NP9Ijw5R854Mg48u8Y7aeIcRiLxyT1e6QNqGOsj9hqQR4Q5pq29Jnn3rVn&#10;7nI9MsacQeYp54AuZe0g4DjIOCw7Pm2B/T1qf9Yt59E86Acx5hQwB/Zrh7p95mCEGg/oL2PI9tQ9&#10;QsuXPmTWRx1fbVImLwi2vd70k/q0KdZ7pI9Ka1zaTgGetdjLOYc8bwFxIp5TddNvtVOpawlbPptx&#10;nfGugeMM+uJoHrMNYR48C1JmXxf1wHl4JFbykOeJ2BDt4g975MhrmPHa9eh8E+wqeQ1p1zKkHXQF&#10;PXXp01bF8ZVe+xaMyXHGLc7TY0uf84GQ35bkMzsw3uvEPCfp0zLou9cu2WfZvIJH+nKsZeuQfR6z&#10;bCz68ShZd2yOr8csV5v2Ja22xWKxqPzfnXYANpi6SbMhKdygvOGxqXPz5AOjLyp80NCG4yD1fWmd&#10;Gxpl6zUO7WgLso6uvhVv+JTpV7Cddlpo2ziqjfTTsg9ZJg4+iPlhjJsjR/u3MA78kDd/q82cp190&#10;PUegfeeDJK22s2n53vNrbh5FJOe6Nccchw5l1xFrg5emPMTz4AvqOm5PZmiNP0v28lBp6VuutsG1&#10;j3A98AKLlx4cySdtiPqzGIvXVJWMcwRjz7htawkYQ2Kb7Xt2ejKD+w97T+6rHBHtZW5GBYyptkPm&#10;C9/sgfmbn/pmjHZS7Eu7WU9BX5vOw7lSHjnv2ko945BebDkGqKNHDNnvkbjAevXTQt+KNkAfiOdS&#10;ZmxjU6lt1hExfsk4IMdahqr3msg8KddQx5+Zs1vnX/vMwXPP0WsTXKvosE/4nOSzkvsUetxnub/6&#10;W1/0pZ52q2hDXHsKfQr13n6ReuCLFey7vyGUfcbGf+oiPdtiXMTB+JyfQhuCD3Jm3pzDKOibJ+fW&#10;skGb/oyHNs9LvkjiHFHXhvN5DvT1nD7F3PUwJnKWa8xxW2NHSDujc88xyFk410q27fnVRtryemLN&#10;0ZbrNunZ3AOb2PZa1U9iPLV9i4wxy9rnenJuZ2GMrf1sJj/Gm3FrW2xnDu4NzC3XeisW9hN+GIYv&#10;TPnBGPYWddXHljZbpP4RWmOvsVch7syLdvVhnsgF9w//HKPP7rQzFtBD33VDvtSh7N6cx2zv5fAl&#10;IH7mo7TI3NX5OCeOzF9B39yOgp8qZ4NN46pyhL04ez7quNrfGpNtnKusH8UYPP8ZF8eWj5G2rGOH&#10;9aDd1DtCxriHuilbqGO85MRr3RyB61ucE6JetqGPcK1YFnUrjk1yDhzpr/fJHJd1245iXqTaYx7G&#10;Qh+67Au+f209n2efz+uM0U9vbikVc9QT2BqffZ7LIzA+fUItp4B+92jp2DYyfrFYLJKrP/n0NjM2&#10;UDZw2tng80HSG6L6brhuuuqpC/TtbXLZr12OtrfizD5iMk7qqbMn2saG5WrDfueec+JInvj/G/mT&#10;qOZkFH1wNM/6k4yDshhnlmsOn5Pq11hrLDkHyvcomWvnlfOoc0pS13PKiz6++OSnuHkxS7/rFtJ3&#10;iucdOLeKPloizuFMkepri5adngB2KRM/OeKDO9cY1xtzt13dI7Ry2WobxXgV52MZsg/0mb6qX+2M&#10;yAz6IZ7ct6HaRY84fcBvob2UFtmHbXOCf6+HbM8+Y6znCLEu2Wd/jsGuH2Ls51jnnGPEMnoj5FhI&#10;e/gH6xydP2X9j2K+tCvG6pyUGYxLoa4k9kHOwXlkuUf2Uz4S71FyXsqZpM2Wj1qfYS+vsncO9H80&#10;jlE8t5YR1k9e68Zpu0fLxohevgRSaEdH3TqGupLz1S/UcZDlhHYF9OEzMvcxn7FTJ8nYaxzVdh1L&#10;H/4yRzX2UbZspT1jVdc+47PfeW29LFJuwXP4aGG+al5SzI25AvRrzquNIxwd1yJjGiXn6nxTJO3q&#10;x7bWGPpcf7TlGHN4FO1gl896PNPni88kYxpF+5aN13mwZ1wzB+Mxtpp/5uH+OQsxVWlBu/PJss+g&#10;zC9jQej3xTT9tAH6jkNnC2wqR0kb19hpgT3mUOdSz7c6tHNUX1EHMUZ0fNZt2UO0Rf8ojr0VuTaV&#10;bNM/QtyuBXH+9psHdartUVpztq3Vd4RWXLNx7kGsSo9eX6+d+DKvR6jj9MXR9YukL8h6tQG1Lcdq&#10;2/XfGj+LcSiJvqtf6uI8LXt9Uma8e7Xifmm9hX0ZE/ayrE/aqj1iQNRzLIIO+pRpd160e59MW8+F&#10;8SGQsSvE6f6AcK/Ncj6vI84355N+lB7Y8Filgp30tSX67dmSvdiqeC6zrUfaNh7btvwuFotFj/En&#10;0wKbTm5ibmRCP5snNyg+1HH0ZpWbV9307PPGnG1Jqy2xP8UN3VgQb6I1ti1RT9KuZevVNuRmn/aY&#10;sz8VxNwdBzVPlbRHvvODtPbTf+ucJepXuSU9+712Yjf+LL82XEt5DmjjS0++AOU3H2ouRkh7llP0&#10;6xq8BcaafrdAn+vE/cF59wRyPhxp98HTvKo3ivYU6rZhM8+XkjH1QC9xTM4125Xqq9qpaGcLbc/A&#10;/H2Rl/sQ7ZA292IE9Vtx7I33XKRvzrsfQqhjY2uNp38Fqm3Oj2sKm9mOAO1Ki+zv6UCr37rxpU7G&#10;PUodm0JfrnHmiqTPLVp62N1a4+C4lCOcYWOG6u9Mn+YGsgyZu5rDPaqe9a2x1X/iONfJrcC+12Wu&#10;SzD+9I8u90+flehzDPNhn+AntHlRzvXNfpb66Yd6in56eaE9xb1C/YxdHe972M/feuSYey3j0CN+&#10;xjgv+7SXoh90nF9P6Fe0NwIxOYfqG7CFWNaXcesLG4gvkhBsOu45MB4k47sV2mf+zNUcCmVjyXgQ&#10;+xXHZ87UO4J2j1DjvJYz7eW8sGfubLfvCDVOz9tZZIxVPPfWZyHmXGeWvV7Zi7LfOV5DxmpZ2wh1&#10;5uS+wA85UqY943LPIjb3c+q+mGYMaLeSbT2dUa4d3wJ7zJej51go+/zLPOknB/w7G/5XvPc291xw&#10;raivfUV9xfY8/yOgN6o7C3aJJeNGqk/yo6Q+OXLt5HikzvGMORiD1Di3aOnRNns+emSOUhLrM3Fv&#10;ca2NOm9jrtdHxpvlPVq20y6M2tqjZce29Gm5FQu4DzDWdQxc54rX+0zsaU/J64VrCB1s516kP2LV&#10;hnZos5/rkL0KO8ZcqXOeib9HzSGx1DwRr/cUnst9Nldscz9R17lokyOMxl3nm9inYBPx3CDmuSVb&#10;aCup/pTskyxXqm3rKYvFYnGE/9lhJ2ltOm5Gbm7eFEY2Oscwnk0Y3Py9AQJttkvGUn2pj+ijJQmb&#10;vTYzftro8+bGzdebA3XaW3YtGwNgC3Eu2FAHKPvnEWwbJfMB+q++JeupZ7nmDhxjPzAHUN9+x+zh&#10;eXY89nwwSh/05Qsv+vXj+dIW+h6NeUSAYx1HPW329HoCxOd8EueNiP6cm+PUIQ7+XBF/usk6tHy3&#10;xFgU50Yf8EDGOudhzfYzBTjixwdA/KTQn3nJ8Sn2mTPL4HjzRx9lH7qB/rpf7WG+gLHY5Qtp/g8k&#10;f5KYvOkHu/QjW6inbcU5ATZdD+inZBtkWf8jIq22ij4Q/Fep/qHqqiPaU4+jYz1n5IQykvlCr+ZP&#10;od0+jqCPltDXgnb8uj85N20ZF+CHdvYr9nXGoGtMoB/rjKXNuXAE7UO2G6sxpGjD+giO85pMP6zt&#10;X//615drFsylOnu04tAP7eaOMv4Ux2UZskwMVSTr1catIC/kiZeL/KAK4rOD80TUJb7RuNRxnLao&#10;m0va7T8C4xTsaFvxvIFx5xj6eD5CjyNrx79UwDkYAV3Bfq4HQYfYgHbKeT8xdv2qk2Ns55jnhrqo&#10;o/TqHgEflLVlXmxHavy1DtQzfsmyZFvaYmzOKWMB2rWP1Hql1y724QcBfLkmsl1d+imzTwL91DMW&#10;23Osgk6eO9sF+4hjR0j7YEz4IH9c31znlJ3X2VT/CtjOMfNkGXJMvSbS9ija5zzxRZOS562XZ9vo&#10;9/OTtrDbGrMFY/OcK8aY87NsfBlj6tNGXJxXnuXQIz5jpM8xlNHHP3WoMVgGbWuXH67gr/7wma/6&#10;oJ+xtkEeq22wnTHGRN0cAeu0zn8EbPEsgz3OHWP9PIYtng0+/PDDS+ysh4xrBPWxW+OjD7EPiAPw&#10;Rx91+s0dOO/apz7oJwU9jo5FRz3jtD6DfjlqB2xv9Y3CGOLl6DxsF/vMGevEPFA3BtdK2mnBGO2j&#10;l3lynHPymH2OZU26f3J0b6DftUxf2gfHp33bAD1sOe6zzz677NmuY/pzTWzZyzb0jc+cqwfWFfwo&#10;zo8y9hifQtss+HA+1tMXR/YzpMY0S46znJJzwk9PT5GsOx9EG7NoI8dXn8J6IF7IcY6tsVF2HVY9&#10;28FcOMb2HtpKPcuuDe2gZ8ycXwTfCGVAhzJr1brxYQsB6rQDOmCb/sAxxog4P/xwTFEfyfiJB0nb&#10;4BiOQpk1/Ktf/erpk08+uYzDlntXzoc27Tt2C/oR4zBOx9me4A/Bh76BMcbgHLJPoU+xTT8I/quk&#10;bkqOQ4wt44Icgz2OnC9/8IW5+MWy/kBb4Pgau+Cv6the7YAxQx1nXaxvtelHmy0yFnW39BeLxeti&#10;+umqt0HUDQhqfRTHuEHp84itFsZVZQ/j4AMrL/G8sRIjVBs929rxpgBu9PQh3Hi4edaxo/R8n4Ex&#10;7jGiI9rMeL0BVpwX+feB3rGOT9/a3kOdtJM3R2n52GNGV4zDHDBf7NDG2sgXJsToehxF+whg27n6&#10;QMSLah6KXOO3gLgRc620ckZbq70yokNefQC8BnNIzOwNfPnJlxysTRmJZw/jxI85O8Nui9E89yBW&#10;c2vclV77FsTEOI7koe6btnNMsk9RJ+OgrGxBv/uTuukzbegPXHMcIcfU8UBbSg/jgaq3N3YLxmWu&#10;OLIvsMZ9cXONbaj5UcyhuRhhK569WO0fkRnQZ1/wy0/K1Qb1zPMsjuPIfs250d5Rm1JtWEc8d7Vf&#10;6HOvIq788vMsjKXazNiyP68VyPWV8dZ55XpUktpe+6XGA7XeInXSdvrt+ezpaK/nuzWmh/G1bGU7&#10;ufVlS+ZYHestv7Ut9ZNe+zWkTeOgzrXmb07ldXdvGH+Va+Fa8vNKPk9t2Td3Xm8cbYfWuC17iTZG&#10;2LNJn/uBesaeY68559gjd3xR6Mt32pS0mz57qMNY76OQdfO+Z6sHNhDHu5/yueE3v/nN5csl7O89&#10;A1ZqPM5FqWQc9nOs80PHuWcslIkRHJd2wHH2I9pT7o06zwpzcX7o+a7BMRzJy8jctvzMwPni2YB9&#10;1HOXcSYZ6wjYwCbCGvWH0FpUf+ZCn1WOkn604/pCYMY+9jIm6oj2mDv3XHLsD12cQc5Dn1sY48zc&#10;qu6ejyPgw2t9FufjWPNgnFkepY6hvBdja4xH1j3ieact11nPprR0bEMyLtsS6lxHXkvg2qxxpIDz&#10;4vmKf/XE9QutXDjO+XEcQR9b+vpKu8SAuF9aVhJjQ9RFtIvNmouK7a2+ERynDXyyFyKsD/dedWbY&#10;yp3oF9BXFovF4rk49NTe27Byo6Rv5sZzL3gzqPOj7I2KB0he/vrwnDfzGar9SqvtrcDclQrrips0&#10;D/H5Et6HBh8mjpwTyfEZR22Ha/xsgV3n4pydIy9J+I1PvgClP2M8guP15Zd4vNTT563AJ9LD2K6Z&#10;X49rbBJzPrgC54gHc9am7X7oNr9bqINd9xXK+qEfW5wf1n0+qN4bt4gr82c+7nX+wjniXOX1y7nN&#10;tcMcKCv3RMZI/MzFD0qu05zLDJ4713ieT21m260YsX8kjpwX+wIvhr1fpczCGHKDbfcJ1hnPJpwb&#10;9ofcG474mCHn4TrgqLBuiM0viWbuKYzXfso15HjjJSZyxrom1rxmncejwTyJmzXiOrHdHLTabgX2&#10;yWmuUdvJs/5rfQbGpJxBzybxMxfWNfOh79ZrpcaRvmrfc3GNT+LnXHu+qx3bqkDmOtvPJH2chXF6&#10;7/Q6oAz045N+oJ/8XEPmxzkdmRc2jMX4aeO6Jk6/YKGsP8jyPdGLy/w7vzwH9Hnv5Xgkj/cOc37O&#10;c0ZueUZCyLX5JbfEQT/ieeFo3yiMZ30qrFnG60sdJLlFHnL9AHPmHuKzNT6d4yiMcZx1cI0yZ38A&#10;zVzO+hjFWJQk/ab/qncGvRgS++t5H4X4PY+5fmgz97bnfM+C2LGZ+1H6wS9ryj16Bm0r5kpow6dt&#10;5qFFHdsifQnxEzfx81xO3Xlij7pQtgNkopQAADv5SURBVL4VSyX9asNYbTd+hTZ8kHelpYdIqy1h&#10;fKWnn7aMcYu0YZkj+wL7Drl1DWkXRmy30IZ24IidxWKxOJPxO8P/h42LjTFvPLlBAnVvHMijbnbO&#10;C5wzwoPjp59++vUXHN7wFschf7l+UiD7ObK++HKOnzDmA4MPK+qlzNIb32rPNXJLWHf8dC5HoOyX&#10;n67LjLWHOe3NAzuUWdv+hJ15Xfwv5INc5bVP3nh45AsOXoba7gcOczxCzXf64EGV84P4RcpbgBxk&#10;Xph3nXvN2z3A9eOLFsrg2uEoxD56HT8HGQ95do9lv2V9Mx+YjdlzxjjPoXnAvteKNtV/VJgHc2Jf&#10;+Pzzz7/Om/k8Oj/HeZ6o+yGWc4Sf1HkuWufN2PzBEOpnxYSdlFGMwTHUyZkvIH0ZwDmCGdv3BHF7&#10;fQHzrHO33Oo7E3PsGiW3rt2aZ6+N0Ti0wbGH9mbnV207luuaebCmOVKftT1DxoEPcodQps3+e8Xc&#10;ZB4RYiZ3UOegbsWxyCNC3Jw75sreyNHr1Pnny9R6X9wD3RRsIpThmtwRC7byRSl1rweu7zyfyFFf&#10;L4HxMj9gLpwjxHklznFxDHJNXnmu9K9qsa7Mv2s3mV1P6GPD86hw3tIXvpFbrVnXCra93ql7X/Te&#10;aAzX4HivUfLr59Oaz+eAOacQlzl4TshFS2ZAP+eAULcPcn7k+4iPOqZlgzZjsW4bwlpiTbHe81oy&#10;3i20W20jkH2Q96w90n8vP8aLMA+eyTnqkzKiLWxQh5H5VZxbjQVbzkufCHX7UseYHTsCc6q6xoKc&#10;gTESmzZ5fuV9KmuEGDiHs/7Q1zY4//RjH3UlxzwX+nxuv4vF4j743zvWIGwWbIze8F7zBlLn5Vx5&#10;OOWLIW4U1M3H4npm1hI3bB7k/aDgg8hR9O3NmrrrPM9v3riv8bdH2se/D5XGRxt1yxljD/SdJ1jW&#10;j/bIKS+qWeuA78WfYq7MHUc+wPLB0odIdHwAPAI2Pd8Ia5yHfz8kv5UvP8ljSou9/pfG8yjE6Rq5&#10;15jB2FzHfIBm7bHWncPReZgPbVDPPGnv1mvc2EdlBvSJn30BoV7nOmtX3cwTZc4J58d9YdbuGeBX&#10;Af37co/4Ztmbx7XzZCzxcj7YY4kVoUybOo/Ktfk5E3LKOuAeaW7B9eJekn1nYR6O5KI3hjhdK0D8&#10;t6J1bV0zp5eEORiz190RHnHuCWvHa4F5kBfaXP/eG4/M03UClLGp3aM50w7HvFaRjN+9U3+PiDli&#10;Pty3kDw3wHwVGM0rej1dbUG1/1phfvns4rq3L+ef5ZF8o6Mt1iXjObaek6qvW6Nf9wGfkYxzlFYe&#10;nJtzZ77+oE623xL8VEmeI9fpg3LP51bfFq25UXYN175RHOdY42P/yTJrxfXinqvYxrl3X74G7VWw&#10;j+0j8xwF+8yBGFy7zhPw7Zzp953ZKDXXadd2/RFH5hT9lDrW8T1Sr+pr80ywpx/2Az6bsu+4Zo8y&#10;GvfZ85nFuacsFou3wfQOxwbhTYWjG0Zrk3vpze0scm7MlxsdD5Dc+Nw0W/NfHGcvn54HbtocfRix&#10;fPR8MAYbCNQHKO1WuQXY9UErfRCbD4D0Uc91OAJ6iuRcsU9uOXqtL9p4fsy/54a8mU9kFmx4/vWB&#10;uD4R6kftPwrMMTEP2X5v888Y87qinucTvLbUvydybRm7a48yqKPeDM7Z8ZRd1/rTz0tzzRzBc875&#10;RpyfzNo3N9rnqGBHP0diniV9ZByQ87LtGqr9szBOY635fVR6uartPb0zMbfuH9Uf/V4bs9Tzl2Wo&#10;9RlyrLFR9xrzXu/1dtTPW4RcsR7ymbauDcoprwnmw3zB9WMOsm12TdWc6YcjaBOxbQbGZbzAX6Th&#10;X3LQDj4rHLH/0mRunEfOR8lzNQv2K4+Yq7Ng3aRA5lrM+yiuVcT/r0s5bWjf835r9MeRNUUslJ2b&#10;/TM4XpyLc6ePfRb71OmrY86k5rHW8Xt0rmdiDpRrybzne4BrIC5ypRgrayd/KIM6ZdeUQt22o9QY&#10;ENuIAZnFebSwLwVcz2AciXVz7rgZ0qfnU7BPjvPLT+NAev6yPe1X0lfqtfRrfZQcR/x+eZ37whmc&#10;ZedWZK4Xi8Xb4NA3GmwWbpBuHGxwCqTOI5Jz2SPzsDhOrqX6IFHPhTl3jLr5EMKYqrcHY3iYQSiz&#10;hn2pRT3jQW4NPvKB1Xno37nmfEdJG8BY52vOfHB3/os/xRwi5IgXP3yw9gVQ5nDm3Ii2wXPiOcpz&#10;c8T2o+H8IfNufu4Vzg9rgpcuwPWMZNx1XveGuSc25sNcqOfecwTn6/xBP3wY46fgM1ep9wh4roE9&#10;4Zvf/ObXL94g52/bKIzL/DPec4Pk/jBre5aM33Ml9BGH8+d4NubQ9VFjaIEueuo6B6Turan3SJgP&#10;10leq/Qpzwn+zLP5tT3lCNVGyjW0bFBnjXzjG994+ta3vvX12qYNbrFm8Jk508ctfN0a42Uu7JE8&#10;c7s+61zQSUkece4J88m9xiO5sL+e8z3QyVx67Su0YU+bs2Qs2ANi5Fp45513LkKd82r/I1LzQ515&#10;gbk1l0e4ZuxrgjyQV/6NC2uH5xfaXKtAnmyz3b4t1OEaY392v8aXz7HaQogDsf1ssOs5r/MjHmLk&#10;aAwzYMvrLcdSdv5p/5bgswqYZ8+jQps6Z6I/BIzlSH4TxqZtJW1TVzfbbN8D/RSoefN9FeJ+q+T+&#10;y/lXtDUSh/Fix7KCfe/drb/mcSb4I4f5foU24wLmleWjYEPJuuchpYXjZqg+hLbM/dmQR9cmor+z&#10;zmPacx5Q57lYLBbPxfTTT25kuRG7aSpJrT8CuSnXTZobLw/PHMH5rY38OJlj1xBrrGIfN2s+xPDC&#10;ibJ9rbU5S/r2oUC7aTtjvgXYTv98GcCRh1c/vPgwewTmkXPBnv6wT3790uaW83xkyIu5IXfkjP/F&#10;yv5Qz9GRHKZ9jtjhnLDufdl6xO6jkvnI9Qv23UM+Mg7WAGuBc8f16wdGJOOv87knmAvzANYfL6hY&#10;e8Sbe+Isjks7+OLIX1fgT/HwwfoRYQ6+GCB33/72ty9C/uoadb04d2QEdRHG1n0bv9XXrXEe6Zsy&#10;+1X+n+rROSY53xR96m8GxgMxcY2yrhX3bf08IsTNGvT5ATJfObcj+ZsB++TUNUrOhbJ1YzvK1tij&#10;5xKbxudexVxYz1zX3PO9tq+JfQtta7+eOyRzem8YYz0Hrk+pc2pJa+7II0G87DNcD5S9PnOdOS/n&#10;e2SOjMOWAtpNRmznuDwH7p3f/e53n959991LXV+PjPsS8+GeWu+rHNUB89Ejc7aXb3X3bL4GyC/P&#10;BwjrCFg/zD3XnMzmhPPj8xH7Nfs2PrGLLddqnstb47klBmPjOYkj9b31sUeOZ07Y5dndZ7Bb4bwU&#10;qeXa/1yQF8X6NXEwNteP9miznbV2bc7TpmU+Y3Dv9HMSvo3BsmsrPxeM4lwU2xDwM45/Thmyf48t&#10;XfsUYnf9Uje3zhc8HqHOD8l5A22cS/Yo8pmfExB1wLGKOrU9+1KqDci+WRhXbZE79hxyylzoM681&#10;hi0yJsopoA3t1PZbcUvbi8XiMZm+E7ORcKPN/0lQNzix7bXA3BAeIvhwlzfgnPfiOszzHtyw82Wy&#10;D3RnnAvsYccHO8TzrK9br298IDxYgf71bUzqHYnHXDne+ZFTHjJ5oUefeov/C/lCyBNr8vvf//5l&#10;XWY+j5yf1jjqnBv2Hnz5kmCdn/uF8+eHI+Bc5fmyfo/n0JiIXWHdcf/jPkj/0ftfjsEGAqxx9l2+&#10;+Pzd73739Yf6l4Z4Z+fJnJgLH9p5qedLYe2Y06TV1oI8IYA9xrAfcF44po3ZuK8F37l3cWTd+IMh&#10;Gdssnoeaw2tsAuM5Twj5Q+p1+4iwBnle57m95iyhnmvqVpBT1gLrlFxLxnNWrl0nivuM9Vkyb4wn&#10;V96PEZ/VIHXPJM+R80EAf/Tdwu/ZZP6Jn30S8tw4H3DeObc6/0eBOTgP9xvuc/z2DHOxz3mRj9E5&#10;pu2a47TR0xuBcZwLzxV11j7z8D6X500/j4hz4zr33up17tyPzvGR83I25LR+5vRaqPk9knN0XaN+&#10;gUJdG65lmLF7LRkX90XiYq0xv1mwZew5L/OIbX44wRzfEveblBbG+ZyYJ+Uojq1rx/XLnu6fpLX/&#10;GvRTY6fN/OI7rw2O3GNYW4jPXDl+FPTTPj65bzNHvvz0/nWEXjy2I8TO+uX6BXOR8wXqcDTn+kvM&#10;Pba9XrlOvR/os0UrDu1lX/VZqfq1PgpjzBlH8vm9733vsj94To/CeOxrmyN12rNvb67Xgp+UxWKx&#10;kOmnH16gfPnll5cXk5TZzNzI3Mxe04aTc6DMfLlB8AUHD5Dghr44D9ePktjGB1EehHz4ULjhetOd&#10;vcGirw188FDHA50PsFDtz/oYxXljH3/ERZl2fsLu17/+9dNvfvOby4OKurOkD2AtAw91PBCRYzhq&#10;/7XjufHInvD+++9f1iW5zIdIcngkj45D8MF657wg1N8K5Nh1CpmXeydjzDVj/K376EtjbMZuzKxx&#10;PiixDlnfuf94HMW5Ms4c4AebfPGZX37O2h5F3yOC7kwc6vKhnZfC/lAEtiDXgfZHQI9xeU8A/PiB&#10;HDLu54J4wBiBIzH5GxdwZkzY19c1YMPnCHKJPPoey7Xk84vrzlxxDhSo7WeDTXLLGuBFHLmt6/OM&#10;9Wr8rv+WHKXmiPn4pYjzucZ+D3zhu+4Znlf7a3zIvWJseR9pxey8nBuY57z/PBLETOyeO+51PM/z&#10;bO886YdWTkZwXBXJfI7i+LSV58YvWFynXBdH/NwLxM59gHkgeU/w3MHZc8zz9NphruQ0P9eQW6Bs&#10;vs1Jq20Ez6XPSNjwvOW5fA7wm+JzhwJHYsIWYxDK2GAfocyzu19+gjm+Bdjm3pR7nHNxzim3ouUj&#10;21JmyPPC/JwjcKTOXu77o9QfJcdYNlavAYU2dOyzjrDmua5Y97Qb7yj6xq7rkzJwfjnP/uanuiOk&#10;LnG1oN05ET/rl88RjMUvR+JxPHrGNhOLMCbH5bk1DvKp6Jt+9cC4Z2mNMyZtX0ONj/j5bOqXn57P&#10;I9Rc5Vzsq/23Bh/mzrkvFou3zf/cISZgU/Q3MrjRsZGBN5zWRvMcG9yZuCln3DknHiL4yVZe3oCb&#10;+Vuh5qbFbD7SpnkW+9InOefDCzdrHkBYe9R9KEPXY47bAp/o+lBDnS/4fYClDPjQT431TJgjPv3g&#10;gk+gjS8+//Vf//XpP/7jPy4/jIDOTBw1L5Zdy8yf9c3DJnXaU/8W3DKXFc6d6wNqPmYwbsb7cM6H&#10;S9o4L0fRLrlXINcfeO5vfX7uBedpfuRe55/nkBhde66/nEeuyRlyDOUjNloYm/ECa5wPSxz9oMTc&#10;nMMMxqkfbWCPPfelfvMz40E8f8Y3C/NkT+B+hR3n5LnSx4x9zgf7gOMh94aWXf09J8aAX9YM4loa&#10;BRvO4RZoHyFOnwEyl/fAkRyQe16+IZQh14E2s+0W6Ie8+pIbf+whxgW5Xo/AWEQ72sJXts/QGmfZ&#10;69BrMedyC/CH4J/c5f3ftYpAxnuPGCtxGmuWRT0F0CHXt873rSBurkme55Evvvji6bPPPrvc98C8&#10;gHOdwTxWSTKXtW8EYmKcdsDPZa5T6jmX50J/GdsMjHd+zCPvreCzD8dZiGkkLnTMI+K40fGPBPMx&#10;v+YenDdkG3KUPI+ZT+zr49a4thQwpmxHjG+L1EPMG+0+o/PsxbXJUdtno3/Ap/f36s9zaJzG+hwY&#10;i36rHMF143jmzf7uuyP7Z6g5A+yTM/cjRJ/omlPQJ3Weu2w/smcBfrx2EPy5D/KebPbLz4rzVUR/&#10;3Ev44pN3U/QzP/OBSJbB/GyRPtFPwU/mMvcP+3Kd1/EIpI896piZsVtox7iYC59N+UzPMznnkvV6&#10;hi99YMs86bues1G0uYW2EfX3xiwWi7fD9M7DBpIbSwrkhnlks2F8bpRuli15TnID5cGRmwU3DeIw&#10;J1vzvSZmx26Nz/hG4tiytUe9gemPtuyzbY/URVxP+cESHfsR/KDDw5APdcaiqAs5todxOD7LnOt8&#10;4GkxYruSvirYM5/ODXzYpM8HFevX4hzIK2uch0z8GocYC221PedjvSdCOXNc+/VR22dxbP4/QfLp&#10;g+s1ECOxk7t84VNzlOVKa262EV8+YGcdHUVq25bfLardFiM6Z5Hnyjnl9XE0FsdtSeqB5wJSjzZE&#10;PesV27Ov1QZpXxHzQZvrwjpoK8eMoB/j4fr0iwu/IMoP1aMYD+NyrGXjzz5jUSTrW/09IRb2AV5U&#10;+AHePTXXGuT53gPb5Msc1S/+0r82qfdQD3EsZBnMaUuXekW9lMTxivZTtF91kdTzfg3VzyhpW4xb&#10;f9kH+rJ9xLc2lSMYp4IdjjVGy+mrtlHPNsg2UFcB846wHtGnz7WsnmVtjkqltlP2/Iv3ean6acO4&#10;jDNJ3dSHbONe//nnn19eRNLP3FvS8iFpT9Cnzbk4fsvOtWA7/SLGpV9jtb3Sa78l6dMy8ZJ39ln2&#10;XI7OyX7FcwSMd95pS7K90msXx6pX1wbtNe/qG6v9CjgHdax7n9GuuqB9SPuJvpUk61XPvizPkrYQ&#10;YuPIHu9eAzXmPdJmTyDzke1ALsmvzxJH8Nwj2G6dHyTjGMVYHZvjKRM3zyLsXb/97W8vvxXMD4P5&#10;ZQr9ez6NL+W56fnNmFLHXFAn37ZDree4bBf7s6/VZh49v5xv41Ba2N7rr6TfLFc/HF132Q45bgvH&#10;MKcUn8H0kWzZrn1ZxxZl7FNmT2Od8jmbcs2ntOylQI6hzXnYDzkGqb5Sl7F8Aey7jbTlsY7v4Xht&#10;OM+0S51rtbcPVV+MQYA21wGkTST9ZFmoO14d/VwDdrTpZxy+lKx/jjYx5h72qdfSxSafoVjDwPwy&#10;J6Bf6s692kInJWnVa14dh23P7ch+nGgj7VZyTlU329BL36nbas8+hPPnPdvPCsx5lmpfqJtDRL8Z&#10;2yieU6h+gPPAfZL7JvdPPte7By0WiwVM725sivyEiL/d5CbZ2sxyoxvB8W5uKYl6o3avwTmkcPPl&#10;5S8QQ37Ig4zNcpVRWmOR7Nsi+9VPmYUx3uTzZobQ5gd5+7b8ZLv541z7MOUL6OxzLWifo2X7KSP6&#10;bolkWT+0aYf1zTrnwc4vvOkzBy0/kuW0jVC3DVJX6Mcf84Mcy28e/+3f/u3lT6yiA2lvBPS1zZy0&#10;TRtrnDn7G16g/0qvfQT8IcwBPwjn3vMKeV4zFzNog3Gsq48++ugivkgYfZmwR8bKnDjqVygr1gV9&#10;sF87mQ/iVPSV/Ql9CqTfR4M5ELvninrmGszZ6DqZzQe2FXwTR+K5EmOp50e/ac+2FLA/7SiOc41R&#10;Jyb2Tcfarw3btrAffcAmbX5IwgZHXiKwL9o2YhsdICbsMxYokz/zyl7AcwZHxhh70qrXNnB82vCI&#10;L/YBXzD6ocl1BugSF3ndm19C7P6kvfMzh8aCPYSyAvpJnTzPQB2wBdR7fdpAQD3QtmPs44hgQ2EO&#10;CvPgmLYcY9kP07bbN0OOrQLGD8aZ/UI7mIdqQ8wF59+1b3+12UPbiPHYTs5oy5hBH9Qdk35p68Vh&#10;jMZundxzHXEv9zykjjiWIzrVfiV10k4FHecD6uqr9llnHPWcS0qSPozLMuePv5TxwQcfXF6KAOO5&#10;llPMif6k+gLtC2XH6vcWEIvrET9cf5xTr0HajZ+6cWS9Cn3Iral+wZwxJ38LkrmwX+Zc1LHO3N1/&#10;PA+9ediefTUW+4yLo+cRn64PsR8Y6zh1jK+eF+MX+4F/pfLDH/7w678oRDvz0z66QF3ZgjHaBuu1&#10;HWzbs5mgb47EMu18RuZI7pzDLIxR9JWSebBfX+TOczczL2A8MM51l0I7/rz2qOvDsXukj7TrHLge&#10;eCZh7/rVr3719OGHHz59/PHHl2cUnlecV0rGKNjLmNS1PfteAvyTSyDXub8ZW+YGyTnW+NFLHKMe&#10;/Y7FB3X9eT1q3z4lqX3Zn/5a0Jfzq+Ot9/rF9tQV27kO/GFFSV10WjjefsY4jmPGD7YBz8/8RSru&#10;t6xjbOR4yLJoE0n/NYaaO6DNdtrqGkGoo8PzEGI7MMZy6/wntR2b7gOsX+rs4+6Brmn19WtbjdN2&#10;yvQxnnKuT20J7fgC7XnP8P6lTWQW4zQejtj3M85PfvKTy/1LP4pjW20Zh+3GV/syfmCu3v+NSajX&#10;OJAt0qf61LGPUKYtbatLHdRVX7S9JZD2tdnThSwz1pjAem03Nn3Yrz8+J/Aldt0v0lcPdLAPaZ91&#10;wr2SteKa9JqYsQ3G6ljIebDf8G7vk08+udw/2Yd8z5eojywWi7fF/+xSE7CxsYG5MbLpsInlRubm&#10;D7Zt4QaEHnbdJDkitLFhpriBv9TG5Zw4WjaWbLNsTrJvhBxbx2fZHCpiP1Cuto6Cj7y5abtCe/rJ&#10;2DIGjp5nyhw9/7b1YrYtbSeOVdJGlmvelDoOPXXtz6NkOfVHQde1bp0y14b/oBzxf3Oie5RW7lrz&#10;qW0VczMjkDZtA9qVI+hDGzwY8TLhl7/85eU3QehjjdHnHnYN+oPMlf4R27NP0r86qat99WinzIeb&#10;/IDT0nMtOeaRYQ6Z35zrzNwYX23MimPNvbTstnAuSNbrta+PFMg89GzNwjhtGnvOz7YWjtuiZc8j&#10;47km+VLVvY12Przki0zniT5tiM8i5gbs6wn6fDjipSJ7Ah+W8oMSOtjDj/eiGdBH8pxILeecLOMz&#10;n4M8gnOw3DpHtmHTNZW2feZSaEM3Y0uMTZ2e3kvQi82cgP17mD9lBuwzxtxbVqznWh2JKXF+SlL7&#10;OKee+6pbMd5RgfQFtle9rCPmQmwX7BGzkn7UTan5RbiWub59AZI6VUZIfe3YnvWzydy2/FBvCWTe&#10;wHYgr88BMef+nHMghtyD2JNa513q/DzWec5Q7RMf4J94kKojzo02jrz8zzVHO9efn2uxmdekfbww&#10;px99Y8g4qhCPuqlvLC3UPUrmIP1DtV3re2jbcXuiLnO2LthCevmaoepb1wfM2jRmJO1UaGdt8DyE&#10;8DzEGmHNOE7JeT4q5gR681BHPah1sF7bzVXar20930J/HV/btlDXuFuSzNoHbeyNG7GNLdes+4xx&#10;Wk/BlvsbQtlnV/rQ4XneH3pp3RsQfdOHrj+Y6Nj87S7Al/s1Us+pcSFi/yjacQ7EZxsYq3OzP3Nh&#10;nMZim3ZSl+sfUQd72M28IbTrS5tAm3k1t7NoI8caH/PIL3vNwy3Yit3cWTaHiv3YUMwJ+TsD/Z+J&#10;cbdsb/WNYD49Yuesc6hNqHGa/xHQMy7rOT7tcD36FxLy2nDtpu5isXibTH/qZQPyBsxmws2XG7w3&#10;DvvQc5Nxs+tBv/psXNjKDcoNS0E3b2QvRc+/7VsySmtslS1a+ikjqOs54RxT96biOUE4L56bFr12&#10;8AHENYAd0IfiTWwUY+tJi157pdqq0mJEB7I/509eeBDmp+0QPwyjq06Pvf5EPeNIyfajGIs2KHNu&#10;EaDd9bS1prbQh7BX8SUHwocmbJJLHt4pp+4RsHFEWvTaJceat5pPJK+Xa3J5LxC7c6jzcM6jtGyM&#10;4Dgk74f63rKZY7ckcV4KvtgXOapvH/EgFfqk2q+0Yhgl/cxg/Pj1ZR/7G9cmmF/tZ/kojieX/Iku&#10;PjSxL4B5xK95dp84Ar5aY2mzHR39eX6dp8L90Zc91EdxvLarfcm6saVA6t8bxk+s7hO2pah7CzJP&#10;LTHv0op1BP1AlhNtWvZY9bNtJoYttDNrT11yUvf6jFs9juQUEdq4RnxBqA7HtDeD/iDLz8HRmFvj&#10;rB+xdxTPj+cA8pwA5dybgPPvPZZ46xhozXGUrbH40E+uQ2Py5TVt6tkm9NX4tcHRfp7h/VKLPvQy&#10;D1DHJeijm7lRr6er3iyt8RmnVL97zOjjG33yAfV+lgKtPLwExmBsxpXxcXRN8KUCPwTGb6rx13h4&#10;JqI911PO81HJ+e+xpzeajz07xqQkvb5a77EXnzZG7cGoXjI7xtzW+K1jj7XpHsh1yX2Ya5N290fX&#10;L0f1W+1IjqntCPpIxlXtibotss9ytolt+PJ+BfpLMg70zUXNV9qk33wh1oF6zkshBt/Fpm0EWm0z&#10;tMYYS54fjlD9jNRnaY3RrkJM5iohH5lr83NPGHPOx3ql6rxGnJ/njWNt84cC7FssFovK9Jef3ES8&#10;0bG5eOPPG3PrRuMGtSWALR4OfEBQqOtHXy0bzynSa9+ijunJCK1xyh6tMT1Rny/bWAOeC28yPgRx&#10;/hP6Je2leI7zy3TaOeaLXteXa2xE9uiNabVX2aM1JiV1WjBnpeZaoZ56dVxP9DsirZwnaRdaOj1S&#10;lzl6ndPWO9+1XiX7hdi0TT+507aS+mcxYtNYU3rtSoU258ARmK/i+oG005Kj+ah2zhDjyHoKbXX9&#10;cWyNrZI4dgR9sYbqDx+IPmoMW9CPDc6V5ytFcu7gGOrGI9WGcWxJwpgRqp8tAfxkbuyj7JefvPjz&#10;Os29jrnWdU0fOr4M0d4W6CnY8rkj/ekr9a9BGy0hXuNwfggxGIf3SHS0t0W1rXi/Rao/86mcTa7f&#10;MwU851wDviimj3bXCtQ5nilQ25yv2JZrFogrpYU2t8pJttVyS/8ssO08MvczPlu6GXfmyHVlrvVL&#10;2X0kx47iHGq5hfbPlmQvBslxOSZttuzfAv3kOSIe9xv2IH74hN+8r/8rzvGQ80hbI3MwBsVx1Y4C&#10;xGcc7JX5m0a05XivZe5f3If9rASM8U9B+lsJjGUMexR6CrZa4I9YMi+ScSjOAxHGpRyh2kgRfRpX&#10;xtITqbZ6kDv3eHKS5yrFnEErNy8hkrGA86adebGGmKO/FZz7WJ2n8sjMnp9Kq22Lak9pUfuznu2j&#10;bJ2rtDdiV31kNH/qjdAam+cq6wj7o/+vFmFPzz1PPdY0+yVt9KHDWPZayoAe+yK6iGWuCX/jENib&#10;2WMRfLPntvZKcB4pW1S93hja3NPzsxh7vnu/fxHAe5wxWkbMA3njL9IglNFz/uYR0MUuc2Zsb87m&#10;HXEOe5K62NU27d6zPC+ex+rf8RXbR6UVewvbicOcVtJetfmSkrTigtqW0qLq3NN898RYwXKuL/Vc&#10;m9ZToK7JxWLxNrn8iM4/fcWlNkneUNiQuOl543Oz4TizyeZNVPEGr071c0/inC3nZpsb82hOclxS&#10;9ao9oC1JOx7RGY0FPR4u+a05Hur4k6s+gHk+oBdrlrMNsI0tzz1+eGDmBTh+XAf2VztbQjyuU2Oj&#10;3aN5Gs1DyhHbYDnF9oo+9JPY7kN0a3wL4lEyhi2p+kBsSjJqG5xD1ddGtkPq7InjIc8P4v8uVsc1&#10;Rt811PH6Z441V8aiDkfbRkW8DrWBH3OrAH2jftBTd4Zq5wwhDmFutHm+WnkdnWOVvXGALz5gsk/x&#10;gZN9iv/Zxf6Uee5JkrFzZDy2OWa7cXG0DOhRJheU+dBPPD/4wQ8uetpwnGNHBDjujam02sR4XKsI&#10;bQjjcg1zzDrz88UIH/J9gUAf1y+CrlB2bE/oxze2KJM7fsOCFzK0+yKBOBDGnEXaMhbbKDsnc8DR&#10;e6C6Oa4lLVvas59j6tS+lGw7Sto7U9I264Pzxv/H5nySt5on6rXtFlL9UOYcAGuaOuvN84MOtMZD&#10;2rItsS11UirZl7arn5ZIq81r2racx4i0sH3LjjnEP+Iewf2e65uxYHzg2BSpdWj1I85xZp4zIiM+&#10;pJ6H1Mk27V2DOZe0Z8wI0Oc9y+vVF8PqteIx1uy3zLFC+4ykXdYOL60R4uPFuv9PyphZb+wv4H2J&#10;eXHvYD58ZuL/UPG/G3mJTRv9XO9c986lxp4x4SefC5DUcTyxuLfkeObhXz3hyzSfD+yXLI/geEWb&#10;YlxVb0tGxtFHrnkG49nL+TgWHXKkvu1bNp9LEuoZV5J9CfNiHSQ923vUtTRDS984qozSGjsiORbM&#10;m3n1aD9Yr21J6iDVjsdsr7JF9lvmiL0sZ1tCe8pWHFWEMSO2U9hj0lfec9mnvvjii6fPPvvs8oUd&#10;1yj7D9jPHskRWMvosceyrzKWo18Wcp0zHn2O1gF71BnDvsz/xcUvY2kHn/2AGMXYJctQc5l1+30e&#10;p42Y3PeZMzF9+umnl3+1Q5l+dMFrDrSJ0I4wnvn4/wuZEznLew115pl9gJ16DyDWjL/ObVS0qT3X&#10;AbKFYyHtaMvyrCTmTuFcKLYB44wZYQ6I7Wn/JcS4pLYrOSYFnCu0dB5ZnFN+VlW49rjueUfND0bQ&#10;xrmtn61yLdi2WCzeBpcr/qsbw//9VmUDbyJsMt5U2IC8CapDH5uKbT3chMAy47SBH27sPlhok83N&#10;D44vjXFzzLL5sQ5uxCMbLuNz3sDRHGTd/hpDinYoc/SGMAL6PMB98MEHlzE//vGPLy+SfPjTvkLd&#10;ccaWZaGOvmXgYe9nP/vZ5fz+6Ec/uhzxoy/Pe7XVwvUjxuB4bWR5lBnb4HmofZZbOMZzJ7an7KEO&#10;8ZFH19AW2s44qffONTad/x6M4yHfDymM8/rItan9GkeP1KPs+qKML15gAesXHdfUnt0WxgaWOSrY&#10;xD9rRYwNyVzZNoP51xZQZ99grvi1n3x6HW35QR9m42Gcvs5Cewhl5svcoLar6zoyH3s4Hhi/Bbr4&#10;R/jAzgdPXiayT5FX882aqtDuUZ+W8Uud8cZC/CnOjSPi/kMbvnlR8OGHH17WMvszOXDd5ThkD+OD&#10;PX11nc+WPv3EQmxe38RIPmknb45HV3scWc/sF4j7Lvp8yMnf8jMWyluxCPZ42YJNbPFlGXaJy/wZ&#10;LzJis0L84rwsA3580UPs+GE+nEtiITfieOPYikf75sSyOc/54Q9fzjHtZn3L3wg1/rNwftjmSwZe&#10;DPFDLpxP13+Sczob5wj6yXkTD7lnD+Gck3Nyzzmo55o6Qtk5Grd2Pb+URT8cFUhd9VNXstzC8UjV&#10;TdviPPZwrDFqm2OWE+uMcf26xv0z93wRzj0/5+44Y6OuADpCm+Mg+2xHp+bxLLCfOdnzgW4vh1m/&#10;Nm7GK+kTtGd/5hnYc3lBzDMZ541zxjXANetnPK4LSJva0K7YZgyIvhyTAjm+Qny8vGY/4d6ALvs0&#10;cfHnSImTdmLGJ/r6RFh/7EPuR8TAnuRazOfOjAfJPJIX73noYYd8cazzAm1Yxjef3X7xi188vf/+&#10;+0//8A//8LVvxqvv+C20C+kzy4BexjaC62dvDH3cs/msSD7fe++9S7tj8Wv+qBsL8tIQS8aWQhui&#10;XuoCOubUo1hO3Yo2LWM7Y9nDsVD9aQMx1zXGLRivrb0xGUeOA8rGoZ0sg/qOzfHmBNJOzwZke0u3&#10;RY3BMjDWdu3Y5vnKvsy1bVukHceM2KbdNurqUwf2KH6Yhc9F3HeBvdE9zz1H+/pgHPdo9laE/Q6b&#10;3AMU7gPqg/d591jeT3EEPg/47EcZXXF+rTLzQbDrHIFj+kZXHcruz7ZRZv5+EUubf76afHhfq8/b&#10;2vKzJWP9bMQvAvCDHswHXeJUj5xhi3sK/eQr7aYY+wzmxrFI5if7EdvyKI5JG7aNop/0qQh95BLw&#10;07tf6jvHzsZzFsRgTMTv/IA2YrcMzjl1KOdY51vn/Ug4F+eH1P2ANj5LcT3Q7l7DeeeaQ8wfukB/&#10;2lgsFq+fyxX/1abyP095A7jpWJa6gdBnfXRjYYw3KsYQFnVfeHLMG5n/A8PN7B4wPwjxu2ErwIbN&#10;JjySF8b7MhR9JW9ilpP0x9FYENsYw80hHwr34KGWn6xjLA+yfOj34U2f+OA86d84axms86DIA54P&#10;azw0/vKXv7yUeZijHT/Ey0MdbeRwBOxi3zkr5C3ziMyyZbuWzY/Ypt4eOTZtWfb8btlyjPkktj3S&#10;l7bTH0LdPmzWh5IejGN9I8AYYkuhrcYwYluIj/WobX0CbZw/2lnLM3bFuCDLQB2b+GetWFda62SW&#10;9Ml46gg+va70iw8/eB3xdQ+45sT55jp07Yysb9DGSE7ww/2I/FLmQyd7Evcjxptvr6+0qx/EeViH&#10;bGOMa4Kj14JtiPsPfZxXyuyd1Pngjw72chx43MPYRvSJxX1/S59+YvGDCHVizGuUI2Kf47hufUGC&#10;PyDP5J8P/KxrbAL6MBq791nsEYO+OWbOR/fNivEAZSRjY168vOFlBhAD82JfyhcZjqU+Gge5dc1q&#10;g7VCW65XfZFH6uqK8Wbc90TG6hrxiwmw/znix5fi+qnQl3s0ern+qzhGAdops1Zdr0Jfrt20UfXV&#10;VUZg7NY1T3van1mzxEZeOGq7zsV2oIwv9HMOxOda8CWoMWfcjqm2jR9qW46verafDX70teeDedbz&#10;4xwlY83yDMaEtNaV0A7GwLkAPldwjsBnM65b9iH3IkibGav+rGcs2d47x4ljhTJ7svd5YN90v2Rv&#10;STvVJuOZEy+xscOc+dzKZxhi0ZfHjI0288n6RcB5VEnfjE3bfLnsl598UeiXn45Vv8bfIvXSL8cs&#10;p57HPYwD9saQV3LqfdK13ssHjMZxS1pz5Gi7Qpvnn7lRd255n6hU24m2LWtff3s4FtRPe8ZknPU8&#10;nEXGIfq3r/rNesactqyTb3Aujk0blnM8bS3dLWoM4Nh6btSt7bP5btkYsU070IdYB+rkzedKnm24&#10;Rmlnv+PLP2xI2qLMGPZZn1XRZY/ymVSfQplYEcayx+KTcewHiM+xOQ5fGbdlbSHoYyfHpg2wjr7r&#10;xWcc25iL9zTtcs9AiA19r2UgFvQYx31Ru9gkf37xacwcyRk/CMKRfr/8zPi17/EI+NJvtWfcCGXa&#10;1a3jciwxGucM1V9K7deP5yZ9zvp9bnJOYLwenSfQpn7mJuf7KPOuOB/jB4/OmTrXC9eBc6eNMV5v&#10;lNWHtLdYLN4Glyv+q03if98k78CGgbobSpIbCv1HNhTHC3U2M18QuaHhm5s7ck8blzlQjNcysAHX&#10;D8w9GMODkzlH3Kw9Kgn+PGYcGQ9jeKDkgWAUzgMPmNgh9/WGAvRxzqxnfL2y59YHQfzw4GcbcMyH&#10;xbr+evgQTjyZs8wjGMsMe7ZTZsEm0hpvH9BHmZwjW74cYy5H4nIMR2OhzLlR7APmPmPbazvHI8So&#10;vyNk3MSoXcr6Q/APvgia9Zd+emPdw9TRTy0js2BTu4h15umaAPtnzv094vyy7BoE5kVOXT9ngy8e&#10;rvGHH/JLPr0XUaev5d8YjddjCjiOo5Jr0zbWFIIv/DOe2IC9GfDh+FxrZ4Jf1xrlLfv0e344Zg6M&#10;0xhtV7hu3XMZB+gz17wXjc4Pm9jxGnEsdX1gE1EXP8Q+C+M9tuJjXpw79wl84Mt7dGvM7Dz1zRE/&#10;vGDRH75YQ7kPjtq/F5gHIpSdC2Vy4Lyo33KOxpIx2C60sdY8N4h6jOmdB3WBPsrY0I44tq6f1E19&#10;/HldjoAN1i3HtG9M+pcZ216D2gHzUfPi0XnRjzCWuvsS17F1cBw4Rrv2ZX5S/94hbuZZ51rnZ9k8&#10;2z4DYxXPAWXQJlL7cm9lHXF032WtsBfR73j6EeuS7ZbTl/r1HPfQBkI83u95qUw8xIodYgR0aKPO&#10;Hgr4BvxQpt9xOS/sGifU+OxnbJ7LOpcU0SZHvvz8t3/7t8uXn/yJ2L//+7+/xOo1iQ6S43ukXisG&#10;8HhLzAu+iIP80MaczO8j4rkA5uO8wPPOHDPf4BjPT2v+aZsjdhHH7OFYUD/t6dc4kRG7Lwlx5xzM&#10;CTifFNsTx6fODI6HHG9stFmu5wzJXOf4LWZtg3lx/aUNhLXKfkgZXfdOni/5MpJx1NFzHG2APmNr&#10;X94DIH2j697IeNr9LJBjPFawgQDjFcdWAY7GV3EO3hO05bnhaHyt86X/3O8Bf9w3EMoZI+8IyTNj&#10;2NMR7Cf6cK6Qfo+CvZZgm6M66d8yR9fWkVjMFaJfferfevpJfxyP+L4nnKdzzryAc3bejzhn5+M8&#10;xPlytN1rx7zQzvVQ9ywwJ4vF4u1weeI48j8/cwPNjaPVNgqbkZuYGxNgy80L8QHAh4dHwbwQ8+iG&#10;Wzdp56utlFHU15429zAObyI5Xv8eM279ZbkK550blvawn+c5y/oehTiw3/KrZKwzOM9qL0UsZ9sW&#10;xg3VVmLfaCyW87ztgV1IO/qTtDtjG9D1wcTzn8zYqmRMrjNwHWXeZuPO+Tu2JdDyUXUgy0dJm/hz&#10;rimPhrmu+crzpzC/qnc2+GA/au1JxpDkWsmyGC+20qbHnItl7HjPtK4dyunHvmrrLNKXMbQEjCFj&#10;pM321E3oNz/5ZV3mqzVuCz4kIYxjfLaB59hY9TND5qbOUalz80gb/frXluOuQb/6Qqgb46NhfsyN&#10;QhvXic8BYNn62ejXsvXaJuQ8sb/qQe3TrraFvjyfCLR0QX319iCHXCfuQWlTfwjts7bTXsZfBTw6&#10;xj7KxAbYgLzeHQfWUyqtNtka91JkDo0r42zJtaRP0G7r3KNnn/ucZfdC24WykqR9YzAO2ulXpzVe&#10;chw4ljg4sp54sc2ROjGCOgjjvTYQ6trRb22zvdfm0X7jUWg3diT1qRMzf3qXvy7AlxD89iexO1ay&#10;vEXV05ftWb41zM99CPDruqn5eAQyzlb89Sjq0q7s0bI/Sks/fac8B/qZ9Zm6tXxEZsnzBmmj2lU3&#10;z1nuAam7R9Xfsq19+6xXHJ/9lLkec79JAcdRR8cx1O1zL7WfMp/n/bIDXZ+Z6WM/cJ/WT2WrfU+E&#10;sj6qX+Lx/RVxmQeO9ANjxPGAPfQg7zn60h/zp5yfh1IHSRjTah/FcdhJgWqzVbetzmWW9Cva0q4+&#10;zHf6Q7Zivye2YnMuUvPivJ073PNcWzgn4875Adc/MEcwJ0g99zlWncVi8XaYe4P3/8nNwg0JbL9m&#10;I8GWDw5sZvmwwwaW4iZ3Dxh3CzddZTY/6Nfx1YbnIaVS7WhrFGyi70vSHJv+9DNjG9D33EOeY20C&#10;/a359WBsrplebL28bWFcM7ZnfbTAh/LIZP5SenmcRRseyb3ri7ZaH8XzOXMuXR8K/qrPWZvSskW9&#10;5tXcPhqZb/PjnOu8b4159QMsQpv7kucXaNvarxinvqLNKvQ5X8Tx9nGv9It92vVJH2zF8RIYI+I8&#10;ENu9LiV1+IDvTzhzL/Jc5LxHMQbzx1Hf5vwo2h6Jyfkxl/pyBLCxt562YJxzRKhj35cz3tNnYr43&#10;iN/zlfOo82m13YKMR/b8XnOOXwLiNOYqzvXIXMzdzDVY800MeU3ntX2ErXlcM9fXDjlxPUDubZyT&#10;zBnt2c84RT2OKbPsjaNPf6wn7zfERLv7qP3u2xxzDeoHAecGOR/06UMo055z1keK+o6R9NfC/pQj&#10;ZPw9jtqewXwh5jHblHuF2Fq5ZA6e13qec16K7W+ZzEPNhW21fQbPiefhWs6I6bnpxWs7uWGtWqec&#10;z7Tmj3I+59pO2T0u+8CjthHQHsfcNy1fC3ZTxHrGQ51YeJ7mh0z4awHcP5hHzq2OQ9KmZcep35sP&#10;NvGTtjMX16At7eRRkYw/qXrXkr61m/nKXKdkPqXauUeM7d7jvBXM2TWYZfC85zndO+eLxeLtMv2b&#10;n2weoxuIG5PHHm5mbmBuUkptcwxYf0mM35jEeFNyLqPkWMs5Pv1nHB4hxymzcWibMdp2PulLUl8/&#10;+rVsO23eqBwH3OB40QDq0gbWR3G+KaAvj0fo2Za0Xfu2SLuVbM+c2d4S+7U7Qo3dcTVf9m3F3CLH&#10;eHQ+1XervQX96CPWPdLmAxFriZdYtPFhhbZZ9OFxC3QyP3XM3rwSdHOe1ZZt+ptB2zA6Vn2PZ2I8&#10;ziljsg/sG51zHTsK9vM8so4QbXjEtvuVvtJfS6ptSR3b1UXwg21eKFAH1jl19XPsFjXOWfTTEnB+&#10;QpzW9a3/JG2IenVM1evBGO4xfjHi+WI8cZo/bZvvWYxnK64av3nKsfrfstMC286PMjaYW+/L4/R7&#10;JtrPuZ4B9ow54875mDvrqXcmOTd9eMz1Vcn1B57no3E6NtdL2qpxzvojVn4jwWc0z0EL7Zr/PbCl&#10;PW1azrih1oE24vI3JhxnOXMC2k4R7W/5rfrKWaS99NUDndYYjnU9WD6D9AnaJu+045u9BhHj8dxA&#10;rimEPjBe9STrjkEA+/pAbIcsQ45FiIOjMbNXKs7BL9jR0xfiGP2mjYxJLDNX85X9QJ1xlu1PPdtt&#10;w07+5icv5N9///1LLMYhaacFtjwXoH5rHG3og8ct1NmLQdDTB0fvZTkn+pBafynSf5adS8X2lGxn&#10;Xq2yOnvUGGZo6eu/ygjGYjw9sj9t17E9v3vtaYe2KkfRrrbrMen5qTbynI/GluNzzIht92j7oB4Z&#10;z37onkh7FfUU7KWoA5TdNzmKuu7Hgr5t6GsrbVboy3iot2QUYwPuD/4bJ3+IptLyQ/4os6/V53Tv&#10;D/qx3bHOI7FvltzvATvaTz/EYZ9Un9Szrfb3SD/g/BNtmxPriljONqj1l8K55vyIzTm35u2xNzbl&#10;EWHuiOeVsnPhWNdetln32MrNYrF4O1yu+K82kT+9s50MG83W5pKb1Qjoa/MeNi3jgb15Hok553sW&#10;R2JxmTDGmFo3HLC/tnO03CPH4NObHL6Aet7U9jCOEb/q3Mr2qN1ZjGMvFvoBHfO5R8+m/iyrw3Er&#10;hlG0DWnP9i0fGU/qU7YPYS3xAYNc5IeqW5C+e2T/lh6gC3t6lb0Y4KhtGLE/y1Y89OXepIxwzTwT&#10;Y6j7Eu3ITDwz8Yv+ORpDxmMcMGI/dUfRB7I1zn5i6/mpdnr2HF/Z8p8wnv+Xg+iPuMwbewJirK1z&#10;fDb4cV74OcuX6wNyrtV++r4lxnAWPXvOB7L/lvPcmht99iMZn332z6y1HJv0bLT0jUl6vh3329/+&#10;9unjjz++/MbBd7/73cvLOf0h6OT1w3H0PqsPpMZU2yDr9LPeubfnl5/gNdx6CWnsFewl6rTiEMf0&#10;+mc5Ys88JIxXzgZ/SsU2c4y4J3keclzLxmjsjFUkx9puOe3Z53jrrFv1bLfuPKi31lDq174WaW90&#10;TAtsePzd73739POf//zpgw8+uHzx+Y//+I+Xa8DrMb+o2EO76DrfPK/2JSO2R/1XMp5K7dvSfQ5a&#10;8SDUezE5Rl1prbUZsMVa49x7/sFYkGyjnP6s13GWiW82xrTVo8aRbPWN4vUH2uJ4rV1Iu5YrW34Y&#10;o4ixaXNrPDi26o3Yto/z2oP8mUPENdBaC9prtdsHxgCtMbTpUz/V5h76rPZnbeV4ylxbfAFKXDwr&#10;VdCp9h3HGOejXY6W6WthP7Rip390TvpDP8fYLvbb7pjUAdu05bgttKGe9i3DjL17xvlAncdWn5ib&#10;qvvIeclr23pvTuhlW62Duanti8Xi9XO56r/aRG765efZuFnlxv7SzGygs3HfcnM+EsvImKqXc9gb&#10;r24dT33Uf5K+R5ixf0vbM2TOtmLS/5E8VtJP+j1rjmfac749m/bfEn2PcOtYHpHeOcr23vl9KWbO&#10;eXIk/lZ+am5unRd9bM17K8ZkNF59pd+RcYDeH//4x8sXJIxFfNmA+MVNMhrXUZyDnOWrFXevDW45&#10;x+ck85lzeql5tuLxPHiUWt+jpd+zQTvUvuq/Qr/CF5///u///vTOO+88/ehHP7r8doJfEunXL0T5&#10;mEGfX7aMoI1WHEBfC9rxh/ACkaNtQAz5xY/or8de/yNgLm8xj1Hb5rF1lJ4NdfeoetpOfz1acWzZ&#10;26Nlb4v0Vf2OwhjHceQ3j+qXn16vXp+jftBzToyl7NF2j8+Bvnrx0z86t+dmL3Yw/jqPM+bFePZI&#10;f4OfOueSdaF9hLLiONs5QvZzxI7r4pGocxLbzkYfo/YzPpgdv8We7drfoqcz067fJHV6Y2zr+dqj&#10;2pBZWzOxHIl1ZIzxz9pu0fOnD0En/bbG2ZZ6R6jjrcNRm/fOSM5aOtfm+l5gHnm+W/Op7S2915KP&#10;xWIxz+Xq/+pDz0N9+blYLBaLxWJxDXzw8U8Wgh+I8qWdsli8BepLgwr96nzyySeXLz/9M5p+0alA&#10;/fKT+q0hPr/MyS91jJ14+OLHGBeL1wbr3o/2rPk//OEPT7/4xS8u8r3vfe/ppz/96dfXI7+NNHOf&#10;83oCriHGedTGqK3Fy8K55Pmn/unm+uUn5PmF7IPs54gd18VisVgsFovFYvGSrE/+i8VisVgs3hy8&#10;lOMln/9PR/Gl3Xpxt1j8KVwPXhNcK/zW57e+9a0/+TJRnbyOnutaqi/rub4V4s3fTl0sXit5zXFk&#10;7fNDCt/+9rcvv/XMNZJfkKJ3jSweE85dXSs98TznF57gGkhZLBaLxWKxWCzuicsT6lcfftZvfi4W&#10;i8VisXiT8ELPl3ZZXizeEvliu3cNqMP/Efzyyy8vX6bwxYpfpvhlI/hFo9cUL9FvgTHVY86hV14s&#10;XiN5DfCbfZ9//vnTRx99dPlNz/fee+/Szpei/uan1+ge6KnbEvC4uH84l6wPBNijc99GpFeGev6R&#10;/NJ0sVgsFovFYrF4KdZvfi4Wi8VisXjT5Au69bJusdiHL03yNz/90jPlOakv6sUX8SmLxWsn1zpf&#10;cnKdvvvuu5ff/vzmN795+aEFhGs3r409WbxO9s5t6/xvjVlrZbFYLBaLxWJxHzw9/T9I/P4cFlu1&#10;hwAAAABJRU5ErkJgglBLAwQKAAAAAAAAACEA7GpgJ7IkAACyJAAAFAAAAGRycy9tZWRpYS9pbWFn&#10;ZTIucG5niVBORw0KGgoAAAANSUhEUgAAAngAAAAxCAYAAABJX9S3AAAAAXNSR0IArs4c6QAAAARn&#10;QU1BAACxjwv8YQUAACRcSURBVHhe7Z1ZjyxHEUYHMBgbbxiQBZIlS/CAxP/jFf4Ov4gXniyzCW/I&#10;9r1mM8wpdC6fg6yqrO6qnu6ZPFI4t8iIyK0qu2fm+m4wGAwGg8Fg8Lj4Bv/56p6pNLgI//jHP+7+&#10;9a9/3X3jG9P0z/Lvf/970vnWt761qiv//Oc/J9vf/OY3pzL9yGdq/WAwaMPZ47GoeBY5Q55HzxBt&#10;ivUIZbB/nj/tUrbePvZTdwl9Qo/+VrCf8SO3gHMIS/OiHs9MJOdzT/SDbcX51F9vzINBL9Muuj/A&#10;44J3QXoveMChz4fDHPlwAB/EPkhIzQ8GgzaeMc+dlxvJswS2kVpX23y85st8zi51tJGfO6voZN/q&#10;d2/y9WCMQvlUv9pJe3LumFrz00K9W73gzfWxPttB3z3Uvj302h5chmk17g/wuOBdkC0XPJYG4bAt&#10;6XsY60OD1HLWDwaDr9N6GcLc2fNccq6g6mjPlPa0maltlLG7dFbRsR+oN6e/F/rN51Fr7L1xpK1k&#10;zu4W0uaSDfUe4wUvBfS5xXb2nQMd23ttDy7DtBr3h2xc8C7I1h/R+rDrwUOZB87+Ww73YPDU4DHI&#10;rzh4ZtbOi5cTz1fqUi/Uo4tod4k8vw+NzxMwphwb1LGujU/o56snx0v+3PHXmOZQ71YveEtoL8e0&#10;h93B7TCt9v0hGxe8C7LlGzx0eh+YwFLWA21/8ukz84PBU4dz46MwX7zgyzLPUOuxOXem0PXM+2KX&#10;Vh/PsaTfU6i2tlCfJ6JNUvNb4syYpGVfeu1C9l3qp96tXvCqHjZSQD9pv5feOOAU+4NjmVbv/mEy&#10;LngXZMsFbyscMuxqO31kPZDPF81gMPgvnA1fWHnZyjNkSptiu22CDWSuPdEW+p7P7LPUt+KjHXtC&#10;/63nPseXtiBj24I2ocaTcy5b4s6+S7Gpd6sXvOwDlBHnr+Wnl2p7ja32B8czrcj9ZhgXvAuy9Y8s&#10;tiwPNhUPeM0L+S1/oTsYPGbyheaZAc6fZ5A6zxJnB6GsDvW+UCXtinWm6YNU29rRJ6yd17StTfLW&#10;Y7P33NvP+LwEgWM1Vut60S6p46R/1lsH6Ki3hn1hKSb1bvWCxzz5awVpJ+cPH6536q2R673Ux3b9&#10;DK6HadXuF3Jc8C7Ilt/B632giQcb26bpxzx62P72t7+9Gsdg8BTgTP7tb3+b8i+99NL0svL8cZYg&#10;z5cvM+oUX3J5bu2btqwD8vYXbOTLUv3sB5TzjFNO3bRJnjrOPLZ7zr1xMTegbX0iOVbyPXYh49MW&#10;zNWnnzWME5biUY/x9VxmTkU/jgdhPDlfvTEnro320pb20q4+e8A27yr6L8Vju2dmcD1Mq3a/kE/i&#10;gudG79msR7L1gqfeWtzAUpqXVj9tjwveYPBfOJfPnj2b8pwLXlhIvhA5NwhnxpcrKWUE3Xp5mjuP&#10;2tCO/fWX/czrP8V+pJTFdjHvi9g4lqBPXnyMrfZlDJA6axgffbRH2fkA5yN1esCOLPVTD385zr3R&#10;j+NAcmzQG3NCH/df9gdtuza0p7816Me3g/Rb6mM7e2pc8K6LadXuF/LRX/DYhB6Ans0KvQdhK1t/&#10;RNsbN6DTa5fDPi54g8F/4Uz6DZ4vX6hn0PPy5ZdfTi9AXmrf+c53vvatn/qAPmVfxGkDn3//+99f&#10;/JhNO+h74QDSuXzatAymYtkXcW2fQ1/gGDIGytZtuUC0wD7jZj7Iuw7OK9JDxrwUj3r4dL7PiX+O&#10;OleI49Ffb8wJfRBi573ihcw589taytT32gXXYq2f7focXA/Tqt0v0HTBqwtpmVRqeYk5W7UerOu1&#10;vRXs6puNmHXWk4KxZJx7suUbvFZcLdTxgWFZG+atB3R5oVS79kndtHEEGYM+jKEVH9QYzyXt6TP9&#10;1zbY079Uf3NkHHJEPEdB/Bmv5Tquo8ZU/fBC82xy6eKyh3CRsx44N77MOD+vvvrq3WuvvXb33e9+&#10;98ULDlsI+LyhjE/KjIky9vnW8Isvvph0sPe9731vyusv46wxA3U5R9inTl+Z2r7lRUwczgOxPn/+&#10;fJoP4ifeV155ZRLyL7/8cvOZ0iJ1nA8E216ewXixzRxTXtsTdT6g1cc6xohQ7ol9K/rBtkJciP5q&#10;zK14K8TMXCGff/75i7XhQwJzxb5kf7o38dVjFz1sY8t43b/gPJGa9wPOHPaVnjiulTqWpHdcaSP7&#10;OK97MHl4//33v2IjvP7665NhFpYNlotFmQXeioESNP3duGxENoTfIGmb9iPAJz4YGw9TDsQbb7wx&#10;PZjAyUYHXeI4KhZi6JlL4iAuY1si5znRhvmq5zh9ofEgYE3Qy/ETb28sp2BcgF/K+DRPfOwZX6hH&#10;g2+EM4Bv8rxg2LPkPSNHzYfkGjhHOVdg+ehYLsnSmHJOTgHbdS7xQ9619UKD+NKkHh38I5wVLzfs&#10;Sc6Nsbl/sJt17CfKtn/66ad3f/7zn6c9lhdF47Gv80BqHsw7DqAP9aa1D/Xa7YGLFvPBPHCJ4JLH&#10;fIAXPC8RWy54wBwA8TCGTz75ZJpzbFBHu/F6weuxnfNR9XM+0EPw4/r2xr4F40nfjMlLFxjLlhiI&#10;2T3KupBnvbDLfLEurk366oE4mBfs0g971lPOOEmxj4hjqVi3JZZrJMef+YS6rK9zMtdvLybLv/nN&#10;b7766U9/evfzn/98WlAOLwvFxvAA5outNyCCpw/6bGY2HgeXh9kHH3wwPcx+8IMfTL7wif7WTbgF&#10;YuFy97vf/e7uj3/8490vfvGLu5/85CdTTLT5QCE+N+sRseQCPyTE4XryovnTn/40zcdbb701tbHm&#10;zgl6QPkI8OG8sB7AOvDSJP3LX/5y9/vf//7uhz/84d177703xUyfPdcH/9hjjD4oOQO8gHnB/fjH&#10;P55eZuxVYlr7xHoqzkPuQeqsd65IwXr09pyPoyHujNcy6dyYWJvec6kNUF/b7umWn9RR1BN0iUXJ&#10;/kIf6kwRY8cm/e4/XN/99re/nb61e/fdd6fnYdpDlrC9xgdzfddsVrCNtOYDW2vzMIc2WQfOOcJc&#10;fPbZZ3c/+9nPpvcDOrRjO8/aljEYq/GZAm0ZB2yx3YsxAPaNQzEOY0F64qh9LGs//WwBG873H/7w&#10;hyn/ox/96MW3qpS9SKqHD/L0BWNBjM162BrTNeG4XKPMk5p3TsA+SK5X6kPaOpdphvlU5icygknj&#10;BOGDkDQ3Ua8IeQfG5tCuZJ+9RH/AZOOT8f71r3+dXtJOrmMmzY3XsnmuXAPGwXiZH+aCT2qsi5uS&#10;NmN2ftC1bg/J9QHyuc/I8+mUCyiXPB7+7psjBBwrkMc/fpkbdJgbv+Xcez6qCHFkXC1a/R+jnEvL&#10;Zgow16wzHzbymzqFOtryedmyk3nOFeJaIuxlPjywtyh70cFu1W2JLLVVMsYeAezlfPDBp3ceWuKZ&#10;p4/PW1LeQwh57CJ+kEK3ZetUOZr0Q+xzku2QMa4J0M+18VtOUvcR7a2+vcK7gX2qHZ95+jZusa7W&#10;V9LHY5UWLb2jZDpZbAIdsyiUOWCUWUwF1hatgh1tKdjSjnWU0dtqvxft5+Uh6zMOv7l67DBGxgq8&#10;YFwX1p968s7LkWsD2HfOc23I88DnksWLkIfNqXuxF2NR8Mk3evh1jnh4kuZeuhT4nZPBvrj/52QL&#10;7m9grbRh3r2EnnXXhjEbq3IqvmvAS0TOE7iv8UPe8i1h3C3Zi1wP5VSMi3UGy3N2l8ZiW5XB8Uwn&#10;icnmcHlTFxeTRUZcmLlFnkN9BPv6sJztyJHoo36yYXzEQnrND9i9ce0R8uC4c06QI8G3c44vUuv0&#10;z7ogl1gX/LoPuPx6NsiTgnFeE9cWz+B/sDaKewepzyLkqcC4gTF7rjzjnnu49XlhnI71VnAN8gsf&#10;OWctcs1veU1vgemCxx9X8PWuBwrJyXdBTtmkaQOhTMo3IH57pL8jcTxsVH68wB9YEIMbN+Up4Fo4&#10;XuaCH7nUh2vuB9i6/r0YS8ZFnnjYm64Zv6vkvjGmPUnfCGPnAcf8QM6HchTpoyWJdUetz+A8WBsu&#10;MK4TeYR9xd7mx2p+a+7+esxr6dicD2E+/GV+5sfzlufuVnGsa3ItGAtr4jMXWDulxj4niXXaGBzH&#10;dMHjF+vffvvtFw8Zb+xMPqkvfR9QvQuT/bHLRlF4qHGQfailHAmXGH6R+Z133pl+iddxIjnWp4AH&#10;jfXm4sQfV7Am1PEwBeflqHVx7vVZ14A8+/L73//+9Eu+XPKI92jYlwhxMDf456JJPECs6hw1N4B/&#10;xRdcyuD2cN3YNzyP2Ftvvvnm9Exkbz+ltfU5w7li7MwH542z5rmizefEkWftSFzPTFPyMkv5msbJ&#10;WrgerIXr4bOwjsUxzD2vTAfHM70pf/3rX//KB4wbi9SXl4vjYVRnCfTdBF4YEWy6QfxFUO3py/ye&#10;YC/jwDcPVlLaEOp9wMrecVwbzgvCWvgtHmvtfKgHruveuLfwiX38IPhnzxif/4yE7XvHgj1iUPAB&#10;vniIgzq/fVHniFgS7PvAtJx5OTKGI6jxtspZR949soXUd+7qvG21uQXt557Ks8W+RthT7C3rHzOu&#10;AXPiGef3bT3nzhn15p27U+ZGGyliLJD1ezBnz3r8crbzfO8dw1aIgxgU1gehnvXKfVyx3mc6UFf1&#10;H3qMe5BjMO+cgXOVOBfOR+pLLZ/K5JmLDi+vViA4qvVbMPi0Q8pLmoOcA9Ff1u0J9vHJt0B5ucuJ&#10;Ju9BOyqOa4Jxsh5cYHiocoh5wfgXo64H+SPnBNtALPpwHdwv/CqBa3Yk+U014JvzwdwQC3ExP3BE&#10;LNjULnHgz7mYk8H1wlq6Tv4OJ+sJfDPirx74PMz1fuzU/ctZ41nEpS73PJDm2bg1HEsVx+m6Xxvs&#10;S559wPPPZ3Tu69ZYalvK4DJMNy6/leAXyX0A1YVgMf0ktYVqx7IbxE2dOnuiH+zriw3qV87W++f5&#10;jv2p4PhJWV+w7EXP8pG4TqwN4I9yQnzGeAS5HxyveYU5QcC5gRrrXqTvxPnK/FExDPaBvaKwh0hZ&#10;M1+g5Fln6ut6P1ZyfyOecfLOFflbfy63zqhjTrkW3ItIroltifXqK0mOPfODY5nepiwGLysuOKSS&#10;i8SCeHtvLWAvPtywhw0PMVxi0fGdlxYl6/2E8thxTRl/zgl19SGr/lFgG3E9wHVgbfLybftRpA/8&#10;45t/ooU65oI65oc8MT0UzhkyuB3cX5431s+8PJU1df86J575Ohe2Z/0eXGqeHeel/O2B882agHv0&#10;1DW4xTm4daaVcwGBFxefKElZCBeUxYWtC1T1saOtRL1zNlAL7WGbcXqRI/XlnH7J+6O4PeO4NnKs&#10;4OXJOr7hzE9tl5oT7BuLe5D14oLFRYu9Q90ROH7GSepc4J9vt3Mu+FEx+NA7mvTh+I3ReOESsQy2&#10;4b5iP7NWrlfuHVKfi5411/Qx4pzwrkEYr/ORc5T5I3D+j4TY1+Ra8Vls3jVamrdsz/GZdz3X7AzO&#10;Z7rZOemK1AXIsou2hosq2OdBB9pzwY8GH/okn2MlJh6s4Ca+REwPhWNjnODcmAf3g22XmhNfhGBM&#10;l8RxAw818uwN9gXjt428cjTpwzlxTRS4RCy3BGvGBV3xJeVaplyS3GOsnf7NHxGP+wTb7Oe8cJJH&#10;Mg7kaHIeWBsvFIjxGXPvvBh36monhQ+M/APm+cGxx34v2sMX9qt/RV1wb1JPHXGnnZYcifNGTMYC&#10;+jU2JPdP1mesKbbvDbaJ1zNPnjUmb3v6ptyLuvZHqFPm6hHXFlHXOaXOvU95L6aThdGpcO8MDEAM&#10;xCDPIW2lj1o+EmPIMZF3g1I+d5y3gGNnzI7dOoR8zhNyFNrXJ/GA65DxHRkH4EdfPBTwzbcMxkYb&#10;h5GU8kNz9HzcMsyN+zlFXOtLQTyIe0ff7qNLrKVj1rexKHCpPaUfYqhrZHycNTC2LaR9xDIpZzsv&#10;eEeRY0qIwXiEsrrkXRup+keCX559+sz9Ia4R2I5+q4/jd2xHgo/8Px+x1u4j4yOujL8X+tZ1Sdxn&#10;CL4dby2nDdtI92Sy3mOUYJRz2MvOkew9yddMa6zU1fpLzEn6fcj9YRwZi/HUtsF1k+t1Dev2kP7d&#10;x8TAC4+LDS89pb6MLoG+9JfllC3Us7qE7fY5ii1j6In7GnEO2UPsL8bgnss1uQTEwOUdMQ5I/+Zp&#10;2xIXuqmfY0TwzXnicol4zvJspY3suzcvLniIDqpDAxkMjiL33NzmVy7FQ/kdDI7Elw8vHn905Tcc&#10;vIQQcd8f/Q7Y+6z5DGlJspe/p4zzx75hP/HNGVIveWK5tR57gd1nz55NQt6fABFj/UbxFIzd+LGd&#10;38bVeUDAsef4EfuT7skUEQPNQJXB4KG5pn1YYxlnZHCL8LzPS11e7HzhPDT1HXTOWXM8mVYZnI8f&#10;HJ4/fz59c0aeuW09N4+4zCT4bV3wMp689/RCX/vTV8l67DIXfoBCqAN08iKof+oOv+DpbG8ng8EW&#10;ci+Ch+dS+3LOv2QbVP3B4JrJvfrQe7f6P+qs2cf+LbkWjKXOxTVDzF7wFD88VC41JmLgGzRicy7n&#10;8ltQn/5Vaht3q3q5S5/oSKvuXKYLnsFo2AB0CNk+GBxB7rm6H+vBOAJs6xfRn5+4QP/GNhjcGu7p&#10;FPd6laPA9tpZk1POmvYQSX+IL18uIaf4GLTJdcz5l0vMNX5d37oPWjH1kHFrw72kUM/Y+cYQ8XxV&#10;meu/N//3DZ4BGoSBDAZHsrTXbEs5kjxoeRgHg8cAe9p/JiXF5z5yKS5x1paeGb73lGvgFp83xMz6&#10;8e+n8m+EKnN7ybk+cr3Z4/7TZ0L9ub61r9S943ny33j0bGWfJdbat/DigockezoZDOaohwOss773&#10;YOxF9Q/6rvWDwa3g3uVlMyeVo/e6MaWfvc+a9nyGpDhuy9fEXuM/GmPkIsOl7tVXX53Efywf1GGO&#10;W/eNI+D/a4ywvuk/2WOOtZm28Mnljgtm7rGWv1bdXkwnOh0QRMpgcEnmNvol96LnAalnIduQweDW&#10;YC/70smXT1L3d23fi+pDAWOosZwCNh2r37D4DY/fsuzh5ynDHDKXXKpeeeWVKQ/8MQ8Xurq2R0Is&#10;r7322t3rr78+rbk/hse/65yxmF/CvozFPimgbaAuz5ZtiDYg++/N7AVv0I9zVmXQT52vuh+X5nOL&#10;Toue/rDW/tTpmcPB/+O8HT136cNn/pocHVPlKH+O3Uue4qWE9NJj7eEaY6oYo39QwVwizC97iHq/&#10;sXMNjgY/fpNoHEDeWFpx0C+lRV7wsIGoS73tivW2KbYdyYsL3lOhtWi1bm5h53Dxqgz6qXPHGuQ6&#10;WJf5LCtzLLW3+rf8225btg+W5/ihyLVKeWiIwflKuUR8+AH91Bhsh8wfQR1r9X8q2tGWqf5IeTF7&#10;ETl6zltUn5RTIMdwzRCjFxex/BB/xML8+SNa5xLI55zWuGzLC1iuR8W9Y7v9k7SpwJzNPZk8fPjh&#10;h1+x0fPraiAob99bg6EvfdIe5GDza1PZe/DYBw8z/yYNfo2NeuNxnNQZRw/2B/obe44h67fYPhrG&#10;CrkO5J23HIN19pGqf8o40wb2FWyxXqwb7dSxT6mnjA/7UmefRB2obWBb6rhv+fECf2qPDfxSR7tj&#10;a9lrYXxVn3rbLJtPXfWAevOVav9cjKfazXjEutYabEXbaUfbrE2v/boHtUt9a19Y3hNsYp/YjYd9&#10;RH0+j/ydJeqp28ranDg24pA6XuOzHptrds+BWNwvzAX/tAV4/lwnY864lshxOQZFn+hgWz8+Y9Zs&#10;S69expI4JjAW/afYbpp+52zvRcY4R8ZQx4QwLnA8jrPHtuRcLIFd9TKujEEdUuOwjF7Gh+Qzn3rt&#10;IIltQF4Bx6ofINVOq34N9ZeYrHz00UdfEYC/k+CAMOCApccxGKT2hHrtti54lKHXzxrac6F8oFLv&#10;QwRf1PmgRZf2GlsL9VrQ1/6k2nM+12wfSWt8NVbHVXWZn9RJod7N3Bon+SzTp6b0TxvuFfqxXq6Z&#10;bdW3PqxPtCupY0pfL//sF/81cvaylwt9Z6w94IP+YrnGANSnbqXqHoHxKfpk7OmTesU12EKPvrZZ&#10;h632xRiJ3+cAaK+W9wCbad89QwxcaNhjlPkFdfYXOsa2FkePjqALuT7UEQdQpw6Yp77XRy/GTSy+&#10;H/yX/6nPy67nDDKmJXJMCP2w4dhTgPnmjBvXHGvtcxh39jeWbDO/5iP15vr02mrhnG/ti75zj//s&#10;bzymrukSufZbYlEXX9jIMnlShXLVt973DVBvPOrPYXvaMpUs2w5Vbwn7zOl/bYZRUh4rR4yNBXcj&#10;pLgR0ufaglwK43LTuhET2qlDsj371H7keVj6glLWyHmrceXLjjlFKNPmOPLQZV8E7Kd+SkIZPTB2&#10;7VhWpJbnQKfaqnGQqrdms/Y9EuNVKsTAvLl+PayN77GwNh+uYe+8Jdmndz5zHe2jnYwlz8wl0G/l&#10;FP/V1pztrexhY4neNUxynebGmWvdw6njXPJhbMbbwzlx5JhNtWccPK9o43kLlPmQ5RdT6Ggnn91r&#10;2AfSZ3Lu2AAbS3amWV5TgtRJB7dCa4x7jkP7KZA+su0a5o84fDCYinFS70Gwndg9EOrQzqHwYKjf&#10;EqlzoK+ql33VsZ58+lVPyOOHT+dz4oU0L6YVfTk2BJ/a7xEwfuNEIMvar3pLIvpZo8a2Vapv0hyb&#10;eoP/rYlzJc4ZqXIKzvWpUv2bNzZA7yHQ/1Ycwxw5/ofA+FrSQ+rmWHqkh1NtpxijtsxveUbYF9L2&#10;FtFv2iLv8wqqnrrayIuddT0C1W6KtPr2yBrT6LZ0uFVybDle5Rxa9hCoC3ktGJ8XldzoKdSjkz/O&#10;zjF5SLyUIJRpt01dU8C2dqzPy1XaJQXavIRB2kcsZ90p4tiFurSdPmw3P4f26hxR78NDP7S35luB&#10;jDFT23tIG2vUGJb8bLGZGM+c3DpzY6jzeep4l9Yk0V/KQ+OYU6w3Nd9DS9+6OelBvV79Sp3vXIOU&#10;NfsZc/aTzJ8S65Y+rTiUc9F2bzynxOLzHOjvO8Zv7KDXlmAHWeqXY0pd41kTdPUzx+QxfwfPFws4&#10;QCSD02ANODHgtAcGhE1f6GknJ3QPjJUYGJ+/U0W9sTF2xwmUjXMtDnXoYxmW+uGnx/aR4J+YmQPI&#10;9TA2x2XqHDlPqZfYbt+0SSrOGWhXX7kH/ZaNPG2sY/32DCgjQB36pBmHOvYhNQ/k8YV9YsC3f2TB&#10;7wU5X8aDrRzHHPqmPyl9U7Rjqs2M0zQFfduAcg/2h6U++jC2FsYvvba3gk3icA5PwdiI2f0O2qMe&#10;9o4bewj2XV/q/Z1g9prPI/ZcndM9cKz6bzG3lo5hL7RHHJ71/H+HctY4g5Ax0QZrsaQeoj8l2wAf&#10;7gfrWmT7kl7FeMB+uQ+ANGUtDqB/6lkP5rWVbWvYZykGUXduT0FrX1EHSz60DXvE0vJJH6EdSTvs&#10;T/LWw1os6tE/Y6m+JP0hqVfRN/sVgbl4ppP1y1/+8ldpXGWcKMmSc1GHyckBStrFH5J1e6E9x8aE&#10;+ADN8dZ4emNBx/gRyHy1Cb22jyTjJu9mM25TcGNn3OZpU9xwzC9tHozsl34U1kBbpNYDZe1qgzZf&#10;CrZpF1xT0UfazTxYxgfxW5dlbAC+qEPQqf7m0Ac4FlMgn+1p23rIvilVr5e1PrQTh+tZ9Ws80NJr&#10;kX3XQAebxnEOGStor9bvQdqreSXnN/f6GqnXOydLawnaNDbze6K9jIFxe9bqGpvvjaPqZZl8LXOm&#10;8xkyh/0y7h5S33yebdsgfayBTq7lnOjLsa6xJQbQz9y+0h6QV9bIOKrNOVr7u9XXGGyrMWHDLxOw&#10;CRlPDxnLGujW2FuCDimxsJYZc2Xyyj+TQic+QfrNBWggN4SGzc+BDu1+KhXqteuDLO3oa8n2FozV&#10;xeJT4pdffjn58S+1EGMiZS6gxtZCfWyjSxmxbS4Pe43xFIgB/26WrMs4U2irMaduJeextmtL/869&#10;bfalnm85ePDT7lyzryh7waOPa+x+oy8CtLeosaH//PnzyQ5/1Qj4R0fb5I0Xu9qe8wGpW/W0J5QB&#10;X35bRZ2ib1MEci17sN9SH3Rod+zGqV+kxgGuXy/0XYsdHew6J6dgnMScFyntOb5T7bdwbIj2nR/3&#10;r3sXHfYb9MyhtmEtZseaZ4S6KrnGyZr9LWAbe4zRWI76Bi/zc/3Q6bGNju1LetCyZ3/GjZBH9I8w&#10;3hzzEtoSfSb61LblJdTZsgdZx7VnhPXJUizo0q6sgT4xu3cop1/jyHrtkjrviOMhj67ftlNemxdt&#10;awPSb4pt2iXtgViJB+b6TLX+iLb3gteDAWMzJ8NBGZx6QKqvXj9rYB9cdBaJCx6+veBRb0yka4uX&#10;qI8YM3WK5Uxhr/GdCrEQg3E79hT1TNHLPoioZztl5hi71NkO5l1rynkQnE9AxwseeerrgTEWbSCU&#10;HVNCfVJ1KD979mzaE/zvdvDnOPTteCiTevmstlvQx9iAfuQR+1OH+CNh/SnoZhkBbB+FzwV96bfG&#10;YtspsazNn3aJpWeuWxgncfv8gZx7ONV+C2xiD8EvOD/EgDC3jouLDmnPHGobSI1/iTwj6Cu5lmAK&#10;+tgLbDtGYoG9Lnjalp4+0Gsb1mzBki7jVmhHV8nnZg/62cKabWyi0xODuu4r4yFF5vbVFtvQq8+c&#10;epaq34wl69Gln1jWJzr5DlqLRds+N0GfSGtOzPdCDGtxTK0ff/zxYRc87OXEORBs+oDVJill83ug&#10;PWJgXFwWeIjg2/EixkSa8a6hfVNwHI4h87LX+E7FmBw7m5cHLKnrwjw4b+4J+pCnnrzriNR25zPH&#10;Spl6/dmXteAbM/oSkxcbdF0zUm3QR1/o6pMU0id5xFjMg6lgl2/weMF4wXNesj+CL1JiBPJz2Nf4&#10;sOfFFcEGvhwD4gVPsDEngH3ya3EAOkt6oj1jsj9pS2zbYntLLM5Pj34L42S+WWvyYAxZ3gtsat+9&#10;wjjA/c+Y2PfonHrBW8OxuZb0o64lYAq9PnrBtmN0XzFuBPzwDcyZ/o1pKR5tt1hrgzXbsmQL5uxR&#10;Rhh7rjH6CPshx7wEekj11eqrT/NLOLY1PVA319L6KtbDFtvQq28c6Fe/nr+sp861oA9l1wCoy3lT&#10;ltA2cbiP9ankulm2bsm+fbS9pDu1fPrpp1/7IwsHk07XBlQxSALQHlCv3XzAghO8J9rHNrH4EPGh&#10;6qXCmGBrDLyg/eRJX8dBat7ytUCszgnxc6n5/PPPp2+v8iHL/HDR4X/54ngU5otx842o34pql75v&#10;vPHGi4sa4hzbB5+k+EMPH/jj/x/o/6yaPugYm5ciUvar/79B9y32XUfKa2tLG2Ie6Of/5oY6/H72&#10;2Wcv9g22tM3/0BpxjHPYh5jJO6YvvvhiyuOHNnwyHlLm0Jc+GB+Qr2XHKK147EMb8axh3Ir99Y8d&#10;87VN5uYFHeOY00nQN44e/RbGxrgu8fwBx4nglzJ7B4yDMmsN7DN0iWcL+pnD/YEv/dNHoa9522TJ&#10;7inojzESC7FxpvPZk3Okf2NaikfbkHrUZxv02Ktop9pKtAvoZNl9Rpp7TpvMQ+ovgZ7rCtoirXl0&#10;s36JU3Qdi7GT2mbeethiG7boZyzVL2Q98+daUMce5B2F0OZzGWFP2m8pHnWw6T4G6rFpmmtn3Rra&#10;xi6yFMfUcv+imS54KOcLBQxiyUgLgqCPEy0Gh00ebEnV3QP9adtvTHyocjEgzcndEgO6HEhf0pTx&#10;pVjO1JgeEmIwRi94XDa8RBGnl67c3I4DmMO84GHHvcJF7e23354e1JQdN32wTz98knKgsI0u4gUH&#10;/0C7sZHHBpIXIvet+8rxUa8+oJOg53rYhxiwS1/q8OtFzL2DHXS5xL711lsvxjgHcaGPkGfcXlrJ&#10;44fxesF1/MxLD/THrmOp1HrjX4oZMu4Eewj9tZ2peUgdqG0t+y3o1xPzEvp2nyTn2p4Dn9hFXCN9&#10;UUZYZ59D7DHomZNEP3PgB7CbtulnX1LJ/JLdU9Cf80CZcTt2zp57n7j1b0xL8WgbUo/6bIMeexX6&#10;uG7Vj6l2gbosO/eO3T6AHnOQ+mtUX9rLFNli8xRyTwH+kOrbvPEdQd3fmUrWuxasaV7waPM94zsB&#10;Hep74tduYn+EfGXNLv0AvTrnlcnS/Yb6SqPVuMZOZS5YB0h7BnwU2nZC9a1YtxX6YjMXSns1BfKn&#10;+DkC4zJ+L0LkaWPzIDxoWxsV7KcNQZ+LUt2A6DB+9e2rLwWfc/HRH0ldUnUT6qlDvxU/5HrkuMkb&#10;q76rLS5hXkR7aNlEQL+MJ8cvtZxg07hIsw5xXrSRY+yhpVf9tbAt47COvkiu3xL06413DePR3p62&#10;58B+jh1qGaw7itY4Hf/RvisZi3sUqLftnJjS/h5jwwbis0D7nqWefWyfjC3Rbk+8czYqvfbOoRUL&#10;Pi/huzIXyxLGyfwr1rOuPpO3jKUVB2jDdE7vPO7u/gP2QSMRCA6gkQAAAABJRU5ErkJgglBLAQIt&#10;ABQABgAIAAAAIQCxgme2CgEAABMCAAATAAAAAAAAAAAAAAAAAAAAAABbQ29udGVudF9UeXBlc10u&#10;eG1sUEsBAi0AFAAGAAgAAAAhADj9If/WAAAAlAEAAAsAAAAAAAAAAAAAAAAAOwEAAF9yZWxzLy5y&#10;ZWxzUEsBAi0AFAAGAAgAAAAhAJOy9ntrAgAAIwcAAA4AAAAAAAAAAAAAAAAAOgIAAGRycy9lMm9E&#10;b2MueG1sUEsBAi0AFAAGAAgAAAAhAC5s8ADFAAAApQEAABkAAAAAAAAAAAAAAAAA0QQAAGRycy9f&#10;cmVscy9lMm9Eb2MueG1sLnJlbHNQSwECLQAUAAYACAAAACEAEFzWJd8AAAAJAQAADwAAAAAAAAAA&#10;AAAAAADNBQAAZHJzL2Rvd25yZXYueG1sUEsBAi0ACgAAAAAAAAAhANOh6ggVPAEAFTwBABQAAAAA&#10;AAAAAAAAAAAA2QYAAGRycy9tZWRpYS9pbWFnZTEucG5nUEsBAi0ACgAAAAAAAAAhAOxqYCeyJAAA&#10;siQAABQAAAAAAAAAAAAAAAAAIEMBAGRycy9tZWRpYS9pbWFnZTIucG5nUEsFBgAAAAAHAAcAvgEA&#10;AARoAQAAAA==&#10;">
                <v:shape id="Picture 54691" o:spid="_x0000_s1027" type="#_x0000_t75" style="position:absolute;left:-44;top:3390;width:58895;height:4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sNQzIAAAA3gAAAA8AAABkcnMvZG93bnJldi54bWxEj1FLwzAUhd+F/YdwB765tEPHVpeNKYqT&#10;CcWp79fm2hSbmzbJtvrvzUDw8XDO+Q5nuR5sK47kQ+NYQT7JQBBXTjdcK3h/e7yagwgRWWPrmBT8&#10;UID1anSxxEK7E7/ScR9rkSAcClRgYuwKKUNlyGKYuI44eV/OW4xJ+lpqj6cEt62cZtlMWmw4LRjs&#10;6N5Q9b0/WAW7583nx8si782876f+qSzvDg+lUpfjYXMLItIQ/8N/7a1WcHM9W+RwvpOugFz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7DUMyAAAAN4AAAAPAAAAAAAAAAAA&#10;AAAAAJ8CAABkcnMvZG93bnJldi54bWxQSwUGAAAAAAQABAD3AAAAlAMAAAAA&#10;">
                  <v:imagedata r:id="rId44" o:title=""/>
                </v:shape>
                <v:shape id="Picture 54692" o:spid="_x0000_s1028" type="#_x0000_t75" style="position:absolute;left:-12;top:-38;width:20065;height:1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RYq7EAAAA3gAAAA8AAABkcnMvZG93bnJldi54bWxEj0uLwjAUhfcD/odwBXdjan2gHWMRURBm&#10;IVpdzO7S3GnLNDeliVr/vRkQXB7O4+Ms087U4katqywrGA0jEMS51RUXCs7Z7nMOwnlkjbVlUvAg&#10;B+mq97HERNs7H+l28oUII+wSVFB63yRSurwkg25oG+Lg/drWoA+yLaRu8R7GTS3jKJpJgxUHQokN&#10;bUrK/05XEyCHMV+8Q01Oy2zxffzJiu1UqUG/W3+B8NT5d/jV3msF08lsEcP/nXAF5Oo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RYq7EAAAA3gAAAA8AAAAAAAAAAAAAAAAA&#10;nwIAAGRycy9kb3ducmV2LnhtbFBLBQYAAAAABAAEAPcAAACQAwAAAAA=&#10;">
                  <v:imagedata r:id="rId45" o:title=""/>
                </v:shape>
              </v:group>
            </w:pict>
          </mc:Fallback>
        </mc:AlternateContent>
      </w:r>
      <w:r>
        <w:rPr>
          <w:rFonts w:ascii="Arial" w:eastAsia="Arial" w:hAnsi="Arial" w:cs="Arial"/>
          <w:color w:val="12151D"/>
          <w:sz w:val="23"/>
        </w:rPr>
        <w:t>FENÓMENOS GEOLÓGICOS</w:t>
      </w:r>
      <w:r>
        <w:rPr>
          <w:rFonts w:ascii="Arial" w:eastAsia="Arial" w:hAnsi="Arial" w:cs="Arial"/>
          <w:sz w:val="23"/>
        </w:rPr>
        <w:t xml:space="preserve"> </w:t>
      </w:r>
    </w:p>
    <w:p w:rsidR="00B1719D" w:rsidRDefault="00831C27">
      <w:pPr>
        <w:spacing w:after="3" w:line="242" w:lineRule="auto"/>
        <w:ind w:left="1138" w:right="9" w:firstLine="672"/>
        <w:jc w:val="both"/>
      </w:pPr>
      <w:r>
        <w:rPr>
          <w:rFonts w:ascii="Arial" w:eastAsia="Arial" w:hAnsi="Arial" w:cs="Arial"/>
          <w:color w:val="12151D"/>
        </w:rPr>
        <w:t xml:space="preserve">Analisis de riesgo:  </w:t>
      </w:r>
      <w:r>
        <w:rPr>
          <w:rFonts w:ascii="Arial" w:eastAsia="Arial" w:hAnsi="Arial" w:cs="Arial"/>
          <w:color w:val="12151D"/>
          <w:sz w:val="23"/>
        </w:rPr>
        <w:t>de acuerdo al catalogo de calamidades posibles a ser afectar</w:t>
      </w:r>
      <w:r>
        <w:rPr>
          <w:rFonts w:ascii="Arial" w:eastAsia="Arial" w:hAnsi="Arial" w:cs="Arial"/>
          <w:sz w:val="23"/>
        </w:rPr>
        <w:t xml:space="preserve"> </w:t>
      </w:r>
      <w:r>
        <w:rPr>
          <w:rFonts w:ascii="Arial" w:eastAsia="Arial" w:hAnsi="Arial" w:cs="Arial"/>
          <w:color w:val="12151D"/>
          <w:sz w:val="23"/>
        </w:rPr>
        <w:t xml:space="preserve">nuestro municipio son: sismos, deslaves, derrumbes, tsunami, y los </w:t>
      </w:r>
      <w:r>
        <w:rPr>
          <w:rFonts w:ascii="Arial" w:eastAsia="Arial" w:hAnsi="Arial" w:cs="Arial"/>
          <w:color w:val="12151D"/>
        </w:rPr>
        <w:t>sistemas</w:t>
      </w:r>
      <w:r>
        <w:rPr>
          <w:rFonts w:ascii="Arial" w:eastAsia="Arial" w:hAnsi="Arial" w:cs="Arial"/>
        </w:rPr>
        <w:t xml:space="preserve"> </w:t>
      </w:r>
    </w:p>
    <w:p w:rsidR="00B1719D" w:rsidRDefault="00831C27">
      <w:pPr>
        <w:spacing w:after="267" w:line="240" w:lineRule="auto"/>
        <w:jc w:val="center"/>
      </w:pPr>
      <w:r>
        <w:rPr>
          <w:rFonts w:ascii="Arial" w:eastAsia="Arial" w:hAnsi="Arial" w:cs="Arial"/>
          <w:color w:val="12151D"/>
          <w:sz w:val="23"/>
        </w:rPr>
        <w:t>afectables son: de vivienda, de drenaje, de transporte, y de comunicaciones</w:t>
      </w:r>
      <w:r>
        <w:rPr>
          <w:rFonts w:ascii="Arial" w:eastAsia="Arial" w:hAnsi="Arial" w:cs="Arial"/>
          <w:color w:val="12151D"/>
          <w:sz w:val="23"/>
        </w:rPr>
        <w:t>.</w:t>
      </w:r>
      <w:r>
        <w:rPr>
          <w:rFonts w:ascii="Arial" w:eastAsia="Arial" w:hAnsi="Arial" w:cs="Arial"/>
          <w:sz w:val="23"/>
        </w:rPr>
        <w:t xml:space="preserve"> </w:t>
      </w:r>
    </w:p>
    <w:p w:rsidR="00B1719D" w:rsidRDefault="00831C27">
      <w:pPr>
        <w:spacing w:after="3" w:line="242" w:lineRule="auto"/>
        <w:ind w:left="1138" w:right="9" w:firstLine="684"/>
        <w:jc w:val="both"/>
      </w:pPr>
      <w:r>
        <w:rPr>
          <w:noProof/>
        </w:rPr>
        <mc:AlternateContent>
          <mc:Choice Requires="wpg">
            <w:drawing>
              <wp:anchor distT="0" distB="0" distL="114300" distR="114300" simplePos="0" relativeHeight="251676672" behindDoc="1" locked="0" layoutInCell="1" allowOverlap="1">
                <wp:simplePos x="0" y="0"/>
                <wp:positionH relativeFrom="column">
                  <wp:posOffset>688340</wp:posOffset>
                </wp:positionH>
                <wp:positionV relativeFrom="paragraph">
                  <wp:posOffset>26213</wp:posOffset>
                </wp:positionV>
                <wp:extent cx="5927725" cy="6390006"/>
                <wp:effectExtent l="0" t="0" r="0" b="0"/>
                <wp:wrapNone/>
                <wp:docPr id="54615" name="Group 54615"/>
                <wp:cNvGraphicFramePr/>
                <a:graphic xmlns:a="http://schemas.openxmlformats.org/drawingml/2006/main">
                  <a:graphicData uri="http://schemas.microsoft.com/office/word/2010/wordprocessingGroup">
                    <wpg:wgp>
                      <wpg:cNvGrpSpPr/>
                      <wpg:grpSpPr>
                        <a:xfrm>
                          <a:off x="0" y="0"/>
                          <a:ext cx="5927725" cy="6390006"/>
                          <a:chOff x="0" y="0"/>
                          <a:chExt cx="5927725" cy="6390006"/>
                        </a:xfrm>
                      </wpg:grpSpPr>
                      <pic:pic xmlns:pic="http://schemas.openxmlformats.org/drawingml/2006/picture">
                        <pic:nvPicPr>
                          <pic:cNvPr id="54693" name="Picture 54693"/>
                          <pic:cNvPicPr/>
                        </pic:nvPicPr>
                        <pic:blipFill>
                          <a:blip r:embed="rId46"/>
                          <a:stretch>
                            <a:fillRect/>
                          </a:stretch>
                        </pic:blipFill>
                        <pic:spPr>
                          <a:xfrm>
                            <a:off x="-4444" y="4403725"/>
                            <a:ext cx="5861050" cy="1987550"/>
                          </a:xfrm>
                          <a:prstGeom prst="rect">
                            <a:avLst/>
                          </a:prstGeom>
                        </pic:spPr>
                      </pic:pic>
                      <pic:pic xmlns:pic="http://schemas.openxmlformats.org/drawingml/2006/picture">
                        <pic:nvPicPr>
                          <pic:cNvPr id="3023" name="Picture 3023"/>
                          <pic:cNvPicPr/>
                        </pic:nvPicPr>
                        <pic:blipFill>
                          <a:blip r:embed="rId47"/>
                          <a:stretch>
                            <a:fillRect/>
                          </a:stretch>
                        </pic:blipFill>
                        <pic:spPr>
                          <a:xfrm>
                            <a:off x="27305" y="3921760"/>
                            <a:ext cx="4607560" cy="324485"/>
                          </a:xfrm>
                          <a:prstGeom prst="rect">
                            <a:avLst/>
                          </a:prstGeom>
                        </pic:spPr>
                      </pic:pic>
                      <pic:pic xmlns:pic="http://schemas.openxmlformats.org/drawingml/2006/picture">
                        <pic:nvPicPr>
                          <pic:cNvPr id="3025" name="Picture 3025"/>
                          <pic:cNvPicPr/>
                        </pic:nvPicPr>
                        <pic:blipFill>
                          <a:blip r:embed="rId48"/>
                          <a:stretch>
                            <a:fillRect/>
                          </a:stretch>
                        </pic:blipFill>
                        <pic:spPr>
                          <a:xfrm>
                            <a:off x="24765" y="0"/>
                            <a:ext cx="5902960" cy="3731895"/>
                          </a:xfrm>
                          <a:prstGeom prst="rect">
                            <a:avLst/>
                          </a:prstGeom>
                        </pic:spPr>
                      </pic:pic>
                    </wpg:wgp>
                  </a:graphicData>
                </a:graphic>
              </wp:anchor>
            </w:drawing>
          </mc:Choice>
          <mc:Fallback>
            <w:pict>
              <v:group w14:anchorId="0C42C3FA" id="Group 54615" o:spid="_x0000_s1026" style="position:absolute;margin-left:54.2pt;margin-top:2.05pt;width:466.75pt;height:503.15pt;z-index:-251639808" coordsize="59277,639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PQE/qwIAAFAJAAAOAAAAZHJzL2Uyb0RvYy54bWzkll1v&#10;2yAUhu8n7T8g7lt/27HVpDddq0nTFnXbDyAY22jGICAf/fc7YMdrk0qdql50WqQ4fJhzXl4en/jq&#10;+iB6tGPacDkscXQZYsQGKms+tEv888ftxQIjY8lQk14ObIkfmMHXq48frvaqYrHsZF8zjSDIYKq9&#10;WuLOWlUFgaEdE8RcSsUGmGykFsRCV7dBrckeoos+iMMwD/ZS10pLyoyB0ZtxEq98/KZh1H5rGsMs&#10;6pcYtFl/1f66cddgdUWqVhPVcTrJIK9QIQgfIOkc6oZYgraan4USnGppZGMvqRSBbBpOmd8D7CYK&#10;T3Zzp+VW+b201b5Vs01g7YlPrw5Lv+7WGvF6ibM0jzKMBiLgmHxmNA6BRXvVVnDnnVbf1VpPA+3Y&#10;c7s+NFq4X9gPOnhzH2Zz2cEiCoNZGRdFDBkozOVJGcLpjfbTDs7obB3tPr2wMjgmDpy+WY7itILv&#10;5Ba0ztx6mSpYZbea4SmI+KsYguhfW3UBB6uI5Rvec/vgIYUjdKKG3ZrTtR47T4wvk6PxcIdL7KyH&#10;QXDaLXT3upXQDVz/SaBNz9Ut73vnv2tPkoHxE0ae2fXI342kW8EGOz5QmvWgXg6m48pgpCsmNgz4&#10;0J/raDwvYzWztHMJG0h8Dw+ZU0aqecKr/CPMaTYAzjOoXKTwwQiQSNMwcXxAKFLN0CzyKMzgwXXQ&#10;ROWiyKAzJjsyp7Sxd0wK5BogE9SA36Qiuy9m0nW8ZbJvlOI1grLRYmj8M8AkYXzGix8DY5zV7wWX&#10;+O1xiYskhBICMCRlHBX5VMCPuKR5WGQw6HFJ4jRdeJ7mQkGqIwr/FS1zWV9P1QVo8ca8J1p8tXtU&#10;Q96guMRpkY+0nHCSlWFczpwUSbQo3x4U/68Ef9u+NE6vGO694HEf2o9fhFa/AQAA//8DAFBLAwQU&#10;AAYACAAAACEASiCsaM8AAAApAgAAGQAAAGRycy9fcmVscy9lMm9Eb2MueG1sLnJlbHO8kcFqwzAM&#10;hu+DvoPRvXGSQimjTi9l0OvoHkDYiuM2lo3tjfXtZ7bLCqW99SgJff+HtN19+1l8UcousIKuaUEQ&#10;62AcWwUfx7flBkQuyAbnwKTgQhl2w+Jl+04zlrqUJxezqBTOCqZS4quUWU/kMTchEtfJGJLHUstk&#10;ZUR9Rkuyb9u1TP8ZMFwxxcEoSAezAnG8xJr8mB3G0WnaB/3picuNCOl8za5ATJaKAk/G4V9z1Zyi&#10;BXnboX+OQ3/PoXuOQ9dE/r2DvHrw8AMAAP//AwBQSwMECgAAAAAAAAAhAPObYfmOVwEAjlcBABQA&#10;AABkcnMvbWVkaWEvaW1hZ2UzLmpwZ//Y/+AAEEpGSUYAAQEBAGAAYAAA/9sAQwADAgIDAgIDAwMD&#10;BAMDBAUIBQUEBAUKBwcGCAwKDAwLCgsLDQ4SEA0OEQ4LCxAWEBETFBUVFQwPFxgWFBgSFBUU/9sA&#10;QwEDBAQFBAUJBQUJFA0LDRQUFBQUFBQUFBQUFBQUFBQUFBQUFBQUFBQUFBQUFBQUFBQUFBQUFBQU&#10;FBQUFBQUFBQU/8AAEQgDMAU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Kl5/BVerF5/BVegArT&#10;rMrMsNbg1LUr2xi/4+LNYnlTd93dv2f+gUAdNRWZWZqmuRaXqGmWzL+9v5Wii+b+6jv/AOy0AbX2&#10;6JW2MypK33VZvvVLdb/Jk8r/AFu35ap1U1L/AJBt7/16y0AP8KjU10OxXVdp1D7NF57f9Ndvz/8A&#10;j1bdcd4D+XwD4db/AKh1v/6BW3DNFcxJLFLvRl3rQBrUVmVz3ia73eMPB67fvT3X8X/Tu9AHaUVm&#10;VLDN5KvQBYmm8n+GiGbzv4axdE1JNb0my1CJf3V1BFcL838LJuq7QBp1DDN538NZ6eb8/mx7NjfL&#10;833lp9AGnRWLfaX/AGpDEok8oxTxS/d3fcdG/wDZa0bP+OgCzRRRQAVg2F01ysu5fuysn/fLun/s&#10;lbv8Nc1oL+dayy/9PVwn/kV6ANP+KtOsyigC7DN538NTVmfxVp0AFFFFABUM03lMvy1ma7ceXdaV&#10;Ftz5s7J/5CepqAIvE0klvpN28B2SrC21v7vyNzV+0+61YviT994f1CP+9Ayf+OPWhQBdmm8pl+Wp&#10;qzKP4qALsM3nfw1NXnPwl/5E9/8AsJ6j/wCnC4rs6ANOiuf03VYtS+0eV/y7ytbt/vr9+rtAGnUM&#10;03lMvy1SooA06hmm8pl+Wsu91a30W3E1y2xZJ47ZP9532r/6FU9AEmrJJNZyRwSeTM6MqzbN22lh&#10;m2q3y/erH8Vf8ivrH+zay/8AoD1bvL+Kze38z/lvKsS/73z/APxNAFj76VLby/Z4/LVfkX7tRUfw&#10;0AXYZfMVm20sU3m9sVzPhL5fDmnwf88olTfWwn36ANOiiigAooooAKKpyf8AH5/2zrL1LVYNKW3a&#10;dtnmzxW6/wC8zoqf+h0AXtQ1q202SKOeeGFpPu+dMqVchuorj/VtvqlRQBp1DDN5yt8tUqKAKMdx&#10;JLr2oQN/qYoonVP++/8A4mr3zfaHbd8ny7U/u1iWF19p8Vamm3Z/odq//fT3H/xFTaJJvvNY/wBm&#10;6VP/ACFFQBuf2pbea8fmjen3qf8Abo3/ANWd9VaKANOoopvN7YqjRQBdmm2Mq7c7qmrmw27xFcR/&#10;9OyN/wCja27T7rUAWaKKKACiqN7fx2Ko0p2LI6RL/vO21aioA0H+61VIYd/zbvu1FUN5dRWFnPcy&#10;/wCqgiaVv91aANmk/hrKR967l+5T0+/QBfhl85c4p/8ADXFaT8/jzxBJ/wA9bOzb/d/4+K6Dzoo7&#10;iKBm2yyqzKn+7QBY/tKL7QkTfI7r8tJqEazJ5T/cb73+1UdVNSufs0cXy7908Sf99PQBYhhitokW&#10;JdiLT6zJtagt/EdlpD/626tri6V938MTxI//AKUJWnQAyZFuYnilXfE33kq7aBIYNkabEX7q1VoR&#10;43leLd+9279lAFj7dFu2t8u6rdZlUdWtbm4tQ1pL5NxHLE2/bu+VXRm/8d3r/wACoA23m2Oi7fvV&#10;NWZVq0+61AFmiiigBj/das+ofE3iC38M6Pd6hd/6i3VM/wDAm21NQA9PvLWhWZTIZorm3inibfFK&#10;u9XoA1qKz0+8taFABRRRQAUVlteR3M7rG254lXd/wKloAuy3McLKjthmqasl0V23su+n0AadQy3M&#10;cLKjthmqlRQBp1DLN5TfdrMv7yKws7i5l+SKCJpW/wB1aej7qANBZtys237tOhl85c4qh/FXL/DG&#10;5+2eBdMn27PNVn2f8DegDu6hlm8pvu1SooAtfa/mxtqx/DWbWe+sRJrn9mqm+48pbhvm/hZ9n/st&#10;AG19r+bG2sXWtJg1DWNMkluvK8rdst9vyyt/9jWhXP63/wAjZ4Z/3br/ANASgDpZl8lEX+6tV3hi&#10;dtzL86/dqL+0IjfvadZViWVl/wBlt+3/ANAerFAFq3+WNmoS73vt21SeTYqN/ebZT6ANOiq1p/qv&#10;+BVZoAKjf/VN/u1JVe4lW3t5JJG2IqszN6UAVKev+uT/AHqiR1ddy/xU6gDRZtqk02GXzl3YxXN+&#10;HvEMHiS1u54PuW95cWTfN/FFK8T/APoFatAGnRVa0/1X/Aqs0AFFFY2oanFb6pa2b/664jdov+Ab&#10;d3/oS0AbNRv/AKpv92qFV9Qv4tNi8+f5ItyLu/2mfZ/6Ey0AWKNu75f71FCffoAydHsJdNutYkn1&#10;BbmKe682JP8An1Tyok2f+Ou3/A61t6v8y/Ov8Lf3q4Tw3pUWq/8ACw9Nn+eK61H7PL/utp9r/wDF&#10;121tbLbRbV+5QBYX/XJ/vVoVmVn6DrS69p/2mNdi+fLFt3bv9VK6f+yUAb8m7y22/e21i6PaNZ3l&#10;9+/85JLlXiT/AJ5J5SLs/wDHN3/A6sTf6pv92uf8NzKmpeLWb7i6n/7a29AHbUVj2dyt/axXMX+q&#10;lVXT/depaALktwIW+ZaLe4S4TdH0+lU6fD/rl/3qANCiiigBrNtUmqUF+ktxNGsiyNE+1wp+5wG+&#10;b/gLLV+s57ZYZX2/xfO1AF9m2qTUH2v/AGf/AB6qtFAGnRRRQAUUUUAFFFFABRRRQAUUUUAFFFFA&#10;FGabzv4aiqb+z4kmlkT5Gl+/8v3qu0AZlY+leH/7N17VtS/5/wCK3T/v1v8A/iq6WaHztvzYqagD&#10;MrJ1bw8upazomoNOyPpcssqp/BLvidP/AGetS30aGyklliLF5fvb3d//AEJq1aAMyqmsf8gHVf8A&#10;r1b/ANAqa48P29xeLeuJPtKpt3JK6j/vndtrTkRZFZWXcrfK1AHJ/DuH7d8O/D6t8mdMt/8A0Ctb&#10;T7OPTbC0s4F/dW8SxL/wFNv/ALLVnStHttFtY7W0QQ28SLFFEv3URfurVi+s4763aCXdsb+4200A&#10;Vq5rxZD5PjTwZ83/AC3uv/Sd66XR9Hj0W3+zwyTyxj/n4laVv++mNM1LQ7XVmgknjBmg3NG38SFv&#10;92gB9DpvV1b+Kpk09IbeOCJtkSLtX+Ko7HS4dN3eQH+b726R3/8AQmoAyvDeiweGPD+m6RbMz29h&#10;bRWkTt/dVNn/ALJWnV2aHzv4qIYfJ/ioAx9Ml1CZbn+0IIYXWd/I+zvv3RfwO3+1VutOoYYfJ/io&#10;AxNW8QReH4oZZ13JJPBb7938UsqRJ/6HWxZ/x0l1ZxXkYSaNZE3btrLVqgAooooARvumuY8N/wDI&#10;Pl/6+p//AEa9dRVNNPjhz5Xybm3tQBB/DVez+2MsrXiqn79vK2f3f4K0vsn+1/47VmgDMq7DN538&#10;NTUUAFFFFAHOeKv+P/w4v97Uf/beWtCs/wASJJLqHh8om/yb8yN/34lH/s1aFAGV4tfZ4V1v/rzl&#10;/wDQKZ4kudSt7W3/ALM8vzWurdZd6/8ALLzU83/xzfW0bWO+t5YpUWSFvkZG+4y1bhh8n+KgClR/&#10;FSrpcK3j3Wwh2GWG5+f/AB7bWlQB5l8Gf+RNl/7Cepf+nC4ruqsWOnW+mw+VbQRwJ/diXatSzQ+c&#10;y/NQBhaJo66PFcKrb/tE7XDfLs+Zq0K0v4ao2+mQW4/dBk/33Z//AEKgDAuL7UofFun2yRR/2VLZ&#10;3Ess38ayq8Sp/wCOu/8A3xW3WnVa2s47NWWP+KgDC1vRI9eghinf5Ip7e4X5f4opUlT/ANArTq7D&#10;D5P8VRXFpHdFWk3ZX+6zLQBz/jObyfBut7vufY5fm/4A9W7/AE1b+40+VpWR7Wf7Quz+L5HT/wBn&#10;rSvrCHUrWWCeOOaGRGRklXcrK1RaLotnoduYLO1t7WJvm2W8exaACitOigDj/BM32zwrpl3t2faI&#10;FfZ/drdq/FD5XfNPb7poAwLfxVFc+KL3RY7eR5bOKKaaT+BVl37f/RbV0FZVtFPJeTSNFDFEyr5b&#10;r99v726tWgAooooA53Vv+Rq0df8Ap2uP/Q4KXUtLi1VYll+5FLFcL/vI6On/AKDW1NbxzMrPGrFf&#10;7y1PQBmUVp0UAYOj/bv7Isv7T2/2h5S+bs/vbPnq2n3606KAOP0f/ka9R/68LP8A9G3FS6J8l5ru&#10;35/9M/8AaUVb/wBhXf5n/LVfutQul20d490sf79v46AMjQdbtvEGm299ZtvtLiJZYn/vbk31oJ9+&#10;pItJtoVCpEqKv3dq1N/Z9v8A88xQBmaf9sFqrXyxpcfNu8pf9pv/AGXbVmrs0O9lbdjbU1AHM2v/&#10;ACNlx/15xf8Aoctbtp91qS4062vJEkngSV0+6zL0q1QAUUUUAZmr6VDq8cKzfdhniuF/3kdXX9Vo&#10;rTqF4d7o277tAFKoby1iv7Oe2l/1U8TRN/utVXxNri+H47eaWBpoWniiZl/5Z7pUTef9ld9a+nzR&#10;XEO+Jt6N/FQBVRNi7V+5T6uzQ+c33qIYfJVvmoA4fRP+SkeLYv7sFh/6BLXRzWcU15b3P/LWJWRX&#10;/wBlnTf/AOg1N/YGn/bhffZYBfY2m48tdzVq0AZlY/iD/l1/67wf+jUrq6KAOZm0RZvEdpq/m/vb&#10;W1ntVTb/AAyvE7/+ikrTrTqF4d7o277tAFKhEiSXzdv73bs31p0n8NAGbVHVlvntQNPmhilEsTS+&#10;eu5Gi3LvX/vjdWx9l+bO7/x2rNAGZVq0+61Plto5mVnXLLU1ABRRRQBj+ItBtfEmlzWV2u+3lGHX&#10;/wAeqWtOoZbaOZlZ1yy0AUqitbVLO1itok2RRLsVP7q1sUUAZ6feWtCiigAooooAzGsIraeWWJfn&#10;l27v+A0Vp0UAZlFadQtbxzMrMvzLQBmXn2vbb/ZPL/16+fvX/ll/HU1adFAGFqVhFqum3djL/qrq&#10;Jon/AN1k2Va+4u1a06heHe6Nu+7QBSrn/Aejy6D4V0/T52je4t12S+S29N2+uzqF4d7o277tAFJP&#10;v1R0mbUJmvf7QiWFlunSD5vvRfwPXQ0UAZlUv7Ki/tn+0F/1vlLbt8v8O/fXQUUAZlclr23/AIWN&#10;4S3NsfyLz/0CKvQKheHe6Nu+7QBmS6bFDfvc/wDLWWJYnf8A2V37P/Q3qatFl3Liq6afbxsGWPBW&#10;gCnc/wCqi/2p1p9adFAFa0/1X/Aqs0UUAFQ3EaTQyRuu5WXa1TUUAZnyfIqrsRV2qlFadFAHKeGP&#10;DcHhe1u4IH3pdXk963y/xSyvK/8A6HWxWiyhlwapW+l21mz/AGaJIdz732r95qAJrT/Vf8CqzRRQ&#10;AVg6polrea9p+qyL/pdnFLFA/wDdWXZv/wDQEreprKHUq3egDOqpqFjFqlr9mn+eLzYpdn+0r70/&#10;8eRasyaFaTXMM5toHeP7rtArP/31WrQBmUL8jbqdqGi2eqz28tzCsrwNuXetS/2bDG++Ndkv96gD&#10;hfh7/wAhXxr/ANhpf/SK1rs6ktdLtbW5luY4I0uJf9bKq7d1N/sW2S6e5jQJcN/HtoAbWZ4d0SLw&#10;9pr2cbb1+0z3H3f+etw8v/s9a66RafavtTQRtdbdvnbfmq6w3KRQBlt/qX/3a5rwlMt5qXjCJl+R&#10;dTVP97dZWr/+z12qw7FZfvbqrJpFtHeNdpEqXDffdV+9QBTsLOLTbO3tov8AVW8SxL/uqmyrCffq&#10;HW/Dtj4jgSLUbaG5iQ7tk0Qdf/Hquabp8el2/kwJHHFuyscSbVWgCrbiQK/nyea+9nV9u3au/wCR&#10;anh/1y/71XmG5SKbDH5S7aAJKKKKACqd1/rP+A1cqndf6z/gNAEFFFFAGnRUM03k/wANM+1/7P8A&#10;49QBZoqt9r/2f/HqPtf+z/49QA26vIrGB555UihRdzO7bVVadZ3a3kPmL/KsTxTpMXibQdQsZ3aG&#10;G4ga3Zk+981a0M3k/wANAF6iq32v/Z/8ep8M3nfw0ATUVW+1/wCz/wCPUfa/9n/x6gCzRVb7X/s/&#10;+PUfa/8AZ/8AHqALNFZlFAGnRWZRQBdhm87+GpqzKuzTeT/DQBNRVb7X/s/+PVZoAKKKzKANOisy&#10;rX2v/Z/8eoAs0VW+1/7P/j1WaAIZpvJ2/LU1Vrz+Cj7X/s/+PUAWaKyrXULu5unVrSNIF/5apMW/&#10;9lq59r/2f/HqALNFZ8d1dPc+WbTZH/z13/8A2NWoZvO/hoAmoqC4m+z27ybd21d1QtdSjZ5cO/5v&#10;m+b7q+tAF2iq32v/AGf/AB6j7X/s/wDj1AFmiqM03nfw0QzeT/DQBeoqp9ol/hh3/wDAqd9r/wBn&#10;/wAeoAs0VT+0SN92Hd/wKpoZvO/hoAmopP4azaALs03lMvy1NWZ/FV2abyf4d1AE1FVRcSf8tIdn&#10;/AqtUAFFQzTeT/DTPtf+z/49QBZoqt9r/wBn/wAeo+1/7P8A49QBZoqt9r/2f/HqPtf+z/49QBZo&#10;qt9r/wBn/wAeo+1/7P8A49QBZoqt9r/2f/HqPtf+z/49QBZorJ1TUrq3t91rarcN/deXZ/JWq79r&#10;+VG2/eXdQBZoqt9r/wBn/wAeo+1/7P8A49QBZrJ1vXLbw/D9ovPkgDqu7/edU/8AQnWrv2v/AGf/&#10;AB6qWoWtvqcJhubaOaM8lW+b+Ld/6EqUAW7O7F1FuUSL/syIyt/49TL3Uo7FV81JX3fwxRM9RUUA&#10;XYZvO/h21NVa0+61H2v/AGf/AB6gCzRVb7X/ALP/AI9VmgAooqGabyf4aAJqKrfa/wDZ/wDHqqXF&#10;4Gu4ofLk+ZGfd/Cu3b/8VQBqUVRhm8n+Gpftf+z/AOPUAWaKrfa/9n/x6j7X/s/+PUAWaKrfa/8A&#10;Z/8AHqbefeWgCWabYyrtzuqasypYZvJX7tAF6iq32v8A2f8Ax6nrNuVm2/doAmoqt9r/ANn/AMep&#10;6S+dG3y0AVV1SKaZ4o3V3VVZ0VvmXd92tCsaO1gS8luY4tk0qqjP/e2b/wD4tq0Ptf8As/8Aj1AF&#10;miq32v8A2f8Ax6j7X/s/+PUAWaKz/tUvmYEcZi25Z/NO/wD75206S5m8vdDGsjf7bFf/AGWgC9RV&#10;b7X/ALP/AI9R9r/2f/HqALNFVPtny/dqvQBLdahHaNErJLJ5jbAY4mYL/vVDdazbw6tBppbddSxN&#10;cKn+yrIn/oTrS1XW3i/tT7SsUf2hYNnnbfn27/uUAbdFVvtf+z/49R9r/wBn/wAeoAsfw0yGXzlz&#10;iqss3nN92iGbyV+7QBeoqt9r/wBn/wAeo+1/7P8A49QBZoqt9r/2f/HqPtf+z/49QBZoqt9r+bG2&#10;nyzeU33aAJqKrfa/9n/x6m/bPufJ97/aoAt0VW+1/wCz/wCPVFLN5zfdoAvUVmfxVa+1/wCz/wCP&#10;UAWaKrfa/mxtqzQAUVDLN5Tfdpn2v5sbaALNVLi/hs3hWVthmk8pP9pqt1ka5p8V9FatKu82863C&#10;/wC8tAGvRVGGbyV+7Uv2v/Z/8eoAs0VCs25Wbb92qc19deYvlW8bRfxO8jJj/wAcoA0qKjhl85c4&#10;p/8ADQAtFVPtn91c/wDAqRLqX/lpGv8AwBqALlFVPtn+xUa3Uv8Ay0jVP7uxy3/stAF+iq32v/Z/&#10;8eo+1/7P/j1AFmiqP2mU9I12/wAW5iP/AGWrCzbo2bb92gCaiqv2o/wx5/4FTft3+z838VAFyiq3&#10;2v8A2f8Ax6hLve+3bQBZoqCa48psbab9r/2f/HqALNFVvtf+z/49R9r/ANn/AMeoAs0VHDL5y7sY&#10;pzNtUmgB1FVvtf8As/8Aj1Me63Lt20ASzXHlNjbT4ZfOXdjFUKlhuPJXbtoAvUVW+1/7P/j1H2v/&#10;AGf/AB6gCzRVb7X/ALP/AI9VeWbzW3dqANGiqMNx5K7dtS/a/wDZ/wDHqALNNY7Vqq91uXbtqCgA&#10;j1QyalLaiC4TaP8AWPC2x/8Adb7tadZi/I26p3um2/Knzf71AFyisyyvLprctdW6wyf3El3/APsq&#10;1O9221tke5v96gC5RWZY3t1cQobm3jhmz9yKUyr/AN9ba06AKdx800cf+yzVBVq8/gqrQAindIkX&#10;+yzUtHT5m/1v8T/3qKAGO/7p4v7y1Xv7/wCx3GnxeVv+1XXlfe+78jv/AOyVbn8xrO4WNd8u35V/&#10;vVLDD538VAEVFFSww+d/FQBFRTJn8mJ5f7tPoAKKZJNFHIsb7tzfd2q7U+gCrpt/9vt3l27NsssX&#10;3v7run/slWqlmh8n+Kq8M0VxCskZYxN93erJ/wChUAPpiPuhRv71P/5aov8Ae/2aKACkj/4/E/65&#10;tTYZormJJIt3lN91nVk/9Cp0i/Z7yI/M+5T92P3WgBansf8Alt/10qCpNOX57pv70m77tAFmabyt&#10;ny/ebbVKrs0PnfxVlXV/HZyRLJ5mZW/gid//AEGgCxVTSr7+0rGK527PNVX2bv8AYq2vzSLGf4qS&#10;/wBljD5rHCL975W/9loAWrtvN50Svt2bqx9Nv11KPzFgnhX/AKeIHi3f99VvUAVLz+Cq9Wrz+Cq0&#10;luIbjzN3LIq7P4fl/wD2qAEooooAKtWf8dVatWf8dAEOsfJp9zJ/djao6n1T/jzn/wCubVBQAf3/&#10;APao/hqWaHyf4qioAE/49Yv92ipZofJ/iqKgAoopknzRMv3P4t7fd+WgB9WrP+OqtS28O+XzN33a&#10;ALUjbY2b/Zqh/Cjf3q0v4azaACmI+9d1PqWaHyf4qAIqtWn3WqrV2GHyf4qAIbpv9Igj/v7qgq7N&#10;D538VUqAGfN5qKq/I2756fUsMPnK3zVSvL5bNdzRzzbv4beJ3/8AQaALFFSww+crfNUVAA3yLuqp&#10;pt//AGla+ft2fvZYtm7+67p/7JVvf/ss/wDuLUs0Pk/xUARUUU65XyWT5Wfd/cWgBr/dahf+PeL/&#10;AHaKc0P2effu37l2UANooqWGLcrNu+7QBFRRUsMW5Wbd92gCL+5/tNsoqWGLcrNu+7UVABRVi3/1&#10;cu2q8ayeSjyLsd/vL/doAE+/WnWYn36dDNcw3Vx5/wDqmb91QBo1UvPvLVuql595aAK9FH/AWT/f&#10;WpYYfOX71AFK8uvsaxfLv3Son/fTon/s9WKYJPMkZdsny/3l20//AIDI/wDurQAUVLDFuVm3fdqK&#10;gAo8z5pV/uttoqWaHyf4qAIqqTX/AJOpW9rt/wBbE0u/d/ddP/i6to/nfwsnzfxrsqx9j+X73/jt&#10;AFeionmRZli2yfN/H5TbP++6tLFuVm3fdoAiT7y1pN901mp95a06AMyT/j8uP+A0UffvJf8AgNSy&#10;w+S33qAIqKJPki83/ao/uf7TUAFFFFABRUqxblZt33aioAKKlhh85fvUSw+S33qAIqpPD/xN0l3f&#10;8sNn/j6Vd/iqCTS3OrxT9YxFs3f8DRv/AGWgCeipZYfJb71RUAFFFCfN/Cyf7y0AFFMEn7xl2yJt&#10;b+JfvU/+JP8AaoAKKKKACij+KnzJ5P8AFQAyj+OH/fqvY3n26d4/InTb/wAtWidV/wDHqkvYJBJa&#10;Onz7Z8t/3wy0ASUUVLDF5ys3zJ/vrQBSv7n7HavLt37f4KsVXS8X7U8DRTpt/jeB9n/fdMvr9bBd&#10;xjkm/wBiGJ5X/wC+FSgC8n3lrQrMtplm2sm7/ddGV/8Ax6tL+GgCrefeWq9JesllDvZJZh/dijZ2&#10;psMizKrLuTd/fVkoAu2n3WqHUT+7iT+9Jtp9jJvh3bZE+b7sq7ar6ysmyFlj3qsqu22gBaKYj74k&#10;ZlZN38Dr89V9N1JdSllRba5h2/xzQMif+PUAW6KlWLcrNu+7UVAFq0+61TP91qqQw7/m3fdq2/3W&#10;oAz6KKF+dttAFezuftKy/Ls2y7KsU6aHym29qavzttoAKKne12ru3U1Yt0bNu+7QBFRRUqxbo2bd&#10;92gCKiihfnbbQAUU6aHym29qavzttoAKKdND5Tbe1NoAKKKKALVp/qv+BVK/+qb/AHaitP8AVf8A&#10;Aqiv7BL6B1l5BKt/3w+5aAIqKP8AgMj/AO6tFABRRQ3yLuoAKKr2F4t9v2xzw7W2/vonXd/31V1o&#10;dkqru+9QBFRUP2lftDweVOm3+N4n2N/wKpnfart/doAKKzoXTVGt70LNbiBmO24iaJvuMvzbv96p&#10;rPUvtk8sXkTps/jeB1Rv+BMtAFt/kiVv9rZRRRQAUUL87bafMvkttoAZRQvzttp8y+S22gAh/wBc&#10;v+9WhWYvzttq19k/2v8Ax2gCzRRRQAUUUUAFFFFABRVSzuvtXm/Lt8t2SrdABRRRQAUVDNN5P8NM&#10;+1/7P/j1AFmioYZvO/hqagAoqGabyf4aIZvO/hoAmooooAKKKKACiiigAooooAKKKKACiiigAooq&#10;pqF19hs5p9u7y42fbQBboqGGbzv4amoAKKKKACiiigAooooAKKgebZMke371T0AFFFFABRRUM03k&#10;/wANAE1FVvtf+z/49R9r/wBn/wAeoAs0VDDN538NTUAFFFQwzed/DQBNRRRQAUUUUAFFFFABRRRQ&#10;AUUVW+2f7FAFmisWxhv5rqSea4h8ll+WFYm3r/wPdt/8draoAKKKKACiiigAopP4ax4ftn25pWlg&#10;+zt/B5Tb/wDvrf8A+y0AbNQzQ72Vt2NtTUUAFFFFABRRRQAUVDNN5P8ADTPtf+z/AOPUAWaKiim8&#10;3tipaACiiigAooooAKKKKACiiigAooqGWbym+7QBNRVb7X/s/wDj1Swy+cucUASUUUUAFFFFABRR&#10;RQAUUUUAFFFFABRRRQAUUUUAFFFFABRRRQAUUUUAFFFFABRRRQAUUUUAFFFJ/DQAtFVvtf8As/8A&#10;j1H2v/Z/8eoAs0VTW83XCR7fvLv+9VygAooooAKT+GopZvKb7tM+1/7P/j1AB9k/2v8Ax2hLTY+7&#10;dUsMvnLnFSUAFFFRv/qm/wB2gCSiqNpN+88rb/tVeoAKKKKACiiigAooooAKKhebZKi7fvVNQAUU&#10;UUAFFFFABRRRQAUUUUAFFFFABRRRQAUUUUAFFFFABRRRQAUUUUAFFFFAEM03k/w1n+X/AKd9o82b&#10;/rl5vyUxkuf7TmaX/j3eCJUX/a+ff/7JU1ABfTu1uwibYdyr/wB9NiopoXmh2pLJD/txbd//AI9V&#10;bWJvJsGbbv8Ani/9GpV6gC1Z/wAdWaoww+d/FV6gDA0K+EkNxJs+9PL/ABf9NWWr10wuoGj3SQ7v&#10;44m2vWVoL+dFdy/3rq4/8cldK06AJYZvJ/hq9WZWnQBmUVavP4Kq0AOW5jtv9Y2zzX2L/vU2mSTR&#10;QtbrK2zzZdq/71PoAlmm87b8v8e2iGbyd/y1F/zy/wCuq1UvLe6mvLLym/0dWbz0/wCAfJ/49QBb&#10;q19r/wBn/wAeqrRQAVdhm87+GqVSww+d/FQBYmh87+Kq8M3k/wANXqzKAJZpvO2fLV6sytOgCjNN&#10;538NEM3k/wANU7H7UkIW92vPlsun+83/ALLtqegCWabzv4az7mwlmvEnS+ubVV+9DFs2N/30lW6K&#10;ALsM3nfw1W1b59PuF/vRv/6DU1n/AB1X1z/kD33/AFxf/wBBoAfDN5P8NU9Ugl1JYhHeTWZVt3+j&#10;svzf99LU9FAEsM3k/wANXqzK06AMypbdvK3fefd/faok+63+81FAEss3nfw7KZbf6Pu+Zn3f32pu&#10;9fNeL+NVXdRQBFqGpSW2s2UCf6qWKV3/AOAvEv8A7PV37Z/s/wDj1YmpQ+T4o0z5v+XO4/8ARtvW&#10;nQAJ8v8AGz/77VY+2f7P/j1V6KACpZpvO2/L/HtqKhv+WP8A11oAKKqSWM9xq1pOrbIIomRk/wB5&#10;l/8AiKt0ASwzeSrfLUVFFAEsM2z5dv3qZbXGxfu/eptV7z7Tc6NP9j2pcSxP5Tf3W/goAuzTed/D&#10;RDN5P8NRUUASzTed/DRDN5P8NRUP88Tx/wB6gDTqpefeWrdVLz7y0AV6KKKACiiigCPQbyTULKSa&#10;X74nlT/vl2X+lSVneEwJtNuv4PLv7pP++bh6uW3/AB6xf7tAEtCfL/Gz/wC+1VLPUlvLi7gVWR7V&#10;lRt6/e+TfVugCWabzGi+X7zbaiT79H8cP+/Qn36ANJvums2tJvums1/nV0oAlmm87+GoqP4VX+6u&#10;yigCWabzv4aiT79FCffoA06KKKAKl595ar026sd1957PuVo9nlN90/e/+Kp1AEsMu1WXb96oqY/m&#10;efbssmxNzbk2/e+Sn0ASwy7VZdv3qioooAqLcSJqksG7915Cvt/77/8Aiatu8qW7yK2zb/BWZE23&#10;xRdMf+fa3X/vp7iptYtvtNvF82zbLE//AHzKlAF2npc+TG/y0ymP91qAH/vGRGkbfuoo/wCXeL/d&#10;ooAKKH+61D/6z/gCUAFSwzeSv3aipmz96jf3VZKAK82mrNffaWnu/wDrj57bP++K0IZvJXbtqKig&#10;DOvNEgvrpLmSe8V1+6kN1LEn/fK1t2n3WqrUsM2z5dv3qALv8NZl/wD6dB5W+WH/AGoZdj1ov91q&#10;z6AIrCzWz+VWkf5v+W0ru/8A49WxWYn3lrToAhlm8pvu1mJDsvHn8+Z938Dy/J/3xTpLeRNbmuWk&#10;/cPbKiq399Wb/wCLqSgCV5t7K237tVBDi5aYTzMG/gaX5KmooAlWXarLt+9UTx+dHt3SJ8275G2U&#10;UUASwzeSv3aZcN5zK25k2/3GptFAEsM3kr92iWbzm+7UVFAB/FUss3nN92ov4qF+RdtABUXnStf3&#10;as3yLt2/7NS/xVFGn+n3Df3kWgCX+KpZZvOb7tRUUAFVNVvJLHS7iWP76Mv/AKHVus3xP/yAbj/g&#10;P/oaUAaVSrLtVl2/eqKmOnmROv8AeWgB9FDv9z/dooAE+eXb/s76Zcw/abd4GaRN38cLbXp/9/8A&#10;2aKAHWe23Tyl3t/tO7N/6FWjWen3lq//AA0AVbz7y1XqWWHyW+9UVABTJIVdtzeZ8v8AdldafRQB&#10;atP9V/wKpX/1Tf7tRWn+q/4FUr/6pv8AdoAoUVWvLf7XCUjbZOu1vu/w7/mqzQAL8jbqdLN5rbtt&#10;NpiPvXdtZPl/ioAsW82z5dv3mq9Wev8Ark/3q0KAKl597/gNV0+RvvM/++1T3X+s/wCA1B/DQA5p&#10;PtFw67dm1VP/AKHTaihX/iZXcn96KJf/AEOpUfeu7ayf7D0AC/I26nSzea27bTaKACiiigCVZdsb&#10;Lt+9UVH8Sf7NFAEqy7Y2Xb96oqP4k/2aKALVp/qv+BVZrPX/AFyf71aFABRRRQAUUUUAFFFFABRR&#10;RQAUUUUAFFFFAEM0PnfxUz7J/tf+O1ZooAytS0r+0LN7XzNm5kfdt/uurf0q59k/2v8Ax2rNFAEM&#10;MPk/xVNRRQBlabo/2GF4/O37pZZfu/33Zv8A2ern2T/a/wDHas0UAVvsn+1/47VmiigCGaHzv4qZ&#10;9k/2v/Has0UAVvsn+1/47VWtOigCt9k+5833W3fdo+yf7X/jtWaKAKM0Pk7PmqX7J/tf+O1ZooAo&#10;zQ+Ts+arEMPk/wAVTUUAFZladU/sP+kSy+Zw38O2gCCtOq32T/a/8dqzQBRlh8n+LfTLeOSbd5u1&#10;GX+FW3Vo0UAVvsn+1/47R9k/2v8Ax2rNFAEMMPk/xVFf2ovrWaDds8xGTdVuigCt9k/2v/HaPsn+&#10;1/47VmigCt9k/wBr/wAdqzRRQBmJ91v95qKtfZP9r/x2nww+T/FQAz7J/tf+O0fZP9r/AMdqzRQB&#10;mX+m/ar62uRJseBWRfl/vMn/AMRVj7H/ALX/AI7VuigCjDD538VS/ZP9r/x2rNFAFb7J/tf+O1BL&#10;azeX+5kijbd96WPf/wCzVoUUAU47V9q7pPm/i+XrT/sn+1/47VmigCjND5P8VRVp1k3mlPOyOLqa&#10;JV6qm3a3+8GHNAFiGHzv4qgtdOmgG2SZJF/h2x7P/Zqvww+T/FU1AFGaHyWT5ql+yf7X/jtWaKAK&#10;32T/AGv/AB2j7J/tf+O1ZooAKpTQyyMnlyKi5y25N27j+H5vlq7RQBW+yf7X/jtZ2oWl2t1btBPb&#10;pFj96ssG92/3W3/L/wB8tW1RQBW+yf7X/jtMex3r/rP/AB2rlFAGdpWlx6XDJFEflaR5On992f8A&#10;9mqx9k/2v/Has0UAVvsn+1/47R9k/wBr/wAdqzRQBT+wxyFGk+dkbcv+zT/sn+1/47VmigAqt9k/&#10;2v8Ax2rNFAFb7J/tf+O0fZP9r/x2rNFAFb7J/tf+O0fZP9r/AMdqzRQAUUUUAQzQ+d/FTPsn+1/4&#10;7VmigCt9k/2v/Hai+yzD7kiIvfdGT/7NV6igCt9k/wBr/wAdo+yf7X/jtWaKAMlNDjXVJb4PmSWJ&#10;IGVl/hXd/wDF1d+yf7X/AI7VmigCj9lm8zPmJ5W3DJ5Z3/8AfW6nfYRt+9/47VyigCt9k+RF3fdo&#10;+yf7X/jtWaKAKf2SX+Cfb/wGn/ZP9r/x2rNFAGctrd/a2dpoTbt92NYWVx/wLf8A+y1Y+yf7X/jt&#10;WaKAK32T/a/8do+yf7X/AI7VmigCt9k/2v8Ax2pYYvJXGc1JRQAn8NV/sn+1/wCO1ZooArfZfmzu&#10;/wDHas0UUAQzQ+c33qZ9k/2v/Has0UAVvsn+1/47R9k/2v8Ax2rNFAFb7J/tf+O0fZP9r/x2rNFA&#10;Fb7J/tf+O0fZP9r/AMdqzRQBW+yf7X/jtH2T/a/8dqzRQBW+yf7X/jtH2T/a/wDHas0UAVvsnzZ3&#10;U+aHzm+9U1FAFb7J/tf+O0fZP9r/AMdqzRQBW+yf7X/jtVNS0X+0rN7V5dkT/e2rWpRQBW+yf7X/&#10;AI7R9k/2v/Has0UAVvsn+1/47R9k/wBr/wAdqzRQBW+yf7X/AI7VKbT7uS6jeK4iit8fvIjE29v9&#10;1t/y/wDfNa1FAFb7J82d1WaKKAIZofOb71M+yf7X/jtWaKAK32T/AGv/AB2j7J/tf+O1ZooAjhi8&#10;ldtOYblIp1FAFeKGRFcNLu3fd+X7tJ9k/wBr/wAdqzRQBW+yf7X/AI7R9k/2v/Has0UAVktNj7t1&#10;WaKKAIZIfNYNupn2T/a/8dqzRQBlf2T/AKfLded96NEC7fu7d/8A8XVz7J/tf+O1ZooArfZP9r/x&#10;2j7J/tf+O1ZooArfZP8Aa/8AHaPsn+1/47VmigCt9k/2v/Haga1m3LtkRI/4kaPO7/x6tCigCt9k&#10;/wBr/wAdqFrWbaojkRPm+bfHv/8AZqv0UAVvsn+1/wCO1LDF5K7akooAKKKKACiiigAooooAKKKK&#10;ACiiigAooooAy9Uvktbi1ib/AJeGZP8Ax2lqvr3/ACFNG/66y/8Aop6sUAFadZlFAFi3v4LqWSKK&#10;aN5Yv9YiNuZat1mVas/46ALNFFFABVe3uorgN5civt/uNuqpRQBp1DNN5O35a5nxQ0trqnh1Uk/d&#10;yXjoy7f+neVl/wDQK2aALs03k/w0yz/jrNubP7TcW8vmyJ9ndvkR/kb/AHqsUAXZpvJ2/LU1ZlFA&#10;GnUMM3nfw1SH8f8A11aigC7DN51TVmUUAXZpvJ2/LU1ZlUdeuPsfh7Up1+8ltK6/98vQB0NFZlSw&#10;zeT/AA0AWJpvJ2/LU1ZlFAGnRUMM3nfw1NQAVDNN5O35amrMoA06KzKKANOqM03nfw1FQ/8ArXX+&#10;7QAVdhm86qVFAEc3iKxivvsLXlol1/zxa4Xf/wB81r1mUUAadFZlFAGnRWZUNtcxXiytA29FlaJv&#10;95aANmisyigDTorM/irToAKKKY/3KAH0VmI8U0aSxNvRvu0fxUAadFU7j95Oi/7O6oKANOislrqJ&#10;Z4YGfZLLu2L/ALv36fQBp0VWtPutVmgAooqndHLbV/1u3dtoAhTXLR7r7Ms0fnf3d1aVZlFAEh1q&#10;yjvPsjTqtx/cqzNLtwv96qVGyJ9jSxb9rb1/2aAJYZtn8P3qdfapa6XD5l1OkMf952qCigC1Z30F&#10;/F5ttKs0X95KZ/alt5rx+aN6feqD+GsfQf8AW6r/ANfK/wDpPFQBuQ6ta3MjpBIszR/K+1vu0f2v&#10;bfbDbb/3y/w1HRQBp1R/tSJLhIHZVlb7q7qiooA06of21ZC8+yNOq3H9yo6KANOiq1p91qs0AFFF&#10;UZpvOoAdHqltJeNbLJ++XqtXKzKKANOisyrVp91qALNFFFABRVG+by9rf7arUVAGnUMM3nLVdYty&#10;s277tYXg/wD5FfTP9qBf/QKAOrpN3y5rNooAuQ3Mdwv7tqnrM/iq/DL5y5xQBJSfw0tMf7rUAUP7&#10;ctfMdN3zJ96p/wC0oHbbuqvR8235Pv0AadQwzectY+lalFqtl9pg/wBVuZE/4C+2rf8AFQBdmm2M&#10;q7c7qHm2Oi7fvVU87zrz/tlTaANOoXm2Oi7fvVSooA06KrWn3WqzQAVUvPvLVusW/wBUjXVorE/6&#10;5oml/wCA7ttAE9WrT7rVVooAuy3McLKjthmqasynp95aANCiiigAqGW5jhZUdsM1RXn3lqvQBfmb&#10;bE7f7NVUm2Rf71Vbz/j1m/3WqpoP/IGtP+uSf+gUAasM2z5dv3qsSzeU33apUUAX4ZfNXNSVnp95&#10;a0KACiimP91qAGPNsdF2/ep7/das+mO+yJ2/urQBdt/ljZqzm8TWZvks/PiWVv4Hk2tUkgkWRCsm&#10;xWZQy7f96n0AXXm2Oq1Lu+XNc7r3yaTcN/tRf+h1oUAXUm3KzbadDL5q5qhRQBbm/wCPiOoNS1iz&#10;0iPfdzrCv+01R/xfNTIfN8pPN/1v8VAFyC7gv7XzYJVdGX761WoqlYXK+Vdyt8iLO2+gC7THfZE7&#10;f3Vp/wArqjRNvRl3rRQBah/cwM3/AAKqlhrtjqVw8UE6vLF97bS0UAT3X+s/4DUFFFAFq0/1X/Aq&#10;s1WtP9V/wKrNABVNL5ZJXVV+ZW2tVv8AhrMa1itZH8pFR5fvt/e/hoA0Wb5aSGXzk3VQq1af6r/g&#10;VAFmiioriRY4ZGb7qruoASa48lqIbhLhNyNWVYXi39rDcxf6qVUdf91qsUAadMd9q7qz6KAJWm3y&#10;q237tWFm3Rs237tZ6QxQ7vKj2bmZm/3mp9AFpLve+3bSXd4tmru/3EXc1VqJv+PZf+utAFO/8Xaf&#10;pPlNdzxwpL/qtzfM1XrnWILOye7nZYYV/idqbRQA/R9Xt9asxdWssc9u33XibdVma48psbap/wAV&#10;CPuVG/vUAX4ZfOTdTJrjymxtqnRQBfhl85N1SVnw/wCuX/erQoA5zxT/AMfmhf8AX/8A+0pa0KsX&#10;FrDcbGZfmjPyN/d/hp32P/boAq0bP3srf3q06hmh87+KgClVqz/jo+x/7dWaACiiigDMoq7ND538&#10;VM+x/wC3QBzXiGHfqXh9v+eV4z/+QpU/9nrbq1c2cVxsZl+dfut/dqzQBmUx4Vmi2su/7taEMPk/&#10;xUkNv5O794z7v7zUAU6KtfY/9unww+T/ABUAZsM3neb8v3ZW/wDQ6lq5DbxW+fLXZupZofO/ioAp&#10;VXupZEuIo/K327K3m/N/uVqzQ+d/FU1AGZWb4n/5FfWP+vOX/wBFPWz9h9ZZG/3qJtOiuIpYp/30&#10;Uq7HR/4qAIKKNH0aHRrdo4JJ2Rv+e0rPt/76pv8AYdquofb/AC/9KZNu75tv/fNADk+SJF/u0Vdm&#10;h87+LbUK2PlwpH5sj7f43O5qAJoYfJ/iqaiigArMrTooAzKSNZPJRpl2Tt96tSoZofO/ioApUP8A&#10;8fc1XZofO/iohh8n+KgClVebT0luIp/+WsS7Vf8A74/+JrbooAzKKtfY/wDbp80PnfxUAUqKuWts&#10;lrEI06VF/Z0SSOy/IWoAgqpYabFp7XbRf8vEvmt/vVof2bE06St87J92rE0PnfxUAUqKtfY/9up2&#10;G5SKAM7+KtOsrTtEi0/eYpJ23f8APaVn/wDQq1aACkb7ppaT+GgDKhhW2iWKJdiKuxafRRQBK0P2&#10;eTfu3bl2VFVya387+LbVHTtEi0+N1iknbc+799Kz/wDoVAFaawimv7S8df3tqrIv/Atm/wD9Aq3V&#10;2GHyay7jw3b3F4lyWnV0/hildf8A2agDRs/46s0UUAFZd7p8TXy3O3975flbv9mtSigDMofzfk8p&#10;tibvm+X71adFAGZRV2aHeytuxtqagDKm83y38r/W7fl/3qciSrbxeb/rdq7v96tOoZod7K27G2gC&#10;k/3WrE8Nv/xMvEce3/Vajs/3v9Ht666oYbWK3/1a7KAKVCffrTooAzE/1f8AwN6K06hmh3srbsba&#10;AM90b+Ftj/7tPrTqGaHeytuxtoAZafdarNFFABWdNbIk7SD7zferRooAzKH+WLfVr7H/ALdOuLdb&#10;ldj/AHP4loAp1atPutSWlhBp8Ahtolhi/uqtRW+kW1rdPcxRKkz/AHmVaAL9FFFAFG+XzPKX+66t&#10;UVaX8NV/sf8At0AU7r/US/7tY3gb/kT9Hf8AvWsX/oCV1TxrIrKy7laqWlaLaaRBLHa20NqrtuZb&#10;eJYv/QaAGvu2/L871DZyXkkbNdqqS+bKq7f7u/5G/wC+an/sOy/tT+0Dbxm727fO2/NVyaHzm+9Q&#10;BSq/FF5Qoii8oVJQAVFNIsMbs/3VXc1S0n3loAwtNv11Kwt7lF2ebEsqp/vVb+arS2Mcf3BtqzQB&#10;iWGnxabb+VAuxN7/APjzu/8A7PVitL7y1HFCkC4jXbQBgajF5XiKy/69pf8A0JK0auvDvdG3fdqX&#10;+GgDKk37otn3d373/dp9X4ovKFSUAVrT7rVZoooAKx7zT45dUivf+WixtEP++q2KKAMyitOigDMp&#10;6feWrTw73Rt33amoAKKKKAKl595ar1pfw0yGLylxQBl3n/HrN/utVTQf+QPaf9clrfePcrL/AHqq&#10;abpVrpcDQ20SwxM27ai7aAKd/JcpYXbWi77pIm8pf7zfwVYfd8nm/e21OtjH5/mt8zrUzW8czKzL&#10;8y0AVU+8taFFFABVDU93koEXeN3zfNV+igDMpk3yRO3+zV2aziuJYpWX54vu1Ow3KRQBl3i3LND5&#10;HlbXdWk3ru+X+P8A9lp9X4YEt02xrtFSUAcz4m/5AN1/vxf+jUrTrTooAzKK06KAMz+KmWvn+Un2&#10;nb5v+yuyr728c0iuy/OtT0AZlUrB1uVu1ZfkadkZK6CqcOm20N09ysWyZvvNQBB8qKqquxFXYtGz&#10;f8tadFAGT+++0Ted93f+6/3afWiw3KRTYYvJXbQBQorTooArWn+q/wCBVZoooAKp3X+s/wCA1cqn&#10;df6z/gNAEFWrT/Vf8CqrVq0/1X/AqALNQXEaTQSxv91l2tU9FAGPYWcWm2FrZwLsit4liX/dX5al&#10;rRYblIpsMXkrtoAoUVosNykU2GLyV20AUKKuzW4mb5ulJHbpFGyouzdQBTqK5mVIkVm2fvV2VorD&#10;sjZfvbqfDCsK7UXaKAKFFadFAGZ/FQkMUMSLFFsRf4K06jZQ6bW/ioAoff8AvfOlHz//ABNX4YVh&#10;Xai7RQyh02t/FQBTh/1y/wC9WhUcMKwrtRdoqSgAoqGabydvy1F9s/2KALdFZWoanPbwb4LRrl92&#10;Nqyqn/oVWvtn+xQBboqhHfS/8tbfyv8AgVSfbP8AYoAt0VDDN5275ayNF8QNrFt54tGgTCsm9vvK&#10;ybqAN2iqf27/AEhY/L4b+LdSvebbd5dv3aALdFZVlqdxcQ7p7Jrb+7ulV/8A0Gr803k/w0ATUVU+&#10;2f7FVmuoriaaNG+eF9r/APoVAGpRVGGbyf4af9s/2KALdFVPtn+xR9s/2KALdFQwzed/DU1ABRUM&#10;03k/w1F9s/2KALdFQwzed/DU1ABRVaz/AI6Y90/lMyR75f4U3UAXKKp/a/4dvz/xLuoa7fy2ZI97&#10;/wAK7utAFyiq32z/AGKs0AFFU728hskVpW2qzov/AH0dopftn+xQA62vEu92z+H2qzVGGbyf4af9&#10;s/2KALdFVvtn+xT5pvJ/hoAmoqt9s/2KfNN5P8NAE1FVvtn+xT5pvJ/hoAmoqp9s/wBij7Z/sUAW&#10;6KqfbP8AYqWGbzv4aAJqKKKACiql595ar0AXLe5S43bf4fap6zKsfbP9igC3RVb7Z/sVZoAKKzZL&#10;pJJvKH+tRNzJ/vVJDN5P8NAF6iqn2z/YqWGbzlb5aAJqKzKKANOiqb3bbflT/wAeqhpeqahdRy/b&#10;rKC2ZW+Vbed5dy/8CiSgDboqm9221tsfzf71UdJ1S/vFb7daQWrbtq/Z53l/9CiSgDapudq5anVH&#10;M22J2/2aAGW90l0m+P5k/hb+9U9c18P5PM8G6S3/AE6Q/wDopK2vtn+xQBboqp9s/wBij7Z/sUAW&#10;6KrfbP8AYqzQAVn2urLcXBgjgn+XrI0e1Khu73bffZhGzssfmu38G35v/Hvlp9AGnRVT7Z/sVLFN&#10;vVm2/doAmorH0fW/7Y0u0vRC0S3EaSbXb7u5c1d+2f7FAFuq32z/AGKq0UAadFUbabZK8W3+HfT/&#10;ALZ/sUAW6KqfbP8AYqVJtys22gCaiqn2iT+GLf8A8Cp32z/YoAs0Vi6Tr0WpxytCmPKllib5v4kd&#10;0b/x5GrR+1/NjbQBZoqGabyf4ai+2f7FAFuiqn2z/Yo+2f7FAFuio4ZfOXOKf/DQAtFVPtn+xR9s&#10;/wBigC3RVT7Z/sUfbP8AYoAt0VU+2f7FH2z/AGKALLNtXNRW9wtym5UZf95cVBcXX+iy/L/C1Nb+&#10;D/ZXbQBZmuPJ/h3UsM3nL9xk/wB6qVH8VAGnRVT7Z/sU77Z/sUAMS78yR02/darlZif8fkq/7S1Z&#10;uLhofupvbb8vzUAWqKzbW9upFb7TbxwN/DtlL/8AstT/AGz/AGKALdFVPtn+xR9s/wBigC3RVZbv&#10;LY21ZoAKKax2rVb7Z/sUAW6KqfbP9ij7Z/sUAW6KrfbP9iqv2xbxpdv/ACybZQBp0VRhm8lfu0/7&#10;Z/sUAW6KhWbcrNt+7UX2z/YoAt0VHDL5q5qSgAoqgl9v3/L91mX71SfbP9igC3RVT7Z/sUfbP9ig&#10;C3RVT7Z/sVW1LWYtL027vZV/c2sTyv8A7qpuoA1KKqfbP9n/AMeqVZt0bN/doAmprNtXNVvtn+xQ&#10;94u35l+X+KgCG21OK6upIIlZ/LZkd9vyq392tGuc0W8guYppYI9m2d/N+b+Pf89bH2z/AGKALdFV&#10;Ptn+xR9s/wBigC3RVZbvLY206a48lvu5oAnoqp9s/wBike63Lt20AWWb5ahS73vt21VoT79AGnRV&#10;T7Z/sUfbP9igC3RVT7Z/sU5Lve+3bQBZooooAKKY3yLuqv8AbP8AYoAt0VU+2f7FH2z/AGKALdFV&#10;Ptn+xWfNr0UOsWunlf3lxFJMPm/hQov/ALPQBt0VWS73vt21M/3WoAox6pFNdNbxLK2z5WfY23/v&#10;qtGsSxf5pW/6bv8A+h1ofbP9igC3RVZLve+3bVmgDKa8+0Xk0O0p5a/e/vfe/wDiadUs0Pk1FQAU&#10;Uf8ALdI/Kk+b+NF+RaKAD/nl/wBdVorM16b7Pb2s+3f/AKZbpt/3pUStOgCWGbyd/wAtc14D+fwl&#10;ojf3tOtf/RSV0FVNH01dH0u0sY/uW8EVuvy/3U20AW6qabe/2harNt2bnb5P91mX/wBlq3Q/yRO3&#10;93/YoAKKr2eoRXm/yvM+X+/E6f8AoVSR6d9kuHk8xn81V+R/uLtoAkooqWaHyaAIk+ebyv8AZ30U&#10;UUAFFO+z/aI2Xcyfd+7TaALVn/HVmq1n/HVmgCpefwVXp0tv5Mjtu3ebTaALVn/HVmq1n/HVmgDB&#10;vLz7Pp0tzt37ImfZ/u76t1T0y+iuY3hRZFlgdt2+Jl/iam6lqS6asTNBPMrNs/cwNL/6DQBeooqW&#10;WLyf4t2591AEVadZladAGJ4v/wCQSn/Xzb/+jUqxUHiPT5NQgtVj+9HcxS/98yo//stT0ARW7+da&#10;xS/3lqWiws9lukW77tFABR/8Vvo/ipBZ/Y12+ZJNuZn+dqAFpsL74t3+0yU6igAqv9s/4mn2Pb/y&#10;w83d/wAD2VYooAKKP8/dqWGHer0ARVatPutVX/P3Xq1afdagCzRRRQBn3j/vol/vA/zWmVdmh87+&#10;KqVAFTUr/wCwWvm+Vv8AmVNn/A6t1LDDvV6i/wA/degA/irTqjDDvq9QBUvPvLVGafyTCNvLtt/8&#10;cZv/AGWr15/BVPTriLUVlZBIu1tvzRslAElZniTWJNE0HULyCNppbe2luERPvttTdsrT/wA/depY&#10;Yd6vQBFRR/n7r0UACfd/4HRUs0Pk1FQAzy/3jSN/rWTYzU+kaxihvJbpV/eyqqM/+7v/APi2paAL&#10;sM3nfw0s3+pf/dpYofK75om3eU+37+2gDgNE1W5034faO1tFvllgtU+993d5Sf8As9dhWT4KsZrX&#10;wxp0F0vk3cdtEkife2vsXf8A+PVrUAFFFFAAn3606zE+/WnQBUvPvLVerF595ar0AFD/AHKKckPn&#10;RPQBheDH3+EtK/69Yv8A0BK26xPBttJYeFdJtp12S29nFEyf7aom/wD8erboAI/nXd/tUVLND5NR&#10;UAMX/j6l/wB1f/QqfWe6TpqzN5TPbtEqrs/hbe//ALI9aFABVS/v/sCp+637pYk+9/elRP8A2erd&#10;OhXzlZtrJt/vrQA2mN/qX/3afTvs7TRPt+/QBzvgn/kC3H/YRv8A/wBLZa6CsTwlZ3Nja3Vpc2zQ&#10;v9uvJUd/uMj3Erp/461adzefZp7ePyJn81tm+GJnRf8AfoAZYX7XlxqCeVsS1n8pX3fe/dI+/wD8&#10;fq3Trhfs6lvmf5d3yLWZoeuJrksqraX1t5Tbd1xavEv/AI9QBo0VLND5TZqKgC1afdapZtyxNt+/&#10;t4qK0+61TP8AdagDE0q8bUtNt7lovJmlVHZN1WX+6+2nUUAUdNvZ7x7sSR7DFPtX/vhG/wDZqvUU&#10;J838LJ/vLQBXmudl5FBt/wBarNv/AOBp/wDF1Yqx9j+X71V6AIrn/j1l/wB16h1a9ks5LYx/dkki&#10;TP8AwPb/AOzU/UoZLjTbuCNf3ssTIv8A3xVqG0by/m+TbQA2mTPsidv7q76fRQAUbti7v7tFCffo&#10;Ao6bN515qa/c2XSxf+Qov/i6vL867qo6XYyWuranGyyFJ51uFl2/J/qkT/2StOaHymzQBFVfT7z7&#10;Zb+Zt2fe/wDQnX/2WrH8VSzQ+U2aAIqYibJXl3fe2/J/AtP27vl/vVCmlRWV5cTru82427vm+X5f&#10;u/LQBZT7y1oVmfxVfhi8pcUAMuIt+G3Y21To1rS01ewltWlaKJ/vbf8AvqigAT7y0yP/AFaf8CqZ&#10;PvLUML/6Q8HkTpt/5bOvyNQA+iq0955FzbweRO/mt9+KJ2Rf9+r00PlNmgDPS/36tcWPlf6qCKXf&#10;u+9ud0/9kq3RRQBXms/OurefzWT7O2/Yv8fyOvzf99VYqCTS47u5guZHbfbPui2Er/Ay/wDAvvVk&#10;/wDCXRf2s+ntp+pblbZ532GXyv8AvvZtoA6e0+61Sv8A6pv92orT7rVM/wC8VloA5zQZvOgu2/6b&#10;vWnVLR7CWwiuFl/inZ1/3au0AFVHvNl/Da+Wz74ml3r/AA7XT/4urdSrFvVm/u0ARVmeJH8nw5qr&#10;bd+2zlf/AMcrT/4DI/8AurWZ4osJ9S8M6xZwLvuLqzlii/3nR6AND+N6e/3KEhaH71FAFewmlubW&#10;KWWLyZWVWZd+/ZViijf8u7ayf760Ac14SfybDWJf7uo3T/8Aj9dBbTedFu27KyfDGm3Omx6glzHs&#10;82/uJYvm+8rPW2/yK7bWfb/AlAA/3KG+RttD/wDHvu2sm5fuOtPk/wBY9ADKKKP9Szy/7NABVS8v&#10;/sdxaReXv+0S7N+77vyU+zuvtkHm+VJD833ZldHq6sW6Nm/u0ARUf7lFSw2/nJ96gDJ8O6rJr2g6&#10;bqUqbHvIFuPJ/u7k+7WjUs0PlNmokT5qACnr/rk/3qdND5TZqKgDTorDW5uU1RYyv+iMi7f97fW5&#10;QBBcf8e8v+41Vn+7F/u1YvPls5/+ubfyqu/8C/7NADKE/eRRN/eXdRRQAVz95/yULRP+wZf/APo2&#10;1ro0Te22sa+0uf8A4TLT75V/0e3sbiJ2/wBqV4v/AI1QBu28O75t33WqxL/qm+lRWn+q/wCBVM/7&#10;xWWgDl/Cu7+yX2/f+1XG3/v69W9EvJ7/AEmyuZ12TTxKzL/tbKZodhJY2bwS/wDPeV1/2laV3StC&#10;gAX5G3Va+2f7FQQ/65f96tCgAooooAKKKKAMbxBp76pDaRRHGy7gndv9lH3f+y1ofY/9urNFAEMM&#10;Pk/xVNRRQAUUUUAFFFFABRRRQAUVW+2f7FWaACiiigAooooAKKKKACiiigAooooAKKKKACiiigAo&#10;oooAKKKzry4uoZolggjdW+8zvt/9loA0aKKKACqM0Pk/7dXqKAKMNvJJ/rF21eoooAKKKKACiiig&#10;AooooAKKKKACiiigAoqCabyWi+X77baWGbzv4aAJqKKKACiiq32z/YoAs0UUUAFFFFABRRRQAUUU&#10;UAFFFFABRRRQAUUUUAFFFFABRRRQAUUUUAFFFFABRRRQAUUUUAFFFNZtq5oAdRWTp+qteXF5Ebdo&#10;1glWJXf/AJafIjbv/Hq1qACiiigAooooAKT+GlooArfY/wDbo+x/7dWaKACiiszVjOlv/o0iwysy&#10;pvdd6/8AfNAGnRWI325rXYk8H2r+KZom2f8AfG//ANmq5bzSQwqsu13/AImVdooAv0VUe8+X7tRW&#10;H2ny2+0SxzPu+8kez/2agDQpP4aWigCi8OxkXdUv2P8A26s0UAFFFFABRRRQAUUUUAFFJ/DVX7Z/&#10;sUAW6KqfbPl+7TIZvJX7tAF6iqn2z/Yp32v5sbaALNFFFABRRRQAUVDLN5Tfdp0MvmrmgCSiiigA&#10;ooooAKKKKACiiigAooooAKKKKACiiigAoorD1TULi31fTbOKLKXJcyTH7qbdvy/8CoA3KKgmuPJb&#10;7uafDL5q5oAkooooAKKKKACiiigAooooAryW5eRX8x0C/wAK1YoooAr3S77WVP7yNUEMbXC7m2px&#10;t+Rt1X6Y77V3UAQpabH3bqs1U+2f7FR3F1L9ll8qP97tbb838VAF+isfSxfWtsE1CaG5n/vW0DRI&#10;v+zt3PV37Z/sUAW6KxbVL37fK888L27bTFCkTI6/7z7/AJv++a2qACiiigAooooAhmm8mqVZ9rZX&#10;MOuX08/+qeCKKP8A4A0rf+zVoUAZ3ifWJdNtLSeNfv3lvbt/uyyqlaNc/wCNv+QXZf7Op2D/APkw&#10;ldBQBLDN5O+iabzv4ax/EVnc32jXsVnt854HRH/u7q06AJYZvJ/hq9WZWnQAVDNN5O35amrI1q3n&#10;uX09IH2L5/7z/d2NQBZmm87+Gn/bP9iq9MeaKG3lllbYkS72oAsTTed/DVDXbjUf7Lu/7Mhje9WC&#10;X7OkrfI0u35N3/AqtUUAFPe5+0fd/hbY1MrM0HXoPENrcTwfciuri1/4FFK8T/8Aj6PQBsQzeT/D&#10;WRfa1MviK0sVVfJks5Z2/vbldP8A7KtKuavPn+J1in97R5//AEbF/wDEUAdVDN5P8NE03nfw1Uuo&#10;5pfs/kv8qy/vP9za1TUAWPtn+xWJ4e1WTWLD7TOq7/Nli+Rf7srp/wCyVp1z/gD/AJFdf+vq6/8A&#10;Sh6AOlhm8n+GiGbyf4aiooAuzTeTVKqkcU661dsz/wCiNBF5f+/ul3/+yVboAsfbP9iqiJ/pnn7p&#10;P9xW+Snu8SbPNbZubYtFAF2Gbzv4amqtZ/x1ZoAKxoNYi1G6uIFXZLa7N3/Aq2G+6awLPUoLzUb2&#10;CL/j6t9qz/L/AHk+SgDShm8n+GmNcfaJ0iZfl2bmWm1Ue52al5SrvlaBnX/vugDT+2f7FMhm8n+G&#10;uX8JQ3yal4rlvF/dXGreba/9cvstun/oaPXR0AOmuN1xEu3+9T5pfOZPlqv/AMvUP/Av/QKfQBLN&#10;N538NNSbyVemUyb/AFTf7tAFTwzrUmraFY3M8SJLPBFK237vzJurTWbyVf5a5rwD/wAiVoX/AF4w&#10;f+ikroKAM/StSkv7rVVk+7b3XlKv/bKJ/wD2etWGbyd/y1zXhf8A5Dni3/sJ/wDtpb1up5v20Osa&#10;+V5ezfu/26AH1dhm87+GqVWrT7rUAWaKKKAIZpvJ/hqlT5rmKaV41b54vvUygCprt95H2B9vW6Vf&#10;vf71aEM3kq3y1heIvn/sxf714v8A6A9Xfs1y+qeajf6J5GzZ/tb/AP4igC3TryZnh8yNtjLTaz9e&#10;ums9LdlX59yorf8AA0oAvPu8p/K/1u35d9Oh89beLz9vm7V83Yvybv46KKAJZpvO/hqKs/TdZi1K&#10;91a3i+/YXP2WX/e8qKX/ANAlWtCgC7DN538NTVWtPutVmgArn9K1L+0luPm3+VO0W/8A3XroK5Tw&#10;x/x43H/X5cf+jXoA2KdcTeZO67fu02s6HWYrrXtQ0pFbzrOCCVm/gbzd+3/0VQBo1W1rUJLeGJ4v&#10;kLzxJ/306rVmsjxD/q7f/r6t/wD0oioA16lmm87+GoqpaLqX9saTaX3lND9oiWXa/wDDuSgC6n36&#10;06zE+/WnQAVna1ctp+j39zH9+KB5V/4Cua0ayPFX/Is6x/15y/8AoDUAKjs6/M2/b8tWIZtqt8v3&#10;qrw/x/71PT79ABUsM21WXbVeH57dP9rdVeG1uV1a6nlb9zLFEqJ/db593/oVAFunTTNMysrbNqtT&#10;aKALH2z/AGKPtn+xVesTxDZ3l5daP9mbZFb3m+d/9nypf/Z/KoA26erfumj/AL1MoT79AHOeB9Wu&#10;dY0u4nvH3zLeXUW5V/hW6liT/wAcRa6iF9q7du/dXG/DP/kCXX/YRv8A/wBLbiutoAz9NvJby81V&#10;Wb/j3uVt1/79I/8A6G9S6feS3N1qayt8kF15S/7uxG/9nrI8N/8AIU8Uf9fyf+ktvV3Qf9dqX/X0&#10;v/pPFQBv2n3WqzVa0+61WaACs9pvtCbtuytCslP9X/wN6AC3hS3XarSP82799K7f+hVNNN51M++u&#10;2q8dr5d5cT7/APW7Pl2/d+//APFUAOhtVhneRHkff/C0rOlOn1BbGSGFl3POzov/AAFWepKo3mpJ&#10;Z3trAyt/pD7VdV/4E+6gCxbWq29y86vPlv4WnZ0p+pXEnlQurbN0sSN/33T6parc+TFb/L966iT/&#10;AMfSgC7/ABw/79FRTTbJbT5fvO3/AKBUtAEV1/qJf92rD/wf7uyq9z/x6y/7r1k+LbC8v7fT1s2+&#10;eLUbWWX/AHFlR3/8coA29n+03/AGpy3i28Ls33V+ZqbTJplhieVt2xV3fItABBfLqEKzqvyOq7f+&#10;+d9WIZtny7fvVS028+3WcVztZPNRX2Ovz/NVhPvLQBp0UUUAQXEuzC7c7qp1LePEksSs2x5fkWoq&#10;AJVl2Ky/3qirB8aWN1qXhu9gs5WS4Zdi7W2P99f/AGXdW9QBKsu1WXb96oqqarb3NxYSrbPsl/h/&#10;z/u1boAKKKimSV1TbLs2srt8v3v9igCWiimPudXVPkf+GgB9H8VMh+SJFZt8q/e/3qH+61AEJvZD&#10;q00W79ysEb7P4/4//ias/wAVYSf8j1qX/XhZ/wDo24rdoAcHuZb8Mv8Ax6+V83+9TaKqXlvPNeWU&#10;sT7Iopd0qf3l2OtAFvZ/tN/wBqHvEs7WV2+4i7moqtqF4tjZ3FyyyusEbSskK7nbb/dX+KgCzs/2&#10;m/4A1SwzbPl2/eqvDN5y1Mn3loA0KKKKAKd1/rP+A1BU91/rP+A1BQBatP8AVf8AAqs1WtP9V/wK&#10;rNACN901Qmm85quv91qzIUlSJElbznVfv7aAH1FDDKksrNLvRm+VNv3alooAK5nXr65h8XeH7GKf&#10;Za3UF00q/wC0nlbG/wDH66auS8Sf8j54V/69b/8A9t6AN/T1vvtmoSXM0ctpIytaon30TYm/d/wL&#10;dV6ihPnl2/7O+gArO8TahJpnhPWrmH5Zbezllib/AG9rVo1z/wAQk+0/D7xLH9zdp1x8/wDwB6AO&#10;ghk3srbf4q06zLV9zL/stsrToAKrXE235dudy1ZqnqP+rT/eoAgqWG48lPu1FVe/hlubC4iibZLL&#10;Eyq/+3QBalm81t3am1FbW0ttaxLK2+Xb81S79vzf3aAK9tc/abi7i27Ps7bP975Ef/2erFZ+mrt1&#10;LWP9qdf/AEnip01jO2r2l3E/7qOKWKRP97Zt/wDQaAL1VNYuWsNJvbmL79vA0q/8BSrdUfEkW7wr&#10;q7butnL/AOgUAXvO85dzfe+5/vUVj3+lT397pVysv7qzvGlZP737qVP/AGda2KACobyH7ZatA0kk&#10;O7+OGXZT5pltbeWV92yJdzbai0+8W/sLS8j3bLiJZVRv9pN1ADreFbGHau59v993f/0KoxdRa5BK&#10;qtJF5U7xMYpNp3K+2rVUdH1VdYs3nWKSHZLLFtddv3HdP++fkoAvW6LC0Spu/wCBOz1p1nw/65f9&#10;6tCgCtefwVVq7ND5235sUz7H/t0ARQw+dv8Amohh86rEMPk/xVNQBDDD5P8AFVeaHyavUUAVvsf+&#10;3VmiigAqGaHzv4qmooAz7m2lTZ5W1/8Afqf7H/t1ZooArfY/9uj7H/t1ZooAozQ+Ts+aqDaV/ZsU&#10;/wBgijeaSV5WErbV3M+5v/Qq3aKAKMMPnVl3GgBvFEGsif8A1Nm9p5W3+86turoqKAK32P8A26z9&#10;RW5t2i+zLA+5v3vnPt+X/ZrZooArfY/9usTwl4dbw9oqae0m/wAuWV9+3726V3/9mrpKKAM6a3kW&#10;RQu14v4vm+ai8ilSE+SFd/8Apr8q1o0UAVvsf+3WTbS302oSK0NubEp+6khlZnb/AMd2/wDj1b9F&#10;AFb7H/t0fY/9urNFAEMMPk/xVNRRQAVW+x/7dWaKAKMMPnfxVG2k/wCmJcrJsdYvK+7WlRQBDND5&#10;38VV4beST/WLtq9RQBT+w/vopN3Kf7NP+x/7dWaKAK32P/bpr2fy/eq3TfvLigDjvh6+/wAEaE39&#10;6xt//RSV0FN0rQ4NHsYbS2+S3gVUiTb91VTbVz7H/t0AZul+Hl0271WdZN/2+6+1Mu37v7pE2/8A&#10;jlaX2P8A26s0UAZm2Rvurvq/FD5XfNSUUAFFFFAFRrP5flao7eCV4czbUl/i2/MtX6KAMm/0f7dJ&#10;aN52zyJ/N+7975au/Y/9urNFAGRtujdMGjh+z/3llbf/AN87adqWj/2lAkXnbNrK/wB2tWigCt9j&#10;/wBuq9xDKrReVtdN3zb/AOGtGigDHksTZ+dLbpE887b5N3yqzbVX/wBkq1Dbyv8A6z5avUUARxQ+&#10;V3zUlFFABXI+EpvOsLv5fu3lx/6NeuuqnFp0VuzmP5PMl81/9pqAIP4qkXS4o5mkUbXddrv/ABNV&#10;+igCt9j/ANuqmoaT9riRfN2BZUl+7/ddG/8AZa1KKAK32P8A26b9hVPlj+RP7tW6KAK32P8A26s0&#10;UUAFc746+fwhrkX96xn/APQGroqq3lpFfWstvOu+KZGjdf8AZbigDOsf+Pf/AIFVhPv1LDpy2yoq&#10;t8q/7NXqAKiWmxNu7+KnfY/9urNFAGYlrdreM7Twvb7flj8ht/8A31v/APZatfY/9urNFAFP7JL/&#10;AAT7f+A0/wCx/wC3VmigDLuLG6kkXyZoEX+LzIN//s1W/sf+3VmigDnPDHhZPDFjLaR3PmwtdS3C&#10;71+ZfNlZ9v8A4/Wr9lm8xSsiCLunlnf/AN9bqvUUAYOl6DLpeo6jcLcK8V5cee0Xl/Ov7pE+9u/2&#10;KsWelS2d1cusytFPL5rJ5Z3fcVfvbv8AZrWooAjii8oVJRRQBG7bFZqyraTfHj+5JKv/AHy9bNVI&#10;7COFNsfyLu30AV0+8tXZofO/iomh3srbsbamoArfY/8Abo+x/wC3VmigCt9j/wBuqt5pcV55O9se&#10;XIjr8v8AdcN/7LWnRQBS+x/vYm3fc3fw1J9j/wBurNFAFOax8yJ03feXZ92n/Y/9urNFAFb7H/t0&#10;fY/9urNFAFb7H/t0fY/9urNFABRRRQBDND5zfepn2P8A26s0UAVvsf8At1BJazMv7iZY23fNuUv/&#10;AOzVoUUAVvsf+3VO7sLqRVNrcRwtu+bzomfP5OtatFAFP7D1+b5m+9T/ALH/ALdWaKAMmbT7t5oG&#10;juVijX/Wo0Rbdx/D83y/+PVd+x/7dWaKAM68s52tWjtZo4ZW/imiLr/3yGWm2dncRwhbiWN5h/FD&#10;H5Sf987mrTooAwP7BlGvSagLldkkCQNC0fOF83G1t3H+tq/cWc5tysEyxS/3mj3L/wB81oUUAUxa&#10;t5a7pF83++q1VsrC8jSVdQuYLnc2V+zWzRbf/H2rWooArfY/9uj7H/t1ZooArfY/9uj7J82d1WaK&#10;ACiiigCndf6z/gNQVdkh81g26mJabH3bqAC0/wBV/wACqzRRQAVBLCZW3K23/gNT0UAVYreX70kg&#10;dv8AZXbUkkPmsG3VNRQBW+x/7dZV14biude0zVXmbzLFZkVdvDeZsz/6Atb1FAFW5t2m+4yq+35d&#10;y7qj+zS7fmkXzP7+07fy3VeooApx2kv/AC1kV/8AdXbVPXtBTX9A1DS5JGijvIXhZk/h3LitiigC&#10;nDZND96Tf82fu1coooAKo6l/q0/36vVBcWsV0EEq79rbloAp0InzVaS02Pu3VZoAzLyzupLVo7Wa&#10;KKU/xzQean/fO5aLWzuFhKzzRvL/AHoYti/98lmrTooAyYNLlhuryUTI6XMqy+W0edvyIv8Ae/2K&#10;u/ZPmzuqzRQBmRWt7HczSPcwtE33VWBty/8Aj1F3pZv7Ke2nkU+bE8TbF2/K1adFAFG205baFIlb&#10;5F+78tS/Y/8AbqzRQBW+x/7dH2P/AG6s0UAVvsf+3R9j/wBurNFAFZLTY+7dVmiigDltT1GceJdN&#10;tlbZE9jdSv8A7yPb/wDxTVrVz+pfJ430yL/qGXj/APj9vXQUAXYpvM/2amrl9b/4/dH/ANq6ZP8A&#10;yXlrVoA0WcKu48Co5pvJ/hrivipNs+F/jD/sD3X/AKKeuooA06ghuo7jdsbO3rVOigDTqGGbzv4a&#10;pUUAadFcp4m/0fWPDUX3/Pv3T/d/0eVv/ZK2KANOoZpvJ21SooA06KyZvN+zytEu+VV+VN33mp9A&#10;GnRVaz/jqzQAUUVlfb4byaeJDue3fypf9ltqt/JhQBfhm86pqzKwvFt15NnZfLv3X1un/j9AHYUV&#10;mVas/wCOgCzXJeB9QuLvT7ya6k86RNQvbdP9yK4lVP8Ax0V1tef/AAx/5Fm7b/qLap/6W3FAHa32&#10;o22mw+bczxwR/wB+V9q0tndx30PmwOskTfddG3KaqxkSRxyJ92Rdy0tAFi+vYNPh824ljhi/ieRt&#10;q0tndx30PmwOskTfddG3KarJu/i/vf8AjtFAGnUM03k7f9qpq53Wf+Ri00/9O87f+PwUAX6qaxdy&#10;Wdh5sDbH8+JP++pUSrdY/iT/AI97T/r8tf8A0oSgDbhm8n5f71V7xGmtXiil8mVvuvVG80WK81e1&#10;1LeyXFvBLbr/ALrvEz/+ilqv4wm8nQ7j5f4f/Z0oA6O0barbqdcXkVuyLLIqbum99tcV8SP+Rfsm&#10;/wCo1pf/AKW29dXQBZubyK0XdK2yP++33aLO7ivLdZ4pFkib7ro25arUO+xdzUAXZrjyajtLqK7g&#10;WaKRZIn+66NuWqySRTRRSRNvSVdy0UAWrq8is4fMnYJF/eaks7qK8i8yKVJU/vRtuWq1H8VAGnRR&#10;VS8+8tAEY1S2aZoFnhNwv/LPzKubttZ9c548/wCRfl/66xf+jUoA6v7Z/sVLDN538NUqHv0sLWWe&#10;X/VKu9noA06Kx7a5jvI1libfEy71epaANOisz+H/AIFR/FQBp0UVhrq0F1qlzYp/r7WJZZU/2Xd1&#10;X/0U9AG5WH4mu5ba3hVfuyzxRP8A7rSon/s1WaxPFX76ztIvuf6dZy/983EVAHRadH5MHlr91fur&#10;Vyq1p91qzPE10LWzUMvysyru/wCBrQBrXN1FZx+ZK2xKmrMqK8uYrO1luZW2RRKzs/8AsrQBfvLy&#10;Kxg82dti06G4W4g82M71b7tZ1tcrcRJLF86Mu9aloAtQXSyhhlVdPvL/AHab9vV/9V89cVon/JSP&#10;EH/YMsP/AEbe11TXUSzwwM+yWXdsX/d+/QA+mTQrc27xP86NT6KAOZ8Twt9v8NQLKyW7XjRNDub5&#10;ttvKyf8AjyJXTf8ALJF/u1z/AIn/AOQt4U/2tRb/ANJbiugoAz/ENnLf6DqEEV4thLLA6LcP/wAs&#10;t38da+nQx21v5USbIl+6u7dXIfE6b7N4B8Ry7d+3TLr/ANFVt6rN5NrF8v3rq3T/AMipQBszXMcL&#10;Krt96pt1ZtFAF2G6juPuNmsnRIWsVl3Sm48yV2/3fnarKffrnPBLrD4fmlZtiLeXjs//AG8S0Adt&#10;UMM3nVhaDqq69o1lqCrsS6iWVfm/hZN9aFAGhvX+9TIZvOrhdB/5KN4g/wCwZYf+jb2utoAuTXAi&#10;bbSwzectZ/2aL7VLcqn72VVRv+A79n/odVNS1RLGfT4nTLXk/kL83/TJ3b/x2JqANt5tjqtTVmVa&#10;tPutQBM/3WrPq+/3W3f3awtE1JNY0m0vYl/dXESyp/uN8y/+O0AXk+8tadZlMSaKZd8Tb03bKANa&#10;isyrVp91qAMjxVO9rY2pjbYzXlun/fU6Vr2/+pasHx3N5OnWbbN/+n2f/pVFWo80UbRKzbHlbav+&#10;1QAkuu20F5Dayuqyy/dWtP8AhrNrM177d/Ztx/ZjL9uVf3G/7m/56ANK4122s54IJ3VJrhtkS/3q&#10;1KzKtWn3WoAs1UvNQisdvm/xVYf7rVn0AXFuVmjZo2+7VC383e26Xful3r8v3V/uU9/utWV4d/5i&#10;H/X1/wC0koA6Ga6ihYKzYZqWObejNWfD5u1fNVUl2/MiNv20+gC5DcecrNSwzectcl4F/wCQG3/X&#10;9ef+lUtdBQBp0VmVSfUok1SKx/jaJpf+A76ANp5tjou371TVmUUAXXm2Oi7fvVNWZVq0+61AFmiq&#10;eo30en27SytsWoKANOisyigDTpN1Ztc54P8A9b4g/wBnVpU/8cSgDtqhebZMi/3qqp95awNQk8z4&#10;gW8H/UP83d/21oA6+mP91q5rxJ8lrbt/0+Wqf99XEVar/dagCxb/APHu9V6x9BuYrbw+lzK2yJVZ&#10;2f8AuqtbHy/wNvoAen3lq3NMsMLyPwqruNUfm/hXe9VNN16DXluGg/5d53t2/wB9aANLTtSg1SJ5&#10;IGV1VttTzTLDC8j8Kq7jVGoU+0/bZfmX7JsXaqff3fPv/wDZaALFnrEF+u6Bt6btlaNZlWrT7rUA&#10;WaqzahbW06QyyqkrfdWqep61bafc2NnM4FxfStFAn947Hf8A9BRqfQBoO2xah+0J5DSt91fmqrt3&#10;fL/erP0G8+2aNZS7dm6Bf/QKANy2uUu4hIn3anrPX/XJ/vVoUAU2/eXhX+6qt+tWJJFVWZv4aqzf&#10;8fsv/XJf/Z6ioAnh1CK5/wBUVdauVmVatP8AVf8AAqAHzTeU6L/epHuI4ZFRm+Zq5vx9/wAeNp/1&#10;/wBl/wClUVbFAGnUEt5FC21mw1U6KALqzbo2b+7VWabzm/3aY3zrtrnPDb7/ABN4tX+7fRL/AOS8&#10;VAHR1atP9V/wKqtHnRIyRM2yWXdtT+9QBdebZMi/3qmrMqW3m2fLt+81AF6ikb7prC0qa8ubCJr6&#10;JUuP4kR6AN6k3VlN/qX/AN2sLwx/yFPE3/YRX/0lt6AOzqCW48ttu3NVof8AXL/vVnXf/I1/9uy/&#10;+1aANexv4r+Nni+6rbaml/1TfSorT/Vf8CrJ8V63D4dso7udfka5tbUf709wkSf+PutAFynw/wCu&#10;X/eplHzfw/eoAs3V4tmju20Ii7mZmqHStUi1e1FzA8bwsflZG3VnaHqqa5o2n6hF8iXUCyr/AMCq&#10;8vyNuoA51bgy/FG/tGZhFHplhMq7vl3tLe//ABFdrXAWsnm/GPVht+7o+nf+jr2u/oA4/Uv+Ry0r&#10;/sHX/wD6Hb1u1NJZxyTRy4HnKrKHH3grY/8AiV/75q7QBg3+nSXc2nSRn/UT+a3+7sdf/Zqt1p1W&#10;+x/7dAHEfF19nwn8Zt/d0W8/9FPXW0t5pdtqVrcWt3Etzb3EbRSxSL8jI3ystWfsf+3QBVoq7DD5&#10;P8VM+x/7dAGfavK3m+auzbK23/d3/JU1XLi3+0JtLsn+61N+x/7dAHOeL/8AkZPCH/YQl/8ASWat&#10;mp7iwiubiCVh+9h3bG/u7qf9j/26AKsiyfJ5a7/n+b5vurRVr7H/ALdMFjt/5as/+9QBm6nJeQ2N&#10;3LY2y3dxFEzxQs2zzW2fIlW6uww+T/FVWXTY5QPMMp2/3JWT/wBBoAZVizvIr1N0bblDun/fLbal&#10;hh8n+KodPhSFZVjVUXd/BQBcrm9M0WLS73VrlH+fULr7U/y/c/cpF/7SrpKhmh87+KgClXOeNv8A&#10;j30pf72p2qf+Ra6Gx0WGxD+XJPlv+e0rS/8AoVSappFtqwh+0pv8iRZYv9lh/FQA2rVn/HR9j/26&#10;W3t1tw21mO7+826gCxXnnwuTf4Vu1/6jGqf+lsteh1l6Ro1voqyraqI4pZXlZV/vM7u3/jzGgBUV&#10;YYkiVdiKuxUoq7ND538VTUAZiLL8/mLs+b5fn/hoq7ND538VEMPk/wAVAE1Y+oadJdaxZzp/q4op&#10;Yn/4E8Tf+yVsUUAZlZXiT/UWn/X9a/8ApQldFDD5P8VR3VrHeLtkXem5WoArVzvj/wD5Fm7/AOA/&#10;+jYq7WqFxpFteR+XcxLcRf3XWgDkPid/yLNl/wBhrS//AEtt66upNQ0+11KNUuIUmVXRwrLu+ZXD&#10;Kf8Avpav0AZlFadFAGDo+mro+l2ljF8628SxL/wFNlW6uzQ+d/FToofK75oAoJ5u396uz5vl+aj+&#10;Krs0PnfxU6KHyu+aAJKx7ya6TVFURqbHyG3N/Fu3VsUUAZlc18Qv+RZlVvk3S2//AKURV2kUPld8&#10;1R1TSbTWofIvLeO5hc4ZZF+jfzVfyoASo7vTV1XT7y2lbatxC0Tf8Cq9Z2cdnEIok2RL91abb6fD&#10;ayyyRoQ8n3juagDPsLNbC1igX7qrsWrFXZofO/ip0UPld80AUESXb+9XY+/5fmo/iq7ND538VOih&#10;8rvmgCSuZttEitvEGoaurfvby1t7dk/urE8rp/6NeumooAzK5/xz8+k2i/8AUTsP/SpK6r7H/t1H&#10;eWa3iqJFV1V0faR/Ep3L/wCPYoAktPutWP41/wCQXF/13i/9GpXQ1z3jKOSXTYkiiaZ/Pibav/XV&#10;KAL1Q3lrFqFncW0674p4miZf9lqmoT79ADIYVtreKCJdiRLsWnp9+rs0PnfxUQw+SrfNQBwuif8A&#10;JTvE3/YM07/0be10s1hHNdW91t/e26sqv/vbN/8A6BWhb2UUEjOqrvZVVm2/MdtW6AMyirX2P/bq&#10;zQBxnir/AJCfhf8A7CLf+kV1XQVbmto7ho2dFZo23IWX7tOmh3srbsbaAOF+K/8AyTnxL/2DLr/0&#10;U9bGvP8A6Pbrt/5erd//ACYSt24s47xdsyLIhXayOu5WqWaHeytuxtoApUVp0UAZn3PmrnfBkKza&#10;DdwN86fbrxG/8CJa7Wq9tbRWqlYo1RWbdhF20AY+g6Uug6Hp+mK29LOBbdX2/e2psq7HV2aHzqIb&#10;dIVYRrsoA4LQf+Sl+JV/u6ZYf+jb2uwT79TxWUFvNJKkarLLt3sF+Z9tXKAKl595ax9S0eLUrzSr&#10;lvkewn+0L8v/AEydNn/j9dHVa3s4rSNliXZuoAq1atPutR9hj3bm+Y1ZoAjk+aNl/wBmsXSrBdH0&#10;u0sVbelvEsSvW9Va5s47xfmoAq/fSmQwraq6RLs3StK3+8z7q0oovKFOYblIoAzqtWn3WqG10uC0&#10;j2wfIu7f97dV+gDlPiB/yDbL/sI2X/pVFWxsjdkZot7K29P9mrk0PnMu5vl/u1PQBmVn699u/s24&#10;/sxY/tu35POX5P8AP/xdbrw73Rt33amoAzKlhh3/ADbvu1YeHe6Nu+7U1AEcm7y22/e21mwpcpEq&#10;3Lq8qr87ou3dWtRQBmVj+H/+PfUP+vr+L/rkldKsOxWX726nQwJbptjXaKAMfTftP9m2n27yXvfK&#10;/f8A2dfk83+Pb/wOpm/1L/7taE0PnfxU6GLyVxnNAHF/D2b7ToNw+3Z/xM9S/wDS24rpat29rHax&#10;lYo1Rc7tqLtqxQBmVUk02J9SivP+WqxNFW9Sfw0AZtQ3H2n7RbeW0KRb/wB/5v39v+z/AMC21d+w&#10;xbt7fO61b/hoAzatWn3Wpn9nxfaEnb53Vdq1coAztY06HVLKWCXOxsbtv+yd1NrTqrd2MV9sWVdy&#10;r8y0AVqEj8u3ii/urtq/DF5S4qK+sYr+Hy5V3LQBVrB8K6Pc6U2t/aV2fatRluIv91kT/wCIrqre&#10;3WziEcf3F+6tR31hFqVv5U670oAiT7y1yeqf8lWtf+wV/wC167KOzSFYkT5ET7q1BcaXbXV9Fcyx&#10;r58a7Uf+L7wb/wBloA53xb/qLf8A6/LP/wBKoq6D+GrN1Zx30LRSorxt95WWnw26W8Plp8ooA5jR&#10;LOK+8L/Zp13xXCtEy/7LVsIm2rUOnRwM3l/IrNu20+4s47mSF3X54m3LQBVf7lZ+j6OujrdrE2/7&#10;RdNcN8v8TV0dJ/DQBm1Cv2z+0Gb5fsmxdny/Pu+bf/wH7lasMXlLin/w0AZtWrT7rVLDF5S4qSgD&#10;E1jw7Bq+paRfSHE2l3D3EXy/xNE8X/oLmrFadQvDvlRt33aAKX3HrI8J/wDIv6f/ANcIv/QK6hlD&#10;Lg02KFIU2xrsFAFNf9cn+9WhRRQBmTSf8TG4Xb92BW/9DrP0mbUJp9Sa+WPyftX+isn8UWxP/Zt9&#10;bj2yPKkhX94v8VLJD5rBt1AFKrVp/qv+BVLDF5K7akoA5D4g/wDHrZf9hGw/9K4q3KwPiEk0tjYp&#10;FC02dRsHbb/Cq3cW6t+gDP8AEk15D4f1aXT133y20rwI/wDz12fJ/wCPU/R/N+wRLP8APcL/AK1/&#10;9qtS3h3fNu+61TPDvlRt33aAKVcl4P8A+Rw8d/8AYTi/9Jbeu/8A4aqQ6fFbyO0SqjO25/l+9QBB&#10;UT2yzSxSsvzxbtr/AO9Wo0fmKyt/FTYbdLdNqLQBSqe3h3fNu+61Sy2scsiyMvzL0qegCOb/AFDf&#10;7tYGgzX1xpdu2pxQQ6ht/fpb/cVq6OqV7YxX0WyVSf8AvqgCF03K6/3qytE02WwvNbln/wCXq8+0&#10;L/36iT/2SujhhW3iWNB8q1HcWv2j+LZ8u2gCrWOn/I0Xf/XtB/6HcV06R7VVf7tMa1jafztv73bt&#10;3UANtP8AVf8AAqyfFGiw+IrOOzm/1SXFvdH5f44p0lT/AMeirfooAzKPm/hq68O+VG3fdqagDntE&#10;0lND0ay0+P54rWBIl+X+FavVosNykU2GPyl20AcBpv8AyWXWP+wLpv8A6Nv69Dqv9mj+0+fsXzdu&#10;3ft+arFABRWPHrcTapcaeFxPbwR3DfN8u13dV/8ARTVMmoT/AGzymtNlv/Dceavzf8BoA0qKqfbP&#10;9iqU2rXiXyxLprvaN/y8ecv/AKB96gDYoqnJ/pVvKqN5Lbdqt/drO0Fmt9LtGa5+3O0EX+kMu3zf&#10;l+/QBu0Vl3mozwbPItPtP9796q7avQzedu+WgCaiiigAooooAKKp/bv9Ilj8vhf4t1L9s/2KALdF&#10;U/t3+x/49U0M3nfw0ATUUUUAU7rUIrVo43kVJpN3lqzfe21cri/GX/I5+Cv+vm6/9J3roaANOiq1&#10;n/HTftn+xQBboqGGbzv4ap2urRXau0XzhXeNv+AvtoA0qKrfbP8AYqzQAUUUUAFFYupazc2aI0Gn&#10;yXgZsNtlVdtXY73dErPHtf8AiXdu20AXaK5/RPE1vrkmoLDGy/Y7hrWXf/fT73/oVW7PU57lX8+0&#10;+zbW+X96rbk/vUAatFQzTeT/AA1Rs9UnuLl45bT7Ov8AC4lVt1AGpRWLrniKLRLOK4lTekt1Bar/&#10;AL0sqRJ/481W/t0vnIqQbov4n3fdoAv0VU+2f7FD3ny/doAS3v4LyOV4pEdImZHZW+6y1Ja3UV5A&#10;s8EqzRN910b5a5zwx9j+x3H2FVSL7Vcbv+uvmv5v/j+6qXw3ff8AD7w5L/e063/9FJQB3FQwzedu&#10;/wBmqX+/UKfZvtF35Crv3fvf97Yn/su2gDZorMo/ioA06Khmm8n+Govtn+xQBboqGGbzv4amoAKK&#10;Khmm8n+GgCaiqn2z/Yo+2f7FAFuiq32z/Yp803k/w0ATUVU+2f7FSwzed/DQBNRRRQAUVzuj+Lbf&#10;WNU1uxhjbzdLuEt5P9pmiSX/ANBlStf7Z/sUAW6Kx5tcWLUrezELM8sTyq/8Pyui/wDs9XEuJXuF&#10;VY1MW35n3UAXKKhhl8xWqs13KG/dRxP/AHt8u3/2WgC/RUMM3nfw1NQAVDNNsZV253VNWfdXSJfQ&#10;Qt/y0Rn/AO+Sv/xVAGhRWLca/Fa6lbWTL++uImlVd39x1Vv/AENavLcSSXG1Y18rb8z7qALlQwze&#10;d/DWDqniBLXWrPTvs8jzXUEsyMn3f3Wz/wCOrWtDN5P8NAF6iqn2z/Yp32z/AGKALNFZtrqi3abo&#10;k3Jvdf8Avl3X/wBlqz9s/wBigCzSfw1FNN5P8NRfbP8AYoAkhmE25fuuv3lqesfzomvJVT/W7VaW&#10;paANOisyrH2z/YoAt0VU+2f7FH2z5fu0AW6KzKtWn3WoAs0UUUAQzTbGRf71TVga+/8AxMtKj/vy&#10;uv8A5CerlAGnRVa3/wBS1N+2f7FAFr+GmQy+cucVB9s/2KZDN5P8NAF6ise+v76GH/QrSG6f+7NO&#10;yfyRqlsby6kjX7TDHDJ/dilLr+ZVaANOiiigAoopGoAWism5vrqGRVghhdG6tNOyMP8AxxqttefL&#10;/q6AFtbyO+iEsTb4mXcrVarmdH121XwvFqEMDRWi2q3Cp/Hs2bquaXrjatodvqEFt81xEkqxM38L&#10;UAbVFVUuG8uLzI9jv95d33atUAFFFI33TQAtFVFuJHk/1X7rb9/dTZ7xYbOedl/1as22gC7RWRpu&#10;sDUtLivI4tvmpuVC3/fNSXupGzsZrjyGmeONn8lfvN/s0AadFZWm6s1/YW9y0DQ+aqvsb+GrX2z/&#10;AGKALdFVPtn+xTvtfzY20AWaKqtcbZ3j2/dVW/Wk+2f7FAFuiqn2z/YqVZtys237tAE1FVPtn+xT&#10;lu8tjbQBZooooAKKY7qi/NWRc6hfxX6xLa2/2XH+uadlf/vjZ/7NQBtUVU+2f7FUL3ULyGaFba3h&#10;ljY4kaadkZf90bGoA2qKrJd7327as0AFMdti0+qd1/rIv+BUAWIZfNXNSVmVat22xM1AFmiqn2iT&#10;+GL5f96nLd5bG2gCzRVOO7ZkDeV97/ap6XEm7bJFs/4FQBZooooAKKzdc1VNE0XUNRkVnisoJLhk&#10;X7zBV3Utjqn2y1Sby9gcbl+agDRoqt9s/wBioYdQWbftX7rMtAF+iq32z/Ypv2z/AGKALdFVPtn+&#10;xR9s/wBigC3RUKzbo2bb92ovtn+xQBboqo958v3f/HqyvD3ieHxBZyzxQNGsV1Na/N/ejdlP/oNA&#10;HQUVTe6ba3y/w5rH0DWoPEGnteQrIkXnyxfvV2t+6d1/9loA6SiqMNx5K7dtP+2f7FAFumO+1d1U&#10;pn85t22mUAX4ZfOTdUlVrdtsLH0pv2z/AGKALdFVku977dtWaAOJsJv+Lg63bf8APLTLB9//AAO6&#10;/wDiK6OuS0r/AJKr4lf+9o+l/wDo29rraACiqk2m+dqVveeYy+TBLFs/hbe8Tf8AtL/x+rdAD0m8&#10;lX+WsHR7VNQ8G6favI0Pm6dEu9W+dd0W2t5IfOV65fTvDD6r4Bi0aae506Z9KS1aaL5ZYGaJl/76&#10;TdQB0tWrP+OqtWrP+OgCzRWB4T1G+1S1u5b62+zMt5cRRL/eiSV0R/8AgaKr/wDA636ACsrUrFZ7&#10;i1l81k8hm+Td8jbv71atZWpWf2q4tZfNdPJZjsVvkb/eoAdWJrGvS6brmhacsTP/AGlPLEz7fkXb&#10;E7/+yVt0ySGKSWKR4t7RNuVv7tAD6tWf8dVatWf8dAFmiiigDi/GX/I5+Cv+vm6/9J3roa53xhbX&#10;T+LPCE8ds01vBdT+fMn/ACy3Qsif+hV0VABRVTUtN/tKKKJpWh8qVZfl/i2vuq3QAVj+Ff8AkF3f&#10;/YRvf/Sh63YYd38WzbWF4VSSPTbpGiZP+Jheum7+LdcStQBsVp1mVp0AFFFZuu6QutafLbNM0O9f&#10;vJQAlFFFAHFfDGaWZvFfmtv267dJ/wCgV2tcP8L/APXeLv8AsP3X/oddxQBj6Trs+qa9rVnKuyKy&#10;aLb/AMCTdWxRsi812WLYzfeb+9RQBynxK/5Fm0/7DWl/+ltvXUTTeTbyy7d+1N+yuZ+I1vc3mh2i&#10;W1q1zImq6dOyr/AkV3E7t/wFUZq6mgCKzm+02dvPt2ebEr7P7tS0UUAc14G/5Aeof9hbUf8A0tlq&#10;v8Jf+Sb+Gv8AsHWv/pPFTvAdnPZ6XqUE8TQy/wBp377f9lrqWVP/ABx0qx8OtNn0fwLoVndLsuLe&#10;xt0lT+6yxIj0AdHWVo7+df6w39+6X/0VFWrWfpVnLbahqG7/AFVxP5sT/wDbJE/9koAl0rUG1LTr&#10;e5aPyfNiV9n93cm6rdFFAGfY6o15qWoWzRbPsuz5t33tyVoVLND5NRUAWrT7rVZqtafdarNABXKe&#10;Fdem8QWFxPMmx4ry6t1/3YriWL/2lXV1kW+lx6XHth+4zu3/AH07t/7NQBJWF4L1qfXtFlu512P9&#10;uvLfZ/1yuJU/9krdqpDZxaVZytEuxNzvsRf7zu//ALPQBboh/wCPlv8ArlUOn3iX8CzRLJ5Tfd86&#10;J0/9CouJGtb9N0bPEy/63+HfuoAmq1afdaqtWrP/AFe7+9QBZooooA8v+Hf/ACOXxF/7Cdr/AOm2&#10;1rvaztP8M2ui6lq15Bu83VLhZ5/95IkiX/x1FrRT79AGPd/8jXpv/XnP/wCh29bFZGsW0zeMdIuU&#10;X/R0tLiJ2/2zLblP/QWrXoAKKrX2ix6v9keRmVrWfz12f3trf/F1ZoAtWn3WqzVa0+61WaACsPWL&#10;z7NrWnrt37opf/Q4q3KwtWsZLnWbCX/lksUqO3uzxbf/AEGgDE1KbZ8SPDkX97Tr9/8Ax+1rpawt&#10;U0OeTx3oepxRq8NrZ3kMsm77nmtb7f8A0U1btABWZ4i1WfS9Phng+815a2//AAFpURv/AEKtOigA&#10;of7rUVKsO5WZm2baAMTw3/yC3/6+rj/0a9a1Znh23mt7OZZl2O11PL/33cNWnQAxU2NK395t9E3+&#10;qb/dqK101dP87bIX89/NfcflT5EX5f8AZ+WrCf5+WgCjH/yMF/8A9cov/Q5aNH1BtWs/PaBrb97L&#10;Fsb/AGZXX/2Wnw2ckevXs7r+6liiRf8AgO/f/wCh1oTQ+TQBFRRUM2mLHfvciRtzR+V/sL97/wCK&#10;oAmrE17XrrR9U8NW0EG+HUtRa1nbd/ql+zyy7/8AvuLb/wACrb/z92pVt45lDMu9o23LQBFVq0+6&#10;1VatWn3WoAs0UUUAc14iUR61oDD+O6Zf/IMrVpVR8QW8s2paK0a71guGlb/vzLt/Wr38Sf7f+zQA&#10;yaaK3i82eXYm7ZT6z9e0GLXrW3gnZkSK5t7pdv8AeilSVP8Ax+Ja0KACiiory2iv7Oa2lXfFKrRN&#10;/utQBLQn3lpirsXatPoA06K5mRNQbXB+92aasUTBFVN7Puff/wAB/wBVXTUAFVry3+0RMu7Z8tWa&#10;palp8Wo2slvLu8p1w2xttAENFFH3F3UAcf4Y+f4R6U397RV/9FVofD3/AJEjQv8Arxt3/wDISU3w&#10;jYXtv8NbPR7q2a21C10xLVkc/LvEW371WfBlpJY+E9HtZ1/fQ2cUT/7yxKjUAbifeWtCs9PvLWhQ&#10;AVjapfNDqlrbCLf50bPv/u7WT/4qtmoJot+G3fdoAp1n+If+Rf1P/r1l/wDQK0KrazZNfaDqEUfE&#10;rQSIn4rQBkeBP+RP0f8A69Yv/RS10FZPhG0ksfDelW8q/vobWKJ/95UVGrWoAKKiuZvs8Xm+VJN/&#10;swrvenJJ50O7aybv4HXZQA+iqmlWH9m2SWyyyTbGb53+/VugDMjk3+ILtf7trbv/AN9PLVfXvEE2&#10;j6v4ctI7dpotUvGtJXX7sX+jyy7/APyFt/4HVhLWRfEF3Pt/dS2tuiv/ALSvK/8A7OlaD+V5kXmq&#10;vm7v3VAD6qareNpul3t4sXnPbwNLs/vbUq3UqxblZt33aAIv4n/2Wp6feWmU9PvLQBoUUUUAZOva&#10;RHrEECvI0flzxSqV/vJKr/8AstPqvrvh+31xIknZgkE0VwiJ/fjfev6rVigDM1vVJtNOnrH1nvFi&#10;b/c+atOpVt4plZmX5lqKgB6/65P96tCs9f8AXJ/vVoUAFY2tX/2O609fK3/aJfK/3fkdv/ZK2ayt&#10;Shle4tpI/uq/7z6bG/8AiqAHUyZ18p9zbIvl+f8A4HT6oax4fj8R6ZJayNJbIZYn/wBr5HR//ZaA&#10;L9H3Pmoo2b/loAqabeLeWu6P7iysn/fL7KvL/rk/3qrWSyR24jkXayyt/wCh1NvZJE/dSP8AN99V&#10;oA06KKKAOb+JHy/DzxQ3/UKuv/RTUvh//kB2n/XJah+J03k/DvxQu3/mFXX/AKKeptB/5A9l/wBc&#10;loA0Kz9Efet6v928lStCsrw+ksP2q2lgmTbPK8Uzr8kqs++gBi69P/wmUukeV/o6WEVxv/2meVf/&#10;AGStihEVJfN8r97t2b6KAKV/pq391ZStLIn2WXzdiN975HT/ANnq7VHUNLS+utPnaVk+xy+am1/v&#10;/I6/N/s/NV6gDH8Va9LoNjaPBFv8/UbW1b/dllRP/Z62Kka3W4t2WUbwjbl/4DUc3yRo395tv3aA&#10;CuV+Hf8AyA9Q/wCwrf8A/pVLXVfcbdXH/DpLyzs9StLmznhf+0bq4V3X5GSW4d02N/utQB2FFVLm&#10;/wDs11DB5E7+b/Gke9F/32/hq3QBDHcwfbJolkX7VtTcn91fn2f+gPU1Y1h4ZgsfFGq64n/HxqUF&#10;vbyrt/55b9rf+Ra2aAKM19JDrmn2Sj91cQTytJ/ueV/8X/47V6iigCprF42m6Te3arve3geVU/3U&#10;q823c7f3vvU5Yt0bN/dqKgB8P+uX/erQrPh/1y/71aFAHH2OgyW3jTVdc85ZLe9sbO1VP418h7h9&#10;3/AvPWun+x/7dWaKAIYYfJ/iqaiigAooooAKKKKAKFnZva+buuJbgSSbl3fwf7P+7V+iigAooooA&#10;KKKKACiiigAooooAKKKKACiiqn2z/YoAt0VW+2f7FWaACiiigAooooAKKKKAOQ8F+FJ/D6a0bqRX&#10;a/1O4vV2/wACM/yrXTfY/wDbqzRQAUUVDNN5P8NAE1FVPtn+xUsM3nUATUUUUAFFFFABRRRQAUUU&#10;UAFFFQXFx9nid9u7auaAJ6KqfbP9ipYZvOoAmooooAKKKKACiioYZvOoAmooooAKKKKACiiigAoo&#10;ooAKKKKACiiigAoqGabyf4aIZvOoAmooooAKKKKACiiigAooqp9s/wBigC3RVT7Z/sVLDN51AE1F&#10;FFABRRRQAUUUUAFFFQyzeU33aAJqKqfbP9ip4ZfNXNAElFFFABRSN901jyC+MjYnh8r+FJYdz/8A&#10;odAC6tZ3F1cWrQSeXHHLvlTb/rV2ONv/AH0yN/wCr9p91qpb7r/nrB/36f8A+Lp1v5s03lzsrr9/&#10;5VoA1KKKKAK7W2648/zG+7t2bvlqxRRQAUUUUAFFFQyzeU33aAJqKzrvUGgtZZdn3UZvvU6xmkaW&#10;WN237NvzUAX6KKKACiiigAooooAKKKKACik/hqot1vuIo9v31agC5RRRQAVWms4rhkZl+dfut/dq&#10;zRQBReHayL/eq1DF5S4qSoZZvKb7tAE1FVPtn+xUsM3mJu+5QBNRRRQAUUUn8NAC0VTiuJZLjb5a&#10;+Vt+/uq5QAUUUUAFFFFABRRRQAUUU1jtWgB1FVftXzRLt++2KtUAFFFFAGL4q0lvEHhnWNKSRYWv&#10;rOW1Vm/h3oy/1qTStOktdOhglZd8a7G2VrUUAVktNj7t1WaqSSSrI3yK0O35W3fNuo+2f7FAFuiq&#10;y3eWxtqzQAUUUUAFFFFABRRRQAUUUUAFFFFABRRRQAUUUUAFFFFAFGabzv4aioooAsfbP9iq9MX/&#10;AI/Eb/lksTbm/wC+KfQBY+2f7FMmm87+Gq7pvidf722n0AOluNzRJt+++3/x2mt80jSD+Kh/vRN/&#10;01/+LooAlmm87+Gn/bP9iq9FAEsM3k/w0/7Z/sVXooAlmm87+Gn/AGz/AGKr0UAOuJpJtu1mhp8M&#10;3k/w1FSSL5iAdwyt/wB80ATTTed/DUv2z/YqrRQBp0UUUAQzTeT/AA1Sq1efwVVoAKlmm87+GoqK&#10;AJYZvJ/hp/2z/Yqu/wByiP5Iolf522rub+81AEsM3k/w0TTed/DUVFAEKQyfbZZ2uZJkZdqxMq7F&#10;/wDZqbqUc90sTxXc1sIm+ZVVMS/725f/AEGrFD/JE7f3aALH2z/YqvRRQBLNN538NE03nfw1F/DR&#10;/E/+9/7IlABRRVS/s57xU8iXY6tv20AaE0vnMny0/wC2f7FV6KAJZpvO/hohm8n+GoqP4qANOoZp&#10;vJ/hqaql595aAGQzeT/DT/tn+xVeigAqPVLoR2MjbfvbV/76apKyvEH/ACDpf96L/wBGpQBq0UUf&#10;3P8AZbfQBY+2f7FH2z/YqvRQBLDN5P8ADViGbzv4apVatPutQBY/hrNq+3yq1UP4Vb+8u+gA2fvX&#10;b+9Vr7Z/sVVqWGbyf4aAL1QzS+Xj/aqasaOKeK8u3kf9yzr5X/fNAEVhYNZ3EsrXk9y7N92ZvkWr&#10;003nf7FMo8xfMaP+JfvUAUbbTWhunna+u5t38EzJs/8AQK0LtvtUXlfOn+0jfNTaP44f9+gCv9lb&#10;7QksdzMny7dm75KqWe/WNLinaeZGuFV/lb7v/jladY/hX/kD2/8A1yX/ANAoA2oZvJj8r/Z+/VKw&#10;09rO6edru7uWb+CaX5Fq3RQA55p2ulkT/j3VfmWm0UUAVLmza5lRluZ4dv8ABE33q0IZvJ/hqKig&#10;CWabzv4aIZdqsu371RUeZF57Rq294/vUAFXYZvO/hqlVq0+61AFhvums2tJvums2gAqWGXarLt+9&#10;UVFABVj7Z/sVXqveWc11s8htm1vvf8DRv/ZaAND7Z/sUfbP9iq9FAFj7Z/sU77X82NtVaE+8tAGn&#10;VS8+8tW6yLi1uG1h5N2bUwoqp/t7m3H/AL5agCSpYZvJ/hqKoZoJpJrR4W2Kku6X/d2t/wDFUAW3&#10;m3srbfu1L9r+bG2qtCfei/2WoA06qXn3lq3VS8+8tAFepVl2qy7fvVFRQAVLDNs+X+9UVCfeWgAX&#10;513UUyH/AI90/wBr56fQAfxVY+2fL92q9RWcy/Z7eDd+9WJX/wCA0AS1LNN5rYqKigClrfyaNqH/&#10;AFwl/wDQK0rQZ81v7y1la9/yAdT/AOvaX/0Crv8AF/wFaAH1Ksu1WXb96oqKACpYZtny7fvVFT0+&#10;8tAGhRRVP7I7yys829G+6u37tAFyiq32P/bqWGLylxQBJWTD8jJL/d3JWtWTD/x7p/tfPQBNNN5z&#10;U6GbyV+7UVFAD5pvOanQzbPl2/eqKnp95aANCql595at1UvPvLQBXqK5h+2WrwMzJu/jhbY9S0UA&#10;OVvJt/L+b7u3fuqnpsUll9qheaa5jZg0bytl/mXpVpPv0z7t1L/wH/0CgB9SrLtVl2/eqKigAoo/&#10;hqvY3iX0byx/dWVk/wC+H20AWE+RqdLN5rbu1Nf7lDfI22gAT5Gq/DL5ybqoVatP9V/wKgBL6zW8&#10;h2NLJEPWJ9tRwy+TGsfzPt/jdqtP/qm/3aoUALaWai5lufNm+b+BpPkq8/8Aqm/3aitP9V/wKpX/&#10;ANU3+7QBQ/iR/wC61Olm81t3am0UACfI1Olm81t3am0I+9dy/cagB6/65P8AerQrPX/XJ/vVoUAU&#10;7r/Wf8BqCp7r/Wf8BqCgAooqvZ2rWyyq0vnbpWZfl+6v9ygCwnyNU73W5du2oKKAD97/AAtsT+5R&#10;RRQBLDN5K7dtMlm81t3alT7y1Cn3pW/6atQA9fkbdUrTb5Vbb92ovufNQ0eJ5W/vNQAyOPy2b5mf&#10;c275m3VYhuPJXbtqL+Kmbdkv/XX/ANlSgAjh8tmbcz7m3fvW3bau2n+q/wCBVVq1af6r/gVAEsv+&#10;qb6Vmum/+KRP9xtlXrmRYLaWRvuqrMaqOmz/ANloAfD95Pvf8DrQrPh/1y/71aFAGZRVr7H/ALdH&#10;2P8A26AIoYfOqLbI3+rXdWnRQBW+x/7dVa06rfY/9ugCr/zy/wCuq1a+x/7dH2T7nzfdffVmgCt9&#10;j/26Psf+3VmigCjDD51E0Pk1eooAoww+dvpkNvJJM0ku1DtVfkrRooAozQ+TsqX7H/t1ZooAozQ+&#10;TsqX7H/t1ZooAKKKKACqM0Pk7KvUUAVvsf8At1FND5P+3V6igCjb27Ov7z5G/u1Uvlu457dYPJeJ&#10;v9b527f/AMBrZooArfY/9uj7H/t1ZooArfY/9uj7H/t1ZooArfY/9uj7H/t1ZooArfY/9uooYfO/&#10;iq9RQBW+x/7dH2P/AG6s0UAVvsf+3R9j/wBurNFAFb7H/t0fY/8AbqzRQAVDND538VTUUAY0cN99&#10;qcSRx/Zf4XRvnrQ+x/7dWaKAMZVvPtzqyQ/Z/wC/ufd/6DtqTUtH/tC18rzNnzq33a1aKAMmZLny&#10;vlWPzf4d7Vd+x/7dWaKAKMNvK/8ArPlqX7H/ALdWaKAMZFvN+6WKPyv9hvnrVih8rvmpKKAGP+8V&#10;lqpDbyPEqyfJtXbV6igDG2Xn21gyw/ZP725t/wD8TVuaLyWSr1FABUM0PnfxVNRQBW+x/wC3R9j/&#10;ANurNFAFb7H/ALdH2P8A26s0UAVvsf8At1U03SP7Ns4rZZd8USbV+WtSigCt9j/26Psf+3VmigCt&#10;9j/26Psf+3VmigCt9j/26Psf+3VmigCktrKJGaWRWT+BVj+7Un2P/bqzRQBW+x/7dSxQ+V3zUlFA&#10;Ebx7lZf71UYbK6hG37RDt/h/cN/8XWlRQBTjtJf+Wsiv/urtp/2P/bqzRQBW+x/7dH2P/bqzRQBW&#10;+x/7dH2P/bqzRQBW+x/7dH2Xb8yth/722rNFABUM0PnfxVNRQBW+x/7dH2P/AG6s0UAUXh2si/3q&#10;l+yfNndVmigAqGaHzv4qmooArfY/9uj7H/t1ZooArfY/9uj7J82d1WaKAKkdntXbup32P/bqzRQB&#10;W+x/7dMSx2xRJu+4u2rlFAFb7H/t0fY/9urNFAGbf6Wt5ZT2zSbUlieL7v8Aeqb7CP73bb92rlFA&#10;Fb7H/t0fY/8AbqzRQBW+x/7dH2T5s7qs0UAFFFFABRRRQAVk2OmzWpl33CTR7mKoY/uf+PVrUUAU&#10;Xh2si/3ql+x/7dWaKAKn2P5fvUyGHf8ANu+7V6igAqC4h3/NU9FAFG3t2+9J8tXf4aWigCt9j/26&#10;Psf+3VmigCt9j/26Psf+3VmigCt9j/26Psf+3VmigCo9juTbup32X5UXd91cVZooArfY/wDbqWGL&#10;yV21JRQBG/8Aqm/3aoVosNykVAlpsfduoALT/Vf8CqzRRQBTSx23Esm779P+x/7dWaKAK32P/bqC&#10;6s5zauttcCGb+80e5f8AvmtCigDMsrOaNCZpY3k3b90MRRfyLNWnRRQBDJD5rBt1QSWsu1VikVfm&#10;+beu7K+lXaKAK32P/bo+x/7dWaKAK32P/bqC6s7mSHbb3CQSbs72jL/+zVoUUAVja7v+Who+x/7d&#10;WaKAK32P/bqvHZ3KXDDzojaY+WPyjuX/AIFu/wDZa0aKAMqaxuHuYnjuY0iX/Wo0W93/AOBbvlq5&#10;9j/26s0UAVvsf+3R9j/26s0UAVvsf+3UsMflLtqSigBrDcpFQfY/9urNFAFZLTY+7dVmiigAqGGb&#10;zv4arzTed/D92oqANOisyigDTorM/wCeX/XVaKANOisyigDTorMooA06KzKKANOisyigDTorMqMT&#10;xmd4FbfNEqsyf3d1AGvRWZR/zy/66rQBp0VmU5LjyVl/3d9AE32z/Ypk03nfw1FRQBas/wCOrNZl&#10;FAGnRWZWnQBDNN5P8NVLxftlvLE25Ny7dytteiW6iluHgVv3sa/N/wACptAD9MhW3t/KRmdV/vuz&#10;N/49U015DbzxRPIqyyfcTd8zVWooA06KrWf8dWP4aAK91eRWabpW2J/epLO8jvIRLE6vE33WRt1V&#10;kmiubeKeBt8TfdooA0i21earWd5HeQiWJ1eJvusjbqrUUAXZpvJ/hohm86qVM86L7R5G797t37P9&#10;mgDQml8tl+WpqzKtWn3WoAsN901m/wAVXbmH7RFt3bKpUAadQwzedVKigDTorMaXzrz7v/LL/wBm&#10;ooAuzTeX/DVKiigC1afdarNc54h+TQdVkb7n2V//AEB60KANOoYZvOqlRQBp0VmUUAadQzS+Wy/L&#10;VKigDTorJeaKFolll2PK+xf9qn0AadFUYZtny7fvVeoAKKKKACq32z/Ypt595ar0AadQzS+Wy1Sm&#10;/wCPOX/Z+eigDToqjDNs+Xb96rrfdNAC0VmeZ+8lX+622igC7NL5bLUV9xE7f3VqvRN/x53H+7QB&#10;PYxxRK3lRrHU00vlstUqKANOisyigDQf7lQ2n3WqrRQBp0VmUJ9+gDTorKh/1P8AwJqc77F3f3aA&#10;NOio4W8xEb1FU7y7iW5ggZ9ssisyL/u/e/nQBoUVmUUAadFZlSrLtVl2/eoAvUVmUJ95aANOub1K&#10;xi1DxBuk+9awJLEf7rbm/wDiVro/4a51pvO8Qagu3Z/oMX/octAHQltq5qBb5JP9X89VaE+8tAGn&#10;RRVHUv8AVp/11WgCw82x1WpqzKKALrzbHVal/hrNooAuwzedU1ZlFAGnRWZTJLmKOVInb96ysyr/&#10;ALK0AaDzbHRdv3qmrMqVZdqsu371AF6k3fLms2igCVpvOkSru75c1m0UAX4ZfNXNSVmfxUNdxTXT&#10;xbv3qqrsn+zQBp1WuP8AXJVWj+GgCxefeWq9D/e20UAW7P7lWKzP44v95qKANOkb7pqlbzfvfK2/&#10;7VXW+6aAMq2ffLF/tLuq5cXK2+WfhNu5qxtHufOsEl+/v3/P/wADrQoAuR3Syweav3du6lhuY7hd&#10;0bb6pO/kxea33FoRI4V2xrsT+5QBpbvlzUSzbo2b+7VJ/kV3qvYXkV/b+bF9zcy/98vs/wDZKANG&#10;zu0u496bsbv4qtVmfxVfhl81c0AD/wCqb/dqhVq4m2/LtzuWqtADLO2gtrp5Yl2eb975qvzXHkt9&#10;3NU6KAL8MvmrmpKz1/1yf71aFAFG7hjaZJGj3uv3fmqdZt0bMw2bajuv9YlVPOjkklWNt3lNtegD&#10;QhuEuE3I1PZvlrPooAvwy+auakrMq1af6r/gVAFmoXm2TIv96nSfdb/dqhQBfm+aN1/2agsY1hjZ&#10;V/vVX/hf/ZooAuvNsmRf71TVmVDfzeTap/tSqv8A4+lAGzRWZRQBp0xm+Ws+igC/DL5q5qSsyigD&#10;TorPX/XJ/vVoUAFFFFABVObUbe3uobaWTZNL9xf71WJf9U30qhQBp1WubyOzVWkb7zbaozzraxiW&#10;Rtib1T/gTMqp/wChVJQBfhmWddy9KkrPh/1y/wC9WhQBnS24hkdt3+sbdTauzQ+d/FTPsf8At0AV&#10;f7/+02+itOq32P8A26AMq/ufs32Rtu/dPs/8cerdXJraKfZ5ih9jbl/3qWGHyf4qAKW2Rtnlru+f&#10;5vn+6tFXYYfJ/iqtcaekn32kP+47J/6DQBH5dFadULrTI7iLbIZT/uSsn/oNAEdCJthRf7tXYYfJ&#10;/ipt3brdwNEzsgYfeRtrUAVKKsWtr9jj8tWdox3d2ZqL21W8h2sZV/3HZf8A0GgCvVSHTVtr+4u1&#10;+/Oqq3y/3d//AMVWr9j/ANurNAGZ9/7tQ3j7I4v9qeL/ANDp9rocNrePcxvcB3HzIZ2ZP++Wq/cW&#10;sd5HtlXIoAp1X1Kwi1XTbuxl/wBVdRNE/wDusmytS3t/s8Pl7t/+9UdvZpatIytI3mfe3szUAV6K&#10;bqGhw6jD5c0k4/2oZWi/9Bq7b2/2aFYldnC/xSNuagCpRViztFtg+DId3992b/0KqN74dt768S6k&#10;nu9yfdSK5dE/75WgCatOs99NSaSKRmk3x/3XZa0KAMaPS4rG6uJ1+d7jbu+X+7U1adVvsf8At0AV&#10;aK06rfY/9ugAs/46s0UUAYOm2C6VZxW0X+qiVUX/AL4q3V2aHzv4qIYfJ/ioApUVdmh87+KnRReU&#10;KAKFV3s9959pVvn8ryq1ZofO/iohh8nd82aAKVWrP+Oj7H/t1ZoAT+Gs2tOo4ovKFAFCirs0Pnfx&#10;U6KLyhQBlo//ABMnX/plv/8AH6lq41vE1x5pX97t2bv9mp6AMzb/AOhb6K06rfY/9ugDC8Vf8ivr&#10;H+zay/8AoD1p1ZuLOO7QpKu9GXayN/FVqgDMoq/FF5QqSgDMoq7ND538VOii8oUAUE/4/E/3KKuT&#10;W8czKzLu21PQBg3OmreXFpO337dt6/8AfDp/7PVurqQ7Vb5vvVhX/gnStQv4r+eBjdxfdZJXVP8A&#10;vjdtoA0KWHVHmvJYDbSIif8ALZmXa1aVRxReUKAJKKKKAKl595ar1p1W+x/7dAFWb/jzuP8Adoq6&#10;0O9lbdU1AGZD/wAfif7laD/dan0UAZP/AC8XH/XX/wBkSn1p0UAZlRXnyWFx/wBcmq/9j/26dNbr&#10;cf6wb12/doAp0Vfii8oVXXToo5HZfl3UAQUVp1WvLGK/i8udd6UAVaKuw26QxeWi7Vp0UXlCgChQ&#10;/wB1qtXljFfJtnXen92nrDtV1/vUAYWj/duv+vyf/wBGvWg/3Wq/DDHCP3abRTXh3ujbvu0AJZ/8&#10;e0X+7VG/sVm1C1uW/wCWUbpt/wB4r/8AE1q0UAZlFSLpFsl410ibZ/79X6AMyjZ+9Rv7qslSf2XB&#10;9qS6Zd9wi7VfdV37y4oAzqen3lq1DbpbrhF20k1tHMys6/doAnrnhb+V4mvmH8VjF/6HLXQ1C8O9&#10;0bd92gClRV2aHzv4qdFF5QoAitPutUOqf6uL/ZlWr9ZurPtjt/lZv36fd/3qAEooqWGHf81AEVFa&#10;dFAGZRU8WnRW8jvF8m9t7VcoAzKZ9mV7hJ2X96qsi/8AAtn/AMRVqPTYFleTy13s26rlAGZRU/8A&#10;Z0XnLKy7nT7tWmG5SKAM6irkNukKsqLs3U37J82d1AFX+KhPu7quvDvdG3fdqG+02DUovKuV3x/3&#10;c0AQVX+xp9se52/vWiWJv91d/wD8XWpDbJbwCKP5VVdop6R7U27qAKFFOh0W0hunuo4lS4b7zVYu&#10;LOO82eau/Y25aAKuz95LL/eoq+8e5WX+9WdY+H7PTbqWeCHZLL95t7UAMuk/e2jf3Zf/AGR6lq1e&#10;WMN/F5c670/u06K1SG3EKrhAu3bQBWT7y1cl/wBU30pltaxWceyJdi1Kw3KRQByvhuNLjQIo5E3r&#10;ub5f+B//AGNbNLp+i22lSO1tEsCv8zKtOvtIg1CW3klQs0D71+dqAGUVp0UAZlVNN01dNilii+40&#10;ssv/AH07v/7PW9Sfw0AZtWrT7rVLDF5S4qSgCnd/6yL/AGagrTqF4d7o277tAFJ03xPF/tUVp1DJ&#10;D5rBt1AFRPvp/v1o1HDF5S4qSgCndf6z/gNZthpsVg1w0X/LxL5rf98In/slb1NYblIoAzqKvwxe&#10;UuKcw3KRQBnVatP9V/wKhLTa33qs0AVLz73/AAGq9aLDcpFQfYYyyM3zMtAFWT54WX/aVqZJ9o82&#10;Hy2/0f5vN/75rUYblIqNYdqsu771AFKsrXvu2n/XeL/0alb/ANhjLIzfMy06a385vmb5P7tAFOir&#10;qw7VZd33qdDF5S4oAoUVdeHe6Nu+7Rc26XUEkT/dkXaaAKT/ACLR825/7n8L/wB6p9O0+LS7VYIF&#10;+RanmhWaF435Vl2mgCjUkV0kMsUD/wCtl3OtN03RYNJh8uFn27t/zNU1xDE9xEzRb3X7r/3aALdF&#10;Rwx+Uu2pKAM++8z7sb7DlP4N3y7qZWnULw75Ubd92gCi0fnLtb7v39v+1v3LS1p1DJD5rBt1AFWH&#10;/XL/AL1aFRwx+Uu2pKACiql5/BVegDToqjDN5P8ADUf226+27fsq/ZP+fjzf/ZaANKioYZvOqCa9&#10;8u3eQKrbf4d22gC7RUMM3nbvlqagAoqGabydvy1F9s/2KALdFVPtn+xR9s/2KALdFVPtn+xR9s/2&#10;KALdFQwzedU1ABRVO61CK2mgib70u7b/AMBXdS/bP9igC3RVT7Z/sVLDN5lAE1FVPtn+xR9s/wBi&#10;gC3RUM03k1F9s/2KALdFFZup6xFpf2dZOGnlWFP95qAHzapHahPMWUlv7sTNV+sypJr2RYWaCFZp&#10;f7m7bQBfoqp9sf8Au1Ws9QuZt/n2n2fa+1f3u7dQBqUVDNN5NVftknmoqQK0X8b7/u/8BoA0KKpv&#10;qMUOzzfk3NsWl+2f7FAFuioYZt+//ZqtNdSom6KFX/4HtoAv0VU+2f7FH2z/AGKALdFVPtn+xRef&#10;wUAW6KzKP4qANOioZpvJqL7Z/s/+PUAW6Khhm86pqACiqn2z/Yo+2f7FAFuiqn2z9467fu0fbP8A&#10;YoAt0UUUAQwzectTVn6P8mmxVL9s/wBigC3RVT7Z/sVLNN5NAE1FVPtn+xVugAoqtcXkVs8SyNhp&#10;W2rTftn+xQBboqp9s/2KPtn+xQBboqp9s/2KPtn+xQBboqp9s/2Kd9s/2KALNFQzTeTUX2z/AGKA&#10;LdFVPtn+xR9s/wBigC3RUMM3nVNQAUVU+2f7FO+2f7FAFmioZpvLaovtn+xQBboqGGbzqmoAKKqf&#10;bH/u077Z/sUAWaKhlm8pvu1F9s/2KALdFVPtn+xR9s/2KALdFQwzectTUAQTXEcMiq33mqesm+vv&#10;s2s28G3d5sDv/wB8On/xVW/tn+xQBboqp9s/2KRrxtvyqv8A31QBcorFs9T1GadlnsoUi/heKdn/&#10;APZK1IZvOWgCaoJrmOFlV2+9Uj/das+gDToqm9221tqru/3qrWd/czRsLmGGFv4fKlZ/5otAGrRV&#10;OS6l6RRq7f71V5tRuFukVbZWiZfmfc3y/wDjlAGpRWfNeTquY4Vf5scOf/iatRzb0ZqAJqKozXjL&#10;Duji3y/wpup/2z5V+X5/4loAt0VT+1tt+VMt/vU2G+l2/vYVRv8AeoAvUVl/2wn9oS2u35o4klZv&#10;9lt//wARVn7Z/sUAW6KqfbP9iqmqa0mm6dLdNGz7P4E+81AGtRWZ/FVj7Z/sUAW6KrLd5bG2omv0&#10;a8ktl/1kcayt/utv/wDiKAL1FVPtn+xR9s/2KALdFVPtn+xR9s/2KALdFRwy+auakoAKKgmuBE22&#10;mrd5bG2gCzRUEtx5bYqP7Z/sUAW6KqfbP9iopLqcKvkQrN838blP/ZaANCioIZvNX/aX71T0AFFQ&#10;vNsdF2/eqv8AaLhZX82BUiX7r7qAJLu8is1RpWxubatSJNvjZq5/xNNut7SX/p6gT/yYiq1Nfqmo&#10;RWm1nllRpf8AZ2rs/wDi6ANiGXzVzUlUYZvJX7tP+0S/wxLt/wB6gC3RVT7Z/sUfaJf4Yl2/71AF&#10;uioYZvOWpqACioZZvKb7tRfbP9igC3RVT7Z/sUfbP9igC3RUcMvmrmpKACiqd1/rP+A02GbyV+7Q&#10;Beoqp9s/2KPtn+xQBboqp9s/2Knhl81c0ASUUVBLceW33aAJ6KqfbP8AYo+2f7FAFuiqn2z/AGKP&#10;tn+xQBboqp9s/wBiqVzf3y3MaQ20D2/8cjzsrr/wDZ/7NQBsUVU+2P8A3apXt9fRhRaW0M/97zp2&#10;T+SNQBsUVRS8k25li2P/AHN1P+2f7FAFuiqyXe99u2rNAGFZ37XN1qETRbPssqxK/wDe+RH/APZ6&#10;tVLND5NRUAFFLLaCO4SXc33GXb/D/D/8TSUAFFDpvieL+9RQBLDN5P8ADV6q1n/HVmgDKvLvbqkF&#10;mq/NLBLLu/3GT/4qnVZuhwrKPn/hb+7VagDPuNVa31i0sfK3pcQS3G/d93a8SbP/ACL/AOOVoUJG&#10;vmpK0W91+69FABRRRQAVp1mVp0Ac94gbyNU0Y/3ppE/76RqvVS8RW002paQyL+5ildpX/u/L8tXa&#10;ACpYYfO3/NUVSww799AEVFG9U/1r7P8AgNFABRQkflow/ePubd8zbqZDMt1EksW7Z/trQBrVBNbR&#10;3GzzV37W3LU9FAGZRRRQAf8AxWyiiigCpNftDqlvZrFv82KWXf8A7rov/s9W6lmh8moqAMzWJP8A&#10;SNPX+9O3/op606iurP7TLbtu2eU2+paAB/8AX7v7yrRUsMO/fUVAB/FQn3W/3mooT7rf7zUAFH/L&#10;V1/u0UUAFFFFAEs0Pk/xVFTmtvs0jMrM/mtu+am0AWrT7rVM/wB1qhs/46sfw0AZv/LJG/vLvooo&#10;oAG/4/Zf+A0VA0ypqbx7ZDKyrt2xts/76qSaT7NG8jq21f7iu9AF20+61WarWf8Aq9396rNAHLf2&#10;o1t4Xmvlj3vbwNLs3fe/irWrM0FWi09LaSORfKTymVl21p0AFCJs/wDQ/noqtqFxB4ftfNl+0TR/&#10;3kieV/8Ax2gCz/FWnWNY3iahbrNGsqRN93zYnT/x1q2aAMHxJ/rdN/2rxU/8cerdQa5bzXE1g0S/&#10;LHdK7f8AfL//AGNT0AFFFSww71egDP0fUG1LSbS8aPyXuIll2f3dybqt0UeXQAUVLND5NReXQAeZ&#10;+8lX+622ipZofJqKgAooooAtWn3Wqw33TVe0+61WaAMHSr9tSs4p3i8ncqvs/wB5Kt1LND5NRJ/w&#10;L/vmgBkP/H03/XL/ANnp9I1vJFeP/wA8mjX5/wDb30tAFq0+61WG+6ar2n3Wqw33TQBznh3VJ9a0&#10;Swvp02PdQJceV/d3fwVop9+ihPv0ASy/8fj/APXKoqsXn3lqojrMu5d3/A1dKAK9xftDfxQeXvWW&#10;Jm3/AO66L/7PVuimSTKjbW8zLf3YnagC7afdarNVrT7rVZoA5zWP+Rr0f/rhcf8AocVaFUtShkbx&#10;LYTmNvKitpU3L/eZ4qtXMnkwNJ83y/3Fdv8A0GgB9FEcizRJIu7a33dy7aKACrVp91qq1atPutQB&#10;M/3WrPrQf7rVn0AFFFFABRRRQAUyb/j3l/3afRMv+h3Df3VegB7/AHYv92mU9/4P9haZ/FQBX0+5&#10;a8s4p2XZuVX2f8AqxUs0PlNmotnzUAZ6/wDIcuP+vWL/ANq1oVAunyR63cXK/NE8EUWP91pf/i6s&#10;/Z/OXdu2bW3UANqVYtys277tRVat/wDUtQBV/ioX513UUUAPT7y1Rm+fxJcL/ds4n/8AHpavJ95a&#10;rvZuNenux/qmt4oj9VaX/wCLoAloo2tTEfczr83yt/doAfRUv2fzrd1Ztn+5VeSZY22t5m9v7sTt&#10;QBdtPutVmq1p91qs0AZ80Oy4dt33qZSSW6WjSy75H3r8275vu1FZ3S3ib41lT5tv72J1/wDQqAJk&#10;+eR1/uruoqWWHa2379VIbpZriWKPzN8X3t8Ton/fVAE03/Hs3+yy0Uy5h3wbv9pafQBLDNs+XbV6&#10;q1p91qs0AVLz7y1XqxefeWq9AGV4k/487f8A6/LX/wBKIq1ayfEME9xBbxQLv23Vu7/7qXCNWtQA&#10;UUUUAFFDp5kTr/eWnP8AP/D/AA0AKv8Ark/3q0Kp28W75v7rVcoAwLrVm/4SD+z/AC/lWBJfN/3m&#10;Zf8A2WrlT3X+s/4DUFAB/DL/AMBoo/v/AO1RQBLDNs+Xb95qvVTt4t3zf3Wq5QBTuv8AWf8AAaof&#10;am+3ywbfuxK+/wD3t/8A8RWhcpvlSmTQ7GoAioopPsvnSJNuZTF/An8Xyf8A2VAC1atP9V/wKqvm&#10;KrbW3b/916tWn+q/4FQBOw3KRWdv+Z1/utWnWTH/AK2X/eoAfRRRQAb/APSPK/2Waiiq815HDcJE&#10;yyb2+7siZ0/76oAsUUP88W3/AGt9FAGfr2pT6bpqSQffa6t4v+AtcIr/APjrVoVKsW6Nm/u1FQAU&#10;UUUAPh/1y/71aFZ6/wCuT/erQoAKKhmm8nb8tRfbP9igC3RUMM3nbvlqagAooooAKKKKACiisnxF&#10;rS+H9Fu79omm+zxNLsX+LbQBrUVU+2f7FSwzedQBNRRVT7Z/sUAW6Ky4dYSa+uLZV+eDZu/4Fv8A&#10;/ia1KACiiigAooooAKKqfbP9irdABRRRQAUUVWurj7NHu27/AJqALNFQwzeduqagAooooAKKKKAC&#10;iiigAooqGabyf4aAJqKggm87d8uP+BVPQAUUUUAFFFFABRRRQAUUUUAFFFFABRRUM03k/wANAE1F&#10;QwzedU1ABRRRQAUUUUAFFFFABRRRQAUUm4etLQAUVmNqe3WGsdq4WD7Ru3f7WK06ACiiigAooooA&#10;KKKKACiiigAooooAKKKKACioZpvJpn2z/YoAPsf+3VC/+2QtB9khjl3P83nSsu3/AMdrYooAKKKT&#10;+GgBaKqfbP8AYp32v5sbaALNFFFABRULzbHVamoAKKKKACiiigAooooAKKKKACiiigAqK4j86GRP&#10;7y7alrL8Qap/Y+j3V4q7zEv3d1AE0Nszr+8+Spfsf+3Rabtrbm31ZoAKKKY/7tWagB9FYWgeIk1q&#10;we5WLYFuri3xu/55TPF/7LWot3lsbaALNFFJuoAWiiigAooooAKKKKACiiigAoqCW48tsVH9s/2K&#10;ALdFVlu8tjbVmgAooooAKKKKACiiigAooooAKKKKACiiigAoopu4etADqKKKACiiigAorO1fUBpe&#10;k317tEn2WB5du7721d1WHu9ke7b/ABbaALNFQwzb1qagAooooAKKKKACiiigAooooAKKKYzYXdQA&#10;+iqyXe99u2rNABRRRQAUUx32rurM1Jp7iHbA8cL/AN+WLf8A+zrQBrUVVs2byF81l3f7K7atUAFF&#10;FFAFGabzv4aioooAlhm8moqqQwyLqlxL5u+0aBERf7rq8u//ANk/74q3QBdhm87d8tTVWs/46s0A&#10;FQzTeTU1UrqRftEUX8TKzCgCvif/AJ7t/wB8Vh/Ee43eDdYbb92zl/8AQa3q5r4i/J4L1tv7tnLQ&#10;B0tFFFAB838Tb6rw3iTX8tt/y1iiWVv91nfZ/wCgVLDJvg3f3mZarwoqazd/Nvm8iLd/u75dn/s1&#10;AFXTf+Rg1D/rhF/6FLXUVy1h/wAjHqf/AFwt/wD0OWupoAhmm8n+GqVR6tqcFpeWVs7fvbrf5X/A&#10;F3VJQBdhm87+GpqrWf8AHVmgDMqto+rSXUuoK3z/AGefyv8AxxG/9nqzXP8AhhGTUvFG5fvan/7a&#10;29AHUfbP9ioWm82dF27PlZqbUUb/APE0SL/pkz/+PpQBd+2f7FUdTvRFGH2/e/df99MtTVU1VN9r&#10;977ssX/oaUAaEM3k/wANY95pV1d3yTjVbuKJP+XeJYtn/jybv/Hquzw3DXVu0TL5S7vNRv4vl+X/&#10;AMeqagC7DN538NTVWs/46s0AFQS3Gz7o3VPXM6bZ3MOranLK37qXyvK/9n/8eoA2IZvJ/hpH1CKM&#10;Yk+TduqOonvIIbqKCRtktxu2/L/doAggsZo7x5H1C5micY+yssXlJ/47V5nluLhF2r9n2/N81Noo&#10;Aelx5NU9RtZdSaJlvJ7Pb/BDt+b/AL7WsrxnZz6locttbNsml2/P/wADRv8A2Wt6gCWGbyf4aJpv&#10;O/hqKigCx9s/2Kt1mfxVp0AQzTeT/DVeabzv4adcfPPEv95agoAsfbP9imTTed/DUVFAF2Gbzlbj&#10;bWZomqSXljDcS9ZV3bf7tTVj+Ff+QXFQB0sM3nfw1X1Fv9H/AOBLV6qGqf6iP/rqn/oVACw3Aiwp&#10;/iomm87+GsW/t7lvEOlXMe37PEsqy/7zbNn/ALPWrQBdhm86pqrWn3WqzQBh6dqklxqWpRv9yKVU&#10;T/vjdWj9s/2K5rQbnzte8QRbf9VPF/49Ej1u0ASzTed/DT/tn+xVemTJK6bVVfvL/F/t0AQXNm1z&#10;LFKtzPD5X8CN8jf79Wn+5RRQBieFbyTULfUZpR8y6hcRLt/hWJ9if+gVvTO0235mT/cauc8Eoyab&#10;qG5f+Ynef+jXroKAMJ3/AOKwlX/pzt3/APIstdBM/nf7Fc5v/wCK8uIv7unQP/4/LWrZ38V5LdxL&#10;9+1l8qX/AHtiN/7NQA+zs2s93+kz3P8A18NvrO8Tahcx6j4figl8lLi8aKXb/F/o8r/+yVs1z/ib&#10;/kLeFf8AsJv/AOklxQBupCv277Tuk3t8uzzfkrWrMT79aTfdNAGZdt9ut9qyyw/w74n2vRZs1pFs&#10;eVpv9p2+eooJluhLt3fLI0XzL/dept+xdzfw0ASvd71Ze/8AsNVKzs2s9+6ee5/67PvrM8PWFzZ6&#10;t4gln/1VxeRPB/urbxK//j6PW3QA6abzmi/2m21XkRpGiZZ5E2t9xf46e/8ArYv95k/8cp9AF2Gb&#10;zqlb7pqvafdap/vLigDOorM8N6Xc6Tprw3cvnSyTz3Df8Cld/wD2Za06ALH2z/YqoibJWl82R938&#10;DNvRaqQW93Fr19JPLvtJYokiT+63z7//AEJavUAXYZvOp7/daobT7rVZoAzKKYn+r/4G9PoAsfbP&#10;9iq9Z+m6xFqV1qUEX37Of7O//AoklT/x10rQoAKsfbP9iq9Z82sRJrlvpn/LWWBrj/gKuif+z0Aa&#10;FXYZvOWqVWrT7rUAWP4aoTTedV1/3istYmk2E9jZ+Vcy75vNlbd/ss9AFunzTedTKr21/Fc3VxAq&#10;yfutvzuvyNu/ut/FQBYqx9s/h21XrEhsLxPG+oXzN/oUtjaxLu/vK9xv/wDRqUAbdWPtn+xVehJI&#10;vtHlM373bvoAK57x+3/FH6qO/lbv++a6Guc8ff8AIn6n/wBcHoA6hJtiuu2qFzZtcypL9pnh2/wQ&#10;v8jUt5q66W9pG67/ALVP5Sf98O3/ALJVmgC1afdapJv9S/8Au1Whm2fLU87fuJP92gDk/BP/ACBL&#10;j/sI3/8A6Wy10H8Vc/4J/wCQJcf9hG//APS2WugoAsPcb127arqvk/xM/wDvtvqKG6WbzVX78TeU&#10;3+9UtACNeRTTtEzbJUVW/wC+qWFNjJ8zf8Daqn2+L7e1mu7zViSVvl+Ta2/+L/gD1boA06Rvumq9&#10;p91qS+vI7OFml+7toAhmm85qdDceSn3aio2K/wAr/cagB803nNTkm2q61m6PbXNnYRRXkvnXH32e&#10;rrorrtb7jUAFFZnh6G8ttGt4r5992v8ArX/4HWnQAfxU+abzRupkn3flqlo8MttpNlFO372KBUb/&#10;AGW2UAaUM2z5dv3qfd/M23/ZqJPvLTpf+PyX/rlQBlLpLLqzXy3138y7fs/m/uv++K2Ptn8O2q9V&#10;JrSaTVLe5R9kSxSxN/vb0/8AiKALdH8VFFAFG40nzrzz1vr2H5t3kpP8jVsWn3WqrVq0+61AFmsy&#10;4drhpU+ZP4N6Vos21SawrPWE1O81OPZsewuPs7/7X7pJf/Z6AJLGy+wyeY1zc3Lf9NpK14ZfNXNU&#10;KtWn+q/4FQBJNuML7G2tt4auT8H3M+teDdB1C7nka6vLO3upWRtnzMiM/wDwGutf/VN/u1xfw1f7&#10;T8N/Ci/c3aTa/wDopKAOloT5Gqtp9vNb2qpcvvmDs3/fTNVmgCx9s/2KzHsP9P8AtK3lym770Pm/&#10;JVe51tbbxBZaVt/e3UFxcK//AFyeJP8A2rWnQBg+PE87wL4jX7m7TrhP/IT1e1C+ks4LdY/k3TxI&#10;3/A3Rf8A2asz4mHy/hr4tb/qF3C/+Qmq9r33bT/rvb/+jYqANWiiigCVZdqsu371RUb4kZFZtjy/&#10;dooAkWTy7Odv7qs1J9xkqtqb7fD+pMv3lgl2/wDfFN01P9FiX/gG/wDvUAa8Mvmrmoriba23+8tS&#10;wxeUuK5/WrW5bxNpVzE3+jRQXEUq/wC/5W3/ANBagDRqVZdqsu371RUUAFMfc6+XE2z5t7L/ALNP&#10;ooAKKZNMttBLLL/qol3tT6ABfkbdVOO+nuNfu4M7Io7aB1X/AHml3/8AoCVcrMt22+JtQP8A052v&#10;/odx/wDFUAadFUZtQWHWLWxaNv8ASIJZldfuLtZPvf8Af2r1ADtv7h5N33aa3yM6/wB2or3/AI87&#10;j/rk1WJvvUAOt5tny7fvNV6s+H/XL/vVoUAVvsf+3UUNvI+7zPlq9RQBW+x/7dH2P/bqzRQBDDD5&#10;P8VTUUUAFQTQ+b32Ov3WqeigCjDD51UvEnh9fEGg3+mNO0S3UTReZt3ba26KAKM0Pk1L9j/26s0U&#10;AZdjZyxo0TMvlL/qnX71QtpckOqm5jkVlkiSNlb7/wArO3y/99VtUUAc9DpskOrS3KsvlSxIkqN/&#10;Dt3/APxddDRRQBWuLOK5lhkdfmibcrVFDD51XqKAI4ovKFPb7ppap6npseqWbW0jMiN/doAgqW4h&#10;2SM396rUUXlCpKAKMMPnVnapp93/AGhaTWbQ/IjLKs277vy/drfooAy76KeG2drbY8235fO+7uql&#10;dabd32lpHL5SXW9GbZ9z5XRv/Za6GigCt9j/ANuj7H/t1ZooArfY/wDbqno2mxabA0USrn5dz7Nu&#10;6tWigAqGaHzv4qmooArfY/8Abo+x/wC3VmigCt9j/wBuj7H/ALdWaKAK32P/AG6Psf8At1ZooArf&#10;Y/8Abo+x/wC3VmigCt9j/wBurNFFAFOb/j9i/wB1qgq68O+VJN33aZ9j/wBugCKGHzlb5qz5v7Q+&#10;1ReUsH2f+Lfv31tRReUKkoArfY/9uszQtJk0+18p5VdP4fl+atyigAqhqMHmxhf9tH/75bdV+igC&#10;jb27Mn735Hqp5N99u27YPsn/AALfWzRQBHFF5QqSiigDmdN0SWw1S9nWVXivGV2Tb867URP/AGWt&#10;37H/ALdWaKAMbyb77cy7YPsn/At9W5ofJq9RQBmVLDD538VS/Y/9upYovKFAEX2P/bo+x/7dWaKA&#10;MT/hG4f+EhfVTJmZoEt9u3+FXZv/AGetD7Cis7J8m/71W6KAK32P/brO1LQRqV5pMzTMosLn7Qq4&#10;+9+6dP8A2etqigCt9j/26s0UUAQzQ+d/FTPsf+3VmigCGaHzv4qZ9j/26s0UAU/sP72F93+rp/2P&#10;/bqzRQBHFF5QqSiigCt9j/26Psf+3VmigCGaHzv4qZ9j/wBurNFAEcUXlCpKKKAKyWm1Nu6j7H/t&#10;1ZooAq/YY/MZ1+Rn+9/tUv2T5cbqn3D1p1AGZU/2JEk80qrS7Nqvt+anpabP4v4t1WaAKMNszr+8&#10;+SrUUXlCpKKACq32P/bqzRQBW+x/7dH2T/a/8dqzRQBWjt3I/eSb/wDdXbT5ofO/iqaigCt9j/26&#10;Psf+3VmigCt9j/26z9c8PrrWlz2bXMlt5v8Ay0i+9WzRQBW+y/7X+7R9j/26s0UAVvsf+3Vex00W&#10;NmIBJu+VV3bfRdtaNFAGJoXh9dFsnto5mdGubi4+YZ/1sryn/wBCrS+x/wC3VmigCt9j/wBuj7H/&#10;ALdWaKAK32T5cbqihtty1eooAjhi8pcU/wDhpaKAKM1vIrJt+dP4ql+x/wC3VmigCo9n8rbW+b+G&#10;mW9uzKPNZd6/3KvUUAU3tW2ttb5v4d1Nt7dmX96fnX722r1FAFb7H/t1XuIWhX91877fl3Vo0UAU&#10;be3bajSv8/8AFs+7VO+029n1G3nhu4Yrdflkikty7N/uPvXb/wCPVtUUAVvsf+3R9j/26s0UAVvs&#10;f+3R9j/26s0UAVvsf+3UsMXlLipKKACqn2GJHdkXZu+//tVbooArfY/9upYYvKXFSUUARvHuVl/v&#10;VkeHfDsXhzw9pWkRSM8VhbRWqsy/eVE21t0UAVvsf+3R9j/26s0UAUjp8bNvx+8xt3f7NSfY/wDb&#10;qzRQBieIvDy+IPD+q6U0zQrf2slq0qL8y7027qZdaDNcQIjXY81ZEdX8v5PldW+7u/2K3qKAMG70&#10;Ca81OwvXuwGtYpYinl/K+/Z23f7NaX2efvOo/wB2OrlFAFOO0f8A5ayK3+6u2n/Y/wDbqzRQBRud&#10;NS5gliZm2yrtaq+k6bLZW+2WaOVlb70URT/2Zq1qKACoZofOb71TUUAUWh2yItS/Y/8AbqzRQBRe&#10;HZKi/wB6pfsf+3VmigCi0OyVV++jVm31jq8mrWb2l3bx6ev+viltXeVv91/NXZ/3y1dBRQBW+x/7&#10;dUotGEWqT3vnNmWKOLy/4V2eb/8AHf8Ax2taigCt9j/26Psf+3VmigCnNY+ZE6bvvLtqR7bd/FVi&#10;igCslpsfduqzRRQAzev96n1ymg/8fmt/9f3/ALSirYoA06xvElvc3ei3sFnMttdS20qRXDfwPt+V&#10;qmX/AI/E/wCuT/8AslYXj/5PAPiWVf8AWxaZdOr/AN1vKegDorTbCsrNtSr1cf42h+0+FdYVm2br&#10;OVP/AByt2gDTrMpy3P2ZZZX/ANUq7mem0AFWLP8AjqvTJv8AVS/7Ks9AF+W42KjKN26lhm86sLw3&#10;J/xTmlL/ANOcX/oH/wBhWhQBp1BBdxXG7y5Fk29dtU6KAMjUdSnbxPZWwfbbtY3ErL/eZXi/+yrq&#10;dw9a4q9O7x9pkf8Ae0q6b/x+KtiF9+qXv+yq/wDs9AGxDN51JNdR2+3e2N3SqdFAGnUM03l7ax7+&#10;/isGt1lb/j4l8pP97Y7/APslW6ANOo1dZPusrVQrn/Afz+H93966uv8A0oegDs6ozTedsqKq9hZ/&#10;YLfyldn/AN9qANWGbzqmrnLDVVvL27s/l861VXfZ/tb60KANOiq1n/HVmgAorBh1pNSv7u2Rfntd&#10;m7/gW/8A+Jq3QBZvr6DT4DPcSxxRL/G7VRuPEVjawQTS3lskU/yI7zqqs3+zWP4tufJtbL5f+X6z&#10;/wDSiKt2gCX+0ldd6/6r+/Vd4YpmTzYlfa3y7qJoIrqPy5U3xblbb/u/OtPoA06KzKKANDctZdt4&#10;i0++llgtbqC5ni+/Fbyq7LWdpuvRalqmoWK/62z8rzf+BJvStWgC/vVV3buKzLPxJp9/N5VteW07&#10;/wB2GdWqSigC7NN5dUqZ50X2hIGbZKy71Sn0AWrP+OrNZlFAGnRWZQiS+UjSKqO33kSgDTorM/ir&#10;ToAKhml8tlqK8/gqvQBp0VmfxVp0AYXiy5ktNN3RHa7Mi7v+BrWpZ/x1jeNP+QSv/XeL/wBDWr9A&#10;GnRWZVq0+61AFmoLi4EOzP8AFU9c94r+ebR4/wC9ef8Asj0AW7rxBBbyRJ/frRkkVFZmbaq/eqjW&#10;V4qfy/C+sN/ds5X/APHHoA1/7XttkLLKrpP8sW2rrsqqW/u1i6P/AMg23/2lq2j713f7eygCSx1S&#10;DUlZoG37f9miPVbaS+a0SVXmX7yL/DUdGxU+6ux2+9/tUAaW6oobqO4+42apUxJovP8AI3fvdu//&#10;AIDQBP8A2tAbw2qt+9X/AGats6ou5m+WqFZniSaK20HUJ5W+SKBnb/vh6ANWbWILaHzG3bP9lat2&#10;9wtzCsqN8rVSpjusauzfcWgC7dXkdmm6Q4Wizu0vIPMTdt/2qqpJHNFFJE2+KVdyvR/FQA7SkZIZ&#10;d0vnNuf5v+BtTaxPCEq2Oh3rN9xL+/dv/AiWtv5XVGVvkb51oAP4qk/tOKSSWKJ1d4jtlX+7Udcp&#10;4Mff4g8cL/d1hU/8krWgDtLW8W73bQylfvblxVqsxPv1p0AFFFI33TQAtFZlFAGnSfw1XtPutVmg&#10;DlNBdpLzW1Zt6RXiov8A4DxVsVznhV9+qeKP+wiv/pFbv/7PXR0AXY5t6M1RfbPl+7Vf+OH/AH6Z&#10;N/x7y/7tAFqORYYJWZtqL829qmhm8xWauS+J3/JLfFf/AGB7j/0U9bqfd/4HQBoJL50bVSpk0ywx&#10;PK33FXe1Ms7pLy1inX7sqq6/8CTdQA97aKaSJpY1d1b5flrQjm3ozVSqWaHymzQBL9r+bG2mXeow&#10;af5XnyqnmtsT/aaoK5zxJ/yMHg//ALCcv/pFdUAdP/akX2xbUbnl27vu1frMT7y1p0AFZ91q8Fpf&#10;W9o7Ymm+6MVV1bUo7PUdPtX/ANZdO6p/wFdzVPQBemfy4Wb+6tR2/wDqv96qFz/x6y/7r1pW/wDq&#10;8f3floAmpGpaqXn3loAT7cm4K3ybquVmUk3/AB5y/wDAaANSisypVi3Kzbvu0AXqY/3WrPooArw7&#10;obBN0vneVF9/+98lWLyPzdJuo1n+zNLC373/AJ5/L96sbwXKbrwDp1w3yefp0Tf7v7qk8VWy/wDC&#10;G6xFu+RtOlTf/wBsnoA6GxG2Nv8Ae+//AHqmebY6rWU80Fns82XZ5s/lL/vVYoA06Kz0+8taFADH&#10;+61Z9Le3UEV1BBJJsklVti/7tJQBatPutVmsa9uoNPs2ubmTbCpVP++m2/8As1TUAadFZ6feWtCg&#10;CKaZYYXkfhVXcarabqsGqQtJA29FbbUHiR9nh7VW/wCnWX/0CqPh7/kE27f3loA0v7Yi+0tAytvX&#10;73y1YhvIriNmibftqrWF4SffFqv+zqNx/wCh0AdVDN5y0922LWf/ABU+Z/OagC1DNvWpqzKtWn+q&#10;/wCBUATSbtvy/eqo2qRJKIv+Wv8AEv8Adq633TXMaa//ABPNbi/uyxf+ikoA2bbVoLu4eBNwlX+8&#10;tF3q8FneQW0rfPN93io6KANOoZJtsqrVKigDQZ1Rd1Vv7Rj2llPyr96o0+8tV7Z99rE399d9AF60&#10;vob6LzIm3pu29KtVmP8AcqlpWrRaxbzTxfcWeW3/AOBRO6P/AOg0AdBULzbJkX+9VKot/wDpiRf9&#10;Mnf/ANAoAupfRzSOsfz7W2NVusz/AHfkf+/RQBp0Vnr/AK5P96tCgAorC8SeIU8PxwvKimOWe3t1&#10;O7+KWZYv/Z6tUAXpnWONmY4+WqNRXlst5ay20v3JVZG/4FRbQrb26RL/AA0AWF/1yf71aFZlVNNv&#10;4tStfPi+5uZP++H2UAb1Md9q7qz6KAL8UnmJuqhfa1Fp95FBL/y1+7RRQBJ/akCo7N/D/s1bhmWa&#10;NZF+61UKtWn+q/4FQBJNIIoWkboq7qz9H1qz12z+12cnmwNja4Vl3fKG/wDZq0J4/MhkX+8tZ0MC&#10;QwRQRJsijXaq/wB1aAJbzWIrPUbezb/Wz/drRrPh/wBcv+9WhQBynh1t154g/wCwj/7b29bFYnh9&#10;JUvPEDNAyI19vid/4v8AR4k/9CStugCjNeNb6pbxFd++CV93/A4l/wDZqzPiR/yTvxP/ANgu6/8A&#10;SeWur+wxN9756bdWkd5E8UqrIjrtZHXcrUAcp4+/5E/W/wDrxlro6nksY5onilVZUZNroy/K1TQw&#10;+T/FQBn3MKXlrLbSrvilVkZf9lqfV2GHyf4qJofO/ioApU2b/Vzf9cmq59j/ANumTWv7t/m/hoAx&#10;fDf/ACL+lf8AXnFWnWJ4JV08K6KjqySrY26yI/8AC2z7lbdAFDR5r24tZZb+JYJftEqxKn/PJXdY&#10;v/Hfmq/V2aHzv4qZ9j/26AOQvH/4urpi/wDUHuH/APIsVatnD5Orah/wH/2er1xoVrcXUVzJGjXE&#10;X+rl2/Mv3f8A4hanbS7Z7z7Z5S/a1Xb5tAEVFWbuxiv4vLnTzIu6tTvsi/3qAMTUtEi1W80meVm3&#10;2F19qi2fxN5Txf8AoErVoVZs7GHT7cQQJsiX7q0v2P8A26AKtc/4A/5FWLb/AM/V1/6UPXWww+T/&#10;ABVT0vQ7HRVlWyto7ZZPmZUWgBKKSbQ7W5ure5lXfcW+/wAp/wC7uqzdWgvIvLZnVf8AYZloAwdN&#10;8PxabrWoalE+979Ilb/tlv8A/iq1qtfY/wDbpqWKJ91m/wC+qAHWf8dWaKKAMGHQYtO1K7u1bfNe&#10;KiN8v93f/wDF1bq7ND538VTUAcZ42XZptlL/ANROwT/yairoKuXFrFeLtlRXX/aWlhh8n+KgClRV&#10;2GHyd3+1SW9rFb7vLXZuoAp0Vp1HFF5QoA5vTfD0Wlatqd8rb5b/AMrd8v8AdTZWrWnUcUXlCgDC&#10;s7i7uL6985NlorJ5Df3v7/8A49V6rs0PnfxVNQBiPYK95Fcsv72JWRf/ABz/AOIqxWnVBdHtVvnv&#10;PKX7Q38dAGXrk19DYN/ZkUc122xVSb7n3/n/APHd9aFX4ovKFNmh87+KgDPfzfKfyl/e7fl30zT/&#10;ALc+m2v9oeX9r2/vfs/3N1bNUNU0i21iLy7lPNRf4aAI/wCKtOoLe2S0hWKJVRFqegDA8XTahDpe&#10;7TNpu9yKqt/vru/8c31crTqh/Y1r9se7ES/aW/5aUAR/xVp1DND538VTUAcz4+m8vQX+XP72L/0a&#10;lTXlxdw3Vktsm9Wl/f8A+7sf/wBnrYuLWO6ieOVd6Ou1kb7tOht47eLy0XalAFKrVn/HVW10G2s5&#10;JWgXZ5v3qtfY/wDboAs1zfij/j80L/avP/aT10lcf44k8m88PyMrFV1BD8sTPt+R17f71AG7WZ4k&#10;/wCRc1j/AGrOVf8AxytOpUt1uFZW+5QBn6P/AMeMX+4tWFhWFdsS7ErRhhWFVRF2qq7VqWgDMoq/&#10;FF5QqSgDMo8lfM83b+927N/+zVr7HGn3fkqzQBmVheOd3/CJawu371nK/wD45XVNDvZW3UlxbR3M&#10;LxSLuRvvUAU6Nm/5GWtOigDE02xTTbC3to/uRRJEv+6qVYrTooA4nwfD52h3sTL8jX14jf8AgRLX&#10;R/8ALJVVdiKuxauW9rHbptjXYu7dU9AGZs3/AC1x/gZ/+Kj8dxbf9VrESf73+hWtd6sO1WXd96qo&#10;0m2+0/aTEv2r+KXYu5qAGfcb5qr6z4jt9L1TSrGQZm1CVoov+Aozt/46jVo3lhbX237RBHNt+7vX&#10;dTLyEyTWzCBZdjbt7N9ygCxFN5vbFLJt8tt33dtSUUAczo/277ZqrXO37L9qX7L/ALvlRb//ACLv&#10;rTq7ND538VOii8oUARWn3WqzRRQBw/hL/kLeLW/6ia/+kVrXS1bS1SJpGVFXzPvbV+9UkUXlCgDL&#10;uZvJltP9pmT/AMcd/wD2Si5/49Zf92pNW0Kz12FI76CO5RG3qs0avtarv2dFj8vaNm3Zt/2aAOK+&#10;LQ+0/CfxlGvz7tHvPu/9cq6Gw/49qltfD2n2NncWkFnDDbTbvMijiVVfdU2laTa6RC0VpBFbRM27&#10;ZDHsWgBjpvV1Zd6N96j+FVVdm1dtadFAGZTNk/2y481v3Py+VWtUM0PnUAUq5fxbM0PiPwV8u/dq&#10;zJ/5JXVdvDCkQ+VdtRzWyTyRsyq7RtuQsv3aAK6feWtCiigDI1DTYrrUbW6f5ntT+6/2d3ytUlad&#10;FAGPef8AHrN/utWlb/dqT7y4psMKQrhV20ASVUvPvLVuigDModN8Txf3qvxReUKkoAzKd9o+zxtu&#10;2on95qtvDvdG3fdqK8sor6FopkjmicbWjlXcrUAV6Pu1btbOCzh8uCJIYv7qLtqK4022up1nkgjk&#10;lVdqs67qAOW8JQ+T8O9HX7+3TIk/8cqLVUb/AIVpqf8A2DJf/RVdZY6Va6bA0NtBHDE33lRdtSNZ&#10;xGCSB1V4mXayMvy7fSgDK+xxXip5vzpFKsq/7y7Ku1Pp2nQabb+VBGsaf3UTbUslrHNIrsuWWgCs&#10;n3lrQoooAy9Q0+K5ureVl3vBu2/8Cpa06rNZxNcpOyrvVdtAGbqFjFqVrLbTrvibZ8n+781WK06r&#10;XlnFeJtkXfQBAn3lrQqOGJIY9qrsWpKAKOq2Z1LS7y2VtjzwvEG/3lxVKwsGsLC3gb76rW3RQBmb&#10;Pmrn/Bm7ytV+X72o3H/oddiw3KRUH2ONW+X5KAKv3HqGBLv7Vcee26L5fK/74+b/AMerTa3jmZWZ&#10;fmWpqAMyrVp/qv8AgVWaKAEb7prmNN/5GLxB/f8ANi/9FJXUVB9lj+0eft/e7du6gCn9z71FW7i1&#10;juVAlXftbctL9mUxNG3zq33qAKDpc+bF5TfutzebT6tW1nFaJsiXYv8Au1ZoAz0+8tUdKuftNnE2&#10;3ZtXZW9VVbGOORmj+Us25qAK3+8tVNK01dKtfIVt+6WWVn2/xM7u/wD489ak1nFNMsjxRs6/dZlq&#10;ww3LQBnVSeZk1mJdvyNA3z/8DStyGLylxUNxYw3bI0sUchRty7loAxtbTU3s/wDiWLH9o82L/XL/&#10;AA+am/8A8c31oVp1C8O90bd92gCqv+uT/erQoooAx9c0CDXI4Umb/V3EFwvy/wAUUqyr+qVLWnUL&#10;w73Rt33aAKVFadUE0i2jvHu44o1uG+8+2gCP+LbVTTdNXTbeWKL7jSyy/wDfTu//ALPWm2n20l0l&#10;y0EbXCrtWVl+arLDcpFAGW8bPE6qv8NUvDyagmlouq7ftvmy7tn93zX2f+ObK34Y/KXbTXh3yo27&#10;7tAFL5qqWepR39xexRq2bWVYmbb95miR/wD2etxhuUimwx+Uu2gChVq0/wBV/wACqzRQBHL/AKpv&#10;pVCr7/6pv92qFAD4f9cv+9WhWev+uT/erQoAKK57Q/E39r3mswfZ3hbTrz7Kzv8Adl/cxS7l/wC/&#10;u3/gNa32z/YoAt0VU+2f7FH2z/YoAt0VU+2f7FH2z/YoAt1U+2f7FV6KALFnfxXhl8p95jba/wDs&#10;t/dq3XO+EZra8tb2e2tzb7ry4jk3fxukro7f99K9a/2z/YoAt0VU+2f7FZ1n4jivNWvdPSP97axR&#10;Sv8A7su/b/6BQBuVWubtLQbpflT+9/dpv2z/AGKzo9V+3Xtxb+XsMG35v4X3b/8A4mgDcoqjDN5P&#10;8NP+2f7FAFuioYZvO/hqagAoqGabyai+2f7FAFuiqn2z/Yo+2f7FAFuisa/11LC4sopF/wCPqXyl&#10;/wB7Y7f+yVe+2f7FAFuioYZvM3VF9s/2KALdFVPtn+xVegDTrN/taP7R9nUOz/wnY23/AL6pKHfa&#10;rt/doA06K5nw3rC+IdD0/U1gktvtlrFceTMvzruTdsetv7Z/sUAW6KqfaZU/1sap/wACovP4KALd&#10;VL26S1h3sXb/AHEZv/Qar0UAadFQzTeTUX2z/YoAt0Vi6p4gTS4YZZV+SSeK3/4HK6Kn/oVX/tn+&#10;xQBboqGGbzN1RfbP9igC3RVT7Z/sUfbP9igC3RVT7Z/sVboAKKhmm8n+Govtn+xQBboqGGbzqmoA&#10;ghuBNuVvvr95anrCs/8Aj+1D/rqv/oCVpfbP9igC3RVT7Z/sUfbP9igC3RVT7Z/sVboAKKKqfbP9&#10;igCw77V3Vl6br9trBuDaP5yW87W8jf3ZUfayVc+2f7FcV8M/+QbrH/Yav/8A0oegD0Ciuf0HXp9X&#10;sUvHtooYZV3xbZGdtv8AtfJVufUZ1miVYI/Kb7zvIyf+y0AatFc7o/ihNV1DVbZbdk+wSpEzf3t0&#10;SS/+z1r/AGz/AGKALdFVPtn+xUc18IY92z+JV+9/eoAv0VU+2f7FSwy+YrUATUVU+2f7FH2z/YoA&#10;t0VU+2f7FO+2f7FAFmiiql595aALW6ooZvOqlVq0+61AFmiqn2z/AGKd9s/2KALNFFVLz7y0AWt1&#10;Vftn+xVeigC7HNvRmohm86sea8aHUobXyWdZYmfzf4F2uv8A8VVvfsagDToqp9s/2KPtn95aALdF&#10;Yuh69/bVibkQ+UVuJ4GXd/FFK8Tf+gVf+2f7FAFuiqn2z/YqG51RLNUaX5FeVYv+BO+1aANGk/hq&#10;r9s/2KyfEfiCTSbGGSK0e6eS4t4fKj++qyzJFv8A+A7t3/AaANuGbzqmrMqx9s/2KALdFVPtn+xR&#10;9s/2KALdFVvtfzY21ZoAKKy9e1qLQtPmu5fmWJd22rP2z/YoAt1VtLyK+hEkTb0Zd1SRzbkZmrG0&#10;7UTJo6XOn26yo0SvBDu2/LQBv0VRhu5fKXzYlR/7itTftU/n7VhV49vzPvP/AMTQBoUVU+2f7FH2&#10;z5fu0AW6KyYf+Pi4/wCutW/tn+xQBboqp9s/2KPtn+xQBboqst3lsbas0AFFMdti1X+2f7FAFuiq&#10;n2z5fu1XoA06KzE+/Vj7d+8lXb9ygC3RVb7X82NtPmm2N93dQBNRVT7Z/sUfbP8AYoAt0VQSa585&#10;hKsa2/8ADtZt9U77Umj1G0g8hnSXdulT+GgDWmmSCGSRz8qruaq2naj/AGlC0ixSQruwvmrjdVW8&#10;mWG1lll+eJVZ2qTTdQSaztHii2RSr8v+zQBqUVU+2f7FH2z/AGKALdFUzcSH7qx7P9p6X7Z/sUAW&#10;6Kp/a5HXfEivF/e3U9Lve33aALNFFQyzeU33aAJqKqfbP9ih7zZFu2/xbKALdFVPtn+xUsM3nLQB&#10;NRRUE1x5LfdzQBPUMs3lN92ovtn+xVe8m3rF/tS7KAL8MvmrmpKrWn+q/wCBVJNJ5Ubt/dXdQBLR&#10;WXYasl/Zwzqv+sRXqz9s/wBigC3RVZLve33aytQ8RfYfEmn6R5G9rq1uLrzN33VieJT/AOjVoA3q&#10;KqfbP9iqN9ryWN1YwOv/AB8y+UP97Y7f+yUAbNMb5F3VX+2f7FRXl8lrpd1csvywRu7f8BXNAFyK&#10;TzE3VJWPbTfabdJV/iqWgCzc3f2fPy79q7qj0vUhqlr53kTW3zbdlwmxqiqtqGrf2Tbo3lb908UX&#10;/fUqRf8As1AG5UbybVZv7tQfbP8AYpk143lP8v8ADQBX0vVjqbTH7NLEqPtDSr9//aX/AGa1qzNN&#10;vvOsYZdv+tXfUk1xPsVolj+9827+7QBfoqsl3vfbtqzQBxPhF1/tbxd/2GP/AGyta6OuU8F6bfWe&#10;s+MJ7yCOG3vNTiltXT+JVsreJ9//AAOJq6ugArOutWkttZtLFYN0UttcXDTf3djxLs/8i/8AjlaN&#10;FABWfrmpNpVvbyxx+d5t1Bb7f7nmyom//wAfrQqWGHzqAIqKKlhh87fQBzXgb/kEX3/YW1L/ANKp&#10;a6CsXwXp9za6be293F9nlbUb24Vd27ckt1K6N/3zV+1hi0uztLb9/MkSrEj7Xd/l/vUAW64/QX3/&#10;ABL8V/7NnZp/4/dV2FcvoOm3MfjbxFfSQMkN1BapE395le43/wDodAHUVLND5P8AFUX/AH1/3zTr&#10;xRb27S/M+3+6u6gDEvNans/FGn6fHF+4ns7idn/h3K8Son/kVv8Avitmq1hcQagEuVgk+X7vmxvE&#10;/wD3y1Nm1Bbe8+zeVO8r/d2wPs/76+7QBq2f8dWarWf8dWaAMGwv2vJb1Wi2fZ5/KX/a+RP/AIqr&#10;dSzQ+T/t1n2F415v/cTw7f8AnrA6f+hJQBboqmsMelfa7lmnfzWV2RFZtvybPlVf92rNtMl1brNG&#10;sm1/+esbp/461AGF4n/5C3hT/Z1Nv/SW4roK5/xJ/wAhLwk397U2/h2f8utxXQUAG/Z96is/W9HX&#10;W7CW2aWSFJV2b4fv0lzrcNvqH2PybvzP732WXyl/4Ht2f+PUAaNV7C5a8tUlZdm7+CrFFABRRUsM&#10;O/fQBFRR5dQ2dn9jWVVZn82Vpfn/ANqgCaqn2xv7XS02/K0DS7/+BpVupZofJ+79/wDvUARUUUeX&#10;QBzlzqtz/wAJ5Fpn/Lq2mNcN/v8Am7K6OnTWkcM6S7N8u3ZuptAHP+Of+QNZf7WrWH/pVFXQVg+M&#10;LO5v9NtIrWNXdNRs7h9zbPlS4Rn/APHa3qAMzxJqzaLoOp6hFH501rayyqn97am/ZWnUq28Vzbyx&#10;SLvRvldKioAKKKZDD5MSRJufb/foAf8AxVp1mfxVp0AVLz+Cq9N1LT1uLy2ut8ivCrKqK2FbdTqA&#10;LVp91qs1WtPutVmgDl9H+e/1P/rqv/oFT6TqDalayytH5O26nt9v/XKV03/+O0+z06Sxv7t870nd&#10;XWtCaHyaAIv4arpZql7Ldbm3yoqbN3y/Lv8A/iqseXUC6PDZ6tc30e7zbqNUk+b5Pl3fw/8AAqAJ&#10;6uwzedVLy6vxReUKAFkrPp2q6WuqRRq0skW2RJf3bY+66t/7LTaABPv1x/w0/wCQXrX/AGG9R/8A&#10;Sh67WGHd8392sLwDpFzotjqsdyio1xq15cR7W3fI8zMtAEXg+bztDt2/6ZJ/6BW6/wBymWumxaXb&#10;xW0H+pRdiL/dp/zUAcl4N/5Gbxm3/PXUYn/8lYq62uf8N6Vc2HiDxLPKv+j3l5E8D7vvKtvEj/8A&#10;jyPXSzQ+TQBFWV4hf/RbeL/p6tX/APJhK1apaxYS3kVv5X3luon2f7Kyo7/+gUAXaZM3kru2/wCd&#10;6U+pYYd6vQBFRRUsMO+gCLfvXctCffpws47OGKKBdkS/dSnww76AL1clq19dr490+x+zs2myafLM&#10;0v8AD5qyxbFrrahmh87+KgClVTUtQazVGWPfuliT/vqVE/8AZqt5bzJV8uRNv8bfx1LDDvV6AIqE&#10;+/RUsMO+gC08m1Wb+7WaLxri9miaPbFEqOrf3vmb/wCIrWqpefeWgCvSTf8AHnL/AMBpEk3s6+VI&#10;m3+N1+9UeoWcl1aosf3llif/AL5dG/8AZaAJq5zxteS2dhaSwL866jYJv/3r2JH/APHHeujqX7Ot&#10;xBKkq70/u0ARUJ9+qmoXrWUalbS5uNzbdtuu6tCGHzoll2sjf3HoA4r4V/8AIt6h/wBh3Vv/AE4X&#10;FdLYag1412jR7Ps8/lL/ALXyI/8A7NWP4B0i50OwvbG6XZu1G/vVf/Zlu5ZU/wDHXro6ACsTxP8A&#10;ubW0k+//AKdaxbP964SrtrqX2i6liazu4UX/AJbTRfI3/AqbrFhJeLb+V99Z4nZP9lZUd6ANCiip&#10;Uh3K7UAV5tyROyrvfb8qU2zmkmtYpZF2Ssqu6f3fkqWigAb5120b1dn2t/F81GzdUMGlx6a1x5C/&#10;8fEv2iXb/E2xE/8AZaAJk+8tadZibt3+qZP9+tOgDkviX/yKuof9cGraqj400ufWNAvbaDb50sTI&#10;u6r1ABWP4T/5F/T/APr1i/8AQUrY2tVfw3YyaZodnBOP30cESOq/3lRV/pQBYrP8Q315Y6NdS2a+&#10;dcLs2p/wP5v/AB2tCpUh3K7UARUVFczNbLu8iSb/AGIVqXa0kSNtZHZfuPQBX87y0vZFXe6St8lG&#10;m3LXlhbzsux2Xeyf3aZpGnS2c93FJysku9W/2diL/wCy1bvi1nbtKsUlzt/ghX56ACiorOZryJGa&#10;CS23fwTL89TzRfZ/Nf5n3fNtSgBU+8taFY1jctefN5E9ttb/AJbLWzQBi6teNb6hpUSxbhdSujN/&#10;d/dO3/slT1dmh3/NWVc3jQypF9mnm3fxwr8i0AF5ctZ27yrA023Z8if79WKlSHcrtUVABWZo83nX&#10;Gp/L926X/wBFRVrInzUz7Glsz7F/1vzPQAVk22qTv4rvtP8AuW8Vna3C/wC8z3Cv/wCikrZRPmpJ&#10;reKKRpVj3zOm3d/u0ANoqjY6hJd3ksD2NzbKn/LWWLarf8CqxNpqpqS3XmSb/L8rb/B97dQBNRRR&#10;QBn68+zQdTb+7bSv/wCOU/RH36Tbt/s07V7SS90i+tol/eywOi/8CWnaDayw6VCk/wAksaLuVP8A&#10;doAs1XublrbZtXfuZf8A0OrFSrFvVm/u0ARUfw/N9yijyfO/dMvyN8rUAUtHsINK0u1toH3xRRIi&#10;/wC6qVoL/rk/3qhtdNi0ixt7SBdkMESRIif3VqZf9cn+9QBoVzs2q3KeKprHb/ootI5Vf/bd3X/2&#10;WuiqCaLd8391aAKdVNSu2toYV27zLJEn/j6L/wCzVbqHULSS4gi8tfuSo7f8BdG/9loAmp6/65P9&#10;6mVPbxbvm/utQBYmO2N2/wBmud0m+ubjVNYgnT91azrFA/8AfXykb/0LdXTVTuv9Z/wGgCCq9/b+&#10;cbVt33J//ZKsVHcxzsLcxqrhZ9zf7u2gC9af6r/gVWG+6ar2n+q/4FT7gusMjINzbfloA5rwf/yL&#10;mn/7EEX/AKBWxWZ4bs57HQ7K2nXZcRQKjJ/t7K06ABPkauX1SbzfipoTf9QW/wD/AEba11aJ81Z1&#10;9oSya5Zanu/fWsEtuvy/eWV0Z/8A0UtAF6sLXptmreH12/evGX/yFK//ALJW1C7TQ7/Lkh/2ZV+e&#10;szXreea60SSBd5gvt8vzfwNFKn/s9AGtVTxA2zwrrLf3bSf/ANANW6p6xHJfaFqVpHEyPPBLEm7/&#10;AGkoAa9y1n5Kqu/zZ9n+59//AOJq9RYwu1qzN8j/AN2q8148N1DB9mnm83/lqi/Iv+9QBYrE8Wze&#10;TYW/y/evrNP/ACairbrn/Gf/AB52v/YRsP8A0qioA6Cnr/rk/wB6mUfN/D96gDmdLvJ7PwTpjW0T&#10;TTO1qmxf7jSxK7/98PurpqraDpbaboNjbyN++ggVW/3ttWaAHw/65f8AerQrPX/XJ/vVoUAFFFFA&#10;BRRRQAUUUzev96gB9FFFABRRRQAUVRsb77cJf3bReXKyfN/Ftar1ABRUM03k1W+0Txyu8nl+R/s/&#10;eoAv0U3cPWnUAFFZWsao2lx2rrC03m3UVu3+yHbburVoAKKKKACiiigDC17SW1K+0S4WRU+wXn2h&#10;t38X7qWL/wBq1qfY/wDbqzVT7Z/sUATxReUKkqp9s/2Ksb1/vUAPooooAKKhmm8n+Govtn+xQBbo&#10;qGGbzv4amoAKKKKACiqn2z/Yo+2f7FAFuisKbW7mHW0s1sWe3aDzftG7+Ld9yrs0zTf7FAGhRVPT&#10;/M8nbKyvL/Eyptq5QAUUUUAFFFVPtn+xQBboqp9s/wBiqWh6vPqi3v2i1+yCC5eFct99V/ioA2KK&#10;KKACisy91I2t/a2wTd56v8/93bWnQAUUUUAFFYninWLnQ/D+oX1nYtqV1bwPLFaI3zSsv8NasM3n&#10;UATUUUzzKAH0VU+2f7FH2z/YoAt0VW+2f7FWN1AC0UUUAFFFFABRRRQAUVDNN5P8NRfbP9igC3RW&#10;RdNdSSRNBNDEqv8AvVki37v/AB75aufbP9igC3RVT7Z/sVLDNvWgCaiiigAooqp9s/2KALdFZ7zN&#10;NKnzbE/iStCgAoorKe83a09nt+VYEl3f7zN/8RQBq0UUUAFFZ2o3j20aPDGszs6Jt3/ws6ruqxaf&#10;dagCzRRRQAUUUUAFFFFABRRRQAUUUUAFFFFABRRSfw0ALRVT7Z833at0AFFFFABRRRQAUUUUAFFM&#10;ZvlqFbvLY20AWaKKKACiioZZvKb7tAE1FQwzb1qagAopm9f71PoAKKZu+Wq/2z/YoAt0VW+1/Njb&#10;VmgAooooAKKKZvX+9QA+iiigAooooAKKKKACiiigAooooAKKKKACiiigAooooAKKKKACiiigAooo&#10;oAKKKKACiiigAooooAKKKKACsfXNEXWoYlMrReXPby9P+eUqS/8AstbFFAFb7H/t0JabH3bqs0UA&#10;FFFFABRRRQBnNcfaP+A1X0uFtOh8rz5Ln/amb56zfDFhPptrdwTtv3X11Krf7Mtw7p/6FWxQA9rj&#10;7R0qjZ2bWe9PtM9zu/5+G3vRpWmtptrLA3/PeWVf+BO7f+z1boAp32qSR6pawL8kTwSyt/tbXiX/&#10;ANnqyIUa6EweXd/cV9q/981lX/8AyMFk3/TncfJ/21t62KALsM3nbvlp0kip95ttRWf8dYXjqyut&#10;Q0eJbFttxFeWs6/7SpcRM/8A47uoA07z/TPK+Zk2tu+RqsfbP9iq9FAFDwb82nXT/wDT/dL/AOR3&#10;roq5fwPCLbT7xBKs26+upML/AA7riVttdRQBxfhvXbvV9W8TQXO3ytOv0gg2J/C1pby/+hStXQ1x&#10;/gNJP+Eg8dtLu+bWonXeuz/mH2tdhQBg3mtXNt4+stIXb9ll0y4um+X+JXiVP/QnrerjtR/5K7pf&#10;/YDvP/R8VdjQBkeLNWudPttPaBlTzdRtbeTcm7cjSqjVuQzeT/wKuN+Jn/IL0j/sMWf/AKNSuikt&#10;7mXVIZVb/R1gZGT/AG96bP8A2egC3Vj7Z/sVXqpNYT3OqWk6SbLeJWSVP73zr/8AEUAW6uwzed/D&#10;VKrVn/HQBm+J/wC0/wCxb/8AsnyE1FoHW1e4+4su07N3+zuqxWnWZQAVieF9an1dtYWdY0+x6hLb&#10;rtX+DYj/APs9bdcl4A/4+PFH+zrEqf8AjiUAdLYWf2Pf+/nud7b/AN82/bW3WZWnQBUvP4Kr1D9l&#10;/wBNluNzfNEqbd3yfLv/APiqmoAlhm8mqs0PnbP3sibW3fK2zdUd5ZzXkloY22LFLuk/2l2Ov/s1&#10;WaALVn/HVmqMMPnfxVafdtbb1oAob9/3aKqaPpsmlaPZWckvnTQwKjP/AHtqbat0AYt1q923jxdN&#10;SRUtV0/7QU2/x761YUnRX+0srt5rbdv93+Cufm/5K0v/AGB//atdLQBmXWqSW/iOysV/1U9rLK3/&#10;AAB4l/8Aatbf2z/Yrl9SRv8AhNNKbb8n2G6/9G29dBQBR1a/ksUtGj/jnVGq9WT4k/1Fl/1+RVrU&#10;ATte7V+ZVqCsLxhZ3OpaM9tYvsu2Zdv/AH9R3/8AHFet2gArnPBmsXmsLrDXjq72+pz2sW1dv7pX&#10;+Sujrj/hv/qfEf8A2Gr3/wBDoA6DQb6e+02KSdleX+J9v3q3YZvOrmvCv/IJWuitPutQBi+Iv+Qx&#10;pX/bX/2StWabzv4ayvEn/IW0r/tr/wCyUsXiCC+1y+0pVb7RZwRXEv8Ad2ytLs/9FNQBfq7DN51U&#10;qtWn3WoA5v4paxd+Hfh9r+q2Eqw3tnZy3ETMu75lWrOsX09nBF5bbN08Cf8AfcqJ/wCzVi/HVVf4&#10;Q+MNzbP+JZP/AOgVp+JP+Pe3/wCvq3/9KIqANiqmpLfNb7dPkjS4/wCmv3Pvp/7Juq3RQAUUUUAF&#10;c5/alynxClsVnb7KumRXHlfwb2ll+f8A8cro6490/wCLtXq/3tHtU/8AItxQB0WrX0lj9hMY5kn2&#10;Mv8Ae+RqvVj+IfkbSpf7t5/7I9bFABUsM3k/w1FRQBLNN51RJ9+qWj6kusWEV5Ev7qVVdau79i7m&#10;/hoAGvIrmeWKNt7xfI9Fc/4b0u7sNa8Szzy77e6vIng/2FW1iR//AB9H/wC+q6CgAo8xfn+b7v3q&#10;P4qzNH0iTS9Q1ueRt/2+++0L/sr5USf+yUAadc54k1SSx17wvarJshv7qeKdP7y/Z5X/APQ66OuS&#10;8Yf8jR4Hb/qI3H/pLLQB1tWrT7rVVq1afdagBL6+isYfMmbYm7bVasP4jaXd63o9vaWL+XcLfWVx&#10;u/2YrqKV/wDx2Jq3KACntN53zUx9+x9n3/4aqaVYSabpdpBPL50sUSoz/wC6lAFusSGb/ir7uL/p&#10;1s3/APItxW3WFD/yO91/152f/o24oA7CuY1O8nj8aabaCX/R5rOV2h/2lli+b/x6unrjNXj3fE3R&#10;23f8wy6/9G29AF3XtUl02zh8r79xdW9vu/u75UT/ANmrVW58lQv96ud8Yf8AHraf9f8AZ/8ApXFV&#10;3VdHn1LUtHnilaGKznaWXZ/F+6dE/wDQ6ANOia+SwsLieX/VRJuaiql9frptrLcyxSPFEu9khXe7&#10;f7iUAW6lWXYrL/eqKqmq289xptwttL5Nwy/K/wDn/foAt1LDN5K/dqKigAuGW/i2/wAP+w1V7Ozi&#10;sU2xNI+5v+W0rP8A+hUzTbD+zbd4lbfunll/76d3/wDZqt0AXYZvOWiabZ8tMtPutWTresNYanpV&#10;qLWSZL2VommT7sW1Gf8A9koAa2kxNefaWlufN/u/aZdn/fG+pdavJLLQdTlj/wBbFBI6t/dwtWaz&#10;PFA/4pfWl/vWcq/+OUAW0s1ex8hpZvmbdv8AN+epJll/syWC2fy5vLZY5m+ba1SJ96X/AHqKAKel&#10;2s2n6XawXU/2i4igRJbjbt81lX5nq58r/wD2FMm/1T7f7tZXhiwn03TZYLlt8v2y6l3/AOy9xLKn&#10;/jj0AasMK2y7V3fe/iZ3rQhm85apVatPutQAXFwEbyv4mWquz/e/4A1UNT02SXxdpmoebst4LO6t&#10;3X/ale32f+inq/QA77Qtvas0v3Pu02qmpah/ZsSMY5Jt0qxful3fedF/9mq3QBn6xa310tp9hu1t&#10;tl1E8+9fvRK/zp/wOtDfs+aiqmsQy3Ok3sED7LiWBkif+62ygC803nfNQn3lrJ8Nwz22g6fBP/ro&#10;oFR/97Z89ayfeWgC633W29axrWG7hlu/tcu/dPui/wBlPkrcqpefeWgCvRRRQBg+NtSudI8O3t5b&#10;MqXEO3Y7ru/5arW9XKfFD/kR9Q/662//AKURV1dADkm8mJ6b9/7tZ/iGwl1Lw/qdpA3ky3FrLFE/&#10;91mSmeG7WWz0Oygn/wBbFAqN/vbKANN/utVSwvGvGu93/LKdoqtv9ysrQX85b1v710z/APoFAGrR&#10;/FRRQBYe8/h2/erPezV7pZ90m9V2bPNfZ/3xUNzYTzapaXiy7IoopYmT/aZ0/wDiavUAZ3ii+msf&#10;CWtTW7bLiKzneJv7r7W2VHoiS3/hnT/tcsn2hoEeWaJtrs2yqnxFfZ8PvFDf3dMuv/RT1b8JNv8A&#10;C+j/APXrF/6BQBtQy+TGsahnK/3mplw32hPm+467fkam0yFPJt4ov7q7KAH26LDtRd2xf7zM9adZ&#10;ifI1XI7hW+VmVX/u7qAJ6KKKACiiigAooooAKKKKACiiigAooooAKKKKACiiigAooooAKKKKACii&#10;igAooooAKKKKACiiigAooooAKKKKAK32P/bo+x/7dWaKAK32P/bo+x/7dWaKAMmbR0m1GG4MrZji&#10;eMJt/vOjf+06u/Y/9urNFAEMMPk/xVNRRQBRmh8mpfsf+3VmigDL0fS00q3kjEnmiS5luOn/AD0d&#10;n/8AZq1KKKAKv2GMSO6/KW+9S/Y/9urNFAGFN4bSbxRb6yZ2DQWctp5W3++6Nu/8crU+x/7dWaKA&#10;Of8AEXhlPEFvaRNctD5F5DdfIv3vLfcFrX+x/wC3VmigCjDD51S/Y/8AbqzRQBRmh2bKtRReUKko&#10;oAKrfY/9urNFAFb7H/t1ieHfDqaM+qMs7Ob28a9b5fu7kRdv/jldJRQBW+x/7dWaKKAIZofO/ipn&#10;2P8A26s0UAVvsf8At0fY/wDbqzRQBHFF5QqSiigCt9j/ANuj7H/t1ZooA5+58MpN4gi1VblkmW3+&#10;y+Xt+XZv3Z/3q1JLSX/llIqf7y7quUUAVvsf+3R9j/26s0UAZWpaMt9FEvnNC0UqSqyL/dqz9h6t&#10;u+dvvNVyigCvbRyxqwlkV/8AdXbSfY/9urNFAFb7H/t1i6D4VPh+bUPKume3vLiS6aMr8ys/+1XR&#10;0UAYmi6C2k27Q/afNTdlT5YVq14ovKFSUUAY2raM2qXFpOkyxNbMx+aPduq7Hp8SMXRdjsm1n/iq&#10;5RQBW+x/7dSxReUKkooAwfGnheHxr4U1XQ55pLaHULZ7d5YvvqG70/UNFl1C3iSa4TzonSVZFi+X&#10;crq33d3+zW3RQBThtG+zossiu6/xKu2oLfT5YZZWeZXVvuoqEbf/AB6tOigClFaSCSVnkVkb7irH&#10;t20s1rJ5O2KRUf8AvOu6rlFAFb7H/t1l/wDCLwf8JJLrPmN9oe1itWX+Hajs3/s9btFAGXqGhxal&#10;9n81v9RL5q/71W/sf+3VmigCt9j/ANuj7H/t1ZooArfYY/4Rto+x/wC3VmigCGaHzv4qZ9j/ANur&#10;NFAFb7H/ALdPmh87+KpqKAK32P8A26ytR8NQ6rqGlXUk0iPp07zxqn3X3RPFhv8AgLmt6igCt9j/&#10;ANupYovKFSUUAFVvsf8At1ZooArfY/8Abpr2ny/K3zf7tW6KAKcdq/lL5sis/wDE6rtqj/wjsP8A&#10;bM2p+Y3myxRRMufl2o7N/wCz1tUUAFY134fiutftdUaSRZYIJYFXPy/MyNn/AMcrZooAx9W0OPVb&#10;dIXdlVZ4rj5f7ySq/wD7LV/7H/t1ZooAzZ9PuJJFMcyRp/Erx7//AGarP2P/AG6s0UAZs1lOzJsu&#10;FhX+JGQnd/49Uk0Pk1eooAzKI6tfY/8AbqWKLyhQBF9j/wBuj7H/ALdWaKACoZYfNZG3Y21NRQBW&#10;+x/7dQXukxX9nPayM3lTRvE23/arQooAqJYqi7d1O+x/7dWaKAK32P8A26Psf+3VmigCt9j/ANur&#10;NFFAEM0PnfxUz7H/ALdWaKAK32P/AG6Psf8At1ZooArfY/8Abo+x/wC3VmigCt9j/wBuj7J82d1W&#10;aKACoZofOb71TUUAVvsf+3R9j/26s0UAYHibwpB4m0abT55pIYpWRmeLhvldW/8AZK1vsf8At1Zo&#10;oAhWHarLu+9UM1rL5f7qfyn/AL23dVyigCmLP5P3km5v4mqvp+ixaasyxN/rZfN+7WpRQBW+x/7d&#10;H2P/AG6s0UAVvsf+3R9j/wBurNFAGVrOhwa1pN7p07MIbqBreXb97aybaNN0OPSrOK2jkZ0iVUXf&#10;WrRQBW+x/wC3R9j/ANurNFAFb7H/ALdZt54djutYsr/zNk1qjxL8v3lbZu/9AWtuigAooooAKKKK&#10;ACiiigAooooAKKKKACiiigAooooAKKKKACiiigAooooAKKKKACiiigAooooAKKKKACiiigAooooA&#10;zP8AgK0UUUASwzeT/DViabyapUUAadFZlFAGnWe83nKjUyhNqRJFFFsRf4KANOislJopt/lNv2ts&#10;b/ep9AGnVH+0Uf8Adr/rv7tRUUAWrP8AjouLyK12+ZIqbv7zVVg/487X/rktFAGnUM03l7apUUAa&#10;dFZTf8fk3/XJf/Z6dQBp0VmVLDN5P8P3qAJZryK32b5FTd/eqzWZRQBob1/vUyGbzqxdNTZ9o2tv&#10;/fy/+hvV2gCxeN9ypYZvOql9z7v+/RQBp0VmVas/46ALNQzTeXtqasygDTorMrToAKKzH/4+5qKA&#10;NOisyigDQ8yq/wBs/wBiqV++zTbtv7sTP/45UtADrlhcNEzbk8pt3ytT5pvO/hqKigCWabzqipiT&#10;RTK7Rtv2syNT6ACtOsyigDTpN1ZtFAF2GbzqmrMooA06KzP4q0H/AHas1AD6KyYZorm3ingbfFKv&#10;y0+gDS3UtY//AC+N/wBcl/8AZ6loA06Khhm86q99PFC9usrbGkbYtAF6mP8Adas+igCpoWoNfQWk&#10;7ps32yts/wB7bW9XL+E/k0bT5f8Ap1iT/wAcSunb7poAoalqkGmw+bM5VP8AYRn/APQamsr6G+t/&#10;Nhbcn+0NtVqE+/QBOuoR+eIm4ZqrWevWuoSSxRuxljbaylGWoLX/AI+L3/rr/wCyJVmgDS3VmJrU&#10;D3XkZdJf9qJqVPmuPK/2d9FAFq8vI7G38yT7v+zT7e4W5hSVPutVKigCb+1IPOeLcd6ttartZlFA&#10;GnRWYn3606AKKapA949rubzl/wBmix1CHUI2aB96q237rLUSfd3f7VFAGlurMTXbaa68iMu7r979&#10;01LRQBp0VmUUAadFZlCffoA06rXH+sSrNVLz7y0AW6KzKKANOiq1p91qmf7rUAPorMooA06Zu2rW&#10;fRQBctrhbhMru/4Eu2pN3y1n0UAXYZt61NWZ/FR/y1df7tAF15tjqtTVmUf3/wDZWgC682x1Wiab&#10;y6pUUAEcaxzs25vmbd8zVobvlrPT79VNPumurfcy7Pnb/wBDZf8A2WgDS+3Ju2N95qs7vlrPh/4/&#10;P+A0UAXYZt61NWZRQBp0VkvNFG0SytseVti0+gDQf7rVUWXarLt+9UVMeaJG2s3zsrOtAD6tWn3W&#10;qrRQBcluPLbFLDN5y1Sp6feWgDQooooAKKKKACiiigAooooAKKKKACiiigAooooAKKKKACiiigAo&#10;oooAKKKKACiiigAooooAKKKKACiiigAooooAKKKKACiiigAooooAKKKKACiiigAooooAKKKKACii&#10;igAooooAzKK06KAKMMPnVFWnUcsXmigChRWnUcsXmigChRV+KLyhRLF5ooAyrOzis1l8r/lrL5rf&#10;71TVb+yL/eo+yL/eoAqUP9yr8sXmipKAMTTbj7ZptpLt+R4l21Yq5DbpCzlF27qWaHzqAKVFadVF&#10;sIk+6uz/AHaAMe1/5DV1/wBcIv8A0OWtCp/7Ngf5mjVn27d1S3FpFdptlRXoAp0f3P8AZbfV2GHy&#10;YVjPz1Hb2kVnu8qNU3Nlti0AVqPv/dqPUvDtrq0YW5RZtv8AeWtGG3S2j2RLsWgDnfD3yWEu75P9&#10;KuP/AEa9av8Af/2V31JFpNtDctcJEqyt959vzNRqWkWuqNbtPErmBt67v4aAI6Nn712/2dlXZofO&#10;/ipLe3+zQiNW37f71AFOrVn/AB0v2Rf71WKAKGsfav7Nuvsn/Hz5TeV/v/w1HWnRQBmVp1DND51T&#10;UAZj/wDH5N/upRQ277ZLhW+6vz0bX/u0ACJK1wm1V8r+J6KtWf8AHVmgDE1L/kEXv/XB/wD0CrFX&#10;JbWOb767/l21PQBmUVp1X+yL/eoAopAsK7Yl2LuZv++qfV2aHzqbb2kVpu8qNU3f3VoAqUVdmh86&#10;qSbv7v8AFQAUU7a/92rc1sk33qAKVFWrO0is4fKgVUi/hVaPsMf8I20AVY60m+6aZFF5QqSgDE02&#10;wXTbOK2i+5EqIv8AwGrFWryzivoPLlRXT/aotrOKzg8uBVjX/ZWgDN/5i1x/1wi/9DerFWDYxN80&#10;qK7/AN5qlmh86gBlp91qrapZpeNbsy/PE7Ov/fDJ/wCz1eii8oVJQBmUU650KzvGR54vOZPu7q0a&#10;AOX8JI0Og6ev92CL/wBASuiuQ7wyLE2yTb8rU6KLyhUlAGZH5v2eLzW3tt+b/epyffrRooA5/T5v&#10;Olvf+u6/+ikq7VTT7WSK41BmX5JJ90f+75S1b2tQAKnzeav3tuzfRV+KLyhUlAGZRV2aHzKpbX/u&#10;0AFFWrT7rVZoAzk+/WjRTG+ddtAGYn+r/wCBvT6ZbQ7In/2pWf8A76epkRt1ADKK06hWHarr/eoA&#10;ob127ty077/3asvp9tNC0TxK0Tfw1LDClvEsUa7UUYWgCjTk+/Vt4dzVNQAVUvPvLVuql1YW13JH&#10;JNBHM8f3Gdd22gCvRWnUcUXlCgCK0+61St8qtUlV57dbgbZPmi2/MhoAqUVbtbWO1i8uJFRP7qLt&#10;p00PnfxUAUqKvxReUKkoAzKKvxReUKkoAzKNn712/vVfii8oVJQBmUbJdsu1tj7f7tadFAGZRV6S&#10;3jlZWZcsvSpaAM5Pv1Q0p2e1+7/E3/o166Co4ovKFAGVJZ+ZdJP/AHF2/wDj6N/7LU1adFAGZRWn&#10;RQBkzWqzPE7L80TMyt/wDbT606KAMymGFZJEl8vfKisqv/vVoTQ+c33qdDF5S4oAoUVp01lDLg0A&#10;Z1COvnbd3z1ZtLOKxi2QqqIW3YVaWOxghuHnSJVlb7zUAFvdLcJ/Dv8A7u6rNVo7GCG4edIlWVvv&#10;NVmgAooooAKKKKACiiigAooooAKKKKACiiigAooooAKKKKACiiigAooooAKKKKACiiigAooooAKK&#10;KKACiiigAooooAKKKKACiiigAooooAKKKKACiiigAooooAKKKKACiiigAooooAKKKKACiiigAooo&#10;oAKKKKACiiigCGabZ92ovtj/AN2q9FAGluHrS1mVY+2P/doAt0VU+2P/AHalmm2fdoAmoqp9sf8A&#10;u1Bdaots0KsnzSy+Uv8A3wzf+y0AaVFVPtj/AN2j7Y/92gC3RVT7Y/8Ado+2P/doAt0VU+2P/dqW&#10;GbzKAJqKqfbH/u0fbH/u0AW6KqfbH/u0fbH/ALtAFuioYZvOqagAooooAKZ5lV7z+Cq9AFyKbcrM&#10;38NMs76G+t0ngffE/wB1v71RwzbFf5d9YvhVon0GyaBf3XkRbf8AvhKAOooqp9sf+7R9sf8Au0AW&#10;6KqfbH/u0fbH/u0AW6Khhl8xWqL7Y/8AdoAt0VU+2P8A3almm8ugCaiqn2x/7tVr643WrfL97/4q&#10;gC9DL5itRDN5lV4YVdX+aoqANHcPWo5rjyapUyb/AFrL/dVaAL9tN9oj8wfcb7tT1Rt5vJtYqf8A&#10;bH/u0AW6KqfbH/u0fbH/ALtAFuioYZvOqFLtm/g/ixQBcooooAKKKKAKn2z/AGKt1lx/ei/67tUt&#10;1dTG3f7N5fnfw+b92gC/RWbZ3VyIcXKr5v8As/KtT/bH/u0AW6KqfbH/ALtW6ACiiigAoqN5Nqs3&#10;92szTdWa/t2k8pU2yun3v7r7aANeiqn2x/7tH2x/7tAEs0vlstTVnzTec1Ohm8n+GgC9RVT7Y/8A&#10;dqncas1teW8Hlr+9id/++dn/AMXQBr0VU+2P/do+2P8A3aALdFQwy+YrVF9sf+7QBboqp9sf+7R9&#10;sf8Au0AW6KqfbG3fdq3QAUUUUAFFJ/DVX7Y/92gC3RVT7Y/92mJfM7Srs+6+2gC9RVT7Y/8Adoe7&#10;bb9ygC3RVGGaVF+Zt9WIZvOWgCaiiigAooqGWbym+7QBNRVT7Y/92j7Y/wDdoAt0VU+2P/dqWGbz&#10;loAmooooAKKKhlm8pvu0ATUVU+2P/do+2P8A3aALdFQxzb0Zqi+2P/doAt0VU+2P/do+2P8A3aAL&#10;dFVPtnzfdqSW48tsUAT1C82x0X+9UX2x/wC7THm3tu/u0AXqKqfbH/u0fbH/ALtAFuisq41Vre4t&#10;Y/LX97v/AIv7q5q19sf+7QBboqp9sf8Au0x5tzI392gC9RVT7Y/92qela02pafFctGse/wDh3UAa&#10;9FVPtj/3aPtj/wB2gC3RWNf601ncWkXlq/2iXZ977tXvtj/3aALdFQwzb1qagAooooAKKax2rVb7&#10;Y/8AdoAt0VU+2P8A3aPtj/3aALdFVkumdsbas0AFFFFABVaa48tqLuQ29rLIsbSsqswjX7zVVoAv&#10;wy+auakqjDN5K/dp/wBsf+7QBboqp9sf+7R9sf8Au0AWWO1arfbH/u0jXTMvCVBQBdhm3rU1Zm7Y&#10;27+7Vj7Y/wDdoAt0VU+2P/do+2P/AHaALdFUXu2ZXVdqPt+WmW1xNDHtlZZ33Y3Ku2gDRoqn9qbc&#10;g2/e3VFNJK08TI6oi/eTb96gDRoqFZt0bN/dqpLJO00TK6oi/fXbQBo0VWS4ZmVdtWaACiiigAoo&#10;ooAKKKKACiiigAooooAKKKKAMz+//vbKKNjf+Pb6Nr/3aACmI++JG+5uXfs/u0/5v+eTP/u0fN/c&#10;oAKZC+9Xb/a2U9NzxIzRtDu/gf8AhqWaHyf9ugCKsrW/+Qho/wD19N/6Ty1ds7lrzzd9pPbbX2fv&#10;l+9/t1bksIrjaG+cwvvX/e2//ZUAMoqpbXMtxcXETQSQpF/y1f7jVb2v/doAKKNr/wB2mPbb5Vl+&#10;beq7KAH0yaTZbyt/dWs9NYk+3+Q2mXyL/wA/G1PK/wC+99bEMO/fQBFRRtf+7RtagAoqWaHb9356&#10;i+b/AJ5Mn+9QBas/46s1HFF5QqSgAooooAoXErNcbQv3VqOrV5/BVVNz/wDLKRP9/ZQBatPutXO+&#10;Ev8AkV9K/wCvO3/9FJXRW33XrM8P6W1no9pbSt80EEUX/fK0AWaKlvF+zwmRYpJm/uJUSbniRvKZ&#10;N38D/wANADJP+PyX/dX/ANnp9Rf8v8q/9Ml/9nqWgAH/AMTRUsMPnK9RTboYGkWOSZ1/gSgAo/i/&#10;4DQm51RtrJu/g/u1LNDs/wBugCKqurf8g2b/AIB/6GlWtr/3aqaxpralp0sS/fVldaANCGHzleoq&#10;tW33Xqrtf+7QAP8AcpH+9/wFaam51+aKRP8AfWn7N9wzf3qAD+L/AIDRUs0Oxkqv5jfaGi+zTIq/&#10;8tf4KAH0VLDDvV6ru7J/yykf/cWgCxDNsqKpYYd9RQrIqfvFVG3N9ygDTooooAKax2rTqaw3LQBk&#10;2r+dH/uzt/6HUtQ2tvJD5sUq/wDLVmXZ/dZ6tzQ7P9ugCKin7Wp00Oz/AG6AIquwzedVeGHf/sVa&#10;ii8oUASUUUUARy/6pvpXNeG/+QW//X1cf+jXrpn+61Ymk6fJYWrwyf8APWWXf/vPvoAt0fw0NIys&#10;i+Uz7v7rLT7xGt13xxNM39xaAIf+Wtu396JqfTJlk+8sbP8AeT5Ke+7b8qs/+xQAVj6pcM3i3R12&#10;/wDLrcP/AOP29aVnJPc/66zks/8Af2/+yvVXUrOSHxBp9zFE00SxSxNt/h3PF/8AEUAaFFOuV8n7&#10;u6b/AGU+/T4YvOgEm1kfb916AIqKSzWSaJmniaJl/hbbS7X/ALtABRUsNtuWiaHY1AESfeWtOqkM&#10;O/5qt0AFFFFAEF1M0Me5V31TrQf7rVn0ACffqvb/AOuuv+u//siVYT7y1LNDsldv71AEVUbaa5bV&#10;r6KX57dYovKf+99/fWnDbblomh2NQBFVq0+61QbPmq5FF5QoAkooooAKqXf3hVuqf2NA0kgHzN97&#10;/aoAgpiP+9ZW+SLau1/9qnpuf/lkyf79W/si/wB6gCpVq0+61VV3NcNF5cm3/nr/AAVfii8oUASU&#10;UUUAFVLz7y1bqjfGTcjLG0q/7FAEVFD7o13bWepYYd0W75v9ygDP1K4ntVi8iNZmaVEbf/dZ0Wrd&#10;SwxBlZmVk2/3qi2v/doAKKsQw7/mqvDu+0PBtbYv8dADH+61Pk/1j0l0rRyJGsUsqP8Aeddvy1J8&#10;27dtoAZRD/r5v+uVP2fNVS4+0W97GIrdpYpNqMy7f3X/AI9QBYo/hqWaHY1N2fNQBj3/APyMGmf7&#10;LSr/AOgVq1m65b3FvfWF1DBJc+QX3Km3+L/eatdLbeu7d/wGgAWXYrL/AHqiqVIdyu1RbX/u0AFZ&#10;PhX/AJANr/wL/wBDrZRG3VQ0PS5NL023tJDllZv/AEKgC5RUs0OxqaifNQBia3/x+6T/ANfFbFV9&#10;Y0uW5msZY/8AlhPvb/dq6kO6NmoAYn30/wB+tGq1r90/71WaACiiigDE1m4uba+03yEDwSTMs/su&#10;xm/9CWrFX3/1Tf7tY9xcXK3CJFYyTRP96VWXav8A4/QBZoqVYt6s392okRkVP93ZQA9f9cn+9WhW&#10;cu7zU/ds/wA3360aACiiigCN/wDVN/u1QrQf7rVnw7mnePymRU/5at916ACinXKtDG/lq0z7flT+&#10;9Veyae5j/fW0to277r7f/ZaAJIX/ANKl/wCuVOrPvLW4h1qK6jhkliaNYm27fl+//tf7VaD7o1dl&#10;jZ3VfuJ/HQAwyYkiX+8rN/3zT6dbRNNB5jK0L/3Hpu1/7tAEVz/x6y/7r1Ym+8n+5RJb+day/wB/&#10;bUcDSThfMge3/h2OVP8A6DQAtFEO6ado2gkhRf42/jpJllS6ijjgaaJvvS/L8tAC0VLNDsamom9q&#10;AGH78X/Av/QKKlaHZLEtSta7V+9QBi6lcXkN7pkUH+qlnbzX/wBnyn/9n21oVYht9y0yaHY1ADYf&#10;9cv+9WhVO3i3fN/darlABRVT7Y3z/L91ttH2x/7tAFuioZpvJ21F9sf+7QBboqp9sf8Au1LDNv8A&#10;vUATUUm4etG4etAC0UVjI1yl1u8//R1bZ5W2gDZoqp9sf+7UNvJJC7hmV4v4VRfu0AaNFFJuHrQA&#10;tFQzTeXtqagAopNw9aWgAopNw9aWgAooooAKKqfbH/u0fbH/ALtAFuioYZvOqXcPWgBaKKKACiik&#10;3D1oAWik3D1pu75fvUAPorBjXUP7TlbzoY7X7vl+V87f7W/f/wCy1ubh60AOopNw9aWgAooooAKK&#10;TcPWloApfYU+2Sz7vvIibf8Ad3f/ABVS/ZF/vVYrMvtSNpqVpa+Xu89Wfd/usn/xdAF+KLyhUlFJ&#10;uHrQAtFFFABRRSbh60ALRSbh60bh60ALRRRQAUUUm4etAC0UzzKr/bH/ALtAFuiiigAoopm9f7y0&#10;APopu4etLuHrQAtFJuHrS0AFFFFABRVb7U39yrG4etAC0UUUAFFJuHrS0AFFRyZ8ttn3tvy1V0+K&#10;aKH9/IXlb733floAvUUm4etJuHrQA6im7h60bh60AOoqGabyaIZvMoAmopNw9aWgAooooAKKTdS0&#10;AFFJuHrRuHrQAtV/si/3qn3UtAFb7H/t1ZopjMu2gB9FZ1vLIu/e2/c3y/7NaNABRRRQAUUUUAFF&#10;FFABRRSbh60ALRRRQAUUm4etG4etAC0Um4etG4etAC0Vna1qLabYSzqqvtWnwzeSv3aAL1FQwzb1&#10;qoLiO7ZJIzld2ygDRoopN1AC0Um6jdQAtFQyzeW6rUu4etAC0Um4etG4etAC0Um6loAKKKTcPWgB&#10;aKTdS0AFFFFABRRRQAUUUUAFFFJuoAWim7h60u6gBaKzriK7kvovLn8m1VdzfKp3Vf3D1oAdRSbq&#10;WgAopNw9aWgAopjN8tZzBpLxJPNZE+55X8NAGpRRSbqAFooooAKKTcPWloAKKTcPWjdQAtFFJuoA&#10;WiiigAoqtNceW1N+0b/l2/eoAt0VWtH+WUf3WqzQAUUUUAZg/j/66tRVSzvPtT3a7f8AVT7P/HEq&#10;3QBLNN51RUjf8fG3+7EtU7DT2trjUJWl877VP5q/7KbET/2SgC7RRRQAUUUUASwzeTUSP9//AK6v&#10;RWTo77rzVV/u3X/tJGoA1qKKKAJZpvOqKiigA/jSnzTed/wGof8Al6t/+Bf+gVXht2XUJpt/7uWJ&#10;F2f7Su+7/wBCWgC3Us03nVFQ3zSPJ/eVVoAKtWf8dVasWf8AHQBbooooAzH/AOPyWih/+PyWigCx&#10;Z/daq/37dG/vVYtvuS1XT/j1t/8AdoAh0u1i0u38qPzXT/prK7f+hVs1mP8APE8f96tOgCpff6y3&#10;/wB+qk0KzbN275W/gZ0q3ff6y3/36r0AEz7LeWX+6u6oprZZtm7d8rb12SulPuf+PO4/65N/6BTq&#10;AGb/AN7Kv91qf/8AFbKihfzLq7/3l/8AQEqVPut/vNQBDDCttv27vmbf88rv/wChU9YVW8+075d3&#10;9zzfk/75p9FAEs03nVX8lftn2nfLub+Dzfl/75p9FABRsV2/i/4A1E3/AB5y0fxUAadc7rP/ACMm&#10;mj/p3n/9Dgroq53Wv+Ri03/r2uP/AEOCgDWuH3zIn+zuqCmIn+lf9sqfQA5Ljyf7vzVF5a+ZLJ83&#10;zf3mqvNZ+dfW9yz/ALqJGRk/vbnT/wCIq3QBatPutVWpYZmRW+WoqACiiigC1afdarNU7eRY9+5l&#10;SrlAEcjqi/M2yqFReI9Ok1HTzFBJsmV1df8AvqpaACij+KhFfb93+JqANOql5/BVuqM0zPI67fu0&#10;AV0hih/1USw/7i1R1LQ4NUvLS4mluf3H3YYp3Rd3y/e2/e+7WjRQAVXs7COwTbE0jrLL83nSvL/6&#10;FVijZK7ReUq7Eb5qACrEP+ol21Xq1afdagDH0a+bVNItJ5PvSwK7f981b2bItq/Jt/uVleD/APkV&#10;9J/69Yv/AEBK2KABd3lIsrb3X+Oiiqmn3kl5Ldq0DQ/Z5VRd/wDF8iN/7NQBbT93/Cv/AACia486&#10;eJG+TcrUVlX8yprmn7t3+ol/9DioA1aP+ArRRQA5ZWVWVf4qqaHqcl9o1pPL9+WJHZv95as1ieG4&#10;d/hfTIt33Yrd/wD0B6ANuh13rt/vUUJ9+gDL8O3ElxYSyO252ubof+TDr/7LWpWP4S/5BL/9fl1/&#10;6US1sUAQwxtCrhpPN3Ss3/fT/cqaiqi2bw6pLfNL+6aBItv91k3/ADf+PUAW6tWn3WqrVq0+61AF&#10;j+GqE03mjdV/+GsqFPJt4ov7q0AP/hrP0q8kvZdQ81v9VPsX/ZVokf8A9mrQf7rVlaCjJLqe5W/1&#10;6/8ApPFQBq0UUUAFJd3G1Vbb/Eq/99NS1S1Sbybe3+X711En/kVKAJbywgv9n2mLzkVt6o9WKKKA&#10;CormFbm3eKVVeJv4HqV/uUfwo396gAhhihVI4olRF/gStOsxPvLWnQBWuJvL+X+9VX/gK1PdfeX3&#10;VlqCgB6XKw/K235vu0zZ/sLWfqWjtqV7pNyr7Fs53lb/AIFE6f8As9aFAEqy7FZf71RUUUASwzbP&#10;l/vVerMT7y1p0AUZofKbNRVYvPvLVegA3Ju27vn/ALlFZ76O02vRX275YoPK/wDH91aFAGZ4m/5F&#10;+7/4D/6HWnWZ4nf/AIp+7/4D/wCh1p0AFH8VFFAD5pvOamUUfxUARQszNcfNv/etUv8AFVSwhaH7&#10;Wvzf6/8A9kSrdAD5pt3zUzer/db7tCfPK6t9zbvqpZadJY3mpuzb0urhZV/79In/ALJQBbooooAP&#10;4quwzectUvvVatPutQBM/wB1qz60H+61Z9AD0+8taFZ6feWtCgDOabzpX/2flqBIVSd5VVd7fe+W&#10;nf8ALxL/AL1PoAY9tBM26WJXdfuvVhZdisv96oqimmZJYlWJn83duf8AgWgBk1hBcypLLFvlX7r1&#10;aS48mJlptV7y2+2W7xM2zdt/8dfdQBLNCsyorKr7W3/OtTJ95aZQn36AIoX3tK3/AE1ZKl+426q9&#10;qrK1x5i7R57VYdd67f71AFObUJP7c8nH7p4FO3/gTVZh/wCPqX/rkv8A7PWZM2PEkS/3bZV/8eet&#10;OH/j6l/3V/8AZ6AHp8jVO10zLwlQUUAFMvbho9NutrbH8pvm/u/LT6zPE/8AyLOq/wDXnL9z/ceg&#10;DVf79RR7lupdzb9rU/5qiR98tw3+1/7JQBYmm85qF/1yf71UdKv/AO0tPiufLaHzV37JvvrV5f8A&#10;XJ/vUAaFVrybyY/u53fLVmqOof6pf99aAIqlWXbGy/3qiof54tv+1voAKF+Rt1FH8VAD5n85t1MX&#10;5G3UxJGdUdomhdv4G+/T6AC823kLxSqroy7GSqmm6bbaVE8VtEsKM2/Yq7KbpV/LqVn58sDWz+bK&#10;mx/9l3Srv8VABRTETYzt/e/+Ip9AFmL/AI95KybnR7O8vIryeCN7iLbtd1+da0llZV27fvbqioAt&#10;Wn+q/wCBVZqtaf6r/gVWaAKMOnRQ79v8Tb2/3qm+yL/eqxRQBW+yL8nzfdXZS/ZF/vVYooAr/ZF/&#10;vUfZF/vVYooAr/ZF/vUfZF/vVYooAr/ZF/vVSs9HWzuLuVZW/wBKl81+P4tiJ/7LWrRQBX+yL/eo&#10;+yL/AHqsUUAUZofJqKrs0PnU37Iv96gCGK38373y7am+yL/eqfcPWloApi0fzHZpF2fwqq/dqT7I&#10;v96rFFAGebOV5JPMlV4G+7Eqbf8Ax6ludPW5tZ4GZlWVWWr9FAEcUXlCpKKKAK32RfMd933qX7Iv&#10;96rFFAFf7Iv96q1npzW8flNIrxL9xUXbtrRooAr/AGRf71WKKKAM7VJvJa1/25dv/jj03a/92rNz&#10;HA/lmfb8rbl3VaoAorbedFLGw2bl2VN9kX+9ViigCklhEksrKMF2/wDZak+yL/e/i31ZooAr/ZF/&#10;vUfZF/vVYooAr/ZF/vUfZF/vVYooArSWivC8e771L9kX+9ViigArMu9HiutStrxmZZYY3jX/AIEy&#10;N/7JWnRQBDND51N+yL/eqxSbh60AUpodlRVp1X+yL/eoAS0+61L9kX+9UkUXlCpKAK/2Rf71VbXS&#10;3t3lZrmSZW+6jqvyVpUUAYeoaXbSajZTyyyb4tyRp/C2/wD/AGa3KKKACq/2Rf71WKKAK/2Rf71V&#10;4bGaK48z7XI8f/PFlWtCigAqC5haaIqsrRN/eWp6KAK/2Rf71QzQ7KvUUAZlWrb7r09FWFfvVNQB&#10;X+yL/epywqisv96pqKAMvTdFi02zt7WJv3UMaIv/AAGrn2Rf71WKKAK/2Rf71H2Rf71WKKAK/wBk&#10;X+9VK50OG4vre7dm8+BWRPm/hfZu/wDQa1aKAK/2Rf71H2Rf71WKKAKr2SuhVm+9UNlpcdnCsUbf&#10;u0VUX/gK7a0KKAK/2Rf71H2Rf71WKKAMrTdDg01ZljZtssrytu/vM7N/7PV37Iv96rFJuHrQBUms&#10;d8Lqsmx2/ip/2T92ibvu1Y3D1paAK/2Rf71SRReUKkooAKrfY/8AbqzRQBWS0+XLSF2/vUXkElzB&#10;tjnaF/76VZooAqx2u1U+b51/i/vVJND538W2pqTcPWgDLsdLnt5pXnvWuVb7qNGq7f8AvmrE2nxT&#10;Iqt/C6P/AN8vuq7RQBX+yL/eo+yL/eqxRQBX+yL/AHqPsi/3qsUUAVvsf+3VmiigCGaHzv4qb9kX&#10;+9ViigCNYQqsP71R/ZF/vVYooAr/AGRf71H2Rf71T7h60tAFb7H/ALdWaKKAIZofOb71N+yL/eqx&#10;RQBW+yfNndUH9nytdGVruQx/88tq7a0KKAM680eC/t5YJ/nil+9Vn7Iv96p9w9aWgCv9kX+9R9kX&#10;+9ViigCnNZb4nVZGTcv3v7tMtNPNtEqvM0zf32Vav0UAVby3kuItkU7W7f3kWgWn7pVaRmdV+9Vq&#10;k3D1oArraNHNvErbP7tFzb/aF+9s+WrG6loAytP0l7SHa9y1wd2dzKq/+g1d+yL/AHqsUUAZlnps&#10;9rNK73ss0T/dhKKNlX4YvKXFSUUAMf7rVn1pfw0yGLylxQBTRG3JWhRRQBW+yLudt33mzS/ZF/vV&#10;YooAr/ZF/vUfZF/vVYooAr/ZF/vUjWvy/eqzRQBmbX/u09f9cn+9WhULw73Rv7tABND5zfepiWm1&#10;vvVZooAoSaVFJqS3v/LVY/Lpy2cSzPJ/y0ZdrN/n/eq7RQBX+yL/AHqPsi/3qsUUAV/si/3qjmsV&#10;mjdd33k21cooArfZ/m+9UMGlx28szxsw81t7c/xVfooAr/ZF/vUfZF/vVYooAjhi8pcVma5/qouQ&#10;n72L5m/3616rXljBqFu8FzGs0LfeVqAKu1/7tPRPmqzbWsdnCI4lCRL91f7tT0AVjaY+621/71Kl&#10;tsbdvqxRQBBND5h3bttN+yt/FKz1ZooAr/ZF/vUfZF/vVYooAr/ZF/vUfZF/vVYooAiWHbGy/wB6&#10;mfZF/vVYooAjhj8pdtSUUUAVre5Wbf8Ad+Wnwzb/AL1c74b/AOPO4/6/Lr/0olrVoA0tw9aihm3/&#10;AHqpUUAWri4WHb92rG4etcr4n/5Btv8A7V/ar/5FStigC7NNs+7Uu4etZtFAGnRRRQAUUVUvPvLQ&#10;BFb6lHcZ8gs+3729GT/0KnXcy+Yi7l3/AN3dUVV2s4JrpLlkX7QsTxK/91X2f/ErQBY3qnzM2xK0&#10;tw9a5jxV+80O7iX78sTJ/wCOVq0AaW4etG4etZtFAF/zF3bd1P3D1rCSbfrNwv8A06xP/wCPy1bo&#10;Alu5l8xF3Lv/ALu6pbP+Os17OB7pLllX7QqtEr/3Vb/9irFAGluHrRuHrWbUsMKt/FtoAt71/vU+&#10;sm1/1Cqvz8t/6E1XbP8AjoAs0UUUAcf423f2x4QXzNkT6q6Sr/f/ANDuG/8AZa6WzbarVyfxE/5C&#10;/gr/ALC0v/pBd10lAFa38SRXVw9ssUomH96CXb/6DW3uHrWbRQBdhm3/AHqmrMq1Z/x0AWaKKKAC&#10;oZpfLZaJlVvvNtqlQBpbh60bh61m0JNFc28U8Tb0agDS3D1o3D1rNrP0PWItetbi5g/1UV1cWv8A&#10;36leJ/8Ax5GoA3+P71VZkVGX5qiooA0tw9aTcPWsPTb+LVbOK5i/1Uv3at/eoAv+Yu7buX6U/cPW&#10;udhf/io9QX+7a2//AKHLWhQBpbh60bh61zF5r0Vt4gtNK/5eLi1luP8AgKPEn/tWtWgDS3D1o3D1&#10;rNooA06KrWn3WqzQAUUUjUARTS+Wy0/zKz6KALH2z/YpllqCXUblVlTa2397Eyf+hVAn3W/3mp33&#10;/lagB8032mLbU9u3ytVXYqb9sWzc29qzLnW1h8QWWlbfnuLWW43/AN1VeJP/AGrQBrf2gvnLBtfe&#10;33Ttbb/31V/d8uazaZJHK67VlZPmWgCz/aCxsFZXJb+6jNV2syrVp91qALNFFFADWbapNU01JZo/&#10;Ni+eJk3K1Xq5Twf/AMivpn/XCL/0BKAOhtrtZrfzPmx/trtp9tcLcJld3/Al21TooA0N67arR3yu&#10;PlVv+BLtqrvV5ZVX+FtlPoAuTXccLIrH71LNL5bLWZNN5M1p/ty7f/HHf/2WpqANBmXbWfTJnWFd&#10;zf3lSn0AFWrT7rVVqpqWpRabDFJJ9yWeK3X/AH3dFSgDYml8tlqXdWbQn36ALFnqEF9A8kJ3orMn&#10;4qalhm8yuS8Df8gHd/0+Xn/pVLXQfc+agDQd9tMhm3rVWabzqZQBYvPvLVemb1e48rd+9276fQBL&#10;DNs+Wp5bjy2xVOigC7DNvWkluPLbFU6KALsM3mVNWYn3lrToAKKKKACmO2xafVS8+8tAFO116O8u&#10;HgS3uVmX/nrBKi/99bauXn3lqvVSa/WG/t7P/lrKrSr/ALqum/8A9DoAt1atPutVWszxJra+G9Gu&#10;9QlXfFbrvagDY1C/XT4fMkWV09IYmdv/AB2prW4W4gWRejf3l21UoT79AEkOqRXUfmQtvj3Mv/fN&#10;SWt0k8RZS42/30ZP/Qq5fwL/AMi//wBvl5/6Vy10FAEkeoRtIyfNndt+7tqS8+8tV6KACrVu22Nv&#10;aqtFAEy3q/aBGyuu5f7vy/8AfVXazKtWn3WoAs0UUUAMf7rVn1ZvruKzt2eX7v3arUAPT7y1d3fL&#10;WfUNndJeWcFzF/qp1WVf92gDThm3rU1Z6feWtCgAooooAY7bFrKXXopNSNgsN0ZV/wCWzWziL/vv&#10;btpt7qSprMdj/E8Hm/8Aj1T0AaG75ayl16KbUfsKwXXnYzva2l8r/vvbtqVHie4eDd+9Vd9FAGhu&#10;+Wq/2x/7tV6KALDXny/MtV4UVLpJNq79uyh03rtb7lFAFqa48tqFu8tjbVWigC1NfRQyiNm+ZqfD&#10;NvWudl/5GRf+uC/+hvWwv+uT/eoA0KKKKACqtxdpb7Mhvm/urVLxBrUWhaa9zL9zfFF/306r/wCz&#10;1JQBdhm3rUd1drb7PvMWb+Bd1U5pFhi8xvu7lWn0AXUm3xs1RfbP9iq6ffqJX3tL/wBdWoAuR33m&#10;t8qt/wADXbVys5Pvp/v1o0AFFFFADHbYtQrd5bG2m3n3lqvQBV8WXTW/h3VWjbay2crq6/w/I3Na&#10;Nj/q2+796sPxam/wlrq/9OMv/oD1sQoro7bv87KAJ5rjy2p8M3mLuqlQn36AJLbVILy3SeCVZrd/&#10;uypSJqUc00scTK7wvskT+62wP/7Mtcz8Odz+A/D7L99rGL/0CpvD23+2fEv+zfRbv/AW3oA6X7Y/&#10;92nLd5bG2qtFAF9mwjNUH2x/7tJD/wAe0tQUAXUm3xs1RfbH/u1TmEjx7Vk8kqy8/wDA/wDP/fVS&#10;UAX4ZPNXdUlVrT/Vf8CqzQBy/hv/AI87j/r8uv8A0oetWs/QbOWzt7uCVf8Al8nlT/daV2rQ2v8A&#10;3aAGKkib9zM6/wAK7Pu/JT9r/wB2tOigDl/E6P8AYLT5f+X61/8ARqVpXSXL2F0ls2y4aNvKf/ar&#10;Rmhjm/1i7ttS0AZm1/7tG1/7tadFABRRRQAVgwpfJqV39pZXt9q+RsX/AL7reqOWLzRQBQ2v/dor&#10;TqnNp8Vyu2RFkT+6y0AYfif59Bu2i+f9xLt2f7lau1/7tWks444UjjXYi/dWrNAGZtf+7RWnUMMP&#10;k/xUAYUPyeILtf8Ap1t9v/fctaD/ACJub5KfJpdtNJHJNBHNNH92WSNWarNxbxXMRilXejfw0AU0&#10;+dNy/PTJFuX8nyH2bZV83/drRhhjt4xHGoVF/hFLFF5QoAoUbWq/FF5QqSgDnNB/5Bq/7zVtWf8A&#10;HVK10O0srieeCKOGWdt8rxxqu9v9r1rWoAKKKKAOI+IiO+reDNq7wurS7v8AwAu66Hyp1vJWb/j3&#10;2rsX/a+ffV+a2jn2+Yu/a25anoAzPv8A3aD5ny+WzJtbc3+1V6KGOH7i7d1LFF5QoAobX/u1as/4&#10;6s0UAFFFFAGB4utry60srp0vk3+9PKb/AIF8/wD45vq5tf8Au1p0UAZmz/Zo2KkSRRRbEX+CtOig&#10;DM2tVHRdJi0W1lgt/uNPLP8Ad/56yvL/AOzV0NFAGZtahN393+KtOigDHs7BbC3SCJdkS/dT+7Uv&#10;zbPu1p0UAc4ibPEF7K38UFv/AOhy1oVekhjmPzLuK0ssXmigDCm0eKbWrTU/uXFvBLbr8v8AC7o/&#10;/tKr3322/wAdadUX0e0e6+0tAhn/AL+2gCvMku6La2xFbdLvXdvWn7137d1adUpNJtJJUla2jeVP&#10;uMy/doAks/46s0UUAFU9S3NayrF/rdvy1cooAzP4tv8AHRt/hqb+y7aSZJZIY5ZU+67L8y1Zli80&#10;UAc7om7/AE3crJ/pUv8A6HWn839ytOigCjMzTfw1nzaWk2qW99/y1t4ni+7/AAs6P/7JW9RQBmbX&#10;/u0yaOSRdscjQ/MrfcrWooAzNr/3atWn3WqzRQAUUUUAFcp4P/5FXSV/u2sW7/vhK6uo0iWNfloA&#10;ofxbaY7qn3nVP9+rn2KPdv8A4/4WqZ4lkbLUAUNr/wB2itOo4ovKFAHMeJHVJdH81lhi+1Nud/4f&#10;3UtbCOs0W5X3p/fSrlxbrcR7G+7/ALtPhhWGPav3aAMqGaC8XfG0dztb7ytu+7U1X4YVhXC0SR7m&#10;X2oAobX/ALtQ3Vgt55SyrvSJllVf9pXRk/8AQK2aKAMyj5tn3avyR7mX2qSgDh/AdzA2l3ECyr9o&#10;ivr/AHQ7vnX/AE2Wt26vLW1aKOeeOF5/liSVtu6tFLGKOV5ERVZvvfLSzWyzMjM33aAKu2RXfzNq&#10;bn3LR9/7tXZoUm+/ToYVhUKg2r/doAoIipL5vlfvduzfRWnVb7HGn3fkoApOkn8LsnzL/DT/AL/3&#10;a06p/wBl2v2hZ/ITzV+6+2gCB0bb8u5KE8zylVmZ3X+OtOigDP8Am/uU0Xs7XDIsK+Wrbd+//wCx&#10;rSqt9j/26ALNFFFABWSiSfapd0rOnyqvy1rUUAZm1/7tIYV8xJWj/eruVX/3q1KKAMza/wDdpl5p&#10;EGsWM9rcpvt5V2Ov96taigDM2v8A3aHRnWtOigDifA0y/wBl3EW5fN+3X7sm75/+PqWt6a5gtpUi&#10;lljhdvuo7feq8llEtwZlRd7fx7fmqZoVZ0Zv4fu0AZs00Vsu6eVYU/vs2yqn2Ge41RLzz99isGxY&#10;V/ibf9//AL5rauLdbhdrorr/AHWp0Uawx7VVUVeyrQBR2v8A3aHSTcm1mRVb5l/vVp0UAZm1/wC7&#10;Vq0+61WaKACiiigCG4t0uYmSVd61S2v/AHa06KAMzZ/s0yGFLWCKCJNkUa7VX+6ta1N+8uKAKMPz&#10;slaFRwwrCu1F2ipKACiiigDKvLOJrxZ9v77bs3f7O7dTtr/3a06KAMzZsbci/Ps2b6K06iaFJHV2&#10;X5l6UAUXVki3bf4qNr/3a06KAMza/wDdp/zf3K0KKAMyOOTZtkZpm/v7acm5G+7WjRQBzlzum8Rx&#10;NtbZ9l/9nrTTduX/AHq0KKACiiigDP1Kwh1CHbN8yZRtv+6d1M2v/drTooAzHTeu1l3pu30bX/u1&#10;p0UAZ/l1k6PJ817G3yMt1Kq10bfc67ahW0RG3KqiX+/toAq71jZVZlTd/fq/DF5S4pGiV3DN8xX2&#10;qWgAooooAyr6G5/tKKZH/wBEWFleL/a3Jz/3zvp1aLDctNhi8pcUAcr42Rv+EL8QJtb5tOuP/QHp&#10;l3HPqFxplzplzE9vBdK9zsbcjxeVtrsP4aiS3RYvK2/JQBSp/wA2/wC7U62ccbfL8tWPvLQBwXws&#10;vPO+H2glSrSQWcSyIn8LbPutUvh2eK28UeKLWSVUnlvonjiZ/mZfstum5f8AvmuzihWHdtVV3Nu+&#10;VaHhWSVZP4loApbX/u0bX/u1p0UAZLpLui2syIrfMm371P2v/drTooAxL6GWSMLFPJbnejMyKPm2&#10;urbf+Bcr/wACqxtf+7WnRQBnpu81P96tCiigAorE0TW21a1mneHyfLuri3C7t27ypWTd/wCOVoJc&#10;SR/6za/+5QBborFh14Ta5d6esfzQWtvcbv8Arq8q/wDtKr32v/ZWgC5RVF7id/8AVeWn+/T/ALY/&#10;92gC3RVT7Y/92j7Z/sUAW6KqfbH/ALtH2x/7tAFuisW11xrjVbu08nZ5EUUu7+9vd1/9kq/9sf8A&#10;u0AS3M3kxbtu+q0moxQ7PM+TzX2L/vVSj1KS7vbi3a2aFYNpSX+997/4mm395BZ/ZPNiV3ln2xf7&#10;2x2/9koA3qKyo7tlvJoPIbaqI3nD7rfe+X/x3/x6rX2x/wC7QBboqp9sf+7R9sf+7QBboqGGbf8A&#10;eqL7Y/8AdoAt0VDDN526pqACk3D1qvefwVVoAuwzeduqaqln/HR9sf8Au0AW6KqfbH/u1boAKof2&#10;gjXn2Zf9ds3f7NP1C6aztWkiga4df4EqCgDToqp9sf8Au0fbH/u0AW6K5/RvEh1TUNbtmtmh/s28&#10;+y7v+en7mKXd/wCRa1ftj/3aALdFQyzbR8vzVF9sf+7QBboqp9sf+7R9sf8Au0AW6KpvesiM2ylW&#10;7bykbZ96gC3RVT7Y/wDdo+2P/doAd9qb+5Vms6W4Zp9m37qq9TfbP9igC3RVT7Y/92rdABRRVP7X&#10;/srQBcoqp9sf+7VGx1wXl/f2yqv+iuit/wACTdQBs0VU+2P/AHat0AFVPtjea67fu1brMf8A4+5q&#10;ANOiqn2x/wC7R9sf+7QBbooooAKKqfbH/u0fbH/u0AW6KqfbH/u0fbH/ALtAFuiqn2x/7tH2x/7t&#10;AEWm6lFqdu0kP3Fd0/75dk/9lq1LcCOsbQdU+2WEr+THFtuZ7dVX/YldP/ZauUAWPtj/AN2rdZif&#10;fp0Oo+dLcJtX91Ls/wDHEb/2agDRoqp9sf8Au1boAKKKhmm8mgCaiqn2z/YpPtf+ytAFyiqn2x/7&#10;tH2x/wC7QBbpN1VXu22/cqmt81xqE0DQsixqpWX+Bvmb/wCIoA0YZvOqaqMNx5Xy0/7Y/wDdoAt0&#10;VV+17YJJGXO1d21ayvDfiP8A4SDw/p+peR5P2qBJdn93cm6gDfoqp9sf+7R9sf8Au0AW6Khhm85a&#10;moAKhebY6rUV595ar0AadFUYZmhT7tP+2P8A3aALdFQwzectTUAFFQyzNH0Wqks07MjKyon+7QBo&#10;0VRe/wBn3tqf8CpktxIzJsdVT+7toA0aTdVGa6YR/d/jVajoA06KqfbGzt280yGbZ8v96gC9RRRQ&#10;AUVgeHfETa1pf2xolh/eypt3f3Hdf/Za1Ptj/wB2gC3RVT7Y/wDdqlNrDR6tFb+Wu1omffn/AHf8&#10;aANiiqn2x/7tD3jJFu2/x7aALdV7q4SztpZ5DiKNWZqZ9sf+7UV9dKmm3U7KHWOJn2/3vloAbo+p&#10;x6xZQ3cfMcyrIv8AusNy1pVg+H9UGoaPaXSxqizxLKqKv3flrT+2P/doAL++i02xuLqXiKCNpG/3&#10;VGanhl85N1ZPiHVk03QdSu5IVlit7aWZkb+NVXNWVufJgZlVf9bsoA0aRvumqv2x/wC7R9p8z5dt&#10;AEsM3nLU1Z9tc7Ik+X7y76l+2P8A3aALdFVlumZsbas0AFRSSCONnb7qruqWk/hoAx9I15dXZ2it&#10;pEhWR4vNYfLuR2Rv/HlrY3VxXgD5/D7t/wBP1/8A+lUtdMn3loA0KKrXE3l/L/eqKGbyV+7QBeoq&#10;p9s/2KPtj/3aAKmqa7b6ZeWNrLn7ReS+VAv95tjv/wCgo1aEMvmL/D/u1yXiqbzvEfg//sIy/wDp&#10;FdV0FAGnRVa3bbG3tTftj/3aALdFVkumdsbas0AFFMd9tV/tj/3aALdFVPtn+xWL4b8UN4htb2Xy&#10;VX7PeT2v3v7j7aAOloqp9sf+7R9sf+7QBboqp9sf+7U8MvmrmgCSiiq01xtbau1v71AFmiqn2x/7&#10;tH2x/wC7QBboqp9sf+7U8MvmrmgCSiiqk11tuki/vRs9AFuiqn2x/wC7R9sf+7QBboqp9sf+7SPc&#10;My7dlAFlm+Wsv+1ZF1SO3FjK8LJ810rJsU/3du7f/wCO1JRv2/N/doA06jZsIzVi2+oT31zqCI6w&#10;/ZZViX+Ld+6R/wD2erAjZmSWVmeVd33WdV/75oA0oZPNXdUlVrf5IWas6ZbqS7ikjkhWJPvK8DM/&#10;/fW6gDaoqOGTzV3VJQBxngX/AJBN1/2E7/8A9LbiugrnPAv/ACCb3/Z1bUk/8nZa6OgDn9NT/it9&#10;Vb+9pNh/6HdVD4uurq21Twp5G7yZdVdZ12/eX7FdP/6GqVpWulzW3iK9u2Km3ls7WBf96N5d3/oS&#10;1sw2yzf61d21t60ARUUbX/u1LDDu+98lAEVYnjm6u7DwX4gu9OXfqFvp1xLbJ/G0ux9n/j1be1/7&#10;tSxW/nbt33Nuxl/vUARUUbX/ALtSww79+75KAOf02bf4q1Vf7trav/4/cVt1j6bpM9v4g1O7fb9n&#10;ngt4ov8AgHm7/wD0Otja1ABWTrX/ACENE/6+W/8ASeWtuaHb9356z9Q02S8uNPlX/l3n81v+/Tp/&#10;7PQBboqWaHb9356i2tQAzeqNtZl30+ob7SEkvre6DN5sUbxL/wACdG/9kp8MjTb90MkO1tvzfx0A&#10;P/uf72+ij7BFebPNXf5Uvmrv/haq1zdS21xDElpPMj/8tYtuxf8AeoA07P8AjqzVaz/jqzQBz+uX&#10;01vq2i2sab4ryWWKX/Z/dO1XauzQ+dWY10y33kfZptqru83b+6/76oAbf3DWdv5qrvfcqbf950Sr&#10;FG1/7tVNQvG0+FH+zXNzub7luu56ALdadUYYd/3qvUAFZladZmz/AGaABH/dIi/Oi/x0U2GFYYki&#10;iXYirsVKdtagDnPC8n/E+8ZL/d1hF/8AJK1ro6gtdFh0261CaLl764+0S/L/ABeUkX/oKLU+1qAI&#10;1/4/Qv8A0z/9mWpKZNp7f2ks6/d8pk3U/a/92gBruqbNzKm77tOpkmlxX01tLL96Bty/98Ov/s9C&#10;btzr5Uibf432fNQATf6pv92nx/6iL/dX/wBBp0ls1xayr/Ft2LUFnZy21rFFJ95VVPkoAloo2v8A&#10;3aNr/wB2gCJ5v+JpcL/diV//AEP/AOIqdkiXd5bK25t7VVjsZF1K4lb/AFMsSov/AI//APFVJb6X&#10;FpccqwRKiTStKyov8TfeoAk/irTrLgaSRFdo5IQ38LL89alAEczeXG7f3Vrjfh1eT6l4F0K+vF/0&#10;u6s7eWXf/eaJK7RhuUiqF5D9jt90EDPtXasMVADa5/Qf+Rg8Qf8AXWD/ANFVuxmSSLzWjkTd/Ay/&#10;PWPodhc22s63PLGpgnli8hkb722JFb/x7fQBt/xVp1nbX/u1o0AFZL/8fUv/AAFK1qwbLTp7W+vn&#10;aXfDcOrRf7Py0AW0dX+62+j+KqcGmpoVvKkEU1yJJ5bhkT+9K7u3/oVXtr/3aANGiiigDNT7v/Am&#10;qik15/bjxbdll9m37/8Ab3//ABNXYYZFXbIq/eb7lWvsf+3QBVqvdTSpLbrFEro0uyX/AGF+erG1&#10;/wC7Rtf+7QAUUUbN1AHKeG5rqHwrrUkH767jutSeP/ab7RLsSumtnleL94296peFdFuNLsbiG4eM&#10;s95dTr5P92W4llX/AMdda15odn+3QBF92srRH33msN/evFf/AMl4q1djP8tVNN01rOe+b76TyrKv&#10;/fCL/wCy0AW0+/WnVF4djJV6gArmdBv7u+s5mu12SpPKi/7qyuqf+g101UbiHyeV3NQBXf7r/Lv/&#10;ANisLwrNePqXihbz7lvqflWv/XL7Lb/+z762rN7mbf59pJZ/7zJ83/fL1bmh2f7dAEVG9d+3dT0R&#10;t33ac1nEjNLGuJdu35f4ttAEVFV7Ga5uJNs9jJZ/7bsn/sj1dmh2f7dAHOeIXuYdW8OfZv8AVXF8&#10;0U/+79nlf/0Ot6pUt/OXc38P3ao3M1zDKix2Mlyv8UqMm3/x56AJpvkt3b/YrlfhP/yTnw7/ALOn&#10;W/8A6KSuvks2uLWVfuMy7VrB+HeizaT4O0nT7uNobiztYbd+fvMsSo3/AKDQBuUVHqCy2kckttay&#10;XLu25kTZ/wCzOtNgM0lvvktmVtv+qbZvoA0LT7rVK/8Aqm/3ahsd/kBnj8lm6pu+7VqgDn9NupLm&#10;a+81dmyf5f8Av0j/APs1XasXn3lqLZ81AGTNfXdv4ht4FXfZTwMWb+4yuv8A8XWnVh7P5fvVhf2x&#10;eR6j9mbRb10/5+Imt9n/AKN3f+OUAb9p91qs1HFF5QqSgDFvLi5h1q3RP+PRoHZv97en/wAVU9XZ&#10;od/zVV2fNQBRv4YHVPtLKkW5U+dv4t6bP/HtlW6S+0eG+VEnCyossUu11/iRwy/+PKv5VM8OxkWg&#10;CKq9/wCalncNAu+Xym2/71aX2T5cbqg2fNQAfwpu+/t+ZqYn3lqWaHY1Phh3/NQBbqN/9U3+7UlI&#10;33TQBxvgP/kA/wDb1P8A+lEtdBWV4N0S40nSfst20ZmWeeXdD9355Xb/ANBZa2nh2Mi0ARVlXX/I&#10;zWX/AFwb/wBDStp4djItS/Y41dpf+Wu3bvoAq0y5/wBVF/tSrU2z5qjvrRvKTy/m2yq9AC1n68+z&#10;Q9Qb+7ay/wDoFaqQ7ldqp6rp7alot/ao22WaB4l3f7S0Acxouo3dn4I0FrSLfK0FhEyf7LPErv8A&#10;98s1ddWd4P0uWw8M6daTfLcWsCRN/vKmytHa/wDdoAxPHied4D8Rxf3tOuP/AEB61t6/ZX3t96dP&#10;/ZKo+KNLn1jwzrGnwbUuLyzlt4t33Nzo9V9YSX7LE0q7Ha5i/wDRqUAbdFFH+5QBFv2aakq/PtiW&#10;pah03z2tYo54PJ2fKvzbt1M1ea605Ue2sZ9S/vJC6Iy/99Oq0AXE+8taFUbdPMiWRlZP4tjUy1e5&#10;innWZt6tL+6/3aANGmP91qfSN900AcL8Opmm8P3DMuzbqd+v/k7LXUf7lUfDOitpOktbvOszefcS&#10;5Rf+esrS/wDs9aOz5qAMzR5rm5huGuf+e7bf92tCpZodjU3Z81AGJM9z/wAJMkX/AC5eQr/8D3//&#10;ALFbFWvsny43VV2v/doA5fxbcrbeI/BS/wAcurSov/gFdV1FYXiHQbnWNY8OXMTKkWm3jXUu/wC+&#10;3+jyxfJ/39rokh3Rs1AET/Jbs3+1RVq3T92y1XmiaFtqxM6f3t1ACr/rk/3q0KqQxbju/utVugDm&#10;PGU17Db2f2GNnma8tVfZ/wA8vtCb/wDxzdWpV9/9U3+7VCgAT7y1yXw3fztN1h/72sXn/o1661Pv&#10;1Wj0u38P2brZ2rMrytKyRf3m+81AFmmfvVklV0XZu+Xb/EtTIm/Z/tf+O1K9n8v3qAK9WrT/AFX/&#10;AAKqVvJJNcPFLaTQqn/LVtu1q0oYvKXFAElZfkxwyTbGUOxXzf8Ae21pt901lyWq2rXEsMe+aX53&#10;2/xNs2/+y0AOqva3LTTXH7rZErfum/vLsSnWUk80f762ktG3fdfZ/wCy1eaz2o3zUAV6tWn+q/4F&#10;WfHcTyTGN7GeFP8AnqzLt/8AQq1YYvKXFAElYOoyf8VLaL/07O3/AI+lb1c3rW3/AISrStybm+y3&#10;Hzf8DioA0aqX81zC1osX+qadUb/d2P8A/YVbqVYt0bN/doAiqpqv2n+y737H/wAfXkP5H+/s+SnT&#10;XFyl1DFHYyzRP96VWXbF/wCP1ow2+5aAK+/dTH+61WJodjVE6b12/N81AGJ4em87UvEH+zfKn/kr&#10;b1t1S0rR5dNvNTlZt/2+6+0f7v7pE/8AZK12tdq/eoAqG9ii2WzN++uN2xf+A0tDWcUzLK0Y823Z&#10;nib+7lf/ALKja/8AdoAtWn+q/wCBVZqnbxbvm/utVygDA8PaGml2lxCsrP5t1PdfMv8Az1meX/2e&#10;tf7Iv96p91JuHrQA6iiigAooooAKKKTcPWgBaKKTcPWgBaKTcPWjcPWgBaKKTcPWgBaKKKACik3D&#10;1paACik3D1o3UALRVT7Y/wDdq3QAUUm4etLQAUUUm4etAC0UUUAFFFFABRUM02z7q76IZt/3qAJq&#10;KZvX+8tPoAKKZvX+9T6ACim7h61hWuvSXHiK/wBO8hfJt7a3uEl3fM3mvKv/ALS/8eoA36KqfbH/&#10;ALtU7zWGtrm0i8tX8+TZ/wCOO3/slAGvRUMM3mVNQAUUzev96n0AFFFQzTeT/DQBNRVT7Y/92pYZ&#10;vMoAmopNw9aWgAooooAKKTcPWloAKKKTcPWgBaKTcPWloAKKKhmm8n+GgCais67kkuLfbFL5L/31&#10;qexZhAFkk3svG9v4qAI5odjJVqKLyhUlFABRRRQAUUm4etLQAUUUUAFFJuHrRuHrQAtFJuHrWJ4m&#10;vJbOzVoG2SyyxQbv7u91X/2agDcoqlp8bQ24VpXm/wBpttXNw9aAFooooAKKKKACik3D1qGW48ts&#10;UAT0VU+2P/dqWGbzloAmopNw9aNw9aAFoopNw9aAFopN1RSzeU33aAJqKwdasp9U8ryr6ew2/e8q&#10;KJ93/fSPWrabvK+Zt7L/AB/3qALNFFFABRRRQAUUUUAFFFFABRSbh61BNceTQBYoqp9s+b7tWtw9&#10;aAFopN1G6gBaKTcPWjdQAtFFJuHrQAtFFJuHrQAtZuqaWuoKmZNm10f/AL5dW/8AZa0qKAKMNs23&#10;96y/8AqX7J82d1WaTcPWgBaKTcPWjdQAfw1XWzVZ/N3Nu27as0m6gBaKKKACik3D1paACik3UtAB&#10;RRRQAUUUUAFFJupaACiiigBrDctQ/ZF/vVYooArJabW+9VmimM3y0APoqp9sf+7THvPlb+D/AGqA&#10;L1FYehahdz28v2xER/PZE2t/B/DW3uoAWik3UtABRSbh61XmuPLagCzRVT7Y/wDdo+2P/doAt1mX&#10;WlJdanaXbSsrQRvHt/vb9v8A8TVj7Y/92mPNuZG/u0ATfZF/vVJDH5S7abDNvWpqACiiigAooooA&#10;KKTdS0AFFM3r/ep9ABRRRQBkSXFtrmnRSxM01vKu5GSRk3f981JGmyJIl+4lc/4A0eXw94P0nSp/&#10;+Piwtbe3b/gMSJXQUAOe4W4/u/L96okhWHdtX77b/vVS0rR5NNutVlkl3/bLz7Qqf3V2Iv8A7JWh&#10;QBU1jVJYbjTI4js+0XOxv93ynf8A9lqxIivs3bvlbf8AI1ZWtv8A8TLQl/vX2z/yXlrYoAelx5NM&#10;qnq2nyahbwxRy+SqzxSy/wC6r7v/AGWrlAEsM3k1F/f/AN7ZRUULs/m/L/y1agCWiqcOopNrFxZL&#10;FIfs9vFK038Lb3lXZ/vL5X/j1XKAMvxZqs1jp0DW7eS815awb/8AZlnRG/8AQq1K5/x5/wAgG0/7&#10;DGmr/wCTsVdBQBp1UvP4Kt1l/bBcSSx7W3wPsb/vjdQAtY3jDULm2i0qW2na3P8AaNrFIq/8tFeV&#10;UZK2a5T4i3i2dnon+1rFmi/9/aAOrqpqaXM1nts7lbebzYm3t/d3Lv8A/Hat0UAFPebzqrXkfnWd&#10;1Bv2eZHt3/3aqaBpMuj6PZWkkjTPBBFEXZt+/Ynzf+PUAaNadZladAGJ4hvJNOhtGib71yiMn97c&#10;1WKoeLkdo9N2rv230LP/ALu6r9ACW9mu6WXc25vvfO1Yfgy4kvNBSWeVppmllRndvvbXdK6ez/jr&#10;lfAH/Iq2/wD13uP/AEa9AG/ZhLOLy4w23/bld/8A0KtSsytOgDnrixvl8RJdx6h/oP2TyfsW3jzd&#10;6t5v/fO6r29U2bm+992rF5/BXP69YT3l7oksDf8AHnefaJU/vL9nlT/2egDQubNblkZmb5f7jOlO&#10;vblrfTr11++sDPU1VNY+TSdTb/p1l/8AQKAK+hu15oNp5jfPLArs6ffrTjRYYliXdsX+826srww+&#10;7w/p/wD16xf+gVq0AMhhWH7u75m3/OzvXO2H/JRtdX+7pNh/6Nva6WuU0p9/xL8QfL/zCdN/9G3t&#10;AHV1lax/yEtE/wCvp/8A0VLWrWVrH/IR0f8A6+m/9FS0Aau5N2zd8/36Z5KJdPcru3N/fb5Kr/YG&#10;k1n7Szfuvsv2fZ/tb6t0AYnjC8lsNBlngbZKrLtf/gaVt7FZvm3f8Aauf8ef8i5cf7y/+jUroP4q&#10;ANOsuS8SaZoht3Iqs3/Aq1K5a20ea28U6hfNLvgns7W3iT/aie43/wDo1aANajzKKo3lhJcXlpOk&#10;uyKBX3J/e/u/+g0AXqtWn3WqrVq0+61AFms5rhLj7rK+35W2NWh/DXGeDtFvNCt9UjvJFle41O6u&#10;1Zf7ry70/wDHKAOh/iqDUr6S31zT4Fb93JBK7L/uvF/8VU9ZmqS7vE2lM3ybba4/9Dt6ANiGbyai&#10;qlrGpNpVn56wNN+9Vdif7T7f/Z6u0AFZXh7UpdYsLiWf+G8uLf8A4Csrp/7JWr/FXOeA/wDkDXf/&#10;AGFL/wD9KpaAOghhitlRYolhT/ZWpWuFuG/h+X5WptVNP0ttNutSnZsteXP2hl/u/ukT/wBkoAt0&#10;3eu7buXe38FOrPm0drnXLS+3bFt4JYv++nRv/ZKANDZv/hX/AIHVq0+61VatWn3WoAs1li+hvl8y&#10;Bt6qzL/wJa1K5zRNHbRbKWBn3+bdXFx/39ldv/Z6ANB32Lu/u1C181xfy2skLJ5USvv/AIG3b/8A&#10;4ipqzrXVGuNavrJrSeFLWKKX7Q/3Jd2/5U/3dv8A49QBopDFD/qolh/3FqNtRgkvHtg3+lqiu0S/&#10;e2s+3d/47UlYn9jzw+N73V/l8q6063tVX/aie4f/ANq0AbdFFZ9xqUi69a6clszxTwSyvcfwJtdF&#10;2f8Aj/8A45QBoVheMrn7Npdu23/l+s0/8mok/wDZ63a5zx5/yCbT/sI2f/pbb0AdQk2xXqKq91dN&#10;DLbqse/zWZGb+78jt/7LVigC1afdarNUYZtlWUmWZVaNldG6MrUAS1UvPvLVusiO+kuri4QwtD5M&#10;uxWb+L5Vb/2agCSj+LbRVS5037RfxXPmyJ5UTRbE/wBp0b/2SgC3SXGoQaXZzz3TbYkVnZ/9mlrC&#10;8baPL4k8I6rpUH+turaWJP8AgaPQBu0fxUUbPmoAyfDepSappss0/wB77TcJ/wB8Sun/ALJWtXP+&#10;Bk2aC+77/wBsvP8A0qlroKACnzTb2+7/AAtTKx7nXmtvFun6L9mbZdWdxdfaP4E8p4l2f+Rf/HKA&#10;NioLzUJLJYfLt3uPMlSJ/L/h3Pt3f8BqeqOpX0ll5XlQtcb5URtn8Ks6rv8A+A0AWf7PtvtTXfkR&#10;fam/5a7Pnq/afdaqtWrT7rUAWay1vo76MSQNvXcyVpt901zWg6O2i6b9mZ97NLLP/wB/ZXb/ANmo&#10;A00/d/wr/wAApzXCXGfu/L8tNqpYWC2Cyqrb90rS/wDfTu//ALPQBbT93/Cv/AKxtSvp28baPZht&#10;lvLY3krp/tK9vs/9Cetmua1KbyfiR4fX/qGX/wD6NsqAOlrJ1PR7nUNa0m7jvWt4bNnae32/6/cn&#10;yf8AfD/NWtRQAf3/AOPb/BRWZ4n1WfQdBvdQgs2vJbdd626fxVp0AFcv8OtVudY8P3FzeS+dKura&#10;lbr/ALsV7LEn/jqV1CffrjPhL/yKt1/2GtW/9OVxQB2dH8VFFADpbhJZdvy71X7tNqjHpTNr13qG&#10;/wCSW2gi2f7UTu//ALPV6gCVJti7dv3qiqGaRkaJVjZ9zNuZP4fkqba1AFq0+61Ts21SagtPutS3&#10;SNNbSxq2x2VlVqAK7Ted81MqKwtvsdrFBuaZ4l2M9Omh863lib5Ny7KAHo+9dy0b9nzVFYWf2O1S&#10;Bdz7aloAyxqk8nizULTd/o8VpavtH953uFf/ANBT/vmtT+Kuch+b4ka6n/UOsH/8i3VdHQBdhm85&#10;ai1Ftun3bf3YmP8A47TrT7rVHqis+m3ap95om2/980AZmiIv9mxMq7N33v8AvirqJ/pHm7Vqlo6M&#10;ml26yrsfb8yVdoAzNBuZby3u5ZW/5emRU/ur/crQtreC2lfyolh3tvbZ/FWV4Y/49bv/AK/Jd1bF&#10;AFi8+8tUobOC2nlligjR2+9tWoku5JNTuLYwMIooYpVl/gZmL5X/AMcX/vqrVAFq0/1X/AqW6mS1&#10;tpZZG2xKrMzelJaf6r/gVUvEmnnVPDuq2cX37m0lhX/gSFaAD91c26NE2+KVaenyLEu1fl/uVn6D&#10;C1tpNpBL/rYokRv95a0KACaZb633LteKVf8AfRlohRYVRVVdi/wItZ/hvSm0Hw/pmlM2/wCxWsVv&#10;v/vbU2VoUAOaZbj+66fdqKG2jtl2wRLCn+xVfTbBdNt3jVmfdK0vz/7VW6AM+5vJIdc0yBW/dSrL&#10;u/8AHKuvIsKvJKypF8v/AH1WVqTr/wAJRoi7vvRXX/slS+IdH/tvSfsm7Z+/il/74dH/APZaANOh&#10;E3ttop6feWgDnPBM095Z6h9ql87bqN1Ej/7Ky7Uq74bvHv8AS/Nlbe/n3EX/AHzcOn/slZvgP57D&#10;U2/6i15/6Nen+A/+QDN/1/3n/pVLQB0iffT/AH6mvPvf8BqvUUNz50twvlsnlNt+b+KgCWiiq8lu&#10;zXqT+ayIq7Nn/A0oAsUUUUAQteQJcJbNL/pDK0qr/srs/wDikqasqbRGm8W6fq+/5bWxuLXZ/wBd&#10;Xib/ANpVq0AY/jPUp9E8Ia3qVt/x8WtnLLF/vKlbG9nXc1YPxA/5EDxF/wBeU3/oDVsQ/wDxP/oC&#10;UAW7abb8v95qu/w1Qh/1y/71XJl8yN1/vLQBnteRXjSqrf6tvKba1VbDS7PTZZWtraO28198uxfv&#10;N/fqLTdHbS7zVXZt/wBsuvtC/wDfpE/9krQ27vl/vUAQw3kF5LcxRS73gbypf9ltiP8A+gutRWGl&#10;Welyyy2ltHbPcfPK6L871V0fRG0rVNduWbf/AGleLdbP7v8Ao8UX/tKtWgDH1q4kjv8AQoEbZ9ov&#10;Njf7SrFK+z/xyrt5pttfyW8s8CzPbtvi3r91v79ZXib/AJDnhT/sIv8A+ktxXQUAWrT/AFX/AAKr&#10;NVrT/Vf8CqzQBg6Tcz3NnE1zEsNxtV2Rf9yrdTx28b/dk3VJ9kX+9QAfZF/vUfZF/vVYooAyrzR4&#10;72S3d2yYGZ1/3trJ/wCzVd+yL/eqxRQBX+yL/eo+yL/eqxRQBX+yL/epiWKpv+ZvmbdVuigCqLGP&#10;qPvH7zf3qX7O3/LSTf8A8BqzRQBiax4eh1uGGKeRgsVzFcLtP8UUqyp/6BWn9kX+9ViigAqvcxvL&#10;Ftik8pv4X27qsVHvCttZvvfdoArwWbpbossis6/xKu2svXvCtv4gjslnkkT7LdRXS7D95kfdtb/Z&#10;roKTcPWgCD7Iv96j7Iv96rFFAGf9kuvtXm/aF+z/APPHyvm/773U6S1mMLLBMsMn990L/wDs1XqT&#10;cPWgCnDayeSizyK8q/edF21dpNw9aWgCGaHzqqra3X2vzGuI/I/hi8r5/wDvrdWhRQBDDDs3/wC1&#10;WZofh2DRLL7NAzOm92+b/ad2/wDZ62aKAK/2Rf71WKKTcPWgCKaHzqb9kX+9U+4etLQBX+yL/eqv&#10;e6Wl9Y3NszNtnjaNmWtCigDK0zQ4tK0+3to5ZHWCJIldj821au/ZF/vVYooAr/ZF/vVmW3hm1tNZ&#10;utSRn+0XVvBbv/d2xebt/wDRrVt0UAV/si/3qq3OkpcSQszt+6fcv/fDr/7PWlRQBDND51N+yL/e&#10;qxSbh60AZOseH4NYsWtJ2bymZW+X/Zq/9kX+9U+4etN3q/3WoAfUM0PnVNRQBX+yL/eo+yL/AHqs&#10;UUAV/si/3qkii8oVJRQAVkok/wC981VTazbdv92taqt5ZpfW7QyMyo39xtpoArR1FqWjnUr21uUu&#10;5rSWBWT9yq/MrMv95T/cqWw0aHTYfKh8wr6yyNK3/fTGtLcPWgCD7Iv96j7Iv96rFFAFb7GP77Vk&#10;6J4dTRvtCrdyTRTyyzeTKq/K0jl2/wDQq36KAK/2Rf71Omh87+KpqKAK/wBkX+9R9kX+9ViigCv9&#10;kX+9UkUXlCn53Dg0tABUM0PnfxVNRQBX+yL/AHqPsi/3qsVHvVv4loAj+yL/AHqdND538VTUUAV/&#10;si/3qPsi/wB6rFFAFf7Iv96qOqaLFqlukc7fKssUv3f4kdHX/wAeRa1qKAK/2Rf71H2Rf71WKKAK&#10;zWa7fvNVPQdJg0exhtLZdltbqsUSf3VRdtatFABUFxb+cuN2yp6KAKUNn5MKq8zzf7bBal+yL/eq&#10;xRQBW+y/vd275NuNlSrCFVh/eqSigChc6fJNHtiuZLZv76KtSpat5SK8rOy9X/vVaooAytN0OHS1&#10;mSBm2SStK24/xO7M3/oVXfsi/wB6pd6r1an0AV/si/3qjexif5m+/wDd3VcooAr/AGRf71H2Rf71&#10;WKKAK/2Rf71SRReUKkooAKhmh87+KpqKAK/2Rf71H2Rf71WKKAK/2Rf71Zt14btLzVrfUH3G7t4n&#10;gjbP3VZ0Zv8A0Ba2qKAK/wBkX+9Tlh2qy7vvU5nWP7zKu6pKAM+HTyjS75pJlk/gZV+WpEtGW43e&#10;c2zb9yrlFAFb7H/t1l6H4Xs/D9rNb2m6OOS4munH+1LK8rf+PO1btFAFf7Iv96j7Iv8AeqxRQBX+&#10;yL/eqCHTyjPvmkmVv4GVflq/RQBHDF5S4qn/AGfL9qaVruR0/wCeO1dtaFJuHrQAyGLylxT/AOGm&#10;b1X+JafuHrQBTubJprcxRztDu/iRaIbPy4lV5nm/22C1c3D1o3UAZ95YvcQ7UuJLdv76Kv8A7MKe&#10;ljsi2vM7/wC0wX/Cr1FAGG3h2L+3ZNUSaRJ5YEgkTC7XVd+3/wBDatCax8yDYkrQv/eSrlFAEUMb&#10;RwqrtvZf4qk/hpaKAK/2Rf71H2Rf71WKj8xW+6y0AUbbSYLPzfK6yytM/wDtNVn7J82d1WN1LQBD&#10;ND5zfepv2Rf71WKKAI4YvKXFOYblp1FAFf7Iv96j7Iv96rFFAFf7Iv8AepEtNrfeqzRQBDND5zfe&#10;pv2Rf71WKKAMq40OC6vLe6b/AF0G9Ub/AHtu7/0Crv2Rf71WKKAK/wBkX+9SPYq67dzVZooAxdF8&#10;O22gQzR2zNsluJLpt39533NTtH0CHRrM20JYx+bLKC396WV3f/0KtiigCv8AZF/vUfZF/vVYooAr&#10;/ZF/vUfZF/vVYooAr/ZF/vUfZF/vVYooAr/ZF/vUfZF/vVYooAzdQ0W31bTrqxuR5lvcxvFIv95W&#10;q19kX+9ViigCultsbdvqxRRQBDJD5rBt1N+yL/eqxRQBX+yL/eo+yL/eqxRQBkXmgQX91ZTyMxez&#10;l82L/e2Ov/s7Vf8Asi/3qsUUARwx+Uu2pKKKAOF+Gt250nUdxZn/ALY1JSzt1/02XZ/478v/AACu&#10;q1TVYdLhWWTzNn/TKB5f/Qa4/wCG/wDyCNS/7DGqf+nC4rraAJdN1CPUIPNiLhP+mkTI3/j1Tyzb&#10;du35qp1S0r7V/pf2pt/7+V4v93e+z/x3ZQBv7h60tZladADN6/3qzdP162vpjEhl3/7cTJ/6FU9x&#10;Cqybt33qioAtXF9DZ7PNbZvbYtPhm3/erkvGz/8AErsv+wnZ/wDpQldBQBYur2K08veyrvbYu5v4&#10;qZDN5NVLqwtrzyftMCzfZ5Vli3/wsv3HqZ32Lu/u0AWrm8js7dpW+4v92nwzeZurH0vUoNYsLe8t&#10;m329xEssTf7LJvq3QBZt7yOZpF3rvT767vu1lapHDqV3pMvntE1reeaqf89f3Trt/wDH93/Aa5bw&#10;jN53xB8Wp/dg07/0U9avif8A5C3hT/a1Z0/8lbigDqLz+Cq9Z02u2q+IItFjbfqDWzXexv8Anlv2&#10;/wDs1aNAFqz/AI6sbh61m0UAaG5az6a77FZm/hWobC8XUrOK6i/1UsSyr/wL56ALFaW4etZtZ2la&#10;xBq0uoLA6v8AY7j7O23++q/NQBvQzb/vVLurNqpNLdpqVusf/Hqyv5v+98mz/wBmoAfpviKDUriW&#10;BY54ZU/57W8sa/8Aj6LW3WZVqz/joAs1mUur6tFpK2/mfenlWJaSgCWGFX+81Lf3yWMPmMHZP+mU&#10;TP8A+g1R1K+i0rS7u+n/ANVaxPK3+6qVFo+pLrGl2l4q/JPEsq/8CoA1bK8W6h8xQ4X/AKaIyf8A&#10;oVW6zK06AMi6uGTVljxui+zPLt/2t61r1g30n/FQLEv32s3/APQ0qHSfEUXiC61aCJdjaddfZZf9&#10;7yopf/atAGtY6hDfK7Rlztba2+Jk/wDQqvVmUxUn+2Iytst1VtyUAau4etLWZVq0+61AFj+Gs2q/&#10;iDxBFoIsvNK5vLpLSP8A32//AGWqxQAVheE2tfDXhO3F1rMd/bp8rahNIv73+Gt3+GvPPhfpFtrX&#10;wq0S2u4kubXy0ZoXX+JX3r/49toA9Ae2gmZGliV9v3d6VoQzeZVKigDS3D1pnmLu27qoP9yqiTb9&#10;cu1/uwRf+hy0Abu4etG4etZD3UUM8UDN+9l3bf8AgP36loAuyTRwxtI7KiKu5mamW15HeR+bG2Yv&#10;4WrnfGf/ACJfiD/sHXH/AKKerWg/8gOy/wCuS0AbrOqKzMy4qgjq/wAytTJoVuYnib7jLsamww+T&#10;EkUX3FXYqUAa+4etG4etc7omqrrFrLOu35Lq4t/k/wCmUrp/7JWhQBpbh60bh61m0UAadUby8jtJ&#10;rZZJo42nfylDfxNjdj/vlWqW0+61c540/wCQl4d/6/8A/wBoy0AdNNL5bLUOpLHJp92kz7IWjZWb&#10;+6pXmoKzPFBx4X1pv7tjK3/jlAE+iw6ZodrbwWm2OKfb5fy/6ytzzKxNL/48Iv8Adq3QBdhm8yia&#10;Xy2WsLUtVXTfK837rSxRf8CaVET/ANDrQoA0N3y1yXgl9+m3G7d8t/dffb/p4et2uP0XVV0Twbru&#10;qt88VhdalKyJ/syyvQB3stwI6IZvMrNs7n7TbpIv8VS0AXJbjZ90bqWGbzKpfcXb/tb6E+/QBp1m&#10;6drVpqct5HbTLJLayLFOq/wsyI4/8dda0qy2tIreV2iVU8w/PtX/AIDQBp7h60tZlWrT7rUAWN1V&#10;ftj/AN2o7m6h+1eQx/eqqt/3022o6ANDzKr/AGx/7tZU2pLDqlvY/wAcsDS/98uif+zVdoAtXl9F&#10;Y27TStiNfvU95tjqtc74tk2eFdVb+7ayv/3ylatAGlupazE+8taDfdbb1oAN3y0yGbetc74e1pfE&#10;Ng95EvyefcRL/tKsrp/7JWrQBzWtnzPil4ch8xkik0jUXdM4V9txZf0Zv++q7ivN9U/5LR4U/wCw&#10;Fqn/AKV6bXpFADHfbVf7Z833aLz7y1XoAh17X7Pw/arPeSeTFuRN23d8zOqKv/fTrTbrxAtsIGMF&#10;w8cr7RsglZv+BLs+WuS+L1z9m8M6f8u/drukp/31qVqn/s9drQBdhm3rVfUNQXT4fNMc0yjtbxNK&#10;3/fKiqV/crYWdxct9yKJpf8AvmpUfeu5f4vnoAt2t4txAJNjov8ACjrtf/vmqOk6/BrW9rVlmiid&#10;ondf+equ6Ov/AH0lTUfLt+VVT/cWgCzd3i26dGZv9hd1Ne92IW252/3agqrYalFftdrF/wAus/2e&#10;X/e2I/8A7PQBas9V+1j5YZl+b/lrEyf+hVp1mVatPutQBh+L7O2vIdPW6vmsNt/A8T7vvSq/yJ/w&#10;KtH7fFaNDHI21532RL/ebburA+KH/IN0X/sNWH/pQlM8Sf8AIe8Kf9f8v/pFcUAdP/aCxsqsrfM2&#10;PlVmq9uHrWbWJ4u8VQeE7K0uZ13pdX9rYKn+3PcRQJ/6NoA6SW7jgkVW35b+6rNVncPWs2snxRrs&#10;XhvQ7rUZfu2672/9B/8AZqAN+a6WGRFw3zf3Vqfd8tZ9CfeWgC1DcJNEzKyn/danwzb1rlfBk3na&#10;H/2+Xn/pVLW7v2fNQBYvPvLVeq1rqqao13sX5rWdoG/3l2//ABdWaAMTXLOC41fw9JLqH2OWK6le&#10;C3/5+m+zyrs/75Zm/wCA1t1xXjyHf4q+HTf9R24/9Nt7XVfb4v7Sls1/1sUSyt/utv8A/iKALdH8&#10;VFFAF2ObejNRDNvWuXtfFEF74v1PQ4vvWdna3TP/ANd3l2f+iq26AJLzULfT1Vp5o4UZ1jVmbjex&#10;2qtWXm2Oq1518WrmW10bR9jf63X9JRv+Bahb13FAGluqrd3X2RGcqzqq7v3a7mqo6M8TqrMjsvyu&#10;n8NP+b+KgCxa3S3Vqkihk3L9112t/wB81j6O/wDyEF/u3jJ/6BWh9z5qyvDz711CX+9eM/8A6BQB&#10;sJ95a0Kz0+8taFABRRRQAUUUUAFFFFABRRRQAUUUUAFFFFABRRRQAUUUUAFFFFABRRRQAUUUUAFF&#10;FFABRRRQAUUUUAFFFFABRRRQAUUUUAFFFFAHnfgGG5/4RrWorZtt2up6t5TP/CzXtxsrsdr/AN2r&#10;sUKw7tqqu5t3yrU1AGZtf+7VLSbS9tYpRfXEd1O08rK8cezbFvbYn/AV210FFAGZtf8Au1p0UUAc&#10;5YPqE2qXrTsr6fti+zfL8/8AHv8A/Za0K06jii8oUAc7r2jtrEFpGrbPKvLe4b/gL760606jii8o&#10;UAUNr/3aNm9NtadRxReUKAMqxs49Nsrezgj8q3t41iiX/YVdtTbX/u1fli80VJQB5j4MRv8AhZfj&#10;htvyNFpv/op62/E6N/a3hRtrfLqe7/yVuK6yG3ELO2fvf7NE1tHPt8xd+1ty0AYsuhwTa1Hqvl7b&#10;2OB7dJdv8LNuq9WnUcUXlCgDmvEUOqumn/2bIsKLfRfbN6/et/461q06r/ZF/vUAVJE3rtZfvVFb&#10;Wy2dvFBEuyKJdip/s1sVDND51AFKqWlaJBo73rW0ez7ZO9xL8v8AE1bkUXlCpKAMyqc66l/alo8P&#10;2b7D5Teasq/vd3y7Nv8A4/WstjHH91FT/dWrNAGZtf8Au1as/wCOrNFAFK+02LUPJ8wf6p/MX/eq&#10;Ha/92tOigDJvLOLULOe2ni3xTq0Ui/3lamWdmthaxW0S7IolWJV/urWzRQBmbX/u1p0UUAYF8ufE&#10;kWeF+xv83/A0pum6Oum3GpSxbt9/dfapfl/i8pE/9pLW5LDHN99d22paAMyoTDdfbkdJI1t/Lb5H&#10;X5938NasUXlCpKAMyrVn/HUsUXlCpKAMrWdBtdcW1+1Ju+yzLcRf7LLTq06jli80UAUH3bX+WuM+&#10;CE3/ABa3w+y/Pug+avRqq2OnQabb+TBGscX91VoArUbX/u1Zt7OC1Z2iijjeT72xdu6rVAGZ/Dur&#10;Phhb/hINQk2t80Fv/wChy1vxReUKqPpcEzI0iK+1ty7loAj8lXlSR4t7xfdf+7RWnUcsXmigDlfH&#10;iN/wgPiVVVnb+zLjav8Ae/dPVjwxN9q8P6ey/wAUC/croJoUm+/SxQx267Y0VE/uqtAFHcm7bu+f&#10;+5RVn7DEtwZ1XbK33mqaWLzRQBhaTpUGg2ssEXyI08tx/wB/ZXb/ANmq9tf+7Vy5tY7tdkqLIn91&#10;qpaPoOnaJHILCwgslk5b7PEqbv8AvmgBf3nmvubev8Kbfu0VduLdbldr/drP0zw9pukRuun2UFgj&#10;fe+zxKm7/vmgC7afdauW8dPKmqeFBFC0wbVdsu1fur9nm+auyooAzNr/AN2sbxtC83gfxEiIzs1h&#10;Kqqq/e+Rq6yigDE02Nk023+Vvu1K7rD95lTd/frWqN4Vk+9QBi3mmrfNF5q/dZXX5f4ldHT/ANAq&#10;3WnUcke5l9qAKHl1xngCxa58Oa1bXMTIlxq2pIyOv8DXEtejVHFF5QoAzUh8mJIlXYirsWn/ADf3&#10;KvyR7mX2qSgDMjjk24kZpvm+9Tk+/WjUcUXlCgCSql595at1UvPvLQBXq1afdaoNrVcii8oUAV7i&#10;GPzPN8pXfbt3VBWnVb7HGn3fkoAzZtNSa/ivGX97FE8X/AX2f/EVY3/NtrTqt9hj3b8fP/eoA5rx&#10;ssjeEtYRY2d2s5XVFX+6lbe1/wC7WnRQBnojbquv9yn0UAc/o+jx6JavBB/qmnllVP7u53f/ANnq&#10;79/7tXZrZJvvUy3s4LRWEMMcKt97Yu2gDgtWVj8YfDEm1vKTRNSR3/h3/atP/wDiWr0aomiR23Mq&#10;n/eWpaAMyZbn+0HbcPs3lJtUff3b/n/8d20ff+7Wi6iRSrcg1DbWcForLBDHCrdkXbQB5v8AGb/k&#10;XdH/AOxi0T/062td7VHxf4Zg8UWMEE6bzb3UF4q7v4opUlT/AMfiWr21/wC7QA10WZXiZd6P8jJU&#10;v/Aalhh3/NVugDM2v/dorTqpefeWgCvUNnYLZ+d5S/61vNl/2m2In/stWURt1aFAGZtf+7Vq0+61&#10;WaKAOK+JiST2WirFGz7dYspW2r/duEpfEUcja94U2xs6LqLbvl+7/ot1XaUUAZm1/wC7VHWfDNt4&#10;js4Yrxf9RdQXSf78UqSp/wCPItdDRQBmVU1jRrfXtMnsLyLfbz7dy/7r7q2mi3Ojf3akoAzKen3l&#10;q40W50b+7T/4aAOP8Cwsnh/Yysj/AGy8++v/AE9S10KI25KuQxeUuKkoAzPscVmz+Un+tbzW/wBp&#10;qK0v4aZDF5S4oA898eeZ/wAJR8PCkTPt1qV2+X7v/Evulrrvsafanudv71lRGf8A2V3/APxbVotb&#10;RTSo7KGaP7v+zU33loAzaPm/uVa+xxq3y/JVmgDmxoNrDrlxq8UflX08EVvK395YnfZ/6G1aNaP3&#10;lxUH2ONW+X5KAPOvjAjf2Nony/8AMxaT/wCnCKu72v8A3avywrMPmqSgDmfF1nql/wCEtYttGn+z&#10;arLAyWs39160IfNZfm+etaqs1jBPMkrRqZU+6+2gCs6Nt+7WV4ehZLe73Kyfv2/hrqKKAM9Ebcla&#10;FFFABRRRQAUUUUAFFFFABRRRQAUUUUAFFFFABRRRQAUUUUAFFFFABRRRQAUUUUAFFFFABRRRQAUU&#10;UUAFFFFABRRRQAUUUUAFFFFAH//ZUEsDBAoAAAAAAAAAIQCc7qljnxIAAJ8SAAAUAAAAZHJzL21l&#10;ZGlhL2ltYWdlMi5qcGf/2P/gABBKRklGAAEBAQBgAGAAAP/bAEMAAwICAwICAwMDAwQDAwQFCAUF&#10;BAQFCgcHBggMCgwMCwoLCw0OEhANDhEOCwsQFhARExQVFRUMDxcYFhQYEhQVFP/bAEMBAwQEBQQF&#10;CQUFCRQNCw0UFBQUFBQUFBQUFBQUFBQUFBQUFBQUFBQUFBQUFBQUFBQUFBQUFBQUFBQUFBQUFBQU&#10;FP/AABEIAEYD7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AooT57dJf71FAEsM3k/w0691K209Ve5njhR22K0j7QW/u1BRQBdhm87+Gkuru&#10;OzhMsz7I1+8xqnRQBZtLqK8h82B1mib7ro25akmm8nb8tUqsXn8FAFuoYZvO/hqlQ/3X/wBld9AF&#10;2Gbzv4amrJg/49Yv91f/AEFafQBdhm87+GpqzKY80ULRLK2x5W2L/tNQBrUVmUUAadQwzed/DVKi&#10;gDToorF1258m602PbnfO3/op6ANqisyigDTorMo/ioA06Kz5rgS3Dr/zyplAGnWRN4l0yG++xS39&#10;olz/AM8XuF3/APfNSUUAadZ+pa3Y6WyLd3dvbO/3BNKE3UyigC5b3Md5CksTq8bfdZWpl9fQWFv5&#10;s8scMf8AflfatVqKAJrDVLbUVZra4hn2/e8qTfUlxeRWzKskiozfd3NVVPv1R1j/AJGPTf8Ar2uP&#10;/QoqANL+0YvtHkMypKy7kTd8zVGn36KYjb4kb+8u+gDV3fLmqtpqVtqCs1tMsyq21irdKr0UAadZ&#10;ses2kl4bNbiF7lfvQrKu/wD75pKKANOoYbqO4+42aZb/AOpaqqffoAvu2xWasi2uXbVriBv9VEq7&#10;f/H/AP4mtr+Guatn2eJtVb/phb/+hy0AdNRWXHfR3yu0f8MrxN/vK+2loA06KzKKANOiq1p91qbe&#10;f623/wB6gC3RWZRQBoP91qhtPutUSy7VZdv3qioA06KzKh1D/jzuP+uT0AbNMd9q7q5/w9/yBLL/&#10;AK5J/wCgVoUAWbS8jvI98Tq43VOzfLWfRQBJDqkVyzrEVfa2xvmq8W2rzWbRQBJbaxbXdw8CN+9X&#10;qtX6zKtWn3WoAs1B9pj+0+Ru/e7d1R3n3lqvQBoM3y0yGbzl3Vn7P3vm/wCyy1leD/n8K6PL/wA9&#10;bOJ//HKAOlebZKi7fvU6RlRdzfw1Q/ipsM0VzCksDb0b+OgC5Z3kV5D5kTKas1mVatP9V/wKgCzV&#10;RL6OaR1j+fa2xqS6/wBZ/wABqCgDQZvlqD7dFuCMdjNVNZonuHg3fvVXfs/2afQBp0VWtP8AVf8A&#10;Aqp+J/8AkXdU/wCvSb/0A0AaTvtXdTFm3Rs237tZVn91v99qsUAX4ZfOTdSu+1d1Z9FAF+GXzk3V&#10;JWZRQBdebZKi7fvU6X/VN9KoUUAFFFFAFq0/1X/AqLi8js1TzGxvbatVaKAL8MvnJuqK4u0t8s/3&#10;FXduqun36ih/494v92gCzp2owapa+fayLJEzfeWpbidbWCSRyqqq7m3Gqj/cof7zr/doAXTdattS&#10;Z1iljkdf+eT7qvu+1d1Z9FAFmK+iln8j/lrt3bafNceU2NtU6KAL8MvnJuqSsp/uP/uVnaImz7b/&#10;ANfTf+gJQBv291HcK/ltv2ttap6zEfY26r8MnmruoAkqFptsm3bVe7/1m1PvbfmX/ZqKgDTpjvtX&#10;dVRJtsWzbUVAF+GTzV3UTf6t6pRnE0S/3quzf6t6AKFWrf8A1VVaKANOisyj+JF/vUAadRzf6t6o&#10;VKk22Lb/AHqAIqsW8235dtV6Y3+rf/dagDWorM/hRf7qqlFAGnRWZVezv4rx7hYm+a3l8qX/AGX2&#10;I/8A7PQBt1Dc3CWsLyyfcWqVMmf/AI91/vM1AEr61ax+Uryqjy/cX+9V2F/MXdVCmTTRWyo0rbNz&#10;Ki/7zUAT3+r2mm7FnlVGf7qf3qswzLcRh1/iqlTl+9QBS02HZZxL9/5Vq3V6KCOHOxdu6paAMyir&#10;8UXlCiWLzRQBQorTqOWLzRQBQq1efwVLFF5QqSgDMo8ndBcN/wBMmSrf2Rf71OWFVVl+9uoAwtBf&#10;fo2nt/egWtCnWejW1goW1iW3RV2bUWtGgDMqpc6at5dWU8v/AC6y+av+9sdP/Z61vsi/3qsUAZlF&#10;XLi2S427v4fenxReUKAKFFXZofOpIbdbfdtZm3f3moAfFF5QrB8R/wDIS0X/AK+m/wDRMtdFWfqm&#10;i2etW/kX0EdzFndsdaAGUf7FSabpdto9qLa1jWG3X7qJ/DVXTvDNjpVzNcwQIlxL96ZV+agCb+FV&#10;/ursoq7ND538VNtbZbeFY1ZmC/323GgDMttNis7i7nX79wyu1WK06oQ6ZFDcNOrSmRuzSsy0AR0V&#10;p1X+yL/eoAqUVp1DND51AFKir8UXlCmzQ+d/FQBSrM1GbzfFGlfL/wAu1x/6Hb1vfZF/vUsltHJM&#10;kjL+8X7rUAVU+/UcP3E/3K1ajhhSIfKu2gChRWnUcUXlCgCh9z5m+5RWnVf7Iv8AeoAS3/1LVVT7&#10;9adUIdFtLe8e5jgVLh/vTfxNQBfrmbb/AJGbU/8ArhB/6HLXTVnJotj9sS88hftapsWb+LbQBSsN&#10;Ni01ZVi+5LK0v/Amd3/9nq3/AA1dmh87+KnRReUKAKHzbv8Apl/C9FadVvsf+3QAWn3WrP11S13p&#10;/wAv8Uv/AKKetmqd9p0GpReXcRLMn911oAgoq0lnHFa+Qqrs27dtOtbWK0h8uJVRP9mgCn/FTIf+&#10;PeJv+mSVYh0uC3uHniRUd/v/AC/eoh0uC23+Uipubc21aAIqr3//AB4XDf8ATJq0/si/3qX7Mvlt&#10;G3zI1AGH4d/5ANj/ANcl/wDQK0KdY6LaaVF5FnEtvD/zyRflp8OlW0N49ysSrK38S0ARUVfaLc6N&#10;/dp/8NAGbTEW5+1bt3+ibfmT+PdWlDF5S4p/8NAGbVq0+61H2T5s7qs0AVLz7y1XrQf7rVn7X/u0&#10;AH3/AJapaDp7aPoen6fL872sCxb/APdStCHc1xt/4HVp4d7o392gCl/FTIYVtrdIol2Iq1rU1huW&#10;gDOq1af6r/gVSwxeUuKkoAqXn3v+A1XrRYblqBLTa33qAMr+zYv7S+2f8tfK8r/0P/4qrdaLDctQ&#10;JabW+9QAWn+q/wCBVS8Ux+Z4a1hf71nKP/HGrWqOSNXVlb7rUAZdt/qv+B1LVpbVEb5fur/DVmgD&#10;Moq+8O6RG/u05huUigDOoq2ltsbdvqZhuUigDOof549v91t1Xlh2xsv96lhj8pdtAFCirk1rFMwd&#10;lXev8VOWHbGy/wB6gCjRV+GPyl21DNZwTTRTPGrSx/dbbQBAn36bD/x7xf7tadFAGY/3Ke3+tl/3&#10;q0KKAMyj/lpF/wACrTqFod0m6gClRWnUE1v5rbt1AFOsrw8jeVert/5em/8AQErokh2RstOhj8pd&#10;tAFCrlr/AKo/71K0O6TdU1AFGaNUnaXyv3rLs31FWg6bl21EltsbdvoAqUVoOm5dtJDH5S7aAKcP&#10;/H1D/wACq5N/q3oaLdIGqSgDMoq+0W6QNSum5dtAGfR/y0T/AHWqe306K1b92qxpu3bVWpZrfzW3&#10;bqAKdO+zrNEjN96Jt61djj2x7KIY/KXbQBQqK8+SzuG/uxNVm40e1uLxLpol+0J916trCvleX95a&#10;AKH8Kf7tFWFsY4/ufIv+zTksYlm8zb8/96gCrVezsFs5buWL/l6l81v97Yif+yVpTWcUsnmMi7/7&#10;1SpFtj2ZoAoUyb/WW/8A11b/ANAqez0WzsZnlt4Fhkf77L/FVvy/3m6gChRJCsybWXfsZXX/AHq0&#10;6KAMynL96rvl/vN1SUAUdP1KDUI3eB3Kr3dGT/0Kre9f71cz4X/5Adl/tQRN/wB9RJWtQAratEt4&#10;LbbK0nqsTbav71/vVn0UATXuoQ2YTzC43f3I2f8A9Bq7WZT/AO0M3TQbf3iKrt/utu/+IoA0KKqf&#10;bH/u0fbH/u0AW6KghuN27dtXFR/bH/u0AW6KqfbH/u0fbH/u0AW6KgluNn3RuqP7Y/8AdoAtbqaj&#10;q65U7hWdLdCW58sJ86pu/wC+v/2afDL5LNt/i/goA0aKqfbH/u06O43K7N/DQBZoqjDqK3VvDPBt&#10;eKVdy0/7Y/8AdoAt0VU+2P8A3aPtj/3aALdN3betVvtj/wB2orybzrK4/wB2gDQoqpbNtVqPtj/3&#10;aALdFVPtj/3aPtj/AN2gC3VGXUY4biOAsfNbsqs1P+2P/dqojRfbHVV/0hVXc3+z8+ygDWoqGaby&#10;ai+2P/doAt0VU+2P/do+2P8A3aALdFFFABRRRQAUUUUAFFFFABRRRQAUUUUAFFFFABRRRQAUUUUA&#10;FFFFABRRRQAUUUUAFFFFABRRRQAUUUUAFFFFABRRRQAUUUUAFFFFABRRRQAUUUUAFFFFABRRRQAU&#10;UUUAFFFFABRRRQAUUUUAFFFFABRRRQAUUUUAFFFFABRRRQAUUUUAFFFFABRRRQAUUUUAFFFFABRR&#10;RQAUUUUAFFFFABRRRQAUUUUAFFFFABRRRQAUUUUAFFFFAHKeFf8AkA6f/wBedv8A+ikrYrM8NWdx&#10;Y6HZW80eyWKCKL7v91VWtXa/91qAG/3/APZbZRT9jf3W+Zt9Jtf+61ADar7/APibXH/XCL/0OWrW&#10;1/7rVUjsZF1a4lAzE9rFEn+8ry7v/QloAs0U7a/91qX7n3opP+ALQAyhP+PeJv7y7qlS23q+7dTI&#10;1b7LB8rf6ugBtFO2v/dal+595ZP+ALQAyinbX/utRtf+61ADaKdtf+61G1/7rUANop21/wC61N2S&#10;7flWgDH8Jf8AIs6Y3/TrF/6KStis/wAN2clnotlbSxsjW8EUTLt/upWltf8AutQA2qk1xLHqVvAs&#10;W9JVZ2f+786f/FPV3a/91qXa237rI/8Ae20AMptz/wAedx/uVJtf+61NmVvsdx8rfd/u0AH9z/eo&#10;qGxuhfQeZHDMi7tuyaJkf/x6q2o6sNOkt42huZvPbYphtZZdv+9tRtv/AAKgC/R/yyRv42p21/7r&#10;U2gAf7lVEm369dr/AHYIv/Q5at1WjsZ01u6uSv7qWKJF/wCAtL/8WlAFtpmk+Zum6m07a/8Adaja&#10;/wDdagBtFO2v/daja/8AdagCxafdarNYGq/a/JhjtSybpFEreXv2rtb/AOxrVsVkSDZIzSOv8bLt&#10;3UAWq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qNxCsO3bRRQAttCsg+bmrtFFABRRRQAUUUUAFFFFABRRRQAUUUUAFFFFABRRRQAUUU&#10;UAFFFFABRRRQAUUUUAFFFFABRRRQAUUUUAFFFFABRRRQAUUUUAFFFFABRRRQAUUUUAFFFFABRRRQ&#10;AUUUUAFFFFABRRRQAUUUUAFFFFABRRRQAUUUUAFFFFABRRRQAUUUUAFFFFABRRRQAUUUUAFFFFAB&#10;RRRQAUUUUAFFFFABRRRQAUUUUAFFFFABRRRQAUUUUAFFFFABRRRQAUUUUAFFFFAH/9lQSwMECgAA&#10;AAAAAAAhAKlarmq2ZhkAtmYZABQAAABkcnMvbWVkaWEvaW1hZ2UxLnBuZ4lQTkcNChoKAAAADUlI&#10;RFIAAAc2AAACcggGAAAApigmDQAAAAFzUkdCAK7OHOkAAAAEZ0FNQQAAsY8L/GEFAAD/uklEQVR4&#10;Xuz9Z5NmR3LnC8aTWmeWFiiFAgqFKmjZUH2bbDbJ4ZBD3uXYrNly31y7trZra7v7FXj5QebNXrMZ&#10;o+3QhjsUMzRyWwPdDdnd0KJQKK2rUmu1/98/jj8ZOHwyK6u70ADI9CyvEyfCw8PDw8PPecJPnJO2&#10;YAu2YAu2YAu2YAu2YAu2YAu2YAu2YAu2YAu2YAu2YAu2YAu2YAu2YAu+6tDgvxUBx9XVVQ7NY6PR&#10;MK4HQQfU6TYq+yrDryL317WvW/CvF7DZQGw27LZ+vgVfffii/E/w/araQr3fcV7K/UXL3qpNgPNA&#10;8tra2r5wWTaCkOPrAKE3AJnLdNmHyC/LA1rl1QGaKN+IrgTqlLw3W++rACF3HIGyD+RzK8iRvM3a&#10;LPSBwQ+MvIDgtRmeX0WgL9Wt8uf6WJ5/VSHkrI9H9CEw8hn7zUBZt9RB/XwL7g6g19IGS4jzX0fn&#10;8I/j3eD3VYWyn0DZV/JKRN9LS0s+dnd3p46ODucvLy+n2dlZH5kvnZ2d5gHd4uKi6drb250uoaen&#10;xzQzMzOuA0/qwxN6JdL83Lz5dnR0CtvT1NRUaoimv78/raru8rLkQb4VyS/R2xq5/sLCgvtA27Pz&#10;cz7Cv+wXeQBp8sGY7xxDlrCzVfFHFs5BcUldbR1pcX4xLS4tpL7+gTQ/P58mJiYkRyN1q38SLE1N&#10;TqUl9yHrAaQPK5Xe6EtPb6/bII+RWG1rpDmlFkgjw+qy6tDBlOZnZ9LSwlLqFf9tvQPmNSsdLkpX&#10;fepje1u7ddPZ2ZXbkixiYv7ue6Ur6tGfxaXFrG/BtHiT1yXePV3daTFJxsUF97etsyN1dnVZL8ui&#10;XVHf4KcG9K8tta8KlS8tp06pbLWyFTTVoN+q736rfHF1Kc2pXco62pWv+h4DOlgB+mVsl9WO+y9e&#10;aj21LUhm9bV/YCB1iOeK2kGGubm5tLy0nLZt2+b+z8sG2sUbG8Fu4c8Y5HYEHCUPJ/OiWZZ9rUhO&#10;caNlt99Q24CkqzCnpdXUiSw6hxd6oJ3VZemJctphvHKpMP+/jKz51Lrpkj6hYW60t7epP+KqI3RL&#10;i+InvpYXOVWR/sG7XbJi69gb4+FxhoLxjToVck7/l5BPYx+23aRRe0FHu4wFMgBTsutZjVWb5GKc&#10;gGWNBWOvmtKDRlwNL4hueWVZNicbafcoSdrVtLi8YNuHfxf22Oi0TpdE37a8KltRn8UAnYU8QPQD&#10;RF/wWlU9/AB9ZX4DjCeIzYJQzs+rTGy6NBfCF4UOOJJHnfBZjAE8GQP4Mi69mo/kQRO6AigjDQ+O&#10;ISN1I5/zyclJ0+NzgNA5CEATtogM8CWP83bmAkRKZ6SC/okm6JqgcnwGfUNe+sJ4hp1hK7SJV1nQ&#10;uC005DNVZ82as15t74ypeLepHnJ4vNXe4oL8tsaqS7zwCbQj4iyP7B1a2rBc5HOkDZD+ZtVZHsqQ&#10;N8Dn4gNPeGDPnAc/8kEkLHVMPxmb8fFx0w/IF5AXdYByzgN5jrX7nDRtxDjiO6AnL64ToWtokQvb&#10;YKwogy7GD4SOIwAt1zbk4frl/soXBC119Z/7RBuLmjegyzV2q9DgTxvZd+OB8JcL1VzSREud8vED&#10;mmedq6LVnHYd8cy8xQdBpG/4l0gf0AHy2U7kYwDPCc1d+rEs/hnEt0pF35TIR5XIJHR9kD3ZdpCB&#10;fORXu+6dRahsjf+lM2V0SY42IXnYR0ZVEu/FFela47Cgfi431AZ0yu/v7pc9trvNBbUa/IClFe4B&#10;dH3VeZ+vQeZsntRd0vgtyCf4/gIfL56LOkdcjZqu1+NpQNfuoZFhzxvGD1uAoEPX92X1baGh8enV&#10;/Qq2yHwRD9qkZx2Sn/FoV8dXNI4Lul42VmSnyrO6sA0fwp7lv1XA+ZJ4LQglWJpXf+dXF3SNkw/V&#10;2OuuQjY+k/o6e9JAB55SvoI5qr92MVxkLNU2PPHr4QM5t91IRuyaNHOFfu3atct2Sz62gp9j7GNu&#10;AKTRFbyoBy3n0AZfjtB3Cudm59L09HTqkL33SEfhA+Gfr1saI+7Tqnqd8uFL8inc93XJ5trUV+YI&#10;7S3OyXerj209XW6TMWfM4AM/eNAP0jF3s81K79U1wXKpDJrQSchNHuXjY+PWbRf+TPwZ70Uh8nd1&#10;d8mmVtSnmdRRyYFNd3Z2e/7NzKuexoPxxR6nl2alh06h9LokPyL5O9t0P6s8ZAMYO3zrosrmNa70&#10;C/8Kv3ndn2Kr0OJr8Rvd4o/RcG+GvrolJ9fdNtkVjS7JzlzOfJE+qEu9rg5kx/dX13npdlnn1oHm&#10;O9dgZGNiUtc8NWd0BUzd9EeyTIyOp+Gh4dTT12Pe8IUXskxxzUTHXVxXmK+69oi3FKz7O+lAvDVi&#10;nv0rsufwA7SFmfd19fn+dGFlQfdc855fnQ0sXuNj/UhW/bWtYou5vmXEH/qP+4pc4vsUt0Ubmlvq&#10;61LUl7xcm8bGx9KtG7fSzl07bb/2fxrvsTHl37ql+9nOtGvbrjTc1atRWU1TC7qPVj8Z8772nsxf&#10;egaqg8EyqEPhIXMvZSP4bPqiNPSMe8CS+mHpsG/pC96U+l5K5/QHWGC8xAF7as5JycQY0l6X/P6w&#10;ZOP+eXZxLg11Mi/1G0DpOY1ff09vGtHvgj58PJVV0R49jDGOudGMrQC6kraEyAfWq/9FQykDEHKs&#10;Jxvpsk8lrNeHoI3y4BGwXltbsAVfJQjbxF7rdtpqPmzBFw+txqIOMTZBx7EcrzK90biWZZGmHAye&#10;9fq/CfhV5I988jYrc8lrswBv6gVGe614bVaOXwWCd9luXYaQD/giZQGi7VbtbKZt6pc86ufBI/Lq&#10;ZVEn8taDVvVbQZTXoaQvaSK/Fb86r/r5RvL+uhC8aTPaJa+eD5b5t4PgFVDnGdAq7+sEoZcA0tGX&#10;Mh/4VfpY5/FFwHrjUc+/E1nW41nnUdJtwa8GG+kw9F3q/U51HvTl+HGM9J3wayVHybcVBF2dpn5e&#10;l2MjnhvBeu2RH0gZC0AsEAU95yxqXbp0KQf02vKCLwFIzqHzAlW1mEyaRSdw//79XpAGhoaG8gKS&#10;6Fl8gJ4f9Sx43bx504tnlJ0/f975hw8fTjt37XIaGQj4wJNFAhYszp87l26NjnoBgcWqNtGxMIDs&#10;1KEtkLogfSPAODw8nAYHB80Lehb1WNxblVpYGEFOFnqog5ws9Msq3DcJmG7cuJHOqW2OLJ6MSgaO&#10;EeiwjJUM/f194tnnQBwLzbSDLr0A192V5tpW0uzqclpgUVD8e3t6U19fX2pTOyyA9Uj+fbv2pB3b&#10;d6SJsdF05tPTqau9I/VWMnWpLRbEWEQj4ObFWOkJWVk07h3oT/3qKwEpFrAWlL+wyCKZOsuiFX1c&#10;XvDCYp9009HdkxfzVbYkGcrAZmJNZkU2sqzxXlHbQuRkQYqAaEdXpxG+LBrOLS6k6fk5L/LAk/Hx&#10;QrTsJxZ4WDhaktzo2oEajUdPo93BTTHxONA2C7wA48EYPv74417ApU9XrlxJH330ke0TWXfu2Jl6&#10;+3o9tuihU2139XRrYGRr3Rrzzra0JPbQshAJsmbVkE4c8FE7LEeRZgnLC5Y0rj6tSreMnVSbOtpy&#10;oIYy6wieOsOedWbZaH/37t2mY75gEzt27HCQ+5ZsHruBDmAxjgVBaLFb7IAgM4BuWNiGBl2yEBqB&#10;yeinx1eILPBnQZwFycVFAmKZdmkJuhz4YMF3uSH7W1aeOtGQflgEZDFW3qAaE/VF/SV4RlCEepiC&#10;FxyrMVxUfTrM+HZXgXbkXdS86pBOexqqh25Fa53DoEpbbzp3vvJon4VZgIBRr3QwMjJsO7h27ZrH&#10;mjnUIztljDs1h9AX9ek/OuZ8586d9j0AvoI5xzhQ97PPPjOvPXv2OI8y5jJ1GVt8AP4B/VsH0iHt&#10;4zfoG3TQM9/tEwTMbeY95dQ/dOiQeSPX5cuXTQ/gW4DZ6ZnsA9T3CAygF+htX+QLGcOhkREHbugH&#10;5bRFO2E3+AgeUpgXzdzKYlrROK5qvL1YK3rshmAM48h8aws7F/8B5rxsbmle9dRPFlq7bQMENrPd&#10;RWATII1PAEJGxh05SSNf9IE5y3zFFyA/+kGPyA0tNs5YoWPqdHRx/VhqBmQYP2z96tWrviZAw7WE&#10;+c/4ApRxDcK/koeOqMscg44xpE3qMvaMF22Tx7iDjCsynDp1Kr322muek/AAOCID9KRD5/fcc086&#10;duyYeb399ttpVO2SZp5AS8DdQUTloQt8oDTp+YgvdhBH+sDeCYJpSBzgwz9jb6rkhyoIdXVqIFn6&#10;jsAPcznPQ88okeJtqJLHJh5sQJ7I69M1iH5imwSb4rptpLLaxzd7LIX2Y8gsWQnUqBUIbFM2K3jL&#10;Cap6ro9f1x8Stclvr0xr7us6ge/lQQ78GMEk/PCq+M/pGjSu+XNrYkwMG55vg4NDprUelvJDS9EH&#10;HmBZEjaw0WWCp43UIXl4EAo7QuawI1/r5DsmxsetM2wAPvv27fO4kf7www/TmTNnzHtwYDCN7Nie&#10;+keG0kpPZ5rX9Xh2AV8652spc4IAQk+nRkP8semZqWnbNH4Nfuq+/SF6x855OIOgEGMJLx4c6tK1&#10;eEl5s0uyIc2jbtF1Y1fSGdeZdqaV+HWqTzIYzT35Fny+5idzE7vEhulnjC/njCU2h52iB/xOpPFx&#10;IPrlPOiYB/gvbP7999/3PQzX06NHj1pH27dvt58xrXR54/r1dF2IiDt370p79+41L/SLnXCdwDCQ&#10;y4itKG9yatLjMDE2nkZv3krXNF9vyhcu4Nulj8eefDLd/8D9vl4xFsiI/hhH+gciK3okTTll9ivS&#10;Q/THY1DpBD7o6rWfvZpOnz6dunVvSH/In5jU/St6kfzblDensZmXnrmOQIOvZT6Njo+qDd03rvCw&#10;ECEozaG+ftv4lWtXbGP9Oh/oG3AZc46JsCA/yoAODQ9aj8h98eKldPqz05K9zTqFFpntJ4Tcv+G/&#10;fG2QDsdHx3RvcCvNzM5I2wJPuLVgLoAfQg/us/4YA9Ldml/9vf2ea7QzO5eD3dxLcp+zTfLuGBxO&#10;A7rPHBoa9nyblw64l8B3npK+Lly4kFbUh/6h6h5Z9XwPp3nQjszijSyAzDWPO7bf0Wa/R/vIQvDf&#10;/lLlHe14s4bmdX6waEn3DOiGMQkflPtSMVUeJ9g+uuKGyzRqx/e7vlYs+qEX7v0++eST9MADx3xf&#10;ODw8kj744IP03nvv+Z4QGYbkWwb7B8Va9wnqLw+oMUe7NafdFyZhEyyFbAkxso+LNFDqHFqufeRR&#10;HAHmsFeu7wjuscJvqy/QUpNzfBc2QR7XPgLx2DV+YWRgRPcJ055DvaLDF8zMTPt3Urdkf+TkQ+nF&#10;bzyXpVUleP4zQIjy2AqiYwH18y8bSnnW60e9n9QJ3KjvAdCUdNFm2XYdNsN3C7bgbkPYZN1mN4LS&#10;nrfs9ouHjfxGK6iPZTledwqteP0qfO4mRPulbK1kinLKyj5sBsp+blS35B3HqMs5WNIAwfc3AdFW&#10;vc1SplK2LwKi7dAHEO1vpm1oSx7185JnHCM/yu4ESv7rQav2Oa5Xdz1Zgj7qBkReqzq/LtR5l+3W&#10;26MsyjcrS53f7epFG5vl/2VDqY871cnt+vmr8L7bUMoKfFGybFYnW7AxhO5Cn3WgPHTMcbP63ohf&#10;2WZJV/Kt59fL1uO/HpT1yzQQvDjWy+4Egk8r/oFxDvADm8UDFvJZnH/rrbe8UMTCMwsS5LM4Bj8v&#10;cukIPQvKEZh55plnvABMHouqLK5GwIAf8ywqsAhw6pNPvPjPAtlbP3/LixGPPPyI67PgRntLKmNR&#10;hTbOnT2bXnv11fSLX/4y3bh5wwEQeLFoAi2LBbRHHgvstMGiwgALqEPC/gHTsGTLQu+0+sIiDwt2&#10;DzzwgAMTyEywkMABwSAHMkdH0/sffJDeeeftdO3adS/4TUgHBIzGRseai1HsHtmxc4f7fuCeA26f&#10;+iwOshjJk+srbY200t2eg5uL897J0N/b5wUuFjoJfhBUvffw4fTQyZNe8Hr15Z9ogFa8qEZwjZ1f&#10;fupb9Cy0sgDK0QvBq8upX7xGJAf5LOjQLsOv/9OsdDw2NppW21Lq7uv14ne79MvCH2OTnx0XYC6q&#10;hF3AJy1qHFYaiWfdO0XXIRlZ0GLRmvFhgWVB4zs9P5um5vJCTSzosKPA/Ks24IluWNSB96qwIf6d&#10;agbegG1zJe+EgZaAxx//yZ/IPh6WKEvpk48+Ti+/8kr6xS9+kW7duumdOSyUQouuWZDrH+hPPYP9&#10;bCdISx2NtAxrdc5do5OkjdJMdWT5Cr160U79964p2SD21VAnnYcurRfl0Tf1k3nAohd2hT0/+uij&#10;tvmr1665j/ccPOCA0unTn6XR0VsaryWPDTaPzLQHPTITFGfxnoVJyrwQyo4THQlI0Q5lzElsn8AI&#10;cvX195kP+REoApg70BFo4GEAAhfTiwtpdmUprUovjGMECrChOfWBgEKn8lgIZk7QL8Y0/Aj9Jx2B&#10;KwfFF9QndsvIuPo7ur1bI4+jFIe+K73l9JoP76oCqwB6Pqh5yIIlC78fffiRfdDFixcdhOehgagL&#10;oD8W+Ql+ofNvfOMbaWRkxPQEM5GdQFj4MfzKgQMH3Bf8Gw9X0CZBAOYg/UFXLKxC99RTT1k3H3/8&#10;cXrzzTddFj4PWujQM34FWvwI/pHAF4FU+nDkyBHrj4DC/GweF88D/uhGpQeQfHiy4E4bBB/wX3v3&#10;7PFOcWxnRj4i2pyUvqcW5hy4Zzc485f+YHPseM6BTc2jVfHGtjXG24ZHHIxekr/CvthlRl/yjvBl&#10;2y/1JZGHCj9n+69kdICbBVvRexG3GlcQvcKru7vH4zIzPW3/k/MJoLJjqeFgPPMYu2GMaBObxQcT&#10;rERfLF4zPoxtBI0JSjIW+FTODx486LFGZw8++GB64oknHFzgOoD+KGMcaJ9xoP+MD23A45/+6Z/S&#10;f/kv/8U24vklPvSDI+OOfgiY0G+uSy+99JJ5fO+7303nL5x3GwRFciAvB7nRFYEBB5mlJ3a1ERTB&#10;T0Swr0O8GUMCeuiBdvDxHarUuazx0qn9kGgcfNSRuR1jYNCBfOvd45XPTac6cT3mgQh8Itdu6KCH&#10;GD6x8I7cDlxKBsuko3qgc81JN6bxpVx88ZUyJyNgXyp/tjg+5WtEn3TPLj/62auxHRoeSgOaW/C8&#10;OXYrnb90yTuVGHf8HToKH4VgyI4Ouf5io1JO6pRP6WnrcHCThyp4yAF/jwi8jWBetoMNTU3nBxUI&#10;SOFvT5w84XsK5vcrul68/sbrti0Cqrv27E7bdu/U9bgjTelaPDkzne1VfenR/KAOwSD6x5sT2A1I&#10;wC+PSx4T/HH4QN6kwNDQF+blzPxc6ts+ktr7uvMuLOm/IRl7RYd8zJ1l+XGuI4M6l+J9T+K3A2gM&#10;4TMu28N2GTPOm2MvwLcwbuGvAMb83nvv9VzgPoQHxWLXM3zwQdj8P/7jPzoABO0LL7yQnn32WQc4&#10;uVcDxm+NOiCJ/1FH037NqQOHDnj+ch3Hd8HPvkaI/dIPAj6kb9646fsk7tneeP319MF776dbuhca&#10;lG/+P/zpn6bv/N530l5d08OekY++ANTP8yoH7tAv/cfX4yPoY9BTlzLmMg8o/P3f/b0DXiPbRtLD&#10;uldgTp6/cCFdvXI1DcoOeWgO22P3MNfUXbt3pV1793gOMM/H5BuwIfqGfyX4zTgREMdu+jWfuL7k&#10;e6psq7y5A5nuu//+9MzTT6dZyfim+vyTl18WTVsaULvRT/pjvuLBPQ0+jLavXrmSzp89l66pH/Q7&#10;2gHpK/2OwCflOGbGgHHH1zGXuI6yh4/rA32gDra8d/vO9MiDJ9JTjz2e9u/bbx9EABIgGPgPsoU3&#10;33ozycp8vedBKt+rytS8C5nrc2d++AFfpynY7Atj4+uy5jG64B6AdgF8CzIybsxP7vcYK+SnPsDR&#10;efgb8fac4johfTLvbGOyB/wI9y7cY6PfM7q2c31/9tln0ne+87tpj/T4Xfnkn/z0p87nvtwBX8mF&#10;3Eu6v8SumvNWegNDjoA4x6VFCfJFfsgOj7BX5IN37EL3NZHxUT3o0ANzBj+KbhmvHvkV2ufayjWN&#10;fvZK3h0j2+UDpv1gAA8a8aAA5XMz7B7uSH/wu7+b/i//y/+aZZMw2Tf/CwaUGFAfrN8UfBVk2IIt&#10;2IJ/nRD+Jy5EWz7o6w+MZYzrRuMZYw58EeNet63NQCn37WQPKOnWy9+C1tBqjOp6+1V0Sp2oR52t&#10;sfh6wWbsYgu+PhDz8V/LWLay39tBWQcodUVeID+NWUTiR3osILEwwYIyC0Qsgr366qvePcNCdSyk&#10;UA+MRSgWX/gRzwLL7//+73uxjMV5ylmUZgGNxYpYDGOh9eOPPnaAkoWPH/zgB16EPvngifSnf/qn&#10;6eRDD2V5RMuCycLCop8qf+Xll9Pf/d3fpZdfeTmNV/LAF5mQAd4s9HmRpCP3ifq0R79Y6A35aZc0&#10;srGw9+I3v5keUru7d+z0rkjkeffdd70A+NOf/jS9/c47DnjCj12W7BAanxj3jrLJiUnLwsL6t771&#10;LS+ivyN6FltYiEc3Ur4Df52Dfamtr8c7NhckE4uYfn2Z5J4cV5/a2tORw4fTM08+nebnZtNrP/1Z&#10;aiyvuE12U/GaQRY/HcxUffrC6LJozdPxvDKNRWjGsre3x4ER2p+XDlnwmp2ZSt0aJ3ZcOuCqyrxu&#10;jEUXEbp/7MqwraiMBUsxT13LvI62LXU1pFfpurOnO6PqwoNdECw6TbFjYCHvciLwx6K/F/5pQ3Zm&#10;XQiQGyRwODs+mVZm8lPp2BNWy3jGmBJk+vf//t+nJ5980nwYE3ad/PznP7eeWdjEtuANPcDC9+C2&#10;YSW60nzbalpGSUL1zLtw9M+LZ58PbCYHAngdHbuD2OWGLTk4J5RmfB6vwc2BCmmFxUDpn/4j8+/8&#10;zu84eILNsmBKGjv95NQp88IO0f2F8xfSlatXZbPzVeCu37YXc5P+hB5Ik0+7MY+A0ClIPnaObWOP&#10;XnxTH6A1H40Xgc1bUxNpbGY6LauDBMxi/lB3SvNqcWYmdUnGfdL7yLZtDvyw6A6EL4E/Y0E98niY&#10;YHZqJvW1d6ahnj4H4Ala0zaI7GDpiwDsSyU+R/ePPPqI/Qfzkrnzox/9yGMMQEPfQjf0l/mOj/nO&#10;d76T/uRP/sT1sAeCiwTHCGoSACeP+izeR+DQwR7xQC4Af4UOWFDGJ/yH//AfvBD9svzOP/zDP1hP&#10;LEjTNj6StklzvP/++22n2Cbtoh+CnfgUFlvxpQTVGBPkoE3ac9tSBXn4AvihV+8OE48TJ054kZ7A&#10;K34YvzQ7M2s+45rP45rPvFZ4gUCU9IKPsH1oXtlupVuCzPBmcZSdLF3S85L0yIMjjIJfDal21wKb&#10;2aeglaaMAmQMhN5p5bMQDsXgwEC67777PAb0mXG7eu2qd+SiR2hYqKUOfJEz+oaNIT/BGJBxZvyh&#10;R7fYGTuM8Ldci2gfHTOu6Avf8Gd/9mceNwLYjC/XLnw3u3z+7b/9t97dAy1y/+QnP0l/+Zd/6XFl&#10;XAgAgfAFAXjTPvMVOanPPOa6cFnjjP1Maa4QKKA/LG5ne5JNw4dXO6Jb+UFe242/IKDCQwNe7IYe&#10;XyK9N+RXvCtxiUC0/JQw9M7Rc0h/aBz5USJ6JU3QBZmRf2hoUPRZz1NC9MBiO/aCPcAlxg/7wjdn&#10;H9Ked5lKlvwqyqUcdFWeRMtQXRvEwLIgE0hgc3VmPvW3dfoBHHRMwJK+jmiuETwijZwXr13xWxd4&#10;iILx4zpIwAabBrIsOUDGdY6HXYa6+1KPbJZdfzdvXFeZ/Fm3/Jn6zxggA2NEXfpLXeyFMXv2mWfT&#10;/nv2e8y4XmBD0LFjj91oPPgyt7qcpiyDfCIP8Uj+Qc31fvkxrg1cZyd1jVoVb67VTf0J/XYA8QHJ&#10;Yxf1lPhML8ylHo3FwPbh1NC19ua162ni6rW0LLvukb33wVuKxW/ymkl2VeNjQeZwBE2jX+gO2+O+&#10;g52o+BrmAXOEucP1BH1yraHfv/d7v5f+8A//0HOB+tglO9r+9m//Nv393/+9/Qhz9bd+67fSN3Xv&#10;wxzDfvBlYzdupjn4SW6CSgS8BiUz85w+w48gN7vNeHDg8sVL9ps7RHdg/wHLQb/Oygf8t//239I/&#10;/eM/+sGSYflV7g//SH76mWefsZ9FZ4wfPD2HhOgXHuQjT8xZxpZ01AHoNz7+P/7H/+i5Dg1B2t9T&#10;O4ODA75v+/73v++HjLBddNvZ35N6pFd4bdu5wzrm/gkbwJ6wTa7FtltdM/Hp7D7Fb3E/hSyMN+OB&#10;b6H+I488kr797W+7/k90f/qT7/8gzUvGHukU4P6AMUB2gubsquWhOtrB9vEnZ8+dc3+GpesDBw+m&#10;Q0J4M5e5l+Cag1+k/fAN+BFskL7Rd4Lwc6Lh4REpM+0a2ZFefPrZ9H/6D/9H+0janl/idcft6fU3&#10;3kj/7//9f3ege1r3bUO6X2KM8WO8/cNORuOsBp3PWwDwB5zTD2RgnJCRI9cO7v2Qj/GknPHzWyUY&#10;Y8YRH6Ly8GPQxLjDE736WqF8bHBJ2MAWVIYO0RvtQct9Ag80wYe5/fbb76Rz5876nsty9We50DtB&#10;Vx4wAWLsqAdkXSIPXct5Abls7Ug5bdM/6lgnkovyZpl063sfe8l8/8WDf5yVbSMXD6apsj9BsWNk&#10;m3zNvK9H3H+iM8aewCb3xv/zv/vj9P/6v/8/kkOq/5uAYwAMAxGGRkvhA0so6aIs0jHB4vxuYNlW&#10;YEB5Hv0o03EeNEFf1gNa0cWx3n5Aq7yyzUhv4RZ+mbgRlDYcdtyKxxZ+MRiA7svz9aAcp0jHOVDy&#10;LY9l/nr1y/O7ja18aByBSJeytpIZCB5lHlA//6Ig2qZPga3kudtQ8g+9AHV9BQLIBoR8vy4GP/hz&#10;01Jv706gVZ2S33rtcwTiuFko6wcGlOfRPhD0pR6BUk4g6tfpSgjasu4XgQEhE1Avq0NZfyMESr4B&#10;UdYK6jy+DtgK6DNl0f9SD/X6G+GXAaWsASHL3ZCp1Ee0U/Z5C+8cgVKXAeTFeUl/p1hCtMOx9JGR&#10;B+DvA6K8pIk0UJbfDqM9IPxnQJQDJV1d/o2g3u/AVmXwj+saaZAf3CySgCyosXjDD2x+zLOowIIQ&#10;P9BjEYLFEupAx+IYAQB+7EPPd3BYGKN1+MGf+iyaUQ9+LI6xKMJCDgv523dszwsHkondbSxIEPSA&#10;NwsJN2/e8uKFXw/W3+/FPsrgC38vyEmG7t7uHDip2kRWFjrgzUINiwr0b2Zm1rwoI9BD/flqsZpA&#10;AEE/FgjZsUPQkiffWQicmJj00/bwfvSxR9NTzzydHjj2QNq7b5/HjlePXrp82QEvaPokI9+Z6vBu&#10;lj7vbkFOjuwwYXEDGVgU4ZVU9HFliR1lA6Lps1xe0JXe4ceOhG0jw95RwU43Fut4Fdnk1JRoOqXH&#10;HX4tLQslLIrxisg9+/emnbt3e6GZMXcAcGgoDQ0Pe9EOGfsHBq1PzodAnbOrZKAny9zTU+3YlBwO&#10;ikg/jXbdH7XnxXJkQ2deyFef0Dv9NPaovtqOfrMQvn14xK+TJcABPa/GhAfjhuzogQW/M+fOpl/8&#10;8hdexDr96afp6tUrsrkJf4MIffMtKr7RyY6cAekMfTTEi1eusqiG/qw32RLBHRYEvStBstIPzinn&#10;lWVhJyD9ohxk0SoW5xgL2kCXYa/06+i999oueQ3e6K3RNCPZp2VnzCHGknGBjt0j7IJgh9uwxnFg&#10;gJ0X7KDNAWFeT8Yx75JJDjowT2gHmZk76IxXtM7OztnOmIcA44Oe0afltO57XDd1aJz4zpjKCagy&#10;1shL3+kX7WE3LCJuGxmx7q1fxrMad2zPadVBt/gQ1kBZsMdWyOcVi+gX+8h6zoEUl3FELslEmuCQ&#10;x5nAeLW4d/HypXTt+jUHFmxr1ZhwpD3mJz6FnS/4DXYqsZOJPrAAjF8huEaQjXospBMQiGAadVmQ&#10;p4xz6sLXPkRtoBfmDTtb2LXDDsHHHnvMPiB8M0g7+D52aEPHkQADQTbau3H9hoOd84vz7mu2KQKc&#10;Go5qgdc77az7/HpBbAz7II+20IfbmZiwHcADnyXvmHfSaUwJTomL65ImCEN7GTVm2H0VDPMuGcne&#10;BKW9SKu2SCNclifbfzzswC4k+APiYD5e2FU99Muu1eMaBxazr169ll+rpznPrnnGkN3GvA4bfwft&#10;888/70AmshCgwaZZrH7uueecRwCGAA7jSUCHxWwCMpwzrhxjHJGPwDXXA9piHAioMCaMLz4cO3fw&#10;4Sc/ST/84Q+9cxdarkXYIuPPHIIvi/KMNQEB6jIPCHKApNELD48wV/CfzBUCecOyo+FtI2mAwJbK&#10;BvCnHCUDesBH8cYB2mMOMd7WkWTbPjichuW/huQn8AcszuP7oWU+s9unj932omXnIvVph2A9DyF4&#10;Md/jrbFXv7KvztcL/AT6pW2OzbkvpB78uyqfwfxmDqAb17eclQzyJbRLcBCfyStWB3t1HVb720Yk&#10;g2Rvl8+1DUmfzHsecuGuhmsQvPHPvJoUP4WdIjM2wfgxVowHO++2i9+w0vjrZY0zesdHYKfdap95&#10;Aw/od2jO7ZeN7N6TX80KMpY8QHXjxk37EZwU1wf6weubO/vUjz71W3pCz1yPsBF2zcX48EATuuPN&#10;AOwCgwb/jf7tw4RdTosX+hJ2yr8yJ7vFh7FHFu5FCBL7Gqj2uJYQrCEIyDWfMaJN2kYW2samAcuh&#10;MuY9fcJOuZ5g4+ysZK7QLuWk0QfzijzmJ3zCX9IOQTUeujh58qQfRMD3kQ9v/LN1ILvlNZ/YR/AG&#10;crCbh+AWcrD0b/5b+uSTU+4P84QxpD7Xqkuavx99/LHnDO3ztgu8jq8tahO+2a/k+0+O6Iq0/YqO&#10;AEeQspjvnIcf+PGPf2xfgaz33X+ffQsynv7sjPAzt8l9JfM0P1iQ7VINeoc1YSj639C1Chnwe4wn&#10;R9qDnnJf54SkwSxHHh/mJQ9D8LASumreU2ErGnPuyeAd1w740B/fB2u882vA83dFY2zxT/hF/D9t&#10;oDP0y/zFHpjntGUdqo8ckQv7xO/wuuMhjQXjfPDAQeuHOckYj+qa9fEnH6dTn32a5tSm57V4+hMD&#10;Ku/gmoEt01fl+Z5C5fTF9q80clt+/IfLZL9qz/ePwixHTvdIP65jH6a5Jjr7I9GAtrmqbsjv/gqR&#10;i2sMZVxnYsc+fee6GA+heG4ojzehIBv6Bbg/5foXbaFLyux7Kv/DmzLg5/wKOfd9C2PFPUzcQ1bo&#10;8qoO11jmNn4Mn4HMtEWf0Z13kdJndCV/QR1GjSM0vOaYMWRnqetL91zHocEnPPbIo+ml5543DUYk&#10;+86TA2DgAfJQAoih2ZglPPk2kooOIK/OA4z8kvZuQL2tONblC6zTh1yB9C+A8picQEkXdYOeNFBv&#10;J87hUS8DON+CLfiyIGwyIGyTY2Bps3X6LfjioByLzegcOm5wIg3EeLXyP8EXjHMQnxZpoFWduwnB&#10;Gwh5AgNa5QEhZ2DIXtJG3zcDJa9fBaIucsS1oZTjTmS5E4Bn8Kb9aKPeVpRzLY+b+LsF0W70MyDa&#10;DOA82iW/VVlJU0LQlzZaYlmnLsdGQN36mIHUD74lkhf3Q3V6kDQQcm2Gd5R9kRDyRDraBktdlTSb&#10;hXqdsk+/Lu+vEoS+AuhH2SeQ8sir028Ed0L760Ipc9gmEDL8OrKUvAPhFfm/Du8tWNMvUOoy9AyU&#10;+o0x2CyUtJHmWLcTIHxeKzrSkQ9Qpzy/HQRt1OMY7Qbv8px2o85moKwLxHlAtBHl4fPjGAsrLNYT&#10;ROKJbnZA8UOeBQX0Al0gP9YJSrCwxKI0i8+8Co2F6KP33efvG7HLjR0YLGSBPCHPtZpvyPycV4re&#10;vJX27dnrAAVBHlai2GnCohJ0/Phnoeqz06fTj370w/SP//RP3gGHzHkRJAc2eWKcOgABFQeCBJRR&#10;nz6jDxaz2HHA92tYtCIAceLESb/ulMAHr39kMYcH12MhGxpe58auIRaS0cvrr73uxerHn3jcr8Ti&#10;NXP3iG5pYVG6eyv9j//xP/yKMWTs6utNC+0ptfd2e8GLBRG/TlY6ZNGExU2+U7g4v+DdVQ62Ndq9&#10;WMJOCV4vie55LSo7POmnn+4/cFDjsivduHkzvffhB+n0mTOJBdfYKXjz1i0HvRiHR594zDs7PxMN&#10;/RBDL3QTBJZivPgsLVlnDlaqnJ1E3avtftWgBsPysrDMzlAWinkNps684Lmo/NiFBBcWmdA9Ry8c&#10;sVCjeiDjy3cue9VXXvs6PzOrvmv81E9/C1TpW7dGbYvDw2vfa6V9gtLoh0Ukf29Q/eM7aCw8sfDH&#10;K13nVxbzbs0OZORandt0CuHUpueA5Ean7KCJ7yex45BdU+qoimUz9EX/5/ax3RXbDW2zKM6iO4uc&#10;9POB+485cM3r+K5dyTvR2vlGlGyChcUB2QiLmASpmGseZ80JGvHiptqiHRbypCHn53aRNdsvgU2/&#10;klHto3t2lBCkd2BK59gh8xLeBJ9YIKNv0wuzaUbj7x1+onMgmjmpMUIWgrAsFrOwxlyHR+wIwl5j&#10;7gPNcVQeqmJHU297V+rjlYUiwV6Zn4uyGfoCkWWXvThQJrR8KpuenvEr2PAN27ZvSyPDI7YjdIre&#10;qA8vfAHtkSbgRZCKnXTsTmK3ND4HfiwK47P+5m/+xove+A8W03kgAR/DDhjKOVIWC/sECUDSBLWw&#10;ORZN4YdfYIGY9mMXOzo/e/as24QPPhPZ2L3NDkJ2k/IazL/6q7/yTi706W+KMtbVXOLEcwEUb4Jl&#10;jDUBHIJGDiyojvsvej80oDnDwxczy4tpUT6Fb6Th32KnJmls3HYrW+aVsyCvoaUdHhiBtoHt074Q&#10;WUDXE43ngcYHJvATY8zPae9kxoI4gqLZs2u3g8uHDh9ysOG9d99LV69fk6w5cNwpu2BHGvpk0fbE&#10;gyfS8QePux10+Mtf/tJ+9Xd/93eNnDN+BCbR24svvpj++I//2HpmdxaBScYA20Q3+Dt2qlEXO+Ct&#10;A+zI/NnPfuZxY9cmO6vYtcduzb/+6792OgJp8GVMCCLgc7imsKON6xnjShCHnX9nz521zPhwFpx5&#10;zSzznjzGj/nmHfkan7ZqMRw/SRlpaJl76Bq5SbNjj53i7HjuZLysboLG+Fr5Gx7wga4aF9CBMuYD&#10;D26obh6b/EpQP0jguZV3NfPWA9uYyppjK7m9aC9EPvtv8fNuTc1lX6OV50AWdkS7aqtBW5KNnZ34&#10;PV4l3i0DHCRg0d1rv8j1ZnZ+ThInXfdysJTrBN9htt+RbOxipR0Hp+WTkAM7z3LnNXkCM6uSfXps&#10;Ik0yt6QH5CMgsk/XM+Ti9ZsEB3m9+pDnSqd9qxj4+9TQO0gl+dmNx/equZTxSu7VbvVFvplz75Kl&#10;z5oXpNGjX73ONUvnXB/oEPPFc8W60hyqdBN6pGxhVWWakx3qe4euD+yQHrs15rc74CcJV4jQbfHW&#10;Al5Lyz3AvUcOp6P3Hk07t+/wuPFQBfcc6Cn8Lz4f/0IAn7nE2wu4/6Icv4VNEdTEJ2Lv+HHsmzLm&#10;S+x6xrfBg3mD/0N+2kRn9D37mnzfhQ2iQ9ui+ozeCSj93d/+bfrP//k/O8j07/7wj9Jv//Zv6d5p&#10;r8eO8tc09/7qv/yVd73HNeSpZ55Jf/Z//jPvFCXASrv0j2scaRC/j13AhzQ6RX5kpn3osQHkxY//&#10;p//0n+wTkJkHH47ce8Q7F3mw4YLuS+HJwwa8JnlRcwJ+9I1vai5K/+qw74N4aMOv9ZcOHeQTDTuK&#10;0Ts2QLukuU5Rhh7hRbCN3fzITPCWgD/54eNB7k25znGvYnl0n4Lu9+7eY71wnWUc8T1cV+DF/QBz&#10;lr4zVowTOkE+eNt/VPzxwz5qvtrnI+dqWzq4d1/6lnT9zNPPWEYeaOrVvcP7H32U/vL/85fpv/5/&#10;/9rfv925a4eDmYytH1gRco/nB7nEi3ltPQgByyVbIejPNQl/xP2s5636Q7n7D2pskQ37Yf7Ax7xE&#10;m+9taHVtHrme8hlv5jN6xwfDlzzsmftx7qu5BwApZzzQH/zgDR/0yDl8uY7Aw/dXFdJXZPI5+rMk&#10;rSH6BiIrfEHqRp/wF/Ch/zzQAfh+WIzj4Tro6RO2Rpo+Dvm+kO8Fz/lazRhiB3yv1js2//Dfpf/n&#10;//X/lnds/vmf//lfqCK+53MoYRqaFA112kcZSENKaB5LJE9CtMxvRf/r4no8kTmO9CnOSZdIPhhy&#10;1+Us6SIvykvask6ZD4YMYOizzNvCLfxNY9ggIAdju4yyMr2FXx6Gj9isr8Dn4MPCj23kf0jX+XIO&#10;fdSv8wHr53cDN+KJTCXWyyId8pYYfOnzZm2aOlznqB98N8KynTinfolcM4OONjbDF4w6GyE0IHyB&#10;GN9A8stz2gZDpji/G4g89XQco+2QKTDkIh3jVMfoF1jWKdsKLM+hKetthNCGLoMvGO1wDDoQ/q10&#10;GO2BQQveCe9SrruJdd6lrGBAmdeqXiuEpqwDlnwCShrq0P+g/6oj8oJA/ZoJ1s/vBOu8vwgI3YPl&#10;ebQNlmXAncgS/KJPZXoL7x4yThzRb6QDYwxC9xwB6DY714I2eMf5UuVXQc6Dpmwv8lvRl/U2i2Wd&#10;ev2SN4g/1o9bI9fdubm5ljg7O+sjNKRLLMsjD34c8d9TU1ONsbGxxsTERGN6erqZv2PHDuvizJkz&#10;jfPnzzc6Ojoa27dvb+qPI7J2d3f7SNvHjh1rPPnkk40TJ040RrZta/QN9Dc6u7rMr6uzy7TUBTo6&#10;2htdOt+zZ0/j8JHDjf379zcGhwZdvrC4oIlqsiZ0ic+OnTsbB+450Ojo6rTcN2/ebFy/fj3L0dNj&#10;XJFcizpfWV4x/76+vkZHZ6f5gu1K9/f3mzatJvV5pnFrdLRx6dLFxsWLl9yv7er7rt27Gj093Y0e&#10;1d+mfg+ozuUrVxqj0hU+5JNPP21cv3Wj0dvT21gW3w8//LDxi5//3HItry43bt0abZw+85lo1U/x&#10;mZydaUwJWS5qU9/b1UH0MjuTx2ZF492QaXdKz4MDg2pbfRFf2+CKbEPl7fgu2SX9W5hfcB92Sie7&#10;pEN0jc1C2y1dtbe3ez0Wve3ctatx8uGHGk8/84xlvXjhQuOm+ryi8nbJ0qa/JeXPy97mF/I9Hm0s&#10;LWp+SY89HRq7jk6NQluWZ1XzR0dCGvRHM4aVGEOb2u3U+HSIHpsBmLGr0jVjsrxc2feS5hrjJJyb&#10;nrXe0Cvygr3S+4D61Nvf53x4YEvkIyfHB2Vnjz3+uG1tdn7OMg8PDzeGR4Yt3wrrcJ0d6mNHowO5&#10;hBzbNSZt7W3WJ2mO5BtNK4SGP/ULHYGMDeWdsiH0sCqpOCeN3aH7Sc2jW7LLicnJxszcrPUNotOx&#10;8fHG5atXGleFjDn2OTAwwEqf+4T8HZIXfr63og2NEUKQ3yW9ohtsWBp3e9QB2lUODTKim96+XstJ&#10;3bjmzYuWcbYHtSllP4edMSa0a12IB8C8AqkPL/I9FqoT9KTJY7y7hLS0Kn4rkg2aJR3DjrPGcpvR&#10;LnbD/BgaGmoMaexoxz5P+sGGmb/YGT4h6cjcpb3wdw888EDjGdk1vgddop/BwUGn4RXybpON4GuY&#10;V9euXTOiY/jRr/Cz+L9xxunyZc3hW26D+shy9erVxrvvvmu/Q9+QH/7ISFvwo5/4skcffdT+8szZ&#10;M42fyy/MqYz5yhi2VXqEp8esu8vY0dXhtpCHMcTesZ0Fxlj5qmQ7m5Otz2qeLjCPpE/mcTkW2DQ8&#10;wqbbPdzZxmmTJWWs27bPueqU8uCbLRe2Jj7O15xgboPtmjuuQ5lp1SflTen6wbXi3LlzjUnNZ+za&#10;OlH70MBnYmK8Maux4xxfevHixcYV+VV0i/7pA2OC3VEXHTOm+/bt8xgfPHiwsXfvXuuYaxTznevK&#10;pOYb/BkL4FP557feeqvxySefuPzee+91Ha4XjMfp06c9ZtgdttLb2+t6jD9tnjx5svH7v//7jZde&#10;esnjSL3T4nnj5g0pM7fD/GWOYpv4Y/tp4YLknpXdoCd0yHzTDPAY4Tvdt2puMb7Yd1rROKre8oJ+&#10;Iy9Wv4Ohk79EHsYYiDHw/Nf4M0/wK2Njo9L/lGjzHIaGhhl3xgoeYSNG8TIqjQ9flm9eWsm+GRtT&#10;JbfnVpVGtyC8mjyEqtxoX9Y1zef4q+qaUPUVG8U3o1euLb4PkW7Q0eISvx91PyCe2Bf8kZO+L8kf&#10;grOT042bN67L5ucb+w/c07jvvvsajzz2WOPZbzzbOHLkiGVkTJiz4/K92J39vdBzR7x6Ne+4jgOr&#10;kgn5pInGnNpfCP1Kb8vS+5L0vyjEf3F/0AZSUTJ6jnAt0LiSuQIv/Bw+Tmn6jq1DMzA8pGtPZ2NO&#10;fY5r+6ro0MOSbIX7oe3btzV27dhpHujl8cceb/zRH/5h4w/+4N80Hnv0Mfsf7ivwVcjIvDh06FDj&#10;937v9xrf/va3G/fff3/TX6Ez7PzGjRueT/gtgHqMKT6Re4Xdu3fbnuGFvgHmF3WZDyB+AUCmi7ov&#10;4h5wTPN2RvcvS1y3NbanTp1qvPKTnzTekT88fvx44wXNk2OSB17Um9O1r11jyhynH9y/dMnHcV91&#10;4MABz2HmLuMEPTIC6DjXn/P976juU7gvpZw+kofd+bogOeg7+jmvexr6jm9E3jNnz9ofDQwOmNb3&#10;J0Jk4JzrI7a96LFbbfYdeezbVGY7lv66NVaU0W7oCXk4Jw193D9DD3j+Cj3nRcv9zrLmM+dAHLE1&#10;+sp4wRvZLJ/8UZ/GiGPMO/xFXKfgHTIEQKPBY8Zb/p3bdzR279zl6zFy9vT22C+QHpW/OP3Z6can&#10;8oP4mL4+XQc1dlSEI/cdyIhNqxHz438sHHtPKvM9lPhBhzzcwyATcsZYMe6hE2SFNmS2vBW4rCpH&#10;H7PqI3yoCx06gXdco9E1iN6goR7HqANt5CMjdonNcwTKtoFon2PIWQfqwAsbiblT5lFvSf22DPRT&#10;voM//BD+AYAvOoEOWbiGULdTc8VtV/JyrcY28OnkHT/2QOPZp59tOLAZr6IVMzRpBNRpR0yleEe9&#10;KW+FUoxpQegiDbaivxtIm63ywSjjGLJxDkTf6uUlXdByLMuCPjB4RJ0yHwhdBgZdlJfnW7iFv0kM&#10;m9yMHQZNHLfwN4eb0Tk+J/zunfifgOBB/dLPlfT187uBrXiWeSFHYClbyApyjQLLaw800beSdj2k&#10;bp3HRlin45zrZGDwAu9EDjDqtSoLjHL4AqGTqAvGtbuUKercTYwxKdsJDDmDhnSJkV9iqzaASK9X&#10;D4yyoC/bqmPQI2NZJ5C8OAZtSR90QMyxgKgX/Q/aOgbvwIBWtL8qtuK3HkR5yFPWWQ8D6udA3ffU&#10;+xr5Xwcsx7hVeYlBE8fbIXx182/6uw1lO/XzGOOA6GP083YQfMr0ehg0cdzCO8O63gLiPOZV/Rws&#10;6TbCqF/Skxe+L3gBYbNBU2I9L86D5+2wrNcqL9IlDYA8pQ23wlY0kdeqDN7hw/Xj2u3Mzc0Z2bEC&#10;8BQ01z52CnDdYwfN7Oysz+FJ/ZmZGdd/5pln0mOPP+bXm94YvalrxHLq7u1lPcQ7w+gTr+hcXNLv&#10;btWbn5/Pcqkd+MADuUgD7GJwG6onIf0UM6+g275tu5+4Hxsd9ZPu7Lxsb8+vD6O+n8KW2njFFPka&#10;0SRN+glqdmJ28yS4kPbaOqqnqtU3nqoXlXmwy43XYY2MbEv9/QN+gpxvSY6Ojnn3Dnjh/Pl05cpV&#10;7044f+F8Gh0b83epeEUYOuKJ7EcffTydOHmCAfR38ebUhhrwk9vtHbwysnoCnPHgqXf1nXSX9NXf&#10;n18byOvB2PlEXkN8uPbyCtYG+pB+ec0VO2joI69H5TVo9NU74aTv67yO79bNNK40r2a7ePly3iUj&#10;GUB2Z2bb0zyQ7gC/zlL66RAfdm2uLstWuOZDg32KxqjBo11Zq3VkPTOm9AeePP0ves+xZdWXTdDH&#10;vIs3v2HDdDpndyo7CthtS1/pO6/uIs0OB/rF0+3skuLVcjy1z04G+sI3TxclHzveGF++arQg/uxC&#10;8q4jIU/SexeUUfKIPvd7bb65N85Dxmou6txl6iu2Sl+9Y0llGizNC3YSoX+++8XOyeXqVY1d7gv2&#10;j71mvaiKxrJb84cdn+yEYEcVtsK4NlTGuLapDvTYPEd2e7GjAj6U0VjssEI2/ugTMlFfQ+bv5LGz&#10;j90U5GN73rECtcrpV/QdBMJPMNeRCbB9IosQOtpBVtK0TT5ztQOZJRd2bFksT+Vb0V8Bq359MT6H&#10;+ZrnNnOTfszNzVuf6IhdudTkHD3wemTaY5cGyA4dvmfJriHykQuZsBlsg90dvNKP3TC8Wpbv0uHD&#10;8FnQ0Df8HTv18HPRT+YvOqCMXZzT0/n10OwMoQ3qYWfYKEf6Ck/a4ztvvOIRuT/+5JP0/kcfOo0f&#10;iVcX0wZ6Zp7mcc5+B5tjTvYN8H29Dts2fsm2qH4x3rRPPV6nuaDxtO2pLFRsXoyFjgEuw26czoSc&#10;iUr/QZvrNeUSQoWtAPzvJe6cynXEz7uBbePt1SuFx+0H5+WfkAudMJ58w/DW6C3hmHX06COPpBMP&#10;Puh5zTiy4x89Mwa0zW4uduPyulp22sZY8rpLytiBS13ouQacO3fOO2sZH/iwS+z111/3NYada08/&#10;/bR3VrHDi91d7BKlHWyAPjN+2ADXO65t7CjDrqhDH/hWK3WZTz298kkac+ozp7ARxgUd8O1hXnWK&#10;7ZJmvgLsWERnTvPHeCltPyt7aGfOaoy9a8hzbM3vcE3y2MWY6p93wIs3pdCS39mtdtUf6s3MzUru&#10;WY8Zr9fOPjCPW8hBHdB+nDaF+RogvwBnkVlKV8n2ELbjo5CrJ28W4EgeO7SgwO/xLWcfkZ0+6pzd&#10;85THtR5ZOMacoBA+2KJ1IpmmJqd8TeXe4rkXnk8vvvSS7YLXerPr9vRnp9N1jf2k7Ih+kI9fpf+M&#10;F9cF7IS3FTCWfiWuxob5s0qTyEHfJTvtY89cZ9jhHK/7ZCec553KrQv6qjrYuOck9SuUBlOjq133&#10;C1yn590PQkXsOGV36Q5dux46+ZC/Aco8GBoYQsXe8XzyxEm/MYKx4B6D11hjm+zCpM//5t/8G+9e&#10;Zjc4MuDP2HlO/9h9jA6xX+ZJzGXmDXMFX0Vf8G3MEfwZ9fBf/b5v6fQOefqJ7z+jOfL9H/zA3+V8&#10;480308VLF33NwbbZ+Yls3Puw8/r48ePecZ2Nhdf/57cB4HOZ9+TzulNkZE4xh5nTyIrOPD7CWF9h&#10;3jIfw9cC7FCFH/JjP7Ez/2ev/sy7M7l28mYKrq+81YFrHX3Cv2LLzB/mKjuKbaOi8z0OPkBp2/1q&#10;Zb/MZV2P2BUYO+kYE+iRDztC/8iPD4EvgO2gQ2jQPWNAH+gb/UTX9IcyznlryZh8IuOBH5xhx6b6&#10;hwx+DbLaB7ABeHi3verZN+hoO5Rtet7wp3NX1pE3hyA3c3Pv/v1+GwLXY/NijDU3bo6NSo+6N5Tf&#10;8z1LpS/uIZARsO8S0K5tXTIA1p0QgCf9DEA26MVEOlibL9BZfmGZF/U5Qo9O6Qpv7iDP5/pDn8hI&#10;nsdSuuLaPC09cmRcuF5yzxP27+8ei1lO5zbzPdFau4GcB5YyRjrz4d4p9xkMmmxilT9T29gUmfiI&#10;4MdYLcxj6/O2HewB/++d4aqHzO1K49v5/cT9JDwffOB4evapZ/KOzb/4i79ofmOTSiCAIDSE8Vmg&#10;qqyOAOXRgbJzQCjubkK9/WgrIJQYRyAuCqUsIWfQlDzJCywh6gRtyS+APCu/ahMMKOtt4Rb+JrG0&#10;v7hwlIBdB4SdA1FnC794DH3H8XbIGNX9FPn4HC6odf8DlPWBGOu4AAFlOVCm7wYE/1Z8Qx76FMdI&#10;l2XIW15ogyYgaG6HccGO+hzXw6hTzysv+uSVcgC34wuWdetlrTDaIB1ylbKEPMEXXddt4deFGL9o&#10;p+w36XpfQpYyXdJEnbI+MtNO0ARdHUKWkm49LNuOenWenAdNHEsIfZbX+ZJXWadVGyVvyst7lLuJ&#10;Aa3kX48WaFVeYtAElPzJL/UBUB40weOrjqWs9WtmXZ932r+Srq6rLwKiLWTE5ur2WdrfZiDo6vSl&#10;Xu5UJ1u4PgaUOo00Yxnn9XHdDJa0pQ2UdhLlILYCtoKQqYSot1mo1y+hLIu2wI34l+23Ssd5CfDk&#10;9y/XCsq5n+KaGgED+s8P71gUYzEKXbGIhg5ZoOI8FnBY1GIhmAU3FhvOnT/vxZPO7k7/OF+Yz7+1&#10;WZDJ3xtqqxa0L3nBjAVlFgGQh0UteMQCCkAPLGcnr/Eaar6iamp62ovLLMgiV8xzLMbySQYv1qnc&#10;fMQjynTi1+uxGMwiHHWnpqe8aMe3uTgnf1WNw4Pzq9evph/96Efp089Op1ujo35l5JGj96aj99/n&#10;xcTevvytrm5eIat+8r2ne48eTT39vV4gWkLvS4uWy6+iXeb1gXmBDf4OqEk2FshYQGdxi4UeWank&#10;yK86pN8Ew1Sgeu2Wz99ylCzojMUnFngm1RcWc2mLhW5eV4vMLJCxcELAlHao77ERSjzryOUg84U/&#10;ylwuAvIqZAGZAAeLw14gVtrlpPUPHZMk7WCLkDosHBLMaifPbaovnfk1nQ7UqK3MKwd7/Gpg1WOh&#10;jsABi9cE3xdXl/3aQ5ogqIzN8qphFu1YzEcWeLht/7kJYwRyHDxESPoGOCl985pNrxLmTNMI4A8N&#10;C1fwRT7VsHwUsIDPQhwriswBFlk9ztI1gVrmE7LzLTrmHAEhdI8OpBDLhG6RG87wRonRPjLxulIH&#10;DSUL+R5DZBYydrQFmC/8xNcLt8rj3ONlClhXeoAu2qh48e0oB1HoK3XgIZ7MU9LkeZ6IpkPyowHX&#10;t+7UPifwRMf0zTpj4Y55153lEj+wXWlkw8aRwq/uFC0LlSAMeQUvtF4Elo0TDOA7iPfcc4/tlTLk&#10;Io2P4sirY1kEZ1GcABgL+siNrVDOfGCRlEVkguUEJll451WBlLNgCl/0w6IqdGC5wBo0fLuOIBqv&#10;Dbxw8UJ6+7130/kLFx3g4btfXqC1zTDPhdYzNpXnPW3w6mIl7B+wHZTBAigPMBAMZm7gzzJKd9VI&#10;ojMHGlU3jyVYFQigQjeGKs8JDVomq2xMCF3YV9SjHZ/xT30ImyGARRA2bJZ+4OOQHXn4niP9R+88&#10;kMF3EHmd5osvvOBxYywZI/QZQWHGFV3yWvMIgnANAr34Lhkj6MjrOnn9LekYH9LMM751+u1vf9s8&#10;CR7wamCCIQRNYhzpA2NIOWOIDH/0R3/k9mkH2fgu5/sfvO/rQW9ffviCvlqborG+bdt5BqA3lMo8&#10;g2ce50qX/FVpFdv/MGZ8dQ1/mP1R1rEYm6f9ZpXPODDH+/oH0q7du/26UfraIbtRsdvG99FGHk+3&#10;iFhuMMaJuUeadoKC+YpFcR3ymGeBs7+oePJnW1AamXpZnG/L30a073YV0SOr6pADvXmJD7LHor91&#10;o7YA6ud5wTWRa3mbAxujt26a7riupScfzjaBPVy4dMmvy3/vvff90M7Q0LBfIX1Y12O+1cwDJ3wD&#10;OPpJe1w7Aa7NK5JlCd2IN0FN+zTaZjwkYwScAdp3f5lfjLN46TRfC+gxeoVW7fCwjx86UR3uV/hO&#10;Na/ZpQ2CTXyL9NCBe/zaVvwkATte0/zg8eOyuZNpx/b8mlkCm7wKn/YI7mPLvBoZ+8RuuWf68MMP&#10;E0F6/A/+DDsgCMort5EZ/8VDHzwIQGCTPN8bVA9y4I/wVb4eqR2CeH5V+vh4+uU7b/uVz9j+B2pn&#10;YnLKc5nX7sOX+wxee//Qww/7AZNhzUd8OjyxvyuXL/uBgA8/+iiNjedvZYf+aROkHwDzD//MXCNY&#10;inyMB+XYMP4bfRDIpRyfQb/ffPPN9Oqrr7ov3BMQPOWebG5+wWPub2ry8JpsPF8XCa7ruix65ixB&#10;TfgjF9dijyZ2rDSBJV/fdcQu6DOIDqlPPfrKuBOooh5gG9b1HhuhDXhzTwvwmlrqwR86B2DlK5lv&#10;8GZeBB/qwiTPxRxI5JqIr7W/8bzN8uYa+X/40zYPi/HQ36TGDTnRjR8uUBnBZr6vaX3euCb98zAR&#10;r+Zd8pyFAXSZIerLfiPzLnw/MgpiftCu62ZRPId9bSBP59G3AM7Rw1r94J1fSR351JrXmEKLb2Bs&#10;4ncC9sx4YLfoFfnRVVzf6QDNwhd5QuaAukxlHyMd58wRMHiopCqHVhnISj80NtznkukrtMqoxwNg&#10;9hPqEb6ButRxVVenPq8TbrhPUxNT7u+J4w+mZ5+uApvs2CwFCyCNglBCKDOEDSSPsmykmdZKqxSN&#10;wmyIFe0XgSErkDusi0M12CET5TZ4yV/WC3qAvOgXeWU/gqZOC7TqW/Ap2wSoX6fdwi38TSHAMewz&#10;8koIGy8h6gSfLfziMPQdx9shED6qzMfvBAYdEHR1GwhfB9TL4zzSdxtLQIaQJXw4SLr0x2VZlEdZ&#10;QNDdDvH1JY96+XoY7ZEu5YgyIPq4Gb7B73YYtAGcR9tA0AVEun4NvJsY9hLXexAIWULGUtccy3Iw&#10;ziOPY9hevU5dBhCAJuiCbx2jHN7oBIj6wb+kDfpSf9HPmGchZ9TlCAQ9EPklDbwBFhyCx91EIGQB&#10;Ij/kL+niCET+ZjD6FBC814NWPL6KGLKWuiqh7HMJUSf4tMKSrhXvuwX1NpG5bp+lDEG3GViPtpVe&#10;op1oYwvvDAH0WqbjGBj+iiN0m9V3QGkHQPAFyKOs7u/Wg+Ad9YJ+MwgE/Ub1gPitBpS6KLG093pZ&#10;5MURDD16MUBHZODaxjkLSn4CWkgei0/oAzkoY4GJRRKQhTUWnvimGQEBvuEDb4Kf5y9eSEv6gc4i&#10;w+XLV7xzMIKSfAORQA9Btl++/ba/p3bm7GfedTE+lr+Vw8KaF9/m87eWYlxYMFCGA5sEspCRhSF2&#10;RrAoAy39oZ/sWCMgSeDIix7qqxeZdO6+s4DQnr+ZxE5HnlhnAe7s2TPp7PlzWRbJTYCQejzp/9HH&#10;H6cfv/yyFx5ZlOIbeP/2j/7Qi+d79+7xzkhp2QtqM3MzXghn0XBgcCARmCQIR/CUBf55yYZcQFdX&#10;dzOwxwIocqFbghn0yQtgBC11jPsM245wjnETTwIHyM/3/Ah0EkQlkLb/ngNpx86dXgRiDAaGBptB&#10;TS9si85BDOxMbfk+x4syNhp/EwyUZi2LF7hU7rGoFm+8OK6j6+T/nB/j4fET3xhHo/LhDz3BM1lx&#10;DsRq3NjR6fFSXxlf+svCFnrrH+h3vxhXgrU8AT80PJh27d7lxbsl0dN/3dWk/A08tY/MlTwsLOWg&#10;Zp7nyMI5NkkvodEMbfZLRPqnfPqoEgIH8KU/lLm75pt3JqM/aBizWLjEfli0HJT9I+fI9m3e9eX+&#10;qa8xB+FjoG01lgNLmrO0rKJ8lo+aXU6vLXAyfrrX6smBevpNPuPM/RdpFt3xJrxkDmj2n35UEHpi&#10;56B3LFVl4UfCH0ET9Vmwc1DGyhCUcguQ0d9ttd1In6pj3kIWne3XaZexEq9VsYkAGXObgH1DPOEf&#10;C8XIwwI+O/JYuCf4B5AffWCeMy9YNOeBBYJXQOycYY4FP3gQJP3GN77h7wXzUAIPKzAuBFIIGsQ4&#10;eYwlH74KP0V9FlJ/53d+Jz333HOea2+99VZ6971305h8CL6FgHzYxiLfx9TYw8N60pF8By9lnzyI&#10;4MVy6QY7gTcPiRDYpIb9h+Rm5ys688IzfzryoAQ8kNX5QgzD4wdy5vxsH7Yo1ycdKJ8gtHTUN66V&#10;c27+si37CsmJPr3QL5l48ILAK3o79sCxtP/gAcu7qDnLN1QfOHYsPf+N53zNIEhBYBL940fRH8Er&#10;HpZhnPCfBJk5pw2uTQRCCFyT5nrDOYFOgjoEfkDGEX7sJqMNAiA8lMLuUMaBaxvy4k+pz5jRDvW+&#10;853vOOjK+PKdzpdfeTldlv0QvGE8vANSmmBudWhs8QV5zuvaQj9lz6En7DjmDOfolrFo5gnwrwQ9&#10;2nnZILoG7ILyfPEYon+1Cz/siZ1/R9TP/Qfuqfyh7JiHfMQbubADRnCZiCL1NUYEOc2LdMxFoQdf&#10;gH9wwF2+0DKqqmo0Zc7jT5oq2QaQm4caXAgPJdCPA+/SQw7gay5X/bW9qh78fH8Tbak8rkO2LY01&#10;18exm7d83TuoseUhoRGNG+P541d+nF756U/StavXnHfyIfmCRx9x4JygInOyIT0wp9i1Sh8dHFYe&#10;o0MYy75QnbSfVduk3WPpCF+Tr3uqynxq+i+CFZW8+FwBsuZ5oH5Jx7PyO+ia7x1vl8308G1P+qt+&#10;kOb+hYDMp59+mj756CMHMI7df5/tlhbfeecdfz+TIB4+jOA1dgzis/CX1Gf3OcFA/Bo2zb0Y/hD/&#10;Rb14WID6+BD6hb9DdsqYM7Fzkjlw+dIl73C/JHzrrTdzcFVpvncNzT7N13379/naYH8lWXhogDzu&#10;cfxGBemKe7uXX3klfff730vvvPuO7qXYxS0/Xvk8dogy9wDGnnlMX1577TW3yf0f8545zhwkjx3Y&#10;BOII9iIjPoNv6fLN8EEeFhoZ1r3VZJqcmjRP5gjXl2zjut7If/b25++xcy+Xr0n5W6/oijkTcuGb&#10;CZAiLzqzz/d1Kc8Dxpo8xgoaxsPXMPUN+sgLGweBKPP9gNqHR7tsEz83KP1x/4Kd2bY8DzNy3waN&#10;11Gq+QMvjNO2W9ksfVVC2Rob3U+SmpiodI99Swa+A8p16fs/+L7G5r00Lb+HHx8n+KzrCjwYX/wH&#10;PkjszZNrCddm9BSA/PYfFZRp60nn+GzLVuWXNMx9B45FC03Qhi6DPw+0Ye9+GFD50EMTNkU9dMMx&#10;HhT0tUi8oAW8i7iiIX8Ncpo82rLM6iN0ce48ncPXY1bxwIb8sAM6UTP0B/lgafvSX+5bfigKdJ80&#10;xqYXLeOHRtCv+6V7HY7c107yu0ltn3zwwfRc7NgksAlBdKzsDIYFopzokAWtkDo0GkbI0UJUSo0O&#10;Bu2dQqt6pZykS4y2wTB20kAMQNQvacHIh2/0p15e0gHQggH1stAXUPIBOH5ZWG+/hDL/dmVb+PXE&#10;ut2W6TqsV1bnWUK97DeN68mwWShp6zwCA8rzsryOraAVXYmboQm/UtLG+AZGWd0HAZFf95dRN3hG&#10;XkDJI+g2C3XaaCPkQw58cClTqyNYpwPqct4OqRvXOXhshGVbIPXr+eSVEDQbYSue9XQdgfoYcSSP&#10;611c8yJNfqmb20HwrteJtkrgOs9NUrQJBoR8peyRF/kc6xDl0X69PlDKFvTlOKyHUV6/RkdZiTG2&#10;QNAHnzgveWzUfsmvRKC8VyoxoEwDdbrbIRCygvVxCoh+t+LRCqPvQMk70pEPbfAG6ny+ylj2BSjT&#10;dSjLWvGqY533bwKibYC2Y97+OnJsVLcsK/v+rxnXg/VoOaLHUpcxT4GgjTzoGNPIL2nqGGUBkQ8v&#10;/BPHsu04Bk20WWKUl/IC9fOAoC3rt4J6WZyXPmc9vB1NAGn4cl9AmmsbSB4LPCzwsljMohqBTJ7Y&#10;5/V97IxhwYl2oCG4xwI0O5RYOGMB6qOPP/Li0/XRW148ZAH+8pXL3lU5MDiYRrZv95Ph/GDnlYWn&#10;T3/qAAD8f/GLX6ZLFy960ZJFtls3b6XRW7e8YIt8XEO4J6IcrRBUJMgF8OpDFpVZkGIXBf1iscFP&#10;wCu9tKr7II21g2Qul66wH6mFhYX8lDpPUedXE7LQxq7TM+fOOijCq67ee//99Oprr6UzZ8+4P8gw&#10;MDTgxdR7DhxIk6rzxpuve1fYlatX06fqG0/G05fpmdl0Xjq9rHzkZMGO3bAsdNgGJQMLGyD97Ovr&#10;TYMDg6m3r9/yENghMED/bZNqmx1/LESzGIWefVycV/3OxOvi+qQbFi3ZHXXy4Ye9IM+uhm07trnv&#10;6AbfCPiqhc6qRRraxB4IsvK1tghCOs/0mhP6I80VXtle9LMumS9oBwUV04H8OLIDAmThmrFCD3kR&#10;PC9m+VWO3HNJFvrD+LBQ5MXT7i71dd72c2ts1GPKgiCL2wPqM4t0DiqK9wJBUi8Qrt2bxOJTU1YL&#10;n4X1GKAD9Re5QM8r+q+05WfRvpKVL6vZjlQX3ixA0nvGgnLkYiEaPWBrLLIPb9vuxfeRbSM+pw3K&#10;vBAmRC4WIeET4+QFOfEmgLIWkMpYBg849+KZaAHyY5ysEwLG0MJf7XiehA1I3rAv8ghYNO2AvlZo&#10;fVVAuRHdKDuCBH5lneSxjpArF+tIR3MfmQfoxUEhZBSdZRI/jnnM1xYEGZOQBcAnsLMPJOgFTQD9&#10;oi8sfJKPP/vggw8cAGCBHkRuxgZfhu8isPbYY485uElQk11SLNrHLk7aY0Edf8Ccxn+C6IpFZ3ix&#10;o4p6LL6zw+/cxQtpRjJgszw8wQMFdJr+0XcClYxrDiJr3NhJpn57oV3nvfIDLHzPzs+mqen8mj36&#10;hg5td06j2zwmlPEXQIqAsP/cZrbv5pjxrzpSBuTXc2a0n4QnC7GU8Z/q0rYXdTXXSCMvu+enZ6c9&#10;9thXj2z73qP3phe/+ZJ38/Oa6Dxfl9P+PXutUwIJvm589JH9IdcSxoCAJzpFZvQLomvGCv9APc5Z&#10;7CbNeMGPwCa7x7ge4WPpJ2NBUPMHP/iBH6IhEE3QBN+I3Ph6eBLofFh+kld+8uYB5jOBk7/5m7+x&#10;72ecdmneNuR38f88aIF86AG9YOuomN2AvQMaa9HnuVf6FX6rokQBw4EOJSM7A/m1gm3TLnMaK7e+&#10;PT60QcAw+wb8IA9HYB/4v0ldE7kuYh9+BbX6xUMiDsDIbhlfz0PVR0Y3hhyWRfaI71aKcgdtoUPm&#10;6joJve0Eah3J8+K/6i7OzadljUXkxcMkJicIIz34QRB8kjLpHzwYU/qO7j2/dW5APvSouoODQwjl&#10;axdBTYLk23fu8MNBr77+ul9Bih/9xnPfUNkDaqPd14Wr1676rQtTU5NZfrWXfYGuKV0dfoUzXyj0&#10;gxSSi3FBFkT2mAo9R5BNc5S+kA8wNtgetmN/WeWbCDol87VB+lOf2K1pG2asRcBrJ7mu2u+Mjafx&#10;0Qn5k/x6f/KYC9///vd9H8VrlvE5yIJt4+ugoX38Dfdj2Dev5OWceYP/gTZ8E76RuYCOQ+/xwACB&#10;TeYPQFt//V//q4P/16Q/AqbML2h5bfoR+ULeTgG8/c7b6Y233vSudPw340O/p3j47dbN9Mmnp9L3&#10;vv+99Evd002MT/gV4nv37fOcY+c6PH2PJ7k58vAJQV7uNZmjzEkeMqDfBDzZmUk5cxeZ0An3n4wp&#10;vpMAZby1ggfeBocGLRfzgXHjvo65Nq/7I+4R2VmKf0VH8MBeCc4ele526zqAjhhb2md4eW29dzTy&#10;pgzpsFf64HrAfIWH7Ve0lFEHnvQLQOe2pcqXwpe5zGvWsUdszvcl+A/sRmkg20z1KQYB/aAtaMMW&#10;Ac9HYQDl+Ni+nr60XT6NhzHQxZhs5ZTGhYcJfyZ/+PY77/hBOHy17wlUj37w1pHe6hMA+H/sGxlC&#10;Rl+X1d7avM3OJPoJIF/0J0N1rvxA9EB/8F+UBU8QPqF/EDpzqfgC6Icyjswd7B8elFsHqsMcjbrc&#10;izH3fH2KvhSY5aINqOUDPDKfbxP+Gas5XtXLFdfKkYuj+6m2oI0y6tA+6dBhl67x3s1JexoL2va1&#10;aWra5Q+dOJGefbIIbHJ0wwIYAW6sUmopMI2VHY50lIciwVA++cE36gRv0rQFlnRA5JdtxpF8eANR&#10;h2O0x7EcVI7UCR4lz6gbGLLU65dIedQrIXgAreQPGW6HQV/yu9uwHt8vss0t+PIhxjbsM2yyPA8I&#10;WwDLfCDyv6qAbMzVEur9i/N63wDyYi7W5zBQ9j14BD3+jXRJX0LQBn2k47ye1wqhgU/4o/KCBwQN&#10;sqzHj7ISgy76g++LfkYe2Krv0Va9jTqWbZR5gcGvxI0gxhlZS3mBsm4rftBGu8gBlHR1jPIS4hxe&#10;YMhRXidKHushQJ06wqNVfr2vQJ2W8zpuFpAJ+rqcJY84py3SJQRdlHNE5tJOo6zM5yaFPLCEkg8I&#10;xJgBZX7wDD6tsD5GAZxHPljyKaGsF/Zc2nDkBQS/EoMvbQBhh1G3rtNfFco24xyINlrh7QCa4BNQ&#10;tgG04tmq3lcdWukrbC/OgbL/m+1jK95fJIbcAaXMrejvBEu7BYGSfxy3YA3q+gJCZ4FR3kp/5JX+&#10;Ch8aPguIMuqHf4rrfTleUR8gH4QWiPyAqBf8gkdgCVE3jnXaQMo5AnXaUp4yHW1vBur8o42SV6Sh&#10;48jiC2kvZuhHP+cs2rNQxoIuC2vsGuB1Yrz2iwUlFhBYJANYSOX1Zuxk4sgP8Yuqe+r06XRrfMwL&#10;jHy7h0VYdmkSrBsaHkozs/nVjSy+nj79mdthgYtvWrLjYPeuXYlXj/rbaefPeUFm546dXky6fu2a&#10;Fy0JusJj167d3q1C10EWt1j487VHdiINe4mCwALaYbEXwI5YDMuBH9lRu+xI5w56dPfkwFClUxbC&#10;WDhm58JNXou3mgNWDjKpDgEgdnaxgPQJr0U8c8a7T3m9HLplgZNdBFOzM15EZSGWBUXaRGdg3imi&#10;Jv1ftnkk5/ti8GG8aM+LUEs5gEaghD4S1PTCk+TyLjAWnlSfcWKB8+DhQ26XhUD0YztRGyxYsQDG&#10;Qg+tsyiNvL5/QR/IIexkQV6SIaMDbuLvxUzpyjsDVQ8dewFZR9sYqTbydI5s1NOR/rHAxxxm0c5P&#10;14PoUm2Bbl9l8KP9WJimryxiMrfZcTE7N2PZzUP9ywHQyk+rnTmNNQEI2vcCm8rcJ8spQA+SiFcO&#10;mrfazXwkC+0jLfyEUALZnnRk5wb9Uzr7oCwv/cp6qO7TCPyoTcaFMuyL78Qy37CXbdu3e+4wJjPq&#10;E8E+5Ke/Bh2QreQLrYMUSod+2P2Rg8AEP3W/pXzL6RqZl2UXHeOFPZgWvqKlTbcriHGIfMYzfCrp&#10;khaAzou2lb6MwcM6qNoiXfTDwRvR2j6Upjo7QhiDGA/bWTffoVI+dqO6+CEWjQlEsWOThXzSnmvi&#10;FQuZyMvcAsinDn6DRXTOWdD3/BY9skJLEIDAGAFN/BpziJ17jCXBUXYJkWYcA6IdeBEQI6iG7F64&#10;55uT8oXMExaMkTF0Y7vRPMt20mkf5cAQfZcO8IGUwZedKsxvRhKf4+/iRv2O7OvWsLJHD/uaHXg8&#10;nK+CaqgqA3EQ07Tkc16hx1uEIL6DflIfn4feQGSkzSxcHnP0Q0CY7yE+/cwzac/ePeK1ouvKKT+s&#10;ckhlD504ab9JG4wL40FwEqQNdlbyMA3l6I220bX1RT91ZB4RECU4yrULeViQJyhDQIQHc7ieESzi&#10;msa1gTrMOepjB/DiHD6MPd/2ZAyxE4Is7NhktyZ96+rNr7rGdu0JrMdqPqoce82vb87+LKs3j7cm&#10;iYPGOnMuuibfYxIZkgeZqJfLIGIsKk6ijblBzsz0jOVktxUP3+R5lH0l/UIe6jN+BvUZlshKDq+0&#10;xqfzzWDa5ZXI9MdA+5K5EhchDNnf5DH3a1uV5+/ECfEt3t2OPeBnjJrH1XWl6W+kL3w5yC5UP8ii&#10;NDKws5mdfwQXeW09vgX5uV/gQRDuE5CN8eUBIsTijQT0H/tinmJjXCMYJ4DrT8xzRs6vkFXaY6Jy&#10;MHeT0dE46priwL/o0JHLORd6XNz/rGN0tAq9+oyf4vudfbIlro/U56ErdpwRFOMaSr94uIY5DWMk&#10;IJ/v0F48fyGdkp0SuOP+BiR4ie548IL7I/wf+sdmuWdjXmDTzCUCm8w77Bf/Q58JIhJQZF5gH8xN&#10;6EHS8IYPc/Djjz72/RV03KMQLH7w5Am3zYNkPLzAnPz5L37ue52b0jOvAeZzAp98/IkDmm+p7JWX&#10;X0m/1H0j17MDBw+m4w+eaNoIvoC5BiA7faS/BKkZO/qH343vJiMX85kd9+F/qBNpHpjQgOXrvIaI&#10;fnr+qS3qY2MEqBlFgmjYN7v3/J1J9RsefBf+4MFDbpNB4ZvdE5PjGjN8jmxIdbg2Mbf9pgHxxlbx&#10;R/Bze+KTX72aXyeL/ZCmDNvOtqJyIcHubt1nImvYEA8+BMDL908cK0QG2gSDxv2r+IOci9q0+j+j&#10;6PgcBEFMxov76vHJSdP6m8/qjx8OOX7c8wgdolvsnrrIS/M8+Oe5It4Blke2Yn9Y5JMGKceWPvdg&#10;GfKLn+8D1Wej/ETUiz4iA/qNOu6bBGm+ElvNkRew1pZQ6ZABfwQd48FYwjOCm1EPsD6FHAODPzQh&#10;S5Ynz2F/e168zFOIX7OSAPWR9p1kLIVAyOc3s4g/9rQiuegvfmCAb3HLLgjK8xurU/cGJzQ2zzz5&#10;1D8PbCJkAOdNQapOkRdCZ8GzYgAMr0QMyYoqENpQbMkbLBUFQlvS1zF4lnVol7y6HByDV4khe9QP&#10;KOsF1ttrBfWyeputZFgP6SP00fbdBPiWsoYegFZ9CCjzt+DrB/Uxb4V1WM8e1ssHyvwvA5AFGWK+&#10;Rl5gK6jLH7TMRfxU+B3Og6Y8AtBDy41S+LbgC12dNuZ5yTva5TxoNkKAfnLBDp/FOXXDx4KcA8Ez&#10;jiUN56UcyFvyCwwIvxS8yn5shGUbZX6df+gssBxPIPLCR4NlORB1A6LNsh3OkQmo128FdZ4A56Uc&#10;Ietm+AVAGzdfdV4llmUBZX/KemX7dyJPORYl73r9OIdmvTEs5QXjJrOUMfLK/lMGBL+y7wD5jFu9&#10;nGNJuxGW/SEd8tbrI1+dFpoAZCjtqISgjWNgyZtz6sbcAKNuHMG6bjcDUbdOD6/1cDOwUfuteILA&#10;ZuX+KkCpt1b9AVvBZvq4Gd5fFALR/hchQyuIdrYgQ+iprq/6uAS00is06/mUEoIXfiXuT1r5TqDu&#10;x0tZIn89DCjrtKpfpst6ALTIA0R5+MRWCFCn5NOKZykDEOfoIfQROok20RVImrIIarLIxK5DFoPL&#10;16Gh9whiUocFKBaUQRaI4MUuiQsXL6bxqcl0/dYNL4bz+jLaZIGOxUkWHVlk4fzUJx970Qp+LNod&#10;vfeIAwnsvmNhjh1WtLNjx840qyNBVl4Hy+6rixcveOcbwSEWZngdGQFIgp8cV6UCUJpMPX35W2r0&#10;04tLug6z8MCCTCwUB7KYShCCV7ayIwaVejfM/JxpWQwksMnoTE9POXg7OJS/Q0rgg52eyMwiLAtm&#10;NMSC4EpbIw0NjziwyYIWC518A4mgG+2ywMH3Bzn3N4TQ1diY2phRP/JDfuiRheJh8RgeGZZxN9Lk&#10;xKT7yaKyKnvRBjp2e6IfFplZAHaQWPpk5ycLOLzaNsaNRRcWUHIwJRbadL/AopPklwX6Tw14EYqg&#10;ar/0Y73GoqLahILFHWS1vNjgCraXZYI3QRG/vrA60h/MFXovcKldW7H/y8D8ZdzgtSC5CRSiJ7ej&#10;MsaIfhG4cJ9E51cOV/f+8GJO5GDq2r0jfUQGFtK9AC+EH/2HP3XdLxooQeXIQ6AB4Tk6KIU8tGFe&#10;7V6Qz0EQdmv2OHjlxS9plN3G2AxBr5nZGY31qOWHFt5QuV346xyIIBNyeYwkq/1iJTtI30Ja0j5X&#10;d707SbTYCePMvSiywgsf4fFRP2IBjnwwfAdpFA3vUiduH760pXPay3yyHljM5oisOehWySRa+NK2&#10;+XQW87B9rT/tHaoDsdonCM5cxDew2M5rFwlGsVCODMgEvxLxXfgH+OLfWCDHRpjHHKnDfCTwDz2L&#10;6hEIIChAAIBFd16FyPxGb+TBj3J4EFxiziND5DPnr8gX3RwfdbADn0LAUopp2q3HVbqgnsfDY0Qw&#10;t3qlcTU20Fh/GjuPDv+pLq/VtO6rowOd8GfGqk4G7Cfr3H/SpUeO/5xoHprAOa/z9AKs9IMc6Bzb&#10;9ZgKeWiAXcD4OXQZAQWQvh48dMi7Hw8fOSJuDeuDV2xyPTl44GB67NFH0375fOSmjwSn8f2MK9eU&#10;d9991zpnfNA340gfAOhpB+Aa8fLLL6c33njDYwhNGSThusaDOSzoIyO2gP7pD0dkRwaAttn9SYCb&#10;MSV4hs3w+kb8CfOegDL6xq5XJQ6vekVfzHded2kfpnzPD+GqtZ51akryyGiOiSgopLxaGLdvqZAi&#10;xgBa/Cc2hG/CV6DTyakJ+w8e2oGW8YmxoD0W4A3BU3zMU3Ljm5YIOshfwtMP2CAbegYN4uK+KOls&#10;yYzvkZ3xmsRu2W13R37TQbMefZMebHfYpMr8PWUdSXNkjmDvjCuL+fGAR18P19xVP9ADch3kddTX&#10;r12XHfSlPXv3+qEQHjLiXuPq9Xy956Eq7lt4fTz26mCqELHxM4wb3yu0H5MsvMaZcVCvPSaMgSTL&#10;3wqmjzpvzj+VIzeIXtEv85XgGcFq+sz1m7nQNzCYtu3c7jTXVnYxzkzN+HoPX96AwBH78fe4pTt0&#10;cPPGzTQuW6bv+B/8kHUq4N6Ihy0IWALhLxgL7skIZkJDYJNv0lKX3Y0gfSCvqV8drXvrI/cPOuyd&#10;V+fuVNvwvP/Y/emofCtv2WCeM29PfZq/y3hz9KZth/rc/5y7cM4BT+7leBiAuYvvYIfp8y++mJ54&#10;/HEHcrjWMveRnz6DtM/cxC8jEzs1CdJCw4MJzGPKwj+jf9qNsSAw1+DhDtLynYw384V5wBg0X/Hv&#10;6y7TwAPmewP4YaPoEp1xX8dbNmiLt4og36rmB7LwQFL4CuyJMuTg3HPCyPzK11lfuyRPfKOa+w6P&#10;u/JpjzzKOOd6h1zmgbACzzkBeVnmDGU+POAVyDmGCw+Csg5uq4/cZyIv7eNLCTY/9MjDHl90TUD3&#10;+Rde8Bs98CXj4xO+j6RdX6cQSc3SNkjbHLHvsIMAygKgic8KMP5+SKCqH9e5kDts0XNVNKQz8vCM&#10;rnGV/hi7sj3Tqk7Igh+DyvSWX+OgMcHHwY+61AEDkMdyZ/ZVHpjvualjH1nVy3mg7o0oc/+4X9IR&#10;vk0e4msZ8CzVA2TUr2TwfZLoGCseAsAORjT3yIwxGxoYSA+ffCg99fgTrQObFrw6D6XRUJSRDwRd&#10;KwiabJQYbr4gApRZ8Ero4ItyoStpgZI2sKTfSI6vO0Q/73Yf0WEJJX/ScR5txznjcDsoeZd8t+Dr&#10;B63GL/JKu6jbSdhAnH8ZUMpSt8nAUm4woExTt+6rwHqfgZIWKGnxVVEHKGkDSyj5bgTQhd+EP1Dn&#10;DdT51c/XkztkrpdFeeQB0e5mIOoAdTlL/pEGoIn07SDqh4whGxdXX2Br6bL9LwtoO66XpMHQTSlf&#10;/Rws09Hvsiygfr4ZCJ5xDOA85ABux7tOi97DXoJ3fZ4EkFfmR91WY1e2c7eBNkLWUp71ZFiPjmPk&#10;AWX9EqNuYAn18y3Ygi34coF5XGJAfa5SVp/Xrc7rEDzLsrJOCaUMkQ5/CUa98FHlPQT5Zd04BgKt&#10;2qxDSRN1o10g/FvIEOmShmO0CQSfyCtpSyjz1ksHn1IvAUHHD2d2S7IgyKu+WASGnifiSbPg5UCe&#10;kOs3x1gsZkGf39AsQrPwRJ4XTzra0/zSgl8Xqpb9w987OU+dyrtoRMeC1WefnXGb586dT9euXdcP&#10;+Vk/yU4Qk4UWFuq2jYx47Bbm5vydpfxdoHebr2lj4YpX3PL6sCNHjkj21bzI9ukpP53Pogw7nVhA&#10;8L0HqDGIb5VJEV6I9lP97XlnCK/yi0UvFjN43St0YpIXQlnAaKymaemBRUu+M9XR2Z4uX72SPvjo&#10;Q+uMPH+3s6vLOsg7HTUW6EP3ZYwFY4BOeTqbxUa/KqszL9q5XdEQgGLhDlkXFue9C2Tv/n3pyL1H&#10;HMhFBhYc4Utb8GOhiACpOLgP7GQZ0xiB8MEGkYHFSvpqWbBLY2VvQo4sJPE0OQsx6C92nqHz/sEB&#10;v3aRhXF2jfKtTxbDXK+yc8D3ocuyPf0j34GuahyM0EGqI/olIEMeafKx2sjnyONV1iV64mhUX6Uz&#10;gi28ppAdCXzDlEU+6ouj2y7lCjlZ+GrmVf9RxwtW4otu3T7jr3zu6jyvOFKhQn/vUDRimulNyzgn&#10;661Ltspif9gB9oT+2W11XXNibGw8B2xdV22pbcsuOmwz21+WwW3qnDLO6WU+CqlPeXVspnVwX3QE&#10;TCtZSnuM8a8jwBF7aI5ZkReLtpQps9l2ljmno2XS6M58WPDr0NyUXto6CArlBV54rEna8KsuF+fz&#10;wiyLgIw9wSd21xGIItBAH7Ar5gCLnCB0S9IpaQJBLPQC5PFgBcB8oS7l+DYCp9RjgZ3FbuYXQTMe&#10;qsBPsuiNzigjME1d6kRwE77sNvzl2+/IF523/+D1iF5kl3wOOFZ6pp8+oj+VWXdcpnT0eK3qdxx2&#10;oDbwOaYnXxja4RhpwGROVEeSVZoj+m8WAFVek4fSBOu8sK3xIeDM+GC/+DXS8/KtDlSw2N+fd45b&#10;DvUrArDsvNu1e08a4gEM8bwmvb3//ntp7NZo2q/8Rx9+OO3ft99jR6CF4EzslOX6g67ZZQlw3UFP&#10;sQiOPrj+cP145ZVX/ApLginoHz4gQR6CmIzFhx9+6CPjBh/rXAAv8mIHGAElriOMKzIxXpQRvMG3&#10;tEvWtq61IETWZe4zerH90n+Vow/Pt2oOuEXTV2NQQc7KMmHzwRMbMW0x9rYb+xnar+YPNCIMv0kG&#10;85i28TX4MfMQeoyKv8xX/2jL7WW7y1SC5nklc0VrHepPVpsDgZ6zkGciaPOryeGUEV6+3uiP4Arj&#10;vqR5iN55MIHXlTIe83O8ZnxU9wg3003dJ4yN88DHnOf10WPH/Dpa3gLBa+I/kn1wb8GDVLTCdalP&#10;Y97T250fDuD6iX/Hf0pvHhfJQb/x19Ynsgmy5Bmiz3QnU9BXkas+chBooY9cc+gDusbH86APr0Hl&#10;oSgCbfjzJe/UzHEGAsEEL3iQBpseGhh0GfcR+B/eVvHQQw/5YQ0C/fF92WeffTY988wzDvzjm/A3&#10;2Dp6w865V8IfciT4iR7xU9zbha9kXqF35MDmkRu/iE+EH2ne8MAu+CM68naNq/J9r7/2Wvrhj37o&#10;3ZgE+Onzzt27fB/Cg1vs+vODQWoTHvhBNMgr+r/9O7+TXnzhRb+Seo/k2rl9h1Te8MNzPDBAn+kj&#10;cxmkr+zYZu7xYN3Pf/5zP1xHwJT7Kuu60iXthc/0WGBvajcCi34IBLvUP8YzzxfuAXVUPr6NevSf&#10;hyMIjvNdTfw3uuXBL00ZyVvdO9IO80m6A5EDe7DtCzgHgbVdhcxMgLoqF9qWVMcyVgG79WCtfpWW&#10;DGC0+/l0vq918FByEJAFrCu1w31kt+yTVzo/+dST6RvPP5eeevqpdOLkiXS/5hUPoBBo9VtPpAf3&#10;h/5WNh5+JHiCQLS/JkfOj/6v4Vq9jWiDJspCRz6v8qIsoElb5Eee/3d6jSdHkPYAjjnomvtI332U&#10;Dr3LWrTokLkfthB6Buzzgx9GJVALbtft8KcylwvoU7d8E8D3qIGuLt4Wwze22WGb71V4e8zBgwfS&#10;448+mh46/uDtA5tMQJAORFk0HHTrAeV0LjoYEPXrfBiUbMSfN+CSNoA62XGuDfq/RKj3825jqf8y&#10;P+B2ebfDLfiXATH3Ykzr4xvnZR5QP/9NQit5SqAs5lUc6/0EyAsHDlBW1lmPFozy8IPUCQiaEgNK&#10;nrcDeNb5w8sX3OqCwnld1jId9KUclAfvOgSvOr+yzdtB1C15BJRlYOh6M1DKX9YhP25U4xhpyur0&#10;XwbQfvOJsttAyFzqJvoQeYEl1M9vByWfwPVgo7ISSrqyH2HDrcY7aAKoFzYLUF7Huw3wDBnKNurH&#10;ukx1aJVXQtQDQxeBJdTPt2ALtuDLhZiT5Zxdb56WtHEsaderBwRtWSd8aSDn4YuAOI9rdEmLn+G3&#10;BumAVnUDot6dQr1O8Cn5lWlgIzmAOn1AmRfpVnTwK68lAHSRzz0CC0YsIrP4S3DSux8HB73gxEJv&#10;fG+OBTPqsgjE/QWLbCzus1jGU98EGZ5/4fn0wIMPpmn9KCdYw7cGO7o6HDhkARP+LDwOivfCfOxI&#10;nE6duj7u27ffuwQOHzpkGRbm5tPkxIQX01h0OnfmbPr09GkvHlNOoIAgG7/jWajaL3nuObBf+T1e&#10;nCKAymts5xbmLC8aYLFLWs4LjqsrXnzMQc18X+Inv4v7Jxb4sShUy4IoPDxOOmchjqDDUemGBTkW&#10;B3kFLXnohO8U+ZW14u0gGbbZll+Ly44TFs/ZEcpiF30gkMBaCAsb6Nl2y8KsZCbgy05PApr33Xe/&#10;XxlGnVvVghxPtXuMVR/90A4L0OiCACivkSOfMadvORiIJjSv1A6LfCy2eCGw6ifQoKM6id2byGUa&#10;Lwq3Jb5bOqdxApEHfvQXGleV/nwfqj/qEiiIxSH658UgoduCd05kjLRy4SVWeUxWCZRi07onh69k&#10;Q3YCSJQTsGWHD2Wui170z/zhR7/d9wzNhXrKSFNH+TFm6CkTZjk4y6gT6gSiIxZPdcx5rmWINuDH&#10;PEDG2GVAwJl5QfAE23NF/bOEqoMuvSALTwEBA8D5QsDyVG0io9tukXZNHc1LGH7AOnJRljNDmaZ7&#10;2Eiu1/wjLfS9o8qxiXI8oz0gz5/qRHxYRGXe0QfsgYVXghB5wbmqK6AGwXUpz9+iYt550U+2TRAg&#10;vifHYvSS9Ee78CNwAk0gDw+EX4MeH8GCP/PQskoHLCiC2Gj4N4IDPIgBb/iSZgzhEwFV0DpAXvEi&#10;7W+8Mi/VgQ7v5Mu7iQjG+0/5PqJ71cl2nPXJOR33fGV89Fcxdz5nxuocrA4ZqgTFPuaDK9GuoTr6&#10;vMijfR4K4VWejA8+rK+/Nw3hr3rzbn1erY3P4Tcd33D0gwUOWmUm+ECA4CZ+mqDgubPnvGOTnfcn&#10;dI3g1Xr79u7LPKQbdA2iY85j3AjWcH1h7DinPIDgCLszCaYgF0Ge5557zt/0xC7QLQ/UcH1jXLEB&#10;rh32z0LaoR7IeBJQYpcZckBHsIq5eeXK5TQ6Me5d93KE1jvD1vShOseOw56b42WF+p8hdB/jApBU&#10;bWfaFjgnXRGR41zaxj7EP2N1Trn+c5ueo8zFzIu/pq83b1BlTkGvilVb8Mn1Kioy/B/HCjlAa2S6&#10;Z5/ua5aE4M+6IchketLVUf/HtaBD10B2cjEmzGfmEfyY1zPTef5x78G4c41H9iXNp37ZAPbEPQv3&#10;K7z2nesf8hAMY0xjDGI8HJwXP9K8KpR89LaKv6r6BJAMBJpp/ZfHV/Xls5ANX0W/lnm1pfqEtWPH&#10;2Fef7IjAK/cayLwkX+HApmh8HVW72LDfWiCe/ZpT3qUlGgIbBDN4WIwHt+LBMoJ93GNwTqAPm8bf&#10;sRMTPdE2Pgk9wjsetIiAfcwZdI0/I4868MZeKM/zQvO1q9t82A1McPG1N1739xjhJSV6bvNQE/SM&#10;KdcyBg874Lp78/p195Vv5b7wzZfSQw8/lLaPbEu96hsPibz55hv2BcjAuOKH6S9zjnnLfSQ+mcAs&#10;95r4amRFJtKWQ4DcjCkPV2Br3mHuscrXKcqZI/HwE2POAzjIyqtRPTt0UwFPP7TAfZbaCOCct1hw&#10;3+NJ4Xpr62zYer4mZr8ffsRzlzarNPU81/infPIseyU/9gmgS6NJM70VCQLNtFoWjzUbr2xaZZ7n&#10;BNx0ZIc0bdM/7pVIE9R1gNvfIpeP1XzhYYAh5fFJB3QbAXECnNSNfiEvtg8CllFgWYo+uc8CZCgR&#10;qNMGfabJ91r/vM4aL/poev50znXH/JjLBZAXQLo8Xx/W2rS+lOSMtoDgw1zJ8uT7pmZfqjaQzrTY&#10;G76H8VU5tMo1rfOlx3y/qrmo+55u3SNwn7egOYRfhNs2zRvu+U888GA6fPBQ68AmDAEGiQHDQEkj&#10;KOWkg3YjCF5g0FIvDIB0ySd3JN/IBwQ9R6DkGbS3k+PrDPSNCRL9vJtYQnlOOsYl9F6OE8fbYUBZ&#10;bwu+nhA2ADCWMab1ca7Dlz3u0f5m5aAP0Y963+o+CCznZEBJC5a0QR9lQR/pOpR8NwL4hm8GgidY&#10;yg2UPMt0SRv0lIfcQJ1P2V4APMDNQNQv5ahDKUvZzu2g5Ek9ELm4QAbGOUfoY3y+TKD9GMuQO4C8&#10;unz1vEhTb72yMu92EGNf8q3LFel6extByQ+IujEGZXnZVgB5jF29vKx7NyHaWI93mV+XCYi8oItj&#10;5NXrkBdY6gQsoX6+BVuwBV8+MGc3cz2J8pjbJT3+gGtT+IY6r3qdkqbMq9flPPgCUYa8XHuAOg3H&#10;wADqlXw3gpLP7eqUbUSbZf3yPGA9Wcq8SJe0Jb/gWabRAYtcHFlgYhGNBWIWNghgsnOGnSscH374&#10;YS82cc7vZhaiWAQmP15rxoLwiy+8kJ546qk0smN7On/5Ujp/6YIXx6GBJ4tGvD5u28iwF+OWV/Ir&#10;0AhaDA/zLbsD6b777/dCNv1gsYsgwrWr19KNazf86tmxyYl08PDBtHffXi8MsADAYhkLeSzYHJG8&#10;u9QWCyR8K4qdH8hMkIGFnO7ebhlEw4uR6IJF+VgUkna8OE9wKe6frC/J4kULoXVYLXTwakIWvgmu&#10;sNOC3ZOT0h9tEyztlF5YkIM/y7kswrCYyS4HXsHIoi0Li8hOgJeFJEYPPWGzXkBbWbbtou999+z3&#10;U/W8ehfai9Ixu6D83dDKbGwD+uNVtizoEdgkCMouWMaJtvxaXPWPStDHwhhtBoSdIA99d8BOR/RG&#10;ewQ+FqSreE3gwkK2JS+2oycQXRm5b86v3WKR0It5FT+AlkKnOZ0hFvargwOVBFId1OTPwsFT2JkD&#10;YuGbzCMqSgb3s+pfyBVAmVGy58WpXN9BzbABoOLHWaAVVGFeUMWWckY+VLLQpg4OltIHeKo9eDOW&#10;jIkXekXjPqBHH8WT+2bSzfYreTlv5gmLdECrtPVW1ad9+uh8paMNgPNAQ1EvIOqUc2iNPtNxFm2T&#10;5W+Tip45whxmsdVjpzSLyfQ3B0eijhLLakd8CQTMSlf4KebOyZMnHcBCZ9EP0rEQzpH5Qxr75wgd&#10;i/7sMmdegdAQFGGxHj/CK0lBeMWDHLSHLCz6Qk9QgTmMvwLxaRE8zWU73c/JGc03+qJ+ExTwAwzo&#10;CF2EvlwuHcS8AAXIis14HHRuXevY1KlpOeaDQYk8xs3Tz0HoFXAzQvOuEN3nBzwWvSO7b6DfPmtw&#10;YNDjhZ1is9ChXy90wwj5pRd0wwxFbvqZ/fScX+P70Ycf+iGWZ598Jj3x2GNp+7btpo8x48j8YCwI&#10;OnPdYBxIMzbQWhdCdMH1g+sYuo/vYxIc4UEcymnz7bff9lhzzhg6MCU+2IJ1LSCfMTt+/LiDSJQD&#10;8GbX6CeffuoHZfzaUcmYFZV9eowDi9LIn3lWGiXNP502xyRnNcFp18nzMZ9i/2tU5qZz0P4aX0M5&#10;dFV5kwa/ojQAO5eZLuc2y3LDVTof3W4lg+UkX/+iDhBy6D/LEH32Qr/KQezdbeoY4NnpcZO/1hgs&#10;L/Kdb4JbOWgCKXrnW9xHDh9JTzzxRHpI9xgEufxa9tFbOrIjf9r3BJ+d+Ux5Y+Y1qPsHgu62H7XR&#10;lFe68G619hyM9MM7vt5lfeSHRLKQ/B8IRNoU5pN9lHcCqg/kE0wD6S/8+c6zX/Pdy7dYdW81l7+B&#10;ma+34iOFmK91rPZ1Levp6k5DQ8O5XMh3U/1K+3PnHLzEH+Ff8F/4ImwZnuRzfxb3ENwvLclPcU/E&#10;fRPziHPu15gn+EzS7H6kPnOMutg490iex5KLV+by1oPPdD/IgwgffPiB30bBvQ67OPHb+e0Snd6B&#10;iy9g5Bk7xmdmZtb+4rnnn09PPf20ZceP3ZJMb73+Zvr+97/v9pnTzHleNYv9MO/YLco8dkBbbcCT&#10;fkNHX+gnR4K8+G3GO8aBx6qwyTy++ZoJOFimI7TwAWbmZqxn3mbBq1choD0Q+3dAT+PnV8RqUMij&#10;D/bH0ivDp6ZsF/AFKAM8N6pjyACEVZJPHRBZlcgyqj1IoAuZc43cvhsEaNe8M5IfbSJz5sV44Kca&#10;njvUwW/QFmls5fqN/GpfrlkEN9mBePPmDe/Sxc787fawW/FhLEB8PIC4gGURNvtUyYIMJdJwps1j&#10;UdI36Sodkw6+pEP38LAMXCf1R1l5L5kh1+OY0/r/c+Ul/HO6QM93IWAZNFcB03n/NuOzJie+kD/0&#10;wnwgzzGuahzgQQ3zVh/oD9dZAB9Ae0uLvDZ41npnbu7YviMd4L7/4KG0Z/eejXdswjACm0Aot1To&#10;RhDlcXSnVTcbfE4DlAeGgiiLdgKjHPSgVel/yRB95ljq4tfF+hjGEWhFF8d6eSssaUu+W/D1BMaw&#10;tJNIl+MdY/5VGve6zKXccQxE/hJK+aM86gWvmJfr0YIlbdCXEOdBF7RA1L8dRD2gbP92Y1Ker0e/&#10;ntxBU69HGtwMBE+OdVnqfEGgLkcrgKYVD9Jce0JG8qLt9fr5m4aQBSjlBEK28ljKG/0M+jrU6deD&#10;sr2gJy/kCZla0W2GP7Aefckr2ok2A8q8SAPr8bwbEHJFv6PtEuvtkgeUskZe0Eedet0oA8MuA0uo&#10;n2/BFmzBlwcxr+P3Sat52ypd5oWfqCMQvALr+UDklVAvb0UTQFn4rFa+Cwh+wfN2UKcPXsG3xGiv&#10;LkNg0AVsJEeZH+mgr7cHxDkYNCxoMZaMKQtNLGaQPnToUHOBlzQ7l1hsYjcM9fmxzmIVAQUW+QkS&#10;sMjEYpOYe2Hk07Nn/Ho4Fr9YmNq+bZsXIAjE8bpV2mFhaWZm2ml2cXaJb09Pt19rxv0MuzfYLcMi&#10;H68cPH/hguXkm528kpXdmARk2bXI73kWOFkgZCG0b3DAC6kE+NhRQBCShUcWC1icZPEHPbAjUppx&#10;ABFNNe+jVG49olMWr6rFE2isS6VYuGehDL3AZ2pyyotk1AfMkwqN3Ba67uzs8rcVWbhDTiB2hLEg&#10;CU2X9MUCFQu4fDcSHbKIuXP37rwbdXI8nf7stPCzdGuMb3Ilv84WOmBpOb9eLi9oNaqdGHnBDn2O&#10;jktfy+zaVF9EH7IB7rMw8lhsIR1lrJksLMWOw5VmkJNgMDrJC+jQ6kx68Ku6lOFFHxbiOIKmyjxz&#10;cEB/7DQgj+ayYMYYA7ROEBxq8s0HGTvyLhr6n3cBSuZC7rBxsNm+kHww0pGv/9y8A5shG+phEVFg&#10;GY3IoQRV6Jt5VHyUboJpch6yIS+7jtjNhj1gaw4CiY6dTJRDH7TxKrbggxz8kUZXloUy5ZEOiHSW&#10;NQN0zX5yjv4ZJx0DSDfzrQPGSOXCet2AyIPG7VVFTvtPAI2QucTiqBf90Gnkeeyq64vzKcrphmwD&#10;bBMjFumZ78yheG0jcwk7x9dQn3mMrUKHn+Oc+cXrSAkY8BAHR+YJdNRhjh07dswBFXap0z8W3dkV&#10;CB+CDOxmAfB9fN8TWgJpBFgj+AAfyndKvtnFuXT5xvW0sJrXGu1b5BfoE+PKWMY3+tx39dfjS76y&#10;CY6A9keouNIz6RhL68m5/xzIL8t8XtDn8ckYxKSRg0AGMnlXz8Cg7dGvnJbOSOfd5DnQw9zDF3oe&#10;Chk3ZEZvyDkt3Z89c0Y+/HzaMTySXnr+hXTsvvs9ZuXcQz+MFcB8xV+H/4Iv5VwD4AsydpQT4GEc&#10;2CVGgJKxIijzwx/+0N/8w2YIZAJRNwC+7BajHtc6AtMs/OMrGf8333zTwc1x+fdOzc+GriO2Scnr&#10;gCCyqw/0P/wMY4gum/NCB49XThoiTT48wGqmkNHkwVwqaexnrDN2jubxMpRt6RAY9QzVsfplqdNc&#10;FoFX14GkIqfM/tfJyMzpfCa75UB9fGVlp74OcMxFwtwzbB2bwm4yT127NGfY7Ufg/ODBQ+n+o/d5&#10;bj366KOe29De1DXy0uXLaUL3FDNTU2l8bNzXf4CHohwkkz0yrgQ2aRH9RFu8Kp5xlrG5DnLbs0Nb&#10;9cv9FqCLoquWM65fAD3J1wUAHep/j1Wes945yP2L/A52uDjPrrds0xo181eGAyUEPNmhRTADHXAd&#10;pw/4GYKQ6Ib7MF6tTACKPpDG3+CrCPozH7gHw88taT5guxHIJw//BXKfAXI/xXyg79TlwTDu/YCB&#10;vn7PsbPyja++9lp65733/A1T7iX4jvi2HfKzutdjHriv7udcWla7tIev6uzq9kNw3/rWt9LxB497&#10;Do+NjqVPPvrEr7X98IMPfF/JnKV/yMr4UQeZmOvcU/FwAr4UXSI3dOiTPvNqXuYr7U/KHhbVrr/p&#10;ynh7zOVLOa98Cz4G3cU3cOkjQVK+9c51gfsq2kJWztEhfs71sQDsWkg924wAnuG7AjgPH0BgMd83&#10;5rKoF/LketlmzLfiTboVlO1E2ken8wzjHor6IPYPwA3/zH01+qFfzB1ef4xP5DpF39HF5ctX/NYR&#10;duTDo+wjiHzema9jKQNY0gIhBwiQXacFAfiFfgLK8uY1Qef4WZAy+9oKgjcQ8nFa51ueBw0Y7TVR&#10;vLEZ80Q+/UWbvkcTwAubzyec52Al/kFcTe9rucrIZ4zVosl5CIBKzAHeyLKkeY/tQcNYMQ8GdG1j&#10;N/f+PXvTPtm9W43AJhCdRhAUjQMAAQSljPxQyEYQ5cErjjGAAUFX0pd1QMpAFIASQ5Z/DRC6wGjv&#10;JsIzDLCV7ks68khjC5uRBZoYry34lwExB8t5V7cTEKjTfRkQ7dflCPsO2TmSB4TcZZ2gr9PYGW9A&#10;C5a09bkQ9aIMZC7W6TYLrfpUl7mE8rwuN1DK3ap+tFe2CW4Wgl+db8gSGDKFDHX69SDsMvgFHxCI&#10;vkX/4vhlQrQfMofckc+xTJdHIPoW/YxzoKy7GSh1gxyhz0DyKAs6YLP8Q5aSvkyH7NFu6CIw8qJ/&#10;Ja+SzxcBdR2UUMpRl7+VzOvZXPApaQJLqJ9vwRZswZcLzNe4jpfz9nZztSwP31H6C6DkE+kyrw6t&#10;8oNfnW8c676qpAPK9lrxXw/qtMEbLNss2+ZYYkApA7CeHK1oYlyiDbCEyAegZVGDH88cWSgAWOBl&#10;0YmFeRaOOKecH9zxuj8Wf1mUwhb47hzfNnOAc3zcQcbRibF0a3zMr0Dds2+vn0JmQYqFE+j0q98/&#10;3lnA6+np9WtpkWf01mi6eOFC+vTUp178On/uXLp86bKDESwwX692Zs7MzaaZaXa4zaPstH3HjnTP&#10;gQMOdLDIicw7lN6+Y7v760XCiXEHj1hkYNEhp1mcz6+HjEUMaSgHzgSoFXoHmByEqBaSVd80SpPP&#10;q25pgx09BPligZs0+mpv6/CiK7Lw6jq+3VStbXjhkUU0dlNAT8vsLiUQS1sEell0YlERWdiByjfF&#10;eNqe3bBYDrtOYoGRhUqGmIUsAhLITnCXAPL4+IRkvOH2kCP64I5WgIy53+1eRAJXCdASWKpeP+td&#10;L9IVAWrGjTJsGxni26D02/Ymng5auZ6QhT4akuCUQ59fFSd6HWmffhs4ShjLk/9zmrGiX4wfNKrh&#10;PjtdtY0sAIvFjAevMPWr/3RuH1YdAzlv6kIIO/dBcpl/VcbhcwC9cv1/1Ucvcgudq38R7DWR8tkF&#10;knfzdtl+sEW+WwawCB/t2CaRj0U0d7XiByEEbjunc4Alp1shBwA9BlLf+qaPKJC8itI2XunS42gF&#10;5/pArpfzAPqNYNQxmJX4yzabZDSJXkSLzukb+kC38HUAV3mMrWXRv7wjLO+eYLcmO53wRfgtgh8E&#10;svBHBLdiERJbxFcxF8hj4RAbYGGcQNdPf/pTv8aSBX1omHv4FfoQD3HAn4DYj370I9Py4AE+iDq8&#10;qvTJJ5908JPgAr6QxXbaQDb0xUI5vvDC5UtpbHoiraIf+iUl2e+IFqRv7rvmhYM9Kss6QoHoM9ug&#10;5wZZ6EWQ01lvraAqrv6rjvV0gc05Rzs6tHWyU6rH8xP98WrN6dmZdPXqNe8uJ6iJjMiGDMwSXi3K&#10;AxPeLS7koQce9iDAg/9lp9i1q1fTvj1707e/9VvpwP59ngtN3yC0XVTjyPUB/xiAvaFbxjeCOVxX&#10;qMd48WANvhIgEPnjH/84vfzyy374hbEhYAl/eNMG1zXO7R+UBuBLQCkC2nwT2tc3+Xa+NdrZ15Ma&#10;umbg/zx2GtNmYFc6Yceex9HjwryXNpW2jbuF1iBOrgO96aiPDeifpw+ZyvMrNmkTO4GGfEPYDDyq&#10;OgLymvRVnTzXXVrxiDpVLR/0n9tHss9D7ptr54Ao9omfYHxUL1+T4FDVjf9Uj7EDYcEDRizg87rP&#10;/Cr6fenRRx/zq+ixuSldswjAcf0/f/FCGq/szg9BdXXbV/DdVx4Q8c43tWFfznjoiN+EHr8PLTT0&#10;nesNPtc+jH5W/QFIlYHNZoky6PcScQMCkqqPTgmU+du5agc9M1+4dvNqU2wTf+DXUS+vOqhpf8Yf&#10;/PyX/A3OeV3LeQ0tdrgmTXKA75vf/KbfjsHuZe5t8Dfco2HryITN2ueoPhD2i+2C2DEPceD/SPOt&#10;cn/rXD6N+zHoCejBc1DznHsZXhf73e99L32secTDWg7KiLftWP2ens7fIuY1moy7dasy5jp64X7s&#10;2ee+kQ7pPhK5CN5OTUzqfu6i5tIt+058LfOb76UzFjwcR19IE8RlPjM3sQFk57uc0PAAwx/8wR+k&#10;fbo/Rb/Iz2NVfPu2XfTcl3g+CiO4mXfS8tBQh/mys5s3e3R3d/k+affuPc5ntzBjzE5iCWLZfQ+E&#10;YnUedlAiwP/YmF+lLnrskPs++/KKxvYmLOtif9gigW8/2IVdmjb/F3SfB0uzBhVfbCDaaAbYZKv4&#10;uqZP0j90rBON9ZDf/sH9MzwZh08/Pe03nUxM6h6R+uIZR/MlcCqeSBRyhYz0236myl+TZU3eoCvp&#10;60BZXAc4KsN6gTZ8NeOCzVKOfLRBvWgbFWGPAc38GpT5Idfn+AhI0653tg4M+lqDbNiJH6TQEfkY&#10;Q99Xo6+qXshP8JPAJXWyTvEjy7bVXvWD+xoCztQnmAnSBnzZzXnPvv3p3iP6zYVAf/7nf/6/hVJD&#10;WM5RhAXSEaBxykoFbQTBB+AYgx4Q6ZJP1Ckx8mk/kM4A8LydHF9naKWPu4HoDUCXrSYN5YEBUa/O&#10;q45RZ70JuQVfL2BMAWyxnGsx1qWdkBdz9cucl2XbdTmQMS5CdblLpx0Q/eQIRPntaINn0AZ98AEi&#10;vywPmpDtdhD0dQTiCIQcAZwHQFfKDQR9YEDQQF9iAGUl7/UgaOq01I/xCVmAkGczvAEujnGtKvkA&#10;wSv835dtrwEhQ8gccpd9DwTKfpV1yvx6nTjeDmgvrrPoEUSncdMRPKEL2Wh3M/yjbkCkgwcY478e&#10;llDW/yKBduu2ybHUQQnQBZYyB+168kYZWNKCJdTPt2ALtuDLhXLO1gEfUGIrKH1G3W8A4QdKrAN1&#10;yI924BP5Jb96OmgjHeXRBsf1+rYewAP6ep3gX/YzzlulQaDkczt56rQA9EC0W0LZJhD88fksdPCj&#10;mkUuFqu4NrIDCmQBgTIWd3/yk594kXjbtm1+wp4FJxbJWLCGhoDZ1atX0hXRTM5Np8FtfEOyL12+&#10;eDFdvnAhjYo/v7uHBgfTsMqGBvN3zLxDUz/oWaC6eeNWunzpUjp79qxfM8f32Fi8IvhAGwTv+OYm&#10;iwzsZHjg+HHvXjh6331e6FuVKlhkYwGM71iy0wB52P3onU/oRke04IUo9ZUn23m63gsJlZ6U6QUx&#10;LwpzL1XcR2nEzAP9EZBgtwOyLi6yYNTmxTIWLNAtvLtYXK0W2uDPt+ngT3vcnwGwJo08cR3mvFlP&#10;5ZMaGxb3WHiam2U3Ad8LZaFqsVoozU+Fs+PTr8jcv8/6ZXwJRhBcYHzh39bBIlGHebMITF/XQLYh&#10;fhGEDFtyMKZauPdr93TuxVwWbbgnrfSLTA7EkBIff1Osg/vR3Fd3Bj3zx5Hx0NGNCdCzkUVBL9Y7&#10;12m/UlC8Qm8eT9qED4tuOrJQaN2rT+iYoCY2loMoeaEJ/ixYeoyrI3LTWozzmr2oJ7nA5dCBhopX&#10;yGuezfNMErTWhwAeYU98L5TxQX9+XaGbFp3KvEAr+Vmc5bwJSubTKo/DbVAeM88N/pANVBF6Q/VA&#10;BBEpQwTkdVEQABU/l1f50Nv36OgceMODsavVdZBbNpPHljpVEWXK9xxQfshh3swh6aFbKIX5m3W8&#10;evSFF17wjk18EfXQY6zr4SuQCT+BjaNfdn3/wz/8gwOWLOqH7aBjFklZZOccWhbSX3vtNfu3yMc/&#10;0Qa7hViYZ4GVeuErSeMT2QlD+7y+8erN62l+WfNTbdBf90eyxthyjobQPX3wPK6QfNqNIEzWk8qc&#10;ysD57SCPewYf16kSZdBn35iD7tt37kgHDtzjXdr4nxs3bsrH5gVldFXKTV1kjXlF4MPjIR2iP3R5&#10;75Ej6bdf+p/S7h27PCfRg5tWfdJxnm0z95t2QM5tawICR0AEJVlwpoxrFNcqgtiMH2OGHXAts/4K&#10;DD+CXAStY0cvgaEIBJEnxmlgaDA1OuVzbb+MZZbZuhIit3VBAN7KVB8IVlQnVdY/B3XRfKCjz8ry&#10;KOvcdZThPM5B2hYyR7J20LcoQbPAX+cS00neCCBbp1WZAVW6kTVwOXlVe3WIvEo6Bzo8l0q+0Ohf&#10;5lXx0AFbYI4S/Oaay9h16EjZzh0705Ejh0Xe5teg/vwXv0hnzp5JZ8+f8zWPtwJwPWPHIN+pjusA&#10;+qd92okx8DfsqjL6Tjps09eHFYIPlbxFH0nVA5tQ0Wfq2g7tpxt+OCXk6e7tcVvwJpDJfQfzhaCH&#10;hMt8Vcc+VtgOyk40kpKvPV+fJLv1o7oANolvY+djfPcVmnjbA7TMKQKRzEtslXP0iz64LyOASTn3&#10;KNxH4Zfwffgp7qmYQ/SJ+yXa4i0a7HT+8csv2//Br7c/v7KWEaZ/+FPqcm/GfQDfCUcu5hn3gNgi&#10;Qcunn3naO3DZhcr9yvTklHdtf/Lxx+pvl9t10FpyAty/gcjPQwu0AcZDJeyghu9LL72UXnzxRbfJ&#10;vd21Wzf8WvxV3dPYJrABycURmw+EHt2zQ5HdwAMD/X6giHGl//SREcc2w9dQx6B5zCB6DJn/OgaE&#10;jUPrN0Zwv6MxRZawG+5N4gEi8gKpy+uIyQ8MCLsD8u7LXFaQOAseTkZ9jjrH9rAD7D/KGBvGibnL&#10;AwHMf2iwjw8++CCdPXfWn4vAVrAvMHThhyqkR1+7K/mBSIeeIx8hmvd2FcR1wvcBFa8Ay6fTGCvu&#10;9YIVzPJ9+udfK4++w97XaCso2m3KVIPP5Yve93oFWn+ShXnOPQfB73hAhrkUcyr66D7oyNzmGg+d&#10;OpR5VX7SepVOIcxvWunwrm7mPb8V+KwFr9WGZnZm1r8neBXt8fvvz4HNvxDoINnXgHMxbmiwfAQk&#10;eDNfAjhvI4AWhDYw2on6GhwfA0q6kh66QDmMpizB518q1PXA8W4hgB5lVJ8bB9qTYXmcObaqV8+r&#10;IxC8t+DrDTGeQNgJea3shDxo6jb1ZUBpiwGcI2uJJV0pd+TTp3IOAmUfN0MPbcyFMh9opSfqI9tm&#10;oGwz2g1sBfWyOC/rBoTcyBhlQdsKKWvVn1YQvALiPMal5AnCN3R4O6DeUnXtijaCT5zDr+RZln2Z&#10;gAzIHzoAQtbAkHU9DN0FRL3NAPUB6MtrfugTLHmHjQBRdz1YrzzyOYbsYJy3ygdItwLKg+ZuAu2V&#10;/i7aQFcxT4Aogy7oQ+4YixLLOiWsR7cFW7AFXz2IuRlzOfxVYL08oJ4P1q+BQOkHSih9QyD14BEY&#10;5yXP4AtEnSiLY0CZBjiv57WCVjRRN9orMfKDJs6jXgmlLoI2oE4bEDqEJ/oo6SKvlGN+fr4xNTXV&#10;GB8fb1y5cqXxzjvvND766COfDwwMNPQjvtHX19eYnJxs/PSnP2389//+3xvvvfee+fX29rrupUuX&#10;fPRvIrU9Nj7RuHztamNmcZ6Vu8bExETjzKefNiZGRy3b8MhI4/4HjjUefPDBxj3772msLC03pqen&#10;LQvXE5bGyeNcghqRm7q0qR/8Xne89957G9/61rcaL7zwQuOB48cbA4ODjemZmcZFyXPt+vXGjNJL&#10;4kfe5PQU+8ZYy2ksq9+kGqi3I+uLfM7R1kqlHyD06euf+pJpsu6sX9HAa3Z21quVXd3dptd/lY5T&#10;o7Orq9Eu3dB+t9K+79Afx+6enkaPMH5Puj23LBbVOX2Yky7oD+Mwha4WFtx2u2RCXnD3rl2Nbdu2&#10;NTrbO6ynffv2NQ4ePNgYGh62LhlT5ET2zq7ORq/GFTrat4xqL/rdPEr+VfWT/nSJplv9Q1aXmURj&#10;o8TSiu6dhNQzVjKRpj/tHfk+CvtwLfgm2aLK0UvYZEDWoRNOu6w6z3lKK4t6MRbBA4yxlgbdbod0&#10;0tHZmXmp7ZX8xUPrMBSeqFPIQHp5Vfc4tFHmC+FOylWbMlWy+px8CjMf89Vt5OpKJWtuWTpaaSwu&#10;Lmg853VctA7dp6q90i7gQT5HzgOyJBtDpqn6q/+o3ZSrSof8gS6ryoFmWXRMEPXJt11QzjzxXMlp&#10;KD6HFKlPlAPwcL+UJp/+6j+XBdBml8awS/mry/L58g+7ZO/PPvts47777mv09/fbd2DfS7qXhwdr&#10;afguZMP28VP4N/wYPglbxqZpf//+/Y2jR4826S5evNg4d+5c48yZM+bLPNqzZ4/5DQ0NNQ4fPux2&#10;Lly44Dr0HX9J+XX5nvOqy3F0bLwxPT/XWNSY4mvos/upI3XaNC/ChvmzXtCdO52Pddtu6lHpzYIp&#10;g3yjaioj0gLQJvaJLo/I1544edJ+7OrVq40rV6/kcvy1oEd+BF22e/0y+8qOTo2XdGxzUV+Yk8v4&#10;ErE/fOBg45knnmzs1vXF/qej83P95Bg6Ypw4X5DPw4+hd8rIj2PQQM/Y/uIXv2j88Ic/9HiP6rqD&#10;LYDQlG3AK3hDd/78eY87fYQPY0v+3Nxco39woNE/PNRQjcYyPkt6yuOhDnlo5Weqvgd/+zaVVyO6&#10;LpRjGXOcSuRmjDw3ZD9K30lnGdbAbYOc0DC0GkPquExy4Zs5wpm5FWBe5pd5knY7VTqOgVWGxi70&#10;qlPyqnbxhcz3VaH5USagfXTeLp0xdtgY40+6q6u7cfH8hcbrb7zReOPNN3xfwhhw/eM6EtdLeDR/&#10;r4onctp3CCyfUwLlM8+YV+RZN6q7wthAh9Al6LSaApXQmVfoARumTa4nff19jQHZxIBsA9lpC76U&#10;f+76R13S5icyXYPaCO0wLsriOjw0OOT5ND013ZhVX6l769Ytzyv8HD6I/qE38pAHu4Tm1KlTjbfe&#10;eqvx6quv2m7xjdCPjY3Zpm/evOk+o7u45iMvcwJe+C2QNj/77Ezjjddfb7z187ese3Q9pHu2voF+&#10;ia55rP+pu6hrFTrF93JPtrS81JiQvxtX+52qc/jgocZTTz7V2K/7EK5tFyTH2dOfNd57+53Ge++8&#10;63sZ+DPf6AftIMPevXstN/eh7777rn0s/hjkPvPovUcbTz31VGPf/n2Ny5cvi+7DxiX5o/nlRftY&#10;7jlRaruuF+gX/efhRHr9yea6urt8zzOm+Y1u0Bljhj/Ax6CHbM+VrWu8PG6VDZRzIujIow/cawCc&#10;B53tTfqyrVa0RvRJmfxstAXwf06tga0wyiseTuvPNm17zvMwVo7Mr2K0tLLkc/q9pPFYWFr0feS4&#10;7teZXzdu3rBfHx0f0/3mXFNWjmt9xMetxT7IB5r9KRD6EoOHCl0fGg+OwPkVZJLMA+Hdn6groG4g&#10;sgDMCf92EER7gXXIfNegpI22wOg3R+bIiOYA99TcBwwODdom+N0Sv10AOCMX9NgY1z/mGH6LMq4N&#10;8ERWEBuljLyFufx7h/uIvWoDHsyLmZnZRp/m7H26Bh8/eqzhwGa5YzOA86Wl/PSPmDtPCkIDzlNH&#10;nLcRlDzr/AF4rQfQBwZI2UYpxUdk2IwcX1eg7+go8G4C/EKfYAmhV7DU/2blCN6M092Wewt+8xDz&#10;MMY/xjRsBP9Qn6dfhbEvZQKQh7y6fUefQu4Aykr6kl/QR11gI/q6TigH4pxj1AfRadDcDsp6JZSy&#10;lVCnjfOQuSwLHiWf9ejXa289iLp13vBtxRsdgpsB6pXXqWij5AmEzOQF7ZcFZV+BkLXsO9iqPCDy&#10;yrJWdTcC6gFRl/PyXiD0RFlcizfDFwje60HIXdJFer26ZdubleNXhdvZZrRPWdDW6YO2Tl/SBFBe&#10;IlCn+dcJ6CL0UKZ/Hcj6zbwifXuoU25WkrLeP69Tzyll+9cB9LjsbZzX879qwPzkaXW/aqf0AVU5&#10;0jOFyzkNOF11znWr+vCjrOk3qJerGEq/0MSqPZ7SZacar/TBd9fv1QKiXgmbOa/ntYL16tUxyoDQ&#10;TT0/oKwTUM+rlweE3y1/2wag77jGBb+49vHEMbs1eeUiT/hDw5PxfMtpZHjEuua1sHyXjm9k9vX1&#10;eXfMxMSEd1ZeuHjRuzF5qnnbju2pfyh/33JqbjaNi4bdOvsOHkgPPvJwevDEifTM0894lyWvW7p4&#10;8UK6cvmKdyNOTEz6FbO0F6/lYvcTr13l6W1elXbsgQe8Q2L79m1+Tdt+yUm/eaL/1ddfSz/80Y/S&#10;m2++5X7w5Dk7E+gP34SScrzrAxtuVLpCk+CK9JG/O5l1K8vMNst4sSbqXSWMG7TSJfTixWtl2RnQ&#10;29/nV53xOll2a9AH2kE2LJbX5vJK3gWVgdRl18jC/IJ3TYyPj/v1X+xQ4FW03H/0eAeBbL2iZ+ce&#10;7aB/33OLN7sleIXfQycf8uvfePqb3a+UsyOT+TEuvuiXviErcsIb7OzMr80FsAl01UxXOxa7u7pT&#10;v9rsUj10hh15J5bkp498c8l2RUWVs7nBNqp/LHG1SXfexZQZN3UMASmfqV5Cx15/zrrOqHJXzGPk&#10;XZQ6xh87SOI802tczYOKuZ53xkhXAHJ6t46EzHLko+UNUFV6Y79Cv6qyTC30uYjUjs+Rz5jz3HbI&#10;DoWO6Bm5sCv0wThwThuLtFPtbMj8NQYqs94qu4uxCH6ryiOd61R51F0P+Q9QQqRNiL6hH+wAJG1f&#10;LHS6hu5fgJKcN+tWMmOr0EJgqemT6V0hH0J/lQycu786AlXPMj19X5SPX1rxTiZs8eDBg34FLLtt&#10;WMOjPfTcXe3mQB52/rBDk9fPsgMJH8ZuJ3YnMQ/Rv/3KsWM+hwc7MuCHX4QHbfD6xxPyXbyimx2B&#10;7GpipxFzl3rQkn777bfT62+8kU59+mmalZzLbatpXva23JCdWQ/qkfrTJr4csS/mkLvZkW03Kyfr&#10;BlstbRxbs874y2q7I1ir3wKz2g3IaV8gOfim8aEjh03D9/Z45TZjzo618EeUYaMA/mvZu5By3/Bd&#10;9nnyE+zy6u/tS/cdPpL27totv9JvHduOqzbtO1WHNO0wRow5u2PYcU4+48tYQ4fPpJw2GBN2a/78&#10;5z/3Ti/osA/GlXocs11m4Dtn1Ic35fDk2kY9eNIetsDrAtl1u7ia5yo9DZkB2674Ii9Z8LLN6/y2&#10;AJ8qyTibO3zKsSYFLyFthZ1UJUrrn/KQqznfTCuZpF+kwOfZnqTPLJ9JMh+l4VT3hTHXI8/HwJzh&#10;vMwGIZjbGUlnkkwDsjuRnf7IgI65BkUb7F5Ch1euXPa3WG/dGhUP/ZNPoB/sgGOHHfcTzDeutZRz&#10;beGahr68S5L+NfWSdcAxy9AsqXRQ9SNAp0SKIi0CH9wn8aEOaWyCnVS8rpn+QMS3rbFd7N11kBm0&#10;dkQi/TdoT+hoFDxFyU4ubJfXtZKPXvBh2N/Q8FB69OFH07aRbZm+ahu5qcM9GPc677//vneks6uT&#10;b1PyGQHyT5065XsgXpNMXeoEYOvs/oxvqaPDSxcumg/fSY83MvDKe16/628rqh7j0HwFsK63zJ14&#10;rS1zmVe83ieeJ06e8Gt6P/vsTPre976XvvdP301nP/tMfRnx674BfCnA/Q+7TuHBLk6+A8oOQnZP&#10;47PpC+N+6OChdOjwoTQxPqE5/lZ6S/P84uVLaUn6aO/qSCvMC0HMRQYm75ZEcuVLvmn5oFOfnEqf&#10;nPpEbbLLdcLjit2A6Bfd0Bcw82BmZYBr5i3wcGo8dQ4t7QYteZQFX8YZayI/fBDl/BFGtITUId+o&#10;/6v8TFenqfJU1py30Fs0dlhm+XO+7EZ9wq7QAXm8YYR7VcYVP02/uX/0q6E5dub5SCO0RDr6B5qv&#10;gP7UkTIwaMFWdODn+HDUH1lcQ+p1DSokmc/zd2TRb/CJtgPiPOdR5/NlAWs0SnMTWwE+it9B7Nbk&#10;bTW9Pb1uj7fA+H69mlPotasDn6broq5xvI4ePZIP2pbUPNcs/ET0nd8Q/CZmZ21//4DfaMM9K3S8&#10;3rZP7R06cFBz6r6Nv7GJUAjDkTyMmAGjsVDiZiDo1jsCtMd5YAlxTtsxicIQkeNfMpQ6uZsYvNFj&#10;PT/0Grqtl5fnJQbEWMY41ela4d2CO+HdihZcD+6E9l8qlP0OGwFjzMs5+kXpJ2QocTMQdMha+o64&#10;ENXtFShpOQZEnXr7JS0Y5dByQeRYh7KtqFtvbz2INoBSDiDaDoC25FkvK+UGKN+onyWUdL8KRL2Q&#10;I2SJdluNTR3KfOrGRXyjOgGbpbsdBI9flU+9PnKFbus6pgyIPM4jLyDqlPoLKNOtIOrBE12GPgNK&#10;viHD7XjWadajD7o6Rlkcy/wS1su/G1Cfm6GH0EFAfT5xpBy6wKAv6YCQP+jLdJSXx81A8CjxywHa&#10;rWP+Xz1NbfrFkY86l0581Dni8iK8Vijrz/WruvyZxz9DeGR+a2mhfimztJ75kRfpGiIPR9PX8qp6&#10;PO/cLNsIm/Wy/J8rq+SyZuh3I/ONc/onq8knJXAaWEE+1V+hG/5QKAuzHMMWmqVVHn/8+2doIBGS&#10;VujF9lpegU2+wTvKVoVFPTSwonP2LkhsYdYQeaTFoImrVb21EYUvEMesqebsahZTX/Q1fr8uLuvH&#10;HsEZfgTzw09eoNm+0W3y401HzWf3TWkvLOmHGn1mCXdZxCB9ht4LbyqHJvNAn/lIuzELZCluB1hc&#10;yN/BQZZ8XcXPUJIpGIcA0qVPAiJdHluVbwR1HkD4u9LnBUQbreoB5XlJ1wrqtEBcB9EHP4qB6HfW&#10;0Zp/Jy/k5PrHD3QWmVikGh4aSvvu2e8AgAi9YH/t+rV04eIFLxyz2Asdr4TlBzu8SDPmfOPILXTo&#10;OtDe5sUyXq301NNPp+eeey6dPHEiPXDsWOrp7kkXzl9I77z9joOj/l6aeM7PsUA97+9U8U0av5ZN&#10;fA8fPpQeffwxv3qWNiamJtPo+Jhf+3bxyuX05ltvpVdeeSV98NGH6dqN6/4W5fkLF/zNTl7D6kVq&#10;yTg6Opom+X7QUn5NLOtg3Z28Dk9yN69rWFGlJ/SnfoRumbOxiMSCELpj4YNyFskzXxFV+iVtNDvN&#10;GRb7q4UNFkDpI2sRLNTmBcQl30+zuEnwi/GjDejF1AtTLDhxziL19m3brU8WXZgdBA7o+9T0lHmy&#10;iOfFF+mThZOAuK4joxe81QZyYSMhs0EHvv3V10vgtlP6aktL2BfzTnVZ5KcussCLClE1+u/FXbdH&#10;AVIWunVCdVSGPEbp23YrNLOKIfWQD4AvXGzXaod0br8C0voHnRfsGD8v/NPXiof/0/8mzbLmdnOA&#10;wAElIXzh3NSJgCS6yExyRlkfpDDq0X94oSv6Fa+XRedg1mFePOboOg4O4hOxudxPA21V/IF8DWme&#10;rkFFUtX6XHGpq6z3/CpNMGyDNhiLCAz7nCPtC4Hos+uBnbpv1jH8Aq2E/tymeSB/bpO+hCTNttAr&#10;UBWoRbbPJhme3Eqb/RFIm7y6kMX8WMOjDetYfClnDrBITqCLACeL5yxOMmfxYwQAnnjiCQcseWUj&#10;fOk/Y8K8gQ80fM+T18/SFr4KfwIPgFdAsvDOojzfdgR5jSl949Wli4xdMQ6eD+gIeeUYyLevVB8i&#10;qE8ZR9tMCxt0ujovx3UzkOvldBMqhmRz75SDLYt+0IQW0MnE2IQDH7du3PR8ImDIAw/ZFvmebX5o&#10;IuyZsUY+z1HO1Qd8cFdbRzp8z4F0SDg4MJj7JnSfK6Ae583+qhydMyYxvlyD0DXfeeYaQppxJthB&#10;YJnvHA6NDHmRGe3F4j1p5hL6xl+T5ppHgOfkiZPp/mP325/SjoNLKuM7fOxJX2K/N2JmsbLOGE/1&#10;Hd7YPcr1WIsv6TqQk8dNKWicmesgCz6Kc+u1ykdmzjPiy5iPsp+qrvlV56FP8sLO7M/Un0D7Nair&#10;ukDUczYZVX6UB7ieO86/XEYb7VxPJR+2HPKZyJDrwJ+24U2AgO9fLmqc8AXMZeamHxLQ2CIKPrDd&#10;30fs9OtFfa2SfaEHAjXYpWUWv5grlov2uY7gU0QTNmr9Ci0H9aq6AH1RrRCVf/k/0lV9tyXwHHbQ&#10;QrpVm1z7uX7P6v6FgBE6Bqw7oWvTFHlqBX0ZdcYIc++B/fDadI4gD4phk0898aTnGjxdpnan5bt4&#10;2IxXLb/55pvpo48+su/igTSQ+wMe5Pj4k4+tEwKkyOFX8utaPTM75wdqRqTvw0cO+1uLzCdoeAiM&#10;9u6976j7eFN+jeu89a1z+tQ/0O/ADfcuzHfmEn6Sbw8/9vAj6f6j9/vBOPrD5wl+ofuzN157I42J&#10;1949e9LhQ4c9zufOn7OsjJGDbuofc3xc93bYADL6e+P646G5I0fv9YNt7733bvrZz15Ln509k1bb&#10;JTOvAlbdVeaH5LPvwBa5xgSQr/tS2iWgiQ65F+B1pkNDw77nYizDpkjDK9uL5otsL/h4XCuAlnPb&#10;GfRVPZCycs4B5COfEkJnMIF0yDLnfFsFha5Ttez8TEO7OQuuJE3dLFcbzEeqC5lHKvF4QeMApsYs&#10;+oyvR36YcB52Ttq2LEaeU8rDZ0afAbdJeypnXphO1aEpMejW0LU/VxbXDCDq+bXSGlvrrAm5PWjx&#10;0aFbkTfruQHS+hNXlyvD/0cbAKnmg1zWWU7TF+ZbT1ePH8bhOjDQP+DXRq/ofoTXxM7NyUalO2yD&#10;urxKlgd9ehzYzA9XmS++SPyQi3txHmhkHjJ3uDbiB3mwg1c0E1j2PFdd8jnnG5vH7qteRbteYBMl&#10;BLrRqkEa4UjeehDlgcB6R2hBoMwDOAdpu0Ty4sYg6m+EwevrBF+kvOgkdAuGnmK863pD5+tB8Ihx&#10;Kc+B4LURAtTZLFCnTk9eKXvwBVrRBrbqbx3WowXuRO6vM7TSIUA+iHNizON4t/US/O5kHCgP+aKc&#10;ulEfQNa6vGUbAZSXtHFcrx4Y5VGvXl5C5NXlux1EG6UcQKu84Fkvi3ZDBoDyVn0MqNMGRt6dQNlG&#10;eQy9lTYV5UC0xbHUGUffaAhK+vVgMzS3g1KGkONO+UIf/QwgTf9DB8Bm2iA/+FE3IOrejgf1wFa0&#10;Je9IAyXt7TAg6pYQPEsMKNMlv1L3d4JAyXMjaFWvLl+Ul/YY5aFTxqNeD4jzKKtj8C1pNgulTCEX&#10;cCc87gTgW9pHbkZ90P+6o3QadMBNme2SqcGNr35EtemGuF0/knJgU/kqb+i8iXBwmjLRqV+mXRYv&#10;od8FxO8Mfr/DfyW3AR/zUzvUbSt5OL1sbKuOjdWlZj557Suck4ZeR503dOOtu24dF3UumihrhSrP&#10;mOsFtjfzK5Tvok3z5VilNYBK559o1p7+yz/K+AGIXin5PGqwxRPdZOQ880EfpCsEOCrPATmOINkw&#10;1z/S5ORgHA3jj1gowjb5cZuPXmUWovtcMefzNiGb70quQ0CzSQOqM+TTHgG+ReGSfpAvy46W1Udp&#10;LUkj+rGjH45qFzr1ynWRhz/LIrRsyAhPHYmdrsoI3LxwCR5q2/wqdLsVxrnLoAus8jXKVbl4ca6y&#10;JSloSbpb1Fjxow79UU49q7ZZj/6IXueE1mRV7t+iZF1U3qJoF1RnkT63tRtX2nnSGj+uNO2qQ6GD&#10;fJ5liLZI85SrfyOplmaA/kclOkNXxuyPjOiqyg8o00DM5fUg/Er4mMBWeSWWEG1EO63a20iGEko6&#10;0tEWfnCp+v1YAuWlfw3d5MX0vDjAk/0sXu3es8eLRwCBw1n9eGdx69LlS+nshfPp4pUr6fqNG144&#10;vu+BY2n/wQNpRul50U5MT6Txqck06EWA/jSgH/g8bfz8s8+mpx5/Mu3bs1fzIqXTn36aXnv11XTu&#10;7Nk0PTPtxRKuHX2q0zfQnwhe9vYPpO27dqZ72O350Ml0VG0NjoyksamJ9PHpT9OHn3ySrt28IZnO&#10;pVOnT6ULly56Eayru9Oy8+Q/gQz6xY4AdpuO3hpNSwuLXoDoYRFBdsf3+zplgyxM+DoCwkAqRssO&#10;NijHY6qy5rUGferIwgOLFSwMenGjm2//sAiL9bLgzwJF1jOLThG8iTEJfvBiMcVBTdUhnzHiyIIU&#10;QV5xsG8jIEqa4DMLig4+X72WxqrvfbI4yAKe64mW9pAJwDaiXdIgNtOUQ0C79N42wqIy8ksmyr1j&#10;SbQZkBvR85E+Zl0iHRwyD/qFDK4h2ubCt+iA0I2PVd2mPEKOgab3/7medwEZWfySH5GTiB1L5LGI&#10;56Bbe24vFimDVzBrtsEf+kFPRZv0KS8PZv14EU9/7itpjirz//JRUY8jgSIveLPGhBPLBU39k5fH&#10;QfNW1elP3BfHImHuV65LG7TXBOU7T8ki1+CRRDbpnzI4wLs5Jsp0YAY9Kd88RN/WqO7L6wwFTTnM&#10;V1gt3Bmpi9w60hq0/DXlizpCl1W8CIy0S2++bpKv/vpehiP3Tjp2aHwJjrFDiN1K7K5jhyXt4cNi&#10;kZPzmEPQffzxx96RTj3q0CZzhIDmww8/7IAKu5vY+Y2/YC4zp6BldxG7NVmwJPgJsOOTxX/aY2cR&#10;OzjhDfJgAQ8AtUmfLLTbE2Pb6IZFWvUhFi5jDGynQuus6rvtz7axNi+zTjM0dZlPbw9V3axzJ5tj&#10;ki1ZoALscGFO/mxqOk2MjqfJsbF069r1dP2y/P6Vq2leusGvo/cuybysvlLb3z2Ur4A/ctEvH1XG&#10;PSq2Pyl+fV3d6fj9x9LRI/d6d0rMc8aL65F1UyEQfYYO2SKf4PHLL7+c/n/f/a4DPO8K3/vog3Tp&#10;6pU0rmtKm/zowPBganTwPVDV1bxHPuY0DxAQJGMHIEFLdqw9//zzfviG8cbnTan/+FB/U03n3Pss&#10;aRxlXHksGUfJDJJmDmF3BnSgntMv9U59yBrWqfMINpHP9ZZRYH6wYM71jwdJuMeiv/rPtmCd8sfc&#10;cI2M3gVGuf78D774N+jRm7PX/AzXWY6Um49ojPwxVpLT85f7V/U1xiF4mYb+U8eoeau+w88yqE5+&#10;qIH7YOfkI/0QDfOC6xG23tuTv3m6MDfvNghsEug2zbKub2qHOrTna5D4wgsZOec6SRl64voFwBc6&#10;y12NB21YPiHy5j7JN1gnXKNzP+J6Hg9lGKtrBvnU9/VAf/QTYBwXFvNuYr5PSXCTB7Ni56jIXR9q&#10;LID57us/MlayoW8CGLx9gXLaIchHYPDxRx9LTzz2mB8EI4gyp3amJqfSJd3bnNL9z6lTn/phM3wO&#10;9bgfQL7Tn51Or7/1ZrqiucDuyiG+XSlZJ3TvxE+llcaKg4G79+1JhwkWDg+lWcm99557HDzknu7e&#10;++/zAxnXb930wxnojeso/WGnNb6Yfo7oXu/BB46nl158Mf3ed76THjn5sO7z9qTtwyN+aGxG8l44&#10;ey59Kv86ofsw3gDRLVu/pXuVcfkDZH7g+AN+cITv2PIwFjsJ+5Ue2DacBkaG0vDOHWn3/n1p+86d&#10;aU76fue999PpM5/5/nTH7l2phwcs5G+5hnGfgg2AAPOcgQi7xF5I82AKOmfOoR/GIOYJfh07tW8S&#10;D9Dz0QMqFTCO8LNfx1bW7AQ6l1fja/sUT+zNNsUcoawqt59U2nm2FNlpbsZj6mP0gfrU4Y960JtE&#10;ZfofOTyH1YZlVz34YnP0i3t5xhH7CmTuYL8co9+2ddWnTvQbyWgb4Oj+I0vVD6PSrit5PFeoW9EH&#10;bWB7m+Zndd9gXYhOVbIuTE893C3Xx+peRADfANpCbvwg/Hnor09jynXbfGkTPZnf52W0zuDNfLRf&#10;ZX7m+1ej5KMMf8xvmUH9HunrFl/RcQ2c4m00mvN88zt/JzXbCnrBN/GQD34mP9BHa/hrXUPk3zjC&#10;B1rmdp/k9e+G6vrH73rbovqGjAf2708PxDc2eRWtO1Z1kM7kDmWIPBQTgwnUacBWEGV1DKjnwdfG&#10;piN5dIALOYiMlCFH/BgJw2qFyMwRmujfFmSdA6Fr9BS6Cn0BJR1pkHQg5xhdjJGdus6Buv6Dd4nR&#10;bvAB4AtE20DklW0HhEzRD2wChD95QQtd8CzpQ8agBzaiLemBzdpVXebyGABNtF2WlX0IiDyOgUDQ&#10;lLQA5cE3yiJvPajXiXYin74zbiDpwKDfDAS/gKhX5gc/zmMMGOMYi5KmVf2AyCuxBMYZfsGbcviV&#10;Pij6GnUp5xygfmBAyAPfkDtoQt6ggWeURdsbQb285LdeWZmO82gXGaPdwBjPOAIhY8gZQHozcgNB&#10;E7orAR2j8/AnQRO8y3N0GtcC5I8+RHkpC+lWeCcQvIGoT17YTdhOwJ20EXQlfdQPBGgP3QN12nK8&#10;Ih16CQw7JB06CtoA8gOB4BdQpw2+YUetkHKOQL29gFZ5QMgZ5bQDv0D4Rttl3noY5cFzvXZLCP4c&#10;S/r12g39QRt+EgzYrG7B4BkYMpe06wH1S9ukPjKHbPX2gM3wDajzIE1/or/RP26WCQzxShysQLW8&#10;UNcBPT9KFpQ7rx/rLAIReUIWZNTNsBG9V8G+xrJoVoUcjaInIjQPH+GiaMWDYB47GSj3cQmkPuUc&#10;K14sEoAEHctz0s5bZNVJgy0ZQdI8Jbs4l1b0Y3dlYS7pbjzXEX0ORlZ1WIhdWhDOi54j9XTUj8+k&#10;uhwbGhuf67hKOfTkVelVpVfEe1nIDyGsJXTsHwXK8M4/6XJVpwTO+CFDBK+xAMoeQX4wGJVWmX9s&#10;gNKLFzGUx8IxPzI55sUleIuvxoujdxVyzFLIljSuNIVahBZglWskvpEfjyDd0b27ZEEl0MVnU/zD&#10;jc/X0Y+qnQUl54TzaoKFMnBRvObV0Jz4LGisaS9/5iTbFvUJ7Nl0lPYPQfFumDdiye6E8JhV/+fV&#10;50XZBGa3oDzS80LnqWyBcx3nxXBejXG+WOUvyl45Us+0opkTDQsjjWpHpooxwxzwlJQqse1LBWpH&#10;P6CFc+KDyc4pf1YVOM6pD4uSfVE/HBeEixrjBXVgkWCm+rskpE36gWzI66ArbaFn8VxSOT/gCX4R&#10;MPLTvDr3/NY/dMMP0ryIlO0mAhThAwLK+R3pOl2cL1U+MPxN+JrwW1FOXvig4FO2U0Lkt8KAkg9Q&#10;p4ly2uZ+AVlK+rJ++CuAPBZtWeC5efOmA4G8Do0nk3lt4KrY9w8Mep7cuHXTC8Y3x8YcuBwTzskn&#10;3H/8uBfBsL2Onq40q/anZmbSwXvu8RjMTE6n7SPb0sMnHkr3HjosQ1lNpz7+OL36s5+mjz740K9R&#10;vf/YMS9OsbhEAPPpZ592wPSBE8eFD6Z7jhxOAyPDfqXjtdEb6cz5c+nMxQvp+ujNNDU7LTtZSj39&#10;fWnP3r2po7Ndcy95wUYdTDt27vQra6cmJtP46JgX4u/Zsy8d3Lc/jQwOyc/KNqen5b4WbStoCbR+&#10;rSWdS+ZlzSkj46u5kBdBRefJl8fa9saYiB6MAE8srGAzLICj35FtI5YRv4TO0XFcU1j44BWy1Geh&#10;g7r2X8pnGFmkYuGEhXBkYOfZODtRJya8uMr4t3e0aW7kAGnca8IHGVnUC5sIO+VIua9lOuZ0PteJ&#10;rmmaixrvBcnlXYXogD6rbywI8qQ5493b1Z0G+/t9zmIROuR/sTAfIPiD5JELL/1ntL7Ff1n6IgiN&#10;vsl34Av5VQP9U4/XAWLDw8MjaWhgwE+9k89coM/sKsm7E1j05Hc8i+O53PcM6gty0DSBR/K5tjQD&#10;BpbJQqvtGE8WosVLtuQFN53nRUaB6KlrO9E4mA/zUfLGq9Xgm8t0fVYVL8BznaB/4ufAl9B9NW9h&#10;5u7/qW+Bm5jz0SS0+MYsiy8Nub54MU4AaRb+CA4wx0Ume8l2gi7ilczIBJDOO0bVB81BEJB23Hzs&#10;Qg6/gxzwod1V+W8HmQVedFXbHndB9pvYn8aSPkk3tsPqyLkIrD9fANCrxoyAI8FHdkgSbGQ+AQQq&#10;aZ+AI3OL8Y0gJa9XZOcmbfJbF3lZxKUM/wcGDbu64YM+8E/s1iTowq7AN954ww9JsGuT1yReu3bN&#10;Rz9AMT3lndIAC/TMsyX6rrnINcpBMI0rPgDdkGaeYLPYZQ5gZ9vBJ4DYvzKrcRWiX9GhQUaZEcra&#10;FJkS5sGYlsgIV/WhRgfYHn2USZuP7U7jQ9vsZJqR3lbky/s1n1ckw43LV9Po9RtpaXY+9XZ2p50j&#10;231k3MTGQhA45N4q+kprPIDRpbmHTY/flI8aG0/7d+1Jzz/7nIOb7JS0XVbyhZ8C3F8htoDMADvH&#10;2aXOKy55Xekbb76Rfv6LX3h3/vjEuO89VtVe37YhB0S4R8Bv8QpZdknjA7h/mp2fS7cIBoknQep7&#10;jxxJzz3/nAMs2M371Wsw2VXfJVvCP8/r3pcv1fleVHPWC9f4PeYvisRkdZNSmbv0Kjo1QJAy90v3&#10;k/g1zR98Df3qk63K2h0gIlhEoH2H+kfwfla+nIdZwlfgQ+w/qnP7GftiyaUxQtekmXPMHcqX8Nnk&#10;i95vCDAfer02T/nD12Dv7LADYxx6u/PcgAY7Yv5G8Mh9FA20S+LNLiT7RyG2hSy2PuS0jPK1ysHW&#10;uXaF/2QOYB8E7XhwAJycnPL89HVWbVARnoBtwn3PNsx5rGHxwBLyhE8Fou/QMmZcL/ARMzN5t5X7&#10;rjqLkp+xxzdGfftE8aDv+DmfqD3+bO/0W2OUHyJizuZXzTuQhZ5lANaZ+pcfruGYr2P277p/99zW&#10;RMWGHGjVkde1Eix8+KGH0sEDBzwGBDQ/0b3TT175Sfro/fet1+O6/+L1/tu3bfNDFZeuXHZQ8+NP&#10;PvHr5zt42EDIQxaTszO+N+sZ6Ev36v7q8WeeSo8++Xg6pnuuXffsTX3D0suw5k01d9ihPKN+cU/n&#10;B6U0HugAWbzTD32qP8j5zRdeTC/xUMCRo2mofyANdPem4f6h1KXfC1Pyl2fPfJZOffSxd2wyduzi&#10;nNQ92X7dh/3BH/xB+u3f/i372qvXrqeLVy6lyfkZy93V35u6hvpTt2RWY/pts+B7T67bvAZ7WPdR&#10;/YMD7h/0PKTg30XSIeMHHXbEeBA48gMNkpsdrB1c/zSclGEfBEl50CHPE40D48IY2fyy7fE/vLEL&#10;25t8A0fyVuRj4BXlIDL4uom9VvZj+/TvljzHbBNC2wH8JV++xksGzmlXaduTgHtMbAe/GdcFBDMv&#10;7Mp8si1h+9gffoMj10sQ4NqHrdqnqE2Cntx3QUefkAmelAUNZVxbKadvITt9RgbaY05wBKCnPPPL&#10;9xfNvOrhBJcpD6Ae/YUmgDruoxrIsnz+t5i1pn/w2bFju1/FfOAAn6jI8nNf5bkroF1fl6mnOZev&#10;v92+jorI10Cueb30UfIuzc2nPvnAPTt2pt07dqV+2Rd5169cSZf1e2lyfMLXQKTDz85ojqFTHjQm&#10;IMqua/qIHOhWHbBdMIfwQczbHbr+mE70vPK8T3bNXOcTHzyY0Kvxuv/ofen+I9WraCOwmZWSAcXE&#10;EUSRIAMX+SVE/TqfgFZ5AfCK8mgv+JMfxm/D0DkygHV5NkLqRf2NIGj/NUGpp1ZQ5qOboCUdeg1k&#10;ogVNjFPUj3qtkHrlJCUvINoBS+A82gPqdhE8gnfJI2hLDIh+RB34rEdbl2EjCBqOgQEha0lDXqmH&#10;Ml3nUZ6X+UAr3gFluhW04lPyA+v6reNGAK86P4C8Ut/leYxvIEC90v5KCL4l7xJL+siDb5TB0xdf&#10;HWmjpI9yEGhVP+jLMqCsG/XJq9f/IqCUC4g2S9kCSxmjDvT1eVbyK9MbQSu6aJNjlJd0IUspc12W&#10;Elq18esC7YScQMhQyhHyB24GStroS+iirpMS6nl1OngFv0gjJwDfuv8uYSNeAZSXPINmPYS+PpfW&#10;A+iBugylHwi+UbbeeR2B9frdCqhDuxzr8tRxI6AuuN6Y1s9b8Y9xq9O2AnTUao5E24HBO8puB9CW&#10;dWP865DLdBQSFFMFL2Zws9uuvHYdHYBc1A27bmxzkA8kKAgS4AvUDbF+aDd0YwzNqo5OL4huXvLP&#10;qx2RNRzYzPyS+GYUDXybvIrzZj6BRzFppiu0PEGT06v6kU6AMgcpc34DJAhquSv+RuTOtBwJhq7y&#10;I3hhzueZRnmmqfhCp/wV8WSxksUzH9UXfrCrp5VudZT+OPLjJI+3xpq+z0uGOfFWXf2idJ4XwSln&#10;QRW7EBLQJCgRP4R8ZEEIOvGjNf/4hLfq86OWgNqSfvgQvCM4CFsHrZXnAKPS5GX15+AfATe/rlXl&#10;7CrkZyk/05b1o48lHQftlD+jtmZWltKcjtJEmlP9OTGa0zjP8opVMSbI6DbVvmWQbAT6aIc0Qca8&#10;g5Jz1VV/5mQDs/PwkTyovJKtGcwUOngpHpnXckZodB5lOfAJTXVuHaAfLD73H5kcZNRxCf5CAqcE&#10;QGeVOSdix+BF62CnaOfhwzkoTpTnOH3mwxzScHlc0KPYWY+aPZ5bUnm2ByWYl/yw5oc9MtleVAbk&#10;AIj8vvxI82lZMXdpbeqXvqCc72DkAZzX/XJA0NcxIPgGUFae3ynU+QHwRL66Dy9lIQ/fGml8LH1h&#10;oZ5FXBbDzp47m26N3vIC8J69+9LO3Tu9YH/h8qV0WT/mxyYn/cS8dyjOa36LHcHF0YlxzyPmFT/k&#10;n3zs8XTkngMOHt6zd386sG+/A5ws4vvbnGfOevfk008/nR5+9FH/mJ/X3Dxw8EA6+fDDDlKyWDWj&#10;Nvj25MTMtBe8Pjz1cbpw5bJkWEidvOqpq1M2Kr+htgcGeV0bY7OS+nr4JmRnOnbffenJJ570IhAP&#10;PQz1D6ZDaoNFChYevOiqfF6HlxckpFt0JPVZg5XubD+VLq1P0PrM9sJ5c0xyFS+oRFATGhbVWFwj&#10;EAM6+KoyB5GKax5jAifkg47Ff4KFPNntxSzRYut5IZvgH6/tzQussVCF9CEOYLmdnyHmkf4ZoKXt&#10;6EMzzVHzDMA/snAHIiD6ZSEGubw4pL7y5DnfJOS7QFwHsUeAMinWbWZfrraZ2VZd1l/oDch0a/OM&#10;+nE/kyEHC7AnXjVJu+gz6ybXY/HI+hvmFYfbvSuPncQEOZGBBUzr2n2VH9N5tJdlWZPJNNZpRtqO&#10;8XJ5VY/6vqb4mNE8XFylC6B25hBtqK9VO/QFzPlrdgaGnG5fadNXtkaWwc2pTMko82vd2jtkR51u&#10;GD45P/fFr0eTndIueZSjoxLddtUG/E0DH2XTjuvSnhuodAExsvmw5mP1z+B7JlBlrim/b1ohAXLP&#10;U13Uwoapy3jt2LHDu+1YFGehkPoE+uO12sjCNZ/XlOLjOAcIeOKH8FXYBf1i5yU7NkkT7GKxMRaC&#10;sWNeN8vOTOrBm8V+Fs1B+kawjTrsQMLmpAw/8LGqNv3NUSHXpbyAnfXbSZ51j1x5btAWfYuHB+iT&#10;9SIsAS7orDoxmkL/SWUGDlgA54wDfcO/+doofmGfXhCXbUDPPdRQX386duRoOnH8wbRTcwc/M6/+&#10;Utbf25N2Sj89BD3FD7/glWGutcLwUeRDz64t+E+NT6TF2fl0cP896flnnk1HDh92MI+FZvqHHqhH&#10;OoD+o2t0gX4zX92zyM/xnb1Lly/7G82MCQG33qFBB0Paujt9z7C0Kh2qVyx6M9bmX7kQ5sDRe4+m&#10;px5/Ij3x5JPp4UcesQwffPhh+tnPfmZbMJ3qcn/Ijk0eeovxjLVbjwtqlKxxD+Kx4agyyj2ujKl0&#10;wo4iFvUBxoXF8MnxSb9GHFqOFy9dsh0355sgeHHkz7m0WeHaaEey8qHkIZ/+wu8GT0sKX/UpbMCB&#10;RvVrRX7AINoc7OEhENGo79Q2D/NRY9IPdcO38m04+DpoLWrGD55e89aRwGZ+7ar0p3rIyZjy0IID&#10;UZqzTT8Ke/FyW9UhB3qyL0B2bCjLn20p52VbWpNTdq72CW5Ci111qD/sxOLbdsjMm0C4pgdv5CXF&#10;uNrHIQdIns6jr5ZVPspomwNk02qHoCaBUtJZz+gc2cp0Hk/6BT3X/MPyaweF7Gomj11i589fSN/7&#10;7nfTO2+/7b4+9dTT6QnZ75F7D3vnId8j55uU12/eTB2aA/3Dg364h1e6Tug+jvs13nzx/DdfTM8+&#10;/1w6dPTeNLRtBAeQpmfn0me6//v0zGfpguyP17ye1Rzgm7qzslGCV95tKf3hjxfm8jeIn37qqfTi&#10;N55LDxy934Ef7qeW5hbkr3WPKJ8xqvq8wvqDD973mz7QxbzK6eOjuvd76aVvpmPH7vcc+/jUJ+nM&#10;hfNpWvd9PQP9qaOvx/eBzOU5/VadnpPflSz0h4mc3zLQkecmNqGhies6cyXPd+lYSNr3SLItYF5t&#10;+DWijCt0zXGFteixH/KdmcebMYIuHgSi//CljN+NtFvaOfV9TWXux72Q8nK9PPbe7U17SgNuByEE&#10;ovCflOM82qY+8wZ7goK557J8luuLHv5+6FNtle2TxvZnNd50DFnpK3PUfZM+yTPrShbuq1EPcsd9&#10;Fuf5CCH3lLoWWAf5ukV986N/9Be6Ks9YjQmMssxZfwBzzdcPIWVUxRGYjr9qPKjP69BjpyP3A7y+&#10;mW/H0k8ekIiHm5CBOvHJCPSNHj1OpMWrR3ywce5fsHHWFIYHBv05jR26TyDguTg3n25ev5Fu8Op6&#10;2Td6nZMufe8t/tk28/XF96Waf/Z3FSInDwQwj/g9gD77dB30AzTysTygyA5sHsjhNw0PNjx47IF0&#10;5OChjQObKCsPwtqCWCBQ0jcHocYn0mXeelCvy2DUEYj2SznWw7Kc+pG3GbgT2q87hI42gigvbaA+&#10;PiUNdsNxM3zr9YFIcwwsIeoE0FbYLBB1mKjZQX5evjhGGijpS9o6Rhk8S9r1IOrUsQ5lXrQFRH55&#10;DKyfl/kltMrbDIQMZR+AejqOZX4JUb8O5MVYkoaOMYyLTBzDDwUEvxiDGAfOSyAPDKBeiSUEXfAO&#10;fsG7LA+akBsI+wODd1mvhLrcJU3w/6KgVXt1uYGQD1lLvbbqY6vj3Qb4lvoOPSELQH5gQJm+mxDt&#10;lDKETqJNjiFv5G0EQRc8Iy/0Hxj55fF2ELwD4A+vcnzrvOp1yj5GP9er0wqjPNqNvI2grBs6ifYD&#10;gaAL2vK8FQbNZuUAWo0xEDxLDKjLCdB/btzKtkuasn4roDzGbDMAX+QOCBmDR5z/OlD2L9LRbvbf&#10;WXfKNK7Ir/O0+yo7NAm+6YceQbgV3RCvzMylpSn9MNMP+CX9MFzSD7VFfqjxpJ9uvheUv8iTxEpD&#10;Y7oZ/dCf0Y/FWbUlPst8n0E//rnBNp0RfrNpGZ76wbZU8VxUntNz+Tznix46vrMiXJJMy7Nqg7Tb&#10;zXwy6keA2iNYSZuc88QibUFrfqJf4Did5TdO5+OSytyO+5Lp6Oe80vP8GADV/jyoND8QFvWjlx1U&#10;SzxBzRPQ9JOj0D+YJeuidSJZ1Sa7CJbQh3TO4icL/TwR7yewXU9tqC/zCzqKLv+4FS0BEV+DNTZc&#10;g/UjZln582rbgcal1TSrcSXwuKBxXdAPSB/1o9E7CoUE8OZF492NlOtHFzsyCdzx89kBPGEO7GV+&#10;M2prclk/+tXunNIEMglKzkt2gpveQbmUg6s5yMhR7SwSbMzByHnRE0Sck/wEQ2cl86xsY25BNPMs&#10;RBFw5Ecs6aifg5jepUmaNlS2XLXjYCf5gZSrjMAlNPxwn19AXuQQLWh+6ANZkEtloiPwucouTP3C&#10;U3EOgFZHB39B6ZI0i0M5EC0Cp/FDeTpp9vqPH85k5ACCC/KRPH7oUk9/pPMCknwA856qonE5VV1v&#10;DUrfEL4i5nhZFvPdvIRBW9JHWUDUD7oS6ud3Aq34RdvR/kb8oaEcH83iPLs141WtBBzPX7yQdu3e&#10;lY7ed9TfwTp38aIDnlevXfXOzZn5/C0mMfD3K3lFLa+q5Yl+svfv2Zv+pxdfSsfvO5aG+vu9uMnC&#10;Arsa+BFPuwRP2Rl18uGH3A5S0y6LMHz3ifOz5896kfnM2bNpVPJdvnLZr4ucnJryU8zDIyPeXTGn&#10;+c23Of2EteaDOuigIAu0D554MH3jmWfT0MCgaKCbEx2vS5SNyjfwMIV3k4ArSzkA0c61J+sPOULf&#10;G+kUaI69yExbHaMe5SyaEIAhAOLFIwF2VV6roGORmL7xNPfOHTu9S4kAC4svyDozM22dspCKPmMx&#10;1v3An62sBeHB+J0Ri0X0LOQqj5/Lq5BFPNpALu8cQj7JQWAD+yBg4N1eKiOYyKIS8vBaPvSdF8Wq&#10;vunPD6igWfhzrNQGQBPX/qgDxmse475C/5yORTjKLJ/6Fr+rkIsFa4JMO3bu8HfE8m6FRr4GcL0Q&#10;HfyArJd8D+Phr/IDclbOgybkpN3PYZUXZRmyzFVS+SQyPWPCMS+SZ3r7r6qNaNO8KwSyHip5SKtO&#10;gOkq/oaqCH0xdvkhIcZyrS9QMr7i1NRp2E9gtB/tlgBfFglB6uZ+Mt5IIkBGH3LdLD9k+hMBufTD&#10;O06E7ruwU3PBDzfp+gIt7cCXAAj+hOA1cwqZmRP4MwKbAHOIc76vyW7M4MvYE/DEVpmL7HbidbUs&#10;ghLojMVR2oEXu0PxcxcuXHT/9u7bm44cOeLXQO8UHcFM2ocXsvBKPO/oks6W1Pv8doW138NedEZP&#10;5FW6Qhks7sb9ZOi5xBLQRTPH9fOB/1arAmfzn3gxLwDvEG3TfHZb+ZV4MWZ+zbzyBvsG0j3796WD&#10;+w+kAc0ZAk0zU9Mep6HBobRn127PL4IIPOiiTvj7e+yQxH9yvYU37eKHua7PTEz52n744KH03LPP&#10;pgPizaIv/cpzOeuHfgfAY0y+369QVDnXmOnpqTQxMel8vvtMANJBao31wLah1C6b4G0CMwu6P9SN&#10;EO339vV4TJCDNrg+bN++LT395FPppRde8K63QY3bGdnIyz/+sXfmYgvYDz6Nhzl4M8CK+iZBPG7Y&#10;occFQSuRre+c4zHEnlnM5hrD/Sk6xlYI0mKD2DBznodE8i7wfE3GHhkv64R2xI80NkabnhvKJA2s&#10;5WEna/kEshw8aSc/53k+omMhOeBaX7It0Kb9o2RgF1t+w0kOjFCGbDxQxOI7tsG1Fz0RNOR+Gv7M&#10;TfRHU/gV9EA7nuP47cqnhx3abwvRm4USOFgFgwCLveaDos/wJK0Tk+EL3Zb64nPlu57S8Gc8uXYS&#10;eODtCVwj0BNlyIJvgN48BaQNFf8A66zKg7vb0CSJBzyYC+izQ0efV/SBjGzkO7AkPl26P2Gc+c7r&#10;iORCHvTHdZ1ADa90ZUfXzt2700O6fzpy5HDatWe37GpbuqJ7tM/OnLEf5C0WfFKAMZnR/CEoyGv+&#10;n3j6qfTCiy+k+44ds36vXr+WPpXdv//hB+mtt95Mb8tXfiRfePrT036LBzuhubTw2lYCO57L+j2H&#10;nRK0Yg49+vAjukcZsY+e1b3JnH7P2cfqNw1zkx3tPIDAdYcdszyIxb0N8j/00MP+7iYBx3MXzzso&#10;y0535GfHKcFKHnpj7kPDLmT/1qvGiHnB/QS+FhtFVyqwTrt0j8L8x99ip9gSNs79H/ejjDP6Z4zM&#10;RzzgydgwnoyJ7SDsrhpz6oS/AhgjMOSJ62eUYdu2a0GMfaAfKIFWrNxGhUFb5nFuexFSh7yYzyWS&#10;56Cd5FCG2w8Z8Dm53w1fq5ijjCP1gj/gewTNEd8zKk0Z/MIHifxz8tlOK/0BngPCJs+if4AfFoB3&#10;ca9KWaQZR44APAKB/BBF3qXNPR388SnDI8O+JhMo5Doxqt8Z2B99hhZ7xyYBxty6lGDm5wctpC+1&#10;ie3S/jAPZu7bn/Zxnd+xQ/6izzIyv1hTiPu1edYa8HuSD59In+gw/LIfYk0sj5v7KN4EnUmjN34X&#10;kOZhFnask8f9Bzuyj2mesmPzwN79Gwc2zTiUVyF5JZT16ukS6uetoF6/RDoaZQF0CgxZN0LqWnnV&#10;JNsIAY5R7187lHpBJwHk2eALLPUVNrMZHZb1Q+9Rr54OKPOBGOvAKIcv486xLF/PnoO2hKgTQLrk&#10;XcqxHoQ8rWgjv95GCWXdMg3EeZkXEPmt+G0Wom7wCZ4BcR550NyuvZIPGHUYl3D+Mcd9M6cjEGMT&#10;9cvxDV7rQbRRYkDUi7zb8Y7zMj9svuQLUF62F3VKvmCUBZ8vCsr2AOQqZY/yev8Dgi4w6AO/KKi3&#10;EXJzDCjL43i3oWwDKHUR5wHQ1fXXCur8oo2oX9pKmY62SG8EQQ8E/+Bb8i+hpC+xhDpNmV4PqRM3&#10;fhtB0JYQPEobBIKOY+DtABrsG1lKna6HQNxzxPlmIGQEQtcxr4DoR9nORgDNncod8xuI/JClpAs5&#10;6mWtEPj/s/efX5rd1rkviu5K3V2dcySbOUsUSVk6TvLY9vb9sv/cc8e9d3ifcbYtJ0reIkWKObPJ&#10;zl1dOYf7/B6s5y300lvVxSRbx55vzVprIUxMTExgAZgA1jAaPAegR7pp0xksYKhb1qBzaXaurMzO&#10;l7W5xbLJ8YDzC2VVz4v3p8v8/fvC6bKoDjffaZibmfFq9gWu07qCel7M/bTozS2V5XnRnl8Uio7o&#10;LxB/RvTA2WmlOVOW5ud8jNiC3KC3ILdFYb0XzS6e6TvNzq2759igxRnRmNXglG8MiXe+tQQyMbUg&#10;P4ebhmfh/YocMTanPM0K+Y5Sfe7SJdy0eMTNqDyDojOrK5hn0l5S2k5zDqx5BblfFg/IdplworUg&#10;uvaXTOCXFcJM+i8gB+GC4iwgDw1yGHBXxLi6aGPI+poGMAz4QJUfxlS+77Kogffc2kaZV9kuaZCy&#10;DG6s2Ri5yKSZcEnPy955uV5WyoZQg+V9Gjjquo0cv7ppGhzPuqjrwgb0V2yUXJWbDZUYNJU+BssY&#10;HW0sBaVnGFOr8VHXNaUDKs7iinAZw6bCYVRcKWV5RWFWGcAxQBMtjJHQzLPv63WwUxM34utq42X3&#10;bHQY0VV684srZWkZPhWWeMLKi+QDTQbC6s5wrOyWBsubGtjaXskglmvXHvgqB1CeuqrtUZqskPX9&#10;oD6rzvmu3lMLfVU030u+6v36HrrMPOzfz4QUddax8LCfvGqkBlKvgdznanrddVib3MaNeyD+fQy0&#10;998U+rSA8NbytxPgR7hMdjDgZ6XzgYMHPGGFkfPM2bM2CjGp/8GH73uC657arVu3b3tCmQnD02dO&#10;e+KOusaxYjOqi8DVRx8p/8dPf1ZOHD1Wpu7d88QzBso64bboFc0YKTE0sHPliMIxQc6K/ptKb0bt&#10;E+m9/8EH5ZNPP/EkLxMBrI6mrSRtJsSZiPCEoPwwhjCRusoK/G7C8qDywyTHxQvnbYS7fv16eeed&#10;d8tnn37myQMmEUiXdpsJ+ckjk8yYeFKNiZzoSuTdyhT59d0Cbfj4c0WHkDUTwPAqKubXO1TEh8tO&#10;f6TNe4YwOTaPONBgQo9JlQUWjpDXjg8AOZCXjClIL9g+A+EtcYH22VduhXkXy9FOmUT2e171m7rK&#10;ZA75IB7fz1pYXPJxnciYiUjHdZ3kqneqV/Hr/ar4BtSWJPHv6Lf3Se/BvlX1Rwbkj8koZANm8g7A&#10;AMPknSe2FC5Hmbr81bDVXRNVjwJJO9C/hxcQcLk1wPPvu/m/3WkLs+MoZZXyIVyMXpZvJwfFsIxa&#10;2rgP5KSrofPj2oYLEl6peHIPAxppZCdbdIP6xWIEwm/zVemFZks7V+TIJF7LN3Hd1ieMQzcgB1xx&#10;Ny0hOYmuoGsYzdGTEYUSVdcBJisxNlKW6BltDDsqWSxBPOoNbRp8shPzn//5n71rE3lTl/BnVyaI&#10;HtAWYQClzvFtO46ze+yxx5wXFlPwHTuMBugU7r/4xS/K3/6//ra88uor5ZGrjyreuI+lhZZlphyv&#10;6B2/4slOZUjyGJQVeRLdVk6pB9EFELBfE7eFyM1gAdYL/5xmvd0GycLlrXqA8ZKFYpQPx416F5b8&#10;vWNO/SL6YuzQ5/hu2vB7aoPJG7uj2ZF9/sKFsn9Ubb/6U/Nqi5QB757neEd2ILnchXBI+bHYbFb9&#10;Ner80089Vf7sZ3/qtjm7OyOLgY45r3WnIO0/O9HYxUJZU/a03++//0H51a9+Vd5++3d+N4mAj0Mv&#10;4ou+FG0SC6G8K0btP8Zc+g28K5AB77cXnn2+PPPsszZqTt2bsgH89ddftz4w8XzypN6LBybKkspy&#10;ifZtTPzGsJnys2z5V8HlojQw0lFz2Ylj4536NSwS4XQCjCpMujMR/ugjj5ZXXnm1vPrKK96dg0GC&#10;9h3aae+QpdMTcg+0OsF97fPUZ66+9bXqELUw8nX/CjF3vHrXGN/UVfnwTBroOv4YPYA19c14N5FV&#10;TmugH+1318qa+aTucCUubQoLDtiRS0KEMyhydBsDIG0Dz6RlQ5j64zY6dvzl6jYBJHH0Q20okve7&#10;SGjjgbDNb8qIdgki0Erdoj/Brin6Cbxfc4JClXfxu7W+P3i//n7ds442sP2sq8LX8uh4EE0WJPm5&#10;488/VVLnC36F/latomNwgV7e+VOdkTv5On/uvHcX891f3mscfz2lekF7+PmXX3oBGvVmYpKdwePO&#10;N99DR66Hlc8nn3yqXLpyRTLYVL/svfKv//Kv5Zf/8A/epfy12lHXedUnxmXsbkO2OZkB/lh8Sl8P&#10;QyO7Lp9//nnvLmXnHAtGFzQOo7yRJbJF1vTr2FF68coln5pw6+Zt033s6mPerUl7grF/Vu9lvvVJ&#10;e6LCU5tCefBuqnOlvDddJp3sRhWO9zqLKmh7oOldwJ2M4SG77+CNfHD855EjRy1jaKIPyBY55Tn3&#10;1FP8UgeAlO2g/ndxiQdN3Kve1b4JfmB0BPdcB/dC6qcNiV36hG/jg4Rv000YMLTyLAdfiQekjhIX&#10;mVE2GM8OHz4imnWxQtJ1euLF184daPMdSHrwHd4DhEucB/mLvLbrJECYIEKhDEOjxRhtOdKXFsn9&#10;OOkC+aPesLiCxS+UH+kFvOBBeaf9R0fk6Ss7PulfUAc5Epu2iPHFc888U5559hn3CZAV/Qbelby3&#10;Dhw4WCYPH7Je0/byff955hUU182A0iNt6gvHu+eEB+8SVvuFLlI3WKSAYZR0WQhI28wihSuXr3iB&#10;1WOqW4/q/sLps9+PYTOQOMG4tWF2gz4PQJ5DL9Cmk3jDEMh9qzQ7Qcvvw8L+Z4fIlQoUQH7Rk1oh&#10;91b+qYjDZA+NPrbuu+lo+AMTPthCG457sB8214Ttx9kNWv/wGGz9cj+MHm5xb+ODw9zAYbSBYfR3&#10;g4TvX4Fh6baYMMAwHvBry60tyxbxJ05f3twHgdBLHK5xD7aQMgwMo91CSzu0uLZuSXNYfCDufb82&#10;PtcfCvppJ82k2/KXcP0wQSBhcv2hIOm1vLT89Hn+IaGfRngDolMtflOeEp5r4rc0yDfQd98JhoWL&#10;G/QD/fLtYwv9uEBo7obE2cv7GEiYXHfiqR9uL0DYfgd0N0A2e3mvxb/liTSCpAkQLvIO7EY3QJhv&#10;wjf00ykGwlv4yTPQ5303CN8JzzOYPEVeGZAzGbSoDurc1P0yx7eE7t4vC7piyFwWLuB+916Z0SAV&#10;nL13rzP2TZe5GflNd4ZCIYZAjI6Lui7NYEzEoIdBc6UszS+VJQ3+MOY57rQGoPendJ3y8wJGPsXD&#10;HUMjBk4MnxgAbWDs6Lf3GBVtdOyMlBhXMY4uY1jEkKorRs1F8YEBdm5K6ULbhsUaz3HJg+JijIUO&#10;hlkbT+0mv1kMp+K7w2pIxaDKfUXSwICJUbMaUhNftKbhQeF85Zn04bXGwbiJEZPvE9noOyc/udmd&#10;K0ZPDbqXFyRP7x5dsiGzfpMT1KBW1zV2QOo6rzJmhyVHvWKAZJJyWeXNwHtlY83PfHNudUsDM6kr&#10;36RZ08h/TfqhoYuRY2Nt/GSQzOQ/xlENgKDhZ7mvajDF6neu1ahZDYbVsCn91iCeT6x6d6QGRMvr&#10;4gujpgZIC+zUxLC5irFT/qsV13RPeJE0LRsv9Ww3rnKvx9TWnZ3xi7ESQyp+ecaQyY5Q0l2VO9/E&#10;NKqp5gha79oUX/qzUZMpTSZ4mH6SCDSAUz50k1XANnTyLPQOTeqwZKECUK0jtjIsWTK/oVrsASn3&#10;VN00DYSpCCi85E7KDFRd/7t67rpbQxDpAWjbgmHtQup9i0DCpn1o25q+X+4D7f23gZZuYCf+hgF+&#10;tF0c8coA2zvaMGxOTNSJKVbiqw2+fftOeevtt8sXX3zpHZZMZDGRxiQ+EwEM/JncpM4cPsxRSgdc&#10;TqP7R8vRg5Ou43du3fZgHoMDq/a/vHbNBogPP3i/fPbppzYwMaECLx9/8mm5ozQxrN67d9fGUowY&#10;mei0gUwFOMlxg0qfZyYGmLxWaXsCC407fvSYJ4jPnDqjer5Yvvjsc0+Gf6W02e3gfEtMGD7ZnXX4&#10;yJFycHLSxlLvDFCa0siBLAFk1n+f6E73vjU84Nfdt27I2hMrki20mXTBWODV30qXvAQSDx1m8pf3&#10;jA2ayk8Mdy09uMFQRbkO6lXHf11EUPtUcUtegJbHJjsCPTV+QOJBhd0ZfFfMO2bVjmaVOwsTltiR&#10;r/z5SEHShM/99b3O5LkNOZ142zTDS5tm60Z86JE/gCuTWExEI8+gJ5CUdvoGxMFtbn7Ougii50yY&#10;midhZNamB7YQt7aPEpm2kHCEaWmQb55UIh3v9LlSVoSvcUJ/EF/eTkXh+jwCuRLGtPQ8aAc7eiDh&#10;SJeywh0DBLvFojvErfpEU1wneXELRkaBlg8bHzu+bbyWW+IlLPDAcxfXdbeLYxnh3oXRk9/RPqpe&#10;/PAdWQxwTM5iZGTSEZp8I/ODDz5w2V65csXGSXZQYvR8//33bXiEHvGYACXvtD03+V6W2ibSZ+KS&#10;No56xbd52TWF4YBdS8iM3SEY5K4+drWcPXvWOkR6HLFI+0L9JO/Qor30Lg52y2Wynfx0/ty3gGyD&#10;XvDjYtwO3wLuNXpXFjzUP/9Tl8HQXQzEoXyYEOZofvJDfNp9ds+5rJQux0gjH/zpS02pLcagyOQx&#10;k8YYgTDO0S57V7beGRzhza6UHFtNyuERmpy6wSI5jvN7+Uc/9vGVGJVjMGjlAR/ckTOMk7yTeCd8&#10;+tln5Te/+U359a9/Xd5kV5nK+saN625/eB+JiBel+PhfEaCd8XF/8iMdGz105fhKt6uS89EjR23g&#10;BFaWlwZlyTGDTFBjmIIvlQjbGsuWypE8PsywWTOwqSj1OFbaGQw06Bxw994dG4sxLrz6k1fLX/z5&#10;n5dnnnnauomBigVFtFct4Oeyk85aRpavUzft7rbykgcu3T3l4DIW4oYMkEkwekZo09c9aRKOdy26&#10;Tn2BB+dRyE7Nw6pj1BnciY9c0B8MXTbqihZ5Qd7uH3ThYMMGX+kRflzRqfAJkL8qa/FWOXP2zJ/8&#10;ggPeJQeCxY1rha697dLRg9s9l69+9GloKzDEwh/vjvDs2EqPe67hDQj98GGEF/Eb/eBa5UtKCk++&#10;oQEt06/0yLvbUOmY3RWUcQv9MB5om+irIdeTp0+VI+oH8W3ZN9/6bfnNG294lyW7zm/evuldthzV&#10;z45F6gbtDzsaObFmfnGhLvJ6953yxhu/KR999LEXrNGmYlT1gjH4lhxoG9ilhhEG3mgTWJw2r3EU&#10;7QBHyb784x+XRx+56iNzqYsfi97v3nrbx0QTj/4V75cJ9Q/5dugx9c/ol6H79NPoe6IXnP7x5VfX&#10;fBwuhlof3T0uXRFPFob+MGQZ6UvIIX0KL+whCPrltgzjtMrPuqV3hxBj+Llz5/1uwCDLLnDaFfJd&#10;y5VSUF9StOo7AgNWbTtE2mEo35Rp9BiI/gJxA6Iv0SMA/yAQHWrDOi354xN/oE2/TQfg2frXhEeP&#10;oIUfbbffbSpHeEf+7vcfqEeKR98RQ+IF23RB9Fg+NREBYQLhgfBBygW3hMv4zzvBGf9R5zt6eX+6&#10;PPmZXs1r+LGn0PTlR32lHEH3k/Wu4QoQhrTwo58dfkxH7gnD54NYgINseDc9rr7FC8+/UB6RvrDL&#10;ngUy1rdOBiwEpc3gfclOUBYlo2fwCw10B/5ZQOT+MPJVXuEXf2TMd37pX3DMNHHRuxOq4xjeuUcu&#10;1Mljk0fKyaPHv5thsx8ef5QW3CncbtAPFxpcW3pAG9aFtgcEQmsnTD6BvfL9nxWQT2SE7HKNDEGe&#10;9yLHtpxamsPo9XGYH9BPt+/PlTD9tME2bMID/fBtvIdBaA3LT9IFhtFq3UKDetbPd/x2oz2M/l6B&#10;uOQXaNPq85HnQHvf8gLsFD8IhO+9yLuN39IMJkxLLzTjvxPgvxPtuMcvEF6HuQX6NPL8QwHptzz0&#10;044/col/G6bPY2i1NL9v6Kfb8gK0vPyQfAR2SgP3Vq+C3xRCv81P8p78c239d4OdwoS3yC90c20R&#10;4Aqt5Cv3rdvDcNDx2yPfbTjS7/MGJMxeaAZa2i29nTBtLvCwdEIbJK900pJvADrpK4UmsnkYXSB0&#10;gT6PwxD6SQNI/JRHSw9I+GG0WkwY4nLPgB5MPxDkmc4qHWh2CrILc/buVJm/N1UW7k6XhXvTZUlu&#10;3qU5db/M2+9+WZieKUuzszawLWFk0+B1WfH5htHqvDrf80tlVfc+upXjXReWy/ryWtlYFg9LK91x&#10;rwveGcpuzKW5mbIseiuiQzzorMxjmORZnWZQfna33+/jYDfk3KLCcGwsaXL07Go9StZ8VCMndFd0&#10;ha/Kq5Cr+PUxukaOtYUGx9DqWfer8A7KzTTx48rRsrlXPI6ZdXjRJR2Mu8uzkY14U1pr3ItXH3mb&#10;420ZzCh/lqXSXPGuTNFTHtZUTj6612mzynzV34DhG5/7pD4YREYYWOmeyQ9/B1L6vCYd8nc1NSDh&#10;KCgMHz6CS+UP1t1d0hkNlDaF66IhzdcVI1+dqMEAikFzVfqCgZTvA/INGdPCqGnEX2G7HZQ2OmpQ&#10;g4FxY2u/v9G5onEziAETQ+bC8obobJTFFQyd7JzUYF6IMXNtY59QV+XHxstNjoQVHV1NT1gNphgn&#10;uXbocNXdR+6KH5CjeTFuEmazjCqvfMNqVHzVcGuSD1i/MWoxqjIiVeRJ+5J3mtoZycBGTl2D+ySj&#10;fVwlT2qr0fU4WHdagDyrcgpZwdyFdUrVIMqglR0IDCC9M8p1Wt4AgRto24bct25Av70ACBNMu5/2&#10;Zq9t3beFpNvCMP52AvxovzAQMGjmuDL4py3D0MbkPBPZn372afno44/K8jLfqhvxQJuJEVHw4J7v&#10;v1AeSr2MaBDPZCYDcRYPcKz0za+/LjevX5c+rhtpJzEwzsxMDyaUmPxngol0SZPJZCayFxWWCVV2&#10;dGIMx1iFnnhFtnjAjUk2Sdrh1NrrVzyJferESR+ViPtnn3xSfvubN+uunzu3nT4ThEePHrFRE6PI&#10;+fPnPIFHmnNqV1fW1S6IfmRZ3yW1fFO2kW8n7fq/cc99EFrQBNDHdVVUJjv4vlqd8KgTIpmoI/w6&#10;7YXyiD9lwIQiMsQNnfQkqMohaVC3ogPhPWnnGXA6XbwWHKZzs5/vpSuim/d5YsAvRkt48xHhanSY&#10;qIk/eRhMkuqayWrXTejqnvzZzWnVeNwHAfzNVwe1Dallk3vQ72S1n9AMr9uAYRj9W6z6xyIb3ofi&#10;HYAn0h/w2PBQ2fh9GUYXgAfTqnmIPxhafh7Rs9unB2niT5nQlwITPnEdrgvbxgFz36dX04dm7Zul&#10;zBOO+oyhhUlDZMHkILIkTDUWrw7oOQ4/+euh0/uajstO6HqYPCNTQdIivMN2ELq4IIvsaIJHxba7&#10;QcF8/LjeH6o4nrSO8Zq26KWXXiqvvPKKjZC0H+y0w4DJxCTf3iQMCyneffddGy9NUvTQE/JMOwQi&#10;hxdeeMET9Rgs2WWBURMjJnyxi5w0OdaQsMiJXYNvvfVW+VhtzG21LdMzs16IoQjePcT7f0Np+Qha&#10;l/t2eUIzQPYy0Qtv0V9+CZuJ3YDpdPcGZFv//E+vaUN3GUBkjJEYGSBf9CBlR9v4xOOP+5hdju9m&#10;99W0+q+0VTBaeVFbo3v3WdRW0w8S537ncx2kQ1iKDl1SH4xyfPKJJ8tPX32tPPv00zaIQSvhAeiC&#10;cTePXJUGu8g++fiT8rvf/c67+X1cq9zZleY8YBASGY643z8+6uPKmXSuhgnlTzR5n2CMo667b6i2&#10;y2UmYMcYk9UI7dbNW07Pxk3efUqDnT7qHnVG3FqfLA8i12wb/Kx/NhgqDJ4YI0kfYxF6dG/qno1A&#10;ly9dLj/72c+se4T74osvbKDHGE84IDInj9CknqIftP+kY11wohWsN929PYQK3umU6BEe3rr3h4+n&#10;Ji/s2JSbd8UpbD3mu+4Q5T1NncCwf/nyJR/PaLx4yd+fI6zbD+KJdniF97TPlCX1ESMB/qSBX7Dy&#10;Wy+RLWWXIxzhreqF8kFGnLXt+lTDKK/OZUeouwBJx22YwmFwhi92iVK/bNg8PGnewi9Xx0F21FHJ&#10;xs+kQTIC84BOiMaAj86wCZo/eIcZGO/eM3qJ6k/0hKYvtM7QB1A87zqbm/W3yDFOIjfaNfQaXpHY&#10;+x9+UF7/1evld+/8rsxr3MPO5hnF4QhX6NiQq3RcP0STMce0+l8cq80iM9pKDIC0q5QNhl12ouX7&#10;2TxzBC3vcd757DbjvU//hTbXxzg//Yz7W3yrFJmxYO39994rd0T7+NGjPsKTRW9Hjx0t5y9eKJcu&#10;XXK9xIBz0oa1A6pnKzbo31Q7yrc97+h+P/MKqsf+7nkn42owqgsTLFGJkXv3UZRX9Bp/ZEm/pBZS&#10;lT8yvPLIFe+Qpu1BXuw8pU+VciMeeeBKmi4/qOhZ/yofpE05yS9x0Im02wBhgDwHEjfY0mvjxI0+&#10;VBs29KJXMMc14XNf0UEdh/qJDrCow4sH5EabhpGce2RAvsmHHGo6io/crMeiTdvFvY1y8ndYQZtm&#10;fYbfKrsH+LQkKxA/NFyfkqaAUMRJf6wN26+ThCPf9FU4PYCxBH1R+nvpO3MlHkBd471cF9d1/JBO&#10;R486w7jgiSefLC88/7x09aIN9uQD3Q89eCDtughAY3PcRBcZIVePUyxvtXPQpv8iXeRIasoBGaGf&#10;y/T/FZf0kTF14Yjeu/DG+wF/jqY+dfyE8VsZNhM24RMugkw4MMq2G4RW4gC5H+YGEB667WThbkh4&#10;Ci1KCa87If6hz/W/YBsiD67BtnxS/mBgLzKMnvR1paUH9tPIc3sFwlsL+MUfwL9NN3rS0gZamm34&#10;4LC0doJWx5JG4g+j03cnPPH6NOLe4m604/dNYBgNMHkKD3Efhm28YPLSurVAmpRNX+bxa6Gf/z4G&#10;iDeMHvEAnnej3SJ02+dAaPTpAH33Pg1wWLzvC3ZLn3v8kEvr116DQGi19H4IIO203+EFBHj+Q/HR&#10;Qj+t6FPeO61u7QX6Ms09kPxG9tzjt9c0+vS4tvFamfYxfAHEST6TNlfy+7D3ccKBbdq7QZ/Plqfw&#10;FT72SjNAeGikDUpb1sd+RzFxd4PwAyKXIM9tWqGJe/LxMEiY3XhuseUbIH7SGyY74iTPD0NoA4RP&#10;J5nBe/y5Z0DASmaOPGWX4tLUTFmZmfWxs2vCldm5+jw9Z8Ph2kL9tuamOsl8D5Jri1vCapnS4Erp&#10;Fm+tU33YUN6E6pU7zKY6vRtCvnO5sYQBccWGui0N0svaimlh5eJ5S3wSx9fcG/VuE/0Nvme5pM6/&#10;aGzqHrd9Smf/hspOHXLu4Qe/+r3NGqZazrCaqZNvJA7hNUDQYGE/yLPkyP0+6Mlvv6JU2txvP+9X&#10;/H2NNW4T3hZWyvqC8rq4XLaWlTfxsE/p17yBVU7+Vp6QFZfwSJ42kSPpbyl99NBpcV+fjRpGjUlP&#10;DmhAM67rqAYcilE2NRDUKKNsaeAiBZLg1YZ0OhGda/WOgZJG1QN3BmUMtBlEeiJAvPiqZwYy7HTw&#10;pKDdhegTE/Pij+9PsuuzGiMxlmpQpaRWJJZliWcFw6ZktCQZLa52Rk1ldWVjX1klzibHaSJG7veV&#10;NeUSAyRf04LWxj6OiMUoOWIDLsZK/Ne35Cc3G0Dl5vRUJhhSbdiU/IizuR/DJljDYoT1tz873qVV&#10;+lHvJA9kuany8SQO9aar1zwrjmWqqxwH5WH04FhtaocMHj050d1LyPpTOep2UL/lxp3Du97DR9c+&#10;EKYL1kLbNuSeK2kDKe8g0IYDGajmHdD6BQY6AR+C1u/bQNJt4ZukgZ/D6c/fP9MNRgGOC2O3ChNj&#10;7GICad/4LtNRVixrwD7XGT4xanKkGRPhs3K7e++eB+Uc+coiA3bn3FF8dp7QThIeI8HlS5e82+Dg&#10;ockyfmDCE1Hof51A3l8mDvIttHqcHX6ZgGZSFRibGLfuoEdMYNVJrlre3HPkIHwykcyuhK++vFZm&#10;2C2vdphdV0zwsAL76LFj5bB4uHDhQjl39pyNYnzjc3Z+TjqtshYCyAq+YhyKXrQQUbey37F80Ejx&#10;jkxA3i0A70/Kgokn7gnLxMd2uO13Dvf4w0t0LvSRG1cg/oHwhVvbT0l4IG4JS50hXadPnW3qAnU3&#10;k09AysC7NA4fLpOH6+43f3cIvnk/KSjhvWNMbjWdWs4gMEhbkDzBiOPRXnTp9/kGyRfyY9cLeuAJ&#10;XeWXeOwqtTFd+oTcB+nUpAwtzSrbB9sBoC+/XIHQJIwnt9VGMjFfj96tZZu4icV9+B7WlgwD/MJr&#10;wvFsuh1CIzS5gqFL3fJxbLoygY5M6OPQJuCfXbAAz06r/vm+TdtpuQ6mrd7mnXAqKd8H7NbJEj54&#10;57IDh3zXtptADijB6yq9wMm7w1RniQ+/lCm7b37yk5/YuMkOIoyU1HsM2Ez+0yZxBC0GSNxJF12k&#10;XUMX6NMRhu9Y/Y//8T+MGJno06HvlCHvZgwA7OZjByHvbnY4ffjxRz4GlWO14YeyXlMceGdyc9+I&#10;3n3KzBb6TQY6WVWsehVZeAGOr1VWuVq2nUxxAwc0HKIDPeNgN/1zevV2AIkLLSXmdogQKi37MRl7&#10;8fyF8ork+eLzz3t31azyzEKALekDgLyQG/WHcoVLjLcuJj2xKwxa1nvl3fKm36j249DEgfLSCy+V&#10;l1/+cTl35kw5MFaPRUx+ALe7uo1hnHRYSEb+kCnfCrx997YNOLRJGI3hgb4U7w4WvayJBoYdjHAs&#10;WEGn6mKCavSgndpUvwb99mcJpPfsLMSQfUpIOhgYb9666Tbq4OQhtyXwwKkcv2/YFAd+X8CJZKwL&#10;peu6rDj1uPNqPEUn5vR+XVHf/ajeic8992x56aUXxevB8ps33yi/ev1X3onKscjIJG0YEFmha8iY&#10;+mYtqKKyH+5gwG662l1XaIRvJuHHaZNUVjzXPpbC065ThhiKdfX36iUHwnDkKIZY6huLAJ55+mnX&#10;u+xcxkhMO0O67OSljgYoS2RMnUXX0A3cEoY47uMpvmWna/p+gwVtAmePf/pDApaC/GJcxJ1XCcEq&#10;1DoGAs47dEUTY4XbPQE8gfjDA3IiDv7kH1kM6GwTr3xDs9OJiuLKvAvhUWEMosF7znSUb79Dpcfo&#10;PXXGZaA4nB6BTlHXaKv8PhNvvFtPnT7jxWjs9Prs88/Ku++9V+7evVfOXjhvXumfsaMaIzPGOww+&#10;GBY5MtNGSoz76muQV8JxFCnpWe7wrvTJE8ZOyqHuWqztVeRObjDKv/bqa+5DTarekW/K8p54uX3r&#10;tttidkyzI5CyxKj5xBOPl8tXLpfDk4edF+oaOs7CDoybHJl74zaLCqbpyLt+awjTyTztitxhQ+0X&#10;Y0sx67Ya1pDTBN/UlBs8kk/eczm69MyZ0z7mkxzAH8eVUrbwkeNYOUWEz5nQ1kETWbAIAEhZB3l2&#10;3RLCI1cgbiBh+tjGb++BhIHfIPkiQ/AHzX78gd7ZTbwqLM+hCeSW/jR5Q/eAzGGEd4B4pFmNmTV9&#10;6JkXykR5rf3QLmyXVuWL58pfeAztlh/XgU5mbdoAz+hSi+Q97YX1oQHKkDpE/58+J3LgncC4hnri&#10;sle9wdCIwRCdQ795L3HaloTh+nDq5KnyyKOP+Lh02jq+x59FXhwZOy99mVPfgpMMkBvvJvoHbpOV&#10;NdIOD7x/OAmGd5DrketSff8kT7yDkYm/VS9//OgnL4snjJ0sAGDRwJULl/zO/NY7NtvwbbgIM/Hb&#10;Qvsm0IZv6eEemi3thyFxKWxoAaE3DAHo9hX+PytEJq0sch+/Vn4pL2Cv8ou8U54AdIKtXgFtOsE+&#10;QKflsw0Xv6THFQT6aQUSJnFa3CsMKmpDP/RCuw9tGsSJPFo6ocVzS7ul26f9TfgGwgcYPsJLmyYQ&#10;nuLWXvuYvHAfaO/7eQjfuQZCr+UlbkEgeRhGM2H6kPjQ7j/nHoxf0gDae6D/nLjQCgJtmO8bhvGQ&#10;tFv+wfiFT7APfVrt8/cFrZ4M4yNp/iF4AZI+9PvY1yvgm/DS0gokzy3i309nJ+jTexjtFgOhkTTb&#10;azBhHoahy/1ugH/otjylngAPozEMWh7a624IEO9h6YV26g38pz8R93Q+eQ7N5HM3iH/o5H4nTJiW&#10;bpteW2aBYXVtJwS4kp8MbpM3rjx7JbM6tXxbk12NGwuLGilghNPAYXm1bMpfgfysnrYNhSMizXQM&#10;BrZ9W9WgY+Ofnvdz7QZs+5UOxj6MfiNbyo9GK9VAqAGJ0q+GPQ3KmfhR53s/tOQXQ6Lpq8PO8+CK&#10;8VD0fE86oNyK3ZOWBlVCDlLhvqZZw/g7iEoXA6QNkR09eB5ZJ5zik7aC23hJXPNR703L+SVO5x/k&#10;GVr48bym9FaqQRVDJ8ZTp6MwGk0ojuh2eVSh2I0JOBs7eZY7A4ERFT8TI0ziHGBAz2Bbg/UJPU9I&#10;dzFqTnTPTLJ60kIDkH3jHK2pq54rz8qU0OVF+VEe8uOZeMy7IHPCkD7f7GwRAyzuG+vSJenTJrwi&#10;V+WVmcEtyXpL5Rzqm+KZSVGlaLSRUriqsD7+VVlcZWem3Na3NEgrowOjpG3DXBUvhk2j6G0IueLO&#10;lM6qkleJdm7E2VdWFHdZaRhVxtWQKpSMMWCqOJTGlu/ZhcquDe/ClAzg2XVQg2FkoppK5qhNutBu&#10;dOUmfaV+xfBML84y1I0Hxio4JkfBugJe6GfISXbou+IoihH6qu01baENm6LLTwXpEH1o24bct20y&#10;bUzbXuAeBGj7PAmn6zAgTiD3ifttoU0/EP72mgb+TBIx0EY8tGPsDmCXCjuR2N1ko+ahw+XAwQlP&#10;gjAhAP2TJ06WRx991N9am5mZLbdu3rQ7k50XLl7wt9T4FjASOXH8RHniiSfKiy++VF4SPqJ4GPMx&#10;FExN3XM76qPFxuugHmY82cBq5kzAqAyYeGLwzwRFnSTeMu/ZQUa9ZnKNxQ18H45dDhhXT5447uMq&#10;MbQxWQDNSoMFKvX7opTv3Xt3/U25RdFGgtJSX/N+q0apOo4Dqpg7eQsj72Fl0z7K1+GZdASgxyQL&#10;kypMXGLUJR28o3fwaH/lEabYOc7RgPj10zI/Aia3qh770eGC7ECKvib+sKtv9Y/wTNLm3U4bxi53&#10;Jo9YaOCdP66BtQ4zEcpkDhM1ZIRvBy2pLJjM9zvbIqNuqRFRfSadelyc/Jxk5YES4IfMcCJO8gcQ&#10;jjwOQ/KXSTiAdPP+RmeIS5l6srzjByAtnqv/9jwJ8Zl8JUQ7cdcCYYP4ZaLdNHAblEml2eYnPIMJ&#10;A5J/WDJfDYQG8Hv3/OmK8YUdH6EJAuiVEjZFUkcm9G/q5LDKsEm/0tum3/JcWathTB89IL+UKXLV&#10;H0GdB4FpCUIjacFfyyc0Ew7gmUVBHGcKQdoJpyf0ZOSpUzaWUE9YSIFRinaDnRdMLtLW4M7kLfWf&#10;ssQYQxwvbFA7xv2Pf/zj8vKPXzY9vvHLtzU//vSTcvPGTe+gIz7tEMZNjFXIFyOBJ0nRtbERG8KQ&#10;I25e2CTUK1kF7KxU2Yj/yMI7FAnTyQP33AORbeue+PwGoGce7aJ/en0b6qWJQzhBFiXAj3cFyZ16&#10;y7cmkQf3t9UefvzhR2pLp1yuFKMnkMUvdfuAZIsxke/bcdTlhhoF8kuHiXTIG5PGPpJ6dd39L473&#10;u6p3wGQ3kUuZhScWQHBrg5DSI69MHGOcoTx+6yM3f+MjaTE+2LiodGHM9Zrc0jmgbqosXJ/QRxGt&#10;V2fB9Z9uGnWYnfvnzp8rFzs9YKEOeeToYozXpHFYYZAnhrpNxfGxwl0bShvooqW89Ed/0HKWE8hk&#10;u3dA8qywJMznEkbFH+/QV175SXnmmWc8Cf+Pv/xleefdd72jjnyhu+g372kW/0RP4O8BPQDREadS&#10;ofLQ+SGPLgy65J30KgsbsTr52L+LZ4OH8sHuIibeeR/jTr+ZXdDskub7b6dPnzJ/GA+oc19f/9qG&#10;QnSfdFiYA8/cA9TJs+fOesccQF2kjxGdAggbRL41D7wmuOoGMQvpM1cZdHlVPmIYrEVhbTBwH9kB&#10;LjdhV3IuKGggc9IjzxgA6TMQLu0G8YOOpjjwZVpOG5Q8jdv1lqZwwIzANMQP6WAUoZ7gTR/XdVJx&#10;eH+SDOkuLGF8r0dtcpR6XUS5r8zOzpRPPv3Uu9RZWMaiitt375RpFnApLzZK8S5WXlicRv/CvMod&#10;w4sXHx2atLFH5MwXPKOjyIv3nflSBkY0DvK7Ege5U2bHjx9T3+rxcvTwUfe74IGj/t95+x1/wuDt&#10;t96SXnxud2hRR/n2NotO7olPdmhiWMQ9i0BZuHDt+rVy7/5U1Vvx6uJW3uApMh8YNnX1u0Phxiaq&#10;EZZ+octYMrCRU3miz4QsSWt2Zsb6eu2ra50xnm/E1sU/lBthSAujKN8Dhb77mZbFtn7CC2gN6/Qx&#10;aH3r4iDcNrzz0NEgbA1S3RO/DdP6pe47f5Sl/R/kKcoGD7zrQZwx5LEr3WGUbBaqod8gAG3cdCN6&#10;tf8D/fCQZ8IgJ0ht89GGIU8P8g7gDuTZctK9n+MpCB+tf9y4EjT8wQdutDvoNf1n6mD61RzfzK5h&#10;djsjG/QAfhlHkG8Wt7Ag5vKFS+Wpp5/2d19Z1JP3F8c3004xruC9M63xDXrD2IeTadgBynuKNDm+&#10;mIUwxD996rTHH3zDmpzRjiJzvuPJFT2VdNQK7VM9rN/D9ZHf8wsOT/1iodEp8X3x/Ply5dLl727Y&#10;TJxhYYC2ML8J9HmBLoB7lPOb0IVGBkDE2QkDqRCt2392aGXRv0euwbgF9wKUZXSlhZ30CmjTA/pp&#10;tc/9uPhFf/o6ip5E3wIJH4xbe90LhHYrp5buMFq4BYHQ6Msk/i1tsKUNtv7fBBI/EB76fPQBv2DC&#10;tnHJTx9aeqS5m3wCidPGBfrPLb2WZvjqhwf6tNtrEAgtru19C60f0KcF9MN83zCMh5QH9/EHw1d4&#10;A9q4wMOevw+IrrS8hD+uSfMPwUugn270qXUDWn73Ai0NIHkOnQDp7fU91dLsX0O3T7//TPi0l/36&#10;wzX33wQeFgf/pBUdjZ4Gvk26LYT3nTBh2uteILwCicczehxdBvDry3MvQNiHYRsukOc2zdY/8o37&#10;ThhInug8Bxlc5MpEFpNu3l3JxJs6uuwo9M5L4T51YveD6tRilBtV2uPSszENoKpRjsGZ+DF2Bh4b&#10;9+S+rmehesHyU56ENi5qkGajmNLc2tTgQmGzC1HD8o6u5K/OM8YjRdA9z6JlpL4pjOgWjITytqFR&#10;t6Rhw6a62xg3baAkLnwoD8q4d3pWQ6PiyN3GyNwL4d88E0dXBqB8Y3HL7ly7dOW/1YUpnVHUhlal&#10;x72/eynZFaPSk9+okh5V8BgZfeU9Cx3T417xhJaLJKJWRPnBsIkBE2PmaBnXoGhU5TwqNsinjZ8q&#10;b4ynDNIhuyX98SSYnvetUo4aACuNUcluTFjj1jIdFc8jpKdy8e5VhdWI2TogRfEz/I+QP3RF4Sgz&#10;jNzwaPRAMDrL5AVGTrUN4o8dmF0WB/fVoMlOzO5o2P0YN/eVVdFlh6dS7IybCieafh7gfhs0V0Ce&#10;ldaqwvgIXtyUn2XxCi5JvlzZlbm0ulr4rqgnIpRvHzOr9CSlssWEJnotYWKU9C63UeVHioWRkVql&#10;3PiZ6/59Qu65Kk3mTVwOumHCsBo0KRtdJY64gXUSftuwiaQAJjqgowTtXg2phEGeDvIAtHU992k3&#10;aCeo+2kzgFo2FQHCMiHSxulD69bG/bYwjAZpBIG9pEHeFMFhmbRiJxJH5F3nCNmbN1XVNzy5yu5H&#10;BvYM9Jnwu6BBNjsv1uV+7do1Hzl25Mjh8pd/8ZeeuF5ZXC6z0/e9E5eV+RgRxsc5AquuhsdYgNGA&#10;tDhWjQk274wSPdATQuLJk3zikwlVdl9xZaIYvpnUAFaWV60XHKk1MTpe5mdnyuzMrCcNnnriCX/P&#10;7emnnvZOHCbE6u7PJbfb6Aa0WLmfnaqbnQKlxPIeYQI+5QxI0vrHO9B3gzLZTe59v9BlAobrdv+j&#10;5o2yxC2TkEzSkBqLIjLBVcPpX0c6OpAybSFuSWcYhMdcKQF2kTJJSDo2RgrcppqOUGEJ7neY/IgL&#10;D/CIrBcW5qVb9YgwAhAedCRBjJquZ6QodyOBaxYNLW+g20vlZ/CcsoHRBnh+oG8iN9pXwhMv9Ru5&#10;cA0PdaKcycfKo9+Z+HVlhN5Vjh6E8OOfri2YPgQF1KfcJw4Qvvws75bOgFr3DFj+3b151xUXt5fK&#10;U8oJvjHmU8c8UUzaQsJhwCGtyAgKxCVd89jx6f+dvOyuxCqvVZ7oV3gnbNrfhAOIh8wB3JBzjqJ1&#10;mBrR8aq/ylYE6N9wdKiP9ezCM0kJv9QhJv4xYtJ2YcjED4MthheuIBOSAIsd/vRP/7S89tpr5bnn&#10;nvOOTYw2tHcscnj7d2+X3/zmjfLpp5+67WMyHqMdE6DQQc6EzTHeNk4wES9emaCkPrP7iDqAuzLi&#10;dJGT9aaRheUowA3MMxC5AgmbcPw60Vb69c//9Bo3cIEc4V2e4g8atM24sVvPhoCOJ4wtTOTe0DsA&#10;I9uH73/oOkz7ip6lrrim6kq9rcftqp6ITSZ5t3mu7S2fASA92vVjHAN++GhdiCKa7JYlbPLFPfnS&#10;g8uV7x3Tv/7yyy/K//r7vy9vvvlmmZpSGdJR0B9lwu5951V5U0Z8DK0IVZr6uR6IJyLYoKvw5AWd&#10;efzxx8uLL75oYxtGTd4vLO55++23y43bN02TckbO6+pvYNRkF5nrv6/wK1BaBOJepH11PRLybkO/&#10;qYeUGMf68n3nRx65XJ6QHnLEKEcZ//M//3Phe9aUAWliNEcmvAfRI3hzeriRHmlRN5C33HAPDGRJ&#10;3kmfd5fShwffo4eEsVw6vrkZyIxwY07Hbb48KQfeRbzP+V49ht+vv/raBs0cAY1+UKbIxjxHX0Rj&#10;dWWtnDh5wgsHUqcwLORdBs8tIq3BO0U/xibOt9D9cu67sMh4IJtON5On+lzDE6YaxJEBcWt9DNA2&#10;rq6tuL/BO5c49A/4Fl59B5B8J3viW77oQk2/1jHkXmnDjcN2P4PiQ4O+Q9rBtvyIa2OawrDgjO9s&#10;Ii+uU+pXzaoPxTfPOUqW72tydOvM/NzgOEy+BchpGHzzlnc337akT+7TUpQesqIdc93TPcYUj2GV&#10;Hu0BfJg39Ffsw5uN4ORNP8aedWHmhttj+n8cEY0gzHqjAAD/9ElEQVQh8w2+9fnBB9KLr9w3hMcb&#10;12/YCHStWyzy3vvvlXd+944XD3DsMm0s3+PEAIpB89adO87vfvHu46UlFsobWbmsLVfJSfxyN+Zx&#10;RtVteLQMhegwZet2ZKUa0dE53gfoHfRop9FpEHnQdgPIgvKkz0X+3Scl97o3D/ILKqjrJnGCLlc8&#10;urDwxXVQxtDRL/Eqx7xaFVduQNICCEM+ePcAzhvlYfq07R0vhNWP9KlX6HNlo7Z3OcWAZ5/CobJE&#10;LqGbdKADEI66Az38ano0a7U/5frT1D2g5qcC/sC223aYFh8Agsgp7tANbaDyUNuxyIArCJ+uq+KZ&#10;doZPTbB4ibZ9aUnjEvXxfVqS8svOZt5NfIeWk2See/ZZn9Zw8dx5p8MJL4wn+GwBJ77wXkB3MIzT&#10;j2Asw2INMeqxDXqCbDmdht2hjJPYAcoCHvos6CB94IxvqGvWE2WWnZljGr/wzDHPY9I7vm07rjaY&#10;z+twHO6Tjz3x7QybrSCBfjigCvX3FfVhkHh92kkTv7agws9eMLyF/jCM/zfl+//J0MoGyP1OsmnD&#10;7xSmD8g68uYKpMza8o9/S7dNq8VhEDpJL7QSHn8aojZNoB++hZ3SGgah288PGJ0OtOm3/A2TSfS1&#10;hbgH49/G2yu0vLR0wg9X6OHHNZhwuRI28s0VSNzct9B/Dr2k0fcH+n6JA5BOsI1LGL+sdO3Hb2En&#10;v9Y9frlCs8/3MMC9leEPBX368EZZtGU5jIc8t/47hfm+IToTGMZDP+3+8/cBO6XZuqW8WwTivxvs&#10;JTzu6Enq9l7oJszDwg7zxy3Y1p82f+G57zYMgdB7GCRNrm27EVp9OnF7GLRxQ/9hmHhAnncDOs3t&#10;wBXMPRA5Qqu93w2+Dd9g0gTi1qYJBsJr3HdDwjEwACmb3CfvHjhQbzUYGVMS+xjsLbEzc70zaKmz&#10;K3+MWRi+bAATXaN4sfHRvGvApkuMdDY4dvdYsJjoIBxhuN/ckNzFBwZODJd18I+/BmPQYyAyCMNE&#10;DljDV5SecRVtELp6i3pXaN1Nqverrt41KbQhElpMTilPHBHrY16xrskPmtXoWdHhgvLjKNIcO2pe&#10;Bv7E7a6dGwbPKgfSlBvpCTEGshPU/AkjK/LhATioMBgMk2/kUPNDHN2Innd9Wk5y1P3m2qqPBPbx&#10;vio/juNdmufbnHyXQ2Wu500NiDBYj2gQP7K5UcYUHxwXD2PiE7cRpVsN2GtlhKt0A33gul+0R8TT&#10;mHgaJbyu+4kjFmwc5Sqkl8B8nbTWP5eq0mHi0EfUKj+IvH4nU22GQm5yrCwGTQZJQuW6rIq2j7LV&#10;PShNLKsqZF+VHtOyDGNXFGbViNu+gduycEV5WxadJeGy7v0dTd0zEB4YMIWZYPQEG3WOOUW5jYJj&#10;0qdR3CVvjJf7lG8bM7lnkkLY3Y+IpxHRZbKNgbIHyx4w6xn6HTJByQCyTswrvn7EkZfBUtOzWKn1&#10;hbqgayaOdPsA4BbIfdqOtMnpO4EA4dqweU8lzDAMtHG/LQyj0U9rtzTwI0/Lnqzb7HYKjnuCA6MA&#10;k1EchcckGXljQM5uFSYEmTTjO2RMhLGr88b1654kYsLkxReYIOb4ppFy+8atMnN/2gN/joL65NP6&#10;bbQPP/q4fP553WFAW3b6zGmvcG7bUsqdCSUG9Uw8cfwsV3hlQqJOum16pb0eytHDh21A9a6B27fV&#10;BGyUx65eLX/z139dfvTSS96FdObUKU9uSEDNhARNwIaPlWKSw3o9hgKrLBGf5MTEGOPyYWPz9n0H&#10;tDLHPc9tmbRh8ty6BaKDIJMlTLwhA8oNY4Hl0KVh+kKuO6UV95buMEgc/lcZKE6Tb9KhLlE/lYKf&#10;PRGnwNC0AUHlg3FkcW7eq8+ZnKXMoOF66BRqWugYu9+YGEp9djjR4gombOvWItDmJ3JAVpRRIO7O&#10;h1uCKhOeoQON6lfTc3nTxikc732Xt55wt3FAVwUc8LATtOm22PImKt3ddhkNozvUjbx37tA1NT1D&#10;A15DCyQfYIxB6JSPKJR+ARgHM+lLHolTaXbQ8A+GbuVZ96Ce9U+y6sIhtS4cAO3kPXGzc8ygOIBi&#10;1PqnPLDrgW9NLc7Pu90CmKhl0pG2iu8t0nZRtyl3duRg3GQiG8OE6430EDfSefbZZ8tfq334+c9/&#10;7snMGDU///ILG5he/9WvPPGOcfTsuXOWI3mhbUJnbbyTG7L3tzQ7ebGD0cdIKitMoGJ4q5PzkofF&#10;Er2q+YUmEDlEBq1sgy3YjUS4rw6+qfeK75vumav8TV+/umCkPtvQpX4D95TJnOosbfoH739QPhRO&#10;3Zvyt/DYXciOF9pS5M4OQ+Q6J11RZO+450ofBTmgV7BEO+DiF/q755IJ/a+jaq9PnjxRd8VJPpz0&#10;QHgbLXRD/pErBhQmld//4P3yT//0j+Xata+sT7SJ9YhX9dsU1vVxTPVRtODDiQrQK4wAocmkMjLB&#10;WM5CGXbpcvQuu3unpqe9M/ezzz/3uwoDN/qMsQPDEAvdFNFlZ+OYsMpUINo1ScpNLCBn8cfzOAtD&#10;xAcLvVjgwyT3hOR1+Ajfcxz1RDnGnffee7/MKK/khUltdJb8kV/uXV7kU1fyQnlxHz7MC4kLUt7w&#10;if7xjicuYWt/qWrPQP/45zxIx/VE+w5vPPOuRb/RhZn798t9yQnj1Vu/fat8yLG596e8+462g3Ln&#10;3Q2kzYR3kHxw6gK8caLC/en77nO0+QBanrzIUfHCW90ZV9sPwkHLhmvyLiQSsR2XfApJ14s4BKRT&#10;jbuSi/yAyJIrPGMYcf8DPZf+YcTg+8yEaSH0W9n7ucNKHV6q7uFgvqiclZ3a39Elem8ULXSf9yG7&#10;wzFk0qfBjWNlMShf+/pa+Vg68/Y775S7U/dsbEf2fDLguHTZfQXkj4xUlh7L+B2r9EQfwy5ysYFH&#10;dZi+VPo68AC/5llAW1dlVv2kDJYF/aaqt++Vd1Vf3nv3XRsu+W4l+aQ8OdKVHd/UJerWR/Lne8fv&#10;vP22w9JO873cr75Sn1P5IC8L6ISEwm7NGDbhG35cfl3ZeTGkUnLZm0+5KU2PTWmHdE94l62QOJza&#10;QXnwfVD6iJcuX7YB7NChybpQRVdkR5zor8fVkkGVRS2jtswjq1ZmAHf4p95xb/c2THdf6dbn36PT&#10;Pac9ANo6X/nY5iW8E5573ssAfMSwSRzK3v3uLp+Jm/tA3420KQ/coB0egH7Y5Lmf9zatwCAsv+5+&#10;O3/bbgD38AGSL8KQX9oT6ivthD99ofJlxyb5ZKe/jzBXPSAcRkbeP49eeaQ89+xz6hM8p/sr6gsd&#10;8ntqWm0Uuuw2T20cJ9l4kYPqC/HpT8A/PJA29ZaxEf0pdlmiV+z4RTKkj+5Rj1EMdLHOw0iG8kdX&#10;kQl553MeLDZaFQ93b90p16/fKCdVr3/0/AueM/jWOzZzTdggbggwAk1h7gXCRwoJCF0gNFu6ibMb&#10;Et8vjY5OC/j3IfwP8/vPCpHdTjJJmeUKEmcvMiROP14fce+HAwP958QDiBNIuJZOoI0DxL8fPuHy&#10;3EL/uQ8tfWi2+py4O/ER9yBuocG1hT5toI0LPIzXYdDy0W8T2rRCO2Hb8HmZgOGT8InTjwu0bm3Y&#10;PkAvmHAJyzXuuYY+vKSNSPg+DKMbBPpXIHmAfgv9eEHoA7vx8V0haQXCH5h0h2Gg/0wcoHX7voE0&#10;Wt6A/hVIOOD75ifpt8Bz0guEhyBhvikvidOPFx1s8WG08W953Cl8Sy8YyHPCtJA89uP2EWjv9wKE&#10;Dd1WR5OfYfT2Qn8vYYZBP73d6NBRA8Nr+A6NtHtA/3kneJj/XgAakWlbZoG0zw8D4hCOzisd/yB5&#10;ZkCAO1foKRV/p7GsrJZ1De43MYZxDJMGizbIaZCFYQ20sdApwIMGTcz4IDchgzHvCtlSW83E47p0&#10;gsEo/DqMdB09cVuujjTx1UuGXsVKS5HL5jo7G1Q+GKKMlWa9NveipzdbHQRqcIT2M2A0PV2hRxiH&#10;x6oGL7rne5+EJZyPjmUHpsJ6dye8g8Qz66LBT/e2vJnHjrav1UmjJadFPBt9TUcRhDzTqccAyJVd&#10;qRsYTI34631LevCpZwlJ+UDuCi/iGIv5EP/qsspHZbKlsltf4QjhpbK6uFTWdF1T2S1r0ML3UhmE&#10;uLw1uOAbpvtWV8rIxlq3Q3OzaOhbd2lK1vvlXo/JXbNhk12bvmrghJFzVPejomXDpnhkZyfHCftY&#10;XWgYK//skCUvkTkDH4xITHBg3NyQnPmOpXdLKm9VpDF0ql4qno+GRT56XlchrauQ2LFZd21i4KzG&#10;TIyf9RmDp+IJMWiuKJ0V0VjZWvezw8iPnZYHJkbLQeEExz6NM4GpgeWI6poKhbE/RswRZQK9HpXw&#10;RzBekoJowSlHyHK/T8heU2Wye1bexZ93ZIoekxV10NzpmfJgf65ysGGeMiaMUkAPkYbrgx5c7+Xi&#10;lfq6emJCbty30LYNuafdANHbtMtpM0xX2LYt3AP98Dy3kPBgC/3n3SBh+3FcxzoEdqOJH/wxsGdS&#10;gBXFTFQw0ciRf7du1W9r0mYzycMRqKwiZkJzmtXKUwzyb9ugkDQxMNAu0Y6Q9L3bdz0hgBuThByh&#10;xk5KJtTY7ckxTUyS44euo9cYTeHHhSSa8MjE+ILiUic5jg16TKAy+Ug7dfLEiXL54iVP2Ny/N+Xj&#10;Ezlm77FHr5Znn3raK6HZ6UBeCMNkLbxynBQ7kZgIgweO6BodHy9bIyp3RKdMcKFsiZvJKfSN/KZ8&#10;W3mD6KgFIIgf1/gnbjtO4H77vVTD+uhbpQcTlQfXgvruwWCi8KFJ3DYtAPcAbvxMSzQ90a98JMx2&#10;yArVWf90gyyQOel5UlRurpuqTy43tU20UUyWcwxXvmlXJ3KWfSUsOjbODiT9MKpBE2Mnk0zQxlhk&#10;w6boROauY2DnZn7Ji9IllzzHL5jwyRP36HD8q/xr2vEH4g8QBgqRE8+tjFt9SPwWEg7wfRck9PsA&#10;z373clU5J+8Bl53A+eqlxzNhuZJW0oYmbWnrD+Af3SUdJnPZMYbRn7ZyWm3APdUj9Ax/72xqeSEN&#10;fshP96HvNJxOJ3+lTb5reAFuDQ9B3K1PSLzzd79DgK75O29CFj0tzi8YgXzHFR1jpxiT5rRd0ORI&#10;UdqYM2fOuOwxetJWZZcFBgvCYMw8e/as42CYYYL/3ffeLf/4T//oK99CZNfFT155xROU7IiiT8Cu&#10;M452xNBAXI5yZEJz/IDaD2UhnycYVbs5pnYFo50n5smT8uryRR66ByLD6JPl0rnHT092j5/lLT85&#10;+FkPBLGqceub7l5UHM9tjK7Im0Ujta3GD30QKenFqvo5s9Mc5S0dUD7YefLT135a/tt/+2/lVckB&#10;IzDH9qKnfGtsRf2SSekOu6t8HL1oIXPaAbdfIkz5wS9Hg3PsHwtf+F4Yx+wx6YxRFP4q75Vx+nbI&#10;mmM4/9c//H35//z//r/e6Q//GI45/pbMcdQm98qZ4/H9Swm3tnPig12Pliue+kfe63HfddHMk08+&#10;Wc6KFxbp/MM//EP553/5l/LRhx/5e6xI9rDyhmETdScNDEiur9B3viAr3uVfd5AlH0mPtrxOupMu&#10;xszarvNNweVyU+lgGProow/LwiLfaVXZ8D4S0nZSVzNxH/1ALtCrdbwz9HTGafxBtydK13wqPvRM&#10;B8YIU9kTt+FdKBESty4aIy9VvajrLEy8e+dOmVYdYrEKCwTu37vvdoI0CMO7kZ2A8AGPGR9hVCMf&#10;vB/ws/FB7Qx0Bn0QlRNlgj9g/uBTDKSt8ftG6HeH3iEEqu8j3mm1DXJc8kKLQl7Fk2se8YW4pU1z&#10;nRCfGdMRHF7hD57wp69Bv4e+wgNQGTQ9aCGDtH8x9uAHDQfvwlZES2AJzuCJOFVHaUvgr/JT4y8q&#10;beQ6eZRFAKNlZW1FfZj67Uy+3cwOsWPHj3knLeMEjm5GTv4WrHSDOBg3WSBG3UHvaafIN20eeUSm&#10;NuA3fPlPiFTRWfTP7z3yK94Ayre+4/lOIAaz2mZjwOY4ziOTh/1uOX7ipPlERoydMaTS/8P4hD/t&#10;zLETx32SxiJjLrUjtCn7RiUrJWV+xB3pW4/1ZL1QPiVp/9AD6hj35HFysu4Ipy06euRouXDhvGV0&#10;Tm3+C88/b7xy+bLeI2q/xBcyZoHD0WOcMMI3dVGfqlMIoi1Dl3lXxvYWL+ZHYBn6TvEVxu19F96y&#10;Fda+noA0und+aBm6tAdpkFXJhHrFM+FDl2d0CAhtyiXlRRgvSBWNPKNfC/48AN8RlQzDm9Pezmel&#10;W3kmTGgSjnSq7sJDfYbWIG8dQKeGqfkzjwrnfpxlRjr6j76KnsPBLD66H8QDidvRhyaATHCDN5eb&#10;AD/6nPT1MUiC9AFYDEN9ANDPx594wosfn9SVsYRSV/1fdNvk/oZkBI0Z7/S9r7438qp9J9ordt57&#10;UZhYtJvSpA5YF3k3KT+0Mf5evmRNPeOZo9mpMyx6IRx0OdkE/8Map5BZ3q/0S1iA8+LzL5TXXv7J&#10;NzdsEgbGEEj8UQ7ugRQoyH2f7l4A2sSn0oFtYQd47vO2G4bH8AmEN+gnT21ahG3DDOMD6NNsYSe/&#10;0H4YEG43GgBuQWCvtL8ttLTbdNv7Foa5Bdo4yWtbZlwDCdvSy33fvYXWrx+mn2awlWGubdjwlnDB&#10;hEuYNCYt4h/o0yZOMGFbeq07kPhA3ALfhPZeMeH7fACtDIZB/MHUJ7Ct58E+rf5zYKcwO4Vt3ft5&#10;AQOEG5Y33IKBlm5734f4tWH6YR/2/H1AP8/tffLWptt/BgiLbke/h8kkgHvSaesD7ri16T8Mk0bo&#10;c+3zFohfi8AwPndyS7rwyHPrFowb1zYdoHUDeQYSpvVrYTf3XEObd1cf2nBBgDh9Hlpow7ZxgDyn&#10;fgKh18rhm2Jb/sN0Abpten3+hsFuft8FoIu8W2x5AwHc4o680h9q27Y2TKCVYe6T537YPuxGE4j7&#10;MP8g6VEGLZ249ekkPJhnwjEYYNCb1Xq4AZ7o2BJd+W8yKJP/2vJS2VhdsQGLbjS7NL0bTTjGQEad&#10;X6ehDn6XrAA+SFc8eyDSycjsEb7jmQm1TYyV8vckbX2uPPPMPW6K4LwJuQ4Qp8gGygJoQw/swuFu&#10;vy68V087PPkgDx0qAyr9bhICQjW+k/WvI6Gf89L5bV87tH+XbufPPcd4MRnm45CQNQIjgOUj+XXx&#10;lIGKlIsQefi4XtpmDZg31lQ+g+d1T8pvqMzWVWasjsTAuYJxE1T5rmswsoVRcmujjCvJCaVpg6aN&#10;mRpgbqwpnTXJRWHkjt8IX7KU/NnBOQoq7Kh4Gu3c9q+vCrmKbw3uMYbz/VXv7hTP3q1L2Yu3TaVd&#10;MGgqvFd6bqCXVReZwMDQsyLkuir/VYVbUzrsmtgQr5ujYnpE2jequixURS2bkp93cUo27OzcQA8V&#10;bEX3S5LPwtqKrqB0XWksK38YOVfJ69ZaGd+/5byKOYlavK0tl7XVxbK2JtR1c10DP8lja1NyjdtG&#10;dZPQjUpRZcoEq8ptn3RW+d1AjpSlsJa7NErjVuoJ5e06Qnkrj+s22qt8xZf1vps4wx9IePTCOo6b&#10;fnaxX0Ug93luwfVA0Pq1YXNP2wckPFDr1jb2oaVB/LSfhHUdJ2+6TzggYdOvTN8ycazvXVptvGGA&#10;fyarQper27llDcJV9kx0sfqfyScmypgY4DgnJrz5ZuLi0qInyGmDZpnwXFjwBABHk7Fzkp1VTDQw&#10;UURYJrPOnD1bnnjyyXL+3Dn7kT6rk5mE4Og02lXaV4Bj1Jg0m5mZQ6Dl8KHJcuzoUR9hyGQYEwAq&#10;AU8OUEfu3Lpl3jBgHj98xBNslqX87t29Z+RINBs2OyMH/oSfPDypqqLaKx1Ci5hsilzyfotsea5y&#10;46l5bzI5qXC4tQCdIOBy1Q+aLeIWmoRlAiZlzIQr9Zz2Lu9cjIJMmJD3lj7hyRfuAOFxo2yZREHW&#10;5AQDI1GYGIenTEDXexZSEJ/aKh2WO5O3mfz0RA1tlNxpc3l2PuTLezLGV4Dw4+JhMLnuSVzeZ9Jx&#10;/EXXk3tMknWyjG6QJ2ow4QEm3GGatPzsfKodE0qydoN/JsxsLCU/XZ4cV8BkHLQjF5edJxcph64s&#10;JRMbBuQf2eJOeeBHWYeHgNNQWsg5cgThfbt8wPDR6Zcwk5tgwtbwFah/0HW7oHvyQhqe5O/8KG+e&#10;FbGL+2B7Yr5U5lypY4RHzhiXLl286OOaeWaXI/UQXjimDVrQAbhn8hE/T+DD934m56STNNhdGPLY&#10;Ram5VVh+gGl0cnVbrZ9rTUfb9JGJ4gCkzc69pQW+1bpgPybooYEBkXaHuowBEx3jaFmOmeWIUYy2&#10;TNyjk4THkMtOCsLRDvCM35dfflk+//zz8sYbvylvvfW22odpH5P91DPPlFd/+lOH884m1YvH1X4d&#10;lczmFxeU/1pHbQAXry4X3XCPYQ35sAjJ0BWnX1O6jxyQZeo0btGb6BAgZ0OeDbiFNHIUD1WXqv5a&#10;h/WMX4Bn2kVcQMLzLMJ1gQH9IukFi6noYqEXzz3zbHlKeX7kypVy8cJF79xkAndW8mM3GbtSfZqD&#10;mBllsRPGROoW+aKekL7oH5Bu0e5zXPmjlx/1ewVjCPUUnWRyFyMOBlLKDOPiG2++Uf7u7/6uvPn2&#10;2z45wG2I2nuyjaw9Ga50yAw7KvePCuU/ghFHuovBjDzXOsMCjP3e3X/q1Mly7tz5ckz6weTxG2++&#10;WX771ls22LEbFdrUBQwjGBopAL55zi4yFsBAl92XtBkUieuhEEbcX1U4Cpq+DZpBeL6ZdvbMaV8n&#10;Doyr/WTX63S5P3XP+cYQPjqGQbjKjrKm7FxeukY3kFX0pi1f/BLHYxLqoysW5V53WVl/hKl3Bt4D&#10;jocu1PdxPSax6iDhubJAiLpC+uzWI20MasjH7UCnw+GR9Iirf04GvmhzYkyjLsFC8kG46Dx6iTvl&#10;RTnw3uJ9xW4pjA3oaJWJSEQHBH6nKH6L0KTdq7TrO6PqeDfPA69duvDNew1DUNoW3mVkgbKuxsuu&#10;nep45Io80+8kT5W3Kl/f15tIXOQ62ejP8aGrH3IkPHWxeuufnjFK2kAO7+RHnlsiho4TnmfaIeoI&#10;ugSfEwcO2ljHoi3KXwzqSr+C90ytE86/rjZQQb97Jl3eoeTJ/RDlc3Sk9h1Y6EYYZIpuHmJRh2gS&#10;l8yjP9R1jsClHOkzsIsNA42P5RZtcntYfS7ePciQ9pU8MoYhLyNKY+LQwbLFTmnk2bUjlilX1BIZ&#10;iQ90FZ5od5AjY1jyeHDioNsXjJ0HJAtOB3E/U2Fo20+qDUA+nNZx89ZNl/0p9XevXLnsfi+ydR1Q&#10;3wI5GenzoC8UTgfWJ7dhVYeQPXmiPPxuEL/Rq0GfSYB71aPa7rdgP9HhCk36YtAgWNW5zI1VPvwu&#10;VvjEAXIlvVrOhNW7VDyg2+5P6odMaFeJS/13GVPndHWfSHRIk3dU+kxWTgH+1DnaBR9PrDQimtQ9&#10;gP4SzMetXglbEfB7v0unftO+tifAgJaupI87+cPNbU2XTug5nvw9JuFkAbVX6JZ1UWWPgfuC3m28&#10;0/jGMnoC7dqnrsc/s5MeAyf134uaGKsrHdJFNhg1D4sWOkT+eCei4/BXF2roPaXw6Z/Q30Cn0Ef3&#10;R0QHvaUO0d5IqdzOHekM7YyX0D1oPv3Ek/6shqXxTQ2bFCbX7catdszbQo1AgZbuw4A0iEsaKBGC&#10;sYJ0fuBOvA1DeAMJHz4Sn2dowy/phG/cEo8w/TwlPtgH/IN96LsPCzMMks5udOE5ckrevm/YKX3g&#10;m7oPA/huy4z7h+Ud2Mkv7jvFS3p9TJot4NaGb/lD7m0auOGfRr4Nm2vLV9yT73741i9uid/SaGEn&#10;2qEXjPtuOCxO7pNuy0sf4hcdpR4FU/eo73HryxMYRnun9B4G8By5tPnBLTQTBuin0893YCd+cO/j&#10;XmCv4b4pkN+025FB8tTKINe4p30BQqN2BOrLsgXiJjz+hGvDJz3oBOO+ExK+hZ3k07pzPyxcSyv+&#10;pNECzy1/4XEY36EXWv00I4t+usN428m9BeiAhBtGG0g9amklHrCXdBKmpQ3d0AZCE1m05fsw7Muw&#10;vQ+Gdstr8ttCwgAtv3H7rtDSo41q+wtJr88vfLZtHNedZJf7vgxCq8XAML/gMBjmnvRJq007bXF4&#10;anlp+Y97yoTyZ7KPATmDAp4dr8u3jzpV53RLYdaZxBdiNMMYWL/hKPoMXEWeiWQGBFWnal8MGhyF&#10;WFc8ii/xBn1FkT880IlXfrbkJ/RETZcvVrfXSdzqx9XguPVasXPoIckwSK07Aomv9kLuVR7Kn+4V&#10;0sg4Cn75MRDJPe7Eq3Kr7Y28/I/v1kkENip5tsyga5c/wEHlRhCc40Ea7ApEz7zSHr2UEE3bzHRx&#10;idQhA14JxFcMmRgIMWyyw8uShD4yIjxhaL9Vbmt8A0ODFxvaFGdjne/3bZWDSvfw+GiZGFWfWpH3&#10;Sd7VeLem+Ksud05BGxPxEXYiYrxTmBGQyTSVCffs4txa5ahi6cWq0lhcKusa7Kxr8IQ732Pdx2QP&#10;E2sKs7WmsHIjH+jRftJWnl3u4pkB2AoGBsVlkmhdaagEaybZ2ihZsWLbq8CVB0+WiU/l2AZQjJWs&#10;6lYK/h7YkvK/vLpcDZt6XhYfK5LBmvKHMVHCEU/ieWm+LC9Ma7B2r8xMszPvTpmdulPmZ++WxYWZ&#10;srI0V5YXZ8vC3H2Fm1HcpYGs9m2tqQyZkGHwR93RYFLp+Rs/6J3LkHKnPRJSt1zeKlf5r4snTzxK&#10;BtQPlzH1TjImoihWfe30wxNAunMdwrHTFyB1vQ+mCx8C6kCtB7UtHOYXbKENC7ZpJT5uaY+Ijzv1&#10;p22XcHcdE3KfPiVX4gFuA5o4QJteH8yPfq5LSEdhGdhjLGTQ7/Zc8uJ4LiZhmdxl9TA7Lo9MTpYT&#10;x094UA8d+KCurai9gyqTxJ9/8mmZm57xoP/0qVNlcvKwB/cA37J54bnnyoWLF6yPGKXYyYFxER1g&#10;MmF+bkH5UX0RX3Ul80I5ffpMefqpp8rjj10tRzXwxzhx8sRxT7CyM3T2/rR3dTJxcOTQYU80YFg9&#10;cGDCkxhffPa5j0pjZw4TOnzzkbYcuZE/7/pRHVtRncDQzyQf8kwZ0c6jS0gV+SMjl4ueraPITHGq&#10;3B/UE4frMEAblvencbTOBxDG5aMrkzBHJo+YP9yQCXMH7FSDB/qdMVARN/pAuTIpiTtpEBZ6PDst&#10;PZM3jJfRKeTAZAsTqg6r9mmN9og8wa/cMulFm0q61D3csATbGC09kJBEp65qx6/yUncEwIsnOpGV&#10;8g993glMSHIUcuRHPuCJ8IAX3HTyBFNfAHg237Sbikt8y0rtu+tFJiV1n/LkPQJ96ITWwKDZIO6E&#10;rzzp3QNPuuI3DEgv4w8QPhI/iG4A3Nd0K7ZpAm3cWlZ1UjUTz+gieUMneHa6esY9NIHEzRglbrw7&#10;aENtzJA8zp0/75141CsMB8tLyx1fdedSzU9Tji7DKh/KjXDoNNkjvNF5fTD/YPJJ/TbowjvZtMQP&#10;OgJfImFdY8KUHeO8p1mARFlRD5LvyIrJQybKf/KTn5S/+qu/8u5C6j7+XNmhyQ49dnMy2clxmpEL&#10;izZ8pOK775Sbt26Zv8NHj5TLl6+Up55+2vHhk3xfvHLZebt7b8q7zMm3v7WOPBWPtqTqruQmmRGW&#10;/MAjvOTdxXOdRK663oaJDpHHPuAP1ocqQ+JlQp3ydF/JNPGvNJ2mnmgb0SWA3UyHD9bvZ9IWU1dd&#10;pwmvewybGDKpg4DLnHJWeNr6W7fvlOnZaX93e0R9pPEDdcce6UDTbQ3vZ8U/qXcJ3zt+4dnnypVL&#10;V/zdMNpivhdIG+9jg1WG1GVODXj9V78u/+f/+f8ub/3ubbfXGEr49hj5rAaequ8kRj/H6UoXR1Um&#10;rqvIAF3rdIm2ib73UXZvnT/nYyhnp6f93U5/u1M6AL9uX5UONEnLRnR2juneRh6FYXcuC2poxygj&#10;6p77aUoGuR9UmC0WfglHFRcD+7mzp8sZ6d7Jk8cld9p0tU3SbcoII3jto1SkrLx4QvxThNGLWoZd&#10;HVJeyTNura6YXudvchAQoJ9uA6C9T+0NMoNjyYWyhi4GLH/vTfzQRuAO1PZl3e+i1KlDh9jhVo3c&#10;qGF4hA+ugMukSx8dgg5ImPAJAskD7sjQRii5H1E/hJ10hw7WY2yhZrpKIvWEciJf1C1ouH3kqjQx&#10;aJsnIfXRPEjvyA98wil0HU8IoJfs0sSggR+nkyBPwDwI/d5Hzl0eB8hPV4cd/ARKizvzwj2q6zgO&#10;aN21mnZ1Lbygb8Slr88nAQAbskhburVCX13tInlmwSIEMRLynU33VSRH502ysZ+ebSzvfi4p0tcF&#10;/bA8cVccdJByoH9C3YnRknAsZoIv9ICwLHajXT5I3ZHi4Y+hlXIgn/DHz3zr2e8MXemHMbZmN50X&#10;Hyi9iUOq6+Lf3+8VY+TBBsDKqvWWBXX7tva7DaMPCc+UKbxxuhE6RBnRz8CdfHPSx92p++Xu3TtO&#10;i+/dfv319fLJJx97pyttEsfU0h+F3xXGROrbYtziPUQ7j3wAeKcco7eMvSlT9AG5U1dIkzDonPMo&#10;GjwTJkh+rIcdAsgvOgR91z9d009BjtYjkPCikz6N43btErJo6xs00mdSqm4fkR0LmIgL38HoNlfC&#10;0fZBI3zlShopv/APWE569Pucd4b8LCd4bvLLM4A+VF2r7y7yQ/rkNTLm2W260HFVV5ImbTB1hLqB&#10;HkKDOH43oxNyZ3clfQT6O5zacOTwpNuCxXn6PBxPqz61dIKFj/fv3fWYAvnRx3U5wT/loLxjcHQ6&#10;4gWwn3SSWh6DJW2oj2K+o/GxxvrH9O7h3UJ9FeOdbCTjjmcWbbLbmXcLsvAnKFTmHJf70o9e+naG&#10;TQtRfggx4RIfvwDuQEt3L2AFkbBDi3STFoB7/JL2wyD8hd+4kVYUs+W9n9+kkfj4tXQSrqXRQuL3&#10;r3uBpJ9rEGjvA/DVd/sv+GGAMvGLodOhQPQnOgK0ZbJb+aRMo2vBFvq0gn9MkDy1dT0Q+UWGLX7f&#10;eW3phadcgfY+kDjfJx9/KCA/yLXN8055zLWf11a327iUI0h96NNv4wAtvfb+uwJphN+Wh1z7PLRp&#10;t8/D9G8YJA5I3lsaxOnLA8h9G66l34bdDag7qT/EaRG30Az91i/Qpt1eCZf7QPLS5qcN18b7JtDG&#10;4b6lDfbb16TVYksjMMztuwA8RN478RNo/R8G4T9xkm+ek/dg/Nq0HgaE/yaQdEijrbctD0D8MzAA&#10;6YzSgccNf8K7w68rHU4MV+zYZLfmqndsssJPnWDR2cexsvh7IpIJpDohSXJ0xOv5r0pTg60NGyeR&#10;uZw9XBM/CgOn1UhYw/rnq/ybZ0cYIAMD4upBiXkCgEQ9cOry6zDkGTo1HuG8ulZ/uHmiwMiEkvKi&#10;fisr6y0fUPnC3UbNLh3ib45ogAUNkbU71+5/vfBP6IQB7uvFnCuOB8Gix4CN+y4GbA9Qf3armRAP&#10;3RVx4FeloD64/o1KlhyPNgo9EqMPrjJRpqoRmrQUie9DToyPlkMa+B3QdUzPGDq9XLiHyqWSVJlu&#10;rLqcNUJS+kwiUf4a8G7oWTJCFzBWri4sltU54fyCd4pucMQN+gKu5brmHaN8k2rwbVbkQT6tHyAD&#10;KXSR8UWVFRllEMczk2pMftgwqLA2gotm3ZFVr6try0ImsZj4QAc3bODEQMFOSuhrSFw2VxbL+ty9&#10;snT/dpm+e6PcvXW93L71Vblz+3qZunNDA8FbZXqKI0pvlvt6Xpib0cBuoayvKH+izw7PffskY8lx&#10;vDvCFrl5sl6DUim56xQD3Dq4pT3Ws/JjvQIF5NF6oDxTpsjDEz0uN65yRw6Aist652cEU+M8DAbx&#10;BWkL2vbCeun0KrbhgVo2FYG+P88tAklnWBrDwjJ2pP4Fa3uyHWYnwB95MuhmJTzGTAbV8vAENJMa&#10;J06etPvs3Gz53TvvlM8+/dR8PP744+XpZ54ply5eKkc0SK+TjbV2nT1z1t/CW2Jnh/T5/Ln6jRsM&#10;0RgdmOjhW20YHC5duuyBOxPa5IMJNCaRPIEjPaStZdcUOyx5Lz337LPlz//sz8rzz79Qbty8aZ1h&#10;9w/6cefuXU8ceNe8RDcu/Tl5/ISPHntC/J47c86T8F98+aUNGKTrCRTV63zLjKNy59lFIt23wgmY&#10;CCbP6YsgN95ZXmEtHolnQG78uvJzGXqyWMyI1KBM9EcYkOeULWg/S5Fr7f9QJuwMY1LXR6QdPWoj&#10;sXc+SM9tyOomduCLdJmYYdKHSWvig5nkqhP8D+pj3sHIPTrkNgTQ1fmWP7E8MUn+lG/lyLt1mRCj&#10;ropKrYcqD8qZI+iYcCScIwt4P7ATHrmQDpPGrtHde2Yzx5mLT9K1XIin9Fq+K1Z+aL9SDomTvLkc&#10;SFzPca9XYcJ1WXW4XaHylh/52ualEoFH0qyArjzYNuAPts++6tfdDNyAPt34tWkC/fuUad89z1zr&#10;ZPCE6yY7HSl/ntl9wDHsTHzacCT9IkzVjcq76UOvE14tTzNvudpvkJYvvmnTD5AjU+qybekqTQy2&#10;pEnZuvx5P0gGvJsxCsErE5/wSVsRHcB4+corr3hyGj7jT7vz2muvlZdeesl5ZYcmyA499JIdPCyq&#10;uKV2hIl25Le8pPefZMAxtBxZe+bc2XLg0EGFuV0+/Ogjf+uOMqYNlaTc32FHH+D2gXLTfV3QZWfn&#10;jz/ow181EGvMoTpKGGSZPAPIqsUBENzt3UB7apjuPahCwKVD0VU4ZIFMLWPlmXaMiVMmUnnX8u6E&#10;J1GxjIj5yJVHXM855vfmdb3T1V5j+EZun/Ed07u3y5Le7/tVFuxk5FuUbicU2YY58UJa9FdG99UJ&#10;cnban+eYYKXP0eY3bt7wUYF1p5naNcmOb1z+z//5P8sv/+mX3hnLji/aFQzJ7Xf3jEjAeVdZ0Nch&#10;D11eaBMsZ9V52hXKC72h3UJPeSd8+MGH3rFF3x4a9ZjbWm7Q4hnZsuBFAVzGtK/0H0k6C+joX9G3&#10;9JgAvVB4jNZHjx4uJ44fc1tOvaNfRh+LtsvGKgxTuq4yRlDGlKVa131Ne1J1xnpD/js9CbQ6Qhjn&#10;23mXfhnrDn92KVIWyOCAZOljnlU+8C/BOy7vdOqXj2qnrRQjTMqz2AEjN8c2emGT4tHvh0PKIe2F&#10;r3qmTuvPeRnwZ27ht+ZloHPyI6wulX/xRRgWM5w4drw89thj5fnnnivPPP2MF2BwjCkGC74JS32F&#10;MjQgUEUHNT0Kre844u9w/m8d8fcuce4DzgMea//GukZ+le82T4E8P9D+hbiT79wSDl/ceO7SAYlS&#10;dU0oHv2sNGmnQGReDWyqwxNj9chW8qL6BrBQiHrNTmp0C8MeZY8+8P1AypZ2AH0nPe7RJRYCAJU/&#10;pSn63FMWNsDIj/Bj+6vBiDaCBU0YhtAF2uUz7IpUO7C8sOQ+37LGwfRJvPBSaXjcQV3hfSGKGPpo&#10;U6xf6v9JE70wgSOmffqM6NI/8LtdvMBHyw+7NQ+pXYDXGCDR76pTxTrL4jd48WkiPpKUI5VnLBsW&#10;612/cd3tW/qi9IvvYYy6e8+LLfydcNHNu526BD+gy09QZUbZ1zJMu4Oby050a31lrEb7UDHxXe4N&#10;mBZ57Pytc9x0/5gnsAw7vSYs9Owrd+YYSM/xFMb6LzBNdMVPNR3imWe3E52+O3xFcs1deAm4PIWh&#10;AQz4UAT6Ddyjb/ASPYscgZYvwoJOhz8h7V9tU7bz0cok+QNqnWfxSu07gy6j+Cke+s9nME7rfc7x&#10;8egHYwN2aKLLLMi8IX24ffN2XWSpcQELJFmAAv8cJ2t9FvLMO5V6ZGPo9H3TQsdzUsGK9P/m9Zsa&#10;I99xuXByCaciEH5L/d3aVog1qQbyp+1lIQfvugPjdUcoC0lZ1PmMxl2W8jcxbAIIF4iwIkTc+3SA&#10;/vNuEDoImmt4aAu6TStpPwwSFswzGCXp805a3MNHeIlfSyPXFgOt/7eFlm6fTtzCD7BXefwXfD+A&#10;7rhR6Moi5YH+RF+B+OX+28D3QeM/GpCPBxrqDpBhH4HI4IfKfz+t9hr4oXn4oaGvmy20eerns/UL&#10;jcgqQDuZ9jRAmIRtZTuM7vcFe6Xd56MNH35bvgNtuMQD++8R4nHf1+/ct24t7OTeB+hmxVYLxP+2&#10;tNv8JmzyAaaM+3RSxg+jPwzaOEmnvR+mU31saQSGuX0XgIe2PwCSdr8+xA/YibedIDSA0Gkx/kk3&#10;9y204b8NJH9JI/Rxj1+Avhkd1yAd2L5hk/JjEsNz4UyyMpBTB5lvN26saMCHQUuDjEx+2IijewyE&#10;jPwZZDB43XKy4omOvDrAdOjliiOZNm6hJoSrj4N7Q3dPjDjVeFw6eTVXJeyJG5CUGEhz1Fa+UcTR&#10;pQNUHqFLGCbr3KEXeqIEQ5l5Jj39MaGDThNHdDaIQ77Mjh4UqC1RScBX/ttdMuFnV/0jjo1V0FX+&#10;Q6O7DNAXCIgXTwZ50Fdl6Cw5WB1IjDJQ1iCCSah8z9SrfxVHuXV6jCCYpBs7MKZBxriPcxrxlkwR&#10;2q/87Fec7rqpUQk/y0PlzVHA1eAoxFAixDAIP67pGCSWFG5xpaxpgMPu3nUNsDYYPDNJyzPGTtyE&#10;GDgldBRSPFZDufOp9JxHPWP8RAf319IU7xzRxMAflpGH9G59pWyssvKYyYYlPVfjq4+UZTelwu3f&#10;p/zofnmJI3g4PrQaJVfnZ8vq9N2ydv92WZ6+VeYwbk7pKrelufvS9zkN+haE87rXIFHhF2bvl/m5&#10;aQ0aZ8riwqwGiPLnG6cYOOFfcvHOWOUPw6ZqoCdDmWxjx0ltG2vZup7qz2WJThjrM7rgCbjOvQ7c&#10;KVuEXSF60/09FGr4bRjWDqbN6LcbAOGCQOufe66hw5WwafeA+IPtM2EyUcAAG+Q5YR4Grl+SF6uK&#10;bdTUINqTiE5b/HY0GOhP3ZvSYP2eJ4ZIA+Ma36Lh23PPPP20JxyZvPVuqaPHyulTJ73DgAkhBvdM&#10;QN25c9dGyL/48z8vf/Inf1JOnjrlCS34hw6r8a9du1a+vnHdMjh+7Fg94k50MJqxwvoZDewxiGJg&#10;YDIa4x47buZn58pX174qs9MzDruyVNvn06dP+TjKl3/8sicLZuTPziAmnZkg4LhKdm9dvHSJHJcl&#10;6h1yYZKQcY/0DnlQNt75IzfyUtv7ulocRN4uP/28o96Tup2uWM7bZeyEBInn94ZkZH3tZA5wT3zy&#10;gQGW/LPLjN10TChT3sibyUDeS6Ef/ckzEzvswuWZcAGe0++wMUBumahhghI/wuif23GH4x43pUFd&#10;88KQ0bEqEz1PSAdwJ5PIgvBM5ECbox/RDXbPVhlV/WXiyxO6km/lv+o+bX2VOWnXerG1VWkG5WRe&#10;oZM8u4w63vXneMhcT4N4pJP8wJuBciFcF2Y31L/te0GugMucNAUJs51eTdPcdO4Jo6fOn7Db9Gr4&#10;mo9htAP9+0HZNu4Az1WWdfKPZ+o4356kX4M7k7rUdyZymQivwtlOo+anpjGMvnWkPvlvAL2wfUAK&#10;gHVD7wL6SUbaNfLNJLv82ZGNXrPDnF016G0mpEmf402fUluBIZM8krfp6WnXHfwIz+68Tz75xOML&#10;aDGJSL0ifORjWcQowDtX+cYob6Pmhx+WL9RecSw3BtEY2jzZLkSLWewF8GzGu+zTJvAHPWTY6qx9&#10;lS4yGFbeNUz3zDVEBfZTubgO0p7w68KHDmllJw59HvggDPL27jyF47jvkydPlONH63dXn3jsCafy&#10;pfKLTuAGDQwBX3z5hWVLx2Nc8htRG0DaAPmrBgjlTcJBL6ohUHJdXi1zM+oPSH4Yi2j/aRvY1cix&#10;5cj5jTfeKP/6+uvl+s2b9uc95aMmdQ/PxGMCmSNwbUSTm9sS5c1H4Vq2qgfUK+WTdpn2jfKkLcRo&#10;N6f2099PVJ+dsjt46GA5pLaKMqX9gUbyQxpKhIw5DfJFu0cbl/4j8kt7yKIt5M0OnJMnjpVTJ/je&#10;4KTeUZI9Oq4+0No6RvdFn1Dg792tiUfaR9GBVovOnzD12sZD0an1kXa3QhvO7rqnANkRRP698EVu&#10;/h6y6hJlVPnm6M56usETTzzhkxUWxRcnzdBPYDJ+dWXZ71KO6USG3n2mH286G/JVB7maZ5QLfhqe&#10;+hgewb77QI66npI+XlV9fuqJJ8tV9Teox+gDecEYjjGryoj6V8uL9EXNdx0X9QI4Hd/ksbvqhmLm&#10;1/GRK+Byc93s8ia/ioRrnxWnw8hCrnbvqD8Q3hw2z7QfyNRQPawT7leQT70flVHTRRfRA9qoqqPV&#10;sMkCFd7PHG/sOq+BQH2u7b4/tSF9wM8GU5UddUUpVJ6F1C/qrnf2iq7bJdpZJcO9AllvyCftB9/P&#10;pS3B2MzuZ9oG13GNUzDm+ZhPvfPZyYlBH2MSO+M4XpiyZNx4kAVRk+Jd+skOaRL22A8ZKE33Ecin&#10;ymBdNBhT065gsMcARXr08dBt3l9V+gyd6o7SRY1BMGjSHgDIgX4U70HybDfpE++Nqfu137simt7N&#10;rh9tjNsWoRekSC41Fqyif1WfCQOGb9DvMsJ1/tEvCq1et4Fno37OQ1cmJEZ6g9BduKQXXQUIn7ST&#10;N6ctvomHW9JxfWviJ73Eq1D54QcTblNVbglH/rhCjzSRI8/Q5b1L2+v+sfxMTeECpEs5c6x96hPp&#10;We+7PNSc13jQtbvHkdv5gA7tLmMajPuk7XTgV+HoM5w6e9rHElOf2U15+/Yt1wURsg7funHT7hgf&#10;GV8wNiAtdI8+CbqGoR6D/pp0EB2iHUeHkMGk3qG0o4yLWAR07YsvbFCnLw9vxOEEgsjS/WSlTT+E&#10;T22cOnnK35vFoMn3YPkOLO9hxkrfyrBJuNYvbi220H/eDQhrpeoEHT4QBGlx36aR552gDdsCbqTT&#10;XoGkF7rhhWug9QdyBXDfCVq/Ns5OkDQSdrf4+CX8f8EfDtCLnfQnCLTl+G0g8Vsa3EO/des//0cH&#10;eB0mv9T1AP4t/hCQtIF+Wju5/zFCZJs89fMdaPPZz+9O5ZP2MuFDm/BgIOF/KGjpt/nj2vq11374&#10;PsYf6N8Ho8vxb+OFTgvxCyR8330nQNZgH4bR2Il23Ib5kR+gjdvPY6DtsH1TaOO0tHO/0zu4xZZG&#10;YJjbd4Gd9BuMfre8cN0LDy29PvTjJ73ATmnErU97WNg+EIa8Eif5wi0IhB7lHmOmJ0PUweVKJ5i4&#10;Ljvrqd6VRODbfyv1+5r1G5t1954NUOgQfT2j4mPwYrRIksLkHbp0dPVPHkzYdvkSaozprv22hDqA&#10;Rgdm3fmo+SFOR8ThvCIcd4VTStWgKT62UTRG5E/dM8pB8iLcusIzkbS8JpkoX3yPLt+kI52slteo&#10;z3mzURNDJTR1bwYIi7C4xc/X+Fdw/rpnl4toMZlKFjyq7rD+mPDUMxly5rffAQxEnJTiOarQE2zK&#10;ExMmGAL9TUcmpvQjrN24YWcmWZngWKSJMn5QA+VxechtQ34bI8o3hk3xsbFv0zu9qpFX5VtAS1eE&#10;Ov7Y1QltoaKW/evKz+qGd2qyY3NNulWNm9IbIcbxNQ2KjLrfXNEgUQNyKV81ZDLRKz3p2BRqAKm0&#10;MEyCfMOyfg+TMOifBvOigX5usDIao8IGu0GhI71d1UCL42Y3VjXwWvIxsouz02V5frYszc2U2Ts3&#10;yvydr8v6zO2yNnOnLE7fkd+0eF0w7VHleZS0pSXQ3ZSOLM3PaGB430bOpXkNEMEFjJ8YSzEAq05Q&#10;B1VWTApUY7Pqk8qGOrpfhYG8KA4AOVI+lCEe+m83aZ0eK0pNBuEBNMJAHGLUv4eC61wD1EvXTetY&#10;9TePHfbDb+vgdvj2CvTdCJs0QNz7CBCGtonJgnb8GEi4HQGdEc/sVmQwbXkKPMmuursuHWNS6ubN&#10;m75imII8kz1Li3X1eo58ZAeUd3bOzpbjDMpPnfLRSRwPywQbhgNWPmNM/Ju/+Zvyo5d/bHkxqcWk&#10;2gsvvajnER8B+eUXX3p3FAbMn7z8sneGMKh/hEnNJ58qj1296p2LZODSpUvljNL67NPPFO8Lta3F&#10;K7FpN5lwOHH8ePmrX/yiPP/s89YPZAVgIGTn1quvvVqefOopT6aTr7v37pVVJvKYxJMcUCTkiiyt&#10;l7iLb3bAICcLRNAvF5ed6mXKo/VPuQK4ke9M2iUMwL0nUFW2pHXkCN+EOz3IO2XCREm+hQjN8Mo7&#10;iXuAsiW/wGBnrN9XqWO1XQX8nUr5A20/wPVFWPOODOpu9/HRcXvDI3UXQxPHG6I7TNywwh29wqDJ&#10;Lrorl69IP465HDwBKR3i6F/vchNdEskkldNgElYIH63Mco0sk1d4Q1bbdbGWn0JxazcQ/4Sp4bah&#10;dX8Y9oFJs/DT8pv0ImuiJh0g9/HnGYBGwgyjGz+gf1/LaTuNAM9Q4L0IKa4ur7VqhKNsrFt371r/&#10;2FlHHXW70OlEP60Wzf8OrSv9ByfORYlzi5Pj+mcPG4m88EvITg3cHE5X5aoc6gyRGNjQbfpjHCtL&#10;PYAWx4hST86cOQNFT1pDiwURtFN8t/Hv//7vy1dffWUDCe0V+sfuYeo9nCAT6HrRl2TERD0719nN&#10;STyMehxbyAKOI8eOOB6Lu5jUhgdkx64q6FIONdtd5gXkH/fobGQrZ/tR1sPKGxzAwK2mmbSzSALe&#10;dWMaoZM0RdwLiQDSwcjHribkTbt+4fwFt69XH3m0PPvMs67Ht2/d9mISZEab/sXnX5QvJQsmdQ9J&#10;5nwPj75irY21PtK20Ta4z8XRp5ItZYvR45OPPvZOYXbmYiw7rfK6cOFCOaAy+uratfJP//Iv5d33&#10;3rNxgl2y8I48ySfagwGNE0MoW/qO1nelR3iMN2lTAp6UVlhPsKtsaX8WFqQbkgMGbnaEYtjkqNtB&#10;n1fpYGhkEhs9ANgVB1bDWydfJuspf92TV4yIPlpQdKlDJ/WOOX78qPSP0w3UXUK/mNxeWpRuzXrR&#10;zdz8QmfUlP8GNB8st1rW5Ke6gzxbLkKgdUP+LmvxARXcbfgSnxg24M3+HS0MQcePHffkOd9TPXni&#10;pHca4X/sWP2udT1aVH1/9Vk5TQFZImt0H6MVV49dSC//+Rvw/iDEvY9+L1q+CiN6hw/p/ac6ferk&#10;SRveCYOBakrvbb5R6pMnpGcehymuE0VOSdJ0u3sAut0t4aD3AHSPLU8ActqpfW/D2p0rhLqwvnVJ&#10;CJMc1+4eml1Il1Pk2LqhgYRyvUJHhbjTXnFFj6kfAO0Au5vZlUYbEzrwRlo+9lV5gXfni7rUGe9w&#10;IyWe4c9tlORK/cmOX/RosNhIoSkDjDjc06fHHQPPiRPH/V112t/jx0+of3ekor8jWNuDo9I72uEz&#10;Z894Jx1HdbLIlr4YZUg9NM/SN9oo6wZ8835QWqP72QWn+rRYjxOdVHvCsdVANTRSB3JEPsPTrn0Q&#10;sOOQ+ghNy0np2egq/eLdgeEc+ZIvh6FeWR6SkRyhl/YaGJS/061lgZ/fZ00Yt4/yT3jAOgASpgvH&#10;k8tHcasf+lr9AK7QSX1v0yU86bqN1D2Q903SbuNw7zRJR2geOj+Hh4AdRbvhy3ohGXFNWPwor9DC&#10;H0O5ZSBWSCd5AEzfecG9ujlu8m1MfrnWMKahvwGPeqZNyoIl6gRgOUhnaeOPqj0+NHnIBvXbt297&#10;wSM76TllBEM+x5P7CFrpAe0MOofcMEy636y2xrDNqPPHM2OqEydPePEn70tOJKC/sCI9oh4cU78F&#10;Wigahnl0kr4y+eO0G8YjZ06e8s54ji2/qHfiY49eLRcvXnJ9stZ+G8Nm+wwkfp8O0H/eDfo0wkN7&#10;/a70WxiWVtIB2vC4DUOgz2Pcd0vvYUC4liZXILQDoZfwe6X/X/D9QOSdMmox5RHcC6R8CZ+GKI3p&#10;MBqt217T+I8CbZ7Id7AF/FsZJMz3ldekl3SCffpJO/d/rEAeopvBQGQwLH/D5BG3tnwCSaetC2Di&#10;tWG/bxhGP/mMOzy3sBs/+EUufflwH4xf6w8k75HDTpB4/fg7QdJqabf0h9FJ+NyD8N3PHxjIc+sG&#10;JN22jPth9gLD0mrv07EMJJ8ttjQCw9y+C4QfgDRbmQeBNtxegHiEb8sATL5bDO3+cws8t/y00A87&#10;DEK3X64tArjjT+c8xkwmQ2LcTDwPdESTSQ6+j7hpw9FiWVc4vtuoiDZCeTAoekZ1sEVADDupQVp1&#10;NWM19jARY/udeVIYo/gWcu/BxTCE4CAMspKb/vHz4NjPsJFnpaWwm6MaJIMMAp2O3Gy0UxZ0ZUXw&#10;ivKyInnYqKnh5obUlvQIa+Ol5KBRpq77PIjgu0seKsvfctVf8rwN1cETcQ2kHOwtsn4UOi/wzg+Z&#10;bTFoq4PGWp4VySQTTY6uf8YR6pvKCv0yQYRRB+E+QqwrRwQvimVTo4jRg+PlwKED/qbSyJgG2opP&#10;vjHYIh8MwRg6123QVLqQlXvluZadk8JZP1ahj22NlFEiriudFQ34pCfrNjqyo3KVGWZ/Y3OTZ7lj&#10;2MTQiX9Z0+BxA4OleNvH7sb9ZUK8Y3Pl+58M48b1PKE0D8htQm6jm9JBjJarGEeXyz6OCJLbmHge&#10;F8/7NpTO0kLZWGbn6EJZnp0us3fulAUN+JZm7pf5+3fL1I1rZe7WV2Vr9l5Zn5sqG4uz4mVZA62N&#10;MiEeDqjcxyWvMaU3onLYj5FXaa1r4MakA8ZMjorycVFeAV13kLHLjmPhxsfqN14yUQtIEy07uaje&#10;SnbUXV29Kh8lRt4CZbPG4c/u1du6AuIfJap/D4WB/nWwrV+VPv5pp9KmtDBIuwmfaz9snofF6beD&#10;+K2rHmYyITyBCb8XgBqyTlxkz+QuEwKsaOdblJ9//rkNHXyLhjr39Vdf2QDI0V0YEh7vjodjMhxe&#10;mLiCLkY3jFcYszg2Dj8mspi4Pnf+XDlx/ORgBxUrkpk4Js79+9Pl8qXL5S/+4i/KX//NX5ef/cnP&#10;yo9efMnH0D711JM+1padn0/qniNxKdj333u/XP/6uo+re+Xll22EZUJiYmzcxyiy+pkdOBg8WEV9&#10;/vwF79S8LL74higTo++//3756JNPvHtHgiij43XnETIGUgYSk6+emBAgt+hFWw4t5CnubZi8A9uy&#10;rdfqR1n4WGblBSMKaUxN3fdkDDsdKAMMA+w4oj1nEgeMXmDIOXvmjCfvKEfCwzvotPRHmwRU/rv6&#10;1PAkV1/hxxOn5F/3PPtILrVTqrWe0Cl6RzDBiTuyO3b8uHfPYai++ugjnQF8xvxjKPKRitLButuk&#10;TpCBNf/b9Sq84R6+ApJm5anLF3wNeO/KBMANDM2EARIG4H6vyPtzMPGma9IDAafhZLq0eCZewxf/&#10;TcdPFR6IL+B5WF4C/fu+XgV4xh1/SOGN4ZKdDZQN/hjAMeRlpzQ7HAhjeqIRXiin8EQ8Lz6iPalJ&#10;OZ8DvvXoPAZxk76GH97FYHWXHNVf4ion+/u9rNS9M1g6iFETAwwGc46h5FhU+E567JxA14nLBCHt&#10;Bjs4yQuLGNgNyA5x8oUbfECHOkJ7wD3GSe96Ghu1EXNB7y0muxdEm29R484E6WG1KcBaZyh0u6G4&#10;1EHqC7KOUSwAnymHtqwG8ukQsGwbjJsNhtDQdfu9mDKnD6cLdMSLbkxvfoE88F3h2ufJDpK6G09t&#10;g9oa2mW+m8giktdefbU8+/Qzfr8iF97BHFuLbD/9/LNy795d5xcZsMOKkqYfRPrw5nwpXTTHXOl+&#10;bWXNbRdt9ldfXitfX//az7Qf0EH2r//qV+UffvnL8pXeM+zupx3kpBDokt6gHysXp6N2hPIAq/GT&#10;ngN57+SIvGyMrIbkhEN26BrgXbcKy3GY8LAqmdAu+RQOlaWTZnELRhHRNyJrt0tVzj41Q+70ITHK&#10;sYt9cvKg3j31/cN3GmnH+E7s4mI1ls9M3/d7Z0F9IrV6kiHfD62ZI2/w68UF4hn+iQ8/ZMvlr3w4&#10;fRyUJuGZ0KdO+7t58Ew5wKuQtpu6TYmwAMhjGfHObk0MsLwvKOMZvYs/++wzxR0p5y/U79HxTr91&#10;67b7BixWAjDywC/lIw7Mg5EUlF6LfXjAjTC+1LDIl0xypKmPodY99frWzZvlk48/Lu/qvf/Jp5/4&#10;aHnkgXE87ydFdvxKT22SSSEfXHD0X73t0nO8IdD6Rc5gNb5Sf7v614WzPvq5k3kHxOEdXd9j23Sq&#10;+4PvDj8TzoxS0FwrLcZ/lBl1mPGMgom4yl06grGGsNRPZAUfADvLMdZBAl2iPlH3KXfaTeLDK7pu&#10;feMoWPRKaXAlDieouD4pTm1z6vufozqRNPI/J93hff/k40/4NA8Wvv38Zz8rr9KOqJ/44ksvlh/9&#10;+EflefUHnn/uWS+g4NvpPLPw7eLlS+X4yeMaY66UebW3tKOMIeErcoEfDEYspEKPJ0brbm8+fbDI&#10;4gDpAkZ5dAGjFM9VHuwmVZtM3hWfPHuXcdduk2/aBNKou4+5VsMg+aaukzYYuVKe230WEeyAkrIe&#10;SE4A/vABbaDqx7a+QBMYlH+nI3EzTw+kU1HJ+66lRZrct/GSNu5p/yi/Nn0QP4C4vEviFn7jx492&#10;E5qEYY6EeRH8kHvicM+V9M2781/zNeBXGKhpgFUOoP7Vq/1reLDWr8oXeYYP6iMkSN963rV/8DmQ&#10;gcapLArgfU1f+p7GuLSDLJo4e+qM2ulJvw/riTLSDQkZXePbqyzcZHxBX4l+A1faWeoTC/EwTNI3&#10;od8EsgBwhrZdesmikRdUBx5Vn+WMdJ5FLrz3WJyIbHj38o5gEQlpQZ/xymm9/y6cO+/FWuTpGxs2&#10;I7z45znxWxr9571C4vTTb9MLfBP6LT/9eKGdtFJBkm7fPUo4LExoAf00W/e9QtLdiXaf1jeh/V/w&#10;/UDKpdWBuA8ro70ADVMa02BL57vQ/o8A8B25tdgHwkUWAPIFvu98Q4/GvpX1sDR2cv9jgVbOfXn3&#10;84Y/zzuVC5iy4Uq4ndpEIPTaNH4ICF9JJzoTPobxsBNPyVufZp9W658wAGlHJsFAG7d93iskbOgO&#10;y99u9BKur/NtPgPxC7T5Cfbj7BXaeG06uU8ZBMhnH1sagWFu3wckzTbvPAPh+ZsCcdLhDZLvYW5B&#10;nofpXAtx3y1MH0Iz+QQSv6UTGaDfMW7SeWfAGMMmtMwrqCJkxxu74jBSeQce4dQ5ZtXxqMhSytJE&#10;dcRJl/QlXw9ikHPaFqF+BIETcSSeFFr/gnjwzcQa4veh5mE7Lx5OOL9cc0/+6oTEugbDm+OdYVOD&#10;5RjuHkDx5F2J4k8Z0OhBOVG+MWJ6J6fcuWLk1BCirCo/K7QNcsvA//fhQbdBGC4tCvh2qKRkGXl1&#10;MZNOW+qrWm7b7TKhkj+ECM1MnI51ugX7CihUvdaFHWZ8rJ9yZJBk2qQ1Jh09OOHdCOzY5Eg0Zqy8&#10;Y9NygS9Q8pObjc4aNNUJxppn0iWN8MCupn2bep+sKfzKpif6/C3LFXSF3ZgbZUx8scZ6VHkYVb72&#10;o0Pyq1c9K/8j8htTGgc0IAInxDsGzgnxcUA4oTKcEI3xzqi5T2nsl16OrK2K5loZV1lOKI9HJ8bK&#10;pHge3VgrI8KyLP2emynL0xrwzc+Kx8VqEF2cKyNLs2VkebaMri2IxmqZ2Ldpg+aEui/sDh0RzX1M&#10;QlAP1utOZZAdyl6durTsybGVlSXXKfSPOuTdWSNjkhM1RHKhLIWUn1iTn+qZ9I1JQ0/oUnhdGEm8&#10;Q0DlXpWdO91TyALLXoR0JWANuzv09dV6R5rolcBlK96D/fDRwTZ8ewXw4xlM2KQR9xYTJ7zQNiVs&#10;+NgLhFYMCAC0ACa4MT5N3b1Xbt245d01rH5n0p/dSqxg55606i7KxzxmvPbll1KTJa+a53uXt27e&#10;Mk2Q8NQpViNj6Lx04aIH98dPHPdgngkCvs+0Jt28dOFCeenFF8tTTz3tSdYTx445HsgxTYTlvUH+&#10;aYuZXGM1NN/cevGFF8rC/JzSvq33x4gnHZiIYLKeyS52Dx49esSTCuwmxSDIDq6PPv7YxtoFPWd3&#10;uXddiXZbFpa3ZFQnXesONzCTJoQFUh7tNYBeAri5Ler5A34WLegycciuHgwyN2/cGHwXkHcQcZl8&#10;4RhD7pFL1Y8t5b2u/va3A2drfHh8ID1dMRLwHavoAYA/PyBGN+Ixqc9ED9HZWQ1wnRirR4NS9nyz&#10;ip09xL908WL58Y9+rDK/7IlPjjK8Kb3AQG5+FJ/vaPl7YV1+QeRceajpV12v/OFmH/4Uhnrt/kPX&#10;l4BPg5jOBGHy6/Bd/oMBwiVt0tsJo9MuayFy455rjHcdwXolnc59sBOxoZV7x+/cCNuWk+MSpqPZ&#10;571/v6teCUInYbh6cs4ypK+MX+2D4c6VOMSCP+TEkYJMCsNXC2qyHc7hO/lTDv184k7alSddiVwj&#10;+i2AO/2GaogZk5tCyI/v57Ibk4UNV69e9TetMMCwaxM+oc09SL1nwhyjDHmj/4befaz6TlvGjhz8&#10;2Ll99uyZcvv2nXJv6p7LcYxJUaXNpOeC3lkIhW/yeoJf/hPSZyYvaRupP8iEfoBPrBCrtHfoJHKs&#10;Rgrlt+bS4Pwp7KCs5FZlhrx07WQE4A8CkRno/kTidzRwR5DRxyprZK5+jninnmIIsHGLd6nCMwHL&#10;xO4TTz6h+vojyfax8tijj/n4T3by3bl92zIGaec5lpb2kiP6vKNHOkM/EE2gf2i+zYc46fLhOqA6&#10;zKITZEqfmLaTdw3vi3z/jrb4f//v/+3vd9IGTx6edNl50hrdpO2lH6B8u96rHWeHF8f+IW/6CfiT&#10;fuTn9HVF/jYAy4+dOS5n5Z02kvcK+oZ+0xZ5Ypy+n2SFIYAw45Id5WhKoqEuj3UySD+kslfLBv4O&#10;cOKHdKQaYmr7jGGTbzpPz9yvE9+cykG/bmRc/UjJUmQpU3jgHZZJdORA2pQp4HJXOgD/eeYIRt6F&#10;TLCzw4eyRkfIK/7wgBzYeccRrj5OVn5Z1LchPti9S5nw7j904KB3H5H+vbt3yw0boqfL0cNHPPFu&#10;wyZ9ZXhQfOW86oR1q/JX3SufQJVhLQ9fucjJMk2euNfvgPJMm4Kc2CX87rvvlvfef798JT1kwQFU&#10;kEuVifqLKqtB/1s/FTNBKlBOXCBfb+3l9JprwHz3/KJTNmgaVf+ECQuSh9pPJY7CE0X6Xutkbf/S&#10;zvtebQW6jlziRjgzCc2ujouonwnDeIhn8yNnrvSfePejr+gBfRzcFpcW3Y7TbrLIg+8PYyiBu3t3&#10;7tqPhWfkhZ259MkOqNxjvCJPjJHIBv+oJ+i3Za5n+nMvqs/28z/5WfnzP//z8qOXfuR290dqS158&#10;6SUfbcyCsquPXfViFBaznTxxSunX3fGkx7txWm0BeFPtzX1d18mTxg6UZzXUs8CGzMKH0veCDL2H&#10;dGUHOm0aR2izoI2dqrTv8MiVPigyIs+pC7QVLBijLaftoBwwALvfRyLKI+BiIDyYshDAu9sLIem4&#10;XEy70xshFFy+XXmbrPyj5y09gDDQekA/dP9gWp2O+L5rbwVOU8BzG7fSqn0/2qT6nq99pRbjBh3P&#10;aejZbnomrfqN1MqH+966p1x49q5paNBGwZ90hwUW0EKehKm86Z/cSCeL1+zW5cHQ8O+3pkWJrGp4&#10;7vOM/IIP+tX5Je7Nn9o5ygEjOe8t2g761Wur63rHjXsBJGMEdthjuHffRmEZP5z27skz5Wz3OQhO&#10;g+FzGf5khsYUtM+1neaTC0etzz6Kdmzcx52jt1el9y+8+FJ5VLqJkRPeGJ+yGOH8ufNyv+LTaU6f&#10;Oet3BTxQj9mtjrETmt/asAkGuE+8Po3vCi0P/XTbNL8LED+0q2Jvp9emm2eQcLlPGKD/HHm02Prt&#10;BQhPxWjTA/p0W9gr7f+C7weiG1zbeyBl8W3KhAaIBjMNUlvWSSvwx1zmyUubnxaSb2QARL7fd54j&#10;ZxDZ5wUAtPyFnz9WSD5anQWSr37e8txewciolRU0++1o6HPt0/qhAPqpM3vN5zAYlkdwJ3ptmADy&#10;yDtjWJwWA4Rrn3cDwkK7hWF02/sAz8N0PuFaum3cpNki0Ke/V2jjtennPvwFSL+PLY3AMLfvAtBr&#10;89ym38K3SZf8DTrJXVmQ7/Yd0JZTnoel1fLzbXnZKU+5tv7R8Rg22x2b8OjvjGmAhOGSo2g3+X4h&#10;hk0NkGzYVOd4RORGtjQ4VGeVlr6WtvTMA8eu/kTm8mESSKXhQVHHmTv41bAZtyYP244G8sHPcRTM&#10;g3ih8+VrRQ8OdbFBk9Xk4xq8eldinajKDky+gZYjGvfJf4QVvcL9Co8hFKMmR9RiDPTxs4qGgVM5&#10;My9Mmpgj0mz4fADIM378U/wqCZ47FODGoNQDFHYE6prJ0+qrX/cMQgp5wwODTR8pqbxBsMqCiag6&#10;gGBijIExwJGUGHG3lGe+HcXxNQz0RyWjTeVlXXQxbCK7KichiTGZwaBVV5cBfFM2As9DGKV/IrCx&#10;rP7vquSmgZV3OAl1492O3o2peOPic7y7okMYNNmxuU+DLnYB48Y0FTs0HZZ4kjoGSnZpjm6slpG1&#10;FRsry/JiKdLL/dLJUaUzJr0cV1qHNThkZ+d+JkUWF8ry/ftl/t6dsjh1t6zOzzkuxtAJ0Tqwuazr&#10;UjlY1sqkFP6g5HYAGaEmyFvl4W+AMogWcu/Bt9LL7i7jCitiGSBLghaiZKS8UC7UNQafDI4lRtUx&#10;JuNoO1TH9ksHFQZIOUvycuNqR9MZ6IT+XCwufxHzg/8eCsRpoW0XgdAM9sMTLgjEvx8OMG8dJE7o&#10;t/Fz3+el5aENvxs4nIIQCpnXnVpzNgjwXU2MYeys4zjaFenNrdu3PJmtiF75zqCe42IxLjDx/frr&#10;r/tbl+vyQ+5MUkOP9hLa0CWd7NRkJTI7RMWoDY0M9plAOXvurGlilKOuMpnEgJ4JKNpb0qfdZAU+&#10;R0k5rVt877UeJ/XF55+bH4wOrHRmooEV/kwgMEnOBASZJvtMzty+ozzeuuWJ5jXRZWLeUzAqEmSM&#10;HPNuimxzLBs7Tcmvy0LuDqtwIxjqhWO0lWpz8j4jToztLd1+WfFMWkwIMSnnI9G68mGCLrvTmLik&#10;rSF9ZMSEF/LmHkMNk5fkkTIkLhOY0CZNJqp5/8ITOxq4hg/oGfQojl3nah4kg85vXPmbPHjI5Xb8&#10;+DHvnLg/Ne2JUnZPUHZM4rDbFlmsKY3kZ1a8MJm/xE6KVbmrnYi84SNyRx8Ay7eTPZNn1lv5gfBF&#10;PmgjuMeNsC0mX6bZyTsYIBxl6TLSPWnuhgHeRw7fXVFIXwROA5fOP3F5ThrtNffwOOBT8RMX/wHd&#10;hvf+ffQK+Tn96mW/pJE45JdJPMfjHY8BqfMDkC1E0FviEd5yUpy2rID2f/JTEd63ZQUCiScXvSu2&#10;49MaWt+6MqXt93tC6WGIYmKenUEYJTFQ8r1M2ivqNuGpHxgwOar26aef9q5NgH4b/FJHYvxkoQWG&#10;PPL58cd1BxjcYVjguEbeWzA26cnKY+UgOzrkxy7qg4cP+b1veYiuBO6+BPlCNilH0gQGctWFe+dR&#10;OJBDI58gXi7HxBVwP5ho552oq92E8K5ojjvQza7Nof5XA8EEQlcm1YdQfNrIZ555urz22k/LK6+8&#10;4p31R5VfJlfZWfn+e+/5u6IfffiRnr+uC1X0jvZiAtogyod8dn0iA/zCBw5hSu0r7QftCZO+Bw/A&#10;x5Z3SFJeN9RO5VvLyJLJYeTp/rXSIc8YdMgvbSztH0ZNwmBcsryZ/FZZDuTh/KvedWmji9yzIIRy&#10;g8ak3g3QISzH2yI3dq3ZqAkt0lNeyaf7JikT8qcfnzOoO1Pljv46bfXjxBPf1BwXjdq/VFkrHAu7&#10;5qSv09P3PfHNe0SMq7KNSYaUpdJTXAwDmST3xDY8iJcA+SNc92A/Fgix+3VSuolBlfcP+WIhAkAY&#10;+mQYl9flhrGZdwj1O4uSKPMb16/7O3McO1uPZFz0gpSvv/rahk8m+nmfuh+OFFBP0XHZCGPcCT4A&#10;6EMH8KY/A3EJ66ueFbMa1NbWy+L8og2tt/Wuvnv3jus47yP0mZ3VRHA5ScbEB6Ch0nFylBPQ/k8a&#10;LX81ToWhvAvCo/Pa6V3C2p2rZOGwzl+HtKHoH/porO2n2/dOCPznPjtgTdtpSHeQqdAGG11pY3yU&#10;u8IwFkIm9HMwXj7yyBXJ5ZDzh3H74oWLPqmC9pA2DwMO36NkYRf6gvGErHJMLCdvoHu0lxiBeHeb&#10;t45v/bP+xLj19NNPeUEEu7tZcIKBht2Y9D/qAorax+ObgeyIo10HqAMcR80Rtl9e+7J89PFH5ab6&#10;Y7MLqhOqZ6qtHkdy1DVG2aPq0/EuyDhiZWFJejHn7/XShj1x9bHyNHnUu4E6Q4boB1KC0MMAhXGO&#10;byfCE/WDo8SPqQ9Dn8lGL3a3du8JgCtywehPW5D6RljyDiYsZQx4wYh1ouoxZZ53JaUaXVFI0wtN&#10;4tM2UZYOiw7gpnviD2iQDO74d2kDleY2ELeNB0+02a1hEyCe/SgXk0B/qxt+8OPvokou5Bd6XOmT&#10;Y6SmDkI3iy/wR3fGJupCDvqXXCvl7fQq/cpDzVINk3t4Bh4MX2UHWnZdPrjHLRB/6HjsCarMltXf&#10;5NQC6gr0aS/RlWMseFQ9oC3hVAgJFyZs7KSfwSJLdBADaF1kWY2atMvkn92hLAo4euSon3Fn3EG7&#10;e1J6z+k2nILAJyV4L3AqDn2ZM2c03nn0Uevso49i9DxmHUDeALvnWaTCWIk6aU35JoZNsA+J16fx&#10;bSDpBnI/zG0v6bVhA/04hAm20Kc/LEwLfX/iRtHAFvo87ATQ266o2/Rb2n1ae6X9X/DtARlHzikb&#10;gCvuuSZMrkD8HgY0OGlY23Imfl8fgL3Q/I8I/XwEWrkGeE4b9H3nFxn7JSDcSd4A7n+ssg4kT30Z&#10;k69+3gPJdxumj3mZ9+lynzBArkD8vk+AHjwCyScIxG+nNMM3YYKEbZF8Jlzr3oYNtDIJxH+nOED/&#10;uYWEh4e+rIH4h0b/ueWd9KP3bTjCBBMv0PqBQOJ9G2jjtXRynzoZ6KcPtjQCw9y+DYSPfppArm1a&#10;7T3+e+GD/KW9T3rc9xFo/QLhaSd9+DbQ0glPQNLKPWmi43TOY9ikkwxQdnTkPalK9PVVH/XJ8aHr&#10;y3zTcM07Nkd8dKgGRurEs9OOoAxy3f9hwiW8+CpkxkSBCFcnSezLkMjIY3XSvYPmKYBLIikGZEVE&#10;UvXPdx58KYzkvDk2WjYPaFAzoTJiAmmsGiy3RhWWQRA7FQ5OlDF1rEcnJmzo9ESPrmScQTjI6ao2&#10;hELDEwygdNwptnzXq+/1D/Z825VDeOe+LScC1vLp2veu3RkWBhjQE6JPnvQYqXrlMEL82Mng1ZAq&#10;T9wZjGDYJA9Mbh08VA0iXo3KhIISGUzmiC6GzToQ7NJiQAsL8Kfy9YSer3LcULLYMFdFA/ud3Flt&#10;zOBrU7hPOsGRZt6tqfDcj4uepO7JX43OFJ+witzRliJ5J6cUVfqnQfnyklGj9LIp3FhcEC7qfrHs&#10;k/6ye3Pf2krZb6OndHVh3sfPTt+8WW5f+9I4e++u3bcUx8ZNxZnYXC2T+9fLYY2uJqUjB4XsEmWa&#10;wt/9VLlQDzgel8m8LfG/vrpWV78K5S35MommcjXb0hnJY1158ntEecVoRr1AnrQZTIBiRGFCw3Lt&#10;tIPJAsqf++qmO8Wv+lHLf1ux0PVu4Fv/HgoO2wD61rY/0algP3z4aMPnCvbdgX740E2Y+Pf5aMMG&#10;2vs+EBd/BtgK6TYNw8DAsDk15YE/hk0mmufn5suNmzf87J0nqgdMfv/sZz+zERLjwt/93d+Vjz76&#10;yH4YFJj0ggblCm8xyDGJgGHi9JnTHvhz9B91IO/BsxroY9ykTaV8KXMWJFDXMDSsSp84ZpYdJz5K&#10;6s7d8sH773vyHaMmRg4Ma3wjjm9psroaIyt8YPhkJwPpoGvwyOSt87u45KMH+b7wiNqvTL7BF3qY&#10;91eulAGG+SrL2k4nbJ3EZgJJ7Sa6K5ngBw9gADq4t2WVMq5p1WO0oMmkHJMluPP+YeKDdwi0mfDA&#10;eFjfUUueeGFykwmRr7665jJkooln2jmu/p6d4lH2lAuGCvgAXf+UjvlS+s6X2kieSZO6hiw5Ru7R&#10;R66UC2fP2g/j972791zXjxyerBOc58558pI0aEOZ/EKHyOM95K72hfaTfAx2UylZ0oyxAuAaJC5A&#10;WMI5bOcHtHUVrDSHY8KAbd93J+j7t/ErVndoB3aK0/LQAvlo9QL/YXU+0L+PPFp3gOc2ba7kOROp&#10;nvwT4gZE1nVCnuuDE6wJUwGa22WQdILEN40OHwyjB08kdvyTf6Hl0KEXyAh5H7AT+JJ0C13muGyQ&#10;ukz9QL/gjbaMtoiFFCD3yIX2h7pEPmnrmHznff/Bhx+6HSNvGAs4jneRxUBKG5ogu4AwbvGdQcJg&#10;DOO7YYNjaMW7jWyKYxkif7DL76A8ks9eOQ2TDX4YbFq5ApaN4g8zbNp4onCtzgBORwhvGDXYZcPL&#10;kDaS3fccGf3E1cctK4xXGLF+/fqvvIPyS8n4vtpbAPmxO8VHViq/9AXVALoeIxfzonB+hzuPeiLP&#10;4mVsROUAv3pmMhijC+07ETAYM/mMkZgJYowVcF8X1alvpns/Kw3StNFT9Gu+5AF0cmnlihz8iQe3&#10;10JdeX/k3QRCl53jnrzfVFuo9CwrxeXzCxgyvKtOeXCfXOHJT+WIfhr5xc/R5F/7Qt4JqRuMmpw4&#10;od6O21zvxJ+d0b3aP/32SQab+9Te089TPUK30Tl0+ohkwT2GhDZfXN0v6vo28IY+RC7QRc/9XUy9&#10;Z8M/fSzyThnwnmUXNP00dkVev36jXP/qerl1/aaPnb2tNh1DIt/M5l3J8Ynwz2IW3pEYCtz/pRy4&#10;dvKEH67hM9DqI9DXz5QdSDktzy+4X4w8ckQj9zbw6WojAm68AxUXyQ90QaAc1zSEW3IHAS4Va72x&#10;W3cNTy3frR/38Of6R76b+AP0r4YPWg/Rv8Fzx5d+LfDs1pV0RN99jtQrIfWOK0Y6+heMUdxfES36&#10;YyxOeO65592/Qj6PPnrV3yvHqMmR3LSBfIuSBU8cK2x9kR6h+8ePnSinTp9SvAM2ZmN8ZMcnLUvt&#10;f6ueSndYaMViBAzfnLBx9ZFHnT59EI7kJG305+233iqff/aZ+0K0n5SH9VHtDwvo4GFq6p4XTnzw&#10;8UdlZnZOZal24dDBKgPl+6T4IV8cP07ZY1RlXA0ffLOfY5EfVx5//ic/L68q71evPmpjJUbNRxWP&#10;bx6yMOXc2XM23t+RPsMn6XBcPqeCsBufOsF7BD9/e1PoeiJZ00ZFNwHGNLQh7bswEN1wu6e/lD1X&#10;aOHPlZJm7En5AoRxO9PQTNy4gURF/wPQAqOP0AeJS7zEJQxtOzJs9TZp8Zx3fN735B95U2b0IUOH&#10;PiR9bO/GVR+PPj/vUvqUhEGG5N3xVX+Tlm4G8gmv8BkMtM/ETb+b+6DpdG7xI07ygxv3NoLDP+27&#10;kCv1EEMmRnyO4KY/y4lOjDUP8F6jLyN6GCVr3k565zo7mzFgUq/Ia+1X1LRZOMTCAo71pv7wjN5w&#10;RPNFyYr3LItTltRHxxjPmN96KfnRV8boSX1emJ/3ggL4P4LRVe0/4b6VYbMvyBbj9m2hpZF0+mkF&#10;2rC7QT9eYDf3XKMEed4NW4ibFapTymFh9gLknwoUOQChHQytVlb/Bf8+gOxbjFsL/eedIPrT0qKM&#10;2/oI4EdYAP+90v+PBG0egba9ybWtBz9EHiPHfp1qeQESDsDth+Dlh4bkqZ+vYKDNX+vXhgFCYzea&#10;O8XtP38fAM2UUctT+AgGHubWukNnpzxGd4aFB9qwYKtvYAv952GQMO0VHEY31xbasGALkRvQxiU/&#10;wUDSGZbGXqCN19LJfd6jgZaHYEsjMMzt+4Q+n8EW+s87AflLe99Cn26bX+Jwn7IC4w/04wF53g2G&#10;xWlptZD06ZjTMWZA70FPN9ihU8uErAc90NjAsLlUNjXY39DAjW8ibmlQUHfXqXMumtvHVyk/tPsM&#10;3/Ypz04RfoRc9ZOWC4lQXbZ9tu98dVbqU3VJqHpVDRBd6gGTK7ru4zpWJyOYMJoYLVuHxko5NF72&#10;657ZGb6V5J2LyqsnPsUHR67xzRNPPsG/wnlXJ0xzEb3RCXX0GRgw4SJ38j2iAbwnfgZcPQjOg3H7&#10;PzKqYes1iLv1oJMLSeNhuW0HqteBO/+U/gh6Vf2zq8+Tb2NMHiCTfZ48ZeBDXpEXOzUxbB44UHc4&#10;QZCWA3lAlElH3Czj/JRnCU2jOpXvmmS3um4sq4qzob81jDQMujgirKbJjs0tydvH0a5LX5R+/Vbl&#10;Zhm17CQHG0bFu+TJpM8mBkHpF8fZrgs3WF2/tFjW+LbMwnxZX5wvGxgthBg1MXJuSi/5DuyWdHlD&#10;z3P37pR7N66XO199Vb748MPy2Qfvlztff12k6OWg8sYu0C0NxDaW5srI2lKZHNksB0a2fPTsmLLO&#10;ZB76h2GTyQ/yj0yRBk9WdYucNmBcg2oGgxqgqd7s24+5XzlTftYxgirvIMcsU7dYPcuAc3xc9ct6&#10;S3ogdCXfrvyiV06H/yQqIKzrNnG7yT8CEvZh0G8P2jYIwD/vFrAf3jraIRB/rmDcW0j4hAntFhIm&#10;CIR2C8PcAvZTXPqd3rkhmUPLA3HpOBNGkGb3EkefMrmF8Y/JcAb5zA4id4xjlzVgZ5X7hx996Ekq&#10;2kqASRAmvjAeMJHGLk0mzv/sz/7MR5RBh7Qw0DGIZxKNo/FY2X/4yBH7oQMgMmCSxfWECS2V/dT9&#10;qXJDent36p4n3O/duVO+vvZVmb4/o3KSfo6OlScef9yTARhVkYZ394gudZf8fPrppzZofPjRx+Xa&#10;19fK3OJcOXH6VDl99owNoClv0s97mis8SYpCymq7TFNeCZuFDlZE0UE2kTXuhBv2XmzTpEy8ovwY&#10;x15O+LtR8E6emIRDztAlDghvyPbs2bOmxS40jq7Fj2O1+MYpu904Ko7JGSbYKScMxvALUrecHyET&#10;XEyqZrIcNwXw5NiFcxfKE489Xs4rLfLFTlkm0JnIufroVSMTYDE8kQeOpD1+4oQnYr++8XWZUTvF&#10;Ahkmppn8rDKTyJR/ygrMPen3oS9v8km5tRD5cu1jwPFoU+SEO/nsh22R9CzzQauTevtgOoDD86w4&#10;rV/lubq198kP90DyxBVI/ED/vh8/wDPukSX3XFPH3B50upS616ZN/fMuRiFuUPcOObWtou7+BO20&#10;EuqkUnl33O5aJdW5iYYnUdW/YNcbgJw8qQj/TkFANN6nurKbgglC9IjFGF9du+Z2ijYLfaaO0Neh&#10;n8bOHHbDER4DDm0d7tQddp/5CFto6J76j64+9thj3u1MHjK5DQ0WYLDbGIMpefX3NzEGrLEgR7JQ&#10;tmmX4Bu2bUSCd9FJKQwrp98vq235ACmzNi7PoOPHT3+WbidXy9suAvlVfWZRxLoNASwIoR2ZmZl1&#10;voh9cHxCbe9h7yTB77e/eaP88u//obz15pveKQfdtEV6BZRF9Qv43iiL2rDisVPSuzc7gL8J9QVH&#10;ec9X5soBDByUkZ4xnsLLisqFssOgwqIM+pdMRtP/9PG+1i+9gyVfyHgBBJPJyvuD+a0y2F5wglzE&#10;l9BH+4kfJpZpu0B0hfJl0h69Rz/QI0Vw/zVlg/x8D70uDZPmqicMnPW+ypl8Egqjpg2aLif0gD7O&#10;mtrwJbe7fGcT47LY1ztpf1nlyrtV8aij8IdcmCR32yjS5JN8JX8+MUb0eaZekp9ap9RXX6s7LUHa&#10;d/rxhGPcIULmtS7C07tJYxYWn/DdT4xG8A4w0c7x7Wf0TmHHEvyQLsZEDIvOKe2uqz06VjE6yr1B&#10;aQTacMgJL8q0NR7Bl40s6teyUAZ+kAfvc44OpfwwfvGehk52k3GPbjqfQi+4JAGeO1YUiH/WQf1v&#10;eNkGP8Ny50y4CjUf+MPnQEc6MC2XdY1hPiRrdJcyqbE7SLTEIU2STZqii86iC353OJ19ao/U71cZ&#10;4odBDuPHGb2DMVq+/JOflGeefbYcPnzExkf0hh2aGE/oF9DGzeud+8H7H5R33n2n3L1313XN3w+W&#10;nlAHz6uPgCEFncEASvt87Mgx73zHEEgbTL/N7moLfvLjn9i4xZGw5IGdvJzK8tZv3yz/+Mtfli++&#10;+MKfHTh2/ISNsMiAeuZ2SG03hhwWn9GnQ0KT4vGA9EuC9ck4GJU4Jpv8wT/vJXbPY/DBGIWR9MLZ&#10;c/4UwQvPv6Bo+9xe8z7CEMUVXeW4bfT7+o0b7vMgZwywjOGRaR3fL1uPrJQSdx0rq5zVBnm8rPxR&#10;joQBuXeZd2XHNXoc9+giSLDax6mFnHcxftBy3QUdtobR7SA+aTywmIWf6PFcaW3XIaClSeJ5r8c/&#10;bYXriPSUZ/Llq5By4h4kXeogiwvYmYtBmyvlwhHDtA8sxEi/gfcv/VOYJs9AlcF2+xA+Att5Jr96&#10;7vKWPOFvOQgSti0D50WYMFxp21mAgT5jOKbcqRe8y+gbcHQ3iyVp6zh6HfR8jtog2jkWVJAv+s/k&#10;vy7W2eYF5HuscONPMyiM2yfR4X2GQZ4dn+xW9nc/9e5CrnwveF79D8oNYylXjJ1LqotUEtJGptA4&#10;eFD+jIPJ1LcxbCZ8P157/22gjU86gTatNkx7/10htKNIYAvhJ+GS9k7PxG8VDWhp7AUi7xZCOziM&#10;dot/KPj3SPPfG5LXNs/D3L4NED/lG1qUcVsfgehB4Lum++8BfZ7JZ14ULZLnVh7fJ0CzlTfYyjv1&#10;q5U3bj8ELz80JE9tvpLnyKB1D+S+dQMI2yLQD9vGGUb7+wTopoyGlR/+bdp5BlveggDuu8kNHEa7&#10;DQu04fsduxZw2wskzQD3uLW89HkFcGvDggF4Tp0DEqeF0AqN3H8baOO1dHLfdkIBeO9jSyMwzO27&#10;QnhqYZjbNwXiRx8C3Kds+mlEHuQ9Opk2MvJoMdDe7wT9MLvFIS1PeAhbwya8wGMGCZ4EYZS8zi7N&#10;5bKxulTWNNhaZ9JiVYM9GzaVL7q+lKk6wZ6o92SePGChQ/ghnB/xQr2FyjWeRrsRoP4zmHaLDgMd&#10;yVKdbX/7iat43cdAWaietHdpbh7UQGRyvOw7qEGnBkar4m9BA9rp+QXhfJlhwmNhsUzNz+l5tswr&#10;j6uSwbro+9haJpmY4EQW6tR7BT+rzykr0RpRNgf5F1C69W7AbRWD894BctKlZlnuTMA4P9uAHxHk&#10;5QHQgLCw6kkN4zLurvUeyhV5RjetnypTypaBPpNjTNpi2ORbRUzosLoWgjZGEpefEvekoRPVf/Kh&#10;PGsEVbZU9jFsDu439P5fZyJJFNzNUT431srG2ooGNXy3TANBT/RKbqShK4NSH/Mqsh4UMzJDh5QG&#10;BlF2CG/aUInxshox2Wnp3ZYqR3Zp7hfuW647NaXE3qlJuKXZmTJ/f8o7NG9c+6LcvnWDZbbl8oVz&#10;5YlHHykXzp4pk3wnSukeGK3f7xxXYbIrkwlQJi09Ec3P8lU5iT+xbXR+mfxVnutEDd9yw4BRJzvZ&#10;1cl3ndYln431NUfie6eTByc9sGP1K5PSFG2diEMGeuqqTl1Zi28HcoMG5Vr50VW8MuCHN/2r4R4C&#10;1pMG0g6hV4Dpig/wYW04EHqE4z7uAM/xxz20+20mfuGhRQD3Ftp4w8Bikg6RDoNwdoQwYUF7Rr1l&#10;Jw3t3c2bN3xcHoYpBt5Z9Y7BknrBzkDqHgZQDFhMGK1Lf5iAZEKVtpOdAn/6p39afvGLX5Sf/vSn&#10;3rEJrbSjAAN98kI9Iy78e6JGbRaGBeqkHC0TJks+/+zz8tbbb/l4xM8+/bR8/fXX/r4jeYAGBhh2&#10;NjAhwMSfJ+zHJ1AiT26ws/PffvOb8tY7b5ePP/m43L5zx23kk+L10iNXPNkVwyGyhZ/whIwqpAwp&#10;h1o+dTd5997SPTshkQeILNp+R9qd6AQwKE/aV8UhP0woMlmCzNlhwc4a4jHZAj9ZbEMYwrJDDRnw&#10;HSF2SxCPusck8LPPPFN+/vOfl+dfeN4TcEwo8t1LjsbywhfRhX8m8ag/0St4JC3q2obaMeodk5mP&#10;P/a4J0yZAGWHBhM7zz79bHnh+efLI1eu0CqWd373O09gQgMjCoYN8sn39O7PKC+S54Qn78csB9Lv&#10;yyf3QGQkKToc/iDPtQzi/yAQtoZPfavIreMp3YSz4xAMjQGk3Lm3n8pSvPTD5X7YtY81vzVPPFed&#10;qnrVxgn076vMHtQrIPFA/CKnPOcKAtFVgPTdD1J9GNQJwg74pGqJb+4VHspGpUF7Un/bHrijs04D&#10;HUvenH5t96QFNe8KQ9n4OEDlDaMixxdzdCnfxER3iY3OYmCBAeiwG5gJ++MnThaOGL2vejOtunDt&#10;q6+8oOFjtRsYRzH4sNuEBRfs8n5Ounvu/Hnnh4lwjgwlvxgraYvqsdaHpbeqe5IFOSM92hXyDu8s&#10;WbNQarYG7gHuq05Xw328XCTIyzcKhx/opwqJ6zLWvekqOFGIB5/uW3b1qL43efcyobrmYz35TIIN&#10;b6KxonZ6YW7eO5Bob04cPe7vFn/4wQflI+Gd290OJ9VPJoKZEMZAt6S+BGWLMZP+nxhyGZA+MkWH&#10;vctE7pt6x7Noi/fKwQOHbPCj/CljjDMYx1h4giEUgxz9z9qGT1jHMBpXPaKco3Pb9d19TaWNoHx8&#10;sEJalwfyQQZVR/3sEHUBTjX6VZlVQyphah0YpNmlZyAtfvLAxfe6sa+iyZtALqO6IERxnYct6ws7&#10;4DBusqCHZ4wqqyzsYrHaJrT0jpFesDsZw4tPhBHz1APqi3UR2al8s9sOPjFa175rDYN8eQarPnX8&#10;K55l1tHBn/L1t97FC+32j156yQYLvovIMYq851kswzuVXXqWO7QkF3+WwYIQ743MB/ISJPW4I89O&#10;THbnmfeL3/mSm2MqDUKp5ya3Udd7dtlJGJIZcuN9qjLTz9+JJopoU/ds0HSZ1ryaHPyQvnuTuNu5&#10;8om7E+VfZYp4hB6AnLsoNQ/i07zqPmkAzqP0zTIWWlagPR2kXrv3kPXUcqMO4VEDIUcWABmVDmEA&#10;ytXfy1X/C+MixhIWmfGdS9oujH9Td++6P0R7SZ2mHh6TO6clcKTvv/3638rbv33LBkrqADsfSfXi&#10;hfPqn12wMUVCtM4R58qly+Xxq9KDi5d8/Dz9IwzOLAbgvY0RiyPmKSeOmX/33ffK3/1f/7O8+dvf&#10;ui14/Mkny3n1+w6q7aSdvHdvyn0wFsTdUh9kmh1sCnfo6OFyUv2Xw7rSvtIG0H+72ukg/VR0hN3c&#10;RyYPW9dZpIEeo5/s7Pz6+vXymfqi9Dlu3blVrqsPi9GWNvvu1JQ/P0B7Ai3rk4DFDRhDqUN+z0oY&#10;LKjw2L5rZ71oR5C6RdqUa8qvlmX0Iu36dhsFWje6tgWIzuPHySXQ9KKYQViwhkV/7K5r6Haq4me3&#10;N6IVfoCWV8JQVt75rbDZkQlSzrW/um3YNP0OoM17j53a7Czk6HIWx/EuwGjOwkX0LH042hPez7Oz&#10;c+Y//EAT5BmaIFDzKSTcIN0qgxq2kyeu8idfAe5xIyz34T3P9Fus52ovBguW1ZZQT46IZxZJ0Sc9&#10;NHHQ9+xghwXSwjjJd4aN8qMtFmG3vaRB++M0haTH+wp9pb6hX+zUxDhJWhx9TPvJ+Be9mpNsyCmL&#10;A9gN6sUikh/5pG9PPAyi9OU5ip2y/V4Mm8OgT2uncAD+QEtvWDrxCyQM4MLcIRzQhm392/Cte8KD&#10;uCduHxKG9FvgucXQaOm06T0MCBuEXhrwuIUu90BbVkDcv29o8/OHSvM/ArR5DAZy37o9TC64teUZ&#10;yH3ig6mLQMIPi/PHAm0ewnvyOSy/6H7Cfd/Q0u3Lm/vwmHBx+2OC5Km9tvnq56d161+B0AmtwG5x&#10;gITtuw+D8LhXICz1CQhvAO4tBtrwpNXmA4hb3LmGBvFSd4fV4VYu8etj/IDQ3g1aekkfTCcozy19&#10;oL3v0+AZjLz6nbbQC4R2mw7h2zB7gcQNtrznPnkCWj7D307pDnP7NpB0wmOfbt8tPAL9sDsB+UuH&#10;O/Tae4Br8sq1LavcD+MVDLT3O0E/zE5xSIu0GfTRSY9RM5N68F9Xfauzqs7oKP1xDFQcRbvKd2kq&#10;MsnCN2IwboqoEWNOPYJWCTl95UOD7Zof9KLTc0/CoBs1DH9+2iI8N/6ve10fcJMMcfJVXWE66upI&#10;b6gMNpgEEd9bBw+UjQkNSNVPXxkfKet8D0P52FB6S+L5Pqtop2eFM+XOzEy5rYHnLd3fnpsps5LB&#10;omSwokHcxuhY0Uip7GOwNMYxtUxEKT1xamOW8sqRXJU7dAcmKzi/XOujefe9/hFMEqpuja4kvGVg&#10;Nx7i2gHR+Dn8tjsyzcpbEH/iImdkDrjc0TXCKwwT7gws+C4VE2r4eCXrJjs1al0Ikjl2LkpBqtGR&#10;FaLeTSmd0MCKwbcHr+y0lD+TEpsbfIt1qayBa3yzhkkoT80oLYUVMhHgYzLFbh1gCxWCY2v3qSx8&#10;tCxGy5XFsn9lqYyurZQRpTkimqNyH9X9qMKNMQmh637x4jhMZCksR9uuKuwU39XU87nzZ8prr/6k&#10;vPbaq+Wpp57QQPZkOXFMg0BWyI/tL3wb69Chw7oe0QCO71NJPh60cVwvK1rZxcxeT1bdY7RSTqz/&#10;zEmpDJA7Bk3VCyZYN4TrSncV46siIO/jR46Wo5OHNaAUXekYxzhLC2xQGUGnISZ54+ZyTElTFlx5&#10;wl3pSYF8j8+grAjheMOh77dbGxSIfx+BhEuc+PWfoZFw7TX+QSBxWxjm1gdiV6w7s5iwyGpkjJRM&#10;cGD0mpmd8dF0tHm8p2jvGJhjDLs/fd8TGazYpm1nkurjjz/2bijCYlxjQoE4f/mXf1n+9m//trz6&#10;6queAMGftnVd9YG48Msz97WuoTt1MgWg3aVOeqW0ypIdB2+//Xb5p1/+Y3nzjTfKu++8492i7AY4&#10;f+GCdwyw+5Od16fOnCnPPPdcOXPhXOEoNCmgj6N678MPy69/87/Lux9+4MkuJkInjx0tTz79lI8+&#10;I88zMxyfu2g+ESltBDyFf9ffTZXZFpNh6Ed9Z+DOhMeG3gcsVlhlwllptmULhhbtEjAoW6VFeAyr&#10;TI4gE94/7DC7d/euV3djLEb2TIrAHzsNKA+MxlzZrcGKcI6BhRblzMrzZ599tvz4xz8uVy5d8SQ2&#10;csMozHeu0BrqJ3kAbKQzUu9q3RODqrf1aLFTJ074W1pMyCzML3jClNXv7Bp5XjKH99u3bnpykx1g&#10;xGX3ryKbvw8++KDcl475qMkx2uSmnRemjxCIOzLqyzKyq+WwjbglTIsVulrQxOW6GyRswO8UylHX&#10;+n7hvb3dv+unudNz7reh3le+HuStjQP072u69bnGr7ICuE/55p4wxKH+Ufe4ojPUu+gnYZlkpl6g&#10;b8RxWmlbxRrhCL+duKVrKRs6/u0PX/ChvFn7mRAWrfourjSJTbo20kGfdOSKIQWj5e27d8qy6hd1&#10;GsMY38ddYfJSV76NnWd2BE/dv19u3b5dpqVvn37+mer/+/5mMHlglybHamPYBF966SXXLerfF59/&#10;UW7euGHjO5OhGKgOMiGutpKcIQ944h5jX71XtoTkAJ7Jq0rMaQVSTs6rIOWEIbdfZsRK3NwbeVJi&#10;TLIiIxvmkDHp6YI/8uR9OSpkkRT9Ek7PmFReLquteOTi5XJY+cGwyUTruMqP7x+TgRtfXS9TauuZ&#10;FJZGOU1PAuudvKKyo09CH2n8wMGuv1l5q0ZC9fuUNyaGaTe3FJZ+E/dM7Prb5Wqnjxw/6h14M3Oz&#10;ZU5tAuVFWwwNBbbhAdrEhaZ38FDfhF7MJrAu6p7Jb6dPHnW17nZtlnf/wRd8SH8xiq2qr4XMMGC4&#10;LAivKzRSBhWRqZOqaenqxWU81yf/gQQDiRJjr0qlrKm/s6z+1+LScplfXPbR50vqmy2pf7iq/uCa&#10;+srqUqpsJB/xMyGdZXcr3y4WV9XIpH6UDZF6n6B35AF+SY+8oX+uU4Dy4NNhxIh50rP+zKZ3+oku&#10;cTdFj5MYbKxUWIxkP/3pa+UXf/WL8siVR8rZs+fK8ZMnbMgiDRY53dd4AEMQ5U9Z6e2nNMgwCVgr&#10;LUOwL88H3Ltw8AfglnKtP/oAGH7Gypj0gG/ajlGvle6sdGVO/QDe5ZwaA39SdPFDOdM/Rz+7uiT0&#10;z2lv89Yl6nLys7CKrMoMqFyET/3kl2ej7nEbuHcxqMddVMdz/bQuyZ2wihvZcK1tHxGEXbzIo+px&#10;TS9p0SeYnDzoxWPULfoBV1Vexw4fKdNT98snH31Ulhc0plDdvX9vqiyq3Nx3li5xrPB7v3unfPHZ&#10;5/5kBGEwbh8/cszGy8cefbScOXnKfW78WejAUbOPP/qYv1tO2vBGe/HZZ58WdmTSh6BtpZ5+9Omn&#10;5e//8R/KP/7zP3lhyZVHHynPvfRiOXdBfT+NMwn3u3ffLf/661+VN99+q9y4c8vt+ITyc+L0yXJc&#10;441xpUFZ8h4ivVOnT9vYSt1Ar9FfdH1aY1La5/v31e8Uryxg++CjD8t76lt8fu1a+d3775aPP/3E&#10;bcshtTcs8lrguH718TCg0uflvbaotj6LVPJj3BlDk8u1k3/t43Vl2ZVTMOVJUbKgYVB+nT/jT/rW&#10;vGNxhz5Xl6t+0Mz7OXFaveEaXYsu5Jm0gbiZlvJm1H2ra0qq1hOllT4AeYwbQFji8HP/8ejRcl7l&#10;f+WR+l1q2gZ4p79JGUGD/BGH3d98GoJjrGlviQ+2fQzoh3euyW8A/p2++eZa3VqeAei3dHJPvIQP&#10;LRYEsMCPcQxljzGT9x/fi891DL4cZ0Pt8ESZVPhJjX0xfpJfpEwbQbrM7zA+hz7jDxZIses5Jxtc&#10;0Ds2u4xHxlXuGhtjWGbBNO9R3rXnNGY5e07trOJifMeoeVL1jwWDR6XzHjNLXnwP2iOib2rYDLTh&#10;gdAY5r4X6MflPoUY9zZ9C0yIH4IMtmETfpgbdAmfygNQuH4ZqiDIb3iIsoWXPu0+/cRreQfin7g7&#10;QUsTCL3wGrq5BqFLHpALeWiVNfwEwudeITwnTvKR9HJt9aRNbzcIrUDLF+48Jw9cEz7uYMIGhrnn&#10;+btCSzsQt2F+QOQfP+QE4Ea5BlO+ADJNGea+zWNLry+PuLewk19fboGd3L8vGMZL3JBD6ifoRk/P&#10;w+J8F+jTQ9bD5N0PF3n/e8NOZTSMN8KSN+pp+I9eRpfANs9A+5w4KQuglVXCBAN9N659/QXyDOAW&#10;DLT+w6Cl19Js89lCPz2eEz5+7RVs9TKIW+K0aee6ExA+fEEDCB8Pg5Yf6ocnVYWh00LChp88A7hF&#10;74OBVg6BxB3mvhu0aYdum/dgX7bkjTDwFV3jPvTwA4bl7fuAYfTi9jC/vQJhyXs/bpvnPrbvePLe&#10;xo18W+g/9yFxh8kxbkDCgPBABx1kYjn9p/TN6BjXTj2r0tWJXq8GGnbdEc6G0CUMnPU4pfqNH/Sx&#10;q0MMMEhTv6orqmfdQL6u0sVAxJUJGwd1WN/DsrBhXaAOOfzrqp5RWd8ST6QhPlV5yrJ4XFDctUMH&#10;ytaRybKkjvKNhflyTwO9FcVeU5w10Vte3ywzS8tlemGxzCwu25A5K/7nxf+8BptzKpcZyWBRia+L&#10;z/3qoI+MHywjY8JRDFsaAHDU7Zbe/+KHgQKTakz2135Ut/uQfFsGXeYURiVdJ8nIJH/iOXm1v67Q&#10;ciyFseFXETy5Z+MZFKo8bcR0/YE+huh6tBfGaHZvMXDdSlwTrvQoA1YLM5BgAERZMHGKMZNVn+wQ&#10;WVmt+sAqd47xUuLmy4ZNyQdjIbt2V+YXvRp6WbK0oVtxNjUQkjJ4Z+/K0mxZWp6VriyU1Q3R2pTu&#10;CJelQ4vry0Lpk0pzQ9ngeOBNvv+ktPYLR8XL6NpqGZfOHVT4A8IJ4ajijdqouVzGhOMrQu6V/igo&#10;3kc21kRDeVlaKCtrS0pvudy6f6eUsX3l8ScfLy//9JXyzAvPlvOXL5ZjJ46VY8ePlZOn6qDt7Nnz&#10;GnSdLydOnZHfaeOJE2fKiZPgKePxY6ds/DwgWR8Y10ASvZZs6+SKZLm6prqxZGQnx6p4nJuZttHk&#10;yKHJclqDPAwxhxT/oOIfGNVgWDRUOlUXXId0pWx19S2KQ+krDesG5SunDXmuKw0GoW2bAlQdIp6i&#10;N24Az0HiAAmfMLjvhMRrwydOIM+EM38dJs34tc8AbSnvjYzd8m4BCNdPs00nwETvYKGG3JkYrIPn&#10;+o5l1fu//du/lfc//MArkDkOjIlUjGXsfMJoxfd1nn/hBdPDSIXBk/rmAb0G67SZ0Prv//2/1+9d&#10;qkzhJe9zeKedvK60OA4S/tyeatDvtlC0CM8uQMIjU4xnHDn7u7feKr99881yTfcYMeEbYwOT1Oz4&#10;oeyfePrp8sxzz5SzF86XY6dOlqMnjvuIsxXVndv375Wvbl4vX9+6WSbkdujI4SLJ6zpZ1lU37iod&#10;f09MeqlSFs+8qyXr0RFPZKyozWRxgpJxmfn4ZNoJJjQFuKOaTLIja94PCmRH8pS8tQhwVWkTVfpe&#10;d+JgYOG4XY6U5cg5dlyCyJgJFCZAFheWoOyJEuT4xaeflo/f/4Bq4okVvl1KefHOYsetF9woHMdB&#10;siOLb2OSD/hi5xblQvlQB2kzuad99YS2wpHXuFOn6vem1suZM6e9a4SV5jdUrq+//rq/8Xn0yNHy&#10;2NWrnixnIdCNGzfLJ599WhYlXwxVS6LLRCU62O/rkR6wk8zIh/sNkjNh4R3EDSCe4woBG52lA34P&#10;K05tEx6s+zvBIF2lCT3kyY4WJsvQa/xIK3USREZgW19zDSZvXC1P5cN5Mm+1LQG5D3iyu8sTXHMP&#10;jRoOGsih0olOwXqdQK/gNLtndI0ydPule8vN71diC7orcSrPHd/4CTw5z7N1vbrBS72pF5yDMbDQ&#10;9lgeGLgxMhCwBaUnCXiX5pLetfN6Zy2ozvNOHjkw4W96r4vNVb0bl4Vr4h8TIwbNdenWtRtfC6/7&#10;2GP098atG+Uruc3qeVR6xiKBV3/yindNsBvpxPET5ufTzz4r77//vncX+VuG4hcdRX+YCJ+bn7fO&#10;IZXokCQvuW94kpxc8r6r5VRzhezIoFwsG5e1ZE55p8y5xlg5EJwg+oE8KAuXE7pMfMpYcehX0V7y&#10;LUvrnPphGCvph62qP8Iiu4PsGFH659UmPP/0M+XZJ59W52+z3Pz6ernHrmv5LczMlY/VpvP9Ytpc&#10;2CC9fSNV5+gHLaoMVpQ26VgPyWKXN7/nlW419Fe9QDp8XwwjBt9qx1i8ofAcE7gkeWGI3tgneaJy&#10;yoMUpBqtRbZKQnedLK2bTlPPoH56qv3KpNnJyYif49T47O4knPvX8M+34aGreKbXIHRchqZDPXIm&#10;Kz9yq3wpdcXnNA+MfewQRg8X1c/htJPZWXChzM6D6lfPLZb5BXZsUjeRE0fNqtx0f0B96CMHJsux&#10;ycNlkqP7oa1yxgjpcYXGFEuctiFdrrLj+Ez1P8mP8uK6pDiUcRZcVMN33UVKu42eH9d7+oD67Wur&#10;9L9WlL99bqefeeZZGy0++eTT8tbbb5f3pAOfffa5TzbwN7eVB+REv2qFsY7yallRR5SWFMW6jZt5&#10;od7Ijb4G+g3gZr1RGNzIF2ESL20Ixq19qscHMILr/X3w8BF/839DqlGPwK1I20D/GB1aow0QTfIr&#10;UjWMftRPnl3uSjvX3FO6xOGdIIda5sonbi5y8gaBDnCnPWBsFz2Lr9NWurRp6AvGM45tps/luqow&#10;pEleiUS+3VYarUpOP/qIbld+0DFiE7TOf7NwgUWCGCyvffmlDZb3bt9z3/qO+gwfvPOu+gOflTtf&#10;3ygzass4OWaNhZAqQLibU39ufWW1XDhzrvzs1dfKyy/+qJxX3563L4aeMydPu09O2CWV/d07d8vt&#10;O7f83fWbai/mpd8rqtPz6ld8du2L8vFnn7hvNT03W46ePFEuP37VfbCxQwfLwspSuSa/f/infyxv&#10;vvN2uTd932XHwluMmfTPaLf5vvH96RnrST4LwC5y2jtkwfG17AjkG7CUNUYjdg3fm7lf7kxNlXm1&#10;M/NKa0o0aDtOqF905vw51UeN21QWGDV9JL7SWlHel/k8h8LxjqYc6M+QJt9bpI1wOQlwC7q8BPi5&#10;HLo2BUCnKTv6s/SHWRRDXYQW9W9S/U0WqGHcovzRf8oX4B6IbtKPTr1BOZJe0K7iBZ5Sl9xOSNd8&#10;1LVkRiL86veF1TeSDAiPmxetqb2FVt49Xqyttpf+K+HxZ7f+pcuXypNPPOndsRjgyBvx4BEejhyt&#10;33HH4M6OWRbWcXw74wUM06dPndYYsp5AQvrEa/OLDKGXumAJcyue2vdk5A8S388Ouy0fZW0QFjlT&#10;5t49qTYEeqpI3ol58dz5clh6zqIOTgrCmM97BH1nIQ9tIsdxM5ZNGTvPqs8Y7v09TLmf0rj38pW6&#10;s/2ckLEyx2W73tIWSKY+rl1yRc/45MZJDPYYNCeVvmRio6d4OSS98Q71zs39YdUR94i/L8Pmd4WW&#10;h5Z23Pt+KQwEiCBT2ED4D8QdiDtubTxoRSESBtpRpBTUMNqh39IGiRMM9MO0gF/ch2F4CE3uA9y3&#10;eUh5tXETpy3LlsZeoA0PDWi1GLqR2TeB8NqHuPf9hoUNfNPwPzT0+WnllE5DyifhWpkGA8No9dNo&#10;oY0L5JlrG2en+Du5/xBAWpFHi7j/0Hwgjxb/mKCVzU5yQp/SAfimMiUccfrtYaunoRXZ5Zlr7oE2&#10;XF/ObbjWv09jrxBe9wrDwibtIDSDcdsJkE2gn1fiI8/INPndjV4g6aYNybsq0NLajXbcg4G98PBt&#10;oE83/OUambT3+MEb7zb0NzLFfRi9PzaA5+S55T9lkvo1DFsYJo9vC31apNW68Ux50EFP5zuYfhSd&#10;UzrMPlpT3Wp23/GdRAxXDAa8Ela4uaqOOxMPyo6pq0OtMalidHnEUYMgCaibiNh+Z2Zgq4B1wF27&#10;791/wJH1LN65V3jMfrSCa0pnRXFWFXdRg8cZDT7vasAI3llaKNfnZsqX9+6UKQxvDGAUzoZNDXxn&#10;lWeOoJ1ZWikLys+qSLPbc1U4r/zPr66WpXXRVmobGlgzRMaKNLJP9ZRjRjXKdL6lzyMMLZV+3bEo&#10;zsQXvDKgik6QA2mBDVE2zjpbuHbQ3ViG4hNvy0bxA9CxzNJmYAijflmO+1xWDBQ8kaVnBm3s6uKb&#10;Tp5ElBthjRp8MADxgM9pVD0lLAPjNXZa6t6rYZUneCGUOVb+MNCtaeDDqumVxaWyJnky+eCVoEqX&#10;nZKrK3z7iOM65bclvcFwuU/vG+G60JN84qkOiGj7xKMGphhP9yNXyXRcOKH7CblN6H4Uw6d427ex&#10;VkaFY9LHceGY0h5Tuhg0/e1OK+C6ypqJxpWyojhT0ofxyYPliWefKs/96MVy+bEr5RiTSRqcsauP&#10;Qay/33fmXDl16mw5cfK0jZunTp8tZ86ek/t5T4hxf0ZurDrF8HJw4qDLC1WnHBg0852eUQZ78uBY&#10;W0nZ5cqkLJMoJ0+cLKeOnyhHNQjFsIl73SWhMqauoA+ScyB3dUJM/rrgZhTdLCoArW89DLg+CtAj&#10;IM9t3EDcgq3bThC/Nl30J9j3TxjcuR+0Cx32w7TxdwPCYdxRDNPBuEDZ0KaBrGxnFT5Hy2KQvHTp&#10;kpEdkU8++WR55ZVXyquvvebdTrSJ7PxjooNjqRjYYyyoiwgmvEsQdwbn0M6YAKBOxcCKH3xxXCnp&#10;01YQ1nFUj1lgwtGqv3r99fIv//Kv5cMPP7RhjrrL+4W06jeclA+l9aOXf1yee/EF7wCQApXxQwfK&#10;hHTZ3w9WPaEeL4v3E94hcMDfjBtRuDW1k0zG0PbT1iPL9EHgG57rO5oy4X+dMIZHWjFlwnlz2eiW&#10;yVH8Hbj61P/499CgOC5L3RKPe4yb8JPvaFEW8AZPrKLHWIkBgp2QhMUoSx4o1+PHT6qcrvroMCab&#10;+L4WRmjyQIoYYXiGftLmPUR7ycQc5QaQHhNlvqptR/akSVmRdwytj1y96h3eGEQ55pMdb9BlJ+lV&#10;8Q5teOD4W3b9UiZMWDMBJAFYl6gHlDl5h8fkEyQ+bpaPMJB7u+Pf3SNT6KSuADZGEb4Gqm2/Hgby&#10;3wMQFZrWzY5X4ifNpBekbuEW977/AEWXCXhkEHDO4LcBwmaH2eC5uwcshyaO03OaD7Zr8MUdGL0G&#10;0VEMPWhhqOQKLcqCY0Nd5zrkG9ZtmtynrALwGUJ+Z/KeFb0Buu1WmA5thJK7PFROW/7Gt3dlisjI&#10;+FjZNzbS9XVUl+Xu7zPyHt1f/dGEe1NT1nHe+0yAs9NrVm0MxiDeRY88csU7jK9cuOT3F+0Yhju+&#10;GUsdYqc33xDjm720f/QH0W3SovyRaZUSpVf5TJvkPgh5aaCWcgXLR+VtVLyBzEyvQhbqpAwVaBCW&#10;+4GMhS4bvStj0PKktWgopr+hyUIhPguwMKt8jY75iMkfvfBiOXb0mHdTf/bJJ+XWjZtelIAR60vV&#10;37ob/PBgpwvGAGWO5FwuPorWvNWiNa+ULX7wwLtbbvCIYZkd7FtqGFnQgEEEA+mq+iVbEguLypj8&#10;Tbnv5ygUuSMPy0R07O70QHnyZ68q18HVTxVMr5NjxRofPv1sfwJW3A7XoanI3ekoju7JKwDflQ/0&#10;gG4J71aNH1QuHDOL8dK7MjeYnJcOr/H9S7WhcqOa099nIeAYO2tVWhOj4+Uwxg8m21VG+0WPPiPf&#10;U19Wf5w2fln6zM5F3mMY2ikL725U2bhfLT7oU6WPzSI9ys9GFfWvOAkD4zcRPb4RbcoLAwRHjANv&#10;vPFmeeutt/w9Wt691AW+h0p7x8Q7+V5T2u4f8v04aFJ2StP6KHA58dy1abjznHcpQPue9s760rVr&#10;po+BiTjKF9/vx0iJrmAktAwUj9rihSq60nLRvtc2TKC00FHSTdrQJn3uXU+UHgWaeAlXMbrXlTHA&#10;Q0cv/UoALamaUsOTjmnLjUUmjDXIZ9JnAStpEDjpVlpKn5/8/N6QXnE1P+LBdIVe/CnAcMV3Jvle&#10;7l21WXdv3S73eS9P3S9Td++VWfUF5qdnyvL8oscfB9UGrCyykHDGBkJ2eG5Kznxm4KevvFqefuLJ&#10;cmzySDl59Hi5dOGijTS832+oP4iR+5NPPvbpHHyrEt2xoUbtAmMm76JV+fhYaLULLBijvZhbWvRC&#10;kim986999XV563e/Kzfv3naZbTEIEGKYVGm7rcZgTxvKe4VcLs5rLDo97T4Hesgir+zURCdolyhn&#10;dmPSj6Nni57Srzhz7my5rDb+7PlzXhTDohTcGQuSBrpE/5P2gHJBnjxjOCZ9dASo5YOO1DY3OhZd&#10;oUzQXdB9EIVHNtDk3jquzNBHzS5H4pEWfWCM36kj0RHST7+YeqIbEhykCVbgus0X+WLBC6dDhbdB&#10;yO6ZMm3bZvSTMIzNOAKb9OCJ/h99O5AFEfXo6iofgP4feWCsR75oK/hkAv1Q8oXhj3xBh9NUjh6p&#10;34uPXMxbV0eT/0G+dE87IAc/Jn+ECQzuuzDEBZEBY3Q9OT8s0IyRnE8nQJuxJt+Epx/AbuDJAwe9&#10;UI32EcMzJ5AcVzz6BBwNDq8gNZy8of/wTF+ZsTEn0hzVOJmdwz7hQXzAHvlLuwaf1Gl0NmMi/PJe&#10;iw6hO67vXR8JWrQm/+6GzX7afYh/iwD8AIMMdpkCwn8Lfd5bWvgh+OQTeEB4ugcIt5MccIs7bonP&#10;NfGBpItb7oN92M295SnpwluUHki4FlsYRns3CD+Jl7RbHgD8W7ntBcJfm0bSGQa7+ffdH0brDwHh&#10;oZUX+W11pOUxuki4xG39A3vxb6+BYe59GrvR/X8qtHn+Y8t3y+9OvEevvg20cgHRnehorsFA+MgV&#10;6IfjGv82bgC/fv3494Jh/AWG+UXe+MWffIB5v7RtQMLuJa+hQzxo5BloeWndgfb+DwnhY5icgPgH&#10;A61sIp9A6AUDbfw/BiB/dGJTjn2ITFq//vP3Cchyp/TiRhg69nRc6bS7k6+OP8gzZUV+PLEZo9OW&#10;OtHCrc11T0KsL6+WjRWMmutlvwZDI+qhM9ngld9dmdZS7fjQhfQ9iM2vK3brh/o/AXf2iQDCs3lX&#10;n0S4qc4wrSCGzSWljRFydnW5TK8slbuLC+Xre3fLl7dv+jqrQeCm4vINh/ExVgfWnYxr6xrwrWkA&#10;o4HBOjxocLqfwavyi9uS8lcnZ6pc+EaiVwBrcMAEzT4xsKH8Y+gVR3rAqCkUT2TaK8qp27qSZ5Iw&#10;Okvkp3nuwF5Cel4PhJWDDYBde8PkTv32kHjWs/VPVw8SlU+ACRNWXNbvqtQVo+z2YnDstJ1Q1y7r&#10;b1MFwQSLV4ZTvkyk6NkobkgD+cMXZcW3rFaXV7y6fo0V9UqjGnURBQYCuW2wW46ZLZX5qOIzkGEQ&#10;I32ivjAwZ/DNETieMDLxDcl5s9MnFYvSH9UAblReo+KzDrnQb+knbuJFw8eqewqPpMnSpmTG4H9p&#10;Y60sip8l8Tu7vFgmTxwrjz/zVHlSePrcWU/qMgHDwPDQQQ30jvBtmyMewE4ePuLnY6z+P36inDhx&#10;ysZMdveBrNBldSxlkkEgMrBhU/S8KriTMatkOe6HSVnKijSYUOGbgayUpcSpL9QN6hz1BzkHKK5h&#10;gPsAFbeWU73m3mXcQPxaaNtf19sOgWE0doOET3zX7TYv8gsPbZvZvwItL9BoedoJEobJRtdXyTMT&#10;4egdg/Sky8AbgzbfLuIIU76RyZGyL7/8cnnqqafsx0QTR9BibMOAhRu7AxnkM9gH0RcmTZkggHby&#10;TJpM8LCrEHdoMSnCSm/SJw48MEGBkfXjjz8p//f//b/Kr3/1q3Lnzm3zzsDfx9Cev1AuX7niSQXc&#10;nn7+uXLl6qOuo1+LJoYIDPTUYdoF6hd+HHFHfceg6l3lqqvoKoYPSVJ8UQ51IrbKlfJBPqptim9/&#10;2g5kqrqIeC1iBd2nttBhVcdxIr0AtFLO3FfatXwY69YJk3r8FfWHnakXLl4ojz3+mHe1crwrfDJR&#10;jfz5zimThrRnddK/9itYbf7YY4+rvJ60UZHvkrLbgckdkiQMMif/pIVM63utTv4CniSSPHiCXyZq&#10;p+9P26CNgZL2iW+zYcBWYE9+cVTd3Ny86TwqPxYrsAOO9DGkzi8tlgOS/blL58vFy5cdDiMoGB5I&#10;i0lC66Pu/a5Re1V1XXVmIOcqS6CVJUDcyBh4oI5sB3sgzl4AmqENVJ4ebBuA7bsK8WvDtffIGoBu&#10;y3fAbt17Kvwrtu8J28c+ndavBbt1146iIXwF8E87AfJe5Uo4yifBbSiQDiOXPvRpAuHJk3ldHilz&#10;OfLnq2VMYPupTsmdeo2BjJ3a3g3VhWVynX4BE9XweHDyoN87vPvZfW4yqrvs2uDo80cuP2KjDgZb&#10;+gWkw7vtknT3xz/6UXn5J6+URx591DuV7ty9XTgCE3rVMKJEFQHjEPfERUa8y2DHQiFMDwZ5bjDu&#10;9fpg+wAOZAdJh9n2Iyy7w2NMzXGkPDFJe4D8q08yi6Fjadl9iydpq5VvFuG9/+575Qu1I/dpW1QP&#10;Z1m0oHycPnPGu4zom9iEJILeYat+i9s0FZPTpE00UzzXdhGe4Bl9iPEIwzFX6jI6w6Q6cmSyl2va&#10;SdKuWaj1I3kMKteWA2HwAyKfPH+fQHqR9QC4Fy9cSXnAb3ePDrIb0yeBoCv0iFUm6QvzfnBfeAt5&#10;cfznmI/wpax4pg6xg4zFJBht2BnHTkbSjK6jd26LnJalUtH01WeSjmN85BhljO3InfZ/eRHjg3Rd&#10;ZUFajGUoV4zcGLB4X0AXo8UBxfW3kKUzlBN5pF/M9xD5dmIWeMBPZAQPVQ76r4fK7na7ab2gzurK&#10;s+uMEH/c/F08FiooPun5+6saw/A9R75VSt33uKerdySjYA7vMpI7V+uO09az0rH+2J+4NQ5hrHeE&#10;JVwXD7c8GxQkYA2Uu3XRPMiRcLp3GkJo1B3V6u/IL+828hiaeXcAoliv8gMjq5qGZId8hKTD4kxO&#10;P+E4WsoaXWEh5dzMnOr4rA2W9A/Y1ck7mh2IXG/fvm2DNTrAzrwzp8+Up9Wfe1l9vHNnzjpdL2JU&#10;HxxDD+3AG2+84RMYOHr2q6+v+5MANpSrXZmUDjA+YDHJocnD7oOxuAxj5YzK6quvv3aavPfpe7j/&#10;oT4CO+Zd1sovMqI/Q9tL+vQZoYGusnCL/gRGNPo96CWLS+q3wSUTj/nG3OazeIJ3KAb34yeOOw/s&#10;1IPe9My0aVi2KiN0L4u1XHdEi74megYM+iAqm50QaMuK/qo/RyCaae/SbyEM+j0uOUGXuQS+T+p8&#10;C+EHf3jBCEe/mM86kA4Gw1YXwe20eUdIkQ3iSX9yFZ24VSBN6JMvrqhajvwFceddSfoYJmmX6YNf&#10;Uf+MHY/I+4MPPvR3qqfuT7k8WQADb/BKHtEPTnDx2Jo2S36UFXJIX4Er6YPwT/6IC3KfusF9ygUM&#10;yMn5jVv8SWMAxO+eqTeM/ZEvusRud9q7IyzYPXrM6TFvQb+aTyuwMO/YkWOqO9VAyVgV+pF53l0p&#10;L/LOWJVFoNSX5GsAXR7spDxFb74peJTxH2XHZj8TLU99/oDwk8ICgfA9jNc+vSBh+/FSQH3awQBh&#10;gLi1cYIJEwi9PrThoBda/fg8990ID/8oEVcg8VsMhP43gTZd4gf7QJi8aHaDxA2fLf3ATs99d6CN&#10;3/I1LOwfEvo89/MdbMMRJvoY950A/4eFARIGmrvJh+d+unvh47/g3xfa8tmprNCptA/fFEKTK4hO&#10;hF70iWvuEy763UIbPuGA0M196kX8/6PAXnkiL628Ew8kb7STaStxiyz3Qrul08qJ+JEhEHdgr7R/&#10;aGj5A8Ij2OalfSZOX99w70Pi/TEBeaSjx7WF5CPXfrn+EEAaYOQOcA0CCUPHNasO0/EHGYzQF4GG&#10;B6jkTVFH9osuIwqMXjZsaoC1rAESRj9VE6a49m8pHQWpx1rVqw1Wil95qJMbvvevAh307bpGYGTp&#10;SBXFwJbcmGwDMVZygB/HLs6trdhwxTFtC7rem9XgcH6urGpAc0yd8YsXL5RLFy+W8+fPeQDIsaPs&#10;pCFf+1gFPq6BtAYFDEIxGHo+RnzzrUiOYV1THjedRw1cFP7AiAZH7DoV/f1bG2VEyPGprG5WJpwD&#10;D1YyMIF/oLt4JXJ37yzWS3Ov/+QXHorkIjeVWJWZjRBMztTJEegzeclkDcYPBr+EZYBWB9F1payL&#10;oJuMAAjTlZDSUd9TyASLjxgDcaNM5MbRY2ZM4HLCX3rCqlZ/6096gKE7+fdkr+7hlYF73QlReatH&#10;XmJkHvMkBLsV2WkxKnmKeNlarzSya7Wuzq+yJP/IjmO6kI8Hu/yQiwZt1hm5byjdTeG67hfFy8LG&#10;WlmQjiysLpfjZ06Vp59/plx94gnv1rTxUXJkII7xUZk2Hy4H0UXGGQxn9WkGrLjhTz1i4Mvgliv1&#10;J/UI+VO/KEtWfVPfKBcGmJcvXypnT59xuXmAqjDQJQ3XUfFe9eHhGKiyqOUMch/3QPwDpBVwus0z&#10;EJp7hX74Ye0+GB5bPoE2fuJwfdi7I4Af7RcGJMK3ZceVZ5CJICa3MFheuXLFRksmiQgDDa7wxiQT&#10;x8kSH6Rs8Sce36zDAEq7glGTiTDCJF/wHF3hGV2IjhCeCQNooRdMaH3x5Rflt799s3z++edOh8kW&#10;Jn7g78c/ebm8pPSYXKBOnzl7msx6d8Gv/+3frGsY2/09Jd0z8XJ36p7SqrrIBAxpLy92Rk3FxaDp&#10;9l28MYtcxUvZeIpBhacwrpvIlDqpfOlHmK4BcR7X1VYCnnxqiga6bR8pkHLkNADKirpz//6U5HG0&#10;XL502XnMzgVkz2TSbd0vLi6YFmmSR+Ii29OnT7k8kCft4YLKHuMxE1Nc2Z1LmvhTrqz2R77RKU/C&#10;Cw4dOqj3w3Efz8WCB9JgNwU7RmjriIPR86MPP/R3UDF+XlS6GMYxGv/r6/9a3mG3xs0b5f7stCc+&#10;z+r98+xzzztt6j56yeQXuoJukDITbKRFW5J5APNmrrZBNWMg98iwL9+4t/IG+s9DoYtrQwJtkRAe&#10;idvG576mWdPFJ+k+DLbzVsMTL3FzHz+g9Qfsy2PjJiaM7SRhZPIgdjx3/hjtcQ+0aeEP8Ay/lD1l&#10;DPDcGjaJ0abZ0knawHCeqp8NPOxck26apqKzU4sJ8ap3GEi208FAxsIpOizQoF/FeyR6Xfsg+8rs&#10;1HS5c/OWDUk2AugdTP5pK+gbsViCHeh8W0w58i42js5mkpn3tSfI3R/Q+0jpkSsm1tG79OX0z3nY&#10;KyTfg7x0GFkM5McjYcUDOul8ioeUs7278EzoYsy08UautHW0hUzi0geZnZvx8aPo85lTp93+Uudo&#10;P06eOmmD1rzaFxYy0JbSjpAeO99JhJ2H8MK9ee94yOR6eAYJRjr4pzwxgtb6rr73Wp3kTp634z0o&#10;E54D7T3Qf/4uUCVWaQbtLp4MTVLIN/11+3d8+9vo4pnn6DKLi+SssYHy0ulp7W9hgKqL8Hw0OO2x&#10;2lV2LHPCBv08js+l/YQDZGF9c1snP7kxrqg7gcWTHryLTvFYdLKg/j8LWXIsufuT8oM93O/evWej&#10;GHWAxSqnNE6gPSajfH6BNprdmwC7b30MLHVdeg9Q96hD0BzIoYPwyhV32vOUbfLAPYAukBs/EVY6&#10;wbsGgxz3kVeVK/mt/UTA+tfF9ZhLP485pLfwZ/0REs5xkJWQe+iGBz/rYnqVtAFv0+aXsIaqo9RJ&#10;3MlbrXM17xhY6AORTwD5gEDSDbayCr/ycJmbLv0UXZEBixQmOGba8mCxIAsI1beTG313jzGUd+r0&#10;l19e87v/2NGj5bnnnit/+qd/Wv7iL35R/G1slTPvYdKhbDBgvfvuu+Vf/vVfywd6r7OI5IDGh4eP&#10;HvEOPAw/9AVclmoDGSvQfx8ZqwZLxlroFIuc2D3Pd8JZpEYdQM+p8+lL1neIxozKA+0O5epj1eUW&#10;PQFpG5AZdQS9dLsrd2Rhg5x0vO0nEB43jJqLi0sOS4m5HkrPCWO9UHq1j1ENbIx3cQOSdotAv7zI&#10;D2nz/sONssbN5a1ESYt8ehEXxnndQ4srkPLmXVQ//XHWZUY/m3DQHKTfPVddc5EZwhvAPWlGfuEz&#10;dNL+Ikv45N5jYyFj3/SB4YG+Igvo/v/s/Xd3XjmS7olCEr1IUd7bNEpvymT5tmd61sxda9Y632g+&#10;1p0/zvTt6dPd1V1dLn1WOqVRSikvSqInxfv8HuznJbTrpZKqSlVm3tvxMrj3hgkEAgFsAAFgcyz1&#10;+3/4Q7mgfji7eC/K7a7KmHLF0PnBBx940Rt9U/SMdAZyUDvPs9szlQnpcCXd8AbwTDgAd4DnirW+&#10;BJIX4gD0z1mgtJlP6QHx5Oe0afPkjhGSPjX9OPhjkRN9XGRvHVZ8uIGuFxF0MuQZnqGB4ZcxCEh7&#10;Sd+VMgzPXMHkK/Hj/ijgFuPbdBRtYBjt8BPIPWFbBQTCfyBhAK4Jn3QSPhi/NmxLr70PjVyBxM19&#10;SxvIfZufh0Ff9kCbXiDhkn4fcU+8hHsUCP0WW2jTTcOzHSAetFr6gfAcXuPXDx//YfAwv780DMtb&#10;K6fkB2zL82EQOkDCcwVS7rkGeQ7GLZD71g3oP/8XfLtgWBn2AZ0C/xSAZjD6xbWPgYTt61rCtX4J&#10;n2t7/22ElseHAfkcJu/Eb+kkbGTzVdDGjwyHQcIA26X9OCH8gCl/MM+tPwhENunU8wzEP9DG+S4B&#10;+XanXhAdSB63gseVz61kG0hZpDwYJKVcuNKZBXkmX3SGGThyrOYox58x8pUf3yzBsLkuVA++7rAT&#10;fU86bUgXdC9t2NQN3EWDa1bcw2G4DE/isDrAv8I5hC9cNbgTMtmBQXN5Y70saPBwh2OAlhfLvdVl&#10;Pa+UO0xwicfde/eUJ/hO3vPPlfNPP2XjwJGjR2ws8FEq6tiPTdbjHXdp4OkdhV1ZclUp2rjEBMh9&#10;yaasb5Qxpc83gqZYca7Bwph45MjUncKiwQUTKOTbBjnnueYfIGdG50031blmzTf1GkQadbDSlalo&#10;RdcYQIEM1lxGGmzzbU38iMMq3QyAGdwyMBzkqxsEkYq0Vfca1OiZ7/f4O1C6fwDhQFejyogBrb9v&#10;tgKuGPk+Us27qJJ3DK0auLOCnoE5E4vw68nYjhcfKadBJd+nRF5ipE5+oUvRoQjNIH7luKFy4ngm&#10;Qli2HSqKv2mF3NZ01XC6LElH7q1KJ5YXyl3pyOzBg+Wp80+XEydPiq+6Cwf0hIrKECO2d58qj7gD&#10;yNwDVvEccBzyaXlK3pIBA1gGx2AGziD1CkBuNzk2SwNkBpznzp4rx48d84QN/EOLsvRkB3rn+kCu&#10;t8Y+wFP4AvMMJD8A98ljrsE+tDS2A/3w0G/liV/4C48t8Nzy08eEeRjQflEOlFuMjS1Slugnuy8Z&#10;rGPkZMDOID5GRsqJyRkmMn7/+9+Xjz76qFy4cMFGRxBD1fPPP19OSpeIG765gvCAXgCZ4MKdPPPM&#10;CmjSRT9ID+Mbabzxxpv+RiP6+cyzz3pi7oknn7DxlImo23Nz/kYm7RVpXLt+vbz1zjumC02+63Tl&#10;6tVy6dIX3p104+YN7wYgL4t8C1fpwUfaD+qkJGreU0744yZuXUdJZ33tvvn20eSqu/jiT5EwX1on&#10;+jfLxcYx0U4ZV5oCRTA9oRcWiA8m29hFQ5nhjuGWCSPkzAQTsllR3aR89szsMV3o8UweiAMN3DCK&#10;skMLIygyuHLpko2khN27l9XrTO7VyUV0g0UhzrP4jUy40k7R9tDWITuO7rx+/ZrK6lb5za9+bQMm&#10;5cvxuayK53tYb739lr/RBc0DBw+VU0+cLS++/FJ5QcjEIuWM4QS68Iq8c62GK2RfxQTgFwyoFnR3&#10;FVoZA9AA2jhA/3kYhDI7sIbRDeYZaOk+cO9/D/KOxrTx+LX6kbD2ae59TZjO74Fnh1AY0XLfQtgH&#10;p9s4b9IgfTnIO20VDwS3Lqq+YOhCvxIPoI3GP2VIPsDICNxM44+RBJAECA1/70tp2IBiHirP5qmj&#10;RZmAAFfvmBQB0oWQDR8C+mxM4OM/L91nB+PYCLvQ6rub9zKTm/QZOLZw3/59bltoN/7zP39dLn5x&#10;0QYd6joyw7CZfJIg/JBmDMNVItuHyAAcVv59cNvS9ads2BL6qpe+Za0GiLaDY7aRJ7JBjjzQxsPn&#10;DdXbS2pHWEz09FNPKc/7fVQlcrfxQm0bE/G0lfTRaJvHp/hGXOWJ0qr9JgG8mhfxDh8JI3/SZhET&#10;7wTakehC5b0uyojeOL5+0CZM5BFs5dGXzVay+lMglOCl1p/6XHm3GHWVbnFvfdR7QlfcCTooG0Wk&#10;LMifjSfkUW5GBaZvM0qfT+0+7SGypx+JwQhCPtFD8ts5Kh0fUV3qGEHW3h3b6Ru0KHt84YKydvko&#10;PRagzOs9x3ffMeoM+qUQUjwWqrC4xwuRVEb09zAIUcfZyUafjXc/uyld3zCwkoZ4JF/QAODDdRM5&#10;UHYmX3WBeMgDdxb52V960uahhiO/3bN+VR71qFIWCkIDYx1pJi0FHcT3Q8cP4DEWSHl0dAlQy3ET&#10;KY8KPFfZVA4a0MPAnfRyxR2dF2/UB+uBrvj5/dm902valW+A51avc42sHF5/yQ5Xxl8wCL/sxPVC&#10;DhhmjCBZUnb3VF+JS98EHjHssXuSdpsd6M8997z7+5wOwTe6+cbwePfeX9L4lb7Ff/zqP7yg4+q1&#10;qwix7FXbUNuNOp7ye0D6TB+e03+8e1JpIgcMufQtaHOBlJHbVqVpCcoBAxuLLaDl/MrH9cThNw2E&#10;4EBGKkN4AJA3frwj0BPS4X6J42m9M5nPf9SxO+6UCbpH3WKBan3PSccUD3cgaQGtfgQB59Poh1ru&#10;SoPFYOyArn3CupgPuvSJ6ENnAV/yljyB3LPDnjaYfnRd2HZr4E/S1pseD0B449n1x+7Vn19kFvSc&#10;g67094lnOYkv8k7/D/55J7JrFx5AFsTQHtDvu3L5sr+9f1dtArt3MZYTl/4phk3aiixqJF/If4XF&#10;1qLhPreu6XPbmC3+UifgvbZ55KMtB9+SLesYN253haQ9zZG34oN3FLIlOOVqGQvJI2NyDJrTes/z&#10;LuLo75nd7Dxmh2bdLU/fgTIjbHSC9KND8EzeWABKv5r0SB/3lEGuYOL33bYL1vRvi2GzhT4vfR6C&#10;hKMQWmUPj7kCbbgWW2jzh99WtIMB3B8GCdvyPywvQNIJzTYsGLcW+uknfnh3pWzyALTpbRfCZ8t3&#10;3Nv0gnF7GISn0KUitPTDX64B/PphE74ftv/8bYHw2vJHHpInriDwVXmIfz8czykP9CDPw9yDpB3g&#10;OdDe/xd8O2E75dXq1aMCNEOXa+pdIPe5Egb9CqJvAP74Rf+ik8FAS7t1/zZAn9etgDz05T0sHuEe&#10;Nb9fFSb0Eq7//JeGNv2Uex/xa/mLXEA6SSDyDK0WEu+byt+fA8k3+Ur+ksd+fhL2cUGbbtJp5Q1/&#10;lAPvYDrbdTKoHiMD0uHPM2VKp5/OOINr5hp2qSe8sV53a64uLpW1RQ3AV9bKLlUTdXeFaheUjicy&#10;GFAwAc79QE8qX0aFk9TEH3zRJ9Ag1iBX+XtSo8G4Mb24onwsb9z3UaO3Nai7tThf7q5oIKHBIzs3&#10;d02Ol8Mnj5fnXnjBhoGzZ0/7uLFZDWo9YaUB55g6+/XoqWrUZHLegwPdMzgwJxviU273V9fLxqro&#10;6plvN/GtimmMoruUt/urhZ2bTKAAxBQFG+tqLrsyQHbcOx+6cm/fCjXk5tV+ImYjnrBOVoiuZMqu&#10;i9ERDSjFO3mhjNgdiZx8FCyTI0vdSlGRwTjBIJQyII8gPDFBxQCViUvSw2hMePijNFQqHtjXCQw9&#10;+apnD3ykB6KPLjFA4thVTz7AG3oj2TKBipyZRHAZKt1a4NAhQQ2OFc9H9sqZnb9VfkJk36XnleYE&#10;lxzWB/KTG/7C8LimcP6WqsKuivdlEZy3sVv6sbRQZg/sL2effKIcOXq0jEh2rMTne1GQsg6qjDfW&#10;5NbVEerLQF+FyI/0nCZ5EeQdiRt1B7lnUMszcYi7uLToVcn4Tc/s9k4/dpkxqUp872jVoBE6SftR&#10;oeUz92AL4b2PyRcYSNw+jYdBP82WPoBfbQsqAm26ue/H69PYDjDoz8RL2jJkDS1ocA+07SHGNCa5&#10;3n77bU96sVvw3Xff9fFTGB5xYzIDgybf18wuz9CBJvlKPrh3+apsWz6YmOCZCSCOSmXn5VtvvWVD&#10;Ht9b4pjjZ557trzw0ovl4MFDNqh9+tnnnrRD1/fu31dmZmfN9wcffSC3+2oLJj3ZAp/kgyPSrl2/&#10;Ue6yg13hmEQWV+Knm4DUlQmvqv/IvMqXZ5Wi2xx2Q3vyQ/SnJnfb8OdiMNLOYWARHecZ50oDuinj&#10;VifaskUmGFQAdlkiC8oAOkzYYQj88soVGz3hmUkwdlGwgwL+kSF0KQ8mpDLJxDcDmbREFtQ52qO9&#10;HKOlukYZgaQ9OTnlRRgiUieQ4E15XVP9JxsYhgjHJD2T3xyJC/q4WfHFSn8mNUn7Y8mcVfzUcxYr&#10;nDh9ymV3/oXn/F0iypjdAHfm7lgGlBsLUJBb1Y/NfhXPLcYd2aYOcI0OR8ZxB/Ic6D9vFzBopMwi&#10;u9TFpBV4II1h6cmJMGDy9CBu5vWPsJFDi6GVtMNrH8Nvi8PicTWjHTB5XnWyGq2qMa/Wb94Tfqc1&#10;POBeaWzmtUUA3xgEMmHpOjZIX+8/0Qsf6CZpu74IIcOz6zAy6+hCmONjMf7vlc7R1nAE68rCksMw&#10;Ocs3wdilxhHoGFDY2Y2+8/24S5cvld/+7neqc1+6T+Rvu4kH9xfUNlAG7hspOfhInrvUtw2tPAY0&#10;hEDk18qwfkuxiUPbQrsliAzJH/eUCTtNWWzAAodjetdjVLjy5RXvsD577qzbbSao2QVO3eVNS19l&#10;TWXAN/B2qJ/FUY8YMZBN3a3X8QVP9MfEd8s7P/d5JSPad3aTbRqXunzo2cLrnu3XCQ/aPIduaAfa&#10;e6D//OeCpa1/oQs/tb+neo9H8t9gheS95geDHGWA3IhLfxUdZQGbd9aN1mP6iec2UPIWNbWlo+4z&#10;stiQ3ZcsqtPrRVjpDmTCDz47XuvEP7pZr94NK7rwgZPrhmhRt3wVX0SZ3j0tvV4fnMjA4hf6tbxn&#10;eE/wXj96/Jj6r+MQsSz8vU/RcX1FLl1bWPno6YOwyrCmi3/0pvqrvyw9tR6bxdrvQybkAUjYtLsV&#10;GhqdSyDpkmd0j7BuU5RP5EEaHqfIv5ahkzb8ET098DxwbT2Jrx/9BbQAWqSZNionPuAegOdhGJ7B&#10;2hWvNKmTNqAJ3f9HjOqbU7bIh/aAk2JYwER/gDZic0HnsvoGs154xnfS6fv84Q/vWfdY2MruTt7n&#10;F9S3e/OtN8uvf/3rcvX6NZisizIZs6hsvIMeFA8gZUg/HdnCJbrN8f8YfTzGoY1UGO/q5BuyjDEk&#10;dwRN+07ZIh/abcrFBnn5pS2nvW7bVQuCrCNfpYk79Qqdisx4zrjdZa2w0cs6vsMNFa48Qwskbn2X&#10;1IKt+vAgAvF3etzInbzgj5sXueEnhBf4sA7rHiBfyJNFMoSBN/Lpvly3sO/O3TsqN72jXJdBdKum&#10;oUimQ96B8IZhjn6n34G6Wq7Sgypf+pW5r3KlzSHf4c1jVOkB1Emb9yJyBEnLYwWVad7/xDms9wnt&#10;AjQ56pgdupQdukYa8EX+IgfT05U2g74kckjdIA3ep+EdXfI7TH5VrrW8PYcit+QbIyX6xjucK20V&#10;eklblvQxzFJHWETC0bPIelbjCRs5la9R+pqiankrDkia5AUI/6RPf5oFk9BAJi2QHpDyB+JG3Lht&#10;F5z6t+ko2vAR2uEBIaeShTfCpNDa8O01kLAIPOGDoZc4fX8Q6NOOez9croHQbmWY+zwDfTqBKHjo&#10;tNCGz31kMiy/Aei0z9sBeG3LINBPs01vu2lAkzz26W9FZ5g+AP3wXP+UvP6loOULPslPi22+HgZ9&#10;OolHWaADwX45xT/3QBsf+LbK7r/gj6Etq63KLbr1KBBafT0L9O8JB0a//MLVNfETJu6tDuKOf2gm&#10;Tq7fFoCf7fDU5qWF1o37lAs0Uxe3gqQd2n36/ecWtsPz4wbKm05dv9xbDCR/eQ+m7U8eCRt5JV4b&#10;/7sG0YPku81Tm6/W73FBygUIP+GPMkinO538lFGQZ2jQWaczOzrCIELltUM01hRvYNhc6gybGmio&#10;q1yNm3Uiyh31jo/2Cuqh66wLB3ITmmP5wDvoew3IdLGhTW7SoLojT2QW1JmfW1ootxfny51lDU7o&#10;3I+PlNmDB8rpJ86V888966PWmADn6CJ4YHDDZAmT0kxacASZmNW4uRrFIiPARjfMbAzgOZpqTQMU&#10;5YvjXPZoQDvOYJNvjyp2x60nXDyxoCfSI0+K7auP1tJggvzYnQgdbN5XKYgIBbk5GeLnOvjwMYEa&#10;PPsblZN802PC/gxk2e3E5BwrThnsENeDP1YUiwR5A60PDHxJS3xC27yRXT0iD+/UkEyyY4MCY2KE&#10;eEwy1ONnVfaKPyq5MHjcBZo3DdJ1ZdBlmUbXMBzCgwZe3HsHL4xBm4kB3UuqToc0BhMbAnij/OUq&#10;mvJHb3Q1fSGGzRXFw6jJUcTs7F1YXSn3pBvzwj3795VTT5wphzQ4hTfrgn4M8DCu1rKufdrUD3hN&#10;nUWWee9FR6gfHgTLDT6IMzAq6xnZE5fvRy3ML5gWk6rsxsM4xuA+9Sx0SZ+4xHsYIBVqkrh2GRJ+&#10;GAb67UCeuSaPw/BRoB8n6UEfwC/tQMIl/WDigPFvrw/jiTD4I/e8q0Dki5wByodV4hipMJ4xqcmE&#10;GKuw+U4i31r653/+Zxs0OQ415YmxGlp8i/PnP/+5J81Y2c9kQ9Kjb0T6IPdg8hrkGX64xxjHxCpG&#10;Tb7zhOGUdJgAOXT4kNI460mad955u7z/4Yeu5yzW+P4PfuDv48HbO+KTvHDPdygvfHLBxgmO4oMW&#10;xgvANUt0K0/VSCGO7Ef7wz3tFw9ux6gRtL+6ZyKWdoY66yMfmdxSfaOdZ3KFurS2vqqwlHVHq8tv&#10;oJYt9aaWEbIkfCaOMBIycYTBP4ZfgIly2gFI0fZlko/yJC8A5YdhkbIkHs+UMRNLTEhxBDnpUz+t&#10;V6JV9UlSgZ7yB+NMZNJWARiJditv8DWpvDOZxo4g5DoxMeW6e/nyJevJp59+ZjljUCUNvst2+skn&#10;ytTM7vLRxx/5mFqMzSRJ2aNP8/P3unxsHpfsybnRbsJOeUNGMXr2ZRkZtn41T5TXZlig/zwMCANC&#10;A0ROTOb726wqA9Btt7Ctn0DoPyyd8Ox6Ad/CLLohH0HyY1SZUDYDP+masRc2uuZ3VcPjMH7B5C/g&#10;dwk6K9ahZ/7QM9OufFdehZ2740G3o0P6yXvyCeTaAv7wEb5M3/E7OuSdtEHJADfLCN1wnvWulQ5x&#10;6gSLYZATcRVLdXGi7Jnd40nPKemsd7Ddvef39K2bt1zXzj/zTJnZM+MJ0JtqN6g37OxmgtltntpB&#10;0nZ7KcLiVlzXPhMyEAOWD/e1veiE9xBo5e08CsljiwHCOryQcLWcM4EufUgcwko3KQcMk+gGR0OO&#10;j46Xs2fOlOdffKEcO3ZMbeOc6uenbgvPnDlbnjz3hOs1Cw1YcECfyUfTq0/gspDOKQHJaqncVhuC&#10;/pO2cwA/6GCns8mL+2mdrnKNe80bsqnPyC11O5D8boavyHOgvQf6z18LIHMuQveNqC9d3y88gjwD&#10;5kGBXU/hl7hq391eKwz5Rj+ZTOezAz5OlHZOdR6Zoou8s0jLR5jqPYpxE+ocS6tUBzInrbpYUEDz&#10;3aVLOdCPH1O/Hx2hHo1ovDIuGYOYc1zPxBP5cxu7a9RHRdL+ZmcZ8fj2OUcyf+97r5af6f3+3AvP&#10;KzZ9ar2z5I+eEZadwbwnyCMcUd6UZ8rEV0Sj9AK4gcgJWvijM+Qw8sUAjy7SbkGpxqmnBtC/5cFj&#10;i0Y3UiYt/cSrfWPxKb65R2bwa9rcD54rLWBASz9zDyFhzUn9b9Bt0tY/p4vup07gHj0ZtKXKb59P&#10;rgGoezcidPm5bks2bid5L6s9x+grf9LJ8dr+brDasltqy0iTPtkTTzxZXnr5JR+hST3/p3/6p7Ko&#10;+owO0iZynOi//du/ln/5l//pdzd9G9oA0kUvaCvINwbOtHvoDs8sfKAN8EJT+eHOYrRbt26r/Nil&#10;SF9pzO0ndYg8uq+iuCxYo7/k/CI7Af7BAVjsdUzn94zoMJ5D/3CnHk3PzLjvyXN919X3Xcol7z+n&#10;gz7oal3QNWUF2L+7DrsHSEN/cuN9WdsE6Fu/4E108z6DLnn0mEb1k3cX7QAATfpN8E183j3slEc+&#10;vGOtikqj5cNpV2cDbsgfuROPsSZpuV3FqNm1zSAy5Uo4Fpugi+G/PdkI4zg8AdkBzndVp6Rf/n6v&#10;8gMNxnCMCfgWNXxg8MOQyj00gTZtwPzrHiNmfTfAU+Ur7wPkVPvjjsA/+1tueqZO4EpflB2UfOMf&#10;gyM8p52m34neskiQOmMd2T1d9s3uLbMze3z8LLuI+cYx8yGg5ziUBmHJH/mADkj6GDapT+Sf/JAX&#10;wiS/PD+gtwLc2ut24Vtl2ATCR2j3eQhfAEIIAg/jhzCtkrRhQ7OlC7S8DKMdt638gZZ2m0bukyfi&#10;Jy8tXfxqpa+KHkiaCZ847XP/vg+Js12Ah7axA/pptWkGtwOhzbWVCRiaAFf82sZvGC/9/Cb+twH6&#10;eQlwn/yAyc92eB8WLnKI3oMtTTBhEjdpBwPx/y/4dkNbTluVWerYnwKhuRXtvu70dZB7IOnHL+FC&#10;N/G5flWa3xTAz3Z4auXRQuuWMGBksV0YRhvYir9vgxzJnzthQ9okoM9jdJY2P+/D5DuyauN/1yB8&#10;k6fktc0fSJi+XjzO/EaeLW/BlEU6rnkfUzYtEg6eGSww4BsdVQccw6YG+fc1qMeoubqwKFz29yc5&#10;ilZd9mrUBJV2/RZS16/wgFYy4d6/DhRPjOlPdIUGAnbItzSRJj5Mh7MGdFWjcdZ4L9xfLXc1MLmz&#10;smi8ty6+FG1ydqYcO32yPHH+mXL2iSfKPg1WR6WvdP5jVAP4tiYrKJkc3KX7nercwycT4cgAHjFi&#10;MglDfur3HzfK2M6RslvxpjXAGB9RHsXZTtH2Smgh1zphAPJ/EzbsKFrVsw7UuiCdk1A/h6nhRG0w&#10;wUMS+FE21EFWnXow1w3WVjXoh38Mm0y+yKkOvDXwY+KIgVPVAXTVxCiUsmOEq3RU90zVMKzzivmu&#10;XKzX8Kbw1is92NgoWXJVKXvQlkl57+xgi6/CMvCt3xuRvom3apAUKi6TFoOdmbrXyL07Zky5lrzr&#10;ETld31XJogccR8sVgKeKle8Yjtelq+sKt6SB/tLaSlnZWCvLojWzb7acOHmq7D243yuzOV6M7CBD&#10;JrswXPPN0Hvz9ZuZGEky8ZU6kTq9JnrwlfaQe3SrTnzVugV44C3M+5IrExJPPvmkv+vIQJXBaQxd&#10;yAo9hZ5l/RVAiIRK+fQRWoFa/pvjgWAg+QP/FOjHJT3rT5cGfkkjzy204ROnz2M/Th/wTzrIu7Zj&#10;46bLSn0mutiBCX788cc2blKelBOTBUyGARgLMXaiC/gTnyNh//t//+/lF7/4hVdNU37oAOkRhjTh&#10;FT1I+kB45oo/dRZgIoJdQ3zPB35u3rjhSTpowTPHqbH76PKXlzwBxG7j5597vjz51JOuZ598+mn5&#10;/e9/V65dvVYWlpbK3fm7Pq4W4yP+PkJPiDHABoEdeXd3ZRCUFrm99i9+Hb/4buhB9ZajGu9hKFEe&#10;llVX4JM8rt9f83FttBduNxyrxgeYmKlly/iv6jb541u9yBmdxKD56quvlh/84AcuB2RIHWTCECMD&#10;MmNiBvnlm5ekjZEHWfNMHAyPd7tdnMjXxw1P7TYfpJv3krTKbWL0kdxbTtCk3rI4Q21ajGm0Rfc4&#10;ylDvHSaWnnr6aa/oZ0KVSXrCeqJK/IxOjJXVjfXy2aVL5fU33ygfvv+BjZ4cZ0a+4RN029O14SDp&#10;wM+AJ13FpHkHqgypDzUvCc89kHqS50D/+asAKl44InrDMGAeoS3kfjOZIenJyRPC5G8QnrzmPljp&#10;KqVeeuiN/Br5gPFDhwZth2XUjw9s8tXGzT3yTFkwCUlU4uPvsu3KSw61LJh4x7/LE9CmF7q5hp8W&#10;8VFO/KsPNewgLx1/YHQz38liYhJwfhUeufA+YQIfKrdVB25du+E+DLub4J2FGSdPnza9O/fulAsX&#10;PlGbcdvpvv/BB+XKtSt+3xKW+mwjjvigLwF9/Kx3Ci/WKnC/TSBd64Aw+QID5BnCpEmYasyt+dyM&#10;W+WFjCh3JmZ9zJ/j7KoLhsT/3J3b5b133ysff/Sxjxf1N4vVBzh+9IgNnrQ9yoi/98YiMeuj4jHR&#10;jDFpSXUUsHGSP9LuJqX7/GexCOByFS1kSLhab+tCJ8oHXaL+0xdzdrsyrnnblE2gvQf6z382NHqu&#10;f3qs8kcG7gPCpJAw5GOQvpzRg4Hud/kEqlFzokyxCES6GqMmcdxO6z3HOy274TAYkRZ9NQyb0jqn&#10;Bz+Rh6UrBUSfceM0Gb53WHfDUpf0btU9ZT+mMoIXdvbxvUbGJNPTM+6jsoCI9zqGiWefe668+sr3&#10;yk9/+tPyN3/zN+XHP/lpOX7yuHffsxjl5u2b1oParxYt8QvwfqXPiy7QrkUmXH1Msu4tU7t27iD3&#10;oFgme5EXV9/L0TSFhOQdizsyjjt5Bywfi6ijjZyIBV3xub4qpD+p+LgP6myHPAKmI4CGPexXaQbS&#10;Djmoyqk6Vjew9i9q+EoP3NTphAPtRtiE1wX62cUoTy90pC9BXsgV7+0RIWXLog2O1aQuIXuMVOSR&#10;9/Izzzxj5J62gTbtP/79323wYYflpNpO+kQffPhh+d3rr3vnnXeliwf9d7ly0syU2hAWiRBn0PY5&#10;X93Rt+KFZ8rn7p17ZVm6TD2hLc67An/Ki2fEgf4Qnri17tc2jrApV5B75IQ/xu4VjWOIR37QY9Jn&#10;/EcY3K2XSldSs5yIR1iQexAd4qp/g3Ti5zLo7lsMkA5gHcUvtAQpT56tp7r3mEb8IUvHEQLIgTpH&#10;nDm1v3zPGcHwLUhSqOkSUv9qktaRpB8gj+gb9JAFV8KEh1wZTwGcYsC3lFkwl/EW/hxbfe/eXZfZ&#10;oLzU9rPYzIvuNI6GEd4nAOMHdnkTl/kCdkYO0tQPHlJHByC3tky555r7uAPOv++qXMkjXtyTRwyN&#10;LFqif8xiHnhkcQhGe64gY23CI39/N17y5iha5jNwY87DC/XUFpMq9dDtmNKiXGnn/E6VjJBXdmuG&#10;b/MoDI9gIM+t23bhO2HY7PMRSKETNuGAYXzhRlgEGqECLV3i4x4EuG5Fuw3TureQeLkGQrOl2+cN&#10;gC8Uo803kHAtAsPcgNyT3jD37UB4afNC/PDS8hTYLv2UAdjKJHTBAP6RyTBewkcL2+Xjm4CWN/IT&#10;BLbLN+ESto0beUT3W0icxAOIO6wM2jD/Bd9eaMtpqzJLPftTIDS5Rk/jhn7xnDYCdxDd40XattXR&#10;sehlwgLhLzzGPddvC7Q8PwzIJ9hC/7mFYXX1YTCMVl+mhMn9dnh+3BCdaPO5FV+RH/rQb/eTx2Cg&#10;9f8uQfLa8o+Mgv38PO78QT9ptLylLDJA4pn7PuJOWdO5Z+UpK6CZj8Dktc5q5UV1njFsesfmav3G&#10;prI+ojTpnKIddJbNh7kgLnf6j4g6x5YvJjQM8C3EsEdAka6GNj1h2FxW+LsrS+X6nbly7c7tMre0&#10;WBbvr5Ulxb8vJvdo8HL6yXPlyaefKoeOHPYOBneYRYeBX5340iBhdMyGTZBjSW3808CGMAx64Que&#10;GUh7AM4gVLLhmRWPU6x81ABoVBniKFoP9ISK6LTM/QYyIPEKeuzyVu/rs73qfQA/XUSx3Bd9DySD&#10;cvfxXMqDJ4lVTtBk8OuJfZUPk+w+AkfhyRPH1ZK/TPwx4YG8bXBW2e5ggCM/eMCgybc2a5l06fFf&#10;aSA3HxtrBuWKTBSOfDJo8s4iob+DCS3JcWBoFcIPsrQ8Iaz4IJNOOQZWCVe6uGMEIYz4MR9SrA3a&#10;HtGH92qg4F7vKMnBeRnVVXku4mNhdbksSzeYqFzbuWGD4sHDhzxRwQTK4vKiV8kzATeyc8THDS9K&#10;r/neChOeDGKZfFuTbAHqctvOc2VQjRtA/nJF9xkMstoVwwoTap6EEb9M1J46dbIcOXLUE9S4M1mD&#10;TOs3p5TfjsZXASESzvVtCALhjXoPBtp0cgXa++3yAhCuDWs96vID4Jd2EezTJVzibAXb4QU6IPrP&#10;pATvrezqe//998ubb77p42b5hibAhDe7BTnGlF0+hOfYVyZemMhAB0gXY+Y//MM/lBdeeKHuBGfy&#10;RvkIz9wDuQfbvAM8xx268MX335hExX337mmnz+TvHukOEy3wSbjdM9PWpwOHDrrOf/bpp+WDDz/w&#10;bivqHAs0quxUV1UXLAf96ncT6+INfmJmwI8n83Wv/77HXf9r/RLrnqRVu8ixlhg22RnARBF1c4n3&#10;gHeU1DbFOyu478rPceGBtlfhmcxjBwptC6vA8cP4GNk++dRT3m1FfL5XeeXqFX/bEuMKdWjPnjop&#10;hmwIg5yov5Ep+caAw4KE2zdvlnuqw0xKEpY4hAt/5I/V9qm/8I6/m7vuR12hTeX7VRxXhsGY+vvM&#10;s8+Vn/3sZ144Q31lAox2F5HulJyZCL+ptC9f+VL8X3c5MxGLLpJ3wpIWbQQ8YBQhL5QPQB6DCuiw&#10;8BwjA6HwS3vkcALzL8hzoP/8MLA+iI/QAog/oNGl36b9gL/Az7nv/rVhrJW060lD1+pGPsFaRumv&#10;OO9CYraQ+NYv0esDqRlJW7zCL3mriN7Dfw0Z/shXDASkSfq4U9cpLx9HKH94Q/cJk/4O0Jdbex3w&#10;S367e/twW4P4Fj8blYTcu352/PO+oO7QthHYBgzxyPsf3cYNUiwk4ru6HBk/NVGPYWaS8ic/+anb&#10;OfLBRChHVrPAYHxq0juZLquNBNBHjmr3ggXxQf+BfgIAH5ZRzQIZ7G6+GpAFWHdhIv9N2QGRDUhZ&#10;0G5lglf/OznQ7+nyLmRilrJh4pZwLD64pfpP+83R3LT71GPKm7b+zCmOq16qixKWlr0Ti74Ku1hJ&#10;FyKcVIFRyJns2k2Mmsgd2VgGClfDV5mgV7hRDm5fWFCmZ+o7CI91l0+Vvb9FSXwB4SqNiq1M2nug&#10;//xnAyyID9MVpi7mtA7z6DC1fAjnsNzz4zl09A85kVd2PHEE4iTtHGWmUNDLbim3g0RRfPR9Uc9L&#10;6retUq70gOVe5YGuEFuoCF48SR22PkJBdZ/6L31FR2z4lLOPxaVvKXosAhhVeBaYXLt2VX2vyfLy&#10;S6+Uv//7v/MJDK+99iO/1zGAsKDpd7//XXnjrTf97UX0Ke0QjNio2elBbS+ce3nV+mGQbDbLFuzk&#10;1CFgX4VBVxRCt+RDes/7ALr6ZXcocmABIf0B7qGdstmkKdSz20PlO4Y0xOO606VLGCCPgG/l0HnV&#10;sA6ANlR333HloYtc0xZ1dF98AfYXbraz5IQ0Kp+btB3YfReSNf2uDuEAHfIC705HP+LSFnE0Pu9f&#10;FnFQT0mZPhyLz+gTsGAt30K8dPlyuXn7lnRuCSYkl7XCTs2PLlxwG8LiVto2ypLx0pT6YOxqn1Vf&#10;iwVOYsHv3RheCQM/HkeJHn1B0t2/b5/13sY20aJvQ5r0PdB1xhX0TYi7vl4XQJJmxhHOo+hxJR2X&#10;H2WMXPQjjI9aVf7kbd2gPwWgj6SN/Pxu4n3Q6SzPXEFoIwPk6nLqwLLuYcBxLAPF13PaJ66kCyYd&#10;4sEnPAK0uzEA4sZiB3Ty1q2b7hsRlgWCxMWdOjB4lyvN8GEe6k1Nu0s/vITnKiN2c6rNUfvLGIu+&#10;JQtJuWIUxDhIGHZgoieUD20MefB7TjKkvGin6D9ypCvP8MtiOwyM1FnasMpSlU94hI/an6zyhicQ&#10;Xp2/rhyCAG6UJ+8E7pMf6hTlSt8Rvg8eOOgTSBgzIi/eI4yx0c0anwW73Zgc2WLMV3zGnqYjWfN9&#10;YfglLIAfYCO6ZcE4ZHddFKhrxjnhCWh5z/XPAffCv63f2Az9Nm0QdwSTF0EgvCVMyx/3UYbWj8IA&#10;oQ/gnjBASzPXNj7QPue+9Q/EvU8/bsHWL3kP9GkEw18Atz4kLSDxHgXgA1m1abV8t7wHtptGW77h&#10;s08bwC8ySZzkhTCp9H8qH48T+vkDuLbPAPngOXneDhC+pRGakV1oBvAPxB23lDFXIDSAPp//Bd8+&#10;aMtnq7JK3XlUaOmhC30dAqM/rRv6k7YXIF50LP5cA+Ev9EMH+DbpYMvXwwCet5J3aIQO11ZW24HI&#10;pMXIdBh+GwA+hrXTgbbsA7gFA/i3ee3DVvS/bdCWYf+Z/AX7+ek/f50wjKfIPnU09ZQrHWM6shkA&#10;g7jDN0dz2bDpAR98q9+lQYp3bIILnWFzXQMWJTGioWXdcefklHiTPu5yeiDvdsdfPAkdDX8h9yAD&#10;SvVefEzsmnhaVhuEQfOzq1+WSzc1yBA/60zgj4lB8bvv8KFy9qkny9knznnwgSHSx60oD7U8Nts2&#10;90U1oGXw429VYmBSfoEMRDlaCyYwenEMEvnjCJdxxZtUupOix4QKg+PWuIkMIgfvvlQ40Me8EsXu&#10;9epBpnAAhJGPy4mfZaRnrvJ2PCEDHp5xr6t6+R5InYDnHj8GJHzH0QMTjI6mU+XNQH6ww1I8MonF&#10;JOaq8uzBtDJQy0v13nKUzJAhiSMT8rwuOrr3xAWygCddKTPzJBky8GJgC6VqRFR/z5kWL+gcxrxl&#10;6R8y1jN0oY8/srVcuSeNEbWxSsOTquLJZcpAVHljALpDZbOTyUTdz7MbQPEnZ3bXiTbJYUo6AZ/3&#10;5u+VuTtznsgkj+gJ6S7eW/B38FjNzwQE9QJAVxgIZ/xCunFLmwiazy48+seqcQxlfPOMCWkMvAyG&#10;OU7okJABJhMzTFh5MqrTIe5F0TLbCpFP0gVy32IL0aPwGOiHGwbbCQP00yU/zlOXJn61HtZ2MddA&#10;y2PiEKaFNvwwIF7SRO+ZSKaMKE8mMTh+EEMh1zXpGzsF+e4a5UR5cjwsRk12dRCGOOgB9JjAOn/+&#10;vMuVyRjoJ83ka9C26Nry0ofkAx7gB8PmkcOHy7mz5zyZUHcSSCelL/hTj5gkujU3V7/NqjTYhXD1&#10;xnUb1jy5L30ibXRcEqztitKhvjMRM9ixSVute3HLnZ89OQlD+Dus5O76pzyoXaA9RA57986W808/&#10;XcZ3jXoRAN/wJC2RML/uJyq/0CLbVQZqU+TOQoKMR23ol4wA5Ajf8Eka7La8rnzN3a71kDYD2YOU&#10;EUBcEHpMIHLP+4q2gfQ9YSnZY5xh4odjKglL286VNDmRoNY9vQvV/mDkAPM+JOySaM/N3XY5cOwh&#10;R9uyq/RnP/tJOS7docxJHz4tq431cvvuHR8/LSF65wc7wmbEO1pAOGRZ+e0mQSkzyR25tAjkCrST&#10;kdE1rtGl+PXrSP95GGzSrfUyQNykETrIOPKPe/wA7gdcD9zrNfWh7jztUO65T5sR+XO1TslNoYQP&#10;5iVxuAItPwMUv+QhGN5rPjf5GkDHC+miC4SjrHwkna6878Jfm3Z7TdrD+ApAF1/KFZCvn0nXdUW0&#10;CeP3pvQe3Sc+bpQTC2FWpUsY5bjHAE8bge4zeT+qOj6zm9Mlxl03mRj9/g9/4O9P2kAruugufQCM&#10;e+/94b16zJ54QCfpE5BP8mh5CRFXff/CbeW6u9kWRAYxAgYBZAVGpi4nDDm0RUrEYfUj/8Sg/4Cs&#10;cPf37vbucxvIiRVzqoO0j3w/lDpHf4B24MD+/eXpp56ysfQuO7tv3zZyfPf1GzdsVBNBpU/fU3w4&#10;e/pHf0kyYacUV3gDrDcKCw+40adCZvDvNk3+vFOQc44SRI/cnouf5Jn4tVwrRiZAew/0n78OgGKb&#10;LnxXpH6SQTsbCAOa7y7v7gMqHP/JNzuK90zvsWFzXM+Eo53FCOVvJUavVL70Rekv3luYL4tqp+m3&#10;0YfkPQZPGPr0gIKYDmkxaS8vlT/vZuYlaj1y/0n9Ui+kUVroiMtCgf09PZUDnwP4/ve/X/7+7/++&#10;/OJnvyjPPFO/l80Cuc+/uFj+7Ze/LP/0z/+PF0HxfhM1pVXbupRPdIB76APoNNCWKYjw6nVTdvxs&#10;nOFdKxr4Ig/iWe+FhLHhSm6EI8+cQGNacvOOccWp1PgJ7N7JuOtTO77SoB9PSi4zBa1lVmk5rmDA&#10;n9D5qKU/uAL9sOZfVyB5l0PnVts0Q33sAQ6K09HxeASZkjehhAIpjzPIlw22qjccs3nm1Kmyf99+&#10;p+N3etd/+/Cjj3y0P4Yoymla5X1N/YmLl/ju+DW3cZ/r/t78Qpme3WNjF+9p6jq82iCGQUdtCW0g&#10;xnClLlbUvxE/0Kzjp1Ef8/n8c8+VV155pTzx5JPub1K/KUsWifA9boxhyCTvM4C2mrR4/xM+bYVl&#10;JyAc4ZGJ01Mea3+hO6FC/hx9S3jeC5wGwS4+wvHOIm4W3iAbkHoCEIdnoF9uwZaXNozLSAigo/Sh&#10;3A9WUNKDb8ITljTQ0dR109Ef/R/6U/jjhn/6lw5L3ZWsk36AsEZ+uqK/ECQYPCEf5M/iFfrzGDP5&#10;5MfJk6fK6dOn7MY7EESmlMs19fUpX+JXOVFn9P5UXnjX02aTz4wJSRfdIDx5ijxwB6BB2bhuii/c&#10;SQsE6sKtzb4G/uQTpK5HVtChDInHAlmMsvDP2OPA/gPOK+FIy/0b8UhbgBxB9Iv6wm5NEIM4Ozhn&#10;WEyruCkfxr3hIXpDeSJH5EQ/nfwFCJv8Jl6A5z8V/Db9thk2W17CRxB3BIFyUEitkIA2bgu4EacV&#10;IvmhMHJt6W9Fo70GiAfg3iIQP2i22NKIW8tf8gtvQGjGP/d5DiQ9gPvWr4W4J/xW4VpI+YdusOUJ&#10;6IfZDoSPQPIGIhfohG4wkHTaOEk34bbLx18CWp76fMWtn4d+uD4kHhj55LmVCe7R+fAR4Bn31i9x&#10;A9D4L/j2Qls+W5VVyni7EF3Yijb3QejyMm3joD9p24CkHx5aWsSLHnJtabfh/hxo6fw5NPs8DaOF&#10;W5ufuOUaTP1MfYusHgW2ohe3QOT6TUI/j1vJJveByBJImBYD/efvAsBvZBL+eabu5B2YPPXl9Tgg&#10;etJPI2mnLMB0nD0A6gYUec/AOx1nPvq/a9cODabVF9upeq6ON9/YXNGgBOPm/eXVsnNto4yoeNm1&#10;iZGTASgDZyVmrINo1SlYErKLh0FQOGSXIBPaBvgO7woHv+rmV8OmnNmBd3PhbvnixrVyTQON+2Mj&#10;ZWLvTBmf1iBUnfdDx46Wc08/VU6dOaMO+aTTV21izn2QHjQ9+aF7T9COMBlVvws5KRpMis9rcMyg&#10;h0lDjttdZwJxSYNIDVb8PUkNaicZKIypjRQlG/mgqbwrQ8ojee9S3Kl8iAHSw1hoQyfu8vZ1CDgq&#10;cZAFkyXE6WTDZM/AqGfdU/9Aaa+o/JZXVTYrrHjX4FnhbLSlHJU3r0hlwogy1tU6Sn9cV8JaxqKD&#10;n/UFHkhHaTIJSFgbNs240mTSaJWBUVe3ce/yurahwZ30ankRQ8GSJ1dyjNQujCuKzw7NNQyaGoBh&#10;3CQ8uzfFQE3aAlM4I7kUQt+e+POPNMWRygNk8pHJWq5MksHZzOyeKq+Rnf62JrK5fYdv4tysk7ry&#10;Y+IYvWVHlo/bVPkz8UjajFnqhMKmAQLgivxT31KnqEs8x7DJgJSBMPqBwQZDGSthmeAkTH/gWPO7&#10;lWY8CEm7ve9jCy3tvh8Qt9ZvWLitgLBt+LQ1bZrR22A/fHgMrWCgvd8Kki46juxjgEbWmXjCSPbE&#10;E0/4m5Vnz571xCblzq4ljoVltX8mpClXeCI+hlDCeuGE9CHtfPJCONIGwnv7nPvEZRKC9NhByiTd&#10;mdOnnc61Gzekc6PeQcJuRY6hRYqffPqJjReZeLshPb4pveLoPCY5nL6Q1dv1m0PSWf2o/zZm6kq6&#10;6H2dOJY8aWthSvGIzwQodd68ykNsu75OqB15UjL7yY9+7B2I7IqaUztMvcxRgslfhUrPhka5r9EO&#10;iB++X2Sj7cIiIVwmTChhYGDyCEC+7ICg3jFB45XpkhVlEXmTDwDa8Es9ZWc2k1kvvvhiefGVV8rR&#10;Y8dsVEReoHLjONClbYP3lAUALULghtETmXBkImFPHD9huhi398zOevIK2dDGHD9RdwTQ1nrnERNL&#10;8hufrJNjtLOeNBP/0X0gabd1gbScx+76x1h1qR8PXg157mDgvw0IPeRA2QFOE6noMW6kbfeGdu7j&#10;PvDjIkzIPw7HvZ2cBdJATvRN0Bn0qsqCMq/lXmVY4zYRu4dNPgObaQn1M/9yJxR5BYFKt5YNbvBB&#10;GaFbfg+oLYE27TzGRAyQBtGFRwD/pAU8kHbj5joIF7gnXd27vghtzOjSps2iHaMeMOnK+2TVxjF4&#10;qO9hZEXaNoCoXzO6U/or95vXr3shDzvAX3n1lXLo0EG1MVNqA2ctT2RwT+0c39i8evWa67LzKXf6&#10;FvBKH4n2hHtkR31TUoKa1wE0t8OAsM47Zcj7Ghl08eE9CDgdwlku/FUZIRNarEyac6QgbseOH3db&#10;fkb9v9OnTvubiRgsMFbSvzh46FD5/quvlh//8LVy7MhR92kwdnKEN+/lu2rvR0Zrf5D+RPgQg+bV&#10;/cSmH5BFeRYUYehLyo8j7dEd+pYYmDke3AY1tRlMTnNFt5ncR48Ia5l0OgBGJkB7D/SftwJCJaT1&#10;jOsWcfF32p0/+ucdm8hATimnB+LLjyfi4p4jYtFTdgnThrMzUiVYy1X5RGbUKYCyxTCCUR09QweX&#10;pdvr7ieLrmghT9dV0nZaikdaeo/xiQw6iui6Twyh2pIGRhH3xVU2ukdXyFd9fx/3ruW/+sVfuS3n&#10;Xc5JAJQrZcQ3q3/1n/9Z3n7n7XJHekGfEYOR+2miYbnAv5Imr4EqG56rzuixc4PjzWf99z38xx9M&#10;WwO2bugHskMG6ccAuBE2ugNWD/0p7/S52bVNu5D3ufVKQUCXMwi7otU5Pkgr3vXJIF8HJa71JXQT&#10;R8B938gLBnK7mY5KiDInHD9dGQtQjoRh0RanqjgfeuaH0fzw4YPux/k0CtFkwRd9BHZpslMbedEX&#10;OKM2gQWbfGbittrB69dvuF/Hu5p+zLTKn7aNMQPt+WBMJBkuqI/CUfj+vqby6XxUAUgn6kKnEydO&#10;um/A+x89wm9etC5cuFBuXr1qHeY0iueff9713+80lRth6Rsw7qRcIyPyDFJfkE10o5W1dVDgb1iK&#10;tzGP1cW3aNC2IAcb2Lq4XM06dHUDD0kHsOx7GD/yg2rzbD71Y/xHGPKGnFGS8ES+0Fv4wN8LbZSe&#10;31m6ZoxEP5B7Tsfxu15tJXwlfeQcHrPIITxQ5vW5tiPUTwzUGDP51AeLFcGnn35a74JT7p/Rz6TN&#10;xeD9+WefFb69fE339Imnp+txs6RJ+UOTI3Lhn7kA+EPXoI8bfHICSfhp64BlZ5n9sV8AtyBAHOTn&#10;fAsoL95ryJax4inlgZMWSD+LY+CD9zT9WnRzQfrN6S0szp1n/kKynZVu753d6wUmfNZiD6cH+Sha&#10;+j/iSclRp0gvekl/IwsJScPy7/jPfXBQVh0k3KOCW7XHadgkDgIOtjTaNHHjHgGl8NoC5Bq3hEnD&#10;TNyWdmi1tImHUEMz4YKBxAPDB/G4Dz2AOHluw3DfR9xbPyDptukFImsQ6NNK+ITp5z3Pff8WCZdr&#10;4gQTBiCdpB0ew0ebr/CUMMAwN+j20yF9gHDQSzklr4nTD98C4cJn+AGSzzb+wzDyIH5oDIP4PyzM&#10;VpA4w2gMcwPyHP7ITxqO8N3mu72CidOXY0uvdQdCL7SA9v7rgn4aw6DlFXhY+NBLmMSLzLjy3OpK&#10;8o871/Y50Ner3H8boOUzfG3FX8p5OwBdZBGMTJJeP602TOvHM+4tLdyQKdc+beKkbenLfbtAnMQL&#10;8Ay9tk0PPgrtFhIX/pPHNi/tM2FbGJZ+8v2oENqtzIJ9GOb2l4SWxxZaOQYjx1aGYGQ0jMY3nb8/&#10;BZIvgDwAkVNkBUYebfivG5B16mjuuQJJl2c66EEGP6AHFWpn834iLDrNgIndiaOj5EVtAIMVJtZY&#10;bbm0XHasatDMjk0NpDFqYuCrA1LdC6FluXR5ZzAN8gOQGGEUyh1zy0aOdtOgIUejLirdO4sL5YY6&#10;7Vfv3Co37qnjzuTemAZUE6Nl5+R4md1/oJw5d9aD2H379jMFJloM6hkYq35Cu0uPsmFA6F1+yieD&#10;foxbY5N18sLvHA2ydm3s8G4heGJiXxyaHsY4jqAdF40xBi9yQ7P5po2PVgXhv8sb2WWwxGQZz7jy&#10;/TuMbEzw25io+B48RncU1si90uAKz0yujY4LNXjEWCcWLWPSgiZyJyxGTVb3MmCHAQZhDCq9EhYX&#10;Jea0lAbGQNNVWI7ppewVAML81TJULMXQVTJUOSMDJvCY3N0hNeP7Sd4VqiBrSmttpa6sRo4QwbA5&#10;SpoK652aio+xmKPy/P1N9EZImamQbPxkssLaAi/i1UZhWNDV+rQLrPLCXxmyYRV5otfIfHI3RoXa&#10;N+VZOSpLS4v+liF1hB0eDPomxiZsLLXukrboZ+LBE3QaPDJ4Tlvfb/MTh/cU4YjDwNATYgp35coV&#10;77zDcMOKYiZBmOAknCcGBNZ7YWhtBwgXzDPxwZZeroF+nNwD7f2jwDA65D3y6o+5+ukkfsLnvg3X&#10;jzMMiBsZIlvKMVfKgwkOjM5MgDBZwEAeQyYTUR9++KER3SA8tJj8ZIKMK3G945Yjz0QTf67wGbkD&#10;PAN5Tl7aZ5DJB3QC99MnT5Wnnz5fjh076h2GGCsxUMIfk/bE//ziRe86mJf+LqpN/PLqlXLr9q06&#10;WRQ9R0ZCGyM6mfMd2bHRapwxvwrrhkB1pQYXP3pET3AjLdqbI4ePlJNKeweVUXXj+LFj5Yc//IFo&#10;jfiIR47qY1HIxJTqj9opLygRYd4pkT+0oovmT2mvqQ0gz8gYnuAfow0r2mm3ZqZnXDdY9IB8mIjs&#10;GzehDVqOokfZUp7PnD/vSesnn37aaRAHOVB2TKzDWzXSSAb6gyeMQdBBJLSL42oHmTzypPZ4Pf6T&#10;b25hDGfHz7XrN8qFjz+2nE9INzB0Hjx00EZUJs/YWasXg40pTMLN35u3OzyCADKAf54t/w5px6AL&#10;RF8CVYc27+u7QbpF26pnv2cU134dje3AIG1DTYC0qxM84VrdcQsPaVf6fAJxT5tK2PRR2vDh14kI&#10;EhbAj/ez31fhRVBpSKdExvddGv51tB/M0yZQT1JHqgPhoLwZNjS4hg60mXxN38m7I8NnFzbPiU++&#10;0L0cIVjz2UGSV1CnoXIklg1AuOu5xq31mDDoDHUEYyaLhtiZwSQzpKpBkxMlVMcVfo/qDzs0+C4u&#10;O5F5HzFBirGP/sHk1KR3e7PD+NLlS+WNN97wTmn3L0QHIw7v25xqQb21W8cj7+y2n6lMC7u86NHY&#10;yY58p60kL/DKcycCAzKLvF0nk3fCyY22YmaGYyL3WCcoA44JJX12a9NezM7yTd0pv7f37d9fFzZJ&#10;jhitaBd+9pOflWeeetrv/IThaD/Sof+U72oqwUFfyX3Wjl94Mt9yI4e+dnyTfXgByS+SYqcPR1DS&#10;N2ZBE2WAH20Z7QHtO8bllm7QoEvuW/fc5znAM3RIwzJH1kLuAXijzNCjWnb0GWu8Gkc0u7i1baGu&#10;1OdhyOKPtJUYibjSnvk0CuGY/NlliHDgFOMUadN3JH30akTlil5x0giLQaifXixD3oTI0fWJOi7+&#10;qS87eVZnUjVOQaCte9HLKSvERW8mRZ+jJGem9/jdxe661374mr/DeOjAQe/KwriKHvGt61/+8pfl&#10;d6//vnyp/hrU2aXv01zEIzykbHNFbyI7lD/lHz0GEw8YhFXW4k6eUo/acPiDlCfpEI9+Pu9Kv+8H&#10;6W7S5VQZPpshgl6sR7vIgiTq84LeQRy/SeKUDcZPDPukiaGVMqjtS+Whni5TdwTCA6Ac1frAT1cA&#10;HuE/90DrB9SnTf3z7keNEwZjHyFhSZkr+WAMxVgBnSEecuK4aer5uNokFkbxHeEb16+rfzBf6/O+&#10;vR7DsIiQPjv9NoyJGM19HK3KWeRcnpQ9ukf7xqkvTle657yKIU5fGBjiOjkb5IfRCb+Z6d3mgzEF&#10;8scI9sUXFwtH3d5UW4qM96m/zw7hl156yQvX9u7bZ3r4IW/6WbzffLKFnp1X8ZL6hyzBthzsLzee&#10;PS5UHadM2PUHv6ZBOAfmPdTpR0OvLgyq+YJeH6GHXsTQRxpOR3EB3KKXpBfEnR3DpE17gF7Bk99r&#10;QuhRVrSHtIO0kUDyvckjrpU/dAFAb9EB2h3CkRZh4YNFLRgzz50753JnxyE6QL+NK+9tPt/w5ltv&#10;lTfefFNl9KnSrP188sWVuQPGZfCBnsI37xnSwX3//gN+t0ZG7UIrADouJ5dpfWfhFtngxjPtMu8w&#10;Cge+6N+STsKEPmHRd8aLM7qmT48f6eCHjvCOoT/Ot6OX9V4B2DXPaUF79c6hz7pnRlfGnHr30S6Q&#10;91qXa180egP9tOPcR84AvLWQ5/71UcHUH9WwCSZ8Gw/3QNwoTDLZXhOfDKYAoY0bwnVBdYULJo08&#10;4we6wHWFXmj36XMFuBKWaz8vgYQFCAsfwcQFEh8IPy3fD0PCkyZ89gH30AYTJmlAP3kKDfINEj7x&#10;cW9p5L7FYXFwQxkTByAt0kzaQD8/4SnyyRVo3ZNWeG55AJLHVt5tPrkmbPza5/ASfgD8k9ZWsgjG&#10;n7gtBtq0QNIBwkcbdhgkXouB/nNLs/XDjbxQTq1M2rBAe5+8tflPnDbfcQfa+IH+858LfZ6B8NVC&#10;3Ib59eMGogPJF4i8aPT9UlRY9Ix6S7joCOGQRytb/FudAsJL6/ZNQpt3AL7CYzDuyWMAtyBA2NxH&#10;bpFHZIl/6lpbDxKmTy8yben0/eMOvbYdaOmDXwWECX9tGtynjeEa2riHdsJ9FRAukHjwnvyBcQMT&#10;PrS5tumEBtDm+VEgNPsIhDYQt28SyF+w5TGyC0Z+kSFh+/GA5C9hvg15fFSA5345ga2e9uFx5RPZ&#10;o8vIvS0LAH5IF/9MqNCJbjH9iABx6JQzMTAySh9IbcHqsr+xub6oDvjyStmxul5G1tW5lwh2rCld&#10;aKxoUN2VfXQAZHLEgyTk0qVhPfHAdnMw40k76uQa9bGUVYW5K56vz6njfuuGjZp8V/O+Bg5rwiUN&#10;PndpgHqkW6nJCloG8URm4DCu98WY2g/om6Ag7xEGHx598Q/+NEhh5SuTMl5xrsHQ1MRUGZMsRnZI&#10;HrRDCrdw905ZX17ydzanxkfLuNIjV0zCgxyX5GOTMmjfpX6yZOlv4OkZw9+q8jAwairfDKjNlwbZ&#10;HrwY1aYKvToVHuTGBB47teCfOMTlxx9psfqUVeaUHTtucWe1MpOwDKQZZALWQwa7yoOPHWZSamrS&#10;RgbTVTjnwVjrsyJ7UokJTR8zy8QcRl7RIz0Gaz6+TnHqivEqB46vVQ4sOylZuW85rTgutHZIh0zb&#10;xnHSEeIm5j34Vt7hVWTMd51oRGboU6dT8kfaNiYrDXQKY+uIyobV1shuTGVV9bnqA3JiotErWid3&#10;2/CDXJEByODb/t2EJIO9ge447c33HHzh5wk+xUMeuKPL1K/33nuvfPzxx3bDMIaRDOMYA82Ebetf&#10;wOXUAOFytSzEQ8sHmDbA9UsYd7AP0OjjnwL9eKEFb8gqGH7x6/PUhk04gDDWP8FX8Zd4QWhZN3VN&#10;H5wyQvaUA2XJCv9/+qd/Kq+//rqNz3ybjfCUI8jRoz/96U/LU089Zb3AKIqBILoAfSB5CY9ux1QO&#10;yU/ykTIBCIsOsBPy5ImT5YknznlXKMdLcjztxxcuWH/Ql90zu73rgG83cqwafHN8IpOTXoSCfoof&#10;511pejJOrPA8urMaAeGV9rG2wpWPnarUBLW0kbPc8GX30rmzp8tzz54vk+N8G2lVvO4pzzxzXvV7&#10;tXz6yQVP4k1MTnhnIvWPle/kj3cMecvkCLKIDCgHZIIfPCEj3CNP6jc0CHfz5g3vnMU/dYnwqWvk&#10;h3QIQ9kwYc3EFvJiNTuTV5Qn8ajD0MRQ6veR2j7eSRYS/9WGcCvNdTuc+s8EGe033xQlrxz3/f77&#10;H9gQxGQ+uzFoyzGQoFeLejdcuX7NE8N+ZlL11k3zTVsC30wskR9kAJI/MLoD8BxdiR/YPue9ijyR&#10;CVcwYUMn4bcDCmpoaQTqc3WDt4e1M3GPH/kF27DQQy9yBfp+3pHTpItf0mWiVA52410aIF7oAfgD&#10;pies9Gp+/D7pEDCtjm/ckh5GRPpPMbAnHwmTOC1QJugoxhN0uw3LFdQ/h9WT38+VhupkV6bwjFv0&#10;nme+eQvynsXAiw4w4Ysuoffkad+e2XL4wEHT5h2OfkMD/afN4F3NbsIv1Ja8/6H0+c03y527d6Xj&#10;U35HwgtpQdPHPEs8TOY7n6Ln/kSbD0H9/6DucIVO2h8wOgokLsA97oQlr8kvIVg0QV2kDtFPpC2k&#10;nZmi/VHd56hRjg69dvWad+XQF6h17X65oXaE3fmvvvxKmd09Y97ZkXNO7S6fLphRG8zO7ItqU5lz&#10;oF/ECRbmXffwAM9cweSJK4gcfHyw6NIGE5a2hm80++jM6Wm/bwg7N3fH7RXp8Exe+7SD1O8Az4E2&#10;DBAZEh+ZQQ98QIYKA0+ZUwExLtEWDdLVNXFj1HC72NEe0O/S4L2T3ZlMnLN4hHbT7Tg/RWXnMPrI&#10;ZxzwIz36o+gS9Ckn3nciXnfGuV8rnZV+tvpVDSPSD+GG+v3qPCrjtAPKh+LbaKJ06PehYxy9uF+6&#10;cvjI4XLi+DG/Y88//Uw5c+a0DWA+ilztPPXu088+K//2b/9a/vEf/z/+bjULi/DbJaz9zM3FOOSN&#10;K27UDSA8pl1ClpFp/ICUGWEICyIHrn0gXMqQKwAPlB/xU7bcAzUt6eHSSlGpWQ6Mo9hZiB5xdDyG&#10;TRYEwjfpsjiCBZaUJ/1m2jVz6nch+vfgOxxNIJ2uKX4gH8kj4DDd1ShZAISHDjuZidPyTvlT7sTE&#10;cGVDH3qBXDVmkIPqczVeMrb4RH2jP7z3h3Llyy9dJjmpId/pRv60CyJej5pWGwCHGKfY3Qm/pIsb&#10;/KGbtHuEr3xXns0bV8kEObIAgvc5J/sQ99NPPykXP7/onYd8wuCdd95RX/+Cv9F5QO9/TtvA6Mbi&#10;J4yaJ9V3JF/sEo9RD17hmXbZeia3Ws+qrYJ88Ey4QPjn/Yh+EJ93E+0QvOc9R5zoEfd5rnmseQtE&#10;V0M749Ig8YJpxzfLtBrGDIoLzzES4kee0DPaZNqJ2mZjFF4a0OGdQ34D1fi6uZHF8cbqN05B4uHH&#10;PUZNTtNg4Si0oZu+IycZsSCQ01F+9atflTdZxKN3BKehWEcEvFvY5c/OT+JhLIS/+v6uY0PaO+oD&#10;6ZFnZVQ8INfKY8oKvkg3z+S/hld7KDeXt/mqRk2/k6l7clPOrGupd8Tn3UE7ic7wTkHXxIINtnz2&#10;AP3m0xnwzDuIxXgYQj2XIXnvm61GXu7pH2CIZ1Ey6dFG1HdBlSPpgf13NTgM4reV/3bgazVsAv1n&#10;4pDBNl4qAsh9gPtUltBIvEB7HwG1vAGhvxUv7bWNByROKl2flzZOwrbp9Wm1gF9LYzsADWiHl0Do&#10;JL3wEuinPQy24g/35AmMLOL/KNDni/h9voE2j8lnwgb7acc9aYCJ36aZuGDrPgzwDy+hGYx/ew1d&#10;IG5fJwxLb5g8Ul6R3XcFWpm1cmwxkOeUbx8Tpg+RGXWelwH3aeDz0sMv7VTkC0AvOpV0A2263wbo&#10;yyWQ+7in7Qv0wwN5jjz6ZdPKo41LODDufX+g7544ADT7bcGwcF8FW9HHLWnEH8C/LfOvgoRpw0Zv&#10;WlrcJ02uD0OAa96BjwotrX56LfSfvwmAv63e9ZEf10DcW2if27y2+F2B8EqeWv6RT3BYfoa5fR2Q&#10;9rCFlh8AfzrS7cQG97SxiZ8yor65Qz/BpAv9JAybGKM0cNLAeV1YVtbKzjUNID3ZoPqj+x3rdXIB&#10;4H9fLm3+SYvBNBNsDKQHO+a6usj/VfktaaC2IF4X1lfLkp6XRWJVAy6+r7mD42in+Y7ZIRs19+zZ&#10;WyY08DHvelewuhJUyrW+w5/owqNSct5XGGRrsApnTA7yvZI9GkBxdAs7HjCGTWmgsHti0kbMVQ2S&#10;NAwr0xwzOMHqUfGhvDCgkBCbHRi13WJSnEHKLvHjHYUkhK3ORkX86lFzDKwZcLOKva4U17V752WC&#10;yTtXlHeePXDFvcuLjaTUQ2SssBK44zhj/Ms9RSw/G06ZvJF8MOqKkOWAYdKTLbqvK1KVniJ6lTxx&#10;JUPvSuUoWqWHLzLAk3j+biYGXhDDpeJwhC8r91lXjL5guNypAmZXbKVdWXPZCHnyDznqR7Kgbu1G&#10;IOTryQfnXxfRIi0eiONduJIvvLGrjIEdg1eMM0zE8Z2effv3ejU/xh44iZ7S1lFmXvG7p6745TmD&#10;UnjIFUS3qD/9usRglcEoRk2MZgyYKWt0lV14+/buNR3ChzYwLI1AnuMHkFbqbq6BNu5fGsJr8GHQ&#10;D5c8tXn7KhqEy7uc/iLlzBWgvSM+z9RLJi0wHjLR8a//+q/lN7/5jSc++MYmE04g+vPzn/+8/OIX&#10;vxisBueoQyY/0h9NmUGbcmRChWvcQPiKbnBP+nmfQoN6z5F4TEYw0XDxi4vlg48+0vULT3ocOnzI&#10;k2KWgkRAHcWdXS4oveuC0JOwQlWFQXvnCWJdvUOC+irPrDSnDanh4HejjKlNwogxqraVdo76PTM9&#10;VZ44d6YcPao29jDfLzpSrl29XN55563y+cVPvXCCb9gxcWp5KF/KpPJdeQW64jMkz22/CR4iIyZb&#10;M7E0J+SZ+I6n9opJG+oiZYNsKVeMHNBjUou6ipypdxh/2S2NrIjDJBLlTtnR/gIPaBQJCZ2W2gTa&#10;Dvhix9u9e3e9IwN6fD+LnXAYoZ96+inv6nH7IJ5oN+fEP9/5YwKKiSj45hgx6n7yCr/RRZ4HgOAe&#10;eNzkkHD8pFXmcYAqz9rWP5Abhyc9oKXzdQF8+K+jbf66NPuIO+Ee4INn8f9HeRQGyJ/j8evig22Y&#10;PtTwgo5WwjIxPaAnrIEq1GfceehodBg5O4xgWNqDPOo+cfz+b3Qdf8KlHWjDcwNVh6GMPTn94Lgq&#10;cQAbtaEv2u7jJIzer17cI7yvPhkGDnaaYtzDgEMb99nFz+uksur4pcuqy+++690sTNpzygHGOWgl&#10;H7rzdw/hnfaFb6/7WGv5uR0RJn0QeJBX0XkgnIvmgTAA98QnHPfIyfISX86vdJxdjhgVWDBAGGgT&#10;hncthk2+oZdJXhs6r1/388zumXLwwEH129TPUj2dnpn2tznJKwbeTz75tHzAbn21lxNTqqfix30u&#10;+P2jfNa8VqZT9oSvi+OUKy/8gqcDB/bXIxFPn3Y7fP36NbcJtHXQCx3ohn6u5HmQTgeWV+PGc+QG&#10;ImdfiS/knkl0ZEmaYOQK4O/3gctT6XaGXICSIS8A7xH0IHRxZbEa+aVN3q22jfYNfcfdHHpssOG+&#10;OP0odkny7sS4xLuZtv2SyotvINLnHdG7x0fgEpk8mLdO5tBTPmpfkXIXbb9qlA/0Q2Gm1J6yuIad&#10;dOz6P7B3Xzl86JDb3jOnz+p6zMYM3hFcMaDRL/uXf/mX8v/+v/4v9QF+7bLhHTY+WQ2fkStjJWQG&#10;P4CNTnpHpC4nHP4+EcYGjyr/Fq3PlAE60+XJZdoBYazTnXvKLfGhz7uPtKGFH2ADBZ9/WFi0EZn3&#10;EQsQOUqV97iNHMo3Sd1V/an1V+koPnx6UaDKinEB7yvGBbhTP2x8Fi3KALdhEP6CBNZdvW+g1hXy&#10;2+goV3RQaZI/tyviz+2mwvFdQIwyzrPq0D29h9kROXd7zsfN//xnPys/++nP3EfzIjDlk3c+i5o+&#10;Ubv2hXTsjp6Rad7pnAjEWIo6jmFKjLpfhTwZx3ihjNzriRSTpgmf7AYlDGUAcBoDafGup++IwYw8&#10;vfzSy+W555+zce86J4JoDEDfgf4h4ehLAO6LKHz0iPvIfgPRRZ4CpEYeYvS3m54B4nsc67A1P63s&#10;ua/l0Tx3D9AYIOXT0U6YFs0fZdTJEVmQJ/phgN930iHq10GNy2nDWCiQ/jf1HlnSv0ZuuEELOiDP&#10;5A0kLfcpdU04hEBeodeGy7fvfaTtuuqEsoYf5XXtWn0HcEQxR66zuxE5pk4wLjx06LDGg/ushzFq&#10;KknVo9pHc3l0MiJtkKPg0R38IxsAP4zXkpjpkS/eBVzhn4Ud5L01nELXOqA6CD3yje5kESzhWOj3&#10;5ptv6npL9FhoVRciUE/41MEXX0jPVSdYTEN9ZQEAC09od+kjsDiPfroXNIh3zwUJSRcalAtpghiR&#10;3ZYj88cMTuHPPYo2YYE+jTYeSEH1McB9CjyQeC2NQAo/aQDJBzT6vLiiClue+pD40N6KlyDQhs99&#10;sA9xI274/SogDgoS+kDSb/MQv/71YdCGaemQ55RFZAA+Ct8B6PXT6fOdNJNWwidsGx7An+dgIHy2&#10;NIDQ4dq6DwPi9uUd4LnvFppfRfdPhdDNNXnpyxC+I7/vCrQyS16Avix5bjHlC7YwzA26kRkvAeo/&#10;YWhgM5GEf16CfbmCpBfs0+8/fxMQPsNreOpfA9GfQOK2kOfIbiuZ9OOmfd0utOk8jDbX8PJVkDhA&#10;G6dPG0i+CNOGexjgPywMtIYhsFWcYfCn1uOkAbbyA1voP38TAH/9fG4lN6B1C7Rht8rrdxWSl5Rj&#10;roHct25fJ1AXqMsthI+UGf7pkHOfNjRtQFuf0t6OT7ATj7JTW7u2YqPmmgbP7Np8wLCpwWb9xqbi&#10;M6IwVlotH23+Sc18aDBGcIUq/v6i6DGiEzUfRbusAfvC2qpxXjzYwKnYqwzKNWhgp9L+fQd87B9H&#10;rkyOTQi7FZaeYKiDIRtRhcpMTZ+0MWpqQGDZiD78MYAwjjBhM+6jzfbP7isHvNtmwt/e3BAfYzuY&#10;sBnxEasSXrkvuTKRaOOs6DvfStuyVDwMmwyUlTVfmfhgVyXGSwwbTOyQLpMpTCYEmYAgA9Qbl5Di&#10;W57kDT+lo1Q9UPNkiWRW0w+KP91wb9ANA0/SNSoNDKTEYWAcfaAcmQRgksp1GdpBlTdYs6K8iB8m&#10;RZgQ8GrszrgpgjZe+tukO5VfjIciRTmrx+YjakcUXyUvVIkrLNo60BOY0j8ulpux6hTAlVs/c98F&#10;gSY7BVhhy6QdeZzRoI1vFu7dt9eTmpO7J122TMqN7GJlap2Aprwy2ARbgybQb79S9zyY7eoUiDsD&#10;VwbRHHN66Ysvyl0N5pmg4Zs8THQyoEYfmaz1ThvSQNYBZ7xD/nVeNfd6VNhgIPwFwifQ9/s2QZ/P&#10;XIPAdngnLHKk7BioU3aUBe6UK/ccPcuOOyYJmGzCjYkW7/RRWYLQ4Aio1157zRPTDPYxnMU4hT/h&#10;KGuAdoZnJjDwi86QLu7ESTz0jLxwTzzCVuN68Y5AJtpv3OQblnOOy3GntG/UPXYWoVe0V7QptBFo&#10;vheIQJPJOtFhxwN1Bvo+hlZtovvQNlyOOJyk5XBralOZiOF422nVi3Nnz5Qjhw564lN/5Ylzp6Sr&#10;s2XPjOrQ/r3ly0sXy3vvvVO+vPplGRFN2tKFe3dt4BtTfXK+1R4wCUn+3QZ1AD9gvywJB9KGYIC8&#10;d29eeWfStYYHoRu51Tjde6uLi1xAypKJQya6mEjLwpFMpvF9J9pm8g6EF5cR7ZrbZ9rdujKfMmXy&#10;jslLaNBOsnvz7LlzwrPe7W7eeb9KFkzWs4oewzPpcpoAO8agCX/QJM1hcsgT7sbuOfIByX8wNAZ0&#10;5F8vNazlI+in8+cC5DZpbo7xmXRFPvfVH+B9VO8lU4VNuQHhGbfQIb6bOa4dxK9/rYKhn6Cwuh+4&#10;C+o9fkAnt84dzE4QR+wgd0g84TbDN/0X/SHT5DfAPe9ggHCUC0jddn2XO/Goz6DjCpMeAYhdedUd&#10;6aqOov82sOnXliULhXhnMGHpRU6dP+8SjBV8D53j3jFyULfvzatOzd8rV69eKVc8sc43JasBhLaD&#10;yfal5SXVYXZC01dRHa5sVb66fo0XRDnNB+ul0fkgRpePTh740ZeI0a1SfTAMkHvSavsilhdu0iOO&#10;DcVgCa+hZ3mobcfwQN1C72i46u6qW95RRZs6pbw+yY5utaW8G8gDOzOv6n3w4ccflw8+/tA0qLPe&#10;RSh+doyQL2GX15rf8N/lQbwB+NEuwA+LIbiePn3Wx1Cyy5+JcCbamVAO3wHuiZ8+CPecTBFAt1pZ&#10;tXFxR/bGrixa+vhX3djs7+OGf8rGRk3idvl1PGHC1jzWSXe358SXC/zyXuHoQxYG2iinur+6Wk/k&#10;4NvsLBTkWMSZ3dM+IYPddbSdGNH5LtyNW7clPPGstNdFFL1TIoO8OD84iYWq6VZP8UJg6YbeE9SB&#10;3WrXWRzkhYnCA/sPlKOHj5aTx0+WY0eP+jvWlDtGF96Bt5Xuf/7nb8o//dP/U377299ZV3apvnAE&#10;OUcy08dOeSi7guQ/87y8x3Gv5VH5EmO6t8zijpvARinJEyQsfWvT04+w7kvjRp0ngsJX3b/v/oEN&#10;3XKGH39eQjrKOwye6Vezc5VPY7gs9QwtYlD/0Tn3FeTPjq2849xfULh1lS9tt3W702/yQvsCwAe0&#10;XMeHgPPZIr/uPmCZdIi7y5Uwvla94x75oDeckiOmXKYsAuTYY06LuHfnnhc3wNPTTz1V/vqv/qq8&#10;+sqrPjqf+kcZ09f+7PPPy8effFKu3byud7H6EtIv8mhZq2w9hlIaGLLNgxCDdR1zCeC9Yx/+kCF9&#10;RHaNY0gD6KdgRAKULfO+W3qNkZUTJA6qz8hCrc8++8yGVtpZ+p/0KaJL1EuQe/qotaxr2lwtIzCJ&#10;8Me1A2saj8iVUF3YxBvInUB6drjOz/Ebf+tnz59yQt8TDoD3WgeqgRP5pA0hdd4rLCKlHSf/9JuQ&#10;H/1odiCSX/pm9KmhwTOU0dHIhZ8X1kJTz64L5rNYp+G1pr3DhjhoeEej+s20v/TZSBdDJf18yoDF&#10;jBj2mCvgm+zp1zMmZDExRlF25NJPI098GoH0Gd/SHyVN+AA5xSRyAOAjPAHh2/1C8RY34mYehoUe&#10;LMZAHzh1AH/eP1zpt+KPvPaLR04gYhEfxk7GJpxiQB44jYh+7QcffuRvbdIes+AEo/yemT3WQdpH&#10;fxe8SxfefcqW7mn/SSsnlHBFD8nbXwJq6/iIEOECVooOt4L4J04LbXyw79YC8ZM22PrHrfVrsVUe&#10;0JWtw9Bp4wN9GgkHtOkE2vgPwz8FHsZDH7aTRsIMozsMvsr/z4WW52E8Ja/9vLXufb8/FUIn6Q/L&#10;O27ozn/Bnwcp52EyBvp+bRk/LO5W7n1daWmArX/CBIbR+6ahz1Oblz5s5f51Qpv+wzDtbvBxQEv/&#10;YekMK+vtwFfFaemSdvvO2Qq34vH/V2GrskFu7bu+xe3AMJrfdtiK3+3m+euGyLvt7wGRbSvjhGvL&#10;LM99xG9D5DYYdO5SWA16TV+ksnLUk17QJlmhU2/TbO7hwFxAQ7RwMR0POJm0ZWCutOGLqNQ1+TH5&#10;xu4gJqsweHJltyWDGQb3GMvYVbhT4dkNCGJ88+R6x2OMmRwrx8CH1YpMvhBubZljntTRZwCiZ9Jn&#10;cHZIgwqOEnr6/DPliSef9AphJj7olzJQW9YAgUEzR8x61TN54UqaXX7Ja74JySAI3GnjggZwyith&#10;6J2witiTH47nmBam/e1e5eBV7TxLQLVsCKd/+oPOgIfQ6fxJn4E8EyPszLKhoxvAEITIyJxvizKp&#10;gDGSeyZJNtZFybKqsh5ROTG56sGP/ZVfdnFKhhuSsQRSdsptRHzwHVa+x4oR3IZODWX4/lLSwPDp&#10;dCQL/avsCuF9IA+E4GsPSVzICn7muUaVz7Edu8q46E3oOllADRZ1PzMyVvZP7S6HNNg7ML2n7NYz&#10;OSddJnAobwaVTIxwRT74IUsGopR31beubIUpayD1yPVDwCDy7tydMn/3nnWOVfXoH+HJJbvnXHf0&#10;LG3v9J3nYHQXxLNinls5DAP4CC///wJtGaR8gExAMNnBDtr/8T/+R/nHf/xHr+Smfvu7W92ENxMu&#10;TCaw04NnJh2YOAAof+65og9M2tjQqLKOXoQHngkTvUl54O7JDiFAfQQwarKam8kFvufIpB088F25&#10;Orm6YaMfOws4ShF+WWWO3sqz5lV6YcON0ocHL2IYU32foL7rqnsmdW0QYVJTVe7+/bWytLxQ5uZu&#10;laXF+bJ3dqZ873svl+efP1+mZzBU8n0rjudlsYfq6Y61gu3j4KG95eSpY+XIkbpLAjWkjfWNAH7I&#10;t3fVdIAbSF3I+B6AV8ook+qesNWzJ2maSRbqTwyYyI94TGrhz8ThW2+9VX73u995Zxp+fGOLnVo0&#10;E/OSXQzP5J1Wpq073KkE3Y6vrq+W5dX6rVN2tiFzVsizcIM2k3cAx86yq5YdnBc+uVDeee89Xzn2&#10;TKQ9gf/DH/6w/PjHPy7ngDSD+AAA//RJREFUpV9MrMMnMoEP+Cf98MDVZdg9D2SiK5Bw6FAfQqfF&#10;xwubPMTAbFSbb1T5oQv1frNegOGvzUXckH+eHwaiRCChHoYERUSoUtIkraThaMbNiCYz8H+QYOvm&#10;y4Pem9CES7oAbvUd1tLhviHFfRNmE2tbP5CvELq0ZbQJXryjdx1hmXitRoxV6S27jO8Z0Tcm/DmW&#10;k+9KMvn51jtve/fKwsJiOXbkmCfroUef5AG9U1p+34gP0qVvxkQo7Qfh4YOwDt/FSd6Tf2iAf5y3&#10;Qe4HQP7SNg7yLB3CkMlihdtzt8udO3edPwAStHVM4nJM/261BXxbk0UWoUV95tjszy9+rsDF73by&#10;wE4iFiuAvBfgFnmSJ/q5OPCedl7sW2GT/yoXCg9fwiX/+BOHEz8wzNCO1UKuu7RIo5UBcZAhbV1w&#10;0EbLTwE3w3dxDPBIOcEvuAUM0hHStw2ffwQmr3T0S10MJGlH000m+9EvL2oDJe+l5UXvZKO86Gcz&#10;aX74MKdUHPMud95r33v11fKqkEUfHC8KzbwLhoFlqwoN3wN9Mx9dGYDqQNEnxcjKO2HvXibq95b9&#10;B/bpHVqPycXohOHoztzd8t57fyj/8av/KO+8+47qwXzZt3e/3xWUD+0X7yjSdV3TC480kU3kRr0w&#10;X8hfgM4gMfKBHDB4IRsLDegEiE6RF9cl1V2PdyiZLhg0Mar43kj4Wg/hifrAOIX2lbrPDmQWYbJQ&#10;ks9nsEt2eXHJixpY4McCB/qghDt04EDZu2fWfXrSGx+rC5F4IEmc/V6GvtIjv/AHbY9VkpeHgPWn&#10;C5f71g1wHrt7gPaResp71mlTroRQOPSH7x/SL2Ixpgg5vHdT6plySX2q363d5bD04QifcSIGSxYe&#10;gdCtcq4I0Ffy6QssRBUN8k9/g0URvNMxeEGHPtnzzz/vK+MowqJv+9UX27t3VryM2oCJQY1+0ekz&#10;p617uNEvoc9JewM4DdFEX+A//ODOeAAptXy2CBDH+qA8+R0jN3SFMoMv65aQ8C4D0e1D6KGDuW+R&#10;+LTtALxaPxhzS9+RL/UFOWCUpMjwp39DX9VjZI19eOeQZ/SI/iILPejjnj17zuWUBWiUJ1e3lx0t&#10;yhtARiyY8I5neCDPyg/uGIs/+OAD9/1+/etf+wSWt99+28ZMjJqc4EGfkXcWxkzrkupDzR+LMdb9&#10;vVRO4vBYTfkD8AfWWVCtviB5Ij+kW42uVa4e+6scCE8a6bPCo42aCiNpWn7ERaboLHpD/x6dAYhH&#10;/gmHvIiPLJAZ3wj+6Y9/Un7w/R+U5zhB5uyZcvzYUS8WQa7+xrDSR4amK5my+Ik+AWML2mqAPizt&#10;MvUCgF/GEJQBegoP8Aef5O1xgzXrUXZsAv1wgT4NoJ8R/Gujtwkt7fgl7dwDoe9K0WHCJUx77d8n&#10;XNwDoRvs+ydui0DChxcg9B+GLY2vgqQBtHGDuAEJk+ufAy2tNu3go0BLA0geWr5BKiwybNPLNWHA&#10;yDph+27Qwa2FVlZ9v2GQMIkTXgLx57pdmn8qtGkBpNfmB8Aveef6XQTyEEy+uCa/uW8R94RrIbIa&#10;BpEVmLSgQ6PPfeuX+9YNSPrAw9L6S0DSzwu5lRUwjL+ECxCmHy7P0AlNIGFbmbRhc437VtiXJxC/&#10;FpJ+eGj5fhj0eQm/fb65B5IG0OehD6ENhA7Qd98qva0wYeic8PyokPhJp31uof/8TUD4Q2ZgZB8Z&#10;hu82H9wH4xZs47TQf/62A/lPPvp5DbRhHhekPNr0ky7APZ1/BhtgBlIMOrhmsJLy5N1E53ZsbKSw&#10;Y3PHTtVnJioVlmNo19Qpvr+kgdjKmr+1uYMJAKEYsbGG2lBTFi/cma9avvDIgycBlB4DWHGoRlG6&#10;RQyHqTsIGYDOi9876pTfW1kq8/CsXjDH0K4pnIYI3ul46OChcurEqXJo38Gymx14lAXpdmnWCQHl&#10;GQPDigZHGpiw85JBK3xyXBuDByZEmEziG5CLGohxrNPaMkfKVCDe3du3ysKd2961OYmhQINhy1mD&#10;GmXGg1FlzOFtpBVtBswcEdvltBojdcWQyQCKwTw7sNglkDJh8BG3ZY4B1r3LhwkRD6hqm1NlWAdW&#10;vsdNHDMJ4aOW6GfAH3KQP3lhVXJ2hkIH+XhCgRWpTqPGdx+FuALKEZmSP5evg9UBNDLDH6MnBk5k&#10;wQ5eXEf5PqnKk52tji8ZwaQod3R4pk2pV1IDcQYq6/yTg/5Ipz7LU/LlHoT2rg3xrCs7QUlzjF2Y&#10;4o+j8xjgMWGBgYedvEwcWU7K4wjf15TejEoH0Hva9LaPi9zyznYZdGB5d26ETRzCgqwWvnT5kr+9&#10;wz2rfzF2MLGXHZuUBWlYhswsCZInsji4Bzt+SMO85dr5B/rPgWFu3xYYxjNyDQKPwj9lQZ2mLImX&#10;smJFNxMeGDWZBGHyiVXRTMIy4UQYygVjJ7vsMHjGuImsaSsJgxtAfY1u1HpbJ+S5Eif1GYAngGcm&#10;WfAnLLxxvBq7eTCaQm9Z7R2T+dSL2X18V+6+DXfsQKA9YAKWI2o5Sgu9YecRukSeaXN4rsYI+TGR&#10;gXFObQj12UYAJmqlbisY7hYWyv311TIxwVFvaneWF8sLLzxXzp09qXxOltnZab8Hdu1ix0opFy58&#10;WK5dv1oOHj5cnnn+hTK7/6C/h8yuD/JGm4WsgLbs7KZryjF+XPFDPnXHRDXIjo7Uo6QJT/6RPSvq&#10;uceNfFJfyTOTMwlHmbKzgokmypsd0598+omPpqU8WJHOAg/aTIB44Sntnw2suidNyomjJZlUzqQV&#10;dNhV+wnHe35Qv7n5m9/+pryuK98tPHDwoI/Ie+21H/r9dOfOnCfZmIBjtxw00U1oIQXaYORgmThv&#10;dfKeiWsagviFV9A8dlUi/uQf7BxrfgTJ39cB4QPINWmHj4ShLLm24UCXsfLf9p/r5GBtO1OnCNtC&#10;6LTQ0ge4d7pN2jxnspf7pAmEJ/3ztc1HP0+ePIbP7rkPScvpdWkB0HHbIZ3knU9ccVbDd4UoijWd&#10;qhHy+2M+CQ9dLwSSPywgK9eNrm3CKMN7FyOP+zJMoiseE7rUFSZa+dYjOsguEY5N9ndgRQwDDnWO&#10;8Mmd86qrj8EXP1Wmm7J9GLZyiJvz2GELPNddMUwqM0Fc2yncyRdyI6/UPTm6LnqxkPJDPHakYlDD&#10;H54JC3DsPDtXzj99vvz4Bz8sB9S+s+Pt1tzt8tHHH7nO8k74Qu/qGDfcL4V/eJeO0l7gRz7aMiE/&#10;hKtFqPKRH20gfLC7nmf0mvboww8/dF8AuROPfhwiqPfVOEOeUycio1qmm3UhcjQvnY742t3HHyCG&#10;Zef6JHl0Ik98p6t2NPHIiNOUfGqfUPGQRcMn4LbT/TXSkoPiWNf0Lrl75265I9nyTuM4RN6l33vl&#10;lfLSiy+WEydPuDxYZPLhRx95MciVa1d8kgB9Ui/uQ5wScc1H1R3qbhbc8UkIjk1XcWi8oXeBkt+F&#10;vuMn/d49udvfyGdif3pq2u87jsPNjkX6Yn94/w8+gvZf/+2X5YuLXyjuqBcJsWjFR2ciK/UvvWtT&#10;efb4QeWKLJEBdJAL8uHeZSBEdtlNiR/P8ecKIDOHFx3GBYRL2MBmmVUjCFjDrQ3edfCBIQJDCIBB&#10;ZoN3r8oFHcLAgcGWRQCHDh0sP/rRj8qZs2ekf+pbqN5X3naWFdHUjfOO/NBZcyI36HCFj1YPqvfm&#10;tfJubeBSAXdd8AtCp4btQhNGCB8b6uPj7zGUIAtT2YG7X3WWo0MZg7Ej747aL/QPGVAb+TYw5Ub9&#10;4iSOy5e/9KINvkE4N3+3bKiuTc1Mmz58VSNcVy76kbf6vkC3JXel6/GRyj87Dqm3yPsV6TLfc6Sf&#10;wzc+6V/Rh0RWlDv9D+o6fQ/c8IOvL9R/Iz12C/LNTU6MIU2PfSSp1K30ORgjZ3zQyq6PfXeg5qXK&#10;H/9Wv3AHA+09wDN8wg9IHhg/tfTJZ945WWRGPPozpIc7wCkgHOOPrFiI99xzzw6+V0+YebXZ9L1Z&#10;XILxE/rWb9KAvvgG4Mfp86B/lFHdbbxZf25rbH7p0uVy43r9DuUtPWPQpB1mtyIyhQa0oE35wHs9&#10;GWGnF7BRzsR1fhijys/vHb1nSKNCV6fVbqI7GA7RPfKNvFI/U44scIhMOG0gsiEMRl1ODZpXPYW+&#10;jbvSc3QOWgdVb5968sly/MQJGzA5HYRw8Ltn76x1GkMrY5f31Q9lDEG9Qb4H9x9wvWen/JgaS5/c&#10;Infae67sFGUnPbuhQXQS/Y4ekg7ygk/wcYFT+1MMm2DCgIHQyLWNB7T+/TQAhAsMo4tfsI2fcLkP&#10;vb4/cdr0g6EHJmygpReaAcLn2g+3FaZg++l8FSQONHIfGuE9/DwKDIvXuvXTAh4lnT596CQPQPxR&#10;/JRDC/FPuRMuYYe5JXxLJ7InzdZ9GMS/5bPPa5/GV9H8cyC0cw1ffRlGDly/q9DKsc1n6kzyHPc8&#10;t3IIBuIf91ZH+rRw44VLmMjzYXoF9J+/CSAfvNiQUyuTlueWz+Q30PcH8hwZcQUSNjJq4ybNVnYP&#10;Q8KFVyC0Wnrhtc/zo0BLt89zIGklD18FCdeGzT3XyCeyGHY/DOO/HR76EH6SfvvcQv/5m4DwgByD&#10;AfxaOfGc+758Wjrct+65/65BeO/nvYW/RN4ib9JqywegrtBRZ8InSIc7mEFK2iRo0bbyrbWRMcpX&#10;RBjUrigMhs0FddQX+c7mqnHHqvzWhOzKc1e/yy/5FjJJgZHPO4l4loMHz/JWLfYkiVeSim1Jr4zs&#10;1IBB/kwu3GWlvgan9zRwWOas23ENGtQpX9+1Q+zU1Ywnjh0vT5w5V44eOFgmd42ZDwaq0lSzQb5Y&#10;ociky4IGDPN37noFMysiWeHL4AWjFwMKJv79nTcNtpic4TtvrOJkYpuJG454W1teLDvuY9gcKxOj&#10;Yz7+ickESp38+7hVrkw+amC6oXzDi7hXAN0La77rpBxHFtqoSTkIMWhWZDIFw8ia8oNwRJM6RYEo&#10;Tdzc1nblXXcZKGXJZheGAU8MbhrqXHcVHvlbVzo9ZfAIH1whVXmvxjYmdeqkkuIoHvKxjdFpEm5n&#10;3blJITPRZRSr8udI2BEmnIQ+cpYoyAkknY6f7OzBMGoG8FN4wFducasO5g9ZkA/rFbRBebMjFMMm&#10;PI1L9p7MJg5k+Ec5KA0PVrmHbwaoQk9edrJKPQaJF/eqvxUDloEGs8gad+oXK3sZZH6pASeTH7gx&#10;wfHkk0/4W43Hjh31QBKdc7wunezQgGbKKPcD3ILHlqdA2oJhft8mGMa/9bVD4GF5wI9w6DFXyoNJ&#10;gpQJbRz1nQnmTz/91BNPHBNMORE+q7opDyYb2FmSb2riRlwmQUDqXCYTXX9VthgkmYxIOOiCPJM2&#10;aYQP3JnM4coz7ROTOkyq4H7n3l3zgv4siBb1ek5+Noxdv+ay50jlPftmvWJehKXJG3W3AW2Y/N2m&#10;qG2mHZwYk45JHkxoYJDliD7ij6l9X1ycFx/zqj8b5eCB/WWM4wDXV8oz558qJ04eLZMTtAEqi/tq&#10;g9aYuL5X3nvv7XL16mUf7Xz+mefLvv2HypLeDfB+WzyzKAQjPoYAT/6qjQ1YDrpGZwNyJhsPgHf9&#10;SdberSwgPPWQCUfKlTL2xF9tGSwXvpvHriuAdh0ZM1FFmZC2j+8UJu2UC/z4mfZRV9oTpWhDKu0v&#10;Ydjts3t6t9tWyozyojyYyGRXB+8MdnhiAGIC+YevveYFDJTlb3/72/L+++/7njInPbfNKhOl6nzq&#10;4jTru7LW+QFfHZ8A12AA/+Cw5zbs1wGmFyQJ0kla4hm+g+SRMvI7WWGIS94wJlBW5Lfu/qoT9xgG&#10;qFcue/JgqptQs7Ipg37eeLb8enxQL1qZAq2cBu/TpNt7dnieOz8D6XPlUZi0g6FT89aM+YhqrD8A&#10;14QH/K7v6CSPXJ0HPXonp+RFn4FFC5W2+m+8/9T3YMEWBh/CQ5F6jlHAOiqa1CN2iONGnlwvpLsi&#10;4v5JwHdKz/0FpW/+Gj5b3mirBsY2kPdZ52b/Ln7itoAbeoAXdYO2DJ4iO/wTH37QK7vrB29QdLs/&#10;VXf80H+iDVQkG31OHD1WfvrajzyZu6L+JHXxzbfeKr/93W/1PviozKn+Yth1ml0aA6MmV+kqOlXz&#10;i0C41NKjrDAMkWeDvWt+qe8sbLjFt9GUbvJFEg6qMMQjHdonysv5VHm2eU9YkDDR5aDrndwSDki8&#10;yBZIem5LhYnrNPWjP+Y+YZd2oMar+YWSF6URnjrRvQfpY9sQNHfXxsDD+w+W808/VZ5Qv+fo4SMu&#10;FwxOfNvyjdffKO/+AcPmdRu3pKy+Ytisfdqanvtw8CtksRqnDrCgkPfSTnUk5WxZA/RDOZoRIxgT&#10;+QiZ9Obn63vgi0uXbMT+93//9/If//Erf1sVHaFMOEqX+kPaY5P12PYstKEMQWSQfkXKBje+q5kj&#10;TFPHq7wpLzubl3qtsiTMsDKOoSvPhAVrWvWIStKvxolplwW7zRaVx42VdX9r9OiRo4NdhRiUzp45&#10;62P1eb6l9xVHcnKlH8zxziJrowb08v50fReQLu0L/CNneBkGOP+RH3mk3e9kEnQ4ggrVZZcu0wev&#10;7YuPNJYX7wCC8J1APuHADlSOoOU7gegZY7JbqsPshPS7+No1v2P/73/8v8uFjy/YWMQ4alF6uXNs&#10;l9/dCIt6VsuWhUXV4M07h3YKvii/EfGAoZs+O8/IALmz0/DJp57ymIJv8l6WPuFHXUwZEp6jcKHF&#10;Maf0AcgLC0xwgw5GZ/Ka9xwZRc8A3oFrq5Um9Rm64aG95zrA7t06QNFxm9jx4/GVfqSfdPBzOfQA&#10;N9e5rn2gneVdTVueNid9YRADIf0s9J9FC0AW1bHLkT7w1NRun17x/e9/3zKlb8uCMxbrMQfhPpSQ&#10;NsT9IrePdW6A9GgvuZIP2hVgF/MEnQxBTtSgH+4FwaJDv9Ptm/iAT/SDOgzQt6RfB/AeZREh7RZH&#10;vcIPAqxtnfSBNBWetILwRh8R2S4rLYzbAPJhzEw6yIR0AeoqMH+3GjBDg7rJ0bIstgPhF38WV3Lc&#10;MUfO1k9gYHCs+eWbofDLrkzqDGMXdJHxwZ2bN/wZGI6oxYj80nMv+NMnyHxyfML5oR7tVnns37vX&#10;i+4Y7/ANf+p/3geBNs+PC9xqPqphE0EDPCdcG7+9b+Mlc/j16XMPJEyeA7gTj2vuUymB0GsRP65A&#10;4oYvgPsWgTY+0PIXt1xbWrgl7FdhwrfxtwLCJF54aDGwHVqPCm06pE8afRl+FRC2DR9a4T3+adxa&#10;iB+Yck+4PrZh+9DKb5h/C/EPny2vbTotfBXNPwdC+2F84Qdvw2T4XYK+HKm/vFxSj/sYOQAP04G+&#10;fOKf+JFlwrQ6lrgtTcLy3Lp9kwA/eREnL0B47POZPAeGhclz5Nyn2cqnDRu/reppi4RteenTStr9&#10;MI8KoTuMPghAP++S7abR0mvjxJ08Rg59vdoKCRMajwpJN2m3zy30n79JaMsgEN7ba2ST/LR5CI24&#10;tX7fNYgsyEPy3c/vXyJ//fThizoS/qgrdLTp7NNpZ6ARoyZuGbQTjnjQoYPLAHd0XAObUeVpQ37q&#10;vNuwOb9Y1haXyn2+tbmsweea+hsYNjVAiJHJwLVDGzON1d8TXvJiAORV+uz8FIm68rpOPK9oQLEg&#10;/uZXlsqiwqxgUdOAFOPmsuIxoKDDf/qEBptnz5VDew8UdcvLfXXsmZCuR7be92pNDAd3b98pczc1&#10;gLpx06s7/X0UVlpKTgw8mDhBHhgRmIS6qXC3rt/wCnSMmiTPUbf315RvdmxKRqyEpBXYgVF3Q/lS&#10;mLriWDrOhJ5o0hp6ooaBEvmm3VDevWOT92aHNrbRtnFV3qtbbU9TxnWiZZfpubygK7+k5TCiz9E2&#10;fDOEfHkXhvjkG5ZMmkBr10gtj+gKsgJwSzoxAnhwq0Ek39yzUVPhM1HBoDHHaVWjJoicNuruSf33&#10;tDbxlCdliAa8GjkVHzcGoEyM+ahb+VU+ojuiy7OH6vaofvDi/NZn0oLmLuGo8skOUdzcQnc6tqIy&#10;Q2e4Wq7kXTQ2lLcNJqVMbxOha9qWZx3wxb0F3PAnHO91DDwY0BhwXvnySrmugT+ywpjJ0WtMLrF7&#10;hoFpBpPEgyw02rSB3IMDf+lRGw4ESCf1vr0HEubbCG0eAuE/efgq/tFj5Eh4ZOrJym5CgbaOiU3K&#10;hJ17lA8TGUw84MfEGPFj1GQCi3LiiEbaRiZvmIyhbAlPWNxJjzYDfybKmcyALhMshCMMYeGJ+kp6&#10;WRXeGkJpi6DN7inSgZ5Xd6vNZUcFtFmVzQ4r6jOTY3xfmHpf2wx2bNaJKEnMiySctnQfOfDNHSZf&#10;mdDwJMrMbsmGXZs7vECDb2eePnVc/uOixXG4e/y9zZ2qzIuLHM/Frk4WxSyVa1cvie95G0dPnnmi&#10;7J7ZW5bUxrKD8drVazZsspOUiX7yjHwAyo/6zbXV81rGmzJyvSRPyjvyrW1WrRsxeLi9Vl4BxxHi&#10;70lD+eMXeSMH0qKuMUHqSfyu3QC45r7VNdC0xQvxMQqTPmFICznjDy0mKndPT/tYMXjbv/+Ad2eT&#10;JpPIv/rVr8rnn190+cEbtKpxQ+kJ86OxI13ohwcwfOUK4B7AfSsE2rBfBwx4656dCmkIkVWQfIDo&#10;YeoB8Vg0w04qH8GmZxtTVNYsNEKmXAfhnUKbh025xK3NL25JFx54bnnineU4lWsD8UgvGFrcw0+e&#10;WwSSPiBXX5Ne/Gp+6tgYIG6TE/8A4g9oi0UvjDJu5tW04V91gslZL4Siv8O703T1zlUcTinwt60l&#10;Z44JpM91S20ObRLHKHMsKBOnMzPT/lYvdZV6wRH/8Jl+RWWsuxeaP8mE9N0H6HJNusk3GNlzrXwT&#10;vYapJKusWkjeiZd6zkIfFqUhP+JSd0xDaMMvV4XHnSt9Htoe6qAXhq2tOv8YvDBsPvf0+bKu9ghj&#10;yGeffV5+9ev/LG+9/Xa5pvcBfR6+W8a7lf4Q8ogeQZ/2lTSSB4A73GyAk3/Vlftdn0v9WPnT/tDP&#10;ZBc9i81YfEF4JsxNo8tD0iJvyNbtOmWBnDt5ETbhEydutT/U6XZPvpFtm5bz5Pjko+bJ+i50n5S2&#10;V3kBEo80/CzUk/js6giyllwxkrEwkPcgnxtgweGz58+XUydOlj3Te1yWGDPYVcdijwufflLm1Ua7&#10;Xyz5K5HN/jLpKF36lug8hgzrs/ukcCyd0LhEXFTjA+876S9l7XZFNNg5e01lzTv/s08/866m3/zm&#10;dz6q8qOPP/Z7kjIHVfNt0Of7mnyD3cYvpYVBgTL0d0OVVxa4ILvoJAjAcltOQDXqdW0LspQ3fW/y&#10;Q1iXbRc+cQjEfa37m2VKWNzRbcqNK+8Xdr/eU59idXmprGE8U3r7ZveWF59/Xu/0UzZaYOjlW+FH&#10;jh5xH/iTTz/V+/pGNfwpDrvP3B/F+Kc0kL91Runa0Ka8kkH0djC+68Em/xWcN+dR2NGLW8Duurpe&#10;owOigSETSrRtnFhAmWMsQmaMxebVL6Jv4PGseGdB0fVr131MNeX8+u9fr4vWpFe0Z8vq79+nDRUN&#10;dJv80a6wUGFC/QHaGsoGmbo+KE0WumIM8qkqcuN9jYHy5ZdfVt99b/n8s8/Kb/79P8qcxpTUe/JE&#10;OUELpG1yP0XtEYZBDLHImfYXgA/4B4mLjhGfe8TDPe2H3RS2LvipbXMN88eofw/Il7rKHW6JV/Uq&#10;6dRnh9U19/jDP2Wy2UbUd6rzJn/yIQr2px/LMzLFMJ73FfzT/6KPS5/zb//2b8uLL77odFnYANLn&#10;RY9ZeEI4gHfSoH8k3i0LyQewDOQGp/ADDx4/yg0kLPGcvngjXZ7hgz50ZINRM/knHvpN20T7hTu0&#10;oUVC+OddgBv+kWdbJpERYSlX8kN7tHt3/ZYovPAegEbSZazB7l/qJvrGMet8BzvjQ9qC+YW6KI++&#10;LbssaYfIE7ImX+++91554/XXy221AStKkwXCxH1B9f/5518oRw4fdntAO8oR1cTdIxmzCxrDJmOc&#10;yBu+AtwHHyd4jP4ohk3CuHC6MLhxDYROaMUfjFvCt/Hj39IO4NZHwkYBgKQZmsEWhqWfePEDcE+Y&#10;8Bdo4wC5tnG2gsQF2vS2AsKEbks/9y2N9r7v96gQ+mD7DM3IfrtA2D5vrUzj35Zr0kq8+MW/xdat&#10;D0kjuhC6W0HrR9ggkDSSXgsPo/nnQmjnCj9tfoDwNWg4v6NAPpLP1G2QvLbQlk1fBi2NQPxa+UCX&#10;F0/bfuDHi4trS6tPr4WH+f2lAPkkL5EHkDzlGoj+BIblMc/Q6+ta6LUyCuR5OwikfFs3IGXbItAP&#10;txW04XIfGkBoJm/9PG4HQjcYNyDyiYwCbfhhmDDwkuftQkunLRuwhf7zXxJaflIGkTvQyq2fh/5z&#10;4vWvAP7fRUi9TFvVyuEvAZEh6bVp4546kvs6ubK5Y7MO1OvEPPW6bY9oV5noYuXz+AQGTrVHDNBX&#10;Vsv64nJZW9AAer4zbK6slZ0YNpWGDUsdL9W4hxwof3gEOxkhLw2CAE/OsRMUw6bSZwDLTgONDjwo&#10;XRJfGvqV1V07CkOpdXYUCZcYiGiwNz09U86ePFOeOHWm7N29h/NrTI8VxuxawsDJAGMeo8GtWzZY&#10;YtjEeMDqX451ZHBNmkzmsHvh+rVrxrlbtz0xgtEtfG0wyF+S2+py4TuT5AKDHGEkQBv0uGYSAxGo&#10;FHz1sbAaTIMZxA9A9zxZbI5U7wKEJQ4DYMLaIMykDu7wgcyFpqMrOslAhYHorpG62rZClTFlkPTN&#10;pu6ZSCEeE3ze7dFNrCikrqKrgOgSk1jWF92LE7nDr2hwnDCTdZLHDvnbyAttEpA73zP1ymHJiO9h&#10;4scz7gzcfZStaAYqT8hJD9Do3GyU6PLrCS/0SjwgeyZ1fBUvpFkNp9IV6TwTaIsauKIXci2ssV0X&#10;vXXl1Ts3nVBt11wXGuySN6SeIIvUszxj0MJoxgQLE3hXr10tHPuHkZiJZAayDFqZ9LBxSoN6gIkB&#10;4pM/ZGDanTyM8EAyZkfP+qUMwT6EJyD3w8J9W2BYPmqeKwIP4z9hUh7WW3S5kxHypVxY1YyhCQMn&#10;K8RpA+sEep0opIw4Kovdmhg5aSuZJKM8aTOYxGEyJqvUqQe0Lxj0WmMp7SqQfMETPKAfxOc4UiYx&#10;5uZul9tqZ5h0weAJTXYaMOEKT+x8RF9JG1xVPaE+U0epQEzekz7HzaUtJwztHrtfmMzA8EEdqLxI&#10;50WP50m1DawIf/LcmXLuzOly6DDHqak+4K/27f59Xe+vlNtzN8riwl3F3ShTu8fL5NSYJ58m1faO&#10;T86UjZ2j4mPDxlnyAj9MGMI//MAX6SKDujOilk367225EmZgBOvaUsATqgrrd5PqUuK6noAKR1zS&#10;Mkp+lAPllzAYd5kIxuhA+lDGHUg5tfcg/palrqSX/EAnCxPIK0ZNG4yF+HM8GGGhQblh1KRcyQdH&#10;jxEOP3SC9gyAf8CGqwbsblFUf4C47TP3fUwewK8bhtGNG3Lqo+UouYQvJj1TjgB+TDZ6kZPCIjvC&#10;Akkm9FuUa/VsAHfKFyTthA0vlncXjTRIr8WkyzX+gbglzICPhl7StzvxQfVl/igOgBvBuOWnZ37U&#10;EWTzR/nQFaCvhDETudH38HtV7hg1OWodoxKLe3j/EZ+d3exk5P3zzLPPlKeFtHHnnniinDh10vL2&#10;Qgvpo8vJL+2OR13Mr+TGcdO8f+zd5QdInsDIOTJw3C5MZNeXBc+RPc+0b8QnWHaeuz8zPiZ2anjC&#10;jYx24cQXdZ18ALhBj3xjxD118lQ5fOBAWZ5fKH94973y9ltvlTfffrv8+re/LZcuXza/Bw4d9E4X&#10;ZEybW/moZeD2Rn2oTNoHuPez/ug/0qfknYJhjTjwSVtLbknDZaprm9dgyjjv/7Q1hAskTuQL8gzE&#10;yAsQLvFy38ZN/MSFQYIThrS9qE6oWM5b4sSo5Xs8BDbcSc/QcRblwTOffJgYnyxPnX3CR7qzY3Ba&#10;bSUG5d///vfll7/8ZXnnnbe9kIdPAGBI3CmZ8d149RJdZ+At/HKln8f4Ypc6j2qZ1cYvKm3pRien&#10;GMD5HjwKuryEMeOWj5r9VO98jHmXL132t1Y5qpT2ePfUdNm7Z68NUBieMfDBjwqJwnWZsyiQMuS9&#10;Bo7qnQw/tZxr+7W8XMdSyC58I0tkSDiu+JGXcbX/yD4AjcFOXekXpYaccU8baVqKb71Azqr7MZ7d&#10;VF9kaXGhTIkufe/Fu3zPcNH0aFPZPUh/5cCBg6rrp3Td73cafQaMomClpXe26hNtAPkkTeo8vLjP&#10;PfhVvR8OnU4o7oNo5wE4vtxi2CQaYXCeUFnQvqFTLIDhfUi/HjrsSoU3IrNI68Tx415AhEwY67RG&#10;ZwybtAmLGuPR77+7UOtmTsOBhyyEgjbxeC9Vg+Km3gGkwW7D1177kWX35uuvl7f+89caP656gRlx&#10;ODKX8iJtLyZRfPpD7CLFiE5/k/IjLfgiH4QlHPG4ApRbxgaM+QDiBQH4Cn9VllWO0LZgBfbv3B6M&#10;241vFK6lU/0qPdzgA5lAJIZft4Fd/+TI4aN+h8ArtN1ekFYXlvJgVy19XvLHjk3eP+Sb/i7+7CzG&#10;oEc/yn2qPTPl8KHDZXbvrPtr1LvoiO+lE+gj9F1X5Ee6BMANmYHhH+MfeYA/3pekCY07ancy5iIs&#10;aZMGukE84uCOWysP7lt5co9fwps33ROO8Cy8ZoEkC1rJu79JKh5CC/l973vfs8EXGhcufFzefucd&#10;L8Rm8eNVjVO+FCJjTo/hu6QsujyodxmLby5qXMKiud/+7ndOn1NbbCRXGXknJv1M/Vikvr52vywt&#10;LCoddtbuLrMze7w4kYU28AO0eYI/8HHDIxs2gZbh1j00Wlr4QSfQptGHfkED3LtwOwxt/KnAKGDC&#10;AH2+Ex7gmfB5ISSNlnbiA4kHhE6wD33/r8LtQMKFH2AQt6HVp9d/fhj0aSfuMLqUTcpnu9CnQ3qt&#10;7OPf0k749tq69+NuBfFv03xY+EA/DM/RkegJAL2Wl8cBodumSV76MoQv5Mf1uwbJB5B8Jo9tuUX2&#10;CROI38P8W/dhtMHIsA07DOL/sDB/SSAPadOA8Jb8RC6B5D0wLC95hnbkBCTsV8l7O9DyPYxOC/En&#10;zUeFlm7y0yI84P5VPLSQcFvFiTsI7cjvYRAegGE0vwraNNuyAVvoP/8lYRg/kQ3u0athupVnMDJt&#10;sfX/rkLqAvlP3QUDyefjhr4sSRfeIuvUGw/qukE2/bFgwiYvDEIYHExMjKmjzEBPdJmYY/CuwfCq&#10;Osfs2ry/xDddqmETY5K0wJM2mfwQQaMHxdDu6DvMyE4PgBgksivJOzalWj7WVB1zceOJBk8JYQxU&#10;h33n1HgZmZ4qOyfHy4ZosMKb70g8efbJcvr4iTI1Nl7Wl+pEh3JU1jbUf1S+mORe1gBrSTwz0GKV&#10;LwNL8owxj0GojxjUPce0YWC4i9FTecXYxg7SSdFmYoXdSIt8s0WDZb7vs4EMl1e8mxUZuLfNIFy8&#10;VxF0gzDxyrG0Nm5y7YyI1hn8LSMkWMFGOw9qVX/0HyRPLlP9mOTArYar8XnGnUE+YSRwuxObMvbk&#10;J/ogvuuO0E4HujbVBHyF/06HunjIlMkU7w6R7CgznuuKdOUVmYsWx+CwYxZjpRjxBAVXlwnhxRvy&#10;QdZwNnDnSnoKLq4ttyBQjz3r3Jwv8ix5kX/JjaNvN3eMin/RZHINnhjQrqyv1l1suq5L0SgHdmuu&#10;K+76rtGyJnqUWNKznMi7MJN8effEvw0DUrcwWjF598UXF73DDkP6mnSFgSTHDmHUzGSKj81kMk90&#10;iYscQdKxvLursUmnTpLXPj789nkKttDK8tsIw/jr52U7/CMzgLBtfIxcl7+8XD784MPywQcf2FhJ&#10;OTF5wIRC2gOOhWISgskDygl/jrDimokoJkS8MEJtAYZI2gvv7r5d3QhD+rSjlG92oMMb6YDVyHnP&#10;R7eyQhte2I2AH/UTYxmGM3aPMAF7+/acaTPp6BXrahu8G0HPTGKyGwA/4rteSlTUDdpadIrV9By7&#10;Bg937tw2oleze3aXvftmCsfSYmRlNwRHkE+Mj5T9+2bLPuHa6lLhCFq+vbmm+rNL9Ye2fFX1enVd&#10;bdROju1jQlH1iHqmepf8gn4nduWhUjVPTAS6/ZM7YR/A7kcbER0P5F3SB8JhDKGOk6afhZQt4fPe&#10;E9mOnxoPN8h58rRNR/cg9Q2+kSXyS5szPTNd6+9Y3cHJbiVkTzp804myZWKVtNCHJcnOCzrE07je&#10;JUywPSAf0ux+AeiCg3ovvYAnwiesQnShN+NVkG/f6WuEyKcPm+716nearskHVyaNKRd/51XywM3v&#10;IckuYfyeUN5Mw2VOH0vtfGTlNIAaRv8QmF14hq7lRPzOrQ9Op4f6Vz3b8LhBp0fDtBu30MCNd3J4&#10;jUECsJ/yYqYGSVUeAVGws+uuaCQfg3z7v0C6NHgvqB4C0HGdEf0J2h71o+j3YGRH346dOO4dR+ef&#10;eda7NHCjj0F/gaOUWdSFkYPJXREzDwAcmUfR5X0fGeEGR/ZTGaUOtdhCngeyFiQcz5v6oXQ72fjd&#10;rme+f+7FFHpvsgMMXYEvy1I8xKgWWaMrtI/Qxlg5PbW7LKh9fef3b5Tf/ea35Z133rWx4eKlL1QH&#10;17zQYGbvrCeGIxNF9j1lOSgH/VxGHf+A84BOKwyutU9Zd9UBtd6SpzqGdjskUCzH9X13Rb7wT5jN&#10;K1RreqRLvOiEkfQV3Xy4jDb5M6/Epdi48mJQfKfelZeDOngXWg7WKzw6uknLfNoNScAJ+YOuEzDS&#10;zrGrCJm/8Nxz5Vnp2+yeGR8b+vrvf1/+81e/kvzf8UkWYr6MT054EQ6s5TMNkKr56RD2xBO0pfD6&#10;ox/KsfB6X+p9V40ekiv+CozMmMS/c4uFitfLTb1n6QOoMEUP4tUYwdGZ7GDGGEE51bQ3yoro+V2i&#10;tJAH36Vktz3lMTM9o7IdcX8AOdF2ZVdj5A7P3LtdUxye3eebpM+ntHh3ij7CR294HxImfQPiVUJk&#10;977dyCPpky7PlAcnBbDbGBmcPXW6/Pj7Pyznn3zau1ovfPJJefvdd8qnn33qvBw5Wndp79u3331R&#10;ZE/f5s7de06bBT8cA0yfhm9wkjiLMJFT+ute1KCwYB+c9y385Ov/8eNSS1XSrheDF28qX76XB6fo&#10;2FsyYJcmMqDuI4d96ku//NJL/nYoxiOMPufPP1POnD7jvhfsTExNljHhygbf4J13nnlXL+j9TFuB&#10;oYl+i/vf5t8JS8bqn92b93uc9pDdmi8prZMnTrjv+N6775ZLV66UJdEiHsZvdnlSLnzrlz4f7vQF&#10;GBOwI5H+CYYu9A3jFnqA3tEOwy9AHJer+n/e7Sl/ZOYxGPrf+de6WOujEbY72TofAuSIE89pT4CE&#10;AwbxGzfA9VuyIh0AGgmHDrDznJ2GGCsZ05BvDLcs1mMBHPrMDmr0jrpD/g9K53jvUA/IMzrId+KR&#10;GzToex84eNCGThZ/USacnoS+w7/7vcqaeYJf3SevALx5zCwn6hFjVGhz7zJgEbPqKYtc0YGAx1Nq&#10;L6j/tV2ocg1t0qMtxy1l4HuF9+5w5ZVyYjwtAjaSYjDk1I5Dhw6Xs2fPeLHkSY0pdqv8WUBAXUMG&#10;GDZZaMQCQxZPsujjQ41PSK+OEXfb7/wzz5SnRYMd17Q/6Ng7b7/jEwdef/11f/IEHYImbQHHNSMr&#10;L4CSHDES0zbSLtP/ZDyK0ZcxBrKu+lTz3Jb1XwL+LMOmFaOn3MlMaCVMS7sPCQ/dFHbrDs1g/AAa&#10;atJOmPiFJ/gHcOee8BmMxH8r2jy3gF/823DQiN92MJB4D4PwDyRse30gPkEdXm4PJzsA6AeB0Iss&#10;HkyD8tmsjH8MuAU34UEaNc1+2YDQbcsg/kBLI/y28duwrXuupJc04z4M4h9s3aIjLY+BNvzXDaGb&#10;K/y0+QHwg6/I8LsKrRyTRxBIHiP/hAO28mvlA0R2uW/9+zSA+PfDftsg/IVHIPlJfW35buUK9P2B&#10;rcIn7DB5Ay0PDwPiQJM2mTh9Oi0kLWCrMH0IH+01mPzk3QQCyc+jwMP4Bvp8PAzaMI/KBxBewLZs&#10;wBb6z98GCJ8pa/QWSJnlvoX4BYfl9bsEbT4ih5Qj7gkDPO58RpZJh3SpM+ERaPtT3LfYhiUPrWGT&#10;o2h3jogu9ZCdkIsaFMwvlbV7i2VjYaXsWF0vO1Uld2lELAl0kyySgdI0P7BkrO4MttAXJgYYGPhb&#10;cB1fBHQbqDAaapQ18qFBxi4N8Cb2TJc9hw+WPQf3l/GZ3WVEAwMGf0fV6X/i7Lly7PARf8eRo1bo&#10;zGM41aij8sCgUHyCNsBqMMJAfUKDAFb40sFndTl9JknPq3kZQBOPgfVudfynJ3c7/BqTDgsaIK8u&#10;K9/iWTK5r0HbhmhrCOrvO0oLIFPzo3S8GpsBKvVEg0UG74PJMg2IdyBfAa22J+YoM4VTYXjQj5yY&#10;pFsjHwy+apEaqiwlM/0YcPqbnBgfJdcYymzcw82DPQwP9QgnJmqQlyfk0QPFQUdWlEcGftYPDQ6J&#10;Uyfuu+OLKS/CM8FEGkw66HmDnbeSBcZNduCSNoMp/Jl0chi5USZMulIO5s/+ogEtMqc8EyZooEzl&#10;xyPfEG2P6ULeHH/LrmH0lPuNNSZCOj7RI8Vb00hvQ3EpC/RHo9GyvlN6KPmxc7PqbMUqe7339GNy&#10;a5UyEOKGHxOZCglbygPJ1qOlWB2PkerLy1+WG1eulaU798rkrtFycM++sn92X5nSQJudcjNTuzVA&#10;nfYOm2rwFRFyr6tlZXl0A27cuoG380KiAu/aE6TuttjCH8nyWwhb8Ze2CXgY//ilDAjPc2SBTjOx&#10;wQ5avq35+Wef16PyVA57Zveo/u+2cZA2iQkIJrGYVCAME38+Fta7LO96kgVkxXl2UXJ/7179viLf&#10;vkGvmegCMUyClFUtP3Row7utFxbny/Wb18uXV790OnzvUqXr9m9quk5scWwyE8C35m4Xvs82v8Au&#10;82W3FUy+krdV6Q+Tp0ys+Fgu5IWsEJfuUVVWaTPhRB2ev3dHad2Tbq0pz8hdcltdsmGD2ZC9e9mJ&#10;OFFmOK52YtSTeyzowHBqHpUHJr7uq3FaWpUejk6VvfsPlP3793liaXGR74vWb3dSJt6BIR5UGl17&#10;KNnQZnVlhA+Q92ewTsxtljm3dceUW1hqX40qD+JCG3kAlC3tIvThob7n1mkpajryA/r9ycoPJCsP&#10;0SHAu7C6cuX9yHuSeNCvsll0GwZnLKbgu2fUZdpjJkepzzHUEAd0uk16oEFJut1XfMLRLsAH4cNr&#10;oL0P2Am+K+udwybwRMpx5c3HfR+Hgd1F7wEeuisQ9zbJmoeOH3kwEYj8KCP8/K6RjKoRh/D1Sl79&#10;nuzybMRD15QLgHtbdm2chGrDB3Br0UAaLqfNDJgWqB/hFMS0QSBxU6akDxrklzrpOKLr9PQjtmno&#10;DwoDd7mZhuqt80I8E1NQaBGuRjBP+JGueSaukDjIkQVe9Dlm9+4tR44ctiGJY+vmbYCft9GHCWTa&#10;MOrsqnTOeRWaG9KAtmgkv540hSfXxz/GFiIb3HNvmk14nq0j8ia/9tePHZoYn5jsrpPik7WP0rXz&#10;FoH/1/wTn2d0y3qlvBCO/ss1vZM//MMH5crly1645t3vCjejd8DUzIzrWy0nlWOo6j4nWSADnp2u&#10;E6rpAlU+Hd8KQ3jaAvofPEMDP3hynhUe9wC39u/6QbRL3FNnkj/a3Uq/tmFBngMtTYPC68/xQHKm&#10;pw6ruxLRXY1Yd+rWFGsI8Q6/wxDPji5PhAPQOfqQfFfv+eeeK0cOHfKiH45//Z//8i/lrXfets6R&#10;ypjesyNqS+HgvhshtY3igbRJI2mLqNvSGDHXOV70PsYoxXRbQTjqHTtsGVswFlj2KQJ32eWHvojO&#10;mPry49KhihNKX/1+tUU136IiHafOcaUc3A+WvtE+UacYK5xR/wAjO4sG3OZTX/SjbF3/dV+Nc5Sn&#10;3i+SD8aEvbN7yyw7+kXT34hUPwK6LkfxzkkJ7JpmoRQ7f+mzs+OSPjfv1Fo/qmyzWAF+OC0COb34&#10;3PPl737x1zZwzt+9V954443y0Ucf+YhWCUf1iB1xe/xt7GMnjrkeffL55+X6rRtwagMN4bxASrzQ&#10;RnMEqOu9fu6jKv1BmQyBTou29pd7baMa/edRz3m3UvikRzr3OQVGaWKQIt9EoqSoFxyfySI0jJun&#10;z5wpp1Qux/h8wL697ivRdpw+d64cP3XSuyrZ4bZnesb5wGhJKhihMPrwfsadNMkz96tKj34h9yeP&#10;n/RxypTbm5LrH977g3Rq2TKiLzCO4UiM1W9/Ltl4GT04ePCQ2y/KC91lQQ/9y2oQ69oW8qp0QGTA&#10;oikWceBHO+AxqduyqgPA4P2EvHSfdtP1UfTSNvDs9gT6uk/5DcKAldIA5DUIAwLklXKhfpMXdmJj&#10;2ER+9F9ZzHnz+g21vWM2rHNEMGlVuSzqvvjo06dUZgf2HyycLMA4lAUI1IsjR46WA3v3lUm9n+gz&#10;3bx5Q231l6JDX3XDY+taryj/Kgfo17EkpVmBcZ+P/lXdpP5i5CMdFioSnjpHfMtD9yJkuuTPMoRG&#10;Jy/ynn6K48i96kh9xp32Bv7qYoDiI15PnzwtnTnh+QlOC8CAeeLYcb/L+BwCuHtqupw7e1b+J913&#10;feftt8u777zrBSAeQ4g2u4BPqz4fPnTQBkjyjD5c/Pxi+Y//+He1qb/2uIa6fF/6Skm6vMTbYbW7&#10;GOJPHjtRjh075kUV9B3QvWrY3O02OotwiBfdSZnn+jjBvaRHNWwmXAqqZTyK34Zp/eOeqxtgIULI&#10;tQ3TItDyFdqhQZj4tXzhB6B8iROoSrQ5oQEkTtIFA+09AK2W3nYg9HXT0ee2pudK24UB+nzgWlFh&#10;/b+Dho8adeDzlUD4Sr/m39QHbpUOl6GGTdLl16VfeeBqT//5Tg40gJtls6lLNAApB2AzH0m7lmuL&#10;LTzATwO49/3i1mJfxjzHLfdg8g4CLZ9x+7ohdNs02/zj3vIIfpPQyuRRoI3HfXuN7Nsr7vFr3UHi&#10;BRMuEPcWEqYftr1voR/uLwVJN2m3eWnzlDCRSxunbTcDrX9gq/AJC0beeW6hDbeVPzShTRqBhG1p&#10;t2kQh+t2gLDhu72CbZpAm952ITwlTui210Cbh+3gnwJt/H56LfSf/5IQmbQ8RvYtzwBhg5HnVs9g&#10;my+egdZtK0jYFrYT7+uGludWHi20vD4Kj8TrY6Clwz3Y+gPIu62r+PNMn8pGLHWCgzy7o68wocck&#10;DDtRJibHNfDnOzMMmERnRWW5oH7ZvaVy/6468QurZeeyOvcaG+zaUDz9WMG4YRSfRsWDR24lI/oP&#10;VV4aYIgnvn+ycl80xafzJj8mOLzTcod4YrDLIGDfnnL01Ily6OiRMr1nxjss9+6ZLcf1fPIk3yyc&#10;9q6/peWFsrFTPIlnBoisih3hu52iO6aB1OToRJkaFz3RnPYxVLMe7NKXgzeOfhwfGSujxFF7PL5r&#10;tMxMTJU9GpBMK96oRLrBAGZ+voxIfjtXlHmuGoBreOV4Pi5L8uLK4ISBnydL9FzzKH/40gC3Gtgw&#10;5IqM+lmsLF6VPFi5Tjgb5OTOJAt9Mg/o/APqYJY0pH02PK8sLpfVpWXfS4hlB0Yz3a8uSc5MiIh3&#10;BpLz9xZ83A0DTgbwWQU9MGKKBnphg4muDKwr1nBMEkjDpBdd24murYlHjJpKDyNCYNCX7PhGBl6t&#10;jJ7gTp6gYT/JV/n2E/dc5bcDCe1g0SV6WsOhQxYTgTSwhBZ8UJbQWxUP6NGG+sISknRJiHGCHVMM&#10;5lTOO3aOiEAtGw9uJUvKQ4ItG6M7fQQyuD4i+YpnDO3sFsYfBtt+MivKke3duTvlzs1bZXVuvowv&#10;r5eDE7vLkZn9Zd/UnjKh9HaPTZR9M3vLXundiPSL7jW7eBnMdgU7APii7gwyrTQJgrsnS/VL+uQ5&#10;GOi30980hLeWxz4kD22egK/KA+GZzFBuXecA2jgMlBgfL3z8Sfnkk0/L3bt3vEKcFfjf/973y6za&#10;AAxRHN3EsVB8V4kJRo6WZZIRmjYAUKaiRyHhj8ETZDcnxkaMlZSHV9qPST9QE11HxlW2oyovTvXi&#10;e8Uszt91vyytLZY7C3PlzvxcWVy5V9sthSUMcdbUFty6e6t8+sVn5frNa35eXF7y8dnUP+olk/Ho&#10;BeWsbFd9dJ2sk/osTOB42Z2ivSoeV1fVdu1gQgZ9YhFHNVYuriyoPuwoe2ZnJJs94nXEE/9355VP&#10;yW6RNkHPd+7NO33XGbWlCyvrZXRishw9eqwcOXpYrGyUW3M3y/UbVySjOenufRtJxZl5yuQRwHN0&#10;F9gc00Y30FvVdznbIKh4ddee0nYbUXVjA7nr6rriNNR2q+2nrWKyiUlOTxTJje9qQYewGBqRIcn1&#10;dYtnEN7yLmWCl0ku8kB6OTYVcFnoHn8mjigPJudIn0lUrpQFZZTwhPFkYVNHwwf0JbHaZnbi4MIE&#10;GPHaOuH7WpxIjMhuW2nLeO/xbmAXO20k91KF+qx8EUfS8NHd3HOktzJif97pcONd8MTTc41LWnJx&#10;eptQQ29CeGyBMoNnv7eUd2Ag4/XoQaWTcMG0Zfpn2qGP+8BPwJXnAOFIA0y8uLXPAHFr/Eoj6fG+&#10;5v2QNOSo+zpmSz4oU2gO+OHlFBD90K6PSbNz09+mtOSmuLWvxHsB/67d96/C5p1ocd+F49YLYyRT&#10;diyxeGpZdeHuwry/s/n55Uvlwmefqt1hV/GC3RZVR5io58hG2g3Xxa6OAfBAvQkod+a7RYcRApEn&#10;AJ/4D3MDA/BLntntRLLIgLrE4pMDBw+Uffv325iBnDEKtWVKGfiIacWnTJh4TzhO6eBISHa907+Z&#10;FI29orf/kPDwQe/UpM9x8/Zt599aCF9Nu2PjDmXa8EvdNOAkhH/S9FVIf6vqw+Z8GbS8Q1C0gNAj&#10;D86PrtwH3b7XAPbjShzrhdvCTZ4iiwfQUTtaA3+TMfiZtkAkoMOPSDVvm+76V9FxfNHNJr+Vp8oL&#10;bTB9Rd6DR44d8WKfN996u/zT//zn8rvXf19u3L6l99tYGVMffGRCZS395EQTyoB3qFofEd/UD6eP&#10;bCRTFu5k0R7loUQrqh+1S/2qEb2T6OPRlCzTHxMfK/QDRe++ZFbUP2dRC8bU0fEJ1WuFFXn618gU&#10;Yxi7vDA8kA5Hn64tr5YJ9RWPHTnq71a+8tLLZf/evWXh7j1/roLEJtTfoE6wuNKLG5EFchWyeI1F&#10;baePHy9HDh22wZJ499RPxAijkjSNBaXFtzJZRESfHCMu38yDhxW9P9wmi1f6u2gPCy0Zq1y/dsXp&#10;P3/+GRs3Mcxd+uKL8uHHH1kXMeqhj3fu3tXzWtmzb6/bhStXvizvf/B+uXr9muSy04sGqEf0hdAc&#10;G3SUDy+OEJ8sUKR+u6wV3uXSge9wJ9+EcfnhhFRqOF/t9mA7wXuEdzN1Ft69GEBuvMOQD2VNPlhQ&#10;6XZRPOr1Y4MvBsBjx4/5iN0J1at7C/fKNS8Em1M+95WXv/dKee6F58vM7hnL85DaEIzMnOjCtzv3&#10;79nrRYYeu6xWN56RLTJmTEm/fnpyyqfyvMsuuV/+snz68QUf932QBRd79rjMGU9Rbpzug1sto/Hy&#10;9JNPlWPHjrue8b1XdA050yaQr4DfH6o7uNswqitu7DT0N3rxV1wgsne9VhzLlHrQuQE8gw6jeKn/&#10;Az/FqWW1Sc+g25SVL9AWLy0t2uXzT58vz0jn6F9//OGH5eOPP3Z/GfmNq17dVXs6pivfel5h1+bC&#10;UjmuOvSCdHSP2uDP1Rd/9823y60btyynGckYmTKGvXH1Wvnis8/LZenxgvpPaBHjaY6Z9tHrKj/G&#10;2GPSf+Jyj9HOcwDdmBbdoY6ySIAdsmf4zu+MykXhGA9Tryhb0twteY8ojDLrPFrfdaUs3Har7Oif&#10;0P7QB4Oe+0PoNzKRO+mS7xNHjpXzTz5ZTiu9IxpTcAT60cNHygHpIzt2icux0fs07jilNgHdnFMf&#10;+63X3yjXvrxiXVpyW3DXOjc7M6N2YKWeEqP8MD5ncQ5G0Iuff24dov7cld6jK+zyPH78RPnFz39R&#10;/v7v/q689sPXvABgz/S0ZTg+Ou73KAtrOc7Zxz2rbK0LHQLkH3xANx4D+M34fwpIrA9hgkyCmy+x&#10;qohcYTAFlYwA7RW/VLo+4h4kfoB4oZH0wD4vQNJt+eIaP9LJNfdJMzyERqC9h16w5YFGIQ0DdNo4&#10;DwNWVfARaRpc86MXcO4ZOITH8ATVB7E24nSU8Veo6o449I8frCS8cjC4Biuryo/yAQ2veBUfyqTy&#10;ozzpZQXUNGpYp0ml07MudkMmVRarrrheAQVKJu40+J5rXT1JGFYRuRMhQh4oKe1Wfs5zd9+HrwoT&#10;dxDeAGjzguOlmjhcWz2ILrgMes+EyzUQfWjTexyQdIBhvJOnDIxxC09fFwzLY/hpIXwG4wa0/ODW&#10;0gsC/WfyE9mnTOIW97aMEi/Ac9wTh3t4SD1OO5Ew/XIO4B9s89WGjXsfcG/jbBdaekmrzSu80/6Q&#10;D55Duw3bz094Advw7T2QtCMnnkOnHwb36CKQ8G24tJVpL1u59xF60Wv4j3vS2w706bX3YGTTIv6P&#10;Am34yCl5TP5bfBwQum06yWOwn3b/+ZsAeIjOIPvUbQA5MtnLFbkiy8g3uhP34LA8bjef0Gr1s9Xf&#10;lg5uwHbp/ikA7ciB9MIb137+gfC3Fb/xA9v8tbIdFi/Y8gIGuIcWkzzecaeOcdx4hjZlyupVypi+&#10;A4Y4VvfOzM6WsQkNsnaozDmhbEl5WVCdmV8rO3XdsSyUO7s2d25Ih9Wxl5KU+0xSiB0mDTDOiYB5&#10;Vs31wELSskFzWbgmfxuLhJJeWd6QTtE32qW2akJty5QGLxrAZnfV7Mx0OXRgXzly+GA5oOvkFDuC&#10;7pdV/VbEzPK68qcf/bTRnSNlUjzt1sB/WgN3Bk8YKmcmd9u4ySCU/hQDEgYcXMd26R55yG9W4fZO&#10;TdsgxdG7q3fulbW5O2WHBkujS6tlF8fwrkn2Eou/7ShZMgGBDJlUZlDHQIi+EzLOxDSTKz6OZvek&#10;8jdRNsY0oFMekAcTMRh1kR07DDHuekKeyR+5eSW5+2Ya0IgOPDN5wm7JJQ0C1zQw5EtU46RNBHaq&#10;soPRE+0a9NH3Q0+7PiB9UVbZctwbR1uNarAIjxwryYrxTCJ5hbF43omhW+XJynqAsEywTOxUn03p&#10;2MDo8PAsuTmsA5qO9VePColy1kFr/DAqkm/5s2N3zavyNZhUWt6polggBo+dQk/0CFVzFEn1D9mg&#10;P3q+Tx1BZuKXK3opxfYgfUS8YlT0UaHK19QU38nTwHqifl9pdaSUJY2WlxRlZVSyGB8pOzSYX1Vi&#10;y6QjXlYkG46sWpK8GSAja1H3JNXO1ftl+v6ucmx0uhzZtbvs3zlR9uwcL5M7Rsv0qO4npz3QZJJl&#10;RLKr/Wr1mxhboCceY6i97e6R4w4hvNdjeJFgredpG4ItpJ3gmvbB8u/cA8Tru/05MCwNgHRod8C0&#10;bUHc8i4B2zyFXp4DSQM34tyX/o2PTVifmVi+q3p6R/X1+rUbPoKWb2wy6f/MM8+W7736vXLm9NnC&#10;N68OHT5cnn32ufLUk095ZTdU0Q2OKHS76PIYKcePHS9nTp0pU2qHrKfwJrHWHXnSAdXjUbVZu8bk&#10;KB1aU3tkbdyleqamcceYymuX8r5jpazpOjqpdna/2rQDM2WPcPfsVBnfPVo2Ru6XpfWlcnf5Xvng&#10;4w/LxcsXRUdtLbu7UXqGf6SvOsDEIzrgxQ9GPTMBpHvqxC4a5x1K877a+o1VtTs7ysQkuqU2Svfr&#10;cuNoK3Z2oW/UQ+oOCyzuLizamDl39165pbbv9l3dz8tNen9PeHNuzrp78MgBtc9ThZ2g165dsmFz&#10;eXlR5SMexGM90g89hU/KmV3i1UiMXrr+Kz9Gnmn7LXO1l7SBcvP4tkMXkOi6RYCu2gRP8EnshGMS&#10;kfarHg9Wy8jtrhKwrDodc93p5AcxaA/qiVuVqnu4xZ2w6CqTjVkoFFpc856Frljs2q1KIwuOabcz&#10;Wch7we8G6rb8vWuIMJ0bcuB9gSGDsTHZZ1eNhOn3jEVh1H+5MWnLDpJ9fEOJ9zfvLuqb+HQbJXY4&#10;Qp5JP1H2iQS0XyPyQ1UW5u7RsfM7hWcmmpk4ZIeFjZzOlxBhCFwfyafuXT4UIu78c4F2KKgyEJ3u&#10;2fKHZ91XQ+Gmf8JyBRMHyD1X5MSug364tAmUFVeeU0ZcrTek3bnnHmDuhD6Qr+KBdyPphDbheZdj&#10;AGGRBMDiB+ITxumoHNBxJkRrDsUvP/mHT6jhU/Pfzc/RvhMY/kSHUOi0iBs9r6NnFYPf3xgtbJzq&#10;aCiw06POuY+lOsCihCXxMrdwt9y4PVfm2GEuHcLgaYNZ896VdGpbovRxJN/wC3iuSWlhdKjcIyve&#10;34zLOvnnJ2+ucXO/QAlQ16GJXkPL5cE7U+4ZS1I/kGU1sqovo/ckO97Y1UNc6hcT6siZZ9ogZEGK&#10;tNukzZHY6evmx3t0dFLvXKEC+jvbyxyfLR0RY57rG1UbTtmjUyx0o55C8IFyIwH+kIOQusn7weVO&#10;fnQlbNXlukObOOR5TPS9UwtaQiC6BwKmL4AGYHf98Vzp1jJB9vhBPxPv9TMBtd9WZU5c6FbaudQU&#10;BPJzOyJ6piWk/EFkRsBKopbVZv2phCIXIzqgvPmIT7VVd/Xu+PTixXLh88/K9Vu3yoq0C9mPqB++&#10;a2JM7zmNFZQAC9D4XiEG0Y6q2hi0puoWz7Q4hBOjtT9EuShNSVrvK8leL8U1xVmSHJbU510Un8vi&#10;U2/NosIsO2nnxCtaTf91p/RMBY0C1zQpT71rkAVGrlvqM9y7fUd9tSnv1vvpaz8q/8f//v8q5594&#10;svpfvVZu37jhRSEeR4gWbSmLJ3eIB/rCUmCPAc6qz/DSs8+XZzBySYfvqg5+efEL+1Wj2bpo3Szj&#10;onH88NFy5uSpcmDv/jIhXSb3k2rP13nXaAzCOGZqbLKsqt95/curZVnv4yP7D5anMaacOuVy+vLL&#10;yz5qeUHvKBsxZmbK5Uu8l6+7H88CKY6p5dt87J5l9yqLRem+8j6jwOv3bGv7z3ww924PWbxJG4XO&#10;WHD1He4xjvivfSXag813mHWdkGmn+Kd7ePV7UrTQVe/IlSxwsx/vdOuXYogGi2RZ6IkB59ad22VK&#10;Y8FzTz9VnnzqfLnOruDXf1/+8NEHDrNn/2zZs3e2HD10pMyrHD94770yPT5VDu7dZ8Makj3EsbyS&#10;8w6+Ea6+zH2N6Xar/8g7dOXeYpmfu1vmbtyynD/7+EL55IOPytUvLpc1lcOU9NtjqnsLNkCzg3dS&#10;5X/4QP22IXlhAam/C7q45DBe7KCs034iBPoK1DHaG3Tfn0mR/KlfGAnpu7KwjncYcog8kXcAd6DK&#10;q8oXf8tUz7UW6ScZDtwUjKvrsTBxPN4QL7QFFXXftW3wRptLvBPHTxR2Y9Mfvn3zZnn3nXfKR5IN&#10;Rvup0fEyQZmj/pITn4DxglcWCEj3bPS8Nefy+Pj9D/3dY44Jv3Hlarl25Uq5culy+fIL6apkzvdi&#10;WaSLrs+xsFB9TvosvCHHNYbzmF79c9Jl7I1RkEWlu1XO1LmTR4/Kf9oG7DPimQUJGLHnVNdYvIsO&#10;jCmPtJ3IX2Q9xpWguHUfiPqA/GkkGDPTWmAA37N7xmN8+kNT0hnq/4E9s+WJ02eEZ23gZAcqRkwW&#10;SKvUvDhgVboADzPifa9orCtvFz/9rFz85DO7z8qN/hk8sviBus/CBb5RjF4dOnDAfKFTvEdm9V5k&#10;jHLrrnRFeWJn59kzZ8rf/M1fl9e+/0Mb37NowJ+LkF6yG5gTENh5jk4FKFsQQFeCjxNo32zY5Dos&#10;MRQ0L568fMIkEGUfFpdw+PeRsO21dQ+0NCOYFuMOtPFwC49g6IR+i7ilseQ+0KebKxC/XIHQacMN&#10;g/DDhJIn++CpaxjqIGtTDgNUPCoISKONC2748ULwbxCePJBvXuuE0T/A6dZrkGduMTrSwIcfN0pd&#10;OTuNjp8B7wrLoNADQkgRnkkzVVKMl6QtVxOv5VAbuWrchG6lDUCbCsBkFbxv0OkIzw+BmtdtBOzA&#10;aXQVLWknby2GLvcpz9Yt933Yyv3rhJaHXKO7rf6mnL5OgF6f5rB02joRP67DZJfnvluAe+K12Mbp&#10;+/Uh4dr7hEMH+m1ZSzPxHgYJn7Ch09ILBvrPjwLEI722nYH/Wu8YfD0ICdvPD/wl331e+5CwCd8P&#10;k/ikkToWnlqaoTPsHdKGiVtfrwkTGgmzXQj98AO9Yfio0PIP9vPX+kGf6+OGpNemGWyh//xNQMo3&#10;ehOeIkd0qC1vrv37PP85AA3SSXqkjRv8IMPoYMImzcchQ2iGbtKBp8gh12DCJ057H8gz4ZPH0AES&#10;px+37w/EDeCeznkmXKENcOUZOVKurMIE6BvQX9k9PV0md0+rDzRedt6Xjq6qj7isvsai2gyMmsKy&#10;hNFM7vdVBvxEB4Mk3zHEmFWPl6q8eVCsB+blYZMddRjxqtGL4YJ4Uh+E3UjcM0nC5IgXl6nfwbcw&#10;x8dH1SnvvhGhzjzH5XJULjuDNnZuKF0NHNY1+BCBsV1jZWyH8qVBBcd/To2Pa5CgQRcILblxTCwd&#10;fvplyqF55MoAicEIgxIGLfRI+Lboyt17ZZ0jdnQ/Kvlh2PQRqOrzeRJJ/T5WVHvyzhMAynOHpONJ&#10;GjKv553sMGCCTXlaVaRF8c0Kc4y7NmoqDJM3HJfGYAv9RpYYLvwNMvKogQoDRVZiMohcXljyQJDJ&#10;bCZF1FP0JItrhfhjUOORtWjwjG4wSGJihslbdrrRX0TvGGB7YhHeqfvigSu8M6llPkQKfyZoxiQz&#10;Jmg8wSgaGHn8LVXxxoSEJ72EVUelq8gbJJ9ys7vuoYkGcPwuk7PKrGRHDPkoXa5Q8M5YaCotQCl7&#10;4qvuJlVQ+W2ww1JyQ5bwAd+kOyL5jEo/MOIy6JucmiwTk1Nlp8piTeG8U3NsV1kfFTL5Rr9X8jR9&#10;+vcYjjxYX/GO2LGNnR7MS3p1UmtprUyubJSDZbzMrku+6zutiwx+pxiMT8944QDHKTPGSNvV7sSo&#10;RkzREyIX30vGuhGS5yoPyrDFFtIeRMZAroE2Tt9vO5D4xOWea0snbgB6lbYtz/hzDfIcmrn2aQLt&#10;c+JKap6MRk9p29iRzE4IJom++OILfwsTP77HhBGT7/xQ/kcOH7HbieMnPQm4Z8+Mv/lz8uRJH+N0&#10;4ADf/jnoCYPTp894Vyc6w2QgYZkMQl8ZM6naS+dqO7S4ulCWVhflJ13ZqfeVcH2n+oFlVYOdjTK2&#10;e6xM791dZoTTe6fL9OzuMjE9qbYBfWXX8Wr57OKn5cqNq2TYbk6HsZrzjax0j5hou9AVyQCrJ9Jh&#10;AYCtUzvo5ynGDlZ3q75Kt30MreoOu2QwAHh8K92radwvC4tLnpjmG1x35ufLvJ6XpOtLTPoJV9X2&#10;EY4dLjN79J5Q3IWFe4rDZBzH0NbJ9bW1FdXjzfGmy1gMw1/aBDEmFNTirrzYWfnzr9MFqz66jB8h&#10;8UMWDjHIE2lsjnEThwgKjb4hM4UBkCHpuO3v6kl0y2nqvu1bED474qJ3VU/re9uTl5IPx5gTrxp9&#10;hNIRX3kPKM/1Xv2qzC8oycwx8AziX+t9decUAdLife6dYPjpx3/PLajcxZANbof2HyjHDh/1bgQW&#10;KTMBzgIc3ktMxrEbgIn42Zk9bpd4jy2rvsyzU0D8Ywhl58DSwoJoSlfFJxOynuNQWNJzriVLpFV5&#10;dAEhpuqHm/KUeQ9knDw6FHm2u7DLM8/26tz8XJ2GQuQIkGYg5WIDjcsHXqv+2WjXBcYtCCRdz5vo&#10;ynxLrecsrJr2JCJlz/sR7aPfRFwmoAdpdjLiHnrWgU4P2vwBbbrxhy5yxSt6yT1Rog/4837GmEV4&#10;y0g8I3MveNCzv1Ou+s27kb4VR3KyO5Pd2D66WvGgR01AJoTnnRveSZf2sqavVKgrAk/MA3Iz3/In&#10;f4RrAb+4QRPIIi/KvB0/8Ez+CY92sNOa7+L5SEHJmj4gbTP+PIO0W9AAsjOSfFA2GD/gmbRwd/1T&#10;H2ZU7dUI/Ube7co/MiQO/l6M5bDSdcVDNrUsar5RmiqrrnzIn9oc06ftRH7Q07W6dXoZOXVu8Moz&#10;GP8ATqLq4iR9ALlz53bMPoSp8fBLnXT6yBOZQNN/HW0uxvrstoKrfq6XJCw/95+6PDhkw2MQQvFj&#10;nrG219JT0UEPbJiW99y9uXJj7rZ3C9Ovpc/LiRkYFXcI0Vf6uugihk3Kou7e46hv+ma1bSQdy09l&#10;wmkyGE5ZGKgOpvRcZaQ2zYZNpbkqeaxIHqDexnrnSt70a1WmXiwnxugPun+FQV/gfIm+9VL+tIOr&#10;6kvvVdv46ssvlx987/vlh9//fnnlxRdtHKFtZNclu8oW7y141xjGAnZ2jiIDeFXalD599KMHD5Vz&#10;6jvw/UcMIuy4Ii67vnhPsMOMNDFo/uiHr5WfvPbj8tLzL3i335lTp73Tk88rEIYdVhxnO3frlg0f&#10;p46fKD967bXy6iuv2FjBNzc5cv/Cp5/427mUJ32Vm7dvelf29Oxs2bt/n09e4Jh7dhrSb6HAqIsg&#10;OsqOW8ueghS6K6FnypYyth7KzfqAf3Xp9IMi26z70fMAzw+61fYMPY4rdPzuEA3XA4Wn3tGec1y2&#10;v2UpXcB4iaH6jbfeKL994/c+Yvvw0SPlxCn6cnvKPrXbN69cLR+8+57HdbMa0zI+unfrTjWSyW1e&#10;YzoMmPPqJ7Lghx2yGJdUETyu4lutN69dtwEOOTAuxNjEbl4Mlrwv2T14VOXEEaQYODmp4fatm/52&#10;OrsO+Q46fZK6caiefkMbhqxZUKHsu112uya/5aVl9SXUvtG+dzK1LCQH62sj5zwj0sg1/gByDODu&#10;uX3qB+2ECg/5up3s2r+d9AfUrrkt7NL0d2alf+yK5ISOs9JljpCdu327vP/+++XjDz6y4ZFxJ/0M&#10;ZMhYlEVQLDBG9siFKzsUL376ebl6+UsbIr+8dLlc+PDj8tH7H5Yv5L547553ze7WWAm9X1T50F85&#10;tO9AOXpEfRraEGUPLWQhMn70X3Aj3WeeOl/+9q/+unzv5VdVh55W3TtbThw96n4P5YjRFKO0+2jW&#10;ZbXpwvomFRH9oc2WKT/kqh9ipG5LShozowOjPs0JY+OYZIVesEPz8IFDPgmKsfmaypDxIrzZXkO6&#10;ik882hd0EOM4YQ6rz3ZSsmWxQzVs3pWcT5dXXn7F3yqGLt+TPSw9O7B/vz//wO5e6vUV5YvPy9BH&#10;4bjfn/7kJ/7eLv0Xyo/0eVdQ3zFw0u/jeFp0qurOg3rDc9weJ/gN2Ro2W0aqslZFBeO2Xca2CpdM&#10;5gqEbjCNVwutf8tLwvOcF7FfoA19IHHwA9q4qdwt5Lm9JixIpQ3yvB1oaYSfTT4flAthaXRZ2eLG&#10;Iu72o/IIPYijY0PjIR705/gdz8CAutyNeQb1bH5Ew+khO+ILeU7j73C6orzpQJmG3BEnnTjugcrf&#10;ZlklLJAQ8E8nn7TdedF9G+7rBKch2sN0o+UPN7B9DrS85b5/fRwQ3rkOg/AY3oGvm5+WXpvGw/Cr&#10;+G7hcfEdui3gFh2oL+AH80KHYDt8JAz02nRaWn0MtPfbBeJEpkCbj6Tf8tKGDwYSL9D3B/KcdLi2&#10;YRKHNMA6sKqDMDB+QNxCpw9JIxCaLbR8fFsgeYSn8BceI6uE4Rq3xwVJo58m2EL/+ZsA+IvOhJ9h&#10;Muzz/zh4px1odYs04Cv4l+AhEB6ANt3ct9jy14ZpIc/Q7eevvQbjnyv+QD8+8mKwxARRDJm4MbjK&#10;xFDoZMJIDv7+zOj4uN756nqq+fWRs6saPGgwt2NBYfjAmgYuHMMq7VAfR3wJmRiPYZMJNo3dPXhk&#10;EMEKR67w6ok0pQ2rcO5j7rgK6ewyAELvGEjUCZOahvsi9ElE25Nh3YSU0xYxBg9yKRO7xm1MwnAH&#10;spKYK7xEXnmHIAd2KJmZDkmXlZkgtgEmH1Y0KFhfmC87WTmqQSiDKeujBolM4ksCHmyZ36D5rgNE&#10;G+GQiwaNPtZU6a/tYHcWRhB46N5zXV+RSQQfp6s82uhlWdTBOBPUDKYwKmKzuK9yWRNfYsgT1az+&#10;tgwtzy7PQqev/Nm4oKySBhMz3p0gHpmUtR5IPxSq+JQS8TCY6PMERB1nuP8JfRUyg0Z/x5N4JKMy&#10;kYCdVwbJpqHnQVnqKq5gxwAlT1yIfgyUyFY92k5nCKsf8YgPLQ2Yed7YQJ8kU9OotOThCSzvLpUD&#10;3yhd0yBZZBV31EZNJtlGNBgdnZz0in74XRevG/DOivUxBvhdP0P0R6TUHEc8gjFfuj+ycr9MsGIf&#10;w6b8dsntvgb/9+8tlpHF1TKpMe2uFdUvZA3/I9IpDEF7Z8vsgX3esVt3HtRygWcA/pF9vVbIvZ9V&#10;cF1RGltIXQba+7QLfSRMwvXDt89fBS2Nfrw8Q9P6oeswSFyQMuba5zHQPhPGNPWHjqI37GpjMQdY&#10;j5K9WeYXFqw3TACC7NQlHSbMOYr20OFDdj9wYH85evRoOXHypK5HygH57du33wZOvuE0rfCTUxP+&#10;Rq9XPUtPFpcXytzd29JBDAYci71YFpbn7b60slhWVMcxVN7fkI6wEAP2KXrpG98y5ttCk3xbSTpR&#10;j7Oti8+YfLwzf5cMu/3m+1pu58huJxvaQCb+ax2rWCeoJJfC0bFqp5XW5lHO1EdahloOpIeRnV0a&#10;bgOULhNxC3pnzAvZnbxuHYYmtDW2pI2ZmPA3+6C5ulJ3MJqe3hvImfEw/K6tMiau6fIjDcan8Kkn&#10;+62zWEDp1oUb3INdO6O6C5h3Wg3qkouff1BUFqlD3DsQ8tG7xdGqW3AQxrH0Xxe/T9Tm4t7qnXXK&#10;YTbdA3EDAcLW9kqyVdvshSySgXdBcHV5kA7tVhdXNDYpCroHaCctc9DxwTV8ZYIZMC/KA1GItXti&#10;qhw8cMBHv7Fjh+Pdbl2/YaMHcXhnsKuTBUJMcPFdKN4F7GLAgMm3naDv4xGZVFRZsOgF/XK5SLDw&#10;jw6bM9J14jh0PKom4Je8WEr4d251LqTmwXEFkSHI/XaAcOgI7QrvJafdxK2UN8H88GvSBO3eYQtM&#10;DLKLm8UMtBEYONHzO3fm/N1dRXCezQMT1907HCB/xAfbuSfCtjwCbdrJP8/RHbx4rnpewwTxbOPy&#10;7Hki5plqxA4dROWitPXstlLpkB/aS977NT71Cf2s/AacPvGg1UHlKXVy0x1on5Nf14NGDsGUA+nD&#10;H+XJDiGOkeX4cB/nTBnjL2RHZvq06CTlgrGL9h53+im0McheTNc80U6qjaNfy4ICz5mRZofKRdVL&#10;2kY92ygu2gA5Qd9JH349j4aMVK7UFcDuxIEWfsilkwHXyGrYc+QDOI7QbuZLYeTUyigY+eV5QMU0&#10;Kq3EM70OBum73ag8trTJN/lNeSfMZryKelAyujcBsMoS2dGHs+Akf5piZMYz7w4fHYzcFN/lrboD&#10;ez49RPXNJyVItuGbdwUGOtxZTOAdhWpn2WQBbQmy9veUQO0/QlWcUQ/UxmC4dPpKA10lPOVNmrBN&#10;ubPYkXEC/XkWhJx/6unyt3/91+UnP/pROa2+ALJiRzB5pV38w3vv+Rt+xOMEGIhRFrShIHJKm4Qh&#10;gp2fuPNdzKtXrtjIgLEIAxbp/fjHPy7/8L/8L+XnP/tZefnll40vvfiid2LSZ+YIfAxl169ds+GM&#10;3eJ/97d/W/73/+1/c1jgk08/sWGT7+ZyjDzh3faof8CxtCyoe/r8M+XwkcMOT78IAyh9I8qdNoPF&#10;XuTJ88dK1/1v5QUeTIt2RYA8rStdvlk4SRvCfcoNHOiU7q07ohN9AnJn3equqT+pH7WOio6QdsA7&#10;G1Vy8M2xu//5m1+XS5cvlyPqtz3z7LPlpGTN4tflewvls48ulE8uXLABE3nfnbvr43rZEcmRn3wb&#10;kncffRWO++TkGr4HyfcRMaTxnoQv2h2Mc+gffCGPmsf7Lt8nzp3zYjjKnH4bbRf+GJz4ProXjsgP&#10;3jmqnr4B+kwfCrlmLEB86NOuDGtXI9fIM/5cW78WIn8wC7P0YOHXNk/9FMq2k/kgfdF0WNIRHdwx&#10;4NI/Ri4cjfrZJ5+Ujz/62PrM4mHGO3duz3kRwPFjxyTLg+pjqE995EiZ2T0t/b1ebt1AN++UK19+&#10;6SN6rwu55xuT9AkOKDzGTb6XyS50vm37/e99rzxx9pz7Mf7mvdp51y/ljQVlhIVLdpP+7Kc/9fdX&#10;XxE+98wzPob2S+kHesCxroSjz0Nc2hI+X6NW1It/PNZUftEzypvFCcig1n250x8W8s7BkH386DHT&#10;gia7MNkliWyoMywqQ47jk+Pud9Gm0SfbJ9nsm91reXAkLKdrsAOW3bD48Y1R3m0sWvhf/+Ef/JkM&#10;Pp3DN1uR6Ynjx308O/x+fuli+ezzz8uy7jF2PqV262W1GyeOHu/Gzt2YSLqPvqO3fF8TPccPaPUI&#10;Hcl9ro8L/Obc6hubbeOS+68DyHSbHtfQ7vsB7X0LCdf6h++W3/jz3LqBpLdVmq1bG4YXJw0G2Hao&#10;tgPENy1eggHodqKFv6Tpq9zX12h45a44Hrw4/dq59VFeermkk0t8Gjr3mx7oQErGJqd/oku3BlHU&#10;YOSBxkaKqmcaefx4+biTRlz9d0OlwacnJe2WjkV9QRCmEkRONZ6vzk+l4TC4iy4vsl07afSUtsPW&#10;fH/dgLzd2RFEB1IOLeIWHhKm7wbw3IZv3b8OGJYOEJ6ANq2EB74uHgLQC/2t0g/Aa659vgGe23iP&#10;k++tgDTTNrR8heeW74dBwmwVFvc2TBtuqzgPg9BI3DYfeW7zA7b5STwg7WOg7w/kuU0n4VqEftpA&#10;sKWNPxAaoQPED8Ctpb8V30Bof9PQ5y15SP5yBZKnfl6+bghPbXrBFvrP3wTAH++rVi7ILDoS+bX8&#10;Py6+SZM+TpsmfLUybOFx8dGHNp3chx+w5bH1ayHPrWwTro8ttGXQjwvw7ImrpSVf6azjxrU/CMUf&#10;N/oP7MRhAoh7VvuNqPMwwsrDFXZqrpQNDQI3FFYjC6el7Knfoj6o0D+SlxvdJxviFKAatBRWyOQB&#10;K105smYUo1DS0PPIhsIrzqi6vfQ4iGNyxBc/nmRVP6pOGo7VPpX8vCpRdJlYHmdHHgMJoXdluu8i&#10;fw1f2PXEillWLbPacWl12W7wTatFnweaGPwmRsYRrCfWFu/dLWsavGkUXHYhN2HdqaVYyBwexbf7&#10;S7o6vx3PyJFJA2XNxt8c0epva66veVDCpGjCMxhiEMREiI93gq5lJ/kof7ixEhZ3OnasIue4KgaV&#10;uNsgCq2OD2VKuSP/+onX8ItsMEQw0UQ5wgO6wcSUIjluNWbw7iBGVw+FNuaKlL9xonTRHXaIsFPS&#10;q/LJs/q/7o9yVXx+5KP+rCIGUrP8PXkBj+jxfYclr7V/CoqOUW7Kp7/pSh9Z1Mif2FA8UZY7Zc6V&#10;iU8Gwx6gy99GB3QG4/3UdBnTYHTX+CSzatIO0TK/9NOlZ0qL3agTnfFyXOo/sbIhvF8mV9fL2JIG&#10;vEtrZSe7Ze8tlPvzi2WXnsdVV8bFx4bK1juRxcr6qPR693jZvX+2TB/Y62OIq4FbTHXZQyjkw8Kp&#10;4q5unR++EskD3i207UN7nzoO9sO02EL/+WGQsFvRAUkb3XJ96dz7kLDxC7/9sA8+M/a97zoEMtk1&#10;d2eu3L59u9y8fcuTd9duXLeBE6HxPSn0bGFhXjq77N3ITJraoEidU33gWGLaG45N5Vt0y2rzOJoZ&#10;/nFjMpDJBxs47t3xjohbt27CmHWdisG3N9l55O8ksUJfcR1f97jZkCC+KXB0tepcnXBHB/BjEmZB&#10;ukU9XFXby+QhdUG1yEi8epwxhqc6WeyFFNIrqblgTfSoRySz+W6gzjOBzApvjDb7D+z3cY9MuvjI&#10;U6VHfantgOqM5FLb225CWlCPfawLQ5gUFGmvAt+zZ9Yy5iWwslzzjGF0gwYPRTb/0DBTSofyi5ED&#10;HuWsf55c56ED8u26r3jWCSoNNDqocoEmk4O8C4mPO+F1dXBCEAe3Tcw7GuQZSNrt5D/xDPaCaNxr&#10;eBbfsCMceYFuy3XFqFLLpktH+TDNLrpc/LyZTgd+rm7mx2mIDpnhUeUDTQerjZ/KdcoGS8qSNpSJ&#10;2y++uOh3GPTRBberKj++ycQE+VRnDH3hhRfKD374w3LuiXOuA9QZjF7ojidZjbTllGPlq+ajQwGi&#10;keQ3/eFffLlMyQNuotM3alL+tA0J90eyaAA/0H0Z3n2KG9pmAOiiP4wOUUKrDQdd88K7Q+9E9J76&#10;wrGo9KWYWEXvXS+VPsY0eCDtQR47mpaVAHfzq/rQ5i9h8jwsvnUb2euHbClXaPXjAsQfiEDuAx3s&#10;+ACSBtf+ojfkFnqmlbCmWnkIJP0+DwDPYGhwDy/ho9b32t8IEAbDARP+tENMWKODGHUw5rCTid1a&#10;t27echsKv9Bj9z2nTtS2Rm9x17WqX6tqM31ahdizuxB3p62yw8jAfeVe+dEN/s5XF96LEuSGDKQV&#10;BLA7PNLeUw+dH/gRDfSi1stKFRFyn+fQ3/QX3e5dkHBV7kPCdWnlGjeQcIM2psPQa3Hgb73apJ+T&#10;2shnrevykzsIN+aIsNDp7t3n7Z4JANs2QGGsdJskd10xQnCPLnLaCqevjOvd60U2hBHCO31XeIMP&#10;dsRBkB2RnI7AYiT6/zZAyj0yB+AlblV2pFXLz7rrNJQvXaDvcYWQvIyofHl/kg7HiR7af3BwasMR&#10;XVn4kzEU/Qq+b3fhwgXXG/ef1T7QDnj8JNq4EZa+BwYXFkU888wz5cyZM9YVdlZ++eWX/kY3PGAo&#10;+m//7b+Vn/3sZz4lgjzgTtvMLi3oke6nn37qK/Xj/Pnz5R/+4R/K979fvxWOHEiTMmOxFvcsUIJ3&#10;ZApN+MUgA2D4/OLyJdcteOableyCzPuOkvcPEemHHPNOs9waqPonKXPt2qY+UibEG8TVM0XygJvT&#10;q/rpeqcrEB1HvnwCgp2PPM+rD8dpHHxmgPI5ceJEOXzkiI1VGHHe+O3vy69/9avy8YcflcuXL5dL&#10;ly4Z+eYosiHvi0uLZd/+fSqb0+Xpp58uL774YvnRj14rv/j5z10e0CR9vqmOTEmXNjMGXvqFBw8e&#10;8KkfR48fc//z6tUrPikE/uGVXaZV/aoMaDemp2f8zVNOcLEOIVuFj6wpRwU2DdohxoStTADuIzto&#10;B4FWrptutW4OFmzwHoY2aXf1LvG4Dz36EhgHMcCdO3u2nFK94NMwhLl06bL1clH95CkWHewa9dgY&#10;OdrA+Mor5fnnn7e+snDw4sWLliWG0Nvq3zKWZ/Eg9Q05oKM35U950fdA///+7//ehn/6lx+8/0H5&#10;4tIXDgcgZ+jRV8Yt9ZA6Ql06In0AKHe+nQ/wjnE5Sgesg8q7BOy8uh+tOsBuWTl47MiiXSTJIgRO&#10;RqK9o78Efa68a1gQhgGWvhNGSoy59KnpX1Pn6GuxsMALK+XuI+4Ziypd8k0Y+hi8w27duu1yef6F&#10;54Uv+Fuy8IyB1HpBHpS/2xp7vPf+H8oHH35ow+WB/QfKs+efcT+OY5jTLrvuY9i8d1d0R2x4pa2L&#10;LqXcU96B6M/jAo8ktjJsgjCexqNF4FGYa+MkXq4tTSDPrRvQhg+E3la0cEe4EXAwbqnQcQ+ERtwS&#10;p40bxC0yamkMA/z9Uufl3oW1G1c/PZgm4NV6ol1fDB3PLTZ8rKoTw4QW7Du2rqwqkorJQeFMgwGy&#10;3ECyaX6E+tUVLHa0u8Prhwth6qSO2RmETYNWZUa+SItApFvTwac+V37qYJJ0aWjrc/L7dUNkA3+U&#10;U6Av51ZvANxbv/j3r4GE/boAekn3q9L6utPeCkgnabU89fn7tvMN5jn1B6RubYenhGnD9uO1+d8O&#10;zYcB8YMAdNPmBOIffU9+uLYQvhIebN2DcRvWtiVe6CfNhE8YoKUH4N7G6bv1/RK3pf1tgPAHJI/h&#10;9WH5eVwA/WDSC7bQf/4mIDIJtPLbSt8eFyRdgHTCW9qCftqPk5cW2nRyH37A8Nn3ayHPrVyBNuyw&#10;eIHECwa4p5PPgIxr/Ok845Z+I1f8GRx74kEDCHaXeSWn+hijYgfD5g7vStPAUp3k+xpgcmQPxi26&#10;D/d3igf1IDBwuu8Bq0I618o9PZWaB/hiEgfDpoKy488f45dTnkeI0yHkEAf9GiZjbXgYxRhXj6ti&#10;Up8TMQzqgvl7n90EOH0X06Hvoh/5I58MTDm2aF6DWo6NrCu8BQpPx5+BJ6s164QAuwfmy/ztubJy&#10;9065r3ga6XjwlmPnYBD6pOeJJaXJ1ffST+uokO/8YPxlKo+hLobAFdHB8FENeRiBMVyyI5PdAAw2&#10;kYG4U1rIBmMtq0i5Ii917HwcD9+GIc/epSq+60rrzfohL0OVBDJRWl5shyGUEz7o/4kWuuT8II4a&#10;zkZN/Q30TLxwD133DxXWRy1RTkqPY8d28H1LlYsHYqYtVFyws2QarOumq9TJCyhZ4F/573Z2ORUN&#10;tklPeeQeN6JDEksxBg2iup/q8GZ6QJty8cQZg9fxyTI2NWPkfgfHGpm20lQYwmHUHFc6GDUn1jbK&#10;2Mp6GV9dLxOqB6OLGuzOL5b1W3fL8o25sqzr/fmlMqbCJQ7fXcUItrKhgbZYXR+RTkyNl8m902Vq&#10;356ya3Ks3Fc2XE8oY/FmAybQsW4gC7lHigrXerfgcu4g9w7fYR9a977/sPBbQUtjKzppe4C0h8PC&#10;tu7RsWHhAoSh/fJuY7VrGDd9DC31e2HBO3/8XULFYcEGE3hM4NIGIHcmFagj1ksBuyiRN5MeTDBc&#10;v36tXPricrlx47onFa9dv1o++eRjT+Zwf+feXRs3MXasrq9It2q98iIB6oR5U/vatbn+XpHaHSbU&#10;+EZrdjWuSb8cbkXt9TK7HVfL3NwdT+ShGEyg4Y++G5Qfdi0/ONkoWSlPGDZHVP92qk2mtfHuR1Ay&#10;QvZMEB3g2KzDHGt1wBOrBw8d9Opx5BGate7XNgR32kX8XOcxzulX62ydsIbuzMxsmZyYEp87xLvK&#10;YnFJeWJsTDmKQ13JguttV3dd54U1b7Qp9Rp0Wk4z7UCN47ZDUOt7pVn1obZPPDtNPIna0W8BuSWf&#10;YHQr8R2Fe1+gy1tOAF0uSUCObjvUNrXjfdNs7/l1146S77uUDM4Xj0rL71f5077j7p0UcrEuSHiZ&#10;DHWbLKTdYuKKlf+4c2whuyJ470m1JbhSdU66SX3EnaPmmGB96umnynPPP2ddQFeZgL89d9sLgNwW&#10;856QXpFmna+o+ffcgNwAJGVp4U65yA8O7Ue+BMgh+kX8tA1V5jVMyuFhgAzqyQ+1nQBMg/QF0Cdp&#10;5IBvGyZg/jsE8IOX8Ega3KPfxGIHIRPihKFOcGVClTym3EPLV/0Rz3z10gUIX+vTZvoAz9WP+iI3&#10;4utXZRVa0d2ufuiHf3QDv8iZK/4tH1wpZ3ahAJtpVn7asABu/AKD8EKHl9sgNGGFFbq+AnwqLICh&#10;q7ZniiGkP4dBhh3EJ0+c8I4pJnPNc5dvaDj/0nP3A9mBOTrqeADlQBh/41R6vaY2F/r0J5yWQ9W0&#10;yTcT1Rg36cuZX/nR9lcZVP7NN1fpseMTADfa2U7myBq+SMvhMYQib91X+W3qZyBtAv6ePO9kkTQd&#10;Rj+Xhe4dTmGSDtBewZQF/FbAnYv+CUMbmpVz5RU3B61yMuAmOi3P0B+kDQrcJnThKg3+FEbh4BU6&#10;bsvlnhNaaL+YVGein2OzqUOUIfpb87E5HsGwjd7umZ0thw4csoHFbY/Cccw5ZcgRnikfErB+6ApP&#10;9B2JL6HIr8uv7r3gDxmY79pXRx7sdn/y7Lm6409pYSzjPc8uSAwyGEe4f/vtt9UH+MQ8wj800bXo&#10;M/qIYYW0+azHmbNnbTTDUEpY+go2emIg0zPGj1deecXGsbQpAPGhQ7/jvffec7rwhBtpnDp1yu9u&#10;jCUsTpyemfauLb6JjBGHBVi8s5ENek47Tj/gltp0DKtXr14z315MoH4RMqOvQB7gi4KjX49cq95U&#10;fcC/1cMK1NJO/j0/7qNL1hVh/EknfoDTkVsQgB6yhVePk+ROe4xeuR4L0SF2sQG88/iu6Fuvv1U+&#10;vXDBx5uyUzLf5j15+pRlDh3iseP1Jz/9WXn11VdtFHruuefLs88+W5588kmne/Hzi+Xjjz92OgCL&#10;Lei/UX7Ik512vDvZUccnDy7y6QN2H6LrU5PWd/oF6IsyaAMWC+roLyF3/Hgf0++jfOER8FVySn6h&#10;18oKWg88C6o+b/Y/WnBYxK6L667ocQQt40zv8BdQLuQ5MgeyqIdxIga4tMv4Y1hGxuxQ5XMka2pT&#10;kROGfOSJUfP06dPWU+CNN96wLO+qTJC9F4fAh5Dy9UIWIYvuXnrpJRs1MTCfVR1iMQtH3/L+JR6Y&#10;BQfIB954pr7QVmAUpZ9LvjGAApQ7CwbIJ+Xn8W5tHgYy4P2K3Bm/IS/q2wRjRN0z1+ATMY4d94Ia&#10;t2GSDQsgzj99vpw7d9Z9atKf3TvrE168Y3N0zHTYne3TUcQTbU7tN/M5lHqCDHySB06HwRh85OgR&#10;08KQidEVGTCu4X15ReOPN958q7z37js2XB4UPy+iv9Ldg+IB5nnnsoicHa7kF5lhhOWUGPQE6OsQ&#10;AC/D3L9OcOrDDJsoXxQw94E0HH8Kc/10AtAkDa79e2CreK17wgJxR6lTEXnOfdwTDgTaNFtow7Rx&#10;QMKH34TZCvBv+YlbC313b4uGJz3jZlf8hHBq7Hjwdw7UIOJYs0EcpUWD5EpO2nQCacgIAzWFcedq&#10;pyuj09KAtyaBOyuTAFVOP5NWTY8JPa9idZwaxjxCG04red9XGjhU2kpUf0J+xBEP/B4HwKv5lSzT&#10;qJLPPgZqHiov/TApaxBoy/LrgKTdpgf2oc8j8HXy0Yd+en3+Wrm0fgkPhEZLB8jz44CWdtILpC0I&#10;T9sty4RJvDbOMFn8udCmF2hpt21K7vPcxgGI04aLf+j1+c99S6eN39JI2EB7n3D9uMF0QvLcpgeE&#10;l28L9PkD2rxt9Y55XNCm87B0+8/fBIQ/yjTl2mL0Zhj/jwOSTsqtbRPAVo95/ktAm07uww8Ir5Fj&#10;69dCnuGf9x7XYeFwTx4TJvcMCvLeTDjKCPf48cyVZwYDrR9XgI4vgy2OGsTAU3dPqgO+rjq9pDjz&#10;i2X13mJZW1zyZKtSl6IovSKdsFFT92ILF3oTdlIoIxO1GJ+Unjol9FSqUbOSsOFOJVrzJZlBGjr8&#10;x2A2Oj4qnDCPI7r3d5M0MBvUI7HI3IwNp/qrMsS+Jn/6Tp2clparcYGrtJiARvpgDB78DU4hkx9M&#10;rty7M1fuaKC6PHfbx9FqxOP+Xl0spjzp58kipeEJEz/XfDBwARk0+ZtCSm+VnaO6ril1jqDNpBZ9&#10;PwySDDQxbnqBmuS1zk7ZznDJxDXH9Ngf+TDhzXGP4gN5klcfQ6vrrh2qI7pa+uYPrGlQd1jRzkQT&#10;R6pZ5p0MXG6KxfMASAudkmzJN16uh0Liuq9JcFbJc1QYhk0HEjVdmDBB9vXoXhHrJmczKagH0+BZ&#10;t06/9ol3Kmkms4R6hqY1C6K6ehDa0YKBGAIykWX9UxzKg4EcZfH/pe6/uzU7jvRONI/35S0KqCqY&#10;gicJS6tuSTNaWnOXPtToQ838N3OlaV2p1RSbbDZBgCC8qyqUO967+/ye3M97EpvvqSqQAFsT74mz&#10;904TGRkZaWNnbi9Aj2uyOXOiTM6f0MRTk0ZNPEkPubAwNKX7KcWfEm2OnGUn5tjGVplY3ypja9L9&#10;5bWys7hSNu4slvW70g3dl82dIq0pk0qHMt3Y2y5bh7tlb1xlPS5+ZjWRX9Ak+cR8GZ0atyETZCGU&#10;tGMsqIzX2y4rA7BOc62P3wCXYQe5dxkpT47XIJBrH45zPw5aev24PLtsOhjGD0CYh7kFQitu1hm5&#10;QbceOVd11LupaWekLbRjHB3LwsfcfLeAd7jvXensstvZ2S7rm+vWzzrHOrRhlB2Z9+7frW/5+8i2&#10;NT9/dfNLXe95YZyygdYeR0pvSS9Em4ULCsjzLV0rX3VHxSbfK2IH+JZ0Y3O77KhN3dpiEZedj9tl&#10;Q+3rBoZZ4fLyqsOi4vDGEYzsPrIRK3otfnlwvaQeCay/tJWTvIWueLvblgVyQva07yzePvHEZcll&#10;3gbO06dOD9oqFpxcT5ApCUFTbl6EVvuIrtZyJDyG4brblCOt2a05MTFl/lhIWVtZN99+UVfAyUYc&#10;C23joxuMmg/lRHUUvah1gfbK6eA2Ci/Vz/KUQMgrWPlDR6pugM4rQqOlgLaTqc8mYKxQZZi2sbZl&#10;QKUNj0fpZD6tB9McxOnSdx8Qet21zp2dkGmjW4TFkX7XLAlw9z18k076Fp6VXsLSXuPOgjM8odsQ&#10;q3lWHyDiLKSyYwC3laUlL5bt7dZdB8gFYyWLvBw3e+frO16MBVjwYyGOlwO+vnvHer+ssLRlGOuD&#10;tU2u7JooGXKmOujcyK93mnTyiKyjZ3WNQ2VqqGXnO8u3oXcMuFz0Q+7oRi2jWlZA0jOtLn0A/4QB&#10;Eg7AHVmj6yxE8hwa7Eq5c+eOF07l4QVe+hLSdJYVjrDUMbdx0LSgjtIa8CPgaqQOC1q+BjzpGncw&#10;+QPJM2tFNT3RFR101LtNRJL43hUCL9DRj7Ug4gKVXm0j3Sey7gR2PAZ5tptzeQTxC30RHOSVkHbr&#10;ILTs4nRr2cWd8Ra7jXn5hEVjvi/G4j+hqgGN9qOGZxGYBWKHVzmRb+uo8sqCOEYMjEe1Pa/tjnf2&#10;Kq9+AUb37KbHoEudASofvtW4qubDPHZIjsJr1RQCH5VL0P6d/ALxA6wr8nJbJkDXgok/QPl3qVRe&#10;OhoQcLsCoR4kLcIPsHuWR6UBGSEcQMJ05F5TFEie5KGGU1y1RXUNsepKwrLr0eNdwuoePtM22yAm&#10;Z3/7WD/0DD5oC9it5EV+FvRVh6Y1pqedoDxskAb3VF7SY8Ky4xHDAS9fANTDdbVd9KfWdfHrPAjN&#10;p5Dn1MOUh/mVPmTMSm51qf/EGy8Mnjt91oYGdpR98MEH5R//8R9tTKHOs0vzt7/9bXnvvfesX+kr&#10;oU+a6BuIMQVDDMZMjGPs1KSPtQFS4SkD8kl8jEYYLghDvLhxTXmT7m9+8xsbN3HDj76Ve2hi4MSo&#10;ee7subJwYqHcvv21efxaV+oz4dyfKJuraxxne89tPgYkss5LAtD0ySZCHN3PKG3KxPLUr9Kpcygw&#10;OgtY/gHdRvZpG1IObXk4qPSH25YO/kHcKdOkBZ/IMEh7QVuNDsEjx/x+9tmn7rvu3Lrlb1xCc3q6&#10;GtAxGL3+2ms2tvEMbYyZHPv50ksv2p1dfhjA0M27d++Wz774zLtrKZ+z586Kj5ymseE+85VXXy2v&#10;/uAHLmPCsduQU0Mw3l+7fq08ceWK2zfkTR3B2LmpsR99Iu0YOac8OZ6VXaiRAXl2+8yz5EbeI7fI&#10;qw/+7q/CgdAHCJrw1Hn6Xei5LJryoGxJk7JFP1OPIMALd4wX2BmI4c0vhMid72wu3l/0iRDssN5U&#10;Hnc1lkUW6PTTTz/tcTdlRJ35+7//e9crxrrImDyRHunAD2lCl3j//t//+/If/sN/cJlQR+AJudPG&#10;nzlzxjIlXoyYxKFdgQ51gjpIOJ7JF360JZQr6XMKQE5UkXb5hVf6Edou+EJW7Oa98cxzHivz0s1p&#10;lfcZ6QEvjk1Jf/YkF05W4ojYGzeeK5cvXXb7QZrVICwedU97jb7RxrguqZ3kygsJnI5RdVHjteUV&#10;5f+gnJGeoTsnTqrN0HyCcTXlhAyQvzJevpSO//M7vy1//MN7ys+OeeAFiRduPG/+VKq1HitPtJWU&#10;4YzKgZciXF8oW0GuALLnOfh9gnvmvmETBlCCPgbwD5OPA4QNECcNS6CfHopSK15VxKTT8vgoSBqu&#10;YM217x4MtLy29y3EveU7bo/iz/kX0gG6E/TvmwAtkLBcI48uCVcUFJQOBfQRaJr87tApmB86CeKK&#10;MoMc8qj81reMVKmMtUKwo8BdiwfAaoD0X9FrPPKiK9XETArr4IJBFJ0C6cCD3AdhSE9pJy5x5KGq&#10;rWeuuAdxQwY0ilUvHrd8HwegBVI+NHDByDM6BrbP0YmWl7Yc2njAd813gDThN2mBuAHJWx++Dz5a&#10;6MsEniKTPLe8tveJO4z375rvpJeyBJIGfkD4SJhvU44J1w/f5rnVk6T1uPSBNmw/Lum0+WjzMKxt&#10;64dPnJZun+/kZVhcMOm0bgnLfQttGOIQ91Ftcmgkba7w8z8TDMtn8tLmpx/u+wDSCCbNYAv9538p&#10;SHm2Ohd9O4737wtSTiDlRrptuUUH/1r8AG1auecaDL99vxbiBv9powNtniL31h/Ave03U0bcxz1h&#10;cGNw7IGurnED4ZNBPwNzBtsM7hnec0zsCBNcFuLXNsuOJjgYNnkTECA74kyo/zFsjqg9FZ82LMGv&#10;6IuJwUIRRkikwA4eo+kgh45gB+S0Gn80sdMkAeSbMUwWrAOjdaGVGIylWDTfYWcpPMuNPDG4H2fx&#10;ncU/McQEwrupDiUrEnFAlRU7nSbZrUfYuoDMUVJeHL53v2zZsLnBR+U8WajFoHjity5qw0eXF6EN&#10;ac04jnV8jiblCFreEkV6cODvEQlsGHUc5Y1xF2WGMYPjlyR/0pmemCozvD2rMDF6Ug4sgNOL1PQ7&#10;npSmXZCn7ln8rIZT2jw4VBLKBGidoqwctKlT/AjjcWRFXMkP4ZyGwjLexXArxvx9SmXEeiBGHJ8F&#10;Eya8XPk+aTVw1iuCrGQrbccjfSNjWxY4al46T11x0xXRQUKIHlU/XUSLp/pmvvLufIN1fDvCccVT&#10;82V27mSZmZu3IZ/JJd8nnZJ8ppT2hPgbk/zHpPdFk+CD5bWy+2ClbN1dLBt3HpTNO/fL5v2lsru8&#10;XsrmbhmXADBqkt/1nc2yurtRNiUZjJrs2DycVn2a12T3xGwZnZooqlxlZEL8UZbIXPya+VppKtbM&#10;yE9oN/74/SmkzIDcUz7kK+1l3Afla5kfXYGWzuNAS7Mft32Gl5aPflggbuFnWLjWrS46yw0Z4pag&#10;0jt/M0ptBW8ns3Nibn7OCwm8DGEjne7Zrba0vOhdDCxoTEh3J6cxTDKuV9nRRqquz83OF76pSVmw&#10;G5JjudjZNn8C3am7PjfZEaGw1DPmVtQxH5stmn5JQeB2mJdM0VmeFZ7FWdLCuMmC7erquq8rK9Ww&#10;yYIECxdBwjfFZVnBI7Qw1FajzHSZmWURFYPotmUPLyxishvlareQytG4tPnoCAbI7OpEvtwjH/oJ&#10;wP2B6geLkeyW5y121xuObZZ7NXTWBVneEF9dWfPuWbfFisOVI3VrOrR+yIgFO9rb2k4ixxgxXW+7&#10;Z7et4ol67rZIAoQ/7tOWke6h2nZoM+etdUh/ajqqH0KDTteW8N/lVNuxgU51wh2koWffi7bpCggb&#10;XU769f/R1Wl3D5CsVOt/LjZGdmnxbB6dVk3P/Nq9huWGdt358zOGTnromiZs1Gtd0GJRl++s8XKO&#10;jfCihz+GzT21w9Dj2DcWC+nn2AnAoviHH33kXRX3793zugVjAXaXsEsgRri6JiEeeUB2pizgovRd&#10;fuic9IGXcZAVyLOvXZsEr0Tif827aOqasngYSFqO6bITAm38lGvKFncgVwD3IEB8kDrBAir8snBJ&#10;/cKoyXfsWOymXUAe5AF6VZ/rgr7znPx1fAGkgRsQHnlO2rjF3YijruEpfPuqPy9id2kgx0qPel7r&#10;oXWjy7vXoFTmbiegBQGHr2EHdISMQQb3nXt4Ilr44Dnh7NdAwsc9cQDu8+w0lD7jnKUHD8q9O3ft&#10;B08PHix61zp+uPlbm+J/ZnbWeavG0Hp8Hzti2EHDAjftFbpbF4CViNBVCfZFx/VODiDjA+d/XPmE&#10;V3iTfCyrbnxM/c94x7Jx+6GgyLGrU8ldZNKXB+lSok63C0wZUC745QeEBvwQnvJq3SkTY8dT0iKc&#10;2wau3f0A9Yy7y948VL6J66t/9eoXrTq6hNtT+MQ3iE23OWoLvD6qq2OTDyHtJLud+BY+dZ+2CKDp&#10;8Gkk6jumproTV+TP0bLIlJcvbFiDN4WFB/pdXtKgr8IIBA8PFh941xbljOHH6YtnuCd9p6W4R3pd&#10;65jH1kKv63ZlSF48BhVQ3uhf/W7gRyVHv2I4wVDDrs13333XuyHRNdoH+CEdZIyxBJ4wNr700kvl&#10;b/7mb7xzLQYc9JV2BZ3lipGFnWwY0mKEIRx00ydDj92VtMcfiSfSsG4IMdSg7xhPiUPfjlwwxv7y&#10;f/yP8vkXn3dlxpilvpjko/A197OrZOV2QWnwMgu6bjmpLvgFJoWpLzLWckWy5BOeQNeNTicqrdo/&#10;Ja9H3/6ubaLHCKJtnet0hvsA98lb3KFv3aOM5OQ6oXTol7naMKS6j/7wsgIGTXYRri4v13JFd8Wz&#10;x0SSu3f/qiz5pjp6/uVXX5oOsseAxq63BcmSth3ZIE/4vH7tevn5z39mwxFHiqIXxH+xK+fX33ij&#10;XLp82TLBuImMT589I/c3vfsTehj2UDuOVHYfIr7QLfJFOhjTyS96Tvln3AF/llmXd9zgDRmSb9xq&#10;6aD3KjuVdfof+zXosVQn39yDfvlOdHmhIOXLM+FoR3mxj6NjOWaXfPCSALzzYgl6yHHI1Cu+V6oG&#10;xvULnaTeQAN69J+/+tWvnHfShD/ySd1Gj9nRTDmRHjQ5ztZHLavM0Cf8uKeuUHegQTjqEHWAHaLU&#10;O+K9+eab5bnnnnNdjNy4Uj6UHd+65bqh+sQY51Cy9Lc2aX+kM4x3MFK+pvL+V3/zr8qPfvij8vyN&#10;G37Bgm+LHuypXFR+jNOR9QXpzZUnniwnT51QviRPXoaVrpNH9OdQZUz6lJkBfvSrRmiVg+79Yof6&#10;OnYDI0uMs8iP/g6aKAr1aErj7i21lR9//ml5593fq1342Pl7Svr7puT17HPPllMLlEdt8+inGP/V&#10;F0Wmrd+MaSobVW8C5rHD7xvcKwwzbIIoXzovnilsoK0Q3xaSTmgBrkwdzVzBQMKDw9Js3UK/jZN4&#10;7X2LD4O+f8tbyy/wKFoAYVBIMBMqg0hEDi3NQRoEEyr17leBhSsaZxqyPToK+oIBH10epYT+Pgfp&#10;uvOlA6jK7CO2TG2QgONXvrr4ujPAo/iBNfPl+1qJAK6Schen/iq09zx1+XY43YsesvBAhocu1HcF&#10;0eHItZVxHwGXTaMnuCdOEMC91anvGkgnda/lL3yRbh++Dz5aSNrhJ3JtZdK/5j6y+mvxHV6H0Y57&#10;+MlzeB0W5zho85Myi0xaeknnz4HwB0SmcQNDO/k5Lq3Ei38w/Lb1JOFbSPg2ndAKXwl33BVs47Vu&#10;uW+h5QXe/meBNq99TP7Avxb002+fW+g//zWh5Sf60mIgYb5vXsNP5PUwuQHD3L4vaNPKffgCo199&#10;vxbyjGwZeHMdFq6VPQBdgPpGPNqFtA1ccQPzDMagCbbhgUw0/AahJhIedNP7a/xRWIze2Co7qxtl&#10;N4bNXb5NBE/ohdomjQsYA4EV5KdJgjw1fqhhvBhEFMKQPyGTihqvUsMAaKwUGHh4ByA7C0H8WFit&#10;NCJbkHHEgSbvNQ0mwcjIx7MyqWaQTxgWXoRMaOoxtKLBuIsJPQt9mkQwxGGSsbayVpYfLJXVxQdl&#10;Z0WT5Y3NMsrkR7GgVbPQlTWImxBAnp7Yj0OfyaPypAD+xiZ5bvLN+C87LD0VEl/Id1eTPCYl3HP8&#10;LEbNWd7eVBgW/HY1McPoiWw9LGOsKJnDA+M1QNKQvzw7XgGPRxUPIwM7HDgq03qgcB7jCZk843a0&#10;sAENEoFOzRPh4B9jLcfsStgDwzP5o3ygacMmE0Lpm/VbSdngDULXf9ybuNHjXyFGTT0pPLQcoCoH&#10;ugUCujhnPMIraehXjcUg9bCGIUkMm1PTC2WW79HNz5WZmakypfKfUp64TpIXyfYAXddEfmdpuWzc&#10;XyxrTIhv3ynLt++V9fsrZW9ju4zsY6NUHP3HuLq5t1uWdqU3NmyqDmoOucs8cnKijM9Nl+kTmqhi&#10;PEM3JCtPbMWji8aZ0L/6V6G7R1esZ0c+34CULZB7LygJWz8gz22bErd+2EdBG68ft/Vr28K4t+nn&#10;PteES1ig/0xY6jD6y0k4g29ZSrc56hnw2+uSMfGyEIrMebmBHQzszOS4Wt7q5/ioE6dOeCFF1BVe&#10;9UG6fEJ6wrcLaRfnFzhm6pQXKHf26resPMdTeq4l8K802HHEws8UuxgVj4UkMSGscgDFTm2zVL+p&#10;53xT07vpOmQhk3pKGI6sJV/kYVBXpAukB0Iavlk4m5tjV8yUvKnDvK0+U+bn5m3UZHGIBRrCsggH&#10;KWSDYRfJsgiKztA3sJOAhSbo12O/WY6ohgcMkrU8FUfuLGTiT5vC7gTiQpd4KjXXfdoajlzzd+9E&#10;hwUb0FXdxXpU9sgLenUBTp54CQcvDLvfYn7niFUOcqN9V8mJCDL5pq7BR32ubjWdP9VLwIZMyT3y&#10;DQKJA39uCxWt+tT/QJ7965xrypKFHJAv/h0njmCjg/IADiIJXOZ6dlxkJ2/k5vUJ/0bLJHountAj&#10;Fh+3pD8YEuZn5ywryotdUqTLcWQXzl/wjgJOLsjxeiyif/HF5+XO3TvdIrrKlcVj6bFfwBCbyN6L&#10;zbpGHghgIGddLEvx4v5PNCLbgZwdkiwiG3qoeg+fzmdH62EAFcJZR3RFdpSZCDht3Gv5HNGq6UHf&#10;LNsv/rgDPA/azS4NZMGCLLudGEPxsgQLrbQPPNPmAOTPee7SbWmbOmnwp3j0n/RLEYbTJxDx0Gld&#10;cYtMAnaTzOAN3Y8ukhZ12gvOGsfRxiEHiGasV3Wujg3qWEc608nP9KzL36Q5ANhT2uHlKFzlIxnB&#10;PXgER/ehkfjICuP74oMHRu8Sk45jdN/khAwlRzjaamRNHpGJT69Q20o7yeJyjgDE8HRLeky7hWZF&#10;D8mjEnbaxIcjn27hsSH1SN7WH24Iqn8qJwwY0Pc3z7uybWWDvgf+JO+5dtBpQVfHqwysp/QNHcSN&#10;qw06ihKa9qM+Sd55DtC+Ui8B57HDyLumXIFYGCfqmBU61d03ylvalbRHInDkLXfHUzjPETpZEIS6&#10;vK/xD0YmuVheyK3Wp9pH+L6ToSRg2hg1KS/rZ/KrHzuc0GW+yWk9UfnfU9vEzjbKEF4JCz+UNT/i&#10;QdvY1THCcPWLbsiuE4bbMOWRcmZOtLay4hdC4IVj49ntTt1HfhjM6C+p9+xCQyegS35oP/GDJ9LF&#10;8MnRsvhDCzeMLPS9GGPQYQw6GNPYaQbiDxC2yquO22hb0Gl2jvISCmlzfCrGG4xmGOowttFWwwPH&#10;5PId0NW1NfOd9qOWj+QjOVIuvJREWfobkB3fyJiAiAd54TZQDSG0WhSD5hFA1yIPsNaTqsfQQadM&#10;L+EVH54o8Ho9Knf3CXKk3xucRtGF5d4nV+hKOpQHuyC5X1O/h5GQVm9ObQP9G/lg56/bDblTVsj9&#10;6lNPeefqrdu3XJYvPP/8wAid+sfckW8iPvvMs+XZG8+VS5cuK+xk2Vhfs8EJwzVlcOniRcdjzLMs&#10;naEv5YjSZ1SuGN6ghR/jQMaNX3/9tfUN3a7H0NbjdDFy8+1GxpfwG9mFn1qOVVju/8Wf3WhLpNeE&#10;g496skYNbzlTj3Vv3Re9QR/d0bdcqbvSBfSNa9LyvX7UGdpaXjBBX+CXdMjPiYV5+x8oT5Qz/pz+&#10;QN4JRx1ibMFRtOgoaVIv4JX6AA0ModY/AWWKoZNdn9QLwsUdoyblhHyIm3rEzlvqHPEwCmKsJm3y&#10;ACB/dtNSj/guK8fncjyzFMTzMPpyygSDOAbAl15+ufziZz8vb7/1drlxXWV//qINuIydnnziso9M&#10;PyPdwCh79eq18oTyih5WDVY9tv7XgS0/7t0HCdzmCDw3kTsyRgd48WBldcV8YChnPoK+ofvMZyg7&#10;xptLmrN89OnH5b0/vFc++ewzp3Vdsnrj9TfK9avXy8JsLQ9S4cUF2k3qEfliDEi/n/KNHrT41wCX&#10;9MN2bEYJ8UNIcY/bt4WkE2zTammDbXgXnAX/p2mGTsLGrR8n922Y3LfQpn0chMfHCdsC4cJXyxv5&#10;Rtag7yMLR+roC2k0uhT9xz2hMtBgaEDldwg9Kod+9ttEg4EmYZgAKb4HNwOKBvk6HhA30nZiYsB5&#10;7u5ruMhRV5PSvZ7rW+712e44m3pXDnEXWh7izWQMg5u/GCLbFpx+l1jug7XTPNKVlHPopMwBwqVj&#10;+K4h6VkPOh5IJ7oD9uH74KOFVibwNUwmgfD8L8V3eD2OdstPwiQfD+On9euHi0yCAcL9JXpCvH7c&#10;PMevxYfJuB+WPKcco2/hPXECbbzILWEiu1yBNnyLbdw+AsNohc//maDluc3DMNmAef4+IOmBffm2&#10;0H/+l4DII9hCy3PL63ctv9DrYyD3w/j7a8AwXrgGKeOUc+vXQp7JA5OKYTLErc1jS6dtF4LQYXAM&#10;pr3IM4NcrriFLsjkITspvLgtpIUa0STycFt02D3EUbQbm2VfE4K6wEpdhw4jHP3q4EKgq2iq5erG&#10;DzzXcYwfNcHaHxMqD2A1+BUbxw54VtZMWddDTTzyzUb8fPrFgSZfpI0ImKx1YxGSqGMseenCtw7x&#10;q5Nq+evHRBIDARN6Ts+QIL1bk7ENi0ZKzZOAbU2EVpdXyvKDxbLOji4mzJqgjcmPJRmSTDkwVoMD&#10;c9Glz+KNF3DoU8Q7R6mSF4x/EnIZYeGRHY5MrEZZIKppE59FKgyBvAFLWeHGbsJZTUx8jIzytaPy&#10;2FzfcLg6UNQkVGVCeQNe1JQzefEivfLq3UDku9MDJpzbu0yo9uwO6xx9A8/IxrrT5QewpMkrR4x1&#10;ek05SZvqjk2MuBg2lTfy6G8Wytm733aYNGpyJgcfPyyfatxUAKeBQPUnml1K8lIeLBV+R64O32F1&#10;70JJAUC7mxZ+TsCT7bpgorBjE2VqZk4T43lNqqfKJLxq4giOHe5J53fKnsp7felBWXsgvHe/rN29&#10;X5bu3CuLwrUHy2V7Y0vhMYZPaYI/pbTGyo5kvby7We5ur5XFvfWyMYJhUzqOPKYnyuS8JvEnF8qE&#10;0uQoZY7t9ZhDOlyhyw1/sK2rd0HHS/8yZrdbA1VuR8AzdXrYmKat9y0Qrh/2UZDww+K2z/22EGj5&#10;OI6Xh9FULOnogd9g3rFhs77xzO4zFk5oB9F9jHa7KlP8PfUSDRZfWajBIDqt8uAtfr5pw/FTLJpA&#10;m/BbavOoN6TKM0ZM6s7S0mL56tZNH0u7rXpKsZDW9q7uFdaLulN8Cw4jw4TLGJpUVdLncrDHoi4v&#10;nHS7MsWzj6oV4mYD7Z50WrQRzzfabDdd9DHoM9cxpTVZZtitiU5z3PEIC5bFi6EsyrCwyqIQi0jk&#10;wceUKv+UCzsfMGKxeASSBvJhQQhJIxP0CXeViq/wI66kY6POL4suGMrYAYjsOfaWxSfaVwTIsb37&#10;arttYNZzXWiDeh3PIr/QJwL0jnQG6SE/wtb2rNLAv8rEfhiYOxqt/njxb/Bc3bhv9XIQtstbzV8F&#10;3IDEoV7VuDWOAgzCANzzCEK2I90lDX0W8Ts+7dTlQWl+w5gAQoOHzp8kWS8gHHRYvMWITj/Eyzh8&#10;Y0xJ2BiPO4u59IEsElJO6AE7oSjPtbV1I/4+pn1zw31B2o0sWHtBVCzwcjZ9pw358Ixfh5Vj8ioZ&#10;uV/r5Fq593/itOOUjE/izpU4jwMpO0Vw+ZqOfk5f7m3blzQq4HbEd6CNBxAHpC3BWEx86s/Fi5ek&#10;1+wWrDu1yB/5DT8eD3R0iWPsaKGjJD8wHDThgJYn3IjTQtwSPsAz9RbjHgu6cUseBrKVO2lXw2dN&#10;JzCg2NHmEiMDnlx9L4isqmH/m3TyfHStcVvAz3IT2iints7uQgydvHDCOKUa/Q7dVrETHP0lXe98&#10;E7JrBtq0MQ8WF8tnn35a7t676zwTjsVjdrFyD/WaF4VXQrxMRlnBA270JaTHyRbmTlfGcNldGH0y&#10;31wVrR0fBQb59n+T9r3HZII6duWlj9recoW/lJXT0Y97+IWe04Mv2kzuuzQCCfsN6J4T3vIQbZ/c&#10;QdvqVAhXg9KH1bCVT8D1Sdekb90RDcvVRmHKh/p34LE5x7L76GtF4lh0Pp3gXZpc1Q9a79AZKEu3&#10;GN9iLNlSv83RkJGBx4kQgQfqtvSjfvt60S/I0N/VtdLa7tRyrW1CyqmO+8FaxqEHbcIH9Q8B1k9v&#10;kCfyp3i0TwH6QnQO4xN9WmQK0r7SRnBPXOogeP/+fcfj+Ed2X9H+0o/CE30ybhhGMISmzw0NkHD0&#10;vxhV+cYmBk4MX3x7EGRXGi8r0c+iz4wfGMsTN+koZ5Yf9d/1XQ5cOXUC4ybPpIuRCl2nDlDm5N/t&#10;SJdHroEBn9bFqiuU/4B3yoYytv8RApQtvJBO1dmGNMXg/r2be0ifCGevLk1+8KdYktm0ZYtcGdNY&#10;bxRmXuUzr/E9c6X6ctm05ymUE+M1jFavvvyKX5bgu6n0g2++9Zbo1G9vguSDMjmpcjqlMSFHy6LD&#10;bn/U1vNNT4705+QO3EkbXd5QeVFm7FrmqP+pmXrsJ3nESEWebn/9tfsN9JErcTGYXe+OrkU3iNOO&#10;h+AHN54B2wrEJ3GRGX6EoczID8+4p90Har1DltzXMjFNwnYyr3JPW8ILbRN+Ke7E/ILpMed0W7xB&#10;PjmelpcANJaWLHe3dlz2xGGMgV7beCud5MUgjkhmpyRpICv4BTJWJ824QYO40MENOTFmpV4hH5D6&#10;SNlThzBqYuTMiwORF4Cc6L8x+sMDBk7SpO3mpUc1Dm57mEuTberUm2+8Wd5+++3yzPWnyyleahQ/&#10;IAZTjIhPPXm1nNM99RHDNnpouSNhpet2CbmK4KCP0NXyrpOAWh/1x/zCMlH68MkcA9nNiA+OU0ff&#10;mY8jnwON123Y/OST8u777/tIWsbt169e847ip6STczOztU+V/thgyvxEaaDPyMwy7lhq9eCvCS7l&#10;4wyb31TCyiT3uHP9c5hNpeYaaNNqeQhPhA8GWp5yjRuQuLgFAa6JA7R+iXMcBvo0+v4Pg4Ql/4kD&#10;PfJP5QN9L6Wx7PUjLEoMlz4iq2vwPRCBRoM0+JKUAupZERSyunlxS42qwvAjy6TLwpQrAmGJg68u&#10;GZbgVn/4yM1vuFe6+dWQXXj/oKV/ufev8xcv7pRA/fAl/TqgwZ14wODmL4aUcWTfR+Tbx9Y/8SkP&#10;EIhfdJn77xqSJtdAn89Am7/vA1oeSIPn8NfyGL7CR9x5/mvz3dINH216rX8fjnM/DsgTtPvySBp/&#10;rp4kPgDNYNzin/RaSFgg4dp4LcAz7U7aYaANH+C5LcfkqeULtxb6NAKJ0/I4DNo0wtu/JMBLMM+5&#10;Btt8PU4evwto04/Mgi30n/8lIby0175boP/8XUBLcxh9yg33Fv9a0KaV+5aPtv61fi3kmXxQt4FW&#10;NwLRT6D1a9uztBGMUZg4gGkzQCYGYNIBUl+9SMH4TWR5g3F8XBNj0uwMm3uaCOxvbpd9JgSdkUqR&#10;lW6dWHFVrTItcavxhcZF3SOcevFZN+xW3BfuqQnakxtLB97FKD8Mf54MdM9cqyFQEzjJZE80+SYG&#10;CxssDiECj5kULjJhsqCUzJ+Nr+KLY7GcvsYxNmhqcmBjh+7hiXFN3txXZsqeZLSlCRyGTXBTE7lD&#10;TVYnNeYbF23YIi3GarUlVbpNXlV6XnhmAjwC/5Sn7kcneNaEi4U2jqjUPQtEXjQjjOIyIdmVvDm6&#10;lckxxkpRqsfQTs94oYh88T0T3i6nPCl7kPLmZBAAHYIlG3Ykq6onNe8YaLy7Tfcu/y4/jFcxjnCt&#10;3/+su0HlOZBtO6ZlE6UolJ1D0YJ55XVMk78RZOm8Ka/6URbsxNCMzTpFTpEbUfAHcm1dVGq66FlI&#10;buxCfJUR9/5Gq0Iy9TM9ZXhEfFv/IKGrakQ3bsdAjD5oLDs+USanNQFmJ4DGuQd8D3N9pWxvrkrP&#10;18vuxqqNmkuajC/duVOWdV19sFQ2OF4T4z76LwUdVR0Z45uCYxNlVxysq1wWdzbK3e2V8mBvo2yO&#10;Km2V+cGkZDE75e9rzp0+WSbnZsu45MyEFL0jF8m9MyEeyR/3h65E3NvTv2HgMmmA54xp0jZET0Ag&#10;VyDx+3QeBW28ftxhz23afQyNxGvvA+0zcWh7fFyeZMTixOryanmgslteXfZC+JbqB0ZMdJ66zryG&#10;ur+5vanrrr/TxBFkV648US5eulBmF/juUd2JxTcGP//s83Lrq5s+Sou3+z///LPy4Qd/LH/84IPy&#10;xZeflwcP7pf19TUbSG0Y2pD+iC68qSK47QKYx1HndlQPtlVPWXCgTtQjZre7azVw8u1Nt+NCFvbS&#10;j5CB6kbd5fhwypi5Y20DKe+6K4ZFMdr+XT2PlZMnT/n7W1lsIm8sMEXmLAT5ODt2hM/Wo/LwOzJs&#10;FruxsIMe0f6ygE19ojjYlQ4f6KuPPt3d9v3s7FxZWOAFAnZM0L9UWdB+kh3ruGgc8KLKvuSB3FSW&#10;aAh63i9/G1nkrxvTRybus+wXPar9mRezOzQ4r7Rd8HBEO7Jt0wotOQzaO9BugqQLDuI0CBxxDZku&#10;Hbmmz6B8addddtCXG4vDoHkVEs7hu7hZB2CtAOMExu896QvhkDFU+O4V31fLDl2O5fviyy9N58qT&#10;V7rF9SnXDXSaxXfos7uCXQIXdaU+sECIvrL7ln4FBumbaUv5pE4WXXFjvQDgJQzy4b5ONC2bCETg&#10;8Mqfddttcu1/Iu9gZPpQUBDyS1hCK6bbAoByYZExusHC4ZFedHwJSCtgOsKUKwCf5D1jJhY1Ofbu&#10;2Wee8QKreVc4Fs5ZNCQeNFnIbGkH7Kc48EDY8IJ7woePFnhOWOLDC9iXnY09ChfZEgb4Rjg9hzPc&#10;vegKdqAidDiAq8MM4tvRfuEpfLXAc2hwH/wm1EVfeJxSP3hROoehgB3G25tbbhPRd8qO9ptFdHQH&#10;WaPD586d92IybSFtJMclvvvu78tnaq/pn73A3b04hFxIbwDOR3UZuIq2GCqT6o+9kxWe+ZE//cgP&#10;vFpnlZ5foEAu1MlOov08H937diAr5Mk9i8zwie4AKTPCkL71GZoQcDvW0a3JOL0WgZreNzHlBFq/&#10;da2GzQpkwTqr0ZJTURzfCKDKcwwp6WdAHyMrNwLBNydzUB606bBLe089xLjEiQh+OUbhzZP5Uj+l&#10;OBgZ6Dc5upyX+ZCveYcv0aX+uY/EAKp+mzQZO0Eb/pAn7ZEi2Q/eANOgbSI7DFaVv7ShADJTCG58&#10;IsoChij1cQiEuPSXGB+5ApRTa0SjbyQc/aLzJn6uXLniHWOULYY0/GhbaTvaNoJ43BOPe4D7GGZw&#10;I98YY/KNTZ45ivPnP/+5d21iZM1ON+TJy0nmWeOYHGNpg4xkxZWxxepqPcYXYxDfnCT70CU+ZYzQ&#10;SbuWdZWjHPwcPgHqhQ2Yf+LehNXfkV764ue647KrP/arnvi5LNElY213AGgiX/Lhlw90z7fTT548&#10;oXaAk1fmHZa51IkTJyXrScmDHZ3Tylc9qpY+D1m9/PIr7gvp+z5X38jLKnxnkx1ydSxV0XyJJnOw&#10;zKWJz27EM2dO+1hPTnyhTYIfMoks1zQeZEfgxua680CZRme+Vp97R/0z4aSOumqsJCnQX1NmHJdL&#10;vcCIT32gTUCO8NOCy1xu5DkYGeHn2mxZIsOuPkXOQvQ+ZUVlJT7hQe4B6FjG7FQUf9R35sO3bn7l&#10;Fwy+vn3b42F09M4t5Un1k2Nc+d4j+oUuoveMHRlLcrwzYw7qcgxsyAE/jKVckXNeJCIcxkrqTdyp&#10;G8gS2siVK2Pa7LZFXoQDyBtIvqmL7BrluGK/6IWf9AKD4TbzYY3F4YXyv3j+Qnnj9dd9/CwGZ17+&#10;3doRTckS/cJgzdHG0IAXvnFbX/BAlKpHumcMlP6NNpHyMKgIkD1jpoybvE6geOQfPSW/ZyU3dvgS&#10;3uWpK/0Bcljf2iyffPZpeee9d8ttyXNaun71KXatviq5X/YL0PVlIdZKNK5Wf0h98w541QdeYIgu&#10;uPwFef5rgaU1zLCZyh9lxA8mo6BcW2Yfl/HQ4Zo4pOMKJogfkLAtAqkYQNwCbVwgYfvX+PcB9+DD&#10;nkm39XsU3UDiJj5AXGSKDOqimGTfyRiqCYciy9VKCHCtqdYri3WjvCVmw6bkIkelpvjpJFgIwp1y&#10;VPjuaLGMbxTblcJhuruaANfqDi92T1hXnnqtPjUs9OpT9Sd8dan82K/LAEnUbzrIjaD4kU6X778U&#10;kC0yRZ6tzNtrC0m7X0bB+AVpGBLuz4FhcY9zS3otb0D46scbRifwML9hEFklnYfJJGHa8K0/kLhA&#10;wj4OPG7YpNum06YXOsPoDXPrA7RCJ+GTVpsO+R1WZo+C0B8GcecKDmuTgfgHcp+weU4daen0ywpI&#10;nPjFPxA3whCnjQfEjXSSViBhcg3wDCbO40Di9GGY258LD6PV5hMYxs+w5+NoPswvkDBgyiDYQv/5&#10;+4R++sgkbi0G+s9AdKTv/pcC9Fr9Ow6Sbstb8vF9Qku/zwPY1rXWL/ctwC/1G2jjtJD4rT/xIiN0&#10;OWM1BsCZjAUZuMcNIF703zSFuGGcsoGL/l+0DkEGx5oYGzHsaLLnsYkGJ0eGTXgUemAj+XucwDP0&#10;K+8HGkPsafjDDj8bNXXthkJ1vKRw7N6sEYUa9Cuy/CUf8epdTELGROPj7BSqb9OzUAP/xGFQj3GS&#10;Y7GUwcKxW0xY7A835FsJsouLPNTdmixmKYyeibvDov7qetlcWSs7mgiNyA3DJnshRMHg8uCG7OoH&#10;dVHw5IYFHJe/aPoYXU2yMWqOil++sWjDZrdj02+ewxtpK2+8uQnWb37U3TlMdphMTSk+MlhfWzey&#10;q4H0yQfulK3FJppmzbz5znlmoRBHSodFacKxo4Ey9wKN0hHTXtSGlkJbbtl5Cu3un8pOaaogttEB&#10;OflI3y5fNmwSh3CiwySLiWFkVEe6FTspmlHfd9eBvuveJYc7+RH/XUmqbLknNJzacxDQRi+ljTEc&#10;44nrifKG4X5isi4yYVDZXFspK0v3ysbqUtneWC2bwpWlxbJ47265f/ee7pfropt0fl+pHUpXyjjH&#10;yU6VA113R8bLtgSwKpk92Nssd/dWy/KBwo+JB8mjqLw5hnbm5Ikyf/pkmZ6bq9+M9SKNuCefXf4C&#10;vtU/6sTgwf/J+Z8CNAK5j/yAtp1o74GES9hvA4kzLP4wekk7SPsTXobFfxjNxKddoJw3NrfKvQf3&#10;y+2vb5f7GBw31m1sZLGAnYLoJAug6xtr1fC5va36OOrjZRdUNhwfiwEUv/v37/nIsK+++Krcvnm7&#10;3Lp5q9y8dat89OGH5cOPPrAfiyIsDlFXoMXOt5VV6c8WOydoZ+vCEi9QUJ+3tqRrmyzSV0PmwS71&#10;fb9syx1jYV1cof7XFxS801m0yTPtCPpcd3duyx3jKfN+S6KidH5kVDKRlm5ts0i047rN90FZXMIY&#10;c/bsmbK4uGTD5tzsnNsVFot4aYKXLFgQZCGUxWUWl1hsIf1q2GTHJrvUtlyf3P7KjavYc3nsqU3F&#10;oApfE5NjZW5+tpw+zdG99Vg4wsFj5Vvthng9UPjs5DxwJyCk3ezaT+rsoH47n0cLdbVfqbSqv0DP&#10;dQG+hnEstXue1zpwrUO003WBlnRI04TEB7pZ/R2mcwdqmnW+cNTGdul2oBi+uk91/Ho1PdwUvB13&#10;pkbT9xwZNuGyi9Nh3M2v8seuCXSB54X5BfXJ9bvQnPL0xOUnvKPtqy+/Kl999WW5cOFi+dnPflZe&#10;fvkllztHfbIgSRvPYvmbb71Z3njzzfLqK6+Ua3pmRwT6gz4zZkDPxax0Xv2Cy6nLs9zs1+XZmTF/&#10;cF9lF5kRFh2u9aLO94H48wzyPByO3ClPZEj5JbyfdZ+F79D0iz3QVRjz1dBveUiZOp7ikG8bVITc&#10;Z3fIRcmSdEmPNhzZUz8G6SlvKV/cgkDSZq2HtHhOvgF0hbIN4G63bvETurQJpNHKkCv9LLtnWNj1&#10;gqbChQ/76z7x7A5t+UEX/nwd1BGg0jbv3Cr8EZ81TuL1IeEA/BMm1/BDW8dxj6+89HJ5+UXppnSW&#10;IyXJh+shYZQPFmPZZZZF7DNCFr1pWygXaH366WfOO7rLgnfKKHn8xtWoMtez65fuU8/CG+2R5dWN&#10;ybaQ7Watc/CNXln/kE8HxB2k08gG97YMkRsL8xhnaYNxY3xOmUHAMlf+B9DIv0XitVclMAjuK26A&#10;3MkbbcW49GtCV/IMeAyf+ALqc+q0ZZR6Id2ATn2ZRnUs+qsf/QXj1UP6WcWs4zINkRSWhXeO5uRY&#10;Wq9zijRxvTuS+PRr6g99DOwGR58flEmNrRjbk5F9+kPGtm536jGYMVrDdzWUUc7KI/lCdnAv2voj&#10;G243oUu7oZvqz4/8EI50lIblI7qUOwBdDCEcoUlfiH5x3OmDBw/8TBmyawsdhJ8f//jH5W//9m+9&#10;gww9RV8xWNE+0M/aACaAR+4p+5QfCFS+R8wD39bkCE+MMuj0yy+/bKMmxlLiAugm4ZEL7dFp1acz&#10;Z9i9Vnc12zClNgrj0R2NaZn30OazGxF95gho0sIwyote/m6l6PoEGGTWycv8cY9+6Nmylk7gD8ID&#10;btYVnyKBf81L5n8AJKwzokeZAPhRtrjBC/VgoI8dDQD/2q5VIyPtKOFonxmvUIfyAuj4WP1WaB0f&#10;7kn+U+X609clu8suQ74njXGT3Zgcz08ZYXDjO5dZA/e8R/nw9yelhwE4I3/U3+weJB1esLh963b5&#10;4vPPXWboOztrL12+5DTff/99fz8YufmoXOeBeWz9Nilt3tr6hsev6Bz6Rp6PZFdlTRzqqGWJP56i&#10;6Zcy5EcYt12qj4Pw/lWAHm4g5ZnwtUwIzwtv7PCr3/ykLsIr+sK3u+GV+kh+l5dWbNRkp+Az0quf&#10;/OQn1lOMmhyzzFGx6G7dyVrXH3KFDvUEfqhP6GjqGvr9gx/8wAZ85AsN5I2eEx6+MCziR11Kntw+&#10;UP5ySx+O7EObdAnLGJ3TXig3wpNn6spLL75YXn/99fLs08+Uk6o3lDsvwM7NahwtnjjSFdrICSMi&#10;z5QzzykL6Oufr+gP/rWvqX1ALQkKT7LWM/q8trrmfg+DJn0bLz6jZ5Sp86a4PK9tbpQPP/mo/P4P&#10;75W70l9eGuFoZXYhX7l8pcxNsRNb5al6Qh3mxeJ9PmcjnmtZ1jYIMC9CAP4Dcfu+wCPnGDaBlomj&#10;Sl4bBO7zDLTMJXyrvMHEj3vCt/dAKkIQRQ/GDUhcnvtCa/ORcEB4i1vLT64ttm5JO+m1+W7vgf5z&#10;H/CnYyNPIu0GkU7Vcu34U6BBXn2vsDQOSN2SVy95qGTImXPHPelKMSW1Mnao8F7RIzo8V0wEPj7L&#10;B2rr2xY41opQfwrb/FgVrG7w0yWqtKqf/vtNJTmZoaM0CI+RlQW9eq//8GF6juH8O3nTxA15H5UL&#10;mHJq9ap9bt2GYeik7J1K5zYMKJ+2rAOEDz2gDdcP+7iQOKENtjraptXWBZ7DSysX3Pt84N6nnfC5&#10;b9MEhtFp0wFaGgDhW1nQ+Lfyaesw/onHdVh6D4M2zYdB0kkeh8kqNHBL2MDD6MevT4f4SQPAvZVD&#10;wj0MWl6GYeuXdLj2eWnTij/QhoEGckm7Hr/oWnjm2i/DxA8fXIH45Qq0PLeIe+uXsIGWVhvmUTAs&#10;vaQFPG5Z9IH4/XzxnGufZtIMD/16BCROG67F0AD69HlOmYBtGYH98MAwt+8Dkp9cgZbHQPjpX4Hk&#10;Hbc/h+/EbeFRtIb5DYvzMBp/LrQ0c5+02+cWWjm3CLTxcOO+rdd9WnEnbGgmXNwYzIO0GW27ynMm&#10;FDyDrT8pQYcJBejFBw3ImR6Oyb/siN4WbwDybcddjYdYyKh9k1KvKCIMv3Nv3uDbHnIdGy0HQnZt&#10;+kUwUOMcT2p1z8KDUeLRf9PggV2K3oGpsRFOXjzRmGZMYcdQXRYsAHl6cZjdgfXR/JiG3Bm/ZJJd&#10;dywyfhyz8ZAjSZl8FI29dnk7fH2zHkWpyca48juh+LwjDk24q9T1X7RZGOGJ3PI8kCsZMROq7xgB&#10;pjXhkmzHpiY0HKtvdZqU0OWhSRTjTOjBl9861kSHiTpGB8ZoHDnFW8E58shjMpFwmern8SR50cRo&#10;nN2CE5pAazLDM5MlI4tKDoNRU3x5UURjQcoHWqIJMHm24VfoSb7HqYeWHbvU2Km5fah7Fp2UiW5Y&#10;qyDIm7KVfqh8NXt0nlJubESsp410ckPu/uPJDrWcOuH4mFmlQFmahoJZz5QOSJkzOZTkzXv97qHQ&#10;ElEYFuMwJI9r8q98+ggiue+yy259WZPKJU3a18rOtsp8Y12T4GXhUllFzjs7ZUds7Ku89iWvg0lN&#10;HCdny8jMXDnUZH5P8l2X/9Ludrm7u1YWDzfL/ozGWCfnytTJhTI6M11GNfmcmJsp05qYY9ic0mSc&#10;MRhzAme8A2Si0useQPkPZAMetcsBy66B9jltQpBnsIV+/McF4iVu7vPsNqG5DyT943gBWjq5Btpn&#10;a4ced0WLkuebORgk7969U5ZVftWgiQ+/qtMctbmyulxW11a8sEEZYHzju3mEwujJLswHi/f9VvrK&#10;4rK/rXfzq6/KF19+4e8PskjCAhrHzmLQxIiQI2pt9NP9ntqffeZwyh/+GD0xJrJoxUILC7nszNza&#10;xBBRjRHQXVurb60D+6LhXXksTogmL7rW3Zq0613b3uUPNWHBmTpDWIyLLDKzU93HBgq9i2FyavA2&#10;PAYuFjKp25QD9ZuFG2TCggjH+rKoQxuAG+Ggh1FzVBV4YpJFJNUr1SlVDRWIaJCeqta46ho4Nc1x&#10;iyxQk4d98cGCFLtI2OGgce3ulvK7bbocWej2RTpeDT+MRY5oE7/2VSzWRX+o75IF7Q8odyXWVSv0&#10;SPe+Vc3RfLfSp22F79oGWt/0jBu4536zvsgNREfjb+zo4Fd1+UifHV40aW95UcQvpOiKYYP2kEVS&#10;rhgm+Ramj9yEP/QZWsKa5RHLn34PXacPRcdAl4/ik/a0ypSdbrix44lwM0qPRci7X9/xjuJLFy+X&#10;l198sZw9c86LhuycQA/OnjtX3njjjfK3f/O35Uev/cgLsMiFPpjvPd1/8MC6iRS9kKpf/TZ1Bfff&#10;9gXkKtkMDD09ubRtUK6BSpFw9XlQzwnbhcc/7ulf8YdO1YvaZ2GccH+lq+k2NJNmytFl37kHocNi&#10;Z+5BwrCAysIgmaXOkoZ37ag990sT4oG6Szyvp6i8HZgkdYmuJf0jqOnm3v/NS+3LE/aIn6O8mnAH&#10;8OxxX9qGTiZg6Ce/oBeDGz7s3l0NxNF9lZNu6Zt0Tz7AGqTynrWqIx6PnmOEjhuphAd09tLFC+W1&#10;H/6wXHvyKevmF1/UbwQiQ4wOp0+e9E4gjop84soT5ovjxqk3fDuWuoXx88svv5Tbjhe/WfDuMuN8&#10;0n7xSPqMqeoxquxym7Ahh8XetAcsCMMH9Qx3viHH4js72jByLS0+cF4YM1EnrJ+MYZNH0nHSNY+0&#10;yTYE8lJbJ294yk4ujH60ObyUwMs5tGEqdbcBgOmRhuUn5Jq05A7kvis5y4jn6kbbIX74p3tpocf1&#10;HmfIPwZk80xY6a0/jaX8MQeAZ/z8op0gOuC8dGm4/ZX/IS+1qDfm+77ImeNokbUNN10f4vop+rhR&#10;VhhAMFRzSsnK8orLFdlMqVy8OE89ByTLegxMzSVych6dt6P2HL5c/+CvA3UDPuHDJPBTvYJK8kL7&#10;yzfr2d3Eei9tHn0kSNlgVIkBnWM1QfjCqMkOTXSQ8cJLL73kIyzZ2Y1Bk28CYvjCcJI+1PwJ0QEQ&#10;SFlBE53hHh3EEPbxxx9bT/iu5k9/+lMbypAP4QLOg5B4pOV+XbTh1/2CdPmB9NbH42oM4vohIA3G&#10;HZQH8wwbdS3z2uYhYzQD/UAOvIAlbp1f2ibKHXlG/0BrUccadZ92if6OKzTSLuU6AOITVlfSdp46&#10;WaWdShzo4889ZUW9xHCFYYik0WN+pLuhcQzxaKcvPXFZfOx5nMjYje/4whPACRMYe+fnu2NFGXvQ&#10;z4sguYI/l41u8bchdE56qrE97ugKxwWzM5Eyo4946qknbSTjEwe0a7/59a9tXMPYT9/BrlrKhzkd&#10;4zzavfsqJ8aKlA0vu1WZmgND9KfyVmVf5SKkvFR25ImxQ8aOyGQwZuloIZ9DeXieZrnXsrBuSra0&#10;b3zv89KFizb8Uo/RDdoz8u7xrehj/DujcNevXi1vSUd/8uOfWP8xzvHNSwyT1B90Bt1EFzlemTSp&#10;+6lX6CF55p46g1EUnaeO0U6AxA9Qn6pBsuaLa9ziHn1r9S56vS0+eDlxcmbKdfXypUvlOfHNiwMv&#10;vvhCuXzxUpmb1hxPYXkJgzEVux4pe8tfSDoTY2rXJVuXk/6oF7S1pGPs9Ih64p+ugEsBndIP3sg7&#10;LzQyzjgtmfBCdOW3ljPpUV5L0vN3//Be+c1vf1seLC26Hb1y+Ynyox+9Vp68fEV81hNXSIcX0NED&#10;nr2OcIxhE3/SCoTH7ws8eviP//E//u9cq4IfMUNhBRnQUMG54ocQwhzxEFy/gIPxC+KWtALQS0Oc&#10;Qm0baRAgHhgew0Mgz3130gxvxO/z138OQieNOjzwHB4excswIAxKnAbenRsVQINFJEI6vKXKlcYW&#10;BUYB/V0hBg76w4g5kB5pkjbhmFgxrPBHpQgKT6LhSA6s/NVBYvLsUIQZoGMd/XjuUFmtncKhmbA/&#10;8V0bjHrUlXBUMp+rnvJs6BOHo7aSCejUMsG4K2Qy2TWGKYe9Tg9TRtyji/FPWNzz3GKgzU8f4QFo&#10;yxqovFU6KfNAdDNhHwZtXMITD4AuPHvS0PFPuNCGn9SN8EkYT0C7vALho+UHv8iuLxvo9N0TPzQI&#10;09JIXJA4QJsn7qsOf7OBDr2EAbjGDXwcIA7ptmkG+nQBwiZ/ubZpJhxxkq8+7VyBlnbfHYT+MBqt&#10;DB4HoNPqd+j2kTyRFjJ3m/EQ+uEx+sQ98ZMOcduy4z58J07yQNp93qCHX7DNb8LkmvBg6wYCSTfx&#10;ExbMMxD/XAH8Qp/8pdyPow0Qtn0+DgjT8tCPg1v8AfxJt+UDDOAfGsSLf/gNJi2w5Z37lFVbRsFh&#10;kLjfJSTPLW3c4J28xB/+MiiMe/IV7ANh4074YAC/1r2PQK6h1aaT+9Yt0A8bGObWAum1Yfr8APjn&#10;OX5tevHjeZgMohutXkVvgMSLbsSN+z69PoR+P+2k1yJpAlxpS9IvgfjzzBVgt87MzJwH1wyEZzkC&#10;Ff2V38GO6G1qwo9BTZM2FpEwbKLFYsGjjTpmQE666diGNT8D7O7R+Il3rGx4YqyjwTcTUBumWCDa&#10;l/yUDybFjFPsJr5H5D6uMRTHhUlDeeusHIonkG/weNFH4ZHFpHientAER2FF2IZYBvj7e/U7PkpB&#10;0UmjGjoZ7HMMFeFJZxeDw9pG2dnY5AMcZWyv4qjCi6OaKWdQ6fk/+QVJ7tDjRo5ldHnjTt3nzfVZ&#10;yXV2uoxKtmgBx1LWY1LVtqgMXKaICf4VhrdBOU6pHluqUlA4DA4Z6/ttdegrVn3BjsmPeMKoMKO4&#10;3aK6vxOl9NkpiCHTi66Uha4YQbnWcSu624wz5McCCfyAjHnJEzvhdtChsRHv2mRXJIaiaiyubQoL&#10;VN5RqmcvlB2KJmXaXTFIAqRV9bcqETxw5W3/arRUOaNnuh9XONy52k9onZe/dVpjVBZbOLaYYTbj&#10;cr5lOT4t+UkOKmiXhfOrEtjd53izDfG+LTlKvxWXo4fWtzbKxo7G/mJlX+F32ZkJSqd2J6fKwcx8&#10;GdHke2ThRNmbnikrys/XG2vl7s5K2Z46KDPnT5aTl8+X+TOny4jS9Xc2J1Wms7Nl7sSCv5/ihVHJ&#10;QuJjE5ruhZ0sLA7+MUH2D7l0d4pzFO5PMdC2QdwHA/3wjwOJ36b3OHTwb3kIttCn148D5Gp/Gh3J&#10;h6MxJRLrIAbJe/c5Hnbd7QcyZncH85uVtdWyulq/1bajdoDdmjNzM2V+fs6Gtt39HX93CcMnuz0x&#10;Pu7v7HshcHFp0YuZ6A2LLozB7t67U+7IjXZlgl3Y0hPq0AR6pquNI/qxWM1b+ix6bardpN1jIX59&#10;lUXFdS9ocEQcOylZ3CGL1DXaQ15e2OvaBWgpG+Rez5St3BWYdoGFMhYtXEclCwyItLnEJS3CsLDO&#10;M3NRL0zqijsypQ9gPsgOj3GMNF198ryVdsBIG6P6NyGcJC5+St9VSs/QU7rs1OTo2akpFlDq7tH1&#10;jVXxu6uy4Cg3DKosUOG3rvq2KZp1B9PYWN0Tz1xUTQbF63xgwMQAynG17LKuOg2PtIE8M1ahRQUl&#10;QPc3tGPM02oeqmGhLuqkPcPd+ZTQ8owswFbv8D+SQ9dOyY+4tY7VsKlrMM6b9wuq5yyWsmhq2uoT&#10;bJBR/jbZ4bu87LTc54uoDQSiyUIzNSrfWUa2tN3MvzEAmI7KEvocW0beeDOfhWDKFj7QcxY50VW+&#10;qYlxiJ2a7CQhTRYM2Vnx5htv2Lh58eIFG4w+/+JzL9Iv843pFdUF1SUW3NB98ylELwDqHouvyrT9&#10;3V8Iebbxnf7J8jlC5IM8gcgM+ZHnuEXeSD/6TwzLvnOLO/KCP8oCoF1IOUmTTAuEbrDWhzouB4hL&#10;uSBrELrIDbTxizZE9Kir7NbiaFTGySzY4l6PS930wjpgI4vyQ3/otSOlCS3S4z4QefSxuh/lt/UL&#10;JF+5Jyz04xY6SQN3/JMvEDf8B3rc0W/p+t5Xus8aj7QI7zGI5VXHIaEVtEEDGSgMz1AnbmSvHJUL&#10;5857dwy6++XnX5RPPvlEbe66F7KvXbtannv2OaWpPlzpYty8ffvr8sEHH5TPP//cRy/DA7rOMY/I&#10;H9m7LdSYx+2/yil1Ap1hR5aP5FNeWKzGj8VpahzrfvC6urLiJoSj/V559dXy2o9+5IV6jI83v7pp&#10;WUyr72C8kKO568smR/KO/DCI8jJV2heAvJOudxvJj/pI289LCMQnnMdohyoftWu4VdkKu/uUFZA0&#10;23ILmJbQbqJFrZgkvzy7yaz0VMJOM0YN671kRzK8QOc2UeEoJ4wceETHxIz4or7vyH1f49ZJybnO&#10;IWxIpD1UPjF08rKKv7+pvD955Up56YUXy4svvqh+dEdl+LXksOqXbjiimHQZI3l3J/2S0qO8GTfT&#10;tohllyMncNBvJZ9uowYyIGc0yZXvtK0A4Rn7Q58NJXxDEN2ze5d/+nuMHTdu3LBeZScddZ/2k13c&#10;PGPQwi271IhHn+a5lMqa8gfgi/IHgW+UTwfUFdKhLtCuvCod/Hf/7t/ZaMou0IQPjzxTFh77Nm3j&#10;kmh8+eUX5o1TIqDFDk3GQjYiSWcpH8obGrTljHfQM+oI6uE+qZM7+dTtwDBKOtS33LuOd+H9ooXc&#10;0JsButyO+IPnoDI0aLvTPoDfaM8Vxv7or8qbeNDMd9WZg9Td1ex0pE8Z9T08YtgkPkZDXspk1+sD&#10;jbkwspHnExrL8wLDCY3PGaejJ+SBDMOPd7LCh9KFFmUNb+TLaYsPXhZinEcfwUsYGOZefOEF0//d&#10;735X/vm3v3VbxS472iF2l9KXMC7FoL6ysupvKEILJYVf8khegMgEjEyQJ+GNzMF4Vj2EL9yQM+GQ&#10;Lw0w42LT7NoVtyceO9VxETrFWIOXsjBKPv/8834pCj/0+NzZc06fdNhh//xzz5VrT10rzz97o/z4&#10;rbe8WxmDPu0lekJY4iIv6g8y4tum3CNveMAoDT3CUy7UNeocRnz0nXoUPSEv0EQ2YOTRugF9P+oJ&#10;eQN4wZEyOVRQjmRmB/Orr7xafvTDH5Qb6m8wcrLLmTaQ9sGfLBGfpkX6om37STdmQa60L+gM/NHi&#10;cDQ/pQZWjronyZ9nhxMdQlFv0FvaX/LKcce83Od6xPiBzkjhGUssrSyVf37nnfKbf/6tT9SAH2T2&#10;tmSPgRPjK3WQ/FK/adPgixfskDnhYSOyjLx4jvzi9n2Bpfa/C/wkSKIwYQWW4roxsQDqFeG3DAO4&#10;UzAg9y3wHASSRkujvQYDfbf22tLsX1skHPz3oeUttNr7KG2/gOIPxP1xgLB+S1RKSoVHqZgciGLn&#10;V9PSP4dnIitNQU+UZjvYkLv8UGErpR7xGjlUfH7eSam884NGF9ag2mZ6/Lc79yD3dm3uNfDpwpoW&#10;FUtxvmEI7a76pxC1gYu7aemfvw0Kjx3tGp54aSzwUUq+VhhWHjWseOvc8gzkOfeBuOX6MCBMOj3u&#10;waQFot8tJAz4KAhPhKWMwdAcVnfacNYJAf7oMdiGb8O1vIQ+VzC8gvEDgaQ30MEOWhot7Rbwy5Uw&#10;kV8LPPcx7g+j3Yc2fj+/AdzCdz//kVO/Xgfi1voRFwjduHPNPdCmBbT+w9I6Dlp5PwwBrv0yexgQ&#10;DiSN6FGgTzfQuid//bwCod2GTRpB3Fp6wMNoBAjT8gocFybpPG49AfrPDwPoheajoOUncUgLHlJP&#10;Wlotv4GW55ZP3Giv+v5tmD48zO8vhZY2eUhecA+P8AtQNvE7Dvr0gLi11+S9fQ7wHGzdW0jc7wpa&#10;eo/Dd98PiHvr30LotvSD0E2bEB2jLIC+DIjfpxFonwkDDcaFwdAkDOXJeDHubVjiwgcLSDPTTLim&#10;PUDmzesxJX2oSRff2dzmSE5NzPY1COeIWnbS+RuW8Nfg4MezriD/lTkxo7ZN7ix6aZBFhRKKhlFB&#10;FBDj4qjuebN8nFGL7iUtPWtyNSYUb1wnNT4ZPZDs9tTnig5LZzYuiO+ZCYyVHGml+ic3Fn6ZPGAY&#10;ZIGKCaFS0vCtLmxM6orBbW9TYTTB3Fhe7Qybmvzv7lTjpvIrSuSkA8nf/4P6yZs3JZHJyJielWcm&#10;w+zSnJgRP7zhK94YF3r3S4e1LTyqczYoejGIyRUvs2gyL1qESd1UQC/iZCem05pQOc5Mlxm+/zI1&#10;7ckSfA2+XSo+SVcaUOWl50O5MyS1G/zITUIz/97d2fGCHJWwFwYwHB4qTb6V6kmyYmEk9eIRPBFf&#10;P1LHEGmjJqjE/OK9E9E//kizu3qSTXiqQXW0TL1AFlSkwcRc1+zO5IhjvscqJsqh+FXBDnYIs7tU&#10;ml4OxlXnWKjGDzfFBdlBeyh92xP9TenlhmjztZZt5WeXRR7Vi33h3tRM2VX92JHbjurLurhZlH7c&#10;2Vgtq4e7ZfKM6s+ZhTI+p/DiYQudYmFveqacOHW6nDjJ0ZwsnNDOqpwVHxkZVTdAyp8yccY74A55&#10;8t+XR0CV6RECaSv+UoBO8FHwqLDhLZBwrXtLI4h+HeiKgZ3yW9tY9yLV519+ocn/Is2M36ZHF3ds&#10;tFwpfKMLTZWwy8zstL+Pg1Fyc2vDC0rshPZOTLV1GJ52t3bK7DS7hk7XBXCVJwsG/qah0mfhDqMG&#10;vO6rnPnxEgLzJhYHMfxsub1Ru6k2lHpEc7etNmZ/97Bsbm6VlVV2X28rw/X4LxaUeLmDRUj4YDGG&#10;hTDyUYEFlmrA4htAJ06yQ2nOcVF9caK0a5tOX07+aAcIz0IzO4SgSd3Jrkz6HIw3LA6jaNQt4rMo&#10;T37Z7YmfxC1vFt3YDcqCmdrlcdpQ6azuOWaWRpw20gZJpI3xUfKHL8L7JQu+N6xwvEyg1kjp0N6x&#10;UEk/qPTVxmGw5IUDXvzAgEk4GyptUE1XonRUDhhY3S7LHx6dCfPAPfrCuEZtqPJD4aM/6f9YALRx&#10;Rvnt6yIw0DmlY8yzMFAXX+VGxYSG/LwApvQoA9Ll+EeuLDBhjLxw/kLhmGCMBRyDCC/kW4yYDsZP&#10;y15lRdlQxtevXfcuB16cwQDx7DPPCZ8t62vsNt/xIuDLL71kYyXfLMTgB3hHwuXLA51ilwS7i9hN&#10;cuP5GzYiMTZgMZ1dmhg2Mdrw/TCMRXyTFnmxSI9+q5HyAilu1hWlwUJc+qDIEbnTXiOrVrZVdtU9&#10;YazfnUg9LkKm9q90vCCnB+QEQs90QENdqINOxtwtED5xav+EHtCfKh+SkxfwKQsh4eLvNpl7/Vjj&#10;qfpY+1/48G6hpWUbglkwtcGlA8L4yj+lS1kPnhuocqjoZ36NrgWSB2NHBX/4q/wehW0hdAb9i2gD&#10;zm+Xd/MqZ0iAHesV9ABPSQc4Gq/ooUk3/H2Db/6RvuIie+qF/RVuTv3ivPSKI2jZHY8xH8MB+nv1&#10;6jXrNO0P6SNrdj7xHVnuKSvoUIeXlhZdh9HRGdpnuWeMkLpN/WN3sw1s4oV2lXpGG4jBgTyRDrte&#10;ON6PesQRzj/4wauuQ9CkbqyrPae+1JfBqhzzckOAsEdY5RJ5c1/lUI271DEMTeQDN8Z76N43i6DS&#10;b9MA2udhOpBnhxPycuC02hR/vgF1tLvCqf5yqkU1IlbDEXHht61zpOF2tE1G7vUEl70yqWo8rTbC&#10;fQ2GAdKi7e14Y3GdY4XZqfvqy6+WV155xUaQB/ful5tf3izLKyvVqEo8peMdtbpXwupN6pi5jhG/&#10;uf7Lc2RRZY6DH/1SnAGeuRfiQj1g0R8DBXMN+KV9vfGc2tVnn3WbOXh5QW0u9PHH4IKx8bXXXrNR&#10;hHaadpV7DEHoSvgKAsQf8NZA+M4VID5pQhtj6bVr12z4AdAj/GnnKJ8YsJwn0SY9/HhxhhcAMGwS&#10;npdieLmFONBFrrTjO3zXXzTow+hXmD+h23wvnLpDmw49+Eva3HOFjtNW4qSbvDms0qFtIT3rvrCG&#10;7XQZfs1z8JvtWMIFiIt/zTvylY7K3S/Ckp6u6Cn9KcBYY+HECesX36+ElD9PoLKivn32+Wf+BjXG&#10;Xvo6diZeeeIJtyEEhn/SqjwJdU065GngJ7lhkGIXJsa6y6LBNxppQ2hv//Dee+XXv/7H8vmnn1n/&#10;mWezYcptiGiNqU7CGyffIBXKwfM60Q46z9RNXeEFgBf4APVU+0whtCJzwDQkU8uVq54NCmjpyhk+&#10;8YMmL9Wiw+ykZox56sRJvxz11JNqk598SnXihI8QP4dc5xdI2tcbqjPsYEYGfmlDOpOyhB/at3YM&#10;gu7wwiDGTp5pC1544QXv9KTd97dg5Y7MAtAbhi20OgMgM9LiStr37t/zEf3oyhnl4cmnnizPPH29&#10;XBPvfGPTRljCIxOaGtFH9pZjR7Of5gA658PGWxxaRvDVloPd9GOuQB/AvJo0kB05YPxGHPfXCo++&#10;3Ll3r3zw8UflU15W2OG7o1P+9MBrP/qhy6y+pFFfcvPuc8kbfXJ7rDmAx1EdkFby4XQ63o7N23cE&#10;xxo2UVgyScFwD1NR4kFla5iLP1cgdNowAM8uvA7jn3gtDKNFnAD+YGgAuW/jxC385bkPw9Ijr/38&#10;Jt3AcfSGAWHdoOgKP34Dy53okVzcKOjZKUhh6uCmpmk3kkMRCWd/1w0xhpfiH9aGSSou98QHFURh&#10;fd/RZ6Lnq3HYvfiMm+IwoeY7VYfQh4Yx9zWMedeFNUUvBjKwF+8sDum2CysUbecBYOLIIgvYybeV&#10;c+Tfyrr/DPSfE7/vfhwQ7rjybjF+hGvDPwyBvhu00INgn3YmUHHrhwVC61H1MrSDid+6t/kJJGzC&#10;96H14xoaw+IlnaTFNdDeHwdt/OBxQLpt3kHCt3ls4+ce9/j16ffD9/3btFpImv3wxwF818HEo+WC&#10;f7/MHgbJGzySRp/XFvp5yX3c8ww9sJVd/KOvKQug5RW3xAePK5s2fqANk/SCCQ8ChA1/ffpA//lh&#10;QNjHxZYHADfSH5bPlu9AwidsGx4a0asWgZZGC2387xpa2v30k+fwGN17FD+h04Zt44Rei62s+ghA&#10;KwjE/buEb8N3oB+279+H1o/76Elk3eoYetWnFRkEA7knfOIQnzLbY2LXXAlLOvh7EbdzbzFhmOhi&#10;1PTkS32bv8WjpA55E5bjWTvDJt+hPDJsigd4UTiPalh8ZoGZn/nDE9R9l9dqxBTuKey+0tZYBAPq&#10;uAYmDHpzPzU6XtTD2hg2fjhaJjWRZSfm7OS0cYodPnvKlyYr/q4Uu3g0OVRmTR/elTk/c1SW3+hl&#10;EUCDHxaPyCdvJpuW6MLLzvpm2VhaKZtLq2VX93xfdExxxg806VB+1WKIaIBcdtkTKneWg9NPfjUe&#10;YwflmCbZ4yykTSkdFgnG1cYqEmMv7+wQfzb2wrfiIX/epKZMvDg0wSI5C2EdMMbEcIoOsZqkOIz9&#10;RhRvUulMzc3YgIf86xhR/YmQ3YzVEFifJdrC1xEIWP1wkyO00FGlWb+lV8c60MKQRO+3r8xynA/0&#10;4IuxcybfTArNojLpY4O5anyKoVrORvLqRUddnS9kZmOwPY0YiK1j8ONINS/Eq+NW8aErRssd8iA8&#10;FA8Hktm+cG9s1O47IroNQ8hSE8cRyYawHJ62Kz++l3mgSeKe8rmpNNYPRsq6+N3BDYPm7JxxV/fb&#10;0pUN6eKa0l1Wua0IN+B1fqosXDhdpk7N+/ua2/LfxOguOlOKe1IT/oWTdaLudkA/lV4nG7UPwiqb&#10;egWQi6Wjv/ppCfnE8xGQ9gHM83cBLU2A+7RJbTsVSBvXT5+wD4sXSNwBnepoDdmh7uiKYZOFKib8&#10;7FTw7kJN5qUlZXt7s6xurHkhwHVNddkvDahe0m7cvXuv3L13V2FW/cIDxkh2btD6nD111m+gz83N&#10;ug6wUMYRY09dvep7DBkbahNRWhbk2YkCb6TDzlB2bGLArMeCcWRZ3Z3D3JLjyvBXzrzwAtJm5Dgx&#10;wAZJIXWQ/LPwSDgW+48MjshxX/WBNHjheUcxq5HVC/3TddcIi3e0Ja7HXX9AOKcr/kmThR+QdpJ8&#10;5IWG2k7tiFcWXw6UrvzUhiETdlHXb1qipCIppA7Dy86u2maOBcY4OUK82p5MqX6wuzM7PJN/Fv1I&#10;j/A+Uld5Ir1RpWejppDFGdzhJy+D0PAqmsKiJzXM0eIgV+QE1rzT75Hf9h6EFjpW1ZE8VZr84Cs6&#10;iIez2rkRhvDRY7s5VvVnYYmyOHfmTHnm+jPl9ddes/GGMkDX6FNdxxWX71hzrLHLR/QWFk6UK08+&#10;qXhPe/GdnWqUqRcCb9ywYXN5cdF99wvPvyB83n0H3/rie7CkPT83750kLOjW3XDX6rGGM7Pl408+&#10;9ksBd+/ds2ETmVy8dNE7j5Ah9clHFqqs0U/aWzOqf86t/lnWLDbrimwGBkFk1YMqM0kGGTpsDUM5&#10;kLYlqbjAQL7QFaTM5FHj27WGA9txVYAyMcsdLfy5B1L+6BHGKVzjn7Ag4HCgiBGP8kEuq0IMbTn2&#10;DeCFom/kHx7qnWHg3gBuA7Q+NeF0rfk4woS1fNq0GrAL4ex/RI8rNMhHS8sL+FTeLkwFufPreGrj&#10;BY7CVgi9b5SzeKD98stW8CKJUPZ727tl8cGSj2a2kUm6y45nKNIWTc+ys37exvs70mcM8K6rCgFN&#10;yoVvG1NO9K20WZQnL57AJ+VFOhjLWLAGaLfhie/Dra/ybe1aLzBGvNK9HED9unTxoscn7PBhZ9Hd&#10;O3ds3Nzc3rZMD8Wk0+jk0cokgFvaGK5g3InnEz6kS/jTnjL2izRDc4D+2WPgZvki50GsI4h/wmNg&#10;nJ7QOLQXlpdl3CfSBgttfBZN9J2+AFkmHJi0/F8MWZ4aB06pT+UY2kldOdqcPgqjIeFok86cOl2e&#10;Urv3zNNPlxvP3Sin9cwut9//7vflow8+LEuLy44Pj6RBX2j9Ux54GZCyROZuX+DDeo0mfVMXg+QZ&#10;Ly6GTg7xx7A5Qd5Fh+/lPn39ennrrbdsYMFQgMGKsiEOBjJeCMEPYyOIEQZDCG07frSp7NakXFPO&#10;pNOH1g3a5rO7R6dthJA+o/cYWDHw8ExZEBc9SbsEcE8fFyB9duezU/Cf/umfXI/QLwwoGPeoD6RB&#10;P8I9NOl7eWkUgbF7s74IWSVbxwh1nmoelZ53tAnDe9sGJU/BQHtPyBr+qA0Da15qGxSjJUDYI/8a&#10;hvkJz/iZlsLS96O7zLNOarxNGbLWTbtBXcOouLS85O9F0ndyJZPImN1v8xrHOf0uXeSGHoYvty0q&#10;B2TCyy58MoC6Q1mdO39+YBBnd+hvfvOb8stf/o/yhz+855M7GCPychknETFGRPbeESg66LZPPqAf&#10;JQ9dfrnasKb0vfFKbpQK7RI6RlykaHex7DLynAo9R16MHSUf/eq4qOkbuzA1HbKsZ92TNwxr9cWd&#10;Fb8UbJ2WLKgPjCcwfCKbLYWZ1bzoWdWHK1euuB1FVgBxkBVxorvoXXZhwj9yp+5wcgQvBlAGuIHQ&#10;iu4BXNv7APfQM/+NOwAv1BfowAMnsHhcpDp77fpV1XnV5WvXyxOXLtsoS17opwDkiOysY3o+khxa&#10;OwQ6R9qoAHKvIN66X9Us/dcfMqjyqYZNjpImvvstPTPuUsG5DO7ev1c++OgDGzfXNU9Blk89+VR5&#10;47XXyyW1V6xjIHPaR/JKfVfJ/r/PsIlQYAo3AGZbhoH4cwVCpw0D8Jz4w2i00MbPfYTTQusev/4V&#10;gD8w4fvQhuU+/LV8Jl4bv433KCCstxPrSoNaeaLqH6UpTx6seHEHnKJu6QxsGCScEHeRqJ51CUNX&#10;NWSidUCDhr+86AKP4nKvcu7QxkqFr9f2noGVrsZ6b3pKpV67+yYMvJMWjZaPE1Oj6EUqyewojvLc&#10;xeGeLRO8FetcEk5yCUQuAzl0sj/uGejft88PA8Klc2mBNNoyDxCOBi38PQwD3Id+6PbrDkAYN3Zd&#10;/DZsXz4A4cNHoKUNhlb8AnFvaSQckDRDo6UHtGHDN9c+tOGAPLe0hkF4JUwwz8Mg/PX5BsNb8hna&#10;x0GbVui2ENq5j3+u+EUmCfcooM0FgdA8DqF5nLyHQfghbqsbgfDY57V9TpzEwy904QXohwkkLDAs&#10;fjBhAoSF3xZaOm063CO/ftm3tPv0+8/DoE8r9w9DoOUbt34eW/7Dc6AfPnEA3L5N2QNt/O8ajqPd&#10;5gEkf23ZPAoiD8ImTuL147d+QF+Ww+A4978UHofvuLfQPnPf5qEP+PcRGbfPxA+20HfLfetGfIDy&#10;ok4xJsy4MHWMMLhl8aT1iz880VdOswjeLYB7x6ZoY8TkeNbtjY2yza6EbU30FZ+FjDElz6hGwxEP&#10;+rnCUvLmBZfOEf8cScquzBE1odyPKzsYMtVTe8GFoQb3LIiYtp5t3NQz3xTjLX92vmB4ZbcNi4t8&#10;Y29HE05fNzHAbhl3mdAr35Vf+OSYqckyNzPro3RmlVfe0Of42rKrSSqGzcWVsrG84nsbNjUBHRNt&#10;GzZZvB+A8ub/8Ef+uRPonlAMtyTYanzUxBfjJsfQsmMTN4SlEujKrJYJ406XheTP7i2ME15s4i16&#10;4oBKhzEi4zPocOSqx4Mkz8SX8MoXE2RpkHnJGE9T9GqY1P0BeaFsOl6UenWjrOTGhNi7NUHxbH4V&#10;jzeLvdNRvPoYWLmhkp6ki3f4x1BH2WGkpswpS9Ai8SBTHkQSSBM8mfZiMAolHny0pPzJkkg5lP+E&#10;dcGFPIlnebLkxp6uXXliwNwVv/uS157yvyO6W8Idpb1LHvhGpmSD4XNP+dsZkfuowkuvwJ2xybIh&#10;Gpi1Nsenyu70nA2bmxNTZUtxt7gq3ureQbm/sVmWpF/bCj91cr6cuHCmzJ05UcbmpkWzlM293bKp&#10;ySrj9Mm5uXICw+bCCU0yVTbi3btX+VkvO12qIqGIB1BLEDmIaBXGIyF1OvXwu4Q+zT79tp2K37Aw&#10;wTy3V6Afl6v9uerZukg7Ju91tUuff/5Z+ezzz/19QC++Sl85WpgXMrjS/mHk3Nzm2DKet8vK2kq5&#10;c+/ravTZ5hs/mhdtb6vN2C+nTpwq506f84LnjMqURfNz58568fKFl17wAgz1g92Y7AA9feaM6y11&#10;mbelqRssVnBfX5ItCovRarv4m5kKR0bYwcuiA0BcgDrHbksWY9h5wJvZ7DCCB3+PUqrAwpgX6siP&#10;8leNfKwNsEOyGiw51o9jz2jToZl+AjnSnmQ3J88YvVi8B1kI9UKbeMGPl0I4Blaqr/ZT9Zq1FskY&#10;QyXf2QS9Y1PpwptUT3nZ9cIY37PaP8CwqTQVjmMGp2dZ3JpR3uuRjHzndG523vzQBmC4lITUvsEn&#10;ugwiGcYltJW8pFLzTJpuc8KPri5/603t4yiHXZXpnuptbW+rEZN4zp/KBUx/SNR6rei6BDZugO+7&#10;9hN56a+Gl+QcQs/U7Rg2L5w/b8Pj22+97YXBu19/Xe7fuWMdlZCgaAMOR75zEgHljRHytR+95t0T&#10;d+/cLbdu3nK5vvLyy6ZFm3v769v+hhrGBIDvwv7xj3/0twcp1y31hTdv3fSiHnkk/sKJBcf5u//n&#10;73wE7f3FRT+z+PrMs8/ZeE9ebt6+Zfp6EHKaFfqjfEnGuCG/GEXoN8h3fbGlygh/sJVZC/HPuAQg&#10;TNzzDKTcAi1NEJ0G435Eo8bpt4nIomINR9ws1hOWukEZ0JZQ3+Av8bmPUarlOzy0fAAt30Dfb/DU&#10;uAfiQjj4dXiFA+Ez+epDwgQDhAfCE36hE1pxc7QuKsFbHoCWbiDxWz/Tlkxa+nwmYI1jjx8s+juH&#10;6AztL+0GuzA5optdchyVDNxXuPXNdddF6NiIoTjUPbeZKjuAssLNZaBn6LJYTVjaY3/nWHWCtm59&#10;bd3GRHZZ/ezHPy0//9nPyw9+8INy9uw5jy3f/8Mfyh/ff798+umn9Rugq/XI2Frna3saPUImw+RC&#10;GHQ34TCU5L5tj8gDPAOhk6uhk3/rFln2w8c9IEm5XvKCoEeRhAMVhjTHMWypHZ7kW/CSI+ONHCeK&#10;zBSwKz92mCn/1Jmu3vDMaHOaF1bULrArljaPHZcuK8XGiMYxj88+84yNgsw12KX5D//wD+Uf/v6/&#10;l48++sj9zpzGW8Sjndne4DMBKscJUVdWJGHXZPLl8SLlL2yhzbdlIcy4CtdIBN3xi3jKJ20t3wtk&#10;pyYGFnaeYVSxMUB5xqjpfv+F2u9jvEQveekJYwiGLI7hxLCDDqYvsc53/PXLpeUT4J44hIMG6WIA&#10;Ih34iK6EJuG5Ei5X8kp8dn/xLeXf//735Z3f/c5yPXGyHre6Sp8s3SfvJ07w/cNudxogFqOXHNHP&#10;+vCWyp+xBLoZfi07PYPJF8B94gPhsc9zH9q8gEkHytDs0wC4kgfPVYXwYhrST3nan92FjDOgQT9Y&#10;j0Se9E428swzekabw2435MOOYnQVPixz6T7xXSbSa+jyHEMZL0XQDtBPYNzk5Ql2gf7qV78q/8f/&#10;+X+WP37wx7K8tOLTPeCRuSsvIYlZGzjriUPqU8kXOk15Rrepc+Rbz4xpIoO2nCpSL45kD1o+So88&#10;Wl6KA//utwWEod4SLu0pgI7Rr3E0Njt8v1SbR7v36Sefls8/+cQvIqCX7KqEJnPwhbn5cl3jFF4G&#10;YJwTIA3oISdkBj/4p5ypS+x89ukRan8xCkMXna/jwnqEKjwC5rW5D+SeNIDkJeFJi/LCH15o0+AV&#10;Qyr1lhcUzp4567QoZySvwKIg3ZOeeH4GQrPDodB50FYFaiyAPr7+AvBD3+AxhHSA8iHPda6n8rIu&#10;SOeUH+Ys9x7cL79Tnf7tO79TPV7zCQS8JMKxx5fOX/Qx46whkBaGUF76zvjTbVknFwAZtXKLrOL2&#10;fYF7t4cZNqMsKcz4twwD+Fcl/ma4NgyQuMHWvw3fv4aHpNGm014D/bDcU7iJFyBeeKGA2+c+9nkJ&#10;9NN+GBCWN3do8MxXN2Ch864BRB/Uo5oO3/OtFpSOzteLRYTXD2DCLaINUqR00ELi6InpG0MGLxQJ&#10;WayJwXJgkNQAavguTF3xY4ClexZ5/AlPxxF93KElpMH0VY0+/nwbaVf58iKR49d40DG9Lj55ZMKK&#10;YVOPrpIps0Ar/z7gHky49vptIHSAlHNb1gA0+wi04fvY5iX0+5C0Q9MNTkcbgE4L/fDBln7SDh+J&#10;08Zr71MHwBagkTzEL3H68bg/jk6fHxDoh+tDSys0WjpAP0x7DSRMwgGh06cZBNrwQNwfFh5ENrnm&#10;/nEgtELnYdjK+3EgfCS/fQjdPrRuD8tvn5fc96/9+JFR+Eu4QF/WCZO47bUNn+fWPxh3oOXlOGjD&#10;Rnbh5zgcJueWT8Lk2uYxQDjCt7wH4gcMi48/9/143xf00wgfLe/hN7w+Dl8JExqB5DXyTXpxDwaO&#10;S+txePhz4HH4bu+BhO3H6QN+kSXwsHjQz+JI0mrTBoE2XvwBrsTP4kmLoZvBPG4tTQC6tAtMOji+&#10;kQUHHwflSb90VDRYBNpax7C5Wfa2d5j9FL45yVp2XSCRfPQMMllSCjDmkZCP4ycc/nvy00SOyRxh&#10;RzWxk0S88FENPdCrMrL8SJ9s657vQ05q4jEzN+vvVYppGyxWN9bL+s5W2dbAH/4219bKBt+RWV0r&#10;2+KZb4Ie7tbyy2KGdw5orCPNN46Ij/3NnbK1slbWHmDYrEfRjkhu40w4lCeP2LoVErMEn+QLxA3+&#10;yarGVZVl8SzE8OjF7wlduZfb4Zji6sq40YaQruy8a0R59hG0lAETduW7fhsTOpIJ4zMkrHCM6+ym&#10;cSi7QDl6tYxXd5igaDw2VXhpgxcqQAyYpG+jK+h78cTEV4jBhuNafZwi/nKjLKxL+9ItySR0SAdZ&#10;pq8jvGUsmv4upiQ3gb9kQrnv7YgTDCXWFUUnbSHjTqBqT9cu4i431vw5XcRInjSGZozKbsgDpbU/&#10;Om4jZgyYO5LbrmS4LdzCT/nZnZjqvpeJ+2TZHpWf4m8qzs6Y/CZmyubYZFkfGS8bI5Nlc3K67M0u&#10;lK3J2bKsPKxqkLyutNfEwIONjXIHI5D0jd2fZy9fKmcuXyzjM5Pi5bBsHeyVDdWTjV2VqehPz8yW&#10;hYWTZW5uvkyOsxtBuid6GHl9JJygUy0DGlSlILBYJCPkQZk/BqT+JE7itc99t0dBwg1rjwJ9tzY8&#10;12FtW/wDocG1pZf4uWJYZx5DXVrb5Gixz8uXX33VLXzXo9RYdGJBiQUDKic7NL0jU+HX1ld9/CwL&#10;Xt7xrfDseqS+cIz1hbOXytx0/U4QR4GyaAVinObN/LPnzpZTp0+XCxfqQgzh1qUPfDtzW3WZesti&#10;8bh0akL0WDTON4x9/JjKnTaXRdKZ2VnnNXN6+GUBru4sjxGQRZ4p+dFuqP4pDV60iDGPeBgT4R83&#10;FmkwUs0KWdShfeHYr7pjdN8GT74phdGTuS67nvCzPNRXiKB1yKhiwMjI7smRgdKq3HB3EdU5PIsz&#10;GGwx5GJ4tIFUboQhfzY6Om9qy6c4epfvg3a7Uifrt8jUVCgwOzVpo5Smio4WDOPoLi+u7Gz6eWqa&#10;xRoWNMk/i3jiU/QJj3zYLcrRZ+vrm2VldV1541tcHPu4Wdg5i7yQC+Xmdq2TPdDWHfzzzBXwvRh1&#10;mK7d8jqB4supulOHeZafFxhVliyeP3H5so+9Y+fXb3/z23L75i3vCKPv8kKUfuxkeu7ZZwtHy771&#10;9tvlzbfeUl42yu/fead8/NGH7hfYnfnSSy9L9876+3Qf/PGDwrGDfJuNHZgc78luYgwxfA/269u3&#10;fdxnPcZz32XN967YVbKmMOgHx87CPwuX8Iyh8+OPP/FOAb4VOjapdlThKGuOKXefoR87ldE3ytdH&#10;hHYyslwkg8gVN+7TDkAnfugtEJ1Dnqnviml1S7yuZfR/UqmG79oHRfZOXXEJA4mOHUN4Mu3Ok3Jk&#10;URw36hH9L3WTxW7GRVDED/rRB/gHvPNL5YvMqh96cpSGdUPpJ+43gTDkjetR2wg4Lx0CuEcmcYde&#10;+Am0zwnX+gOR/5GMj6DlwVfKQpfWHb7JVEvfSEbx6Z4Dg+fOiXEjY8m1ldWywi5ItTu8gIDcOdbx&#10;hNpZ2rzLl5+wbnFsIbuV4ZcwvKBGWwLNGAJAcWjOGMOwoOuxDOmShy6/HFdJ/VhdZofghA1af/Pz&#10;X3i33tWr15wutPZ2dsv9e/dU5z4q77zz+/L+H9630RR9Z0zl4zUZF3ayCSSvzq+AuoWseSZc3aFV&#10;5d7Kf5AHPVe0cwXoNfJOWLDSPeLBbVMnkzY8R9AyHvPLZdB3aPnRJk9OuC/gxRniQ4t+wDvuxWOM&#10;WdDxOK7LkykomxMad86ofVAzrD5v1Lv/ar+k9uBwxGOfi+o32QXLaQcff/Rx+c//3/9U/u7v/q58&#10;qLaL8qcf4KULG0T1Y/c65Tw5qz5KaTDmhGfnJ/kTtpD8AuSBcdVgfKqw3BMvcwFR8MuP7IbHqHLt&#10;6tWBMZH8YrTk5RJ0BAOn+1S1j/iDpEU6uEdvAOKCgPno+Gr5ayFuCQvAc/qouIcm8sct+hO6hKV/&#10;pXTz4gX1CcMRO+No92nX6zGVKkv11T5yXP0LfSB1a+7EvE+82FB/hAFFhO0OL5adZE9aSd91inmB&#10;eApfQA37zf6TK5Awubb+oRs/gFg8Ow3pHffMXdilBm/RTfKMsY2dkRwtyws6T1y5Us6dPePjTTHm&#10;Mgbku+zEYRzEeIU2m/JjjMeVdgH9Js+UM/KEt/AJ4k9/SB55QY26w/iJl4r+8Ve/Kr9/913T4aUk&#10;+gjKgvi8TEscwPMz9cesv1MPU2/R00DSBYHIJzJqnylPz0EVlvwhGwVwPNIEyUsNL3f6PbtTV2uZ&#10;WecUlzHmyvKKX/y7detWuXXzpl8GQYYYAzHk861iXka40u1UNX0RIn1ocU+ZAfADEoYdmRgWY9Sk&#10;zlGvkD/9Lm1+6mCbfxDoPwdat8gFSJlB86T45xvOTz/zjPsX+KavcNtgFO8iAZU6PxVN/x4BXYDD&#10;JmAbyzQa3iIbxqm8PAh/tCPoNdF45phw12W1w/fuPyi//d0/l3/63W89tuOY4OeUB158O6dxIN9j&#10;5xublDZHT/vbnSL0/yrDZtuA5BpmW+bwI07CxL8NA/BM/OAw//YKQDODoyBAmH58woaXxGl5A1sg&#10;PhWgzxPYf27jch/3x4HEVAwXPOjGJjx2eeK/305XY8CkGs33kRmqCHS4fkNXceob8YrnWAovNrw7&#10;81ATqEMWY4RSN5WewiqOwu6Kno/1Ih2UU6WPobIaK7kePR/dq3PzfX22YVJ6W42halCg46sqBlca&#10;LiH0fOwY3OFGfgdhQdEW4kbl0lOpx7AhgW+WUcoBSFkG2nIIDitPwiXswyA0gKRDvAB+fdqEi37l&#10;fhj2ee3DMNq5Hhe+jZPnNmx44tqmT/ja0fyprHLfQvIADKOTOEHc8G8hvLT8tLQeBwhPm9TSCPTp&#10;xL8fJhD30Gp5yzUQ2m38hM99IGEii8QbJpPjIHFamR6Hkf+3oQ2Qv2Ag9/0r0NJPvPi3/CZc+xxe&#10;4wdExrglzMPyQnjay0Di9eMmfks/7q0/OAyOcw9AEz5A7knnYdj2Q0CfPu6hk/sWWv77fHOfOEmn&#10;TQvox8OvpfFdQEt/GMQ/YeABPoGHxWsh4Voa/Xy3+c/9MOin+bg8/DnwuHzjRpg+tpC4ff/+FUhY&#10;EPqtHrZpgkAbt/Vvn6EB0gbHiJlnxotgGy8AbfSQOspk0N/YZDGBhTrGAZqwVsPmur+zacOm3EYY&#10;QDOJ2t/Vc+6VJpM0xkB69jiI526H0sGO+geMPdxj5KyrZTV/3IoftIJFjDJWxyCMRQ4xCmqsNT47&#10;VSbnZsvYzFTZl//63nZZxVChQT87g3Y4wo9J6+a2j8/d04SdI+KY6GJQ454Bv49kIk8bW96Nuqvr&#10;9tp62VwGV3W/UQ4UZlT5GRdH/r4mxsBm/KMS7q6qx8bqghzICRNDsBojGVcpX+RFea1XPSvvTNKZ&#10;HLvv1D3Agh3GTNDGRpWNBqaeYGFMZOzIUbDesUmYLpwNqMIDyQZmLE+lscs4U2UPMu1hjOeFIfFn&#10;jBFTk+DKd9deoxvwryt6w+IFBgvGqtCo33VXOIVBf3yErpAdsHwTdWJkrPuek+Kig5Kpy0ZlwPHA&#10;4sR5YixNmSMLxtiMqUlfnh6n7kmmnDDCy3iMnTFmHvB2qnT0cIIdmFNlD8Ol9HdvarrsT8/4e5g7&#10;41NlS2E2xcuG4q2pEJaV0JqmV6vgQUUbMkeny/rIRFk7EOp5Q3E3J2fKquIu7R6UJenO8rZwa6ss&#10;bWx40YdyZZHu/MULZf7UibIzsl829nfKmnRtbWunbEnPeQFxUvzMzrFQO+eFGEnNMgFVQB0qu7qg&#10;Y/woPapFXSQH9fAISN1OfW7bjRYSrt8WPA6E5jDa0Gtp5rlto/phWnotBhI+dKBR51lCBVOrVhaX&#10;l6pB5+aXnvATH2Ml35HESDGl9oJFJ0S4f7Dn49g2tjb8FjT6J+r1+5pqR8ZV3nMqJxRv5cGSF79Z&#10;9GHRl4UXcI7vWk5N+SjrM2fPlXHpHd8H4zhPvrfHcWfOQ4d+eYB6xhVjPPosXeKlBhbEONqrLqRx&#10;tBmLkexBPizspmDhjaNweeEEoyaKwpwUv1OnTpbz5zkqd85tLgt2lD2LQu0iHWywcLm0VI8VRY4s&#10;XoEAi4EsyLHAwj3+wGDcpvaEanog3R58+5I2XPwS1ruglGf4Nnp9goV8dkXUBdEsULVQn5E+RVP9&#10;UPcJ5XNyCqPupOTOyx3wAD/Sa/mx69M7TcbRla6eiEeMnOxQ4DpY+BZBdUGSbW1HaPfJJ+1t6kjm&#10;+9zjFm6cd9OITgo73XWa/LP+oFe13W8Xx/CILDn5YG5m2rsSWBjkG2j37t71IhvfqOLbX+zgpA9j&#10;kerFF1+0oeX1137kBdrN9c1y66ubPg6TRaqXXnypPH/jObfH7777bvnow49sHMBgev/uPZcnrHox&#10;ESOk2GEMgDsGZ74zxS4pdmDQF80tzHlHKQbMk6dOlVnpOEe2ff7FF9LtZZXLqOrIrusUOmLZKV/I&#10;zoZNIf0Gz9RV2jLXW9o2BYwMU4eDVT6UIesvRwv5gP299lBpDcIj8A6Ixy4y1m28KCzZV406AvOD&#10;AATEDwI4Ex85EQ49xvCN3tb6JZmojgLoTGhFLyxfYYxs4bP250pHz2ZHek2cAOH0z/IxP8pn+Kp+&#10;RzKzNsoNWvGP35/q6BG0bq2feVT9pN56d6P4pE1Bbix28zJCveIOj5U/jFQDsNyUrvQfDB/mnXQ7&#10;nlqoz50btMWDBhPqD2vZs5uJBfMbN54v168/Xc6zI+7MGdctDJsci0y74rotJB14btMZUfvAuhx1&#10;hGvaHcac5IVxLXWTdp368OSVK+Vf/+2/Lj//yU/9HVviLaudRMdpRzFKYODk254c7wxg6PYYjDLT&#10;1X9CANqk15ZJLTPlM+2Nn2sEPRpSpr6XfyXYERWIkv1zvC+0kkYtt6o7PFMerT9XXjjzKSiq7LyA&#10;N6ifom1/2mkh9/RD9IWMqVlwJ1R0HGA8Tf+K3hCeHZo+fpZxpAiDnLBS9azqF2XBEbNkCwP1f/9v&#10;/7385//0n9xu4Y9Bkx37MARvbsPFO/VwlN2D8nhcw6ZVDL3lWb+MT+HJ7YRlUp/1ZB4J7+/zSwdB&#10;6jB9JffsLGOHV4wtuJE2+UOH0BWeW4z8j8q5li3X3AfiFkyctC3QAULXchV/cQu9QfmDevbcQvzx&#10;MgtyhH9ecFm8f988uzCE6BsxkMesxhoYlhiH86IWegCt5Md9MAZh3ZMe7Rxp+FQEXdNGhtfw18qB&#10;+xaB9pm8USZp7+2msk+7mjT8EiXzJF0rXY2fxIO8bKj3S7oqL/inTYcWYz+OieWkC8YGMaITxvlR&#10;fI6Hf7D4oNz5+o7ns6RLvwogR579TWrJ8YHc6U99sob8kDUvFpEGx9piEKcPQcYYBTFQoZWujwoP&#10;35z6oWopPZW8oteNzACezaSL7KgfCNQ8EKAC9SJtEbrNtZZHpUt8+pOjtkJ1W2HQN3Qc98yXLXP1&#10;i+ST8RNxWSvg+FZ2DS4on+c0DkZvkidoggDywg3a+DMu5SWBixcvul7FkBl/xgBuv3UfGs5H75p7&#10;oO8+TEbQYvyOEfWC5mzs0oQXt3vy90sYiktfFNJcLEfuIHWU5J9C5+eXjh3DsQbg5xCGPyF1hnYm&#10;bcic+EEHzLfCMi8mH8j+7r375f0P/lg++uRj1+1TJ0+Xp69d8wsL7E52asoDOry5rvG8xnrkxS8P&#10;qrz+pzdsMvhCINy3MIy5fgEPCwPwTGaDw/zbeKEbRHlxa4XUp5Nw4YcrEN5yJU4qRtu4g/EPttDG&#10;/7YgajVNpdHy6YG6fuLYjT3K78G2wlH54MnHAqk8eAuEN9ppDB3O8ZRvocZvhY0De2IRw+KOJubb&#10;CretRo03fDlKjeO09pVFuqzs4tSw4Oi+hzaIKk41VFYeeTfCgwCukkM1fDYoP6cjZHGKRTb4q8ZR&#10;aIkm8XWVFFRPRJG3CfREBQ8g47Z82/KMG9eES1lyjduwOMdB/BMnZQ3gB92kwzP+fV07DvEnLtiH&#10;8BraoZ80AjwDw8ICiRMIT1zB+BM3cgotsB8fCI2WDpC0H5cO8YfVy/DzOEC8QZ3p6LQwLM2EiR9X&#10;3IItrf5zwgdb6OeFa8KRn8gkz8NoHActjYchYUL7u4Lkuw9tGoQJAslbm888t7wCxGllDCYfiZ+w&#10;LSBvMJA0Qrsvj9Bu02/9Q6MPw9z6wCAMXtq8HIcJcxyEz2A/fZ5bvuOf+zYdINf4E4/8c39cGt8n&#10;JK32Gh6Bb8NLP2zy3s9/3IYBNPp0vg0Pfw48jG8wvIc3MDqbuIQB4w/kCrT5zzU4LD2ux0EbrkV0&#10;Ht2vk8w6wcStLjgfGToBeGt1Ns8+8nAqhk31HXLDAMWi6+baRtneWC97W+zY1EQFPpRODJvggcYK&#10;fotd6IkoC2Qa55hnxbExywtpyqPGGJKY+dHAwjuvMMjZmMl1fLTsj9frwdREOZzWBHRWE67ZyXIw&#10;PV62xjTxVtoYkjBK7DFhZIJIGrrCG2/mMyHzYqWNmZte2GWHzLqQCexOY9zk+Fm+rbm3IVrbe95R&#10;imFzdISJP9yq/ChCoaRm1vlfsbpgnKToMRDS/7LYygtjjL3Ic5DnHOfK4pGNAXomMnH8VrRRUwHF&#10;h7jfWtcYjTGcJ0+Szagm1BxzG+OmX2hTPDNjXdKYTmlkzGjNwlChsN4JSjnDqyZ3GAWs25rwOxPw&#10;wlVAGaJDLBBgIKDM2gVNEH2pC2iiJxogvcU+E2SMxxxpvM3RmZq7iIaTMK+8Pic+0SHx7An+RJ1o&#10;s0NzW7oD1lNGxpXvSeFEOZCelunZUmZmpSMz0ovZcjgzV/anhXLbl9v22GRZE42l3f1yT/gAI+XB&#10;aFlWASxLdVc04F47HC/rZbKsH0yUlYPxsnI4VtaK7nVd0vB3eXu/LG/tlmXpDwZLjrScFm2Ok2Tx&#10;9aQm5iPS1bXdzbKiCeqadG1d17pggZEGQ9NsmVUcDJvjI5L9oeSn/EiwhSOZvdjoQpNoJQvXSQsI&#10;F/1TeAWxzB4FLgvJMGXXB9qL9gocF3YY9OMNoxegzUl/3GIL0Ai20IZ3myI66KBfBNDzgWS+ozbg&#10;zv26q+bmrdvWL/LOjk2+q4k+YSBjscQLBqo/tBcsJDCPY5EOY+fq2kpZW1u1EYi30O9/fb/cvnm7&#10;bKytWx9ZEKnf/jmt+jJR1jfqbriJqUnXiVu3b5dbfANuZVXtjeqy9NtX2kpkpDLEkLCpOsB3N2mH&#10;qAc2bLK4Iv7IWzU8bSq/HEU61Rk163ePJQnJQG2b/NjFee782XLx0gUvRtKGbIon8oMfNOGZxSF4&#10;IE2/GS4eJFn9qW2Fx25nJUj6LMBlQSzlUY0bkvs+Rs2dwWI1sk27gKF2l5dHRJ98E9cLwSwuql+h&#10;LVRwl2Hto9QuS27bjofBdE8SYgGdnROTZW5BeRDOzbPQzE4e8jRXTp5c8ELY7By0J3302zT+kgGL&#10;O2dZtLpwwbsiOfrw0uUr5cyZC6qjp0RnTvyymFTTM0MNjGP0YIEPScuP9u0bOkl+pTOUgx/tV/Uf&#10;OXBf20Ha0Ooe/aftowx9lKHKhl1MHIX+wo3nbdxkZ9iXn3/huOzW/PHbPy5vv/1Wuf70047HW/e0&#10;rdA/dfKUF0xZTMQ4+Y+/+sdy8+ZNh6PPW/VC2Y6PSnzumWe9OwF9iH6Bd+7c9UIrRnH6ewxIzzz3&#10;bNUb+FPeeVmARTQWbzFms85BHtlpe/LUSesW/VZehsG4XHd+SB7SD64AMoRvntFFFkytQ50/ZYIf&#10;i9SsqVB/a1j0sZO1ntOOtADt+iJO7bd4bsP0w5MWhpu4s46Dblb9PPTCN/yxAxNZsJuDuukyVJtB&#10;GPKLG0ifyQI57oSB54p13ON0pCbWCaUV/o6wjpcctgsPJqyRPt28d+Hkb97lR7g2LND6xw3gHj/y&#10;T3n6iOmOT69zodvIx2nITZ1vaMFbDVP7Jvf9KusY8cMHgDzwc9r6I06NZ+9KkzIXH5JeWZidU11Q&#10;Xdf16rVr/r7rmTOnXTa0WegfhgYM7C4D0SAt6PiFAl2jS34BRW0BBg3CpFxpe9klSjrUI74dxy69&#10;H7z6avn//G//W7nx/A0bVtHbB6qLjBfZNXr1ySelk9M2qlLHMEz45X9x4RMrOnBWLZcqhyBuyBdB&#10;YKyzTATwhD/u3AchxLUhXekaGXZ1bUzXFiBft8Uus1o25Bn/jAESnhfNMONwkgb0Ca9YNQzhxR/P&#10;vFxD/7ajfpJyJ2HXcegpnttv1RFYpA7U72nyQhu0MWzClmSkeuD5h9p4+i23O1/fKR988GH57W9/&#10;Wz7+8FP3dbTnIEA7CWHagdreoSoqZ9GFN9Ks/HbyJUAD+A1kKUA/MdhZJrQT8oe7wS5vdFUu/g4/&#10;/VE3V2KXGscPQwcjDMYQaMTwAuCXOo9s4s8VPvAL8JxreAzELWGA0GvD9sNwTx5AwgxociWcrsif&#10;o0QxnsA3Y3TafJDQGEHQIY6D5+QIXrKa0pXd+6wRe7e6aKWNpm7Tr0OLZ+ojiAzIL3pIePi3vuie&#10;cG27lfEF6erG5Y1fwtVTH+gfGPPRDtV2H7/QIc95kRI6zDUZe5CftOnwhCGOkyr4jvr9ew/K4oNF&#10;v9SAX/ipbfiI57m8cHRb40jGk7wwhNw44YMdi+gkYyraJPrd999/38e9Y+Ck3YSGj9FeXrIecOTy&#10;jeees4Gz8qB2hTGa+LN+i0d4YDzC3M4vqrov+1OdNuo+cgjvlAd9LrQibwPhQMmOmAM9kfeRHKsd&#10;I2WFPOnbMYJRlowlKCto0wZSz4mHjBgrnz19xm33vGTCCyC0l8iH8KQVXqAFfdxB+tV8PxMgXPyS&#10;d+RHHGCQf+FRvutzC3lOGMB51jPIPXJH9zlu2HUVPhUuYaBB2+DKIbDs3EIIjsgeAZHDRv9qIFLH&#10;M7/wTHqSJfXTn3/QuIM5OLJhbp6+lh8yZ3z+tXT4sy8+L7d1pd9j3Mh3oTm9gzkoL65AF53nGOGl&#10;xSWXGS9HckXvAm35JN/B7xNcojFsJkEYQEnqxKAaNltmcp9ngDhViTvhDgkD8Exmg8P823ihm8YM&#10;DBAfpWzp9MMSPzwBeSZ8eEiFC53QSpjEj3ug//w4IOoueB+/pkbKjWrHK/fiuC4KKU2UjgbBjbs6&#10;XDpD3mxh0MNg0bsvu3jc76px3t5TJwOK9g7Pari3VIbrUuhN3hZWvB3iKR06FN5Qt8FT10ch4bZ9&#10;L5rCbU3qt2jUNQmFLvfbuvqbM1xBhSO9naShjgE3LyLhBz/ib393s4yIDkOeQYfUAfd5bsuvL//j&#10;ypLw0YV+nBZav6QTwA+aLYZ29A1IvGEItLzhFrpc+/dg4gFxA8JDP3wg98Rv60Ebnwb3OBptWCB5&#10;DD+Jd1zdAdp74h1XL4fFPQ6Iy2Ch5QUgbui00IaLX57Dw3EYSF77tFuZJHz4aOO0+CiATsIOiz8M&#10;Ew/I8zBowwNtWslDEOjT6sfth+1jK4fkhfDIrMWEjR4lbB8SPkCYVv8SjyuQsAkTv4QL730YlnYf&#10;MsAGWlk8DAFoB4FhYfpA2JbvxAWGxc81ccDIKOFaGn8NaPnu8/lteGnpUL79NgXgmue4AYnbYtwJ&#10;l+fvA9r0juMboIxyBRMneRkWdhi0YXPfyiQIDMs3/IEJwzX84o7+Mzbk2t4njeR3GG2/Vc13dnS1&#10;AQa9VNxtDZTZsbm1sVH2NIkdUToY/US43ou2BjswI1Q6f/ITtHliMWEUoxoTOV01sSyTE2JAE70J&#10;jTSE+xOjZW9ytOxPyW1G4yzhwcxE2Z0arUZNjZTWDzVO0ZWF/lGNW8bFBsdswTOLKrxpv6cxD4ta&#10;LFzs70p2ukZWHLOr6MXH4JIfwm1qkrm15/sxheO0Cl7qkiaK75oHQBLsrhWlEdVbdLivi73Klyad&#10;fuvSqL5WV6VS6rcqheKBl+IoJ3iSgOqioHUMPVL5Cj0uBCVHrtDlaEBkZ/kpvD9FIMyC/EA3RNe7&#10;NYXKqo2J8GajJm/ZC1nU98KP/EgTcB47PYEOesREDKMRfKRMScc7dhWGUyqzIwCdQMbozC4GQfIo&#10;GoRl8hgebPxV8LxsZ3e1i+gJxbKtcrNhU4EO6C8mpkoZny6H47pi2MSgKWSnJniAoZP7mZmyIz1e&#10;FY17Sv/e5m55IBGvlPFq2Nw5FBbpEcfSTpfNQlj57clPY/UHO3tlaXu/bCj+pvLBOBoeWajgbeXr&#10;Tz5ZLp49K7UdKxsaxy+tb5QVTUBXheuqM5QrUpwUvzNTfBtWE8zJqTI1qgm18jIu+aCvyGtUdJG0&#10;qwcTad/4wTSqb3V6FKRuu1w6bJ9bSNhh7cFx8LCwffrodNqeFoFcW3rD3IDQcRun+YmerPccQX3n&#10;3r3yyaeflK/v3LaRzAu01C3VMcRWvwEp2nomPjs1d3kZQnMcL7hurpfl5SUvPpGGCrmsPlhR2YyU&#10;0ydOlZMnq0Hz/LnzPoaWORNv5X/++efewba0slJu3brtN6rrwvuI6xoGPnLDzgGOWqWJxMC4urLq&#10;cBj8oI0/C3jsqsQwW1+OYLFnorBzcXJSOq96cXCgORnHbisMrQC7BDDa4kfdon4ynohhk50lkR1A&#10;u44f8wvCxohDnSbfpEm7Q93jnvrsXR/y35HMRlS5aR4oGhs2JNTaDtaFTxuMqPPKJ4YcDMB1tyDj&#10;GxbE1ZfYmNm9bKIrizDIgvKABwyb7LCdn6+GTHYQYrRcODFvY8eFi+f9zT2OAGa3Ki8WYMhkJ+TV&#10;q0+Vp5+5Xp5/4YXy8ssv+Vt5P/zhD8sLN14s164/Uy5desL04B8dQgY2wLnE6lgO/Yu+BriveDQu&#10;sK/ocHVY3XvRXHJBhk5EquR1BLVd7MTEmMnuTNoPFgIvSp+uXH7CBt6bX930gikLof/Lv/235d/9&#10;u/+1PPfcjXpMsX4srHOUHt9/wzjKEaksov7yH35ZfvfO73zMLC/s2MCjtFmkJO8//8XPvfsTHjEs&#10;kGfySV+PjvByBvWFRTUfN6v71bW18ulnn5Z3fv+OF3CXVpblN1vOnDtbnrjyhL9L9Yz4hDd2rtgo&#10;LnmSNHQQCnnGAT3KGBfZeX0EueseN5Bn+CMci5vIkvhHa1wuhapfHU3LXEB8HynZpWEmGkg4gHvo&#10;gdBzHVNc8kyfQzIJkz4UpP6A+FU5zXqx0LuBOn94TR9e136UrtD8iXZkEN6D4SeGA6P4SNptvIQl&#10;DIAbfvEfhn1ImslTS8+CV5w8V058U/nCXUFIrzXUgvVe8hdU/85Pv0FcA8T0R16k9/vbu971w64Z&#10;BbKsMDDcvnWrfPjRh+WPf/yg3Lz5VVmX7saAAimMXtCHbm1fdFXjNKP2DQMpZUrbjsGbNonv6ME8&#10;bSY7RVeWlq37b775RvlXv/hXaudPetwGH4wVSYQ6RFmj45/5G5tfljVe7kNmtt4pfV+qnCMH51/8&#10;pezgjat1uycPrt4VJnQ4y8wepk88y7FBG5M7d2SZ8mzTya66xGEszycB0PL6wpn46NKnzUL/edGN&#10;MkfOfLcauqGR+oVb1XPa6rrDkfZ5lpeHNGSb4Pjwji7hoEX7QN/K7nD6zI8+/NDtP+07eUWXSMP6&#10;KLrwwvwDoP/xWFM8Imt4rvx0MhC2gB9A+sk3uuK2hfBVugMZehen7kHqLC87wucHH3xgwxY8sbOM&#10;NjfGPMtMYD5EA3eMJegKRj/c0FPySJi2DoMtDQC3XHNPeBBA5iljAHoJCyZs4kKZMFyRO0ej4sfO&#10;rh/+8Efltddet9ENYGchL0SRB8qSz30oNX+L/NTZ0+VJ9TfQZmzCi6G0i8kn9Lfkvqv6lPRB0oYe&#10;eoh7+Acqv+K/k0kdHxzlhXDIhn4T6Msb2oxfbBjU1flENpI3Yxn0jTqEf/VT3Vc5YKDEgIRBbptx&#10;GbIUXQUVPU5elP5JXze3tm3U/vjDj8qvf/Nr97HQQfa8KESfSXvwu9/9rrzzzjs+zv327dsOB/Id&#10;RHaX05fDA+NFgDCc0IBMeEGOvpaXJ1ZW1xgmUGBUBLdh8EKWQddSPUc+QCuTGDVrna96kLJwGyu0&#10;zDQWIwY6bmNxJ2eqA3WbsSb8tkZrXmyBCXR5YowjdevnGHgpmO8f82KId4HTrqgcffrEiROOD33X&#10;544H+AmfyUvLK5BnMHGC8JM4cRsGg3wJ2rAtbecN/pSvPk3uAesf4sFdOj+A4clWiF8Txrx0vBs7&#10;z/BAG4leYtxGrzFQotd1/CFeFIeXxNHrr+/cLV/culnuLz6wrSfHZL+k8R26OaP5hHKi+cWKX8K5&#10;d+eOw1AuPpa9yxuQPAORbfD7hG8YNoEkiDCoqAgEhloGgZZB/CPAMN+GCeQZhF5b0IE2TNyhG4R+&#10;gIoEtmHDRxu2Ty88gqHRzx/Qfw7EPTQeB/WvxhHWwRoNwhGv4bf+akCMmV4cmhjzIGdzZ9vfKPGE&#10;TZXFb8j7DVchRkRN6LZ298vmngYNaiwwQmJg3FQ5bjCI8DeiFJZ4SovjaWsYjJSdwfEhaOOlKsam&#10;r7tlg3vRNup+nTewSEc8+tg2eII24Tvc1MSVsL4nvpBvmuxvb5ZD8TcmvryLoJNXoJaPZMJPYTzZ&#10;bcJEn9qyjH8r37g/DAGXhRCIe9IA404YaOf5OIx/7Rhc7b7hHmjvgZaH/jXYQt8t/CU/8Y/e98MH&#10;+m4tHaClAUYmQBsmdBK/TyN0UmaPguPoEH8YH8HQ7qfR+gEJD+Ae2n3+CJMONYB/eOiHB/rPw+Bx&#10;wgwD4j1u3H7+gDbfgT69hE/YNg7uyXcQiBxCi/Bt+XHFr9WjxAUIk7iJF0iarf4kbCC0Q7cfpn/f&#10;Pj8MwkfiPAwDue+7R44gEP8+tvkM5L51C+CWfAcfJ53vCgPD3IDW/WHYQpv/6AOYPAEPixtswyRc&#10;3+0vxRYexndbHi2PlHdLJ2HbcIE2XO4TPvSB/jNhgwH827YtcRIPdyYhfSROS7uF1p1vwbHIPj05&#10;PRgIs8izo0naFt+O29jQeECTdSaySgv0uEBxJUX1/R2tbgzA4BxDlR6q3NTH2pCFMW5yooxOgZNl&#10;dFoDeXZlTo2XA6PGVRg2uWeH5uxU2dd1Z3KsrI8elpWDnbJ8qPHM6J53dJL+pMZWUxLLGKLRGMs7&#10;EYQ+GvaQ9DV5U7mNaRLr77tpIsdkj+/pTcttgnJTvAPeLlceDzX5tdGWCQ75Ytdmlz/ljH++2ktu&#10;XpDS/aFoUGQYbUF5GL2TUsiJHBg0GXuxa4hjNXnhjHGihp2WGxPNLAw6Oxpb2aApXrJwXY3CQoXz&#10;mJL8MKIAAP/0SURBVLEbb3onG2zCn9w96UcvFJf4lI3LwsZMjXkoE/SZ9OCRzBAfEtCAf/2x8Irx&#10;hLmHd5cqLejy3UsMMeiYZS43jHSeVCt/fCeJXb4cQcyCIjz5BULxDtqQSrpKxGl3+ZaHnsdEH8Mm&#10;L9opDwdqJ8cmy4j0kyNo98cnjRxDu6cy3FF58k3NbU2y9wkzO+8jaTelnYvbe2Vxv5TV0amyPjZd&#10;1g/Gy+reSNnQdX98rhxOL5T9ibmyUcbLyv5IWZE+rTBmV/74hucIu1A14WQR9jxGhgvny8XTp8uc&#10;0tzTGHllfbUsrq/7aORV1RfG2uzYVEl5oo9Rkzeb58TXjOJMdrs2WWisdadD3Tv//HXKlZ1hFIjr&#10;1TFYy0xylIzTjoFtGwG0YftxH4WB9rm977cz/bYn94+KG7cAfm770DPNk6gXtCGqNWV5dcULR0tL&#10;i65LiMohdHVbzDM7OHfZRcvLpxio93XVfGebcqpxKF8WVllwmp2cLc9de7a8/OLL5amrT3mHGnWF&#10;I4jZAfHJp596JxFx2N3y1Ve3/C1D1oJYWJ+bXygzup45faZcefKp8sSVJ8vFi9UgpRz7u1dPyp2j&#10;F2lzMeyxGEYelVvnmaNWmXORrmqgFz/4TuQWx+iqHrJwX41txGFBmJcix/02OouUY2O8ICmdkgzQ&#10;Qb+pLnfqfYwwALINBix//+lHFRWdCV6CGOOZMmPMQ7shlNYS1e2O4yJztV0Sho2ZzEOVN5BFbrch&#10;Nqiy80ftlvLlow1VJtDGkEta9UhZyUDkJifHvYB+4uQJHxHK4iA7NPlOKDi/sFAWFubr9/kIc/qU&#10;jYEcFXzliavCp1QW51w2LMJRL5BBlZ3SkExoW/3yRSeXQGTzjfqEO61Wp7/IOHNf+0sYI7S3uucK&#10;TV6wYfFVYlVbMOMjZ/meJu4Yc1jUevXll8sbr79Rrl+/7p1nyB++oE/ZsbDIOgXHOf7hvffKP/zD&#10;L/29OvLCjgmO4IMWC2HsfMMIyaKXF81OnrRxlG9jYcChLEAW1jhq7869u17U/eCPf/SOKhb4Z6Qz&#10;18TLK6+8Ul548cVy44Xny3PPPedvl4kt17vVtTX3P8gDOZI/CarKptM/rpE5/QR+3h0yzQL10Q5I&#10;xlbIygYR1U3qo+kIWZAFuA94UbbrL13XBci/DQPk2WVI+XQyJb12HmI3YXiFD8IiPxb0kT86Rl1i&#10;HEE4vo+K4Q295hn9J70BvS4N3KwbHZoP6Qn3BvyFcOoXDILwLoQ2skn8gb/Q/TfhTKdBoIvfguUg&#10;JOWWV9PS88Cty0sMryrGTl4xnHXJdHHA5BcEwi9YHezol3pm1G+zgxmZM1Z1+6tyX1ldlS4u+vux&#10;7IBibOOxiECce+zGGhyADgCkNztfv38IfcZW8Eg+aS8lcPcfGGh21I7yEsFPf/LT8sILL/gTDMRh&#10;3AIvlC8Iz7/9p38qf/d3/4+NXazzKYA6i9rGBZx3xfPYRnzY8AbqmfxannKHHvyQFuByUJ6j53Uc&#10;UGnzrJsB8mg3HnHproOyFE3S82cF1HbWgDUd6Lql1jgqY9aOBfcH1ahxdJx0XsqCXsKJA6dBOZE2&#10;9XVe/dzCAv2KxtQqnzHebOu1d7wYyTdNMaKtcKKBxtfXr18rzzz9rPUfQxP5R26cbsGpMd49rzSs&#10;15SvZMmLgYwTkUGMOPg7N12mxLGeO4YFNloqjMP6V8FylluMmugTbvRRtIUYpzAKsrOM9pIXZ8gv&#10;cYIA8kB++NFGcF/LTbyYz9q2xG0Y9P1SjgDlij9uyDRpxw3gHqS9SpvOSyzsMvz9u78vv/zl//CL&#10;L7S3Z9Rv0i88pbEHvLL7DkOd22XR31Bbzoss45qP3XjxhfKS+iPGS+xKpE6SDn0MVwxDjEfgghdl&#10;wht0IwvA+i7AD3n4ZBb1u9BInLRxAK0Sz/bnKre0h9aRRtYAckga6CZ0eIEBgyV5wnDLC2Ue69EO&#10;KDx0iA+mjeMzBNAlTdqIO3fueLcuBmEQAzfh6CM5zQAjPX0k/Sfy5nuUHPVLO/Hpp59Zf/iuLEZM&#10;/CkX6NOukC59+MraSp0Tq94xP6TNII0B6N7yEb+RAUiYFgnHtcqoysko2sx1GTPU+drReJzaRDzi&#10;MB5gfJHxIe6UL+3kisbX3OPHuAt5LquOUDLbG1tlfVX9v+rwafkxvsU4Gn0CjviqdSFtFbIAAZ4T&#10;BiBu3Jw/Qa6PA4RNurkHoivhrfU3poVQOPqC6l7rYryOhfh/I1yVddXjI/rmQzwwl+ZlCuoEbTBj&#10;WuYUiuB0SZr2mJ3tt+/eKZ989kn57As+ubFheT+r8d0rL79Szp46U6ZHJzyHRh/v3r7j71ef1fiX&#10;Mst6DvnpyzUQGXyf4NIdZtikQGLYBPrM5BnmgRQkVzD+bZyEJbPB0AgGEg836PZpR3lD47jwQMIF&#10;4k6c42gEct+6/Tng2KKhVGqapKXn2gg0+ZO7B53mSegGaNSDp80tTdzUADCBq4tVVJwDdewoLhO7&#10;vbKpAYV3baojJw4KbYOoGtstxfexRRoQwA+LWN4xCS1NArDO18UdsLrv4I4b9PVsI6do+h7api++&#10;nEZFjKhbcvNxMOLBOzcJ38UBOdrJVyG7HfZVoQ4VhxfUmIDUQaRkoZ/LhomtJrmuUQJ3EvYH6v9+&#10;eSJP5Iouc02YbwMJH7otbaDVM9yPw/jTmKdRBdq4ucaN6zB3gOf44R5s3QHcBrrV+Ld5SbhcEy7A&#10;PW7pBOI/TCatPAKtX+tPPHeKQsKAjwLiJn7igC0fgTa9h9GOX2iBiQM+inagH7YN3/L8KEjYlvZx&#10;8G3otjAsXvLTptv6cx+/hMtzwrV5HxY3cmsRIF7a9IQFWvpteAC3YemFr/gP06+W7p8D8AGNfvrD&#10;EGjTixsQXoHWvQ/D8hno0wsQp0XCpS3s0/g+AF7CL9jmFXhcHhIv4XONPqRdwj15BXhu47RyiPv3&#10;CY/iG4w/GD0Nn+E1cY6jB/Tv+2HiFoRO3x1IGuGvD/FjYtdiyiDxQj9XgHuQI+k4Ho9dZV5kVD7Z&#10;/bjFxHCt27GpsYoIF76xObKveqZ4lCoo7k1PN+JbV1Ym7CHZaeI2zoRYg3Yfm8rr3Tx3Bk1wT+57&#10;E2NlV367vDQmv4OZqXIwO132pifK1vhIWTncL4t722X5QOMbDUpGNRlQz13GNZ+dOFTZMBYRAwca&#10;j5gbympc7kprTPkam54q07OzfjN5QnGnbMQVDY1jNODzzprtLRYpt/S4Ww5GJT9W4KDG4olBZc1P&#10;eScVZ1HpsfOOxTPKzHwobcuARRgmi9IjvrXJC2yc7sGYjnGYDS2UE+JSnHoElwLqWSVmxIAYwyYL&#10;fF5AFl3GilsYRVjQ0PjOBlLRV67NF7zasEn5KyxlEWOJ23Xrdk1LWiA9IE10Qv8U1ouH+kN3vNCL&#10;EUJjRNIhbWiS3iAPehYpL1gxccOgucfODF0Rnxf+lLbHkcoHoU2DtJGV8ywYRV7Kn263VS68EOgP&#10;IoxLH6amy/7EVNkdnyybI+PGDdFbk/+KIqxJkLvS5dGZuTIyO192RWtV42++sbkzOSO/qbIlndnc&#10;Hyk7mgyOzcyXybmTZWRuQc+ip7DrO7xkKHa8SDjho3xOzi+U85q4X9BE8aR0aFx876hO+G1w1ZEl&#10;lcOK8urvvnK8MfVE+WWh7sTsXDk5N1cWZmbKrOrWtPRtUnJXDTByUgxY6zyylwx1QzEEAbweBWkH&#10;2jofbNuUXAH8HgceFq71S3pxa9MCjns+jj7uyQ9vUyObsalJ6wjzLhbnmNCzAxA95dvAzOW8SKO4&#10;lEWdL9XvamKUw51515japHPnznvnH7q3urymcpovT1992t96O3XmtOW/uLRcvvjyy/LJ55/7u57o&#10;MEfRUv7s2Lz34J7r1JkzZ8uFSxfKmbO6XrhYFxKfemqwoIj/1avXyvPP3yhPXcWwOeXywojiIyKZ&#10;e+k6qnaLdnhceeRFAoyfHBOIH0ZAALkhOuo0ixdTHHcsXbVRExkpnyxEsihV3Y8W13NN2iy8cbX8&#10;5M5cjl08LFryXcv6jU+LjYT1V1sZnj1X9rzXQezG/JcFRXYyrK2ulXVejlH9wN3zY1UwjFykL00R&#10;bxhPWRhlJwZpMbepdEmLhVnywcIZefV3rdRH1L5K7ZjShG8Jp8u7+Fd9np89WeZmT5QJtRf0cbSt&#10;yJBFbBbfrSe8DCE3dnaRF8Cy5UaZyVpAENlVMSgdybQaeat8aPd4oQZ+kGGdE4uM4nn36xbfLRtx&#10;Xti9SV44AvCJy0/Y2IKe8K0lywAepK+0rUBdeB31kXoc6fjO737nY8dYmMRwiSwpRxZPMUCyIM/9&#10;hYsXy40bN8rLL79sYyfAYjXIEZ98I5ZvsLIAy/F6X3z2hfrJmfLiyy+Vt3/y4/L6G2+Uq9eullNK&#10;Az1C9+/fu18+//wzG1Lh1TuMJUfLTP+sP2Anl8EuTOWFnR60i+T7nOoJ3/WkjUVSHF2JzjDuQGYA&#10;/SuLfwi9bTtczuIFxN3lgvJ1wH2tIxWj8wB6UMuu8hegzaBPqwb4HfPl73JdOO+FR14cIAxjBo66&#10;x2jDLgnkoARq/618A5Rz1QHx3KUPDHSIZ/46ofnX8QpfIPeJgx4kbsIgX9NHNvqHDCMhhyNJJ3Mk&#10;G66Wg+Po5zaxpgeEh6TNCxQErmlWY3IMjZViBeLjlzEM6RCX+pO0icH4APlhUJyRHgAsntdTz3hp&#10;Su2C4nAkJmMkxgws+EKBsYfbdeiLH+/E05WXOuakTxgHLCfVQctFtPZ3OqOp6jwL8+zG/MmPf1x+&#10;9tOfete3v7WHjklH+X6vXyBQHqgff/df/kv5L0KMXSLokzJIW4I2cLGs9HNZK/3a9lAukhM/+9e2&#10;wbx1a30uU6WJm8tS9Ydr5D4MqkyrXCFq+So+bsTDqAnvbVh0gvEp43nax6opCi9eGQfTRrCDcsIn&#10;ANRxZcrXLxLpOQA96NN+8TIFbdgM7bAUjRcBqTs5QYCXb3hxZX2tHr1O23350uXyysuvui/En/VP&#10;2uO6u7Lmn5ckx9BJpeNxrphXDt0/k8cYjWubS8YsCv+z6Dp2a104kr+Y7+6r3ricVGbci3HzSP54&#10;iSHfAMz3+NzuKVww9dBtgbCVOf64pRxzDRAm0PrhDsaNNKAFhG78QiPPtFV5gYixEDs1//6//b1f&#10;UmEHNG0UYc6c5WWrK2V+YV5jmiW/nIKe2zi3uuL6cfb8ufLmj99WOb1sQ+9N9QlLulKH/LKr+nGQ&#10;Z+o6/Q9seByrZ794ILnCI7oOh5aT/DDk0EfJ0/XTG4poLylGufmlILmDg/ySV11Ya0a/I1v0EilU&#10;eY95jgQN7ikv8ruq8dnAoCd0WOkZfCJZ6h91gzzgR1sAn7RHHPn+47ff9veuMdoxPkJWnNiB3GgT&#10;kDVjQPejGodyRO1nn37menDjuRt+eY3TDcgr+Y4hmW8gcvWJO9Jn5j/VrlDL01nuZOA6jZx0XxH5&#10;VHlR99v6zxjBn5WhbRXSXrtOqq7RhzqcaFTJ1TTc5qkecxw3bSNlAG/M+dEnWguOK647NtdtlAWW&#10;NA65f+eOj3HmW6LUGcLAD5C6AZAuMuda83TkDuDGPToPunzkBkQmDwPiEC5hoRXafTcQ2rgP3Dq9&#10;s1g6N4CYif9QSBBdcysq9Ubx8wMY1yAj64Hkyz32FcrAclH48EfZ8eLUTdXhP7z/h/K+6vXGxrrH&#10;JM8981x58YUXNL9cqONf0UGvQJ6p65wOEsNm2AltgHxyH/w+wS3kcYZNhAG2DAH9Z8AF1iHuZKjN&#10;VKD1G+YfwB0MzUDiRxkTDgRaPkDc27AtJF7rRxwUF8C9hYRp6RD+YdCG5U4p1qv+edAhJTevcjPS&#10;kChdD1TUUICqpuqQ+dC2GgANxpk4820VFkQODqSQ+7wBWidwu3reO1RnqFTIBx06iz27muTwjSe+&#10;CeVjqWhqFW9f8Yw79XqwK16U1oFogYd+Fl9Kb5/w4lfts9LBcMpE/qCbyIsnDep8LJt4ZBcDDSx5&#10;8+BRefVOUSEViG+p8B0sMS2UG2/Syp3Gd2xSjSQDQMmAbwepFTa/dEqWngaGdUBPM1jli5zp4LyQ&#10;gLvLsZYlA7KUU1sefSBMpVOR8n+YjlXaR9eHQfzbRnZYHGgFgaSbsOEhbi0GEgbAPfyBoQeSt37c&#10;9h4IrZYnoKURGRG3TSvh8hw3gDipl8HHhZZOy0fu8Q8f6YgTtg9Ju08DiFufdostPCp83B4FCfdt&#10;sM/LwyCyARIXTBm3/gBh2mugpRFsBwnxb+m31/gTnnhg6LQQt8SN/7CwLV0gZTEMEjbhh4VraQVw&#10;Sx6Ooz0MohuRzzCAXnhuse8GJP3WD+jfJ03u/xy+HwV9ejwHWj4Cw/y/DSQOeUl+ANzbvj7h2vxz&#10;DSRey08Lid/CcWEfBsRp+RnGd3hs+Ux4wrXY0hp2Pwxb2oHWrwXSaNtNIPHil7EhiwptfsA8txg/&#10;Fjsm1cfbsKkJ4czElL/Jw/iC8cnm+lbZ0XVvM4ZNxdU4AeReN6LDlb5I4wb95FIXI0SfRfFxjk6V&#10;HhTdH+r+cPJol+aenm3UFA87oMLtqE9mJx7fT9wXXzyvifqixjTLGuNsKszBxIzSnNJYiMmAruJb&#10;o/gyItqFBahJjblA0x51GprtlQPRK6KNcWRM+T0cHynb+ztlbWe1rO2uls1DTTrHNPYZ16CKWa/E&#10;fCBZewFSyCKYQXnjyEoHkRu/upBJmcqNsmW82Ok/ketOJpWRysvSogx09SKLwrmuCJ0Qft1YlHvG&#10;Ukw8vXCoECwCbvK9UE10WFhlMs74kePGoEM00kE3KG8WqzyO9cIQk2VdKQ/4Ej34MJA9JtnyJ6ss&#10;MjKW5EQPXq7L9zrJow2TJCRgbAkSncQZqzLpNV9ytAw6msSHLmNPYmP0tTu0mOiLf/Y3bYkGx8Fu&#10;j46XfZX33vRc2ZmeKRtT02VlZLwsSRLLyst9lcP93X3rBkbPsfkTZWpuQWPWKdPZU7oH0gt2+e5o&#10;8Mw37g+UzvjcTJk6MV/GZqbKntLnEw4YkFj8mJWOzI5NlNNK8+JJjJqny4mZWY2/d71Ace/Bg/Jg&#10;fa0sSSaku6r015kPMO6mHMTzzPRUOaUJ6xlN+E/NzpUFTTJnVYbT4mdCs89xZXpM15FOz0BlRfIZ&#10;sWGXsnGboPvHAcq6304AaVfa+zwD7X0/7p8D0GhpAv00gTwTPnH64eJnXUNb5IdB0rvv1Ebx1vjK&#10;4nJZX1714jW7g/2dV8m/LsapPZIbcyEWiHiZwcYwtXFnTp2zseepq9dousr9uw/KzobmY7wBLamv&#10;qV7dW1wqN2/fLl/evlWWV1dt7JtbWPAnSO7LD8PQyhruU14MvfLkk+X8hfN+4//s2TM23ly8cLE8&#10;JXfS4ii4i5cu2xhFPtlJSv1dF43V1RUvoPFdSXYpYvBjcRhEBhj0OHKRhab6XVzVUzUXtBl8+5VF&#10;RVoUSnBc7R2LXLQFe6qD7IYC0SqMhiyq5Ji2lRXJT7pM2rQV1FWMhiyQTagtRae8y1K6XXdaSp6S&#10;q6/dvY2VyFu6D7KwiJF/Y119iI+dJZ7KQvRV/RyH+TYLL9OqV3zLibIZVbmSAQwN+wqjAle+MLBO&#10;q1xVpripXXQ7LGSnPPPpgx2FFy/MlYl3oLS2SHtls2yJD9w5ho558C7zYd1Lem4HD5yP2m/StuIu&#10;gVtW/G/7TFVWy7Rtrz2vlr8XDyUDtBcds7/C891q5Mnb9+grc3KMA3wr8/ITT5RL0hsWB3nDfmZh&#10;Xv1lPc6P+DEUYQziGFR0ZpHdlR984DIjHH0KbRILiyzE/vwXvyhPPfWkF+mfls699PJL5RnpHXoJ&#10;H5Qni9lr6+vitHgnLProct7fte6+8MKL5dVXXlG8Z5zG3Tt3y0cffFi++uLL8tnHn5SvvvzSdfAU&#10;x9CpreUEBPdyKhPy736IeowAJZNDyRiZI4sFtYnk/aknrig+hk2Os6S+Kn10ZWPTO0Ggx3cBKV/o&#10;DMZFImvZICPXZVK0s+9Byos49HuwQPmkjYFOXa+oQB/FmogXdvVDDgA7aTEMn1f9Zccv9M2L9G9D&#10;5bh0/76/2Uh5Qk2c1B/pCL1gSix40AV9Hxw96xQqv/CSMYB5a+6TF9ow86+EMMhAVyElH+mZiJE2&#10;rtWnu1ei8GUXhUEGbhOVv4E+94D06rXK28/8KQ8em/hZSB46BGzUa3jG3fVG6ZHZhCPn1BfCAoRh&#10;HMBJYXwaSQS8yM+Rr/5EAjqvZ7+ArzbX4yryryvGQORGubGQL65cv8mrRpwQd38wIh42pesYo9lJ&#10;9b/8m39b3lY9oUw5ajG81BclRt0u8p3FX/7ylzYS4c8uMOSNYYH8oFWWuWRM3YSHMZWFjXR6tn4R&#10;rkP0C72yXgrQDT9LLugx6HxJNsgwEBlXrM/VYISMRVc0cCMONBI3cRAKaVGfWM/zmJM06ENV78Zn&#10;JGO1G3xfd0r9CrL2yXMa12BYTl0AKDfmCvQ/yM7fsFY5jcGP5gE+HUFjPtqjyhd62xk1L18uL7/8&#10;SnlS7RJ9Sg0jPGA8rLGlyoarCk2ylmRFV9Lx2NDjb/no4rrkPNrNAqm6LT97Uybkz3cBAhBFUlP+&#10;rKuStUpJ+qHxmnihXDAYsIuXNpQjaP2NOo03s9PO8oQaaYoW+kL7DBA/L8YATkvYh9AA4s91UF7N&#10;M9fUp4TlOW6BPdqvrpzYLchRuv/tv/638uVXX/qZPp7dhvQ59Df0NfQXnEDB0ZX0BSSN/7PPPVd+&#10;/OOflOfUb9y5dVvt/Vf+3viEZaaxtPTIL+goPPIjIn0e9Yx23vKXG+0kYcWY23ZOx6EO0rbTfjLk&#10;BR0fuakfT5bQbeoP+SRf9bhzDN5KDzfphfVLP+9M1DwOd8hBg3YDPcQoZGOo0q4y5YUHcShazJ84&#10;oYP2iRqzozGYxwQKxzjq6etP+6hPvntN+fPyKDL0yz+S29dff+2dyKtqK6hbxGF3LMY/xns/+tGP&#10;pEvPlwvnL9hwhYH5448/tqxpT3jZ12vv4hd9hH8UFhEYxYfDKX9cmbN53qawHguLVzY/8cKUZdOF&#10;pc/nZAGu6CNjPm9WUn6RD/mj7QScV8mKsLSfdUzN+Ki+hAVNaNEPUofZmUqe4W/p3v3yQEgbfO3q&#10;VRtxM6YlHnWDe8oJhDcMr/jBL/wAfmFL/PAMEg58XHAfIyQt6ADQT30AUl+4gvDAs+uswrkd6cLJ&#10;w3pCmwnU8ujaGpcPLj3onAhD2vrnGHauZJwefuZN6dL+oQvYg3hxBwM4fDms2jjCIw8fL3vrZnn3&#10;vXfLhxp/Ua8uSqee1biMOjqjNpj6J4Y9jqHdoyzZcT6n+lxfyqh0gcgCgBfug98nmAMMm/2EKAQm&#10;HhRE62dBCvrhU4gpyKMK8qfuIM8tjdxzDQa479MF27AgvEXxwEcJsuWLa4B44Y/7fp77tKKwqSxJ&#10;H0jaiWNlpAPt+DMwEAUV5FD/lLoceSaOikiKggFzd5cGksGbwvlDR3R+CsfRWYcsuLGgp85PysXA&#10;xw2n2JjSYKpogri/pQGxGnQNp8q46HmhDDpMzrbFj+h74KQQ/MZFf2JfKNqTo1Jo8aXsqaGnUR/T&#10;VZVBFZJJoyd5whFNOEljTHQnNNmPXEW9NpCqEFQKZaiMqYKMK66/O0V+1fiOaMI8qknlyPhU3XUB&#10;DaU14tUoOgnxTFjKBVISocWkf0iT9gHZetKLjOU2rAyPA/xbPY2uAtDbkwAoa9MmP7oG2rLuYwuJ&#10;H+R5GPahpdPmZ1ga4Tl5D7+Ea3WbdMhT8gUkDJC4+IUWkDChBQZCt6UNDaCVbVuHgZY+MIxuy0sL&#10;8Wsx4VoaLcS97584wbhBr6Xb0k7YViaRYSBhvmuAj7YMHwf7cqLjA0Mn+euXb67JJ2UYpEwTto0D&#10;HdJo+QttBiSe4DW6MCw+GH6B+AWSjyDPide6xw0M5D5pJs/9uGDST96jx4/CfviW/zb9NgxxEi/3&#10;YOK2NALQipwig0D82vQCrdsw/4dBPxzPwT7E7Tj/YdDGCbR5AfEbJpvWLXH65Rm3tg61MgCTTsIl&#10;/qOwpdGnQ7rxTxlT9i3PQOIALa0A9/i3bn0Y5hc6id9CZBv/uHkBWQNkkHvcWn/ylbYk7UncTVOI&#10;IZPvNDAQ5i368ZGJ2pczrtEYhEVivonk41o1idvf2Za7JlT7LBBL9gdCf0GS//WOSRuDdo4+ZcfN&#10;KIbFSdWjGQ2056bL6Px0KbruT0+VfaV5yERsYqosKY3FDU1KGddMTJeJE6fL5Ikz5WB6rqxr3IER&#10;aXHnoNzf3Cvr2xr/jM75SFGMoJqZl5FZjVVmJkuZHit7kyNlR7ihodjmxGjZlf+ueGFX3whhSX98&#10;pKzvb5TVg9WyPr5Wtqe3yv6cxk1ijx2fkrgnn4eIVMjiUD3qVrqMjFgw38GYMqbJv3RFVxaoHFhQ&#10;h1cqS10ZM7GTaEzjKo58YgcAE1wmNm6rOz2r5a94/FNcFm85Vog3i7ly6teeJp7sbNlZF7+a7Ch2&#10;mR6fVDlOepLNQoPLW0g5gzlGFvp+u5dxqa4sWPqNYXRek3CXlZ694Kg5x8bOlj914Lf5JRMWnao8&#10;uvZRmPqSBV14t6HSskOGQklTkrM7n3XwTs2MtZEV+RadPUXaEv/rGiOvS85bY1Nlb3a+7MydKJuz&#10;C2V1aq4sSlfuaxx9T6PPO8r/XenlCuNe5DTDxF44MycV45tok+VgTG3JgeQl3D7cKnvjys+E+unR&#10;/bJ1wMkmLKZvWK/HldcZFfq5qdlyZeFUubRwspwUHWTM8Wkr21vl/tZmubu1pXR3yqLGtusqkx3K&#10;XenbqKG8TI6PlVPi4fypk+XCiRO6nymzktEEZSrZjgrZAe3xMeUjZGlPNcsokpKp9AFRCx8FyD9t&#10;FuURTPvVYiD3lJfLDF66trJtK74NWm8FbTpA6x5eA3Hj2vLCtaUDCRsHNLfZXtssi3fulTtf3S5L&#10;9x6UXemqqEqmdffX1gZGw+2yq3nWtp6ps2Oak02oXVmYP1UuXLgkvCz9mCmrKxvl/v2lsrG25TJe&#10;VXuK4fLe4mJZXl/zIi/1Az3eUNk/WFq2oZPTb5D3/ImFcvb82XLp8mUf+8l3IOcXpH+zHEvLNyIv&#10;eicnc3gfn7u8WL748gt/w40Fs9W1Fclur7CLkyP+eJPedeeQ72eqbssdeiwqIzYM8FvSWeIgE4x5&#10;yB5ZRV5eWJYbR9iurq55wZ6FLoyaGMWqMXPLcqYOkw+QNgHDKQtfLJZ4Z8L6hmS5U5ZX1iSrdZ9U&#10;5OOopaRqUZQaR4mSntL1vJd2YaqMqU1SMO8sNw36EMU5VFtI2zoufxbURogDam6LkXRrc0flSUug&#10;Mano0CfhN8FOa7mpIVGfpLZYyLx5Uu3quGhysgBGp7VFtedL6hdXN8sWxk2lzUkDsyrrBZUJ9RMj&#10;Ggt4GDzJAfWQxVPubTzQvY9G1JVdKt7lqXZxZm7WMkKbkV10Fn/aYhtz5Mu3XckbsrW72jTkiZ4C&#10;fAPpkvSCxUPSpG2McSV6zyIX7Thv4tOui2i5f+9e+f2773r3yPrGutvTabUtz924Uf7mb/6mvMEu&#10;y6tXvYB96YnLPva27qwZkdsF6egl1yGO+oR//EH0KMZt5APvLO7D+60vvyq//+d3yheffVq+vvV1&#10;WZdOsGB9TvEunT1f5tSHY2BTBoWHPuKdI7dZ3J5WO02/wPF19JlPi7fnnnlW/eZePdpOvDxx4WK5&#10;cvGyxiCzZVf92orcWfhe0DMGKYzGNkqILmsp5MfGJLW1uHmXF+0u7Z14h2fL2nJXHUFRO2AdhraN&#10;8rK70vGCt35ZpyDvNuSJrhwGxiqOWN9YWS13+ZbVza99fP2kwo2hzypfqFBOLKhTLhi00CV2FPmk&#10;A9F32vTFekbH3BdrTDKhMQG7Qt0nO0/ql8Uv4Xm5gXzVXUXj0qEtG+ymlRbjN77dzOIhMlds74xl&#10;PMIV47CNa+RNeSfP7qPdw1RAz9xvdW2AUfny7miliVydH8UPDQA9dbvPmEj3acORYcabR7qMn+Sk&#10;TNE2ccwsp5LtcJw+4dVAb2tM6c8hQVMc+kUqMc/YwSl2NOCN8qdcKDfqMGWOLvlbkuiieEJGtBdr&#10;y8vWyzdee6385Cc/8WI8n14QW25n4c8GL9HHOPHeH/5Q/n//9b+WP+iaMgJnFYcGbFRtFLKdkozn&#10;paPoLTpO+VN3kJG/2Sna8IqOUf9dt/TsFyJEl/ygy4RBpi73TvbITX+CKlcbVXlSHl0O0q3a5nc6&#10;1BkTAr4XTeoOsvbJbXsaWYjO5LzqmeIvqh4j//OXLpUnnrpCJBuEOHod4w/thNOXO2n4+3rij54b&#10;mR+q/zuApo2UdectO//on0ifY9kvXjhfnhLtJ4X0bZyKsrh4vywvP1A7v6487CjuruSs9m9qVH0f&#10;a6eqL/px4ooE5rJHf8k7dYi21eMA5a9u8pCeqXzJvdtc1T/Stwz1owyRK0fuEgY6o0JezrT+CjHe&#10;sPOMl48uqO2kLhKPI73Z0VZlQWTShY9anhSyXzIiDdVF1wFSOSoKA/wMwwD3qT/9+z4C5K22DbvW&#10;KQyT7LL89a9/Xf7+7//e/Tz1mDAYMgGOyKdvIA/LGsNg+IQOMjt75kz5xc9/Xn7xk5+WC+fOl8V7&#10;991Hnl44UZ5+6lp5/Qc/Ks9cvea6RRu4Lpr0tX4ZZV3jZ+kX9YG54jr+HD+sNp/68eTlJ8q5k6dV&#10;f6bKiMYqvGjmF2bVX0MvL//wYgD8kB/mJ+SNkzkAXupyf6iypi1ivMxRrvTH9TSBUekRL2LWXaXk&#10;kfLm6pdX1D5MaVzjHeDSFb8Ip/CDuqMy9dHV4gdjHsZ4TtzgJSt2tDIOwriEAZMwNiSpLDgK/5Jf&#10;fpm1npzUWPD555/3i24uI+kJ9R39cr1VZK6c2siJPpz+ga7EoEYcSpj6TntEW0A7V3dvah5Lf8ja&#10;vsIwv6O/8UtPeqYfJ13kx9hgdW3VczheSqUeuN1EBion5AX/rsuUieRDmvDADlN0m29nXqZt0JiW&#10;58WlRe+83Vzd8FrBs6orfNMbOVEGfhlO8qTcWJNA9+AFPURvoUHegdqmfVPf3Tbq+m0g8YNA6La0&#10;4tdC4rj/79pXQEVgHTO/6pcokxbcqsiNH0DcakiWrIXpTwkDjeQ7bhyPTPmQXxsh5/gGvGRvYrXc&#10;KY9lzUFu37pZvvziy7LyYMnjIerS009eLVefuFLOagw5rz6Jvp61Geoi6fBNd8aVvDhI3irZI3kk&#10;P5HT9w2MTb6xYxMGnGGE0SkbzPAcvz5jbaEiuChLGzbu8RsGw2gDhO9jGy738Ae/7bVPL/kA8OvT&#10;bP37EFp9mqRFhQLdkHRpA0mjjYMC06gAVm4UgbTlRF9Wo6J0dJYVqZsYNdmZyf2hJleHBxSf4moC&#10;5omaJmESsLCWAwMtBp4sQGlEx1lbnpDNjE+rQ1Cj3k3uWEnjrVeuHC00OTElxeXoNYasaiTkNi43&#10;JpBM/Q5E+1CNG4tCIMdo8SYFtKdFd3p8qtLXM/lmcr4nNvdZXHJ2lY7yzBFZvJfGvXqEcqhKUdR4&#10;jbLYyeBWabAwgLGVxTVGG5Kmn5Fv3iRDdiC0kV+Vr7BrBCrU+37Z9QH/DLSjr7g5PZUr5ZsyDrRl&#10;fRzEj3jRj2Dc+n7EQXeA9h6If4uB9rml348Tv+Qp/slzwiRc7gH8Um+i3/ELzZY2QDho0xElDpAr&#10;0NIPAkkbmn1egNzHL9eWxp8LSaulDUCX50DSApO/XIPfB8BPO6nj+WEIDAuXMuvnqS0rIG7DMOG4&#10;5h560QOQZ/zQBQ8uVdeIG0jcxA+E5z7g3sdA8jbMr4Wk1aYbmSDX8A3inzain/9hGJrkN24AtMIb&#10;/rgTJnTj1iJuLYSnQGjCL1cg6Qfa8LgPoxHop/ddQJ+fx4F+nORzGK9c++4JHx1M3IRr/XAjTl/m&#10;uOPf6gPxhmFLpy33Ng73QJsWYZMekDAA7sG/FI6jE/fwGTeAZwbSTCAYGyIH/OA54WmHMHiC+Lf5&#10;9FWIUc6GTU3kZzRIpo9n8eZwTzQ0vtnDMMDElUHz1nY5YPKnyeUIpzzU4yM0FAD10yyVt+0Z83AM&#10;rY1nmuyNTIyVA02oDqYnywE7J4U7amu2NK7Y1nhmV2OULaW7qMnu0qYmRfsap0xownriTJnAsDk1&#10;V9Y1rlrZLeX+1l65t75dVrZGi6bSZWd0RmMVDJrVqDkyo7HQ9ETZ1/22rhWny+7sfNlSOpsa3+xo&#10;fLMtNtd2t8ri1nJZ2l8pG+OaiM2pb5xXeyI+JzQuG2VRVmFHJtUGqB0ISEPqhEFFwoKHjxIT1rEj&#10;i3d1AY8SQ9p+AUyTGi+eTWn8NjPlK0bOgT6q7KTdg3Lx4qGuTPyzE4CSZ6F3U+XBcUEYeCYUf1Zj&#10;NAzTHCfMwhoLPfluHGXOpCv3TF4x9k2pvFnskdKIV1GWezVwjorv+r0lJsUcecsCJPmB/xgiYQZa&#10;niCLPxb2BotN8N/lnf/IAZrWS8WDBgtBiui0HdbuvJE9UrZFh+9cbmq8uzOhspueL9sz82Vteras&#10;aOz7QPK9r3j3FQ/D4orSxKylwYzyxjF3HP3K8ZUa+6r8JRbxu1N2D7bKjnB3RPIR7h6yU4SjtXbK&#10;qPSZ3ZQnNE4+PzVbnlg4VS6fOFVOK01pgY27a5LH8s52ebC7Y1xS2uuHo6Kn8bLG++gIZUiPMq1y&#10;OT03Wy6eOiVcKCelg9PKI0bNgWHTk2bVG6HuvHNUktZ9lR0LEegFsqWcHgZps9JmAP17gDLIPeCy&#10;6hD9oJ1AV6IvaTNyPwxbOoE2bcLED7fwGWjDAgn/jfzoz3xgxNtWHVhdK/e+vltu37zlt8c3Vte7&#10;eqF5stot68DMrBewp1WG83MnysmF02V+4aS/hTkrfRrXvGhTbc7iIseJrakd3S5+OVTpWP9Vxiyg&#10;sUtUFdCLURxH+2B52XWDBSuOdjtx8qS/8chb6+y8Y/ecv3k5OyN/vgWptKQb7KJ47733/B0njvP8&#10;4ovPytraatmVTrEId+LEnHijXqpe6HcgncSwyaLR7Fw1elAu7P5jEbnKSPO53boIHR2wnMQ3ZVkN&#10;mevqJzgSlh2Um7qvOzQV1ItRC3yvEp7VhmY+QDp802dpacWL3fQhy8urZXWNe/oatFzoxVx2dipN&#10;uTBnZY7KboC6W0K06EtU8Xme8uIX7hqzKR7tIvPnkcN63dneKxvrqqMYNonDPBp/oVKq803R29cc&#10;etdHpNdFahYuKf81lePakvK3tl22N3bLFjqxviGd2HO9ZAGTRXl2JqwsLdcdndZhTi+o7bFf+JXC&#10;sWAdQyP++PnTLAhObix6GhQfeXEFWByk/aXdZtGWNpK6zKI8/TWL/8y7WQj17twuTJWL8ic6NU21&#10;xdBWOfISDGnyfbRPPvvMi9iU1eUnLvu42bfefqv89Gc/9c7g02fPqkxPuEzRUV5SQZ9YqGRHJuP8&#10;Wv6j3qnEjgsWwjBQsUOHXaEctYrxht0st766WT79+BPLKztx6I9Oq328fP58OYthVG5rKytlU/rh&#10;U6hgX270SRgE10UPQ8IPX/1B+cHLr6jufl0+/OMHXhy/1O1COHf6jBfIH9y95zo+Na6xAS+Bi38x&#10;axm5DCSvdlyelgO5Uw7ofdqxtE8OJZ4oA/KJYQiAhndBypt+spZ98QI5LzHsSMe8JiK/HZXbmtqK&#10;B2p3uKJ3U+woZm1E5Ul5sADtdGjTjUi+1g3SZKcNRhrSIz9+YakbB4A1P9Cib2bxes91j/FG5mcs&#10;YmKom1RdqN8711X1kDKxMVModlSnlKp4dHvayaL2N+KIeuCcKq7C8xIa/Rd6is4jF9IKT5Gn9bwD&#10;6AWBalCqOpvw6DHxQ4dnv8QjP58apmcN99zv+fNLwl3c9Mx3yS0P8aIbyxXerAPOI27KHzxJppyC&#10;oNGadE8yUVi3FfLju2MYJX/6059Z//jOLXkLP7X+c39QllS/fvPrX3vHJt8rZDcN7S/1mHEy7Qdj&#10;rPoyIAbN4pfMMGRaj5CLeIEmvFofBMiathodYbxInqwVRMBXdG3EUDrIHr7QF7x5BpNX2noMJsgZ&#10;vYCm9aVScljy5nJQOC+6S5+RtwaM6mPmJOODsrquOqk0L1+5XM5dvFjW1Efwog0vvXhHmeWCnvJy&#10;He11p59KRNKSLFRqBxiDVNbs8pSexqjJt4IxEF6+fKlcvHSxnD5zSrq/W+7du1tu3vqq3L9/1/3Q&#10;AXMIyWFUDQa7NScmq1yoN/vK2z5lKEQOyL3qJn1OrSe1/IS6Whbw2ZatftYXuXFFPt5lqHpFG809&#10;frXu1pcm6LvZyUb7yakL9JFVR45kC6DrdQzclbHCkKZl1IVpIe59v9a9xb4fEPpcKR+uyR8vTXEE&#10;7TvvvONnjlElD7QbAFeM+rT55I9Teqo+jnns8gvVj5dfelnzCc2T1I6j4+ysf/mFl8qP33yrPHPt&#10;adctjiJdFjIvRI4YLy+oTp1aOGHDF/57ar9xv6F2/advvV1++MorDkM/vLas+Zb6mX3Jf1o8YSRD&#10;fylH9DvjXdopNBqZUwc1BLAujyhv1n/5ceQ+hjrCI4vs8KRtIF9UMfpPygYDEPrjeuEXp+quQXSG&#10;OsuLcIytRMBHebJzl7aXl4g4DvQ3v/p1uXv3jttt2vfTJ0+57339tdfKC8+/4H4UmT/dfSubPpS+&#10;65TcLrILeG7OO6OZI3LqhxTa8y3nkrx35QmQZ9plG+qFPDOvoz8kbfsrf9FTypa0eZmuHjG/5PEb&#10;Rk3ooqt5cYV2yvMK/WixSJudp+SbNps+Hx3DwHv23DnrBi/G3bt/zydAMra+rPbi+rXrzj9jCtJg&#10;bIOxnCtrD0DqVvQVgG8wOp28fFtIvQgdYJhbILIFSHMQjr9eeGQcfgMJGzpcQ4Ow6Bn9nstM+c74&#10;I/0gbtDNmBwjOzKmDM2P02CqUY9E5jSVu3fulbu3v/b4ifp4kZM+LlwsFygX1Te+V035sSMa2dMG&#10;445OYPROvsInEP5bt+8TXLKtYRMgYYTDQBShAWGsLZzHYTJhEu+7gvADtHzgDsI/1/iBrR8Qd3jr&#10;80e4QNzbazCQ9ID4he6f5l186b/dhMSq1nohVxzUEBgVlysDM47o4ngdH5uj8QI7NZWSAtNQ0YGO&#10;aiChMGrYzIoaTha4eKOM42+k3z5iZ1aN3aQ60lHeblUjtycedoXcc7Saj1ejktCYSuExZIJ7GjDt&#10;e8FQ7lwVbnRqskyIFo0nxyjMaEIPssDIYtKuRiQ7ygK4p0b1gEGXOhQaPI7lmBQyMcV9V2mpl1ej&#10;VAfu7PjkrVgmLQiFQbPlhsQsoyPk0Yg8kauhC6d/xKnO8RsOlEkaQcoNaPWm1Z1AqyuPAuJ9UxeO&#10;3Pp+pB8+wks/TAvwEX/Ch+80duG9D4nXT69NK/oNAgnfhg0QJuGB0CEc9BO279/et8+B0A0mPjAs&#10;Xvv8XUBLm7SDLbTpJnxgWPg+tP79+McBcSKPfvotBo7za9POPX798n0YtPEC4S+QNFu6bbw2bu65&#10;9ukcB2184oBxSzottGnkmrSCoRH8tjJJuokT+qEbeqkjffrcB1t6id+H+EOnpQmEznH3rVub1nHQ&#10;+ifeXwPCW9IP3zxHtn3ALeGGIcAVeaWtinvSCt34DcP4M7AEI3ugpQMmfMoqz/+SEL0Hwg/9COPB&#10;9iWK+HEfv/gTPkC4hB0f5zttfE9wxi9ReWFK4xMmOjvseuI7m6vrZZc3XDUGHdnd1hhgz4NVjtIs&#10;I+JNV16YUiENxiCTGqxPzs2XEU1u2Y25o0H8DleNebYmpsuGxhl8/3B1f6ys7I2U1b3Dsqbr+v5I&#10;2S6MQWY0QDpRDifny67CY/jEiLSq8dbKZsXVrVK2DzVZYMyitBk7batodzR+2dMYaE+TvJ2ZeeFC&#10;2ZqaK6tlvCxt75elzZ3yQBP3u6vL5d76UlnZXS/b48rDrMZQs5rsT81q0sGYbNrf5xwXLY7u4juh&#10;jMVGNR6q30jRuEs6cqCxFUapfV33lT7Hnh6CTFo7ZFK+p8HTocZrI3xf1MaLI6DMMplikh30pNxj&#10;prrIaSOFJpm8lcyEfEFyrkfPzPrZizy9+gbNjDv8Zjn1QOWh2W03xlV4hQuyeMAb+/6mJvwoDD9C&#10;QZcwFH3Cy9GYyTlj5xjszIdVTf/0FyMqD+ig66IeWcj0sWNM6jTW5IA/DIY7Y1VnNsenyrr8VkTu&#10;Povf4m9DETm+eJ98UyaUDYsAcmOhGe6mpsfLqdPzhZ0AfKOQhQ+ulrXky8KWJOGjZ0+p3J88fa5c&#10;PXe+nF84VU5Ij6GCEWmZRb/N9bK4vVmW97fLhsfS4nN0ouyzy1m8KUdelGGJcVbyPavJ5cVTJ8vZ&#10;hXkfRTst93HJZlwyovStAUoA3WB87qvqHzLyQjllhYwUL3X2OLT+iK7Lp0PguHuAeC0M838cbGGY&#10;e0u39eun10La37YdZke07lwPmMQvLj6woYdJ/cZ63ZmIDE6fPlWef+GF8uyzz5UnrjzpI9j4luHZ&#10;s+e8i4Q0eRmE8Bg1l5Yx3nFMGjsDZv2tQ3bBeYdHV0c40ovjO1dV97yAoGf6Eh/lRVun8sZgkQUd&#10;FnM4XpW2lfrIW/8ffvRh+eMH79tw5O8cind2Y6GLLOzNqA5Ps6tdaVJf2QUjKamZYYG89lm4sxbA&#10;ghlitDz2qHMpT/Qg9bDu6uc4WL5D6t07XZ+A6rFge+LESS+I+Q1vtXUsGhMP+fB9zA21++TLRq8N&#10;jpXdURr0yapnKg+Vpq7SWYpxUJSUsXRX9QPkqFnaKL5ZdvLEKeV1ymFZuCOcjaJC+hx49a4fpVOP&#10;nsUwqryoT4IHwrtGqL9wH6Xw3jVi3PRuz50tFto11xKyu4HdUrxJz66LWzdvSl51F8Wdr+/4G1nk&#10;l0UgFgc5QhzekDN5QvcwPNnoqB+yd14laxYaietFb+o1C1qd/FhgYvGQnTTkHXeMgsgVPqxDasPY&#10;uXn2/HkbIslZao2P9xP4G5YqJ9pt6FIeGB/gj0XHV159xccnslOTRUYWtBgrYYD1Lk8B+o4b7TNA&#10;eaO3IIZ4dvHAI7oCb/fvP/D3tOh7VldW/V1NFmlteBHauCIkfxhn2ZXM91Q5opZdmD4pQP6Aw9OX&#10;iDb8vPbDH5WXX3zJx/m9/957fimBxb3nn3vOR4VyNPNdykX1EllZo6mD/lUdr+1B1Tnyhiyonxgj&#10;0W3k5HKRX9qbWjcgUC/QoP7a3eXMiAY9rH0Exw9ipKF+UrYczc9OVV6o4KUiFuXZDcliOesryJ1j&#10;4Ny2KK6EYxQXNU25ux8F9cvCO/KBF8D9kdKyIRze9EO30Pvwy8K8MlxP0FA6rMewbmODjmiRlPMg&#10;mRMPXafeU/KH8hyMMTo+yD80MXDR3lEvah2DkP46OXJtwfnoEHBexAN8JnziRP52b8cEuCk75kT9&#10;qSnhLrm5XPSXcT/xGHMgN9Igp6YjpP3xYr3cbHiUMwZenr2rTHrEzrsfv/mmv02GviFXL+4rLHoO&#10;F+gO7QNHeb77+9+7rmO8oP6LAdPmyk4Y6i1HKvNiys2vbrr9x6jgXbXdmpr7DtGlPfYGAsqvyw87&#10;gTDexUDpuqX6gT9A3pw/wUB+nTttPzpPPMtC5QbtGrqGBwhLmBiz/c178Uk/g45Rr+i7TmiMIkLl&#10;tuqkv7u4yTGJ3zSqVuN/lT3lzO63iXGFOKwvOfplOo0XAdoVf3vv0iXLnYV2+pqlxaXy+Refl1u3&#10;broN48SAmi/kYxaUf8od+bD/Q/JxppSm0uOFPI5Yj4EfXiIbwPxJfrgD5F++fia/NZwIIg/6Dl6M&#10;UdnEMITx5tbt2za6IRfywMsgpDWgJxqUkXkQT61Rsy0Tyvu7hqPyVFkqDfiCH9xou2lTOSqVNhze&#10;ecmFby6/+OKL5hmDE7vv+IbktWvXvLsPOjZESR7Xr8pNY99qTBvzzq+LCnPtqad8nP5Z+g2197R9&#10;+dQEbRZHt77x+uveucjxmZwqQO7Z7fe63P/Nv/43Noxe0TPjWfo++gv0pcpRYySFp/6hC7S/9APs&#10;ZvSJP5Qn+bQOjxaO/qcO0MaRd+65IgvoSUBu+9yudT/aA8LQD8E7Ydz2SvFwIwzAd6w5IYEXffm0&#10;gBIvf3j//fJ//1//d/mn3/7GYzbaaD4nh+HzLbUpv/jFL7xzkd2+uHESAzrLmI+2jBff2A38pOTo&#10;Y9+lf6vr6kfgBZ3p6mcgOgZSxtTvWsaqX2ITf2TSvkiHsZqxBrL99PPPrAOeQ0qeyMF0yC/0+XVp&#10;0G65LVBYxlxbGl+wS5bwGL4pL+ac6NaqxsnsUH3y8pVy+eIlfxuSMBjqeAnkk08+KfdU9pQLvEQ/&#10;uebePIifIG4AOh2I2/cJ/TTaZ3gJ4h4++/dBIPfEIY/cI4cA7sRFx5GnDZsKR1vpHcfyIwx6C1AG&#10;y5L33Tt3ytdqk5gz0FfRlp49faacOXXa4w2HVV2h7VoXEp82q5U/dIHw2j7H7fsEt5APM2y6s+kx&#10;2md6GPQzEgTiF3gYnceBPm0Q/rkO8wPiTuEGEw5I3PY+z7nPM0B6IBC/42iLopu0lgZseXKoG13w&#10;9IIDkx6/YSqn+m0RJp80TDTHil8pOTwNSgbaOLmRUXgGnQzY/U0BKR7femIhbEsxNkRrXYOETQ0W&#10;NkdU5ho47PAdKGnGpkawuG1xFW6PqnHVCG5L2r4l+rsaEOyrAdRoQwMWVRJ4Ji/im0UXdmnuyntX&#10;jZi/O6Ww++rA4IFdCeoxhBrAqbLtqTHmLToGS9Nq+KZ1nRQNhfQbOxVpuisiNmTHwNkiAHwPB9xK&#10;OhLkN8p7EPB4IByVsy2z6E2LptfD7xrSycBLH9r04CeAe8Ljjk5m8NPyHRgWF0xDGf/QynMbFuzT&#10;HBa27WDa8Nzn+bgrAD2Q/OQeaMME+vGGhflLoeUhkPwlj8EA932/4/Bx+SZcW76PgjaNhB+Wl9BL&#10;fr4NhC7Q8pc0knZk0br1IWGgAT4OtGkBbRotD236QO4Jk/SG0YouPw4kPvH69APxA4fV+dY/EJ5a&#10;t2EArSDQxntcJO4w9z4mn38NIK0gEB6AYXqScEDCthjgPvnNNXG5hnYbZxjg37bhodPXK9yDaXf/&#10;paHlD+BKu8vYgsEzGL/kC3/cCQP25eRwvtbF04nuZAZJuU5YdxR/c7vsrm+UHQbMmxul7GxpALFd&#10;RjTxrC82Vb6g7J2aTPQ16Ryb1aCa41Vm5svB1GzZmZgpO1NzZU/P4O7UvMYwU2X1cKwsaXi0rHnm&#10;6s6IxkATZftgUuOgCY1TJsvh5Gwp03PlcGqmHExOa1wyVjY17lrd3C1rWxovKR7fMOcb4+ualC2J&#10;1wfrm2Vxe7csaQCziCFzZLwsi+5qmSyLSuv+xm55sLZdFhWO8KuaoG5LEpxQMarJwKj4VSbK3oHG&#10;SORL4x92g45qnMY9WHDDYKH87ivf9YUxTcg1vtrXWG6fl800buMToPvCPY3TOPZ0V+O3XcIRnpfe&#10;VEbIui0rjDYuM01sWCAelK3+uN9ktxYLp8ozb5af4O1MTY6YoDKBtc7qGiBudID4FDj6D1IX3HbK&#10;jTiuF0L0InyB6E6rN6BCegSXhUa8u+FeHdlJP0gbtxqzAvemwcIPY1PdS/rSIWkRdMTPAYsNI4xD&#10;x6QHE7qOa7w7WjZEa038LEkPMXAzTtXskIGqUHT0yEuH7PSwAVU4PT2uif+sgiET1WnpAy/pwdfe&#10;tmhsbBc+qbowPl3OzZ8sT52/6Ldi2b0GXxzLtri6Uu6sLZX766tleVuTUr4LhVypK6J3ID32rlyj&#10;WBLOSbZnVQfOnzpVzs4vlPmpyTIlfsYlF3+XCilbOKTSgXnmyuJYXZxlYaGGxeNPwbrRQcomGEh5&#10;H+cfgFYQSJhhYY+DlnaufZp9esPSC8/p2wfPQhZRPYfyAgw7HU+UixcvlCeuXCnPPPNseeWVV8pr&#10;r79efvCDV/X8dDl99rTDEZ5FW46BYmFhZVXlucKRbCv2m1L7V7+tpbZQ5Yfep+7Y0Kc4LCCwkJP0&#10;4Zy6srGx6UUvkHDEwZ9wLDZ9dfNWee/d98onn37S1emjucDuHseTHpapKbXDk9UAz9yR75ABLDyx&#10;4EscaG4qDxxF629w7sEbLz1XQxyLbjFEkg4LJBhaWLhkDkq9c3vPTjPlEwMui1PURWhUnrd9fCxX&#10;MohBigVA2iaOcaNM/L1S2hrKUz/ywcIbO2YJhxsyxMDLrlnaqvnZeb9A4yPnNNeF3xhhaOvYPbmu&#10;NnltRTKWPL1brzN4Ik/yhjGUOTiagtGSnZoxCJFnECOpUhd/k2oXOd53wfnkBQW+K2aZigd20CIf&#10;djDNz82aHx9lJ0QnCYO8uCd/LECmrcTtqI1U26X0kRP6ySI3eWK3IvqEnDBqgvjRtqND5PnU6VPl&#10;3PnzaqPmlIYYUMaQKa2Cd9CTvtIgDsZZjOt3790rt27dNg0WNjkKDmRx06D4LAjzsjJ8Oi/Q0o88&#10;od/sHmFhlCvA98M++ugj6y75oo9hVygLpK2+syPHC9OqB/hF37/++na5d/++w7DQRt1ioQ0dQP5n&#10;zpzW9US5fv26F3+RDzsS0A9/0+zll7wYR/nwjUMW9KCL0VAKU7aRtWQHJE9Bl02DuAHJr8tRMhkA&#10;MpZc4+4yVRkBxMQd+ZuO/ug5OLZ4je/RrmospDyaNv2XwhB+dnbOxhCOameXjBxrfySdMTe6p3zD&#10;G3HQiwm1S9DhObuHvIMSN6PKUm4YFPjGIWtI8MCup13JmR2j9SUMjZ2sVxu+kgxx4YE1KoBagQ4f&#10;vaxUobYvdSHd3wb3T+EbebqeQ49fk4+4w7/rpe7bskgYCA7y7vx28gehoWfddLQ6egpnYy3u0BFS&#10;v/yCC+G68MS1vCCvuqJBQI2n3+L9B+bj6WtPl5//7Oc2/s+pHbJhU/6moR/GHMqYxfn//J/+s78p&#10;ixB54YNw6DQvz6D31C3qG98k5GUQ6F+4dFF6fVl1+az6mzM2RmBsp82hXbRxGZkLaz2v7SPGsbr7&#10;tPZtaVMtK4LxQzYd4J5xGffRG2hVf5MeAGUFIWg6HZU1u+kJhC4AlBsvhmDUZaeXdzJCW2nXcq28&#10;YfBGXnVHkuZSqhijGqsoEcuAdh/gxaBz586XCxcu2gDsjRX6rUhvMWiySE8fzE5MdqIPxqudDOCt&#10;rlsyrtN422lLDg0C8Ngi7sjPxnmHqLpm/cAN2l2+OBaVl0eQI+0hMqSNo/25yTe1VddF0CcxUPeI&#10;Tx9kuUumyMy8krbyTtqWE+k7Dx0D3zGk3AHSyX0AIwlGtB//+Mc+dvm1117TOOgHbm9ptzG+YezE&#10;qIlRBX3+Qm3/Z599pj53y/zTJ2AsA8gzeaM+sVmG/uYcR+3//7n77z5JbiTPE0aqkKlLK5JFrdm6&#10;e25ubvbuXa3efUv3/LV7n725uZlpSbZgUzdZlMVSqWXIjOf3/SEsE/SNrEr2NNndZ5FId4cDBoPB&#10;YBAGwPWeXcD379/zgrHXlA6GO4yC9x88sFEPPpEO/bFrHNF//rx391E+tGO0LywMsF5XGaGr4Dl5&#10;RD/Vm7ntRH9RhuaxZY/dcFl2uccY19O4CF5QJrSVLHJyfVI5sTChpXpKWbErkzaMe2SDOLRZ9P0w&#10;irIzDro5ihZjJbLLN61/9fqvvNCLUzjQPxj64Mk19TlZGETbxYIHFg2hj6n79FvgMe0sfVTawb39&#10;vfTpZ5+mW59+4h3S5IK6EeVYyhF54xpy7bZBV8oSHtGOYsAGPwsIqIN8k/HDDz90m838Pbymvnqh&#10;B3pkLC65Ho/T8LtsdEPP0fbTL2NhDwua+L4mbT39EE5nWMGYyuIICTl9hp/+9Kfp5z//uXUHfLBs&#10;gEP0wFNkkjxE3nDcl1Dmv/rum4BqGuUztOCgv0oXrqQ/wnClTHDxHr8owwDKBT49UB2hHG3YVxh4&#10;zwID+jzoIfjNDuzPPv3MOgl9RDrIEGXN0dH0N4hLOtFHI13CIHe847nMA1DN0zcNzv3XMWwCvMPh&#10;d5rjfUA8V/2ByGi4PwbKuGX6XMt3Ufi4EPZwZbiAiA9U30c6cU96kbcIW8V/AsKr/yVOUNH5KA2b&#10;NLrERUjx4qxvf8DXHW41NsLi+HLEoUObt4HnVabg6yksCu+gq0Gj3nl1/9x0OtRAdlsD1c3uXl4R&#10;3mfippf2R/20nwZp76iXdjXI3R520rYGwbtyGhaljtI4EM6DIw1EpCLZhclQuKc0O0yQ6Z2P/ZAf&#10;YTtJ/iKxo3S7UnLcd5XHrhqJnjqDfV2ZJGS1FA0NnW6+4/AVw6ZyemLcpEyy8wRNZh8sMPBslpg3&#10;3GceZb9HA2GjzIAo5yjfeD7Be6J0HuW+LlTpAMAT6ZcQz2VaQWvEBQJf4AmIeJGXgIhf5h+IsOGq&#10;caIuBJThuS/DA5EOLt5Vw1XDlLjKcMCjnv8UUE0fV81juBKqzw+Ds4SFH1E2ZwkfNEW8smxxAREO&#10;/UOevg6UdJT0BX7el7wKv4AIV9ITdH4diHS4lviB0q+8xv3D6P46PCnjAyXOEm/pgDJO6V+F0/wB&#10;3gWfy84OUE27Crw/7d3D4OuG/2Mh+HdaPuJ5kn9cq+8iz8Ez7st0cCGDZbxJwPtSTspyj/uASJPw&#10;j8L7bQD0lTRyH51oOsR0kONd5Cfe4biPd+QHx3120p2z0x7AccS9OM1MmAf9Iw3MhkxU7x+kka7q&#10;hKYp4ZsSPvVohFHhYA+Tcxo8zrCzsY1Rcz5Nyw3rrdTFqFlrpWFjPh01F+QWU7fWVL9mzkbNzc6R&#10;3NDHzPZSTf2UmXSgjlFXvY3BTC0NZ2tpJLqmmBzRfX80rb6T+iwDhR9Oqa+T0oHo3BWNmxp4Ytjc&#10;6PTTeneU1oQTt96fSpuDafWthmnrQH0pvSdOR3yjv8NOzBkmL5pt5aWuvtMo7R6qj9Ufigbxo6ZB&#10;MenPsZN0Nhs26xheeRat9PXU/zlS/ws3VNUeTKsfpeuQ67TKCsPmtMKpr9fBMEba9M8oR65yUabh&#10;otwpJNjscsW4oGe+d8SKWSbO2U3E5IrLciyzDosjnZAR5ZXBLXKNY0KHgZUn98Z1DCDtkB0cg1zL&#10;it5Zfrg6pCCL3ViufOdnwpvu8fsIyGTWMei9qLbjvwjworyjqZnxjs1p8VH81bWjeIfKz7763Xvi&#10;QUdx2SE7wqipMmH3Afl1H1t9a3+fS1gxCPG9S44NZGKvVmt4EgOrdfegm3qSl5pkaqW9kK6cv5iu&#10;XbykgaFkV7j2OgdpfXc7PdjZSmt7Gtz3Dm3UpM/sHboasg0lr0d8G1/ZY/fMtNKd0/u20lxV+VzE&#10;sKmB5gLH4opBHB2o0iHzuipSMEj4zBnJC/1pZScbNRX+pK7+z45y5gr/o/wCcplkflevk6DEC5wl&#10;ThUIWzqgijP8gUnvwpGfcDwTLPLLoJ1jPNm1xsr6x594It186sn05FNPeafCtRvX06UrKsvFeR8p&#10;eefunfTF7dvp/toDT1AxEcDxrEywcSwYeo9dz60WR76qPikN6gzjbhtrdGXigCv+EBOTmxjWmMDG&#10;gMikcITH8a7X7/qbmu+//54nK2zsYyc4+kHyzGIFdmcyWYy84pfrbJ5glvjDHfvl4752PDmHoYvv&#10;CB4bNc0fFjIoPpPpUff17IlA8ZAdReyghH+Zr4xN8w5NJu7hS+QZPcCkGG0D+gJ86BAMeBw3K1E3&#10;reQx03boyVPiI9p554fqp4qbeIyTw+jqb8TpCm3gJQ9MSB6oPu5zrLBw5Xwpnq7QwuIB7/IUN8DH&#10;LgPohxbKAsiyNJWajbbq8VJaWlrxBCDHInJMNbxjom1GOp/dOehgJuI4OYmYGIoZ95s3OKeW20uu&#10;PkYSWRTPYLiNP6IN+pAFdCn8ZJciR+xx1B68wWgLU6xzaUcUBllB/zIRhS53/0QOgCch+6TtdOQo&#10;fya6bn10K609eKA81dKSdAw4KFPKjXBRvvDcPFY5kcHQ/aQbq/qZaHv77bfTO++8Y1qRTwA8AHi4&#10;p1wt48iBaIIWJsZJkwU2TLix+ybvRO4f7xriu57stCK/TIryzVkm3ppqb69fv5ZefuWl9Mwzz5ou&#10;JoyZ1PO3/uQwwouxYwMhvxOAhqCR+9AZuawy3ZHfEhxOckNZ4eRhf5ep7uEJx08ju24b9WPyfHd7&#10;18ZpQrNTk4lh2ldSm2vUUmu+ZblizoVdOXE1bkUiHKSRXNDmNHRPuwzOoJ86hUwB0EN5ER4/jj71&#10;9+n0rq6+Ee9Z9IDswvcwZEa+oIB0vUtQVMCz4JF5ETxS2seg+oVclzJAWCDi82xejePjCMJ76CzD&#10;BXDHs3/FNTMnk3zybhw2e7o+sgOcRUqmB6cf/11OxEfPiXbTovhMIGPgZ6fmT378YxsiqH9M0rvs&#10;RCP1FqMBhpZ333on/cu//Eu6e+eO+wnz9GWFO3QQE88Y61548fl088mbNgKRFkf7s0jhyuUr6ara&#10;I3Qm5cDiNfNAacDnY96LOHZQOm8C8gCeAMJEuAgDEJ/6F3iI4wUVNCbj905PcVxfdI8s2cAnP3Qb&#10;YL0gPOg/5Ibjejlmk3YgINePzGvrNpzrDQ4alZbaLXpC8Mb6Wj8MO8vLK+YH9Zy88x4DL99n5qhM&#10;dp5DGycV8HkvUWz6KF/rQJXZ1FxD9SbvRIUF6Hp0E/o7DAIAuCPP8CNkFb+chyzj0IEfksH3IJno&#10;RMYJH7jIP0fFs3MVoD+B/qoaZzhFAQCf/mXZHKdtOCmyPzlEXnGUN460aVswcnEkKrs0WUSCTsao&#10;hmzTtmPYxxCHX+QJPUue2UmLYRJ+svMOIz/62PwRvykr0gjj3d7BnhehgMd6Xu0sC1rAhf6G79Q3&#10;DKvQRdlB+212933ycbp7767bE+8UVxr5yHQBPJSA0R9yHZKMYownj0i1Mux+vtt/BaevQz3msxz0&#10;3SwPescO6oX5hXSe49b5JiHGoEZL44C8uIf2mXv6MBivWYhkA57SvHLlanrxpRdF75F3bP7uzTet&#10;W1mgpRJIWxsbbnMxEsNn8kU7SP+A/hx8hLdLK0tq51rkyvn79NPP0u/feiu9/4c/KO8dy6XbBpdp&#10;lnF4kWUs88VO/sgc/Il+KAuZoIF2HAMy9Zkdu7c+/NDjyjB8WV8qvvtMSoeE8Kc8ucJj9BqL/sgj&#10;PHV9UHieoz/rtkV4WQCCTsVQDb8+++wz61lkjR3B8Ba5QS4pd+hz2Sld8sK1hFKeger7bwKqaZTP&#10;0FO6oA1X0h9X8gnvQy+TVxwAHwnHO+offSPqRxg2qRM47qmHYdgkHDz85NNPHB4/8LAwgDrF9/xZ&#10;ZABvoYn34CBd2iT8wUsc8gAEveVz+H2TYE58U4bNSc9xDYiMlpnlffn8KCjjV9OLd7ivVFq58rka&#10;PyDiAiXuMn/lMxBxyrQCRwbRpf9fxQ1fhQt8oMFfisGdEw2g8HeHgI8g65pXj9AoZ9zEoUMrinKn&#10;UcINGhRIl4FsX4qCe3U5u+qN7XQP0/1dCfLuZnpwsJPWOfKqs5+2+od2m72DtM4kS2fPbkNuT4K8&#10;LwWzK2W0IwW5p87JPsZQDbB3NGDn6Cwaly6dCfnvKo0It6e0d0XHrujYlVztaEC7S6USvsNuz4qW&#10;1YEcQduQoqYT4G83KI+zynuenFHelKkwbI704I6O+Zh5VvLcnQvzR69gMBxxwNPhq2Xy1fKtljEA&#10;/qpcneYiDnji/mEQtAQNQU9AvC+h+lzG4V2VloBJuCLdMu+TcFXxRbyAwF06IPBF+ElplIA/flxJ&#10;E77zHOlHPKCMW8Xzr4Wgo0rDJBdAnGoeJ7kq384CEY/rWeJEmKCHxgk9H89Amb/I49eBMnxJHw4I&#10;/DjucfEuwgU91edHAWFL/NV0gDI9oHwHRHqTwuAC31mgpL16X+IPAG+EO+19CWd5Dh4Aj0o//HHV&#10;sJMc7wOqaX+TUNIARNplfqvlFGHjGlDFE3HCv8oDoMQ7CQIPLuKX/AyIMJPo/XNBmU8AmtET4UJf&#10;RDieGYTEu4gbeQMinGJ6twLH+zDp7T6MRGh6oHo70Fv1CY4ODtPoUB1r9Rdm1W+gN8MQS12iNF2T&#10;TmrU09x8O9WW5tPc0kKakUvt/E1Ljn/tzDbToD6fhhrgYeTcn55Nm4P8vUx2UHI87F4/H0F7eDSV&#10;Doej1NG1Kzp6Ip2h1tRsLU2Lvil11jVaSEMbv6ZST30vJksORN9Bf5gOhkn9m6m0NZhK60pjQ460&#10;tgdHSmegftMgdXWfJ3jUn1HfpqZBQF2Dgdm6BqAasO0K19buXtoXD/kswFBhjtQXIs2h+kHexamB&#10;9lRdA3XRgmGTXZgj9eDZRYhRkx2a2ah5pHjZDaZULiP6jLqqD+bvfI3LBnD5cA03Lq+yzOhHMTHH&#10;YJnVw/QtKXtPaIsOZJa+Kc/e9TmWAXDkwSwTFPnYxePBz1jWgZAdBkqxChRDIX3c44GxHFeeyQNX&#10;wH5jV9ar4xyO3+mlr0PFo0/so5jEN/jH0b6YzXsKzr4YO2X/UNEORAMOwyLlwtHDPupXcTnGNgyb&#10;fB+RHbE+dlbh8/csR6kmGWo326lRayYVRRoc9vwtN1bvX1m9kG5cu6rB4pJ5tU9/e2cr3d/ZlIzu&#10;pp2e+CGc3pkrVvH9p4Hc8EjpsxJQeaFfPCcaasoxOzZXJFMXWU3NUbT1bNjMCwJFD/UHx2wsHEJ+&#10;lM/cnw4ZGPNzzPdJrqq/wq/UB1UHhEyVcFqYSWFPg2rYSThxpR8Q/gHcV3UwsobRjskjJqxWNci/&#10;eIGdMpc12L+arsqxm6DRbKgOaCyksRETdB9+dCu9++47Xl3+YH3d9cK70lSmTKxBBbsWOX7Mx28h&#10;g8iSwuFKPYsDmMxj0hb6kLOoYzjumaSg7lC2lB9GNHZFbG1tqM7lY76Afh/dte84Pm5WWeUeI1BO&#10;C+pymR5KJnc1TmSnG4aWMFayMzGOMcQvT0blOhuyQBVlcgsdgHHQvBTdGL3Iow2KGgdy1CzpRtmg&#10;H8BNEWScOf+8djriX7fLVTiU57098j2mTZmhjSAexkpWnXMEHTvKTJvpy/isfYQUPnc5KUBxeGbi&#10;EZ3HNwQpd74JPWaJJ/TZBTovWfCEpd6zm6Kmdmd5aTWtrrBD5Hy6dvVaunH9Rjp//pwNDhjXmChd&#10;21g3zaopLkcmuUEc31Mmz5QzO5D4XiuGLHjonU6ijYUHmZfS7+IFfiHBfEuM73+B1zpU/MF4ghHV&#10;u8CEK+QLsD5uNLzrA0CHW55sxFG6434/uNiVwQ5LJlBXVlc9oQhecBAG+fVOMKWH7Nn4LBrJEPQD&#10;lC+0ARgn2eXBzhToAQflHpPfAZQ3/kyo8Y5w+BHmlVdfTa++9qrfYxSAnr/5m7/xMX1MwLJTCxcT&#10;70yOU2+ZaMeoyYQdaWNkJR/Qy+Qek8GcHoWOx1XBPCJfyIkc98hd7PqDByf+GSIO7R4TyfCCMiUv&#10;pGuZl2PCncUwfD6Ib1vz/c+aZIwJdMrek+KUvRztcLPdslwh+XyDtysd5FpE2uP0M3X0O4RXcY7p&#10;40cYRbARW/RQ19BTIirHIz9KH2P5gtoWZJ/mg5011EMAg6z1APlRXPo5/m62cDDZPVCdk0Zynj1X&#10;Yz5JtoQbML1Bg3hPOOgq+Rt+pAOvKH/KLBv9ITfTbpkTRByc/k1szwiLi2cgrmQeHHyTl/zDO9I2&#10;TbwjjIIyH+XFQMqjd4Ur/tqDNe/Ifvmll/wtPI7xIzz5g2foG/BwxUjzxhuvp9+/+aZ3KmHEYPEM&#10;ZeQkhA8ZZVL5O9/7ro84px3iyMwt6TboX5JcX7x80Xp1mwUoaoPQ5RDqchBt1qHQqXTNJ/mh48hj&#10;QPCuhOBR8AmwjI5lyPICboHLR+VKOHSty07+DqO8hu7vdrLRIk4xIHyUc3bTWZ8gq+I99/DahlGN&#10;BwZqQzlZgEU41B9kjHAt9bOoD8ffWUZnigLS3NzezMcmKiyfdOAUDcuh+EP/1HGk29mxaY3sqPk7&#10;ixhyfHS6rshclAk8ge6Qi6Bf/8zn/AwyE5+P+tZ98IgwGGRY4MLiHHQPeF6TXkNfWSeI11yp61FS&#10;LodxGpQIdOR08/s/JYA38maadQ1ZIN/wx+2LeIOjzHhPP5480V959tmsa3lHHBtHNI7glILNjS23&#10;h+T9t7/9rb8HTtxr169Jh58zDeCh7FkQdu/uvXTr1i3rmWh/MMLckyMMYxQWrmD8Y2yJse/Le3e9&#10;+/Gtd95O62oPoIP0GYNCA2WCH3UKPUHfgSu7/aGXeoohPusn1SWVPe+RS+9KlJy4HRceFqotiQ/s&#10;vnzhuefTU0+yU/WC+l55QSfGOeodixYYU1FkfNoAncmx+Rg34cW7772XPvjDB+4fRbFSp9kZCz/J&#10;H2VBWAzIX965o7Zu0zxgBzyfPGBn670HD8zTt95+K332xedeZDLLGFL4LEfCDp4o59IRiE1R5Jl6&#10;hiMPhIVfGBS556SDzz7+2DRi2GShTY5/olfRn86/+3Vqw8VjjhDGYElY5AhnGRH9uY4o/W7HR/Vy&#10;VDxt4vPKOzxA1sp2HdpYwMf4kjYeQxu4Im8AV+gJmki3fP9NQ6QT6ZcQdOGC/yV9k2gsdW/kFVkF&#10;8Ee30rehfuAwCIMTHuFIy7It3gH08xi78H1X5AqgzChn5I3FCfSrYmENOhw9yD31HF0WdADgD9q5&#10;B+L5m4YzGzbDH4AZodxOc9X38Vz6RyajEAH8gUjrLBB4gMAd6YQ/+F1pVAjcx7VMG4j0gcAbOADe&#10;h0CV6YQDIk6Jv8QhLFZWJW6iVg2bNM4+EkL3MYGC0kUQaXf5NiWrWmiUvQoDP++EUIdPymtK90eK&#10;juiz2ltNsQ2bGgL62z1fbq6nL7fW0/297bR+MDZgdg+8g3ODSZZDPR/uepJlE6dOE9+HWdveSg+I&#10;s693qiz3NXC+t76WHmjQtqX3O3u7aUuN0bo6Xuu6bqqjtdWXgkJJqaFZF551FLKU797BoQZLPXXe&#10;p9N8s3G8U7MuVxPf5sQDmnQEFUdJwZKYlNH/zEP9eWAhPO54uUNEZ/REro7DPgROyiOXJ+Ubrizf&#10;AMoWWarK0yRHvKpcPgwIU9IQ6QO8exSOkl7SDzqpBwDvyzAlvjJdXEAVZ5m3gIhbxV2GAXiPK+tT&#10;uIAyXtyXeYn0gUlxvykAN+nT6Qx6gjZcNW34Qb0N3Rl5nuR4T/xwjwLyHPx+WPjAF3wirWjYSp1O&#10;GPJQ6suvCyUdJX04INIIXkX4CEN4HDSWflxL3KcBYaC/zEOZD/AAgavEGemVwPvAgYvyPguU+QAC&#10;/6R0Akp+RRjSC1c+l8Az9IV/xA26eS5xA1U84R/yETLJ9TTH+8BT4vomIfJQ5gMgn2W5V2k6Ld9A&#10;FRdQphPvgWrcKsR74sCf0oU/EHTgyrL7c0KZ16AfWSjlIcLwjA7hOkmPBI54z06INN6xSV/FE3lK&#10;am6kOjtQx76r/s0+hs1D79bEqDmr9h5UU3Mq06YGSAvtVF9ZTPXV5TS7spzSIjsz2z5qdrM3SgdT&#10;GDfn0iFGQ+Hd6A3T/YNuWtvrqm8z8G7Nw6MZuwOl2RmobzQcecfkofpYHEMnAdJgd84rhesaCKtT&#10;oT7UMPWGeaDL1N9Mg92ii2nEdzVrjbQ/W08HsxpQK+09ZXO/P0gdJnmVd38LUZnwzkcmxzVwbrUW&#10;1Idr+LQLjqg9EO84ArUvx7Qhx+B2huI9Zl3JNA5DHCddsG8D41wYMVUquvKfn67slpBzn1K4mAih&#10;n0jdoN1ikOmr+koMuP3NLN7J36ttKUPKRX7Neh4M8S4mrpmwpKwpV4weYVhBFih7BkXEyTtlmnqO&#10;ycg8sQMQn/BMZjDZHatHGTCB1xOS/jE3NE4X4zfvhAN/TzjomY6zapHxyhehG/ens/yCz06D/yPx&#10;azSr/hiGTclH3059ZJyY1dOzDd7CmXdqYmAW34XZu2J0haf5m1Wi6Uj1gok33Y/k8ne3Rj62DwMF&#10;E5ZeqCe+1MXr5YWldOnihXT50kVPaO9199PG3k5aY6cmRs1BL3UpU2jkqFAmKKFhxCQKeVZ9kJuT&#10;wyzBl0/mJZ8rSusiO5kY+DdqSot+85GkB9OtuXXsUDOxSBCuwTuq5jHPRf8kV9b94OtX+Dt+Dscz&#10;YUPHlRB4cEC8r4Y7DQhX4o54gbP0C5gUHij9CON8SMZ5pj5Eu4LxqCa9UBN/mXjk+FR2ntz6+GNP&#10;Ir351u/TW++8peePPJEGHmSeutjpYbTPq6aRC3boME5hrBf8omxIC8dz0Esc0gcfdQaH3HOl3mxu&#10;bXlnCvWHsfuuxmcbGpMxSTEYop/7nsjraGyHYYJy5yja6ZnxOIP8SgBYLIqBoYsBVHj39zkKtwOD&#10;PEGHUW9xcTm12wuePGTcyrh0oHyBB/oBZ0WAYZj6jX5gUtvf5xRf+xzrqitxMGSiG7JBU/zQDxr4&#10;xqaPtSW/SoMdmqFjYuco/PAkC98AHOOjTDjODMMWeqXb6YsqlaX0JWNDdHCrAf/rqpOqX4oH2fCY&#10;uko+cRgvfRybyoi88q28SxcvyV32RCS8YIcV/FhZOpdWls+l5eVV7xy8oPqNAZBvhrEDh0k/duze&#10;uXcvffnlnbSxtWmDK2NWJv6YrGVSkGNi2Y0CDmSAXRbwVxlz+fv7YCKXiU50n0FlwAQ+Zcc9eUGy&#10;kTuMYuQZP/STjxXuHPqe9sC7aSXTGAJoM3IZSubVRiN3GBBYsIwvBha+r/niiy96UpH8MbGI0dFH&#10;l6oMa+OyxEXtgg7kA8c9k5hMWDMZycQsskG68J+yRf+HzJMG32djwpLJM3jCpPbNm0940o10CM/9&#10;3//93/vbn7RTD9YeWDauX7+h+I95Qg46mVgHLzJJ2tQPcCAnfLfLCw9EuI+6d/flRC9EvYxn50//&#10;uIfHGHctL5534G3m5XFcXWFv6EX3IyTn8CSQ0UeYV19modX2RDnySFnznU3wIQM2dCgcRk2M4uiW&#10;PeoXE/XQpXemyxjFf+kX6OKIWRvp9Axp8NzvxA/khLD5+7DZAE59WZB88w23Jx8Tvy9fsZFqS3zj&#10;iEPSzt/anvNiJI4VJF/wDYOTv+em/FmmoIc5Gvhgnac6TnroHOSYdqfQd/CEsAHEgXbyjPEPvsSu&#10;QdLEhb4cJ+f+C/lkN7PT4J2uwX/3I8bP9BNo+1xWrpP0h3LdwYiBMz3HZUi/dDo1pBfYrSWpMH4m&#10;7NENr7z8cnrhhRe8Mxp/pCXnT/SKHgygv/n1r9PPfvrT9OXt26aT4+jdzxJO+I9Oh56nnn4qvfba&#10;d6wbOKqUhSpffPmld+FgIET/fXjro/T++++n23dupy3JNDv6yWPe1Sj+KU/s2Mw6XuVuiuFSBpeR&#10;Q56AeSN/XokMM9U6ReUNL4LnUV6WTfGEUvM9YZRXG7ylnzI9XPM4AaSEOynnXFfAlWUVOc+GIIzC&#10;nYO9dHC4p3ZMbYB0IjqfRWXIEUboGcYHiksbQh3hW8k+YvH+PRvReqIB3ByjHLq0rv73DO2Y4vQ0&#10;FqB9Js+8R9+zS4zdabE4hbzELkPLsuh131oO2smTn3VFj8A22hfiIL8sggKGqi+Ep8wx+tI2Q89j&#10;0lUcM006lAltor+tCd5w47SQX/gLj1znvyHIdeqkXkaZnZRbroO85x3yiE7BwMcRyuht3uPQtcgP&#10;C4fQK+h3ZALdSxv73PPPpR/88IfeJYYOwdDCEe4Y515/4w3vukR2aL9YuPTBHz5UmC8k4OpbK51c&#10;fzJ91Eu+3/xr1bP33nsvbanNhccYLQlLuuhg8tSSPkH68aOucIoK6dBOkC+3PbrS1zLPFZj8eOyj&#10;toMTH/iGKyfc0Ce4+fgT6QmVJW0VYfh+IbqBPkBeiMWO4p7q76FonfI4Cd5wLPFHt255MRHH5sJ3&#10;eKkSVpim+wUc70t4+kKcpsACoY8//sS7Jz+SHvi9+qDs+Pzo41teXAdvkSeM+tQPaYBcaALyBq/g&#10;QZQp99CHPuee9hpdSz0MflC20OV2XPWLOlNr1I3fUq9n+IeWobz59jvyH3qYvNSxVdAW0X8RbnSq&#10;F/CI//Qj6HdR7znee6j6Tt5JF0c7bv6pPEiHcqcPwLtYhBD5gV74SLiQY9y3CdX0yueoX0BZv0r/&#10;AJ4jH+Uz5UJfBpmAJ/R9MVTSRnAPwBf4Rp8tj8nzsb3IEunSD/M3j3WFPsJg0GQxGP09jMmE5x1p&#10;UM+hlXBhmOZd0Mb9pOdvGtwrOKthE4BA/Hgfz5NcvAMIGwVRvgdvCF4pfLivk3nCRviIH+mFfyks&#10;kVYZ7zQo3wfeyH+kVYXAW83bCdDJqdKdO0qehAEl/qrwbsDklJIUU+6kMLECTo64YuVJtpRn4+YU&#10;HT0mQxS9r3Cs0segyYpv1vJxhOyh/DBW3tleT/e2N9MGEynsruQ7QnL76jTs+f4w7bJit7Of9til&#10;ucPZ19tpW4psSwo3T8Rs2qC5trGWtjY2/R7lzXnn21L228STEufYW3ZvbqvCbI4Nn3uqiKy8pXFu&#10;Kw9L5EV5qCnfYdSc0xUzHJNENKF2Y1aOmJzixpMzsCt3SOED/EFhmr8uJ8ors/U0OCmLr8pQtZyj&#10;3HDIFS7K+FEOnDjuT4MICwQNcY13VZkK+spriaeMhwOQ4wgXUMbHRbpVKHFNoqWMV31XOsJBR9BS&#10;AvGqLqBMFxf4gLiW4f/UAG70SSjycFVeAGU+uYbfaQ4AB3JVxTUJiBP8Pkt4gLDQQycOF7RFHkp9&#10;+cdASUdJHw6IdMoyjDiExQVN1XhnAcJBf7VuAoETCL8q3vKZ+6AVF+VSjXMaRF4izcjPw2ggDhBh&#10;AiLd0gElrsgvfpHXoJ3n8CvjxDXuI1wZ9lGu5PW3AWXaQKQbZRS0hDstPBB+QIQHyjjVMA+DMn6V&#10;lwHcR1rhvk3+PQyC7riGroj7uIYrdUjEA8hL+MVE10Dt9vSc2nkmkGv1VJ+eTRrCpNqR2np2onX6&#10;abinwQoDKA322f2m1kp9GpUBk411hZ5vpenlxTQlN5xvpl4zGxPXexrIdgZpVx2g/dFU2lZ/aUN9&#10;jLWDbrq/20nrhz31czQYVVq9KQ3AVc306J2YAyWN0bIzyN+RYyDH4Gt+sZXmF9pppj7rPkf/qD+e&#10;RFa/RAPxmXorjeYaqTczlzrSOX118IcaMPTU5zDPhn1VqGGaEe6a8tBWnlcWF9LK0nJefT9XFz1D&#10;9bm66UBxoAmD5oF3e/bSAad0qFM4mtKgUG6gfOUj54RWnPFOCzkmpcV5P/sNfPc7+Sl/HLnqvpEc&#10;kz6esOMe/3DqM1nvq9xs4FJcD0qVJ68wFvs92TUEI8DEtwa7GkzFtzgx8IGXfikDJia8MQYdrz5n&#10;UlN9tZAteMRgjIEZjoltBtAA/TnrW9GmlL3Aj/4izD+uJ7r3hL6e8bPk2Y9LfhcyaH7oymkfdCRJ&#10;hXIfKK/uL+u+L9nB0Gkjp+LDbx9PJt4QzvzUO8DHtpIiaTgdjZdE+4zctPBhNG5KPjxR3ZZrttKC&#10;eLI4/sYefDlQ33hzdyut7W6mtf1t9ZP3/akIPvNwJJ6xQ5TdoeSHhNn56WNuhb+ukmU6pilWLCj8&#10;uWY9XVqcT+eFf6GpcpPfjHBxXK2wQTCS4J93bsJWxT1hJfzKmYv701zAWd4BIWMlVONEmf6xOjDi&#10;BU6ew4U/EH5BT/gH8Iwcc52dzqvMLT/iG1eOkt3e3vIkG9+L+uyzzz35xqr4zz7/LH15l2/U5CPG&#10;6ioTFkhQCzEogpd0Pfkm5lPXKINIF6NINvDl9jp0LPWA+hM0M1ak7jC547qjsVV8rwjHxMPOzpau&#10;u4qfJ0lt3BQNTMChI5gw5aQcJtYy5HqC0ZAw2ZDYdVwmYJnYWFlZTctLK6ndnldd5ls9hM3Gx9Eo&#10;l7GCWy8wWYtuYFcluw+g1XwUD7yDEjmWvmGnhb8ZqCt5ZycW+c3Gz9yusJCC71V5R8W4uDyhKy5C&#10;IzTEJD76GaMoPIjw6B2MO+xQbGrsjO4lTfNUvGbnJYZOG5OYqMHoKTr0xjqTb3WuLK8kdlVcu3LD&#10;OwdWxYvVlXPp/Oo58WZVbsU7TdiFzU4c8DCxySIWJm3hFZOwGDYpK3ZUuZ+qek55Lioc3wZjgg49&#10;5d0okjHCAuQDwxelZaOMPLIs6x3P4hH6mfx43kDvaXfBZXmHp5IZl4l4w/GMMZ+AcZOJe39zGC4S&#10;XnhUkxyHsiMv7Bhh0hkjIfmLCVnwQ2AsAoC+TFuuO5Qj/oRF37NbjQlZJt/gAbLFxBv4SIcJONoQ&#10;rqTHxBo7BnhHujlvg+M4V1Uuzz333NjYmQ0XxMOoyUQezzho2WVuYjsfvcbEOZN50IPDyMDOQhZg&#10;sZiGcoHf8BP6kUuu5AtZ02vfuxz1jmtu33J9zjzIcfEPwB+wXEoG1cwYMKiz4OWJx56QnF1JR6oD&#10;6/fX0oZoRK5pi/nOIjKDYZFdpZQxOomrqXWaJ2nNKEw21I3b3/E7mgDvPFL61A10EW07egWZG6jv&#10;RJ74pvaTT9xMzz/znA15LHhAvyFD6BN2uWagfZSeky4wLfAPLsEoaBrzLnQe79we067pnitgnlG3&#10;ucplvsuJRmhFBpANIGQrO+HKjPc755JbyoEfOPEzjHkw/m+e6M/0Ob1cltm4Jp0LLRmt6xh8YhKe&#10;TycpYXwJ4sUK1OHXXntN8vis9SS4bZyyrslHcX740Ufp5z/7WfrNb38r/X3gvgD1j/IhT4TBoWO8&#10;W+bcOeOh3YAH8Nj5VZrwnEU0W1vb7mO734R8KL/UX9MuP670U+Cz5TFn3kA4uBM8h4953ix4mQOb&#10;N6IRoIyhlfDUa3QcC9haGGhZMEFehAN5Ihy4rM/lBzr6lPD5hIxMQ04jlwOQ2xjaIumsgz0b+sFj&#10;vaQ2BgOmsLtvRt/RaYkmFilsbm55R9/2zp5ljbaY02IwcOVd5nxTU/1qvaN/N1DHmsVupM1iFGQt&#10;doDBcxZAYCwlffhAuHDBO7enZMpyp1uuYiPGWuoZfPCRwbxTvOAPcdFt4I16ab5av4KPCKSR+SJC&#10;jQu9XuqWPyW4vMa04Vxe43tcQLzD0RcgH7HDK3gTdYorOvtxyTWGqNyvWPERst//wfd9HC96n3i0&#10;4fcf3E9vvfV2+t3vfufydlmonqHHOfJ/U32xoIUy32CxjMaQyAd16IMPPkhf3Lnt3czEbavtpz8D&#10;7+iD+Kc8Qrf7UpI14rKAg6NuGbvMq68Av7clT5x+wYIFvnHPt2Lpe/SkLzk6nAUofA+co+gZ4x2q&#10;33Prw1vpk1u30r27dz0/Tjq0j0eSW+SPExVoT1nsi/5A3ln0y4kKGH5Z1IOxVERaJjAWwx8EAqPV&#10;bRY5rD3wQp3Pb3/udhXH9xIxaqKnZ2rSP4wnFIu6EoCsRvsUDtnLonYyz4lMIqe03VyhFV7Rfq9h&#10;eBT/0DvIs0tCvIW/xGMM6fZF75S48OYFs/RX4IVPNFE/DW1FXPCjo2jv9sSvw9291O/CFxYCZX2C&#10;XMTxsxg8y12F1FlojvwEQA95CvdtQjW9Kl04gHC845l8Iuc47sOZZ2PHO8qB/owXuogvGJuRC/QU&#10;Dvmk3xALu3DUP9rQGKeTJnEjHnHwow8VR0wTlroLz0mDMMgj/mHYLPMVfC7zVuXDNwFf27CJfyi6&#10;s0AUWOmAyCBMwMGsSJcwZZqPgsAFRBpVPJFGpAOU8Uqo0hhhAm/gjnBAiSfiRN5w5Xthyo3dOJx9&#10;hKpq2GQihW3lNFojBWNg51UNCsPAjw8r02liRwE7N+m40Dgf9jWo1aB0t3OYdjoHNlKqJNPhSMpg&#10;2LNxEyPj2t522tzbcVh2FXgngjqoODqqdFrwYyWejxg7VAdWg8W+OrKHfJNTnQzOPO/s70lWUHa9&#10;/HFsVlLR2VWHnI7AAfTo+QCncPtSjAcaiKK8yTfdmkXlZaXZ9k7NOQ2OaxpMssJ9TnyYU94RVFSt&#10;v7GJZtT9SD0F/+gxKIwHHuMyLnkeE05ZHsxc+0+CKNeyfHO8kzjlfchVpPcwB5SdhEdBlYagI9Li&#10;OglK3GU4rhEXGqClxA9E3Egv/IFJeEucAcQJ3PjjAk/Un6hD5XMJEa+KG5iUbuDiGukC1bh/KgBv&#10;NPhlGmW6pT80lfw+DeJ9VVc9DIgTeT9LeCDiQBMNZcSHp6TrjsxYriP8WXED1byXZQPwvizDMnzQ&#10;FXGAMt5ZALzRyAZ+XNBQxVeGCeA+4kd5nLVMSoj8ANX0J0H5Pq4lLeGqQNjyHc9lueK4L/0Bwpe4&#10;gWq48J8E8T7k5WFh/5QQNOKASDfyCj0lRF4ifAn4Rfwq/REn4p01f2W8Mn4AeMLF87fJv4cBtJb8&#10;Cj0R9bJ0k96VeQ1c7pATRm0wJ0rQb2GCuc5uQbXwfG2THZup208DDUqHGhAeqc8wUr9igDFxpL4J&#10;x3JqgDZs1dOg3Uzddi3t12bStnBuKo0HnV5aP+yn3f4o7aj/sal+xoYGnhvqu2x2+mmnx8KuqTRQ&#10;/+lI6Q7VsaJm+lhS8Z0JInY3KcepJrzz8420tNBOrTaTiar/bC1NGlypTzRS/8X5Eo78fUYN/OaE&#10;tzaXRhpAsotipP5WGnbTjAbjNeWhJXW6ogH1ZQ0sLsgtqN9D585H9wvnvvp4HG+731VfjXwcqL/W&#10;VZ9KYdTB05VV8qJOZEAJfUUPkMc8H3eFPJEiD/szOYvRLlpYD2Ita3LRF3LwHMcTeXrPM3MlTE4x&#10;CPUuFIK4g6q0JKsAhhoG4x7c60q8GOzg4nhEcLpdEW8s4/ojLHJBXAbMxLfhchw2JnVY6QsOwptO&#10;ges5eAT45XojurOH6aSvHHHCeWJPQZFDlaB5EwZLy4OcjcdCpOJQeHDmgb6/16lwM3qg38o0gfum&#10;eoYbPvYV+tUHJjL01ZUPvku62GqnxXYrzYsnszOSGfWLd1kguL1ho+bm/o6/eb8vOcD4z85cyyV0&#10;w3MRNCN62KFZE811uZbktKV8tBV+SUSda9bSxYVWOj/fzDs2RdSs5DD3meUUltyQDfh/4vJN5pFu&#10;HwKEKSGeuVIGITsB4RftQwk5veyAXIYn17NCmXY8l364SAMo/ScBYZFrxmQOB8P0x8Q6aDY2N9KH&#10;H/4hvfn7tzxpdv8+327S2Ej1GAMDR1UzCcUKdr6Dx6AfARmpLKhUOVkhMk3QptJReZKWFx3Icc8Y&#10;jMmL6D/AP+oWvMRoyjgLo95AdQgXupi6xAQwE+Z5Rxh4TUCeDJHs5QUI2dAETlVzvc76nLEZK+UJ&#10;C11M7MWOt8XFpYRBkBODGONhsAwDonfKCCf844jZbHDV+FM0sgvM41fqpXAyAU04dAvHCLIDFMMm&#10;u5WgiW+C+vtnctYbU7PmR6ZnLk+ij42P0As+dBvP8BM/HMKOzvFONXSZ3lMeTBTyTSwmIYnHDhIm&#10;2tnB0xBeaReNZeE738yd8651vnV34dyFdOnSlXTxwkVPojFJtLi0orYC3jBptGL+UFbwknK0rmLS&#10;T/cb6xs2pFFG7Pxwuym+k8fLFy+lJx5/3N+K297aSvfu3PFOEHaroQNskFbmWLSLUQU/T0ziRKkn&#10;accyC8CrPPHPscOzanOVL9GCnmXCFjlmQozdXRwpyhG4tMvEp2wYTzu85IBJM8qT43WXlpdURuzO&#10;yPyO8LhIG9mJOk9eeed6IGBn2U9/+tP01ltv2VDApBm7Ap566ilPojFBiV/IPXxmlwrvmAhHDjHk&#10;bG5t2sCMMZNdscThHTty8GfnK7utoANe0M4gq0zckRfyRD3mWFx2yTBJy4TtLMcSonvJS/7zZG/k&#10;Bxd5DsDPcipZizrtBTd+h/7LcfjRLhCWemdHeg6ZfDz19WvX0nNPP5uuXb7qifTbn31uwyblSJuK&#10;0SDv1swT1V4wRp3Sk6QpIxqXA2lCm49VVnjLi3OU8+W+wJguH6sqRxvM92/ju7r0K56++WT64fe+&#10;70lk0sQoznGHa8iywpAHdv/CZ74x7DZLCRzzENxjvuFQqSEzIIQWX/UOegMiPHUAHlqOxSPKgsl0&#10;ZBlZQ+8Fv4/lUH9erEXZKLz7EcLheSJ4IgfemDdCP1CXMr+yX5VWDCBc4RHtPv0j+ytdUif+jcdu&#10;pBdfecXfxGTzQTbu0Y8b+chgdir/5je/Tr98/XV/+88GW5UngI5DRjvKF4svnn7m6XROdQ6/re0t&#10;5xWD26XLlyXj0kErq15EEYZmDHfoT8rZ/Z9xOXh+jLKXc75dOFCdIficjWbjvI6dCwfHLWGEA3/0&#10;F1f45N1ycm3J5qL0CAtI6Icis5QN/CJs7pPR1tGW5RM8Atx/pdwUxnTAe9GfF1aweOXA84/yzfzW&#10;u2gTvPCFNkdtTYcdx4rDMxPw69JztEPQzXeP52ZzutQJ2pfc71e5UpbijJLP9Ix5QluJjGNI8+YN&#10;4Yx8W57M2+wiTqZQOORoW5rSK5Islx/gxSeKCx6c2yDaLr3LbWLetILRAb2JjLoABObRGMBBvkq/&#10;PxW4vMbyHvly3vTsdkvveM68zLox4kEz9HOPP3qOusszQL5Wz7EwKJ9wwIIZFgOgs9nVigyDA4ee&#10;f+/997zrEllAX5E+u3U5TYLTJRiD0E7RH6F9xbiJkZGd5exmpJ2jnsHXhcUF63nLIbKsHycT0K9A&#10;nsBJOXFEPYDhNRsSk9uO86vn0/lz51yGnGiRj4VPbsv6kj92v5N32r1PPv44vfW7N9Nnn35i2QEv&#10;PKM/RHuEkdRlrPDk+Zx4cf3GdS/kYUcrbSK8uXTpguLl40Hxw+BEH4nFZyxUgv9NjYnhLrxAFyD3&#10;yCq8wkYgQXRe2fhEwFyeWWarMgw+yozyYhEH8bhH35Iv6jSGVBZfMY6xLMAgcOU78RYdO9atyIfr&#10;tOqt8NimIF5wQgC851vSljUpUd45vnBx9K9eWH/wrXrSj/EiQDvP911feukl9wPop2b9dyKL4Ako&#10;76vvvkmIdLiGC4AO81n5BHhHmdFHiQUu5DfyHY7n8EMuMUryDI+Iw330oahHcYQvzmNzlS+8ol6S&#10;NrJCedIP4hhb/OAvhnTiEB7aKHvSI52op1G/eU9egJCleOYe902DW5Q/ZscmEEROcpPeR+GV70IZ&#10;hhBasBWGd2eFwAVEGlU84I+0SojwQIkHiOeIE3gDN1C+DyjjheP5BESX/kc4+whd1bAprWDF4EGN&#10;nukYuXOk9FFGDCzqagAQKMJikNzvHaaN/e10f3sj3dtcT/e2NIja2/Jkyf5wkPYGUtgqdXYT7Kt8&#10;MTIyseN0xg2kO+F6nuVepDBZM6MiZzdFTbThzwuOP2MHw+zcjFejr0rxn6PS6L6FkpaQk1cPzod9&#10;O5+LjxJDhoSLjjSrypfV+Vthx6byMSd/jJretal3GDb5ziZTS6hlVXkpSLgmnoEks2pMey5jN/Tw&#10;UfE8QcEMFXEdbxz5FCjLKu6jrE7KK8sW7n8u38lAHOoO8vOw8JPkMfxKmcIFlPRE2BKq6UFDHgic&#10;xIu4ZdhqWoGbMOW7iMMV3KWOAIgXdSccfoEPIGyJN+65RrgyfRxQxQ1EXID3EfZPBeBDn5QdNSDS&#10;mZRehIs8neZ4H7qK50dB5P/r5DPiUE64iBvpVtM/K96AMnxJHw7gfZUPAVGOZdhwQedZIPKACzgN&#10;d0lLQMTFgavkSeSlDH8aEG5S/nGBP55LF8B9NVwVSrwljaQLRHwg6MCVuCNewCScpzneV2Xmm4Yy&#10;H0CkyxVaSjrKsNXwAPelC6jGCSjDPAwiXIm3vMIvAPw8V+n+c0GZ59ARtBfRZgDIFs+8i3oVrowf&#10;fsahK403k2BMzmXDZi01MGyO1OcYKG6nl/o7u6mnQeKge5iGY8Nmf0oD2ZlR6sxNp4P6bNqrzaQt&#10;9WXWjgbpnsLcV39m45BFW0dprz9MOxoo4faULt/B7Iz4puZMGjKRIcfRUxiPPIEpPBzJSKdBrbTK&#10;hQnEWQ2SmABncM13QKaSulvql6hPrD7Mkehk4Ns51IAaHmF4VB+K71xC7+iol0ZDDTj7nVQfdNP8&#10;aJhW63Ppynw7XV9dSRfa8/4G4qEGoBzRv9MfpO0eR9L204Hy0O0dqa+kskizoo3VkEwKKw1bNUWr&#10;HN9aNL/Vv6G/44k24cT+ynGoFAEnfTABMHCZyF8/+k+qqeMBqPzBgQOHQ1BM9APHBgHqtp4x8MQ7&#10;MDExQF/Ohs1eNrAA9EkZODHgIS6yAJ2hJyz7dNoEyAWDfQZJxCcsYRgwBQ7wEdd5Vb5I3QPmsb7B&#10;H8Df+VE+KMn4Kdb4B9vyNYyaPtZXEWz+kyCISl11L5kBLf3x4AsDppr+s+AOHmNonFGAbHCkr6ow&#10;imTDt/rbIDCtdipJEzaQ3Oyn7e3NdH/9XlrbXnOffbu7lw4kx5IsG10pTJev6sSUeDQrXjdE14IK&#10;ryVZao36aV65WFC94Lo4fZTONcaGzQUMm+zYpKzIkdr43CHOTIIHlKHLAN2k3Kn++SV/eneaA+I+&#10;9P2k5+p9uBJCT4SuIGx5/bpAvMDFNdIPfJPSKv0C7KdyzXov92XRVwuLizZccPTsO++8nd586y0f&#10;BcZu6RXV6ZXVZcurdYj0CTur+N6aJw+kG9glwoQaE/TsolRRuziQX4yEXCEr6ozrBrpG/kEnPMwT&#10;Q0zqZeMj4QIIy87MrsaCfLyY476oPxjtiOs6i7FLcUjL72rs5KJ+ZT3PO++qUU4YS2EQIQ84jI0k&#10;5+Nepacx1G1tM8nRVx4x1NSIljiNZ88TUUzkqj7h6b9cRj6BSHkGOHEoJpvB4W/NtdreJckk/kKL&#10;HVpNxZT+EJ0YHykPjJKEhz52uuU4DZUdk2MYOweOw7jQNDAOVJ3CGAG+Zq2ZDRPyZvyNTqWec8+k&#10;OEfnstvAx0k7PdKYt4HTq9411sVvdhZ6WjbOxi5QygGd5vEuek0/JlZZNMxEIEfOMWGLgQg6ofvG&#10;9es23i0uLCR2wKPjnnj8CU/EcnzdPhOIygMT4BhbxUjzlKotKTftuj02OHAPUO65nPNxv/gjN0x+&#10;YSBc31j3JBrv/X3PNkeTqd0Z6wcmjNnZiNxjgGGSix0r1uWkK/yMhXCh3wHuyTu44z2TZv/tv/23&#10;9N//+3+3QRE6mZBkUvvf/Jt/4wlKDJn4e9J0d9eTlUyuMaHLxDc7WKCfHZsYLjGExtG4GIEwbjJZ&#10;jIOv1Fkm/8BFntnpRh3kmEImy9lx3Tk4TPPi+zmMoyvLqal6G/MrlFvki7yGgY57AFrzc+4DW9ZU&#10;zif+4/61HLsnMVLk3WLZuIleyPWWXWDTaWVxOZ0XD5Dvna0tuW3LEqVLGjaESY9gpFGhe/E5xhkv&#10;TKfuKpzLfpw+8yy5bs1m2sfv6DccN3C60tZ7Z43CY1DHEaYpOp575tn0/e9+N/H9WPgLXgwIaw8e&#10;SIb3veMXei1boicbXEQcnQ2B52S4VzzicnUbZMg0HPNJ/qXOg3bKK3jLe8uV6KNeMFeJPBiPHO2Z&#10;8ehH/a5L5n20qeQAHuDAyZwX/PbCB4VhNyTMMc9IU+9In0l168QxTXmxvHS12GealR4cx3BJ2VyV&#10;LD7z7DP+VuCUnjGurKmesasfQ+a7772bfvaLX6QP/vAHG+KQM2jJBrahv59JOWPUpF4wIY0BmW9o&#10;wje+c/vsc8/qfT4ikDbm/Q/e9zGUxIc2DHHoEJ6hkXk65AzjM/Wc9o0+X5QAeSYcfJ4EzrfCA4Tl&#10;OdodG+JURzkiGB3clt5GnmyMVP66agOskygbUqSYBNnQflLm0OISFG7DOE3qq40gatcok7laLkP3&#10;W6hz9OUV1nlGbm3sYpGc+uLqRO/SDunqeqO8K5eWPZ9iIhz0qVncNq2xSFL7lmU25xG5Qn/xrWYm&#10;8ylL5A16qb+me+wiL5n0nAcwub1RfQUX8kpYDL+mRfwGj+dz1V9wH8GLe3RVHE6N8UIG9JDwmEsg&#10;NW79qFeF358SIl+uK0W+KJPoJ/BczXPoNeISJvAEP0Nuoo9FeGSanXboDNo4cCKn5J1vRlJvWESG&#10;MU3IUksy34A3kjl4wHfAabfnJOe8Z1HXrsaQtDcf/uFD03vp8iUfp47+Golf9GEyrbM2LGLEYTEB&#10;5cUxxBcvXbSR0TpvYdE42KF57eqVdEHtDPVna3PLYy6M+cRjESNH1COzt259mN579z3vLOQdOzhX&#10;1UekjmCAje9iul4JB/X8O995LX3nu99xP+Cq0mXBz3PPPutjwOlj8L3S70oP2wCsPgyySB74/u6z&#10;0tGPKR5tJcZiL3iB/+IlY2/yLMZG9TOPqy4MnQgUV9odHOWETuKKo23FOIvBGOMuvKH4SYs6lXX2&#10;uH4bJ9Uq1xnalF3Fo29FWdDfo71kIQR+tNnQzykM8AwcLA6gX8DCr2jvMWiyy5eTGig75Me6TXjg&#10;aegrgLzk/OWKEmGA8PsmoZpG+VzSC40A/KTPgrEchw4KYybXKBPwwGdwECfGzDzjgCgLygx+4ygH&#10;gDDgAC/tOeMZFt5gJIUeFpKFYdNlN6aVcocG0oLnON4H/UDwO+jgvsz3NwX09icaNiEE5gXjSiBT&#10;QWDVlZmK53gXUIY9FvxxPHAHo09zVaj6g6PEA0Qak+IHVPGUdAQEXgD/STgjTqQZYXA5bsbrySFV&#10;eBokfKuGzdxo8z53eBhcMFjkSgeBASaNIAhQYHy/ZUcdzLXd7XRncy3dXn/g69rejo+fVWmmrq7T&#10;EkS+VdU7yhXHjYE6CTWVBR+qbwhvg6sGjN5BKfx1acQ5dQym1EGZFo4R33LSYJ4+UFuNy4Vzq+na&#10;hUvpGqtZl1fTEoM78icFdqR0GICw44J80EnEWYkpDBNCK41WOs/glfSU37o6PHXoUf49iQSrxBcf&#10;qaWbzDu4oPLQz/w1r/Pggwk48zJkQQ5wNLtcHqXL70/ugap/+R68ZflTto9y1CeuVXylCyhlJ4Dn&#10;UFLcB4CzGr6KDyjpgH4gwpVhS7/AGXGB8As6yvCBHyjj4aL+4ACugSfiRz7C4TcJwj/wBu4STxk3&#10;/B/mAsr7ScD7yHuZn4hXvQaNQd/DgPePynsA78F5FrkKF1DSBJBe5KlMuxq/dNX3AdVn0ggH8C7S&#10;iGuEf1jYs0KJLyBwlnkO3FUagHiGJ1W+VGXtYa6a5qPiVWkJv9IFVMPhoi6RTsgFfmVHJmiJ8JG/&#10;wAVU+fQwKPFwH66E0v+PdZOgSmOEDf/Ib+mACDfJVeFR7ydBNXx5rbrwj45h9f3XdQGT3k1yJfAc&#10;ZY/jng4zLuQJCP9oSyJ89RnHMwuyGMSxatQ7mZh4rDXV5qufoa4obraveOrA93Z3Ulf9ln7nQHH6&#10;3sHWnxmlruIezk2l/dp02pE4b6of8kDvHwx66YH6JrsDjnGd9ncz9zjOVaR21ScYzNbTEW6mlobs&#10;NBKPB+RT16Gy7xWseuaIUhZr0cdgx2aryapjDAJHqV47Ss26+kLqcrFjj9Mpeh0WaolmjI819atq&#10;s+7nDPpdDd56aXrQUb+pk9rq/6zMTqdLyvP1laV0bWUlLdc1mOt1PeH1QAOXTfWVttTH2u8O1Z8T&#10;bXxdfFqDhbmmBt0YR9ppVvSrpRexGCHoXvmfMiDy9eObT576oIjoT8qfgS2GV90qH0zsZV1wbLAU&#10;DzzwZIJkXPb0zWKSkyv9LRyTSoQVEQonOgf5G0fsVsMhD9DBpAYDLFw52AlZQyaAkCEGVTjuAcIz&#10;UIpBE3QCyFaWL+lQ/YRI2aTtz8/gB7PdWPbGSWUgeeVTMTTQH6R+9En9kgkR0sn50ytPvKjbrD6v&#10;eDuadv8Ux9TYrN7NiN4Z8b82HEl+JRty9Mg5/hUD55Tej8SX4cFBGjChfniQ+vv76UDyvbOzmbbl&#10;dva2035nL/UGnKvCeIsqQnpKV7ipEzXJc1PpY9RclHy2R93UOuqmhdRP86NBmtd1aTobzi8sNNP5&#10;+UZaYMem6siMZJrFgBYKWJazR2HwTz/0jTx55s8u8/JhDohyBE67BwhfHfQCpZ4AAm9cvy5Milem&#10;STqEweFfhg//8LNhT2Qh96ZRfvxnBxyTaHyviUk6JpUvXuSbiuc9Uck4jCPPyBvHiTXaHK/KWE3j&#10;GpVJsz1ejCrwEXpynriVrIT8ZxryolDkPeCYPtGT6wG7LqnP1ONcn3E+rlC6qNmiDtYtx4zDPHbS&#10;oC2fXINc5Ge+TUa8vFAh70R3nRfO7KBHoYWHXZAYVHd2OLZqK62tcXRVNrgxIUWdR55i1wCG4Zxf&#10;dIfS0fgSww5pRFuhP9/nHZbJBhImu/KxhkyYz3tCXrn3D3/SYscmk8CEWVpa9uQjR3tjTKUMmLhE&#10;N1CU7BziNCH4zQQxRyXW5/huFsY3tS9Km0lwnzSkcTY7CTiO9tzq+XTh/IW0vLRkmloap7IjkCN5&#10;MXjCN+rQnHBhZLXYwF6xjLLiniLDUGg+6J5JKo5IxKBC3vzNQLUNGOkuy3HPBCrGaCbx5ptN6Yx9&#10;T6KSD74RysS4DS7oGNqASEhXeEqJIeOkiYPnlmKFIV1k1QY1hd/d3/NxjXsH+578Z4IVNYhuNA7C&#10;Kg7GH8bZ51ZXPeHIJGTIZ9Rv6gp1B7my/Io+0kePY1jkO7T/43/8D1+ZfyA8E5JMnmHUhGefffaZ&#10;jZ4cDctONWQK4ybhcODDQEn7A62e6Lw2Ph631TQt4IU27gkPz9mFwIQd3y5jx+qtWx+lN3/3O+92&#10;Y2L0xRdeSDcefyydu3AxLa2upPYCcpcX55ih+Z95fFwXBaTDfdRDhDjrD8JRDvjTxlIHiDfWPfzx&#10;LH/qi3dmqG6h/4eSQ77NxnGHfIsXwxxtLzJKu48RBGMSx7uik3yyluouc0Fj8ctpCEjT7b6cKMiy&#10;onrBa/xc3yRjLFBnRxN+LJwg30wwv/j88+m1V15LT9286R1WTHLSf4P/nnjdz3UN/cEuUp/SoLhO&#10;YAy+Hec7z2vJI/gAtbSn8nd9kl/WC/TFkFfpTznuKVd0FOl1VMcp1zzJK347nYwTfpNvPmfkfozK&#10;IPdf9E5hXA7Sa4TzIinS1TM6Tq8cNtIzLfBVV54BwimEw2Gkxhfek/8LGEQeu55Wz5/zzsu7qlu3&#10;Pvk4vfHrN9KvXn/d32F+4ze/Vt9v3caZunju3XtKF8euf4xyHFGJMf/y5UuWcwylGDpwjz3xuBch&#10;YGx774P30y9++cv0xe3b5j28gl6MGeSL9oDvSmLMI0/mOPkkH9zLL7cf4ovykyG3yzm7+R4+AJkv&#10;uc3inrrNQgecdyYKN98d3FMd4/u83U7+piApWy7GfIdOeC8kxnOcpuLntOXkm40/9GGSdaIX4ig/&#10;5G1mVrpJz5wWAP/R/ezqQ+8jN8SHBuZNnY7Si88JICvT0sucjid2J7e++DG3Cm3QKiCfYVTgHqTx&#10;vuQdztwdM5Z5SOSMdJUZf3+RHGGUhQfUYz8rT+Bh0QvtKDvp797Nu/VBhQ5CByLH4Kcc4A0Jue8G&#10;EJALaZ0RzhLWekvhyvIPP9cd8YArfSEcYXiO8uM9PKP8g1/UM76JGuHgkXf4yj+Xm8pIeNx+iCcc&#10;sYzRnuNV6VNcVT14ld2dTz+lduMx98HQ5ywQWJBuoq8A//nEGe1rp3s47qddkk5fMD/RQegR6PJi&#10;IT2zC9o7/lQely5dTjdvPpn4RjO6kTaDb+Gyc/75Z5/10dzsBEfGl9UWcqIAC25uyp+jqOkz3frD&#10;R2l7c9vfg/7RD3+UfvI3P0nffS0bLeEDi6cwoBKfuDbUvfqqjZZXLl/xKQQ42jw+NcAJA/CX+Ohl&#10;+MaOzb70P4ZZFltZjy8qj3pmhzftCrKGtEgcrQO4yiuXhdxxebr+I7O5XCg33lG/4Ql6jnDoItpq&#10;jF68Z0GBT20UL71oh77OuH5QIwD+Exbec6wsvDyntoQ8Pyd9Rv5vXLuenlLen5HO4zvezzz9tNub&#10;nnCTb/j6ne98x4s9iPfyyy/7CFrabsqNdp5wtAchi+TD6Y/zGfcB3JfP3xRU0yifoTHqTdQnntE5&#10;9H/c11F+kFUc98Qnv+Sbfg/tMbzF+ItfAHgiLOUW30TnGQj+kBaGTYzwGDbpq0EHfStkG4M6chC0&#10;hWETPKTLFZ1Y8jhcWQa4bxqstf/jf/yPNmySuCu5iOaKEuc+3gFBFFcyEC6IxwXxEbaEMtMlEI+0&#10;qumcBcq0Akdc8Q/6Im3gYfh5R9yIH2HBGa6kE7whjJNc4Ig4wqT7oDPTypUZB5StO780kON7HO8Z&#10;eCFIXVai6tnh5ESFFJA6wUMNuLtSfvvb6e7Werq7uW4jJ0fR9hSsP6u0UFwSQDrD7iwIJ5N0NXUK&#10;2hqULTVaabW9kM5p8LZcV0dFnYbGkZSROtmzGuzNqQGY1aB4ypN/nPc9k5YX59NVDcZuXr2SHldj&#10;cHlZgx5VsqbSwjDJZJu6JsovHZvckcZQKSFL00qfLyVwDO0qA1h14Js4dVqOjZp6z65RjTSzY8Cg&#10;tPnYkHJkhQ1QTChsPFx+8NZ8jvKCbq65PKtAmCjruAZEGQaclGV+5/Qe4UJ2HgWEDZhEB1DFiSv9&#10;4r7q4l3EAcq8ldfSEQeIK1C+K3GG8i3jRFjklboSHZxqPYkrwLXEiwucvItwZZjT3sf9oyDilXiC&#10;vkl1vEwjIHCUUNL4MCjTBSLOaa7Ey3013UkQtAORHs/kj4YpGqcSV3lfphnphguI8OFfhgN4X8UZ&#10;4SJsQDXsWYDwJY7AWcU/CTfvwgGED5mO++ioR5gyTtVFPO6BSC/Sjmfel89A9TlwlvmI+zINIMIS&#10;P8q7GibehYu0Srxl+LNAGbd0+H9dXCUQN8oheBp4gZL2uOKq4arhA3iu+lXhLGEA0oiwp8UJOgII&#10;U613DwPiV3HwHPmNPFfDBFTDlnGCv8h56eI9V8LgRye7DBNxSzAuh++jbLwSmYFXa05ubNico0+j&#10;/s1w7yAd7vBdjZ3U7RwongYp7NacHqUD9WH21R/fUwdiWwOwdfmzY/OB8K732KU5Sp3+VDocTqeu&#10;+i1dJjuEH6PmqNZUR6fp72Gyu5IvemDcHNqJRtE50lUcE4kaCNQ4spDOuurOaKCB2ig1anxTid15&#10;qi/CfzRgckKRNEifYuLIA3LxacCx/N00I9qb6mctCucKE14adF5ZWEoXFhbVx5lJvcPDdH9jM93T&#10;4HRD+d9RH7Aj3OptqY9WSzOitaZ+WLPFYLytZPiqIjtoBu4HejeZipeBqNtV8db8Vp8HowmTfbGL&#10;A7liwsBO4XDIm9s14oJDYShfwjIwZTDLxJOk0umEo08VR4zZuNnLOy7ZhQZO4lG+TFYwuQQ+XMiM&#10;F7ohK74f+8mRNvREfAxDTKZDH7WC+F6kJl7x8+I1+SFf4Lef3hHu2B33/8Ztn/qlIyFjOt47I3Xv&#10;CS5PtOSJNpxqo/rGcrqr6dqQzDRx8mHnZF04a0qrKXIaQtOSH3vK6sLHnqhp9XenJQdTGpSPmMA/&#10;2E+DvT0b7Q+3NyXjW6l7oGd2JQ8ljaKTaTgfNQt+yVVT3d3WYJTaul9UeovCuTjqpdZwX/6HqT3E&#10;wNnX+25qj/ppQfVitTWbllu1tNhgMpzsUW9x4hO8gBHilQYQujCpiMxwfyIToYdwOfhXdRku9ADX&#10;4O+k+3gOiDhl3AgD3vL6daGMF3hJJ9Iq/UtX0nIc1n/8m8qTxJLPMD7kXRs9H+3JTk0m+qdmpuzv&#10;4z017vLktHguabS8U2fQKRgamQhgBTp1qKd67MlY6VHSzXnIMkyaTLplgP7cRrj+ql6BB8MedYZY&#10;ON4zud1qY4TLu9XyNzbz6Tp8W4p6lXfmKL+MyxQxJrOQEXjgrCMv8IKQrldMGrHrpJ842g/HpFae&#10;jMy7TpjkdTiOFFdYSYve5d2ieQJ4PGGM3Bk1skTdzm0J6bB7s6GxKBOUTY0L59mdIX0AoSLJPEJ2&#10;ec8kDcfA+rMsCgMu5i6gC/3o8hRO8odxw07p2whbx4jDDlTpSJUnxiTTq/qwML+Ubly/kZ66+VR6&#10;7LHH04Xzl7zTwvS0297ZAZ02pEg/TPMtVrUbNoDAT+c3u9yvFg8UFsdRaxyrxiQkk4PsWGSXJhOc&#10;Fy5wzN1584iwC8o7RlV0JavpMc6yW5Myg7/oXRu40V8IgMtLN2Macn+edgnjLbscmXyUjEgGKC+u&#10;8OrOnbtpbX0tsTOKhUdMtpvuuVyu8wvz3rGMEYxvjTLZCh9DPkIGg9+Av/upa0yIYVR8++230+uv&#10;v+6JMSbhmGiL3ZhMbuL/0UcfpY8//th5YzKOtDDgMPG2vbXtCdvPbn+RHty/7/SY2LwohyxQH5AP&#10;twMqf3ZOkzZ5J97tL257gvzzzz5zOhxBSzpMsrKbB8PoHLoTA6nqEe2NFxAJzHPX2XzkOulk2c1G&#10;lyyXpeFhHAkH4Cfh4MltqMJFffNpVqKRcsYAsr+7m7Y3N9NIMkl50z4zuY2xE9wYmzG8QqMXjCmP&#10;CAAc54cf5QA9Wa8X7fjYn34ObTRyiEHKk/p6Ru9gQF2R3D3/3HPpb37yk/Tyiy/ZoO2FBK1WWlha&#10;cNkQdnNryzsKyYvbfckPbXM23EAaPFCyznfmi/OfK7Pl1q0QdUm/HIR+WK4/0A/AJ3gN/zkhgqt1&#10;pPxLIG8kyH+Ohayrnobx33zQ+zB+sagAPcr3Sh1BYMM/82RKF/2byyXPX8V3Qk23CM/1S62s6OoK&#10;J3W/Jh07o3Lh2Fm+u/z2u++k3775u/SrX7+R3maHsPzu3Lvr8lpcXnZZkuWh+iP+3rdwsVMPvfDc&#10;s8+5btxkwh+Diq4YYJB1dn5Tn/7v/+cf0lu//33a3d8/3mUM7VJLrpdZ30ouxW/4j7MsjCHLbVyz&#10;O/E/aevDkddol5AX5IE66v6eMA/Vph2oLWSnHSeSuB6KHvQF7aTLlX4oz+O0dDMuMUpe8mmO5Huk&#10;iHQzv4k37p+AR+WJsZL4iBOxiC1PX5k3Rb/RJkExaSAu7u+gkyl3gQ2b6mfR18yGnNz3BFXkH3A7&#10;ojjWz0o/8wh8mfbgUXyf13GVtnecqk7SRhABek70SjZqImeEYSc5+pj6Tt1clY6krtFmobtpK72g&#10;hQybN1nPQk/QCU7SDrqqQDjeV8OUz/E+wnLlnctv7CJshAHwL+/jXW4HT8YD8DD6VtkIndMgDgs1&#10;euo/k08Wnnz86Sfp1se3PJ7BmPWd730vXb2ejx5ld+6WwtSke5BF6jdU8R17TlfIbVgei6hYrEMG&#10;0h3+nrLoQhcgo25raNtVty5dvOjvZELLl3xH/eNP0v1792BK+s6rr6Unn3jCssBimQvnz6eXX3rJ&#10;RrnH1ZaxaArj0Je3v/Riq7/7279Nf//3f59+/KMfpReef8ELpdAxLEzBePck9fvmTV2f9C5RDJTR&#10;NnJkPnLE0fQYUZGH69dZxLOU67XecRQtdRKZNg/lh6Hq/oMHPhWC97TnnNrCJ1KQQcuf4gBVeTZe&#10;Af0onuEpfVx4TVh0z49//GPrJWjFn3rDDk52icP7wEd50pboJo/rVK9ow2i7+TY5OOAZC6UeVz/r&#10;lZdeTk/oevNxDMRXXA83VR/on7F4iR2aGDVj1yZ0Bd3AaXIabhJE3G8SqmlMeoZnOO7JB+UTdYf7&#10;KC8AeUbnhqMMKCfKxn1lAXGDF/jxLhYlVXnBuAbDOX1MrjzTLsJnDOmchsEzuKiv9MegB1zIpMc0&#10;Y9rDRRrQX/p/02Dp/Xf/7t/9ZxLGuQEfM5P7ICj8grAoAAjnmXDBxIhTAs8RtnwXhRXpngbgBCJ+&#10;iaN8Jlw4/Eiz6qoQ8as4CBs4wp8CDV7wDPCejgQu0ij5ExB4aYxo6MBjfMYFHikX4UAB+RgYGmvj&#10;y8cmoIhYWepOhfDl75nkBh3HkWp7agjW9nfS/b2ttLG/mw6GGvTMKq7c0azyIwVPZ8odYeFSE+Oj&#10;XxvqAS3Xmuna8rn0+LnL6frqhXRJA7vlOXV4h+JBR4N4tQgL6qy1x5N909Mjdbin/d2gS1LCN9QI&#10;XNfg4KIGfOxGWJBCWtCgqeXJKXihdBR/UQM1/I5oWA41uFM+MGwuyy0159NiQ+8ZcCmCj/ui8aYB&#10;GjLo5Sxzci+eYdyEvcoPBkt+HszATzk9wnTzNpcVMqGL1e7/DFH+ASET4Uoo/cAdsn+aC5khTlUm&#10;StwnMgK9QXeGMlyJMxxhy+eHOcJGHkq8QPW5SkMZJ9KElnA8B0Q6UUdQfjh3MsZ1JHBF3QFKvNSR&#10;ku4IV6Uh3gNVGuN+EkyKA8Rz0BmdMu5LGqpuEgSNj6KlfFflaTieSz0NzjIPJYR/CaGrCBvvyVP4&#10;k8coB/ADJd3cBx0lfQGEK+kg/CQ6Aogb+LiW4YPGavzq+zI9oAwf+EvcJY1lWCDCEB4+4xhAx324&#10;oLfEHX7VvOCAqsxMgjI8UOII3OHKZ+7jOeKH7ALhj4v0Q46DLiDClGHDPyDiBw6AtKN9JGzQEn44&#10;/AIi/qMg6Aj8URY84x+0R7jSRZhwQKRbdZPgrOGqQLhquqfxGMA/yuqsaZC34Gekx3PJ83gPECbC&#10;hYtyITwucOLCL/gdtEa88CcMAyCeyzRDrgD8mMzFCMbxT3zvgwFLc66e2nJN+c1oYDk6EJ69vdTB&#10;+LOv62EndQZyavcP0yAdzIzSvsR5T/0OjqHdUh9kXQO1dcXd7A/TbneUDjpTGvzWUn+qngZTc4o1&#10;m4YzjTRV0+BL/YspGzfrPoq2r/4C31L0YFf9gzzRJtqZPGF1qsqDXGOYmJ4apNrMkY1W0pRpbqqW&#10;pkcajB9NCwcTE+KZEDF41HAujfqdNKd4SjEt4ZTeaq2RzrXa/qb4jPjIiuzN/YN0X7xZU9IHM3X1&#10;1TBe5qNyEzs21Zeq1TUQUVyNHkXLKO3u7qd9DQ7pR9I/ZOCO7mYCkMlMJl+ZSIHunvpN5I2BtNsv&#10;wihTlKNXlMN7Jnl0pbSYd/Ez8ijcNmxKbo6NiJQTZWwxVV9S1DJBQFqAj0ks2ngG0SH7yIhXvnfy&#10;N/c4jjLkxfQoDDTyrSb6CbkvTL0o9CYJKyzhievJIeUHciybyKP6wazQ5974eU8+yT99Ubkp+sPc&#10;C7+Nms6vynWmJsfCOuVjajY1VM58IgFjZlOO00taSkslkub1fl78WZBrO4zaV8lj3rE5SHXxqyU/&#10;XFNlNaO8D/d2U3d3O/UP9tOw17EBlLWzHDSMoZTdn011z+cH02lBfe8lydeSroviVZvdv4O91Bru&#10;6Xog19H9YWoMuorTTy3J6KLytdScSwvtRtKtykpyIJe/na+6LVok2M4vE4KMI+AppY8clbwOgK/l&#10;tYQo24c5wGUz1g+lAyaF/zpAnNA1pBNphW4r9VL4lzSEX+nvvOqP+NQzcs7ucXZrPlhbT9vbW5L8&#10;I8s5AbekszjSc3tny7sHCLcttyP/g8M91Y98PCO7I10PJXvsHuS4U3YfoUujDWAcw4RsyC8ybhpE&#10;E+XmRSGtlicrcnjVQYdVHRI1jLcWlvTeRxyqbZEg1DRuYxKfyTtO2cl9QPiVxyWUuw0Q5EbpQA87&#10;AeAJzyoZ8wP5yd+aVXhO9dFYjSPSMH4BPsIVI6HiQSt5jfLJCwjyFbpnmTwWDu4JMxJOjl/mOFvy&#10;V5fuI48YOZk8IUymJ8vJ4tJiunz5iid1oBGjK2nDO/QgRkzSooz8fczV82l1aTm1RS9GTXQMuw5d&#10;zj3FUXmQD3ZjMtH48suv+AhOJhIxNrIzlPx60htnfcq4X3lUvtj9yQ4g78jJrMz5VDjyjWGBsqE8&#10;PXEkuh5/7DFP1DE5yiThpYuX0lNPP52WFjj6DgPyQbp86bLDfvrppzDfuFjJjw5FJ6OfMSbh77KC&#10;Fniq9JENdPOxbOu9ZUryxDyA+a53HImLrLJSH0MAvMkGZfEdHS4+UiZ8Y5Tj/ywOyg9pnpQfCVpA&#10;Ml2SKfJO2sgTNGOc/OKLL1yu7Pr43ve+l/7u7/7OOzEoR8JS58gHBk8m1sCPMZJdnByJy07ON998&#10;04ZJ2hMm7Jh4YyLY7aDC5zLCaIEuyG0T3428detW+sUvfpE+FL6YwKP/4m+Sqf4yIb0FD9RWsZCB&#10;Ogzd5qvySD7YJZj5rDzDUzmeA7gjLI4HhxnzP8LBpmzUpDz0IFzQTjkrkI+5393eSQ/u3UsHe/ue&#10;DL4n2qjnyDO6hJ29tLXct+bn02yjpjLN81R87xdeQoPlFFoA4aZN55Qu5IbvyWIw4S2ndnGEMxP4&#10;XfHl4vkL6TuvvZa+K8dks+sZc0cCyg8DADs2v/j88/TlnTvmOwsnmK+irQ8jOn0CNGjOf+aBd9dJ&#10;v5AuBi/6HNDGO35Rb/JcmPofktesk3Kf80iOuMg5MkiYkyya6aa1pvac+aSB9CxyDn8xFEMfvKHe&#10;1aUPTZt+8Jad2NRzdCJ1ByMqutiGtVoeJxtIULykPnvHrNp8DFQHksl7kq0/fPRh+q3klN2ZGDbv&#10;iK8seKEdnq7NqswWXIasjeuLXr4L2el3TcNzzz+X/o//43+3QZkjGTlGk2/bkjdknr4qk9BvvPFG&#10;+qd/+ed05+498wL6zDfpfPfbqOdjnqMXkFnyra6zcpvlNGdlzLwxwFP8KAcA/uAsW+IdsgWdyISN&#10;mpJDEGLUHCnM4FDtmuobfVxkABnzt2sRdXSGaOSeQrRBW2nZiT4XbNCjQNCO3hIV+XlMC/UG3rt9&#10;lHO/hrxLHwOH0o/wyq2X80PPHJ08PlFE5X5s7PIL5qlY8JGPb4ceUgXgrXf+ymV5yzQDkIZcw5Ps&#10;TmhyvcdPchE6gHrv/qjSAwU85QQR76gFLz/8FYf2AMMCR2SzsAZAX2VDaU4TnWBjnhz3APe8N09B&#10;VoBpGMctwXyWfwDP4YDAVfqX7+BZrrO5PYiw+PEOngH4kTZXdobTZrPoivDOj/IGIDfk867qDfr6&#10;k88+dfmdvyhdf27VfXx2KdOeoL8pI8oBmWOcYp2h+kt5Eta7zHRFn+9Kb2EsYxEY6aJfCYscY/yh&#10;PeUbwx+qjfn5T3+mND63TsAQ+dILL3oHG8JB+3zl4mXvaufIWox3d7+8k36ves+OzldfeSX96Ec/&#10;Ss8+ozZd+pL8sPiN/glt/09+8hMfpcp3tck7tEAv/R14FrwE1znl+XHJwhXpAxaisCCCI3np79BW&#10;ub8mnmJsRR/ziQB4R1+UBRS0MSox9UFrpgP9C1AX6AdFeYZsQw96Ep3JaRIY2PXC7+gfsaCI7/w+&#10;o7xBB/y9I51E+UE3uKwv9Ayv5iW/4AYnm6q8MEryxniQHd58t/TZZ56xfqYc0MPUmQ31t6GX9Pi2&#10;KP0kaIZH4KcNR27BDc+IG3UY2Ys6WwJ5CPdNQTWN056hDRe6FuCefLhslI8AwoXepT8WMhJ1jCt8&#10;jzrOPe/hVRhACYd/4OOedpzdmrQpHN9MGRGHxWYssGGHsHW8AJ1KePDS92JMEXSUecQB1edvGszF&#10;f/tv/613bEYGSZyrlaeEJhQN1wiHCyIJiwsmApEJwpHZahygjIPjHYVyGnOA6jNQ+gWucAG8r6b/&#10;MIhwVdyn5TEqThm+vAfiPndys9Dpz0BjHitZPSARLvnK5UkolFXesYkyokGDXzld4ulfOlJPZZsd&#10;m3vbaV1uu7OfDjWYHgj3QEFG4GYCjI6ZFIdSSUfdfppVsbI78wpGzfOX0o1zF9NlvvHQXLCxc0Gd&#10;gKbSmlfcRXVa5+U4po2eESvBMTrOib6m8C9KYa7U1OFlt4HkZVb5a0jgWTnM6pkVKW++HbGoCjlN&#10;Q47SFF9WWvPpwsJyWtK1rQ4Qx9Cyq5Pva86JfropU6w0UaM1zcQhq77oFOgdbDJv9UfJuHxcROK/&#10;fi6u/E/hsv+3DdAU8lCVidP841r6l1DK958boCXcJJqpG8h2WU8Awud6kCsC/uEX+EoIPFwn4Yk4&#10;QUPEj3CTIMIC1fi4SKd6/3UA2tCfgfssELRXIWgs38d90PawNIJ3xIEmaCM8fA3elvEjfImXuNUy&#10;4l01HBBhyrBAGeZhUOKL+FxL/yqu8t1ZYFL4KDOukVegzEcZJ/zL98CksP9aKPEHlOmSVlkW1Xfh&#10;omyj3AMifBknrnFfvgfgEVB9Xw0HRLoR9iwQ5RD1CHcanq+D99sA6ClpCvrDL/JR5udRDoh74gRU&#10;5TXeB94A3ke4cAHcw+dwZTgg0ghHP7HqF+EDV/ZT+y1ZY0DGhFqbb5bNaYCCQWkkOpmQxkiqgWnv&#10;8ED9HV2HvTSYUh9UnYHe3HTqaAC8PzuddpWXbdGyLZJ2JHqHo2kNTGvpaMRE7HxKs031ixppNNvS&#10;pZ1qzcVUb6kD3mxrYNdMo+nZ1B1g/BNd6kcoeU8wscodPjHJwDN9LSaYfbTsUT9NKbw0pfonDfG0&#10;noZTfDdtKnUZRKuPgmHTXO5307T6aw35Lyj8+ea8+lir6cLiik+k6Gkwt7m9le7t7KR7GmCvK9ae&#10;+NATARhbFW1s3KR/N5fU+xG9Q3+T6fhoLYENm+huXUW5J1Rs2FS/jAk0T2qJJgwpJ/p9LBe+juVN&#10;saNv6p0eYkj4+z9lT3kyC2Q/Peo9fdNsMMN/PDnLoHs8yLJh1BM4eaVnKVcZU4aQGcK5nyB6vwJO&#10;Xv/G6QOmD5czYvqdf+Xd+TBNuX65fy2c7l+r/xhW3JjwOt6tCS/Fdz1JJtXHVjmwm5gdmhg1Y3dm&#10;W3mVhI2NnOrnisCaeD1rw+ZA98PUEC1txZ1XnLbiN1Uus5aLbpqSm9b97NFQ+I9yGro21B9vyy3g&#10;1L1elDAs9I/SvGSw1e8o7f3UHO4pnO4lj3ajvugZesfmSqueVhfVd1/kezNMKGe5ZjcIV2U0lwd8&#10;wCDjkoQV8B0+5OezALz/S4EqLaUeCkAOeA4HlM/hBwQ+Jr/0ZL4w2L/34L4H/zu7297dxYQjE2Fe&#10;Da8xTV964qBz6O/O8T0tJiyRzzwpOmfZQ59glPI8rQoFWT0ZzyH36GbqAhTQfo8nlOWgi0UIhINc&#10;aPIxYHpHnVtYmE+r51bS+fMaZy3Ni8Y8ycNOURYMcNQkO9E5bYeFA+wMWpS8LC3lld7gzXmHH7k+&#10;wRcbYXCi2QsBpPfEFV0Jn9sfaPYk7oBw3IMDXlqpOi9Z3sZO9ejkWWEUFl5gGMyGusyzPFHVlNwy&#10;eVNTHhfT6sq5dPXatXTl8lXH29/n22r5lKl+f2iHTuIbmCvSu1c5Ws47AZ5I165e9wQPa2PZqeFd&#10;m6pjHAOKYWd5aSVdv3LNk8pMJjNRrmrqfGFUJXw+lrYt2jAeM8AmP2RT5aXcANSpaHsNlJ3qHkyB&#10;z0x0MlHHBCcTpRiS2JVwXc/s1GzVm941x45NdBN6fnV5xROS7AZhss9jeY3NSZdfHhfneky7RpqQ&#10;ZtAzRjCusBvdwOQ5+ptwlB1H27EDDwMnOhrjOAbOpmjxrlNwgFNxCY/8YfTBIxvHyWueFM10nNQ5&#10;/Cgf4j/77LM2aL766qvegQMf4AGTb0yUsWOF3azMPWHQ5Hha5Jv3/gbU1qbrCxNrhGPilTINiLrk&#10;HV3kTekyGYdhlZ2j91WPOdoX/1yXRmpX973zcHN3J23v77p95ptu8AJjpvMkXLk+sYNY+kH0EdcL&#10;g+So66WhJkOhX/DC+Vny5B9eWcdQNFLlan/lL75i1OwqbXb4rq+t6WU+mhLeYnSelY6nJR2hV1R3&#10;mOBmBxN0kbdZ2jLlz+2wfv4Gt57hT0N1qcEEMLpJ74lDGuxm3d7YTAvteU80851X5m5qszUbIJEx&#10;jp7H0P7rN36d3vz9W+ne/XvWD14cI4eBlcxEO35ifFIG5cg19ZP2ONOWeWVe6L11nOgyTx3Hr0/4&#10;CMgf7+C1XYTHX25O+a8JP58OACeGRCbQz18479327F6njLe2t8f6M+8QpnzBg171RLzKnvKh7kMT&#10;tNPPgt9e1CX+s1CK3h+GTT4xcPvOnfSF2gp2Tu3s77u+OQyFLNx8JxVjHwuxiMMiNHZLX79xw9/R&#10;+9H3fpAuiFbo8GkB6hMz6Ywh5zM5jnN+8/e/Tx99fMv9QfKCQycQx0ZuyUTUOXiNbNoIxk9XuMSV&#10;23wd6ypB8Drr/XE7EOUooN4gi8gScdHd6KQ+O/mlR9itidFBEVWWWW7oP7quKG6UNS6nk/ED8jWd&#10;eun3SIYfTa+e7NBtyFK+qvCzbhv7I4L4IUfIRZY56QbJPUeSzkt3sEgIZYgOVPLKUzaEoPOJHjww&#10;euEq6c10leAYdvw36MZ95jEe/RmiHAC3lfFC4D50rW6ZOy8Z5bhVDAz4w08MVyCi7WKenjqH8Yk8&#10;wj/kExdAugHoMGSa95QfwPvQF/jhIm+RX1zUxdIBxCM+uOFdNW3CRVoAfoTFQM49RwsrUO7LyGEE&#10;xo/TLNhR///+0z+lX73xuusT358lLvKOrr53954NhSw+UMLCpzZN48jgLzu10bMA7RNFAS2ki15H&#10;ZqNN47hZeLslfcC3gz/7/PP0ya2PbaxjFz27OF975dX01BM33f6zWOQx1dWXXnzR7TY6zEcwS1dj&#10;4KSN++EPfuBFOxcvXHTd/dUvfpl++ctfml8cKU0Y0kYH0T7BO3QPjnYGfqKv2enIqQ5L3iE5rzxI&#10;Rnknf3KHrMADdnHTVn755R2FywtfWHi2tJJ3rtLnY2GSy0jFB35kDV6xEIUyyMZxTs7IZQkd+bvb&#10;M+4fQCdyB6AvWQiGH8fL3r93X/Qwzhd+xE4MpyyQz7bG3hIWyS3fyp3xDtS1ew+8G5UWwCcviMc9&#10;4YZ/K+RV+ho555l2njC0+egdDG/QF3JH/Qj5g6dVV4VJfn8OqNIY9+Qj6iL5QiZom8h/1ajJlfBR&#10;t/K4IC84B+AX/SMc98GjuNK/oV+EjLIbE/kkHHonvl/OM/jDsMk9ZYCDhoCgHxdQ3n/TYE2DYbNk&#10;IA7GxEo27lGEXIFScAJQbGQSB/COMDA+KmfEKeMFRPgooDJM3HMN/ECZVoQJGoKe8Cvz93VgEu7A&#10;C87I0ySay2cgnqHthF/yp/NnXAim8KAQpAhwpOQOlJQvq7lKwyaDPgZ5KCriDTSwxpi5tredNg93&#10;015XHQt1lFivP1DSR+p4EZaVU3yzg+9nTnWHqT09552aNy9dS4+dv5wuzy+n1XorrWgguaLBzOJc&#10;Iy2oozTfkGKdb6liNFOtqY6TSERBsaVfNz5Ca0Ed32XwKzzH1uJXVwPV0uAI4+aiKtWSBt6ecFHn&#10;+0g0sitzqamBzMJKWtRAsTVXz9/2FL/mxIt8JK3YIWVJZx/DJt+rseLUH8o5s5Z/uUPjX/BfcdjR&#10;GY853LcLQUtcQ4aqMhLyVLrT4GHvvm0oaanSHXkq6wsQdQm9Qn0o45QQ+IhLPQtX4qnqHyDen4Y3&#10;IPADk3Cc5gImvas6cJJPrjyfBcgvUA1f4j3t3SSId1EG0BO8B4K/8T7w8Bwu/EodBgTealwgeBou&#10;oAxzFijjl3iAElc1/bPApDiT6C3DVZ8nAfEf9v5fC1XcQU9ZjgFBS+mizCaFLV35Dgj/gLgPnJMg&#10;cHDFlXX4LEAaIatBE65KO/B18H4bEPRU+RZ5AMjH1+UJYcv8B4+CT4G/Gg4IWkqaIiwQeMJFmAgf&#10;ugNH/zDuQ6/E+yp+JjTcD2FyQX0L79hkBbU6FHy3cKT+Tb/Dh/LV/+wf+jgi+jacOtGbm0kdtft7&#10;wrMrfLvCuy93MNK7ESuvMTEtqA81r/4Jhk114GcaaWaulWbr7TSnfs3MLDsc+LaYOvMd9W+ZsUZm&#10;hZfdpNwz8XQkegjjo8HUz+F7mNA2peAzSYNOcNb4xlXdOza7yi+7EHRLTtNIg3JlIM0NjtLidCNd&#10;XT6frl+45H4OHTuvptVA4q4GCPcVZnNKAz31e3pOkwln5jelp5VXrnzLk6PN2KmZV/3jq5/6dcjN&#10;DINzIR6O8u5JDCpRJmDKk0nK31gEuLi8x/dRpkzWsbNBHsdhqNE5nO4pSkfQn642/vJAOKVBfx+X&#10;B5l54MUgFjykETISsgFE2pnWSpvDRJUghxwD8aBdDuAak2JMoDIQ9lFg43dMaHhswTiECUhwyg/8&#10;0JYns/IAcW5K9zZsqt+p+O7DKjnWqrJjE6NmSwzg2Nm2GNMWKgycjdFRqovns+pz4+Ykt009z4ue&#10;BdHGtSVXF22z6vvOSJZmJVc15bsm/5r6y+zqbA8UdjhKC7ou9kdpqS/56Q3TvMK3jw6Uzp7C6sox&#10;tCrr5mho1xaHWHy4NM/RZdlQNaN+NnXHZSRake9jg6bLRM+ejhHP9S+P03gye10u4QLiPnj/lwCT&#10;aAr5Kt9R3lW/KuAX/oRjQSkyjAFLtcm72pgAYyKI4y+v37iWVlaXLVOs+O/1uz6Oi0kmwteb7Hyb&#10;9/fQOB625m/2Ug/hPLstRavIcd2ifORPujZy6Dlopn5whbLw88R6t+PJC/LLxAOTHivnltLS8nxq&#10;tjWWYiGrxkvHdUA61Ls4hSN/h1NjveWl41XwMVkSV+oH1GWAHuHQmBEZyv5ymZ26nmiK0pmfVown&#10;Lu/6RGPxNI6nB+YgSRcDAvdMinkhDAtea3kV/4rGqxjBLpy/mBYXlhNHHmKkwlhMeHjhXZvi0Xxb&#10;Y8uVVRsEr1y8lG5cu5GuXL5sQx1Hz7JjFt6TNici8d1k4mOU7ekd3/fa3s67GIXO5Z7LCn0Bj9AS&#10;9hnLTS4/7qEFAN9gPIdiI4iAySDKih1jHE3HUahMHl24mL/n2VBeFzQexti5uLCUVlSf+QYVzzui&#10;59NPPxG+gQ3VTF7mXUCZ15LwrA991X90oZ9huWgkzDgcbRZtoOVCOpCdZ0xsbTDRus83UjmGPc81&#10;gN9GTAGTuiGrQpNL0PKa/e05DmN+ypF/HOXLjg+MmkxWwoeYzMXBm9iRzDwUO0GYQOW7Wxxdx6Qb&#10;30t76eWXjAcHHoz6lk/Jjg2+KqNImzqDQZh7jOZ379y1gRT6SQ95Z0KcRUNxfLsNmip34lK3grY8&#10;kTejupcnD0Ne4Q/3hM88EBeEHxZZRsx6XfHHS+BgfkFY3esfIfiET0zMM/nOXAuT1xwDvKj6qpdu&#10;zzAiepea6KccoZc5ItpAEnE9hz7xBbqsB3imTMWjMADgxy4nFlzBB+Zazq2s+OjTq+ItE8zQDp96&#10;0m3smv2Hf/yH9PNf/MILPdB1GP7pl9iAhhzAB109h0U56Op5rnG9AEyT2tvcCmUwj0xr7jcEL7la&#10;3gKQbT2HH+9dP8ORfzk0FWlivOWoycduPJaee/75dOOxxyyPnyov99fW1G+p+3hf8ghQV6n3lHHI&#10;UJSv6474jK4nz6izOBKVnZs2RKoPy7wdc3r1lvqMLNZweSlfwkO95dhj79SkT6f8QMP5CxfS1ctX&#10;0rJ0Fwbmjz++ld5//33vNv7ggz+kd995N73z3rvp7bff8bcHWYjgPjVyLF2ZjXjQn+s2YJkc93nE&#10;GXPbDrrNL97luRXCAMFb9EfcwwcigiH4AaBnkLmjXj8NVC84MptFQbRNLhel7blNQe6HYVzKuCDC&#10;uJ0GWip7409cl67+5aB61s24dyqp433cA/kZf/8kW6oEwgs/chpuT8QrHItSODmEMmBelXKZyAMT&#10;8VWAlq9CpiO7DPEUehdnPTm+8izsTiO/znWRuokxiG894tCHNgSNDQ+8Y5EBMuoTUqSbgmbze3xP&#10;eWXc8OJEFx+Xm+6jbxHlyT1+LmtBxMUfKPEFEJ5n4pf+k8IGftoWwkf7RXqEwwAHLffvP0ivv/FG&#10;+n/+8R+9Y58FYxjuqFscr4ohhgUJh3yDkVIf6xX4yTeJ5/RMWujNbJzLR6nmXWs1tS373jFKehgq&#10;Me6wkIQrPL5z+8t0/84d1fPcR+DUB04RWFZ7jG6hjJ5/9jkvRCC94VjeKT+MoByb+srLL9voSd+F&#10;xUi/++1vfcw6Bjq+EckpA5QpBlXaQfo1cewrusD6UrygDY6xFfWHfFEv3eZT1rrH4MRx67eEn5MN&#10;5hcXHB6g7tEuIN/HizfUp8p9fuRIbZ7eUwbIFvRSFjyTFv0pThaBN+x4pe2kDMFDGdIvRg/xngV/&#10;7M7k1AToNj6VMbtO2U3bE50824i8vuH6cePG9fSk2vFF4eM7phiSMWYi4yxYJTx9VGhHP0Nb6Gno&#10;Ix+Rl79WCPmvQuSP/gd6AGc5EN8jzzjLunBQryhLZJEr/vCvNGySTjgA2cG4zsKvMGySHrs1OTUj&#10;TsMAP+0hMsA9YcBX1vsq7m8brNnCsImDkCzEfXfqvI2/YBZhgqEBvI8wXIHIFBkmfMn8MsPlNQqJ&#10;+8A5Ccp3gQu8QLyrxg38XM8CZfygJ/IX10gbV+ardAGBL8enwaAhsVcOa96gwMRXK2cau+yYoPFk&#10;jctAyscNMCsi8s4HV3LdsyKbb2xuHOyk7cO9tN89TJ2BFK3S6tFoKB0mOjiGaF6DwxbfMZEInG8v&#10;pscvXEk3L6gB1SBxcbaemhqgzqvBX5hTWCm4psqlpU5ZW52zerOWpmusOlN+lEU6jCj1tsItN1pp&#10;mV0YemaiEqMkx9WyUn6KGTHRyG+ghoKj5jjuhI7nQmM+LbUWU3t8DG1daRO3jsMgq3TYralevrni&#10;leXyRyNmjFzNTPuJo2nqKJdbfi7hq0/fNoTsAHEN+QBK2Qn/eP5rgJJ+IJ7LOkK+Im/IMi6gjAtE&#10;HFzokMAFgKfEwXO8i+tZIOgBIr24r9bv8D+rCxpL2v41EHgBcAbe0r8K4R95CZ5V44YDqu94BibF&#10;BbiWZQMQpnQBZZizwqT0Amfcl3irz6cBYarhiFs6IMKU12o8IPyq8f7UUMUb9FTrCAAt8f5R4UoH&#10;lHHiOa6nhakC/qRV3p8WtgqkEfI2Kb0qnrPi/bbgNDqB8t1ZeBL551rGDb/gUwmTcBOmdEDgCr+o&#10;5yXvwz8GvlzD0UfExbsSjmlgQk79nLoGhSxisqMvMqNBjMKN1Ddgt2bnUANM9WG6g04SttRXvJ7i&#10;H+p6oHAHQn8gsjvqhLDLUUMfRWZF6LzSasthitLAZ6S+h64z3mGkfovi0Y9ikpNJQB8/S3/WEy+6&#10;msbcD2Py3f0v+lxyCiwcGmSqX1Srz8spndmGvEUDk+L07cis6Bp1FF6uPpxOq40FLxq7qn7WQmsh&#10;HRx20j0Nyr/cWkvrGpRvKP7O9GzqKF31sj35YgcqaNA9/T4Glh3xhB1f9CFJiInLWXWQZsUX+lf4&#10;M9kRZeBvmyuPCiaeyEGf/jMwz50mripXhWUClTg4SYEnG+3gCeVHPAUnriciiIq8yPGe/jv9URz3&#10;sYMnHBByEjJjGvlBg1zIIH1hjxvcH86AP0Rn0vVT2Zj2sYNnxg9u97GFj7RVrnmydcwEDDs28ODy&#10;BC9HYnLlGFpPLImfdaVtp1xzWF/s0GwKTVN4WkLVlLNRU3yeGw3SzFEvTXMMMYZN5bOlssCoyc7N&#10;huSuprKbk+zNMnCXfxg12dnblAzxTU0Mm0v9UVrU84Ld0Ds2G0MWAh6k2aP9VBv1lO5QdCmu0ucr&#10;XU3laaHdtFFzcWkhTc9Ne1zg3ZrKuw2b8IPjM6eoF3qWfNFXzuWXr/ANDpeQ/U6uQC6PvwyAlpKe&#10;LPtZLoB4H2Gq4YFJeaROxKQAV2QDwwg7ythZxzeR2NXGAoxD6S0mdrx7AI3UrPv4QI4Zozzm55mU&#10;yEYbcA160kNd1QWVcdAK3QC0MWZFZmOyl7TxJ1yuO7kuub7KH5wcBclC0rkGEz3Ko0/WGdc1yQth&#10;M2/yROTcnMZ2oicmqEiP+su4ncm/ctzMO4xG3q0pvSofOdLI9TUm4YgTLuLm42NzeAD/PJk+rpP4&#10;GRcGiDwPwEJeJpt9bHmjmRrKX0tjzPmFBZVHPk6WvNy7fz9tbmzaIAOPYBflhrGJyUjyRzjvemjP&#10;p4X5ReMjHLtGHI8FDUqX5ztf3kmff/q5J++++PwLT6ACngxUPCDThu6C6rzLBiOn86VnrpQTxgom&#10;gphLsWxIh6OnMI5xJC4Go/Z8Ps4Rx65aMDDxTX4XFxa9cwGDJqvniQc9X9z+wsfnUR6Uu3dDjeXH&#10;sqQf97isE4+yXhQ9pG8QoRGGMvAuEPgnfyaR2UmxIb5mA2ffNGW5yOE4zjQmL1224NUfeQ8DU9AB&#10;DUy0MSGGoz4xWQY+ZIAw8AeAV/cp081Np8OOAXa9sIsNQxt175lnn7Ghk4lmHLxh0rPOjjXRR9sB&#10;0M4znwWP6HdQ7kwgc4wthiJ4lSeRs+GWE62aKo+Zev5GInMsGJwxnJIuZURZgxOjK9fc1mXZDxfl&#10;H6BH+/k35k2EQ16QJIcX8zEas7MSen0kuvAjKxjA+c7ilatXXYZMVFNWGMz4tiJtMhP+/eH4hDWh&#10;gy4c9YK+Am0yeGlXXTrCQz2IhQ/I27UrfPN1UfVk3mWEMdUT3cLHZPPa2np6/Y3X03//v/4vT6Cz&#10;OGL1/Dkb+Shbypx6zGQ61+PdmgJoAZHTJY/QNeZBCVVeAsFP8ub4J+w95ikuv5OTzNPKsWOTTxuR&#10;CrrbRnXJ0+M3n5CsHaY/fPihj2x0f0PhkHWMJzGRHwtHfOoFYZyHvMOJxSz5KP5ct8gIxmYfWStZ&#10;ZEcg/GGyP/ohyI+vek84ccflmcuUk/L6PsaV3Uzvv/tu+vXrb6Rfvv56evudd9J7779n2eUbs+zc&#10;5HuMpI2OQzdwxD5s8ZzhmE/kyWUODyTj8Mjc4Co/v6ccxs7hxrwEwEP+g//w0dcijBdPqJ8ypb7L&#10;rPrjGDEQQOIF/jy/qTK3YZcFfKIRngkIZ1z86arSs7/LUb+cVs4b/PKNhD+X9cl9vuZ4bp/0TBoc&#10;D0tbIiJUF6RzpLsIwregqTPUJXq9mQdZDgJyGuDLtJXX04C3OOeD9pG2TnHs4Afl4fqRQ2Z9mcuC&#10;9ohFKxjh0VXwhl2DH374h/TpJ59a/0MO8orecr8EmVJc6IorQFyAfJEHp6173lOu1hMCZBIHEGeg&#10;fgWOOITFcc+7kKsyrcy3LDtViDDBw8DDQgPiAMg+4aABvYHuZ6c+Mo+cc1Q6vESu4RnjlQONhbzo&#10;1DxWus4y8sVudOlEXcEPjzg2e1m6DF3OrkD6yKQFTvjH6QksmmKhEUZHjHH7O3wS5cD+tCnoPtpk&#10;f9u6mw2YfHcY/XWoMR34aL99Mobq4+OPP5auXb7q9hHjKkfb0rZRTzl+PhbpYNiETo6k5eQCdC5t&#10;EjKCzg3g1mWhvHpnNIshVEbwjXfg5lujH370ods23mFsfLCx5jZ8a3db/RGNK9Qn9XG7ygtlSf8E&#10;Hce92wDxAhrxhz4cpxnwaRgAGoJmwrF7D70PDsqWPheLs9zPHfcPkG9o5hMOXdFJ/pDzmura49dv&#10;+PujLz3/guI004N7980rcIGT9EoDGv640NcA13DmkdxfE0SegKCdZ8oE/nPFP/e/cl2HF2WeyzhR&#10;f6MOU07wnGvUc4B31EXaOQzNlCsLySh7eE7fKwyb8JvwvPNOfAH4CActQQPXcH8OsEb59//+3x8b&#10;NgEySQXBaksGAsgQYWBKmYlgDI77MlNRAPhH2NIBETYKB//AFYB/eQWq8eM+gPvIV7jy/aMg8Jf0&#10;lHSVaQb+eJ6UTvgZh/GM/caOlUV5FaXSJBzpjQLPlJ9pnHvqPNBAc1QC/KVBs6JTrMNeJ+1qcL0j&#10;t8cgW+XXVQPZ0yBWmsUrYzhaZ16DQ458Xag108WllXRtVcp8cTm1GZh1FVaKm9UujVl2VqhxEBle&#10;6V5TJ1UDZZqSod7zgXQGZTQKK3KrzbZ3YEj9eEKIVYfQrtJOHQ0waJz2pCD5Bg0fNd7b3Umjvgac&#10;sw3RA11yGqw2lSeOo62rgVOSwkZHJibolHdJLjjz5NpJmWR2iU532yhvPDOLT+ArD98alHJTygj+&#10;kxxQhvtrgSrNp+WhzCvvyzpUhcARdTjilfUy7iMs7ixAHKDEX15LV+IMGs7ioI3GhvtH0UUYYFJa&#10;AP7hAh72LiD8Ih8lzyYB/ryP+3iOOOGASPMsfAoowzwMyjQCf7jwn3QFzpoG4aphJ9F9Gr6Ijwva&#10;4hl4VPw/Fqr4Is2ShoCgISDeRRygzC8uyj/C4ErcZT5xEbZ6jThlR6zsQzwKghauAcQNV4Wz4v22&#10;oKSzSlv5HPdlGVRdWf8Cwj9c+Q6cwfMyrcARDuA9LvxKnOHQY9HZjo5z+OHiOXACgRcaaH4Z5DBZ&#10;16xpAMiOTQ1+6kwa0Z6rn9DFqOlBIEeudrwinp1n9EY7Qsu1p15BX32mo2k66TX1DdTrGLXk2up3&#10;qKM9Er4jDXIxRqpLM8X5rtCswXBPnXKMpwPhTiOOd2RSRX0LnDoM0o6+GpRndjBytP6MOhiYX2en&#10;WH1acx/MO9/UT6GTpJA5PBMT+5001emnedHHgrHHLl5Jl1bOaZA3k7bV77m3+SA92N1KO8rbvvhy&#10;qL7SgD6gUp9S/25KeDyotVN5wF8GOHI+Dld8zEf1j1KNqwJOi38jDfRVCMxGKb7w0PcbKY6QuRyE&#10;zk547fwkGJcX688kKcKPzMQ19+XCyIihhT4oOwE5Ak+IzQMmFNwnHQ84Q+Z8D48EWU5YUXoiJ3bk&#10;HDxyAFco8gSd8hPyF8fN+hmDkPgH7RHP/WS/xz/jsRMNgHOpoJ7YNel5ws3GGcLpR/6ZFsepR+xd&#10;m3PKs51wzwk3R85yQHD+piYGzX6a9VHFPfG/m2YGvVQb9lNTYTE8ciwtBsxZ5X1GzrhEDbuUwVnX&#10;1UfRyrUUpyW5bSl8SzxqCU/9SDhHhyqzA0lgVzRh1My7SfkUBAen1SRbGEo4qrO5wPdkOcllSn32&#10;6XRkGZW82inP5F/yPDMit5S5HP1ql8eY17qPa0DcB1//UqBKT9A9id64L8NX4TisOMNkAoN3xjoL&#10;iwvp3Oo5f3NmaWVRLM3HMrL6v9PjuErVPVUsvmmJEWRhGWNYXfxmxwgT4DjpM44+3Wc3kEZTyLHS&#10;Knme64zkUv6lPg0dyzNtKPUNA6Q/MSLHTjKq6ZyUA2M26gE7Dthl1e9zAlOeNPWE1XgyK9Jk3I8/&#10;z1F3ScvfxFV8DLBeKDKFAQ+5GTsRafIkT3CMH1e/iGcxIMcZv+O/3sdRtvigA/zNTelV6IIe6CJP&#10;GFYY63KNb3oShgnQ27e/1HXLtALoJnjHJBk7IJik5HuFfeHDUMRuzVaj6YlVvulJ2u6P6IfBkl2a&#10;HP3JjqP1tY10sH+oNNveeXHx4uXU5lvNoj1PROeFEIyt0XslwEf4ySQQLowkFHY5QYXuseFJjvx6&#10;kpF865lJQYxcSAj8YBKRuZmdnd3ENxd3dY/O40g65I5yCNlB53JPsRzrRReUglIecnnRsdoe9KVg&#10;Dv6Kb+SF3cBMctnAub5h3qyeWzVfoQ3cFlzh9MS985Lne5At/MNYSjr4M6cEH8DPxCd8xD+u5J1J&#10;2X/6p3/yxDY84qhaju2jzhGHyel99RH4vhrh+dYqxrfAZ7lS2XrXs+5JHwC/+aHrW2+95Z0zALte&#10;kS3CsUhhTvWVxUR8ow9jKUZN0oyJQSZYkTWXk2SQeOb52AUNyLnQjOnJ/g4Tz7jxz2zUjzBIoo9D&#10;F0+ZNMd4fE59h+eefTZ9//vf99GULKTYVtl7JzHlq19PbWo2tOW+GImTDhPkPrFhXEa06W7XoQOn&#10;tPnmGX4cO4whvSN5pW7t7+55Qh8ji/mkcoPvb731duIoWnYYQxffvKMOspudeSF47HJVelmvZZmD&#10;FmQZOXT9od9g2uBC5lXpAPBkHLRLmUfkA1rCmZ/yP05XP3Ayh9Wc5Xvo6jeq/sBoypNv5S2v5t1S&#10;fAuT76sSH7nlWFjqmnfDq/6SNvmgLmLgIC38IBi5VkTVLell8Z45KfBY7v0u92GMR3RBK8fF4uey&#10;Un/NOiFn3nN229I/O+LlzsZmWrt730c8spABgxYbTjDWR56RWwynyCR9UUZspOO5MTkQWz6p57qa&#10;d5T/mF+hB3xfOhOUgUV19MGQ0YAyLADP9c8yOy9a+H4+uh0/h1MalIoX6egeGYDXNjYKrKtEn/XR&#10;GGfoLELgl9vD/A7ZEdKMu7jnmp3KRvzgHWVFMugEDMm1MW0sAOh02HWdvwdLGVtX6eq0xnSETDmP&#10;gvA/KxzTSP7HUfOO5sCPbMM/k53lRXLA7vHbX9xOb/7uzfSzn/00vfnb36W33347vffee+kz1T2M&#10;axgcWOhDe0I6rveCnGZ2yAlAWwQvyGP4O79jxzN0BI6yL1/iIyzAfVzjPqB8rr53eahvix96lEUE&#10;yCr1gPaGxRJvvfOuFxxgUFuSbmHxBrsCAb6NyjHOruVjuRGy4/af9p5vUNLGL8yrv6Y+ALteb958&#10;Ih99/tTTbssxIobBh7aFRTPf++53/U1hdk0bl3QvR8Vj4LkoP3Tx+tp62hh/n5nFRRg/Meyz+IQ+&#10;H7TyTFzrO+UX3sNHjIY4jKsYWpF3eDzfnnf7RT8Tvps3HiOp3ik+RkFOR6QeKte+YqxE55J3wu/v&#10;76XPv/jcbdsHH3yQHkinff75F/bbUBvOQmHGaByhzy5VjJHoFPJBfNKFVsqBdpr2iIVANoax+BM6&#10;6dNqbEF+skFrNq2vr3l3Lbv96J+w4In+AfWXTUwYdeM0gM6BxsX6rSwt27Ej8IXnnvN3SJ979rm0&#10;JFmGd/DCxmaVNfeUEekh5+g698cLP2gLGcb9NUKpX3A8w2faIsqKK35RLyMcLiBwUI7U46jz8Czk&#10;i7iEcz0cO2SA9p72kG+P08eErywae/zxxy2z8Bec0IKDz4GTd0HHJLq+TbB2+s+CUFxkEEbQ8UTg&#10;EW4IDkYQBqYSnudgDpnlCkSGIky8D8dz6SIOUDI78AOBcxLEu3hfXqGhdPHuUUC60Bo0nEZTAPel&#10;m5RWPBuPcdmXF/z5Hr/sSBO1Ip5LMYKPSSR3hlQ+GDhppC3gVoLT3tXAGf0HNm7up10puf2OFC+D&#10;WoyCagBYPcYWcRQ+k4nt2XpabLTTsvwW1NjzPaEjPv6tvDPxyIAcxeuJRaWgblvqqCO2r3S6TJRp&#10;8N5gtemClHVrwUbJOgZXtd582wClDu0aQfrj6PtSrNtSfBs7qkAba/6GBcf9zE2Llppo0OBxQY1D&#10;u8EODlYrMsGkdBh08a2aKTXK6qHCL3FI/FCuxauTMqFDI356wJ35Tcgx68fwlYdvHUJGgJCnkK+Q&#10;Ma5AGfYvHar5Og3KPHONuhmNUuAIfIQpcQMln+IeB1TDnhWIg54LeoKW8h4XaeEm6bOHuUjnLBDp&#10;BZT5C3oCbzXvvAfCHwhcEZd3VdoifOmPXzVs+AeU6Qb+gIgfLqAMcxYALzJSykmJA5qqfmeFSfEm&#10;0T0Jd8TFBY2T6AOqz/9amIQfR/pBQ8CkvIQD8K+WMQ7/CBd4A3dcAwcQ93ElTFluZfwy3sMgaKvS&#10;H1dc+ANnxfttQZXWcEDkCYcf12oZVF0Zp/RHH1UBnCXPA0ocOKCkq4o3dB1XBpD0Q7jGffhHOCDw&#10;hYMG0uKegRKTH82aOtzqQDeYCNI7jnzt7O0nvlXS0aC2p/6MJ4DU1vfU7+mpXzQczaQRhkWOmsXI&#10;mOi7aEA4aqX6lPogSYMfdZhqQw0CRM+cBlWzGqzNsJOqe5CODveUzn6aGnTT9Gj87Ux22ulqp/Sm&#10;1ceZ0lWZ8rc/p8GjvgOGoGn1b9StEJOYuGWnlPpKTSa41U+DD4ed1NveSzP9YVpR/+ra8oV0/dyl&#10;tKxBIYaGTfV/7m+vpY3OTjpUr6ojfihVIVQ9Ee5Z8W8GJ/qnSUNuSngTK+LlMGSxQ2+WqxxDfAxl&#10;M+ojTat/NiU3jRGNvo/w03cS48V31UeXjMpGP+6Py8d+eYKfQSkr7j3B46voUt8qwnl1vvAZKFPx&#10;ICYtS/0XwL399EM+mMzjCKhJskI4HP5MLDKYY6AdsoX8MCmSd2SOJ3GII95DgwfTCkdfmTzHewhX&#10;zckyzDvlgXyE1uCOd9nBM/Fa9xiLMWLyLUzzdywXU7qG3EyNDZr5Pj/7O5uKw3c3G6KD8gEH35YH&#10;p4aINpxiyp5VfjCQulwJr3TrorYhHHW5uRH4egrd0TigKz4NHLemTPEph2llB5nEUFOnb7+wkBoL&#10;82mkejVU/x2j5pHe8Z19T27qntJXScnpTjgwgmMY8YSo6AxehG6IKxBlW5bxnxtCfgKC9qA73od8&#10;hTstD2VY+oWMtZgc8O468ZcJFxjHbg8mBfi2JjLk+UvGLYrDd6KYQIKfsZtpX7qHle98z7Fz0M07&#10;NiWHAcF3g0hj0pMdPOwy9ySv8gNuT/ws5SNk2X2AMZsJKwwzfEMTfYRxE6mn7pwcWauyVf0An+uJ&#10;3vGed+xewghK8uQfOpj03T84dHyOauWoHh9FOxVGPNoswsJr6NdV8YbSXd6JqnsWDzA2Q+acKUBx&#10;eI4yIC55w6BDGCb0SBt8TMQ7nsIxsQj/5+cXXX/ZsXT//j1P+EMf+HykZGvevLl06UpqaVx5qDI6&#10;UjvVrDXT0sKSJ+zQV0yCsjutNtcQXyAi+Rt8THouLi6pbDkWvWujDgal69eup+WVbCydU/sVk2re&#10;3aq0S5njCo+ZwEffsYOMvGYDbT5WDnrJfBga4DnlwbPHI8o7eDAsc4wbskA85JGj7dbW15wG43TE&#10;iPg2EOBYlAwO0oA2WG82ivdjP/AQFn5n46ZoES7aZ/A4bckrk5bwmJ2y7EixgbneUAmqrNTOxY7O&#10;nJ9MB3kgffRylHPUJSZImZjkGZdpGHqX7BtvvJF+8YtfuL6we4YdA0xOk2/CURYY2zHqgePypcs2&#10;POIPzaTltkvpuRzI9pi39FWYwHvv3Xe90xecHEnp98qr86y4zHcQj8lnJvV4Tx0hfdLkStuE453T&#10;5aq4VfB76Ak3fqYMeKd/Sou6ZUqtk2lvaYNrM3Oei2H35LWr19LNJ57wcanrysP9tQdeLC6Ept1z&#10;IUIXp3yhO8DvcnC64/SFHyrJAw7BQUaRT44AZBEAxzCuP1gXz4Y+ivaJxx73ZDxlt7O9nfb299Kq&#10;yoRdtBzrCg+hBT60pCO551ufWS6VL9HhBTWqczFvk090gG+ZLjRC8CsA+aPcslEzO2im3GKC23Ih&#10;HpmPeg+ALy+ew8imdlDljg5AZyAv7LSnnn3whz94BySyDe3wDVmmHeS+NA5aTuUoJb8TLmuxMW9d&#10;isQXHz2Zr3v0KzKXJ6WpEzlvXuggh3GKcDFR7/pB/qbVq0U/UQ/Jl/jAHJ5lifcNDJmkqbzO6qqw&#10;+TvP0EXaUDnuzwknccKQBq3IlmMjMznoVyB4DY9sVNHVNIzfQ0e442f92IE1L91a55MP4kf02WBa&#10;8FSBLafoLV7AP+scyRaO/KjElSbjDtIVzZEP5EV8yIsKVR48y8U9V4cxTuk2+Cfc+XvN4i31XW0n&#10;izdoJ2iXWAiA8dZxlA5pcY285f5ubnsD4t2j4CTciRyTITDZ6Tl4Hfi59wktqkMYuTE0oBf3NSai&#10;HJCn9Y0Nz9PDL3aSswCDvsZXcCgcLsoOF/TgR355jjjc44hDucUzuAKHZV0OCJwl3oDyOfCUgNGO&#10;tgsDCtzAeIZ+5fuQ//IvP03//E//lN56m2/33k/bO9u2R7AgFEppPykj4jl9+eFYPCAP1yXmuZeX&#10;ltO5FY4vXUyXpcPQUz/4/vfdhp8/f84LHKhDjHdoXzCyPf3UU+kJ6Vj6V+CmneNYaIyhj0sHNlXv&#10;7t65k7+zLj3JAlyOpGfnJkfe065xxCttJIumqDDQg8EPvlLHSQsX7Q5yyOIE6gBccp7guXgE79GX&#10;tHfoC/QIZYFsIBcYgalTLHa4I7p++7vfpXfefSfdf6B+geoP/TZkyW2w8jm/tGAj7qL6juBhlx44&#10;XTfEV/zyAiyNOUQPuy8xntMXgieUE/nl+GZoBD/GVfoH7A5lQQw0UxbgYRwP7RhloZldprSnL7/8&#10;Unr2mWf9jdKrly/7evHCeW+8wiBMe8c3RY9PtBDf4B28hAYc9NAGhDyGbFZl7a8FoJuyL4F6CB/j&#10;BFUgl0E2bFYBv8BDXOoU1+Ab/EK34Uc5WdbkaI8oQ2SKHdL37t2zPFAXMGxGnwebIHUWmkgHnOAu&#10;9WXQEM/fNtiw+V//63/9z0EAmaXywUQstzAlOhBBaGQAprjSVRgEhHDhT0UhDI57XMTFlRB4yndB&#10;W6QfUE0v0iwdtP4xwl7NU3kfDogruCONanoRJsC4jI8nGniFw+mZbgMrBemUMDBUMzJunMedKQ3c&#10;UDgoOhpkr9CV8JEWys0KUAqOTier+XYP9tOhntUkpSk1ehg2URSsWOV4Dia/phVvTsjVVHiSBFKo&#10;NBg15xpz6UidpcOBlJIG7lx3+xLsQTftq8PRh2w6DaKRY39EaZo9YlfDtDtk5r/ez0iGWDW+r/ib&#10;B3vpwfZmerC55m3zHAVRn2mkxeZiWmotpCVVoHnRyXG0jMvVLU5TR1LMIzXEGmzwjU1xUXllQkBy&#10;4g5H5qVe6r94b6dnA43u+NbwlYdvHSirkA0A+UAmqjIXslSG/WuAoD/uy2sJ4Ucec4f1q3UYCFwl&#10;D+DRpPqIC/hjeIasQkfot9JBV0CkFTot6DnNEaak76y0RdoBxA9agk8l/vJd0FumC5Rx8a/SFw7/&#10;8lr1DwdEukCJP6AMH3GAMsxZALw0tFFGkeafAjfhq3FKvIF7Et6ICz0lbeEA+AZMiv+vgSq+khZc&#10;+b7MBxDhuJb5DAfNQXeE40r+qnnkXchGCREevuACB8A97iwQtFTxA5PwnBXvtwVBzyRagchXvIsy&#10;OM1NChP8CRdphYtyCijD4oAIC4R/6DiuOPpvMViO57ivllPg+0q6nnBhMDnn74ixspaJJyZE2Kk4&#10;VMeZY+oPNIjl2mNCXQM8Gzf7wj8Srin0QENxWurHNNXfwKgpHBg0R3OpfjTtoz0boquheA3RyzcJ&#10;awMN4PqdNCM3O5Qb9eS6aeboUH2hbnbj3XbT4TBgKf4Mk+Y2NCp98ql+1UjvMB7Mz9fS0gJHvKgu&#10;KU4Po+zGTqoPUro4v5xurF7wyRicftHtHaaN3c20vr+Rtvq76SDl/tnIO0zFF/EAQ+wMTnng2YZO&#10;3bNrdE7P7CDEAFYnj3pX1z1GtDnldVZ5nlU4HIecYZQLwyY1zxNwKo+4AlzZGYJRAR3LzgTXc+qv&#10;+olMsroDCp1KD1wxiUqfC5bQHy31QsgAEDKAQz4ozxhw8RxhIi6Od0zkM5BCvkp89Pksa/Iz7dAr&#10;pwfHs9N7okS6gOXZk36SZ+KLl+DA8czRaExqDlWuLO7DmMyOV/g/rXgYt+0nPtuYiVO/NKkElXK+&#10;Tonv0yqPKdwo1eVq0ypD8Q6DphCLh/RlKY9RYpcyUzT0czFUs4uzpnuXHcbPkeRPjj3K6v3LhzTY&#10;TSpZmVK+dcWo6SNl9VxraKC5MJ/q7NisN9IRx9Fi2FQ/nL563rWhOPoxAJxWmjgWDXqS7Zi3J/qk&#10;hOBn8PQvBao0kYeS/pLukNNqHIDwZVh2VmDk8fGWx05xFTYfZ81EE5NA7MRhAln8Fu9sNJQcEYZd&#10;B0xs7R7sehfG/v5BOthXvJ5kUWKDYZC6xgQbE22Z5Eg/G/mpL+zioG5yzBff94ydZBjwMM4xqead&#10;Vd7RoBJWAWP8xyiG0ZIruIw9sq0b8px1ejagxqQ49S522OX6ivxCK7tDJE+6zy7zDZq5kAQ4wi8b&#10;NUmwDEvSua7jb2OMeCbWjXGojg6EQ2+RRe8a5ZvF0k8ry6s2PjL+3dvbt6EF4yO0cVQsk4YXLlwU&#10;X1b8LUaOngWRuOtvOC0vLie+PcqxckzaXbl81TsmyBPGsRdffCm9JAdf93ZVdnLIzJXLV9LVq9fS&#10;6uo5T+gwNxKOsgNO8qYcI2Pc60c+oR2DBBNBviceekvA+2wcgV/InOSMiXq9c30071XvlQ47GeZV&#10;v+/fu5fW1jecd4wZlBE74V22jIVJn/G5ZFIP2Y+XOL0Tu3KfVffoQCZAWXSCDJAOE4dMKmJY2d3Z&#10;9U5WZBAc7WZbbd6i54YoN4wfPiGAPOg98Uk3cyMDacE3JuGZ3AQ/fIC3AJNrGJneeecdT7KxW4Dd&#10;mnFsHmGDX0wKM6HPhDK7a5iAZcI1FtgEHdTDgfJFGpQNk3Kff/55+vSzz2w4jfSdB4WD1xzXdwSv&#10;xDsWCvCOiXUcOKCb8iI++EgHHObtGAgXsgDwDndczuNnACmXtsq80r/cFuNUBhjgFR5DGfHgA3X1&#10;wXpeGE57NldXfRStuUzVxurnuoTMGJSu4lLOTldpkLLzrmfCYtA8Utlvb26lT2597B26TM4/efPJ&#10;9P3vfT89/8ILx4ZNcCypbrzw0os+PpE6hGyhd/DnmE8mRjFu8u3PTILyo7JDn1rHqE7n58wP6Ah+&#10;xBWAh5Z/2mpdeYYGyqWcrAVPGBMByoNFEHzLndPHuv62G8frNdP1G9cl1/Pp7v176Y1fv2FjCnLC&#10;rmtkNhvPxuWJE802pole62d+osPf8lY8aKcuY5CknrKIwcZR6IVu6JKj78R7jJnstKYfhA6iHvHd&#10;X/TL+dXz6cqly+ma3JULl9IN6RsMy+cunLe8My9nORFZ0Eyd5RkHT+knowuo22EMxNmoOc4P+TrW&#10;LWP+lvLKc97VL2edkvOiAH5PfPid69jJM25uGoOs0pQfccAR7Qkl4z6b6HKdJ67iwFd0OcdIs6MS&#10;Ay5tDenyzV8SYX6Ruc7YAY6Mkb+HO8KexDOdwt2Srkdm2X2OHoGHjDN4D27jd/5y2+iypvzG+Q/g&#10;/VmAeMd8LnhtbHpGJvK77A9eFknS76Ctpx2iXVqUzqetwtiA3HNSxK76FeSBXcDEDR2WeZ+NSzYw&#10;Sbcyrx9lSX+EsMQhbxGecBg3OAoc3Rb1Pbct0vG6D94EBM2lX9xXrwDhwYcePjg8sH6n70K94ajl&#10;//P/93+mX/zyl9bRGHRvfXIr3RNN7psqPrSi96Df/Xw4KfRePKQfcrTYXvCOwLbKmgVSfBLg2Wee&#10;8e5A2k90G1fqCoY0dqnHUbPsvOTIavhPONqrJx5/wrs8kaMvPvs83Rbt8AeeUEbXr+fj0L2YTfJM&#10;2vAVwjCix/GelBt9NvKL3EMv4XM/Ys5yn+MdVzfLBXExDHLFMb+P0RcDKzteOYqf75DyzePPv/jC&#10;MswCEz5NgM5jlyv1jkVhVx+77sUdlAltWuy+gw7zVDRQXOhlvktK/tnJjyxAG+GRqWj/0HXQ4FNB&#10;FJ8+BLvjOU6WMOhdytsLOcQv+PS//a9/l158Xm2H+E6hYkDGqLmg8oLnyDu8ojy8a1T0I+fQgIu+&#10;E3SHDAPku5S1vxaA5irdkTfKOwzj5BnZgQcBEa+Kg7IkLlfayDAEwyPqELhx3FPvsfnRbnNiBsZN&#10;eEz/i6Pbo8+DcTWM4eBxGam8Sr4HHSUt3ya4N/lf/st/OTZskkFXGlVClBv3MALiqwJD2KoDCAMD&#10;cAgbTOUdDASCmUBkHhf+pYswga+ESDPehSN8QDyHHzjL96dB4J5ETwmBL9I5jY4yrvHKKWf+C/AA&#10;UVf6AAT3VTgQYJQpzygcdmCyWkKpuTOQP+qfB9MoewyfNGCbO9s2bGKQHCgdPlrOB8xRHigOVmkf&#10;aLByuL2bhp1e4nizmsqYyUYMoN5Or8b1QJUpf7NTikqdnb1BL233O2m7d5i2DvfTtgbpeygsBpai&#10;a0ZZY/cFjQMNgw23NSlMXfYUb3N/J23sbqXNvZ10KEXISqr5+kJabi2lpbZca947OPjGEWp/RgPz&#10;6ZEGa7py6hn9MzFQ/KBzrHIx1wTuZMF7dUrGq34zUEbjW8NXHr51QC7CIRcha9SVkJOqXP01QuTh&#10;NIi8oqhDt4Qr+RDX8C9dvMOVaZX31XenAbzOdS0PsomDizKo4qS8JumISQ6o4ngUlOFLHNATNJZy&#10;g3+8m5RO4CvjhiN+XAGu4arP4Rf4wgFBQzwDk+ICZZizAHJSlRUAnEF74P+6uEt8AYGvircMW/pD&#10;Fy7yH44wQV/E+1NBFV+keVo5VGWlDFPyEFfKA2Eib5PyCEQcAL8y7GlxgPL+NChpq4Z/1POfC6Aj&#10;aCmv8CF4AZR8Doi8TnLl+/I+noFq2pFu+AFlvIhbxsMvaOOaBzx5Iof7eC7vS1xAmZ4w+n+e5GDn&#10;jQaNdQ1gmOilH8NEC+mow3xI32B3J+/Y1DOTphxlw2IvdgyxS7M225LTgH6qkWZH0ttH0g1DDc76&#10;RzYMNjS4agw0kJRrqQ/UOMJ1U2Mkl3qpPqW+7XRf116aSxowyG/2aJBqI/mpv8GVnXI1+Xmn3UCD&#10;vQFGIOk5PXPcaBK+2uyR+jp8u1z6aVr8Uj+pr8Fcf2cvtadm05XFFblzaVkDTAxi+4fq++w+SBsH&#10;a+pHbatPdeBJr9nhrOhWf6+PYXNs0MRfPGFHH4bNOfpoSttO7+rCx3cbmwrTkB/G3LrKoia/muJj&#10;HPPCsKT+IvPaTM6N5c8GS+6RDZWIJxf1nu/ScJRQfieZodBcruO2QmlggPZPEUfqkGHYVGFnXJYz&#10;R3I8IOQKR5+N8mSQhtyAF3/TJD0RugIgNhOh6H3aZq6ERcayLJK3E90ETTHZyCQIxOd8FTgVl3xA&#10;G3H5cx70ju/hDbxgTnQJB33OafNQ7Y+IsfFRaXBqyIzK2kcXz6BP9TyrMHMYJDhmkmt2fGO+NscE&#10;o/gCv1QWYUDkifz5u2eiY0a4Zse4jX9acjYlWiSnR5LTge5ZaEg/1xN96jsLs7Ig3EeUqwb8GoA2&#10;FhdSfWExTUvmjkTQUPnnOsXEP2UrHqq2WZZ9XLN5YcrMn9KVAO9L4H3V788F0FHSEror8hDvSxkL&#10;v2o+gePwqieMgRm8M9CXp94qvC4jOR4xdrbaTY/HVLKp25MO6zAu2pPb9UJTdmx64kdyz7gaY5RK&#10;UWWYx3fgZkLOk/2kK4HAPyZx2J3GJBET8hg02VHIynsmOXgfE+/5+4eSZemm/oBdmhxjtacxoWg4&#10;PBRfJNeSn7yr5YQXUZ9wTJgz2Wqj0LieelKR8hbV0zNzopG6CA95Fp5ZSSIyKRnz0bimG4NDTKJk&#10;vkaZ8JzpUI3SvScqpc+YxBPWMX260zvGtEzkwUfSyIbLfCwp4TGUUCSU0flz59PNm0+mG9cfk05m&#10;1X/eaUBdwcjBDi6uhGVym0k2jJ8YQZlk40hT/OdmaulAY1smVtmRgCycP3/Bk5JM9LmclG8v6FVe&#10;EYiQo+ApusflomcMlZQTY292DYW/d2M5lkCyZH1F3LF8Br8wFMJXIAxUexjIWbws2eLINyabOr2e&#10;9ZfLTnxn4pfF0sgq+LPDAJbLAmDugPLNekl++oM2yhIZBJizYOKYiUwfJ6f0PQHJhKPacWhjdxrt&#10;NHliToK0wBeLSQDzZexIH39wIWNMmGHQ5J6dmj/84Q99BG3UPa6UJffEBS9XnmO3UtR76BdaA/ih&#10;CSMLE7mffPJJ+vLLO54szHUx72Ym/25jJMuSRE/S8u005sO8Y0hX6i9pEI96xTXyE0D6VReQSZKf&#10;/+ewfna5ULuQAfFP3uyq47h+vu+NYXmP45SZQFbfBh4RpyaeeOeP8kt85d58cVmoDoMf1LEDFF7Y&#10;AC0/2nkbUxQWmYJnXeWXnUiXxf8f/ejH6X//+79PP/zBD9KVa1et38BHXUfvcCw3CyZ293ZtPMIw&#10;hxx8fvt2+uTTT6yzMLqiW0jQdUbpuJ7rN6t3PAd9pk2uhOBfOJhGeaOTw1Fmls9xv4LyAS/zT7SO&#10;qTtIPcksdejCpYvpmeeetRx9+vnn6Rev/yqtSeYwqNUly8gR9ZpvQJqfShPndrrQl6ZT/vAZPlK/&#10;qbvue5C+7unj4tARPEMjRk2OtmbiH8MKO8RYRMH3Yp94/HEv2Lh0/mK6cfVqevLG4+nm409Il123&#10;njp/4Zz5jEEL3iKf2VDHl79zHcrfrFT5isZp0UT9pX8BvZYxAfTT/iN5UV+A4D3P6FQbNcE5ztMJ&#10;oJ+ReXiRywxn/ugdp4qokL1LFpqQzdmaeCC54RugtHN1yayP71Z+MH7P1XM7x0YOAGMJeh/jL0A4&#10;DNWkEfx/uMsLgpAz9LN8LHc90YOx5Jz0OItf6tJdLDxCr1Hvcr7GulnXgCqfwp0VjsMKB7Tw7Hou&#10;r6x7dcOD5XvO8smRnxyBikGNHVOUA23Uyy+/7G800hdAJ7HABb2JjsIwQTtPWOsIISYMRi92wrOr&#10;D3+u9CdCr6IDaesI97vf/S79/ve/d5gwwlm2qMeCkj/Ox/haAs+lC4AeHLjQueDGYA8OPlN26+Nb&#10;6R//8R/Tg7U1ywe2B2QFPQKLHA/ZUHuX27hME/LhxYrCjZy0aCtUtkPJ0CeffGy+s0Dg0sWLbq8w&#10;BCMHpEGbj3ES/qH7kBfCRd6hHgMped5YW08ffPC+v3lKHYYvsdiIXYfIK7KETkJmoBWjEeHARd8C&#10;nWUe0N6ofqJzjvmptLgnPnXbvBMe6/Mx37hnFytlTpu5sbnpNo1jiqEN4yF9FBYIkK5PyFE85Jz6&#10;t7KyamMycoK8QC/pIAvQ7E1N4kH0/aKsbNSSLK2rbMgTcsUuYvoz6LkZjXPA453/imPdqXvGt+gS&#10;jjXnmYUb7Jy9pH4XNaAvXdZQeSwvLpmP4ICnGJxnhTv3M5GjE/0KmBfjZ/Q+AO9y2K/K418LRP2I&#10;PJA3l6HyxzP1ATlymzcOF8A9fsgRQDzKjGvZd4r3ZXx0ATY/6jyLyzCYkw56hj4Y6RIPOUBeuIIL&#10;vYQ8B98BruH+HOAZbo6i9ZOAjEIwAouSgynBkGAkDmaXQoXDHyDzUUmBYB7PkzIeLiDSAOIdcQNf&#10;AGkTjrQivRLPaXCWMJPyFfEedg1auA//Mj+A8apyZ1AY/WHU5AcQ0k7/OF6Chp6OAWFomFl9wrcU&#10;xJWxYTOvcDKtopvvgnAW+ebOlo+kPRxKqbm11MCq2UhNdYJYBUjndldKcU+Dtq4UHN+FotNAA0HH&#10;nqNjdzU439jb8g7LjT3hlGLcFM41XR/o+b6U65rSYoBF5WEFeXOWo+Xk1HhwtE93oM6R0u+pp76v&#10;xghj6NahBmS6l1D5GNuVeTUsrSVdF9OiKlBTip4VXwyp+IZUXtGOMZcOY+aQB2Fc9QQTY4BNZ4t7&#10;/MxDhRgXxRi+8vCtQ8gGLmRjkqwhzyFLf61Q0l7Wg/DnGnW3hAgbrsqDwFMCYcJVYZJfFaABHRdh&#10;I40qzvAvaXuYCyjvzwJl/EgLCB3Dc1VuqjJTxgt8weuIH2HKsAElnvIauKr34MbFM1DijvhAGeYs&#10;EPkO+gHwTao7Xxf3pDglzQ/DHX6R92r+S/qqcf+18ChayvekDx1A8DHCA5HPCAMEzYGvjFeFaDPj&#10;XRmP+0lxgNP8Swj+4YAyDSDoBM6C79uGkjYcPAEiT9GXOY23Z4EqD8p7oNQLQKQdDijj4QffcdAX&#10;jnY+7iMM92UZBb7/GXKbRxoMhjjWp6VOcUP3c+rDCHkadA5TZ3c3Hcp1NXjiu2gcIehjfY7EO/Ux&#10;ZqfrGvhosMsxtEe1NDOcS7NDyWd/KNdL9WEvNfvd1O53UnvQSa0hxs1uag4PU3N0mBqjTmomhZnu&#10;p8ZUNm7WbOzsp+bUUE4Dgbiqn8GOSAxbGmr6pAsbDH2E7aH6JZ1Um+Gb5BpYKd0ppTutPvRsb5iW&#10;5xrpYnspnVN/ix2WvcPdtLWzljZ27qWtzoO0PdhMneFB4hugjcFsqg80mFM+cRgmbZzUvY/SVZ8R&#10;g2Vdbq7bF/5+qqnP1lSfkO84tsV/vsfoHaq61uVXF69n1V+yuKm3j3zlI2ZzPfZEDqXCVX0mVokz&#10;KcCgUpLgyVWXsQenTFqrjJWOO13TKkscfU9ERi5PZmcZsggQ/xi/A3xlAjJkCLBxz5NwmbYw9mSX&#10;j3xkwod3xPMEpq6kS1jwgytkE3kkD9mAwCQBDMiEugvJFR6QV4VhAR4TDRx5nOPT32RRnfqe8qcP&#10;Ci9nhULdBPXL6bvI6X6a+zmlU5Ns1MTHOfzVf9V9Db+68qUrkYeKP5hSnRG+kfq2TPgxIQCOaQkZ&#10;htIpnN6NZkSHZGsoOR1Mq24o3oC+reoAhpc5DEzTTN1SXnIirKaBZnNpKTWXl9KM+tJH4hnH0Y7o&#10;2+jqPjLlIR5gN+WYY447hjNK8eQ3LpcqhH4Ayvs/N0BLSU+pj4B4n2XrRBdGmKoLyBPUTNywjxaj&#10;PBNqebKVxZUOr5+PA5R8sNOlww5JTz530gGfA/HkQs8TPfyYZBr02LUr4RlJLlisIbpi4iZWw2M0&#10;cT2RXsSP+9WVFRs1MfwwLhcB40kndjTyXTh2aOwr3V3RkY1eu3t7Nj5ghAA/JU0lMI/kmCAEB+mx&#10;8j7vOMoTaQiGeaefqoHi80w/GbnL7ZXlibEq40fJGfzliiM++E+Oo818Jx7HCWLs4J4FL/kbnuA6&#10;0QMg8GLdnXykGboAoya7WMJwSjqMg5l8YeIQw+a1a9eFgzFyNhj7WE/h5RMp3HMU24XzFzypWudb&#10;z422dydizFt78CB98smn6fbtO57429/nm5BznhDEMcmJIQO6KX+OnmQinnKyfpQ/wDtuPeGv/JBX&#10;61biKb+Etawpz8SwE21ZFjLujANe5brrMHpGr7FrzZKqf0zCXrpyOS0sLarckE2Vr14x8ZsnRZFe&#10;vRBudJ2StB+6nfJBLsCFMcTGBpUVOpCJWuYVyD8TWPJ0OXDEHDKKnGDoaoiHlIP1vMCyBT49s1sM&#10;mnEBvCdu5C8c802ULbsDOYKWMiUdoJQtjh/+4ovPLbNM4nJ0HXMlsVPYdU0EgJO0mAC+e+9u+vyz&#10;z9Ktjz7yrpa1tXVP0kU+4C9yxNwHC8jhC4Yd3oU+oZ6xcDwmqy2nKoss1pRZzpuNi4rPfekcUGEy&#10;jRlnLpkTHlBL2IWPjlYBJh9drfSYp0E+MMa05lue9CV9Wjp/LkiOfPeVjg1S0K1napFlENkijUyF&#10;ZDjLIu0h8gxd+K8uLafv/+AH6W//9m/Ta6++YqOa+SJZQD94h450DUf6fqk6wmS3+SBcfM/tjd/8&#10;2hOkGAdrDfWsVH+hA/nHwVcl7Dad/JOwjWTyyxRk4F24eOY1tESdp20HKAtkAT0Gn8mX6wzyIF2L&#10;wR0dvrq6kq5cuer0PxOtb7/zjuM2VafR4fiThutQlJvSRXch584n9ROndLPBONdLL6qSQ1Hij8Ez&#10;/JmXszzI8V3wmmT1+vVr6eWXXpJ7OT395JOuw5RDQ/labM2n88uraXlh0YZLNhuQLvLKBDRzbsgP&#10;dZXdZfDGO2HVR6CEkeXMb9GmeOYyvFT+sh4e81b+5pXCw9OoY0DEAQgTOy+hI5wBnFxIV/3VI/VP&#10;R+qLk09SQG9gfLcRek59FOWl2WYXWcv6mTxgWEY3got8YYDMxquB6cdw4k0cop26chbHBhBOAphR&#10;PwnKkV/KmvTYicZONuoJ8ru7u6MYJ3k7LmfjUp6+IgvwMLuzgPkSvBLEM/kivy4DfsY51v/6kRZz&#10;tRjdaNfQu6TIPe0/9+yyoh6ySIO26s0337RhgiNKeabvgcHu/fffT7/5zW/8fU6+v8gzdQXjBfWQ&#10;MMTBsVsTfNQv9DDGC+SC8st1bswb0RvXKjyMN/CRuoCuR3eDl74NO/zuPbjvHWP0W4wDnlC/vDAw&#10;l4UXyog3pI2swAhkA1nFD3yW4MHIR8Vi9OsKP7vJLyg/9KHy0ZqcTKh2S1d2UMO722oXeKaPRTvE&#10;fRjmOIL2LYXhGPPN9Q3l4ci7EOPbveSF717zbej7qqM2MKOX1B/EpoJ+gtembyzrzsOYHwBcC54S&#10;F90RefXiCV3BQxnBJ043ePPN36c3f/+mv0lK24SxlvqGnSDqD4sH2B3L94MxfNIfZFfeF59/4XqG&#10;oRMHwMfgPTTQ5iFHOPiEbEAzZYbs0kZDeN6drbwoTpQFfRwW5tCPwFCKLL/4wgvpb//mf7HRfkHl&#10;wGkZly5c8qI0jujHAMrJENQCEFtL6da7/dGhwgn/gk4c9/ghp6T71wrkAzD/BaVsIDf0+ZFZy4+g&#10;DFfyA0DXxbiBMiIu9Tf4FeG5UqbY/Kj/yBVtDPLPIopnn33W8UkTnUEbFPU36AmZBYKGeP62wZz5&#10;D//hP9iwGYRAOJ1AOiYwhQyh/GAIDIBZZCoYA0NxgYMMwoBgfDAvMh4uoOpXfUe8cAGRLhBpBX7g&#10;NNpK3A8D4oQwBUTcwBPPpAOQftBRpTXCAAwkMu4T5ZGBq4QM3PzolMmBE8WEckNxHErJcCUs3/jA&#10;ueNCXoWXzi+rOTjmdVeKrMtqDdJShyIqxrwcneb97Z20s7WdOnvqpKvjRXpMVPFNzh0Njh9sb6S7&#10;W2tyG+nOxnq6u7mR7qsDgLunNLhuH+xroH7kTuOCOmNL7cXUlsww0cKxSzuiga/PDNTJ7aZh2h/1&#10;06GU7VD55CP9HCu0Mr+clmqK25xPbdFYFw1MJM2JjcwHsXtTzbw64HTalBf3B8Qv5YHvCrg84Lv5&#10;T2d9zH8aPQA25zvByd23DaUcQHPIxiQ5Dbl2Pv8KIfJRhfCL91FfyrDBl3ARtgrhd9p74DT/KkT9&#10;JXykG1DiCP+4RtoPc0AZ/lFQxc0zjvvQMQAygz7mXdBfykzEAwJXOPxD7qrh4hquCqU/14hf8jAg&#10;3oULmIT3YQBuXJk2+CIPOKD6/izplHECSppxQISLsKX/JPqgCV1f0vanhCq+SLukJQBagw7ehRxF&#10;mHjPtfTjPuQqyrZ8Hy76BPGOa5UO3k8qp0dB8HBSHHAC4X9WnN8mlLSFCyBfwfeyTE5zANeSrwHl&#10;+7iPMomyC8C/dEDE4znoCkcZhAs/gLDooHjmOgmv/vseL9pqBnitlgZgDMLUN+G4MI1aUi8Mm+yG&#10;2D9IffVnGBhNCf30SAMXjqGdrulaSzOj2Xx8Kzs11QeZUV9ndtj1zkwMmfNj15Zrya951NG7w+zU&#10;K2rZgNlPjVEvaWidmtOD1J4eyn+o61GaV6Jt9Tua6mg0OBZOfeDm3Exqzqi/M+oovf001d9Nqbsn&#10;t59m+l1/07OtsIvTc+lcvZVWaw3hFz87+2l/Zz1tbd9N27v31S9aT4f97TQSbXXR3xrMpuaAI3SV&#10;1pGc+i51Xf2NUPWX5tTnq7OjdNhPM91Omu0epvqgl42a6q+1RWtL93nnZt7VOSsc/ib5nMpV/a98&#10;TJ/q/tiNe0kuHww4+LHLgatLTOlngwMTQip34VVH1BOQ7mepn3YkvDZsKkbITy5vlTV9NYcNPUD0&#10;jI9VxEwMhNwwyeCJQznCzuraaOSdX7PieUyokD4DNb7VghFJxHgwSzpMxOMXMkouPFkn+Qq8+DGR&#10;y8y+6xsTf3J4eXJY/PV3ncRr9zdF77T8uTc+5Zfdl0zCTcNTHJMu6qjaQEmnFSOlDZ1KW33caQ38&#10;puq1dCRa+qKhL1r7iLton67P2XFk7EjxJNKZp7Nq2yVn/bHrqRx7KiOVahpNc2Se6sAsO7/Y4aC4&#10;wismpbrGaq2VZbvpViMNRdeIldTigfPKuEIxqE+crjKjjDMWcJEpXXbhBkQ5xrWESX5/ToCekqZS&#10;DwHxvtSb8Y7rJL0FBEYmiDBmcDqNvxkk+bXhUuMb75jT+8ERBnsmkzTiAoedIst5MrXV9IQaE6rN&#10;Okd5LqcFjZdaGjdhmGGsDW1MlPl7SkxKjPt3OCYQOLKQHRwch8qYi7rAhBOGBsKzgn53j6NZOWoO&#10;Ovm2UeBTnWGyV/WDnUNdPUM77/2sfPU62bAJzUwmM7Gav0fJrijaYv5JSKR3XfFVj+BSNtTJjce3&#10;Huf25ZQetGfDhWufeYoOoc5Tz/GH/xg2vcCCMnKoDOBjhxJ4FuYXPAHGJ1UcVjg4poyjzEiDdoXj&#10;+jB+MglmP3SI0qONwdiAEY5dGkzkMX7miFvopex2dnY98fvuu+96V9+2xsjoAyZOMWjyva6YDEYn&#10;cqzwzvaWZYPvk9pISF64ysETy530hfWX7m3QlD8ywzXa5nBknbzCE8elbgvQv9Zh0rtcOR6OSU7S&#10;efrZZ9Mrr72aLl++4ueIl3fgjg1zyv+x/Au/d7iMnWlRmaP74SlBrPdj8lLtdFt8hg8IB98eZcfI&#10;+tqDtLez5zxRDhx953T1bBpUvuQv8hiyHOmS16A15ppiogyd78lU9QeYuygn9JjQx8HXc6oLi4sL&#10;pptMgB8ayQO4KZuPP/74+HuKHHHIMYjEZ44LyO2M9LCicpwndPNdMSb3wmGMoo5tbqx7ZyOGM+QA&#10;OSQjtBWkTznFPA8u8oqfQWFCRvCH2mM+6Cakn8Vc/gaj6EExs5ibdozTtOriMztyD1X+PRZNCIvn&#10;iNyG5R0elB/4wQWNLgel4R9pyVEf4BtyeLC374nlV195Jf3d3/3d+DjmJfMFcLstvPAMY9C9e/e9&#10;ixrjAv63xONf/vJX6c233lKYA383bk5tIEfK891qG7XUBiIrLAJhlw7GL/1TnSff8MCssAvws/6Z&#10;L7rBYOejwS1bxMpzY2F0tQFO4W3M5UZ8R2qIq0w73oH0HobuL2/fTo12K7UX2jZmUy5EgZdRNsii&#10;+xEqf443DcMg/2vUKcIqfXYoqrAsB/AZyrxrUXQNRZcQWrdlY9Wid2I+efOm9NUltQWSX73r+Du6&#10;0je6b9C+Cw+GHIwPuyqfL+/eSbfv3PY8ILqN7+gCki6rYkm9+3k+7lU0QzuA7LheCJ9ph0d6Bj99&#10;GU5qo37h2M1GfpGXMj7hgx9ffZdlT8l7EcRAtHE1foXDiIhDbhXJBvmG+iakNad6Pav+j4/KFcD/&#10;kF8MMOgv0sIAiuxDQD7dDufHU511kK7Z+D0Or7iUH/RyggIT+nssolT7SW7I01fyB08VljJBHpwn&#10;+SNLlqdHAHFd1wKX/BzXz5l/4ARVDged0g/Ik3hIuw0vqJfra/kbeOgzdstTx+7cvZf2RT8I0JUY&#10;JdhthcOgR/6Yz0ff4cexy4RBd2OIw0hKP4Z3+EFDGIfIM/GxCaB/0YGUGWGgLevZyUCY0yDihsE0&#10;jGbr0qvoFBaacMIEG3RImzpNeOSdcgMoUxY2Wa/KD/qgGT2eN9VI9471FUeoY1ykH4AxjT4UenuL&#10;efLNTX/r89NPPk0/+9nPbNihn8Z3OOn3gJO+BoY22hCMw59/+qno4ljQmfEiMMm80uL0BNoYdk5+&#10;ojBOU+lQ1hgiMW6SX/gInehBgDzAE+QAPRwAbvyhAV1JHPpTtFv0T3772996d+27779nummbWNhE&#10;Oww99JnoK8Ab6g99Exbd7ahMKes7irMt2eBYeL6jyAKWcSXJvBSt3IOLvg31ET5QJoyh0L1e9Ffj&#10;25zigd7nUh9Zp5BX5Nj6T/UYHfPM08+kn/z4R+lHP/iBjZmL6k+dkwxevHjB30UF95r6FKRJfq0W&#10;qBvCBx/NJwG4AejkPstHvn+Y7P2lQ+gLIOQCP+SI/hFliW4iTITjPc76SRD+8BJdEfWXugt/4BPh&#10;AcISD2MlOgA9gd5AZ7Do79VXX/WOzUiX+kR/jDglTeCMdIO2eP62wT3EMGwGYRDOChAqCkyBGdGR&#10;Lxk9CSIzZaMHcF8+RyEEnrhOYg5+gY9w4SJM+R4ow+DKwg7cASUe7uN9xIv3QMTHBZ1VP+io5h0c&#10;JZ5Yyac3qq/CQ3MKDtdgnrnXVUrcK8mp1XLq40qxYNjMOzYxgLI9f5YBHQ233nOkCCt299Qg0DAc&#10;aOCaByxSNMLXVtilZjstNtThVKPa2dNAeGc/rzphUKakpILSTu8w3d/ZSrc3H6TbW1KAGrjdlvLH&#10;3VcFuC/FuKHGZw8jq9g7p4EiR/6cXznvY4Lo0ELnA8XbkrLvMnPSUCe2PmsDJ6vWmURhZcnS/GJa&#10;0CC/zXc2683UkpKsiSWsjp9TmPosg1HJjzOY+UiH1TwSHviVj/MS7+Wfy4ZQKj83EmMO2s//Hgpl&#10;WQGULX5czwpVHJMg5IawEX6SHH2ddP+1UE3rj0076I74JZ7wjzBcgeBD8KKsfxEn4FHPJZ7S/2EA&#10;HUFLpI2r4gbwr+qHEghfvov4Z6GlDBv0AEFLyAYADaGPCVuVGfwjXuCLd2UecUAZZhI+ruEC4h4c&#10;QRt+Jd7yHihxVO9PgwgXDnzkIVzgh15cwMNwBgTOEoLmcECEmxQ+0o20g66yvazG+TpQTbd8rvpF&#10;uZV8iHzE+7Jsq3ksgefAVYYHuFb5XwJhwwERFgi/gMBb9QciXomrCuF/2vs/J5S0lS74h4zwHJ3O&#10;Mkz1OfxK/ypU/bmPehlA2qUDIl7wG39oCxd+ZRwg3pWuGibjVrpur/OEoL+vybFADGDUhjOBx66j&#10;g/099Un2POBmsp1JkpmR9JF6AfRjZqckvyPlSejzNygHaWaYj46tsxNT17b82ke91NZ9U9e6DYid&#10;5G9tjnqpIf9GGhwfO9vQtUWc0TAtjI7SomhfUD7m1V9radA2L34v1mbTwuwozU+x+3M/zfX20vTB&#10;Tpra39F1LzV6CiealjFqzjXSivpl7KKcPtxP/e2NdLD1IO1v30+d3bU0JF6v4yNl2+oQzcvZqCma&#10;MLrWuYpO0yqa7Tj6VnmY6R2kuf5BqmPAVX4xxLaYKFTfrSb65+yYzGNSSPyek6xIFXgSS/mwk4e/&#10;yyj+sTtkRvz3kWroBReUyk/vXJ4alDJxZ8OmwEZRJpkYUCoevuOultNRYVLgBM09Lp4Vjj6rDaXi&#10;aX/ABJYGw0y4EWqM0xOHuqc/rKKWd54E9TcgiaeBNX1cBssjlRl9wzryI3oxgDORmA3h6j8qPedp&#10;etZyk2VGeRadyKZ3SSq/0MbkLH3lATjkMNAoaePNu4UVfiy79MudHzn6zEPu2Y0ph7GS4f1A4Y4w&#10;Asy11O9tpWGtmXqzzdSdqqk/XEu9mVoaSEY0MkxHqgN98bIvWvrq7w7mdF+fSb25mdSVf0/O1xlJ&#10;hfrJ4JxS3Km5Op1vG0z9Dc36XJpbaKfmylJqy0011eeWv3dqjidlod/5oKzEC/OesqLcxvkKPRAu&#10;oKzPQPnuzw1VWqs6KN6XuhPgfVVnRRwAf1br72rMwyr8+/fuewKOCbH7D/I3jvBjEo7V7Fy9gl/y&#10;MjMS7/XDKNhQeWHEXFlaTSuLq+n88vn0+NXH0/WrN3wk1+VLF9Plixf1btmTlkwqtZoNH8/FxM+5&#10;lVV/F+nmE0+kG9eu249FIRSbcuQdQpQr8s8kOvWYydDazJzpkIqToCrskSgaTqs+j9Kg20+9Q0kr&#10;3yQWfdNYtfW+JtlcaC+kVdF5bvmcaF5JbcaM0muEOeJbx4oPPnTzUHiol33p6gGTcUz2+TlPFvNZ&#10;kpbkvyl66iyckC/1kXvaAHbBQzu9WtdX5R0dA/eyrtJ7FRdh4c/51VVPqBGHus2EGLsxmVgj/4ve&#10;wdf2BDt84UgzdAF4wLE4v+BvkVIX2I2wvZU/vcOcx6effupF3evrG2lrK0+sAogLus275ZSfmtoC&#10;jIrrGhN/eefLsYFMsoROk/6wgVNX5Ad585hVSE52m+R2Vllwu3/cH1MddDjF5334e9eXaMnyq/Ic&#10;yyn0chQhq+qZhGInD2G8kp7FFMJj4xhG4zG/su5XzUenjes7ehh6TbN0H5AXuqg8GJNjQIEJAnaK&#10;Yvzg+7Kfff55+ujjj1wXMFwsLC35e17+Vp7SKesT12N+KF84JkDxJ7/wjUltyoKJ4HEkx8GY7d21&#10;Kj/mqJh0Pnf+nCfnmVyLCU2c8eoZ4aP8mMRlFw0T07dVXx8IN/hJiwnf+N4nuTs82Dfd1MdXXnkl&#10;fUc85btsV+Cr9OWe6ngXA6BklyP7qF916hjCIX7ibLimzVSZsdhG//I75YU0oJEw9kKuxnSbL3Lo&#10;jOO5C/mz45j+Ut5J2k+HfY66luxtbabtvd3EUcMY59DzzOOwO8kLLKgPpC3w7mV4Tl0TrdRLCPDE&#10;tPLSOTwQXx54gcBPfvzj9L3vfjddPH/eNGN8QpcgKwCGBia5ORadbz8uLS0PNy6VAAD/9ElEQVR7&#10;zvD//ed/Tj//5S/T+ua6+d9sYYieVt3YV/n2lY7qop5npIzm1J431DeR4pA+0rPyLM0iuUROs8ut&#10;k+4VjKaJvgzGBCbSQ0fQT7DxXrLjXarkFz5bxpRP+Ipe0xV5tTFDPONzSBvobOV7cXkp1VX+u+p3&#10;wnV2bnKF96SBQZZJdoyplBHlMlLZTqm/NyU+qGJKv3KCx5Hz1xRtzFvNKo8cLV+TX4NFTnpu6rqy&#10;vJhWV6RflS6fYhhKRjviEZ9e6HYOhP5IZcVCrlmfIsHx0tBGu/PZ7S/SHckuOoTTHpAfdmFxhU7y&#10;Sd5zXwpdQV5Uh4QHmYJ6vvXNYi3Yz0KtuvCgK1pNvmdHv5wTCmbE41xPkV/kmO81w5gsq1mfAd41&#10;J3qAEf26Xl6EokCSST6B1bRj15iwWMdZP8Aj+WGAhUb3ByW3+Tu/uS+GLoKGmvLjOk3tUCYsi+RV&#10;8Xyrf5CDy6RgXMn6a4Z8jOPPsYBM77udw9xm77Jbu+9ydr+XFHQ9XogiCP1kfS2Ap5kHcPPhYIwK&#10;S/lQZtlAnNOADvNO5QLJ/CctHLgpz83NjfFx6JvW9egvDFMsGMDvo1sfW/+jvzBMxSIMaMWIGQtA&#10;Njc2oMTGRHYGsxv+qaeeSgvSfXfv3vNOduJcvXbN7efW5pZ3A3IkLboSetGT6Fr4EgtqghcAdMd9&#10;XKtAGNLhSp3CoInBj6t3EH5x20zDD+MKPEGPccqFOaR4tOMskEAn+tvAekcbj15jLEl/g/4tdLIQ&#10;hyOvvWhBca9fvZZWzp3zgq733/8g/eznP/dOTXbwf/De+6aD7zZzmgMyQRrXbtwwrQ/EZxZvcCw+&#10;dQte8u1O+Em6H3/yiQ2b7PpkByw7qWmzaKNilxtlw6IrZUQ0dCyTxCUt2ngA3sEjDKNeLKFnxhq0&#10;e7SN7779dvqHf/iH9Ks33sg8El6OJb54+ZKP20XOMFhSf7DfoNOpv3H8LmmrJ2edDv03bzyennry&#10;KR+/S7vGdy75ZB06jnruPpt4y5iLnefUcX9X2H011RHho9Wqz0qH1JtuT3CcjuE+ptoqZJxvCX9f&#10;7crf/ORv0s3HnjAt7gfqSjsEf9i1uyvHDvrlc+rniYfww3pc5QlfXDesC3JdxMGbeCb8afL3lw5B&#10;O47yizqGHOLIN3Ug6hounuFN4OD5YYbNCAuQBvWNsQx1EOMm8oothx2bTz75pNMmHvUewyZxqBOW&#10;L+GmrpEuEHTF87cN1tocRQvBAJlFQKiUdARdOUU0Cg2G8D4YyjMumE3GQqiACIcfbtJ7gOdwQNUf&#10;wI+0YSaOe3BFIRGOMKUL4B1h4j6gijPwPgxH5DmeceSrzH9A4AL4Txx+XqUhJROUcDU+KQmOUsnH&#10;R2SnF2rkh15BOGD1njpSHSkWOq10UqY0SCEOK7d9TIN+Hpz0GVSpCwGf1KLWp+bSYk2D5MZ8WpFb&#10;rGuQKn9W6O3L0XE6lOLfH/TSVu8wPTjcS1/ubKTPtzfS7d2NdH9/Jz3YP0ibB520I0W1pzQO6Uw6&#10;e3QI1NDMaVDTkjLSALwhRd5RHjFs3tvZSttMREnaBmJPV53YAYpR/GJSk6NrGxp4t6Q4F5SHeVWU&#10;JuftS2H6O0XwHV7DKeUZZnqVITxioC08HDXB5EF0blSymfe6t0K0/6MdQLmhUEKp4ADeR5kHlHJS&#10;xVHKVECECRdxQ46qshT4/tQQ6QMl/ZE+LtL/ujRUw5c44r4aJngFz4NfhAl6JvGixFV11fenQRkG&#10;By+izKJswy8c7+J9iaME3oU/tOOCr1HOpznCTvInLg1JyY/AHfcl4FeNh4v8lHyelGbgrr4LPyB4&#10;AIAHwI9ypB0JPkUapB848CvTLvMVeIAIE++4ArzHPao8yvvToBoHCPzhgAhXhuW+pBuI8AElrx8F&#10;EaZMF/zBo+Ah4cIveMoVF+VNGHBEeQD4ETZojjBlevgBZTggeF3WB1wZN+BR6UTc0LVRhhEWKMNH&#10;3iKvOPwDIl7E/SYg0qumgf9p6ZfPcR95KvFFnkoIf/Ic5YzDn7ghVwB+4eI5INKqll2kX0LEY7KI&#10;ValM/NKZjTLCMIULfDjac8J/9f0JvwKYMKSvkHcPyGlQw2QRE1VMWEkrpW6fXUT5m1dMdHhyUPjB&#10;DWV8i7MmGgk9e9S34c/HyKaur42pQWpNH+VdlyOOZe0njqatDzBsYtAcpOboSNehXUs0agjn3Y4t&#10;9avaqifzui4pP7h50dFQ/6Ux7Cie3HA/tXt7qdnT4Ku7nxqH8hOPWp2+XeMQ19P7fpo92E9H6kP1&#10;ttZTf3s9DXa30tH+dpqW/5zj9YRLaYw0SJ6ZSo3pQapPd3UVvqmOjZbtqa5cJ81Pd8b33dTk3VQ/&#10;tQmv/PKN0JlR18bd6RFO/T74LecjUcVr+k02BMu3NiVZ4i1lprxi6OP76nzPy0YGlY8kyfHZ2edJ&#10;WJW/ZUZ+9KdYdc/pHl3xsIt+8XuVu94TUTXCEwkDOV+Fw/ZBvUNqj1SGPeHjGzTE9zF6JEi9Fn5J&#10;leSnJ7kYyUFDX/1VjEdbkskD5U9lqIE639Lhu6AcV8ypIx6Mkx/lsKb+YZ2ji/XM91Gn1C8mz+SP&#10;SUH05DS7LMf8oU/NPBP84LMKxMdJasUH8WNEnvhk11HqKJ2uAnv3pcqOa1duT/6bKv8dleuBuH04&#10;3UidmWY6nG3rOp86c/OpX1tIR+3llBaW06DRSofqvx6K/x3R09V4a8hOS/WlB60FuUXdL6aj1nKa&#10;ml9J9cULqb60mmbnF2wUnWo308x8K80stNKoOecFhPWFZpo/t5xmdQ8/Y/W0J+/gRWa03UjlfSR+&#10;ULuyNlGAXIqGUp9U3V8KTKIHfRF6D1eGCd2FPJfh4h0QYR1PfMMI8tFHH3o1/jtvveMrE2J8t+qN&#10;199IH7z3wbH77JPP093b99LdL+6mLz+/k9YerKeN+5vp/p37ae3uelq/u5F2N3ZsIBx2h6kvXYBx&#10;EKNTu97UOKqdltrz6dqVK+nF555LLz7zfHruqWfSs08+lZ5+4sl0YfVcajNOUn1lMonvRhKHIwz5&#10;fuTqIpNVj6VrF6+llfnVtCy5WWovpUU+97Gwmi6du5iunL+aLp+7ki6uXFTYm+mZm8/YkDlfn08X&#10;li+kJx97Ml25cEVxibOczvOd4Pnl1Kq1bSidkR5nF6SY6FOCegcHbGs1XStLS6bx4rlz6bGr10Tz&#10;zfT4tevpxpWr9mtr3DffaKbzS8tK46INjdB/Ts/nl1ZE13kbki4Kxwo7JJuttCAHTxZaLdd3vsdc&#10;1zhwaX5eNDdFC0aTWYfFgIpRc2dzU3QdYomx3HsCWfVfhZwwUNIeMaHDDs3fv/WWj3LjiFMmvNll&#10;1tFY2AYB/bxrqsdpSdIzGo/7mFZdaavYqcEkdIvV6+xuVX0zSI+RDnMoGEvygg71i9HPRbvOGPZY&#10;PvWHDEb7fIxLEIt5iQ8uwnOk4Ee3bqUbN9j99aQnZeH/Y9evp/Mr5zyxuH5/LR3s7lr/N5nolR6D&#10;H8gKdPgbm+INfHEbTdusdIO+3PdgfC1alD5GUHYGUnfYAXJ/bc3GFiaQvftK4ZsqF9p22g7acs9X&#10;iF7SU059j6N9JwwT/vQxKA92FL3/3vvezXH16lXv0mXHV0ygAdzjz24avpkGjcYvh54TmZ5QZaKU&#10;eSwm55lAZmc0C7m3N7cS389EHggPjUzYYQSmEVheXE6vvvRy+psf/ii99vIrqjPnVYcfpN2t7XRu&#10;ecXGziceeyydE4+RWRbAgJcjOFWibmepG1PgFy3+HjJ5VlqUN+0O7Q/O9OL03gy2xAH6r7aF3Sqo&#10;bPjePZLMief7qnN7HdU75EDlNS08QuR4yCULwtixgxyBkb4W7QDlSN+LXZrwkklruEV4JjNZJPDK&#10;yy/7e49L0iMcgQrdKmz90carLolWDFLMOc0zN6j6tqFy+/Vvfpfe+8MffFJXraG2V20srcqR+nTZ&#10;gMlCLfVZZtQ/k5s76qTpntygp/qseqW6lDByqmmiD3OkewmI+yZ19Q/r6ify+YL5BXa9s/uPxf69&#10;dCBe4JBFeATAL/qkee5MdVX9FNW81Ne1Izr2Vd4dyZsYYbmlZ4PxxHNIlNGxQ6Z0lYtdmPQh0HVi&#10;cDpSXqfFZ04LUY8orbRb0l/SYReW04WVhbSy2JJOVBrqz9SU58UWizPQ8cis0Khveag+YffwQFnt&#10;Sk7UP8NwK0d5HopvW9JHa5Lh2/fupNvST3xmqifeoJmYnVJN9CYHjPSWIxwyoSvgNm1ct132SmNO&#10;/eOaFEJdNGBwbjXU3xEv9Fp5FT7Pv2E8QKIUV3xl1xb9PI0+LEeuy8h0yLUcoaHLn8+S7LK5v6/n&#10;I+iRPuB0ipHeDdXJAhelNVSZUPeNX/rVOhYnP/SC5/DU3tg6KFzIMbThDy2kn3VVpoc46Odj/aW0&#10;yTthnZ8xP8SGHJc86wHjjUOM33P1Yjc56mXIBP6RJsCz4wjMC+QF5DzL8Yoajb4kAeoedPFg3ArE&#10;fC9l5l3HkkP4wq7ifTn0s3e+SyZa0l+t+bZE8Cjdkyyw65hdlaTDaSsY0XykqBLFoMmpA/fu3rEB&#10;DB1HnX5euuvHP/qxd2KhP1kws7G+nna3d2xYhkbCojtdvyTjxGcciDGPjU4xvwMPcJQVEDIxCTJv&#10;siMOYZ2O8HPFiM2irgvStRjc2P2PHOxIt/BdZ/i20Mz9HOog/X3asVgwReecEvEiE6XBoRLIGfWb&#10;cQa72y1CShc+31Ob8M8//Zf081/8PN2+/aV3Oz5x82a6dOmy5cc7zVUWyNnB7p7bEPjNIjf036XL&#10;l9N3vvOddPPJJ4V3Kv3hD/koWPJHGdJ2Pf3004lvoqM/mO/GsMl3JKEPo6zrDTxE9lRm6GmM8Oht&#10;FsxxtPdnn31ug9MnH3/inZpv/OY36Ze/+lX6+NNPVCYd4ZhJ7YX8/U7sMT72VXJlYxhtsOSHBWeM&#10;a7xwQHp2UWX4yosvpX/zv/5devbm0z7ymrl2FogxpmIRDAvUWupj0jery39HbSaLMBZVBpz6yCLR&#10;Ie2lyoJ2j8VStH1smvLCHpXdovulnK405TSfEn+fevKmDccsSEWPeDc2ldBFM+OFU7TTnEoA36yT&#10;x/JSyk7VUae4Eub/C0A+yE/UsejjxDucdcr4OfqMwQPqFOMW6i0LH3DIRIkDIB66gtMskHHuMfBz&#10;HPMLL7zg3bzoFXBTV3GkSx8sTnMFV+jBSY7wpANA3zcJ1sr/6T/9p/8cRJE4CoqOIGdxc2WFBooy&#10;GIILJscEagjUJKgKIRBpAeAr/XH4BYRfFBrxuFYLOvxLCHqBeMcz94ELvOF4LukCCAd9kR7XcJGn&#10;uA/cE2nxf6ULfikaBfKzKMzKLfhIR9NGOikWDQa6rIaFPt0zgehzs+XoWylQpmvcSXUaNIK6E0YP&#10;lJtzdZ/Xf04D1FW+YVlXR4uV3sJ3sKdOFZOIwk8HuaMOxr46knvDbtpUh2ujs+/rjjqMB0zmYFyV&#10;Y5cmEyGkIjH1RAnKP3/7YT7V1GnrCM8ahs3NjbR1sHvcIWcnKcqfFb7s0BgeqtPb6ae6FN+8ZAzD&#10;JqvY6BTTAWPwnDuUyh2zSuIrq9kwbpr/5r3y7l4KHBVxaHCRNu5b4HkmoMyQ/3BRjpRrlHPIBVCW&#10;M/5l+SNPJQ4g5KWEwB34uQauPzUEHUDQgV/4W5YKGa/m6V9DU+AKHCUt3Ecd5J4wQYvrxARaS3yB&#10;M+A0/zLNeFeGifSBSAtH3sOVYU7DH1eAMGVegreTXMhAeV/6xTM4cdzjSoi08Y/04kqckMsyXOCN&#10;Ky7SiHSiHHAA8XHwBCAcEDzCxbuIH3SU+LnHL/wB4gV+oAwb90CkH+ED4j1Q3p8GJc6ASD8cUIbj&#10;WtKDI1xJS4QNPsTzJCBO4Iln4vEc/Akekm7wreQpjmdP2OseAEfoMyDC4Up6SC/oBqph4n2UazyH&#10;izABxCtxBB6uhAsZCRfvIk4AYcM/8st9pEvcSLdMJ+L9qeG0sizTBkqaSgi6y/eRN2DSu7KMAx90&#10;BC0PA3ARh2vEOY1nJWTD5vjbbRrgRBkBTILyPpddvp7gDtmYnBfngYYaPxWz5RXDpgZgiumBNEcm&#10;kjY7j/JRNuonSH6ZPOQUh1nF01A6TR9h1FTfYRrjXk/9HSbNRqmp0W5z+mi8g1F+TI7J+buTSqWh&#10;/kFdZNVEL8fEYtxsqn9TV9oN9bfaSnNRfY2FwTA1Rcdchx2Sh8KFgfMgNfsHqdXrpFaf73hq8KcO&#10;UasnPHL1w16aFf2zGCvYvbW1mbo7m2m4v6N+zp6PkZ0TTu/u7E+lBRs12VV0JPqVn6mud502Rl3R&#10;j4GTHZldfxO0IZe/DTpIjZk8QVibGpoXM8on5ikP7MUjjknFsVqdiWoMAUwCMID27kWVASd8HGlA&#10;Cl9Z8czAm0kjlw0OuaD49J5VwLH7w/JKeel1V2XPBCHfRKKPmgMIBzKnW0+8IRs8IcMqb0/UKgUm&#10;GYmH8ZN3rOin/0vfjd2YCaN1DRlh9aoGaXs76WB/16uY6/VZH43IsVMsfGPAzUCcPDJAp3/oFcVT&#10;yilkq3zpuDL4hh9zdQ2q1cek/2hBFH3umysPUyoT4rEbxzsn+IFH7mgE3eonKh2WihwpDdxAePrC&#10;s6v8eBGgynd7OJV2j2bSzmgu7alU96caaX+6kQ5nVYrqh/ebLT1P65364uLlgcqqK7r66j8P9K7f&#10;aNsNGgt20y2NwxZW0pz68VMal4kJaVqD/9mFdpppS9oVn2NsZxV/YWXJk530y4/bCdHnmqf8scba&#10;Rk14J38MzfDAFZfruI4CoSNK95cGVZrQRaX+ASJMqQOrYQLw+/+z9ydefiXJfdh7C6gdOxqN3qdn&#10;pmdfOCRFipvIo6dnH7+/R8eWZMs+tP8wn/N8bMsUJS7iDGfh7Evvjb2AQq1430/kLwp3fiqg0WQ3&#10;RfFNFBL3/nKJjIyMzIwbcTMvOffcaz29/+B+Ob48F3/3ewnf/V4ZAn70ox9PP//pz6Z33npnevvN&#10;tyffZfz5T34+vfWLt6cb792cHtx7kApXpuP94+nuzXvTB+98UOHerXvl2DT+Ht5/ON25eWu6/cGN&#10;6daNG7UrzG6661evTZ/99GemV158qXZsclhy3HkZ4eH93cmuSHLPqefzH44u5Og8v3Vuunb5uTz7&#10;bZaQRmvIXOE58GLin59effG16dWXXp1euPZiOStfeeGV6eXrL1c+jlYyf/3K81V+JTK8trI2bdWO&#10;y9SROKfzPHf5cjkdL9q1cP7C9NylK9NL118oZ8/nPv3p6Y3XPz194XOfn94I/S9dvz5du3Il9W+X&#10;k8LDK2Okb/mJ38z8z9H5wrXnp9dfeWX6bMq+/tpr+X2tHJmcpZcj8974d++Z0JxVx8tGhhnOave/&#10;04vSd7fCx5+mX976xS/KuYlXjlBjwHWlC3FAem52TN130qff/s636011z6ZlvNl9UAYhOzEZecrY&#10;nnKcmIy8vsnGyWM33YULjqi9ULsmxvfwHP023mb329gjT3C4ksPeQST4XTK4EOG5PLo/KRPeufZa&#10;TD7tLrVz51OvfWp66aUX60hLn3d50TFv587XfOgF5od1rPvDevFjJXNhZr7JrhfzMqfPf0ZX6upn&#10;67omSGPAtfMNb+wQ9K28/fDhdvjmhZRdPM7vK5zvkQ2P4uiFu9ahXGs3onZp32Kcjqnn0XT3zt3a&#10;WenF+hdfeGF6PbJQL9YvaGg8eCEYnyc8NH8H6j648HvoMOOoQ7s81cN4x2isD8kD+hzjVwb2/OZs&#10;xbsvRn6/8MbnyknP0Lt7737G1tb0lS9+efrt3/wn06995WtlqH0+Y3M/a/7tDzLed3bSYAb2zJMh&#10;B//xmqyV5oPutfA48tFHfg6daLS/Z7HiTX5wDlkruYAY6fPkVkb6h1kP2+FRu9+Cl7OUg4TDiFOT&#10;vJvr6oWW9GOt++Fd7YAWh5eMJOkP7bbT/Gra8vVf+7XptYy/Mi5nXBmvR9GN6kjI4EPzetZdOoBx&#10;tJK23Yt8ffd735t+krmQA8FuTbv+6hjd6F70E860CxtnpufObUxXzmXMZ13fWg1/DNrUsR+dSmvH&#10;CV2Ri3pRKzpO6rFDza4eLw9cuHihxhYecVDoW7YlzoSSpbSrlvz0I320dJfk9iLWSmhywoLvkOIn&#10;h3CNAXxKPUPWB7+Kb5lbx9/oS/JcOgKZTt1nU+928J1LH1xKm1++fm361CsvTp96+XrG4NXMbxem&#10;89vp57NH5Ty8eIHRPnrLZtaVIPTC1qPwiK2Lzetc1vNy4IfH9KK7D3bLafzezQ+mdz94v3bp7pib&#10;9H9IyaJeMlBHuqYtZF/7CZI+xo/iSSK6z8OCoSevn8kcP3aXchrbvWlXpmP4y7EZXnihLRGlf/tG&#10;szGlDvr6sFNGpuFNXp+FwvdyrKYSp0UcpY2ePEvnIhOcFcmrX8ynXtDghKmxWrbNg5JbV7KrHaMf&#10;cpN+UrcXJupFCzFsqdXni3U9fc4pRayHUzpz2uJa+RI4QPGY48yusXq2gqxxkCN/6Wf3nndah4LH&#10;OIDb0cRpfcRhPPsU76HJtQPA/1H/6JO2m8OLB3hTfZc045Y8ouVB5lnzrSPQr2Yt/Mxn35g+/8XP&#10;Ty+/+krh5cynW9uRh18793aKXsFLCnZg251ufBg7ZcvPXGpn5+cyr9mRVWtKJhq72mv3feZdR237&#10;nNmDjGljp+WIk2Twf9CPh67aIF2avN3u00Baz93K4NuQz6mcJNeff752NDp5wJpqh+Dtm7frW5l2&#10;JnK6sQeLZ0Om49epP3T1yKMxihf76RObaB7Uyw6Z380TyU+Pu7tzrz7VduvO7embf/2t2tnq9MDf&#10;+u3fmn7z1399uhrdxs7In/30p7WT1Rq7kzL62gs2nMGcml/84henX/v1b0yvvPpq0c85qj3agXan&#10;KHzpS1+aXns1c2l+i7cTkvNW+wF+NLfIQXW99kXGOK7pJv/hP/6H6T/+x/9Yx85++zvfmX7x5vgu&#10;prUP5/pFKf0C7+iDMzWO9KHjrevEh/CMs9az4Ouh+Q9//59N/83/619Mr0Xn8gLOPSdURKasf4cP&#10;96e9nQfTleicLz5/vfTOO+kHjsxzmfPpb+NkjsyBaUHNjYZrZFr5/QcP6+Wya1k7X0h/OmXD6SN0&#10;OFenj+AD+bG2D9nJnJN5yImPtabhDP4kvuz7gW4faFlrmer4fyygPdolaGNDt9m4mY870L8F454+&#10;60oXa8cm6DzAfEHevVA2dNt7Veeno8eTYboAHYxswyWYr9uxKW+P4flVfqF/g6636/4koEbWv/23&#10;//aPmxmYgxCN9EYqxybCTYAUCXma0fIK4p7UCEI7zwukdej8yw2d3zcsp3fdT4OuZ56/y8zpmOeb&#10;B9D3yi+3W5iXfxIsulqlpRi2Ml81MDbAl8ELr+9gJLIWNIai/QhQ5pzKZw33MFVv9OSeoUVZ+MVT&#10;uGqSyW8PIfWGSCYSHyGvNzkjnFsbW6WwmOg8nFCSKSRZ/aczmUy8UZWG1tttnJ3ezCzDFBqOQycj&#10;T/5nTCqFQ11ZGD1gemum39L03ZZbGSS3s3h4w943kZxl/8H7ebDPYnsnsnU/D5U7CUeZBD2Sbqf8&#10;uTwUOgrDW7ne3IuuVQtZTZxpKQWhdmya7LBFCP0jjIi+hqzRL+FLvY2f6Hl/nRbIpCvoPl4O8/wd&#10;p+9A45iPB9B5Ot9/SUAL6DaApq1Dtwt0W/r3xwXL+LrO+RwDms7mLfgotDTeBvdznELHPw3vPN8y&#10;zPGAOS7X09pyWmh4Gh1z6L6Z86Xr6/vG1XUs551D09DXJ5UX+nfnWc7nd8uT/pznaej0jp/jBR0/&#10;l4nO3/m6DFiuY37/JFguAxp3B7CcbznPMl/6IcM9+DBa5vjnZZZ51PiBuP7d6fICcXMaGs8yPtA4&#10;GqTN0xtOi+9yfe0883rmZeQ7TX7kXe7jhk7vuOZ14wGdtvz7kwL45/SfBs9CQ9M7h8a5zD95hXm7&#10;nwan1d/45niXoQ0PgrqAvF33PJCv+e+mcdD3uC+6PH3CVdt8P3E9OgddMSXqYcyDmB1AHrIYYw92&#10;96ZHnFYho44UpAdELzmbB1ZH1p9NgrfMGWbqlIeE9cRvJN9aql9LXevRZyouzV1LsIvvbBQqR7au&#10;hZ66RicSNtP2rdTlaFjftjybh7c1ztGVo2nDsbXhyQjJe/goYUr+lYQz02au6ym34qGv6L+fh0G7&#10;hvamFQaR0K2+rbTjXPSYc2veqg1vzh5FZTmYVis9daVtnLKOql1lFExgHIzmFvpDaxQiR5v5hmaa&#10;m7bnwZYxKvys4wOjh+FtOTbxPjyoowdTSxuK6ojZ4Ge8qyPpPBiTNx2mf3JX98nbIKb6MbzsnTu+&#10;sd4Obfpoz9Xp4AR5Uyb6GuMBYy7DVnKPeSk47fg4d/5cvXVczxkptqKtHNar6kze8Htv/2EZ2jwI&#10;Ozat3ixeHc67MsCFr5w8dEOGZDppOSSHIlg6JGzVKE7A1MM5i+4T2U0gs5mFRgiO2iUc3VS9Y34a&#10;zlk7k+pFREap9UhliN1N2ZuH+9OttO125ONW5OfWwXHup+lOUN9OH9wN3+6mf+8cHUx3j6IXH+9P&#10;96fDaXflcHp49tG0FzneS3/u5vog/HuQ+vdS52FCKrMYltEwg2Y6u5n67czM74PwTJvWw5vzF8+X&#10;kQC941tkjHIe+XATgxki0w/hFx4AKRXwadbn/zWBvlwOoOcfMI87DXqeMj8xBuChh/133323Hvzt&#10;KvNWMyORcWPnWMkbWQg/b9+6M929fS9pG9Nrr31qeuP1N6brz1+fNvL7/j1HDj6M+Dn+b7OMZMau&#10;o8O+//3vT9/8q7+q68PMf7715BlO2gd5Jle3K2OlHRaOl7t181bR5pt/Y7fFGNP37t6rHaLvvv3u&#10;dOODm0nfjwyvTxfLQXip7n1P8+4dZfemg72D6Wby/eJnv5jefeudaSflteHu7bvTveRxFeS7euXK&#10;dP3a89PVy1fq/jOvvz595Utfql1sHD0vv/jSdOXy5emVl16u3Zh2ztkxwGl184Mb9dt4cmwZHtsl&#10;R+auXLpcO8Uck2fXBkeUuYwBxcvVcNbuva3wJWnayZhr3hKXTiubxU9+/OMy0Pp+Xu06yXMu555v&#10;Vpnz9BG+w8tIo1+7b/3mzGyHJnz6uw36eO3ILscDkpHr169Pn0mb6xMsocH85Upu2pBkXqkXdUJv&#10;G4Rrfgz0etky1/f4IqhXnnmc4HfH2anB+OS7oT2Pk2xzuWMFLzNKZS4qmblxc8yhmRPg5TzxUoM5&#10;oHHWrpHQJ5jPT+qNnDIwOlWhvsOaMueDfyPtVY5d4satPNfvPpiuPne1+p7zVB/igzzq9LJSfizq&#10;OLOwZ2RNC92ci3irLxzx57hZhnuGTjYNYDcIPs0Bb5d1lWpL6sBz98asHa6OWLQThvG/eGDtCMhb&#10;5RMYb8kbh+c7b79dY5DR/Wtf/er01S9/eXrjs5+dvvLlr0xfjtxzAJIRBnDHQiqD/7VehJfkDaR3&#10;a92pF3iS1v3Y/V6h/+p+gOXLellrZmgb92mjtgWXddVO2dqxF3z4qU1wqJkc1I5RdYYyf9Y5Y7Js&#10;I/lzNCdHoF0a/+wP/qCOnzPG6oUyObLOm1/0AZlgm+KUOps6rSN3Mi7++jvfrl1EXkK6mLV8fT3a&#10;ykHG9tFh5rHV6dql89OL166W8++lyMfzVy9Nz126mHwbpUOwdWFcyRl5TL3W9rF+JeRqN+MwfGfN&#10;w5e0cdintALXI2MLngHyWobz0OxEWvF1IkSutA9OAZXBXY6ByMqwWw4bk75DA76VHgWp+sKXs+HX&#10;VnBdie6iLS88fy38e2l65eXrmR+vTpcvXQgftqfz580J0XG2x3y/naudp3YmaQunB8OxFyN8f9mL&#10;JZyW9zNPemGAY/Pm7Vv1XdM79+5OPtGg3egs2U7bBu2R38Rrk77vMQDycwF0x+NpO/rKdu2qjfxE&#10;b8FXDkB2Mk7eks38rh2L6XcOZMd39tGw+I9Hg99Bjp/4ot70Xx2FK1Te1GMtSxi7SlOm+P543Jrn&#10;hLJJpi5zO9rJbsltrmMOcp95IGXLqRnQVjJvvrarHm5lxMOvvtJ5Q5d4R3ByajL2u6IJbs8eaKgy&#10;/qq/B/9KBhIGzsEf4fEoJRaDnma2vIJ8+qnKJx49oPuqXx6Byw5jeYpecpir9cQ3CN9447NZaz6d&#10;OTFrY+IcAW034KsJ7Zw0V3lx493MoXYkaot51M5BOzTNw16E8eIOHpN39JlvvUzyF3/+5/ViiWNV&#10;f/qzn9axq+rg4ADqsEO01uOsO9qlz+Agg67PAvjS/EJTvQSUsaBPhPPnMhYyrwHfDUczGs395iQy&#10;aWyWfORqrNaR9KHH+mM+8gLAwzxzOZWwPg8QzuK5bzi++fZbhe/Wrds1z//mb/7G9Hv/9Henz2Xe&#10;47T3nUHOxD//i7+o9d5c+Nnw/xu//uvT58OLr3zta9NXv/bVrHPP1fyvDY6lt6aQGzxzrK+Xc+gI&#10;vlVsbNeYNVbRnT4XyL9+4ijvezJiLXSahG9//of/8B/KJ6Nv8clOUbvp1Evu6SXykwtxxpCXdxyz&#10;b8wq0zLoJdbPvP7p6Utf/NL02U9/enrphReLl04xYJ/nRKbbcmQ72tZ3Sc1bvuWKl62T0CkIaz17&#10;er7Q95k/OJzhMJ6Us1b+2te+Xg711tVe//Tr1cfKCDVP1ZgeY0ZYDL2kjeuv4D8HfFsec37jn/6j&#10;lxif7dg0Rou3C3BP5ui5XuwzzvSv/PRwznu6Zfv/pBn/ruLkq76bAZw9trsuNLW8L+f/uKG0xP/p&#10;f/qf6hubzSCNpKD5SC5F0KLbjk3pBkcTOCdSQ+YME1+D2GBKOb+ld6M7v/jGAeb3TwJ55vU/S2jo&#10;+6Zlfj/P23HdQZ02D12+2/fUENnLpRTKdmwWJIFi0o7Nk4wZ1cdH3jocDwGOnaW4lcExoegbCIpG&#10;b0/UW/nK5ikRbywM9fZIlMfzjEZZxD1IUAgOjsbbjN5u8nYHR2WdW55JvXBkgqq30oLT9602z65P&#10;26sb01YeiLeiqPgW5lYGyWbKbEaB2Qj93sZleIwQ5eF1Nw/Hd6Zd34CIsuGttP1MwA8oZhlw3rqv&#10;HQPe+MgEubmyOnZsUjiiAG2GjjJSBR1BdYwONYLyVUdL1FgOD4pVSaxQMXWtUEnhXf/h41MCaLns&#10;/hGvX+Z9vJzeAYify3eD9MbzXwrmtM7bAOb0zcc1WG7LxwVzehrmdAid1vSiBczLPCucVma5Xafl&#10;Edfxy+lPy99pzdNuz7OEjwIUoTlflvkndDtbNsHT6um0Lj/P2/3QfXJaOhA3b3vTs1xuHt/0zXF0&#10;HniEhs7feUHn7/tngXmZBjjnAczzzeuc50OP/ugATsN/Gizjd998m8tPw/J9h9P4KXRaB78bmv6G&#10;xvW3gS47r6dxuXZdHTpvt9G18zd0ni7fbWoQvxw+SXhSXWgDy/EfBst5u/ychw3d/q7ro0Dj7fAk&#10;HO3Y7Ad9+Tp/876Dl6ocU0aXEAbO/xyvdgy8Ix989c2kdqrBr84He+XYPMjDlePJjhKOo9/ULp0s&#10;n152KudL6qAH2JkI13jzeRgDytmXUN9ZTGYmmHrLOtMHHSJZU5y+RK9YhLRFKGdoEK8dp+xh4tK+&#10;M5yoqW8tdK8e5pqhvX7IiZkHxePoTtGR1oNlPeXOMvpFb6u3zhkqUqZ0F+2VXvWFhvw+G9oelXJj&#10;fIa2iDTc49uhg25BltKD4GAcTQO0p3ZgJDBqlW5eOjeD59C9xzH+KRxcoMcX6P4b/fBYr5enQZqQ&#10;Tq1+7f5nxGIA8/Kb0zgOE4Kx+Fn6bPoEfR7QE1W/6Z/DqM8wmn5OX8Nn19PFi95ovlAP5XYxHB9H&#10;L1wJr0OKPP0mv6aQFw/Mm+tj1xVLZhnCouudODXPDmc5Z96ge4yXakvqZ9zkcMUVgYFJu9yj92Rn&#10;a9piR5iX9h47NtM++jo+r4fHjIKh24uBD8Pam6H/lnC4P93cfzjdOtifbqe991LHznQ47TzKw+Hx&#10;3nT3aLfCvcPoyrnuHEc/TrsfTEfJczTdC457kZ+dhPsJ+/T+mvJCofrRkzpXQx8+20lgFw966P12&#10;jpVD05gILxjCH4X2R5FVDs16iVJjF0BOcKSi8Om/Uhj9/TiA6vcFdBxo+Z6nz+ME8yBHlwd6wFDg&#10;5V9xDHyMWOS6jHLb5ypdOd9XGkahc8Nh8+47dZwYBx856uNEydPu7oPp5s1bZYwgt8oxBJFJx4/1&#10;MVG/+Pkv6mg2/cmIxYni21t//dffKoeQse+4M2OFg5VD5m6ew8zhLbuM1J7tGe++9zffm97/4P3Q&#10;7Ptzd8u4wbA5HH13pns7d6c7odd3JOX/6c/HDgbpeOBbo3aOWCcAnohH509++pOiCT+0qQcX2exT&#10;oJRjuMRj4wt9aBWvn/CVDeLypctl/HevLJsEpx0jobIMiu2oUhd7RfcJPolTn8C4I15cl9U/RUPi&#10;OqCF0bBp8bysbfrBPcOufrK7BD3o0jZ1KK9vQcuR0DIJNxzNN787XfvdixNO5pwFDiAferVR3TXe&#10;c6/eOvY184F2+5Yog5Y5WV3dHv1QziFzcdYg8wZQTn1CzXfWq5oHo5NVxULaUDfBseBTJeSfMSKQ&#10;Q/Oml0KsPfLIO2C0rdaGtKdOoMr8pk4GWsZzvLl27fl6IVtfcn5VPamDoTYF6/eoe4C+F8CcV/ob&#10;DxjvGIcF8isvHvV4bSe1I3AZZ+X/zne/N33n298po7XdjBx/V65eqb52rCO+M9T6vq6dPwIeays5&#10;YDC2qhRdaa+5eLwQ87hPWyYEFA8W1/9YPWA0JXgWul/ulR/1eKGcY2v0hXSywc6kWDiReDqPOv0a&#10;dTqNo04wyO96mSw8f/HFl+obm3YZwVvPMJENfVU7A0O/Hbl37u3UfPHg4X45Eez28s03zhEvIF25&#10;dHHyotVB7ulhz125NL3y0gvTa6+8OL2c64vXr6Vvr9SY5hi9l3nj3oPIZnTDbnNxI2n0OmuV9Y4T&#10;am19GFlLB7EucrxFpg8OxnPw4N3gI+kI6Y9BO/B9wQP54Src4R/nAp7SIUrHIkPSlei+Sh+wZ0VI&#10;Sje0E90uL/P9tec4NC+WE8+LZXbR4h2S0E2Wy7ER/NZtO163todDcz3pPklljd4PH+5mLfggc7jx&#10;cNPJZ5nLrQ8cwOjS5z3+6M/aUA7exVgGyG+Qr76lHqVqM3RtJAydZrRbZg7CctyF39pr55j5Yn/v&#10;oHbFwl/8ST+UYxOT8TH1nDhUE6Wsm5qL8ls9yoknmz33uSdjwjweHvTW7szIkXpqDIGqY+isjiT2&#10;4gM9rXEMmWWGDP7IRvVv0pvWUW440mpuCe+AF2zU3/UoV2F23zJTvEybxM1B+hykD16OeYueOjZZ&#10;LP60JbhgkY5e3zLkgCuHa8qO3bLRDe8/qPWHo81vLw75Fu4Xv/CFclaZO1tHsRaM9m1kvro6fepT&#10;r5UjzAuEdh9ap/WJ8cfxic73slY7keLW7VtJf1j8IEt2JHrRAa+avz2nqgcfav45hR9PA/0sv/4A&#10;tebk3rXXabzub/9x0ljzxXc/6XdgDgd6zo7xmzffzzPJ0bR14XzxUICTrHByOnqbgDo+/MqVy9Ov&#10;f+PXpy9/8culX3hh7Fvf+lbm/W/XmMOfb3zjG+XU/Owbb9Q6QTd7MXqf9QNf0OOlGbqTDT3adZez&#10;caHPyUOWjS39iXacMma7LXXsd2RdfvKFz9YT+h+Hkzzqo2/oy1qr0n/4RR6sVyUnaZP+1Vdo5ZTm&#10;oPK9RMfjkj/zR8swfHQZfYluL1jQj9BMv6FDmIN+kTn+ZuhAr7UEPWPMDkenvug5ydpjhyz5fv21&#10;TxXvHGnKSVYvrj3/fPUHGtTZYQ79ezn+V/AY5rypuWTBR/fWCvMBOSLX+lT/zEE+fah/27Gpf8kC&#10;2bFrk6z3uJTXOITT+KcHiVena82zAfIAtyvo8n8ffVnWjf/5f/6fTxybKtYog8nbCiZRA4cQ9sNB&#10;C64GtFBqQIcG8Z0HdLqGdqOFbuhHaXDT2oz6sAC6vvn9PE6+phUsp3X6cptA19H5lkP+Gw62ZK+2&#10;Z8IdZRdpwTccm+mSTMDieOzq+Nkoa5ZxdSpSOzYZMHqBTKSJ0vn08Hp/ahgXs/iGPwxc9eZ2+gza&#10;oQxGkbDoH2VhCU6GMYabzUw0AgcnA9x66tw6kwVsdX26vHV+uhwF7GIUsAuZ8C5EHoTzWTjPB/92&#10;6hEY9hgBfUydQfJRFi94xg7MLGKh13ecnK9dzsuojAyC20n3rZQ6eih4pdcxtOGSd5kqhFiGPe0I&#10;g2rybGWqDFOLoO3jbSico8uGf6FrPEj98kQ6D4U1ZRrm/d0ByCPMy83Lt3w3KCd9PvD/S0DT2/Q3&#10;dHzT2dD5esx+nND1zOsDT6OjaQHL5Z4VlHtaaFi+7zCnDT1zOC1fh2eZ1Dt93s55258WlFVnh653&#10;GUf3Zefv9L52aGg8jQs0ns47T18u2/Q0dJl5PjDH1/eg8eKftedpdIA5Lc8Kp5VpnMu459Dxy3kF&#10;dAnKdH98GMzpgAN0+Q5PwtNlO4A5HQ1PwtV0N8zxPCs0XqBs17GMRz3Wr6ar88xpatrnNIGms9M6&#10;gNPq+qRgXtdynej5qHQs52/8zdN5+rz9zwLzfHM8y3XO4aM5NhkmhnFSucf1DfxdVvAdxsYHGEC9&#10;Nb657rseaad6d9ux+WA6ygP2UR5C5zs2y9hUxYfxg95U+INr7CqJLCZ16A4JqStLf3SHxAtJLBTR&#10;E1zhy6WMfPJGU5rWgsF3yDkXzySUQzEFC1/oWD0KHUe554QUHoUOeBKQRs+KZJZu54gzhiC7FYeh&#10;BgEewtNWDuGVo9CUNSIF4SucqXPsNk29oSUtK7rK0Hw2MQtdomRjEYaRKiF8oO+VvoEmtCQA9CnT&#10;oP86rufYXqsaf+cjDxWM3fCOY9OOzTrKMHlOyjAIYrS6i+GJZ0yL3mh3rrgySOZZgyx4wGVwOZ9A&#10;Huz48L0pu3DtSEU7Z3gZqfLHGLi9Pb65RkOsuSQBjHb0Mwqdl6F3NkcQgtBn98Yxp3J+Shq9NfLg&#10;WTk2V8LHyJZjrry058E9LSkatAmPHWlbx8B5SE//7q+fne5GQG6fOZzuPkqInn33+GC6H9y7qfNB&#10;2rM7HU737dI83psePNqfdnO/m/u62rmZcruRi/spey9hJ/y4n7Y7tvfRQWTqGAXakf+1MzxDueOp&#10;vPFP5/ciI0NJGSCTx3GBnjHyX9oaGU0bh2MzeAro2GlWrhVzEv9fD+jj7ueT/iaDCeTCdQ6d9iSQ&#10;1vMbwxkjATzmREYk4MGf0YvBhoPT8zLjUhva0OHUGo4UBjoOQml26mxvjd06DASAMcqYUC+HzoXg&#10;kvfNN98sA5tdFgwQcLah4l5o+uEPf1TGL4ZNjhaOTcZvZT64eWN6L8/xnhkdG0ou7PCys4WRyjcl&#10;PT+iwZiR/+133pl27t+fLl+5nPZ9Zvr0Z16vsYs+OLUDL8wVuKxtjCIMKeYH/EErhyva8cMYh0Po&#10;urQVza49v+Ar/GwP8CgnyMMBqQ59wB7RfOM85fhl/FQGf/CNAQbNcKtPfnOGdH0Kp3TBb3mkq89V&#10;fvXgdTsszY3iGXsYe+sbkIv0NhwJaOz5EsAtoEX90l31dc+3LWuufgugr/KDzot+NKkXNJ699G3P&#10;5ZwognbIJ90LJeZfL0A8yrxcx3JmVgDSrXP1gkhCzXmJK+dM0s3Fdv9pi/jmJdC3fuN9HUeXtXt3&#10;Z+z+sDbhafMG/d1X3S5xjPfahV6GNQZXdKsvGU/yFk0JJqu+l1ZxC+h79amX/JQz/3vfK9mAlzOq&#10;5VN//uZv/mbtUrFWi+PYubdzr3b2wA8XWuyW8uKIOO0q3JF3u5y0v+UABb1ejt39aUfpKIu1e0F3&#10;h0QUzQrWTCyufo6/Bnf6BC0cIBxTdALl4cFL9g/HN+amyujL1nX04/7ew8hJ1svg6KNovUDwpS9/&#10;eXrpxZdq/Rg2k5RY0OWkhgfp11u370w3Mn/4TJI56Ac/+mE5A4xbx8ZeuHAudRxNB3u7dQLXyy9e&#10;n15/7ZWMm+en55+7Us6/8+e2i/bd/Yz7ezvTrbs70250vdIh1VVh1E06rWG+62kNo19ZD/dT9uHe&#10;fnjeu+16fGVc4a+/Xv/zr/QkshteJXbEB07GS9LcK690Q91RFlxSN77aibqelDpS+9pz5fC+cOlC&#10;yUMKl37khQE8sjYXD0P7wWHiHI2fsmdXOWqjO6RtKCn9ODcctbfu3Js++OBmwo0yOJOxns/Q6AWv&#10;aou2Fs0ZV6mvEAlF7qBZurwb0Vd8o3BjjTM0cYlvngRB5Q33iiY7i9FD9/IyTDkwgrfsitIzPwy2&#10;Rt6Uyw+1kRe0SBkvO465BZgPjQ/tMO7MQyWrCdKMff0IBs2hL3/mGKfMjYaNMV27d9kKMw6r7Qsc&#10;yo8wXpwrB2wAjsZdvNCGXNFPt6zjm5Pe9Pb8MacfwKM+9IFmd8tSg/LlHMfjaoN2jtwL1N2cX2r/&#10;oHk49+xQ9NKRkwlu3vgg6+kvpjetc8nn6HG77l579dU6Ie/trLXWYnjMxdYk/eY3XcJOQ7Z8/aYN&#10;dBBOLS9rkP33P/hg+tGPf1x8I8OcFp9yGsNXv1LOMfmUhxe96LMWCj1unhW0EY7mY8nOQm7Ei0OT&#10;eDoE/QJvOOiuh+bB2+GYRStnHrkaO16jY0e2LmZcvh797PLCaedEDfZtOMmSY9m9kCL+haw15iR6&#10;0jvvvFs7Ja0VHJNeHPriF744vfG5z5WT09xj1zSbe9NLb+EUph8Bcv1BdDUvkJWulDp8qk2b9Idu&#10;V5YcWB/IR88/4smh8W5O/cu//MsqY73SJ/1CFZ1Tn4hDgzWNfmRcwaFvf/u3f3v6wz/8w9rhKchf&#10;fRsdUT+SE+2jM7YeQ6fpvrYGw6dt+gCPu9+bTv1irdEYcXD28ydafy368W/91m8VzsZr3La89DgD&#10;fe+qnxrmeX4FpwN+DZka+iFZMM8C40Sf9VhrcK8PySm/Xz1nZCyJJ1dkjAzAST7lJevkET4yA6fQ&#10;dQP1m2NcgbR5+icJJVV/HOjKXDHCWwd/+qd/Wg9RBF7DCDyBNih6EkMoBgga0AyDZ7kBnafzzfPO&#10;r88C8qobNK6nheV6hQb3jW/5Og/defO2y/ck/PNQCiblqhSssbglKjBwlLMti80w0OU+f5JLeePY&#10;zA/51OHttFr8I1iUBnnG1nwPCcl7zLg4jJFDsMZDjAn74HAoDfAU0vzj1DTZ+1aR41cc7+WDwY5I&#10;u5Drxc1z05Vz56dr5y9Nz52/OF3eyuS6vTVdjlJ6KQ/Kl7flySLKwRnZOEdxijJil8R6unQ7eEb+&#10;c/UhYW+3XYosXQrO895gy0PSVhSPC77dYqAk37nQ4kPmHKFlZCpOCRSnMssU/RTMx47Mx2HE65fB&#10;5+LnKJIg7ulh9MljWZjfN/T9/Kpsg98d5jLU+f8hQdM5B21pue7wSdG+zLf5temY0zPP/ySQpwPo&#10;NnZfdH92nOty3vm9MC/beU/D33NF4+30pudpodvY7XyWAJqupqNhOa85ocuAvj+tPtD4lnHO8y+n&#10;N5wW32WX6+u4eXwDHM1T9/NygjKnwWk0nQZPonMeQOeZx4HT8gD38375MFjO43fj6DTXrmuZjs4r&#10;dNrT8jRO0HxvkDZPfxIo0zi7fxr3vPyclu7nZVjO3/nmZZfjG0+XneP4+wD1aS9o+kDT4fez0LSc&#10;x+/GvdxX3e6u61mg6ZiHOcxxuTVP0BUosD1nKNN1Pw7DMNH6hgAe49c/+LL4tcgLD7bRp7xVTO+o&#10;t86T17c5xjG0D+o4V47OEFNHifIJ0gdCSdVRcsf4lpCIsj1JS0VjN4IQGobuIItySU8oI1Diw+HS&#10;EfRiOS2DZM0OzARH1sLDIckpV7seNIb16SiZD7ttXX9qyq2jQlfWM2dtrE+r0X82oisJ64wwa3m4&#10;SCM4BA+OPBQyFke3TMGzwTccm8OpiSP1zciVpMtjXWEswd9Fm9VdhtLF7oY6JrX0SW0aPODcLCoX&#10;POu+bOj4frier2HykYUO+nC0NfEOTcu9vHY8cLKhRVy9NaeupNm9wFDqJTusYjyxs4NeyvBzLvpk&#10;PeyGbkab4/DlTDpc39FzGdcYhuR1hOdmPRivDtrkZzDKP/pzHe0l5F5nlCFSW7Ux5VdWV8YupRSo&#10;P0UT5nwoB/Ii4D/HNsLHCSAjn4d3O4m0y/GvK5vr08Hm2rSzsTLtpJk7yfgg9O+mLkfLVghJe2nX&#10;w9TuK1mHZyPvEbJwdTrAz6TtJ89+6HoYuncr2BVLzw+dQuTSLpcw68SZf5QGPNzfq+cCdHnremtr&#10;GI7PMnonjkz0sZMcm/hRQZvSfo71OrI4Udr6Xzt0X7p2AGRhWfafdBXk9VzMuGzu8vzFaOB52BFv&#10;jDa+pcQgZPzY0efZmZFAYAyCBy2C8cVI9anXP1VvsTMswQUO03/GWBsmGQ8YGBgmlGunibECHDVm&#10;JyjDhDIMSa7o5VBFh6NrQ8B0+erl6dpid59xxvnp2RBuTtnn85xvp7mdBhw7v/Zrvzb9N//tfzv9&#10;i//3v5g+8+lPFy3GPpzq8Oa9sgyPdmoxgMnDWYQOBj28wAPtl4ZuOPAPP6WxKUjTbo4RDtE2ZKIV&#10;zzgt27jG8ALgce/bQNIYZjhKGV7YMBw5ijZ51K8eII96etep3/gO4MRjoO7ahXXtWtlB/NYuvNJv&#10;DIdw1vP4Yl4kK/pHffihfe28laYewX3NM5mPOh4O8iUeiFOuQTq8QpcBfve6i4auSxCvDjKkHehV&#10;jrHciuAo2jEPBk9CZsfh0EwZdIyR8HjMPMq6V3N92nhC+6LtdiaTY2sTx8+NyCRDvCOOpVvf1W9O&#10;6l1IIX7Qzwm27zt7B+VwQKtAvhqntsBTa0x+WzeLxtyDvndtHqJPGbzTbrLhqGfypz/hRwd5tgPG&#10;rpbXP/Vawusl/5/7wheqfjJJBskseCljXVn48UEfk00ySH6ahqob3dZ4chEF5lHIbX0FNI0A/Seh&#10;YgY8jn/8G35zQoXQgI5ae8ECp/HshTOd/RhHkCRdsH5pH+O6OYMjxvHSjjU2R3kJol7ESt76HmL0&#10;vb2s2Xh2P+NqLeU5On2j1ssF4r2kxK70kP52sFfH0r76ykvTqy+/OF297Du5WTO94HV2OHt2HuxO&#10;N+9lPrhzL/ecXXSKVBk6aW04w57D+be6GtlJu8oOFp2AvJB3TjcnmVW+5suZ4SQoe1DpB8EWvkuz&#10;Rp7wIiDficwv4gpSRv9U2UWU+ygo9aLZhY2t6aXrz08vvvD8dCXzq52aFEkvZ435ddDoGNe6Rjbu&#10;39+dHoRPtTs16HQ9R+du2sARNRwnHJs70wc3bk43IrPmEfMYOQbG39iwMMbCCd0QBqoJ+Q/t4rWN&#10;jDsN7Vx0FU7NepFQngR6EZ2pdm+umY/PRcfaTnr0sfB6l/M49NlsId84JSLjP9XU7BE9SZXqIU9O&#10;ftOJ+te4I4s9Do0PsuZKpsTLI/Q4BdqkLm2otMgderu95hLB/RyHeQIe5YpPCUAaWbHmIZauKG/T&#10;42UfDq+eS0GPzZKBQPF4AX1f/y/S5/nQZZ0tPTH8wpuTF0Xwvp44xpxNTsrJG36hV7vEk+ty6Aav&#10;OdO8Za5h85Sn9IMLF2qu/cH3f1DrHR3QaX3W2pYbDogvfumLdSzo89eeL9zoMYdZx/SZsStvr3Oc&#10;UH/4h/9s+p3f+Z06xtb86OUPjilgHKlf/hNezPjzYVD8CQ0A3/wGaIOn5za6DT1CHCcdJ6t6zU90&#10;LrTqV7zRhvRWnr3Wpxdee2X67OfemJ67+tyQkfBRDV6CdAy/kyL20u94i+/46ghfp01Yt+hVTrtg&#10;t+ccdQSwtnpR7Ht/8zfTDzLfGdPqdQSwF6zocq9l/dAuvPSpAMe7mpd939TLYjXGMm45O+uZJmna&#10;CejyeKGsvvyTP/mT2mQmzhpOD9FnXqyig7zxxhsnO+rwAI/0u7WTTvrP//k/L571kaK9rkqjv7Vj&#10;iizBC79+b4cWPmuX73vS+8iJPHiPJnW2jqEd3Y9+w/31r399+oM/+INaS5VBmyB9WWZclXXtOLD8&#10;+1fwGHqs4HvfC/qk1wuyoS/M/+7lFbq8+a/1bvqN0HOGMU++9JeyxlefWEJm9Kn47v/G2fOwa8vE&#10;aX37SUDNKP/r//q/1o5NoEKDlOL3Z3/2ZzUpmjQIuEFFIDVGQ4R5QxDfRM8JbybK06HjQOedl/kw&#10;kLdxYt6Hha4TuAd+N61CM14HdSd2h3Wn+W3R6bY3Hb0Yn1a3YCKttueaAqgoGtKSRf3BlQXQIk5B&#10;SISpuZQI5UtxCJgE9yh0UTIsghY39XszjoFRb5SRT37xjwjWQT0wON7g0K7O4POQQBH24eXtKKbn&#10;N7cmHwfmeLyUiYwz81J+26F59dzF6dr5i9PVTOjiLkUpvRTFiEPzModlhcTn6uPpFxMuJP1C5MSO&#10;zksR/Cspe/mcELwJ6vER/s3U73tX21GkLp+7UA5PdPgw8XBsMuhFKUvIlDmMLsU/7WMcTburneHt&#10;SRiyVfc4F1Z7GLNwVR88IRSf4VfXQhY6dNzoq8fy2vdgfg86XbmWoeUy/1Bgmabi34w3foOPm/bG&#10;23w/DaQtB/AstMzzL/flPDSuztsgvvPPy3V+0PfzvD1fdByYzwdPC3Oef1iQD/Q8Na+vofPNy7g2&#10;dHynzdO7Pct4O2+XW07v+yeVm4fGMb8XGrp8t6/zLucX5vXOrx8G8i3nXcYNlvPMy/W90DxzPY1/&#10;p8GT0uf4QNMC5rTJ03LX0HyaQ+Ob4wRzXEDaPP1pIF+vl+7nfdXXpqPr6TTQ14bOPw9dZh43BziW&#10;8XzcMMevfr+blw3drg7zdj4NlvN0+Sf1VfPko0LjbPzLIA5acxGdpvWa0Y5535irHs9XY/4aL1sN&#10;5yH8MKKxZUvZx3LGmMI4s1UGl3P1MF4GTG/fOxotyvXh4jhaJz948771AY4Y6NkHh7EgD66JZBSy&#10;1ofwdFJoiQJwJmElukJaNgppR9GUfLkvB2DhDK8fBX+ua4+iAy5+l9MndK5ubaos5VI+OgV9rNpD&#10;8yIDac8xp2V0xDPRgc5Gx1lJmTM+ARC9aFUcx+ZmHi5Wz5w41zjPnHSxfrwyrQWvHaB2a9oNUEfp&#10;Ri8U6shZYzxx1Y4FJGt+43f36+BH8SZJw2Ely2jnMGL9sky5h7t1XPc9jvUtHbf0zvBVqRrroYej&#10;7Gw5Lcf3MzmAi76BdLJT03Gt+tmzg90cENQ33vf3JjsZGH9864iDu5x0RwfR2w5Ce/rtzOinlhs0&#10;wVPf6lw5W3g4NvV7OiGoh/wO713+JaTouEkUmtGF98G60Bcl60djY/ConZrFlyoP56BB64qX5exe&#10;ryN210L7SsL+xup0L2JyN4y/H/y7yc9Nsp9690P7wdmVhIhnyDjM9cxmeL0xdk4dM3qHl1PC8Rnf&#10;1DybsJKQ+OjKZ87YJWHXU+QoevsK43DKclpq/UM6fsagvjl34XwZmNc3tsqwxhkwZLdfDcw9mU07&#10;qj0jJj8Tkqci/4FD9QX6F6Ghf8/nznl6zz8dP0+bg/jGQf4ZdmochM+MYAwCDF2cX2TS2GCE42jz&#10;tr2Hfm/WM+z80R/9UTlNGIzMd8bYF74wjIXDUDScLO7h4zD9whe/ML3x2TfKKMXYxKjEAGu+NZ7s&#10;zDU2ORDFKy8fwxXDhF0LIb7GDllgrLbT4N1335t+/LOfTT//+c9q16aXBOz6eO1Tn5rWQxtjM4fG&#10;q6+9On369U9P156/PgyHD+6XgV55NGgffqjfFeCBgMfNN3YE5cllG1Dxsp2ebAyMJwwvAtrxEU/F&#10;a1fzlQGm+w//7VLgrMJvv6W56h9x6kWPOsWjFS5OKM5PuzLQAQ9aHLMrXh5zDZuHdigvXXk40YgW&#10;xkc7TBuH+tvo1wbBb37zmyc4BW1Hn6AMQ1LTqj/ZYLRJPvWI6zbgO9wtm679W/vkh0deMoH/8rVu&#10;dpKWcJ8x34tJGfNZ6jIwzH2Z95LfnJzsNe9ZT6115j84un/1Jf7IqB4zqPteR3yP64N3358+uKHN&#10;H9QRyuZ7fWzelK9kOjLl+4HogsNOoqtXn5u2z23XWqVO7VavK9yg2w36qq3Nl3mQV9BPdsDgL77i&#10;kX5Fh3FD5i5fujR9KuO0HPcXLtQY0YdkA3/xh0H9+evPV1/DX8btd9+dfvyTH6cv74XOoRups9aY&#10;8I4TCp+PQmrthAyegrBNPgDXvA0SXWo9rzh5K2v9RguHX+8Mw5tydpnR02dl+0nflBM4OOrFqKTR&#10;DcxBw+FCNjJWIxv6UWA3QqP2lXPTWhO8j9f6rbRlZTp/4eJ0K333f/+7/7uO+PUyxVF0LfYZ9Tog&#10;wZGzr7z8Yn13cjPzlhWobDeLzyHd3ztMyDwReXmwO3b/oCcN1MpyvFnOh0NtrdZ6TsHS9ZJ3OIXc&#10;4ysdybMIh1boDo1sXmSYbGHd4KubcQFD5q2PxHz019iI4BrZhzvl/NWP9O9G8vu+5isvvjC98ML1&#10;zFMXwqO1WoPpNhzATR8Z34ns3Ekb72YO4QwebXhU1wfRrTg77Tw11jg2b9/bqV2xdgv3vEOm6Ei9&#10;W9MYatlpKDqL1seAJ77ZbL26cG586oljWVn1Ywberaw6Hnez5lzfz7VD1o7YnfsPhtOVHOFV2in/&#10;idwqG30Mzy9E93A8M/okt/4G0M8ZxFlaYyRtNa7pcXUNr+BEv7YJ7vVctyg/M17XMo+MOvDF/GkM&#10;kt2GnofIOb1uPoeow1V+u/I46U9omdEgT+c/GZf5G2Ox6XnM6b4bcjjo9z3p85nTrPs1/iLb894p&#10;/OGPfu01EP5qT3hvbqIX6DvyX/KXf46Av3/3fuG98cH701uZnxyh/OJLL9aLF5xxcJJNu/V++5/+&#10;03JoOQ3CcbNOZtBu+TgrzWmOWqWjWJM56X7nd3639Bbp5gLzI/rQ0j4BbTyRg/Bizo+nwTxf87vj&#10;mtdwtz6gr37v936v9CHy2foOHQEd+trLfY6CpduuJ04/cAjvRn6tR47fttPSUbR2qfNtvJJ2e27x&#10;be6/+PO/mL7919+qdZkcoAdtXli4kLnOM8r77783/afk8f1NdL373ru11ltLPvPZz05fDI+NHX1l&#10;7O+kXnMpfl0PrU6mwT/zqPnZCz/Gs5c3+9nOWki/sGPT7lEOxnZKckR/5StjF21vOtMn+seaRXcU&#10;6Jb626kinFR41PnggZO80z96/YOr+0F+V21DgzkIj8kAnqCRziGPvui1EE5jUr7f+I3fONmtKU2f&#10;9vOl38Ivja1FXEPfz+N+BY+hx13PU80/smv+0Bf6oWUE3xvkU0Zf0Ys4NulCdCNjzhxgrJEpOJQl&#10;A/Iq0/qf/uz+QY+6e56d06R89/MnCdXC/+1/+9/KsYkglVO2OTb//M//vBYLE6oJTiObOXPB7IZ0&#10;eaHxnRbm0Pm7zLPAHH9fnxQw1bWh4+fQjO5B1Vft647oOl0N7G47/DrQhIsHoOuYh1aUUkCO2ZK2&#10;aL866u2ygbczKAssToKf4831fnDMwk2pXUX/SibH1WmzFDrxTfuCpigR+W8Y0ZJGwTxnZ+ZWFqkI&#10;54U89HJEXtzkvEzg2Nzi2LyQcD73UYryMHIh4WIm5IspJ3Bs1s7NPIQIVzK5XYIHzqRzlAq1o9OC&#10;mOAoW9/nrO9yJlxMXVcvXqpdnHaOOoYWjY6wXU276ptY4UM5NbWjFnZB/yZQlOuPcjt4Pv4WWeml&#10;VWSRdkpoWel+1w/d9x3APH4Oy3k6X4d5+j8EOI0ev0/jySdJe9fVsFxXp8/zgGehp8vJO+8LYT62&#10;G9dye+cB9P0yLUD8k3DLb36AHzRdH0cAc5ntAKR3mzo0Dafl6+A3kL7MI9D5G+c8va/Kgf49r6N/&#10;nxY6DSzj7TyNp2lo6LwNy7+fBPN6GrquDuA0/KeF5tlpvHsWeFKblmnq9qtHaLmb5z0NOv8y7jl8&#10;FLrlm8tg0wCajuV+b5jX4b7znpZ/Ht8g7Vnp/DigaWyamo8C2ubx4FnpW87TOJ/UV/O6ngXmdHUA&#10;4jt0nbIyrtBtGLge63cj3+gH89nj0EfRug/W5NWG3FUZtI4yDdW2yMtQjjk2t8uxaZ3n2NxfODYP&#10;8kDKsXkcHcu3K8fx9KEzNIbSehAs/kRHYOhCc+k69LH85tiUb9CkUBUcMQissvibmqMbjb+Mo/x2&#10;PfsotYXOKFfT8cbZ2k13kMJHQnIcR/+KwjWtRKc5E13oTNpxJnrQ2qUL09kL29PxVh4Cq+za9Ghj&#10;dVpJiIJTTqwjXbBoz3p+rB9H3wnZtWs0ScldnwQQateg8Y2WlDMK9EU1JFD81JyUYTjBkzo+t3Ak&#10;ruLpUomf6bApUgH43fptlVdXUvUbg1sZ1sJP8YydHCtBPm1spQ+37aIcb4QOo23qi87qqFZGbIYo&#10;D0ccMtKOHx1N+wx/6SP6qh270usN/ePDtMvb+em7M0PO28jIoCYfudFT9RDFmPVotCToEkZ+uuCJ&#10;PkgJRFPaheeRkmpLsI881f7Bg8G7loXAQneXKyQVkBlttfsIL9bSRjKyt7Yy3XEUbaRjJ7TtRl/f&#10;T/H9YDoI7qOUOwru49DyKPzhMCdfDLclqYgID461Lb8rpIzngzXfuF8/N22sR76iJ/uup+Pi0JFs&#10;6R/H+C2Oos2zml2bdRxt0ktuUq92lshUW8k92fAzbSsK3EuU6R8+oL+h712fFHr+Ws73JJDf8y5g&#10;yJHXOGDQYngSRwZd7QC0a4kDjgxxajI+/dN/+k/L0NSGpXI0pz8uMITn6tjWnTx3w8EQ5lnO95sY&#10;g2r3VAKZV69ncrivPXetvoPHWIZGRjV97ug4Bi11bWQ8kk0GPEan555/vgxQZNauDkYKuzM5kjg1&#10;lS1nUtromFI7o8nBndTJCcpwymj49ltvleFamxg8OWIZzsZYXiubAZrF41cb5eWRn0HNMzODGiOK&#10;NjDWuaKvnETvvFO8YWxlcMObNrh0H2izqzTBfdevnjbGim+nNJxdXv3imz716lc78xjs1Mtoim7A&#10;NqIe5Y0pfIdTHMclx5e+0T79xKn5v//v/3u9JG4nn7rkY6zkKCMn6uIc5WCVxoD4V3/1VxXcS29Z&#10;g989utvJ6l6c33B0GXnx0JUhSvC7jkN21G/KlOE8c+CjcnCkq4W0baypmS/yezg1s75nrtZestv2&#10;DjwgzwD/OIDMi3hQ5ZKvjnhMP925dbvo5CR0XKA5u/vDUa83PrhRO2r0nz4zNtBijh4T1hiLQtdR&#10;60zyANeiPfGngXrwivPtL/7iL6p/1YUH+kpZedDoBR7tsnPU/Mnhh4/Gtz7k4Hn1U6/V+Cav6tR+&#10;Bu7vfvd7Zfj223goQ3Wg2pF7LwKlwNixtaDVulLtSlq3odqXe/0CKs1g9HugnOUbDib0a5N+sX7p&#10;D2tC9U36Q97Hjs2x441DdNRtiTsuWeZIM871j/b3kbucBvUiEvypx7ppd5954f/7f/wfJX/kwjez&#10;4Ut10/lzY0fjSy88P126aPe1+RdvrPFZfxP2wprd/eNy+nG4c/aF0MGf0Gnd7l2FHJaSnVBgxcIg&#10;6z3azerdj4MHxroskfHOk1DyXHEJ1faBG0ivHZ76K2kqk0dPYXv1gz5IHi+dsZm9kLnYPO0FEeXw&#10;6eH+w8WxmFPN6eYt3yW9W87bMW/VsbPBenD4qGSKTHL4patqAwN+3Lp1p+Zocx26R/uG7iHoU/Q1&#10;FH2LkP9O2odv9Ozz2+emrU0vhbFJeFlit2izA/YgFRfrM/dbP9Yz/x9Hr7oXOsx9dpv2jk2O0oF/&#10;Ue9idyyZcqQnJ6pPARBYL8qUc3gBY6PHeBboPsE3VzjpqNpGlul59YwQfJw/lSc8c6ynb/8Zo+TU&#10;ywTmQ/p/vZw24wt5GONk8ENH9m/4iueZe9BYspGr9OZv0yj/HNcyNK/z38hT89MYc55t4MOwqqN4&#10;EFkrng+e4nmtpeez3gSNPscrPLUGqVs58oR/Dx88XLT5aHovc9P9+zs1J73++qfq6Nn+9qHTFn7/&#10;D/5gfGMxegU9oXVeDjgvcbzw/PWq267EQeta6rw4vfH5sSPQfEg+4WuHBrr0UfNjHp4Fmq/45gqP&#10;4Hfz0m98sPa7fvWrXz3ZaWidQLN1nq7kShZ+nvXPswU+md+VsztTkG6nZJ0uE9ycmi+kfV7kefed&#10;d2udJA/4QB+Rx/gw39lxuX3+3PTjn/5k+vf/4U+nP/+zP6+5z7rg5R1OYke8Kks/on+HM6XboYEu&#10;diXp26GbjqA/a63JuNza3CrZNf8Za9YhOoNPDFh7+GBan1FWn/RvfaM/5OHEFPCDTuV0CfrQnK/k&#10;UN+hSR18PdZGeAR0dT+iqfUWvKm5InMVPpIH6fAp033a85R67fbVZ9ZJ5YC8XQdAE/q6zo6fw2lx&#10;v4LHgIf4jo8Ar8m+uB6v9cy8kAOAp9L1o74lC/RI/a0s+eJAJ0/kRV9z+EsHcPY80P0PGj9Qh7TW&#10;S7qfP0koShxFOyeEkudYGYq1AWYC8ZBCySeoGrEsyD05IbgZC8Q17nkdoPP/bRr5JJzLME9336Gh&#10;meza98sBKKONoOPF6WgD3HWO9zSoZOgSXPwMB06MaxY2oersDLkRZ5HpiaAUriSWsERQ9YfF3Vsf&#10;m1Eot6KEbkZxEV8fla++YqSywJ6p72fKa1eko2fPR0HgTHR1lKzjYV0v5LfvaV6qsDmdC65zDCa5&#10;1m7M1HGBgzNpY3dn79rcLqdm4aqQSTd1cbhyZm5FOXG1W3Mr+M6lvsuZ9J7LImq3Zn3nM/Hrq2fq&#10;qAzH0TLQncUtfZD2h2sV8IHhNFLobvE3oFIfYeQv9+XTQJ6WbfdzmWhY/j3v907r9Ll8Ncg/L/8P&#10;AZZl1+8ODZ8kzcv1d13LNCz/fhrINx+z+kC/Cu7nfdL1zeexeXu73g6Ndw5dZl5HgzIWENePE+BT&#10;Ty8Yc2haOzT0725fp2lTh45rPgnL/Oh8jatDwzL+ztu/G5Z/g45bxil+TmfHCfN8DafFnQbL9YDG&#10;2wHM8yyX6d/LAZxW/jTofK7LecXNed73QN6WuS43zytO6Pyn9SnodNBlngXkm8+bXa7rX+6vp+Ht&#10;MsIcTot3P6+vofM8rZ6PAsv45rxvXoLleNA0fhgs5/FbOK2v4JzX9Sxg/gHL+ODoMAf4W7/puUsR&#10;V2mPw9yxOR7Wk6vsUUOPQWfyLa7WZA/7aGDAqO/kRIfwsEZP8Ia/o2j3vCEe5Vo42H0YTf2wvrE5&#10;dAF4m8+P1+mmRZ2psPLUDjSEID402THBuFhHxkZeH0VuH0U3mRhhEnzHaVoROOAyr64Oh9X++up0&#10;f21leri6Mh2s2pm5Pj2KbrMS/WglD5dnGB4u5kH48qXp7OUL05lLF6bj6EO+ufgwusyenXop+2hz&#10;LWG9dnYeLXZwnD1emdYPw4uj8CRkaye1xj0DZTk3owtxFGpn9cFC2xltS5nEj3zRC9OmtbRDqJfD&#10;Ep+RWXl6ferAaKi8/1xaLhgV+344jKPn4m3iSu/Mw/ha2lEOkO3oeOm/Db/XUk6fpK12Z67TRRMc&#10;42tXY+3oTDu0oPon7S/dNfgYRGuHxWLHR7n2wgg9LSDQPFO7FRI4oxloyFzt8EiJ49pJO4xTjOtD&#10;tkd57SkjcPAcBm9yVPlhJCUrj8fbcGymjILBM04KWfx2xdf0H4emwEH5KH39IIVuHu9Pt8OvnYPD&#10;6cH+wbTnm1opb69ryV4w0/uHYZvhbLywaBdwiW6C4YrdR5GNY17PR6nr7Ma0tXG+HJsMLRyiZ3K1&#10;mwbtB4ccm0fV/4x+F86fL4dxOdIW/Vkt1ZagHPwY7cEhEjD+Aifx/7BhtGGEOfjdbZ6nk5Vqf2Ae&#10;D4asLDo44F7+NrB2WQ/3dvwxaDEONQ7GN289MxIwEHHKOS6Mo1F5zqkysmVO4ziwA3Ln/k7hY1C4&#10;e+dunr/vlLFS/wlFU+plNINfWf3q21H1vanr1ysP4wTj2MsvvVxOSga2zYxJ865vtHFOOCINLa+8&#10;+moZ3Ths7ty7W2mvvPzKdP2F62Xg7+dZL7f41qbvbr759ltlbLsTGh2NaBfIb/z6b9TRdHZ4MFyh&#10;23Mno1sdbfv889XuXhfYERheGd3wBy+0ST+xM/QL1OIZT4x1eOBrPAL68MvaxLCnfxhy8ED96MEb&#10;Bhnp6MJ7OOCT3k5X5cyD1h80abc4dTNssnu4ysOop275tA296EZ/78iER51kgAPt//l//p8yTAL1&#10;kRvxjInycCSxs3AKcYD+u3/37yqNDYbDkzOSo5ITVJx8cIgTvITOmSneTkTH1nGatoNdGuOo4N6R&#10;vdLIrp1TIb7WwpN5dEFnjwr8EI/v7q0v5lXrbI+v7hf35Ed+RnYvgWxtbGWu9l2xg5Kdd9LmG7du&#10;Tu/mejNyCSenxO3FNyw5RLpP4axTrgL4D3/TUxAii9ZFaOg887zSfVvTJ5Y4dsmB8amfm3Z9gafv&#10;vP3OdPP9D2pXE3livCMTZJXcWa+++rWvluxzEjSOt995u+xm+pssqp/M4ZP0mlmy9gnjuPhBs3wN&#10;8jZfBWlC3Q8MBX53PkD/0mvmfvQw1Gs7OrzY4P5kx2at+cmbdSPIs27Y5SZu7IK+ecN3HT+ocag/&#10;2Y70n992IlbG4LdLcu9gf/r+D344/Z//1/9V35Sjy50/d77Uio2s/9eeuzq98tKL0/O5sks5S936&#10;bl23YxD+g+hqO7vh7x075watpRiwhwVRfR8666SrF5v0qNUKHXUCQdpgvbeOV2zxZPDOglqO+uBr&#10;fsJvbsPN4jeeLPg474ta6xe/pcrT/A6SevnsXPr3uSuXa47w0hZn5jiJYuxgdhIbvene/d3p1r2d&#10;jIsH5XThIByfLTD2xlG0dIBD+kt+Pzw4mu4m7+1y2N0v+Xvc549tGU1PyzmQp0G64GWnkuXSscxx&#10;Y0e3lwrYfHejYztqto5DxcfowFp+P/F30JB1oL5/GmK1Sd3JtGBP6tBXocu4dfSwI47Va760Kw19&#10;c1rxueks+c7V79Jf2f/CV85LjnVjzHGi5toaR8mvLeXcShp4sBvZCY3qQw9c9XLFYp6ah+Jd6O3f&#10;xgudFF0CeVe3eV5aO86BNsgL5rIyBziL71olS/J5biG49UJH+tKuwdGWUad6tOfFF16Yrl57rpzk&#10;5QxOMbSiicwa580/5cnFvazh1kv1fu6zb0wX8wxirvXNX2uWNf93f+/36lQGpzaYvzg+rW0ce6++&#10;En0gY3b0z9Al3FrT5bGmSSMvoPo+0PwrnnSbC8ezQfdlQ+MAHe+3NupbwKmJpnbooa0deuZz30n9&#10;mx98v14USK/VCRXWEE7emgfDw0sXLkZGL9LCS85O6og+Rpd/+eWXpi9Ef/DNXA5vupc1wA798+GJ&#10;9fOb3/pW1hHfDx8vI9iRbc508gBa9Z3nWzqK9V0gm8aHOVofHhpviatn3+A3xzrZwLpPj3SUfh+b&#10;Tgcqh3TKwYnudiw1H+hO9BJXsmRO4rNpvUZdyne/cWbCb02ki4hTTlBGPcqh3bpIx6E3kKkGstBr&#10;tfyg24lmL/WRP+NVHrzu+uey4r7TGjpunu9X8BjmvNFP3bdAX5jX8bxlRZ9Il7fLSTfe9T8dkn5D&#10;z9HHZOnLX/5y6cvmJ3q0eYY8wEUeyR1Zadzdr4J78R1qnl3Q90lCzU7/y//yv9SOza4QMwxcb7a5&#10;RzhB5/03oWgEAntRxRgMBd0Y12ae0NDxfb8Mp8UtwxyvMGfk00LDvH5l5wFI7zwN2tft7HS/TYY9&#10;mBvfvM7lUIqRlSrBUq6WSovy5jiRuWOzKEh8LcJR5ihfVZblI3koABtr6+XMtPuydmtGcbRVfnNj&#10;rdLEeRvekbNrq7k6RmSV43A4DzfSjxvwMID1fWjYOrs2baXOcwnbud9O+nbKb6f8+SirnJt1jbBu&#10;Cxk453I9l7hyXib/ZnANZ2bqqt9jN+nJ79S3FeXn8vkLFc7ngaaOoGUMQ3PS7VKg0p4Nv+sY2uJc&#10;2JL/T4YHdnUCTbR+J3XBR8Yjb+61Yvu0oP+K3wkdB06TiYZ5PtD38zjQOJbj/0tAt6Xp6bBM3zzt&#10;7wOW62uenQbPQlOXlbf7tsf6vHzX0+N7DuI6fj4PNHRZ0LIzxz/H23S4flzhtPaApqtD53UP5uXE&#10;zdvZuIXl9oDO77qcHyxfl2E5P+j7Ob6Grq8Vs/lcPIcut1z+w+C0/N22DmA5T/8+LX1+/6Typ8Fy&#10;3q5fe+dtFxpa7rqv5mVc4XpS3zd0mQZpz0IvkK/r7zKNr2kAyzjFd9w8vuFJafP45TTwpPi/KzTe&#10;bpv75jlY5vdHoWE5r9+Nv+8b1DHn67OA/HCg67R+aro7vnds0m/I3Eh/XPdwIo7xKDAgHNVvzi8y&#10;pi686rypgwUniWlVcEUG6SQcY9FZvJFNZ/GwebC7Nz2MYl1OzcWOzUccm6FpFW5YQseZoCtHZ+op&#10;4oK50iqE3lyBpHLUJRwxYAiryZm6p+hPj1LvJET/eLS24ZX1iltZzX10lEfReXe316YHm6vT3rmk&#10;nd+eVvNgfNauEg/IFy5NK+4vXUy4kPRz08Pg2gldd/NwfS88uB/d5GAtdW5tTCvnNqcoadNRdDBU&#10;njlamdYOQ0qG9ONjT0c76Yx1asXZ8E07tSz4BBm1LS1LnjPT+hknXUT3ax0v+paTL2q3J0MOWU0Y&#10;x8otdHh8CZJHwSPUm/PBWz1VjFNL+ly/JziOzi5Mfea7kuvb+o4RaOzgtBNFHXX0bNLrmNaF46+P&#10;z1zhvU7jXP0e3wPaLFnQRkfUkS07NtuYOGhJO+iF6ZfxIMW0ONjV7WBsZVRkJOTk7CPQUnqBI/hT&#10;N18hQ6idG9olV42NNniFGbU7U/kEqiU+l8OTLpk8noMc1ca5G4W8ZOtBCt2OvN85OJx2Hu5Njtbb&#10;22f4D5282D6uWtTAhpDQcZDxkzzH++H8QWjOI8XRfmjL76P89l3NlRBMGz5zdjP9tFrfxkMaWttY&#10;XZ+nyFj0/bILkUG7nvpIuOEUH7waMHhRPAHaO2IrjP/+4UPTf9KOBfjdAfQcZ65qmKf1te+B+54v&#10;zYUe9j0T9w47jhAOMs46DkbPxvKJdyWjDEsMPPqAUYDxy7M15xUjpR0TdgJcvXol10vFd8bmOoln&#10;Ua8dBpwsHFrm4jZKqpssMqSLl98YAzsP7k8PHu5Od+/tjN2PiUcHo+nWue3asVkO1bRnM3Mvo50d&#10;OhydN27eqGONOaQuXDw/XU49jBiMU8bgXtrHuXr9+fGJGgEvtY+xDKCPYUQaowpe4oHfHJuu+gJP&#10;Ge7wuXdf4Bt8jJfwMNS1cQ5v9YG6tJfRBe/htlbBqRybhTj5GWSVVadvUvnuE4czg4/88qKJ0ZTD&#10;S0ADvpVzJ7Qp717oMugaBslx/C4e6W940cgI6KpNjoRj4NMuPGIkEm/Xq7oZlzgiBX3J3kKu4IeD&#10;YVH/M0CRoTZEcVQKDKEMj+Jc5fUGvt/SOt612hW+lDMi84K21UlQaYP5wzKDt9ZWI8TclywDcjUn&#10;17GqiRw2EM6E8dJJGljG+wfW7VwZd33X73ye8c31+tuuzR+nnexMDx7slhySb8Zo/cz4jk/4gK/G&#10;ibrwvW0uZL77G+gjZTqfsgIQh4ecjtrPAP77v//702/+5m+WQdy40J/KWwtu3fSCwk/KQVnjKrJA&#10;HvCEDH3u85+v46XJizh1q/Ptt96uowwd8Yg2aWQB2D1kvfMiSn0j1Dq5oHkOv7zePU7Thg5gnod+&#10;Vf23aK81rHSd8O7EsZl1UV8wqpedKflc4VOu8OYfB6Fdmb3jyY7bXd/KzL0dR15U6qPPrTcf3LwV&#10;vn5z+pM//fd11LA5gh3KqRnnzm1Nr7wUOX7lxenK5Ytl16lTGFIRnWY4LbNmZu27cWdneu/m3ele&#10;5GNfn2urv7SvjsoN7fhGxnAAuSldNJ/s2FzwRopbOqy6xkv/QxfhKKu+1Kf0o/SPoK+KBfAWW623&#10;NLBAIituUV/1Q+qTupU58/pzz9W383w/HQ3V18l6NrrB2fXMS6HD8bN2bJ7sSIU9uprgBbr8VxWr&#10;fzg2D8qZeO/uOGZcH5GXeeDsKltXoGShrnUJLOQjMPIuns9y7/uf93fuZuzZxfagxqDjaPUn2g8O&#10;3B9N90OrsXovtO8+HDvj6Vet+7gOUNdwdg2noB2hw6lZ43X/8TOE9pX+mr8hw2lD0FjHeqem/tBH&#10;49lgc7p86XLNh9YHTk+yrixZM+fKqw58Mu5GPSOMOsjQ4FnNUQFxfqurjfOIQ4cjbuHl7IM70lX0&#10;9/hqnA3zukBfax7y7BM+HOf5pa7w0E2ThgcpVrxOoXJmctK9mvXAHIUmMmz8GsfodYoCmqsOvDRe&#10;98YnCMi4ecz889ff/uvMrz+o/sU7x6P6hjacygq1wSV1wmdu7j7DQ+0m0+UY28rzTsZe88+1eeEe&#10;aA/otn8YyKdsz5997fgO+Aq3dHOvtd5Vn+l/9GszOtFmzv7u976befbsdL7ynavTgLzkSe6cIiC/&#10;NYkT1I7LN7O23lw4bJwu88ILL9ZpGHjlRQXrj+N6r2W91keOHL97fyd60ZVy/HzmM5+tufHNt96q&#10;l49+lHXNGlsv72T8cK7St7SF89KYuHXjZukB+Exf0VbyS2f4adZteJz4YO1Wjq7hyvFEX1LGeOB8&#10;xgO04gc+4Rd8nVbjPnwV3Pf4IlPWRfUq345R/GkZk18+L4Z5McoV7tYH4ZHXbzi0jX4ij7X1G9/4&#10;RulT+qvz1twR3A1NW4eO+xV8NNDvPb/pM/IsrscJ/uvPnqsE6fLSJ8la6WKRy3Zs0pfNRYBMG1/S&#10;9LU+h7dx6/PG615dHTrt7wNqJfq3//bfnjg2VYwZlGsPXxqpAQSdcPbDW09uAGPmk1zHg27gvEHu&#10;5wHAAeZxT4J5+rPk7Tyn3Te987SGeRz6hLlAuLcAWAjAvN2nQp4OUjI3lrNaQwvKqRkF86zdARQV&#10;TxWLnHWt+hKfvzIShtcMhBYhi7xQ315KOd+l3IgywJk5DDSZmCpQaIdSWw5M5RJXOwJSS6aZhQNx&#10;mqJmTWsW95QXNqKAOXJjI0r5ZnBsJGyl7EbqXFcn3K4hWDlOyLOhs3CkrjpyNotKO1Bd09JK31pd&#10;ny5EebBzlJN1LWn1PSn3wTt2GuAC3iUEd6pKuxLwhWWz2V5sw6txHffhrYRk01/Ate/n0HE9CEH3&#10;f1+XYfTNCA3z++U6l/P+l4Qec+BJY7THx0eBv00b53WdVt8cX+P/sACa/37DO59kG+Tp8S10WdD9&#10;1mmt3LoHczxdR4c5DV0ezPE/CeR5lgDm9XVoujuA5bQuB5o+QVrnPY1fQJ7OO8/faX2/DJ2vQ9M9&#10;h3k6gA/Maey65zAv8zRYxg9OK9tt6wCW8yzjmMO8XMNynqfBPC88c353HMBDfWRNnvfVnEeNSxzw&#10;W97lOgRxHT9Pfxo0PqF/g2WaxTd9y7TNQdxyaOj75St4Gs6PA+AVuk3ul3kuiF9u54fBMs1dV+Oa&#10;p8M5799ngTldHcAcR9eXu8rvIWwYD+l3Pa61XTsXTs26NzeOB8DOC73sReujMWfWaROPEpl1XaDv&#10;0F/sGPLA6Ah6js393YfT7s7OtJeHx4M8mB/mwcs3NodjMzxHYVBpQes39IGqMHirHf5cF/Uwwtih&#10;eZxwmN9HjGWpM1r/9Gh9Yzre2JyOcz1aS4hecpxrhcQfJd/e+a1p//L29OjyxWk1D9Frl65Mq3lw&#10;ns5dmI7y0Ha4lYdgIfh206abh/vTzf2HtXPvXnj1MMTaqbl+/ty0eeH8dDZ5Vxj68ndmPzrTXnSm&#10;qJJ2a5YDOHys97TyX+k6CXSfZF/wMf25+KPnrUZ/rB2aqwvHZq70r/XEVy3FmsfjtOQ2oToq9aRX&#10;q6/Gt6oYWuSf8VXVuZpnhkEwwYt02xthIefewFl1RA+1W3Ps1JQ2dFvf5/LNzep+7YlOOV7IGziG&#10;sZwxlSH2sHCdyJHG52Z8P2vxLc/gLGQBBintYIj1dja9nGMzGUZI2TodBa7wVEpW8zLk4qcYsnLi&#10;2JTRdBmeDDUT/5Oe4Nq84Pxh6E3B+nbabsK95L13eDTde7A/3d9llGIwhAqN6E35XFfKw1qETCsK&#10;O5tYXO51gaFkF2c5HR8x6NoZZIfNURlcDjl/wxcvLRoDeDYljgH5Yh46L1+8MJ2L7JbjM7wuPqY6&#10;bRosEZd25Ud+1v+u479/+ND0Cz0nzuN7jgOdLvScJ8+TYJ6HQZdBiTONYYeTyQM+g4HnYs430AZB&#10;BiUGSoHBTTwnEwfUye7MPGd7rmaccmX4sRN5b+9h5YG7jXfyKMOwZHdGObBDH9pu3rpZuBklGMU4&#10;h9AwptkzlZejEi4Giqt2TkUmGKDsLrhzN8/4+c34eenKpcLL+F6OjfCKfNu5cCXlzkee/H54/0E9&#10;q6FL+7XT2GcgQTu+czgylDFC4gFjCN6xLzCIoEcZ9YlzZV+Qt+aRtE2cYCwL8jGaMbC4MpJxCqoL&#10;DwEjHTA2lS3DurVjIQto5WBEA1rRJJ/2w4UGeRgO4YcXTdqCZvjUgUb9rv34AJ84NHrjvd9sxxPl&#10;8IEBqB25Y80cxv7mQ78tj3ZGQUe4ff7zny/84gAccKkP7jZ0gqYVPgZL8fiofjyAWxn50G7eNfPt&#10;Je3wwLdIDzJ/WG8805tTxlz4eB3I1JS5h5GbIXzs5H9s/1AH+bVDzRphdDHm10jKD/MsevDVzjU7&#10;icmaowM5HPFLmnFgV9NueIVfO3d3amez9JPxk/Y50lOdcNZcnOB+Ds3bdg4bG7/7u79bTk2OSc5j&#10;Oy85N/FO3NUrXhgYRn75r+S3/uAM9/1APOAk0y+COsmFOeHP//IvTmSqadLXxZPoF7XTPmsgJ129&#10;rL6QS/kBXCehYsaczYHxy3PXok/ym9PSrkv0kil9Ic29/vYiAt47+avWq/SrolVH9XPWjuCBWllr&#10;th1rnEF7WYvvZs55GPmo43MTOJbMM/r/7bffLcfmt/76r2ue9CINB8vB/l7Wno3p5ZdemF568frk&#10;SNpariNxGdlpwdAzzDH3dvamdz+4M71742Yd1Vq4DzM+Mp3jT33PMev+eCmLo3gxr4f2ZKj1vHyF&#10;GKZNxZfUkLXS2sexwbHuiM/z6T/OIfoGR6TxZI6Vr4rRrQoNPNZpaDPX1p+E0Rd0Xd9u9zL+tciH&#10;Mcm5UTtHjWv508eQPni4N90omXXkNR05eFIfp+bZ6DJkgg7BOagPpHux5P793XJu6kN9T5ZrPA4y&#10;qh+rr8UhPvBYPoSxBipX7ckfh7Pdmr4r6ZhicjNwDx7bAVsvNSbOPHfz1u30R2QrcWjSPrwiR2Rn&#10;COeosP5SH31EJHk0LgTlBow5XUDTcM6OFilrvJSRXFsT796LP5xKPS/jhxdDyKFnB3m9RGG+U1fj&#10;N5eU0T04i0cJQP+gTR745SGzAK/Ml+ZIc6x040udyjU03+fQfQDg5nBXpubA4PCiyOpivHV5rPMi&#10;gXxeZlKnuej69RfqJaUHD8bx6Dfe/6Dm1mM7eyN7xoj+Z49nF3Vq39aWF5aOph//+EfTL958s8aN&#10;Oe2VV1+pY+a9iGQnbbhTtJbchzd4Ya4n1/hqHNt5ffnyldLJi3fJb64F7pv+Xsc6fs6DDwPlG+a4&#10;WjYalyta6VWCe/2Cdn3sXr/Xsap/8RfTX/7VX5UzsccHfutXzHYsuraRI3HWBUeg47u81p6LGcvP&#10;PXet5sSb0Z04Mu1WphPR237wox/WC2DXozP8zu/97vTFL32xTrB5L/P+B+knPNSnxla99BP6nb6h&#10;r/x2NK21wveIn8vc4SUx48O6Vi8jRZfrXZvapc3oa30Fj+gwnE70Eu0X8GLOM3Gu8s/5qp2dDy/p&#10;hXQockefMZfhDbnQJ2hAm92dnF7qaf4BV3Hw13qd9sPj5R/rrHHbdboKDU1HXxvg6gCW0///HZb5&#10;0r+7T/QZfUn/kbse6/LL6yp0/5Ir8mY86Gtzv36jG9GNyQLZdNqFuRBOgYzVHJvrMsz7TD0CmMd/&#10;ElAc+Nf/+l+fODY1GDO82ec4Ew1ENCHWOA3FIMxrBs4BwXOhBd2I5caoy2DT2O4U1znTl3F9VFjG&#10;1zDHL3Tak+qfx3cZv5v2Lv80CIa6lnFEnQw1hUNwm9+Js/jCBndNLIwui7oYEykdo05CnIWSwSL5&#10;ywAWJYGT00I3FDTBg8qo11v90vs7VQyFZ5LXb49NnJKuRDRT4rQWmlYTdzZ1rwZ/9PEszuM+y2DU&#10;yyzWqUI5SzRFbyV9uuLhSLnU23jlt9ui6l7UzylqQaZ4DNrOLpybw1mqPDylWLqqJ3GMmcmSgF/6&#10;Cs+SkHyg+iNBm/G432bs/poH0PfKkeuWie7Xwfux6M5xgHm+jmvo36flfRrM83+c8CR6up75dTlN&#10;mb5/GsiHR6DLz8fYk6DzLudbjn9SP87DaX3U4xZ0nnkAne53KwKg6/a7aWk5mdfTdQhdZl5H53sS&#10;zNMb/zK+OTQtoPH3tUPDPC/o+84zzwvm6XCC5ThXoXH3b9B559D55mEZTosD8OoTMOdL8+Y0nE1b&#10;g9/ongewXA50WzqAZVxPg+Vyy/ifBnPcczzgNDziWl60aT5GgDShfzfPXJdBnqfx5TSY52t6G0/f&#10;g+V84DT8nW8eGvp++TqvB8zLfFwApzCvZz5OgfT573nep8EyvV1X45qnwznv32eBztt0KS+QlZaX&#10;xknH8BA7HETDYDZ2XY78flfIA3bv0uz44diM/LAIBVcozcVcSqbwTu3ak3bRRcqxmYdybyJ7EEv6&#10;oTeQo1gf7T6s63EU6TwlTqtBQZ+oFrBkhZ6x5I+6gjT/6KWjnvwaxgwGo+gJx7k/jq5xnAd+TsyV&#10;7a1p2j4/RcHN9dx0tLU9HW9sTUdrCZtb06Otc9OjpB+e3572L21PB5fzAHpR/oTEHyXvQfDsBeeD&#10;tGcnWs1O6rwTPrzlIfT+/frO4r7+8yBw4cJ0Lg+N27metash9D46jM60Fz1sN3qTnXvF1/Az/CoH&#10;5kKnwVPc9Adaj6zjUBcOzU0OzfCwTsY4m+vZ9dK1MEO/Vsni0ZJcJaHxjn6OnpW0NsD0/CG04cku&#10;xXJsbkV/W88YSF9GXSwjY1gw2RXqyFr5ODN1mmu9Gc6wW3pbsuqe3HO8AQZDRm26blCmTt0XOhcG&#10;IYahcbpJ4iAt2jXLEYm+VbVXhpkDBkSkLCqRp2RPNQl2bI7PGCwiFm0d+mQwK5vQ786VQzNpZZjC&#10;i/ChjngN/1VxlMx7qWA3ld5Lmbv7R9POw/2xY3OPARed+B0JFuzcfBScvuGacCYEcXSeOQ7uR3kA&#10;5fjE0KPEp9yZM+Fj2sjgeBBZqOeCkn+G4oSMseOMVVcvOPp2vu/mb+d5bfBKg7Upa2La4/+aExa/&#10;GRGLHX6J+DvAfF5anrfAPO7vCnD2vOR6GszpKV5oa8L8HnQ+V6HjGUw5hTowNLbzkWODEVR++BhF&#10;GRMFxig4GA28LMyxgk5jyHP1pUuXM5WcWzxTr5aBwa4nRw/61iWDlmdvV/XBwanH+MBwt/dwr3bm&#10;iffGNYOSZyjHpdmFuZFgXNoBah5U1wXzT3CXw/PWrfo2FHqez/O9tjDOm3/YAcZ3o+7XLifGLoHD&#10;gyHQWDwffAxY6GsjGpuBKyOZdgkMIAwidiHgHR7hTdsSGMsYS7RVGlzirSfwcdhqv/a5zvnPGcnA&#10;185lefSFNMY2V3jVRz7g7v7SL3Brq75Dp7xt89CuNuAIysiL/wA/tB8N8mqDfuDUlFdc0wG/NVU8&#10;WhgkyRUayJS26n955NUXnG4MjmwvaFK26y1HdPXH4KF2MVCiRX34A8QxgmozvO28e/mVl8PrrG/5&#10;YyR3pKgjRMvQmrzamwpLXj2jg/1D83Ke5TMHmiN6vMELHMfHUQkci+w53XF72lRtTzzDuh3HHuTx&#10;yzf+3nzrzekXkeN76TtzKluA7xQyruFRB3wX9DGHj2/Toq/XJVeyJ059QDxgcMVj/Pj1X//1kk+y&#10;hs94hp8CQ97rn3qtnAD4YDw8d+256Stf/Uo5ma27xiAnAxyOfdYvcJPLb37rm/W9Oy+go8c4KQdH&#10;8nBUcGqOtce8Y/4p8k761vU/C+EzXncQN9bPFFY+RcWjwbXqTbAA+jZ2OWWSFkxVZ4qahFN0zIHm&#10;/uF0Dr+yPtuxxlAvgmzg8/2HD6YHCdZX31p8uMBrl9L3vv/99N8vii4GfI5ER2069vSFF56frnuZ&#10;YoNViY7oO2vkJnN21ni7M2/evT+9e+NO5qO7dWRrfRtQu2vdS1vW7BIda67djXgHgxztkMWIyls8&#10;Hzq5OPOhzzNdu/pcjRfto19om6O6jVHjhcwYf9qAr/p50TUVh5ejL9Q59LQz4bUXx7ycb3yqk95m&#10;l95hrpzZeOU4Wcf7coo8TNtoyCucmmlXOW3Ttj4OmmOqnJpkPzLriNjmR/WVkDZVqN9Djtyb4wc/&#10;hixpB16McSGNjNDrHZX7sORqtBVvQ0/a4neaWMF3Ph882Cs+4yUNFK6an/VFcKpqvDCmnB+h0+9c&#10;S5ddhJbbDoN+YXBZnLqFZrxajR/ONf2ojfCYgwX9pe+kubez0bhXH9rOZZ27dIlTyO79teqXnmOF&#10;sYt5zB3ayOmEJ70+m1vJhbnHXDTwLvSmBa11n6Dt7IyI7vgKnpEST7eyeYMDdTvPGfCaQ1zV6cp5&#10;fDbzg3nnUgIe70R2rCm+32tnrRf3OMzKwZx0Y41cc4TaVWje/HnGIppffe3V6atf+WqdFvBS5r1r&#10;mcfKsZmytXkkAaAdzXB7gQRffFoC3/SB/tRfaOz5pfpJ2fzGlxp3CXMo3gQ672mgPJDHveC+Axz6&#10;XT9bk1zVM2Tf8884Btw6/u///b+f/q//8/+sI1zNW3Qc/aa9wmHiOBXhbR3D/eXwz+60sUY9qvnP&#10;yx3WDM7K2qG5Y27aqWP57YiF/2rmlK99/Wu1DgCnZHgZx9yn7+hN+pscWWvQr078pvPcy1p24SJ9&#10;LM+foQNtjtGl06EFjfQEuo15ii7U+tNv/dZv1TdT6SnaAO+8TR3ws2Rs0cfzIC9Zo2PQY/h36Aet&#10;62i/sp6n1OuEBboKvpd+EGiZIAPWZXJHv7FT84/+6I9qzVRH5+1+U39D0wNaZuYwT/8VDFjm07x/&#10;3euz1oX1FRk0Vjq98+oT+TjayR39iv6q78mdl7lc5ZOHvqq/W56NRzJYc2jwCnN65r/7vuv+pKBm&#10;oX/5L//liWOTokIh9vaco3I0spS7EE/gKYHNIINIUA7MiQbdkOX4HmgGgtB5xAkAToOuB+kyrq4T&#10;rqdB51+GZmzT1LCcv+uUT50dGvo3OjrfEyGopZfiTlFL25RzbJbFVturnsSn1jpeQH8Uv7Ig924I&#10;acOoRWkJTiSn2q66jIjJ+yj4yviRkP9ODDUMG/U7mss4viwLe67lcHSlDCaUszJ1cyyWw9J5WM7I&#10;SlgJ/pXQ0g7MDr0D1H0pNQyjewkUM31djlTOzdSrfxGdOO0uA10W9bEDNO1LHPwWJN/WrLoSRw/C&#10;8zIwUXjKSPbYcOUhwh+g3FAq8BJ/u5+W+7n7t/ondPU9KP4vZJO8zvGAzgfm98DvjoOzQ8OyzDRt&#10;HRoaT+c9LW0Z7zwP6Di0g6alcTYs/248y/FPAvhLQUg5+OfjGDQdQFzHn4Z/ng7gnvdB98tpQbqy&#10;5qr5PNLpczwAreYzv41H6aDnusbj2spVt6XrmvO06+v0rkf800B686zrhBM0HnTDC+TvuE4Xuu6G&#10;/r1Mm9D5m7a+ip/zQnzTMi/XsFweuF8ODctl52lgXqbrwg/8F/Cn6ZlDxynX/QHg0Bby6eo36HTQ&#10;992+rlf8cpjDk9KWfz8NOp9r0933QstFB3Tp9wa/O65lRLleqxvm9LiHS74uizdddp73NOj0eb3z&#10;+gUwxyPO72XcHXdaGlhOn+d5UvzToGkDXWZedk5790H/7mun4WHzufPNZefDoHEBZbru7oMOnda4&#10;nxXm+JXtPtLXfd/xw+DIoDJ2cYw8baQYb6HWNcEusUHL0E8qLL6jFIlIbWic97c2iArfvJhVO/s2&#10;hmMz43mFvrKf+YYxILQ8Cg2PokOspO7asZmy9BLGdW8vp8KFYSDX4PbnwTFRBeIyO9f3DY+iMzxa&#10;XS8n48q57ekRY1T027XotmcvXamdl/uhY399azo+l4ex8xenR3mgPLhwbto9vznd31ydHqydnR5M&#10;Z6ad0HHv6NG0E33jXsLdVHgres6N6Brv7zyYfpEH19t5qD5aXZvW86B3Pg+ol65eKaPuRh6c04rw&#10;Nzzc3Z9Wdo+ms/vp17SbIfKhbyUeh4caEJalNWnT4G1yRdai/6yNh/o6Zi1z4eZ6eJhQzs2zTslI&#10;vZFJOh9cjGzlMA0fGS5KdoK7ZDVKFZ2SkWnI1OO1Wx0t170ejd/iMw8J0cE4BOma5ewOrX6f3ZC+&#10;yis4viWacgwGZeANHrSUkS1tHieR6MtITXRMbSYf9fJe6rVDwLGv6ic7eFEvrC06mlHPbwbv+/fu&#10;l2OTvDHYJbFkonRfIhicnKVBM8ZXcHIAncin/+mbuadzurdDuPTl8Nfas5Z2oEUZxkwG2odpA5m4&#10;ffBourV3ON17eDA5wu3AUbQp/2gl+e2MWKFhmyPym7aNOYep+4j+HZ6vrPk/unIoCJH0WIY5fDur&#10;XvyjCKfe48jKYXh4lDBlPNLbN0ITWreTl0zQ6w0ITk/9a4xoZI9/QoIPZCCVha4nQ885PZ47AGnz&#10;MJ+j5vENXbbnuIYPKzOPV4f1XFiubw5dzzx0/Z3eMC8r3jzoQd+cyFDGENCGTrLpwZ5hrF/8Zdxh&#10;hPIsLR/a1McQ4IpO5Ry/bSz1OIP3zp3ble74Pc/cDAjK7Ozcm95/f3x/yfwsjsPBW9Ro45wRPKMz&#10;lK1vb5ZzAv2e433/zg43afCGe9ONG3Z7/rzqQ3sd2RZ6jCkGjB//5CdlMDyInPiWGYOV3U6+g8gg&#10;fJR1AB1oB/jBYIdPbRTWfsYwu00ZRrSVAwmdyuGtdLxyj0f4aYzpB/V7k7x3CuAHvAzb6mB4YZhT&#10;Bl/wEA74tVO/MDy6V5+y+KUu7UYzo5168El74AL6UL1wqg9PXNGlHa5wwo22xoeHaHJMXdctTp12&#10;hPr+J2ejtsDHoKR+tLW9pW0xZElZdaGTE1sZBk+7COFDM1oBuvBfHsb53mmIDqGdsPrxUnBcdIR6&#10;5hJz8ec/9/nQ/KXpufDOjkuOmJ3w5MrlK9U2uyzNw2SnjpfMHGxuMp1YW9gy2BzKkSctw2g4JDLO&#10;ZApwgtRYTT5ptV4s1iPfK+s1Dh/xwEhsmSS/uw92C5f0cvgkXtkOgMzpS6B/5MF7vCV7+N5jX8Az&#10;vNJPZLwcvL4N+XJ4delS8Vp/GiNaYS3By0+9/qlKA2j0AsFff+tbJa9o1Y/sPWW0CFgXHSFuc36o&#10;rrg5DL3lsW4maGe3Ubo4v4G2oV1AWLff75rLA/LazYaXjPH0NWmcGsMRpj66RtaMwhV+BU/tOMr4&#10;BuwsXqR4P3OII4Md4biX9ZXM/fzNt+oIXrKiv80h5Is+6ASOS5Gvi9GfnOBw/Ogg66Q+Pcp6Sxbs&#10;Dt+bbt7Zmd6/eXe6s5P5NTQ6uvXsGfpG5kZtzFVbe0cjqHZlvR86wOI5Z3UjdY7dXNomlB0seV9K&#10;f9G97kd+fpbxxnHoxYzuP2OczMhb/COzqat0S3XAs8BFXtmz2NA8VUWESt6NgYNcOSfxZyfzjPnD&#10;vH0zvLod+ajvVOJ11nBHfzua+DB49sPrh9FzH+w+DC9DSx1bG93IOFvUq3/RxjlbfY+JCzkaNIc/&#10;/mZygBf1Mll4AU85fNK3dAdxdIOyk6UIPh4/SrtTro6pzp+dpGVvjH6E3rGTV6vJVxqe8slc/TJ0&#10;f7aQkVQBFO4F7xK6XqEdxcbhCSR/nVoSpGi2znEMeznG0aEcQuLR1Osjh7t2ix9pZ0sOGeVffPHl&#10;0p3Mi+ZTc4FxJR8ae93YzfxGtumxdE0g3rzrO8AI6/mEXKCPTAC4vKRBrzSOABpq3C5kJT00nd8c&#10;L1P4pvA7771bdZuLzYteHECb9sChLOf2nXt3Ig93i+bCnz619knXN5/57GenL37+C7WDEE+tG44+&#10;dfTsH/3hP5t+67d/q+7tfNXX8MBfpzLk3nqpTcY4+anviwa/uaBOXEl9RRNZyFVec7g2o0E7u//6&#10;Ko8Aep5tUKYBvnnZIcdDP+u4ziMNzr53FfDQS2N/8id/Ut+Y9uKJ5w7z1730n9Ns0MrpaF6j0+Pz&#10;/Ywx7TTHGyPvp5+1i15mLTOfe1EHtVV36DZ+QlDx3/y+Ht7B6zu05EO/3rwTXSXPtHb+X7p8adqI&#10;Du65xBjwfU/zkPrNN2Rb3eQ4jJm+/Z3vlGPJ+vKVr3yl1h2Oay/kKGNto9M4deALX/jCCa96Lejf&#10;zbdOq3lgKU+niRO0RxzAB3VJd7XZzXe68dYYkk8d+gP/xRkraORw/b3f+73Sc9DeLwmUvKacupRd&#10;hu7P08Kv4JdhzpseT923xrS+MN9J06/6QF/K3/3t3rig1xo//dKk+U5/kkEveplD5a85MrIASk9K&#10;ILdC41N/y0Zf53V23CcJNfv+j//j//jHLdwYQiHmmTdBeOBor6zBxKvfineXwbie4MAy0d0wQR4D&#10;YX7tcvPyzQABzPPN8S3/njNyOcyh47qOeblOV9/89zy9oenrtiynL4N0SgHeAXzDc4plUrPYRGFJ&#10;28GI94ZD6s3fgkv1v92ZRY97f7mpHOKzKI/dEQE0MRBVPoYaV9k4GLMgpSCdu9JSPGpGxZcTdHE/&#10;3vDOYlLqmOsoO9JSpqqd3S/wMzw+EqIxdX71q7OOmE0oesSHCIaluiYOHWWEwtcEBpmqI8ixvI7e&#10;rfyjjAQtrgeDaj868AWmANoW/SzM5UsA3b/Lg69lTx93Pzd0+c77NGj887zzuNPiG/c8rWEe/7T0&#10;eT7wpPiPC/CI3MI956XQvGyY1/8stMz74WnQdajbWGsauv55aOi8cFuc520Q3+Vd57Q2DuXnYTlP&#10;h3n8aSC9aZnzr8u3DArS+v5Z4TS6+r6vHbovQdO1TEuDtIZ5HR8XdJ3dH67LbQHi5vF9L11bOvjd&#10;aa7dtnn+Oa9Bp/dvML/vsuBJ9x8GXUdD/57T10Hd2iKt08GcZnyi1ErXnnmfyb9crvkDlnn8YdD1&#10;dt3/0EHblsMynBY3B+l4OJ9nwEflw2n1N+6eB+bwUfA3XtcuJ8zlex70f+sfjBXjSnaMm8f3HtTo&#10;GvQRVw60kxew8nvAfHyg238J1v+s4QwOjsTzcM9RhlLHzh5lDj5+uDcdeEs5yvTxXh4oD4+ns8eZ&#10;9xK8JJWKFvpC0PnD/+hQvGhVT+K8Cf8o8ceMPumjKQ+RedKcjlPnsQf6zbE7cy8Pn/eTl8PyfvLu&#10;rW1O+xtb02Hy7CXvvdUz052Vo2ln5Xi6n6p3Do6nnf3j6c7e4XQ7tN0MnTfuP5xu5Or+XuIOg29t&#10;a3vaPHdh2s5DwNb2uXrITY+OF66qfXvTyt7RdDZDzu7NMtTRZvR9+LMSdZCKcybKFQM0Z99Qecbv&#10;mg9Dr+B4/4z0OkZwLQX9lheuYoe+qGsgTCt8+assQvK3zHnBrnCHZ8vzrWswBkf6/mz6IzSWo009&#10;ob3kKvhrZ2bKRdlLeuZuuMxFaRd4LC/pRzrd6pDzkp20j8N0tRyn4oVBKcN5OWcZGENGRLbC/l4e&#10;xh/Yrck4tFKGuPX1xTcm07YhEngYXMGp0cFQeiODW8l//konTWac0SJ6LZ2Vfs7gP/jBMAyHHCmf&#10;cJDceeSf7h6dne4drUy7B+nj9CdDbWbp8KQYFSISEMNx6b6OpA1N+Tu7kjryjAC/HRRlbA4figeR&#10;3QrkQlvoxRmbZ3LlbrDvYC3xG2n7Zmi8eO7cdOHcdu3g9OJiNb+CuvF/jGPjhpG0+r9yPBmq76vy&#10;cf80kF6ylLBcbjl8GHSeed75fOUKlnE+7XfHgS6/DOLJJ0OPZ2PGfI4xZRlryIJ0RgR00B0ZBjw7&#10;K+P5uY0A7uVvQ4PdYGpVB/nk5HEvjTGBAZRhiIH23r2dicMEbmMRDgYlx5mRyddee7WcMfLalbl1&#10;/lyNQUem2WFw8+YtjZ8uXb48Xbx0sdrGWPvO++9GtlbL4ePbm2sM15EX3+d0VC0D37kL56fnQk/V&#10;mXjPcL6BjBY80fY2dPrtWo6e3DPSySfgE0dC7/LEiy7DkNLl8FbbBI4B4TDrEX7gCz5KwyeOPfzA&#10;b8YZu1vkbcOjNHmlS0MH4414tgx0jDln7PLkvLJTUh3KoKvzSuvdffKTAzTLW4bJgP7XLnTK333l&#10;ik/q0379ql7GIoZoeBiSfHNTm0Dzhe2l4/xWTnnxeMIRi7dwqAt+fOaoQ4erfPLjGeMUnvhG2Msv&#10;D2e49feFpJMl35j0zbH33nu3DOvS8WY4kjJn52rOXEwjxQsvd4Ax3sdaIR5dRZv7hHp5JVfp4yXu&#10;UaaOpPcSRuLw8H4ZSceuFXU7TrVkIbRxbqKf8d7zvnttwl/8xCPyCC+eSEO3MTiXO3Foka/7SV9y&#10;BFpb8OvF8FKfv7xwCCtrx9VLr7w0vrmW/N1uc8N3v/e9OloXLW1MVAenV1qeMRmmJa81cfBqNjfi&#10;zyI0LN/3b+XgFua8PolPe4A24k8/0w6n5nhRqRx/i/4BHFpo44Atx2byA/3kxSi7wepF/ISd+76V&#10;enN69+2MqfdvlBOAk0fd9LjjA86TlfDAjmmG7axnWcfqDaHSEeDZm+7vpl/v7kw3bj+Ybt/fzbxj&#10;HqHbRIaKnnH1Pe3xMtKYs8shJlixwlNzVjtC8aNkLfTQL6zQ1zIWHUWLe3ZB4pMX6uQ1zoxBfSae&#10;LAB6gDZZJ1NheCw2eCkd4hIe1Xg4rN1uHJF2bd2LDNrddSftMu9+cOtGOTYdSYujaF2Pzrm2pv4z&#10;Jcd2Rzry1W5NTnEONt+61Gd0Wfna5lW6lvYtRKPW77Sbw6YcbuJyrx3GVekq+RtzxNDPhxjmv+Ct&#10;42eDC77WodUBfQVpwSfN2D4Z927EJ4AhRz4vkH5IvqI1acboqHus0+K6HZXWcUov8FXIX1pZ5Yxn&#10;MtzrTMusuQGQ8XkdxqU501xupyJ85oGeCzrIq6xAfpQzzs155nQvcBjX5bQMjpPxvCj/uM4pZTfq&#10;WNHH4z7jMWWcqOJkO5/04uh/NXOu+ZKD9n7kBB4Os5rD8txgbLYjVt3WYWuW9odrhbvlBudfuP58&#10;zffFi9RhfOp7DjtH0PrWejt+H+wuTp/I2L2Rq3Zz5GmD+vFX2ZKl5NdmOLtPxHXwWz8KoPM0dPo8&#10;rqHLn5b/NOi8nUdo3uOT8cvxbX3XDi/hWKfsxnz9tddqLveCzqtONXjplTpR4M6duzX26V3w4Sfe&#10;1noTfo2X2SJXkcHSvz23JNj1SnerFwbym27mdAs04OnB4X7mm2u1bji6HI/vRdfqF3GK1jffnN59&#10;Z5wW0d9Tl8/Rt56RlCW7vY63TiJwcnppyjqP7jHnrtX61bxpvs751fxrOC3fcv+SZXTZ7MYn5MU6&#10;bSAn4slkjwVAL/kn/+SfVPBSlTUXP9GoHJzaOqfjV/B3A30F8FTQF0N2x+kZZEM/zvnuqpw+NGa8&#10;dEg/Jo+CvJyaPoegH/vFQQHoV3H6Fm6y1/V3aOjf5OvvA2r1bsdmC55GcWz+6Z/+aTW40yjIBpRB&#10;ZnCJQ2xPLi20pzWo4+aDpsMc5NP4mlhz7YEGd+ed45tDx58WGpZxdB1C/57nn98/CeDsxfTD8j+u&#10;Y7RLOYpGlU38cGxyeuLr4GnzAqRULfXl5KuYAANXxSslpI3i8kMpZUJlfkeBr+wj/8A18g+cI+9w&#10;QiZhEfcYLxVSWOARUslJepUf99W2w/RZHg78TotrodSOtGbcdzn4xEfJKUeruJRP409C/UZLCtDF&#10;6jjdGqTJnd+RpFKO8Kscm8FRmSv/kCfy2lf1jX54LCPdf81v90C8cJoMzvF8GHQZ0HjAvOwyTfPf&#10;DfN7MMcFnoS78XTcMp6PC5pXaH8SLxvmNDwLPY0byP+k0Ond3/O45Tx93/Qak608S+s2NO0tB10O&#10;NJ7T2gxKLk8pdxpIh0NovKBxNB4wTwfz+yfBk/J0+5aD+pSZt6vjXYG4Od4n1fF3ga4PDUJD0ynM&#10;6WjaQKc3/xo6f+NcLt91znF1eqf173nZhtPiPk5o2tC+LHdNW6e5P639XUb+eXvFdblnBXk7/EOH&#10;buNyWAZx8jYs55vzt/N2aH4+C3T503DP+xV8VNxPgqaz8XT93khvna7DcFSOOivOOltx+Ji43HN0&#10;nubYHKQHd/00l1q306YzmZ8ZNDcWxwxFAaeDHOcB8DAPlIcPdqf9+/cTdqcjCvXB0ThJAu7QMHSO&#10;yGmUArrA2Hnn+3KwqDI1hnePFg+kj/Jw+ij1Ha+vTUdRxI9S50GuDxNvf8etg8PpZsKdo0fTveB4&#10;EF3sQdJ2zq5Mt48Pplt52N3x0BD+PCjH5tiVd+fBXoW7uwkP96f7wXGUus/kAXhj81wd6+S7Lhtr&#10;6+V0dALFccoeJv+hHZtpl6NI6UsMiLktp0QZ7FK3UA5NwdSnv9L42tGYCLvzvCjGfMWBFU1nODlT&#10;vgxRq3gzeIRfpX8lLHpkwSZ5gy/rZT1oL3CSvXIEVsUBdTMo2pXLXcf2yAHpwT+B8hjJGPSjl75V&#10;9QePPPoq8QCOcqyhNf3ie5ul16W86k6cmkmv/g2h5G/sLCCXqSeiUHGHY6exHa/SGW8H37fLENHj&#10;SPuGkYJRnQ5+ONktMXb8RlYXXMGn0n+Du52adIkTx2YCnR3UN74S0pO1m/fO8ZlpJ524FznaD96D&#10;4PDYfxj6GTYZEWvkPOqa0mbH0a7ge0JoK6fueuoU1pLHdxyKp7kklC4e3p0J/Wu5Xw/tfd0IXVvh&#10;5dWLF6ZLHGq5r1NQtCloxlwSmmtcG59JC1JH0s3nmafBfM44DcT3vHVa6Dzz36DxLsO8zBzkH20Y&#10;9XWdp9UNXOd1dPnl+zmII1ucdL2zTx8xgHrAd2++5FTx9rM3n8tgFRlhmGrnE2B0YAyCj9GME0Zg&#10;SCvDbeYFuMgiQ5g0eO3MtFtPmudwxgbP5JxBjArGjyNs7RxmsDeH3L53d3ortDgm0o4P4sbpwKjK&#10;cemYWQZ338V7+bVXp/OXLta3A8m2MXF/90GocPL2udrp6Yi1O7du1075u7fuTG/94s0T55924bmr&#10;dpvP0S0dv+jUDCAMX3gGtFd7GGDwWDm4GFiUa0OKPO2wY+BjgyC7jCru4WYsVFY8PPK3sQUOtLgy&#10;erpHq37hpNSP+lBeZfSVdPnFaQuaGUfb2AiHdjVtyquf8w0NbexpvqCRbIA2MkkH0tCsfXZyoks5&#10;tAIOUvXjEV6pE8ABF6erK0O8e+XR6B7eNlgrz+BFjtEvP/5Zl7T1wf0H0/vhvaP3dDw5whvtJouc&#10;ina8wVNrgrFkJspvYL0Sb+0Aw+HjWYq+YN7OfEM3qFLG6DDS186g8MIRyXaoo/HeHTJjd034k7qN&#10;u5/8+Ce1w5hd6tadW9UuvAX4hTfycQa0HJAxgazoV3H4J0478FBw3zxywpT24w3eXy2n2PmiUbDj&#10;RnzLiTLCndt3ph/+8EeTFxDwtw26aONsiDBl/h7rca2FeJjyZEyYwzxuOd09mgfvgi/weC5fyRrF&#10;yfV4Z1V9SzHjGYY6gjJ6FuO59Svsrt5IQf9yHS+8+IZzObuqT4dewNnCkM9Jy+HtxQhj4F7k3qkL&#10;yqNpVadlLaKXmW8cQ7u17UhqjsesgYcceA9q/iFPN+/tTh/c3pnu3H+YeTD1Zv2ufoUQf7I2kSk6&#10;xHDqDblDbDnbEt/OgfwqPpTsJXBu0insViNfvqFXNGa+JJPGrF3ynJ14d9IfwR5E4eFiTcBbcYHW&#10;C2o3aPjK+VlzNZ5k3r+TefheAufv3R08Sri3Uy846f/a3LA25lkj2TrAkWnHJgeXsUheyoamrrRZ&#10;G9CNNuNH35JRv9nDehwMWcQ2ug49Yti7EK/MKBc6ZK8GWQ+reSk02j+cl/hIVxllSleZ5ce7KoNX&#10;CaDlbyNyUjrWgibljTmh80hzHbhH3HCcjv4snU9fw10VuR31wKNvlW3577UkmTNGx3euHbndO97k&#10;Na84Ltt8Ylw0DvwmL+b5dmpyipofOfjb6Y0Oc16/BNftqPk7dFy99lwdYW3uNR/rV3WkNaX0HeS3&#10;01XqeMfnxtq9f+Tkm0VbwjPySV+l3/aahoaS5eTRN9pMbzYO8ci4DFGFx5xaL4lk7oHfeL+V+fBH&#10;P/5xnQzwZtZs1x98//vlXHPqzsWsE3B7YcQOQrRw1GsznN3eeei2d+i+mV87PAk+LH0OaNK/XR8a&#10;xLkCccYHvpvf3r/xQe63p9/8jd+cfvd3fmf64uc/P3369U/X0byf/+IXyuFoXJqnzY/Q2MFNVvAO&#10;b8mF44HHHBM5U2/qIl/WxtX0JfrtxrTu31k4n+34f/GlF6eXXnypZMgLQV6GMIdZC+/eHf1qPKnL&#10;3IRu4PMd9DovOaGl12g6H7m07khrPaic4AnwuHZfNF/6+iwgbwcAV/EiMkBmHPVLJsm3OqSjGx3o&#10;NHbI9u+E37/2a79WdFova15O3sbZNP4KPh7o/sJTwTihGwnS9KG5bS4fgvEjD13bMwv9lFwa9/L6&#10;xMPXv/71k2/Sk+2aBwPwCfqXHuTaeIVlOC3uk4JaEXxjU2MJHyZoGO/8n/3Zn5UC3AuHQUZQKbmE&#10;WHwzp0M3qgdH/55Dp3WYg7xNSw+A5bxznOLm+Od5TwugywvzTu4wh+XfpwG88wX7aSC966zjWlKu&#10;DCohjVGBcYiRAfSkLS9Vppx7Na3mPv9TrpLr8e9FHldw8lu5Rbwy4cSgY4G38uZS+YKocCWiWjIS&#10;cuMapWElfbwoMyA4Fj+VqL/gLZ6YzNO+QVtC/lPn2CWqb+Udae6rvxNReYvmtM1DUPhQ91UDxYLy&#10;PGRD5gV1VWfJYfL6jQ5QSqE3+RYyVfxchIb5/TwfgLdxu4IuXzTP8j4J5ulw9O++Nl4grsPTYI7H&#10;fYeOm6eBxnla/McJTcecN/M6n1Tvs9ChrDGjL/r3kwJQf89fQB3z9DltnRfuHs/zNoAnlQX9+7T8&#10;wnw8Pw0aByXNtWGOaw5d74fhbVjO2/iavv49vzYf8EdZccvjYU7rs9LyUUBdQtfl2vXM0zo0baDT&#10;OzTI1+06DecyT+a4hc4LnnQP5uU/TpjT0W3oeHHzePfaI5wGjavzyN/l/rFC80jQ9jl0uzu+r80T&#10;v1397riO77wtP88CjetZcM/Dh4E8XV7ouC77y3jco7v1Er+HPIw8I2+F5HksK5Eb+WpuHs6qdnpW&#10;UG2LUTk205ZEIIcDpxybUb59J5IEP8pD9WEeKg8YIRhl87B9FIXaUa2+911H04c+L2ENfSK4/J1Z&#10;DfrM4cExjK2JM2eFh3mqLAfnoyjsHJvHUcTt2txf833Mlen20eF0I3V+sLc/3Uj9t9OG28FxJ+HW&#10;0cF0c293uhN6Hhzs10683YM8FAj7B4k7nB4mjiPrINXm8Ts0mFfG0av1EJD2bZxdrR2VZ1gMU84u&#10;1OOH+3XEbqgsvvo2U7iHU6F7BOSPHZv5HZ5xpNGZHAM7vrGZa/THckSGv2cTsnrkd7CmzVPylIES&#10;n+qaOFWkPt1S+tgicC6XYXQhd/m/8AqtCipXR3Algi62tsFIHx0rvEyBig+yqpsBdyV0nlmrRhTd&#10;DKVBVw/76anqw/XkOak30UNvM3/ltzhB7pQZwTo97umIHr7t2KzvJKW8o8QYNjg3GYo8qDFm6g9H&#10;4qq5DLjRUxkxxu7jx+MuFFfb/dkN65jk4g3ndNMZGjk0yb5vX+4H6f1j31hdKcfmw/w+QFvS9yvd&#10;fXSYxKt/7D7BMLxPjQvHIrz6dm0zNIe3q+uR2+jeKRk51veR+9B7Jm1eiWyu5n4tuAWuks2U305b&#10;r164MF2+wLEZPNW/wV1tTKZA6cohRBvLmJh29hzxt4UuX+1YCsswjz+ZV4q+0/POrw1dBjS++Zw5&#10;Dw2dv6+g8Qid1xUussWA305Lxh3yx5DDCMUI6vmYM9OzM8ccYyejD0MUQxDjgjhOF29HC75n5bhC&#10;xjVGV1c7Kd7/4P3xFvU7b00//dlPpx//8MfTj374ozoG0q4D3wj8/d/7venXvvGNeh4fhqc3p+9+&#10;97uF307l/cxnH9y6Nb37/nu1m8Axd4yUaLiXejgj7IK7E5odM8sIzIGzGZrxgB3AziFQOxPCBwZh&#10;3zHzeZEP3nu/DKPNC+OL8UM72Qe0HV3wtIHlxDCfe+1lOKyxlvmLcUR57bYrAF5p8MAnvR2b+KlO&#10;6epzz7CiL/ADnnJezAInH/sFOuFWtz5jMNSPjDZ4J43xBo3wqF9e8dqDDnXqa3HKaZP26FMGQP04&#10;5qfHuwL7hXFp4pRTLxrQ1/Vpm9+Nl/zgT/NReff9W1qX0z68YmRVNzrVhZ8tl9oiaKP+Z8y26/fG&#10;BzeG4/LuTua3tekLX/xCGYE/85lP1y7fOoou8sUQXs4S84W11ViphWExNhOsveZUssZhYDRllhy7&#10;37LWSS9bgPlU/0S+tNnOJic8je8ADmM+OtmhOPW///3vTz/76U9rV8uNyLT261eGVWusMvhvnLZM&#10;oAGeHoPa3n1QdYYGoB59BKd5/nzmTfIFHs8Swz5QRkLrXe47j7brE98L9S1ZNFiz1KEvyrFp3bMe&#10;4lvmaGU6ADIgAHH9e56v09WL9hMaxeffmN9HPjywG+kwugl9DD36Dr9dx0tDwevPNemwWxeFwpf4&#10;0tG2Mq4j+2sba1aLWns5njn09CmjPX77Huta8Coz7DqM92t1RC3nps9L7+2T43v13bqd8Pvm3QfT&#10;+7cy/90fDlhNKdmqtsGBz8MRm/9CVtqXEOIGfQtnj/UT9NgTgP6sHVaRLzhq3Q6GlgV9roy+ws/m&#10;cfVKbsexqOM3XlV0+Ik6uguCyTkZepDASam/xzg/mHaj59mJV+pO6qaj+k64l0+8QOL4Wd9PdAwv&#10;mvoI2qo3+OllaBttHM9xQ3cacuDFgCEHc/mgO0V3WKSJx48qG9pB8TDxQx9XCM+HA0c7VeG75cOp&#10;iW/W1SEj+FfcWPSBoA5X/C69reJ6Hnxst0FPlxn0jHIdpHceaYJ847lkzKmu1QehV7pxLg9bn29D&#10;Wgs4Nc3v5mzp5Uiv/h6f2RD3S2XDK2PbvNxOI33qhQVlR52Dlp4HtFV59PYOUfOwOs0n9+/ey3PM&#10;w+ko/X8rcyy76Buf+1wd02k3uBcMtAc3ffMY3Rxm7YQ1Z3mRourKvXmHzk8+0OClpPo2Zq+n4Tud&#10;1+cujGHOdnM3e77w/b/5m+kXP/3Z9O3vfHt6+623DJbpytWrJVfWAjqJNhsXdB5HsZZzc9F2oF/6&#10;Ou8rgDfu+3eDsh263HKepwEeNZ8F0HjMO9YB/Pei0oULF2uNeCV9///57/676Z//838+feazb0wv&#10;Ju2zn/nM9PqnXi/HpjXqwoVzNb60u/0bdYxt0oxhcm6dAtY+cqPPHDXLgYwj5sFxNPtxvRh25eqV&#10;Wm/oVcNRzfG4WS+3ohWv6TJf+dKXa1cc3ev5a9FbQtPz18fJmMqTv24buugCrmREsNbLI/T8cBpP&#10;xX0UXgP9iN/wutLLHEWLHrtF0YFfnF+9e1TwPVff/xRPL+l6m7Z5+BX87WE+Fuf3grFS80fWNWDu&#10;ICvmkvn4MaZbv+rTTJSjx8Dp5UnHIZtD6cHwSVcOrg7mOnLR9QvLcFrcJwWlBfjGpoYSYI1BPOXw&#10;L//yL8uTSyC7IQTZFmkCqwxiDQABLDcMvk5z3x3g2nma0fPf6uz4Ltdl5/j72tB4O+/Tyi0H0Pn9&#10;bpo+LABt7HJPg1EG3iFYynTZaveZoYTIx1gj3sxpAe97/yWVSjLu81CxUGnqvtNSU+IVyO9cKk56&#10;buA/I/IE34jrB5Rj9de2TfTWJQCJ4Le8aui05I/ys4jJz7RroFr0o/583KcWksK7gKGESVN00QZt&#10;xoMoM0E+4tWZUEa2XFUhDx5aVJqXyKijM5L+WOkdZTvMQRmhcC9kr/N02gnuQOPo9izjOw2Wy3aZ&#10;xg+6jtN+d1zDvM45zg7gSbjAPN/HCXP8zZs5PQ3LdT8LLcprB5jjflKQB3S75/WD5bzCch3LOPzu&#10;RXqOc46rYZ7e/J+nnwbSu06gjLLzsFznR4FnKdN5Op/2dui4eduW8S3//jig6+o+mdPXaeDDaJFX&#10;XONZxtf55WteN/55HmFefhkaD+j8Hzc0XcttAK5z+vyeyw7o/F2m2yqIm/f3PzaYt+u0cdXQ966n&#10;8aLj52nNw8Z5Wrll+NvgFp4Vd4cu29D4xn1d6vo49BhQZlyFcmAeeYs41/rNcDFCakilaTdkrgu9&#10;ov6PngAV/QB+6z6leKMe+hjqkp4H9eM8QPZRtAd2bO4+nKb9w+lM8A/HZvAGSSS0DFVVm2vaOHCP&#10;OqlaIyRtNfN7HgKPEx6lrmlrYzrM9UHy3Y2OezsPcDfzgHo7Dwa3U8ed1HUn93fs1DzYm3YP96eH&#10;iT9M3ftRSw5y3Ts6Xjg0V6YjFUWPdpSX72ilcWWIEDjG1tJW53F4HLbbLk8gdVw/ZySdCJTTLgxS&#10;nM6SIiNU81JuHKdRfKo38lNH6VP5YxSuI3rxpvrpUdHxKIUZ0QrpAkafJip1BFXwjnVt4HssLz13&#10;nMCoPgSgIfwPbo63cn6kbO1eJAHq1SSEJ4Q9hXfMRwM3QQgVFcdY83i+IT9oGiGR/ive1G7NCmQu&#10;pZOVDujYNg/gh4d45631IVMbG4+/Y4g+xgh1lOH8iFE2MluMWNCXULtV00B8pWuupz99L6wcyGUo&#10;DJ1pQ6qv8uUwyljYS8T9NHon4WF6+SBlg712PRxknDCW1JGN6gqu+nYY/XRltfDWrozSV4ejd2OT&#10;oY1DFV0ZVwkrCWdXjqezj3JNvbVjM/e1YzO427F5LjL33MWL05ULF6Ythg98x8dq5+N7vNKe4o92&#10;if8IsJyfXPX8MmTs9DCHZ6mz85xWX+OTthzAvN6nhc47B789EzPytVPJwz0jonmLEdSD/RwPY4FA&#10;7toYJQ++wHV/ZxhJL1xK/1y+XIYrhgNxD5NONhkjOBpfevHlMhhxyCt/+crlcTTmy+P0JM/tjJy3&#10;b98qQ+rz165NX/naV6frL70wrW9vhSkMbwfhxZk6gpbhz7cV1Wfc1U7OZOJgc2QdmjkXyiiStjCS&#10;nr8w2ujo0quXr04P7t6b3vzFL6ZbN27U2OMMVd6OAvngwHv8QpP2CHimDepGO76ghz2h1oCNjcIj&#10;vtPKQBic+KEMfsOvD9r4qg5t6XwMO+jXB9L1mXoZd8S145lxEB/Fw8GxqQ/UKQ2dyn7ve9+bvvnN&#10;bxb97ahWBzycmRyJaEIDPB3PUKQe7SIX/Va8/PJptzapx/jzu20r8MOpLuXlUbd0ae2A9Zt8oBcO&#10;PIEff+TTnuaRPmnZITd2N8rvu8G+q8mQ5Sjcz33+c9Mbn32j6tMv5tmf/fxn1eccKu0csv7Uix7W&#10;uNCaSWXM/eb1BFeTZNk7MqzMs/rBVRx6ayeekLEm3rcYHROoH82HnKEcsNpDhvAGP9DVzmqyIk5b&#10;8Fffax8cymg7PsChP8XpF/zzW7qyyuljMs0RYwc0wuyiAdKU1Yb69nhwjraMdc1vu3Y4YfU/PMWX&#10;4BhtW68XfcZxtEE4m6MK+vfiKiUzSiXVGq9cQBreaaOr3+SrXs4Jv3seqrz+kj5eXPnPQ5KqDrlH&#10;4AA7rLZYux4hJ+tRvaRU+XOfqwQ85VTh/NKcOjkiawhafd+b3iLrZuau7XMcM14c5sjbCW9vh+93&#10;p7vpk1t3d6fbd9MXe9ZvVGjfWKeL9lqfsu6Gd35Lbxi/B2hrmj9kDP0JHa/fOHk4qHZ3XR/UCx76&#10;v+elMG3kV2faYI0cUWZIfTDoKUi8l4XoBqX3pOLhEKb/+ku+5LUSHoVX+h8qFLlKRx+Hp53xjvkt&#10;B0nGrF2bXrgqypuWGf8bxhgattthU5zR3321yD9kduxiLb2pGiYkj04Kj5N5kX9BrzwVp279yek5&#10;dLmC3HRdDYqPE1R+uV5tha/zd/BbIMfL8aDlGDzW+4Z+IY+2y6MOfWAnnTnTvCBwcslnrO9knN+7&#10;+8t9ri51A583AOYWcwcwJ1gjlTFnKKO+OY31HcbEWUeuXXu+1jDpdko+iLw5ncVzzN2bt+vlDXPs&#10;a6++lnrWygH381+8Od3InO20FsfCcpzpV46uV1577eT7vqUrZL73UsLu3sOi8YUXridf1u3FXDCc&#10;n+OkAA4L+O3A9xKS9doLBY62dQzqg7RJXmtqemG09U70nFovxnwoGDs9lrQTD/wWui+0t9P692mA&#10;Z823vw30fKeevnZ/9LqALicFWMPsHuTI9HkKOyWBtbReNE1wFDseWCNffe3V+ibmTsbjrfDIulBH&#10;0VrPFEx96nff9ZKJeglkQUs965WulmfEyFitL8FN9jhP8dzLJl/4/Bem3/+DP5i+/rWvT5/57Gdq&#10;dye55eD0IpF1o/Dlap2j2witKwrSyL+2N19Og4/K8+arMdL43dMr6A6OmeWQJcd29NmdaacmBy2H&#10;pnhtQVPLjfuWEfBR6PkVPBnwcc5TgUy2PoPn5gnyYmz43bzXN3Qi+ipdkO7kt342X5p39GXri2RZ&#10;UA6ulsN2sHf9jX8Op8V9UnDi2CR0pYAFMMOxN3/1V39Vir40jNIwCwXl10Q4F1SDAPg9Z5x4QZ4O&#10;DfJ0fqFBfOMWlstK77Kdr+M63nVeFxAHlmnovPMwT/swkF9Hu35Y/pP6SnFY0FL1he5SHtC/oNMf&#10;BYSi9EgYxq5R2nWAqyL9W0m2r/Ebbn1jYnaf+GT2MCFD188ARVlhlHIdRqlxDzoePG5i95mIUBX6&#10;q23KLuL74YXiV/1SfbPoryo3SpeRLgHu9Hg5MYsu7WYA9ICU39IHj0dZ9JeMeQsUr5SplIC8Lslf&#10;RpxA538a9EQ+6hllupwrKPrhTb553meBLgvmuDt0XMfPr0KDek+Dp+FuPOCj0v2s0Di7nR2anq6/&#10;8zUs/34SKC9v8/5pAcx5t1z/PHR+0L/Jrntl4HFPPgQgrkHaHJbr7LzL+ZbhNDzKdmiYt/FZAN45&#10;bniXofMIjb/50HNtQ7cLLOOe33/c0LR1Hcvt6HjXJ9Exb1vjcgVzvPh9WjvlnfPktHpOi/ukoOlq&#10;6N9C0yfM2wI6HnT8vK1Pats/Fmh+6GdrePd3w7ztp/Gp4+Zpja/H6jzf00CeZ8Xd9/N8TwN5ui/n&#10;ZQXQ1wY/R/jlumqNZe7Kusz4xYjje0xjl6Yw8qeW0jPaEBdMWcLxBA4KNaPOqJcusnayq3G9jlIN&#10;4jIGHOdh6uD+g2k/4WD34fRo72A6k4K14zF5fGuTEmvkasF4ISu46TtJqxe50HF2Mb5Z2hKOBbsI&#10;t7em49S5l7T7oWUn7b0XTPeD7EFaweG5m/gHqXM/7bPzThsYqtjfDnK/vwi1Ey+6TX3PM/hdV1bP&#10;TKvrZydHidaRsqoPTYLdpqXbhSHY5A3+9FTCuNBZ5HecrKPdhDqSNnHh4gmP08hqK/n11jBD4ziG&#10;bbzZ7l3w4+Q7TJ3hykC/kINxP/7Dn+LRAuTp9W9kGjzOj6GrFi3iHYeVlKIrdKQ9FVbCq8TTJccu&#10;xfQb52XWzjqKNjiLBLyousKj4FNVyVuoPa5diqO1ZWgjQylT6a6RgyFTDAze6GbcGvP7eFPaG/Xe&#10;JE2fpEC//CbfnmPCjryRjYYhq/TTGicJjHj1rdLQu9EOyMSvLl4+LHw1DsLn9ONBKt4Pqr2Vtelg&#10;NXK1upnOtoMV/cl3nL6JDHFshpxp9ezawlm6elJH7QoNzznANyI3W+XYtBs2qM6GfysJwbUanOXI&#10;TN3l1AwPN8K39fCkdmuGz+c2NqbnLl2aruRZbSsIxnHF5MoQ0H9j7cL7crIy0OZ3uIAjzwwlH4HR&#10;J/pi8Lh/z+OW44HyjQPM7+fQ8cvpy/iWQfxy/R2/HE4DPGHYY/jyoi9jIYOXZ2IP9x7qBfftWON0&#10;kkecZ2aOJwYAxgbOLunGKmc+xxQjkCvD9jCmPSycL1y/XmU5v8i+ce1eXBuOhhFjfMvSs7tdC1/4&#10;0pfKselbm+tbG6GfnNuZcWV643OfL+fWlSvj+DDOdka/sTth6LTuGU4Z2fHb/Iw+x+dduXypjqF9&#10;9623w5N7lZ/toI0n+MgIph0MJcYHmtGqXeYkv5svnFJ4XAbABc8YhuVBH1AGHX6rRx3aCr/diOpj&#10;k+BYpZszzrBd6DM8VzfHH57pS7zCN7/bsQqHctqjHnFwoclOWLsF25HGIAq/F8AZgbQbHgHd2tyG&#10;JfRqozaps52M2iRNu9A0d6z5La92ot0VX7RRcA/U0wH02MBncqad8DZv5cMHfCer2ov266HP91k5&#10;xR2lyMmJNvl791l9Qyy0GyXmSnP5kPnzdVSxl0is/OXMDJShy00VWIzxtMO8WZH5bR0pEB++k0Pt&#10;tWOUTDBOO1rc1e96WYXxem3stOR0x29Gf+3AU7zTfm32G78Z7siKqzEszRjkfPRdVn2oXOe/H17t&#10;RLbtYO1v333w/gflmFYW/XjiCEJ81WfaZ17VV2RSXn2oPW3zMI4y8WcGT3sLyy/POfgl38kVyyx4&#10;flufRCzu6xSFyCf8YKyDmd8WslDrl7WFoT39VOtu6Bt4F3hyPVkXW7eJXqdtdRRt2V70lTzRgQ6H&#10;EV9pVB1Hx3AstS7X9lpXQletMfQD1/y3vo4OcmxX44Pw7M50N+HeTsbCzv3p7s7D6d6uUy8yxz1C&#10;33i2KqUC7+AO30pHCs5grviC0FccQmddHs/1QsfpQ/Mkh6aXRzgTd3Pf4wzIT87U7aon0vQCbW7H&#10;Zv/ZrVknIUgtOkorG7aypNVLdvk9tLX0j99J1KWls4R/5K4cmeF39WHwjB1yKaXthSdYcy2aZtdh&#10;X0v9i9/djoL8rhDQrponUp9+VE/lhaPKD8fooFdT0AGHfhx859ikJ6hHOe0E2l5xAeUqZfys3+rt&#10;3ZpC0194c98614mNUNwCQV8R4vbxb/PieCFSGXj1o7aZB8wHvol7+eKlknvjei/rWY37u+N7leYI&#10;vCaz5hL0jGPgo0MmXlCO3Cgn6KtuA2i+yic/PNYI9JpTOBR3U85LmI6hjQI4Xc2aw9HG+WVO+sEP&#10;fzj96Cc/qvxwbGxt1vznhbyrmZNfffWV6XrWHLv/OLwcpyyf45PhePnll2pdtpvaHGze1hb0vv32&#10;W1mn7lQbdKgdoeZPcwqbqXx4aJ3Tlod5xrJ7v49UJQL4RC+RDgYvx1rp6jfQD+hq/nRYhifFPwuU&#10;zCz6u+uZ81+6K9rtZOV8c4ym3eL360jou1X+UuTiyhXHtV+OvvRCnWbxk5/+JPy9UnL4ftbOW7du&#10;Z24aL2U9Qm6CNE7Qqj9zijHtCG51wsthGaKIZ/Fy8On+dDN9q79uB+fdO2PttxPuD//ZH9bO3XZq&#10;clpvZy3t9V091ml6jX5tx626mhfCh/H0o/JcXm0SyIa6BPGcXXZluvIFcWS6b/1H0BZjQfnupy4v&#10;ruv4FfzdYZmnApltfZJ8kJ2eF1pegDlTPnqR79P2i250JDg4qj//+c9XnypnzLeOTBbb2d64u/7G&#10;P4fT4j4pKI3of/gf/of6xmYPJg3zjYD/9J/+Uyl/BBQDNIxCTJD7jRRhDn5rYEMtpgk9SBo0sssL&#10;3ej5IOi0LrvcefLM8zWeDvO88zgwvweNX/3obZjX/bTQbVzGuwwj3dIP9yKYMS3cYWUZisbPpHkI&#10;X0ygj7ypnXig0AK8wV9FFsU6bf574KgaxVQdAuUYzUktxek49bvS5EzkdR8wfR+5767ObakvqQTa&#10;UJD7oRSpeKHa5H7IwnjzLv0TRaTb31B3wZ2uS76k53qCIX2RDqkHenRWTSlAGaqFOfHVX4v0CvDB&#10;mpu0su79iZD3JN9SAK5kqGWq+7LzdHkgTZjL3bNCl21o3GSo65hfewy5b5jL+jI8C24AxycF6mn6&#10;BL+XYZn25d9Pgh73Hxa0T1uX291wWt813fO0Lttp5spetFupOw2kz0PDh7VzXudyANIax4fhOg2a&#10;nuWyfne75zyc83Reptu0TM8y3o8Lur5nqeNp9HTcvI9dGzq/+vDcdV63vHNlr3GAztv5Qad9ktB1&#10;uHaYt094Gm0dN0+bl/3HDPrYOJ7PkaDbjg8Nzb85n+YwT5/n+TAeSj+t3Bzm6fN8z9I/8pBV0G10&#10;FUDj+GX88j2eezp+GMDGm991rFwe5tx3HrhKl3GttXfUOQxvwkrKLByb+U0XYXxzTI+3aO3SyBPi&#10;9Aj+PBju7dyvcPiAY3N/HEFrR2Jw2rHZOoE1n1OTEy89acVP7QwXabuxcHbQNfLkuprxu705PdpY&#10;n/ZT58OEvQT3+6tr02Hm+KOM88O1s9PxatYSelH0sNKVgplj8zD11xGjufqO4kHq40C0S/LM2uq0&#10;upF5wpFsVTfdlnOK8Sz0BwunIOdmGe7OLo6VS1tIXDSqKOh5sEzekJoQPjFCFUtTThuLJusQA9k4&#10;Jsk3qsowmVDX9NdREKaHqgwoFIs+B3MZqiNmA2g5mffz+7EeNtZgR9CulOPxIDGDnupnzj73qVOQ&#10;wgF4mMDI5JuR7djk9NMexlCO25pz1IVmeBjhUl61o2a0J4cf4pJQaQlDHocOV4Yh3x7k1Ayt5JQj&#10;k5GBwcd3hMpgkXrKSF/txFucz+/QxjBsN4a1vr9hCregPrLMSWne0LbiRPI8Wtuazmxdns5unKsj&#10;rNhia7wc2Y3CQBQ+pM6N8GEzNG6Fxq21zWkr99sM96FlYzXpayvT1saZXPU9Z6admumb8Hg9LNiI&#10;THBocnBuhuyt4NzM783Qtx1ZOh+5LsemN7wdxRu8pfenbPVrtSV9q23VfvPDmIeedU5ZzqdszxfL&#10;OmfHtQwtwxzXafV33JPqnONdvp+HhtPil9PV1boeBwaHBQOAh3sP9oyo8pA9cuEBHzBYenamJzCy&#10;evgnd8pyhnE4+aYmmekdihxpDBE3btwsp5l6ObGUJasMn3B4ThcHPKuXAfWdd2o33Z2U4+y5/sL1&#10;6dzli9P2xQuZg9Zrxwmjnt0cn/n0Z4YD7sqV1D2ch/sHe9MHoQl+NGmLHVuOvmXoDIeGs5HBKgJ9&#10;L227c+N2OQYAmvBC+/VFG4PxQBsYGNHMSKot8muvMuROPi9TOy4Vb/BUfvLiNyede/mb53DhM+eU&#10;vmBc47CF29yHBn3mHg3eOkcfnqkPndrU/QO/Mu1YxAO4xKlDGYY8jk04+7tEZEM824hjCL/whS+U&#10;81BdeMsoqYx6GL3lF9CsDvjh1udow7c2GKtHHHq0WX44OPPQLg4d5Eo5BkVpypNVdCuvPvi6XeiS&#10;D22vvfLqdCW4OBXlffhwd8GL8b1AxxMq347MVGrCrrl8c3NrupiyFy9emtY312u+PhkL+rYW3MVz&#10;S4oFTc035cyomV5C+GFuSNn6fE3mVTrF3u7D4o3vy2VaG/Nw6gS9q01daNO/+CIPvpJ1stTObWOk&#10;d9GSGfGuxiLHpnrQTCbE34zM3Q5f33vv/em999+bfvLTn05//dd/XXYxPHTEuZdZ5Guc4tXvKEKG&#10;bPXVeApOLa15NjoBO0m9IIUZgZYHAejTDvk1yucefSNu5PHb2On4wpG8yuC7l2U2F8cfOuqfHQbI&#10;N470HDQI+ruvjlskdxxtvi9XeFMtOwt9wrpcOLxUJL10sNQX/PVyDNqQqd8T2KjoQFPK7e1lTN4f&#10;Ts2d+5yMO9Pd6HY7u9FVjs6mTlqP9ox1KTcVyumV9nRcHdteGlKWQ/Tlxj1aStwqTiTa8jup1aYD&#10;bRq6vt/mOLwjV93/tRaqy3ofXkqHwv/aWc5Gv/2X+oIkdZo1B60V4Eqy0yWOQkPxFoVZb6WV3pA0&#10;x9fXzljl1VP9OT6HkxaUDqJd2rHc5x2KPnVWtsp9AkVicAmjj8e9UKlwciKXHiA3eSMfapec+sIL&#10;umn1beoW14O5OKNuPysK/xcyswjqrbqrTtnHs0jTXvwuvI/b0dBxoqu9xf/mw2ObtXmgdV7zbu32&#10;vz6+kane0fcHtW6ba80HbaCHq+aW0IBOuOS1284cY50xP8hfztCUaTq7bX73/GRdk9f8Y26hd5bN&#10;Mnr59vrmdC3rgG8qciKYU7773e9Nb7/zXs0fpR8HjwbD5bjU89bwxJEZTk3OS3RZr/GNY85cbt3X&#10;dkeeAmufuYmuq22cZtYlc6V81jy7Q/Wh9tVLJGkf/iir76Rrb73MEJrc44F086p24hdAizJ+y+d+&#10;GZpvff0ooEyHxq9O0HLWNEiv9j53rb536TQUAq2PHOt7/boXeZIW/nphYvg7/qra6cWHdzOf45vf&#10;EZCSEWOHnNdclGeFrttz13h+yPyFF8ZOyolHq3tOTg5Q/MU/uveXv/KV6bf+yW+VzlIvBmXdGjt1&#10;F+N/0T5rOnkm610n+ZSnxkQCeBJPm2fPCp3XFb/UKaifzNBjBLqDa8uTsWYNpp8pB1oGlIfPb9em&#10;+Vfwd4c5XzvQ/4xjsua3/um+bJlRxpxjLJuL6JD0WeNaWcDXR5/1siQ8xru5QtmWB/3esjmnYRlO&#10;i/ukoEbJv/k3/+aPEabhJgeN8o0A53FrpAEn3kTr4cBDCgFugUdwCzCGzRvQE7/0ztMNbwZ3mc7j&#10;frkDTivfZXoSWL52/g8DeECXmZeD62lB3r4Hjes0qBTplQftj/OKoleMdi0iA+OeqicdP0Z6GV4W&#10;eTtQ8xKjQKCv2rPgR37Bj6feFIbLYlntTfZyVCo2u398HfEDxKU2aYv7IqDY5nfuE0rBnfXveONQ&#10;0gLZgs9+jd0M8o/fMNcfHmehkPdMkTla2P0EQ2FxD6WSuR98XITC0/lHnQ3V9hnI37I36HxcV/c3&#10;aNzz9j0rdFmh8Qo9TsD82gHMyz6p3k5X5km4/zZ0Pyt0/R9G3xxOyzeHefsb77OE0+YfMM/TMOdP&#10;x7vvfhfUbZ40F8J7uFDqGhpn5xdAX+f1nQbLZTs0uO86QF87z4fhn8Mcx/x+mb/9e96fc9q67obO&#10;80lA0/Fh7e141zl9fneAZ96mhv6t3LzvQZfrte/DeCJtGf/HCY1/Xof7bluHOTRtYLlsQ8eflvaP&#10;DXqO6L4G3a99XeaDfE/iT/e/tL5+FHgW3H3/rLi1g7wC5eZyvYzH7+ZH86adnEIfNzvy5GoX2lEe&#10;ZpMGTasDjbLLeEgcRhPjNw+ntRnAw9uZevPYQ/TW5kbtWItiwnpZjs39HTs2F47NPCz6xubZ4DkT&#10;lSva58JBE16rzMtRjGgchwxquYW/XprS/PymJxyl3DHnWvTeg9Rnx+Z+dCL3hwun5mHmeMHRtWcS&#10;5xuHtUt1SjuUDzoOzKM09DjljxmkgqN2a66Fpo3MD5x4a8kUesKB8MhDP2NsQn5HMQmj9M9qaB0P&#10;3xy3dl1w7E7JezZ5VtMWgZlrfE5ACAH5Dwp9MQyRo9/K6Bge1fc6k8+uyWAtfndfj/+ryhMQxwgH&#10;rHFC55/LSs0r4s+kDZxtoadC+kGob4itJYQfOqFPBHHMoCNrKx2eCumf4BvH2C3wotX/hXfMYfWX&#10;q29A1bcoc4/iMjSmDEOtMgy6vqnJqOu5ZiWVM2h6KKujyBI8+KmldFK4C2/FqBXWccxccDHYFm2J&#10;K9pSCT6ULOOJEtqRtq4wAG5cmNbPX53WNs+XIZthl0P86Hg/fXUQLMfBe6Z2UW7n2erc+vZ0fnN7&#10;uhB6z4lLnRuc2BHwSGTYu58OzgNqwnHdHyYtD5apcz0sEMqpGRo3ErbCb9/XhO/qxYvT5TyrbXPy&#10;Bm+1M3+1dhkT+R3mJX7wUbtA9/lpsJynf7sOvhjnIyyn9e85FE3B9bQ6Qacv5+s6Xed4XOf1dmjo&#10;+3m86xy/+17nGZM42NrpyNjkyqlhNx8jJhmTj0PDmFReHCeT7ytypEiDj0HIboKvfPUr5Rizq8DR&#10;jBwidkJ67raT7vnr10uOPYszPqiHExAugVFCnG9xOmKOEePStavTxrntaXVzrQy+P//Fz8vQ6rua&#10;DK/mQ+Pw3IXzdXRfWjoMkpkvGCvQ5uUATh3twwOOO8aso4yl2x/cmO7culXHXpdz7LXXqi3sAxxu&#10;bUiBh1Hk8qVxZC5DC/uCtuAl3ByX2sW4qD34xvHqbXFl5GNwYYSBr4y4W2NnaBta2CPQpy7tYwyU&#10;t/tCYMyGX1+gQzuvXrla6w7c0tHmXr3agO8cftLgQpM6pKlHXPe5eUedgv5V1j1aGH/wsJ8d9G07&#10;abWH45OBs52s4tVBftADVxuQBLikwaMuvxsX6J2JQBzceIpPQFn4yvifchzUnHGOyTMfc9yRBd+i&#10;29vP3JO/l8Pfl199dcwZmS/O1pF7G9N2ZGhze9DK4L4fOWLoRX+9pNTjK/Nl0GSOd5y3OXyMT/W4&#10;dhl87DlW2+Q1B4Ohc4wX0fRpO4PnvNUuxynqa04s/BTQJ6/5H0+bb0a7NHjJkr7euTeOOH7zrTen&#10;n2bcfP8HP6jv1CnvmFxHNsMtDxl29Cw5NosYV44e9BsudWmLNP+P07DyX7d/MXcJ6FiGji/HUmh2&#10;38HvEZd8+Jt/taZmfHtZjHzoXztd5acfkFUvQp3UN/4N2ugM+Ft8FgNhkbrASfYSgV7rX/Jai9ey&#10;7vk+evOTtnF8eJD5wetU0Q9oP0d2gd+fdu7fDZ/vT3sHD6eHCffJGFXozGZkgYYz1iXtwjPQ/SsO&#10;peXgyl9RuOCdcFJgEQ+sbWhW1jH02kBO6CPk2D2HAvkb+ZM391VuoVvI6n+8ffw7kPnvmJ4WGR40&#10;p/2lf6ItMpVK6Il2asLr6Hn6S1EWBOUkJAvqiv6gz+gR2uVf1YXQRbsKR2grPjcti9A8cA/mcfOA&#10;+sqTOuEbOgA6Uk3SSx4TYCmnZuip3ZraljKNf87jyhxIzKhjEd/4Osg49PGxpsJX/HYfvCMo2fcL&#10;GmfXrgs9wxk5XnIYpw4sjnBfOF16DjVfmDvofeaM3rVdbQ2NJU/BXzKdPjW2y1GacsaL0xUcFQyP&#10;F/+aZgAvGar1JPWaZ+E0B5sD9h7uegOyPqMx5OWo6jZn/PinP6k128sC4yW4yGVwaoeAY+YPOwfv&#10;LeY5we7Te9ERyHK9bJSyNb8u6EGzb4maf9BcbUuyezfmqDqyNvVpryNSXbXT/NhzqjWu59XmY82h&#10;qdvLUuZLdQFtdt9xPVc3jxuqD2fXjwLwdADdDzWGE9yje2NtYzpMW9Ch7dZML5z49mp96zdzuHye&#10;SW/duT1993vfm/7qW3813bWrs3h9r/CvhUe+pWlM9osf1isvTOKdFqCl13MSAa/5Q/u8qCt4vrUu&#10;bXnRJPnsFP3aV742ffWrXy1HNx7LL3Sb3GsTHaLXbfV3/6qnywHXZT53eFaYl5kHeF2NJ7z0Wzta&#10;/+j0DnNc0oE8ZGGe51fwdwe87H7ve/ot3cRYxP/uq/lYlo8cmYvoMHRsurbxrzx5tZtY8EKEMvBJ&#10;I4PkjyzAO9dJOyzDaXGfFNRKzrGpwQgzcZmM/+Zv/qYcm6XIhSmYgCEUcGcpG2w9mSgHmrmgG9ED&#10;cQ49aF37XlC+BR/OThffAczz10KzmDx7AnVtWC7X0HGg4ztvhzm+JwVtk6dhXsepUOkJs3zVnsVC&#10;vohJgFOsB4HBK0YfOmUpA8mbS9ItyiYV+bV7KC6PYdGGTMaVliS7B1oILahpyYnhqUMp3xWCt+8L&#10;X25K0zVZ5R7CugfSQtEirf70r1AVL/IDPF78rKQUqZAfslVtC97Xgo3HSEn6CZ/gGDkf3y+SKk/C&#10;SBNOcj4VlGvZ63qW5QE0HS2jnfdZoMsKc9zL+EGnz+NLFhb91/nm0PFdbhk3mOP4uGGZrnm9f9f6&#10;5uWfBZd2z8do0zbvt8YjT+cVmm/iXLtcy4f4zr+MCzSevy0sl23cXc+8robT4p4E8qpjjm8e5m3q&#10;ALpd89Awz/dxwxz38nUZltOXadS2Dss45mV63HT5LksG5vNE55nnF9/hk4Q5/q5vTmOnN11z6Pwd&#10;//dJ9z8U6DE+503LRoc5j0DzZvkK5Dst77PCJ4FbPrIA5u1tXMt1HEav6ofTeShjV3SJx47N4ahj&#10;tBIPi92IYVndJ3flHSFjo2pgQDB/jroYzOz2oEhvM2yeCZ3y5sH06OE4ivZg58F0GKU6T/vT2TyA&#10;n1UuwctdAiOU2lbWI+8bq1GayC/HZh4Oy5Aij7ozx4eItH46TJHDpB0kz8PgsFvzIHXvJyO3l1B7&#10;EcvoE3rTzoOjfSa6x7s+E/8oOB6tpc711elR6p8SjtdWpsPw4fBMeJ1weCZljxkrdqe9hINjx2B5&#10;6D4ufazkLErYCsXrMPw9PEjgxNqfzoZ3nJvD5Gd84q/+jEzmD2/tHqn+CE/konOhGZ1Fa9pXO06V&#10;x4bAsuz4neLVJ2V8Tpv6IQiUvCzyATszQ2yqCc6zCanHsWYM3mc5MBnpcj3LyWsu8qzg+N9VYwr9&#10;yZvr6B9GKr+TBnmqwPbSHZN/GMPHs0Zd87t4pq3JWEbyFHJM7IaHLY68NQbMtYqvo2f39+qhjIFK&#10;W9Y986C5eLVo4yIgYC3xtQuF0zm/SxWOguk6f1FO+TNpl2MG1zhTty9OW+euRqbPTxy5a/p3xdgY&#10;Oy45Nbc3N6aLkfdL2+emq+cuJVycLm+dmy5ubk3nNtamTWUiL0f7D6b93TvTwYO708HeznQU2Tk8&#10;iFws5GE1NHg3eiPt59BcDy1b4REHKVwcmxfPXxjjqgzjo53Fu+Srtld/Gi+jj8GybJwGp+Uxxudr&#10;YOObw7xcz60dngadvpxPHV3nMp6uf5mW5d8N87J9DzfjIkMBJyLDqDjPzOZIzjDGAG3xm6NLWQ4+&#10;z8nuGQ/Ek1+OLoYCV2OkDUW+x8XBpw7f4OSYv3L1ajmm4FCvNM/n5mdGpjY8Ol7vrTffqvp94+tT&#10;n/n09PxLL9ZuD0fNvhm8cDPY+m5nOSgyNhjc0H7j5s0ynDL8SoPbzq1333u3jqXb2HLU6vUy3jpS&#10;b/9BxlHaY1cdLhlz5El5xtRyrOUKjE3fqYIPH/CrHUx+462rctqoDm+Kc/aCduYyqgyj4NiVaL0w&#10;nhmp8c8OjXrheiHb8DLU6BfGQwZg9Qp4rrw0OMShwT0DuR0W1jN5jBG4zK/6r52pjv7TduXIBucI&#10;Q7tdjoxE2qI/0IYvyrl2nH7DZ21hDCcT2gf0tzT1u+KJutULD1rKabXgAcMUftb8mHkWqMNvbcUz&#10;Rnf8ITvKi3/u6nP10oajObVbX9lpeT71cYY5Ottxq++/934Zd32vDm+NHHNgHaudMqmqZMuxtcYG&#10;2i4EhzlY3vG9Q3mH46/WFfH0gsRLGN8WHrumBOtAfXc48SpourtdAsBTfNEH+sIORTRxzuEtm5W2&#10;lyE6bUWbsYnnXk64yGic/PoYLmUf7j4YuzbTh3bwFG9SFr/bHma8dBlOVONSvu5vtOiT6suUUc4L&#10;PUFU37zOUnIyb/W1oW/FCeoeL6PX6lg4BTyouCCDg0MpK0fSFg7hyJh1Tr1sQGSv+agD2uEHlwh5&#10;4Cl6xCStHFqFa7X6UzlHwNeLRFWfGv0lia2mAh3T0aALHZKOmPuDg+EoPxTvJa/oEHuRm0crHHrn&#10;skKuJs6aVOSc8ME6ri3j5RsxVVtoHBkqe/Hk8X3jGDB4SG8ouUl8lQ2yE74vrvJVCI5wpuKkWftr&#10;+Uwo9Exq+JRQ7aeTBHf1sbfoSoGRcaGjJN7Ox3Jswk3f0ad0Imn0o7STzCNFqNoXV31Rcr+gb/TZ&#10;L8No9whSh/yMNND9re7SmZKJzjj0xs4bOVBafZV3OIxGO2AdeE9ktqL8N+YBeHzfXV73LVMlK4nD&#10;p5bb+r3gTzUUlsSdFkbiSPccIn9SygFot2HRFJk0RntHmXlTO8k9GoxL64+xalzXjryCBX4NCPwS&#10;f3Mdzw+DjuLfImiHuJ7HzeG1uy5zTM0NCWjyjHJ+fXPa5NjOH56YV43F7axbjpi9mLV6YztzS/68&#10;HOKYYnr97sPdmmse2DmfP+OpjioO7Y6npWN4ecG8ag4278CtnXQKx9fjTR0xvYceYz99k/LF9fBS&#10;HUFYzkBl8annyXPRUY09oE3m2vGd2uHAHHwfNFmbzHm9RkpHL96D5ukv8fcjQsvRcl8I+Kld7fBW&#10;g3nfLlfr3XgeyJ9+xoOk00tu3Lo5vZc1VNsfoBuepHsx0VpV40UdwZubwqsPW35qng1+OIu24FfH&#10;iZwnT8l9ZMgLINZRJ2d8+vXX62jiMbeNssr0c5d76wb5qnl0xktleq0H1aYFNK6GTpvHPQsopz71&#10;utdGV7/do6/z4H3Tps2g6ZCng9+d/iv4u8Ocv31v/NGHXFuGhJKZ/O585k156Ml0dle/9SVdkVPT&#10;NzbNpfIb0/RN6fqQ/JGDlgV4OyzDaXGfFGSUTtN//9//93/cRJqITPq+KfHnf/7nNUlaHAgswimD&#10;3s7UaI0x+c2F27XBfQ/Ejte4Guiza0PjEAendEF8ByBdwNz5xLmc71mgcc3vBfga79NC52lanwqp&#10;xk4F1Ln+Ur119avb4J5Tc/E2SvhRSkYy1ZFdXRY2x4GdtLvbID5x+SvFIgFSxcr4FIXKfTk2kxZy&#10;Eoqyuo7va44ApBduxrdB7SKAxbWQo2j8pnvUrk7R+ROPxFA06AFJ932mzPkJo11VetEei1QYnN/y&#10;J016K1jCHCptBKA8hU2Ngx9i0TAmgPq1VMa1Za/jmrf62RV0me73zvth0OWBMnPcQsc37sYrT8cJ&#10;TWND42g4Dbd70OWFxv9xQOMHc7rn8eBvU6cy8zY1zvnvpwXQOITm4zLOHs+uh5lfhHm/NN9A5218&#10;rg3zesE87VlgOb/f87AMT4p/FpiXndPsfo6z29RhLlONY57/k4auG3S98/r7vukFTeM8NMzzAL+7&#10;jfO0lp15n3feDvP8wvz3xwGn4fswGucgruOV6zCPB6fV848NtFGfNWhr824+RzaPGppX8/S+9v08&#10;/aPAx41bvp63luV0GYe4Ntgd5qHv8PCXdaHh2FyE3NcRcklPyeBKXQNNfuGr4KFoPBiN1DyMRY9I&#10;tFeqooucqV1DZTTMAxyHkh2LR76t9XBvOuLYjB56VDs2o1Cn3rNBVSH4yrkZnQj2M+tr09p2HhJX&#10;8cYuR8ZR6UnLPZrSktrJaM8k5+ZeEgRH0O4F124Q7eQh/55dfocMb3lol3/xElgdsRpWlkMzelSe&#10;nKveOhs0bbFb07cld/d3UzY89PfIMYB5KNi7P+0+vD85+jGcK0dfOb84z4L0zFHoxi+OzYOHzhya&#10;zqTs2eTuNpTDVsNyZRgcOzUZCXE9452BjcGM7CYMx2ZoTn762GO5eXwvnMhV8veRWIypnbdS3cMV&#10;fhxUGw6SN/pburQMdRyaG0LK5sqxyXDH6CJNI+rFPH2S+zJcJzA+0HPtSkHzMKamwe4Tx+B39uzY&#10;aeHblGUErLktodoxxqv0tdU8aC0MhOIQzrhEDv2gS9dOzNBUBrVqz5gD6JvYQKZWV0I3Y0SuyVXG&#10;imKCy4JXjH1oqWehPDhubJ2bNs9dns6d902cc8PJGnlIVURjWg8vtjfXp0vnz01XLlycrl28ND1/&#10;8Wqul6cribu8vTVdTLodm48OH057929Pu3duTLv3bk4Hu/em/YeOQ9utXSL1fdn0g8PYNsLTrdC6&#10;EXpcz+e57OLWduq5MF08d74cqXiDV+hnJG0Dq6bU7Fdtyxh2X31+OrS8nAb4Mg+dd3kdmsfN0074&#10;egp0njke0HWB5bQ5zHEv43JdDiU7AXLB8cWB5uqZ08M9w6Gr52PPxE4y8jzccZ6V7SJkZGUgZByw&#10;20+cNIYGjkPf4WJUsKPSTsybt9LX6V+7d+wwcMSc3wwVAocNPF/80pcqMKaiiWOQHNqd96nPfGa6&#10;9uILkcXtaT9zg3KMrJ7b7aqUDz8Y5n704x/XCU21wy/tdmwl+WDgu59Avi9dulhOVHzZf5h5effh&#10;dOvGzem9d9+po2rVT1dm+OhjODnbGFXVYT1JL9WawmloLcIrOBmE8cIaIh8+cWxqB5mES2BwYZhx&#10;fNzlK5erLCOqnXQMuByyHHJ62TFy76aMXaCMxl/7+tfKSDOcB6vTxbTHHFPfJg2/4UafuclOHUfw&#10;muM4ic1daOPEY/jhxLLLhlEZr+xqFB+GZn7fL6cmZ6z24yk5wX9OMvflLMt61jwDxiZ5K/5EftSn&#10;j9qRRgZ7Z+Av7TgNr5oH6lQOXxjX4dQfcDKM6nv8U7cQKa+85l7hXOaLTfNE6lXWTlY8tfvwW9/6&#10;Vu3eJR8XIpN4fH/3/nTv/r3iddfD2WXdgBff8Ye+oK0MyMpxmJrnyR/DGpq13XqgneJcxZnDQclR&#10;5FgZ65qgTXjDvkD2tf/GBzeqXzhyvRRwPePsUu7RpG+NJ+NRGoMy2XOUrvYaY9YBPOcA0G5OF/Im&#10;P54ax9Za/X0z8g/IMX7qB/PDw70h38NB9Wi6EFlT9urVK0Uzevd92zlpeGN8aG9+FD5Qs5L0+pW1&#10;FS9CY89JwFgs/XQRR17rxTP4ct/pYwfgsJcZXxxB8JajbIFTXnTVOlh0jZpPcFjb1SXPgt4+cax2&#10;FB6lTPoxCUMfS978SL+l370MFp4l02hY9BB+v/FCF90EjVsJ20EzdkapfwRFtD3refVh9KsyLKk5&#10;kAxQasM8NJBxeAa9o9DgEx4Ff/1OOtoDZFCbi8y65k65/FtoQAWFyn+h5Uzaj65Rd/ILobkogyMy&#10;VOl0qShKpXMkjx167ZwonajKhxcJg8ej3lH3aCPdpds42jUyFK0dEiM8hpHe+NVXspS2kj3riRcY&#10;8CGEJK9+HnUM2RLnfmBtfjYPRzPVXamDVv8JSR79iM6Rr+Rp0YYTmqvsgKa10xrg6DRzhvr9JtfS&#10;tAnuk5cWrj1X6wE9x3xJ/zNH3c7cbvzapU4WysZYhHrOOYycLY5VTyj9LePbnOD7lMYvGdE49Xle&#10;uXTxQua6S9Pl1GudtDPQN4A3vNgXWo0Lutr5za3pfOZYx8v6dubW9ma9HHPl6vhG8NWs43aC17uN&#10;KdPzQu3e9Dy2P16OqRctMkeixRqAhouZ86wX4q0vdfR8gqPptbn6qWSVjGfw5ffDB7tpRdqR3178&#10;03YvINXakDZejH5qfTmfdaPWwKJlfO7CCxz6IB1QuM2deKxu66mTJx6vCWNs4YW6heW+/SjQZQX8&#10;6TgygDZrBVmtlxzTd3ZM1nNQ0tGCR+Fs9aMxWC8iBKRzbJr7zftkgj26nlPS18ZqOTaTr56Lw7N6&#10;mXfB06ahXnpc9F3VyUGdOl3tiJVu16jTEl68Pr5Hic4ak+FR1bOQf3hbrhukCZ1/Ds0XoaFoSmhY&#10;TmuYx4MuNy8/r6/pbMBb+ea8AH0vuFdmua5fwUcHPGw+znlN7swTdE1jkJy0HmmOMKfLp4zxbD4x&#10;H9Kx6avKSKMb+b4mXbwdm8azYM4FZEBo+W2amq45nBb3SUGNln/5L//lHxNGjSacGmfH5l/+5V9W&#10;I02elTl5KGi+I6HRJlYNIqiY2QO5r8C177vBLdh97TyCsuLV5SrM0+d40NqDye95Wgd45gPtNDxd&#10;T/8W0NEL5tOCfKDreDpIT93jX8GoL3XX/CBh4G06GG88dBR+NCZf1SO9ECR/Lo68qJ+Lcn52HSPH&#10;4heczZPgK6Ok+ga2AQP9Ar9/7vyfvyCueP+P6P5v8XsR37UGd4H43FoImneVNcHiYSGpfsh9tS+g&#10;qEXAwllY8l+1L4tWD04IpPW9cFLef+Qpv0cfSxvllvu7y7jiTaeDpncu111m4H2c96NA42j8HQff&#10;Mg1gntb3oMs3DiBdWI5XpnEIYF7HMo6/DcxpA6fR9beFLtt4nhbm0HHoml9B86j719W8Yvz3/DLn&#10;mXLy9NhvXI2voeOW458G6lou0/fLV9C0g3n802COR+jyy9DxXYfQPOp70Hga78cN6gJz/Mtxp9Ut&#10;bk5ng/h5AI0PzOPm7QWnlW2QtwOQPpczsFzm7wpzOtDYv9XbYZ4+b8dp0OU7NDwp/z8GaL7MedNj&#10;XcDD5fQO0k6DTp+XeVZ4Vtx9/ywgn7aA0+S08aBX/P7+wyiw3sxjZGRE6HGU9tS/BY4yEmWO5DRi&#10;sArJ1eJyZM7Smw9ROc+sRAFmwAo60d6ir6NDGRKiTxaddLs8pB4zSOyGjvu709Hu3rSSuLFLDSbO&#10;Iu0acu4lrLOba9Pq1lpptuH+wsiWuVsbk58uUd83SpqdmvvRrQ5W7dI8Oz3Mw/tu4u6lrXcy999J&#10;23dyfRD6Hyqjbcl/nPAoD82PGC7PqotXLzpw6tAe7aqH2Ac703EekstwcpTyjkZ6aGfM3uQbYmVk&#10;Wo8OvX5u2ljl0F2f8qiKyuA4TJ6D3DrO8jgPDYzf2plWeJFND4TH1qj6Jlbw2YmalYoyWjQ53pYF&#10;sR2bGPDYgLaQz0UAeojeWI7E9bV6W3lFGxNXTuCk17G2uR7gycFe+Hg4rayFntXEcnCuB/d6xk2u&#10;juAtB3Po5sAVioZFHbULo5yVeYbIdSXXKeEofDgKX48TN4UvK8JZwZFQ5IMxwkMUCQgEofbYCcoR&#10;e/ISYFhBBhgecJXDfCN1nouMba6mvlG6+swOFMdq2oVh5+xacAucm2v5fTYM7N2axQC/g3XsbE07&#10;vI1f8rud68Vp6/ylaT2/1zh4w4/VtdCW68bmOLLs8qWL09XLV6arFy9P1y5fmq7m9+XEX9remrY5&#10;51PJ0cOdaffuzWnnVh42d+5Mh3u7CcOplA6Y1iJXG5HVChl4jqHdDD2+2cmReT4PsxcvnJvO+y5T&#10;GduGcZ/sV5/r+2p/fpPRQIlC/ffhUOUwbwF9fzLWF3iGvD3WkYT+PY8Hc5wd19C/l+Pn+YXGCTpt&#10;Dst5QN8vp7k3JzHaCQwEHET0QsYAc6DjSb/xjW+UEYCBUh7PxoK8nJACAxbjQhmqEvQFg6AdlXZA&#10;vP3uu+M7l3nmNkeVY/PCxTKaOhLNLg7HNprDrlx7bnr1tdem6y++UI6cEFzpW9vn6mjQTHjTg8zf&#10;98nMwUGNBwZfjp7nrl4tJyfjx0Ha9JOf/HQcU3v3bjlx7ACRn6HTbo1r6I5cMgjuLXZq/vynP5u+&#10;/e1vTz/NVRtefOml+mbUV7/+telTTnRKXdq4mXLof46RObxgDGQY4fhifGZL4MBkT9BXDJN2qj7/&#10;3LWi0wsK9ZwfPuuTMqJsbWTOxI+D+obYT37209pVygF87fnnp63IezkhM25+nDS7YK6/9OK0eW4Y&#10;qy9fvTJdTJuMg1t375Qj1i7usxk3xslK6MYfea+9eH1yNCeHpXbeunt7unv/XrXt2vXn077tyTF+&#10;b7319uSblAaU+YfTTF+TmdodxGAanC1HHJ1of+fdd8re4rd4PMYHa6Ar+wunHYfmN7/5zeI5J6b8&#10;5AvvXPVlO939ZqeBT1n16lP0wMcxS3bxlVEcvzkAyIdJES5Obe3XZ9r9/R/+IDy+V/15Mf0Jp12+&#10;77//wXTrzt3a8VM7kzL/MtbrT8Yw/aW8PkebZ/Gxk56h/KgMa3YleZ43j5bTMve1QyZ5au2xdoZW&#10;c1a/qLOf39YfZY0Tsn8v/bAbmd+KbHEm6ne47u3cr34zznzL7FzmRN83vLNzd9o72B9jJmWsT7We&#10;LpyOxn079PGi7WMMhpzMZI5+I/7SxUth3UqNY8br86mHk4KjmAFbP/kW3vnURW7xmDNNeBRd4ZGj&#10;Ks3BoavWK3aKmoHGPZmqF3UoWEkgG+V8Cp/SyMonbnzv3HixYiePv/BLmrbpN04TQMZO5sAFTn2o&#10;X4quip/Nh0lvna76K+twHdOeNZLDhPB7EYj8bWWMehGI/qhO+OhhHOWrWXtrZ2KCl5VWznA8bE7H&#10;WfcPs67qm9ZN2X+0mRxxrqBFWlAXf3q+7jBedhrrgDB4gEULPT5/2q+txnDNxWQuecvBH9kskI53&#10;CxwhxP+BwS/3ZZvKH1r8JjOoxrm6X/yutTbzcRpa92SaQjJe5uIcMNYHjqa72pggq+J4gM4OlR/+&#10;BZ+UaSj72IL2+p2rMtqKj3bpl5M48V5EMC7IDQLqe5vJq39JVdnLCksggjmv15xc8koOF/wfjNFn&#10;o15YlFem2wd/568+gXSR1kG86wm/lE8Qpx3qF8wX4uEsw33advXq5ekl3zTOmmPdUvPDrIP06Yd7&#10;D6abt29mzv0g86OTFdKG0qfNMdGhM0bIbzkqM6bPnc8ceD56lJMvMhf6VIbjieneFzLGX33phenT&#10;n3otY/z5rJVbYdFR5uasJ9H9vVD5KHXuZy59mHnBS2kbG6vT8y9cm155/eVpLWPk4Nj8lzpTz+Vr&#10;V6cLVy5Oe8ZM5iXPTcO5OfrHPFovxlivMrejE5/MSZv6NGPRWm+t8V1PjtteV2r8Ja95bHtru3jI&#10;UVoykXnOBpfSCTKPWwsdRX6Nczj6xVbaz9Fp3HjOKHkJx/CenOif4SAZu0T7xR0veJhzCID+6Xlf&#10;KBlLX35UaPko2Ui/F/5Aywte5CZ1OI1ljBl04gv+EVDziHHeL3z4lmpuSnYcQU6u8GjbkePWkoSt&#10;8Ij+76Wse1nvwow8H2QOpP+bW4y3jIVyYgeX3yX5i3vftyfDB/T38Jmz1QtpL4bHdEM6Y/NEAK7a&#10;ZczW/DfjXbVr0ebTwmnQ42ee3mMPLJfrvMJynX0P4MCzpk96x9UYXaKzy/0KPj7ofsRfPKfnGYfG&#10;vnWOTmbsn4kcDXtAxk7WtIeRRWP1/RsfTO+89970wc0b9TkCazx90DONk1Pcq8NaLhhn+pHuYx4S&#10;yMS8n5fhtLhPCsoy8K//9b+uo2gFxJsMvTn6ne98p95Cs2CUchfiTfAGorc+Ka4EWUNbIfdbo/3u&#10;hmD0nPEt6HOB77SO7zTlumxD5+vQg64Z2+WFZZjjko7ebrvyAP0mzKZ7mfZ5ff3bVfqHQedxqVD3&#10;wW+BNQumLnlGeq6VwyQxDHKupVAJ4hP85WfiBz/6+5cDu/8he8yTVla0q8qp3l/KSBHq2I0Ef64V&#10;n3ylsPiDv3iTRc4EFtr8ZmCywFJiE1FB1tETFLWOCz7xuVY7S2nSrizmpVyPULiVWNBS7VIW/7Mw&#10;efg5+ag5hJX3sbyVwaviRxjFR77TYNAyJgdy0GEuC52n8XTeovUJoemZl+3ywH3LEpl0BV1nl+8+&#10;HP34uHyngzlu8U0DWC7b6S3zHeZtnuN7GnS+0/I+Le2jwkfFo73N1277vM3zdkp3L62D30D6PK3j&#10;mpa+go6fxz0rzPHNcczv5/Ck+KdBl1kuN//tXnsFPGo+deg8c1j+/XHCMm2nXRvQ17I8p72h8y+3&#10;B8zT5m0W36HlSOh0MiF/wzz/8u+OA8qC0/I1dP1zWC63DB3vOh/zYF5WWq+D8zECPqyOvy9Q/zL9&#10;y7/n1+U0oeWgx2//7jJAOe2fhy7f6cuhYf67r/P6us45roauo3F0aJj/Pi39NJjn1w6gjqapofNJ&#10;E88YdeB4pzLwhUdZj0vvCNnm0dpVFx2CIaDf4LPmMnyULjNMOymrvY/n18zEWe8Z51bDmDP1rRm7&#10;QRmArN+O8qydfeg5SlzKrXgrNg+TtVsz17P5vf5oZVr3UKlMgreja/fdauR2PXjPUtyrRaVveFua&#10;oqMtpVekPkfM7kcv2I+e4tuaeym/G1y+rHIn6XeTdydlHwSPfHZ2Hif9+OzadJQH2eMzq6kjIW06&#10;dCxbGSbDAhVr097BdOYgD3uJ4xhbrRBdNdczdYZtdJcV7fVW+Pa0tb41bXLaSYouyNCQGSxtejSt&#10;raeNm9FPc6WEBfu0f7hXxoRyGtNt6HShy46AckyGztW1jTJalBGLYS3t6DxlJM1Yp0+Nl9vSR3CE&#10;F5kE6gFoZZ3j9kztVt2NTOymvr3kPfBQFHRHoeXRejiwHR5vhgo2wbXwup2cG+mnzdUZ7XR1L+ql&#10;31bXq91nz26kXm689enR2rnpeG172juzUeEwv1fWL6TsxensGsOzXR1epGQMRb81fRjqNrYch+PB&#10;miEg+DlSu67I/lrq9qnTtZBmp2+e6sqIFVEt/TbYpvXwZOPs+rSV4MiwjTPBnUek6rtycqbv0m9p&#10;RfqJnAr6Mdf8XrdTdG0z7d2eVre30/60eyOyGR6sboSOzbMzR8+16crly9OF5BMun7e7cnvatsP1&#10;KM9Tu3en3Z3b0/07N6edhN2du9Mjb5JHtshV2D5tRE7X8tuYWM24ZWjhtL2Uh9gL586Xoe38hXNl&#10;zK/dV5HxNLX6u8a18UDXW6yRBngZRRfzwbOAvB1Aj/X5XHYadNp8nl3O23NW5+3QcX2dh34Wa3wC&#10;aJrQN69rzEuP4bT8rp5nzXMMBgwBnpE5kqQxSnHkcFgzJLSjSj3t5DSvcoDZWSjsJp857/zli9P5&#10;Sxdrl5x5kKHQzmYONjvNXnr5pekVDswXXiiHXR2NFnkvQ4U+zf3aJofAce0ivPdgOHd29/emO/fu&#10;TrdDx/37D+rph2M7LS/Dxa2bt2q34s5d3+GKnN0bTrE0qIx3e6GPIZLxfTflHXN744MPku9eGS/f&#10;/MUv6njYO8GxGVo++/nPTV/++len1z/z6XL2PTzcn+4/3F04UoZ8oZ3zVHkOVDtbQPeT+hljGQfr&#10;GVI/mnNDE0OvdO2++ty1clzhNWfw+7c+sDBNF69cnjYj7weZOx+k/bfu3ZneCc1cPOvGljqTfja8&#10;fhh873zw/vT2B+9N9/cfThdS9uVPvTo998L1jNvV6S4+enEDXVnDdtOenb3daefhg+lu+GdOVObC&#10;lUs1R2rrlatXylBpZ95LL75UR6AyhmuT75W2g5vT8Vz6sr7bFl4bc+VYvGjHz6VyiuG942Hffvud&#10;6Yc/+MH0gx/+sN6oxwPtJovki9yxz5AvzjbxbDUc7HgqrzJt2yGzDF7Gid1IHJKOPeZE4chz/CH5&#10;oTebMziLPWebuzn/7Fy89vy1Mn6//c47tduYXFtX0QMvYxe5Nx7EqZ8c1NhLuvFg3q5pOLoF3cFa&#10;ZO3pOEY3L88wpNtxjN/7j1yjMySXZdbKV4aFzPWMdZmmqy+crLAT3t0NXTsP7qd/dyuv4yEdAbsS&#10;OfRiwFrocG8dubVzZ3o3smKXE1x0C+MFrfjrKEO6MT6bA/BVe+hB+spcbneq9g49ejy/63dObkZs&#10;Tk3TC7ne8HJOyh/s7k0HD/enNLR0HnEZEXWkuB1f9W3MxV85Ow3kNBuf8rPkPkkVWQ7B0Icuc/vJ&#10;S+F4ZY1P2gj0oMf6qOBFLPHuC3nKAahVU/Ni1VOU1P/0nbEziS7JqZl1MvysI8+LUGj0r2Lm+qyh&#10;nKFZw+k9q2c3s35yzmQeWInsHUUXCx84INDRc7A1tvTC8FS9lYbOAMduORZSNxqHbWykKastPb+k&#10;1OBLcJw878AbHvbR9vVNTXjz/+C3ssQ//wmVWmhLD8Pf0nYTTf6OIzv1O+EoetI4JSOZyV2F4Eye&#10;BZoaN9UnCz25+msRqNLqZ7+qdU3QTuWDv/K4hS5x6vRj8EKvDR5IqzGZ8WhuoA+0IXr0X3S1lNFe&#10;dXWbhyykX0MzXQquo4zl4WhLiE5oR66Xty5cPF/zVhKnvd0H9QKL/PiGl/DV2qae4FIfMM/IB8p5&#10;m36hr46XHAb/R+HgQJtyfge0V3lyi6+jjdu1G5Jz0/qiTH3PfsWLf45ZvZv1zji/nfKHGdeRx+hm&#10;jkbmiCMb5jnzKj3Niw39coPnjHrmyZypjS8+/9z0pax7r7/6ynQ17V+N3r5z79b0zps/L33NyRxO&#10;6zjYdzzrrazDd6e1rbXp4rXgu3IhtWcu8VmK0LV1IevTpXMlQzdu3qhvPHrBglxUG13Ng8V/8h1e&#10;hG92Xe6H7vPR98zn+G6uNT/RU+qFk/SvZzbyjkflpAxOc2vtVoxcGsF7qa/m/oyR7ayTz12/Nl31&#10;8k7WzrOZ2x4l727WzV3PfCmrXNThenYwZmuu3R0OTTSMtf+oZMCLSGROQIPxV337d4Ah/491PjDG&#10;S+aExJW8LMaw55yScXpF5hFlkgGWos9cf66cvlvRxy+UU/uV6F5f/8rXpq995SvT81eeS5/uTO+9&#10;9c508733p8PM254XLmxFv04ZmpWXDTk307J6VmDS94ybzqtnDP1mvedIderB5954Y/ryl75cL71Y&#10;Y4rORZvQisaep9x3O6V3nm7z02Ce3mXm0PiehGdeJ3DtuIaOa/zdjtPCr+DjgTFrhvezq6mU83wn&#10;errvjHtZwZzpJQqnt5zNXH2YcUGPikjWc4NnBrqwEzno5nYtWxe8iPnVyL4XN+lydEtj2hxkzdKX&#10;5NN47vXkaf3899n3pX39q3/1r/64BxAwIXpo+d73vlcPaBqlkd0QyrnvbPb21J7E3MNh0mzFWxkD&#10;WlqDOGk9UBvEz+OU6dAwZ07jWB7w8zzL5ee/lUOvoF3idZi2uC6X7frmk8283mcFWRkAZ1QOibSs&#10;Fq6RZ6QMmobxidJGOUNXJk1Xeeo+V2VM1gnt2Bz4mkdD8EA7R5VPjoWqOv5+6T5I6zpK5U7+BkqR&#10;EF7lKt0C2gYmdYgfxk5Q1C5oCp4TRNqDnsbXYbSzaax2yZ6C6iklaLFQ1ZuLgXqjED0pCP9clgam&#10;D4f/nI7H8jton3EgaeR9Li/ul8sL0tDTNDXA1/EdxM1xue+6O71DQ+eZl1+ufw7zdG0QTFrdHtD0&#10;gHldHwWazr9t+b8LqBP9PW7dd7vn/QY6H5A+T2vwu/ukcf//2PuzJsuS4zoDjXPyTDlWZs3V1fMA&#10;AgRJUPdBunqR6TfpSWYiCZn+mSTTg2hGyUwiKYIE0GPNU87zcNe34qzM6M2TVdWNqsYlrD0rap8d&#10;g4eHh4fH4BGx32S5LsP1Mv/fNf/gCJ7ueyuDeXbj4Bdexe9NQzdPoP2d/AF+R5ZDG66LI/5A/Nqw&#10;lLebNro/Yd24QBs/cpLfQJs2kPCXxWmB+C1chi/0BojTynD6wFnlArr5/FBA/uTd5t/SFWj9Lguj&#10;vMhyXCvLgfAjz/jNegLdvADCE4d8Mp7AJb/Whb42DHgV7kDitWHt75QHCA9mpak00g+o3eh5vmlp&#10;OlYQJskHcqJpnNIwieYaOk52MovzPFFPaUg7L4CYxyyQwE+NQzQW6Z0NNOFjAK5JOINkxeG0ncdi&#10;jB0kg3xDcw5/Fkh2D8rpzp4Nm/3DY9vOvFsWp36f+Cz6MNHmu5YM2hkruYjQrYklp/Fw+LNvtxo2&#10;++VIMn+ofA81OD8YDcuO8GyJegycOyrjviYBJ+CmTajsGDZPPQ6pRk1/a+pQ5TySz6nKwFjpSIN+&#10;lW101i9jlXd0qokzTsPtocqOYfPshEU6eNkaNtX+VBXithdd4GV/oLJy4m9MGUUUnMXIOF2wViSX&#10;vS7MMZkXfupoOPJiLI5TEize1k1eLBLCZxaOWNiq19EciTeqQfFQlYgTLT3Fw5jLxXX7kod91ScG&#10;zaK6KkMRNpLszGtMg2FTrjehYkSRguYUNpwMy3gB46pwYZBVvbgfhr45Tl3x/aNxOT6bKwdnmjeI&#10;F4eDSdkWn/YwbM4tCld1ZW7B/JdUiE4xArkVnYwBWVjDgAp/aLJcbTwYSEcjU8iH6ot6GaiMPZX1&#10;VDIED08xRntsrPQYMkdj1cO4LLAIMxR9+AupF1bhmxwnGmzIZNyp37QJ5EzUKK+6aDs3ni+98aic&#10;qt44wTrAsKv6w2A1nAg/V5dd4dtFC74Sl29uTsSjRepYDeNgZ7Nsbzwru5sv5DbKPiex9vZKT30Z&#10;J0exG4+VJyc1ByyGq1xiuWgflSvLy+XqKtcrLpeF+YmNTDifhFZeLLTasBmnesXVcbp4p/pBH6i5&#10;Ig2vBOJGT6JTolOB6Bbe49cF0sZFDxE3aVvXhdafJ7SH/jas6rDq0HGJy7OlLWniF52dxUTGEhgt&#10;MTBlN3TmvaSj/yScE3E8ARasKBt6kjScDsRAuKU6ZTF8SfW0uLxUhqorf29T7XVe821OxXEa8+57&#10;75abd27ZwOTFxyM2NBzqeeSTHeCQQJbN7a3y9b1vvOOadrEiGbAhB03ice5p4fq47c0t04b+sP7e&#10;3dV8f9sLbpQTnUA7wCB388ZNG725+pSTmSeKTzhze66v2j/cL2dqE2vXrvqbnu++/15ZWFos23s7&#10;5cXGuhc6OZ3GZgr4wOIH1ygfHNTrZieTeePk6jf6CKaJyKGvuZM/i+CsPbCozvfFuFYPPsMbTrKy&#10;8LsjvnJ6DyMvJ/TofbblZ8OW6Fjf3ix7J4fVGHxlxbptT/jXd7bK42dPy4utTV8jfle0f/jZp+Xa&#10;TZVZLF0XPzF28dxH34rvnIDF6MWiLn5D6bYVlX1xpV4/6Gvl1K7RExgR7r77rk+kSqq8MM4J1atr&#10;9UpTTqPayKB4GL5yXbFPbig9xtB79+/ZqMlaDBJKehZBYzAEsqgEX6hX6ppwL8QrDLnFEBcZJh7x&#10;Wc9hEZcFMNIRzulN+mIWtpBPtwOVl/6CjRi3JI+cUuU0LqeKHz99YnlDluiXvGlG+JmP0+eQv5AY&#10;N+2EMQXXj3r8IDmiTDZ8KU1f/QkLcCy0YUi2MZP+RuHus/U81DsGTvYFocucRnnRBsDHJh78MDI/&#10;47pJOZ/iVN0hF1yPjhGbE7nvffhhWbyyZJzE/ftf/b/ymy8+LzuqY9oO9YChDiMduhPXrhHBf/ws&#10;1zzFO8Yh9AcYCTHg76it0Tw5Uc0JKNLABzad3Fy7pn6p52/VHuzsa/xwLPmvJ3vcF8mxtmFQnkA1&#10;6sBpORArPX7wHL+q46b6TI4/4Pxp76qjqROc/ZWGMuFPJKPGf5pOOTgf6LdjoKcgjFvHGvuwEUEk&#10;qO+r6zFIpq+lhT7FBRcESzLUltn8U8c8w7l59aFsUmJTB1cBS1bRB9Jv0GK9qj8bvMQX2gUArbW/&#10;qnrc3x6FB5TdPGAtqgERwG0e4Q96hU0+lV7hVlrSZ5nKecJXyb7fKYPLondw6Y+1N2SKnGgz1Ic/&#10;TQAd+o1M1s1iigBDwKdwDCt1rUo8R7Yl57haXrlpGUimDM17xmwev8F3AsjDjylNAt5TbuQUfxtx&#10;RSc8os2zmQRZ5DdlJ8z9l9J5DG1Uyn8qA9DFu9fzRDfxqBue1dUxBJs00GcY9ykDOp5vNZo5gtAJ&#10;T23YND8jr5VGh1GX1IsN+lMdoYJFDo1H8UjjJ/RLhuumCvTUoCyt1Ktdl9WvsrmNGoIPfAeezYBb&#10;0ukbW+sq957Ltbyisbf0OBswwTVU34fRaXmF72MvqR9ERzNOm1O/pH5P/QWO8di7d26Xn/7k03Lj&#10;mnSpxngnx/tl/dnj8uCbL9Wud8qS8C7Ma1x7pL5rS7pob0t9xqgsX11RX8R4lrmI6p/vri9yG0nf&#10;hsFHjx64P6/rmJV+eAQb2EAHb+AfBrIdxobiNbzn5D18JBwenbdpKlMOeRYm98no1yrDVb9S+ZzE&#10;ZEzB7I1NVMvqZxf57ufifBmpb2XjKEbNXelQ0tM31MM20idKS1/M2MDvcuCn77bssdFO/RKOfiHj&#10;r98FSN/Fwzs8MOBvV9ud1/9Uj9182XxSN1uqn1P/TH/MGPrjDz4s/59f/Hn5sz/+k3Jt9ar0+WZ5&#10;8uBh2Xj23Ovit67fKB+9/0G5IdlHMx1qDMWmSQyeEjePYU68YUW8EL+oL267QM+8c+dO+cWf/aL8&#10;yZ/8ie0p0G25Fm0pF/TiumVMnLjXgcviflc8XbgsffysRzthP8KbgehFwPzW0/N56SkOJDKG40YK&#10;NtQMNO+cl27saxzMhmTGUWoU0j4YNqVzHj4sT54+9i0U6BR0B1dr//znPy/vvfue22w2yRGWsQOy&#10;ib7J+Cj1PqvOf0g58EghV9FCIIAxk6tPuPaEQTG7VyCciRmNj++J8J0Q/NIptYBf61qgcMSP6xb2&#10;bRV+Vj5xAJV1rEkBHT2V5g6hAeK9Wbpnxb+YVLd8y29SOB/+1VEIHvznJ2F1l4pc9b0cSFIf/8wB&#10;M/1FRsU8faFppdPVb/JFjqoiZuBSBz7f5k37uwuE/XPnPMHBKz7Jh8Ge6iIAHdRb6i75tvl/m5Y3&#10;A+CMA87rS+9tPQKzZOcySFlafLhWBru4Eh7/liddPHnvPoHguajPN8+3HxJCP3ygreO6/IjDPzwL&#10;zOJ3Ww9/qAAv4FXkp5WRLoQ/b4sfs3Bfllfo5pl0uLbOumnznidpZ5Wb9O2As43fxm398+z+zjtA&#10;fHADs8LiQn+esyDhrcOvm283DpCwlB24LJ8fApJ3SwO/X+ba8gS6ZU/c1r8bBo78xgFtnFcBPEQO&#10;geAIbXlv8XTfvwu0afMbF3qTZ7eMARZ9GAPV9s5iS233dbGMGKK9x+C1Li5wqpMrazGEgqbXZxJN&#10;ROSmTsorT+WliWBd5OKkZilH++x8PvJVKIrlxYwFTaAx9nCtklqWIgmHJoMnu3vlaHunHGlSeLqv&#10;gfqxxhQMzE1bzcPfmmRxgqfevah0ooztiKsnD+E9ER3Hckdqv1xDezqeFGVezjT5PtIkfE+T8R3F&#10;3xbufZJ5dUpuTuNjLI36zW7cHrhFy5yeYzGAa0DHijsS/wYszIv+wfGpT9VhVOvD18OjcszkX0+4&#10;MR5q0j+ZLwssZgrznOgX4eeurzroFzmVqa/3MxYkVEfHmmTwG76Dhz+2e8NjjG4YNllc9tVvQxbT&#10;aj/OgpZPYsmPCT+LQuy25io/HLu4YZWERUWVjmMhQOm8sMaCk8b8OE499TBijs40aVLZxqJvpAnU&#10;SPg1icKgOZpw5dxA+GoeR9QnW9JtmCRsXiSPysHpnFy/7Ml/56Rftk965VDIT2z0HKpOVU+i6VAs&#10;ORZxXkyhfvWnX+W0J76KN/pf+KgYFghED2NSxe8rbo82KBp85R8LDaKCq4TFDO9ixfCBgZQTcJwA&#10;5aQMhiaMkZSBhR8WK704CU/0jlioRFXWhI8FeyaQPeZFep4pbY+To8QfiJopDirN9cZvAW2lwHe5&#10;Y823djX/2tp4UbY3N8qBJp1cyUxb8nXKqi9kjuuYbbBV3Uw0b1uan/fJAn83ThNSn/oSHdQ9fZUN&#10;2dBM2xAvmABDRGTnfPGYRVeIq/9eCa0OcTuctkeg1S348Z4wgPdWF7bQxnsZBG/rWiA8NMURhzwT&#10;DsQv6aveu3DEQzeyYMD1nlwvypOFPObBueqTueO2dNWu6g18nHrju34Y8WiDGBPZOFwNgweS6SMv&#10;MiBHSuD64tTJldU1n4y7srZqQ8zjp09t6OK6KNy20rNAzvVSlODRk8flN5qzs5DB/PzPfvHn5aOP&#10;P7ERjW+DmfbNLecNXZaRxUWXDcMWp/2g/f333i9//otflD/5+Z/4lBll5JuRGKUIe4fTBdKR8/MT&#10;nyqdl87GEASdLAqzXoDxlhMnyBgbK959793y05/+VDxatm5icRMDILLqa2/VPigEOgkeHuxJt4kn&#10;GND4xiVyzEnDe/fu+8osTjJSTRi1fNJPfNhVPXDahAVXXE6scmoT/cV1o7RjfxPyYNft13ExUKpt&#10;XBOvubqQ068Y6riSj6v1nm+se7EH3DRYFnzJj4VcFoThAd/7xFCIoWrj2Yvy+NFjywWLzSxaonNV&#10;IPOG61vhJbzHUOlTneIBkG80wrsHD+6Xf/zHfyrffPO1aO2Xf/Xnf17+9b/+N+W99987N4LSrsmH&#10;ekM++Z2ThPARvNQ1dU4c+O6Tg0t8G5TbAWpfsa909PVVfus3Qr/86iufXsy1nVz5inEdwwjGjQ3p&#10;pg3Ri2GcUwHgZ8ME9QJdLIQh7+ia0FVplY6Dd7Qp/fG/jWbSPzylkOxXQwXyw98btcV/cFYDkep+&#10;Tu19Go6yQqfXxfr6pM+h3jiF8EIOYyyLfcTHOE65H0vuv5Fc/fq3v7Fs0f5u37pdriwul6H6c/Qr&#10;fYGNYApDbuAZfQQGEAz08BljPXLy4sVzXzH8RO2VMsN/2h+yjcGTNoFhk/Y3r3EHdPqaRPEU/Tsv&#10;PcEYiHR8725vb8f00rdQbhhMv0NfclF2+cEtym5dhRNf0evCWfX6xVoJdYI+IK71nf4FeI8OBB+/&#10;7DflPXiSp4d6xFEkTjpWI6HymaKEBvLyeJLxD7caaLyDLpyMF8RTjXgUn1yOhYuRIIYVaAt9FgLw&#10;O+869kJW8ac89p+WC1rI02U/L0N91HLCkfo7/Eg8Janh03ee7e/6o6KD1+a3f4uf8JsohDfOMoy/&#10;GVLx0b/mVORMgHY9HGqiKrSxL00rSB23fKA90rZp84RTH6xzohdov9Ef5MKDODj8eNKWkX2AOkm4&#10;26KebOKgDXBlJ3mJq6YdWffVxqpL3uG+5w7iF878IL5wuMx6x7iXuiF/8mOzA0/aSi0TZay/6zvy&#10;AZ2aQ6i/pZ+5sswJUulqRT2hjz2SDjpAp2+rre4Jf0+6jCtmlzzfAJ9KLh6p/aldLy6wGWF6fb8y&#10;4PrQbYyanIJS3zDon/n62XfucL00mxo0r1Ab3mVDjMYGzJ84yTfWGJCTomz+3NNciWtdb9y+aTe/&#10;xJhA9aHxH7KCHuUWBa6j59QjxnboxKCP7PNOHZ1qvsGmgrQtgKtTMSCyIYO+gfqg34Rv6KHoX3Sv&#10;+ag0rgc9Mfojpz6xrTDklTE8Y2FuWfCtEHLuMyUr7hOm/Oc38oNxlTJyvW3dACW5UPnRc/RX169e&#10;82/os9GaOnd53g5QvoDzmZGVvaYRfSuRHAZ8TtZfE703NPbAwIlc81kH5k3MJzgRx1X5f64x1v/3&#10;3/wb39JwsKfxxot146S+qBduumBzDPIMf7bUZ9IHMCb74z/+4/Knf/anPiAGT+Alaaqeqxs4foQf&#10;4WXQyjgNmD+ADSl7uxrraDzC+go3L7FZcsy4Qu2ZjWG0fMZcjEUZdz56+MgnNte5vUVjpEPpiwXp&#10;k88+/cy3s9J/HE/75Tjra8k37dmbZaa6Mq4Ls/zeFrgF/cf/+B99FS2dEo2r/aYDhWZATKfIwJw4&#10;7BpkUE5hKBgNEaJRorWjqQW+6HguCpSwuG5hu+9vCrp4kzfOnacqygpaLp1Fm4bfPwTdwTMLH35t&#10;ePsOtGFvC7q42zru8seDEbk3TQ/40wG0uENLS1PXvWno4m7znQUt3a9y4EIWeQLxb3mMC7ThAdKm&#10;XQLdNC0QJ/HC4zwvS/MvAShT6E8ZZ/EkPE14G4ewhAdm+f2hQXgRnRh+AG25+R33tmAWry+jATrT&#10;dlr/ts5wLeQ9z5SdZ8odHJ7A6dlCGx9o8bQ4ukC81l0GCUu8bv4tJLx1s3AnbJYunVWWHxq6NAVm&#10;0YMfZcnvLnTrsgutf/iCu6zsl/m3QJ44gPihMXhbHN3314Wk6/KnxcVv8gRaHiQO79BJm8mGpAvD&#10;ZuQAurPowJiJkxj7GhxXw2afla4eegL8pFFaeTnpGfSozMJxfHymiTa3ehx68VFBNipVw+Z8mYw0&#10;oSYNCy4sumrSyDc2jzVRPNk/KD4NoEmojXxu46JbjlOHR8qw2q6EwEZN4dE7V8RWUxdmQq6WHZSj&#10;vsa7g2E5m18sc8tXSn9puZyOxuWgN1d2ROOuJqFHLCJAILTL8f3Fvvy4DnROeQ+VD1eCzgvnvLIb&#10;MTnGqHl4XAZKP1QcrgklLifuzo4OfaWomFAGQsuVp4uaMM+Lp2MROhIPx33OcvbKQGXi1OpA9TA4&#10;AwfvJzaQkp5TrSy+Mhkf9IfezY1e4ppXL8YOx16UYlEV/5xu5YQDC0HUKXXH93gwsnAajEVW7/Ak&#10;zYgTZJywqLvEWTjiuisWdQnvq5J6A9Ez0iRnqImScGNI9SLahKtPRwiY8mCRGdmiXcmvP7brDzFs&#10;jm243FX97J309Cx2x71ROZ2rhs0j8d/16qpUPVrO9CI+8Txje7T8WMTydW88CZJD4nFc2yVBtkFc&#10;0ql6F11jTfJUvt78qPQxwuo5N695kFx/IjeWThyr3kdzmgxKDkA0lB/vpPfO1xM7wpg0gqcnh1Hz&#10;RPQ5N9Oo3yKId76pxEI2C03s4uY7h4ecZNvd9XVXnKJidzhPrgTFCEBZABZfOC3BQjunxJibsfDC&#10;YtaaDSyrNj54kmkm1TEn714ANhuEY8rCKVrVi1qmZMKnScy8i7CXQatnokMu9EUNnwVJ1+rCQH4n&#10;zndxXQhNPOPID54kPGlbOtpy0IbwZy7M6Tk+08KpTRaF4SsLU7QJjGHUFb+Jj1GPb2xi2KT9ZTF5&#10;C0MT7V9ysrK6VlYxVE2NfJ5rq17d3jTnBjfGS/ClHvmN8ZPvSd68ddPpWBR9NL2KFCMehhvaLvEp&#10;F/khS/xmozJzeIxczOuZ84ITWlmE5Ek8jGy//e1vir+jqThsZr5x/Zrn/YuKU0//0NYnli1OfWIk&#10;ZWEWXnEN25zkiu8ncxqCk5gspiBrTzkt+WLdBmBOCLKYYsPX4ZFPZrLWAE3oExZbOVUK3hecwtve&#10;8jWjnBh8IochFaMvz2PF5YQhhjhOycJr9BJ1qNq0YYsTonRMLPxghNxY30ASzCv6k2pg3PJ3KPn+&#10;6HPli0HaRn+JNflzle/Gxrr5x7dyWbQdSw/7e4lqo7TPLOLCE+QFeinzeDIWH6+b1xgZ6XNZcyEe&#10;MheZYdEJPqhIvl4RQzeGNBtRhR+DHbKIkZ14yBY0I5fog9QxMkX5kR94TBx/91PxbGhXeTeFC35Q&#10;F1xfvC6ewD8KTEvGyAmPP//tb21A/+LLL8ujR4+chsVudLHbj/JgjECqarBj0fuwHKoPZ3H9iDqW&#10;H3pMrc6LwPRLSum25vwURqH9TWPJQBb4+Y0hxQv80vc11bS9Kj6peSOe/jNfyQt+UKdszOc0NXTD&#10;K8qIHkaG/Y1vyTF9F6f12UQibW65pS7Ri5U+tWvV+coK+lb1Pt30j1zBT9y6ZBQj7yIGTOnj23du&#10;uz7AT32z2PhCdY1BH6MnJ6Sh/mLMRL+ssQ25iZ/ua0WDDZmUjX6o4Yf9AqRn7KN/NbzqDVzi+aSl&#10;9AHPVucBTjN9p7RAxSNuiwe+cYO88Yfn1JN+27CpunQfQ3wSKow6qGPKenoLXYHBA57bWKY6rqd0&#10;64lcTqJTZz4tCL/BL2S+xYONDPp9nqdlp45HDfInzOHTMgAeD5hf03f9gB/dsgN5d5mb3y1UOahP&#10;nPktIA8II/o0itO6byVMFZd8A8EFtL8r8F7zbmno0hNoy1PpYtyA/uVUt3TwtO+Av9EXtEniRT7i&#10;QiNP5BtHnPglL5zHIonjtq/8Ga9JxmpdVjnL9bLpW0lbDXbCZR4xPq1jVRtNwSOHnBKfcY/T6h0G&#10;K3elF0+dTn2j6RhJvqqBjye6AllCB+2qz9jd3bJhihN6Cwtq75JHcLGJ4OBA/aBaPd+Apd3ne+2E&#10;s9CPYWp3e8fvfLf8vffulnelY7ndgGujTS/jQeUFv69LZ2NkrX1Y8WnwsWT/qvT+2tpVj6Xhzc7u&#10;nvtavu/Ic1fznCPNH6pcgZW5CzqOMTR6lbaLnkBDVMgpZ8bc3rii/AG++8wGH+qa+jjfnCC0KsY5&#10;DteleEmbpI2SnrohXzb+YNQjHbqZfAigHuCLr67X/AGZov9mnsQmGDYu3bpxy7YC+jt0IPqV+o0s&#10;/RBA2V4FlIm6IC7tpW6wrQe3CENO0FuE069hkPzXDcshLgAA//RJREFU//pfl3/1r/6V+c0tHF9p&#10;nMRYAqO0b50Qvhh8SMOGKfqLP/uzPyv/9t/+2/Kzn/3M/bPDVTdA2uiP8CO8GqqcIKN1Sqx3/cN4&#10;7vGNxnRs3mIez9XSbKrgtxSm0zJOYzMDnxJ4/PhRefZEY0KNk7gtBKM8fTrXJTOOpN2iy3PwD9mm&#10;Dacto2/5bT0ydV34IeXa2uUv/uIvfBUtHQsNLN/Y/Nu//VsPgGvHWL+HwW8GdOw6oEGTLmkBlAC/&#10;cVaAgrZA/E44rlvYt1X44O0+o9AoN47f+BHe0sLvH4Lu5Jv8gAx44p/fLRCnjfe24DLcoa3lD3x0&#10;o3vD9ICPxtTyB5f82nzj3jSAH5iVR/u7lRWeUQRJ8zIX2ezm1fIY10L7Hl7EtTwB8rt9b/NKPrj4&#10;/UuDlKeFl/ETaPkGEBZ566Zp0/0hAryIDKbsKe8PXe42b6Ct2y4tl9Hd1lk3Td7zJG3aTfLq4khY&#10;XOInbouzfU8coBvnTQB4Qudl9Lbx2rzbOG283xeEBp6ho6VnFo1tmta19Un8Nk3e41q+zYLL/FtI&#10;fi3e1gF5Au3v7wOzcJJ/C9CEayG8qeOf1l30HUBdSGPXNWMmDXSPDgrff5G3/OErk16lkSMNCxw1&#10;KeVVpDONMY+4LoWd+ZzcwNrVs2GT000sNkyYRIv+HhZKDaJP9w/KkQbaB1PDphLauOnvl5BeebAG&#10;wCkadv6zZMq7B/unwnMqmjkqx2lB0aAheTnpzdVvZiqv3sJSmVtaKXOLS+VE49uDs17Z0YB/94gF&#10;t4qvGjVFp2gaKt+heDJWnIkyWhDqRYVNVNCheDIQzUPRiJFzpHgYJn2t7on4pLC+wjBQjlTuBY0H&#10;7FTehTlc31fSTkQb96cMnH76DUXl5c9X6slVvGPiDeqiQxZgOdnBLvhq2BQf8R9ygqYaMzE0IBrI&#10;B0YYFqW5uuaIkxKiT7VVuA6YHdtM7HEYNJlw49jBTj7g4nqvMqc0cr3+iU8y1gVidqpPCtc/YVv2&#10;N0jhfw+j6EKZG9WTmr3hQjnWc29q2Nw/N3CK5/2x3WEZlAO9H4q31K3YbHlhAsfTB0Bt1IQW/cSw&#10;iewonGiO6ugKl/NnEdhdrzIeTYbldH7MHa6lj1GTK2PnNZfRs4dRc6SE/jCn5H1OnAH3SBmq7BSn&#10;Xo8ovmEyUVgfo6d4XY2a/bKvet7RxJJTQ1yrCL/5/htXeNo4o3kWjsnk9oZ+r294YYtJJRPSvd0d&#10;G6y8+KRCuC1KDkRFwXDMiTbmYhhIWCxb1W+MXCyUU1zmMzQ+6mssWfDEU1yYNkjzKcBvb1qQ3E0Z&#10;VuO+Aiqva8zokG/piya8fbauhW667+JIyzNg/TOlKXgTB70eyHvrhx6supDFwnq1G3V1//59G6mo&#10;J/jJQhUGRr7HxRiR+TGLAAAGzqWVZV8BSB67e3vCseUnepRveV25uuZv33jBFxolsOf9jhzGTebe&#10;4HX9yY8nhkuf6JwaVlhM48QY+dRr3xa8OEkY9FNujFqEx4DJ/J135IQ4GMDINwvfOIxgGNzQEcYp&#10;fOhCDKvQwUIHJygdn0Vy4WIxmIVArvFkoZNvgHFqh4USjPCqrfKbX9dvRiLPlHE8nhg3+UPn3t6+&#10;DWtZgOdbnr7edkftw5swDsvW7q7icBJl30ZdThCyQE4boG1QPk4TXdE7BiTy5VS0F89FIws4NvLJ&#10;kR99FdLjk/76zcaCx48emQ4WoTkVg4GC8mIoYwGak9G3btz0VXXLCvcVoionPKQcyAmnYTcVHyMC&#10;C9DejMCCt+LCext3t9XWFZ96hn4MmIO++Hd0bL3M4jG6mcVhygXfWZuB/shh1mioS+oYRxhyDB+p&#10;R64VxkEL/KY+COe7q2w0sjxfr2s7MAODGnqdzS/IF7v6v1F6TnViZAYvm4iQIzHHMszCGovvLOZS&#10;PnhhI+d0UQynBlWNEaKVcqKvsmkDAB9GErcF/ebP/rRfPWkqPInXtnHI4L/Exz9tmXzhmY26Ki/G&#10;ctKjQ+G5F+ckG4xrGIOsaFyAAYSrNZ+rrKSjjhin0Ob53ij1Rb60XwwAAHUM/6jDJdUBRmmfrCae&#10;yoNBnO/s+puH0g3o3Jx69c0JfGOZMYN4TzpwU5w69tIPySDPavAlrJbV/ysP80E/HT41prXzV9cR&#10;PBFveDfOKXTfAzY8YdRUkMOFw3lN20wMm9Ba6yu6F97XuqE8yBy6gTZPuQnHmMk3bw+OpUuOuO5O&#10;/ZbSGJTO+IUXeam04Sf5UJ5ZS5lGdT5OM/UD+HkRp4YlnX3l53QNOGyahmfC23i0Rz/BqWdNU+sj&#10;6eNXnzQR/XbsmmfXBfKbdO0TaH+3EFkgZfDh5zbGuFC/qXfGfDnB57aoBDaehzb9w9goDH7Sj8VA&#10;Qxttw8GXfGr+QieZwM8yJnmmDcJv06GnS6b/wOF6UN1W/tQ2j58NnpI5jHvWJ2qT4LGRU470XNm8&#10;iM6VLKHn/LkAxrpqu3zvdszGHvmLGJUVw+R0s5j6D/IZDenLNN6Ubt3cYDOLdNkJBajtBr1EepFh&#10;fcv3qOkHMWJiqPvgvfd8uhuDl2Ve8aAdut3HXr/mPgOesrFoR/nYyKB2zxiZYR19EKeknj97oeeG&#10;9Sn+lI+TmUgW/DrXY8yZpu0J2ik3T8Ym6B3aFd9QxThJXYCPPojxJASir3C0RdcVdSHgnXFL+g02&#10;zZGHxwaqizoGqRs+kBLTpDD6JfpD+MNVrPB6QWXjtoI7t26Vd9+5W27fuVN1ocqNDMRo/UMB/Hld&#10;gMfIMTzi6T5bZcM4jS6GT9D/ySef2EDJ9wfB/0hjmS+//NLjQ8YG4KGsyCYQ/f7hhx+Wf/fv/p0N&#10;m1xTTzjpqV+A+nQ7+hF+hNcBNUTrAj0j57RZNgpi2GTu2ZccMtdY1FgDOWazFHHRcehS4j559Fjj&#10;YI2LND9h49/u1o7b6E/+6I/Khx984PEM8ps+gzxrv1I3PaMfooviujDL722BDZt/9Vd/9UsyjfKk&#10;IbOr7e/+7u88+aChofRo7CmId2FocJeGSRxcCpXG2S1MGzfxW+i+/64APhwVkfc2X/zdYUwdPOjG&#10;AeL3pui2ME7T8Gxd8OfZ0o4L4O/OvnFAN96bhMvwJs+WN9DXlvNNQptHlwctv9rn24AWd8oaBy/q&#10;QKfypHXhzctcyoIDkhZ8Lc5AGz/pI9Mtjjxn0RfIe5f2f2nwMtrxCy9xQPjW8ivhdcB9wa88Z+H+&#10;Q4HIUsuHtsxduXqbEBqAbh21+YdmZD+0x80qQyDveZK2bVNAcCROG97+JjxxkudleQc30Pq38do8&#10;2rJfBqSble+s9LPyyO/ES5zfJ0BDXEsfrktz3lPey8qE6/KpdYkzCy7znwUvwxc6gZfl9yq4LF3K&#10;C7TjnNa/8iW8Uhy51rB5vivd1iPyYdLLYuWB8B2VHmsajK59LgbcNU3Ng/gql6fEGkwfK8bxNH8W&#10;zAZzXhSczLPoNfaJzaH8ufyqr7yPOVG4tVsOd3bLkX4zofbCF+1b4XVwrwE9dEKIB+7K60w628N3&#10;8lY+hOntDKOmfp9owl7Gk9JbxLC5VHrzC+V4bujrZ/dE3wGnDKkWxfd3FlWe0clxWVA+nM4cq4wT&#10;OZYuFhRtInpG4glX0XJBJOYN4ozOqlFyqN98JRJ72RgjpsbSC0O5uX5Z1O8l8WBZZV/SmBp/Lsga&#10;sBCvenDas56c0ivveY3B51m8UXyMVqPpLvM68R4UTm9mcYiTDnxPSFnWelF66tRywEKJfrNwORiq&#10;HsZMUuZdDywOsVDCTnsWjGr/J3568RJ5FqKpYfN0cDa9tmpS+E7gnNKcUde2O4v7fH9yuFgmCyua&#10;aInP4sSJDZfDsnc652toD/rivWp9/7SvehiVY4Xvqw4xdFIXnOrQz6lxU7IlebO09VWOGDZ5CviW&#10;pKql1rzblHSyZVSe4seJeH2ksp6qnJywxJjJdzD74lNvKIkZSMcoPqdBcRhM5zBcqg3X73Wd+FQY&#10;f7xzLaKvqJXjZObhyVnZ2N6pC+kvntt4wUlNUWrDJpPOZ8+elufPnnuh29cl6ve+ZNwnlhQP47+N&#10;znqyGE17EgusR7gG0d+9m87D+MYVxhwmmIRjDCEdC27IhxcmpxNPOAQLoy/MMf2mbF50kizUkNeD&#10;yt+qk7u6JXovjnjdJ1D1D+Wrab+PS9qqr76Np4XQ2/5u6WtxBA+TeRYJqSeexGNOzIksrhulHli8&#10;g38+dbG76zi5po95MwuqfPOPxQH0nq86lgyyqI/RjlN7LE5CB22tVoLo1x/5b2xs+lQi7RUjI3WK&#10;jLCo+VwyxukMDCWc4sQ4hQGG+TnzdRboWHCDdvD7FInqCoMo830Wo53blFfQm5N+8IBvXEI3xi8W&#10;TjCCY6B9+vSJDYPVUDbxqU4W/Vi0gz823Isf6PcbN27KXTd+TjdgTMOwxnWsd+68U26Jjxhqyfvw&#10;6NinBzEIchIWOnH0S9C+srZWbird7du3JPcr9mdzBvxfu7rm/N/74H1fo4XR/3xHuYqHzqRsC+Nq&#10;gKZMnMShTaPvlsVDwqk/DHS0BxZ7uX6OE9HLi8ve8AEfV1fqVXurCl9Q+dV6bARcn57ARBbgKelt&#10;LBQvqT8WhDkliYGNcC8cCyeGgNRRGiF0+PSknhgeKQfyBc/h8ccff+yrfinzuRwqPScU2xPGrOlg&#10;CEWWoJlF1ju37wgf/aXKuLJcPv3ss/LJp5+UG6oLeAB+jCLIIHljqOf0JvkjN75xQfRLQ1qGGBMg&#10;H+fjDDn0meXL+ovyo8U56cUtAJwEoqeHNeqHFA3jB5tpMFD4ClbRRlg2QnksIoc/jvwJx0V+0WCE&#10;YcxBJsiHOoB33uAjhzxTBrcx0ik+4WwEurF2rVxfu2octMv79+77xCp1Q7tCxqgzDBPUDTrYcggt&#10;KjMbD7i2mNNh5J9TFKnv5anxnd/wkpOeUE7/zRPDJnJH20UO3OeJFhw/bUixjNR380JPEtdwldtx&#10;xAPl385dyTN6OnDON6Wx7Anwi783mskB1LYSu05Tr4wzGBdUY3TtY0jrOnF/JpqUP+Vh01ROtSOL&#10;fLNvV7LMN2wxbNZvO1IO5dfQZfqndCg3l9+/5QDTpfiEtv6g4T+H80v+xqPfphPZafJp3csgcYxX&#10;z8rzC77XMdIFjS2+89OHytd8dPaVhhaSpk3b/m4Bf+en36k7+03p4J2rQ9NufaWo/KizyBmbqM7l&#10;gmKpHLQdwsFFunplqZzS+2QaftQzeSIP06dPFU79GXvUtsf4tG7OiUwyVlcKx4OG83LoFV2CjPDN&#10;Tq44BR/h6AZvHlhd80YeNtyJVIbqklWM4NWIbj2t+GxOQB+yeYz+xFcmK282ZW5tcJpbunhbbVCi&#10;xyZIeAZOG+Epu8pzKL0OTSvSi3fV99xVn7V2ZdX0QB/8SJm4eQb9CY+31AdsyrEZp16frjGixrNs&#10;BGI8wRjxyePn7p/5XAPjb/pX9JzHm+ILv4+PGLNP61T+6EbG6LyjVwDyZPOL+zvpMeoQHiJn6ELq&#10;EqMnT9Ihh/CeW174lAEnSdkgh26D18gKefGOo/5qndUT8fRj6DjKzryMel5ZXnFfyXck6X8xAi+L&#10;rsjQbOl9e0CerwLipI0Alr9pGeNHucMLDJqMW+BjHZttuL/PbQCkpQ6ITz+Djoefn376afn3//7f&#10;+9ua9Ef4BW+cefQaNP8IPwJA+wUiM+hjxtxsnuKbuNwkxFW0jN34jEx0ihJ4nri5ueFvbHIzyQ4b&#10;7NSmGeegO/kkxccffWRZdXuXzvL8RZC5Bbqc3zwju7Pk94eUaRs2/9N/+k+/pKA4GhlPdhli2KSh&#10;4scAF8IoGOFMYHL3LgWmQUZZAjxJBwQ3gH+3EbfQfX+T0NKA4x3FgosCSxi0tRC/N0l3myb4eeZ3&#10;3qEvcQLhKXTj6LxwpIHvbdw3BZfhjD/POCA0Xpbu+wL4wAtf8ozjPXFaWt4WdPEnz9RDXFuXqbNX&#10;uZSnW6ZWNnABD2CmacKPvANtfNK3g8vgS36J28bP738J0C1DXCDvKVeeLc/jjwuPur+J84cM8AFI&#10;uSlvW+aE/xB8CM/Jk3pqIXSFDuLQhlKPcW29JW4g73kmH544IDgSlvA2Hi74E7/bznAB4gPxa8MC&#10;yaObJwDOLiTf1uGX9IEuHcGb3zhgFk2/D+jSkfKkrvPeOiBl4Z0neOKiB/kdPrXPLiTd60DiBleb&#10;rqWX30A3zpsA8IG/7VfCFyD5YfSqBknFIa4XEcNH6FM5bCaU/Bf5YTw55vtc9cSmZv9KTz1cpJkW&#10;S3CRVtE1oaastAnxfqi+aDjnSbpP7jD5ZrBMvZz1ytHufjnc3i2Hu3v+PqU6OqyYGsGrHqlL/akQ&#10;dYDfH2ggz/e99MQgqfzqLmP4KiJZRJH/KY6B+GS+zC0slr7GsWejSTlUQfZPStk7OvHVthSb1APR&#10;wSnMsSaxC8oTI+ZAtAyODvX7tMyrvBPCxZOlfq9cURmuaEKB0XJesrWAG8yV5dGwrHAF5fykOsWr&#10;/qOyJjquiJ5lTZy5nnak8tSTmhhHq0ETY+dI5cGwybcVRyrDYI7d+CorizWin29ZwVsv/KnIcwOV&#10;QCzi6l4bvLz4fDRdYBbLzPuxv5fH7nMWHVkUibMh83yhTvngBvo9lN9Y/JGbG/fLcMKiJYsmLIAM&#10;lSH6RnG8850TZEtlMF60UXP/RBP+s0HZlds5Fc/ldzA3X45UQoyZh3ra6Kl4O6rr3cOTcsDOfWRL&#10;vJCkSbbO9K4yIXPIXoydcpYFAaKNfHuh0fwQQ1QHnMw9UjlPfTpz6Mnf3Ej8kyz2xS+3GeORnAk3&#10;CzZemFFyZLy2JRb1q1HYi+XgVzqNwsruwWF59mK9PHz4qDx49KBsbm+aIvLg2mROC3GCgOvR9ljw&#10;xoCDEUQyPa+6YKc/+FjMZzHRi1zwX3INHRiAbFCTw0jBQjnfhGJBj9ZcTz/VxSwv8LleaBe0wdpe&#10;ansgth7wx/X83ecOF/rj24ZN/LtjpfZ3mw4XnZTfr+ui19p0wYkLTiA0JO+WJhwQPMEJv3lipMNA&#10;hHHIRsKpUZDd+Fxlx8kL5s18X49FBRa8MFZh2GSeDDB/9ilp6Q3kYFn1uLiyPD0hXa/Qg2fEIz8M&#10;ijYWiRYWZm2Y0rt3Xgsf34zkWlQMnjt7u9PFznpKAIMLi2wsukEXC2/QRB6cnkAeKGPmjdCYKzPh&#10;VngGEM9GLPEFnkEDMlwX7CSzSnP16lq5g7Hx1u2CcZA0LJZwso9TWDG+c3oPWjDUwkeMlxjwkT1o&#10;gC7yhlbKcuPWjfLO3XfK6ipXsA7LQOGryuujDz/09zt9alVl4jtg9OWcrMD4dH4lrWikjGzw4ApQ&#10;FrLJg5OW169f82++P2qDtcpK26O9k4arU6kD4vAtrU8+/tSG2zsqI20LOllwx5jJd5PZeMNJTniD&#10;DFFP0MepPU7QU08PHj4oX3/zjU+DwuvrN2944YjvVn71xVflybMnPkVI+059XF27Wu68844Nl/CE&#10;OqCsQNvGqNvIGkbVGOKJAx7CiINMYhDgdH7kngUrZCwnklnk5tQRRguunuUq4J09yZPkEhlGj3Ci&#10;E6M1fTY8wlGP6B9kmHEEhgXysN5BstQv+PvAypu2ZT6ir9Qe6umgecsnp2xpP6RjAw7ycKK+wMYT&#10;4TFO4aYOcGn7Majg8E/5qE/ogW/wkLaLbJhOyQl+/i7qjetlUTRAKqfAMATwPUzqkv6QXoENBZyy&#10;Xd9Yt8Ed3mKc5OQO7ZZ48A1+igiXw7yRjuW0M/zHgMrmE9o2srsmGVlYUv8oPtAu+CZo2qb7LZUV&#10;FlajmcqtZ8BBercP/J7qdvgTHedxrsoDhD/ARSsnSY0PhK9JTzx0lvtf6mDKX/1zfj4xJznzrRBQ&#10;4iiEKx645Y/h1nzUEzzeVKBy7uyrzei5r/HkmeqCGqOMIOF/ritGNsBvf/XN5MG45JxeRgWWDb3D&#10;s+rtvE0OtNa3mkbuXE7kN03psIQD/F9TfRuSr0ur37We9FsuxkT7TfHhoIH8kA3na/4J+zSDxJu+&#10;OO/6M7++/bsF8so8poXkEV3vdqC8iZc06eMSVjlV2w5yC2QjAOOe9I02dE7LYXyML/Skn2B86bxN&#10;A+Mo0ahw8DFW8c0ebt+MV5hzgEd0mZ8kkryhW8lXcsK10fhNRuiwJW+0wGjGJh9kouZHeulE1UG9&#10;AQYjIevWu74mlE1kGOMsqxgY6R/UjjFqHmqM2eOTDt6EV08hcSKfb82xCUORy1j+q6tXyp07t62L&#10;rywtm9ZcPYouA9CBwNbWtnUAG5o0tIMB5seJ8qLtY9wkb3Qq/QZ8q3oC3U5J5M6q3Cix8VJftJ+6&#10;6WO6WU3R6PfYUEF/w3gQPc943BsTFT/f6GWeNVmop/s9xxNuxvykRQdlI1bo43YcTsdiTHbbU3zS&#10;UDe13Meh1PWJYZNvajI2pX54h5/WSYB1gsqDEz7SvU3otodZkDhpDzzj8p72A29yrS5tBQcER62b&#10;C2MPbYY+gX6Gaz1/8YtfeFMR8gUfUp/J53Xo/RF+hAAa1usglhvpQcmox36SOU6qs5liorn98hW1&#10;Q7Vzz5HRx0rjzZYahz/WPJUNih4H73Cl9EFZWVoqf/Lzn3vjHPKOnF+Ml6qe8vhNcossI8PQENeF&#10;H1KurX1zYhNHw6LxcqT6f//v/+0rRygAjZQOhgZKoTBs0kjZNUODJx2Fo5Dp5CgokE4QSB5x3cJ2&#10;398khK443qOYQh80UYYuEP9N0J188gRCT+viD0AfkPdAaI/CTT1Afzfu24bQnXwpX8r4pmkBX/Cn&#10;7pJXnsCbzncWdPPgHZd6SF3wDqSuQvOrXAst7sggDiBucEcukr7Fk/ikp322uIA2TYs/8f4lQWjP&#10;s4WULeVK2VJ+wqg7/LtP3Mtw/yFCW24cfGpd4G3yIzQArXyHpoQBbRtIeOK05Wgh73mSNji6eSUs&#10;kPA2XvJp5Sfpg+MyILwF2nZbpgDxkk8L8W8dfsEzC8Dbuha6+H9f0KUjOo9nS3uXT0DCgJY/3Xad&#10;sPwGWlzxex3o4mrTtnTi2rhvGsAPj+JaSH4sQtmoKZq8eDH9XR00in7OpDh+jVOviGLxTfTLjytq&#10;667vavQhTQWlPVPZeDce+I7RTLzHSCbHIJlrnvhODqc2udZPU/dyxILXDjsJ98rx/iGVXnqsEuif&#10;xuieMNdd38KrNHNK2+sLr/z0v3dw+090k68Nm+LzKfnPa8zKdVEa3/oUn+LsH5+WfU3aD4/EKxZS&#10;jzWuwu3vlYEcxs3+3m451eShiC5OaU7Eo7HcvPh8ReW4vrBQrsqtTsblymRUriiftYVJubq0UK4t&#10;L5WruKXFckV+S6NxWV1YLNcWl/xcGs+XefXNI/GTb3NyHS1LSywBcXZmKBpHKh/X0XoBDYOmnjZk&#10;6jdl93Uzlmvxm4mM6uP46FCT7HqNI4YJ6snf0+SUpuhjwRXjphcLfUpRuFmo4jSiVKuNd6onFoT8&#10;3U5Ogc7rfUET83nVFVd/sQA8ZJf8QHxWWtXA3Bw7OzkxtVCOTvple/+0bB+VcqDS7JzOlS357en3&#10;oeId9DBmzpWD075+D2zk5Erg3cPjckA7Z0LGAqb+oF81VN9ErzL1Ag/SjZ9jildnyCtiKHrOVOdn&#10;kpGT4agcq87PWERSvduwiVPZ6ukUkiBj4oMe9WSs4oFXdYJxBsM+3+xkkZ4F4wGJFH4kWdndOyjP&#10;1zcK3y7BULF7INmZDL1zFr6xIMiiUE5u+GSY8lqSLHLiam217poHfPWY/lgUZgGKBSuMRBg+vBt+&#10;edmnCpBz6D3XKXp6YZ7rgeerwQg6o2dUmAugzPL7Pvon8Vsdw29wtY54rUuauHO6p7/b95e5xMuz&#10;xZvfya/NG8h76w+eVk/SP7A4hVGR028PHjzwKS4MGUzyMWwy4cfws70jvaD8OAkCPi+OYriUrGHA&#10;2LdBiLGM5EzytrRyxd/UJC4Lt+DjutUd4WETAouSGFYoA6d8yRf6vGgr/YGRII765buXnNpAryJf&#10;0M28HePWsWQOHYu8ZFENf2gHuMKO+Tz4MYhhBERfIH/GI9qoR+KQnjZhI9mVFV/3Sr7IGvMK+gbK&#10;gPESwysnlpFXDHbIpHkqXmD05NQn5UaHe4FPbbB+U/OpF15YVLl+85av0uLayt39evoBfeWrOkWT&#10;atvX7XHyCzn2SVmVE4MrcYXctPlkjfo1rsu7df1GWb2y6vp68vixy8zC9DXRSBtkMZsTedQHbYu4&#10;N27emC7WLjsdJ4FYGOKEJjvdc/2qZUD1jTGOeqd+ubb94aOH5be//bw8lAwBH3z4gb/XRbtmzeXr&#10;b772gvFnn33mUyEsMmPw5lphykV9URfUNbzHAMbmcwzF1CeLrbiMNfGj/KzfUD84wtwmpC/rVePS&#10;g4qzpfJjmMP4Ck/vvveurztGLr/44ovy7Pkz+1N+vg22zIK1dKfLKp1HHdjwLKdW5wU2BZmnblm8&#10;6F+V/6lOQMtqbHEiPvGkvpBPFsM5zcsiPGlytS0420U8AilL6ygvjt8tUBfwEDlAl2JUQ+6oL3BV&#10;2RvYwPL8ydPy6P4DbzxRAd2vHEqm+f7rQ/EbPh0c7pclTidJrqkPTrIiz9QP7QODD6fy2SBFvvRX&#10;5OfTiZKrLY0feOd2A04VX7910/0wxgSM/fQR3lgkmty3uRTimPpj8Ok/swBe8JdxEOMcc3Za/ySE&#10;17VuqlwAs/hkXNPw8NN+5Kff3IphI1WN4HAA/EPJ1bnhUeD09MR6IiP0w8ie+awnQJ2wQQTj5u4+&#10;3x7GsKm+g3KozPrn33VjEelqP0KhIMlllSMnZNjk6P28DP4fr+kvPVye+lZpNJ0VjE+Ikx7wbyO+&#10;gHMcPKcu6S5zQHgevle0FTfviZdnoH3vhgXgKTScg/HTF9X+7CLPyl82ExKfdDjCrbv0VCZGkfoi&#10;ja/FnoYHz7lTXHCZB/odoyZxkXvS4QfttA02LaCL2EhHXuf9rdJUGa68tA7F+C85oV2iSxbmF633&#10;l9Vf8R1H9DTzkAONsbz5QXSStzcKKd5IMs83K7mGdlttlH6MzYDup0SfvymH7pYO00BS+SLHXGk7&#10;9CYXcFhPKj5X33JK89aNG+Xqar3+m/KiI6EVnQqd6EP4RTve3t5VvyW+KZ5Kx6DUG9gkFS6jSLXh&#10;Fr0B6wcam9KC63wM/iqd/BkzQDPt2AYF1zWyL76ojN48IX/ieNwuWnztut7rScsqG17PV38Cj6CZ&#10;J/i4Ntt9pspLvdG30W9zUrW2Q/VhNjJzi4jKK14f60l6yxB1K57zvenr0mc31L9SP+6PRDvxDC4Q&#10;T6gXKN3bhMvaSwuUF15EhuPHb3gD7ehq6gh8HkurzADv8JhxEZsMY/Skz2W8g4ywwYxxGP0mG6Po&#10;2z1OE37wuN0Iz+vQ+iP8COdwLi5VnwDoyowvmOtLwGzYXFlbtUyih9DFALqVb/s+1XiHTYjbNmxK&#10;X6k/Zg2GE8YZh9I+YtjkN7hwtA/aA20gMjxLjn9I2XbL/M//+T//kmcIYvD8+eefl7/+67+2YRPi&#10;aZxmlhQ1cWjA7Fhh1wzvNEzi8YwCo6D8jvIEEjeO9xa6728SoAH8yYN3XDrqLl0JB3jvhrfQfX8d&#10;SBqeuOTXOg8M5BIPP6ANg784fqMkEbTvQ8/vAm0ZuvAmaUkerQNelW/C3yQtwCx8+LmjnzreEy91&#10;9TJoy9XiD55WBhNO/MhAm76FxOUJXR4AdeT5srSJ9y8J2vKmTG3ZUqa2/AC/8YNH7RP/hCUe+Nq0&#10;f4iQMrc8oNxdWUvY24LQkLxx8e/mnfDUT1y3HC3kPc9ZZUza+LfQvgd/8uvKEBC83XQB4gOEk1/b&#10;vgPB3aYD2rzj8CM9LvF5tmm7NHXDf9/Q0hNdGr4EWvpbwC/pceEL/Gt52MaJXwuz/LrQ5hXexxGW&#10;esCFVsJm1eV3geDKM8B7+NTyKrQBNYw48LQuRJhWTcK5AgmUKs00vuQRY9kJ3wBkEV/h8uN3cJwv&#10;gHnArbLbkkL5+a2ykvd0Au6yMznXANnX0Y6HNmxir+Iq2gONPTFwMpFm6zPrVFwPpdReBMG4JySl&#10;R5821ACbugUn+RDH8RQufxbYTuT4xmZPE/H+ZMRs3yc4j4SXbyPuseipvDixgzH1VIP5s+0tuc3S&#10;Ex0nW5vlcH2jnG7v2Ki5pOz5Tuai8K9pHHxdk9zrK8s2ZK4uLpSri5r0LsutLJWrV+Sv59rSosOu&#10;aNKxqnDelxcWygI8EB5Oa2LY5MTmUHQNVGjOi8ypIuZUdsqPYc2LBIDLJz0jnnLdVRz1wILh4fFh&#10;/X7XyZFPOYohPkHI9bP+Ht+8Jinjka9MJdwLqODC+Ck8PsHpJ7u3h2UwVlqMmovy59uUGDrn2JnN&#10;BEd569lnB3wPg5omVCeD8uLFbnm+sVd2jnvlYG5cdlSiLZGyzXW0/ZGvot1TGNfRHvWG5YjraY9O&#10;VRf122zeke/Kj6PYekq0JAauW6QOpxLoSX/Bd1XlRNOpaDqRXGHY5PuqZTASj1QWL/yoHBhdWFQD&#10;9ZTHyOAE4yDyyNrXkeT78FhPvhWnOpE8Y/JUqZ0x14wdKJwF7O3dHRtixAAbgFY5laM6F5nEltiJ&#10;58KLkYiFEa4/vMmi2dWrdeFDMsrCIO2Q38zDuPaShaMsotBmaMcYoE5sjK/tz7SpLFxF6yvVFM+L&#10;YeYZsgIFVXxw1oUq/3fRP8SNDkF/tH1UwtL3JV4XopNwQHRXnq+CWfHzm/y6ebbvCe/G69LEZB7j&#10;Ed8nZE7MKQzmyZQXvVLjHLgdsZiFMdJ6zZsC+oUTXiw0sFBI+3R9KK645W8Dc4KTuTWGSwyYLIIx&#10;nwYXdUxpfMXt3q7xcvIRQ+FNvu9oI1M1NnKdKPGRMerbckteatfgw49ystDMfB5HOQDCmDuyeAed&#10;lNknsNCLknUWMzGmcQUbV2/yXVEWQzESgpNTi9vSkZxkwxjIVbPg5iQiV2NdvXrNhldw8kQWwctC&#10;DHnYGCu5xVD86PGjekrw6VP7L2HgW5iXLjgwf/zNQ/FqS3kcHmPsvLgmeCK+whNo5KpgaLPuUF3O&#10;ix8YtmjffD+RtkA5MeLCC8pPOtY2KGuMadCKTLEAzjfF8PdCjv5YKOfUj3q2Kb+YWw3t/+TZM5/g&#10;JX8W7EmH7CA3nG7l5AbtnoVPysoiO4vp3IZFuyEvFt+h7f6D++W3n39uQzG0sfaCTHLdLDipP3Bl&#10;sQn9Qd0jf+QHvcSBFvJjMR2DOP385samr0SkzqgLjPHIEbzHYEx89Ar4P/nk03Lr9i3LOov4GKGR&#10;TRa8Aejm+3TwnbwR3pzIEhPt775f/ugs5ApeIeOc1MSgaQO9ygjNtMETjBsYT0Wr04uX1Ae6EcAP&#10;l99Aqw/wgxbKD32EwQcg+ol3+Hhf/PzNP/1T+fw3vyn3vrnnE6xPHj+xQfOLL79wHdx/WA3T1BOO&#10;sQIGYWTfBhzhpM4ePXps+ecENyd0qavf/va35TdyXG27rjCoZCGcfhg8bi9Ka30vmZc2tXGceC6n&#10;x0xTF7+p85Xolso6zqTeeRLmzUjiJ+UF8LfBSXGAFg8A38ND/PjljUX4EQUPcOuP+mRsQP8RfZh+&#10;C6OmDZvygzbGEVmjIu/jU06wH/iKdgxUoRecwUs/ST9GPU0pUhxhQw70Rho7+dsgiu6d0jEl1OGA&#10;/eXO00z9AfDjLtL+cyAsOBKvG5/34MElD8obvsbvMhwttGGXxQvtgPHrad4rv25d0gdRB0DSQRtt&#10;gLgeK08dMlNhyicecuQQWoLbQN4ae3jTln67jqdyRnzaIPoL/YQDCOfUtody5CkZRZZEzDnPKBnj&#10;NMZLGNHQ4yvq9wA2lezvVsMmei36mRObxINWwq331MYIAxc6iYV8p3H5xSeJOBswkT3GufShXFu+&#10;IH23zObDlSs+tYkRD+lDP5MvmyD16r47Dn1A3y907ucxVHpsDG7paXQ9OppNn3yrGDbSdzBHYt4l&#10;L+FUPSgnty34MnWi0nyvda24pr9emc8pUG4aYHMEPCd+6pPflJ108BZAFqoBl2/jT7+zLR1knoo3&#10;EMbJTY8Z3HccmHecpGf+RZ2CE53N9cAen2oMy4Ynwmj3F/IH5fpj/In44PEWITL6MkC+Ip/wB1qR&#10;EwA/wnlHTsNHeJY2RBr6Rl+9q/EDv3EfffSRx/LwkzonjI1MGIvoX6MH0z75/SP8CN8FzmVGzctt&#10;WjLKmBY9cIhMa0zAye21a5qXjNjQKHljfm+54yr8vfJcY891jSV9i5B0Fld2M957/733fIARwya4&#10;3f7laAfoLRwynHEVOOO6MMvvbYFHOFxFm4YN0AiZwP2v//W/zk9s0hFRMMLoFBg802CZXPHbHYVc&#10;OtYUDpw40sY/HSmuW9i3WfjQlDwocxQKDv+WpvgDCftd6E4ebdz8Jiy0hF888QOSrk2fNG0ZqIMo&#10;yx8CujS1+ULP26Kjxdvm3boWZvm9Cbgsr8hJGjvQ1lXiJP0sR3gLrX+bFmhlIZDwbry8X4YHF0gY&#10;5ejS8//vkDIBbZmAlKvrKGfXteFdmOX3hwbhXVvWyFrkreVRZOxNA3WBDIKffENXV4aB0BZa4mbJ&#10;fCDvebb5JC+A8LwHT9IEWv/k2UJwtriJm99A0gP4t2UO3shoF9p84/ALX4IbB7T5Al06ft8APV2a&#10;U5bwBf+UM9D14xkX//AHaPmbZ34Huu+XwWU4yAMH3QHCoSH65vtAaO8C+JJf8k5+PJNf5SVjDsZs&#10;mqif1JMnTGBrOpCJPs9GwVfjcRrQxiUNls++Zdh0AoXBW9LIMajWYNpFhy7wsADWY9dx3zujF+bH&#10;ZTKsRhgMS6eaUB4daJDOruqDo1JET1/plcQ4fWLOyx7Cz6KfF6yhEqNUdRdX1kp/KOopjitHMYKO&#10;NTmVO9O46VhR9o4PfcJuZ5eF+Z1yoIn80e52OdpcLyebG0Uz+3K8vSm3bePj6sKk3FhcLKvzk7Ik&#10;ujmdeXVxoVxbqkZLTmX6uTgpywvjsjQZVTcelUX/npf/YllZ0GR4PCnzg2HxRVTif//o2EZMX0ur&#10;MvCdzz71IWcmmsfTtoH89KuBjlMelI2FEGy+Gt3XU42a5BRfIyu9IcdpTdwcVxLqnWtqDqhT/fl7&#10;QCyGcmXgSJMX0ctvn9R0fOEaK185CLZRUVm4bsXkfl/xe+MydzYoZ2Lszs5R+frek/Loxba/p3k6&#10;v1wOhpOydTZXNji1KUIPFZdrao/1PJ1TqeUOOUF7cFBO2H0q5KyHUIxa4yq7yseJXyZwXM8nyuX6&#10;duJeORF+nsci8lg0ncqdDPTkulz97k2v7p3rqWxKg+MKZGSsrwINVKZ50THGSCu/Hgvsh8dFjCr9&#10;Y+qkV4YqLwZO0pyxI1/5zUkWfJpOdbx8Zblcv3XdJ3N8Ak/U0T643sunlJYWy3XNp1gQYuGMkwHM&#10;u5BjTu6xSMYiFfXJJNPXjS0te17GmB9cfOOIhf+0P9ozPGI+wNVv4Mt1ZF5UkrxU6YGRF/rHC9N4&#10;6vEqaPUH8xUmvDwB/KEt/XYg8U2zaJw1z4luanXUy1zVNd+mZ9bvV/kBLU3gxRHOE8MiVzxhgKxX&#10;PR24jhepC7V5jE0YZTBuYOzhhiO+r/X8+Quf3OXqSubQ7KTG+PdcOgWZ5Ro4rivlFCbGA4ygXC3L&#10;bzYSYGzyqRTpQmQVGcDRFsGFUQ/DCvoaIwCGEoxELK5l8YEysbBbr4Hd8EIdOjbzd8qILFKG23fu&#10;2Oj2gRwLlMSj/JymY86PHHGyDDrXVTaMcuz45oQmeGvfwElkjKR7NtBRBhZc4JtP3kku+A7h1dWr&#10;5SpXwooOFmP4Vqiv4lQ66n95tW4IuLK2Wk9oTvPmlCU6mtOr89OFcr4Pdv3GDZVpZFzw//Gjx+XR&#10;w0d1R/rGdtmY0stOdfo2b9IQLQaVESVGG6Av4sQJRmPo2N3e9UlLTmGzcM73Qn1qR/xGxlcWxWvp&#10;b9oN/DwWbq4p5ZTbNdH/wfvvl/fFT+hjUwKnErd3d8s397iW9rHriavYoZv1l//7f/9v+cd//EfX&#10;GXUEP+s3eTeMn7pFlrLIxHoMT2ilrcMPntQbcZAB/MBFPWBw5ZRo/X7kfX9niW8yAVzhayP7+rrT&#10;ctIcQyYyhDGOq42fPhU/t7fcTjhRx3WFKA4W2OmfWIjHKEXLPz+hLlrgFQ5eV6MmV1wqX737e8Ci&#10;j/rju9GmRWWs5ZReUXugbihjbfHTvm/ql9/1nefF+Bdwuik/onN4p1zkUY0CdWGPdkK93FedY1R+&#10;LH5xXRv+nMzku3zw8Otv7tng+fXXX5cHjx6aNxhD7z24Z75+c7+G//o3v7ZR86uvv7KBE8P9l998&#10;rd+KJ/w4DKbg9Ld4NQ6Bb+gSaKSsZ5Itl5PyqIwGHvrNiSyXFQ9Fp0xx+GcBMrwAJ/qL+gKMBtxT&#10;vITjws8pWv+28ZDf+sOwQX3GGJX0GHx84kx/9eSZemalQ5+xgQp9QH6MNejjjl1ejTun5a0GroE3&#10;/XgjiNKBmnBFcN41q5pf5VGlFcdbDKqJW8tRwwHCXE49I1fm7zR8NlSMQOK1z7gWT3iZvOp/icvv&#10;Guc8/vRPoX6PP9D+bqHiuugL67P+BhIOXdRXG5ffaQO0C7dP4srRtj2OnKYlzflmK70D/La/0kK3&#10;5w1yqUsoTr7oLnDSztFXgE98K3+MocTj9G/NS7ipb8kP18tyJTFFit7GsGkjnd7JCxo5KYkxjj6L&#10;TTdcI02+bB7KNyExjkIHBlj7qdwYJo8P6fuhSBTTDygv4i1q/ITRbknj9GqM5JS7+CW9hS5Bn9Lv&#10;MWdCn7HJibbFVbR17DYdw54g1+KD2gm6nvGbrwRngx1/Kt9YNI+G6pNpJ9CpZ+qLOgHgqetHeMBH&#10;2VN/GB62tja94QT9CqSuoRUGkjzjG8LQDTg25eBPWTjRzm+PUeGh4rGxB5zMvbhaHX2CQZQre+dF&#10;Nyc+6Ye4Op1rvfnmN3ghO3nZwV88/TSJbw3Mt1cAceAxMsdvaDWPp2F5EocyJy6yEaCcjI/olxmb&#10;0cdjwGRzGmG8M6biak+Mm8QFT/Jp+fMj/AivD5IZREgOGfJGi+lcgXEck2XG1qtql3wmhjEEOhrd&#10;AbAp5PnzZ+W5xnObGu9xHe2LZ089ZseoiXGTNo2sxmCKHmEcSVs41x0Kj/zOkuEfUq5dsv/wH/7D&#10;L6tSrrv6IJLB89///d/bsAnBKOAMiiCQuDRePljPzoMUqlUMKEUYEAUKEB5HGp4B0s1yL4PXjUtY&#10;aAOgJ65V8C0kHEj6uG7c7vtlQLy4QEsHDt62z+Q3K4/QFxzwlPpr08xybwpm4QxNwJvMqwtd3F06&#10;AGh5mzS08pBy87v1B1K3uFfRRNis8Pi3uNu4yEtLQ575HUj+LY5ASyOQ8G5bfRUkXesug+8S93Uh&#10;OLq4Uvauiz/6j7LybPkcuIy/cd8Hujhe5t4GvAo3Ze6We5actPLxNmiNDCZvHJC82zxb+vCPa+u0&#10;jQ/kPU/SBkdbzta1+Froxmsh+FoHtPHatIS35QGS72XtknRtHBwQPAnn2UKXnrjfBVo83xdf6GrT&#10;z6qblDfv/G7TBOIXHgEtf4Fuuvxu/VpI/G54mw78qYOW7rjondbvuwA4k64tC8B7wpNHt/z0IfWK&#10;2fbEJv7CpX9KoXSKL7IwaJ6cn9gEA+MVjfeUPgsflX4ceUAT/RT4iCPcisciODNldiovzE+vj2Ks&#10;SXyFEX60r4n27r5Pb56xM/pUiOSYYPfPVOeUV/G94IeBi5G+ytPDQYdDIUE8UFy+w4hx82wo+RiP&#10;Sm/6rcUT+XMqCKOCvyG3zdUsW+VI7nhrwyc1+4d75UwD/L7GzEuDuXJHE9d3rl0v1zVRXRaO5cmo&#10;XLEBU2UZDeRUrvGgTPR7NJBMKg8Mc0P9N1Z6FnPZEY4xi0VyXzErusvRUelpgjKn8vvEplxf9SPm&#10;2bEo4yLx513gchgsJUOcXLVTHhggh2P5TwZlIDpYKMGY6atj5eb0G8PgaZ/vQ56UQ+pQNHLak+sy&#10;R/OawExEl+JiSOmPyENtTGU50+O0f+bvSh5KZnJ9ryS5DPtKNzdWGfrlaO9Ec4qd8tsvH5TH69vl&#10;dLJYhldulKPxYtnSTGv9+KzsCtlRGZZjPc+Utj+HkWBQ9g9U96oPTs/2xAtOrg7hIaZLCQAixqKX&#10;GrvSqRzyOBEPT79l1JQTruOe8PerO9XvMzloVa14gQiZ64se5MqyxbxQz8mceIXRWL8Lu/oPxP+D&#10;41IOJVcnwoBhk7SnokN1MVA9Lmp+hFGG03VrV9fK1ZvXy5U15kp8d+fAJ2dZDJ6X/HlBCCPK4rIX&#10;9JFXCkabZEEMI9mWHJNW5mI4jCheZKEtSxbc3iwRAos/9aBJreqbBUS3qbmpQUD8so5QAoqEsR89&#10;wIlVFjMN58guh+gQIPojug3/9D38rrrgAqxbpnFxAHFa97rQTRd3GbTh3SeQsoQuyoAfhjIMDxh8&#10;WETkW1Z3NQf+8KMPfZKRbxJyzZ5KZB2C7LIoPGJjgNp5jJQY5p6+eF5eCN9A9b92vX7PkHri9Miz&#10;Zwp78cI0YDBFhmy0mvKSjQahiThH6FPJgOVCOpR4WbwlPqXgukdO5WF0wXCIfkcWa/kwcNYFYG+Q&#10;IL1oRWZgC+sDLJhSZvoGaEMmyT/5qCa9QA0fkU1Oa2AUZeGWclN+jBvEgQec3IIvGCb5/s/SUr0i&#10;F2Mn5eXbk2wE4Jua+2ovPjWoclI2ZBMeskng9p13/M1NDMosFmLkhFYMTJSTOmM9g2+gbohuTt89&#10;fvDARqosgFOGQ+HDqMUVe5xGZWGWKwsx/Bzs1TbIVV1cdYjR+L2776qc8z7VQhjfyN3gJOnz59aP&#10;XIdLeZAF8HOV7jX1E1xdCp206y+++LLc4/pZ8YTTHWtrq+Yx/GYRCf6CY018pG4JoyyUjwVz8uUJ&#10;/1losmyI16zNED8LTsgIQH2y0MriKwB/2KVPOKc0OVFCOJtYkH0MyRiy333vPeMkHoY9yoiRH/lh&#10;M8ZN1RX1RzkwRJKvryEU7T6VifES/a08/T1OhdMvczUwdQBPCbMxFNkTXn7T94OPeLna1vpZf5S1&#10;OsZ4Vnmm2W17qt/4A6Jj4igHvIC3VcarrsV4Sn6UQw1EQwy9K679RQv0UJ/oTd4xrD+nHUuutna3&#10;y85+NaY/l37Y0FgBw6SvlkV2FJe0CC8bFkgPHVzJTDoM/lxdyalNxkUYxKnvc7pJKzops8c59HkU&#10;D289aBe+dn9aFnDTVnlGLiIP4MG/Gl0oE15T3HoCydd8xI9/xPF7zafmXcfZ1JvbpnCAD/1COYTE&#10;9DDeg27aArJqWhhHCA18PtK460COJ22Ovqj2XXWjBvF9+4R4ogRTmqBB/Zj5A1RaHSYgTyDXy/Mf&#10;bKOf53e9vrb2m+iByFTSA4S7oHJ489rm0QV82/DwsRp3Feb0NU41vtf3CtMf0yyD4/xZX/zbQLwp&#10;dPOrdONfy5OyxQHIAPEIj6yQzBsS5Eda6tXkTHFSr8SlTpMnwHvydDzhcp3rD0Nm+iIA/rMRwqcp&#10;xZe0cfCSNmMxzz04xStcvONbRapeW03/sqj+1rIt/OBEf2NwRBY5oY8BlXBws4iPYc4yqP6IuuCa&#10;a+qGQZC6F5fZ+ShPZSScg7KE8U79GMY70lJql5Xy6cVXZQs/jKrzJcmz6MawWXU1+px2TfxaHxgG&#10;5ycYS9U/Sgeh79CnfD+Ua76XNBb0devqSy9OWEovwFfVAfTCz/TVbk/TuoJn3ggi2sJ3aMIoQfuh&#10;Ttw2BUlvvSCwkVRp600FvXJt9aqv3x2rL+TqStoe7Zf+gHErV8+yOWlFNPN+ZWnF17ZjF5jXnAb5&#10;odyw61xeeDEvREl0dce9KXgdXMkzMnwup3ryjn/erevEU/N6GheXfOAl/TuGTPrZ8BcjUYya9Kn0&#10;PaQBB47fyfdH+BFeBZIa/0lyrcckROfyy0Yhxh6+6UFyxXxhWWNa5v0ep6vts5FXPzU+2St8DuIZ&#10;3+Fn45zGMs+ePnP7/+jDj8qnn3ziG0zogzMP4IlM0w6QW/QBcs7vuC5c5v82wJoMw2Y6KQZ5FADi&#10;MWyycxCgEUI8cVCQhKPYaKjcG02h0ikRh2ftJOF4hfzOM4Uk71TILAfMYghh3XRAGzd+QOJ08wNa&#10;5RTX+uV369eFWX4tJLyNFxpCR/vM7zY/nt34+Q0gaDggZUx58w68itYWumna/Fq6WiAOft8ln9eB&#10;Fm8Xd9ePuF3a3zS8ig7yh+8e5HXq4DJo6W4heLv5BS8ukDiz4gOtTCW/lr7kn/S0b9K8DgRX8AQX&#10;0NIS/8viz6IbuMx/FrQ4kwcQHHniz+8MAsMfXNIET1yXZhzQxf0yuAzPLAe8Ds5XQcoFtPgvozuy&#10;CxAv9Hb52abr4ngTEPkj3/QtybeVZ4CwhKc+2zqNayHveQYHLtCmCY7WLxC/PFtcXf7hgBZX+5wV&#10;py0T7jJI/LjkGRyzoJvmdwHyasuZcgDfFXdLT/B0y9O66Ky4WXEC4ADXy+qk9Wsh/t1ydt9n+QPJ&#10;I66NG+jmCRB+mT95dKHrl7TJM3TxZOIc4yST0vOJKX/E1/CYOD7ZecouYHCrTTpdnXiTlhTViS49&#10;uQbF+oTFNOPUb6UjzmjI4izffxlJD3O5p/LSJFrD5XJ6dFKOD7hiSmNMDGfyx0lba4CuehZedm2L&#10;4mq0FE6uafUikhxLbVDNC7YnTkmdDSQPYw3MMWxq4H+i0fDe0UHZ3NnyySrc9uZ62dveLIe72+V0&#10;Z5vtjWWgScNAec2L3mtXlsu7mqS+c/2ar5WdCC/GzOV5rk7ThFbvuAEGRoub+CR+YZBj0WBO/nDH&#10;k9+5YV2YFO6zI5V1b6+cshh8dGRDp42dKntO5tVvjalIwlOvoJUbKBM9fV0djjxUxtGCcE80GRdt&#10;GFL43uOcnhg1e/LjFCd8O2KBkXoUL4jLFTZcUYtx0yc7Bxg+xDuc4pz2FZ80ooertlhM0c8y6A3L&#10;ZDApk7lJOd0/K9vre+XJ4/Vy7/6TsntUymj1Whldu1EORvNlXfFfqH73OKlZvyKqInCVJ6fMTssB&#10;p57E9zPVTV+8Ozds9nHir8o5oNxiMJJ0rAoWOtGkJ1faqvZPhPNENJ1wWnNuLLr51ggnNuU48on8&#10;nCFxwiMxOT48Lns7e2Vna6fs7arOFWekuJzIPFEY1xMT50xlqcZ1JlPggeeqB/FqUbKxsnbF12Fy&#10;2oz5ErLNgjWL3ZwgUGrPq5YW2Lm/6EUzFvqYlNIO+aYgxpb1jU0vlLMAyO5bFvUwYGEksGHTmHD6&#10;Ey31Kjg58Q+ZOp+EEheh0RNDtqIaqEvoHsi/YhNMH68LVW9UB5BP9Gx0TCC/iVv1QH1PGiB4XheS&#10;T1wX2jxmAeGhvx3zmCbxkAVBTlJhWMIgwDz5zp07NkixwZdrYJkn00aOJKcYNlncxEjEQpevX5XO&#10;oG6pz2cvnvsq1aHqE2MS8kFeGE2Zd2MsQS9cv84Jv6u+ohP80AUt0IBjsZK6Ro4IR9PV72Ad2XjG&#10;zmveuUIOQxZXXaJHwy+nl65koZW2xklG/MCNcY0Tl1wVygIIv/lWGf6Uc2Xliq9U9fVri0vCByOL&#10;T/ddvbom/rxTrol+X78seaM9Qz+8pg3YmCOH3kCuOeEBr24JJ8a0Bb1zjeeXX35ZHj95Yt29oHxY&#10;+IWvnFzmO5CU2ydcpgbfLYyMqicWYGIkxDh5RDngg/i/+WJd/nvmAadxfPKFRW7VPQuzLGJzhS7x&#10;KT/+9ZRQ3YTAoiW8eDw9Dcp3FzndR/1R13yPEwMtfKScnNCF59BOu6Uu7t37xjvk8fvpT3/mtRR0&#10;ABshbt267XwoDwtUAG0YueC7mhhuMfbi5/LTvlWWLDrzjPEOeYYf1CsLrixUQT/xqTTqkROlt+/c&#10;tqGZOiQIwyZlwUiKbsEIhzxhHKC/wZh54xbyef183YhF8Ssqz0cffOgTrRionI9wsniPIYJT6Zw4&#10;h58SBpeNZ9odOCzj4js6j7TIOHWA7MDHbBKQ9piOT/65q2in7Zq09qm6Av7EYAZ95+kUjpGEDVa+&#10;LlPlx9gOLweSLzb5kA5H/uSd+gG4Gpl2BB54iVwjl/DwqviEER5D/op4c0VPTmkbDzQKF+0kG1DA&#10;C9+n3ZKeF3Nx5DUA/fgTN+VgPQ4HXuJTTsrseLRF8RjZpE2S3jin7pwX0HMeph7OTmMu3uXP30W6&#10;Ws9wEOOI+zDX17RvAJfiwYtsynFe+uM0+tGR6vqY6x759vRJ7bfEFzZ72QilsRIbG5ALNvjAEfJT&#10;6Y2DP4PSVTqmr/pV41Xgd/seQJ7ThpwewgWVB/4pqGHd9OGVgbBpnHM/Qf1d6aTc38ZTn4mfZ8Lz&#10;tP80nb95blm4wEF40gLJA5c8W6BeApGV4G3TAbRN3onDb/Kp9X4hh225jEvvXN+KnqY9AegINtnQ&#10;B5EPhsCc3LbRTeQPp7KmTLzA7o0GLrsQaKyG7LEJEj2H4TFywvXi6Au+eclYBqMagO7wScrpiU3q&#10;GSMoecA/TkyONRa1sXHMBsORT42Sfh59Kl21Nr1Jg/kGY3CV0uHwAsMlefibuMJHmdigxEYFyks/&#10;zAYCj7GUN7JNevLlBChjfz7dUK/XvWK9v7ZWjYV8U5S2S/s5OMBoqzYi/D41LXy0p6Xl+r3Ri+tN&#10;a91TPt6pq/TnrjfRTV2ZFv2mXWLkh//IAYBB+Ir6wXfVh99QnwEfoNn+4gV91Y2r9cpZbnmARzkh&#10;S9/iGwOEHyMLdcicz/pdtJMHeUVvB/gdB/1vAl4HT/KELp7wJm2A98h+HGEA/onHb8pEWvoGeIAf&#10;jneuqWWcCN/gDenATTtJuwHy/BF+hJeB53eSH9qkJUa/I0/+Xr91jtoeRkzpgCXNR9lA4fURGzY1&#10;B1RbZHMW1+Q/vP+gPH2s+bnG/xg3abOfffpp+dnPfmajPHqE8SNjTvQIuiNyy7iC8LzPkmH8oC+/&#10;3ya4df6X//JffsngF+IgDGBnJ1fR8tF4GmaUIw0XBclkhE7lJz/5iSd3NFImEIQTLwzGP0ogHWLr&#10;8GsdfiiXOPyAMCsMAT9xyS+O9zCuVRShJco0ePEnDhVE+aLkScuT965raWghdAJteOjBr0sTEHwJ&#10;D7+SX+hJWtKlPClDNw8g5U2ZM8HjvY2f9F2X8C7g17pZ0PVv34M70OIhLL+7/i1N3fitXwttWJv+&#10;TUAXd5e++EXWIps4wl8GwRHIe+vf1m/wRx4A4rUy0/q1MhKX9F0c+Z10yf9lAI60ydAYPAHeccmb&#10;ON22CZBf6Ihft1xA6Eq8OHDHtXiBLh7eaW9tfqQB8t7+bmnGkUfipN2Ca1Z5APxS9taFVn4Hf3An&#10;PbhxwROceQL4xwFJG90CJM+UM3iDB3/yDk15D06AuKEFaGl4ExC6yTN0AKE19Lb58hv/Vq+3+jRx&#10;23Sznm14W/7WH+jyuBuGS3pcl39tGp5tOJByQn/r2nwCpE2dUbeBNm43He+z3OtC6G3ThI7IGK6t&#10;v9fJAxyJFx4kTZefiQdfvAil+k58XOSe8BZPeBU8bVkSpw1r08YvOHBtOXHd9+ACgidAWBcHcVta&#10;kmdwAG1Y0uJ4b/nGe2ho8efJZLnKVXgPUv4Dh/zlqhEIHMpHjidXDvJkVaKut01pPFXc+jrFI9CA&#10;HA8W177tpDcHNR8WDFhYYMGChV4m6Hz3xmkxbJ5Uo+aor3CGsfL3ggbXmdk0x4JgPRkpNLUcPZUR&#10;C5TysSFnqPRL82UwPyrH/dOyfbBbnqw/Kw+fPPQ33l48f1K2Nl+U/Z2tcrK3U/rCr2lBGaic89Ir&#10;fCvz5rWr5faNa2V1eamMxWNOq05Y8F9cKOOhxosU/IxFGeoEdyRCjr0A46td9fQO6UOFHUjfH2ic&#10;psnD/s522dveLoeadJwcHpSzo+N6BapwYKyqu8lpRyqYGGeZHqpQ0ACbXF7xVPzsjeVGooQNmhhS&#10;8eOk6kiOp/iAoZLTqkx6TpQWXBOVYWF5oUzEo9FkJD8MgcItHroqOKkpGnzdjQJ8BS7Gv97ARs0F&#10;Fop6o3K4dVie3n9e7n/zuGzviT8rV8vyzTulLK+WTdH4dP+4vFD5dyQ+R64YrsZkEUVt8+hAdX1Y&#10;BsqnmjzPykj1yC24E5WDU7CcePSETfJ2KD7ty+0cHMmdlL0jjLXiseg4nVsoZYhbrIZN0TonOrmO&#10;9kQM4yAwxs3joxMbnr7++pvyxW8/L/fvPUD6y+JEaRW+v4uxZ1/1woKweGlmSD+xA1bvHG6Glxix&#10;OD2GoQaDDYbhI8kBVwT5hB1cU1IWszBUsgiIuGCw1v9qT2eanO571/+GHPMu0gxUN1yP6StrbXBQ&#10;9m7vapM8VX6+tenr2dAFciqYF4a9oDWnfJQXZJMTRGAE94I15XHu+p8f/HbjuQDadZ5dFz0VndPG&#10;A2bhSljS4F6VJn7JC0j87wqkQ/9lzIpLHrQr68MpP+g/WFDgBYMFJwYZYwAYqDiVtcfpQrVhnxKU&#10;Y3GTBQbq/cXmRnnw8KGNdRit91S/yMmiZITvgbFw8I3k7je/+Y3n2CxUsiCGodCGOznkICcReXKd&#10;KPN1+IDhkRN4GJ+29dxY3/CpPsoUHY87L5fKeCzayBd6MZrxjhEmV6iRFiOkUkpWh4VTGBgyMZAt&#10;Li4Vvh3L6UT0Nou44GFRBVkbjSdexGNRm+84clqUskPTU9F875tvytdffWWjINf1YryHFtJh8Nne&#10;2Smff/GFv0eI8efu3XfLO3ffqQuDeleJvEjOFXnINYYkylXr9MQLMLkOECOaF6fVjpFyysnCDmMF&#10;Ttu+e/euFyPhKYbDjY119UFqw5P5wqkx1keqMWzBfRLfIeXbnNDLQjt1TL7wwqciVaf0a1vbWz7l&#10;iMET4zD6Hr4jSxifoYP1l7vv3rUhFJ7DL/Khj6Z+/+EfflUeP3lsWllY4ipd6IReFkstI6KN/AFw&#10;4MBLXTL3/0p8xvEOHvJNXK/9iG8sclEvXL36zb17vl71yy+5OvVrywbfi0POSG8ahV+FsR+GhN2d&#10;XZpJuXH9evnk44/LHdGF0ZNv0nn8pTzQhx99+IE3xbN2BC4UkeVTbYsn9UXbwbAMQB/1an0mnmAY&#10;Hit/9BbfZvR37KZyzaIdOMBpXaI/jCjwAL6THxuo0NU2qCivbpuvYw+NQ9Q2kTPGPeYsZVUYG68w&#10;7EefYhgg37qxR/2h4tnPSVTX07ogb4yj9FcYJGKcrXjoP6X3lRP04zBewrfo7IzPcM5XuE2Twvwb&#10;uZ/KYRxAfMYb8A18xCUsMsA4JGUFl/FQH3rybnlSmOuQuKLVRqEpHc5feDA4ehxGHyfHJh78WFyl&#10;bjk56Y05tCHhJNHh0b7qgNPgGucwVoJryhedW42oYFZ7VZ9JPXPVqE+iEEfhNf/a7xh4Og08sYfx&#10;WSD437+JNo0vgH54FN44/jS8GpAqf+nvDRWFIfi60OIHeE+9Gj//mrSJnydyC5B3jNjebKgn7cjf&#10;HRUvqQt4BZ8tM8SXA8CPX6WdOmfOX9dK0U3gJZy2gR/par1UWgHqGIoIiyFQEYwveXXz8alH+dN/&#10;vf/+e77SHJ2I8YxvBD978tT9l0/MKl/LjMa+EMi39dEtbvPCYT5Bi8I81pJD3xImdvj7ypCELqTt&#10;0feBb6xyaBhmg6ZP22/t2LBZr7x10dz+FucXbai7ssy143qu1Gv+MUZh4FxQf8EpRE7ws6llMtB4&#10;UbJonqu9oy9TFq6lF6fcJ6Av8acv5MabM/Fkor4E/Yth39/kFA7GiP1ebdOc1uSWAgyKbHZZWWUD&#10;zYra3sj9y85O7evIt8/cR212Mj/2xjn6AU4CUg/+FrT6PvQawBM9B08pF3oI3c2T+oJfxIdu5IA4&#10;t2/dLh9/8FF5Vzp6dUV9/JR2Tmhev3ZDfeYtP+EJegX9gHwgm75mWPJJm2dcxMYqNgLual6DETgb&#10;pTwWnsojdOP4jUOmIk9dmOXXQpsOPMEViB+AP7KaNJFpficO79bDyJz8oDM4qbesr1u/R4dMAT/6&#10;POwl8C99WZsfz5Q9/oHk04WWBuCy3wHe8c/vLhDWOmBWvB/hh4WX1QFh9Als8rYcqf0hQ2xiZN7B&#10;uJ0eg6vfGY+yqVkRK079wwDKRsYH32i8p7Hek0ePvUl3U2Mvvg/8k08/K7/4xS88TsvYnvEn4wb6&#10;CeQYWUHGI/uhC+jKEbQBvMfvbcAc//1SkE4dgBh2A/71X/+1J1g0oHMFOB1YogDpqD6ZHlOlkK0y&#10;Ch6YHWVAOLhwQFs4wluXOABxgifxAfC1OEkHzIobnN24xKHsuKSJ677jXgYvi9v1a/PP82WuBdK2&#10;Ln5A4vKecnb5fhl/ApflC8zymwVt+m6altY2HvCqNMCs+IGX4Qa6728ToKWl+01B8Lb4eaZ+27In&#10;vIWWB236WXEB4rft41UAHeiJVuZIR/pZeBIPFxoSv41LGL+770D3CRDe4g1uIHjb+ADvLT3d9Lik&#10;afVPG9bVJQlvgfcWf1wLiZO0wXcZ7UDXr823TY8jLPQnPLgDhLVxWnxAcP4QQN6zynMZDSnnq+IF&#10;EjYrTvKGD7jg7sKr8pgFl6WJXxvOE/lq/WYBNIZXoTW8wP9laX8XaPGGX20bCRAv9LwKEidpgLYu&#10;gpfwxOlOLoCWB21Y8LRAvLTjFpK2TR9a2mdoyu/2fRbMih+/Ns8231n+KUvoAGbFoU4SzvMiDvHx&#10;A0eNw+LvNKogONB97JyfGjZP+H6WBtiMinvQXtN7R66XAODjRd3VPM+9nLd5PmCHcf2uEk/cQBN4&#10;JshMvvnO5uHegY2A5fiszJ2qPqm6o9rnHJ4elpOisH7d0cxJSdYEJfXKQ/lOnY1zQ8nJwthX0B7L&#10;j29rbu5u+htim1sYB7bLqfz6Zyc2pI0UxwY2/V7UxH9NE9WrK8ua9C+XRU1W+wo/Pty3MZXTpxgh&#10;uXJ0/2DPk3iutt3Znho/jvbNOxZmmeiqFMrvwCcEdza3yq4mJUdKo0KXnuoKJ4bDeMVUgUWH6891&#10;JkchJa+n4iHswDh5Bn81wsegeTonXd9XfSjaKWHYDwf6oTQYO6sFWIED1QF8ZyF/cVImmogzKarf&#10;3xRe8VE5V8OpovvKX1E0x0Lv3FD8Zqe7Jjn9cRmeak6we1y2nmyWp/eelqePnxc+kTpcXi2Tq9fL&#10;6fJK2VLdrp+clU25vTOMggPxkQUSPZmsiYeDs2MbM8fKd6x65ZOeY+U9Ef0T1eFQjkUuSIInLKYe&#10;Sh4O7M6Kb4xVwfnGJqc2/RRjMJUW0XrS40TUWTmUnGMY3dKE7uHDR+WrL78u976558kcJ5r4zgi7&#10;/FkkOjqU3Ev+YIqqQvmiM1j87qkMVb7YJTvk5O6EU3zihf72Dg/LHt+L1YTSY6Tjeh0oRhecF4fE&#10;RyaodYc+32LcLTuaVJIvi7gYWVhMwrjjEwOimTBwKZFERG0PnTt1os7fXK2L6SMVWfipa7UP6lRs&#10;10+1PxYjcSoDf2aoIHpjFnT1YxdIazkVRPe2EF2Asxw34fELBE+eLczyuwy6eAF45vrQM7hY+EWu&#10;6EvS57KgzslBjE1Pnj/15J/2QB2ysAxf+XYk9cFCIXW4sLRU3rl7t9x9711fN4uBAV54wVj6js0c&#10;nHbmu1hcCcV3+cCPUYf6YlGMa1yhgQVN4m1KR7BgCq3gYgEZAxI6F8OmFyCkSzAuULfgoRzQGEMO&#10;ZaVM+ON4xwDHtzqhHaMBhiQWMoxPZUUe6TtsaBGbnL9wIGcs4mKAfHD/gdLslvlxvcY0V+zCX3jq&#10;0wzLS4VraOG0F+SVnqtNWYzB8OerYK9ddfx14aVNwje+RTrPVb+qPqUyH+AV3zQbjurCIwupGP7W&#10;VQ4v1Aof+XOdHgvUGOB8Bap4AwEs8LJwy6Lsxvp6+frLr2xwpdxcNYuR7uaNmz49w+K1N/HQbhWf&#10;jQXXrq75FAaGXq4mRl+y2MRCJ7zG8MrCOrRi3KxG0w3LFvIBr7nGFl7AIzHVpwRZc+G0OEZr0mEQ&#10;Yue8jaYKx9F32BAxTUt98I6jzD41IzzQwkJ71m2Ih2GUukQGMLD7u5nPnjoOfvAyxhLwIWP1+2lr&#10;NmZj1GZThvXRElcSir+SVRsJFBe55bQWdFC/e7v75h8nj99/7/3y4YcflNtccTaZr3ToD9zwmvQT&#10;yQeAfHHyBxlF29hoIvmDH7Q12gE8BAdgg41ox7mdi7GUgXDaEGXBiAef4RltAX6kzOhA6sbp5fSf&#10;sKr/TJ87zUMJ/NuqUr+lxVzvjpEwQL+hk/Yu5Kbd+oT+wtGqHiaMp/PAQY/1CeUgHn5Vj0IjfuTl&#10;qPyBm2j8ViB44kiDMZ4TaeQNULcxaBHfRkKQ6h/8wiWteU/4NG/n75zqf+QPEB98vmZ3mj7+ADzA&#10;IMdJYIzD8IwTmidypxq7adDkPow+VVnV+lLevKDbMMrhiBM+2thWGXTOe17piy9g2kkLXNapAy5o&#10;q+Uz7xSUMp3Hb/BBN4A/aQLBCS/twCX85ovoz5ga7AC/z9NMn4GE2SFvjR/1Qbt2Xeo98s3TMqM/&#10;4tpwOE1T6azjA/xsEG3S4hee8ht/gPekv8BRy2TaRBq/nV7hPFkwzym19z/4wAvjXFnNVduc7AcO&#10;pGfQj769hXGLaADqScm6Fs2GhBP6HD0j2xjuD7hqVjKITkf3vnv3nXJLfQ2bzjbWMTLSh0gfraz5&#10;BKFBeVAW+OYTktSBqoLxKqcm6ZPmJ5wynOpT8kY3iA/wk7EWfQeGdsoJjeiOp0/oa+otDiq6eVl1&#10;/pb6kD33TZzWHKjtcU39wrzyUb8y19eYjw0884s2ctJeoI3NLb72VjTRv/i7eAqjL9jcqrcpYOS3&#10;7Gv8wBXy6E14jG73SVH1mZuax7C5iTZOWRiqY5TkhCUnxdHLSJXnVdMxgfkhvYsuh6/w9Mbadc91&#10;0OXcKsK3pOkvibNCPyV9Wudn0qXKC1rhTfol6KWO0bWMY7klgb6V/oc+3yd4G0d8eEl8eBmosvZt&#10;vda6AHEug4QlTXC2/kDrB1DfbmuCNg7+icvvtEniQDsOPtiYLX7TbnknbpsWF8h78skTaP0TL36t&#10;Ay7zA0gT6IYBL4sHtP4/wpuBWfzFr3XfgiYODZk+gnRslqN9oX+41p75HWPSxWXNF8dqk5a7mo5N&#10;BTv+djzfWv+mPHvyjIGBDZvo3D/+45+VX/zZL7zxjzEWeGmbyDWyTH7gYRwa2UeuA/QhxEm8QPze&#10;Fril/uVf/uUvk0kyZPD9P/7H/yi//vWvTRCdFP7p7CgcA2vui8awaSXZ4CANcSlo0uHw573bsGdB&#10;whI38QPgg8FhWOKGubgWunFb3MFLeOJ8F+jiAfK79QNaGl4Gl8ULja1rgfitX+LgHzrhUfiEf/LI&#10;77y3MMvvVdBNk/f22cZp/bvlAi6LD7Rp22cLs/zeJrzN/MDd4s9765d6z+/2CbRxLwPitLLyKkhb&#10;D5AGF9nLewB6ZumGy/IkXtxlkDSX0ZJ8urjRERlQJe1leSU8uFqXPFpa27yCr4s36VqIH67FPQu6&#10;/sGfNLjggPaUE2hx44CUsUv/DwndMrQQP9xlPH1dCO5uHuFB+IBLPf8+oC3zq4A40fW4wOukfV2A&#10;H7NoCq9wgcQJ/9r4s4DwbvrgbOsk0OIGEif5zMpvFo5W93TTtn5A6IkD2nCg+z4LZqXBtbzqxol/&#10;gLK04xygxYE/4W27j2wET+VZXYTxbw10830grpJl8ssCXr6neXLKIrkmoD0WJ8lXYWc1LWlENUTI&#10;v6ZlEoyLV/WEDoxUuY62noTyCQKuflI+7PLdZ6FAA/GjvYNydohxUyiOhWt6RevJ2VE56WkSP2BX&#10;ezVMsOhVi6Z8NbunCBjmTrmKdjIqvfHA19Bymm57f7ds7WyVnb2tcni4p0j1OzN8C5NvXRZN0Flk&#10;9dVUyyvliiYLy+zC5TpXhXMF3ekJC6V10XBP+Hb2tn3944uN5z6ttL61Ua8m1KSexVIWdlWCsrWp&#10;eM8V/uJF2dnaVF5cu6oywBzqywt6fGuossz/sVrBopd4x/P8+6F6Us6Tvn7Pqb77kgs5G3UJQxWI&#10;N04nPmBgqcavQRnNY9CclPFC/bYmhk4ylVRVwyZ5CjfywgLGCGPmYGrUHIz0rrrT3+n+cdl5tlXW&#10;HzwrG49elO1N1ZsQDRaWy2j1ajldWSnbynNdcrKpOtwTe09EtHp+/Sme8hpLpkb9Ez01BxHN86rT&#10;iZ5c+TtS2YZznAI5LX3x0df6ymEsOJJ8HUkmDqfuwIZL1bHcofI6PNEEUEw4Uk5HagaE74nfW5Kv&#10;J8+fl6++vle+1kTv6fNnNkJev3Gj3Lh+wyfnjJ+FGupEv4+Vl9BqYjnn+pQUil8YNucKpys5FSvO&#10;K48jfysQIzeL8XXBqX47isUhjCg+yaIJIguMtLlqICMN1/QxmeyXxaVF775l1z8N7FDhGGqUQLiQ&#10;FdWRyoKzn+hiYjvm6lrX59D4fZ2w6hWZoYFgMBiwaC16+OMf0NU5gVb35NnqweggwnDRQS1UXVP1&#10;b+IH2nzb8DZe+7uN/zpwGX7ANMOAaRnNL4Uzsf/8i8/Lr3/z6/LgwUMbhJgbY/BhQRIjJu0lOpZr&#10;Zq/fvOYTK3yH887du2V1bc36DUPzlVUMRIuua648tYFG9UZe8IqFTeraO/0VH1rQMTasWy+f+nTL&#10;2upaWVmuV59BI999ZLEBYxwGJtKjSwHjFh4WIhYXF3ySgKvkiM/CIgZVFk6rIaQuTiKHcSyE+tQP&#10;sqV+g7JAF4uWGBSfqc0QxnWqrA9wVS1XLddF8xiJ60mhpGcxlU0FbPqAZ9fU3ji5As2cyGEhe070&#10;chrSp2KmdQL/0a0VVzXEbol+eMAJFxajwc01evCJKw5ZuDHvlB96mgXyU+kIDMJPnjwtL549K5zy&#10;9Pc3lQ+8wbiJzmfxvV6Pyo71ga8mxMBHHS6r/jG2QStXDMMr9CM0U0b4joGT06mcKqrf8VzzQj4L&#10;y/AMvNQ7hj0MOpwwYqGXk0XVGMyJoOL6JA71jZGURWLw4099IpPUO3UKHRhGWewmPmHghEes21DH&#10;7PDHgIr8URYWyVnMwjDN+g4nZalHFs7hI4YAG9vFT+LzPdU10UN8Fr8pxwZX/UoOKQOnL1mYpz/G&#10;sGkjM6dn4Y3yZzxAeW+q3jGGkCena9GLKlg5k05DtdH1cBLdcqj+moW53enpJOZt8I7yILvWNaSd&#10;OoD68MlE5EAQ3eP2jkwpDW3DOnDan5Iv4536jU00OYTY27/pZ+2huDWXxl9+7m9FilFN/eLImz6k&#10;4qouBrG6WYnfFR8QOnH2Et+EgdzP25XDBMY9LR/lyqI68YRJPK8nmulXgKQDor8A8yQ0NXGE2LiB&#10;1h8/OwgkDeOT+s/tnb6IzQTQQlkZ2535JguNLqBXjn4MOmtdVqMq/tQxjvyoS59y1fiQd7MDAoDp&#10;e6VO5cdr+taWI7QC1Vhc/fkduCz+RToKV+sSSPyK42Ltk1sUXNeKFnxAfnf9cOAM7+PPO7yp9X0x&#10;j099JW5oTZr4E7/1Iw5+ADTjDyRt8onDv80PqHGL6kt9lNJzHTOn+unz3rlz1/0YRj36SQxiSmAd&#10;hE5AhtELOBsPVadUlU/90h9Kl6CHx0ONR6XPoI8NPui6D9/7oHz4wYfl3XffK1eFlw2JbArkO+WM&#10;166tXbWOsSFYjvEVRkNOH3I7hcugoteraCWTekIbfVy96YImqNEohaPexCfeLb/SMXw7mBOo7i+U&#10;JnLjGxqk0/f2NAeQfjpW/0Le1rdKN8KwqnIg35R5iw2NctQDcTB4np/I1dicq2ejs32NL7RN64Oy&#10;oevrDQqL5he3BPjU1SanJauxkb6D71ajY/3NTOF23SKjKjP1wFiRzSrLGmOyeQ4jJsbLpfnFsiie&#10;8c1SNiSR1ic+qW8l9VX3U8Mk/SM8pK8HvHlC9UW/mA0+bLJhE5XHG+rz6cPSj3n8IhzZdHGZDOOf&#10;sPgD+U0YkPA2TiB+3TQttGFtvgFopA7gCZB40A9Ej6VdhZa2PC10/RM/fu1765dnfnfLwnvCE6cL&#10;bfir4v0Ibw/C38ha3r/F98TRQxJTdY/iopNoQ3z64EBzV8Yw1bDJrUHjOq6ZygbtEh3M5xQeaT7D&#10;2Bfdt6c2iR7++c/+uPz85z+3Lke/pV16bCuZhx5woVsytkh/kTz43dLfvr8t8Ojur/7qr34ZItKo&#10;Hj58WP77f//v5Z/+6Z/shxGTODRiwikghWHwyyAUxUpBiRNH4yYtrvUHwJGwyyAMSDwc74EoGSDx&#10;YGo3bp7ExwH4JU03fqD7PgvIP7gSv6Vplj+Q/F7lgBZfAL/WAW38Nm4Av5R1Fp8AfrfvwQ0k7HVc&#10;oEtb+8S19APxDyQ8/m1YIH7tE/cyvH9okPK1ZQzfAvzu8uR1gHi07SisVznyyIAkgH/kDdcCbTJ6&#10;BeA5Sz7B17r4A8kr/glrdQSQsC5ugHgMGEN7XMLyO2nidxnONg3Q/d11QEtPC20e+R3XQt5bnEDi&#10;hkYg+pB4CUs8IDjaOL9PaGkLxK/rH3q7/i+DxJ2Fq+UDruXj24LQT355zzMOSPgsIA50pu3G701C&#10;F19LT5c24sZF3r4vUB+B4IvjnbxxyeOyvGjvwRU83WfC2mcg+cQB3Tjd91kwKw2uLdNlcQKtjAIJ&#10;4wkO/Nvy4odsRN8SnitmWWi1ARNDiSa9FcRX/Y8hM1erHk9PbspX+RCq+I1hkzT88QTAqZm2fxOX&#10;36JY+dPP1IUvFjDOr2gTXdDMN9L2d/bLwY4m9vtHBYtUX7T1OTl3LBzQxJWvvRMVrOKrfKv5kAtG&#10;ORYZTzCCTU9s9idDGzYPpPs3drbK840XNjxy1SDlY5FtIFzsOmYxnIWJVY13r66tejF3eWnBdGMM&#10;wDjhCbnKfnCMYXO/bG5v2UCG29ja8DWVW5rQs4jPVUzw5Vhl2d7cKc8fPyvPnz71lU0wj0VvkWoj&#10;1TGL38oDoEzUqbnNwuF0EZTTl3w70SczbdSs7mxYn5r91BMgNgLWZ18OYwxGTa7J4zTF/MLE189i&#10;fOG7nUyeLFccjxUPnU68ZSFofrRg4+ZAv+d49ofl7PCsHGzulq1H62XzwYuy/WyrHOyqjx9OyuTK&#10;Whleu1pONNHaFA3PD4/L+uFR2T1EpoT3bK6MNUkbi/75udMyr+eC6mdBdOAwbnKCc6R65uwlJ2rt&#10;VGb4YgOB3IlkVmLBeo3wYpPmBKcmcvvHzotranfF913V674majuHB2V9a6s8ePSofPXNV54DYeSG&#10;T3wv7yrf8hNf4DlXyVYnmlnwli+8P9avY7UFL86KZk7qePFWZTiULPEN113VYzVsqt2IJiaaLIqw&#10;+Mf352y8II1o59o9FsjYectiGcYbvvfm01qKR3WwcIUhgQRufhhtVCYmrbRB6okFKAybnMTFsMnJ&#10;3GrYrM5yIeZh2KxLXQgYklblrAvIAv6XheECiRcdE4gOauMCeW/jBrp5tnnNouVl0MUT3QkQ5oUC&#10;RaFdJ5yFuAcP7nvjL6cX+f4sJxtuag7MdXBsBACrryXVD3SZTyepXWH4Nv0qF2Wjzq9JpjAisdjI&#10;t1hZ+L1x7brn1Lduyt246dMYfGOO+mZxNwsYGKOePH5ioxW/WaDACE7dY7x6//33fb0qhi4WHQBO&#10;eCBjzNfxx2iKgYwF0SxOsGB8de1quS46ME5i2COOjaOqw2rMr5uWY0DjG5q8Y+zH6AkuTobcuYNx&#10;TLxZuWKesKDJiVS+mflI7Yt2wIkT8AC0KWhau37N8sqJjhfrL6xHyZ/F29XVNV85Sx+BwRD+wnS+&#10;/0jbB5eNce++6+sDaZ+cIOWEEFd2cYKHk4Us4MJHX4uneqUNcVqHawi5hrR+b7QaDJn/oItpF2wi&#10;sCFQehpDLtf9sh6yL32/qzQsPNPH0UZZH3n/g/dND3wHyIewjz/8yIvynIpZE6/gI5t7MPLBP3SI&#10;F36VF/WGHvj888/tWFiiXpCn7KCn3MhPe6IT2lkwzilR0lFP4GWuk+99IY84eEx6Tk3eun3LMvTh&#10;h6JR9CMbbKKAz/CB3oc2geGJK3vhEUZLZekreu/zzSYMxc/rlYx8Cxk54LucGCd9PaF4gaGA9Mg3&#10;m3yoW36zsOZchBCDMvQe7atPlZyzcL+hutlg8U56G35j1KNsXkRWXvCE8pIOoHzwETrhG3RCf/SQ&#10;27zi1DYqp6cFS2CjmvCRjzRO9QYHYY5Rn9Ef8WvjkMS/p/o2/hVfzdP52/Fe9U/iAXWTVtWLyElo&#10;r9f3Tw2AogHXHdfCF1yumyUO+oJ4iYOrab+tC+Ereoff+t/PAHpOHue0VuOdS2X/xOV/8Ljdqm1j&#10;uOEEHHXLFbRsTqrfRVefpcjIhdcd4IMAOg8P2FihcYTCfPU9danf5BM+Jd9KkPop+YAPH8KgxzTh&#10;AfhnfXf5lF9bvvZ3oOUNLu88g4PxJ0nxg3bzpEkXyO/gimuhfa+4L+Z01HFb14rtcjs//Qnbt3CG&#10;xqQPXbi27ImX9hKHf/IEki/1xKl6rltFh3/40Ue+bvq6dDnyVK/dZtH84hQ6OY2musNyoX6Ob/I6&#10;D/SMdeHQ3+ylP7H+X1k1fhbb6d/Qm2yOIH/G3ugjbtigf+PmFMZEtBn6Tp84FC42pJCnyygBtkyr&#10;vgbclsHGOtG0JH19fe268+Xqf/oE+EMcjHoD6RgbAazvz3z9qjfeqAx1U5r0lcLrN2z7xsdtHG63&#10;8mN85o2igo0NbiXAOFpvNeCWmqHoHdJGVDYA/tG3kB9jR/Qa8wE253D6GWMkBlt5WE/TJx2pvVBP&#10;5EK/x+YUdD4bUygDp0cZd7KZ1K1MvGI+QDgnNP1NUU2YNHyt4aLd9a48LIOSB/NgHyO15jQqw576&#10;Wsro6JIN+idurqHPwdhKvXM7ANfSs2kJf/om+ojWqFl5V2WMuoqLHAJpC135jEucxG/949dCG68L&#10;lCVy3/6GVvNC7cnGermUAX1LX96ma3FfRkPr342f9+BK/NYF+A1t+R0XHF3cXdfCZf4/wpuBl/G3&#10;DftWHB76bf3Fi+qTTXPcfEJ74nMXjDfYLIhhk/mfxxUCtYRzw+bTR489HrdhUzr6UOMsruH+6U9/&#10;aofe9Rh3KtfIMvJuPMqTuUzGF7RRZC6ydSntbxFMGYZNnm2mDx48KP/1v/5XX0VLw2RiA7FRNDRe&#10;3ikwO+wYDFOoNHgAXG3nGX8geSW/WZBw8onrxm+ZRzj5tfEDxItiAV4Hd/d9FiQO+LtlBBLexuN3&#10;6H4ZJG5cF5JfGy/lyLObLmFtmbtxgOBOedo8vg8kXXC0eMAd6IYFWv8uLe2z9Qd+V7r/pUJb7rae&#10;W/e6QNzIy+sAeXfbARA6AsRLXJ6BNj9+J04rjy09SdviaOMC4OnijQsQn8FiiyeQeN10xM17ixv/&#10;OCBxcIFZ7ylTIHFe5WbR3EIbN3mQJjxqw3GB8JG4rf8PCaEp9PJ8VXmBblleBYnbTZP82rxT168L&#10;ofdl9CQsMgQkXfKd5S4DcOBCa96D+00D/Mn4oKWN5yxaMjb4LnBZ/C7uxOvyJ3SlLnnmN5B03Xxm&#10;xQkEZxzQjdN9nwWz0uBmlSsQunBtmVo62nSExeHHILQdjOLPZNkncniqPj1u8kKXEGgiziOGzRhB&#10;/X1Ntj5jOOTPhs1KgzKqg247wsAlObEVRu8Yhqb0IBOMN9lZyNVNHjzLn0VxFkIPdjSw3jssZ/vH&#10;pa9B+UBoBsoWAyeTbmnwctqXpwbzTNDFNbIwP/wHLeCcUwgnN+bHpT/WuFXvh6Jje2+nbHLiZ2/X&#10;C24sZsxPuEJq4gWQ0yPlOcfCyYqv1sLosLgw75JxxRIL3hgW4CV9CSf0MGA+yxWPmhSwUOHyYUjU&#10;7zHffOtxaufQu7b3lTfM5pTRougbiQZ2iteTDSqbwlgAZwEkJ1C9GOpyzV0snKr8WEXPuHJ2qDiw&#10;ciBZwik9jnAbKZWHF33Fk6H4AW28Ox/PEi6AemIhlYXH8WBcFoYLZaQ/rKliYTneU7m3dsv2082y&#10;/Xi97D3bLkeb++KLyJgslol4Nrh6tRwuLZZ1kfbs6NCGzT3xrZxqEtYflPnBsCwqX05szvdOy4LK&#10;sDBSXQz7ZTLHdza5UPZYExjJwdmx+M/iDX1ZlW14xMKiyzTdHY88wuPdfdXJ3kHZlBxtyO3Kb0/5&#10;Y2TBoP3oyePy8NED7/5H2pcXF8vt2zfLjevXvHgEXp9UVhup7eKiDjDoY0jhO5mc9OWaUWiAz1xR&#10;i4zZIMqilv6oQxaaMbJgYGC3vhe/kDVEWmXBkODrFkUn+WDIWRIdnNhkYdiLW8JHniwE+husLHqF&#10;D5IJTq1hhGOCO6f6RQ5oVzjaBI5yiVOvZdhs9Ul0jfnQuECVl6rDcC20uPkd140HJH0br+u+C7Tx&#10;obctyzm+aRy3NYUxqX/27LkXIUVMPbWm+qVuMbYciu+0GU7uwmtOcbLwCloW7ZAvNjpwynBHuobF&#10;Tp9iWeNat3q6EsMaC7DoGXQvi4J8a/L5s2c2ZPKbkw0Y1TC+++SD/LwYKIdMcgoEIxEGIvS79aiA&#10;MmJMMi3TExKkS52dG4JEL+VCHjGYsXDB6Ti+k0m+nGwkfRbywIMBEiMWRkR4x0lG1g3AwXs9wTK9&#10;flB0sDh9684dX1XIST++mUj9cuqVk6S0J3QnJ9lZOOaaV77ViDGTNgbdGDzByeIovCIv1iR8Ld/q&#10;qssMnfVbjWc+eXLrxo3y/t27vgYV3sNr6hGj3urVNYVfN++4Zvjxo0fmFwu1GDnv3btXfvub35Yv&#10;vvjci7MsNpOW76RhxObKbjaDoNc5WQrf4B+L7qZZug6ANz65Oz0Bw4I49b2ztW28GCKfS84wnj58&#10;8MB1TvnoGzGW/uxnPyuffvqp31N/5JX1D/ypd/ypTxvRp2s1PKl/ykJe9P0xflMvyIBPyAoX8kgY&#10;9ZdvxrEIzvWz9RSTdI7+fAJWOgh/vq02URz4iRzCI2jkpCfX9iLrYqgX3SV1VU7pB5WOxXYMys+f&#10;PitPRRunecgDgzMbiojPOAC52FF/y0Yl5IXTYJQj9JMfvOY3/KBs0R84WnUdh1zoKrd5wvWsBsSL&#10;9q+YVT+glPGyP+GE1vS8oJ8BP/27+sGjiq/6k8KbrPxO2JSu0Cd9E6DM0Gr6pvRAc4ysxLdxmTHc&#10;NA6uW7aUHWD8hhGFhUrkKmmSzmXV8zyd5eoiDu4c9NPp9HS5TJupdpjlZAp8FxCDpr+hqLpmDGFQ&#10;H67BVXUqF8hoM8igcdN3S/9wxSljUvwYg9RxjwlwfhTXJXaeNV9RW18BSHLaKZ/1O4735IcLtL9n&#10;wQW/GH/Ud/Odp/zhRRe6eQTi14bnd/KpJaz0Js55nv5d6w6nlI7Txg3EL3h54ocLEE674hmX+Enj&#10;fORPfaH3rl69Vn7+Jz/3gvg7d97x9aeE0ybpP1hb5rvK6BNuJOFPSGwkE0UVt+p4TjKA0Y1NFlxb&#10;/eknn5SPPvxQul042WxDP8lmESUnDeMtjHd8m5INFujAGMfRfz5dLzeWvrF+lD9hXEsrAj2+5xMI&#10;nBJnLMbGHgyBt65fNz7iccrT5fTYWLinp4X5PjZ9Pbdp8M6GRTYNiDvOC31Pvw5uxnfuV1U2Tuyz&#10;qWlpAQPjoq/4ZuOHT74qL/Kh/dCv0wf45L36IU6B1m9Tqg7UNqqBU7npHcNGxgOWyWk9oV99Cl/8&#10;pM8L3win/JQH/cvpezY2YUzG0Hy4qz6bm3KUJ/1oNm9SR+hX+l/6E/pidDMbYdEVkRv0C6dfGcfw&#10;vVN0Olf3Pn/x3GWiT3EfHbyihzSmTQCvLsbGld8Bfue99Y+MAm2cQOsX+Y0zH6eujQe+4KSNtLqC&#10;OgYoB+MjxmQYeRMHPQuvKBeQthfc+d26+AOhBYAG3vMEEhbo0g7kdzduoG33geAHuunbvJPfj/C7&#10;A7zEUb/wtMvXb72nDviT/mKTOW2UTyowx/AmNM1H2Ei0oLEcY1RV9Dl+ZJJPTGDU5BMSjDfZuMcV&#10;3LS3n3z2k/KTn/zE9j3aeQybpGdMFfqIi47Fj3aPLBGnhW453iZ4VBHDJhBC+W7Ff/tv/00D+C/c&#10;aCkYjfSYCbMaJ4UkHhMXPlrMLhDiRSGl4aexpLJwKWDyugwSDo64bvxZcWbFJd9WWc5K18YHuu+X&#10;AbjBG5dyAsHR4urGf5kjLmnb9PndxgHasrRlatO3761/C136gh+4LM2rIGm66cEd/AmD7kAb1voD&#10;wdM+8zsQ/LPC/hDhMn628pBny5uXQfAArVxc5oKzpaUL+LfxW2jzAxIP3cMTvRLdknyCJ7jyu1vu&#10;1iWfNg144t+N1zqgfW/jgie6JnQlDs9AfvPsOtIkXTdOlyaAuIGkbf2SDhcIbcAsnEC3DL9PaGnh&#10;2UKXbmCW38sgcbtpwsvkjevy8mWQNIEWP/5tvnGBpG3L3jqgjd9Ciy9x2t9vEkIjct/SxpP8wq/I&#10;WZ7flZZu/Ly3+IM70NISHoafLU+TZlbaxAMI78ZpHdCGA933WTArDa4tUxunS3/egZaONl3iAfih&#10;RzMY5Z36Y7CLQ9/W8Z70LguXJNPgueJAv/1zw2Y9sdny1jn5j6ciyE+IvAhkhDbAhCZ2SrMgzFVM&#10;9cpMdm8X0SG6NOD2DmSf1sSoeVYGp5r8n6gc3C2reKKqnM6JDm5P7Ylnohd/cch5+9QUZR0Jtwb5&#10;PV9Fq8H+CDNZKXtHh/W7FKIPQ1A1YF4tN65eK6PhWHRC47CsLPO9sTVf6cTCNovf7FjmGz/wlIVq&#10;n9RSGEYPTh6xq5mr01ZWV8va9av+XtziUjVk8B0dDINwidMrLMDwHZsVdmEzYdDkpC4BIqcqG0ZJ&#10;/fMJSoFPXw7lMVQsjFa8Y7SUH9/S7MOPofikcAwWGDLFoClP9FO/kbE5xWUxyO8K80KpwmvVTf0U&#10;5gUjuUl/XOb786qgfjk4ONYkabdsPt8sG4+fl63HL8res61ysrFXTvekF1RPo4WlMhHf5lZXyv7i&#10;QlkXGc8xmIh/BypKrzdX5udGZZmFcdE/PtUEq39SFoalLIz6ZaLnqM/XMY/87U0cX8+0cRODNguk&#10;GDn7kg2Vdax6ZuepT1upHo6niyvbuwdlY/ewbHFVmOSJCSALL1tcGfyMU1jPJfeHZXEyLtfWrpTb&#10;N69LBtbKCgYIld9GZoyTagfgFetU7zBJ9aN36ood/dCA40QsBmfEFJOma412LVmk7TF3YsGNXfpU&#10;rBdDxWueh8qHRSN262Mw8yKd5AIZ4UQCyFhkUkNS+YWbxS5+T9tUDJsjyTOLyT49aPlRW5zSRP2y&#10;aKcp6WsZNoGLNn6hf9pnwHLT6LDED16ecYkXCJ5ueH7H//tAm65Lt8P0D3ln8wALiMx5WbDixCEb&#10;FeqVrHXzB4uM+wea9MsPoxCbI1xX4jdXO9dvt26XzZ0tLxBiiEMOXZfTRTtkFDngN4YcX++mPDl9&#10;AV0ZU2I8woi0u8N3Vw/dFsHBHB18brOqS/QQp2A4SYKB0ye15I++RVexkIieRx/QBwAYHTnBiE5H&#10;bmy4FZ8pK4a+LD6y0Ar/udqYE5dOq3LDI+KSN4uk6HKMD+Kwd4ejx5F+8mQB16ddb9/yKRrKDo1u&#10;C5JV5NSVoH+cBOJUKHly5a2Nf48f+Vu4GMBYRKTO/F0y8QIHDZQHoyv1ZCPy6pp1+fWr18ua9C8L&#10;5D4piSzpD/6tXeG61QW3KfgEj3ZVdgzLLPzsSZej+1j4hedsMmBDyEjlXViWvkZHqBxqvPrHJhd0&#10;QDV01oXjKzbSImLwGuMf5ScNcoQfNFPnGDuJiOGOtRYMsbkeljJiHMC4zWKqZUrlBSxPyjP9O8ZV&#10;DI2UDz7ZEK201Cff88TISjzqlr6K08iRReggPovq1C/6xYvc8EbxSHMomklDHw0f6dM46US/SF2R&#10;lk0YlAEDAPLL4jwL3iz2e8FffFJm50Zy+ICs+1tu4hf8ow24/YhGbz4SD1eVD9/TA0fGLh6/TBf7&#10;4QGuqydsfJu6QO3fGr0yTUKcOk5BegWE64+UVcsC9R24wIj+4DHFJyA+jpZAPAw6jEnqZqPa95Iv&#10;6Uxjq5fclio98YvxBsMv8vKt8k7zPc9bdWcZk66ycUR8Ato44O3qQtM1jdPGrVDjeYOMntAc3laY&#10;8kX/wVvkCkMQG3No7w7l1o8jjCIae6lPBYhLuwQvdWlD9VTfioLKC3gVfgkNdmfyMo14BvhJAD8V&#10;Bm476UOMyHmHl+dlJG5NwP+G8B1HHJ7IheuIP8JsaKrGnGwMbOPnN5AngH/A+U9d0lAnqRf8oRdI&#10;usRrnXGofMGVeEBw8B684cNFejYF1LlB0hDX5ZuWq8arcwnkD930i3/1527r6ANvaNnds9EHo+ZX&#10;X33lhXR061jxkStwUj9s3KP/ODvm6tSh9OuqT2V+8skn5dNPPvUJ8mvS39Rb+ipkjQ2I9FVslmFj&#10;RWQ1myWQOYyQlDzjI7jnNqc61/+WJ8Zf6EqMe9elV66h36VnucaWxN5MQJlFLnnYyKky+JpZpYPX&#10;fFeTE5joVnBiwFxeWnH/g/5Fl68sr7rvuXHjpq/55vvYGDkxynJKkzrIZgduGsEAyIaqJ5x0ZUOR&#10;+MkGOZXSsucTmtLN21vbZUvhGJDZxMfV65QXWaR+OOVKueizCed0JfVgo4V1u+ZV0qNcHe8NOSrj&#10;MbpdcegD+X41/Yy/pam4HqOQXvTQxzL9Y2OX2xW0iVfkT17uJ+QwjqT/wa1v1H6F9JExp1O5oJk+&#10;iNsHMkaJ7MVFdgOun6kDV+XlRTsDeI8D2viz0gPJj3foCt7MneED8s1hMOwmjBVTZvNIZUTfQm8c&#10;ZSacJ7jJE2jjtLTkOQuSNtCNl/c8W7xxLRA2i468Q2/izUr/I3x36PIcGYv8AQkHYLc4b51Ga+MH&#10;8oUOwLDJBghuFPItTNJhC0t85qSe2AQPG+2Yg2yx2eT+A7n6jU3kEcMmY+BPPv7Ep+4Zf9FuY6An&#10;Pe0xY0x0hect6NlpewCIF/gh5YP5t7+xCQERThyDZb6xSScEwShhCoAw0wjpVEiDwnnvvfe8E4R4&#10;hKdCiA8u4sUBbT4Jj38LCU/l4to4bRh5tcoG1+bJs1UciZP0SddC9/0yCO6U/ULwavrklXf4h0vc&#10;y1zobWlr8SRf4uJHPHiAYOFafhA3ZQ+0uAKJFxqShudlfHodSF5tnt188E8eQJt/6x+/wCzcQHAD&#10;35fuf8lAeSl3ZIEn7/wGwptX8SXh4edlLm0ASBrqqnWBpMGPuC0N7W/CiZc2w3vkO/KQvHkGkl9b&#10;/shA6xIvQJzwqI3PbyDvs34nfuhJG09YcAZmpY0DQlfrH5f4ebblaMsTIF4c0MYHWtyBxKEMPNuw&#10;3wdAR3ga2nCBlv7u83XgsjTJp8235eX3AfIAD8+4vIM37zjyTd7tb1xw4QJ57zrgd6X7ZZA2GNpw&#10;yZs8kf+WnrjXhW6a9j3l6oa3AD3QFzpbWpMuaeLfxgskn0DixgHdvLvvs2BWGtyssgGUY1ZZAomf&#10;NIkH4AdOdGMGqADt6/CQXXkH5ehY7kgTrmPSgdspVWDh0sz+wrDJyTXp5iLdb8Om+OZwaOIVGkS/&#10;lxKQa9EsB63ESRmgkkUCFrFZkGeCDY0sXGBYYGH85FDpjjS5PFY/cNIrw7N+GZ5qcimHQan0le9A&#10;zwH8Un7cO5tugYUCFv6Ee24i/Bg25fos9mrwfyb5xAhJEhbsWexlxzanXO7cfkcDfXY5C0dvWBYX&#10;lrz4waKHcq4LvTu7niwsLC6V61zld+t24apJFluqkXZQFpYVdutWuXn7Zlm9dlVh1bg5Gc2X0XDi&#10;HerscMdoelVj7tWVJS8yYJxwPwYfxSicuKc/0cs75R2qf5Hzb9wcfuK6neL4qTgDxsqiWrxVYUSX&#10;nOVkyidwuj7ULvgjjgLJm4Ug2rGNdr25Mj7TxOZ4zqc0Nze5nvFFeXz/UXl2/0nZfrpejjZ2S9k+&#10;LGf7quPjUoYqy3D1ShHzyt7ifNnUUGRTpdiTvJwoHxZnFwbjsjKalHmRNzw5KOP+cT2xyWlNPTFs&#10;jiRrPrGJYZPTm3294zAs9rgmp4ifij8elPnx0KdeJUl1AZWF3aPTsrN/WnYPOPkluWLRlAW47a2y&#10;vbleDnZ3ylg8XFteKDeuXik3r62Va6srZWV+UgasamlyB656dZ7kUbgxeGrKKJpOyxB+9atBk7rH&#10;UScxJOI4YVvHMmws4EQSE8Iq75zYxAiP6O4f1l3xGMZpJ6PRQHLDVZOLZTKs11yxy5brim1s9f27&#10;p64vmh8VyykyX/+nOZoNm5KDU9W/mweypDiSFtGt+q21rnQkJvn0RwfSdqNzon/wB1r9E30DEKfr&#10;n7FRHBA8QBsvLnEJS978fl1o44ZunkDyw+HHZgeu12Q+/Ot/+qdy/8EDL1ax6QNdxSk02jQGAE7a&#10;PX7yuIYLJ7gwevI9SBbocxUkxj1fLysnTpwbhTK2ZRGBeTanNlj05PTL++8z174DwV7MZNGUb4lx&#10;kuVnP/2pT5FzjR0tFz3Koi6LDr7mT445ehYg6iLrgk/YcIIK3c+iBTSTfz01Au0HZWNj3fqNfgLj&#10;2qLk79r1a577c5oGYxsn79InkY5yWkakE+EhRl+MURghWajFwAK3ietTzM5b42Y2KajMuXIZA2iM&#10;hXyz+MnTJ+b/4ydP6smIrW3TSzk5Teh6VH8FXgyQ8HR+zGnBq+WG+LioeMg6cTAqshB7IP3NYiuG&#10;YutgdO+VVZ+iYfGnnsDYslGOXex/9qd/Wj77yWf+9iaL25zMpz9ZUJscL1yc0MTBM/jMNzoxYEIH&#10;fs+fv5CM7HgBKX6cDGLx2fWi/uHue+/6Kluug8UfHuSkLo4rfTl5ydWOyBsAH1iIop4jv4Rx9R8b&#10;1uE/QBxwVqNhHQNY/sU30kIr7+T3zTffWBbhLfl+/fXX5YXknAXuXHnNgtgz1QkGDBbI0eVPVVdf&#10;fPFleaA0GNPYuIQ8+1QBC9q7e64DaMYfQwXGfClByy51QH/oaxzhqWQUPMgk17mju/gWK6dzkWfT&#10;L6Dc8AoZwA/6LqDqii4Qt+scS3l4DKK6tG6ukS/cFGoIfvrtMF6FY/rEgxjEU4sQDTUKOgNdYL2A&#10;XpNzOtMtJ14GoAkaXB5kXH/wr54Eq0Zs2j244FcdL0zzVr+EobmOVerV1QDpUl4A3Djyxw9e0v/H&#10;WJS/bwFpcQLTPaUx/AP4DS4bNlXfGDbZzKEu0f3vsdr28dH0alxF5gQeRl5woZu4Vg/DJlfM0z/C&#10;V48rhZO87acwwGVxvjBZ5dADvvOEdsqcU3fup3H8nvLiAkf9HXnhGQdQRm43YbwLkD86HnqhNYYM&#10;p+GvSZt8gNYPZ57L8ZsweAJOnvCDlImXNMRr666LswutfxsXnEmPbkSm2rjR8eTTQuoW3Xnz1s1y&#10;Tzr67/7+78uXav8YMjl5jh7h1gGM6hi/0BHIKbjh4cmhxjCM7/WODryuvumO+ru7GoPf1niaK2bn&#10;lAaDGN+EQy9zswkGQfof5g/Id+0Teh4jcT2rbynY3rE/upCrFs1P6S5GPIy/6CPoZ9DB4MutCbQ/&#10;rsDGOMc1yOgg9B6DM3EFprkcyCH1jf7D0efDO/Q7xkyMicg8G1LY3DKZLLp/QcfNEy46GZtjwEeW&#10;6/dK56b972Z58uxpeSo9j3GRTUSpM4CxH6c0fVJLeaPjuS6edibJsG5WAo8j+HYmdNmgJnqZ62EE&#10;efzosfU3/GEsCl8xEo/YFakxpXXzzvZ0nMLUQeXVb/hNuakz9BA8Iy/zSXyHV+D0RhbN4+hHoA/j&#10;64upURNZQl8jP8gR7+CkjMgGYfyGZsZF4MOBpzUYEocn8pm04AMiv4mT+AC/kQfioAOANj2/yQO8&#10;hAcn/tAGTdyygEHz7yXzfMKPzTyUlTDoROfybt0gXPymDPjz5B38CXf96HfaWugJTS0dQMLiWiBt&#10;m76FWWmIS57QEQctcdCGH3FIBx1dvD/Cd4PUETylzgH42vI2cQyps/pP/tMTmJInTkHznXc2ZQ41&#10;jpqXzplfXPItMt7ULED3oVu4Hvr+vfvl/jf3vEmQeQVh6I6PPvqwfPzRx96kghzjqH9oZIzo8Yba&#10;LDqNMRzvs2SB9x9SPlzCv/iLvzi/ijYNhcHr//yf/9MTOQaM7GqkAcPwND4KR2HYRcPiDx0RfjA+&#10;gwQglfGqwl4WnsrtMixhiZewPFsh4BnagMS/DDfQfb8MwBl+tHkGf/IKhIeJ+zJHunaADoATID/w&#10;8Ey8KLtueVra8J/lAsQhftIEZuF9XUges+jCAfiH/tBKWJsu/i0OfrdxgDY9z+9L979UCI8od9pi&#10;lz/hzcv4QhhxvosjTdp+6hf/QH638Vsa+N3WN+mjcwAUKbJOHKDNI7gB/FL2Lv64Fnjv8ipx2meX&#10;5vaJI19oTRsHV9pm4rY4cG1+uJQHaP2BxOUZnMRNfKD9DRAn5Qq0aYIfByQMF1oS9vuCyEDoAlq6&#10;uzzEfRdI/G66Lh9w5NXy8nWAdF3aZv1OOdp84+IXaOO3cJl/VwbeJITGFsirdQA0xb0Kujxr0+U5&#10;C3eg/X0ZH5MmcduwPFto2zGQ+G26Nhzovs+CWWlwKV/eA7SH6JjkG0jcNk3qJriCN+UhnIVdFg6/&#10;NanSZNRJjUZyqf8ZRH/LsInVSjP9i29shs9TWpy40qFQ/Y9TIAbOUw3iWZBSPBYtvAiP4VETey/y&#10;9clTTknOjhRPk+y+svM1tBg3T6RfObUJcr4nqR826ulPJfQfxjkWVefUdwznNSBn8VkDc43E5afB&#10;vvzPlIZSsEDBd4IwbHId1bW1a15QGY9Z6BgL98ALFIx3WQCAVyz6c/UUep6Ff1/5dOumF12ZFCyy&#10;ULKyUtY4LXT9pr/Hx2IGxltOKbKwxu7yJa4oVDyMplx7Oi9audZvPBzYcIYhDX5VHqqs/OGvyQoT&#10;lj4n+KZGzcIJQsLMD/1UEItInJypi3k8xSNkwXUECDMypToH8Cee5WQaV9LiBVPlVnpHkpvtk7K3&#10;dVDWn296x+fTx0/L1rP1crihidXuYZnbOym9A8mqUM7NL5a5laVyurRQdheGZV00bRSlV+YsMQ16&#10;gzLfH5YFeKwyDk/3bdj0FbTDORs2J5Ixvq85nBo3cf3+ifjHwormHn3mHxjJ9a74Qz1xcz3JjeSt&#10;GvwG5eiUuutJziWrR5JljJt7u+V4b6fMSZ5X5kflOoboK8vlumheU10siMdnh/vlZH+vKHGZo1An&#10;khrxbE7C3tPvvn9PpV38ch1gSLR8nSnfk3KkdCzQ1tMUtD8WtTXO119dtK1tlBMfeyyA7O15wQt8&#10;48lI87ElywZ1cbinCSfhmnRSDtoS2tDXCJsE8UHyPVF82tWc5Al58bdYFQHjJni5Fu51DJt5b/UP&#10;ED2Ec5tvXHRN0rbP+McB4Ii+AhIv/VebJnGT7+tCG7fFASTMeSFMAto5i4YY1LZ3tuuEXvXA9zUx&#10;PH3y6adu77RD2p/btvQBOpVrqDltgfEMvepxjHBisMGwxKInebMwkcUwFihYOARodyy02tgkOr/6&#10;8svyxeef+7QF9cTiKEZGdA2LC8g4hsNzHT7lJfzDgaOeQEOfVKMU+U6L7zS8hxboAlgLwHHNFf7k&#10;VekfGwcLzSw6cy03uFmAZSEWA9fjx098ogEjF0ZicMJf4rHwx9V0LNzyZKEPQxJtByMNvOYED4up&#10;6HHWHXK16nvvveurZzEuo5MdJh1883o12nEiBzr5rubq0kpZGE3QXFS6HQuvXnQUreTDKUzSY+Ak&#10;3N/+En3w7ZZ0Ot8NZbMKfKv1Q5scq33TntSOfI13XdwlHB56EVZ5UP+U9cnjxzYOsoDkDTJLS144&#10;Jn8MoFnwpB4Iwz8yCY8xUsJneMcJKa4L++ijj2xUID5lQJ6QV+Jj+KQcxHf5xDt45XoVWuqvGhfV&#10;z0zbGHmTD4u10Ep9U2ZkjtPCQK6q5cl1siyMPX78SH3BuvLbMA8w2tmwP023sb5Z47xYNz2k5TpG&#10;jJOUcXdnT33IE39L9De/+bVpgE/E40pHaOMEO7cPXFO623ffcZ/r/lg0cHLLm6OmPEsbCJAnrrZ1&#10;9ErlK3HtznVL/CjGVD+41V7EhXcA4RUb//G/3ohj/Q6C6i/V7p/GVKO4PN5wBd/R2db9IBKAl34C&#10;XPGc+pGetK4zuZqeuiNuxePTU9PyAD75KHl3m5Z+IM15WsUDbLxVWQHSJb3HCfALXFN8LnDep17m&#10;FTggEFCY3uwHHk43T8b1mmxkg9AT9akHe9s2bFbjZOqFcWndFIFDDowfLircp+3Eu/PToopPHrjw&#10;Wm/6q2DDpsIo7wVvLuYOvIdu3l8K4Bdtli0nUZ7Qpr49ModDbhRQ8wH3lL62Xpxnk2/GXPwmfXDV&#10;vCof62nDad3oiT88tgF+On5LWJsXwG/L+fQ9YP9pPGgiXRarA+d0CFp/aPZ13KoP+of/83/+T/m7&#10;v/u7cv/BPd9wwGYfjJoYwtgY5816qj/oZrzJ2IWNWYQtapzI5j6uDWfzCJsbuGYWyvi+JN81Tl+K&#10;4ZDxOLRQH+hO5Ju5BHkQhyvSOW2PTqVcGN+IC58oL7qPMRWGRq5BR5cgn2K+jZro8BPRx0YmHBvJ&#10;6IvAj57hxCY4/P1yeCH5YuGfk/lszBmrz0GOEUrG3kgkfQp9AXqfk4/QyU04nEanHvmEAgVGR1Me&#10;NrbxG0mn7mhTpKGPoU2S1rclKAwDI/0dfQN0YGSkzjBAVD3KpwzGHi9gZGUeA9/Qq9QJG6ToU/ne&#10;92Q4dr0wjnFewp9xALyEBp72o00rHJl1eZQnvzE+wkN4DZ38xs8344g++iz6EfgO7ygn9MRRb6ZP&#10;aeAZ/dr5iU9Op6lvA2fGMa4v5W3+CBfP9h1+WgfqN44wyhA9yO/4kYa8yYMn8YlXy1LbJnRgtKef&#10;xGYCfcgD/RLtB/pbAyxpoDFlC39w/I6DRspEfNIBaaO49h2627BZLvEpVyBtOOGEpf7CT8vflJ4u&#10;XaSjD0n+P8L3A3jX8o/f8HRW/VzEQwsojP/kLKvoFenGHdXTmaKxnoJhkxObtLXhXD0RDh7qkBOb&#10;Dx/UjSfcSoJuAxef2Pnow4/KJx9fGDaRBfIgLfKNQ7/QbnmmXYS+Czq//fttg2dsGDbJtBVMBpN/&#10;/dd/7YaK0KJ4IBqBTwPjiVLHsIkjTiAVAgNwgeSRfNrCtr+BxAuupA0kPC7A726+/Ibe+CXNZbiB&#10;7vtlENwvw9/iStyEJ+4sR3iEBYg/gFKJkOFHPNysPIkT2gKEt3ETf1Z5gNDyfaDNK/l188E/ChKI&#10;f5t2FoT2xAnudAYJ4/mHDG35Wr61MhFo+f4qvhD+Oi5xkyeQPHBA4rXQpgfyHhda2040kzEAf1zy&#10;CPBOHOK2AI48u79bPrXhQBu3C4mLI9+0TYD8GdyE3vAj8ZMnvxMevgFtGNCmSVgbP5B3wts0+McB&#10;LZ4uECe4Z4X/kBA5AEJ7ypUyxu/7wGXpw6vwAReevS609Ma174H2vc03uix4AOJ16y7puy5h0QVv&#10;A9r6AcgvtLV0BLrvs+BVcbq4u/Hb97b+gG66bto2LkA45YGHbdzEa+N3cXXfZ8GsNLi2jts4s/jd&#10;punGB4KrBeJANzJWJzJ1wscCicukCTnFEjbFVlr9/i6GzZqStDjpERD4ClU5DHUsajDpFx0YA6ph&#10;k5NlLHxJb8rP31PSKL13rHhHyufwtMzpOTzRwP2kX4anqheymhP2geINJOe9C1dPigz98fzR/ILc&#10;fBkoDwyafflxLe2Z0qjEKmLPuxzZte3JtuKzyDA3J3o0KTg9pQ8SnXKUc3eXb7wxSa8LvZzWvH7j&#10;hq/4Y7LPtboT4VheWS5XVrmKb9U7w1n8hhtcNcUMZDgYlQXF9SKJnhgzh0P1X6ovlw0+Yaw4Oaz8&#10;pW5qxdiQ4tOYcix6UIbqlK6vXOaks8QbFgttlFR8Tkv4xBIygcyAR3/gpl4cV2EsdPj7R1MHYGDt&#10;iw9n+2flaOuw7KzvlvUXm1603tveKad7h2Xu4KTMHZ6V0aGqRfVEPQwWF8qceHTEac3JoDyTHKxL&#10;drbkDv2d1FKG4sXkrF/Gqg2+pTkR/ZNhv8yrbPMsiOndpzblBpzW7HFS87RMxpwYEL0qq42bU8cp&#10;Ts4+DjCEYhQVX/tz8+XkjCtC+/UU8OFB6WE4lOxj1FweD8utKyvlztqVcnN5sVyVvCwp/zFtThPG&#10;k/3d0lf/PlSd9I+OlfbIBk2+hdrHIasqDvLub51KtjB6cDXQgfI50OSRU2o+IQzXkVPx2gvSrg/1&#10;03Is4rHTnQUnoawGCE0iWXxjMer44LBsbmoSq4ns0f6B+IdRU/KpOqs751VXkoH6jc15X4v6zwyb&#10;VCl1rXRqaeITUiBP/AVdHRJo9U8bJ795xlG2jH+AWXFamKXborsqny7iR+/iunheBl0cVV+50hyG&#10;7AO50pJwDMwY31iM8thS+gN9xTWZLDTXq2gPbZD2FYp631D93Htw30Y9FsD4xhQOgx8LtBh7WIxY&#10;Vxjzbq7uxBi1tblZF8KUN08WDjBcQQuLtCyeUcdswvDVedeu+ZQb4eR7zAK3aIYWFiSgGQPXuXFR&#10;+aHv4Se4s7jIWJV0hDF2ZVGDK2NjNKPc/l6Wwukz4BXxWfiLwY2TGsRj4ZiFME7LsIjHoiSO00yc&#10;ICa/irOO0WkNQmiDB37UhhfrvbDKSev6DS76Bxa7oYvFVxZqocPGUAELLqxN0JfBT4xsbAjZFx0b&#10;z56XzRfrVW+L9yzscNLFJ0+m1/O9ePHcxldOwbBIxKlNdB9GM/SYiDDfMq73SRTas/SN269kocoL&#10;uNbN93Wf0OTbzfQZu/ZDD7OYjk7e2tpGEN0fsu7yq1/9yk/4B48wSLKAlLlFZJWywkee8ACaiEc4&#10;dQjfiA+9+GPUpJ/CDxqojzae+Sx5MW8ou34jHyySw29/E1Myj6GdOkA+OOWEznry5HF59FAyAO8k&#10;45wuxuhPH+p2a33UMw6ulLylvnJ1tX7miIUz6gEDKLLPNcMsFlM/5Hf7zu1yU/lzDTfywc0H73/0&#10;Qblx66b7WuobeU27pvxx1AUO3uXqUOgxTYqfNPmN+9apS/15IwD4akTrTB684+sQeTht4tjxwvtF&#10;XMB6V542MEkOal887b9JByg/Upgm/HljXCZaAOsglRmHfIIbGgHKljDimS6FUcc4fp+nnfIByIYH&#10;oOWR/ncejjeNew72qz/F3XO+46cULnE2S3HVPkYV60zKdKa2fai2t8/3yTlZpvGdeGvDpvDStnwN&#10;7SFjTbVv+cE7+OHxIboDPM4f+ug7a5zqQxL9zxgTXtLXiR8eUypuys0zv6E9v18G5+Wsb/4HkJay&#10;kU/Ni7oTPv5Nw6pfBePRs02X8HO5lQtdTi+ZQW9Y3zRxce5/9N7F1QKlSxlTDuK1fqSNjsMfP2Sn&#10;jhErfvzJEzp8XbTC0LnfSHfxTWlvRpGMcaoQ4yDjFk7WM67FmMlNGRj2ML5xswaGNoxqH7z/fnnv&#10;3Xd9qpwNQORFv7a7Xzd5IbfoM/BDTKVFv6BFf9Atgt330J9ylTq0gotrzQlHnjkZyYZCf0dTfrw7&#10;DPrQtRg0KbPwgg85wjgHB2t1Mx9QPctBgPtE8meO4HGBRp6Kz2lP4xCAl/7S10VySlV/zH0wgDIm&#10;rFnpSQjlEV54GCMC/R/A9d/oZ/KHr3yegNsT0PHcNvPBBx/4loHUG+MD0vsaaJWPU1lsFsGfPHhy&#10;Le67d9/1Jh422TBVo+5cx8qTMoHDafTu+aH+8MeZ71OAh8gO4wX6Pa4WN09cV8pvYd7jCuilf6Mf&#10;dz0rP/o9HH0lvOI3fRNP804OoyZ9FGMb+o8Y3kgDX3hvDYd5Jw3jJxuW5Q9e6g1agcTlCS7GNNxc&#10;QJrgAg/vyBb9NBtxeBIPflMeZJfyEh8/ykz5cKmT9L1p48kz+RMnbT+OusAFJ88A713X+idunm14&#10;ixuawk/KCq+yMYt3aCMePKOMtMfg+hG+H4R/8JU6T13wGzmJQyYYQzMetuxofIxu9EbCqWyjW5iP&#10;qIJ8S89Ec27f2kOfyRhWwGYFbiLhtDbfk2cOQj8tSbGe5BpargFHlqlvHPlBE+PNnNREH9DuoT9t&#10;O9CViR9CRly6v/zLv/zPykz9EiMJ5uanPXVMvb/5m7/pqaES1JNC7Ylw/waIK2b3JMw9Kc/eRx99&#10;1JOCsn/CwaWG4mcLee8+A7y3fuBS4znHnXDozO+u6+Ybv67/Zbi/CxC/pQUA3yzc5J+4rwLikBYe&#10;5x3Aj9/gkYD7mXjkByQtT9yryj4rbpfOxAcSd5YjbeK0kHySF/GQIRzvwY/jnfyJ003XxRto44R+&#10;cAMp5x8itPwIf3DhBy7lhy/hTbd+Z0Eb/rr8S16kTR2+DE/eiZN4bZyWZvyR81bWI0OEAy2+xAkN&#10;LR2Brt+s95elBXcLvNMuoQla0Js4fid+m6alNy58A2aF40fZuuUD2niBxL+Mhhba9MR5HTn5IQA6&#10;QkvooTytA1Ku70JzN27ywIVXcfiFl68DwdOFWX5AW46UOfm2kDJHBi7DB4SGVmbeJIA7dLYQGlMm&#10;4s0qy8sgtCfdZWnj342Td9K3OEJXGxdIeFwg8dt2FNfixbXQfZ8FL0uTfHFA8riMj4mbsMQHWrmN&#10;zuQJLp4aNNvxW1Mf+ZNPWybwqi2eIZdHctJzcjw1HFc4NEluFX4md57M6cIz4hCmJ/hPiK+Ioms4&#10;GvU0ae+N5+d7w/G4NxjKjca9YV9jINAfS74Oj3u9A+nWw9PeUO9DdfEDjcU1auidaUx9hoVmQDmr&#10;rPct8+ozhiPhnPRG4J6f9AZ69pXHnH7PKQ9NAIReZTYd497CwmJvfn6hN1DeJ8cqr/I5UxmO9Jvy&#10;8Hd0eNTb2trpHR4c9sbCtba61rt+40bvypUrylfpTsRf8bg/1+9NlN/84lJvNJmnIlRm9RNHJ70j&#10;pT0Fp3DTMnHUEeVhiU6ziN6Z+pPjw4OeJiLuW85EDOk1De1pemv8/aH6RI4mKu2ZqlgcVrjSw7i+&#10;+CYHzjnFhS+1X6r9KBKBWKiGUDx+H4h/A/NOToGerigMB02gPds/7R1sHvZ2N3Z6O9s7PU2sMNH1&#10;5gfD3nxv0Bsrzkh8G2kqNRrP98bLy72ystTbXxz3nms68ej0sPfkcK/34mC/tyu5Oz066w2Oi+KX&#10;3njurLegudJEbjwS/0TrZNDvjSQKI4UNRMCgd6z8NA9R2cYj5aHy5xbeOfn1kTPJoYTMbij5HKtu&#10;5+YWeidn873DvbPe0c6ByrHX64u3Q8nxksp7a2Wx9/71a72719Z6N5cWeivCvSDeDOH77k7vTPQO&#10;Vbd8sa6v+lBF9uaUT/+UPFVv+jvT8xQLJ0ddJY+nYuqR4uwpn/2jI4mx6tQ6szYSZHRO8YaDkWhX&#10;6RS2u3/Q21Z+mqBKdoe9heVFyeWCZHii8DPJ3nbv2dNnva2NTcmieKF0Q+EZenyEGZf6F7/UriaS&#10;5cmC5H486imS5Rw5YXWPCh/oP+Xsp+u6gYv2f/E7+jRQ23YNa+NHHyFHQBvWAv7B2bpAcER/EZY+&#10;B3cZ3i5047X58jvh5IPf3t7eVJ+d9bZ3dnr379/vPXv2THoA3af2q7rZ2t7uPXr4qPf06dPezu6u&#10;2ii68cztYf3Fi97Dhw+dZkfxdvf2e5tbW73nT5727t+713vy+HHvhdI91hNHfT5X3K3NTemVAwiU&#10;6J5IF833VpaWqmyp3POTce/6tWu91ZWV3qJkIvPzvd293sbmhmmjLMeiE52+rTwfPnrU+/zzz3vf&#10;aF4PDfBzQXivrq31bt2+7Tk8bf5YZTpRunnhvXH9eu+Ow9ZMA/kgT/uijTJtbGz0dlXmPbltlQ/a&#10;kNErogvBIo+lpcXemvK4ckW0LlYZJk905TXhv7J6xXlfU3nW1q72VpZXlMfQ/RD8fP7iee/Ro8fm&#10;43Px80BlpO7FHLWhE+cPHS+ev+itr6/39nf3zetH0/I+fPDQ5b//1de9L3+r9/v1nbrd3993HVJe&#10;6GfN4//9/f9z2qH0GC7zDfQ9NMGHd+++27v7zt3eRPqc+rcpW+3qGFlR3Z8cnxg/PKI+90UjfFtT&#10;OZdUfvANaKPSIweSCeqJdrevNN98803vV7/6Ve+rr74ybR9++KHXWOAb6ViPAdcWcvT8uZ/UMTxJ&#10;O8Fl7sFv4sN7aEcu4Blp4duGZG1DfKMOMx4gX+ijTj7++GPnf1P1tSQZpH9bli6fqM9b8NrQyPyD&#10;9y9UP+gl4MOPP+x99pPPejeUjnzpI5eV/v333uv99I/+yOUaiT7azRdffOH6hX5wE/doWibKfe1q&#10;lQt+z6scV/S+qHjoOGSddkI5iX8g2aQs6E3eGWcg0/D4VPxm7AGET2iUf6Y9pnqRmOhy+vHa50pH&#10;ONy9pXmJX/xx/A7Ezz6Oo3Sq6NaPNk25GatU7XYBxjulpSBXqh/oIDG0RzaL/EwfYQL8qHMcMgB+&#10;eEF649DvpOUZfXc6rX/KZZrkAlCXd0pQ/yq4PErDeAQ6cAkTwsp3PclvHJr0h247OdjrHatPLSca&#10;27jPqnnzpI88VLtDp54ofS2dQHjm1DZxiuy8GGPCqNCC03+wzjLg34oLDbjzssg/49zzdFNo/Wa5&#10;8Mr4BeCE58hv2mn4S7zEyXvrEhbaXB/TOrMcN2kTJ470bVx5fKuc3XzyBOJPPCBlIm1kh/dv4RfE&#10;P/EHissT3UIc2ud16fcljXvH0hG09YnGX9T76ZHGP3Ju48IJj1avrPbef/e93h/90U96P/vpz3of&#10;vP9+75r6A8JOVP87e7vWLSq99SjjbfpJ9DZ8hp6R8oHvIsRj0vUX6wrXmE1tZ1Fj+ivKo9JT9Tqy&#10;GN2E7FEWt2fRfyod3rYHgLEwYyv0+4FoRy8Qjg6iv6e/ij9jcfNMcTPOM8if/vNY+ojx3mSyYNqY&#10;+8BfdO+x81UdaEw4Em3obvpG+kl+Qw9916H6DuYJiyrDrZu3ep99+mnv7t277ps++vAjjQ+uiBea&#10;74nXE43B5zUH0pDUvIdf8IrxA/mjY0n3zjt3rGdPRAcOvUO5kQV4ZX6pHgHKB2/Jg/6C8QMlBTf8&#10;BT/tFx6h16E97YLxBX1/HRtcMV5kjrLhzNcpPyJ35o34Rn+Hnk//jR/vyB79YZ70bzx3NHbLOIE+&#10;OWOXdgwAgId4m1O5Ii39E+MB+jbik46+jv6TPosx4YMHD2w3AQ+8Sx9JOSkL/AhP4gDLWyNfpMel&#10;vG04T8uTwnDQist7N37XATwTDkBTIGHhM3yBb/DC44SGl/Cf+JSP+qQ81N2P8P0BvkeukcHId+QR&#10;F9ne1bzQMi3HmPHAdbVb5ZIxp2RzG3/VIz3HWPOFkeppjjm/5vboukPNRXekT588eui5x+b6hvUe&#10;tbgsHfnJx5/0PpU+uSq9AF3QAk3QSTvGIevozrTbVrYCvMf9EBDD5i8l3HUXAbsvpE3ZcfM3f/M3&#10;hW848C7BPbfIO65UKcfSGUOwKwTLLjsvCANIo8Lb0twFwvLEgRPgGb/EwS95Jl7CwY9r0+SdZwvd&#10;+IHLcP+uELxxQGiAJ6HjVQ6QwPiZ9+ADj5SaceFH/SQsQJq23MEBfS2NeQdCYxsfSDwgYZe5WZA8&#10;uvlERsBPWVOG0N2mA3fK0kIbByAOvAE3fi3tge47OPG7jP7vA8njTeLswizc+OEod/gJhKeEzeLj&#10;qyB4Z7lAW2b43+ZDGC71kWeLJ3FwQPzBA0RGcPhTzzh+A0kHdHHEAW0+3XizfrfAe3jZ5SPvkWvw&#10;0i5xQJuuBeK1uMK30NVC6A0PgKQDeMYF2vjEBX8g+IA2La6l6fcNoSW0hm7KNKsM3wW68YMDl3zD&#10;B1yb36sgabowyw8I3jbf5J18U5dxwGX4kj8uvHrTEPz5DYTWuMShLAl/HUi6rutC/HgmjxbadOQd&#10;3rX+3SdAXNpvq3eApItLHeFa6L7PgpelCf/Cr+Txsjj53cbjPfWPHzog4wccvzWZ8Y7A8I+kNbnS&#10;yIGetL72aPq9Qk40nfjEJvpO+RXhOwPnt2m8oAM5to/jsCNfnDNd3rU8qd9/40P3PsE51NizN+Tz&#10;maUcKua+8to7Ln0966nNszJneqUz+9K7c8KrIRNjU83aCta8PvUnXIMxrn5jsz8cMSvzVbT+BmKf&#10;c32Uca6Mlef8ZLFMRlz3OSgnyvfo+KQciEectoMfItnf6uGED7uR2eHI6ROf8uT7cJzKnOtXPolf&#10;Gvn7RAZXkHICaG+Xb8Xslb3t3XJydOJdhn0svJyG5Ley0CzBO7aP2dXL7myf9OMUl3S4wtiXr6ms&#10;OkXJZbXm+Spe/MzVM044MD5UuRRNscpcr55etetz0kPjetHFeqLLRd768wkSHKZK+feVvif6lHEp&#10;x6JT7mz3uBxu7Jd9ucO9A4cvjEdleTwpi33hV9zBca8M9XvE7vory+VkZbHsLIzLI9XVvaP98nBv&#10;p7zYFy+4rvZIOupEcqAs+MblZH5OciBaRuw6hW7GiMhx5Y+FU06lEwtUx5qXMDeh3ikFdnb459Mi&#10;emrCVoYDzJFj8bQv3u+Vg+2Ncrq3WQaiZV4cXR0Pyp3VK+W9G1fLO2tXyqrkcV7MG3GNreT85GC3&#10;9A4PCkt4I6yolnXJJAye1kUZSpZEJ98NPSWi3rnqWDUnGVIbY8yC3Cs6giTqVS5OAY8s9yqoRP20&#10;bEs+NDktR8qbb/ctrCyXvvh4png7B8fl6fpmefjsRdnY2leVCMtQ7UayO9eXbAsnckndcdKMOdx4&#10;nnYlWUdORBtVzjK/oph3nNiknpHtFma1Y5646JoW2vgJj+6ZBcSPHkIvtenzOzgCGSPhiNOmeRl0&#10;4/E+E8+UVk5XcCqIE5Dsav6HX/2qfHPvnvI/LguTBV/5trK8dD5H5uQGJyL4PhXz6b3dnbK9ueWT&#10;HyOFc2UnJ1U4bbuyuFTW+N6W6g3+jzktIjkgT06aHKju8Ue3cML6QDqDa4cJBw8nNEjTF61cqcqJ&#10;GE4ZvnjyrDx79rx+50kyxNV0q1dWyvWrV8valVU5ybUc35ukfajQbje0kyPJNnns7ahtqF3yXbKN&#10;F5yk23GeV7gOV/k/uHe/fPGb3/r0KBqC0x2rCuMK2Hdu3ynX164K76m/A8v7Jx99XD764EP/5rpt&#10;vn02VJtFZ5yJl7RNn1hH98v/TLoDOjaePy8P798vX/32i/LNl1+WJw8elq31jbLvE5c7/r21sVFe&#10;PH3m7649/Oae/ak9ysRVzZxmPpX+PpH+PFQ6TmcOh/U0KqdF8q1JZIwTCfSDXCf+p3/6p+Xu3bve&#10;sc43L7lajpOL3FD1yaef+InfeGHia8Bp05w+4pvT1pVy1NkBulF/yMq1q2vi0c1yW3jw40pC+tyr&#10;6juu37juKxE54TgUr6GJK4ZZY+HU5r7q47n4wWkVfpNuUf0MNHFSZ6T+jHYB/cgzcZAB0uyJl0Da&#10;EOH0+bwjT4TT31IevtvK1eiZu3D6yHIgXsMjTtzRN1gOp3KPfHNCFjycNKc9cBUjV2DT10AXp1+5&#10;lpm8F6THcPwmzc7Otun1aaM7d1xeylfx8d25enLZ37pD/h4/LP/wT/9YPv/ic3+vjSssfepKdPGd&#10;KPi6v7vrfolTYT51pXTIO7JB30wfx8kxdCR9LQ7d565QbKKs1g9y0Us4/K0fpu9xLThOC8RB18uf&#10;sUn1q472Sz2cP5vfjj919aaMqqeUg/p8+g3FQZfrDzopHGMBTp4hD4ylqCvSUN8H05MXlKeml5vm&#10;A37GYynLRb70UVO69U4e+DnPWgQDfpzYQ+8h+5QSB9/piwiH374uWLJGGRlDnhzRPg/U5ut39UhU&#10;y8T1epxiOvTpE9qX81U6Tlz6xKacx3lORJpKbxwADfyqqPUGfxnzOD5tgT6giU8Z6y+nqf4Xv+va&#10;7fQ3f/araWkLtI956dbaNurpP6DWnTgm/PwlXfBAWk86y3UKbfInTfo6/MDVzkXaOiIObYT4gOMJ&#10;H7IMdYpiIC7gcZLyzLpvym165JyXysOTFNQj9cH4k5h1nEX6KgXIEScUqTvSocNEWb1uVQ4eU1N8&#10;RxN5oD+kr/TYeWW13L3zTvnJZ5+VP/7Zz8qnn3xiPUQZOCGGHnsqPfZEfRvlQ6/A3wfqG7akV9Al&#10;5qLLVk+ro/e42pwTTdQL7QF80GSeTsuJQ6f4+nbpbk4/Md72U22G9JFfysgtDfXaZ7Uz1e+A8Z54&#10;wompHekc6oAwjwM44a58eUfe4Qt0APx2P6j2AO2ckn/w4L51HrxDP1F/nMZcQJ+qj12WvqdN01dz&#10;bST9/rH03bz09R31A5989In7V06h3pAuRQ9TDvolcNC3wHccfTn9Djc+cJKLNkl8boyhTul/z+gj&#10;RHc9aVtPXOI4eR15gwZkg9Pe8NUnhsUrpINyc9MF8UiPg3cSNvOAcT11mfETjjqi/OSDf+oNnMho&#10;4rSyjyNvdBv8oy+hL6evRH54jx8nMJEnfkcfEhb9iDwlXRsfvORh2VFZyZP4pAN4p9+iD6Vfhs74&#10;Jw0OnqStmV/IWIOTsMTp/iaceMRPWXm6HuTAFXxtni1unkDw8h4XesC5K1kODzemJ1zxg1fgo3yW&#10;F+m6yPSP8P0A3qOzkDnkD9fyPjKIw48bX/i8QWSbq6pJU7/x/8RuU2M2vu3P9mdujRpp/sdV8Nze&#10;hL4iHd/YfPjoocfOnNiMLC9LJ3MN7aeffmrbnvOYyhq0om+RcdozbRXAP3KGC+Q9fsjc2wTWUspf&#10;/eVf/lI5WnFDFJkyKPy7v/3b8tvf/MYFZQLAtTcoMDpkhNmDKAHfdsBxvQnKhsbCMw1rVuMCyKd1&#10;hCUuOKK8+A206du4LdPa8FnPFsDbutABEL9Lf9K3NAeCoy1/i5e0XfcqIF2LK34A6dtwBIsnrqUr&#10;+SRuHO/xS/w2HZC0Lb3Eyftlrsur9gm0cQHCUsbgB0cAv6Tvpmsh/m0cALxdHvK768I76rvbMYAv&#10;6Vpa4jcLCIvLe6D1j6x18wTIg98JS7mSvouzhbyTJniSV/AD3XSzIDheFpew8CJ5Afi/yrV1kN9A&#10;S3v7jpv1HnxdSLnbeO0T/6TFJV4XkhcuOHkmPr/zDp6UpcWb361/F5Iu/OCJPozDD1zkj2wwoAkt&#10;3XImHwD/uECbf+gHJ50sz8AsOn9XCL1xvANdugHC2nK1z5Qp9PObsDb9q6CLEwiu0AVAV9zr5EFa&#10;+BhcQJ5Am2+LL/nCl0AbBxc6umFdSNzI06w4s6DF+TIHpEzkkXwA/Lv1CyQ8kPKmzImPmxWGH66l&#10;IXHznifAb/IMH0Jj8CRO64hD3+pJ5nQ80sYPELeF0AqQR4tzFnT9855n8kz5eRKWcsSlfHHxa/EH&#10;V1sGfoO39jPQTl7VXyVw+jj5yp86YPEUvcNECmMom0uUVmGph5peiDD4KB2AkQ26wKsIzocnrywQ&#10;sLiKcWeurzGN3LA/KtJ6Nnj1MWzuKZ9drg09KoNjvsOoCfSp5KEnWuaU90BxNM7uYwQbig8ayM/x&#10;3bOx3GRY+uNh6ckPQ9Mpi/nmD4sd4lVP9dzjmiw99d5D/fHJCT25OvSQsrIwBUA732cUv7j6k4WF&#10;JU0eWKhgksd1W9L4Kh/GRZVNcVi0wviA0WB7a7fsyu1v74Nc5dSYV/xlYZZFBBYeBixKKTsW5Q+V&#10;zossYpgpgH0sNMLLgXIiqvjMfvP6VCyuYxUOlUxRxFuVz/zkWl2VsceHN1ngYyqgeL0YPbl613zp&#10;lyHpFM9X0qqazo4kg/vqG3YOy8HGfjl4vluOtzXZUR/UF0/GSjM667luKBffREWDHapuj5bmy+GV&#10;xbK5MCwPeiflm4Od8vRIeMi/PxabRBN2Y4zV8hrOK++FgZ6akLHYIhpYOD1R+OkpkzNFwin9mZ6n&#10;pxhnxIsTFt1Vv8eKp/caV1HFBxyHR04PJS98z2h3U26j9A62ykI5Ltcmo3JndbncWlkqq1zhw1W3&#10;p5r3nEjmjviO5b7khIWyyrpTCcmp3k/7qhcmjBgxJW+HqpsD1cEx9aJ4XFMp8kSq6oOry9w2qWu+&#10;TaRJ52hecj8v2RwWPiW7zaRzd6fsHu+X3qhXxiuLpa+J5J7mYc/3T8ujjZ1y/9lGebKuya14dtqf&#10;SM65pnFedTmo7Vh1xZXB1N2EskhGkUuuLFYV2TBO3WDYZhEt39iEzMug1QVx0TG4FvIefZT36AZc&#10;9HnrWmjxJk30a6tnunm/Cl4WH3wA+BkHQTsLfSyUYtBjUQF+1Ws5R14UZBFzpHZj44hkHoM3i4L7&#10;O7tl49mLsr+1bbmmHR6r/RztHZS1peVy58atcuvadRu93PaVFwuLGOEwSmIEXVQ+bHrASEZ7xliI&#10;QO+IDq6Jw4hG3N3NbcdBx2xtbNmQxNWVy4tL5ZbyYeGTxU7yYpGT/Fi0JT+MnRgukRU7hZEHugdO&#10;YXTEKMqiqbSxF1P59tbCcFI+/fCj8sc/+aNy++at8o7czavXjWtnfVPlOC5XlP/V5SvlqtJfWVoq&#10;I+mTiXg1VD6nCvf11dLnI+mksfxNh8p5sL1bXjx+Wp4/elK2MaqJr5PByGm5VnaLK2VVZn4fi58n&#10;wrErPiPnd27cLO/deUd5rjnfWyr3NT1XVHa+SXr7tvjxzjtl7eqa65mFm/WNjfLo4UMv2nz2k8/K&#10;p599qr6/LkqzeMcaiBdnJ2OPuVlwYqGPBXa6Ny8ys9gs3lBflAG9iAyc6Ek9XFu7aseCMn2GF6gV&#10;xqLykvLlKkYWRllzYZ2FfLJ4Ch20D34DGD5ZdGJswiIYjrjE4ckGdTan37t3rxpEtza9+MXaDX0M&#10;hgnGNrQFcIKPK2K5ohC5x9F/IU+sCVE+Fm5Z0EImSFN/986/O7u6esU89aKX6AcH39hjsZvri7mq&#10;b2u7fh+P8mSBjCvYvcAtOaM+WLBjAY/FNNojvHB519bEmxXxfUd19ahsvnhh2Xzn1p3yrup7TXLG&#10;5oyTg0Pxn15d1Cn9mDY6nH7XT/jp15BDnrQf0jidygqdhxrTZKGYPhceQW/GVNCIsbQaTC/0EY64&#10;cdEl/G+jldJ6843+HCaXJ3hjQPA1keKN+b2waGNgDJCmA2cDWNXWjL3gMXVPHOtz1W0da9W6SnnI&#10;L3gwWtTs0atTWgSEpQxAfldnL8sR34w2j5QvZRcGx3E5Fcf+5AlfhJpNIjFwVB2j8CPJrBw90hzj&#10;NvWPyCb0sJlsX22KzUBs5jI94FZajJpsWoMHUypF/5Q4iiFX6RUlJro6B03Le+w6o9zTJI4nfMqD&#10;MRHloX7ZkIYBkLGXHi67eaX4HpMRrjDGrywiTyYLHsfi62sDJVPezDTNy7QorfOc0qLSuVwjySnf&#10;XaY9sUnC7V9yaQOT8FdZEO+mNOBUShfAxnvlQ/1lzkIYfjZATtngq2zhv3CKqnP6K59ABd76rLKe&#10;+iWOo5yHeS2YOhBOfCMLdvqNTiT/adYiUnj0TgbIuI11Khd678MPPvCCOr+pO/QrV9p6UR/jivQC&#10;G0m4xpRNOC/WX6icc+X6zXpNNbxAZ7DQj77jGlTWplekM9Dbzl9jM+qXuQg0YtBET7HhkDaCnsOo&#10;R/7wmzIdKg60EA99NZI+AgdGXHiN3JgNevI9aPTZgvQ9hk3oI6zKkMquF9Kg86thAAOYZP1w39dw&#10;o1Ooe/pp4tAHK7HGF6RR+1G9zit8XnJAH8pmHWoZQyV9CxupNqQXaW8YIL3RQ34TpcHozuYC/NkY&#10;tYJ+0ZNxheVbeZ9q3M7440wyx5jF9S4XfkSvUP++8l66x7pEDmMtcgf9xOup7MgDQHrLzxTqBgzx&#10;QO2ENPwGR3QUvKHuSBcc0b9xSYfjt2mANqUHD22HOouOwuU3cXCUj3fkJgYkxgOko87xBygTjjwA&#10;t60pT2Lgo4+iTyMO+YCbeGmLxA0O8oS+OPILjdAFbuKlTCkfAO64pOG35Vi4oL+LO3HBDYRHhCH3&#10;PCkradP/MsbhiYMXxAOgp8ruRZ3hKG/o5tlCeJ2y4eJH2q5/3t8UkE9cm9cPBS8rD2EA4aljZJFx&#10;G/QyDoDf8J96YBMFOhkgPvO9bY2J+MwFG0Duaxy7o3rkCtpr1zXm15iXjV98koRxP30ihxP9CQyN&#10;Ex8+euSn61FywBj6F3/2C280IW/rVDlooc7x44k8hd7UecrAsy1Xnvn9tsAjnr/4T3/xSys0Oj4p&#10;KJTwvhTh3//d35df/cOvrOz5mD6EUjBIYjc6BOM+fP/98p4cnUqUDISnwVBwmJFnIAUMAwgnPhAF&#10;AD7Ckj44cOTdPvO7da1/C23e5NVWCEA+aahduhM30MWT8DZem3/oIexlDuDZ4mwBv/CbvJMOfyA8&#10;iH/oa8vbhfglDemhFz4E4vcyB8zKJzThAMKIF/pJmzAAP3DMSgfw3v6eFY/0s8qbsNCJA6Lku3Wf&#10;+G1+QNIBXfqBNn4bRjreSUNeyTM42rD4A+BraUm8FhIHSHgc74HEeRnMih/83XdoIg/oBXhv5QBc&#10;SQPwO/Ufl7iJ39LNM3USuoiXNEDC2vf4xb918QfiB7R+swA6cEnf5kMayhL8ADS2ZYtrIX7hQxzv&#10;aeutToyshifJH2jTEx//0Jv3AL9xpI8sMhjiGVreNISe1pE/tLV0J27K14WW9jjevyvdyQuYhQ8I&#10;bTzb+EDiAO3vtN/wPq6F4At+YFb+QOLhl/jxC7R5JAz3OjzppvsukDy6/XbKHwjNgdCLiyzgUnZc&#10;cMUfAEdwESfAe4s/79AWFz9wtfjiwJuy0O4yGUl84iRNIHTOwtlCyhQHEKf9HUic4KT8vLdlga7w&#10;Ib9xCce/5Rvp8YvDP3XEAgeGI1wlhzjQ5KQC6oR6kN7hecqEqH6Xk0VQJrmMIy8cSOQ0ywZHTgn4&#10;hTA50gAsjHByrY/ThJ3ThZz202iwzB2rbIeiaVcTbrlq2MTohPFGtGNk7aufHCifoZy/tSk+DMWX&#10;oXhgNyiFRQblj1HT3zh0GRUPoyYGTeXZx0h2KF5zilB5YgUi7kHR5EvNx6yQOLNwwOL1SLRyyojF&#10;GRZPMXSI/Sq16kp/jKnZKSmKvNCPYXNnc7tsb2iCsr3nHewsbYz6PRstFoTDp7iEl7E5u+Q5scAC&#10;DKc/MV5CB8ZZMUm/xUP5xbApksTLaVvUy9B8ZJc1Rk12TI+UZqi4fMdOefRwKvecnGj3CU6oVflU&#10;C1704FZV6Dzi1NjWTtkX7fsvdsuh3Nm+xu2SHzsWRPTOdzZZXGaRZv/kuGxLVvYXRmV/ebFsz4/K&#10;o3JU7h/sl3UWvMYsFGmixEnDI+XLXGRO8j4UFROVYR6j3Vjc74kHktUj2gM0wjVFOuWEl+rzGKe6&#10;05PbkU9s1NQ79akySFJYp9FcRzySrPc5JbK/XU52ObW5VSaKcVW03VhZ1nNc5sXXOcm5jZonB16A&#10;7Z0dlzlkTM5870tOoFU8P5XMnUpPnIxVTgnJgcIwbPLdV761iXyPRnznaL7MTxYkE3wzc7lMJovi&#10;+VDl65eD47Oyq7reUV57yuuY46viwdl4WHZU2oc7h+Xr9e3y1dPN8uD5Znmxe1j2Vf4yEj4bNlW3&#10;Eo4TjGviI4v1LDKzGLYw4SSJ5GoEP1RdkmmxSXRVQ7o0nGq71jsNg0cLrc7AtXoHV9t6ha6OSbyE&#10;RZflmd8tjhbwT7q4y+J+FwiO4I8DoIlxkPWo5CcLPizKYijhJAYnNjg1yYIihikWIPlm5oHaOG1d&#10;wgci64hF1fnSeFLO5I9hE0Podb4xtbbm9r6vNEdqOwuSddoSxkrioRNof9Ql+VxZWnbbenT/gfOh&#10;zjAycjLNRhzFx1jGyUpOQGKQvHntellTXvOSP2jCgENjwMjCScsbV695gdPfv5M8iME+ZcOiNAag&#10;5YUlG0PV29iwuDy/WG5cuWpD5s//6I/LZx99UpYn82WNReSFxXJ6cFw2bdDdseGIBViMSH36FeWN&#10;ER28p6ITAyYGzrHw+hSPZBh+VePlhniwXxZF97u3bpcP333fRkriH6nslBtD8Zz4M1FdFL1jyCTe&#10;R++975OjGHPv3r4j3tXvS+LWrl71t473pYPu3bvvRZ1Hjx/5NC7fQn7/gw+8gI1x8OkzjHHbCn9c&#10;tnbqqQW+U4rRcH1jvWDcZpGJE7bH6pc4jUs/Qjkwtm6tr0smdmzIZCf8hHG8eMHpTPiNjHHyn8Um&#10;8mSRFNnDCPgP//AP/tYk8s7JURa36KvzTrviu6l8kxOjJYuqlI+1GgyaOI/jWWBWGmQYeabs5M3C&#10;OcY0FrIwqtLnbGzWb4eRjxfB1BZIw3fVMERgkAJn1mvAyTfsWKBfke4kf+hSTZcd0cECHYZajBEY&#10;Neup47rgy0Iw8aGFdkeZ4eujR49cRsL5ZjXfjHvnnXdskL4iOYZOqVa3DQzYH7//Qbl946ZlD1mg&#10;za1IZtkUgLt17UZZEy71cG5XtFP6RkrHIj6bEWhfNmrsqz5UJwfCQeEZA2Joop6hGbooOw6DE+MX&#10;/KgzytDqRYAwftkPh3qxitF/6Jrpb+of3lIm+BF+s/GAfEkPLbh6ko6+TflqTEDePtVIuxa+0EDe&#10;qStOPlKnoRGaqr670Ketro4DeNggyw89IZm8/3/M/WmXJEdypomqh2+xZiy5JzKxF4BC7QubZJP9&#10;oedw+kdNV7HvL+uZe8/pYbPZbLLIKqCqAOS+x7747hF+30fU30iF0SMyACZmKB4SZqYqKiIqupia&#10;iqkaTjv4R97VzklL2VDfyBv9RzhmiFPayJ/yRn3DSaNE6otY8aW+S6zJG+MQnE98k5o84RTkxTJM&#10;FUSSL0FBh13y6k6Fq9wzDRqXQE0BFK+hJmNc6l/VqZlBeaZuiT9yGAfHC2Wiz2Pb6BoLe2Fj7ktZ&#10;MN+ZjJWaalfo+rXvZJNYYVCGPPKiNDHmRg9dkR+eNeJFGdmHcuuqn+PIrvbcc8IRJDr4oQdKhR2U&#10;3g5InHa8iBH5ULzLB8ChhHM0xqRRh5DPWBWVsC9JctjpKrzp2B6AjjSnzl3Jih1DlDZosVfwU5xk&#10;Uh/ixTjKjf4f28FXZUvdpi7EikKdX+W7yWrv8OI7cTiZ8kS+xpJKg87Ly0uhB/0KKyzpr1npTd/I&#10;CxbbO9vRp5IP+tPLl3VvVhp48n1OjnnlkttPziP1GBtSN9xPUhbkkTj6V+7/OLAiLTZR/sKxC2A6&#10;5ZGXA9GFcsLORKAPGPdl0dPH01dzxBFKOdEOVfvEQ+1A9lpfvSSbKa3yz5gCpyOlzMtPjBFWlH5R&#10;+vGSHnZu89KP5D17+iS91P2JFr6k+zSOip2t7RhDkDZelFT+GAPw/iP3e1oIL1HhBB1LT+7Z6IBj&#10;OnZwEFIHsV3MQ8l+01yHLaj3LfWP7AiCfejrWdlKHSBNvKgQts71gvyCseJVbR6abINJ2J7ywIaU&#10;H7YHo9+jnsNvSo8u2NBom0JriDoqgJ70xHnenDDLp2ypU7wgRBoQPUDyhC7mCz3gOgIiG50B0pAP&#10;2iL6EG4dkQ2QJ9eL3D/nI+Gkdx8DoKdlEgcN7QyAzmGkR66x5M81R2hBwsmzVweCPvcqwVgdOK33&#10;pI3+RmB9zIf6gXz0LcupakfLt+3LOPMFkAPCw/kuwXYpoaSz3BK4Lm1a5ftt5LwOnL56LHnYptgt&#10;+v5pfbHtCb89/d4wdYdyx068CEadZCzHPZDvk/dVBntKx/fu6ZdvvvVWfCfzmtLy4kO8xKC+mvsD&#10;9YHxLbRPnvPt/WfShXFsX31CM/27f/fvYuU8MqkTlDH6u65zDg/y4vL0ESjzWsXvEqaOzf/8XxBE&#10;RgFuUHxQ9B//4R/T559/HpUW7ywKU/nooDA0lZgCwWAMOHlzkE4NIM7xzhyQ5eQOzehw6KAnDP5l&#10;PHFGg8/PMxJxjjd9mQ7+JY2P6FHqblqj6YCSr8+BkobzKu/XAbxIU1aUEkr+BoeVehvLa0M1HnA+&#10;rKcRmll6VMF621bngfUsodQJrEI1rnpdwqy4UqbzClK3ySf1lvOSjvQuh5KXz83D54ZqeBlXTes4&#10;ws+Ls11n2dbp3hQg1/pU8XVgW82iL8Ocl/La8ch3/aMzL+shSJk43SxbOQ7wNViVWdJV+QAlnc+t&#10;1ywo+QFcW+ZFoSq/1Jc4yy91Jd5oeqNh1rWh5OuBxln9z5uAs/Sv5rXU63UALWm/qd6lHQDLNQIl&#10;TZW+Co6v6k24sbw2+NzpQMsHqrSz+iUDYSV+E5s4zUUBHUtZDittByLfWNICzmuZX4PDwZLPrDyV&#10;PA3VMF9Tz13XCatiKQfZ6FilcXipf6knx7PAPEo4jx4g/puUJbr4nlby5pww9CY+54Fr6U+VVTw0&#10;r5KQL2jyxEU8qB7nh6nYjlPxnrXLNohESi+5UpWJLSbjQOJ4wGbFJyhqPYZnWzf0gI6DE6dmu6UH&#10;ZFYY4jkaSXYPp9kgHJtzSj+ntDVhrB6dbkWLwymcf/plh580kgKxOpNJMyFH9IhJLJ2zkoBJCWkr&#10;xXRQIj7aqZJX2lqSBOF0XHA8RdmppmOebNADNg+vwuzElNyJ6lWdSRRe1JM88cHObIXY6/RT96iX&#10;+joeDwfhaGsqfoEH9ZgQyWNpJhZ4O5Nt/rAzEzlh22neUDecrWBD9WLqRI3Vr8pTS4hDk5VHDfGd&#10;E9aa7TRR2LFsfKz4YxwMqk9snRrOLspY/IO5AEcOzoPewVHq7B+m7n43jTuDdHKkh9SOsCfb6zkh&#10;Vixp/DRhMnPEm584Y1npqjwrb8N2K40X59NgoZX2xXpXdadLe4pVi3qYm5P9ao38JnoDJyQT53kL&#10;2ZiEnugoa7dqzdSaU53A8sfK+DFGoBSYTK0rRXZiUjJKrSChyjnKXXll21ocJ0m2HPNALpRxI2x5&#10;fiGt6kFxmdVD2FHs6yzZFdZqtH0mZWQZlStli+1xmhI4aTTTRLpP9OA3li1PmOyDBxPiejZiwqs5&#10;rzzq4TIcmksZJ8351Bkdp11W91E3mPyZb6b60nxK841wcG53O+nx7n56uL2fnu4epRcqh92jTuoO&#10;VStrKmvqjHTnoZMHV2zGIx2fXW2pLiwutNPS8oLkzceqZRytI+XlWGaIFZu0O2q7ip0JfkO1vyiv&#10;q+C+hKPpnIb+6ry0BtN/V2D+llHqDALERZ9Pf6Fr2iLXTPCxWpNnYmiYgOC599aNW+mDD95P62vr&#10;MbHcPepGG1etSJcVxjasP/z0B+n7n3wSW7GyqpumC3eOvDnNVp9sr8qLANFuhExEIydPfKpuLi6l&#10;d95+O5656UvYgpMXj9GTl43Zqo7JyNFoGLyZBJ9vL8RKcnTFCchqjp3NrdjClfaKgxbHFn0ZbQzH&#10;yN7Obnr66El6cPd+eqbjLk4u2jWT+4pnIpR+pa2+hu1s2YYWHfq9rvpBxakNkI/O4WHq4UQSb7bd&#10;xWkJH5B8y+AxuUpeYsJe6aBhAjwmVNUeoKU/vK48v337Trpz+6104+r1WGnCxDE6sW0gtmaSFOcL&#10;2/teuXw5nAM4e7ERk9Xcr5igwXnGZDnOswcPH4QTD3szScOEHmXtCSQmfcDnz5+n+/fvx2QffTgT&#10;T0x2coQ3k0qxPZjyTE+EfjiV+6wcUjgTxtgIW2Tn0yS2C1QNUJkchOPUdXJ7ezt98cUX6Xe/+13C&#10;ycekInKYxGJyCR2Y8KK+MvH/6NGj0I94tq5lG13o4EOV/t73vhfb6rKzFitWYxJatsNpiE6U//rq&#10;etwvsA35ZDtf3vBn5RR1x2/oIw/5tAGelbENujNvxNv/T588UdhmOHJwGDC5jT58rggHJmmox/Bl&#10;Qo62t7endE+fSu6DdPfu3cgLeWOr3x/+8IfRblhdS/4I70s2zgT0u87K25u3gueYrSTFn/KgHrDq&#10;kfyyPfL7yjvbL7P1KduvMfYIR4v4kJdY+UyHqb9YhahyYtcHJg/RmxVf3NvRl3oCetxIfXHZcQyn&#10;a0weUiuDZYRzDIeQZFMPMq36XfWNIO2AFxOodzFGUN2hXnLfz2OsPPakLwVhSBjtmDyQLuQIAa5J&#10;R10HO2pPeRzxalLctIDT5jCOr+Jzf5jHnLZT9JmSP5nSEe5xKanQjXasm3AANLzggB2pzzHGYYyk&#10;+xt37Jhw5Z4pPnQPsbWzynMgxMkZ8hQeqzJ5SSJsrL5LfAnP/3SO8FN4lR9GmJkkFI7wrDcyVVY6&#10;pzwin9QNQfQbU9mnDixx4TqOcZnLknlL2kheoTcJ3XEgUQbUlRj/CkvZpzDlTVjYUOeMi7nnUGbU&#10;bewDf+7xIYexBf2l6EmHvT2OF6d/KUOnub1nZ1Jd6WOVpWRH3RKJ63LYepovX0NDvUEG119zngrc&#10;HkJHxpuyQzi5ZUt4s4sB/X44WPXHeI6XAAHySBugTyUN/TCT7qzSjH5E/ZXbIS/40U/RDyGbNOhD&#10;X8RLIPTn6MKLHzg80Z8+FEcB/SL5cP5yPr7uIMOelBlxzjPAOQ5WXhCg/TMuzy8bZgc/YbQzZOTy&#10;VtuWjeHjFW8AMuj/0I88URYBsgnnftmEdGzjS18QK0iJp26Ib2x5rjEj92Lum9nhnTE7JhrxMghb&#10;ntO3bcmW9BMI4bitMQDOTla+UyejjGwPXUcdkw70K3ZqkD8A+2Av7IrtbD+Hk5Z82H5hC9E4nHPH&#10;gQDXVXp4Ae774H9a96d80KEql2vXWwA6wkCnMfoaoJxBZFkGEDYRHeFxr5jqzNFo8DV54F4H7+jr&#10;pnqjA/yIdzpoOLd84sojfLABso2ep7Y80/va6DDzADl3uTKOsAONa85peyDXrs9R36eyOSfM4SBy&#10;AJcFRwDZ1r2kxR7YFHBZuHxcF0DHgQbHleclbQm+dhz8y3pQQvUacLoSLwqlnq9Lb/2xF+D2g61A&#10;HImMwRgDYbtLGsuwEpPdRxY0RlGj1biI+YHjWLXJ9s/LK8vxgt77eja5eu2qxksaw+jZX4LiXsaY&#10;dVN9Ji+/0W/S30povJjHmPvnP/lpjCexl+sD5YiOlDH6opvbnm3rPDq/VfyuIWref/4/fjV1bOYK&#10;xfFQD1m/+c1v4m1BKiJGRfGAqXI0Dui50VxT53nlypVY6k8DI/Nk2IVqsBxXKmcSOiNhrngGDFny&#10;cjofLwKlPIDzUhcDctC9lFnSzqI3VqGkM8DXlfd1QPqqLc4Cyyr1mCUfcHj1aHB+rCvn0FTzfhZA&#10;4xvPeQBdiQ47D6r0Z0FJ46PzVc0f6A6kmmfQ5e78mx/g6xJJWwXLJL60o/UAHAcazKuMq9IYzPNN&#10;gnmWvGfJcZjzaCyhzIuhepMp46C3fcoycf7LTtS0pqnycxjo9I4zOH0JTlMF6/Q6gJ915fhtwDpb&#10;D3gi232sdbauJb3RMOvaYL5G4uDzbfV+HSCjqr/lWS/Hm/YiQNpvYu/SBgbLNRpMW03DtbEE0lr3&#10;kuY8BFwG1Xw7HiB/5HMWmM48TVumnwWmfx1dFayj03JtNBDusp2lSzVNmbbKh/Qu4yofw1nhBni6&#10;DZV8OJZYxkEL+hpwWBWraWcBcUbDefQA8fAFLwLoUtZBA9cAca/ufeg+rXMihfxVEsKh4SGKB0CO&#10;vMTGg2f+xmaputMGSlUchziV2Po13lIf68GNlZ/ce8UXwjkmrBo8GOnhvp4n5jmypeaEVZQ4NjUm&#10;TawS1BgU5yaOTT29J28Jmh2byp90mN5ZaSwxeYUDM1Y7UP8iTEcmZ3SN/Jg0UyKyH+YhTEHKaYrv&#10;W8pGrO5IY0VOnZvhcBMfJjHYSg3P0PEk68PkaLzJzCSSeLFaMPItPIaH+LFlXjgJ9ADMCg0mZJnw&#10;YQKI7baYHB8Ih2zZRl6lT3ifmOnIWZP+upfi1BQiC4xtZZXXRkv21IPKXFsPQMITnY8brTRSvodK&#10;OFS5jMRkrHM2GsqPqBSY7CMdcLSwXWR3t5OO9o5S7xDHpsb/Pdk7nJp6WBYNkzux7dyx7INzTmnz&#10;G+26rM9JbpM9LdNED2J96dmToU8kc0EPazhHVheW0qrKe03Xi22VP98GIX6umRZqzTSfGuH4bAub&#10;OJ0lRiaeOoB0rboTW4LJKCfYWmGByBafiepeXpkqe2BfFfCYbbcoT5UhW3XhbGAyfEk6smIiJiKD&#10;Y7Y1k65MBrLFVk18VMDBF6dpYsWpHhznWnnbXFbCxnfAlO9wqIuOb7s22aZucTk1l1ZSai2kkXTq&#10;SZcjtYOO6kNPMoatehooydHUqfl0fzc92d2PLWh3uv10qPrfl62ZcqM+M3mSJ4vpEym/Y7U13p5m&#10;C616ai82U3u5LZntVGs1wqGJT3hMHaqrP5XMWLEpO8TkIywE1X6p2n+4D/F5GQY4TbW/r9IZSpr/&#10;J8D9YqmP9QVpP2PZeWt7O5wuX+F4efEiJnzQlEnimMhRebMajUlVJjwJYyKClYF8/xDnDpOMfKsx&#10;vtm4wfd4VxPf42Vi9tLKpXT77Tvp5s0b0V/kbW7bqptZNg4bnrPf/+CDWP0W/afame3F5BFbUcUE&#10;FW/X6xmciYid7a1wFD1/+iy+R4YDie1WcULx7UdKGlqcPXxD8dmTJ+ne3Xvp4f37cb4j2UyqMoHy&#10;zp13YqtAtlFFrzxR3M/2UnuIl1ZkMyZMnr98ERMmOMKwK040nEQ4aZnMpY/Drru7O9KT1QC5b4vn&#10;RvFg8tUTKcw9IJ9JahzJ4aSV5qR9/PBx9Kc3b92I7wHdeeutdFsILZP46Lj18mVM4ISDUXwpc/iG&#10;g1Bh3gqP+yll5knDcFrfuhVOOZxsIXdaRygbyo28M+nDPAnbtXKOXPLoSWsm+VnBQnr4UjeoE0xu&#10;I4tvtz58+DDKhrJikokjdYz01EN0RgY2gYfbOzYkHFhaWcoy1W+xRSPfWYU/K5qW1b/GBBQvl8he&#10;3R7byuUVfHGTVL4Oj2Qr1RfKAz7M6cwrjzgpocV+X375ZaxSZatFbEy4jBB01L2dnez4XVfcBjid&#10;wAfIE3WCF+AJwx7ot6s6sqe6hy7kk3wh+913351+43QjHCg4d/guNU4K6i1btFJG2Ae7v3zOKk8c&#10;xjmcPMRkoO6p9JHRVFR8lBk0sdJB516NQtEyMTjEsck4R4jzDEccPNCLvhE90BtHAGUdYzEyGLy5&#10;c07HffHLQDhXrKImj0EnGvczOImoW9gA3qwkDuew2kR8+0/hxIcseIsBfF7Rqxym+gCUQYSLB/UI&#10;ZCUqYaQD4l6GIlPg3FheA+GUC7mRTWHuL5kg5QdAa90iTnJCls4dzws02DNWdKldx91a9sa/xvez&#10;0T/Si552jRMWx6a/2xfjM1B0c9Hn6AaHUqEm/6bn0+uI4l8EZM0BxUS4k/oY5QFv2SZoYyw8zYP+&#10;PB4IQB/KUtfh5FO7w/lINP3jUGXIvYAxEUDarIsIpmPlyH/w4/jqGr70+fRT0WdJFv0r3+FmnpW6&#10;mJ2HvKylFIqnzMGoX/xmlC/5I0188gF9lVfGT4zZkBv21498kz/O+X4t97fgIaSG4VzLCC33UZU3&#10;Y1qVZZxzpMw03qXOhzNTSPuJei8MJ504Bp3iuOalD144+e1vfxsvdtBfUMe5dzAPDRDmFyCcX/p5&#10;XvCgD/VLH8ih/rtP5UUP2oEdLbQF6LALNqE/50i4nZPIhp5j9PHqKwJ1r+WacHhgmLAHeaMOCQlz&#10;G8z9i+yrcMoOWZ5ThweyAMLop6HlZSe+uxltVrblJRH6TGzHS025H8w7KKK380IZ8X3j22/djvsX&#10;MqElLS8/UW/In3VCJggd5Rn1g/Op/aBDP9cfjtgcvTlCR3rScQ5CbyQN8eSbc8LMM2w3Ba7hCX/r&#10;w7XD4E849gEIxzakA+DFOWHWDQibCAHbyOfQQ8exTAuU6QDCsRv0pOXa6SyLcJBr4m2baK/TPDkN&#10;SLx5YWvzNi8AOuKd11IW5453HOHVuNImIOe0AWS6LYAOM5qvsZqOciQdR9MimyPx1DvGLKDPCS/t&#10;6nza3s4D59gHcJ4cbjCN0xqgg4/Dy/gqrzLu2wB8DGfxPk+Gw0lT6kx95+hyI54wnJs8ozK24T5K&#10;X05clIeQOso5W/bjmLwtZKzDvQNbiRNddrw0wQsPD9Rv0nfysgiy+C45K8J/9tOfpDu370QaxsqU&#10;HWXNtftK9KNfoU2CLosSqtffNcSd6tWKzdwZMdnDis1/+s0/xVuDVGAaJW/5QYdJMCK09KBNxbFE&#10;ljfneEijgmNUF2wJXFfDoAPLylzSOdz4bQBeNvgsLMG6WC4ADemNZZpSrzKcc8eVND4C0JyHyPKN&#10;5CJgOaYv071ObgnmU6Yp834RRG/r/jo0lNeWXepSpilpgZIONJxHQxlTj30EnZZ0zrPLweeOL2GW&#10;PoDDHVe9ti4AYZZRpXe444wlVK/fBMziWerMEZryehZUw62/7VoCtEa3RRCwDcq6ZTrLcDjgMMDh&#10;jgM4N02Z3uD4s9D8zkKg1PfbQJUfcp1f0FDSnVVPymuO5mEsbU28+XwXYJmAZZV6A473EXD8eehB&#10;9qy4Ks4C62Y0mJ6jwzmexwd7El/Nn9OUaYkHXA7gLPmAeRmgKxEg3nKNhL0OgZLH66CUCVjvMvws&#10;GcZqGnAWkLbMh2FW2mpYFZEJVPmVfMvzsjyqvEDizdP8yvTQlDCLpjyfBdU0VR1mofWexZs43weN&#10;MZkTgL4Zcxz3SR5gGGznI4NhxWrsaN3yMXIaEziETesfzqdJsWVVPAzBK997w/lZZ4DcSE22Vmqz&#10;9V0zO7CGkt3Tw5bwpD/Ijs2RHnqti4jytwwlOSamQhH9qe+dy+MRJjhxbjJhGXGUe5zrAXOa0xP0&#10;00lckxlFs+0uE4y8wc8ETXZqKplQuZK+kgEf5IsWetI123kyGbnIkwkF2EH5bNRTu8n3cpppWePo&#10;FbaqZHUVTkhkjjWWDqcmkwvKt/IJA+aYmASMGQzyoHMcqPR5YOnY5K38ORxr0gGn5jGONNl1IJv2&#10;ZBc2suwK+9InOzdxAvLwQ/+meiH7Djr91NvTw+nuYersdtLgsJ8mPWVkIBzpWUA0bBXHpBbAxAtv&#10;gDNJgsMs7n3kXzrW9Byhp6J0Ir0mQibEcVqwfSTbWK4v8T2+S2lV4UtKtyQ9F1UXFiaiTY0kS6bm&#10;ROXIilrsr2II1A+d9QSjeqBnGckeT4/52is5mXDi3iB92LKVb3KKL6uEF9i6cCU7AVjtRZmqKkxt&#10;TD3hqPGK6k8NZ3ujrczKtjg0dZ3mdK4wwo+VkHpEvaLuqWZHtYmVo5KVRHOitH3p0FU+WN9HGfSU&#10;5Eha7qnsdwa99FLPYs/399JT4cujTtobjFN3fBLf4aRustUydYzJTuoZjm1EqPZIrnLblIot3Q8X&#10;lMdF1YcFVpRmxyZOzVjsqrpGdQq7Tu1JWwR8BGaFAWV4ibndZ3T/WsY7TQnQAE7/psByXscTPT0m&#10;5cjDOitvcL4wacq2n0wA4MTEOQSyZR4OoaeKY7vS/cODWNmBrAbf91WZsAUeW0QxAUs/urS8HC8F&#10;M0GAjPbCfFzTL+Gk6ansWZmGg4pVhbJYOHlwJsGLN7J5JsdJxKQ/q7vgyzaIOBGZ7KS/2JauT3gb&#10;W3qxYiv6j+gbVUPUbnm+Z9UGE6g8tzMpzHe+4uUEAZPO8OVzNKxKxcm3qD6K/G/tbMcKxdgqUjai&#10;T+dbZDu7uyHz8ZPHkRfdNdLCElsvMyHJVnaNoMNhi03JY384iDySF1ZgolN8U+3oKO4T9GvU75bq&#10;OX0pE/04kV88ex7zE7yZ/g7bx8qu9OnoQ9od6bj5ku1kWb04CYcXNiTfTKCjHxMzABOP2Jh0lBMO&#10;ZCaGWemIk420gCfosIsnd0gLf/hSLkwkoRfxftuec9JQ5jj8qF9MtFO3eFueuhX2kP3gSTmiA3Yl&#10;r9Q7znEK3rx5M/gA8An7qp5xj6I8sA9O5Pj+p3jxvTnnFR2osx31J9zP4IkzE10A+j8c8uSD/OAo&#10;p9woB3SgKWXn/Ib6fOaCcl2h/vByC989XKUOriyf6ri5tRkOc5wMTMyRL+pu3IcFtBEm3XFo8hLA&#10;tavX4qUBbE3eO52j0CXrk1eS4MzDAYjNcLg+fPQo2i12Q4YB5xLbDaM/cejNnBWTgwDOUu511KuR&#10;xhFsUcqOD7xsxX2a+3E4QpUXXmCiI8fREC/U8JN9aVHRx0yRsHD6CPiPE5Tw3At93UEJUl6UC2UB&#10;oiuOPRLgKEI/92EcoYWGeu62hyB4QsZ4injm4/Lkcx5jAcjjHk3edBFhrwWR5VxO5U/1YbWa9YKv&#10;gTDryf0kUiveq/JoE6wuI0XclXXSYBwztQn1ajSqOjbFV3GiUr3xWE73XPKhUMaV+kORuM5QnovB&#10;9JLDtBvMQcE3209/OkcYik/R55GZ6TVI/pQwf7dQ9w2dnzolp59oiLqlCNcHJYr64Ks410XIFMS4&#10;K5y6r/pVIMaLqos4+XjxhfYTNpetsE/UGeyka5hHnk5lvrrGbtGfqj9mnAZ9rmvoIftDCwvQRhJg&#10;IejzitbpvZzyB5ErGsLQA8yrXYXUFXQSwD3GhbIVdQG55NH89nf3wmmJU5OXPWjn1Bf30Uza00/S&#10;j9A3wIc6xjl9E/02aeiL6CvoO7waiWtkYCNkko5+G94csQ386duhpS4AlAM8vaqNOK7hwb2busw9&#10;0f276dEl9115+1r6JGjg6zbuMo52MrULR8KQBw3X8e1W6ck9BVpeGEIX4ujPCCdv8F6QPoQxJ09/&#10;Cg0602dHv6c+MMYcSgNPdLNeUS7Tc5cjQBhp4IXu2BfdrbfjoLftOaJTaWPSEgcCtrHlEQ+d84Md&#10;CbNexHFOmG1HOvSwbNIQZ92hB+AHoidAGtKbBzw5Jy3n6GRawPzh4Wvo4FOC5YDIRmcQG3ENvdPY&#10;nsjEJi4D0OccrQtYxsOH9NYDdB45oiNIvkqZBtOaP1DlU+oCEE48cU4Lf2xjWeSF+kk9BRl70B7c&#10;fqyX6Ut0uVoGR+iqMgGOPkcvY6m/4w2E+2h+s8B0JbyOtkxj3tU00JRo4Nz0PsfmnNMXMC7EdrRj&#10;+hLugbQJ7gvch6n3jPEZHzGvsqLnCbai5SU6bBDy9GN+gv6W8tpUn8kOHQ/U19J/8n14Pqmw2F5I&#10;v/j5z9Od27dDN2TTj8GDuhxOVfUbnLtto8us/Do/hmr8m4aopTg2yTTCmGDiRoYRcWwyWOThigEu&#10;xos7noBKw2CLNBiIB4W3br8Vb8jx0MXWL/Bh4BTGLDJVBcfDk8YJ2BBOV6Yvz19nINNC58bpvPpY&#10;8sj5yg3CCJi+TG+Axnyq4UZ4Ogyo8puFJU3J93VgPUDLK/XwOWC66nkJDkeP0oZnYZX2IlDqU8Ks&#10;sjBYL6CkKWk5Wp+SN+Eu6xKBkp5jiYSVfADqbFWm+TusBPOdBaVMy7FMh1fjS9kOe1MAvzI/VVsB&#10;pR4+lgjYFtBW0XkhHjrfoAGHmVeZdx+dFjQQZiDc16avgtM6vqQxb7DMNwCddToP3RZmya6CdfGx&#10;CqU+JQKl/pZnNJTXZfgsnsRfVO9vA9bFcoy+NpTyS7pZWOX1baFqC0Opi6EaxrXR6Tkv9SqxTONr&#10;6pqxKh8sodSxPAcs45vUQaDK5zyArtTTaR3m8LP0PguBWfktw3wsZZXpq2FVBOBhO51lI9PPyqfD&#10;yzDAeppfGcfRcZZZpjsPnM5gvueh9ZsFxJUPRq/64DKfeng6dWoy2QLmyTKQ1Zq8rR5viYOhXsUO&#10;/HSEHw8qbAsHkh5HIOGxqrKhh8Dp9qSs2OR7ZayQPB7oIainhye2bOz102QwTBOlF5M0OXVsSm81&#10;oXAcerzCkQeAOg8BOKWEczg70TcfFRiTYmhMzr0SgTDGvdk2elBWON+qqZ2o3CaSoXQxSYgM5Z80&#10;eQtafFdMLCsv7VbIiMnJ42lfIB2YuOV7a4vNVlpqttOSxtlsDcmY+kR5Gg/78QbmOFZq5vLAH4dj&#10;IpwTDMmDF+NbHJt60MGhWZ9u1aRzXTDrFqslT5rzacy3/Oqt1EmNtH8ylw6O51JH+ekJ+8poXt3I&#10;xKIeMgf91NfDTO/gMHV3DoSHaXDQSycdlXdfehzXYvtSJtZkHRST/Hrki9WObGUVK1llG2zPVrex&#10;klHhqdVILT0YxZY6GxtpQ0e+iXZJYet6aFqdX8xOTVZnSs+6ZAVO7V6bFkxe4VuPrQP5JhpTGXwp&#10;aSy74NgMlI56sslOT6Vnjg2nY0yEyohzqm/t+aW0sHQpJvWZGGLrXjEXnR6mqdeSkZ2b+VwZ1TG8&#10;hmmivE1qsq90ZUXoifQdDGS/oep2TOyp+uo4YrKSyVrV5b6wMzhOe91h2u8PU1f1oiu6Q7WLHT28&#10;vtQz2MuD/fTicF/nB2lLD6t74tmX/iPlJ7ZVlo3rqj+8XEodw8GZt3+T6nXKQ/WwhqNhorqocpgX&#10;fdQD2YPvf6rNHsfspewqbMgedR7BlLTab/ja5wB1rwRoTWcaIOoobUzguCptyat6/SYAfrN4lmGc&#10;+x5gBJiQYjJ5fn4B5VI43fb20+7+nh72j2K7Vb4lyKTDocrq0ePH6e69vKKEFY1MIPD9xs8+/zyv&#10;Qnn6NByRIUNtg0mcrc2t9OXdr+LzL3e/+iponj57ml6+yFt94oRZW18Lh9SjR49jsogXiXFAIpd+&#10;jdWUn3zySXxTB2ccjjj6XByYOBGuXr4SExWsHGU7XOrnvviw1R3ff8SZxPZ1rHp8591307XLV2NL&#10;Oyaa2FaVb/Qw4diNfOYteemX0Onl5mZsWct8AflhlSerWgaSgc3oi8eq20y64Ph8+vRJfNPnYDrR&#10;Rd+oAkh7u3kiDBlMgsX2rjriQOa+RJ8SEykqE/p4+lxPqkJ3/8GD9KXsx+Q4E9pMpjHpg944A997&#10;/72Y6EF/tnll9Q/5Qz/mMfiWERNEniRnQpxzwpi8AQhnch29mfOAL5PF6EC9hhe6elUM1w5DD/gw&#10;ScQKImzIxDjpAcKhi5WGS/n7YsgH4cekFqtHcbjSx0OL3bAJ+cQRhF2uq4zfeUdlqCM8cOLisOY6&#10;nL+SRXpWQmbnwjD0uH79RtiHNshkFmVh2zBZTn7RK+IVhx3RGaQcQCbVuCbv2ANnJ85RnOcIpl6i&#10;LzxYhYSTM/KvfGxMJ9+Ref/+vfTb3/5z+vLLr8LWMTGs/o0dDLAdZcBKgz/+8Y/hBEEm9iVf2Com&#10;AnWkzkHHiyrYhbzE5KDyS5mhB/qQL+zJHNaI/mlqI+o+jmNouLcpifI1dSQx9hEd7SzGDOrs4ad/&#10;0Y9GJP+mYdHHKG+0fctGJnYCg1rh5DPKR5jl5XEZMkHK1Ehc8J3y9IsLhMM/2pbAfVq2Y56EfNVL&#10;ZyAM/No5uk8BftwTw6HJfZ8xDTiNMw0B+ag8Ryi301rYDwfx4iKO/3mFaUwjArCuc4vDsUk+6T9A&#10;VhlzH4Xb6XhO923sQ7mKQ84LDMBT4PzVtfOUQ3O48wvESAYFQtir+xO8Aylf5T1ohKE34zBsy1hI&#10;EPZRn8vqQ2yjUol+KuSRXmGZW9Ys9BGjUAO2ool6qPYT9UsRsaWrBPFyB/WQes41uvHiTdTFaT0K&#10;vuLn8i7zl2UxNs4vwnHNGIX05AktQ5GsntJrvKFxx5AVwVzT5wqJj7G/ZFJW5A2eMQYWn7CPIGoY&#10;5/pDi9hoJGJ0lKqxylM8xCz6QtosbZv2S5/AiiP6V+osfQD1HZ2ZVKcvslOOsNP8iBf9tdsH507j&#10;fgca6OHh/oj+A9n0acQTBg3lQBj3F+yELtiVOPoS+kv31aTnRQvuPWyNi0MHefQ7yEIP6MgLGHkX&#10;WCeOPieOMi7Lm7TYhjxBR57oLzm6bTtP9Ofca0xPP4ujk36cc2i4z5DGMtEPOa5/ADyiz1A4+Udv&#10;x2EDwkmLHO6N5Bl7QWP94YEMyhg68gFP2xK5UQfFh7yCpOf+Y5vDw2Vs/YgDkAPAFxnEwYtwxwHo&#10;QHqAeOhIAz/0MF+OALSgdSTcYfACDT4vw9C31B0+VR3Ig3Um39gLOvQmLWG2VZWfdYCPdS7B4aDl&#10;wpu0YCnDPAnjyLXDfTRyTZ2jjrnuOd+uI7Qn6gPocQJl77pPnl0faFtG6KF1+zCd64fz4bxD43IH&#10;XZ6mM5gesB04zqKpInKBKj3g62o4MCvM/EqehKEzOoHkgXiXDf0KfQr9I22YlZq+N3D/4x5AW2GH&#10;FsZ5vJzFjjB8toKxDnQxPskKxP0B+zIuZAHjwwcPlX43Pt0w7o/iO/5/8stfprfV/6IbvLEt9YIy&#10;p/+gn+Hc9dL2NJDOwLmvZ9nkTUK09l//Km9FCzJ44EjF+sd//MfYdoe33bhZxc1MgPIManzOzW1t&#10;Yy29pQeCldW1qHy8NeiMRmam+bMcnwOuqCU6zGBaQ5XH6wA6jE+DRaeyAKqyQVc4zgFona5Ma+Da&#10;WAJ8jCUv9Ch1OQ9n8X0dlPTOT1UX0PzPAuKshzs7X5+H0H5TvW0fg3Ws6gzO4k04HUNJb3A+Sij5&#10;GQHyWJaPj6VM0yKP+l7K5Rys8gZtH/MzWD8fq+eg9XCcAb5cl2FvGpwv5xEErEtVn6pNCANMW6aB&#10;B2C7lWkNVfqqXPM3lOGlbIPDHI8s8zOW4HxU81LWk7MQOh+rfC8K1bSz9AdMB5YyQYPjqlDy4ug0&#10;1fRvEkreHG2zqr18Dr7O3iA0ZfpvA7aH0fBteFqXqp6ljo739aw6BzgNaN1M4/OSzvbykbBvChdJ&#10;M0sPn4PWx7SmqdIZgTIN4PMyzPTmdRa/KpoOXrNsU6UHSeO+qQwDyzQAvKplXAXTgECZ9jwo4y3z&#10;dXgelPky4shMMQETFPoxgUHfzMQaEyl6eNB1pqVfBpXXmKBBP8vUUX8KjXCRx/iRSR+QSVAcgUwG&#10;AayIazb1IN9aSPN8X5OtPRmqTh2bY7ZT6w3CsXmigfaJHgYn4jGZiJd+J3kJZTifcKZxP/eWrEzm&#10;4VCcKhuymJmK72+C/FB3orCsOcbmv7TXPUIBvJnPJFMjHJqMKeHbSvUmji/xEzkrRmuxki6vMmLV&#10;VoRP73E4I07L5WSSGsKmcE7IpFmsYh3p4ZqHG9kbTRh+h9rhxJQtQfIp/WISa+rcpC6TT476lyYK&#10;O2nMpbHGvyPZoT/XSkcnzbQzrqXtUUp7o0k6UFEfymzxDrXsJivqoaeXeocHqbu3nzrb+6m3fZD6&#10;u500PhylWk+6DudSi1WU5H9aHZlwDMdqK9sF0wWGMVV+do6TTyVitWZMsOi5gQekttI0lZdF6coW&#10;tA1lfW6oxEPZTFiT3fIqTeqSym8O2zdla+VLzy492Y3plpGEskKTb4cei08cuQZVOVhNmZFyV51o&#10;sNqRietl4VI41FlhmtWWbWUTVsSGc5r6wyoRlTnI9rMnODWPxfukpucl6dHRQ/2BHsw7eQKHOn+i&#10;+otTs8+Ky8FxOuoN097RIG0f9NLOUS/tinbzsJOeHxzG9zO3O0dpV/V7b9hP+wOcn4PUHY7SMFZr&#10;Snfli/JFz/hGLCsDY3Wg+hOqoeog3yg9Ubuo1U8Up7rBCg8dVWyqo2qH1PdpHYpvmB4rr7ESWf2a&#10;2iP1M7fvXFdLjHpH4RZQxhtKGsJf9S//kvasdN8VlP2z++HAuEa+nonV/mhPvNxL3d3c2U6Pn/Ad&#10;wRdppPpI/WWrp3feezcmL5nkIResZORt6G3R0+YX5udjS1DoWZnJZAUTOrQX3qxGHqswqWOsWIMG&#10;OyGfCQq2lsNBhFNwX8/ntHkmFpjwePjoYTgIcciT5uXmy5iI4DuJTF6wlTR9LedsQYsz7/GjR2nr&#10;5abq63RFlxB+vGSwJnlMXkFPPnCWsQLv6pWrIWN7byccmTg0cYritLKjFh6ras8cWS2YV47TDzJh&#10;x8RyW72L2qh4MiHDxCqO4lgN+zxvv8pKJK94pN+kDUU+uFdQZ5UeByr2wnHFylFWzGILtqdlEg2H&#10;LU5JJsjoC1eVp5u3bqb1jfXQh7rmyTIm0PkO5ccffxyTvsQxB4KdmPiBB0Ack0TlZA72Rh6yoAX9&#10;TU70AZj0ZrKSfES/LGACD77wgCf1Al2Q60l54uHBOfUKGia1PGnNKh7Cl3C66QgvkLrakjzsjJzt&#10;WDXUTUvLS+kHP/pRODehX18XnwXlRX2oV/mgCzyxDXpwJI+ecMQ26Mn2uffu3Y8Vk+QJXagj5DO/&#10;xDMJR/xl6dtaUJh0odyiramvYYUujm/qXld1Z0fl9vz5s0iHbYkLx7PqBXWFNoHTGScCq9NDD8Ys&#10;OI4kD9vg7MU+1Bt0RhZlu7TE9sKsdF0L2xGn5OondY/GXpJHfaWcWAW6f3SQDmWvMROH+sE/8ijk&#10;yItM3IPiJS/ddyJjAEyn93CQ61hVryilyDRTXrRfEpKPvHUnpZXtE7KmYxZkEwZAg+2pD9gNzAsM&#10;cl9mWh9fYb6OlXbKs8OttoEwdA5pU5oIgpLAyNL03kAY+SW8oA0gyj+dx4tgCkYvXkjAzmz5zpa0&#10;EPBSWk33Kcab0JOeiVlWmdL3MGkb39iEt/IStoltWKfjDPF9JVwQ56+ukZ5/vp6GiS7KJnTPseG0&#10;1D3WYzSEko8ch64yAkfFIbapcV6Me4MCWuKn9zidw5b4uJ+QV8bViokxkSC+2a08EQ1t8JEdGAOS&#10;fyBeDpu27XAsyIa0cYA6QN/IvWGi+hr2E0Q9pZ5N8xWgOMqOkIinfimecWl8RkBH9HIa1ZSop4Tn&#10;/E7rkMLDJvwpPOog+dV5PB+IPlbYyoZsw8vLL3mFs2yDXaHFRrIzeeKlG+oG9yD389QR2jsv6bBa&#10;HgeiHT604ZjcVz/FPZR+ivzQ1ukHvJqIdk1eiKNP4Jp7MX0Z6dDXTjfo3LYoOztvkMc1/SDn6EU/&#10;iQ4cQWjhh9MBpx608IM3+rhfJT35o19HTuRdMtDPbdtAevhC42tk0AeD5AUd4IucUnd4gqQhv9gH&#10;ufRxIHzRxXyxA+n9DAhwDj/irQPX6AAtYeYHL2SQd8Yd3A+xAfmiHNAFvuQb21NnSUOcdUEOfF0m&#10;pIUnK14JI7+g9YYfOkIHD3hZT+KcBtmEO58gPEgHlHmGljjbwnSk5QgSBr/yGjR/eJkfYeiAfiWt&#10;z4lHDvJArm0v8yLMaTgHOUcHwi0PPiDpSnAcR2SYJ2h7WIbz5XP0Rn/OjYShH3rSFkDGIiBhZRmV&#10;eSvPy7C4/6ucqTPUHdchO8eJM1KHqVe+9zktdYo01BWQtG7j0FNvoSU9yDl2AMg/ehhL3aBxOfgc&#10;dDrsBtie1etZ4PRVsBzbDh0B7AnGmFb5Ii/0c2wnLSG5zJQGPx3PBuwYs7evcZp+fIN8VX0EL7Lx&#10;EhHPGvT3IUt4KBuxq8rvP/ssXvyKHTz4LIv66MtK92d/+qfxTX/o6duQjS6UNX0Pbd9txjgLbAvn&#10;/Tz7vAmIlv0rHJvcVQUUKMpRSf7n3//P9OVXX0ZmQmEUEXIek1C6ZJDEDYy3rm+99VYYEYNyI8QA&#10;KM9gQDkK/iVEnMKrCLgSGWyIqjGq12cBOkcFKDoHp7XcasUtAVp4GKtyqzwBN4aygYCkLzu2s7CM&#10;/6ZQTVM23NK2s2T4nGMZz/nrdAarPH08D9AHvUpwWNV+JT+fO24WfVXvKr3PQeKpt9QVzs+qLwZk&#10;0T5KPoBpfTSUupRQhs86gtU6U0L1+k0D+Ss7e6DUsZRf0lZtUtIbCQNsS9LankCV3lC9LsHhpXyD&#10;r2eVWVneBuic7zLNrDKZhc4f5xcFy3Aa8zI43mC9TAdW9TJUrw1l3szbPL4rsC6gZZUyy2MZdx6W&#10;NE77baC0he0BmB9hF+UNHXoZuS7RNOW165vLxVDSANV4n0NjedTTWXX7onCRNNU2Mkt3g+OrcVyX&#10;Yda31Luqy3nyzO8sBLCL+3vzLmnM0+fOZxlnKM9Lfas6Q+dw0HXC6av0VXA88gHSnYWmOQ/KfGXk&#10;nAkY0r7iw2SLnZpMuLOCkTipHxMgMcEj1ZQi0gH5bf78y9fUFSYldY/gbe2YjJneKxSPc6zVZKXm&#10;YqzWtGNzogH3yVAPHoNhGvdwbubtaCc8AKCHfsc10czpwa0uXXBsMvGl+zlHVqbEqrvs9YkJRxyR&#10;nhTjvXpyGzmeqCxQdmrn+Haojg2RevUhW5kGci4ZIAQTscdpxJ6eOBupWw2cTcFJWjIpxkQPNiD/&#10;TPCPxqmhMJxKsaWXbMNRxKGC1J3a+NX5lGFWMcIlg3xLPxwG1CkIw6mpcfpIevRrzdSZNNLOKKWX&#10;/Una7J2k7eFJOhhNUkcZH5JrHJuyZ79zlDp7rNLcTf3d/TTc7aTjg2Ga601Sa6gyOsap2Uzzsm08&#10;PlD22JxvPEoPtvLjOeBEdeX0u5tC7u98VxWDthcXwmHDRBQrPLF6lITUqONgY6vbgfiMZC8hq11Z&#10;aRn1X/lUIUvf7LzsSlZPdZTtdLk+UblMpB/bvYJsE8uqSr6HyXc3mY8+wbFJ3VJYvTEvbEv/tvIB&#10;vXiLFw7vXE+go3yzXGhq9bauW+EgHY5T6g3GeqDupb3t/XSws58Geugej8kTj1pM3LBd43Hq9Mfp&#10;sDtMuzg1DzNuK93L/aP4huaWHjBZxdlRnsCubNhXHfGqFb4XGlv5oif1WuUbk6cco0LIXgn6vkw+&#10;VHzeEhlHe72lvIiO+o1TkwrEqlfV4tSQuXEcU0dp72730TZpuKSZnlMG7occBpb0pplFZyzB12Wa&#10;Nw2lTGTMuh8jmf4MSl7SjXaktoizjC2beHOaiQYcLHxLkG07WT2Zt4Q6DmehJ2eo72wJ99HHH6dP&#10;f/DDdOfO7aCnncIPvjiVcDThCLx561b64Y9+FM/TTBoxcbB0ie8j5udX0jLhy4rKm7feCgcfzjRW&#10;P7Ld6iPpx05LT588i21od9V+YxXMlrdk3QqHK85RJk+QSd/PVqTklTE4TiVWXz5/9iycdHwzk0lw&#10;nFc4sti6ipeeH+OMfPEsHRwon+IRq7FWmExZTWvr62l5he89MpmcV+wx0ZQdknmiirqCwzO+Mfn4&#10;UUy00BdcvXYtHLvwQzfsCVI2TKyBpIUHb5njRCSPlBcTLnxbjFWpnpjjyIpbHG1s5ci9x+H0zxyZ&#10;fGZCFUci6Ak2JmOpM0ziMMGO8wwd0YsJZmyPfOoD9iSPpGWFJWHwhy/6Eg4/9IYOJJx8kdYyPaHn&#10;CXKceqxcYnKfSSWAcgKod8y/EM59CSdD7mOxG5N69Op5snh943K6pro4VDzfVIU+ykxpr6xvhOMT&#10;fdCBfOGsZaLQ+cTG2AqkPKgn2MXbG2J/duvixSVWFFAP4juWaj+0M2xG/l9u5XrIRBq6UR6sqsTp&#10;bnvBC/6sJqMdWAbxbHtOmeSXBdbC2YmNsA/2AuDBN6bQL9LIDnHU/ZbV03zTFRruP3EUHXJixzE6&#10;avpTtWf6wvwSVl4Jy3eYaTNsyYkzCGfMqRNMwLaisTKCOTIFoY16mDgC+YWcfPMmyTRZUETfo/js&#10;QMo2i/u4AP7YD4zyFVJWIUfMSRsOMtHbBpnfqz6uBPjlsFfhXIc6X6NVWA6M/ACUWT4V/7jv+Pki&#10;bijxRyJT5dCcJyZk2dYXpA0yhmSMMGFMQH4YHykZOxxwv8OpGSsSlW9v7c628aSti1eWq3IKoVlF&#10;xnYxhtMFoWGH6c/AuVTPIdP4SCB7Zsebxm8KD6QcKEXxhF4jHMklL2wNyzwnSaW3yyMQ++ayNx87&#10;9OAxvfW+OheGVxE+Ss8YLC80kSzV27CxjtRh+lR0ovzpI+hHGJtHfpGFvmAICM6Ky+WR60yev4AX&#10;9Zg2Rj3G+QiEvcJ2+k3T53zAMz9PYn9WMjNhzj0qeIlnyEO2aGJMomvyzH3xROUYK1kpSyHh5J0j&#10;n1vgPsOLMtRxeNqBCdL+aZ/0i7RXnCice5tZ0tAvux1zdP8OPWG5vmWbAZEH8cEWpKdP5Ug46ekX&#10;OQcB2xb7oR/x0CPfehBPP8SW5vRLnNNvEU7f53EBeqAXOsPXDhhkYV+ANITZoeOXSzjHoYld0IHy&#10;554Bf2hJBw9kkB56dI5xtmxCGPSk4xwg3jZ41beoEgjQz/HEcY1cyocjAD90i7ooOuzj8kAXyor7&#10;B3mw/bA9+qAvQDp4EwaN8wvYLoSjA8g5aV1G1hN0ubsOkB/4cyQNCL0B3tQR2w3k3Hw5hw/XHEsk&#10;DrBsgDSONw8AuU4DLflwvqHDJsRRDiBxgNObPzwIIx40H5eb6Tg6nCPX5lWmc7htgw4cDcRzjY6U&#10;HYh9jZQ1dcH2Jj20RtvC/JEFwpexj8dEHH3uNkE8aJu4/Mvxlp2admyW7QEazqlP5djKvDl3G/O1&#10;5VgmNqpiaWsQsG2BMq5KU2JpD+zGEVrCy3LmiC0BnhtiVweemyWS/pO+hfE6nx1AC14YoZx4CYYx&#10;C7wgDl3UH9O2Hj18lD7/7HM9LzyN3aG4j9DX39L4+S/+7M9jdxDySdtFB8qXsuaFDepq8JwC+lWh&#10;DOMcJF/fJURr/PWvfv1fJC4CojFLKG/4/c1//5t4QCIzVl7mOG2QGIgBGoXP9k0MLPPbkHmAgzHJ&#10;RH7zP5IHOHMGF3Z59DlgQ7jAS6henwVOXzVotWKWckuwDsZZck0DmBf8LcOAHs7LeWhw2jLsdVDy&#10;sA5uiAA8iXdH4zCjwTw4ms68z0NDyes8sFyndzqOVfuZxuXgtKat0kNnWmOVHjBPbFKWTxVK3uZT&#10;hsGD9PAxL8vnCJRpLOc8dDpfA6T3uaF6/aaAugNWdUYvo8OxJ32C7QqUtD53OAjAn3SWYzrTmA6o&#10;XpfgcNu41BnwdTUOrOpHvOtISQ98k3bMsZR1USjTl1DlZf24Ns6ynY9VIG01j07/XYB1BazfLKzG&#10;V6/PQoPz8joo9THYFsYqOGyWvKou5XWJZVz13PXO5WIoaaybr0sgjDIEyz7oomDeFwHofH9xmvPS&#10;nxcOOo8lGnxuHhyrdfciYNqyHZdQ8vV1iReFku+s9MRbvuOqupTguCqfs8A0pDNWgXy6/E7Pp2+W&#10;A5KkcO4BTDAxyKd/93gCfcU/d5kCqEmHfthPZ6HDlJcOODbD6UVfLz7Q8YMCp1zp2GziaGKoyjAS&#10;5+ZA8pk87fbTsQbiEz10zEkPnI+TmniEY1P1nrFN3IMp3zwxlJ2YU4x2gVNIvKfKT5SP0FLXkaew&#10;l871I2l2Hqktkc6OrjkcTDjYdI3DqK6HkDk9rI1lK+lFGpyhbOnYEC0rPpk0SsfKy0iZGh+HE68p&#10;4dLwdKsu0mU18xGPk1qZbOUH3Smhji7XPAk3bes4vyQXx+axdBvoujupp91xLb3snaTnR6P0vDtO&#10;2zjZjmtpoMcZtqDFXpNjPUgeHqXB7p5wP433jtJkf5DqHT3YDOpp4biVFmvttMAEo/Icuklx0odD&#10;U3pSV3hQ4psdOG9ZeRpWlk1wjGPrVnwvKjt05poqBxEwKRx1YyieQ9nzmMBcLjJZxLOlLc69Y+WT&#10;b4KKW+orfEg4+jfs0GwETnBq4qhkq1jSSfhINgfZojYmTGUbVm+yChS6bHx0ooxFI5LIn64Jx2nK&#10;dzUncy3xqaWu7NjpDtLezkHafrGZDmU3tnBjq+JWa0EPoe2Q0x8ep25vnI66o3TQGaZ9sKdz4b7C&#10;DsXnSPbqKbN9kMldbBZtTUpQX3lbV7ar4fSXvpS3KkBUhzyJyEO5HtIH3TjHsT6/0Erzi3nL2pgo&#10;naZhopIVIfWJ2oMyOUdGZWz3G2f1MaQPHgVAW6Kh7HOqNNU4Qxn+psFyjUApL86FtDhWClHncLLw&#10;nb6v7t2NyQP6SOoutHv7e+nBo4fh4MJhyDWrGbHt9Vs3049+9KP045/8JL3/wXvh6GHCutPtxipL&#10;tvPk25vYcuPK5fT22+/EZEI4Bi+tpKXFpZhswVnEM/a//4u/SH/xl3+ZfvyjH6fbb99JK6JhIoYt&#10;WNlSCqdlvGyhdhnf9VQb5q1skAkP2tq169di4hUn6o2bN2JiitWPz3BUPnseb36zio5VmDgy2U6X&#10;SRC+k8gKuq/u34tVq883X4bzk0kjVrehJyXIxMcV5QX9qWudbi/dwxn61VexTe+2+OM8ZDvfI9nV&#10;juL1yxvh1GTlHxM2TDbl1aA46JnIyat7eK7C/vlbnk/SjnipwNLaWt6m9fvf/3768IMPw1nJZBu2&#10;pcyZiMHBCeR7V37uQBdWjOKwvXfvXpyTF0/eMOHJBDVOTWyFrrzhHg5k0Y713MIkM/F2kMIfHkyK&#10;MbFGGiaePDFNvSGecOTjOCS+nGRjXMA2jDiymUQmDU5AJuaYvDs4OgwaJrnRj/PsOO6HfFa+Lq3k&#10;bQlx4LF7QKfXjW2SH95/EJNhLfWVbHPM5Dtp+N4p34qlLjxXXUA36j5bUWJ38snK5CtXr6TLG5ej&#10;TnKNjaj/rLrEScKqXV4q6qr/H46zUxrdWOnLtzDRn9Vf1JWYzFVboYxYyYfdKTfsyGpLHJi8BMXk&#10;mlfCYgcmzVl9Sv4BnMnUJfJxXfXoypWrsvHo9NulyNxUneWa+/qG9M8rrvKEMrowHlhdX03Xla9Y&#10;Aa36QVngXGsp/8tLeWUK9c0TsTg+AfIYzqRpP8Y1vUo4diOcC/7iX6ZXnI/c/zgHsEXZT/mavIG+&#10;LiHTZn6GavqSB+GML0xHnI8l+DrnJkNOq3uGbFLOc5hfpNA/0kDLj/i27l3UFcqXNGPVlbhPDQcx&#10;RrB+sRWt7Jodm8wLSGeYcr9SnQ3nnuTGt7LFPzuThYjVNZKBOAv5+SLOhaipnGYC/pFH66sf+aBO&#10;5hfZyGc97pNNISsmWW26MK/7qXRgzOPViR6fUd6oEbw4p2yVL4Tk+sAYLQimTsTQPM6jfLjviBxa&#10;64y9jAD9Dn1I9LvS33TGElyGPpI3JskpE16igwd9IaDUUx5xGfqgTC6/vJUwbfSq2g8OR7aPjm/q&#10;Uq4ry2lFcbyYsrJ8Kco5bCS57BzA95NjlTP8JGeo/oF7IS+70B+RJ2TbceL+F3lMqtPGnW/6AVbV&#10;067hT7zzBDo/8EAPeFJX4UvfQZ/negg/HB/klXjC4WFb0gdwn3MfRNuPe9DOTmyDTf9CX0A/zLee&#10;eREF/ugDT/fZ0W/rHgBP9AK5RxAPP/KKjr5vIA/0fQE90ctORdLAE92hJ511BolHPjyxD+fcc3DC&#10;cr/BlnY8QYsMeADYxekB28O8sCfX6EQ6aEmDXpSX75/wQ0dsBa1psDOyrSeIDOcfe/s+SBh0hBut&#10;F0BawuBPnpALf9I5nnDSwAcEqDcgcl0XoAXQDQSgh4ZrjtaJo+1iMK3jODrciB7o43xAg01B9Il7&#10;jvJS6us8EG+e5sHRcSDAkTTVdLYl4baXbWl9S3kg54Q5vfPu87Lt+ZoyoD5TDlV0XqFFL+RbbwA+&#10;IDwtw7qBnAPoha3cPsp2gt4cCaNt0EZA6hXX0IGc0/44luHmC48qljZHByP5ADkv430kjy5P8uDz&#10;8hqwbbmGH+f0WYxR6D94ASTmMwTowvidF8VoY7EVrWTFWED3GO4/8eLwlJ5reEL3VONnPpHBy144&#10;NXlm51vRb9++k/5Szxo8J8Cffhf9KTvKFD04R2eXm/PBtfPpcB+N3yVEy/jrX//6dCta7q0YlK1s&#10;/q//3/83HpQABsQi0BnGZwIgKzbRgQcOOoQr3OA02CWzDAL4Rg2TLxhQ3E8zVC3M4DM1QhkHcHRF&#10;Brm20Rx/EYAvCDgtR1dCo6HKl2vzsI4G8wMcXuUNEAeSD3hAcx4anO6i4LSzdCnj0KGqC+DzktZH&#10;hxlK2hKBMt3rwOmgrZZzVW+w1N1hZ9Ga3ufAWbxLng4zmI7jrHDAPOiM6bQ9kHKegCq9sQpVOVVw&#10;3Hk83hSgS1Vv7ORyKGW7rhmsm+lL+wJcA6QpO37zdrzDy7RVnarg+Kpcwqtpqwg4L6DpHV/qdh5U&#10;030TOIu+5Mm59bMM0Pk1llC9LnmUvKt0bxLM23JKedYBKMMuik4DlOdVgNZQpavynAWkqco6L6wM&#10;B7iu8nadmlX3gCofzqtl7TCj6yrh8OJ4Fpwn6zyo1h/LAa1Hyc/X1XCfl2GGkqYKZZqLoNPMasfO&#10;h9H0hpKH4Syaajj8AMJtF8s/S955cBFa63EWLWVH32tnJUcmaGKlYiRR2CQ7M2P7tWMexvKDEnEx&#10;sYPunE/DvlZ3I871IutgOYm326exIIPxcGzOL6b2PCs2WR2hh5oT1ZOxJIykx0APfDjMNAivaTBe&#10;l7xYJVgXzxqOTdlW5co4NLZew77iG6s0deQcx19dg30mxpTLiItx7ZQmJpRIF0fCdKoRM1uSirFk&#10;4TTTQzBH3eMnTRxqoB4aZI/BqB+Tr6RtKpwJIbDF9rWMh8NMk9TQsUmelcdwMElerhMYQyQ4DcNB&#10;nB3A2JrEOju1OxaN8o10ynNNEpSvcGwqj2xD21cY39Pc6af04miUnh4M47g7OEn9yZzyga0kH2Y8&#10;uB0dpvHefjreP0xpv5vmRN/sTtL8sJ6WJ3pgrauMoK9TdioT6Um+0Ws00cPfSA+Fw0FMZrFVMJN6&#10;bHfK0fd5dKUM6qwmnAcbSURpKLuNhuJ7wqRlMzsxlT++odmXHQaScaxyHcvuI9l3IJ2HkVfKox7f&#10;1RwSJlMNVcUGxziaOZdusjnOqqEwVoXomhWX0k72zM7NWMUpq4aPb4pTf5+OqidUBJV7bboN7UC8&#10;j7rDdHDYjdWau5vbqX/UiwJka9ulZZwKbcnKDtDD3iAd4sTsjVNH9u+NJkmXSVFpKBq2mh3KPuQX&#10;5EWAaDeSmZrtlNQuai2c/nnihhUrUUGlIJPDx7L9cNALpN22Ww09jDLJsBjfVmRiNr7ZpXQg37CN&#10;72tKdny7VHxyO871yuclzOo33d6N1X6njKsCNOZXpvkuADmWUep0qtc0DhVUU6Ne8w3NR48exjPx&#10;k2dPEs6+qOuq2zEJojbDxDsr4JYvZecMuBwrGNfCUYlTE+fOsxfPwxHKhOWTZ0/D6cjkAVtl4hCi&#10;j8UBFatFBTj26Muu37yRPvzeh+H8Y7Kd9kVfxeTL8xcvYoKYrfv+6n//q/Qn/+5P0vs6x+mDgxNH&#10;q3KotFfTx598kn78kx+nn/7sZ+nnv/h5rA5FFivpyBOTsr/45S/ST376k/Te+++Hg/JQ/QG6ojvP&#10;/NduXk/vvvdeunrlSrq0thr2YvKD3hyHKdu6Xr16Rc9B7eDNFlms0iOf2cnG9nRszzyKlaQ4UudV&#10;P1lR1+mzFWueCIKvCizysL+/F3MTTCzjHGOrUhxw+fubrE4ZhlN5d3snvRTPvLVt/vZjLo+1tKD6&#10;z9vuTOyCTI7DB2TCiMloJqdxeJGGayZxqDPQUv5809FpmSSmLeCAZBLIWwNSl5hAg45JXfLBCh6c&#10;nzgDmKQif2PVH3iTBllMGhHOpDOTcPBBL5zpyIr7psLCganyJm/BV7KpZ0wm8uwJsJ04aaDlPsgq&#10;ykabFTs4QvLq1lhRSX+punR4eKS6NIz0i8tL4ZxglStzO4tKy3cmqT+sEMWpD6I7+lCOrApGJ16O&#10;WVpejL5dd4aYZItJT+6PouV8fX0j7Mw17QAnNfU47kHqmwgHsS1IHcKe2ARdcah5go3JyPsP7sf3&#10;a1mxjOPl3XffCxtTJ//whz9EudEGsDe4cXlDdrsadqf94sCKfOn6ytVr6Vo4Nudzp4/OkheT8W31&#10;vfqxBfL+3kFs1cyEIL0VLy3BJ9+Dc/+BfeI8+lUxi0AhfzonHoh6DgkX+kcdzeT0VUEiwCav+mOO&#10;kU5gXvGy1jQsbKg2Bq9ZAJ1pZ0HETePzaj3O8zXjGsoltoOVbcr7Adrxgg3wKoXu9+LRauDYXAxn&#10;Nfz7OLR6ncR3xPOLbrl+H2lXoWEAAP/0SURBVIOya2xHS18Q4TCTHsiaYh7PqZ9W3KldpnryA7hE&#10;M4ZOmJ7gOGC/aTz6EV8XQUMoq0c447GMvKCWx3I4NaljbY1bGC8xNotvaZNneCos+MKTcyFyNUTK&#10;PDWGbKg9hj1VNtAhn7RgvOinzBIaeYBOEHVJiN2QRV8KUp+BV+WZdY/yD3wVRyzlQJ4YB6AHhqVP&#10;wOEYqSP/OqKAgFWW6MTqTPqM69euRz9Gn3dDfQ/t6MoGOxdcTteu30hvv/tOuhPfAb4ZLz/Q58KL&#10;l9xGffU90p16Oq97Ay+qxMprtT36TnjzHeiPPvoovhfNt6LpL5lLI8/ktZxfo7+j33Q/HX2FbEK/&#10;F5P8OhIGLW2bNmynJtfYxPXGNAD9DC+v8KIEfYhXrNNXAIy7QM/xoRPnnvCnD6e/gh596NtO72cC&#10;ypE06IajxPHkhzj6NPS3TOfdPJDpMF9jExCeIBBjE/Emj9DSP3M/4f6CXNJhE3hAR7x52pauY8hG&#10;Jrw4h7cdQlyXdgad/lW/nZ2y5Jt4ZENDGHTw5Rq0kwl5tjE6QUMYwDWAbuhuhxM0tq3p0Y9zsGxD&#10;hJOecGzHEV7EwQO5zjdAWsC8jPCzzYyWA3BOGGB9yZ/1dTxH5JEXZBKGHg63rlxzdJ4Jh976AByd&#10;hiMAP9sdINxx6Apf83Za8y3zZzrn2/mE1nTIwaYcyYPLnfJ0+yXOfDh3/XE87YH6ybFM53PQvJ3W&#10;5xydV+tn+6Cn84f9sCNlArrNgIQbfW36arjTkJ6y9Xl5dPmB1sdlAF/0Argu48gDNiBPfHd+wP1S&#10;8cihLYOc89Ig7ZuXgsgxL21hP3Yq4WWgeMmaF3/Vn8OH7/V/9tlnMb7kHjbo9mOe4oN33kt/8ef/&#10;Pvp48sZYFz2wL+MuEBujF4B9KUfAebPNS9tz7uvvCkKjWLE5VSqE6qb7XA8v//W//tcYDDJ48AAW&#10;yJNEU0WFPPjNLyymDT3gcIPjQY63gnnjUjmJm5i4nmbIcszPwHVZAU1PmJFrjFM13OvAvJzOPMCy&#10;MzBdlS/X6Gcs450WcLjDzBsgjjxU018EzqInvETL9bXB4YDzgC40+jId4OMsqMadR/tNAT2sG2Cd&#10;jEBJU7Wl6dwxEG56n8+i5VjGm6ZKCxpKumo4etH5uMO1vgDyrN8sIL35VfkarIvDOJbx/1owv5Jv&#10;VReQPJU3JYPzWNJxxC6gww0Oc1kApCnpAefb/HxdhZI3wDVY1RMo48pr08Hf+eG8pC91Ow+s40Vo&#10;q1Cmsfwyz9bbN0Hijc6vsYTqdZlHQ2kv835TcB4vZJV6AKUebxLMD/5VnayH8XVQpj8vf7Og5G+7&#10;EzarXEpdXQ+rZe1rjiUN8Lq8OL7k9zqA5jxdq3ysF2E+VmkAX5c6zYIqvyrPWQhUrw3Im5WP8/iW&#10;9ABh5bEKZVr3JbbfWWlKKNOfhyXtWYBc+hCXIc4QOzaVZTHAHnmAnR2betjB0RYjQOl8Wu4c87l5&#10;cT4tvcA8UTfNq1AEEZXplPc53ojnAWUpLeDcZLXbnO6jExHhB2WSi7e++xrYa8CdpAsDWb47yXLH&#10;Y29Fy8SR633I1HFO8qMMcxwTckxCKkAcoOOgtNBDN8VwiMKTbVZ1T2fF3ImOx/VGGovPcauRJi09&#10;RAuTaHCC8Q0xHJt5y7JGWtCYeF75wonEqji2VZWqKd6cx7mkXOTJQ/TDkpSDymTqUMauhCtaVopY&#10;xdm2ZIF04kGeqU/SjW1TJ3qwGQv7suHBeC5tdyfp2eEoPTsYps3OOLahHeNs5SFReWpQfv1Omhzi&#10;0BTuHaXaQTc1Dgep1T1JCzg2Uzst1/XwGU5e6VhTvZA+gTofsVpzNNTDFdv05ZWa8W1SMiCdmUCL&#10;iUCVKash52Sb9spSmhfW2o34VmZviNNR+ks3VmYOZIMj2fRoPEx96XjMCk+lO5Ht2Wr3uDmXRjoq&#10;O2ko3r1R/uZmbzBKXdWXro491RcwVtOqLo/Fh0+KnFCDJAeb4RDGcckojYe/Y6EsEmWKU/PUsQm9&#10;6gHOUL6reXDElkhsp7iXDvf203g4jnq8dGk1LbN6qb0QjlWcmvudfjg2O6IZHM+lvrCDc1N5Zvfd&#10;sXjGt0FVIUM/2gj1X+WZ+K6n+LJaky356tJXNVlNFAVVH5RnHJusgBkJZRk92LbT6spK4JKe1Vg1&#10;E9/tinrXUP3jv85ZtQmfAsp+w/0I6H62hGjDBZb0JZRhJU2J3xVUZVhX91WnQHS0/eh20uHhQbp3&#10;/176g56JcZjRvqkb1HMe/MVQ6XVQP3FpbS2cj5cvb4QDD6cn39pkteLde/eCD6vimHRlxSaTl91u&#10;T2nnUrffT/cfPkhffPlFXtkmuawyxFnIlrboxHckHz99IrqHsQIOp+bzly/CkfTxJx+nX/zJn6S3&#10;33knbVy+nNpK2xsMVP978d3Ft96+nT746Hvp9p2309rGRsTzvK6KFI5Ntiz+8KOP009+/tP0/ocf&#10;pNWN9egTX25thWPzqNuNSeuf/fzn6Yc//lFsh/vW7dtpdX0tJjnRgQntt995OyZS+sN+rODD+YiN&#10;cb599PFH6Z1334nVdswbsLVot98NW/IdXvohVhou4+hbXoqy2FG7YlXMro70b+SNVXkcmbhhFfjR&#10;4VGsMl27tJZu3rgRzkkj8xLYGx6PHj+K1aOs0GTimlU/lAHgyXEmopiMxSlJHBM7TG4zaUS9Z+Ui&#10;9YVryp/nPQAZTDJ5ZQ5HngNZdcnKXVY42unNRBSI/uEkUBwT7gA8x2rLPGOBhONMwHnKOfJYUYgz&#10;AOS7xkyMYWfq6vPNF+nRk8eqGy/DrmwLG9+AXVqMCTb4k0+2WN3b2Y1VjKzW9Ms45B+nPRNZOBbI&#10;M/xpN6Ql78TRNznPOB/93Ev/2hv0U597gMYPrMZlfohvuGI7nJpt1Tvq79Onz6LcqBu0GeyBPLXS&#10;eKn+0kreUpaJNPc52CDy3WjGNsxf/PGL9OD+g3DiYkccItBjfxwT6MjKMhzAvGRw/fq1WA1NnaVc&#10;yRP2pG4NpPOhyr7byd865R6NE4Z6ifOtozi28qW+xVa06qTD8aVywnGHswg7oSnOq8hJdC36Jzra&#10;OeMK8uL8uD8K0CmXwQM7TOM40se4zwIJM1KeeU5nSsP9YEpnyLTq59X/c/41IJ1+osiXRTyn+Trz&#10;srxYySiZHsNa3iuZU26RdVaONGP7ZOqOqFX/O2mgts92tOoglC4SxZGXFWgDfJuac6I8Jgu7hMxs&#10;P2It0y+woU+UQQ6N65wHtPo62MmJwy9rDD+NucSScQs/jnzSgO2IF9VvMq5DcozPeNGPF/V0Da+A&#10;KU9EokMcgwdzG8iRjNP7jtKRQ53HGDocm4TYpqTP9QEgzGP2EnIe83lOl3VxWo7kA6ROs5MIsnih&#10;hK1oSXpqA9Lqj4nwFXblU3/7ju4b7+recvv2W+mK2jCrNBda82m+LZRNVtcuxXbX9BmsoF9Wm8KG&#10;rDDiJRNWaMKfifF19Umsmn7r5q300fQbx++/9368WONVj/RZtGP6LNoweaZNUi/IS67v+fuMIHH0&#10;27Rp2j3pSO/JePp30P019Ngo2q7Cok8UH5xxpKf/gIYjfSJ9G/cT+iP4cU5/hQ52YEDLCy2xLeT0&#10;/oDtSUOfRTq3FxBwOXLNObxwbKILtKSHN0gYdgDiPrCQV36iB+3KNgHo3yyffKCPnSDQoQtp4Qkt&#10;+YZ3tG0huiCTdCDp4ANPaEHOkQc/EFnmRxrKg2tsh36g82Q7kF+O0HBEDmEuF6PTQAdyjY7o7HKk&#10;vOFRhgOEWS5hxIHoD5KWNJwTjzzC0J08E2e+hHEES97QWwZhjkNX4pCHXbAJeYSP0wLIJQyEB7ay&#10;Q4u06MHRenANrfMIEAcSZl1JAyCHfNnOpgGsM2HGs/JnGUbb1OiwEpzednX5GQij7Ai3vThaHmDe&#10;IOGkNz1p4Y3NnEdoSl4cnc48yaPtZFv56HMj9nb99xF026RM3S4497XLmzSWZ96kp65DY5nUEWiB&#10;Ul+QcI7woC3Tz9BXwJ/dVul/4IsN6J948Y0V9UsLzKlw39L4TPE7eiZhDMwLYVubW3FvYoeLRfXl&#10;H7z7Xvr3f/7vo/8lX/Rn2J666L4Ue1dtWYLDfCQ9MIv2TUK0pF//6tf/HymmsYJQozOd1J4+e1r7&#10;P/+v/7N27+69mipCTZnRM38jtpgH4z9WkIoqhNrC0lJNBqjphla7tHqp1mrPBy/lJF76J9sSpfu9&#10;rqeAPBllevUvrx3mcI7wMDr+PDAdgGxVhNOjkWuwyquqW6mHaZ2nEh1m3qUOgNMTbjRdNQysynOc&#10;j2UeODdNSWsEzK/k6fgqffV6FkJjMD1H61Kln4UlD6BMV7XjLP1ND63lAtU8VmlLviWYpuTp65JX&#10;ScMRoL2oAw1EPnTmMR6P/wU/EJpvgkB5DlSvDeeFl2C6Mj++Nq3tSTswOo/GMq0RmrPajq85B4GS&#10;DjCtefnaYbOA8Gqcr2fFGcwTtAzyVNJX8/A6hM56z+IDVHmZ1nhWHNdn6TcLSjrz8LmPpDeWNBeB&#10;i9Kar+nL6xId53xW819F28h05fVZaJjFqzyvXvv8PDCNsUxXvTY9YeTV+QUBl6tpAMLKtmg0+LqU&#10;ZZ6zkPgqrcPOwmp6wEdDSW9AL+sOlDQlXfUa8PV54a9Dg6/LfFTzA5TnJcyiOSvMOAuQB7j8qjzO&#10;S3sWlGlKHkZkUs8Yx4GTCXXuWHEnSkH+VQ91fXKSEZpcL+lzsFFOSxrcP8Ev6HP9PTnJNMh6Bb4n&#10;Kg28pnxy/ud072zX5ucXawvCVmu+1phrahSvOjyWrMFIOKydDMe1dDyqzSldXempQswgKkA3YR3q&#10;Ddlx2i50T+acMencnCIhFja4R4tOI/NAicb4QhhwzMhYV0rUas16bSJeJzofKf1QQSNdH7dbtQnY&#10;kp7iySv/4xPd62U/ZLYko91s1VqNVk0aKc/SEwxV+RGKbrRhPKgJV2HteGpzPYJLD6ksvqh+ojyP&#10;j8fTeJURJo30yotk1WSvWr1Zm4Dz87WT+YVab65V2xtOai+PxrVn+/3ay8NRbX+QasOJpLfaMcZf&#10;bElH8Z3rdmpzR0e1uf3DWuPgqNY87NdanXGt3U+1xXG9tjhp1dpo3VD9qR/XxjWVicpcj/q18URX&#10;4oF+6C4K6Sy9ZUfK93iU68voGFqVu2zaWlmuLW6s19prK7WTVqN2OBrVDvvjWm9ck3712kD57Ynf&#10;4bBXOxr1az3xPZYtJm09k8jmJ+KvR8DaUHWppzFWZ9CvHfVE2wW7ta7Ou71+rSM86uh8MJB+6ICN&#10;pUMKT3jYTdpSLMqPdI26r3jZnjI5UT3LrUL5aUxtrMjBYFw7OOzWDg46td3dvdr29naUzfzySu3S&#10;5cu1pY2N2pyeiXqqv3uSv9fp1w56Q+Vlovw1a0PJ7+i8Mz6u9fW8NFYhT1SPoq5JL/ShlMNrhtym&#10;6rNk0y7qSos7vC6iunSdU35kYB2F0rcp2yzIRpcWl2qr0mdFxwXVw5bqSlM82qoXTVzrygeYK1Pu&#10;GwzVc7C8rxgpXyPXJfi6DK/SGAi/CJbga8dZh7N0KuPcV32NVj89hqu81RZV//b292t3792rffXV&#10;V7Wd3Z1og8BoPKoNhaSgznPuZ+am+oRj8d3c2qp98eUXtd/+7rdxfLG5Wev1+1FHQl/x6VFn1e5e&#10;br6sfXX3q9ofv/iidv/B/dru3m5tdX2t9tZbb9Xaast3796t/eaf/km8flf7/R9+X/vyqy+Dbnt7&#10;p9ZUOS+vrITuewf7ta2dbeFObXN3u9ZRW6irTsGL5/XeoFd7+ORx7XeffyZ9Xqq/Oq5tKV8tybj5&#10;1q3amupsVzq+lO6bqs8cd2UD6uInn35a+/6n369dvnJF9bBe21AdXxf9YDQM280vzEuXVuTz6dOn&#10;tW3xHQwHtVa7Xbt2/Xrtk+9/v/bRxx/X3v/g/drtO3fU3dZre3t7tR3pSh6vXr9WuyLezCVgm8PD&#10;w9qz589qW9Khrrr/0Ucf1f7jf/yPgT/68Y91r5iv7Uu3o6PD2tUrV2t/+Rd/WftP/+k/1X75y1/W&#10;bt++XVteXg5bf/7557V//u1va48fPw5Z8O2qf6A/osyoz8Oh2qX6PsL75P/ly6DfVF7I2zvvvBN8&#10;f/jDH9aWZEdoae/wA8kH6aCFJ7i2tlZ7++23Iy384b24uBg8d3d3Q//LsuGlS5dOnxtdH7l/3bhx&#10;o/bJJ5/Uvi+7YXN4EreoOkZa5D158rT21b27UUfvPXgQx4ePHtV29lSmKou3JRuE7zZ1gvJUX3Ug&#10;ux0eHNY6nY76sUHw5fjll1/Wnj9/HvogH4Cmp76UfI7UR6+uroYNnKat8kUW9jyQXQ67R9HHzkvP&#10;q9dcpqu1lZVLUc5D8diWHui/qrxTrjdv3oo88dYLfJrKK3bBPrQpwnrqx1tqW8iiDB89fhS2BFZU&#10;/5HD8eDgIMoGe2PHDz74oPaJ6h3xLd2PCad8ySftlLwAT54/rd29f6/WUR4aSrei+oN+J7pnYa/d&#10;nd1ar9MNWuJPdM9p6L67uLCYdccbJf3VQ8YvKrFsxJwsY4noO1Xn3YdSnjFO0TmQj7lvNTCXFvci&#10;YfRd0pcwKKAnvXmc9m3q/3Pv8oqGY8hj+aHpzHN6rJ6D+hf5eHXNH79CHmnII/GCTKseI1C2ktwF&#10;jUWWZeem7mPcg48Oj2p99XvHI43ndL+Vhmir81rEDxU+0n2R+zRjNPqbsA/jpCkd/XSMIdGJ65Cd&#10;EcFQhgJx+Uq/KUE+ThMjPca1uleTnwgXTlT2IGyok61op7o/jIe1Mai+71h9P3Ukl00eE5OnmAeF&#10;t5i31H+11E83ZX/sAu2J7hvQp2m64IEdlccYJpK+gGzXf4kGX+fyEE7DAeppWFiBjEuxNzqMmZua&#10;zk8RFvVJ8ps6XlHbe+/dd2vf+/DD2gfvvV+7oT58ZWk590PTtLRLyo17Hm17rPCh+nz6O/r+ntpa&#10;56gTNqQdX1IfsHZptXZd/cJ7779X++EPflD78IMPQxZtiL6EPpIjvOln6X+QRZt3P8s1fQ9tOfIg&#10;uVzT7klDXVlfX4++Cn70GSBAH4Z+5NX9FjxJzzn5ox+h/3EZwOPq1aun/DhC536RexR9yosXL+Ka&#10;cHSgb6HfoR/jfoRMyijq8hRcZqDzgS2Qbxkg+SQdum3ovos9bTP6a9KjP3TYDL7EA6QnDCAMhJdt&#10;yJFr+CCTc2xCXwqaxrbjiBxkAMgmHhnckykraOCHvuQ96s3UnpyTFhrbw3knD6QjX9BhM9JBwzVx&#10;tiPhhDlP6AaaHjriOYceGeiNXBBZxBFGOmioE6QxL+JINwute4kAR+KsJzxcjsgFiAPQwfoAyKds&#10;yT80yIGGPMGLI9cg1wB05kc8acyTc+JsO9sDcHqO0JG2BGhB0juNgTTOM+dVXkbAdOZV0gDWz0A8&#10;NqM+UAbkwzawjtanlA3Ay/wsr8RSTqk7fH30ua+Rja62O7rZvugI0l5AtzWQc+KgL9MR5vrgtgJy&#10;ThgyKStkmpa03O+wB+NH+hv6O493jiSP/NA33bx5s3bzxs3ob5fUX9E2yAv9MeOer778qva73/4u&#10;xoLtVjvuQQuqb7fv3K79/Kc/i76TNo8cgPpIO6bvgxd2tH0Mvi7DyAd5sD1fByWP89BQllM4Nn/1&#10;n3+Vt6LlLq2yFUF8W+G//bf/FnuH80aWGlj+ZqbiZfR4G4+3zsQ23pDjbUje4sQzzPYlfMdDNzyk&#10;xhtBvJ0EX1CFGh5eeIKqXKdxhMtQp0efwweQYeIIOOwiQDr0VkUIjDyM8xsXQCkDQCdVpjiWiD5V&#10;uehd8iN/oPNUBWSBgOM5ktbpfSTcNjA/kDjkWa6xTFsiYVWwzDKd0XI4r8ZxjVyO0ADYpLShdYTO&#10;aWahZQNOD1p2iQbTVOWVtKVeQBln2ZwbTAeUvEw3C80HestDJ9cVlxl5dL1z3ZulA1DqUQXLsSzT&#10;VtNU82J6gDjHl3xArl2PjNaRvFTbJViC+XEkDcdShsurlG9bmr5KV9ICXDsdR4efBSWPKlTjzLdE&#10;578qy3qU5ejzahhHpymBa9uRc+hcV0hX8i/Lo0SHm5915LzEEsp8cG4a7O7ydV8HOP9VPrMAupL/&#10;eWC68nheWvLr/uQ8hM5H24xrzh1e0nB0/g1VXUyL/LL9lvzPso95VXnOAuLhX/YT8Aaso+WYF9cu&#10;M99PnRdoynwaZ+nvY5nG8RdB0pRgPUu7VPNf1rWyvsGvhDKvs6AaDv3rsKSzTOfDeFEwPwP6nKUr&#10;UC1Ho9NV0zv+2wJpyY95+JryBV2vWXFxfMKKDcZiyCSeuFwfT3gznXfjQx/ZaLqKk1Uf/u5mtqPq&#10;zUh8dWQFSP5eUE7n5we2Fos00EsmY0ri9YihsRdv9fJNnPyNTValMT80Hqht9FiNlr+ryddPNHpM&#10;dSFsY4uvlupSk75MR1D1i7Grca6hVLQP2beu85rGt2B8q3BaD+fq+U1SxsTQsaqQR8eh8ts9HqUj&#10;2eNIunek70Bj2+NWM520m2nSkp461nTNWBmlohxldj2J6AlO56raNaq3zqVtakhW3s5NR94wZRWA&#10;8kFJha2ZVZMalAchx7JxlNVwkNj+j+1UxTHS11nJN0f+Ghqf69jQmH1xKU0WVqRrI708HKTHW530&#10;aOsobXVGqXciOtm6JVuvLCymVdlnUWXe7HZT/fAwNfYOU3O/kxa6o7SsZ/1l8VgStpiHG6rsJiPJ&#10;0Nhax8F4INQYh/rCd1ilp2oIqmWQ+scj6orKXXZjVSXbyzaWJJudXq5eSXNLC+lINt5X3vbEf39w&#10;kjqqF6zQZAtabH847KfDUT/1JHMspqqVqa+yYCVmp99LB51O2uWt9P0DHfd1fZS/P9JTuqNOfM8w&#10;3iLv8UYt32KhnmJX8Rqf5C1q6feo2+hNGcb2wioyftM6Sv3Cs8tWtr3eUDw76ajbS89fvkxf3r+b&#10;+qrTK1cvp41bN9LylfV0Mt9OR+K/I9tud3ppdyB9xxpzqYyOG+00VF0bqtyOhWP4qk6OZR9Wq+Yt&#10;jlVW1CuVEStFm6wMqtEupKP0Z5tmtpNtS7e26BdUl1Zlz3nVp3Gvm1ris7q8nNaWVtK86kZbcpYa&#10;C2mptaR0akWs1lDeAD0mxhEo+yKO7kOA3A+86j99vwDKdKY7D0wLnEdbjbNODvc5erhfQy/357P0&#10;Ass8RN9IeiHbIrMy81Dtge9YsoqSbxvSvqMOFLxIhzyeialnW1ubaWtzW3VxP38nEttM6elf2BqU&#10;Z2W2uaT9kp7VnayUgy/9EfVtn1WdQlaQ/OGPf0y//d3v0pesHH32LN7Q5tuZ1PEudUvXrPj87We/&#10;S//4T/+k42/T3fv30ub2Vui9K12evXiW7ikvX927p7j76au7d9OXOt+RDHZnYlXfUfcoffb736d/&#10;+M1vIj3fwmSV6kD5W1tbDb1Ygfr7P/xBedwM/ViFuiP5feWVbXHviu/nn3+e/ihdieMbQNiNlaML&#10;rEJQXR7IVqTBVgdqs4wHsIkMGjzj+6CSw5vp3HP4HuTNWzfTBx9+L7YbZfUd6bEFtmdFI9/YfOed&#10;d9PK6iWV53HYHtm8nY5tWc337rvvxvH999+P1UE873fUd1D+8PjpT3+afv7zn8c3O9vtdvCGBt6/&#10;/OUvYwUmKwPJB+XCCiHuHZ9++mn6D//hP6Q//dM/Df7zygt1Bx0pH1aHQo8czv29Nvok4qkD8CG/&#10;8OQtfsIYE8KDLXOph+QXm3LO6lNsTZ2g7Klv4+k9FfvWxI8VkmwBzLdRnzx/Fqt+4dFXn7W+tpbe&#10;f+/dyCf1Dnl8axS9eGMfW/GGPnUWRDf4shoAO7CSdHV1Ncqd1QLYkX5ziVWVVy7HFq/cq1idSTlz&#10;b2CLYmy3snIptre9fed2rAJj9Ri2gEd84zVWenXTvuruyxcv01NsJruwgoB6QX6xEfLRk/qDvZ88&#10;fZL+4X/9Q/q96jA2Ri9swPdleQvh6bOnsXoXnRk3s8KMVbPLql/UGZpprApW/q9fvyEdr0iPTqxs&#10;GEgn5rxitZbum9iCMmMlGFuUsoqTb0ey0o1+gbqM3dTTcBpb8rI6tKWxArIjna7hge3JQ/QF4svR&#10;/RIY/KagXn96lsfS0ReFOO5R9E/0da+e64xcE0/qr/WTjMckz30Z8oinraM4PyDE6Bp6tgVGT9qV&#10;dYM/eQBiS9XIUz1WyLJyhLxC21UZ850vVsAOVdYMcbAZqCcq8eY7g+LPakLF8c3WJlvqiTdjM3yd&#10;qkqh1SSUms6T6X6IKoqevvbjbleB02E9l1hAlojznACL6gqGEsjKwig3hQ/6eTUe2+PKgvgcJZtt&#10;yKmnjCW6YQd2qcBm8e145TuPfbHrcWrr/r2kvMe2zuoX2FUEOsbYsYOFzmMMrXFUjDM0DpA1Qx2X&#10;WeSPOJ2zenRO+XOZGTiL8lVczk+Oy3VCdYFxscJz3ZJBiBdGPdO4HQ5sEUubp27eucN3iz9Jn6rv&#10;W1tdi3vNptrBUPbIeujZTenp60DGUM/URp+o72Y1OKuYoeP7mvCljXDvHIgP9eG2+tsrl6+Evfb3&#10;8gp56OmPKGv6PvJH/8uRvoE2T/2EZkVtlrbINrnIB4ijTpM+5qUlh7pPGPm2zUDaILzhSb9C/0Z6&#10;+gv6ePoW5EBHn4UM84AngO3QkzpAfwXCm7pOeuzodg3m8snfMbRO8HKeKSfO0Zv8cQ494ejAyk/6&#10;LI7oQxqAOgo/dPH9jHLEPuiPDPJqvYkHo85KX/gTD63pDcShJ/S2m/MUdUfhyMYGyOeccOiwA3pw&#10;DkBLfgB4cU0apyPM+UUH+FA+5Il4oKqPbUoY9wB4Ob/oaTnoh52i3xIv0mBDjsghPfSkQwZh3Aud&#10;xjaybZx3+BvhZftYLunhAz3xxIHWGRryRzz6YDN4WC8AmaTh2va1bMKpJ+gGmAa51EfrZDRtmY8S&#10;4Ws9TYMcgHDsAEDLufMC+AhwbiSf8ICfr5132w2dSts7DecA4SC0Pgds37L+lLoD8IK+tFWZN9C8&#10;OQc4h8ZyTGe9QNMTZttRV8Ayb6ZDR8qE8ubo+mUkndsCcSD1nzEgfRRjSHbYIIyxjcfAHLlHsZKe&#10;bcAZq5NH25G5msN9vuuev0f+5R+/1Bj9s2gvK0vL3C0in4yz32M8pXsMceiDDeh76Ms4urzNu7QN&#10;aOCceNvmdfSAaQ1cQ4M8XxsIhxY7Ex6lmbeiVUHiqJwSMRD827/92xgE8wF6KkBDDQHRTFZx02Vw&#10;JinxnQ8yydY7axvr8b0N9lQHVOXiY9tzokOgBbtigZyfKiTDuQKBzkQVzgo/C8gTMiyHaxtpliz0&#10;csMq46tyuYZfWVBVKNOV6a2D0XoZfG4bGUpan5dpLaPKbxZA8zqo8rA8AFno5jKz7FKv86DUubQz&#10;QJz5mM7xZT3huqQtdSt5nQWm+TZgvhwtz/lwuHUqG14JZTqfg+dBSVPN21lpnQY5pHE6h1tX9ATL&#10;+Kq9jbPAfDiWtLaL05l/Kcc4C6rpSijTlvhNoMq31K+qo8Fxjne+S+CafGM/p+Voe4BA1fYgYSVW&#10;eRtKvXy0rcu4s6BKa50A60K45b+O3+viq3ARetsHsE6zsArwNv+qHNOTX8qnhJLWvMtyMBqgL+3o&#10;uCrN66B6nzI/864CYW6fRoC0thdQpq3qxtHoPJbh3wSsr3EWOM52B7m2bOfd8Dpe/0+C9arKLcPL&#10;siLc59VjmUefl2EGwhxOWqe/KJRyzQt0fwPmOpcnZGI5Id+rnBDORI3idM7Esgh0zOd50iY7DiJO&#10;kHmrrVKGgdIb3aWCHUI6yeWMTCZ0zFvAt3daLbZWyo5NtvNkK1qcgjhLcW5KYOLblLwryLRPODbV&#10;Zc3p2R4nVDijyDNjz4bqmMZQ8MVRgCIhSbrgTIhxLDpRZsyAwYh3/rBV0Omo4EE41XrpYNBP+xrk&#10;72ncu89DgnTCGccXFUdKyzceU1NjW42beSmQrJ+MlUccejqCoyF2xdZiLD0mkseC1BONweMoyeHs&#10;xS5M8eFowq4x6SWbhd2wPRqq/bO1aGs+cE72CmzoQV12PBayDe3O4CQ92++lJztH6dluJ+119eB1&#10;ko3Wkm2WNN5dlv5L41Fq6UGreXCUGnoAah1203xvnBaHKS0dz6V5YZNuhboyJx1UEOM0SkPVg3Bm&#10;SmflVvmQvtKbHIxV1t5KDlvjSNYTU6rxYKkHqPkrl1NrfS0dL7ZTVyodibIjo3cnc2lYb2Ynn/h1&#10;xn3pfZB2D/fTYb8XZTKWBByph52j+IbaEY7M6QNjoM5xOIKHXZyPhwo/igdC6LpMWA6GebvOOMfZ&#10;OQzHALafqC2EkzO2BFbNiSoiJSlnld1oxLeU+ml35yBt7+6lZ5sv0vO9zdS4tJiu3H4rrb91K7VW&#10;L6WBsr7T66ZN6bgrOV2xwqmZ2ovpuDmvfDbSUOU00pGtdalLfD9U5paN9a+lh8h2KyZ3cYSrRsc3&#10;MaUoD2Wpqbowr3q0qHq30p5PKwvzaVnPbKowqSeZLdXjdT24ri9fSouNdmrXW2mhPp8WqCcqTxzV&#10;1HiaTW6ruQ2VfYeBNl7GuT8p+23iwk6CKr3BYdVwwGkAHy0HIMz8gSoPdCnvowD0Zd9siL5oShfI&#10;tY44NNmuWNUwHOE4NR8+fhzbVIZ8JqZ1pH+grktjFMnpJJtJCSb/ieeFBbZ9zROj6tfm86QhaXj2&#10;5qUGnrU5MvnLFrakoR/FcckWsEwo4+xje1qcjNGPSU8cWLxQgEOVCfb9A9VF0W3v7oQjk+91xvbL&#10;0msovXpK2xv0Ulf0bLvJdqE8xyOLvpP4Zy9fpC/ufpnuP3ogeYcRLkvkSSPlEefZw0cP04MH9yOe&#10;LXSZYIEP8eiEMxUnFHrsHeyLbj9vnbX5MrYPxZ445PjeKE4vvmOKfRaWliRpEu15Z3snHF3cm3Bm&#10;xFhhWoaUE5PlOHNxgM3Lpkxuw4OJmO3t7ZjsefH8eUwGIQ/b/vCHP4xtYfmGG86wK1euRHmRhslE&#10;wn/2s5/FEWeXJ3GYHP7www/DGYocJqyJIy0TSswZfO9730u/+MUvgo4JafoYnIQ4KaFnohzHKZPm&#10;5AvnGluJMXHFhBHycLRC6zkIJpaYk4EH+YbOk8TUV/o5bNpXv7UuHT/43gf5+6o6px5TPpQFdRcn&#10;85bschSOwhfpYO8gvoPMvRUHOuWD3XipHd3RAZmEP8eZKn2ZF+LbkoTTknBqQYutyRPO8Xffeze9&#10;Kx1u3LoZW4+yhTATaS9evKTKRhj2wYmOw4u80O/u7e6qD+8o33mCk7kjbAPvXdmY/C6tLMecFECd&#10;pSywGdsvD1WGOIzv37sfTmDGNjgAcMDeuX0nHEp8h5WJQZTHcYnjAxocv5Ql7Yi2yDaZS3yXlHaq&#10;/rWnPKrmxXdl33/vvfTO2++EbOyHjjg8uS+Ho0p60jvh5FRVjm0/w8mme1lT7X9pZUl1LTuOcF6Q&#10;f/ogT8qiB1sIZwvTzKO1Z5uf9mGv+kKPoSEPmlPMfeTXw6Y8hcj0GBBQbESwDbv7xHjBS8dJ3MNz&#10;WuJp46QLJ9yUb9nHRh+qfJAOG+ZvUy5GuWJP2ttA93EcZLysxiIIvuPIFus4NuP7mrIffRa6kkc+&#10;ccU4jj4Gi0hE5Jl7MSiVQ+cIVjj1B/UzkYDOWOcRp3OOEROMIiafC5FHXmAaL+9pzFbXzYCt/NiG&#10;dqIxT7ercUSfLVb7uR2pv1fEKc94WYijNGILWxwWbMEMD3SjXOnHGOPVVec9V0oGahqb5ZTZrtiU&#10;vAG2Rdh5Wk4BIZi05C2XPRDlKFrqYEvjh3nKgLKTbVViUd+bksdQExa8OLWgsuAbvNfUNm6p36L/&#10;o0x21HboI3hBgC15yRPbMfNiJPeTju4tjLu4xkm9xmIXtu1XXt0ORip7Xja5pPp/7eq1tDTts/nu&#10;G22J9gBf8klbAFzHcXzSn9Pv0Q/QhjhSV+h/PBGPzehjaNvwo49Cb46n9V386Ns50vbsaMBe3AtA&#10;eNPP28lIGLTQkQ6kDJCPU4I4rp2Gvtx9dbSXaXlxBAHaBPTkBVryWjq3yAtpOKIP/T9pAPNCLjoY&#10;CIcH5cY9zn1mSQ9yjQ2QA0+OIGEAtMhFF/ghGzuQL64B8mVbQgvAFzBPl6flQ8t1qbvLGh4gcSDh&#10;pa7kxfmv2tT5AuCBXtDAn3pBnOUA8IMXdABH60x60tppRjrbv8wPCK3rKEAY9KSjrlC3XD7QQV/G&#10;IwNdfH+Hv+WTDn5AmUfScw0/6g9pkE84aUgLwAe9bbeyfKExP/MkDHnwMgLWgWt4zooDHA8aXI7Q&#10;IZsjckp5LgvHo0/JF7DtLBeAN2VrOxEHHXzKMuFImG2BHRwPWmdfA1xDAwLwNwKmNT3h6AOapsrD&#10;tjA6TTWO/NvRSR2xE5MjzwUcGcvQH25Ox5E8Q9A+VzRO4r6LTcCB+NA/Mt5kHHdPY28+N8kLf9zb&#10;2KqfLcXp46WExqK34n7kekseqF/UM86tH8eyDkHL0fkHiefaNJw7n+W1wXbDprZNNWwWAmHhv/71&#10;r/9LvglyA80RGOl//M+/i8F0VADdvJikCUWY0FD5UUAcGdQyWcUNkDck+dg838Wo6yGbKp1fNJdi&#10;Gty48paFzLUzVFaONwnIsGzActDDWMqdFXYWlLxfR0+86Y0uUMJL/XykEaJLCaYzQFdiGXYevC6+&#10;hCpv24gynGUr5+kiMlwXqnxsE/Ox3JLeAI1tCZhPya88f1Ng/Uooy9RHwLTOC0genG+jwemqcQ4H&#10;yvNqemBWWFUPQ9V+oO1d2vo8MG9DyafMp6F6/U3AaUse5TngfL4OnK5K6+uzjkD13Ohr27AMcziA&#10;jrZ9tb4YnGYWGqr0tvdZdq/ahutSNljWiRLKdCU4/UXhLD5VOEuPKiAfnqDt6+sqOm5W+ZRQ2gJw&#10;fFWWzx1nKMMBx5VhhvJeAs4qO8BhpjFybVvN4lOmrUKpM3AW3b8WzBedSruXegOlfOfl/00o7VPV&#10;pdTVAP1ZaZwfh1VpDbN4lGlKnudBmc5g3rZ7vDE+0YNQbIBFPWTAyRiFc+q+6PU7pRV6HBMwZR9U&#10;J5l36K7wLF91UGVOAI4uJoGY1BFRTqhw6kN2bPJgxyQYEyE8gKlej1U3NOiuSV5dSeaUria95mqM&#10;KeEf2gXqIjDaBU5N5Eb+6feyojg8a1NHqzgJ0R0sz1UvRd4dD9L+oJMOx8N0OBqmPT1o7A76aavf&#10;Szt6YDjUYL4rXYayHU44Vsngd+Rbi0wAZvOJ0SRPvrHaAIfmRLodS3c2P9IjWRrJ/qNYbcMDKw/f&#10;TJJNNRKTmIwCybtG2DhsG6y61ANJs72QGrJdODiFSeeDWjPtDidpszNKL/Z6wk7aOpS+Az1QSEHK&#10;ZV66Ltfn0rJ4Litv851uau4fpubeYWof9tJ8b5QWh8epzarAYxzJsj0zYHXltaYH6IkeoLE79ieL&#10;KhycQdhNOVee9ECDASRnrtmSbipT6VtXGddXLqX66mpKl5bTeKGd+s166qtcenONxDTySM8dxyr+&#10;Ic7L7mHa3ttOO/s7qdvrRP2jhDiy6qPXPdID2gjjylT5QQtHDw9mODM576u8egPeqD9KHVZtdnvi&#10;1U1HnVeTC6xKw7GpWh5OTRynOPBlcGVBVpetuKA+9vuqF3sH6cWLzfT42dP0YncrjZq1tHLzStq4&#10;cystX72cjtvNWIX6Ug+im0eqQ6PjNGw006S9KFxQHlvh2MSpOZKNyPOwoQdH1aMTvPdNtZu2HtB5&#10;SFd5Yf8oA5VXXeWBo7mtuhTOaT2vXZpvp2Wdp5EehvXg29nbTXOyx+r8Qrq8sioata96K83PtVKL&#10;lwZoV0zITmc1KUO1JknQMdrMvwT3J453WwercUD1+iJg+lnHEmdB9T4S/cAUy3Sl3sYAxWMHNh+c&#10;qAxwLD58/Cg9FsaKTXiGYxMekUBtPk+INZi4jokTVkO3EysTedGBY1t1v6XnaV4UjtXwen5WY4rn&#10;PGjb0Cs9DpDoMtRPjhGAuuij+s53B3nexinE5DY68PIA8fQH4fyWvLrqXb2lvg9ngPgR1lIbY8Uk&#10;z/SsjGwvzsdzO6vreGCn7uf2cBQOJvqZyIMwHJa0K+lMHBPIOCPz6mXVV/XNrG5HvjQPPqzUo9/n&#10;pQeud/f204vNl+nR08fpwcOH8a3Qre2tmAjHDqHLotqFZPGSARM6ALYDmDRB7u7Objj6nj19Gk43&#10;+kRWItF+Cedbpl9++WW699XdhIMLp9qm5JJnnIc4FpmkoZ7QPzBZTn/BpCJxXuFDOVMnOCccRxZl&#10;DDCJxAsSY9mDySZ0Y7IXZxnzJnZIsqISGazm/PM///P04x//OJxp9DdewQlvvjEH4qTjmolkZOOI&#10;xLHHat5PPvl+pMdxyi5ZOA7nVZY4s1lh+OOf/CT95Gc/TR999FE4JOgzeOkDW7Myl/Lj5fPlpZW4&#10;Rx/gaH72PJB7PGWJDaMfVJ9FHtAPm6IHzmbu99iF8uR7pXfv3ovJMVaP0sei+/ckf+3yRrycc6i8&#10;873P+w/up82XmzFZhp1iNYHqJHWMVbVMzB2ofgCUDSuZeXnHdqKscE5+73sfhUMahwUrH6FlMo+6&#10;gp44L9CfMmNSH3v+4Ac/kH024j4BDXmgnFhVG05kyYpVpdKBery6upbWN9bDCdNVn31wsB997/Wr&#10;19J777+XPnjv/XTrxq1w0PLdQGjIOw7i/ALT1Ck34Nttur8uLuU2t7CQ59OkL219eSmvfsCeZZ/l&#10;c8IN0efQh03DSnr3ba6z4DQqaPjFXxkmhAdoiHT8TEi/pv/UFeo55RHfnlY9On2xir5F9gOtL/bF&#10;GYgtaZvqdaN9MtEKDfHDAZOceXWrBjxqV6wiYq6R9jWdnBfyEhijIMaOuf/W3U+dHiMgIPLL+E8/&#10;NArNFYWdkHsaqjxFCv3jVhfGOM0n3V+md3hesZmvcQCSpin9cUzSBzAm6GlM0u/zPbShaBgnq21M&#10;eTEexRyhh+4NLdkHh2ZT/TF1glEETDnjukmYbISt86gvjyFB2xXgvLT3q7Iia/nHSk6ncdlzjS6R&#10;B/THrrq/4NBkMQphfHsbG+OEXtXYjPZzXe0M5yS7mnR07+Mb4tTrRRz0an+U69HBYX6BRH35ifLU&#10;XsRJtxTf9GZ1NjbEfshAv+wAnqSN9cvpimTwMgSAPoCdDujieg7SR9Pf0+8C8XKE0tLW6Kdo+8SR&#10;V/pP99nUJeJo+/Qn8KIM3V6oj5bBNYjcXOdlI9FybwCRhwycBOhHnHWjD+Ic3e3UhJ6yghaAH7Qg&#10;59BCg74gOsEDIA3n6AcSZ2cMfRz9MzyAKF/R23b0izjI0AO+0HHPAtGTvAHoTxqOrlMgQBoQvvBw&#10;nrAp56SBD7qRlnwQZr1Ji67mTXipJ2HYgTJBJ8tyetsJID8gMiwHubYjfEkDEgcSRnzcz4o8o1O1&#10;TAyEkRYbQkMa0lqOy4ojfAiz3ubJNWnIF8j9n2vAuqEnepkGOdRn7Aof55+6zdF25kgcR5A8ooud&#10;3YS5jAHsbF2h5QiaR9ynCqzaE+Ac9LmPzjP01su0RoBwaNCfc9B5QR7n0LpcOC/zah7Icz4cBsLb&#10;NjINR9B6lPxLOQbLMXBNvPmAyLFM8yzllOA4ZBlL2ip/zqEhvMwPdgApG9cX5hSI4+UQxq5gODV1&#10;78ShuUa/o7YCL9d70u7v78U4C8cm4zWcm6z85OXmVdU9+n2eiUlz8+aN0Ae+pKdu0f4IQzfqNI5V&#10;+EJDXwTSLxJHODrDyzQ+lmEOh7asI1UbcHS840hDODq5HvJsnP76138dW9GqGIMZwIPG//z7v49B&#10;OQ9oNHBZPRuTySid5wkqxiNqXBrk8EDFNh6XdRNk6xFu4tywVVywzpMxEurCRBEQIBxw4b4ODeb1&#10;OoDOxgLMxxXKcg0OA0jzOjTv83QhDhry6gIyAsRVodSj5G25RuKMvn7TULWR5VnHMs75uqgu5mNa&#10;0vlo+xBnOuoNxxKgLdH0Jb5pqPK3vs57VReHGwgr7WceVawCdFVw+jKuGmZeVb6+LnUv086y91lg&#10;PlUeJRqq198UnB5Z58E3lWHdgfJ4lqwqf9P63HW2DCuPttms+mF83bXR9amsU2AVHDYrvry2Pqab&#10;RV9CabuzoKQpeZ6Hts/rAFoDcqy/j4aSzuVjKNMBvi6xLCvrWNoccHwVSpoqOI9lGQKl7CqY1vQl&#10;rWUZSyjDqnGGs8L/NQBPdHWbsAz0nWVXQ3n+/zZU9arqavsbyrKsQjUtwHWVh+lK2mq6KpC+mgZw&#10;ewIZv+TBIsiDEqtj8jlh8VY50+xTfXIaDTahnyitjorMjKfjyBKl5akOTLgQ4sEpzrpXabETD+56&#10;gG0vpjZOukYrsTVsbaJ0Y+mLY3PMlM8kVm2Gc5PzOvwVgO7Kap4EU/2q52NsNaswMRO9yoL4htq8&#10;6iDjWXQE8vl07Bf/ddTlYDJKvRMNpDkXSedkkg7Go7Qz6Kdt4S6TwLrujoepO9SxP4jJelZ/kEW2&#10;UFtYXBaupNaCHkDnF1OjvZDm2q1Y5TmQ7jhFRxM96E3H1BpZShPlNeyGVsqrlGIsHQ5hheC0rTfn&#10;xV8PrkwKCud0XWu200ljPh0dN9Jmb5xeHA7Ti4Ne2jzspf2eHjZkN9IuiX59cSFtSI8NCVnWg8L8&#10;QTe1dg/zis2jXprvD1Nbdm8e66FB+unxLtcP4Yifwlilxhaz1JNwcOL8Ex7j8BBftlUdycbHsr8e&#10;KtLcwnJq6AG+fmk1JT0vnCwvpeG8Hqr0rDHQw9mh8rkruYcj2ZEVAJ3DtH+4pwcpPcB1O6pAJ6nd&#10;bKR5PWewriHJZqxKXGKymC0+2RZYNhywMq17mLq9o3BosmXuaMxDVD+NYnUmqzQHse1hV8iqp1il&#10;rLSs0jwOpyaTIbxNXEuNph7kyZvKn4exPZyaLzfT0yfP0sMnT6RzJ7WvXErLt66mhavraW55IfVk&#10;E1Zrbkvvg9FQ17KF7DCU7qxIHQlxdI6YlGg307HyNZYcHLqJFchN1Vkh1XIi3eaU95ZsPK/8Lszp&#10;QVZlzSrNcGiKZ5u6Ir17eojd2XwmfJGOVReX9VB6dX0jraoOLivNYr2V2rSNaROklVN2NAW1JgXq&#10;GO1hNpT9Stneo51H+5PC07iS9iJg+llpyrBZ8daD/qUquzw3XZVe/zCHQD2L6i6OTdryo0c4Nh+n&#10;g+nEKX1IpIVa17HqUu0IZ2NsL82YgvqOOOiQi33jj34r85ChMokwikJ6xFFpkEM/xTFeZhAtDgAm&#10;i5loYPVS3FuEMWETqDDqC/U0+E+ftx0HKo4j1zhZWB0aOukapysTzYsry+FoxIGKTOSzQg5d0Yc8&#10;suUV23LCOyYg1G6YJ+AFAraQBMLxgW2mk604F3kRIyb5cRIIY8JycTEmVsgTvAYDtUXxYiUX+uAQ&#10;YOKbVXk4+ba3tmNl3ouXL063MMTR+fDBw/To4cOYvMEh+ExtkxWiTIRgByZSWEX5z//8z+l3v/td&#10;OB6Z62BShjbNEUcaq0kJZ8KciWzszKQSzi/CeNv9s88+O3WcMqGDXZDBJDp8CYee/LFKFIckE8PQ&#10;oS98qHc/+clPYiUpE5vwYQIe2eQBJzJzMGyjyha5rArFqccuWVevXotJS/LEqpxbt98KpzerAZdY&#10;+YFzQdf0Hdj9F7/8ZfrTP/vz9PH3P0k3xO94OA6nBI49Vpr+/Je/SHfevpOu37gROu5IR1b8MqGP&#10;M/GHP/xB5OP6jevqh7vhPP7q7ld5JafyykpeVZOoWw8eP0j/LPvcf/QwVvdiU5wS1AVegGdbS+oV&#10;jhxW3O7vH8SWnzgFWV2ADZmE29GR7Y7R4cMPPki33roV8ql3bGfKBN0//eY36X/9/d+HrdmeEQcx&#10;W+Qy8UXdwPmL45G6wqpnyvLSiuq2bEJ574mGFavYnbZ188bNcLyiW7fTDTlLum9fu3olVmxeWl4R&#10;j1o4NQ8Pj6J8WfHQUn4OZAMmC7m3AKxWi21YxW9xRWWhttfTvQfetGHaLfp44jData5Bj5MoCy9A&#10;ANxnnfYRovV42vHTjoeL6FuqYN6ZNgOnJe9pqMpE98Np+yZNIE4oieBTU54sRg/S0X5pb6xYxdkL&#10;fYCOxFEu1J+B7AANtqA/4MUPtr+jr8ShyeoRtogPVeLFOPpTVWbJzX2kTgvbZClBLF0UFjYAZCeI&#10;GYwRHUdQ4yBd4sTkvo7jzyli3BWCpLPyAj15pS22VL8ZF/QHbI2pOqv7Ldu5oxUc3KPDG568EMUq&#10;SLajZQviNvcHylhxOHtbCse5KQvGOEpDXB01XpKKvAQXeRQCHF1v4h4k/coyBKChLOIcXabXDWGs&#10;HD7W/U525ZxVlNg+ylwCsf+Vy5fTO2+/nT5Qe4uVyWqrPAewdTVlwkrMFbVHaDsa19Dv3r13N3YI&#10;uKS2vah+B35sN8skNys0cZrS5mjHpL2ssQj9GO0VR1FsrYtN0HFal0MnIfkFaKtck4b2zRF6ZNAH&#10;ck5/Rx+LHM7hTV2kX2UiHr6lA4n6aOcT54RRxtRZOzCZiEcu/Gk3vlfYaYR+8CUO3eGPUxg9kF+2&#10;a/jCDzR91Ckh59E2lBd0Pm1rQuLiPil5yILG9yXCw66SawcX+jotPOl7yT9puIYHdKS1kxGwzZ1f&#10;6ED0gx465wUdq/ngSFpsSbjt6TjTIRPwPZcyQC/AtjQPdKS8SEN6oLQTuhAHohs2sDMPXeDh/BAP&#10;IsN87FjEVoRbR6e3HmUcPADr6TgQPugFb87NmzjqA3qii/lyDs9qfQSxr9Mjw3I4El7m3emRyxEa&#10;wkDzRB5AvuAJLYi+xIHEkZajwTKdjiMIb18Tjz6Aj4BpSyCN5XEOkOYsOSDhIOA0DjOvMsy0Ja8S&#10;sBH5NtrORtM7L9YDMH/iQMsCHE4dIT9ASWda05Vp4W+bcE581SbsPBL9gH7x8pDCGMPRRrxCm76A&#10;fp17I8CLLIyd+2oztDfGVPGSl8LhR//MvE5sGa50d27fjnDsgnzkud7S7uhL3KdwZDzLmA3knH4T&#10;OaBpCKP/oR4S7j6ZMHiC7hvpFwin3nLu/o4j9dV8OEcvdMQ+Ye1YsYnB+CmQcwbbf/d3f5ee6Gbl&#10;rbyAeFtTGadY8wNZHkjwphtvcXEz401E3hyMTkE36VcrNr/eYFACAxkcDn4TuAg9vC0bsBzkG0s+&#10;5TVpzsOyAVxEF2hLXYAync85Gg2WWZ6Ds9J/13CefmfpdhZU7T+LD1DKNL3jy3IAq3RvEqxPtf6A&#10;ll/q4XjraCjjQKBMW9IaTFeFkgdQvTbM4l3KNDo9WG2r5wFpXQ5AqYePQBn/TaDkV4L1NnB+Fu1F&#10;wOnOkgWcRcN1GYftfGNyWElj3Uv9S5qSFijD4F3WIV+XYWAVyvAyflYYcFY4UOp9ETCPMt8XxdeB&#10;eZcDg9elt61m0fq85AXvsg/nSHrQbaXkV6Y1PWBdAdO7XZqXaQg3zuJjmQDhRoBwxwHV87PQUJ6/&#10;CSj5+4iuVTuVdEB5/m8FqjoCzgNIXLU9VsE0ji/PQcNZYecB8aU+RrcPH/M5Rx6GhDiuJtRxlcl0&#10;bKh/Mc6LN/Yj3SseJVRlAdabCXWOTJCx+jBPymQZTJxLsAbovEyXt6Fl4rNRb2XHpvSbjPRwqSMr&#10;NjWMVfiJxpjCms655iiT2OZMkscqJiGrKGNiTIjDM1/ncSwTaZMwJf+mDzH8m4aPxJcVlbEtqtIN&#10;pOeRCA6Uj/3jUTisWMnJ9zcPmaQ9PIotK/t9UilPLR48FxPfs2SrWFZq4iIciEdPdu7giDrWg/pY&#10;D8N6uGIrWrV6VIvJL/Ja13kdm47VR5zwwKO+hskg2YeVkLXG1Kkp+01wmM210v6olp4dDtPz/X56&#10;edBNu51e6utBBgcG2+xtXFpO1/QAdG1hPm1IzlK3n1pMdO/j2DxILdHPD8epKZ3qGvtLuGyiBynV&#10;j+O6kK1apVuuF3EWKzWlXHwb8riBE68WW7HGqlbqTGs+NVcupfm1jdRa30i11dV0HI7N+dRrNlJH&#10;9t0V7SZbVx4epIMjPfjovH90kMaDXmqoLFZEu8F2hjouqCwX9Yyyurio/KyktZXltNiWTaTTYMjb&#10;oHow0nF0wrerVLelZzhnpS11j2cTtk0byS68qIntQcLG475ocPRjbx7iVadkJyZ5OwdHaXtrM718&#10;/jJtvtxKfNfzpF1PKzcvp/nLq2ky30pD1e8DHgJ73dRhklb15oSyV9n1VbFGNc5xcGKrhmzTSBPp&#10;PhGfSUuIYzO2V6aFUPeHqak6MC/7LuBYUl26JBus6sFuWbZTSlXWfhrpge9gZyvtbD5Ph7vb6WTY&#10;T+uyy52bN9OV1bW0PL+Q5pW+ySQndYp2TEnieJM4tVZqf7TVWeD2XMZX27rjCK/SngdVWvPlSH/j&#10;87PA/RloXiUa4DELg0aIU5PdmnFEhGMzVmw+jlVrxNOXhBakUXkwwcNEAn0O10wowI9+LfpJ1X0c&#10;gzxD801X6Oemz9aEU/fyd4npe5VPqUF/Gd/dhZfoWDmJQ4cVE6sb63GO0wZnUZb59f5MmoUe4QCd&#10;6gWf0EnID72yAyGvAIixDVSk14GJDZz/sbpUAeHgUFtBN5yRODjRGTpWcXHOaj/6GOYOsg2m93bJ&#10;RgfGNkyOE08/Fh2dABrrAFIU9RaTotmupAdIS13FAYZcHGIxMaJr9INb3EfjDJnZ8YzNmQhhjoNJ&#10;HSZhmGAhLXIpJ8690pLy5hyHGbQ4t1mdiMOU7zf+4Q9/iDhWbDLJwmQL14T/9re/DYcfkzKsHGIV&#10;JRPdyGEyB/nQMonDtzyZM4E/Dle+TQoPHIfkg61dWfGJc5HJMpydMe8ifblfsNUwK3KZfGLiFHuy&#10;xTAvbLCNMtuvcn//8HsfpnfEY31tPbYF7atfwrGJc4WVoDhXWdHKdrmUEXnCUY/ubM+LU5UVkMjA&#10;icl3PrE5OqFLfNMU+718nh4rrjvoh4N8dbrCJ3b2on9W303ZYHu2p3306GG6+9Xd9ET2jm+27u4l&#10;vuPHOc5N7ETdY8KaSSzaKNsbP7j/IBzQfFMTO7MC80/+5E8iL9iciTOc2qy4fPb0meSwcncz7L+v&#10;sE3Vg3C4yj44rygLWg31irw9oKxVhtiBVRCXNzYkfz7KkG1zWYGK0zOvRNQ9TvLQGRuw5WesVqac&#10;VJejnar9srqaFdEkwI6Uu4Gypn4i3+V72nepTPlFO5oi4ayYo21EgxWQBiQfOd10POPGE3Rff46B&#10;zunjv/7lMEHIIkVm4P6M6xibTNtV+byCfYyxDb3khF46kj/KiglWJlrpS+gFmUzFqUx/kh2bqtey&#10;Af1O9IeCybRNowN9KLpLaM6nkMv4p3Mcm2QdjbwlLPTxsh76Z5bRB+GoZGKYyV2cfcpJpAc82RtO&#10;PzGMVff0ybpf8oLUeMxKM+lIPmGalYhz7IMObDOLA3FB5d/m26r0e1mxiMv2071YQbkPVf4mGmfA&#10;SXSlk5Z8Qg9yHmURMl+B7RF94PQcR+opSlJD+aTeco2dceBTHrwAce3KlXDu04agoR09f/Y87Wxv&#10;RZ2h/fJSC3Lp83DmU+dZgb16eUMZxvHWj3pMG6Ce4/jnpYDVS3kV4wIv9inu9NMKsp/zksvJ9Ti3&#10;C8KoO3Zy0efQf9A3MJEOjR171EWAfEOHztQnwJP/0MITvem/6dfpF5Dpdhh5U97pF6wP4aQhrR2N&#10;7pOQgzz6eebCOUJjp5XzQP3nCD26Wl90hDeY76c5/8STHjnuaz3ZD0/C7chFd8LJix0Jdi5wTRzp&#10;4WOnJuekQw5h8ALdNyHDutvxUJ4D8IAePvAnL6DDyzIp8xzjC+UFW5DWtnK9BbExeTM9MsmHZaMz&#10;8RyRR56sCwAP2880APrBA/nkD3rrB411JA7gmnPTAOjtMKc3vWVytB2Q7/xBBx/CaCPwwpEDkj9s&#10;jI4lf5D0pHNYeQ0PpwFdFtRx6oHtDDgOOZZFGOlMA3Bu/sRTBrPqJ3ROBw/rwhFa01s3o+M5dzxg&#10;G5lHCYRbL45cmz/pQIAw62H0NXkmH5xzJNy6WJ8Sy7AqlHQgOmETpzkLrCdQpgdsV9dF25d6xEtU&#10;ymUeW0sG4bQT2i39ToyVVK9i6/O4r+by4YUd6jzjl22Nf+Cbd6xQv9TtRZ9MP/3Ou++EHHRx/aQu&#10;wwO7uY7GvXyKDrMzEjnGMp5zxlTGsr6btuRDuGkJp6zcNxNPvtE1bMa/X/3qV/+FY1Sg6cCFgd9/&#10;/9u/TQ/0IMcNlYxPZHtvQ6Oc5gelGFDNxduTGGVhcUGD4lvp+rXr8SaczKiHZiUUfdWxiXHKylee&#10;fxO4SBpkWjZgWehgrPLhGvqLIBXXaV4HTlOVXSJQ8iplGcuGB5T03wXA37JngcOtm2kvoleVpsoD&#10;LMH0pittYVrTXET+twXKjrZRdjiGUmfrUOpZBesOQlN2sKYv60p5buC85F2NB8zffH0NlLJKqObt&#10;PCA9NwmOlj+LZxlW1fEi4DTwAZ2nMl/At+ENOB3Harkiw/YHqjK4rqanjpRhPgdKfQHHu175ukwD&#10;cG3epuNYotOdZZOzzg2zwkow35L3RRDAjq4rZfnNQsuYxatEQ5UeqNJUwXr43NfVIzr7uoSyL0CO&#10;6Y1VcPpSrzIMPuZR9gVVNL1lzooHymvTz6orPjeU528CZvFGL+fPxyq8aT2+DZR6oU+JBufBUNoY&#10;KGmdtqQBqzyBf41N0MfoujQLceKwFW18eC/RNp0P5WmaLyaGMo/Mh4mrEtCzROBVPhl25sE4Y0I7&#10;NtnyMyavNF7EkclKzUY4OPUQiuNOv3Bs4pRTGl6Yi9Wax9JReuDgzCs2sTeybEvGqBnt2AwHgOK5&#10;nujIJFokDOA4fTDjn+Jw1OGgYsPVcb0WTqiBePQU1xHJkfToKP5I+h2pb+j0R8JefLcxJuUiW9mV&#10;NjwW7WCUDjQY39VDBKv4WM23P9AgfdBV3CAmqTVi1QNGXq3JWippmeon0ghbi4csmfj2aKxm1TGx&#10;srXZnq7UbIWzrK+U2/1JerI/SE/2+L5jJx2Kv6yuB55WWru0nK5vXEo3dLzKhJTKY/6wmxp7ODX5&#10;xuZRauLo1Ni+ecwWr3qQDSsI56SjCoFvgqJNFHOUt8pIOrPKjdWaPeWho7BDldNW5yjt8x0q6Ti/&#10;up6WrlxL83qASpdW00gPJjg1D5V2X+W5pQeYzZ3deMuze3SQRnrAmVPZ49Bbay+kq3p4u7pyKa22&#10;52OV4qqeNzZWlsJ5x/clWyrCE+nMioq+7DocK981nLLHsltSPJN6qgMUNfqiu355wpT6zaQqD1RM&#10;HNEOKMfpalXlh+3zYhvHFy/T1svN1DvSA6H4Lcqei1fWU1popb7K/kD52NPDV6fX1/OT7hEqm7oe&#10;Mieq08c1PfSq7FjFyorWY+mEc1NPmanGitNmPZ00sSWVnfqt/MuuiwpbVNxioxnbz67oARenZpv6&#10;j8589+twNx3tb6fOwW4a9Y6k93G6cWUjffDOuyrzjbQkezVpBzRd2rHypP8qO/FQfVcLUgSmcbv4&#10;Org9l+D27jjHl2HfFuBBn2MZJcLX/Sbwqi+jUmZdifM1wLlpTA+gYfQP8BLyjdPTFZuPH8f3BXFs&#10;Yh9oMkf9Fw0TwPQzOESnoad1SpICUYFrfqxkhE/0hZKPczNiSIitoh/LcqwrjsTLajO3br2Vbt+5&#10;HZOnK6we4yUCJuCnDsqRynTMRDHtUfx8Twm9KGvZ8hTVrpCNjLx95KstnjgykcBkA+mZYInwAS8J&#10;sFK+HvLCoShe8RK06hBhbJmbJxtUt8kfstBHv+ijpxhtTnHBF/nKB3TZgtIZG+jM5YRMJlo8QUks&#10;6eGDYzm++ybEAUF8TGbqOt97yH/e4o00tgnnhHONHkygeCIY5JzJc+ZGmCDEJj532XDETtDhtORo&#10;u6ErtiCMCXScpqQnnjgcCDhO//Ef/zGcmjg4cYoyac+kDdufstqTcuSF8y+UniPfydxRP4njudPP&#10;E6LYcEt6PX72JD17/jw9e/E8tpHFAYqDEcvi6OM7mXtb22lP6flGoN/yR1/GseQbfXEif/D+B/Ft&#10;UWxJPrHH02dP44h+rLxiQo1vY1NYO7t7MV905drV9OHHH6dPv//9+C7lFdHh2CTP3IND76PDvPr2&#10;wf1YabvH1tnqS7HJ5csb4YAFWMF7cHAY268hl++3spUxZUCZIZ/vov7gB5+GY5ZrgLKmPMuyoLxx&#10;nmJjkFWDsXXm0rLoh+Hs/OMf/phePGfbWnivhLOHMowJNtnuSHqw4pA6xvdvnz59FukYp1y5rDZ6&#10;40bEhdNd5RL9heQPdH+HHj2YgMSm6M8EHYjdmbRDRyYj8+rvRjigcn2lj6Cu5naNYxOnGAAf12WA&#10;ePAV5HRuAxyDB31XHPN5lmvnWQ6LbwDHtRiEGuI1pSWf1g/JbhOhh85Dss5ZNYJc7H3aBhXHdqh2&#10;bHKPREmc5Kz6pj7nvlEAsc5wauIgDv5hCCKEusTG6MH2r/HdSpIoIsaa9ImqlxxJQV+Ck5GVKeGw&#10;DFvLFqQXBfngXj/U/ZsXJnBsMrfJNsJ8iz7v7sCKU/U/YXflVcgYFZnhtJzad2lxPr4lyYpNwojn&#10;ZTBuuYzzoOWHzMifwjXUE+T8GDhHb3iGTW2HAiL/US/yvIPrAenAZk3HkKfikd6UBUfsQLtjm2ZW&#10;aaITYzBeOIiXenjhTXUkr9as59U/qq/cM+gHVtbXwnm/N/2eMvcW2juOxHXxY/ta6qsUDmcxtqUO&#10;RB4Y3wpcH6278x51Ree0F460Ea+op90Qjg7UR+5bIHwN8CWeVZ60O+osNPChP3FfDg1OAdq67QYt&#10;fLEzfT+6EI9MkDjSYkfO4Y8d6U/Jh8uIdNAg1/mB3jTWm7gyHlnoAJgH/Zlp0Dn3qbXoP7hvcA8i&#10;X+73zAd96RvRDWeF+aIfeYWGcJA01hv9sLOdC+jpNgwdfG0n60ga644OhIFAWb6WW9qeeIfDm2tk&#10;ItuOEPjD205NeNEHmi+6O1/W0bxsb/SBBj6g5ULvc+IBn3MkDqjGIR+AFzbM98XseIGn6ZCPjtCh&#10;E/GE2aYgdM6LkfSWX+pgdFp4uRx8X6EuoIPzCT02IJ44dLdM6CzPdgCggZZ0INe2q2mQbTqXOUiY&#10;8w0CyCMcdN4Jgxc6lDYhHASsm21KPDysP8i5w0uEH3kmDkCG+fpYAmFleJWmzIvRYZZZ1b88B0oe&#10;ANfYnfw5jwDxpiUfZTlAQzlQ72gTi6p3jJ/YMtz1nrEEeWdnVsaPpMGZyT0OXx5pb97KL7dRJ5FH&#10;/aUemweAzUDSu36A6OY8lLoCXDsd9ijLxuGcl3lyOofZjvQB9EXQuP+L/JEgHJuSywOGge06/uZv&#10;/u90X4NMxeSMSGEGErzFDFO/ScoDFcblDc2mMo1jk715+XZAkxur8heZkTIozTlAZo02CHFgaYjX&#10;wUVo4WljAFW5LowqWJ/XoeEiupSySx0cbjQtYBm2H1ieG0z/JsH6WFYpDyhlElfV66I6ma7Ko+Rl&#10;KMOrtIB1vqjsbwu5k3iFZT3iiD6lHhcpM9O4wZu2rCdlfTFwXuVbpYF3iSU958YqlLJfB6Qv2xpQ&#10;5VleX5QvQLpZtOQFmaDzZVrjRaDUq0zr9MSXdjtL9zINR+hcPxxWgvmVfE1vJA3x1sFAXDkYs+wS&#10;nQ7k+iw6ECjPz4OSLwiUvM5D6KnfruPkaRaWZTqLzywEbDfsQpjz7GMJ8LYcI2ElOhw6D7KcFoQn&#10;shiAWKbpyzyUMOvaYdaxlGuExuFVevNwnOMBwgBoS/sYHVbKBnz9rwX4gFW9AOs8S2+n+7cG1qvU&#10;r5qP0q5gFZy2Wg7mx7FqD4NpLgKug6DrUWlrx6nUxRgHkNploo5nuZkOeuhe1UU7N0sQJXM7MVGR&#10;1VYe+TFBRt401gzZTDDBUzK5zvywGf0ZD8O84b4YKzeVMk9KjaWTjjj52JIzHWtArD6EVXjimjHM&#10;on86iclzyQXz9fQ89MhhOsn0ARxzOWXVxVFBg5Nx6klWX/xjlaWicGri3Owr/UBj3YHOB0rPZkqx&#10;2kvHsfQcSudefxBOri2+RcSE6vZuerYj3NtNLw520tbRftrrHqbeUA9bygt2ajeE4sO0Qx17KZ94&#10;x1RDYrI5b9PLSs2WCEQlO4ETXY9q9dQ9mUtbnZP0aHeQnuz00uZRN3VHwzTXqumhp50ury6m62vL&#10;6fpiO61JxjxOTJyZODX3hAed1JLeDY355/je6kQPvrLAcU1Y13XsBZztyYoIW428jxXO9rr742Ha&#10;6SP7MD0/PEh7Qz3cSsfW2npaunY9tTeuxDa0XfWbh5Na2pWttvTAsrm7m7Z3d1K/c8jTW2y7eknP&#10;Fxt6gLmyuJyuLa2kq4tLab3VTiuyxVp7Pq0qbqmlh3bJPR7xxudROmIb2n4nDY+lc9KzSy3Xj6Z0&#10;VC8tnakf5IM+UdorLjvd8+TrcNBN45Eezoc9Pfh1Vd0GsR3yQOe7Oztp89mLtK9ypLKsbayn1atX&#10;Um2hlQaqK0fdTmyDeLif35KnLTBJ3W4vpXm+Iat8UH6sH6X2jiU8anBdOuH0UvnH52VZsSm9281a&#10;Wle5rS400nKrnhbVV7BadV66s6lXXeU0lsz+4V7qHeymQWdfdogvlaameN66cTV9/OH76TrOAj2w&#10;RnmpXkUbVp2Ldkv1Rxz/OMVYFaiG+dp9FNdlH0Y459V0VSjTV2nLPsp9V/QhCne/6TSmqcrl2ggN&#10;YB4G+oTQXXZlO+VwbMq+bMfJxO7jJ3nFZnBUODbDVu5XwobRT+aYXK9yPE7PcEIwSSHesTKHPlDH&#10;IOWZOiYx1MJFK4bBJ14oVhugXvIAjxPpzp076d3330tv3X4r8T1A5LC9JQ5Yvn2YJx6nW5iJR145&#10;NC2TyH+2AbJj1VUxcUI4dPEyyFQH2jeTHDF5KBrsy8pMcolTk5WBOEWY8CcfxMMTZ4jHp9lGU1uF&#10;LHr+3N5OHZ9xT1B4IHE6TmXhcIImHAHBQzqGNmQ/T/bTL3LO6h9PqkVJiN68AY7ohG4AdgKxAXGM&#10;4zyR44lHdCeNJysJpzyYtC9pScukMY5CJpfgxyQ/Ds0//vGPsf0tzksmZZgAx4mAXdnSllWghCMH&#10;XUIf6Ue+sD8T+aT9/e8/Tw8fPkgPnzxKTxXGBDYOQZylsY3uvbuxwvjldGUqfVHYQLbGIfnFl1+k&#10;h/cfpCePHqXtFy/DyUmd2draDL5s1YuuOFgJJ8/kn1WPX37xZawmffTwUdjs8kZ2hGADtm9dlz3Y&#10;vevSxlq6ded2+vCj76X3VVcvX74SKwha6qPz1qxrsYoLnJ9fCOcfeaBI33v3vfRX/9v/lv73v/qr&#10;9LOf/izdvn078c1VbMiEHPUNu2I35GJzyjvqbdgtbweJE4PVzZQTE3V8a5Ntf2/dvKX0J+EUwWak&#10;Ye7qjvSliuAYwNZsjcwq0E8+/iTaHSvaNmWjcISqbK9fYzvgq7Fd7ueffZZePn8Rcn75y1+kH3z6&#10;g7R66VLYKFYeKA2raAdCxhSx6lrlT//Q6XQTzmZW1DABzfd3qUt5wj5vw2zHoZE6EvVE7Y1r2i31&#10;HXnYxvUHJJ4wEOA62ihtto3jIK+KzvenPEmNbT0ZP6/762Js8Z4nNklPO8OxST9RPvcgg6P+ZVmB&#10;mT7avPSkTQOsjmzOSSZycSzShnROpeclDZyaQx3DsYnqYkG/EEM/8gNhyFJ/MpUXZNHvKu+MTUgE&#10;Lfc5jS9wcEKEvjlvGme28sq1yC95Ip3SM+ZkG1W2SubbqVEmagsLi6y6Qg9W8uVtarNto9ePMqW8&#10;8rczabuU5WJMMlOWaBX9nXDCi2pSnzSkp8/ju8q8BDeO7S9elTkQtkdH8Qeq9zCAONePyA+2QB+d&#10;49TkdZDYMYWxNG1FbYhVOrffuh1b0F69cjWcnAONR/c1XmU3ClZfsrIn56EZ7ZUXHw41rqtNNKZU&#10;m28uzKcD9TX31W/EKmsBDlK+Mcs9hFWhOEMHsufRwVE4s2m/2CpWvCov6Ok6SPm4XoMAeWWCm36S&#10;CXri0QcEqP9hV9HZZoDbE/0C5/CDB20TOhyRvCiUX6i4HP03bZswjqSFDnp0pE9EP+uITugDDW2H&#10;eOSgC3Lon1zm0BAHnfOJvnG/0tFtKernlMb5tlOPfFoWSBpk8IIMtqcfIQ19H/0M+SEv9NXkx1u7&#10;AvBCtutSFQFkoTt0lm1ET9qO8wKdnRCEoxtp0Bsd4QkdNrAdXDboCz0ADXaEL+nJu/OPHsi2XIA4&#10;8m07ksZ5gjbag3gC6GZdfE9HD8q2zDNY5YHO0AEcfY5ceEKPXvAlP7YLgE7YxjaEH0cAOnSwzcwX&#10;gCdgnZwXwuHlsoG3kWuHlzqBpCUdtsRuLi9kwhtayyKMIzzgRRqXJemsC+lB59FoxylH4uBtntjV&#10;dgM5Jwye2Nm8nAeXjcvDPMzfdjKQnrQcQdsDetIix3xA61XGAdW48hw0TXmNLOvOuXUHOAedp9Ie&#10;piv5WW/4kYa8UAaMGXg5g3PSYVvaEfXZdc/1mvse/eye+nSeZ548foIiIYstbZGD747+jz6CMiVd&#10;yQ9ehLt84E+44wgjnqMRnUDHcW4eIDJ8jg7kj/xybh7QgL52uULjdkb4qWPTCQJExED4//6bv0kP&#10;NMDlOt7CVDwPwDCj2sRgBiaK4+3M4TDvw3vj5o0YhK5eWkktFJbNeHhiIFMWmMEZQjnHc34RuCgd&#10;PMtKRTrQ+QZLXhflW8JF0liuC9JyS6xCtZECtpPhvPTfFVheqUd5DrxOH/MwnfNldJihSmvblDQG&#10;032XQPm54VfrUBXceQE+VukJd77csAHzdzsxngeON22Vt3UogbAqX65dX6txs8B6m5fTcLQOJThv&#10;F4WqDvCzzDJf0H0TvatAGrBMb1mg42aB0/ocOpedw8pjFZyGo9GyOZZ5NO+qLmVaoEzjMKA8r0KZ&#10;31Kuz31tMO/zeBrgWdaT18FFeZsf7dI3ztJG1fRco4sHPMYy39bVGPdAhZVgGXFjnZZ1mQawzcyT&#10;Yxl+VliJDgM4wtu0VaymQycj+pZ2sW2MJR+u3zTAt4RSnqHU598iWDfbDkD/slwIx8a2s8H5LHmY&#10;xmEgYNoyTXm8CJR1wfVhJibpnRjg8qZcrreSjPCIzxPQ8KCNvGonJcAlnJqg0gDOT9hAx0iHjUKX&#10;afsKPrLXHG2IwSsD5sXUbGlQXtPD5lhpRoVjk4lqtcXJWIPbrzk2ZXf0OLWTZCIX24Z9NfSNycCs&#10;S8wqMdGTqZWQ68h1xDO3NFI+hpKB07Iv7Oo6UPG9xlwa1jUOVvmdNDJqgByy4Mfb9zg3u6zU1MPH&#10;bqebdo66aVvHbT2QbHUO0m73IPVGPVlcD5/NRlpemI/tQhcZxDNJJx415Z1vIzG5NM9K1kZb4+92&#10;qtVbecUmdmotpEmjmYZS+mCU0mbnJD3ZH6fnB4O0L9nHrPpbbGp8vpA2VhfTNR0vt5tpgfE7WxLy&#10;bc29TqrvH6U6qzf7w9Q4ZqWiHsyU81Gtp3zqwb0huzcoU/Wx4WrVeZhLdpS+x8KuynV32E8vjg7S&#10;06P99JIVmyqvUbOV2qvrafnytdRcW0sDXR+q6HcUt6mHzU09qPGtpu7RYaqpbJdkj8uLS+n6yqV0&#10;bXE5XZlfTJdB1Y0N2WhND1MbimdLVlZ0Uid63aN00NlPB4f76ah/mPpjtqLFyYNjRHak/qj8KH4m&#10;FANVD3I9VZ2Muq2H4WM9iLMKku9z9jqxFe5w0E+9w6O0s7WVdl5spu5hJzXmGrG949KlZdWTk9TV&#10;AzbhR8pHODZV3uMBdmzEFmyry2tpbe2KynpeOqmOqc6pWocjPOodVRP74txUveL7ngutWlpdqKfV&#10;+XpabuHcbKWlVjPy3KAtsUqYlZq7W+lgbyt1u9mxWWPTY5X7tasb6cP33k1X1tcS3yetU/XV5qj5&#10;yFSuqa4UYhyA8/oYt+kqDdfVvm4WXRVMA7rfMFT7LcB8fZ93Oujc/6KHdXGc01ehlB+OTaWjPdJX&#10;dPs4Np/kFZsHB6f0+UgdynUnLkgPEqZ6xZFJfeoX9Sz3Qe5jpAthxKvPAPPLGJl3OPbIu+pUvECg&#10;tHyrEifDpbXVPGm8vByT57x0jFMzJlGZQNJDfzgQsIP4MakdzhHyP7UBK4ckLeiY9I8XRxSHPZl0&#10;pq9BEyZDWLkmRU7HViCOKnRjTMSLzkzkAzjQiEcu5/TsMdkfTts8cXjqzEQ2eZQtTtuh6KOcQtVp&#10;mYOADlHG0pWte4FmOBCkq/JDnL87ZCC96wnh5QQaaFrfg6FlkoZrJky89SGTr0wSe6KIMM49UUMY&#10;vAgnHeA8eiIN5NyTfl55xFasTEojC4QfgJ5M2OG8ZDLqqergzt5eOH14w55taYmj7MMRpHrQx6mN&#10;XJXLvuorTkFlJo448ryah76J1Zo4mNAxVmc9eRoOxFihpbS2FU4Mtsb97PPPIg56JsrfvvN22ri8&#10;ETTIwwZsscy39q5cv5aWVy9FPeZ7nWzrurW5FTyzwydP+IaDTTbEHtSZ61evpU8+/TS999778b0/&#10;nKXYwM6SGzdupE9/8Gn6sz/70/T9738aK5nje5w7O7JDP+TBc3d3Jz179jzSMvnFNrtspUubIQx7&#10;ky/KkJcFWJVK+bIiGX440a9duxrOTfKKg48VDzi36O9x6sa3OCVvpHsogIyPP/o4VtiSBnraZEf3&#10;pLr67UvKy8rqSmzLi62yU/Pg1PlB/aE+UddAnI7QUbcBzqmX1LHyeYM26OcY07nOE++6Hv3RNI46&#10;micF2RI3O/ZA7AF6Qr6tsQWrP4gLB2XunoJvvJAhGfDMQDt1XyxdGLvoHkeyiFX+FKW+aDoxShti&#10;TCBZ6EC9oF8kL8wr5hWb0RNH3ypuUb5gSFJY7lPRKwsJvaIvEeraKyrDeaZ09DExjprXGFNlSt0j&#10;bzhYCUc3tmqVMdNYOtCfko6yiG/XLi2ITv0YuzjM5f6Sb0TiwIRmHkexkG2LkYEtsXU4j0WLnpQz&#10;7YVdUtBzqrrCVZc0zutrvBvdcQ7O+eOoX3Ym577WfZch5/3rz3YOd/8/1riOsTTb4167ejW9/8EH&#10;p9tMsyPAgsZVQGw5rjQ48V99u205bHGkMRB9FytrqSO8xNJTv/Po2ZP0xd27au87kVdeYkBnVlof&#10;7O1HWWBjevlsE7V71Xu2RiQNdM4TdZkJe9oGR9ftXLfymIB8Yl/qUuhBfZrWX84j36JxvSaMukX7&#10;p88izpP/nDu9X4wAOaedEAeNJ9JJB3/zQ0d0wmYcac84jTiiM7TwIO2r9p15kDf0AbgGnB/4wQN7&#10;48hAnnkhh3P0gp5zjvBGb87pV60b15YFTztKkIGNzMPx0BKHTTiSDxDZIAA9cejAkTTwhQ6ehMMv&#10;ylD1xTawPNLAA3ryhlyOpKOvxkakx8YgvF0XSAdAj62pK/C0boSDpIe/gTD4AOSNOk+7p6+p0nLu&#10;a/jaRtgNoD/hHN3QAd7QOO+2GzTEoTvXhDuOMOttW4BVevPlyDVx0BhLG5UyoI98Tu2ODGgoE+zt&#10;uoGtQc4B29e6kMb1BsRWZdkQx7X15rykQw78sQs8uSacdC53ALmuN6DDDaQzEo/d3Uc4nDTEWdcy&#10;zHk2L3QxAtjMZW1En/LcaBuDDgNcNpZT0gEuZ8C2sP4lONx5sQzyYMcm4fClvTCG4ehyhpb7n3dk&#10;YQtadvxgRwruiZRwyJQOvFzES1f09aQH4ceY1H0eYdgGeRy5JrxqL8dxdFx5DjovoG1jW1h3EFrL&#10;AaEjnDDySp/MeVgexyaJQcPLzZfpv//3v403/riBogQPegwkMC5vSsVghjePJAwFGHxwQ+YD92/r&#10;5rghwzBIiOJTeAwqROeKY5lWmnN4u5DPAqf9JkCakrdl24jgN+X5TaHMc4lAeV7qyLmvS6iGV3l9&#10;V4DMqqxZ+v1rwfkr5fi8hKoNSiivTTeLx78G3LBK/SzLeSh1rF7PgjJddDQCy5kly+jrEsq6bTo6&#10;2TJNFczfaNnm8zpAZ8uo0s+Sab4X4Q2Yh+m5Rqb7FvNy3i+qdxVKPk5vOSBh2GUWOK3P4eGyc5gB&#10;na03UMZx7utSdklv3oB5AU5rujLc5z4ayvQAsihL950lVqG0U5V2FgJlXl6HhiqfWQhgk7PKp0rv&#10;AUPc24S2c3lehoGA9YIH5+WNGlpsVw5qgKps0HxnhZXHMr6k4dxQjS+vbUvKyvUGfcuyM5Tpq3Fv&#10;Gsy/1BWwvj7/twLWz4AdrR82K8uFcNsbLGnKfLo8OC/zansYAceXdK8Dpy9llzwdxyTLJPFwrT6c&#10;7WglIkt5Vd+Y4Ab/pWPTlPppzPdNHJv5Gj6iqWvQ22RiaOF0xaZC9ZQgHXBsSm5dpHOklR6T46lj&#10;Myb/mbQKgXlCCLn8kCuMCTAjE1eK10XInWoq5Jp8CNBVQViFxyrQjs2OCLqK64nXQOPhUV1jYWHi&#10;GHxInmVJK6mvB0np3Jddujp2lP+O9O+OB6nHm/9zJ6nZbqblpYW0poH6JSY/NMZmM0dWbDaUfx41&#10;GVe3GnqIiElh2YYVmwqTwVJNNjuea4jnSdrvHaeXUvKFcLMzTF3Zqd7Sg88KW+CxdSvfqdRDjPRr&#10;9/qptrsXKzXrB900t99JtaNuqvMQJXunuWEa1/ppNNdP44Z0baoAVF/1WKMHCVD1OzIsFD++rTlQ&#10;93swGabtUT9tDXrx3UzsdtyeT0trl9OlK9dSQw9MPem7r7Lfl857krUfD7j9VJ+M07LselkPLDdE&#10;d3N1PV3lbVLlcUM8NvSQvqE8r6p+sBXtomxVU/qBHnD3D/bSzt5W2t3fS4e9w9Qb60GfrXSn9aQh&#10;Pbg7nDozmQSV3jHBSD5ws9AWTlTXVT4jnM4jPXQPdc4DfOcoHe0dpM7hkcLHab7JVj0r8bJnbzCM&#10;yTm2K+yIprd/mAY4NvtqV+NJmq9L38XVtKH8NBvzkiPLyZy8MIATnJo3J+XmZEMm53HatJpz7G6r&#10;+jBJSyrDlXnVk8izHhJpP3qg77O95N52ODUP93dSv3cg3VWurL5W2W9sXErvv/tOWl+7FI5NtqLN&#10;NV0gsdFWyfypDTj12deh2q6BWWEA4dWw88B8DFy7nynjzNP3XM6Jz31UvkcT7n6XsFd9VQan8fkp&#10;qj7wYoR6ubxis99Lj56wHd+jcEJETwWNjmCsmkIHybJj0qh/IiCBUCCOccx0iiA+AvIh+k/9PHEP&#10;RD8iOvQP51WMV/KkLhMRTKJDy3gjnsV1BJjIjm/GiS4cm/BBkIgpfcJoAzJCRtU/nBA4PJmor9eU&#10;JxjBfNqfn+ZNNDgEwrGpfoz82OFgvbB93n6WPCBX/ajyECswx7w4QDmpnuOYZLJD6UI9dAGUJvRD&#10;HvpjZ51z3/D4inicRxxJRxyi0L8c35TlHPVDl44DiPe16UFPwoQsxZM3y3aaU9C165h5kJaJGI5M&#10;LPqc9EzEeTK20+0ELyaVmKDh/hk8xAuHJE47HI9s30p6+hscy9iXtOH8Vnq+FYzF0ZO0xLHq13qz&#10;DSqOBCoxW1G32AZU/Sj3Y1bf8s1I6vhEZsFhKKpwoOIIZbUkTlH0XpJ8Jr+Y8CKf6MdWsTibG0xA&#10;LfE96XrIw3H71Vdfpi+++CJWlDIZhyOQcTdb0fK9zv39g7Szux1OaVY64kjhm4fIQjfyzip5bMN3&#10;Qn/845/E6ksciTiIcHrCl7KN+i4b2WlImWBLly9hOC6Z4GNSkHIhL9mRsRar0lilR/1m5QLfG2Ti&#10;LMpX/Km38GHrY2zHqmm+vxmOMvFiNSoro7Jjsx56YYerCvvgo++lazduRJ2n3LEbOvgZBL6snMxO&#10;slcTwAauqZPYAYz6pzTk0XWSNk6fhA3gRxkSDtInkJ6VGZSdnTbIzE5K7jl58hFZpA+ZU17w4KWE&#10;qOdiTZ0zHWBViQ9HYozrUFFaKS7ap36kwb7zoO7hrJwECYcF9Tg7NnUPVpqwQYiY5idOxUn9jss1&#10;4vjTeXZsKkjpGKsyZmWVImQ4BZG1qLJa0BFbh0OT/E/zAw3JsSmf2iIdTtBLGpstq243dU/mJag6&#10;O2soPXUob/2nceviQjjB2XaWOkI5wS9W7Ietsh1iXlTtFj2tK/3jUGOhvsa6fGszhgQC2xfI+r0q&#10;D6CMxx5GDJJJVPbQy67j3jC11D+yMpNtpvmG7tu370SfQr8z0jiHiXJ05Dv3l3DyqX7zfUz6VRz/&#10;TKqTH2xB/WGRy/7hQfri/v309OWLkMs8MG0Z2x6rvz8ZjnObka1ydpVflS+rOGnfrCSiPwyHtHSn&#10;PaAHbcN5dTj9Au049JA9mHRHD9oM9nZfSzpsxTlhXMPPPO1khAY+5JcXh2gXxL1qQ6/aHuEgctAJ&#10;HUG3P+o+1+QF/QiDB0ga6wovILaQVx0jPWB51on08KKf6PcHYQPnERq3VdMST34JJ5/03aSN+54A&#10;nUonVKkfNMiiz8LGxCEDnQHyBQ2ykBPtXGgehHNtW0QfJjpvcR91ZiV/DxT9oEEHdPH9EHT5mC7a&#10;odITDn+DZfsIRD2Ylk3wls1IC028mCGgb6JdQ5Nt+OpFInQhj8gnjwB0IPkjPNrvVI+4VlypH+mg&#10;Bbg2wpcj9ADXzhtgOaDTcA4vbOm6V9qu5AkvwjhHB+hcj0qdTEc9IC3h0YdN25DBekBbIjJBzikv&#10;7mXwgq/1MU15jq2ouxwdXpYtiEzblGuXHWEuD+vveHSg/hBe5WvehDkNZWxdzYuj01sWtgM5N2Ir&#10;x1tPoAwr8+x4p3UZEG60bqUOYBlPOEfKFB7kgT6Qtkoe0ZPy477O/YebZPBQn05axnFj1XleIHmh&#10;MRnjKdqlBER/bN5rGgMx7qGeUScYk9IOOafsQADe6GEblefQUI9Azokj/yUtaJsZuQbIM+dG83R9&#10;dhj8yTO6hV1I/KtfT7einTLjwBt9/+N//I94O5WEvCGKYzP2fVfGyUyNb4ooDsdnvGGkmxYdM1tz&#10;fPD+++nq5St6EFeHxk2Vwc20gFxYVtaG4ByjEncewMNgnV8HrhROa9mzjGm4KO9vApYLutCAMk+A&#10;rzmWcaVODifMeQAIL+neNMDb6OuzdPymYD5lHiyr5Fu9Bkq6s+LeNFTt7rpdrcPO1yz9yjDoqgh/&#10;dwjGKq3llXzLdAB0tAG3g1Km0znMMhxW8nkdlPk3H/NCVgmWVcp7HVTz6vybt3laZ64vyrsE8yl1&#10;Q4b7KMuYBaVM84G2DAfgV9qkjEeGz51HI2Daqn4lOLyEkqZKz3UZhixulr7JEmf5JViPs+JngWk5&#10;ztJzFpS6nQUljcvKxxJLOvJHPt0+qrSgw0lnnUu7c04Zc2O1LTwIAUpasOTp81nXDpslkzhkcA4Q&#10;Z/4lmqd1dH30uXkayjScV+PfJJS8kQUQVsV/i4Be2M8IYDOXm21ne3NetS3gPBoB4kzr85K+PF4E&#10;qnzBMv0rndA7u/CYtDGJUsSDoPMGOg1YArRnOTaZBAOYaMpjQiG8RRt8akyoMxnEpIQG1QuLqTF1&#10;bMaKzWPpJtr82UHRcw2KT73GpJ3CpbMkITX4hfMgZo5U35kAF/KtTRVMhPs7m5NIoiOydF6itI1V&#10;myNdsN0sW9F2FdbVkfOBaEbidaJyVmHHW7/kjfzmbcOQp7HyXCONa/mbiriPwROStOqptdCKN+PX&#10;llfS6tJyrMhjC9aG8lmX7ZkCaYlHTLxpzIxd6q35WKE5Ub8zkc0muh6L5kgPKzvdYXrZPUmb/ZS2&#10;+3r4Uy7mFxt6SFlIqyuttKrz9flGWlW+Wp1emuwepLl9nJo6P1DOFFZT/1Jn9W5dD4Vz/TSq99Ko&#10;MZQc2VpycbvWJ7JnGErlQ2mykqHdTCfzzdRr1tKR8nekaLbu7Sv/cyrTlctX0+q1m6l1aT0NFNZR&#10;UfZkv5HywbcmW416OC4v68Hq6uJKunFpNd1cW41taDdY8diU/o1WWlLaBZXfgsqU6dDhoJcOjvbT&#10;9s5m2tzeSlv72+mox4rNgcpOdZaJSOnCVmw8mzDJkWuoQOH6y0C9FL0eXvQ3jDrGCuGEozOcm4N0&#10;LJuy6nNhOhHG6gfqPJN0vc5R6uqBs7d/kPqHnTSSLcdd1ZTBcWrV9PDZWkhL7aXUrrdlw4b40ib0&#10;T/z8vS2ZMRxMzWY9zTfn0mLjJM03Rmm5XUsr86orkteUvGPk7e6lA+X3YGcrHbENbf9ID6yqoScj&#10;tSfuRf20dmklvfvOnbQhOy6yooTnN9qGZEafMM192S+U57PA7RqotnVgVthFoOxTQrcpHwO83O/y&#10;/Oj+lXTj6XgFIJ5w0tNnARfSA14iGwvZkhbHJqvU+M4mK+DgF3yDlqb96n4agIwphjz9AdCfOv94&#10;7qVfIk59l8NVpELqX74mTYlMxh1OnUE4S6CILT71gM+kbDyzqz2AfDMO51CsQBLSL0a/K4zto1X+&#10;Mdku5DyuQ2e1Yfr7MW1AzV/xODtwfCCfT8/gbCDf2JVdm8L+0eexPV7ePvNV/nMZxjzBFINWUQ2c&#10;7ExYqE5ijHjhRQ2CdFF+YSC6atoE94c8XyCGkR4TAqcTjbo+7SOnZUI/jEMQxwYTIRGHo0HxvIxA&#10;JrkHTVkFH499yR8TSF41xLknhe1wgZb5j5ynWnbcqg9GzuISW1cuhq3YYhQaTxxiZ5zSnkCiDEmf&#10;x6PjWAXFCjAyis14qTxva7mcVlYvqdzFB3nSk88CUT86vU44g/heLrJYUQVNtBHFU4bIYaXcksqJ&#10;1XKRb9Fwb4w4+t4reetCnMbwRS/siM58s3RF/Ql1lQnFg8OjtM22lB0cm8epIR1xpu4dHUU//OzZ&#10;0/T4ydP43ieOvLCl2tSB+seXL1/Etrhsb8vWaDg8cSBhV5yVX33xZXx/8yHf31SdxyZXrl5O65c3&#10;ZN96TNJtbm5F2XjSDX2p/9RD8kL9DMfs1lZ6+uxZrDx9yEsKU0co5cHYnXrdkj34bi11x6sfqCOs&#10;KGOFA07ax48epZ3tndRTn45cnJmUH7ZADk5RtxkcxfGN08Ew3Xnv7fTpT36Ybty6GWXG1r84i3E0&#10;xwteynNu5bm9YGvqol8kI5p6i74LKgPqAs646CsUH/VfNCqqqPfuF1/x496CQ7Edq2xxHjNhCT94&#10;4yBGr6gQkYyJ5Wl/GjJOwpZRF2U32gy8Y5wjLAHa7Nic9rvxX9Tw0gV6Y2vum8wVLnBPUtnRf2EH&#10;9Ii+Ru0o5AOug2r0SCY/5UslAOHwp98IKvTGfjFOZE6lduqIjO9laqxCXSEcer5tHjZWmXMfxq6s&#10;2qSfgZ5tW5d0v2/g2Kzj+FN/J90ZAzB+i7GA6GJVIvqC2EiqUJ7wzM6VaX8lncI5S5ho6DuGo+PU&#10;H6kPOla5hY0zuAyxUcybKh1hAOHlefR7ISeniyiJy59zOE7rGlO9c+ftWFn81q1bYXu2l6X+Uo9x&#10;OMY9YVq2sZJW+tLv0T9Rdkx4b6xvRP3h5ZbNvZ306OmTuHeyqpptbVnZjPN4UW26qXKiT4T3fryo&#10;sKv2cZTvNdIJpBzpD8kf9SzucZIb5a4sUKepGzhC6R/oS2i7tFMmuIlHP9KjF7qTN+o58VxH3RQS&#10;TpgdRZnu1XcRsVv0b4zlpAf6mR9lzMsA0NghgWyQMK5B5KBLWTZRdjoSB/9u19vqQpPpoEEO8uAP&#10;HTTU06xzdihTBugKcL/GgcnLLNaJNCC2oN/mfmsbkB9s5XsaecRJQh/NSnbisQtpQeiwBTKiTukH&#10;H87JD2UU9zDpQjhAf61IpR2qXo/insX24+hM9eT+xL0565m/3RkOGOkOYAMswjV5QpZfhHKbD7nR&#10;prPDeF68KQf056Wg2M1APBFI/hlDoHt+QSzXOXjS7xBGGu6d2Il+inTkJ1A0sduE+oX8ImKWH+M5&#10;MiR0GaMDEHVB7QNZoG2PPSlXjy0if6JnrED+kG/E/uTNDiaXIfmCF3YhDNnIdbmFnRQWOgitg6+d&#10;DjtTJrle5wVrAEfoKB/LMpCWeNcdpyEcsCzCQctyG3Fc9ehz5JYyS5sSDmJD7OZ+yXUEIJ3pnHfz&#10;RGfLI4x0hJkf4SXA01jqaB4lms4yCQOcd8qj5ANaN2PJh3OHgfAh3O2V+oPO8KYMQWwloukYXroo&#10;nnxzvbu3G2Ohw4PDyC+8oIcH43BeYmElP3yoF37Jg7oEun6gE3kBDZwTT90jDUeXGUC862kJXNs2&#10;joMOKMPQFVtxdH7REZlgSPrVX//6dMUmhDqLgdbf/d3fpacaiMbkhTLCXZ2GHg1aRxoyqzU5Io8B&#10;O53TtevX40bJViIMVmIrWt20XCCgAZkohjIARkKHi0CZ0dcBPJFb8sZgZSUrefn6IvhNoExjXTiW&#10;epXXPpbynB7wdVlJSFPSvEmwPGMJvq6Gf1so+RlnXRtmhX2XtgBKma7bLj+XXQmzdCzDfCzTu466&#10;voKlDBC5ZR0AzLfk6U4YKOlLWsuYFXYRQJeqDNBQ8gVLea8D56EKhBvgU7XXt4FSP+vmvHFEBmgo&#10;9Xfa8tx8HF4Fx4HwB03rMjY6v6VupiltYTANx5KupPW1wziSVw8ILNtxBngaS74XQfgiY1bct0UA&#10;PeBtRIbLrdQR4AhN3PCnNGU84Osy3Hk2cE594F5GucDHg6OS1uk5Wp9SP8twOEegLGsDcegOveMs&#10;q6S1TNdZeJUIbSnXR8sueb1pKHX10Tp9W7lKmdNO8dtxOR9s01JX283lOYsGsG0dD7gsAMKN1Wvz&#10;Ma+LQElb8i0hh0v3mDzLKzaZiclJpZfieegmXzyIMg484W1yhXHMkOWIU6bPhwBPmntCKt6gD1mq&#10;Y0GnVErAxA+rNVmNyLZk823eatY4kuGq4tnGimNsI4oN4SFknNmQskx8M0EUsoR6Qowxqip+qulh&#10;tqbxbI3xpq5P9MCKE+0URc+3IdlGdawkGWtppLCeZHWOR6knuV3Jim1oFUZ4X3kYYLvIrHQjvzqX&#10;NOmkNjeRXTQGHo+O1SeA6pdiIkf2VHoeiJkoW1pYTMtgG6fXfDjrmvCDRqxjNQF6Kwzd9cSQJrLR&#10;sezF9q5jnJq67knu/mCUXnb66XlvnF4OjtMO3+6sjfRgPJfWV+bT2kIjrTbn0qrss6QiaBzpQX7v&#10;MKXDXpoc4YTTg1I83A/TpK6yauihqK4HxDn1kw2NN5r11Aqn3NQZofyPsUNdx7Z0XJpPJysLabg8&#10;n4ZL7TSYb6WubDloqI9cWklr166n9Rs308LqejquN9OY8lJ+2otLMXm4ITvc0MPUVT20sO3shtJc&#10;XlxJ66oPy6oPi8ovTl6cM6wEYDKwPxrEd0o3d7fT0+2X6fnOVtpmK1q+j4mDUvKZBM3fmFK5FD0D&#10;9S+3S90vhNEGToaKEOq6rvbAtzs1+kq1Yz3MSV6jXostCfnsBhPhrfmm7HCcBv1u6umBsbu3lzoH&#10;+2nY6abj/iBWK7BaQj2w0uq5SmXJqhEmCKNVSD71BsdrQ7Jw1Dd13hbOC5fmTtJya5Iuseq2ieVr&#10;4dQ83NlOOy9fpN2tF+noaD/xPdB6Yns7xilJ/PUQKp1ZPfHBu++ly+uXw8Yx4SFdqIvYD4i+RfX1&#10;on1MSed+hWv3eQDhJd3rIPdFGX1dHs3LfSZIuyDM/S9HoNSDcMDpS/wXoLoSK7WJUp2JrWgfsWIz&#10;b89Z6kT6kDP9GRweK4dUV33vjXAhHGg3+i8+6IouOR9KLcx1EqdGOBLUz/EAT7mRFyYv+WYZ53kS&#10;IX/Djb6kpfrVVr9CG4n+KDhKJnVcdTC/bCzd9Yu+mLGK+NBv5pVFGsPoOpx12A0FhaQjLvpXqQ73&#10;WB2qfIQjQHlkQh+H6nDUj5U/EOZ7C+2KuQOlazD5ITm8BKH4cXzTtq8Ol9X3Yiw9aQe0AVbjnyg8&#10;b/uotqHyCJvqGOfYC90oC+VTBswr7KU3SPfLi9iE17FfuxWTl6xOZHUhfJhI5GWX3FUr30P6lDxR&#10;zf0jVlYVdQqIchJKcjjx4pM8lJXO43uKyjsOPlYvxtbGIqfvnpNt2gvzkpkdhtCzhaO3j422qPyF&#10;ruo3qX84blpMOLbhxz1sLnRnAhbMvKW7bIeDk7wwARv1Cz0FUZdU5pRfXp0n+6O/6gP2aKoOLavP&#10;bc23gze6YUe+24rzdYktKEWPbL6nt7C0lDpqF0e9buSBb0P3VU7YFQch4YdM2vdZRUG5e4ysfEk+&#10;AmIlqNoTbYp7IXrwDcreoJe21X/fu38/ffb7z9PvPv8s3XvwIB2wPbl4sKpta3c3fXXvXvrNb36T&#10;/vDlF2lfcQBOXbYy3zvYS4edo7SrPpgXEp4+f5a293ZD3ubWVoSPVWaUDfbA5sxh4Wzd3t4S3X6e&#10;OBTfFy+fp7uShYOVF/6/+vKrcNZub+/EClS+R4oe//AP/yuuyc/W1nas8Cbu7ldfpb393bS2sZpu&#10;vXUznN1sk76pfvuA74pSbpQhR+oIZa66z9hmNM5Oc/oB2hIOtbbqBatDeXmA4o02rHLEkSgm0a7p&#10;kfKKbF1N22+EqwHiLL969UpMYDKRTbkwh8ckJ+hJe/od6pefA7nG2Ug5UUdiLlD83bdFWxQQxlk4&#10;5dBH18gNZdFlmoZ+Yr7dSIu6d87zfWyNK2jbvFxHnvlOcH6O0jMo+iv5HG/80AZhF6eSS5gk4syn&#10;Reb8R4jkq+9Q/8J9nPsr35vGsYmzbUFyuT/WFaaekJuE9JzEi1U4PNEl+l/pQTw6xgrFBV6OEEuN&#10;C6DJTpVX2/eiE+0tbCb9OdI/5T4r3wtCu8iTdBU9/Qz9M/fjgcaJvaHaJS/zTe1lgDa2/RZynu9F&#10;OZ6+CAj7wxckQGVA+4qxss5ZrXlF5X/nrTvhgERvyp0Jcu4n3GdwoDBpHGN2pSE/OJ5wfkKD8whH&#10;C+AtrF9sbkZfxArndzXWuHH9eozT+S75nCKOyZf6BSbV+aYw7ZB6G/0J9y36OMZ2siFbam/t7OR2&#10;u7Mb/Qo5xL7hvJramnNvu4iO5COcsrJ12Ic0GheH01k6R9nIZtBSDtxPCePlgli9JHqc/zzb8JIa&#10;/QGOPK/uw67cu0CeMagftB2KwTpF+eqal0KYP8+2w2nC9rfMp/AcxTagffHWWLHLVpKsUPTqwdy+&#10;59XO4RHz60pPulw2OF6nq6yndQCkbweQHyuHhZyD63wD/tJq8MbZyOcTKEf6uHCGquyRkdsc/U3e&#10;Uh37mg+OEL4xvLenvpO2Qj8lmdxvuO/wglIbG+s8Pw+p/qlN84jIN8Dp27m/sI0+/oO4T6sP4f5J&#10;mcTnQ2hzCnP/Qn2iLvB5B16agR/3nkXdj5AHH+TxAgvfdgZJgyy+adxR/rqSHfpO6RoqI/SOz1NI&#10;B+6F1DsGHegypL2iCvZVO4vdO3R/4z5HnPUCuX/QHtl2mnobtp0i5QENYwPqFvWfcQV9AnbnJQJs&#10;yRbNvABDvQvnJThtf3balP1L1C8BZU4ZgrleZmc4CB3lByAvl+3X5/Ncn+EHLUfqE+B4eJO+7Mei&#10;b6HcdTQNAA/zKXUrZQLE+9pyymvQ6TgSjzzbgmvrBHJtGYD1K3UgztfQ0k9AAz/oHY6N4Gm5pCPc&#10;unC0LWxPjj53PLRgyQs5pc1MDwLOt3W1fMvjCDqMOoRjnLwQ5noS/aP6POz8/2fvz7tjSZIrT1Ad&#10;mzsc+/LWiMxkLswkWeyuU3VOfbbp4pb11bqGW81U/9N9qkg2KyNjfTv23eEA5v6u2gX0WQMvXiQj&#10;m51nUhwCM9NFVFRUdBVTtaRJfHhknMlJFfkOLy+O0E+ga9RBZLy6tubvbHIPDehBO+XLPelBj2t4&#10;C+/INeG4Txiu0Gv5CuBGeK7E4RoaQFsWyW/SgQ7hXDcI/B///M9/KdfaqSoiyezt7pf/43//P8ob&#10;dVJ+W0HgAZLuGVDS8KgGqjlQQq7Y9U1BMslRHpzT/vTxk7I0VANH4aiBhIkW24KGOa4pyBR4CrMt&#10;aCDCSLgIDIAW0IZtMUINJm0w4dvr9wn3pZH78A3glufkG7c+v30EEvbbIHKGPuGhG9r3Qdxbf+77&#10;+C+Bb6PXd2vDte6B+9y+D+inhwxTTtFD7sFAP06eI/cA8dtySZjoKxDahIn+J634xT9hQrOl20L4&#10;aOtF+Po2vWsx6QJxayHP8Ut6/XBA69bmqc0b90DLf+6TRsK09LgnTO5b6D8DSR/EPw18+L8vvYQH&#10;4h6+w3vigEAbJvHbe4CwySNu6ezajiXQp41/OmDug0mzn26rW0D87wtP2LZzD93ETzjc8EuYuH0b&#10;Jv63IWH7eUr8Ph9cCRs+IlvKlI4yHTPuiQdEpi3EH1rpu3hu9YPnpHsfJkwLuAUDrdt9OhjErc1H&#10;MPkjDNDnA4RPIGE+BEqt++VeoGw4qrMDzTs3G5141ATBbrrHrS7oKH6TJrwAfXcTxK17BHjyZF4T&#10;BMulk0k1yknfVCZ+i1zPgLh6kH7rDvCcMg1Gtyjz6H1fbqHTxmnDEo4yAXhOuBaBPn/fBRI3GD0A&#10;SDPILrWrK9Xhawas1AkFEHKtvCS/wimoeuZA8NXR764sZM1oouhy0IQyCw3yMm3XOZVDzZ54wYMd&#10;feiqJpRe4GDnD4Nrt7U1Lot0Ts3/RFPo4xblqpiesM/NsHCrAe+sdJzr3LDMaKA/EGq0Xq41EcVg&#10;OZnTmFbpXep6IV4vxMa56J7N3vh+IjfCnOv+VMV6pkQxbnKE7AkLE5o4s6PAO3FUngPlh+9/zipv&#10;HB07r7zN34i3G8lD8QdT8S53rvU7jxpbi3PvsJpTfgcYMwkvNpWnJQ3UlzH2eSFcE3Em/OJvCv/C&#10;ieSCMfNSk5kLhT0ZzJa9i8vy+visvDo5Ly80aXl9cVqOri40mb8ua8vzZXN5WNYVd0X0x+JlyBGp&#10;R+fl+kQTHE28MS5MFX5yc1GmsxqHz16Wi8FF0bRYabM4MFcWR0tlYU48KT3mAJfK3MXMlXiQPFdH&#10;pWytlLK9Wm42l8v12lKZLi2WE+SpuPMrK2W8sVXGaxtlQZP3GeVBhWs9YZFxRc+bKvst4YZksqay&#10;W2GH4/yoLEov/Na/yk4i9ULHGYsewsOLk/L2+KC8PNgtrw72ys7JUTmcnMlfdU2qcs28RXmel36M&#10;0C/Roa1gMVStg5D+iD6UnV0TlQIGTY49npY51QtMuCwTzKkM5kQKXlngHC8vlkXJdH7EOEbtwMWZ&#10;j4I92HtbTg731d7w7ROVtdJB71F4WKHMWTwdjxYkT+G89EBhivRqRmnOK+yceJ+Vfs1Jz0Y3l2V5&#10;7rqotMtA/ezV6Xk5PzosR/tKa3fX1zPl+Urx+SYn/HnxTYmNVY8+ffZJ+dEPflTWJfe5hZHcmTCy&#10;MEd7dKV6RZ2iPt21D2kv7muH8gzkvo0HJN59cRImkLC1fan9cZCw0HVbImz7s9AO/YQnTCbmADRB&#10;oKXFPZC4QF2s04RcsmNR6/j4pHz51ZfeUcYb0gpoOfFTSD13ceyme1D3bpdIi/5I12q8rPESDlos&#10;PJuGHKjnLPDXshNvcoMv2jkWk1mAYHESj5qO6EufF4YsfC365YgV4fJoXMYqZ9pF2mmMdRybTCx2&#10;b2JcihzdH3e886IKOsECLG08rAF01bS9Q+kNbZN3FsOzPFgBmIemCKjJFB3VpssLxWexlv5WfZ30&#10;FyMmdcSNoZB6pxpTrm7Y7Sg9L+xMV/up+jYj5IpBYVb1Z15yGVJHJJdapvRFlCflrYuQJwwy9MCu&#10;74rDjttr5ZEXG7jn5GfvOqN/ozyQs9xNRFgXWHUrN8qAsQTyRy+djMLcyk3Pl+gr/iIRfSFnpDM3&#10;Un9DH6L8X9AOKT+kCV+0m5JKbXkUH94dH1bgSXllbcWNBXws0I/pWW7kL4usXpMRPSTFH+0pWTEP&#10;urq+yA29sr7rSp6q/pKoQ3b9LCWgvo/5hOjTvrLAPKu0WeC1zBQFPq5UlicXaoOYdzgfyo9oTeBL&#10;cS4UdyK0/igtj8lov4WMB3DzIjL9JzoEj8haTE2VLxakMT5ynPie2lGMv4Rj5/3R2YmNKF+++KZ8&#10;rnrJPUZUFs8PT07K/slhOTg+LoenulcbyTdJj85OzSvlcDZRb6a0laBlh4zJG/Gzm+FQ6bLwt6t2&#10;lR2hb9++sR9u7GY6El0MOhg4P/v81+Wzzz7zblCMBKfib19t8uvXr8qbV68Ubq9gFKKvwCi5uyve&#10;P/+svHrxtdts+gbYMCvSdTSIesV3nnkh4Pqm4oB+BJXgmHKh2eclgQWVserkjJRKJetxBXVwoGfG&#10;JDeq03WsraueaVf8fV6MA53cWfj3/E1lRx2Iodm7qSQXHz8qfwwGCXPXjlIXlCJpKR56RX/ittjF&#10;3/UputIWUn8wzGFQHIr38Yi+lEVr2umJ0mN3XDUyMSbFuEuartnkW/ozSxspGhg6LAgl6F3ooGJy&#10;LaJ1c8mOvwu5qW1RONJzfzsULsxoHMOYAL7glXK4oboJRUWyhx/6VFoXDSXdZ/MSE8f61/Et19pO&#10;kE/khpwwxHFsKLJjPhh5JSwlRLtLWfjZcal703J6Lh3VOA7DJm0Lv1sZkp4E5XT1TDtllD/la38k&#10;oHv3PXJnzsO3dNGLFY0nnz5+7N2aHJfMLj7KnV1tzI+om7wggwEIwMiVXbtcKVPKnL6VXXivX0uX&#10;v/zS68WU9bPnz8tPfvzj8mT7kce4u6o7xweHGvey8K76LTqkxTc6OaoX4/r65gYlW1/ukJ5i/LqS&#10;bKnzE+kBeRqNOWlkzUfbYrRjAZ8XtJAbO6TRD3/HU/USWVivJV/4to5KFoTFgIkRCYMA+VbBuL/D&#10;je+n09zSRvEyDcagS4XBsE27BIkqjyoT4mOcvFBZIRfmLJQnfrjzQgcw4aU7XqpQm8IYxMZ7/Zg3&#10;VKzynZMuIld2NS4sSLfFNzIlLOVJEaMq3h0od/o/+nV51fwpHGVIXRyr/8f4iaHN4w+NNxEyea19&#10;PLpd53PEj375pTvln3EGBtTbHd368bIHu8952YM+ZVllwTdn0T/qIS8NzQnpQzD+aaChtmnBfdq5&#10;+KLNpS8ZLY3dD14rTc8f5H6qNpl2nfb69c7b8kbp7GusRXtPr3Mt5b2hvildDJPQgW7t55U/pTsv&#10;XZ6X7Oi3MGrWF43Eh8LAF0gYxxUt6MKH+x61JR4jmJ7qjfhe0PietHi+VvviflpXjyPsVsOTf89R&#10;3R5Jznr2yyHiAxnXlwrqFTfKu+rOWbk40zhJ7QOyrzJf8veX0V/CEq7qRh3PZt3RbY388SMuboRp&#10;/dFJ0gJpg6yjTZg2Xp6hl/Ur0iYNIGEA6ACJDz14AwlH2tAJJjzuSSdySB7aK+EJCxI28YIthF6Q&#10;Z3jIMxBaQHhpZZFwuIXfhAfafIDwGP6DyCqI4Q1s5RdI2H6YlnYrj6RLPNojdCZGau55IQE6AG1i&#10;dpt7jOVaW/97DqBype1l3MI3z4/UBtPHk3/m1UrJZYj+cTJBZJjyjVyRDfxBz22krq18wBbwg3/i&#10;ET96zH0LbdlxT7jkPbIAQgfAjXvaKPJv7fhf/uzP/pMaf7XFquU3N8aDvf3BP/zDfx+8e/tmoA5x&#10;oAwM1DhpHjw70CB3oEGt+uPBQI0GU5aBBsRKZTC4nF4OlsfjwSfPngmfD1bHS4zDBjeiocSNYtL0&#10;QJ7FgtImfVoTXoS+GkhIRhWc8aGwyqz9CcuzBHHrB5IWkDj4S2jGhA0QvoXQ+Db8WGjD5r6lcR8t&#10;3Mgj+QjPLd/44xc6wY8B4oV26JJGoKUd+Fja//8CkdF9ZQAGcs+VsIHoZcoTP8oERN+B+PfLHf+E&#10;BcMH2NYz6gb+bR0CoBV+4kYaamxudS2QdD8G2vQBaAdbSLqpjzy3vAQSN/7QBpMf3OAvdMDkrY2b&#10;+9AMxL11C+CWdEMDIA3kBKbukCbYD9/Gg99pUxZA4gGE6+ct15ZOP3zayj5tgLDhA3d1gAN1RLdh&#10;+0g4roQN4gaED/zb+AkHH9DmCoZe0s8VbOPH7ftA+CAdEMh9/7kfL0BZUr7qUI2pD8RJPoHQCIQO&#10;+UpZJGxbXqGT8Dy3fmDCA/24YCD1NTy28YB+XohLmoRrw8c9/ODe5+8huPPXlXs/1it+xo5OrviR&#10;Bs+kAfCsyavmB5WnpN1igPvrG8pCYUCNMTJ2wS/5nuMqxF+TvcH0suK1dI5wGhbpesdnC3GLO1fK&#10;bdqVK/xxBVP/uMYPcB67eNHzNk5oOe9Nvltsefi+gLSQEQDt1GFNwJQmdRL9vZCb+DMf0Q+u5Ac9&#10;lyyov4qHW59F6FOecxorgsmjhpkKqzZEtDXQdrpEVWmIMcaVzFyFA92rDIeLo4EmqhpjSscX6JcU&#10;VrwQj4iasCskS3qKKrHPara6MLOgcAt6mNe4lBXA+cFgYTSYGY4GZWE4uBGt6ezc4FxpTsTjZGF2&#10;MBGP5yJyMrg2nmrKejpzPTgT0TPNEU+VwVMleC5e2R9zofQ1SR9MyYfGwTfCGeVn1jgdzErPZhVm&#10;TrJhmXlevM2BV3rukPs5mghdry51I/8Z1gRFQzNy5WNmsLw0HqxvrA5G45GCibdLta/i0/yK9/O5&#10;+cFkNBIuiteFwe5kOnh1eDJ4sXc0eH1yOnh5djR4OzkcTGYmg6Wl2cHG8uLgkWS6oTZj6Up8nYv3&#10;I/UHRyeD6em58zK5UTt+c678Xwwu5iaDi9np4GKgsbh0o0jew4XFwdJ4Ve3OyJv7rmZvxI94Gs4M&#10;Llck882VweyTDeGW7lcHV6vjwXS0MDiRvkzF98KK8rO8OhguLalYFgeakAw0qVLZaS4h3VLswWqZ&#10;HSxLFstlfrA8NxwsqjyRhzRJAlP7pP8XoneiOcexdHV/cjZ4d6o8Hx0o//uDdydHg8PJ+eBMYS5F&#10;F1vyjZdVZwYL0odFpTmHvqFEbCUQsmRxfX2pspzIaTrgPe2hZD3PHId7BR+Jh6HyMJpHDmpbhxoL&#10;jNTWLOp+hK5LNy/PBscHu4MD4dnpsfT+erAwD+8qavF7fXWpZKUbcoDGWGW7sboyWNN1npwp/QXp&#10;zgjdudL4/GIivBgMrycDSXJwfX48ONMc7WRvb3B6cDg4OzwcnCjPx4cHg/Mzaa/yMCfdGEnfyeO1&#10;6ur2xvbgx3/wY83LPh2sLK3KX/M5OJI/9X4qnUM2yNf9iupe2oi0Q1xbiFvfHUicINA+xy0QN+JR&#10;t1vEjbbDbbqQ/i7tSdJpaYDOg8KlD8dtqnpJWxf/0IMObtACDbgp+2pOVO+uBgeS8VdffjV48c03&#10;g+OjYxLDjECqDk6bRN9Ff2OVsiPtk+RJG6WrQyse/RHpqIjkBr/Ko/N6RbKDuXm1e9LPodo9rjzP&#10;Slnm5xcGi4uqe0srg5XVtcHqypqel+r8W7yItNNaVLh1hdlYUTjNwUfzavOUHnmHp0XpxfLSsuio&#10;/ul+Qf7IAb4u1W5dSN8y7za/zl/le1bPs6qXtGkLwjk9c8/MkVcNvFSptK7VjhTlSaNe16sb1SfX&#10;r0KfQr8n+qDaGnHmxnGodnao1OYVbw5ZqG0VIdeTkerJ4lDlSXlZLem3xOvkwm3QjOROcUwU51Jx&#10;bpDjcMEIAbmorVa/q3HDJTqF7NUPgNzfiHe56qp8UjBC1kTQDacm/yvRpb+jrO2ufCNX6EJDDYPx&#10;RnGL0pxV2jNqJ6ZK80zyPJ+qX3U6krNo0X+QJvzNKm/0c7PQUJxr0SPctWRyozYIPSTuVcdnRbGg&#10;cDfiBa2lpAhXCK98kCcA/ckYsNV3Z0B/PM+qH7mW20TtE4i8kKt757kZpX09OL/UGEd5hQ/WfsgT&#10;/JB35DpFPgpfFJ7801fQr5OUxwzSJ8YT1im5WeY8wyR50POsymO4SH8vTRAN5DccDwdLq8uD8cqS&#10;/Sdq30j7TGV/ImRN6lJ904nayMOT48Hx+an6Btw031FekDv5KOi4eKUfdRm5nMSb5EU+LqU7F9b/&#10;c7Wjp2q7TwYnJ0Jdz87PxL90WPmwXCkf5edU4Q6PDjXvOZMuXKvdVFmKLvfUgTrWrOs3xKG/uLg4&#10;HXz22T8NPvvV/znY3Xmrvv9C7a7CyH9WvBTqi/qIG+VTpSjhIDNrg8pLV/inDikcfde8ZDRWnz6c&#10;U1unDKmUve+b+sfa2w08ME4GJW/GXejxWPV/qLGDx2qSv+sHcuvGpZQX7QBzRqNkfaHnaedPhuak&#10;N7SvyrJps15InmnPkFPVM4EupEEP43aXONRZ5WVedX9pUf39Mu06c9STwan6b2oA/Sb5J+2J5GSt&#10;VGLoReo3bSN1hPZpRjyw5qhHXcWDxgZXojejdob2hTZkaVHtqMYjI437VDXcvszKb06ypByoTTPU&#10;AI9RFX96rvyq7OU2ozBzGufM0++rTWJsi05Fv5HP2dmZdObUusM97SkyrVD7LQQS0cihtl+6Jdy5&#10;wp+eCy80j5Y8r1xuFqDXYGc6XSI88ZCl41veaj5UJkiasqBNRg8Yd1xKRxn3sD77hz/72eBHP/yB&#10;ZL40uNCcfZ+xg66M2cfjxcFI/Qz0T5UP8iRunf6sxs3Dri1h3P/u3c7gG/WJBxqHDFVnnz97PvjF&#10;H/588OzxE/cVB+92Bztv3irtC8l7ONjc2NT4Y6XjeWawtbU1eCJ+ljT+oe4eHqnc5b62vTlYWl9R&#10;3V8crKytDbYebQ8ePXo82N7cHIw1ZqQeopPo8uHBweDtmzcWSJ3nXSpfai8Wx9YxMWp9RZfPKZvj&#10;E/fhR0oLGu7zJaepdIw+mDhD6RV+E6FaCct7QTzTllKmp2fnLlfCnOke2uj6nORDeRHmSOmcy51+&#10;air57+29GxxqnIb+j5ckY7X3lNu89JB+m/gL0k/0o9YvWk/pp8ITts7hybfS7uoi6U6kKy4XlS11&#10;nLRMS/K2m+7Pzy4Ge7t7zvNEfMPfZKI2RnlnXLGkccKSxhLIDGRssKzxw1jzjwX6SIU7k34wDkKv&#10;6SvW1tcHj588HqyrTOhzxIT7MPqACeWgui2huR9Uxz24Uhj6pxnd08fVvqy60R+eXpwNDqQDb/d3&#10;By/evB6829ux25zyMJKeoguzkgEVlj7H7bbi09/QL0CT+9qWM+5Xf6Mw82obx9KvpbUV3auPJSyV&#10;vqMzozKFb9qVu75b7ZrikTb3dRxY+1/C3CgMtGt/Sx9M/nUjd2RxpbaHsp9IF+mLKV+UiDZxKtl4&#10;3qz6WRjfK9qi2uEVydt6q7Kg3NAB6t/x8bHjoJfogHVagBv6B9AGe8wIv/JHhygzaFi/BdZP6RJl&#10;C46Upttuhcc9egfdrGmkfpAuvBGOcSF+hCUOftACW/5IDwQI1yLu0LEsdIVWkPTwD22uLY+hy33G&#10;+PgRJuG44g+2z4kLJu8Az7mCiZt4LYS/lmeQvICRm9uPTk4B8hq/rJUm/6HLNRh+2rhuk3UlLjSo&#10;jzwDrrcqJ8rilkfpIsCVNoPwh6rH4NHxkft8+pe6pnat/lTtTadLyA5Exsw9uJqmMHmFHvct7/i3&#10;+UpeuALIPvIPLa5AW04AfuQTeriFH+KGB3gl3/Bow+Z//Mu/+KUoFWjxRoGIl3dv35b/7f/7X8uX&#10;X35ReIsLarwhxZtDbAnHZuq3E3VVRa1vjyjQ5cXEHyxV51b+4JMflPXlVb895jcVGit0EFAmbi23&#10;yvR7/oTHTXkzEiYIJAyImzJ660e8Ni73v2sQeQDkLflL3oIt9J8fAsL1aSMn4F9K+/dwP3xIfq3M&#10;g32975dRW0/wT/hA6PShDdf6J53W7774H4LU8W+LF/+kmbr+EISX1PeEhVfiRzbcB9p8PgShC3xb&#10;WCBhU2daCK0+vb5MAZ6T99avn79vg8Rpw0MvGP/oSvSlD4RL2GDKMbRzHwythFUncxs20OaxzWcb&#10;//uEfvrAQ25xD2/hlXJV5+l7ILz2+W3p3pcGELpck2aLLSTcx0Ibtk+vzU/owjtheCaPD6WHG+ES&#10;/kPwnm/7oPvE5dqmk3uuLY9yMAnC97EFnnn7jKNd6tuuXdnciN/ru7AO1+klWMNUf6cNdnK4DwgD&#10;Jn3k0cqk5au9DyRu/EIPaHUpbUn8fhvQpw1PyU9kU3nS/TVvl6su8z6rWGdMyo5XZOvdMH7DufIf&#10;OvflXzG7K4AcujuVE29XQ6PGgzeNa+yn/yxLzagOLsz722Q+Oog3YeXG95o4zofj88SkeWI3gr8b&#10;JGQHkWIzpfYuPd75n+ie42WvVKevRMe7M1XmZwrLTkyjWDgXB2ca1Z4rP6e8/S25HF1OyvH5Rdk7&#10;OSkHJ2flnDewRYdj++ALXJhb0JxYOgzrV/IXT5q6ixdxMhVvE+X1QjKdiBvxjpsG0zWsEP3lzW5N&#10;o7zrSTkVLT3fXOlOYVQW7BrwW+LKP28hs39gOkt+6lG0FxppH06uys7xWXl7cFTe7h+VnZPj8u7s&#10;qBxMjiWLyzKaG5Q15X9Nch2LhTmORj09L5Pjk3J0cOCdKTuHu+Xd0V7ZPTsQveNyej2R3DTGH5Ln&#10;BR+1tLDAN1i6t5glu6nm8pfzs2W6uFDK8lKZ31wvw8ebZWFrs5SlJX8380I6dKz5gaZNZWllvWys&#10;b5X1tc2ysrRaxnOSoXI6rzDjwXxZnpkvKzNzQu7nykhXjtakTc7RW2jn8cWp8ntY3h7ulzfH++X1&#10;4Z7x7dFB2Ts9LocX5+UcWaHn6JjisUuTb0tyFBvlVZWS9kkXrkLvDpO+jBR2UfOeRV3HirM8Wigr&#10;vBG7OCpLo/p2KEf6LUg2c9jQKXOV/Qw6oraJna+Da8oQHVUZX1xojnThnb2UO/VgJPrsyl1UufDG&#10;7LxoDCXX1eFiWZWcl8TnSCwuivdFKffM9EzltV9O9vfK0e5eOREe7+l6sF/Ojo/8/U8OuCR/6JJm&#10;i94ct76yVj59+kn55Onzsir5j+ZHyqc1rUzRT+klc7U51T3rstASkXxSv++v4xXatg1I2H6ch2iE&#10;Pph2qQ2bPiLptGGBpN26JQ5utDWX7i/u3hoOPaDNo1JQZKUhP44qo75xfCW7Ur5pjqJ1OP1xD4Qm&#10;0E8D3eBKSObD3j3FE3FJVz/m4BypiJ5r4u4dEexUSV/NcXpra+s+Impjg7rTHcXmNEHRR68up1V/&#10;1Tawe3N1dbWsCFdXViqurXknBvrLsbHsLODoUO9M6foC50/8AlkXsJsQPWGHJro1oJ1yymoO9F/J&#10;6kF5chzVAbVhNdeK7xUDPctNRO02UFhwVnTnhHwzdlZxZ+XvtESQnUnstEKG0IaXqWi7D1F41i9Y&#10;fVaT6vbRO0XElft23lqXn1OWO2YhGIYjNTf1KnRpKD34rhd0RvWUhw7wZ4eMxx6SE7J22SoNjgbn&#10;W8nsHmFXJrs0/E1fUWeWXXOvPKq9yK5Ixive6Sn/geJDh51Y3A/EO1cVrjyVN4evyK+952c9rHcG&#10;38sfaPUQwD1+jiCspSFe5V5RstLVcunk5EI26p/+qixVusiTsApEPOfJcaubbu/S7K6gw0retztb&#10;9Aw9+nmPiSQP+n33O4vqd9BXtZU+4k91Azmy9uQyRmaKC94IYRC+4cG/6uR789Xdk5d6j5byrHvx&#10;BJ8V7Gp/10+1jw4D/wpHPtmFNmQ8QDuuvoHdEiC7q1kPw536zLGx9BPTq/NyrD72lN316tPRTqeu&#10;fn46vXAbzm5FH7MPt1zl5zEZuzfRe/yFaAb1AluyTyKYkXx0pQrW8VodJ5Efyl+s32atfp+T3cgE&#10;4QhPvkV35m+fTtQWsJOD6wW7SrodGbftpOLf6VWVSUfIMiGMUyOghG/Vw19/3PpRKCbVH5dux6b0&#10;f1B3BfqblqI9K10gTdqnqfJ+w9iQuiE/lzl1JCCicvEORY/FkNmU460naueUhsYn9ch/lYvyXo+x&#10;hi1kXOewyLaOgbkn/zmWk53nap9EiB237DQkbXhDRuxqPZPs2AUIcg+yy9Xtac3tLSAf2hhkZcYt&#10;IIaw7GDmiOlLH0V7qUbNkiRPyFtjLeTtusxfyuCWJu0x+qD/yhxzpPNTdiJe+Nh71mZ/+pOflB/+&#10;4AfuFxg3cxwmuxw5ahV94JjkJY3bkD15IS33R6pr1mF2/gn4lAL6Au8//elPy0+Ef/DDH5Yf/vBT&#10;j8/39zQm0biZY6w31tfL9tZ2ebz9SH3Yqnk+PD623kHbu0OVifHySnny7Fn5wY9+UNYUh/aQQmIH&#10;p4/P1/iR3W3127xvvPOIHdLsSGX36fb2du3vOFJbdM278s3Vxyqf1+/qoYvw4DxJF4y0OUJ0gqPR&#10;Dw8PTJuigxY7ExdHi+4jKTbaHuK7Prgci+nQfiEb9JjysK1M/TpzVYixk5Lvga6siN7Cosek1nXG&#10;bBrfcnz2zrsd6x3pOazSph9kZyhlwg5V6jf9N0lzpPMiY1LllTEBnzdgfEfbcXp65vHL7u6O8w+v&#10;yMB9WMd3TZ+dd3XswekPlJvTVB3guNR3b9/5m8To46rKcOuxynJjXeGHtQ1FCYXYCPgsBDv9lYL1&#10;QwnUdllXwjKuYkcz7YpafrfhHM/OTs5FIbtzl5VndvNuPdp2OkO50SfU/lF6T//gshOfyAG6yhO7&#10;fr2rXHln9yTHHK9Klziilv7X9UXlMTAt5Vnxh2PNaUQLul2rC+emCb8+WUD54YQELCD8UBTi0w8R&#10;l9268EecyBj51fa/zltc50XLfQydq4ATKDjqE71F59kFSxlQN2hbrENKBzroG8BYNu0N/thQGM+l&#10;70lY3LlGT7ni76NKqU+MMSkb+UEHnkHo0+7jRhzCwhPhcEeP8AOoW/CXdMD2Gfog0KbBPXFdHrqC&#10;QHtPegkDLe4jW/Q3dMILkDhAn1bCJnzfLZh45AOMjJJe8pD4eaa84AtEhnEPEpY4QGgHWz6D4SPy&#10;Cw0Ad54pi+gJZZSy6tOHHm08bRonTnAqBd/SRYfCa23b6Of4jns9ChmkLoLRgaQLLRCdSL5TLoQD&#10;uCZOeI88CQsd4md+BnJ/y1PnTh5aXUlYaMIj/KL3XpX/87/6y18S2AM2VSSlVt68flP+/u//vnz+&#10;+ReVCVU8KrGPJWFgJTcaqRuVgwd2JKj4MEBj+uTRo/KTH/1B2dQkbBa67sCrwiRzIMyhrCmE1i8I&#10;pGDBZA5IGAQUP7CFCAEgXO5/FyDKAM9toeIe//vy9DF5JF7kG9rg90H79/B/hcizD8gzMr0vTMol&#10;ut2GTX3hPuHi39Jt7wnbfwZ4Dg0A9/h9FyAOfCWdD0HS5NqmxXMwEH6S34QPjbZ+BEKjT7u9hiaQ&#10;8B/ChEtacQtPbVpAwoKBxGtpgED46dN5CPrhW9pA/CmTIG79NBOuj4GEBVr/6CBXIHSDyXueA0kv&#10;vHxf8CFafR4C8Jf6FX5bvlv59Pm9755r7kM7z8RvIc9tnH8phFbykPThH4hb8pcrkLgP5fc+YBHl&#10;9toGbWjm6vsOfWGyU709lUiagX5cMLwxmWUhIAtMjEdMtKPT6jyLkXUxuaFlOSjvugJtWeSaewD/&#10;YOsewA1Z5h4ITaCVcyvbVve+b0gaSTeAu2XYyenuqvEdC2iZ3ilcMAtWNh532YJum5cA93K6hdt7&#10;FqZVDi4TJni4Ox50wq9kwaR1flgWxxqsasLOhJ8FA0Uq1zZsavwoPsAyFU8qX59uaHKanOqGdwgv&#10;RPtyVoNg0bvS5BLDZj16dtZHzRoVhvetMRaCF6J5Lnonmiwca/J4fMI3aOpxU6TgifBo0ZNvFk0w&#10;QNTJnCZyul8A5xYKxz3C37V4BVnPn7mRzokGC28YZOs3V+QnHuYXNOkUj/7WFGu1KocBRwJPMYZx&#10;ZFZ9yVChlUnpDAZG4Y3SvZAMDsTjzsFRebd/WHYPDsvByWk5OD0uR6dHZXJ+XDSDEF6UK7mf892g&#10;vf1yuL9f9m3U3FOcg3I0OS8n15flZKrrJYZBTeNVR1lYZqEW4wpHVanSaA4gnJOsxewVEx7JZHZl&#10;pYw2N8t4a7uMNP4vw8UyVX4vxR8vXHKE7aP1R+Xp1lNdt8raaLkaLm80eS7zZTw7LMvCldmFsjSQ&#10;LJRPjHQs3LCIwwIGCw2nk4vy7nC/vNh5W77ZeVNe7r0trw92y9vDg7JzelgOzzXpV/ldSGYcj3gt&#10;vav1HcOmdEtlo9ooaUp3dKEdQnekKl4Y5dhLjqsdS1+WJePVxXFZ08RpfWlZ90tlLJ0cyh8jKQuk&#10;XkwlroqGL8IOJZ8FpWcdkE5fT6TvEwya0lMlyJGBNoxQd2wIlR/GRblh5B2zUEW+xdO84mPsXJDS&#10;DC7PykTlecERXZpQTk/Py83FxMbUWZEZS24rkvnaWBNRlcdYdWhpYbE83twqnz57Xp49flJWlQd4&#10;9/doJQPqIkZ2G9WbfiH1OfU/dTzu7TX3QHv/IejHA9q0AoSBp5av+8IBfbe0qeSR+SltFYB7+kWg&#10;pacUVL2Uhrwuppfl4mpaDiTvrzBs8v28o86wqQIPP2Da8TyH51u+9VMK9QePahvSJ8mr6qD0BoMc&#10;bQlGTeIBBMOoj2GSz73wraylUT2eWkSsSw4ETbVd6BMzYS94jvlm05IX+Fjw9QLFiAWKay+OeWFE&#10;4b2AIDnBm43bXV7cvotWXaClbZKeiE/yU6HRC/1VQ4Fi3Bo15Yy8QD1zRCSGTPhTCoWlujkJe0GI&#10;YdP1Q+4pIwxHMxhrRB/e6O+nLGqgt4STDGg/SZIFSK6u6+I1C+NwYcNZxyuc8Nf9ExBCrkQ2OITr&#10;NQv8tWwlEz27PM1bTQMj201tOLwwakris+pILUM9+Qed6AP9KZIlPHnAiGdU+2rZQ1PhgNC7/SlS&#10;fYbTCugr4HIQ1PQr/0kz7gY/1lIMfYBr+nqDAiRuNXje6WyC1DhdbnATumwUj7gg96wHoePVOFPj&#10;GpxepVvHhNUTend8VDkC1g30Ajl1eQvWuG0ewOqXJ0Au78kseHuUadxEX0Hfy4vzS73oeJOr3a0n&#10;0lV4qy+IVH7gm3GVRj6Kd1kuJxz7ibGs6pj38mAIuKS/rwb1GYXmxRj6feoSA6QbFvKop104KPsl&#10;Kt0NZ3hBRn2wfjbUqR3AmOPPL4he2iv8qJ/RiSotFj27RcYzDJm8SFUNm1w9VqNukF/iwLPzV/MY&#10;OgHu63ygC9t5+nhYpQUQA0PmcGGmLC2yeC69x1d9Ge21aUueRLngGG1u5GZicucef9II3KbLmEo0&#10;rjR24nvZQ38bU30ixqSlsdcc4duGBoWlLI2Kk3teTsDwwlGfPFOmjPcYj9JPItMLyQeZYaRhgThI&#10;u5rFXsJVEHfwqj+cbnVHfKTfII+XStff2LxggZgAnayVvnWd/MvNMrc4qn6avC5VPMhGYzOlT9mN&#10;NCb4wQ9/WH7+iz/0MbGPtrddnnwzEWMVwBibfMEXY23ShFG/XKAxHu581/lQcTDksoBOEMa8f/Cj&#10;eqwt/RL9i48sffvW36hE1iw4U3+QKTI70biUPpV8813f5dUVpaHx3uKojFfqUZy0J5Yl41bpjNsO&#10;ujjpR4zwjEljEHr85JGfeUGHMS1xaY/p90gf6aDL7p/0xH/0TBpQZYaMkaH4JAxHRxOebyEz1ueY&#10;dwTMsfQAhlbyyssMGASRF2WDPlFv4BEdZD6AXAiPLG4Nm8urNkCiH+ihYlvPOE4XxCg9r/H2kDG+&#10;fudn0rUzjn2cyA+6fDdUYznG5PR1KjPW5Ss95hXSPeux7kWLOg2P6K/bTusTGiPQhTSQC3pBP4ru&#10;Yhg9PjkpOzs75d3OO+s6NCgnQp/Ib/9g37I+5nvGe3vlzbt35a3CUgYYVNEFdIZvNfsYTIysO9Wg&#10;Ur8RzXe4pX+Shb9RqbyQH4zdY8kXQzs6BnPmj/wJ6f9T/2zM1L2PZu+QvJvXTu40X3zfFT44ah2w&#10;oV5+6CFQX7ShjyOlqgtg5Gj90Y96iPww6mJ85vuwo+FCN09Fj+pYiZcAKFd0K3qVF2cseee7fseU&#10;sRljNeaXlAv5JE0A/moZ1yNc0S+3O6oD0IUGOk4+CVfTEqcd5tnlTxvWhYUueWvbep6Tdksbuvhn&#10;zEg4/J3fDgN5hj5IODBAXCBhwh+QsHHjGjpJg/INv9bTLhwIJA9ASwt38pX0ubYYeQPkl7wnzfhH&#10;t9o4ILyEnyAQfxCAXminTFveW4h7eOjnqV8elCn6nvIijSBx6ZMwRLo+q57yUgtx4Q3K0KAPQB/r&#10;yxcrxrwsAl3oEB75uw538e+TCfeRRWu8jDtu8J/+MjLkHvpJCyQ/ra6ELvcYNWmL4c812YZNBpk8&#10;CLi+fvWq/O1f/3Xh485+i0SByTZnnbvSK8yNAjI4pfOx0ilRLx6q9dhc3yw/+/FPyiNNphGSUnbi&#10;IBniClBYxIVhmE0G2nBgCjbheQYIAwLx4xr/xMsz0N7/Px3uyz/3cQeBfp4+Jo+/Tdq/h/sB2fUR&#10;uUfWubaQMNFtIOWTugLep/vtfYCwoZlnoHUDQjd4n9t9mDrJfZvufZA0+7wEWrpAaKfOJ37bJnBt&#10;47Q04tZC6w6tb+MZIEyLLbRp3RcmaeGW9MDEASK/j4E2XtIJzTxDD12J7OIOJH6LCcd9v3zAtNMJ&#10;F0zY5Ku9T5rEBxKH55af7wOSBpC0g/Frw/T5bPkHCBt+8xwgXCD3oQOgm23dbQE6wTZOnr8NPsQH&#10;mHy16ce9bS8SN/cgtNO+xP8hwNfx+N3SqH5JF3jPrwtADupErJMvDvJiYO+4Cmd/TRbJLvyENybs&#10;FeXHT+6cVEW493S0u0Za8BC+kkboBnBPmDbNVgfu8nOHxMm1D/ELvdC4ryy+T2hptmlH5neyEtqo&#10;yYCcQTjyuJPJbVz9GPclLxlctuk8lA+oEbemV92Ua3swdqx0JHtNEJngMcAeDkceR8pVkRVBujAQ&#10;eyxCe9cdb7WLHvde5NGQE8PmJTiLUVNjy4W5cj2aL1eafE4X5r3D8HJ2pkykZ+zonIgueCkaE9E7&#10;u7wqp+eTcnRyrsk7b0hjXFQaos9CBbz52zXd5IS3defZnbHIG4514YydE6ppyphyeKPJzIAdmYpr&#10;d42dlY53GyvzvPE7FH9Li8OyrCvffpojk1O+EXUuxibKFAuZGm+bByamGDYXJI5BOT65KDu7B+XN&#10;u93ybme/HB4cdYtCmjCcn5TL05MyPTkpk6Ojcsb3xvb2y/HhYTnRRB/jzZloa2pUBuNhGYwW/B3P&#10;U6V5qvQRuReceJNa+fMb+6Dyfa30rzW5vxkulsHiUllYWSuLa5vCjbIwXlGBSN4S6tX0pgznRmVz&#10;das83Xxanq4/LhtL62VpZlQWrmfLwtVsGQ2Ufz0vznYGzWvlU3lFXsxDWKTCQInBcvfosLx497p8&#10;9fqb8uXrl+XVniZqhwdlj+9qnp+Kb02MWJyRbDnAhgUf3tJmIdQGPNW32zUdXWlvkKtGEl6UwJA4&#10;Eh9jle/aeKlsalK3ocnTGoujKucR8yLCq2yZSBGP3ZrsOuUwnMXBnHeZYgSqhkyJQsU5jzuGXIwl&#10;ijc9vyyTU00MpWs3ypeUr8w53KDMqYLMKA+z0pOh+BuKyMzVucKdcWZomZVMFyUbvj+6Do9Lq2Vb&#10;8n8s2T/e2Czba+vie61sLq+WJ1uPyvPHT8tjzc0wiGFwrd9HFF/UI/HvXXFNOwTe1vkOU6/ba+6B&#10;hAu0cfrQjwskfksj4eAt/AXasLl3W9+5EZ572pu2nerTStz4s3CF3p9L/6kfGDO//vprGzb9jU1B&#10;4kIn19AE0/ff9r8KXuPg36Ul/bRblFGAK5AFSnYO0s8RLm9Pj1ichEfxxqIlYdg9OUts6cslLzCg&#10;U6KhiF7kZtHQCwArS95lQNvALo5jtQ0stvHiMjJCfjbYiW/SjEyog/WlDbV7zqfZVIpg91+6ZPmj&#10;u3Jxbokvd4yZtNEY4KshU3VboeYVivs5XvqgrqCNkSX1XrrKM8ZLdmjCI+0mi8H2Uz2EGafNwqHo&#10;+SUTFhmV7yrzOuasWuHg/PcVVKjKK85clZ7LTbRpG3Bn4ZgFIhaO3C/p6h0z8ue7cLRNCkRs08Bw&#10;kvIn4ehX9VM431bZ3i5CIVvk7jQrncS7Qzu/B5YVP9GKDtqdNqorx7iFB8LT1jmPnf9tGP9HNh1N&#10;y1hdkHSE+KRW45HfCkS9o9n5E1LuNbzkoXzBH/qjomnCKq4STVgy6RfX0G2Q8ibtTrckoLu0LZPK&#10;sa95DgqSvjMm1J3i1+fcm3fu9XObThqWa/yrX4A00Cl2F3o8Q7rSQdzj55270teJ2pEJ/TgvK9Gv&#10;Y/QXKfohdluSf/KHsVM3Slvpy09EOhSjpHGptkD9BMZNDKG1zlOnePFFdXN2qLAMF+pC9YXaAYyb&#10;8GadE7gtdJtCTdHP7tJhuXHq2gVjBhYZFX9KeqTb5QuITqSOItfIB3km/w4rpMxrWXVhOkDHNTSz&#10;YXM0nNOVMR780V4zvqz1T+Lw7i/vxoYC5eLxAG1Dbd+NyEiy8q51IYZf2kdR9G42G9BWVm2g4luv&#10;5AnD36XGesljzSd5UJrSOXZcYvBFVrPqz2lDaVt4ZkcecsJ457FWt0DLtxXrTs+qF0gC+djILf7h&#10;1enws7tkSBuhK3MZ7zq7AMWTYvBShw3lGKMIpzjw14mi6nWlLN503/nFqI7R5fknz8v/9D/9m/KL&#10;n/+8PH70SDozqzEiBqf6ks76xob6lSXXORa7yTcvlGC041QKdJl+D8PV8fGRecT/4vxcOjIp6+vr&#10;5s/fQlWBYeziG7QYhr0LXXygjxi5bAiTnOhj1tY1PtnaKqura5YD8mTHIsZWvmfLjkwMhGgOdcUn&#10;sogWOSb8I+WFEwzYXQhgaHvz9o2/h40RlraaBXoWvOk3MKzFIEJZHXm3kfpJ6RxCtTzVMNEe1zKS&#10;/uqe7y0iS/jb3dt1/pHr8vKK+2TCY7Siv0YGrj/SPfLNLsqNjfUylizpO5ULx8EgSU4ISz3jbFOf&#10;QCTeMFxeqP/GH9mTr5Njvjt77T4HHcQwSt753ihleKZxb3ZQYbzD4IDxD2FR18gMRmp0GIMc/Y1f&#10;FqXSkY5opG1w22E5TcqhyptyoPyhh3wIu7O7W77SmOhrxkRdmBcvXpQvvv6qvHz5qtsRtldev3nt&#10;MtmX7jCOYpfY69evy7HoHewf2MgCz9Shajg/dDie2WlMXvgW4IkwdQw/0sN4Dq0djWMw0lsfqT+6&#10;ppyRH8/o7suXL8XLa+/4pe6jQ+gS4Rxe7SbxkSd+9J1c3c7LnXDoAe6U+Uh6gWGTnfk2arrEHETP&#10;zAFr++S5he7xR9zQdJHIDx1hfuvy0BU30gviH8APHtzuKE/cO751gp6gGv3wB8lT8kO4Nk88Qz/0&#10;kCv3CQsmn1W/pWMKgy5CN+mC0MO/tqNqf3UPECYQeoQlHM+WQxc38eKeuNwnneTReqp8gQHCg9AI&#10;AqHFc+KRFsA16eYeIC3Ko80bfsRv73Nt+clznx+A58i0zSPQ3idOaADhL7RIg3KgLqAL+N2OTVXH&#10;w3/Swp/wtO/UudQ73KBZx2Fqr7o2k7aFK/MNjJrQhSZhoUVe+/oVaGUS/QryDBKX5/Df+gWTX2jX&#10;9qrmA8Qf+vgxr3l/x+Yv/+qX5qTJ2OuXr8tf//Vf+w3V+obSyIMKGjq66Rv4V630tm0lYCVQpWbA&#10;eaUGen11tfzspz/1x6N5ozkD55pMFQqAG4y2ihPkGQy0YUMrYYH7/LnmPrTy/H83kH6fr2/DFpIv&#10;8D7ZtNB//jb4bdL+PdyVPXJOwx58SJ5x55o4Aej160hogXG7j3bihB73iRdImH4auf82bOvkhwD/&#10;yCHP7TW07qPdAuH7cRIu9228Nnwgbn33+4AwbTneFy9u8QfgLdAP388j136YD0HSCybd0Aw8RDfh&#10;2rDQSKcI4AdvdFjhEUh66bD7PIAt/cT9TfL5sQDdQHh4COAzvAJt+D7PoZtrS/e++FyRC5A4QGiC&#10;AOFaOSf+t0FLs00z9MBWV7lPOcUt4VuALuX8rbx0/h64i25oVbzjCZD0PFHEg3QDkYNlQRwvRt7p&#10;LwssHhRxvI0mWkwCGdAQ3leMQ90gigVgEvFYJHS7fCTdlkfc4CnpEy5yCY9JJ3ofSN64tjJ+j34H&#10;bVjSMD/dc5teG+f7gKSX/AFJP+7JFygXje+YDDMwr2Xb8uR4mvB7Ea+Lj2y4b8M9lA8m/5SReVEc&#10;hfREEDAPuKnseUvab8OOl/xWs4/NZKELb0Vlx5sXyW8Un7SFXseRDG+kP1NdMWpeqlzYoXk1mi/X&#10;owVdF8p0yI7NuTJRuDOleyZ+zqRTHDN7fnVTzjFqXlyW41NNqk94E/+8nJ+clQnHPymvAJN7FnI8&#10;eWAS0S0WsFiBwZEFjLqwPq+6ofFxd5zqwqwmu8rbrPJCzvlhZFgYa4IsXBJ/SxzLtqA6Sn1B589P&#10;hZpMnp95kReDKWnNSi7KdTk5u7Ax8+WrN+XV67dld5cjtE69qMkC6nB+phByXrL3rijFYRckRsqV&#10;tfWyur1VVrbZZblRljY2ysLyuEyVvxOlfap6h9bwBj2LT2PKg/wujsqMJvQ2ai6Oy8zScplbWi0L&#10;CrOwslrmFlfKzBwvRKocWGS8minLo5WytbZVtla3yvriahnPqFwlzpnJTZmT//BmrhoE4VHuGPRs&#10;7KBMpU8smB1LBjuamL3ceVO+ev2ifPXmRfnm3duyd3xYji5Oy8lU7QTHVCI7VV8v2nLsFO2eypwF&#10;BHZY1h2b8kd3FLaWhHixTklW8h2qjDBgbi6vlG3la51jPYeLZVFljuERA411UeG96wzU85x454rh&#10;k6PThiqvoegM51TGijuWzJZUduymJJ0Z6T1G0TkQWsJZ1Uk1dmVWekm5LUqXR2Juvly6LMeiCT/b&#10;q+vlyeZWebb5qDzd3C7PtkDut8rzrSd221IZP1rfLNsq21WVI0ZV8kn+2e1jgzt1S7LyomGHQNoJ&#10;EIh7v3634dyONHGA+9qDNp1ASydAmLZ9TJyEa9O7L23c2jFLaNxH69ZdjYmamHKh+s4pRSy2YtRk&#10;4Y7FAKBPg2t45Op+ln4BbHivyLPKgHBqRwiLAzzUBUbxrH6NttUTfN2TCseWsVuSPo1Fv3MW/1TP&#10;q6FDYci2rpcs7GGg6BYCOU4O+mPpDLtjWNhnPs+OCvpWMeI005bDF0iibpMFLNJ5t6Zkg+54Idf8&#10;Ur+Fqp/IGaRe1SMhRUB+GFsxoLMwjVFTrbnrBy8uqBXw85z8JJVOPorXXCsfRW1AfRmEXdjUWmQb&#10;wwztlGsy+k276zFO7d8t1678cRC523QoC/QefuPGmsVt/jv9od9j4WRtdbVsbm569yw7SdjFeMaO&#10;kava7hAeFJnbxSWXb8cH9PMMkA5hbsfaMCc6hDW7vtZ4d3Cnq8TJeOnuvobiOWOTFmrYKj/vzupo&#10;BeEh9FqsBuOKNW9Vx70zXe2qwyh92ljghp2G8E5GLHjRdBqVfhfIXuwshR5XHKxLKmt0vfIj2uah&#10;qysqD0m70ugAiqbqdKpMbvMkH5LKc2QajAwYR9A7k49qnDV7Na7valzrPbqhK2p+SwOd87OCOl7K&#10;khcG0AnywXil6pwNmPijN9Rzy4IwoiV3yMwgA/kz/vAY5EqoZ+pT+iEaLJwn55c2trHTjQVDDCXQ&#10;qPVEdUj10bsQFRge4RtgoZ/wZ91CI+0L7QH5BEKj1Qf6DxtN5Avf5BPINeEsY7sIyBP5Rm/Urw3n&#10;1c8O1QfN1TA3l9Q3pWl6vMxQd05yFCQ7Gm+Po7Xu1jKFT+tK9EVxnA59pnRxvDQqHP3JEdzsDKPd&#10;YtcWRjPaQcdH36RTfjlC/tDD6OVjcC0rla/yQplPJD92m3legpx1ZaGWthre0wZUKdR4kbMNqEqD&#10;tPg5z/pHm0a5nFF+E7X7U8XWeIi22ju5VedShjVmNXpA22Nq8UzdwfgEvxQIJ4ewO/NnP/tp+dM/&#10;/Tc2asLjuzcaM+3sWudYvH727Jl3FLKz7u3bt5LHpV9mY7GYXW0n6v8wCk00JuQFNwye7LrjZZ/D&#10;w323BcdHx45rY6FkRt7hl5f/fNpHt458LjmRn2efPHc7yi41DJMYsF4ojc9+/evy5ddflrfikUVv&#10;2hV2JnKEMH1JnWsyHxj4eFjyy2acr7752unTP6O/5GdVYx92bMLPjvjF2IZxk52PvNRHWMqd8Tyi&#10;hV+3bcOR+w90DP2iLJl7YtTB8IYMkTtHjFK+6A+6BLjvED1d3F/XY271IJVEN6ifJEZZ8XIj9RRD&#10;PIZzdAHDPp+mYIclcwjyWo3ll9bdFY2vh6NxWV/bKFuSH7I7PWNX5bvyRvmvxudjv7iEDqPL6Bsy&#10;4DqQTkG3tt8YC9Se0tZ0umRdFVJ+Z9JrdtfW46kxUpOfWn92lQ5GSwyMimxj797hQXmlsuAEGI7A&#10;Zc6OvLKDlr4bPuCPo4oJ+0LjKq4cLfzimxfl888/L19+8aX1DaMlxlP8MV7aIMOOUOUT/7xsximT&#10;5BujDcZSjLEYx0kbN8r9mxfflM+lW199/ZVpnZ5g5L6sxlSFISzlGwOf+3zaAZV9DDA26rEGITe3&#10;M67gVb60l4RxvnXPXI0+ij6NORMvo408P6xjAmoyuktabn+UFvUC2fMMug1BAQWUT9VDzU07HU95&#10;AfELn1x5xj1hrAvwLnR716UPvwnrdrnr32/1gfKVf+gSjjCMh3iJF//QamknLdIlDLSTj9C2jJvw&#10;+LfpEifjKNwCLc3QTf5CC8AdjDs8Jr3EAdrwyT9XAD8wfAGJxzXpBloaCc8VPkMjaRMvtAKhGSRM&#10;8hQ39COGZnQBeq1hk/QjM+IlPPWE+kO9pSyhCxAf/mjzMWpyrDcGzRgNeRkD//BAvOgokHwC4ZEw&#10;yJtwXO/6yBqX57jxTJw2PjwFkCXQygIkDHm+5ZFAf/FXf/nLEKtHYsy4Efmbv/4bNxh814DzzXlj&#10;ioHAjdJhwqdcGKnQZJY3OckWgyi+/fHTH/+4PH30uIzUEHuwx0/XMAzw3DLe+rX3AOFaxQAiYAC3&#10;YOi2tPvP/xrQ8vUxCJC/PCfffUjYQP/5Q/DbpP17uAPk1jY00dNAq/eBVpcD+EfvEzbhuMYt8XAD&#10;4k5coO8eCF2wTee7ItDyfR/gT30Gw28AGqR/Hw9tuH6cYOK1NICkE4xbZPgxkPBpi1paQJ7xi3+b&#10;jzYsEPf7eP1YSHptunluMWk9BG1Y4tOZkM/wR4cChg7hotcJ26YdSPxcf9N8fiyENtDK4T6If/ID&#10;cN9iCw/xnnuu7T3Q5rm9RpatvHjO/cdCP00QmikPrimnfhklHpB8tfy2/vcB/ixuhS4LHaar353k&#10;6l3oJ22lYB+7kgzx5MciEIOdU00WOT6GiRUTQA/Au8EUtBzXq7k1rqj6B13GJiC+doW2EKhxKdv3&#10;B4xAP1x0njBxSxiQfAdbuYbefXQDPCdO4v02oM3jrey6+9ZdJU9o8aE8zt4tcIcvwlXDpJA4opsB&#10;acv7Q/lwHMfvyoXZv8qm0hVPQibaLCpgIPSiB0Y83lrH+KKw3iV3LZ12qSq2WPZVfCqgj0fFMHc5&#10;x25NjkmdK9eLC+VqUeNYTcKmmjxeSEePp5flUPp0cKbJ99nE34A8nUzL6TlGTd7m5k1h6d7xWTnc&#10;OyhHO3tlIl1kMQgemazytu5wcWzDZl2QFSfiz0ZYIRrJ4j4/+PeOzVm1lcqPj17S2Jrvu4zE3/xC&#10;Xdybn9EEFw2+vCgXZ8fl7OignDDp1kQdQ4Z3JIgmC1+82X+wf1Rev35XXr5+q4n/vurLheVLEYxH&#10;82V9ebGsiv7m8nJ5tLHhcfnTp0/L008+KU8+/aRsPX9aljWJGa6uloH4mc7PlnOV0YEm/CdMmMQv&#10;b+TzvZslTXT45tms5gViulxxHS+XueVV4zyIUXNhUfF4i14yUVnNsRtztFxWRytleX6xLNxovjCR&#10;7knuN+d1l+LoRjKRvGY1wfCOLsmLBXNkyhFTh+JnZ3+vvNh5U168e1Ne7b71cbRHZyfl7EqT8xtN&#10;oqj3KAO7M1X23i0gtCEavUKfJRiMlxiCjMorZerjPIUDuc1LOTkSFkPrluYz4Opw5N2R7OIcihYG&#10;JhsvRZNjZzEYkg9NlIoYFh1N/uXPHGg8rwkn+iz9G+uZXZ91J+ha2Zbc2XG5JnmSxtLCvPIuPVBd&#10;mJceLIrGkvKCcXOBZ+nuiuhsjFfKo9X18nh1w7i9vCY+hbzJrytGz83VNZX9suZkYx9NO1KZSAKe&#10;/FGbMFRh5EY2rkPgPXWX+gk8VK/xB9v2JECc++Ld5x46/fhtOwS24do0c98C7ve18f12rfWzYVP3&#10;E763Jp1i0fWbb154bsxCAtDyA7Q0rWuSrcf70j3rX9M/VMNFY9BSGYiC28TKC7yqb5JusjipBxsW&#10;vZCvfLBLDKPlxem5v9vqXW3SuanqK0ZNDJ3ejTS58AI8Cx8sKsPH/JCFcpW3lIBFY+ozi5UswJk3&#10;+Fab6d1BYsiyA92XCqWXLJyz+M1OUZ71T/KVr8LBHxKx0UZe1Ce6aFp6Gzbla4OmGPCObPngRruO&#10;DPjjRYYqj8ikjqHhwf1EV1bwm3C1LJAR/QeLUmQQYoxnQPGmeCkzr0t011outNkpG8pPZUOZEY6f&#10;ZM8CCos+z54/L1vbj2zcRH7s6p2QT/RGiVV9U/1VX5MFMtJwet1VfzU9pdEugFUdrrpMOOXW7tzf&#10;guNX9EI6V+eh3ld39FDPKuMYPkODK+mST+cRnox3dEHTlnul0+mHsbalCgU106RILF/fdA6CcE3S&#10;Imc9AKzjKhPrFgVEJP1FfnVRHl2CV8nRZVrrixhzEuYR3sx35RVjhHd3dTzaDdLwVmORvP87vu4s&#10;P65yUy7Vpnc05A7f1jf+uBexOo6hPlR9slyo46Sl9GPktfyQP+7ikf59TpVgUC2RQuSlK326ZJEX&#10;AnK8uXnoeFWCGutUpLV2/dKVvhJyU/Wn56eX5UxtwukZY+VqnKR+kr4/uwAZZIvM6e/kAI/kj7U7&#10;2onTk+5lCNoVtz1K0/FT/lVv6tHMQhHxD9EGyZf+3+qmn5Scy6DqJUcuY/jhxauhinQWucif0x1S&#10;f+Dd3yvUs3ds4iZ6ClzlLJlieJiqrWNTBXkiLY+xVPeGatcWx8OyrDEQL2Xx4hkcsJiKAfdUYwob&#10;gLudmeyyw9iAjNjJiTxi1IEf2uPLy3oUKrJljpJFWRtjyaPYc3mTb11Bt0Xi7FY8XJVXeNHFeSCN&#10;s/ML8YWRVO2q2ke/oEH7obzwAhy01DrUeoPeCEiH9jh1yHOkK3ZUFbf1jN0ePXlsAyd8vn39urz8&#10;+mv1H+c2UG6sr/nFNeZZO+8wTB65PcJN4rVB6Fe/+pV33dHeY8hAtqRDveOboxzP+vI1xqddy9Zt&#10;lgWhsqAMFuu32qg//nax8sGOR8oZAxS7IL9WOhg1f/3rz9zP8tINtDAMrotHdsUxDmdMuL625iPZ&#10;2WWKYerLr75S+q8tg3xHevvx47K5se6y4PuQfB/7jfKHvG/bEMkQIwDGT8biVceRO/qNkUntucL4&#10;x1VyB6rRtxp4cfdLAJI5hgUfT6sxPbKzXggZ+9eTDtgApPjSQwy9PFtnxSP5c/qkrTEitLZUZutr&#10;G85DlSUGskXrIs+48/3XPcnvrfLGKSzo1azGv+TR/Qr1Xrwwb6a8MLAh+7GQY2mrP2WlP9FzG6Zn&#10;ZHl2UdsBTiSASD1+d8lHxEIfoyrf736uuQQ7onkRAKMmdQpayBa6tJeE964vG4OB2uZA322+ZMtO&#10;YYx2GFxwB0/0zO7OXNk5agOmkPu0VVyz0/eAHaaH9Shc4mHE4bulNpDqylG/rtudoSdGVIyr+fYg&#10;O0wx3mJMff1a8w2FefnqZdk72LcRlF2fR7r3zlFov3xVXrwgzCsbjt5qPkba3vGLfCUI98nSBdpP&#10;j69wlRf31CtkS32p7R/6VpHyQH4g9+SXMDFgAZQ7bRF+XNt46AGAGzrJ1X2awO1Qd1/bqvfHLADh&#10;oelxpK7WV+kC2IYLkC4IJC9tergBxCNc/LjHLfRw5z59T8InHGnHL+HB2h7fjffihzv8J/3QyX1L&#10;FxlAGzfiAbXtu1vnBEIfwA0/wiRci/i34ZELCMQ9ecg9vAYTnnv3YdJfG9t1D23qF0i5JM3wn/Kr&#10;+vrOes9z9AEgPO0XY1xeOslOTe8wl66FFulDj3S5Jn74bvMYiFvCAskPiD95CPLcIrwlDunkih/8&#10;vWfY/DMMm9zoH5WPgQgV/O/+5m/K119/48ywgFM/nFsNmwws+L4OBOnASNDb4/XMboqlxXH50ac/&#10;9ALKIo11V6GBZAKGIoT2/j5Ixshsv7IlXhsmQvl/GoTH34S3fpxWXn2/70L/Pll9X7R/D3eA3NJZ&#10;cB8dBqL/QSBhuLYyb3UeaMO1kHhBIHUPSPr9eC39Pk/t80PYQp92H/BPx9TyCZ3wGvwQfa5tuHQA&#10;Cd+PS3jyHxnkGgjdhwD/NkzotxhIuIfy0Lr1/b6NjxbCU/IF5jl+4H08AG2YxKFcoq/EIQ+tbBOm&#10;34m3aQKJ215bSLjvE+CTdCILsA99HsNX7tvn/jX3Le+5b+kC98ktbuEzcgvtNv53haQPvZQJmPYH&#10;94S5Lx3Sh7+W3w8B/taB0OYntyoh0eMHzQ7twv1tCMko/kqTCdjpOZOUQw3C6luYfvuSSY0mCkzA&#10;eYObxQBoiYPb/LHYAkA/CCQHt25C0uLt9ZQDzy0QDjf8GLyFFhDZgaT9UDt2m54g7oGEBZFbyuX7&#10;BtLP4LXNA/e4VYRP8l9xMMMLa+/zRfjIyTLrrtDGr+X9oXyw6E0ch9eP8SZhmdyzMOQynWECN2+D&#10;Jse6YgD0YjWosKopZfYGPVM6yk4Mh2K6XIvna+nAlXCqe76leSW9uBrO+wjaiSb858rPqdJ5d3Ja&#10;do6Oyx7fohQen0+8U/NMV76peXR4Ijwtp5oEH2qie6gJLrugxHydiGpc7GNnFzW5FI/kiIU38kA2&#10;wCu+FzWVzFiklZ+PpJ2d9wIbC20sBiwtL5b5kfLGWgvy57uWHKWKUVOT8+ODvXKiCfQJxzNJ/89P&#10;WVS7LJcTFt4mqhdM3DWJPzqRntZv76wsr5T1tdWyubZcNlYXy8YK31ncLM+fPinPnz0vT549K1tP&#10;n5a17e2ysLparqS/Z2L4mLqncT7f2tw/PlI9vCgYbbcePSqbG5tejLGRQWXBdzWvlf+BJkIzS6tl&#10;fmmlzC0u2ag5M7egzNhMWebYscpuxTmOcGWXouoJuzLE+xVvrysfCzez3tXIrlaMHCwsIyPk7G8c&#10;np6UN/s75eWbN+Xluzdl51DlQTsgnb2Zgx+JbUb6LDVgjsKqUntMpdWDRVY0ReVgww+LlVyZqKHD&#10;lJGwGjYH/lbmSHE2xstlU2VVDZsjf3MT46SPzJXc2NXJyTRDFmpVfHzz8kblww41jJ5Lw3FZkVyW&#10;WQiQHEYqn1VNwDBqPpdcnz/aLlsrq2VjSWUlXFE6pDuUci+K/SXRHysvI+VhqDwuSiYrks3aaFw2&#10;FlXOor0qmS/zzSUQHod6FpKW5YohXbx4N5VkUBfh5SY/H5fLAh5tAJUU+TXQthmp13Fr6zlud+3J&#10;+20N4fptwn1uxEm8No1++xi/fnpxbyF+XEOrTbsfr/opnlA110cZs7vjmxcvvDDGwlvC+SpM/BhX&#10;WCxMv1t519V+Sh/3Lj82YKgMCA/QRrBQ2pVEx5v41r2P8US5rb9TzbW7IylVXzl2cXpBm3FaLngL&#10;e8I3+C69u4BvhXGcNrtuTs5OvLuIRUQW3Njx4m/prNIOLddFy6W6OOI38cWXF3Td7lfeaMtYkHS9&#10;6RbzbbxQfsSsEdkw78eQSc5AFhyUUxv7q1GTtkGoPNmoqbBXoMKRY9oZJUd2u7QpQwcTiCLp6Uq7&#10;awFZvpKz5Fl3a8pffNT46AiU4Y3gtfxr2XRXl1XKhrKbcd9TxzU1DC+ysKDOiyGPHz/2/dLqsjKm&#10;8Avsgh+7LCk30mFMghwzjg6G5ZpO1REAPt230keaV3NqeoDj+qbeV52SPluvuvsujbs8va/vrX/G&#10;LaHBYnQ/nGk37oDvxRNcqUmyv41Vyo9fctMVufkbZnqeV7/r3Uudn3XZeRBWkjZMTdFj9Aojla4k&#10;4DZLtPy9MsWlnGnk4Su839UzsMu7kPygm4w74NcMC0jTOivknvwotPW07mKnboqm09Kf4pPbLrp1&#10;kTLhapmB0NKVjJkebiqTIF66KD/wQn1iTHDXTiqU0qx5pV32PfISD4x7+BGGeuXd09QhZCk/GLu8&#10;4Pt8LHZWgwC7/9x2EF+yhx/nRXUW96qjVQZ6UJ3udoGfdS9CqA2hPUIGs/MqV4+voUPeal4tR3Mm&#10;IBvkBbq64N7KGDD/8E6/I3p8+3IBY6+UCGMvPN1MxYvrAPW9q/fwp/spbQL8krbkw713SIIKg6yG&#10;ossa5BJHhS5xXCht2sjjNSViAyZHoR6dnLhd9Ikc6rPZSVaP31T7Npnq/tLzEIw0jLesm/DFbjqF&#10;47mW310ZWj60BVxd5tQL7lVq6C58C/OM/OGbF7dIj/Ecu+Smynttx9R2qA3Kjk0EiVHThkzStCgk&#10;Ewu/tnEcg0v7MaM6RzuInGc0FibfPqb1iy/Li6++8tGeMWYfaHz54sU36uO+tmGIdogXV9jZ9t/+&#10;238r//zP/6cX0TlSdXt70wvnGNDH41HZ3Nq03NgJScGzO5Oxu9s+xjzCaoCR/kg21iPxhaH6tcZz&#10;fPLs8y+FurJ7j285HjHORQfp35RPaKL3u+92ykjjmydPHpctpUsryY6+f/jHf/JiPUa/x/Jb5yW8&#10;pSWXN7Q4GhWjJnyu0M/xQgr9m/z9mQX1d7QnyBXjHGvdxJW6ua+0XrqEVcbKw7Jo8905DIPsQuQF&#10;ouvrejwtO0spf/rdo6ODcio94xMp8xqLMQ5GH5AHRndk4nooN+QCP97hKpmxSL+m/oWXOzkWmaOP&#10;KXL4YAxiA6Bkfn6h+QuGPJUh5e4jcpU/aFDutf+mX5k6XX8vT/392Ea0eY1zbjzn9ryFfCo89+gk&#10;c23yj/4hJ45yxmi8trFWVtfXpAuPyqefflJ+9od/6DQPxRPGbeoMcsLoCR91riTZrHTfwZN86u7F&#10;aijCD+QZP59qoyvtPfzU/vt9tI5Tl6hjCosbu6eRN7oDxvBCe4ixFJnZENPVWcqaI5Mx8mCsjNGU&#10;ZxtDlZe60/ftrdETd3agYvjck//bt+98ksc3X6v+SH9fduPEV7picCZdf8tW5XOgtI40n6wvap+q&#10;Dp35xTPaFUqWdoF8hPcg/MMvbQAyAsh3xhbkHyAuEJnED0Re5N3tFjonXUs47oG4gdxb74UA8UHS&#10;SJlRloRLPK5Jj7RDgzhJE2jXU5LefXGSnxbui9dPJ7xyjx/huCfvyQMQXvEHEja8gKEHkOeWxxbD&#10;T+JxT7g2DTCQeIQJhv9AwsB3yztX9CKGTeRJGhglafcol6QHXeISj3AxbHJFr1p9gG9oMK4FMWyS&#10;5xhLoUfa0CGuxxm6h3Z4T16Sdu7zHMh98vuhOHkmLOlzDQLkN3mvhs2//Itf+i0qRfSAXgODNzZs&#10;/p07GRp/kGOgLmngFU6jE39X4ga+unh+e0tXGnnePHn25El5okn7CgN9uQMPMRWAhxZ4TphkLArT&#10;CjKQMEGgjf+vDd+VB3hPnIfi9t0/Ng3CtXgf9N0fCvd7+HZAdugujU+eAco4epzyBtHf3CdcEIh7&#10;wuQ5ELfQAYhL/QNSRxIObOm3978JJM0PAWHS4Lc8RB5tHQ8vodunH/+2Tci1haTTYuC+8H1IGOQY&#10;/rh/CMNPrm16LeDXpv9QuA9Bm6cW44ecSQO+4tb3T1nkHp0F+vlMXig/wjDQ4T70AoRL3oNAm+5v&#10;A5ImeYiOAX0ewDwD8e9jC6ENtPy3eWrvW4gf8VtZtrLmuR/vIWj5SJzcJ+/Jf9qfhCNuGz+AG3kE&#10;gdbvPsCfExv87b0GRN2/98pfPwbxGCbtrnBMpphYMelkQnR8cqwJQR18MRn124+6B3c16eWomWMm&#10;LwzKmOyJDvli8kQeTbdJ07zo4me5O2+6Z0HEO0/ET3YNEMb+HaaMuAeQY+TBtS/jQOi0PPSB+C22&#10;tL9PSD76fOS55VWhhWofBteabKOXlbeEiTwyyI5s8G957+dDVHy9vnm//bDhSYBBsH43jXQlT+kT&#10;39YcaZKe45KqYVPy1gCUH+uDHHHIFWCCzpi0GjZLmSr8VOUynZ+xQZPvaZ6JD4yah+cX5fX+Xnl3&#10;cFgOpEscO3sxQR84+nhazvV8fKhJw+FJOT06KRfHRz4StkhfJDGnZ/4pd+l9FlzFjbzrOJiFRSOL&#10;YqJ5PVXexCA6ikF0WZP+tbXVsrg80hibcfSV8oLBQJMFpXWhSfbp4UE51YT4VPcT3mLWRJg3hVlU&#10;oriQn8RpxFC1srxWHj9+Uj55/kn59PnTsr2xVpYX5T4e2tC5traudJfLguQ6M8+3NGfK4Zlkofr2&#10;Yvdd2WPBhB2sksm+0uE7P7ylzdv+LIggYHZxnig/l3PDUsZyW1wuMxg0R4tlsKCJ7uy8X3xkosB3&#10;sngrvX5XUm0EBmmOWLuUDghV8EWtkr9Vw9vfXuxRfBbG5oQTUdnvjJov3r4ur1T/944Oy/m0HovF&#10;blcMMjPzmoBK9FY7kWdBlMWZ2/re3LO7bcLCgfLJN8UoIxs2JUTvslRcjJqLKtOxdI9vV2LYXFsY&#10;VeMmRsP5oY+UXZQMh0p7qHAjDPJousp+RnRY3J1TnvmmJYtdY8UlHLs2V/S8sbpSttfXfdTtisKs&#10;qUzWWJAV7QUVLobNkXhYMm1N3vQ8VJ5H0jmMqWPJCeMqu0o5xAzZLujKEboYWTE4oBgYcj3Hk4BY&#10;ZKadpk65P1A5ud2y7tb6U+slgryDPLf1vLYXFbgH0x60QPj72jae+26hEwTa+Akf/5Rt69aH1v2h&#10;NAO3/sJrtRcYNTFw8h1KL1q9fPmeYTO0TEP3MarQH6S/tfHJYbtx9228mq7/6x+Lj9PrushAMxLA&#10;uCBHO0HfhiJQtDDAzMqDXVw2dqoPvVK/yM5uFvl8jLvwWHWGRTq+L0U/ygIki3u0ryyebm8/LluP&#10;tss2b2p339ZhR8rCfP2OJDpjQxV6Q37Ej3c762qDlurAgtB5B80X9+hcLTtmPrgRv+5apz2XLMie&#10;ihCj5qVuNDJwL0Qf7atyrtQ6N92bnnRW8dVDWX6WDu6SC4ZiGxPEh/2gYz2BXzkobMoOrGVS60HK&#10;jzgZV8RI6vqsexbPWfDxMV0ry969sry+UtbVRm5ub9kw7OMHuz4si7Vue7r6YXrOR02PK+BF5U6u&#10;QNz7IM7rr8tDi4GH3IGaV5WP+GrTDyR9oKXhuiZEFnJxXPJHH7E0Vp+2tFQXmMaSiXQLw8eY3U26&#10;8p3DigtlpLYeHEpOvMBCeWFkqS8A1bYaBFKXSAtwWy3+qEdiym6VP3gSiDeXn8uQq2hJuW5lGnQc&#10;clHvJRG3mehk3R0tueAbWv75kf/VLTQVx3e6GqVHImC0wdhu8gJtwBMSXv/q2KbWLYwfHB+K7syr&#10;DefYeesy+klfqqtPe5DfXR2q8a+uZlTXNbZm7CEZccxlLWPJTmOimpeOf/EDT8jWxlj5UbbVgIJR&#10;dOLn1O1qjOrCEtckumsng0q7a6ei28IAoXmGZ+YL9PUj6okaMF6km2Egh0x1uTNWKp7CY8RElqw7&#10;0k6QotcgdaWvB6DN9ww5MY5de2vqV5eXx6qPkinjA6XPqXMYGuqLHvVIUuYRGBWrUXNqAyDzinMb&#10;GqvfJS+owRvp6Z+NiqRJ40vOyKtl3bX7lJmeKVtOjWB8ggx9SgfjAOk885V86xO5kw7GZV62RMYY&#10;NfnWPH115tfIh/YBoyDlg3jhgT4B+WK8wl+31U0BJpMzf9fy9ds33k32+sWr8uabl+XNq9fl6y++&#10;LL/6H78qv/781+WLzz/30Z6v5U5fwbzrq6++Kl9++aUXwannP/nJT8onn3xq+v/8z/9sA8222ryN&#10;zXXvqlzfWC+rGmfyzXgMsiyI0xaij4QdYBSkzVQ7gRH9M6X5D//0jzZqYtA8OePjEBR1Z6hSGF7I&#10;8ZhNY7WzwyO3M+xkXF1ZLbvi6x//8Z/KP/7DP3jnJmNBjHZSBn/P880bzRn3d/1SLLoJb48ePXE4&#10;SpBFeWREfk415j5Sv8ix8+gIYyGAHZEUd60f1cBAX2gDna51d6/GkAoHrSv14RitMGoh93ON2ZkT&#10;zFGvVZbEcXum8kFH0EtaOuiiY96hK1nTP2NUtBFe/GPsggf0BYMG6ONlWZufnLvsMbSuaUzJvILx&#10;NHzFQEwd8otM6xvus9BF5mOn8vfxqRjERR+0gfeS+bh4V2NPOa7z2QrGBXxXlJefVIaU96PHj32s&#10;MDYCXv5i5y5lQf7oIzGI8kIkhhF2i6K06CgyQKdwY6xRd1xVAwo6U/umWgi0PbxUlF1ZNpYqLmFA&#10;6gf03G5Kxm1dBClr8gU14kGHPBGOMiMM7SSKkD64b1gEuXd7kXu1D/VbofvdLlF2iJ74dB3maf6e&#10;6MvXGje+qMbPbyQf3bN5DHyluvb2zRvvCsWgGqMTzxisMLZCg7pIeZMn+CYPyX9tZ+7yaxl08iBv&#10;6Ay6Bc9c3UbLnfBcQYBwbluoa8ob4XDDP3LCjXt03+WkdHALQBNs04dm0sUPIC+4AbhBD2zjkDZx&#10;wDy3bi3GL/5tmuEfwD20cKvlXuUQiCyDAHSSb8ISP7RCjzAA/qGXe+KGhxZaP+IHeQ4NnslL0opb&#10;6jay5B6Zx7iHbkAjeQtN6KBn6Be6RTxo4k84yjSGTX9uQXN+nkHqHTSIA7r9kU4RNwCN+/LU+uX+&#10;PmhpAdBIWPKSMo68ueIPb7Q18OkS+7O/+otfKjkPChxddDmv/O//7m/9UeAMavz2KoRIxDMpVQSa&#10;ZAZtoAdeZORaE/2Fsr2x5R2bqyTEoMQNxv/VYt5mFug/t0IhkyhiX2BA/IOh08b/14Q2/Zbvh4Aw&#10;yUPi9vP7L4WHePo+aP8e3gdkmkamBeSeSgrgf5/8W/eHri0kfPygn7Rwg5fUFaCl0eel9fs+Abqk&#10;38olfIZXrg/xcZ8b8G3hwbQRgeT5Y4E2rO1sgvCca4tAm37S7qcb91y/CzxEu5Vhn59cP4SEb/PX&#10;xk/5RZ5gC6TdInBfuO8b4BWAr7asH+Kjdcs90N4nLLTb8IHcc809/VUGecipHUhFrtDCDQR4bul+&#10;CFo+Eif3KRuQ+7bvJO3EbQG3YFvOHwL869v0tS25jd/QukX5k2cWEbx4pWfqEQZNJpVMRvlOh4+B&#10;0SCfiaGPg9HgfkcTRQb5vE3JETNM9jjqxbREx0c1MdZQOu+BHutbq53+smCC7DURq2+G3+k193nO&#10;Fb6ByJRr3HiOW+QUWv24LbS08hy9+L4BHpBxeGkBtzteQYUrmnBg2NSElnmlw0gWyAo67RiuzWfL&#10;+0P5cDmwwKx7ScA/gIVH72zUpH2mW+Tz5EkTXV6sq3JW/RFKm293LrHKVXcgKD58koaYnsp7Kh4u&#10;RR680PO5/E+m7EaclIOz07Kzf2gD3hlGR462nV0o80JSuL64LhcnF+X8GAPYeRloor+g6sn35fhu&#10;GPnn25FcOaZJnDsfHNtK3i2nS8npUmFBL9gSn+PRNMHXQNwT9EUWuKibTLSEkn9hJxZHQJ0eK/0j&#10;40STCBFRpq7L2fGpdXp5iSO31svSeMXfzmPBYXtzW+PuJ+Xp40e63ywrS5Kh6A9HfOcIY6Em+crD&#10;RGV2Jr5OLi7LgSbiO3sH5d3uXjk9u5A8Jj56kxcI2KkwGi6WR6K7NF5ynTnhmDvJsijN2ZW1cjMa&#10;lxuVlTJSBnMLqoh1EZEdV7WEpdv67wVYnih89AUNULl6V8FwwYs58MeiWBFO5LenfL/a3y3fvHld&#10;Xr97q/I69rxjNB6VlTV2pa6VNV1ZPPfLFZQP5SJ5szjjOq7724VS9JVymWhCRpnIDWGymO1v/ql8&#10;FsUPxst174hcLo9X18rWmKNoh2WFI2WlI0PV1XqcJnFYbAaln8oTSB7rIrmyMjvvY8g48hX6I91j&#10;FOVoWIycPnZWfI91z7c3h+i6+GaZZax0fDStdBip+lud8s9RnkNd2RfL7h12mea7nlxvpCvXKmNJ&#10;pDP+U5/lLzmxq4Wrd450dZU5HrWSv8B99ThuXINA25YE0j62bV2gjRuARosAYVoaidMPC8Y/YYDW&#10;vYW+W57toqvnvBIcrRUv0vQNm0DiV06VX/U/fgFDcg3epgOKF4D/t0cgy412se7CkfzclnQUdXE4&#10;uWPUQG9WpIsrS90OYJUh+if1sbERnUHvfDQtbTRtk/ScRUsWG/fpWzm+WW0Kx8zxghEL7yxUeqfH&#10;6oqNmiwSsKOcRRLuffSf2pOtjY2yjt9w5D4f3WLtIIYKL9xKx20whyf9864zXQnnhf5OPjZYQEH8&#10;TvWPF6fP1f5dWh61eddf8QlRFoVTq3I0kkanv0b9Sf7Q924y3ByvgnUEKnI3L8R3uDu9MhJWiXMs&#10;JW2GFzpVTm5DdG8qouUFYNp5uY0kP3YJsajMbnnaysiOhUjyS79H+FYfub+D95/NCX81G7dAvMAt&#10;zx0Gct93r9KobuQdXbV/gsg7/bl5IXj4VRlat7vyAylzFqVXpTcbHFcuRFd4iWaRvk1t16LaTQyf&#10;IO00yCJ1XeiuyJpRdit6LOn06JOrEQyDlfWLNkvula1anpGZ2cUNVPl5XNC1+bg5i85q/VUdaO4b&#10;N9ptnp2QgPjo43tAOrpYhzrk3jv16NNYO9M1srI7HYPGD2qqBUpLsqzjHcJ2fSBXycBl0+m7jZrI&#10;vbl6t7MNnNS7BaXPweXSMxGPsY++1WlLx2seattc04Uf5Z6K6uDITvJifKc2g/z5JYr5asDxywSE&#10;Mu8AktP/Li5gacIvuoIEdV9l38nV9Oh/1M+pTOv35sgi/ZQQMmKxHj2N3kkn0A0hBh/aDMZ5zO7g&#10;wy8/qHwB9IRvMa4urwqpg+wooo9jobzOMTBm0n77m4Vq++qYAO5rWXqXuH60nd4x6vou/iQr6yXl&#10;xBiRMmVHpGUrRvSX9qTqQCdfh1MZMJ5V2z2kzxdfI7UJQ40xOGqWl/rqMbhKU8xYhsqnPEUDAw/6&#10;Uekhy8qbxoK6l5PLiPYWID8dO/Km3boS3fptSHZfYnw5lwyueXlP4z6+s4khhWN5MRzyXXbL55zj&#10;d6sBhzQxPi1LphiYOPL0H//pH8t//+//Tf3IofXHu1o1buVkP47TZfxYDWan5a3SffX6leNh/PLO&#10;RPF7rLHdl19/5WNk6Y/IDC+0YZzzeFD5omwxsvhlWI1Njw+PXB6Md+mnKCt2LU6ls+t+QWfbbQXf&#10;WGSnHfNE2nGMwxg1tzQupo2m3Ch/+kUEBk1eBMINueK/qPYbXbWsFQZdgxaL+ryEwRX94HoxqS8R&#10;wW9d9GcncP1+HfOX8SK7hpdFc9ntnV80UH7zwgBaxgsJaYvhg3ydUA7SDXQoRlsMikPmDtKhpRX1&#10;McvokvRrxFGmaofVD9EOY1BELjZ+is/08aTLMwa6o5Ojsqs59rHmGtQ32p+h4mXOhQ5IuSwL5M34&#10;gLlLbctUpyUnwlGuGOo+/+JzG+EYc5MWcbgiR9A7VPXj5RTGBIyLhyprv8ioPGZsACBLEPlQt4nf&#10;GjWRFf7oJzwQ32mo3eXq9kXIPUBZAGPRiMHGddRxqWfU51qPPHbqaHtezL3kgw5QFqHNCxOucAL4&#10;uW3XlGbaS+ozQJ4pC146yy5O1jLeqX6wxrGnuskYk5cJ2PEZgyZypY7CE2MJxhTwXHmrSNpgZBDD&#10;Fn7oQIzbCYsfQB7xx896LJ2IwQo/wlIe0OWe+EBrWAX6fIQ+NEkbevBPeOiGHwB+PQaQ3EiHcJF/&#10;6IHEhS73CZNwuYYHnskXz8QD23ih19IMPOTHPfxBM2km3aT9EIRGwvAMhj7Y+uEeP9yTFvdxI82U&#10;F37IEZ2O4Tt5CM/QI06M5xg2aVvDO/7UL+pG37AJTcoHiK4QF2zzACbdls/4PQSEA3MfIE5kAU2A&#10;tCN3gDDh+33DJolS+TriNmz+7d/57R13ylRehKIgflNJFdaTPhF2oh3DDLYUwIO0tZXV8vzJ07Kh&#10;ho2BWDKIsoWpMN1m2Lw0z8lkwpI5rqHX9w89rgD+bZh/TQgv4edDkDD35aOF3yRP0CFe8Puk/Xu4&#10;H5BldDPyBtHhtj4EgZRJnoH2Hriv3OKW9IA2LYDGrvXvpwng1k/v+wRotzwEwitXsOUj/D3EV8K2&#10;cQJ5Tppg0gD64R8CwiPHdJyJH565Ai3dNs2HoPX7WF5aCH0wfAUDrQ4AbZw8B3KfOLmCoUm+7ivD&#10;AOEiF4BwiQPg/lDcfwmkDPr8kV7LSz/tNlx7baHNfxs/9y1dBhh0tgw6qHNc00FDJzpE+N9EJi0f&#10;iZN76GWQwT3pA8SJfO5LK/4t7Q8B/kysuSbuLTIpkJtRYUHy7UEtdDW5QQYckceiK4N7jnlh1yZv&#10;qjL54i1qJpTnmhTgxiT9RBMxwjChZhLFRIuBV97WbME8obeafMFT/9pi9BvkmbitLPtlxDPIffLf&#10;j38fJDwYgH77/H1BeArPAZ6TZxZdc70eTBWOhSbxr3CEiVGTcssYjvheCGvkFHgoH14gVhqApNaN&#10;HTXhUBm6LsifyS1vE1Oeo8W6uICbdy+wsKc4GDa9CwM+FNcLVORH5Hw8mWhOB5hob7zrDzy7mpZj&#10;6dCRdObo5Kwcn/OW8tTpc3wriw9LIw3gZxc0elbcs0m5PD33sY7zg+uyOC8d0BUDhBdFGNxLL73j&#10;F1koXXFW8+MFM/QOHlXX9AfvC+SLxZsFTdQZW4tfDJqzcxguNPG7Eefs2rpU2men5UI6fnl64mcM&#10;FiD5ZWH48fbj8vSxxtjrW15M96Ie31TUxJcdghz/B7+z85q0UPWRDbIQ/6cXUxs2WUw50z3fFD0+&#10;OdVEhTK+KufIZ+/Qu03HmnRub255sZ74GCBmRH9hdaPMLK+Vm+GiZqeSmZCFuhh3SdD/4VtXDDOU&#10;t0QlR0mKxREW7DS/GPDNvw5v1GZeym9/clleqU34RpP7F+9el93DfRsRFpcWNenaKFvCjXVNZjAg&#10;CNkZyW4wdv1cSl4cZ8ii1O0LDSoD66loSOQ2AnkHjMqBBYlFlQvGojVN4rYkz+2VtfK4Q3ZsLs8p&#10;DIvQ0r1ZFhBVthiT2DdWj9ysRk3rtMsevZSuU/aKg7sNoKrnXtBhwcYLwBKdYo+HC2WMXshtoLqA&#10;IXNRz8ujBbuRTnbpzSk90lJvUmmSDy92V39J0nUJYXvRs5G7FyWUFnM7nikcsae6o3/6474GrpC6&#10;nGut97W+B4Eq47v2Hve0aWkjW2jjck28FuMHtm1t/JMewDVh+3Cf+4Ph6k2d46rwMLqxi4P58EOG&#10;TYB7+EufG6wEq0htcCGsHsw3KJfkpS6ky818KCLtq3QI3eFbrWsry2VrY71saV69xgKnytB6rPhz&#10;Cr6g9DCcYzDAsFJ3WamIoScdgj47MehX2aHCzk2utGHwQZvrBdjF+l0d2pT19Y3y5PHj8vzZs/LJ&#10;02dqCzbcvqBnfmFDaXvxEb1S2owz8CO9LOx75wVld3utWNcRqlFzorbvXHzw0oW5sWyFt1fN+40q&#10;f6TDwr/oo68WJXm0e6MnxLPAq346oNwjDyM/PQPefSb0T8EBolu34F1h6cNY0GFBqR4FeGGjC8ZN&#10;FnFZBPJ33lbZIb/mZ2RCn1n72DrXc3mjD0lItJETfrf8dFfryj2QsG2cFvruoYNbvz7pn/mpfHV1&#10;Wc8OL1TIGr4KxG6UNyd0+ehP6SOLxhi9RxiUFEDBpYczXugFMU6C6Ip3a3Zu8wtqVyUjtxeim7ZT&#10;3Lv/z44fj/EUHjnyQpt5FC8uH8WjsPJ8i+QBfyEATeenkw33lofu6Kf8rKA8u8x1b3kkfheHp+qi&#10;K8GE9kP/yQt6T35YLJc7kTQSE4pnwll/CYPxTUh49S8DkLW0GxYiRZwxD6cdyH1mACqeWniuLMgz&#10;dhkuYDwYK82h46CjgL+b68X6OgZ0fySwQUI8SDqIxv4pVx+fTzjde9wFXxpLuI+QG8F066sjVwJV&#10;bvpBN7J1IMkf2WP4wzg4ZFfqrQ5Q5vizyF3bIOg4nhJEDtnliNFFgvBuRb9UpnrD7kbKBiMCeshu&#10;TY4aRR8xmDC+YizATkCOgDw8OLJxk/EbSbh9Ek91V2stD2i5POVPHmxY1NiAI/kZv6F/RrWvrg8O&#10;6cAOnzplJ2h2+gANDJsYpfwJAz3TntXdmiwSX9a8wIPKGiOr80989Ei6iD77hS2NO2k36osj6gHk&#10;TlyulDnjHr4Dihv9P2Nujtzku8ycljGrsQvjF4+VRKttB3wKjq6kh6GnGor41MKNXyR9/eaVv7vJ&#10;8Zzn/gbjuftEXkLd29McTvO3E40nD46O/N3Lz379Wfni66+8U8j1Vu0lBkdeVGWHHzsbkSAGu+zo&#10;AzEaUedRCOowp2tkJxzyonzd1otHdiA+//R5efLkidtg+jPqH8ejrqypHVafubG1Wdbpu6Qj+JE/&#10;DKhut4R8Y5OjUze3t20g5ahxvr1JOIx98MZOQgxa7s/0xzO6jty50I7xgoaUXk7sSpwX/RUbU5eX&#10;V21sRJ+8C/P4SFfmsqfl7c5O/X4jp8js7pQ3fG5BcsFPidko652wksn55Fzj93ON3TXGZa4gnFAO&#10;6sdtxBUPGIcxmp4pXAy/PnpW+UV/ap049Vzb38Q8u7D+52UcDJmzyht1DN2g/cUPeVAmad9oZXhh&#10;il2an33+a2+GIl+8nJj+jzTRLaNkQ1nTjkhctW6JTwDdCMZwwj11LoZP6jhjV7dJ4ou4tCOMVbiS&#10;hnVeeXHbKDf0n7EwMiDNGAfxw83rBypP1wFdbw2SooWbUW74EY6xDvUf/SMN50vh4YXvljJmsvFX&#10;caiLHCXMSz3UYSAv23j3+MmJX9Cm/pyqXbKh8139xqdf4GYtRH6Ex9j0TGMwdBO5YByt/N/Nx8m3&#10;21XpKDLCDTliSCQMeYnsoBm/GB+5hi5hoEe+2jIiHjTcF8ud/AcsCyHhKENowX+OS4Wf8OTyUFiX&#10;q+QD36SJe8ImbRD/pAcPpEFYwgHETfp9mXhc0fFFXAC3xAFCh+fkvfXnihtAWOhwDbbhwLgHco9f&#10;y2vCBngmHeQSP/hOfhKH9FNm5Jfw9xk2QeIChEOvMJi3R9FCi3DEpc7yXeZ8YzMvEyB70k/dBLkn&#10;L0B4S5p99yCQa6D1A/phQfIHn/Dbli9+MWzCr0voz3/5l7/0YFr3dVB7449L/5e//y8+u5yBDQ05&#10;DRJDMho6BmX6L1QnLOYpEgYuzowocUTGynipfKpK+Hj7kQa/TL2gX5WRKwhD/QLmOcgz0LqTOdIJ&#10;rcB9NBI/gBCCQOvfCr8P97kBbfiW5ofceYZ3rh9CwrTx2vhg6wfE7SFIuBYeihv3++L8Hn4zQJat&#10;PFOOrS4kTD9s3z1+bbm17kDuqQdAmx5+qUcJ1177998FgfCV54egjQOEv1YmQD8ccN/zfdjCfe5J&#10;p8WH3PsInbQzuQZb92DrDyadQN/vYyG8tHHDYyDukW2gjRce4064hOdKe5v2G7fEaeOFNtc+EqbF&#10;1v37gjY9AN7aTrZNK3wE+s/Q6Oti6wb047dXgAEBnS2DgsgKQI4MCiLPpH0fjYeg5asPSSv1PHW9&#10;5b8fv3Vr/fq8xD2Avyd6Ar/V2NH3NT/o+VcXXUBPcuTO5Iu3RnlrkbfIznjDFH9PIuY06Rx7QsgE&#10;lnhMWjkS6LwbXEGVQTZvaTOx4EWqyoxS61iFHmhjpiYWlZ8E0Y9nYcIFgciSfEaGuY9/7vFLPQHi&#10;3ofEB0OvbY+/L2jzBcBroOU1yHdi5CoG4b8rxy4+g8lWZyvd6sd9y3s/Hzd6RN4OqzLoikWAh1Jk&#10;sGpDlPj0YhoTmaEXgZjYsjOhGjYla4jVFXEvzBhF1yha/EiBnIB8h/FCaWLYPGFx5OxcOsdb4CQ1&#10;64W25cXlsrGyWjaWNTheGNtgRIDrc+mX9HH2RhOHGRYRLr14wOIAbynb4Ms9MnHKNU82vrIAKR22&#10;sUnpeBeqJ2gs/qtOKhw7ZGcGlxozcySr7jn2Cr0+PfFRtD4Cl6OsJPdqvKjj6631zfLpJz/0kbMY&#10;HthV6SPs5Ifk+b7eperV9PqilDnJRRLBKIjRgEVB8n7DaH2A+Uz1UM/XU/FP3ZgqjGR0un9o4y7H&#10;B24/2vYRttRH/SvjjfUy2tgqZXGpTJXuDekqT/UoSOVbeaeclEMjMkEnUAuKTwGKmC2DedETXrMY&#10;N6+J55zq+MJcORKfr06Oyzf7u+XF7tvyliO9ppOyoHZgc3O9PH60ZQMPxx1yHOwaO6SGaiOU1HSi&#10;iZcmbCyEobNVJ8SFygE9Va7rzkfpFIvtGDTHyuOq8rKOQVMTpMdrG+XRqlA6sT1eLmuizdGvC2J+&#10;Vrxx3CxGdXSQhVtqFXTdVujeuyU6naYseGGAXZP4sdjK2+r+lpvCoxvsuluUfowkC4lBNK901YRt&#10;yO5O6b8i4oxE61U09N8GTeoLi9yigRt+5JMSZpHGZeanKnteVGXhaUZyFsPSjerOfcd8F/99wC3u&#10;tSzvEIh/MH5p1xIOCJ0Az3dtSr0GEq/fdgVbSNik138O5J74fXc/6R+GXo6ivRrcePGJ+TDHiT1k&#10;2IQ/635ztb9YNJvhF0w6OOtX21juBPJgUcxAuyKkPWHnG4bNDRYMpe8jld8MslLbwIsP7CqnpDEW&#10;YOz3YprqGLt9WJTl2NnhmO/WzpRLxWNHzYHaF14o4htrLKyxyG5+9YN/jE4rpLmxoTr32PP5VdHG&#10;iA5fHOlMHUPPvACvtJzvyr3XB2LARJ7sFud7uL7Kjfb5Uo0PbTQ7NWmfeNUE/7qYqHZY8S0UZOJ7&#10;oe79DTr5VwMoQZA3fXXVN2RMPqIj1YBISwDc6QdN0W05KizhyQOLQzZKCVi8zuIa4xL6AMYtvFjF&#10;d7pom3BjfYSyJxyLLSyYs0OR/gyaoHXjVj9qWXPvPkHu9u94C8BTRepG5Tf0QMDh76IY7qMRN64g&#10;NGu/jB52/WiHFZBRJy90VDRsIJM/xjD6N/ujNzaW1HZvOr1wf+nOhXRNqcrSMufZ90KSga5o+jhQ&#10;+kDJFZ7oN9kVyss7GK4wTDCOw6AiAlUGpC8+DBS3aPmGi/5Zxk7nfQxP8M6V/zFux935RR6iwz3A&#10;/3pX/Sl39zOKZDlRJrpCBDfi0gdz9KOyJDeljp5Kh2PMrG8fKR4GTUW6VgW55uh2terodPXXVW6g&#10;3dk9yA7PORYeVbclK9OHz042APKq46v6koR3JsEfPIP0++gWOqC8Ei40MD6g8/WFAn4VfCWMEEny&#10;87gnOokXOoSeKChjN+qrXyRSn0t7ZsOmOu2bGxayq+HBAqt3lg07GzE6zWJcEw12sF1IxzyPgHcF&#10;ZZ7jFzGWNQ4Ya76g+kcfO1U4DC+8mIJh7/hY4yqNDeA4Bsu6G5RFZPGtuke+XPrKC2WEUa8aMqtR&#10;PUialoj4QFaUf4CaQ5mTD+ue0iI8RhmMtAvKE2XPd0PZxcXOONpeJEWelbBoKn14pF1VeaFX1Dsf&#10;jUr9E3mMNrwoxfcwGW+wGjs7R74vbXQEFiTjOQ0g+A4k5YxB8+biqh6f3xgUXN7kXOmQP7/8JNqu&#10;a2rnbJygrZdcGTd5J6zmC3xLEpn68yGaw/GCHMbnIwxer16WL778wnM7dIpxMi+vvpD7qzevffws&#10;L4Z4p6DkQvp8c5C80N6y0F7LRnlSP3cm2jt8jmB/T/0X3ymsL7/CEzsavZtR/RxzxkdPHpcnz56W&#10;DYyZ8mMdmzJwXyskzxigMNYt0adurJUnTx+XpxiPHj/yzkf0TgWo8XU1FmHgXFdYG0Llxgsc9dhq&#10;yWQ453ZqcUxdRLc0ThZ95v+crEL+qD3sbGX36uu3r2pe1Pd+8/Kb8uvPP5NMqlzYXXt2eWEaaxrv&#10;bm1vSg6zCrvnY3u/+PqL8vL1S4V7Ww7ltr/PblzJhJcgpUWM+Sgf2lGOVEYX6f8xxKLX1BuMw/X7&#10;sheWBe0qBmAMwcjFO2tFgzrBGBXjpo0cnXETHeElSXj9588+K58J+Q7lpdwoN3aNInfKJnPGaoiu&#10;fZ9YstwA+lCMYNktiLEG3omDDlJuxKkvaQiUB3hy+aksQMIRB12lbYC24whrm1b7M/QKeug7adKP&#10;VN2v4Frr6q/6J4QuzQF0rIfkRT8ciUcbwxyQ9g+6IOGpK3DL/JXyIC7JoAO+148XwzxuuJWP3GkT&#10;JAPnBd1WWL7p/Ud/9Efl5z//edna2rI7vLuf7BAa8Ep9Rlfh1+2S6HLFD3f8ucc9sgaZ2ycscWO4&#10;JD/wgB95JR388QOhBUY+xCcMtBkrg9lV2ELyTDx4SpkQL3lBz0DXPSFubRpcAdyJDz8AfCY/0G/z&#10;QBzuwzf3IOGA5INr7tswXKGRtIF+WPySFpA023CBNgwQ/1yhk7zyHL5x98t10gPukQ9tDXUBeSYs&#10;V/SD+FyzCxjDZuoZfoQlLgZCjJqM+anvKRv4gY/EyVoQEH6DeQ7PrR9AWgkHAveFxQ3APXkmzcg2&#10;7rQ3GGNvd2z+xV/91S89KNSPSkYavC3w//kv/8UNKI0QnQQDfFdgEazfMhLSNnVlm8ESEyHeLGWx&#10;6Ad85+fpcwunDjzvBA1jIM+B+ypKlJVrhAskPgA9MMJIGtzHD94pjBQIkPBAK0CwvW+fA30/4odG&#10;S5d04ZNw8M99uzj4EMYfgFbkQRr4pVBx40rYNDq5hlb4DE9A4uc+vCds/IA27O/hu0MrO8oDeaZs&#10;Incg4drw97kFcGsxkHuubdkCuKVOtfrQxm/hIfdvg6T5bfHDX+QRDCR+S6dPk+cW4xbou9+XJvUl&#10;2LoTLm6JAyA75Ni2VS3GPX4PQXhr+cv1YzDAPfzl/j7/hEleAvCX9jV5ApL33NOuMOig/YJWwibP&#10;0L1Pji2EJ+iBLY8fgvDfxu+7BeIW+QfinvLJFYAeEFrhL3nJc192CQ/knmvCZJDJM3JrB5L0Rcg0&#10;AO3I8mMg8m75CXwonymXxIvbQ/ls8xj/PuDCBN/xdF8nj13Zy+FGJBiwE5dFoKubK0+A2DHy5t3r&#10;8vWLb8obDbhYKGTC5Ddtu0FaJre8WYnMqnGy3mfAzKSLXVwrK6teSMCt8oKeKG3x4Gd4hC89u5zM&#10;Hv/vgHAtAsl3noGUFZgypzzT/yZMgDAt4hdZ8kwZcf1YSFygjZf78AyG75YfeIRX9LLyLJRs+QYU&#10;39cEWdkjfsImPIuPtzLu+Hif93vyIX8VjceC5qnbGcDOOt5W99hM9CkeFploX2zc9EKQUOPKGRb0&#10;SI8kWaBhQY7FGrlRtnWnJPql8ZD0jSsL5yy0XAgn5AG+xR/0ljnSanmlbHaGLHbpbWiCv7qg9EhL&#10;vHEs7M2UxRbq7Fl9U5rFWk1C0SV2Ep+dSg+lnyxooItMwFmMYvGO3QMj5WNhrhqfOJLUR4GykC15&#10;DOc5YlT8i/b50UE53Nkpu2818Xj3ppxp8jFVncCAQQ3GgMWu0ufPPik/+dGPfewsi4SUKouwLF7a&#10;2KB2hgWuucXZcqO53tWsZCKh5bheMa+y0HiaHSDKp1qIotbcOwcVtFydTcrRzp6NqouS/SMbNled&#10;Z+gsqG7OLa+Wy7kFH0s7kdxZN0C/WHDwwi4piSelJN12wTvtqfTrmsXMebmNxNziQrkazonWoJwr&#10;E2fyeyf+v2K3pvL/9uiwLvKMF8uWJlw2aq5veHclx8aOJc+x+MA4eKPyvTjRZI/v3JycePEGVcHg&#10;Ck/oBIwy/fVxssY5G0dXVE5baj+eKo0na0pjvCI9kI6I9nhmvoyUD3Zrerdk8iVUtoRdf6MHFieQ&#10;Q9peGEBHWayzQUDysrG70wcbBuARxcdfPLILk293wh81SdKyjlPHQNo4FpFd56BPuXa6b+OEntkJ&#10;Jy/XO7HNsnqZsrCue3YV8UY+xmi+a4iRnnCmR4KC1HuwnbMA5oG8deD05Ze2ALjltZOFaXfQ0g7S&#10;tvTbk8Th6rwJE74Ny7Wl394DeW75A3AP3gH1WvmRLiIf9P3g4LB8+dWX3rGJXt3F6XhVmfuIyK7M&#10;7/JLPsU3/FJBCNvF5Uc+2CVN+8c97WNOP1AGazzrTW3jbDhABrSVqpsXLMydnKrdOC4X0vlL1X2O&#10;WmZHBguobs/hkbqn/LCIdq66xI4l7/xR2ZMuC4scA8+CK/3w3u6ud17wggAvCsQoQlvNSw9nLFgd&#10;sfvp2O7oP/oM2zz7hQ+lzXoBiCEVIyZGYuTJUivGzMmN8s4z8RCX9HLAGgCGQN3boOOWD/4VQMgu&#10;JtwxANDOeqFUdXiWl18cB/mpLVAsipsyr1j1x3qjn+vQXBcf2i4RhScZ0YAO4apu1cUYl6vccRA5&#10;53NyxWkSE+96P1RbhRH8qFvMYzEeuowDGccwpuGNeHZ0cs9CDAvrGI/rWGfRC/BZC2nnackH9Mhn&#10;1kWic1XfBLRx5rl7buBW9zo/6LlcQcklV+IDhEMfrdu61jZL/QSoMiJ9gHyesygt/eOFEowvU+nZ&#10;lXAqPcSf+s3VxyTzbL3Cvfb9F3zzGAMPuk0Y9aekiXFgY2tb7f6T8uTR47L96JHyjoGZ3TAcNyp5&#10;deUOYPRxW6irDUAqQ/z5LqXz0OXFMrCSIFHJS9l2G9uh2xrxUF+EEz2FcbsAbWQkQBesE/RvtzIl&#10;rK48whLu3Ds5HISqj3X3sXRb/NhoKbQhX/436pMpRn9T1sXJgjpNAg8KYo4JJze5c8rCROMp/Ymm&#10;ypf8CV2+kjvjtbQ/1pVZlavS5x7dd16dL+QFv5Vh/lvvqdvKI3mq9YE+qEP9HFr3VVe6chAzjPmd&#10;Y9IilOLy8lXGRd5VyfEJ15pTIjX+MI4TT/Jg/IfxEQOfX4ZQqDO1Sex2oh2h/lNf0JHlMSc31N2a&#10;HP/OeBCjG0bNesqL2slz6aTKh/bDxknVIT1Yjhw9yzfFMZzCNzKwsZNeHpkhK+oaKHfnWbTQ9So7&#10;6qf4Ny21baLjY/B5Ycy8qq6qzqC73CPzi4tuZxoRoa88u1xdVBgPNK6hHZD8FcJl6d2aiovsU4Y+&#10;aUXtORF5xpCJwZNdg9Ql+gKYkwg1vpNfN97zt5LFsOtKV/a0VRjtyCc8EkdJOQ/8B5SsZYOmTzUe&#10;dn/ilyKlb1IS2nuP5+k3FL4asAbS0UvP8ViM57uOhAFoy+irmBPCPzoHXIomadIHkg90GH1CBynT&#10;N2/f+IWjL778snzON0K/eVH29/fc1jDHph32KT9Kj3uOp32hPvybb772tw753rS/b6hxJn0wO4A5&#10;ShcjIX0hu5s4HWhH19dv3uh51+1jPd73uOzq2d/RlJ5RBrzMgaGM79RSPhwRiyyRFXnFiEh7x3Hw&#10;x6dHqvIz/j4p3x1dUFheHlxdXy1bjzbLpz/UGP+nPy4/+NEPyprcmHfs7L4rb3be+Juhl1ca40sY&#10;9UWmUdnYWCuPnzzyN7Ix8HsXPP3OsvodjrCVm9tKYTVaSgc0xhyvjP3SErtdMQLzMinulD/jBdo9&#10;wvOiVDWOVkP4RGXDi8ivXr+5Pc2CHaC0A4QjvOftKlPKAzrUIR/prCttLOMJjkE+0vgFeVJmhFVQ&#10;1MXlXOebda3E6yfUf/oZ64P0VmHQU+QLeswvN7fvHTAmzvpDwpIWdOnzfCqU0xF2dOibmI/iRhiv&#10;HejKuKa2l12/iZ/oUvfoL+CR8ZTzrHCMEZAj3/JHx3wvP/QImbhWwZ+QOamP85fssZsQH/iTP/mT&#10;8qd/+qfl008/9TgCd7e3CgevMQjj5jJWecETGFoYCLm2/vBueQvoywnDOCSnjPEMTeiDpAUk7Yy3&#10;XJ7SthXcAAD/9ElEQVStvMl3JzuANEmb8IQjfNbBEgZeyANpEIZ8wgdxCR+akWvohBe3W0Kes85G&#10;ONJMugBxCM8z7hlH5Rr/FpJOAF6hDQLhgStyDZ8JZ/0QQAfkuXUHWvq4JwwY+pEj+YQ2bRflAt8Y&#10;JGPcI1xLA1lAA1lzzDEvILAbmDYUPvHLGBWDJsZzaEEXGsgGOsQnfK7Ei+zAyICw8EdcnsNHnhOe&#10;uDxHTgDPidPKmfv485zyRp7kmXE1Y2qX3J//1V/+0p23CV17UEIj/7/91/9avlJn4YZvaawSoVNS&#10;QamjdEVUeHqYWi3xRskY7HYDYNH85MnT8vzZcx9llQJtGXY8ubWZjWI9hIQDiN9mFLwvXABBRNm4&#10;J0zSIn0Q4DkQGn1aQNIMQDP5aBU8fCY97lGKhH8I8QeIB70oQN8v/OIGJr2EAYhHuPCbNPLcQsIG&#10;Eha4L/zv4btDK9PA/12yJZ02rfASfvr33xUS57vkJ2kGPwTfl5z6abbYQupV3y/1MvWqL9fcP+Qe&#10;iP997r8JtPTuo5H8gAmT9iX5AcgrYWgvA7QrDBi4Eq+NAxKH8H1Z/UugL/PkiWvSTR7a5zZcn5fW&#10;H4g8WiBO3HMfOm3c++5bN/ghHm0+smMQwiAjcmxpgsnDd4HE7SN0kEtkQ1ptXtpr7vsYWi3EHbj1&#10;JxsenEuexOXHg/xu8NY9+WVQz1F4vG3LUUVvNTH9+utvfCQRkyRocRwQg6sVDVSYIDGpgj8PVju5&#10;kaB51M+7OhUOoyaDPvLKBIRwd3mrfaP7f13bSY7pdJjwiYtboA0PnykrEEi8xL2VjSBxWox7/Nr6&#10;921AnPYKhGauQOjfx0/kcTceqch3oAYcD6arQr4XNsgzCyGUdaBN9z6wr8JUfiQn5OWFH2jXcREL&#10;N4RkUu23uDV25DubHOHFhA+WiG9alCGLYOKFexYm5Wk/8xKUTFmU825CFmalTwz8MWTxDfj1pZWy&#10;ubxSDZrSH4yaY+nUvNKaEe0ZTcyvp0zATjVpPtVVOij+nQ/588Y9E23vylN6GDTZ0cQxfewGZBGP&#10;U0vYocegux5F2hnVVNwLMzdl5kYTuhOMmu/K7pvXZU94un9QrjVBZunYOwzRc/H29NHT8rMf/7T8&#10;+Ec/LtuagLBQaAMv8ryULDUxZJGLBY+5kfyUEQwK/hbo7QKcxqgsbPG70dhUv3mMnCzCYWg5Pi1H&#10;e/ua3E/Lssb/7NjkqEV2VZ2x2DHUxEqT8FPJn2NtOdJWXq6LXkBmwVa6Q7kAvD3OwiRLXzakwY/c&#10;Luc0wVURHV9dlt3z0/Lm5LC8OjosXyrtz3d3ygu1CYeSLSs4a2urNmpub22UNZXbIoY/yVRaYaPm&#10;jOYmGGIwatK2+DuCKhtxZh240fzEuiM9qTsdmafUsuBlzBg2H2lCt8HuoHnpnuSD2XhBeZhXXjjC&#10;bUZXjEuuHuSPjCtPgHWCZ0C8MbdSzjus6ojxE0OBd1jyRjzh5EfdE0Hd07d27TYR4F80TZVnaDoO&#10;VDtvytR12EHtrqfqr/S8O47yl8v1nNIfamLJgoHKi6VHFvQynyMPwbRnru8Q7qBtq9rwLZjHDgnL&#10;FWjDg7Q9tf25o5GwfUi43xT6ccNfIP7ixP0WO4pZdGbBLoZNFmUTr+WXMiWfkc0dbfJFoC5fnTtI&#10;fugTWfwjTeJlVwLlqYpsPaM+X6t9nEFHKA+1C3x3l+OqLzGiSd8vjo71fGajEYtDLISyUOy2W3Qu&#10;1G7VXYZqa+SHPvj0JTHHjiGOdqcPZsGjfr+6HpPG877q497OXtnf2XG7cLCzWw5393w0If2B+RbS&#10;ttSFPPUT16DS7vSOXvuSK3VfiEGTZbKp9PNKWb6W3CQ8t9M+jpE2RLqO3CxlCgStl5vlK3mzUKoH&#10;/Unmt3JXXSe8wGORW8QlPpBWmSnOrZHrFmrZuO51cXEjrPuRJry01/nzmOaiHpMfGXLlmZ2HLKwS&#10;P4tHOaaPxSMWkSpuy229rKoNYoEGJBwLjdm1wBpJFnSykESezUvNYK0jur6fp/ocDNSXIKhTXLu2&#10;qxMR4eq6juSLzHWfUxOQWTU6o5sqb/RRenVrrGTB2IbN87p7Hn0UEg7jJW58zw8jAEaBLHLSj7Iw&#10;Tb8DH15/WuQ7choTSl7sJNjc3PIiPcaAVbmxO5kFYXJFP1gNkWpvu7za+CP0c5uvLk81L+Spa5N5&#10;Vsj6MkrX9klfa1teaeih0lNY9IiW22JDhlycEH7oZxdOumOZCW9wl37bkGmjpu7dZ9KmUCe5Uj4d&#10;qgG/Etbi4YqO6yo3mol6CoPqlu7JOzxQrq77qovoBJGdd3jRFXAexKfjsLanxKqPQGnR9nidbF68&#10;iX89wqLjoXs2GGPg1n1k5/gEhJbS5RlXn7Qhdxs2/Z3xkeKiuxgSqSPVgMALbxg3kRkvK7AjVQm6&#10;DSGfJ9IRvgNOuwxvfG/RLwhofIKBk2Pl4Zv5AjvYMGq53UP3ND6CNejawKj4cIcb49Epxljdk7bb&#10;FMqFK7ri8mPNsK4bki9OOHHbLL49tkLmavN4kc4vdzC2pVyQvWREuorssPBzyvfKz5UXykcUkT5+&#10;oEqq8L1I1k/ZcU+6ta7VekM9Y8wJ94wp9Cf5qpVVWhpWWLersQ0DkNpoylzpzIifxdkFj30YC7ns&#10;5e7xg0hEP0wOvojHvWhTPrwAOcWYK9rQr7EkU8mSF4Hc/jMOlR/g9kOy85HjlgnxkVHVS/srHvRI&#10;CcMZ7ZvLROFc9qQrWVrPSEduGImYRx6pjWVX2IFfKqHN5fueZ94liuGSo1b39uu3RF9rvvny1avy&#10;WuPrt+yWpF87APccHkPlqzdvypdf8u3PL33s7i7GUM1Pv/7m6/JG8TDAHYgeu57s9upl2dVY9eBw&#10;3/NZwuz4G3a1H93XOB4DLDulWFs/Pjnybk12nSLa9c116e6idENjUnZ5qm1b3aAPWFYbt6S5D7tG&#10;qduSl37zC7N+GQZD5rbibqyveBcp3zUmDi+CIu/UUYyLGFDpk0nQx7rSd1B3NY7nqFTPnb3OP+P2&#10;l7rj9Qr1abTb6KdLWfGpG/QT9HnI++1byVUyQ36sb5C2+6pudyhGb15EoMwZ46BvzPNcP1VWRyo7&#10;ZErcOgdkXqn0CKc4t32DwnPlaF3v1NW9jYXiI+sroGkoHroVxC0vzCQc+aq6Kl46+nbvrqw1kIb7&#10;LcVzWPFV9Vfouq10hNSTvHhNOvRfqVN+uSF1xfwgA/In8XR1TXeqYBipsYGorcUP2YkWdeHf//t/&#10;X372s595TEB9cb0QUL7w47zo6vLuEDAPSog4QHQidRxgHBEjIusnPJNfxi/cx0gG/dCiDsJXeIQf&#10;/MDQ55703UaLPuMY6OGOfKmzjKWJCx2wpU+60Er5pXzgA0g+kw/uiQe4vBQOP9IEk+eE4zk0cp8w&#10;4YW0A3kG4Tl5BogHAriTduLmmryFdhBImi3kmTDcEzdy4RndZBMiMsEd3UDGKcOWdnSDK99xxbBJ&#10;+VLnCEd84hCXcWmOoY1MogPkjfwkf9CODCP7++TTxoVe4nDflxc0QeK0mLgg9/ALDfwypkaHrfn/&#10;8S/+/JfUKQ/01IET8Naw+dVXbgD9EWJF5s1EN00kqjhGRQ4jtWNVxjQ4oIifbD8qTx498sCDDgmA&#10;iWQagEncgGT02yCZTDzglocu49wHEj6IH4VAegkXWqHT4n2Ae+Jw7ccHcCOfPMMT6ZE+hQgk7H0I&#10;ECd8Ri7JN5i8AnEDgZZWwoVuP0wgz3134D6338PvJlD+bX1odQdMOf8m5R09+ZfgvwZ8DB+tW1v3&#10;AsjuQ5D4D6XRurfl8F2gTyOQe665T7j72gcQ3Uj7xTPtFsg9bVIGC8HEC93vE/r0kgaY9hHMfXQb&#10;SF7CX/zSD3Ef+rkmLNhC/APtc0sjCCAzBn8MQDzw1aAr/LRhw3/ifQwQPnGIn2sriz7NpNsH3MA2&#10;33ELBt5z78YAgOMyCBDEPwssTJjqNz/q90V2NCjzhPHrr33PZIGXqNY3NrxgZSMlC8tyZzGWN31Z&#10;BGYywHGeGLwYyGUBsA7o1F/Kn8mRJxidztp4RnnzTJl3Zc/b29GHVieiF+/loyuzVjaROYB7Syvx&#10;Au1z/wod+vo2/IcgtO7D+yA8A8kDPCafoN01cZ7RJPo+wyZoWXZx7NvQfSjt98DpdvK9Em0meSCL&#10;Ql4YkizQ6TkWcIeadGugrkFrjpGCJVBSr4syiqNZY12Ak9vCoDNYsRgFHekDE2wMpEz4x6LHm/2r&#10;0rOV8WJZHS2WFfkta5K2pAnlouIORWte+ZsTn/OSx2he5TzQxPjyTPnX5Js6LEQvfayuF+LqwByj&#10;IrupFpQ+R33NM8mfxQCneqjs8z4+R416R55wYUbyvlGc86NyvPeu7L99XQ7fvbORgiNPl8TXunSc&#10;I1LXllbK9vpG+emPflz+8Cc/Lc+fP/f3pFgwxKDpBV3JVTcef7NIMrMgvdV8g3E7eu/JOIt3kj3W&#10;LklJKBkN1J4jVdFhJ9jp0ZGRN+1X1lb8faJZ8XJ6NSlHl5pgiv6Zkjo6n5bTCXUKfWFhBiOuJufK&#10;G2XihTHKXA9isy5O3qgt0J2mVOVYctufnJeXhwflq3dvy6/fvCqf8V2mN2/LF7v7ZUe8YEwdjkdl&#10;S+3CtvjgKM4xR4Ap/oD8igY7D6jbZ2enNmqyWMUxm+zuYPfANZMTL/Yov9JTjnlFX3y0r3hdVF+G&#10;YXN9abmss/NjYbEsSiYLysOCkpiTbGcku4FlJ1krLbch6PJ1rRNe8NOz5awr+kDepbFugzmOsh4r&#10;p3IRH0AW1/mJOd9noZ0Fcz0aoIL8fJxnh3aHTI3a3dQLSOtlf+WbhXlMZ5QDber8SPVptFB3JCI7&#10;/MQv5cU1mLaCug1PwX6fAiRsG6eN9zHtQ+I8BN/m/13hPnpyqfKW7G4kO3Yc7h3uez4cw2aAfAK3&#10;hhNh5NPP93tpEU5I2+cdSuqHAOobP/5EXYg+6EE8oOfoLUb5GelXmWgcca4+7lx1RPVkqn71+pKX&#10;GqR7LMDdTL14zC4ZFiGrUfPMO8xx8y6hTjf8zTrrLElVYyu70A8Pj7zYy0LtzpuKB7t7Ze/drq8Y&#10;DtD9Chhf1H4oLouoE91fqZG+Es/kDt1jV2Y94leofF3Nyk8yulaeQGmN2g3JzAKoCJsuD1o1y7le&#10;JUBdaFUtLF8dTo81vLDTxQpxVUiln/JJ2dmdH35CrrfxdR/DtcNSryBFNPFho6DkhiwY46Ejt0Zi&#10;tUMYOFmIAilzDHaMn1mQYfyCgRNkHFNRbW735jwLTdVwU4/coz/kRS4MM+gZ/NX2p7Y5yW/y9CGo&#10;cq5we68LUXn2upDvqm92iFXakg3p0haiOEpWQwfrKsb1a/UV4OWUXZvSN+kriNHTOqIri8gxfDIu&#10;5ltvZ6csWE/MBDKam1M+4YV+VH0QuzSXMGqur/llF2TCrjYbHhWHl5dYiMMYPFL/Tn+EO0WGUY02&#10;2EeQazzAmJH1KZDvxvLMi0iEIYde0O/kiaxTr70grXJ3m6yMGzs9SftMGOpXfalK6aM/0KXtnFVv&#10;Sz8gxIiPQmHQjFGTXW+YedhFyJgIQ6b13uE6TBy5U28I576HMlHd81XoRXT9KFEfz0ge4FH88sMN&#10;35ShSNoPgkpV/b54nKN+Vj/qHnUGWWJQ5jQKTmpjjc+6KH1QVVdM/fRcdYdfrTbIHoOdT5pwWhgi&#10;pCPXumIEYDxluZMW/YzSVh586sYl3+M/c79Om8J4g7rhFwBUhvCDB8a/uivwxG0e7Z93UDJGUrxZ&#10;DPSWfyNX/quMGHvihxGylpHyi4EVg6Z1oCs3ZfK622mKfhGf/N/xrsy5bNAjyZI40gmOnGXnKEe2&#10;8i1Kj1FcZpKdIjJGIxJ6uzxe9ngVQzBlQT06V5xzvpuo/DCWwRjCcde8nEVOvNuYcu/Knhft+F4l&#10;L9exOVY5KeO5kcaeyp/4g3fXDxUGLKPH1g36JOWx6onKRM/8mKddul5zfDD5ko5YXnV9k+/W059Y&#10;b/WPeJaNUT/rEKIRt9AmbeqEnhnjU3cxbhIG+gS3TIXUS+qfIrgN5ahYDHK0AXkJlr5n/+jQR976&#10;pRyhjZb7ez52nZMGWNC/cD+FYeyynJzznct3NoSyA/GbF9+U16846nVHY8kDG0UxTLJjE8MkR+i+&#10;evmivHn9suztYiDFKLpjg8Hb16/KG43jMXK+fvXKL+5+8fkXuq/fE4WnFy++Km811vUJRZIfL3tg&#10;fD043HO7yFjyUPf0u7tK6+j4wGGQ9VDjtrHGwyvL5HvkOQZlTr/Di0ZHx4flWHpPX3PGd7RPjj2/&#10;xmBbv9lJO1H7KnSRsQCnRhzJr35/j7zuWF4cC4zhGHeOrrQxSroHQsuyEX8YjDHiohvUl+z4pHwz&#10;74+xCT6Rv1/8ET34jMGq6pp+uvJMHMJzb371bFQ/wrXt87gGE5574lsWlHmXDn5gXsLBrZ8G8UDv&#10;riQ84yPpsulavyuft2sJQnQUPSff9UIrJVV2/erqGj8qGvd2cwD3rZ4fqM2DLmMG+Oe7mv/hP/wH&#10;76jFPfmB3/T/4feub64vpOCXvBEGeoRJOOIzBskYA3fSzXGl9IcYuQhj3oUxgMXYhU4gV2iTJn00&#10;dIG4ERbEHT7QFcoDmUGTOISDNvdcgZQb2OYbIHybDnTgH54A7qFFugkL4p5nwsJDIHnEPXRyTxou&#10;48Yv0MZLuBYSnjB9SNw+powCcYdv6NO/USeRC/mp4536AhzPQPKaeIRlvY2ypR2KzhAmNDIe5Yob&#10;8ShvwgHkhfSTx/CavKcecQ9EHrgTps1T4iRsmwaQPAfghWfC556w8PeeYfN/+fM/+yVXDwp9Hbgx&#10;/fu/+7vy+ee/dkJ0MirOwgf+qbZ14KbEwS4OWCkw/9LARglvSjiPtx75rXgUjDBtph2nywjQMvpt&#10;2ELSD72WJpA4bbqkBbZhEx/opxEgTOC+MKHBFf+2wEiP5zbvXB/CxOEKAskLkHBxa7H1T3zugb5/&#10;C3Fr3XPfD/t7+N2Fth6iD7neV+6/DWjT4vox+NuGNq1+HQkGUqcIl7CBNvx9dD4EoZd47fN9mDD3&#10;Xdv0Ej7tEdDy1LYPgYSPe9s50S4x+Oi3K+D3CeEPCP1+Gq07CM/R575//MhL9B/o578fN/dAG+6+&#10;+9atpRueQqcPhCM8+CFIfMJl4JF02ivY9h+4h5dcgbi3/kDu++6k/56ffxXwY/BvkJ9y63zzdq0H&#10;qUKObatH3+37Tc83OzsepGGE8hG0a6veoUd8BsEMtE+YyKu8yC/fN8HwuebFwI2yIVxfr8dQsMDi&#10;9DTQ9oKZ4qOznojIHeRtaE9A4LVzu/NrJinyj6wDcSPfkWncid9e+3LHrYW4hRZlFXoPQcIDXFsM&#10;ECaY5/CUcMnvHSoMCxDCAca2jzFsNmkALQ8PgVJR3E6+KgclqrGi6LCAx1VhvAA4Wyc5GK9ZyPTx&#10;fHP1TXwMmvU7m6JHWQqpMeza43hRDFUsQnN6CJjJzeIix58N/V3GpdGwLGC40rh3NDMoQ/GOMXNW&#10;E/PZq0vv0py7npZ5jXyHLNywIuSdBUwQ60SYMa449UDaC7rIRX7XTDRUI+bEIzv9RsrLSHyN4E/p&#10;LIieUZkZKjM3F8flZO9dOXz3phzt7ni3JAaMTenz062t8lwT2uePn/jYWXZrcgrKEz2zs4edkeyU&#10;OT9j4YBvKGmyITnWt781xl3g+5UsksKe9JuFw0vhVHIXfxg1bYQVj8hvoHxdqL4dadJzenJcOKqR&#10;o7GWN1bL9fyMDZsnU00wVe7nonE2UV3TPJPF2BijOULVxhj0CT1R2hQXyBvP53I7vbkqJ5LzoWT1&#10;TnX7pdL7Ru3AVzvvytd7e+XFwWF5e3JajpUfjG/sxqCOr68sl0WOrxPNa/FxxULFhEn1lfPPrrO9&#10;w4OyK3oHtBvyY5cYBiopVtUvyuBG5eb8a4JMubCIONSkbjQuK+jKrPKisl2QXs6iX+iqZKNGqNyA&#10;vD2vfLDYEcSIRBvFPIlFSvRZmuoywpgJsgDoeiI54G/DgRdvax32s/gB9UClqvIjv3oGs3Bu6C4A&#10;8uU5smYhmopxI13jHsMm7gN28kqGGDbFkOd03j2N/uoKBtJmmLeOr6Dz0UDag2A/XsLH/z5ow/Tp&#10;fwiS1rdhH+5zl0uVObKW/nN8LwuiHzJstmm0Mmrz/d6VcCp3G8Row2jMSFXuhDIHuiE+O7xZwObI&#10;5LHq12ieWiv5UNelc9TZMr30sdkY+FmgVgSVt7w7HWVxjsV9jqFl56Z3a8rfC/WMIYJ6pv0FaCtu&#10;v33FYjrIYvzhYTneP/CiJLvVretK1+movz1XOnx7y8fcihV0D/QxtNZh3evKLk3v1FTeYrCv+de1&#10;+69cmk8/cI+/ZCIm9SzZqgZHrhSFNKte9a+PLaSc3OdSznZVuOppf/A2LuGRDYvICm8/YuAvLnDH&#10;oOYwoksdYrGPBTkW/o6Pjn1MLYu5HF3IghT3yJbFpanKx/WPNlpyhEbts9jJU2m6PxzVo+JoD7ln&#10;PAQPyD10ahaqTB6EThxpK7pHQ/LOj3zXZ0lb/3jpAkNJ3ZknGdDG6a8aWOoniGx8ICq7x9BC5Yf2&#10;zrSRFrSQoX6m4rUnoTzYJcN4j2NpoUu+2ZU4udC4UW7sfsUYgW4pUsFo6MXQeY7PHNZF2tXVsrlR&#10;d3ZueAcs317ndIaVsq5xI99+29pg5/9WebT9qDzSdXtr24bkTcaSq2tlCcOx+gTAddR3AqVJifPD&#10;COX2snMXs0Z1LXpWvvwsman8rBuuX+yUUs/ib2OqL1CdVkBRUx1QQSBOdxsUimigevW+yqiGdQK3&#10;GMOmj3xGNtKj8Fb1VzxyTYxOf+HPfOl6u2CvOJUqaSpFwrGrUnKmDufbt+mnKGvK3YZl/TBIM+6e&#10;Ec8K4vQB09QtV75/Odb4np1oiAjD5vSKdgRjeK0D1ivlkzTIM+1YNWxeluPTc7dlhGCe4BcBGPur&#10;PkDfRs3jExuwbOCBJ8XzNyzFD3n3GHOmGhotZ2KSV7n7BQbKzNfaRmDYpK7xDVMM7XZX1Dm1s3x/&#10;0adyCP3SksIT1sdKYmzUPXnhT9mwUeZUuszR1XznmLa59ucVGcuge+jhpvQXgzuKQJ7Ojo/8UhVG&#10;eY7jf/rkcXmm8SEvfa3w0oN48fH1IsVLd+SM74ezm48w0FsdL2s8qrZlXuPgGPSl714QZ+xGfiUX&#10;id3lI0q6YSG56ktt5+r9nMaEjBHRH+/0oz9QcFJ2EQKWK3kTJfjCSYRJx3VLQnE9lx8vprKRhjE7&#10;z+gkgF4gA8LZiGr5znttml2H8M49ZTuVfGhX685v+qNL33MqQT1ZRKVNHRCtGHYZG6Mf1CF0hfjn&#10;k3PnC/CLGIwl5Ycis8Pv9PTYbS6y5uhfPv3gdg76RNI9RrNz0aKv5MjVC/UH5+enZX/3bTk42LOB&#10;enJxVnY09v/mmy/Lm9ev1E/QN7D787WNq69evdC445vy1ZdflC8+/6x8/sVn5WtOj+DzLa9flnev&#10;XtmYSrhX+XbpO47YxVD71jtUMa5++eWXdj84PPLRuu92d/1N1Leac+D+ih2oL9mZqvREb3d/V3KZ&#10;2gDC0b1fKc1v5E+4NwqPEfi1eORoS5B22+0KMqW8kat0kBepmPsju6DXApCH6mrKGH2gPXGZqmwp&#10;6yB+1ClensDPbb7CUe7pJ7ly7K9fbnABVEC/0AmQe6C2AbWfRq995LVokgZpud0CO0j4+uKD+Ojq&#10;Ceg2ssO78Xv1M4jMnbsrlOuAqeufdZGfwjAPoW6TF3Rre3u7/Nt/+2/Lv/t3/879E/KKIREeoUc4&#10;xhIYC5MH3BkfOAmFa2UWWwx5j1/GGYxXrCMqc3jg256kC830D4QjPPF4hh9kiztuxAt93AH4wQ1e&#10;U+Y8Qxc+4Yn4uIGEJ37CcyUOV/QHvhOHcKD1QwiENvxwhV6QOOEncRMn7mALpEf6IPdAwrRX/MCW&#10;Zty4T9pJp58e8Vr6cQcSHkSuyJ1y4j5lGFlGDoSNXEDqHe0Ahk2/iKC4uMMXSFzW0Shz+lWeoc34&#10;CVoA/EUOLU88wz80I6vIt5Vd8sR9EIBG6weEdu4jP2hyT3jCMiZ+7yjaP/vLv/jlHbHaKDN5+3//&#10;5/9cfv3ZZ+7A6DiYHNNhuSNS8Jug4tXMCamccmAxg/uNlbXyWBVzU0IiYcKRaRBmWqaB3Cez34YB&#10;6N6HCcM1wo1bCrJNHyAeQPik09JpIWHbMLhBM+kHk1fuod2G+xAmHvcAccEWkkbLM/AQjfgDCd+6&#10;Jd5997+H332grKMrfeiX8Xct8+hSdDTP92Hgu6SReN+XLrb0gi3w/FA9BR7KSxsGgAbQhk3cYL/+&#10;tn4fg20cIDy0vDzURrSAH+FShmk/aD9pu4F0lG27AoTu9w0tzwH4C0/pOHPfhs19S4NrZAH/bT7a&#10;MEDk0ELCtnm/zw26yKl1A9qwLUbWHwMJG1rAfbSCgX7+2viBlk6eA8QLVgc7+tky9a8Cz0wUzzRJ&#10;xKjJxNcTG034DjQY5yiNQ03WWWjluCWMlkwyoMVboey+IhwDMnhg8MZbWf6WjsJy9NTiiAEdE5s6&#10;YLcR9UJpnXcDYsqvm6DeMhbeO2jzFL0AkFvGCWDk0N5zbeOBuN03vrgPCNun/xC0/v2wSbvFQJsn&#10;rjz3kfEfOPPbNGyKfo7kcZE4uuh097rzgpINQZqgsnDFN194ux83pVLj3Oh6rXywCCbEsIihcqS4&#10;7D5koRWDlY+FVf1jwWRhYa4M5zV4516T75vppBowiyZF5BvjgNzAGYyb15dlXokNNVLW2F60SFdt&#10;DhMrhaVkeVsagwPGVI5F5duLEl33HUbFlftY6XG0rY2bCj/UWFlTv8JhW/Mc73V6WE4Pdsr50X65&#10;0SQO4+yWBumfPH5afvDsuT/p8HT7sU9AebS55QXaJcllfkaTzUsWcU78fbNr+JdMnHel42/eiZYN&#10;YpIvOyFs1BSyyxT+eTvYOy8UjjeGOe7y8GBf9fKd30yfk8yW1lfK4uqSDZvn4hejJMbJi6tBubwW&#10;D9fobS0zdlL7uELRVmG7PKVJNlywGM0urjOV15nin0iPDlQ/d8/Oy9uj4/JGdf3dieq86u+R+FON&#10;F+/ii3JT2zBSISDvG5XZhJ1nJyeaiLMjg8XLc7/8gFHznfjfOT4oh2fHSuvSR11eK55RbM1Spsor&#10;S7HojaTk/A9n56U/VTfUklTDJjK6UhjxOlC6Nmxa/4XKD8f3+ar8ZKdMXUQm12onRAt9vsPaHriu&#10;qaziz+KGFz/0fNsOgKIiFqu66zkGoFvDZqAGfa96+B4UbQxM4tzxOF51Vm0lRz2rsCQT1W/Xx/f7&#10;TXgIpn3qYwtpD4JtXK73hQFbSDigvb8PiJsw3xb2ISBeP65cqgwlt2rYvP5ow6YNW7pm0g21QMI4&#10;nGUiXaYNk+zrAqpoKXgNU2POiQfalpHq1QrGGfV5Syze4a7wc5qMY37Jd18Jy0LEQO0cBgmXv/y9&#10;E0hpeEexkOccz80xdV7kRT9ZuIZ3PWN490kHavOvMQpc8az5O7sv6FvVh/MMLeo2dDHu+wXoyjwT&#10;ba8dWJYtKoOEAdHNWlskFyN39Rm0rgtVWyyzLJrau/6TH79aHhRJdKvF2p9VPyBlASRMwH6k3f1q&#10;mXXjAPx07ZJWPIwutV9D3pUm5fr+rpMs0rF4yCIwC1PejYCBQ+0ehk8WqvjWKf6MebwArDDEczlI&#10;V+DBu8bEDzy39PFv8/WtoGDJNTGc6y5qvVe+oacfbaXLRunzTGNKW+i+Vzq3JP1cYneZDa6UFQvW&#10;HAdHn67+CJR+sRPNKJ1GV22UVFuEYQr+z9mFPLmyLuJPv+QxI7s5JQ++zcc35g7VP9U8Y/SoHMMH&#10;R9NiwMTAyY43xokYifg+M/hoc7s85jSxx+pTHz0ujx89spGTF+Qwei4rH3WXp3RT/CB32nXriFKh&#10;vQQBdDP6YJ0Ape96cHy366pnLi+NAdj1x7etXe/cRii8lIbqX3e3QbTKmL4AlXTdMD10rrq7fLtn&#10;p6nnvMRQ23mz13HZAXwaiQZftc8mLedTMuZqHe/SdzsFfYWn73GbwdV81nUt2gvKl3U/f6NS/XnV&#10;v258JndnTOFxZSyHjlDufPbgqtuxyVG0HHfqTlohefHDfaOutF0YnjBsYgzEWEm7gxGEOcPiYl14&#10;5ahjf19b+sHCLafDuE0Suo+DNHkXTcvfbUmVX5UVz5QnF+XV5aTxnfTBC8DGrh1QmKH0fHk88pyE&#10;00AweBCHnYPzQxaZhy5zaNf2gB1yyofGOLw0glGT9DCyQhue4IEXBFg/XV9eddoY9I/VNkhQ3jDy&#10;0x//uPzxL35RfiH82U9/Uj559kw6vWU/ZMsJIt7VKTlxlO2Tx4/KDz79tDzXWJJx5OPNJ+X50+fl&#10;2dNnZWtr03WEk01S53zyDUZL+KGwKThdyYfH8MLaXlap4YZRELM4RmAbNtVfOIzjVrmiBtTxxEzf&#10;h77wjIxpB5AjftT7FghHGIzIGNQ5wjYQGoy/3Me5PlW8bdspN5dphyp/6orHRW7fmWMoDm2Kyjef&#10;rcD4RVjaNR8Nq5zCN3IaL2JYgx/JT+GYb/C9TPMnulRuXjiSQHQ7EUoXNcdQ46kk1H5rTnx4sFsO&#10;9nalDxfVX33r5YTv9l+UK/mfaSx7oDAYQN8JCXt6rHmD2sCdt2+8GYldleygpP844Hjd/YrMsXd1&#10;ZR7NfJrve+4x996Tn+hg4NzbxdC5U97t7NjoeYTxTDwwp2YHPYbLF+xglT9joUqLdO6Q8S/645JN&#10;WagMaKMpR5c7ZdP1iYSnzCgH2m3m9p7Tq/2NkQbkPrikeub5/0o9pYkjdDndALfEpbwwgKK7761R&#10;kZbuq35XJAwvH9ggpCvhE6fqR60DDq/yxBZS1x1qOp7vSAc8XxW6n+tooAd+AYg0u/YDfaAWuf5I&#10;HgjJmklbIz++XZ3+UMIqf/AHf+DdmnxbEx4YD2SXHs/IBFlmLIEcyAtp4Qcg97iRBsgc3mWgsiCP&#10;5k1XnhnfQvuTTz6xYRXIjl3Sd50Vck+6uAPwDA3op5xBAPrIkXhZnyMscVK2+ONOfO7xCyJr8hD6&#10;XOGR8OQDeeBGOkkPf+gQHuA++QQB4ifN0A62/tFdEEj4PPcB95ZOwsMTPEQececa+qQVaN3zDJJf&#10;v/AvBJAfuo+MkBXpBEgLGXJFR5jHsCM3ZRm5JBx1i126GAqhBy1oEy4QHsM/kLK9b32ozRdxgPiH&#10;RrAFeIp8QHjhGVpxB+CZXabUTXP5l//pP/1SUdRnKRGYUUP04uuvy3/+X//X8vkXX3jyyxs0DMxu&#10;RMNvYQoV0j+x6crqSRGMMRiRGw0LCzA+jlYDSBKGCZQwip0MJfNhMhn+ECYswH2wFUKA8Agiwk64&#10;VjCJA6Zw7iugxE28PoQG0I8DhlaeH8LQSVyuiZu8AHFrMdDGDw0g4VqZ9OO110D/+ffwuw2UJxjd&#10;aHUEeOj+Q4Ae9evNfRj/pPtd4WP5+ViAXrB9butOewXafIBAG49rCwnXYuJz/TaZ3YdtPKClAQ90&#10;RuElYdP+3geh2acBEC8DFdxA6IbWQzS/D4gs+3JNfuArV9wIBwKEb+PkPu7JRxsGiAxaBNqwbZz7&#10;3Fo+WhqB0Eq+cv0YSNz7ILRaJO3oQFvG4SlX/AJJo/Vr49/R6dy7UUHC0t/7CDwvzp37rWsmNOwa&#10;YQDNMUxMiHnTkkE5AzQWgphUeeCmgTM04J8J5fKSwrDwpHsmkeKw/sGnnli8qEec1Td0/Ta0+PMY&#10;hdUKYhAQnrsHaCefYIB7dIPBVfSdsLkmfM3/HeLW+reAfwv4t7T74R+CPh0At365xL0NH/9gba8J&#10;QxzqjvC3ZNhkQnfLmwaUxCAZP+qfJNDJQjJn8VODdBs3mazq2fygniTLwgW8dIZNvoWIwUrTt7oA&#10;K35YjGD3IG/WY/CjJdP0SnGVn8m5DZhMheZFdLZclbmbumNz1rs1rzXRvCkLCrAwr8mtJu2Mkdkp&#10;iIGLXZUYwxY1RsbYwHG2KwtDHx+LgXUkvYnbsiarY+VrUeNoH3erjA+V33mld3V+Ui5Pj5XmVVlW&#10;PrfX1ssnT56UT54+Lc+2Hul5o6xrAr+m8TSLtiz2ISeExkIeExQf3adnf79R9eJ2V43Qx9XxVqJ4&#10;vvFuTfIvWcuJsNE/CuLigm8T1aOlDk6OysyC8rG2XOZXxmU6N1Mmg2sfIXuuuJMb3rhnAs6EmUm8&#10;6JCmeav1n7LSrSSpsb/K6kJlNRE/HGULjRPxcnRxWQ7OJ+VoMrUx82p2WG4WFssNC58sCDi/oqP4&#10;7NxhJynHbR0dHZRDrqdH5UDy2zs+KG+P9sqbw72yJ94PJ2pzxO+1+LZRU+XFm/nWFfGLUchH5SE3&#10;pTurZ3Zmcswnu22Hmsuw25ZdthwLPJCfJj80Ms4R+ZI2+k69jhdaOW6T/Ke9cXuBXFhI1X1d6NKf&#10;5E95JQzXqq81XLeyqqAK7yh1YfnWsIkj0F0chnuHvXt2eOmEjwKW87XqwQCZSl/nFuYLRySab/Kn&#10;AHUuF17urmD0BDcQaOt/2oNgwiUsEL+2/UjY+ANtnA9Bwn1s+D4Qrx9XLpaVDXDSnRg2edOZBb6+&#10;YTM0Ih9k+BA/lmOHpEO7iyxoF0WNYuvo1bJwfRYuaQ6+vspx1BxLOO8XJvwChcLPq6Bt3FTsBer+&#10;/JyPG/ZuMD0rUV3Jk9JSHHagWh9QMfFrI6N4IFGMCOigUoUdy4F/1lP4MSooHuI5i8bUAdcK+SE3&#10;vsnH0dX+Np+ezYNo3Bo2lYJJkGGAtElVDuwk9458wsi91gUQ/sDKF6ria4vwYpne6RZY4f3nlBtw&#10;694FxZkkDXJLWBY7bdxxfuSldFhE946gS7UCahsqnUqI+8QNxn2qvpSxjRcI1aaxOLy7uyfc8WIh&#10;i4m4sRuDBUQQ3ePlsDq+qYZSEDouw+8KnSx9S55x6IB75xm+XSaSEWkQgXvllZdkVKpemK67v8Y2&#10;wtP/sBPv+noiWalvVZmj8yz+sjjFoq/HVepTqTM2BqifxKDAjjb6KPp/v9CkfoDqwViOIzyRAd/E&#10;4xt1vPxmOcjd40v6QfGLYZIXdsgNhlHzNq4L0svc841O1SWMmLwcV0+EEA9CxhTZneWTP3RtDZuo&#10;Zl4KgH/aUJ6tGyzsK58uZ+vInZ/9Vb8wmKWNsLQtV3S26g7uyIs6Z93Tz22xsNbDLn7n5jSEMTj5&#10;WfHzEkDlBRpKu4tjw6auGG5YzKQMyBth09Y7PkhZKjx9CZW/piV+u7kWbQH5sE5LVpQfxMgT4w30&#10;xOM0yZBwfAPT5SpZ8zLN1fRc8p1IrppbKo6YdbpuSzE06Z45wgXlL9p8m5JdeIwnMBabf8mdo1lP&#10;j9ipqfpyqLqi+lINoEpfDIk9ctjlseZP/5we7nin3XCOurawfu+aRXLmAYx1xB/lJLqzGkygQ9kV&#10;XI/GBlSGioNRFLn5pQ/xh1HTJ2coLv2uDeOkoXJgfDur6+wMY8qR6C75BTbke3HGt2rPrccYKH/x&#10;85+Xn/7kx+XTT56Xp481RtzcLI+32KW8IX0eSaZqV1RPKKPNtbXyg+fPbfxkDLkyWi6PNh6VT599&#10;Irfn/n66DZuUi8YF1IfRIovjrPky9mfMX+dRyAt9Z5em666ulhXytSjpd1Rf9UAePc5B1zr9R7I2&#10;oosv5mnWd+kbV470R751rF93iFG3DeisZaWxs/y94E57oTTqfO/SMoYOP9K0EgqgT31x/aMuQkv+&#10;NmoLHEr31jfqtcKiEvSjSYv2DSPW4qLG+ioDG7SU/0Vexh1j1MRoJTrKm3kkLJ9LQEby4NMJ86LJ&#10;d+DZ2DkS7eURO33VcyvfkwuVleYdK8uSvdxmJXeOqB11L2NC44a5AoZOXrwUHfy5choAbV/mZbSB&#10;9Cl8v5WXAJhLu54qb7wcgLH/XHWII5q593HInPqitg43jqZFhuR/ZXVVcSY+ZYBj6Ws/Q1nVssE4&#10;n3k2svMczQ0CMqzyJW2nj+4IXUZ6Tl+AARgZ0x5juEQXY6jhWl8aqPcrGgNhS7jFnkHTfYvQbZt0&#10;KPfWHSFlHENZjD2EeX8naG0TEw4MP3wqJ/yERo1PWatPE53QdB/HlTCMt/Xs8Rby6MrKutfJhXad&#10;Y70xbDLOQiZ/+Id/WP7kT/7EcV1HFI91EfIUmQCMAfDDIIU84Av51DZ0xuG4AikDp69rAH/Cwzs7&#10;9vjUCc8YwRj7YtSm3gKUPTrGug7XyAke0BHCBYGUAZA0eU55gDwnDvfwQV6QA7S5Ej7x4Z98ex1J&#10;fABJhytIGPghDnFdBh0fyX/46PMYJFzCgqENtmED0Gh5CJKfVmeSJkj4pBVaodPSjxsyQu7knzyh&#10;C6k3yKnNJ/RJl/SQE59/YmxJXOgSFj94Ii4vDPAJBHQgsoc+dMIHfEIfNwD3tD/JQ3gNHwmf/AJ5&#10;BuEhYQKtjOAzcouOJDxGTfiFT/fAf4Vh8zaArnJ7+eJl+Zu//ht/ZJSMjVSZmQTz/p2PWfJAQZlz&#10;83enoKnUXBlYri4t26jJ0Vm8PUe4DMC5D0RYAPcfQuIGWhrcByOIuAMROtAP2z6TBmERXFtIiZfw&#10;gdavjy20blz76fax9Q8k/+Gp/9yHltZ9fPfzGBqJ1yKAf+5/D7/bQDmiE23D0ZY32JZ3rt8G6BJ6&#10;RR0ifvTrPsT/Pt38GPiu4b8NoBeayTcY/pBTkGf4J5+EBYE2PNjSazF559p2BsF++A9h4gTiHl5o&#10;j7nGj7Apmz4kbhBwey6EHvHAuCMLgLBxT56/Lwgf0I38uQfx68usDZsyaDFl00f8+hB6oR05t+Hb&#10;eH03rsRBT1InwisAneQJjJzxb+l+DITH0AaSt8iiz8dDmLJM/AC049+G9T1+TdqExY/JEpMnBlQs&#10;/DHAuBHiB5LPoSbifMdvdaV+J9NHdDEWYXFDE0N/F1GD9OXlJQ2y6qANYHLAJJn0WSDJZIF5lW70&#10;rPLSPeMaFrmYSCU/4TVyT17hB+S+LRcGVCD3CZ+yigwi+8Tleh/cV0ahB34stHS4B10WHcatD/jd&#10;ltstEpY4KpMZtcu/rR2bpE06+im39RcSuloGM8hX8pMM62ILkybKnf1zAqohRSue2UnE7sNZPS8U&#10;TR6kXLPiicVW2KHsvajBPQlJTwqLNFeXGsxelnm5Lc4Nylh6xpG0fPNyXsQWlP/hHIhRk0kW5Yni&#10;Sr+EvIHNLr+lBU0EpLPrGiNvrqyV7VVwvWxJl7dXl8sGx98NFxVOkw9N/EljJH6G4m9BcpiTvGdu&#10;LstQfKyOR2VbA/SnW9vliXBTdFjYYjzNgr+0pJMX+dGTsuNyUZmoIKxzLEbNsRAyJ3+xO+i2RLGT&#10;s1xK6pcqa8W5XXCyrkpP1ZRf3UzL8elxebP7prx+97bsnx0p85Lpiurk0qhMRfdC4S7E64V4n17z&#10;Bq7K5HpePMGd0hNZHyvMYiYLTUoHnvnPot6l+LkaaHI6u1CuVZ7TwVw5n86UM8WZUGqzwzK3uFzm&#10;R0tlRvXNdUg0ri4m5UITWBs1MWjytvjJvvCg7J8clj3xuqP7t8f7uh6W/YnCXqu9U96uxfeNytei&#10;cNkpW+JhFt6kOzO6zig/GH6vL6Qb0osFyXhJ/K1oEopxk91wlDm6JTLKj366QZNt1BRaq5E5i6b5&#10;4UAMxbO+Um+EALLyIillSVi3A+m3lG+hjZhCYnD19wqFAW5F5g6Qf5LkkfAqZ/OKO2VOG6b5HEd/&#10;e9GanwJjeEj6VS/qPe1d7tNG3VfX0x4E27BxS3uT5xbi9hD9+yDhPjZ8H+5LSy6WneU2Wxel+U4X&#10;bzo/ZNhs5dTSS56gdyvTyFK/yOPWsNnxAwm3W+JBLHgBdU3935hdQIo7gw5hVJLOVmO8UO0Ax2Oj&#10;OxjyvVOSui0aIlR1gHorpIe3JstftVSkRE/peUcSOoBe4g/f5kO84y8ndorXl4oEcrOO6rketSlU&#10;o4l+0RaxkEcY51eIdJ05rlbUDiQjhOQjLNWWkDaL44Sr8uRKnSBexzvRQD8j53pvwybyvHV3qBpe&#10;9/UZUnfpUwbu1/CXs9tXyYH0oMGVPGSBvualytP9YleGLPjW7xjX/hK6AHHRj9uFUN3jBi/+Zp3a&#10;HBaaGCeBJxzD7Re7Trybk3sMnD5y7vjoztDpowz5lqX0QPTI01R6AN02fw8C4nQeuSc8kq0y58n/&#10;9efciqbzI/nSlnFaAIYsn5ig8JyEgO5AA8PK9JJvaHGkrLTNRaB/khFxGa/xghtyYrGdhXGMiCcn&#10;9aQN2mkMkhg3kTdMEJ2yRV68GHcxVb71Y5GV3XnsOtrb3fURpF7sFEZ+yBS3k6N6JCTfYj7DXXIl&#10;7qHqN8bkA3Yx7ewWvoXHQj5xLF/0CZkIowOcZsDCNXUIPbdecG85CtzuIjzFszt63dWbgDLlhW7k&#10;orwQM/XeVz8zTqXtUP1DB/Hrrq4Sxq4MKT/8xAt1kR1tdccoYwKVj57TTgG8JJhFQRZG0U34dz2J&#10;7io8THCU9I1ouywoh24sSB7chykeP/Pd0GA8UK9VD7xblzogvjg+fjo9lzM789QSOc/EF8+0MxjK&#10;dM+6I7scMWhi3OSedlmelgV8cGoFZU8Zc2w2BhcbEcU3OYF2fXEDudFO17wY9ed2ASH6QthObp43&#10;dG2ZovhbmEr76mqih6na5rqLC8M87ja0TVQH9SMs+l2NQBilcCd9yg+kXGgP1B9zlVzm/bLc0Dst&#10;+W4m9e1adY2yX2N8yYLzcKFcKr+HHAmuNuFGdBmPYhjhxQKf2qF8cjzt82dPy7MnT21Q3nm7U968&#10;fKOx1EThRl6X5Yh/G/01hl1hzCp9GC9jpJ3p2qRTlzXj8NU1jWsfbZdnT5+Ure1tG3T5ljtjeuow&#10;34Rl/H6tNlxsS4biQ/wM2dGo+NEvyivGMGRMfOo196w5E44wtAnoVy0H6a7aGB9VK1qUo78fzQK/&#10;5IvsaZ+q3OlXKUwVGXGpB0LKGd3iKkbsL5VwmaBP6AvzIAZnyNtpdnWGHa18G3ZR6fslCI0rMWDS&#10;7sGLX/QQP/A7r/E3cwYMknxT3y87yo3PWmCsxNDJy5DcY+7FQIkBc0PyH8udly8xbuLnHe+Kx+7g&#10;ReIiz+FsfYlJeeGoel4MRm5c0SsPLskbeRB/bFDCYMaz65jiuJ5bF9WuSMc9FrRfNcIg51Xxg0zR&#10;AeTCy8XM16HpqiIZ83Mc6299mQr6Vb+pY4iaNGobabkLaQPSF9Iv1nleNfwQzy9oSvaESfm3uyor&#10;//rRzgjhM21S3PoYPkC3x1UFantDWsiJOtTxAmIswZhpXFm2m9vSjg51GLkiv6rPlT90BJ2xzEQz&#10;PDM38u5x8dMlbnWkzWQzGCcAodOkx1GwGCjp9+nDyCP5Q0bQs753dJAZcSJTjJzoBDziljDcg9DA&#10;D4AmssM/RjJ4pU/EEAbSFuDHTj7WaWJEww0eoZl2jvEMNMNfMM+kmzR5hl+uGQNBh2d4gBbPLe1g&#10;+nXuCQv/0CQdEOMfmDQih/CGG+XJFYQGGCBemwf4TljSasMkLu4t4ka6pJO2DWzDQBc6gZaHFpIG&#10;/CMP8g3d6Cf0k58+38TDKI5dj3KNjJMn9CHly3gATBmjD/AZeiD04kZakWn4hC7Y5jHY+pM214QL&#10;hH7CgfCIe/QGIEz4tb7j+Bd/+Ze/zFuXDCSp7Hzw+O/+9u987A7HArA7gorr4yDU+fgNX8XlbR4l&#10;X5mUP29Wgz7aSo3cWALm6KxPnz+3sICWoVwD0Pk26MflmvsIAuQ+CCD0Nr2Eba8Bwj4Uvh8W4DmY&#10;Z6Dlq/UHWreHEGhpcA+2CttiH0LnPr4Jn3wGEr6Pgfb+9/C7B9ERyrGvE9zfB/H/2LJPA3efPrYQ&#10;/zRoH0ufcB8b9rtA6MJXy3sa1PCYtNN5BnCPTPv5aRv9IGnk2kegjf8haOMAeSZ+yztuqe+kG2jT&#10;IUzLU2gQHyDPab9DmzCJA3ws398VWrq5D79t+kDLN/ctJi9c7wvTh9BNOkAbto3Td8u15RG3PsJD&#10;+AAS7iFo4wKRQwv4hW7ymfInfDDQvyd+yjeAe/KS/DwE+DFxZSB6cspxkbxROvUkSkTlrzJgMqTx&#10;xaIGTQycRhpEebCtQV99W3bB337Brxo87wbhIOA3LRkYMdDUDJWJUAbskqjGJfhrIGlkoeQuT8lj&#10;Xw8CkV0GsiAD0lYurUyANs63QdInTvBjgXQj/z4vKeMW7uO3vbdh024aoM/+Fg2bou9FPEeTvJ2E&#10;0rqRvurZC8pCEZM8VDaSI2PQ4Wgs2d8ZNvnOpifVU9FiEVR05oUYC9ldhyTrAuAd8pa9GFe8SylR&#10;xTkxwILBcJ7dTizaK/7MlcaxvDGtiY8I8VY+41p2c3B065x4W5QeYHRc02Rie221PNagmt2Vz7e3&#10;dd0qnzx6VJ5o7LutCd+a+F+W/vkoWuVxJDGxY9NH0Qo5VnJpOO9Fja21dSMvBXL0qlpu5887LlEx&#10;55s8kPe7PkUk6hhc9YYFlfpdPunitfLN+wRTBbCsVI7EEV0vtlKnMIAon5c303J0dlx2OIr2eL+c&#10;XF2UwUj1ZmVcBksj73ycSF7noPi5vLozbEraqIruK7/XSssrW13ZUtZ2UriZ+WGZXZAk5kflalaT&#10;YSV+Ib9LlnEwbA7H0r+6S6fSUr+jduTinAXpY7UlJ+VUeHR+XA7PjsrBObszT3Q9LftCdmqeqa2Z&#10;SCjX5I9FGOXVbIgfjCd8O3NGDNkQBI9KR4KxUZNvFQ5V3uyeXZXejeeGfrYuWD9FR5lFj1lwZV6U&#10;HyJANzVJMj0vYsC/6Ho3i5DjPcmXpSJeuFrvvYCqtgWkNkjPxBm+XnCyeJU49wHT0L87F4EenFff&#10;Ex65CwlHOyN5zLArQPrFfI9qQX68s1T+pJv2qG2f2vp9X11PexAkTDDtRD9MC3lOnI+BhPvY8H24&#10;Ly1KBE7q7sK7HZv3GTYNih9Z9fuGgBf735On9FIFYyMceoKyC4g7o/poIwFkhDMqPXZ/M5/29zUh&#10;yzjsYlJuJhyfzdHYquQsqtL2y5tvWE6lr7WXVDqiI4nXBWjacXQW+gqD1qJntLUssNN3pbzTHles&#10;spGP04Bnv9CEOwt60isj8fUsZTP/XC3n+iDsAPlYRFxFV8hOaaVkb8I6HoK4jd9F4ar49b7qV/ok&#10;ID5cq1P33PkDpia6ptNhdSLftS4AuJuPtvzIn4C2lMVwhBOZVTJ36XQONQ141D3h4Dd9adAGI17I&#10;UHlm8Y4FKI7W91H+Qu9opAxpVzokbuTAc3h+EOR106EfCXsbvsqaJ1/xwhmaimDdJC/wTlrimX7c&#10;NMQH35WbqA2eTvn2sXQUg4PaY7+IBt/OU/3uHTuHvAvzRG23v9t64jzXspCMdbEhSe1pZAew4xiZ&#10;U0YYNFi8jFHrznDJ7v5qED7gmMad3bLPkXq7XPd1ldvebtmRO7tRdt6+Fb4rO7vvHA56vJgHfSRA&#10;HSBN84BMXCEkC13RDaut3Qgg1u1Ww3jHY8e9KZA/6rww4y4AEsjR7YXvK2Kows1XedS0CUCsmoxq&#10;gMuTNj06yjWnMnj3WLfonoV5FgM55pDdOazRMb5Fl7Joar1ifKB0OTKaxF3O1H38BPSJXsQXsu7H&#10;DiyOVKx9JSielF10CbfRcGTDAf3N5dWk8H1NlbCwWxu0mBzaeWEYMZGesfvS30sU0oaBDqqQ9Kno&#10;AGU/Ya6hPtz1iZ9owLdlYrlQh4W6kheXnWjUuoBwq5t5R3a6jyGU9PydcvSZnXOS+TLfbV8a23BY&#10;DfQcMasw1BHqs9oHdmueX8A3ZVR5sDGctrLjibKxcQXDJmMPdgbKjXEEYwhODMHgia68UT/0q//x&#10;P8oXn31mvT3c37eRnu+LclQ/OjZSWXA07SdPn/mKXL749a/L57/6dTnYOVCYasTgpVHmVxg22a2z&#10;sVF3fc2qr3E7IpFguPj0B5+Wn//i5+VP/s0fl1/80S/KD3/4Qx9ju6AxIvk+5fMAKpuB+Me4yY59&#10;ypkFdwyi6NearqTJ4rv1RflBFykr5IpukjZzOPpF2ghkju5n/uU5mMoD3tDRKW2Qfm6bhQDtjOPp&#10;2S8Gul+qbTflW4tZctcz6XsczCC4K/NqzOzmjDwLeVGHz1kwtmYsiBs7NcfjkXe58vIRBme+z7u8&#10;BCqfmlQMRWtZ7qvyX8EPQ5dki2GSo+OZX8yrkjAPwSiNsRTjJvHm53gpl6v8FIdxALs9uTcf0g9/&#10;Y5RTbcQDL4AiW98bR5Yx7UX6ftobZEC9cntB/kSTMqt1QHVabhiPV1VmhMcgQptAfUHOlBdyR864&#10;UV4LI9V7XdNPUl4gkHiUhedi+rlc5M6PP8oCPilX6Naype+Qbtjo3PUfSpd1Beq7X2A5q7sGY+SK&#10;YSy6wT3H5rOjm/i2d4h/XrzEn/RS182TeVQBd3wDdS5aEYjNJMizbqynxA0dygcDLvfIhXE/ada2&#10;U3WLn9yVc7eRGKp5UeH16zemQTjGnJ9//rkNUnwb0UcOCzliGAMV9MgrMgBx42Ud+OCZsOy65EUo&#10;woGtjAlLHJByxg2/Vqa4UY8faV77+PFjvwzjbxsLcaf8oZm4QMocPwxOXKtckenA9ClH8ug+SWGB&#10;xE85hG7KKjQThyv0acNoGwiDG3Fd3h39rCPFDxox3IUemHThH1pgAH/SCI1+GNxAaIQOmHhJJ3Ej&#10;IxDguYWEyX3oIY/oOXSTD2iHfvQCGcAfV8qaeQw6gfxxSxrEgwZtfQyFaauhD01kGQRwg0bkTDqh&#10;BSZveY4b8Vo/rsknkLy27lx5BshXZE78HJ0Lrw7x//rzP/ulmVSgLPq9evmy/N3f/u2tYdPKIneO&#10;sPFRCgzGrJ9KUEgcfjAS46ZR7mvLq+VZ99YBgAAA4kQ4YfxjIJnhCkaYoPnoYcJG8HGLPzyDcQda&#10;miCQcP2wQP+5haQDPMTjQxjIfXhpeQsG+vHA+/gmDjLhmnBAG4drSz9hfg+/25Ayfgju06ePLXvq&#10;TurPt8XBP7r5IYgOfiwPvwmEdtIKwBuNaVt/8E9jHmjzkrCEQxaEy2DmvrYFaO+/Sz7vowOGHxp9&#10;rriFj/j302npxL/NSzpKIPnEPXkC7qP7L4HQ66fDtXWLO2HbfMct1/59nlto6QFJJ+UdmQBt/L5b&#10;e428uO8jkOTafHwXaPkFWvpJF/7JR9z74frY5jMyIX5bDkDCJwzA1W/WTy7qN3FYINKgnlUOhdIY&#10;QrIU/RyF5Tffk5YuTCBw98RX9Q96l1MNypmwoMMKx8Dfx8YwSVZ8ynyoK2MWT2I1SWBMg7vfJu0N&#10;ksC2TALJQ/yjS/DBfRu21T/cEyYDsNBqoU+/3758DLQ0Eg+3D5UPEP+W7/rMPW7Sj9+iYZPJpHfy&#10;OZ74qkkY9eQfd1IOjzl9HJ0m7aPFati0v5NE38SD+MCQhLTZZbegfMwJYYVJMpNoH+smHBCQRUrv&#10;IBFy5Gxhd2YpHOs0a2spflPxxbFpHKPDGPXKerQwp4m7JqoYHJeHi2V1vFw2NbF7tL5Rnm5ul2fb&#10;j7zb8qkG2c/0/Gh1rWywcCQd9jc2VcZDNUmYAReUB64YVheU9ni0UFaWx/Xbscov3wmVoDyp98Lx&#10;tfILe3Lzd+2Y6LF4R50yj9VQprm59Bydkt6i/1dqd6bKP832lDqpcqTskA9nY83PwUS5Unlj2Dy5&#10;PC9HE01mp6pnYmF2WRNB8TWztFiuFHYit3OVHYbIKwyaNyOVFEcn8Qaq9LgrH2p5jNU8sYiiZJWu&#10;0pzhrW7NKXSdqgQuJPJz8Te5YvFFddRGTd1fXBa+G8puBS+WX3LkFUcDXpTzq3PxeG5+j6fi93pS&#10;Tm8uy4mu5xLUpZK5mpMOUQ9tkYTurHebsVvTO3vFj3w9T/H338QtuzfV2qi8WIhaLCua0K2oPRmr&#10;zFl8YpFTF+XnqlxyhJjaOORGe8ZSmg1VLMZgRGauJN7ZdYBBAuPEpfLEW/3VsCm+LB3duQ0QBwPa&#10;Gtop8W7ZIU5L0/UBtEFK2F3uoHsgNBXA9ZE4clNN9dWLTipHdhuxoIe/OHVYdIZ2yDT0zH2Lqd+p&#10;8/36nvYgiH8/zn1hWki4vvt90IZJvG+DfriWxwDlQf2wzFU3MV7zTamHDJuhQTsOcp/8BSLDhKE9&#10;oj7zHTK3vzwoTdoql4N5Eg3aK+kY+km7wxG0c9R16ZYNm4zHpE8DtQm4UcmYm/ubqmpbvMvKedGz&#10;/l/K34ZN0VXoW50S09ZBGyWpo/AvlohIGw03lQi8iueuHfFLKgpuwyb50tWLk6RvGeiGCoNUFR+S&#10;0PYOctDPtPZKX2HzuxWdo8pPPKG7nYNlSxDzztVpJdL7UEnUcBUIp+fGLf0Z4eq4gTKodcFBu/Bt&#10;GZI15MA4x8HkHx7uwrFg7NiVX/z14PrUPTvNLjxhCVj75Irpd8MjYYMQcTiFacMD7+e5AdGHd3Pa&#10;D6I4cXJJVHZh1O05i+noJm71OM4azpLSs3mdME7jmLOJfOBF4zXp261hU3mh72Kx+ULtoQ2c5+y2&#10;Y/FcbSPycDq0xOQPXeSuk1O3wMw3ANmFhQ90vYjH4rXo+9hPjlc8O7PB5/CA40mPvHCLsRMDKp85&#10;4BhHDJjszjw6rLtgCXd2cqw2u37X1Ckjb/HltNB5ofW78wOrTKv0fE9ZgsRTQOJwY6Ow+gujyksZ&#10;dBxafORYrzWcKUImbty7PlW/iuKHK3VdT8iJsidsvYKVR+tNd8+4mW+oYdhkZxCLl8iRBU/auLoL&#10;jvotQhg3nR+odyi6MWqyeM/Ymx2DLC6yi62Ou2s5Epa8uR3zeE5jHPlxrKYN4EVl56OL0WXk45zX&#10;3OmZ44Bj2MTIyTqkjQlk0mE6Yyz6IxqcyoBX5Vm9vPNO+1Trro2I1E2h9dl0kIvuFRZub2VHPLlR&#10;luYHmUifGSMydsSAhWGLfrUaNjU2Y9xGWPIgPv35DfGHO2Uh4dzR1TNl4rLRGICx5kjjj2XGgbrP&#10;eM9ciYeL05Py9Vdfli8++7WNmnzv/QIDhHSX42eZI/m4UqXP7kK+QYix+UQ6/fKbF2X37a7kNShL&#10;Gr/yjcIl8c+xrhz5PNI4lG+WjsZ1999wOO9dmZ98+kn54z/+4/Kn//Oflj/6o5+XH/zg07K5tamw&#10;Gh/OY4BRvnnhQqo8O19fRPT3EBWX40NZdF7nG7YaG2PkxBiST4rQZ6B3IHO+lRX5acyFMYty9xhf&#10;5eC6Txup8EB9qUT1U0VHv8UckjmeAlfdELhsU6Yuv1qG9R+il8zpb2lPNCatpw7QtlT95SUjNKOm&#10;L9TV9U28ijGPtZHxyvKS+fbR1pJJDJ3UA+YWY5XjqvK0Opa7+GTMz/fiqzFTcwPNYzmCFkMpuzIX&#10;JXue3edLvuBIPC4IHV5+HDlM2gsLi5Kj6Ha7bpHtCkcOS+5jzSeQC9qI/rmNpP2yHJQXy0751TyL&#10;3czVp8qT79ayOxfAIHIi3XJ7oB/tIvNxxIycqM/Mu330vGRE/4k7mLLLc9X5OuYm/u0xxwKupJHj&#10;dKnTrCHEQMNz2ifacr80fdoZNhv3vARko2aXbxC+eckm3w73s9JzpjvgGXen3RlQ2f3tcTx05Of+&#10;potvGiCyEf+QQk3c5urGY3nJnDZqKpkRN22cdZPANeFyNdEczPX4zEZDaDPmxBbz9ddf334fkWfc&#10;MVDF+IihE7cvvvjCOyx55vqrX/2q/MM//IOPkyUexlFocMVY+pnakV/9j1/504OEf/PmjePSF7q/&#10;9O53jNqUNXpSj74lTcLw4pBfDOL7q/v73UkSiqMw8J+yJ59+AULxwBhgoZ26HaQdsIG+W9vBH7lx&#10;pZ/CnoTRDWMl98iKZ+JSBsQnXpV/PdaXcK3xL8ZA4vDM1Xx0SNsQiH5CKzpMeAA/l3uXFu63tLr7&#10;pAkSJvFoTxymS1+Ot7SA22t+eoZu5I9OQxM5hS+QcPhF96GJ/Cibr6VDlC96g5vpd3Rr+3tn2EQ+&#10;uCErgPBBgHh5jhzIB7LPmlxfBtyHTzDPAWi2bqlXgMdguidfcSMsvKIDt4bN//gXf/5LAiA+OlQi&#10;vlTl+Ju//msrOY3VnBpRKuClKifn3DNBUkAimImKYuimNvw+skYUp5p40aHygXYaWxhEADACkK7T&#10;VvhkIs8PAX6ESeMTGmD8Ez9X/FIQQMKQZnsFQicQfxC+W4H30wXa+HHLNdB/fgiS9n2QtPvptbTz&#10;HP5bvzZuwrXhc98P93v43YWUaSCa0+pQW96BfrwPAXGpm4rgjsFx5R4aLS2ufb28D1p+vi3sbwoP&#10;0W3rTmRzm0dBeEte2vwkHG0PnUsa//gBocu1bVu+C7RpA6HHMzS5Dw/hGzcQaHmKW3v9/1H3p1ua&#10;Lcd5JrgzMzLmKefMM+EABAmAlCgSlASW1Opf1ddUSyJFsG6hVt9Arb4I/exaqyVSXSpKpEiCIKYD&#10;nCnnKeYxs5/ntW0R+3yIPCchgd1d/oWH7+2Dubm5uflg7r61puuO0ngtCzW+G95xO+2v08zm4Xv7&#10;aX3WGNbl1u24HTabXuv71Mz6+T7Np2mqmcZ7k1/XTVv9Ok7jcF6GX8bnYvPFOKap9GU6j2mezX8d&#10;No03tVP/Ng273Wn8aR6Gt3XxtHYqMyHItVA1CXXC6jdBopQJy1b/LH+lnRAe4URk6eKil9/+EBaA&#10;Mwh0sOW1NCosHbfk6iXGI5mk8Z5FIdIKx1J0ScSrlHj1/qb6yCIUxklJx5mWs03Hb2N4D9400zDN&#10;NL5wjOduWSfXGsOm8L/KGLfjm3bKpxrDGudpeMc5t6P/aycPr7CmFUaFWz9ax1y60/TJZ8yrTd5n&#10;rCaTO9JX/eJvel21NfHDheZAx4U+0Eal5qKLIPNePwVirymPEM0/C+RMuEi3gN8CIKR808Vxa8pC&#10;mVRsQgXBkq/lPY4bvZdlfQ1/5oSJMs7JgPzmGNNFLOEyMOe3cGV+WPYbSItLw8YKk4C1jeHGelmv&#10;nl3320gLi1FmLmkpg65KiXkyvwreOVUKLfyuplfkugDiCeX6vgqTuCzQQifKBzdRBiZElMtJf07+&#10;MbbuunDhpxTG4uzpzZowibNKzblj+PYUmp5UX5Rv7Mlu87STBah1FargnEAjL/dTyUkhh8tLtK+V&#10;peHq2spwZXlpeAWOUGY4JD+wBh8mPQP1cnlpWJhbyGkNF15csLlKGTJBJFb0xZQjChVwOMYeHr8a&#10;9g+ZxB9g949i9w9c5AY2ZM+JC2QECWQa0lsX8qfzjxOXQYeTSycDU+fh8BLPV4A7h8y5gsywQq8y&#10;waVtecIxV7eCiws8XuW5fHVhWLp8dfwOqgtKlAL/fLvwCu+kW4HXvGJ4Hb7bWF6lPplgAyP8Bw2k&#10;o4tuXod4dEq/6GKJcsV2cSJPlpyp05oudh7VQrnKWupd3rSeI1+0zr3IN3Mw8xBncwIULzQLLN42&#10;j7Obcvxf0WLyPloD0h75U5LZnoThYuqVeSeYLuJ1P1bwwMJYpo7pNtTyY2o6bGrOZUnZjtPxpmGz&#10;Zhpv+vxVpmFdBPMiY7wp7IvywqfoDO/kKlr4zqtoXVh6cP9BFns6XcPT9phD0/i0f4eVaw7mWTug&#10;5aVs9MGo1NSazlrLSbcTN2DYXOv0h0p5FZlRamJ99ruwyhNTRbFJ3FPbAjZ9LI5KSPvkQ/JTwem5&#10;Hufw8gdB43hdHnABw7zhmlPewtfws+1Pf3BVzhiv2hZWGtiH4cY/MKENrlZPaaJCoGQ2MRJeyhzL&#10;F1kRH6PzPwkxwAwPms9oDDd10cko5+60TtqvbF5jpuHBa7T6mVdZwo0TayKKav04xoC+GvuyXuiM&#10;pVxGTZ07Dsh4RNwLpv4u+ETOGyf1XQs+hnff3DbGfCMjHFu4QFSLRr5rznhotJou2xtNB7dL2TVN&#10;J72juNTFeg23/nXCBjPW7RyyVmWCsish0hF8VPpc8fYD5PIl5LM1pjEb4/mreg60MXvoJE1U7oQ2&#10;utIF+GP5zSfjJegQvsPpogaq+AHLulSRmjGlcxZ5LnEwyZicR1xz/aS01poOHs2JPN81wux2Ad+X&#10;YlMw/ANgrijFnZ7iSUbNP/rRIuQNn2mVY17CMQ95hjEBUR2HGJ72NYZZIME4Hosr/A4bYZWi1LzF&#10;Cy8eYhNDd8QNOoiH/iojo3C6dm3wukQXS7e2t7Db+S6+siI4hM7Ur+VMmcSl6v3q3HzW+FRquvHM&#10;MUCf3gxfENmfuIi3/O4Vly6UGn6iYvPUU7G42CjoqY/IH3CVTJ7Wzfc17W/tS+1TpQ/ECI+Ql8Y0&#10;oMZ4Dh7BP4TQ2E7wsw1mrgCuhndayxK+MXWeq67zL17ynn1lhXWgt3p4cm55qU7qSSPnx6XYhOfT&#10;Pik75ajrk10DIPEkv8DznZ/8nZOhuMp5x4wqNlWiOV86OT4sfgWOV/K7vuq3l+/evhNFYMYe5OP1&#10;vn6P0/r0+4g5YQrN8t1Y8FuYXx5u376HvZuTVy4Gy2MqJ+V9eUzZ5xWzKg42NtfzObFv/MZvDO9/&#10;8H6u47R8KnzkkdrUUvRUOTq/wPiXMfEavKVyU9xcIK/ToetJr1Kzr3SVli27nNd5Pa7h8qtzx9DS&#10;9ivp5b+k0EpLHqQl/pGHIp/38/bqe1qgfK/FL211TG+LM47K3eJx61u4lZFtYMzGl9SDii7H4bZD&#10;ZbI0XAR3r4xNE4kd+yLGu1fJNxsboZWYOVddpM2t0A5UHnuydZl3FaMqN/0Op+2zFZxuAsi4Gldl&#10;p/4qpFVCX3EevMgcaWklNxwtLUNv4Lpxwb5CZNJP0XaicIeWzWelXC9ZazzpIh2j4KAe7t27h/fl&#10;4fmLF5ENzjmIIllihVHXrdYBKMusEUbJ8JKNEqXftZHlVijmTC6SNnVIAhWAvd5knm17jcANDG6M&#10;qdPTzitKERkF5/5+NrTI//pP+8eaJ0ED8tO61tC8kffQ6Zj0B9n84rXvUaB6pXm+RXpQbck4ti/b&#10;O9Z3+cF+Qxi5aWbMN7iJM/gm3ohHykx5zVe6Z65Am/Yb0B9+7WvDN77xjXzKz7agXNzaejk8efI0&#10;ykyVia14tLw74Pf8+YsoNlVWah2vqtT80Y9+NPzkxz+O6/svfvHz4efYH//4R8MPfvCD4W/+5m+G&#10;HxP2i49Lsfnpp7WBT8WjCrCHDwumitDPP/9s+Oijj5Lub//2b4cf/t3fDT/4ux8Mf//Dvx9+9tHP&#10;hvv3PwfHJ8OTx4+jPH3x4nkUz7YXcX34QGUq4+gHpWAVvv7SJ7ITKx/If61Ui3zCqAS1TuUfZYn8&#10;bV+ibkk5pTG9NJcXle3pT6CtckZ4wm6esM9TbshDxkl9EK5f2sbIy5ps4DMOZsrbxml/n6dh4XHb&#10;+4xf80XSkSYbMsDP8Bj8bROGn9uxvY1yRXpZ7/KTaaVTjwnbdnsxr2rrXkW7F/rLKyr+xaXLqSsc&#10;5bOKQvuGrgNd8Qj/yqdY300jDG2/m7e4pA6aDtg8T+jQSl2fTddl1XR8TZ/WNk+NMfrZdFqVmm7k&#10;sE6T6o+//yfft1gER9jq3oe5/+zf/4do991d5VF3J8MOhiJMFIzEdVIkUE3h4ySFgo0i6wAiusPd&#10;o8tqgTuuCPvcBOnCtWlk32Q1FlTbBNV0eBOqrXHOGGk007htNV052jbTONoO64qYjd9m1n+K59RM&#10;8dIYPoU7G1/TeU9hzsZrv1m8NbNpZ8vXcTve1O//zObXXYa3ocv/v9Cuceg6Tf1rJyZ+o5k+T/H/&#10;spKcwcV0ubPIeoG9iC8vMlM8NBfFn/r181fBnRrjdvxpGab4tf+szGl32nY6bsspBXGn086mm6Zt&#10;0+9fZjveLJ4a/aay1k6/8247a9pP1/QNy/Tdqek3he37V8H9dZjGqcva+Wo7fBqn47WZPms6nWYa&#10;NoWn6TykgbZhay6CP3U7XcO8yG3LG4mgo6Bx32jTtWukOV6x5vlF2vs8pcO0vzzP881mCutN8Y3T&#10;+Wg6XtPKXZ09YO0+WNermpwwZfHDybs/xxXAyOkp/LMgyC+nm8jaa5jcibq5vpFvUThhNm4t9BT/&#10;mcITU6dMfDw5UKfayFd8gNPtsRavxKHoNsU5C128a4um0nAchI08H5Pwc9N0qEFqLbYUjHPTcPVN&#10;XMtJ/NBvjNrwz6l/sTFeW03jr9U0Ph3HfKdxznCZ+ENs+I/27Xx05DXDm26RY04EoBEBUg76A5+o&#10;2SVvvtg8X2B7kMpj+eE6sDSPaBPwcbHcEvjqxLwUmytM+FVsgpj5mdI08gwOU+rB85zzeOdbmqO1&#10;LGrWXmuTq4sUYzmZrEB+JhbIMsvslj0nnNLBcmE9ReT3LT0C5SeVLp0Sl5jW27xKsKsqxeaHJa9X&#10;c4EB/KKCZIJ7iXI6yHZcXTu0gSVc8yDc73y6EOWk/xLlzPfE3DVt8DE0PlFJWYt0cGAtTjDxPcU/&#10;i1jgr6H2QlfbWk4PWS/W9ynuCXmCs3Q6fcVExwVEyiliXkl6ZV7+g0dGmZMFLXeILzqhdELD5BE7&#10;n82N0A8Y4qzuU7Xm2uWlYePK4rBG2dfmrgwrlHUZYF63a11EiWs9jbj3wsMOdpsJ7dbuzvASd2d/&#10;d9glzO9nuajx6viQNAfQ/xirCsaJjH0PNPOZ+nxlnV6GBhLZVWHyvwTuuWqVNmWhsoBFFBfGvSpO&#10;hfM6dg1eWoHenpR1cXB9ZTnXhK14DRjp3V2/Ac9tMmHWquh0YcmxjPwhjodH4usJUnCG/hazvjUq&#10;d5Y8jHKTsMQZJ9DSWL52QlsLprZT/GiryryMl5Janiw+NNtkbUBsxRgjVnsbn6sZkYoyJzV5hlPk&#10;M/MIr5XCwPzOTAOYmJYdWk3LisJ5khZj2NTOpm0z9ZvGmfr9Kqbze1szhT/Ntw0+cXMaEJq5GOg3&#10;+D79RMXm/SzUVDojFeF9l57W45nRjzqw32iFte9JS7AYRx5is7CCMa7KooINf9PWXsE7Kjw8sSFv&#10;ekroikxNG7l0ckT7Po1i02/GWiOeMoGZsLjg032AORwjE47cXCBf8u4pjaTyVJWbJ+THZE1sE4h/&#10;cIdfRtzxDFwCsg5QCk15rYIMy0IzeFY5rB/bh+2XXEdXrrxMGzZlLACivOFZ67vZpEyjSzaR2+mr&#10;wFH4yYP4yZuXom7hEDNGilM+PPteNobkYEka6og6CM1GurXxueoHuUnhLK8Lmcrc9OPK6TFNLOFR&#10;RFA/wRczVWCW/3l70U8Zn/6RMnZ+LhClDxC2QMhYfnFcc/YtT/kB8wX+w6Qb1OVf3NH6r13LbYTC&#10;+fxXwWN9pM+teiRDC5Y6sW/L9+SUjcUGsgX9IPKfCvSskLzq6Xg3Hynjrl5SYVNKmzld+tEowmQY&#10;TJ9iNsdeCLPyxUSjfFOxqZwX79BOutmOQg/HfMf0k+P4D383a015i4YVfzfM2C+q1LFM5J625slp&#10;yyIBU278i4eJIxqE229mEwLP+p+FE9e8pE9RUrpVW3ZzleMTaj82rdC4YXYsxtyMnw0E8cFU0WP0&#10;AxrWH27i6jKyITB9HraVsJEx47PfgrWvCq1IKw1tv14J/PT58+HJs6fpk0+c58k0hMWlrH0aK3xJ&#10;Pda3Ml1QpT3YJqwr6sU6lQ+Dg/WCvBGedWRaFx9dlHbRV8Xb0ekh8oh2FFxtAyoClY1YynRCoQ6B&#10;cciY6JCAIwIsp/I234q23xdHiCRe8pPtRT+5qOS4/FmyzLZqeFnlnu2KOMQrOEV187D2I3OI0/1z&#10;LNHC5zx4gk7lljzrqTg3cdouIQB+pdQspQY0oIxmdWaFj5s8AKhibE4L/dzI4mYrS+FtD3u5pplB&#10;qDDwM64n9K5d22CM7IlLcKSOsnGJOrEOolA99HTP/rB/uD8cH9UJqiijgZ2NaPQT9f1WwMoj5OFV&#10;0keMb05eHedkkBtvVtZWh3nysXzP4JVnL15EWSvNYGHmW7Yl6nfBK203M0dT2ScdMhYFfK5VlU8s&#10;NLRJWoqTtPCIi+jra+vM7ZaiwPXkmq68lPqBHyKjR6uJ3ITejn+jJMNUHGVHuWZX9BaMcqV4oeEk&#10;LrSwxm17QiansQ1T18Sv7+wTB7xL9tqWqu2ZrydWpdXuXl0JengETvCs5VIuKdv9Nuw+ZX0F7/k5&#10;hitXF8LPOTBEH6yS8hLy3ut8fUbQwb/OTOQC26KyED/wSNvAnl5RqT6P31zw8fuue+CwA+22Vc4x&#10;vt7dV9ENHWW/jP8cz0MX6iJ9BnAjQ0ivPLMeXLO/fetW5OnTp0+Gl4yBlBn5jj/tPXVXBI0NXbH2&#10;eb5L18huo/CrvpO8Q/cxrvVqOGUUpnwrrSPTpa2wMP2uG2vjTLaVL3+RNXXNeSkQU5YRD/mhTcUv&#10;3IJX8Gk+qP7bdqPMasUQOSYPrf62KXUhzmkytjdP1zisRxXI1HdumqG+rQ9dT1Fnwya24BVu8pz9&#10;lTe8ODf84N17w7/4H/5w+M53vj385m/95vDh1z4IzS2X/LWzsx28lTniJo6zVkWimx/29nbyrHFc&#10;6VXKng62D3KzxPbO1rC7uxU5bJ+lHFC2nNLuE779cnj85NHw4OH9XNH+/PnT4fFjlZOfDI8fPRxe&#10;PH/C2NjvUj8etnFP1Q+R/wHzue2tF8POFrCRI+L+8sXz4eNf/GL4+UcfDQ8fPYoC1OvgvS3hJWlb&#10;GdrKTsuqMvMZ8X7+0c+HH/zt3+ZUqSdDVepqhauMdXOZ8ujRk8f5bIRyWCX01tbOsEUZfbaPe7m9&#10;RTme5gaWktXgyjj60LoEhn3jWT/Es37a1LF8MMoseVS+0fQYzl4kG7Cw8lfZ4s0ai9o/y9P2v+RF&#10;GiJnLBPZI2+RrzfEZLOccob39N3UiW0vrQWAjmvkPddh8u1f18Lsg4HjvNIN4ab105Gmmjccfw8I&#10;fM4c5iU09/vEwsv4Xb6nPdg314nN61FsugHJ8afK5cAb+cs2YJk1Z21yfBePqWJTGmhCN/Kpdlem&#10;6FNvpj9rs5ED0pf+0zowX/Mkqv254xfpm40uvK+q2KTfWKbfCLS9kyNojfAAJ+9zdxHxL//Lfxn+&#10;7//L/zL87//pP+We7pX1tWFucR4GOBpe0FiOHXBBwOxo5ZeGD4xcS0FlL8zND4vAOt07HO7euj38&#10;D9/73vCP/9E/Gm7cuJFCt/DIoAebCqEQFsrCdUFTwDT8MoYZ33ja9jPeNI2wTKdbxKk7eSWQ6TtO&#10;BCm2007z9rmtRn9hNj6zYW3aT6P/RfDe5D8N67z067JO0zTtmh6dttNM4TQ9NMbtNB02NaZtq+k8&#10;O26//5/FNL6zNNL1fdZf02X/KmOapp9pZtO1X/s3Lm9jTNO4tTH91P6q5gwf4Nrx8lSwCKv/PpzD&#10;Na7hCqOcKBrDCsYIi18bQ/VrxYAe+iUPYUTQG0c7UzZ+wSeJTIWZwtdJUIV32sDGdp1qghe2w77M&#10;dDyNbqftd223nw6bxtG1nqbxmo+UNy1zjKMxXuPaz7OmYRs+azpMMw3vZ/PpvLqDMUwcxKVx7fjT&#10;ckzNbLjpM5hjMKBp2JppnlPYv04jHtqmr8/m2TSe5t9y/SLaTk2XrXHuPITVYf3eeUmHKexOZ3iX&#10;u+FNYU7tNE6b+DPDu5QP4smTOGF48iGIlBPXdPCQv4oYP699c5Clafi1u79OB7iT1zJ0vubZ8bTG&#10;aR7ucE2HN/5tp2HTcGkknzi5i2WA3AoAT22lrkBhjslTD35qcthhtgthVjsRnrk52fJ6nwUmhE6O&#10;zasHWkknPthMIh20uqOSwV/SG05842lbRlmX5i/tyCoD0PDYmLcLNk6yHTjm2h8GeEWjsd6BI94+&#10;G19480xWLZcLXcmbMI1152PyAX5OH5g/YynzFHewCByfTaU7NR0uTH8+a3y3brXmaRkDZ7TBdSz7&#10;NE7betcekwn2igsW1UdIO2mcq3hCUxcMR5rDb1H2TOCLuF6loPFX+PldrH0G0wcZbI8cbDlOecM6&#10;6XZR00V3bwdxQu91SJvXbg7XbtzMwNUTulEevSKt6U4oJ+5V6mGRci2Cv6cgXQYIXczc8ttNy9bg&#10;4Ik38xexS3PAwWZhURydeIiT4fx3IcXEp6eXKTPtfpinXDUw1/rkIk3KSlyvWMxiKWNlEoVP0n+m&#10;fuFxcJQnm2dPzWZhcbi8vDrMMdbOYgYxrQ9NFA/AdgFpe9yhazuyrjSZiJJHJmTQ1qZrO3G3t6dg&#10;504Yk5+6c3UYjsDr8DWTtDmKtEw5PIm5uji8nr+SK2YPKbvf0HS6c0CCfXA9AMcD4PgVrB3y3aI9&#10;74D/ySllfrU2LA7Xh7Wrm8PKwnLG/C73X6J+L5GXZ8HyHpoiE5g87yILYlUKUkan3EcUQfj2LF6h&#10;aXkugcXl1/ie+B0Qd+27c9u27MkOF7CgwWtcsUVuZpHZyRCuC+Qulr06ov0xcfU7rE5CPWW75hXC&#10;8NC68xTqah4eUzHtic0FaD0HH80Rf4U5zPXlteHW2sZw02u95hcGa5+eJ3XrN9ycJLujew/ZJk+V&#10;PEPWAvsKsMJS8jJ0Ux5msZP0yi6/11qnzcGb+q0T51fGxX7ShrukXXFi2jBxT+bgUfwj5/kzlnxX&#10;pz95M75hGFIbJVPibBaQrvI6eDqfu8KE2IUkkMjJPr8z5Wk/4VsDLTsiD2UsYdo2sC03NfLxVL60&#10;DT6jCf5jWd7GTOP2s+4sjPbTTvObNZ2uyzP73uUjQF8Dco3rkW2CNvPxp58O/9v/838b/uqv/yqn&#10;F6LMCH0tZ9E+i/suUBSEwHAh1FMWUXpB5/QrBClWTOMifi945xra8K+4uADmItEBfHwwrMzPDbc2&#10;14Y7mxvDBvV3BZ462d4ZXu0dDJcP67Tm5eOSxyfAOaRaD6jTI+vzMu0fe0jOO4cnw4v9g2FLWU7c&#10;V9Shi6SvyDNKSstFGmWH3C4fz12CT8Wb+PYF4holUZNb+p/xDP2BbdGyym+JY5jRTOsCH7iHR4QB&#10;vaUFzmUyVtmgRy2Ei88530HA9JnWUF3riJzHL/HJKDWnC5yS+1jDsPnPuycPxUN/42oEbTu1XNaX&#10;C4bytrbiVDksj3yfMQvxzK/GH0eJKw817wdu/hVvNn+avnBM6Nlz+hzS+dx9sfm2jNDfUyrZ9MGz&#10;PKe/spJo/gVW83bi+KtsCPRhzDNO0UU62S9X7NF3TKPsyXI679bCZegT5Rz+crE8UTKrcEkfCD7G&#10;nSPO1dPj4eqrI+JXX2V/nsUoMtUHksPl5EA6D7n7DcJdr491QZjAy5RdWWUd5xC8CYDuopfy61I2&#10;21NWcMqCMnTzW7P2v9anpCk8a7NOukogFCksZ9lAJU6urJeGym4pIb9an0bH4hU+o2mYoOoONzgE&#10;DrH0M20RM8b08pYLlCLgKXBSJFx+j6IAusj/GcNTWHkh+KX9yVviZGLykFdjqw3FLxn6SNrY8Rlv&#10;cSueIQL/xDv1Rd15os7TDvK0YzvHF7rGF0j4zrEIOOebzMoI0kdmCjDxin6OOVxY9Dpas3KM6KmQ&#10;/d26KvGUNmu7WV1dyQkby354uDfsHewMh6f7UAS+l8cok1YC9cYLv01Z12gjj6lvaa6Cx/akXJV7&#10;TVPXyhetanF6rD/wFe+Ek2/3X2kv1gY82vSUZqlDn/G3tqyDulaUtPi4OeMSvD13+WRYXWL8wLxE&#10;3s83YzM+qvYrH6tw83TXrqfIIutJDh7mQSL+aD/KFXi95je4jD/WmEe4oUqedoF/e2sr67P2J9aL&#10;PG/7W2Mc57Wkjinsf/zWYa7kI0w+S5msSxi/r8xEqqSuNhhT59tkjD17ThNFGq44bzHOUeFt/d/z&#10;W6xYT0sZ9uKFCgOVpUfDHn3RwwePhifPVH7NDffefX+4cf0m457jnALzhJl87nW0nkCT/3re5Bwx&#10;11LCe+IsfJVG+nk6zfFuDGlIGGV2DttYPung2Je+L/IbuqZObcvSlWS2qaw3QQfLbnyN/JAf8RJX&#10;mQ48W6z9tNVDojjKD0/lujlOeaJ89gSs3323P1OuZDME6Y2ffjD5gwcw8u3/qnFsXY3pt2blXctv&#10;H6Kcs95UQAhQXN0A7I0gjh2VH2IXIJiURf65ukjmVyk/ctU0Kj2gu4qL3JKifMR1zmviy8S17Vtu&#10;LWDjZmOEZefZA01+T/E3f+ObuRr173/0o5z0kpecX9i/2/d52s20jiPd6FB10vlUH1qtiR9plGPS&#10;SNz1TxkcF1Mwedf4xRv4g7Ph1pPwUofWj3+pp3jHGCacKKDgcY0yTVwzFzcOsALPwOYT3vvZvHWN&#10;Y9mUgz0PK1M4+FPpJCD7kqSlXJENwrBOlOXAqRsqkgXxoAEJ5EPrWRtahVdqI4NXFf/j73xn+Bd/&#10;+IfIyNXgZHk+/+z+8KMf/Xj427/9wfBj3MgyZIOnw5VlbvpNHwce1pHKzB1P2MI7wlA2Z1xztWS/&#10;+VpGr/cueV/1HvpbhvFZutm+3cyn4DKtdWlaccgmBcZ7r+A3b1rw2uuc7iOdbdhx78b6tWGddm+6&#10;J0+f5/YTZbq0tWypZ6kLbHG0XXgS2dPHykKQHV4iCzw1qlxaof/wloGNzc3hxs2bw8a1TVGLfE3/&#10;RXvyBLF4yPOOmXzeXN8Mrb2S2zLn28LACj+Tr7wZfsC45iNdLecustd6ztoPZXYzT8nphcgb14DM&#10;w3lmmNOSUhbHCY6FrWfHq8od15CKx5TM8Ch5mK/0t87ke03YnH/yYhShIxNJfzdUHztO2qmbYzzt&#10;7Y1W+W615XDcRDzpv63ylzKopLQ93n9wf/iL//yfh5/97KfIV2Q18Ks90P6oq03GAu+/9/7wzQ8/&#10;HN575930DSo6HSNYTzkNDX2tN9PqJ55tm2+kne2uytLlqLaccPLquld26B9+wNo/XKUPc/OIskwF&#10;u32q0k/Fq3Atk2lCa/7fe+fe8CF437l5q8pTis0SuE6q3VnwV3/5l8P/43/9X4c///P/GO31OpOp&#10;OTrvPQlFR3cEob3KymWvDB5AUIZwoJvrcq7M54onr8y5c+PW8Pu/+7vDd7/73XygPASnki2sxsI0&#10;ISx4+4t0E0lXf+PWAgEd+oRwmiayrsY0WeDB+mwamVlGFZb+Mrvwm+ga34tgv37TZdOYh7bLpfVZ&#10;XC2b+BlueQ3Tv63xuryWx7JpDWv823Yan00jPK3GwWXTRyNc4Qiz8WkY4qT1/auM6do0Hhr9Z8Pa&#10;dF6/LtP5dNktV9NRvtGVHpZVt3nQdL5/GS4Nu3nQuMI2XRvjNKx+Nt7blrHroWGaTpzFU9vlalza&#10;TN+n+TUOwsviqu3Adj/G6XhT0zhbxi6nRhihp3JA/Miyw3Q7r34X1/APwiwLJ2O4MLpeOr2mnxvG&#10;FBY9Sd6brk0P4ZtP12vwwjSdvgzmbFi/X2SMM5vGvHzv/NtfGresk37i2Wk7vcbwqdXMxmv/djWG&#10;md80rO007SyMtzUNq+WM1mfNlA81Dbvz+nWbru+msc/6NQ9N67v5QfdtTePfcPv5TXZK3/Zr02Hi&#10;0s/SrXm94zT9fK5BuxP2Q96dLBCHwV+FdR66SR1ruIswRMIfC9ri7qAp4fi/rWJTPFqe2ScYJu8K&#10;r+No9W/6TNP2u8/m4QDTRX+vXwzuRHHi4YTYAUtkCvlELmAzwTKeONHGGxfxL/iVbywDSWWXfknj&#10;05jWgaaDP3e05ftKLiaQZ18T4wDUAaS7Vx0cOXBy8Cs48e98pZdWWjioc4DnlSdO+PQnavKb5b1O&#10;77OnANy9mEUiDFWUPFLvxNPNiVPtSDvx91mbWhSvsYyJA2NkMI2fg+E24iJvtRUn/Uzjs3g27zWt&#10;9O+4VQYzO2UyvD+cvGIic8llR+JCHNNL09qZSpl4d5HFJJbB8V/CKS/AMwGIcseyjXmSatiHJvsu&#10;IkkLOdiCiQ+gPKF4cqwCTBzAHxh+N2aNSdHm5g0mSH4cfnFwaemKi+DmgXuZYl0+ORrmjvaHK8fY&#10;KMWAOdYRVDAzaEFeccmZsa67211YSAwJHWOkNoQIxCWJ13P0d06yHCPgJ6lwlDBni+UphM/QRvpQ&#10;VpV6lrPgEzZOvsMX9p/Q6NICE9iljeHy4jI4OcmqvszFAwWBCxM7TMacEGp39naS1kXvhSUG+gvg&#10;BS7u+oU5Ui7H4tk5vE8++SAmeYNDFFjw9OLa8rDsTv+NNfJnkkFhmFZBOeQUsLQqwk6xR6B+QLvZ&#10;OtwftvZciDygDHgeLQ/zrzaHjeWbw9oysMA7vEb78vpMcguRpI1zhn3q6OXO1vB068XwZPvlsH0M&#10;HMJP58GVtnBqXTAR9Nufl1Wun+wNp4e78Ftd/yR9pbXuCbQ9PoUXVXCSU66XcydyJqjQjXpwZ/Sr&#10;I9Kp2IRAC0wIvR54jYnUdcq8vnB12IDm11zcW1mLMpOp6nAVtJeYpK9d9WQnk2twdC5zFdeFAwoZ&#10;xebzly+y+OaEWqWgpyfmmbi6GAtjpa3adl2Usm3YRmQD24Yoyvt5htbG890FbhcLbFNKvUgB/iIf&#10;oc/J3KAqt2RglD/yVuGl0gBik488aLqSISouUg9YM3NnridbnVC621cF52XoMWCd10nPJMQIJ+3F&#10;tJN35aKyTtPyo61xdDXT9A3jq8w0vabfp3JNM4XX+bzJTNNofe801c9Um8Oz4kEnd1TvUM/Kqk8/&#10;/2z4d//u3w1//Xd/m29NuUjQGLpgZyoXtTwtE4OHsCPj9ceWLKy8Uz4XhIhq30Ns6p02n3q3fpUR&#10;B/DwARV+MKwvzg13rq8Pd6/Bq9aXC5cvt4fT3b3hypFX3dHubbTU+fGlV8PucDTsIodUZr7yRMfV&#10;peHk8vywc3Q6PNs5GJ7vHQy70hO+hRFKQaN8cEcAeDuucD1AvvJZOSttQkfiEQXIol1+oWU4BxdG&#10;VnRJThd7c0W8ZcffE9c9DgkN5M2Akf8v0T6XcKHACXCkGdZ8HXsOl2vMIGBPfHs1JZFMPfI2GUo9&#10;2kF4Xn8c5XWCtfimDOKrZ0pxzg8ld6u+tM0vWsOmVtPpeEoexvO900zjdFhbeU4/aZH5GH4dX143&#10;zMUz+cfNWo5jMiZTDlIvtShmeVOcpDPL5AMcSTCSNw9uAElp9SMRsZM2mx4Sz/ETD/0MvFxrTry4&#10;9tvgKn9GbhmVOCoMs1kj7Qj68X4F+bSIzJunP8+168nLlMh6/tu2tGLk6SVl2jY8uX94RF+BHLEg&#10;8KWMdMqzm51sK34TUR6IwpPyV9mJD17Ssftd8S8lFuMEKt6FY+s//TFWgo0UwOKPTdl5cqPIZQSh&#10;YQboW/mUqzxo2kFVQokmvvatZCK/9fisx6lWjG3s+Arj6suv8l1m/RzfZkFSPmYc4/jHE45phtAq&#10;9Qzfz2F7jHxK32t/YvtJEwKO/X2V75zX9LBdRElA/xt/YKg4UX6nFLZxGyvGhVD5y5MRmow1Ux6K&#10;hpzw9IbpKm2tUeQ6POrM/FaWlod1x8krK+nrVNZ4paPfMd1lLuD341y4dsHexevIWMYKeweMKRi7&#10;hV78nL8UzmOfYiVIi5SJsRiONmUkTMfnbCzDNZ61Z4Dl11oN0ia8ybsnhi2T9CAgtHGtUwyigLFv&#10;I01kFTRx89wCfp5AnFcmQk8Vm1cun1CW4n3Noad/iO8pf3ETT8uhctPvznlCKGum5FUncsgbOtgH&#10;uZCvUk86LjEOhMuH19Tzcdp9tf2c/MJPGNLK8ipjp5suc5JWPBkX5laIsX4to4oWN/4tkGaV8A3m&#10;NKurawZGebHHfM3NdS6O75Ln/UdPhicqF8lv/fr14YMPPxzeff+D1OGL5y+HRw8fD08fPY3i4fmz&#10;58PO1i75zQ//7J//4fDb3/lt5Nir4Uc/+vuczpJ/VJZZ94V7jXEti3xkiaSHG2E9Ifbo0cModK0/&#10;+4LUo/zLuG1OxaZ1FGO9y6tlbXtu9JM7er5k2au9QHfbjvVDhE4TWU8cohJfkJVGutgHeWuJCnlP&#10;k+oaRYWfp8eeP3sK7fbCL7UpBnqbl3kU4wEOC+DGM+M7nsXHcZx+8tC847Fxod82nlNltCNPXgWe&#10;NDJzMLC96HO5ZYN0MIZo++PBnyikLIkxlhfa+WkPlc1ej5xwywwA+x5x8fu73/jw65nL/+QnP4mC&#10;OmHwljnJ0+If3PHTrXwqv7RFaOG6n/SVjgm3zMQxvnGmadron/TEGT0iU06QOTUOdC4bQsSIR5mi&#10;pfPEKIlHHjFdp9U0/NCffE1TecE7ztGgu3MO6SruImwf7WnlTPowyRPaOUZys/Uycwn7azgpYc6T&#10;M88b+cDNs7lNA+O3Zq+pkKMc1vn6+spw8/rm8M7d28PXP3x/uHfn9rCzszc8fvR48LT1xsb19P8/&#10;+clHw3/9r3+dq2ddW3n+7GXauPwkLPsTlYFQK+sfFI46rjJcviLdXYeqeoucw+orbVJmxx3Akm7i&#10;ZT0bN7cEESaFsqFJWlmVlM2x6mXiKFOVOfIWrJn2Og9dVlbWh6Uoad3Ior4CmoGzSlVPTj5/8TJz&#10;SuvYfK2P9FfklbE57eaAcbgnOiFi4Mp7nnZe3fS0+tLwkj4m/EL7U5Y4F1TZ5+0B4m+bvbZ5nTiv&#10;h2dPPLH5cljOCfTC1zmQtFKJa71tblwb1pkTSo9nz54MK9TtrRs3M45Vvi5B4xqbwV/SR5lsfRNf&#10;K45uplZWiYennb2VQPlnXSjzpH02cUiHcW5vmH7L4OtGWbklMKGHYwHr1o1DdNbDJcYK3l6Wfhle&#10;10of105yawDptuh3XXO7c/du6ttbWP/r3/5NriFWXkvjyAx+rhNeX98cvvn1rw+/hb2xeS3Xgrv2&#10;1YpNT8kqk6V180y303anVj+NdWp8/ZbAU8WxClI3bKuoNp6wlHMqrS3LLnXe63eeYhV/+0jrS35R&#10;nkS2A//29RvD1957b3j31t1qnn/y/T/9vgI3k3DeBf7wwYPcnywRNFaOFeVOKe+3tyG8JrIARbgW&#10;dUqQWfHumJL5HSd6fdyNa9cRkrdg8OXE+aIgKQHXz4ZpjKfVX1cThpdpJumnYdoIG4z+MonW5zRO&#10;0qZB824D0na+Gp87vkZ3amfNRX5fZbp8GtM33v2uFQdx81l8De+yajX6T8vU5ZrGm1qNcNJIsJqe&#10;0He4pvPT1XR64TbsX8V0+qnp8mo67FeF+7am8+/yTMshHo2L7/pr9PtV8Ok6aHhTuG0a3tvCFZ5w&#10;p3Aax8a/8X2TMc40v4YV/DLgIjyjuC+axr+tPCKvOCgreGOYP+D43ManTtemcQ0+o9vGcnbdzJqG&#10;MYWlkGr42oY9tQ1/GjbNs8003tRM37+QN+bL3k3XVv/mC99t0+LR8XX7ufPz3efG+cvwnvVveA3z&#10;12mE2fXUODaes3jMvr/JTPGcpplN3/F0p3lrZnmnw6b0e1szhdvPbRvWtA6n+E+fNZ1u+mycpl/7&#10;C+s8Lv5RaDqAkWcoVybcprGMPNuhjmlNcp52YohiFlrDHAzVFWnKwOJHTadrGBW3yqjVOBDRdFib&#10;i8rbdJHnWwHe8VJPDu55zbcOGBM4EepBmgPoTH6QLw5UXCRzAcHBj9+bWF5kksKgyx2RNa4YC4iV&#10;JC5UONDWdULmFbVZ9COu8S1PrjpjEqcs8z0utHG8o+3JXyY1Lk4wmKqBWI0VpGHTqctpeJezYSon&#10;pUV25Dk4F0+M7vgIGahTfqGb6bAO1lo21gR4tBmVYcZnHJ71EMIXTeVxbjVTfNuvzTRuhznw9zuG&#10;uZot02Zzwsq71KELI6nL1CdlIEwaGylXBmt5dnKn7UUm/cglCzonPqWM5FfZEgiegJRXnGiHT4ng&#10;rlSvUVGhXBNV6CufEF/YWWB10ujA9xWD/dcMtLN0CmCAB3xc4QVkbNJCb903/0yqK89RP7nwNqXK&#10;BC9pxSUxqyB1GtT6rTo2SL+6Epd6eM34C/qevi6FnHRgFD9cnl/BLmZB6bK8Bk9ksYI0KkK3mVA8&#10;33qRK8CejNdCHR4fkL7GcbYhJwO9WcAyZiMBE4Ddve1h/2BvOFCR6KQWOeOChothy8tMPBf8vqRt&#10;8eqwDC7LtiFwWLrKJIt4Xs+6iruGu8Fc4Br53KJd3lpcw64Pd1c3httMTq4vLQxrpFnFrhFvk/eN&#10;laVhY3WZiSGTNOro+MhTC/tMavejmMQHulBfo40y/bK852nNXSaMe7SzfZ6PUsdOw90BDxPyR5rw&#10;5NgvECqfvjp2okkY5c+CAqT3OmGvz/V64DnSelXu8txlJq+Lww0mbbeubQ43VHAyqVyFHmuUcRW+&#10;W4Eufi8UyOFz69y6Vca5UOmig5sjXCQNj5Jmbs7JsmNr61J+wZAu8ijyGDijOLWehBiZhiGo+NII&#10;iYP/GKay5oTCnMhH2OIy+QtL3HoGmu+6APM7oyCedzP1tJBwL+GaR9tL0AIhWumS27mRtlPju/Iu&#10;OGJm5UqbTjfrvo2ZhTkrpzQX4fVVxjji3X2x712WaXrbtXT0lLE5+t25H//4x8Ojx4+zqJK2WVEj&#10;rzUuVGSxXDgE6vaYOX4j/JTDR6x15kKs3Hsuj/CLvKUdnJIXsniRuvFk0Dp2iefL+L86pF0cuajE&#10;GB2Ao4ghazeR8FPOmOElZck8vlfAfRj2j5ALKlA8Hn1pDt4pJa38RERoAY9i58aTHfiER21ntWkq&#10;hVMApnwlB83VvErWyRpXPA0vXyLzbOMUhKS0W2yuNAW7bOLS+qzMp81ewtrGSxllgbTSV3gA5N2r&#10;vBwXhb76iYuu1OMvm0/4y7N4SZ/Rq03Vd9sy+nWbaJ54k501elVYu/Xc8Os56CdMvjMs4yPLPmOM&#10;k7EBeEh7+3CtRpoHv9SBgM00QSYsZ7QxCZbPcCe0Ma6+oVG9YsZ4RoslD9/lEPA0dtHSVFV/oAKu&#10;4ISQtc68fvwqOM9TLGVv8tTGNG1sd/IZPAiPuQCXq8jt/41lHdgXEqfGC1XX3Tfyr+SV/QE2bUY6&#10;hsAjjbSyR7FIcC4FBuWQT33X32fwjtUvaArH53J/yYb/hMuzGPNe4yN4Eys/27Ks5dQ0eUQPj80V&#10;6j4CIP0KIOr707WBVOViTloBwyanMoNWw7gBq0vyjNBsYBTOE4nGEarhusHqzI8+kbQZbyCnlPfp&#10;H0guR/ndbRcVPeFouiIKNU4aw7KoSp/o+DpjVcKyQfrwKPgq0xyH9Lf9ooSAV2s8rXLGehULoIOD&#10;ruOafcbe3njg9Zxek+1+KRV+PJKvuKvQgmDWOfnWhsC2JaeyAUIa8nzebs/LwL+4PoUfeFKRLO2b&#10;t/1X5S787DP16TmT9WNbdB7hBqfwENhZ917FrHLR9CfOCZCtrYTSGOLPtht4/pBfLQfNTuWDYzhP&#10;BS4xdvJUZo1zaiyeqwuR+cexjJtUjKcJkFh6EtexnYowb8fxdj3pXnVKPWB9Vtn8mnhuL7gEBzX/&#10;Oz70GsjPPv90eMz48jnjy2cvXwwPeX78/MXwgv5va9dNbYfDzv7B8GJrl/iEPXw6PHv2Yth6sTNs&#10;vWScuXuQ9d+NtY2cID0k7t72bpT3d2/dGd65e2+4trE5LMMnK4yXnP9l3oT1pj9d26/KXE9eqchV&#10;oZK5FLROnTvHIp5ysfrekg1V974X5ZUN+nfdl5yEXMSRX6xP+zfhaJ0fWo82uGzSdKwMLo7XVB54&#10;Y0y+PXftulGGnd1dbNHEk5VWiFfIXqJPfUXDgjvSPl9Bj2MsI9jhCH9nKIdE3/c78/TFe/DLAcx+&#10;RHUfISNtCzv7R8PW3uGwvX847B4y1rTPRj4c0DAOsbqmUYmBNy44Y32Pwhy8c3NBlZjnphHlBcco&#10;wKgTlRlSRzqGtipmiafyWWXG9evXM7715GyUzLZz0maeC12kufVXbQ7akWHTWbfa5bktI8+VbOZh&#10;9DtPp/G53lOTwRHfWL3FMwclhK8Fl5oH0X6oK0+oib+Hl1LGEXb6CNsu7xmHjbaNj8ZJP0scy1Zy&#10;r+ZV5psx/chnERf+wMGTdPJ+37iijHDNQh7vzYqe+t5YWx3u3bk7fPDee8O9e3eHDz94f/it3/zm&#10;8Nu//VvD1z54Z7h1cxM5ehWaP6E9fja8ePl8WF9bi6JZJVOXU2M/kXkffhrbT04Wa5EnHl5aI7/V&#10;1aVhfWNlWF1bHpaWF/BnjrPO+/rqsMKcZ9FT3ovIn0XCnK9hbaN+r9XTiX5H2M925Hm0fgt2Hrml&#10;/KtPeriWU5s8/Has5XQz8uqK39mlva8sUy8bw53bd4f33/9gWKeO5EN5Vd5QRlgW6a8clc6byArr&#10;UM6RX1RG+l1N60wJi2f6rC1PJtJeXV/whPOhslAZCBz9tbvIOK+qfeCGid2drCvYV27v7wxPXzzP&#10;TSzPobVX2e7A61G6ekXukyfhff2ePH0aZbPfB73/2efDp598Mnz68cfDJ7iff/pZPuPo90kfPHwQ&#10;eM+ePx1+9rOfDb/47BPeqw39+Cc/iZ9zeNucckQ4v/jk43yj9KHwx6t6vTb36bNnyNinie86gBtQ&#10;7Hftk/z8TT4tAhzp5Ql5ZfcD0j8ivfbF9svIQjfgPkKeP3z8KEpU+wjpZ7OyBWSzN/xzDR67c/N2&#10;vvcbJWv4YzFrYp68Fw/rx3rSTttW+j/ajmtqxo9Skn5eP+tYWG58Mo1x9He9zv688XAMlHU50lmv&#10;9meIr7ynPnHl+8gA1wXhNzcVbyKf15ZXM9Ya/uRP/+fvm4moySxqrB9DlL/7wQ+GR1ReFdhdNSAr&#10;44C8fmYUV0mgxWTAMDbs7EjB2wVJj7cqIC2UhTO/FoYSQ9PEaSETnLAdX2OYhNCd+mv0m6Y1PIIa&#10;qzEf03ZFREjJDBM4nU638fqHMp2nZrbMjbfP4jwN0xhf/KZl0or7LF36venTVj8ZovPRdFiXXf9O&#10;fxHstzHT+A2/TYf9qjB/FTObv+9tG5+p/zTeVxnpZEPuRj6Fp9W02+Zt4GpM1/Wgafxm6+Ei+G2n&#10;5gvxeOz3abzyAXe9sEYxPDuCxnaksSOq3ZUYnoUVOGOaUsYkakzwCc55KU9T8xg4BaiE7PgY4yt+&#10;SW+6Dsd0nlrp0Xx8FhfTYVO/M1z/O8w0vfCmuLRtf+vQ98av/XQ1HV8z9XsbvKfxLzLtP+v+qkZ8&#10;22qEo53yYZv/ljymad6UfpZevmublh3eOOlqf1XTaXWtM591tdM+q+WyZopbu7N2iqum82gLFCy8&#10;olIzix6+l1+nSXvAVhqfcdszttKUIrTiOYmrctinVV/RYe227bJOy2jevmvb6KedTavftI/V+J7v&#10;QmzXNZo90NHW5LFOK3jNqTsMc80F7xYldDdvYUkDJmydb+NknSib3Cnbu2UTHwA6Dn6iQGXw5KC9&#10;JymeVHLC40Da606dODjAzwmmEbb9Y08YPKHlrnOvXnLCm0WtkSTmk7zGdJW99f1FWsQ5ex75Svy7&#10;H7YO/SNOYtVraKHrJEpbXuPDxHS9tNV03l3vU3NRfDNw0UTlpgvRlbrSq0RSmZRn4Tm7x3T95ASn&#10;/nhDhbIpi+EE8U91nic17GPGkDKvaCNOyEkfMNKXtO5aXHABpHfgSjNSZaKDNX2aC7QuxaanTMt0&#10;kcqQl7ic2W6DYyWKUKzP57ZOZxLntQsu5MxzKTsr79TJWcW0lQaUMT8eE65Le6BcZ9+TIsyrpF6r&#10;2KSMnqT0JF2UTFegB12uqon9o4Ph5faLTHAeP308PPY7IkzAXIySTiops/uaiabjb9v/iROAw+O0&#10;O08V7rn7MVdC12TChYBWhto+0n7wW4AXvXUlJ61AOpsMmHQs4a/Cc5U2sza/OKwvrgwb80xcF1aH&#10;a0wmNphsri4Qb+5SFC8rTHBXmeg62V1hwrwA/ONjd196le4BE5MDOQE8lC/Q67Ky5hgeGO3p4fCK&#10;+Ccnh4NXv0bJE94qGwVmeLFkVPgcMlvunM5Wg0Mc5yDZ3AC35FufKk1Ojng+GRag8Srl9zq2Tdr/&#10;mpsooKO3zWiXaJu6KkTldXlZa77SUbnmjlLnRsoJFxHqCiMXjuZqI4Y8RnLRg7yZF9VYqHkI3HHl&#10;F99ygkarPHC8k0Dy5PkURE6A4Sla312k1mbxGv+6brb4LArMLF4XH2XhW9dhnGGkcwesvOb1tPGj&#10;jkRUTKYmtJ0Y37uf0LTs+IIcGc1s2rcxszA0DXsadhFeX2XEWdtwfO6ymP4MOs+KFU8qS9eXyP4f&#10;/fQnw0PanvPgKFYSL1FjCpatpjysB2FWPZ5HTN4+8u5YGg9fSE9c4xsH3i2eV0ECr1JHq4vzWNqr&#10;fRxhp/SZr49oQ6cqkkgvwoAqOct8fZQx0aZcztcOhyM8XDiNYtP48KmLHqYJvpShaCSvw4PBh4AQ&#10;ZsS/XoBp/GoTiUA5euwRhY0MnyTwOI/VF4Cf/WIW9ck1aSqtbSwnrHFtTy7Q9SKdi145iUBdxQBI&#10;XCu3vJhB3go7/iN3fe73VEMhFFP80u8VU7+UfaRDyv8GO2v00j/VGbgV56yMvFdYGeFresw0NcYX&#10;lnIZbBKunNFqQnfbr5nyHM4ds7TUvp9jgB+0MFZ8RrrEJP4531exKm5iG72fpTZ1lizzbirf4T/K&#10;4rXoxTeVTtk7JomSipqNjcwivgp1CgFul7M4r1LTqxNhZ1mgFFaER7EZZivAkZ+m5dlyhb62F/kJ&#10;pk758Q+OxGl89LMM5FzPZ3EqTCWVzxbLfl/0LbiubUMTd3w2pNKWR+NBhSYKWJYlvKJUnr6o9MyG&#10;LF6tYQv9ijbp2FJFQq77V/YIjjjSQ96xbDg8wxPAKeWNSEgfyV0xTgHcfYF+baMglu9GN89JYR6V&#10;VuNCvSi7kcFxus8umpuXYw551sVHT9fpWvZaaKyxrGP6Q5WelKGuO3QDoQog5BbpdVXC1bfPSjGk&#10;8q3WFhyD6lb5pri6Iae/EV1yuy1h4CzWNaYTY53zd326D8+YQLjCNwAbGvh/zFOftEtoYB1FsXmZ&#10;8XqiU5fE9hvBLuynLZNUurihLGNk4gm3cq4TXyqDDVMGWqHiMs+YzwMgbjRzkTcL/JYneY9zb/g6&#10;cybpB3zpbZ7SwHqRZo57mu4qNY0bPFKwmpt5a40N0m9rRsZIuytXs2D85Nnz4f7Dx8OzbeY5tMU9&#10;YL3cZYyj0hk4XhGtgnoP+Dt+w3HL8Y+3d1R53ZAI4ZDdCxnDODbaevEyczpPN7kGfG1zM+OkKDaX&#10;/cSHcl0lG+N7517KtNCryi29vOrVZ+XBWd2DvzKH7CjHeRu3rJbLMoqNVmjCjCyQZuB2BZr3fL4s&#10;9Ss8UphXaCd9Uj+Ok8GPuslpcXD0BpVnz1/UyTno4QndjN3AUUTMl9rLc/oswqqfNQeVMdSX+ZAu&#10;Cn9RNsw4hsWf8o/+IBg4nlh3s4fwfDZPRUryGfNNO7EtfMGVRjwDQ6WY/WvmU9BAelnmGJ6VYfp7&#10;Q5GKXJXhfvfQbyESM+lzMg9Yoad4AT+EHqndfaj+yZtn7dSkXDH9VHEDCyNeX7TEIMj8mgcKbo1H&#10;xct5/vLyyuCVqLnSknhCk/fT/tIGqg/VNGxN8uWx1iSr7qVDlzcutpWaSVcVGtrW/B/c8qzEKOW5&#10;fbgRnd86V7tx4/rw/nvvDe+9+87w7jt3h3fu3Rvef/fd4YMP3qP9e3KQdny0P9y//2D4/PPPhq2X&#10;W5RrKafnVtdW0wasR6vMT7dYj+ZXckH6lJLevKLYpB5X1pZIOyoqVVLS/rzuVSWhV1d7y49l9arP&#10;XAO7UtfASk+VmRmLRTZhSW8640aBuuAV5C27SrG8srqWq15XqIvMTcHZTS/6bWxeDw18dm7vFbbm&#10;LcxcUw295GHrTjyFaVk8pa2y2jgUMnSwXXpjkRuGs1nTtIT5ng2v0MINcdRyFGKerHbD0CJ0uH3n&#10;9rC0uszYpK5Ytc03P+QqZ/i+5A9zSt8PSlF3AIxt5tWeUtd6RbhywDWinEIkjutZrhU9f/EsBwQ9&#10;Qen4fHd7d/jFRz8fntOerJtvfOPrw+2bt2Sm4fHDR8PTJ0+Gl8iVl24kePkSGbud+vdbpOa1S76H&#10;u/v0DafMy4sfw6O0Z8uqkvT+w/vDR7/4KCesHzx+GAWr+T8H7sNHD4ZH4zdK7YPDx9hpu7sGje/d&#10;vhUFpDo78VReSCM3v6jUna7lSbfQhbIbx3mx4eahIrS/hSpdM54jj1xRjzWtptob7YZ69rvALyy/&#10;Sk36FzBLG7fuTOcGnXx3Gfko3ZQq4nptfWNYg99sbcMf/cm//b6umfWCiMT90Q/r+gALbUNv7bfd&#10;RSbQuljDQxhsDWqrgddiwqUoNtcVkHRq3tXbFdFCT4FahYL5Rlcz62o6bhGoBKXhbdv4bFgLXo1p&#10;FWidR4f53DA1Dafj/brNFOepmcVBexFeGv0sT9uO12Vu03CmtuP6LLNO43dYG+MIs61xp7DeZNuI&#10;m2aa59RO85rS5ctsm4b3VabjTHHovNpv6t9xvwy2YVr5yfbSfKVpt03Davu2xnQNy3RdB7MwZuNN&#10;rabD2hUGKYKz7TrGIKLrb7rOp58dyPGSCUl4rl15L8n5P8bXhB7CcgCgPx1LwsZwTdKNuNfP4Ar3&#10;WXwah6lN+KS84jfLlw13Gr+tZuo/Ne3/ZWYaZwpPG1phNYZ12zRMmafr+zTfTjtrpnE7fsfz/aI0&#10;UzPNQ9N1qnmb9G2Me1bXYzptl7XhzLpfZRrONL7wG+8pPPPpsGmajtumw4zfPPFlZppXx+3ntl3O&#10;qZ32I21mcWnTcQyXhpop/LZIy9hSbAqL8vr/DKxxxriv69kIHWw8J0TmU4s88SV+11PJY23l90U8&#10;jCPNuozCsZwa3zVdBt1p2lmrUS46wHF3l5MilTEOiNzN9ujRo+wAVeFimNaxhrYmUFu57s9BktZB&#10;kQMorfk3rvZf2igSkFEO6B3DeCd/DZjcbcuEh4F3TaAZxKvUdBBvetrkKhMgJ9xaB81rqzWYW12p&#10;HYsu1jlgffz4Efg/yID0CPhRDKX/pMwjbYre0FIC8Oz1cTlVpv9Yd46RHLSLVxaCpLk2NK7arN3g&#10;9Zp0Y9qY5FMxwwb9jtv2IjMbNo3f/uXKI9CZyZUz5jHXqncGkl9QbI7pXJzxOYuK8f8ib/nTEDo4&#10;ggR6cIcrR1phSGN3JOycdvWFtNatE6Na2C7FpvkJUTcwzI/4DvavuAMeYIZ3uTRTXJI67zX2Mdo5&#10;Lfq9LXJYzVGUmlqfgW8gJosK5HeeXstY03KAC/9Tbk/byQl+O9Rv1LuIZ+s6ta05WWZS95pBfZRR&#10;rpxdAQ4Fy6Tr6GB4vu3uz9q5+fR5XaWzt7+bSVfG3U6eydOdnO7odGLhaULbnxOlXIOWMTyT+9AW&#10;+smDWGVEFhShu2VJHci3WMub61GZfF6FXtqFK3PD0pWFYWmOiazuVZWBLvqB/qVXFMFd3X6zf8DP&#10;iYfwVARu05aYUB3vk8dRZB1NkEm1NWJ+Lvx5ja1WBawLozW5jBYGHK1XUAydi1ekLh7UZxb3nPSM&#10;C4vGFd9stFQOEo5gGPx2ITNX3k9zqsAd1ZbBK4YWryBTiO+3N+t7WhRKumj505pHJmbSlAmd9X0V&#10;/nRjhAt0mQON+eZUCMlcRK3Ffyxu5Kw4pTyURTc8CUdbJ8oD3i1xrnDk9RR6HiNvdF+rjARmKQl6&#10;PgaaeJcy04Vv0uhvEaiHvPMcueFpunlwQRb6HRgnxSBHmIFfNLabqfE9+Isjpvm+n9t0m/t1mM5j&#10;Fv7UvE1eszj5XG1gJi1lk54HnpChmC9GxeYDFZv4GX5mrAeSN00CK/nwTFjXp/6hvUw0xonxFSdx&#10;TWc50/7IB+tmjQXqyI0CWtvaZcLPFZuKC+UgULDW8wnt0JPx8gYVTIR5/K/ktMdeFJsnUTLZAOWX&#10;klJw24gSmPIfCox8D1Ylb7FVBxVX/yShDUSxRJhppU7KgitNpLH8brr67tHYjwgrmRYkr6FdXFjK&#10;yYQ+dbHmgh52nv5YOrrIXrR0Dja2neRa5swdy6IJHsHn3DP1dGa6TPK29rwu32RnjV7tf1Gc2Xfh&#10;a6SBtJia0JH4vVaSOB0P/8gO2qz0SHn9Z389ZpHNNG3wCy3akq117Uu193PaVXrr0F+9nz3rz4N0&#10;VK5V5JKzlqToNcbnwW7G+rGfg4uHY/zclOG1437b9dTFWPy9Kf3Q04ogcSr/4oaD5NtLWmDpR1iN&#10;Z8/lo5lLGxcx5T9x0Vu2F4dy9cSmXOKalzF5BeY5NqUcY5aRdtrA0ZwHJb72PLD8zvhn9At+0MK2&#10;Xft4GKvQAK9AHL9dm++FZ3wFveij3MzjdwPNuDZXjZiGxlX28qn8Cgei+bPuE5m0bXnVShDlvbzT&#10;9ZVUoaH5kQxbsoQg26iySN6Dvo5rVMQ4Fs9JzHFxU3+ji4fx7B8Ny1WauthSbCJPafsnlNGF5roy&#10;r5RI+eGKfNyUAauDm3KCv0oNxy5d7jEKbj1nbNbW98gdw4svSo6N/IOpnCk7r+G9ADF54aMlt1JS&#10;2KebJopJT6E4x7C+C5bts+WaPOQvY37C+prDWpCt8cD8nCc0F3PCyROMPnty0fGKiu666rHolUVk&#10;0kcGkD7tsPmM/PQ3ngrOfCrCeJixOBYofCjNpGFaC+WZu7rIOPPKsLWzzzhzF/mKNzLY7zLvMp50&#10;XOC1j6q3DfNa6BOvQwY3KayiLYqmzMfAnTGUuG67IM8czwVv6VH8Bi3I1iura0Pe1SgMFxbPrzKV&#10;tvKg7dnyOP8zjYvemSvJvyOssaIsXHCp+rLcuv4fDQ+hl2VxXCfOwjqDAyTSpf6IHD6zvi2XyhLq&#10;w35LJfz2zk6dnlIBfMD8lLKap7DCB/z1eJpq4p26UlZ3PvlfbsQ0cU2bcSr5qQjL2NO8wcHTu24Y&#10;cK4bJSvzBWmXjbnEEa7pUzbhpIzaolO5Fcc5b82ZyzWeNI7yZrTO+43rPNh+2Lbrlbvb21uhY6c3&#10;jnlL8zYpI3+GJXzMt+O2+aU0Z1QpU/U41qk2vFxpurwNUzd0Ai+VfLmaExpZ35ZF/in5U+sI1rHp&#10;pnYWP43voZMbQLNuUPTqzTT8s/uruPKL9TfSvvATLjD5qzWjV1Eqvvfee8PXPvggpzVv37yRE42r&#10;K0tZc3CO9PKFayAvo0R68cz2cwgepfzXVa5A4bRlN51Yp5LGdqaMVf4aw74i35pUCbkgL1lGA4rf&#10;evwQ/Mby2L5U3vd1yKaR9+S75kEVic53pLEKX+NLH+fo2bDgCc3lldTFJWRI+i8zTl7VlmyDKlD9&#10;xrMnJ81LeEv4qUBt5aaueV/1FDvhUbKRp7CsF68xNU1teIH2yAa5RqWdbk5hj+W2jtw8srG5Mdy8&#10;dTOKTRViprM+kz/4Ox+03qxHlbtuOsn3i8nTOaJ9h/yYeSl1IC3F0fUJ42utE/nM/k357feM3Tih&#10;EvSIerpx/frw29/6zvAHv/fd4Te/+c1srn3x7Nmwv7sXpZ3f0MzVtqNCdU8lH2FHzOmP9g+Y184N&#10;a+C+vEyfQZlcI5Fergt8+tlnw89+/rOcGnW9IKdNd3aHx0+eZO3N05qukWWOn3q3euB10nvjlgcR&#10;7966XcpvbG5Ao3yuy/md05///OeRB6201GadAaufttf9tD67HiF/7uHaJ+SzOrpY1wWN5zeW3Sj1&#10;8P6D4ZOPPxke4Kogtj/w2uUn4L5LOdz8KH12zOvFy9BrfXVtuLF5fVj3ymMb5P/0R//6+xYuDZuf&#10;jcWFkL//+7/PMdbsroIALoq4yOKkSS6JwJ6Y8C3/rPRWaiqcveZKxabHqF08bO1vC5IWMjJRG9+1&#10;/dwmgm60xm/h2rDa+m54W/3MJ5WImcbXNMyp6bBflxF+52n+U9P5i+P0vZ81F+HTYZqGO403zW9a&#10;5vbrjrP9Os00z047Tf82xrK0AmAWz1n3V4E7NW+bxnizZWrT/l2+abyvMpbRgYCm07er0W3bRvjT&#10;9y8zHVeYbRs/jc/NM5op3Ivy0E9rmuxGwaV2DKn/5mUcO2Ta8PmCu3MuJzU10M7OYeRCUPHfCDew&#10;8W+cFLS9mxKAZhP5YviZJb3liDwBVJ6DDc/6pRjA1nmD6bw1ST/a2ff2a9NpNA3jbaymYb0p3LIZ&#10;p2lhWzOs/TXTNI1fh03f269N56F503Obhq/tuvxVzLQNNx7CaXizec6+X2SEM4uTfk2bzkczm0en&#10;azP7/GW4vckYr+P285usput06jc17d/l6Oe2Ha5tk7iekMPmakbaEf/C97ZHlTAV/xyWbScGJ++h&#10;n+3K8AqqhaCixRTvdrWGT63GuNqOM/XTdLoObyseKjRVUjoIyhUd4/Uc7lz7xS9+EX/DHWTppzVO&#10;x9O/w7UOzEpRw8COyYl5TPOXAH1FqrvdjSPfSgSDEwXjYk3t2i++cnJb35mrUyEOPj296UDRSYSw&#10;/bbDsyfPCi8HYE+fMSjcH+lreakr8jKufWmukMLf/O0bHDzWmslIZwbZmQAZb+x7HRxLV0FSkpRP&#10;m0z4a/yFcWYKgS+YTneWHlP0OQ/TJK+ZeOdGvlKxSb820kqTNNDX8uRZPhjT2mf4PKvYTF+iHaGY&#10;V51UnPBQnjDCkm+7fxAe6TLRcgJP/Th495sZZ2NMbG4GMQfSeFVpFJvpm7psxSvmJBaFDU/4iaem&#10;415ox2Je8ptbdSyu8Ex4Uo/P4lzW3aLuyM+O7LxTJuJ5fajPfi8CrhkXeYHLBI3Z0PD6KmNg/l5d&#10;JjZyQMWmsA6ODoatbSYCW16T84K2sJ220Iq18BoTIHc0ZoIx7u50p6eLEW4SMM8iAP/Sv/tSZRPX&#10;vv7lcL92pB543Q2Th1fAZQKgNq+uiKTsjN6jAGT6Nsy9ZoIJLKbW0P0E0VVXZ16Ghy65YHl8OBwf&#10;Am9/h8kZE6r9bSaEB8R2Qu435Kxfa8Tr+zyd6YntOqkpD7pbP6cv4a1CP7WXupPXsoDkC/55xp4t&#10;3sE7fg9LpWzmJvj7LRhPu4EU5fE0HOXSHxBeNDyPTFBxO0+atGTrGvrGWm+4WdQdF0t8duFY/nRH&#10;ci8yiKMcF2veyG8n3eLU4275N3hbnOCepFFWyvtRROIvr5zIK76roOTZdPyFEM2r2XjmOwGOndKW&#10;hO6zcQNc2rhWCc7g4UQ9skitNLxolIp8bqRlm35OPZiPeEPTxmFqO7xNp/kqq5mm00zhtum4bWbf&#10;LzLTOA3rC37Wt1SAxtJ//9VxTsm+oM15hZRX0bo5QFluakmlPALzwInFXzd1jI3cxwqTgDPynsUd&#10;07qYgogIXn6jNt+pJX8e4MtLZ4pNlZyXHYcf0hdOFZvhtoLffOLJuFyPRz2fwoNHJyo2j0fFJpkh&#10;c1wUiqw3c/DwOfIsPF8CUMjyqziKX+HdJkhXUsuRQP7pR7F7nq638E5od1Fm2O6IfCVXENbC0Ob6&#10;Zq5p8xSD3yPa2NjMKQUXylS+56Q0cs+Fq8jYKEXC5Wk/5qkJhslQmhZ9M45KqLEL11lT9VD1FZxN&#10;9wY7a/Rq/4viTN99ljd0pWePszuOz+ZfsqJqVj+tpsaEZlhxR649M4SOD/jGxjP2TOlp3qPNa3lh&#10;pF5BqCz4CYJnUMoCX3g1/gSMeNW8seBoWp65ET59Hem8ltHrsWPhRxUlh9TloWMHUpqm0kl747iI&#10;iD+e+jufdHHXzQLyudb8YytVNzNcn8FR5Mdw8Q3Owazia4xfT0XHWow1gOfR9nNxj2mqTuQ/02Rc&#10;Im1sJ4mMfxcIa1/i+SH7y3kAXaFc9jFwwZkV32oj9DX2t44PgCltMpbHWnbjxZhxDDG+UNfG56GJ&#10;odFP/OSn8B6wpnCkCzb9pziHToAQB+LViWHkju0Xa9+X03TWnemwhqd/RDbl24DKGd9dP4TH0z9j&#10;dc3U/8KuE1iFm9+rrsVomG3E+dzad43tRgjgKTxxjU88z/00YwkFBY0pD7TXL/6JNtZh3OIz69n3&#10;0AI39QPvKSrzTXVowaAA8r4CH/EvWR+4hmPFEXTxq/wcW3nFqs+OY/3WmNf9uUDtN9yW5v2EhhwB&#10;aOS0SosprTOv4VnYU/mkrK4cSAf9m8ZaC11toNx6JgdP/GKvXF0cFl0Mxj2iHo/hyaW19WH12vXh&#10;MvLYa2dVcPpNW791ewJhiFZjWsALw1YEU0KfUpY5rhBn504uSPss7o5ZXQTf3WUsyPPe3m7CxFOl&#10;r9+s3Gac61yvTp8eZWFbmilvnKuRPfnxzz/wSX2DSOpPGepvrNNz10g2BcoPzaKgZozXMrRoCO+K&#10;i/EIlx+NJ88J2/5GJaY4unDvIr24t9xOfRBf/gVgoWWm4mg9Yet1rAveM4dJupLzjsVykxDP2sQx&#10;rYUlD0F1m9DX8hhu2iicTI89G1+Kj+nHPEkeN3DHcI28VW3ZvhRawkPCcK3eU5uerHr29GnKbrmi&#10;vANGykjcpm/DNifdzrtd/iXem0zizJiGLV+rWPa9/TSdj2UJ78Gn4m553JDcm6Otr54rzeLb+E3z&#10;N07krbBp96H76B+b0qdaQteM75UPygHcWvekfsTLNg0cFX83b14fvvOdbw/f/OY3hrt37uRkqXJE&#10;/j9h7vP06cPYl8zz9nb3Uu7Mf2mLl2lf0sCNIVrLtbWzG7o6VvNWHuWu9ejV1VVW6Mbz0aE0oM3t&#10;7zIf3A0vq6TPqXnSZSM5NHIe6LxVWR+eAEZkPvkqvwM35ddQch/oc5R56ntUtHm61JPEHoTbR+Yd&#10;KcdI7/suZdLaNpwvOa5z7pQ+beRbecpxnfXo5jbXY2odwA3qKj1pu7QZ0/tN5/WNtdzspHywmvI9&#10;YmSH6Hma1E2ltjHT3r57KwplT4y65mOfYzoVk25M9YSp60AeyFOhuUoeKj+1Kvjkg/AP1j7SNixe&#10;UagvuHHedsvYhPJZLpXVSce7pzU9cfmNr399+MPvfW/4Z9/9p+EBN7EcyqPWJXSyBUHk6oO10P2V&#10;c2Dn4YRrl8nv2uZGrvv1dGyu5yUPr8/NAYKHD4Yd5izWsdfTOmZW6fny5daoLKy1PRMpR9J2sPpd&#10;X98Ybt+8mf4pp3ShgXWhEvLjjz8efvrTn5bSfVRM+ux6nYcVXH/Qz+d+L5m/m3W8HGLIVbsPh08/&#10;/TTf7vWzl7o/++inw09+9OPho48+Sphrf1uuZzx/MTz4/P7wsx//ZHhGPvs7eznNep849z/5bNiD&#10;phsra8HZq4sj1f6nf/Ovv0/zrQUiqU9Bnz9/NvzN3/x1FhrD2DYObDpMCp7OpWhyZiMkqKAa1DGA&#10;4N37f9N5wxQqNrXuwJSIMnALFZ+1LTQ0UyEzNR0uobUNw/jahjW1Gsthg9F0XE3nOZ2cGybMX7cR&#10;buPfeWnNu+3UNC5TfKem/XSbBp2m/TvsTXSalrPTaabpOk3btzHhm5HmXc5O3zA1s+6vYt4mjXGm&#10;8fp9Nu1F8b7KdNmM27RsOzX/LbA1xpulv8Y8O+8pDtM47WoM13S49WIHZgdVfgkcn8FdQTD6U3Ok&#10;lzdr4cyBfhYS5FXAJjzpecbqn4kOiTNApEPpMohGBk6kifVZeKbh2V/8hDfGFfNY8tTUBNsIZabP&#10;milN2gb+xE8zm67K/nZ2ai4K7/y00lpzToPCoeO2f5vGt91+1mqmcTWz77Om89Ga1xTWV5nGYTbN&#10;FKa2zfT5q4xxld+6nY9WenVe4qu1bTVs3Yvy6bht3xRvaqZxpu40XePSNNDOwu84movSzpqO0zBi&#10;5XKVmtnfXkol/mVClMkPg6WkwxsyVb046PEvfoXbtD0ZWPDF9xyfwBndi2jW4Zp+7/rRarpOKs/i&#10;ESevDmQcN/gNAb9JpiKzd2T1YMdBjnEdmDvY0TpZnD5rjeuASXgOdHx2QuyA2zylmTTweiX9HMC5&#10;2JnvWTiZyHhEuoy4OyjEVbw52XAcIn2LLtSrZcUVhjvaXrx4XoPE+/dzYtOyqfRx4Gy4iiTxcRIu&#10;/dx17MRK6okPlRAcpJM9Qhb+qMczmWhu5F39pDic05OHsvqOdeDvC2bm1bRTqzGdpuut4U/jlDGe&#10;7/LOP4xik1A4u5R99hUVlmw666pPeVh4hkEnd4L3ztDaaU1/C117gh1KAjOKTfLPwpI4jvgFgxEX&#10;3ypDDEiEDv7wapr80rMdktbjbsFReiRSrPx1xmOxKjW1TgKhF/BzYhNruUq5Szr4wQXey4yRLy8u&#10;DK+vwouX8U984PDLpPTI72TuDNs7W0x2dzJJd9EoV7PsMRmV95ms7G7vDS+8xubZi2H7RbUnJ6v2&#10;25kYQr/QEXrmyh77+tCh8HJC7DeRvBK6doxSW0yoYmlbr5lYebJExd/yvCcLGIOTXKXgJco5qIyk&#10;bfg9TK0nL09oJ8dMqI+wKjdVWqqscQNHFJuUec7Tg5QzpzRJ70nN+gYVvKKLFUf5qXkKj5FHknnR&#10;OPWQEqV9KaOcNEYhg598oWLzCvH8zuYVeDnKTsJUgLqwuLawnMnsot/JNB95/oQ6dLEAOtSCG3Wi&#10;i584yKPZQQ99s7AlDwrXfMWZ8GyikF7QPifMM3dhbkKcjJvAoSR/8ckJfn5L0+tEaY1Y/OUI/Cyv&#10;ZUl3QT5pd/abkW/6JUr4nlpOOaqNjDTAvQpO1p9XD+fKXPBuJUcrOtoUvcv0s2XSTGXJ1Lbxudve&#10;29qLzEWwZ+O+Ke1FpuFM8wz8tGteaJvWQyk2L+XEZis2bW/WbURJoo75kq4xkPcyJ3ChSxdLTonQ&#10;JTBd+RYOcim1MPKc7WFUbNK/+b3bteWFYc1rwezbiOOJTXcvXz6t+q0Fe/pq8niFjHzlqV7qVcVm&#10;TmwSy5NxU8XmJReDwI1kqdN8x/KKdSaG0sP6VaYapTA3qOoCPGlHCSdCyiMM6GV50iqlMwkqfs0J&#10;/VacbdV241XY7tz31IJrA++/897wtfc+GG7fvj2srq5lEcs2dgQNvKKqvoPkwrInvWptQqzAeMSO&#10;fHREEhtHfKwucPI9AjxheRvNCMV6IH5ogZUO59Zy6VflmzUdp55/Oc703edq/zW26nFvx8kz+Ssn&#10;MtYCJ0sWeoJ3cGs/6Ww9JSXGyuq3avT1PJqcOCEbrbCkXT1h86hPUcf3fnYs5c0YuR2DAHFVNgcn&#10;8eUHSlUGrD6KI6Q38svvx/kdOftFysuzJ28PKbffwzpyF74LtqlTcZZvXahMxSnmgnAWkMOzKknH&#10;MiT/NNmqN+KnDoFRbbN42HqP3NSaoNBMWv/FTytQAwzDhlYG6VaMMoZjEoZNvuLtq+2T/lLXNq6y&#10;x+9Yry8tD5uLq7nOfWUe3ve2A/w9JbKYG0VcXFSZUnBz1eQ5kgnzPT6R/eRhG4SWxjFq2lpjmXIY&#10;e4TAc/N31+u5C6WgUY/xNLbnPq0UGUZ64fRYp/hOfqo8wsta2qtu+mjwPO+rycs6ov48eZdNfvZB&#10;8/aPI7+PMjPKTevfuFrTifeIw8gUFngsHODzah2bVTFInXit8qXU47M2bGGZSWNJytXfZ/lGgKBA&#10;7FojJb1lhkYQinagEsiTcOBLWaRXU7N+4lGuYzSV1SqfPAmzhszb8MpGN1N6Gusyoyn4Jd8tbQUF&#10;+ajgVPHhnEn6Fn8XLcTvxL5CWttviC9u8DdvaYRfaMK7RrlzlfyWVtaHazduDTfv3BtWXRAWh8XF&#10;YR2/jRs3hjlk887BEe3TNgtY6MgIkDxUbgIfP7/r6MlNaSU+jiXcHOZ3Zh03WeeW3/Umx6tuynNc&#10;6tzK+dxLXDfhOb/y+3Tax34Db3s8DcQ80DFvwbIoQqx6SV9t3tRDeHbk24Rhw3NY/qUOQSM8EXkq&#10;b2CUBYZXXAoUuhpR9nIucpqxnrTXVUFjWZOWuO1mXJc2Is8mo9jwOnaKl6brr+eHuRYZm/YwjseA&#10;kPjmmbYUW/gappUXuo9IGxnbyZuMuQvTOEWHS2cKWk3xFmPh5frGpoqNbJikjlSOWCbTaaSNdRDu&#10;TnF5Gm2Xz+cKTqwLTeJM3KlpesW1PfIsHTTTfLo8jVsp0WszdJ/WTDuxnKQzbaefNZ2n6DRO+skf&#10;1U+TfxDRr+K1YlMZEcWm9UCAc1Xbu3j5nco7t28O3/6tb+Uq2tXVFeIMw/bWy8HvaW69eDo8f/YQ&#10;Wj8d9hlvntB/CEe+8oSjuMoLe8zRnrjZ+qFK0OeRE5bNuV7KSdtz3uTNUp4YVEG6tf08bWp7d2t4&#10;uV3favTaUpWcnpTbwt3B1rXg8DvW0+XOcZr//dZh2oF0pA5qo4tjOudnKrzBVXoiH6T5zq7Xkrr5&#10;ttqOSs6t7Z3wkXR1bKcyU2X+IjLQq21ty37H8hHyQBzlbWFb7tQXdMwcBfIbtoAc7dPeEff8clqT&#10;ivGKXU9nrqyt5BuMPt+9dzenNZdXlohpm3wVZWR9T5J5nzf38J5reJ0vU3deke0VvDm9uOR1uwv1&#10;yRb6Rf3Ub60hx72RVBgqOQ3rk5vOP3P6EjnuIb//y7/4l8O/+pf/avjgvfeHY2jxnLp8ST0q69zE&#10;4by7T2y+Jg2Ct/of4OTmIdjPa7y91lvl5tr6GuPoxcgl69gxsq6yomWR42TnLa4n8Jo+NjwK3Orj&#10;XWPxRqzLw3X6gls3bqb8KQuutO61PZWbKi9704DPWWvgudpdneJ0na83/7pmYZz6JFVtDvGbo1mv&#10;AK7xlDGfAFtZ77XLN65dy7jIMdTezt7wFJ442jsIHXe3tof7n/qN00+HF0+fpRzi/O6770IrzL/+&#10;4z/6fgkFg2zEr9PJ/MV/+ouctlCgOoh0V2fWdood+IV/44bhFNABzzs/K8KJc653Ajnv6nYHpsJS&#10;QoURSaft9xLc50Kr3RIqZdtPQmdhcoShFcZF1nQKpCls7RRu5+1zpzPOr8t0fuaRwcooHKb2ItO4&#10;9nO7bafl1HR52uivUO04s2l1LzKzcdq+jTH/pvcUlylMbftN3V/FvE2ajiMes/EbN/1nw94GtkYY&#10;luVscDGhl+a/B7bxZuGZn3bKN122Wavp8Ha14T/eiXRWFw7AHOwRIwNihWQmKNj6FgCdpel04d3a&#10;vWOYfvK0E9MKM4+GrdDsSU/wEAeegx9/Uz9NXMIaf581HZ6ymXB8bjdwwKfd2ed+T/rRil+nb7ef&#10;38ZM47fbeUrjaRsw/Mtw0Bg2Ta/baTSppzGNrqbhXWQ6XaeRPzuPtzHGm+IgnNn826/fO95XGWHY&#10;Zoxrmovo1ThrNYZppvB9vsh22NsY85sa399kNbM4tf8072n8N+FxHl9XxzQuA3kCMDGKBg6UR5oL&#10;MYNJZppn7YZ/ZmV+5/Vl+zYP7RfxatP+wm7b/lPcuyxTv/a3zhzsOqhReemY4Uc/+lGUmg6A3M3l&#10;IKYHOcoHadd9t7h23Xce+vVgyHR9otPrLxxEORDaeslgKnBL0VNy51VoVQPKWmQ4X9yCp0DfBdjO&#10;X0si8ir8c7WFu9rI49mTp8ODB/eZaH+Wbx/o50RBSMpAJ9svXzBBIP7hUfn7MX0Hsk6WnUA5SMyk&#10;RhxGup0tmjpeEq+UmToDP6mbukv9FS2gdPAPzZPLuXGBcurXadpqkgem38/5401x5Kt/YMWmT3jp&#10;r5IltDFZbPU5Z/0EtHJi547VnNi0n6WOHa+qnAltg/Yr3FZsioflExX/mQN2xMecNSZL8Jkd04zP&#10;riGAKrCIX/d5DpdO5VnjmU9F9tn4wTv4n9Z3IORrwrK7HRABZzzTmLf4KEuW5ocrTMIueWouGUIh&#10;FaJa+1UnhUwYcpLSyau7bZkwyrPu0PV0hyc2/fbGzhYTByYPXkdrXHG6Al/OqxBhUuY3IJ2s9I50&#10;eTHyTH7kl0VSV7Gko+UEdhbYgP/q8HjwO5XzV64Oy0yk/G6mikEiRKF5erDHhGx/ODncJ/5B/GKP&#10;XdDDfXUU+C6PedIBFGgfzBV4zjW0xFMharjUUgF87KlNcJHO8pPtB1RTgyXjyJ8XF9qMF75ygYhI&#10;4RPTEMFonrSwzq6SH9Ml3CFXzroB08XFzbX1fKdj0x2w+DmBzIlRJ/hONp2gjwskvaijkUdDT2zl&#10;1flLW/l1DFfmKA941p/CxHqyLqcxLTPwjnk+wV8XikUpoJIziigtZZBNQAK6KS+VN1r8wmhYwrOA&#10;ab6XyU8iJV3R0rr31O0C+HgFmmXwdJRg30axqan2UjRIe5H+43vH63fNNO1XmWk6je9t28zCexv4&#10;U7wa1tQvi9n8YLbQ/EBlHHNfv7EZxeajx7WRBVqZyqSRcyQJFOseWta1ctqaF5iH4VZNl+CcNw3j&#10;13GgY05snh5RXyeEn8KPV4Y12q+KTdudJ41zFS2TfGXnFWRcro8Ego6y5PUcNjx2FVcFoYrN18Me&#10;7fhAHibu5asuLtGOkadX5sEXW4qFsXyhEzSRucLv1rGWNm+7tx1kvEK/SpnTPk0YTlIe2rdXvFjS&#10;Ktdso14Rv7K2ml35165tDDev3xi+9v7Xhru372ZB1QW2LfpZF2qePXueq7SePH9Gn7udxbXQkXro&#10;ha6qztRebNCQptJDG78OHcPP3kc/Ip710diztLHC0q/qatZ0nHr+5TizYU3j9Bnj+EfTrvlP+UfO&#10;tP8AAu9xMMXH8ffdLqSZEdtKzPP38qvvM+KHp79y+R+/Glf0ez17OkF5PfYbBGScY/2Du8Q3Tvyh&#10;nwmdF6q4VCnt9zP9xvMefVKdFKG/oh25gOrCpydHsoCKVZZHpmaB37JTxxYpsKkX+BNmm5TBfMf+&#10;gbh17bfPWIPlQ+kLnaViSKR3yoYJuQv/vKQB+VYR4ju6MSaqoPLjnxSqcR1PjpNUxJAn2Kev9Kq5&#10;mxubw72bt4d3r98abm1eG67xfg1/P3/gwqiKfK9/rNM5zi8qU5tdxkMSAVMbiXgnj1w5iqUiLGbo&#10;lPGJ77w0z1VKE5a8snxx/EkrAzDyYhRkoZUHuus0iqdwXHi2ToCecHlWvLRdNyYSz+Q35hFAI0+k&#10;/rTUa9+YUvLGNT3dGpNUnMItyihx1OIX2BY0RjmTmhrZ3rL4M51vhFaUoNDNo9MXrraH0fUdW+Wq&#10;hKab41+U+eYRGkFzZOAcHlcdi47zCeWouVa+pJeXTQMDuUHMccGKysPV1Vyfp3JT/vBWCXnGawb3&#10;d3bjimPGw9SvfU59N7xOCaXPJg/rKopPrOm7D67xr3Lb8Sj4js+OEyDkcHVxeVjbuDbcuHN3uHn7&#10;Tk5t+s1bT/jPLSwPXj1r231Ov7fjSVOeJUQ+30D+Uto2YVvtDSaRV9YpbsaQ4KFfxhbkHaUI9oAx&#10;ovOssxM52Cf5VMn94TH9q99Xc2zrdcaOYY8ZQ2asZZ3wq7GXtKVM8iB9pPWR8bZlNDyNwST88yGV&#10;btHhj5EvrV5p1DyfZp8yUlekyzgeukchAG1NI7/aHpTLGuNm/Ey55WnLm4jY/HzHdHsRH0KTLni0&#10;YIk/NCWe8lU5Kz92/YlLcEx5xvTATt64yXf0v8gkX8LCG+OzZRC/tGPy0E945p/PscCfvqus2Nqm&#10;z6XuIlNJc9b+x3T6tZ2++3yR0b/DZt1Z03ENrdKXX9H93FY8af066waZH43jdfFMuhGntpqmST/P&#10;Gv26vNqqrxEez8FlLK9y+7zsrhXRJuAZx0eeHrx+bTPf1lz1247HbgR/Njz4/LPh/mefwvufR7l5&#10;uL8DvxWtTU8OKZPSS154+XJ7+PlHvxg+/vknudIzSiv72LP2Uu3MdQn7VTeqZlPseFpz2zbNuGqX&#10;d/vjPeZrOd1K/+zpSmFlrRe6RbGZvtpTkLQF/MVEnVA2uthe8MlmJ/zNW2Xmzs5eKU5VbpK/7g58&#10;5MlQNzHZvrq/BxD8thJlutDd8PDw4aN8ekVlrXVpuihdmSeKk/JOWijQpX/WQnAVTzKK3wxd31gf&#10;7ty9nU1yN2/eGK7fuJbDdWvrq9lIoxiz3txUsrmxEeWlMj632SDL7Y8iR+Vx8LJNeoK5rgv3lKff&#10;Ba1PkHj9rrYUmyo/vR7WtR/aAmV1bHzj2vXht7/97eH/+q/+1fDN3/gN5uxH1OEvhs8/+ywyb0+5&#10;H4UmPKs8hzavkKNXIHhuElLJ6u0rFFGF6gZj5uvXN6NQVTnsONtT1Z7UdK0tJ1EXSimZsRTl8bns&#10;OIbjJ6/afvoGH/G8A538fJNlUD9n36ay0rpxTU/4bZSPLVN05RvDW97ZduTHbpM5ic+760UWRtiO&#10;L1zLeP702fDB++8Pv/97vz/8zne+k3GROFlm+0TnOI5/pNOON1K9eDns4pLJ8N477w7f+u3vlGLz&#10;T/7nP/1+7S6gIfKuMH344MHw53/2Z8Mvfv7zIOudxmrWbVy1ow4Ba1wShMmtvBApfV+5WL8zk46d&#10;n0eub9y4cXZiU9PEkKgaCTIlUJt+brfTRDCbL7b9teeCpfxNNxXCU/9Zq5kKyl+3EY90lCM+2s63&#10;cZvaaTmm7tR2eYXTzNTGcMvScNp22NTVTONM7a9iGo8uXxvhTHHRGHeK79uar8JpFu9+n033Jr+3&#10;MY1388ssz3T4rwJ/mmZKpzaGN8+01Rh3Slv9rQOt7Upb9cG76ZOIssfSWnE7TXbsIHjcYViTUF13&#10;7DgorY/+ehe214z4rLCyM7OjtCPNwBNYNTkofEsh6sBz7BgtH3LHZ+P2BMaFXvFJOUa8FChKESKc&#10;yZn6f26EMWvbTN+bPu1O6Tt9/jIzC7+NfinrSG/beT93XWg6f22bKcyu33Y10zRTvDtcM4v/bFr5&#10;o+G+jTHuLN6z9iLzJv+pMU7L72k+U5yn7eoivI3Ttt8vcr/KTOOZT+Mwa9q/25n4tDVMOLOwpn7T&#10;ME2HFVj/WT5ocEl6V9rUOe0kbSFx5a+eJNWAy7jmdY6P7w4aCn4v1FX+5zicwZ9YTZez4pfpMmoa&#10;lnxt23fA42Cnr6lQqakiUv9pGzB9DWIc9M0HRuMgTeUHw5u+mi6XroMlT3F+fv/zKFC1fVWtssVJ&#10;gBKl8nSwVbubA3uEmTxDMuCG57weZWd4xED644+ZLGDdNewAzu9pvnz5YtjZ3opiSdnp4JYRWck+&#10;r3BR5iED3d2YCTVwxdxBpAPRutKSMiLbzL8mPuf1EZmXZzG33lKbwY/g+CeddJrUXdXEuem60W0r&#10;fI1u+0nL2XbW8Spn+OcfUrFJnTh+1Mvy1CIdgdieRGRxIrgQRtkzQHeQ7WnDURHjRCEKG2knHuSt&#10;UtPTeCAYWCMqGGtEOndZq9UEiTPzy8+J85pn7OVX1CK2FEfiVhA0ecPPvi505peFCPHIz3JgyVtU&#10;G37oI28y4bVsWeg2QhSadVLLhRu/t3Usj8Fz7uj0g/r2wyozBTjnbmHK5+KLC2DWUXAEVPhwiYkY&#10;bc4rcWx7tjHbQ7e3/i6Ik7mcHHGXpmFY6yj17piVNmxhpL/hTrhcVD0BpyPagicynZR79WwpKWmD&#10;41WaKmeuQn+KCD/Lm6+AU4vlKjItryc2LbN+LjQekcYTPtLRwsgntTBVNORVosZ+ga/SXqrN+LP2&#10;TZv0pPIrNQt4LlOGNejhN0Vubl4fbl2/MdzYvDasMcl2Z6zf7rCdO1kv5aYTMsfu4zzFzEYUnOTL&#10;i5FdpA19mUzWt5KQafCwJ4/PThuRBiiZyKvU9Nurh9gjkDyBAK/myB86H1PYI3D1BGfKq+HB/F2j&#10;LOtCHCUbFx2hctwr5ovtRfIsQiqHccXRiXnqGLzrW51XRmXBWU4x5/Lh/Hnqpwnfj3Ya5nub2TRv&#10;Mg1natrvy+C9DfwvS9PwwzXQRIVmKzb7xKb9nH1LNgKAirylfLctCCnUj2yy/ktOnc2tRd1/5oG1&#10;VpR/MkMpNys8i7XkERkA/7thwyub17yKNopN4NEmW7HZV9GewaAuX1+lvsnglLxdOPJbhadRbPrN&#10;XhWb5EHZ5+aRBfPw5gK8oBxaVBYgb10IgQYgFFzLSBtpZJu0bSsPTgm3nyUboxuu9E4fYv/qwiJx&#10;8RMN269yLkrN5aWsB1y7pmJzVPRsboZmjh0e0rd//uA+/f2DPD99/iwLc/YP2RwQ3rZ8ZO4ftjGt&#10;93N/reiV1KhY+hkemzJCPzwjP0br+xftud+s0av9L4ozffc5uGNm++Q2PSbSJQH0lK7IuDNTZQnf&#10;mjfgpnnop0358m480hAnmxfiD55jpPyP39gGxvd6cnFuVD7hVjRqVbxHeagpPoBGtBmvInV+mG87&#10;0x84Z/QKvGxwc+EO3rbcfeWmz9ZtvqUJDOvYdaemU4wIwT/5jnDKIX4jnmRuS5PHCu/RQLPIbGAL&#10;qfoFDLRIWn/GH8lftBlphN+Ujgmqx5S567HoAs8YZn8lj1IhKrFubFwb3rlzZ3jv3jvD1995f/jw&#10;nfeGe7duD7dv3Byu0+/ke7Lr13KN2tr6Bn31UvoJc3ER0BPO/U3ay8oKrDcPqOjKxgZkgXmenc5z&#10;HAYtfa7NE0Cy2sUXVxqJt/hJi9DMgmHM41wJXIuOjtW9js5xhPXiaSDXCLKhCpu6J70w20qTs3rj&#10;nRhyal7bDR7WmeMBbPkXrDIVr9OLUNwxWpni1S5T8p68G6+UAvglLGBCCxpU4d7ACHDEFms7Sxjs&#10;Bp38VnfL/EuhT8m9jGE8semYijpzTBrsga0iSj7wPWMC6OEpmLXlZezqsOpiPuMtv+ltXfr9NJWa&#10;O27cOPK7evC+ZR/rpOCVAl8ZabmVB9a3YxXjpH4tJzb8TBkiH4hjeMaIDBpO4KGc2gQP3X3GNs9U&#10;MD5/MTxnvvOUec8jT05hPR1PjowX3BBX8xfARy41DtIwYx1s45NNYeYp/qEDtFKW8XRCe99n7gRZ&#10;0k+q5HG9SUW99RZFCfS6Sjv3e3LS1jIVz5WsCJ+PsCNLnBfzHHxSdSApouNjLP5Wa+YHxjOttMWT&#10;p+Q9RgvdCjaWuPKz+CuX5Fv5NbE7DQRPOt7Ktbqax/RoX3nKOqLwY7j4iIvPjskcj2dOOKatvKpu&#10;pYu8UcqXup53asL3o0l5fPcPnAtdYFgO6w9Y8oRl7Pj8A27N043jXEPllHSPjMMaX1prSv6VnDa9&#10;btup6bIkj9H43PaXzcjHow2+uML12TwztnZSYXLAm4U0l5fklfgRlo0UiX+OZ+fZdZzEI3xCE3ZG&#10;f9x+LqCjXxGUP2GCx9g2gjcxa7yjbuMoMien/xhf7TOOefjg8+Hjn380/OJnHw2ffvKL4cHDTzJ/&#10;cqPnPHGWVpay9hPFIn2n/eLpyetsFP/ZRz8fPv3sc/yPE8e6UXGkMrEUlJ7udk1EfpU+lPGS7YZ2&#10;RrusDUS0GXBSPtqems8tpSWzuIkTC30okO3QfmBpZTmnIJdU5DEmte27scLx2Uvkl3jUWrHfpN0b&#10;XoCzyk77Dech3tKws7uX06KuIQnfOsr3TOF9FXHiolLdzYSOu3Oi1I0fWOlxDE3tG70VSdxUSEaX&#10;Nadsuxql3/vvvxd7586tYdPTjWsroa0Ku3yfkr7Wzw+5ycT6eg1drFdZ1z7U+bay+MCbkSiLclc5&#10;HIX5GLd4ptpTxvz0FeKR7wfbPinv2spavqX5z/7pP8tVtPLnT378k3yv0qtWM8fMmKjWj8LjwOwT&#10;8Dk5Kv/yrJLck6Ob19aHzesbuTJavpa2O3sqNneyXp8bEcLz4uXGGxWUY59iPZOXde0//Zyz2I/d&#10;unFjuHf3zngylb4fOeBmDsucU5eMzcVPP21tglCpu5z03Ubbla9ck3Pc56YW59T6Zy2H+D7bV6is&#10;9Pm73/3u8If//HvDNz78MHLSb03bl9nbZF2CPlYaufl40TkAz/al3/zmbw6/87v/OPOq4d/+6fe/&#10;bzMOZ1BC/z968Gj4D/+vfz/84uOPQzAXlRRh7rzLTnSZnohlQV5LyhREl7itWXVXmQziR17VljuI&#10;k3GnxnQySDor3BY47T/rp02DxWrCXBPTcTuthLXhT+FMTft3mMQV9kVx/3uNZRQXcZri3flP8dAV&#10;D/FpP83sc9sIpglc/Tqtto3h07xNo5mmu8gY/qawqWn40zwal7aaaZy3hWu8dv9/bRp/cZmtpw7T&#10;zOL6Zbgb9mXhDbdha8zXdto4aAxvXlOonCkYFNa2YwRJ2jLt00llds4iuJyI5jg5nYgCbBshaUfq&#10;3d3lvqxnBNz2NmG4LxkI6/fiJZ0X8aMQjTK0FmB3VXxiM8nFXxzSfVLOlMUBoWUey+6kWDcT1ypM&#10;xeOx5YvmIloZr/3aTVqspvlvWl/T8Lcxs/Ebhu3oQppLX2jb7cz407pqI4zGudtyG/2neLeZxaPT&#10;N47tZzpt4/k2xrhTmTy1X2a+KlxjnKZ/0818pmFd3ineum3bzObX77P+X2am8DQXpdVPKz4acW68&#10;tW/Kd/o+jXOep3D57xGhtvbFeOan66I1pmgFb3S9jK1BSIHHX9HJPOR3aQkNR1qbV5umcdvG7Ryv&#10;wlOjX/Lj3bgaByrKCJWNXhXrIE1lo9+jdAAkHl1/nc6+X7fbhfQznmYKW6O/tv0Dy4kDhXRw6YKp&#10;g2JPcDx//pSJwv0oKJVTWq+9cLdiTrjte21sXW3kKUu/NeBO4UePHg6fffbJ4JW57p67/9lngx9c&#10;9yPn7hR2Q4a7j13MlRKFn3TGD7QdIDogdQDsYNsBmhjOibOnqBysgmuVoWiRCS3vrwFY/qTAxgh6&#10;pH+XO5Zn3zUVfl5HU9P11DDatF/TtMMbZkz8CP8HUmwSIwqoLChAgpblUtRTR8GR9E58opw3jLI7&#10;2aldkEygnMxDw7r2RloCQXzgJb+tOQcMF5xKuZ9MCwcnnsDK5LPQxjRub7aXxtOecB9v1psWL0Nx&#10;tfql/5oYaRQEEkdaWIfmXfHMN4tdlCOLhy6KQW8XLGkUKU8WLPOMnGGi4k7OKBiZzMpX0k/leX2b&#10;qRZChJtTFi6Y0dYWlhdrF6nKTeiXa+WYHGVc7yQVv6Ulv4ti+GJ2n/ru90ec1LjIkoUDyzLaFJlH&#10;xw1RtB444dw9O6lZikx53oVV65AJsZNNJ1i4LmTqJ9y59PXUFbBeORlXuUnaE/LZA84hk+rcLoG1&#10;3UeeBQGi4YScWDggtuok/8IbZ23HOvSdOFeBv0Cea9An3xO5fiOLzCo111dWsyvWOYvjGDctuLPW&#10;Np4FeOqk6tWMxaF+5iNNtdZnWSZgwHKC2Ru25BNqdDhErhwovyjz3vHhsKt1DEaoyswT4h9Dn2Po&#10;dIzo11WJKV+Jg4uTfp/OBUo5we8n5vt1l+aGVz7bX0Dv19T1a3j4hPbgbuz+3k0rDlyoQKiSjgmo&#10;+JHPrAk9R9PP7bYcabfNNF7btzXCmo0f2TDaNrNx3iaPaZx+brfhyy3Wl9e5ItHPTmy6EOH3YVzQ&#10;iFKANCo0IxlwbX2t0HSxOtdGCVu40Dx9tnxsHjCuaUoZYeY8FxLpL1QW0cCI53WHr4fFVmzmG5vk&#10;KB/An1PF5mUqT9xtE+7ByDd9zR4MtX4fTYWmJzbzTUPKdYU2kE0jwFWpqcJRvrWfjaGt+GiZXJQz&#10;/MoVF/TrtHVd6W6Zyd92LHfTf5B7rG3bU1YLC3PImHlkC3IFdxHXHfrKpmVcd767UOti3NaLrSgz&#10;P7t/PwrNZy+e51oy5yxeT+r1Y36byX6h6q55rOoy5Bzfz8Ow+WloOJgOn5pStGhLXhvn3PquLXiz&#10;puKU/0Vxpu/CrnERVKIupuNfjXEds2UR3faJXysIlHQVqRzDVAw13im/AWO4FJEnWrFZFCpDivCi&#10;T/mfNGMbGN/ruWS5/VXJUWLZT8Oj8rV8a1zLlMW94FF+2TBj3+OmGRcU6WtWVpaH1XFh0TGh1j7H&#10;hWoXBWW6jIl0AULJ5awqg5njH5coZSiT+Ysb1nyJGrzkYfF0rGaSKKjMQnolruWzrAXDf9Wf56Uc&#10;bODhFi3bm3qyLuUXkyew8lBptbm6Pty+dWt47+69srfuDnev3xyu56RmLQZ6+mKZ5xWvsoMufnNW&#10;yPKE301znO2iMUI8edjWr0B7v3nt+MBrqfO9TvwjT4jHIKvKyv/4C5F/lFzSpezZdGHIyHeRfyOP&#10;md40no7N2gJWeudWJmSObuY/tNceC4a/R3rKh5ZBYrRcjYLRvEZrruJSpDa/ylP/kDHprHnj6jsa&#10;HpOEB0v2y78K13S6tKfRWuaEi0dMA5TPlA5jfvjJH30KMTJfxJSdlFsOl1VdOHbh2YXalBu4tom0&#10;6ZGO5utYbcWFdKx17nX3zhNcuD3eOxgOdveGfRf6d3ZB4hWytm7WCIFGmC0jIj/Iq8Z8JZ9duM4m&#10;NcdutinaXepO3jQRhaubtngmnVfNXiLctZ8XzImeMI97iqyt675rnUfFhPVrf2DbbjzELxvxoIEn&#10;JjPvoQ7Nx7GpG8HsJ52jSQczd8zRc1HJZPtWUWqZoogivkWtOiLc9mp5yUtFaRb/VWRIB3g//SRx&#10;wiMqX3jP3MK6A3blB44pPO8CNzRlKD5vxWNS+Wza0eSd1/ap1BjzIEAuMsx4vvurece5Fb5hnTcv&#10;+e97caJeYxx/4B1+c9wmLPGkvLHgK0zTJP0ZzILa77qC7OfxKbysSd+Grf4H/pOWgW18+6NSiCmT&#10;HceqJHMebV0GYwhacsL+vfhCG1rzru1nTVBJGXFNPsZJuO5IkwRO6RNbcJRV0kS4Pc7OFa3wj8lS&#10;l+GHonnaytiSI5/BL3NH0n0BT90x17yTD054RxNsRmImrmn1rQT+S1gZ67m8u4/JpgfaiRtU3Aim&#10;zDg5coP2k+Hzzz4ZPvn5R8PjRw+Gl8+fDTvbL5lzXRrW1paH9fXVXMepDJAPThjsq+wTqFe6Pnz4&#10;OGsY8sv8wlIyVZnV35a07lR4ef3qxrr9ymJu4zC+5bSBdb3l9J5tGf9uo5ZVUXfWRiidikfxWaLP&#10;WqG/WsR1/mh6mCbXhCq7vC3IGxk8BOfpzJzg1M9+zKYDgvYbrgm7huy6cX+iyPq+c/vO8P777w/v&#10;vfcuuG/ivze8ePEyFE47l1eVNeAsfaPQpFxR3r52jfsYnC4Nmxtrw527d4brNzahBeMMxqkqNQ3L&#10;qUzHj/yUV8qfLW/g2t7OczaxIvuOmP95OnR7C5mIXHS93LagYrpuS6p+0PagzcYLNyKRZo8xqzeM&#10;uZ6uHL9z587w9W98Izz46OHD6Nd2yE+TOoF/5TrrpBTgdT19Np8SHpvwy4wXlofNaxvD2sZ65uvS&#10;4oh8VWwqy7XKdemVVkAdOg6XTtlEo3wGb2o7HGz+ti9Pmt5lvHIPXN0I7TqCawNay2pZXHPrdth8&#10;1psg9M96xig7NNLHtOJgnPCQ8eEbw+QLx/e2s6998MHwvX/+veE73/52TmumLuyDiGcabzeQBicq&#10;9MHcfsDP5ywvLQ/f+va3ht/5vd9lzIP54z/5k++boZ2DBbRBPmYy8R/+/b/PIqVIOPFxIONOgD6K&#10;LNP3Yk4ahNbntkRyYmdlSVx3Znok+Pr166mIJoJ5a3TDIOP71Ez9Oq9Or+lw/dvVr62NU9gdpukw&#10;TcPUClPY2o776zSNi+5FZoqfZlrONo37rBVmP2saVpetTcdt02k6XRvTtN9F4V9mZuMLy3K0qzF8&#10;tl6+zMzC+1XNNI2w/ltgTI0wpKNwZuupw9pM83qbfN9UVv3bapqmnX/HNVxh0gq2VrLZ4R+4mOZC&#10;P0K7T2H67OkjFZMvVVYysPWagxcvvQbqWa6BfEbn8/xlDXwNKyVnPWufez0kaasj2x22drYjsLai&#10;+KydHnteVSce0CYnLEZjabrEyhU7vwxQXldbUYZQqJQv1ogXkLHDpcUsPab+s2FT+1Xmoni+y8uW&#10;bUr3flZ4G26ePTATh06rNUw7hd/+LZMuwrvf29VMYZim0+s35csvM6mjiax6Uz6+t98Uny8zxhEv&#10;48/Kww6blncaz2ftlxnTvA0emim82XQ+i4NGt23TRjtN+2XmovDyM0//K0ugw2VoaGsI2MLHAZ/Z&#10;mJeTp6ZDt4ERhaShNHkwSFy/yDdt+c/7NFwzpUWbqV/zkfk7yKlrhJ6cKTWVFbbzGsQyUANu87uD&#10;Ha2m24Zwq3znVjPFodO6S80dgqWEqROfLnbuKWuQTV5j9OTx4wySnz59Mjx98hjr1RmPmAg8GB58&#10;/vlw//5n2M9zK4WKUO/0/+zTT4dnyDev8RBvd1fWjnfHRLV4UZNxHsaJswPEfBPICQE+7jT2qtrs&#10;4qPcFH44YgJyuOc1nC4MFB2yUMmzddQDztepEsqO/1h8TNEig3fzNtzAqtqkn0Q+M11XU/q1sT6m&#10;VtP0jglcwv6/oNg0iZSrxUACTXZaMKaKTQe/VxmD5loUbHbFMwCXB11sEoaLTCr8VAo6qPU7kE5y&#10;T9UExUjX0Rq/vX1zjIr7JguGuKZzPFiWf5kg6lLIsd6MW6nKUEYy8t1FqLLEobL1FyrQGG8z0Kcs&#10;Oc1IiS9D3yxYMvmohUvSQwsG3lFiuAghjUy7cKWUmg74bR+O3aVNlJVMOj1l4QKy3xiJstLJhu03&#10;iwRMnq6q1PTbIsSN4ph2RRtLO3Vy4gKZ4/+rdZ3N2aTY0lGHTt7keSd/ntCE4MBuZYfKWsqGverk&#10;Xj+vuXR1nMKftR+sbczTaU74Pf3piZAD6nSP+jzEOgl2HiGf9OROwp63HZ7xzzMm8xL+WrblGp7U&#10;nfxGewZPt2pegyYqNe/eup1rMDfW1rLY6OLwiYsETJjqWycu3NXYyXmSGZmV+fftNeajoqV2xapU&#10;Hk9LUr6cLgJpWxwSL1e8OQbbPToYXiBznjFOenGwN2zzrjL3COBRajIBP5obeEfO6UdeTrI9dee3&#10;Eg/A8xBcjqDIMXV6fGku7gl84LTvJM/4g6109KSe9sh2CvzL4qg8BneVmlQeeFobZw0kputc08+6&#10;UzkzfdZM42lmw6emw9pO82szDW8zG++idLNmFq+L0uh3ptj01CGu49qftmITGjq3jVITS8vIXiQX&#10;qd1dnTDbu7BEV/kk78jD1Jl+dvNRQmh9z8/4lJG6Mj4JgFFKxKX5uWF1cb5ObNKmLlJsKhPkTdvB&#10;KRnIa0hxaAYU+CCKTeTIrotOKj/gjyvwwIIKppWl7HLPFe6IOLBABpsaWUO57G9XVlVGLWahzna9&#10;vDSP7JhHbqjMVwYq/811XOQG7zn8l4ijHHK3vAtMvs8vuvjhohp0gr7Gtw91oceN1fbRj+nD3fnv&#10;BkzJ6EKmCs3VtfXINvtGyWexU4+xvGumj5MgubtaonyW0DyXNR51SRtQdpz1X0mvaxlHWa/njOl4&#10;9fzLcabvytIac5UCazqObBP5NcpdqjhxnA8lHqCsZ+sp17Cm+TqOo4Qhivl1uUab7O2TeNaLd7CA&#10;5woPgwtF45y/++SIBdDk4Xik4ijvc80wFqSSd04HaIm0CM9srK0Ot25sDrdv3hjuaG/djLx95/bt&#10;fG/Ma888SbFOPL+zWieV4Fv527LyU8IigeFpyi+PWX8iY1lxSiaX3Kg6s3CiiGvbG9ufOKcM1iFl&#10;SF+iR4GKG+u/ECIvE38g4GrPTCEQa7YG2Q69rt1vNWfjzA3L7gnNG8P1tQ3aMH3tZNOQ44c53mt8&#10;czXc6TW9zstd+LUfSr9/zHiaQNv6HHV85cS+DIuf5xY846ksUK5EHoGHsuhMKafFLy75ugnDYspP&#10;reCxHFGo+Ezc0JT0UDCbcz3p4+JtxoBJJ7aJmcKHpljHF7qahqstlvQf0ce4UZqNrnnVOCNRqDFb&#10;a8Wvt3MzgimYuv6b5GW+Phpe+UAHomSMeBbXB4weYQJFson4wyaNfbttC7rZdpTPdaX+a2hY4xg3&#10;g/idbsskr+UEsvMb4pq/tHacps1JGDc8EdcNXd7Gcchc6mB3v8YcjmUJc6NZTrTII+CScbt8QP2Y&#10;j7xT42Bh17felLMZ08F7ycsNbr1ZgHJlHGOV0R/YylVc5nuXT59lbSff22M84pqNG9Mzb5EGqSNA&#10;WC7Gacr5bHIAlJtwjk8Y/4mXtPGEDbxZxC1b9eoc1jpxXkj5aOvSNApQeEvyO+70ZJJwlTkMgTJH&#10;cFNfzykdD+Yb1MBR+ZkcpI0yFG6RVmcyPLb4WFMKTdcS5F/r0dQYg7GBBY6hdXDFB1s8Bkxj8Gf9&#10;aE2WIP+11ZewFg3+M67umXLf9IlruGUVpnSG16hT3aJV8VvjHd4jruOEwMmLWMiNevm/3Fh/FXAW&#10;Ji3S9qwT3kNP4E7p5HjfOYNzgRNorTLDsWdCiVPtX1pP6SyfTmCPsDpvbYd3mP9HtOI3fdY2TvJv&#10;LHCdW7RNmtTntA8tOueZP+NYHuPrnuHKL+/ANW77J09sTCOEkX8NF+bEO4bcKj+SWdfOcyLXcX0/&#10;8DMdthvmObs7W1mbeOxGbMY5B7Q5/S+9Oh6ub6wNN+kv11Zr7jafDasApb266ce5zcHB0fDcKzj3&#10;9smZfpZ4V2nnREx5PD2nnuXW7VvZVLN5bXNUbFpW8EFeRaYBzzmeG46cZ2v9prP9t+Xv9lE0Padj&#10;dEJYYRjHtqvsUqnpyWtpz1/aj9fRO9aUX0IceFzjHF9FrGtI9nGuG7nWrOzzZs8PvvbB8LUPvjbc&#10;ZKzgp2CE6dqP83/lnt/kjKyLH3gwLjhi/uQGdpXIXvu7ubk+3Lx5bVhgrJnxC/ioMIwsVE7g5ydd&#10;Xj5/Pjx6+GB4eP/+sOXpSed+6rool8YxsVdme122YbniF1kUfnOtYWyf3tqlzMzVuVhv/HKdXd2X&#10;Ss1333t3eOfddwLrpz/76eBmetuV6W1jrmXpalrJ6OZi68K5dsKgq3PLVcbSayo21+vbpPKac1Hn&#10;KX6y4dF4wjXrbOCp/i5Mi/Xqf0++qqSVB5Q1jg+UvW62uuvYDL6xnxKHbL7Ciqf4ur7XbU1ruzLM&#10;vHzvzdK67a+rLHHtzjpUOZ1riImvYtS837l3b/iX//JfDv/0u38wvHP3bmBFZ7Bt+zgdrnt9P+Mp&#10;x03OwXojl3MpFeG/+93fG37zO99O/z78mz/54+9HaJLQRmshXRz8j3/+57lazo5VJlYbvE+Fyp6Z&#10;/MKjWUDAnAmEsVFXp1Q7lCI+QNCTmu+8804q2ILYKEwTwUR42zTi0cz66fbzRWk1U7etRNVqZmFd&#10;ZMVN9yLzJv+3NY1f59Vm9t14lrEFcftN3VnT5TS8YU3h6j+N035vgqeZjfemuNPwi+LN4mN44/K2&#10;puFOy/RVZhaX2fcprMZlCnsad9YYZhrjNz+2/9S2mX1vM81PM5t26nbdaTudrnxSHU2FGU9BmMnI&#10;OCiM5dnFAq8d8UPOu3vetV5XAtQpzLJ5jmJyPJGJzYDXE08JqyPvuud2O3eh9/W05pMTnUlTpznr&#10;rvQ6uRlBzqCqvtPJ4ArBHPki/naYGTBjdcfJcxaznWB8kWQxs/XQz9P3qdU0rZpu2vZ/G9txhdGD&#10;K+meDgXXd597UJ6BAQK+ZUzj1mYWtsY4U7x9n+ataVgNbwrDNObX/CEeb2OM2x3YLPyLnjvP9v8q&#10;M00zNfp3Ofu96TvFfTbdLKyvwmM27jS/WTv110zr2+eGNY0za6Zw2tQz1pkTPbSnNs8WpMZogQx8&#10;82nrgNII6W8zCK+ylxUGofzryW/Rs6f0BdjwKU9NTcOafTauRt528OaGB09oqtRUwelA1TBN5yvP&#10;964v35tmhjsosj20/Gpc2p3GqYmJcTJ0CU00lr8WIJgkM05xgPz82dPhuVcpPX40fP75p8Nnn3w8&#10;fIr97NNPotR8gr8DVe0+g3IHSy68rq65C5HBZOBDRyygs1ATpYwSinyzWMJ7FjRIW4Nl6IScUjF6&#10;iPxzQKZi06NWVQZPHBIX+eVA3cGdk0qvg0mZycOMLRVcNNLBhQvqKPVjezF78qmZ9pnpOpryomZa&#10;r/o3z3acabjlBSNw8upA6pA8OjR85wSF8mUBYWyGwVEY5u9iwZi/Xl2GGPwISZmzcIQJy/NzF7zP&#10;pdS0XVUc50CeGPBTCAueVGIc6mnD8HRoIgwQgZbSHemWwa5VlG8O4p8cwGG6KK3JdXe8WxcjpvVL&#10;3LK8jr7Gg+8uZekwPmaeia4wfU4a4vMvp0oohxVZqeHP5FVl1SL9sUzS8VchImSv0r0MjS+1VWHB&#10;pE7lCYQJ/YcTF3tId5mJuu1qviY/ToQsj+3IDQAry54GGRe73F0r7eA946UPIo3t0YmhStBcJwSP&#10;2t7y/RTobpuzLUh/FWC5FpBwx/+WLLtnbevwg16mdzE7cJ2UZVGN/MyXyadzC+khnWw7afPkI6Fc&#10;3FKJ6O5LN1vtAXcf+F5HK0/k9Co8IS01wjFdMKEeLHsxjNUv4UsmpLzyDHlLf78ROgfMFVLegC53&#10;rt8Ybt24mW+gLYK/SvFcO8vk78RvwVA2aR/elifJT3kjHlZLL4I2TZ0ruUjttwulo6uB8oPNxaVQ&#10;lZP7J4dRau4wTnqy9WJ49PL58IJJaBSb4ObXS7x+9hC4h6Q9wB6S2wE47ILX9uHxsMXk/SXjp21o&#10;s0d8lzj2KF9c+H6XfHT3wG+XONvE32IMortvO1eOUueXqafXlJuKjzLPssC9QCkzbQ/aNl/23LK7&#10;bZuWTVOr6WfDp2Y2vO0U7mwenUYz9W/T8WfDprBt05fhVwQvNKevIqrj3p/86MfD08dPokycI5so&#10;GSCYCgS52GsIc/24PBdex6gEcDFaKw9TJ/WtV3AxT2WUOOc9mJQMDbfURg1PbHr97PLi3LDiqUr4&#10;ym9svoZPhetmibQslRpC4J9XOfuNUGLxs83OMc4uxeY+/HNkHsqveWTIMu1Vxea48CW3ejLGfszW&#10;5CKR34JTAbWxvhLF6tLC5WFtdRG7jKxxM4TtC76i37h02RMf4D13CVkwP6zTp65trA6r6y5E0T7G&#10;DQ4Z55DmxOvR4H2vKX353EW/Z1m4Uw4ob5QnOU0ODmtryDXarZtdvNkFIMSpdmbpJWGRcXwyC/5J&#10;S/M7G1vplwryuVzfU//SxTbecl2q8kcukTVGjJ+prMPOazTnPNhx4mDAhOezfOAzayd968j7zZcJ&#10;p+zKERNUPvKFP0ze8xB44Vnxxac2gVJeYxpGxKK1CUgnHXiqUijJeLM/9DfGqbdkPT7rR/+Ud2CI&#10;M7JSBU/1dYWHfbMLgQvIlOvXNob37twe3sW+d+fu8N49Ty3eHd6/d3d4F9frWG/cuDZcl6+o15Wl&#10;Wri0hK43HcF/R4xF4ERHJfk5PvFz14WIan/RHXE2f72xqQPaVjY9ndHD8OoXetx8VsdJJ42MJQAz&#10;wRlf+znvo2m6ZDxrf00ekQfAcJyyTD/gd5tvbF7Popzlmzcv6ZU6Px2OX9XcNhtkCLO95oQUstp5&#10;tNeSekLEWxps63MgsEi5FxiPXOVZOeS5k0UXvqnLbLTAXz+vT1Um5fYQrOMN6yf8Lb8o8/GPAif0&#10;K1qQlLcUsCw08pu2pdxw0xtxm3YdzTzSbuhzkX29WBoaCWy0xUfi02M4ygCceeRbTh2CX8bZ/Cka&#10;lSjiFoMTMAFYzxHO1rVl0MqT9tWp+4pnkcwvG07MU88AGq1OFSL5xo6vlsc0Gb+JtwFj/ZERuLvw&#10;3eOMomfGsNSV1kIIThhLyCzHYcYVlniqFDjc96rD/Yx9/OyA4183NPhNdE/Il5LY6/rgF2V+xltu&#10;IKO/ucq4mHHW9c3N4cb168hnNwms5RueyuyVJTetLeREqXiUHFHmeOMOYwJPajJXesEYxJu1vN7R&#10;27Zcn7HtKOvz7TXq02+S5/MC8MJlwuq6culBWcFJ/rdqolQnvuX0NH99f5KIhGVdBGt7dLxoOWo+&#10;4XXrXtO7BO6MWZH5XtmbU93gn2ycl1jXGMsCScgf2kBbgZ/NG6w3aCYNk68Rq/RV/lRfVX441ATY&#10;wKEAtsW+8ta1cRIFz84rbactUDSZjzduQSCgkmv8zJc4LcOzwXH0D814Djzg50YV8J8a+wfjmYUw&#10;jBsI/tF+dM3drI0b3HGNn3E6NNZOTc+3u+/xPeN/fiq8VI47B8ia4U5t+g39yaTKYo6YkXZTGRAb&#10;WGVC944/MaZpOxve8KZwe52grWm6bF0OCSEf+K7t9KZtOPGDhimvcox3/rBjuDQdTeNVcQrP9vul&#10;Eo1x5BflowRwfOMNUG7c9BMDnszcYdy/R9vb39mODPF62kUa2O0bXsvvNyApHzDMQGVjf1bCPneL&#10;unj2/CXt9QCmuTys0Mf4jUrb+Spt5zrzmVu3b2Nv5pr/ZcZ2NdeibFrwqvZRaytN0yltKGDkk3TN&#10;KW9symwYxnc33uzk6uytYeflNvJrD3Th57GdSBulX06Agrv5eDNMNi4Dyz5FpadwlQuuF3vCUT4z&#10;vfPSNcqmve5nQm7ezKa2tXXf/V7m9WGdcaXKStcs9va2ofNOUFxdWY5ic2N9FbkPHrQBW5TjUZXN&#10;3gxkv1pKzYfZ3P7w/ufD7vY2GFu/tjH61VGxZ9ztl1uRVbYtaaJst4/RT6W/ee9Qn6HJnp8uejXc&#10;vnt7+N4ffm/4g3/6T4dv/tZvRcn5CXn99d/8zfB3P/zh8NTbwbImTn/v2rkbhWlv0idKaOpKOJ6w&#10;dL1cfnI+vuKYehM5mfUq+hTq0jp58fLZcP/+g6zJ5dYxcNU/83TSCsurfFXaWpPe7mRaN1NY1msb&#10;G1Fq3oC+fVozG59xLbdr/30K1foX19qAVQeXrDt5yfi6hmk1fWWucYwrf6kX/C3o8s1vfnP47nf/&#10;YPi//Y//4/CNb3wjMnAXOnpIwUMHbvi54c1KfiMVOPJnbp+Cr5RTv/f7vz/83h/8wXD7vXdSz8Of&#10;/Omfft/KsfB13cDl4QmTt7/4T//H8NOf/CRCbYnJiwsd2W0vk5AOuZyBmI3AAtQuvZrQ2QG4GOfg&#10;tnaMXYHB1oe7DGzvMqBVm9tCQsGpkbm7kenfgkNz1thGY1jbFl6zNpU5WuOZvuF8mW34Uxg+d35t&#10;jDt911wEp037W762U3xm4xqmjeDlfWo6zaztsvvc6TXC7nJMy9LKl9k0Ps+ahqHbcKYwL3o2rmYK&#10;r+F03I43fX+T7fwbx4av8b2tpsNMZxm7rF1ezZRGmim8NvqZb6fVNh4a60er0W9qNY2T712GKZxp&#10;HE2nnZa53X6ewtc1re3IsgjXsnZ5dVVAKIxUQrjQ705orxx59sIFhBej4rEUmgoshVXn4aQ1C7hY&#10;ha0C3Z0WHsPXFX7esV7F6IDRHSXiI176q8hUKAtXRecT8PCEpxMldwa2oHQwmQHbWCe104Ry4Fpa&#10;ZZM7mJQzoVfjiG0axh+jn6bfNdM4HS49+73rpGn/Jmucpm3XS6edtdP48ol0yYB+pKlWWWCYODRM&#10;n6dl0LYsaDs1vgur/adxpnHFZwp7aow39fe54ze8tubVvK/1veNrOl6bhqGZ+k/jNz0aXsMwbdN7&#10;ikvnN7VtOs6XGdNrOu5FtsPb7Twbn64v/RpnjfHaXmR+2d938Fe5GWt+5e+ueNuO1vzMy3ykU02A&#10;anLixK54R7lScrJ34mWRjH64ylD5+6xtureZ4m45hd34Ni87WHHQ4eYnv6npty5tw8Z1sPLBBx9k&#10;F5WDos5HvndQ0/H0m/JQt4MpLm2Mq6kxCgMx4mZ3L+3JXcm2q3ysPRNoYGN165rYg1wp6bcSzk5U&#10;Wn7gOW5RGaNixwGyi3LuRM5gD/hRXOLfYT1hEcXCqORS0gR3Ju/UkzsYTw7qugxPca0w8ZAWKjct&#10;H9StyZf1Lmmt7/jDBdKaP6iWuNqUP95VL13XbaXntJ6mpuuy665pL1xp6bN+NYExHB5zgRo+tLym&#10;Nby+mzOmB66LNeE/4+BHAINV8spgH3y0+PVzKzWDj/Fxe6FReOInj4ujs3h5VoL6bcJ5F7czKQFf&#10;6cBExQm7eUk1fIe519DKJjTiQGZADRVTxlaA+c5L8gy9QjLfKnY9y7PlY1xKSzzKOb7DAmcwq22N&#10;eQiMfE89YUmZ9akcKSf/XWx0938pNOE1/UnidXKXjmi38KunMy/h+D0t/X1/lTD6R+J6+jBpgePJ&#10;kAzwsfkuzpkCgMku43aVnIa7yCNP205ypcsSYbi++/2NMxkhzeHlTOyx+fYij7nSUj/pP8Z1omx9&#10;CL/aj+3QSZa7YolH/NBb2rSVlv3Mz3pKP8944vDgKGMCdyJ7LesBtHTOIa9Iy1IwNl2pd+hdeGDt&#10;U10hGHk1NUd4KYBt02Wvku8y7iaTwbtM+m9fuz5sQC+/hSv8XDnLJFKrQkosa04DH2qFQfmkt3Mi&#10;cbAs4pCNC04yVWqCS2gHnm5c8FuHLsgfw7z7TKq3DvaH50zEn+1u4zI+Y+K2MyodVWbuI8P3aIu7&#10;r07y7Pc392h/z4n3hPHcQybQD5hIP94/HJ7rT5mfE/8ZeD89PB6eAUv/Z8jbJ8jbB4yztM94No/X&#10;4gl/zK2uDFeWl4bL8AFFgX5Fuzbh6YnVpM2Mpv003QZ0NT6nrU+sbdw+zDbecktjWGTM6Dd91jW8&#10;TeMym1/D0GqmcaZ2aqb5aoxv/TmGhWGGg9OjLHQ6Rv3hD/4uNwPkpIWL1sgZ5U63aU9hedWg309b&#10;hhcMO1VBDl+/OqJBk6ZOYSNXyVc5dlZOZVZwKRmsDKkToOAMD8zTLBfFC57ym5t0ZArMKDFcJh9E&#10;H9hpKzYD4p/i+h3NS5fgx8tXQffycHAMH8EjB8pxwi4D2IUST2tSDNqTRKCeIl/Jl3Z1nXbivP3O&#10;7Vv07SuMwV/D65eGtZUF5vV+a0k5Il3ldse5A/STji5OXR3W1leGa9c3htV1b2pScXMAqnU12wl9&#10;zcHR3rC3v5uFmK2XO4wPXED1xNJCZJgbM/yUzer66rDqyT7s2sZaFkpcQFEha726GJUbXsIr4iIf&#10;1DgnShhQVG5oVGL5Ozcjf4zx5APbOh6EyCdWSfFWnqmf1B00VxGVvLsucQsH8y4eK1O4FK6kJ02H&#10;mV9b89WWDK2xgviVUioAk4/XP/YCXKz8Bu+oICEweYu7bvImru3bV8GACa5cqjW11Cm8DTVOww7d&#10;LPuYr/nr13JRnGzT+jle2lhbQbbCN9iba2vDJnW1iozxu8a6K26AGfk5J4Dtn67Ki44BVVhSjuPD&#10;4fDkcDiGRxi5YPnZaKgWa9bxhOSz9XfdFa6iQwzqyHFCrO+ktUxRuFn+tikt9MEtU7ACSXhfiFzv&#10;sZ2CfEREClqOtGvbOVl6wsATqreuXcOfehs3y3itY+bMPB+Dn/2cn3pSme81fj0G9Pvve8yZD+kT&#10;X5N2CRmzvkibmF8cFumzFuGRJebE+i/wvkBbX7oCbbH2W8qqbKZIXclX52PslCuGcOsxdeBYQHlR&#10;dUryGreF1r6V6bRwZI3hqDPh2sfmdoQxqnCkS+RS6mJU/sYfrPALr1Kjdt+5mp6fawGO1/02a3g9&#10;+Y94WK+hj3b0J46n+Oy/jaN/wgGfMSJ17vyiTl42Po1kW/4ZNrrlTFsH72ZJXoEfGEfQFXknL0s3&#10;E0G1wtM48lVZlYva8B/yzVtGvO7QE1suarumIt9YFscR65sbkW/WjX6Z/2Glh+Vx/Oa6qieclM/3&#10;IqM9CX0nJ7Wu+93izc1hk/mY1/q57upcR2W3pFF56QZMT1umpkE9mx5gmpxCVd5QL/PktUybXqHd&#10;uuVT5bzXofdNI15J7o0q8pg0yTfQ6GvS5jBR9Nqn5d26KxmkIkZXZY9tYwncXFj3KkS/R+tGiDt+&#10;vszxWZR9ftdtkbHt2rBOn+J8an2dfgD3CrKjN8xD+Yx1o1AFv5pzkDeZZe4m/eNW/aZOk6rGm54W&#10;L5kB3xAmv2jEMXWO2980DS8RFiWQY/eE6+ASbt7FOcQxYmILE9qSVr7SyxjhNfyzNsyzSomk5Llk&#10;q1HB9AQaw0d406cjZ+Bp2KnSUyfyifNz+cR2Kb76payjlad6vV1cS9FbMIzv+KcVm9nA/MzvWztv&#10;l/crbhnKR969rmV6Ydp3O3bwveAX3ar8lUe9+9oUEvQ57MZVuZX6UiaN/sKpsVLxmGEJJ6hhN6zA&#10;UC6NttJrCOfR96QfZVhkpO/4Bw60yRwW3vA9suAMxnl6EuTZX+qJ+G4Q86Sm8s324c02Rwd7g99y&#10;dDPrgjydtmQf6DW0bhbzen7bhvlbJutQh7qlTp8+fTE8fvqM/vE0yr9l+lbnx9I7axU8LzKmd1Nq&#10;XdUKfMZ38/atClkY3l8wtYz8qiD+MYZABmWjKfycNV7mK9I6Yx7yVwnnzRovGAu/ZFy8w7xCxZOn&#10;NZVPJ27ykY+VF/RT0tU5UDYLjLymTZkIC79DP/nd9eD7n38+PHz8OOtEnkRfWVmLgvbmzVvDO+/c&#10;G97/4P3h3XffzXhU5aXKSloc+Y+bMRgPWnZvEnHdRj2UtHEDiutHyl3l3o5XtkLLZ9DSa2hValpu&#10;aZJNI/I0dZNxFvVfm1fmeK85oq4KT6/K3d/fy6lTr9etE5Wrwwcffm347nd/f/je9743fPNbvzVs&#10;IIt3iPfRz38+/OCHPxx+9JMf53ZE+cZv3atrc0NXbaxgjiR/Qyfnmco3N55aV95o5OZAb2Ja3XBs&#10;zDyO/scNKQ8fPRw+v/952qtx8xkUy+N8lfSWbx985V7ba/hbOQb97R/chHX3zp3hJn2KZbX/0Wqs&#10;D8vo907VJSgXnMvpr+7AzZ+uCfqs/FHmqGDVTyMfaszLU8XvvPPu8PWvf31477338t1Rr59Vqeka&#10;0uef3x9+9tOfDvfv3x8e8PyUPG2vUbLSB5ivcsG26fj73nvvQu8Phxu3bjg8bMVmCZ4eGHoVrYrN&#10;n/z4x1l0WKXzcLDjNbT52CwZuNiRZkB8CZ+FAzLKIgBMHQE9DnCM6iTE05p2wCJnfhoFYgs+ny18&#10;C6UWhhEWWI3vU9Nx32Q10/RvaxqnxkHTcKbwDOvnqf+s6TArtRtym4vwNVw7FcQN402205um82j/&#10;Wfg+y3gZJI15dXytxjj9nMEldgqnn6d0uohmbWbDO077t9+brHE0lk9cp2aK99SYpnHvvI03LbOm&#10;82g4bdt/CqP9xGNaP7OmYbRxcKKdwjH8Irq3q+28+10zjd8whKniwHq14eu6UKhgUfGgkHn48OHw&#10;2NNMHq3P9xSe05m4mFC7RhSoDpLsjJyUkGs6Ojsdr8cRZjo7BHA6en6ZBNLeje/EyEGNHavC1g7s&#10;mPTiLQxPfioUVWzaCfSVt+LpYkpgMbmxlOn8LJ9w4Wc7m5o0kedYbk3TYpY+Gt87fOo3jdvPTeOp&#10;35vs28Sd8op525FkIZlyND4pF/7ykfFbcdVwNR23+bXfZ82X+bdpvKamw2fjtdvPmn6+CI8u7xTe&#10;NM7su6bjtxWuZjbOtA208dk82/re4bO0ushq3uT/JjPFRdv5ajo/zRQX/d6Iy9iHFkPL18on6ier&#10;p2N+tJteDHaAaXzhRf7Q9xIp/qWUahknPvKXMkpaOKEHB36NW+MwxU0zpWXlWTJTa5mVFbbbzxmA&#10;/uQnPxl+ygDEQY687ST72wxQ/sk/+ScZpIiji8KGCy/yA+uz+bbt/kqr6fy1bTIRJFyYtVu5FJs1&#10;aKUd4V8KDCcJwjSuEyPogL/xnEwvMQnX7R2OKoKWlzwVomJGpUVNEOr0mScF55OPtHQ8A7iiBzhB&#10;0sLfsY8yEz8Hiu7E9gTNwhXzW6rd014tAywSZPBa8pP4wgOoA8+8W2b+zKMWDglLfkQkzMlyFnKs&#10;a2GM8ZtWXY+aKf2M3zyraXobp8Lom1RqYuE6wopHDA+/M9Hp9ObQO5iJwAATPLROAHGDV+IahoWv&#10;La3pGqY13Zvg9M+Eiv7HPKRRBvLEtR+J4syJmjQOGYo3fHaseZWHKyo2SSrds2iVosu3wjddu8GC&#10;9GXrXWzKv56TknCf6VsFB9nIMjbp43R6/cWJckqrsc9riMIydziocjKxQBnER0lCO1Nx6YlMy+DC&#10;UL7nZJ7uavWDivoLA5p1edzF6wlB+93ue1Vm1m5//NP2bQdMoJ2oJFyFZ11Nm/FLGJp8LBFlkebW&#10;VdDDLV4NKm7FT70od2yztnlhVr82biwAr6IT/wDs/3q3yCO80Kiuo3E3qkrNg70DxgQHwy6TogOV&#10;HoCKYgYIXsfrN2s97aJSyPZW3wq17ZOvEz/xlvewZmrbiWJznJD67MmDFXC/QZu8s7Ex3FjfqJNC&#10;0jMInteLE6TkQzl1bYPSXvkgraWreeovj4beuGdKTWjqJZrS8JXv2FPa1AHtbOfwYHi5vzu8ZMy1&#10;HasyFxpAGxW6Xkm7Q1vYJa4nV/eh1w60enFwODyDPs/iHg4vaZMvaXNb8Mdz6Fj+hB8eDS8I85Tm&#10;UybTT3ZUou4C83A4hVZzyKLFjbVhgbndHLwSJQp5+53a0IEyaVK+sZyabnfhbfzeZGeN8UvGMJak&#10;HGdyZIyr23AN09W0X5tpHm3bGE+YHb/DG/9p3DadpnGxPWRMBj9T2bkyGEyzgPOjv/vhsE2/p6LA&#10;01PySF07S/2Th4rNNdrW+vJKroiGEwa/n5bv5Qqf+G5UcPNFZADpbAsuzuHwHoSASx+PAxsBGz94&#10;gSob/M6mik57iVy7TVz5NovItKVX8IBwBPR6Tn6TnQHgSfMrVxEtlId4ey6m268T5InAuQXbD9iS&#10;R2zIBHzKv7q6PNy9fWt4597d4daN68PqyhJBR+Bwgkx2McQFTVuo9XoA/ie0gSuD180uLi/kqqxr&#10;19xhv0F8cDg9GrZ3HPvvRmlxSBqfa2Hfk0KOb64MC9IR/ty4dg27yfPGsATP2g/k2k7651LCSI2a&#10;W7gJsvlKOXzOB1j70Lyd81JoXQ8Vh3+Zf/jjufqaUX75Uy5AF/uMNi7anyi7Y4xT+QbWaBsPTfvF&#10;jN7JcxLfcZt5O14jNDLTnwMPU/Z6jQAc8yjHs3iHjCMAOjKXcjES2WFcIJg08HQtUVnxsS+RU8kr&#10;Be0wfMQl8fknY402yijlMeGOiabKVvF208w15MqN9dXhuiew7HOI55kxlfJu6lG2RrGtIkLrAr35&#10;wd9eN+si3e7B3rB/vD8cv2a+KX/hryyV/IWq9Co6RWGhlWbSS1xtp7qU3/GIck2K1ljKspe1hONf&#10;rP1X7NSkw9ZNjJjQSZxp+w7XIwegZ8ZARyfxuwH/vnPnbk5sunnBxV/tgafzkdP71NU+ZT1AJu7D&#10;/56a8zSDJ/icE794ztgZmXO8fxi5sQItV+ehp/0ZpXHcU6fpsLTvq6/hh8v0ifAF3CuDlmzjF55C&#10;tolvFz58NT7blkqZXv6yu7ynCQ9riWeZNf6PNS3597pf8W2FSRPpLV/mdDlA67QafvKScojxJgyL&#10;j3VFVPjIPqIWyVWI8Scw2x7pLU+387T18V26Vxu1nsc8xBefjFWU6/YFxrAswaXiF3yMvKz1L5b0&#10;linQ+EkC8hN38Z2jkmuuUIocaRv8wNvxtPgU3zH/Z/zRt6+YncoSN3Q57rG+LS+Jk5/js/XN9chl&#10;ZUzogdyWHqZXqanS8vat28O923eGe3fvRaHpgvStm57UujZc29gkzrVc9+zVlKXovJZ5iHmrOM56&#10;A20vN2pQ/669WH0ZN0p4ZKpfSltB5m6oSGTctEGb3qRfWAdHryb3enFP7ptGHrENOLZTkSGdnZtG&#10;DlFo+9fwnPF4lo7OE5zjeHXzres3h/ffeWf4+vsfDB++/17ajpsDDHOupoLj3j3L+07Kank8kWb9&#10;ecLZPkD41iqVQVlqfiPBU5fSf1IHspzByoncnqNsM3H4KMnGusc1ov64KQ+uY0x5Ohs+5dUxXeY+&#10;jhF4NW1wsqykaZiBK0xM+Ipf5nu2QfATZo9HzM9xpy1LHtDfthpgVFhKLGzSOb8OnwDL8bH5Ws8p&#10;t/gSx/SBx3u3peBBmDga5nXvjoP6YIT8KY7GMV3oWqky/m+8a/58vpbvHDDtM+UvWkyNaWJ5noa0&#10;/xTvNi0HNJkHjXmHzmOYeftL/0B45N8IJ2Ej/vJC5N4kr5JhE1kD7hrjxAZbS44NTCxueQrX/JFP&#10;pj09hteVkeTphi541E1rdfMFczbydly3wPjOWzA2N1bSnjLPEy9c2cq++ogxnqc1n7/cydhxybWL&#10;1VXoPV4NC0IZPyjrgB8+x15hjGaR7Lu9qrXqo+hzVv9kIp9Zz/3N25wUxE0crH4qrTxNZz/luM2N&#10;45apwyVr8ocHvCL3MnLPfkSePKJNqKwLDS2ftAvSVSeuX7u2lKuwkXfS9ZgxdA69EFc9knLv2rWN&#10;nEpfhH50Htm4vrezBd7eX1NK5NwEAE1dw1kEF5XHqVXqw0+eiLsKTW8JiSIOP+WH5UghsJbbdQ/n&#10;gNlQsbo+bCKPPB1/ffP6yOPFG5bXw3t+6/E73/nO8Ad/8AfD7/zj30GOb1KPpdz1RKbfjv/pz342&#10;fPLZp6G7n39RsZkNIMBS5+YGDU+0irCKxQXkrHN9am04Oj0kr7lhdR0+YYy14lo7+Bnf28qkn+nr&#10;livaIX1IrjWHftaldZe5MWMIZYz9przm5vub127U9cWbG+nPVEBKc+tOHYLX52pdwxd3dXnGMX/r&#10;zjjqG5QZ0lRFqM/Wd3gMIzz1gN/61m9lrfD9994fPnj//fhJ508//2z4m//618N//au/Gj766KN8&#10;Lkq4bvJSiewn74SbtTrqX/a56y0gX/tguEbf59hy+KPv/9vvW4cK2G6sjx4+Gv7ff/4fo1kWYXdM&#10;0kyZhDjJsynAOmnR1WhqUKkw4N1AYmQAg5UpHNC4+8NvbGotmOk0prPA2hZO3dBa8OjX8dvVTJ8v&#10;MtN0/z2m4ZwJPWz7T830fSo4p2aa3vAue5vOq5+NO5vPm4xxrS+ttJymndKy85fOGt+n8af59bM4&#10;dvyvMg1jFlab9pu6F8W7yBiv8byIvrNmth46/dRqpvSZWk3DmMZpHNp9G9N1PQun7UVwjNtppvF9&#10;7ndd60bB0jadDwJFAaBC8wHCNFcw5tqRreHFzvbwfNsOZDu7TUpZyWAcwerCphi64BLhhKDSbu9u&#10;RxmpHHA3SfojBLZCOTs7ELAu7omTfi7yKVICE/y9WjYfjHYX6sF+Jq9O3hyQHhzTkY75Zxpm+eyg&#10;gdEnQBW+SP8MGO2AzUe+bbnR9PXZNtD0a9N0bNvxW960Mf1XGfOctrUpHm36WTwd7Lno3INJjeGh&#10;FTB8Fgc7kMZFv7Zd1n5/k+nydhk7brsdPmtmYfpu3KZNv2satv5tpzQ07qyd9Z+a2fcpjv0sfK2m&#10;8287a4QnTaXZNM8vsw3H568yxp2W3XfTmV/n2abhv9E2r2Or87SMWJ/H8iUPB514VVxltflVOgfd&#10;p6/gG9pP4WO8luvi1LLd4Z64FX6Nr3ylOzXme5Y3rvkYz3cVm9NBTg0y5nPVvNdK/P7v/34Gdp7c&#10;dJDlNbXu8nLCdVbW0Qiz21HhWHVhPp13xQPPEdcoa7Upm/CqRLGXGEfwYHEcj+TUC21OxeUaAzev&#10;sst3vnh3QdAFBAeGSwwCl6M8Q9Ygc3L9UmTPqEC13YobPMj/DBKVR6U4oi7wdaHDsFrIGAZKBZyF&#10;YWVxmQHxGoPAlSzKiiglw0JnbfAFxigHNEJL/VBeyx3axH9MQx6hDPF78jJL2zbtN6Wpfk3v9q82&#10;XKoYtYPu3Db8rD6Quw76M6kXbn4Y60i4WuRzXLwSh/SxxsM4YazF46qfs4UwQYxt3ImwaQiILYWd&#10;kyTqQF4VBuFJTxlyKwjWk49e3epJx9BHwmIy6aTNlCs+1s4X3fJP7NFqcAOjXNAq2mOtO0pZbe91&#10;4T21vSBo6uBhYmnY4Sekk55axsieyHSxyYH1pdeWEXzloqS1PIWDmocrfp/JSaG8kbZTCjXpZP/i&#10;TllPVSZ/6JcraMPPKiFV1pcS34Ulyy0n1e5QcBBHrXWeLM27CpJnUcD6T2XhAvzdimnjFd3ll6JN&#10;nlN0J2xaJ7fHjCE8hc7E2ZOah972wKSSccDxkWMA8AD+K9sD5bBuKfF4vd7lLOS6iO/tDV7Dq2Iz&#10;bZM8XFALHckzCm/bqDyCe/US+OK3Bv1uMSG7s7Y+XGOyurroKTTgQQ8ne3WiVtlRkz/pJKzw3Air&#10;+2LpoFsTefCA1iow1YdbBqX5a1e443clJ18PocE+snBXy7hnh3GQpzV3sfu0P09o7joBZSyQK3mN&#10;D712sHvQZ+/EE51Dvq15BD4HPO9S7lxRCz23oevu8elwAD32ocUutN3ZP8j3NcXH3d2rltsTIUzU&#10;5RmXG+eo/yvUWeaClg3TrqbrVhvZZL2P5Z/aNtPn4onirYZh+BTG1MzCMf6XmYbf8Rpmw5nC67z7&#10;uY1+1mss9WmdHaggIo67kX/64x9nIQQmpt2epItOKzUdrjxkv7K8uDR4rbH8EyU8YSogvSb7shsX&#10;lG/Jz8WOwkH+SnxCshhOfdTGEiMcw3NeiwV8x9r0OV4LmH4GVldhKk45LW9xFBujYvPUFxeWkBvu&#10;jQgfuZjuWME6VDaokF9QnpCf0bFuCPIEjSeCbt64nitD3YV+Ff/jwx3Kv0+57Qtt025MYDx/sMfb&#10;KfLlak7SbGzWlWHXb2xmdznYMXbYZf7xfPDKLucA+V5Rxv7Ckh9crPDEgos2Gzm15NVjflvTDdQu&#10;/jhXUQnkRkwXanQPAkulkQtrIx+EGNIZC/3wSJ3plj03icO/8AVB1k3zJm+BVbxS/jXucHHX/tN6&#10;qvTG0J22j6nx/cxvTNNG+Of8OMbjzzlRz6FgDr3Cc/KYC/6Oa1Zjl5CH1DW8qcLwGLp4xa9lzqYv&#10;wlQgBEtgVf9nGcBTgQVgyWSMxqsW3omLVYwVSjzzP3G1wiKWctK+ZW1tedgAnw36mPWrV4ZVx1Dm&#10;TyTli/2zyiFPWLQCLyetCMscET7aYq655TxR/nhNeeArpZeuMtSWd/mSc0JaFkhk/IRVkVaod11r&#10;kA3wl7RLiY0zupXWeqqyV5ihATLCKBrU/4kZy+1inHBBLeXyqmo7PevHbzffvnFr2GD8ZxwXjZ1v&#10;+1mWlzv1eRdPcbjZwCvidp2XeyqC8fXjRw+Hl89eDId7B5Eji/RzS/S3847/keu1yQecgeteSO0V&#10;xw5ihX8W+OUbXyhcFsmRHT5XX179kzFioIPGKk8fDHwBFSX0r2d5I2Ow/BIAnZpq/AjvzR7hDduH&#10;+PFcuLaf76YlkHr3em3nMLZh+UD8rY9coWjlYFIa4ovaWXvhz/yNm3F548Y7f/iP/bpyXT/gKCuD&#10;t0CDOLDils3nBHCrLKSj77bM4p/T9mSqkjQyeclx1WL6UU0pBJRNloE6Il2NURJMWmAKj2f5Mu0U&#10;6yKzYc6l3MShYsnyeeLLk51eQ2vJvJpVJeW9u3eGd+7eG0/Y3MzJTOWAcx3j+DkAr+3zeloV6yo4&#10;XX/1O2qeQgqO9G9uUlcUuDlMWqvo9EQiBYHPToerkGptfmG4BfxbKlPJ25subl7fHK5veN3jGvks&#10;Z551ibZ9cuR1h1X+0N+5m7QfXSvMMVrGwdQzlZG6UVFx58aN4V2/R3fv3nAP95YKBMYqG4S52O71&#10;mt4E9N6770aB63xO+Pm23f5u+hHQHQ7HfjvKpvBB1V/JPJCCt9qGhazz8adJPZNOep9b677qr8eh&#10;8pplKfkyHnaQ74WbcWgYFahwjC7+ypS0F7Myc4zP5tFj6ZojeBXw1ZxIdWOs9aaMdU3uBF5RbrnO&#10;ZpvIplBoKc1ttxnvw0fGOWsnmO6X2srfyYs01V4KT3lZWW55lM/O+YXgu+kalsb4+ptWv9BgfBd2&#10;2V6bOMel4+v2e7sd1rb92o4Q8l8TP+HyN81Ha1ivHQirTeNBhMSZNZnDAKvhGafwqbKZfbnkjUNu&#10;PI9WeQsMMVXKuiYRaQuvu7lnHjg5rUm8nNaMknOOdrpCO13PN6fre/1uOqOOAam0PGJc/3J7Z9im&#10;r/BdxabXs3pyM6cJ7eOEu7iQWy48vempQ1MfHXkbzm7qMhsaxnKljPIwPKUSUVnjWo08XXN6x5a4&#10;IjG+Z7OCNAFyU1T5Lo3F+wr9VPjAvtH5KriRNPh7/Wz8oYEwPPgiDtLROZR8J+/q56GbB/cfDJ9+&#10;+tnw8KFKM2/328m48Rh7cLDL2NxTl0+G508fDdtbzxFb9Jd0OI45VpagA7LQYX5C3QAA//RJREFU&#10;U7GeQFdmZ2tFxkjMlba3SbOFDKbPsd+JP7IRGhxAJxWmVqd4qcS7iTz6jW/+xvA7v/OPhm9/69vD&#10;rVs3c73szZu3h9/+7d8e/vAP/3D4F//iXw6/93u/P3z9N76RMesPf/jD6NJcP7fcrsf//ONfUJZn&#10;GdsuArfLb/1Jezc7OSd3zOZGZE/wy2Mn8I7+84tz1LufkfFkrn1PjYOUAdaN6yQqHN1ULy0jm5FV&#10;lm+PMVcqw7qnXuVU59OWz8+y3Lx5o5TG1MMm8l444uQBhr/+67/OYQZlgnDdQPObv/mbOXXpWprx&#10;rFf5tttMHRgoXnZNMCc0v/GNrBG6XvjOvXeirHZNz/r9wQ9+MPzlX/1lrur92Uc/ZRz0ODoCdQce&#10;pvjpT342fPbZp5nH1mcp5ocPv/714f1vfG3YYJ6SlY9/82//6PvknQ5AJpV5VYD8+Z/92fDJLz6m&#10;Qu1klyD4azoLF734EdFFDyvivLFjIZxQEpT2DeGccAHTwt2kI/LUpoXrhUyZXwJofNakoWH1b+K0&#10;nZrZ938o03l3Oft9mn+XYWqm8Tq8Yfg+LaNGdwqz6TP1u8hMYRt/Nl3n0fEaHzsczTSdYdP8+nla&#10;J7NxZk3HEd7UdLpZ+6sa4U5x/SoYXW6NcTt9wzC8bceZwuwwy6/psIalmcJ4k72Ip6X7lPZTY7zp&#10;oKPjaRteG8N9d4HQjquPhauAUBio2PSjwl49u8MAUEWiEyp3xXqU2x3PDgrbZvEAQeIJyyd0Gu4E&#10;UbDYIbp7hpIEjwyg7DhUCjCgVqC6QKoA14qn8KKwBD8XNc3PckEJOuwa4BpHgZwFVQtEVdRg4bw+&#10;avEHGpiSeBr9m3b6aTu+puNpOlwrLk3baTvodG8yDd+6sOxdf9M6bOt706iFu/HaNJz2Cx2oB41h&#10;baYw23Y5fDaPNvq1meIzNbN4aqbvU/+mkaZhd9766xpHO817+qwR3mx4p5+a2ThtjTuLh0a4F5VT&#10;mk7fv8y8Kc+L7NT43jg1Ho3L1HwpHmcggW+rel2n5ZC4ox8/B9hOkHgWUuVlec1L2Swe5+3HSPpP&#10;J5QVV8WZvFb4NL5TnpyW1bJ1vZpn09TBizs4/aamA0P5+8MPP8wgRbe/o+0EzKskVGy6w0tY3e8L&#10;u/OetiPhT/PXzeJGyivOXd+NMHTBOgA3fmgQnnXcUYuA7lx0gOf3Bj2B4o5lF59zCjPwxnY4TljA&#10;QFIXrXlI6wpOwMPfRV8nmNrUQ+JXuDOQjH2gNxCHxSsLw9oyE/N1B4grkQEkGoFbINJTP1FgQgfz&#10;j8F1PBXlbXDCH7jmo8mEw2fDOs1omn6aaVjXp64mZcUa96wNqyB/jQxiYhDFJj+omjRuUMsEiPg1&#10;dwO2aJmV4dpMgAo3x39GqF+Z8zxJj4CXtoam/shf+Ze+gsJG/ssj1F+uS2RykeuloEsWHbCl2KQ+&#10;pBUJrpwCzeLJFjhAqfzlf34Bqkuaeq7843ehbdlanCCcMVnoIN7Z6c2Ewn6xTl9hhY+1nLGJN1pp&#10;KH4Agl2gGbyuUiI427dXXmL+moH2K95JglQgsmVm4jhHf3I5E8jqZ1WKX5kflWu4ThIgUNpWrmpm&#10;UlHWvlpajqcLKY/lEK9MZPMbjUXQAU49xJc0oWjoLx9YGMvkBPUk44hSYobfxHsM1xaNsCp29SNM&#10;+SZ9KmPqca5OkFkOd2Uu8e43xLzc06vQVE6eKzdrwVLUhB34WAmrrydZHDHoet3sAvyyyVjlHhPK&#10;O+sbw+aKkz8mhsBw8VOYmfxKZ/I5b+fyHP4uZqWtlp/1IX2kszzqtxlPYcCcliOsFkjBjril2ER+&#10;Uv49Jq5OXnWj2DzYj9vKTJWcu4YzXlIJte94jMn3wRFjM5qnCiuVVa+Q6cfwx+GJJ0Hdzct4S74y&#10;jDjWQ5THByp9TvDxRNUSc7DN4drGNWTiahbPXJKNYhNb7XasZ3EfTcsUzUVhF9k3hZm25HjBmcLq&#10;Z+NpZsP6XbfjTGHPppum18y+t9E/9ayljq1Dd0HbPvy+zkc/+emwxcQ7pzNkbPwF1fIosig8SdvS&#10;D5guhMqHXhl7hbq5dEwbkz9t7MQ/hXfAuPgq/Q98I2z8LsM7LogxiYYnXdCeG5bd4T9XMs9Tm1EY&#10;GJ329BoesA15WljFplfR+k0jCkNZSrG5Bw+p6PbEpnzpVbQLS8iFJeSJ4wSjmy9uFttcGGL+7zXT&#10;8oU74o/2t+ClPdDyBJE3MOwPB4fODY7oy2pHtlfPXru+mR3lbkrJ4jM87rjh2fOnWWBzLvEa5KV3&#10;LeIt0I5wL3sqcyEyyv5P45xhz/lKFuZ28z1OrQoiTw7o72KXssV6iWCSdjgaH6X02bcm9ZgY6W79&#10;F2/oygc1LhJcrMDwbz7puMou6Vbv5TYftV+bhCXyGB+QU1z0i62XCos1osZegbYKbo5fPG3uoreK&#10;s821tbRtSebio6cSTmj7Ko5c3NRm9Cff6lJZlusVjK5P4VbZxVSgDxVfZIFVaY2AMQ6SRnnp2Cbf&#10;dWacs85ccB3ZvY4cX0G+RLFpHuYtGPDzBFoUm1FKe0LhKAqKnb2d4cX2y+H5zsthB36LQpOG5Hdj&#10;o39Fjl+5fBUaOBZADlsnIB78xSm0Klto2hc5puYdD+MUncdyGLX+4VGPOUWCa50XBbCGmWaMpNv1&#10;1eOeyE4iOq5cos3c3Lw2XEfWqmRyA5OnRCzf9s728BK77ckG6sh+8IQ26Zh56yVlf/psePEMWeNC&#10;IbnZf/n9Xm2Uc6OMiIJMPuNV5XQ2REEPcQWj/BJTQULc19RD5APWa321tZbHn3BkgNFkHGPfTJny&#10;bN1TPGKRT0pfpMaMIOJvuDjmhBvWjRzpi+1/6SfTb2MtyzKyYcn+h0J6oinrAcomZSS4KzeUxdLY&#10;sZJznR4rR+72j+c6NWpO4g4s64Q0kcuUPTefEKZnFutxU4ZCPPKwqj2cXjSxHMBO+uQnjIqhnERE&#10;IqvgbXjdMYCglEE5PU4ZzM8NkvaxmaeBk/jbT4iXY6Qsou/vp/71c4FYxaZjOftseeLAqx7hBcPt&#10;sz2t6ILwO17Xevt2Nk66xhBFCHimXqQ9zxn30TZzshtrWaxPZXdthD+g3NQR8uES/YanunL6kHL4&#10;HddF4m8urQz3bt4a7l6/Ptxk3HB9bT2L3/mG+/IKYyj6D2h1xPjEq8R3tpHHwJanojClzFI2c1Hw&#10;kg7mr4I18gl6+E3N64zLbmxuDjevXRs2hY8cyW084OapWK/U3aQ9ZdGeMDfzHUEj16fcYOval9fJ&#10;ZswJvV23lhTWcc0BMDYImSk0MlBPHuV9rL+WEfVNfHkeG1eeh7/Pngmg73WTgWtTbh50TOqYEwQC&#10;2nx9SDsyDb/wbvyIYJzOA3q54e+Avs76dmx6C7qrzL1HfVuXW4xFnHc7LpE2rp15KCG3qkFzTebS&#10;ZJB5G2WNTDAv8pT3Ujby0s28j0CfjWA7l5flJ/2y8US4Y5oCBG9ZAAFi9Nc6P+v5vCZjfS1todYw&#10;zo2w2/Z7G58b5vm7cQvnmJF2Gv20liNlxtV2WOE2jtlH02Vu236drp8bXsORzzWVhjxxlKHEPOuH&#10;ElcEMziT7x0HAgMa9DfTF2kXfRXtgtf2M7ZTsXn92lrWKbIRSaUgY/yjzJeGwetnX+74LUZkAby2&#10;tr45rNNWVtYYZ8ErdVvGyrDp1a03/AalV1Cr+LpCn7OVTWVuHFKJ12WIrKR+lLtuaHCjhRsOMqaF&#10;3vKYG0idR2rty+zbbI/5jI9yJeHIcr/Xjqxwnqmci0XO57pk8vPWT+ckyXvkncw9wUG+UVHnjQ/K&#10;IuWhcsR1pkcPtY+j5Pz800+HTz/9ZPj8s0+G+59/Ojx+dJ++8nG+W/rq+BBcruSqezd9bawtD+uM&#10;X5eZ884D082rl17Di7axvYPhOX3syxdbGYuKBxUdzCID9QOH9COE2b9aVk/Jq5zzKtW7d+/kWtyv&#10;f/0buaXsW9/6VpScyr3PPv9s+C//5b8M//tf/B/DJ59+PGxt1fc3VQx6IMDTm9eoowXwtP06RsnG&#10;Xy3jXdtL0W8uIks/N/S5hj7P3NgNZI61l3Myk9kx/UXNueEx8lchqvIv81X4SGrbn+zt7hc/W07c&#10;9BG0W+NbNje/uIlExaZyVoWn9FGxqZLW9Tz7pIzfSe+Bhq997WuxXi2rgtdvZqrvu3XrFnLrXujl&#10;2uA//t3fHf7ZP//nwz/6R78zfI13FacyhmXzJKk3Sv4Y+nz88SfDy62X8VfGi5sbML2m39O8z5D3&#10;XtvruN8x1Iff/Mbw4W/8RjbrRvL86z/+4+/L3OkMeZcwLkb++X/4s+GzTz/LlVYqLKjmfAsgnb/x&#10;jMxzGrCNPQ0eG3IRlDZtg6HCaDQ2DhWaEk0tbypCJhNemKmEo88KQvHQaoyjnTUX+b3JNJ4N68us&#10;pnHStH+XcxpP04JPo9vP0ziaftcNA47l7DTaaRxt0+htjPEuwlG4Tc/Or12N8VvoT9Np+rnj+z7N&#10;o41hbTUNp9O06fQdPg17G2P82Q6qzRSHto23VnNRvtP4/d7G5ynNNFMYDafTf5mdGtM1Hds2LI3x&#10;p+3AcAV/Bs/Em20j+pvGSb5KBAVETmpiVW7aOXh6KspJBKdbFNyNrgIzcBDeDox8d+ezOySEpXBR&#10;SeruasONK5pOOFx0VKkZi8B3IQIhkDguTDr5sMOKMhR8oULkh0I/366jgzRdXSnFREVeP6NDLbZ6&#10;J3s6PvJ2HGWH6mTOjkZj3Kbb9FkzS/fpez+Lq67pZuvgTcY4s+2l003fu16tGyccWt81nWfHa1ys&#10;18atzRRmm2mcxmPWb2qn6ft56tdpp3aKT8dp17C2xpnG0/jcdta0v2mn4e1/ke24s2lmy6mxTP08&#10;hTFrG9avYjWzNNN0nlOaaqZpv9TmJw3PFZt4J+y8zPCMv4D333k+trOKIy7SRR6FJlppIV7p8jO8&#10;FlTwbDppznAZrXXaxnd5XqtxoqOC0/Zrn/4bDCoc2DiYcUAkbMOdgCl3nBw5UBVOl8c4DbPbk2Ya&#10;J4spoDulqwO+KC+RWQ4+s9MO6yQ5u6XBzUmhyibp6CkTF1edJK4wlsm1JLRFr6rN9atYRzVOWM03&#10;u0udiCUPw2vQ78Azyg4XloOz9S3CjQ/58Wy9UJpBdcHKPIPrVRd5rzFIXMvkI98CNKGTIGFY7rN6&#10;AoSFTHBqO78Y6OGEvBVRUCdwxtCRXl+0U3/LYR10Wz2jJ7DKUgYG/eE/BnAU1dT5JVx6G4dnACTf&#10;TOzNxzzEaZwEBL7+I/6UMs/aQCROL7DG8C6NU4/Bg7yMB46eKvLKkSg3rTdpD+1CNsJjqbsrr6Dh&#10;KTlZBYVi4SF8wuMUSWLCUyNOb7IdXyi1QKF/wdVmdzv1HqWePGDZjU19Gtdn/dxl2X2ZFBYdFV1O&#10;+Giko/WGA3gSq1JK69LYKZFPyOuEurffprOEJvQlWvt9slIBLCwVa5fSl1bbdyIm3/ttp+6H5H0V&#10;CS5wpUwpiwQDBXkSWLoukmZeYJkJq7ou17rLzl0mSu4Sr6sgVe7WGEFFbeoQnFup6eJGKzQnhIWy&#10;jD/J05PYdaqUiTg4e0XmEvgvM0leGk9bzhO3T26qgFRZaTnkL3nKcYI86CIUVKh2aDrieYLGRfYb&#10;TCTvrq3n229rPGex2PwD88q4iClfiVfLpqp/22jkFe7ZIsaIexYGofkJDNjzo9Szz8SxjlR2qixT&#10;oamCSeWl19JuIx+3Dw6HPRcyodM+skx7AI2PKI9+h0eO0WwqYR7gI8uxjLbgkSFWP0+91USWPK0H&#10;0rpDmYQpnxP+Ta9UQh6l/PDTVepj7vSI9lPxUjGjaTnRJmWe8TtrD6Tt56nVTNP4LC21F8Gbmtl0&#10;b4o7ze+iOFM8OnyaRqN/5C4W1q02DR/bh330s58Nz589z8mZKEoEkfhxIvqF020mV84Cg1aKhT94&#10;vnxMOuojMhQ+UnkqfxSfhYvDxwowF86zOJYTm36DbG5Y9vQbbVzFZk5sgWRObMIjKjYtRubowC3Y&#10;/AO2rp/p3T86ge+OhkN5wjbu5gHa2sKSpzvI1ujY2tQyWstG/IO93WFn+8VwtL89HB3sDodYlZW1&#10;yFEn7hwPrK2vZQf2+rpXpF1Nf+N8wm/5P3vxfPDTE57SNCPjZ2Mk43oVm7ZaTxAW7WkLtJEd8pX+&#10;ptPd2S3FZhY1tr2eqr7pY98hXcXXYkuM1K30RE7/koHw/jTNE6Yt47NAAqbg+IB/1jlGvtUn8Cdp&#10;U/eET3m7bfsJRwPUuBrhV1hyD8wwl/UR/xEHiCNm9oG252VkpgrOdTduMb6pxTvkLvLj9NhvmVJ2&#10;ecW09u++8wg2sg3WclRZE6AlbsoV2pUfLYJH6Iubvt1K8p1nZaJrOi6CrancXFoYVvHz2m9lrouK&#10;KYFpgJkTRuCmQtxxonNSF+z8xuTOwV7dKLTDvNPvsZLHK7rHV6NyLtevX7YnYI6pvKM+Qq/gqJFO&#10;4Eo+ZSkz7/pbyhpXgYdjnIo+/isbMsUWvave24x1yS99pBAoU/ocnhfm6L+wKwvWx2qUmiqAPLGX&#10;a0fhU9tMrtn1ZAw8K6xcpw5vSJ+jXMvOeJn4C7QJ+27LmM1b5Ok4tXnFPl63MC+8fLaLkONVXEYp&#10;DO1eUR+vGXtqfTcc6kReUJiMJTJusHyWH1wc19p+HftVfUuB0ZqRT/phlXXSIK40G+VSTpteqWu6&#10;o4SP9bura8P19Y3wiwv7yjR5I2Nv60zotkH9MdlIhs2JKdsFEcKP5mebdLxiOaSH6AJHfPwOuWOf&#10;KFvFF5wCX94wE5nCMgOz+utyNaFx6F62ymci5bzrLir0XctwbFobxRy/nnjzBDwtGBVJ5u+mK+lZ&#10;cwjwSX3XxiPlnHQ2rqevnEOJR9ZiduvkkGkdz3ky0wVjT2p6anHz2rVsaHCN9WweJY78mX+NWyx7&#10;vVcbgAyMCdwMso+tG7hMYL8HZ5CX9bgATTNmYrxwj7xurm0Oq/C2PJ6bMMgz+dK+HQf6KYGdnT1k&#10;vaeqjtJWHbdrpAvgg5dlUV6bj5sA/Db1tSg11/OdTZ8dm5SSsDYKmE82mWkB47jL/kO62Tc88IQz&#10;802VJ9af423LpemxmxTIpoX48Tz6h59G19DYyCotzBT+l3bUuzzIc8lH5Sz5YZWD2QgHTOcg5Qfd&#10;gQvnmjzww6djO4sBRuQpf+Fd8M+3YsnTDbi3qeevf/j1KAjkRRW4L7Dyl6f56qa1ahuRJ8CQDyxJ&#10;lOuhU/XD5iHfaVJu8zPvM1NjOOtVeW6YMsv5/hm+mOpnO70+ozwC5hkPjvHMV9syS9Phvrdfu28y&#10;NS+pdBrhNcxpWvPUX1cT2TCDl8Y4vnfaTqOr8blt+zUNikt0LTlxS5ICixd5KcG8Y715w5udlBfe&#10;WODNBYu0F69nt6+2b1S5ubJ4ddhcX85VtG4ma4WgG1sPGHOq1Nw/OBm2d+kzmUd5+9MiMnUBeWE7&#10;sHwqlt1ctL6xnhs2zPc17fnwaH94/OTx8PTZ42wQk8cst7SR/zKXG+vJE4sya+aOtPVV4G8wX/Jq&#10;683Na9lYoAxad3MDcyjHHcofTxZ7u6dKqKz9SheIEyo4xvAZ3g9fjvlTwJHu0An85TnL4rN0zzgh&#10;c0b6MedG9J2e2NzFHmCPvXb/eB/8j5ETr6IsXlmczxXZG15d7WnvlWXKwRhTelvfwFV56zfdn42K&#10;TduN5Vfm2cfWyWnxLv51DdvbFtIPUh/2RSrdrGgV0FeRh25Isa18/tnnw09++tPhL/7zXwz/+S//&#10;c9bivZ3Qq3WfPn0yfPLJp/kEnLynrJcO5u/8WVpEPOHnmN1n1wy8tn5nzzED5aWsjtf93r1XFkt3&#10;T/crC/yUj21VWvXmn8gd4Nifu/lwn7GFz/KyP8vq+GORurZPuXfvbnR01oPjOfsiafDzn/88Sln1&#10;CSf2HeTTn5gyrlf1uv7nJgytV8uq6PREp9aDD9/+1reGr339w3yyynV/YWxtvcxYSIW7JzY//qRu&#10;eLNPnF9cSNk8+VryHFknX9FXuQH+2daL3EKpUvMbv/nN9IVZofzXf/xH37eAJeyoMBJ7wuvP/v1/&#10;GO4/uB8NuhOPEFgGhE3DsCPx0zhIG6sACakIkollShqJuwAsvNplC26hZIIWMi30NLq+a6cCZSp8&#10;Zv3eZDqe+bRQ+yo7zaeNftNy9rvGeI3rFF9Np+n4nabjf1k5NaZtvKcw3mSFcRHems6v8fTZuF2m&#10;2XzaTJ81Hf+iuNP823/6ru28tP2umeL9ZWY2/TSfLpu2cWn/fu747WreFHcapn+/fxWMi6zG+G2b&#10;hm3bv+OZn8JD1/cMhMcyC2/KOxrDFRIKnY8//nhwR8inn36ad09uqqQ0PMpJhQLCOx9yzoRPIVqL&#10;OA5G/f6HCxEKLRcRIvSJS0mSv4NYZYICp47Cu8OaTphOFOQKXwZSLtYI0/Q1qGUgjL8Ll54C96oE&#10;dxq542+Rjsgj9emgKQsgKJ8LeXYopWx1oLnoTm7pEClTdG9jvk2f4IsrbdsYNnU1nWZaD19lOo3G&#10;PGbt1DRs625az51+CkecG2/tbJyp6XrXdBk7b+N3ntN820zTdl7azr9lQ+Oimaafxu+4HU/TcKb+&#10;s+k7zjRex22/2bDm947X5Wzre9spjK+yDa/zeZPtuE3T9tdMcZmabqdTml5oaYeelGPoYSrsF8te&#10;+Wi7jDyO5jxMPM5x8WRhlGaJjB+DSriF+F/Esc1sftqmq8+alkP6qyRxx5UTLk9p+tz9ummMp9sD&#10;IJWbWYBEBmkaz7a+a34JB/wNk07KBBc860P1yAZd5QuDvVyl4s5/5JeuC1pgnoGqk2JPoLRCMosU&#10;wHSwqhJU+pm7k4AoM5WTup5gZBzju4solb5gBF/rzXgMJPOReeqNkCHXXs4tMDlfz7cY3GG9xmTD&#10;gZp1UotJY/1YdqvJ57H8hAQf661cDP7OFBxU1yLPGHoWodJKp6Zd+2nlQWk/pX/TtWlr+T1Fc4mZ&#10;u6dbBN0wHfjH8oxnJu1T3LJQJAzdhJu/cfgF1zFe4lZZMk70nXROYrLpxmdg2Bqy+E5/Y7/h4lFf&#10;SRtlFgClmLuqozRgUKpi00WHNIdY85N/ea7XM9MLPmLWbaJ4sOvBfxUO5LiiDUT/EQ5NxXOka+rE&#10;hPBGb9KBmsMxPOKmQJUJPkv9V044KdclynKJCepAv/aaycUpbfQEvE5Ne3kuz8cAVcG1B697RekR&#10;eZo+Sk1gOBZvWkGYLE7aF7vDUaXm0ryLXiq7oCNppJ9tt9pnlaM3RtgupG0WrQhMOyH/KGksPHVD&#10;gRVsw+kR5Tm0fx4Vmqn7giPVsjAa2PKXNKKdph0RDmznC608VDFoG3XTgROp1DPvKjX9vtPSJcYN&#10;xJunnqLYpD5UWIqru/1dtAwvMQF24dH3KCqZ5ni6U+XlyvzisM7k7SaTtVtMwK8x4V1RoUL67MwP&#10;LqNssM4pROY0wrZegR+85UkDMf7X+m6dWwdZiIddipcqXhRM1K2UUbGZ76kxmSt7MGwz2dzBTwVm&#10;eAVaHkM3+cUJ3MkJvKbiisr2urd8gzVTOHjX5oit9miduhDOGGpcWM6Vf7hz0GUenFaYhK8z1pIW&#10;ln+RfuIqAK6o2ETeUVnBWWMZ2raMrnJ90VinxUfKkZIRbTWzaft5CqthTP18bv+LzBTGRbBmrWaa&#10;Rj9xbDf4EmbM8C5PtmEVavm2zLNnmXDbX6dOU78FKyfNpbc/AWCpBfgW3oWHGdkOl0+AbzshrBUM&#10;5pc+BRoJKjgghyN/w9QqNt3UR3tYVHFCG7YMxLOOs4gqTJ5TTrMmfp3ScrOEMuIyPPU6is29Q/pM&#10;eIwMc8p73hPcC2AKO6nQpLnEzUaTE/vZwyys79OH77qL+sCF9lIoukhiP5y+kTbmVYieInATj3ME&#10;T824mdIFZ78XmO/pA0uucHNFrkqjzWcBD74+OnrFWN95yHEWsaK83CLtyxf5to6KTE/lOKawHurb&#10;nOAY+UvfC11KphcdM/bCzVigSH1mig/yUHU2CdMUvzTvCIOo/pQPIz9r5BONr81bPaaZ8v0X/ZJk&#10;hF3pNQ0zbixxOq4/ZfA4RnFTyWv6g5wWAqY85uk3F01zold+hC6e+lPB6UK4hRCcMlJYp6eX4FsV&#10;yWYk7EmZoVkUQOFpJZf+0gFChKa2l6JrLYwtZD5on7N4dW5Yoh6W4bFlcMp1eIDOGMN8SasCIgt6&#10;yguzpgxeM+uV2dvU6xbWb0/aX7oJqE5UST+kemQcFv6uBfbCL38j7hmHjGUwIPWgy1u1cMszxrdy&#10;x7KlD2urX+KX9Z/lndalbV6+8zSLJ8qurfkdLqwKGuzq0nJORNR40rLKk0oV2hp0kV6rSyu07zqd&#10;Fh4jKxWaG2u0I/xKSU19S6ggIxKUYnx2DBBLoPRyFnEMTY5px8fIghNkwYnyJpa2Rr2ATeSbcNwQ&#10;5QJtFDOUKWKHenF8nPF18rbVmv34kzCiA/0cI4iK7hWiRfFDeuWT/e/6ytpw06tQb9wc7ly/iXtj&#10;uH39xnDn5k3oxfw/Y3MASBfljjwBXSOTqYOsU5jf2Larfqq+wLbGAfRr2bQ1jnWsmyw4Q9+coteP&#10;uOIlTzvmiQlflQ0/JKMKE0ZtdEJWYiNfimnIw++fMc5nPKU1X3nsBPyViS58i19oZR3J+5TD8Zlr&#10;GEDLu2sbXgsrT7j2kUVqYAnHb7AeMkbIbQukyWlNrze+fTvfQvOKWU9Iy3vZ9GffAL6OW2wXjAYy&#10;Fgre2PpVcW0bh/CVJ4f2j/YZV9YYNlyE6/jKzWDr8OZNZPpt5jFrjCX9lr2yJxtJKJM1L808Rba9&#10;s4c9GLa2djLOaZwsZ/jIOoP/qYBYKDAsIzduMneUJ7zq8Tptxk1Xnua1nyMR8YrPlPOe7pY/lMN+&#10;P0+F7IutreGzBw+GZy+fZ4MEFRfutv/JuBdrH1MyQFpAG/zONq5RJyGKhnwiExiLZaNcrGPe4vPw&#10;ODA8oakrfpGRkMJ5SLed4E2wY3HbWY8Je4xZNYGRJtKxYYsTVmP/GGXBe++nzuXF7Z2d4cWL55lP&#10;14YQ8CMjlVrhIcuFtQy2H9fUPKAkP/kuDoaFFtJ3YjqNdTZVbLr5pE3aJLbln3E0wvLdvDsP4/Xa&#10;R8epeFUPPeedNYnv3whD0+XqPPXXFV77azrPTjcN77SdznddzflcpeDadqfvxjLu+by3/pOqZFQq&#10;0DLhGVTMw1PdzlHgF97lhKv4eVLTfnqe+F5Fu4hcXmYMtr6xNKyvL6W+6nYt+Jhi7O4fZty2t88c&#10;kGcVhJeZG11y7oIdsYuMUH54K4+flfF0mzfuPXn6aHjw8P7w/MVT6nOPsr0OL0UmkrTkIRnh73zB&#10;Pmd1eXXYVKGJjLll20R230L2/H/Y+88m35LkPhM8V6TW6sqq6qpGN0SjgQbFcmb31dh+rDUOm/Pd&#10;SJBc444NZ4wDEiABdHepq1Jrce8+z8+PZ55K3OpujIGD2TXEPyPPOSE9PDw8PMJDpI1i7du8b9Jj&#10;c91l6c5Q53+871Pe4/yyu6ndgXx9ZWssmc+5YvlAyVHSqU1FOeKuPrp+DO+1BIvA4ryxVwVlkTpP&#10;F6mrxPQ4cPsP76BXRvY4fuVkj8deo29Zpg15rYKnRoTvkrbXnrhD0IWK+/tH4cHFz2g/wDDjYhjw&#10;ChASYegpFj5wglyi4u2rr76qBXd7B+D2Vebb/+zP/tPwv/wv/yHHqP75n/95wgm/eLENuenIU0as&#10;K/vbzHnIF8G/OLD+lIdLuQsRgRvlXOvRdi/vs6qXlubB/wq0QvmQEdx8KKjO1+/tHyAnH4ZHCrOL&#10;bNInURem5ekAGSdTzseME6u/rLG3c3naza3N8AAVm8JuffzlX/7l8Bd/8RfRJ3QbVxZXx2C5+ohj&#10;rX7u9pRnmZ5P9X7yFGFQH/EW3Ljxyk1XpSN4TxmPon9UCW84w8s/XfB2olIXhMxY79CcO1T3GVeo&#10;2PziRz8afvf3fnfYIZ9wThWbAtHMVkR89atfDf/2T/90eAXAapRnICiwQJIec0Qz1qYd0YixzTAy&#10;CQDW4yWxilAAqgHSdVZlqgm2gCo5RY6N6T7D9bsJye+pmX4b/rcxhuuJnFtYf401jzTy0Rh/Ws7+&#10;NlzD28yvbYfvsFpNl/d+nDbT8FqJ634632cbZ51Ox9OYV+fX75ouU+Om02ozfe9wTdTTsF2OTnfq&#10;1+8dd2pN8z4Ofp0xHXFi3GkexrfsXba235du59m2w3caHaaf07Q6X23H/3W202u4p2X/vrSmdWm4&#10;DtvpdTiNT4UPGYyTLzIfV1f47W5L/Yp52rmQNiiryVaGQKSZtLEyVsNlAhJGmwlbYZjk74S+F0J7&#10;n6ZCtspJO1InNQILacucVX76XgPYWthQcWHaCKMyLOOp1DQNVxnJQNMp0wmZn8KCik07BO/wyYoZ&#10;mLOdr51ylKDkNTWNy8Z5f9+3jdOp1f03GcN0HTSt9LPttG6mpvPtp6bTmsZt0/D47Hw1nX5/d5r9&#10;3em3nabT+bTpdORHTXNtp+l1GhrdG9YOo+kwU/eOez++dppHu2mnafe7T8P7bLdOt3nBfdPhNJ3e&#10;x+xv8m9reprmyVM/zcfKOYW7w03jxULPGVB6BGiUm7b7xoHhE8t/ZHKHZ98NUwZBRVykzql/2loG&#10;T4ZPGsIGnuj2fe/0Oq2GpeFs23yq/Xxv/tWCjyu1egBrm/TZOHICUuHOVWvyIunMtNp0ej6nsLTR&#10;pd0Ll/adCsrQaybrCreWJ6EcYOBmlChnhBOhzZWLhQvTHi3vThhR4oI5cIAn07nFj3RW3w5YbnEc&#10;WUeYFBxV7iAYA5ux9FNZsjCzMKwteb/NFoLidnayzMDbCBD5ycGoE9B5Nw/iWYp6x/ooMIKT28kc&#10;3m/paQwX/9G9bbtpxJO4l78XvizbGBnTccSfI3TvKs2kOuY2XfqEmkzCXS/cA6rpmJd+HUa/5C0+&#10;R5xOYDV8xycmAFT8KAfa4qcgq2CrMs4J+Bx57uBorM/ETl4MfOnYotgEgRajsjBd8J134Sp3TU2I&#10;mohtQxvX0eqv2xgmaY4RMRWv0rePc9EfxDM8YLCiwP2QduCxb9cEuyDfM/rA7MKDRs4/0M9S7zeU&#10;4Zow7x3oMUi9on1e0j4v6duuoJ8r/C6hkVPqbp/+b5fBwC6C/+EZAwizIw/zy24M8vEYMSdK3RHs&#10;3ZSuuHWy2f7a/tg+2vbZJyzY7kSGk0WRD3jKIVQIFqfAUu5MVFKvD5zciXWiB1wyWI2ikvKbTrUV&#10;YACWTJxbh8TrhQIOHFvBYBuyfYaPhFfxxMNJOQfVWo+tW8AuMshcxH0euOZodXPuvgQ/7o5xN0Yd&#10;IYt8T5hMPAk3YU1rjoHbLNb7yZyU20De2IRnbSJnqNxzt1MmcqUzfik7cFi7/ten3idWf+mC9zZx&#10;Ix1pVsqtXR+GqHCGt33L5x3EZYXq2XlOwlCpeeQxmxfnwwV1LS3JSUKzpkMaUTyD+gcQ1COs5cQj&#10;A9SaI+TDCONRzA9SPwwwqaNHuD/GzlBPM4RjCAxOHw/L0N2yEwfUwRx5Prq+JP4ViVX7bSNvnvJn&#10;n2lX2HbTtNs0rsa48lfrunB3Z9vcj9t+0zDfZ74vrSkPbHu/LO0ub5yGD7/T37bFz92GLhh0wK1S&#10;uvm3lUsToZDWE+/WVtKHxvF0Un8JOluifUu32WFpe5Hvzzwabjz6j7g5QpF4ZF58ljyzY9M2RZ2o&#10;2HQCx4kc79n06EaYOlZ/crX+o/gu/EWxaXriHBicGr7E/5wxuYqjK/Kh4Q2P5mg3pPl4Fl5gfk7A&#10;kZlR36vUvPKutBrDZzLb42cvnRw5iaLz8kJ66QmoZWSB1cgDLlIULyoos4NHxebh0XByckoaQANc&#10;7tB8RBuWV5+fXSbc2anyvpNhKgdqUkz5PxMysedRGGQiBJjKWGfwJ95SralDcGh9giPfDSN+rXfL&#10;pim68aXi+Vr/pW8eoQMfPrE8oxyQz6T/qRjSSuKP3z5bpmlaa/sx2gM0S0Cu4w96SBj9MNUnGsIw&#10;RqS/oS6u4Bvu7LtkfCdPVnqQh/YEXvirwfHT2kf2feGOn8z7GkK+ec/YTxjEl3hLHuQG7qJAhR79&#10;lsKjMBSnPgs58F3qX57tuBD5Jn0MdORdsCo1nTATH6bruDLUzUdOIOCbHiGnD8w7J0R8F3ScwBuP&#10;4I0ewQ2VD94Hm6O9eQe71IP83l2btjKB11adp+0CXy/E0l28RS5OfJy0HX583tKMwFn+0QqsP81t&#10;HYK/krWx4pwyujNTRZPHaG6tq6DZyOSv9xz2cfDZ2Q9ejKeyd3G+7kH0nlT7ahWg1o0yjjsxnDgW&#10;Wu/e9Mg1x8Pv08nZ51c/oQIzOzMpWBSalPCS9wvCXUEA14S9nlGxSRzy/EBbd1GFkq98zAVS3sud&#10;sTn9ZCsAb+g73GV6QV24OUG8NY3qrxGf9vXSli7d//q0ZnJCwPzisANenu88HV4+eTY887i77e1h&#10;Z2MLuzGsLS/C02ryX2N91ERvySXKJ8pYIB+8Abt0YHUEDfQt4NWdRStLK7mHUOv8oossfLpLNFdP&#10;EM6+3UYtjSQRYa+CpYaVN6GAvKswK3nftmR9V7lDb8R/DBN2glmlZvVtxIFWHAt4vGsWksO/HLM0&#10;LZlGFFfUgxGk/wv5meFIM0pP0tO4mOQC/DuusC17hcbW1ubw4ik4fP68dmtCHz3/krEO6frMYi9k&#10;Q9ulvDkWN63wu2BF/iyu3bF56C4oYFZRJvmLV2Uq73TdAK8qNXdWN5CjGL9cvc9uYsdgojAYIS1l&#10;muNT77r0pB5kVOpNRa2T5jliEbxYp8E5MICKtAnbjfdpvngmbezk+Ob1lWXyegzfugl/cx7ZBSwq&#10;BeyPQHRwVJPeF8O7/b3h69evouD0/vbwM/DrvbKRdcmn70bUpg7AaWidNAhNueXzxQOyIMR0qJfc&#10;mUuCcjCxJ25Uxq7S37loYQHcunDOtiuvi6KAMCqIrHPpKQvUeEpXljv9CD/pqMdMoTXi+Uy7wt96&#10;875q7/Lbpr2oLLBOVU7svtvN9VKX8Lo+IY2oUZiE35KZTxcKehWLCnL7TcsqXPKgCidUZXwVB47n&#10;Va5Jz1PFpn7SqfBG3gZ3Hf+WN3bZyKd4MeEJ07g3TKhm/J6aKSwiK/HBT/il7Rd4jWO4HvsrW0v3&#10;nVZgjF+17S5nYAP5VQt38GpMr+vfJw6x6XeFnzBVL+adKPk2rcCipaYBBVv5AEnau4o2RD3C4w8d&#10;qIa0j57HesWAslwUm8hha2uLw8qqijAv3QAE8rCfPD51vFCKzeNzj/yXZzMagtb4RzjzhNbpP+eR&#10;6QTy4GBv+PKrL4df/OKvh6+//jL3UJ7SflxEIezSlv1W8cQqVI2bPBaXsdL62rAFf1aR6f282bGJ&#10;fJddmvJZ6N+dmjXGhP9QzsezpWi1/CYp//a+3RylLZ3iZ74+WyEbBVzqseo1PB8rnmdnPEaXcj50&#10;IVONGd0ZvwCuXPjg6SXBrfwA3vIAa3N2d6b+ngZgW3XRlyfTiHf7K/nXGTzq3e7+sAvPcHGH/EWe&#10;RoUHFxKPeJJHeJLQHDhRrtXYJpRl5dsqEb/8+mvw/Ivhr/7qr8D1V5T5NLTkWNt76pU9bH8uBJSO&#10;XWxjn6mS1D6i6do+2MUMxrM9i4NreJHw2U/Iry2/RxWvry0Pa/DJ5ZUleJxHcl8Ob968Hb75pk5p&#10;zBHSo+zsvZre4W1ffkF9aFLXjp9tV4w/fHp38fMXz3JvqPPx9p+t2PyzP/uz3H+pYlN3T2CVtzqv&#10;p6KyT4v0yFp1EMLg7nLDa/VTaflXf/XXw19Dk947mt2Z8DD7Sk9a86qKX3311fCacniqhfBn4Zsy&#10;jm2N+s8id3jTo/k5+i4V/ufDT/7op8Mf/tEfZcepMu/w//ofPYqWhk8EG7mTdGqe//2///fDu7fv&#10;KJSKzdqNZcIhQpCrQGTFN3OIJR0bfryokDoWSsESBsFgxsHtGo1F7a2I87sZlKYJ22+t7230u28+&#10;5vYxI2w90WqcX2c15itRtmm/Luf9sM1gG95p+H62kUi1HX5aRs00bZ8N929jTFeGoLll5GNaYdgT&#10;q+m8DDcN33E0/d7h2k7DdDm6TJr7adyPP02j4/42xjj3y6bpNLouPmYMM42j0a1h9jmNb1hth+lw&#10;7a6Zun+f0d/wwm19TuP3UzNNq9/1t6wa4dJ2GI3vCh0yEZmqVqWmKyE8BrLpYZqnQmiOqYLZCpPM&#10;VLhsuBlAYHJkRnA80gbtPx07bgqjKjYXR6bngNYJkUxGj23XdHKMgILymGYUnjBlmWELKZmspgNy&#10;cJKdJFjDKVBYLld7n+QenaPh+OBoODk4jLCpsiJH1hkemKZ467J2edtM3bXGa/u3NeYzzfO+meaj&#10;6TD33bRdr5opLB3ufvh+1+h3H/5pHpppnPvxfOrWMGg7TJv76XWYhrlNh5vG97vzmcI5zfO+6fjT&#10;dKSp5ptT03m2Mc7U/jrzm/zvG8Obl3SrCZ1/hF9oOv8u4/fmpTOW0LzYD2IfjMPrFrAmxuTvyssz&#10;yd6jeWwUdB1szNpdPPSEvJXHbfjRNMyahts603ZZNH43L2trOj5t2xrDt1JTfqRMIT8ynPEbJ9P8&#10;p+8avyu8X5V/0QE4V7YIPDVAy6pIBgdZPMF7lDpOAiv8Imy7e9VJ4kxijWVJeknjbtEJ7G40I9Iw&#10;t1Dh5LsDF/FLQplcVbjtyV9N+JrKmBnvd1Cx6QrHrSzgUOnlwhJKwI8keAeivPeKYjOi5JWXlnzJ&#10;qv4RsF7HujLA5Lvp8T5+/bb9fB+9VnjdsdBfKTfNqdKO/8TiONoEyXv8xkF68tZ/LElyGWH1abbp&#10;T0C42bTXbTnEifWFWybBXamJIOsgXZ7voDrpj7bu16R/yY5N6XXkQ9j8eN6u0I8pOrQeDVZ4+K6N&#10;22hLkVW/TJASN4oIvIXRevTI3MfQnCsKVSx6xx0cazi/uRpOrt1tiRAOnajkvKCEl5TPCchz4p8C&#10;2wm4OwF3Z9TDBTBrT+k/9xmMvDnYH14xSHh7sDscOGiCzmeXFshrjryAhe9Hs9W/+l7K4GoHpdi3&#10;vZZy2EGT/a9lkSYygUYeTmKC1QwMACsKMhUx31FqOvBz15ltUFr6oB3rQTzj5iR6Fh/Qf2fxgZOx&#10;hDdNlZgqLcM3gHWG70zAg1PHIFpXMNfAnz5eJaY2OzYZ0OLmZNsCg91YZA8ngZ2QNa55ZAdvykHa&#10;H0gTcGepvyUGyWuMZzaQWTaoo1UHvNKS7Z44xu2JJd8pTmjg9p1HkQP/LG4bv+UHGCg/dKtiyXRi&#10;TLsiQoPeJ+JutAsGtR4vdDYcMUB2d9LpuYM42q7hyE1rHGnZeI6hPlzhqiKLbxCftuYxTXX0r3mR&#10;se62Q/kRzxmScQrhEWEfvr/Jzs0FcOw9NN6FtwxNqIR4lIkB66kKFxon/6m9b+67N99po5/pdB9x&#10;P41pWN/7u8PdD6+Zuk3T9NnxO6378FSbLybf7oaRL3acxNPi58Sok1ZRbH75q+EVg3CV0VFqKvMS&#10;xl7bqspE6jhhKj25e8N75Rah0UVo1h0wtiMnC7OoRcWm1UXkLkfytr2RZJSa0lImaz4g7z4elhbn&#10;B+/ZfKw7MGcGV3rQXvMeIgCuwCcfgLaBgZrP/atnF97hWopNj6xWsTmL9R60BzT8R/ahvpO+Ss1L&#10;FxQ6oWJelhb6+KDCE37h3XDSXWTx+cUsdKzV44vw7MfQ+U2U9yos95HbvWPoHBr3aG0nmQ3jTkFX&#10;9TtJdHh4MriyH5YXvlQrzhnT8t6TXV1PAFh0RToa3cRZFhDkmUfqJXxFHhkc65SQ9Z7vO0Ox7xx8&#10;H59mCYbTpoU9/Y+R9U64Si9vCVN01vXaYdtPY7SmtyqTAcYwYznSzPmZNx7hn/IoEDFcn6l0Osld&#10;ldm1ib+TqNnJ4KQU/M0j2CIPwe+XGbPlCLnlZWhoIXRxDb8A5cMVdFO7KV14ksKGt0QmADahkS/k&#10;Bz3aZnQHnCjonFizT3HS0qP1rBd3pLhwRGVn3xOVIy9JO/xNpar5UB7vC5ubX6BdPBzOoIfD05Ph&#10;EJo4c2KLPA2fo9mcYYJQc8dmqRlEU/DXcocZNNw46gvOxGmVoWpiGiYJ8M/veIFPQiUdw2JSN/yT&#10;lqxXcJo6HutqfrYUlCqaNle9v9hJ4JUoJ1UqeC9ZJoDBUegWehRn9l/u1Ky7MykLZVAp6A5DlXHG&#10;dyI6O0vgQe5GC4unMKp8L+l/aZ1pz5fAovohsgN1qHxxhbhfuzXLynNUIkNI2aQgz1KectOBsoIT&#10;uCq/3HGZY+bB/wVj8PTf5NmLA8qCDtvyiJ4oNeV7fKmjzDHJLiaC5tyZ+XznyfDsydNhx0nyZehw&#10;0aOTvVPNo5SdB6BO5Uku8iC+bd0jGHMNDm2/FFXABp4aBnHZuzJr19Bi5gXquonCoQsu9LcdCKd0&#10;Iv123wDIUkP4vHkYSDdfrd9WgtWCJ34SBXFD+3Su6YNHfuV8h7BmTADuPFlGd8MoN/a4yadGPqcS&#10;1F3xCUfa4th3J89dDGYZLdvWxtbw/Nmz3Gnm0w0i7hCWriTUWkSmrfwAPzQVfmPZsOLUCXx3usvs&#10;HA95JP6eO4Joc+7glOTFsQo6r9LYWlkbnqxtDZs85xjXqLCrxQ7SPjilTigQtAm/h79rjz0uE/qJ&#10;rCyigjJwIP8Cn7ZFx2q2mWdPngw/+OzT4dMXz4enW9u5L3hRBQK84vToZNh/+27Ye4fd2xt29+rE&#10;BCf5XSzzbvfd8M3rV8PX334zfPvmdWQpeQwYCC+pBX3QjPim/ixb8KIfcEeGxzUyADY71O2feVd2&#10;ymkXRMq1B5TdE8MWoLcN2vnT7SfD052d4ckWFvrOTlrg9xh2+a9xlfXkYd6rnpM8sMWjzJZ8rC/x&#10;wi9KG3AeJTr4l0bEUWgGWOUd3mm6ubEBXh+lP327+zZK0wc0uJBuylW8ybwsZxS74MCjN7OL2PzF&#10;QdIvOmzTfo6zVF74Lb6j2BRebNqNMAOb+eiWdmH7wIbeMKbUbUzT/tr+/j6jl/GSn+UAzp4zNC/d&#10;WhYwv5RZ/klWqUv8fDY88eeZPAucvOcbq5Nlih3zjXvy992/jn9XXuPpf+M4iC/HXYUXwkGF8o+c&#10;FEVb825H5WuPMvaufy0sOfK54x3vqV1fXxpWVxez47LGl8iIkOKRY4UTxwvnOeXlA32395A/Qq58&#10;CF2quHcBqycmWNfOvbyiXXgf4jfffE3beYcsdkzb98Qs7+qlf874hzRGvNntC4djKWW5LD6BplVu&#10;2q8tyVvtJ+zTx/7COslCCud16eejYLeeSCO0AezyARe4uaBNvD16VGNQuAy8Uv5HDwbexZVl7voT&#10;7b34zV7FbxMULblzF7xG1oD2varhMQNWcamy2BMjlsCnuzZ9uvPchQdZ2EG7VH719I/XbxlT73uX&#10;o3Mj1JEwaMnLepUXSFeRb7DKR8Isfy6YH4YX2RZVyjlOkG+TROGEfEMJLhJSlsH6rdVkwRCB+8TD&#10;jIuxoS3z5+eGoyyaF5mUzX5yeZmx7OpSrAtelEfcMfntN6+izH71+tucjGJfpEI1J6bRj144xhzb&#10;8iNoSH5j2SQB69V7MN1h6ZHCtn83LljH9lP/8T/+x9yxqSKz/cJbqRB5jO/ixKssWwfhvJ+2r8TL&#10;Jgf4tN8qOb8Zd2yaprh7u7s7fPvq28BrH+zRs5nLgB9lwTj1TSXmhAkwMhycHEU++Ef/5B8PP/vZ&#10;n8CTdzJ/Mfzzn//85wJmBdFsg4ivv/pq+N/+w3/I0TF1IS0VSli3FrvL67dVbNoiZUM2FBOwk1HL&#10;6/nwHlsnwto0QYmYtmEuEz/t1Nz//j4jbFPG9uusJsyM/DVTv2l8TQhvDNvvmmn4jqPRXwKx0X7M&#10;TNPW+B5GPnH7dcZ0tV1erWYK5xSvGtPu8PfLNzXt/jH/Tr+t/qbVfm3avcvU4YXp+3By33QaDWub&#10;Ltu0fFN/TcPUZgqbxu9iqHdl6DR0+1i699P4mOn0bPhdJx9L435afjcMvks7ls9v3f2WicpQ3Sbu&#10;+dcyERmISgTLEjogrJ0GEWM/2PHCdB3guIPI4zxkTJWXQl8JEbZ742dVG341cQPzxd3wWpm3nbhw&#10;qXCwQ/UscJmssLniQjgURG6NMFAe42h8N0wNDLAI1wpT3q3jFnzLt0/ns/9udzhggHdJpyQ8DYN4&#10;7XQaZ41nv8VX47vf21aZ673j+/6bTIfpuNM4U7dO33TbTMNqPuY3ja/VNHxT0/7309RM20PqYHzv&#10;tDtOp9v1cT/fNtPwnZamw3eanZ5Gd+vifnrGb5jum47bT02HLzfgMK/yus2vYeo0fW+Y/y5M5V1l&#10;Mg/bX7fJ++Y+TJqPwtJFtMOsrTaKMsQxHu7tj6n407ozj3j5pleenUvuTOkA9Mx1bFcrNu/qv03D&#10;PH2fhpn6d33qbxmtY3mGboaxrlwxpiDjYguP7VBYaSPeOq37ptPNM+93eQef0gFPKI0wNdnnxFBN&#10;sLmab25YXHCiw5WqCOBOmABfyhKUVJ1kAMuzJi+gU/MSgPZLHvUdN+L5bZ4Nk+WIwIrclGPZ8Hdg&#10;WqudVRp4N8VmBru5TwE4aJUZeGfujCaRp+WVZ5mwfzxNK/XUaGo48uqTN+MBd3kXfj5Gc+3efrp3&#10;u/S94/Kf0PTFUW5Wfh3fyfNOA4YeHOlfePXbMFifuieu5eiyFDxaMS3eoaLyR3ZUuDaguCi8OIAl&#10;HQV+FdQMhrTZ+YCbxRcG81Gx+fg9fd17UvRCriQUMFME4QlO+NOYp/Kq+ZJCuWMDKfnaXu6UmXzx&#10;7iRO0Yp4045wkm4Gv4+Fcw4hfK4mHmnPFwxm3aWpUvM4lsHp9cVwihx99kH7fji6ej8cXFxhL/G7&#10;wt4Mpzc8nbyhDb07PhjeHOwNr/f3hl36w3PSm2UAuwJNLS5DU/Z/4gjB3xWzTnKAjgxwXd2dwQcD&#10;OhWb3a9bHutRpWZ2/dCnuqhR7kDoUaEJXrEqNnOEpgNTBmjuBlRBkz7b8cA48KoJvTq20r7fQXQt&#10;QKh2MYus0JOn7nKwHp1sLPlEHD/gm34deB2EusPNO57mHszk3QmlHE076xFEtG+eTgw7kWnZUj/k&#10;Yz1mwlXacLAKKSPJZNfc6vzCsM4AfV38LRq/JnKFL3SJbXqWrnytZiCBJFT+t5nGsT2+p84zNgIQ&#10;497SVT7klQz04Reuno1S06M2j7G8q/RRsRn6T3rEoZ600rGTie5gKFBwB2+4uFFvuDF9vp3My049&#10;szUzQrioI5OyTqxQTw95zkGr3oPnbhnvaXGSQMUmDZhczaBgntr75r5f85DwigBZYZrPaNp9anSb&#10;uk/T7OdvYzqNTm8KR5vmd206XIft8PkPUTpmtW3vHx0MX3791fDtm1fDsXcUOXMfXi63JJ7VQbql&#10;9JKr0W5IJJP70O0c/UGOMPSiS+mSMO7YvIZVufhhRDn5AwewCKIoc5W/x6w7ceNRZd4d5F2b3jmW&#10;4/G00Hh2bGpJ26RcPEOlp7+RP9CCh3P4zCl85vyKtqq/7Yy+cWYeGdrJjUe0dxWbzrYRw/Z7QVml&#10;19u+D5uFC06QXUovTuA4hvDElUXSmw+vcZLo9Bx+d3KaCSQVm9K590RJ2xYwO+kpq4pLjzE8O7vE&#10;2fFErVRvvprJYGjf9xp/wBfoD1xQeStb8pTPZdcAz/TlqQ/LU363xoL4KDB8izXPWJ38px39dffd&#10;PsE8b/tOGVf8O4JhxnaBX56VSEz7xRDnPt1N42p0JUT4ue7yKifAnZxz0cg1eAPZNRnpYo3lpSjW&#10;PMLUu69y7ya8zuPiNjfWh52t7WFzfY26mqcMM8MFzOOUevTo6yhEwLW5BubAJW1Cy7oJg77AzL/Q&#10;QnZqgvMsLBEv4jo83GPhZsaj4qgneL31Xid+2a/L0/g2PXkZcbXyP3mhipZ96CbHJosEylwAWK8q&#10;v6DXD8QRMcEddsRhvVebomZiW2bzfRq+ZSv9LI/ls+z2H75rxiCYsV4IrEySespPPIy7LxeXozj2&#10;HskV5L26OqUmVMWDcqisw/7X0wGixBC7lPsK/u9iAXeKkXrG1sZTIeGEn4rNc+QD27a7M5UtWrGp&#10;dR/GJXB70LPWHZul0CQ8md7QtulYhwe0nQfwHmva0x1yxL/9qH0z9ei9b+Fg9u+0fWUD6TSyuHjE&#10;RvESC67yo/qAWeu7Paq7+zxSdGdzc3im8kfagzbFi6ctqCyyB3On5mKOdKW80IlygcoBj8s+Qf45&#10;9g5dZAvxHtkFvztjGydf5TFwldylMWBX2WgbdfeRiqG4K6uQVnYbSscYSQjqDx9PdPLJ2AlTPB04&#10;KWv6eZ3BeWRc0rq5cSehE8h1lKzUEL5gMMLkpAXydc5U3iH88kv5kbKr8pK775zvUJ4SBmHMUba4&#10;aaQb50ufPX1SSk13a4JLN4e42E8acs7E8JG9eNbuoyvyrv7EReb6qdCs3TVHoWvzO6J+3yFfurjK&#10;SXpIMeVwMcQa9KxSc4cxzPoS+alESduoWnchD40+fYkiokedu6NMXi8clt36ihLfMdnyQmQ/60se&#10;8eTJzvDDzz/H/mD4hHJtqRR0zIafC9iP9vaH1998m2MLd9+9G3b5VtZ0B9PrV6+HX3z5y+FX9Mtv&#10;nBtSNqbMqpisgFSVtCG9gPviavIt+2jn4mruSvxEUSGuiGMo6brHcSpxluYXo4hX6erdsE6gf0Jd&#10;fPri5fDpy0/y/uLZ8zx38PNo6ff0dc7DOYd1jmzlDmnpoGgHusBS2WIx7dyxze1dhcQXZ7ZBd7s5&#10;8e/OMHmsG4PcIGS5LsGFSlMV0nUCGzQL/YXmlNOlX+LYHuQj17YJvqXP7scM032QVjpVWeJcvX5N&#10;V7dhgDk4Im7wh5sJdn8X+uc5TVfTbtr+nhrD6Zb2RlpJdHS3vTjXZ546y496/sjw+jdfiEwBHYRn&#10;jekVrAVXG9/bn5eUyzjaKcx58iu4ir90PMss50i9EtQFK5GhAouKZRepkDdynHX5APy7yNC7HrW+&#10;z5GGi4CWFueGjc2V3J3oomwXHj14OEMqD2ib57lb88DTL3jadz6ANulYh4fwE+Uu53Hln47JvLfw&#10;G9rF1998Neztvs147OZ65AnwF3lsFn3AG22LGUNTJt3ts1ahc4+6dqemuzT7OPXwWujDMZo0W2Mf&#10;wUAuyQJyyqqfY03HZIahvaXSCJiTw/g5XnMhlUpNrfi+ldNAfdOC4VzIBHprYScvdmPyEHemlnKT&#10;9oNblJuNS/CnUnOVtmS/7O7vnIYg/VAH8lz702/fvoX3HUS35fix57qFwfGWfUjVK2Wh3CpAdS85&#10;EDfChlRCLsVrMsYmHfEjTuXl1Y/QF5s3deFYO32K4aVd0hGvyRvTNJj5DfLPomxexJHlXllC1luh&#10;fOOJiRp3f3p9pDtGPX7YRVC2kYw3ybNOD7DvIk3CRwZJPdXuYNvXj370o+H5i+dZoJjd4ZRFY3tS&#10;qenxus7jufDBujY9lZyGlX8Jv7zKRSiGi8IS/MoH/RYO73htJXD4o2MDnrp53YTu1x+uo0h2gbin&#10;UpEZdUTfLTA2Kqzlsw49ovaf/NN/MvzJH/8sMobUNvz8f/qXP/epkZBEghrX//S//1kah0KPjNCG&#10;61nediqubMrgnfDdwGOtmJAtXhInBODEhUiw4vUXYU+ePB02ELKDCONgZRCpSNOeMJdp+r5r20zf&#10;f50xnJVwP3zn9zHbpvNs226a74ujMUwz0/a3TM2M20zT7nQ1hu80pu6/zkwZfceb5tv+DWvn0eG/&#10;D8edTsfTTMNoPpZmh2m/j7lrhavD/DbG+J2GxriWa1q2DnPftum8p8ZvYdGIjylO2kzjfCzdX2fu&#10;1+U0rYan/bssnX+Xz3aikG6bkUG6vVtlplu/3da9D0PR3bhObDrQl6lmMsH8eD5UsKQTfOhAwsGM&#10;Ay4YWE+sh9kpRMhUzF9GQr427CrvXdnlt05MePa3q8FUanqPjvbo5DirRFzxLe9QyVkWYR4YPVYq&#10;d00RR2Z2AFMz3gGMTiFVhheF5uh2csAAB4HZo0lcASNu5C3ykWbA4kgzpf+GVTN96tdm+t5hPmY6&#10;PfPWavrZRv9pPtpp+pr7+U1tu3UeU7c2Hbbt1Ji2eJCW7UjtlLr938+3w2p9b//Ot/Gp6fAdp8M2&#10;DPf9p36dXofpPCtMHjF3711v9aVgHsURDoWX8uv8prZNCce/jflN4fSvMOapkFF4LcWmuwosS5ev&#10;y6jxKdxVHl2+Jy+cvdvQac4PHklbktKt+U7ao5/Pu+LelT91gzjc7iaucPjQo7sQlKOwGdNKiAms&#10;/X7fNC2a9pRHTuvV905DP58KLB5Dq4Kz78aSHjuc9r7pvExDm7JZplgFs8KnJju94E8OUp3AV+BW&#10;mekugVjeo0DBXX5WaQMrRa/iV73UjjHKYbpOXMSCQ63581SmMV7JLDqX4OsKSFdm18SGO1gQ/BF6&#10;5x4yIJ5bRgBdZyA6KjaRyiM/mY+4i5BGvmOZe3B497P2zN/8hI13XjXxH+NpxGW3K9+7ftvc9+v6&#10;a7/UheUed2ziiq3ceiD+3XoouNLOjOo3Ml/8zUPPgpJfwR066fKNTyHod17In3IQl1QYMmLA0eNM&#10;wKvYHBfTUAdmaiiwNnhXRBSb7tr8AO+vVGNrconQAjC62QZUQiTPezY/4BAWf4SsOte3ChHrgEdh&#10;+wJ6dkLIFdkuGtKqOHAiw2No3XV5cj0qNlVqat3Fibt+R/CRg0sGozyPoadT7BGDvQP6zn360D3s&#10;/unxcOTRLOT3eGFu2NzeGraebA+LDGwEzF2C7rSSxgMbhXVy34GiA8ya+BvpiyI4kZPjX+hLnbiQ&#10;jq1yj87M3ZUI+GLH52PcVXKq3IyljmEC9PsMmC7PKbsrui+ys+P89GQ4PT6OQiS7DcjLY6JqIFqK&#10;6Sg3+Y7SVfoFXrBmM8h4wTbs0bEeHSQ8syo3eS7gFsUmg3EH5bVqmL4f+5jBmfRcNUZ61JO75iSg&#10;B8Dr8Nqdc6vuWmLAu4ldWfI+OOKTbscLbxzr2WfTqiY0Gljv3qu9VhxJw3GR2eJU8fgQjk5HWlQG&#10;UrF5cnoWeUnr+7mTkbSdJCZGkojWdMyANsXPYwNVoCvHSWvel671uMYo3AxPNLgT78qB1jsJpJ9y&#10;0vyGenC3xMKwuuZE/GKUZU4yWw82Z5Pgf5VxtBrpqm0b/fyWh9g33PKS0W8aN37a8bttmw7fcTRT&#10;/4+F1SQdf2N65tNwJBy4aWXX1EzD+9R0+OzKgtc49j04Ohi+cqKIvsz6gnnYAebkkyoN8cwDN9ta&#10;T/zbluboC5Cu04ao4KKFWcbUsw+HC8C5Tl9TsNQCQOtA2d9UwefNJWm9p47cdTcHHVP/VFKU3NgH&#10;2akJFOG9poG1mLb3yPWW4UHu+D2HT53T1j3HxYWNj+dnbu/YDN0+Al/k65GBXv9wHsXmRdK1rbor&#10;0F3bKjyiHDAb+17abBSSUhFF8ChZFffu3PHetQNk99OTc/iO9G0YaJZ3w5KC0MR9lvZtW66+UEvb&#10;4VmKS3gTNJ8jspaX6U/dve/4ZTbv7mZxUtiJrJoEJb7JY1LP/Oq4bLLSx78OkJDg1KeFGv1s7dXi&#10;fbcdU7fUp+Oq7j8NFwWCeViRmNQx5SkItBr8TJMyNR3+DTqdWI11oi2GhDvhcvSn9cwYCOKIIsrd&#10;gd6D9YR+wV0Wa/QLS05cZkfcwrC2upKdPmvrG+Gdwu/CoRN4zqE7P61T5TJgEfbgLjAU3oo/WxfC&#10;ILzvQ98uGlPOCg+1vPirEJC3e1ycu0flsY4pxW3tiktqNgWs9Fp4v+L77OIquzV3MwakL4HOahIX&#10;GiFdFSmRYeHoMDsRI0oDJ0Dl7baOhceyCHN8Ksztu7mOZSpbPKJqjR9+CcUzKRixEi7ajLtslb6T&#10;n0pBd2baP3kMqniO/EoZs7ta+Mxf/MGLdTPuDWU+O6EfODzCHtdOaOrBNN1FdkR/ugf/ObEtMjag&#10;lnLiwwVjBWWMa8p7Qbru1tSe+46b92t63P37KDfh+vYD1Is7H7SW33ZlG8oCIduStB3+Re60T5VL&#10;Ks+tt7RF0otcEVzJ6wrHtpDQh9b6osym6c7V51vbw5NNj01dHeZo3/bS8ip3q9RY/gJQ7KugPdLP&#10;sZKkaz/pEamHjCGcPxBmFzEpt0WGNg14aj3BJQTk5G2Ue8giKnJUEgunO06Vc8RtlH6kFxkWWAS+&#10;lJm+W79UmRV7Sx/Fy9OmQxDWo3Wnwkf+6JkbHyLXLI9HNbrD0nwNnp2A8ml+WQgwthf5XyZ6qXuV&#10;gLkCCJiEzcWSjiuV3zxaVwXD06dPY72v3zwy5wEs0pBlck7Fne8qwFReWt4oeLGm58TykfMs+wfx&#10;jyxC3AP6s3eHuIEz+whlQ2FVIeyRyk/WtnPH5trCMrIYvDk1SBumcNTacANuVLJ4Y6YLV46RbQ6O&#10;jpFpTkjrCjhnA+8OvGkT2F1wml3k1KfKwN/5/PPh85cvcwStx7ar8JengYzhHJgP9vfAETIldWcZ&#10;XYQjXnO84e4uPOws9XVJ+AtPQwGP8jZH0dZwFvRSh2mvWHd7KzemjyAv25qKX/te6zi8C/nKXZe2&#10;YxcpeO+nO42feHzyFnWxtZPdms+fPImS2WM7XUzizjbry/qV/nZ33+WY3O8qNqUfLE/JzLGL81gr&#10;8Ow14nvEsGlGSUV/nZ2Zb99mns86VMn9dOfJsE3eK+urqUOP6JWW7EekV+tcegoPwy2LDrGaXuQr&#10;bYU/BZS7Pkh3leZeG2dazuEpr9bCFzEvC6x2YQEsT39PbQzhjWMsw9w38ZukOU2nvzXC2YpN3Yxj&#10;O7HuDHtbFkzaD2UNDyWs7tM0P5afz8hNYxnbr6z+sIYxjfYPLBSzF18ZKMo5ZQPHYbf0RB68ywMA&#10;jtbzfpjD3fvuS8n5AN47M3is9ebGqNiE/lRsqri0NR4iO+0f0A9o6SOukPlcHATJZzzgAofiKYwd&#10;aeOvXn0zfPnVr4Y3r15nEYMn66S18hSj9tl1msBieHnkCuBxwYnjKo9Gr9MdVvLuuC1jNVu+7ZO8&#10;WrGpzGD7g4JC3/IVsJZ5ak/yWPQocGQz+YDyk/RSG1isp7LBKXiQZ7YR78qCHyxn6toxbV3J4GKt&#10;JcbBvjPsZcxP2UhTOXl+1t2a3lvtQiPlwXEOaFRcutj2HJ7nYrvX73aHPXihorn5ZYwAHBQrcNq3&#10;hFpwyGJm6iP9XmjqccpgW3OHquPQLKbHVt9Y+dkvemqDfZ+nF3kcrfwmMnOnjS15V1oLUVXbwdv/&#10;5iOelaOUdV2MqmJzmXGsdWkY5YO6T/UdfeZJ0iXB9LVpo+Rm3cnzmraV3a0nx6im83u/93vDi5cv&#10;bndkGsa81Quq1HQnpvN48ibbl/xYYxjnE4IPrO1RZaeLI3rntzizPCqy5VXOnVR7Ij58W/4kLztH&#10;HrBNWdnKJsaRxx/ABy8JlzZmmYHt5OwEGM6GP/6Tnw1//NOfZsd/KOhf/Pxf/txMnXyVaBUMXn3z&#10;bQqhplWFB3SVDNWQOvC2qtPxj8jpBl+TP5J0GQU3gfCIERu+RL9IRWztIOTQidnBEynWChX1VlAx&#10;WXOpBtLpd14+v898zK/jaSxr24+Zj/kbf2o103DfF/Z+nhKCVjMN1/a+0e1jcH+f7fTvx9MtBEd9&#10;+K5b+3XYZv73YZm+T+O2mX77Pk3TZ/tP3dro12l2uN9kpvH7/X46un+fvW863/bv+Pdxoun0O45m&#10;irPvs5rpu6bT+Fiahus66+8YgsiEZNIaV0N8+fWX2a3517/8RVZ1qiy0nbnSoVbJwu/5rhVp5POI&#10;stETOMDRTx6awQllDYyWW8YxCgrmHFyEGZorQPhHWsKoUlOmp2CuzZFSrsIANi8ylvHFn6fnfCvs&#10;Ksif5ekk6MlwCJ9xNZ7C2x4dzeHefgZ5TpAmLNZJUweA3u3l0UsK7cIr81UI8ymcTQeNs+m7Zvr+&#10;MfO39e+6u2+F4z5Natqtje5t+9tyTO3UX9PfHVbTaermewZ6o5WOGp6P2WlYv6fG7yn8vmvbXdNw&#10;TN07nSmcDZt+5qXyyMFsJl0lqp6Q4L16A41u5kk4rJMUHj1xq4SiN0L64B3/0SZuIhPPn/HzEyZt&#10;wd19jPlGsDDvPPt9+i2eCyIHquJUW3gj3zHsXX1VHvarVdb6rvwVMhsOnsDhE/GlbO7ZvIffsf0F&#10;Apzj47/R4T7ufSa+/oFHYezjis2paTfbvjygTZfLMtuezWPKHzvfKQ0Z1sGnuzXdRZ7BNnEN0/kb&#10;r/PUmOZ3LXgn/J2FJ4JTcSY9GNdJYOfzSQw+xoBhHiGTwYUTJAqPESDhea5OD5/D3sod4MJ8SvHp&#10;5Gzh+dZMPgid/Fr4FL2FjxpISQeGdzWwAuijhwje88vDigOEjbVhbnnBLTypZSfEM3EOjGSafGsy&#10;sfBZ9GiO5lumnuVfr0VvWk3Xedd/4ptW4C1cazV+W+5p3IoHrT5AFlTLVVQWvGocWCjoJxy2BjDU&#10;mTDHH3dxwDNxxuiWoksS0IUrX9pKIy782R6dtIq1DehMvTlYdAFOBli82x5M3wk0Bw4zDxjgfADv&#10;N9gPlKtSLBBIK0Xgn6WttiReKmdN8JNPYdQahu+RRpKWReKfg0T7VO8jss9zQsj7IM48ohF3d1S4&#10;adR6VhF5/p7BjAMa/FVwnt5cDhfEvVB5QJpnZHyOQH0OUThBeQ6dn1x5l8rZcIRAf6zyEIGemsmq&#10;2FWvc3j2ZNje2crkadXFdXZAaMWJk5KtVMlkpWUQfvpP7wzKRMc4yeeA+yH5R6mofAGviHKTtKxb&#10;pYDsXky6JII1z0sVm8gbKj6u7OfBwyV9vPY944gMlpzso292EJ3BJXmo+A/dBsHitGgtA1vyty1m&#10;AhC43fH2WHiES0t6OS4P6yrhrAi2/fpuW7LuADF1aO2HHm+I/3BYZrC7xiBrY5lBOwPDNcYiKkGE&#10;qU1IAEvMvAXGwNk0MX5LO+NT97yTcf0SGi/pBvcYnnjYRuSB7kRx5ao2u1IYLJ5Tz9KVaYXuSdZs&#10;oqsc25qrqa1zJyQcKDsJnWOXrRPiWi9V5uKPxs0RqNItNPcBOnKSxUlYlUPyJpXjTgbM0A876WIb&#10;uWsDPs25TPOJNvq1m7b5/5TPdHxddL9v22RCwd+9PGMIRmgTrDD8yvm7acWCK17qnZ9pNZ/8G+mO&#10;xrBtbsPLH6EpV8DvHRwOX33zdR2TRJ3Fb6QbcW6qTmSETomrIlNrW+qV4oGZfCJ/z80Ml1SOCx/c&#10;paZMERisf2AmCax1Dq+hnT2CtrwzaFVlPHUnz6PzKUtc4wmHY245pzKPi2aU5e2v5Kc5KpB26Y5N&#10;7+SzbJ7Y4o5NFzlSi/mFjklL3uBkhZMx2b1Cm7Mc1rHzBE5IyQ4k1PfwX/Wr1zA/nKMoc8em9665&#10;GzNjAdKyz7Bd3PCMkhPaVVGYiSHbOzTtBJ2yR+5snHfyyl2qtSPBe788Eq0UdsVXMvm8WpPKHhHo&#10;t7BSjChPPGJbeG0Pabb8QuPYaqFFTYafWiggvwcfRstPPDwOTwVv1G36Idzvy3lNw01vocTRr/sf&#10;XdNuPhIn/vxlB/j4c+du2jD0qGLsPWWzLavodqfT8yc7w/OdnUzCqwS3f1dWzm4p+JwKYSf0hVil&#10;tEcFHx6fxXqfqRN+AJNyZRJzxIOQeqyyynSPCQ29E056n59byKR87YgTbvN8HD6lYtUJSPP2OLn3&#10;1jvpOCF7TVjv0sw9m1gleK27j7xf8/DY47npS+ivTDNHkJIfEAA/7/T17tgkR5tUjHBqiUDY4r+l&#10;sNTRsthODWy7ki/gZjvjmXBjvyQfqggG8GnRDOR32eaNNldxKRweHxvF5sJyJvVqYvAR7cRFRFcZ&#10;g1N60nLcfFWLfGkfHtd8hGysMqjaiYvk0oojT3jXqMpej7G/wF0ZwR222akPzOLVXa05VhjsqNz0&#10;3k1lTO/5dvELlRV508VPyhDKxpbLsX+OFsT2ZPVj5Fd35dmn2MYvL2jn0LflFT+t1LQt1CkJuGPd&#10;L0nNUEMCdg1dzkCXa8PTza1hY30VOii+JR27CPoU2UalyfH58XB0epRFUmIoC8N4HiFT7HrEH3i5&#10;hFZmkP0WlleQ/+ZCD6Xk1lJv0oiVSdY1IV08TEVFToACz+fmh3UhVjZoWBfBkYigvKCEYuPqkxeM&#10;ZS7lrWXlKd2QvjzXcnygHE6me3Sq/MddTi4s8F5EZRjrvOSs2r3ohHAWYyGviFPL75yIi72VJ3ts&#10;qYLCtqe8W4rNjSi8fKpsUJZK/UBXF6cqcs+HE2hob3c3cyhH9FdeLxD+AgzywOPsjjkYDvcPMv8i&#10;PCqMD6A5d764yFx4pVfrc2l+aXiyuTNsrWwMawsr+X4En1fekHXXTkHCk4d05uIqTxM5IO13B/vD&#10;Iem6WMIJ8+3N7eGT5y9yh+bizILLEiJ3eR/ts62tYWttZfBOdYANH6rdvOQDX7r0TjhgfQyNSgMb&#10;WxuRWVRe2m+tbm4M69tbTo7lNAV3nnrvpG0ox1w7FpP2tYx/5VmeLqACwvntml8A2dTt7IwK3Zlh&#10;Bd61RvvdQF7cWlkdnqytD0821qHlDZ6bwyb1u4r86GIaZUt5sQuBlMOVw1zs6h2Hb9++gYb3aLPS&#10;m/zetiENQXK2F+BTmaQCxp1xLgTYwqpMsv57vOVpaM6PqRCQr2xsbg7r2MWVpciT2UhAHUrzEnHi&#10;SUPSsVmCj7RR2zd4iKwNvm07lj0yWxF8xler9CEblNXobjxQTpU20o/hGFltjKtsoZycdoi9P66M&#10;5RdYgKHdwz958i/5dvxOQ/+KQ9UCa1vdhLeVl4a3XfkMPKHhe4rN1D0Y4Dt5Ynzv/OIuDkY/Tfv7&#10;5K/escIbXiBfBQ+WzX7NomXnIrCYF86J52Iwx2PpX7GPoQ8V99mxib871j05Y3ERHrKxMiyvLGfh&#10;osfNOk/rorTDw9Nhd/8Qe0BbhR+SHqkGnkVkQunQhQJX8FCV6d9++/XwzddfD3v7u/C788x9CEsW&#10;/QDz/ALjCGhMJZlzaTI9x2vylezeV14Ahux2hLfp5klAlDplE9/SkYUW3/LuUxfeKmvZf+Em3pfg&#10;G+vQ89rqOuktgEP7Q68eOBnrqOgjimFxaP1RD9XfgF7rXFmOp+bBQ+cAXTwO3nB67DctSx7su0pO&#10;/Tz+t+EXL8LqWFGat22c0o72Dk+GtwfHwyF80qP4pe8+Kv+WDMCNbUYeIu1ZJgGzr1Fm6EUy0ka1&#10;/YrogoQHwBTcfgC+kAPpU2bfZuBb+qVf4JeTlkjDelJmt9yRQ6wa0syiBJ72Ke6mVrGpUlP5Sp4I&#10;RUae2N9352Mdhyu84lt+YNmVW6tt0rZwszbT1+Nn2irTf/8P/mB4/uxF5Gzvyrdcls+6+s//+T9H&#10;12Dd2S85Fm9jfdneNKEP/IxrGHFinKpnykK/qZ4CELJYyXFKdBSUQnzHEFf3HN9t6YDbsC5udx4o&#10;YxrqMX0nfO6f/JN/OvzJH/3xsLMxKjb/x5//PIpNhQEBskN98/pNdoDt7u4FEIH2Ak+Vmq3YlLkp&#10;FFSjTxNL4zCdHmDThDJ4ciCXe6Wwfi9QIeswzVWEcRmB6VgQKzgM1vimpxkJLNVAGAWqnmwIohK+&#10;AllpWuHR6NfI1s1wNriOo9U9DGuM06bd2vrd+XTcqW13Tafls/0blmmYtlPT/vdNp/Pb2E6z85yW&#10;WdP+lqntFJYprG2n39N3zTSu5jd9azqdaVr3w3zMdJiO0/ZjMFmuX2caro/ZYgAVf5qP5n7Y38ZM&#10;w03Tu2/bdJ113aRd2UZlqHw74eA51X/xX/7L8Of/9b8M375+PZxcnMKgiSfYdEIuPlAUyYpB04Zp&#10;yDBtgzIGQUr9j2VNeXim7GM7ijUuf9l5kJZYZZBXZPdBdl7W8XMKQLV6jEEpfg4qZIzC68oKBXBX&#10;y7hqJRaGd8rAxd2Y2jN3ZCKoX5/TOdrxXcLQXZnsSnfLT3OuiYrLwKxSc1MBD2HP78ahT/F33zSe&#10;206N3x+rp6ZT66Td2r3ryWe/a/Xvb03wjNXoNzXTPDUdtm3XQ6fb9j6sbRoWrbhvODpe+zWsHcbn&#10;/Tzu2/bvZ8Ombfe2HUcz9ZduIgTQlSHx4eeUhmkpiPKEailtfY/viA2QLx27ggt07J0FTvYp0DiQ&#10;dlrOb4UbhZ/3H6AdbYbIChxpCbxbH3cWiCRs8hJGnGL6xScWuvdZ+AYapFg71cJhl7FxwSvv9mG5&#10;f+475TQv4MAWTOAhcLpTx6OMFHIIO3bmwZ/JYQq+JB63+DWeJ/juutUae4QcOlKQcsUcAlNaMbRY&#10;yd2agr+sdCcfuG86n/thdJ/6aaUnV3fVUdL7EW4MUwJX0bbxtZ3eXbqPEZ5VcOAPvTyiPDPgxYk8&#10;L4inEoomLKPyQnCJO8VSuVnK7MLjNXjHN5NEl1gnk1U4uVNGTNRk5cjzAoNWmJI6lpQolxRDABE1&#10;Ph8OVww4nbBVWG9/08muE+zc4vKw4kB8fXV4xGDiwwxQAx+VISFnAUrXQybWRtzFistUNuFGGky+&#10;eRrGR0UW79M60HQ64eeUq03Xkcan3xWFf2kL1Q7TPqqZpO/JYBk+7DOrAB3NmZYP/IOAJFTvToDE&#10;f/z1RKN1lDxHWI0hOL73IhzlTScmcl8hnumjoJsMqJyooDxOvIovhfNZaHtuQPB9/yi28Ga5Kp8U&#10;ZAyfsseOYfylOqW7qj/9IpfynTvn8APa0JHCdpSa9E8nKh7t8xjUnV9fDvRatTKbcnpcnO/S3xW0&#10;pnLyzFX+POUKTuB5jND7x3PDNfBfOQkKjNmRQXjTO2XA6B09GegR3jtU1jfWsmp/Y3UluxqdXLOP&#10;nAexiPzDDOzlEXQ5Q5HdH/FI+sFNBWYmxHl6f5bH4eSOD/AcxQV4vb07xYEceGiltXi8xZU/HB2M&#10;mo59s8fTDpe8Y91BJpfxfrXleQZhC0tRRkTpSloj4pNmWqh1pZP+Wus7bdLJCtshFlg8Pi/thXYT&#10;+WakJWcHHnk8J/7FV4yvFwm/d0DoClKP15of1lcYe6wuZ9emR57JX8J3hIHwTRY+kxY4rwEmdGM4&#10;3h3gV4A7N48866apISY/3Eh3dAre7DeyAOzsZDg+PY4y00HrNXDeYOvOUvAIHaW/g8hneHp8rDtn&#10;qZlh/hF19MA3YHd22+NNqX+PB35wRX+orDRa+0XvF3VyxZ1eTkpn8kLl0PLqsLy+wXhsibqnDZGr&#10;4bMjzPKN5o5H3PEYbZv+bhmi+sWxbWv52U9m4iDt2jKWf4y4jR0/x9/UJO8xTnhNpy2PaPfxu981&#10;ppI2P6aHz/eGxSv/atKC2pMPQFMu6t07cMfm18OrV6+zQK8muUmbNHIMNun3zmIVydRMBthO5Bf/&#10;5QtacjL2htdz6vToEjrAOrlc+Cy8y2nsdfpOpgEZWjpYYmC/Qvt3db95O1HmhGqdYGB84rnj0h0C&#10;hHfihCxBArgnrYzhKasLRbL7fWE+d/S6G17eWux6rGvoVIWNvN72V8pGKE74KbPK2MwHAOkNJY1S&#10;BVsKq3H3DDSp8swF0bljSR5mXdheLC1h3ZXwGP43O6vSbaGUK+DKYxDlQ+7QX+A9iyKA0Ukq79b1&#10;LkkVevIX79H2qLTN5dpVs7bizrAZmr2T4i64OM+7k4sPgVkxzL7DOrLexKbP3NOsOwMneWaUNDe2&#10;G+uXd9zyDnyLc7SfuYX0PfLR3Kknb226tpzYKiftI7bosf5Z22UTNo/CTX+TUurtEvnw6uac+CXL&#10;PpA/0DfI9927tLo4Pzzd2hxePn0yPKFf8Ai29GMk4iRZFncBpzQo1dpve9/VBbz65MSd49Ag4y15&#10;ORyWvpQ6sbzkFvwIj+QFLqx/igIM7tpwkYn3Qzp5uADY5BXFQR2l6C5Sj0pzAYZ80t11KrPdbaIy&#10;xMlEh3Z5gghp5xyH47OLHLvnMbTXxBFmoVGp6q8go5UAR5QXQaS4kxfbzAiBtd2Le2XFGk8EtbzT&#10;BgrzFiR4t89IO3USc+xHlKCtA5ImO/BG4qXwsn7IyCSkJfBVMprHzS4NK2sbwyp2FtqUymydWsue&#10;yWFkQJVrR8dH2Yn5Ft7y7uBw2D85ijLvlDbt8fVntNfcwU0ZT6mbo3PljavhHJxcAdQH+0Xw/QGZ&#10;vrphd5BXfhnvE7cXKdfRgS68qL7APt/d3t73loUYlNv6VL7yXmAxJI2cmx/1UBsf6IvEfurZ+pCu&#10;TNO4tFfiLmI9CvDm4nyYpaybq0tRWnmE9oznBUJIFzeXw/HFCeU9HHZPj4bd44Nhl/cj4nhaxSlw&#10;HZHv7tFx8OKJFdLHI+hoFrp6jIwSZZWWMmXCFpgzN6gNb7Z+4E2UL6dF0VY8xlfZyzkS5THnI98r&#10;S2CVJcSbyrrMoYSopHfqVXxRv+lr5KHyMurohr77AWluwHtePn06fPbSeyJf5phSlZwuvriAllUm&#10;Og7SqDTS2jg96aPmTkalJnlKb1nchJHneayxO629X3NzZR1ZyuONZ4fH1j/t94r0XUh2dnQyHDLG&#10;evfm3bD39l0WjAtrKaoZIYPT8xPkVOdZwOv56XmUEF4Xcqoc4uQ+OErZcHe8sUDbXp5djGzt0c+P&#10;XRiL5R+4An7p035AmCmPp5TYn3kf/LujUpRKZy5yeLa9Pfzo08+HT3aeDZveeSrdUN51cLSxsows&#10;Bu1BL47laNRpu1EgQ+vyJHmIyshlF7DA65bXVqGFhWGN950Xz4e1J9tRZr4B128PD3IqgUfy5zhP&#10;2wnpOSZzMczq6np2I7qbyLsEXfCxsOB9rI+H1aW5YQM5se9h34F/PUPefq5Sk3g7wLqRxUXySOgH&#10;ef4MGj6Ghk95Xl650M9F/LTt/XfDLvbQo5Th1/IqeYYymxxsDrpdpg/ZpL9yt+oOdmPFu2eBCRrX&#10;KPNnvAyde3+oiz48cvYRfd7issdFroCdD7mD992bN6nX7A4HFy5itC3EwCx7wWBkkZHfiRflNY18&#10;TivPcE5te2c741tPU1O5qYxSfdSYJu8ZF1NnpfwRI7YafqbFu/72h4nHL0aP0c13PzXNg0teGtsd&#10;1veGVWt6LXP63XE0ul1T912myPBj/E5T02n1d6dXsmD1B628qnfyuY2Pm3ycukmfI48wH/JQRnKO&#10;xYUQIjPjdtJVQe/udwBLn+ox7S5Um5sVLuRyxyfLXi+yOixAcw+tf+jjA3UlHz6mPau8tp5t5x5/&#10;/QHeo6y4MI9MxPjHuTDp8M3rb4avX309vHn3OgtunQvJYhbyejxDOagnlUOzGf88Tv05f6HyXBxl&#10;Rzn5py9AxurT/Cx5+D3fOeUPN7Fl3NPTk8zluukkcgQ48e7o1SXa68oGdi0KUvHhggtP4otSj+Yu&#10;ys3bdFSgOUbKwhTS9sSURyqywNcN5ctmiFyZAD3P1Pjo4QPyeyheI4kio92kT8tpEi6GQx5xwZyL&#10;YewrHTJ5ZPYuON09hie6OIR6kdblwVRm6tj8QUjwVfND1nPRn2TAK7CW7O58ibsOM9+HvaaPexgl&#10;LAVk8O2Y7ubG48Z1L1rXzX7JNFXaRbaADjx6VZ0ZmYaHiQl/0rB49wQMd4CuwLuWPR6cd4R6+LmL&#10;H/aG3d0D3t2tTX0jH9hP9hUP0qSnHXqXPVBk8WDonLxdQPPDH/5O2n2ODV+s+zVFhArEP/tP/2n4&#10;y7/6q/RlKiy9plIZPYb40r78SlpR7nLxlrjymYWFlCVX9DgWwebKFMK6yFK8K2+JVJuMcyM+L8Gl&#10;egyVt+781AqTu0LVAQiLfPWf/ZN/OvzsD/9o2Eb+Dyf45z//FzmKNgKBSISo3D31F3/+5xnERTlh&#10;5ZGpGTs48j21KhBGxhjPCRMZSo7XAHArS8K0w3FVlBV3ZQUTdRtB4PnLFxlgmZ6/MMkwlzumo0Dl&#10;4MpWJfMsxkzl8zN88sPqlgYHon2fMrhmrPfdNM3wkiZhNL735Gv7a4xjGh3/vm2YNT51M3yVqcK0&#10;3/eZTmMaptP4baym8xXOqbtmmv79shvPOG07rrbh110ctptmiqdpWtppfm3ar61m6v995n4Y496H&#10;72N5fcx0uPt2WgZNp9vp3A//25hpONNpmO/DHtvuvMvwwixksuA8AgvtRCaxv7ebbeF//ud/Mfzi&#10;V7/MJbpO3Ctc3kCuPYmfFQ/CCqN0AsNjC6wrgKKcdsTQuXUnQ7Ls+tm2McItw6sJ0RI2a5UmGQCf&#10;TP2SAZqrdc4RaHPMFR2uqw8tQzoCksqgXpoinUyq2gax3tGjIB3lJe4Ksg6cslsEdDvBpiJTqyDv&#10;ZIT4MV9xokC67SpGjzeBCQuvZfPZNNrlaNP12E+N5dbcD28Y6d3O1vSadxhu2g60XX+dRhvdGq7O&#10;Z5p+P9tqDCcvM07H06/z7fw6nf5u4/vH2qnhp+79/rFyaPu7/Qzf351ew6DRvwSTO/4xNUQd0yE/&#10;+oEoNB86iWt9IhzYw+jmsMknVsHN3WMqLZ3gdYWbblmh5TdEMQtatQo5KjYVdG4+QIMDgtMDaItv&#10;oBvTVAgBLuJGfsFYhJHkMbyIrpSLAB/89n20+MWLJ2SNHfGFk461+lN8WX7vDiDv5Fl+Kl2jZQCu&#10;Dx+gK+C8umawcn2ap2FNq3Fu2pWumZZJftgogMT3GM7wmTi+tcYjyfTt48AUAcdJmKnpepxaTecz&#10;Nfo1bUqXVZ81iNBPd3mKRj+/NQogngDhd1b4E8b3aVqdt+/6O7D3DoXHCDez4HGeSnJHEZIZaEKQ&#10;FZ98O7Gb3QyEAWvUtJNm8CbcXEHsSvfccQifcvLk6JLBfPjVFXRUO9XkLdb33UBFoV2ZwbakkEaq&#10;Vnh4nw/CEC/HcCOgi3f9UgbcHyPUP3JnFQPi1ac7w9za0vCAgfMHV+YxwEDiLbJCLjJdaUb5JngQ&#10;lBHvDgR6t0jSHp8G8tGm6/+OZvSvsKbZ+G0zrVufSTJhx7YgHZpWW3BwZ8nLZ9xJR8u7MGXlPDCb&#10;dLn7YjGBAaHdQbNKIGVKBzPp5wSCvDPAAp9R9IBPv53k0YorBwOhC2wGGtIDT3f6LDxmADPMDrPX&#10;8EwlYeDLxP/I28SvVG/5AidP+9fIkGP6db8ctIufE8pxp36UY60nZVcFcu+1caJCJeUxtHTs5BTf&#10;tMQI6R4N5zO7bYinIkGkRqC33KQrjcy6KnZlZXg8v0icWfxVhgITsARHhLskD5VfxrM/XViYG9ZW&#10;V4d1Br9LDj5B+yMGKTMMfueIP4/1/fEl8vcV+fDuBEeOjQTfYT/Uh08KGDz57aDdyckcoafCQ9k9&#10;/TfwUIHBk09gE3mRTbDzlGOetjL7nvjQ6Qx2Dh6j8sEdO95N5C4W75mRdtOeYsGVPJLkKj38Sct6&#10;EKwos4GHCs5gz4GOR61mEARes1hBHAOD+H00o4Uu5BeuhhXvQs6gSr7gOHFxcW5YWVnMMY0ew+qq&#10;adu/vzJkzGsmM4A3K2clFPMgf/Fhu7XscfedfKQNbSY3hJvy4ZMJOUJhKn3xKM072eDir+Oz47QD&#10;50C819CTC95HwXlBjCv4myu77dvgo9IvLObhBWleAts1eV1Sd2f0LxekQX3PMGKfJYw08Zg6fwjt&#10;M/anLhiEgl/vIXan5zyy0rwTek6ibWyDF3dL4E9+M+Aqk4ujaT7xfbb7eZ/X5Ked8qGEIT3dM8A1&#10;DGENb12Ly7Z3RgKop7Tpe6eZ/EhDWThupJ+85EfkY344GjlxSTnoj/sIj1b+FVh5dl7xN640IU2C&#10;E2nPye69/f2cPOCR6h51qGzqkcwqwujBwNuDLCKgh01fohItcPhu2UjrPTTqooUTeMXeqZMqR9CA&#10;x7OCC4IbTGsf94AyUVhoyRX+yji0NYh42Yka+0wgfk867+njKA0gAw+OD2dpl+STlezUp23ghjp1&#10;16n094i24W6XpdWVYXFleZilrdtubHsqN/lXqCB7cef4I6uzac/y8OAb/Hin6w04ikKTAf0ljKGm&#10;lWqHgW3YI0SdL8jRUpSn+yLxmx1QKiPge4+xs/BvdwXgijs4oD3ZhlzcY72SADhxQlgZkLZO+WPJ&#10;h4oMz/f4sQ14o/cqKSdenNSEv4sk07+Dg+CUV5V1KvznkItuj98mv1JuFh97jEWQsCtMGP0/XJH/&#10;h0fD2tJqdoc6Xjk+Oo6CQoWIHE08W1azBHraM3WAFXckXxa/Wzqjbn22m5agKfc1MuIZsuGlPIHC&#10;OvmvclYZ6CF2Hh7kDvRnO9tRHnh/pnxOfu5kaU44oF6JAZqUrSmfk/3WFTzi9Oxy8IjgM+/tuoDn&#10;ANy89UL+4oLRImWHJuArLmqyb38ofqivhTnGXPD9VmZ6vPDMzMKwtrIBbjaGbWSftZWl1LmyaCmY&#10;6DvhVbXTC34IYJc8tX6fnF8Mh8d173AUasQzP3fte2RjjpmX1rAqPVUWio6MTeXnlhsc+S5eXbiT&#10;3ROUvyaopeuyoau8gw3wmKOOGSNr5f/hU1YEkVR4tjxoDCnQI/LE4xK04JzVFbSxsLAybD15Pqxt&#10;bNEO5+nHwTVt5yG0qfLH9qccdHp5Orzd3x2+efd2+Nbj444OotT0yErv3j6k7Cr3HkHLNIwo+94e&#10;HA371JV4egT+naT98B77wclpWoMdCdb2J040uRYBGNw1PgdOeoELhRs+XIIXnraNLCZAZs1RsYS9&#10;oU2fqUg9c0Ey4xhwMQP8aSvguBTlzsdR9955veAJCKMye3FhuD47QR54P2ysOAELz2KA9pBB/Q2D&#10;+ZOb82H35GD4Zu/N8DX2De/752fDAXW/Bz98d3w8vDo4HF7t7Q9vD1X2Il9Tpgfk5UIwlWvmHQVC&#10;4MCd9mut3FrKFF7PizKcclhkB3BScgP0DG4+UBc+dVfZ7pggsrzV7s90wKX9i8fausNW67zFA8Iu&#10;gpMvXrwcfvq7vzf83u/8eHj5/DltEJl/WaX+Sk6ueuNpNfT3JJc+Rf6QHbvQpTZzqvhlMpf0DKis&#10;4ckMKryebLsLdHNYXVjKQjb7g0eC6PyJuzXhccfg62B3H7uX067sI12ktrqymoVljnFuqM+LU68L&#10;OM147BB6chfnFeMXCpgyXeDunesixEUc1+e0Vxc+XNi30v6g6QePZ1UfOLoOTWtrId4V/drx8BV1&#10;ekD921Ry2gZhn61vDb//2RfDD568GJ7DG1aBjYHTsDw7O2wsuUhE5YzKcWmUugEn4vxuAUXt1FHp&#10;Mw99eRThzOL8sLy5Piy6sxC/vZOTtKc3Kk2IG7oAX5ET4BUqwJeWVqK0q2O5qSeP2F1Dnl5fAdcL&#10;w5ON5WFnFTqenx1W6Re3yOM5PFW7icy4BB5nKKty5fnZ0XCw94463hsuVHLDNG8eeP/nKfxrf9g/&#10;3B0OTw6z+NHTC66pEzvGh7Yl6HUVWewp8tdnz54Pn2I9rtl7PFtmzgkGWPsGT1s4p35O6WcOPMkM&#10;WnRu3RMQVaCfUOdvX73Ort0s4gH3GXMR14pwfDYjbsFHZFTc5Wctt+GQfMSV9OdVcR51q0Ljnffl&#10;nZ0mfPFV2os4hQ7Tr/Oz71Zhb3/XMpaWf7BPQsh4+YzRzR/w8YjRP4sTaB+9eUkv4ZQfybt7riXy&#10;nnAaB3i0xr+VQR3rEFY342tvYRjz0gY+TOiDvtvvyq/SrLhjGoHVeIqE8rLCV/gObdXT8eoIfedr&#10;5cPEg3Yt8w181tNsVGxmcSFp5/5HeGPuUSVv4VlcXR6W11eHWWjgkbIQNO+o1UVTZ7Tzw32PkaZ9&#10;Hx3STo9pt9QJ48OHxqffuLo6G/b33w2v33wzvHn7ajiC9hzHqpj0ygH7NcdG7nJ2bJXxFr9sTqHv&#10;uUCeFCXOyZTMh5yJ7JD54ZR9Ig9inT92Tvfqsk7sucY6l2tf4kIz7+f16ZjS3d6ewKNSzVP45FWe&#10;5uE9sOLIMf8l/Z0nR1grUmHGgOIHmrgClY6v3z9ARmFQMzf/CLp/nH5llg7sseOWG/gYMtHjBzfh&#10;I1EAmj9tfgYe+B46yuI76uecDN7BN/eOz2if8GHoRnq2P8mcO3mLC3l1xsHSn4BhJAU/nJ+oOQir&#10;m3faP6H4oE+lAT6QSWMfOIEt7MB4deNmH3gBMrHj3xy7Tn1kYQ20lcW6uMWScMadvGcuDBlCRbN5&#10;ey+mvGwFGXQO2esD/f/52dXw5ZffDK9fv4MW5Ne2V+Rb+uf3jA1tMvJBNxSp2LTvti6di7e8W/DF&#10;l598OqzT9r02ScWleUr/u3u7w3/+8z/PdRzqBHWzvQuP7SfzMNSVT78d52W+f6Rtlei2Ecv3nvqy&#10;37Wvi87C8PY/YDvzPeDQBe23faJ1AQaVYz39Qx6mUtPdstKSMv0//dk/Gn76Bz/J0elgrnZs+pT5&#10;SbwC8/bN6+HP/uzPQNCrIN9qkdzs8HuAlMyKT5Qx57HimwIsZAQHPSyQaQC4De3ps6fYZ1VRpCOT&#10;0BQzjNPtt0xMRGb1kZU9+ilkOjHQDKknSzXN5ESyRv8i1oLNd92agfndpv36vY1xw1SFaUynzTTc&#10;37e5D5vmY/Dpdt/9Y2Wbmqm/ccVT23bTNp7up/9/dfP3Dm/jHjAal8E37SaQ8e7OyLdv3g6/+OUv&#10;hy9hNLsH+1EqyhBkjrbNCO6mIW3DHGxzdlhaOyQFn3RW8Seg9ZenuVS+/qxVBczmD37nWDPqt5Q3&#10;PvkO3ORPu3N1kuE1NTDgH0n4XqmTDe9OABKZxgqdyITxyQSDg1jgoUsNk8oOApuxTyILm4KUK+68&#10;SN97J3rH5ndwZlzcpu5T024fc29j+SzTfbrX9Hebdp+maRjf5TPt1qbDTa2wGvY+XzKdblOadtd8&#10;DK6PwX3/2ea+e8PyfeG/z6TuP4KraR2UwS9KRqyzteMEnEc0+dS2m71H3PItLu/cM9mLW+6j8hl/&#10;0674HyQyaDoTGtgIqYAgHROQdPzgdfz5RgoF4vh9Z33U06KF5oNj8km+0hqp8IxyMz/LZIoFV2DD&#10;TSHH53u7cvtTd+pgo3xJGuLenMrUysERf/qN7tX2TKuMOG8aKfxLd8aVniaKTQttmao4fysjDHf1&#10;+F2a6XrWtrvv9sN9Objw6eZT02lNYU8e4MEdJw5yXRX9AIE1Sk3w5dF4OZLt9lcClPSTL9KRDt0h&#10;4mSjMoKT0yo6tVEuAZMDCo8wdYIzq4M1k/IVfsuaJp4RqiqM9eEAz/TlvJQ1bRx3yjfjZA+D5w3k&#10;nK1nO8Pi2jKDCwYDalgsv+WVp4/51W4HOJ7vyd3ctCJAW263z5S0cNXmPg41PrtONOKlw2jvm6Iu&#10;yoqgmXs5wIvyV+EB55Hupf8MNI3kP6ywBt4x7fD9EUbz777I8md1OrhLP4G/P+M0PjNwJq7h+Es8&#10;J+AdUNWOQnBlufhlt6Eryq9J23PYGCxZzihRFK5TPyRiWxcPtjFhIY1SIBIWmpBWXNHvIh2PgT1x&#10;kU4mnq4zoZCdmdijtudYBv6GzYSY7d7yYc3RBUbynxyjk3LDudKh0b9Rlqx4nF+gbLPAQDsJPqUz&#10;cGbpofXcu4TN7j0GON4X4gSiK/cXSWMeuvHq/1mKl7sw3S51AW0zSHSi2tWzDh7lUyYtfUUxIJ2K&#10;WKxuTgg7qSBuI0Pjpqkg1gHw6KR7/EgHenWizYFsioV70ufbQZODdleEZjCNW+QS0rJeSbbSAyfS&#10;Q6fbgxjbQwbf+OlmGHlC4ZH24zt/zh2IY2GPQgdcSxuWx93dWUQDHchX6863xRwh5s43d33VLg8T&#10;IS1zBr7QKzZtSHgCY70Lg87JPP5jOWL9IA3lmTj533R5xsuFoU58nWfHpgpO6b1woL9tDtmJp31Z&#10;Jujxq1MJrF8n1Wap8znsbJQOj8aJMu1j3h9DQ4+pa4+7cpppHly4401FjpPc2bUzDmiXVlaHza3t&#10;TOwtUUfz9Ecz9EORtwr07zXNO6bP7/CV0T1mLHvsnVPqNm04ePOv/OP3EQAymUUa8Un4opWYuP/N&#10;OLdmhOe2TkZ4NOY1dfetJxScPHSXo3e+e7TXW3dF0N4VLYyjAqjl1OzO1OrX6VgO2po0LC+Tv5xc&#10;XIS3uOtRREc2IUwaaHCIXETJXLRVx0uTB2FmGUs7iekORRV/tVOTfJRxsGacHZvKGuRliklW+uIv&#10;q78pE0QwPDSNhblhlnbwkDYfKQL/yAu2n7RfFRLzQ45+5ls/jTs1nYyX1VxBc1qPoHWOKnfekXcw&#10;S9mcwHdXkKvZdU3bAp5Mambij3cGK7Z3392J4L11mSy7uByyMwoeTkPBv3Bje1Zh5WRaXVNxHjfp&#10;w8Ubfrsz6WBvP0cyumNTf+tIXlVKnpo0nh533TsCwc74A8c2T56G0cVBlfGWF5dz/KRjo+PjU+SK&#10;y5qMseTgOv2ddYudmnabWv5RtqLHWzeMqcHBwhM+ICe7wC8nVsBDtK6VX6Ed72ysDy+ePB1ePnkS&#10;pYo7elVqZkJTHkp6Re/CJM5BJ5XlJOLx8dlwAI6ODty1dRa6cY7FMiuupm+QF+cp/3AMWTsG5uYW&#10;SNO0Q7akdzPMq4zZejK8fP4i9865i8/8pX3pxaFh6IU4WjcOqIRQWac077HFHsmqPTtzhwM4Ufms&#10;Qgs4lDsuyUeSyN2cwCS2hE+cW970O+aLe3ZQyB8pNkH4R3oiILRY9RSFpjxSfNHe5UvyMuncygxt&#10;ErZkCeOBh8e2CXe82Bbpv8cdECo0n1P2re2dYQb8uAhAW+1fuelyuLhEbjipI1Y9NvPUhXGWnzxc&#10;vHNN+h41a1vd2Hk6PKIN7h+fDK/diUefjkBBvzWbyUstJacM7or1xAel4Wp/4t1+JO3CsmBlEy6M&#10;SL2QpyiJ/EQ55maqrVs+lQPi3wl1d9Y8Iq6yhuNzd3Ta93c/L49w57SLrTZWl5FPFuiHboZV+ttt&#10;aEDl9ryL+uBnLgZ7d7Q/fPXu1fCL198OX+++Gd4dHg57lO8dYwR3r2bH3+HBsEsbPjr13kfoXVmH&#10;Mb4T1crJqfuqRqqUOko9abvl6jXiQV4ZHoi/vAc+loUcPFsmMZxGuomSRj6p3CT/UVFC3fdOTTNW&#10;Cbe9ujZ88eLF8JMf/Wj48Q9/OLx4/nxYpy91Urh2wgw5VcsFMUcn3uNGPeBmXlKWMm520fPMhO5Y&#10;d5kMxt+dmRv00U82t4btjW3w63GwCzkZIDswPa55d3/YhS7kdbm+B3pyotp6dDdi3fm4ghxQR3Nb&#10;5y6M9/ScXFukfCSeyP+C7yNoMsdE0g6dDHfxwwcJ03EjNPcAOdv2ewYezsALmInC2IWk9m2HF6fD&#10;m+MDZOI6xcZFdS54e7q2NXzx/NMoOFegFeXV9+ThzkdP0pgHn7PKidaVeIL+XcBg+5xRWUSZS1Fn&#10;/VFn0NKV43zo4gP9lZtnXu3vDl+9ehVFnHjNYjnCi+ekxy9jYd2tA3CRH3ifffwhSvgtd81Bt3Pk&#10;MUu5FqGDVfj8GrK6u0xdzOTR8MfHh4xnd4eTUxenQROQy0MGq45BPYb2FBnhCL+Dw/1czXQGzrO7&#10;XDiwLjJzEc7Lpy+GLz79bPj0+cthZ3N7vCO67kVuRYa0Ynr7yCAqNT0dxrFK5vwo59Pt7cjhKtBs&#10;4xQJfLnIBJ4GbnRzHGFbVdGbwo91nh3IwRWO4ko34HTTgPciqvBSOe8pFeEhY3u5lfXMjASVu7Mp&#10;wi/CwG6Db3/5szEY1uDEi8HJtPKKf2Rx5Q/bp56ju3lqzK+Nb7reypDYuAO74+qMrfUnbngCZWuZ&#10;vm0Mz+obi6+X322W4/f4gfEt6diNJpz/7FyMW6XW1n++U+fKKyq14b84uWveu6cdyynjO5dB0Yel&#10;ZcYla+tZcGbfoaLUdO1b3IF3Qns/gZa89zz1TDwXJTg2xCGn5e3t7Q67e2+HQ+gzC8rAlAt256Dp&#10;zEthq89TajVv5Dho07Zqmvb9KsOkm5yeERqq7/B96Edlp2NE47rI4wyeo9z2HnqkApCpvL/Tu/vr&#10;fs7lhZXIC+ZpG7BfcaGg97amT8VNZVkv0gfAql+eKsQAZLh+KH+071MZOIA7F/l5Yocndzwc5pF7&#10;XQTq4ps5ypuxHm1pCRi89zinJ1AOd3C/x17Cw3JfKf2Oiwu9ngEwyBr+QNnMO3I5z7u5WLLnH6+Y&#10;wrkVDQUFtzW/57OGqTALLHgFdsNEdqV8LqYM3RNOWdu+KBFMmGcp83gfaUtqmtK4cdWFubBs3v6Q&#10;+lJO8kj716/f5C5Kk3euTxqyzvzutPxFtkd2tDzSjTTtJqEf/s4Paz6ddHPdC7A5f+b83Ze/+lXu&#10;NLZtRUYEnuYFZVLKeiO9jMmlFcvIt/Nx6d/G/tj2ozHGrSJTB8s9+ldcce/4teQ0x0rX9HFuknIs&#10;Jj7/0c9+FsXmDvJXuNDtUbQyAhKSUXof1v/+H/9jdmyGSRCuj7LJMQ2CT+AGTOOrtlBfBZMwugAi&#10;TiSYlw3mCUK4VuTmnF9bNkYitxasAk0xMydf7ggsLrgXEy6k6nfrrx+wNvMNkvHzqfHZhNK2/TSB&#10;fWJNY2qnZhrv79t8DLa2HzMf8+vv+8+pMR/dfx0OxX+H+wfzf8CAN3GXtkab4CsNW+FCQcOVE96r&#10;+frtm+GExu2WbUXUDI6wzhnInKX7Hrgp7DpxmUkU0jH9TIpYd+PTfG3DmZiRnnwS1smarPS0fVq3&#10;MJO860Z+xdQxhJXh5D4bPl31Z4v1ndaJdYBcNvmQhgpOqUSbdo7NQFX4tCYtHLrB9GW4KjJdefeC&#10;gYV8xC3qminNJe5oP2bu+3f7mYZvHtJGv+AJc9+9403fNdP2YZz78frZ1rDNr9q/43Xcafj+nsKV&#10;DnSEveNo7sf/mGm/qf+vC9+m89RqDN9lL95sGvHCEzgQUrRgJXXvP5/33z9qja4dv+0UmgTTLyHc&#10;uKouk5MKzORdddB8qqy/AJVIvvPQpAHp7rsO5S/6votfyqoj3smDdmTzSlJjWomZf53YWC+216Qj&#10;ryQdAkU5NvaFGmHNJL2W966DpJT8xd3oZpqjTXbAk/avMIrw83eh2PyYEaaGq03hptriNUKI92uq&#10;2HRRht/dP2i7r27b6YUHWNKbS/iEa4QLV8aPMlGciUXSiKCIEcUZgOHXeLGg9QY8eMnH5EvyojkG&#10;zLer2A0ljRgyaVYZlEkUuK0D+WilRGi+jWYY46bN4uYK01kE+Y2dJ8PO8+fDxtZ2jt/v3fLSoAK+&#10;Ow4Mn8GcArV5A4vG//ffvmPME+cp3gvWkbawt3gc023/+2GmhhCxMHj+j3WU8LwbF77vhHrInjJE&#10;biRMKMr8eBc5TZuaWz5u+wcWHAoGLIESBp+EV9GTSZ4REn2dkHcA4ERtlIHIjCXgSiPgG393czy8&#10;oT6uSQe8ZvIdmLM6Hxs5lHDZ+edgUhiwToicXJ5nskBl5eEpdIoQv3t0MOwfO7F2gj2NYmPvYD92&#10;9/AgR8jt4bbPAFJ/dwC7k7N2BTjR44SVgjxtARSDudBoSgvc0oH9WO4PQf6Nodweo6N9pILLyXIG&#10;i33kkLu2VFK5I2kJWsouPGjNp8NUZ4nfex8Wg+DcTcQzRwwBh3lbB05GKkfcropuHGLlPQ6YpJeA&#10;U9CmXvKTVMY40rCDDmX5niC0Xh2kZefkHGVTtuepcihthTCN9wpPPsTNc0zXPIC02gWWt7inrv0e&#10;rXkV1ZS/PC6Db+Dx1JYqh7RQ9K4y11Xw3ve5iqywTPt0cimrkU3PcpqzRZ6UU+MjuMpHnDAEHP2D&#10;H/3FsfGvaROQdmKMkQyayX1oxKNoT8/q/vFMwBhGOpXi/faTf3WUKLTNU8WLx8/OPVrIHVUe8+uR&#10;f66TcMFH6Ia0YY6UWZqp1cvubH+En0emvYeObNfSkkry1eXFYWe77otamYEX3pxnd/xvo9hs3ExN&#10;8DDaKgP/Y+/CB0+jFe+FebF5F9cICVNeMbf+43eH4d9duKTr8yPWf6N/pZEU+b5Lp90jI0hn4MiT&#10;Tmw/HgP2NTJ3dmyenROsyljyLU9s+lvSqe8JXLwJu3Xv6njr/ZxnJk6g09AzBOMk842KGPkA9IA3&#10;tvitHMSd6h5F7Z1l0kROnrDvQM5x8sqMS6lp/2ubDxHS3rQPh2toRU4CFQzX4p52Mku/BDFk7GDd&#10;RF6Ax7j6OgqiyE/CP8LnBD8wKv47mVJHi6pguRku5TWZqKp8LZ8wGA+UZpJDvq3yyZXxYlBFkcUT&#10;VJVt3lPmBPvdKSmklz6nbJ/4ouLlXMXLyUn4nPzOCTpXox8dHg+HB8fD8RFtjDC9g8Oj7T3aVhjk&#10;vQ1LJl/CDy1rPa299zdVb5Y/k+EqBvkZ3gUSTg6JD3ezXLo4zTZsuVNv0oGhrSf/6z7SvNb3uPOT&#10;5vmTAsudmDzTa9Bes+BPTTq1BMKzy87x2BK0s7m8OjxFvvAozGfIG2vLy6nDTA6ThvXjiRL2A8ox&#10;WpUWuRIEvLk70vtjD4+OM0kpHIUPKkwjXKQTPoR7WegPK68VavsBJ9gck+0Aw2effjb84Ac/iJJH&#10;RZH09OHhLEk9llNRHjiW9c9TylYn6GkFKqs8FveA+ts7PBqOqctLtaHWC2WVwKUTlaDSXyb/KGvh&#10;Cl/qybaxqMKePMVnZGt+tkth1dg+/LRM8kEVKvYZ0rt9V9rqKGOWKTrI3BR5qthdnF8c5rHiQRp2&#10;4ZCTgS60/cHnnzMmfZp7qoyShVrwXtvB5QWywsnRcCb/V6FpQUgz9wcCg8esPiR9+6WWId2peIj8&#10;vOtkMDTuvmXplJhABi0RVrxk3O/4g7qvCeqSjYKfLjN8Qtxoja2R5kohXEcTGlZlphPWLhzw3jYV&#10;m7OGM43KNXSqPKHSzN3S6/Sr2ysrw4anAYBXFZ1b66vD4pK7ex5kR5DH7X7z9s3wi2+/GX756tvh&#10;zf47ZKjjHLOpgn3X4xaxR7h5/KULy+w3hW9ufi7KnvANeQHItV4E2LLZlqrNaXAHKb7HEi7ty3fg&#10;Dp9OEMLwhAunHN5z6PGvURSdXw5X4xHN3i3usd9a++INwn3+/Onwe5//YPjx73wxvHzxYliF3ufc&#10;aadMB+69juevf/GL4a9/+cthH5kxR44HMmGW3pVT5Zcl85ZMLC05f/IBHM6Qz0ru7NzZ2hk2SF+5&#10;JUcFwyvdWem9inVUKHzw6iJ1bT16x2t2InrcKu8eA6k8oX/hDjkAWp9fnC9F7LyL695nYUHu2iR9&#10;MZa251G0j1X21i4tZWuvR3DHlcqTc2QLTxVx8d/JFU/kjhx5zg9Oj9wyM2ytrA/PKYPKWRXrWbBl&#10;nzAHndPHzswiN9qHyUNJX0S5oCJzw8Ig1eGNL+0evAGrx0eq4HQx/xm4fb23O3z9+tXwDvrJSRiW&#10;FZ4ijYROSLPw6+62y8G74bNTDNiViXY2loeN1aUcp6w87byUu51XZheGZRWN8hSTAb7cjQ59Wofu&#10;wq7T0Fz8Y39OvkAqj7VuDlRGkU+Ob8cqk7qwYGNtY/jsxSfDF/DKlx6nS13Z/uSx8gKPBLVt26+q&#10;rNjd32N84nG39r83GVOrhPZO5eUF70mXh9UiC3c02Shy9zxPSS78xfYtHvkWJzUOVT2dICNt0NbJ&#10;W1qWFj3W+JR8dJd20w+Hb1ld1DMRTbf7NvPlv96+3plkWk+qJfn7qbGu7LPSD49paEILowkfmxjj&#10;ttutX7JQ5hDWcr+1pnvfLS4B6dbt1xl5SBkj+Fdcpajdd+M3H5L2rG9l8poT9eQxx3GLtDePon1E&#10;R66/fDp3J66uDgvwT/uDOllhlLOo80t3XCM7KkfKv9MW6Vc8btXxscpvFYbyTo+5NpzzFpbbI/yr&#10;rlSK0eZI20VSWayBdR7WxVsupqgd+fYh9HXQcx8zXn1/jR0tm8ratIMshGB8QX5iQLpxUcUKPHIZ&#10;+UTl4jztRx5umVTSvkaOVuGvDNKnNEWpOdaBWJYe5uBPzuF5AqhH8T96cAOffggfnBlWFmaHZdrd&#10;IrxjHrLOYgT8VBx76pD3jq543QZw2FdH1qbsvICf62F37yBjecfv9jPyxMjwoWXq0HfSstxNK5nn&#10;zl/JA0XD1RaKJsAx71E2I7f5owYzHrwNn+dINwYGJo/JBTnISfI56d+8ChfJ159xqTPbnrKXfaG4&#10;dhGibVI5zyN+lSscD/eCxFsZl3wic2LDBzDKzJ6w6EKGT16+HH78u7+b+XTnWMLHSNf7sF2cuLu3&#10;lzzsh5cWl8JrpEF5ljAb9pq6zBg2ctKYb8pTdVobrninUGLuFm/kFVzE4jS+3+Kez8gplEu5I4mB&#10;jyzOoQw/++kfDX/4B3+QvjKzp3d3bDpxB7EiNL/69tvhf/1f/7esNtIvVUOl92RN2BuZCFybwDJa&#10;TYChooRIoPzuShXYne2dCH9uUxYxIj2wwgAM03Gkj5Sf91ump5NwaYHbd91TcTzjh3v7Ja7EY6KY&#10;pIs1rNb3wIZt02GmZuo/NffD/X2aLu99e99M3TuOZvrU3sdLv+vX+GsctjFM43/q/g/mN5tbTIs3&#10;G7v4hlHYqKV/Gcfu7u7wS4RlFZtvd9/liAoncW2ZGdyI8rF+6q66GsjYOWXlK+7WTcI4cTG2m6pH&#10;ngEAmpBB0RZztBpwuNIsR+Jq01GTBCENf2uNQzgHDVndSQi7QdhRBg81MOrBkeHHtHHPMUe8NO3d&#10;Wn8+LQ+8QobqIHp9fT1MuI+indLq30gD++tMx+1w/d22jf7i6WPuHXf6rql6uOM/9839eIadmikc&#10;U57WVtPv98O1mYbXVl3fPTus79Nnm/vfHzPd5jWddvPkzuc2HSdrnNawxy8Gr+Ptz+/v/KCN25W5&#10;EvgYPs8i+FhfVWK4wtcJAWmmYZG2O92Ezwp230fqxT8w5lfh++s7sGPucDvizTzxbjs1+b6rCox1&#10;lP/j+5gGeWZyzQg4Ga1h7wmKKQxTWigHE600NeEZ4L+EGoXK/3aKTY2wtG1lpX7X8AsHYe/evctx&#10;tApHDbvWd8NP42irzhg4wlPcvaKQSaxMFLlC+Bb+sdjESpysJJfvUf9z8gutbthZwqjMnMffI9cc&#10;eAcj5klc41e+d8gptNZOBnlpwV3808yTN68d14m8xaWVYWvnybCJdRWmk2Hy4jpWp3YemI5lcjVy&#10;+C7u03zL+H3fTZMCfyd849Kn5rt4rDau/xT3fzO/SHtY8Ot6bMqZSfJY4vHkpeIbNu/GGdux77GF&#10;I0PdwkkbYWSS74ZD07jXKNNFqckzKdoHiiP6KXFfwvxccBx8p83QPsQf7dnV5U5mqNB0Ij+rA4n7&#10;no7nmrQo0XjP6vVwdnURRebu8eHw9mAfuzu83d8b3hxgee7yVMGpEvOd/nu7wzvcp3aPgZFpuLjI&#10;42kdTEaBwYDTwZKrqn06eHDAoWLDyXrxYrmtc+F3IPQI3D6CrlVqPnQHN3G8x+k9TycW54Dfe+XW&#10;6Ouka1ePe1yitG2PcXNJu3CS/7oG9tnRwbt4tm1Ia8ra7liSlkNv/MBuYJHHNL+2/vQLzViXqR1M&#10;+BwWvLoryGONoizGXeUJCQ+PgPERA85HDIB8z85Y0s1KVMIYlkwykCPDvDvgzIIO0x6tSiMNUGB9&#10;0R3Q4orxhTD+evdIZB3ydOdNDYDAM8HcmeXEs+ON7HZl4CtfrLYBXP5s6BozMS8+iR7cODYShsqt&#10;TOKMvwTUKivdAC+vhk6MEW5bg7zLScDzc2lBPpjYyc9n2lU1i8BmPSm7LcwuDEuzKrQXA787TpcY&#10;2M8zqFe5aV/6Qfq7OiPd0+Hy/GS4PDuOvTg/Hs5OjuJ2c+0dTJfhp6tLC8PTLe91WhgWH30YZmgP&#10;v61i8zealLnoSmO5gp/Rvf18tv9tmDZ+jq/hJIZpR6IlnfLOdwbG32f0Gr2TyvhtGhnLjj44VLoj&#10;z5Fm3Z2yu787fPnVlzlW8OzstJIagcskOXWVvva2PduqSE5wqePsjKAfdCei/Z8TVdJ7lP6Bofis&#10;JXU3pm2rjiZWEQ4PoH7nFp1QmB9m5uF98rU0H9otaXgvIJmOY+6hJm6B2wlgN7JfAZ+b2c+gTSee&#10;vWf6PfDaRm2DcqTEJ1/5hGXJhAThVMo4+eukmpPnwRF+Nhf5jGXJzvaL4m0iptKAfklPhVHuMINm&#10;o5iFh9sPmqXhTSMKTvhU7pnlZx7hjeQjHtOXjH1G9Z1gKhN+9keFY9NSyXl+XseaZRI5xaIs5Oc9&#10;PTW5K58AZ7T/HH2HjZyojfwFP9CG3gRFQpFHCDL4Jv6CxzuSlpP8JxdntahFnPKzzuU5xVtGOjcd&#10;fk0b4Smje4DEtp94t9TJ3343vRaW9yg1KfICsssaMOysbQzPt3doxzvDJnKGC1dLkVY7Vz1u8oC+&#10;6/T0PG5OZDlR7c6sI2SygxMX8pwMx+58HSfDS14sXqyxHI4RM+HHU6wo7/ruQqPtnZ3hsx98Nnz+&#10;xRfDF1iVmi+ePx1WnaRdWMhuiTrCcg76hHaRhfodSgFvHlk8QFse0305HAHrsccIn1GP9mXAEIWo&#10;2KJ+GLQOHoXsBFlg0tmUgLN2O7nzsOCEWILj4jWF5/6+W/BbY+QsNIJOnGDNfV/gS7qiWlNFlJiw&#10;c9DxUk3sEV5XlUDia2tza/ji8y+G3/nh72TXg3KKdeFuFBWFly5oUAHlLi/qwfqVxqUj24STv959&#10;7K5Xd8PO8e2ksPSqbFzygwp/4AIeZSAVVvZ1Tmo7B+BCotyxC5rSd6h0IX4mpLW0Seuu6lYrTcvv&#10;H0Q28KSkTJKenQ0n9Bnn7jSEZz0mf+9EtG9LexMAntKp8vQCZVgF9o1l76+mj6U8a0v0V/Ar8/Se&#10;3UPSert/MHz15tXw5etXw6vdt9mx6iIP73t1UYKT5O7kcTLVMptP+HFosNqTbpFJYovf2N4sUsJa&#10;IspgxVnlWZRNWjl2F54AapCnSBc3MslpBspVLhjzjtpN6NY72q7po6/BOZWYhVEe3XsDj3PHpHfa&#10;fvbyxfDpi2fDJy89enitZB3iyYOzGObocPiLv/yvw1/+9V9F4eCpMeLaOZrb/my0kXe1wK0VxlJs&#10;rgHT9vBkezM7/PpeX8sofuxTnJslZtqCCyg9nnB1TbtKG2zFJrKYRIGxPXuvtvdUrm/S/+fOypXh&#10;ITJbrjCiruTtJAgt2deodJ+nLasAXUx/Ka+wPt0ZpvyrUvPs6jxHrT+i7lWWeqTq0txirolYnlfu&#10;ss3YR0pr0Cb9mEfwI3Ck/1LGijFvSijfzoLFUNlIrfaJ/Fxc42YbZUj7aGXvN8jnr968ziKkUupI&#10;p5IBdS0NjInYl7Ry03bubjPloSfb69lxLC3TUtxoFQX30sJy7m1eoAzKmJnwJyHl2txTCI17rYSn&#10;yczw9BQWeYkLcI6hZxdqnIKv7M6VBqQ54rqb9sUz6OeTT4atjc24XdG/uqgndAGsnnjgbinlj334&#10;uNc+9cJP+2MX9rhgzUV68tul5aUobD362N3F1eYpi7w64yZpp4zp25eqHFP2kO81PcpXnFOTf7oL&#10;OIpNYU+7qjC2NPmopvoMbbVRfzGjv+GNZwV0/vrFPa+42//ZfsY4toOGR1NhyrYpOEyV8LxnI1ZA&#10;rHbU4TvdTkvTaX/XzX9ly6/ckiW286oXy1L9km3CX7ACYsOPDAccdLzUuYsKncf9EPpfhPY9ftmj&#10;5UFs+i43Z6StQkMumKkTnEzJICXrpE8CniygmKVNg/fML/B9Rr2rALefkD7kQdKA5fB0GhdwO1Zc&#10;hA68hsN53PA30pV+HFdkR7h1SRxbnX3IPHFzcgdh0kfgZtmUJTzlwX5CuVac24bnaPcqE1eByztg&#10;3fkrfCoWVdh6xPyvfvWr4e07dzw7XnHRD3gi0dQTaQizfeP8grKCY3r42wPaDehYAp4oNcUhfMNx&#10;8Sxxc1VV+j13bHon43LyX15ZjpySeW6sdesirje7jOf39sLH7IPko9azZSTJwNJyrO5QQ4hBDmRZ&#10;kxDvPosm61m2woe2CGvw0OUoTxg1XgTMAi3yqqsgfO80ChfF/zot43/IGNfFdfJ1x4eGl2/Yf9on&#10;ZL7fhUo8bZu2fcuT/gIaUjma/pW0siDrxfPhRz/6EfLL57l/2HiWUdnedJVhHLeImzXqdSPHeMNv&#10;qFuPw84iDNI3zfAReS4w6RY8Yl3Yb/8o3w4KRF/+8cDe4m7yHd7FM/QQeiyZPRjBLbuFqcuf/dEf&#10;D3/4k58MO/SV6eX+xc//5c9NRcSJSLXw33zzzfA//3/+5+Hrr74KszCT24aCBeyxQkyhjK9tNQUU&#10;2QOY4QpgXkjPwZ/bXp8/fQZyVjLwsfBqpG+R4k8308I96RGvGWlgEDasRv+kwbPd2ybvMV6bj7l1&#10;+KmZfk/Dd/x263z+Po0wTJn5FL6Pmalfv38sXuPgfpj774ZrGLpTar9/ML+FEc3iC5v2JT5lAbyn&#10;g8PLc6V36RA83uSrr79G2DmMIOoERphF4lc6th8ZQ3YzwKjSKWGtE1OWaYZJyDxsO2Hg1ebInEZG&#10;GBigOzbrzh+sI1CYl/7ewWJoJ5Xt6hSZFENVZtaqIDsdBm4IqL7nCCiVCVgHCtocA0XefbSNbVyY&#10;p9Y2H+ZOOAc3lkVG7aBZJuzOTd8L7O/S3JQ+2zSN+mwTXH/ke2o107TaTTPN536eYeyU4777NN37&#10;aU2NftM21WaaXj+n/m06XPNHn23b72Om3b/P/2Om8+98Un/38xonGOxV5OQ6UWuJV8Zw+Z/38vru&#10;e/2mb/VuX9PKEDKtbz15qXAT68ygrtBnJpMCo/U0TnTZFrTQpG0l9Md3DPCnXzMFn9hMfo/vhYUu&#10;5/iuseyjsRUmAWmbdBtP5VdBb/GYvE0/EZKa/WTgGB0y8FCIws2ydrwacPy3UWw2PG2SN25Nr74r&#10;7Dg4e/v2bRZluGOl6cTnfdoW7p6Iyb0+jx/meDXlhAwq5XWGJ2zwE8sYl6c8zkGZAt/CDIMzhLvF&#10;mbmsxnaiQP4zDy4W+HbQ6iSFvCsCLP69uk0YbnFNRsJWcD0Onl1FLgKnsBteendgq1C/sbUzrG1u&#10;ZQWmPNY6Lv5mHWiMU+78S111nnfG7/tuGvLHeRq+cdl41E/bZWn/DtMwf9dYZ7ZL7DjZ7uR6BFas&#10;uJfiKj7+qQvyI81UyJju1GrMpvsmXMd08pl+wLIbqNqr/lifuEURRv04kecEgisGfe/2mQlh794a&#10;eyDjjGrZ4YpG5FS5q7ud/Di6OMOeDvunx1FmvtrbHb599yb21e67rPp+s18KTv2zcxPa3T90d+bR&#10;cDju0vQ9OzoZFLnb00FllJlaFZkMIFzNrsLTMK7aPvBOvWOP2DvLYKHrQvnWe5O8T0+l5iMg9+jl&#10;98R3UpF/9J9DBqTeX+WOQ0vrJJsTjbnzBWQqu3uHicpdqCn1EfyDD+kyCn7oXqX/Ha0VDQSHpnPr&#10;fme6DjUdLvxRHkvbzNiAKDlmFzfvRXGC9ZGDnVlonXasYtNn4sgnb9MY5Y/42RZGP7NUoAldSRE8&#10;oDOttMO/W/rS764M0jvpyVP5PQQX0pcrkd1l450vTn7P8W2bL35u24DamobbjOmbTig13z583rUh&#10;Lf/KAleO+BP2xBIuYaIvwtsBvJO2UTpBI2k7YzgSyJ9vqS8G8AtzC8MyA8f15dVhYwmesrI+bK6s&#10;DRuMm9ZXlvAr5abT+N65eOPkIvR4fQmNnZ9EmXlxNk6mj3fyfICuvI96bXlh2NneGNa9A43vGehM&#10;xXopNoXib5qUFfN9/qm/0S91Yl3y63Ekjrdh/MWMvMCkK/nKw4/Gb/gM7uWfZJJGJ1HP2xR/s0n+&#10;Ps1G2O4SDh2FTou2nUz0CKYvv/xVjnryeLbb4NiWWe0bnPSJzJN0Rmhs5+NEQhR58FT5nItd3OWR&#10;HZekYZ/nZO/C0sKwSN3MugydevFeHieAF7O7xgkt+JxtDRBtM7m3z4lh8yUNcX5BPbtDSt6XxRzk&#10;d0E5Ty6vh4PsrLkaLi03vCCLDoSVvFIv1hkWJgTM0KlKBqwTqOLJySknSEXB9RX0nN2S7qJU/hBt&#10;lgUeAEz22e5c826cHKMr/MQXx+Iid1eHXxWPql2VJd/Lqwqn9seOW6qfCK5wK4tcQ7zQAvJclJiE&#10;9a4r7370vRSZ8D36jKQHjnymngxrHyy/DC/Qilx5gtWslIYbFVYKVfgJ6XksppNL8oEoZsD1Jbzb&#10;nQXSkzWfvkleJ07zDuzJs97TNppGML4nTPzM1x/1R/3fYD1+1jtz55HhVuEL2yurw1N3c61t0i8s&#10;00c8zkSUk9D2M44Tv/nmVXZHnJ6cFe+5vBoO9g+Gd2/fZQW+O+Q8EvX4tHbJCsMdnu6sbsIuTgzj&#10;5KsTW+5Q/PGPfzz85Cc/ycTYZ599Nuw8eTIsw5/EUSb5gbWUmdS7p4bw7l2J/ANfKoEcVrr6XmVi&#10;KKxkMWQ37yo3jgQve5ZdWgf28dJo+g3frUHarHQm/bg7zQjWhXPHYjN1kic1Shzbamgo9FFzUFrr&#10;NIvnbKta8GY6ys7eVxVlLbKl8OROMPyckH754mVw8fnnX2RMKt7k8Y7Z3b116gTqqXcanhJXGYv6&#10;Fgb7ZCchkVtNP0/KUQrOes7SbxlGeVHYajL4JvGlbefNSrHulQu0e2iyd1Wln4sVEUWL4pDX9HmW&#10;0b42fA+oXMigwsTFMOf0G8ogj0jLY86dA+hxh3Hs5+TwUQDRZpeAd5l+fwXrjiQn8VXWqGjxyhwX&#10;jX2LnPWW5yFykApq2x1FCZ7tJwQiCmt4gZO9JTtTa/gpL6VQmOqzrc9qN9ap4fDJz7JQq8j4tCno&#10;SwVnTe5D47h5n+xj3BbBuTsjt6mzp5vbw5o7poh7eUofekZ/Sbsz7M058ti5stjj4cXTp8Nnz58O&#10;T3c2hu3tnn+wtZIzcHqdwdt374b/8l//6/DLX/0SGfAkfVj4bKAT/gqbHw71Ho/AKT63Vtej9Nra&#10;2MiirHlplbpsHigPqsUDjHOQC3Nv5PpaFAtRLuKmEt7TKlqp5XMJevWe5RXCGn4RWcLdvqfweY80&#10;dEeTCw6cdH8Ij52fW6K9r5PuWtqmO8L2Dks+PkHGiJKRfmwG+XQZGNbXN4c176+ELzn28qoIT2a8&#10;VoFAm6C6htk5sIyg5670h/Y9ttmqWmuUditfJiD9Q07egEg8lvv6PX0X/ZJ33otPZfzji4vhFfj+&#10;5vXr7GwWvoxzSEv6DF+FjjLfZT6YHttkRzJ1s7m2HOW28HpFiQvr4ETIi5704XHKC+COcYdtFrzP&#10;I5fN0be5YMZ7+B/iNwueowCG9lUqHR4eZUf8KTzARTDWs0xM3rAMrjyuWz7qmNBxsTzbXbju9j05&#10;YZwCf363+zYbGA4YdzjXJwlZHp/2yQd7B7SDm+xQc9enPNGyy8/lFVGmknHJ/Lb9olNxbVPO7nTr&#10;W7kEP9vbKu3BtPxWWXKr2AyBYgwHAAWHfSJ8lDJIl8IlhmP9GE19++RnPKzGdlHhTC++cUt7GK3+&#10;bdvoXvygTMaMfJe9iyNfM5qgG6dN6GNM/87ice/bZ8UuGPMLGPUtB7p9j4chyiUJiFfo9YF0Tmip&#10;Wt64pFJcORN38dY7NlVOpx+gnVV/REr2k3SUykyWTf5ovzE7uzCsIwOoVFeh6d3U0og81fqybq1k&#10;d/PKox0Heee+/O29Mht06bzJKjxva82xwErCBX7jAYMKtKXsCEYmc2xH3vqrEPfOXpVLdV2KMq33&#10;vjIugf8sQ0MeQSu/sJZcaOuiY08fcCf7m7dvo9h0QZMI7fapEdsmWApJP1zc7j3zpG/fMio1Z8zT&#10;hcDiED5gWaTzeXfEugAJXPpU1gaZJpp2eELf8/rN6+EtMtABtF33wKvYlE9Im0XbOYFNXJK+fWVo&#10;aaTRoi/BHMPinnkky2G9iiSpwyflzoaMONmXpVqKXoTLdkO8bMpIWiWfShewxtCg+VsnJuwcl0ft&#10;KofZBwiLykfbqnJB5kqoK9NIv06a8oPeVKDi075he2d7+OKHXwx/8Ad/MPze7/1e9HL2G8a7VnYh&#10;TWWJnq9QLvcUAO8ollZXRj7hcefWdU56mcjawiXEJecwZuBbfpS2mjJh9adM6b+BU5SIc01wHHwU&#10;3us45OIxwnMCvVumP/mTnw1/9JOfpg8PudQdm8UETNiGo8Lk//3v/t3wqy+/TKYBjnyczPvbKDYz&#10;2KIwbZysAMwQ3vbW9vAsZ9KvBckWTCOwCk9+RcAnncQzPSudp0CJjjvmM8IfpFQ67a5p9/bT9PvU&#10;zfD3mZ1mGrbfi5Ar3Q47TevvwwiD8AvHx8rcMN531/T3fb/7abbpcNouf4ed4nCa1j+Y38KILmxw&#10;OeIvAgk/GZvCjxdIv0KAc8Bax1wgLNJI6rg94iaNqi/jZrWyHaFMLkwBP4KE6cGAY0d6SXsTDtpg&#10;2qGWDjWrG+ENrnrUzVatItKVja6QyY4omJGKAjvDBZUHdqQKxTA6lQsqGVwNp/VYD60TjPP4LcAw&#10;7cQUHhcQFj1ewdWxMkPLYHnK3NGd8Muc3bnp8/vos82UPptG2zS9tulv7ZSe20zfNdO87uebehDX&#10;E/g007Tv59HxP+b3feZ+/tqu187fZ9v203Ta0/zb729jOt40r87nLj3zUNTBMjIu5xH2/vH50fcO&#10;A5F3DFpJ3nw3cLUB8MYnmCsBIsIEDtU47p60hBJGWggYbeAebQSDer8tA4+kwHfZ0bk6uSri2EeN&#10;HxVmtCnDbVwsOCqhvkOPQduvBSq/ca9kq+TkEgEBQuGP5+ieCcZY25CC0t+9YvO+6fJompauEZB6&#10;x6bH0SqIdBjNlK6llQyS4CEzCq7Uw8ri/LC2gnCdSdGSJ4wjrwp/AzfUDuWE/8h75CfY8CGEf3dn&#10;OhlB6WNdYS6fkl+1IOyK4eRL2Fua5ZcJdfidbVCjexSbfPcgUUHSp/EU6JxoULG5ufOUQcfOsLi8&#10;Cj05gVrtUH5cgpvtRJVE4aLyrXqJwIut2v4ekyB3/sLQvELTddHtr/2n/GQav4zldDes0+EV1vqr&#10;Vb1O4tmixjob08rEX9LkG+fKx/RNa6RR/nU8U9AnLVfcW+6xHwKghIusiaXXiaUQGSA50Wc/kQmG&#10;1BHG801o9E76ebzdJXmfXSPkX5xHiXlwejzsndTxst7fVDsyd4dvd9+OSs13w+vdd3HbPdpPWBWf&#10;h+cnuUfTezVPLhjAkZ73YWlNW2Wmuz5VYvaktkfbunvHFeP6e0SYu2M8isxjqVTwnzKoqgGDSgN3&#10;BKigZOB7c56dmo8dAIPrAbeBp6tUl+kTt9dXh53Ndd4XqB7q5FylJ4MYyp7Bj4oFkJU7qqUxftJc&#10;2kX62rLBt/VuHaZSROIdvfxNmihjMP0iI5AmGWVHrLtjc7e3/EmZX8XLHPUTpWbt6HTSrE6HwI3v&#10;KDEf19MjyEqxKQ8sWpWNeo+UMkjTqjRWO7uwo5vhwhuLEtIvVJnwg8hINYOhucgY87F9j2jlVe3w&#10;Ls2Krik6Jv8k/TcnW8qWG/8qTx6u9G+8iso6nty8LE7tBnLSy4G0fU8UzeDJwawymnXlJIJK2DUG&#10;jBtObsJPnHjYWd/IZKeKzdVlj0iDv6kYs+JvxiNoo5yUhq6yizNH00pn0FMOf8Tde2g2V5eHp9tb&#10;wzp8dQ5kzRDPldq9kPTXmY/5p95GO/3WNN+4dYuNT+GbPPtX74DpE9t4v8W/4Y1MGnnn1WfxTJ9l&#10;+z35TN/bjPGtLvPU01/oQprFX1Weu1FUbH7FeDhH0SKDSzUay5L+h3rrHcMlK9hnk5n5FcCBXaOT&#10;7cCjJmec/Lf+aORRAlIXy/R1y8tLw8LiXNxJiHDuxoGGl4zj5CruJm+bok/M3c1OCkFHtiuwBfz8&#10;VzFK/Eu+z+BJx/CdI/jXGbR3I4y0BSdkYRIJXzga4XasD82o3KTx0UahVeB1Ild6tm2o2FFZJk27&#10;U1x82I9mAgy4tCpiw3+I68SIkzWJC7+KYghBTXkr5Z+vI/iqHx4XswCjfN9V+LZdZQPxK85zAk3a&#10;v+2IscX8EmMBjz5bIlwdnXg7SYTNGIhyZLcsNovWnAqRD2Ch/Koh0wQZ8jQN4NIHSn+l+FNZ6ySO&#10;1Ci/d9GME4oql6rfKzpqHtPvzXcCM7jKZP5o4q+fdWgdhObpT668I/QyY64l5Bl3am6vrA1PN7bC&#10;D9aXlrOA1CO5Tl2Es0cfRp/26tvXWaS+x7f4Fm/y06NDF5m9i32HX+6zpC9RkacJLY941/YkVcPu&#10;ZJY7ElViqsyMMu+Lz4dnWag+HsdJPTuZ+DA7M2fh/+DqIflTF7VbsxSb7+m7VKB436a7Mh977KOL&#10;wja3hk2P39zYpC2sRskpHj2WL3fTShu0A/sN8STfzThUugPONDrdUw8pFsb2V20wshgehg1tiHd+&#10;4t12aj06AadsYzrWpzRWcqk0SJki7AyR955S9h9+8UPw8ePh2bNn2e1kOtf0004M1u4qd84fD5fI&#10;Eu4Yk7+l3yGLJJXkig4jF5GX4+FF8K08qWIpu6jwcwLTo/yccIzcSj09mqVd0d5zny1tVzLsMYMm&#10;eY39aZlRlqUN6i6a3PnvHYHn7qREdnHn5gfysF9QuZcFOzwN6TNtl6etyF1A3unsxPgiT+Vrjyd0&#10;h7s7+/aQf956+gX2ADd5kIugvEPVejU926M4Du3Ja0gncxYBznztm3jwVB4QaX4rN0cuKbDyzIIm&#10;YFmivhZG2JalL+RH78d1gl/r8c3b65vDk02PZV/N7k0XjHmH5QX19R5+6ffNmQvNLqNw/OzFi+Hz&#10;T14MT59sDVtbG+HJjgOabo7BndcEOYHvLkLlvYJakKmDPKt/Cy79L9BjAcThCnTljs2t9fVhbXUt&#10;x/06z6I8l9NngNPdySops3hEhQLw1x2f0Ci47QXgmQC3HY/0Ll+dkZ/S38x7Jyq4voTXeCzjIbB7&#10;SoFV4jUJLiyYh68uq9gkfe8+dzGHO528J/waovA0gcW1lWEJWFei2NxgzEZ44lkHLoL3SF+P9vWO&#10;yrR24FBYqqO2Kbc2KLCtVd/stRLiVfx5WsDV9fngiRQqIi7snwjjc5/28M3rV8PXr19HkeiOUuPL&#10;r5IatFD3i1cfcNvOoaHcTUnZl8CBiwedk/KEj8hywJ2Tf2YZc1AOXJKncqv9Zk5c4D0nkQgz6Zqn&#10;1epOx93dvWEXHntK+7eNZy6BcOFV8ljy0k3+sIeM8erbb4Z9xidHx0fh228Zn6gg3z/cyzhERRVQ&#10;p2z2j6blrjuVwCvQgXNhGxvUATzDenY+36NmS+50B7xHlEKnpgOuNfIi5dFr3DSWf4P6c1eWcY6d&#10;Y6Qs9iGJQuY+s6BS67t1rCwivqXhQPhdk3rVz6ftFfgrQUKnHdse6t28tG0S9zbtMh0m7YjvtD9s&#10;LRoZ45jBJI+2Hbfjf8c/bvjFvdym5rYc9UUI8/C76n/M1a/I0mQCcCoYoXm+VcCpmFt2jhOeRAbB&#10;m4rNTfo9FwSkvdLHyA9TUSTRRwx7FLFJmoO8f5ExgrLMMXWU3coqCvETFzkZBJhUzhdvhu7Iy7lc&#10;x48fkBmcl31CP+upDxsr9N/UZZT60KVHX6v0VLGv/CXNmpcIFxZ3bHocrfMDjnPs+90pqQzmiQPe&#10;QW0XenGh0u00J0e4SPjbV7bTaheerBEZyTYFfOJb2C2288CQNsXxKoGHtM/C25IyJfn1WJmeL4tB&#10;bNvSpeM8dyKq1FzAuhjPY169Z1wdlrDIL97Qxhzj2y6sKushJxHxbEWlsIUGsLUoruSFyA3mpwW3&#10;mUNS5gV/zl15qlFdIVDUYEsp2ij+kPENMNeOTXmh7YEwvMtzTNM+LXKC7VU8kZJ5Oz60TuXvWo0L&#10;pi2XbVbT80y2dfGpv3Nvtu+dnZ2crqHs9od/+IfD7//+7+c4dReGmb40o1wv33UxSvGd2ikqbdqn&#10;1FzMXBSbbdXn1fHnyOCmBW5uDelKtrUAS7xUGzbdYAX/jJnSDxSm8uOzcV16jMKLC7KcV5R3/uN/&#10;9I+HP/rpT6NwTY6l2BSfJDwiwUtC//Rf/evhlzwdQHnUjc+6I+a3V2waL52XheBPYMo+zE6r58+e&#10;BxAHKxYglWhBFbJI6LagphdrIXlLcoWYNkWIVSG3DAo7Nfe/23TYZnI+07B4Nz1tpz39brdp2L9P&#10;M4VjCl8b/TTt1t8a3aZWo7+40E7dNf1tmLYdVttmGucfzG9hRBfWmpGh3dYj7zZkj7NxQLO3t5dt&#10;9AcnR5lcVYlTik3qIekUDdwyYJhl0iJx21TcTVcbZmp4LDmTSjrhKDGdrODpUS4PebdjdoDjKkg7&#10;wOzCJH2fCt3zvC/JdOkAo9yEidpx2kEqmC97PAlMUaZcVneVFksIY8t06gziEMo8o10mm4kieI/l&#10;CY05WsNI61qZp8KcA+qaVLI8RXNNo20+Rqftdt9+n9/UTNOe5nU/39QDePE5NcJvPv3sPIxr2P7+&#10;GCxTY/j7bppOZ5p/dxANY8f9WHyN/n8b0/l1XtN8bo35SWPQqoMaTSak8zf+pu+jf+zEvUx865Vn&#10;90uK/u5idnBmVhYvRczTVtDxxBGdJYJE2ghSVAYft+UQb3d4bHxpqly+jAmPNr8xs362SXD+lfXL&#10;dO/Sh8ARrGn3RDFZw2TiVJh4F3KT62Q76wjjTlzogZXSbN8RuhQEHKD+NzqKVtM0JLwKZI0n7TUy&#10;hUKVSk0FEYWlwstdPE3KCrw9qaYQ41Fam2urw9aGq8JqwF54oxTgpHZ8V50piIcfOTEy8qV56hOu&#10;MFD64RGk5gBbDLhSW+E9uIe/lFBdk3em3/DbNh0Y1krJotW842d9NB/SWO5M4C7A1+Bh289eDFvP&#10;XmZCQPoqPis9FT/jg/xm8l5lv+NdhZEyqeO8jM8YHE1iDK8R3uYVmi7HlG71v89rvmvwc4/PAwe5&#10;ltnyeQ+GE9y63UGWwR/+1m9W84of6Tdpj3l08jz5SuqkmlQKtoIveMeCVJNI2y1reEzkUOpVgZo+&#10;w4GKfVcyIFt7LcV+Jz2PGbB5/6W7Lu+Ul29yt9M3vuN2uzPzgH706GDYczfm6Unu2zyhPz2jvOeU&#10;+4IynzsZQDm9Q03x3uO6hM2JoN4RZf+b3aXA28rNC9Jy9bsDTncsnED7Tna4OMl75DwyyuMCby7O&#10;GGCeYs+GB+8voUv62gzYbqDdDwzSZnNX1bMnHjm4DV3P1Mp3BosOUFVs5vQE8AAl0x4YWEFnrbT3&#10;GKLsggJn0mHoD9M00MaqSnVNaEJf6608oSdpyfha6uSDyk3rzCStPyeayc9nHT2LH3GtJpV3NZaw&#10;rm1zwO0gku/QqJZwkfmlI0fEMnD+oii3DkJXwg4seIQnCtfI07MC1HihRdMqfMgTLL9PaS3wa/G3&#10;cKabPCyv/zBSqW7BAI5pOyMsCSv+ivhGCxWmHnyWm0WJ8oS8xIG8Im1J2Qp/jwvy2EF5nVYYnXRd&#10;WVwe1uEhTrSq2NxwxyZ2bRk5yV0R0MS8g3uLAV5UYHqPJgnDB6EZj6jl6d3EsdCTEyo50puyLhJ3&#10;e2N9ePlsZ1hbmkeeY9AK/HUEFUbAf41p3tLv/ZzaW76DX+Px1j8xRBntWzyOVmMbmrqlHvJu3fM0&#10;kAlgK9WyJFzP0fT7rX8bw0GXJkFyY9q86IC7bUbaUGl/A75cOOgkzNdffZ0TBzxW0jK0yS5BaNlF&#10;N5n4Sfnst6VNaJy0fBon79Cf7XBuwR1ptBXI0Um9h7SlKAGdrIgf7cL2gfss7Vel5nx2cqowAkbg&#10;u1Vq8h7538kUYDG8ip8PMw9zFK27M0+hvZMr+mJoRKWmRwbOL68Qbq7aKWGUmwrH4Pq9dKp1csxJ&#10;DeiTvG0/thcn2i4va9LZyTTjp71Jy+AhE0C2cWDK0YPAI36y6wz6d5LlwjvsjGc/bv+pogM8tUxs&#10;eo4DVldWY51QsR918sa2bpyuA+9RWlvbjF2i/eSoUzoP2YH1n/5VpaY4sj6sZ57FA2rkg0esMPS3&#10;uwzSbu3/wJM757JTh7IYxomyU3i9ys3wEcpj/O7XfLbtb/3banzq19bv0D5t193X3rO8CG42KNf2&#10;2sbwbGOrdmuurA1LHvPK2OyCvuVw/3DYffcuO3/clenkuJOO7iJahX+olHMi6NCdmrlb82Q4pQ6u&#10;5G3yTBAlfJbNCTPlrYbZdyevPDrxhz9Uifej2JcvXw7ra+vxHwvDOzQK/l0Ce0Pd+Pyg7PnQ8Rxp&#10;PkYWxT/3Syuf0h485nKNsm3tPB2eIjs9f/5iePL02bBJn+dEadKkrpTxVSSpZJcnqHy0tpyQLKWF&#10;eKPiLQthlTHS0K2XPAFRMPlF/jAMNnWBTTuQx/M0v1p44vjAcQJ9SHZtLsZ6j5iKzB9+8TvDj3/0&#10;4yh7xZFpSaNRGtB+5BlRFqqcoL8vRQIyBn143Wt4GWWRk9a9U1SaXKC+PVpURVEmvRnrWh/KFN5J&#10;advL2MU+FzbgeEqcmL+4cNc/hYjiMgtqgMe+E2pM+SO/Rn4Thxho4AbYVL5eIaPUiRH0HXg5BhE/&#10;wpVegndQmXboThIwX+HAm7siPXbR3d5OfHtaRe4lRw7ad7GX8o99J3Rm+8spEzwtm7QnnaooqbbQ&#10;9WgbEurK03Jq3J0bd0ESIKDSLYsi4VdbiyvDGrS1AQ1tgsstJ19VFjvnQF+6vowbfaHuLhpzHoPK&#10;Gc6U1w4Zr5yWcld5S25jf/zDH3w2/PDzT4enT7epm9Xg21124vgM3O0pe3777fDl118N+3t74F3+&#10;CGTgJjjjeTfvUrzBNHxGZoOvLSMHrC977yPwrywjFwAbOMmYR1mB9pZJZvqF9BnIxVk4QrmVNczJ&#10;MW3wSXgn/M1Duo7SXjqhzbjb8ANPF+J536kLAS+VT2if7rZ+POvOxKUoULxL1/7FY3U9ncR+R+Xo&#10;Cvhb3drIbs0Fwi3Ba2qHKXDR3l1sZ93kNIjgwOObqTNQ7eR/kRZPcGN9g6DQpDYT7Mg2KjY9Ev0c&#10;fnh+c1Hje+J5v+a744MoNV+/eZvF/rajjLVouyZqvrZlcZM+GKtx4YhjFxeDKSe5g86F9lrHh7mK&#10;yR9xSSIKQsck7vrS3lB/KiYUU90legqtKOO7k2hvd294AzxvGfe6cKR2vzrGNEXqWsBIQwXRsXdo&#10;upPZuwfhzce0FxdTKW94lPjJ2UmUtTntw37GuiW9LICTR0An7thUIfn02dMoLtxFnuNxqV/71yPq&#10;VsXHpe3bdo2xLqVFeZS8QNQrk6ocVUHhMY/uIFWBlfojzyx88x1c+q0JXq1jKw+/ap+8TEz8sD2G&#10;6Dqofk55o+S7yNnju8Z4aRta4/KchrNObtMYnx1H20a/th1X2+Y77pOwmqSStKSjabo+sRUgYUYX&#10;rHgifdLreza9qiuKTfquJWQIF5qSSWjSRSvb2zvU4WZkHudtpBJBFJ/yZe+kPD9zPO64vOB0kYK0&#10;6LxwTvCjvVgq8akc7cLOFdqiWpbH9Itea/LeMFj5mWMK7+d+tl13dGfxBLRvu12BptZsyy6eUhbA&#10;T3htM45jpXOV8LmnFi/lM5WJdRyzMy8P0hY9Wt5riA69//wIOrSNYM/OXKwAfsTXiFN3DitTicso&#10;NsPblT8fZZfr8qKLVOFNkI8LOsVpTvair2vF4zx8S4Wmizy8NuAR7TlKYtsquDx0IQT82ft4T+ib&#10;5YXml/kyZWrpk7YRusZaoZK6fa0nkdiGKyzvyVMZwfAFQ8a1krcNRXPbFKQPeDDZqdC1ntLzGni0&#10;LmzLwhPxB0xZfAQOHdfar7kYwhPJPB5Yfm8foHF+Qb7hXJttOe2Lukofj9Xddq6s9uMf/2j46U9/&#10;mp2aXh2QnZqkE5ohbBZBwG8iG2CNZ39lmUP/1KxtwzxW6J/U53mqgHzHtFwU4dUTHrMv/tLe5XtY&#10;yyguM44mjZZXui+ctlvlON3ERU51FLemx09lqwvFla3+2T/9vw1/THnsm6mtYfjnP//5z5NQQCUh&#10;CvXll18O//pf/ausUE2nCHCuDLUSvNsqwBAH2r81vrbVmGZWIVPBzSCaIUhDOcYEBuzOTRt38o8f&#10;lQ0MptOa2RAF8X01HKmNTrfU8h1k9HNqbhnUvXAN29Q0k9dMw37MGldG6NPvv0/TTDmNcrQN07Sc&#10;H4OzyzONo+k020/j+zStTnuah2aazj+Y39KIMmxwyS8TgMF7MSgnxc5OVW4ygM1q26OsKE9bJKzY&#10;N56co4UHV4cVQ+KbOpE52kGlfsb8fG9LA0ego5HaBmgLHkOTY1wIirgX5WV2XNLxqTyYgzfMKAST&#10;lzukluhEFukAcuQjTHgBQWmJjsYz3D1+I4pNOx4E9xy1Rge0ijDsnQMyXVcnqty0U8oAh3TToQKa&#10;OIhgDlwyXxm7x/70cbRhepOyaJsmmz67vU7tfTN1/5i/JrgaTed1/13j+/12ZZrdtrTtpukyaH4d&#10;HPe/vy9P0/O96KiM7vfzaNtubabpfsx02Gme0/R9TtOrd8qsUtPBDMRLTNx8ju+JW27feY+9C+uw&#10;o2PZ8RrWiXQFukyOErJ2a/qCTZwy5Mz/oi0VTIG9f6STgaf29tvwNg/xZJ2REvDfvvu/8xxTL3jr&#10;YfQkEadOb3xi40xbgyAiD42+abcZjCUMrrcFuMszNK3VjT+hNo7tvo5m86kyyAmmwlPy+zswKfPE&#10;Np35LlwtVCmEuNK8Jnz+Zv8qnfakaBSbCJgePbK5tjJsebySkw4KnWKBMmYnmsIOAypX61ne7CD3&#10;SRndlZnjrfUjjwxuxU2TnlnDCwEY+YY00+5G2OGBpdC8HgeCBbPl0c3IDuyC97HM8qIW5B7DA7ef&#10;vhyevvxsWFnbpCzuOBjLSlhrSLpTgBVu8y35yBDW6xj29g1z+zIavjtNTePbp0Y/bbfJ9u8w2mn8&#10;MtKyR9mUYtM7jJrXRrHZcfgzvjhxgu4GuZDPuKkAHCGInDgGjpupk3ucCr6CrRTL0qVtl26HNqUC&#10;MeGpI3cCuivBVaAOmlRyyjfcJZQjeoDDo+yOGLi/Y3CnEvOr198OX337zfD1q1fDt29eD6/fvc09&#10;PO8O9nL/0aG7MS/OhlMG+ec3l6WoJM/egdjH4KYs4tD+lW/9PCFBhWaflEAlhpYsm5PEl+DMiUqP&#10;JAv9IHw7UKiJSwamvjvZ6UTn2clwc44Flve4e/eJEy3udpAmFuZn6RtXhyebDBjoGx3IZZU55W5F&#10;vaK+LcM+WAW/9O4ERCZqiO9RRCoVIgdYLxTKuvKlaSDlTJ3Udwyvut/6WRdjeT9QJx8YbHqHKUSf&#10;AZk4crJM/1ZoVn2rEHCy0jA4Jp3qk26tbc+gyZB/8ELfi1ZvgTAp/9dPmMZnAco/2q7tt0KLE2jH&#10;ASk83rZm3rVK1qdRxId5GMfUysjXw1NNT1q07eRZ33iMeVZ4HMnNuqAseGUCyKKSp2U1mO0lK2gd&#10;uJOTu49rEqP4vHW0jNzjnU7rWBWcfXSuO2ByLcA1fOj6crh2chi6OT8/ho5OhovzMzK4yqSySk+1&#10;OtfQn0cau/OOIT30IHzeqzI7PNneyP1gG8tLwxyAzwCRtBEMNBK+xwTvFg5TeLtza37TRrw5+aT5&#10;TjysfemUZ2mqLio8bwmn262yk+jawEha+TbwbwIaU6kRThiMy1dWEJuuPtBtVqSHxvGnLK7m9n6r&#10;b77+5ruKTeJo0j9D/54WUJNR5lB4sD+rPhiqII70F2WfEyK2Hzqky/dOVLkqGj5BPTlxeeVELta7&#10;xFRWzNKGl1Y9PnA5PDBtiTp+IB80HTK9pL3Ie4TbXThz1PED2ucN+V+S9wV0e06Ya94fu/iGPnUN&#10;uXmWd3mZirvrkdfL03PfF2W9ujqv/prGaLktdRSb0OGV9/omfLUT/XNCjJNMwGX5sxOTPNyRoDJI&#10;Nyd1nBhz4Ucm4kb60JjeObTceFau9844d6HYX+rvJI7xXLClotT+dnmpJljc2WZ/6+7ugq/abE2s&#10;UDPyHijd3f18lE2tSf1+h3sSBzf8pI1WNtlPuRDB8kSZRBCPYfR+OY//lZak0aRGXcfKG8f3lsVv&#10;jTREGS3nNKwmvIZ6sA0jngyr4M8dmlFqrmORK9YXVzIWk1d6rNwZ/Z8T0X1El/2vu3+3t3aGHayT&#10;3/a5lsUJxbQpZSRot9uUtKoMJq8WvpSHdFTYqcj83d/93dyn+fKTT4ZnT5/myLn0K8DdYZ1Q934+&#10;lZoqM2vnF2mq1KRuVFJ6bKN30s2Cz0X4nErNDe841GbHprvhtm8VelnwyjgxR9zBI0WTNOQdecLp&#10;LglNTpCAXm1vtk2LBTIJM/IZ+TfkVi2+6sqCR/YDCdnFRXx9ncxVSe6uUe9NX1n2GLYtyv08R89+&#10;+ukPskvzxz8GJ59/MTzZ2QGO2bQN+3ufuacq7+5+8H5d6IT0lQvOzuvoz/Mz7+C+rCNArUtglPzs&#10;HzzWbw26XqPuPX5OHmV7sx3l/jLqyhMhDo8OspiqFiLAz213yqTSB8ZyiQZpzPo2UPdr9nNOwufO&#10;yrGP+gDvQRgZ+zHbjT0HtMP7je2CdmQvZlt2kjFt2H4Nm3vagMFFcSr8VGzueox/TsI4HU5pK+fk&#10;VzN9tAtpEDrJLhPgsypspZqWEfPlP6sSmLS2lPDWtGnd5SMfwmMXKPcmdfZ8bX3Yod5sOy4M25G+&#10;oGWPnF2hbawtll2RP0GbKgHFhYvOVG6eM2Z5T92o5LJv/uT58+H3f/yj4fPPPhk21lfD39zZqkJK&#10;erT9vXL34DdfR7np0c/epw1wKUDaCG/CHP4InFGeWy/A7XxNFmXi50kd69C88yPeVxk5wDhjPOnT&#10;/JWH5YUgI7JFduZBeyoGzU9ZUr4pHaog897m7DAHVy6GUd72SoVd6sldm9Q6bZN2Sb4L4HABPjMH&#10;jjwaOjwR2D2ZY255cVhaWx2W6UsWXHgKr15YWA6fn1Wh+QH58/E8PGp+mHvsjvo5aM+6tuyk8Uja&#10;qnaYQZnwBF5pkHZw5fiibC1so318oL8wjnIneHChzjtw/M3rN7k375h6E8P2FS54CUlI+Jjis7Z1&#10;aiD1QUgCqHg6pa5VZroAf4FyAiXxDGd05H1sL3iwnbrg0Xw8yt0NPy5eVJlZu+HfDm9Var55l110&#10;4tykMhcH/oSBPxKWxzPGlNZOT6IUlW9LR+76PaNOvAtURY/jLxWb1qEmRwpTJzvwoyfb8vetujMV&#10;Oq+dU+vD82fPskDEBRgqPbQ9FrH01d9QBssFrdiKpCfn51VmuQjm+Og4ecpLw0+DNuvN0IVH5ZqR&#10;0yLvy0+qHtsW3sd2rLX8MnBxK43Kgwh328DHt443jVtZFry3smP+Kq/EHeONn5g7P830XZN0cSO1&#10;0Ms97yqZYfKw7updn9tXQ3WYWBIxIaz0BUGDO/slrxVpxeYc/jVn75Gv9nX2NfJscRvlD7bfPfpf&#10;mcZyy25rt+PjjCtVGB7Ce6QRwU99wRudl5Bv5Y5kaE3FpguhZmib3qn5ZGN7eLHzBDraHNxhbT2q&#10;NPcUPfmOtKDSVV5lO1LJ5h2VymDyOueind+RMAwXxSZ9e8bzpGZf5c5MF1FlIdWoYFOx6Q7OyFZp&#10;21WfPm1n4tmFdFmIBp+YQZaVf2T3aRSbtiXngaBZYMsYF+ui54V54FAZCyw5vUM8w2O9euEaudAj&#10;e7/89lUWQHtNjXKS7UnaNw1h7/ko3bMYgfx6V3L6K/lYePZo7YcIB+pGMpBX1NjnPTiQrmKonPfX&#10;4JF8VUjb6ki0+j3zIV13usq/xIFtw7D2P8pZWQyLnYeGSpGMLEQ459es/55jE/amU9MR58L+hLr+&#10;vd9FZkGWe4L8Jq3ppxyVPgIrD/JpW+803EVqmYv2ymrkE8rmHk3rJiPfhcm6y/iWd+UWF1o4h6Ox&#10;/dsGVdbaRMwi7Qr4tGOWlN3FuPSFlDebO/Q3HO/C525yF2n89//svxv++Kd/FN1BpMB/0Ts2RysC&#10;VWz+6b/+19Fo50JzhVQQnskm/NP4SZw+4NZ0/HYSSImhB/RCLzAakejRkU+fPAlDthMMsIR9L5FT&#10;WL8lFt0qgTKmT+63Tubz68zU3/epDWLF6j0jDkSaZhq+v6fG+Ib3ed/v/2wjoQlHE4f4azMt68fg&#10;1K3jTf2nBHzfb/reaWt0n/r9g/lbGNGGbRqvSXDMiF87cwf9Hmv3bm832/pdaZe2CLOwphLXOhjr&#10;U2aoQBXGi3uEE+uHNBXSjFHR8eMtAxnygbBzBO1jXl174+4njxVReemOTI96VKnpMUg56pF0FcZV&#10;bBpO9zkGsznXHcbkMR85chZ/VyTmDikYn0xvSYWnzA8mKVPUPYoCwsh4ZeSWw7JZLtucVsbuKpEn&#10;8BLjSfNNf5b9vul2MG0PbaY02/5Tt36//9T4PnW/7zeFS2va3bYaDt2FucO2mcLZ7lN/36ffbT4W&#10;tsv162ybTvdjaX/MTPO7H+cuXcpuHUaz5GfRHjFG3/pV31Lv/t351PvoWJR7m5fxaANYlSNpC+lz&#10;tIbhiZ8T2RBRufEuvotX+s3jFgXG0WrKUdid9HMlUeELN/rF7+CP7xqsAW9Ht5x83H7jV3HLJrjx&#10;oenETwgsEUIT2MbrbRKEzzvP0FKEhHKr/tO2X0rN7NhkoJkV8iM+btP5OzDCaN62yYZTmPz2qaDk&#10;bk0HblkJZjlH0+GtA4Ux27sCkLDPPH6YewXXGAQsIHQqzIorJ/gpVYSeHIlDfBWcCj+0njzlF7Vz&#10;bXQznk9GmMGAwpV2nOykELoGpoZdOcAJKJ9OUCm76F6TEjVhpBHmHL1BGj0xtba5M2w/fZGj1Vxl&#10;l4kzTcpb7dx4wd0t0QlhQ1HPfr97GQ3f4q2N+L/PT7Sm77P9O4x2Gr+M7dKJsVJsuqLZMteOzZqG&#10;Spwxvd6RkDQtQydXQfKPkLzoyw83cR7YUgv46W169ZVBjTsknaQH0wkPYhGqqX8GTBH4cXdi++zs&#10;HEG+jmDxSL23+wfDa+8We/Mq9tW7N8O7/f3ck3nEgMqdNZ5wcHZDfZJHKydzmi15SAtFEziMVtmX&#10;yqqJlNHfSYo+UiXlGcNavkyCgJcr8uiJ7uA+1nZaOI2l775hQKFS8wbY/LZ9ZCIU64SUuHLxnwMZ&#10;6dm7UcgAen8QZZTYmCFjJ8OixAMmd/GpyLf9OAh0wJadHZZDlAsXcVM/oUsra/xvXfiC9ZlwmoSV&#10;nsbyztCqSPsBffQD2q2LH8WTyiAjy4tpmBUPtyjx8W+aS1rkbV0SIm7iKfDJvGXifLR/4pnWrSUf&#10;3TQA2q8NPFyBKpG3w0fCJ5R/rCMnZqsehS+5mKf/ko+JYPi8HWxDk6lHngmMMWYFJY7/iZhFFO4e&#10;TRj9+UlD5oubE8bykhwtxHfwQchrlTvwl5pQqDudnOjwSDTr2uPGnGQ93Nsbjvb3huNDV/UfDCfH&#10;hwzuyp6dHsOjnOSHNhjxe6/PdWjKoywvKCo8E/pVilpcmBue7mwNn33yclhfWY4CXMX4bU00Du6Z&#10;O9yTvvgYbZv2m5rmOZrv+BPPNnE/jXq7+xYWQnS1mkhsZOOuv4Qzbd7HcP3uM2n4jOFFGsbDdHvF&#10;f5ypj9TJmLYTuPKLXWTtr792x+a7UrgZWFogfikriQf9W/+Wy6zS/0TOrQn7gg8fg+B/8/D9cPne&#10;ieZSYmpVTJxdnIw7NC7gL9QZ7WtpZWlY3VijL1kd5jOBjDw8X8pNZRz55dnVZazvj+eg9Sg16Y+w&#10;ToWeU06Vm+9tD0vI2i4i3NxMX2sfFzjgOfLVLFYJzx/7vutx9ba44md7sD/IohLpM5NTlkr+QLnl&#10;N5Q7O03n54YlYF5dVTG1HLnePlJljkd1n587iVJpK1c5kevRZaYvXnNfNn2rsoFu3ul0fHicOFmw&#10;wHjEO+Dc1be4sBw55+b6w3Bx7gRNwegxu9FXPhR6jXVvm6z6UuKy1mKlCwKFLvDOhKJl5ds+yMWY&#10;Hr0obNKNymePRlRRUHwCWie+/W7LbnkXN9RVaEcgRstXbGQ2eZQ0jbv9hPyfjoFx1aNhc3lleLqx&#10;OTxZ3xx2VtazA21lfgE/6ABA5TnGES/CZb06ob2z/SQTWJvE85g472dyPKVi8THxHzOGeoR8krEg&#10;VlpVMRm5hDJLsypyn794MfzsT/4kx5d5j6YTWEvyDuraCb0oEngaT8VlHTeroqrov/ABHyacu17r&#10;vmwVIYz/gMsJ1Eyou/sI/udRcirDHdc5MeuupM31tWELvuWOZsfBe/u7mWBVTnGs6ETZtbzVNkBe&#10;aW9juexULI/9SvpuwlpfVQfyaHAP/HyGFjXuAl5fA+dPnmGfD8+fq9D8ZPjisy9y/O7nP/hi+PTT&#10;z4bnz17U4lpow7i2H+GQXrOQhe/0ucDlU7D0u6AvV+kRJRQwZsxOOcSXE7QeRet9pSp9VeiKayPr&#10;v7G5kXGv94ip1Dw88m5B6JD2k+NoU5eWSZqyTyZt002boV5wMUzorz5urbst6SqKn4GR99DtzYPH&#10;wxXPS+w19XpNmh4hfAEe3cFX9FrjIq+bcXxvWbODkf7p3SFymJPhfJ/TZpxhU6J0TPIYWqkFJfLd&#10;BogH791fmG7qzyfpClfkfOKoKKPW4m8rVt5ZAoZt2szzta1hZ3V92AGH2+BMpY87mBbhS85L1O4X&#10;5yWcZ4BngSNZhX1y3TV6Mly5W5N8vBPxc49g/uHvDE+fbEe+cpHZ4QFlo1920v/kBDlUxRb2wGNI&#10;KbO0CniFc6zg2jck7xnagnViGyIPxzjKdbN8e+yicyLeq+6Evjs2nci3XsJJRBCGkodfuTglC+mA&#10;3ac7g534VVEm3zxFTvbptQreyZfw1Jn3SO8eHubOOevIRTIe/zy3uDwsLNPnqNjM8d7wGmD1CPPZ&#10;RY/BXRoW6Jt8d9enk/M5otBjwJGD5MPZaUPbku9ZRtuh7TWyCDZj5dSnbcB2Ca9VoakFDknScjp0&#10;feylesZB9nyIPAwSkemvhtfA/fWr17U7kjI/oA6Fxd32kdmw8l53FWZxCz97AmlKWjdP69kTPVxQ&#10;trq0Ci2MO035lUxf8Phzd6a7rO1rffeePo+M/fbbutPYBVDunj88qMW8Ln5JGaRV4LJthN6gARfc&#10;layAu3il3255wnYapbV0Bm7SL1Nnjo29s9oFj9ubWzka3EUVLv5QmWAfm81Dz58Nz549H1bXV4lb&#10;fUMtWnLRQrUfbSkimy5nsgBGvuuOzbNTxibURXbDjTzVfjrVRq0ZV9xqxKc8teVmv2MkfKxxxUHG&#10;28bHv5Ra1gb+uHeYtuICx9u09E+88O8xD9PnX8Ym+Gt/nQkMY7hqQwFGivDxN0ynR+jkYV9dhueY&#10;d9u7N3iriYGL7NiknMrm5hbFJviVxgwXuZ/+bn1jI7oR527kF8Gl+JWOsdW/F750V/mv8c7l42Pk&#10;RnkVdSt8zi3YD8s3okSlzB5aOgf8nqa3THveWt8YnkM3T7Eb0ItzuiQM3cN7aPvubHfXpmMS61j9&#10;TOZE5CfwEvM7RYZTJpam1+GPK8iVWXwMjTrvBJjZaep9s7VbE/5P23FTjt/C7lg8/Z945c8qsC+2&#10;n8/KXdxcCChdR4EJnPLPHC9NPi6aqMXw8if7zSV4FrLm/DKysjs24U8yEKyKzUNw9dW33+YIa9uw&#10;Y7TCF+na3kJ38GNo3gVTPkMr/IRLv7TRhCk6lXbv018Um9RZzc3pH64tiiNPZmEZeJVX1cJg+VP1&#10;/1lgw0/6Vq5xUb58wrK7wEU5bmFxIXKR9e2OWE9xsP9RjjdM+nn8TMOnbfrFi+fD559/Pjx99ixz&#10;Vobtk6RKXqm5dfMOj8IaN4ukSC+nPkjbwG15epeud2yqzOw8PQpduVFeoqzoojQXyxmfAEW/4mZS&#10;9yU/Fg0Ef+DIOrZuddTZskqL9m1RbEJL/90/+2fDH/3hH2ZBsH13jqIthoEllg3HAdy/+dM/HV6/&#10;fp1GpgBKSqkIhXiqqIT/MXONr201AdJKVDoaTSqJwgiIjU1m7L0MCq0SiP7XDp6wfoWpk46wBUbB&#10;rK964pc8E6aeXYHmPTW6tf0+0/FrIOfEXjHAlGMS3zBtRbyV0/n+fRph0QpHBNoJDhpezcfg7LJp&#10;O57hi/CKeTYeNPfTmMad5vsP5m9pGq0+G8fWG42tJ01cbecRQ68RnF0N5q6Q7JLBO23TKLw7SKqV&#10;JTJKnr6PdViL45qOHQw4L0v98VRgUaGp9fjZx+9hcAh4dnruxMwxszz7WJRcxI+dIV0FQ4+eVeGZ&#10;M8/Jz9U0UWRiZYy6m59tPB0VvMDOxE4pZ4vzbtuPsCdjJYydvoM6y9b0JW3KqD0KSF5SAkF1QE2r&#10;/dRquh20bfOxMJp2n/q3mX5P/e+H9b3bRbubfrfXzkv/6iyrDFPT3z7bTr/b3Ie7TZep8/x1bpqO&#10;P03j+0yH6/Q03/eMgcBuk+VJbJx8qae/uN57l6iTz+hm+OqHxm/sGCzKzbiL81Ba477eC4CyXTf5&#10;FswJqN81hasaXLRiU9yVe3/zv5JP+vWozzF9Q/AkaPrDRk1wpPCLWxYX4Gb5MyALjL6PaRK0MWEa&#10;yX+EybiZbKVtOhCpvuC/jWIz+QGTefguHE3nhY9ys0/N/YKjAOW3xnBtTSPtvvmEQiNldof4IvxE&#10;gZyS0PApK8KXQ075ThSbvFsqhT95mzjLJIFpir+xvMGnFjcF0ezIU0ZRGtINODTCbR3X7jonCEZF&#10;FFY/eap8SuFOuItHLYTnOmFwcnY+LCy7I+bJsLS6FoHPiRur2lpLeUkjAhtpiCPpKMSLKTASkt9o&#10;bl9Gw3fDq2lc+9Q0Xqf1Ufk0rVbdfcekL3AQDh1ihcnV+NaXA0mNZTZWCe3iRMFUYo4nlid47fz9&#10;1it9lO7Cg40rMJTyr8JYfFdGe6TsJXBC0Y7vqi2D59zZzruDNwdVrlDc3zsY9j2Cb/8gd4a9jd3L&#10;8ZEeOeMkzhUDykqDfIGBzrQUW8qd0FbvNoy/9CCc+o0290MygNHfdIC4JkeBrdMI3+bd8jpg0TRP&#10;z4SlfqO5xb/hwK+76kqpWTs3zl3BfcYAkG9pUOHfo4jcQeWiI/vdHAFPXTwmjVnydFHRLLA9BG+M&#10;TqDzD7QlBwXVp3pkpXCQc9EAgNoOgg/+Uk/E1z3fwqkd3UVf6tO6s8wMZFVs0lgLf7jHGgYjr0q5&#10;sS2H+N2J3v+JCnmZ/O/2OFlM0dGYbmAta/jQRtJLSH6GI08nsLDivvggMDpJZRskrkeYpd0DT8pr&#10;EqbReQmPFkfbQPh0AvmvjLEKFNtY4VL+RE7UQdVvYEqaRKUOcwQhtCtvsZxOeueempPTTCIJhANJ&#10;d2kqLzmRcOpKZ2j63es3w7eMzd69fc0Adg9+6iBWezScHMtbHdCekaZHfbtwhPyTpzuEriI/Onkm&#10;Cl1I5sTsZ59+kmPuhFnYLXewkX/fb5p+q4x3psp6Fzn4k098py7L35iZ0Jqkk/8d3XC+8wxb9OnD&#10;thkLvBYGk/hj+ApbtuMlrmH91invpkcdgKNkD033KmzTNq67t89oc29VbH4F7t+9i9JN2g7PMxrx&#10;spqZeGOhkmUmIahLZdj44Vn8VyXgzXDxnnbu7syby3FyTzxdpc0r4/s9szA3rK6tDGtOGK2rSFoZ&#10;FpeXh/ml+eHRPP058MprnMx14Ya7blSy3bizhY4w/Rt0lONogUslhMfQzriifWU1x1zK28zzjH45&#10;k930d2AldBJ5g/Qz+QDN2gdESYglueDNnZG6OyFiNdves5sI3uDkinfleT+2ik0nOOwrQ9cqKI/h&#10;z6feOdwyFemYBwkHr6TTEyVOwMgTT4+VIc4SxjGDyp+lBXcJLFgbUWienJyT/vlwmUnAquvgP5zb&#10;9IGbcU1kJ8sRX8ta75Hp5EGp57F8FE54XOztnIg0opuTchepx6rDKF8w4mFqi/apCI35CMTE6B85&#10;jzCBzwkk2q07ipbg4VvLK8PO2nru11xfXBpWKG/uD3QsBn/zjsMoxEhDnq+C0B2PT588zZU/7op0&#10;MtxxkgpP722cJcwD0pBbqGC+K6M7LlQMqOB4HKWddzL98R//8fDJp5/W6nvqRfmlaHuod/KmJJmM&#10;V7kAcaXMlDxlssyW074wch7hVKLmKE3oJEpsrIomaagW5CorPcwksDtINjfXyeLDsLunIuGbTOhZ&#10;iforAyufS0fGt9al2+Aaa32nLq0r6czKL4jTV9pXWFcAGXpYpJ14qpjKyx989vnwWexnwcGLFy+H&#10;7Z1SLHr0nTJ2lAfKi/B1Kzn0IW3znbqlPN2usoCLvsAFXMLnjlYnhD3uUxpzbLtEed0JsQyP1q3a&#10;ArBStg3q5NnzZ6kbjfLJ3IJ4f5DJQ/sZy2D9OFkqfHU8pzCImZHmxHHoUm5IDABsGVyYVWpeE+/y&#10;4cxw4ZPw16QnH7mmbSmneXRpeARlMil3Qnr/oxXgiRh7udd8b9g9PhxOXXxhGyS+u90sj9aasK01&#10;XEUjxY+loPBO8FjKyyQd2nCMoGiWElCvHvVoH7o0Nz9sL68Oz1bXh62l5fRzwiV9OS64jWv5eSoO&#10;1Jih2qt9tcquE8Yt9tH2nVtbm8Nnn3w6/OCTl/CzZWQyd0kfD4f7pcAUbyob3OXmtzvxPG5bec52&#10;HHlLuHm62FFYAg/xMlZTdsDfORLb8zJ+zo+6yMmd2ZkDGvEgTQnjhQtBoDEV2tntJ36p+xxbCs90&#10;vKV8caosLDy4GdeFGJ4QcEH/48kle4f7w6td5GZ39ZHHw9l5+JwKglGpSZt055MKd+/nnAWmOfoh&#10;F9goSyljK7vnhKAH4OESujhzcR7jP4/QhM9f2bfBu5V1Q3cqBagv5RX7HBWeNe5SRpJbSwfSovcs&#10;wx+gbxf6uKDHo9SpvOGI8n3z9u3wy2++zc7Nc3i+vMf7e+2biudAS+BTJaLjMOkrPIFyhup9kq/H&#10;bu5sbodf2qfIn6yztFVgymJLop2DX+/a90hoFcIqM73P+BtgUKl5Sr92eeZR6/ZBnoBT8kqOmwdm&#10;d4WqMMpOJ2hyFdpco517BKynE/gtf3ZRwwLtSFxZ1y76EWL70BVoWiW97d95dI+AdI5M5a2LPJaX&#10;3DCwGOWHPEUFiPQpTPaj0gCoD62nPYkPXqRF73e3XzWMiyxt25mbAw75qOM+W2rjMLI+38UDqLfg&#10;c8Q97iacNm1eCTu254nVTxu6SBuUV2Fx07Tyo+uu42k6bvM2/ZM377dmfL0NFx5QaSd8Xm7/3ebV&#10;9jYPeMVdujzz6r+ywalOpGMvQuLQl325Mr/zFh5FOwd9US8uDOUnjakY8sSJ1BNtiGiUz2TMu/pY&#10;FevuzkzbgCZzpDTv2eFr+6ady/sNL43IN+QfLjRZlidqoRGP4XaR0LPtneHZzs6wvb6R68JoGZlb&#10;kUZVmqvkV8GpEk04xXf4Dlbe4pUqyowUMH2UxyArc3gMrHxbG/kUHugY3aNy9w+OhgP4pQsBDuWR&#10;9pek2ziu0wSqnrxOgUqSYWaMqVJPOaNPILJ9SpeRv1108cidjvIm5EHg9jmDdSHGe/qv97SNy1vF&#10;5qvhgPzlWfaZ7szMSSOUvWiHbIE/PABYQgf2F/i31d821TRbZTBc0yz1NNYVPgl/19fxzzThVcpL&#10;8jX7xIxfR9yZr2HEr9Rlv1F9MzKaSmvq1gVP+nnVk4trcjwrdeO8ujKRxn7BeMoyn9B/uZNb3mP6&#10;1mWNR6s9mV2dCIDcDk24CE7j4kLH8L0ownYmnPJlT5Axfcsv/ZmeYylp2nkxF7tYHunVfkmakG5r&#10;Xom2wTfApB2kbdlszJR/4l95pxxEh3UAfyctaV6lujs2S7E57tjsOzaTsE8K9g0DuH/7b/7N8AZm&#10;vQjT9S4Dux0127V1loZK4rS3mFT4+AuDwz1uAJpwY9q6WckyVpm1CokXz5+DYBqyglf8yYkal+GE&#10;YKxYzJ0AWmaaprZNf0/dp8/7fp2Opt2taK3vVkYR410exmkrIfT7NMzfh2lG3w2iy6NpGDVT96nR&#10;bRovTIz6CNGP/v28n36/T93+r4CT/5bmY+Vt83+43PaKeRK/05Ap8ppGz6fHALhb0+NOvMshExm0&#10;SZuIk8f2heZvHdmuwoR9Kjhbb4TLUbNECF3wM93cKeA7flFq0lYfUfU52oz4C9DVAm0yuzF5j9Kg&#10;+hzSrYGB7obJ0ZDkY+tVGM8AQoZNDuZVeZM2DMuOqjqC+ABB/bO8wj1LRyWDVDB1oGjH0bQuY1ep&#10;2XcKyDMsd9tpPUzbQD+n9fexOmv/abg2/T2td83Hwk5h8V0zhUc/3bvtdvhpWtPv+26aKRz33duv&#10;27RPTftNbcft+L+t6ToxDc39dMv4rHeq9zaPmvCpPKUSPettpIuEG22/pwOyH7pzk5LT50AjIBEn&#10;UjCttqSXsjHoKeq88wucoKWOJsSL1O7g111+fzN2xjVZUjbSZ959BpKAZHlMx3fySrrajje1BAJ3&#10;Di48alKHKhEQE9d2W4MHXAkbNmEk/2xL4l0GoB9ehk0fCj3VZI3CV62gr3Inpb8TYzlbqLH+m479&#10;1lg+Ba3esakQrqDVNNjG8B03izF4z2IJONoc5XLFIbmUYhObo2UtB36ONj2qI3wN9yo7AuDI91pg&#10;qjwqH2nEid/s1pNeAu8dzNZxJogyaVPt5hq5QOPgz0lV+ZaCl0Kk1jpQ4XbEIP7RHEIng+SV9S0G&#10;lgjX4+Aku0T4q7JaH7hhrT6ooyHI/9R4g1UemPKj1lOeNtP21+7m0Vb39tdqGif17n+BcGLbgWsL&#10;n1VuB6oCUe0ISAE4q5j1E/cCOKaXNBun/Bkz7TKDFKzvuDtYzSRy6o0/rEKvkyROIgiFKvAoOwkX&#10;PyfFGZi7OtF7aN6+28ux7PuHx3VHEIOWIwd5KjSBj8Jn4OAKwljqTfpKhyVu7DOkV3EUDOhOGfhO&#10;v8R7BtgK1/Slli2wEzbhqMPQqxMuvCeOSUjHoeXqd0ODPsd3/TKJJg7kKeDRsrmL48yJIBWcWNuK&#10;ff7piceinabfdQWux7xH2Q+/YEhE3/swCs6HHiHn4JaGkeMgnexgIORgvvkcVJBydPlST5g+RrjL&#10;mDrjOzw25TI81jqkvB5HliN0hIMw8h2N/30PjceOOMBHv1tL4plQoW5zLA1WerjlaYQRvtRF8h7h&#10;4acvwUIzt5zEPMirFNLyvbJO6GZHDv4uepHCbfspD5BUezAP8hptm8CDv05x5V+hrML1RId+GXia&#10;j3AJ3Gj0Mw15iBNkWSDKuxOO7uo43D8YTo+OqbbaeeQuDiAeLqVz6HvP480Yj71F5lOZ7+SgSnDb&#10;XnYHQT85YoxBo23ScZaDfxdUiC3xJ89yVbX1sLy8mGMkP3nxclhdWgFuYCa/+o0A/wYTOqKO7vOU&#10;Nu2WMPphTVZcJaz+Y7ipCa6CbKz1zUPrp/UVWsCC+Njb2PhLE0lzakkfCEY4K61YflE8iC9hgRil&#10;4/BK/JWpPVLaI+beeLT1l1/VUbTgfcRSypJ+BtymXCM+bGvKtbermElT914gc/We+vJIPX4hawTp&#10;TNbyDAxOCizNZ6LzyfOdYW1zI2PxBa13qs3PFj+Crt1xc3pxliMEj520dPL46ow84ANjO70mk0tY&#10;oTtxcvSokz/zi5ms9iSmur9Lmqz+28mKhQXohzLIv0r2qPL6Il7rhf6TfsFdkTWJLP5qhbUTo449&#10;bB9Orq6teYzocmR+ce7k6rFHk+U4MpVRJMc/80gbcPLc/PlW5nKnkX2rRy7bL4nj6nudILxbVHR0&#10;eDIc0Bc4iX+7u4EyXoPvtDvqwYlqmhrW9/oODSSsdMHT/m4sq/2O1Gt+3nHaYxbrT6W0dyqrJCgl&#10;eZUhsrxWnN0a302r8pqa9AtYTfpE6fLae/0Y51AfHhm9OSo1vX9vAbrzNByv/HBBaU3w0cbn5kJz&#10;rpB3p59K8SwMJWwpmZeH1ZVV6Gk1E2kqxV2I5akH8ifL6GRU4MffsJ9++mmOoFW56eSr5dev5T7L&#10;4nfh1skxZR3lQetUJR7upN28Ccfw/pZTIZHIbvaH0tw8fdbMjBwJPDlRBm2KOXdPOHfkzua3794O&#10;X3391bBHm7Tv9EQD03QBiTFnHzupR11SPhe7yY+tU/Ovdlp1IL1a1horKx/wlE/ybtmfPn0+/OAH&#10;nw8/+OyL4eXLT4cnT54OG+DVXabi1DadHXK0IZXDPsWDLSZlJn+/ky5lLWoArhxHBxzAbP7uoHVC&#10;eIlxrMfoOZ71aF4Vmx4/bb16xHIv7lL57BG9jn23nmwPL3/wyfDy008Iv5I6sS/JAiFydFGPcSyz&#10;MElb9qdVx9KofLToURnG+nXeLzt5GTNcYi9wP/ed5xUwvMdG4Un67tyUkSkHefeXR9K529aKPT0/&#10;Hd7u7w5vDnaHw7Pj3Ft+QzwQAs+zHT2iXQqX9REQAlf1V0XT4sx6k3e6yNVWIsTiM8e4G8my0r7l&#10;FyoOlpHHVWg+WVkf1pC/VXS6g1yaKwUMDACCkfa0ZpIJ6tSRPM1jgr0b/Qi+cgbuH+ceMa/Qevpk&#10;J23y5sp70s9irUgV71Gwk7Z4Fv/Wg31z5BnpnqyU4VRUiiuVDt6DZxkyhoFXOfVtW3BX6fLifDaC&#10;uDjcMqvUVFFoP1SKhVGBmXfGVtBb2hn5iS/zVoZ016ntSKM8bH8nX7wCJu/LPKCf23XXj5PFhgEu&#10;FZszwPj4cSk1H9Ff2HdIF31igMgjt7RxUZrxzQ08GxhdtKLsegQ/3kWGOXRH0dEh8F2mLc/O2ebs&#10;82ygwlwycMEvrviBmygdCJsdy8rt4EKluEervyHNX33zavjVt6+G3aMjyk9a0PvNe9tfCBMQpada&#10;OC9t2f5qUTJ1Qhri3dMxNtc3hifbT4Ztxm3ulLW9Ubi078jjlEX4XOwkvt4d7GcD0Dfk/cr89/ai&#10;xE6agJk+hV8tjHwMbcxEoRUlJm1kG6uCaXuT982tYWdrm+fmsLm1Eev9rd5VZxvNgmrpG/p0F9Qa&#10;7dy7dz1iXKXmCnJc9Z3Fv1VsCa9jJfsq58kco1onHg8dmoA+pMswIeC1v3LOILuw6FdVclmPH+jf&#10;HUvb9uQd8lsba8nptiHqcOQvoXOfhWX+J+n4t7Ud2J7Di8x/9A8/Ip9SUFZ/aHlNJTyVMCZm/La6&#10;JZxxeOKQ9PRro3vLdp2mOIl7h9eaJk9dpn7TZ90Fy3fcfMYntn6jEynJRxzfZNE58DvWs49yMYPK&#10;Y/tpwyrrO5cpDXicpv1Kxi3kIUzSr7h1UZ07Hm1TF/IAeYuyEXV8cnyaxWni1X7ZBUzKAFFuQ3cr&#10;tOcV8l2hbt2JuQOdPSG/JxubjAGWswjNcQsZhodtrnn8O/QHnHVihn0F5YMGGvepb6LMIytubm9G&#10;nzNVbCoHXNM5KONljD7uKtxjvPOWfvsI+U+Z1HJa55mvIp+S76EH2r3PnKqlX/qDasf21yU7SB9l&#10;aWT8KRuXffAYuOFfnh7hHd/aKwA+PDnLDu8T2oHjQfNQBu/549Ql7pZhOqfc31rbWVu/7TczDyCc&#10;WHFVpurPRRWGdeGH5bP/ze5M3Lxj3PLJOt3B2XMH6ZtNQdrH0wXN9s0uXLO+pBkVlObkCQEuvHSe&#10;7Zr2ab3Z3jWOGY334vkL5JjPwi+UL+QRWv3Ep23ba+WkzVwVBw8wL439sO3a+buSH0p2013Fo/Dq&#10;pgysyYJiy0YY4clJAeA7CwCx9kf2YdKvfNJ2UeOMwlu3RPvdyts+gnTJRzzKD3IlBXzs//Hf/9+H&#10;n3kULbjILFsrNq1bCdoMvUvk3/2bf5uBdI6JJdGs7hEAsyMsfQZvgCBBALhEb+aZSEyFyGCUNZz4&#10;AgnCiLGAdq5uXc2OTYSETYREV+qFeADEdBRoREzKBjI1gijifLFQzRDvE1wRWcHQT40NMfHvGd3a&#10;ajrdJlrT0BpfRhyBhfep1Xws7f+zTXCI7fJ8DMYpnO13H5cdt8t737/xej+tNtP8/v/VWH7pwzI2&#10;PTaeNLr/rcs/BrddEbmatm1MDz7Eqw1ZRvXt61fDm913DBzOShBM2yRP4MqAmvYj4wmDgVn2u23R&#10;FdMkRuplbfcK8qbtClMSy5Eo2aEJ0/O+inniukNEZYOXNefIFPLJ4MK0cSf1wFoKBpgxqWfwivVp&#10;J5QBJLZXhdhJ2Qk4KZjOgHBC1RMNTUvyjqw2HBmn7VzGfnt8EVaBrAfdjXvjT+m466jr53499ft9&#10;/3ZvYzr3ecH9MA17G+Fq22aa/tRf2+4dTtNp3k+7w94Pr2n3+zTaeTR+fO/231bT5dNM/aZhGh8+&#10;Ddtpdp661bvp1G4iabTSJQ3SKQXchIcj7NRkvOkDgzH5Zx9k+MRsOJIGYYWHcvnOC67a8YdbrOJC&#10;sjShMgV/w6g1r4JXW2Vh4EU/6Lt+bduU0JuXpF+v9dJZBZdjmjXRUu/8A6oS0fJHOONWu4UeePfX&#10;fgVX4TVJ6995YUNDlLX4APhkcPrgoSufRkAwwds92+Zjfvdtm5RphLdpStNP2252oCEU1U6NEr40&#10;xmvT8a17B/ZeZL8AT1hE6FyQ/9i/SxeElYd5+sPFGcIR6TqBJQ4jbKXvLloKHUFrUTApNPNNoAjL&#10;OX7UixrIQ7QUXqv+hS/1DJ6FsOFMfZBuC5/SqvkJtytqj05PIjg/nF0aNnaeD0+ev0TQX6ZsD8PT&#10;TNvJHCfRUjfApAAY2UXYwhoaJ+AU2DKgEJfQl3C4W1C/1DFW03BrDCtM3Y66Htp0Wbqubi1J3byn&#10;H7iunYKuzkvfAnLCn4GVgAXDODB1Utv+QjgzIBnT0gRvY1n0g1qJO+ZL2TWmkbTEuenmSZKmAZ6d&#10;eFdJ6eporfdjuEtDJcO7t7vD3ru9rAb1fs0TBlDeWeUq9kywko/ld9DbcMXyHdzpJyzCh3vgGv1C&#10;N+LOMOJR2tE/8fCPW/EqB0VVJvMZ6yJ4u2uj5m/9pp6lRcNqrMv4y7sYwPLMikaccv0DdOhK9wwM&#10;zk7TlzrRteb9RsjNuTMFvuQE+Awj08ceOTrUzoXc5eegSVwHNoDreoq9+27Yw014jVLTb5/6iUNx&#10;g014y+8uUN0Jkx/P9PP4Sy+hmXbze3QPL6N8mQCExvroXd9rIYG4k6gAYKwD83bcIYVLR5EugN1F&#10;CSRVcMs9jUMeudcNfKbsfFsW46sovyQCLTtpiXo9izZ49zn52faE18VbJVfx1GcsB69lSMgpWAef&#10;D8modg9V+7H+w4stA/Ul31Kpue/uYsZZr9+8HnazG/CC+I9zRJ4TIta5Ss+6G+mSYlS7doWsE929&#10;oMIVsRlckrflsAy6eQeT97CpWHKyRJp254937jnIdYDrWMyV0CIxJbb8o9VMv9utjWVJGUdeGbof&#10;6b2txliWv9LQodIp39HgZh0p3yWtAihhUrfGGW14TdLgyX/bmf1yT9blmCfS8P3c413hCfY7deyr&#10;4Wony611Qpi47q5xktiJXnmI91xlt+Y3Xw9ff/XVsLe3F0VFZGrp37oWBoAoGbr6NJVtG2vrOR5u&#10;c2M9Mql0EMUHcraTyrOLc8PCsrspnCiGPsfyzs3PZLHv+pY7/jfqbk2+3ampUs2d1zTqtAl5hAuO&#10;z5HZz1SukH/KB+zeFyxg74HR/dtKFw+cFJrz6NH58PQzJ53dXUKZLY8TWTvbW8C9zbtHX9ZkRnYP&#10;glNpPPx55P216MWWqFyvEtQ+pyYelMWtc2fL6thMj8qjH6TuTMP5hN616S43eYbGZ98flJMOKKc0&#10;Zd8q7uQNpiHupeeZLNgCDxfu1LQP8J4y6pA0HS+U0tY6lTaqX8vOOniNE9atCLiT/UrhKe0ATOY/&#10;HiI3pf1Stuwgsg2m/osnecemNJSJYnAkX0i/AHxyJ2G+5WvKepiPtRMpXXfDRiEGrNbcMvQTxSZj&#10;HZU0C5RZPuOyKHmOPDXjMPJUeZn7K3n6Lf8LnmaKX9jWxbG8TzmlTjjYT30Y3omubufWwcuXL4ef&#10;/OQnw+///u/nKFbTaH/hLpxVWfKeZ5VPBbF1rZtls4btLlRGtbU/o/vkXRpCdgM2nMEhYQ3PUxFt&#10;hhd3khhGWnDBgXLA61ffUu/H2cGQCTrxIt6JU/2JdTLOPWGjGLNfIIB4cPLXI2RBFPGL3qzfre2d&#10;4YvPf5ijd316pKOKhIUoe8QR2Cct67P4WtGv7aSVcCo9LTugJK8sAKYcyn32odKSbXqecawT0TlO&#10;WUtdu1vTXVu65wh+eXT6M/Awa/tyRxb8nbDu6s6xky+e59jq0J51DGwqv6R1adV2Hv5FGQ2T/gJ3&#10;kZ0ySCuU3XtPvf/0sbyCPC6gnSPCnQLvJXBc05d8mIWH4H7Dt7vC5+hjvJNxDX7nzsbFpcXU/dHJ&#10;4bB7sDcceqKAO/LgfZHzsO6ysZ+Wg4jPkrmEvfAkzPJXCUq8qjCSPqR1OabzEdK+yu/Lc5WL76M4&#10;8ojFDSfvV9aGpysbwzr4daGPaWbMZo7WP7SUvCBA242LKVSi2QddeooGdCZftm91UcYWfGwb3ri1&#10;SflcXCJNk1767IWxv81kMDwdGB2jqITwNIbsaAd+lewed+s9jp5u5XsUCvAf500+UFcfaPf8G+bg&#10;9ZbH+z/dbe0CBqks7Yy0SjlUsrN8P4v5oDvLJA2LT2kgdGjexK2xRt2pay/rWOL85mo4An97J0c5&#10;ntEdmyovF5dWswDGHf4L8B0VnPY55udd6umDSKMXdTh5Pz+7SF3Jj+1LHaNdD0eHR5Fv3FXkscwL&#10;9Hkq7bz/d57+znbhqRLpgylD2k767+LhUSq6YIe+3AU4p7jvw+e/fvN2+MXX3w6//Pb18M7FLPjZ&#10;17mTWHpy56jslhomD+mLNotDL3CQMYif1A15SiOry6vpu72z2Z1z9pH7yGC7wO7xmSpDXEDpsbcq&#10;Z7QHlE84yTW0kHGnMGBth/KUhUUV/mu5fk25YNu7Xvl216VKzk1oa3NjM3cZq/g0rG4uElCRKd+V&#10;BlbX7KOhwa1t4m6kz+6FK9KvYTxRQD6YvkZaoH3q3op7w6tU2EeecSevvLt2EMPbiZLjLukHvGf2&#10;GtzbruQbykryXk3zOeUe05cvNf/XTxpxYbBuGvEQmovcoD7hbi6v+5Pio7Z7eXjxg8gL9s/UT/pJ&#10;/3ximo9J6+K46rPo3HQ6XNIcw4bHAIthbCf54Z88sJanwxtOY5qhSazzDIbTpG4TJqnxo74rxeCx&#10;LHwOHpVd4rZeeKCKQxWO1olKddOI7KXc5UIW/O3LXCSgLGB/JR3u7R3ktL6jY2VZFzGWrBB5lraT&#10;MQKwK38qv60iMzpWdDOKcygr8Lh13EJ35OOuX/lVjuQmvyyGFDbae+1ud8eddOeucd6hL3Uz4tr6&#10;UT4IrUq78HxpNndbKn8knO1P2dwFu8CLrGiNaA9pS8fIa+IupwpRN7qHJ4t7rHWvHHsFeuVHjrfF&#10;s4sLsgvc6wygydPcUc04Elw6hj44PhvevDugnZ7Br6A75DePUv8QvvdoOL96T5905PqLyN7ZWUkd&#10;Ww/i3YV9PrUpx1jPTRNTursLx7duo3vG+Lzrl2NjwanvtcDW+IQhHAVNfygeHLtabtuy6fdYM2Nn&#10;/GyX3p27osKaOlGpaV9km3716lWUm7Yt9WnSkfWjcUGgYV9+6r3gnyWOfZVt3vJIvSAgtFPyE2UQ&#10;DmBIO5SXQPOOXzy9wH4tMq7lNw3xAoyh+/SpvOMvTuXnzv3J2yML4SfNquQ0LeG1Tza89R08hBKo&#10;G8Kav/QvjzZMNkNh5QceRatM8P/8H/6H4U/++GeDxysrM94pNrX8cxATxea/+7cIjK8ZWHjkyoPb&#10;o1YMpJhW5FlxJEQrQQCyOwJgtBbCArjVNGkTRcbgiw3FbbFuiXUrvY0pu1VSEAgCJJlFTRznpfIb&#10;fz34taAS2X3bMGg1hm0mNzVB5mjbGM7vJlzTa3crSvt9af19mi5vwyGMUzi/D74Oo3/jznfdm9l3&#10;GP0ax9P07ufV5vvy/P9l0+UUB9KIRhw1bWgsd1tNx/mN+Bi9bWMVpQbJCr6ZKMU6Cegdm19/883w&#10;+u2brMjKcX4yhdE6QGl6kDlMLUDmPicaaGVHRgooCi4R5MnDUs0rrCvsUEbvy3Tdhsfe1WDTQSnl&#10;J68M1nCTMyjou+Kwd06lyxcPPDM5KK8Y8ZadJLwTILH9s8gpJ3wjkw3AqeCelY/CaLsnXdNMh6Gw&#10;Nw4KZdwZBNJmp/j2fdputYFpYjXTOFP37zOdlmYafhqv/TW39UGZp+2n47Z/2zb30+s0p2lPw/w6&#10;M40rDJ1Pt/Fp3uKr09Vvmp9m6tf4neJ5+t5GQTudGO92+vYtemvBAj9pVLjET6gHT/6KnBKiUpNH&#10;1TMT2QmHH++xUt7o7uAi/klvTBM/vRME/4JVfpfmcQtzldH3gls82Yc5QXUfHxWuTN7ibz6mcWcK&#10;B+JntAYjT6F2pa5tSIf0h8S1PtJ2FRxGcNIvCrOdPd86Z3CMuf3uuAgFjxDsSrHpJMII2sT8unr+&#10;TabKUvVsuzatTmNKXzVovchkpoKWcTTT+BrjKPzIKzxacxE61c4jOHrElPRh2XP/B4Kxk/8OuEzb&#10;fErpWH1YFDDYfNvmhEc6gO76GNrim8BB3taFcAQm0gpdBK7ilaZ5234DY02CdT8gDB6PcYRA/Xh+&#10;edh6/snw/JPPIuxbK6brYET+3HGk9RIgSbPhBsYMurBdj75LIzE+CBM+OqYzxZ+8sVfitQxT6ZbV&#10;+DRs0s67+VFX751UqMGb/UJ24eCRXX/Qj8ia4slsAydwBH7eNcFhiJswhTypOgol8W+e4la+3u3A&#10;4aITJwr6DGPzdHW0d2RmNfnhUVZ8OqHpAM8Jh6Oj4ygzSwnLIEq4iWf6t3XFz8FLcGR1W27cM3gi&#10;XMrvM27ixDZT9Vs4qvq2DEVTo7vxLbvuFjrlpMQUpspfjCu0kgl/Bz62RQcLpJfA/Dd96Ra/OsIP&#10;Gifd4gZFNwr21onRPDbIVberiwwgCde7NmdhAlFuGhNGUApBB3PUmXlZNyYQyztwhyWO7aNlCHlo&#10;yut3/CijeAl+hBU3J/mx4i5lGJMKrfAmRoJXnvnCP7j2R/hMftjPX0Jr2vT1JeNYf7bPzkcrLEUf&#10;4GL01004hVuFsArYlJP34HQsa469w10/B8lXAOCg1nz4q3oQNtPzPd86lVvqmjTrWSFiLFSMBbK2&#10;kEtoI05eOu7p8mjEn/Rkm3Kwl3thPZ7P3ZgMSN3NIN042eGgVfpwctCJUduIg/+VNe+wcfLbhVzU&#10;v5MTWCfEo7SgzTsoduLbYw1VataCr5r4euRqXMI6MeYRlWsMkvWT9wQR1mNw4GfRsCZ4GMva7lrp&#10;2/5Qa1k7/NQYr3lk8yFiZ+IrE2M8jaWb8a1bFX/iNn253/in38Ld0DVpNsqI4NlJz9Oz08jCmUCB&#10;lqLo1P30LDzZ+xzDm+EhHtfkxIoLBJWl6103j/Ydw56d5KgsFw86Fn735m38zNsFvJFfQEnodbTS&#10;tP2PkwYb1JWTkvJh/Zx4cteFfHZxeXHY2NkY1rfXsjPTBuH9eDdOes3PZZedd2oazon2tGPyqiNj&#10;3XGhIu2ydmfGQifhf9qbKADrDp8HPKF3iN3V6ioqPFbw4ePZTDY1DpwY8/40J1ndASZ9uPrZfsky&#10;aaUK6d+7g7PSWqXghf2Ei4ncYdnKcydk6JtUwGJ8Pnv2ZNhxl5PKDsKryLSvzP3Ix+AUmI0rrqTH&#10;BWR6J4Ltv0zLWs9CB2jBO9JyNCl4Ut43jAo08evkn/Vzu6Ah5Ajiwrt4gx3EPS/SoXRtu5Ynuxhq&#10;lnEJFpxbv/9f8v5Eu7IcO9MEYaRxnkmbzXyewj0GRSikVCoyK0tZq1+pV68clK63qn6BrtWVaimV&#10;qtQY4TG5u83G0TiTxv6+fx9cXmeYh0eoVaskNWiwcy4ODrCxsSdgAzhO3KjzpMF8B4p6hMcds+kX&#10;ynAXqDqq2x/KFGVEdAdX31E3XfJH1RmK7zopadI69AT80ku+y0jZflZuYWa6rYC7Nfg+x4NRdsZi&#10;5M9JO4lpUsqWh6l2xCPq8NJlk4Hj6Oik7cMrz3frm9TPNjfj2LRtwhEHGDwtfj169eOPP853mZQ3&#10;6Q/qNgZWomHUvrTZdJ7TPq+FaSd4dWA6eQY83HNBZoqvIZ2rNrCSWknus8pnHtKlActGE0jr8oHH&#10;P+7tbIcnY0fRRsenccg7cc4rym4nwsSrz5VH6mH72+/puVBE0JWPOoXlW3epvv/+B9ml6jc2lxaX&#10;6XO/o652s/9CjsGXDjrL67aY9Zb8l2+AW7kF3MKVxf/oM+lNB+KcMtp+1cHqRDS/TVPGO6bVoeSp&#10;RVmgRNnqNJ1w8ok8kG9ZcdW5uYTcmINO1APygPLvBf3rkapx2A3ytmizeGBgCvSnkIJx5IQ2w4RO&#10;XuCbmF9sx7Rbx+ahcgOcvQJHANAuponAdg38zSLzdGp6RO7KynJ4WV48QI6+PHiZOUQXEkotOY2D&#10;6PdEEUbQiXAUfcbWsp0ilzzOJfg7E7vA7eT7NEQhneT4ZTGMTDqFFvyt3L17+3Z9j3Z5jbiab1T2&#10;b4V53KkFZtKYcuQVJ7ezQ1V5x18dj0e9tFkc69R0J9UqMnmZNnpcZI5Mph+dGxEmd7fkm5nk95k6&#10;NZPv6HnHJ1k0jhywTZ0O8nke+wKAIhHoH4+3PT87BsZzynX3zFxbog90NmT8Y05wI3y5glF1onzu&#10;Ig3nRrXRpHFxmcUU2FnKG9PimKBd9oNo1w7SMem3T7dcLEB0F5U7M+fi2AR3Hkk7xxiGPjpFobhT&#10;DAIi8j4yStkh708zxnQC/9UZMu8I+lf2nZyhg6EBdI0nTbhr1sU+Gxtr0LcOZ8drwK8T06PUB1te&#10;/abu3kMHZ7Gounhrsz2H159j/z+Crt2l+ej5ZtvmnROBgU4nrqtPh7EK8F680mZDXkLTzlEX2uRJ&#10;7THykWbiKbrDXZs6anQwyu/mceGNpxc+efq0PcEW0MH5wvEHcLjzzIVByn/LVC5EHivzpFtIWJtf&#10;vbe6vpIFQ56UcfuWu0LR/9LUsnactsJK+CY2HXzv4iadnDoyc9y1c10L9V1NFw74jjpXJ7qyRz2o&#10;vFZ+SIcZG0I/yjafA0rov46wnAuet8Chi4ylB8v3vdgxtEXaUjerq7133lEazpyDsoL2aWMp9yNL&#10;CKG1XGuupOsE+ah0Sz3L4rP+zBd9YJ3eEruu8od5LEd9FLjIa57IXfL1MXB4e6jTe/NVifK6Y2XH&#10;gmWbVKVcpOEhWL5R+MzT847q17YadIgFZzygXZG2D/p39Cfcg93UyzOdPK/gNXlQp6LOQnNLl/bn&#10;mkfCRlZVn6q3xZXx6dPn7YsvHmb8q4Mpx7fyp4yNo5i+8So89qU6xeOIPUpUe8HP+SyT7oIPaU7H&#10;qnB0B5aLJtxRrE50rOHOSGWYzyLfkPnSWOYBqENZIh05hlhd9wjlOjbZRT/iznGsUs0+MDr3pB7L&#10;IkzKlJ+NCiEX92Qcl3xFK7xcuoLUc+CYBCbzurBBeaoz04XML7Eh3fmps/fwCDycX7QvvnzSPvvF&#10;5+3x0xfIREp17ov2QKntANtnExy6IMFvC/v5B781bJ3qLHkoi+q47+MW6anTm/nSn9yLD6PjrTgq&#10;ySu/i3P1bR/zuQsyz6FpmkBZ0qJOzXLSugiPBH5Tvn1B3b5nnakLfEdnUIanuHhEsPSjnNB/5ljR&#10;MaQLL6VV9ZPP+jGypnnSxoMHD7KZUH3W7dfOq9JqfHi20b/ULSULcG2oOjo4gMbQ4/CENr80Yhst&#10;x3YZfI//0ukZg/Ge9mTscuBUplqGOiEOT55pq2WcbVnkscrY0NzXOxSnTgK28DtXfRUe+W49//6P&#10;/qh999vfjYMeLLb2nz79409Vjf4LQIQnjx+3P/2v/2AkbokAAP/0SURBVLU9YTBnpzm54GSRq8cF&#10;2MGmR1ZZW0d8ItCYTKtLGNAQBwOWH0OeNAeyBh2ZDqLu37vXNtY3wjwJ5BGWfo0g65EgI/eyvabT&#10;7YgRAgqm5B3uzWfnee3Pfl0wb3+3l9mDZVwtx9+G36Tsfwqhw9/h7TjssaePCH5oc8dxx3fP159f&#10;Ldcwfv8vLXR82G5xNU5j43E8fCM+8pzohbKShMTQyJexrUMBowB79PDL9uzFi6zSqwlJYAl/Vj3C&#10;pgCIIEAIRThacGaOVc7FV8Kce8pXtdSOTFfO8q73wFCDaGiAbKrxOnrW9kckEHgA81N75Ehvu89G&#10;92TOcRHSGPcKTWrPRIBywW9TuEJPI7l/p0Q+523K8T3qpC21grroUMXTd2salVe2R7rtdfq7x/Hg&#10;857mtcP5TaHnM1p+h6Xfjz8fz9/5a5x/xq+mdyXaaelq8NnVa7//TUKHcRwWwzh+LK//7mV/HSw9&#10;n7HDbLwKk7/H02pQadv5YdFdKxJUM5aVFfTSBUpPA0+aSRnQAr/qHX77jCpTDFljDKVcdQ43dZ//&#10;hnqIXoYm1ftStdnqeYd3vH0dfmlL+Prvr4ZKEx6DcIYfhl8V6qH1VvA5+Yjushqm5ovX5FmNIHhR&#10;w6ZwNURgSIMJpXctk/80Evjpu7WbWn7DGMW4cxJBvIzgE7axdvS29vD6Nr4+jJfV8dV/i7MY307A&#10;Dga4eUw/g89fV6/yZYpu8QjseYwwHZvKDyfKejlee7m1mlQzeKADBxYWphACDyKlup9+5af3HkNb&#10;R9H6Ow99I6HDFLAG0ALXwDfKsRhe8KxXacJj9jN5vn/Urs8vtxt3MSTvv4Gx7E6VgdfI1/mQ0sfa&#10;Ds6AVeOyT5LV938GuidIA9nh6UQasi8DjQ4P+XzHNAc2GsdGf5ve81zl/8tn9JeRqmJkamRDL8Kt&#10;EevEgHRYlArCQleUlzIK3gxogsNBrve2mTTg2Ak0eTQTj/B3Bn/SOeXoQFM95XhFdMDe4X7b2t1t&#10;m7s7XHU8vAS/B8HxSwcyMYwdXMM31F1H11ARodNfx92A4sAn3LVrcmg3ecRL4BA/iaQNvyN7zGdD&#10;qnkpcCiZWOmpj79Mihtpk7atfZDTCRxI8rv6wfrr6kDn0rFp9Lex8Fs4FmbgoQ6PQXOie5GBpKv6&#10;jbM8k190cuoCjH6lTI99O3eCh7pIHPGAfVDHsdIC89pecOJOzHwz1IEZ1+hrZbVwjPp8gDuwWyC4&#10;sOCOX1FSd6M/8ZU+YEyg7IpTS68LdJDsPViccAUWeIa6dMya5u4ouTrRNhiBR6dmOTZtR/UXBFW0&#10;AIxxbCZvOTb9dqJldVxUHO694erdCLAAnpvhSjADPwW1/wRD2E/ATf60j3ZK/9XPwML9GfIuNg7R&#10;nZi7OzuRXeZzwacTqO5sy0pY4LBMJxripNTZtbyYnTGLDm6X63hPd/xkIC6dET260AkEJ70iA4b7&#10;OrrIbzmt5xhDv8/iJIq0blvSU73thJJLFS75qHi6dHTpwq4PjcVHlbenO94TNu9Nc3ebO+vcgZxJ&#10;X+U5+HAiXpuPjJEd0Q/qDmjGsWTHXZx5DrQzwXHQ9g5epryjg9qtne+Lkc/vu5XDk2fk39nz+OoX&#10;bQd5ohNTp962V6ITfDozPQHFhRLuzND5s2cfEe0rdY5B/jboLInDxHbyJ787WZSJbfKY7tFvlq1u&#10;ULZrp67dWGvrt9fa4spim5x2oF9tkrLdwRmHxkId5SoObJvHbnvU1PMXtUvEz1D4zSKP3fYoUZ2T&#10;mTAc7GjH7Cen4hr8kaZl4bFc0zPz9NEUdVJuHIuHjClOwr/qDb8d5w4SHZt9gkWZY7ucDAms6nB1&#10;7wm6m+5SH/kNR/MrQ4XZPpConCi6eetGJmSkY9/L4qaXyvD9nLigjKnTV6R92g4cOkSVYXFOKdNc&#10;sAE+LCNOfmj/xvrNOEAlUxdRS63S8+zsPHgkzvitQvgGHnFS2OM78x1DnYPUJ0/1Yz8Xl2tSeWXN&#10;41tX6YPVODWUTnEi02Yd69Lx7Ly7X8DF+Rn0Is2VQ0Ha7ROfckDnk6IPRZJyHHwi0ypc8kznG2O4&#10;LnL8FeMv5ML09bZEnX4bK0dXImP8jm9sROvyBX7ruMoRlejETIjyux/teOauCdogz3lsnd+X8uhG&#10;v0u3tQ39Q0f2rTwmvcqTTvDp0Hzrrbeyu9v+vRoiD4Z7+Xa4GV1taf1SXxqrXcpIf2sFxYlFe7V9&#10;y4lJu1JqTbjVN8rAsfx2wdgu+mgi7XRhyD62wQjXtLmH4FVdpf7QKOSffWA7ZuQFaEWeNF/6Bhq3&#10;nW+9/Va7/8DvaN6Lk99FJO5WS//4R3lxnnvVNoLXR3YUaeYz5CJc0QVnSYjNQZ3Z7YBcVlZ7dJ+O&#10;QZ2V0m39rgW7bi7Q2Z6xb94tm61sCmwy9TTwx34Fcb7nrnxh8AjQL7/4Ios3/F6ok65kBZ/Qivxi&#10;H/COu1jK7rpoh8iKY5TjuZQ3BW/NLrTj6bl2iD46hp9ecQ/Q7RrpANdgiDYBPj2VZHHFhTfL3LvI&#10;gbrAvfzrd4TrvDfLdZHAq4bURC9P8j+8y39OOvu8AjQFzlzs5HGY7mpcol01oQt+qDPfGIeXnJuI&#10;84B6FuHXW+vr7Y27d9r9m7fbnbWNtk7fLYFT9alkoIy1mvBbiJP+lEawPaV9F/WZKzjWgUxbSj7Y&#10;PvQt9+ozxyOeZhXnaugA3Q+cWRzBuwZlfl/I6SJMF4OETqUH52DoB3fhZJeneKQP3DlI4ylnAj0y&#10;3Rap3+c6Fzx5SywVT5RcicwhzcXtpY+FPk0YnDH2s3yFHTE4K9StaTz4Q+y3I/TFDjrUb6DuAucZ&#10;/T8pf4A3nZrTM2O7NYWdqI1lPYHB35SX4xavYXOe6mi1D9WR6AJkibB4sonfWt7AjnHH5sIc+CNN&#10;0r1A9mQhF7ZB9Hqcmp5+g05GbqnjHz172h4+ftIePnsWx+Ym+gvt0Sahvfnltbawst4WFtfQnUvw&#10;IrLqwr6xTy55vQJ0A6zKAXWeE/R+u15ngUe73ty4FZ53jO7CyafPnrdHT562x9TrQidthj3qfoks&#10;dXFFt+fUoydHJ/m0hA5OnUY6f27fvdVuu7jn5kbijRvr4GA1jk11jjhR77mDNVF9ha6Ko0i9Sz/J&#10;p/n+unqLdMeBEnK+zRv+G3Z953npOunX8Yb2Z41vFRHSvQs9XOBSjmNlhbQhDUeP8MydnMf0gTwo&#10;UUl5vhs/QeiunIjSgvfqvYhYn0Fv0oVyxs7N/AW4CM/xO/JRGiR4L0/4O9dKzKVoa6iHe/NaRi+n&#10;3xs7PxjzruWNvdPrTwhYBUfXG79ax+XzHn3RclIW+FeOm8d08Zsy/ZXmUB54dIFSTryArz2BwR2f&#10;OhCzW5J+si7pzzkCv/HaHY4ZW9kuynLR3Y9/8ln76c9+Eb1ORQMcfUektnPNhfAwMkinqeXrkJyF&#10;BpZmGTMuMr6AtuLwhGZ05OekhAE/aZd9TCmWEzxJY8qKtFN81LOMbZV/2KvaVlmIRpnqKOW4uJR/&#10;1FcuksiJEbRNfWYPOYe9s7MH75ylncF52lW1O88Ti0765x0/vZCTNGjn0bCgzt8urisHp6d1KDeO&#10;c8zsw0dPsG122+EJ/QD8Whp+puZnv/yy/d2Pf9K+ePgl9vRz3sN2QDerM5XtWehJ34rbrtOrP3Ws&#10;1RyHsPpMe7g7P80XnQFOdCjKn75jn5wCQ3SZ5YhRd5Fyn52L6ARx4EkJFBJ82X+9nsyZ+w44cS7P&#10;RZPuxPV7ki54UG6YVx3jgk31QX3b0nYUfXq9detWTt/YYOynrrF/XGgj3dulwT91uePcBWYC6Aao&#10;nJQSuVzzdsIsNBnTkt93x3nEcrOoLf0/pPuGvEH0l3pQ+e6mBHWk+S0vuOz4tO3E2CeWRzn+9hmF&#10;RqeoW7lt//ZHP2qffPRxxl2ZZfuP/+WPP80Tgg1TELhj87/+v//39uTJoyBYZaTilBgzccD1tY7N&#10;MIQYqRCBhMBLPt7Lag7Kt3NkCgcVfuNFw1Emy5sWaxzuRUrgI9al7usoNosuBu8wdOT1EESa387j&#10;Ov7s60LqIIzaRbwaep5e329S7j+lMA731WjoOOvC3iAeOq6v5h3Hx3i4+vtfUuh4MBQzX9Jkp5vf&#10;Gh/9ccrwJ/RNDAWKY6IM7ZEefqzcDzCr0MKbvBtlzl/eo4DsEtHYpN/kOzk057wDq5814C1fCt9b&#10;vNU7yeXAeQp+1qmpo9Pp6u7YxP5PJBup9VKtsA8U+Zdm+lzA+SH/ayiMaAjhpAIUZTXoK+Mog3EV&#10;wSBwBcpBg4pGJZLBne8PdKgS0TDNSjUNAn4bfNd6jIZOo19Hp4Zv7Jux0Mvu7fHdfjV4vXrf3+nv&#10;9XSjvxXYEdqEtH0smOfrwq97djVYt3X4zjgc43jpv42vK7vnMfR8Rvvw694bfyf/W+9QN/+ZINmU&#10;AmNAFJowIucz0Ukwr5RtHEqpd/P+cM29JNjzeT9EGKRi/12xYOv82vvFN31+2b7+u8vE3p5fDfX+&#10;ZRnDzZBQ5VXdVW7hRn6KYxM+6pNV0anAJQ8ELrMnWobMw48hryHlkWZNvlvGgfyiY7O+senqaPNV&#10;Oyv2dwueCuPPfpPQ8/cyxusQX2ca9sO1OyV7FKfms60J3GtsO3Exh/E0x3Um3yBzRTX8oS1B+/tg&#10;Qgpx50R2dA/PtFm0V2oSTORSNr+7E8duiV0D8izTcqy3h46JS4zwGJg0vsuxQ7nid3jPtjnh62St&#10;js1r0/Nt7db9duf+W23Bj5pfd6Uj9VJOyqB/wjPA29M8ai3HAGHceQxgORIvcRn+9Rl2WZ9AEY4e&#10;/d0H68ZMfhE73xu7Id6fmT8ON8rzt3K2jklx1aHvmlbXDOSoRwqzm73WoERZ4kDskgYqFv7EdV1t&#10;//CDEDzwnm2KYc9vj4F0stgJ+604NHfbzt5L8MrAhXQnmdV5tTNLHVF0o66zLEPw5Q3ldXiiGwWI&#10;4GAhzhbrFTfC4JX0y/vCl9HyE2wfF2N40/LT5uHeP37nvZRR8t7JBXFa16/2GcRJVK8RyRPHJnnK&#10;sWl6lWFZcVZCMzmijIGkg1dXvE/ze1qaFLFO/CpH6EdXqZ55DA/lUEB4oNM/hSWmT7wKjzqWsoJL&#10;o2US+0Ryj3kmrml3hWC7gh7DEtnp//zH7+7I7hNjuQ52vO/bT+kros5KvbQX1OO3lIpfa1JUzZiY&#10;fBWFI/w8tCM7Q3gPxOVq3uzQpNgz7q86Nq03bRDe3OfX0KpQ++j3Zfpw5b+eRm/FVhq1l75KltRB&#10;GrhQ1tl2+b4fERd6nBm+vbS2lgF2joykLGnECYO5xfk2v7SYI/9mZj0azglw7538qkmpokP7TVk5&#10;8LSygLyOtzzCqHZ91i4AnTzSVcGvTPJ/AnDKLx3+HoqnK/qsR0PVX7jsMfzGP3nKoKzXUZjvUmG/&#10;PibqsHP3ww427RZRp4o7Jp1w29u/dDZmp6KOGSc+E7tj85BB/UEGuTneyHTq8ZkOwezWJHp1IUQG&#10;5/aBsHc9Yf8Cr7wW3oUP6shXaU5nUQ2i3T2bieKh3epgMaYc6QsXqq3gh3zmz8QnMMUmVbZY9jS4&#10;QtydXyPPmY6oozz3CCx3a66srSD/pyLjxI3Hbm9tbrXN7a3swHq++SJ4i2MTPLlqPRMFh04K1ySE&#10;7zoB5Ar1w2PtacCi0msTdcSZRwQeHroD41VNrM0v1He/Nm60W4zJnXT16LHQBH0ojYqb4MwIfWdB&#10;CTaFu8p0mM/OzFsJ7a4V2U7ozc3PZAfcfByQr+jf2nXvJIyOVZ2wlis9q3+KbmqiMRE+kaEy6TJz&#10;nTrUWR6TCE1j8/fV8r7rbqE4hWZmwwPKBWVnHc+KHlOn0q8uHJqZ87QXJ4KX4AWP+/WblO7K8vg/&#10;dxPRHuSrZdeYAzsEfvHbgU4ia4tkchhcO7HtfXZ6wc+Grgulf2lEfaFOEZ6ergDqzzr/yPP1DNqi&#10;7U4TzgKzjs0V4O3HV0pl7th02JWFr0TxpYPcyag4NfmdRemOq06wu6BHnZru1N3e3cvOp6fwnKch&#10;eLSr9pP63HvHYh4h7DG077z7Xu7FIUDaoMSAaRzqzw8fm8d22b5kV37KKxUNl2klX9Ne+CG6a+yZ&#10;tOApQtKSTp84SOQzaNbqXBgiLUnz8qV4jK5MHRX9Rlw5nLGh4EH738lAQ/HdTI52dFfxm2+/lV2a&#10;d+/da7du3oIf17Cl5tNHmbCzUoI9pQ6sSfvq13EZOGQi2LZqRya6lR2kld2jzeXCk8HWIpadID3P&#10;RM6XQ845OIuhLMq2ntRFzC520tPP5HL3i3JfvaIs/eLzz3OcuZPc7paTVmxzdA+Fql+1Oc4uJtvR&#10;WWsH8LRfdr24Dg/NLbdri6vtDLo7hrdPiK/QUw3btgFbm55DpMy1SdJ0JqlXSg7Ib7QDfrM/c2Qi&#10;/eZ3f3NUNtHv0uooe3UxgYy1fcUXyhv7zj6Xp+zTBXSY34S7d+tWu+2OUPhVJ+a8+APHOjXlBXc3&#10;+vzBnbvtHn13c2W1LQPzQnBCmyhbCyKLpLudE97mHnsjc5R64wBA3MrD3mvvuKPTI1RddOHuJu2t&#10;afJMikPosmSVxGEf0S7u1VueEOACGhfPnEKjkoQO+pxUQdt0YiivtEfLznPMZgS904x/rNfFHNIF&#10;NCNvWLY0rR0RepIuiTm5i/6N7uZe+awdYp1Z5GpfgwOfZ6Ea7ZIWX6JPX+zttBfIgh10qe6RCex/&#10;dxTPzC7Sj+4sU95JO9YhfihLu2z4ywJI7FgwJStDf8JQk/d9oYX2r46V7HxdUk7reKOtQYonhtXO&#10;9ywk6fpbncb7R8hY7f/tw4O2yRhrS10ONqYX0Jc377Qb9x60jTv328atu23jxt22uLCK/NaJs9oW&#10;55fB8yxtcBGRcloHFTpgFnmK7lqEvm+ub+T7qfK8C790Kkp/9p0bCJ6hd7fA0Uv61PFJbAzkrLZE&#10;dgrSPneqqiulD79drj5Vpjx4A1ly+yZwrTe/oemRxu4s1t7L7ir1D/I9tDXQQc2XiRj7sGSmO3yV&#10;VdKI/OtCMOWF8kn9nV16lKVuzK4x8stPvt+jaepN61EfPHz4MKeF+CkIa9Mh6tVjaOVB9Y/zD8oo&#10;d3QKQ+gu8qPm1S0346tcpceiQ6N8dCkbS2YZut1Y70u/8nq904N55CuvkQ0po+Rr/91jry91W07K&#10;dz6FfNR/CYMlF91axlfe43q1HvP1PL4X3hzKsmxD3vOp7yQ/MCvrtTWhZR2aOrt1ctoed83GjkBe&#10;WV5sKGSAu5ilCcfD8pPfQBdfL7D9/v7Hn6WvHCfkdAye1QI7bFRwp443CpKyV5qWFlwIskyfrjJ+&#10;WIXnVnWc2/9x9NNOSsgcK23KBhjh4U/ejc5SjqR/kOHEkjfgloryXUrK0DYCGdFFwS336sSaY6hd&#10;nNFv0KqLeLVN3QH99LmnoBymTFRzylSmSEtxjmsXISMmpUnlN2VH9vFcfRz9Bygu5stpTVwPKfsU&#10;PnT+Yg7bzlNLtI+fb263X375Zfubv/m79ld/87ft0ZPH2M4uKj3gXSWetkDNrzt2EJclj4W56ERe&#10;M006Lp1f43mvsQV4lkiadOCCnlpwiaw6qTkuKIdnBbc6WzniJyScE++LcmNz2g+2n9xZ+EW77ScX&#10;vyovsrMX/DquU7dJV3vqGGSlC/Kkp5wGQDnS2Z07d4ZvoG4ERtvnWMg+lmqlG1pW0/iUVacF1TGy&#10;xuwIpuzieWjD/qKNOWFniKV3Khpsb+eltMd70q1Xp6ZjN+1nYRCmmocqWypygvei14DVPN3pKf3p&#10;bHXRqOX96Ef/pn38rW+1edqckeZ//vTTTxUzMqiVy4x+S+RP/+v/3h4/fjwqiJpCuJBfxU6EYwCP&#10;OoFHNstOk+EE0PK74PCjp76nkHxw/3625QtQb3SiBYg8ETS819+PACX5K3X7Lr97MF/eJfiene7v&#10;8TzfFMbL7mG83B5+mzL/qYRxmL3v0bZ1fHWFYvSZxHYV1x0fHSc9vYerv/8lBdtm7HQ5joMeDT3d&#10;0NO+NoTwzUeMUaMIpCwTB+Wi4efZ+B5F6+SGgjFKQL70Sn3WYz9pSNZxJ11hkc5znZRdWPpOjACi&#10;fOqqwCg576nW4yAV076j4NP5otCullR91n2Jg6G9BX7hgrYYa6IUWIYBxcgIIqvyNAZ6jHFh8t1S&#10;nN2hqTDtNVueNKmhp+A2qkhtt3B0erX8TsvjfXEJb4Vv7BuC+c1n2ePRegxpK/FquUbzjOc3rYf+&#10;vJcjrONpvYyrodfzumfjoeezbuV5b0cv29/jaT2M1z0ee+jvjd/3csbD5Xv1zJiypYn8rjpj4Go0&#10;219cQw9D+QbLJokrMKcKr7wrfUndwk55oSVhyTtDJLHuC8ZXKDF/ZzLYAWNitddQeQb6HN7paV4N&#10;vS2/GusZpaQNPfhaYmCp+m2Dfw4gyqlJ3/MgkTLUqyrrQDUUoJIPIoay65n/6rm/bUsNkOFajDNG&#10;7uBKnis+66HDfDV8XfrrwnjecVz1MI43+9ZJ4h41Ik33fWHuUb6vnWju1hwcm1zj+LClVOfkc3Z1&#10;ca+B5Q4KV795H5qgnAzgiXHKCCfpkIqYityE0oI3yx1v76g9+b+CKVWGdVb+GNg8UJYpm51k3zs4&#10;bq+mGEjcutfu3X+z+a0kJ6jkP4Pt4z9w4YSI1Frl2l+1iKPo0frS1wRfUS5nlf7IwP4q75pWxmFF&#10;eX0cp53/fVaDjnJsXkYHIU7Qu/tLx2hd81vHZtpdRnnZYcHIEAtXBQ9XkTJE08WyO+wqjQSu9kva&#10;S3ukWie9XKW9vbvbNt1JolOT35nccJCoTKBwMSIMhTOdiDVROZIj4oOrbfYagAjVX+KpBl2Fn0qL&#10;/Sqv0UbxFFwRQzsUYlPp8fxlpwyJvbx6d3jGfV8Bm2fi3vJME57hPbJyBZcS48CjcRz3OkmLA9GJ&#10;n+hA060HOuDeQY0D2Oxa8HnKVW84uXstE3FkaGf028V1bG4GDNegK4BIlB9yT97u7My3QqmbBgQO&#10;4aKw5BHM6HHe6fQk/NVqnoOT3KXzB5Qnreizy3VjJoOUB3aK9aa9lCUcJL2ahMen4A/aVk5XflO/&#10;zsmRU9OYdHQ895eOTn7nHZ2ade94xXfPeH7GtZya/JdoO7wKbv7jt3f88fMyCFklfCV5+OFl4gK8&#10;qIeQr7ZvFCgo7RrwEPuGex0dOiazWtgV2yu1gl9bRvyKRK/yZJyQDPAz+S1vS78jmUK7qVNZYr3W&#10;U/YRvDE9FYeMA2J3aLoy3PpC/wPP2IvUlvZqgqa/jONtIBRvlwzv8twQPgDOognxRnuHvMbQOfkd&#10;KOuk++LLh+2Xn/+yffnwYXv2/EUcmsbNrc0c9ba5pTPvRXuBnetkojsmdXLmG4ruknBA7KD7pH8b&#10;Uyeni2WIyBD1gM4dB80+d0LZyQNDBs7Kv0EGZtW5+EX+5Xt34Ng+0SFslOeclHUQ7m43V4zrlLZD&#10;ba9Opiyumy+nVxaUUHb4CLym/WM4AiPActJeHvm9rr12cOxOnuP0V46sW6vv6oljceK39Ov4saPs&#10;IM2JADozkYvRodmtSfsP3Y1Xjl8di04eHJ+A85PzOLVOT13Z7ySB/VdXhZqTnBvrNzKh6xGOd27d&#10;yeSrsIS27GNoK/CDC4+BVR7ZrrNT5Q062onVhSXaPUO5r6qfXu6mDTrDaoeJ3/g7ok30KdHjw9yd&#10;Iz9Iz+7ClNzOwLWT4X5zTf2Y8QkSX1Gk3NNZon6MfAVnvqej0V0u7rKxPfKGlOkklXU4AQz4dAKy&#10;gCe2RcdYdsyh3zJhpfMA+NPvpo/owd0vLgygjsWF8I9OUXWhuwed43DCRxqxLQbLV4/Y3/130oQZ&#10;GAziL0AaeFb6g1viaKL34gy+fDVybHqk5uLsQvOIymnw7rjsMn8tGpM+47gHb9kZRzmjHZvwhJNB&#10;7kLy9IOn8NcTd07E6X9U9Ey796Ev+d9vav7gBz9ob7/zTibSMmEHnD1Iy13edHnQ2zr6G8aL5vaa&#10;mHZ/NS2S3bwUHzyUIOIfeuOVdpJOTdpBe8Ryt/VdtKDzwR3A4r8frXd1LGEV5SyoSUjTIzuOT3Kc&#10;3nvvv9/ef8/vab7d7ty709bWN9ry0kp2OtqX0maXrxcqkITxKzHwDrgIPkj2P2mYiwt2ndS1nMAB&#10;PSuLXHgobabxtEs7oBwW8g18YTGUJ5796zj2t2W5K9ddd8fSIHnjTHJiEtr3ZKdd+M3FctKYeAy9&#10;aicDs6e5XExiJ0BNx9DUSZtC7862NrPcri+ttsnFlXY+53c2Z9sJ+sbvarqTEyGJMJ2DKWfiBOuL&#10;Z7LYBp6vYw2dd6iJd4+iPTxxgYq2nJPP0iitkbHBBZIkbcoku30r/miPEtPvwt27dbu96XzhxkZb&#10;gQcX4NtZ5RFlXKMvr4PfJfDl9zXvuDgDGbbqTj5soBzhOvCihCCdh5aBTflSfOwRh54A4ncqlZ2n&#10;tZgGme/u8+wYR/ZELtAuj1O+RhsudJSRX72T73IO/ST/qadcyOMnFDa3N8Nj0q19qaNXGlQm1OIM&#10;6MH281xSuJjwmTvpag5HPeOcjK0I1YWspEfojfpCI1xDQ8TiRXkLeqLAbntKiEAe3R/dRrs9fvZp&#10;jnlFLgMz1Jnvuvp9zTg26WMXxKo3AIx3a5eg/StPWaz/af9A0cBl/eAWIB2PSYsn6KDr08gxnSs5&#10;CpPyrzvfpAUsj0qT0kXxh3zuyS06wPNNVso/ox0H4HzPI37Jc21mvs3R38sbt9rS+q22uLJRcXkN&#10;fbAKX6+3ddJvoN/WSHOXnN/I1ca6ceN2u3//Qbt/7352Zktb927fidNRW8zFAc5h65hwPOKxmTo0&#10;c3oE8BjFsdjkkuA82wIwrSNP7lLWg7v3qONuu3339nBc53JOKvQ0hHJmuksbOtYOgUZ18tq7yrz0&#10;JVejv+2/OoGDcRi40NEQxyb2vfo3JxNYJjyoDSM92c/KPqP0JqD2u/XKn9pMzvNvY5PpaNBZ6vy8&#10;8s560Vb5c7GW32pUBziOVc+Uo6NsKrFg2aF7+ZbrgJKMF6TxLrN8onyU9pMvseRqdD2/Q6dDMJ+/&#10;5dleRgIVeJsxCDTYg+8rbyzPDOa3/rIXugyofD67hKFir2OUN03zWdVnP2j/5Dk0bnre83n6jvaJ&#10;c+UrNpgLctxIEn0Ar1qqO7DFpQux5KWM6+GnGxtr6RsdiRmjkmbbdGx+4c577MAsEuNd6aXj1bJt&#10;s454QEh/6SRfdkcfNOF1aUH7ATtNegt92Lu8mzY5Bke+iCd0wKhtNj+2xXl4QfpIpP9Tn33GVdme&#10;TymQh+wEMEEZkWnYWQo08QRakJPwL7z0CLpzJ7T8Zb8HudZHRm0p6dVxneM1tVrmDqQT4VDPUVFO&#10;+QOeE+SBadr42sAoFHhtDfvlXhasaV/Kp+ocxxTP/BYlML+68D3puOyAyzkp7cVr8Jq7pueig8VJ&#10;ZCa4yn3whX4zDbwVjRBLEEeHaJvs7Gy3fWxdda5yOKczMZgVdzlWF3tAuKMXRAF5wrvm9U980lb7&#10;WL63X7MrG9gcuwifcwHiz0/zqHOkC/vSYLnmccemzk0XbUi/6SvKLP4RLhFdJyS4aOEMHJR9VJsQ&#10;8s138g/dmxC6577aZeKAA9Oh285z6hmfh1ZBUBaKghsXP4rryDdhDk0PVi1lKE88otz8Bm196T4L&#10;g4DHMZHv/egP/3X7+KOPLh2bn/7Jn3wqlFYoGs385eeftz/7//xZviuSAbQecwq0BfHYS1y2YQA0&#10;gBtpnGVU88CRhCk5Kdh4bscIrEg2jwDdu3un3bvj6hqMZn6n2OEvYUCSnZBJQJDeBdYIacRLpF0i&#10;tl4vIZp3COb5TcN4uYbxMsevht+m3P+rw1U8jcPub3EdwcV1PE/6h2vHS89v7GG8LMPV3/+Sgm0b&#10;x0MPPf11bX9d2ij4aCiGt0e/VYROFmYFI1Hj2238Dx8+ytFUTt7IZ/RWBMFlf5UgdqAn/4U3fUZ5&#10;rjJU2coXEXBE1VgMa/JncMg7OYKKq7s2HWB0WDRZBY4SNElTr/WbYnqaQea0V6ODq8IzE7MI7XJU&#10;MmRXlvAuRFW8LIy+a4jApV7lCu/bRo3KHE3Kn3CqADSwlSkR8Nx3Ou24HrVxTA5cDb+2X64E8wpr&#10;lDbX8boMnSd6NPR3hK3DN56nv9/TDcHHEE3v0XD13Z7+TaHXLR56Pf4eL2u8vqt1999Xg2m9jF7O&#10;eOjvj+79G7WtoqEmZ6EiDUP7WRADJuVnsMTP3oUpjrQitCoXoyHDJMshluE5HjuM4rDwKAxlSFQZ&#10;PYzTzVffKxofz/urwWfWV+X4Tt2TxuuSYbWv8qVuMkxC3xM81Ll5WcoQUr9x6Lvht6Hn6ekaQ30w&#10;mz7HeM4H1Bl4Wnd/z9Db/br4m4TxvAVf6dzxOnq6+ZxwdSV57djQsPEoCid6BljJk3sMSI8pmmEw&#10;PD2DERknJn1L406diKBKd2bp9HCQGacmRlAGcJYhr9GvMdZjjA7tGv5E/clgsAMtUFYbxttjOab3&#10;tN6mejzkMQz5bZsTzQcYyRdTc231JgPbN97OYMRBaSZT+Cu6r0GbAwOoIe8rKpV1Fi1OskvB0QDP&#10;lZflBCy5Yx7BST471fdJH4+9HdbTg+ni2XIysY+NVxP8GI3KT52YTvBOK081mivmewpOxsljIo+Y&#10;8gfe7f0eXJIevnagTn0Ca7p95W+vvmtb/dPIPzw6aTvQhN/7evbieXue1eP7bV/DGnskE1/CDtw1&#10;mPCqrrocYPh86KGUbd+X3im5Gweh+cUh94HfF4Z+DdzA5ruld0zKf3nMG/wZBtgtW5jkteRHfw5p&#10;wb85zddj3i1c9WhZyixlV+qxa4WNWPrSNgt32bs5Bl4Yx8vnHesVYNsapxcDoGv02ysnH6dn2wT9&#10;647MnJYAHfFC8lMQXUn/VGGCM8AhDF7T1YXXnh4Y5CvhqXb3GHwllByilTVAgY79Pl8mpweey2IC&#10;2zXAZJvjiLwOTejcpN1+BzcOS4rVSokTk9+JPDun8bUj8zK9nJs6Nuu+njMm8QpkcottKN0z1i/D&#10;NZMUpo8/8H5IsMf6I5Mswd+gioEVd1YwKqxylrwXF6XbTI/twiDVCWwdJ/VNtTlk3bAzDpyJI52T&#10;jsNgQpV4+i79Pyq7dJXy58xBn/pT2uK5A3F3e+TbX7M1CA79+wxYjaFjfqcVA136vuVe0qmPhmdD&#10;eg/C0eEx9nzJk2z1jrZqnHVPHteJI8+e1bGw+7U70yMTsytxazOL9nRybu1cHhub+LKOX/V4WSf2&#10;nASJA4t7J136pFYmkvyjSZF34M6Jijgug/c6rk3HlSucfWZ6Le5AJnrPc3vX1cHuIlVf5YhVCi3Z&#10;UwtNnAx0R5Q7Yl1xr7xfXtJBPUwwghOQEZjUT4cnB23nYLvtHnpU1j5pp5FLHlsnXMKt88kJGG18&#10;25eFBqQrKx0Hh4+chMh9OTeckHCix0kU0AIe4J+LSfJcA/fnyFgnKk6zsyTfxUS+r6/faG/ee5DT&#10;k+7d9QSljRqjA7K0VKulq69Nm3LRDfTn5LOT/2fuUgmNiauJlC+edArYD7b/uruv6RcnMhy7uENk&#10;n/52Itv5hE43tRv/OHWKJ50NTnifvzqhHicJjbZXp2dF9ZeTPelLrjql7UdliQ5jacejA8WReK0d&#10;OzYGelVG0DZpqDu5nGhyUsomK5MsS950V6cTitKK9CG9K2uNneYqrWT1VV7oof9OHP7Ea2jE58TY&#10;wZTpEWkT2Dp+y8/d+TlGbhFYdOqIV+vgBcuqCT9kAHg70z4irUf+xe60P+Mg34f+9vbbY/jMHZt+&#10;r8pn2gHi0P5Trvt9zd/7vd/LAnSfjfN42iac1DtuJ49k6hAvg/rA1nnlkv+495YrLeDO++E9y+e3&#10;9pG46HrDOSidJPYZALWjw8Pa7Y28kJ76xKPtUR66I9lq5X9pxf6ylpMj6PTlQXB27+6D9oPvf799&#10;+zvfaXfv3c0CEHcQu+tJe4cqq0+Uq45PlOUkpu3yH3V0PEin0m/6j3p1LqWPqVUaNK/fG3NRSu0A&#10;cXdO7R4NPsBfySv6Ql1APxetWFbJWe1A85lmPbF9iUfU7w5t+0+npoA/e/okuNGWPD3FlkIGRE5a&#10;pjaHTkXGBi6AehWH5WKbmF9p1xfX2sTiamtzS+2U9GPgREqhR4HHxVKTM+hX3uFdy6gTAipmQeKM&#10;zi9/i2+Pph6OBUcuuLBDvnPRku86NtG+M+TEKPmKxnncst8QX19ZRkbdbW/df5CjZeesQz4DAxO0&#10;awK8esLUIrLbb8htrKy0NfItxvmpU5DypCnrVN6o+6nLyW0n1nU+7qFXxJM6SPztMUbZ3tmCT3aQ&#10;ZQfkvoisz641F1ny+wI80gHp9ywkgf5i21RV5cxFrigLXdDjopNM3tJ/vT8zx6qOoD3BCfBhLRFP&#10;Je84UOVFnb3OyeREEa7ap1YSPa2twBvS9uUpH9KRdEYfhM6oU0KmYtthP2lbHALzi92t9kSb20l4&#10;dU3sBR1kOt6WsKPpaxqlteDiD3lDx5z2hOUATGSB9oqT9hAFraM9/J8j4Wm/Dn3t2CWdLcsLOYbW&#10;Iw8nLk7JX3I+TiAAzPxQIjBDH+7Q1vY5ps2H8N8RsHgSyQTwXZ9fapNcX+l8DR3ZroJfx+bG+q12&#10;59a9dvfW3XbrpvFWu4e+e/utd9v777/f3n3n3fbG/Tfa7Rs30N3F947VJqBz0XWMrHEx1UvkjPpJ&#10;R7B4U87TgUALQrmK40XevbG+0e7fudvefuOt9tYbD9qdu7fbytpyW1iaQ4d4NPp8Fpm5o0pbzEUY&#10;oC/0VfRZstT7JIsj6YR85tchKT2oH5WDju37t3pz8gDlp295v9Nl+B25ZA9KB7G1+ctiEekWGtXR&#10;4JjcnZva9llUoYyxTwHNcj3+XfpXxmW3Fbok/BRZZP8Du/QrSgA9+pC6QpfiigfCrWyWXqK3aGuP&#10;wcHwnvn7O7Y/NEG6vw2ph2uXiQbvDZZf5VVZ4q7r5PHQf/cy++9e3iikIv9VXUazmtzt+mQwZv4K&#10;PQBexX9OyEu55OFe2ZYjYqNf4P1BX0lP2l2+6+JeadDfFu2RrcqlC4rxmHzT04+U63sWb3ttdzlT&#10;y4FdTjB38uoIq+OzXSDuJ00CbkEcfdLH0TWmdX6gYDPU4hltPRcfuIhLmoK2qE9ZXotVtCFIVx4C&#10;i07H+iyCR1FrX9ViGnnIEyN0arq4iuxlaxOlazEZXw96zUU/Z9cog7T0vzwHvsWrskbdW8dXl/PN&#10;I051tmuvu3Dt9u077cbNmzmFQ96wnsp3HN1kcerEo+PhtBPKsd+EQQe+vGo/uYCj5hh8p2Sr/C5d&#10;Sdv2kTD1I1stRx2iXeICTW35LAIQ2bQ3tjO409b0MwaeriENnUlLZCobRYqh4MhV28vol5/yX44Z&#10;zqIT7gNj2QnqGE9zFCed96ULn/vt/Nu3b+eTENKO6dYZOgLvoVnwF/qhb/OcmMYRpGHzZS4tNAc3&#10;8Dvza+M8ntzwEL/H+c66rEM9UAt+XKiqneJJG7SaMs1rCC0LP/SUvgUm9V2+8wpNBFZpj36UZv71&#10;HwyOTfRRSvjPn/6X+sYmQeGqAHQFx//xl3+ZAZUDas/wt1IdFxpQ3+TY7CGI4adICMHSMBGxAKFY&#10;o+945I3bY12pHKYiXeHhn0HEFgErmEG2VxplOb1DguABcUEe74TwfXeIBvP8pqGX2d8Zf9c6eria&#10;759TGMdLh7/jz9jx6bNRHw/4/rpw9dmvy/vPPdg2Y8dTx9X4s6vhdWnjYfy9KH7T8oN76N+JCz/6&#10;rQBzYkge1ZjW0LpASMtvxXQ18ZidI/abBdmnahH5J/dVnkokBqmvkVdBVbs8Ed7emwZnKzBK7QgX&#10;7xMpgT/oJfem8ZxylBfGPsjMb40peFxDJxPT1JF2UWIJy87PGhUlL0KLwgnfqyCzSo62mU/+zyAK&#10;QR9jkejgW2Ha8WgZ47LA34ZxPI/wPfbs1wWfB09j9fTQ6zH20PN0mKuNg6Afy9/r9/nVOF6P+cZj&#10;f/6bBPP6jkrBOnu5phm8H6+3w9vj1fw9+My03g7zjIf+3vi9xsGoz+lvQ8pQ3ltOUMgzacd3oGup&#10;hdKHaP6xekigRdgB9HlwSoJpXnr0jxvLzpVo/b2dPVz2i3iSfoqGNOItxab8aqx2jceaDPFd6yoY&#10;uiFc/E2CDEPQmTnJoMaJLN60Gq6Wk8f1Tr+mMH8MdSeD//iPcv2ddiUW33nck8dy8LjeH/J0WMfv&#10;jQbz9ftvCh2uq/ESl8UTGlsaND3W4OjSwDIEOtvFT4+IckB8gbhw9d4x8iqr07nqmDxmQJxvrrnS&#10;mrJ9V0OrYhlWlptBgG2rooMrnZoulvCehl7mGYumdxzYl8JqqP+FEbwZuVdWCcshhuG16YW2fut+&#10;e/DWO22Vwa4TrnUUS+Ha0CfByoCU5sETZWSA4CRJDFMnOYpXq4/qXelIPtZQ9ypsPQhjl3tex59f&#10;lvPV60gGX3MSRDmq05MBx7Q7Nv0GkNfptEED3/va3WmaxqswDfTNH8WlPPnciaRMBtgf2JNUEjq1&#10;7eLL3RZbW9vt6fMX7RkDnmebTijtxkHsqm17iJdUFJRlXdxTnnj3zzYknd9pI3+pm/rK8C46yJX6&#10;hdcw3pe9P+3I6u363yBNUHrAzoSb0faYHtwRtX/VTeQLPL4/FJr74Wd4grviw4qXlXNjuZYz6VV9&#10;rJwcIr9tOlQSw9/BX/ovgy75hPbaJ3PQGka+38K6oP+u6VRHV5ZjU3lgpKD0C+UlhgsI/OCZfUaF&#10;6TdDntku060LfPdvd494JjnNS27baeNItL3Z0SBdK0vNYRdajv2RMcYwziA9Dkudm8R+3KwwZscm&#10;9SRPrkSvifCT6ablHQZrtLPnUXa4KCLHJYlH0tIWr1x6Z9g/TsBXP1ZrTK/dD2kOse591vs66SAT&#10;EKos2+g9z71Lv8PjXQ5adwaIRPskE5ziQbjBkZMA9rHB9BzVjCy0z6S3WrBhvcKnzix66Dor36Wj&#10;LuFz4iKTmdBHaCjwpSh+DzQ8tMMQWJVFQxzxyZDefxtCfx2fxKuhHLTAhl53oOrOACdpnERzQqSO&#10;t0JGZdKjdtc54Hcy2AlFJ9AO3AWv45N3snvzoBybeR8Z6USC9w6C+xg1MpW2aafFYcPgPsf2yh/u&#10;KOI+OzO5dxIj+HeiCVxnQO5CGt538ubg0Ek/J7x1hJzFru6TxX3c672TDh7FuL62np0Z2qaOW931&#10;4065vhsILmgnF8B64UQpvygz1AL6nPhzYmvTnXS7O5HvyivLys554Uzd8l7JvKyyT9SmnshEiU7N&#10;iWvu7nAiwLE9+D8BL2evgFd68Gi5uba8uJzv7gizO0psgzAfgG+P0NJ5WLRrn6unQ+HAdUoeJ4Sc&#10;DJK+0e2k6Ty1L3QaSF/Z1SNfU454KDyW40V9LV3Yfu+z65Y+PONdnZfu8AzuPI748OWwwtsV9b5/&#10;mPeEyeMjs9uH+pX7Ojl1QlpvyqVMbUKPK1M/yZM+A3mUcfnNV/HuJJS7Yn3Hvore5JXwMH/ShP3R&#10;xx7WJS10p2COvJVfkY+dfyyjR3EZPrFM7jsvJW1gn+jQgYevQcsu8Jqfn85OIo+YcwJnRjoFfo8O&#10;s79y7J1jJOtRtxotv5dNr8tn2lvu9vV496ceAQ1NnwKjcNgm27Gzs5P7d999Nzs2Xe0vfVuOvN75&#10;fbx9XS7Us3pue1J1j4Yk2AfApizmtzAqUSNX+V3vVnomSSm3dp8Suc8uB/paWjxGTrx4/rw9evgw&#10;x372/spRidCWQVk5qx0T+6vgq50eJ9mB++GHH7bvf/8H2bXpxHF2Gqa95BU2ypNsqJ4+gYZCs9pV&#10;wCbulTnUK+5rcrf6OXpcehFn8Kc867F8+f4r41WPFPSovj4BKO1WH/SdwvWtSm0bn+eZsovovXSo&#10;nSCj1be0PfXiPDQfhwT4ffbkcXtK3Edu+s28E2g9egV48m1NZMEpcLkAyqNnpxbX29TyeptcWm8X&#10;s8vtbHKuHSNXjpEnfnvxvLm70h3ROpCup98csUhfCaFX5BXyc2ZGmahDXFvVXZAl/6RK26rO9zvg&#10;SqR8k1Gc0QaPXM18A791WK4vr7QHt++2N4g6+V386bc1J7leow90C8/Rtx67uLK40Fa5+v1xHaD5&#10;Zpg0KWjqBSN/yo4stNjeynyKE9DOfXqV/7MzXln1shZgOD+ZxUH0SXZsAuekOxQpW1qVPqRV+yJ2&#10;FtF61EWmK1+0fdwkEp1PeU60W17KhO/kHeFzJxENAyuMCa1HnIAH2xIHxESNI7q+tnx5JTt9KV/6&#10;iV5TPnGfxUwpW9Ot9JQ0Jzx7yFV3az7ZfJ5v7h6L2xnkJ3phHl226DcrZxeoT+fHTGTQ2spq7Rxz&#10;0p9yVDDq77MT5TiwxGwpnGRXEjTngiDtEHe9u0DDnWOTCi9knLPL1zLuLX3hN4xD+8DpeOM61wv6&#10;cp+yDyn7FFheMT5x57AOzWOo5cBnx6/acb7vKa/K51PAuIQu3mgbjMFWV9zJudxWllfb2lr91kHg&#10;bljlqawkksSrtrT9Km79luY2uMm3NaEZSDXzWdKrskmaFc8bK+vZ9fmmO0Dv3m+3daroLF2kL+bQ&#10;D/RJHP7aILRHueS70kmXK9puChrL5lHJU2UI/V9jGfgGMB07ZQEb2HN3rd+4zvGU4Mp3lMfqQ+Wk&#10;ef0dmcazfB8bGSGudXioT8yrvaEzRpmmE8H5dp0k1qcjO7tZuapbXFCibSKckV3WGfSJHKkRLErn&#10;pNtGQ5eRzuX1kPxjV+m6HGtlqxq6XKxSKq/tMaT8IUZvEORtn/tb2Hrsz8W3oZdvUE4r78fLMeTe&#10;f1yNvlFpRIqpxQjcXNQ73WchDNqmyr2M6dVHREPvd/OJC3GfEzeQEc+fP8snxlagUxc6ykORHad1&#10;ZLqyQj3SYRI32qDWm128h57YcZQ+jyylj53PldfIxTtERRZwCHuNJWqhgzj3oeVbj++CmfRr9PCg&#10;12LTD3ItC9Dg3UqrORWdl9rt+XwM9kW+Qy7NDX2vnaeN6DjU0xJuYF/cuHljcEAuxI7SUe9nOdb8&#10;Ju2tcsq5o3Vl+A67u56XkUX6k2K7KxuB3+ve9k7sV/HlTmY7Soff40cP28MvH0Lj2jfSBLwn7LTB&#10;fndHYOpGJhgdK2hrKw/E9cjmDy0VrYgPF8vZd9qPfdG+izC3drdyuuLBS2xV8hji1DzCFkYmiqcj&#10;5SZpPo29Jq8PtG+90ph9m7Ec9x5brgzOcbTIUXef69wUrnyDH1tI3SUN9E0D0pHfDvcYWhdfGqRP&#10;Ya96oAVplD56hRwFhNBoTgoABz3W4veiFXFd8ypeB5xQlqEv/Og8HFqhPu0t/RfO9+y5gAhZalr4&#10;kXeEp48TdWYmChOw2T4d9dYtnZnmeE/a/4N/9QdxbC4wnsnMzn/64z/+tJgSAqdgGc1VtH/3t3+b&#10;lbUCpnDSAM1W5BAxhYoJ8oexADzRjg6KKkTsqOR5FmIgr1e9zVZp8GPgOjYdVKUuX6nuTCPTodQb&#10;w3m4apxbjsScThngSP4h2pn93uDz3zb8pu/0+v85hg67cRx//Vnv2/TfcN+fjYdexni4+vtfSuht&#10;NXZc9TD+rIfXpf0mQX7yDc0YJ1L7d0KcEFBIP9EIxyh3slCdGucm+b12oZvJKt/VaEKhaKi4ytAj&#10;XuoIlRqQkmMkiDTa/UbALPw1w2+5EhOulKKRNkew8Mfb4fPU6//Uq5CTXnKlrKzYYmCeiecYOgpB&#10;fitXeA9gaWsJxcKRjSkezqARWF1J7QDBXSeWKZwqHIVcV/ZG763bcuyblNHlR9p5Gb6uX67+vhp8&#10;3nlhPG+vzzjOQz32d4TPYJ4OV3/HaB7b13luvIxeR78arsLx64L5rLMbfgbft7wezHO13vFo6LAa&#10;evp4O3q+HsbfrXtwkfbZV9QFdRmc0KlyLHuoczA4+S9pPRQMl4ZlJnLQXzGwfH94PhDnECvdULeF&#10;b2OlVVkFg31T0bQeBOOr7fNZh208vYwY8V3v23+XdeR+eMf/64hoDKwM8JIx6fnP15MEfu03X86j&#10;MVynvCrb0NsVxybGnhMYg2mb5wbffV1fj4erv3+T0NvY78fpQny4YqtHjROf93rSn/Zjxz0G+atr&#10;5+2Ewf6hk6OnOg4rukpQgzmr3qRpWhe5E/4hKmsoNxFwMqGfayDLJPi4YzMyaMBbh8es3gt/55vI&#10;P+HMa4VDYwYXrk50smUWY/Lum+3Nt9/HYN+IQdplk4Zj6s/Ap1bXjSbFnKBF3rnCPRNUwGde3+sw&#10;9YGTg9asaAMH/u7yxGuPRcuF/96uDm//bbFFF8oCaUSa0YjHmFXOXu+T6jUgd+JEp4ATc1nRiNGb&#10;HYeEqqcPKMdwyb8slCOKU43WrNxzwmBrB6PcXVov2tbOLob5QVY0puWUFefaKJKozOCe0ktPqj9G&#10;MsLntITfozYSRXomCAJX9UOycu0xdJJ8vnN5je1KoZ2GpB/z16STPDbo2oDnX8EQuhruezAl6XUz&#10;RFPqR8pIndQd5ya/uY52T/KXSULwp3xJO5Wltou+uu5EKbpwAl3YpmbbBf1GIoYE/ZNIOfRLyiJq&#10;y6sJjIEg9VEmfORVgLT/tTEC3ACbOAkfEe1zab/4AvqDZrvDykGv9/KnND4aP1C2k0PdRtBpZ1/n&#10;+CF+nhLPgDVOStJ8pzsxa1OA9w66J+KwzDOQ1XdresRdvrWZ3+b1fesGfvuI9FzTOcXfWWxCe5LC&#10;f7Yxv0j0tnLLKUafVb7KVfQRGon+4V9/SBjnQ/98IE69MxQ9qsdqwObxquF/6wZWd65egBPx7+84&#10;NfNKydc6rlE5wjVyRNlRg1S/3VsrspWH1ib8dsG1miwjFlYqWGeXHT0UfPUsMA2/vY7Hq0GcasdR&#10;mNVGTwuj99ab1dqzM5AodCAsjuuQ365edjW4js5DI4P0HAfrgB0Z6YRpBsDISp1fOj+9OpgP/mi/&#10;MsZ2BN/AFnmALWq92f0O7eVem5J6S7bVhLCySuazD5y0cJehg3FlLeQHHot6bEgteKrJAHd5OQHu&#10;vTLZiXEdLn11st+CztGHE8j5a67W5mp/kde6hN8V7b7jvTiNo0NnFnB5r1yOXrfX5MXouRAHsEDr&#10;Z8JkWk1MXZwTw+j2Mu2FFjJJw/PIPGLK410nx7YZV2xlpTkw6AgBPmFzgl+ZLj67Y/Ngv3Y6Ru/5&#10;Pc9MrLkKu8bp7m6SLHT++L74M8YRmTLVYdVuJ/cyESvtKSvQ9zo4oyPBW8MOAMzoeHcdODHlSQ72&#10;Qb4fCX3osDKIl0ySyA/SoI4TW0+7xWEmzbGLBM76nHi3Hdm1SZtDU/R7j04u2n+Zf6BuHQeZBEPW&#10;OsGfnRGLtYup6/oe5Jfw6MBT0qHQjPPSOO8knXzR/bT7OkLF4zSdgPZ7g3PSKLBLh+az3PA9MXJX&#10;G5gyQvkWG9pArkJjTkjvuRttb7dtv9xvB44HlZXkkGbNvvniRdqmw++73/1uW19fAz7oPbKnaM4g&#10;b1umscs22yaNVJvsmbEQWOrSnZo9D68OvwedYxpRJ0L6z3YRtfFi63EvHPL/s2dP2y9+8fMsjqqJ&#10;sIKl41Xe6GMqESKM5hGSBw8etO9+53vtk0++3W7dvhVZNNL/vh9obS8w8Ur60XEz70tfFcwzBOsl&#10;u3VlApDYHd3SnROtfpPWo8WVFVkYBj/WeAhenjS/41re1V4i3Xe1aWdma0GG8sVyMwEKLygv7UMX&#10;LnoVL+70045+9uRJe/LI7+htx/kdvBvI9wr+P3NsMEmbsVenl9bb9MqNdn35Rrs2v9LOri+0owud&#10;mtAOHYFZS/ulXWRj03EHPkmLjKfd4kYkwR7NY0azc9MdQmZzoQI2rYsQQiPgJKcp8IrfRDtxfoNy&#10;8gkc8QCY7sT0t7sw79282e5sbOTblh47O0ueKep0fsJdmUvw4MqC35ODH+GPODXpd6W0ml5ikibk&#10;C/tIOSyfK+PcrSl/Oyktj9sO6cpvzeoQdieLk94ulvD7dC4SklP8rqffkZUmy/EOxwm7k+a0j8fB&#10;izuoXSiRBTtcD6hXHrV/M3cB3J4OoEySVcO5jAV5m/KVWmVr5jNB9Fcc5aTZlPA5eLOuODahJxfq&#10;xKlJmZ5A4IkN4UnyaK8Kv7UIh9/Xffr8WXu2tdl2ddrxfFYn2fJqW1paa6vQw/zcYmjQxQE53tXj&#10;gLN7D7ufkuQ55crxAfrtRLktLQi9fes4Rb13HhwuLy22tWWdcLQX+T3F+G6aNruQ3ol0v2Pq8ZE5&#10;bpM26CDOtwZp06n0Cn+cY8+eMz45AVnHGKyhz1eOb4EHWr5+3Z094NVdm7ThxuoGda7GiWk71H8u&#10;1HRxj/TrYjDIlBvkCjJUvKpT+Q+6PMvOspwesbsTxyavUA/8RiOlFR3x7tb0O533PYKWeIsx3xK0&#10;MjVDf01Dg1mg2+0t+g8806WhReW8+i6R8kbjfJ7HzgYO+Srp5O/jP+WPPJgdmy54GRb3y18+7zFl&#10;VlVln1OPUQf3zRs3c7Xu7H7HztF2lN5cHCKD6lC4eeNGu3Xrdhza0m3nI+fhpDPrVVYFb9blf5Qh&#10;LMpRKdTxfMYAXDOOSs4KtssG215tsyoLWUOy+Or+AROsu8v3yBLzBp/yRI2rbbO/wyu867U/V155&#10;b+zB+ckOqyHwFEijtNIFFZJmlp4v99ISuAZnsV+0b5Aj0c/Ot4LPaBLe9SSB2EHaTeRRzvjteR1v&#10;Lqi4d+9+nM7SmfaXc6bytDKfAlKX1+gNQLE+bSB33h5iC5fdBi0rk6TrM20yxxNyZRoVOIK/wf6t&#10;spHs4F87xt+OYUAX7QLvNNJqDb6bOWfxGV1O+x2Hwfu2SzswNjkw5Ru7tD3PpElgtaR57KXbd+62&#10;++hg9bBHQt++A+/cupVj8N9+95329nvvtHfef7e98+7b7Y0H99u9O7fbHfT0G3fv5ZSRW7dutrXV&#10;leY34XVyCuARtts8NPnee++1Tz7+OOXOK0ugEenLb8dvrK22ldWlfOt3CXmkjeP35T2CXsehPJF5&#10;juEqnff+FdfiNjtQ8z35gxw5u40s3XRRtt/9RqeoP/ymfJx3IhEkufgj9i5pjlGOKUPdYSc6NrW/&#10;0xfQozgOzYXGyt7JyTDIxjodppy8wmhwgY7OTevPJwmAUd6QZ3VsenXBgvTYeSTBPuTeuXbXmqhn&#10;1CHioJ9k03f519y79AJPcR3xH9EQ5yyxp9sG7SWd9+pWF3jW6Tt7wZsLxC5oosF77fA4NIHF+y6/&#10;rFM4hMHstiHjDOr61//6D9onH30r9nGg+I9//J/j2DSjSLMAkfPTn/wknZQBNX+phGgHSNyOkcYZ&#10;I1GiSUkVZMRMXPMsRliEE8oRISnxKZxdueK5vxKnyteQoolhGBU2DeiC2HeEMQMbyrReYTAk/1i8&#10;Gnq+3zT8uvz9mdffttx/KqHD/rrYiXI8mt7DOJ7H0///KVwlsXH8/UNDp1vL6DylAW2JNdnv8U/H&#10;EVxPnjxuW9s7ML8TJfIk/UHGlOALwuK9/YRCkY90brrzE0aGt7jafwhUB+pZ2QNPOYDOqjKuGpsa&#10;1lRMWcoJSyeaZn2Wb6Ai+Vyel9c1cpwY0gBSADpBWoNiZULJBf7jRSJXn/FfFUSpqUVFSr0KRSc3&#10;nPScwXjzGzh9gr3XpcBTrniVVg3jNNpjD7+un76p/0Z9I9xj5QircbyunrfnEzZ/G8xzNb/BPDHi&#10;xsruodfRo+F1+b4uWLd1qSy8jrejh/Hy+v34c8NVmH3u796eq/nHy/Di5EUm46K8y3g1OlDoBoD5&#10;C7YBf6EN6+m4EwbxUPUau46oUHgehRG4BUeHv+PAMCpjKM+XKttX2zPe9rGCfyU48IjiJn+1v8Nf&#10;14KR9vGH9oXXu2NTfiP30O7k9T3bLH745/MMeriOQKjC8zuyg3apK10Z/YpBoM5NubiHlE+8SgPj&#10;4evSDeN9ncHXUF4PPu/R0PEsjjWsMplJ9N40jasYjeDNSTontk9eHbejcwx2DHOdmXXFcHYwTSwH&#10;D7KMajW0NEAdPKZfhYeqM4gSb0R/C4UwOenppIMGufAnDm3o7RhAH8Fc9AHN8UAaMZ91Re6QZn+f&#10;Im+nF9ba7QfvtDff+SDfNdDWiR6lLN+xfgf8Gm9ObNcqWo06Bzs16auhmYEIef3jhttXeTaahAV/&#10;DiTkaaPPvBacl/wYfAxwZrBH5EHalnJzhfIw7l6dSydOejtowoAVn064gV9lrpNrmdBd8GiluXIE&#10;QGe1QwH8xvYzUv5lFTma1sGQBq6r9nbRXy7S2drkuuWRk06k0xZgplLyM7CCdiFgiaeieoJrJvuM&#10;Ts7zOzgd/qy0t5kG5He1zzsiz0YLb8ijUS5suRp53nVVquMto7TT+c+STAsulVH5q/JHwXKIdVt9&#10;nv4wIWByl/JMG9L5zzqrycJBAhGRQY6SSxr+ThiJJnnbULY5sDhZioHvd68uJjwqrnZElAavauNw&#10;G34r5aCSsh9MsU77L/0pIIJozYIpLZE0vO/gXH7VrpBW45yXp+SB6G3iMJmRST/eV4+P12Ef5zu5&#10;1BWnJiW78/J0El6apI6h7bVrkzw8iwO0/06EP81HGX5zOd/toh/zm3qyA5T3MnD0jzzBLde0hX/R&#10;JcKXllUb/TOIqT4RcxmHZ8qO4Vc5Nvk90Mh4GZZs32UyLM+SHJz0q3wbRx2DP53+maSXh32X/Okn&#10;KkmdKYAnwJ0xkvjXQeZgUBlAdCLJHb8uVstqZnHOWzQdWtceGeSB+CBtBCuwdNnRQ9V3CW/aNqT1&#10;aw/m6dHgU/kkzkNlCLJQe01H0PLqSltaqdXpCx4fuLyc3Rq+5KI9F65koAtdKdO0deO4ERf8VpY4&#10;gZITABgo6/zMsbHEpPM7DlFiZCrtCp66jEy/V1ujM8VHbFZlYE2SOVnkEara3ZajjTG0fNRGdY14&#10;NFiuK+eVcft77jQsp5jwVl8ygOfP/53Etp/k53L82WYdfDXBLg86IRxnHPiLDqEe5ZD1UACxeFlY&#10;PBr2/JzfEEyPPqRl9L/4R44jE4TfXQTHB05AgR9ozsk1V5g/e/aE+Cy7mTwyVsduteEQnoVnIJY4&#10;NvOuTkB3WqrP1UmlIzvcdRSl+FVHa3MW5jLJKb1TTvqXttMNoaXusPR7mjp45uallfm2srKELl1p&#10;a+t+i9aJXCd4FkNP4irf9iS6IzEOZWB3Ui0BnF2/PtOyGn9hkXJng4/YLcFG4VAZIFzu5srqe2J2&#10;GL/cjVNdu0Q9IS2HnqEVnWEeKZ1vHxHrO4PVX5GhBPsm/UUIvxQaEqJnSOvRvLGFlJmvPELQI+wY&#10;/8A70/Yh9U/R51moBR2U/CXyTsaC4pvyu5yn0LRLPJfe3c3u5z1okpFV5KX5za3c8BhoefOTTz5p&#10;HxNXV1YDl3DGbg+dU6Z0S35pV/ljPeZRL5fuh05TqpKlrole8t+Am0TTjfWOMbopTZTnifxIuld+&#10;C5N99eL5i/aLX/4yc1eZRORZ2b5OaE/Cd5VXvjEII1mgs+vtW9/6OLs133777WGXLzAgY11QJ2Bq&#10;eeEUfnlOOpP/e/3am5EZlFVzXMY+LtXJpD0q3hgbO1GKbs5R8eTXEdXpLziwTynTcuoECmkhj8lb&#10;Y2tjXwTi88gd2unCnlPe91MC8p34P8Ne3nz+tL148qTtwcs2yEUu0QLk1y44x0ZoU/NtanGtzazc&#10;iGNzcmG9nU0ttuM2je1NueAvOI8RoF7V5pCviSE0+6PkqKdByfJTJPv9RI+SdUxT3zI7JJ+LE6p+&#10;++7ohIgcOnVOgnK6Y9NyYJjsxlxxAnx9o91YW8s3MxeuT3PFDqXds+B6AV72O5zLOnfAbT6fQwRD&#10;EI/o4yqOhZN2UIW/wmPOLZScFY8T0Uvd0aPs0/GpTjVdHZWJZPnaEqCDOuIXuecCDPUIZWehFv2H&#10;JAR3SHn0zf7RYY5Vf4pc3dzZTp2z2M9ziwvZneQOXu1q5SsSiKa7MKmcm5KibcmuPaK0Hb5XhgqD&#10;RAKuVeLSjXJJ+pPelPfSXgCzHBov/yoXt3eBZ/NZe+wuMWA6QNfyQpujjYvL7uB38n+jzc8uWjvw&#10;zWeX4+qquzg9elwHMDpAfbu3j544QhYBMTqoxkilC3VkSXI6FFZWFnnf3VaMISAU48Is/Qi82dE4&#10;p6wXH3PQsvKZlk9Nt2sz7ihebBfTc9iHk4wBX2VRxrHtmqTP55bA4yo2xCpwLjI+0XnqxD9tWFxp&#10;s+7u1IGOzFNWBpfQkbQhxt1lLEeIU0NkBH86ord2alev30rVQR02CDp10OnEn2pL0J706fddb66C&#10;u3m/TVplRp5MQBv89YWRlED/lu6P7FaGgqvQJv+ZVyqVV5QH/pRmsjuc/NreLmSAYNp1ZEp2gWcc&#10;VjJF+g3uhyiP1vjydJDPtB/5EwdWbArl6qv2Enp/ic3ikdXKlkXa4fG9D/I90ntt/Ya7vuo78Oq5&#10;2HDYb4s6ukmT9gA7NKnpEbkLXQZfpg2Rn2mrmautlVe4SpYWTMqVSlPe2Axpyx6oPjK92lyy0+fa&#10;NfK28Csne1n+yf9ddvdokKcii/kdO408lc8k0nsoUEfv9nxDlxKBzZg5V2UaMkw4U3tDdsCXtM93&#10;lCvyif1ziI3pnK4by3iYY5LvgG8XtNmGnDRCFCDfNY/BttlO6agcR9hA2CwuzNLxk12cR34b3u+Z&#10;+xkF/SeOBYoGfD8ROopuB0rH8sqO0j+Fsxq3SMMD3sSVnAMx98UyXovna0GZOxlzZC3tc2FM7U5V&#10;1itzL+KM91MI6zdvxPGmQ9Odmbfu3G53afvb773b7r95r927f6fdf3Cv3b19s92C/m7CY/f8Hry7&#10;OHlvzc8/QH/1DdipyI+33nm7/d4Pf0j8Qfvwg/fj3PTTh/fv3c27N26stfWNlXZjY6Pdolwdqdav&#10;reP8sriQ72quGbzTbnGqfekYoE4c8wQSbObtnSyqci7DMYJOu5xIMizMdP69bCbsK3CQo/SV2+A0&#10;Y2P6MuON0KALovoiAfoHXIPZ/FNmuYhOGzM751eRd9wLq+MF6+4wKE/sJ/WAp8fo1PQ4XnnFZ9pt&#10;1m/PSU+5Byblk6OD7NYEjszlcy8upEPbkXlbYR34N7TAP+nE9tkm646eJ1iXtOku0kvHJvY0+AxF&#10;kdd3a1EhNAvetLHOgFP+t3zxEZ2m7uW3zxzfCfeP/vUftm9//EkW/UVK/PGffPppaqYxZjaTq/U+&#10;+8lnDHC2hTmDyAy6INTfxLFZJI5RIwAgxDI0/rNCFIQInDypAe3NXYjM72w6EEjgWfDFNUIIJMn4&#10;ChvhM8RgVWkUZhPC7GNBmDp84/l+k3C1LINl9HLGy/tty07DRuG3ffe3CdZj+f1awbb1tly2J//n&#10;t/gaCbsh9ry+2+N46OX8ywlfxdmv4tJrj9X+8WjoOPqH4CYKOf2hvOAqzhWE8KET2fLm40ePc1xV&#10;fdcBYwfFlipVMkOd+V8eIkbjELMzjGSFVykwJw/KOVgf/a/BmIaeRjTMx/sl8CzWMp1Yc2dHAQiE&#10;CDB3lNQgv45j8rgvV9rp2FQgjiYdicEJMUaraZQq7F4NwSNKtYQo+bl39d7cEopL40mHKTLAqKBT&#10;pjjw8Cq9fl3o/dNj7yOvPe2bwvj7/XfniSiH4d70cdnjfeetntbzG3r+cX7r+Xq4Wo9hvI5vCr3s&#10;yFPK6PUZetnj4XVw9PrHYTCMp12FZ7yMuudK3UBkCu/Y9wRu6njZntc8ITRI12eSMPUPUbrOAGoY&#10;eHvVppRuqvwxOOSLsbJ7KHh830FD6RqV6QDR8Lxi2pYn/hn8v9/3UGnGy/IsB5ii/X3U21flQt4Y&#10;LRicjApzHC3wJLfPzTjUm4KGe+Pl8x6Bxefci4NM7tjnGK2uzta5yQ/fGNVt7GG8T68++7owXk7B&#10;9dX3epmd1rwaHHzkmzsY4pnExx7QWCmcafAxaD0/bkcXJ+1Qx+b5UR1BS3QixF077tj0PdtecsCB&#10;PLZBYAEGaCKDCwaBCMj8FjIhsI9PnHBx4En+GG3Io3F+EhWZ+OY94SpjsHgnO0Asj7wZJCAvxVxW&#10;KGMgza9gfL/1fhybTgTEHrLt4oLizaux58BDR6aGqQPPDHCDB1cPSztFj+KwRyeRD+L8GHYnWQaw&#10;9djxKJwG8d5xn34Y2lg9LUi9bPmMdmRrWNFKz2f0PjiirEyyDYZm7DuuTkZnVyZ9oFFLidFLXT9l&#10;goc+zzEtm5tEj2rZbnu7L+N80EktxO7qnKRsnVZO2HWD33qdNKzBhhPHdVRM0Ti4lfBDf7az+jR8&#10;Zxk+s1ttA7DpjBX+9Du6K33DM8uRRYIbfhvIEX7UYdX7gv/Cf5E1vpecSU49wdXwzN8dx8lTGeo9&#10;kjyGOpPUBHlfXerkvm2IntVjlvclYwYP0p98RfmmOUm1fwAtOKC3b2bn6Ye59ooBtJMf+QYtceQQ&#10;smcAQVyX36PSDNG74GecV6UjHZNelbuG8Cj1nrsS2Xt4zAGNAzYHsKZlpw353X3HP9oy9KX2QmiE&#10;8QH9GtsAnJhXCjilveWMrJhVw8Jrv9Dm3JPWd3D6PsBWOZQN8AgEIjwJsdczO1V88y5UERkhftM/&#10;1Gu/yudeKbGem1+8DGnkHGLdG77q2IQm0tDCkYn1zDfkhdIxnQ6s2jxGn+nc8QhWjxKqb0iWY7P6&#10;DfxTl/3mK4CeoHzI5Bjl9p2atcPOCf5XyERsMujcye7s8iR2GZD2U0ZodUir0i13aAMhdBpgK1zC&#10;X2leO30bu9zx3mez8Gl39ERO89vvTzoptuiqY+Tj2vp6Js08mkobUrkrLpQLyrTUKT/Tn51XMzGN&#10;rOuLQrSFxZmD4xxlq3NTpxxl9O+7KTc9zjZH2u5xHeJeHGHkd/BNvshVylI3RV5haztp4OBcWIQh&#10;eBna72SVE5zC5LuRZ+T1Pn1OPmWnNrez9WfXTtu1Kch0FjsWnAwFhe/ihEamWnrHZXbEU4g6wZXi&#10;TgK4+juTEb7sszN4jd8wAm/AV8UoPJWfawyuU1O55HvuIHCXpTs1dOLlm0CM/zdf+G3P57S5vtnj&#10;EXV+h059IxtJV+qtwwPbiY4+hN5OhEtaFDe1gNnxhDTmbkt5yTGBC2H8tpQw2LZMnAkt7zjJurAw&#10;T6xV9KtrK21jY73dvLnRbt/2OLKb7datDdLWQid+80unuJPh4sdFnvavu048zm17ezP9J3KnrruD&#10;Z7HN69RkDKGOksYiR8kheeU3+M3R9se1sMD+q2PDpIfj0mVDvixIgjadaLYOJ4pdUe8Em21w8tex&#10;lG23Ht/tNsMocDvSIUMUltL74PNc+6aOpEUkRi6VPuLVAK3cEo/KWGPRGognQjNclVDKZo+ASz9D&#10;zx5FewC/nJC1OzbFhDpYh/bGjRvtu9/7Xvvgw4/a8srSoBeL90rXlsyKvaPMoXyAz7PSx9QtnZmR&#10;mH7meV4chbo3T54Nsd+bbpu6UzOcIAFGTlfkv0wyeoyou5yVf+I7c0TCQBn2VRwZ6Qv1mhOBaBps&#10;uG9/+9v5tqa7kRxPRt5qe4FvAEh/yD/+LD038DLlyE99si32D+9ndzz3Pb12wQ7wWo7w2BbKKtsS&#10;rPt76Ef7L+nk97d4zdiePLwaeHyu3IuTQ1xQ7inpZ/YLbYt9Rzln0O2h8g0+2Np8Dt4KD4GBd86V&#10;KZOzOYJ2Znm9zenUXNpor2aW2tHETDt4NdlOkR+2PcesI1cihxBcmUVgTGE/CVciQcfkjPYLL12c&#10;HmEQ18T6wcEe8vhldJN07UKVl/vIHRdFgFOamrZlzILMcAH2BXndFbkKL91YX2s30ROrHsMHv7sD&#10;Zwbczl6fzoTmijtvnAMIvkEDsWAmUi5FhlasO7qOfNrsOqLVN+oiJ4BXVlcio8Tv7h5yD/xpjyuX&#10;1tc8CnEpPC1SpLXIB3WG9jttAvg6hpbrCbzrIsz944OcrvXFo4ft8y++iA2s3Lp9715b29ho84v1&#10;7d6cEmC/nXkc9zH3lAditDttS7dJZAQny+1/Za4UYAdElg00WzqSviZB+aSuyIldlCU/5BvOyPiH&#10;Tx+3R8+fta2Xu+1Y+mAMNbeoo2qlLS6tZNemn6J4da4MHXQ2fWBFR+hJy3GH2e7ODnrgCBjdOYx+&#10;QxxIsqoi7T4XC83Pz7ZV5frifFucn6EPr9N37kTXqTkV5+YMv9UdOXqfNmm7uou0Tet8X8U2nGl7&#10;x2dt5yW0o/6bnGpz0O76zTttdf0GMn4J0IpOpyYpb3IGmLCD1Q0uekFGaLM6VlxcWGoL9HUt5Fem&#10;gmdsLMcEzi/Le9pi9c3/zchOF8JqhwXrdIX0qqPbBTM611fBnU7NeU9OoR8iw68pT2rsGD4mTR1q&#10;34b/qUe7QZpSZkmbPlN3KmOyc9uy5PXkq/7GGAK3jruca0PeKPOkf2mEEJ1AfmnZtmQBLDHj1YE2&#10;lDN+S9E3dIq5a/AF9OC9u+DeevBGe/+999q7773b7t2/l+Ms1+BDd7jl3it22+raepybyr3IbOq1&#10;vRWAvUCqkPtqAz0V+o2UVW4Bu22ILRr82ScDPfsWvw09X+YBbTPPQ+tDe8VVxoGDvTj+vkWIovG0&#10;Xrchchh8pW9IErYRTkkzmD8O5x7sV/NRlvmtRPh0TNZ3ED3idLYtQyPaBfl+Ja+4a9h+0zY4hL7O&#10;X53GUexuw7v37uao0VnHc/BP6uswKl+pI4tAiNJTnWBScwrOE8eGhUePDvfpe+wg6K4v3oi8ocyM&#10;56Ej6SEOT2koNDcT/NkW8ZX5NeoQJwZbaZOji6KHSg4lLXfiQuQJ82TSnTNxJ6n2tjLQ79fmaFrS&#10;aiEfmcQdbRQOF7SdIwNdfJLFfYzpIv8UMAUUIrLkmrzjLk2/bfveu2+3d95+u71x907bwIZUdov3&#10;9bXV2I5r4Hd+bgbcLiF/i37dha5c8zM7/dSQmot0R/op9u9+5iq0LR0P6Dz0fme7ftcORG1+ZTf0&#10;JwauFb7EsbQQnrONlJv5DCLq1eURwT2ZoFfGEfCQ7Q+NpQ9ACa/Fseligizoc5FfLTCRz5RNyrc+&#10;VlE3WJ82iIv/XJSjnSzdxbEZnKV5oXXbq31QOzYFZZBD4Nu22KuvBnwITPGabTSL/O3CCW1BZEza&#10;TzrwG7qe1FYWP9qf6lbHE7bRKN/mNB5iP/kgtEb5HRc5aYb2CJc6zfbazn/zox/FsTk/Mzg2/8uf&#10;/Ekcm4Ir0mzci2fP209/8lnbZFAT4woDTIWtIeKKJInWzrBFETh2hh3n7/zVswhjVx/R4G70iWgH&#10;VhJlDQjO4tR8A+GpcSE2UrQI5F6EKkgiaEBiFypZbU+9XdiMB9MC14Cwf2hIZ8k8w/3V+NsHy7oa&#10;Da9L/8eKBq4Bt9JU3JehCLTaeYk3r2HE1+Cw46SHfzg+/q8OhY+Kw2UMTxW4Bl9jv0fXwltv/9fh&#10;4LfBTbIaxTH8ZpyQyeHLHFFIPDzYb34H4uGjLzP54ADclSH1LRxXkKlSKmaibYgejOIRLm7knoEP&#10;/VbFHDw6NzNNxJh1oOAkGHw6DT97lI1TKzm2lvqFLZN4uQFEyCIDUAYx15CEGSTo0ERpT3nWtSui&#10;UdrXNPJVbDRLM8d3hE6Fp9GhgAeTkTXi1PI16JQXNUisSZ4pFLFlO+FdyrhwLp0qX/rEWYQxwWc9&#10;9jCeNp5uuPr768LVMsbfkx5iDHE1vfOSofNS5ytD56XxvP3a3xsP4+VH6BN6/t8k9LqjxIbf4tn3&#10;x8s2eH0dHD3feF7D+PtX3xkvp9/bhz3Ndyr6o6KXnreX/ZV6E710+VX3klZvp8X3MqypflcMCebG&#10;UOWLF6+Geu+yLyqvlEpe9OBQY/7qbvR0gEm7y/IK1+NlFDSCUGmZiMGimGDwkykHHnf67hCOwiCO&#10;s5qO54OqTMyRjMJAWi02kMfgBx2bDIDkwxQwlD1Oax2PX23/r9T+KyHlDPFX8QVcIoIwcpbA08Ln&#10;pLGTybt+t4TBo5OH2hmxOYgOIE8x8jGT4oD0e5o6SDJo5upkmrv7nMzUAHXSSmN8knYqW7QfNaRd&#10;Kei1yuVREFgGJbVlB5QIz4pF4Avs/pG/8MFV2iDGZvE+6fStUo13+7cLbamTA8dnF21x9Va7r2Pz&#10;rffa8tIyg2zabm/yrv2rIe6qPg0+vyXmTgONNGW4zypSotdIT0s3ScemeoB3hxWZwqWhekaUhkPH&#10;vms9wjcMiEJ50g39bvulYv+CG688BzqunU58ZtvBvVdgM5fl5nhUGzLohMh/7Txi9bEr/cuZ6QpF&#10;J692GRy8eLHVnm9u5ehZd2nu7Q3H1dCP9i1EwiDdI7kYYDghA751Stk3Zdi6I8EFOB6PMp2JgJEu&#10;oF0O/pIGDJnc5CqcgZHnxsg9dF92CpIunkP/A34rDrIG+1cTgDeTL/3O1fu8S6D0XFOChRBCR3ku&#10;Tg1j/5vuc/6kxvSMlZgs2tNnwmuCLw0wScAjhldmgGeQ5gDBCSYHYK5CX1hcbjPzi8GhvKKzsWiC&#10;NhEtIuVKC0NxRWXcpW5lB2VLJ6R5XLPRAUfJFx0u4KLm3fKuUq5TaZVFNB8NSn4j5dGoivSldVhf&#10;ngGQAyUnss5M41nflSndmifICV0GeNoi/OIZeOlzAE/0vg8caxJezuv41g56pW9J0yV4v0a7HNTV&#10;KRZlQ1lTnpM/NpRX0qw5/UW0taGrIT2iRMaqR0kNDZhEGdpotVihMOU1dEad2nfuiPPbMDrjtOvO&#10;kH8JE+SnEmlCx1gWEIC/Th/yZPGpkwA14X3p2HSiUCd+8UHt1DSKs4LLtrhAQHxVSyq9h3E90UN/&#10;3tNCn8SRfh7S5M3IBMqWZjIB4nPbo40HL8/O1zcRa9fmQiZBnYRzkK5uUEZKp9JLaJMylckpXxyP&#10;1W/N8qf0HqdA6J5UomXq7FTvGB1gZ8c40aunFHncbE1U7GayII5Pv0XIc3duWp42U473k76qocDE&#10;lf/Ef743hix2oklnmE4xJ2d8btum57Bp5ybbwspcW1qu3Q/lcJnAjp1tfvcvK/UpX0dK2iDu4PVy&#10;ajpR4ASC9Krc04njuBoq1TCnLCd2uxNHWhFmr3F6+AfMwUvoUJ3iDlMdvHu12zGO393gyCO1MuFA&#10;fYBB+zy2DlzuG5Hdh7bZcpRZTubNpA3TMx7f5TvuHKa99PGKk0rztQvBYJu7/e6ux/m5OlJveXmx&#10;rawux7npLs3lFZ2Sdey58psXRXhgd3JfHZOdQuDIRRbqROHVoevOgFmP/5zxxJfaoSKPqD9z4oF6&#10;OA4YcDAstJJXDYWhoinHQtWn5UBX7joBfLQPr9IfkoDH0C7RdiefvLfdzqGopy2/O97MG7uJu9Jb&#10;zqGgZSKrrBSeVzak78smkE99CudnQlMMuhAGJHCnpEYGKHl5kJ38yH8yRjYfg6P9w+O2gw7e2n3Z&#10;tg8O20tgQUq085F9AC5poztd79y90773/e+3d997ry3Cl+4kM4/9m4lUgJS/umNT2WOa/CmdRbYr&#10;YAiCaKO8XAZbmZZGhlt2fgeOuu+tiiNQ/KcAbTp5G5oDL/LTEXrv2YsX0Kz8SfvFY2yQet/XHD/q&#10;0DbdNG0RFzt8/MnH7cNvfQh9raRdytyTc4/ONJfwiGX0j7pJewTasvey8xz7Y0K5SVuNcUpYt9eO&#10;J94+lx6hz7xPublGTpc9JQ3T09g/ynD5Zbi3jeDX9na9bb5TcC1992P9ghvgVF9rmzpe50X08yk0&#10;i529WwuhpWttAT+VcHoBHiZn27WZxXY9uzVvtqnlG21ifqWdkn6EHDmmGB1asX/4LW3S4MgWGkyd&#10;/ravRFHRsTs0p00TRhcHKFfAc2SusvzUBYUt30t8AR3uHSDHsmLJckuOiUMdm8IvBv1u5i131qyv&#10;tWWdBNp/yjT6QT2uo9FPXGkXCo07mEW8/ZDjWdNHPAGH8pKkpv7LUaj0m99H9Cjp+YUlZPE8TZxu&#10;B0cn6IM9ZN+BBSGHVuPsX1teym7QvqPkUFucNsoD2iguynPuk4akf3L0LHh/sb3THme35m6bR+Z/&#10;+K2P23d/5/vtjTffyKkFyn3brnw4OUX+nB23a/T/NY1ioraFdKcd6v/q9tjl0pD4ou7YaJ0e7BOu&#10;zrGq95xw1rnnO9KOR1E/fv60PSI+295se/SRixwmgGN2cbEtLK3UdzaxIyeAS/kqzsSPcl37wmMW&#10;d130srfD/S5pZ7HdxUO+2xvCkRfdOVTHzC4vziMf59r8LL9Ng389rjjfAaT8stHd0daA2bGUMMN/&#10;1+dyXPIBtLKDztlB5kodC0vryKoH7e79N9AtG7RgEnrfhwbchQmdEO3jC37n+4MudKH/43BaXIqu&#10;iiM9fIdBC+yxH4FHXtnd321Pnj/Pztadl56Qdlwy1vE6WHaebEpnEfkXoD+d7u4gdkexdCKL0FOU&#10;79ju0ob0arShQVP+6FkfkuZiLcceNWcOv5GnHNRlQ8b+RiD4ndtrHk0PnRfuKNV6KQcowR38xnvl&#10;cNC5Sro6WTlJEOc6z7TbfvnLX7S///Hfty+//KKdoKvu377bPvrg/fbhB++1t956s62vr2Y33Cp6&#10;WSeRzk13yq2uELkuodd1ipxTl3yfo2zBq3LLaEOFSwxIo6UFRXnd5QoCbEN3ivT5iKTlZZ+Tj3t1&#10;q3aNurNsQnWFuCmZahnG2DzEyFnlqM/IH1wR0i/JY/nk4X35JuWQlLyW71PS+rsdJl5PGeE6fguj&#10;98IXu0bZhIzSSa3t43ym9cSW5F7ZpF3hWzrzXMz1ALngDkK/+bywVCcJCLvjbo/RrrkI3qEJwq1e&#10;cFGb8yEudFUuxU7henSC3XGOfcK7wrIkbyPv/L6zshypRVtcCOBCHOF0c8tM9LhttKcy7yF+qUM8&#10;2Cs15hDf2Kjiliehy9CneB54Kf1jObVT3EVnOdoZmfgM3vryiy/bw4cPy6nuiSGkPXdhHXrL458P&#10;0SP2ubzgooQDdMlL5Kjf0tzDZndhkzuM5fc7t24Tb7aNwemnnvZd+8dxhIs/7YtlaHjD73fevt1u&#10;3r7Tbty8CR+sZgON+sKTFbQb7T/1t6eAOGehMzOLOdBdL/dq1+Y+tpRzMtkpTJuj/5Vl0ILtjt0N&#10;XgeLjXTHcLUYIXpUmua5ebUbcvQtMjC783mmrQ6yoxddOLcMD7pb88b6euDrYyVtWa9+ZzPyg9ds&#10;u2MqF/RlRzew+EAqhRyARpqmv6B37VsX0OXUBOpybKz9rh0SG9ReTxp9O/R7aN7/uXcMm8UT4JgE&#10;2mz7uYUePIq2dNtJnMLO+9lnXeZrE2UxqGM9aMe+lp/l3SxcEHOk2Xf+PgNWd5Z73PP/9G//bfvO&#10;J9/JMbtiuP2XT//kU+EKYwOBBPn8+Yv2Y4SbW6KtzMnGIwGioKuOTaMX3037AKQGnNjTMKyTSpZt&#10;h9iATEDwJ9GLeIWHW489Y9nBjM8U5iLFRlW0vBI2o8HsmFDp9/13D96P//a98d9fF8wX4xhYhPly&#10;W7zl93Iv6yN7YpXd45WQDBEFXCGQCRUoV9Ny/ceKljtW5kCIADCkX/62nUkf4jhqOp5k0mqf+Qv3&#10;hsLBJX779Z9i6DAbxuGmC4eesm3FpP6uCcaOK2JwaASfE+M4JZh1rMzXha9Lvxos0ZyKfxgDIaNh&#10;iyGCIDh25TlG1QFG1s72Vnvx7HF79uQRAmILgeqqBQSJRjBtcMfXdWB08s5vUEzx2/WVMwi4WQyw&#10;BXhyEcG9CH8uzky3RSchELAeCeIKSAclGSwQdYZqpJwzOPJongg6oljRieJKPI/w03k5gcCZmEFp&#10;zy44ikRqTmc1nYaXK+5qghM+QmBnMIjCgYnS7qKvGuQpiF2Z48fcNRgnsehV6tfcgUF0otZBoYZR&#10;TfiUoZHJ7iilUsZX8T5OBz1cpY0exun8anhducZS5HVvMJ9xXDZ1A8zY8xl6mrHnHc/TyzX2erwa&#10;XtfWrwvmNXScCY9p4+Ubxsu7WvY4DOP5e/rrwq+Ul9+XaVWWZQ6RvzzNf/yiXPnT8quOqsfHMXhG&#10;RsQlDk3/lRDeHuJQv6D0tly2p3BauCX6Z0beq28ieqSHsgCalW4Dd7+XNkueJPLMqkqBdxito+r3&#10;B9ijaOWPq6zsmyT7kCdjwTbRhQ5is/uJMl/BG+ckU2uOFTPWcY3Arc5VB6PD/O5cOQmKBkb1D+Eq&#10;Dl5HVwX7gIshCL0Gh7SUgcbwXnQ3f8lv26V9ogMFJ20chLuDZntvr20xMN5nIBTnmW3hCpbr+Eja&#10;qb0hdmooKb1qq2hsCzcPRxMt2hsT2CwX2CuUwdV5gTzH6EU4gBdxgYEs3ibFlfARx/saHITGRwa6&#10;LSGYLoz0VXZRUbV9cIGcumBEdwKEhww6zihn/ea99uZb77e7t+/l2w8e60011QLLwwg+0ZAjnmHM&#10;ZRKH9ExyijP+rK/4wUAK6dJ5JrezU0bnphPO6IsBTu+d3HDAkaZTHp1DLFpwYs/7jueKvEdu70+H&#10;NFpOHv4nnvHrDLoe7vLsFXRKLYUHSYrGWba64BryXceVXOokmpNEL/eP2vPN7fbk2YtcN3f22u7L&#10;g3bgJD2DlVPoJRqY/snRyWDqxDbRXh2UTiLmuw8Y/e5Ay4IX+rzTaeiP+ru95mS5E0y12IW0IV9w&#10;6H1+g2LqyO4J6xpsTgdx8m70C1HcZ8U0CLU30h/+5o/s0UW9n0KOQz2Vx7fzxijwJCLI/va+h+Ti&#10;nZJftI2/5FWEEPVvmToJjdOi5rd9dKSd6ziGHjyeahq9OzftQHqOd6UVcIv9nsWJXB3sCm93/GYC&#10;lShNhJ4BTNmhfJFGTqH1OOvBg/dnPM8uSSlZJwpw1C5Krp0H5XPvwXtkD7+VP/Zt+JQ06cM82ZUL&#10;nEg9rgxwvDcPNFQLMS6jrXbSa/KaE5X2PxEbI/1L3jzjXenCmIlm2pLBETA7EToFkmdo7zTtmCJq&#10;45Rj00kYJxKBgv7XYTBJtI8gCvpLCJVn9pk9VTH93ANorGP/idIS75Q8HeRJ6qly7FCPmdR20746&#10;PdHxUcd9OinksVHqghxtiN0zNTOVkzBcPOZkvrqEGsCfZQGnwgUAnPTOEd6nOgNp56yDdOwidyRg&#10;S9m/vuui0+gj28CfeJTmKCwwl57l10CP4+30+dXfPY7kJTGBfOLf33FGjOST0JMHGKw3Dlv41Z3U&#10;8t2Lrc0c2+dA3YF18WzxVaJF83rv38BpXdCT7QoP5R78SQfSN3zuhGwG2PCBsrMf3aUT02M6vTpg&#10;dvdXvr9G9LdOLOWu9Uh31mnbFABpN1G9YBDHmUCmbz1hwP5wkY6y4brH7i3MtKW1+Xbj9o12i/Hv&#10;6vIa9u4MOsKTR+bb0tJydoAIf47uOnYiC5w5sSk/n3il3ig38QI9dKcAvNB/O4kxcmjCg6M+G+At&#10;WrAdrko/aYcnNbHgYpTeV+7gc9LNMbEkcXZ6Dd3zCt1zDu7O29EBbTwSNsqFB5XT2uHuznFSKfxC&#10;Hcpid8fosNSB6eTNpZ3V3+Md0pXZ0vo0v6UHnciWkUUa6k1wonPXI3Ddqe53Pj3KUvy56zPHfULP&#10;tl08Lswv0X6PVpPGoQMaopPHiXn7t47bpf/399Pv8mIWBDCeEY7QL+9Il85Z2A85QlcdDP0c7O63&#10;I/TbKye2yOMk0Svw9oq+coeMedwp5HGN58BNT9hrgw6QBaRRZVTp/vp2H+ikveI9uhzc+07eo79i&#10;a8Lr5xc6YL3Wvfo5O7uRB6+gebqrHQDvztFxe7F/0J7svmxPofNNfu8B6wndfxGbgLEVlehI0Pn2&#10;3gfvt9/9/d9rd+7fa9Nzs7EdADQ0o56QflzsXt+JQt5AI6Zp44n3kFraRqRtxsBtIv/Gg1l9Zt5w&#10;tllCo8pI3pDw8g73pLvozYVujkFd6CqPPdt80Z6+eNFeHjIedswIDdkeYaQDc9LP9NxM7oV5B5tT&#10;ffadH3yvvfvBe20G2gS5ZeGQ7kQtBEON6ibS5Wf7vgzKyGAnJ2sHY3qF/vR/dWLJHhk+u6jh1bNT&#10;7CppSLiN4F55rZ7lpbQ1Nod5SOdJ5IUqNnmAWzvaNGHLYiPKkE9PoJE4YlNfzRkYz90Fgx5xccbj&#10;x0+Qqbvt5RH9i2w4m5xt59OLbWJhvU0v32wzK7dyf3F9PieOHANzjocF/9Jp9ARwaJtlotr+TCRN&#10;fEu/3KtnxVoWDsCnR/DAPvIqEYPiCI17SNyBMLcOztrBifilX65NgzMXiyC7ghCsAtrksH8B+vO7&#10;jDdWV2oBNrh3AXb/brQT0coMkdUdOUBUNgLPlH3pFvkCe1Y9mBNywPkE/TlJB6MhSJM+ZsDpRNtH&#10;prkz8JR+nF1cyq6eGxvrbXVxAXmkPKgxxoGOS/UI1/QBONCxJz/oyPWb8TozN7d3c+zuwupa++iT&#10;77Yf/v4ftG9/53v5xpzy0HYDTmTPKeW9OjlCBmgFl05TVvarzCJ9xE6HFqRI7XdpIs5wYhY5ycvA&#10;4cJ3J5TdFZVTDfi9d/iybb/cbTv7yMDjg3aEflJeTM3Otvllj4dfy65NF8kpu61F/Tw7ry3h7ni/&#10;1etu/u3sxnVhiE7d5Y2NNom9oYyQjjUpzO8ufXdGujtznqsOzbmZSdImsVWvE6Ef6Yqo3Sd7SH+n&#10;8M35K+zUybl2OjnfdtA9my+P0VXYNtML7eate+2NN99t9+4+YGwwl+987jG2ECnu4FmEr3XGqYu0&#10;iZT7yhD1jHpCvSN1R88prxU1OgqnZ5EPFxmbfvn4UXvy4knbo51nyNjMhdG6hsyVjgC9zRDnkJE6&#10;NN2FuqD+gk7KOYAMSl9KZ9WPpQP4g2e9V/brgKW4TNbrFJTvKg+4UO+hb3TOej09FlaoAFy5mNHF&#10;Y9q72tXKCYWpXJDTWpAPfk81x/lTvmMAZZA2o/NmLihTF/7l//EX7a//+q9yJKo8/OE7b7VPPnq/&#10;vf32G+32zXVw6THN9OEc7yy6gAf8cr9A3Yv2PW2ehTa1qbMhg3q0qeMEoe7YvLK2f/BPRdKAMYF3&#10;Q9/gww7sz8pGAA+5gq/YcxWVs30jlNE3eSllVF6eE6NPKK/HrpO0PZRhKYurb5YTD/gthzTft7zY&#10;TOgG6yjfQNnK5u9X5brgmMkxqrvkPBUvstJk+5gbYajvhgu28tLdlPAD+XW63b1/v92+e7etrq+0&#10;GexFiIRc0B1DJ3W94/ILCENcBkbpW5nDmHoXuXPkqU7IL0+3OgMg5YRHmC/CzytrN7Ib2+/MXrsY&#10;bEfsJe2n6xOMrbGTIoehLVEQuaSOUf/RZ9IV4FOmeqf0mYsClDv5BAlMpJ70XRvrOFHdpO7Qbnvy&#10;9El7+vRZHJlffOku9s/bl48e5dSFxzz74ssv2+eff95+/stftBfbm7R9IrtYXYxgOILH/Xb0l+R7&#10;xHvPnz5vu1ueplLHJ59rm3GvLM1uem18cFK7KrHBgNtPXizoNCYura+3Zb+taR3utl5Yor71toIM&#10;1Ll5HbzYfp2Zu9h6uzueboI8P/REHXWftrc4K8dwNvRoF9BuucFOu+ZJWK9Mk8480cG5ajfp8Axu&#10;M8r/7v6eBk9dJnivjOgLrHVO+j3fZT/bsbQYunN84sIux0o5FpeYhQz0h/MnHnUeJy+yLjKWznNe&#10;w7n9U+UCMvGIcc+Ru/axn0w7Rb4r489O0UU60JV3SnTu9Tm4C/joyEW4e9y/BPf7lOP4dZ936sjj&#10;nD6lLeX4B/3oPIR9JIw6hLWVndORN/JZDPrKOQrtPXlFivfTC+LE9mtLu2gJLAbm3e3tzH38L//u&#10;j9p3P/l25oZ81v74008/LUZ3l4jcVh+O/5u//uv2GIKJ0ar33x0FEjVIhIWjtMK8En2iiCpk6Qz1&#10;mkkuOkXaFvl94JnBmQqXhphvA4K6BwOvQGgKqQwceCazWHhEDf8yoegzO1i5DTIURuMrNgzWZez3&#10;49fRwO7XBBWIdfTBlgZTd5YohWTQqrvSqr5edo+GqjOISrKZFGRG2pYIwv/RouX1soc0OzTXnjZc&#10;gU28CnLFAeYOsjRBoy4VT0WDea/Gf6phnBZ6GNENSkk6kqJdTe0EUxno9lPHFfEruOu/O/6kOwuR&#10;Nr4a/iG4MXfIhMHIxckBRjf8h+G5+ZxBSeLT9vyZ57A/QpgxMEPAnCF8/IbFFO2Y1NCCb+LIpKxp&#10;rv72OkeblzC4VjFkVojLGChLRgwSDbJZlOMM+XzXiDhGSJxHOSgkoQhSS6nV5CbU5WSaA95EVwf7&#10;XS8MQt4+ASceY8P4COUH34snedUJHAxOjWQNM2WBDKTBIL1qm7mCzx0GGo6nCNZj5I/fsHDQvY0Q&#10;d8DgRIwrVNzdoMDUQMvKKK5lpFSfFP0WHXRa6P3S+2i8n67SjOWM5xkvy1jys2J/b7w836/J9a/K&#10;KPMbetnj747nNfS6+nvjdXX4fl3odRh8z/vx93pZV9N7GP/d4eihvzOe/rr8488T/E1/c8M/21R6&#10;wzTfThF5p54pk0arhJDPZggfM2iKQ4OYCU3SJbUUYtk9ylhjvwsWY8Hbo20pHAx9kCyWyy2wnMKX&#10;Z2ceR+f6VgwH6ZZYMHpFrw1wavR59d06ZUCdQbkDjm1r5Crvazg4re9kdlVasBmSdxR5IlzSCHyi&#10;g+6Ud44p45iyzrhXHOlwc9GB+eIo0EjNcIV3CzkDDopHxunK+mpyqvJ57VHcfCWQ37wxyIgOIA21&#10;4pGyHABg4GelPO+7kteJbWHTcbWNfHvut7zcoUTROk2OwCHD7MBuFHb7Q/iheKITGg7m5pAj7my5&#10;jkF9gZxwYu6csjDqT5z8Miv5PMplbqFNYBhfIH/O6Qd3hTn5V7vTBpxIb4Md40BDfEQeWwz5HOBr&#10;l2gL5TgiwDu/zoCHtpwC1v6rk3aIzLqOHHrg9zXvv9NWF1faAgbXLDjQhBU7rsJ2h4eGoAa4k6A6&#10;U63DWE60Tu82wkGddDnYHMCYXZsapAx0XYXYJzw0ZvONNsp04k/Z3J1YE8A/icw3zYkQJweN0o67&#10;YnVgHSBrneA+hb4vnPFxmz/XV0QdnafYGFhINflHH6kLLEvb0Dk/6W5Cu8l+od06lx1sPd9y5fMm&#10;BvhW22Jg8HLfyQnKo4qRE5o2lM0IrdhmjFoHADPTDqjn0Auz0JnGOW0Bl/JVBq/2De3rtqBR201d&#10;UPab9AN+7N8h8iO/7evIHWnfGLwbzVJ5rCODY+qriTxq56pNWjtWHEQou4p3koerwf8TefmSj+xR&#10;y7bLBr4mj1E4M3CH3jNoBw67cZL3r8PYflttirc9VWGGAdM0NDHNlVbSTean8MAObUpn2LOBEX3p&#10;ikiPqZF+3fk0PUv/QCdOiF3nXn6wFWcUIf9JDyfQ8zH8CJXGcS+dn9N+jyxuDIo9ls7veJ4Tc6Vv&#10;6rfpWBLA5nFZCAFoid88g0DgH9KJ7g42OlzROep9Ru++w1WOiSPTSFpWFMP7WY2vAzdHfpGHv1rl&#10;St+Dmynuvc4Q880tcQaeZ6hhjjhLnE5tUBq2xQR8kx0StLUvDlPiODCDQOiX6qHqS6/V112Gkhqa&#10;OYemHXzV8eglS6IbIt9BA+VMTCBX6NhXDPjcmeG30M7Py5l5kV37r2RRaP1aJpIW5mcZnDox7xGa&#10;Qk3/AKcTda7elj5dSOru82PK23egyTNROTWrg0jHkKUCC0CCDnhCvpGHJEbkDnzCr5D8VV1Q+tCW&#10;g4Ehrf/uwfQuM0tmVbiaN78tT3bkvrA6BG7MqqPpF7/8PBMXTkhEhxArD9IB/naHh4P0wEYa/8M3&#10;pbu9xqmXONiCls3r/o6s4JpJr95eZJCTwOqtHG1LlGeUs6fok77DgRoCbyazbCeFqkMijAB+Ep2s&#10;nPAYQh0ukRlOcOpY5tk0fbm4stQ2bm20B288aG+++Wa7ffN2Fva6Ut4454kn0Ln6U0fmGYrMleqh&#10;KQzva8gBJ52ojTz0K+kX8H4m8nXgCaVyxDYm2vKOZ8qABlx8VYsatFOgJScfgJcn0Yc5JWVGOV7j&#10;X/XvOYIB1dKOjxq2NzR47E5PrCCM/KCC9uc9aYl7T1yZnZNPdVYCWxwQ06T52wnlWkXvmJsu5B3l&#10;Cm2GjkzrizFyhOqB3zXyqKoan5/AZwfuGn3p+ED+pK5Zd7o6ia2jpGS+k3biKUdl66zhXet0526+&#10;J/ayvkflcWimqzulDY/bW1tBd+t0oByd4Toqg1faIb1JE+6gOT04amfo4SP03OaT5+3R51+2Jw8f&#10;tb2t7ba/s9t2N9F56L7D3b32ivzRXvStu9KuUYaOTNOmgFk5L6WrL5QnZIPWKip1rF8d5dFyJyf7&#10;sUXPsDtOzg6hN+7h8ZNX4Aw6PgR/e/TrJrA93d1vX2ztENHDewdtCziOJQtoUrpEqEYPOMaaW1ps&#10;3//h77bf/Ve/3xa4d9JUp4WAZREU+SJ/KN9PAmRXMuWZrizR3hNwF4nosPWzJjkGm/q6ji1qtEV1&#10;9Z/gyKqmxYZWnhBFROWTbks/dcetTlm/X/jw6ZP24599hi35IunXoTEXaflddheeafe4ONZx687B&#10;XtLXb260P/y3P2rvfvA+OOAZcln1KRB1dLk1On4F39CPjkT5XtqW14yDIMMmI3qFN+XPa05iwpPy&#10;Zb51K/J4TxshpSKrUwWwKptNzxwXMTCQHv5DL6unr8/MxIl7Td5S3vByHJzwr6ddSL8eDVo0hRzj&#10;d3YTw6jK081t+v7Rs7Z3jKZdWGun1xfa+fRKm1q62WbX77Zpru7ePEGnH5HHzx04VxfGts+AmWah&#10;lmk3MXIFuAVFhyatHei2ZKP0imbKXMDptel2dn2unc8stdOphbaP5t3FeD5CG0NttNtdc7OQ4Gxs&#10;PuW5NrCOIf7Jvdh+k21lab4t0K9+q3ERvvTowCxi0K4A935f2H7iElsifQTt2o/5ZuoEbceOvc79&#10;BHaNu1nPdRIpV17qLNLBNdEOz4QN+Tsz3+Y8/vbmzXzLbWNtua0gz+bhF2lAvOvY3HOSFXnizlR3&#10;fLvb3Z1HjzL5/rg9fPQUW/es3bhzv/3OD/9V+4Mf/U/to4+/09bWbwA7siqT3tC1sgSd84oyL+Cr&#10;6+BB2yU2D22MDa9hQN2OPxJpazm56S+uZ/Bv+BGYTk4ZG8Cn6jedm/vQ/cvDPWQDst50aDA2n/pB&#10;+QyNyfur6xtt3d2pOnLX19rCst8BnUUWaIfQTzMuMLc8F4PsUucJeuJ6W/PI8LfeavOrq+E1qUa8&#10;+53lefrMMZBOwCnqneVmfm6KvqRtM6Rrq0vv0R30GbSjBaa1y8CtnU3OtYOL2fZi/6zt7rt893pb&#10;Wlptd28/aG88eKttgEtEXzt46W5NbDzKc3fo+upKu0lbdBg5j6STX1nlOENacwGE/HQMzYfuHYfQ&#10;H+LCMdFT5MkvH36OXHkOjo94R/4Hd+fu/jpsE8jaaehqbvpam6d9C8iZRZ23tNfdy2SkJdAz/XQd&#10;GoUqI+tdAOB9jkqGsdQxtTMTnCFntF3VQ+oB6eJI/bfnTjX0FXrmCJ3jAh8dJu5En2N8625ZacSF&#10;hVqcOmblhTOweYC+0PnughxpLLpaWpLXgNONEn/x5/+t/eIXP8/JDfP0y3c+er+99/YD6H4pzswc&#10;2TutXYGMod2TjAfn5H3uGVm3FXTEMm1fm19oK7T/mvYPOsJd8EfH+1qfyG5xXPaUOwydu8vx+cCT&#10;ne9c4yADRu3Jsucq3T/v8+kTdZKYVdYgp7Q/8zkA+rPsVSNyVd7nmWXJG0Z/G3zuvIxzkdo4wqB+&#10;Ma+ytcOUckxHZqiLnCKucSd8QN7gk9/ynUdSKwTVgZ5C6aJC7d3YcpaLja+cp8jwR8aOwGR5Ln7L&#10;2GxqJnahuzZXN1aoDO0BeJPg3mONrzEmn4F3psH1CXwsD0/Pz7QD7KTHT5+3x89etJfI7z3iITbP&#10;9RkXJgEPduWKds36zba4uMLYCTsT/tIhl2ObdWpqL6GAzl1QQMxiQPCbcWQc/6XB4gsC99qO9pdt&#10;qIU/tEqhRF+pteMIhR/FqWna1M+ePY9j8zk20eamCyMO4clyQrobcntnuz3bfNa+eIj9T9oKMui9&#10;Dz7I9311Xtk1nzM+8GTRn//05+3zX3wef5Wb8Z4jc3/62WftFz//RXZX+q14Hag604TFHax78I6L&#10;Jo7gzUNpUh0MzsXT7PwScm61LawQF9zRvRhcLS4s02eT6EVsKmypne098MEY8vosvOE328EleDSP&#10;NmfJdGkH+cXVXedZFAVdTiLzdX5OgnO0aGw6acoTPhbsk6gqF95i0yLHFPLanzlCG1il8Rx/jYwS&#10;756u6i7rR48f5zMC6iUX92ivaMuUjiydpS7XyXiwu9t2XrxoW+DH6He4nz9+2J4/Jepr2HpKWc+x&#10;j92JD5aQ98597iAPnz0F188ft80X6LfPf9aePP6i7Wy9QPbqGN2nfBf5IR+J7vzWWepiXfnkCH3r&#10;YkLvlfXyiBTlb2VBiEuaQU7p2M18Dzx/br/Rh9rUp9D5iX1IOzz2+//2R/++ffzhR8gm8UnQsSnD&#10;GjVAFRLPIIK//h//I57wEjoOMGrwE2JWUPDuxXCFVv0XY0SKy2CPa58I0siRkSV2jVQHjrk3H+EW&#10;SueNBw+ytVZB7jONIzsBXs99hEqYq+BRcNlRfSKrBJlQVBgXXOPh6u/XBQdAwtbr6GVbZgbAwNeD&#10;1Zjmsyq7R/P0fPxOsr8htMxU2fbh+o8WLXus/NQ33AtLkMpt4MlNXQPbcDXYaaMwShzi+LN/+uF1&#10;/a8CqWiKfaqyQeVixCRdzgiuOg6v9lnHIwU4uefVhH8E1FhEaB7Ff4ERdnZ80Lb9uPsjhM2zJ9mh&#10;6bEyu0RXSNTOMVeNwb+8Z1TwzaCs3aEZVwDt8iP+ps8hSOaJC/DMnEKDNHcS+V52j0jL4IOCw8fG&#10;rHCH5yQLed+YSWxwkRU7RnhCQeoqzwOiq+ncqaOTIVGlKP8Gz4BMVC64cszy03bKVbrXJLW45b1j&#10;v5PkKhsMOidlUSjPFW4Yrw7Yssp+XzycZ2LIo648P16BaZAvO9+Oy4Sig+Lrq7GHr0s39LJeFy5l&#10;QZVhPV1GfVMwf01ElTHVo2G8HeP193b8NmG83PFwNa3X0+s0lgys6O9elr/LeLksZzy/z3oZPcRY&#10;JZpUzzSFLvFmMN13M+mo0TS877tOKHbcjvCQqs1zWc9l6GnWaz39PjdfuVY9wK/u4p5WwA/qHweL&#10;0CzyILsRulzodQ75/cuENvfVnopVRz2vfEJgWegc5Hd2bJKabPyXyxAjmknTQagDyVG/zkAncHQS&#10;erUHnDBW/8Zpp0GjVRxpcCmvLOpqqDZbRdFhx0fgHJ4Z+r1XcziB6a4KBxa+k4mN8DrPbbN9aToQ&#10;BJ+85DdUdI65unALQ9aV9jH8wSnDxsgVsVrHSlKugxjgd9Crg6OcfNUu23R+7qBE2QQ+QALiJ8/c&#10;PaijLd9sAT4dKw78eJlyLb9w3WmxAveUkwGM6ek7M1t2GYyRhaIS/CJc4+Q8Qm476eYRTm/ef7e9&#10;cffttr603hYZdOaoJeuxENsGPee7mhhsrpzTtnEQnGfgr+8WlUC6UzyyAaDj2ER2uvrN99IfwCe+&#10;XZFdH2BXZot/DWmAIzrBnp14FJrJEGw6rw6OnKR0xecxOsXdmZkIYjTuqlDvjfQOfWu/2jeD7AdO&#10;Y1YDC6yDUHCeyQJkvke+PccYfUF8/mKT6w4y3UkX8oPEDH5Ao9c+2WCf257aqelk+BDFIen2STqN&#10;fz3ECTjqP0Afkw2C1fWZOBJfkRm+MxTiu8Zejs+ze4arq2x5UPWRRnGJGQQPtG56yaRBflvvEDq/&#10;dPhGdRLj3KHs4u1qh+9rzAcGKMbJD438OO1IcVrddJ2fTpb4XILPgkBwnkkD7q3PHU/C7qDTSTeP&#10;gfHotOz0Iz2LLwQGfNmvOrp1b4x0u5HW2kfSuDQfrneWM8fHIVeI2RFuGcCZCOyRUeE58vjbvKTV&#10;0WlEyhmPIiDp4s53LCeoE2O00z/SsjNN/ufPVEnV5jgJlIkiUn1aOBty8dwdGi70moRPJ7SduBr9&#10;jl2+Zcczd2ZqC1V38xK/02LBI91rng19eRn4LfuC/z6G8b0eLau3eMhIceoH74creLfpOh2dDMz3&#10;MWeg+xnkl1FnkPi0BGhOx0/q4h2NOHnZRaj5fg1yQP7PZCFlqAuy20patACCl8gYoNKRlr70Mf+N&#10;06x02Nvb08NXY6Hr+f68h/AEee23IG8I1FD19/oqObL24PCIQfqjTEo4YW/dRuWeNoKLg8Ib8Ily&#10;NZO+8ozygWueJRYvVv2UwTWyXJogSlPW3WEPRgZA0u44xS7bmXIos+uD2B/WGblEPQj4ruvijKUP&#10;nbTN96/ohwV3Hd260e4+uNvu3b/THjy43+7cvp1FvcJx5PcukemZQJKOUGbCmKMsSfPoOeFR77mw&#10;xz6rxVLyofjwvtpbwcaAW5Ac20r0E0MvuVabw+vSEn+2zd28GfuCu457UsnrUYkTcWbq1HQxUdAm&#10;VOJ2yFu2jo4Zdyz4Tc1hpThp1qFdlIUWOgP2Peb2MO1VRnm8vLtj6xvS9Z3U3b2XmfDyODAX8mQ3&#10;wiHvu+N//5D30bvgSOeS5WTB4/5BO/SYXPI6AXxIfhdpZx4BXs/cxtkJLK9TVHEj/sTdteZxX+vr&#10;6/mGkY5N6Ss00mnfFwhJU/bbN9RzBHx+h8lve+o0dVLnyKPKgN14BF9af2jRsvhnSdQ6pFko/9lf&#10;oUlxrG5V79achKfZuLup7ESnrJ1sPUGfHsLzR8jvk7Z/chi7avPlXnu+u9eebO+2Jzu77RH3z/eP&#10;shPt0LroZ4+YnZjSIe0iFPgBgHRofOvjj9v7H37YllaW4ljTQVSgSS9FMzndgT6z37QBfDd0j60h&#10;dzmZ7y4EaUm6gAhDi7a7uO/yz2dm6bjt+jqVDkEeoZZET9rISRnQsscl/8IdHp//ou1BLzphhTn5&#10;eM8dp040Kx91gm7RRzrn3v/ow/aH/+YP21vvvp38OjDTxzAIpokgpQ/KsUkb0anZJQW8cZopC8QZ&#10;lRiDgPCovKIcIDpHEF1JeimhTFL3xWbaNToYpD8an2sd0V1tUH9nlz6/J+j78KR8VEWmfertLIAA&#10;viyG07ZEbvqpAxe95SjUzZ325ZNnbe8Qep2ebydtup1NzcfJOb200Sbnl+msOfT9BOSsPOj4twaC&#10;si30UrACKtE+U69Jx8DuVRT45w2wevKCi51OafTptal2gkw9JOcBssQl2BMTs232+nybm3Ls7jGn&#10;7oIVw8o/J3MPswBohravLblrc7Wt+31dj42drp3Z2alKh9lX1Q3SIDij7nSJdACO3OXUdW92VSMX&#10;XrmD9ci5BuQvg6lDjJxD+uyE9y+gm+mlpbacYzdX2+rKYlvWCQcuhPCEotwtq3M/38aG9py03WE8&#10;o2PTSftNP7eAzHrw9rvtO9//Yfvo4++2t995Hx67SVtngzl5Ivo8YwGEK/a4J23pGqxFVHQNdFIn&#10;lYgzdTmpROW+sj3jKq/0f761Dc6Uc9qC7uL0cxfK2oOjWsTh4gf5w53YOvH8zufq2ka7iT66dede&#10;W795M0dWehSmO4NcjJI5FvLNzTspD49Qrnh0k4DzLqseF4xOm1lYKNpUNgJ/diJBA1outgkyoj8n&#10;avfmvN9irjaFZ4jurG/Qis7LLBSYmGkXU4vtZHKu7Z1eo5+gOfTf0uJKvo17987dOD3saXFoKR5N&#10;7PdQV1ZW8i1meSzHcqJf5XF5SFopqnXeV51bdF+7Wk+RoXtxsLhb8+X+DvID3XzmN7/rqGBPVdOF&#10;6DdlZ6HP2rHpscZ+Bw9aRsZoh7jrSkel91lQRZ/JL/YrwARH9p28Fp4TPmIWW+mcQhfq0Nzb9nu5&#10;jJ/2/Ha4J3ucwY/TbUa+Af/qf+Wv9rOaIYuIKUfNrl7NfBs60DGj9o9jDHdgaXs+efS4/dVf/Y/2&#10;6Mnj0M4qdP/JB++3d964n28Szs4qp+wL6ey0Fq3QgFnqm4QG3BQxDy86v7gI38xyjVAEvY7z1UnH&#10;vOfJLy6eiVSHSACPMrU/lYfISmhaXpAnYkNQjjG6eaB5sef95XyK9+pv5BLX8HuP4EA6jI05xLxB&#10;vm6rRIbzZ73GM+Dz2vW973Qbka4uOEjzKr2o+yzHjWCOg7NTc3Yu8lu4ha/DkpNKtMO1gRxvO/bX&#10;9iItC6yQ1dqRt+7cajfv3IT35oG19IbyS+f66Tkygjwz8I98BiCUjjw6fdU2oZFnL7axmfxePH2N&#10;XHTuQzh07vtt37XVG215eSUOuenrwOicinyWRXPVJw5H7IMspovNVLixHZE9BPkncpW2CH+fp7CH&#10;7HphKnu4xhV+FkhdVEeRutsPmoAeg2XaYN/aD3aQfaajeBY+uv/Gg/bu+x/kNA6d/LvYMp/9+Cft&#10;5z//eXZubm9utQPLi/211R5++WVOe9EGe/rsaXsEbetM3X35Ej24mVNJXYjykvJ3kbcez+/ncCTW&#10;mbl5ZBK6RWcg4y0XGi7MIUcWlyMPFxd95mI37CHlP/D4WSAddp6k4iKmzFER3ZGpk9pyYqMjLbTZ&#10;lfuW4W5F+VA8izN3J8qTsQ2dyAKJF8gAFyi5AF4a8xMHOjT9jrt+M4+RVvf8Evvn0eMnaYtjdm00&#10;+8kFI9qzteEA+QiNepTv7vZW29Kx+fx5e/H0aXv68GF7+MXncVpuIfNebBHBnX6H5x5X/vxJe/zw&#10;8/aLn3/Wfvazz9qXX/yyPX70RY6v1hG6/9JvLHvii4vttb2hP/UNeD5B/0Xu0Kc5cQb+spOlSenD&#10;8c04z2WcJ02BF8v0+83KLOnQ3ew+96jhjz/8VvvDP/iD9jvf+50sPJK+5baRY1NycmDmxIie77/8&#10;y7/MatnsTJBwea6AzGqyIr1iKIJCIdH7PKngc/M6EaawzkpYgIpj044jqFL6jk3P61aAZXKCzo7A&#10;sdT0r8pZhU3DaZTM0xW8scNgUHj08ntaD1d/vy70dyNoRTzvRCBZ/xC7kPtqXf7vfY898MBnzr4o&#10;CjIL4z15vg4cX/9mUK+Eq/WO3VtWfnJjx4zK9reXUQKhFH2ljacnY93+Mw32ZeQs1zSPvpO+cyQA&#10;BkpWsCtgbSuC+vJqGH4nmGcYsARf/P5HQI1FhIc0GHXq7TEgffwIIYLAQci8xNByh6IKUF7KJA8v&#10;qejjEEShavxqVLjzJwISGlVA+tvvDczBO+5cgHvCZ8EDdWZANKLxEjJ1zMDA8+RLVAaQZnomtJ1I&#10;x2j2OJY9Bs27+8ftJUL+0EmaGJJHgdfvmWSHEQLaldG+kwkN6nLWUTgyaU0fOLBxx8Ee7c03HFRY&#10;COOnDBJU3PtDOXWM1L4NQOEw6EDI58PcEeIV5M8eDUUDJTN6GL8fD0Unl7Llajk9XH3/6rMup74p&#10;9Lxd7oyX0+vuMser4Wpb/jFDL7fX3evtMBgN5gu9INvH4e5pkfvc9/cMBXfBXmVVe/r7VUTVUTRZ&#10;xunl86/2Y79WqPe+kvQrwYdVdw8FR8fxpcyvNssLKFedmsiKGtRzO5IP/BjqU6P6LGUr7qPPhvb6&#10;PPUMOOR3iuEOFc/VCStLIA2Gs/i8QxwSM+kSCxueBiuZbFE3Gy3TukcTdfB7TXwqrxw4lLyyiK8L&#10;4zRYsPY2Dm0aQu75J79lUpn3DFk5rN7PH8Fy+IvRImzmR1ZpfDnQ1rHpMRo6XLQzBM6ylTFZAUcb&#10;xE7wyO8alFBXOoC8ijhBofCsEFSWcTVUPgc7wkU/mo8/X73GQEF8V18OdOU7+avQ0zUSfd9JRmGU&#10;WtMPfruOtjiIdCU0yGtryxvtrfvvtzfvvMX9ehnJDtqs1//tK/jCyYZT5Jyr1XRy5uQA6WyM3tVH&#10;wW3sEekHiHmmoViTs9KkNOskKEY2OHRlrsZj2grcVlo7c4qmY2AidzNYERbqNL+rvk3PJMn4X+iq&#10;eCC8kPvik5THu8Z0Hbi2jQ7y/Gbd40euWn/YnjzROK7jUhwEuEiBzOCe3HYO72nXOdmXlbvYo+64&#10;ijNTevEZadJmUbCINAqfRVU/9eB9lw/isXi480cZ1SlreK/nLzx/Nfqs6qlo+EqZqdA6i8/zzpDH&#10;0K8J1jXcJmjnSqMEq1Enl5Okt7Xye7XUwi5B9CkfuNWcrL7QWSztQKfg350M8+hFJ3V1JLgQaAeb&#10;wmNg7C8qaB4bOeNkInBID06kpwzLA27GbqEhnytzqLKCO1K0geDHHO3Mc1spNvIe75g3R7P5rs+5&#10;yDMuzOj8YywaJSYfLZTOrYs8hbvCX/VR0UbvMzLwr+jTeyOpgAoe7Q/fMSXAkQcevfB4Ha46M50E&#10;dFwh7jKpREaxatEJQ/l1XxcfBqo84y5w8A+ecCBaMPhXj+ze6mGe0/IcVU4suOUpf5POU/ldh1gm&#10;CYYYvCj36E/bzo/Un0kH73gshI7XtMOMTphYeY72ZCAtPQmqq4Yz6CXqKFNGiKF+LFLKHp6nbUMQ&#10;1+Npwf1Y+Lp3/ItdRwySggHrJi/49loTSLbJdrbYih5J5elBOrLImXLzDn/d4WaZOXo0OxUu+TX8&#10;B86iA7vMIM2yeX0UUqYwiAQeVJn2/SAHojeB23YIGjGT+pRXOs/+qTpqUk18VgXukl30e2JLS5kc&#10;vnFjo91lnHv//j2ud9qdO+4CWsNe9ejdV7Fja/fgUX5n9xcA2zcO/N2h6H2cIdBB/9ZwOXXV8eg4&#10;qpamOqzep30D/QpfOV99LjLsidKXKlGT7Ctx2Sf+xEvhhjT4XbFxeiw8jhHUnYUL8ZXyBh5yLJXv&#10;pypfZqeDK+HJYsV9j/Sq75h6b1rpMstFh+kQ7OMGxjtGHZyOF7T7jU7mOOGTyTF+u7PWyZ9DZJtO&#10;0DgTGTfkuHbHIcTSiUNfAqXtEy5loOMGr/3kFyeQHFN4PK75nMTvOjmRduY30cUl7rz0O5r5tphI&#10;Am3qaeVw/w62cxe+a90Gr5FPAmR++4p3fL8m2mvBkY4m7b7ZaXdvO3EOvC560CHpwiPwenpG3Z5u&#10;A9/rAN5E9z7b2m5PNrcYN2235zsv29Y+uD/GbpBOqDIT1VZN/4sH26m+fePNN9sHH37Q7j+439bW&#10;1kMPwiL88kp0g7B6Fc7YDLRLPpM3oBUXBWXn/KC3peSOO/7L7/yRz78eQnMDLiJPk58Hea1kV+wv&#10;aRiac3GH3+T66c9+1r744stM3vd+tI2W7K4A6dM+0EngAh+/r/X7/+r32/d/9wftzr27ye8iW+0h&#10;edkXrSttpE98174sGhBO8QVNK0+Vw8oQHwRWeBG+6O1LYf5TlBMnr9NvwFO7m0uOREEQlVP1jDH8&#10;sJNIezn2gHpRXHqvnBp4NPBaLXCIM3WaJy2FDgHIMfrW9m579Gwz4/PTa+VkbFPz7fr8MnGlTfgJ&#10;mUkXG9ZkfSbgg39oz3qAgYoCQ8lIcSAi6EvbDe8PojJ4V2dlUSXvqO91ZXg6h85wD0928ZMLFmeu&#10;z7X56YU2PzMfvotj04l8N1IA9xn8pNDRYbSxutJurW20laWVNutpLU4uIzMyaWokn/1jH2RuA7jT&#10;JwaMJHqpInnksziqT1w04tqEiXaETaNT85COOqTDjmjHOTxyHVk+iwzLjkPKURZkwYG4pk2xhWmX&#10;devo8xpeAubZhcW2tnGj/c7v/rB953vQ2t37+ZabJ5EYhCP2tpHxJZ3WPC1i2kUn7u6Cr33uJLi7&#10;v6TToillco29evC3XVJlQafyEPeeIiRtO8ZQhupccKxgh7lz3u9br66vx6F578GbwHgPvr/R/L6m&#10;R0AuIQeV436Xz+8Hu9hjRr0jaYBfF7W622hlZbXdvH039sYrOlv8wkTgzLkndBYATqMX3MGt029O&#10;nNIm+VW5UfwmD+jUhF95/eQI2TLBb2j1ZHI2xxmfEpVJfsfZBSg3b7oDbTH0ahvtc8tcIE1Y3eFL&#10;Y8MHylVllbSShaH2VZ5SL/87F3igjjr0ZLDt5nG7B0d79KljFh3Y+8iYw+or5SZ0Pg2NG2eA2/k3&#10;bRL1h/e2Mycx8PzSTiDaWekbojJU+YLsyvw4aeJOvRV5hTzf3dnL8Zc6dbJo5wh9BuwemTsztwjO&#10;Z8JvLjzQsandnuO6LZ/2Kr/kE+vwSEfApr3gC/5yAYTOoL/9279pL5Clss3NjfX20fvvtQfIxiXs&#10;mJQLXcZhrhwEzloECBqA85zoaQR2YBab0fbMUcA/R6Rtg899xro6jJXZhW1xMcg7YadiYZUn7BFt&#10;HfuxFkY5B+AzaVraL/mnXCxbjTeoLu+bD1rI+BY4o0tIN9jPedfMRJOzoAWY5Ftj9BlpFJP8hv5+&#10;vm0N8oTFhZo66zxdgtyRCebSyT8zN0ubXCwoYANc6Q/yUoe2iI47x/6WZTbH8s4BiP9VbMaVVRcU&#10;TMEXwAS9qeP99r47j21lXxjjnIi2k7sQX7zYag8fYjtv7uZ3Ti4Chy4+mEO2ukhhA52+vrKe40xn&#10;eR5nJrDr/8nnDfxHg8RB5gqAVXh1UOvAjFwVB0Gm2bX34AH4rE7ikEdtq3npG/DALfacc7r76F9t&#10;O0/H0Klrmcrq6s/YktCaeOPttoTMf/Ptt9p7778fGeTc8c7WTvtch9rTp+GPzjMK45pLcQf5VDbL&#10;zS24WIb2S1/AqF0ZGKD5l9xvv9xrTzzGFf7ysw+e+lM4pY30mYuH3SW6vLTcbt+8hd1+p92+dTt2&#10;kQs9bLd9DvSpI3rbfqHNcWCi0/KtdX6H1rlqU5pm/2lvSG/a3dJYh1+cR0ZxL8wG61PerYCTDb/D&#10;+uBB6EyH7aOnfkP7ODh0Aay2hXJ9fTh5JN92pb7gCB1wjA3kZ5BcfHfI+/t7NdfuLnxpTNtb27y+&#10;s7/TtrbcqfmkPXr0MD7Czc0XbdvvpHLVeWk/igXpUhpX1ihXlDuhg/Ba8SRABm+mjXhuaG9ssOG3&#10;u+tf0DeOjVwo4vjp7bffbm+9+Vb73vd+p/3hj37U/i3x/r37WZgzOz84Nv/zp//l0zAVfwpagfni&#10;iy/aX/z5n+ecYxnN4ORDrd5GKZD/YkTQXHgvgjql1B+J5spfCNYGCTSdFIFYuVLnEsylYlqnoxRg&#10;Fm56hM+QTwITKQorf2sIhgEG5BgrW+Uz9rTx8Lq0q8F3bZx5bZdX0zqyvUYZIaQCD0WS7TXBuob6&#10;cmu5MN+4Y3OU50oMgr01T26G6zeF8TIN/f5KDB6u/jZ4HRozytNDL/ufX+j97rWiP6qv7cMYgPyF&#10;jtX4ydxx3689DC/LQv8n7NiUc9Auze3cuzubMTh+CU+60sSdOJmAjrCQhsg/CAn5IUYAUaNCIdrp&#10;VpI2j0rMj5znGAyViYjgnyV1Q2A04T1mFAVfhODLMpEFlqtxHMELrBpaL1FYuw6eEbBxaiIgnaTa&#10;3/fIp/qWjRMUObLlEAOR95zgU4dkwBSjD1go3wkejxLYYoCuY3Nn/6ht7h1EGeV7AxgFTnio6FRE&#10;fYW1wl9cdL419tDpYDz05+N5X/fOeJqhl99Dz1c0NOCW4FXcm/ZNwbzm63JtPHT4SvZUNIzX9Y8V&#10;rKfDMh667OuwGMxnNF352EOHVVodl5sG84+3sZc3FEm9A4/KlSQ6gea7HaYeXxc6XL7by/91YTzP&#10;JRxfjcIuP2j81lGBDlx5lleBNVzb28Ivo/dpLm0NvLRXmKmPN3kGnJZvDspyBX52bMKNvbQq2esQ&#10;hh/q41jyGKtW0SeaDCMcwVRlhJdTE7PLl8gg3qrcrwtX8SsO+rXfG1JXlz/SOKUGXzS80wkFjdpN&#10;Cam/jg/W2K1vXW1uYSBtbWVCUvnTu0S5rDGaHXNDWj0Dfq5VJGUKF7fqZM/390x//itjl2eVXgO7&#10;ftygA9PskgU0RX7KSwtSekC1zF6Rcs8B0MiJzFNNuV6AR9DoUHBF3u2bd9q7b37Q7t1+sy0v+C0L&#10;JyMExRKLL4RT+acc05DVwRnnijZWbIvqT2Vi2Tsx2XhO3Q6EBz2gIZhJFtqV41ycDAYOB/E1qeFk&#10;MemZdHUgxeCWvA4uxX8NuIrGM9HjACf4of7EotWa5Ko2GNO/vGNin4wdMgTXe7u77cvPv2if/eQn&#10;WV3pyj6NVCejhdv3tfMywCf4v3zixGo5MWn3QFc9ZtJdfBsKlUMsXh/n5c4HBWvJENsYviP4LPmH&#10;93r+nu61O0UMvd3G/ns8jN4Bzl6GwXxfKdsrv02zhOSzrCFKe+r0jpfRM4Ip6TMH9/YNJQidZcbO&#10;5j3fN7/yoB+H5HPp4aXOEyf8XUUJDThJtoHeXGYAKJ11vZ86eN974a92FfxCYtU5bk+ZAo6k/6Tz&#10;v/yRyUvo2N3X4RFtKfPQpkAtiETlWGSZDEj55dCsqAMmDab+aj1ZSL+0/YXHDGShzsu+ucS3eeoI&#10;xJJLtZsF+QCveeyr/NbbnHfFOdH81T/QDunGwMFjB/ZBcWrq/9fz8Ap9Y7AfLC5toJO8iAclR2L4&#10;XHkCH587aYGOBG++VN8qBVe85HFimVSg7OxCQb5ElwS+HtBI5HP1s8dRHWB/ubDEndM59t/JBt4R&#10;tPoeG3Biu2bnOrrBHfA6yqIrCtLCx1gY4ZDofQ89bTz2UHi0ewceMpqHdpfc4VrYS7u7M1s69Vil&#10;Z8+fZRJ2ACkX6TyOPGD3pIA52tcXuVrf6CoPcd9/Gzt83hsuYa1rf7/sDzFBPh5VvnG6GibTpC/q&#10;Kf1uPbbtIpMKCwu16+/2nTs5Vuy9995t77zzTrt161ZbXl4gzvOOx3TvteeumkY2as/Kw7HhKcPg&#10;kZDauE5cWYd6U751Qth2OwkkXVmv9KzuiOwYwW276APa1NtmKNkP7Q/v2AvBrXnoB99JIcbQvAkT&#10;8I6TL+qf4hkdu8KhkywT6NCyZZs9u46za9M+up66nCjZ3t6qhUzDGGD0+RflFy/GgUYZsbuk/ehs&#10;dV3pOydXxUlWsuf9cmy4Wyc7OomZsEWv6oxSr3ls2CtlVujdWG1VrzjvcDl2ghccP9BaYbGNmYSk&#10;vuiPAa+lL0+Dd6iveYSs8xz2TT85RhqVxi1HHFm+ssu03jdFN1VPZK7lUp9tUkajic0EnBOUO9NW&#10;VxbamjvHPJ4a3M6Ad2Ucgi146o5Nv+33Ytvv++21nb39HL92eFx4tj4dz5GNyiEnU0Pt1zJ++ujD&#10;j9r7732AHXOTutZib/gd2loAInxlQxmz8400ESPdiU8n8T1GzZ1K4/M0ht72/PbfkG7w/mq+jieD&#10;98q5UKuw03ad4I8ePmw//smPIzOkHSfxxLc0JPrkUeGyfZYrut595932b370b9p7774bJ4T9oB1m&#10;EGYAKTmlvKSNZyfd3qJHxGGUgfNa4IS04CDKjQptF5VQZOll+k4dIF9dnyLdPjMCk/XawtgnY7ip&#10;ZxZUkf9Lppmu3BnejW0kjmPnU5Y6Blj8tI72nzaMjkpp4NHT520L/X8sWian2/XZxTa1sNSmiZMz&#10;c+gb8kLPfqM+jk3bAnTRxx6/ajuAJe0SpgBFtOGREUR/21bbTxsnroNHYULGaNun73jPNmQh9vWZ&#10;Nkv0SHn5sL5HZ5ngkzZAZJms9FuJN9dutNXF5TbnLhgrAc5azHCYBQ05flVZCQ/YzyK29IAV8hN7&#10;X1js19oloq2KjPW7wa8m28nkTDtBF+7T9m3K2Do6bDtH+/CNC7CP6XdwKi0Qc9Sf53xSvu1QHgvj&#10;ytJyNmvcueMk7DvtfXjpW598u33w4cftFmlZaEZ/SZqWIz9JMzZZ68jTt6YyDqQNp0fQHbYKvJ0j&#10;vCPz0/IRr/ntSuVZZJm2EVcXFRi8hMftQyqk5ZGF7nKX3tSj7vRzF9L6xs125/a9dvvuvXbj5q22&#10;4o4uHZm0J7uEpufa4uxCW5xbzG7IafBkd0+CKz+L4NyS3+/zGFsdLSdHyGj6Q3zp2JybdjEGfa2s&#10;pf3CLbx+y9hvjLoAwi6jW4DS72G+wlY9gm4P2rGkcH02/XNw6mKR0nHKUxezuytTR4Hzy06CqyOk&#10;T3Hmoj0dr8qCkuH0H9E5q110kcf5i7PAFp3LmJQ+PzpynOL8FLIxu6xBJv1yxDMd7nXSBvpv4MEp&#10;7DJ50Dr9np3HJOvgnIZWu1NzxKtEaTLyjP53TKbzwoVNXpUzzvUlejIBek6baP9lbQ7weeaexSO4&#10;87uAfqYgx+qSRmURRc7Z2+uG6FHHv5YJXceZCr7cLLGHrvA7hz/58Y+z+92FSPfu3GofvP12u33r&#10;Br+nAqe6JQuOgMfFRR7Rf0o/7+++zE45d875TMLzhBEa3PxsxcHZcXu+u932/Ia8cChXZHJi9DF4&#10;MRpil9g28JNvrgNLvnPN85rnKLujy1X7WTloM/tYtuSNPF78VbKg5FmwIWMMQfxkzEOeRBnT8v0b&#10;yvZq8Fpj0xr3eMKQu7U9YcTTANRNOrb8LqPOvLyT9ws29ac63QWIsVmIylnlZP8GbS02egVfKN9d&#10;lHKMrbTdtrZfxLnksaPuCLcPhdHFB+7YlRx1bP3yF1+0n3z2M/LsAetUeHhW/IETy1xx1zt2qc5N&#10;HZvqaJ2a0kZ2w4EDW6tdo3yKzgNmbSBpCqCAF9ikYeW7OoG+8N6+sp8oDri1A+0nx4dIM/phDxnt&#10;TtKibRepaZ9BD+oG7RDziyyifeXYzO9D3n/jfnv//fdjVwmXR5A+f/Y8Dn/7St6KzaFtDP5dTKjN&#10;/f3v/0777ve+F3vG3+7qkz9tj/3mPPTWrptltEd32iHl5duc2JH5niP1R85S/jy87Pu3sIm06e/d&#10;v9/u37vX7t67m98bPFtGDjnelpa1y5XXWayDzJPvbZv40TbRzpR+bWdonqv2hwv2ap6/5kgM5rds&#10;67lLnfep886d23FSy4fa0jqSXZyi7F7dWA8Obt26GefnzQ136C7FtnPRAd0FzpCf0iowemy246jI&#10;SvltWHCiDVux5HbmCOQpO5gQvaMOQQ7rQF7w+6TKI3A1hT4XbncL2/5p7AtpQSd2PiHDO1n0RBvD&#10;l0RpzPbE4c+9jlP5Vby/y9jphz/8vfY///s/av/zv/t37Tvf+U526tvORaJX/R6RIv/pj/+4dmym&#10;oZ4zDmP88pftz//sz+LgjBEcwq3VNNnBpSggf1ZZS9A8y2AIgPsK6QidRAkfJiBNharRIbHYwT4z&#10;v0pgHSa7deNWiCBIt+ywLaHkcq6Wk/ogGgkk5Q8xWQYEGbowGg+vS/vVQL3kc9Baq/IQShF6ZdR3&#10;Qelvgap8Vf+vhgH4NMd7CFWnpjHha+BJMv/1628crMP8/Z1+fyUGD1d/G7wObRnl6aGX/c8rhNaG&#10;9o3f2x5bVDRDf/BDmg0p+cAwau54u703Eyz0f5JjUyPUyTePnX385FF78uTJMOlR9N9pvAcNpXzf&#10;DqHdhaghRpMKBnqVRzXwXFnmEC/DvAEXlqbRcNWpmRV0PItSVvmE/lFwKqHwQBkQDv5cter3CVxd&#10;fK6A8D3uVcxOXkSRcc1EPgajE/nykDiXlzNJpKzhVYWnDlFXimh8vnTwwsDSow01+eV7g/l8V8P2&#10;HgLfBRIqv97+Hrpc6Hgbv169r3YVf47TyyXdfPXe0PN1WWTsacbIKq7fFMbfMXSYOlwGr/42jNf1&#10;jx0sc7zsr8q+ih0Og799Pg5vlCBp46G3r5ddzhfzW1YZNr1dBp9bjelFJ4PsH5pcdV32m799Zv7f&#10;JIy3YTz0doyeW65yAgp0AJrix6qgVeTJTe6reu9oS2DGoIiuGPIRLVpHqDovuwYp17WWkQHD23Ud&#10;wvCjOwNks/CmOEwGHlO+uMvqUO8jn6wXnkCfdXk1KvM1wTI6/sbxM37f+y+6377i3qclK4BHXFkG&#10;bR+1m+i9uPBew74fTbKJEbPHwE75YEnaEzB6jJ/O70JU5eRn4LEajXGRqePCSbc4F6Qn4RUeaLAc&#10;mxhMXL3XSU3RGP/UEXyn9JSbe8sbfhmgLOSfeIbO+e0ETQaOwOZQ4ACD1OgEzb27D+LYvHPjPkbj&#10;Yui16Fz+KD7xmzfZgZKJ2ToyDCqmZGnOKzXTxw7+ncxIu4FJmaoNZdRZpc2Wb+pwddArDKaZLzTC&#10;Oz43zUm5kvHIcPCT/rRM7gs/GvQMcIbyHUQYA0v+6p1KVxb4rPOev0s+uIrSTxr89LOftr//u79r&#10;n332WXv46GFW9nVeDe3IFxq7/BmkI53A2nfeh46TR3rmt/TAe9Uj1nwZKl0cDb/9M2PaVzhPu6QV&#10;Qqffy9BLI21I7o/T5iGmnqR7vXzf+w5zLzuRv96OXIdnFQr3HaeBjfvIA4EAJGk7fUC6QTMytDTQ&#10;gSVV+cqXqkN+scxMFqhTKVC696QDd6u4ElJ6cBB2++6dtra+lneyy7qqDVzqfyvIxGbgrknYwFsP&#10;rNwNKvl2mUPfHG8sjWEjXC4AID8whFcsP9H3BzxZtrATc18IsKbUZx4HYur1iiVPtRcyaSk81JX+&#10;4c9XQzOUF3xbjngGtou+CwJ8ZLfmQBO9Http06zZv+A5NMMvMlkHt7mmb1J3EvhNtvRVlVUx6E+Z&#10;1Xm+Q5nihve1qYxlN1FfiqhBvRMgThC4+9kJvxw/GudmOQssPA5Qis0RavCuCxj8hpSr9v3mUpya&#10;yP6abKBMJ62lLmxBV/ZmdW92FEyFvxxjGXq7Ru0bSzPYtvEQHF7Jb0h5ZrXpPgPYHIMcfBL5qz6X&#10;Bmrg7E5v5YU7sXRcSC95bnlcHcAqE3UgatOa1usNVMN9gvVaxxV4r/42mGZZPRYRlgy1YGktNDUW&#10;zZexbp4L2/Uc33nz5o3RDk13wL3NwNyJECcj7P8z6HBnezPtfPjwUdtC/znBKX07YSsVHx+d5FQS&#10;5br8GJ1OezMxQpRfwqdOTMXWGvogjan2x8EwWdEW+9SJ8shD+SFEO8gc2z3wVHZjpaQqJwgIPohd&#10;SNDowgM4IH90AuVloZaOM9KdlJz3+7DTNTnqN3t0btomxxJVbopK22xjxgTCLTz2CVEeBnD40YkV&#10;5Ev0Ve1KK0eFOt70cjJFrkpr0HuOGDTCA+JHWo0dYDnkDc7kyeEd4Yyu5Hl05zDZXKHeV9fJL04U&#10;+b1Mdy555JeTMEbHJPaR4zEnXVx0abRvncCyjKKxgulqCJzegEc7Ryf+0tJ8vvN3Y22lrSzO51tu&#10;cRDYv3YLbRBOd/rsu9DUSWho6hi6KIcBgYxOfts3Hqnp1Ym7Ts+On6RTj/pyZ4GwG/qu09BNj6G5&#10;uhde33fiNzt2uCYqr0nv/NblxNfx39V847jxXhmpPul6RP74xS9+0f7+7/8+39gSp06uGTotSD9x&#10;VnO1v7Ux3AHyw9/7Ydu4sVE0FzqU7gaeJq/1lZyWHtxJUTTDgyE/es8xKc/TWfRB12WxYWh/fqvn&#10;eAZ5I5Oh6ev2l20FxqHPnEyN/SUu7akBD7ZeFCQt4fJazwpHyoJaLKg8wL4FLunBxSJOem7v7LUv&#10;Hz9pzzd30CfYDdOMkxeW27Rxfqldm5qNY9NdldmxaaWAENjVt8FfkkJrtid9xb84C5UXRHnXfjE9&#10;bSSfOIw9AJ8UjpRH0ls5CXLkt3hXjvDMWfqMhbyen7ZJYFnEVrmxstYWZ+bzbXGwKKDt9LAcm9rS&#10;7vw+IUYuICdsQu9bOJb2yQT2qTxubOBevehnJK6186m5dooufEl/bsI7z/b32tbBbhZhZycVGPe7&#10;n8o0cW3ZOq7cFbgCn6xnZ/6NLF5xPuLBG28g+99q9x681RZXVqO7c7w+eOjyRfpE6AAW/aU85Npe&#10;IR9O9ts5bfFYYTta+g1fqffoD+d73MHkxLNjGJ1zLiRRTvi787WLSH2n8yJVMVagTK7ya3h8eSU7&#10;kDyKdnlpNc4QnXIel+iE/ixt9Ftnc4xt5p0A12awkxUqZ7ohr8VZmWPHecedT+6YP9h9GUeaO7gX&#10;ZyiPd3VAFGlLt56SVjsvHTc5+j06cVxz0XZ2D9qTZ1vt6fOddkgdFx6TDP72nQcCfnlOvlaezs3N&#10;Rxa7YC+fWkC3uOBAPvaZMlgZpfO7f0vaOSmdoOosd2R59OrivLvzPW3mBPqH7jCx3DHnbt3pGegz&#10;00r0E+/E9oaOFM+2r3ap1xzbPDhYpryl+cU4TLVB0xf2DXgq+aKMU654QsFhezmcYiBMwh8dEX0u&#10;yapz5KOwVXSpuNapNe+RzDqooAOdTcqe+tyDNM8LQ+j60R1aHu148HIvUeeBTkk/d/XFl59nPL6w&#10;MN/u3b7Z3n7jQVtdWebtOhLSOTnHdi6etZx8Pw/e2/HYZWy1rc3NwilvqGM8qcVFjjv0i7vi3B13&#10;DI07XkZiUWyEwSBHbFmoIvwaXTLoz46zGgsVTkZ2wRCjk5VblsDzrpfG9ch4NPi+ZBy8VvXBr+VZ&#10;X4/C0q/Co7Mmn00BLhdPeYypUJsuvS0uLlCH4gl+tnCCddrfgYlohg5H7CTenbcPkVEHfgsXG+k5&#10;OHv48Iv22U9/gn77O+Lftp+4UJjozky/67i0uBpetUjTfvL3n7Wf//xzyr8W/lXGqrdcyD03N93W&#10;sR3u3LyFDbHeFnieHbfKIvNQiGJc2MSb8ik7CNVPylNbqc0gHQOvC2cndcAqa7B73dnOjzQ5sl6k&#10;gje6JfMcey/d5CJvnsHndTSyJ5E4ZpRfxY89IP6DP39Tn466d1yANLeQDtKh7m7NPb9ZLo/Y99ZH&#10;VLZLLy7Yfevtt9v9Bw+ywFBHmi87P+JiQo8NPwCmA+dOtJOA6+XuDjb5dhZlS+/OI2UcyXv2v31v&#10;1E/lAhZl/R1s/Du372RjnnaHsNvH0kp27lJvp99OQ93Gd/ytvTUPzfQxkOWbprPOqBy5iT6xLR9+&#10;+EF7/7132oP79/Pd4BV4M7tRwbs7N2/cuMl440F78603Y8PVIkq/EzqbfMpo5W92mYfe5toytKru&#10;sqxlxi0rq8ttbX0ldtENxjC3b98qZyrtvLmBfoiDtE4zcVfxzVv1/Wn1h/at33DVCbuyjB6xbTo6&#10;wZcLbHVSL6PDV1bBlTJ/tk4gMM8c8Nd4xvEDcpu0t956q/3gBz9ov//7v9++9dFHxG+1d6EDv3/v&#10;Roi/+uu/an/x3/5b3smR47QDkd3af/hP//FTCSGCBKRqHPzi5z9vf/Znf5adYgpGO0LijAEGcfdJ&#10;VAVnFwDp/LGYTlS5DgzgbwVrVsQNCjWC3iuMtwpQGfTR8NplIniDxBmYP4JsKNv3y2CsNK+GLigM&#10;PW08vC7tV4PlVdQwM1huCUljMX11gAJYojXfZd0V/D2k+TgSg8aPHJtJJPbQfw9p48Xl3fG8Xxd6&#10;vp6331+JwcPV3wavKJvc9uc9/KYw/FMLl+2wSfaZatX2+GefFN3U4J5ur9Bxkstwb1ATdqUcNvLq&#10;i1z+fwxVhCpfJX2KEkC5PXvaNjEYNIDkJY3TBDMPUX6RJ7rDX56wTSoQeU7atd19wOnqYhVaB1k+&#10;j7Evbw9Kwj/ZLzsKVGwoPw1Cy+wGlzgqfPInH1K/Z/5nQg0Dr/jCvGUMehWt3Shx8qOMbuGW783v&#10;pJ5HBnmklDs9X0YJngKMX50YffR94HuVgMcDuEX99u3bEZKRD1Y0BHFxNdrOq797vBrSxqG8fj/+&#10;u1+7fOqw9ejvbwrC0EO/H4erwzmez9Dr+scOHW6vHQbpqOTgJTyGq/fmCZ2Qz9BxMo6HwIxcM3/J&#10;1LqXZnq9DswtyxD6GGg7A+a0ud4xX12N1nfZL98UxvP1e69XY2SDA3eo0MFNTfxVIEeJaK48SJr3&#10;0nhNQjsYLePGvMItbwmv975Sjk2nnCnbtJRQuXuJ/YeTOmLWWJPhlFOFBDcO8rLIaMB3aXiPRVF2&#10;lLwalTkWelv7fcFXcPbYQ+FkoHWfRTde8pBZo0Ppt+wwcgRoXnU7t/arsqk75PL9FwZFGpkZNAqL&#10;+YUjMI1BbOGJYEC6IeY4LH7rfLYvCr6K5nUS150efSLUvJkEcCVuMCTRVPHKeIoYQoiJampXVMe9&#10;K9vraBbSuddgVk75fYY333invfPg/XZz7XabYUAutst2UAZK6xjzg2PTnSWdV2gJJVcUbFdvjiax&#10;wYU9XXmLD7NbHtyJvww6uZrmajeDhiJgl6OJ/OLVSabOa9Xy4lcHMDq7LF+DPo6gIU/H5fBC8NcH&#10;E+ZxwKx+cOeCOkK57XElP/3pT9vPsCe9d7BgXd12sz3agJkIowyDPOJKRq/WaQgdDJH/RumX/VOh&#10;nld7KiGJKdv2VSza9FnodiirQi9xgGf4WfdjMdWAj+H9XoZX07ruGaXTPtPGo886XOn3js/oVfX/&#10;8L74PSdytW5LlJeErSaVoYWkU3f4jGjZ/FFSynYHJdlDA/KWkz/bO9uhF1dm3rl7p60yILE+qxHe&#10;9AmVWY7v+iztJZ0fySc/1Hczy1mpY9NJhXyygqu7NTWRUg4R5Q7wvJvf/Md70oFpWTw5RB9lUkY6&#10;zXcohUBaLjxmolw7R1wLk/lDh3IluCN7+J5y4xwxg+0IfqXtUwB1oK8dU/yQKvKO5Yk/36CNeWfo&#10;IxI6LF57rGeWTxHAkUg2+8Sqe6xgIUWD0XlpI7hKGmXkL90Ov77K6na/neygX6q4PjnYVcZrDALJ&#10;a744LMmrA8MjsdUi17DDtMXsH52Zhyfn7RA7znsetEl3vcz4HRm/v4LNRnm8FXx1+vxK+4hpAVef&#10;G8dDz9PjV/LYbNJsKy0d5UkIfgbc0/9OojzffJEjj5zYcUKEDFWefRoZAbxOqkAP6iBD4ZSyvR/K&#10;T0zKJXwd6pTntX74/wiOTgfRW/4Jo3UP/Nsnl1N/8uf13M8vzGZV9xtvvNHefPONODd1cq7DY04I&#10;SJMu7HPX4pMsWnwc+95dhh3Xym9l+Z47Iba3c2+bBMTxsXJd+laeZbLypJxOxQOXodog3mw/eaF7&#10;5btRHWLH+Lza09tk23278GUInkikNPCNHWMMLqrtsYuIltUn0vtYxDLn5j3mdSp1uvPPSVwdRebv&#10;+LYW/wzpJ6tOxVX2teCGPlbmKctpg3MKXTZ6Nb1e67IBOgYl7s7yG3x+/8js4k0cizMdpOrGOKj6&#10;lWhZWQR0As8Aq30THBC9t22OPVwN70Thg3v3sgvwgw8+yISMk2lOKJnHCZ/u7BTP1msIfMLe8czv&#10;4Ay6E7+ZpCZNHExOTbTFhXnoaLndWC3H5vzsVDladJSZb+gz7RHlfS2WIFUCUG9QXvA9XM0r5l2p&#10;n3kbyuhzMtKjx/yGJkjvOFeOWo/9UzaAfUIav3t/1wLaGqvWd+ZK5yUvsbe5R0O/ms8wnq8H77XB&#10;sqCMbD5xp4WL8V08pVND/Dpp6PvlHNABguwkXTmq3pMP33//vfbtTz7JnFOe0+bQLW0o4qNu/i97&#10;Sd7pk6+kAmPHYedLf4eHsNWUTd5blnnSJsp055fH0IKJlGt5tVurJlf7ToWqWRBsvzCUDspiY+Gg&#10;TeaTdp201uajg6lrMm3OLmjsMJ0/4sxjo7exv754/LQ929yKY9PjZ6eXVtoU9urk7CKdNw1u/W4k&#10;cIWnKFK4B3qJjhYYg/yIPk6z0g/KXZ5JTGbjeRydKOPYAsBftrLP+Q+azXgggsmJcCc0iZZ1TZjp&#10;M/DjPMg1j/wET7PQ1OriUlueWcixtDkKlRwXyL9ajEe0zZ7EwDvKmuyqpY7wvLi8Bt75KzzqXHTR&#10;n5+9uWhHiMOjVxPtJbJiCzv4GTL32cFe2z5gXKKDkZY4eb8w7268hTaH7pwGZ/L40tx8W1pezJF/&#10;8rqT6kZ30CyvrLbZheXwXvGi9kXxvX0aWx64s8OcOk8YE5wd6dQ8iK0iGiMX6AfpSZ5yZ2s5Nev7&#10;xaLdfpD3pugndYyyOTRNfo9+dazjvdQn3dkZ0qoTzOvrG21tY6MtLi3DA54uU33uKQ7dNjDO0N7w&#10;Ns+vxalJH0GLngBmf0xrc0CDx7Th5c5e29/ZpS3H2d25CI6cSAfMonnaqu5Sl3u04jTPFSP7R37b&#10;8qg9fbbdHj1+3p5vv2wNOKaXVv1YbmjXcZY6zLKcGLcPtH/locwX0X/Svu2zbB3PLnh1p5uOtyzy&#10;FOfwmzaoO203VlfbwtwsaKldclLu1Ay6a0EHhA428DitI3iKfoH/aBc3oTHH2u5QN84Aq7ta15ZX&#10;2pK7i3Xm+gy8KFvtRztV+DuvCpNjJqMbGEyXPrLjlLbluH362wUZ5fhYbMt+70/amltoM8izKfLJ&#10;q1kITL9n56bkT98Y1W0uTqmx2cP24lk5IrextcSLNog7ApUrLr66f/dWe+Pe3baMznEhlOOGGp/b&#10;b2VH1E6/wYntbjcXFIh3+NOjcS+guWP4eAt9//DZk7a5t9sOdBrDkH47NfyfXgSViXKGydAw8Eee&#10;ijPbBE3HzvePTKXvKoSfhUeeIiqrM7aS54fofWRoZLg6jDIoN+XwLL+5N2Zhiv0F/KO5VfkJevII&#10;aWncIuSTOPAIHhNtX0mLOnLEQ7cvYpdZPzAJpy9nvmII0o/2EmoD3thPPzylf54+fR4bUeemTmev&#10;2otPdeqBc2GwGBdtSTc//9nn7a//5u/a48fPmt+DlP78vIT0JK16hP2tmxvt7m3GfMgq54Mds5/D&#10;j3FqAovywc4IrMTMJ/Bce0Ipn7G78xHqSvWcEd6YJJZOrOgiNRf2iB53Zr58eZAdm5Znf+RkH/oi&#10;O+epp+Yn1Csl5wzaq9a5ur6Gvv4g36JXn7qL/emTp7GhlSNGF59l8RV8LYEo13TsuZPSPrFOFzV4&#10;EqA78JURJ+CkdIGfEcDegYZ1lkrnzof4TvS3BJf+qj4zLXI1CwxmcwyqJ496r8z1PedsrLfP3Rjk&#10;w9gJvKcDfHVtNXPW9+/fj4NUu/E97EedeO99+EF7+61yzL79ztvtgw8/bB8SdVp6IoDz3C6wkdbi&#10;HKX+GeUEv3U6GpUV9qM2gvCHzoDFMYQbnPxWpzJZ+egufE+6WPDzGegyHZ3SyA30gqcP3HVX6sZ6&#10;jve2Xdbvbvmc6oGec3GMjsUl0sRF7SSm/dRx/To8Y33IquhD2p4FmkRtMZ3CG3GaLkde22+ebvO9&#10;732v/e7v/m776FvfyhyF/LiJ/fJXf/VX7U//9E/b/+t/+9/af/vzP09bxYsbm0I5//f/+B8+9Soz&#10;22BXYvzsZz/Pjs3Hjx6nQ+wEMkCIMKpKGCaN+FEA2FHkKcZXCGgca2CVYuwGnml9IOG9RGGjStG2&#10;EOxbAKanV8LIhBfpEUBwhvcp07Ipt0+wyGTC8LrwuvSvy1tBor1sk7HnFw6NrboWcRvMk/YJz0D0&#10;Ffo9116lFgpsGqdm7i+Fel3H43CRoUa/e5nD79cG84y9M7q/EtOuq78NXosJL/P00Mv+px96H1X/&#10;XeLZn0kahFT+Rnkrf54n4cp1FEwwWq5sNJT/K/l++1AlK4C4Qm9HGNVbHj3gam4EVCZzoDfJotOp&#10;yrWqLwCimIkqpbOB51QahihreYgmS05R6mlwH2BraBPFSRWXcnoZ3sdgiIFRWcoYAA6VmYYXQmsa&#10;YalQdQWhMKKriO64qKNHNMYVyirWWoVYx5JkEiZ11iSsRyppULlj4ZRRzxm49lx7ZYDyxvccSKgQ&#10;XMmhYHM1TVeM47zag2m9Hd6nvWOx8FDvFT18fbyax3rT3uE6/sz4TcE8r4Oph3HYDL9N2b9tsMyO&#10;x6vwdBjGrx0On0t34tfQZWQf6Fc+y/dpydWUw5X/QgOFO8u1vstyOk57qPuKVWbBEDoay/dNob9n&#10;6HX0a79PmTDORSbbHVSVXjLwBGD9v/76fRyacdQwCJcm5FWCPWrbYvCGkyzDSSanpDF6h7KH0hIT&#10;8gMcJ2qsgx/yKg9Mz2IiYNWA4RfRPNTAgH2SwWV9Q63k1ajM1wT7Y7yv+33/bQheInuAJTLhq3lI&#10;jp4eOVyGq7DG2JKnpRP6V3kjvWiYunpV4zeTZSkk1RHGIBYG6jGmriHa4rSfmFXM4sN6KWfk+OT1&#10;snec0HXwYj9bFXmG9lRdSYyNwQvA7XRU9ZZXJyl0Ipju5E1NLl1DHm20d995v711/922trSBfKtv&#10;dHXZ6r395sRuDbBdeKKDSjq35AriTp5RxjnhlvfozOxYAVc6Ev1GjAMad+G50rbKq4mxDAyVv6nv&#10;Um7k/97egRbyTQT6w++UudI/QZxySY7Qkzn5P2ik3cKiPaiO8UiiDIDqqCJX0z1++Kj98pefZyC2&#10;v7ef97X5HMBZd+cpg3gx2F71Rpc7nfZ4If3QeXI8pB1jab2dBtP9LY052A3c0gDp4/JoyD1cv1qG&#10;d/7uKeKg19lj0rmGx6WXIfTnppeO01as5/bhiF/Up9B7Jo2paLxcKq9IsC8d6JsnNADu5SVDf0f+&#10;6njrNnsf1Nu/0ovftM3uYgYdLgryWyTSi3SefkFuUVjK7S2XHjtMcWpCGX4nS4dm5BHPMzGp8eJi&#10;AftZnT5cnSyg8CrDK3xpOozY3M0ZuZA/J31cSOXklQ5I+6vq7zsT5N1qL+nklw4LdwPNmk4M39sC&#10;+tyBu4svQBj5nFxQ70gPttD3qu3BoWkDzhz4jvgnMSjINf02ng4IEyDBHp6gQbkaAyeRfL0vArMy&#10;gd+9iEgn6+fiRKzRENvK6M4Wj//FBrK5xydn2aF5QL864edumwtkvE5NOjQ2k+l7hyf5TID5ztAF&#10;1zyGcHquTc0uwG9z4BXdQFVqh4zhiL39PaadQyjc2yLhLhz0/F77s+TjqrwTV8GZ7xh9pzJVvoEm&#10;3KHp0ayPnjyJHHGyv4/zjJ2XpNfipSq712/8utBh67GH/rv3/2Usnd2fWbf6pBx6plu/+Szbei8y&#10;uXGbgfnb2KTu0nRl9ezcTPjUSUwnTT3O7sXzp+3psydZZFDfHC573UnOrU0nGrdyLJwLftwR4CRw&#10;cJj6ika7DhFH6hCDsAmPURiN6hblu3kz+UhdpotHJ+Q8akq5W/Kp3q1esgzbTowOUF6Ce2yJjov0&#10;I+Wbx2NnXXntRKy7XIRTuDzaTrvf9unUdCJKmVw4Lnitr+YIlGn2Y5VbfE0fy1zUlcCl+nLoOxgm&#10;6Jc7aIA7kJ1k1w4SZ6o0v+fngkhuUrZ6S3i6s87yUrRXy/U/bkNPXJUllzQwmUkYJ6Q+fP/99vGH&#10;H7VPPvpW++iDDzMOcWLGySZxaj6dmkbTut7xWfqG8u0P6+3lO77RXiKBVvuHPuf34sJsW1tZbusr&#10;S22Z+1ntF7IZRSGv0afK1HKIKk9KppSMrWvRcxYRQA8AkP6KLUdTpVOPFHz06FG+t+bEbHf0BgdE&#10;52cCJ/cQV/Bn/aEp5I7H2+nQdFdA5nPIa52dP4tmCt/joejBkgrvV/N5r0x0F5DdrZz09IEvv/yy&#10;uWtTp4b2hbi1Xz1WLrRO24TN/rbN8ue3vvWtLIZ1l63tUL7qPFDPaCvEtrZ+2if/ZBejOpp6Y2cr&#10;g2hj5rmgtSnGs3E+ULe0LhxBikE6Guy78CI2n3xYjg3kwWC7+f251DG0udpb9NHlQ3b66Rgyv5O0&#10;vGssh+erwRb0Ey3duelO/uO2A26ePHuR44mPz161qYWVNjNybM7TqKnojxOeRe/YF9IMUdKwLcIj&#10;/C40kLccTnhfFEq0veQtx6apttfyoB/TpD1pAYLNKQ/y4bmOzev6yAZd6/jqnP7QwgAO7TbaMQsd&#10;rc4vtvXl1bayuJQdnHFuAlMWM1KXURzzksDytjQnLRWMQpk2hP9dEKTz2wVERAz6vePztnN00rbA&#10;14vjw7Z1tJ/jMw894YG/qenJ5re+lpxInnEnI/ITuGamkXv0u7S0tFi7Wdydku8egiTHCsYgkvyO&#10;w5R7QuXJVYcHTqjvEnfa/u52Oz7YA+iTNgUOumNHVMgb0lWcXdTl8YDKEx/6rBxnQ5TvyFuLN6sM&#10;0w2aQB4/P0tb3P1y+869tnHjZpwB4svjISE38tBX/oGvCToMjlcDtIkMfsiAXHCnuk672cjcqaI3&#10;6XIPvYXdr/PLnZ7Li8vNnYz2i2MV+VY+0zG3vLrepnkm/e3tH0GjL9vjZ5vt6XN0I2ptySOIb95p&#10;kzPz0Kd6TxqBBqEnJ9mVqzp55Q/p3oUP0q4T9vX9zYXwwOMnT9uLzRfo04PQsfwt/pzQX11azpGd&#10;joUOj/e5upHgWnSXaDP6fGUZHJ2ftv2Xe7EpdeoqDyPziPNTs20JntKx6W4rHQemZ0NBGAnUobfl&#10;WU+wUd8rt7yaZhvsS+XIAuV4JLDfOfXenV06FBYX3M1F2tJiu67jlDomyS/HKPsnHPdRHx3Ib5iS&#10;epUf1vEcHPzUE3SQmZvPnrWdbY+P3Q8szv/LM8uUe+/O7ezSkt7j2ORdZY66OToA26gWsFwf8DAB&#10;fLUzbBZ8z9IncWySX4fml48ftxfuFMW+yzejRag8ACkpIxIElbToQWmWvqlxB2nUKQuZ0+eRTYQ+&#10;tuuLQg3lJCud2vWJ9zWPSV5oNPwy6GKBiOgiTV1hP3VeKt1Amv1nP077TfSLts/4iUJCd8urK9m9&#10;Zp+FR8kvzjwSWzmvPKtxMvL+pBawCX7KJzq+n85YXfmOLji0L5Td6n3hhIfJo1O9O63KWXct8kud&#10;cQyjfPbZz9vf/d1PsB234Wu/kbtUuJQGgGF+brrdvXMr33hfpgx524UHHhfteCUbTIBfIaDeE1/Z&#10;sYn8Vbc4vivAeRMd2O2UODWBMRJXJz404G7SHNV7fNp24PVt9E4/AtudrvZUviNPjI4bxkOxrSnX&#10;spRDOlDdMfjxJx8Hx7ZHHe78wvOnz9pLyvZI2kPoM7xPW6R1dbEON+eHdf5Zn8+0MbOgiLZFH5Bu&#10;f5SdU3TkIjrp5xUyLrZoaKbuQyPAID051+F4xbCg3Icn5/NNzzqOWhi0saWJbs8YpBMXD2gnekSu&#10;4wTtxvc//LB98u1P2sdEHZmmuzjyjbffiq25sXGjzfkdSfCjTbb30u+oIi9KEbdnm5vt888/b7/8&#10;4vP2/EV93sIFCx5jbduUPnVk7xBDe3Xvt0XFvfNh17Hj5T9pzrHBErAqg2xTaJt2CIM0mEU+4Fed&#10;VM5W2kz7dFx23oNoci89+8m6XRdsurMeW0X68dju7hRdv7HR3mTs9OFHH9VmpRy5uxQZ4ULX//7f&#10;/7L9r//P/7X9xX//71k4//jJ45yOYH6P3Y2G+3/8x//wadFqMaPbzDUQ//t/+4v2DKGXHWJ0Uj7+&#10;HQGieocYBJjYJ5vC+N6b5l+eESV80g3dQA5CY/AiGEEcEEcBvEMjVLJxeiqUCaPJHgNlWn7qHcrP&#10;77HQEXmJ0ArJfyXtdaHnqwFrBYkxExAhzCJO22RxNs0Orgm6Xj7EixGXn/1q8L4/SxjeyfNe3/gz&#10;L8PzJHvjb38Mz38l9Gf9eb+/EoOLq78NXgdYRnl6+HX1/tMMl/0p3IVbb70rIVOCzZA89W/472rw&#10;oQ/ET7/KRsPv177z2wWLUH1r1Hv1aBVXpSgEXKWWaoChC8iivRocd0Wu0OGmhHUEeQ2Wkh8l0g2x&#10;ODglYPk0NYuLAR/kCd58xqOswvFmCKnHOpEJNegq5aphpfKP0RH0Vjs04ZUPUwjNDHgRfF5njPD7&#10;dQYMI0cE8sHyHfRpcO27ykcFizGRY9Rog4gQduWIhqvKQeemSsy0LnOEcTxcwl183OPrQqeb4vW6&#10;H0/vvw39t/1h9L7DYLia/5tCh+kqbP13L6uX+9uU/ZsG4dfws+yOp/H6+/OOn06L5pEmej7z2N9d&#10;wfOPoAHk/5ZXcjW3lkMZ0lDHn+X1+vIO+XpaGcFVb+G9aLqepcCU8etCL8tQ731NDJ8AMQMeDVXv&#10;h6YU6ENdZB2uZZCqz2qyseAq+GvyoOOTJ0SNbQaKDMrjqLOModShyLohygJSthznVX2cyd/wa72V&#10;d1KXV/WzfEEfUEOV/OvDOO8Ip7/t1847hsJNPR+SApshsACThovXVEge5UQMZlfj8ZIDCSe/zO8q&#10;vhx1g8GjQW2hmZQa2iTkiVZmxHawm3t6Fk8oR6ivVsg6qUbbeT95gMH7TH5OKT+KdgzpnwBpg6qv&#10;jADmw+SxV8R5dmtyzU6rUXrLcSC3b99t77/7Ybt36wEDXFdFMjBO2QAKsLZT+ukTza5KdDDtQCh4&#10;tDTyaVPIO303TdGONpjvOkFXuzV1VDlR4M4m5X1wStsnaZvvCbvGrxMO46FP9oVv/BOltCtgBgZ4&#10;0TzgT/zbAnEeGKUB6cFIOxxo2BYH5q4IdjXw44cP26OHX2aS3gFdJldGxi710b7QBUGaEhZlhLLC&#10;e8uPLiP4u8fioySnrPF4Nc0wTrvlGKjyxE2X1VffGV3z/2Xwd9J4HpwEnq++Z1r1Y+XrMqoGDZfy&#10;NHqTfsmksGi3rUSfj9vSKca/oWxxpvzIatfwozX5DFq2r4Y28V9o0gFjTY4WDjxmy2+LeO/qS7/b&#10;sb6xkaOsLMl3rMdyLCP4C1wFh/xQk+ZciY4NSv4Q0e/S3eQ04wZ1vHJ/JPvlI+CXH0ML8nzxViY/&#10;gUc6zfHKJ07W7kPPTgrIcYNNZD1BScHjNVJQ24N2ltw0j+nci1Pw68RL5JZ5nPTk6kCfBFGeEB5N&#10;+Sk47Q6dm2fgi1Go4sdvctE5OAkCR05NiiqnkLjjYcqyTGgRmIWp02YWjFqU9QeGwk2cmsrHa9fb&#10;xRm4eoWcdCL2+LS9hN92sY/yTfNTyiG/3+fEoGpH0Ifpe0aPWTLPCfJBTuZ5dmvOzEKTM+HzSXDS&#10;bcNOwyO+ERcDojqOOp566HnG81aQhrgMSeqH3JpoGWmu7SzacOLLAexTJ92we10Ak7qGOqVxx6Vx&#10;lPdyetlj9V6Fz/B1aZXu9TJPpZtqkDZyM3pedQ19yVU7W0e8JO0kxw3s0rv37rTV1eW84xGsLlJ0&#10;h5kTmdvbLzLJ6o7MA4/IOzmN/PR3fW96Lw4KV5i7gCVOfmjE2gXB+pX32sk10et4QNxoO4nPisKo&#10;08N8RnWN3/dzwsLvgLoLcGHeb97orJRqi+77ZKOwpzz5t6gaGAYZQ0g++M133fkXxyZxNt/lOsuE&#10;aWV1POPuFHfUHEaPCXTqgvZcrZ8xBOUJdslXeUfbUt2gHekin4pOqjpJI98OFSAjnGydaTPu6JrS&#10;senqeSfOkAWTts+Jx6KbTiu2Qz1gjL2AbEpxg66g5cmTfMgsJ6u6U/Nb3/qoffLJJ21jdS0T+9k9&#10;Rb7eL8LpmKR27d7MxJyT8E4EZRKI/L3s1NXvqdoJWOWh/CJvSO6Ls/NtlbpXlxfb4twMbQVumi/N&#10;eXUhk0dLlt53AiouHtovFQzXtNt6nGCHXqnACSozD0+yq3ZvmHhSt7/c3YtdVovO1WPYtcDu5Hbk&#10;Gn3oJXIkeHQX6VQcT12eGLq8MxrG224Y/20e+2icp723L2M7U6RRR55zVeOfaxEG2+ZigNQnrRFM&#10;dwLN7zP9zve+lwlecdV1sM7K7NiKTVYTmc5Z2Z8eryk9S+/WkXkqbTPorNPk6PustDewUq42rX3p&#10;jsJT9NnxiU5H47BLE54Ib1JHTc5X+cboReAQBuWwbQlcxJyS4U4a2qnsUQYcUtYuckae0372PcsR&#10;jn1kyIvtnba1u98OzmjrvN/lW8p3Niem59urCRfCXMTpABRgq/QWlwS7IZPPRBPdeeopCio98xv7&#10;Lk3/LMW/2Mj2l+XIz8geCCV57Bb1mScxOemps8k3HQtlJzI0P0Wa0+CLyKtb8NlN4pqT+3EYQVs8&#10;U5/HZr4mFIwrzt1tQyOt91w8ksV8wgY+Rn2DHvU7m+fJA82IA2j8EFD36K9d5NQefbVPjKOLfl2Y&#10;nW4LHquHvJwj7xTtUqKE5uGJfjxsnE1T7u6SphzbUA94czHY/5e6/27TJDfuNWF0ee/a23GcIYdW&#10;Wmnfa/eL7XVkzuoD7h4ZUhKPaMd0T/uuLu+r3vv+ReKpp4szw6HE88fiKVRmImECgYhAAAEgAURo&#10;QleHyHg/ObTtd97sC3Z30KkP4a3CgYsB1e0i+bmqQ7sYSQNLdkVJK+BB2RSddvDSo/2kPt/DI60y&#10;XJ1NXWKGOqyugs/bt+mnHmTSXAPAqfMs0JLGG1oLKGkRcCUScxqFNKoHdpASvnEHp99rswyNBqfo&#10;Ji4qOD08safI5Lff6nUnD4VnoY6GMmliHjpcXF5FZZmDB87QZw7aqzfb7SXjhq39I/C41O7ce9Ru&#10;3n3QJqbnMg9UC/VrfOSxqe6E99hD6Sv9pJDTHspYdVvr5eT+l08et6fPnlbZNkAInLZDnmmUczzo&#10;EfF7+zvt6PQQ+UJOiFKPpXVDin2aO5lO4LPd7e3oS4u0wzJtXUf2zrQF6uG3SFeXVmKAX0TPyhGQ&#10;0I5tJQ/J98KQvpB7eTj9KDApQ4TbfsLvm64MO6EWwVPt3ARO6Mydg24kcHWBRk130UVPt/9SB8BL&#10;d+JbL615BO3jL77I50GePn4c/Ur6i6xEXhhH2bW8vNju3rnZ7iMfNdQLmHq5erB9cYz40PiyRumF&#10;xRzluzgPzPClhg0N5H770yNxD8nzNTrPE0+m2HqbhXgZi0IrEC55Vxv4X1lV/X31x/qERQ8onulx&#10;0nbUN/Jdnwa9lJvyeHRK4+IiO6Ebvc4+SX61DOMmPuH6jH/G0vbnzCUAtycZbNMnuijs9i1P53jQ&#10;bt+8QVp0nENlbx0hnV3keGVmvm0Krg+RzbykDcugrhHZ437X1lbb9fVlvMd7brRb+PfeU8f4XvvR&#10;j3+AnqGu8Sl914/ap5/+sH388fezgPo+vHvnzv3QypMnT9tvfvN7+sPX1N1+V/3AxWaz1OU8Ry3f&#10;uX0TWG+lveTfM9r9GjyVfh1chOMlRfAlPThPI1/mlATelSyt+4z/HUchz5XzWTQXvJecUo5sQmMv&#10;gMdPLXgsPtiMPEr7Uabetkv/xjVtzs8+075Rmvrgex+0H//oR2XY5J36cAybjBNicIeH7Ot6G3uV&#10;T9ytqWFMg5ntJ7zSunBuI2c9RcA2tv90Qbf1Xxz4WBmn/uPGGvPPQnxw5VhMele+ulhCHKnrrK6u&#10;ZYfjMu3orklpI5t3zIt6KbOMaz9kWo3THh2r0dYdi5Gb0iZoCS0Cl7zkWMLvVzrOd4PTV1991d4w&#10;bnj9+hVt/ev2Ofz8FTLtCeG/+MW/tf/n//1/2//zj/+j/cevftV+4wIGwuUHdWU3ESlD5oHLufeu&#10;Q6ftQy/VJPalntSY+YmhTbTbRQ6oq+B11iO8Yd7mqe5JmLBLFrandGKl5JsXr14Fxl8if371m98A&#10;++cJc6G1CzxdyCmu5VvlYIyrwKicV++W79XxXr16HVkgPn1Wt/74k4/bRx9+lL740rApcHgHVl98&#10;/nn7xc9/HmtvJiVi2ERdgDmjpIj4EGUJkXSs8SUUwASFllAxzxpcwQQ0nIqhHbWA+s6rBk8ttpeG&#10;TZFdhk0JtE9G6SonEV/ldyfy+zXv/tPOtJXevK56QlPPGugpcEuRHxVpL5/7DvMl7Hnnc666y7Jy&#10;7bcRLbpRQLkUMh7v65x5D/Hi+v0V3/N651nndSh/FKe7nvf/d1zRZdWjJrt04+1ZruKN1S5xh6fR&#10;bY/gv+5lI/HV3/3XXJGPE9PSGR3Lid/Z3A7DuzIkKw/hCX3RX5WrAFKh68I9dcNnYIaw1IePkDJ2&#10;XbMImSha8qerb4IjK9r/48SJPOpgFj51srXiEUc4BkGtf3fg5YQLV4WighpvnXKuN4p6P+e7rxix&#10;M1GwluGTMATjFNqk6e1YFFw5itZByAU5oQzZYQuTAwi3sDvJ4OSBEwbdpRMBnquut321efng4Rue&#10;x+914/fd9bBLeXD5vpf1Xdw4TX4X18v9X+HMt9el46yH93rqx+/H4/b0tlPalGtPKy/a5WXSOD5Z&#10;884Bc6UxntToexKknzFej1t5lXGie9OEJ+KM+N1wY179etVfhnsHrCh6jOpC012kjIuLIUluev3T&#10;Bw7hNWnY+bTCfO1RtDFqUsZ3MmzGg588yxfc8FcRyJi/wOgPnvH7bA6yu7xK1D/iev11tqkwj+QL&#10;rtrS/OuaQnXcZlFT3glFpderRDqpk8kk0oV+9MYjzAk0V+B5NIiVk9djhDMv8kE0ZjJOHOWeMKWw&#10;6ZVpDrBnlA/cZ/EUgxHDXcgRw6fXDFA6rfT6cM/FkF6Nehjg5+rEoEp+dCHkHK2YMN85mbCMYvvg&#10;waP28UeftJsbt1GAF5B1dXSNNF9ekVgrtWuFIUq1SiS6UeAY4gUvoevCkaUYR8Xcb2ipAHoskN9N&#10;1LBZk9bg1DrCQ31xgH2GSrmKs7yUASB/4jOyF7jDO70Ng4uOT+lGvsITVu1PrZHFvW9Rf9PI6k5b&#10;J0T9XovHxHj8bI7Moe9yEi6rO4FHXOn8LwzCoiv578RgKcaZ5KY8oBraSg8eqV9ojjTJaUgf2P3z&#10;3ZgXp4Gb/LzqOm4Dz5Belzy+xRm1aKXy0I+7XqbOeD03w6S1Xp5wpL/E25fS3JUvflRf2yO/sToR&#10;7nPSD3192pK8Yyx0QgN6MR6BaWsXJLowyHtxBxZCD95n8oRBnwMnjxNyYGWe8q7tTqGBy8kYC0rd&#10;9EBh7ZykG40FKE8YHJD0QU6OFdbQSbjpLDNwhj6rLTN5S12kXw31fSW7hs2zEwdQlkty6+41rWCw&#10;18KZMGdCmJC8Jyz9S/DshPGpSCuoHcwGb9RpvO8hc/FoHroEm495D22kS1tyHbU84SkXmeTCsZEn&#10;rGuHoigy3b7Msgff6SCLG6R38qLlaUP6jPjiS4+dddf96Qly49jjofwG+UHbQTfaEV/H8CD5nFCu&#10;/pjst/cP2+bufts6OMz39vxGuRPX5y5wmZ5tkwzOc9XgQ52mwMcMcBa/Fxa6Thc6w3U6lI5DC2NO&#10;Ohn3Pe47GOWWN8MzbrgVtcmOcl3I5mrjF6++wbCJDqnxLjROOeGSJL6Erzvvx2Ead/25x0k6kw7J&#10;R3Cbp78h38qrt51XcaRs1Su3PQmgBuKzsxqYNL7sxYj5ijpp2Nw/2I2h8/WbVwnLd8FoS+tex9Ht&#10;Rc6b//GRstu+wf5SOAbc0862T7WR8ENvtF34iofQckDu/TbxyMPJubl5v/u41PxejivH3WXqQkP7&#10;naJHdXt5HvkLnkMPZCb5ak2qlfaFB/nMdOlTu7eNuNrP+41845mvfYR8XUe7Fr6Ercb4RVcahjRM&#10;qsvPz3l1R858do4sLvg9ovkYDzzyz0kP20byFLYYNqeVPfO0gZN57gaDjoUVShHuTLZYJleddcvO&#10;CfkMmDP5zysnurJQJM8E4J0IdXLNleEfffRR+/jj77X3H72Xyetp4jlRJO6Nb7/ad2v2Y7aUt91n&#10;V5cTYKGT8urJtp/tJN3bz2chCG2j7uIuWL+HpGFz0YkzZKtHT3YvfJmsBQ4YxJaJjI6pSHqRZnvd&#10;+VNmCfMcslo8OtZTdhMp9bUuGsw0cu5Bl8pAScr+STw7jjNO5APxlaHCb7jjPHfzdHrUFR2O475o&#10;ub8fv+/xelyd97blCbwG9UT3lU/kH3d5u3vDcaN9vbsavQpXyfDz0M09xol//Vd/lWNo11bXIpd7&#10;PNvbvs7JXI/ec2LW3VWHxxohNUoepTx5QH2m81vpd1UX287xr+1Xi3TqWt7j8gY/5GV8adK62R+K&#10;k4x/NBqmzv4rvPs/OPLJNAM+JX7L03jjd/pcEC39Fl/a9060Q+ry5u1Oe7O12/aA6dr0fJuaX2qT&#10;c4v0BfPQSX1f05OhoiMOLm0w/M5d1Al+BEgeF1+CAhRVD2OhlNe45PIa4JUhetPwFz4E73Uk5RR5&#10;V1nmZpS5aegdHEyTfobn9aXFdu8mvAQfrSgboNNpaUW9Gf25XRMuYPco2lN36noSivgRWlxgKFgi&#10;v/MO+OLhWcaSM0vLbRrePEU/OSSvvbPDdkCbnZCXczIe/bwGHKvoSyvKJfkNGJCc1W4ArvyqMZ+7&#10;juS5mg/JYkhgOacfz9hh0HncJefuv/293eZxiuoqHngxjz7mQoksVHFxJHzqEZ9+w1LfDZvKhxi6&#10;XKgET5bhs44C1Xjpt808NagWnKtzqZP53WO/pXa93bx9p12/ebMtUncNDsIoj4ko4wNqcKSssCkL&#10;X0ZCunDvvI517rJPY7vHW/rdPuvoXI7zu2trG1yXad3BsIleIn48QtXdmiCtHVK4hs3Nt7ttc2e/&#10;HdGkC0vr7fa9h23j5m1oqb4XeCqP04byi0c6KlvdKWV7uquwjJslr+3nnGzf3tlqXz7+sj3TsAnO&#10;TQvA9HXOE/ndXdsNHevcbxPvtSMX1QEtKIAS3EV5QXtMt2XKqWOD9/P9zPXl1baBXwWfC1NzbW5i&#10;JoYPjX4aOBfohzTA56h/yhOuOmlBg2Yddym92Nb2AfYN1ieLX6ib9Us/obE8+lqXuTYBEErSg65I&#10;UAybGjo9itay8qMM5f7Wm83s6Prtb36dbxR69LH8HB7nWjpCo59daLduXc+uzeAP2iZS+geP1tWo&#10;qSF3Cbg8YljYx+f1pT1h0Bi2h5x7tfW2PXn+NEauQ+occQs+AJq62MeWXDNt+mGu1rN0UZ95R7gu&#10;8k9v+0E/Umrklc2ZuNEI86wzbuqH7/2PYebv+CTxpWtgNTPTdlmeMknXw+z31GM0pjk3687/Tz75&#10;Hv7DduvGdWTuIfqbJ3Cg4xzutxPk8MUpsoP+yl2+Lgbwe9hrq0vtDmkf3L/XHuEf3LuLv9M+eP9+&#10;++Qjv6X4Yfvww/fbp59+3H760x+3n/7kJzme1GPuv/fxJ+399/xe+8McEbq+cRN9YA3QJ9qv/uM3&#10;7de/+m12bLqIy13SfvvQNlSmLizMtpt+O3FjI7uoxag7qhWLmRehziEAcCSfly5YJwFEXuP9HqY7&#10;OMu7IEdf34nd3kOOaQSERw9o9zdvPU76efsKv7W1nXZXDrn4tdpVmaStp+izt404Nw+/g7mKvqXR&#10;6vvUXz5wPKeu/MwdwIwTYth0HoX+D8jTruoF6lIaGzdubLS5Bfo3YSeOBjsX97pj3DDb2DraxuFb&#10;ZJUnTSjDnHvO4i77bnQxy7LfyFiUdqz7a9FXNcBmlyZ6mbtXLd+5KHnaOhXtgWvSyuN+qsDFjy58&#10;c6zs+xhz6RNSJ/AXusa549VP+vz8Fz9vP//5v7Rf/Osv2i9+8a/5xuSvf/2bGAn//Zf/3v79f/7P&#10;9vnjx9G51eH7Ysss9It8mYlBe95xue0ABWTsB0zZ6CTNUx/7bGHRkKusFX5/4r6+N29/iK5Nnrra&#10;TYwcp5zauWsTmo9vuUJLLph5/vJl+/3vPqPtXrSXrzR2b0ZfcSHnS9rScd9bxkfZ4YusePsWvRP8&#10;uzgs+ASXLpJRn74L7atDK3PUx3/4gx+gk38vY+4ybErQChAoX0H3+Isv27+CuE2EoEqunaZEF4WH&#10;CtckqvBa1RIc+RlIBdLpUbNMZEW44vhXHYirkOhkQaTEayOfMOhWkI4MmyDJ7zOYb1YGyQ1kUARv&#10;iWRmmT77RD76cdff/Wmup6Fcsut5lkC0jA5Hik/0Ys4Sgq7oedeZfvBKzlwN727IxFejF+ajuPHZ&#10;F0N4f+wu+eVmuHbX0/Twfn/F9wq886zzavne9vfdjcHz/xFXHdRQnzjbkf/xdlhFV9V+oxhV9REe&#10;vgmnvu+e5/76v+AqC/nCMp0MQMmis1AI55gKeDCDU65xADoS2F3hk19SNxzXKPDhIxQYrtMKYgel&#10;8Gbne4W7dbbUkRvwYhz5NXgyV3EHDBHU5mlHOCgFrvKzQ/JoQicl7TSdzLPMy8FuDQAUqFZzwvqS&#10;rwqyHYGdi0LY9lF51MjhGe1WyyPUXKWm8q6g07Bpx+CWfq/yYnAwwJc2HupRVZK3q5beGz/1Ew9j&#10;vNzfXQ3rabvz2XJ0V/PprsPwXVwvt8cfz+frXIfrf5Uz747Ljk+dcF2tr/cdlg6X4XY8Pd5lfJVy&#10;lWjoeAynvqtV0DWw903hr/IsZ2jlXzDUQLLyLXxlwu2P4L3XpcN69b67Hk8az+Qlg3snxaXbCpfX&#10;TDPkgS8lHHiET7iGLOXVeAcT0k2HgehZzMAQqr4R6b15jeeMGx40aiZTfD/GUbmlG9WLwF4fV+hO&#10;MeBSiZTbKudvdu+2VdGj+V6lAcMTF2XGa883cnd477OD0Mgt6h0DBoPPvnNLHHQFLqvkkHNOUKlA&#10;mbZkE+XwlB2EhCWcNKWQl+zw6rFQfn8n35Sh/Hhoo69Kc3JQuTPJgIri0wZFh0O/ECCGq7fe4xVx&#10;crkDSRdZHDlo54XhLvai8ii085koePjwEbrMR22VAfk0OPcbNeEN2ytOJb5WI2bHJoqn8lya8J3R&#10;ep09QqbjWdyLuwyKD139qWFz8OSjEqsbGSszsaJMRsEljfWs+hRt1SSkshjasK15DoRUyqt85QKz&#10;/s5w88oiFnzvV5S37urwKJhtBi9vXr9pLxk0v3jxPMegHOztJ17qIa3yE9+WYb0CVMqrwYCwC6MT&#10;lLrQF++sT/GScAbSckN6Q0KD3FhOPL9Ot1dpt+O19LrCy7gLbIPz3bjX9fS6Hu7z16UzqL/zvsMT&#10;mEJEwMB9cM+j7Z966smn59jzrrpUfRJn4KWavHIi23KhbbyGTRdFCbW4FQDb0XQa43125WoGluRn&#10;vfpKf3FomPG5lEsb4r06OSEeuFfW2X6OGZxAduK7ZH/Vw1rYhhrdDS/DFFWHlrpR02+bxLtKlmcN&#10;/iZNu5N/4UNA8AGo8CUfR24SV9npu+gomVxTJ4K3gtuKR4CJgnNxaHxzrvzLlSGSG9uH+5HcIU73&#10;VSu98gk4Ecw5FYMkQIs3nXF5Jiw7zWlrYYvnWb6Xh2rhAXEGPKrnxKBJORol3FlyeOjAkoE97elu&#10;TXdh+t1Mj/s6Jq0Tg/voXtuEb+7sta09cOoiiOGY2hg1M0k6F6NmGTbhc8qYpbKzAKqBRBoQNuEq&#10;2URi62mdrbttznXcFU0Wvet73HjeR6bZ5gMiARfvr+6DReJqBIxh8+WrMmyiT/IiMbx2/CQv3Cjf&#10;oZwO1zgsQwHvuIQPbvw+bnjs8JeRUFnRZQn8MuClGzTlv+xW9Kgo6NxFJ5tvXjOAf9levnyRSRiP&#10;GuxHj+/u7ox2mm0xgLff09hxQNuZbyaA6K9DF9CgPONkQuk8JQ+rqgVswdnrP4TJl+lLoEPa1R2P&#10;8wuzzaP5NGquaCBbXAi/WscYdexf0i+VMbU77x0H24Ciqxt1RXp4nPQeI2l/lsU6wGAft7e/m/pW&#10;vlXH0BPpCn9kCcyRHXhXlDth4SlO7sRxJ4O7ZJzsddIpu1YYHziRKg7sWzKZDu1bV3f+TM/MQ+PT&#10;gcEJFcUraAz87gy1vaRh5UrwjBc/NV5MZQNfjZGQp6nreXbSuIjSSbbvffy9duf23UwUacCbmyz4&#10;zdcJH+F1JbkTWE7IGe7EjGMWn/XWM3W1btTXMNvWstyt6QSccyhOBAqPR0+uLi/GLzqJRnh9Y5Nx&#10;1QzecZ1yA5hDDHgnvPMdZGSI7ZvFK9RHmpK+PEY1tESVhbF0JQ3ETn5Ng1ePXdxFJ6sjhE+RJeJF&#10;WK2nODcvYZb2nMRXb8giJe7HZYVxqs0v5YP17e9143GNp+/OW/s056KcNAdw6uXxq3vRO5wgc2Fc&#10;JuSgifCldQJe+wF1Gdvvpz/+SeabpKXAQt62s7K2+kzolfgxPCFrc7wr/nDI2+9e2yDKHe9kixz7&#10;bhrlLXTvrmQne9XNPH76WGMb7dl38lg/XT5TAXzRffBeHQPpizZpjzz7Xn2saBK0g6tkERicCN2m&#10;jXbciUI5hjqGcvJeGnBB3uvN7fbi9Vv6hf12MYnsn13AL5LvXAx7GrXyTe6Oc67p++Uk8Q1e7Dst&#10;21OWnMRUnpd+TzznwFDKIbWEd1l/6ckXoH1PLBISdiFtu+CSQNI6DpqcOEeXb/HT5DlL2HVoXsPm&#10;GvyyCB/Nix9zQba4mxJOx4Pbc2UXnn6xZJSF9TJ5HmCtxaWkDwy8B6/zyyttCn4+pbM+vDhpB2fo&#10;2473gDu79ZCbN9dX2w13WBFvkbZzatexh7SeHdRc5QlxZxNn3GPhxKmT75RFTmKfZd5GGamhLIv/&#10;iCaP+63H+Tl5Wd7nikybW1jKd9TmF/2WmgvRaD91LN/HeOmzHvrh3rBZZZPv7OuhsWuhNd/PtaUV&#10;ZCvjldV15BNyVUPY5ekbykNk2VAXeTiLrbgHRNqNSshbxM3ubfmdcn3n6SwwW+k56CzKkgWNfMA+&#10;A71JXxo1d52whgQmlFf4c+J5JPDewXF7u3PQtvfd2cd4bmmtrV+/1RZoG+eXNIraPznesT2dTNdQ&#10;4O4mFx7seKwrciqT79C/Mld+2dnbaU+fPctJEMYreX8thhl52iabnq15B41vR7T9BXQ4oZWZcvwM&#10;jQvv3el0RnqAaSu0yc316/HriyttzmPaaevJiwnoc64tgvf+LdjMeeEzr6G8VO6QdRkza7dj7wu8&#10;2lfnKHxwb9+vXFdW+KxOoF6U7x9Cyy4MiJyHgFygOAUNURh0V3q9vKYO7Lc0nz5+0r747PO2g85h&#10;G1onWjzv9c7Te5rDzRsb9G+32wo0n5MSgCFGTfsudPz0OUOfJ++qC9gmjouzIw+aOOR5F/n5Crn8&#10;Fbh/u7OdRZa10EiWGPiFtg+NiZCEO1awf0b2hf4u+wiwl/uiS8IqmPYRt5Umz8SJbB+uun41TJyW&#10;TlU07bsev8Oit63ETxYLEy7t+R3chdnp9uknH7e//Iuftu9//FHbWF2C9vfAK33Q3nbb3d5s+ztb&#10;jEGgNekUWJcX59rdm9fbxx9+0H7yo0/bj/GfoEd88N6D9uj+3fbhB4/QKz5s3/vow/bgwf328NHD&#10;5rcDHzx80G7eutU24FV3VvvtzIV5F0YhD5AFnsbl8Z7/+otftiePv6IOE+3GjVv5LqXHearfuYN9&#10;Dpm9vuaJD377FRkhXqm7/yFvkABupBeEorhQT1D+97Gh40Tb2F23ng5Q/dxR+se3O2/b6+y62+F+&#10;h77G4+yftS+ht2cvXkS/lX6VR/Z3yhZlkV6XuW187ulHnddwQ48LwzwZ46MPP4yMUU4ek9cLP1Xx&#10;5s2oX7ZddI4/rYq04G5Hj6NVb5PiovtYD/jHb5RaXp8nUIYtAJt4UU+wf1Y+V/vL7mXQFq4sSOK9&#10;427lT/Qg+c8yDB/oy3l2dQzHBimHcPUmd5H7Tc0b9Gc+jzvzznHN4aXz4PeLLx+3f/n5v7T/8Y//&#10;2H7lTsxf/7r9/ve/Bz/g/M1me/zkSfv951+0t7vbkfs3bt1s129cz3cpPR5XOFyUIe+6QNBFHGou&#10;trUsZPtnHs1TGAiwH1d+qqvbFqWriDe/B2790aWsn7jiWmN++5nCvf2qNChv++ycmTaMzc2ttsuY&#10;VP0tjjKz+AG8uqPX8d7O3m7unztmesUY0O/ywm/ixbGTBlSPqr1z905061u3b7Xvf/L9HN175/Yd&#10;6oL7m7//239QICgMZFonyx4/ftx++W//nsGWnYWrBW0sgQntA0x1gAVYnBcIRt8H7CphfeLEcJnE&#10;qwJSZxxFihOYCtKHDx5ChOsxbCg0JYJoHcTTdaGny0ATeHXmM+5Ml7Tf4Pq7LsR6+rqv4gy79KWM&#10;9ywdJKYMivcqGHmn0iaGzMBrf44yp+cxGNT5UB2rfng5vB7ucxnudcbzcRTHZx/G4uTl8C6u31/x&#10;ozLHn3VeC6+Xcbq7Wtaf7qqul+7q85/bdfy+W45tWleD6/1Qu9zwnPemMUK/724ID5667/H+a66y&#10;AC46QoYU0J3HxqHkuaLvoFaOKPAibKRNBIgDNpneMIVvaJVcOr/0jim7J6FlBbhHSdSgfVAo8Nbd&#10;kkWESRVM3phfBsIjfiilrOKhgBDPjsAFC/KzA19lgMIyE2a8UxFSYVfA5pualil4KFGjFUPIoDkU&#10;QVeCOXFBIZFHTowfH6JkogRNo6hP05HbmShU7RQ0aNr5qQzqxIMwjjvrd9UJe6+7eCg6uPQdJ/2q&#10;v+o6PnQ9r/G44++vpjd8PKw/j6cff9/ve379qhuP9+dw5mf++k5XoTnatb8fv34d7LqOkxFuhs5d&#10;Osy3VBwkD/JRclPxl5Yy0UR8Xph5aLkUkDwm3PddKa4yhbnTaV3HYfkm12H+prjmM9zw5+zYCSWV&#10;AdIwWJVrRZH+9f7PH3lWPQa4+efAOgPq8DiJKdYo7tjsE+/fbtgkFdfaKeVkzACC8Hn1v+kJz+KB&#10;DI7EpwMl+97Cq1lddb2uHbddPlzFjc/j77NakzYbjxecck0toZtuYIgMwxtf5TO0FUVRGkOpQ95l&#10;Eo0BrFUZyKOUL2DXaNCNmn5fxxopT6yrCycW0CViHAc2DZ2ZaIusU1ZZ+6I14cuEK+WPcAcyRYHP&#10;NFFg7wZM28zJIZV6V/KLc8MzxwUNzqMwOuh4gB7z3oP3gGM5A9xpBn/iKXROKnGRlXnkcxSFzQG8&#10;upWTOtJL0cylQciyS8nOoAolUdzo+xGw4lQ89nZxwsl8hDmTOKRPe5ifFQSXKUO9z/hDeOlo4NU2&#10;7Xgjji6Dcd73AXA3zmg8UofzeMWtTRTt169QSF9nYZyLUjyWSidv6+w70n9QpBTS4RIOBy5ehVff&#10;6XD8OqoHLu2W+hTN9skKZUUml3AVZ+A5onb8dtfT96tu/F5XeVx6XYflqqvyQ2CJG9zXi7zX9XDx&#10;FyKS5yWk3JM3cSPzKnLS6FJe8hny8p76pEzw431N/NakeAaLpHey1ahOcgJ4wrMiE+/AcJu2c8LI&#10;wZmDNOP11czyQBYlkq/littkBn5d0Z/yuYp7df4cNd91C8EUfJJ6a5vUTmp1BXBEffO9MOjHfn5f&#10;OIBHvnBFNFiC/mpSId+LtSyLvqz6UAZQiie8WkyepVFXSQM7BBuZOlAgr3l2kjZxezp+worruxPy&#10;bNtw7W1CrSOL/CmDJqibzxouY9TkuQyb5bMT33iWIQ1qWBna3nng6HBpD/Uz8kSWjnZjILs1xGjU&#10;9CjEg0Mns05izPRYpyPkkQZLa+IuzT1k7A64fMvgcZv2PHASgPQnlO8RtRPuHnfnvvIaXUujhrh1&#10;R8wseNSw6cIz+V98RnfEj8sP/dfRvvHH/SiudELU/twdIKX9veaed/ZlTsy/ePGyvXhVu72Ve75L&#10;2+OlKw0A0pvtqXwqXjFvyxgry3r3HzCF5wb4xu+vuh6WEyGoqz4TZyE239t+xLFtBYKrRs319dUc&#10;R+Xk5dbWZvv8i8/a559/1p4+/Sr1so/zyFePvNvefks9XXX+OjwYmPChA1wZMGqRh1XpsrEMHsjt&#10;QcaH3juDBTyfy8uePY3fZxJGd7Y4kapxUyOsk5bm40S//W/1S5e7SQqX5iaupGfls+MO+02/hUeb&#10;TFUb1ykE1UdJ345VKh9xXbRkPjHUzFQ9MjGCzMnxjdQxq98XF0fGzBhgPdJvYakmT5QdwCCxUAT5&#10;25eqU5i3/YSTTNPce6ygO9DEqYDDpdGDLst0ksRV7JarNzy4HeI4vjC+q/eFfYW29dupGjbv3b8f&#10;mD1y0T5Q3UQ66enc2enEi+MUaU06Nm/LrTaxPepI2m7g9NlwgC++s13Bb1qTPNRv3CWzQvup5+So&#10;SvjAyWnHX/Jy73uUPrVDyzkY+dnJw+Jpd/NJvtF3wJEGAxUZx2JZIEt97OPV2WIgUs7QpvbxhjnB&#10;7bGS1l/+jjwji+gNlBejJrCqgxX/hzCDh3FZkj4b773huh5X2ut8OH61Hzq27+IqbgiFfw6yY9Nd&#10;SO54dtJfo5ZAiW+NxtKluoht8uH772e3jRO+wuzkvGNT6TqfXMKnDyW+Y1AX2nhctIZd5a/gBEr+&#10;BTfgSDrXa2zQcKLX2Ohu/FrUr+HK8bcysequHJM+9Pk2Fc8ap23L6NTALvz69MnjOJX+AaSMd+eZ&#10;DNV44zyBbUyU9Jnma7/u5OLzV2/aV89fts2tnXbmIuF5v9G32Can5xhTwC/yNWmDe+5rF5e9C/lZ&#10;X+4plYamn1MOaXCnHCgF8ineTqdnZNtR2Rj5iB9z1J7XQ597TcPrLIGGOdHqjsWzNs118gKeOWWs&#10;wFjRHZI31tfaKvzibmUNTPat7tA8z1GhEDLeexeEK2ttz3OPmZXuoBdhrPat+RJlbYzUIS/oGHl7&#10;RB13j/bbzpFH9h5QM+CZafDcfLu+ttJubay2m8ol8DpPHTVsOsaoT+uULHECv2SJvgx3eg2L1BBY&#10;5LmCpYzcZ9SlJuXdEejks3LQU3Zsm+lZ+F0ZuLyCzNZA6GS5xkzkN/JAg6byTeO0snESgKeJ03ds&#10;ekxpdvURx3fukFxaXm2LK6ttbn4huoFzvLa/Bk5323lSX98BmpP7rBv3MULRVpGj0fmUnYNhkzp0&#10;o59jhSzKoY2np6RvjecTbc+TJLY9EnkXXEtLwo0HPqnMI/S39zR80kbn8CbwLSytps7SugYSFy9k&#10;0p1ynGNWDkmPGkw3GYO4Y+nw+BB4aB/rQRz54+Xrl+3N5mZo2n5YWZmF+PAtILR52nhmboYWR15L&#10;61PAPkt9uToeywJaGwoYkfZtGdyvryDnl9egyYXo8BdH1IL3LnRxPivzYrKCaYMn2kgdS5oBryX/&#10;lyOj7PfsA+yTlDEZb9km1MOTNcS5Tl3w0AUU8LRj0hg2KSefgkBOOGcvP2k0cDyQMRe43gXnz54+&#10;b19+/nlkWubtgME5h/QLXG0zTwa4fmO93bypEW0x83Hq9MLlMZ2Otz2SmMEl/HPWTuzz1RuUg+rb&#10;wKnR55DnbXQbv/33FF1H44ZhGvbtq61P6EsPLMpFHWyde8cK4Sd1PZ57PyA+9KFFYRk9e1+47WGR&#10;ZabTD2HR6cKfRcvdGS/5SN/4uq9y7GchAcYonlxw3u7evtn+4mc/aT/+0Q/aw3t36BOn2xE4Pdjd&#10;AheMhaG1rc3X7eRwn3dT7cbGSnvvwf32g4+/l3R/9Rc/bT/69AftveEY2w10x9XlhXzD1VMZpM8Y&#10;jKBt20idxLq5UNpd7o4Napec39qcoN/bb49j1JzMjs6f/PRn7X/7q7/OJ7rqlIA90vo9w4XIGHds&#10;BreRxjhlpfyocBrwJe10o6acrLxyd2ZOMMDb1x2i8+0e7DHm2G5v0HnlP41tHof75OnTLCZw950L&#10;qxY8cQMad9yhTHIHsrt7bTdbVvznnqv9tQbT+w/utR/9+Mcx0Nr/hd4o9zU01b/T6JxRFhyRh23q&#10;AiPrpL52584d9HL0MGi6t7eyv+9qVM928YGGP/Mf0aByizB1g5Jt1Y+oGwuXdZeGZuiL5Def992l&#10;C36yCGGgzeyWpJ2qL5jIgr1bt29Hf1QXUTZ52oJGYq+dX7PonzLtzz/74ov2+9//LidgObZwsd+d&#10;W3fyGZn5hXmFS+Z8Vtc2yPN6cKzMVrb4jV5h8Njj5eiZi+Flx8MXLgakrrXoH14EPkqnDrbvYXSf&#10;+syFuhSyQV2b+qsT9rmC8oUDBHnGEPI3XBb5qjzZ2tmrharb6B2Uq3xwjFu7W5H79oPkn/Hd8OyO&#10;3+h6lOXY6c3mm/b4y8ft+YvnwbH6iTroBx992D76+ON8Z1P5GQn5t//9v/+DyK8B0jUU17325PHj&#10;9vnvP8sqPYEXabwKvWeSz4TEd2LVBlCprckuKy9p+VrBodCqyplBCQjK4j4MhHNQ5MDAnRo2ghbX&#10;jbX1CB6d8bNLg6tpVKqjtJGX+XZBpEvY4L/OGW4+/b35RbkZ8vS5T4hHIbJeILjDGlhoeAcPyQfY&#10;qXDSuAPDSdLqHByYAhfviUZ5wmgOpYRG4RYfvKwJ5w5TwSUK67Fw+Qcu0Yb4lWTMmWZ4F9fvr/hR&#10;eePPOq+F+8s43fW8/7jrOBaXOp87/mVk/WW9L+P9KW48Tc/nXWfb1F2VX/eGVdtWJ17t3uHMxaQj&#10;R0r/jVyiIqT1diLiyw5nHIY/DtvXu0RNuwtTDYZc7Zlj/hhY7e7tZhLEiQMHSwoRBbr3lmny3iHL&#10;jw665JlMool7BIpCLUcEyVfEixIAraqImM52yWSRz9K4dcELVcAzDmlViuwI4hH8dTQR+ULTKj+u&#10;KHYQvkxntuzqRp7nEH5ZgSXO4ZWLE0fVwEbmCldXPJbhE7zCgw60ETqUiqygE5xdXMrKxXnyVBl0&#10;8kPDphMgyg/hsD7pwMhPJ7zjbdCfU88hbn/uNDl+r+/pdONte0k3l2nGy/a99KVcGPddpujGy9CN&#10;P5s+7Tr2ftwZPg7nN/nuvu3d1zlh7TJS19N0/un171ddfzdex+5IzT/j+r5WwkIy4Kxka9VFuis6&#10;jrxFuTBl4W2gQ7LpuBYeZXA3jBWs34yz7npd+v3XuY5/HaXA6efwDcqAMt6BPLRb9azySuZH6Jt4&#10;9GwWMQwFZ0P8yrR4z9shT1W8bzdsgj187ZjScz9EEDvCJL9baC06cDKEQREeLsNXJkOSkev40IvX&#10;zks+W4fuld0qM77vXt43ri6DKHyn9ZJTNYmQibLI3MKNpHCGDFBRSrj4jMzyvvCrwqHxQC/0WVkm&#10;jZCHcgQII9eyahr4Io+gmwzEMmiCx20SYNLIUQs8bFMVd7NXj1EMaUAoevf7hXUPLMahbBUsj/py&#10;pWJo0bris2oP5dxvody9c689evReu3v3PmXPAiOwAUNfzefkrspaGSkPmrt6VODVHaR56d1J71qZ&#10;K13XbnzjZXIN2a9B010EGoNyNBo0X3QFTsGBDdvpNrTLX7VrboNz2763ceQ2uOoDR73SS/keOADM&#10;MPFi+3WjJoFpJ/sfJxv8/oO7j5767YuX9VF/33X+SD4ULG0EEKCQnoSj05mu12X8nfdf53q/q09c&#10;Jw2I2/PqziIN73maLmAM+l73vWyv4zSsM8+ed10r36uuw+I1+cr3X1eOHvomp9CzmfVw7816PG5g&#10;8h3x0y8PbkBl1Y9yBczBqAPQPljQ98UiDhrSltSr7wqSrnLki+1rGeQR3kb2St8pJ7BbXi+bK/Es&#10;Uz2/+n5gIEzerMjGtn1o10Eu+V5+VTbJiw6Uctw+9OMq8j0npaB3F75El0beip70BZTl6Q9OMqUc&#10;yzdzobKswadc5ax1yT3ZDO/UqzwSKvJWdBrfNoKWEVIlH0wnvLn3vVLCPARHuTPkx33nJ58neZ6G&#10;yPVTeU8e8O85/iLGgoIpug9leexc5J/twSBTuRi9MvSlzLgWuekO8aMj/DGePI6Jd0w+7stx2cAR&#10;zxo1d4+RUcQ9JM2Z+KVN/HYajaQCRVsWffRdoC52yU4TKjB1dtIWwKs6mG0tTHrvdZ0XRzQ5XPt9&#10;993ZNvHBjmgu+jFMjPEEDKQd4hrNiRO/m/P4qyfIkhfRe1MGscK71sM8vR/oIXRPmPJS+CLT6J/s&#10;p6R7y428Jh9lqbqz13dgB3/xgQZYA9MgK2wLfIzreEHN+FD60vGsHOllS6vS79utzXwLJ8fMHvgd&#10;q8P0haRO+X5v04kKrweH+0PJZpYqDnRdi2/UbbzvbeC9sDsprs7TF6/UsXLwGPWuydPiYyd1nABR&#10;R/ZbYho4ex9u3JJzLpB00Yx9y0HaXvwZz6NqnRxxwoacKUsw+QmnvDiI5z5eFoaATxyyKLlg30ab&#10;OFHnEXsFSx3F2tvLPE1nvH50lu81QAXWLMxybGObikfGcGFR6UnagN65nnlsM+EZXoBP3wl76Mca&#10;CAvP9V3RgYYGXzQLP9DWmSghjTJKurm+sZEjaD/88MNMmoWKgYNWz5hKmFMvfCbbqUfvQ6Qz61A4&#10;L9ryvb6Hd1wIQeQ06Vyxr86hfKpTbcChE25OYot/YPUqL8gTYJw2AK4QMWFOHlp39BHxoys+JaWK&#10;JLhxzJYxn8jnnaE65ZTt2WWtE1sagjyC0Qm6GAOBy++zCXN2cAGH37RzgXqfx+n8pzOfXnfxoBOe&#10;opviAl3aYfDhUeOQTwwwtLIVrz5mAAD/9ElEQVQyQXlhXTV0vHrxsn3+2efhN+tiOusiPB5f5jwT&#10;Ae3BvXtZ4e+RtB4dZ/8VOQLj2udr0DhyXA0/RPaiY3lcWulbx8jio9TLiURpMDpYDKlVR6gTLxPz&#10;Zzvjo4PTXrMzve1sc8KGdncyr9rPyc/iceHKvBxwRb5Zn8H1O8sL/inbyV0XQDtBKv+Zr3xeNDzd&#10;dvcPkavP2uNnL4h32CZmF9qMRrL5RchiNnzi9zXV6aKLU6f0W8qsgVwEIUeBU3d56Jy+OceoEx+O&#10;rDiEl8wEdptXYE04+N6mkVHSXPolxibSB2PCCfA/RQtP0rNdOztqE6fHbY58luFVv2/pTs056ib9&#10;qyNkYeDpEWUpc5TL9lt+mxt4gNtjZu13PVr0EBkcT5upH0UeQz80WfrEKcqQprb2ttvLLWT3/hb0&#10;cIzsnGk3N1bbvVvX252N9bYBTlfg00XaaI56uIDbIyZj6Bt4uhZYVN+b72py1YCn8e6EuvpNVWWK&#10;O6KlF3GqvPP4beWIund2XS74jTV4jbbSwOmJC+bld7L7e3duuvBbbZII1AM54gLxOXfjIk+A0zTy&#10;f4yhpuO98a5BkxfArtFR+K5Jj5aP3PDqxP3MIP+zEIr3qaN0qr5te+PTnjT1pP2ivEPdjtFXKDgw&#10;CNf+4XF7qdHjzZu2tbsbI6a7Ns8oO98kpYxjmu3t9h406s4ed1HOt+Xl9dCxPKAs7ruGlFTiaXYe&#10;2IBLXtyh7dRl7WM1JC5pJILPNaq5acfjD6Vh55CUIRp91DPnPMlgdanNLs45yAQu6N/WogldIKBR&#10;yPatY2WBF5hhenSnyTYP/yw63oPOrp2oAyJzaCvlpHGVy+Flmwccl8zXMHC5uEXf+wZdRKH9WnyN&#10;teyTo8McOecHdNDusVuAyVhaS3uQNx1F2lKJax0jV4m7s73Tnnz5uP3yl//WXESYozNpY3d4K780&#10;pAnr3ILfX11pqyvL0Ruyq1NeIo568QR5+c3I/V1PVKvFLqYPfHh5ye+9H54dt9ebb9tXz5+1Z44J&#10;GcPabn5SIf0O9DQLPS6KA7z9vjqM40YXE9newugYFeylHqLlUoaI15KxyhxdwqVNfMKGuP3a+954&#10;04kaZY/UZDyeY8zD22Yx6tIu9j0eGf3qxXPgnc1uS3ds3rm1kd2bNS90Cn1c4Fvb295se1tvkGVn&#10;7YNHD9rPiP8XP/lR++H3P2kfvf8ox/yug+N55zXB79wsNDEjjQEDYFtT4bNvlmaoQLxcBtWDG9rZ&#10;ducaOwLXxcWlGDV/+MMfA99P2qNHj7IYLEcOCxuAzQHrErSfRWLyO4I/YxoxkGuVIJ7FgbioRQ+0&#10;izoi8tmrn77QkH2gAQwZrVHPb6g+e/48Rs03tPuzZ8+5+jkJd/jNZPekR1J7rLIyyMXgfhvUkzk0&#10;8qlfra2tx/gmX3iS5w8+/UH79NNP2/r6WmqfxXf05fbzfo8+ix9dbMRPPKk/1XzKRHYs3r1/Lxtf&#10;sgiLMPUFF4K7SMk+3x2atrHG9TQ/9D1OD3p1scyzINuk4S0/J4GM0WApnMo/T42InkY6+3sQDj7t&#10;k65FV/KTD5Yvn68Oc9bGE5acqGTz8r7rpl7dyfj4yeP229/9NjvN1XpW11ZzQqGngSwtI8Mox/5a&#10;GNS73KXvNz6X4V199FDeuVgmiwWX6EuUEdZRXrZYvPUVt9objmxTxgB9UWKX994rh6RDw+TLmqct&#10;fUVZFTkQHF5kbqF2am4yHkKHcpE78V1ko6yzbxFmP4Vjm3scujRhuAtrcs/VhnGeTGP0W+R3LQY9&#10;EAxofiHtuw4NZaGaVfnb//73/9AbT7wqpJyY0rjpyrfs9OIHd0VISswi1wawISJwDcOnEYnjWeIq&#10;aJkQscJUpL9TSeuDn3ouw6YdlUwsI967e4973vInwjR46DKJBiMpREMAeNPrRnUYnsedMPZ3pulh&#10;wqAgFv7UAbjSAeS9fZaNYyPKMF0ZL59OivwqH5VaPXklDw2vlabiJUfCLc+yJPYSWH2yyefEIj/j&#10;WffKP8FDHrrhZgiPUzL38Lzwvj/3+ys+GV591nktWC7jdDdezte7cVx3/HScWs/q0C8Hk8axHXqc&#10;7+p6vqbvrt9fluk1QXEdJsMjsG0v/Kh8/rLCVXo1biXDKeZ9UtgPbRLiF0/VduNwXJZ/6cZhG497&#10;1Q2xiAedoFBn4gKvgFBZcweMkz392NnQk4oEQsR8xWlo3OpYR94pYIJ7aC3fn0OAx7hofHi0fLVH&#10;b5d4wlO31FvghvwJdxLTzr6vZpmxc/aeAcoc+fsBZlez+WHxZRRSDZwLCKgZyzAvOtMyWsAL4CQD&#10;YoIVnho1LXXAbuSCA1UV39klFAE6wkU6CjsGO0SvKr2ZALHDpJOyHh3P4/j2fhxP/fnb/FXXw8bb&#10;2Lwss/vxOEVrJWP04/RxtZzxPHu88bCr8a8+fxc3Hnc8b11/No73whuZy9WwXrdel+6so853vb5e&#10;R7w1OO/1xKBDRnGdoO3JsybHqj2Uf0mjDIXWHLgQEDgS7ivi9Tbs+crLtVLbfOv9n8VRlp4soUdg&#10;AnowAH85UW17WnfC5Sl5xohxSgsTkco6Bx9DH1NZph7eg0Gim6+KBukqCj45xMflgVjx4JJnoiKK&#10;ikfTW4tz5QHP4rYmVZwU1LApLJWjRQtLYDCEa/ednvs7nc/hdfirT8D5rEy33haYdqCOvV+t60AP&#10;+D5gIOIIzsiphBcsNampsulKTfoLFHZ3QkVOUEm/ZaURM9/JoyzDs+JMGAMnsoTnvlPTycBgJ+UV&#10;XaZsfracEzoxYhHmBJEwd8OmOxmEi9eZiFABdTCZo90qV8pjQLG01G7cvN3uP3gQo+bayjoyTTmm&#10;7EIXCm6IbCraTbnuiuNDBgPdsBmco1s44eWxcuJCvPne75LVUYU1KS+da2it47aKpnrbpV48F51d&#10;4YPAUG0tblVMu1Ivz8SRLnQD7hzkujMgOKFsyxN3oeUBV040uMPWY2f9ruZTP26PIutqPyeUgiXh&#10;I2vxHczzIAyR7ZSl143Liw6D8PcwXa+r4aVfldwQdz2+z+POvi7xEr988aMQVZ5/4If30oXphafn&#10;2/Mw3vhzv+9xK/2lLCxUVBrbyGf7Pr2EWP31gIPBe5/0w33VWynhb6gnz7aVE6ROuCobwlNkEXhs&#10;S+JkEDTAYjtU7Sma56yQ7YZ7njPpCg9KG8mX9ApB05ZuTGp5kfKcqPVqPWLM8x3eb+FqwDTcXU0x&#10;5AJyTmwA9nzHxN2FDFbevGIwjPcbrYeHe5Rl/vQxxBf26N7wRuiCTMynZGV5KWtkzMT3cKk/V5+t&#10;sfwCnmswTzpgitHRgSvh0Uv08L+Txq5q7YP/7O7w3jSWMzynPOvm0Wtn1Jmg4IH8zuAZJ4m9T749&#10;L95nQQdllx5XcrJ2iJdsycTVsd/TRFYcHY8MmiPjJnEOib9P+l3y2iMvn50odJvJNfgbxMXAqW6r&#10;3DJPJ7CjF9IukQOUNnV62Ban/VyAE/bV76eNB9fpLrRj3Sine9348zgv5M4oeC/FgxU/+RgHuIzo&#10;Tix3Xnm0kt9jcTJB50DZdtcrO2z8GAP0hAU28vAqvZbsupQpwSu+wx24Bt9dYDfu4DPJQ349nhOR&#10;PhtPuJyQTt/Pcx//ORGgEdPvZ7oQxYlWiCbxSj9R5rtIcad5LJzeT00oy6XxGDs67JQpvLaDcjZw&#10;iztgdYIlkxBDf6AsDnIHV/moV9EPwselG7tq2wltV1hX322dLEs5qm5SMqB2TYsvYXHCwV0bTppl&#10;Ese2AgoNNd2oWXgEAHU2+V1ZwHtlUvoz9QYnKmJUHSZy5zwCt3YNCKf1c8Iqk1Ti1bzIXBgcb9RO&#10;0dqtYr2z0waeobcCL2UcuUDHOeP59Jw+C1/LxMBl+jqNzjyTSeiEZ/OOo2yd4Trxa400wFqtPlHu&#10;ZJLf8fGYOHGqy0JR+nivTpJZP9+ZV/XVtbjH505vvRzr7DudsHS9qto/MTJB6C4IJ9/dFabB0MlJ&#10;287sIueSvrelct6+ibax3jFkLMRAUN9ZVx7bVyIfnBwVf7RZ6B8fWQtuxEnvj4TJk3Ssn3JbmSFu&#10;hDk8Q7z0kabl3RxlaqQJLPCutGTeOtPoOz46DvQ9juH9vS7vLEdP25yDPsQscky9snZxefz973/7&#10;W3hqu/BvwtRnMsfBqb+oD37w3vvtR5/+sD1EV4th03IsFp8JefCsHMqJB+j47lxwLkwjWOc78wS4&#10;vLcvBHOKpNQrfAW+aseNvFf8lh196HXpK2mn8Cc8Yh2tZa9rYUDQyTVyumSRvuPJeiUOYTF4AMc+&#10;/faei+WQMfKP9CEtWnfHC2/R0R5/9by9fLNF/4E8m3eR8Crj6kVIYIY8lLOlo5vnOfWnc6IUeAHQ&#10;lD3CWwZZ+xPKZgynXMvpO8oB6c96iVMbwLBKTB2HeuoJqwlRZB08q56QY+fPT9Dtz9o8ZDlzDZl/&#10;fhzvUbQe5ej3NufAX40NzAl8nDpP4lGi4IQ0zpt47G/hjRhUzF22e+jaO4d7be/4IIbrmtuT+qFZ&#10;4JV3bDcNoK82X7Xnr5+3nf1twi/a9dWVdu/WjXbvxvV2y3kH5NYSsC9CB5pcSreQr8kvehi5kp98&#10;pSTxKFpGKvHypjsjNQ5k7oa00oJ6uDLaxQKO1+RPdyvOLSy3uUWNmvNpJygt7ekOPY/cnp1fpKxp&#10;wqRJZR31AD53cmrcNJ79vo1R39esXVIaLet4WryyEZx6NH0Mm8pG4UDWGFe8eMpD5Ev3wBwDNu2Q&#10;JsZb20l1T2inviOLzmM7Uxd3k3q8bBk2N9s2PKvZU3gprC0sr6a+7kB8s+Xnl9z9pB46n0Wjy+BA&#10;HqsdWi7upw1Jnl3J4M0F0BrNdvd3Y2RR7mrocwGKeqwLjb588mV2/7gQ1e8OKlPse2XnlfXltrqx&#10;muMrzVODtjuXoCj4HTCpoN4TLWZMAG8eo7uqJ86C1wXxRZ8zDSNIo0ueLEa97FsjqwXe1htoTVkp&#10;0YTuxDdpdCUPSyDJ5soXZZenEvhJJvvoU+UyL6VvdTnbNwZnZM2kY0do00plDp5yIzNwGmQ+/+yz&#10;9u//+q8x7GRnMDLqlLyVbdlBRRphiQFsZaktLLrbjJalzEOPkWRcpy6rsWxvC1xv70hZ8coOv0+s&#10;sZpevHmk7/OX6HOMC19tvsk8v9+blfWEXUOU38rWgKUR2Lk/Zc+x8WwX8C1fxKhC3tYjupmIwYX+&#10;iCNOIy+HcPEqQRYWL71yPrQrTYof4uhMZw1EeGSs+hRX+wuNJebkQl2Nmrvg0O9i/p//v/+9vffw&#10;fuY1XZCh7JqbnmgrS7NtVeP42RFjgmOe59tPfvj92qHpSQ93brU1aE89WxoSr+qINpVsaj8vDoW3&#10;PplTckTuIoS49rHqCPS93GvUnJpUt1tst2/daQ8fvod+8qjdvXsP2OfDBxqrKIw0yhqNXIv0C/AM&#10;tJExmXhBLlE45VVb9vkavUbNHM9OmPfZyYnXyJk+EJj9FvGbbQ2bL9qbt35H/rBtvdWYdZzd6sLn&#10;8bg3bt5qfvtyZW21ra1vJOz27dvAe7fdu3eX+1vt1i2e79xpjx4+bD/49NP23vuPSve0FtCF/b1G&#10;eg2bLjqyv5PWQ7f06dKy/KCx9B5t5TcZpW3b2/7K8ZZju7Svc03KtoGWQkfFLiEa+8To4KST3nIy&#10;1dZWFpyZp8Y3nWNneVQgpVmdi1aluWUN2MQzb2WP98pU4RY/6kez6Oae0GAZ0rPtlm9S/v738M9X&#10;GUu4QGtjYz2nwkiXhvlNyixKlm6BX95Xv/aYW+fHPSlRnDhPrnF4BT0+izJoR3EgVVlhYTghPxcK&#10;eTx3vlsKHYqXLGoEV8EPP+HrMiuyhXD5ytscxw++1NPzzW/4xiPyxU3YU7sX+Da9ixo0auZUFmC1&#10;fj4vLC1lB/s8stjdp7Xoo8p3Ds4FocF3dLQ6ScXvpXuSCBzS2t/+/d/9Q2SAP4BV2D1/9rT9DgVR&#10;q6jIEhb/e5Z3OmOrRiLDrWSgxY8UWxhRQZij8giXAWpHhkoyqWEevc5Js7611Up9+P4HMP4dlMCy&#10;BNeRM8Q3HxqhKwK9c+iC6bu6EeHiI8CsH/f9XTCROBZb8fo769Qn0koTNm0RhIxECt4Zt+ILY+VZ&#10;+aRMJ0Gos6srRkZNOWGsPHMeIOF/uWQT12+GWBWx/8Ndpi7X76/4ZHj1Wec1pD6E9XBdz/vbnXWu&#10;el+6jo9LnFzWd7wNvs0Zp6cdv3Z/1fWwmsgff7ZM2izlGt7zKZrKBG/CCtYhWbkQfqc77w0c7nFX&#10;61Hp6113V5+7C0klK/FSkyRHp4dRtF0pGjrTA3cGWeO0m//lzMdnq1EDzVKiOl+WEaB4NQqWdU69&#10;x+g1/+3sVKMVWsRFiMXwGF+TDQq7PnERoylh+d4MiqTHz3rkbQQrz+4EsOzia5XEojTzz84yPTBW&#10;/sBlPIBI+Q7EURQXFV4IaI9PUVhn4Db4btRU2HYcW6f/1a638TfRd9Fb7ynfjd/ve5qrz1fd173/&#10;tvjd9Tgdlg7XVdfj9fyM2yclev10Pe14WK9PL+NqOQlHTob3oN8LhzUMRPPOn3GTThpPCD/ekzy0&#10;n/yMXfBVeZf4rsl2I7wL65/PqfyiBDo8RZmr3X9VRyEIXQ84GHWQpuI6qrd1MCw/3w13qZh5y2/k&#10;x6N5UtPhOrjhgfFTFSG++z2vkhs44DHwhMdRJFR+4TIiMEAYMhnQNsKf135vPXr/mvpx7WHyl0pJ&#10;f9/jdIOm/rK9rJs5AlfqKHxODlU/riLtc8rgrTKlH5uxuowihsLikSlIJ3BCfPCdVbG2M+m8mi6q&#10;Bs8q5Q7UXKGWgSgk4MBbUgisuRZItoRGAicZzGXAvCCFjuyrY3xKCb43L2Ulg0YyclrEPFx56ErE&#10;+/fut7v37uXYE/UXpOWA+6FA2xdAxJ/3Kq5OgvuNHWkjk8HmTxxh1InH0a6cgdZ0gB38dt/De3uY&#10;Xn3O9lfWjt77j1vjWE6X5dFtxDGvfRZ+r8azz3Fgne8mOyAQDrzlapg62meQgeLq9y5eM4jNdy9Q&#10;OjVk6cxTOS4E8fZvvsAJW9W3KnwJf4V3/03vvO/OPkwcjod1V2X3UsuJk9Dd18Qfd4Gfsjq9J4xr&#10;9x23FfPyneF/0DbQwjt1wnsnHTvAlS9M44syABEfz03dky79G1d533ACGSsQPkw4ZrLKcJz0mYlg&#10;YUnI4AY4YvDs/MzViQcXTpmm40e8unrSgZg4kM8c9EibOUKKtJmoNU9hpEzrBFTQ39CPCyp5CZXh&#10;/qQh6eqQQZn0o0FT2tl87QTIPrzmpJXfpfNb2gw+8dJr8AUNRR74p+4N/4A4YCsjEpnXs2Vah5Sr&#10;ngEEymHGG5El4lqahlZjxCRMAVBGTN/Ve42bdY8fhZM/9zF85pl+QZ+zYc1ryC95EmeEF3HBP+BM&#10;n6UnvWMtjY6CJKa4ZeB2HqPm9u5+23VSizzd5XAAnfj9on3g9rjZPcOQV5m+AHEXtGV2a4L7fAc1&#10;18pTI2EG9sJEuItEZq6dtTlKXXLimsYqueP7qzQuvuu+01h343H6u6TP3Xg6MCBB4BJGHGnRuPYh&#10;m1tbOYr2zdvNGBClXSdXumw0fl/EoBGlrvBm8iyeMx/roDPfnr+0qp6o4cN0hvd3wmI/LQ86kdEX&#10;mwRes8ZHFmbQXosOLcs00tw5z/le10kZL+UjDZmm6wt/lOPymINyvau1LdudG65iD2zD1bqJnoIF&#10;upK/Am/h8dLQAbWQRxm2lA+1ar0MscWTPdz6q7OXwUVfOwwXF+fJ5yyTNtvgX9hiSCMfJ3pduKOO&#10;nXE5PG1eTr7XceklJ/IDD5ZZ75ErM5SZ8oadl/Bw6jbgPvgGz6U3QNv0JRo3DTNPceDEZ58PkHad&#10;3N1LPGUlNA19n7ss0oVbkzPNnUzuQNM3jZ30wfJA6Cd4O0vZGRdJN8EmycGT4WK3865xxL+T6TqP&#10;NXO3psdeaaSNjiXuySXjF+kxtGhJ5ayH7Re6HK49XK+z3E6bGcOQjzhT7j5/8SKr9cXrInrR4oLj&#10;nrlLWQjEYDP9tcYQ5xVy5CR1zxGQGjZn5kfvxP38rPms0D7zAAJekTNH4FX6zliPvJVJ9u80Uowt&#10;rvS/cf0GsIFT4BZvGum6jqH32bjSm7JfmHs99dYzOCdud+Pvdd/0LpOswJf5JJ9pdb0Y8Bjzp8+e&#10;ZsemNGwdu3NM6USjdCV8TpZ+/5NPsoBew7oN7u55+zUrJZ8pP/wEjJOX+Z45PEsN05cZqY87HPtq&#10;4J3PeHQ2k8X2U53Ou1Ez/Sz1to904s0204XWhvp1+tDHwDjoA10/JkLi6A2Td7JoijaKIVZ98ugA&#10;uJ1EpH9G1siPJ6cXbRf8ZAfNize8P4ItoJ/5pTYzv9ymoIX+fU1lfq3TESmUIz700hq8rn6dYyHx&#10;6tWBn/cupMqicPoPj+0UNyPvT/jx0QGUV3gXK07Av7FHEj5JnTRmLkxfa0tz4JV8/O6zhs0J6ncN&#10;+erCJScvnVeIjAEe5Y8damTJuTtt0ZdJY138LM7h/lEWT22BFw2b++7wVD+wLtIGcsz5C9vHiVwX&#10;m7x886Jt7mxSt/O2trrc7t2+kW/j3VhejlFzkbIXTEvRU8Ct1LBdawxYSBM3UidgBKcae/TRBIJU&#10;8Yh8RPYXvUA7ymTq5o4deXN6ZiHto6Ey38+Eh/lHWuWndKXeVmEeOR2dX50sixlqopxCKE8IaTPi&#10;VBqu0K47PTVwZoem4ywnsHNfhkzbPbqmMAN71939X2NPnqiKuEy1nR2mTzuDDp3I1vgIcNQB7QI4&#10;1V92kKVbu3v59uIE/DFH3zK3uNSWGOu5eN1FpTu83z9wQYg6YB1NrswzIN/7xWvAlxeUNcpKYXYR&#10;grt6crIOfKvz6HX1BU878zMZ9t3ypjuolF3yiO+XVhcZu61mIY+0ldMLjunDj/ahI2CBF9UXcwwr&#10;MJ74LWzkA1jKsbPz4HKGPig79+mHPLFHerCplRN1XDt4kmaBq/o9eVSMlgu/+0yEGPjUj6mHvO0C&#10;uPBnZIR9irpK8Ws+X0D/6s7UGEd4tt0prNqHcqVvjUFfffk4R9FaJ40jLqKNkRQ8GFcY1G1UG/0G&#10;txsTPAHJ+h8dHLZj+t4zYDpBPjp3n2PYxQn10sjgAmAX52kE20UHevHmdXvx6lWMUNYjc+A4jd5p&#10;X3AnD9p/ZhxEOuWbpEUIz8ghPXlq1NJWkDAzAV7DjR/7AOHqMVnwQT6pC8/eX86LKDMKLbroAuIK&#10;Z17SVNpMnMInhrlw1wV3jlHWV5bbX/zkx+2v//Jn7QH6wMIcvHIBbXhsNvQ/i9zyW5rLtMX6ymK7&#10;fXOjffjew/bg3p0cN+t8qHJUCRF48Goh3oe/wmPyk/Qi/9lfEot++pre2IR72ooGzXxSYjB0Gscc&#10;vZcnyCX48tMe0rGLRzwKPYZNZcqAc3NN+dRVfcZ7x0Ppc6GLGDfBYT/FwB3ntoDGROn6ELm7dbAH&#10;X+/kuNG0M7lo5BJW+0cXJ9y4VUbLm7fLwHkT77MGyCxeQL5qhLx79042uXk6xoNHD9A7rmfX45S6&#10;HG3sscd7tIn07EkFccDd9SjpQxnnjs07d+621RV0HcIlmvSf0hL1sN4a05277rqbfNLnxpV91lHa&#10;Tv9NnpanIVGcZEyMrJDOtoFlB7kkn/pZAWnKcka6LuVZtgZX+VS5H10L2WBbKa+VDeblwo1XLhR/&#10;/jy63x7Pwubu8+W11fRX6iSeCJMjXrPwSm0IOClvARl269bN7GTUeHx943oMojlWGjmlHLN90znR&#10;vva/mfOiX3SRUngGWhFhGTcAq+ULX9fhxKdXnTJYXMl/tr16k/ztznKf3bHr2FbYptU9NCYje2rn&#10;bi1KSZ+ELHJxxiyyfs6d4pThaTHi04WVppHvrbv9vfgzzAWH62vr2VAViP7m7//uHzpB6DVsPvvq&#10;afv1r36dD3dm0EY8BV8MmyAjIaQZdXK8qyCQCqP0vHTGDXMoYEC84kSBpetKgB+blvnmAOr9Dz7I&#10;BOECFfY9mYcY4knfDaIxxIhMyvyurscNvMO1E3kUsJEv2HUmqYa8xFHiDFEu87Cm5lN5dQIQDeYh&#10;giqud+QH0dek52UdfM+fKBqFeS/ChqdLl/DhJgi9GqM/94jGG/z4c+4Fstd5eM5tf6+3jK8r5w9d&#10;1f/dtvG+h1+tc2+D7+J6uvG8v8718saNmj1N4bl8uWrzyzaz/oSN6jpe78pnyPXyecj721wvb7z8&#10;d7w/ong9PUMgnPgBYXdPQPeERwgGNoUzeJOxKT/4FBbiFER44CkaK0Gt4vGOUXFIl8HnwEfjnn/J&#10;xzgK5vLko0BzwKxwVkjhFZROPKiQG+ZqNjuKbtQ03K3vlwNxvLBaJ8voz14pVxizohj+SLl0OPmA&#10;PvJhCiVrEkXfyVvfWTcHjgq3btzsArfasfL8c/nx/MZd2oCwXqbuavt219Mbt6fr+fX7/tzd14V1&#10;923vvs4JS09z1V918maUQtJ0eHW9Pj1Nz9P33kdej/nxsAzGVQQZ0UbsRH7hiWNZUUyh7RiV/JPW&#10;8T5WecJadNwnGHQ9f13B+t1x8l2ciqgrUkeGTeEc6pa6C9PQnjr7xz75MFKuiVs+MYibqDjuCazv&#10;sXlP3VJPy730EWd4r67O8qoum2vPzPRcwkeDDHBhQB2brfdt5a3r8Hod972tdT5HjsjH8FfnvR7H&#10;utXOo/LVjoWbq973Kj7qBPbpPrvCy2dxoIxR2XEV5zLKzJwDRPB1dnTS/Gi/OzocZIl7MrQmpYxT&#10;jTrua1DCMhEDDghTdsXoRbjVD774udq1r3ityUg8tKYS1o07YEKCShoVN79r4io7B3EqZB4rcuv2&#10;3Xb33t1288atfNPAiUPlpDJMGAp/wlF0WTg4iGGz70qKfMX73vg68egEe3nhKfoOHw2467ju7TZy&#10;wJ5L/uvqnXRc1xpQdSOBupteee2AVx0ruKAMJwOyOI2yQvPxvmMgS1v2FZROiru7IQNe4sqflmFZ&#10;RB/wXoUb2nkmde4/34kv2y64w5tkqF/11YP32fx8b9yB58fpLSVWlUcuocP7y3z/0Ou8Wpb0njIS&#10;WuHj1+56fK+XMLwb3r25RfyJT3CZo9fHYCoZNxZfOGir0CrPREidhc1V9npX0hMx72PQNO9AUEmS&#10;j/H1ve3x6gHSU2gK2pYuXQGv/j6qP2ltdyf7rdaMuoATAOZlu1BS5BjvrFtvw9AZPvWBCNz52OlX&#10;g7kTJh4towEhx4/SP3gsk0fAOam1lEHNMCFAejEerFNOeGJEk+AQPgFowgqXRjJuuNsbB+fQJ8Sc&#10;RRJeY9jE52j8zPBWOMKhPHkbnvh5N1zxMWoO8dOG5EPliuBNh3cgaTtnEhcQhEm6ELfhZe7z/Tve&#10;98lP7aN+j2hnb79tMojf3t9ru/DaDry4e+TuHAb33iMP3a15QJnZXyN9wMM0ajsH906MxNjNvf1o&#10;yelapCD+PDpumgHtAsC5Y5OYgUvXZfxVXhl3X/fcw+o+t0mvC+3SEMnTZ/lbOInoN6E237rq+xnX&#10;N6E/21d4aiFoye+i3ZLzXb4K54jeudpPOSB21XL/XIHpOo3HQDl4aTHwBV75qfBmYT0/iKuugbpw&#10;EQPOILelTcOF93QwcDqR5DsNl/ZD8pXfjnWltWUKoyvZndDpXjjdTeJkh5SrPiSO5NM5wjTGxOiV&#10;fpiyabPaRcWz16E8ZWr0D8qxDoHNHOkXZ6YnojerL3sUlDysEdbdLJk0hr6UK5ZjX2A/p3wwfSYV&#10;ya7uq3+qhTfCWXqibSLBix/5NnBTljq6urqwi2vb1baILDirPIJv6FRs+j0pV7eLIyf7Hc+5i+f4&#10;2HLtk6egJTxyqE1A807yx6A5+AmvMxQ19MNwlnKhy7PAGVft3nXGPtcQeoEG3SXjWEeDppNt7i4Q&#10;f4ETclC2lWGTPPGdHnWhc3z4fKjfeHiP28cxGcOAb68u8OoGNhd8qctFNzYf8KYBVpmqUVNcaWz2&#10;6tyCk50zUxrKF8gbmnECFO91fs5duCttEb+8sgbNraFvLfIOmUGerrY3764PWCf1sXu3XXQ+lf5d&#10;L/yR78DlcYXSpn68/qGXK3XtzjBx0t/rjHPV+U68qX9kxwjt6I5NUtp0MXY8efKkffbZZ5mEdsxo&#10;U3b9wjq5gMYJwfu04XuP3mvrax4lfC36i146lKbNW7nrDj9hUwY5ieoknbgWH+KqPoOyEZ71ODTb&#10;KjuRuZdmQ+u0YU3alXwQJmuXPt86Qz9pz4E25Idckc2dVuKH+mfi3vfhOWWJOrGTiCdta3c73yX+&#10;6tnTTIb6jV91Mnf7Pn/xsj356ll7+vxVDJsa/efmV9rM/BJsM0e/M5FFNBpK0k6Fdf7siYCXJpM3&#10;olPD0zVnwGsq4s9ITgD73vCkSR5ch7qWQZN84GF6lfQz8g2SJbsepylr1t2asPLSzGDYDL+6CEkD&#10;u4alC3hEQ6T8DM9B7+LWQpUfGouckA2uyE/d4pD67qJbvPUIwb1d+kxoV/yBSw33GniOD4ed9jvb&#10;9Duv29vtzXZ8dkzbLsLrN9tD+P22O2Vo4yXKXEQWLDhHATz5nnbatupetFrtxV/o1LGa37k+Oxc5&#10;1No5DfKQz0sOl4yUPpXzWYQAv2ts7D7f3UYGash052W+uWhc0ucoSu6zcMG5EmWschvclFFTSrdo&#10;6NB4lJtTfJQZpHeC3h2h08oe05FHdAbi66CK6O5KrjQnuoLPUaqoWzax0LjX0NsmaIdz+pJMcNu3&#10;WjawngObi7L8BviuxjraYJKyPEpXw+bK2nqb4x7U0RYaqNU7J2lvj6JdzsYX8Ww7eRqCi4LEdQy5&#10;c8JM/vZhg2HTPlba0IApju3Ttngnzy0t1S4h01gr+y3It+QvXnpXvh3s0xceUJanz9DHiQ2NcBrY&#10;zxyHQj+e5mHPovx3Ec78zHxkoN8PzDw18sf+OfwjH1kQ6AqfS9c44yj3ugxQZmrUrBMMip4FSmOJ&#10;OKn41a7SWhmzNWzOpz2tjPMBtpdtZ+urY6lnb7/dam/fvIm8U3ZLIwUL8iaGDQFKcenzNHy6KcEx&#10;di3wo8+Rvrn2xYBEHehgouwE5LNP+7xFn3j+6iXy6HXb3HobY3eqAvG4cGaSftnd/c4TamCKgSX9&#10;mpAjHwCi85UyJMbgwAmQkpzhwjKCf5CXgy98Vv8iDtJX2Sbm6Y9rv48jvfl1fcv+w77BMa1HnrpT&#10;9aP33mv/+1/+LN/HvL6+koWAftbC5VVEyP0sut7C3FS+hb22stSuKzugQ+0aHmmcE12kXcrVEO7c&#10;rJVJ3ycolAtklF88nYXpNohh8jre48VzAoM73vO+eFVnHeVp87Od/ezNyekB1TtJWfZVfv81bQqe&#10;lNEZm+DLsEn72AbASFDwqjFTQ6Xtax9sGygDPMZ6j/w34a2tHcf/9JXwvS1oG7iYYm5+Ef5eazdu&#10;3Wkb12/Ak+q4nrinXr6K/JsPzNKi/aZh16+7m/NmvieZY0rpU6OvUa752i+7Yy/zJ7RB4PEdsFq+&#10;+FL/91vn5smr0I6+97NZ1Imsy1w1ciYLTJTDyAC9i5T09usa2pSZ6mLKEssRDxodN19v0r9+lU9o&#10;uCFQ2nEBhPqgO0LV4YVXvlUWqatbX33fwalcFn53JL56/Ya8vkKnedz8tqTjQ+OsUhePl5VM9unL&#10;NLS7CMQ6uQhOnpfP54jrUfsutPc7uTduXM/3NR2ny18eE+6uepBAK0Hv5B/qkfwgAtGsnHJc4Pcz&#10;hdm+qU54qTnA8BERI0OQb+KmcCxui3+tjz/Htcqt+q5mLdTJ91XVjUhrW1knCw4dkH+NG8QNehQ+&#10;x9MCR20sQA6Tj4Zejdbq4zdv3MjpFKnHf/u7v/0HiVgA7Zs8PuyrJ0/bf/zyl1mhkAllwlUgy1qP&#10;kDUhUISouRV4byIkyMufrqrEj/chcMKqnGJiBYpIyaQdhKjwf/ToYXv04EEUR+NHiEmI+JSDsxwb&#10;r4R7lfXHXE877oL0sTwD25BnIdrrAPPIG2aaSlte7CgMIYjEN69Kq1dapBT+VRdo3ublAIgOyPB4&#10;4yVmpYu7+jw4E4ghYcm7HmEIHz33e7wN1q9m2J91owK8KkC9HXsf1/P+dld4ezdeDxsPv8Rf+e/i&#10;evrvkpeXuv36uNzl+d32LU8K3uCNa8whr1He+WcccVV59zKMI71fljOWbrh+ratM8Q7garem2/zN&#10;XmaPMLGzlchwdooRKtDRUJXiKWlr5K3JqDaFN2HA+1x0Wn7c9TC9fFkKt4MzOx+FmANplWgH0vrh&#10;WeFFuRoyHQAKs8I0RlXztWxxg+9KhIqm8HfcWKYDc9Pa6eizCg2heEa+p8CcJEN8YVEhtfPpEyeG&#10;6b4V3/8J9235dXzpjDfuOz3oxuPpxtN018Ou5nf1Xnc1vz/V9fzGabY/j3vLkDd0XR7rdf2qM24U&#10;SmX3kLaeq92d7FMpqGPMTFdeOlABSJrENX/eeCVG1RFvfQkYr3fBW/CYpsvgP6ejx4OGUcYdqlGH&#10;/r1Gy7SkXuY4TNY7ihT1Sd2ot7Uxr5HstnLJw/zLyye+yiT+WLQKBMf4Wt2XnCKKet0Tj3+9fy0Z&#10;YF/j2lK7/cpkAHME7zg+uxzsznCfw8/4rtQU3mtyctyPt79xdAVf4STGyeGduDGNRgmBiuKETIli&#10;oxKIwq4y5qp8v3HRjWYkSHohdsdaySZklDtVnGCxPZyI8Z0DS94hHLO6XGPwOe+PT1TYySN9Me+t&#10;v3AGYh/FwzCQxKvFRLnHk3kUcFcE5gharq48XFxgIO2gwcGHsk+5mOuAM351HKHHy9bkYMnU0jk6&#10;DRle+BwMTAMdjeOsh4vLgrfazzjyjYO6vOM5ztfeDrziY5fpLkrx2icnpRv51ZX/WS3sIJbnTo9D&#10;SSlf40COvEHpdxLYCaWsCLSMwGR9gD23tEHSFo2KE/sq41Wexh7CxXvSV1iF43v84Z1w5J4/6xXa&#10;oo7hN3Ex+E5z8aQydTeqfJvvsJAwz6bvbvx5PL6ul6cbzyfxhp8i0IkCGiv4FTBCi2/xPJj6Mj10&#10;JMw68el9GVigN7yGC9NYKlIn1+RofqYzD2naQQrxR/CYP/n47MDPdnQA57eodO/AjrdM6aX3+05Y&#10;Rr5DK5nsMA7hgY10LlayXkSKfI+MH67jE7lEZQCDHjE30RaX5zOB7OSUCxaq7c23yveeRMlT/GVR&#10;jHQKb3ifEZXvBooL9znZRt00SOa0W3nBNBowiZ8JWN6NDJaDzwQW1wnT5RkvvIZx9T3CflT/5COd&#10;BT5boVrCi9RnXcvLp4yviJNdHUTx6m7yfWTd293dtrm91d7s7LQ3yIzNw/22Tbto3Nw5Pmq7DFD3&#10;qe+h+SBnQF4mqz2GdiJyryZAbTNpUblRx+7aj1m30zbDGGZ5eiITyk7UGE/Z1f1V+tbrerjXq3FG&#10;997wavTeBqYMnSHK6U7P9pUeaf30+bMM6DNBQjrp0UlK6Y9ModNB1kMDBIQOlAndSCDMGgc94kpj&#10;lN5VvRrJayLZXWxOMFRf0/s1abkmkqxD8W/fHSF95rttuOI34am65lqg4JyA00h3mjzcaeJEknqp&#10;8cjUSDEadsNrGTP9ZvxqJmLyPTHq6qIS62RZwiwfVFy/KU9dZjVmCnvBXf1M8TcUlr4jchka0Z9p&#10;JOCN+CnD2UL0dHnFhQUei7tPP3ty6iHHNe4IznHGkXbKiFn85X2FVV2NX7CoZ1Q71K6QMtr5TSIn&#10;j0qH6HJQJw5Lv7AOoQvkielc7Z92Iy3CjbLDptCFcoq+hLqeT0yXR8c5b9PtzCv+7Bp1I5zM4X3w&#10;fn4cnc1mUCZZfuiSZ+HvdKvL+Ik4Go80gIivB/Tz77//fmhJ2Vd6CPgki0g30kfnGnzPv3vpSTce&#10;7r14yuTRCE9l4Mw3k+achF/LCRaWWYs3NBdcQK+Ttftyvib+vJ+ZYvwz4bjJfJxkp42nCZ9ZIMy+&#10;veIvL2vwv9Fu3fL4t7uhO+W47b+7vZ3Jr6KnqSxs8t4JJA0Mztd4KoNy2/dO2Nq2+Vba3HzwoAv/&#10;CK+ykLDudR0fV/WXcbzoxuM5/5Tj8Ag7U49LopaJ5y8+/yLHLGrkzK5C8N/bIoZLYHahnEfQeipY&#10;HU+r4at2CceYC6kjQdAJ3QVZvO4u4hfPX+SIWwtcyYTschZLeLSbc1WOO+Phc6/SfN/NkTme5ESf&#10;AC+nr7COhPS6xnDJO/uKkScsTjwEL9I80AGXeJfncqqTRiLa5zXy8osnX7TPvviiPX36VXv9+k2O&#10;Anz16nWOB3z67Hl79WYL/F3EoDm7VMfQulvT7xr6/WYNmylI6ISHsnK8u8/A0PUD5bW7GYmRn20Q&#10;GRh4KzrAJq+MZbhXz5FP6IlizEQCtGn4eZa85qE7F9d4kPQcEefRYWZo34y11D+gIaVQvqM/6Tim&#10;fhrxlRkUXnIIeBEb8dLLEXrowcFx26GNt6DXbfrOPfrMQ/j5kLaPzNvaaVtvNtvm69c5ZvJg393q&#10;7rqZb3fu3obn6T9u3WhrS4ttgbLnac9FrrPAPgVu5PvoI6l39T/RaeyPAcRTEzRs5nho6qmRb0L5&#10;B9+U7Haew/kO5OaAw1qMNEtcJ3Ltv0vOa9RM/2TfAz9KX6XDKaerr84kM3FjtJP2wHkZgko2Gafr&#10;iqYPDOgLmcwfroa5I0xjdRbMDjjttJjjZ4VVWiCO+I9xkPaacj7Ufgee24cuPTZfneYE5srpEkfH&#10;7RA6u6BshEd2bXr04BpjJyfk1YdsNw33FjxDneVbFw9YhnLH3ZcHtKN6gbuEp+fAC/XVmFmGTXdU&#10;1TcjTWc9c8w6bStxGmbfax+kIdwjGIXXHcBz4s9weetgvx1Rnt+TzG5Nwj1mVl3PcdGZu5Koo5tz&#10;HKNO017KYGWAxsYYNklDtnh4QFTlmRvaRP7xOQsxiGTdT8knfbb5opMqC5SxGhhyJCRyxfilM2nQ&#10;BwfyD/JsFvzFsMk7UpaclB65qkfke+7kK41b3+goxItsTb/ucaXSiO1Z+oP3C+gwi9TL41NngF0O&#10;VN933EK1iMs9767hNWoeUoddeO7127fZUfbCT0zAW8qqMoRKi4456efQU+c0sEur8g1pYzAGbucy&#10;s1AHGGqcgIzmJylGDkmU1E2cxdhGmhC8dIrzufc9xrcPC/2b1h/hwY3pdCbl0vsN5Z/y3/G65a9A&#10;Mz/90Q/bX/7kp+3R/fvwLbqKMgc/xWDi9Jjx0gHy44z+EvabQ5+ek79tY/LTQKz8IvfgL/Oc9tdE&#10;FoLSjSk3sNl/qUshA7heU3Iic+RLfY7wvmZ4NI/8hN8KmNY8RUPpgJ6KeUg9T0h7DRqFjqBPF5pI&#10;t8pncxF3Gja9F2/mZ5biyBNlYtSkrvJWjIPQ1Cntvb3P2GRrM994zrH99iO2J4k1RHnCnsfPuktz&#10;hatzuuqe6rJLS8tpE+lTJ9zRfaDn0ok0riFvHc8MMsc46VvFl/UN75ThVTqQHuS9+nbjMjyDPsh7&#10;w6VxvW3u3PQCMs9TwdSf/M6rZUf/AmaPQVVOLAdOdHLKVcb4uRYNqu7SfEM/++Llixg2P//88/S9&#10;zpdYR0+5WMZbnrBFv7VdgFva85oTHihXujbOLvhzYefnX9KPP38efGrU06Dp6SnixAXAbjz0GF7H&#10;Gubr4o4j+Fs7nXrIe+ipH3zwQXQ2Tz6zrupx+zu77Yj06nD5xAo4r/5LXqM/cCEDdN0Ni10fTTtY&#10;Tq/DwFO2g0ZVDZW2oxnaR9mXRFYRN7yXcRbxZmpjEoGhLeNH/6E9ZGeJtvdtym8XaxtmedVXVZ7i&#10;wvGQbaMR1++zZje0ebpjswOogHKiTSuxZ3C/fPnSKACAkgAIrqaVaCw8CqBEr1CQevW4wJU7GYKw&#10;8Gk1YoweA0IiDEGmKw0VMRKc4Q5AH95/GAFicpVRFTkrTap0CObX8/yursf9ujSBB9/zVUGoCc0e&#10;3t/xjA/w1i51LtXOZ7POAHuIV1eiW0gcDxeivZSQnr+u8OhNHiuN/64+94BcCTDs8iVuCB899/sr&#10;PuVefdZ5Bc7c9vfd9by/3Y3juCvn42Hdddrp/o858xiP9y7uBsYYy8tn4RXPXq/C0B8v6al7417W&#10;NROkZDXKmz+PQCoasR3fpcUer8ov18O6/7qwkYfbNGhq3HQ0EEUD5S2ThzI8PCNj+1wKkXRVAsqO&#10;O3GEyTICu517eeOVp3Z4W1po3i0fZSt1KyW4BJIdrHnb2ZZy0JWEKNTED3ziLnDYaRu3+MZSzDvf&#10;kUrngqeOuaIwBD7hwlXHZWdWA/0o2dTzjHw8XMSVj9W5Vhph6BMBXhW8wQnO91fb/b/q/pCOvjn/&#10;4BPfabNo6934ho9fr8YZf3+VxnXfVv5V1/Po+fT73tn3jt+r4ebd43gvXk1nHMPG8+yuv+ve96M4&#10;gC19+d/z/iecWY5KV+Hp4KAHB/BDIBWURyl74E2frXHVuwb85q8bLon/p+DluzgH6O5umUSRqx2b&#10;hSMLtaTOMxQcuIUlyl+n7/zMSPiMX/cJ4uoAIyotkforuWks2uhFGTb1pOr3vPKq81KTveJBvMmb&#10;KLJceVNxetzhxmu/tx5XeahkQckbn617p5WslOY+z8O1t4mu00DkkfhInpVPh1NZodIf5UkZR5g/&#10;42vUdKWpxww54EtegporedneQ9WyUxavjhJEI4tqwgrFEdl6MijjDpud5HFytIyaykx+0pqyjcGE&#10;9XUCoI7i4hnljciUge7CIHN1Za3duX2nPUBnUXfxw/dOKFpP8aVyq+x0EOEz0KG8olyiWPotM3fJ&#10;KN9dFVt4FeRLmg5uUaA1HHo/zltZsZ/3Ax2OuXp/2SZxQ3tLi74XRuurHBfnUWKRtw7KlbsCk1W5&#10;Q5mZoJI2Cc/gB582DOGZPXgT38Tthk5hsBybInlYRxTWDkvan7BOU915P/7u68J6Glra4suJN36W&#10;ddWoedUXbwz5ef0aPypzuPZyck8e3fV4Pcx73dfF0Y/qhDdvJ/wGhXrAMXW7IsO8DazSkTRCWL6p&#10;MdBr8uTeiBYrvfN2VF5NRnk1j/Lj+V9wG/6GzsXdkW3oZIc0AD515mOcDKTUC+DXGDbJS/idNMmi&#10;BWhGUKKnkF+M51wpMTiJkTtXCy65LyjyiEfPzM6T79wkgxZ3xrhafyGDrtCd/OLkE3mHBsnLSVMx&#10;4gSDA3WPOvcqrZcBEh6wDHFM+LVjJ+Bqlb0wxQip57Ut48DeNkm+hJfxkmfv8ZPmhZ9AfvhdzZ4e&#10;Zgu+dGQdHMQR99IBJ3FrskD5ozxCLnDV7BTDJnEOycujvN4g815tb7WXDGJfedTTwUF2nThJqEHT&#10;nZo5ghYcXyBvrsHH7vbweLlMrg8G4WCIMmpBDqWAt9AcbTxzcdo2wPnqvItJkFXklTbG2ya2lbQS&#10;nPPsfaftasfL+vmue/6J3XfihwalVV4bEjrnmVwiL16/cSJew6ZH0dKOpNNnAleaJW4mA/MMLGQi&#10;TNKmZUirwu1Eyv3793OklbLZRSeu6r1z9x6D/Tsxemqg8rgmvfE97iiDaWjN/CK/oXOdExnKYums&#10;JpOt0xl9CDxyru/9nvIVGgAw5akrilfX6ttdThY44WwZGjI1Jjk4d2LDydZu4FSndhf8vquxoSfl&#10;seEaU6yHBpWFRXdaSqm2waX8l+6EUVg0fCiLnYxxYkv4xZH4Uc5bpoZQZbV90s7u9tAvubOi8kxb&#10;VSkJq4lS6mp9w1fwBnGsW4w78G92jNpG9pngSt/pqev1mai1zxl0d4/0dHIpE/K2o3wL3dRkiMd0&#10;TVNUTeS6wwzyb4fw8Yk7NxvjgzbdTq9N0b/j4eBjxtp1OBzykvjXzv1m4BF51Le7hFn6DA3ifRZm&#10;ig5Nhb54n4lW+Nz2k54ePnyYI86EzfkJeQpqiSxxHJRxT+iD/PDhA5y4E/c+dx7q9+M48trDNOZ6&#10;VNuDBw+ze8FV9/1blxoRlxaWYmhbX9XIttH8Dp0TTCOj5txidmfOztauzdkZ22cRPC8Td6VtXL/V&#10;bngUHGn7YnLngNyh6ORc2gG4d7d3wotOHl2n7k6wdzmv3uD3jTwqTgO0z9Jv6IW2crJe1+ur15lv&#10;6Ck8cxln3PXwHi87dqC50u9ou0S/aFvohr///e/aZ59/XoZN24C2iB4JLLahk15+t+uD9z5oN6iH&#10;ZR3se2qGE9d+DxD+Vi6S78T0RMrRGPLm9ev2+Isv2tvNt7THbLuFzHAXiROz0rHyQf1JWeGzO6iL&#10;Z6gf+Sk30ociJ2AY+hT6DAC3qiN8WI/hPuOcQSbGQCVtUAfDrWv0N3ChV17GAEIZHt39xePH7csn&#10;j7MpYZe+wt2K7uh4C348IvDw+LRNQQtL6K2z86vUcw4o/Rasx16iL9pWvQmofxb8AHOceJFltOAB&#10;p7LPI12V2wW70NlmJiUcOEd9Kh4tOgZNDSOz1MfjO2eh8wXqt8h1hvhTpJukXHdvZpwF/ia4KuVs&#10;S41clAQ+lUFtkA21M85xFiXKyMGdRtoYNo+O25471Y7wJ0fDMe70m4ZD5ztvt9vWmzdtm/7G3Zu2&#10;38racrt7D73+4b12m/ZeUXYLI/kvAL+GWO/7goYBJaFXaT4LYUSEeAHuRl1RfLkHA9CLE7vqWdVv&#10;OdZAVogo6l3zGuKTdNbH/9KEu7eGfqnoRvlSaY0mXkrmEoYHCYTIv/ZLaoOgxjim6eVGPpd8dfJc&#10;mVwGeeW3MmzIx/IoJ3M/6mHKqOFaRlbnd2ljva1Au6VPEce2AXQk3jUq78FnxwJDf+GiUne0Lqws&#10;0UcydqJs+XDXo2j39trJIZoN5KeRw+/hqtP5nUi9/VV2ZlHnGDbpcyzT3ZouyLOI2vk+k/GyJ4Hs&#10;7e+Gbu2XDde5UNbdTxovNWouweML4kDsUd4FeYLALPhydx21DR+fAucJafaAVZnjUd7qwjleEZ9j&#10;fMWzRzPLZdc0UNo3lGwXn2RZ/O0zeJZ+rIPjQhetKjulbfHigpTsdkIm2B7GzUkf0LnG71n6z1n7&#10;c+LSsJmvdxFIPPXoJ3VohD2gvuLv8KB2pReNWB68FtjcPVpyRV1lTd0DP0+/Mk3Zk8AlP9vnaTBR&#10;BrpQUjy7E3cfvLggz8UWL1+9iWzS6BW9Qp2ZdHPIHo/rVU4rH0Kb8oy8A6zq8jq/U0q2wbcw2rDq&#10;XkXjtcu1L3gRJ51WdeqNBCZMvsi8IvhzDNHnk5RTKY/76AU9vbglXFryfsG+mD74L378k/bpJ99v&#10;6yurKVtjEYQCTB6T727iHWA9iExwXCRbn9KefU7AHaqe5GSN3XWpDJMPLd/v3dKY4Tnb3WN6szMb&#10;3o/XqKkcwNdC9S4j1IFEDb+6SXqdOFMPPEb/OxsWrDl+mvH9UPeMcZQ5JHZM1XHDP3BYMkkjZhbW&#10;+CO+x59Lp/v4zV0XXm613QN4D3zYcpFZwKUc8VuKy+goHonqSRHSsKfwuDB8aXiuuWLoifs8gzvL&#10;iS6NDPC9nCSusuM0hk/iURflVOQ/cAJ84jiOVGd2Z7Y6pvBID6ER4JNCZsHtAjTtsbwZdyoDU74L&#10;zOC5BfRSZL/5aOS0/dyx6VGx8o+7MzehbY+n3XesRj/it76VKX5D/rbHwV6/DkhFZ+HN4DQtFf0l&#10;spR86/jmMmz6DUkXd2q4NL47E9U3hNujqTVqvnz+gnL3wuuV70R7S/wD4FMP+8H3fzA6cl+5rnzb&#10;QW5uo8ccICOVbbaz82wu6Mhn5MCntJFTEcCFR+uXrg5OeD/twld4SHhDH7joqeCrFsMoO0peqWNG&#10;RwL36WNsU/tq4tsC4R3qm/EE3jm6yET7k/QpdS18DWMB8tWI6n3aiWfHG47lNuw/hE2g/va//30Z&#10;NoMyldqD9vjLL9sv/uXnaaAURAEKrG7YVM2xQeQfu0sJRW5y9UTPR2e8pLcztPMREIUm0SVCryJF&#10;IZWzeEG85ys/uP8gH0cN4qiwOVqE12I4c8eNbr7dpX4yBdfkOYRdvTeODea1xxe2eiaO3iR6CTOe&#10;WlIRXuVd1fcyTYTkyMtKYiiqUD2bJpjsru5H5XzDc12TeAjPP9wQPnru91f8KMPxZ51X4fS2v++u&#10;5/3NznqOu97RjLvCWw2YQtDD89V43+SMe9WN53c1z96mlX+1offlqx16e5WreHqL0le+VUaFVXt2&#10;Bq+8y42XP37fn3XjYSNv/v6gKT/K73EfkwywXJkeRUP8E69POpVyRLlBh0c4dqGjygEcKJMOvDMp&#10;TudVg0z5DnqtJKOyo0wPsFKb1Me66aN4UWY6/XrLT1dl14S3+Qz38APsHl6VMbKzjLzTwapYCROD&#10;vFMEa5+wd6BqdmkL6mvHonD0quIq1k4o/5T7M+JEBlGW7Wa8PjnivWGph/By/+d242097q6GC0O/&#10;djrQGW/8Xb/2e93XlVEK6Lv0pLuk7T/uogSq5OK97958+7V78++w9vuO26vxTNvjGdbz6mHd67ij&#10;gip51rPuEz6klQviQg/SorwJLeITaBLD/Y3q3fOvvCrdd8PJd3XKaSnPtZAw1zBBDKyWK6y2g/Rm&#10;uQFzwJO48Sc4iTf0C0O7lfcVOK4ooISw/IZnfNzwYH/cjZp139/5L2wHzixHjtUrAx0QlUKtG6Km&#10;/H7t97Zzl206r4Z1WrNe0pDewcpoFR/XbuRUjqWtB9fb13d68SYesiiCspRpGXSIQ+Miv1xJ6w4C&#10;FbxtB7PoJ7zM4LBWE5fsIsdaTYg/QXZmYYj6Cu2lEfMYeXOAUn/gxIYrcXk+pu3cpHVxbnnk1ckO&#10;eBxMOAhyklXFPO0KFu0DHEhaN/HpbhInmW9kgvxmlHTlr7JOWexgPDs1qaf1z+pgy2ewpL7jQLNk&#10;bBkPioatvrgSTzWZ7iC38C2fyXfmBSwD3jOAw423T9qCNN7r0pJEUxaLW69SmPXMd4vm3WlQi0Os&#10;Q/IgvTQ+go0/8wltDmX5i36H7HVS07fWzYkJ62k6B0tEjlFTL7QZyMWTz5BXd953etOPh41fk8bM&#10;kr0c5GPB6bVgLp/7wY3nLY98kw+vJs4Av2UM+fTyR/kaJxfCveb/pevxA/vwziQOT6GQcGVCE6/i&#10;64q3x9JCL+H94QeQ4QWATFyNZPKBfGGGpbuOcs9911GHIHNJPWzzPtgYajnCne+8mk5edQWtR85r&#10;uM9qa96rx0vf0qf4y7voJMof9Zhqy9RHeU720m5kAjBbgegbs8iD2Ym2uMTAcpEBLOWIDmttPxDd&#10;gDyzw4FyxWjaSF6Q5uEXeTDyOXBD61yzQhX+nSQYTSHHX6ktZWKFMHsYOL4mbfB+B4yM2sXJkBZY&#10;y9BJAp+7J0wvjjIII6MMzoLjapfq56rNrHMmnkgTgyb+iOdjwt256eKLQ2D32LbN3Z32emervYaf&#10;3jJ43qdex+QVfQh/ok4EjrNDk0HfBLi5xkDUwa5H1wFEGlhcxNhL+tqpSb24Pz86yKTy9cW5trG8&#10;2Bbnh9W5TnKCd+tgu0t/1Y7VhoaN+06vIzodnnW5J07ufZcsTGdAxZNm1A9fjRk2T4WXSA76awKg&#10;8FmTqqUTSGf2H5YZmYdO6b0rnP0mooPe9Y316IcaEJ0U0YDp7siNjeuJc//+vRitNIDe8jtAyPNb&#10;+QbQzcRzci80CnyWn3GreI88LwOPxk3hdaeD76RRaXdjY43y15o7SJ1MLQNgfTdGmAqnfhva49c1&#10;Qs1mh4CTJH7vzRXZymaNKbW7czmTOsom+16/n1R9ibiCh+jzMrEuHwOXeM0uP96Jb5vPfs2+STjE&#10;lXXwGFq/g2Vf6zyAbVbGz/q+WU3ADTycpqz2k++cQHaVuMa/7E6dczLDPtQxhJPgjvOLJrzqM8kI&#10;jdmHOsm1BO25A9X29ps8HltXJxLYD11kR5nf1/Tba0dHfofopO3t04+jALkr82Jitp1POok9A29N&#10;w0OT8JRtVLR6zUm90yMeyrAZOuRnXcT/iLaNS+3cYa5z3OR720v6uHfvbtrB9La7bO0kYY6U4xr5&#10;NVZfy+6yM3AQJm0YxzJ7/PF0hkcfAj8rlKXRUqP2DejViTJ1jtVljZNLze8mefy9q/I1bMaA6a7M&#10;xdoNsUCc+Xn83BK87TfTwDXv3LG5tnGjLZMubTUqExrFW7Zh0lC+B4sskt80gq4srwQ3vnPRiRN4&#10;G8BnO/YxmDJO2utuvO11HR/d9/DuDOsucpWy1Hc8otIFPRdTJVeNp/Hx17/5Tfvy8y+iI2ZSmPZz&#10;vsl87Ztss/ffey9ePnPH0vbWdtvd2YnX+Pf27WY7gsfVD1+R59OnT9uTx4/bq5cvQxO3kQ2eKuaC&#10;BCcA7Q+qbdWlBlHGszrbMbqPfOwuJY018qOajxOJ6rzio/vQH7iNTAP20AX0FGNp72PtTyxgQIv1&#10;7ngx6O3uVnvy/Gn76pkTolvZkeGL7EqFl47p99wBuLSMLFq73iZnF6BhdzZPRg8+ph9zV6GaiDQt&#10;zmLYAe7Uj6JlCa9hG+RJ9ATbyXdJRFuSRphkPPvrKXiQVqC/nWxz1HsW3XoOepufQj5yvzQx1Rbs&#10;i0k3Cd4mvSKvNJ5MWC5wqT9OA6t0qizwKGqKpo+Vj6S3SZ7FqTysEdEjpP3eV+3MPMDvgY896nJA&#10;3u4izDto4AS6Pue9w86VpQX4a6PdvXur3X9wv928dQNaWSjjDbWZxc8zhppBtkRnoL6iw/bzah+b&#10;BduRt4TThsJ4Tf2FusbnHtohz8ggEtqHiXRaILguhQFk51oyI7I0/Z3oJnO897JN8hjgqEXltuPA&#10;W8AT44DvE/9ynjNyRjkcOrO/F599ghrY+MUIa9nSH++U5fYfGoA1Jka2099pxIElaTfLg/7BqQYu&#10;vw0ef3TStg/gOfjBI2ldqO5x+upA7th0gY/07FH0L589z+S9x38eI+/lAY+ItB97C8++oV9UJrmz&#10;WsNGjlPnvX2gp1zkmFrxMwU1A7cGUBfseIStc2HW3UVBotp8Dnd32xxhq/az9Hcr9Enz1lF8SX+g&#10;OxsJgDk8TzkatORxDRwH+3W0/BQyc4a+cgodCkTSL8nf0DC84ulUo3lwvDDwR9ggo2gf+2H7cr1G&#10;I8d7tkFkAm3iJ2WkLevpO42EzkW6AGYe2S8eNSTQGDEY15w9HtiEz51eW5vVx2+BZ3e31mInEIHL&#10;mBBYHD97lL5kaf/id2ZXkJmexnbuAgjgU2hAwaFJd3kp6t3JpoHHI59fb221l+hyr99stq2d3chC&#10;F3hMKA8mGCu6I5m+20/MeMSthpMFd7sCv7gWpujywk+b5XMoPKfRgENazzvCbF/rCDjBpW58Qaau&#10;DIV42qXrjY495RFxYypFmHxFYHDhDlf7f+GxX3P33Q8+/qR9QB+SBWgwnjSZxU/gzE8QxDgMHDlN&#10;Q94gx/reMbIQWeAJDO7CBHNUQ7nuwgx3nfMMf8FQACJ/CqdjJ+TFsDsziyPwfacmiYQaX7qKjmJw&#10;0oz1Az7x6JzIYNi0Xn5CJAvH1Q3TJoFmyEnc8sRD5qTFMXVCMg3jmKIrDZjuJnS3puMT+5+9I3dr&#10;2g7moXxRNpQe48LBdfSNHD0Lj6hDGObpI9ndB7+5YCpGS2ggfTdA2DbCHB6hcraj8Tz5Q1rPbkHl&#10;EGV5XUSOuJBw3UVY0ZU2YmBzfkI5Zd2i6wgX13wTF7zLkxlfUMEBhXhwQpzReAOYHB/Lny6G2kZv&#10;0KCe3afqhMS3T5EX1M/u3LqNvzXMqVAuZVgH+0fxWXp6zU+5+FB93qNo3yLfzFsdSqPmyvoKcm46&#10;izMcF2zDu5affgYwHR/Jd57SYL92/eaN9qMf/ah98oPvZzwj7lzEsANPbr/dhpf8ZvhFjX9pK+fc&#10;7F9cYF/1rP4mOgfvoqPgxU89271X3y+abJPow9ITADn2XIRX6tv8GjfdgVtHqpMJJTN2Jb28JQmL&#10;V/seF6g41ooB0/YgvPBfC0Y8jte+R54XN+kXafPb4Fn9913DJoUYQYg8v1zD5r/88z/nnP4IATKS&#10;oCMgZWLA8pn//MpZaQVFrlY17/OiEAVwtbLbo1ScHFTpArE2Nsg9Qhm1g3Hln8e9qMBbMTGYic7B&#10;RXfKDVfecflGJ9J11q37cdfDesONe4Vm+f7OIus6QJBrvhPHXd4jzQQVNCRtxfVdNUDlUMIoYoQw&#10;f6EEs0z8uqno3McPr/JPZ5zBJV6/0fWM+nO/v+IHeN591nkd8D2K013P+7s58d/boLsepldgei3c&#10;WNx3z3vcjeenkOj56hRi5asdhd9LcD8I3+6rbh1e3xc85ld5e7WsBIemL9OWG4dl/L6/69dv9PnZ&#10;cYMX+rGpafKHrmTirF4HBvkhgpx6Ca75e58BEDwmdSk4HdC4osyJnkxQCxPwWyvjpLbk2+vnfXcK&#10;qV633kFa1ghO4wcfXqvzd3UqL0L/TroM6CZ+KVYKIxW3KCHcawDxXoOE8qTKHGSFgk0Fh3qalxN9&#10;TuSdKxPS8ZM/8ZVPCkwnX+xcegeSOhBH+Hs7/rnct+U3jsN+71W61PW04++678443ev6+95O+u6M&#10;86fUsbdBb+/xcr0fz6favnBp/A5ThyUKx5C+w9Xfeb3qy5F/5KETGeZpuO9957XS6qq8ToPwmoQV&#10;qh3wU7GSttKU73Dq/5xORWDcsAlTFR9YttWyHUZtUXWIUkmcPBMMKVOfAT6vBnhPjPLAT35l2Oxh&#10;5eOGh27MHHmC+5ULvn5Aw0+n8qKC/KcZNrvr7wzX2fbSUa10P0axqnoafipvd7zgep6dRpRFfVeT&#10;civyLLJLmVYTYsotJ1f7atjtYSeJMsOBtsqsA1brfO6ROabRWOnggkEkFJ7rMQPsI5T5fQZpe8fk&#10;d1S7nQ5dwQgMWaASo2bJ2A6Tg/voK8pT5eyAM2oTHDvI9FtKTozrnSgznlmIN480iVETWWX9pQMn&#10;7dV7xIE4qhW54sEc5RvhkVbEUw1EK14tBvHZcNPDKYHXML3PaTNg6PgevSN+D5Pd7AO6Uiq+3ckg&#10;vMpPYXaAYXyVZtspcfHVfpf8TaSiMa7iy9V9GkatiwPofGuTga5wKc9VSJ0IuRZ9suARYZZlHh1G&#10;XcJI130PG8UlrD9/kxPGToNEHMVPHkP6fv1j/qq7Gv519xb9Dgy4UTwu5BCqyqpnvMa28H5e+xOT&#10;+ARUeV3G+FxU4G2Fq1pKPbZX+NG3ltPLHFz1zZUm+Vdw4JTO5DHDghuutrfh8rlX00rj8myOxpLG&#10;yVPa6DvESAJNVD9uuxfMVZ6ZjnQyPMkos3SE8CD1UPS4qGt2zgFPTQIVQitfdR0Hp9Qi4eJQuoDg&#10;M1BXF1E/ceAO8VYbSLe8dwfnFGyXHZv4OgZYT3yufWdmjJXqNQwU3zmm1utVnzwsh/iOCYYJtZId&#10;yowBDkC0juHdwdOTZIfmSXxrrqnWHwGv39D025pbTkg5aeQEBXgBsS67xmvE1M+2CfjPb1Zp4ISx&#10;KR+8cVWklMxFhpBfn6wWV+e01yljvmnk5s3VxXZrbSW7UzScRSbjbW9pwDaw3X3udN1lQfCLC10N&#10;Pm4UnkvFG+gvz/7LfZWhrH49Ooq2dmwaR2OxZadPIr4DaceVWXAnXNIHTnmXXRw8O/GkYbIfQWuZ&#10;pldHVH+uSZSFxNNQpOFIg4U+RqTrZfT02XRZjU+flImryPXSp/ROWhZfSZ9ODtREgSucFxbLgFi7&#10;8o1T71yNL6+qp4sXYXESw35H2bkJHhwT24ZO+mq8clejk0RgPn2vE7/Gta/UcFK4rwlS4TJf+SIT&#10;3ZTbed/6CINX45jX1tZW2/SbPeQnHoVn4/pGu+73eYDLiT2dvFVG06H/GuqciQllPHkGDsvSD32n&#10;5Zhv4Yxr+AW8AVfgCSzCXoulnCByx5U+Bs19jxI8bHsHTqi5C4uwQ+BwCcLMfJuaW6R/WYA35tv5&#10;5Oywe9OV8MoY+P6Uvkjvjk3xAY2IK6mw07Y4EqbAVaQbIrV+7qaVHjx6XiOZk1TBJXlpqPE4vegM&#10;hCev5F+8Ms4nhovLHid1l2aGZ53pvLdfdVLISR3b3nZYgw5WlzViaqRczHXFb2UuavAu+nCXpsZ7&#10;V807sTQ3Wzs31VMWCFsi7qIT4dIb+dtOwi6fOAezjpfu3SFqu3hcq9/P1hCYb8ISrrFJXULj6Z3b&#10;t7PrWeNv5DV41IlC87Yuva5665f3A050ve668fB+3w2b6SeMqmwjG3UTdyj+5te/bl89eZLdEl2v&#10;VP+yrYXkJvz8/qP32/279/POb8k6QRheg+5fPH+enRIv37xqj59+FUPpf/zHf7SvHj8Jj4p7Jwmd&#10;LBVXgSd8VjqZlbX/lsaNr0EzhjPnunhv7+dEopPK4ccuuwacSAPllW3yU9HEyAc/Vhh8FGK4Dnji&#10;nd8P/Aq56aIQdWbx4s6gyJhB152a1gCy0uaXVsHfLLoz9cCfnjmBnCwzyZ0eiwD7DWF3AWHktnMB&#10;gaNoOvXmMYsMAxLplAlDZtSwjAK0wyx+jjGIfDKPrFhQZyTMo11noaNJDU6UN0meMWqSYyiCfIQI&#10;DPAwiXzwG2rAhM6uYUADgAYf30X/5dm6ehpL9AryOwYmDZr7ubpo6Kwd0UYaTJAeOYpwfXmlPbh7&#10;tz16dD9H2924dRNczYXOXQjEiAN4gbmhe1Bt+/sgjCaRwmLwEmeUEdyYjnacoK56FJp4jRcaPAE2&#10;vGG7hj+IPzmaT7Tm9jHkwb20ErrwOW1O2ZThaRU+66Vz6UrjG+RCfoYLY8EphszbeLWTucse+/ma&#10;SM4YjHdZdMZ7S8s1cBQs4S3TAb99sLBHXlHehONid8WfOb46QT57DHAZNncOT9qWhk38PjqVbeJx&#10;pRpJNEa4iMbJ/ZcvXrZnT5/GsLm3U8ddOz5xR7iT3hrPPFJW46V0Zzp3fPoNPHF/wBjPdwpw4VQP&#10;Uy+1/3Y8Yt8orrNYgPTu0tVQt0i9l5Gdi+Bikesc6fx+ak7r4FoGADBNG0vjtnF2CkJDkoHfJfXo&#10;y7mlBbogPwUAHWrhog000Dud71G2KVe6IC9d5B7wyK8aM7OD/MBFEY6t6SsdJ0pblJHxGOUrAzOX&#10;B91rLJtb0DC8Ah5X2swCZaNr+G1V0zgSiF6Ni2Hz7Vbkg9/n0x+460v6sX2BSd93Y6vHLszP0rcs&#10;BCcaeC+OwBftCTD4yle+d6fYzv4ubeo34bdj1NRvqZ9QF/t9wdCg5PcdZ12AcMpYhTq60GOVfkQZ&#10;fWPDxQS1O840x/T/tp/1jgdP6Q/wJdtsA97LD6BU2Vnhw5iZeKFP6R0ferWe1rcoPF78i9N486fd&#10;5en0I/CFwBvn7u277fbN220JGDWsmTaLGShPPrRtc2KFLBweRBZBc37SAGKk/ujrzsM4H8Ozhk1P&#10;grpGO6qz1+lR0C1xskNzmLcZnSrFVWlIjQL5BfpN1aBc+gNlwmUQcEtHGso1bJ7FAKRctn4AT07k&#10;SN6ROqFzyuKV+p20Vji3eMojX4156sLbe9CRCy+3N9vmbu0WDIzmHdos2ewpEp5ycf36jXwnUqOm&#10;C6vUQ/J9SdpauVO7BUs/7/N98pl9ge3gPa1Q8oc4GtAcY0a/Jp0LHFb89vXGRnRX9XgXAsqXLtaS&#10;NpR7vU/yKHS/hWm/7JhC3IXmoKfMTdOmtePZcTE8B1I7HUpX6qk666B+YN/oO3UmdznfpL4uhvL4&#10;fnU+8aJh1DJcsJjvEMMbfkfdHc3eGyZupWvhvn7zenBmH+DCDA2eLhIQJg2sHrudhf/oZ55A4K7I&#10;h48etZ/97Gfte9/7KN8SF5fHpHGnpt8aB8jgwT45C2GoV7x9EjTrMfPi2X6m92cQjsQVHGUeCLoJ&#10;rclH5OU7bSQGKQtt2zo+V9mO3ql+SvtMQgvyU/Qf2mN61kWRC9VGXN3tbpuOFtOkbWgz+ydxSHnW&#10;3bJ9J73cvnlrMGyiM9kgfcemPyOqjD1+/Lj90z/9Y5RFOxInJqhSjJrvGDZBgIRXnZq+OmevMgCv&#10;eAeTSLQAYGN77Qqh5dmRKuA9x1qBrjL96MHDCA4HntmFhjduBI9FxlW538WlfoMfd+Ph476/K2eY&#10;VwVU1VlYDCuDpeGDEDGM9u1Ja9L+8moE1A68AmVMGOV13Sdf702TvIc3o3pX+BBal9wOz4k4Chyu&#10;X+M7wO8867wKm7f9fXdj5X6LEz/9eonHP3Q9nu7b4l114+l0PuujTIZGLt/XCgOFbOXvxfuv87rK&#10;KzHjve+TuVfzjjKK72l1V+Ho/js5ohG7blRwq39LWIQpgk5Bo3IlT2SgQ962Vo7WQJhY1+x0coVm&#10;VooOq5yoQ0iKuPKnQs3OzPQjGPFgon4dL8O9INnhW68IOuBx4lCeHAl6wlWj+qoOkgb27EDlfSYs&#10;7CzwNeAgzAkSYaNOygkFpCs0qsOyw1cBmIhh81T5oiKhkmEchJhCzcG4nYqTQrVDSuPN17fPn8ON&#10;cDPk26+9na9edeJNN55ON8I9bjy/r4s3TlfdGedPqWPaj7bo+Xcc6Uu5KO8gx6vhPY3ONB2Wq3B3&#10;Nw7f1bjEJr5yAbpFS3ZhCEUkXGe8HtVsa1AnbNSRa5VVfFmu7kewSNUDPFfh+q865TzYwIM/FMXs&#10;dhnqZknBI/Cm3KHoGpAAm8+E+846xUPzl/2kF/IxajzvTDLm44aHPzBsdu9rrqauHyEG0ufUkSbw&#10;TiRGxatr3RRsdd9porserrPOp8iUWlVaCqA8bri8rVLo+wy8+PV8qm2LHmw05ZcGCmVXlNmBb9UN&#10;ouyhhLka1kGsusExeSobskrPo4eQDTnmx4l+wjUoIClz1dM6MWzWLs1DBtMHeI2aR+2IvFQcr7ny&#10;mj7ZSZJqJuEddBXgKdiHd7RZHbeBQjg7F8U535xiQKYi+uTxV+358+fU/SyKu7vZMskDVNZbHgpe&#10;wFXhovjKsJocq3e1gKZwrDdO953eCqbLPIV7nG9tL+P2QaDOOIb77Dtb1IVlLgxx0rSvlFTnEuZM&#10;0ljmMJh2UF0TeWCW59Ap+aU/QQF11bft6LsYo1G2jatC78SEkycTDlimHeIXHN2FvgYa8757cT3+&#10;3MO6H7kBJ0TI5TLncuPprz5/F68b4ZHnP4B9cD3c/1LjeDzdeFzhpHYZSEJpMY6VjnuZh7LjwiTC&#10;oawY5KBpI1d8xcAkOzYJJHXTqKl7p2QexkpOfhR0Cd8AVxYk8Ov49b087UpRj9+R15OE+PKIA4ng&#10;yLKh9dqZAs0T5iAkhk0n83guParD7KAGOuVqSNcHLF1AHfdLhq4cTdUslHrV5B1yg3IdiDtvJA7V&#10;icgtcQqHTkrwTm/VuAqfRj2Ujjap9whZdRhp3Mkj6padzHjjeO9ODideko64tesT/Ho/5sk8vJ42&#10;cZk/NB7DJj9CqBe8KGy8t3WMl3EUwF1QnxOSOER2QUZ2bPLuGFwdMPh1V8OuMuwC/pO3GZNNLqDn&#10;wLeTLvCIn61jfsD3BYjL97wo2PJcTCHfqhN6HNHZ8VGOV0udXSWsYRNo7qyutLvXNe75/caFyJJO&#10;A5EXtGHnuR7Wvc/dhR4Gn2e8MsI4+urzLuFLs/FTVuVbca9fR466c0P5oaOEyGNlm2mz+n54rjFn&#10;8aS0qvedOqFGTY9udfJT12Vk0eMl7D77Tvned4dopHG1t7vfnBB98+Z129x8k76J6KQ9o6xaoe/u&#10;ldrl6uDbfkN41G1Lbyq57o5DJytdbKhcP82En32beO1GVflKY8vbrS344hTY/cak35ilfYlnmP2i&#10;uznF0e7ObvpiXSYCYBh3kgibuA3PJBwf3CdqnP22O9dcNOQuL2W2R12JPyeFXAmtlx7EVfpiZIFp&#10;arJRo65llPwRtjpG710dQPyKZ/PwnXjwGNDsdqH+2dkmzBobSFf9jX2gMkVdw0kc04mz0xg1vZ4y&#10;jr42Ndem55fb7MJyru5Ec+em39mMYTMSgnHJ2VGbPD9E1mqYVr5VPylcwh9a4uqzMKgf8JAw+0WN&#10;mXfo7zXi2U7qIbaVk2Qaahx/OWEofYm/8Tp71fVyfN/vu+/xu1fORwfRO94jjuM+9SXp2ckyJ/s1&#10;ckqrZfTWgD6b+0wmgQuPvvMI2v69zfg5J/o8FsydrhAEefvNyXzDFd3Funps880bN6Mf2F7yZXYu&#10;Aqc8kjkd6MqJQ/nMHc7uaMmkZOhfrr6ss77X2zyuuh7W+VI3Hs+wGDbFZ2CmDFuWZ78j+etf/aq9&#10;eP4s9BX9Lf2DbU9UYLU+D+89yHG6ptGwqZ6inukuCA2bL6nj42dftd/9/vftt5/9rn3xxReZTNSY&#10;qVF7Y6OOy7Ru5tGlXo1ToPOh3k5090VsvIQmqt006nmkqbtJr7b/pa92z0TuQAs6/4/K1Rs+vLf8&#10;7b2d9uzVc2Tni8CszMlGAvqn9LuUOSl9zC0yvp6nn6DtHQ9kl7M7HgvHFqQOV4uDSn91nCYi8y17&#10;YLRdhC0nLVFnZY4wBM7wvO2ukc0JZI2ZU6l7dmoqXwmb1dPRz55dtGn4fgp+mwRWj3m3X9dn4h3e&#10;FXyNlV4FKbsz4WthvfAoavR3Q2xvSgZ28SIUPl7L7rUj8tGoqYHzkP79yL6eOMvwwq316+0hvP3x&#10;h++39x48THsvLLmjlbzUB4BrDjwtTM0C80y7hu5wTh78DwxkhFfflj4Jt32CF/gEuaB3t6Y4p7MA&#10;jzVxmwlb+Qic1k7LTkvSh7xCm/neq3RBnhoz+8Ik/lk94ql2iG9pvfIJ/gBODcT3MXQSFv0JOCKr&#10;gMNJaOdh9cWfGjaV2dWmcnHaOnUMRnlvmb4Xx4bzHppHuUCZOwS+Ghe6u36H/mQPGb4Pvrzu0tb7&#10;eI8sPUCuU7G2vFoLMDRsvkbGvHn9KrwpjjVAXF9bj4xZXluNrmg8QfG4xCXkz0p0lnlwX32jfYm1&#10;d5eTvKehrvqk6l/Ei+EuTo2Bljzn6Utmac4ZMp6hbo6CXLQmrsWCx8gabl2te3QO4jgOnXcOCv1p&#10;EVhmF+fbZBaZyVvSJroTZU8kn8KbvtBGgbjIDNrT8bT9obq2MrefWmAe0nR2eHFv2dn9h0yfUT9Y&#10;WgEP4AA8ToOHLCAFr5ZvW8ZIwLO0bL6ehOSnXcTz9vbb8H30l7nS+dK+yldoxkVatsGMNAjM9X15&#10;+tBMQtDu3Gs32ANmv2W7R/5v0CVeIlNfbW7GaBOjkHUnY8eJLiSIDIQxZ6C3VeB3LC3v3bt3n7H1&#10;euls8KftFX2eOueUIvtmcOm9+kuex+JY3zJ2lvwVdzpJVWolRnAfx1VDiPg0H/Uy24K/ajfCa37C&#10;I5KPYxT2CF37UPt5T6YQr/kUATSvnjUHDqUpdbIcU0t5LizxuO8coS0VhL/hval5ZHHtZJt0gZHy&#10;WuqU9xwVulNTfiwoEXzSje+UwdAW+En1gNf66axz5mKphGHFv8hz5xeA03B53zGUu2eVsZFBti85&#10;Z9GgeZOH/Yb5uQATYEJP2med49mh3/To07c7b3MM7dY+eij8lcUcyBfhqwWA6tyz0cNv3HBh0I12&#10;A+9OTY9X9tjrtBteWZf+hbLSDpRvtdQzpEuNjKEHwgKnHrrVYKatSnngffQY+QG9ddZ3tKE6S3bQ&#10;yw/A5nyTRk3puhZ6wB/kGx2WelhHP8dyxNXv+bpDNX06dGbZjm111f8W8sWVtOQ89MbqWvPIezfp&#10;qU8Jh/2DdCSelI/SSHY5019vou+P5tJsI+qyTlp1zowLgNf2UDewHMcOyjrTZa4FOJ1/uXXvXvv0&#10;00/bz376s5wuoZ6ozPcEh9ND6gCN04zZpZodjoCecXJqIO073wMv6JWXGauoD0gPl3NBRWfFWyDA&#10;f4HPBsvRw7RvvqFKW7h704UXC1z9jvIMfa6LZ/12b+KBn8hPYK2dnRqhhzlo8g4NUxbkLvmGBmyD&#10;zB9SZ2nLz1e6aEJOaX/zd3+bHZsm1nmUlKve/umf/rm9QVnMkTIQjhn3o96oUgRer4wEJwAS33RW&#10;IEg8MAzv00mDOfOXaCUoAXTAorNDNxcHNF5d9ffBo/fzLYRMdvLeRrEimTDBJV+ZbID5j7nONLoS&#10;WrJFuR7+dXHKJyS+0pVP3EQnPGEFzrgv1+MbvQTSIEqHdPgqJPejdMGv3vsKKjeEd1cZjznf9UT9&#10;xfjz4FPQ1Wed1yLxyzjd9by/m+s4vYrb7nrY+Pvv6nqaTmfmG8If8r98X8KPEHwvu5ebyzvO5IaH&#10;bklbYd+U96Cg4HzXfY/b4/c4OsNM+43OV7RvPsw/IZ/BbemUzFPKgYKGQZEwKoydQFeQyuRERMko&#10;xciVq05okUGylfd0rsyQr3ymJhZIXlWvAEA074IuCu2xoqx3j3LTDZu1W7MULiPWLtPKxCxc+aWQ&#10;jNFDgX6GsFSOEL/v1swkJ3KDxuKKLKEumRTFO/g+I7MLYXZHEMJLoaac6bs1HdgrwH1WXuh6+3wr&#10;vv8Trrf/17ne5l/nTNNh6m6cTnq+EeZXYDeONDBOh7qr8f6Y62l7uu6jIAw47feGG1/Za7kdfp3h&#10;+h42Xr73489X+UF3DQ05uxwmyddeVZc443HNp6ivD/Akzsrbzs40STZyvWx9h+/P5SxRw6bffsnK&#10;1CjXl+0Rw2vHBX+G1oCw+KI8sNF3xRtNOAmmxhHrNX/AL9d3fdzwcNWw2Z8ThTwLaz1d3Xn8S448&#10;kcENGYvfr+P3va17uN662g9LE30SWd7OAEMepx83TMXHitnv93x0oSOuDqLt3zV4edSTgxjll2W4&#10;gKPyKLpzsluFz6GRA4daqQedOpk852rV+Ta/jKLEdXp+pl0jXH8BudSuTRRV/IlyiFxqOkKvLEXG&#10;5Gs5A51J91GilbTAPchMXUlReWcyMsdJ75XlVQaKR+3zL75oP//5L9pvf/Ob7LSJ3BVe5KA81Q2O&#10;4q+UQ+tIvaib91EkBx3HOncF8t2wQYnESTPqUP29Tl1KHFpebyvlMzeBPG1oxCE87YBC76StAwDb&#10;wAGc3+aT7wJrZLvllELeJ7QNNwP7EMv1alubp8q6OzvcAWRa+yYnLbLaH9yqVVuTXqcOV2DrjodM&#10;TEI7oR/jDN7nqzLH+OKkeHGQH94OURJ3/D43/g333Y2lGXfyZ+VZL83DsHq4zCfhgUHXMxPuBNTj&#10;cA1IRJHS3DloPx2ckN48/EV+DOUoW6TPDPp4zkQTyexrQ7e8t6VNJxz6UHWHx3Qpt+LUxIDeEiyn&#10;3nX86qStTLbE8FCrpnXWN/kq24Z21PeV5PJIBpr01/KsK13T5vjarVu8VfWAlgd9IFUCToYRpHMy&#10;ybwEnTB8+Im6hi58JqvcBybhKR+8kk+PlxoDmxNlGi0njhmAMkKPYRPa9jszDvw09rk7s4yaFVbf&#10;GUMDkeYF1pG9fuxeo3RwoO6WHZUO7oe2Iqx0uMK3bZDm5t059Tnl/hj4XGzht6gOkQV1LC33hO0D&#10;wz560wFhZ1O0qIs6wO2EE2fqfPHKPa6ZGFHu1Riry1Hrd2r7MYg+PT7Mzs1zZY/GJHTFGXTNO+ur&#10;7e6t6+06g2hlsgNo6dA2lY8zcd/lAnXV9ftO853uui9XNKVLPIN5532ScS8FKgNj2Hyz2Z6/uDRs&#10;GkW8KddqB7z0XnK1dJVqY+MkPvBodHIywR1WHp3ZDZvCZLnZUXV8FG8a6drwAq10MCdlpGN3T3jU&#10;5ZOvnsRooCFEPSUTIKT3uHCPtct3aeybbCOgTr/PFXBzVW5ml9j2dgyEtk0W7FBnVyznyFxwT/Ex&#10;WroyW9w7AeDYuuPHI741QnpclQZQJ3HFUfpGvLhO35nyqU/aDc81FaSe/nxvnk6Q7OaYvoPgRfyp&#10;f6tTi0P7OnGTnW0xpNaKcdNaViZEiU8JNcEJfOYZ2pO/hI5yha0WzcCC8JgTrH4H0Ph7e3W1LXTB&#10;vxMbCgKxSRY1iUfdUHaOT2lrrhoLppzcnVui71+CJ9ytOc07d2u6YMB+Alqx/PMD/GDYDJ70hZMY&#10;D6An6yOtC7sLQ8WZk2Lyg21jG90aDJtZRBlZ5PcCZ9os6WMgABfj9N55pdNVp1vjFJ2V931kyMBP&#10;MWwSrqHSYyKNH1lmfdJvO/bxKFp3YC61efFAXL9b5oS3x8v7HOMFcE0BY4ws3Od4fcaRdRx2wWc9&#10;XXykzHR86HjKTwJZT/W57ECEXsWNNOK407K7Qf769Y3s5DSP0Jf5glvl4Hg9u7OO3Yc+8bpxeaIb&#10;D49hE6+hKsZN0GzcVy9fRffyKu1bTsn9Sm87uaLf+aXFhaWhfT2aD96nbn7LdmdrJ5OZdZwi78jX&#10;Mk33w08/bd/73vfazRu3wLmLwAadFZxJ+zFmI/OlccEtiAHPfpB36rri0dMxNBKUoepdGggOSFO4&#10;kH6gB2BT10p+/BMeZZVeHbFwJY+1fN/s5ebr9uLVy/ASL4L76neAJUasuTYBLXFDH2R/UQa3c3jF&#10;I15L1iOLKTdH2XKNDmGz0dmqc2esLt4HvnZhlQs7Lsf8lBucU2/K8cjZGP65atB0IlljhrtlZog3&#10;jSyYPDqpHZuUX1qMWRVtpM8c+N8GBwryh1dJb5d8SvoLYK75DFITlglg3guvcJ8CmiaGI7Lw+445&#10;CtXjL4lzfWWtPbp3r3343nsxrNy8sdE8QnySMUZqQ94uPpsBVznCkYGFR2dmolf5Jv7TFuSJF4fi&#10;QNnhkZMxauJhvCw6gkhKtpFXZHb6MujA4/+gB9tf/Fk/6yQ/Jk7eCZI6lv1c4YqkVNG0l752foIT&#10;ve9tmhyJavwJeLdkSh1BW/Mstpf0amN3GlQGWRd5wTYQHzZONw4IZ1xgQrc6O0ZPoj861RBwBE0e&#10;tR38Aa/cQS/EmvfOSSsuQGNO5rp+42ZbXa/jre2HHGfIDcKpHLoF391059PycnjUYxfFuzqmO4Jc&#10;4OFcdQwu9ClO+AtnZBr9k8DnpAH4Xb637eRZ083Lk1RrlrYMLdre0Fp2x9q+pNNobDznlzSIzkBX&#10;kWWU4bgzu9DQn9ypOUG+0f+InwWHthXw0tEzvqcNwJ34LboZ8Okz9/Z/1qH6TnFasjG6CL5khQv6&#10;S/ZnN9TcYgyr89RljjAXvE24uAo6c7zltcuo8oSDD/tz9Rp1CeWQ/bxe5Vk6BmP5AQTtir6MrPFU&#10;GXv6GWgkhnHpmSq4g0q4HWcfog95FO2rt5sxurgzWmoMd8pHpHPHpny0gDy6se6Ck/vt/YeP2oP7&#10;99udO/XNZ/sSZaay03YWxswZgiN1qaJJoAR/pVcXrkSocnFA7bsO+HWmE7fGyzM/9TB5N7xHWmlE&#10;sScc7iBVJrqz/+gAvW1f3WU3eBJHaUt4oJ/UAQbR7fZHx5Jq2Dw+coEWNEiRk/TRLjCZnvVoTcdI&#10;LjJCLsusQC3n2j9HR5EfhYSK1gLskhEufhduqhKXquMyZk/7iQACHZNId8DkogiRoLE2Ri3Ksa7K&#10;hIzjieU19Cng/gWlJQ8sysXie9BzTvhQD93Zbpt76LTH6ITEyIYU8jau/Y9t77M7cf1cjwsUNGL7&#10;rU3bNQvuKT9GTa/CQVlxVC4YkWd456IG20z40t/gbS/HKkQoGUy7KU+zkNq6DHWLXiY/KLvsg6RD&#10;+qQF4vntWGVFdMAISwsv/Ioxaa3L9qQlrvPTwm2c6CTAZXrpZWMdXfHmDeTWjba6vJLdquoL0q06&#10;vHye+Rtki21jf+VYRN50LKBxVoOfpwbcvXsnp2gY5vc+7/HsDmp1MMc+4sJdjrfB6Uef/KD95Gc/&#10;az/7i79oP/zhp9kgqCFemB3DZjwrnMDtMbzZqZoWwlPH0JW2B2hZWSmvRQchzaiPM5+hHUiW+ttm&#10;jhns15yfc1Hd8srqsGOzjJnKpjn4aH7wnvzh7tq1jdpd64k0fee+8ZXntlnogXYbOeB0wcC47uRi&#10;PE8vUa4k5n/TsDkQrVetvk+fPG3/9I//FKHnWcgqbLKvH4vVYp6Vx+ZPfBKlABtUH8OmgBDmO6gu&#10;hMX/IloRDGCZGMPVOefkBpIUYp5JrJX5LoMHJ9xKWaFTBMEiUyK2HGEVhu/ijNudZXdX9b58151x&#10;0qmM4qa24jNXk1RaHhEa9b6qW2E+GZ/wJBrey6JuKQf1tX3c1/195TeCJ5fh/h3Xw7zi3ylUrzPv&#10;7g3jmvIGn2hjafI85hJcMHfYL93VyN/sOn67130T/vv1T3HSWKWzg6pOquff85ahJXyjXb7LZUj7&#10;rqs4RdOhYZz5fl3e/V7X33kd97rx+IXud8vt7xM+vFKcIvZQ/BAs0L3iPYqNtC8PGR/essPwmCI7&#10;fwW7CxN2dnYz+XBwwOAMOpaHFGRZ7Ufe1isCMbyJT17ikpf5Vy58iQue+ak8RIEgPMLY5/DuZX0B&#10;DZgG/h/SKPAV/K6yigxRqJPGidVMkypcrZdKUmCizehsPCLJTtIJO7+rSWCbnmPAwbscW2DHNIOC&#10;54o1B5rgQdlDkdS7Jl1qIkzo+dlDX1bvP+16e32T6+3eXY/rNbgcS3uVRnqcCPOxuMbrNKi/GrfH&#10;+2PuavrudVfve5nK3p6mw9Tz8bl73Xje/fkS7l4GV7SpOr7N+IlqZP563Oofel5R8NKJd/lFZsbz&#10;LvlWPsmrv7fNR5n/1106f/hSBZGRG7QtHcMHhKcvZAAd3oSGLb1UyKH+yQFHvIKzYOvQWRNFbnFa&#10;3Xvn++7jhgeVecn5qk+U5Nt/hFcodOLkGIOu9APGyyXx+3X8vrfpeLhto0w5lYcHr3wqHnfAcbnC&#10;y8KVPfb5ypmk90ceQmY/3ndrqijat5vOFaryrymEwZ2aWZFpwCC3lBMqO7PoJ0t+/2PNFV8MblGK&#10;0g7Es03c/eQxtbaFO6OUNVnJmsE7it015IyrIlXxw3OlXAtL/UzIf/6KLi8Y/M3nm5quPFQ32kax&#10;f/7iZXv96mUmwR0AOTBXDqq8OVh0kjgyGieONP5l5Sz6lljRu9tNfEr74kG66b6X3V3wPeBfr7Nv&#10;UDHuk8fGT3rzpw69DeN4Z+3SBsjNmqhzIrQUdmVKpa88LMO+pe828l2nkZK5JeeF28l6v9XmwEfl&#10;OIMovAMD8ThJ+0A0aeNMhpDOwZXQSXHdx7BJO476LcvDlx55tY1SJXy4MfAY0N/5r4fnXQVdXvzX&#10;vW78ecwXZw9lDi4wJOAytOSXOKrncpcZ9WD5XUVcfnfAIQ7TZ+KtSU0v8FJ6V85HBnb5wn/uDU9/&#10;Mbyr6IUnrzrDu9eFLoAxtJX+22SFm3F6y/NYmLxnm0c9pO0uzlw45UDTMsxE+ehJLPCm38sYaEkX&#10;XV7eTUnqN9YXOkDHkcfr21TgDWLQqDntbs3s6vdK/Zw0UAdywE824m7Er2IU+AILl0z0xfPeuNbR&#10;4+ucPD0+bVOwjMfJOVFDoWW8jCdAGByfcF9GTcOAg0uOoh331KQMx9VOGisvnEzFZzcqz7YlUjK7&#10;ME8Bzm9LnQGz1xg1yfcAvtmD/3eRB7vIB7+v6e4Sv6e5w/PO6UnbZ7B5RGXOGDhe4M/h3XPKOGPM&#10;dYEupHfCUGkQfYu8YqiyTsoTBoPu0Lw4OmjnJ1y7P9xv84B8Z2O1PbiNXGOg6USOeI8sp3xXe0vn&#10;0lNkca8z1xG9EBKeHPPdGV5xiMV9ngkfQvLO/qMMm2/a85cv2htkSMrKe9rLxSzQlY1fBu4aa4Ym&#10;wKcRs7uGyMqctZW17NLSOJMjsi1jJMfGJg+FS0856X9452KV2gV5LbLcY3GfPXuenV3itRswIsOg&#10;eReEOBBXxrtiX8PqwgJ90zKD9xVXIi+EP/PN6P3LI22Pjg+B6zzfBLp773Z2vwnbK/oSd4i6OLHK&#10;Kbnq96bV7zWOevWIVslV/ojBKobAkqBliLYNBk8fIB6tazknALuR1zYWD0FTvLqW/CUAGrW2t3di&#10;cHXCLvo1tGhfmFXZi0vAMJ322z/wJAcX9pg/NASBO8G/ML9EfHeezvMGOtW4adxhN+YJfKlRxTLz&#10;TR70+unpOYp3ksw61RjhgjE0PQZXPHV2p/Lk7HyOezwnrd8KdDfWMThznCEKpieA4eygTZztIw/q&#10;qDDbQx1BbCjTpC3rLD3b9jnSlHg5Apb+W8Om3151F+P62npoyqM+7ac8Sjyf1Rn8uJzt+DavPrls&#10;eSmTML39sM64l7LWfq5oW0kjPv0vJsJf/GrxhnnIG+Q9Rf9N/uJvxuN5ndwj79r95cSe4yH7a+QI&#10;5SgvIB/4TOlU+Qq/ri8+Uy/IBDM85fv93R3a95A2X2i34S+/rbm4MB8DoN9jcydIjr22fyCfXs/0&#10;GwNedOG5weuU4d5moY31t474GJ9xmVikXZVtWUBC+4kM475+9br99re/DX/KK5YnfuRq+1Un9TRK&#10;OGlmP+Snj+Rr+74YNuEr+cv+VZ3eeS7x6eT2ytJy++R732vvP3ovR8v5rExxUZ640nDiLu0+7iV7&#10;4BJuZJQ4BG/l0XNpJycTbbNxfKRf9DaP/hMnwGbfo0u+jqdLR4jnfekK6nit7e7vtRevX7anz76K&#10;sUJZx6vm92pP6AMyMQ0dpM3JXtpyh0N2TvF8oZyHfy+QUWf0C9nZfwEfKwJiPYNmNYpIq8CicZlM&#10;o4dLv5HBVgOY5Ic5cOPu1Hlw0I+d9TuGs+KFdNOUKWf7Tc1rlHUNXULjQCblrZOTq0PdnL+SbvOd&#10;QeSA1xjmrZvGgt7m1hHatn45XSVzl+pR9InxtK84Ex/ICXeQ3r1+s3348GH76P1H7db1ddp1Nnq9&#10;8kHaKx2UOpK3VJVj6slD3fX0TANL9QHCnYlf4JbuyADcwH/wIBlShenILxdqC1v6LekH3NZku/Qu&#10;PVNjkhOSflJdZvQebAQ/A45CagNt+DMOl8F3HvLejAsv4m1mdqHNIFv9JuQkMAZXwCLMiUtd9eat&#10;7El9+PNdxnTixLpYdgrzPfDYL5y7AM4FAkfQJH0WfQeqF3UXF4xBY+yVZ5yzuhY+0pjlkefykv2y&#10;fKmh1TlgF2xoGFhdXwOPE21zd6tt7Wzl5B35NQtbGb+4c8tFCY7H5AX1LmW6YyJxdgqNnfgpEuTX&#10;CeM0pdz6ylJboB4zxF0Cm3OUO4OfpZwZ60i93KE4Qz5L9uf0d/kGJGmQVKmz35Z2gt6Te8IX0gIo&#10;kfZsDgpup3u78JZ9fRqAl4Qnh+JL8Sl6pWNvqr3lK2WwY+Q6jtyxmZ9hcV5eI8c8/alGDXdtzqKz&#10;TYGHCfRuj8HNeGCavAf+FLd+l1BZpEzcRYdwEa74Us77DW+/kX0IDj3BQUNLTkUCXBfGudCPyqW/&#10;65spOkwu0Bvps9D/Tt9JtrODHKp5++iG1F/5N6vcoZ5rix7/fL+9/8F77cG9e/m+7eqyi3X87rZj&#10;Z67ANAvsykI/N5Oxc/QV8E+ZkZ3SqQjEQeYj2q15Tb2Bor/rrPKv97QAXn3GfP1mrvTi7mbpxVQe&#10;Ker3EpWR25tb4G2nbb58016io2bxEw0WHuau6wAmjPEn6ijyFmF5lG/+UiYxZ+c8Cn49C7LkC+0C&#10;tdio6EAZBsYKdvDlvWGAynt52vf+BsdNZADX1FHcGEz9u1wpnZsfmbiYQdmffChwtFmGe+OZwHji&#10;UhikV8c2yk4/46NR1/bdRB98u4sueriXHdjGz4476pLmIQ3kEF6+gZx1YZH6053bd0d9seUqB7tO&#10;n/kiyxQ2fvYJ0QeIl75cDCQNODOMevI69Gof7ryKgaELX5CHC0M07qubqCNJvwvwgkbNOeSQp1VI&#10;yxmvKguJlz4NXwt5io+cZ5ZHMudun6584t70fkP/9q2b7SF9yf07d9udW3ey01z55o5C03bjea+H&#10;sj0LA8lH/vT7o+qWnjaziky5sX693dy4EV4QX777ED3Ekyfu372bhQD37t5rH374UfvLv/zf2v/x&#10;f/yf7a//+q/aDz75fntw537mxsFC6Nrv1boDE+Uh/Vj0kKAIWGgr42U+1jYD/doeHJOHR8QxXr2j&#10;G3FLdy490j4tR8gqp1xUJ56og8fP+k3ZKeo34a5kcK3cn3W3JnFcqLLm9+KRPavD7s4F6uq8WT+F&#10;xMVzGUNlgQFynrZwDCcOpV95Th10bXklbalcb//tb//mH9J58lIi20eg/Q4F8Z/+8R8j9Gw4hZvA&#10;u302laKaVqgEiExTnV0XXqVo2yWADOJIfMrx6nTpXMPwAGUY8WQm762oA9EHNJQDCIVwmI13pypp&#10;NI4GmnTA5ONziHy4H3dh2MHrrr7Xjb/XJT+8QqEPLsa9UeOpR6VNKt5Vs/f3Akz0pMmNmEhcBQew&#10;6yOohvySVyX0l8g+F4LxXvq96WV6MSoeuCbPYLh8nu148SnLKx7hVXGGvHIRCKlaP8DqR4Z8Djnr&#10;CevAdni+g7uK3+6uhve6fzffnXko+Cu8UF3tlreEd4HpVZf2GJzJxkDIu3qvL/h8X/lWG/c49a68&#10;z3aUlXO9708d5B63nr0fOhvh4jmDE2kOnkgypI0DN3cbOTCP+mrHh/BwdSU3GcBTOQb0CAqEid9z&#10;cIXcNh2OH1bf8rxuOmrxEf7Tiy/KzQ5qyx74MdmLogGfnb47+UVBIkyu11tH/vGyX40XiUC+KlHS&#10;GZRD2TFgUq/sDhl8Vr+QTAmQulEfeg3Kc5BtJ1KTFVOuVI/8cSVTDRJmEJoqHjmSiWc7J4XdEl6h&#10;prBWm1CI9/YXxnQk8inlWq1eV13qg+vPf8wFR4Pvz7ouN/Q9z457XU/Tn3XjYeP342l0oashT12P&#10;2+nb+/H3466nHc+jp+lXne/G4R+vj67D1cvq6YVhvHzve546w+tdfy+dSL5caR6VyO5qcq0GbZXd&#10;gBPaK3SYbIXHtjQOcUdD1+6rb+lpe7k+/2ecqeLzD/gYHjuYzQ5AYHDSOhMtRMgq8uEaz6Mpktj0&#10;A2/J+4FtCM9qKaMZhfh57uUOPm54cODU03qfcgzLax+4Jr96AQbhGXhpwtX0FbGKL3jG2/abvK7T&#10;gwMwvfe2rfenKk4MSvXKM10MD2k3eN20yoJBMRIHGaih0CkPnbSq72odjibPxakT3g4WzcM6dnmr&#10;nFHJXHG1LIqRR11kkOV7IgiCuzusr4P5eOWIkyPDAiMkSf4DYRSmWgACLhIiDqUnnSWiiJLeAfg9&#10;BmEqZEcnh/VdMgY7pnOCT/nuDhgV1r6bwZ0vKvwOsJ0YdkW99ayJq8Jt8AcOCrdF/+N8051hxnMX&#10;axRlBp3mkKNVUNQj83DJD9yJc+WfLn0OLvmSSMXdCfmsksOr2GcVJTI25aDYmk/f3TRu2Oy8rz4m&#10;hLavcXepmzjRsGk7OkCwrVw01+Abp6Wb3zljwO83lZwMmQQvE6Svb9Hgyd9a1GRS8YRtkgGYbaX8&#10;9pejeayQdbKfcdBA+wd/0ipyjHvxDmEQ8ZLmO1pFRd3Y3j7gvV71wKe86c+hj/wbrjjpkxLLE0dv&#10;2cUn0hJpAzm4J1FWhXMvaPJEJBmMqzzxqnwxN+WGhj0HXCCekCol+vaA3wAywFV6ePHdJaz+r3bq&#10;/Np52MFLf1ewXtYx/DDAOcI97yaoV9+97o4oJ4I82sfBkjsGHExq4Cz+D9ikI/8zxxEa8U8yUZHv&#10;l0ALHudUeIMm0D81bNbCF8qExrLDQf7luWD2XU0kCJdoEpGqrqqwGi0noY/JM3B3yssTZMjJWZs6&#10;uWizMWwy4CXY47U0UjqBBRDlkw/xOx64WIbcU54AnDgRM9bPtpccT4HbbytdcM1kAHU4Ir776g55&#10;f0wdzuQH4HZH2SHKkMezbR8etS0NSEcnbQce26F9dsCxfhs875PPMenOGHif0uYnpkeWnaEXnoGb&#10;U3SiUwCxqtG3NGhydQeHk8iT4PnaMVAc7eN3AWSfOh/m24ML05PtLoPDh4y9PD7JiSTrXTuGQBYw&#10;WEer7WA3/TM/sg8dio3OV11/9Fttvki6JL2Ml2dhTBtaFDhCnqm/Ojn/4vUrdNjdnOghT1he0YDt&#10;X3LaRbR6J8m82o7ZlQve3OlxcwM5feduDFIugtM5QZcjeUP7l3Sv04jhgNk+yAkSDX7KOCda377d&#10;yqdZcuST8go4xI88Le95DJ4GIMesTsYtLy9monB9Xb+W9+o9Thoq/zUMuTBKvWVu3kmftXbz5nXG&#10;21Ntd3e7PX36VYybnryivK2dkPYbGjf9/pY8A+ahbQ1/9uvuyPP+GmM9v6fdjzDTO/aTV/o1/V9k&#10;qONQaBXvve+8lwWoHnxmP3IOzPUtH79TdkKfdw0GW1iYzdGcrsJfXl1rGtGOY6z01Ab762naQvzB&#10;a+gei4vu/rQf9HvU9i/XEs/dDJZxCh/QBEmnQXN6Zp6+pSbCHf+Upx2HscIZhONiJb9Nle+Zca8M&#10;PUaWHJ/RT50dU4ZtqHyC9k93wYTHdU00j/myj1NYSYMUWgJKOiCPTORydWLdhUkxbFLHW7duttvU&#10;N8ZyJ8HELsnFpHJR2dT1KF3nCeklk8vwrvc9vPehPUwX2Ysbn0fpx9TzlpL4L4zKUJCbPh4+IQOa&#10;l74A2ndMqNEiu4cIc4zlOxdbqAPxL5OU7uhRf9T4ZX0DC2GWEU+eTgKuLNXiURq07e8jOyhvfXW5&#10;3b19s91AbiwvzbdlvyU7634e++HBsJkqFT4Ct3Xzj2vVsjtwQZyMg/FG7uNV40beQx+2lXHSL0Yo&#10;i/lrMWj+7ne/ay9fvgpvi9fIKAvhnzyc+vBs22rUVE6YtwsVapHZSXYbZCEKhOjk79H+YcaZn3z4&#10;Ufvg4aN2+/r1THK7C8NJWPk/+mvwCGw8R6IAt7jUYOQEspNv9o3qM3Jl6iZO8MKQvl9Pueq6/dk2&#10;qqkd4hFXo6unGygXc2Q5zycw6wl0voXc8Puaj588bm8332Si3urHUGt+3DsmUea5YGcemJeAb4n+&#10;eYm8ZjS8HOy2s/0t/E47Oz2gTjDvDDSoV/cgfk4G8D76iPRSk7/RnylD3W2OOi4k/9m2QvxF7udp&#10;gBlw5AhEHbC+x0j+Jwft4tiFHrYHcpl3ykYlf2AlT/HkRLYyru9klEhOj0s/7bqAR7Cn/+MtDUN9&#10;S85kgQYy0R1PpxpCkWcTlL0IbPdubLT3799rD+852V67jWPFiLg0bXlaIHTvZ0jIJWPA49Mj2ulE&#10;ii+YbX9pk7jSgfyWhQXO3YQH5X/kBs9O9tt3ZOGetEAdZI4R3VKKZeZd4oR1Ko53hBW/inXoXfoj&#10;PIY1GQ98ULCYLrwItQoK5c/OL2YxSMlOYLN/BB5PxbowHf5SVgzwgXP7jS6XYmTmHjACaWAFN+fo&#10;ExrG7ev2861I6JCmtk9yfGJfnKMfKUM5phy1D/G7ePKLsujoGPqmXbMolarO0qfOIoOOyejNzpv2&#10;auv1YLxEByXNNGMX4XTB0Nut7RzLfJg+tnZR0XBZzHVM/3Wws4Xqw3iNdluhv52nrReAY5W6LFKv&#10;Beh6bgZP27ijWN12jr5igXHRvEZF4I0+DGzq7wv2EXMLbV55Kx3i5XMXhoA96n7SjoQHvev4HN1D&#10;6gBpmSsAa9VflByDmMJHwZE77ynLExs0nrqI1+/RTQHD9PxsmyFskus1eGxqfqFNgaNJwtytSSbD&#10;lC/9i+1FXaQ1ZZW7qIU7p4gAq2M+jxG3DewXNVa9eg1+d/fS7uofB+gcZ/TtwigfOs5eWFltKx7Z&#10;jH7l0bvn5K/+6WejtkjrUfqOc7Pzkar5fdFZYSCOLTILXNfXVtqDe7fxGoFW0n8kHnCKbw3Jayu1&#10;WMaxp98I3cNn0Rn5CEsWKivveQ7NS6fkHZwSVtfqm+Wf9CHyKrxsvxme9Qq9eRy0O9myuw36maGN&#10;bkKXd13A4zHDwHawzfj25ev29jUyVh0VGj/CH1BnF0w4Tpme1minLEEHOkdHpzF2947B63bb3D5A&#10;p9EYfr0tLq0Bsss7OpzWRaqRNqyD/OVzhRlPZ734V9ek1Q/Sgfrxl7DwJ3Xw5zV5IAtiFFSf4l7+&#10;En/Kp7rK+0VDRKRdiaOexLsT+3/6ys3tt+3N283s1vSbqkcu8CAb89UID7bT7pZree6kuwmNecT3&#10;Bnq5R9F6mkTahXyFretHzvORLF65Zz+IoCAcHARWyiGufGIcx/iOJftitOPD4+j4tkl0eNL03Zk5&#10;UpkynCt2YVpOTyBf+3136KsPSU/JnzFRjunmXdIgYzwyVX3QxQbyt4ZDdQEN8vdu383ip/ffe49x&#10;x512c/1GW3O3IvJBQ6U8Iy/ZOLZLFkUJD/kUn3ss63JbXliC9ueT97IGPmSLcArzyuJyu3P9Vmxk&#10;76GPuMv5ow8+bD/8/qftL376F+2nP/5x++j9D9BTbiadC4gcx8IdoWkUm1zFSSE5N/lf2qWyif/o&#10;98e0qe1dC3OdCyo9Qt3jmGv4DbjQ9NN/uPt4hn7F7/3OL620heW1Nge80/YzxLMvkrad3xd3zjNl&#10;gQZ6Zb4DD34zhqJdrLvfsBXXG2uMMaAZ9W/xoSwQclo/+pwnpbjgbGOF8sCjnNL+rxg2EcJp4In2&#10;/Nmz9k//4x/bL37+80xMxXJNw0pcDjxzdKQIoFLpXvPgVeKjnsmrGq1P7DqZJuHKcKd2VhBhN2xK&#10;nE7IeZUR/Qi+H1vVsu/2UhFg59eZxA51QP9QvgAIQl2/zhXzX7oSAu+Gjbso0YMX3ijauDAg5ccn&#10;fdVbTAibf+WDlApPWUO4yFBLxWc7ucHD+0uY9IOLRuuzV5nYunvPFTzn6nM3YvZ4I2PmcM392Hs9&#10;2abNrjkA9QrDxTtA0ltnPXUZBGbgCYzf7i7r8oeuvyvfs/OfcHn9Y74705dQ9L6EuQphwWr+XWBW&#10;h2GY7ZHXg6t20pus0lacSldh417X4ffJgUje5aly69fxezMzTb8GdgU4zjxy/AR8YV4OuJ0Qy04l&#10;mgAxhHApr3JqB+MKKRUJBxsMDdpbFIgXDO5eMqB5vbWJ0ocSRfoOl058qNzI0xng8K4Ucq7WGYUu&#10;R1cg0DOJShzhzRVv7BFNxA21rGi4oSNV2NHZ1Dc1URC4D4cQHq+Ag5Y1xvptD+vnsVKpK3i5oAPy&#10;vHkVb68TWVnoREetlNMM4XE2c8ilZTuWTDwgBOkYVErCWXaEQgfvuno4H4g/q8kB63O5MggYiNMn&#10;/rtLW+F6m4+78Xfj98oKB8ddZhS+Vf6rnXU9fnc+d9/LMn5/7nLI+/5+PE1/1vX4Pa73GSiPecPN&#10;P4Nu5S5X04/H7XkY7lVnvPF69DyM0+Ht6fr77josydMf+Af1pCee3qjWgT/bpxsneEpwyI944d+B&#10;aks+AS8D+vMLJ8VrIuuMgYNlpc9RXipzu/yK43lwHVZh/1Y//JKUcs+Rk/SE/Mq4eQzM+QYscMXO&#10;4mA4fASdWzny8Np3W2VQNMq7Xg8lBFQHRnJblA9hDJzykD/vCguKYyf4wptmMryryXjzqVwpkTJU&#10;GmfBuRO81a6BBbj6LoLexoZ31+HU9Xa8Sif6Ee3Hg4nMjFrty/x6HNMKlYMtlRsHs+bhJK7H42gY&#10;i9GO+DmCFr41jwzglQ/U3vSe4+/3VTyb31Ve7lKw3R1ceNSdO0IgpcR1QsP5eQfYaSQHDQw4XGiU&#10;ndzkars4qKrvTUA/0iB1BLjIB+F1RdnNWwzCbzAIR/5sM0h2Anpne5uy/HYBchmYD/Z2s8pOPWZ5&#10;xQ/lL4ffHORbR3ftiI9qixSR+xgsNVZyLSd+vVY7eO8kcHbZkJc7XU651+VYKRQ745m3+eRIMfDt&#10;JIGuL1KxberZnXVz+XC7K5+zAhdFPDsXSOcOnEzGHx5kN2pfcWiTimvjmWfkHFfb18Gsg9otcJKd&#10;q5ThwCDfbDo5bBOnh20SP3163KbOTtqkeAM+J5pqxTc9gmU4SKTClBJNJ5OC+oTQhqAI9qOJbB9p&#10;k7qqiDu54j15udvMuode08aktw+xH0qzF/K9jZgoZAc9xYvlYzAhL3co9l2mxgoeTCxJDZn0nwPm&#10;TvMnMdzZpsCAfKhBjRNE0AvpskAChncnXwaReHdEJByvPtBPbJCnnLBxAsv6iFtplgJKT6YOMdDz&#10;juISXvUEbN5nYheYis6qr5JmwmODDND53/zFdvKmPTQYi49p4HFV+ywDoGu2I7DMz0wyILGPpijq&#10;6hFeVC8TQ9Qmz05OaBzxG4Bn4sS+masGiByVJg6Q4R61FjI1H8qTAtJmwHZ2Vsf2OAFmnRy7ZKJT&#10;fgVGRmRZXX7h95u415h5LVd0q2OPG7toMyB36pS2IC+NmjFOWI4yDZ7JkbRcratlCEtRndIE5z/r&#10;NeAtOiaVPaPuJ/YRoh78nE1PtCPCDnjexR8Q9xAEndCOp4xtNHLuU872gUbNwxg0d32mXbZpqx3w&#10;uke+B6Q5Rt6cOjimvY/RoU6R5WfIwHP0onjyVH9S87Hv89g8VyQvk2aBPGYQfteO9tr5/la7ONgG&#10;0D3476hN05Mtz062W+sbGShr2ATxtDl8CAL6ZJ3CVFopPsPnB6VTL9GfyVd9xxJytWSriBKN1efo&#10;bSsnkuRRaU63d7DXnr543p4+f97eZkcGMg69zc8XRD8d5LLxM8bkOXog9cz3nyjEdjtBLjrZ+OD+&#10;g/bxhx/maN0Yrik3dIKzHtK+MChrR3yKt37ymRMROo/fdKGG3/30e1ROoERfhwbVJTVkusCmdhcs&#10;xai5tFzfLC55DL0eOeFau9iV/RqlrqFHLCxNt40Nj2PyyCYXvpwQx92hT9sbdHn5RfnmDsjDfY2i&#10;8ix1of1nJue5kn8kohPlLgQmjGd7yNABuHEifcqjzjQKTFS87O6Un0yrEZR45Eqzi2jwi67g9xot&#10;R8PjIbyUvli5A39OzVxrq2vLOR7wxk2P51yhgSfbwf5p29v36Grwe0IfcgoPkOfUpN9/XCTfBeCZ&#10;pSz0fnjvGL70G5peNXLSDJAG72Cgw0P7LcnIfr+OLdRocQF8cGYmvdV77MPqO9s+S5FleJicHPy1&#10;Y14d4A+RUdfayspSTnmYpq/LxBn5xJBE3TImxtmXOdHk9ytXFuszFxoz881R6uvqcLFnvwPGyBsJ&#10;RT7jup1yNLQKv0oHXkP7OPUd+ySvxsuE3iB3dX3ckPfmhVcmZu5EmZjezLbQw4fEExdZuIWcyHHy&#10;5BljBWEyaE6sQCd1x52Td44dc0S/PMi9upgLUQp++Y1k5gutKv/OkdO7O9vI9AvwspjdTjfWVtvN&#10;6+vtOjQ8q/FLYzKN6JF8jjHPwIu0aD267Kj+mkoqW3GUVniDTuQ/eVE+de7Ht1lMH1xJC8o3d43Q&#10;j6gv2PaklT8/++yz9tXTr7I4YRa5ZxqQk7yzoE4eh4/MP4uKqKDweKyyfAaoGRO6WxMQo18e7u63&#10;RfTKn/3wR+17773fbiyvtwVkbU4aU7+wDPJxgc7eMfyJXJAuY4QD/xqtbNVJ6YT6u+BGeWrdxUlO&#10;MUqfeJAdbi5OVrZE76J+fWGH/oh7v/UVbxzSGsfvxns04Ks3r6j/k/ZEw+abN6mnu541cMvTqV/a&#10;twyL6/Mz7ebcTLs1O9VuwWJL4HRiF/n29mU72nXn60G7mAHuedJCG+fg4UKZgGzVuKLPji7qb99p&#10;PTVrz4PbOe6Xab/r83NtjfINm4LWXFxDL4a+QP/qxCn90cnRDu1+AN6gbRB0USsFBllT9CIWs8OU&#10;PKPX6KQjr9TLGOLdtjv2Sny/v+vR1aRq87NLbXYS+On/995ut8O3b+kLD2PYurO+1u7dhoavrzBu&#10;Q8bwU3frnoLKO3iwD2W8ea6BijGn/Zdwu1AreqefDsLH+CwdCR685VghOxXhR2WqO701bEpvoX1+&#10;IYuUZ62olFcuvstjhUik8C/pyTe7i/DytvXPrjDHPtTfbw9fm6bOlHOKPlDfG6bMWXf3LSNkZtE3&#10;XRQ1hSzQWK2HMnhWbkgzEEzaN3IFXpOuoyPaBsAdZ/tAXPa/GjZPTh2/1bekczrCITIBmCaomke8&#10;TkuI9CnudjvcP0ilFpzMX1gE361t7+5By28zn/Vq8y260X67gM4mF9B96DM3dzbbS2j99Vv6R+SF&#10;81niQVmo0WuL8ZXf/ntNGzumdHOOi+GjgwLX+eEenTqePnmOdlxRnqFvL4C/JfhjGb6Yn1a30Kav&#10;UcZF9OoXyGLaFezEOKfOsQgPqGvEQCLdT6FvuXsLP2uY6IHm9/a2qcdO2zvSCATtIxf62Em5V3JW&#10;3RMZIS7JW/0mBgDHdfCp7eyuVGlpCrqlUJVfrvTt4E7D5vSCi1lsN3AM/NKWY4yazwwlBVaPiFzf&#10;WMuRoB9+9FH7/ief5F49dmtrO4uolJUHewdte2snhk377BgogMldyCvX6fvv3Wurt2/RPmiRlOeJ&#10;JAe0iW1Q3/2TEy/ABbiiP9XQM+3YhrHkInjdWF2KQXN1ZTHjiQnnnqEhxwyz1GN+Zqr5HT7lqGPJ&#10;nAS0vQVtHUc/8whlad9jjbPoU6/MNQzm6wuHy1BlHHULxs+0SU7Dg98yb4zOHlyJIN55soltfxPY&#10;PnwPPfK999onH7zXPnrvUT5jcbiz187Q1w+o54uvnrbHv/usffHZl2377Q7wQy/TS/Q30OSZepXf&#10;qG7tsy9etn/+l//Z/uevPofOJ9vN2/fx92jLeeQEMCMfMj8Kr9biDWBGTvhcc9h66za0JbBGHniV&#10;fqxHrvBj3puuIsRg6gM0VYvb4XPozP75AlhqHkndQBqD1qBr/QX4cuxZ81r0c+DLb2u+dp4Z7wJu&#10;DV6hTbyLqmbgAXHvCRzWQznnoig3q2nUdKG3i/00gNofOR52XNf1JMNSL/6nHkN76iN7eG945p/w&#10;jmnlnfANdfVZo/OrZy/aHjTosckehe6YwW+KZtwgPcgg5GMvokiKAc/+lmtfNGVZ8p+LCzRQqjeY&#10;XgOaxncXCSxI1+iDt274nfGbgwFuGb1xsS0vLmfHpn2WuoZwuwtbvnYsQ+2gE8qET2wqi814lHvL&#10;sT45GQiYaqczNCxm6NsN9wjddU+m0fC3soosmmNMbo+HnMVrmFdOKYfUOzLGHTx/qb9yXbqIjkE/&#10;5u/44qjtHu3Sh9HPQZ2Gl87BO3B9pN5jPahb9Rc1Zz+LHF8EnuW1621pZaPNL6Ane0ILOj//LDBt&#10;LR7k06LTEGmuYqTknn29fATtgHuNtH1xmAtIbvh5EdpFqa48s+7LOQ0GOMzs//qb//YPvKMMhcq1&#10;9uzp0/Yv//zP7d//7d+yjVxl1y2mKhl1XBTVJ34MmwBm2gLOCSOVUQCSwLmKKIk+QAPQSLm19+Kd&#10;6WLYpCGyqoR7j+K5d/tOhOwGDOCkhRMxrhYhg+Rl+b3MuhIw5vrz+LvO8Pr+rLuaVlcK+KWQ6LAW&#10;c5mn6Qw1DiKpZ+E195X3yPX3mYkG7blKnrzIu56we91wn8yLAaGeuo/3fnjueSWcq2XkneQ83CfM&#10;97qqk0qUK+RgaTydrVcnl6KOGYer2epH5Y4C/ozuP5PnH7Ztbzddb/vxNvtjrgyfla7nXXi6pAX9&#10;5TvSkH8minG9fAVrfGjIN0UPSUeAg6HTgZcMk19UvhTqTt7YGUe5Q6l7y3UH5W/XM929Hox5estd&#10;BjSumvnyyVfti8eP24uXLzKp7DG0wp0WS7lc+cnjolosZSDvb2jaUrRUXouvavECScGLedWgtOqV&#10;FZK805mvEc0rnRB5mHMG2zBrH3BTOe4R8DwrApyk0JipQu7OzhPDyM+jcuxkMymDEFNgTjOgyrdm&#10;FOzEs2wndD0Oye8kpPOg3BgylRfiH5i9ZoJbpZGf9c8EsfUc0UbhJO1rfYTXsCuut31ww/2487nK&#10;kqfqXe+IA9cQ9nX5jrue94iWxrzhPZ9xNx6/x7n63P14/H69Gre7XlfrcRXu/q47783D+o+/Gy/D&#10;+3oXUrAvhS4MuyxzPK6u4nYY6jm9cmSvtIjc8hpZphyTsu1XoBMnxGzYsfzLmcmlG4f3Wx1RqA0/&#10;6AmvkqdBU0UZaNIvVcWAlTZXKRJg3tQ7fEoZyurl1uRvvXMQ4GSyqXzunhz5Tz249L4313jD8jbe&#10;SOkbB3ntT7nijk0nMUWt3rLFawbIwDuOg96WvT3GnzudOwk1fn+KTPO9rtO+V32nrd6ugDQq23I1&#10;PuWoPVf/MWhRNroTwQFMyUnyIZ4gRtdAqarVXotZ6eXxItY3Rk0Uag1+R07Gcn/CQMQwjZ2IGcpV&#10;pbVPLEVYZdW8NZopE2LUFEbqhSAfYK6VrWvuwLm+kUlPjX0vX71sbzc3yf8osGXXBrFVnNfW1hk8&#10;rueIIlelWV/rU7s1nRRRd6g2sAzfiYPUmbILX7QvNKbrqPOduI4RWZyP5ePV95l8Nx+V5kFmjxRK&#10;XOrEvX2Pq4E9elIY3b2ZhTWUWUZNJ90Ok5/PMbiSzjgqkR6h4qBRQ515a9R24n6bPkhjrzDYxpbj&#10;yuWLk4M2eXaIP24T5yjztPE14L1mG+Mn4Kkc9WVDCaL3XtO60jQ/0BFDJvUub/1sWxFkZK+pZPo4&#10;J8YSbPsCZxb3gAtx0umxU37w6BWfvmKgO5BIfHWkIW8dweEz+38S0VR5Xz95iPKBKzwi/glVlmXS&#10;gj42k1pclR2uhDR37Qrm4xUKwBfvCUIWS9g3k0cWIxFuPTJIo15xFCy87mxNW1s//EDRcdbZ9tVV&#10;f63ujrwkL9up8214gfvklQpV3pbnhIOTP7PIb48zpdPlXR3JlNWt9Nnu6HJg4ihXQ6arrfcP9qBx&#10;d31J404GSsN9st5C/C/tp5EvadcfuBanyhpX43qEZV9A4cD2DB4/PTyKYesEfen04KidH0JzxLvg&#10;HQOYGDk1ZrpTM9/MxGdCSRoJTcFb8hVeg466g7gShsgk2xMaFdq0gWgZ2t6wE3DgBI8GzlMKOQEf&#10;J+DYI2QPuR5M1s5Nj5n1W5p+g2pzZ6+92d5te+4kEd/wI0wZA2bS4L0e4U+hgRPa6xTaOVPmOdHM&#10;wG8CeVTHvGlYZiDOOwe5y4QvMYabo52mTo9qt+bhbnbIeGTc9DUnkc6yE+H6+np7dP9hu47MUseq&#10;Yy6L/h1YdxzEW39bSxKTzvThGluK/9WUXIdn3lf7DvfmB65tZ/lR53ezXm2+bi/fvIlOq/EipwRR&#10;XmhTOndCQB6Wh6AHx47zhM9wD4BZ5HGKzHHF78P7D9qjR4+y2842FjZdjBzhyZIb6ozFE1VHKjzw&#10;gHRfx7C+3dzKdz81TOYIS+LKEK7czvfdlxZzdJQ7NJc93o42tI9SL1Gme4Tra+q2s6VM9Ai91mbn&#10;J0izQBqPYKpV4Br5t95u0a+8aru7+4AykQkgJ8Pz7TsFA+O6yWtOkNuXkxEE6MKlyck5/Cw8TZh4&#10;J63pIme41uSWckFvGvHen9VRI6EoU521JuDVQvz2nv1qeI2GnZq+1haXZrMj1SMCFxeXST9FPYF9&#10;m/HKjt/jVR4zDjhzIYJyxEU3Ho0qjPYv8Af52p/0ycfMEQCPi359l92p8LH9+BH9isfP+Y2l7Mwk&#10;hTJV+puYsh+DHuKVYa38FLQ16feEzhk3nLWFmYm24s5Cv8cNX1jeKf2nhiThsE1L5tekkqcYOAfh&#10;974yGbe62m7evNFcPW57Sx+hHSoTyIPv8l2Gdnmql+6lL71lSYO6q+/HXegTGpJPIi+RGf3ZuMKd&#10;hTvc1wJSnO1P2UWh4MmyTE9I1xclI6CIQU4adSGrvB7H83CT+ikLnZz3eEkpZH5upi0vqjPMt7VV&#10;Db7L2bHporDgAVk3Ex0C3qG9rFImIPHCXTpNsrfV6+qzMBkvL60C+ZknuDFMfTCGSXCibHDBg/XR&#10;8Pnqxcvs2Hz+9Fnkin2Quojlmq8ywSOm086ERReiDBdbXepbRDU/8Cg+rc0RY+61xaX2kx/8sD24&#10;czeTbGkrgLYtNDyeopC4COPgGFoVV7wrOiCWdbadKVdEZCdQaH7Qb4kfHUt9zT6H9rA+tqmfbUmY&#10;xiLKsb7qnPv2pZbF8xF42ON5/3AfmfG8PXnyZT6JYBl+52p9/XpbQD559NusOyOWPN7ZxSDX2j3o&#10;+e7KcruO3FkH3gXKm9TwQ95nF/Sd8M75HPw/Q1+DrneBHGr2MeA2R9LSNiAs9CTy0mfgXQ5CrLaA&#10;XHbX5hwRciIHddPwBdfwFlxYL8pzgRPYpE1sALLSG0IaF0e7kI/HtEcMajqeI4PlOdpDLy1kboHX&#10;ThN7/O45cgTKhv/dPX7W9nd22hb4OdnbbvPg4Bay98Gdm+32rY22sqKOXmVrgc68hxwEzZaXRjRu&#10;QndqazxTQvhr6A1TB+EXBkMQQJnDmAJ3+b5p5KoyAa9MHuiQEpNH+IOr9BVk4KlSvy1HgHQa/Asw&#10;ODC2/G+dLdtdYBq0XRDublEaLH7SeZRZaGBuIUaMLHZAHsdghQx3EYQ4NE/zLv3WfsP7oVzfBxji&#10;6Cxc4xw3F+hzJyeeMuC3vI8Hwyb6GLrX+YntAd1zr7HziP5CQ6T0npO4GEvIRy/fbLavnj9vz2in&#10;1/S3znO5m0qD3fbe2/bVs6+ygOHV61fwB/QEPToOsa9yh+hb+lgXOjgX5lhrnjGNhknHFho2z/bd&#10;lbybxZVryLKb9L03FhfbPPVd0JAGrTuBrj6rnp5dhtCX6JbzNZJqYNCokaNywfP8TO0CUz7o81kk&#10;8ObY0oUhe+hcB8fovdC8RpMsnFLnFo/KBfDi99+du6IhCaUfAoboOuStQTNH25JuAn68xrMA+SmC&#10;RptOOvHvONjxm/pU2vCyvapt4DGayjwdyzp+9ohHd9HdvXcv3z70aEiNzHfu3GsPHz6IDiOdusjJ&#10;fu7IdiSXeca0G35r2uODF+Yyh5exC3W2TfyGuAvC1DD81rNGnnXy9phZx9caDl0cuQgMS4t4YffY&#10;XHUvYeQaewL5iUf7BcehHn+6t7sbW4SnNAAgZAs+uMbIzzX1zhw7f8olaNfPGLjzTt0jvEYbZL4X&#10;GZDOBxqkSK7UD9g0rN4DHz/8+OP2lz/6Ufvkww/be/futjt+YxkZeIa83nrj94xfZBHJ7paf//Lb&#10;57vob34qYD9Xdx6fX0y1py9et3/95a/av+O3d/bb7bsP2ocff9Jug+dsNAEEjYI5SUOqGHSy0tME&#10;rNpRV1drYViqG3/V9fjGTFzqeqnr2feVfUbvuCpSR77XG9d2InUkG1k5znGhoW27+XYzRxi76Jlk&#10;6VvcVS29CL+0Yt83xTjE8b/GQWlNndHvKV7fuBEdrM81C6pt00+c6vOy/V2uwCM+dLZr6RNUhD+b&#10;sPe3zju8ev6ivXFHLTQYQ5m0kbg1J16bHpTb/nKba2T2UJ50o05U4/VBj+a1JzCoX8i/jj/sW0Lj&#10;8ER2GXI/x/scVcs1x5qblvyUHeYjnVe5VXB0xoRrvLO/Mt+p8Ipxs6Db+5IYdk81/iGOi7hSju/J&#10;S1zIQ1m8hbf+php5ww1Ttsg3thlp7TfkbjduoG2gX6ADBFmDvo2XRkgIyJTlfLwLp6b9xj26BeOA&#10;xWU/CbXOGGg9x9B6ckh4kvgBnLIBYIRjfXDgq+F/ovnjncULvzJL2NWxPQpcI2bNTSif61vvGs+z&#10;G91s/u7//vt/MJtkTaM/f/a8/eu//Wv75b//ezqFTByiwNrgMWza8VJyKchVuL5PgtRKJIDgWQXU&#10;TkuXCnjjP3wR4pAGb0UkTIH2TOG7KJEOJqyknWMGVZVDGmbE8P55HVy/99q9riNPNx5n3PX4nWn0&#10;hCZM2LpXIOanssN1lI+V0tdD/uLj+kNIDm+TDXH+wA1xk+938JdVq6D8I/+rBk9vxUPgB3bh15Dp&#10;KpnAPfjkgRMfSVd5ZJdpz7PH+bM4M/tTMuywlqv20qt4VnhvywgM6Wt4/jbf3dVn8xz3X+sMD1iX&#10;ccyCnEKvebCORjMO8DpZJHxuRVfR8J2Tf37P5/Mvv2j/8bvfti+fPGlPEdLPVPRe4L3iv3rxtD19&#10;+rw9ffaUwcyT9tnvf98ef/llvsuzD9866HKcoPCzaUOrlhnI1J3ssnjBewWu/BThCzzpPGDyqpKw&#10;OqiuCYhMcJjWpMET8c3VqiU7buisYnghr1KafVY4uqryHOXuIlvZ7VD9Do6rP7LjzY7WKxkZ1yNR&#10;6uPnpdSlI+FeJx9qzFRG+H0DOw8HlXu7ewz+UF7JUzkVGK0TMPQBkM8CnLpRFmDH9et4+/f7cd/d&#10;OC1432WG98brtOe1u/H0V53vej6nyNqe37jvrpdtmHW9Gk+vM16HR2d4z9trT9vj9Hg9//Ew3fj9&#10;VZfBugrnkKaX3fO/LIMrxFnf2FT++O4KDodfSEu5qwKk7JW+cHmbPCuuISXDhBG8M4i7NGwmGOfN&#10;6AHX45cvN/7+issr4LP7Z4AbYwqwKkeFAegCZ5+MKVxZpypHd1mO9zzED8/EtXo+SjHdB2eGjuI7&#10;gM8LvBBZivxiDjpiK6tJXZTHszhxReCAE/FtvtJm8bxxzLScbdmNleP05X1vZ72TQvpu5Ox5qkiq&#10;NPW8L9seXWFMHvc2N70Dl3xn0sEFYebfDYBpb+AyjflqgNMQp3KsMu3bGCUYIDoZZD792111hGpN&#10;ilIq5aPIKePo9lSMavfP5SAq8to2s1yu1e+jUKG4a9T0OBL1Go8/U1/SkGcclUURq6Lb5ZLfGvAI&#10;IReuCHuvk1frrhMf1jffXsOLC58tU9fjmb673gZedf2d6cbbxOdx3OuSH7cOgMVj/wbogit+7Yd4&#10;Z96H4o426YbN5Aetm4/9ld+VyCrGLuPI1zgxbDK40AtHDJv4cwZFTix4BJQTXIXfwVsP8k4jCwBe&#10;MIXfSU3bLb+LwajnpLj9EenKsEke6fBIWmiLkyd0qf8gQyJLeBYPI9zw46buc9vvKzwwCl9lVu+s&#10;Mz4yCToqGq089WVUrQlTqyWOxFWMRaaTBinXCWDrZBrJrt/HW66pKc80lY741F3vc+c1aTlwDT8z&#10;83dZj0DPfeVjf2+/OUovHwxXYUx/i88gKJBeJNyVqlmxqhHBEZaTsbStu1JtB3e6+L0Rv4lhmXv7&#10;9c1VF1x5vJXfQZJO8g1IvLyZFdTyPW1ZNOEEsMZ7w0rC6WxvDU0u3PLqZHW+HSLNE3a4d5BdNod7&#10;++14n3KIc+b4IRNreOSDxnLrI82Zv7ycRVCUmWP9gMNJZAfxR9QpE8zUUf3CyWTHQTmiB5jO0J+9&#10;qre4++nI3RrQ4Am0eBTP/dREjJKHxD0gnx34aYcB9zZ4caLmxevXWcR2CCxOTi1trLc55AeDoaTf&#10;o685NH9w6VFf6kZ+isCJyQnawc8RuCrWXXnTyHhXSGt8XiR8ybaizSYp94JyTw/38bvt4vQQ/dCd&#10;S/KW35SaaRtrG+3h/Ycx5NjmNZ7LMJH2qIlm9UbHdWkRYBnmj3ADcXH1rtNgngyg/jVRbHk4EnUa&#10;l+YMdbLenRav0H+9uoNJeW4GkSHUNfRJfTLQxyu7hV04pYOih/Mc/f3wwYMcGa4Mjr6bNh70Hutg&#10;uwuLbgQ+EANreCT8NBn61Nj4QsMmcGmId0eafKBB0sma1dX6VoyGTeleI6XlHdDGMWq+fpX+wolc&#10;GJM+wYmehbaxQdq1+ganfKjhZvPtNnHf5t7v1Swvr4anHH+p1ApbPmkCFVOF4C47MYMH9G3epx7U&#10;SdFk5fyJ8+Eu96m0+fWw4Zp6k7fpa4LKqyH2GdeAZ456+p1Bv625THvMtOPDk7a9tdvebu60/R3o&#10;7ATZdI1+mXROoNnnzkxDp9Bs5Jf0lLZVpkzSj9CfQPvzs05OzKZccVWLgNDn4T3bTCCkS9MpWw2D&#10;HMibPObMo/zcjKvyGVvNOBEy1VYW5toGbbWxstSWnUQlD+VLJt2hM2lH9TFHd3G1v3Kiysne0U4D&#10;aGrDo0hpZ78paj+S/gmZkbTySzw0St8aOYrvMlvX+2N9v+/xCi9FkckXr7xLH4dskRd6eH+nAUx6&#10;VoapJ4lXskzz9jLEUd6bjjfiNuE0rL/o4ym10ki3jk3NSFlccviIe41l9vk1sedcjd9YFd+OYXv9&#10;lT3uVvQ7p/voYBoKe53NtvItIJU96VdFoFBIcwMc3mcXiPKBZxdWZdEbMfxMiz/1YPuB54yFcxTt&#10;q5dpD3kpfQfwU1hkgvjyPgWkDPGlPBB3xA0ctAHvhDn4pu7uZP/BJz/IkWj2h+p64i27A8HJIbL1&#10;8PQouyfLyPX/J+4/uPRYkvRMMKBSayTkxRUlutjdJJs9O4e988P2zA45Tdby7H/b5Z7l4XSX1ldf&#10;aJFILQDs87wW9mUgC7h1SVbN+peeEeHhwtzczNzczd0j2aScHOV9CsTEzYIseEH40haEmYft57Xb&#10;x3p7zYKa5MfPMGAyXsUlX945hra/8uQDPyN1eLQfGDVW3PX7W/eQ59Lvje3h1u1b+NvQ8kb44ANo&#10;ehtZtYoOsAxjoaHSHwAj/17hPVL9FDrWv5Inry1C5HOZqIzuY1zbafRyZXay4TUQeZTnVcJzpDt1&#10;9LMOWThgRJChYdN6UNNMuvvOeYOqF/WE59Ufi+6lUZE6limeAEHeav5xklzEg+LgyP76lYuaSC/+&#10;PUVl5zly+OnDGG83VxaHD+/eos+7NWwjt5Xnik7+kn/RJh74c3KEOquefjMwCwaxc8GVbjnWwbrg&#10;/YxOfXtMw80iuKuFJxmDjDiUFUrnoxw9eaf8d821Te+nD5bHRW/+yllPuHIxuBPX8ddcXFLwaESp&#10;8pFNxI9hU2c+Y4Vab+z5kqpoSkh4HI9pDyrh9fUr+t/RsOliT0+ocRx2dgKdH8Mv9GmGHTq2gC/2&#10;D3lP2jLKLWax1xP62ofoRH5jW91RnnJsYp95AH1rTHr86HF0Smkj38wDv9bDsYon4rgp58WL54wF&#10;j3KCwuKCuyfBrTqnR9ge7sfYvuV38dC3tpD1C/SdC+II+q55Xsdm6BjQsQYJ5ZDeRRuOfxzT2c8v&#10;AbcLmZxYTx+GVz46ppQ+s7gJnev4lUvaSoeOvARed7GGPpVV6Kjqscoc8ep7jXF+UzMnLNin6EdY&#10;yBxe1bDHe2CYi3dxGwwm8LaL7efVtkkbUWDkve1aY3FlpQtbNTxtbm6mz/vBD384/OhH/yLHbN7Y&#10;vpkwnTylbL+NXqUxdIU0yiZp3Q0DKhzKM2Wyn5wQR+oJyk6/g7dGfvPAX7tT0T+Jr2FGvGesIR+L&#10;t4zRpDtptOYNHY+62MuFHe4cU3uAC22k8ZSC4illenAvTL62/XincW367VyiFD7Jw0+gRK+A/hA8&#10;wzJt+C9++IPh3/793w9/97d/O9y5cTObKNyd6wkgxvUbpYfo0+bhONhy/WTBw0ePhoePHw9P0Pd2&#10;/B7ny53hD599Onz66Wc5zv/2nTvDv/mf/n74m7/9m+iM6YOQT/Js6V4AHSlUNDjjNVzJvrr2u2mc&#10;fq+bxTWf1Bc8AXf6Et45l+uYSz1MGOyXOnXkoPTFvdmkjbnxZIHdPfQ8DczOVSjXyXMZ3WhxdTVl&#10;ZK6FPE2vzmebGu4CPenrpqd8XPdTgxo27QxKP9KALg6k7anOJB6s5LSOwtv167jqkdKen1DUqKnu&#10;6HPrJTr1DvErjZkm9fNFiqgypJu+n3miWI5jbOWDPnTKuxgPyb8MjJ560XQ80rLphIFw56/TzwGH&#10;+LZww5NOuQJvKVviuTevMqpaVpdXdrOUM8IgfKlb44QQwy2733fdAhs++adcYOKZyLQzeTgvewX8&#10;0kcLU05KJE6dQgFc0Lp9yTy6+iJyY37BRfErjIXWhrX1DeRIfXLCxVTyRmATKIlIWAx4r6t+pIiO&#10;e9rZa+qAl68bN92u4s6FJPKguExL/z/+n/8pR9G2svvo4cPh17/45fDrX/861niPenNgaIUd0Ctg&#10;hI+S8AJhLjgKdStwYA5MpZzIQKlMwgtY7w0R2FiZ5SJeRYGnDFd7KwSdHDF7V+HawbjKRWcFK5dC&#10;wkU/dTPCHH0zQfuLzvRhchGK6zQ9uVkdHuUkrsxlPMISmVD9O13VGlE6+hJclfDP5FKE5XemCRh9&#10;X4CdONYBvisPKFXPumbg7DUJhNP2CauMz4SPWf55nJl99wwL5+d4rnY/F3S6rke3m89/yk3jNC21&#10;b0Gqb2dYFHPCxFUJkmK2HNkRwaZQr3yzXR6YVC5dYSFcHpeoMVMlzWOgv/zyy+Gzzz8ffvHrXw0/&#10;+cXP0yFq3Pzyq6+Gr77+Ev91vqHx1Vfcf/nF8AX+a/zD+/cj0A939zIJYCvlmx7eoelnxTrwymri&#10;LoM4qiLcQAksU+FpW48wE8e0CuEoRvikoq6pH/UsvoCQxB98WgMj0nFfz5dzrJ7fBMnkHzyuQdNB&#10;4SGKnKv0fNbgmdVDwKbCkp0Q/GIMRSEV1wpzy1LZW0FhcpLB4yg89/0hg9qHjx/VURWUoZI374oS&#10;4iqQVQhrZWK1nZ1eVjsrdyij63zRNV0UTb07TtNG00fwEzqoCYt270s/daErYLqY50XXeV2M2/H7&#10;vde+7/dTeu73Uz7pdxddh3WaaVrh0Pf7zuPtfIyrzKFcjZr6tPIEh3mqPBqmuhe2c/j6WmnG+Pyc&#10;jOwdBxVpTFdJJ67LKd/P74hYLsHgbTRsOtgt5YR0/Fl+t7myQJccee+7fta/VRyue7TmvH4uX7+4&#10;EVgndDKx7D3Bxi7vA7GV17yLT64qQ2XYdMW8rvi2lK6O2852LKPiqPSOvvFteBknyrexTjele/1F&#10;WrNMXecZPhzzcCKjy5wZ6PCZfMJbU5VDjZpZoYVCY35OEvneSedM9PhM+zhg0Ghi/oZZflYJgijT&#10;xLCpMsS1PqCPD3DACwzGV6nz5ApXszrBqVxRafZoQiernfjLhC15KitdqefEknpTvtegQkgZ5qVr&#10;XEzxIg40CFpfw1NuZF3hqvGm9976NK5M3+E6w8yv3xne77o842dAOxo19e58deCnnHdwYv5pE2Rr&#10;2kEcglPzyjcrwL1KZsqGN8k2k/FO5u/uvszkgulUmu0TXyHDX58dg6ea5LIvyW4SrvwV7Yr9EV4g&#10;pQ62g3e6om/jziaCDLFq6jSK9kwsVV6VBuc79TZ1Ads+csQwXllWRcpfUtVf3ee/ZXkvpxVs6SOD&#10;8/LJLHHrn5Nrmag0IIHUjDgZvEkT0JlyynRmDTSJlrrq0z8TSmCqR1nRZcwD37wj7jNgoi0DT0qq&#10;NIWjKjxl6MWFVTUvBh0ZCIRGy/ucMODrgUPad8zEuvvOyR4NB54ASQ1Cb05YyWsxrMmX4Np+2cH+&#10;M7yDfHdke9zeMXRSO4KPhqPDcceKNHYyTvLCw5nQdKLBvnmsS5Xjdwb3c0yWtKnx8sQ8oDu/c+ME&#10;5omDbuE5RnZIt6cjP4Db4I77LIBQNqCTuCPGxVXuwtd4eXRWRwGqmxxBt7Pj/wg7TnzkFvHJsfQT&#10;/DF0rWHzBBp0Z6aGzVPu9Ye815j5HL4QFy92XmaC4NnzF8Pjx0+Hp+pu4GR+eXFY29ocFjdWh9dz&#10;V4cjyjp8DZzQnmXZ3Zzh7TVtZfUZJ5qVMWn/N7Qr7ezqZHcxOtF8iTqcUfax313f3x2Oj/bhwxMy&#10;MZeiD4+P2tzcGj68++GwubFZdOYLiolctU3EW360BXREUel/itqKj/x/fh2fDIDeSBEaTN/I1XbQ&#10;SW/mlW/37LyIoVeDr3hXL5Pumy6z05kMpUj1VVc1a9iUJ2xf9UQJfPP6ZnZr3r57J5NrMWLaXsaB&#10;pnIvMLj8F8bxkkG091wtQ1norvxHjx5FrsmbfkvTyVaNmtvb17MK3YnBWmzjZE7JaGWgiw01bMoH&#10;7maYn79G3JWk9RuVfgPU3VWuIj+AjndeeIzbrmSPfHY3nJ9kceJslJVn4BIFQLiNo4tOjEyWh+OU&#10;rxVjrGDdRp7MnpU6XogZmWNcw/yVEDV/32Xhj7tZ4OvNrRXG56v0GX4/aAncDsP+3mGMmh7FltNi&#10;CCv9i/4fos04HxhBC/WQv0/JmP6X9lzSyMtYX3xchwbXVpYT7wg69VukTsZmJ8dV+h3iX0XuWGg+&#10;LwE/OpbVsJlvci0tkN/8sACsOSp7zs9VADN5btN/b4LnJY0K4tJvMSEzlBNvTpUxwCxeeOfEicel&#10;eeys7etCJSdxN2ivdXepkh/Ah4asjzznRLSTUO5AjgzlfWhovOqC69E3/bcMN870fdGzeouyq+Sh&#10;YabLIlO8fKlMDH3rRTwNF26j8TKWsq7ErUU2Nmi1cxqXMkuv9tkL6TuOjvvaZVhyWLlfbak+Kc1x&#10;T5tU30aY/Yp15V6j5oHfgp1k503JYMvhPj8lCo9ALTzBlVfbnHx8ntWTNDkJBQJRB/ZZvclv0n76&#10;6afDsydPA6s4lcbEifCo1yg7zMvqAq4FUrfCi3qNuNLZn2uYUvdxsdu9u3eHH/3oR4OfE7Culm27&#10;2284we4RsY5f7QfMofpLZTFxSxEYacuyG4by0eHJq3WTwDnSTo4HRr9yJ1sWdThnYDjxNPja5xsn&#10;E/XkswAfXUfu3UHmffLx94bvf/L94d69j4Zbt24Pt+7cGT76+OPh4+99PHz0wb1M1K8vLQ+L8EK+&#10;eYcAlj/JcDgjP7S04RAEeYT6KXLFI2jrWNM5KnJOz2k14Hf3lYZMj+30iLgVF/MJmw1Le0uPoq50&#10;FMcs9JvinbQ8kl+aI6QnvWqUni5QtO8xouU2fxTfyGutpwiTMtL5Avp12k9/hs5xcnw47L18Pjx/&#10;6g6rR8B8NmxfXxs++fDucOf2DcYSCylcXUbSKDqlPWlX6V+fTyl4P74TdFsVcOOCkxCX9bNtbSfb&#10;byFGO3e25LhJ8ads5H34nHKjy+pDQZVhz8N9Fycu2plGGuoJcmmpZYw0E7qhMYw39brGrSDYToaH&#10;nsf373IVX5iB/zUy+dTxAvoGOsfRYel07vr3qPHjI/QZng9PkW0kOZY/gGfBvnN9DfqiD0SuawCy&#10;rxRX9qnXt7eHG9tbWUikDDw42EcHPEz5MYyJX9L6rsYqjqPO0hdf31ofPJHCxZTutJMeXnN139E6&#10;ffgWfO2OwXnapo0T8pkLIRuPzX/hT66OAfNduKVFxnmL0QUW7Ps1ajrBThz7ZNHmXMGRRy6DF+WN&#10;I8w5xwEqPQjHLLqLURO9EnqvcS71AuaMsaCfyATySxsKDzyZ4+Ntm2t+U9ly9eN4zAxoE6/nbQqt&#10;kbd8JU3oIvegZdPoM66Dd51/1wB1g77vk08+QZf6cGawVU/8/g++n4Vjtof5+lkod4J7n9NOaAPp&#10;QX1hnbbdctGXi33RGebn5gOPR+sLT+ZpRzpTZxD33kdiikP42yNTT4gbXTy6ufOI8LkyhLTymTIx&#10;/Idz4aUneSgb5oBNXKp3uXOTLClT3MAnpHV3pgudFsUrsIDZHC3613/1o+Ff/c3fohPfjSFLQ6xw&#10;5ih7+v+VlUXwsz3cuXMrJznZ9+4doAPtafTbHXZ2d4b7D78ZPvvs98Nj5M7VuSvg7ZPhH/6Xfzv8&#10;23/4n4dPwKnweIKH/buL5ar/bN4sXm43a8fxfup8th07Tr+vfMQt18imBKY/msq36CLKad4bLX07&#10;+MyGkOBU/vVULXelvsx89b58pMwk3iq629LySqTX7u4efedJaEzDWeiROqkbOX/i4poybCIPbW8a&#10;RHA1jDuP0rRpHRp+fdfJa9e16lb48qqOoD7gKSne66xH+Id8O17KoFrJc/RBjd7yuMpFuR+9bR8d&#10;lrSON4LDyG36DN7N+iHulZ/G87nTJx1ep5xq+ITNMUrL5qlvuIV5Ws/kPamTPo5r6jSGGVeX9sVN&#10;00auIc+qLNohfAg819Cz5207+nJkXH1T1MX5C2kz5YALSZaX/OyGY4CFigdPlFFzdVhc8NMT6LT8&#10;GsVjtyZoheg/4VKP8apPfYC962xdrIfy0LAZTkz0H3/8n7Jjs0p9ky38v/vd74Zf/+rXIQ4n8xSu&#10;2V3FIMKulxavQW0XCkPUtRilJhgR1sTIhMy0EgLLXxQ9gYsnjpnhzkaGcHXkBkiSMIxvwwu05dhI&#10;GZiOyqh+BoP547qx2zdR6Pt95/Wua8fptFM/axSieZss9WO6et+R2vkskTnY86on7GK0/xFnXiK2&#10;bgwZr6NPkEBLJE4QQwxIdVeZKbwi/Iw2q1ATpfcQ018K7rGsP+2sW3tSjO2j6zbTvd1mdd/xvs2Z&#10;R/spPfS9vuPpKD0DrxIIEYNvwaRLHigzPUlufO9VvlxZ9vTJk+Gbr78ZPv/ss+HTP/whq04/++KL&#10;4ZtHD2qrv4o9nXkUdXjK64lHdHkUjxOEKGj5VoHHu3GfgRzlOlmfrey2m7xhB0a5oq7rEqyLK3hM&#10;HGUQGVyZAy7VNG7dplbcGEe+lB97hY0rM9JB0RG+hpld8anS5cCNkgd3QrjaS8XkyAnNceCSY3WA&#10;u47iQwBbCHm4Es20Dn5c3bfrpBxxhZcWifzx+CR3Uzx++nT4/ad/GH71298MX/h9ETpeFZ4MKJAb&#10;gdx6ht5HWFXsrYfwo/goczIRMLa1btbOpJ1ep86waXinCT7JUz99/6483uc676bl6XPft0t7Tt5N&#10;r+11ncZrwzd938789FP699rv2pnOvPR21vpvc1Fi5Un1Cujk8iX5gvzGLMnJf3U/gb/h1jVsMzhM&#10;MsIQXlT5uIRSFsNBZzbGjSzDmWb85S/BxvEmD3/sEgwucgzRaNgcceOrlB1FED/CY5YF54U8hT99&#10;Vr/HA6OtoDf22ynqqWLCWzzmyCDup0ZO3xuWnzDwBPa4lx4dVNdk4wxfE/wG3tHZjsqaKT+087nf&#10;t8FLb9g0ryndNO30u+l706kvmJfeZ9959VkZ57E2HgGobqEC6UfGPU3CgZau5KIGUCcBbaMUlnZw&#10;UiyrCIlTwfZrwMXg2veRe0E/mLVNhItyACL1Ufdw0KoSt7y2Sn5nUez9xoRKtPh04rVW2r7J6le/&#10;remA1HbKpBX5yGuRlaNMsI4Fb9VzegytzjS6xr/Pjd/GVePVcPP23UXXYd0WOmFQQc3H6vFOHtSg&#10;WDlYbVKTqU5KaGzyWpM6ltWGTZVi89f7Thwrp/f29hjgOcA5LhxDfxqhXjO4v/yGdhh1N6tWBjhh&#10;HD1xlc1kyjuhLV731v8J4l34XHzEU779BjIlRpeOmYYlT953nhYlrxQ+C/ZylUZ44kML4sF+E9ro&#10;uCN8aQvKNG/DBD3VSB7iI7fxpkt59Gs5hgzZVP2sCch3jCrNRS5EZ+BKJgWnacc+hXvDbUvDa4BS&#10;7VCZ1EVdwDhyQ/q2+IowgwfvfXnpYpxYADYHcZFj5mc+0s6Yv3GvgmvnMuRH8ezEu3yofDK9k5aH&#10;6CaeoOCgWP0l5Qd+4DsrHtf7zoks6S3lUPd871ICIHIwxa20KE25GExDpkfSnpK/V3dpenTgmXLi&#10;BF40H/Fo+zXs5GX+6h7qIx7910ZNJ6b7WyJtxDxBzh9AswfoWxo9XwGEC67y/VPrTH7u34gn7NRd&#10;LgwMj6+g80AXPp8Qb5f8nqHDPERmPH7xLN8gOnABwF59j1adRV3mmnJtfXWYW10a3oBcj7aNUZO8&#10;nHbNMYniwaqJGjFjP+c0nVVUdiDXLtEWl5VhlOsOhSN0yUP88f4ueuIhcYljS410666H9ZWN4YO7&#10;9wZ3bIZXRBfl2aYuGHHCWBT6zjn7NA1pi0LO/59fx6cEWJo/2aXCpWFrIE1LFwfIvyfg59HjJ1nl&#10;7m5Zw9+iVX8ky1FlPLvKPzssqId6tvQjLyh/P/zow+HGjZvR8ZTZFpfFLsqx1KX4SyjOHU8jyKkF&#10;+TpJ8xy4HkYn30kc+wR3aXj8rEZNDZROogadJBZf9g079BMuOLS/sL2tgwt2je8Rnu7W9PMrc9cW&#10;0qZ+x3h310lbdV1l9MqwhPfeo9RPjtvABRQiX+ApVNnvZGfJFOoGMaSO1o+Gsu4Vuf+bPv8TV+NO&#10;LdLKq7ikxYt/Jw9cSLS65g7VZepQpyWId4+K3dnZB0c7w96ui3METvnhxEbRkbLafOQ9j9sNnzMy&#10;cAy6vLJUeNzYiGHTb2pJn+5As8/wPiIW4PQC7i5Oj7d2F5VhVxlv1A5NxiTce6y5u4eczHbxxQKy&#10;cx6YroJDj6c+2a9FEMoM5xwy4Qw+Q5vkr17hEcYu+LGtfZ4DrrXNOn53cXmZKsLflCNfICkzJsrp&#10;D8pPaVVCwJVsrXudOI1cxusi0/Htpu9btxJff+RHean8jKynDqahNHMZM6v8xKE+Y1Geg0uvAct2&#10;5p11oW1cGBsjKHlF7sv7lFOGHa/EhWYuReBQAPRV0qmcMDgJfXB0NhxxtZbiVcN9wYbnTzjCzOKH&#10;X2XFP2EDf8ZR57D+Gn+ySOwa40JeZUe9E9zQx0t465uvvx6++Pzz8Jo4Ud8AkNCN8sDdpTmmbNTP&#10;YygnjsWXHuI4JEVnIay062kV6nLf++STfIPOnV/pg8lPDS39BgnsC1r/zsSbvOjVZ/LT964Oj67z&#10;KLssfHYcKp2M/XomGCk7hgvuo88Jr3nhjWuFWvcwTLoSY/53InIphv2l7Cj2WDx3ccUIqg5LuDJr&#10;fmEui148ti59hH0ltCQubMlj2mCPfnAXPO7Temf0Q+7WfHV5HtxfSz1roVHpg7aq8w1ZWIBM0Ejk&#10;cXzOP2S3pnHAUY+5bWO/bzfrT8Qf+D/XBbw6HigfnYI0yjb1NUoOnI0D9SHlkNC3nuJ8pYbtM2TE&#10;8eE+cuQA2fQcefxkONh7MSwvXBnu3Lw+fPzB7eH6xurg9/z8VELgNY+RpzJvMvEEVr3lo7Bv6WL8&#10;eUtD888KxdNm12hLcTF/btjMCjzTUQf70NAfPx7x1tPk4Fj6TOD7XeGlcBH6wPkcvIz0oe/wxplX&#10;nwt2gT93eRIccN35dh663PVjR/ZKPfxG9KtTDZr2Yepo7twUn/KypKZs0CClHgUOoJFri8vD8ubG&#10;sLq1NcwhV2mB0EAZNZeHTcI11t/94O5w8+Y2dF4GDPVHF2Qtr3jEaZ2Oo86avg+vwXF7m74ZmW2z&#10;vIIWzlwogy7nt/wXCdSw6cIXv5urQd7dly6Wbf5Tt9ZY6Wk9HvMqfyaMOBoAXcDn1VN5NKDlKE2N&#10;BDOcgWNo3Z19GjZFhHIni0Pe8O4M+SF9w391FG2Nua2HZVgnN0LkGFrCNJhGPuDzPUZkiad1zGl0&#10;BHZ3JZrW9pm2a9p+bG+d/Cp0jnHSZ/Cu6cHG1IBr+Ro1tq9rVL6Re9tj+8b28NGHH8VIJY7kWePL&#10;m+ZlH5OFMLgc1QvtL87JAxoXqQvwqcO4APYU3aFgKLjKcFSGZf4BuLRan7WzT/GUHnVuFz+66NB5&#10;QxIM87T1QhtgwJE7uDRmqw94ksP8Av037SPex1ZJ3xDDJmEeN6xhc5G0HrF++8aN4a+Q+5/cuzds&#10;rK0gw+ETyjSN3u9Ju/P944/cFX8n3xuPCMJnDshxAP3Trrvo0bevQ4f/8l//7fB//V/+Yfj7/8vf&#10;DR/c+yDG8RjgkSeZr7V/os7KsvA+sE3dH/Epzy0zp37anvrwMDhSNtobJ58083n/rRN8eT70CT7E&#10;l22lM191rt2Xe+iyz7MAUb3Y/KW9ZXRaDfrO16oHupvTOkTW2O+PddIofuvm7Vw1ktlnlZwqOdN6&#10;YgFYzvCpE/72uop/Ht440JlWftVLqy0T2yUP6881qkglS5+VWMRNeMLkIWDEpyzxaVnQpE7KShqz&#10;5F10HsrPe15U/aou9mnO3+hanqT/H+VOXy/K8M6j/bQuumm8TieswuO1w7oP6LLOn2n3+dHT/vL8&#10;MrrEAjxcMg8dAnlt27mwUT3DY6qdSzLe8tJq3luntGWhNl4nePpC1Lc74ex6BJ/c67uNdcJvWTrj&#10;pS4+/Pv/8I8/7kqrIHg+8e9///vhV7/4ZVZF5wgACFYlrg2bOWaBtFmtaGdmR8L7KNYUqFCz45GZ&#10;XJEQJbVr5pW/EAv5xHMvEVi+De7KOleM3L51K8qZSNcirHLoxFlW71mO3vKBv+ugmyLEa4fpjNO+&#10;0zUj9NW4WQEdZqs82hNEeHKsKz4T8+26wcbyZg6miEYetOu9NzGXP5czr8CSm9HrpmX5voT6FRSE&#10;KJukqTpUPcLSuZUpypsHWMn1PK8/lzOzd2VY8Jy7htE2ARIr4ZPgjMm9Vpt1u43t9B2cNCENSLtN&#10;T33Vz9wsQ8L8Iw4R34qXGGO8aVoHYu7y+eabb4Yvvvhi+JzBmFf9V199NTx48GB4/BTlm3h27Dk/&#10;3nrYTgo5r9Zpgi+FsOUrlK2vA6gFJ57xDrBUoYUx8MGjUfwEnCwiqMmzB3yWNUIt4P6nGuIQfPqG&#10;q51vDJuj8J0JYLwnZJ0CyBnto5xwws9dmiohB8fHwz718urEoUbbfe7z7RzKiqiyrnZCKGjm5wDF&#10;o+t2dl8Oe07QebwJzyoLfsT6weNHw+8+K6PmZ19+MbwkzCMpNEC4Fd4+K5Py4kiaEE7K0IXOx/rr&#10;sqp5lAFvtffEdbjXxkv7dsEVZXRnoW83jfc+1/l1Wv00rO/17frdNP63xRW2t9pufB8aGeumkxda&#10;Lva79u06f+MYt5+nrp4bRq7QyfmuzcSo35i277s+uikMrQh3nFxn8cW7irvyinKVbQ1OgVFudu+/&#10;i+09eZ7dUnaoFPnwRhkxpRX4Lv1F1S8/gntiXl+XEX+E1yDcPA2DeQlPHYhX4tg8Oq8aCAdZxFGV&#10;6skUxXMdfdR0Zoqx7fuHcllHsI448b/vR9+u6lKKrH2x9bvojNPvW0HzeeqMY9qmCV23U/sZLsa4&#10;5tWyV9flOEDWUKbhzx1h0QfgbY1xDvCMp2EkR08R37wjozJQuJzJMXeTOWmcARfx9eLfmovrfPdb&#10;BZQ2dQDTxwGpKDmwVYFbQnm3vD1kTI4V5GrZxjO+u8LUldRdro87O0tWF66Fu5VscWE9ra9eHGaR&#10;yojLxpHOeJZTtFVtbBzDOt/2HcfwwIbzqu80OmFQaXWXUXZrorQ60SawFZ9249plzzw/83ei15W3&#10;yg9dlyd+7ePEjQt3vM+3Lcj3mMG9hk2XuoBk4ltW1VHaTp3t8+Rf65KBu8/kzXsnxGSn1Nn25V12&#10;cPleuGnIGJ78BVZgT/b8Ez5Q52R0lUfQiCdindePAmqgXbwdfZar6dMHi//AOd6PvsqvvHVldND7&#10;VPFr0I68VTaZvuN70YuPlG25QGW5vBDftu3sSBrLG+N534Ogzs8irYs6slfzNicxMnPSZfsJ3KEh&#10;cW651pOwatfiidAQ5Tqp7fFNHmU6xyBfOBwH2NfG8SyeLFG5I315LJGDXydq3NUpDqpuLliEpi2D&#10;vDVW2bYNVSZFyQuMpV1c4KBRsxdznR2fxrDpUbRZvAAv55hS6LkmmCmn0BC4zEM9wvGMxkwkTvSP&#10;Y2jS1eD7vHPXgEcMOu45OCMu9X59FQgczzAYB+jhFVXU8Gj61wD5Gjy8mrs8nFz1m5hvcvTsEen3&#10;KWcH2n8KPzzeeR6j3T4yTYOvPK+ut390WAYScDO3vDhcXZp3G2WMm2/I7zXtpLTyG4uvXms0pk2B&#10;OX0CmLF2aWvoxm+H+t3aQb2KfE/gxaO93eH4YG84RYZqqKARC6dj20tbywsrw93bHwx+Q9D2EW/S&#10;WYzS4NXypBcn7uSZ8IUueRSt2Eb91L/wIF6+1HWZpZMWzTkhsot+57clHz19PLzY1bBZ/Y/1ysRI&#10;EpEVz1BcJoM0ErhTzrGhcaVPJybdbXDvg3vZJSCNhRfIQJjPoOPmBf8Hb+Oz11kYf/JG6exP0c2/&#10;yWp1J7aV8x6fquzUMFlHkzo+LXnud2T9HqcG0efPX+S7UPZRTrxpGHPCdW3d45voV5YWKdGdodDK&#10;3mGOaz46OgFuV0w7SbCAPHAHGXTuLsMT+VAoC7/qO1mwRxuKp+ABfMZwMMqzVDGuaEVfspcr8TJ2&#10;95p4hPPONi7cXwr/ugAm31NcXaRPrFXSwqERdmdnb3i5425pePBMxNFCl4SnZEO+aUR+Gphz7PTY&#10;Bn4X0/qvriwFly5o9ptoyt09dxej69sf1+I36Gf04Xt3/9OXuPtfaNWQ9G/g4RMn1qEhd2+/ov3c&#10;oXPmEdXAebjDWAK//9Kd3fAdfGL20mWMXUAqLpWruugl4NPJW0+I8fg4J7SzEEK+AHfXqJ/fXXOH&#10;n3jRFV2BCvJt365pVReZC46M32m8+r71KydAxZnesNkzcTQ4pu2A0avF9JyEZWa8Zzzix1gTfPEO&#10;XvadE6tpF/J0p43efjz00/kjC2te55gw26Dao95Zru0A/KQxL3fka8Bwp036PnCTSdtZn2P5BYPA&#10;hL8J9IhZ+xF3r1gD81FO2idpPBBPLvh9mQljxoHIfPns0cNHOfFob2c3eLMt00+Rh/2JO3ct32fH&#10;vDE6giP5Q14J3vkThmvuTiSOPLwOb//w+98f/uqvfhh9ST5Tr1TXtvVKpyBf25D+phb6Mu6WH8dy&#10;rkIb0oULDzTE5B1xo+NQH5Fhua3zuGA3ugXAloyvtvS//Bk6GcNsb2kz+CfMfPgLv2UcRJ793TRT&#10;GNcFASf2A+jEZ+D2lD7itZPUZki5J+D/JX3gzinjddsDuF9dhd4vwZfmZenSBuN66cc29ShJjZqr&#10;6OQe+7xIX59jnW0D4mg8SF1x0qwLipy7C7DkF/qD7nIqnLQHjemNK8y6GHnBXXBF3cI3wWHlUbSM&#10;N3La07lIF3672MJjrXeGg70d6nk6XN9YGT68fWO4e2s78GZUZL9IeambNK4H4TXJfX41TLqxCCDJ&#10;Ne0kPYWeExtP+yNDaoG1x/JJV8gUZSF4DC6JTqriBfFFHuqz0q80mAh/wlW68v0cmYufyhP9NK7P&#10;JTeo7/g+9+ZhzSb5dN66zDdN4Mqj/8S9Bmt0/MOD3WF/d4++QTktTi0P/qZvUC7YRbyiDUHQcJWx&#10;3CJyf/369RinzFs6AICcuLW+tkF/fmPw+8Zr9EHONdci/jeZF7aP9xh9+2D1xqrHGf3J8rB13dMQ&#10;5mLUPEFmvObqEbRzgL+IPF9zsY5jSejVb5LnG3nkmZ2X0LOGRY+Wz+kE9FO1a2khOobju+iz6AHO&#10;V+WTST2PFnxVuwrLUWhwXKSD0MhcAfiInn8KfXO9RH1KZiEzyMtPLVm/GDYde0A3HknrjlLDciqV&#10;8gQdYR64Y0CPYbP4TDzopm1eslieIQ74TRhxGuamA2mv5KQLe8vAaf+8ijy8vrWVE4mWlIfWlwwc&#10;f4QPTStFU7T5OU5UBooLfeZleLbe9rs5qht6sA9xjkPDsOVdoV6RhdRZvidKZEHmQwlX/VE/dGHJ&#10;FcaynizpiQrSh4ZJv925TPt4eoPP4lIDp8cIe+KDV49UdxHVCu9XpAOunhZx8/rW8KE73PHbnp5C&#10;GysfxKpjnlcaxtHtl5cXYtzc2FofllZpJ8pb9NvT3K+sOaamfPSaW3duDv/q7/718A//8G+H/+l/&#10;/vvh3of3oJ956uN8xWnGKdlNKg6rFLw4K9ftqLt4ry5gf6dvPm7XvNteOapPe+PTLDx56dJsQsOl&#10;IY2OaSvqrA7iDk1Pw9Ow6UYT83I+RP5woZc8oBz0ZBIXKVZ+VRfz0fmJiOvbN3ICRtO2bR49ceyz&#10;2pmm6XLqrGP7dt53/afpvIpXvXQ/1c3aR1Xqq258zhUXvcYfz4HEcMuShuVfedZ3lNfv7YvyxF/r&#10;eb63fMssHc7TRuARcOh4Qt+wNrzJc/SdR983/O2mcS/GETcX33lt2uj+NN+qZ7xpM2jkrB2atJNj&#10;d9pqYW6pdmPCoy6gSttzdcGDOzVdCBb+lXchJqGr0ixv9JLEd3DC1fjSeW+Yz427xpVh3dZp4f/1&#10;3/1vP85qVohUYvYbdX6v7xc/+3kmphTsEq8TFq4ozrEJACcBt9cJfKoRXaCQ6RGR7oZqRLaruHoQ&#10;6JVkEaJWggbwI8w3b9zMFvhtBGjOIxd4YPR7mwo4le4opP7U9iauETIlDhtWAutGbibQtzOePko4&#10;vgZl541vNeIBuuNaEWHwv3Wqf5PrzBmgF+36Yvg/jvc/4FKEsHRZ7adljbAimPOh8wxfxUvhpnwi&#10;4koZqR/4SD5/AbiT2cUMC87yU1d4r7aod94HJDzNNLZZx9OXkPtTXifDnEWxro5Cr+v3uRqfe+M4&#10;MZWdCGM86S0MONKdTpzKY350+cH9B8NvfvOb4ac//WmOe/b7mE+fPs2ESSbvGWSYXwwW5OGgJLUc&#10;66ryLE7STtKw5cKT1BAegnZ562SeAw35SCVIvo6yAZ/UJMd5nVqg9SSj14K6MB/Divg0rjyKD35J&#10;k4Eq1+INUqmAAN8x9OTgCLUFBbWOm92jXn4EfpfOUcOmhs4+kraOdZMSyRdhei0rrFAsgV9cK3ec&#10;/NtDMc0RhyjNL/ZeDo+ePRm++Obr7HB9+PhJ8vGYqA8++nD44N49FI3FlG94VplKB8DsgEPFKN9o&#10;Ax+1urOUq+AUWFL/8aqbtqXO56mfhrX8OZcbjdHzfN7lzHuax8X0/a7v+3ox7vRd+4t1Mm53Cv1+&#10;KhOFXyeNd8fcruP0ffNJp+8ydX2vz0A7cPpMvD6KVpFC2yfeW3xrGq/VmbX8jk+K8/yL58jbNkZu&#10;O3gkNQASa+SdSjD1hPc7ZygMNDy5t0tAudzKbw7oq8+sSR5fAYN1G2EAiiQhYnlcZV3P53hDzvgs&#10;PnjtgCeTLsmxr9Wu/Jv5NmrKM3KzV+m6nDjpHMZf+jLaWo2F54pTXtdt11dxrRz0Xtdxg/vxvbKy&#10;Jt1qJ6Rtq5vm41Vn2ov0qZvm27LX+35n+qmRLIZN6uDAMoZNlEHjmc70pnVQ6ACvV69m9wyy1cll&#10;V+Gbp9jJ5AHlRCYKJ3ImMoA2dZGI7emxsiprDurcJSrlPX/xAnm9E9nh5KdphU3nt0T8Pri7eBwA&#10;S8+2r7qK9Rcm03gvHMLdPCYu9Y27xpP3xm99pvHovd57fYd3Gn3n1fepO/F6olrDpoNWYTKp76Nb&#10;dVo8iUsu6slbvGlQuGhQM579nJ8OcEfd7ojvtCbvjpH9HoFZU4LC5Qsc6VMH5UPqRD3J10msLHAh&#10;3JLL2CefWHf4JJOD0pz4FWbw6I++pya4gBvQileINoqDhI+F2/a2TU8Kx1tfX/cVJwxOJIC8Cbzg&#10;e/S6cHDSpZC6H131nbZftX3SBShr4887nGWO9Nh1LQOuk6Xj4Je8GlbhaDmus96kTv28183owr8R&#10;9vFh8lyu6at5QycsGh3PRlotmhBf7rx1YE580lSZ9h1OJNfkj4Oe1dX69oYTIa7sdPVnvgcI/RSf&#10;+v1A2oH8xZsr4F3pHRgAInI1MFW9HQNoyMxuTfjFBQUaKE41BoFzd+Y4kbHsylLyyc6RsZ7iXVrx&#10;6NscHQh/OhlJrfJ9p4MT9Izjw2Gfa76tCUAn1vUKeEYvubYE7IvoJQz63anje3Uet4VdWrg2vJq7&#10;MhzRp+2/Phl2T4+GnWN0npOD4SVXvTqQg34Nmeo07kwQr8eu2CebKwwsL88jt1wtrfGIMi+7QwH8&#10;uMtBk95r+ipb1vjqh8p6UuHhC/OwDfBvlKfw4dn+wXAKrjTwOClj29lbcJP29WIe81cXhg/u3Btu&#10;3LiVRQuZcBBfwOgOGkv3OYZNcOfEhmE2UvREb/Pr6/hUARUXuKp3LLkYB/s4vtRg4acEPIHDBWox&#10;PMvzxJMOmk5Naz9Z37qBJ7iXVsxb+pTGbt26le9rajiUzTIpRjx53T6kMiosFL8LWwVXoNeqrwvp&#10;3Al2/8ED5P6L4KJP/nBCygksVzebhX2NYwL1+RxBi3/5YicnDphtjtXbuh7DpjvANOrJLxot93YP&#10;SbebHZsaNj023u/YeAytR/kdHqA3Hx1nZ7Nyq1fCu/s7fQH9u9hRv48MGeslXDpRVDqY+j5YDD6N&#10;r6y3ukTkL60WdPoMLRHfiV6PYNMYu7i8kMk4CgHuV4xb0O3dZcr1+FgZodySLluWVB9V5cBztIXy&#10;Nnkjv51MUY5nQfPGeiaWlQX2171j07h6tR1368bIEDpGBgJHrlYC/LuD+4DxwcudF8M+/bSf5zgW&#10;vmcvh/1nhL3YjVHzCN5wctXKxwglrOQtfZJhYHRRlbqH4zLnMzyKdmNzKxPafnfXkyDE4hxp58F/&#10;aJH7ptXC/9gAuA7vPt/n9h2344srZUMMjmlzZUXpSH0VN0W/9gfeiw9xI67Suonjkb0xWpKX8WoM&#10;CL+Aw/TZ5CUulK3GiSwe80964iQdsqAWifAP+PLtU/OkLiFwyi24hQVcwJ/ySXaycnUBRXRkffAN&#10;rm1PrsqVGL0pK6cAEO4pHH7rWKOmOou86KlGn3/15fDk6ePBE8aeuBji4cPhyaMnw8HBXibLwwPA&#10;kn6XskS7YYWXAEq9gH+se9GkafzWWk2USX/r6Ejf+/73hu9///uZvMu4Ht4XXjONIUuest8knYaH&#10;9MeEeayh9JB7aCNHRSeudXZcX7+MPSlPaWr7KaOq3WkP6UT8C+tbvuBNPOhQ+Za2Mr64h//9Dq87&#10;8e1nHe96MpIT0rvwxQGyNke02m/iyQQ4qRf1sJ/Zgd6fHx9k5+YZbeE3Nl9dngPG6uc1akZX5t7x&#10;ikfQakzQSLDs2N162kEBo3SYOQjiKc9P0AFtZ+thmHSlzMxiI2gw7WH7kS66OWWIr+iD0hBl9ZGg&#10;GgEBJriQllvnscy0sQtQNW7SBx8fSRvHwyr99J2bWzFsbm+uxsBFiwMvZVonfH+H29GSfUvpQ8qG&#10;znu8QuOzeZV0gMID3Lyy5tLKFXShq/jL4G/wu8PQhCMQiMgckpG3kT14jzEPXxjnjS8r2vucOPw2&#10;F/yNzriVt7gFZ9S16L7w3HHtH2yz6XijXe4ulkmySovMAMdH8OG+MvfAhS7Ihhwr5AImSI1/2vI0&#10;bp5ZcWh0jn5xaW0juyL9Nq/9/wF9ncnUER2jLKILaQhyDmgPmewiohyNvuGuzOvpS4UzJ5kpr6EV&#10;jVf2DcfqE9D7Jfh9jiKvmS911Ki5jD66TD7LC8vDKuXMTrHhPkZNjWX01XXUrHII+tYIQZ/vtxtz&#10;vKnySpz4lyueB/EoJXg07ym6lzIHSkYugFfaNsZMeMJ7w20Z+3H1r9o9Wrqy+aU/ZRygITXfq1be&#10;cF1Av55fXslY2EUTaV9wW7Ju/IFnr76LrmR+PhOeMaTymHu94w3DzEMcQ92RoerStoO4iR6vfo9X&#10;N6iFIyVnI+NCO45dlBcOraEz6mkfqrFTmaiMUHeBacM/yseFBY++dBeY9R7HSsASqU3e7hi7Chwu&#10;5PZTEX7eSjlg+zhG9zjUGDIpJzvI0VVWlnnm6nczpZdF9HfD1tFn9NubG8ONLY/AX0L/WEM23Bju&#10;3b41aNRcAf8L5O+iJapDHVwAYl/owp1jZM4ZPK4BHtysgJvoSKvRE7ZuXB8++t5Hw7/81/9q+Df/&#10;5l8P/+Kvf5Rdx+qA1T/Z16A3IH8ytgn/VBtIO3/KyW+RldCUrnk0bZy2sN3L2zCvlNnIWp/TX3HN&#10;IoqUZdl45RgyAeLJO8uwH8opTPt7+V78y52X8GadPiK+1zRS2jfSXraTn184QldVLuqslvkIpgsE&#10;3K2p97uM8pIGvXOY69p6qnTXruukm8kpnivvsQ9Qdk/itDcsdD6JrzOmfND35QoXREtcb6JPW7sx&#10;rMbn5U0Z3VHY5Z1ZXZA8tLFtZBrLn43TSaf32XkUcaCB0zj6Tt910fWzPjCMvt+9K43vLafft+vy&#10;25lE7+LM6CDIWStb4/NaRCGsyqXstAVWZVPNjbk4HhmJbPBd8+0sX6+TMiaIfqdr+Kf10Jln52s7&#10;N650xm28JeT/9n//X3+swLEtRbADsM8++2z42U9+GoVewa4wV+lyFY2TRpA9og6kBlAQaYE0qgIt&#10;jeqP6zU6FQeAol6iSCH8kWKsaN0VG/NCAQfACmdX4ahQ3ty+EYQaTwJRQU/sNJh5lkte+K58V1pv&#10;eHfg74vr1XLO00gkxq04dZ/klI6H6fsZYHKZPcf1A9e8sJZ60d73vuPy53LmJefVzcRPy0oXkau7&#10;jiRgBV4m6lEMwyhjHv53dZEdKmTDU8Peef25nJl9W4b9TgHF0+glwNk9Xh2CpsJXoPdeZz/vv8Vb&#10;d+lE3wJj6oyTa/477mNQIT0SYOfqKpwcY0EnT+R8Q8rzxp0IdyW638/83W9/O/zqN78Z/vDpH4ZH&#10;jx/lm1Mq+C1o5BOVJFcm5VjXhCS7Ec7ZAzdTGLkHZgcTOVoBAeRxMK42kp8SW8ZNvUogliIt3xaN&#10;y8Ndx7Gg/ERn7sf38nvBAoKTMf949uKRbofQ1DEdv4qHq2r3kSl7Bwe5+uzEjEfTxqAIHNZRzhQy&#10;By8qjYsoma786BWa4sYBr6u0oFoGX69iLN1hoLZHvg4gNq9vjUbND4frN7aHJRSNOgaGTkNjqcoY&#10;ilE+nm++yCuJJHUGDjuptIE+eLJahaOqbxDxznftOl7wOUk3TfNtruNf9P1OZ16dn+5i3I7Xbhq3&#10;6ds4U9hn9EfcftfhF2Hv8vWdn7xwMZ7Xvg8+uC2l2neUMxo26/lt2M+f6144LGfqgD5y+C1c5+cb&#10;4Y8AMIO6xglj46PDStblLnHfdkpMXWCGvh28MUKGTpATwEXFU0SURBUy+YIMwdAMT8lhzNtnldjg&#10;nGs78ZPvNJkPKbom+Zl24suoSV7jfXteJm76raQX7+LGPk6aV7GqtjVewxeYhGf0tme3aeV3Htd2&#10;UNl1MkJvPPFvv6kzfcc1Xb/rftYw3cW8u0zdNPxw39XW+5mYU1cxHwdVTjRpeFR+2SyWq2Lp9zWi&#10;KCKTHbBltSFy2Mlm5a1tpq7iwDADT+HQU25wRrl+n9iJc8txoOUEucqcee2Qj/V24GxY6B98aPi8&#10;fev2cPfOnRgMlTFUovCBXLbu6lh67w03rde+7+euf+PLOk8Nifp2jev2nd/UdzzvzdN6ZQXuOEg1&#10;X17P2rZ94MHbLi64UQabTwZFtqn0PsJoBg5gjedRNC7UEU860ewqa7/Bc+WSg3unfUgS2pR/yUf6&#10;AKdt2BQmB7v2UwV78YrsFb5XT7HMhvkNfcMlcKi3MuFAE1g+eQijV/NSjwUXwbk4gq7cuZIUldSo&#10;gS3tAB05Qdt4T17AEPpJmPlyLXGQ9ibDlJXFYcSRTuXvDICsBOG+T4LQnf/NvLz34jZ0Bh5sf3Eu&#10;jNUuys86fsV4SZryzvnK8Ojl4lYfXFMnYR/jvBXXOL4XnmQITSDnerem9JNBnjBLC/Tz3Q6RZeTj&#10;YMhBT6/kdILIiWkNNDFYA4NxU6Y8yLO7qTWOOIHvwN9JiBzXxTsH/zHGiF7qnJ0dGniUPS50pO3d&#10;remEtrqOq689msxv+2TxQ/AjNi0TWQG87gzKpLQDZ/UsbrOAyt2aJ0foLifRMaQIex13aXpMrBNw&#10;HlVoWr+1OYvH86url4fTy2+G/dfHw8sTdBP0k5fHyK5T5CR486haOVFa9ZhSx1cxWIS/qi8RJ1Tc&#10;1WkxbipfhE/Dn0eRxqj52p1yoH/Ed2SZ8t172432uQJ9vwFPr2LQ9HhertSNfzZoyirap37SKrS4&#10;OLc43Pvgw+H27TuRCepN0qxtnpXJtpk4IywGEfs/aUSYQzH1//w6PvEnzcJhxi76Mkxasg44deXn&#10;L/wm0YPh8bNn6HQHaQ9hnNEz6VLH0AR6Iu3qbqzor4Sbn3JqBXq7jQy+g3fSLfCDX/MILZNn4MIH&#10;LjuPEQ4v8SNsyiDl2c6L59HXnVTViGB51iO8OaMvWf5Vdno9J36+q/n8eWShRx9Lw/LDOmPbzc31&#10;wOlkxtnZ62H35QFxdyjnJf3UHvygYfMK/RvtcG0Bmn9FH3gYw6Z1UaZk5ze4iFEofGv/q0wpPOsK&#10;vyOviSfilf5ePO67ipf/iVf+XJ5Yt/QXwLuy4uSu9ZWO3ZlK3wpcGjUPjzSeKSPMzPwtx/IoxzzN&#10;MP+KGnIFVnFmvyofX9/cTDmn0KqnRzmhppFNONJ3kV6jhsaUZBWYNa6M+hf3Tsz5/c2i+ZPBIyZp&#10;xOEMWPWvjunXwKF8YC7Wr2gIeEUEvvnD3YIemach0cUSN27cqMXWjPVKBp/FeKVRsw1ZoUXyaHmp&#10;O8drvZNOvXaYruvYruNFNoxxdc0TOmFPu07zIH4bLx3Tx3gHHtz9qve4WSqYNkgcypQnrIvzKzFi&#10;WgbhmRPg+dxopiG44opjd/95LZ6yDdQJRnqUL+gLXJRTfTl9+pz9ujzDe/uCyHVwQBon8OUtx4Ux&#10;FFC3XnQqn4gbv2v+05/9bPh//3/+8/D//S//Zfjt7347fPrZp8OXX3wxPH70KAuq5HGpV5woI/z+&#10;KonL68BRta8yVT2HfoQ6+H07+xYxG8M6OqPHL3/4wb3how8/zNhRAg55e6WtQ0Fp8+I/6Z27mjfB&#10;e29IFgSTKhry2Fa2gHWLYRKYc8wi9VfeKA816Nr2eRd4bctqT3EhbQT+0MjYRrSnvOQRjzEuA6zz&#10;dgf0A+62ef7saWSThicSD6/hszfUew55kkXQ4P2YPDxh4AVew+Yp9dKw+foKbcB9SM9/lCe/xOgB&#10;Ty7RX+hdVJ0lFvIX77Nr0yTUWPidM5kZNgm3zjFsHh9GThpHHInP6DvSB1dpyGcNSs63+Cz9F42X&#10;t5SSNwIAjM5r0eedncLD9MmeNbC5tjTcu3l9uLu9Nawv06cT9wp5XBNW8wBnoR8yiReWtDHvzd+s&#10;4/kP3sJzlmx5wsN9nUDFvbw58oFGTUYe9J0UAZ0kJ3AnvNEv8ZFFCDP5oUvJ5T2uZcLUTWWKrmVH&#10;5ATe+8A80tRU5rRLfOs8SdPOW+tuSIfXvTVSZqCPoXPIiy5sdFFOGYDh51Po029tQsN+X1PDlEfS&#10;0tENi4xHLqHn+i3yh0+eDE89vt30wCcMOj/DpHHlxXPeMS6URlzAlr4UHMsHfgfQd+6UzChZ+oDO&#10;PZZ8njrNAbMGTnfoLqA/LNE+GrxcUOM3IHMCgzs0kfcxZHLNMbTIIOXXNSf67YPUCaFFj4lNf0ld&#10;RETjOjp24JZXkZHAJm0pC7Kzn8iXVDxJB5YHv7up/Mx3Pj2+lbJr92KN+cwzspTyrGt2iFL+wsp6&#10;jgN1UUX6sLEtBMZ0aaL8w43tPtN5xnyNq6v4dS+NmJ/jsboCIzjoXXbClyOvo8doQCYN3kVPNY9R&#10;cCrvrZfH+Lpjb2N9Ax19ZVhEr4n+dok+gXpFN1rbAP+bMZJYd/uEzAHC935Hcxm9/iptJX+5SeKY&#10;dpWfMq6wz7E+1N2lsJ4mk0Wh6NM5vUW4wJ3Gbo3kGmXdsblGuRuM7zVgustzQ+ObxmzqOU96T75z&#10;caT6gsbxnNY1KKeQsXi1mfDwmH+O/V5aHNao6+07d4dPvve94c7du+h8HmHveMR2ph0DW9lH5EON&#10;yNGXctLF2F64bpPm4/a6tBHt9y6v63S2THbI4/p9+qSUN7acdDHKUfuRhBKmnqfeub+/N7ykT/TE&#10;KjeM2J5rtMfG1tYw7zeKydO5Xee81ZtyCha51KaRWnC+TttvX78ZPUpaiHETWu9Fei3zMwdge/Lc&#10;8He9fW6vmz6HtvH9HLzaN3Jv2saLLniwliOqU1/TiYukt1TahhvHq9ZDvdH+ynyVS+KHjMPn0l/B&#10;XPg1w8wt4Lvsft91kZ/UrZ2v6vF9p+8473Jdv3bTuH3tOFP57nPjRF9tbZzytvuZ/eWZC2A9jUm5&#10;Bx/SHhlzxbBZO21dfOCxs22gbsNslS9szn3VXRzB76nOzE3r0a7btHEivF4bT+06LDqWOzYt2QCV&#10;QAn4888+H37yT/+UiUDPTla456gmOgIVLBWy1wpOgTAjKhPFNZXnPsRJOAxMxgGkvSCTqhQG3qXz&#10;NJTsooiB6JydjhD78MN7w00YwHxN241gmV5DwBHgbyNkWmm9bpZ2jNfvWlny3qsM1fmoZFTcznds&#10;orwf7+MahlzKofCksv7ra7zwtO93fyaXIoSly2o/LYv3xAF74KSEswpAJvWiGPMe2IODXCUmSUWc&#10;p9Umef25nJl9W4a+G+lnjGZb+KtkFQ6oXJsOvCYm6RLlO7nQ1Egn7TrPDvN9fIqBbuxU6dQgZgRZ&#10;DYZ3dl4ODx49HL746svh8y8+H/7A4MvvQP7h88+Gb+5/E2Onq/UdSJjevELL8I1Kez6YbVmWaacp&#10;LY40e64Ecx19fxvOgYSTXPl4NoqBSlImUy2AOKkDwitxue88vBJghQqludrakyfe9ySFOFUQRtib&#10;HwHKBI+d9eg2v0nlClEHVE7saFDwe1t2fHYUQEI+lGm5YxnSmPyo0MyOTSfWxCvhyhwnE8WLE36X&#10;UFYs16OgHDyoMHjEwfatm1lB5FZ5FU7zt01SpvWFv+0srQPgUwdJQ9zpxcvIA6MLvvEX27+fO6xd&#10;P1+8trv4fNH5vn3D0dcOm8Knm8Zv/670uu7UOs635alrfpi+9747G715etWFjiauy4gfn5U/7hiH&#10;aHOV7mdY8XXfTFzDofPqW/Oato1Zj2/4Tejqraym9awXpkne8t/MVT6+fSs0Cl8bNvUFlzGbFwXE&#10;VIbnfRIWjOZpePCGV2HyvW9kLQ1q8lxNsFkeL5JBXdoLhfSccZHl9dWcLKtyOf8hE97esVmuYel2&#10;7LactmnBXXGbfpw8cTIikyjwoHyrn7pul+ah7mcN63Knz+Zr/p1WZ5wjBsnuJGh4LEdlsBRCB07W&#10;q+gu75AbKlmZ/KBM89SQkB3xB35froyjSSeM+dF+3Nt+DjodyGg09fsgdSTQYmSfx+HqSRj5ZB7C&#10;bjqV9tu3b9UxtKQVzw4gbWHraVgrsLrGY+OwceruT+8b177zfop74xi33wlDe/E09Trr6b3vhaUN&#10;mxp+hCnveSdNOonbK+enZQZOwpX54qsGu4VH8zRvFX/jiSMHQuqTwS3va1LU7185YIZSxb26Yjw0&#10;In3gM5B2kO9V+U88Mk/+Zubg1TxpyBqIiSPyPmXA6ZBTo4ttrHyXV6rvJIX5mBW/WpVI3Rx0jXhp&#10;3vJfaCLwFX1mhwmwmUfi+C5AmGHRry/K6Ed+6U/K+16udiDpCuWefDCNE9D88yESKwO7LhMffRo8&#10;SDNF57VITyNAjDU8N1/pzLPh7bZp7/F+6g3hleDh3KWu8eZTL5U94sbyNCiK08KNXhrAA7+rlzMR&#10;zjvLdZdt9eHwJ2OH3nXre/MLPakHJE9XBPtdFg1Bz4Zj6EXD5Bq0mZXd5idNCBfpbevQopP0h9A/&#10;POAOYdO58t3jQTdW14etzY1hk4GzK0rVf9K+AkAdlZNOlKhLZFKKMpSjfkPTXYJHlBHDp2gAV69t&#10;dvUO8nYH5Rvw6E6afXd2otdoDPXbnCfg4gBc7J+dDPs8H/NMD0F68K48AidO8rg4QOOXOxrcbSrc&#10;GfdIK1QzMp1rjPz4OopL/pdOlWc8vyJfvK0VwyZwZqc/edgml6jDaycF4cMYNp1ocMeAk+Ipi3bF&#10;+6NU8tAgvDp89OHHw+1bdzKplAVxwCLOy7hC+/NsU2R3DOWYNgSRS/+m9yYQ7/JcYl+gf8t/Mxye&#10;HA1PoYGv798fnjnx7o5ZyhXGpKF+s7El3n5S+BwbzkkfPJccOMuk2O3bt4dbd6yHx5pKw/TZFJqF&#10;ueTZ9B66EAa9fNtwhZ7RpaFBZcuLnRfDo0ejYZMy2jkJrZwyc+uhPLafyXeIXuzkXllq1eVj+xGP&#10;S1tdWcu4WhiUkRo1PcJrZ2c3Bn4NhhKBx9Bq2NT46U5fd3ZmR6Rt3RNg4FO5Eb0WZ13ErzAVnrkz&#10;jjLIeCP+rWzV3ZsxYsd1oilyzechfZ19hTsfPHpa/NiXemxuDK7wors1nbiGLMhfWVMTrT7lj4wC&#10;bopS7kpDJbuPqZs7BTUk2dYa/T3u3Uk0dXxxnklEYLWtC1zrKS7ErROXzj9YR8uGXpCN8kW8EAGX&#10;3zUDA8UroRvlq7gTKnhPGgAnwY3P8gpli1sXK926Qf/ukYngQ1gk7ezGI399TRZWXk3fuqp7+Zap&#10;vu93OsPDD4RP4+qNIgwdVyyKp/aG5ljYyFV5XB2VsvGW5S4mZaYL12PYtJFSScriGtr3PvUHtshm&#10;ZRP5iAOu7s50N2wfWetuWv2Z32hEHmjUnUNe2Vc5+a/c90jBTIrZNsha3/kNNPkqE/bArv5PaZEP&#10;p5RZOi0g8tyGPst88vTp8Lvf/Xb455/9bPjFL385fP3N1+EvvZ9NEj5xr4G7PuEgzuSTojlDglfu&#10;rXfqRP41D6KMs186SZs6B6VhRmPH3dt3hg/vfZgJvMAo/1PX6N+iMFJ4pHPLUEzKA7zLTixhsanh&#10;26opehL5pB+3bsIAztunzvYn0j1wpf544xa8Yxx1HuIYT/zEWEHeyVNdDVnhpPQx7aM+lt2a6GTS&#10;gnRxDfgv24fQ1n5zs+S9O6HOhp2D/Zlh84R3rzRqIoteI3MkxuY79Q/Tzc9dzULqGDav0rbWVxob&#10;aVDaan7IHKL3wKs8zvfy6MczPwDc9oPK1Jz4Zv8sTym35G15duZ9Z/bKdHBDXmmBAMaN+omGzdcu&#10;BqHvOzvKbr2tteXh7vbmcGtzbVidh1ZJdxVYPeWgjs61RavdyiVXflbK/HNJiIRqaHw92szUUV2a&#10;OgM7xA8huJvJbwWiTyQbZHV4t+oVOsXXbk1yphA5M6WM5X2bm8qS9lPXYcqKdi1b9Bdd4gbvo3yZ&#10;5Nd58W8W7v+CmDEd+HQhRS0+g5/PbHveQA7qLZ5O4a7MnNZFmlfWH1mx4OkK4Orl/sHwzcOH0Qf3&#10;6WMCH+UUrobs1nz+7Hmub8jPMeDywlJ0pTNoV93KndvytNW9Zl8AA86D18U55A/AvtEgBnwaOTVu&#10;OlfmN5U1um2soTdyr4GqjOiUC1wZn4gPyomXBuUZ8he+wkJdYmAL7gyT/pGp0GhoS16jf42ej7BT&#10;NqjXzGUBiIbN2hXqRona/VRxm/5nYyPxoax1wQXxpLvsthtpIeOklI8PfOd04sWgWbty9c34lHik&#10;Lj6ThnlrGmWX8LeR03GkMJpNGUagcuEiIDtPM0ZHJszXd3/9Lufmxuawil4+P/YNGkmt7/qa3yq/&#10;ju6+RV+7jq7kkZeO5RcGj3RWHnjcrDs2tUXs7L1E/6Y/gj6Uxep16fuggdfIQ4gw/Vf0VIlP2hSu&#10;4BF8UpfoytArEWBcxqbU4Sr1VJNSV3CxkvolreyAHXkqTbvQCXlCfs555jRLxwDKMMfv0L6nwdBA&#10;w6o6w7jQWUOg8zBitnirvi0f+qZMda5arGYrVEvM2ucdznfNn0UXda/vdJG5o/c+rUrZvo6M4ybN&#10;yxv1GceUwWFkwrmu4kKbjOkzl8u4grovwDMab9dpT8dHh8cnw0v6Ynd0qg86XhGWzsvFArdv3x0+&#10;+OBeFk9ubW1lDiKGzRFu6brGuuCCOlU1gHqsa+pgfZJn1c930/p2mM7+xLkS43ceOuPUfeGGgPCP&#10;fVL3S72YqA2ZXnOKjJ776IrJrfgscwXym/BwFdul557D2O3kNboQtKxvo6Dv2neadsKsm4a9717X&#10;uOh0fS8uul291vsKV/e1/ZVXyhvHgQvj7mm9cDqG8SSI8D/3ns6kfidFFUIsx/LAgR2ibgLaBTDf&#10;6bouDa/XxovO940jne87LKOgf/zxf/xxR3CQ6AqbTz/9dPg//ut/ZTC3k234CicH1vnmydiYChK4&#10;gspXY9WgAqJUqAUAKkUcldZWmuMsHJ+BBT7ASBi+wiuYPTZOIeHuB71HasaNeRhv1ig+k8cs/9EZ&#10;1t53dngXw9vrCuZzRFHYeNW9TRzjTV19l7gi1mcRz01nM7vxqvd9+2m8P4NLEcLSZbWflsV72wTR&#10;FKMmBKzAL991Ei/iwpaZwPv/N8OmborjKv+NI4i0Q/t2tlddIZH482artnyfn7qLdHJOGzjv8WXM&#10;e5UJLidkPErry6+/Hj794rMYM/Wffv4ZYV8NX9//Znj6/Fl2Lcob7mjOUc3wj5RM90ue0KFCAqES&#10;RcWiQHkU31HYq8C5g6MmLGtgbrP38SnyoYNHj2SrY9iq/sZxIE9NI7x0mejA1wSu7aujrvzkzw7J&#10;xffE0ymsW9h7n86TcA2b+6dH+XZmr3YWN34LxQkeeVaAopgJ9wibtJVJBmB2ZZzKjPUQ5+lwkSFW&#10;zslFj6ot/FQHpAD2yOx0spubWdXlhKorvBxAqmgc0enaaQef5ikOSNudVuCSFwQmAFW8CErgfFs2&#10;1LuLz9NrO5+ntHXx/UU3fd9pvHb4NC/dxfjTd33vteNZT+vbrt9NfbuOG9zgpvlN733vtWVoh7/P&#10;ifsybNoewnIeV7rL/wkc0/KmMHrtdukwaaWiju01hp+7KVzTd4QbPbfUYfZqCpvewbMTOTXpU5Ng&#10;JZek3xgOhIe4gds0Pk+8+GrlaVqvDBjkf8Pik8l49bby02c1MGn0to5QAQV3lg0M0yvKBRwHrmow&#10;VLK9KmietvHUB76xTXUX48awMPHGvcgjfdV5r/e98bxPXUav82ofbf66TmOYSnWMOGN45B8yIgoh&#10;3smPGD/wmeDknRNn2dGDt/YaRp38ysQeZdQAc6yX+QZ76iWkB0855vCKx3CM+fCcVfwH+5EpDjot&#10;W3lovZz03b6+le+PqK8Id4w34EYltxXCKIXkZ31b6dY7aHAh2YsXL2Lk8btRPvfVid5+No7esMb/&#10;Rdd41TUuG9/C64BUmL0Km2G+My9hb4Pp9LkN2eJByhLf1qWVctP3N+bKkLyfNOZtX5VJ0tenUKIw&#10;2KeVzM8gk2smDvSEV99gnrZPtZDNZT3SbvBO+h1hJF8NLdlFFuMmciW8RfyUQ1o8WcAvlV/6L+pW&#10;+mzlX74uhTNvi6aFqRcFVHxvx/i44DayR0+e3pO/V2ktRvN46sa13lecGFHwvuuVxYkrfsQxuIt+&#10;TfmWnAlm28dBOXHEbbefPvjOhEwNRpx8MZ+aQKv61GC34NN1HTuPhHod4ZsaNnWZFFDqgG8nDW1z&#10;8ZEdtmlD6iBtMDASBsuTnqQP9YBj+2P5g3zVER74jbSHD8OfTgJ4YouLClxtnQkgG4U8NOg6aesO&#10;zz6KNhO80Jl49hg8v9MnH2ZFMPxmG2bS2DoIu3mCH+ELnfGc42gpQplchkXaiHJBevSy9FJXeUF4&#10;HY0PvyJPdjweH5ng876GztPj4djFOk7i+62xleV8m9dv0HiUmbLKiReNsn4n9PWJ/Qh9QXST4mOv&#10;4kuadXFor3gHGOpRx7mlLuBTWhI/MWyahrzfnJ7EvwY/Z+DTnWt+W8rJHtM0jYpSCCP6pkeerq+u&#10;D5989Mlw6+YtgjOVQzfnim1lwWnwT3FJ57jhfCxYYXVJS43X8Yk/41Ar3ojSokHhUL7Ih+7MeIbc&#10;++bB/XyD9AhYo5vxzrjNB5Hz4CJHW44+E4KESYPKeY8Ec4W8OzaV0aE72kychucAOrqtMFg+uAx9&#10;pzY4IlhuaAWeUea5y0n6VP66a6SiFWzhP+KpUx/E2Kec9tMSnjJw/i2YTGSg17ozQeOrK/fFYX0n&#10;0KNT9wePo80OyH3GCCCtDJvzkVcaNTNRHJ4V/tKfg+/IFXUvn3xOKEBywVdLVBzfhAYmdddI3vxd&#10;E5elJ1T6S1nk4zd13KUhTzqRtztOYh3swYtH0Mhp8ZjZmIe7MDS+6kr8hhrI0n6Feti+tJkLI5ws&#10;ks5sI+v/5Omz+OwOIFxayCIUG4+61bFq0lMZQdIP4cVp99n5FhnXGMMpufp2nsexR44OtZ7yOS70&#10;QfbiJjiwzXivTHPie31tfbixfSMTcu72MJXY9Ei9awiNGE1Jl/4JV3wmArs9yhkmTV58J/1GN+G5&#10;8F88Ut541Xadk++V2Tr71uxcVx/g3rYktW/C88pJj2fUuOkCo6LdJCVK0X4eLSuykva0bYRJXoTm&#10;lbEn+cYreh/3Z3j7IuMLmf14eBSvbPWYxIxTRzwrx5zEtq3sm2yDzA9RrJPDjhNp4YxzJXHrUhOq&#10;RznxyN2ZP/v5z3MUrXqYBg13C9nmGrQXkOmeUGR5qdPodfnWsv1fnnRVf2Wsc1iSurhyEjw6CS9d&#10;MGP/4QkcH374USbbhVW9Lv0G8YJl2r0UC7ws5MAd72E0OZCGyrh7MQssaJd811l6BrfKpRpDW3Mh&#10;UPpDH+ozxK84ysHyxjOO+cgv6fucl+Oddc17yiuerjzyDEjKGusrjlbyHUz4hXrbbziZbxuar0ex&#10;vziAt6GVfeBzx+brq/P0aQv0ifRD5CHupHPlr3MNi8oHFwHCFwvKQxGVmWLKBw7psdtCGPQZfxOe&#10;44ZpZ3dny+tSYvR78upFUZmfmHjpXpkrHKm3ZVCP6D5jOAUTdgb+8R4hCU3PQRqbKwvDrc314db6&#10;yrA2j6wg3RXg8JQDcZGjlmlL50vSIvIEXpoK3Xglf6VZdFQKs03yI7zmFTTSAxeE9UZjBTSpURjq&#10;jicgOlL0JGlTnUT6bHpMBcrn9js4YZzKjg7T9bNu+i70MqabejD41vOYoCCahPc7r7JQjY/JV7qE&#10;f87cwX8mPYI5cOKiHI+iPYEuTyDKjOqUD/CyR6rS4DFs3tew+cwFTvWt6TJ+zdP/zOUIcQ2buy92&#10;QtvKZhewOQ6xD/aTF57wAynQ13qkK+NB8LoArpeQES4rfaPsOjoerrl4iPL9vubm+lpkuycqLK0u&#10;R4aFVsEnFTz30qA0pvc+4UEDNTdKyeXzcPEr+qAb4FUKKWPSvyoniKRO5Py7XmOCtJ8dmOOY3TFv&#10;L8pP/qblWa8x2OOjsxhVfZI2tWD5U/iE17bTFUyEcx8eGuGUBipGx/EvQI+hgi69KIc0WAlTzS1m&#10;LKWcCX2YsNJ5n+9MLixFd1hZ9hvdG7TVSuopj7lbcwEdx1ORNjc9ov/GcJ2rfa3HnMZwgk5f/Qly&#10;xnYBLxoQn+++zDVShXoInzJSA/LlEByyxDnuyAaeAasWooEPUuXEAfrEfKaGsTSVwBMOXXg8tzLb&#10;BR/KxtfBLfozbXh8coBcRp5AFmLHDSoaWD1pw8Vsz9CJdqG/fXR8FzNuQlOeWuPu0/QZ4KuxKt7E&#10;lbqcm7lqzAugAju6tMeFa/tuQ33kyIT3dc3jtln0G8Pqhf9TCiResm7EnzqI96U/2O4uPjmLfNaw&#10;qaw2X2k0R5CuroafXZj4kHGcC/Qc91uSfGt9he/GjZvD93/wgxzrfufOB8P16xo21+DbWljdsrDH&#10;swWdvFN11YVOhXOU91Mc9L3hnYc6hHMr9pWdT/pafO6Jm0Wj5sm1Tk54Fdntgps6TaH6aRddzU5X&#10;wGf8Qx5BYLzQ4gU14OYfYYVHnTD1WEB5pffeek/rMfXWR9f11U3ft5ve64z/bWl1TS81J2iIfZvz&#10;eYpiNwm48L1O9FIWZcHyaIjOXD16QedlUZYT+rb/HMO9vH2f27iGT9dxps6waT18nuKo3fS9I+Xh&#10;x//pP/3Y10RNJZ2Q+v3vfj/81//yX8KkS26dBvn53gydFeRUHbmZKvTxFmRahbX5lDMOBXIn8YxB&#10;FDyWBSLTkF4JywCVcmSm3QyW9iH+28O9D+5FeU0DkIUVaKUwQsxKj+HtLlY6jD0yQrukG3137nXf&#10;4QXr1BnmO/7j66VxvKPECpslGu9nj97oZdj2k/d/DpciGrapn5ZlxayI3YFErNBRsHIb37i76JXi&#10;ttx3g3uK/6l7d7hh35JhcG5a/wm/QbSZ8M/aY4xTWmk9887XkMmsXXXd1lMvDei6/lM4vQ+tylA8&#10;G1f6e4ny/+jZ0+HB40fDF19/leNlf/v73w2/Y+D1mTszH7j6vI7TkHcOVNy5yjsqRdkNAJyZTBNe&#10;FVsUGFe/GKd5LTzGO3lAAdPeuJncGfkunrgeARElKcKI9hJNKFDCbjqVQTt1XVaCKdTGuulbMDce&#10;gMKHWTzQFZxl8AUuGnfCf8JAwnrqPSbCVZh2cjURCwzAl++Q0OH5fSSLsrBMJAB3GyT0TlgIq5N+&#10;Dn6UQdlVgcIiHl3J7XE91kzD5tb29eH23TvD3Q8+GG7euh1DZ47ysI54lQxXB2mU8BgPj3WriRhp&#10;IMMN6Q3WWAAA//RJREFUSKdoatrm4j1tT9h3deJn6hqX3+be934a3ved38U007B33Te9d33e5XVp&#10;X2Rmy832/e6iM13jaxpXd55vwyq96KVwmFP6mriGQVd5jQ8XXJfZ8RM3bYnEQ0E8z8cMppkQLpFH&#10;TkycQYGx33mvq7D6/4qBL8MxlJxaDVj0IvcULKN8JHkmEnwCjh4A6Rs/UYwEFhf6x2cwYli/888o&#10;uZKO22CPm0zAU8LUU0CVk1+gKm/+oWMnGoVqzA9vG1uP9h3e8E7hNq6yL5Mq8vRIH80juo7fzvum&#10;jY7TZbUzjw7reIbFUIZ3oqYGapV3T6KpMzjp6jWLPAhzwOXklgpjjgoiLxVcdRsnxJyU63oKQa54&#10;kSu23A3krnflqgNO01uu9XUg5XFEGimss/LPq8deakxxAGde2XUJfYhqYeodkm3YtHzjuNvAQbhG&#10;S3cEOXn++PHjfHe5jZzuXPHqs/e+d4J9qrB3nyAsjXvr1fdefba9rI/4EpY2bCaeNMW/1tfSD4iW&#10;MZ1l2fY+2++0cq6B2XIzcTfSRlZ3Ui9X4jtJqLEug0tkt72euzbTliN+uZnhOb/AXTQhjnVp/4RL&#10;69KobeggLH/wgwOUUaYox01jn2q+XNN3ESb8psiF7JqmOu/ccxdnHFzeJX3xRuUx5jU+K3u819du&#10;JPhf2HmW6qUtxtW5r3i8472Tx07+SWv2e91vG9/rua5cbSh+peeaYKiBkledcLbh3/bJJD5hmQQk&#10;TvXfYAj4Wn/WmT515Nn2Tzj1sQ7x8jlXw4Ml2u+yi1OQg3630TjRRSiXzOKd1PZIpnx3A7ljlsKc&#10;4/WgleCYMHesPWJA/OzJ0/T1HvW4vb2d7x6F/ywPL305ceOxsxoFneCqb8Ihi46lq0vhv42NjWFr&#10;czPHijlZIGyJg85gXy8tiJ+anAanZK4stZAa23BrueDRHZ0Zb6hEju/y3XB5F/3PHTB7yJQ8Hx3m&#10;eNpL88gjeH11Yz3f2llZX4th00G+tdGgeyrcyiHaHqTU5DcglBGeGo9t5reL/CZQrYyfA47L1EV+&#10;pC2AyVFRySuSyAvqdehdb9C/3Kn5Wu/ziZM8xRczOUr9NfBeRUfySKGttc3ho3sfD9ub14PL4Dv8&#10;PMJp2sBXdFgDe9Em5AV/PZm67vKOv5YrhrehOnQITC0vn74ow6bf6PF4Xw0AUxqPkUoaUy7nWpOS&#10;88o+eCTGG+qqnI1h8/bttHNN8suH0m8AS546aSMwSN++9D3X2XiBP7+vqNx9+OBBZLBGPd9FZwQX&#10;kbvA5ESuxky9fY3Ge3nK9+mLIi/d+eh3hfzm2mX6Nk8TOMpRtBozPYL2+Ah/LL6VsQtJB5i0Azg5&#10;LR4MdknvBEJPIgSv4EEXvOMKzrEuhhJPJ86dBLbu5YvPlWHCpTyXBnWmEfc5Gg/d2eDDo4NacPPS&#10;UxDkQfEI3vCghTi0D2mEqfPQ8RZYxrIYK4QyTBDED6m7x525c3V3f7f0e5KGV5WD0iz5KlEpzSoF&#10;9+nv4dcYpYzjdSw7bQx8l+EdcsLLxyQUJLz5p3SDaM9MsIkDrjUWcaGoRrSlLLjYpK93AUWOnSXx&#10;VcYRLkaTqitdlTt14rRpzrao+sMPwKFvOtT7bB2Mb5wzeM/wtOGYVp+8cg+PQvsuCnHnXvLlXY6G&#10;tG7IhTo21nGYO4HPgBG82cbEjfFHXNL2ZBbDZ/Qu8jw7cUdmGTHNo42db/TCSttZhrDGgKy3TmAj&#10;32VS5qXuJc9q4Sr8Al59zoQi2Pebwy4Kln9tG/UG5YDf3dXo//mXXwy/+sUvh9/+9rfRhcoAaRnu&#10;CJFX3CkEDaTfK9mgwVODm6cXKS8iu4Q1uKH+V+1vkSvIa3VI+10X5i/Coy6WEIceaa5h86OPP86i&#10;WYDORPaVK+hMxHlN+4u2kLAeEVvyHE94TUfIEyVTauJ0YqzkGlogmUBJfxZsSORlAC78ha6VNfqx&#10;PpkfiH7AyIS8HCdn3GG5dGrdDurB1lNDg3S8urJEXXkPDJfPiE+dhFvD4j6yeAf59ZI2OSTPM8fh&#10;cwvD6xg21TWEpXAvju2jlshXnrDPFqf2S9F9yFNasY7RGcY2s1rUHFzWvKJGGb+xKW6sj5Pm6g1X&#10;aAuQMvKodeWmUFWe+8iPUYZIE/kGr++gexdeIWUp7GS4gu65QEe5tbw43N5YHW74PTzbnpRXSX9V&#10;fJON3kaVj2o8WfxWxuPiw1l7hZq819NmhLlb84T4bdhEkYDY/DyRx9HCc9CQR65mHgTcpi3BSfQ0&#10;8uH1WM/yuf0OrvhM/JLB6CIz3uEaj+9/X3EyP0ueM7znXbVD+wr3ZwvRBvjIkBiDoHG8/Zx9TBsN&#10;xNEZacXXG+ma9l5a3xiuMJZw59eT7NY/AL5LwyJ0oAHFUzxcaOBCuJceRbt3EJ5f1WC2sTn4bUX7&#10;+YND++C9yIH1pFnIeMNdm3PgeU44kW8QXxalKCPkBxetXN++Xid+Mb7LEag2iHVMw+gVnOP9WHev&#10;YjGY5F/wYjxcvalk0Z+dh6NO/qJ0gocy8IGD0IKGTXdwMaYiLP2d4cDi9zWzuFKawqf/Vx5RRHbA&#10;wrviF6SNslH9NsRUwI3g6nIrnN4JBrApPyqYUNPg1ItMLB10et8Jk3Qh+YS3wUd0D+MQqG5B1SLv&#10;1cEzrkFOXJOfeaFupGyIQQ+9dmkBXqRfXV9Hb9eoueRRwI5NXUC8EF1VtvRzUiJTGtF46Kke1tGF&#10;nBp+XdQwN38FOeRpS9V3a6BxEYx0oO61iKxy4bJ9lwZ4F/t4EoHf01y8hn4jjTpuBU53bPrt6UNP&#10;HzqEHl8x3na+nPoqv9XJhCHH8jOOef5yd3j2YmfYhTap3rBIeatrG8PSCmMAdOzMR1KXLPpSJiA/&#10;pNmMHeGcwjN+4sR3+vSxXdpP3fvCdS2vIse48UlaVIMyvnXxl3jSqHHwhhEh9/JuLT4ZFzeTlzua&#10;szga72kiDx89Gr755psYNpXn6oDODyi8PcHh3r0Ph3/xo78efvDDHw43bt7MCVcu8nOcqBOW4gHl&#10;lzqRdGSr2+TnOEl/Kaz4ab1bThke2ufecYW6uDCXDEf2jHxiztbDsYafUCuDZT17n3D76snVfojS&#10;8ZQzygPHkypUPoelA6XwWQuv8lbB3PJZnb53ak7nbS7WRT91/dzvLr7XvStM12Xr+96yy1eYtKDI&#10;qD7evp3xB3DKp9JmjsJG9+n8PDbZehVuvVb5yWdShwZpCprp2vX9FPbztJVXu+m96fTTeOn93LFp&#10;gJMnCkMHK34H8Oc//Sn3O1EUXeFMqjSqimgmPizfzEiTThlsZMBssBn7j8p1vOq0fV+/PJM2q/hA&#10;rL6UkisQ42EI8aOPPho++fiTKJc92WMlMtGgsiSxhHDOKzZ1hotwBXYPDKZh5tGTdf2+8vjjvOqx&#10;wqtK3hvWjcNDKttueq/r9zaK3nv8xWj/Iy5ZCs+Y98yP5XkrvMbBZ+DDK9CKt00I5qHqVmkIHdND&#10;Lt/RsGl628pr415nmF7XbZEygsjCZ3nD9cbzTcVLmXmn45r09TxNO8sb78SIA+4qq4Si8BQjlu93&#10;OmFp5ve+3/cErh29K8vdifmr3/5m+O2nfxg+/eqL7NL85v794QHC/dGzJ8PzHTo3JzccaJCvAs8O&#10;UMGZI9Cg50J8Ccg6Gm0UjtSpjjEhXJwRfzZRHyGkICyeiwKDD2r4yT/XEDYOMIkRRWrszYrnFMLi&#10;BVhy5BBCV7JsfrTOhbvCRXjOzNv5ivdc+jHx+Jd4x2cnUUiPHRCjbAV//IRFnNZAiEELHbzfAXWy&#10;zxXpdm5ub+8JoLwn3MmRtANlnjA48YjbUzFEmLLIDkc8urprm85y+8bNKEJOljpocpDnClsnUrMz&#10;AQXaTtZOV9pQIamdpFk7GOpuoTz1wpB64qx/P3dYX3XTsGmcP+X+W+J9l3ybri/Ge1fd2qVtx3Re&#10;m/6nOLjo35eXbhpv5iwjI0jlQriD93kTdw5D++LbhqXelet7r4lDe6eDNV46Wp9HOjSu5eDfhtM6&#10;NIz6aVrkBQP/Sg+sDGw9JFrjJpHGMMvnPmlMS3mjjEnuE9zpkq/wWk5CKN/33CU/ywrfJnLy7byT&#10;jlc56oh7ozWL69UDUyz3+caP8gBlJHxlX84zr4KLrt/UGT7tCxvmafypTNdN235KA8E3rt+3XNVN&#10;y/ba5U2VPMPtn/uYSd850FOueLKE/G1YHZFXR6paz1LUahVcJuH5aTBxgYXGNhVdJwJbvlJYcOIE&#10;1FXunSzPTg1lKM/6UrKpM1VzB5ZyySOPdhnIKItd6esROsrnTAoSNyveMpjyW4O1O1L4dCrcTtBp&#10;zHzy5EmMlQ8ePMgEukbBM+XziD+d+NALQ3BCXfStsPvO+jau2+u67cyz49qfCZPGTe8Tl3gWeV5u&#10;0aRpLNf0Xn1v/G7PtAvPxpY+jWcdMqAAxpRJPh4R5+RCjqINxsey+BOmwDzqHYbbB5ZBomgjZdom&#10;lhsZXfLa9/KipydkB4ieH1HSNlHaxQ1eQMJ3pImctx+lzCq72jq8iJ/VX97mBijCczWZ3B58qIdy&#10;HwYMLMAtrqGDTOpJN/Y/vM9EMHHT94pL+6/0PU5GFD77uNr4EQadWYsPjQpOAItr61T0XvpB32ci&#10;xDahjubrBNCs/pQvfZpf41WX8LGNUzeu8lqex77c+OqG9T07npWDgb1w3RMvDoqqH1/MDmaNcjoH&#10;h/KSNZNHLdtji565O2t3L7Be39rMMbLqAD0usFz5Sr43nosfHat4XKAT8KfICPHvTiqPEnPXpiv5&#10;nXzwu3I14ZsKh+drghhYuQ/NWl8BtN0lHOBQXmrIya5JcTsPn4hDnPlmcRXtoI6nHqEu8pq0Gjav&#10;kq7GTuh5FCsBWefQr8/SNTh9E194Dd2NrR16sn3Bq5Psrmq/etXdh1dof41fx3SfZ5mo8ztAOdpZ&#10;WrKefqtsf294dbCf72ySCF/fxqs8gcQ00ogTT+DJicPtze1he2u7dhMKN86JH4+uFB4ndIQO6g7j&#10;RZcUXzO4y9fEXe666nHypPXUyOBVHgz/E+6EiZOZX97/OsdZhaosQ/qFlqTpMmzSj5E+Ozbhk4wZ&#10;oTfps1eSu1P31q1bg99ZV98MEOQlnNY9bcDVOknvytMYbEL3eOme9nRyzrrGsPn82fD4yeNhf28/&#10;/FBjFLOsmpqPO8uMW+PXU1EN3EVH6rnCrq5bOu3lpNnbO4jh5sWLl/RN0CnpXr0Sc8oCDYMeXaxM&#10;VWZYZvGz/XhwyMAiwb4hT/7wpBcuwiNHUy8jif+K2/fJg6e39JUxvKNKl04Sh7+JfXziohWPAN0f&#10;DkeYS9cvUpNKIiNoI3ISiJQR5420SnB0rrGNM94k8PjUYylPhiPydKI2PGvj+T4Q1TX6FlfpOGMI&#10;caw8Gcu0xBRl/NBj48z3NabJJBSRLKPgE46ikaIT6uv78KqVex2dYBle3FxZG9aWVjIx7qToJdrI&#10;OZQYsQIzuZHXtE9Om+DEs3E6zPssvLC+vOv43Xb6zlMEWvfKqd77PVJpTn0kRndouLw0jdfIIH3z&#10;7Jx8djhKl/K/GZF35lIsx3Rcw/fCpGyFN706IVh9lh58jDBJH+FDeZX7/HiVHUfUvxbQjOMr62Z/&#10;TNnSqbsgXAR7/9HD4Z9/8s/Db37/u+Gzz7/IdzP9dMtnX3wxfPXVV8Pnn3+G/2J4hJ5kXYLKQkLq&#10;4a6gdb+LtrQcA3y+mYd+47eava/Fb9ZZ2SFtll6Q3Ya8d9J7ccmrR6sRl/5Sg4oLZJyEddfNPGX4&#10;OZ6QgldwoJFTset3BF97DLPyPLgkEsQVIxm04bO7jO3/YtAEH+ljpQWiZJwPTHrv1U2tZMLx6bPA&#10;pRP40eXx4a/xvXUpflOWHuVo6+dPX9BP7mY87mkl9TmYQ2CmLfFHhGmwdneThk1loHzsThW/X/dC&#10;Hrf/oP++tLjCddFGLbhoYGEVnx7/3njWiDwnP1P3GL/xEQrWMTKBuuAzHwLi0ndCa3rlyKl4I547&#10;7d2ppY4gfkrG2UeS3tvwUOlfdkeiC0yE/sYIhDl5j38D7R8f5CDYTdr57vWN4cbq8rB8FT0YGvYb&#10;m5aS72um7YrGw3sjr9pOaTPjcB+gFCJce2HJJZjLIA13HreqDHOcJs4uZ7eWHrp3ngMZopHD9rR/&#10;S3phGGWjT5GJqUwqH9cypJ3PLS/00kDHaZnh9Vx+nDvDpvl1nITh7cdJOSuj3cW8AiFBgZ8bF3mI&#10;J3fwnx2rszlecbGO7QyN8f6NOIFWNPDCmMNl2nsJvW0e3eMS/By8UW50E/jasdX2dXfzbSjRYzQV&#10;LS7g11C/sbYWHna84SkCx+hAgjw/f21Yo639BuwVaMVFXpeBzZ25HkO7SFmryIkbm9eHu3freMx8&#10;U5N2cZ4umURI4ryIG59zP/r6N+KtruLLa8J8J7DSqT/RZ/V4ti+P8U8DXnhavVlZVXNjV9UXhMV2&#10;Ja68UTKBfh9MwF3DKXnmWF9pExddiTTOGYaGxCW8YumzuugC2zlt+GTeU7hNFp4LLZbLXL94maSt&#10;Ppw0FmX7y//WkXhZhAbNC5cRXFzjAiZ3s7sorecBHaNE10PvqbGBcxXWs8bfliQO5Mkj+qKTk9K5&#10;w5cCSvHXrl0uebTgYguNR56SoVET+ZQxuGWNeiPtGx0QmlFOrUJ7K8h4YZKGwR50AsT2n8hBTzyx&#10;X1SO6tVTav4QPe5AHXFn+Obho+HBw8fD7t7hMIf82rx+c9javkHfshKe1yikXhc9hD7E4ZMiTBni&#10;c3QUYOu+od20Td7lLr6bxg8t0j49F24bzPQUfPR1ova41/i2Z8Usx5voSfKv3gR+Z9ydth4ZfAg/&#10;esLGgwcPs5vaRX7SbuF9OTtxf/iDvxr++q//Zvj4o49j1MyC11FHkL70zTeW2G5GW9/BWacz4BN3&#10;XvXOkTjf0r7xWuM+xnHQ0BHtal/kvXhqA6c8ZT8fGjONZQiLfCSs6c+UE9Ip+DEteUTOQRt9wpAL&#10;cu1PdMpo+2/nq/QZrwcHf1zH4rNz13Euxp0+T+O0Nx/LaPxOny/6fP4FmErPcNyinijP4IVVGuVZ&#10;H3rNj7Rj+7WvNhWOgDO76mynlh3tGlZdv++wDq98JxnhpnH0akHDv/uP//hjXgVAmd2JtV/98lfD&#10;r3/1qxw1ky3weippI5Y120kACk4nPDKCV4kRWC2Wx9xoqCnBSKEJJ27KK4En8hTClq2i4uqOHMuE&#10;IPsIBvjeJ59kkqImZWlkKhvmgmCiMCfPtyum1zVxS1DeNyK99rvkw3vDApNCzXIK2tGXq7wNGcup&#10;UNKOd2O5SZOw0RvuKF1P7XMFD2MGfz6X4oKRC95yuXqbBrLdnKiQH7l3wkJwjGK94m0lAiYw28Jv&#10;5/XHrolRpvG+8WtYM3Djv+Nalhly+5bzvT5lWeTsvXWsepSvd+cG0dETZjkZtCGRzKrznNJDu667&#10;ME7hl06M77388fvf/374P/7pn4af/OLnwx+++mK4//hRtuG7g/MQxcnO1p2FUqc+Tc/PFegKxd4J&#10;AAOUwoI3LAq/8aBrJ1Az0Amf1MRO+wx+zCfwArj1gl+8rQUK5Cf9AbNKTZTNxCecd6mrgtpyaJsW&#10;uOYpLdvZZ9UnvCsedJlIIJ/UR7yJOgsfYbBedhTuonSSSgmh7IjShlLj7kyFpEqME/xOOjpx6TdM&#10;/Ph7GTprhZYdnufxr3rMgR8mJkwjgRjdB7+vwGfwR13tpy1jY30zuzU3UYBdRZUO9vkLlNzd4RkD&#10;vJ3dl+lsFXsqT67uSsdGBpE31E81qr79VrhoX/KgnHWfvtP19SI9Td00zfv81HU5f8pN413MawrP&#10;xTi2q/XqcN274hvWZVz0Oq/m077du+J1/qEl6CMqK9ptRfFfxT1353m0vG542jUfl+d+xuelGGYX&#10;geH4lMC/UqDGsnxO+DmsOtNkhakDfvsHywmP1crPK5nUl78IJ17KCj/VvelVxs0ziht56oVcWKU9&#10;ffGR5eO9Jw8yitKfNPKxPBlvdH/OlZSRJZ5y5IN47jMB+lp+L9kh/9l/ZpUgbWT5Km/Cqeu6By7r&#10;QX37nc77ftf3el3qN9JRe900ju9bpvb74PRCnr5XH1DG6WxvfY414b3fqDCOk3cOLFRYjVuGw2UG&#10;wX7TqfjbCRQRmLzBh32AA6o+0tVJ6Mg4Zam0QP5Sb74TFZwhr5S3ytIRZ8Lu8eGuUBR+v7u283IH&#10;mTWXXWZrHqWEc4JIeeUuco0E/S1L45mHcGvUvH//fibtNGi6Q1NDoPUxvpPzm5ub+Z6XH9p3B5sr&#10;WnuHpc7+qL3wdTt47Ykv69/t2VfjqFBPj8Y1LO2BLwqT1qodk3Zsi263TOKOZaVt7dO8B1/Gt80c&#10;RHgVPo0EmVQFyVl72/2P9Ep+lVf5Kte2K37zXfoi24KyPAoxk5OGhUuIy8+u7TIFpF8kzGadKdvS&#10;Q/K2PpYNH9u+9gW+J75pLMen3I95C0v5wk8G2dSRG/6kL/QbwrghZV0dAPekXnZDyNeJB/4IA6EQ&#10;eE0UkyklVanRlSkz8inFj/gf2842KMO8K2JrkKShJKuhbXPqlMkJftbVq7p1tc84OKU9lGu+N734&#10;7bw1eKas9sTLZJ6yjqrpxG++Y6b8dkcEgiv4HUs1TxcPSacx5CB/DAMwyqE+8KItpwHXsvzW5AsG&#10;w9ZL44TfIHRS2gkJJ55NK77dnakh0+8c7rzYwb+IAT1H2soD4Nb2dGW/+oNyfhde94go61yGvKIh&#10;8SS+vI+sJ/9IPHFHWBYlLI27rIVlEX0Fn2/+aLgccW2dpQsukSUgZngFfjLhRBsfHTGoPjjMIFe8&#10;OWmicUS69ftmgRscV9tLBSG01Pd1jJHSVE3gOTH66vVl8KSh4Zg8BnQj8wPvxH2NXHlzQlnoocfg&#10;yB2b+X4a8YwbozrXjPXAs9+1crfmHDrY6sr6sL2BDEPnckJf/Cv7MkFJPUwLakIC8k/4JG1aYcFB&#10;7oDljXSgkxq8FA8b6FV67BiVbshunSfPnw1f3f8mO2BdpABCKAdYbS/bRE/7KZsjl5tXKC+GSOjX&#10;dlNm3tawuXU9bawLjVNWcEz50r56X8tPaV8eaG9etfv7zXB4fBh5/WyU0eF94SO/1Aso7JN6kYlp&#10;oytQTiYGhNfJutSjaMby7INevtyFjl8OfldTY3W+m3pJPV+eIS51y27Is8JtaNdFCnhxN0O7l8BT&#10;dc2JFYTbVlmdPtZL1zI7u7jgMXEiPG+lF7+2Mfc+B3/kVX3vuCMV2nZiT50nepbZAy+pkl7+I8fk&#10;20Amf/LtI+F6jCOu+JcIkaLeS7Vc3dWjbmM26kGRv+YV/CpnnBSuU1gs0/e1mLXipy7KefDKDeMx&#10;8jBPcklfoLw2R+sr3MLDY8s+r05OeYqUCyjUEa5vbA5bq+v5VtohbZdJass2rxHPTbepnxXHdTsU&#10;ritM3Es70qHvOlzZaFi1szXGjekSg7Lq+Nnj0I79bSZg069Az/Yx1i950t+Bc3eqONnbC0bCC+RZ&#10;BlB5yP4dWrBNySe7Nikj/T4eAURdqR9lC4stLI1oUEpfK2yB3z4BGiUsO4nIK/XmTbBNnDc07wly&#10;a/dgNwbM/9d//s/DP/3zT4Zf/+43w+8/rU+4fPVlfcLlyZPH0bc02hXchQNpyAlpPwNw47o60mrt&#10;SET+e9KXsqyOsGTMyVXDWwy7tIvzToYtrywh55ejqy2TthZNmO/KsIEO5nfSlJMUBtzSTx0HfqZ1&#10;Tvp2cYGyHPy4CNKFKhBC5JJ0JJ6kM3eH8J8f16Y5HXWwL0n/RBnSX9q8su9Yceos1W/JF2Ytnktv&#10;dgOCC3hcLPflZ18MX3325fDw/oPh8cPH2U3z8OGD4RF49HM4L148G16+eJ5vL2voIWFoXWf/t0+7&#10;55h1aOsyOLy2vDq8mV+MQUp4BA0wg0txqHF4kX5xXv2bd6E/ZUpo8ZwnQGvq5TyicwXSrvN59r9O&#10;KhvN+rgA2b5WGSierGfkChmEvsSlNEkCaTuL5uRfCyGuVKa+OXdZAwX5Hu0Pi1feDDc314aPbm4P&#10;G4vzwzUN/eBrjvTXxLc0Cizhg/BPyZBkSV6RFdQlsj00Lo9aNyJRtt7xmAZNT+k6AIf0lOlnr3l8&#10;31Xqg88cR3ZvaUAb5zWTnf2z/GRW0rgytMppN33ue68ta7zv8JnMmLhp+uB0fA4uxcEYVtwl3ZY8&#10;0pvbu/LUJdy4o1wQdyU3T9F/PHZf+UQfaTnmZ58IvVyyf4aGLoEjDZvL62vDNcYk4TPbm/YXT56+&#10;dYMx0Pb1zehO6k0xnlOWtLfqJ9PgUfulHeTEa2QYhBfDu8bQJcryeP6jvb3oREuUuQrdrqH73NjY&#10;ilHzg7t3h+UsWoWfSNf63FjDaiPx1b4C6pV1kv5oy+rLCmeRh8ZRHhBcOgs3EJR36ruZ+4LWXdif&#10;vkoeEj/2a3i/U9x55j2wt2yVY6t/BN94ZWN2n+MzFpChqG8aLwBYasEbNzancE/pp4KFvPjN6KmP&#10;6X1ve3dinGG2u7zhq8i90dkvqpebv+Coq7kIxHZ0bsJ5v2w0IEx9Irov+WSRBfTjAkLHiQKhkcnv&#10;2XutI73RsWlXjVIWqhxc0KBJG865Ix8cKOtdoKic8l7+Uv+wD3TM4MIdZba7zVccEzvfKD4sUprG&#10;g7nUSWP9k6dPshjZkyX83uQeNPcCPe7Ro6f0WV8PX339gPDjYXNre7h776Ph1u07xf/qbc7BXILm&#10;0ePV6WyaLEAXG/I88Onkx5aZjfPg+D1u+q7jdrqmyfQ5aZz8VRuKV67GS79qfNPzc3G98Wu+rHT9&#10;zG0jH81PfvMkGg2c+4zDHj9+Mjx+9Dg6LRhmHLeR+djr2zdzlLuGzR/84Af5/r3zGMEH7V76rPIr&#10;WAacqkvBXr5d163vddajvThLPzx6w86AV93IRe3qWTpxYj+sPJKeQkPQWRan8r487WM/g29jpjav&#10;4jnKSkbqkj6rD9TuXfWdGle4KExfn2oRNstV55bfMz7G26cbrjNO2gU3revUXQzv52n49Nm8QwOT&#10;sHf7wotjrPLVPuTAFRqlncqgWflVnn2vnlvt2GW9z3X9pq5heJfr8HfF6bDpu3DQv/8P//hjuJtA&#10;2+gSStCj4ac//enwq1/+MhOACshFlD0FfLZc0/AKFAle+jOzKGRWxgyFOXDznv/FmsTTWziEIAM5&#10;MI2SBgKdSBRxxlLwSAwKP1fdfvzRRxmoquRI3wpOB2oSThPu1HUFDZ++mxKLzucpESl0haeEe8Fy&#10;7i7czx65mRTfeVecWSTuza/zHH1eT+L8OVyyFqCxjJkfy/ZWgI3jSCxxvfa9Xncx7UXfeb3bTdvA&#10;NtKJ1+44G/e6wll7n3OJq/uCy3tpJ9eEC3Pdz1a58a/8+T2kilCxPHIZqycc0mvDoztPW88tIBWE&#10;Hmvh5LMGzV/8/BfDr3/96+Grb77JGe+7rpQ9RWnDKxizI0GYZXZoW6K1WMNi5CesJtjsbCgLvppN&#10;ro9xFaRC0Up8Cw75pnCA90dkjZYmsmMuhVt10LdkDYNSWtJV+pqot/+wOAewmcChnjkeB0VCAdx8&#10;1TiSkx2wh+F1Amm5wGGQLZmBasIYfM15vM8ouFFYcwwFHboTUoapyPlBYjtGO7gyatbqFSfanZTU&#10;SLCK92x6DZ1OKoq/wzMGC255ADbLs7k0ariq1qMObt68lYlI4VHJffrkGQqHO6KeRhHxSJRWJlUa&#10;M5AUn+TlhHtaYCIXWki3b3fx3vidxmvLlg67mP5druPq/lTc9znhvejMa1oP3RSud7mGvetxMd67&#10;YJ3m/75rOfMD11lQUX1Pp32fF46WGboOv3jP0/lvDPI67YzL+36M4z+rk/iVKPWHnwoPRjETeIqI&#10;14Db77EweqtBO77wUXiKTy7VHo374pGSBek/R6/zffiW55C398nHX56MRcqSv/l2S+cZnykmIch7&#10;Sk25WWUVhcM+FujJu42aXXY7nxvP7ZUF+n42zvS5vS51oEzdtG6BAz5rr+u8dKnnmLbT+z6yCJmk&#10;a+UvMOKJHt7NrgO86WtnAHlyH7hoI0uwrZ2UcLeXxpDn+L3d3RjdIr8o0vh2gxodPHbOwY0rP2uX&#10;EFJ0hC+GO8pw15wDGvNfXVnJwFoYYwQgXowhyDO9E2bKNetuf+Jxhh4567Et9itOmgu3BkxPqbh3&#10;717uNWw6CDDsLoPuNmy2kVR4hLvbQ2cZDu4y0cV736kr6YI74hluemEyv1mb+J74uvRHVC5pxjym&#10;OlcNOKq9LEuDQsn7a1BfTZRbV72DUydJ820v5Pel1zWJps+AVaq1QUfarfs0Yw0w6bDivdfzwkkr&#10;uSH9HfcOVIUhk5bytumBc1YH8WTfjM+xMPyywIX84ioqjnpBFK7YtX9tPrQQecs4Zuu/4jji5vXI&#10;fdaHspzYcyeEK8OVGe1jXAI3ILMm/caBfLja/j4Q6OQzYO4+Ge9VbztI28EFNGed5QP1COtqG8VA&#10;SdoYYcwNsOT7pgf7e6vR9W8c6b1vKMRkw5R7cKG3vk4cvX6lMcZJa+iGoNADvONKe+nBvtZ6xRiR&#10;MmqgmW/eHhzmyEkXiz19+iTGHbO1b3ayymOkxEh2T4Anj6D1u5oaNw/3/W734bhyH9xSbkACfvUK&#10;9Q4nTR8x0Pb7iOJD4yQRgacmQMJDo45GYPhWHCpXnPR2F7iGTY/X1ZDpZGsWA8DPrkRO/XwH7uWh&#10;7MTjekzbiF11QY9v1DCgkuTkjrLFnYYoeUN2Uh2N36kDvuyWAqehW9uNexq66Aqa9NHdfL5Wj9Oo&#10;OY8e6Y6UVydHw8kBMm1/bzjFvz48CJ1p1ltwjEX8TFjogdeJ+vmllWFxZZV6agxYHdbw68tr0b1W&#10;XGFOvBQmLOpGQbDtSLvzk5+yCO8C3URWhlpC1fz4L52FpMjHm+Qz9hH8eZTv0+dP820tdxi5qyMT&#10;9ybBKY+a/zU6OFlmGZbls3hSfskLN9UFP/xw2EaGKo9KfoEjvbSEd9K1ecmrfb2u9YLgih8tEjrz&#10;lBYnsw4O0CGNL2SUZ39gma2r19gRx9XJAeksCzJ4rsVJ8Ce6unqoZZ8c124WjZdBc3BWeNNHgyd9&#10;TSj4vsLLd5l5EWc1xEPxA/ArQ6zv2D7yZ4zDHtMG7do/GZ6+kHZteV4G2XGBkLWFpu3bshrdCZvI&#10;kOoL1IrS4sJImdY9/cM4CWIcf4IZGsLVfaJyJa7whg81PpYBMukJ5ybPJR99NlGVF3pgbKEsT1zK&#10;r+NwhTmgByfBPY85OtRrXkEzeiIKS/Vp8DE+NANONHKpC0hvJ8irE2gTgs9iyyXDzQ966HYwT531&#10;0afu+Ka7aVvovT8b6dC+0vftOp3vleWt3/SiPWHMjgDbAp/+lbDaHakhs2hz3vFYaNG6AVfwnRKo&#10;u/noqwzztZ3tb9yhkjwpl0zBPHUTPvLPQkHCQFtT4qzP1HFb+AD57sZLPchbWA89zcfdpLynpOEA&#10;PH8D3//sFz8fHj5+XONoYMq3F49rcZQ8omFEmpMus2ubOtlXuEPfzwC4u1JdrHcOLjgGhZbtR5zU&#10;nl+ArrMASJw4Ae7CFReeuQDN8ajxyZv2dyFJjArwQXaWkY9YzbcBoS8PONVg5XdEY2wn3PHza/g6&#10;43B+wb88BJzSgqRLjKq7lAfiIseMQ/4aK8RZ8AQOnEAumoUOwLeuT09T7oqT6JuEWxcn2b/6+uvh&#10;i8+/GL78/Mvh/ldfD88Y976g/1PHfEwf+/QFzzvPh929HfrRfWSik/qlhzjuyIQmODgm333a6sj2&#10;Bg9vwPOrK/PoyuoZ0ro8A41RLxcfLbjgD3zYLkqDV+5QIb2nVrTcbZqtz8jQnhrkqYNHu1f9kHa2&#10;TdpqofpT6lr8O9Ja5IrlF92pB0YfJLyM6+CIuOpaLkCdJ2ARcXKNPnKV/G6urw23Nujr5tDzaYO5&#10;eGgbfGZhEO0o8VqeJVh+MrUwwxJOfJ+l7dSL9rHNnCA/Ox72kRN76irU229r2s8ura4PC4urw9zC&#10;8nBtHv09Rk3oC3yVq3xTL4sEr5FpPowu/JTy/9j5LjQ2cSUryvu+4/S9rq+2Tbt6Pz6MLm1n2WP5&#10;nUdkHM+WIQ7En7vXlZEagbIY7bAWXtgHm4efYNLLTy4A89vmMMqwtO6OzRVo4Q00ql74fNhxMYlG&#10;MHjEXcEuhD9Av3n+9FlO7VA2ukh+zW/1QX9HfuecPlo9UPng8bRbG7yjwU7px0/RHefhuXXGUNeR&#10;G7eRG/fu3I1R088GqCNehZY1LMawSdy0jQhpr/NaqOB+9KMzeBqkLK6+hfsRZ/K9ekEWPeEdnxtB&#10;Ko9hxziERy5EPjjO5Z7nGD0JU9eESIjrzFW5GBHdkWga8xPf+LQz8Ypwy6cN++p7g0c3u03jCjfX&#10;9qMj27xL30q4bZu+1JfJs+qZfhtYSjei/vbb0RWAlXo7L9i0Ky+dIjv8hr7GKPuLhOOjy1CgZWS3&#10;PDIqOzftqyyXPJS3fcxsFuOZkqvHjosXZUfaByD16jIe4X4GndbijHnkP7DA147lyKnaipyUdXZw&#10;Ho/+5OnT4fETZelO9NXdfb+Tvj988dU3wwPGHOowd+59OHz08feG69u3kWd+X9+5hDotrhAmaMoS&#10;+2RKiA6jflL9snhsekn74GxLXT+3u/jcrtt/zCzlSDfd3l5tl8hUykn2/Auf4itZCHfsc+yX6BPE&#10;NfJL7yKEBw8eDV988WU+X8jLfC/V+di7H/hJiDv53r3zGj5vrG9GtlmvNnif1y+XuDFoci06ndVp&#10;4jq919l8BjLAfkc6UocvHZe+gfeWnW9oosucEpajaM3XfOSR8D5tYbY817hQmTWO68ybNOpkLoD0&#10;WicyVl8mvTqf5ClNNUdYurV823M46hs+G9516npZD8P1F13j4S/jlBWN2y7DK2XmKjz1XK7vp8/f&#10;7hr+d/l27wr7ri6t/+/+wz/+WGRK2DLwg/v3h3/6538afvOrX8ego4HCiTkbSkVExcx7mc8GdxKg&#10;BkAKKwARJ/ixefirxinwZKzylmW4AycFRirBT8VIweYKP79nce+DD4ZbN29Ega1c7UBrckTCrXL+&#10;tPtTiCpYiuDthAL7e9273hX89arfe32PDxz6P6NLlmKk824/EqO3Ysw4f0HDpk48Tpm18Frt3Myr&#10;q/aozLz94/apuPUut6MjPPXQ54/3xqU8rh0XUkGoEEYVLdb8u611DV9oiavvFYYKQYVhT0J/+umn&#10;w29+85sYN91p47eVHID5TaUIR9JEseOXDt36UoYdVfLHh0dQUDLQsfwRSDsUYfK5FQTfKEjNJ34U&#10;rD2BkojEa6/gpBKkIw7vqqXO+a1WUliueRlm342ARjmwo6pvIJx7Melq+bSj0FheYTlwxgVeeYrS&#10;rCf31i0T+gwGyyhwNfLBq5Oc2bEJL+dbl1yjoKVOo6fMGGNU6uzoKVeFRjg1ampEzrSS6CKeEzDu&#10;7PT7CE7+a+D0jP42kHpUgp2veNPAozzz6ASPG/H7L9anJmVfIZOg00g2a2/1xJv4arkw4n50Uzqe&#10;3uuM13E7n2nadk1zXvv+v9e9L+003Pt+flf8i/VouPp+em03ze9intPnWXopSplDb8IoKM+++TYv&#10;ff/x4Mu88RMZQKD/cZWnoQbpiw/Gh7yqa+Kd/4tLvRUehKWsMR/Y523DJjAFLuuGN55l5oIruiv+&#10;MMwc5W/jpvdKdP9BH94Sfm7YLJqB8nwa4xWfiQlLM6wMm3jfEW6cDB6g91rIoOLYvKyYKJhTR2EZ&#10;nff9LrKBPtbrxfhT3++6PapNKi+9rnlI7/vOv12nm/KIcSxf3nRAoKFB2ZW6jfkpO3iIUtmwWqRy&#10;rif/Ol/byaMK99FpNGq6es/J9JIj9lUOCocc+7iEXPJ7QU5oOsGlXmO5xjFPd+X7EX0nnjwua81v&#10;6KGoGsE+IINwd3ohZ5RDKrFOFrdRU2OmRk0nyu1nnGB28ZYGTL3HIVk3y1IJ1sCpUTNyFa8R1XxL&#10;dhY+9eLb58ZN6i1MF9rQcOHJRB5lG18n7MZt/OpM4ySnA8A6JnHsG8Z2aK9sT5548Wk82yS7NZzY&#10;sn1i1DyDxuWXkZ7MC5jf8qRPPbgKh32KfUGOP534TGoljgMk+h1opE7/IA/yTp2Bo2HpyeFaiACd&#10;kCZ9l3DIUOSnKMlOixGu7j+L5wpe//teapQzA4fxzZQyqXBWh1NgvtNSRk0G2W+oO/UfXvEeXBjH&#10;CeXwCWXq6r/oqXaLYXOsQ2C3PSwDJ51La2lrcGRa3xvf+urbsCnUpjMsE+HkZb3Fdd5yH3zhraOQ&#10;FLfVfcN13k7W3ckDjXZOT1Ve6jfSVIyByB/xW8bM0qncwehOr8MDj5TdDT/4TRaPl3V3kO2p8c/2&#10;Td0J0+c42eMyEtYkvrz+JvzpxJZ9vfSncyGU39Rx0vT+g/sxmDlRLGwHR4eZALZCMQSnXXXUWnlL&#10;YxqmvJbu1BFy/B9+ZjinnEwcQT/Ra3h2N3mOMFtcGC5LgzyHP21a6h9DJHlpDHGXl4bvMycJkEFZ&#10;wU67ZIcVuqryX3ikU/kmht3QLsGkVZ9ZXloYVheRBy6QA/+vjvazS/Po5YvhaHcnuzX9jpS7UeZs&#10;F+ojkdu+EP5wzcH1ahk2PTLLVfNL18hzaSXfrHISMRM56EW2r1gSLRpN9JG5wBsjiHQTBhJtyAMi&#10;Vp81UpDoNC+zE8/2q7SdZG+e/vMbex5F+0DD5uF+LZ71Xb1O+kwERg4AP+WE9yMHyDg8/Sa6pZOU&#10;H338Yb6XZbo2GnkNrHj5KTuFxLu0JEw4YS95L6x4bo9OjrJb7Okzd2wCG3UeQQuN2P7SgnxRMk0Z&#10;Sz7AKg3Uu+pjShZRNm3TOrfjE5HjMYXuKky/T8HBYuqsTCMPfBzRzasg7HtdQRW5RZh9p+Po8Is8&#10;SsToI6Hbwp/19b2LAOwzDSuDbMNNncQXeDpzpwQySxki3MGZ2+5K+qX0GSwizns9NNj4iozkj1z5&#10;STM+G6miOoLJd9fGFJG5vE8yryQp/cm3/qOu4gu4TdMGpjLoKtPOvWhufk/yEUT/R3aJl1Ge1qkN&#10;V2usYvtahvV1LCm9aMDiKt1l4lP5KwzCRhntWqa2T3uP98b1Kj57EZDP7TqO+PeadiVrs0+d5D3b&#10;N3RcBkjHwI7vsjBjwSP4arfiAvdO+moXkyuzOIH07sro9g0v2MeM98rdV/ZVwJxJYpE18llwxtW8&#10;5HRrrKwzvGAG3+BHnUG9S3mhrDiEfg6ODzOPdHkeeQ1Ah7z/+uGD4Sc///nw+NmTal8qaT+W4wbV&#10;H0Z6s5wsDqGt7PddfOYxlFsbm8PGBuM+5Frv0rFvCJ3jNXLMDF/4hNGuGjyXkKU1yYiOzDvHqH6r&#10;WaOmi96OgHuX/ufZy93h4TP0tydPh4dPnw+P8E+f1cS2R0rv7no083iaAr8s9gK+Mloi82mXK+4G&#10;s2+g7jFq8K4Wzoz6GvWLHmY7TGhBp/4bIwh5+U6dTLxIF45rPRr66/tfDw8fPByePn4y7L3Yrb6F&#10;Nm5DcdK4m42S/KSGxj+/z4wmnd2WwQP19huRfvZl3/E29P0KGXRG2e7YLCSmpUP72flKHbIbVjlF&#10;+72SlsGDBtP0XcBZ+ocTwO6wcpeMRonSRaypBpwyatL3OGanrPC07R55yI+6Sv/8xUf6AEN2a/ou&#10;NGndqBMRFsH58rVLwwLjzQ144ObaynDTY2jB5RztepWyr9rHSfNju0XfIz0MHZ6OfLHQhAKp9Mm9&#10;dBo5Y73IR2Ntjw38Tqm7Uv125DL0ubK2MSwurw/zi54ssxjvrnzb1DLzN5OTXCkvxi6fKKd4rlzh&#10;oHw/SzvpYyeu03XajjdN165pzbiG95vwsW1Hu0Ue4cXxW2WSfRZHgENlhShSFjihL+86ztJLf6Ur&#10;kCeJ3KErjR1AB2cMxOaW4Tno75A0jxgbaSB6Cr959L4QeRy/ixb24EPpe/fFy8DmIhMXNNhnKUM9&#10;lls4PXp6ZWVx2HQXqDQMD5/ybgn6vr66PtxmzHVn++Zw99btzBst+d3Z8Kv69Iin+BEZ0n1wNgnT&#10;jWg/b6Hp64or/NKSffuVS6UvFP+Xnuiz9FYJicuz3z+PrKB+3reh040DGs5APv0Znqutl7bjKt1k&#10;rASs3fa+iP4wK6PC/Ocv9x0+c9JO3SWO11mcuvF1DLFxRWvq1dHV8K1jAM3IR9XPRp9BLvUJST5L&#10;F879++1UFzn63Ubllrq2BZ8bNktGZqfdK2QadBT9kzi2m/1fdFb5GkIUJuV9+ujg5JyHT46Oh2PG&#10;Io4T3bG5TH+vDcK+3v5OulFfty61KMhvLAPjITx+QD9GPHWWU7L0GO0n0Ov+4clw/dat4W/+5d8N&#10;3/vBXw1r9E1zHkPrKRy2m3goxAWMGDVHXInWtBkwhg+tE+FeL/YHUxdafYdLe1hn7jMHRN3Ct2mL&#10;avu3n5OqeN20vIseCP405mm8E/fSbH3WayGqnkfEP4ZnTef8q0bNTz75JNfbt+8Mt27dySJt52mX&#10;GV+IB9u8dvlZdtBRpXP1meBcLzrhCo4uuMCP951yQX2/xpxlJFc2+K7x6QKKM8p4Ba9kEaUNbh68&#10;r1M9ICPLqswrDrdgJnRovfW2imHqK16NE1EhmRkGzqyU5To2dj6oF5WLR8O7Pn0VvrQL/qLrev75&#10;XefpdZp/PwtL33+b/26u66G33lOve1fdv4uz7x/+3T/+7z8mpxC2jKVh8yc/+cnw29/8Jt8TUdFZ&#10;ROA70FQJyQRqvAXXoM7GUmkWkFSr4FLjCEMkvCuRF3X1/+yZNApA84lSDVGqpN65c3u4C2NICGSQ&#10;uGafDhKf1An/Y/cuIpnCMnUdVu8rjmX9sTPPC+/G+nZtZu9meeAj/Cf+Qvl/Fpesp/C1HwnSW4E1&#10;zl/QsNm4FP/TNmrcT4m38Jw77se78VrxTM81sFW6vm9DZvyYZyZeEDsUnOfXSKP6Do3XEvLtdVHa&#10;8A2P8CoM3a3sd8++/vrr4bPPPov3PpMbRweVjvIVjAo8XeVbfJTO206E5/FlFPeE8d7nBOOndGm4&#10;sLQCEOVgzCtp5acxLRH9S736m3xAQFPyvqpTz/wyGSwMwmYx4DV8plf4mpH5dJ5j+uRAOn9BcwXh&#10;zUTPX6R43WeS2XpaJ8LqKk6oCwqM8iK7M+nonaCjyCi/meyJr0GsnWgNbF3xd5jdUXvg/cRBUIqr&#10;RRB1fr47K1ZzfOO6x5lkR8XScPPGzeE2HarHIbj7c5k4Hm2b3RYoMGUAgVooC6yjYDmpRd1Cc9Uu&#10;1qUVT33TTeGp6EkXHOG7Lad+mk7X6TqPDut73TT+d3UNQ+c19TqvHaf9NHwat9+1gjN95/ViHt/m&#10;pumTB/gt1YCBUK7Ff9/mhUO60E3LzYUsCZk9F5SWO94kxEimq5A4gpL/Bbr3vl4aqRIU77g7BGWX&#10;F1m7JS06oBNHEjLphCO/sZyZYkhAsiNOSTRf6o2LJ17S8SJSFh7Oz75o/OkswfQWF0WLdDWwMf/y&#10;zW9lDKp+eUaHKmwjLi+27TT84r2+8FIu9Zmk67Bul36nN6xh8L7z03WYrtN3nvHcq4O4MyrvbQMG&#10;nplMhi8pIW3gBK7GC/uLLBrBiQvlj2mcKKoJbgZDKLn9nQzxll1bgKAhxkGyRs0V/ILHaJI+4gBY&#10;lBMOzpVFHrftQGl9Y2PYwDuxJL6EXXjd6eVxjotLpcAavrOzk0Ux9iMaNZVtyipXM2rQ9IQK87Ke&#10;HpnrTjZh1TVuzNs4Ksctl3Tmryy3juLNuE13emHzfbeHac0ruhu4tB10cmbLPCImr5r4rp0h5mNr&#10;dV/SznvzqR16pHMQKn/YhnrSOfk6vPFIzpFak0fVTZo1D336Tz3wxwNLFuTQjik3vmDIBCXeHSka&#10;NuedlCDcRqtdWVWudRf2DERHficXEZe4ucaBr5H3uizh8624KVfXlA8gtkAwwQBbg1WOoIVOPMII&#10;LA4eFTpHBOWGCyL8FqL+cgbfyg7zBmeUa9bCJv4ilwLrWLKIxwVU4bK/Co6Kx80jBifpgPzt36ue&#10;km/Rb3DgJJWFmg3pUj/izTzxTJPiLMsCk0/hIjix3girTJRHDyN+t5fwMIiWd1Nu+PMV/fhRjJqW&#10;L4wHB0fDoccDHWvgBTfAMncFXqctpZdj+n15xO+B9eR2Ji7VJaRfeNXjBl0A6ecq3KEjHjx+UNpW&#10;j3v4+FG+j1g7Q07R355l992hA14nIo8Z9HpPOTmNBniz2AsfnSh1DZHiwU1hZRbehi3HKi5mWNBY&#10;uI6esca9egZwqqe4m2BxbnFYcoKDtO5k8WQad7NUH0KbcDX3yCyuMVwAYwwM4T1xfRWZ4ffkVobV&#10;RXQocX96NJwe7g1Hey+G/RfUde/lAFKHK9DXVfGVzORBvPQHjy6oC6ErLSyv0m7wLD8XdSwv+GmA&#10;pchB+zsS4R2YQ4Oj95i37N6Tt3gvzUgo9lXpe2h78/On83/h0KeiJS/F/8hXwj1+9vHTp8P9Rw+G&#10;Xb/9ZlniHBgiE8BhySUNFqNebDjevrImD2rn0of37g0fffxxDB0W1bu+WjYaJh6ky6LPqkMgtkwy&#10;Ch/w87v3fjf+xcsd5PETaJg+gzTthCt9EVfTyGNkX3iw/w1vyg/UnxeW2UbNKscyrZsTnHjaoIyb&#10;ym7qRvpa6V/hIksZpi/ZEDCCWvEUXOGFJQYq+V3CsX6icxw/2I4Fy0m+Eytu0nfK1+YRXVjZQMYa&#10;wWjntLl8oQ8KxJj1Ij9F6AhPdnCIY555Ir9RZuTJ92J2pKdZPQjRk1+dPmHcMXx8b7zIrX5OXtKR&#10;cCKFR9yELtO2pkn03KsvxZNOYEzvfyGzzq1X2CfKzy6WmHcykvw1lKkPuFiTzLNASiOWOMmCTeI7&#10;4Vx5ClfBKK1c9LaH135/Rjsp57p/NVw6nHnyK1qv8Z9tkvwjM2wP21dju3335RiYhN9vzi3js1tx&#10;fi59pLn57c0yeCt3C5ZepGCfGbmTe/jFPoQ4MWbYxmlo9V+9rV/w+X5WX+KXUVMjA7wHfYXfgNdv&#10;WWn8oTLDHDC6A0kj0JfffD387Je/GJ69eJE5o9LtnOcBHvKVv0LbhCtL3VWjMcvx3xp9wPoa4zt1&#10;IuIB4NhPKDukj6pz11VaBtLQuG03R7uVIZ/IuFp4uxTZI7y7wPdsD/m083K4//TZ8PWjx8PXD58M&#10;X99/NNx/+GjYebEbA8xj3vm93JwkAM+kHsqGefhfvcQyuL8yDy/TTvZj9qN6GzVtmlpX+1vfahdl&#10;hbxr+yNniF6LFmzH0vkcN7sz8+GTR9mdebC7PwDEsDjvseJ+6qVO+FBnUN/V6DN3zUVE6E3kOQ+s&#10;CyNuNeyY3z5y0xOp3LV5BH+dXkKDAV8AEXgAIjhW76pdsujL8iK8l5MooAGNW83f0U3IS/l3Mnr7&#10;W3/iWiPOPH2Phk3bu3AidflauSXtS3NhX+S+NAgp8TCjRcPwGafhl8h3hawWL70aNsD7Nn3nJv3y&#10;Iu+uvDoZLtO+0cOASzpvfS804xWciTdhIaTaCFqOPMmigJL54st+Ql3CI2iPzY90i8iQ1Y3NYXXz&#10;+rhrc4V6etqDk9plpE55VtJ/9OeWk9KEYeS5KrfoQp/oXIWtva7j6afPumlaw/peV3wxliMN+sd9&#10;ZAN1m8ksfPA8lmkexo++TzyvClz7ZJtVw/rxgd/bP8yuTdvfNncjgPrXS/r9l+iFSJrhGnSqYfPo&#10;5Gx48Pjp8BAe87uFx8dniAt0LNpNw5Nyd+fZ83zC4PXZ6+h9S4yzlNviKos8kIfX4DHHV1voARrt&#10;38An6uWr5HMDnfHO9o3h1tb14frm1rCytkq7wKvwhXw7tsjYJvxrXOWeqyjNu9FfcB3U0UxX2ai3&#10;FB+rO+Y72tIAOgL/jAkxg1to4xr1cgGa82QaNmMYgzeFTx701CZQnHSWY91VBxUnKZX79IH8Ss5Y&#10;TtFyInaddIluWD1KgeNNuY7rJXG9jmEEFC3VNToR9XK+r/p96QQ/0kzmJsCDi4NiQLTe0It9trvy&#10;d3f2h73dl1kQYxo3QCgr/e6qpGyda7emCx7VX9CR7a/kk0AG9G9cpED+1pNE6TeVKbxL/2a/Ah3m&#10;SH3oz7Ga4/4lN1xcQVYSU60433EHvvbCocyznrbD4uJy2grQgOsyeuzhcAk94Qd/9aPhX/3d3w0f&#10;fPjRsChd03Y5hpb6iBFhOh9nihO9vGQd0qqFq1E+6N7Hy7rp/Tud7/HmKQTNu7aZbWTZoZExTDzp&#10;Mu6mX7DfiCFQucYrF+wsIKvTh4OTfRf0wOt+D/funbvDxx9/Eu+9J6fk+7jXrzNugRfTnoVL+9x3&#10;wc7rgDx1XffGQ/uWW/3OZ/tE5Zbe+zZw+mzVLFNMO4ePtMgsZH6En/MIGerBiwCFftWhAnO1z6xP&#10;Jlr0V2HiXTb52fchy7LYgwi2peMTZZK+DZs64Ramrof3hSMp8W3nu3fh7M/jOl+vF33DMn2evtd/&#10;u5vWr123mW3Tuk67/556Rjtxx6ZJi7gvD48fPxp++ctfxrDp5JrKhgI2kyKugAjz4YyPkHUCQaXe&#10;AbzVtKNPb0wl0+iGRyCMjeGflcOnkolOfO4jEIlv56jS7fOtGzeHD+5+EEIQvlY8REQG6QHl7cpf&#10;RJrP5qVvhu44jegmon7X78+d8Sru2864lpnb8R+YcCtI7k3DVWoHD7n/o7z/TM5sFeR1M/FdLhfh&#10;SacGzhPXa9/rdRfTXvSd17uduGuGvIjfdh1+ju/Gfb1rnwG1bY2v1eLSlm1asBMrz72KvH0mcaBF&#10;Scu2iII8Vq/LDA0lXzq+se0djLVR8/PPP88OTY2aPjtg0dkxA0GE4ivrhI+S4tV8oPXQKj4rS32H&#10;Vz5av3IAM8IjTad8fNwITyZynNhwgoT0Pif/MZPgKJ19XeXM1M0feas0aNQ1P55m73x2UKwC6ADW&#10;9Mkz77kIB/fmqaAOVLyQ3+IpJ2gl25qMGGFJPkk6eyaLcsoAFR3rZD3o6FW03NGTiUUUFH0G+MBU&#10;R024CpKBMB3SLgrIgQNxQbOzHWWFuBF2ikKZJtwJDiHm2ckgv71jR9rH22aQhwLjZFGOZSCueLNj&#10;X8hRTVa18NEyQ3h78j94wjXd6IJXvO/bp45jWp+n8XWdz7tc5/ddXcfXN96D+7HMvuqNIzwX3bvK&#10;6zR9P712/Gm6afx2Plt++X4vDcnLDGcYgGTgFlp9vze9zvIuwvr2M/nL66ObwnR+X3nWiv5xwDa+&#10;S3mJawrzqfaUJ6SRmWHTvrDlTPii0gNdpRsvTUMzuPkz68Qbn1uhjHwAlkwiUQd/tlTd8RJnCZbj&#10;J7dq4ldZ5MCG8OQH3Y6Dp8gOBkwZSHB18kZlUnhbibDufZ36wpN4GPEyel3ju8Omz32d5pO6gb+m&#10;u2m6ftf3F/Pw2ruliEDcMsr18ZDWR+dguYwXKK448zKN3jwcYFvnoqWzGDYygU465YkwzDNAcYLG&#10;lZvu2pyj3WysrLojnquyPbUiOz2psjue3BXkDkrb2IF98iF9dmrinSQzTKVaY6aGzTrS8CC6k8ZM&#10;Vza629yBuQq4E1OeEqD3Xj3MvkcYVIbdvWlc823c+c4yPGXDq8/C1HKr2zh4AX+m17dxs+WUtGga&#10;n8W3k4HibTbxCg6kxehh/HTi17TKY8vsMJ3h3oobdwW9PjsJ31yGBnXCY5z2zS/pS8dr3hk3KaR0&#10;7slTdcr3GsJSp9C7Mt0C5U36OAe8uY40bnumB+MXWihvEvMFAzMfFQPXdXGiSlfx8MBek2rUn7wt&#10;85KTKngNmBoz7VOW5q7GLwLnvJOpl6FpMjdtTivhl3VJEFXgQqYITxDHTQwcxOsJEQGg6CBAuZSB&#10;FlfT2j6ZLCSPQG08HfDk6JyWV74dcW8bJArldV2TfYdZN64VVnA4Kew3267lm6bmVfmZl3itCUwn&#10;Mm3nMZw81GPcyTxPvyzM4lBj5sygJt9Je+Sh0U9ZWBMKlGxceLQm7j2RYWnYXFuvIwjzjaWiZft4&#10;J7ytp6u+nfhw4lG+1aj57AU8tb837Oy9HJ6+eIF/Hr+D3qdMcHLCuKcaVKmHPO+33czDPGuSqHAu&#10;jSqHMg7SiOC32jbWcqyak23KEeHVoLkEzPX9HnABXqxfJjXIg6olX2V05DRhr+lj8m06vMYaJ1Kd&#10;GFuhfmvUfX4O2X92PJwdH+QY2sOXL4YD/NnBPvRXxyDnm66mpaxMOqITLZh+Y2tY27o+O/pNQ5v8&#10;szRXk4fCrAFWuomxvnVvaUsjgd53tG4Ti3RaE0DQaQeOzqxmj5IErnndPHaRW48Ye+YoWo9ING/4&#10;p+VD8Nwe+usV9HVKkLQCfMCmfPwYeeo3ffxEgfizLZWrygBpUDC4JH5kQtO3YUIj7YE3+/RL0Gvv&#10;2Hz27GnkcOeTvChf2VP0bTZVuekq/DZs5j1tWN9/fDPWB5mFLuzK95LDTqel4vxRv/Tb1/B1bKF5&#10;ZGGC/O0DruWDPnHNg3fyoa7ekWsmZJRc1efHqHl8iA6OXBYHOGmw8/L4tozbuTenkpPCzkPd4tUl&#10;yM9PYeSFfOpYp3Qe86m+Bayn/a2XWC6c93guOiB3NdFb+DRJkk2udS9MXJOXY62io9lO28CRkvhX&#10;uDQDg1NLoxllEi/0ZR9yjT5RfvYKLJmroN4abOpo05JNHoftbg/x5sTfqvwO7yuLLV/ftNXw6IpO&#10;zp99X21RE3E+N/7bC1d55b9hJBRfY1on8XXZqUmc6teVky4itU7QRCUijXrQ6eA3Q2vnO3pge/Mi&#10;T4iUK55n+87QkTATXrrp2AbkaK6+S/tBA+lroU/zc+FGfUPRBU38kcCxnQYgJ5mvLc5nw+8OMver&#10;b74efvuH3w87u3tWJHWoI/OoLz7GTOqR8bTtRcFZ2EqYBs36JrO8UzjVC2iaGrjVX6yv4w11/tSF&#10;Orij0z4s43Nxi9cYKZKPqcc+sB4A/wH5HVLPQ6/Ucx95s0/97CtevNwbntivPH2Wzxy83NvN4udj&#10;cWpPKx/RDho0X11yTHuURTbqJjNDD7C5eMzxsOHyocCn/4JPdTZD4pNWWmm68fQR+7WHjx/muFl3&#10;tL06Poshfmt9A7+Zvsg+hZYhJw146Cfz0gaeus6BC48rl86IGNj3jjxS9ZD6v6Lel4eTS9eG1/Bm&#10;ESAOfCjf3A1s36ZhM3Qm7pFPzj/oS8eqNhF+dfTaqQlulAXU1bZ2knwBOGtsTj7UV74V7sjRkeak&#10;wWyuaVo0mh4aVA9TA7XvmifNIi+WaAPPnFulDTbg4VXoZA46uIzcU1+7QppaFmZxlGHZ1gNfMqza&#10;IjSs/A6d66V7ado6aVwe5y6EDxmskXZlY3NYp59dpR2WlzeyY/Mq7XL1qguHRp276zUWk52b3Nje&#10;Jef1PFxwBZvyoGSO+PU69TNeGJ1pdL5r57201OkrkD+fx7ZLfpP3Xa75GSbfR1aAG5VZZbPC1gVZ&#10;ysqDfb/JrGETuUA+J69OsphMw/kBdP+aNl5wXLOkPnIZXWwPXnoZg+hrnpfAmzuzPVr2NXl6VOkJ&#10;fbow2d95gsXSssZNZABFW45Gk+iIymYXE4BHdaJ18ri5uRWj5uYKuhq0605qLeEacHQzPJCZ/V8y&#10;Heta4SMuK/ofuWnw2Lrn/0eZFtlGvQuP0hswUL7zZC7k9fQPT9Nw0aynhiiXXJTm8cbmke9qSiT2&#10;bfJR2oyrjWdhgbVoyX+hF27z0rDc1n1Sdd1w3mUOwnT+jDZJ5o3PfdP3xi9dreYdUuYl6XzUca0n&#10;HvE7vDqCV2j7sxOk0vh9zaPD42GfPuAQupDu1Ks1oKkTtNHIa3b70v77hwel3yEjoyPbb7lQgQIu&#10;IyQEy2plrIE3z5w8Aa3aTyk73eFrPMcgjv/zaTxoVxqmdYKzurduzinQ7yDz5ulzVqBJgfKbmn6v&#10;0UU7Syurw4/++m+GT77/fXh/i/iO1UktDNRdPCRPboIv2k8fOZOWEN5z3jaObsqf03Dd9P6PHK/y&#10;nr9ghHvLziuu0aEpL22DSxH1r+qLF/aM6ZBzjlOd43Ahpzq2/bLxtNE4n3Hv3kfDh/c+HO7cuZtN&#10;Jc67Oj5z88kifb5xix6q/lM3Vk8Q4y86699pvG+vK12o7jvcuPaV6u3Oozg/cohMcYG6MvsImX0E&#10;PXgvXbUrg67zJ+rf6lPON5UOIn2L/9LL1bdLjttyKdP0lGvfB9IGdyYLR8am4EhcTA2bDevUGb/b&#10;/6LzXePgL+PMu/Pv+2mY7n3h3+6m9bQO0rS+9d9uw677f0897f+zY9PEEUI8u6L5d7/9bb6xuYuC&#10;ZKPawLBU7RAhrg1IqZlwVBlxEkHFQwBVaNPBCRwCINv6ZdIwdAGpMhKfX91LCOYhHHbkvZL5+vWt&#10;4d4H92CO1SIgiEomi0A37ZjvFGF977WR1IODRta7ENb5yHRFUNM4fR+IR9/uHe9m+U+f2/+FXLK3&#10;7tOy9GNdvLXtgnwkd+J67Xu97mLai77zerdr/HY79HN7ne/6vsJzO3HnSlmMD3RU3ksb6QQchJgu&#10;gNjOxCPPxIf+crV8FPI3zpCMAE/haK+gUkB5r/DzqMAvv/zynUbN0AXZOsntEbQOE1RGZitPKHNG&#10;d8kbwYgyYhkZiKYO9d64wh+6hzYjMIUpWWq4qwnmTNA3/UrvxjC5SozKdTrzUaDy871NWnHGzlCN&#10;oFICp0o8EYA/7xM27Uh9pp4Wk3tTVcdaeK1rcJ5nFVvvzzsWMi78W6Z1St7Ujzryj2fwQbgf2d9D&#10;ufB4uH28q7Bq1bsdRRksXNmpEkyrDpdUQFUAzDNwXYqC4reK8g0ulOcD8nuJUvzsybPhxfMX2REi&#10;bl0lOT+3SFszAItc8+g6ZQmDHOB1VR/NOKuDuDBd2iV4KZquulec1G3iO15f9Trjz3CD6/B3uWm6&#10;b3Pm13Evxu/yZm02euNZn4vuu5Z3sQ7vKnfqLsLRzwyleHZydDRsdvh7/Zjhd3HC5J+gRa6NLsEF&#10;bw22x7aUj8bnjp26RbmUJqBXFR2es0sJOvSbLBB90ne9qK0pTZyLLoNy6Cp44k9+ShnklSD/NT37&#10;g4/qW0X1HG7mnXwNQEkLmBnUxNCCl5vTL5uHk4oqo5edBCrfNKxi5WRlJkTop1Uk9D2oPa/HufO5&#10;3/X7aZx+nqbt5w4LLie+33s/7ZM7bbtOq6y37mkPrq10ZoeFAz7qZn7uvnIiyLopv6yvXnkVoxxX&#10;V9wpGj0uSgOH8sY2EQZ3+8UAMb8wLF5FkbXdBScw1WR3Jp541ojhbk29C7+6rg7E3K2ZbyiIb2Az&#10;3AHU06dPY9S0j9Gp3LqK0W/CqeS6oEbDp8fU2ucYzzCP61Qht4w23jQe9bah/VPH1bCp6/oLQ/BI&#10;HZsW7O9ijBm97dDxYqDEW2vzdlKwdzylnyGOP53lC1flea74z/o06ROadvC4v7c7HIP3s5MjcOkE&#10;Y8GfFhc+8x3hLF/lUNOUVY570niVbbLYwD5Wmrdc3sk/9j/N15ahk28oqDz30r07fJJ9ypfLoDMI&#10;Ql/leOEKPMbRJwfL4drludDBVf/uxDRsEVpaXpgfVvUeG8pAeIXB0eLclWEhE9Aeeyyu4WnKPUVP&#10;cXotu52EOT8LojzLtbLAkAlP8s/bwFNxdOmHR1maJOLPNERtXJy/H/HceguOYP9XuTpVBOka34GV&#10;Bt7jOnfVvkRcEIdfy1ONZPbH7jS0TZ2UXlpYig6/tXl92N7eHjbXnGxdivHfo+Q31uGlNb/tWAuP&#10;5B0NCe5OLF6CTsknu2nAqccrLpKn30hbWx9PaSBeBtCrNeB2x6ThHkfvfb5PJj4A+jVIUU5oRPMI&#10;VHe6PHr6hPunZfzc0dC5GwOokycusJLvnXTNYk/kThkaSjcI7yjnpX/guwrsTk7NIUf0qQv1ymkR&#10;4ZHqT6yLvO9uAVdBp17GgV6cdHeSUzrjjjZIY4ML4lIXv4F3uLszHLx8zhU/O4b2IBO8LsC5hG7k&#10;twKdDLdfcNJl8/qNYfvOnWHr1q3s3HQlvDsf3J3mTnUndzxaMEZ32x5edbKovDojvGveBU5osvU7&#10;+0r5KC/ii3T0Jb+5TmhJuaNc9VtFDx89HO7jbRMnh42cNOB2JlO4xqhJGTF4A4QTCB4jKO3FsPnx&#10;x7VQBDwrs5SNLnpRTwyNC5Y3+NJbqQv3BS2OV/WdHG5og8PjQ/qKZ/mukgtSLMdM5CdhU+ZNJ2rK&#10;qKlxzqsVNufKnWxncqhkLrSgnk/bvIU7ZRDpjHONdrEcwyMzKd/cMumUPMRLeWmyjtQUDnncfGyb&#10;kH5AkVczxn5Vk/HZlceYwLji18lh61RXy6i6VTonwcGNnnsnE52QdJJfHDhmccdVHQetni181XbF&#10;K9xDu8JafKMvuvFa/VvxljvxXTwhHboYIAspCNOgVV7cXE185YXP1Q5FW1ngJZ2MeI1IDxb9lVPO&#10;k6LKME8NycQH0Zk4d3eHLaLrujtpbr0tRx73VIbrt24Oa5vrqUPHlU7ekrX4phHD25+B/9bBdIWX&#10;wkfhptLangJuO2Q8DM/KjzqLFRcxlNuOxAVVgVGiM17tfPe7hof0x8g09KU2pmnojME8/C2Rcg9M&#10;xe88A6cla1AKhXKVZwxPPaQH8nEBmQbzGE3FU/iL8gHEaz7fghc4dyFpkt1Fvj568nT44uuvs4PL&#10;krJLxLpStK0VPcYw3lmm9SvDZi1kWXVBCfLfNgzLCSNxkgfxbcfIUtvAX+7BEbTYemTrPfrXvDsB&#10;x0fAfEqaN/Q/l2jnK/QlVyjvMv3QJcr2m5NH4NDJdY8m3N1j7Ln3ctih39g92Bv2Tg6Hw1PGpa/9&#10;bI0nBBzG6JljOW1zvO1v+t1d9bedYUfPvTqf8ianB4BH28mjsDUSqZNZL685CcTPG3jsemTUITrI&#10;pWF1cWXYpr91l4z1U866SENdTL7PPAB5OPZFHRnqeG+4gfrWgp6THBN6SH9ehs2rwxnySn3FRhLH&#10;8ncW8dEXa2QOdoG1+o2SE6ENaYByvPb3Q6GstLXjmEu2wTh5bD9FbNreQqRj5Ua1m8JTSdT0Jz2i&#10;YWcyU2NE7ommcWKBNEukX6GeK1zXULpW6Wc1dl6hPS6dHJNfLULLZ2hCL3jSUSD35VNRyon+BF6c&#10;m8wR+dShdx4ew1feO9XkeGDBE1scH2xtDeu0QY6iXVobrs5pYL5GGeK55GpqZjGUU0ZN8TLqgdSx&#10;3fT+ohOv0lN4Ee9z+/els+x2F+MIQZc/8+O7uDG+4a33xdB7xj1yyfaxrc7od6XHI3hceZodyPCV&#10;82eevnViemUB/fbG9W1k6PXhCrx1HJ6SR97Qjy/mlJrrW5vDmoYU2jZNoryizuoDHp2/tla6n/x7&#10;Ap8pPBYW54eNtRX0GeQiNdDgvb64NGyjb25rdEY/tP/IGFPCgZBSNesrLehnAgXvqxETjT+fxldx&#10;F+8Tm/wSv33Cis5Ca5QfXV35pQyCD66hG2ZnL7LPMI2adS3aqTF/ZTeCPIMt8Hv1JfCHzvCpj8VL&#10;cKmXD3/sKl7FTYykOfcJ0/VN50O+6b/G9BlTAWvrasJIsw+vTxhXHtQxsBqpaxEMMvKw6CUbm6ir&#10;Or56sXmGBsnDMYyLI/x8gacuKVPLMAU9WIAjqfBzyQrTzRZ/cp+FN8gk+cUTY06hM+HrhYfqANJv&#10;yZaqojyaOtA+mY9VX4dmNfA5Nni5e4AcQD5D436W5vs/+OFwA/3a+/Rbtq344BrPveRW+j24Gst5&#10;jaxKy+Vd4bDdlJcjDyfvpvdTl/D8Fe7zmbb82jVdnOcXOQ0MPpVeVotZYtikjqZx/kNDZQx08J59&#10;wDo8dWO7Tsm7dev2sLV1nXHY+Sd59M4RlD76NvztxurxrvzUdXyvF9M2btr7rPPeuQv7RU/K+uqr&#10;r7Jg3FN8ntNvqnvYz+nVWbLzd0xruwinOpg0DMfQhxbd6ISh5uhLjttsgm88F+fmW8P0FfKC41fr&#10;XwZeP5FWhk3zf5czv9DJO96/q/5/GWcZU6+7eP02JzbGBp3cF+zWgRDaR5rS25/6fI7zd9PIn3LR&#10;wDVsJqMRgTsM6n/3u98Pv/z5L4aXNLxC1cFHvj1DnEyeyBw8Z6UyjePgKgAimPQKDl2dCV6K0kyo&#10;jj+JpgYd7RV+1ZhkljwkNI+W/CCW/80MXlJZ8g7zj86y2190lmkaYdQHhtG363R9NX4NkC4i1edz&#10;b3QF08Xwt937wv8CLsW8Cx7blqu34s04CNBR+5jc63UX0170nde7XeOt8XkR5xfbafqu3bnRzM6q&#10;Bld2aLp8HDsdFQ9JJjWUMMvkC/FTTX7p2lAgavUR1wksPXCs9kZxR7g5sdxHz7pjU4Fo+BRG4cjE&#10;B4+uNsy57go3yxqVX9GZzmukV4CDpoFNoch9vDAmDp0lnUcUeIV+0jrQHicF8DWB4XtLsU6WY51V&#10;7syPmvLO0vzpMjAgXvA91r9ggjfl/oQLx5hWWM2fawbTY9mmSX7jb3YvDN5bBr8oFaEj31s36mGd&#10;zEt+Mn/yU47YndtJHDC49kP7KgSuuvK7FH5jRwCN5+Anq1TtcIDbla8qc6mzcONdQenKr3y7y2NK&#10;dl4OTx4/HR49fDS8yFEmDgKFquohPJkAUG7xrDH09asTFGbegY/aoVA1neJFF5q07XCGtwvexji6&#10;pB99p/H+29w0j2le3+Yultuuy+uy9Tphtk0vppmWezHPzqfrM40zjdeuwzr+FAYefYNPy+LtK74d&#10;L+3M9h3FveXM/32w5XEMMl5gwZdBQFh9rEiVHvoHX1lEAf2qiPpNmivQ6MywORu0kz71mJTLJTw0&#10;9jsdowdM/CPCePXPl+SZlc7y6/iT/5wsJTLpVezL4O99D3DCM8o34YxB0wl1la5r0HVNnmYAR32y&#10;ahqZplehaPh13WZ97zsVufYdd1bn0V/MY/reulpu80u/NzzyhfDgZ4yv1wVHuMgYa5v6Fb6UJb1T&#10;yskQ66TxMN/OdBEK0WLYc/IJno7SRKBxdXv7e5modnAEpMGxE2ULV+eGReIsgL98L8iMrENgsGwn&#10;Lq7l6KK1jfWsMBdMB0rWw6MxNeBkBwGwKdMt28knjZUeL6ui7Tt3XqrXqOyKDxfU2O9o2NRIads4&#10;sdWGTfNXGRZnOvFk3hoyNYIaz3IMs+4qz8EP9Nf4N62+9SEnsLtvEd/yQcdRPguD8FqG9FLtKhpo&#10;Q/tA6m06B3vCluPIyNN89eYjPBo11S33dneGk+ODDFzV7zLBRR49WW9eDWuQbWH2Ub6kTL31tnzx&#10;nsl8BqI58tMBPFFqYUAlMU7RDXQGLBVQPO9ElJN9vs8uM8see9DQYepKHb3nXe0gIXnnzzW7BPBO&#10;5Gma1KjpTk2/f7jG4M/ryoJHfLpr72qOfItBk3wyAU09SYUUlI+dXqRsGLzKrrryVw44UylcMGE9&#10;cuXGunMldt6lTWxH8ZjI/nVGZkVNo0M1T+orYv57P4HDQIsODeHL6AD+VVbkIHDQ8GZ39HFNxkp/&#10;HgO/tbk13MjR8LdjyN9Y3yqj45L8sh7D5sbaRgbLKytLIx+t5DhR76UteVkDYXZOQWd6d26ax9Ky&#10;Rs6VHEevgVO+XF2rHdVb29vD6vpqBuCr5LcOz7nbeo44fvfMHUR+ezPH054cRydx8lmDpguukHpZ&#10;pKns0BDpmEd9L3gCP/JBKNL2AJ1+k+yNchivnuERr06YeDRkdrYAf/PdAmHzS65Kr4HvEnX1W08a&#10;S/oISb3lOsEgL2UXjCuN93eHvZ1no2ETvjrYxe+D+8PsRLkmzQJk9BvSLC2vDNs3bw237t7DfzBs&#10;bN/M8W/ZbYcuuXQNWl1cigF2URilDynMxUdt1HTHE/p1SI73TXfx0tTIP/mBkJCOdCEOiSuP5Rl4&#10;ms+VMU403H/4YHj46BH6IPJBnJr3GKd9+mPy7rGj9zBxaM58xaGGTVeOS68uajuk/h6HWZMWY980&#10;0nUW0eEFNHUgjS6yjav00YbNZ/QX7ty13as/1pikUc32ZJxsm0dnb10dGkn9jek/8hdxXFMf4kUv&#10;phYhHt8lfuEtcsm8KMP7GDUDp6vFpYva5RnjofmIX/Mln+AmlTFNybnQadqQa9rVd9bS+rgQyPF8&#10;LRqILB/zty5pM3ECrjRklj4A/sB9GYyRN9Cz+O/FBPKh+ocufYoyGh9DUnvKtNx46Fzv+K6+ATq2&#10;c+qjrKEM6nVu6LwSI7/HbOrdfVY0cS6npl5aSl744EhPbN+VYRN4hFNcUz/7O/Ei7EQN/qUXcSAG&#10;hXmVPvz6je3h9t27yJWN1NGydeJMZ5un/sknjVJ54Ke6lW4aV5+8TBO6GPtc2w+884+wsGDiOcEf&#10;gzFMn2J4n2P34C93Tp5Au8fItcMDDWb7mUDO8eDuNvF7v/TJ1tvxTww4Gg5sW2ED1vR3whhaoGDC&#10;ACawuCM8xsyeA+I+n0fhzwUhjpfdZZPdesiSVwCoQeOU8GPCd4HnEfzlbkf7ZfFOUrK3LPrK8NQo&#10;WyjWbsc2c/HCKrTm4hYNG6XviDfbWJyJZ/FUOl4M/clZ+SPeyIf40qWL3oJvF43A94wahxMeT6HH&#10;N9DXZej5skZNZCRKIPGuIe/Rb6wjePAbaxos99FvXoJjTwR4sbczPN19MTxGRj969mR4jhypb7zv&#10;RqdSLjk5705PZV8mX7/+ajYB6ztPHHDxr/qdOuSTJ0/RB5H1hKvveoS38e8/+GZ4/hL9j7bwRIQt&#10;+tXtja0sHJJXzsC78uvIo8tfq/efgeCzjGnmqccC9SmdTcPiuBOROh1StyM45YR+7PXlMmxKY7aH&#10;O4Ptg+2fyuAE0qUXaQLfNNR8I51rqHV3U8hDgpJm5V3Kbh0t4yraTDKWP23L7IChLSUI+6X67msZ&#10;Ne2NpRg1KOWEhk1PyFgl/1XSrtOG6+rEtPM8aS+Px9D6feoybEoLlmZBo+deShEOy7QOmZcE7/pM&#10;iNu/BKcnofGr6nno8x4/q56hoW4F3Sbfsp5bRgYhD8exXJdlUanfjG/x/OtjeHUtS/ra8iMyYcTr&#10;9Pmi73S6lkF91U3jGJ525Nmw9nnHtUHsNFUGPOYzusTrU67OTXHvggkNV8foV9m9bbsT14VLygDb&#10;/hK8pWFzbWsLfG2hly1nsdWJO/nsV64tZB54C/m6qq5HXOW0ss38Lde+xB2dvQFmf//l4M5oj+Ze&#10;Rr+aJ8yeVr17lfRbtMcWeqnfIHZxQzfHzLBkBZUV4mKCJ511TtgYXpj5Fkd8/oK3zstn9faZ7i4e&#10;lD/KfGjXHb9X0xc6dtcwBvS8u+Q98YiU/r7zm8lkHVfDlXfRn3JPBY3rPWHe5l9onlt+qffoTF8/&#10;3/U/YZ7dzlzCxkizcg3I1fL11felD4Uu7B/O6Hdi2NSQmf4HuQA/eRytNJXTE2gr4Y3eJnxkq2xy&#10;vC/fqZu5qCD6ohBQH0V45EPikw58ZA4Hr4vOZ3yuHpNsv6Xs8sSYGDYjxxDvJJdmSImcKT0gpwNd&#10;o6+NvLJOV2LY3Adm+zfHD/OMRT7+3vcy7tAAaJsGn4GNvCQ3ntvwatsBDHf6STvigkecYe11yW/0&#10;7ab3b7sKzw5fyql4+PwJU/5XtJQhfqQhcSatFe3It+p83qvnOd5yvOZnvxYWlhmn0Q/Dp85paORU&#10;B7Q/zjzM6O1bLsI9dWP1LCJe9646T9P7vmRQwe11Kg+dD3pE3/rFF1/M5lec13/x8gX98+7wYvdl&#10;FhK9pF/epf986cIirjv0t/a5nprlaQzO3fjuJWGeilCfSnExl7Tr/DP9KlfpCg6WSPHoifByGzWd&#10;8/Hqs33t+/BgeNFK0ezUXaz/X8Q1CU6LMSzP36VsI7fXTTNsX/Tc7eW99ep5o5JT36Wst529axk2&#10;SZyBEdfnNN5vfv2b4ec/+1kmyWobvMdGojZQRrOfxK7AdTDjuzMU1kx+HSOUuCez7Nas3SrFGN0g&#10;Dhyy6hbgy5OPFeGdqqvega9E4lECToa4yltiMH0puzKp/pyg27drovAaOMfydRfjT+/LGBP0fKsb&#10;o5NnXf/Y+aL9/wkuRQnUtFy9eODqrW1nnL+QYbPx226K86mbhnn/NgMXsVe7lo+zIyCaysplNNH0&#10;yfG2XcWrQYzCu/KVmjyOFfWI5/MyfNfMYzkKP3fTuEtT70BB4SfDtVDWSeeGKfBdrZsPfOuhYela&#10;Gs6AC3qLYYEwFftTOm4HgIFABZ0OQpQ7uJYXTG8638cgiYtCYJie8jI4t2K44EfhHT8ZdKaT8oeT&#10;ps2LP+ueAT6d+zVw54p/Ya02r/J0BvWgOrwZ/iWQvILPiedfwnPlr11uCUsbJS9wg3e1mSMIVY58&#10;C4e2UtH1SqtFyYvyhtygYAZRHrchql7HBKYSnB1X1N3VwFUv6wpeEE7yr8diHewfIrt2h8P9I+IR&#10;l/wduBvuWfB2RsEHZZgmKwlRkJ2gRuNK3i1juq7eV7l27h5zUe1SVa3KdxyvxvFeeumwd7kO73La&#10;f1f3rjRTONrrjCPMtu3UddppXh2m67ym9fC9eU3jTctq3EzT9TtCyUCZQ8fPtRaHvNt1mnOYqjzD&#10;L5Y9vfpq+l6XPOou/3XGPodLZ5yR5+Ql65h68sxbDRcxbEp/XK3bW/WzjBROvvjQvwMRwtJfjXTu&#10;O8MCilcvvJ8dRevz+Cu5YpvJO6P4sFzTXdbQD2S5J548q1HuGgolCsLsCC9oXR6k9NBkf1fL+6l7&#10;Gxf1PG3/puu+b6+72B6dzvDCZ9GLYXqfC66ixw5PGn/EVZ6lroY5+zAWYbiTyuonpncVuEZADXxO&#10;9jiJbf6zvPEObJw4NX+/H66iqvHC/HXi2Qkej6TVa5BQJkuq6hl2OMr85VV3iTEoXvZYKXccWc8y&#10;pDqwdhenSr/fubJ8J6AsS8OlV/HlpG8NAMoQYzs4aeXCGhVp20b4vVov0zjZ7KRxDRBKLvtevUvD&#10;p8ZQ4xpunuatzmTcxr2+nfeG63W2l3BkMIy3TJV1+0bzzXGO0Hwqq/wmrt64ToJ73Nki19DbSHO+&#10;E8a9XeB74XdxdoYTDRcj/TmYdTdZjAu0kvELRumEkPSFei8G1LOTWNFbaVMnJjyCz8HEZfp6cojP&#10;hBh1V85nQEVc6eYN2TvIs99pOqwBFzgl99C27yybewfVvAxeiv6gRdI5sRaDJl654DHV8+Tv8bOr&#10;S/PDCrTpzs154aPsq5edeHMizvjIEPPh98Yj3i5Bl8CQepOfA/fwGfnyN5Zr9evBOsjLPhVs1baF&#10;urpPuxtQf2NaX4Mf6Ud8cG94yoonjn9G5T5p8IropAMHPYFOFuDY968KPMvC5ag20gqTfHDdbxnd&#10;RIe/vj1sbWwN62sbDIahY2SURjtX9LrDUpp1csGJ2AyaYyApo2aPEaQpDQrSWIxK4Nj3ZZCpXWLG&#10;kf40ZLrS3+Oi8q1bnte3Noetm9vD5o3reHcIbA4r8PLqmny7GcNnvo9JfHdeKF88cmmZPKTvnmjJ&#10;jgP4Ot/3gQdEV+gK78GByubgC5ki3OqDHu8aXVLeAIdpM/CoTpPvi2nI1NCpkZNyFj1ejTJdJBEj&#10;EWk8/tIdmCcaYvdeMrjeQ788hgbPoCto6o2Gz/KL0UuRjeg7LnbZ2r45fPDhJ8PdDz8aNl1NTp3c&#10;dXRarDcsXVsYVhZsgzJslj7qQpuaALeda9Gg+k/J06Ktqmt8OK9+IqTIZ5Tp0dnpw1Dqit/LKVdc&#10;ZKJh00l6jczSvbqiZUjHLcPC8+C0fSSXOh5yxDKkAb9XfOPGjdCzbRSjDlfltIsLbS9lmzA03eu6&#10;Drrqp/GUf+hRtOMEh4YLF0G0bJMOQ38j3U31XdvXvKv+5lrjSt9V+urT7VparCYuz96X/l/xE68y&#10;oUwN3dLGUvUx5KVLWhuSOmQik1q4M76OrlSvRabYfjh1m5KdTtbVGCbfZYTfki90KJ1aH531yKQ+&#10;uDs5Uac1D+WH70uO1O4tdxzXCn3p2TiOUcIHwHnNb/vNycP1GZs5aV7adwcEMGSM4w/cR8bjqTnp&#10;KUWcpLRgI3I/31XGC6u0bmrj2ooZ70x8ra7Hg08XLbkzQzlh2hw965X30ppxskuc/ixjIHAVAxj8&#10;K01KS6bd2t4aPvz4oxg28502wqyn+Kh27/6l+mudYeJTXLZvOjFO03rpndJQ4d2xTBk1i3bjojuL&#10;JzlvxBP/wDp4d+K/ZMXJ0UF2Te3v70VX0DC2hw7kmMiJZD8HIp+4QFReytG0Y98cw7W0Q/kAWeVz&#10;H/7hPsYr4tqf95H/ObnLuPxiyCBedmu+gh+9hw79fuWRejT41NDhLnm/ZetxfjyGjguHDAfBSS0+&#10;Ei/QB2XbB2vAcqJwc3Nj1KWQ2+KfOOJNY627EytDaNh6EC5fRJaBr577sg3UI5Xhr6EtoMC/Ho55&#10;PgbGU2ToGTRzQtyTN3j6uFOycDxrr65eb/u4ONfFMntH+zFsPnr2ePj60f3hi6++GB48RL/zZIDx&#10;28/u0FQndLf6V19+NVtU7SSsuqC71z0i3YlZjZ6Gf/21E7NPMj8XvRK5+eVXXw2PnjxCT9uXKtA9&#10;0C9X1oe15bUsNhNvGQczvqXVwI/tZ5/xmvdXh7WFxWEl8qQW0EhISgqNtsfgTqPm2dX54RXvNEbK&#10;D/KNJxDUKQTopMoCaRSkxJgpPSh3oSlxGxlCXtKCRuDQBzirkw5oW/IUTpuq5nKkcR+88E/dhDpE&#10;F+HZ8XrGY+Bfw6aSSEloP+ncyzL5rtKHbEA7m/PUETmxQLuisde3NcEFLRZ5It+ErpT5tqdwEK4e&#10;M/tkSeoEfR/XCSZ+bzlH1zvBraEUfl1wgRU6hAY6jZv5jjX6w9zCMoXMURoYT1VKullI5BllB4ZU&#10;vmR0ZOvIA7qWGzNcynv4kg32zefv+533xUOVRzvpvb1uWkaH8fDOtAnn0mV1eYKdo3rBkUpFG4Ed&#10;a7q4Kp8KkR/FJcLcvvUNNPSG9vEo2kUNjfircwvDCTqkO6E9rcuNCfZ3nuYReoOe1b0dm3hsqVeJ&#10;Qn1xFVzbL+y8ZKyBrFMG5jhu8s9nZGgj9fINjTC01fy8dCfiqRDemqV2E/zM8DE6657oY/jbb9/l&#10;xnxyHYMqBzMpugMXkffAGZ2Qa77np45AHDkh4w/e8XIWX30oOQkylJR7/kmL6XciL+t+VlbuK974&#10;D0+tx4pdrLPBiTK9Tlze6wKD6etRyPIzP8r0PvQkrdhnoEe8Oqw+w7S+k5btj1SCMr5HrkReIEsy&#10;twv82WDF7xT+tU85VTelTHFXfaflEDcSDJ4g3+iRo56UfIQD79jZ0xdcFOVRtFnQh4xXlrjrXdni&#10;92Kdx7X/j46CrLIZzDvHiJOfc5TOZR5C7/P0Qfc++WjYvlE7Nou+bAPyEv/BryDbn+rBBd6dzEAb&#10;eGtOofi5XcOs6zbqdupwXYdddBnTEq/LFwLv0zJjEi/JCi9tJdfQjEG+BSfQ37x8GD3RMVfNMTjG&#10;ED+G6R3rqAtF74PP1WWnML/PXXx9MU3joes8fdZflHvq/urv/XkfPythu5/S7p7I80wjpqfz0J96&#10;WsLTx4+Hhw8eDQ89PYs+90v63M/tk93o9PgJffH4maCnZej0ZFM3AZpWmZNPFJC3C3GuIcOdE1FH&#10;UT/R94JzcTaF3zp61XnfPHzRXcTHn92N7f9HrsP+m4s+T1CwQ3EEdR26/jpxUrTy7rp/Fxes/m//&#10;+O9/bEEOYjWyOLmmUfMXP/95FGCPlFlggE0pWRXhNT3wKCiychmg3Eqes4shImHMJAREHuFsZSjL&#10;q6BGGFOmDFKTFVSCGObjNas7iGenqFJ2Y/vGcPv27XRcujJmFvFmsDoSchOzrhBYXgR5bWecqcBo&#10;Z7jxikkL7j/lqgxr1XFT07r9P9ulaOvfMLQf4fNW6kwvSP0T12vf63UX0170ndf7XDMq0YKbctO2&#10;mbp34bniVh51Bc9kFfLDJ834rpXgan/bdYwfOtI7icBgh5+KqrRT731+ndUZruL4wx/+MPzud7/L&#10;AKJ3zEgHPZHcdGM6B7gO3B2YZzAbWmYwzL0DhKweW6lBRSYqoWVp23hedfUs7xUfRAkB/AwirccI&#10;o14aFgaxKWpS3wt0L3c5MChlhzKCQsOrY8+A3s6ZjtnV+K4Yqkg406TjLdqPl2+SeoxFnHifyTc5&#10;8yLv8uxD8aQdtHAnHxQUV2TWSjOUEuJmgGMdgSmr0sThNXC5AK7nPXqjVnr34KcUE5VQBwSWYwc7&#10;4kS8WW9hF0O8K5wIrmesv4oh4+nT5/hnDP7c0aWi4iTGVeKCRxQkRixc3ZVUeG161XXbz3Cdzn6C&#10;i4nveFMvHO9y3b7t/1vd+9IKh67DvXZnMe0wLqbrvKbh0zp1vi1TL6bXdRn9rtOfp6UcZ6kie+TF&#10;czy/z83Kyt+YLz/vvfrzL29HkCyvfD3HmU/iiAMjjpHHe8OLloqeui5xZJRVwijSl6ERB9nBi5M8&#10;vON/5T/CCRlCr8if0OxIy/npjGOZI9g68yev2rGZGPHF0wWXdXESyIn1TJ6Tv71m79jMMbQMBrLa&#10;EZ7yWnQO75FOo73f1MpRWPBFt8m72lF3jsNzGuhB81SBbDwFTn6dr87w8ClXy0leeMOUnYENV/mb&#10;jvpbN2GCxwzxXt7nJnHNK3IXHUM8e3SRx9BqqNw/2M9EnXJIDGYlvmUps1EoTevExN7BQXZn+T0h&#10;y7ZtlR9Obi4iixbMn/ooi8+IIwxOnDmBuby6EiNE2lYwoRWVeXdwrDE41zjjIFx8aBjUqGkf40SU&#10;TgXXxVptfBSXTlTZ76h0+6xr/MZoSt4aahxQ+Gw9Ok7qMx5dVnAuJb55O7Awj2mb9H3w+la7gAfz&#10;5dn+L0es7YOnNmwCV/KiTN/7bPu588yycqoGz8kXr4w2jsfe5Tiqw/3h9MRvgFZa8Vp5lowsWLqZ&#10;ixbahYuq+aWwxA8NQfMajnI8JW88bsqyzcs+w75FXbV45Zz+7IPkqTZ86uRO4ZFPagK5+DrHpYUW&#10;R940LTyo17AZoya0sOAAGZpcpg9boDwNmQ7D880X8rz0hkG46ZQjKV/i0ai5AB1pJGcA2niRxxNH&#10;fFB2boSlIJW6u2/MRIjtZv0SX14seTZGxxcuZ3hO/1X4CE6iGxW96X3re6/ELnxGJuoJQ1mxbkA8&#10;QjPilnzEm22zuro+XL++HaOmk06OJ3K8VmSSMsP24x5drejF4yjLWKFOlOMBxbtw4aWnGCcI912M&#10;I5NBYsYD4M12Cj7wqTo/21gDojs1s6tic2PYuL45bG1fH27cvDnc+eDucOfeB8Ptu7fz7FFSt+7c&#10;HjY0froDjfGHR8SKUHed1PFFGszMnWYFUdmJBA34XbU0HO0saqxbdDw8KMrCC48WdIW3EzM1mSW8&#10;Bas4Fz+uDo/8J0SacIzlKvPTY79BdIaMuTZsbawNN29sDbe2N4dtB8/A6ff1Vrm6At32cPX03Q8+&#10;HD75/l8NN+98MCzSLm/A4xnE4iSzNL14xaOS3VlcOxzCR9LuSK/xaXNxKz0Aq1XMD5f4Qlq/VCau&#10;6Mq6ixL1Viezahz3OobMx0+eDA8ePRyePn82Hg9ODvKunnYzbTz0EX159M4ZwcjhVelaGeSOTWWr&#10;fKSMah+jCz4L10JPI72HdgWfMgUQL9+F72kD+4gXL57HEKGhRF4TJuM62SUN2hfJayLE9go9ch+e&#10;ssHBRenfTv5o4CYN95VGOEZYCpGhXd9lQjBwFX1IQ6a3nnqNiYIcmUU76YrWbAfLNs+qn20mz5RR&#10;sfrC2g1cC2ZcTJDv3I7HINuq0lgdHenpDiWrddm9DB9XPzTKe6+2CTCKg6pTtXNkB+Hiq7yTXTV/&#10;kGfK873NeQUa82jIOh6yvXitSYvs5CS/4AKcRvaTRwy1hAt57eh0ESfleCWOE0wuwPHI+fpWL308&#10;fmVxObySHRvIJ42c9p8udvCbbrVIx8m8wpOLG8SoCzXt72/dvhV50d++tm7WV1mo877a09pVW8nL&#10;U9qsti+ZGdrBGd8cpFfTGEcCMdScKjdaybT2F7ST3w9zYblHznoywiH9rQaYI3UdrnWUKV6jpuGH&#10;nsZwksWdehdBqBs6j+NOGK91ugLtGDlRdBp40B/VIUN7XqlHjKI+Q4vWsY92c9LXnS0a1g5fnQwv&#10;9/eGJy4WQN9xHOjSkBe7u8OznRfAeETd5C35o/iodtrKD8VfWVAELOob68hy9aJ1d2xqmAPXyhhh&#10;V/dS93BMV8cma2A5pj7gKXQpndj3vwmd+2mUA+Dz25p71HufNIfE8/uax8CkP8GfIez9FqA7yvyW&#10;9KmLeZyg9md95BvqeoCus0MbPHv5Ynjy/Onw/Onj4Qm64IP73wwPH9QEqXLPo2S/JuzB/YfDE42W&#10;4GUPvevlbp30cf+++mN/puAReuTzLLR45CQseTx69DjHedtmykU/p+BCFfnDdhIXR7bnK3S4S/Y3&#10;yvAB+r86rEH36/D+KlfHC5FJYkQehnc8geDs6txwRp4adqlyZFEtSnJiu3bQUfHs1pMGQoMn+hHX&#10;ymiI2cUitXOIZ/mBfAAYWc9VnhlpPjSml65HQ6l07tvIAO7kc6/lK8xZHmHx1JVl+HyN+3WUsw1P&#10;WeF5gYhXoMmM4dBbNOymjwMuwbHslE8+wuhRytJw03t250A/0pBGTXfI7quvk6pPcllx8lq9nj73&#10;Gji9Cn6uXM0+UfKi7wdP6nkuuLfQ9BfQofxcMpvcxJVP4mn04mTqWya0n8YJD47vp3m017U88nma&#10;1xg46x+V4wUNP+EMoqxDjYuysAH+yjjY8uCFN7SZBm3p7gQeyAJJF2Ph8z1EsKGOdEq+h/DdMTRz&#10;Wdm5sESfe43x2xn079iDcQP3RIssVzexfZ1P24VHNCYcItPcHeqimuWVJfT9S4yjHEvthP4cz/mN&#10;TWliCb8Gza4j31e4OhfmonjztwHeOC/BtXHjte/jxueETMO/gzP2LAU3weoksMbwePuK9KVSOPIf&#10;/Ge8z5PPk1zIAD7Wm6xhG336Yftj59dH3jKDtH+xeNLowo96foaYPneJnyjlxueRJAJK4o/vdGY5&#10;Cxv/BSaB9N4fFb9MsyL8Yzj0uH11O+lJHVe+T1+Od/Ggxk77FPVkdQYLsc9Qd46OQ57KcuuVWhAO&#10;9RKt6iUu1duk5Vo0WvTuJ2nUa6Qt9YNaoAH+gcm5WDJRGAFj2zQcS1eZlqphVeOmMm0fmbCPXh7D&#10;5kcfD1s3rsd2oqx0UV/6LuBz7ktdGiDJC4HgiSjCBP9kEwf39lXNu1PdQdfP0/Dp++n91KW5eNdG&#10;5o4VuWp4hxIxuifettZH/xL3tFEWgyH7nU+x3Yg9lllX9Z/SgXyW0Mo3XOY33sb53M7w9ro/jlsy&#10;qa9/JLdw4qVd40g55ByG+oD0kfkx5EVOCWCspE7nQjZ1yfAE+fciDWW+p1oow9ylqdzZ3aF/frmb&#10;Y+H39/ZG4+ZL9Kq96FEu9PJo92VoSr3SeR51FHVE9W3xo7MeU9fPwizs07q0813j8i/upsVcLPI7&#10;g/B2JlZxCn/XR18y6219+b/VqQsM/+5/H7+xeckJhMsoVveHf/6nfxp+/atfhxBcceCKZRnXlQml&#10;gFCgTIqAUVjYGDbmEY2uEmx+mVB1sJeGIT5hYScrZYjPKVefN7Sq7wynYlwdRDpg3L6xPXzwwd1M&#10;FhopnfYomLoD1wuH3rwvel2/r47a5/zPtXzF7cFFp3u/Oy+raqWb3lc5589/IWf50+IbhoSD/1zz&#10;AgdMaQQEgVfE86xRZs6HqdeN97OyTPtu33g24vtw2Hibvn9f3BQLvUmfXsmdwBZkCjkFW9FEf3Mk&#10;ghkhfPmSk2YO1DWUMRhBSZ0OJJ1EdrXkb3/72+GXv/rl8OVXXw67e7vEozOTDhBAKc0y7IiskzQN&#10;TNK3AykHRtKyQtFjvDx27eaNG8P29esZKGcwCH1au3QQ3MVzb53SYQqrMaDNKPMqiVbEeMQ5F3LW&#10;HywTz44wEzATfJ93JmmJCrccynBwH2OA38YSGNrdC1AFV078ZtKSKzepq6xSux6Fp8rS1+CEd94L&#10;y/ic43jolO2g3XGZozPoAP1mAP8Ic0BIPN6fksYj2wCId5TvJI3xubd1lTdRQgSVsN4BLh7OO0/g&#10;pGA7Z8BLe5Uxp+RP3lOWHZpHC5TB+mRwZZGTFw7OnHQ+O0NxQgF3ckBlw7roxkvwWBgYMSat8mdI&#10;/qzLBa/rq7Q9ve9r+35uZ9zp8/vcd43THYb3F9P43OX1u74aPlUgdL77trx8p29nHu11vlK5g3JQ&#10;tvVp4bzzf8Xi3pvxgZKKZ3g2TkQW3rAoocJvuDCRSFijvMqzKTvZxBmj4O4y67nSWq9zfovMIdz0&#10;0pkTKldQRDVsSnPhQa+WIbDmG098Lw7cycN3JUOkoyraaLrGjQZNjSSiI/VMdkAEPIGDn3RZk/fU&#10;ywycaCA8ZQVe+ULDQBk3891D+YS44iOTVg4skTEtA2d1N78Lrupe8BVOx8Hs2Od2WBTeUQ6aS9JU&#10;FiXnpD95fMSF8Ld8jQ5BIvvlkjM4M5GErLcDg3HiA4DiNeDm+93IA2WNq4I1EijP9+F1d236bFka&#10;Phz0OgEjvwuL7eAxRjFuHtaOSFeRXqFwJz2XnPRVblGm7xxc6TRuLKOHLC4vRrFvWunJZnUlv/ek&#10;EUdFWdy4izQTWA8eRP4og7e2tvJ9TSdKlWNOlDhRZVzroFcZt2zhdRK6JpFqEt3ySpaXDLRP07Bp&#10;etvHeE5UK+NSX/E6trWu29t303zEe+IQ13yE41AcocALo5M7OvOzTOEzbR1HtgCt1YKUbv/0JeQX&#10;PqHv9ftexyfuyGLAkMm/oiNSQBvABAzVhxEUUIuehIngXPMMwRj3fPL6Wu3CoT1ikEk+8MOMTuhj&#10;CJeH01+N+Og4Xs03ekRgYrAJXQmXtJkuNeU7PQWs4pI6KQc8ymyOd4uUEaMmbbMgPMZXTlg/Pfe5&#10;klblW93XBVfDFegE/4qca1A7TlADY5VJXR0Yj4Pj1INfOEVcgYMMnvNOiBMlTt5LX2V76JO8cJN2&#10;xhluWT3YT7k435L7LA/xbRm5j+5gSfb1yIPg07zUsewvbM8r0N/KsOmxbOubMWpKHzFqqmfogcVy&#10;Mul8LD052+FETcHsvfBIi3phlmbba3AwT+WI8lVjofVxJ7V1NI1hOvk18gZZ4ik0CysL8PHyjKfd&#10;uelObHl4UR72mcFo+A49z12cypLoJ+Ip8hwIhRV8RF8RP9AAhYMTcJNJWconfmGbugKPx94qp5Q9&#10;ymPbsuAvGZbJd9KpCzqp4+D5YBeZdujRXR7lfAzPzQ13bt8cvv/9j4a/+uH3hx9+/3vDvbt3h+vI&#10;Fk+6WQH36kFicZV6fPTJ94bv/fCHw8b2DeRpfX/SYyDFeY5QJp7fJVsApx6nrIHJHaAQMNXTcIhX&#10;DCMk039zX23uv1St+mN/adeiIF/KS+LddtVIEtk24lDdzG+bPnz8OBPFfi9JBTXHE4ZeuHab28/I&#10;57a9z+IeeuvJGeWdhk3la9OMPp9Job7R/RN/5IcGHNf8YKUiB4DNHQJ7R4cxaj4DRvuMcAVxpXPv&#10;G7bkZz3lL7wcEr6gLKRM6N4+JRMoTtDi7V9EX/R9b3DSbclAeU3BU5NqMfYnjxp3eKQxUZO2ZbGZ&#10;VVz0gGulNygjTeNxkRrqagewK+4Xs0Nrhat9ljTjka5OsrvwxDG98tqFKDHgRzeunRTu6jWfTNKQ&#10;v+F+w1GDht74fufM73hesS3lC2mKK9FnYU0hMEi8O9udbK4d7mWcLK/BomS9uytyJBzPREk831lX&#10;LrkmTDomrj7fz3bxDTjr5+BjcWlYpd7216srtWNcXSEGUNrKnd7RA8wfvFpfF/E4tvDZhRKGbTPe&#10;y+dyyF96bVqyTb3vZ9toRpMjPRo2k7m2uYiKg55CP2lWqY73wCF9iTvimv9rcOwE/umpRgCPl0VW&#10;HO4O+zm9wsm3PWSI/be7M929qbGPtoWWiy+QvaMRQvoWpjJIaOzkWQ/PyhOWD0TFH9CdPn1WfMmS&#10;muh1HAifG4f6ZJcm7zRiOAH8wG9qfvPVcP/RoywQgXKzgODZc3c97Keu8on6bPTurr9XvPqxu6/k&#10;I41J65vrw8qqx30qxWry2h1iGnI9blc8CZsL3jR0in/zK/3YNOpQxOfdLvLoJTI435ekLjmKFTF4&#10;cPYG7zcV0TdP31AnjaHynm1pm9JvuwBAuW2fiPzUnwHwGVeewhun5G0dnQx9Ef8y3/vyuquMB0b7&#10;Ff3eQZ0+5OdVdukD9pX/vBdnTsr7TU+/7emRqE6yq9tYJ78VL6/QGMOxaaiT39d0Z6GwiSP5x4Uv&#10;7tJfW1wOvt1UICnap10ivd+Mfs31NXmeXb5GDYrm5K/s8IZf5ikr8k5aAA9ZMIl/5Xf0bFvCYsQL&#10;zUI/pJeeqwz6iXhbgzjFJqm8/eb/j7o/b9ckR87D7qdr3/feZueQonVdsv2HP9xrS7I09ufTapOS&#10;bJEz09PdM713de171Xv/bmSck3NYTY5kUqTwHJzMRGIJBCICAQSAfEXupB2qdyYMfOg/I4m0WHg/&#10;+SRpvaliwwQnZDit4Erk37UoWteC/+u5vxyFrDUIv7wT+WbnpsUT9Jj6wNPFGBvu3dNP7exBT+hH&#10;2xpXPEn/ey+09fX98FraNEx/OBt5eDl6zqXr1w8XLl85nDp/MX1Y9AV98KlzSZ++LzTTb1pj95Sh&#10;zMXPeUbY4ZvqFUscFNfl8QTs/YRPnH34yev4cSOLJmzSjucmPd9xbmCqfp60UmnDNU9FnqV9wJz2&#10;l06Mfr85bUdPeRGewnMWWTx+nPFN5BBDHXp4nrx9huhR3ltodTo4e+f0ucgmnxZ5enj4KPLskXFH&#10;+p3I20sWvgdX6Nnxzfe6EOJRaPpVj/O/cv1q9Tz6koWiyibzr0XHu+Z77Lla+HVN/3c+/WkQb0xf&#10;ITuEtNCzXO7f8PPg/4a//1KneUu0W/Lmu8vK67TUJttFXG3jm/UWFlXehnbmRwbrd7tcMzBV50JI&#10;W57GXsYFa9wt1tamaaOCIk1/eS7NBQfJX/L65Act60jk+A3gks34OG9/7zkBqcL2EC98ysK76N2m&#10;k4QLI6f0t/pT9dR2Tg5onVKfGsPTjuBjiHK6xKlcgYOO+lmeZEbE4Nk5br8Fb+WvsUtkT94ba/Tz&#10;Vbk6tcBpbsFUxv3mcs8mSXAVPu33YnNF1zKqfhHd5GVkh/KMK2uHyFveQgd9qgVRdO2bGd8zmJGz&#10;yu5YR9v6QaJ2CJzlr83TF32epTvac8+ttl16wdzvw8a9jcf/itvS9dY/5Sed+xW++Lv5b/gCo3KM&#10;nXj6jTkD7ZVYea9XkO/Cf9PWr/TLr7r0KNuUsN4XBfWc5/HcvJsweYB1dChXXljrMAnj9u84Os3M&#10;q6ig8WG/k+pUHPLg6rXDdTvtr13r0fadw+nVyUHxke2e+4mhyJc15xDdMh49G+N3p3pgND65kP7y&#10;cvpFenI3OvnUSrw5GToifL4N7oFXmDj79h23cHec5u/UnSwGeDsZ9oe548jIYOq891PXvf+vraO5&#10;lcP/+s/+6S/6ILNkZEXY//Xv/6/DX/7FX1QxvJwG5kdRNagf46bJRYyK4KoQRxhRQqvwp5MyoWog&#10;upg51YOUrTErbPKozPo8qcgaiAW0xJGnVZ12bP7QUS8hCmkxf0i2v2GaRfSL8LljpPVJdn23/Lqv&#10;kF6QiXSUpqtcAsPqYPpqxVdi0ytnwo7dcZnH6ZY7zv/vzk3erihv+dUpFVML7jUsSZiJlly9Hl+3&#10;D4hfvc+x63PS+VJ703s+6Vf4UbJd+oWDhaN5scfjcXji9H/qoSNEb20Pbam9TTwSXOlYoqj3uTQw&#10;eU07RHmJomQC0bsZTBKMBndWOTrG5T//5/98+NWvf91nGKrRnlIvTRRatK/jpDlTxANBwDJwXoaD&#10;9erU4XoE4w8//PDwsx//tN+GtZoUbVoh+7xCFV6C+eRn1ZlO0yBtHfsVjBLG8crlUwFVWTy03avH&#10;KNnq0QnJhLWpp+kJ26TBp534DB/5TpTJJVS/0iSeyMGND9qvj9rzDIun0oF3XHR4EfhnlaHxxQsD&#10;Oj4vxwsX51lgfxr/IrC+Cl5eJ0/fIXkVRaYrP1O6qSEfjTfoZQSl3DJyVjHJO2XaRdWBd+oJTKv3&#10;TSZ0Ej71aMeU/OFjTQYHD8kD3/ZdfHlY3cES+nju2yJRnIiXCxe3SYsL5JQ4aCqD+by3Y8Dq4pfo&#10;C77TNp3EK3x4CUB54LkENCxu0e9yczdhezqf+3nnuhfm3u/zepvzfp/nyfie+X1nwUmz99w+znjv&#10;0O5eeeAm3/F7N+VN+OTBcw2vh0dta0rjuA7c0VNuxmCJR1AuVWr1F3lGwBSl0NEyCsZLnCt50MFo&#10;yi3cwuMC8QZbfBnm9+si53plhF7XAOO4/+hOK1S8yZ1OXk+/U1i3vFOgItekd+gv79pvVQZvv4SV&#10;x+Em3sfGl7Fk1eWdMER/5B9+Tn7it8rSGRyEmCmgykDvVTzxSa7tf9NHrxMQwncmGzPQnOPFtCu3&#10;rz+YCtfg7a953ziBE2Br14WylJSgtsGKS3aVJgor6RP40/5krMEB3tafW+zQBRN4jewK75K39bkf&#10;ecbjyYalvB4LGX7lfXfjQQZGvpfgHr4MhEwEW6FnoZaBLyDJDEeHMNy9ehpZnPRa35GRJnzoLgbs&#10;JjZMtpOhjB0UYd8/6SKL1IlMcsylSfVOGm8GSO2hr2FwdJSYo85N4ntn4t0KPveciS67OS0mo3x7&#10;FheO267xcMhpB/cm8ZTpOobRDuZTJpi8m/fjhjd5eYoHhjGULoMT3l86HUMKmGqAaX8Vut/afuRC&#10;80h6k4zV3eKEy7+TvMmvaZJnJ1wf+45WZGzajXEzb9qm7XOL08CYNKvPd0VbGVgZRPQZPwhb+Z87&#10;ow9OvxDpcDaCOjnkfXCVeHgHzeUGxwUGMmHRvueFywCcKHQJk36zyyix0yeZgMk9fYdukzDGTUfJ&#10;nk68M8kLdi8F7iuhMyvCGYbsHjVhMitx1xU/pCDFlaeDm9TpVfpclNfFPul/XgY3DJtd8BF0vnMm&#10;7XU2QMa/yb2j8nh9Et6As05CtiIL91spql2nroU+ZXDqvepM9Gy8nIf9YFCbFD+Nu2XEeSxOTdJt&#10;fXjqaBeLI9Zym6t40Y8yuDt/IYNBA/wzy6CD3ky+mrSujE15Ji7miETyqTCkOqA20O9EfMYjJiMK&#10;QupanQlf8IHPRFt31CVcOegPzeJz5fQYqYTBwBitpo71uVcsnUMaVRi+I6fOpQ6OYOpqZbxC1soz&#10;7+QFTjqD8VH1M/CGF7uTKe+EkUcMAEtOhRfsYCaPg3f1xmsWPzjayMpgcsyuhLXo4WHzM9Ejn6tX&#10;rxx++rOfHP70T/7k8POf//zwox//KGOlOz0K23dNLwTvp/HlhYuHO++9d/jhTxyZ+WHk14XIZ5PO&#10;DFbP0me+Ct+Enl8+O5xN33b29OuQWmj8HbtaTIK/SEPQ3FK3tIlJ6E4kBYbK/7wpdfmLxybBZsNL&#10;Z3mBvgRp1+IEfhOmjyavHUH71TdfH+7nvgto4Z0Opx/LFb47oZJwEwc1bobuyYNkUh4jA6yM/vGP&#10;f9wJCjgdOTV6/+/Rd0H0b3Pqk8vih6QNjTBKPHz2uMdkagM72E0weueYPPDLb8pZk2CyamXL9/QM&#10;ctXRjcswthaBMJKTbdNPio+uF88BDRbd27G/0hYP4XWyr1hP/vpyaeGCHPbdsCuXTKow3DFC5j66&#10;rqP3asTb/JXQgbhXr+RdaOlS+kgGxDeRP4znT9I3PsvV5DAafhOZlAq2b1x5pM+L/nw6MtJxyC+e&#10;MriHpp4/SXy09TSwvzqcj9w6F+96PvIrzZl6p/8PJ/Ybxa6pi27eTvcrF9L/5sr4WJ92toPYZBHD&#10;K6OF8GTVtOvTGvAbmsh9bnNV5mbAFP88Q6bFXpEbKUhck+TqcO2qhUj6bTs4z+ZdxkKwGxpd8yKq&#10;HRp6jg9Wv1a6S5OVnvLz3WDHH+tHj+TJRluu2re0nzyHDl09l25CP+Kt/m7RgNTYi9arV9NnmHjF&#10;Dx37pFwG6O6mDS8/fWo35oPIibuRo98dHj66H93mfuTmk9AqY97Wt0TOoG/wo80andDgRsN4s4bN&#10;yK9+lzP3Fo51DIwnyDYwpz6ovbvwktmLyBC9Ocn5MvA/S57PEuFV+NKhn0/z/Dg8c//xk8PXkW9f&#10;hZ/uZ1zsBBL88vzpi/CYnRAPE5seln4ifUR5KnHGwSN5j9/JZMeE2zl76crljtnB6bu6dl+Ss2Dl&#10;fKbk2TP4D7Sps881XLxw+XDxYtKlL37JcBk98EF0noe5Pku5LxLveTrbZy/fOTx58ebw9FnqlOuz&#10;F+H/52nD8N6aJGcMDp6V9zI+8tLuLxPhZ0J7FtKgDd++BDf9pbs9A5rxrqM3O442mY760s7G5cKf&#10;p6wEB9+hOXyf9HZTGm/XSAZbqffSr9ciOLhL77raMu1fGqi8t7DDKROHg08tXDgTeXQ28ijePAmO&#10;SpJFd5Ez1Z0v6kfSZ+QdvHURTOAnBy6evxheS9mJ3yPoVSaJGQaWASEUsclELLN4Ih6tx1swoE9B&#10;S42TC1lALqzjKgMvnzzQhDqVG5KFuLTNtbBBfSIHEngulbt45vXh+rlTh5tB4/VTLw9XT0VuRRad&#10;fvM8CH9W4yZTj7LAXpf26HeD4TTwmPdYxyenbcMv9DPXJ3l+ED3j7pNnh28fR1aC6MKVw4VrNw6X&#10;btw+XLx683Du8rXD6fNXgsMLqSvD5tm0E1m/jKdrimyT8ykaWtYxuHghoOSX4gPH0s34kSHjC/KJ&#10;sPH7d9zIIk7Y5Fl+j5+4+zDth1bWmDVuy+NkvAXbgpkssFj5VfD88pWNLhbG2DGe8djD+5VPdj29&#10;RBfBA53pSdr3SeQCGrtwmWHy4uHZ01eRA48PD+89Ojx/kr4nDKAPuHbV+O1U+O95v1X7kKE0sgmE&#10;l65c6ecEjPMY/y3sQH925N+OTvRu3t2+4SS1i+1nGMDDMgEcfYYR82yujKv8PcLZuq7HYzz+oe4o&#10;Fze75AtnK6jvtEFfCFs6PFybu1pGYjiDb7I37Ree0P/rL7ZkxUMThhfaj2xjqfU+v63dm3+uBUJY&#10;8uquaLxa+tz4Ite2t0mHATjOLsvOzaDhhLUO2zt5j8OzfRmnfM+dDwjTwy8Y9WVnIkvSqXYM/+jh&#10;GmuaL+EWjYVX6XzRUch8ercdrj0KNu/t+oeTo7mYuFWOuVn9tf4zMjfNXHkdwfsycvXpk5ST5zPh&#10;z7ORhU6OodO+yjtHIDdNsgtqaL+puDKjF9NjQkNtuMZ509OiXK9dv9HTUSzovBD5eCZyXD5dyNof&#10;fSD4gH7oTnn5q1fnLgxKgXhE3bnqHPFHusHOn3TfF96FJHzu+3bDk+Zq/L4QZ8sjdV24TLul3GUX&#10;WfOqnScguOPg3b334ku74Ix0TfLST2h2FQevQSPBt+Fhlefd8XW5Jmh+5iPgpOPA9OszrisPJJPx&#10;S24t/aXv4TJhnrtjM2lH/0JdNtOcj65sIau5ki5Oz/Vaxk/m8n272/d9zdXcsWEp46tbN28ebqaN&#10;bzFWXr1a+eK7vzY1Oc7YyQfXIscsorg6eSWfK9Gx6fDwx+3hHjf3g0Oe28dp2xQnx3H/1t1qnr/q&#10;vi/8rW4iTqIFMz8wT124qe/+HbeP/4e4Yvd//ef/9BclbAEhxC+/+OLw53/254df/fKXHbQ5G9hK&#10;ZfcURoy9VlhRopIqBRbYTQgVOEIr91aXnj0XVUT8hqx4lJ4KTvGTviuwkp+JWIMKExbimcigDBqs&#10;v//BByG6SxUCq6JTcY2r7N8nkJNuDHzArCDJVWyixptOgLnbYFnHZEF6Uyf9YhDMshhm62DihXuv&#10;7mtlZ/JaCRPOL7iE8f+lDfXXu1ULniBus6YOruqs6E6oB8Z6k3btGCMw0/k1auvtutxqK2FJPL7l&#10;uE+6ejiPP7qudxQbVRsvjV8BieuEXvG6lVEnzXpfp63erI5oBOba3RBg88oE0asM6OwA4dWpPURc&#10;c2zeSwlf+WQQmOxr6NCGJpYyeDGR/Olvf3v46OPfHH732Wf9iPBz+FFGEtSYp91TPxOJr2nT2jYj&#10;5+4IKI2cimC7VHpWxvvvvnf4Rz//k8M//tP/4fBzH5BO5/b4wcPDpx9/0jO5TXg66shxYrazP3n0&#10;6OBoE71aVzxGySt+kncgWb/A0PaCp7zzbDWtiW+GCvS0xWzdpe058AZV4Z/T4UGjfeShPp2Ac759&#10;lMUMvZJnBlpnzqc+BkcZNAV3PWYn2Rl8ddpBh5+4azBGITXgYlCIwp/ntRJxDWYfB54XJmyT18uk&#10;e2rAmPhPkqFvkzBiGjQ+TdpH4fGngccRbuvsfO/lbcA+k4sUnwxi4w204L6ypxhZrkpM6o0Ord4r&#10;TcQhmdJowu00OHM28iZKSX3uL1w8e7h242oGxmnD5PH42ePDvSjgvG+9oAUyz8RlaQEv5Voc66DQ&#10;2kabw9+/5/MrD4bu1gCA7ElLbX4vG5bcWZ2ed/817qSsqTzeweb9S/je4OGnbArmXKURdxSEydP7&#10;fX7j5n4fLv3er0Bx8pw26W5NI+xNBjXtiZ9XodA14I3v6n1KIn4J/bzy7drQ8juhr1OhKYbBZXzB&#10;E4kj67jmlvwrT5K+8r7em7jQpVirn1hxj9/n2vC8ST1M1pnoRWNdsRdf+Z8oK51qrvINkE12M76V&#10;LhPaHxjjVzskP7BHcTvdeqQMIhauWipc4kP5VdrmRWBKO4QQS+QmO5cx0wTwmgRGo4CBA/JjfWvM&#10;BNdq/2kTMHNowTuKn3Z35YYmTKpqe/H29Cz1HA+nP/csnLwVpwHKAG9kaFGJf+gGgdUubgOTGjZT&#10;6deRVb65czh3+vD6bOSQ/KQnw5LuNR5PmKtweIFfAxzfJPry628O9zOAtiuqRz2i35RhQvmq1dRR&#10;NsFAxvSbUo4ZeRg5nD7Brj+r7Mgc7xkZ8fsZk6BJe+P2rcO5DJwjTFondWZEuXzpchXX7mLJc/EQ&#10;Dw/ymG+0kdlw2ZWB0a3gFM7FGaPmeDge/pVPcRknX22jXRhIKct2atoR6soJM8E1uzZPOnlI38m2&#10;zbA5vI1H9EU1agYvjq4zmFgGidBsfGk25LNoI/yoj069Sidp0xqvMvDzXn+7dkowEHxz+Oa7rw4P&#10;nz48PLHQ5NWLJUvRgjYPXDxZLNwEfunaAqLAWPpG6+BOmIlCV0ay03gG74Tg8C7qJq87aA+8HQSh&#10;WXhMmy6dYdHwWhwVWaLnx9+RS2TT6zDi63cWrzuCCO+fDd2dQRPJ83zKuqI9U9+rJmYC72lZ619N&#10;RCg7/V93toS3g7r2ldVNopf4viaT0bPk/+ylyePQ66vngSd4icA7Ffp/53z8udTnbKBNH5ZWOLwi&#10;GIOvU92ZRV7rNzDWcp1wyG/RDYMUWaB/1YelTgkfmhpe5vZ0lofSQv7KY/ig6bxLfqpwbNgk5xIx&#10;7ZCONdd4sin+VSK+eKHkw+G8wd/lDPDOhccCMz7h8QV9jEdn6oQ31An/dqJqM/bjF319T2QIvsEr&#10;HP/4fnYAL33DffsvPJ62gJ2G570JS4sV1AfNj+GMY2jssZsph64VAFMlhs3zh0uXM/jNIPjoG5wX&#10;dxMtSUvWd7KOQSiyBw75HoGYZ/hF20+f2Z20vvFrAhE/+w6Vb9Heu3uvR+b7xvvd4MP3XxwZiYYq&#10;twKfylgZ/uGHPzi8/4MPe1yu3Y0mvH3r5tKVq4fzBty53n7vvcMPfvzjw22Gl/BkDZSh4xouXz87&#10;XAiNXyBRnz8K7T49nDvFuPkqfGZMg+7hCU3iDfCn7VMPdETaw6t6dSI7fbK+VxtwqKWyOTjRbrx2&#10;0Q4SqrM2/zzjzm8iHztJKcOUUbkQ2UI28dqoMmqjGUZO4wLHPgWY7n7/4Q9+eGRgGjpG38r9Kw4I&#10;8nITcDuptE0eFvzoiK/SXz0xifrIN4zTp4TOtFWNCpFraBWNcWvyJW2knYIPE2SqaXxLblkEaffI&#10;yGZyTVX3Tr2U3fT5hVTiTx3tjiJr9eg1nOvLQ9vGFFaF37p543DbN2RvpJ+6cvFw/fKFw41rFw83&#10;rtq9G9q9wMjJR1bVX8jYxW4WRsrAlLzTgBmbPDo8uh/9Nzqw7yH7PEMqFuJehk0GyquXLhyuXmFA&#10;CfZCHy+fP07Sp6n7s+DzZcbwb/pulXe25V27kjQpR/gZMjT+XHDsOMwaGQOPfK/VKGuiKPnju7Sz&#10;65o8CpzkHhoOxzFm2J16PrpCDaihGWGJHvpg8Mz7hPuWmucecRvYzib8UnjBJPc1Rs3c2wH4JvWs&#10;ERedpq6PMiZ84NtJeJB8Cb0+zdjNrhLfd7N4Qf/zwQfvty9Gn+iNc8/vZSw6RC+8Z+3Mzf30yzwC&#10;9TohwTHZtHYxooWzqRND5bPQgJ2ajMiMmI8e3YscvBf9wZFovmVNj0h92r+FXnOvXqlq8tBX61Pt&#10;Ml19tfL1j+A0/2Ii0FHR5FS/JxjaeBD/NDgyJqanvYnXHz2nY+J19Jm87HR8/Oadfp/xeWQ9w+aj&#10;yIenOsHT5/o9ves3nFpxVQcTfD4+fPdN4H/4OO3AkHGufRh9A0xdyBQPT5UxqcSZ8NFFRnnH0IYH&#10;yA4GzXtpm/vG1onXvjH1epF+2Lg1WYUGztaoeeWK73JeC48Fxuf0RzvpLXCNLAvsr4P3V683/+pM&#10;0p7NfWB4HVpJPmQZGqhB06JBfTdZmvFNv60WBsbHXUyVPF8+1xeQifrPjLeD+9PnLqXb9FmDyKzo&#10;BE5uCJqODKsMYjWMxRuHpxr1ySZX0hw3hA/pSaFj/VgXVuXXQQTdpXQd2MLDhlxnU85FRs1TdnZq&#10;/4uB1yK7M4FtLV5OyvDNhdD1zeDp6uLD5H2x18jltKux2Dvp95dxnO6Ihiwiz3Mpdl0h61imrZ3Y&#10;5KK3NUjgmeDIwtHTaaBTGik0+IY8xo/CAhC9Zi2mDK/kxwBKjlzAz5ErZ9NPnX71JHrZs8Ody2cP&#10;H1w6c7hx5tXhYsOfZYyVPjltZDEPbWgWzvJ4bc07hIarj704PA7OHls4kHJepj2fBYhHkXffZdx5&#10;9+nLw4NXpw/PgrvTV24cLt98L/7dw6Xrd0KPtw7nL98IoV1Mm4WO087MsiGI6qrVsUvH5MKMxfg4&#10;PJjbWfC04i38zXXF3/qJ7Z6bZ/HmeZz7kUP8y+CX38d1TzYxIChfP583eZfmAau2QstgTju0mbUj&#10;gUJPjL7w4p3oKqcYGxmNMpaJPHr8MH37g3uHF5Ghvq9v9z/jpJ3cXTIVurkYGrt6/Wb4+Gr0neD4&#10;2++qC70Jz+j1Ll08d7jzXuTFtcvBZ+RfZJqdy9qJvnnths8KvNvx3bOn6Zfjjc/swr8T/eiDd28f&#10;3r19NXRCrmjzl9EvkrQnUOQ5NAn3ZOBbfX/S/Rf6/Dvy3xMOntFrIJv8M6a20EjctQPWQphND0t7&#10;0Dd47UM3p4+YY1CPbmQIj9LX6KRtryQy9+LoWrsaGTKr4yZfTG8hAZ/IHUclw7axeDZi0Gs6/wH2&#10;vCbZwFZJs9WjsJdGkl/JanuRBMLRU96sOhuzRYZYQKEBRK8OlvI6V0Fe5Zm+1FNUoqcwQtG7yToi&#10;JzXuAgTzBxYlJPuWtxZ/rb6NP2U88ib4qJiJTFXNjEnIrLNnIwfTFzhd5nT6HO/eJO75hJ1PGNoy&#10;V2nTRo8LXoIoxaS9Aj+ZPBs86OCXLl0+XE+/cvOGk1PWoplqmZGTcKXvMCaqyAvA0cRzjTzIu+IH&#10;zuOHD/GovplOO2OUocmZGxg+9yx8XN/lKqR+e+f/0NukWf44b56cqj5C78TnJ38J6wLkyv2Vl/gr&#10;T/CssAk/tqtscByVt+7HHYe7CZ6CA/MQ5lHmcz1zelTpPzSw+GPJNPWuPpPy8AY89lNF0V3o8MYZ&#10;z8MviRkSCIyp3xqj62sshrcIbs13oXt6h9NNOreRd1cuXummJYt7LLhjA7hx5VqNmxfQQMKv55lx&#10;+8ZmHHXSB5hOtpVncvmovpub+7bh5rl9+N/k9vn9wU6Sv87/Qe5tCYdejult3Dzv/dTvZD29495W&#10;f+9ozod/9i//xS9aYO4h/YvPPj/82f/9Z4df/+rXQfbL7k7AUJ0IyHMoWIuUEBCNlJSOdpYhgHCm&#10;EmVdwjAYFUf+AGlnmOsoFDqe5ZfS2smOvCFwEaMwR7xYEWlLcIlVxVfPJNdVdnzz3+o6yPGeGyS4&#10;VOD2ceIsP2lNmoxx0mvhq4x0BMHBKCKdoM/VO8wKtmFirmXl34o7Za2wuf/bcbs6wN4xclKWzoRC&#10;El+489wuRHvD4wbrBs7ktByErLi9b2+W5yNj5u6+XvzVrq1vrpxQTlgnygrf3i1cHjsUwC+cHXvv&#10;4DsKXxTPNdFCuIGrf4237nQUIfEq3RSD1U4EIOXV6ncfAXb0LKPmt9/dPdrhAxfJOTVK/Dx3EhE9&#10;xDvSziRWDYbB3bl0zlZogBWtOgrsH/3xHx9+9tOf1cgp7MsvvuyHh02COKLWTk4T4HjFhHGPH9wG&#10;zY5waieSjlmHvSYTqQJbrVIm+unEBlrMPdpblc8fGMfLZ1uFxgAAU90RlXwpTnBEuVg7r8OnHQCa&#10;tIrKl8hl53jGBx1+btKxr/fCTdDKZoyfphoybIiPMpW8XsUzZD5JZnZxdqCW8l2t0nMESQfIBQWc&#10;FLHVuWsnsKrHrNhn1DQZVP5KvLRU8cK13fO3+HHRefpa2VZWoHXGTJPFaMcA1A6dc+fPHK5dNwGY&#10;9kh6uK7BJHkeGU0Ce3dxBCblaJ9OssFvnvvbX3ceFaegdlzqtXdg5RovgPLT8c27v8ntyzr5/DZf&#10;HgBLrvykmfLdLxyueJQF9xNn8vk+t3839ZD+qE5btcawuWTIJjPe4uGPr+jJM8NTKADRddD7JvC9&#10;Ezhnt6Z4LSuRpx2Tev2O6pC6xq+cufzf4JKw8cQpTkykEgByAGcoHdzbRNHsyEqhjaH6ym69E3/5&#10;BQv+o4wXquIiafSXee7OhdyeSeL5aD045alsua+Yxx5hm9jvrpb4c1aDh0dMoAoDv+SV+eGJdZxc&#10;hgJb+7c95AXWPFOkKYxV/HI92fbivdwUR14+6kL82EEz/R+HdzvQSvrKr8RRf6sd+21diEp8sil6&#10;fsM6OJFjwvo9XhOYua9hWHiSwCc+NFkOrxYcNG/1i39gd+RXXx7uRaaub7o4Bin1DjwmfeYbWfDW&#10;+htEPYrC+12U5cdPKq8dmVnDZgaRdB5Glus3bxxuvXunx53BsX5THgYa9CN5Ohqwu8KCCzgbXoAr&#10;Mt5uSrvS4Iix0YCNY5Bh9LSjk+IurjC4l79J8JEL8tJOcC+ccVQ4I4jjbnuMW8r1rgNC9c29OK3v&#10;5sSRNzn2e0YD7Rea1PboQH4MnEMLkw+vdjMwqv6WNuukWvDFuK7tErN6XI/JfXj/8M3drw7f3f8m&#10;8j/9XQfpS8aPLJWvcior4/WxaEsZ/OLd8EfC9AuODS7t4VGTlsEPnpF8JszQYRcS5Ll5o9vcd4BV&#10;DyNLDpkIGGEzMmr1v3o4k2jRa/mkMA14Wf+fQczV0MylwHI2xPgmfZvj39qfR2+2Q6QLgEJr3dVA&#10;dkUv6URXBr1MLs+i0zBq1rAZvJTiaej6LGfaBj9v0odZAFTdJDCvvl7/rd8Gdv7Fqb/cK+M0eYKL&#10;X20bZ0fC0Cd8l48hLG7atr7P6r45jI7f8iuvJh+GNP1/WjH4tMMOHVnJDFsG72gJzZokW7tk8Bc6&#10;KWyACxwzaLVLUW79bqaxA7pPLLuH7XDkySZuVg9rU/zC448m2Oq1Jp1XOxinGH/oyx0l18lr7Yp+&#10;4TCOnCQv0PvRxGLLOl2YTK5cYdjMIBXe6YM16AfWniThGa2mWnYSkwlnE47m6H/oTX6Pnz4+fPPt&#10;N/2+u/rgEbyG9w3clxF3yS79i7L6HZjIsOGZft/vww8yNno/99cbpzpZfHW0YNLungsMV9d9bzcw&#10;Ayy1tmOO8el06O58rufNdr98kn7nRcRu6Nz7TviRsvqLNe4Z3jSpYAIqZFCcousag0PnnuEfDYk/&#10;PKhtis+EoVG0ZaduZR8j7v3vMs4kE9IO6DP0ToetTCFPild95tIL8D0atqNHnsaHP/zhDw+379yu&#10;zNvTd8vdYOK58kB+4yoXkg+a7LG5eCZtZ5LbkeXTLnZqollj2JngRR+tU+suh/Vbsmot0BBnfOlg&#10;g60LgPAZ2OA37d18QBLwSnv69XOhLXXKe8Y3NCp/R8quo83vZKx8Y+2kPH/2cPnCmRouGVMZA8+l&#10;TowT3cUYOrqYOIyCdjemQQ8vQ4N2afo22YN7dw9PU1eT0AEy+FYvOsqbZYS064WRMnnhdDOGRgA1&#10;JDJUXjzXHaHXr14+3Lp+tTttLl9i1GQMgRf0t8VNfjVkXlzHdpkMdOoBQ6ZvvjpBAby801WCgeCI&#10;nDfh5LM3q06unuVNnoOLIdMOTR4uhUsnn5Yb3IHL98jli0a7WNZEcujqQfrs+9/dW8dAhwZ6FHS8&#10;b/bjVQsYON90vXX7Vk+BOdn/D/3hBW02utWEzzvxtfXqi8nqwGPy1eLc9BWMRTXmx+Mdi9TsEnz5&#10;chk2u2PzsUk/iyrslqLv4afIXnXCf6XXtFXkcxeMRlbXqGkcqH8IDOXv0BiZaXzGeMC4WQNnjZzR&#10;q1J2v9mYvBh9nkUftijY7jaLdLo7MzLhcWTRkyh+a+wX7CvznCPAr0aX8n3xy4Hj7ME30r+7u3aq&#10;k3la+Wxgg5P23YOf4LYTv2DEG+h6dvGEPvBQ4SU72+eEN/U1KVefZD6Adr0WR/nG3oXkeTZtcAje&#10;7IZ/njpaEEdPhQvGTHLVAp3xYCIvtC1eXHhGM11wHT6oAUETBkYwNN7LtCfZrEm1aco9nf7wTLxP&#10;tZxKO7xJO3TeAqwGsPE9TSnvjMPXGD3tL577XJO4V/KqcisF1yiSezxvo0C/V5t2QkmMmhdORyaY&#10;9D99IbzgW7365AuBO/WFW3GDW0fykS3XHKEXPuzOaDSaMqt3ndJGcIvm6Wnoc/WJ6FTZ+CoVzv/I&#10;7lzLFWhhk3X6lX6/OcFrHJT7NMibZy/SJaXvjlwa46Z8OvZLujHWRki1HzsXOj/16unh7Otnhytn&#10;Xh/evXz+cPv8O4cr0aXOM2amfd4Jba5Td2gsYMmPuNBGyR7/WyCJrm3kcF2L2jMOCU6fRM7dDzzf&#10;pd+69+z14VHo4sWpC4dzl28crtx693DpRmTAtVuHC1duHM5dvJb2oikGJ2m/SKaUBR9LNuRv48O8&#10;gaciZtFU4dhkRPH0PX7eo/t92D58+pmT4crg9+FTrutR+gC2z388tFXGtS4qI27kwcHiJO0VniCj&#10;HkVns2ngUcY0wV0XjaijPMiy0MvrXC9cvna4evP24fLVG2nbU4dn4cUXz3yrLv1U+MP3M2/euXG4&#10;fP1yDQ/6UDKHQQkNMoreunUn8vxKaYU/Hzp11LKdmnduXjtcv5K2SrrSQHSb9hdznnHrgmmPXduq&#10;1/9v7m3pJ2zyHx9k+9++vfqa9mt7GEGTK3g8Mght8uED3y7umDjEbOw8pyqK07krtKStN78W+6WN&#10;co+X8FQEXheLR0gtH5ro5hi4dJ9r8RZ48Iw+CGz4u6hDEZHN8tO+nDbqOCsR1CrZrbDgeRnD1tgO&#10;rM1EHLS2pbeglT5gnGvh8CWfgDE2iHw5WhCt30k9nkcGwAH0WQB0PrLdCQdk/TuRj2ikZVYKms/Q&#10;1k65sEjLd5pv1bh5Lv3ChYvRQ+zATri+Yy3czDAsOlNFc2hHnYy/YMC3eMkN/dPl9Gk+veFTM3RS&#10;ZSkHhroww5x0rqOjk0bed4425XTOJN44/6X2SYWWDqwO2nTD7Yav4UdO2IRz0nJLvixa5lyXX/H3&#10;aY5exjXdlvYo8ChCU+fdVrfEOSpny89lha+w5fuqsO3jnnQTbEzv6Gm6mDGiuYSenhHXtPGLD5YM&#10;48oj1aGQso1MSR997e7d7w73I4voMvgiHVT6Of3rmbDASq++Fo+ZFykthheAshbjBF7tkatv93ru&#10;gp/EJaPalwQO8xLXrjJsOj1n0a75mOr+8ogfXHHK8Tz33LwDk7A9vviJx+3DT7q3hf23c79f9vfB&#10;+DY38fbxv++em+eO5P/l//l//MKzIAOwzz777PBnf/Znh49+/et0GC+7y8FqZauE17dP0rghBsKT&#10;IiUhxGNAAnMpH6uQHtMUgjlyCW/j8HnsoC+CRrlrMiCVnnjJx2BffCu8fZz/+Oi2DWBR834IegjA&#10;y62Om0ME2+0G2/H744gr7XQcq/MY5x1PqRZt5eH9uoqPaCftSvNXCXKFr+e/PbfgGL/Pe5VP2IMl&#10;nZUrcRoOXKsnwKo9lseZK/XCxZFv1vm3imi8I7cSxOUmwrrRCsOxnzBCvq8avnDjehzGL0H5+26V&#10;B/YOHtKZmeFY6RY+/ZqugSknHjnaLUBZ7AAjNGrlhlXiv/3d7w6//e1vD199/fXhgUkx+FFO0i+o&#10;QttR1nS6Jo3wwRlGg9C1lRuMLOfTsflWC3SYxPrRj350+NnPfnZ4//33u62dQP70k08Ov/30004y&#10;/5N/8k8O/+R//CeNZ3LbCnFHjVkRbiCpPaxC1efit6WswJ9B3Z62QAfU9a7323uwHnVG8asuwRxa&#10;yK+7OTI4K+81ro5+4c58SgdhBo94KqEGXhTJVbaOOHhJXq5VfFxTTo+GyNOz0JjJWgOCtbI9nY74&#10;iYi65O94I98F8dwJwo13wLzgBboJCQPQczUmdNIw8cZtKEjc7ad+W2DxlbhrgULR0DCxHethQs0E&#10;ssl4k5Tkign5o10ZaRuTlXDQAUbagXzSmYm7jtILrhPW3+9dl3NdJS5lBWx9H9/3233bbPPc1GPe&#10;f5/n5sqdfP82L1914gZXe+cdWT6ebB1Y/hB3Mt7UZXxQsZBSg2b47W8wbNYnTSkveRuw42yM3QkP&#10;CjD48utEvvK9ToIaEZvB1F97USzEW7S83ER0t96t9kCTSxFZcZRD5pCjBgSr/P1kZl7Wq2b5Q5vG&#10;99hD77Zr4e1/cK/7lNaFEuRK65LnKsBJ0sElv8HpgsdrSAjdWnlvN059lPoqwcmncIQf1+TQ6ic7&#10;UNEW8tna5WXa2oQb4wDFkSIorDIgHh14nkEvP2lBunaLmtRf+OpEvokH6VMUeUGWdRVi+SnhaVh1&#10;s3iDrmHBiVW84hmwtOykE/do4L3B0UFx0sJdMLHqlbsnT5bBwM4Cqz5NkslXenDujZC+O5aMDk8e&#10;POyH39UZ7OJof2k8Wy1K/zBQwfuljciVI0Pe+MqbYy+e9HAkb4ZNk+NgXTJk7dakcH/11Vf1cC9M&#10;Wv2HnZ30HjsvBy55u/fevbz1Z4yb2lCcMWqOMj1tzYGJF76Hf+CF465wDC34jpM8wbQlbpyg8rj9&#10;wbTDxdRdXP2tyV8Tlne/u3v47t7XB7tKTMp2xWWIQ++jbTSggbY+0UDce93v0N/aLWpSBP+l3A2W&#10;UkDysXPLYH3JhTXQGRqc/qy0lTA8sSYCwbrqUx8gatzkeg3P5yLK2ZTlG57n4i+Ezi+m77dL8/qF&#10;DIJz9c7EwEs09yT9i4GpvhQchT0+MHS3Sf4qg4KnSNgMzsMbryweXAY1q9HL9yZcQmtBau6jz+Rx&#10;9ePBGTlRWbHhIAwBVk9r4mC1Z5DbOi6Zt/hV+3gPj+UdVU3U4hl+wA3ePE8bt30ZAJJnjTGS4Pe8&#10;qw8+ZjeCKq4JOgP08HVwoWyLLta300AB6lX+YydYhA+ehn/x0TJsHhv1yQ38M7uewdCFToEH4HZD&#10;8so0ceKnDtLNQoDKIGHBsYkQONfWgwvyEaw9gjFpKjvitQdQlUdnc9QZepeneN6TRWDFk5Uxvd+O&#10;gt5g5MgMDk/1u2mRPeQUh8fwnTzVT73Lo8EDncRAmV7S1g/M+Pvdd9873Iln5GT8I0dN6j+IPvmQ&#10;cTQDePKPEVxeeia+9CwsV5Pf7oWvozwTHtJAOh0vVBYvuig/pYz6TtLnHVpB96GX4c2RDUe8yycP&#10;cVefucLVl3HXwsL7jNbkvzKVHSCrd29+8XoIK4QH2jVpnse0Gbo3gfBBDb3vFe/78uF20fmCi5vr&#10;7zl4x1Npp9Pncj0fGR14HMXtG+1o1KRg46B9SeIrP8tv9IbVP4B5wb+FgTf5kwHaSV+qLzTBAsbi&#10;kncPB6kovpV+lZeyVD9x1Ac+jUMcmYUObt40Mec7tmnPxD3nm3Kph/YcONW5eNzwIC+7zexAdAw0&#10;mrx/77s+WxCg3fdjc1cGcpONVrAzdGw5h3bwq6Nw8z74twDgRmAD38WLG8+3jgwZK74JpH6vM7zC&#10;M2gKwz/4iJ9FNzXmhT4sGCFPPKv/Uby2wdIF2t6hM8SC1uG+Y+C8A65FMXPsmKv248gP42S0bHFK&#10;j4umD0U+PalOEfnwfOlK+urpry2+Nubr8XOBH27HMDF45tE7Lw0/+pQ46jj1RUdgMXZ9pytcIp/C&#10;b6sN15iEUdNuzRcWw0SGPHnqZAXtJtykKB8Y+Mg8iw/A0/mXtid8MejCbfCWcHBAUO76HKibpovJ&#10;Qqe+k2m3+cPwA8/QaUHwMoAGhtTtYZ4fJNxxro+evej1sUU+aCl1o3+po37w2ZO1kwIe7357tzoH&#10;ELrjhtzc2hMsdRCQsEIWPJS/2i+l78kV/PDGKFXjV9sbT+d9rk2brCoF82rtDgrsgcO3jC1aqPE2&#10;dVjHvKYdXp+JDDiV/sIiB89rXEunKL2kXmmc5MtrSxOhx/qJAhNDoeXfViH5kh+rT6Uzrcl3dLpO&#10;MDMhb/4M7dOr1vi3C2nEDd+tRTUrzsLVaj/1ZOh3nLPdaY7wrDEy5dllaSesky5M4DtBwXGJji03&#10;zg6iUhW63uvIj+g3V03SX60OLG5xPPSSsRQDawBZRtbAbfcSnQBvG6tBsvFRF6EXT7kPPek/Vn+x&#10;ygp45pjlXBnxJvT7InTxzLfdc0Xf3VEG+fKgI6adXubd62ehmeePD1G6DmdfvzhcPvPO4ebl84db&#10;l84driXPCwk7G/r3LXRGGdKQXrnaQfHB22ZQWLJ5zXUyVBhzvRM8OuLYfIYdnHYuP3iMzl8dnrxM&#10;S5+KLn7F97hvHq5evxFc6adtCLG4ZvUJ3ZmWkkt7/sXhd/ISz49egNfw9sgFz+NHhvBvC9uHv+3d&#10;/v3cK4Pfl+kdh3YHVtcJn7A69D0u9Pc64/lwVFBKD88VT0V2vohnpO6JDngm0Y2NT0Vvht9X74RG&#10;Q2NXGdFv3ApeLiXr0Ht+aNaiXfM0F6+lf7hKBwtug78uGgz/4kPf+dfXGCuVz9Ku+r7LF0IHFndZ&#10;8BMdzsIX3w9Hb2dCK8f6f/9t/r+N+77Slr6+7qfttAe5iV7cr/YLreoTyfijdkPhS252XJ2+Ul8+&#10;31GuTluchR/xE1zFk4c1YOLLpG0742kw4OM8y9ePO5KvwXNeLj6Sbksb9AbX6D/xt7qsnkwO679g&#10;7+1uJy856ciOHqufvsL3N/Wp2r/zkJFLFFfzB44/Z9w2XjKPAAfy6yLvyEUFk1U9CjbpzJOQo9XN&#10;Iqfgimx1asB130DM1ckY9Ox+tgbfJ086tD6I3k9WOfWBjrjmWOA68kOdI/cuXb5yuHHzdo3sxgCr&#10;RvGBY0NTvB5i84EhgPirbOT18WsT1WpTMBePcUMLHDxrx+FJ4ePH/ZXnzf99uQ3UupOwnXTqRSZZ&#10;dF59K7K336AODtpXBv9oLOg8wtVqW3S76FE/Q6/47u53h6+++SrXe9U5jKXt/HXqkfERrBirWZzm&#10;e5roD2zklT51FlBXfiZPFQE5HcQ7/GBsoP3QrM+BrLmby6v/jE477Thjgal7eWu7H+dZuHrt21j9&#10;Ju4+j5NXbtJw+/D/XtzUb/zeDc5OvmtP+ov/4//sUbSJVcHy2e9+d/izP/vztcMsBOXbVBrOzgUD&#10;MBO0iIGQsDqMg/Q2djwB2cFYGroDEh22QhMOkAKTe2AoT7w1cEpDlzoXsXBrYihEEhgcR2tVpAFr&#10;s9sazLVlp/GHsPeVTdbb/UZI4N/8Se5m7BO+BpKJL87mBnZltA5b/uPKZBtD8dykORl/nv/2nLz2&#10;vg3acoLQXDefe8hXdFdsp57FT94sYzO/ZXHkFp6P8+b217/qWze3+QeEglEnfI+HXuIWTCsRv4TM&#10;kettIgf2JfApTiadCXhpt4yO8muO/fWIABOepY+1e8QHxz/7/PPDxx9/XOPm3TxTDtBICDFp168F&#10;a8+0K4WeotrvK5lQwwOBM2Kqxi7CjzDzfZ+f/vSnXeVIiJkI+eUvf3n46DcflX7/l//lfzn8T//T&#10;/9SV5QbUBotWgSutg/rLlztIwW+OQi3Ppc7FTJB0RFupyygbQ5PcXmAe4bn/1vuiKrBS+orlLZ5g&#10;Xp7FVa4oRpiJRrygjO4gzXtxPG/ZFlXirxVU4cfcd2AsXjxI8EcFu7xSvvTgHUVj8ehxPcuHCSdH&#10;KksaZ8HBrfJ/33NTp0nTSsQNbsgLCh75lkQLhsgzx0nq1ChR0wlVRiWPdnhRnCe8k1XK2fIeNHCB&#10;pL/e5eIOHqZePDdwcgMbt6/LX+fEP1n3/fPb/J5WTrqJAz9w48oNXH+IOxl38hxfZIiyM2yivsGj&#10;5H2d55EC9XkB38FS3qUeoeFOtqY+nfTIu5Yd38n/JK5hoEErLfqaycfyenPmRJw2We3QuKHTlWdf&#10;1SX3wBCYDdQNtEvfq16J3Rh8u7LcHRkk+cqW9f7op6z+EppEjnZSR/mplqzVr+nAgnbSZ9aQEDq0&#10;0ALtonXfsyOfhJn0UA4+7sICg5XibPFj22JzYNDWZCOjASXQ/bTZ0MPQxNCQ63p+U3lowDU82nfk&#10;wFaOq0GYHZQmBclbCmcnOHJvsowRbbwJefHsaO8xOE2f8jc4ujMvWcNV23bjq+7suv+gg7c93OrO&#10;UVY7aImstcpOGz55+KjfY1EeuNvmcepC3yDLyW4T58OnvHtxRn65jqxyP07cZchYhk0TCBMfjDUg&#10;pg8QDi5lffDBB4cPP/ywVxP1YOh3HvLOBCpY5CG9tLPTU12V7z1PXo284fbwDwwD/7wDx9CBo1u0&#10;jXKQYOOEjhNxo8tQZsIMEic/V56Tl90t3929G/9NJ82fP0l/5wh1bRjaOZ12hHFt8coRrgbd2k+/&#10;rf0MyJ9ug/P4GqrTTmmstpc6K8c7tNTBYfLV5h3sotXxCe9iIbgIjOqLQkvP6lMfePIPV8Kc78mY&#10;ljqXOp6Pv2DwmgHylQyer/mmRvylM+kXkg7s4MRvybp4WjcpI7Ae8Z4yirdIk7xOTdvnV89W5/a/&#10;iZb3iVS/5MiSK+TT0p3TbmSWX1722zeJJ6zfi8nPCQVt8wLBm9hJWvnBobbdYPIdcBO8cNqFG3kv&#10;pYlhbWtylG6sTkuWbU76XlKiPDev/dpm4UuDQn0oGrdDqvlIk3hPHj0+PAxvkA/GFmsiI3Hp+6E3&#10;RyHaiV3jffLz3u5pceBi6XjBeeKWBjPuABGZoy7alsBAC/STHi3HpJzgJeczYE2bgVP+Q/8MG+7R&#10;v3zBzzirnviOoRXvtX6hJ7xX/Kdu5CH+Eza8YbeqcPktefOq+MDbZI243jNkGnvBmbxM1lnkIC68&#10;ald5OSaQl5aDP9+pdGyqXZC8b1EpD8xwwTMcVJ+Np7eSi+hhjcUQGf5J+2++iw2CH3LX8zIAbR6f&#10;NWzFHd2OLx3kPZ5bOrg84nNP92VQoI9/48jd4Jqhr7XTJnSsTQd01bZkPg8vHb/k3vGK6Pn6jeuH&#10;H/zgB5WR6KP0t8E19X+bH+d+2q763dnIh9BiUrY/uv/d/e4o1sfgL1xXmbL1LUtfjc64wdxPQcRb&#10;CNxv259OP5v46PSY1ze8gCV5VG41T6UGHhN+W909g1H7kYH6dX0/g7f+gaFbWXYyhZqLn9FTkyw4&#10;ICtD+/rb0MkjPBfZvPzD0jsDnjYRD3evI91C08FJ2zW/7oYIfk0cwoL6e6fO9GQ7IPCJI9nQ67nI&#10;xiQrf8GdOnvGR+LYLWESyOSPicfKRfgrLhcfm4h9GHgZXgtr5AG5RD50t17KXbsnDG+0e/yG1+p0&#10;ydOihj5Hhq3d15cPlyNDLl28HL6zs2rpQcd48s3byIFHZME6/aHt9SoyJPA8dqxZwpR5OzRnTPfu&#10;e++2zvKhQ6FBTru578QyHGi/tOPQJlf5mnrwZFJ5JOPXsFjSrzZMVeLULf1dxoeza/NJ+tTHj3zD&#10;bi1KE+5951Dw/IuUk7zwH3ir376zjFRA9G3H1rs4i9f4xdtqB7AFweVjPMqYaRdzd28GBwyadkEw&#10;+ty79+BwN3zyIHhztOuDB9GvQmPiLflq4UVk57d3u6j462++Pnx7d9uJEfx2/ig4YLhAhHjSTfnf&#10;LzQ9fItXtX2N2rkXF97KPzx+yjMcz4Ip12M5v74fjr+1FwPB48D3RBuliFdvHP2a/iXlvkgbrONf&#10;Vz+SrOtwZgm6Bs2MDwLumgMLjgvTar82YP7ILM3offsM7d64qZv6Ju6SQysPPDyL5siC5ukaXzlT&#10;v8mH1NWCD7uxL4dPL4fOLwQ/R8ZN19C6fslk/qX4GfPqd4Op4Ce6F5kaIC1IcGpbDXXh6ZehCd8X&#10;taP1SWjqiXuLl0I7L/DcttgFzaG/ftsz+HRd35zmF90XfxHmjBjrmGi4CS9oo7SF7/s+Dd3w3bVJ&#10;bqQMnxx5LZ+02evk/Sb0/ybXd1LGxSD31uULh/euXz3cTP95OXmfe/Winw04MmqmWLgtK2mStqU2&#10;Ddwp29jErt8ax4PLfgYh+GK0taDi4cPIzUeRn0/ETRVOnU3/TAbfrGFtFhSOAUp7LZ4eWlhzDt6P&#10;58iEkQ/wVzreaHfuT4bJa/z+/T7s5DtphbnybauUPXmCDU0tvtMnHefpetI1XjzZVPp5Y9HJyzBK&#10;ynkSPooceP4ofYrvGTJsyg+tkkHB0zvRP5zwdSZy+Mq1m4erDJvRqcMhgSnx+LQbAjl1Lvr3pehU&#10;F6KDhYD0YT7pRL6QDWuRzIW2rSPULTKwcMsx7FdCDz0xIGIFba9vswaGVrPEGC/lqvffl4PP8XDO&#10;uU7/oG3A236usp3uG1ol67Y20pb6eWMRcq0nl+T5hZ3o+gLtED5a+U99g2d5uE2QPsJmBToJnSWR&#10;G7Ox9REJ66ktaEJeuScDyd1kHtYOnZNlivAu9OBTQSGR9Zx2NaBhgkox66qeedAu/Y526kw+WIBo&#10;zhcc/dwDOmPQzDUldlwUwq2xkc4FliVnFr1aONA+P/TWOTz9i0K5XMlZPGuhAZ1HmLf6zM5FpP+H&#10;P/V2jP3RTvjk27kWshgNh5cv0GmuXQ8tX0uZoe+EF3Oqmzy3Ga/et5zUrzqKKMnfApDFn0tOghMe&#10;Bl7v8Cg/fLnaUXaLbrzbu6O6/gNzA+/b3FGdclFPcupo7B/Xfq94o4cfyzXPpePEI2eE0z0s/v7y&#10;S2PIb7vwHS11oZa+JFdtgEaMpdCJfJRJb9X/6jsRmnw7Bkm7glw8NOpH19ZWdFmnp/i2pm9/yxN9&#10;VY/6HjftOHUo/Fu9+cGHemtfcfb++9y8++vi/Pfk9njiTtarM0//4hf/xy8SdbFaInz22e8O//E/&#10;/MfDp598XKHZVUdhWg1/tEsijdMzvPUOcQiEIpmSIpzSsBEMFcCJ08ZvoyvFv63hNiLohJhGIry8&#10;QzQNtzJudbw6/k72vf9+B/fLbQScNEMAuU3YYvhp+KUsekYM/Apb4SsnV7dgOHqfuu0RNohc5ayy&#10;9++VNwTHc5PmZPx5/ttxb8lHUDiPwW81PZxGGDQsl3h1XEfRNkICvXddj/C7/Lj9y/319/2ql3Yh&#10;jOBL/RNUt8Wp8sCJv92RFNt7Xdy6bq63ed/6RIDZsZnOrWm2dwvPSwDOPWJFlu3bcm/C0OTv5xFu&#10;n3z6ab+vaXePgVYQkjZfg2hC0pXGI8zkAYOBTg9dE06dOEzhOmE0jk7PR9n68Y9/0gGuSWWwEKZ/&#10;8Z//4vCrX/2qg327Ob2n/HpvEMrrbG9GMTZJoXwDRcf6DM/B69C0dOM7oRvvnnsrXRUfqVFxkjhp&#10;E2foi4lf67Z04rX+ReByC+cUicWPFCIKVJEsWbxWlUeNStK0CVf78gbHczR1V5wmjIPL4rP8s+rY&#10;ido+z6DtWJBzA9tq52O/d+LKV9oO1IOfPQ73eVH8dBwLtqWgkDk9emeb/Ou9tt9gUT1F7ssvrZfe&#10;g7+Ud3Qv4lb2vvyBYa7jpm25ff5/nRf/beFv83t3EhbvJ6+B4SR8f507GXdfLl8aFKWLEsKcY9hs&#10;2Ho13L/8otPCGNyJGJS2TSmthTXv65o47+NfJmqPol2JV/r8Fv6Hlo59f26P3DzIfZWwYNHHMcis&#10;if/VzgEodZPHFrHllg/AW7/PKVHyLPZOhOU+ssR96Mbq/DVREH4bvIFdHxYaNOljIg8vrRXba8GF&#10;I4+Eq+O0YSeTNzjbDnOV7+a8n4H1fkLOFW+Ml6a43JBV+fPyRft8x28IT86RF8ewd9IgMFgN30kw&#10;k0jPF881/8RTrlV0Jlc7YZh7k6+d/M/7Gh0yOOtOa/yacqce47QtxdcE2Rg2W+8tDllgp6aJxyqZ&#10;gflF8n98/+HhcQbIdteDQzr1YEywS9M32zppnPTjBgfKHBlF3pAhZIcrN/iSL6MmD7+T3nvlceBS&#10;lv7BBL17O0H0JWChJJvAZugcA4e81LdHJKYM+VGixWUsUc8ph5tyRxaBe67COZO2jsF88nRN+MkX&#10;v03aiTf3exx0pX59+tKUyeAEtnt2a9795vDs0f3Dmxfpb9NOvinbfgiphebTweRdBhJ5p71NZDFq&#10;djLcwDx1BUsHN2iHDAgOusLepFniMo7Kq4NxsheDRR4E0N6XFsOZedM6uKvhJfptDS6UhcRRQ/27&#10;gZOjoed0hounzx0uxzNqXjl38XDt/MXDJbsf8v7wIvkEPnDQTdbk/PLF2LRBfvRL9GfBlEUYBuq+&#10;NzSGTYY3kwpdDJHr6+C4q3yTRS7JRPsF33aiJP9laIl8yMv+Ek80PIL3Wt0kPuaHQtTnRX+BV3n6&#10;LG3BJV7zTdlii4dni3v59Cfawmvz6vvFrwVWnOQHHqutHf1oAZcdIwwvHDnOoDLGffEY9gwIGVC0&#10;MePh7377u06Ca6vLV68crl2/Fl6zonrxOfhNNJi4xYv0eTBL3xqnEu7stulKb22ujpuuL66JSzQ2&#10;hp8HD9bxo/LH0/iOPggPYHLCjcEyHmz56D5lFZ7gbXQbV3Kh6XMvPRknPh63iIGsmW/vlncjqwa/&#10;5A/jDz3RThK0r55Xb1yvzihcPRkXwELPBZfjqe9uhldltv2SXrnSgKkwpp3bXtoRP+BD/Jf2cF8d&#10;U5sOfwSXpbFWdqXjS1vCTjjhdKHha8/geBp4raSuYdNxdcqRgTaJP5q81+8FRrRdoybaFx5A9MOe&#10;b1y/UTySkepVeoSr3XV/X1jjRo79nkeb6D5XVG5Si3FLH7G+15py41ffyhgjOiNgeJ28ia9RcruK&#10;QCc2bkG/XbwQXA5MA0v/4/3iK/dNqqxFUya99JfS4xv07nuvdhGDu9+AfOJ4VIZG7ZSUCS++k548&#10;RttrMc3qa13tTkYbhIsdDPoNuw0Yz+1uVN/u+Ese7ePitcm0Ix7XPmRax//JA3260kXAbEJVGfpz&#10;cRkMVjnr2FljLOWT28uBO7IxafTP320Lg+gQcIF+L1/xnWoGBLJkwbIWTKVd5FOEpp1yv4yS6XOC&#10;TzKGUdSxcWRMjaLqkjg14Kc+jFF0FjLBsaZ2Bq22WnIEXIUjeemTf/TjH3UhEtrDb9PP4//B09De&#10;XMeLh87XGERfnDSBIa+QQ3zeJ59+t7Fl22Gof077PX4Qfoeb78r3831f/XgXdsCJ8vSv6oWo+BCk&#10;Y1Udj4ou1LV0pVC9SdrXBHDHQKEDx/BBZ1o7aZy646ja5zUC+q7l+g7nw/Dxo8ODyKCHj4T7Tucm&#10;TwOX9nMcHH7/xi7t++u0ouoZ4X18o08szkAJf2RA6Jz+r+1mZ6b3I1Pn6LjZxV2noXpdOs1aTLdk&#10;GZ1i9Ik+p+5rMUHaNjyj703BuQZHwZNjaeebltuIpbDWCJ/bfg87JHiGD7wm0iufBG7813FC8N9F&#10;U/HtL/KeUVM96xKnccURpJgtj8ZpYfx22cLJCDTOkNNjlsMbjqFm2LwYHlQGWYnv8C2+tEvTxDsj&#10;snEv+QwX63uhFnpbfJC0yaOnSL1z5vAocuL+wyf199KeD+y4fRZ9MfgtjyQ9fnn6hA7v+Ob40EV1&#10;6+I7dJk42gEPpYjAxLxOF2QMC49pk9DLs/S7T0JHdmzaoQlnNHCc7qhacU9HHp7JWOxU+OFMYL52&#10;/kyNmh/evH64ru4p5WzyPRO8nt5wXnzxC72brOW3+m/0gMaNs9Qd/Zv3JHMfpR9A4w8fPUtd6Q/n&#10;o4vcaL+j/94bNrUdfu4nKsrXSlztNmMFceCjum082TBOvKGHk/Ji3pc+4sThhM17bvLg9vnsn5Xv&#10;Xl70gYFV2Mgt9+O5KWeV5Zq80o6v7FpOuwSBh9fh/RePHUf7dNuxufotNexOtcgWuu2zwPAmNOmb&#10;ho6pdvSyb9767u6jh+Rc8rDrPGWcteArNGwBnu9wfvOVBZP3y78WaV2Mj7acMcPTlPesRqjLF88d&#10;rm3fmXYs+9nwC16lra35GjXAh0MV/zDc4BuOp3/Yt7d+qmONwk18rPF05d02ZnLfvoqH+3i4EpdM&#10;ShZbXuRHs4k8W/K283mRKcMjR07flHw6Bq8P/waJhSLh3lvAUVknXnjKcdKvIyssXgUL42oyUXjG&#10;gKEvNBhetWMbSekB5OvbxV0c4foqdQodrCPPU8fE76dqNu8H1sr31JsuoU3xnx2f/TZ+cKgAfeGc&#10;lhEgqn8c4Xerl3d0YAZcMrLH4UcIOdobmYjbxT/lmTUPc05/FDp2nO3Z0LfxQueAlJL+g9TjwaA/&#10;a79WzCUGQkSP8SMLtD05MbqBMgfOfZuIJ2z83i0e/YfnwPU22NRr6tY+Nl6s0iHstR9LeNqkqNvy&#10;kBccQeWG4tK1MZwTsT75ZPv0XPSPfnMzeodvht9/6Bh/fZW+zwkOThCKLnPvu8PDyBbPFtk7veNZ&#10;5A66rl4M/hRlYWXn5QITuJxqcu3amoOxMMgCXG0o/tRtX0fO/eLBFeZe+x/1l3me+rVclYub6/e5&#10;PzTePzT31+Fo/Lzb17GzdP/8X/7LXyTpCgiDfp5GZ9j85OOP28F30BDmIyCsdKb6rVURUT4RUBwB&#10;R6kKmXViqyucMCFlVIHKVP4AmltBhDGCVa7nNUFhBdfqXBuWztH9rQz6DVqtyvVi5WHFwlR0C0Hs&#10;8twEgPIxwTLkrXfCPB8DxsFBQsTPuw5IBWxuEDzIXPkev9+XyXOT5mT8ef7bc8d14HR0a0C7fFVx&#10;dSMD4pcBad1X3IrXtMuvo9ik45dz57fc/vpXvfpVedGhdVWO/Dg5TJuMFz5lTx7w1xfLTZzAlRYI&#10;nbzIlcBf6QbHBmSlReXm1Wu9csszAD9EkD09fPnNNxFunx4+joAj6Ag3BaBl7dZVSCIHsLZpaM8g&#10;2EoONN2VPmgjqZLi4CP9jJsEkEmAn/zkJ52UJsgIoxo2/+IvumtTfWcHjkE5mAktE7Mms374gx/2&#10;vW+FhBOM8atYSIdXOthVT0pBymunm3t5CBcPhtyPcz+espGbXk0mJ8cNy6WC8vBahQXHG1/ljTLq&#10;U17Dkoey8Gknn1zznH89Ls93iXrOf8I7kHBNOD426SFeJw7ihcHFnncqF/gtXfOOO6rH5nofD56Z&#10;xNi/l7c8hA3fei4c8SbgwdEVWVuHxsvHZAUDQWFLmkVXlDB8szB3LHuWr4JX2nM/eM99wG9dNq8+&#10;bau+P/acq7y07dz/oX6f10k/cd7mBp6TMO3f/aHuZNx9fs1TtiWVyCQ8HApbMqrBI7KOnzd/hLvc&#10;w+lxneP7S7iy0yX59oJ+qobNpJBGLq1L8b/ab+W8lbHB3XzAuuFz9Stxed2JiORpN0Q08z/MsBnf&#10;wYEwz9uVU8+jh1wr9dBNaMigeibo9L2daAncIdr2vz3yMfQ7Rs61ojt9Jp/+VM3BXj5O3oseN7yh&#10;5a1+4waf+HzCV/3XYJ93rw1GyeY6aMoAqrjZ8SoZsiYIk29hkc86xswKeSv9lbVgXHFNBOJF7ymR&#10;nin3DEUzGWtnV3nVRKxBcmXTwhPZVUPfA7svHV+1TRIEJnDDEdhNZJp0he+njBdW/CYN5Vd6zmQZ&#10;OU2WMzhIP3KWm6v6Dm2SYTzckBvcxFMPBgd1mAHLeHHEn52aDJoUYjAMrvn9Pde6mkCMlydYvGME&#10;ZSxh3JRG/sVD3MA4cM91wsTVpv2GFvwHzwbFpfFxibfSxafN0R3c1p/RR6LLYDdVhzM7gjqBef+7&#10;w8u04+nwzunAcyq6QVfRJ+vu2kSoKWdOE+DwQvtzuuGGL7QUQIGxZH/evcxgmVE0xCRQ0X2vf6rX&#10;d4bhVl+BFxZNNj/0k7TywSfKDjbC69O/nzqcD79dPHPucLkGzQuHq+cuHq6evXC4fOZ8j6U9o2tA&#10;z/gErgPG4NYEsftjXEdPTv9TA1wG3IyXDG0drCcPOwVqvMI3SVPDZuBpf9N6rzzhnb5dA6mwN6mn&#10;iivb1S35WI/PVj3142QVniWr5NfvQYYv9IuQV12g8Zbs1f7aEs2hD3gSEQ6LSz5wL8PAbhCmvvCj&#10;zqELdH7+PP7L+CDhHLgYNuliaI18W7s1L0b3OtsJaTsjna7xba7K883IZdhcux+50rPy2rdHBgb4&#10;ys+8XxRR0thw7bs89EjjjdU+4K68cTVhH3hqSMnVe/oA3lImgwGYxrCJr4c3F02mEeKm3cEjXfkx&#10;QNTYf+9e62IylKwhZ/AsXfDalauV7cV38K5sx82anOk4Ke1jIuZK4jEAK1c4OQle8Njd2s8sRLap&#10;02qvRft7vUs7O5b/RQbslefBQfGQcpd8Xe1aegj+qvepl1+eS2vJE63w4/qcePMCTkov4fvSTHgV&#10;vAzE2tWOzR7rKzEDTmBb8uVYZgleRs1juicjzoQ/rwVvdrPDYfEReKfMuXdtfXIFAzdtNPdTiU5G&#10;hTc9F96mD/yIKJ68EAav5evQLZmIpiprZJJr84lPyrZRDU1tw42v5Q0W5davPJpzglv2xsOrv5R2&#10;GfKNR+xQ4LTbI0aix4+C27S3HQ3BZ/tWfWho6cnjZWDqDsQnke+h89lBCWf6HDso8RZDujFNaSTA&#10;OPZPnduPRs63TSItwdq20R5pL5XoDrU46eAMLS3aCjylq2mT8Gfua+wlX7rLiyFxTUyiQwaz+3YB&#10;hk7wDX2Bsc2Rb+Dr/ETC1LNH8mlb7aP8wiD/hfe1KGDxfL+/RVaEduC5cFZeaAuyxIJVsIONbJC3&#10;VvR6NRZZQya8F7r74Q9/UD5GC+ga7EO3YFi0onnhJ1jbPOcqvPS3Pa9XeY7yaDykLIbNl68imx6n&#10;339w73DvfvjGoqHvvj18d+/b7ihm2Dw2IKW+rRNcoyGZazMyfXWXy7AZ3DA8T/30J/RM9GUyN37t&#10;oox+aWyHJgIbfMI5+nLCkN2OdrvZ0ffsuXdoVxlLNt1/4FvbD5aeFRza4eLzH9oBfB2HxyMfNE6e&#10;G397v+T7wsXw7yziIjMdIWjuaeQFT0bgSXSGGBaOi9XeF6+Jpz/WL5GJ5yJjz6YvfCd52aXn22r2&#10;QEdrObxKfMZOO/noFZ1TSmaOJrRrA2/4pnKPgKajJx6Mtv2DW5P8Y9iE6JafdJ2z0TTw33YaWun/&#10;/GmV5cpagvoy/NY4qwz5OEL2YvjjctrMN2oZcWpcQAvNH7/jVxP8a2yLrskCxiK7K1+/9v3edfw6&#10;n0ZJW78+3I/c+C763N0Hj3Jl2Iw8Cb8+eeaEqej35V96O91xTQY7BcKRydUlhZc2Zz4hfUp439Gz&#10;r6Nz+iYjHdERs08jy56Hll8mne9uqse5tKfPddj34tPjF4P/8+oc3elc+vXbly4cPrx54/DBjWuH&#10;K2dDO5GBZ1IXx9CSkp2P2No9dxBXGJa+Ex0nfYN69qhhr9EQGg2dMQKT4w9T52/v3j/cvR8+e5G+&#10;9PzFw/Xo2/R3tIgm6VLk6dChezSs7OH10udG93DGo2tu0q02TnMlTWkofhzakn7yPem9H+957yYf&#10;+XKLdixqWXqBKweel8GJ9wM3N2WMR4RoLxAGlxbIhD8j1xmyXjxOm4dulmEz+nFwXfkTuF4m7ZPQ&#10;5UOyPvm/OZ1xWXRsPPfgwZPDN9/ePXz7dWRb5NrT0NOrd9LXn7fT/NCd9N9+8230sG8r88BxJXi3&#10;a7Nzci+ehHFf9ija61cvRaeym9MOZvy5dInFdzz44Wn1X//QnLrt23I82UbmoBW0rY2019qhHz0n&#10;tK2JUbsxA36HPH2gtu0O69B7+2H8mPvVlqscmFn67Mqncih/xmilCfSKluLxVzUR/Sd6SpyO6Yyt&#10;9J3pG/CyU22Mk0pXZJK86QSRC6/Sd7wOLweYvEu/8tQCrIc9Oejxs8c1bj5L/0d3f5F4jqBdRk08&#10;616dI8/AFoCrI4WWzd9e8C3tXPVd5lT0z/QM+gsZR/cx72dRSueJNjpoveOMXy6cD0+b/2G8X8EY&#10;MfFT83h9JDlh16YxjFNXzma8SJhCxTJs5qrt4LjtOWWJkPfgj0wEnzbR5uQJ2EeOnJQPixZWXzZ0&#10;sncT7x+aA9cetpFHrnPfeYbgSJ324dy+3vDCT92rKyRcfGMic/Gff/754euMiSyUQwNo51H6m+/u&#10;ZQyS8dK3kSUWWvrsxF2LrxL2Xa73hGW8Rv80VtWHkWXrRI/QZvrE6l2R4cpj1LbQhbeArm23ydST&#10;dRiHn7T3vPdMh1t63JqXm7bl93j7m9r3JJ7/e3En8QQne+/91G18ZdA//Rf//Bd4qivT4w3U/8N/&#10;+PMe04mxTLxgvgqOEAHmtHJJOMVXsQpwg7gIhu5u2tIRiimubMsNoORjgSAMKnDD+BGq3lNGTXxo&#10;PELP1UdYTfqZ8EOsypNe/FXB9SzuMP2+8V3Xe9cGxRHiQ2QQxG+MtEvLiXNc1jEyx025rjw3aU7G&#10;n+e/PScvAtMvQnerh/qolxVxnlOt1o0ibfwJytV1bfE9S9Kw7dkjlwhC1/OE7mPtfPIwoOJTVY+9&#10;eqcDqECPX/G5YxytsP27uN4mgwD3JoqN72tOPbfcQ2cJ10HHr+MR2remvgTdmQ7arBT1Tc1ff/TR&#10;4Xe/+10nfMBlZzFarQFBori2YwbvMxl1NLjqwF19omAFMLs4TLSY9NExOobWd37sSpCXSZtf/fpX&#10;h1//+teto4lyx9WaeF4TZBkQRDhaafajH/7w8Ed/9Ef9ZtL5Sxmw46/UvZMeredSNCnfI+iUMZ0f&#10;r4UaM++83/sq8BSX4Ofo+L9GTR6Ug3Sm8m3+273Bh/yrLCSyfKbDMJHRgSh6Rx8yPBM+yICKbBDW&#10;Nk261ea5V5/k150AucIBoY93RrFcnT1akeEq83v9vCeYtvumjR85MM/ecZQdkwT9rkWKUE8dH3qw&#10;el2uJp0LV9rWxIbOSxwTfGtiDx0UIY0/8EQ6tL34hm3ljTIysmFc0wS3k36eT4Z9n594406+P+n3&#10;ccbBzbiT4ft3f4g7GX/KOipT9omyjpHOoJaFnXxKeFNu15N+0Te5D7fBT3zz7G9J8mQmYicjGTUt&#10;UChNbvXgyyO9pyR56fW0pwmQhVP0Xnmy0VXTZiS05CZlPvwX+u0kRDy4kmvjusgaTJ0YjV8TpMe+&#10;+TXFuvcrZSg/jGaioR4crYd4wYGJlOChOzZ9gwR98/CjDokHErhp/Qu+tIBZ+S/F+ViBGv82WsIb&#10;9ADKlWd0jC/wbbJd7zdlbrXRgmFouLKrhSduZIzFUjVeRgkEw/B6IKjRpYMNEyMZAC3DZQY3T55W&#10;cXz4YO1M9OxoUivnTJaZPGEwlZbRc47XE1cYOFb7RfmNXrEGB2dTwdc1bN7/7l4VV0YM9TSIMElh&#10;56TFVCYqBg+cug6ejulp4dyz/OFH2Lg9HqeOM/kJD1NmFeH0HfIRPnh0L746dVdGZJF7yjZcctql&#10;E9NXfS/keidcJ5/iGg7yPDKRm7B5VofnL9eAT1uZtNQXLJ7TSlu9Q4eVaeRo8pMnnOpLydXyapz6&#10;Uf5rbA687yTv88nnbPyZeP2QHZH8mYDAiGinwzJcoPHAlzAyd8GJnTZdKzDoI0DUBVThl9kB2nqB&#10;6TQDGh1A+4T8g8s1cUiOpDZJc8zDr7vKuN/TSBnLB5Y8X0jdatQ8e+Fw7dzFw/X011fOZbCc92cw&#10;ut0wodetk1zlKDDwgqV+qwO8zeI/9GjH5rPIk+fpn2vUjG+/C75k0B0krZ6rxQUL1/KhK3fyNrB2&#10;t6a6Kzd/ddotsKirFdL6XXmYeJ0+zvfwbkWv9o0+x0yiFTzW3WmBpbAnq5nkJ/eUpxiwrsmTFFyZ&#10;tWht+uNpP/VuvxtYe/IBGmkeS8aYvOjOnfCx/JasWxNY6J4e9cWXXx7uhUelsSvCUbQmLGo4Sh3p&#10;bzxoV5NEV8JzJk4BKyzv4XoMmyoGj+ADd/lRnfIej80Oa3higMRXeJWM9m4dbfRN+ZrOZ3Xu3k3b&#10;D7+4N6j++utvDl988XkXJaBluy7xK1nD0zfB4r3ylXn9+rXmr77JqHWXBi7QkhqiG/jULnY5kA3w&#10;p1w0Ry4pbyZI0Ib8K1vxqEG7yaekp6dp19UPouei66hN22+2lls9XT2Itz2vuLkPfoXLr7QC2GTI&#10;2GYn3jd3v+1uL/AnQZgweUeXNNYsryd98Zgyjw2bkTsJS2MlenAYXNx59922k7ppz9L+zo/8LY2m&#10;/NLlljdfOokfWReWCgyrzHV6h12F5JoJ+kWr2rYGjnjxizPp1dNzfGrdH96ja2MPRqJA0DLXLw4c&#10;+fV5g6Pt4O3AF6c8J8QYay9j19qJaUFPjyF95sQDBkwTg6HjtK9jXO/q60K3jx8njvFZYCMHLl3w&#10;vUnHHV8/XL9xM/5Gn9GMChvLMTrTh8hTeEBD6xuA6e9y77tWaIKccORdjabFN/8s/TTDiR18+mjG&#10;SvDcPdz91iTSMm5bOX8vdAhGK+Ydq2wn74L7XvslMuTS1cvrFAVjO3Iz4f0mLt4NjLDUtsh9jTYb&#10;T6jz4pHIslyXjjX1W/1cxzdp71UXcfMuco/BrjjTqOgz7+GHHHr33Ts1at64cb1tNDQGR+jKPYcu&#10;0XPbfGvLxVvr3lXc5RMeEirNpxx5ge/RoweHb7/9OjLkq8ie+FzvfvtVDZwPHzJsRu8pD6/x3pFP&#10;EcVMEEP39fz6Fdgquhft4YXIZuWZpMV/vv3YxUHCwwN28J1N/9e5oYSrmaNIe9pArnNM6xsLbfSf&#10;oRE40PegCQuf6Dk//NGP4n94+OD9D7pAo6d4wEV+PYYv93Rbk84jo5eSzMi+9FHy+L2Mly0Kofes&#10;XTdLztnxXh/Zib7pRj0iObCjnfqrV3pkoCNELZa5ev3q4Vra8GLyOpU8dOfpNg/Pc10HPG+GzXh1&#10;D5lAW2DDk5GxCZsdm3Migfbt7uy0B0Qvw+a6ikGGLfmTmhdxGsM7kmC5RdGu3IrvqnBhK4XFDuHn&#10;lO34Wf4cwNBS5OxzsoHh0i46+Euil6F5tAL3azGbXW743G7wtUNp7Tg61TZ+FLp+GNlRn3weM2C/&#10;CL/joZRjYZZ2rgRLAevbriZmQ48JdxSt8YLy8AhD50uG1GePDy+fPDy8ePL48CJyq1f6R+KAny7W&#10;OoUWLpw5d7iYe99LvBr4LgXv51P3S6nqu1cuHX5w8/rh3WtXDhfyXKNm6rIkLXTBXTEIewvGyA9H&#10;eYKfob7yI4i0QFbDvqPci5cP5y5eatuTUZ9/+dXh67sPorNFN7x45XDrtk9EvFd6RGfob9/XosGR&#10;BePmXhvog7UJJx4vLYfOp/8aOYEXJt7wxuS36rjmP1z3/Rs3MsZ1/25g5T0fy6HVj068t/mFUVQa&#10;OMMppUg6ceiDofoFo+aT9ZmI1gEPhXkYwxnLHyTOk8hYRx1H6GjyyPtHhy+/+iY61tdd2GJ3OF24&#10;cidlOlWmC8/Sx+EbRnw6wFX6U+pi0aTjTG+EFm6Fr69fdsRk+syz+vPUPWCDmbzvnE68kOX//ty0&#10;MXeM32M3beba/qSyho5kHuC4TTp2iex1vPt5MjHeeAjuzbfAWekqQq79IO/Zu4KQcoMSt0tn80J4&#10;3Mx/pI2TScONnSxSrbEzvjsvk2d3YpbPn3Y3tnGSRRaL19Ln8pEPjpsmD165TzwLI9YR6w8ODx4/&#10;qHHz6YvIKONTOzfD2/p+xkyLFV8wcua5ssuYL/JX/2MceMRPwdkL+n/K6iKOlKN/uXnjVvtx/QNj&#10;5AX9nH4nusaMXyyqMG46Ze4K3UBi8Nwxmj41V/PbyloLMxk3jxdEFH08/Gkj7bi1F87R7voE/EZf&#10;cky6e3AbE5Arw5vD83v+dS/u8D03tDTP/5DcwD0OrAPv/r7xhKVdRx61P0V3cV2kFrwczUvFSSvd&#10;4IiMNZ4zLyTd+UsZT0XHvWSO5Ozp6rb058rh6KsWzneXpr4qsktb0K2Tc/Nh+GTw9HmUzz/7vJ9w&#10;dBWuY6XffLh9FqML6be+ACx7+LgJGzk7Hsz6BN79pNnnw00+c32b8+6ve/8P1e1pgPM8+Bl88NPO&#10;XHvN//Wf/dNfIBtHeBiAfvrpp4f/+//6vw+/+eijKigaxMBurYgI4pPmyLAZwaFYBLeU/BDXNvgj&#10;UPsufpj3yC1YG3Zs2Ix8DLFymLYCOw1oICX9lSig7733/uHGzZsV4mCW/m2V3DN3/o6c+/GAaCfc&#10;tAYryh4kHguMcfIfpO7LGif+ENwgeNKcjD/Pf3tuQ6hrhK2slz9+9g5Yc2TKAjGw1cAgfeLxR/eJ&#10;Wz95c3lqZqnL9vw2n+ptTKruK2zVf3U0x/eueR0nzbr3D3DbC663IiS/thmlPB3nEWzKWW25ypwa&#10;oOmotHl+kIH0Z198cfjNb35z+M0nnxy+zsCQwOjECcU9kXS0ckTXjlpeOzWXgkpwlqZaqjKiYCX/&#10;c+qTNCaCdD52bFo13smvwGNiSpmOolUe47w4DJvqb/WIHZ0GqTrU9zPIu3bzRleNGjit1bBrkl+Z&#10;8Cofee9p9PdpfoXNvXTLh3Y3rWVNfgZfmzIzhugK0/g5wqiTjDIr0eRv4w3KQsvbBm/w1p2ueR5D&#10;sTDlcosvdvA0dE3GO+I3ommVs8E8ftyCOzfHQdv9cf3cN91c876TApss4eCtA+a8LEyNv2TPdGzk&#10;nvJav8AMbzo+uIH/yrv8Jm3rkn9lnZNuK2cpnm+XKXs/bn//fe4PiTPuvzTvcXt4/xB3Mr6y9n7a&#10;cBk0TWCP/FlO6snhKKfcwF13AySPodlQc/PsNdGWqMm/eGETrpVKD/mhh8K4Zd73TbIClnzfZAl+&#10;yc+r2XkEBN/X/IMNmxKjofitoPqBJ09e987A4J0MlN+80q+tvqaTRGLhHfRD0e5EE94LTeV55KqB&#10;YuVey1D4Ama9z+0Ga/PF2/Fz3/puHmzwit55ExC8sCrtkW08XJJFJimkK53nPX5bciF1ytVKR2Ge&#10;pwzwWalfY8A2EYDfaoApPAaeCz+OnqVMMmCugU/gShx8yri5vgvGwLkmB6QXfyb1PXPJuvxsIKgt&#10;8bjBlKNGvv36mwyS77XuFk/N9y3dg1394WLv2oZFrLyL7D6rxwxAKmPip95gGZyCkXcvjv6j+lbu&#10;5acuvPfqYhDP61MYNV15+UlXY4+BfQZo7oUpc99fjCwEmzJOevEYfPQ5JhKUTfbNZLxaTh0N+tYu&#10;pU3vgdeEz44u/CGftTvocSfWzqU/MeFk+FGjZlqYr7GCT552A4G9u4ISBmb65BhMlWEwcjSYR9+B&#10;rEbJkFbzTFhhTNoz0V8LT35dHZw6HrVV4kqtFV2T4zEsfPI5G966ePpsj3Wb3ZquF09Fz038Uy+S&#10;5zZYh6DSLV+cKD8ww/vGB/ihdUj+iZQBeXBucP4qdJG2bP+76dodEMen9Y7wvxblwE2u8TX6qkNk&#10;R7+zqW65qlTlSOBqvatfv1MjxNXLVw43HZ8WPeT9d5cR/wc/WEfkJ3J52sAOj3HaAZZCIoi9Hi3b&#10;6Yf+Fs+icfhddNSFVCnbO2VLv2hmDcrhqCunw4M99mejbX2wow0ZOnu0aq5W0X6dgST6x/t2EM2O&#10;TjJGf8D4QH5wZPfwWSfLt/DqOrkPqhpHG4zswSf4cfX169u1dmWa+DWuYTDjxRfHAgOnflgJzIA6&#10;3+7l1K+80HYODaHf1B1e1OGLzz/v6mELE/RndL/95AV45e+9dujuTHwd/k5jIN7CMcbQqcOi8+VG&#10;xpAdaO7KlSUfZgLACuLye3DtO8MP7y/Dph3y2m4Irt1z78NjuS2fhG6rC/a9PlLroi7/4zZ8H/HB&#10;BteaIFu04Jl8Zthk4PLNPvSQyMdGTX6rF0+HRPP9vlHulY/v0Ke62e2ujeAc3Y0fGh2ZOvQw7TT0&#10;yC2jZOjbNZyHa8glvMFAAmcP0ldoH7y65NBWz3jww0QyhKz0hdtVMAT2lfJ2OnL81HFBlpKVn7K0&#10;hbgd9+Y9eXIh9NKV4Lm2rsEB+gcPo5Bj+J5F5pr07TeOvwuOQ8u+ZcjAicc4dHA5suB6ZIGdmsbZ&#10;Q1MmRAGzdisyhqwxiApoF7x31pHSjG7oKVdvGTLXzi8Th4xZK72+4EnC0eOD8HkN2t86ovxe7xku&#10;70UO2J3zbejh3ndj4HxQw7sTd/AvA+pl8KVMO06Uw2DKsKn+BSL4CrICr53YwU37sPB+eG0dl7n6&#10;OLD6ZiSaqCEx8atfwWkafu3WtCArOkXK6dhAnPDgTJj6Nv/V4O26XWLB5dARWQ+/ntHMhPHwON47&#10;1z2tLjql57ysjmdSWn2ePHnYseLvPvttZMhnh6++/DLy55vg8NvgdE3yMxy3Plu+a0yMltEnWqUz&#10;rr7nFcNm6pNCarS0I/x8ZND5bULWPE93aobm3Psm4yUTwKERxp7T5+3mSz6p29JVU4/QR3XW5M/o&#10;zSufHIazm7duHX72858f/vR/+B8OP/npTw533nv3cPrcmbT7ve7aN+bVD2rG0ll8DazaM78ls561&#10;jWYBGqMy4+R8L5h+Slb6huuV8C2D/dVrjvS/3PC1+ItB83pp/9r1XMn3G4l342bqdzl9RPD9/OXh&#10;sd2IoSHH0L7SluDAx3ge6srPgTWC0nf7lgjIO9AGVmNoNHhk2Ex71Oe9tJVjm3wgEVb4kgXLwcR2&#10;TZh3Eh6NKbwxNxIcA8tRtL6p2UXXeW/n04vIdUe60pMZN9F1xwwpbenS4dFtIQJDZKRg2o2+qA0j&#10;q5JXjZuB+1l44Vnq8Sy85/ujrzv2yPtUYkG64NBO+OUVg1TomD5Id+9JKnzCXV8+t5vv0ZFRkyHM&#10;EaIMoUlYnJwNDTHOXIj3fW5GLPrY5fRr5zKGPB/evhqd8L208Xs30raXLhzORmc9zbCpLr83OCfb&#10;yYLFaxbyqfvIBZ8EoB+UjlOnUynvbPjhTGjqRer0TWToJ7/9PDLqftrhXPjh+uHd997vvI++B+3h&#10;+/axSesqDN9z8DJ+z/Ntv5SnfxZ35MY+rjjc9Fv85DtOOr590fbMVQZsXl6cOOPlM+MWbmB7W1x+&#10;ypn48EoCBEqFdZHhm9DKK/TGsBncMqJ53TSROU9Daw+j4z0O/aGnABFZkLFl+p7HT18c7t570P7B&#10;bvBCkao6dr2yn1xOWn0ffcBx5mPYPB9ZhUZuXLl0uONY4mv67rRHeMbu6m72AEg8fmr/nV8g2/zf&#10;r9NGJ/HrOuHzvNoiqHQfPt3ThM89zFh9zcsbQ23GuuC++opay/eozgsPnbfIn/zNEbcvideuIcbQ&#10;BGPkJtOERy7YVc2YWUPmy9yHbpZhM31m2r6LFNLOZGDlYsY8jrn1PVY7OMmD9Q1eMoG+YKFWxvDP&#10;nPDkmPMHoYOMJUMLdm8+fPro8CD94f1H9w/fxd9L/3fPkezRd5bO8qpjzy74oiNEJ+rpDw8Sj14R&#10;/d4iawt1bt6+2b5GnemSeJAu3m+Jh44sIruU8cblyJWgN/hOX1YcmVeM/IPDknbaIPkwaNKh9JGO&#10;ow2Si6aiT7I8w78skrjtiseD0MgCC8DWySt4T1s2r8CibZs2ftp6nLby7DpOvnsn3T8k933w7OEW&#10;B50aN4w8mjEahKrv0kXXHD08Nr2st/ybJjRGzhoLOf3mVsa9t9+7c7hpQfmddSLoj3/048OPfvSj&#10;LlS7dfNWF6q4mgey+MqR9wyfT+lZ6UvNPRmf3ouMstvTWIoOZfPSj+k2yQfvacPFq8cyefyEgXEv&#10;6+fKDz6mzfdtzE1e4rmedPP+v0c3sA/86lheiRM2+Jj35Yj/3z/9335hss9kjuDffPzx4d/92397&#10;+OjXH6UTWjsJKKOU0k62JBKjj0ma5NZCCCkZr1WbqzNXWEBYiG6nceymkQpU0vF5Snj+51558uMp&#10;hcKtpLgdAmQQkv/qiMjURQiT56Tjj53G5gtyr0bra9DI64qDqIZPZwFRx3m0nvFT1h7RnPiD4Cl7&#10;0pyMP89/uy71V7d02surCoTCC48QEp7rwkXCdETeeW6c/TU/r5peUN6AuXAv3Lu+zad6wZNcPKl3&#10;cBn6Kk4D5OD2GAeDI/f+wd+8i+stYMTD6FGQ0hkuAJWyfNvGIE6SlhFlO4mfZsD71Tff9vhZO5E/&#10;//KLHnco365KTVwTtzpvk7MdpEdQUkg7sIsygCbBK3f5czimXIOGwis6H0ZLgywdI2dybAybhKpB&#10;mF2ZBCVBC55//a//Td7/MrHfadqrEabKtTrN8Vw6YZ3y0DrPgQfNzXXhdeHN9eT94DwtUAy3Iugz&#10;OAvmOpHSyZQka7uFx+RpwoLBAg6U0xViEdRHRw4mXjKWYw0acOpZPoqo0rWVL7/6PMurOKZQxMHs&#10;MawN6v243u6f4X7nvGr9tjIETB2Eo7HB3/Cgd8Vh4gmnEHVCJt4z2Kz6BWeNIQZEaUf0NXAvt6hi&#10;aAN063JcxpJzxw4Me793+3r/TU7cvyn+xJly3A9e9m6ei7//Cncyv79SR8UnSg2bR1MguLTBy2+o&#10;2Gc19B30l0/50mre8eiXa/nxnhdVDy25pr76jQQsOOO3suqa3wZnH9HIol/t3b4qwL1jiKXPoHCg&#10;pXhpE6vpJls1PDJMuHrefN32UEh6zV06WHU0GWWcN3m0T2TMqN+MAxmgdNe0vrs0vGQBoF1xea+e&#10;8zvu744VppN+1XnxwprMPDboc/remRgX1/saD6JkaiPvTLYu+BYf0gk6Oab9ksZKcDuPTAKQgz32&#10;jtJYA+f5ZdyK/KNEmqiCW5P/6oAHTXTxnk2UmJDoavDypVMjHF/5orJ3+Lj9AsQmLzAVn6mPb/c8&#10;fhDF9LvvOimofnSM+b4l/WdwIf9xQyOLjrTXwqlnefCVkeDc8Om969zDHT+4deWVo7wxSjD2MHDM&#10;7kzvZuAjrrJml6ZrB2RpB+WKCwfFe+o83jthA4/7PgdHcNeBYAaWdtB5NgmkqkuG40X5rPadBSt8&#10;ZX3CkllpYmD1jRSD23PJ/0LenYsPFMc++Zm4165Lj7TSODSU8uBQHRfdp+yUu4z6ScmDQR5vEnfy&#10;A0fezYKSBB3RPx4XsGRK6pEyuksz8dZusHhXBpS8Y9i8cNoOgQvdtXk510tnQufRL86EX/u9p3oy&#10;YMnO9pFogK4M7lyPnpO3esF3dxXy0WfsIjShyx8bNhNPfVuHhWMTE2PQlFdyW/IjsDD0oGsY8d2P&#10;LtKIl46h2OD85s0bh/ejZ3z4wZqMY8D/kWPwM7C7EZ40ECtvmLgIvuQNRypXai+dzET878uSJdwW&#10;bWl/9GnSlLzWFsMPIoYl+x59GhyWX0MrFpiZcKixK2F0NTzgCEPHkUkHl0t3WO2vbU1WKpdcAJ/B&#10;rwlLxoE3C/DeW6RpUhgdoCX5aDNwDE/xdpE65owBhEwjrxi3xEXXDJR2bH79zTc1PpZ2k5f6oa2R&#10;A3Pvit/tPpWOURRPwxsdy3dZJj1YGEwZo/A8WsbXjFnqKQ04OmkVLx29tbwNH6ktXDIK+S6M8sla&#10;Ms1Ef2WE+CmLbO03bBmOUm+yEpKhbLVVrgk6NmCmfinDhDxaaPhR3BWmHZouYeB0FYYOmveWr3o6&#10;Bsoxowyb5c7QdCpSYwZ9XPokaHzyBU+Wv4UlLzJcGNm3N2xqo2nLkbXu0fS4gW8PY/32fnCNh33D&#10;8+qVK52Yr0HbTt3ItNEDgXPcB7ufsGCsfnte/4In/QJcL3hGP1d6+dYEIFrND8/rE03KWAhYWgi9&#10;4AP5qpMJ3vLh6/BbJ37WZD2j3xgTHzx4VHmc0g4Xz18qzm7aoZm6HfW/9P2Upw54mMHQJI5xFMNh&#10;8Rd8wcmMC0YH0b74hYFg7fQP9KlTd0XG9+jS546kt3ghPnwjvnB5S+e7R47LXUflpv3kA0XJR3ml&#10;93gAPvN9v9SnsNkdFHwJBw8YkeHCSWRZ7i1qUE77tFzVr7gTJ77NkRzgsjtAk38Ns/FgFg7h5DkZ&#10;jt9qANQukRHkQ3ky/e9ctSk/cgCtDZ1N2fPsHlz4wvfEtRW6OH3qbOUZefS7z353+O1vPzl8/fWX&#10;kSV306b3Ih+d4mAS2AIvhqRFU3oC/JrGSfl0EvMz4ftc6Y9hsPyZuL1UA7fdi1euXa0B88JlE7uh&#10;idTDcbTnI3ssujU+vRy6YTS0OO1U8kMD8KJUm3jQQWqcuuKNU9UfyJXzl84f3v/wg8Of/KM/Ofz8&#10;j//48G76IbtbnkVOOzbbpLM6m2+Cr46/cy3PJMfBEd5GCx9aKPzjtZjY8d3GanCOlhnotccVhmd1&#10;ypXR1sSje/V1jPfly6l7n+PVK+nUyXcjfUvx/qPoYbl/EX6tmS2w8DpJUOUSWiDTTHaThcunwm1f&#10;dW8b594usvUtOn7ponZ2mi2TTyrYPJf3P3SRdMmtThh6SEF5WAB4R0YoT552jTphgnHTKRgh2oNj&#10;Hte36ZeBUT543XhiKzmyLjw4MlJeCSbnuzM18Rj4GHe1L1w4LvSVif3Qz+ngyydoRufXYVQehWZ7&#10;tKR6ATlp1rf+9DMLJwyvb55H9r94mvvQrue8Ux9p9DM9yj59QXfqJ3/GzQv4CSqSv4/33EBbN9MH&#10;3Agdn4vOGDno2Mijbw0HN9VbkveMG56/tPiC0YO+y2CSZ3IhBTNih8hq0ET774SuHLH81bd3D59+&#10;9uXh3sMnh9PnLnWH+wcfrIWQdHD0N30/r28mC9Dxnsd5+EYjIx/Gw+HIhb188sx5P3yxlyfjRuYs&#10;vllu4sjPddLK50jHzr13U5643MTl537y50t+wXFyT5rQl2SEKcNm5OiryFGL/xj0SaT2FynzeWjk&#10;SdqbwfyFfKNf+8bmhXi676P0OwxQXRRB5obGKp/SHvp/p/ygoUUT5w5Xwt/X8HNksh2admrevBmZ&#10;FtoISYT+7P4NDPGLTxm9U27Kaj0Ssvzfn5t2OsLt5k7eH79f9NNx0EY72hPd0RU6ltK25EH4xyKB&#10;obPV7mt+r2HBgzxmvpacIQsWPSxc8/hn9A3P3Z2ZeAnouCFCr/dh9Bo6a7iMzE4n1vil6Yx51oLZ&#10;vA8NzI5uRs1+V3O74ldH0D6O7t+NHpETjJrfpd/75t63hy++/erwxVdfHr74+ov46NXpR+6GR7+y&#10;2/eL9UxH/+rbrxPvq8NvP//88Fn8V0njlAj5M/i6r04eXdRiy44VyIjIfnGgGkqMZV8GnsUb0x+Q&#10;vGm74Mtcx8WLlzvHwcBpwRCaEh0uxVvjufg8kEnywjfmtl/UoLvGIsK1Y/X1yBVtgjZcpw3HTdie&#10;TsTlJmz/7vvc0N5/C/d95QwPcJ1zgKsgC72tcZ1+Zc23oOGOsU/UnVu4TZrEp1OhKbkaq/Xb9PF0&#10;gBvRa+ywpEv080M31/eS+etXr3XxfcdLykgGeKoLpvKuOh8dMLx1Ofm9e+fO4Wd/9Edr0VbuO0+e&#10;tgHb3nOu06b6A9dFC8d+8LBv80k/bp/fyXfc94X/Q3cD9x7+6Zd4Dj4Gv332j2GT8tKBTJxvAf6r&#10;f/WvDh9/9BvU1YG01XodDBBUoS+MW+PF1iCIRx5Hhk2Ix8hhYu9S4nFXsdqozzom6QA1gZ0sayXy&#10;mHAKMuFH+Nrea1LGEUxdRZZIJlYQxFRSmPxWRRdz+NXAcXr5ChWh4CvhTFpV2qcHJX/MaENo3g0i&#10;OfEHwTw3aU7Gn+e/LZfs6mTZ8RxFrgFeqFs8gRo8pga971Eo4osXJ757fnX4wYOmyz0npMp84faW&#10;W/cn/dqlKV3yiOJLiVn4zDUCagbwyy38tIQt74HiyPUWMIkbRfVllFErfci6lc1Kv1amJjVB2Im/&#10;KOKv3nTV128/+/zw8W8+7oeDTZBVcY9wG8OcHNKrd2W8iT2TRL6tYKU9GgVD21JJuXZQm0AfpIdm&#10;A0nKlpUaJlcosupjQuGjjz46/OVf/mWfHVX7s5/9rBMKBC2j57/+1/+qcXRcDJ+2yOsgH6UDZYS1&#10;3V0+0sPjwtdiaGFvoyfPE3+EIeHfyVphjgnKr7ymbYKHvs9AEg6sCDdQt3O0HUDxsSZWKEG9N+iE&#10;H5NPaB9PdgAUuDac8YVtg2dgg1PlLbpYdRi3jzfvT8bbh42bsL3nJs3gaTznsk9np6qBtYk+Tpua&#10;9LmRAYuJJDnqWNVPvbllNNlow0/W9euG7Klcy33j7eDZPw9cA8vvw3kM995z+/Tf5/Zx9h3B+JPP&#10;4wc+93+IOxlv0o8vkhLlyLBpMiCBUo0f/LmMK60HRkqxSX/9wupbkm/e+9+s1SN8TH1smcnluD4n&#10;8Tp1lIG8chXW8NzFj9FGuq6sFq4k/YCJR1cDOMkBviWUnRrmklq6J3mXX3gYvy5zX8NmrjVq5kYe&#10;KbwTvGtnhB0SYzAhm/TDi/+mXY/lLXgX7FyP94ofpWANVtYge8I48d1TAifOvKNEVpFMWcKqZCae&#10;CRM8TYb5VhHeaFuk/KV4LlklDdnBmGmiuIrjZpDrhPuFNfFkMorS6H31CoalKJedqDJhFb7sMXxB&#10;N3y1zVLeHD1mYOL4U5OeQ3vK5uEK/sjBEFIn9J89Ph5E4HnluBoQSluZEOV4XNswbtHPytsV7uQx&#10;Xt2FwaH0/NDTtMvgxUBGOfoFRp7uVHm4dmW61wfIR7opXxlwx2gBj2AWJk/tKi9lSjPtNukHH5OX&#10;qzvGIDvm4I73jBalmwEEvkghib3wfrRgQD6l8fBpaGJN0GaQmMFhRsKHM4H/XK7nwjN2bCbl8nBy&#10;ZsHYyatcx0jAeL9oSJhygzdl6W/I1ZQvvd0S6X2a7/B6+6SEq1sntDrhqy6pgzL5lJ+SVh5Jhy5q&#10;XE+ctWNzTRRePJ0BZujwYu49X6Bj4HlyIL6nICSfpWsm/61fNOFf+ENL+KD6BCiCe23UY5TC6T2O&#10;Ns8m22ukCzzJIMJPXdRdXZauvuDfvPryjKy5JiR1CM5SrkkbCwn0XXhpdrj8NAM4R99bUYp26kM/&#10;PZLv8pXyEXyAcU1ivEzNlnG8RlX10z4bbvf0r34ogU6EXud0DXzMEGtAOnKl9SdD4kcnY7iASbRX&#10;I2TyrW9dGHbWziIrrT2Lu2Qe2lg+qTpmQfvK8SwPZfVkjkRzJBV84nF0VmNLeAx8HF600w2MJhbw&#10;l6v8vWOUHAPl/fAnV0N63s+EJlhL03kG44vwEsNmDWOb0RLuxJm44HwQnv86cZzoQRYksPooQwIj&#10;wFrotnbQn3O8WtLS25ZOteQJPZdx1MI4Mvm96KU1AERekG8XE9ZFJ4GrfVtaqQZsDk2nzDRKy0ZX&#10;eV084a0aqYM777jyKXrItX3iFl5dHA8mHEzaQp7ohCMb7vm+zXd3+93l0vyZxduMR+iseSY/HozD&#10;s/gNjb1+HrmS/NDu+9vksjQj+9YE2ZK9kw/X/JJu/DjhwFBfNOlbTiZC7ty+XcO/tv+UYSntgy+0&#10;cxK1PaRJCbmu++bjWblF4iqfPH3zMl6aOPyyYPAenkx4h07xRNpGO5s8Qfd4mX6urRWQFM3fOBkf&#10;0V0ZE+B7eLDj9xrp8Nn6prM+2Jj6xo2b6TcuV04VNxGR4GKMZCxk1PSJBgt/TLjZtZTG7ryACT0S&#10;NaInV99cDL7I2cDEGIJmXfFZd3QFXlX2vjtigxMT3Cb/GNDISzobrFSGpww6j29pmoRCx4xz6q1O&#10;T58sg0T5PBnLr7IA3SgvjF744mEZ6DNOlEd3LuKXxGOActSs/m6OzLWwhyF7dqEqA00aH8qPHNE/&#10;kREML3Qan80ZnWbx/aIvdOK66GvRdGUToArOClMXNEY2wHthDrwWe3zz9ZeHz37328OXX3wRveB+&#10;4LJo6Nnqp4MHXl8Lh3b0d+HbO65rrHbunLFc+B4ezxrjXT5cvsKYGZhN5gV2hks61kUTdtEnLjrC&#10;kRHwavSuq9ExruXeu/iz5y9WL6WTppDiee3QjU4ZGPRGdHWTxMbXDIcf/vAHh59kHMwoOQs1yDvj&#10;XDt31b00GnowFm82cNabyO3gB77pOu3LnJL03nuF2UKX8krS9jQQeZBz+orAR3bon6r/VYfWT9Iv&#10;Is/SPr6tqT4vooDbPfz1N98d7kZ+PkL3q7HjGYQXLecP+eSa2u4Mm2GgwoyPyutJ27h5t773KD6U&#10;RM4FL/mryFj8B3OLRuc5T3nI31ag+YHSdx5LPS1Lma+juyzD38Xo2efVKwnf0deFN5WHTrurNfjp&#10;scK5p5eAHF6Ngc0VVe6EZuATbvA7Y9/euMmw+Q4juX4EreO7lI+ma9B4HX1XXqmgPsPcoIpvNcpt&#10;6h5pcOpNdFR+q3uq1fLhpfI+deXFr2E44Xbfzbc57dq8ffXS4YM71w93HFN9Tr0zJtEmFvonz/Y/&#10;kU3q9zzyUT9qFzaDyWOL+MI3NWwaJynAHEdo7ELo6nzGIurIwP313e8OX6ZfdQzvufOXDjdu3u6i&#10;MIZNOta+z3fF9+gR/GBAv9MneRa+j6+OhXWTDXMtLWw4G3wMTrh5zxVPmx/n/fh5J33l2a5s5aED&#10;13ET92S5/Irg36J1faZ7Rsw3L1b//PrZyx5Lq8/u3Bk6CW0lNHT0ZtEU2oycv5z+6FpwCt/PIkt8&#10;Aw8kxo36ABtcrt+43j6f4Qmsadjq4r4re/1Kxo6RWTevryNob1xNfxkd2I7CdIipKx6gp4J56Iue&#10;IUBFjnH29+UGr/vrEa7jju9XeybgKKxtnN9q27SpPkD98ltzo8YFZJ45PLojPXBb0NS+Gi2sPlQ+&#10;pYf40uF49EE/iVwhczr2QX5phzdkfa7drSlu2vB1+6Vnve+ChqShJdS4GV4kKyyC6C7ueCcz1agp&#10;r1Trdfh4baxCLy/De08O9x777va9wzfffXv4evN3o0s68cEJL99+e/dw9+69LpbxmQM6ugV03zB0&#10;OuUgcb0rP4TfnVb5q1/+stdvvvm6+rnPTNDBfSpB3+RUp3sp50HSrZOqUungOciq3IPbs2ejozGY&#10;6SMZNsNbOKJzVnhCI7Wt4qFN+IZfOCAbuqgqV22KN9eiszWuB+9qWzS7nleWiwbGc/t3f6j7r0nz&#10;X+K+D0bXuR/nufwZD0/017XgLHI/z/AAP/yw7cimPic9vMPlwqvFcpEZ6DLvnJZU43qiGguR3bzy&#10;OsbR1ye9E0Pup/3JGnq4XZx2dzKCfmC3fvSPLhD+4Y9qHDXH7wQkOjZ4wMqdrBdJbPsAAP/0SURB&#10;VLurOo58d937wYd40+ZTv8mDm+eT4eO+L/wfujtJD3BSObThRp32OOE6K/+//fN/9gsvrFQX+S9/&#10;+ZeHf/Ov/9Xh008+aWTMaXDheDKCpUeSRCEUltZv5ry4OkaEMIPjGjZzVV7Q2rBjOBdQBC0FzeCX&#10;wlkA82u0vO8EWSqiPMfQGoh1wjHwilSBEGITr+VUcPNTXsLJnS2MAOsvAtK7kFKBkjZRGqcTMxS2&#10;1mPyWfXkxxXWJGw9cn8Swfs0E2/C5/5v0xV+zUKRGwU7finXqWuJQX2pCQTGahuOUu3WdWptwsyd&#10;n4hdldL4Den17Z5T3+A8/rhNcu/aMG274i58KGzSH+O9rrcATF3SGb585VhERpEEbUnksSJu5QYR&#10;pzKYexpF1G7NT3/3u3RYv+1xZgb/BjSEYZVw+QSuZdTbFP28Q88696HzcYQe+KkKlKnp1B3jNDs2&#10;DRpAY1LK7mcLBtTfe4MxNGy1t299/qf/9B/bkd66dfvwJ3/yJ4cbt291Qu9uOtGPP/348HkGsSa9&#10;0RdFRWF7GsK37vvsL9ehxwrn1MPARX2t+rZzY3bGqGsnxi6YLLzYQSyed1yPlXG+QdKdBIycFH3x&#10;rQKrX5Npa3AUfOUd39XMKXe19YKxMOcXKKGq7gjmnZuw8cNPveb91HvJjRU+cY7SbPTlvXJ7pBPl&#10;N4/FCXyAL3GqVCRP+YrTCZKXFK81aWgC0ISvCQsDZXRFsCZp049z1/zUru9WYKDofWVb7uW793tX&#10;mP8r/Nvy+j43Mmqug7u/gsM8v81599e5k+8HriMYPcJL5ZMJb7T7dtj3OYGXn45tjr1K4maZ3FeC&#10;8PPRZLsyJd7qNHKoMHo+KiGxGlFwQpN+xefD70HFPJuY4HvkSuCoTK2XwYovW6KNXAEntQms+kLX&#10;hYfxq/9ZHi9vvkGJq8zw/BqE4Dd8yF8Mn0XRDT0W3l7VLXWsgh2PD1BdgQosBg+BGQ7H75UETtzB&#10;M0XQ+8KxvW++mxeng/QMRCia0s5kPlimjMK1tYn43Folql6Rw5ssqv6wPZt4Ybxk4DyfuvvWT1fe&#10;Ry5Zme/Itwtkzcbr+Au/mkCQh2/idqf70yerfVKm8qHCQKOTxElv8OWIJAMxsqoTXWDY8prBxBgd&#10;v88NjuBulGNpPXPqXQNf2kB+8ue9Vx58coP3MWjO5PySOYsvB0/KGKOmCZW9UfOobZKX+326gUl4&#10;eSmegyM8Q/E3wXM0sUt2xsHN8vrWwLvV+YhfkkGv8goBq6vyC796p5wzkcVn9L8ZsOo3/RZ1pm7S&#10;br7tlTD34D1tN0DKxQ94K5FLV/qZvo++ViOkNIkgSuEiD/IDp/oqT1kDZ0WPOoA9P/TUXZrhpxo5&#10;+YQ7cv5C+PD8qTOHCxn4uz/3TtptS5/MAVznYmeQVebhnsLbXZentR+tgQQJPMEHI0G48hBOq2HT&#10;cbTd6UhfS9lrZyr+wd+Lx+kA6lveboH5n+LnGNpO3IIv9NXjnkMX+q/37tw5fPjBh4efZPDV43Zu&#10;3wlPXak+QP9v3ckaeM09+PC1nR5oxCTzjavXD7dvRQ+/fftw6cql4h/NdJIjV22Bfxm5Cpz2y31p&#10;XJ6JtxZDrMHl0sGXfMdvjgii5zsa0Era7uZOmGNY6SM1wKZ8k+/0FDxQno3+0TGJdg388Cv/7tg0&#10;IZJyeLTdXbHBs3tlgw09dNAbj1fA8zLxfNdHvegBs3AAnaJriw1MevDuOTyNB9VlVlkPz8mHDDHh&#10;4hub322GTZM3Fj5JJy46NeHC+GlipSu3k1b98AEDIL3SBK26V9ZU3qzJe+XgOQPxb1IO2OguBt7d&#10;VXL1Wo2a0oFXmQz55Cw6QEP4tUbD4LB9VFyoonUvncBR4m4k33B4K++mfFzgXhgvrPIGn0Q2COPs&#10;KjXBZNLIscNIORmX7mvYTJ2P81yuOywQV4LIdiv9ff+IQWl2zUgD1yM/R4Zy+/zcD5x1wrewxks5&#10;2kd/def2uz26Unt88snHh6++/KJ40m5cJ0hSRsdagEs9u5i0tJdr6LDflBKnuA0uApKSiydlwlNl&#10;wIvG4+xWonujKX5onpuFSmrDeKS+vrHo2MnuOki98QGDnSNVlyx/p0Yjx3P6ru6V0INj6/qtLXh6&#10;qd9ezQ5nDJsPHzwuHT16EroLjOYBtBPKGF2MbAaxKyMaw9iZwCrOOvGJ0XON5y0uqHyEb7IHHZaH&#10;w4t5rmwnNzrZpN7hpcCs3handIfV0+gd6kdewmfKqXxN2slDmLbQjnSqpROu9tamy6hjUkw7L/ng&#10;uFxHdvaactZxtasvQ781uofeKtvhIqQI14w2VuszrvvmI0Mb/lJW5WLuhw/Qliu6nOehQWFod30n&#10;/HFhBpt2uHvXRKud3t+l3s/bSPI0CTw0nuwqx5XXo4LxtfviMeO7iyZc7cS8FBq4ebh5y+KWW921&#10;ULkb3eqc94lvbHeui80u9XjaGeP1G5sZN67FOmkz9BD456hfuOuc94Zz7cwg7ahXR77ZHUHO43E4&#10;pet0sQeDUerOWVBrIa0WWxPIhMOiSXUmk/VjP7KYOHjHG0v/tYs249lNvlWGaP/kUV6BIE7DxS3u&#10;SQzGt+AK/dpN/HXk9Bdff3v49t6D6EPppZN3EKmzKn1VTiUol2bFqFmKU+n8dV5gc9pXn602Z9Jm&#10;4oFpGe9yTfr1iYvULTiUR2UUeN3DwWQncnDdbl9RvAKTL4nFaOMYzvrKdgu2onMmzbng8yLcBFeL&#10;NlafY4zRdgovmVwns8wdXDQvkHbQ5sp9njgRI4fnAdEuO98dtWAhDRn84V34D72nvEpPOEk65TpJ&#10;xbVzc/kDf/kwStSZdxh7E3cLs9BmbV6AXPjbkBxXfhE3vjunXjxNPd85vHfzyuHD2zcON69e6nO/&#10;o2iRf5IuGnxVuVOjZnjHLjC+3xZ9boFEdANyKfm+wa/hgUvhh6vhjUtXbxzeCb4YM7978PBw7+Hj&#10;pI2+E/xZiD47Nofnh9/bt+ZKZmtHtItPRy9WF3G8r1xPuolTWk2a8ePgZ/z0U9xcub08GSePyXPS&#10;uu5h9Y7eMzy2L8P9+Anjj92C00KF0j46Dj0xbDqt5U3qlAhp4y0vdc3z8/Q7zwMXA+eZ8xeDb4ss&#10;7oSkzmX8ET0mMpDORlaYj3r3vXerz6IxR1L3kwnBJ76+lHHijcS5GZ3xZvTF61cvRseNPAg9wQZ/&#10;8Xx0zXN0VPCjj8ASIimNIba/Z/d23C43YfC89w3PVftqP31i5yQ2sukccPDcOdeEid/+NfLMkfP6&#10;WXJ8nQJlzEGep09MW9LX9dl0jXo6jHZN2OiHoGqbp/xEWtfIMr67MdP+/YxM9HH6TXILnwXWN2ts&#10;yBjavNPP1rAZv07mC71EnqlGcjq8ThO9SpuB6zl+jn+Fz8+FhsmqjBmuXEnbR6+5lX6NEdypABb0&#10;OfK83w7vLv11YhRdEd+as7VY0ELGB+mL9Pv6XnrpV+lv9U12eDol4Vv6/v21AAeJ1xC88bz+UH/Z&#10;OdRLV9vfwrE+RttAS1qr+HctvyQT/Fa+C67w/vTl+IRcMJbAn9P+w6/cngb2vDlunife3+Qmzj6P&#10;v09HXujo1kK26GXhd0ZlcMI53JtLGiccrlOBI3zsr2i78+JkQNLq16s3P7F4b31Xkx7c+N6lPEf+&#10;W8SKj8xLOfnm9q1ba94qedFP0ZBdmoyarsbIxmQdewaePf6nPbgJ5xeNHMffu8Ier87S7/28n/uT&#10;bh/vvyd3EgfwMv2Te67yasNNn/37Z//if/+FCndQlXr7tua/+7f/rh9DNXD1AVyDTBMuJmq7SysE&#10;0dWXGmJrECgr0jFt7hcKc69DacFroLEQvL3LdSbFAIdZverKhq0+rUgqIcxxIojHwNzkSXXIROzk&#10;SONvpfYiIO+IjzxbFVfDpjK93t57Fg4na0cnGI/9cZ7H14F3kOl+nr2Dj72fNPzbnDjc973/w5wO&#10;IPW0Mikt2/KEFobVAemQOhkfQVrl3rtcjybog0euikfq3vo0l/iEUfgXOvIvIB+9oy703Xp2KW6K&#10;v8Gl8O2+cVbcVfd9/fljvNf1VoGBURfxhiHbAD0datoswIdOlpAzyaDclxmc68QNsL78+pvDp599&#10;dvjs8y86YcTpLAxsE7n5E46Mew1PHu3kt/asc93XwT0iTTk6Y886yU4YhkZNJKmb1fm//ujXBzsz&#10;5WeXxA82w6aO9It+9/Pjw6MI1PfS+f7JP/pHXY3mHPkv06H+Oum+/PKLdrTKnZ3K+GJoTjl4p8dI&#10;BW440BHyPUZ1e+doR0c+gpOxjnC+ZZLSTuh4nX6/M5J37g08xenKo6Rd/mK/cWCl7SVHflASIiNq&#10;CL26jvGxy7PHRW24nE7Yda0AXcoTOhgcq4M6jbDiiuN4btHx8tpXfuN/r504TaVd40ZhIEOS+Iiu&#10;j/h1u5evDk3cwkJxSudmMqoTusETfFjVM/EUSa6NoddkhzqTd3jFJE3L0W4bzexhnfp8n5t4k278&#10;wD55TR7u937e7720/Mlwfh9/7jn3J8vkTpb7fW6fH3x19+opgx+GzbSLwcU+jx1eGpLwwpw8tIs2&#10;pdh29dsef3kv7kqfS24n35X1xHdd6U20cx3cbDDiMyU3TX0zym3Sih+4u8KQ8uk6g4i65L39118y&#10;UOg7C29D82u5yieXySnAJlESkFudxEl5pZ8MOmY1ZSeZMvDDg1bSdyLbhFLiSuJ7U/IC6ezmUh+y&#10;XXlFAbhyD4ejPA/f8Rw8TBxens1XXrlOXDxggN5BehRy6WZynpu8ByfNM979tMlCb+7hPt7EuoEA&#10;PmPM7PEfeX+mOzbt5FzfobMifS1ACm0kDdnSY3cSHxydXItCynAwhrkqtIGNbLpkok7eIRLfaOO9&#10;X3L02DDhWT3lM4bNqT+/6rEwyw1/8dK6wtkMVuTFSQNO7wtT2laZrt4d424ZXsA0Axzx9B8GZ/wY&#10;NOWnLGXsB0fyA4t04rkX1vbYyqlPWjtSnr58fnicvom3qh2vFNbAAZZluDqmEe8WDtKyGx+UTpKu&#10;tKeM4PcQGmHUPBW4Xj+zy9cEWuInqauyOwjYPJ5JxkFq+DHyHGW7jk4Jd2sSLbwbn2FfvR2bidR4&#10;C65FgerH6RoiclbZKbPHY0mvLVKXGjXlL1/g5X1assaT+eYmb7IwMWg4yRVvgDn4j3zw7SA7l8iA&#10;IKhe6TXsZcBustyCG7LhWcKevnreNI7mqpFQVcnK8PfSRQxqj+ndtXJEfNsngmN1EQZufbKFUnfS&#10;bznlxCkSH3zwfnfJWF2q/0cP6rn0vYWrhS2uCGqe8GwhwQfRT5xI8bOf/uzw05/8uPkzRoC3BoC0&#10;qXSVVYF58lvHyIm3dHkw9pin0KkYaLoTAVevdLLBxNXtO7erg9xxJPTtW9tRgpeODZ+5eiYH6SD0&#10;kaHrqcSRvIVLsKCjXIVXCqVNZnEFh5a996zOdYmmT8dndpPjH3QFdhMgjrkyGU/WcCM7Gp+cSlr8&#10;weEX8RwvyxhKNxwDJVk+adAlIxKj5uRd2lVucH0v73yPTri60T3IM+Uu2F50wk/6r776uos8wHE7&#10;7cVfSFlQBFVL/oSecy1do4cdvGt1ffgjKUonUiZ8tW3uwcVzLrtnZayg9ezqJx+GF3TjG0i+TWMl&#10;PYOG/rJ9sQnwwNWxo7IS1jLj0SQYjGPaB4fu6LZo3ATW4HAmj7Xr3ms7V3HkBweT98Db2jUsRaUc&#10;8Nrpqhzflb137+7h888+P3z7zbfVB89mTIzOV56L3vJQ/HXcRc9ZuecP7Al3PF/4V6nLKOJd5IMJ&#10;d5Nmkb3y0Cb6vsulp2Uoq6xO2qkLv74rlTpn7OBKNqCPIC//kntwhgcZWIzrjTNu3QyfXYssgLPE&#10;Wv0A2pBm9UPdsRlaf/DQN6nSRsnzVWDosjTVVCs0Ez/XnoYTOaAH0//OTs4aNV3Br7zkkQaoh4H2&#10;AfEojcGxCynPre9cMSaRHfr2ZdRM3Qsvqiq4wSM9cfFugktjNeqm3MrcXMEEh+tYVsaE8H/qy9A6&#10;x+46Bnfp+Ykvf3nlvuUlA2Hw1EUkgRPOtZMd8T41Mqf2kEnkSdssCeHTVbsV1zKLmz5efE77LZ3D&#10;QovFB3RNdGGXpolfmG8zxbV3zAOcKZeB5erVa53k7ZGr8b4RxZh94/rNtL3FI8uoeTMy4dr1G91N&#10;SZ6OsRdeTnXyL8+BS19kXKN1tLFdoPgSTuBYTbSDY4Hv338Q/JmYhquE55+6GU8yRJpMNmbUx2s9&#10;i43tkOEdQwwv5Jp6L8P1Gpdxg0PpnYBkzG0BDFmOb7UJfFc/yJULxKV/CwzAKy/qxUY5iSBGnvOI&#10;DozHf/fF14fPv/zq8N2DR4cX6oFGg5PugKp8WvJBIrzbXZuw0IyV0SzjEikRTfyfCuynUhfxO++U&#10;NhP+Tuh0jQdW/9jE8eAsrydLwUlY3Pco9WQraO0ER/vkavQUtOR6mjFz+fN5Zui0oK8nUpUuzX8k&#10;ryRfsi6ZJ0/4hSv4I3f0zRY/4214eE6VCzwvEllNHEnLgwLdWIjAiOn7nGeCI/q7+TfP9ILqHMVj&#10;2iiwrR2bkSbkZPAGp/S6yv5cK/tzTw/iGWLoQGTl68jKs6n/9csXDh/evnm4c/Pa4eqFyI2ML3tM&#10;bcr1jUC4sttL//k0aXpkc64WOC1jZ2SnfpOcSj209fnQ1+Xwy6XwyZXoIqfS/9NYnr54dXgYGfHY&#10;kc9vTh2uXL3e3TkWrOvDh+6G/z3zS0avMYArGhZvdH/8zxln4H9tP7Q+cYeuufZXG41M/zVuf3/S&#10;yYO8mTTzPPlOmdzAzk/88dzvPcejATowGu4pJiGMfqohdUbE+j3XpKictmCkR5Knvs/yzkKYK5FN&#10;V2/eqnH5XmTBV9ENHkbXCVV2ju7W7Ttd0IlXHAd/N96JO6cC8+W8v5l3d27d6G7Nq5cybmLkDngh&#10;v4wr7Wam3weXrQOIuULUegxO+b5pvOXeFvZ35fZwnCzv+N1xH5LHhjGU0TsEg7Zy49XqV8VJxdPm&#10;IxvNHQhP/tX/ZnFR5IIiE8VYbI1Z9Llr3Mbrg1z1S2mM5B8fPuqcSmEiAyNvw1c9Xjb9lqNmuxgr&#10;4cZJFhvMYi+GTPHor9WZAldPWKwMCDBgyYDMSStdmPA6PEJ+RCe6cPXy4eqNaz0q3fjg3dvvpg9+&#10;//BefMcT797uHJ7T19bcJuP5jc5Zmu80huDgeY0J6CNrkZFvEtO16eqOfHcUbfXO1JEMdVy7OVFj&#10;NHLNgqCOZ+K9w1vtGVIfJ0NwbbsNXzUcB4edSyoelnxwj+/Ih9ELpq33/CqvceAfP27RifbXHivu&#10;hH2f58QfL2yf78SZ8Hnel7uPP27C9n7C5aEsuCg+Un/PjRPatXjMpwuMNb0Xv/IwvnMCuS6aXs57&#10;UE24fOC1J3AkfQJKP89DT07DeEDHjd5i7GWh1ePt8yiuTiuRn8X1t0JfjJr05iVHD+1TzaF3jP3h&#10;Bxm3rs1NnDrQQ7mpc+sUN3jj3K/2X3r94J0TXx2UN3qi9m8dd3E46cZzE2fCTsbn3hb2d+32cO2v&#10;e/82eOFm+kgOHuBl2r5c8b//4l/+ok9xFI5PP/7k8O///b/voI1iocOtcqlhku/ZKJsETYo7QtS4&#10;rtjIX5rtqCGWcrIpKIQUASWjkhy3gKWwYGCV6LElcUcVSUOrCEXWxMyt2yzlGZwrupXGFGKuPAn7&#10;QUyaOfkkRspNrLz0rtAnMIyRdzV68iX+eDC9UfYxk3Dg4SGSF3/ueW7fEPsGmbpw+/uT7mS8eZ68&#10;uAnfx1Ufup66eEqCekcFrE4jagEPvrRlceBqQBLf8IRxOnyKo84vpfQHHT6YP2D0mrC+hTPwCNh8&#10;YaMoN3Q9r3jLr3j538u01eZa2Hq/nHc8+LTb6gzBq77TzgaYaEgHYnBqIOsbGZ9lcPLb333eSSgf&#10;j0aLJqusfjdQA1uPudiUyworhFHgFlyFHw2VjtYvjX14ncGbo38MJgg7K1ENbk2uYEATU76jaWcm&#10;eplzvClmhKz3Jrl0ah++//7hj//4jw9XMkjzvaHfffH54aOPf9NJH3RlIDSdHHpTBuGJd+xkMpA1&#10;+aZDvXbNIPZqjY/qKp1wHbvVxHZv+ECyTt+H7x1JZ6JSh2/w2RVPiUdYmzQ0yIQf8kC5Fy/OcY3x&#10;BgDxdqzaZbF2fl7u0ZIrzqW+MxnJC6vSn0GzgR2nDUeo72WKcM9w6R2nDdRfO8EFvE56cbWVMPfj&#10;F30f01nzCH0brMtHuDLE5dz77tfjR2vCsjujogChMd8EEn8G0D3WKXngm9JVYEODNQDkHq2kuA7w&#10;9vUtXBs84/bP+/upk/xcx3MDszjjSq9v8ZPuZNj+yo8TNriesjmwjef26d6Wh+dl1OTBoP7wuBYF&#10;rEUnK80+3wQepeeFUyjroxTvyxfXc7DaHxZtuvLwitf3ScuX3iIDK+8o9C2n0eKSTqMdueRoYJB0&#10;o5D6bsSsXBSezNvWRNcGQQZj4Mw9WOAueWqtGlW3AYh0ynN58RxM5LiJgWVk6/Gz5FKuJsDLz+Ef&#10;71vGy9eVdSb8Fg0LXThTX2Emh2Zhj+dRnAcX4vGD5/HFkfoVxkVr0k4ec1Vb8JQf08aD56YrGhcu&#10;Vy7Fbrpf/8et8robKPSxdgQFX4lgQlHMHhWS+qMhbk2AwtXpvAuuGFQqG9fAzKo+R9CY5JcRed8F&#10;LMVf5ChaDJ5OwVd8d4lGNuF1V3IOTZjgpOCq5+BEvdXvpNvjbuT04FD8STs4FQ9vKWtfLvk4srby&#10;s/L9aq816OSdekx/BU75yXvyH3jAMXJYfp65gWXi8wxtdmk+7PFcTzopjZ/W4i9ts3Coz5k0nYSS&#10;obaeBs5N59sEpd6OLnqTAdwZ/KbcDCQMcmv8DIz4ucYuOknyeZOGhV3XuW9jw21g6O61XDvptb1C&#10;FY5Yx8/rtzlwccLjvRAyiwqEdYI6+fUYXHWkp0hnsUDoz3tH06KX0kwy4Un3TpAkrgmFGiozQGcc&#10;ZqQxm3Lq7JqINJlvYgB+l2L+rJP84j9JfMZNO17Ii+N6GiynZq3n/ILtZA1+vNF6gBOSQscXohsz&#10;YP30Jz/tUTl37txu/25RoG+HoAU0UyTEF1/Fy8IDvHbHT2SQxQL6bHr3H/3sZ4ef//znnbh3DA/d&#10;AC2YEGSgqqEt7SivoUcy07N2Gr3e4sgpDw3TN0w2XOlK6kvreNzkTacwScGoWV4KzHSLY0MmnSR6&#10;je/z5rmrdrey1G8WVfWaenThV65W/vtmnOOihh/AIw1+4gvzBh89Rrk9rjBxeHUb46MjafEQ5x3e&#10;3POafPD+GCvofE7oGMOm5hYXnqU9mXcXVARdaN5qdRP/BuHoSN4W0dGvpK2xMDqL739+9cUXNWw+&#10;SRnaszpi6pIk4b3wfGintJ539BJG/C4sidf1lW/jAYhGOgmfOq6J91Z3xQk/Tz94xFN9m/4ncYfH&#10;ctd0a2xh8eHL7qpXTyvjGc0YOuz+6uSaMWPidfyYa9tEtqF1neTIFQsLr0c2vh89Fi2hX7gmt6eP&#10;GlknDD6FCyuU6pb8wTky2v0SOljPTicnCCzZbPckfHz+u88On3z6Sdrq/uFacItXXmdcoqatbdpi&#10;HSkb2igO9copDxqCrxfpl9ZpAYGD3Es8MvFZZKOTBtyrL33JkZpoSrng66KIrW769hoPheWd9yYX&#10;V1p629JtSkTC0k+TAXbp4WF0Z9zQ9hLnzeIh8sSxtni7uwdzfabMxKxxM7CkMdNe2mp5lazxC5yp&#10;s/jPwBfeX8bN5dexsSt9gCuq+/1L7ZL4aK36BN6NN2EYtHUugBHNtROyYIbPvFtYx2vIY63wZ1x7&#10;GlqwI8siVxNa4nccWpgjW3MvLzyxvm31dBkQA4tw7+EGjGtX58I/urEjnk7yNLghey0S/dM//dPK&#10;2srRTV6gK3Snbfi5l4f35MT06doKHtCq8hiK7LA2R7EMRGvitYaheAtFHU3M6M6IqU0tCLnzbsZ1&#10;d9473Lrp6Mab3eXEiMkw4GpX1LWE27F7MfRrdwlc478jvguO6O3rtKaF3xojc08ea7vCGhw75Qpv&#10;w42jAB8Hj4v34W8dLWtsbEfDex9+WNktLRzkX497s5vdwg3820W8Sdnjw5NneVJO25U+pD+yAxRv&#10;LD5ecptrvxy/Ysclnfaka6zdS2BD6yuNeKt9In8fPT58+rvPD5998dXhQdrWro7X76Qd4SF1tLgf&#10;/rsjG8HlmtTlecevrjFBcvQXr9yGhaffRCZYFtB+t2AlTWi6OhLZJkH+Wotc8VEXe3lO+Uc0C+YI&#10;E22hDvTZMWpagGVqPiPRw7m8dywtGXIxMsqiwMp4PJV8u9goPK+95QMW/UjljgUVV9K3km3Jp99C&#10;jA/0h9faOukY+h5HTtjtiHb076tuCy+DHxjuwrHwNRpuW6lg2peB8nX0n04Am5fb8qlBvXQYD259&#10;OHmQtAwAb4LrKxfOHd67df3wwbuRZ1cjo8+GR1Jep8LeSf20S0gwoNZo3RNmom+N7ikcTfd7j3n3&#10;UB+RvC86GYa+lD7lWnjlfJ5PhT/fnDrbHZvffnf/8OTxs9De5Ro1GdjRZOFNPfGye3SGrl6mfV2H&#10;7rwbvtevwIn3dAT0Lx650T44buSEdKXXvOc55fGl5/i3uXk38E2Ye3kL58AwZe7fTZopc/Ibn39a&#10;c8Glf463KFB/d8ozukq91o5gY4pTlc2+qeyKts6Yv4qcuhTvaNrv0u98SSZEh2H4JJeuX8v74Jxh&#10;7YvPPzt8+/VXh1eRpxciB29Ef7x149rhffNZ166EFkJnKV/N7GQ+H12cDAVugAjMC1782XqgSOHf&#10;4/bvWue/I1ccvgWOfZkTR1/vCnbEvMKXzHHVKPh75ZdY5f2OXCoHneRABpDT+tzK+0TFi+boZItn&#10;nlpQk350GTXJ/OhXabdl4Nx82rZ8ie+VHzpiBJxj0p1SZxxg3PPiVfIK/ypHHCfDzKId6ciiHomb&#10;djN+sjDheWSEo6N9Y9PC25cJc3LARWOHtLcxg0U8Vy87Cn6dZCTMMff0+h7lb/wQbx5lZJ662wQi&#10;vrFIN3Ocd2pBdJB4C6uL+9SpO8+TlzkH/e1lunf4t/Pl8fQBi4gc397vUyceJMKpFuBWu625lOJv&#10;w5sY5AT+9x6/7+XIXhacDONWGy8HXu+EjdzhXN/mJy7PeR6/d/v4nHImzf5+4kz87wuffFyn7uPB&#10;XamTePQhYwS6xtRnPPzWxpTyp52ad98tJ2/jqa8zJnK0sJNvHjx5FFn+IOOpB/22Kr3FwlPekcXG&#10;Jo8ig/AWndkYoHMwF6Mrbfjn9GnGib5X75ja6uqRVeqkn+HANXKUH1yNB596oYm5Fy6e+NKih5nz&#10;mfSDS25wKI99euGeJ64wftyk5/bhf5duYN/7CXPdew4O3KMDhmc6tLj4A14Gp+3F7Nh0bUBe2Fn2&#10;b//tvz189ttliCnDBqGOb+hEjcxDaZoqRR4XuqXvoDVCooXwCX+z6CxAbEBvlWhnouxd+ipwCZd+&#10;hA7F1gorxPL+B+93NeSlKOFjJJB5DXX1yvCcRuQ3oe+XhygweaboVPAeI1DvO0ciEvi6wnU9buRp&#10;cNe9/z7318XZv9vHAYv7I7je4vbx51rtIfV6ZWt/2oqQ5A2qS+AbHrSaFEFrkuS+QRMWnI/vT+jK&#10;v20ILlehRzCsNhZPLiun+LbNwl9/jS/H4/h7l+be4oh9HG957/iUHEX1lc5w6zxBM+0oZbFAQX3y&#10;IgPxZ4fPv/zy8NFvPjn87osvI9R8k+RZ6RJtAaH0mDQGaTqgoTl1baFcLn0+ethuKW1R2NRSp8go&#10;yFjouDTMJm8TVIyan3/+eZnPUbQ//smPu2tS3UwGisOZmDHo01HeD+P+7ovPDp9tuzXlp9PtJGDS&#10;MlrezgDVQNqEFWPljRvXK3zxCeHLM0BKSxj2akIvna3t9AYI6tzOM2E6c5OIVx3/FgXds11i4KRY&#10;WKU6x8z6jubxpCvclMOKW2VcuLh2F4EBvN0tEBj5KhtRQMHTvJJmBP60ufasjMCzod/j1UzxCSvN&#10;bvEIcooXYS4+J6+9m7y5BemxGz4bOLgqhZUjC46uUgtdIUFwm0gVt2Wb/Ek78iv3lU5HK2eTfZRr&#10;fHUEw5avK78P37uJ4/34cZPHxJmwtznh/NRx8vI8uJnr3p8M2+c1bsL3cfbu+P3yWCg1Kx+/ecdA&#10;Fu69TN5ecY33+3Dwyl1GzeM6T1xOyOSxglb4co24bnfhNXBvONlBkOddbnm1UgeHPBzAe/2Kog+r&#10;chU48QSZUbjDX+Ub/OKdcsAuj/jmuwRs6tacEkUea+JNOgOODjrQZ9Jr82cZJDyyuyAdfHcwROFD&#10;j+NHObQLgfKsX/A8So88ODC4HzzDxfDB8NzEmbwn7YRJO0rXXsnY59nnplplJiDv4rerOuOTVZZy&#10;Q9vgjE9g81l9vveJCIZkOGXwXW0Zrxx4MVlGEUpOSUXBX3DTNSyMsrvP9zvthiFbyVPyaiYawAJn&#10;lKippzoPTrjBzTyrq7TyICu4Pe546bnBzcSfSY6Rm2uRydqhRrbLb5TaSXvSTzuIy09/4Cp/ccCz&#10;BlXHNNH76FpOCzDZ8HCbcICzFNf26e6us/qNDHiDZT/waMOgt3jneoUOuNnaMf96DJtJJ5N7eLiT&#10;donIoGkFb1sHD22+k3fNGD8lOxnHr5KPnXsamx24aEi5dQvw/C0PqObXNstd8LDy2v2ang80gd0E&#10;DXqp0TM4qPE9eVWeJ1rbNnpWV/3zaFetkoZh09XOJm1ust2EuYna0oJ2SGzmYx5Zt2gZo3VlpCxS&#10;wjsvWwtXdd0mk8EtEQPMrQyufvKjH1fXcPTsndtOY8hAHw1cuNgFN4VcWeRoYFgGqddNT5dBJ+Ia&#10;wNmpduvGrR73d+fOu4eb1653Bye5ZFICWLIDF4cPOnkcvyoTPG/tQedwtN3SES70eNlbd253J6bd&#10;QjVcpjzGyxl7lL+SkcnO6mipbycqZUh+CA8sdDiLF+gy+meLqy5eutDyrJxmhJDe1TtH6ZogU9fx&#10;M2jEW4ve14JLxkN8yeMvbWlwZQD8IDIGD4GzMih00vxSP+mH9+l6BtYW2DnaimETz+FH8ZXjnj7h&#10;eFYGUGVISyc1SXIpuMEfs4NJmnVM77XCblWzXU9OAmHUvOfIrCePS7NTB/Rdug9drbounsmlbaVu&#10;FuuZbEIXEI1e+Glj/IDnuyABPVtYExyAFVziVZ6LV1yi4QYWFo5MhYMeywvOF9HN05baEe8DaHT1&#10;1T+s8v3vLqDkw9th7Xhyp43AI/hNDsMdwzH5f9Lv+0GuNJa6eG79Uw9XMDPAkMGMMnRsfMTYZCLE&#10;jhGTffRZsD19+jhpn1fezakO/eZU+ITOsHSH4D547aRvymTQfPXy2eFl4HqZca6JX7Kn42lyMBn3&#10;Ghx091pkR49s22A9hnn6mJSZfDumrmEq+Exei0nR9Nn2BRZC0vPVJQhvW7e9/b2yQv7F4fHDx/02&#10;lTEKw2ANp4HjTdqpBk30k/ZJIfHhy5SR5JFoROfryEMGA3Ixsm/n2W/Ew9dGUAxnrWju8fcal5iw&#10;ONdxB6OZtigvJc/qgMEfGa4PWfcmr5J/vN2cjpY0CUZP6m7NhNPrwbZaQl+O3gNj3tOhGDaNt6Th&#10;u9im5SkjZacdwWBsgK7JAn3ifbycdBa3MmzaOYw3xeFGBvBDeyMvuOm3ea60l/cmzMgofIu/+zmQ&#10;xFn9+xrHaUO6AhlKf7Eb8sMPf3D44P0PDu+/+95asBr53XHjdQtI7HYPDSfP8xcsWt3kY65rTHgu&#10;8FhIwojimjZOHRcfaovQZZ7Xbtelj8LluTPLAP3yxavw3dpt2tME8l49TBj7vuaPutv/VvsAOkDp&#10;JfixUIPsIlPtoECz5EHlRv4pC77g0v3sjoVr9Nz+PfGCtiPcLr1k9fPlEbQHt3luZCRXuutTotoV&#10;7xvHjw+fff714cuvv61h03GZpljbp6eO1U3yQx+vXpmEXnw+ix6VsfSLkSvxafvX0cMPr591cVde&#10;LH4DD5kA5gGpFSlYCy7/A6eJc2OCwgFu1RPuNv9oAuvUCT7qR9KdzTvH0dq1yfBpAR++WrS/ZJw2&#10;lUn1MLQZmWTRy8WM4/Vj2tVRoYyajLuMvAxPT9O+j8I3cOQocbzz9JmFNfcOD9LX2e3y3ARkcKJ/&#10;IbfBaZ6vY/rIKkbNV/Frp1bwkDpazIkm0WP7g9BdGjQwMtVatJC4kbNGKdfSj79/+8bhh+/eOtze&#10;DJvvpD18Z5gsptOWytqfxM/iAEaL5K8/pZ9ZWPFd5Nzn33zd76peCF/dCS/dfv8H3UF4/vLVw9nw&#10;i/b/6pu7h48/+V37Lvh0FC3D5sz9oE/1HJ5v3xWPJlt2/JId6758FCfu9EtoePw+3fDBeGGu8v9D&#10;3MSrHEvenidPz8rmuZPvJv7ksb+vy3us1am5MnaoS10i814Zh4Y+atgUKa6LRLxPHm8ia85djF4W&#10;OXXh2o3D6+D5UXBxP/qLxTHikEdXK78uln+epZ+3OAiNX0vYnZs3Dh+8d/vwg/fePVyN7ueIY5K+&#10;RzEHxUtvD9wKD2jlqzh1KD7xQdwen3+ljnFvC/vbdCfLPlne/n7aZMEePG7tFFbdwqVd78IAve9z&#10;ZF3YMHwil8RRZ324JkO3dJYiS17hIPSykJZ7ci5tV31Efzb6VHj6TUcyi8fzvObOwofbvDQ+f9ET&#10;aqKH2TXN4KnPjdxYx+eHXwJEF8xG/juFkPSlHz4MLdx//OBw73F0u+dPMmZK3aMfOCWOXu+I9PVN&#10;7sgBfVtPezDvGV5Lf9PFEuGXji/hMH9kgP6jntEzupxTsfRPxkprwXT628RzNLf50+58z5Vh01hC&#10;uXBKTgrv/KkxTOL7xriC2i65g9+2T/A5PDj3nOvwH94evWD4cJ7BP7wqD07Y+MlzvDDpx02acfPs&#10;Onm438cb2PbyYe+5fZni7Z/Hj1zcv3c/8m/eC09LFQZ6ew2bue5lZEpecp3fwTzzb/AG88YEn332&#10;2eE3n3x8+PS3v40M/6rz659+9rvDZxkvffHll/10x93vMqb77v7h/r37HUPQge3YNH7r0deBwSk4&#10;D++HDi3ITLhxCGO2xWPXrl7pvPmSIUVS7/mR4dMOg4ups+u+bpw6qQM/ePZOnH28Cfs93G3lTJq5&#10;H3hOusn/79Lt4Z37cVP2wHsyjvppf+M6dRSPLowf1Mdze9J//i//xS80eqrTgdRHH/3m8O/+DcPm&#10;bysQjwybkBVEMXC8SdmEJsKpk1m8jDtJPEjzPn/igw2AkK1T6zXP5CtgOoBNWm6FI4KVj4Z++PhR&#10;J5bee/fdHuVpS7CJHSvc1iSohhwmyXMErl1908DJNb+86zGmm9JJqptky9W73IgWgDQ4FdF11bEw&#10;qs/ufp4H8SfD58qJc9JzJ9PsnTj7vPbxjuInm97Gv35j8BbF4TVFWx0XPuB7lSdyOowkaGc36f2E&#10;zY+Abqj3CKyX48mkuoHl+Fq/RVi4W3fjxTvGKT94UM9cJrz4b8ByDS6g8dqXASvKUTWn+M5EbnDm&#10;nxWXJvO/vfvd4aOPPzn86uOP+70MK0gNMJbxgXK96DEV7kTtYo7QIGC24gsXWnYfv1Vv3YSGatjM&#10;vbSMjWvy42Y7NDRGMDJqmsjCgHZQ8FbYD20TlIQWg72Vfzroh08eHb57eD+D82edrOkuy/feaxyD&#10;Qgq0sky46ER58UbxXQPf3UoGIG90YKLWxKpByFoBE+UiykYH7fDH514cRxF2EBGBQlFZxr60gfxc&#10;8Vq8AeOscDbhuSYZdfLnu8oFfNeuXuuEaHddbXCCD5wDa+GH70UQRw7tQHn5OWV4UBflw2EnC6Lg&#10;jqBv/O2q/pVHcUs+gH7lyc+9srVy5UJc0ySPZxlwO3v/YYSpAT2cU2jg0+ruMWrCJ7dII/9lveEL&#10;R1VGNv9Fd20L8eIGDm7uT76feuzjTn0m3lxPugmfPCafvR+3v9+XJ4/B3d4Jn/z3accdp+9l4yOy&#10;CQ+/XAGJUxnjXf65r0u49J2YK89GATpZ5y3eum8OvV9BkxG3v+fW815pWGn36de9qCiQR0ndzZW2&#10;rc/fMjIEr/IZGULRKi9ECc2Vkr5WWyeJZM1D2gYlAG3A9xrIw720nYwPf5hwkje50p11T5+vXRSR&#10;dZ242/jAvc5/7T5YO6nW8/FOsfLRhkc8M3zDtdwNH4NnXhxlTFpu8pBmFIxJO775xbvXPh3UJj/P&#10;nbztOxwCMckTPPrvlOMKxyaF4WjhacPd9iyf/Ou1u+4ChxfqbSXek9SdbAM/2KUEE7ntu3LXIp8Y&#10;g+gWZOvsaFOG+g5e93WW19R97zlp4cJkJLkGrinblZe3cHCID2/jpTHIAscsUBnZ3rrGTRvxk35k&#10;vnIn/T4PYeJICwZ1QhczUOhK9lytWn+cQaQVscLwHHwWVjBq5+Bt6XmrDUVoW4SGF4RbSOpZeRpc&#10;a8PTjpCPXtYFVwnXGvqbhEQiRL4QuZIlz67STT5W6hYA4c15xek13i2Pfhiqa9j0Bq6K40DCb7hr&#10;dvFdVa4djn4rH678Dfby97bTIPpn6YZPXrITDS67UzP9JG818iv1MCCPVyf1RIOd5MdDHeDHw0Ey&#10;eWnBVuKs3RkA5BbPtCD3o4DV+2cSM+0Q3mm/nPrYlfHBex8efv5Hf3T46Y9/0hMZrl2/uibG03Yz&#10;cXMsuza+CkKDouButad2Pu+YpXO5pr/ubo/Qj+9zafsgtP1+MFiD29XoMxZF6d+H5jq4t4Ap7/X3&#10;IO6EOHmYMshCcq2ro01MmLT3fCXpoytY4KXdGBa6yjv0avL0fnhaXwzv6J5BFLzNGw+krnZjylPZ&#10;4tBJIG4ZYlPHPC/jyeKb+i1e2zblDh+f9Jy+3jcsTcI7nopcBQ+HPpSNZ8Fj8tp7uiBjpe+1SGdw&#10;RmYoh/45fGlHpgGzyWGD8cqV4Btuzl++mDjJz2RQ6qIOc1qGHal2minj8wzg70bnrWEvOopWh19G&#10;rcrOeLpucYO+Ui5D3Mv0GY51M5C3W6+T8fgEDPErLXt9ZHx+Jq1qDNr6GHJEXHTLGEc+1fDFJZ1w&#10;PzLe5AA8OLHEJyJMcK4FQCbuE9fEVnV1fLDxXH65a308o31HRM83Qzlyn8F0GZ0fFIfCpv8bOOG6&#10;9dk5z/DtWuNZ6m5xoJ3O9L7u8o1O67u03wW/2tLJHufTN4PJOBQPhe07wMZTZ/Kv37dDT7meDdwW&#10;SFxKmovBv/fvRA7oHd1fOJ82vXThcBlPBB9wVng6iRj5oq9Pu/DtJ1MPBqQa3oS9CB0mfvVN+E9b&#10;4fsZY6Nh30y8fCl9Qq4M8XQKPNbdWqmzMh4/etwjRdHiI9+UCz2QV69VLm2kkiby2j7x5BTZxY8h&#10;UJuavF4GwshJdUj+Kx6S0D+kfsGTtuXAyiALrk60qn/Iz84SBst+KzT5gZMxt+3Uuq/363uYmzGT&#10;l0b8FKg/aYuDNQ9dWFIafr4ZZUy2Lh2qcnrLv2MfacGsvNyQEeiVYZ1h06SsY8oYNu0iJHO50Q20&#10;0+gS2gm/Tx/O40WyQLj2diUf5/uixlL15ECeL4VGGNkdw1p/bX0z9b333zs4Cu32rXdr0JzvZl6I&#10;nlND5jm6xDJCntJ/MF6m7NMmfRumPdckKnqpzrrdT3ujq36jUXztFX3VTkD3L56/7K5xxk3HS2tz&#10;k8tOAPrRj390+OAHH7avUOcaGjf8cBZ0fPnVl91xXhkSfKw+cMlV9/AIBwyaf/RHP8uY+L3KWjjb&#10;+8Iubdqsi6haDrpLWSW1UFzyxKSicfoGxwU+fvL88NU33x2+Sbs+fBKaSB6OJ32HDl49Ps/5WdDE&#10;wMZw18XjNajlPjCuZ93s6ncsRnjz8tnhnVfPA9AWJ16kWWS+pOoCz115v3CtwMK7tQegyxuAj2+a&#10;1K/HbiaFBRR0LWWdSt2TIu2Vvj3pLYgig8HWdo1XwOKpyPCE2wlsEv98+lfGgy7OipeT/ZfPXr0J&#10;bp539+K99G33u6s7bR5Z+yjynFHT2NlOzPxL/uRq2iG0b2dWv2Gb/tx3Mucbe+BRR/3m+sZr6JS+&#10;APc1bo48ULfX0clOHW5cvRyd59bhh/G3rkTPiRLou5tdLMKYkh9ZVT5L27nOAkjPC8eMtq875+KE&#10;r6/u3jtcvMyw+eHhxp33DqfCM69T/uvg7fnLN4dff/Tp4f/5T//v4ZOPP6k+84PQ9A9/+KP2EeTr&#10;0Gn7w9QJX7fcXEfn8Dw0zYlHLvDSTj/k/aSrrhAv3eTn+l/j9vkPLAODd8IHvj2M3Dzv3+Vl3ydp&#10;2ifhuYbx4lOX4KG7NY2jkv+MAdGa/kB/cirtfY6hqMf/Xj+cTt/0OuU/Szx0RyaROeaRnNDQo9mD&#10;ezrqpfjrVy4d7ty4cXjv9s3D7RvXukv5TJhKf3vWcbRof7ENUi9P9Tb8v/T51NVvq9NRvU64wdn3&#10;vf+vdW/D7bh92MRzXfcQvcXJI/k2bZvQhKt02nbF6v8E5j0+SvNEZoi64ukX18IBstlx2z1yW193&#10;mj6hb1j84rf6XX3aOuGgCz2S2TryO3we2egYW7oKWWmHpjCLZ58xbNq1aY6Rp9PmSiaqy2m7a/Fr&#10;+JTeUd3/8YPDt5Etd6MbOw4ad6MdixQYLruIPH2bEx27y9I8ypaH/q0LUgIf/ho+a1n6MTQobmgO&#10;3Ve/DF90rlIZyYNMFD8oaHg/9RXfuZng71SN83a5628tGrJ5g86tvabNjttu2ml/78pzLX/H58On&#10;w6vky8Tdu8lj78FdGtk5eQhzHTfxJny8PPZ4mzwHJm7iev82P/nIY5/PPlyd5p1wEJMX9HbfwaSj&#10;td7bexHKwzs46jbYyE1jGDqF0xP/4i//MvL7o8PnFn9++036+LvVO+i6xku+47kM7HTHUFj8zC9b&#10;KOc7nMYujq31iQY6ODog+9d8/JX2X6uN8OPCsefB1eBWHZUhf/f7+sMHJ/60v/uJ5zo4mryEjxcm&#10;/pQ3bmDhTzrv9nH/Lt3AvXdT9lxPvlcvdGBM5x5eOs7e+kbp2hv2KNrSRgJS0d/8+qPDv/03/+bo&#10;6MzjHZtLMIUEK0ZNNr0pQS0E8XOsURWnPI8MFU8ZrQgibi7cMYK70zPXItZVWDotYYjJkUUyYdz5&#10;+c9+nk7sWjtNkzlrcJeGpjzGI4i5MnzUsBBwXDtA6RVSN1hyXZ2DMHCJjCgRn+fl9kgfP24aYB9n&#10;wlrv+AXP8vOOe1te40++4/bv64tNdTZYZyxYA9t5757vh9yTV31+ybl5z/O6JqwNtsps7kk7bZ4+&#10;r6U137gF32LgvkgOTZu/lp+E3m3R43Z5N3wSHkXIrcQrznKN2Gs7zNRRfdeOqlyR2gZDJ/gS6gii&#10;z7/48vDLX310+Pi3v+vRMgY3BGAHB4F7tTjBocMIrZVu1cdr//qyeU87CIan3qcsR2yoJKHD2DW7&#10;KA1q1c3Eio8Om2yizKJf3iShfAgjQk16xkoGTEq8jt9Z8iauhPtup92gVt2aODTYNVE9TC09ujoW&#10;ilu7bWFHkzrxBp3gshKbICecTRQKcwyQDsC9MAMVgoTSYnKgK8bx2SZUTVxQgJTZTiBlLgEcWsLD&#10;ue+qpw5U1gqoKkaJB71dBZV6GKiKM3VZeWzpEzYDAW41y2oTLVg4OuGhkw/f4+uNx8SZuJ4Hbm7K&#10;mTi8OLx7ZaIVg3NHEpiYBIsPkptQkG4pc1uZfH6O37Jqtbvkgi+LL9YOg9AMiJP/XhaM25e9h4Xz&#10;DFbC2/3UZx+Hm3dz5U+Gj9unP+k58Qfne3j3cbh9PfZljvurz2214GwZNtfr1Kfhy/Uq3MstvTKV&#10;08npEzCcLIObfI89d5xm3EzAHivsk9Z1V0be8MFkJyFW/7PF55OoKwHhOAEG4AZjE8YLI0Pxp/QS&#10;Vxb3PRj0eUsW6f+sFOwxKuEPypI4+i582B0JVfLCl+XN5ck+4fjdhO5M7DLCm0goP0fmLDmx2g5P&#10;wKc6oJHhjcHzxJGO9zzveGn0+zUYoFF1L9KOaTERW+8ai+Ax4ZW9vRYL+XmfvBtv8VQnfeTXZHDm&#10;Ju6ojD6tuMmncOfZog1H0cKDVaCdRIvXHh2oRFe5evHy4U6U0ffffbeyl0EG/OqnnieVTHUdGTJ1&#10;906c5h2YyAi+xqS0GTf4m3hccZayRu6dxL2wUda4Pc7Fm3S8ezJUf7A3ajIurf5iTfzLl1t0soya&#10;06alIfVOH+u7j75jImzKk1Z/ZAUrI5Dn0RmK8MTrzXZZmkB+4sSbVKhR0w6H/GqnC8+9xnfJP4QQ&#10;HcOkWaKlLdG5yTS+k3fj3L7lMdxTo4JiGpI0w3f104/7hb7aDilj0o9Xn94nrwlDo6u+Kw/OWzRH&#10;HtGPGTWfRjd5po6n8y4VfpWrXacvEo/+3AE+PMebRAwVZXCePjre4N1zMLPgTJnVSYKXfr8lvAKP&#10;XKK2fMfFMu6so+xeH65evnr48Y9+dPiTn//J4Yc/+EGPTzcZrv3wlMFgFzANTaedlNX6JX88x+mn&#10;Z9J64Sx46b3CQz/Jx2KooKg7Buf7huPtGuJ7QsP1azUITTloaMmwRVt40YS563yfhkG0RsG8x8eM&#10;fJ99/uXhowxMP/rNbw6/++yztdAo+BEf/ZeXQuPoXFqT9fCHHBkraqiJXmOhQwfC8eRVd7DEkwtt&#10;z9RNGjiwQA0elIPP4BHc9CbGM56utOTw8SQmHpyFBPDMUEivokfw0siHgxf5cvIweO9K4W3wxlVv&#10;1Y8ER3RDk8doyUSM3a3a3VGoBv3y/+Lzz4szR2QyCKvPOmI2dElnjateZtI4jybdHY0Kzlmh3F2b&#10;9JfKnSV7Fh1s8Oa5p1XQE+OXnA0OQmerrVffJ9HIP1c0CKYHqaPvaxYfSU8/Rxtth6RPBuUBDH1E&#10;h8pOhrCFKl1JtBpa844cY4hj1OThfHCpD9ROcMqPPJVunOcJV4J7hs2b3fF2bR3juPHk3ej0337z&#10;dXckMXaaaL0SOncs7TWyNzR85XKec72e5+sZH1hE4zvRdpcIu3LxQo+H9P27S7levZKyUs5t339K&#10;PozR+r+2T3C95MfqR9qnpX0s5Fw7FoPjyADtG3IpzrTTGtesK3pH691xwHCQ/CNwgre1k5A+a1JH&#10;+9uJbLLHqQf9tAe5lU7Yt8+CBAWkfUhd+IsPHiuzU34NSJuMrXFQ2lxHVxYPjheataiePz5phLWd&#10;7dJMtiZP1dvpAeYCGB3l052fvPZSXsrt9zuDE/jp+7xrWRo35RTm0lJoLD+0+PyZvtAin9Q99WeI&#10;64Rt3hXeJAVHZW88+KqD5n7NeYQngy8y9Wra2OdELF6dMWBh3PzoFMLJib2fvnzokcyZ74av/j3t&#10;ph9Pvu3n29f79Ij+Xj+/Fpf43Mj6vuY6dacGovTZp0+bbIs+4UvUrb+6xA9eyP+EBZtH7ZDH/OV9&#10;YALXMnzSTwKvvmf6iPx8u1WbP3ti4skYM/QTTyY50tC4ya42i22Km+SHZrWVq7rbsfnb3/22R1OD&#10;aY+PuYpPtjIe/+QnP+v3mMl8Tj7oi6us237gU4elRMblvn1Aw+BA3L7I9XTowLeMH9WTty/FS10j&#10;oCKf0CU8KUu7knkpM/chqNyP4SbZxS8aCK2lvzy8slvzRWRu4oUeAnD5uzI1ePTNycFnCmmdV5vI&#10;Ks94jycXE2UdR7vqksclF1P/U/KP/vbKd+3i1xG4jJyBGY7oC2BMm1nsQi7Ip/wS/MLZ2fA4OtN3&#10;MzBanMnQ5AhqO1gfhWfuPXxyuHv/4eGu+YK0eRfc0O/ab9CvohPHp/bBAZllLsJC4MhjY5HIFfHo&#10;MHABJvVkePd5oHVKDZyHZlM+IydegRcL5ezCY9h8/86N7tp0LO2pN9Gtnj8JDE5RSJ6ngt9tEcYa&#10;a6QEeM59qt+6eiYnvou8813Vb797eLgSPnr/wx8ebty6E5yfi352KvLlENifHf7il78+/Ic///PD&#10;J5980oXbP/nJT3tCRncih1c5/K4++Bge0TLYPfPKXzLwWEaQDfyk9U68STt+0rcOaGDL5w9xe34q&#10;HpOH/CafKZfbl8FN+D6PcV7xSd4rxd1nPkp3eDxym4FzTjDguvgkdfU9ZsfQnou8cuSv75qejww7&#10;w7gZOvRNZ43FYKV/vR45dzO67fWrV9qHXgitXEkffDPPt/LuasLOp4/uN2Zd0/52Lec2MLfo8gv4&#10;ly/nNOyvcyfxPM9/G37c973bX3nt1PF07s1T4BuVW7SkT0xklY0n51dateSEaatNd/AQl9vqEJ1P&#10;i7w6dTZteA790RtCdwx72iJ45fGXsYx+bcaLyaVy0XiHPGifF5n36h1hr7pT0+583yrvvH1oowZu&#10;dG9MESDoVzVqxpN58nKK0L0H9w9ff3f38A3dLjqjz3h04St9xABz0wPfeWPhRmQVWlbb0s/qb3wD&#10;mpGU/DGGWYutVn0LKx1j48HidtWoOBXXSRbwI1+yiVGzi4TSbzjJzqIjffH58xf7Dm8tfB+3Jw8W&#10;bu6H7+bZVV2GP4dHJw05MfG4/Tt+4J/3nDj7sEkz5bgueNHGgolfNLX0Kv4IN1v8yfdtaU4+78MH&#10;jkkrfPL3zIFQGB2r89HRt+mD+/TVbeOnDkLJdGHkpfTGBb/+9a8Pv/rlLw+ffPppZPy36cPotWss&#10;S8fGD/Sb6nWbrO1YWL+jjMqJ4AZ8Gwzk/Y1r1zsGdmKH8bD5kcbbcDR+HLj3uBg/OJgrN+0PFm4f&#10;d3BwMj9Oukm7L9v9vDvpTsL538JNmW/z836u6jbzmuquX9S3aoNp/1LvfGNTUo320UebYXM7ivZi&#10;OghXDf8szN/JF4iUaEMOXwIIcy/D5up4AVLZ6rcBt6Wsa7pNSa4Q29IJn4ZEsBRLRyohEpMm/+hP&#10;/jSEdCMdZBrWICTXKmRbI1d55bf7ZLeVr+xA1KVE4p64Dmw1alrZEQYJoQ/zcPKZupx0+3dDbEN8&#10;e6KbMG7i/0157t/v860P/GviIQR9ahlx1+AtkeOxOZ+QTvzJiyLdFb2Jd+S10/a/qIhv/ePhXrtH&#10;5PR+UKWQSbOUg43xpSl8K64kyzVm7yYM7O2IE1Af1NTPc733JsIozOk8064tLvAsobaUxK4+Ston&#10;UT4/+fS3h1999JvDF998G/qNgq3TS1zFDjgj/OTRwUGQt8d5JxcTPnTe5w1vc+ydCUUDGYM1wo03&#10;KaH+MwE2RrHZbWmFh/x15iYSwGOw1nR5cuxC9MLD2SjqPTJqO2ZLHfcT0gS2CQ4TXWOsfBj/+PGa&#10;aDKh0/DdBI/vjLp2Mo5xJPk4b5zSYGeiRQTe97sHga8rV8L/a1Ii+O0P8lZrDi7BTSExOdXJyh3O&#10;UtkVZ6NZrrgefLqHb3il1KQ9TOr0+zImjIIX9a+cSf4GspUPadMCEgc3o+hNGUcwJG9h8OWqra20&#10;lIeyOOHkiAqZlDOY06lpW4IUrsTVTo4+cy0s59YuKZOqyu83sIJLZ7NrgwRGyU5Z6C/lDHzjxwnn&#10;B2b3HNiVqyy+9LrV6fvqOvfj35ZmrmTS4GUPz5TLiSP++HH7PDjxpdu7v/oMxWRhBsB2cJVyjuuf&#10;f43X/+LGk3FVgnfyc+I3zeZad8UdFXl0c8IdR6rBQNtscPZSn3wbRDlxm7wbnHDlw8kmt8RBx/Jo&#10;PvH4ly/8iaGWXc1o0gGeeUUkbtvolH7wfAYPfNr6HIPmmoDk8ZV4XEHQ/23lDz4WbpaSQ/Hd79pc&#10;x8UsIxa/b1MOHNqPHz6b9/zkOQr1UV23tK3HxrtDdw3b0V13AEkLl8H5UXnib3klYlHfay7F6xbe&#10;n2vfCZVv6DP0cUQTuepPDFx8G4xhpLILbvIebmsEDN/euXHr8IP33j+8/957h6vhabDghT2OuN+r&#10;w5bXwOF5cDm4o2hVJmyTHN5JI++JK7+RP9Ou4ybu+H150u1l4LQVrzzh40fpm3I45U/99vVsnx38&#10;MjTacWhhjYEoNLePJRO3sirj09aFemsrsNXlUj4JnDUevZN0+oXk0T48eZ6xGvd86Nm3qqymNWBO&#10;n6Hs7mxM2W3TPK/+Y2Vdt5r992755JA+edFRWmsrf9HheGH5i9MeaYf8Gk+49+KlD2q8/KoXodMM&#10;WOFvwbIKV11yiTHY93/sxqQjM9t2p2bqbKW53Zj05rXLKLSScrUnGN54n/iOr3UtDsGTelcuoY34&#10;Ghl5YWDyy7WTy4HJAguGWN/3+NlPftpvj717573QgN3LG41uvMtg1WsNI3SqJbvUjzco06fZYaam&#10;HcTFt8JHTfymYwJ1vnDpQr+F6QSJ9959r5+LYNSkqwurznP9Rvmhuz7j4XFwMe3kO8L9dveVy9Uf&#10;nCRhwuHRo4eHT6PL/cf/+J8O/+E//ofDX/zFXxw++eTjw7fR60ycoEkT+FZJn894xSQtHKqX9nHq&#10;BCOa71o6opVBFE7FUXb5L22lvQtTfHGSNsA34g5/gRPu6FIWq61dgWvxhHQcfpuFBdKQefQpA2vf&#10;bXHFc9UhO+5Z/A8WdCF/E34LhsU3rv3GWerz1Pt47+U/eHUkJpnH4Pb1V18dHt5fR+Qy9JCnla+a&#10;MLJR2Wc2mta2L59lYG9BzBOL39JXPE06kzcpY3l91aJNaYLYI/2SngO/Jh6UJ7+mya9yLPnMYJTO&#10;qU+Sbhl6g0M7S6OT4nu4rjH09OLHthEZ0F8e/YCxeTAto/6r4m3yhWNXz8qd8gtfYNJWrnAO1sKZ&#10;dpLHasep95vSpJ14N2/NMYNpi+DQTt0Xz59Glz+X99cP7797+/CD0PyH6Us+ePfO4f3Q/gd3bse/&#10;m+fwBeP/7YTH21Vy7fLFTsA6SvFaaP7GjauHO7duHt69fasTJL6HWpkZ3n5Ro1vGCW2H1ff3iNT4&#10;gK45Ij1SFy/jgrIly9BVZMbC5ZJl02dYzGkXeI2G8GMl+kN9JsO6BY8ZAyTMooCjnYtaQfuH1rQN&#10;SQ+HeahfONMsg9c8w3fgXnhfz42jLcGpjZs+zvu8G3jdo4vu1kzbdTySttafm4Bd9V5pllv5yHtl&#10;vurcndhoqzIVzPpCY/y1SGwZiDcdeMPhyguM8eRx6twxrjK3AuVZfkg70AfJoh4Bvn33EQ7QE9py&#10;VQdX7dJ+tO2w8hj5MjTpusKXPkGWj6HzfPpOC4wqp/nRE3NPr+luyk6qbhPRqccYKxfs6hUZnLuO&#10;vXPljZ/BCh9w0cCtfcgMeKvcSp5djA4f6E/8eEe19RSb8B25aKGs4wPpCxb9fvjDH/ZI2n7iZKur&#10;8shpcezWZCz67t7dlrXHCTf4JFv1MT/+sWNtb3ZxyqK9Yw921+YdWMG85kXUZdV/4SZuyx99OzEl&#10;RWQc96zGusdpsxfJy249Mphhr+MRNB0vFX5bvoW23Mqo/PBC9fTUk1HzVHQbhk0ekIHicCZ5H8HY&#10;X9ImPbhclmEiHq3xiSeoi8JaF/P68qEZBCb0Ftn0wtHY+qZn8YyO4eVnmzxUfE+EORM6sRsxMGuL&#10;paMH1mR6IWMQ/arjGU+H9ixqYNx7kv7J8bN3HzyqYfMB2Zp0vvmJZtdJD+kzowf1m4bBU3d2Vf7b&#10;Nb8tgsELqZd6B4DS4qqmOQRtb5dmaDg8eypwMtAbt5ei9Re5MmzduXrlcPva5cMlxg07NZ8+St7P&#10;83blN+1L9qzdtdpt8dhRPx/8o1enezkNx7HNN26/G53iysGR2k+ers8b+bbmX/zFLw+//MtfHR7c&#10;u3/4QXj9H//jf3z46U9/2k9GqD/eQQPuRydXhvJ470YuFOe5r062ey4NJa48+JHbe37gSuNbeX+I&#10;Gxj29/Msj8lHmLJ4bp//Pv2Eu6ChV93Wm7R57qJUbZo6ORrYJyj2Bn19izGxozzPZKxyOnjyHdMz&#10;GYudu3r1cNZ8WOq89GsG8MiEtL8FRhYSddcm3KT8i5F110OnvrN5MeOKc6G7c9qWz71r/jZ+2uRE&#10;6DW17y9PrcfUbdxx/bY0m39b2N+Wn/Z8W/jvvwMDWj52aKfyRudY4o97syou/lZNXdbq0+tXX71o&#10;0rGv6WvDRxqxuzbPrXm90kJwKdt38i6p0hcbT4gf+jWfk3fJsXr30+fR+cidN8sA+eLNWjArfC30&#10;CJzxyl1wb3SfhiKbgWrsRLY8iTyzU/NLenz8Nw/vRTYn/7wLVXUcRpexKMVCrWfbKQzV6fKOHgEW&#10;4wknOZmbrU4I9njzBD1i9NHSGZfeg26TV+SdBRnVYdO/mQuE3tX/By+5Ii44ooszbtl8Qh/QT4ao&#10;tvY6bscjJ0wb7N5NPG54kAxwFT56Klrd8+nQ7tDJuOHTk3lP+r2XDzdy6KhtktZ1wrmJ7zplen8y&#10;7UnP7WGZdN7t8+fQR0/riU5hblX/IU7xpRFKi8f4AQuX2lTXEy4+G9Knv/20m/aM3Syo6E7e6FLG&#10;jOS0sVSP97cIMbLc5y0sDh7f4/wjk7y/bKwaPUTYHZ9ai65/8+aNhstvcLMf43FTx/GD18Hf4GPu&#10;5bOX+xPOzXXiT5k83WnKnbK5fZyTzjv+79LtyzhZHpgmbGDch8HT2D+4abM1LqOfp7/04l/8H7+o&#10;YZMEoch8ZMemb2xuOzYlYgya7wf1OFrxI9wQjTgynE7XCmDevZiIr0DpUXauAEgXwhoF38C8HwtO&#10;OGJFEG6sCjaRoBHfe+/9w5/+oz893IzSUckSom+jVrivRk7WgQt8ygAfOL3J+2qLe7/StVaIJHky&#10;ar55HfUwr9ZgYPlBLs+dJK79O26Ibc+sQ8gn05xMy3meRh03sEzeHTim7upv1Q7UpbrtwCU7Tpm7&#10;rYo6OT/4Px0lvt9p2hT+7tYUZ6v7dHg6l0B+NEDdwE8u0sVvBfp5R0HtoHsbqI5b8RPr9+okz20y&#10;hG/ZwrfnPKxvomL+CEYG3ACpSO+0MzwVH8rNgNeg6qOPPj785pNP++FxO0EorsotCvxPeul6BMGG&#10;5z7Hq8vc8xUQ8Y0TD1815CcT58MTvGi4k3vvvddBrbauME757jEhoyZBSDnjDNAZFtGGTtCuxk7s&#10;Ur5TjlWLVujqMHV++ODud7bN328nO8qwcAZURkmGTOVaNatsEzCd4Bd/o8O2oSYoDrVvaDN5yc8E&#10;rLC6NhNEpd7hVXCUX93j8yiQVn2blPRub9AsznLlSvvyTvngXZMIqaeBzqZ8NBwdhN7gWf4GrCbn&#10;+XW2/ZqsJ8jgc/zIkNL0Vq48xquv/Hn3HZzv4Jv3cFy0JA25MXnCBx4TDw+oszLREZlFmdHmOrRO&#10;xLQuGVCHRs6fPV9FfFb7NK+8W7S9Y47NDUzzfsHy9oGN93A78d7mxT+ZRvnj93KJmzSDS27iSsu9&#10;La9JM+/G/dXnpGPYdGT2ms5vuNLLl5vr3Za0k69wurWBdtpjThmidsJiEh3F2Jfvfvx6/3a4d7lv&#10;0dcleA59BogqXHyQ0Hcte5ODePdNbtWJr0EzaTshAl/SyifhaZkFwyk0ZWVvBnnbhJXJKpNWa1AR&#10;GOW/teWaaDpuJ++Prt6l3KEPk07SkJfFY8I45Q5doWdeHsNPnDymnaXFq9PehaFYSbU9q0f4occ8&#10;hfYXPH+V7rmmFx/87uGvEReuueJG+PauA+UWJky+qV/CyA14LS2rb8LtnLbgY47eNWnnjbo5upD/&#10;4Nadw49/8MN+i4pcAd8MGniw7nHh/dThpOfUhWzi5bfH4eQJFs9tww0H+/t93IFh3oNlZN7gdu8n&#10;XnG6vZ8rJz/1M8HahS25n/q2XmA9c+rwMsjusapgTdjKZ+Vlsl1fNe3Vutdrn9V23tl9YFA38c+e&#10;DRwRJ2fOR146MswuvvQfJgtNlL9J/tpH32fnDWg6CV2eWvniKc6lfgvnSysbHHVbhJnM5MeJRjfl&#10;OijCM/HqCXbp0PZMXLfv3xSrycekSKhhDbxfZ/AbmO3WDHfUMPwq7+3UrN/ok/5cnS1xFsI246fa&#10;aqLCOe0ZHCs79zVOJHzwufiO0Ut/sJ7Pnws9f/D+4ed/9PMaNw3KuhODzEFLeCByYB0dlcG8Ccan&#10;4Y20v7ZXq+lv7epSDkf2kh8LXm2+6q9OdAVGg9KkScdc0b5xg/7QwM8AsXrPjeuHm4ycN2/23dpd&#10;6VjM8OLl9X2bq/GMlN1JFgcWxozPfvfZ4Ze/+uXhi6++LN3qB6orpA3lw6DrG+eO8SdL0E7lbN7T&#10;ryz4+vKrr/odFQNck++OEGWUYwwcnjzimeK/DVI4hn7IbfHthpxdgSZKxmAhOt1uBlvSeEc/u+e7&#10;meI/flTYR06MrBiebjuHH+BgdpMGmEVP76w6aYc1GE+cpCdntOFDxsKvv65h01GQbdutj+Lbb4b+&#10;0IvFJGrn6FK7NV/aEUgfM3mTK92M70DyaeglVxM6Y6hUJ8cxWcQ1Oqe6jkzhpbU7p3HjXXtCSOIz&#10;PvpOJZ3VpFXHcPg9defTiW14X/yrziXB+lWfILIG2THWK4+e24mpHSzTb7nyI1d59+JOuhVvyV4G&#10;ZrhFv138ctUnJKLzi5/6Egkz0WGn5buh79sZm9o14lu0t+JvR9+/Fdq/HT64ffXa4Y7na2unyfXQ&#10;+62bdmiaHLlZg+adLgS43m+izsTYwLIWPJjwW0a5js+CBrgpjtKi5Jd4C3crbJFxnpOusiU4JUzp&#10;4HD26NH6HjX60ZZo2g5R+ctiDIFklF1byUBg/vDIoiN5t22Eb/cLx3lbWMmShfP8tfyCV7hWDg0D&#10;XxB7ypH8ouUnXfm5snPpVrJoGplIQ0ZqEDChmS1sFk4b55aWCj8c0ofkLV98tfI7Ssegkvt5bh8g&#10;7ebUE7/yKlceCm0xuNmxuTdyCHcdGhSOrlwr33d5FabEda0sCvz6/e6acU06afm1032Nxcid0Q/G&#10;qFmctO3UtVADfJWV+JzgI5oKLrp7pot180YDJD16ab+offKjX/q1jRm9IxPIhudPIivi1dNJN/cf&#10;ZeyZMai+xAKX9z/8oEfjGud2rifwkeV0NnixW/PjTz6pvJ56o+XBB+dev2LhjE+34E1xV5ytLfnE&#10;lyfeUT9OFo3noXVzs8Lr+2BXvqMPfQLp6eFR6vEk9XsWfKyTF/Tl9JMQtIn/wLfEFbm66FtGPT0i&#10;OIPG0i04GAzf+IYcr89NnxNcLv0DjoPTDSh8gy7QaWPCf/BYr72827w2dSTyOe2a8hmQXoevX6av&#10;evXCjs0X66jxF9tJLuF3ugh+WG0fmZa+vJ+1SDrHRaqD/sd3sPXNZy6cqyH1WXDz5NnLw4Pg5oF+&#10;1IIY+QcGiwbRn13oPVo+iKEHRlCHtpTPh76CC7huXweG1BV8AsHTHcbxeK6NlLw7SU0nSnz6CH0m&#10;mR4uR4e8Hl3yRuTpBZsWUt/XTx+nSPmRF2Qkeo5PudJ0V2tyLu5TBvpchtTQY7Lod3lTxjff3Dv8&#10;8qOPD//vf/7l4T/9P3+R618efvmXvz78+Z//x35i6Frk/v/4T/7J4X/+n//nGjbpNcO/HB5dvLuM&#10;QsV13qNLPMKjzyOajfcsjrYXf+QEP3l4x01a8Ut3f4CTdtJz8/y2PE7GHTdhc23a1/g06GXbQvsJ&#10;7ydEIBTeQ5Ne2rFZo37ekenoxjGijnp+ludHkT/PAsbryDv+Sdrh2+gZd+/dr75Kvujv5X+2tBO+&#10;S/4XQms1bF71yYToRvgy4OkSuhM6V3Ok7TNTTmniqLq4buGc/z5cTrjr4H2e/7/6fX4n3ck4vx8P&#10;3LCx4J66VXyTIZXT2sn7NEN5IWOOxKvcpUPpA9PH0nvsRuznqSIrwq0Rh2uOFf2F+ZLv0pnWCTTP&#10;awS1+YhhM2+qI3gvvN/dTT7k5qvwpjGDXZZdtBjaryFz4+W1oCKw5QdWDqzGocaEZMw39+4ePo9u&#10;+9nXXx2+jT79ILqlk6ss9ntCJ4tsM+/5+NHSaejAZBo+oz/R70YXtZhu9HZlmjcevjTmAA/8THjn&#10;FQJH527gFma76GLrZ8nf0LFNGFev+VzV2vhQHWLHJ6sNSfQ0gvBdm43e2ed4Dr+TqSND5AUebi8T&#10;+HGrjEUnQyuT594fw7Pi7OPCg3LcF0dbXJ7blzt4mzTjJy0/cVy5k2GTftpEWtCYY8P3xhd0CfPF&#10;A0P5NTQJx3tccOD1E0e+9FqfhDN/rn3PXzx/uHT1avq3azVEO5GFXclxsndu3z68u83l0/vff+/9&#10;bliywPH2rdtroeM2l9/vaiYPp2OZo6af4RHlLvmfvrD6zu/PIQ1exu/xCx+DA/lM3Vrf+P39OGHi&#10;KWfoxf0eJ9yk34eNO5nn36WbcqZMHkwnwyeMh5eOTUMjno196YLHY+fgSuJ/8Ytf9CjaYLWBH/36&#10;14d/92/+TScSKGX7o2j7rb3ES8T2Fl1FlXdFZnwnrzZl1EBiOhAySt7j3K8B2mqEToLyee7gIe8V&#10;YyKNUwmVkQXD0c//6I+7Y3MdcxACKTEgDMIi+SeZNlud2Ya0PPdd/7XC+cM4GATzY+7cC2bYfJMB&#10;RjvqY8HQfJrBcifD+QnbEyl/koDH7Qlsn/e4yXfv9vnyC+4ozWnRM1bXqP8Wd1Uof1MPvV18co0S&#10;HMJPe3USnJfqTcpKPHGbZkunU6oPvgb8BduWdnevwMWY4oq84G8cnexWp+XVZ+Fl1UWZ4AXGBsfW&#10;NjVsxndnKgU2XkcqD05byYfi/s23d3sM7W8//zIdng43cAU2+XUCJW6E4TA/eHqtD2zx3vPTTnvY&#10;uzoyWfkmkR2S6NngzfFrJqrwi1XQaFe5JruuX1tHyVLSdZQmSLyHL9VA/zUiBxfgYNgUdlSvb6zG&#10;/7rfd/IMZ2BhwNzvyvTOhH4HMenMrZIX1+BpBID64fGpjwFD62rAmSuAwI2XCeY55m19qyl8u/F6&#10;dzYaxMRrfrCig5aT8gwoDJZNMKqrowQWT/tGIAPso97rfPb8Ad/KkY+rCT5HLzH2KHcmBOHV6ij3&#10;C7418c8Nj8h3OgvwjFNWO9TAJ14Ab6e05MmSia1jPGcV1wM4jsL0IPheE5uPiis4AjOq9BNoYGdw&#10;2AFnJ1aWjBh/0u3DwDPPQ388N+HigL+wf4/b5+l+7wc3rnzpIGXA+eCd827y8V68cZOPsLb57h33&#10;V5+TJnz7kmHTDq5ibFzuRJCE315QMhlZWo4wsOzyLdxJUHrOc6PkF2xveWx5/p7ri6P6crssNyfO&#10;CvS/+ZGhJujgpH7lo+TWNZ7RI1EqTtONNBf3oao1KUI2xquHJOW9yA+7NM+ev5grOl4GBv1q213d&#10;yJzc48/yxNnjb9Oa3EL3vvc1E+IrfPn2p+DZ2hKsK49F3+6b986jjaEP1/LKRm/eywOei2vyUllb&#10;fibiJs/G2+ikZcOX8lPn9vupV3GnXevXe16bTruqQH/ixstL/w+nJpzWQC39Q2DR/5A54F1Hf656&#10;HBkEgmO7aX7y4Q8P796+U5jFISdaknIDuzq4H/j3bsJ5TtyRS6NsFcbkO/4IB+qwc/ty9nly8gHf&#10;5O1+2mg8t0+zd957BxeVwfFk8PjKxsBlVe3/n7g/7bIkSc70QLvh4fsS+5YZmZVZBaBPY8hhTx/2&#10;Z87/ajYK/49sVJ/DA7CBAaqyKjNj9X3fInye5xWT65aOxMIhgNHr4mampouoqIio6GpOyrmDMN/Y&#10;5N28rtNeOCFSvBd+sp7MMlfK5NX8RtrJpw461sDRPXj7/rCyQYdia31Y4N4VvKfo1Ev0QC/oqe+y&#10;WIekZbmkiYUwYavdy5iPrjrv5Jf8eWEVNR2CR/FL07u4tdwtjiV/HSbheZfBRssJKL81iGgAs4Ef&#10;yMfOt/QKUB7L5OGf7q4Teudr5J5n4yWP/KNsktFJnCzQKr0rTg5au6gwtI92q1/8+VlOB+uN42LC&#10;rc2t4fUXXw7f/uKb4dXL+sab6Go7pW5HW1ke1Daws6h9IE+oiyxzjhlGNiy3eajfwrPqq7F+pa33&#10;lj30gL7chk96xXUVrfTLKm2znT4nNLWN7DimI7i1meuWHUT83Mmz6bG14K3NYRHVYU645Aih3/2W&#10;Tu35/Lty6pnII+HctWO6HgMl73U5xV8d4OTZx48fhp3tnSwA8whUv+24s7uL3XQUGoirA5OC8mXa&#10;0mdqU2mreEyiK34F09LP+CkzP+vL+C37ypo2wsFBTRpJd8OYj3QRHAyx3GW7lJwHF/xMS96Tr/wO&#10;WAaQwTUTHfKC5UV+tTXd/eik5u7OTr4Vo3/Z8dW+x67hGv6mmnyXgWZsZI+JczIri82wGcVZfGNX&#10;cs2kJH5erRPtn4L61oyLSLTtWrfE9hwHI4x/RJislD9yN6Ar40kvdK0Fd5YxO+vUbYuj7Qie7byT&#10;vs2DtsPu/raMGYQaYapjG/p5em2w7rSRazHgeJKJtIj/eWTs0cNHw1evv8qAhvrk/JxwZ05s3suu&#10;EUR4WEIOPR50hXpRHv1+5hr16XdpPWp2FX+/BRZwAMyJzU2Pnt0YHsLPfjfMSdLsQiG8OlM+sV23&#10;fOJVOw61ycZBZMvnE+Gym45r9AXESh0HmlxST1f/Hci0jPJJ6iOT1DXZb3/BOPKXOqG+V6Vtqw1D&#10;XGBeH/7IpNpw9QaQvPhZqbkWr8VWEmEgYRrGMGXfqIerLCIvHgW2A4SLPjevMe3kPS17+SWcacWv&#10;0iJ44ohCxidIOH38/HiTNKrNUsZiF45pFl5j2j7TJkRPc3+tjCPfTm46qVk7CetYSnmseVJ6e298&#10;046uH9OvNvV2YlOoMhm2yjYtI4iVfPBXfbeyVerYWe0uyy7OVeYG42fSENyaNgnHL31SJ5+uq62q&#10;mLznJ4GklVef65vP4ErbcH0llB5xoYRtjrvpD9wdY9+YcrmwxU+q1PeAx4EoyqZOctBZvfKHH77P&#10;jgp1qnpPXWiG2nLBhcJIH3WjA413J5BrLEF61716xQlX49gmaAemPtSDtsWC9W85LC88xitoYLtx&#10;nR2bfsvtGF12Dm0uExddZVhZQ5rbboOXk5ozxyVIq2gUjMNXycN6/+yOzdq1qb0i1W8nNJuuRWuT&#10;sW7Q1oHUNeVs6N2axQM1senuNY9+/ezEwaW7NAHqxYlOKjX36ugcUU49lwxU++ERjS7aUW+fn12k&#10;LZf+1tva1kYmLf3W6AW8cU4dn0LXs2t3U5EGeKq3Y/sTx2Mr72PvuYEydJHO1os4ANaBLrwsyUjP&#10;k68srztIXcyp3nH3bMjJv1ogAS3IP5Mi9Nn9dugqtsLmytLwEFgmsZk7zbAp71GRkCjONPzno3R3&#10;7CaTmuIN7YqE2j8ujLoPn3hK0+Xw9sPO8N3vfxh++OHd8MObt8PbNx+GD+93hrdv31OpN8O33347&#10;/Mf/+B+HP/3Tf5+JdstzbRmhnfe24/Jxy7vO91O7u2lRZSzQTXWCV9NraDlovSL4rP8/5TruXdd5&#10;N+im6U3j6H/3na8tiu2KRq0cLa0jUPD7TB5E/pzYzHHH4G6K6h55WH7aOTga3mPD7GAznPD+nPj7&#10;8OTbj9vD2/cfsCNOhtPDkyygMO0VaOuEpsfOrsMzDzbXc/T7cnhPmYCGkD0yyr0YiyvUCr7lpjQr&#10;z6bBFNq/r33/L+Wm6f192v40f13zgfgrN93PSfjo6fKft3+2F3jXIqHSh07alb7UjlJfAjmWnv6B&#10;O59v6MncQ6aUY2ho7urOnODoIgns8exkdAe2uzKlKyg56Zkdm1fYg/TnkIiMfVwSRn83K31SL6OD&#10;wg/hY3WyOZAA5VAqrsDN/mA+8wFO29jcbz6+H97DD3tHB8MJutkJTSdRPXXuSHvz2FNEsF+5+lmF&#10;2KG0z06yuqhQG/SYazZUKH8jTZunKQG43C6Ksbz6O5bnYnM3A1WnrVC9rZKaaPEI+AfYi9r0jgmm&#10;hsa0dS2zJlBe5mcd0O7yThvBvAWd+qPHNlsPSCev3c+Y447/VB806FKWMe+GLmPn13Zv6yah0+o8&#10;hOY9rzrjtN3f8TqvzrfDeNW/8+l4Xvve8MHdxLm6cMq+hDtqnZTUWXbp4Th0riOIl07+Vg46b218&#10;F1N6de4qk5n0Gx88qcW2T7h/7KSliwvppzY4NvQUcAFV+p5bD2qhLnaHY/lOZvqdf+shfU/yswzy&#10;Vcbb4Rvxav3f9LwLTacpHXXGa5Ded5+7Tnw2H/lE0Mbqd1Pns/G67qbu58L/a7ppfn3/c9DOelSe&#10;pY/+Pf5vWbs8ofKf/frPa2JzFLLf/fZ3OYp2vmNzbZzYhMgqs+hLrQWVKMwxJbKCHyaLUX0vCsFK&#10;LD1VyFmB5UQY4hKvOwcad17LIbj4EyHCboWbpoMfr/1I9+YDCuDko8q5lE/STvoaSFzHpLw3WR/j&#10;H6fQwGB5vmWuaGUPNnBik/sY8qFNEVgcmoC6Lk+/b9D5zvI3WAZdh7Eh6vSmcYVpuKlf49lpiluA&#10;105qLrhEaVJ2XXUoR+XkK67kSng7rAjc2HHJj/fJQwMl4U0IOnD5jNEo8DjBq/FXuVY6RKOs4ieu&#10;FV9IePMa45W/gj5t1HDGSbx2+guUQcBwx0oiiOXX3dLjGj49wvh58/bd8He/+274sLM7XICLhpMd&#10;FyfmOx/xaIWTeoCf5euuk4Z+b/i5kzaWD4XrIJBgR/IhnQAVo4olK59GRW5dK4RZXYBClhcU0H4v&#10;pH4Il86WWYkP4KRbT1xub38APmYAwslAcVLBW+58Pw9jQaPf9E2v6SLq3UB6nTteaPhkYQLKwR0U&#10;vjdd87UMdvAtj++9t9pCS9OWlBOy2CGwI6kLzQBpJX6WNUaGHSevZ/3dIxsyG8KRR8VpBJ34Sx+f&#10;e1LTelOZqdQ8Kswjs1uZW0bB6OZr2pbjrvyZl+mmESJvfINrOsSE953OcnSDaVgH6TzS7ofvv6fD&#10;80NWAVm25hfTEXPztQNs45bdvQ6+iBR5mHdD4zN10/e6aRj9LItQ5WtDqdw0btf/FKbvO4zXziO6&#10;fKSx5ZmG1U1x0fW7efkn73TT59zxD+7B2NUQhkZz+Z6kbfvilT/TThmhZ4cxH27quTy5Gsd7U6xU&#10;b0MA9fD3XA1kqY900sGr/ywXd0m7roZKkwHN5pObBMqkjj8jAzdcrJEeeFCexYjQt/VgGolXabtj&#10;c2l5bVhaWRs8jtZV9+G7pmmRaAwrT9bkXOswoeWidnv+VB56siC0w3nteDrLIV5TnmrdJN9Prykz&#10;eIh70BrTDe+AQ+8qMM/miY6js00ydvLnfQ0uWEZSE3CGFEJz7yCqQSrXele7NattVX/UwJVHjNRA&#10;bL6dMYI2jLgnDd4tkvezh4+HL1+8ivEqLpZdPL1vvC1H0yX5msDkqjOOzrDSvfWsYZquQuF5q4d0&#10;TZeuF587Pf3FxXRNr6H9+jpNy3w6fqctmG/rYOtxCllJL24w9wXt6wmd1kw60GE1veA3QvLUxou9&#10;Bo7+zIcsg6/heBGjXtnquBRvcWVhWNmgI7BO+4hudOBz72CfTqnfsvLoIDo4dGCdLCSjW95PYUzf&#10;/ArixufwCFEaj3aNt9dOJ7ThVrnPhCsg7Q3XiadMHcdCCrqEoU65bRBXy1ITmXRqBDv2QI6YBcKj&#10;hjYCztTMIzfSaQk8Up/QdcSHG7Ki/OMvSsV45q/qcAAJf2ksv9kp0zYW7JA5MKiLPUHdNg96r43g&#10;oqoMEI712/U6RuKv9W7xU+gG6G87bz8gRwmjO/t9Q+zxyLjFKNvCnZk9cejgtt+Ce+iEJPaSNtMj&#10;7u1s2pbr5EsnXRzo/u9/8zf5tqa49uIx8c03fOBpJ0QfPnyUEx2048RRmRcPJ2ncLflxe3vY53pw&#10;6G7Bw9hTNdHo5NW92GbpvIKDz3ait3d2kv/bt2/TzntU4vv32mDbmdh0Ys/JL/FqfdH01Em/lCP2&#10;Tg2s2F9Rhjc21odH7jQlz5rY9Fvj6u7a9bq2RqcZ+8Zyyj/nDiZRJumeiU38lQ/z0P508jaTrTt7&#10;sVEcPOo2hkpM+xndo92Kf3hBf3We9o91x1X8pIkTDQ4EOHnbi+amoH5wsKFtOPObH3WuHEP3+bfU&#10;1Duj7smuC+7zzUjCOpimc5emJ3+ou1OHlHMUl9BTiB5RGnxhuRQEeTFlqtDNyx0n8ca66as8mgkZ&#10;24VJ/YiXel7aOLlzdnpBXS0Pz5+/HH71q19Grlww61GK2tsEjO45gx7udi0a0k5QV+5KcfcU0pEB&#10;+BydaHj9YI+VReR2GZt80VM9kH1lnvJcS0PSlvc9gtZy1vG95Kc+ACxqDU6Sn2UmbhYIBUh8UnYe&#10;Ig/5cfVZ48T2Uhs/ZU9dng1nJ0UDdYQ07FMjxM2o6jpl3x+ppy6EmiAAxmdzre8dc2+W5Gc9CdHT&#10;QsKOcQhb+Iqeb7zB4W90IXj7JuGIlSsw1in/xjJyHdPRqYXgkNBA/DOZQz1Et3Et2lT8atMqvUwM&#10;jgPi0ce44MV9T2omX9I7deIfGTFHjwH3O5vqKGVZV7L20/Zf+jY/et9tvM+tR3X9bElGrzxbjhq8&#10;g5g8u3DSNLQLq38tZXXWvzg0H1R5MkGe/LnnGvqAm8f41a7N7pNXpoqaZfDRcYGWubRDXGviirKJ&#10;Czi4U+fw5DADzqbv51TU3R5tmnLiZ//IvpZ6Ymd3J/2pDx8+RP/YZliepp3hlX/ve2LT3bHq6+jI&#10;0LZoLP4pizarugmZii2LvxBbB3n0Grxps0PzlNOJPhexfh6OkcOD45Mcu3qOXrg2TAwdSIf8uijf&#10;bzY6eZcJPFMY6yN8Xz548Z88amLzEr3weVgkjZxqIb8lZIFx+YuzzGoYUiRfI2CrC/AmFVf9Cv19&#10;RViHf0T+Ezotx89qv7n7UtsVe0Rdn7ZfelDPPcHhZ2fUL/mWLvRSH2gTLlE+T0JY31yPfnZi9/L6&#10;cx0NStxrcetdS9R5FqZQJtGw5AXS1rohv7EenNzshZ3yj7t+LaQLFJyY9/QJ7Rdl0PrO93nhLXGq&#10;UwPQr8S/D5Gd2NzADtkEV3ds3iev+5RVS8ZjcOWNnsRE4uLnaQXpd4Bf+nDyg/gEc2XDcZAVnpx0&#10;W8hxtMsrm8izi56WUz/y3bfffjP8j//D/yPHT2s/XEtfQJmVd5V/828nj4UPR4g84QzfuqChdUKD&#10;z9Mwxi2e/2l/4h9zhgmfjwzWcdqv/XX97m66PjfobuOKE9X4iXfSMP/xpy5yBC1ylys88BlQRkmN&#10;v3uDx4nuHRwNPyL7f3j3bniHnXaK3xX1f0TYd9s72F47wznt8fUFdUveG+trw1MnJLT9nKTwSPe1&#10;1WEVW/qe8gXZl/iXReXq8OAclC1EYF6y4A8fcJWe0vYuFGlu6TOl1b+E6/Sk67Sef85Nw/Rz36cu&#10;qAc36CRc9Eu1B/qj9lDX8o5lHXkI2cr3I5Gt2G/w5iV1hcRRPei2tHfEJwuPqVaf+smCsu+whdD1&#10;n3IMbZXBePaBsqhT2YduLsw7/2T/zn4HtinXmbKibgQsfmJblrFs1ET6T06G+k3N99sfs2PzA22F&#10;z2fiAZ6+d3JVG+70lOuxuzbFr3SaC2VcSHek7QrO80lN6lX9Jz3G3IOHvKme0T6VL+wXrXn0KHrA&#10;YN1ftu1yXMFn42krbW49yJGkToJlcYbUH22I5Dfylwn5zry1Q8sWrXFSwXDKvH0727vpmEJ02kQf&#10;6Drd1Od439B8Laif+tqQOh8htvmomxp0rY/EYcqfQsfr9DqvaT6+N5xpd55d1vbra+NsyeyjS1z7&#10;OPKaYz6Oods3kiZuuNFWmOraxlve0ZY1Xe1cFy5672KKnBD08MGw9QhAh2if+Dmi9FFJW8i36LGB&#10;u8xKUk1wL2ZMV/zMx/as+MV8iu+UpdBgxCX2mm0gfinbhH6+lx69uFKQDuZpucy/24CuB981Dwhd&#10;N91/1M+0293VL8Jd1/j8W7vO9+egnfh3Pcoz4m855YOmhy4c4I7NKnAR2pXRTmy+e+vE5kIiOXDh&#10;pKaK78Z8eI7iUdmNBLodxKp702rmSu2bA/kI+s2JrBFkAfIgFuq42wrwTgM04TBIZLrnT58PTx8+&#10;GdaW6fQbXqUY0490x1+lBHTZyjQk0fHaEEUslPAWJk5sulJMw9t3hUuXNfeUU5f3PAspxwjzd+O1&#10;YZpOmFKw4bkTt52PBT9Nt9Nu/wwkQgwboawarLeEI475jj7kFLCu7AClM8zPsAGSLR1PHOImT9KW&#10;0DcL5Gs9AEUHhWocfBMPf9yLWuqQP3Ob082cidM4VxEsS/FJlcMwDZVe8YhlA+w8pM6qHgme+CqL&#10;KA54dG9vf/jDH34Yfg/sHR6hCAlNArafxkx6KUPh0o12DQzc4ttKpHAqXkxHjvw0hl1xdDUei+Gz&#10;g2qP6czaoZVPpajKKbgRx6OCFEB3Y/bKdxvi6oTRMIaPi3bZvWJjfXkx7O/vDR8x+Bxkc0Lt48ft&#10;xHdVlSVSmQniKlHlDctjY2x+gsrORkDje3kFpTdRgn7vZGlsIOyoSZtqbKtRkkfdUa1TSWuYiHcG&#10;rMAhHUUVuzoCxWNDIs2ibKS7tBrTUnn3oFcUFM+1gnPE23jg3XTXGd+4XtvP+mj8W/F3fXlfij0q&#10;DgrVIIBxO7yQOh3p1ffiaRm68Zm/T0L13jL0BIr15HuPz3v85HFWD695BAXpx1jizx1OywvUEVcH&#10;+e/mKygpurq/df2+y20c6dA09drpTN00XIeVhvq36/uO2/k0HZM3/vJjDYxHAhKvodK/baiNfxeX&#10;6XPu+AclIQ00nIFTy7T5jbLZhq2BuSt5wwg3/YZ6C4gWN2JrlBs9cfHOS2/Ga2L81FWZVS6jR9LS&#10;iRf3Pox+5oGKrcRHPanLgKs6pZRUAqc1MhL+WQzEn89NO9OoeKV73BWxsuYqv7WsfM6gyVwO7CIa&#10;2dwqodQPoN4oPqi6roEu0bjtHNcgEfUq6DfWsSAu8oZ83QO8GeTkqp7RyNK/DVHlvOubv5EvKIc6&#10;lPTEOXrH+9RT4Rk3XoiUd72r03i+yuuUMaU1pg8pI5km39CUx/AlvCdvq/cdnFI/6Vwp6SSROiwr&#10;PseyOWDm4KbpitkD6P1Cnf3ocfBR9s1DfFp2QuPkVbKm6/L01Xc6dY96tjshpmmc4DjCNI05XXAd&#10;dvpev64noWk1vTeMYTufxlvnO4EAGQxqozB6GLC8udKGqdOUSidPHNA7PjtJhzG6E77uCcrKGxzM&#10;l8rIABH+/IWm4ekR9JPWljJy7ljqMk+Ls3y438FMv5lyBJ9ZRxmAhL+MlV0z8FToFB/TL+e9/6I2&#10;uC0J6fyrvBkIDX3kyVFnBCHxIn15VBvIMMp/ZHSsa9MfHTWC/FLHvI78xq/uDaec26Zf0LGvHZtc&#10;4Us78mi4vDdu8E3e4OLPe/G1jIuFQ9vUUxvIiH3FpxIic++cELC9XF/fiF38pccqP38xPKRzLf+p&#10;S8MXyHcGc+W/kT+an83HsAFoUu0m6XdBfSL/1Gl0XOGgTos9CM7ZLTS227VLSpzBlrIUysatshnG&#10;AYAc305b6QSeE5pC2SfuNJ3F7pc3d7HnnJT0SH153rLa3pqH/CvYSfWIwwyao+tEu+0SJxPdoekx&#10;tB5D5ISR5ZZvTU9bwXgeKyQou8rJB/L88fvvh++++y7fffPouXfYX+6I7O+m29GuAZJRH5JvBm1J&#10;X+e1Qd3kO8OZh3l5nJEDpPazUl+hrYMI1WnTTrESYnM5iQtP1QRg6U3pa5363Z9MOGLvOiGbHZjk&#10;1/IRPSme9uHETZxS/1W32ZlHZ30p31tDD/FO/W+ank7hAE9sANrgDC6PdO/BoSrvbZkNF/sodtJE&#10;h+LvgHbb7A5WexVJbUxtUScMlMWfykzxj7hlEo0XBQSV9vPsb/msaVm4SdPSlfJw49I2rtCy0Xka&#10;zW87blE/X3/91fDLb7+lzrbC/6EduDuRSQGh/xnlcphfHnBw3YkmZBNctZwdaC0AD8sqwu5wcPBQ&#10;vUv+Hg19enI87MPv2U28szscHBzlyDQn44+OqVdwdGAnA/3g7+CkCCtz/R1JbYmimWRsGoBm6J7Q&#10;oZf1YpmzQwOb3HoNDQhnKHWjPGaaoJ73tgfWqfRLnQBVH9U+2IpnQhOwPsJ/yRx+c/zdaynNhEl4&#10;4vFfrAgMbStYwHuB0BaG1/CmeiXhDO97+yvUJxEEs9PpH8CjbSTLp17xWmErcNmbDdJMyIvwjC7p&#10;8IsORAZ10vSSvswZ9fYZmXu4uTX8P/+n/2n4d//u32UST55LvDEfcRB00jb0JX3Ddb/E545TfFjy&#10;Yjz9Oo35oHTqCzzD3+oE80QPJQ3xbiBu0rIUklrdPNIcjyxKlQ9He8B0U1fUU+LnvqAXQCRv/sLO&#10;4wSn9ehJQ6eX58P+8WF2y9jWukPfnRF+Qzmn25CvOtE8tTNdOPLm7dsc163uzklelCX0IunILzib&#10;r9/BcmLTb5na55JmLcNeG67GhS8O1JuPoKwV3eSBkR+kKWVJVtmN46K4G+ySU8pwks/ZuEBay/Gz&#10;ryGbespvb1t4Zb6g6keChatDY+vTYMj/58vh/mfKRjh3lFmmOsln5H8Snl+hj+Ml5kWKqSciFFjH&#10;xHFcYz6xCahfZpZLu416dCLx89WFjRL5K9vUPeW1noxvmtRyBvrPzi7SzjhYb/vn7k7bhEfYx+vU&#10;XU1s3mRy85rrFYhdix88RwUXPpZfKxIcsgDdKQ2uTqj2wO912hLxAVkQj/a4gQbQHEmgeLQDLrp3&#10;opQ0wyOk5/hjJjdJiwQy9icdF6H/CrmuUBx3bC5if93nvf45EUYZIx1pQxB4qnQz5MqkSnQ5MKPB&#10;ccemE5r37tl/WCIvj6W1DJSTihdbUhhOaW+ljTuz/+iPfpWT5JRledN6m9tTY5veMit02xk+EQfe&#10;y79V37f3rR8a+l2DrvWE4Pt/jut8Or2p67z7nde7rt/3u1scqBZoqJ7gbXR7Fvo4sWmfEV4UnHS/&#10;wvZ3IRDVF545RYfuHhwO73Z3h3faVtDxPnK98fTJsLi5kd2c0vw+HQjHfR9sbOVb1C+fPxueuzhs&#10;ayOTmh5L7C5NZW0RgXBS0yKKT3A2Q8BfMvcOHujxrl78Zf3IZ6Uj4Ggg43OE89m0Qp9O918AdNq0&#10;hW1hyAv/50ka287pb/jUHFf92wXXEWf+5u/URt7O0+Gd4fLt7CwaKFDvXrZ9h55yA8mwQERAO59k&#10;iFtjk6f0D7O4jbr0O5vWY37IXe7b2FGGeXaS052XGfMj/j1sq3vo1BnIKH9pv8M8xhGiPbKYxOPA&#10;d7CL3u98zGaV/aOjLISFswhD20U8j46Ojgf/ywvK5gId8ojtbH8WHe7JIi4Sc9xOgkid6BfC2Ea4&#10;QK9PGcnuQJ6VaXFJHYHeGW2Cp1q4EKTHRXpsyv6MbdzjR7VYUR1hlfpOkPbd7kRQcNaVvJZFgUAW&#10;CVo2/JR7+wbZEINtYHuh6/R0nebPge+aj4XmD6HyLD7v+wbfW97mH/NVl3WfJG3xmH+n1elPebBx&#10;6zwa9Ou8DdP56MLbpG0elt/FNVZAjTmfRwYcq3aMPbsluRc3wzaNW55u+xlVvtQXV9PQXl5AX/iJ&#10;Ne8drzJeykCdW++RB8er4Yl8W1XaiL/pyTPWFXrM++QBeI3Ngc6yHh0jd8xF/MMz3ItTygyYn/HO&#10;4DcXkPYiUv0tl/Uv3bt8Tfvp89Sv77v+mrZ9bfoKd53vmnb//3CW+a5rfMRfevYYlvhLl57YbNwj&#10;IfOJzRR6Nnz3298Ov8k3Nt+GQJnYJIHsdkAxKaUej5WOAIouV/w0HGr1GaAf1zAIjHUz0sl89KtG&#10;QqY3x4J2HcZ3DvSoevTrinKm3nOQv3j+Mt8wcReU2inpjInVoMp4j5KNmiWNXNVMc7DMdfWnq+ZC&#10;QTLdagxMy/znDGS5k2OlkLL4QMAmbh6BvDdvEwJC+DGdpGUnNGWr8nVcXcXz+afpln9u49cDd1Vu&#10;G11ekp7x5vH5UQLqqfK0A5RviFjepDtCoRnIO8ISuBqo8cD6TGg2iD/XMsxVKkUznc9Vrp9CCVSH&#10;syxjfQd/MSW9xB2fybYA+oku4YynnzQMT9Eo4xPjZHdnb/ju998PP/z4ZjjBWL8Bx+4ESGvzbyBK&#10;8uh61a9o+tNw8kfwJK/wJ+CKc4+hFRtX2ntW91MNrRfPM8jm5IRFzEoc5KfuP+VIhP39g3xHpIwC&#10;GgEIYAlyBVxIcHx+mh0tDqQ5oLa7uzPs7Oxkt4GCrXIUbxW8g2SR1RF383aliQNoCr/gMa49sZn3&#10;KgUbB2B+jCrGxfWonKN8+RVf0QkFryhgB7zAywFDjYQ0UIQN0BiE16U15ZVWvo+CB+ccXUEDkZVe&#10;pJOz9kkzDT0xLI8TwDaeKnVx0plmVtiOeImPyqzDlEwU2BlOGpTJ93HwjveW34FEadYNtP6m1w2f&#10;V53p68xPsEDmJRi3Gxtp6a6L5y9fVsd9NELUc9LAwWKPKcsAkLxLXiCatM236qyuxdd172PLS70r&#10;OkjTBp9vw982ZA3TsA3tOs2p6/J1nmJpOebxkYHo9NEIdTDAVb9tkJbur7QsS5WnnnS5VSdnx7VQ&#10;q/z0N5x52tHPYJeAvxxQ7UV1SGuCGBx5m458sqGN8N50km9ufgr+Qz/lmufiLXWYfBB6JI2mZdHA&#10;Oqgo/Bz0UN8RziJH3yUS70hH/dK6pgYduKdue+emqaRuJFfytt00f/nIXU1+dN6jqseJet5VXYy4&#10;GMs8rVto70BBGcJlPFWjXwaXRpl1Jk6mteJRTcq+PAuYrk6ZMq6DSw0e1eJkkzqqjm1xEYKdHmW9&#10;dFloJDoUxqJVO9a6tGiqXaCfTpx99moCvr87sam/6YWk5ZNyqh9CtwqS+0xkRu+or9Chyql8QuXU&#10;4o1FOjCUbTSGXEUnqKeCCwl5VOCTB48GP/4uPWK4Kuu46DVoo7/hpWVwv+P6nc6yqBfUu97r+r1g&#10;2qkT6xLoOuj7plU7/Rqk0bTuOo6gM93GufPo92mveCcdBPWxz0LuHXCCjmCZnQnHF2d0Js/S0RKj&#10;TIRTdwHSU6d5BYuawMZf1eaz+fZvrKzg5wkLHmd/o2kFyh5R52Idjwe1LUg7OOoSd5OoV3tgXpe7&#10;28ef3HsrNtEb4JWdNrTn4cH78FbsI4GQCVODT7XjAmQEXpF96TtwsL2zLRZ7J1lKpi1S+3MFsosJ&#10;+OlxtMQ3hOEB0xe3+RFo4CrH5wcuZQeO9RX9JyVDzZGm/A+NAfVFbC+NeevCY2g3hxcvXuYIWo/N&#10;sVPtzgdtdTF20Fq+kP9al+IdZ/3JU9rW5t88+BOeF0bXUV2J7apsJzfvL9Zkd2g5xre84uuzcSrt&#10;Kp87epyAFHfrYT7RuVqLgjKoSfmM56CBdWd51JHeW9um6zv5xpW12QH60IHztdDS8srfR9gqOzvb&#10;2Ql0cLgfHSDPk0Hy0m7qb3y6q9R0D4njROgPb37EjvwR++tdjq110N2Op3ZbBlqVmfALiIY3Sg6b&#10;jrFF5DNo470hpLXf3/H0GXeuxo4YB8gLZ79vpr2iXnTismyuMweo5WnpRpy2X8zPb2CeIU+Royva&#10;VNEZKwrqZyIinXVpKZK8K7bElgG/FWzF1UXTrHbHNF3ccnJ0nCNXjW9d9oBw2ez6Nf8URCcQRn8u&#10;oYHHwFmW2DgiFLzKnrONys5a/DO5T/5kkmdly5/OuJk89xoe4qo/r9Fu8LRpGmNsi0TSJ/KwLC74&#10;NL4gTvqbt4sK3YFgXOOoM8LL4Ovz5cVV7EWPof3yiy+oq5podsdP8kv64G+dgQMpjwBdSCD4cp8S&#10;gYflLu61/A6I1YRxBkposx0wy0T+x+1h22OTD+q4tcMj22IXf9iXQO4A+S/tHalXewu/jHUg7kL+&#10;QZrwaGhUtJQG3Jb9NuoFXxpFbP1FBwHKv3LkLlXtDOvN+KlnftFl1ok/bSYUXnhMeozXTJYCXq0r&#10;/TMBaj5jfsHX4BUFbKr2806+io4UJ8NWAYuVSk91H8R7/ROGuAXV92pboXW8cbXbgv/IuxUPRxrh&#10;Z/PklzIQPrxHeN/n2Gbq7BPXFeRHHvlP//P/PPzxn/xJdHDRXd6inKRjfsmT52lb7lU9oEx3uFtb&#10;YUTG/ylvQdrKLitU7PRMO+2TRIwjgSQivYqqhrFtqP66OIGn9JG/4GUH9YInYbv83ic1q1I6omeM&#10;k7rkRwTwkc/VCfeG04vqvypnyr9tVHbEr6Pz0DfBE5qq8xxMdmLz/bv3w+HBfvzq+GNllQRBX/3i&#10;s7zoALJHfzqxqXyalnGkmde6L/1fk3Vl1zVN03fh2s/ydOzMT9IGjiZvJ+8OlUf66nvYwe5SrElN&#10;KcEPXCJLpNVyX0dvlm0Z3pZnlRDpzbsFcFpEX7hbc9F6v6eN4/vRGrgBDCuQ9o28AIGp5eSr/kfQ&#10;TXxiW6hT0EncOkxzj7J41G1NJgHI7M3nq9RTdBFp+lmAfIf1/pLVVt+pg07KiPVu+yg97EM/efp0&#10;2Hz0IEfNOsng5OYVdMrEJvJObsHtE8+RK+KFf5rWI6+4sM7J0rLRoYoTmMjM/QXwmKH3SUt+lJcz&#10;6Ex9gyzhzQ99B3T9knCGo+5hg8wop8f7Zqcm2NyHWnD2qO+L9pZJvDKpy711IT2k87xtGeXHHZq8&#10;hj7L5I3euJI/5Hzw0i4FPKlB/L7+xdfDL775Jnwt3+iUYT+NM7eHKFHznrgL0iXyRf78BYfSy42T&#10;+rxth79v7/dzyW7BP8d1ntM0ptB+/V7oeO2m4XW3OHAPnVKHXRY51/JSR7aRwnX6qvRD0JnyNrU5&#10;nMBvByenwx764hgeube2Pjx9/Xr44pe/HB6/eBWbR/qvLq8NDze2hsfYek8fPRyeuONqc23YxG5b&#10;hU5LMIXf1nS8JcfPWl7lc7yKoBNpyqgTrvJmJjPJMzg2+Kx+C+7IEnXnBL1teHReaITMppCUNZS4&#10;dfXs/3ofuOPu+jRNpWXsydF5q65P3jx0XSQ+4eUlXddD8Zq6TR7D33cWeQxnzOg8y21YZKIWSWGL&#10;UdbYRU5U3qA77iHD1iH1lDZ4zM/xgkwUYnPaBqYtTU7kZXHlZ2UKWZFOvrkizewEBeSJe9foS/In&#10;wegEj51Vv2iJpK9FrCueBY+Yfe/GDmzwHWTvCDv3wjzVheSjLpZGqB2To4S26bwDGdt88XWBXnb8&#10;Ue9Vf8XflsdJKHfaOaGUb78Dp9i+jntEbuFbxzq1hw8P4VHag1PaBidMlWfLa/vtgtKnTz3C9DE2&#10;Pn0w+jGxi9VDoyyV/Au27aUb9NO2UtfUBGuN7yr/jif2mGK7n/CK9BvTsJ3zmnodwefKU364DS9M&#10;76ega3zNR/x7LFmcfO60Gpr/pn6C6fW17zvcNH1BXddXy2te0tB2KYssqXd5zZ2wjuGm7zTXj7c6&#10;setWnqy8R1sAurq4XZ4N31MPLkqWP20PYovDC05UelpKxtFcuOaEpH0r7KNMaOJnnyuTmvBGbENl&#10;ZBRq7Sll6Pp6HJdzsvz4EPv+sNIhTvom8rx4OT5FHtr7ft5M2TIx+8S98LVp02UTpjSz7Pp5bTpY&#10;dqGfdR1OuOs67r+m6/rXTfPSr/372q7fdR16FX/rv8faGve0wtOJTT39xmYfReuzkbSWck62RoGE&#10;mxtXXEe8YuzzXIPS+JOkA48xIEekwmBWpsTWL+x0WxAhRo9gmuYx+jvIZWb+XK33+tUXw4tnz2jI&#10;xg6zoELl3xzwq46saZingmTK41VOHnEgNFf/S6Ca2NQ370irmOiWsXSJOeJnGIPXtfKvMPxSkVWZ&#10;SQdFX43irTD2NYnQgNcVdzNiZpj4t/MZH+JpbHm8hp33wspw0s4qti5Im2dCkq/0Kqj0Kj8H4C1v&#10;zHO8UnYNPPBMXafOxZF740One9BphkEqvSjVmJcCxK35EdZy9dX8qozSjP8j7Xxuw066VHjD6Qij&#10;wvBOlABTSvl5MDzkBaQzRvD1zbC7Wzs233/YyUf/sUBTPiPLp+lkyC/zNEpBtHIQ5s+EI+VgYnhd&#10;FCItqApPRb0CP25hZD2iA/D0xfNMbm44sbmyTL6zHOng6iKNBs+ld9DMFf8HJ7XqKLJAGTGbMpjq&#10;IKlHLDjwe3Dk8bN+C2ongx71Mez6Zqd4K58qvvq+1HJ43HcKus/dEGVyjc5kOs7WI3ETBr8M7oKn&#10;Axw23h7d4ErXDMTgqtTQn2fPOs8kAYraQTQ7QDaa3WhlxdHYcHS47CQAnDDpSc3ebp+wNCQaYe1i&#10;EIFbvtUB7q241RsZuCO/riPD6qpOCg/Lb73ZGEgfw2lgea+BUMe+1SoYB6qqk31vxKUGFROHfM3T&#10;hscGj0DxV34zmA8NpZuNrLt0/d6LOzB8FgcbQNNSOrI6fYyns86la9IAiu98U7iHR3kusIwlJ9Fj&#10;8jrxxU2X+kxAwyYRQ1JfhEn40n3GHd8kjG5+T7QayBrx4J9vHLRXJ+fIIvLMfdKkvuf3xXO2E9HF&#10;xlTn+sO/YMzfqyMj4XYnkKlL9TFR1EAOnGaXA+kgfZF107Mz4v0i7wLcq6EzgABuOeKNq4sLEz5X&#10;y1IppICkAHGrjD7n3nqUv9Rl0lksuDrz4j06xW/QZPc+95nszOpdO/HynSWxBKYNv1C/Aer0E2l7&#10;n4UVhDFdyVRtH8HBQ/2VFcXkb0d6Y+PhsLK6AZ84sH+rQ4O9ZRrjywPyqsa6x6x49fsjylm+k6Ws&#10;wc8aAOodae/KthUnNpUp+Zf8lRf1SeTRjgqgse7ii6NT0lJWLxxUR641Kuj05DtvFhe+y2BLylF0&#10;jbOQuAyE/4S/pSPvLAf3NRiOkWz5DWNUfnJHUjA8F3HMkSLSzegpf8lB3qmLKaNhCEU8+ANZ137Q&#10;//zyPMehOUGr/jCOfLZ0b3HYWl0bnj16PDxGbsVBHSKYvvSVfrrOM/iPzw2m5zudOkMdq27xqr7o&#10;uB3OZ/OaQusb75tWgs5rh2m468Q5dQ2Yj4RL2q0byLM6b6WbU84MNlW8dHLBTZrmeyXWOW2AkyHW&#10;THQX6alHs7sL/sxxXqnj4iXzqYmNsQzgZVnFJUeRWT/ahGMdu0Pg6MDv+J3Qrmh5EI/4ymSOyUeP&#10;8pDylfxwRQAS3zQtlu2zooruyeCUuHDtsgecIHKQCboJyeO+wL20NB0g37YGv2u/99m2q3mZJ+/L&#10;LvJX18ghYdSBV5Stvg8KPe0sjXFFv+nigowldI2DLouUUT0mH8bu8Wo4EAGzgD+wx1/6VrsTPsHm&#10;Uj9EdvDLpB48/OLlq+EZ9seDRw/QITVBaHnFxM69Axa28c2D8kl4BRe+k2aWzXKN/DqH8Abxxqtl&#10;zhFQn1w4polVtNZZNxJVvWW60aOWS7txtK21LRMxNqrlWqLdXMFOoZOCXN5fsG2mDFxXV9eHBw8e&#10;07Y+oaxrCR/ajDasafsdT20gT8ywfTfv61Em7FA6selpFw5YHB4fYVcdZRJ6Bm/cxwZYwNbwGFR3&#10;4cihLurY3d8dtvd2h52DPeKgU9Ed6kV1oGxNYShC60CKwjV1LobQPfYF+va2A049EsdBfo+dfbBF&#10;h5W8/XaRit3Bjivsw2uPDgQLqpZySO9LZPI8eC2trQyr43FJbdtYP2VXnWVyzLa5+UnUrNVwE0KX&#10;9hLPLEIlA7/l6GSyaWl36OZtC/bmKeXWzs0OCOIJVWPYNeC8SL0vQrMlr8ofLwsI6yBjwHfEw99j&#10;G6s/ppxcIi90/D9hQ1K6G2V1SWaiXYqcq8tB2DLw7nZBk2WyLNKaMMjqjYNwpAlXWwLiWBP6O2yq&#10;7Vb56u93va/J84q8HcxLGN+T7/1F8hHfJfX2QJt6HPo4YfXy+cvQ28Fxr1Kr9IFpVv3Jc9KfQHkr&#10;SROOZ+spdlj/iBM+gn/lYaNdXHymHT4fDg6PM5F5cgp90NEer3ZIG++37S4xOmyDHZDRJjMTF6nO&#10;B9Csd9KvMgeN5B98CKvoBa/kDe7gBdJ5Fx0JnauefE0eaStqEMcdm7ro1+gv6jx1Ag7ma7ZmSLwo&#10;AvC7Z9beayx5BRxoDi+aFjEE/yCDsXPVhY+pe8tVExXkJfK44Ec60U+0U6Ev+fo2et/yAOpedVvq&#10;KXVTeBnOd/lmtPrVcpCo1+hn8lxGxy7b5hFO/C2LYfNNJZOhboRV2qovXr0a/vRP/3T4T//pP2Un&#10;l+25/CCOKUdwKJxtE7IgAHDBhn0d+w0++77b8YSVOuY/JRD3SSvVWmkXjZROS1Yu7TA08NrRvbaf&#10;6Vv/ykT0OvhqC/CCgLd4mz0xUk/yRI73D6/bFyscpW3aGN7L5VkMh+4wv+yyWt8cHj94lF2tq/S5&#10;lCDtj3w/C952YtO+roPHDhRaN8aVd8NrKRvtNHk7kfTll1+mz+Vue3EU/5Qh/GA5xvuRjrrQYwIp&#10;/xjHunK3j7a9Nr8yt727l2MP3SFke6Gtr+xaVuPniEtKqz702Gl5Qr62bEgRvJT/1a7L99TrAjRb&#10;gT9XoUn64wok5RPF2Ljixnu/u219qfdje5CwfmZgHyr6Td0WrD7TzyydfJ930Y3yOrSaAXJebLjY&#10;p8vDIjaDsMC9bZjfzdSGceKWgKlfU19aXR6ePHNi89GwQFv2CTyd1MxxtO6GugYDkIRTqHfbjWvq&#10;3IFfJ8eVd/AGeXeWuwNWftUGWLxPu77i0Y7rtEFr0HIpVLQ3+InyZzEoeFmyaHXriZ+0z+Qk97ZJ&#10;n9Hjn64cKD7PvZMxoZfloKwuWlDlZGFX6njUE6RD0iCjrlDv2/4vhs6W3XqoE3OkHGGlJ1frVZ+T&#10;o0PkdnH46uuvhtdf/yLf1OuFWtU2u8i8ZPG2nyJPNi9WeiU7t46iw8vwDrw+lemSQaSPAH3VNc+b&#10;ptD+U3eX940vH5huh5++6zz7fafdrsMKun5vOfMzqPRPAyN+0Ny20Ykt23v6Y/n2IrLgBJaTWWfc&#10;H9kPle/AbR179otffDv84ld/PDz74nV4RElagb7r2Ezr8OX66sqwvqJ+BmeycqI7NjbxrQeIPVxf&#10;kAc86W56d4recJ1P9mNr3YBLA8ZT/HJ17AY7zB2mKIXhRpsM3ZA2DHzTz4E+ulvKlMvzxLNvQy1p&#10;ZjvDU8jjNX4FbUMqe3mGF+TFWmR5W9edlK55oCF9OWSzFyn0oi9dsskjYZUD6qWOiVZv2+YQl7K6&#10;6IqUgLKfwqvEkz/UzX0Uv2NmjnOZ721bIf9aB46treaqIvNkiPPzK+qE8NzXhHe1I+l7kUf6Wsij&#10;dvkN9gyUH06og23k7e3OzrB9eDjsO9aB35X0IR/HVz47JkN/wl8+6WP/kT5F2n3Stj3to0H1s63N&#10;Akrii7f2gydmOH7iwkV3dlpGZda49pudzDzcP8gkl7v3/FyAY4NkEF2wjsw/pu/lxKbjgTmKFp2S&#10;/jF5pp6hYRZ+gEdB1Zd5qJusY6/ma93ZPqhPBGVWJ611JXNV5xW/7c9bfeB9654O2+/vPgvi6FV8&#10;LVPVZ23ksI+gX+sjnXFvddrfdx2/09V532CZBNO9Cz2GouDIZxmbyvjvp9hJvnNMy2vZdzJ24d74&#10;mWfkR/0PjYzvWJmTi6GL/E4ZagEEEaQF6d9cQWNlXdmh3bpdFIM8Wm/qFOKq8xRD7Sn7Di7oir3K&#10;8z3baGTqBp136e5mePj0cD87M68uKIf2kf22k+MslPFUFic1/TSPY3C2Rx6R62LdTGxCk5axroPW&#10;01Mae+2yp/yUqV3TfUojXfv3/b+Wa5x0P5dPv+twQofzvuS45hwsd43h1+R2lyFauSY2rQAraDb8&#10;Pt/Y/Ivhxx9+CEEcdOTtOKCJUpCIKJwa1LTtQBipdBNcdLCF9zpXwrryIAZwGGgUYvMCwRhwhPO/&#10;964+Fem8J90gaFrc+6yRYTwHjizmq+cvgGfDigMShEtYXIxqwhnGesuEHw8RXkrSOxr1uwVLbiVr&#10;tqA8xsGXGtDm1kAjE6WDAdMGL97JMulo4c//uOROHikbPxv1MrRLqdoJNQGKShoVS8M9g9imw73v&#10;fZP7IJlguPgG52JOym48w8QZr8pRVVzlStkol8bWzAEhIJOZPGfgXcgzZjr3VDxkAKD7TCMhdSEo&#10;XIDpO6kZenU+NiLkPw5W1WCcg7V1r0vdw2s1kVUCZxlr0lilaXjTlvbSrhqAdMyLYYhvpKJXTzZ4&#10;dLB6B3Yb9vePh7dvPwy7e4cZCMjOKTB1UPSua+WgYLSgt1L1OdvR4Utd6p+00ghihJnaqt9Jevp4&#10;eP7yxfDs1Yth6/GjYWV9jU4DyhY50VA+J/4pxpKycI7RcHR+mgmDE5RbdkCB+DW4aczYuMvjpyg9&#10;Jxai6Pb3o4wjH6FFCbw429io9MRZhd+rGcTT91O50F/Ijq7RIMlqEpRrfWOnwGO17OBdg4dGTDiR&#10;/Orc+Zq4tKHPIHlWrqigPfLnksYHnHc9QqtWPTmB63efvLdhMj/zr3zPaGjKeNBZpsKvJowzaEv5&#10;rAvLoZ+r/MTDsJaxjQad77uM3lt+45rGykgj4zRtSikuJQ3T02kQ21A6uCFertzTCJQGso+dcOs+&#10;ypV3+mt0OPD17TffZLeMTGpZe0WzcfyGSAxucDAn8ZP/a8BdXrdOaWAVMfLmIe91uR15Vx7OHWXw&#10;OvrmP17z+2ge0lMXmkAGMkjWsideZAv8IlcaA+oTwqDXO3tXLKdDSPnFlvY9+llekteygpb7rosM&#10;jAZPwTTU7YTHaM4KQCGDkGUs2/A7KKng1mp4DYxoKrSKA2alyagdtcywhN8S+DkhgIaogQSQqklN&#10;j39DntWnyZ68pUeIUvzBA3nzHLKWfxZlqG/QPdURLZ3yCbj+5Hdmbctsn+iACfhdk/Al+Z6D8wXo&#10;X5LeNTh9pn4/wz+fSesz6X42PXWGz+SX45uUdegWsid/36PDuFf/bW09hp82wUk8qGuNKnhHfsmH&#10;/qG7nRZXlcbYPnYysyaHjjyuDuPbCU4HuXPcM7KmjBnWFtA6KsPL9MEff414IQsVlB/ycnLLHUJn&#10;5gN4PUN3naPD8p0h6xq+zREegPJpHbZ+cAeg1SC/K09eldM2slrnZleSAwgyHU5+TVvNNY58arKp&#10;7AJIUnxFmMiWMgpk4sZ2lvdOWvmdNqvY40A9Cu3YiVtAveeg6urSyvD4wYPh9ctXw4unz7NYqnWl&#10;aUtv5V9oQyp5jrg1DoZrf2XAsqpXvKqXvRo29Qd0uaRFg/kK3rd+8l7n/dR1Xjp1TwYT1afUdXbT&#10;wB8avy5kya5K0w2vy8e1cjW7M7mPnuQqH0hY09XO8wi5HPOjXMozVjX43EdO8h311DlXeMjJzeBs&#10;OH529muA/bY9VQfYec2xtjwrbxk8tE+InHkMmYNddkidsHMVv7KgbGTA33JCtpp4JK1cbSuJr75a&#10;XMjAcPiQuo89ZpGb19Wx8hlXJy/0972TJ9RqeKR3HxYgA8op+djR/kQxHChLN1+/EdR9TtQ6oenC&#10;v4Z8i17aWdfEl7cdcFmBNivQJUDZlq0nEImeg1aZ5MSWUYVaZwvca9uljeOqTujBstBaPQifr29u&#10;Do+fPhteYIM8evxkWF3fgP9rwRLBIhvKdWQb3KojXXxdJyZUPVvR6ghxlxfCqfh5DQ9LE+WC+LHL&#10;0N+fba/o0EWGrQvCV1vjfem1snElImkBJIEOIx8qMAtFoMK9YZkrNhMJ3mDLoTkou22zC7M8cmhz&#10;2Fx/ODx65GroZ8NDruvoSY+OW1leHTY3HwwPHzxCf+qHvrWOrEvKd5TFYR+Gd+/eDjt7u9hdp8Mn&#10;8L63QvraafAPnZfiEfhInlL35fuvdDgPT09it7m6V74I/1lJlld+k68AiymdqJnoABdRPfA4tQxw&#10;0HqFLvZlFiiPeHv0pHSzXVIO/Z4P/RsaQVgF+iEtHgXGFZEZFlexhUhrfevBsOkJHegsnd9FPDg8&#10;yMCLesD+mFRN5x+ZWNKmAWr1uHJGfcFLy4sOEK5B1/VhaXml7FPbC3SkgzfaOe5asMJcWb8ATyC5&#10;w3J4lZoFV49XdYC5Bvdrt8z9e5/h95sC/e1zIWkzy0Z5MllL2Ax0UmaPblbOaNghDvwCPZS3kQND&#10;NwcMevJJ/a3NQAVzL+9q71ba95x5uld5zBa0kdUBkBB/B+6urmmbruF5B8Gpz7K4TYNyihvhrA/1&#10;iHrRo2DXVtaGb77+Jt9N3EC24pTZ6DkQBW1lvgf6lA1tePs4LQ/KV1aGyyPmGHkq2+IzdsWn67I5&#10;qILA1ZUTB/S7aevPL+gPoLPdMUZwsC3Qvkl/knpuXBzcVb2Zh1T2TgCNvC9dwgNOOoZfw7PyXPFM&#10;0pNXDZYw6gNoJJAmJQ4PGdZJP9sA+U3bq3ZriqTlIn/KvDCi4bGPsrRoVZ7RCsTjH05aRf8YmP/m&#10;X3U/tinmg2f8+WeextGW1Rbw6jvbvdgWxEk7iFwvI9cOMqZNVG+SpotzlAH9kh6wxLtVZHVjBZ2C&#10;XGwiY5u0405c3qNMDqCvIke+X+PqQPsj9O9r7P//+B/+X8P/+3/5X4Z//+//fWS/cKJcVTzuoaU8&#10;wLXbeutD3eBnTMTDd2mjkUN1cCirHoWu7iZMmtDPdJNeaDfSwcL7x7V0cD0bLu0VdK3+gzQrfV4D&#10;2vJq9VWsL2vANIwOmrmPU+bx0C7weH/ji0zS5/7CAbzY+Pqpf91VR/8IW+sBcvMIHf0Y3bXljk3o&#10;qQBcjn3PowN19Ef6jnvpf5JI5RkHLiKCM015/fXr15FHd236Lax+n3JRFts3XdPZq3xdNqc2hvaJ&#10;7Sl0JU1toXP6sC62Ojs9p999OLx9/3744c3bfNftGH2ozGXigTz4i47Id44pu7qxRkNst+Vprsgz&#10;XEu/hLoQHe12yrYAjR5urGcA3G962f5mcRT01+6GKTLuUhN70BGhyaQmRXRC08m768/uOLG9cKHB&#10;FVwCDoRVB+dKuPvRwcgD6aQNWKLNkZfX1odl9L79EgiSdg8VlPxgwtj0bfssr69iWzzNQm0nQSEi&#10;uNL/oSzHp9oP4i6fLWBXfqYPckodOjEAvSiz36p0kZptvO26/S0nO2y7BRcq3ad9v7e4St7Lmahw&#10;/OkTzCfJ1M6Wu2x6ZNd2WhuON9efkBN47pOTmRD4Ep1+Qnt/jN8Z8a7B1T5Y6wr5SBnIAkh1Gk+x&#10;/eT9tBcEkY0A87CthirRe+4y9LjpDE4fHGRSQ1o+xO56+fqr4emzF+Mx+NpdtZi8Jr5K90dGlC/u&#10;ixfFSH/lRD1Rk2X35Snor44yXvN+Q2QbKD5XfstWE/Rr1zKrX/u3HMQGkG/HtPpdv5/mpTO+6XeY&#10;hnbzPGzDwVm+yeJlgmSzBXSU2raRLpZ0LMzPXXyGBtazvYJzdJCTVWeU50ZehTc2Hj4ZtrTz1rdi&#10;L56fYLc5jnZxAi0v4OkZuho70Vxpb52ccNGltLtUjo9Oh4tj+nwn5wBX+sVX1KHw6fR4uDk7GWbn&#10;p8OM9IZLrlfoHWBG/+cetvEMPsIIGj7bpiO37uSyT16LwigURby2HwVtbM9DB95nnBuZzm5P38k/&#10;jgFJIoiRsV7uuv0tQlGGSjL1rv2jHqAw0NPmFJsTmvVkpfG7nmxTMnFDfo5JZYyAsOEPeSt1p94c&#10;eQ5aQzDu1N+mJ9gO2G/xSo3kPTQddb5tgfybBa3wjhMyjkH0+IRHvtr2O6G4hMy7IHFFWFwZlu7R&#10;B6b+TtANB7sHw8l+LZa7uDjLrn4XTdvHwnAf7mPjLm2sDeuPHg7LmxvDJXz2dm9v+P7Dh+H90cGw&#10;iy3uBPgJ5XVi85o8NTMck5G2iwuOF66CIzon7WbXi5RVfZXdq32+is3rNWMhhHGsr+lH4WNbWTvS&#10;3F150ldZlaXV8cXu/LM+oI+Lxh+hJ5+5YxNw96btesKZ0ohLeIK0+iQpTwVxTHy+u7XYIXQPnups&#10;oMdQktqYTvAGP3Hr8QXDxIYDkhf+6etBN8PpWv4N33F87mvopE2StrLGcAT9Gwddxxd0rRs6fo9P&#10;d1qte27b4Uq776f+hhPE2Yk++3JunLFtp+QJs+JObWw076Vxl8Vyp77gk4wt4e/4tH1Bx7qkh/ZR&#10;jWGQJ1dKVt0teHoW25W0iKe/4ZbhbfsC/bkO9YB1VuUhrmSx7rjiBS/eIAvaQMjhJX2Dk6PhnP7k&#10;NXrn0vEo+mt72zvDzscPOU3ox7dvhvcf3tGXIwz4a0O6Werxk6dZXCmelmXZvj10qu+/3/JD10G7&#10;aZ30/d16/jn413TiYR6d/9TdxaF516t+xtVOs+70N40p7zQtbA/mOzYFDYDff/fd8Bd/8V+HH3/8&#10;MULtjLgMkI6aGVCB6ciTCLHiZ1wr17OQbVgU/CAFZICBdH5C8nCABel/VWDDi1xWPo3IGi/KnKsD&#10;M66iMPaXGLRfPH+eDot5i495ZmadwBIiDZCNQ/B0MsQOry9HSKrmbxgIHZIAGF+ys7a1aYljdSCr&#10;IfFeF7pxnfuNZUmSpO/P8s8Hg0Yhc7KvOhcdvCq6JgDFY0zHu/nzTyHh5nDrn1/8oEmXK2mMfgL5&#10;kBk4iLPl9crzBHyvdObYYcod/9Ewjfmeq3kIlU/yCg3ral6Z0JzXsXyhQi6lLP19JX41sXlrcPmu&#10;O0dey1XZcsdVHG4nNqmvNO43w8H+0fD23Yfs3PR4FWodowEgnnXWznyku3kW/es+K3lQHDoHgTUO&#10;DCuETxU2cHI1/qPHj4Ynz54NT54/Gx49eTSsooxcaZEdIaSngnJA18F1JyvzgWsUdAZASacGUL3S&#10;UHuP0aH/OWHcjq6S6wlB89V1GcTRRsPGQ2cYB+8VfnG1LILhHdB00CsrVlSqpOk3C5xctHHNJEiu&#10;NLTQzAkKG/meJLSRMH3DmIaQiUnS8j7xxvydXOl8xL1X2rRC0uhKWkA3tk1Xnw1rvl0fVT8YMBgc&#10;5lNGYinIfs/DHMfgRjh5x3c9cCC9jKe/cX2OzI117youdzCk0eC9DCOfqReJWHI8Npbp1ONM3zpw&#10;hdZz9JG7Z3XmkfSJ664n7fzFdPJQwGFv9S1pY5yHrwgvn2fwM69LfxjO+7nzZdx4k3eT9z4bh/RK&#10;duq9RUg+/vCLXh7f6980SP6EtfPeuzQjqYmrf+uzsVOV9EmbeKkv07BTSBo3Aj/jOGCbqz/8CUZY&#10;rupJ01DZApaeFKJBCDY3HtNPImK0TPwAwoduXvOcoMHXVb9Z+QuNMyiEp+Vx1XCAZ41hqhLcMagw&#10;Fhw9zoQk+o1mkzi2AXSyo2Nq2NZdmFfABWlekFcATC/J5xr9dQU/OcxQ/g65ciWTU/jm1E4dxtU5&#10;/JtdF9DPVeAufPAbEq5mtG1wAvOUDpm7RXLks/Ljh/CVW+Xt1PtawZaJTAy1gqO5rCkHylvtwCa8&#10;coOeSb3aQSJPOyeuHsvqRN+DY45u5Xr+6aomMaFGQx2vCd9YKVSgg/kufLIjbv2Ypt/PKZ1pWzfl&#10;K/X1yCOR57o6MZNn6Kez7khdZpU5uFpP5Ave8e9/XvGTh80rPCl+gFxmXDuEDmKoc6VbdAJl0zD1&#10;KKNXL14OX738Ynj2+HEMxzKOwcE0R/5undR60HfCXWfZLIcGfEN3RiJvY5olj5Lvli5ND9MQ2nVY&#10;Xd93WsqHrg09ofViBkjgRaFp7tX6bR3c+Ojnvck7wGlbJT96nCosXvJGXgXI7KgP7QxmELz1J/6W&#10;w4E+9Z7gO6tVzBVv6zDH/tnOI0PuzFu67yQwHcwlOm90SN3J5rN2g/ZSLYqrem2Q+i5WIqGyRR2M&#10;Q5k0br4KeQBtF8O4E6/smNKB4uJEuJOStfiuJq3klyzYGPkogwrwuxZodCbQutp7wyVO4lU6GUww&#10;e+KqTzOwiFwvg+8y5V+GkksQ14UYDoiq6UJhI+CneJVP0bVtvVtbinLw34FIjyT1SNOnzzwp4kV2&#10;bmqDOMDmALBl6ElMO4byS/iAetav29/m6eaLGrw1l3Ipq3QRCJP31G1NBhZ9q76lrzhylYG8TzKj&#10;HqbZlBe8OivatqSL5byPPQdoP3o8nTs5/eaVA6Ab65vDgwePhkcPHw8Pth4Oa2sbwHp9uw153nqw&#10;mY5u2eLKiruuL7Jb88cff8jEpru2UzvwJwnHLvxE2OgX7heWtd0WMgh3fHaa0zXc8W0dS0sn1OUJ&#10;+ch8shCI9i4D3ry3LZIHV0jbxRJ2Tl345AKqTNBAJ+0R7QwnNa0j0S0Oq/6JqPWEnO8y4QSdl1aw&#10;9bAv1ja2MjitjOWILPB0x5N1GVuD4skmJYcORKkLRnkFipfQEaTpzhL1lGX2COrYZKNd6HewnNic&#10;kabfQlqgbFr3ttuWNke8iXPuzTetJvWW3hPgc/mDGOGcfJQllL9RXvB3cLlX6d+DJiQQ3dP8J67K&#10;UCb5ScXJVAg9z999PgsOICyo+3hvPYLoAjR0wMF7EIC37YM5YXTF04i3xOIKB4RffLZ8DgI6kXR6&#10;dDpsbT4YfvnLXw1/8id/klX4REw57hFGPC2Hp5B4LFt29MbOr4GYtnlsmzKALv8AOV7xiiukqR1i&#10;8j3ldkTTeykHWmcXn4Zj2q0zF6OIZfiVcFwhDGWlbgPqU8oK+Mo8ycmCx8U+4yroCGKghJVexrcd&#10;z0Ij0/C1MgHeliFkMiz/yD3X5ClPpW6g+aij0u6n6rTbuLEe1S/jfeqN21HrJS/vJao6xfqvR/Mg&#10;bXizbIQEAV/rlLzD3/IzsfG3f24ZlDUHGTOwJriIYBxgW6FtySS/vO87J3u0+UkvenrBY5lXhjXC&#10;rznwSdhlB3PJwF0/DkYvk8e6iyWJt06bpe3/7TffDv/hP/yHwLOnT1M+9WrbQKEGcdPWQgfvxVv7&#10;IPoAXJRT35etUQOQRSHoIumIZ985V9tG5NI+kbZP0rVCA5WXv9LnZR/ZVpW/1YE/Os6FhnU0o7Ik&#10;TiF91Y833udf4atnFngQ1/I50GvasUPQRekXGYzKclGFNHQnS9p2aJaJZPjEox3rm7KeNlL9XHds&#10;uhDWvmhhWU49O6chP3fnf/3118Mvv/0l7d7T1K3vm77iJT6GTlnAWfpKa3mmwhaNYjsSvsFBeo+E&#10;29tzQS4APofYjvbJc3qVcU2ZuNGhlJMedhYUyCOuq0AhZCErQh/Vkr6L99SVO8P89uOzx4+Gly9e&#10;0D5sxEbPwi8gC/dtE+DPPsXpM8JUcsF1ZtusnSe4sBYeIxP1LNGwv9SVA7S/Rxu0ACxB+9odubZK&#10;WwS48MmJzfvw/iKycZ/3KZtyFh1su0hRefZ7qE/p1z6gzXWHp30lJzLPLz/nMz+nZ05uOi53Tdt6&#10;PhwentBnOaWo6FEXHbkjk7bbyc3oKuTJtnydtnsDyMkS8Mbs/gr5L5GpA/tqdcpt5VEebQvrbnEZ&#10;/eQ3FDO2Qh04Cj0uRFE5OEF2Snt1Sl3ZJ7uSz6CMC8SUrZxeQdDIQtpzWwFyooKSl0yv415W99+8&#10;P0y92CaeOrFJn0vdLv02Hz8ZXn31i+HZ85fU5Sb5yGPdzhafJEHLg/x5TfsEtG41jG1yFgvCnxXX&#10;NkEUzJ/y5mo6lebcFpMvea58bp08Pg1fedgujrqU99MwXtvP91OnTAmGaZi6ef54cxeaSttSIqMf&#10;9FY/nMH/9jG0p6wzF5FJ+0vocIo9aj9Zjh7gh6VMwG8MS8vr6ATaQfq3p8f7w9HxHs8nmXSQ37XH&#10;nXSUYC4o+HT5aThxke+ek2hHwwX65RK4OjsZrk9rUvMT9zfnp3TOzzKh6SSmO6turs8Hd3S6s1q7&#10;B6Sze/OafrsNskWCSpSa+iE/5bX6KNaFOhV9Ag/WsbvIKGk4ISj9IFzayLSVVldAHSVNTVJKUQzu&#10;67MXgrapOrzSTzo40whPU1/6qcekcWxzIPUBLUzR9JOvNpb5JJz62/E9yoZNlAWPGaNRp9uHKR0D&#10;eSsOzrYs42PwR40hUC7LBx0st/aS9Hecy8lNT5bR9Ds/vciE5sf328P22+3h+IA6QZYOTw6xsY+z&#10;sG2RtnlN2xZbfgUba3VzAz20PJxAw3d7u8DesIdeORp5xMXkn6Ir1L7w6432DzqC/mQmfnhnGxSy&#10;ivvI1+qR2AW0GS7qW3UiFT95OmNm0Dh1wnPse+Lqn3Twk+Z9athopiS8duaGxyf73Vf0+nP6YzlF&#10;T93K+5ZV26W0lfBVfZ8R+lMeXY1/38qluqDtlh5LaN3QYQRdy2CXs8PpJz+ER8hfv+hSwLA6/Qzf&#10;uqfvu62c3nd+nWb4DKd/g/FNP+Ou2klAT0BN0288Omz73c3ffKRR7Ayu8rRhmjb5jBp0a/qKU9PZ&#10;e8N6tX/kqYeOhxk2Nh95LIsD/EKu/KAfIOco537TV/tam3EZu9Bj9F2Q2uXQjswiKfK37NX3gMbw&#10;wyJtk32gxQyOIWP0Da7M2z4WNsbRgTLxfnjz5s3w9u3b4cM29o+fmQNvbd7NB1vYN8+GJ4/GiU3y&#10;sy1wgWrNa5WzbNN6mLquk3aF4y3vTN/9W7jGs3lv6u7i1Dzmc4fvMQvrT7/mn+YVXVqvP/vzP/9z&#10;slMDEn82++6772a/+Yu/mL358U2eYZ4ZBs6MhggzApODWkPgszATtsbOxw8Hg8yWFpdmiwuL9POD&#10;WX0uAG3IQ8J4W258Jp348d7wdJBmIDmjw5CrzzDzDOGfwdiz87Pz3K8sLc6+evly9uLp09ky9zCe&#10;qWGf3xD+c/pNRAXVyhHje/b505Vmok+AOAuFRzDjtlS3cTRTo7aCl05cMIwCOmrIZsi7lMOrYROe&#10;P6oP2nwmb8H8xQs1TG9bMPFOu3EVktQ0rTivP4X5z3BjWfzVe6Qrcb1yGa+FJzBeg2PiV6y6169z&#10;Gf3jZxpj/H8CKs9bJy7yidD38tytg65Yp4XfNHyHBasxUcPUrbzjPe9suwEa/sDBweHs7dt3s52d&#10;3dnZ1aXfhC+N429MRxf+A1BQ83sULHy8mPfmjbEwx8G6RKDyznBbDx7MnsCDdK5mj588nq1vbMxQ&#10;siGDtMQgmV19gm8vL2bnF+ez45MTrhdJp/jD9AkDb2NYBOioxszGCJydnp7OToiDIg7/36WFMrK2&#10;thYwUwwV7DHTuM57hD1lM/zV5VXSMT3TFVASKY/4GKdBv+mzYFjh/Pw86Qjeo2Tifzdcp9tppcwj&#10;/vp1OPHVX7iLh88dT9k2bMdpOlg+y8lD3lm+o6OjgLgZ13o1jNfOv/P0ObQiHYwQ5Hwh/gTOs/rv&#10;PnS2vhqXdjRmpLsADphwhJEnvAp04mdrq6voQ+jv1m9lnzpSj9w3Hv5dN+oFrCfuC5/IxohbgB83&#10;BfJ8cvedF/4RPOUAUi7So8OUa8oYga7wLSsJP7pIUuSvnnQJO14j1bzMezww9EZaOCQsPQxkf9y6&#10;IB2tbsJWfHEBj/xSknKEl36mb91iFHNVbvADP5sz7GXkAxnxHdnEj/deNdHwzuKq3PuOZJXOa9K9&#10;pr4/US+fQPqKcMIlAS6IdImOuCDCFc+X0ugeZur9ZeLTzt0Q92ZhRjeJNo97wuhHMzpzmIrO8uyM&#10;8pygF46BE3jplPROSOcU0P8I3i24mh0i+/vIyv7ZyWzv9GR2cHY6O0IXnMCbx1wP8Ns9Oph93Nmd&#10;be/tz46PTmd0AmZ0AmbbHz/Mdra3Z3u7e7P9vb3Z4cF+dNvBwcHs8PAwQGdvlOfSE/K88kHHY5TH&#10;i9nZObJKXuqXC56VkWNlhHSODo9oV0u/qK9s5+msQSP0CPetO+mAjnVK/UMbyB2+UV40t67RL1fk&#10;/Ym4LScNzcfKoDLi1Wd5qnWvzGWaHTbAc/So/Nbp6MsfJkw94/9JIIz2CZ3MGR1n8JbfqHfocIbd&#10;YJktp+2wcvnsyZPZFy9ezp4/fjp7sPlgtoEOVW5Ns/WD5ZAu0lPwXvCdznK0XumyWD6M7ejk6BP8&#10;7tKi3TSeLuUBpuGblv3uFigzbUXjdE055/ppTFdbxbSbxnNdPOoGw4du1LNg23NpWbGTPkeGrWER&#10;C3IzerukUXHFWHlXv9leYoiX/I/50QGMTei1ymkrj76rpIiDbl1eDayurM42NzZnDx48nG1ubhFv&#10;CVxor+Rb2pjws7xIuxjcSSBlU/cukj68qa5QSdCxHnXniL/1I79x7yv5SH6JXXlluwvfSwPKFXqY&#10;PmmlfRa8J7w6yvvoMu/Va6Nu892cB33GP3UEkdI2BKAJsqJ1vIBOWSAsmYamCQulg7P3EkmnwKUG&#10;RtnIfdml6kVKO1tdW8f2eDJ7Di8/efp89uDho9n6unbIcuKoB2z7L5HN1g3yQPO0babPzW/N++Kh&#10;8xq64K/shMeSt+WDvkvwFvQNjwHBVTqhpCHDWBb5SHszVTN6yg3Ew3anNQxY3sQh4IDOvee78FK1&#10;rSvLK7Nl2tVl7tM286ycbW7COw+3KPcqeKCn5VP4R913gn58//797M2bH2c7uzupKxhsbCuQdRBS&#10;Z1y7bQ7y2tbTUY2/uvIcHpROKftY300b+VrG9kl+sF2sdn6UDdISz+UVcF1dwZYQZ3HHxlym33Lf&#10;MpoSacq4pGGfs/oClFuZWtLGIJzPS6S1Zt2uQq8FcKIe6Q9Zv97fg27dTzHhyOKon4gQvznw7t4i&#10;75d4T3lv8LsGf8t6cQ6vaB+iLz+RPsyWKXVrSV1vv6aG3eSD4psaitMekJ+5J0xdfdcgn9cvdEem&#10;r7AhrnwnLynL8FNGBqSKDIMrmwlcbWsshvQHvII5MnUzWwKxJegUWYNui6SnzHnlr4pPqgHy06+4&#10;dfSXdtzfNy88ldUbbIWzk4vZwwdPZr/65R/NfvVHv8LGXycU+RPG8nz6fBUddXx6nDbmhHbYNvn4&#10;+Dj+0VvwRPrP3lPu6AvgMzaIfF4yvRA/y+xIvfXjOOoZMrtvG089fCJTTJKA9RX1gJ9UkUYNOrQW&#10;UPQLvtZD0q9r6EdQeUP9vTLausvcS+vIMHIx1QfF6VZt6SzjdtuSupHe6uQkzJ/Ztu7gGt1tnSat&#10;yturqSo/GV+A+Jhfc9xLDoqHzTO6n3v9lC31QtKJX8nbCu2vZbEdFpQ925j11bUaWyDcEmCZEx4/&#10;aRB/ZdZn8xQFaDVYBnSkcmGbq7/tmnQy7IOtB7Nf/vLb2R//8R/Pnj9/nnfXtrPEE6/Wq4L+6mSB&#10;V+BfODt2YrUrW4afA+Vte73fqYtsHy/Sh1Kn06fELzQjXPQ1IM+Zn7aB7V10d9IoPe64BA9VF4DF&#10;rXxu8/e53pTTT1pcYWOZt21obIZr2xF4hfDhA+ionaV+XrSOiCs/GSf9Wnj66Mi+2uHs6OQ4tu3H&#10;jx9j05pe2lnzhkimZwJ55m9tfX321evXs6++/mr2+PHj8EDoYpmDm/avumjkIq6G0R6JvWjZrYux&#10;Prw3rNwoD13TMTh3zIlwl+IMXCmvvFfu0GqkW3VyD729iN9iCAjt7L9Dk8+X1LH315TDuOm0fJrd&#10;v7mebawuzb589XL25ctX0GgNO+ccXSEtLTe6drRpoD5lJr5XmK7KY53EhwytO6+W0oMH7oeXl4m/&#10;ShuzRvu4gX2wgT2wCc02sLG0DVapkxXy1XYQFlegn8yorlQOiGv+8uTm1ha2xYvZoyePacfWCEff&#10;CL14QflOwfnklD4M9bhPP8L6PLctUoxpq8xjhTjL4BEZph4dSxRH+8fKpLx/D3svpeBfeBOwjFb6&#10;Am3UIjKySDu1tGz/wXYTHYOeEHJPeW0/nFK/os25Ql7sp12DyA0dOHX78qhHtAPlXdseaZsxNyA1&#10;av1FRsjbOoWe0iD8h7M+P1FHl5fn1NnFbADvh89ezr746hezp0+fzdaha9ps4pmkvDZv97i2/FV9&#10;1fvIGL+0+ZYlvG5k/hJM3Mo1jwutT/q5eLF0pM57XeVd0HqyoMpUuNz6lT90gGaVn7pLvI2fCD9x&#10;aa86D+Nx/YQtZR3iGX/LLK6X6Cltqmv0lvaK9lTVJfqSMKe0dSfI3YX6TeOZPsJ9+GdhcY0+Hf3q&#10;48PZ/sH2bH9/Z3aKzlAPqZs/q+MurRtkTpve/h78eGh/ev8gdsxndSRwc30+uwGHmyuu19Qh/dx7&#10;yORsUA+ol69o9z1CAR6w3PDPZ0H9mrJKY4B79UiN2416RDzgD/vCny6QA2UBfG4ouzSVflJXW0qe&#10;tP61YbRHfJ+fNBt/0lI6po7BxzEiiEka2ijwCzSi1qBj0bjqq9IoR4b+mXEqT6g60961n+w44yW6&#10;27IY3+UE9oGsL8d3zKHHe5RVdWjSIA/H4i8po+mahzjaBiwiM8rNDTQ7OjyefXj3cfbjD29mb4Dt&#10;D9uzE/UEdvXh4S75n6JXlqJfntCP2XzwIPrCxvAMWu5jR23v7c12He84OZ2d4nch70Oze841IIP2&#10;D5wDwPJDD1c7Lk/ZPkceuW87wnYpfXTtAXSi+ncZXSVlWr5arny2nnXqrqThFb9AyOn7al8eRFc+&#10;n33xxRezFy9fzB4+fBjddS1Pijf8fXfcdJqX16RofQLi22MJGYccyyGkPaMsqVucV/2n13btZ/zY&#10;O6Rl/Gn4ft+gf/OR9/08pVHxiH2WyqvTEcRtCnfzmL4Tl/abptH56syn89RZBusv7Qdh9JfGymGP&#10;ERtH53tx1r/HyHxW17XN5zX8Yt74+wtPoct91/Nb5imeRB5xU65b3vBWj5MGTRJIq0cu00exUVRX&#10;CcqqOuIU3v64vUP/9N1se2cncwP2i8h0trK2Cv88mj1FJh5zXcWGzbyR+Zl0eIQ0xzq5lflyPrdf&#10;h9E1TQv3em7XcTrev4a7m/bPPQvi29D84L312mMW4m5dRC+NvKPLxOb8KNqxx/Hd777LNzbf/Phj&#10;coCBstIJIxldT5jo9ajigVj5QZrMmLpCD0bIs+mZgDXgrf8w8OrBdMQ+3uMzcegQJS/j+w5mzZEs&#10;7gTxmLu6fsr3GV48eTo8efgoKy5hPOI7Y+9qx+taYTFm4DESrj7x2CN3bNLZNtcR2hlQNMZIA73k&#10;gPc13RncuELM4CrOwTvvjVXPgdzXyg9xyRE+eSblrCQJ6XnEw7hjuvO0x3f9/p90EhkXWhon7tav&#10;oZ/7itHCVXqUQ9hzFYcOV85wxhkf/wn3c3ndhfbXWXfwqHd57jDiI3gvTgW+/ymeDfKL4LGnb968&#10;HXZ2d3OkmLVu1RJqHk+Y05y8+xnhCHhf+NymjTAFH4QoO/NcqfvMFRVct8ajwUzHFVrhXfgVIcwK&#10;A783QocuK3VILul2GN8Lpo+BIYKJ5y6sk5ParWm+4qWc9VXZpNGbrOipXaZdFsPIw67GQqHPd3aZ&#10;nrLY5ReaJkKnYblDgyIbuNXqsyktBF3HNU776bpudL4vuhavKa+6Kc2naZhP59UgvQTvDdf5Gs5y&#10;Wb7exYYBEf/GwTQ7riuNdR2fAJUf+oNONX6ejDEeWQFtvUpPadF4VP6u7C8c9TMPy0JjHZCaHjuR&#10;1XtX5ElY8zNMvbOMlqUs0rl6ku+84Gse6iaoF79R6+R/4uBZKoCnChDcyt94HbLKajqpd38OVXqf&#10;FUcNt2Gj25EP2mtC60jUWYTgO2JiONMY69YwdrWkY+oRqN10vCGsIP5kwLsb+NNjargSwIXOV0R2&#10;N6VXj7qfr867v5SjirwXPP7V3ZOX3LtT8nq8XiEHn2gXhGvahqvZ/eGS/Dy06RIcCmqts2uer7j3&#10;SFlXB55cAhdXw9H5xXB0djUcn3t09Hmux7RFB8jlNnL84ewk1+2z02EH2dolzC4yvnt+NuxcAOen&#10;wy7vP54cDx+OD4aP8OS233o7Phr2To+HA4+ZPjkaPqKr3u/uDG88juLj9nB6CP/uHQzb3Pu9oV3e&#10;7e3vDvt7e8P+PnAA5Hjq3eHw8ACd4s7r08DlpcdTuaKtdKb87CpZdY/yXx/HP6ojondJwyOi9w+y&#10;Eln+dWUoHam09e6SFFLp4Y3UfFY0Kju2a2SS+pcfXNGc3ZquQuRqeiUfxetCbARkQj6RL3ThsZFv&#10;WkYbfE45xuc4MjRPec/8+eMdYeQv/Nw55y48edq1Sdl5hS44pMxe3VXuak5X3rlr0+NiahVeHUlj&#10;PlOdYTmU6+iGUc71n5ary+C95Wt97L2u05pCx2nwud003JQOUydN1OuBET/rTspYdsFVf7GnqD9S&#10;yGrHnBxhGa3jsType+95lx2M8I9HA0VOATGzvtVV1r+4mLZ2F52CcSUhoUCRnPO8QJ7Ss205nVfz&#10;NC/j2n65YtY2bGvLb0k8HNbX14Kf30U8ONgPX6sfq14Kf8tpfrZ3dFyhH/mD0z3yNw9zVFth6VJ2&#10;V1PSDhJG/NRJ4RXTU9dnpfEI6jXj3xB/BONUPcALhDFebLrRz3ZUHaasXHlP2p2HNI/+hBbZ3SSA&#10;V763Jb6EJyFCqRORCfI2yzji8coU4td1IZivu3VIfNiAf1+8fDm8fPUqx9C6A0S6LkBf2yV3TyuX&#10;6oaCXjFcctqyKrSMTXlT1zLRYXwfPO8rY0DbTwHrQi4Y6yDge/z5GdGwPhvWuqObNYIhQo36Wc9S&#10;YGx/tMHH7OKvow+InN0fVldqFyTYRp8doCt3tj8W7H4cDvf345+6IVR2n5NE+ABaypeWVr7UvjOP&#10;0A9apQ+CnIX3CR86pSq6LBJDL39cSVddQGc4q4nppMLjALzu7jGPTc6xYFWQlNX/JiMdIjuRIelD&#10;OGljfSwYzzKip8QNXeanAORj81W/irvy532+yZI0oD35ZVct/jOuA0AHOrskJaoY2L+TH85ptzz2&#10;7Yo2zSPerLn6fiZ3BKzvMhW+4q48+hzK6m9iSdFLlU0EY2eThryurLjbwZ1QOdrcxHgHsgYkGjWc&#10;uKKn/EAT/EPj5CGf8I5/S2TofKg76zwa1B11rsBW3ujuDk5R+ex9Vtu7e9q6UX8RJ+8Ey8h1CTwM&#10;c3M9DMdHZ8P6xoPhm198O3zzy2+H1fXVlNnMP5Ovu9dCM9rYI9qXPfhul/b58Oiw7GxoE0QrVkA6&#10;y0IL6CX5zZ1MBopu8Q4cZvi5m9Xv7O/QRnuiwydo5HC8/FuSkdDwbcuOP5x081lQ3vQiP3VV+uC4&#10;6CXykbbatu4utg20zZLOIBOZF7qt13mR/60b9fuUT9XF8m61P+ZveMqq3IzxxVe8Wr9EdvgjB0A+&#10;kD7o0lHn+77TT77gb9ryud+mlM+TDiB/ir/lEfpeO9578TM7GHaersfT+q4+EwFPENbd1r4TqeCd&#10;QpctID18tjSCNNygL/gtvOEuQndo9yc+xNd0jGNfxCOevcovyoxlcDdddAK4ma5x2r5SzrSrkp91&#10;N9aH7bjf4o0uR6erm3ShPVil3giTvpo4e0+a2T6TOgFCSwooP1gQ/bmkvvA3jeAyljX1hMsu69gd&#10;1WZ47zW0IXzTtXQffSZoar26S8tvG0c+sDvdEbmvHXoEYMe6MzL9ddp721LxMF8rTFtD/Ezfun5A&#10;X/vL16+HV69e5ihX/cS32zKvPjd/mdbcn6t0sQ2tDHTjDWHVte4udCf7Mu2oJ764k/2E+vTkFa3r&#10;G0kBSG/1KxfiwVOpI2inXSH/0qfxqMbUJXm6E2x58d7w/MnD4Ve//AZ++Sr84k7vI08GIA91g213&#10;9GR+VBFpl7brOhqv8UnmI961+0Rwp+zm2ka+a+rRv9q47ijq8YIV2yLapCV47x7hTcayeNrUMv2m&#10;7FLhfmNjfXj86An22QOe6VOR4xX92DPaxKPjU+qOOqVvc3B0Ej/3jt5DhjzO1rYmNij1oNZyN5hC&#10;tYCuXoAOtuvWjzu9HLe7jq2CLXt9Cc1cSlq7bXKkNO2VvCRf5QQOgXex7eQP8NVm9WhK+3OC9hoV&#10;PyyQlrpe+tjOZGcx9cFtpSFpIap1RBKl14Acq0mZ/fa3n0mw0h2zCC9xXYA/HuQo2i+Hp0+fokOh&#10;J3mI64KJU1b/l61C+lHCpXt8UfXLO54tZ9rmkWf1q58YafPd6mPzb2g/XfN63ycdXPvp9Cu5sI2t&#10;dz7HDpvLC5hP8vN+jD1exalcpXF7X7avPbEqp+2P9/Y3ctSnMoruukE+qOTobNsibYGj07PsAva7&#10;rde01Te0zcN9+XMZv0/5NNPu3vaws7eTY/e1yzIuzLvL89FO0yY6Ox8ulCf7e9h8s89X1Af1BWT6&#10;2xMbbtCZ8KOcaXMnjvZ93HlY1URZVY8Ghz8jyyFD2UrRKeQtL2kjqoOja+Vf8PB7nu7w/5zd2/I+&#10;vEAc+yiefOE9hAW3omrqJdUu3aptjFOnEE5wN7jHWts+Q7WqK2KLS+gunoSPzpbuZOE7r+ZikYiU&#10;d+rkild+8QfqZAnbGOteWXV8q/JXnxsnepRw2jyGtR0uWURGkUdtXvWedfTh3fvh7ds3wxvgw4eP&#10;GXu4OHe8QZvpBJmcDY8ePsr3qV88ezFs0g+07Ofnl2kf3n3YHt6+fzds0zYcnqBjyNsdspZb+ykn&#10;ksArC9p55q38AbFF1BnixLPyVXxeetK21/Kk388721f7lrH3gWonkAEYwDIXBQvst1mPsbkA09SG&#10;sA/rePBL+mPPnj3PJyh8J73S/mcMpk62y65e0pZ35R3DCNfK9Sh34mW6Pf7ovelFV4zQ+Tfo57X9&#10;fba8xrVfaHtjG+B9+goT2njfcafxp2mGZ+CFqc7x/TROx+t7/Ttshyn77Xa3XafRcYSOo5Mu2lTW&#10;je8sjzQxnvikzsDJe8N63+l59VnaO57utd8bv3H1ufIDlMFRDhMG/dh8Y5Dos+RX4L1tXMmb3InM&#10;RMe5M5R8TJ+UTTNtGM/qlZwmZrkIu2CZHDuCb2o85EHGRJSJFd5p98YODDsWT+qS3xz3ctPn5t92&#10;03fTOHfD/Wu4u3n8Q89erUuv0ir04nkqJ/pZH/JC864Oa6AmNlWEpJBG9bvvvht+85vfRBlpeHhU&#10;hApCg8tOlWF4oX5XNUbBmKAJ5yhaDQ4qT9c0SziRBMqgFOodKM8JnXh5TfixwVLB6KcSkXlsOBwo&#10;8iiPp48eDWsaoDI4jOd7P1Ds1UgRQBqxHD8Eg8lstCgFjUDYrUHmEx+JpKDVs+WTqbwGCAqLEb7T&#10;KBe8LRv+VTG398nBcmpANGF4523KPqZ9y2gVd/74D7mfvL8bpxVR4yP9CcF9g+Hrqn/+A9ZH4ZUM&#10;aAg7fkKMcf850OHbTe+73KFLoPwNU7gWY1ecxqme677wKqe/cT5lwP/d+/d0lvbqKFrjGHYMabxW&#10;aNUZv1XonVcLSgwGeFBcfK8QOan5+MmT4QnGrMcN+GyDYSNquFbADQqix+uUUj1LZ9RvGXk/b+wI&#10;E+U8KuVpQ+izuMrnNkji0A2VUAPDm2kAxVlahJ78VMCmbVqCeOg8RrcbS8sqFD3qKjRN7JzYqZjL&#10;hGmP8lCDM6Xwi2ZViYbp+EljTFtov6KznZZSTl47nXqv7VcNVTdW0+fmj/aTVn6L1M5xK78YKxgO&#10;1onQ/joH/EGhjBqNY95H34SXEiR4S1870w7+pKNOfvKZKGr4aYgk79M6Dk48u8wph/J3SfoY7Rr2&#10;MVLxN40c3wl+ltYJxLgx89Bp1I9BdHTtz41PST+Gshx+w7P3gQQfHf5JQtrfxk1a5Bs/08QZLW0C&#10;LrpO+bEMY7kzWMf7MbkAb5OmxyOKgs66cdDyClAjq4Ed1Lyx0wIvxZB2EpOXTmpefarJzE830BRc&#10;nLi8JKyTl3ZynNj85IAfcZ3MvOD9ecLc4342XJD3hf6EOYf2Z/ifgeoZbckpmZwAp3Q0vD/TqADO&#10;ee+E5sHZ5XB4ej4ceGzKydmwR6dd2KXDvncs8EzHawcZfnt0EPhAx2mbDpR+TnDuAU5w7iHXu97D&#10;D7t0xnZOjng+IY/T4QhD5sQJRu79dtv+0eGwc+CRV3v5ztD1BToDPM5I2+/VysuCE5gnpOXE5NHx&#10;YX0rwM7beR0F7aSFfGTdQIZUL5JRPIYM2JHINy0I6xHXR+hIOw79vQFDp22SZwHrJpMzXOUPNb8D&#10;Sxlsg57haepVnuBFnj220M6lA3u+k//VMa1nlG39dKVnxbN0rqDctIy3bAs9cF7hZbfx5wNOXjWM&#10;v5pAxxhCr8iHfsfCQWYnNl3w4OSGrOoApkekbaG3N7BxPCKtdGfh1mk3To2LukPcprrNe0G9NdXL&#10;Lf+dlu62HLfx5nrijus8G6ZOnGqiEvykF+UmkYA6WN3mQEl0svVJ/J4IrXq0czLqVXgkNKceHUxP&#10;51bu0U4y3+TPhTrmP/jSsaAus6iMqzZh8FMPEULd5sBO8EAGfeU7w5T+xdhHjxZvFL084tF21GcH&#10;+HZ3nNTfDS+Zp5D2feQP6WXZ0l5Qvlp4hj6m0qcdznS44Wv1W1LhX5ely6ML/sCUr+aOV7EDoE/p&#10;v5EeueIvRM4A6Zp7eJafx1Vav3a6M3mCXgObGN+lcUedKOXCftYhaYODfrmKDxC8AOvPzr0TV48f&#10;P8n3xl6+fDVsbG5BPzusS2mze7FBeIV25ufsktgcvE/5cXOaNu9AQ12HmfMs6TtZ5pGYNfAqalXf&#10;NWHpdQTu074okIDh/OVvLJd1Zv1xybPvTNQmOseJJt/ydNATKhNOXvQ9ega5s/8h1WzH1W/ykN9t&#10;k4+O0Jv6W0wXbvjN4CvqyDqNfQf4svGJLEAfj+hWZ3hkVCZADQv9qw28xV8dmYkiy0sZ7Y9kkJn6&#10;cPI+g8nweX3moOhDxKRTbW0oSLyyG5zs6jCdT9rNm/vgTBnUtefIEjjatzGsPBZdEj0Ozc1H25b+&#10;W44MFpbRwciYxw0SIROcIJ2G3p/fb7Yt8RjaG/pa8uoSaeS4Jq5Nf0d2smAidc+Pctje6EzHPznH&#10;GgOhhFXmbVtANnXg4JlHsed430QwHrF4X/xiZHmAuEBoa3K8cMDUe/fYLwGrvPfbh+ok8V2CBg54&#10;ee2JywzWA34X0iMa/WbOco5NUzbHyU/DgKOD2jfYIoeHp8PK2sbw1Te/GL799peZ2BSxVAsQPao8&#10;UpYDbIL3H98NHz5+oM05isykHihyZBg6p6ZTnw7OuFju9vjz9BcJpz7FNMknKw5on3exCzymz4lN&#10;UAqtkg5Xf1Kl5S0+5pX39a8mXKCxjEM+IiBN5RWPDvfotqZbJo+TuHVKHYssLjzuFSj9S3EoWw+I&#10;K5vFtyMueVd1mCRM1/qTz/Je3oQwJOTrTPbCQ/bV/M6x7ZT5GCZ2A3FSruRbfuUvcQuxtDu8azx0&#10;0WumbR0hM+oA9V7KwHvD5vhI0xTQeeo2r/kmJ3lIG/tLeQZSb/irHz0K+/Hjx8M3336bAU3DO+Go&#10;0xYQzKt1rzxhic3PNP0+pG2edImtBh/lsw20zb3oUf2gnRU77tM4iO573ymLpGddOPYCiUuf2Vap&#10;W4gXeSUN6Rc9CgbpLwRKZnXSSkg9gGfiGkZHXPFQ/4mHbWenX/YX4UaeUM7la2mrn4N29n33sHM/&#10;7uzUxD/6WDvYCXvtUeVF+8xvdKZixvzkFdMTC5+l/5Pnz4dX0NoBcW0IcZW+9sGEbt9SFvCzvu0X&#10;Ro9z7zvL0dc5wB+CA95+//E+OuLy+vNwRDzl8Azb3O/ki1tsDOQ5MgcdZuRDZvNr6IawKku5JYwT&#10;HBtry8PrV8+HP/rVL2m3v8hR8k7s+m1RvwOvLskEF3TUUSO5mqdkKdoI5GtdBuB3ntX/2rHy6/rK&#10;2rCF3tqEPz1y0XEyB/E9Rk9+c/Ihx84mL/kGfbAEz+OfBQ7426ba53VS0/ENv31u8T169gh6qpeE&#10;A4/3gzbaAgvkb5myaAY8xb8GgYtfs7nAWQG0mPqoFwGkb3wh31L/hFcelMcsPFDWuNZCnSp39JH3&#10;4g6uTs7eU5dy9RuNLoAlo+i+BWRBnW/7pf4M/1If8moW7FJBac+hvW142lGUtvWwSDsgH2SyWZqT&#10;r3sRzXcZmngU7YtXr4bHTx5nYjPf8rWdVc9R9qozmaBkRYpEj+VOVzxk+pkIJv9aBGZeyE9SKbmU&#10;z+XT6bUh9BC35j1jjvlMnfyiP1EIq+4o13xkFNOY5pF2ZkxffLyOWfzUjdn5iuQIR5qhmZ6UPzKG&#10;7kV/uUhDuXHRkfg6HiYf+S3bTGzSDn8GPvlpmHuLWVSgztje/TDs7O6kH+w3ccXRxXsen38FeGRs&#10;joFVx5MPFKFdG2jr7bPIU5bG9kualQ0JCpFPbWoXKdYicgkh2tKUa1To6M9VOdXejw4xP66Wzz6w&#10;dtNn8ndRmDJP4OJrwt8j3oxny59KALJIK41u0cm6ty5iYEhoQT6WT3ibvpVnRQc/+UoZE/q+eC32&#10;KvjkmTTMISWQB8wrdZOKSh0YTpvYvovxDVMLr1LqtGXqTz+P4zcPLbttoHZt+nKOKcL/yrtHijuH&#10;8MMP3w/v3r2Lfjs6RL+jn80rCxKpj4cPNodXL14MX33xOpOCq+gpj7g9cFL0o5Oa74f3Hz4O+/bd&#10;yU973RrUro2uAT/1g9/ab92X8YboOBdpVBtc9kLZ1IJ4V/u8HBtDO3YqTyWrOAquTLZdkQlUPNUl&#10;jiHUJGr1ZXtiU/ATZavoA4nuGIR2h/QSSkZLzuRfadptl7ow4QFd7A/o6xik+Haf7K5s38pnuS6n&#10;8Y0nftNJzaZJ20rCvIyA+Uyhw3YeXjtO591+QoexroUqc937vtPt8IZt1/F1hrc+pEvGr7nqxMf4&#10;xpOGgq7z9Npl0Ul34/fEps86w5lf4Vb5CZE93yEfaV9pKxpX5cRvk5tnt2vhGZRE+kFCdKv7zuvT&#10;BZlgJx1x9lMHtYjQz8VQP9zbP/TzIpvIg2PNTmauj/MKa2s1CU3u6IqR/gJymXvwFNr1889B03bq&#10;1+7n/P6lXWiL+7l8ps9dD9FDk7BTGZKW0TtA85IuNf6ff/1nv7YSTESF+Yfffzf8t9/8Znj35m0q&#10;VEHIYD5hbeLw7FYLwJN7jeX55IbMxLMMYQCLESRRuCJjAwJn4FsFKcYZGTsFKVwoCvdeS7F4c31Z&#10;A6cOAz3DoHjpR83XN4bV5bWkIXM5sVmdA5jvs0Sw8bs0taBcS2SClSjg4jkCeKRRUZkrNCW0pt0w&#10;J7LBjcUVdOO6Mky7GLyulZcgXSzZGBnX6U3Tn7q7z/98V/HMXzpK+xqYu1Uw9V4F6/OtsZLGru5G&#10;/7HuJnH/OXA3fFIcy9tl7vt2P43nte5jgCRYpeW9eN6mW2UVDg8Ph/c0iHak/K5dfRsuMQk30lpF&#10;o8IB7MhGQfNTWZmW/oatiSf9ZpEFO7E2XH5P8SEKqBsKw4uLDVIMda4KoHEdFKvdUrUD0xWaNWlR&#10;HS3L2zRQSXZDZzrG15m++fTqHWWtGuYCFaANra7rSnnIjq0xLQcLxNG0xLvTsfwth9IhNJEeI06d&#10;R9dX6BcaltwbXojyxV/XafU1MNJ5Hh/F3O98ThrpGFQD3vlP+aifpyCNnLC1nJbXcKbpNRObGJq+&#10;c+LRq3Qx6fA5SRrfupL24iQupms832uwabS4K1e6WU7jmoeDyPLcqWemY3x1w9k8kxXZ1gsd5IsT&#10;GmbqPN+2QeYM0xOdDtwJKSMQOoufEFlWg+WVXByIv54ae6RRg/WGGe+LXCmDt2PS3CNj8dFVOlCk&#10;0s+vw5VPDbioSy9Dz3TSiRYghAOT9Q0acJYelgO8HYhzLwlcl6t51K6DBTorgGEw0LPCFgG9pBNx&#10;5TN60n0iVzcLw6VXwnv1uylnApmegNrxp5vAEXl7PYEGJ7w74n7v4nzYPT0f9uELJyT3gb7u0yHK&#10;RCbvDumQ7xGuJy7r/mzYdVIzcJJvO+wLvN9Bdt8jxx+p591z/OhM7VPfB8j4IXXpNyAO0TmHyNvh&#10;5TnXc/zgPfjrQl5UJuVXZVx/+MHvcSmf7uilC51v78GMELfobyXLs1UHTtBrBBunJj1rIh9dgbGV&#10;gQPqo2px5IsYXNZjdV6iF8yfvDMJiZ9tvbInOIhgXTpJI5/YKXKSszpIphcmC+/5LSE7b/eoOztr&#10;du7My0EIZcVVi+qs6BnkpWW6XeHV5SsDUdD/thQVzqjhVm4EO3o6Q4kpsUrPG46OrPhKXwfNhP4O&#10;nYk6CJiBGzpSa8ur6Rw1fuaVdMUBEB91gk490f7i7TWyqvyis9ST6lWvnV6/13VcnX6Gmebrdeo6&#10;bLtOr2mWyWfrY/Q3zdtFJ6XLvTf8JbjHKBzjNS94NZ/oPGRdQMrHtAtf28boa/kEWmXShjI6WSCf&#10;9oQj/2JeBU8R5j5poKO0P8TBjq9600GrXnVbOzdX0y6fniJf44SUPJ+ONemJBSkVPjw37TIQRRkp&#10;efLONbnzP2RvmhYt/R/8AP6VX/DMLW6MWw+JULJTeQePhC/ZiHxIM2iQk00ChBtxzCD5fTqS4gpC&#10;PUFDrZN96UoH3Cp7y+h9l3fk//Yjzexo4XkF+Xrx4tXw1Vdf5Vsc7jLxG73piFvn6JsslAKsd2Ve&#10;iC3Ac8ub5dBJD/nW+hW6DU6ZAe+bx9URTtpakCwmGOvfpCxd7Amg6DheR4IaJnmGv3gjjC+9BvJE&#10;nuHl8pfy9lU6L6Ok70H/RF7MwP5IR+vgHL3qd0x2drfHb7ed8x69QAhXfttuVQTSHenQIG20Kc7Q&#10;737TuOmVSQX0XdnMRRPtoHRcyd82XBvfCbIMJGeXpjbb2DldGMtnvjjLUQOM1jK0A7+aMCpbK7gJ&#10;1j1tI2gC8Bs4OJhWuBCXMBSm+JHQThRJuNqViX3loI4Drnam/Y4o9yA73ICP321UUKRl6sT+E+CA&#10;m5N97oJcXZZ/4QdyUd+0jrHyCr/i0pqgFn/f35bVPuQC5XcQ2oFh7YULaJkdm+HnwsFPTNaORbun&#10;Fdf0amKTZ6uM/LgD33FSE/810l1Dp6zCB5moxGag1AEPOab0BaTl5OYUIpN5N06EenW3CA3J0dFZ&#10;vmn6tTs2v/0mbVpqQ0J4B0JiL2KeovCH77/PaTHuwHLnipMfVoU8Z5s6HpAZPeegnA/RG7Sj9UJ9&#10;MMv39twFtQv/HthXQJbtCXwe3wuxQS2nQHot99KrJ55kmAx+chXCs0DaB8OLxxjP8hApcXXWZfga&#10;SF372jR8R1nceRUbWic++pk/FeN9130mYORpw5vO/B14+gOf0pnoEaiZEyPIR5cFNOPAqbon+j46&#10;qHRUxgZGJ44tN0mTNFrn2Qdzd7PXbgMt30/oFq4qZxpFy9J5ycv8xzzC51yVb1fVf/nl6+ERfUPL&#10;Z97qRyc9nURycFmda/+iJv6csIFXx/6ctpIyJV4Zr7Cuo2sAcYUe4usAuja46ZTMqwPp60BPcTFt&#10;Ekp+0ZHKsrIlH1CyDIwTpuq6ylp9BsNUnYduyH7nP9frYz3F/h+fE368C73kpdTN2H/j2ZxNRzvs&#10;4PAok3gn4wSefGBs+6V+A97FfuZHYcLf4i89nYDr/Gzz3N3z7OmzYZM+r3whr9iX7oHPeX8X2jmg&#10;rP52AZ9Xd83mG/X2w/HL6T7AKXa+O9VNw3EfbRIH+I9c5OiuRBcXWIegYf8mPMxP6bedlYZO1Eh/&#10;fX0HV+VatK67hw82hl+8fpUdm8+eP0+pdnZ2Mnh/BD7SpduIpq1jMLeu8k59R37hSfkSKFn125ra&#10;tX6Tei3fgO1FKdGhxhnDdy06QZjJfCc1HWClrXKw1TbVb3M6trC66jedF1UP9Ffo2xwdD9ue+nIA&#10;7Xi2zvqbnQ7WWuayi8r2sN3MBLByQ3EcBK6FQ9jkTkjZ16YeKTr5OOnvTiXlAzy4d0zAxYrhKXUb&#10;mKsLP/M8I7976gfa2fvguQDOC0sr8Y9eJ7wLV8g87aJlyPgP5RYfEgwoFVncAY3ShgmEi46AXt5r&#10;89iGWdYV6LLx4NHwBF588GBrWKPsK8h9T2yCHSmmBktmLT/3ZtnOUKk7yqce6EX2MD5vBeu/7KuW&#10;x762bOrCL5aN55ZlXfv3fUMmrxw38B3PrQd5SBrZVEL6vg/vgs8t2tzNs9DXh/Gt6Y/8mavx9COd&#10;2rGJPqPenXQEAQuX8jhR5kLbQ/reF+Rrn9+xgEsE7pyG7+T8ctg7cmHEB9rE3XwrL9+mHWX8wr6d&#10;fMSziwuks+ap37rze7PLTmreR5ffkwd9L91sy6CliznHNkfesCwpLfeKtEFdGKS/5FLWa0Ec5bFM&#10;6Fu/NUkCASc0UWoFpOlEpmHJKPfil0lP3icsfvKfdO/2VZpbP7aL5pednmClBZYh7OBEHRFf+0mw&#10;3xa+AIdM9qLrpFH6XOJFGrEZqGtd+EXeGuNb/ujl8EjJYSYIkSP7WLb5R8r9x+1hb28vcW2bM1GG&#10;/GnPmIcnQX33+98Pf/e3fzd8/+OPPO9n7M122LLZdq9vrA1PH20NL188y877Vy9eDg82HyYfbe7d&#10;nb3h/fuPwzv0orv53aCi3RjdN8rLEnrK7x7aBqiznBTNIg76kWV3I48jfjXWWTrS9s/2fCVxCm/5&#10;VXq0rEQ/EMbd65l0EkyLZ/WiO+I9oU9/81kl3wdbW7XhBdjY2kxcqBye70XIslXRt+TS+pIuykD6&#10;ZkDGMS0vdWFdmYc62HKI9zSuYXzWNf6CfpapbRfLn3oCd9P0ndD3Xg1btpV98wLjCvob5i5Etv8B&#10;aJxaJ03xEu6Gm4aZ+kmbHr+1Xdev8+/3Uz/T7rJ4b/7Gy9j7OD7buq2d95G/EVdd8LQN4NrpgnH4&#10;PpCwVQe5t1XCH6y5XiOzn2h3Z+ge+Q76zWwX7tNHKV71RAhhzXZkczMLgtY3NofNza1hdaNsm5wY&#10;4NX2IThQRvECwku4pmPwm1yn8I+9+7d0Tdufy3v6bLgGne+8j35TjnDyZfNp148u2u0//5kTm1WZ&#10;vvwDCum//ea/De/evsuzwquRjrqz2qztKBcXjFTnCmJhIISRxpWPrtiuoxhwt7wjtiQCBNmKmwF9&#10;DRYYyG37KnKZybzTweKPkFHyNiJwUCYLvnzxYvji+cthC0ZQYK1wGxtXe/QEnsaEHQUbLpIM6v/c&#10;ic2FBSdySnAlWAGhCNYV4HW8JX0FssC0bytmFAIg4YwzGiy6SuM2j0673d3nn3MhJ67T4W6MVw0x&#10;pJjjouvwvo+RCJSf/4zXeFR8nZ2rVqT/V6Dp0K5xbEYsfGXY2/C3cQtunelUeqJnQ1v39Vz5fMbo&#10;Phw+OLG5v4fRTSOhUWlcAnX+P1HYURZV15bRq/h5b0dHxWnD8gKec3fEK1fo0YmV7wwn6FoBd0Nl&#10;fK92RlWsrkyNYj2tXQB26OQxGy4HTBRQy5cGDrwv6ITbIdCJ51SIxVHQdZnksc5X+pm++Qr6Sx/j&#10;moZlb7wzCEJ4XadV9VIUV5Hq3/XS0DhMoZz1UemUf8vP3+dxcWqI41U63zQEFa/SVSf4bhreGBoL&#10;MWwB6aaL4QE9zSvGIWE0gJsWGSgA/zbefWd6xrMhMV+fpZ/6yPxbiVpXPVkTgAfsfJtuN5xtxJm/&#10;k98PaKhcOZojUuAP69T81U/mLzVicFFussU1PaWV9YA///3Mgva1oGq0xhQPjeGqE+UUunBj+KTF&#10;v4TNdbzXO4D8mDYIaDRmwAx6R1maf+61zeFjeNgypYNGXJgiYBfhivwciHMX5gJtxQ1lcSLT5SSX&#10;5HlBpueAV8GjYJ28dIfmJXa9HZezq5uC65vh9Nodll4B6u+MOEcE3D+7DOzZyeG6Az0D0HT37KIA&#10;mdlBvt7sHwxv6SjlCNjDk+Hj4VHuhZ3j48FJy72Ts2EXOCDeUY6a9Qjaq+GQ+8Mz7qnT8r8cTi6u&#10;s7PzGJ45oqzH0OSMsp1TlnPLyPUSWrme7IJny60ZfwFtXFjhxIWd8rQp0o/3TgrKi9awK4odmN2g&#10;3VnlPkfl2Ul2QJmr8k+VGJE6JJ7pUyfqJ4+EqaPJqqMXvh15y3wyCEfnLketjTweo496lkezU0V9&#10;yLusTCasAwCutHdwNp0+yiyPyTfypqvP4M6kX0xVAwPqUXchONgnKCvmOZX7yDPPOuWsePcW/kFH&#10;NqaQ+MG95ERNIGY9qC+OpnIOfY495stBrbPTknNwdYJpZZHOCHRIBwV7IhMj0KDx0omLNBRHnXn5&#10;HHmAHqYXGuOM1zq6dat+Qutr0+n0fNa/wWddX9t13rqOJ6Ss4pfSVrwMIAveI5sZlKHOvRff6Ehw&#10;Tge244tPiFrpp4NMmqZrmOTJ6wxkO/gFf2TwkjJmUhOX3SGAfGDY1AB/YFG6yHy8mh5hXDQmDzad&#10;3JHnbgB53XI4ae+RRa4MVv9SIMoy1jnva7DJsspH5Gh5/VnpgIMo/IGCNLdcAP7iVf6+MS50h14p&#10;A3gViK/hEzBXk52n4z359X3rVcuX1c7KCvfKu6uK5StBfnPQzEmWBSLmKCMIb3mkv2mBUvRv0h3T&#10;zkrsyPvoN4Jy+uBBDah/+fqr4dGjx7G/pX/oAq1is1Hv1r26W/3Q9omgf8ubdG8etl68Wje65nGf&#10;5W87XC72ub9E/ZOXesJdSpfuaHEAxTRHfC1cHYd5e/WdYUJryijO/rMqsxodkMA58tRUuNcOLJ3m&#10;pIQ2ES0PEWw31ZMrK8idOg2+cLBic3MDm201cTzSeH9vf7hAB1hG2y0HgRwg6bJKr+yWVK9xb549&#10;IWy/IxPE0EGc53gra+HfcVCA+s1EPR1YbcMe+HBS04m9e1Y8Tv4Lz5KNfZPIoDTDZQKI9KLb4mPZ&#10;1eHWhXynjSB9oABxjKs8u2Mw9h54XkCfHNdlHuB3g3xZ5jqOFn2wiB/pO8nmbltKQ8rQ0o43WrwG&#10;0Zz3dFCQjjjtUgZsLR/+WiPhMdMd8fNqtZW+G8H8gQpLyt3PI/Ql+IqrE5taQJkskN9Clwqnkxfa&#10;Pre9aR5yANz0l4i3QXk2qMcNdMoqcuakcmQMoakjn0mW+xoQ5Iqcdhnd4W3Yhjqq1nJri8+GM+yO&#10;TWTrF9/+cvjlL78d1tbX8A1ic9pZHd5v7+4Mv/v9d8P3b74fDk+OUgdOntsOXchH1hfP1ot8I20y&#10;CEmfVVmXf5381b5zR9T23u7wMUewnWJHwCeEdzEYBA2E93jOhIV8B43UydZBeJRypm4a8CvaUUbi&#10;OtnhVTpGj2mPqMe5l/ryc+l72kXiecSmg7gEJ2/rCeDePPxlIHuse3HwXYhFfmVLGlGQgBWvFtio&#10;M0u25NMKA47Qw4kW+149sBfd40BPt7PwlP2Tbkcjy8m72urICDTOhBHIhD95Z9rGD81b5sUJEGXl&#10;PovOsCWz2wL9lskz9KcnClyMtpaBxfHlqy+ye9460dP2TXx1Lnr0xA11mDaW7VwGGlcdsKqBShdf&#10;3+rl0s32G4W0S7YtyPcV7zL4TVqhf35F/+qjW0e3k6FZsDHWu7LkZE61oyBmnTfd80h9EN5yzY9Y&#10;jA2o4Iz1LHhveLg/4/24DBanbMgf1z6K1Pows+zOBndlQhotr9F3QpYSlmdPinDC0/fmpTOv1Bc6&#10;S97x3lMdvvjii+HF8+fDgy0//7IK79L2iit1ZNm9F+YD/NI0z+gb6s56dAe/C6D9FMPx0XEmOqt/&#10;WPT+ZN8D2z8nqhBm/xAbEl3gZJp66gYFkgkB8ZV+0ih0Rg6giVeoHF6Tv5QhJwieP304/PKb18O3&#10;33ydnRni6Q7v9x8+ZJLVurCuyklo702tHW9HfViTmtpQXMEpdYC/E5tZUAsPLmMTiIM8cKsPkkxo&#10;bRm0D11o5qSx/ebaRUz8cbJA/q42DJ1IWtLzEJt6x12m6Cb10rKnnhBX/aVONFzqBZq74NJJzYwT&#10;usjmPpmjjLP7mPqRT12cYfviAho/R7C+4WDveupXXGy3KGD0VOtV9coN/DUDr/tLa8N9cFhao78B&#10;3FtapVz4j/pdu0tbruMp99oOEAS6oNOgjfRTl0b9EF77sPrlxcc1uVmQSY8VaAUPPrCfA57Z5Qqe&#10;TqapxigYlNBekA/tO2tHSXwv0qD0pHRVDhYnNnHsUnE1Beoo7by0BLwXUpej895wDT6rV4SpMz+j&#10;JQ3o4X23r8mXX42ZyC+VfsYhZJgR/FXWox9lqff1aB5ezVsZMHbsPXjdhdxX5xfI40UmN9VPyqYT&#10;mzt7B1lEcIqcXWCcnCG/fhLm8PQixx3v0B7uHezmMxWePiRvxUZDTl2E5qKVGTh78lV2+9qvoIrr&#10;CNob2nssjRtsSuvF42gBeTB617SiBqusYp460i90ABRxCt70n++qJ6513bsxG+4BC9YDvG+eZW+Q&#10;g+GyIBh9QvyAaam7U6Z6Vtdn0tT0Ek8AJ549AUxaSrsL0s4CsREfdYrt0xn61LZHnRd+EQfqWX3r&#10;s+F6oakl1D88HlsNvpSG8GYWRuCvfelu2R/e/Di8efcm/KJuqHGNe2kXPSHld7/97fA3f/M3w29/&#10;97the2ebPgdtpbJOntrKm8j2s+dPhtdfvhxev3o5PH/2dHj88HEmJ+W5k2N5YW/4sL2TSU0XUsRm&#10;0g5RPpR3rmlH3amp3YeOWAeXNWRSnVG2AjqNvkAmh5Av9YiLM7TFfdY2d0d6TkywXaQMlsmy2o6p&#10;Bx2/8Lhz252cKqQtgp7xWn5lmyTc1maOD30AZNzDdOHFtN/ygFRWJvFTNpTRgPzAT1tGlpMHwgeh&#10;FzpxxEPdrH74SVz5yzSBqWv/LpPgvX6tH9r1+9hD0hXaCOnTyA+TNKagv870GofOQ5i69jfe3Xfi&#10;Enka8ep0+p20sG223faqX+fvvfF0+om//tHXPPtePjduj82anv468/K+09G7+8/KStGgrspG8g1+&#10;XSYTKZyjI/xPXSu/LqCIDNlmkJYh7PNrVweMr6aB98zLflDsRvj3PrzjeJ2LY13gswJfV52UHVHj&#10;FpVf0/butUE3vd5992/ppnS/m//0eVonun7nc/OJddL8OuUr9ezwv/76v+Qbm4QMcWti8zfD2+zY&#10;vBdjR8PSDllW8I/6voHUSFTGt7JgeOLIFMlkRC7ynGr1VkWfW9K3AZJxYEbilHK3ESI94sfIhykT&#10;k39uc3ei4ItsXf9ieP7kaZSZRpn5hRAoxhRe5kJh20lwddhCvhtuOpQ1CIxIJPUGGc2yKBwqkBIu&#10;0y4Yg1ker1Wwij15H9qIi/RKRSi0lR/UIlylq+u0pXUz5NTdff55N6ZNuqZhLtM8xKXA+9GzsJ77&#10;lf8tLjFmJnlPO0D/XJe6v+NM8zaPujdYMWwzs/Ea59s0nMBsvygf4PZ9v/s0HNBh8fgDj3c8OT+9&#10;ndjERSnBp1FY8ivgc5dUfFopXqMA5UGFx28ofPON38X4uo5MgO8sg9kbV/w1+NMZVgGPvGt8G/xe&#10;cSJ4rrbK1pg2wPOjbMlX/ld51wBkdZ6rvLfKWteGiTgK5q+fxo1FNY5+/V7Qr2nfiqBoVtBlt7xe&#10;feZfZFrXeXg1vC7pyWvUha78rdd6F56Ul3hfz03pcuKiaxyqmgpH6zfpc5+BkTGcrtNJmSmbtBAv&#10;8c6EI2AY39l50/hMOMFBWOolA/3WE8agYVWQ4vpzeRjW+NLCVTY9yCKtDG/+nV6lWWeAP3KC58FD&#10;OlZ03u14Z9Kp6Kd+4CZpZnEHV6gQEqThEhf0kUCtDh7pWkeF2EEre3uOK1fvfaQmKy74Z6Dc6wRA&#10;DO3vhAe8T74IQu5hiiE7PLzmnXVAvfOrwSfujC9vUG4sxDw7cedEnjg6mXcGvU4pvxOB2cFo5+Ss&#10;djFmohC/k/Or4fjsajg8qaNf9+fghKNwPuwhK3tnXs+HneOanNzmGjgSjvA7Hj66itBnd1g6IEin&#10;Wz+Pgj1AFg9IIziMeBzRATqmLo7pQDmZeQqeZ+DrEbU5qvaqjq61Y3UOvZ2UdeWo0+ZXFP8Solzb&#10;yba+pJtX2s6sIIYeAejuNW0mP+vYQYcl6gWOSafHzo9r0VdJw0HZLY0a3i8R1wEvDW4hE5sxvOVH&#10;dbCyqnyrAxyIqY5WyYH8J68qD9YIeRHX+Pc1WOFZByxyFAZ55Ps15B95t96p75rUJG10SQbNu+7x&#10;l6ejIwDLVLvPkFH4zoFVT1BQV7oIxMUf2eFCPPETjK/uid7lXtf6pHm5XfSK/IbrNz5FJwDaCP6M&#10;pixlkFQgtAOldojcOXMEP9i50r4wsHZOdoJADztTHtOVVerKPzg1Lq3vBPOc+invLef6N12mZbtb&#10;VsN1errpe9NvfdNXw7fzXsg7IB3ssaw69WPasbm8mz71SjmNI741IFsDLLFNkmbFNYyclVW/pGn8&#10;gGnzThx7UjPlsW6MDz0KhWgdeEFuSK2MOsm64V/C8B4+lJ/Vn9XO2BmpI0X081maqktrgt7BiKKV&#10;/J9OBvHEQWd92PF3cIyMYF6y8pl7wcGbvhcodpWbuNF5Ypo0CEu+DjJkkZU04pp73hu+jtE21y6t&#10;6ZAu6SkfBdKWt9ILfkrnmrJl4hw/p4KliwMwTrKEQDh1RdFcyhXNMqk5ppty4Gc463UVe+Hp02fD&#10;66++zvc11+n4pk5woT/34i0N67g3F0rVcUfNt82HU2ddS+vwGa75XZpJc+vJ9i+yQl2Ygt9Pc2Cp&#10;V8yHv6Sbgzcpo+mOdTjiaLnNIbyFX767BW9UZ9IwlB15tW7sn2R1uoMjqSPluAarupO5tFhyZBp2&#10;BLeghwOkHitqPuZrPlLnUppybTtQPRZc+GVQw4ET45mwTuSBpoku+pyw7nJRpzrwK22cEPNIrNrp&#10;4sSmtLI/Yb3yS32TlvJKevJZTnCIf6VbkzXFm9LBV2UPQO+Im/Jfdon2jPTPyRykU6cCULfQ5zNJ&#10;fIaumYAjqSxaIh37cL6vSfgCM0k9wIRSTHrZ8XbBjUe2OrHZu34UyAwEAZIkMpGkbWeg6dgXrLD8&#10;kVaODbRM4GD7klMLAAfk1Dttd8j/OSkn5e96kx7yjjXkL8mkA7tCnAfUwSa0X6P9XLbvZj1LNOpZ&#10;PsypAhAsvER+RUTKYDoRuhRpXu76TpPftLkPnywMD5Gzr7/5dviFOzY9itYyiUCiwqcAKWfg9Xd/&#10;+P3w++//kGNp/b6z5fSISRdYOnmjfo1+EEcS8Jte6iV50R0IDt555Jp9l3cfPw7bHtt5dppdLNJJ&#10;efMa6ZEe0Ck2NvSp3ZvWiVD8Jd/VuxpQcZAliy0yYKlOkv+LvqQ4h7SvxgMvbjPA6uCzA8qi3nU/&#10;aqtEKhlWBmkfeG8lSd7IDZDFNubjvTHxjm0ur1pPpHR/mTYB6N1jGw4a2j/CjmibW91j29HggJPX&#10;spmUxSk4uLmS+H5jcMMraWqXZNLGtKB5+GukgVf5oKoY+o3lUXbTFhjIN4QTT48N++LLL/NZEsNa&#10;1gwQ816bP/YHdPNd2XSFmzhTMaRJ/0Idjd3mVRsuk5jIsWMXOuvc5wzmE16+KxtQ/azdV/aIur7s&#10;wfL3vSDK6kblMv0qylJjE5RHWcF5rUUSpGVfhjR9bp2lkFhm6y/jQebhu5TX9s5B47I35PHQDf+y&#10;R0oHOSHuohjbK/u87vDzqGx10D79dvvGRWPzA095Rl7i3rSltcfQvnjxcniCfbm1Ud9kSznN07oT&#10;yFt+kLetx0zS86y+j/2qjuKd9IjOhw9yPPUiesSdtvCGMnZMf2GfvoS7ps+VQfWSvBB6hWroEULC&#10;w7ZJEAV/rsi0OkVauODI+nbw3WNo//hX3wxffvkqbYMLnN2x+fHjdhY+W4bwmdf8ig6jmpI5UwdO&#10;HNckG/ouYDnJi8JqZzhWlkULYifP0NeZ7uRV7mw3tC1M00F45c1+s/pBGkWeoIm0KZ5doT7QicQ5&#10;o7130aBHhPptsDXq08lN08riJn7mERvu8xU427+WzuoHy2R9Uc+EsZ3wiFztJI/d87hvd10try5n&#10;otSym2ct3qHN0EZT/qQB+C1QZ/fQ/ffB7/7yKvcr+XQJyKQ9W4JwthXSVNmR/6PzSNfJNY8uRQEF&#10;j+hJQFqmffekjTGPHN0LTYv+8A35rdDfkZeL3vbb5Clwo3yxX/iln6ZcUl75wSpNXXJjOvJ17AfL&#10;YF7Q2DLHBiVO2aHVv2t5bZnVye/t1/7mo7/X5ImbxyFxkskzb6OvowMtG2FjuwHibhoVB6hk5um1&#10;Mw1/ee/F9zI/To3qz3p2x6ZH3F85KQn4TAGTl/2zTGweHGUy0z74sQsLMhZwlh3T+8cH2AzoB2uf&#10;POTu5DWKnn3QTGiGb+G1TM6Jg3SHT4OT5ZKuTqij32yTqafYQPO2U6yr3G2jR5aNnvowfsm5k+Je&#10;De18fYAcnNC8LxBJPluE59L+Qs9FcL6H/d/H1JJg6BMdxrP13ONIkR/lCTtBWjnxlxM1XGQhPZHp&#10;ahdKV/dxv1nsr60PvetUsMqjbCjaEsJk7IC40tDNS+oA+2J+/x3PhMtCTPUvZTml/X//4f3whz/8&#10;Yfjhhx8oZel9687+2vb29vDb3/52+Lu/+7vhO8J8wH4RjyQUdxMd8/TZ8+EXX381fPv16+GLF88z&#10;RuZkoQteXeR1Sn3v7u4NH0nPNsHv2SJ4NmCBGqcQwBF6ps+AX/qnlmMsQ7cF3kv7yANxbE8yuanO&#10;Qc8r57qyl0q3qv/UeWvgpU7UfojNoB86RnyFHmvUxshCxg4npD/rOKpscyubuea2ns2z+oroGGk9&#10;OutF3Wt6jhF3n1n/8D2u7a2GlHF8L+jXbZ7vdObfuBim46TsIxhv6tfpTcPrOq1OTze9bzdNS2eY&#10;aRpTO2QaTpd+Tts3XKdpGafT8rnxFvQ3bo+9Oy5vGvrppuHadbrq4PAT9G6QhqGz/KTeBmJLEa/S&#10;Ahd+ZX8hczceRevOQuLZp8lPW4S45EHJI7MZY1CvANqTy9gF7t60TXAhZSa14TGPW47dYhmNTX5J&#10;cyzHz8HUTZ9/7v2/hWta/1P4db12XVknum4HfWdddN10vets64f//Gf/5dcldHgQ2YnN3/yFOzad&#10;2KyJFxVBrZKC+Yir0ZmOsulw70BLOkFcS3H6AwkQaMSqw4Wv782MtHw2jorFeDmuDKZIsoBGvohl&#10;NQbGpisiv3rtardvhld+nBeBtxGrTrCNZxPEKwxDo2UDlEaNMoACwQhULRSg69wEwgDZsenEps/i&#10;yyvf6lIxgvG5kusYvUvtY1VKwIZUuiWYad0qBV2lLw1LMG/fVR6ToP+IM6yVX2kZ5zZe06PClKsw&#10;usazXQv2T3GhTY3igXb/N12n22mbd47Wou4bj7r4rxSWQQX9K0z7m0bF0WCJcoB/Dvb3h3fv3g7b&#10;ezv5jkdNbBJyjKMQtJKKoYpf00H8SljKuPfeY0hdJeqkpkfQ2pAV3hgSo0GiwlV51vE2tUNIhVpH&#10;3+A/2c2nwWF405g2OnYIVL6GcdeKuyDMw3C35a0VPSpojYkMAMfAqbCSI+UiPZ1+0/eC6fi+whR9&#10;deKRDt7YgPq+89SJR5dXp0wp+51Ou8a1B1z6Oe/uhBPXqVIyj3Id/6f5t6s8b3HyVTrulEEDwat0&#10;SrnhicZbo1S/NhylRwaWIn8OqtfgqXhKC3EzTNedHSvfaShpJJl/g67xKpxu0ihtbW5llY0uYeXV&#10;cCThgzPlJx8KPIfSsTVRBgdkpamDgHbqnNy8Ame/90Iu6E5ozFUMHMKogQTik3ZPbJpOQHqSVybk&#10;fA/op9b1+0ZipcZOWOTpGv1Zg5DQzHx5d00Sfv/yigzt7J/yzolMj2CtI1+djORKp8SjXLeRB2HH&#10;o9WOPdaVd8fAIe8PT4adw6Nh5+C4Ji69d7ISyM5K4jip6SSmk5f57iUd6l3qYycTmXVUrPk5iblP&#10;3k5kOnl6TsdF/PyWpjsnhUtoJoh7jsCFak7GXlJwd5J6lbY9WWu4a8K5uyU7JrRUQjvqjLrOgILt&#10;j/XO++LbAl1WKl/fDO7/WObdEmkuwo8L0GsR3FZJfx1e2rq/PGxoTPHezoTGeU9q5rvVkSP4x1rm&#10;an17FeT7GMS+p4zZBUSdqAs1towYOQJPF+3YWXfwvgb0qu22LLoMOruKlfje1zcr5dZKR3moDj/A&#10;fQYDBGjkERuP6aS4o1196cSmeqR1lXJlOZTNqczrmmZT4B+8q2yNclM3KXY6IR0Gv0zyjaBcyLMu&#10;anE1/tE4sakca+tIC/F3wN5JTb+xqc6LLTGmp/OqHCfe6Oez5Wjd673OeK3LBMvptcvqc8cVTM84&#10;+lfd3vLM1BnuJ6AfvwwIC5RXgiQNeCD45yeNqgOHZ2wpB6atCxe/dFrp6IGjfKzs29GP/ON/IzqE&#10;S9lIf9455Jf4oSf8bRqWA+O9O4ey3bwzx59FCz7klSOE0NHq1+xK5uogn+2q7a45GMFfVi9TRm0P&#10;B6Zaxytz1ouDdXbuM2mNnBMo+RqWS/LXO2jwz91u+utsX8StBhMA0wM+XfnM1by1TShjdCp55pry&#10;J2oB/zLQO/KfdHOHQdpSypmjSJU34kfKyE8ksnus0zBNHpJ+0rN+7fgUXsXXyiG8S1ru1vTbTq+/&#10;+irf+l6ls53UQrqSZWnihJf2RvNr6h/+6/ap+S71hOtnXWgnTUYeV5YdfFMvOXAvvuoJd4x7xLqD&#10;+LHjgB4cSzmJa5p2yqy3PI95h6/wsw2MvFC/8kmoQpllJFXXSHWRqnuCyGsORMp/GYwc+TArzJfU&#10;UTXI5aCAgycOUojThfxCmjVICYrSVbzJ1U6jPNn2D0iOeI06mDCWoVd9Z5EIusOjr8LT1I0D5HZE&#10;cyTWioMVylbpkqK55eGnjJFv6SWlzya55az6NDXQzV1wwUaEHx3jkifVcX6HUfCTC+7UzCQ4uX2y&#10;XORjvuFNUrO+ggd5WqdZ5AXI69ZT714kauhax7a6A+h+ypQOupUR+he9rR/pZpl8p2wW2K4QJoW1&#10;rLaVpIxfbBlsMCfw7Fdqa0AkKyT8T8KEr/ZBkB+ki2nxNqxhTVjna+TzkDpwYdAKdKsBA4JQxtQp&#10;5QrdfW76S09+0VWmaAEsk37gZ9vgYlsnNj+Bhzs2v0DOPPI5302yGOKLLRCaOkhP/N2D/eEPP3yf&#10;yU2P1XPA0XIeYaNkMSPt8SW8Jzihab33xGbRB5sVPI9Pj4cPOzsBj6L1qEdtEulkfqIbOkkPaCN9&#10;ShbqKp9aBm2IGkRRFhapQwC+zBGo0Ete1S6tyU3iUnalM3SfXKWju2Hc8eyiKesx9gaYhHS6se7l&#10;kehn3xO/nTgpM+ENrg5i+l6u71DW+aLHTiJLrlq3z59BQp6VNWVSSPqmx1XZaqgJgpo0VCZtTzzm&#10;awv5z3eL3Hmx7g6M2v3gYiZ1RWgEVLlqgNRBT8P0ZM8S6WUCFVhCprMTBHAAcwtd7OISdbITP9aN&#10;tLOubHdPsUPU5YY1vSXKKO7SLJM/4yBzdr3bN8nORuRS2YBfLatp1oBZ2SL+fOdOmCxqgEfsb6qD&#10;8eZd8Zd1F/4Cl9It6jFwI1D0Xtora6DSNI7ppX/EVX1edUOZAPWSdW5c9Yo/FyVYp3VkLGUGfwfB&#10;xU0cPfXDcpqScpPBO+0tJzV5lvfVQw5m+y1MJxlMN/oWkE466966c+GcR9H6jU31rGWZ939x0RfU&#10;ZexbrpEHcKuJM3cDwgPyBP0y+/byxkOvgN+TfGi6G1vpk50gt/v0Pw6Q4XNllbRhhNSv6SZ97rWz&#10;cwSmtBbASeAtYZRF24r7w6sXT4bXX7wkr43g667RbeR8e+dj+pjSy/J7tdKaj9Qv0lZ6ZGCfNOef&#10;TIquNCfzq/5DFv1BDidBPsMT0sdFR9kZTL36nUzHRpzcNN3IlosK4EuiRu7TzoVfpF/VmTJGyagv&#10;+FZeJF/tOTdA+I6ipy7lVXfDOeHivZOZi0763Qd/0o8eJl/plwWGpJ0FYPCEeGRCHFIrBx5DKT+5&#10;OKR2f8FJ4OZkowPAC9jxMCG4KFMesVufOHEyaAGElsiQUskakYVqA7ja9pG2R6Peo+7crW+rK7tF&#10;J8wnNcWndFoW38iTXHvxRcZLHOy+R15ZYKV8wSvgzh2FLXsyOpp6g6Cp1/CPOoXyO4jtjs3Si/QV&#10;oO21dOQaWeMaeeY+8m8ZSKPTaae/rv2F8NDoXy61W3djOOtf3afrvHS+13V+/6irhhX6F7caWq5U&#10;HqVHJjYv0VHqBvRVJjYNSdrqvT3auh3ggH798SWyQZgD+vPH57ShTkrAT/dXaMOc/HZSaWUNe9R+&#10;G/Uw2mKe1uEkuZPopWKVCfso6j/Qo46CC/2c68/2cWmL0U/qpmBMGf3ptMlilwHKdNdpjuMmTj7x&#10;EjrBZ6Tt5OUiV7Id7hE2k5vkn8kN2zZ5BkTSCyBeLbIiXYXG+gGkhfUuPeSZLA6E3xuXLNLSfpU3&#10;0j+pPouylol0wT4cz9kROj5zk/jh+4wP0A/wNEPeZ5yc8JYr6UAXEgLLkUuIYx/LhZEfPnwc/vD9&#10;H4Y3b98mX/WKn3lwM8mbN28ysfnjjz8OO7u76XekPVV+KL+6Xv36+ssvcxT3a9rMJ48eDva/F2bo&#10;DkhtG3hycoY+3B0+Arukm34PdAvIL9RRtSvSK+QP6wVXnDTMWHDKUzJTL/yz/Nb0Ld97jR1GnCRn&#10;ftYNzjavbIPRHiXtGvOodqvsprI/1A+lN2pzRewH9JM81WnmCohjy5T2fvpVaQ8nuoG00l65uIs2&#10;yzRbnvu9eQktv0K/F3zX4TruNG/92unXrt95ncLUdTrTeNPnvk7T8joN0/k3XXT6dTmaVsrET9p4&#10;wnTcdo1jxzGs8ez39qRmv2tc2vnMf66VrraDul+6No3V3YYrektraUo6FTVg+iW/F5HFe+ibLDBy&#10;bESeI766wPLpsstaACfT0iZyYtO21oWxLuTSRllbXScdeDX4VVwoJkPHddkbfs5N/X8ujH5Nm38t&#10;1/VuHnfzmT4brmFa19JWkM76SceW4Y4f6mRik7z0MtDvv3Ni8y+GtygpnZ2EGJ4Q346Ztdgd5pGm&#10;STCNtonzU5F7zao/mCl+vEvmRFLBiphO/zkTo8A1vkw5aeHn6soXz18ML1++GF4BX7z6YnjJ8wMM&#10;UzsZ4h1iBRmfRkFRsanQucYgp7Q1yDtqwVvsJxDWA08JNU5sGsXSJgqY2QglrvgX4TXc0gDikvT8&#10;vcNQFd6U55O73LfzOfQTx7HM5Sre/PEfcTGqx3Aabo1X4XZ7L+gM2/nqbv0LB+tDmOJjo264jncX&#10;pmH7Xui0dXfD9TtxbIXTroJ0+uNzA67oJXWJg59X68E639/fSyP70c6CRpS4j4k0DikfjUgZXZW/&#10;itB7FVo6PnR4HJx395GD9Z6dbgfbsD2obXjj+eykpkfoCX7TzW936Ded1HQQMHJxUatPlA87pH5/&#10;06No7Oh477uQA5jSxfsoTuIJ6bD8jLALuj6aoqEbhm7wuj68qiAySKehzr3+nbdXjQkb5/brfKox&#10;jldc1dnfB53yY3x8Ipc/G8b3eTbd24av/ac8ROjc20HqMvnKDnmXOYPU4J3OZtK9VeCmlYlFUnIh&#10;hitopavvu3zmPaV3Ov52DqlD686w5q2utNOsgW29uQJbPdZH+tjxI0N4UaMM3SDeDgD6dXt5Wdzo&#10;IDkZGR3LsxMMmUjEAHZi0RWy7iJ014k7OB2otwwWmpoJJF7iagzW/bXvpQvldJjacJnUAw8nAP3m&#10;2ClwDH+eUC4H046RncNTO/XHwyHG5iFlPeJ9vh/JOycUd46cfKzdkR8PDof3+weZgNTfycgP8PMH&#10;/D8eODF5lMnNfM/SCc4j0uB5/6ie3W1Z37Ksycns8jz3WFhwES4wejGwT64+DSeX1zmyxusZz+4S&#10;vcA4LdogI1NahAYYr6FB3bvyOjuwrF/ppF/8vRbNpZXgc47tG2mp3gkf8cugBmHIag7VxDhQTLVe&#10;wxvgtQhOS9B6ER5bBOclOvwr4LyG/watwxppulszxyaBQ0341EBhG7uVQbU788EbB2w0hgTiOMCU&#10;lWPklYkvoAYZHMRWx8H3/HpARpc2zlv8dDl+Vp1JONgrvBmDj/fKg4a4UJOiC9kF4sC3x7M8efJ4&#10;ePniZRaAaJCJtzKSQTdkR9dy1S60BH4q15QSGqpzvKbk4MS/vAs+gOHTyaGMmfCHpk62OKDoN5vU&#10;qUfHJ3Sy/LatnTx0JPEczPWors219YCDnHd1Xt+37hHUI9EBoz7oNqPx77IJ/axu8N50Wid1HN97&#10;ves6v857jsP4PgOi5J2VxtYU6ZNJ6rYsjzIIXYmrnrX2Uk0cAAD/9ElEQVR9cnBInRScybPsInCV&#10;x8QP+mrnRW5IztzmeEpv0sarcIHW6Sjj0WWMLTfiAPUshKjmdk4LaCyda+dKDUT3ILSDWz6rE3sQ&#10;PJ12aTbS2/bDtGRMB83UwXa6ZY24Mk7HrLmXtqGvmBY/91GePpTtIf9Yt2UDTK95R+I1oOmglumM&#10;0ZOm6RW9a3Iz2YeuDlhlYhPIALq08SXpOgjqsVJwSerBtBrXBCFPJzncpZDJTZ7TkSfIEm3JI+Ts&#10;1RfYwi+/zICs9AJBaFPUt35cpJNOHfUu7XrRTvOsdJzynvXafBwa4wwv6KwPB5GiY3jvYhe/F356&#10;XjvEJUZ0AmUXix6wUb+YnhMspJ681Y/ppAHNN8mX/MPnlFfU3OGjWsoEJvfuhsjRxQ4kko96rCbb&#10;xB9ZoAzWgH0JO4zkloEBB8Gd2LBeDFE7gahP8vK7/U4IGFe94K4dO6PSoukkeB/eJ77P2oLya3VE&#10;awdWOsSAE80eNalf6jT8pWQZW26UXNxzY52aqsesFv3kidIX2lvqbOVVHqmFNkMWOZ3Seda+PcZm&#10;OdUmwc+FSC5Q8tuZpmuONQBEDiP+PSAlWLcOAMmTNnY57ox81M6SVTosU575UbShiQtmpAH/zMvy&#10;jM81sVWTRfN2sl6G3l7VWA6sezxrBscJl4VWhFOX12r8on/4ceQRUqm2il8NEGBbEe/BytKwDm/6&#10;HP6C1qmnsa7yTxrIjzjrLvxGuqaVALwjCK7Stn1xWNqj85fXN4fn9j+RN+s0elMZsJ6I7gC8POXu&#10;gh/e/JDvSx0cH0UXKMfn6NzamUpbiA3jbicH/fwkhbucr7AHtFGlyRG2v8evuVNzn7bLbw/WUfbQ&#10;Buhdt/JH8WXpXvlWKJmgzuRFrl1WJzDl1UxqRs/2pGbJqnQvAhQt5NeiWfFgdoLIK5aC8qYvHa7F&#10;RTU6wAAOyIQ63roObRKANkLdYZ60s04S2i7VDij5onhmAXtHcDGXk5muVq82eSJ7lWCudyHIkGd4&#10;xnKDg/rKQSInwDwOvHaqWm7yFsExLV1sGd4r1z2gmIlNFyi4g2ycyFhf38gu0kxqEG7TyTD6hivY&#10;/u42lhesI2VW/lb+PFpsA/0jLtLC+rPtbjvCRQo9yOUim16MKRHdkce/4Bl7iOSrra74Lp5Vz+ek&#10;DuOQtuHmMhBdikxDD9tWWUi/sh3IQg/em744NE6ZlCJcaEqaLZOhdwRR3Ma2OvXkAipsdu383R1k&#10;4Hhuc/QEl82zaQVHSpJykp74u0vZ4+ddrBTeJm2vOvMUfyeH7Ze7U1Me0dlfts+trReZQr7E375v&#10;Tj1yURv31rZp9k7EHBHvgghAfa0Nkvp2oJ0yuYjUI2h39g8pywkyTJmlATQEmaSVnUHSwbTlc66O&#10;f3mNogPvvKMc6s71NY9MXKSer/ItuncfPmSnk0c22pZKIycGrWXLK82tcHVHj2GIQyYKJpOalo0Q&#10;APVFneUzF6Yj3WP3w1foW+niGITtxhF9NnnHiY3eTR0eQA9JL/Wl2akLHMR1Eslw8QTKhkSOpAc4&#10;pAkxL/sPpKldZltjAWy3064lPXnbYzEdX7yd1HQxkqcEfb7nhL07xMFTG/7kJHzhUcVntNXaak5m&#10;RpdQb9lFSt1kRyd9wassTLMclAukPCVnCRybd/W/hi8+QYvPtJsEHjyy3B19NUZQE5u246XH8LAS&#10;uVJE2ir+gbwLRJ2QrG9qVr2vODlMHOXLiafYLcoXrmxfF0tP9De6oI6idQGUi5/pe0IzdW36K+pe&#10;ZLjs0bq3DDrji1vSAXS+00/e0c9rO9/lPffqqfYzfPdRfDbv6Hp1yRhGFzrg+lnXfjrbBfnW92if&#10;vFM21KvS10n2a+rv+hKek/ZOvo3lscz7LmreO8hCAj/5ktOT4Cc/W2N/3TZj48FWjv7dUgegd138&#10;InhSkGPF69THsu2INAYLJSe2AnxVOxHVi5bPBZ4AfKiNpF6Sf9RHsZWkOfwbgBb8i53k8bD5vNmo&#10;z2oS8HN4x92a1HwmNe/xTpBjCtQR/Cirtn82/SCP8kgmSEUVCG0l6Vi30ZVN7gzcKGSkq01o/RDe&#10;SVYoSzD43bzpZFjUTLKSlnrJicqZcs7V+0xkIgOnyNXu3vbw9t2b4e1bJyQ/oj9PqTM3NS1j8y1G&#10;f6g71Ne76qy376Lf1SXuMld37WGzuEPTic+MX1I++V6d4UlR4X3qz132X//iqxzF/Yh+i3Zl5IWi&#10;2O45sek4qd/vfU96LhariU1tX/AABzWK/d+0l9Cv7BP11Sgn1I1tiJNLtitt57YMxfZN/VW92MZV&#10;POIQ3rGK2lzS7WotzK7v7fudR9pHw/Gc/qdpU9e5god1Z1viZKR9W6uvZHrUq/KA1Rz5UBfcyrBh&#10;lZ60dbE16shbr8pou5bt8Ijp8Dy9990UOn1d5FMcJmHbX6d/u+l9uw6n6zx1d/2nODUYpnXYNO+p&#10;Xmt8dfoLXW/WY8ft9DuszrB367rrsePqjKfrZ13ZSb7rvqV2aYE4dRz5OuO2wfOWPrWZzj57jVfY&#10;xiv7SUMdSBhB29OThII3+YuCOqp3TffC77UN6h4dt7n5IHykHoWKiResFRriNW0bpm5aPp3PhvHa&#10;NP8pDer93XT+pVzn9XN5TJ+neHVd+2x9xrajbg1vHXTb1fHDUf/rr//s18QgJdvqe/OJzTc/1sSm&#10;M8gKnoMYfkuNGohBozJQ0ZHaPOMYeEAy4FUGM2Eoq7RW8JI5eZUiIjZKWlTwxZ808VeBGl5Dc2Nt&#10;Y/jy1avh22+/Hb6kU/nk0eM0XhqmdsgcJlGZZWVuUIFRbLAtDvilweBHtoF/9sSmKcNEPrdrQgco&#10;ecUv5lBgxL0Yzb9+zz15SY4MCosEaU4/Bu876dU0nFau7u7zzzvDkGs6pCqCwtfnupZy8L6d6U7T&#10;7mdxkFmmguyl4t4y/RQqzM/f6/q5y9fvQstA4TZBjzB3wX++qUD55paWJM/WRzVOKjQnNndzDrwT&#10;m6caUkSxRkyo8ZjiYt5NI0Fj1UnMfNQa/nNi0+/F2cm2rms3ZilKw3u1s2DHytVLvYJJY9wGUnDF&#10;SNEQXODX7kD2Ds35xCcy4yCHeFkHuo6n8746vwVTBS4uHU85dFAljTjQYadhuvy69svgHCB9Ot3O&#10;Qx6PIUEaurs0DMBzVVG3OLerMNT15J1pCVXG23imaaNhHroO03VXzvC3yk3Qiau07TJLa3FPg0UY&#10;By4a5uXlXX0nDENmLHPhVOUMTbnqZ9pVZ8fcX8Q/DRG6yaOyHQgxnHWrsWP6vnPnjh230p/gYwPJ&#10;u4VFDDvTVkehJ3wf4y1XdzgMNaEJ7XM8KrTI5B15GE4yaPw50OHiE7/xmGNrR7iA5n6HwR2L2V1J&#10;Z+6UMnr1O5KH7naE//YwSPdO4GGu+1xdLfdxb3f4uL+XScld/DM5SQfkw/7B8G53f3jH+3fw+3vA&#10;yctMXEKbfTrOdaRsHSWzr99pHQnrUTN+s/LskrJoyIKLE5YeB2sZPXbNidt8i1OgiF5dWywtfHbQ&#10;MXb+jdoWaN0/u59JGTsv6XhQdrnVMQlZ00EmB1Iy6Eh63qvrrYcasID+6JV5HRgG+gryLdEkNx0U&#10;r8QlfhL2OoLNi+/TWSZ/d2a6S3OJOnRicwlYESjjKmHWCOsQjbs63bGU41QA+UZ+7QEBMaj2RJ6X&#10;J6tdzeDAqoMD8PPYgVde6ujGnojXmJcm4l1tdUrDX8qj4UV6Ai/xlA99wT8gHXE7h8hB78SxPctg&#10;IIbaOrztCvjHDx9lRb36UsNc1zpuapBYLq/tfirX5TLoNcohaOYaGuPAKIMG/mzn7KBmR4w8RHkd&#10;TM6gCDyrHnaiU3vDmBqtLjbwxIct5NIjZTKhhn/yAsRN8L51T9GUfKBl65d+Z9jWE9bbVCd573vD&#10;tj72vuMI3k9d42G4ziPgO8CBI08iCH+bf+rIeiseN8wMPtZYtv5sV3KUoHVAepo2NTAn1CCvbaj0&#10;y0C6eY9XMibZuk4nDXw2Xk10yxfyg3UIEmO8DlMTNk0T+VoeX0InCrcTm/plYnOkmzT29AIHtU7Q&#10;JepynXg5GZUOBLiov/1Vwa07aEr8DEyJk8/4+/oWiqaKb2wlwLSc0MzgMlffqyvc2a5+UC8krn5e&#10;LSpXQv7EzzylawZP4a3snhLHURmpG7RfQy/S1Nu0vTcN9Xk6w/Jb9Ji4kQdprKytD4+fPRtevfxi&#10;ciy+bf5os5GAdHMXUHfM705q6gzb0PzVdeQ1ZSe8oIs+chCPd1axPOW3BF3JbZ7psNmmOkkh3c0D&#10;/9QN5ZQ9IXToKg9JML3QNBab5+KrtuPE2VXn+mk3SGXTUO7VQRk05LmOpCW6tKLMOapWipKPsqa/&#10;OFgXdhZtixflNWUeukXHANaFK6cd3LYc0ZHmPfK8+jODFyM9wsvjoL738pr5KAv2UTLYz728apyS&#10;Y/Ay3SpwyiFtYjcRrmnlW+NYZ+nfGBpcPWLP6VqPnHWXZhZvXDixST1/Rh4I2YM/mQjzyv/UeR54&#10;oo11wM6jzDIgBD9moOwKnQQeSrCWp+AuFieCcmQn9Wsatq2mHH2TRKv+0uEnjHUvLUdNkPJmghoa&#10;ESgy5qSmuigTfgTKoiGCOoFPYP6qfRCkRy+sMD2vpt8Tm5uLtH+2hymvdaas2HKP+eMsfqfX+IXv&#10;eWe93NZP0UpctJ08iWIRe+7Js+fpC0TWyCs2o20t98qkDOiEjv2O3/3+dxmMz8QnYSyv6ZFh2iUn&#10;Nh0kO9w/HE6wl5RRdyWp3zxyz12aLsbRNlL3ZJcQtHNSMxMQPNeAODrUiTgnaQI8I3uZXCeM5ats&#10;0dHQVB2U700RLt/iHN9r02cHDVd5LXY+VxWjIYwfHZ62An6ObaWMgZxFT73XRIByU3yvXiMEIJ/Y&#10;DvUkoWMKhsmKd/EkbJ6BUAo/JwBtk6V1y4HX1M0oj2mjxndpV20PvAJT+z/1Snm0yeRpmSF9MN5r&#10;G03bY/E335QDGluu+I1tk/iv+/3ejY05jh5H6WSttrrtpxPU6uzY5OJAlpbN8HUMNDjhJ+87UaMc&#10;GFaOtXy5t+0lTNow6Gr75XP4m5/tQb5TS17uAM4Eauqr5EXXvCyPx7azPOrmyXvlMXVA2aVB0yT0&#10;k3aEsS2teoIPiefR1njO6026aLOKn/3Yj9s7w9u3bzNB73GlmXh1/AiaWy7lIe0aeTkIqKzaf/Y7&#10;yMqQ+dt+Sn/zqQVp6Ep4Txrmu2jwu7pUOXJi0E/PfPz4cdhzQQD9lUPyPqKfYpr7+B2NC4aPuep/&#10;iJwd8K4nRDNgLZ6U+8zPZbjQkj7OeycdCXdEH0mtN4N+HoGqvId2yqQ8DmWkjjoopwcY9oYX4T/q&#10;wLqh3J8/2ec/Gg4O94e3797WJ3N2d4dd+lF+xsb2xv6/9a3MKDvSPJJoRuTiZKKgnFAJCVuB4EDH&#10;vMjTCc3s7PJeWUaR2C7K6+fwnHmdUKYLJ2micysf87Zdtx/sjhOIHBmyXcqO3DGcecYW4sF6zYk+&#10;0E5ebL7XVnMMTnargWL5zvqvNt3JpizKpN/itzctoriYljvcT8DRiRN5KLtL8XPCIrtEMxmt/NnH&#10;QMdeIQvUW77zTb8ybSbtmZNMK7Q9K+Nkl23fJWk5uXZj3x3ecynCfcrhotJM/OAnqdP+k7r8OV9Y&#10;po8vgdpphS61bDzblluWlJPw9j9rl6r1pW0x2reETxs/tnPqhpwQQLnklQyMW3fQMJPA0D9tCDB1&#10;SYN8vfa9Mj31E9q1PpDO99zhOj53+OgA8JZH1AOdn/7CTxzJSIv4+6qvcfiTrvSLPePVvCwHNL+2&#10;HrmGv8zDspGvE5vbfs/25Gw4x/sCw8CToe5Rx4v00VbQu1sPa2LTxQ1OZrpgfH3FY8bdhe9xjeg3&#10;8oPb4Vv5H6lF8duvFkWPh5Tnzy9rwUX1oUrn2ja7yzztDWB70t+xrMkyedzJMsfo3P1VY3Ae80ph&#10;SF96KW/WnXYn7Yr3vNfGymfSSPezk++ka/qZ6LL8xNQOEhf1tAuEtC9q8YL8FIITCNpKM3SLpcwi&#10;ZhgXreFLaI1cyYeUdxGw3OqlxAEXl5VpL1sX59iO29vvh9/+3d8Of/WX/8fw13/93zO5abm2NteH&#10;p4+fhGer7J+Q0fvZePFh+2P61e6g9upYp1c/+6LcSkv5IragNgP8rgws0/4/efZ0eP36i+GLly9z&#10;LG90FWWSDva55D3bCxd2fdjdGfZdIKauIWzajpRSPqXMxhvjSxtJhKBEXvVXjrLz1TqW7uAVf/yE&#10;yMLouu1T/0/HYx27iH0GTi48OcYuy7dLsdUM0+9jzybdy8iCdsKDB1sZ8zOf4iH5kXqgnuFG6laB&#10;uS2HOETuuUovbU0nR3uCVDrqTK/lumVUd1dGW24Fwxu2YSr3Df1sPt7/XNrGm8a/m8Y0nSm0M167&#10;1oO6Lr9x7/oLti1db9NwjUO7rt9OzzrtuPpN8+9y9HVapurHCOJieZA26klZbXu38je9W3BcN7pT&#10;uQfELG0APBydCGiL20ZU9Vdbo4zn01/Ii2N62lUumF1Dx7lww9MDwCK4xS7CiffPuSk9puWdui5v&#10;u+l90+Bfw3U+P5fHXbyFprPO8t6OZ0BbwksLoepirDsD/5df//rXXkNYPN1K/hf/+3/Njjc7/QqX&#10;BmxW8ssAhCHLKOBSx67StTNlRwlmJEw6R2Scc+VRWKRcHUlC+04lFiEHNLrsRPkujRJ5mp7Hxzx/&#10;9izH/3j87ONHjyLcYXjxIE6UooXHrxnRypcAMZ5GJU6SOAg6k4m8StyuSHNukPlIP6uZaA4IEgJb&#10;JpRqrazhalz9gRIkB9eqowd5kpSk8L6IrRHiVWFVYeBhw5R3P1UCPv+c+4f8p64G5BRocRPfnwqt&#10;oOt8de2nm+Lyc/npJQNNw9xNZ5rH3bTb6S+IW+HX/vmfe4NX+nmcON+r2H1Pg0c5Y/wBdRzD1bC3&#10;v5vjEDyj3Z1n2XGVcLeKKynhp5uWR353UjM7hF+9Gp4+eRoDygbaBtIGzg9ye1XIVJje96pRO1Ze&#10;bfTsHLgaOx3uURB1llnBFDKoQAMcRUz9USpwuVWcjZsDl8U/RTfDCzpp2fddPqk0DSd0noY3zUr/&#10;ts5VqBm8HBVnx+l6aqD2kofKuXAqHFKn4bt4JUzn03jpuu5N33tdvzcI//2np4HnYXWmpat4FbfK&#10;UHnoOnzjK06mZ9xWhFXOmjwSxNOwTSPvo4vouNgZsSPlivSuEw0awbDmm7RJJwMd6CnTFEWNZw3h&#10;4KuRiX+OonJ1KullMg38paqdJxeP+K0sj2nzG1QX8Mcp/HOCLnUS0u9OeH+GAZRJQMOQxxkdNQc6&#10;TwB3XR5ghO0eHw47GJ3CLgbiPobnrhOTRz7jz3WbDvb2AeDE5P7e8NH7wAHvDgh3XJOSGMGCR77m&#10;GNij8XhZ3nvcrDstD8QPvIUTAd53xWV9p7ImY13DJDhgBxfFUHWy0lYiuxKgbQZwvUKv+oalz/A0&#10;72PkE7baIfkEHsQvgM4OD1jf6AGPXMm3JaB9jJKRZwwSHuNe3e59pQvvEDdGs3xskAZf0264ItKO&#10;AhhUPoHx3vaQ+zZg6G4P9+HD+7QbHkG7DC5LPDuxKSxTf05urviOuFnxCT/cDvbJUz4XrpkMF5Xo&#10;B2W2dMX8efTTETplyORgdGMNgrmimSxDD/3FNzs9lHmi2saHH8f7SLt0Fx/CyftVdOgGgezUryIf&#10;7np8uPUgnSH1p6sMlQn1Ywx/QIPEq7Jlfi03LYMtv+3U1xlcG5/zFnwLrA7+6cUL8bTeXHV7doFs&#10;kk+Or7Jzgn5WTilJ8rC8TjZ5BM4Wut3jaB0QFifLZxh5RR3SeiT5mD7lSVrcG87wQngM6PKoB7y2&#10;vtCZlvHbMDO878zXcKbXaTYO5j3Fw2s63d776+e0IzXAab2HVmN62gU5LhSaVJi2VchL/ADjmE4m&#10;NhOm2qweVExy4w/EQn+vSl2X0zxTJ+P7PJOH9lmXyat2mvpaferuCHllc5NOIIZ8BoVwWQhHmg5k&#10;nTp5gw47ODhMW1u0KFkVDTOqiT2xscyVn/EzaevgQLAp1EbMUq6eZJPXY9PyXj7qcGiP6CoSy4BD&#10;Dz5Ux5q3yhFh5JCSFaMhP7x3UFK7OJMO8hc43se+9MjP+8A94mqKGtZ8ND3FW3nT1sigNfQXJ/VT&#10;WkDS3Hro0YdfZFf0xsZW6CmuVf7iRfkrNgrtgTZhTRbedu7m9LHeyK+ddRldgGv+a/73nW2h731X&#10;JxachYZJD/+0lZQ3aTdOAfIwPesOfOz0qUOUSf15yHPqlnfin6OytI3kQ+3rka+j71xkYZ7c80cS&#10;4Gk44toy5I/0kg7gvXRyF9i6O6fQVw4+qAuaFk4M5bt7DiLgZ7mVgfAH7Vh9y/K2Y209C8Xj6uqy&#10;K/I9FeLrH7lyYCi4yS/Qch5V3JXzIfk4eGS4yB/5COknESA7LFw9D42v4ZMz0jxGz/n9RSc1XYzg&#10;qQKZ2DRPgGSTV7vIJnWVAW/S9upAr3zoN59y3JognoCDwovku0KnekW+oExODvGStEnH9GwTrQPA&#10;a+gShz//A9BGO6d26NEmgIMTOk7mXZGWrZo1W2B48iFf5cB6cBLutq65AhItR9GC14Y2mnGS6y3E&#10;iU8hUfgRThxtz0A676VU5N92kqt1RmYZUHMhmbzyjL7Al19+OWw92MoklnahuwtNw4VUtr0OjL77&#10;+GH46//P32aQL7ww2njSoCZ1oC+4W8enx+MCSepBvuoJB3dAK/fK+2fodY+8YNDYQ/lONjy6Ck5O&#10;rnlE1Rr4qGOyK5Or+aY+iC+9aqK95NIw+kk/5XDePp/VpIE0yPGV8jhEVDbmJzRom5CuO10ysUmA&#10;6hNTF7zTrhUMJ9l1ypX0UrdnwcCyOxadSqj2MIOO8qrVRNrhWvI0zFQ3hQ9G/VJHhKmH6r35m1Zw&#10;577jeC/UeAQpc+32yUFm7fIMYCJDxjeeeVpmnVcn8zJ5R3vuruwcOe1CKMrixJM7rZyo1V49h37H&#10;2MeHpHmkXMIP0RnKs2UFvzpW00VXZ9nV62D+Ebb6ubvIwM+2JnawskA9CXUSBfiTh22QvOyixvAq&#10;eM752jZQvuZ9+J90bBfVy5ZB2YuOggf0S9s40hhKpc7FMbrKtAHTiC6Xj0lb2dA/9cXP/BZdUEe9&#10;SOs92ukffvh++Btk4Me3b/LdWY+Y3KcvcUR57TtnghH5cCLfSX7p7+C4u3485SgLZXCmHZzQdbYb&#10;6Y+Bs/jat7af/f79++GHP3w//PjDD9y/G7bd5bNDnuR7hL1getqAtoU9IH0sPnv72THppGf664ST&#10;F1xQoOy623SXd+4gOyDOuXZz9Bj0hx5C6CltoD/NUSbGQDjtXhZi8NwTI9H70OfTNX21U08RobzS&#10;hjzM16OE5dPwMmHDi+QnlfGC7tYRaaIL5YFMbPou7b1Xkpf/7fdArz6u8pM2P3rlkvL3KVHKW+o1&#10;fQv17GiDQGN1QdHpJDpBnOx+qO/sszY+caShkwe1HS2D9ZtFjPB9FiaBk8Hy7Ukg39ckATFWf8uP&#10;EAx7Fn1Ie3Z8Bm9kIhMcYr9jy/N8CZ+4w82s8+0xJ7q4qtPuYTipy64vKBtypKzbqbQPtky9LFM5&#10;TvLYb0vbBY1ccLpEvXmUuZNAHhlqn5HIlLlshvA/TmyJlZ8+WWygPhRsmygSSQH2h5DDRKoBcHVx&#10;LfSqay2Esv7ERiqM8mV9EtF8s+MY8FuJaf9HvTYFnTwS/awcqxsmoOuwkdc7ccGWAMF0no7ONkAe&#10;Sb9rLL/vhcTXg6uyr1/e5z9OGloikhJMk5RDz9r9iD1LnZ4hXx5r7iK/7psKR57khBx6/Ow5jd8V&#10;iXz29Lyl1WGZfpq7NW1/XViSb845sQ195YfVFew52hnlUbzlY3fU+W3jOuabZ/TK6ZkT5cfROaeX&#10;vIdH7Q95yo9jhU5O5dvYygzP7tCsBcKEIS3tXdPOMbbgXgt8KIhtoT+e5a/s6OSaulOuCUIRAXR8&#10;0zg633ar7IKaYCWQxIO3cvIGxNUOipP+Y3pWRGxO28ls6IffwMNdmjnu1nrWFobfvZffP2Mnzoiv&#10;vjKdc2jx/t2b4a//z78a/s///lfD77/7bXZvrmMXf/HKExJfZqFfTgwBP9uLvYP94cP2dvSkOvXc&#10;o4XJJ5PEltl8Qde6lxty1DV+tpWr2N4vc/rdy+HRgweUA/tDnYSOclKTLEIHFzG4Y/MjcIgezm5s&#10;0rikLBkr4t720fZQ2XExd2SL+0zkUj4pZv5C9z8EeUPwffgTv7SRxOMhOjDzE1xbbnS2P/LA1QV8&#10;gGxmzF+eoB4to4tiHHc4Al/HBU3fk3Q8+SF5ygBUpv62o16lVRYl0Ua0/SEvyEfqDcei3alpGmXT&#10;gePEiZtp64zbuHrt8jZMne9N6y4Yru/b9f00jc6n4zTcTaP9p679pjAth/GsU53+0iWyZ18BWgup&#10;P+J1Pu0M/3NxpnXZebXfFDrNGtdWJ5ctqH/SpK6yWAfuM3znyevgnLE68YE86gXbhD7RQT9tz9gw&#10;5pHYpEE6tsGOhWQhA/fJF1mr72y6yI7+Bs8ZN+F92o6Uo8ZxSDmpTV2X9R+Du27q/w/dS4v/u67T&#10;uJvWz6XdddzvpvUqTr6z/es20HCh7X/581//2odUCO63f/u3w//2v/3vKLx3URYKlYJ42wFRoVgl&#10;EJaENaidkBRItiofRaVBJCp2iDLpaabJATdhJkEFYYfFSaStLbddrw0PH9S3ulSE7tKUOcKMKB0Z&#10;5NrGBWWqMnNVhEaOFV+DVTJtuoX4ITzymgZNdRUBK2lasWAWL69iiVL+jBIkeONYE4WCRoZXKlvc&#10;CRQDDn9XBkl/IYYO/9LBxEO/0I58BPMs/7+vCBraNVP9U84y23BW+GLGadx/LN1pvh1mGlZ8FfgY&#10;YUDjrJvWpa7zFaZpdH6374um5TfNa6qYRy8rKPF9J0NLt85b46CMUQe27Kz8mKNotzOAYq3nGzUj&#10;PuJddcoz6dTE1VIakVdfvBq+ev1VdkK468it4YZTmNKQj2BnRLCT5tWVTLValM4ZfoaXF3U21sWP&#10;hW8r2+QPPhFMFJuNV3fWoyhHgW3/HvRt3HVNp7530CIw4Sf+FY1UztCo8+08ui59rrzswFQ+JUsj&#10;v4+gS14o2DIa4hXne8NP0/cqTPml6qoa88bBdBJmTO9u/o2nrvGYOv0Kr+JVecu4xjEPaVjxzaDD&#10;TWhA3MbfZwcxchwVBnMNqNyfT1waxjr2KqROKRMJhIbqTQ0TjZb9o8N0liktBvrqaJyvZ7CAkqFX&#10;P8U49FtZhw52AD044k5Kd1DmuNcc41qTiH5zwuNZHRRx9e8+HWUnM/cBJzLf7W4PP374MPzw8f3w&#10;Zvt9nj+ME5c7hPf64cBnJzBrInPHzjZ5C5kIJf8z+OaUOnCi8hjdXnA5HAEnlPcMfeNOUIci4Pjh&#10;Ehrm25VUj0PMn6CxE5UQObtN6mrHzvbAuuY9dzliTV0t/1Mngko0nUjrTOYgzUykc++kWtWkVw2F&#10;8nPi0c6pnXv+ATzHr641CEGdwx9maX0JXtTl4TcAT4D05Yu0IQRW7wB2SR30reEn4o4/nThp0mdi&#10;kzD3SVPwGNqA9+C3SH0vcl3Gb5nwyyR/3/LSM7FDAyYWLmWXp9PRjFFVuk9yUCielA3lpHRfDGji&#10;i39Wc4JHkc7jSJ3scGKNjkT4lTx4bxtqPubhalZSyAROdh3Am97HGJcGhJdGxrUGPcZrY3U93656&#10;9PABbfiT4fGjx5GTlhFlQ3kXNPr1U+5a9st4W8qzcVq2vdeeUG+XD3gQJqWzPsm/eKN4Qh93LTmp&#10;6XeeHER0BWl2KVqn0oIw6gYHgNfId9OVvtgP9d2MW/0irnZgxTVxR9e4KePiLXivE1/x63deu/50&#10;piMtTLPT9X3plkrD5wbzMkzTTv3iIpiUx3dQwkmrdOJpk7w6YC5tblJVxrfTOe7cQ2bN3zB2oKRZ&#10;jG6cvG8nzUFYv2XTHXzzLXlAV6Ys3EKCmgCR4tp4VZdZlewAsvnDh9pp+jcNQh/vE14a1pHvjx49&#10;zLHF0kwn3tVBrcVE8szh4VEmNh3okibqgerIjga/NJMjbY/kC66Z7IyuGfEDb5tk7/1lMCFtM9fx&#10;XRAjbmw1QD/pTGLRTZSM/LX77rSN/qR5KaUaoMDPY1Od1KxjH2nLwWVR/MQDWplGdWZxI22M50py&#10;d2wpk+LkgKoTVxSovq359VfDY+xlB3dC48BYTstDPFdkW+/VKa+6bJwN122z95V92QC6DtdgGPm0&#10;+Tqdcgd9fJcf9IZuaU/BMatSAf2SvgWUTqYH/bRHik94ISi98IzvoscC4iA/C0VP01KHa9fHBuSZ&#10;LCIHykfa9JSn8zB9nwmXuPczEZFJobTt4xGTXbalWmCR43+hmbJSNCjZlS668DQ8WumWPrDNdweK&#10;1DBf6y4yhdyF9uJDWWsiQig7VF2Qo0kBd1Wf0a5fALVgknaEenXX1g15fIK+F2R4+ok2mPo9IrzH&#10;yWcREG2HXd3aLQbtpHewJU9uMnF5BQ7ggsExzK5oDylnjkyHRpZbfGoiAVrivwy9VpFTebgGjKRn&#10;0SNtDSSI7EkPyRFa4Q8YNvVh5x68tXfwCG+fOugIbZygyUSOIKqEN4wJW2vKdtonnuSl3BuWuNbz&#10;BrbY5qr4ib8lJa43XKx2aWD75XPSNYzgbXBW1h0ShO8sl2Ui/j31MWXWjlnb3Bpevf5y+OoXXw9P&#10;nz4ZVu2PLiI36APTi3xAf2XBPsf/8Zd/ORwcHY2TePAb9DPgxQU4qwN4FiV5vQo96hlA0nEBPxAU&#10;P+0h6OY1gx2U11Xcmxtb+Xa7x6J6ulF2wSNv1pO8qP603+3JDy7iWQXcXaR8qpvl5eY5B3Cbr63h&#10;dq0PaiDe2lRPwsc3Lk1TFqvdkKctp/ayE1zNR4Z3h6ADNPpb/5bNdsV2WV3uBEbaJnhSmdMGNN/u&#10;K5tWlWE8Qhd7Q3n1WgsorNgKJ67a5trdbbPrJ98kMctI2TMxTl4OfJ9gV5+Bh7rGNOQH9Yj4l4xD&#10;f8CJVicHuxzWRSZf5Wne+232Y2ip7e0iwb1DvxXnJNlpbHn7ADv4x5YnzNsP74cf370b3rz/MHzY&#10;3hn29g8IdzqcQAv7rH4aIhNF5xfEcaLnMvmEhuCZAXHKJG5Odkt/BdBdoE6aSlvbfUJUHQDSLEf8&#10;jrvWMyFrHUKL8FwoaTLqcurB/MY8M5FPHq23IFbJFrGaT7QVPaLwt7/77fBXf/3fhx/81hp9DgfD&#10;tz9uDzvb7kzcy+5Ev8Hm0bP2i+w3u+tyviAYvCMbka2yf0Su2pNZjpu1v/1x+2MW4Hs0orse3YV5&#10;Aq2y+5I0rHNlQL5xd5/Qi+d9V+1LtRG2RcpAviVHXPXTAf0t6+4MuZWSLnTohZfqB3khi13BSdtd&#10;fekRmx5/mu818nypHsfmVsDVn4SgPNp/JXtO4iqLvgnfg5e/atfk7ZKDGh8hX/SHk2Sze7QH4hP/&#10;CudRk06qpG9CJEEbrY7TrEkH2/zadbyZ4zyVWfne/mfrhIxrYG+dn5wlDdvF7gdHD4yMEpmDrzLu&#10;Zr3At9aLk9SWy4ksacor6K4ugo/EH1wpaepAuntk5OEpfGA/9uggE09ZiEf7l4VZpGt/Tt20AM3V&#10;fe5iia6zLsZy1oKdat/8vqgW9RKkWaQiZvYFoY9hPZZ2k7I83qTP4u7rFfSl/Rzy0s4Qb+vGtj+8&#10;ja4Pv6fQpRNq53PxozWgXrE8xU+jfSqPqIvVFfKd+Moz7uq07ih7dB51aHjrxzrId0Qpc8YVoV+P&#10;kemioyQoruXOPLyfgmlLe2XHa+wsnNfoZpI0P7G3TnXaXbVb9HZ8qp1xEk+/W+961t97fqIWnaFu&#10;lFb8rpz0Qp6uoOk5snmI3J/CI+YauUue1zlSX13nCVJnTmZhe9y4U4n2bRl7bfPRg2GLPqZ86AR/&#10;2QbqtbFtgE+lo/pMGrp4wt3Yjscdon/VQ+qcA3jMBWF+P/dMegOOvah7lX31T+qAqzrCMn6SF8Uf&#10;/xoL156D32baxpQePsPii18W49EPLV6QbpAIG05Z/XRNKHi0J8+ymAXoRe39iSEXwrhzWf+ysKsO&#10;jJfJFcJoW91ftH1UnmzbrjOxaSurvFxCzxv6EE5sqhN8pkDoKglvv/Fs2MVe+f7774YP79+if/co&#10;31m+//vi+bPhyeMnyO0yPG4fQfxvaKdKV6vHXYAg7rYPsZ1IWxebG0awfJ5c4fiWxy07sfns+XP6&#10;e4+QCdKjzj0mXPvDycvEIR0XvNhuuGPe47KzGxx/Sm0pYyvap9Musc5djLiGbvfEqmX89LftyoIk&#10;2q2yh8a2i7jaDDXeWvaBdoLtYm1cqPjGia0h0E76XLJcbYe2louddLHz4R/b65zYR9uvPlW/+k1o&#10;04yuECftFXAgicimek758DljIKQnnubVtozgc8t2y79O/KfPutYRd6HfGWeqK9rdDdd5tZ+u/fvd&#10;Xdfhf+6dbvrOq3wcHYIzzcat/QX1kTI51WUdttNo/SSkHaMuekxEP53hTKPT6vT7nWmZpra0/UT7&#10;GtadOkVdbF2ZvzzfeambI4fEyXd9CV+0cRxYPkIajQNO2gdLtAXaBspj+mHwdLeNtfgML9JTv5W9&#10;6djYchYGpB0hQM1NkSZyNaI/d00P3fQqTOnwj7kO39B+03r7/9UZt2Ga/tRfaL92fS/9rT/r2PJI&#10;k5ZN606X/+7YJCkixm/47d/93fAX//UvMrFpo+EqSwmtoKp77NDVmfpkMiIWZIhbSpxGnZ8GjCtJ&#10;Y0xS6cuu+k0lLaEUMMJlCkCjUAXjjkyPm3Vg1AkllerjRw+juFyF5RZwv1foaqYM8JKPRoUFUvmU&#10;4NcqqBjcwasanTQ8vLF3X88SqohVUA2wzYMQ0tjzpSEqN8ZPGv1c16oc1G3SlSFLcUaRcW8+7cxB&#10;3pIxq2ft+4JWFMElkW7z7jD/FLSw3eJnGn2vu3t/+57oYzoqGK/ikTeAYZpu8Uy5Oz9hzgeAZekw&#10;Hf7nXePTZdY1PpN44y2UrjS5Nm0diCjDr3hPsIPkMS92njwu4YrXdhK6YRM/+XDaWNh4eISiO4Rf&#10;vnyZAVeVksaex93kW1KuZAQ0lNpg6glO/dMhwM/7FrziD3ldnixjUz+duCiMt9A8gKJEfkpgUXAa&#10;iby/5ZEqwxQ6TcPlnG7lTEVoPOnn+0m+QviU981z3pun8Xw2za7fdH7H+wz+zNPx6lOlr02TOsKz&#10;cav3CXGbBmC4KnPl367L0lddp1X4VtjK/xZ0Rql4jYMNlTS0wZEWP43rqmDTdNAeX/CSh9BL+ElD&#10;jYsMeKaRQtdwL4hLMiMN85tC5Vvl9lma2GItY9htZuHGegYK6lub7pK6Gk7PTzG4PYbMgQBXOB9l&#10;9eKuuyox8DwOaXvfXZbHMf734bVD+MzvMCUOxnomJHnewbDaOdoHSMPVx/IsBushhqxH0brT84TO&#10;5Ckd7DMMdo+kdQdIdorC7x4F20fX+o0pv1+ZSUziZZco9W9HPzsvKacrmd1Z0Mc09XcqLXcM0Ugs&#10;xJBWPkMTX4biodkoJ+k6Sj/Ixb8YoPB++BF/DYTsmOSd742vsQClM9kIBnW8I+ncfHZgwzbCWjUf&#10;0jZfIPGMz8sMxnMfDNNOVPjECx564K9+T0kwZAgrnvrZRFiPAdOYwHxyswF6Osm5CF5LUGaFuCv0&#10;MoQcV0Gv5PPCrDo3bcQRPh1O9El3aKSXfKpxpsHle8Pq57vy78a/jB95EhHG2KMe1U90eEARPDGw&#10;6WDEWCCedZajfHlpKUk17XzaVPByAsHwyrHtupOC7mh/tPUg4CKkDICQn3iUIVjQxqb3JR8lg8qa&#10;z6bvu5YjB4pNo/R7ucThmnpTtoF0zPkT5+xWIp74OoDubk2/m1s4Uy/4K+s1selxtOCbDgU1NpZR&#10;ujV0GfQ3b3VCQzpVtBvet16yHEJ0ygi6ol3RuQ1rw6lTjN86t+NP4zT9GuxI2Ql28mI6CWn9+U5/&#10;9Uom3wAHjaW7tHBAORMt+MdBu9QzzznKWhyBSsu8q6510j000rAnrLyFR95Er+MXI17gWd5NJ5e/&#10;LlvqD7C8TgTZztZROw5KWAfmZPsuPR2k+JT2t9vaohvtlJ2P1ul2Ari3MwLlKx2xvSm+iDSCh3ys&#10;X46OJAyFj11AAgX412SmUt7aqPxyLDge7ixwMEIaBFUzMK3kcwspLziJZzoz8qo8y8voLOLPkCUH&#10;5CJbhBcXUbZznyOypKm44Od7y7EEv73GRnn99S+GJ0+e1Wre8A/t9r3FZF58g7zZsXNQifp2kmzK&#10;09ajTjzl0bI1xkk93iurguF1vlOuBemuDeBgVI5Ooo506uGU27KM6UtE0A+JarJTSTOs/soj14RF&#10;5uGX8FV4zjTlH+hMXglL4MQzDomk7ZBG8jv8XzJa72Nv8WyllY04xuXnwMXqGn0Td72hr9QB2b1p&#10;uQjfMir9a1KEYlhGEpdW9f3jsh9NywEOv/1mWk62WJ9zXQItIw88S5tMxMvb1jXpSt8MmCGX+T7c&#10;Relh40Rf8Qtfixt5X0E/217b6Ux+KMuU7xNoSrHwp/Qwf8KJQyYJhOxkoQ0NoAd5dPcwVnAGIZUB&#10;+S80AlxZ3MfQepV/STA6Id9yon2OrqNcli2EslC4ojU095117pV2jiyxIa6xd2rguiY2ZZNqXZW1&#10;qsTSFbYxkW1lxzT4iYP1YX05sbm1Cl9SD1l4YRnUaQSrdqt0oIsXvDd/W7bOx6tULn+zhX+hc46B&#10;JO9P1NXGw0fDF1++Ru5eDw/ppzow3TrEtLKIgXwd9HSi5S//6i/pHxzHxiu60H++Qh6p6+zccUCN&#10;OvV0oAykZdCiBlOqnwKAQwbD5TMHwpXx8d4JUyel0m4YB1ykdwbbSKd2b6p7xj4E1wy4EE6esi2s&#10;XSylE5Sh8LLhErZsrr6X5y1H6SPlwDbU4ks/qAe+2scOADo2IM/VkX3kYbtEHjkeHn1iG+QR8U4m&#10;ujs1C48IlwFlwli9odl4bdBV21e2UGSU8Mr+/5e3/+6yZLnuM+E85b1rb64DKFFDrflr5v10EkV9&#10;Pi0tkaI4AiAC17a35X1Xv8/z27mrzi1egKBGmqiOzjyZYXZsHzYj5wTh1Saro2KT+X3d56Pt6uCF&#10;CXwivSmr9JftR9b8G+sKB1OlOjeL3Yi9O9LnOUHDdODAPPKwn1f4sH8U/3sX2jshpn++j//t0cJv&#10;P7zPTheP13v55u3w/MXr4Rm88uPzF8MPz57n/tnLVzx/SfT6anj26vXw/PWb4d2H3eHwSFyBR/y2&#10;fAOf+vzMygm/3fXobqc9j3J8/2H46dmz4afnz6jnTSZMpYW4WHEiZ2c7kwMec2ZbXOQmHtoX6clb&#10;Y3baEt2d6uT0wvJi7I3HwdZEPrwEPeJfQFuPkX0NvB7H/PLVq9geJ+TlcWkl3bXjTnzt2sfZ3c1J&#10;DPl0yzipqc2RzgZpFj9Pfhz5sPgXPGifKN/61QnKbPic+tTP7ujzuMrtra18X/kOfXu/7+bnjBxr&#10;8rkLA1yQt+YufnS3k2X6c8pTPpFBHUfgVnyfojutyb4OgFAffJQJRphAeOGPHEFJPj0+daf2yQkq&#10;9W/JJvngIo/DjHZWN5FHeysPazOM8mBkjhg+k1BGJxiUY+x87dhUCNWT6gx53L4RepGkC9DHMTd3&#10;tnkqySa+ubrL6ID7GrwgXS0/kyqjzXGXoLvVHGcT104EuwBwZVwIZJ/MPMbS/+oG9Qoyb95Rp9TC&#10;yep/2A9yQF8dlCP5GldG7JU7nfaP9rObzskvJ4fjeyrb4sOWklcedIHDOvRybNEB4UxsfgKb6gP9&#10;fHxF72fI6wSPS4cHfGTb5fc0hWV1aWG4t7M5PLl/d3h4d2fYWoOnkenPn+wzlm2x/xRa8Fzcli3R&#10;RohndTcoCI/yH08dAzRfJpG1teDnevIEuisvi/SV5oFfbZ1FdcKdq3rNOsnPNXafcmUty28dKE90&#10;/0Bd1/cdOp1BfkpZwN2hfZLwGn/VN5TvfMuVesV3Tj6DH4RJfV8LKv0NPXlWdLG92gP1IvfkzTgo&#10;ZdURqtJMnTuXjS4njo0h60fuot7fxdc5qoH9EUZ9ao8d/oAO84Qoj6G9Ur7crbQM721uDevorbW1&#10;1eBQPZUJI3kKmyee1V/iKMiDOtoad2ZqWzyy30XjjrG4uGSf+jOxCWzKep3wgw8W/pX3RrwEp0gt&#10;8LlIzf62jWy7IL60HtoG8xQtC3e+127odjlq8ImONSSudHluREeM6Tx1w76/2k+fCOlIueWj6Lpp&#10;s0q+pEP6xeCcni754Xt4Vr/M6FG4l8iVVyf0vZ4hX5bqIowrP1tw6u5T0qQtpM8u1EtwaP9MPern&#10;ldaxAR6FOR8Z12Y7qfni5UtszfvY9SzwA97iacqSD6hDuoqzjLHpn0EbdY7y5GRm+ieJ5fPKA/nO&#10;OLTaw4Y6ZuVYlKd2zeL3zEl3Jxm5xh4R/bxE/HFon8WjsQE3NsxFCcqKMtg+Tnx3IzxTk5/25Sk7&#10;ectnqnT1LjZwrMur46v2F5wb0e7IbuJAW1V88zk2cgd7swnfajO1X8qmdCsZBE/iyt9Eecw6LUw8&#10;6Tv2pOa1PzOWYVTup+X9zwnTumA6b9/fLuv27//ZYL3Tdf/Sb8M0HF2377SPxs7nu6aR9+KwfULH&#10;OXqc3nuftc6zjPiNxOnyog+5GpoHamJTvpFvx7EpaBb9xm8XLEuPbJzTpgFH+jpe4e+MW7r4EUPh&#10;YhvtAoDGN7APPEN57p7WH1BX5hllRf/yTvnRz9fm2rdcmK/FHJ72GZiRcaAPzNZZ9RYc/eyXwh97&#10;Ph0aF4Yu+3b8Xx1+qdzb9UnnHkOU3gb5QJn02rZQHGdiMwiyAH5//+13w9/+7d8Ob3CqJY5C5bv+&#10;PkKULPlVvBp5K20DG0ULUeyEplMlY3DPixC9OlowI/U4g62xmMd46VTev39v+ILO4507d4etjS3i&#10;JgoBJfiZum0MCjWDsaG5TlLVkU4cQq8yc2UJb1NfODCRDPFC0m0e7/udQWg6ihgjDMm1GJY3xk51&#10;fV/40hEy+tyOtUJQ+DCtiRXEYCp/1cE2XxVU5d8wZUULNjSMle6fCzedvJt8f+5912u8gcV3VXG9&#10;q/tWCBEw6mtBuIG/hM/YeX4pjNnGPOK9gll+KQpnGXPKRfCLtcR9FSQsOlx7e7sY3hdZPXqEEPgd&#10;vlmY3xVzDWvxjIqi4HeA9fHjx8PTp08zse47BcndInbGDjG0PXHppKaxO2KZGMDAe2/67pw1DuTz&#10;OEFTuBLHKsZrRcp9DdIW/+gUO2GvDPa75i3x1enqnbgrHstAqoMfo0yYZ5oe00Gcd37TeN+x89gO&#10;Y/NWt8FYdOsYhh/r8B1tVH6kkz/ydKQRsUN1jG7SGBrO23V0e6fT97WDWRsGyy4DWA6vsdIAf/Cl&#10;zPJ8xLuOW7VVnip8iMdWnD1o0g6HjpXpUt4Ys/oOJ1LFa1lWktXdGKk6istvFuPg4kDWx81dBXhC&#10;px/eOvKIphrwccWwx1rl25dOUO4fcW8H8HQ4gKc9ktYdm4enrjwk/bnxNJ3wQ6/wo9+sPKeeC9p6&#10;CRwXyEkmIjGg3vvMZSjuqsw3rnzHFUEZPsN3V1z9xkW+dQmujJe013VGN6uXiTxTu2ZnlGXwPnRG&#10;NsWpEeSQIsRBJWIjSLMIfhdJ7wqmeWCq6ACAep0IDN47IJDv0+hEI9/UmA6qz3QQnCSwI5v7lG2k&#10;Y0tT/Ei3x9Rl8BY9UJON0ARoKDWDpSkv/FDX6GzgExXRLf7wua3EjtRL6D0DTLyPLfS3z8f0GYQ3&#10;pswRLjsNXOd5bkd6CcdnaREcuJJ5AR6kze7KctW9K2czaUm7SgYdBLiRQ/nrAv65hMb9Tv4T5z7L&#10;e/I7eJAQ2+jRnp/gt1rNLn+bJ0f2nJ6R93P0ju1IJ0re4erArTGdD2GiTO360uLysLHmpObGcG/7&#10;To6XcXeIsiSMwm35hoa5nZKWm5azn8nmGNNppAyvRQNoJb3GmIkS8kX/8R5OC+8h0GmDKz1Lluo4&#10;InFjfXYyFufdxVITmx6lK62FUdw1/vpeGLz6vuvzqk5QP3j1t2UbDcLfet3QZU071ZZjXqP3nb/L&#10;mK53OuqH2Rl28sujqIvWI624ZrCM++IdOsuNB/SMA4LaKt8brEsKNZ+FxtC9OudOMIlV0Vt/AJ5n&#10;2rSSbXA+wuVvIe9nXiP7PEy7eBffh6AedeDRnZor0KDxZDBt48NyHPjW1rqTTRi1NeI29oWYiU38&#10;SPlBH7D0D7wTOOQh77XBxjSBNvlH220SZUQ+5CNi6zTf6WT428FrJ5HFsccYXuMkaSr6LGVzX9/K&#10;ACba5UCCvqGer7rHnXN+0xDAgp/kEz+kteQcKww9rNsova3fQc11/OIvv/56ePrFl8M2Heel5ZXY&#10;/DquswZ+xZEru7sTJ/0daLzN082D4jIddnjZ5/ow3TEU//1em+fVzp55WxekHOBXJ0iPTFQS5anQ&#10;X4KAkxwHpz+CRqRlwV2iGOBfBskozyP0Sp8VT/mcBySRv0o3G60jkxLZjVHvUm6/G/OF6fjX/oiD&#10;LA4y5hsm4M+jtxwwlZ5Oth0f1zFbyo7tyqIuynNwxMEeB0HiX1FO+QULse05Cg3cpEXgsSd+I2vo&#10;fHmhB99tuG0LPejXOPFlOvEtsDEjhRxoZHosGjbjHPg9ijar+8GV39rsyUH52wWolkN2cFl88NmR&#10;NRmfOmpSEz3G71nwMg+zzttycOOxl/Ku1cqz2s4leGvJHRG2N7QDOvRDdd7Vb+KUaKaRNtLgOlJm&#10;ZNl0lCcVneA7dlcq1wwYk9dWR3tQrm0tuS4dK84yqQlwNZkdZsE/mBs2Pd3HyRZsaAaZqKu/A2fZ&#10;kR3wEtlPXeQf8VpXoCR9wUedc0Ts8iz9ynzbkDrWN3eGh2PfwEmB8D/lW0bsrbilDHfbPn/2fPjt&#10;736XnQqZWKMOqg2d5YXiF2SN8uU5Jx6Wl9zpixwrW9oC+COLh22P0XvK8re+WfxJ7sWroXWxCyZ4&#10;GlzxIDzLXXjJ99Hv4Fz9X7qg9IHlZKCPcqWpg33pdwiHdVKKsmT+K2RtBr/Hx6IudVCfbXWC1gq1&#10;IcpPDRTXbszeCZNI/bVDs2xO7Dz0lDf8s4yUSSWxq8CXAR/ymL8HN7xqG3xuI9V/0/a0o3bB3V3r&#10;niyBvC9HhukjKbfRe6XTQitaW1HeQRcrT5QvHwmX6TLhjOxLc3nW4/EOgWtfnxx4sgsI3CqbDtS6&#10;k9PdmDmFxasTnvQj3ZHicXt+k/K136V88254/urN8Pzl6+GnF6+IL7l/M7zgmd96NO2bjx+S9vUb&#10;4tt32e3pRGkmSX96Nvz47CfKeDm8evNmePv+fSY77R9IE2VMvmo59Nknv0PIb/sl7cuEB4jixjEY&#10;d9osrZbulzeUGyc5xH++g4i+3NunLcBo3X5f8/37D0m7c/dOBnjdGZ+6lWvzU3foOC4a1ubYjw4v&#10;y7vwa58I0Tok/AAtHXCufuVMYMrieZ6ZRp0XenGVmvFF5DPbry7kNzmLyNShcBaPoMvhkfCCbeSZ&#10;pzxl4lg9TvpP6KWcNiOveG19CJ2phATUAR8oMZFBnmnL7NM4ebq+tjKsrblb0onUOinA3ewVgJV2&#10;m014ok8VsNRAS/Jb2lEvsEI0cqivxal4AUf0jSbwnTs3e8FnLT6EjvK9/U9o3PKEZQ1/K6PKZ+0i&#10;K34XV9pzd3qro1Y9/tPxOOEQIq6lo8sP40dwKz6TxLYIIT/EhWUBaXwfJ2By4hrRMb2Tc32NI3iR&#10;fgmwmzfQm0+6QJPsNAaOdSNwrAKX+t9JXBh5uETGzuGjC/joM+XMgnsxNJdxP1pKnR7FOYv+Wlmc&#10;H+5ubQyP7m5nYnNTWjhQTVox7gRdjr5PX69kvCY2q811jKxgVtmxSfIYedLnUhfDG+pUfUDLyIJQ&#10;8Op3Tff2D2lv9bcsT1dQn0/8iz9DZEDdKA8pCzwPn9LmaTltXvG9sfICK3k633Qo/yIgEUynpjNd&#10;pdXnbz+xdq7XwgHlresIfkgnvOWncUVW47+BX/OfnJT/6MkTH9BDL9Flr56/GA73dge/s2mfXN6i&#10;2OTTV1RHftjbz6LtM3D9iT7aLHpjYXVjWN3aGtY2t9BFa5HRTGzq84b3uYJndwXGLoZG8rjw0H4q&#10;sXz5XF18hM5x0cLJObxPG07wi1wkUkeH6+OLC3FkWcibVOaZnyOoHZSjb8FVvyv+i9fxuf5Y3hMV&#10;CccfLz+7q9GJL9vLM/5Tv2SBKmX2pGYWNUOR7NrkWZWlDyP/CFvZTaCj3faTbCPydHEKvzg+YuGk&#10;1cbSVmUq/rQ0PTdNoA7vyqsuTFIfaetlfv2fiDP4U7dubmwPa+ub2IclYNbXuRx29/fzybrXb99i&#10;yy+TN3xsmbyXR+KHiQ+eKS/6if4G7OA4C1UTa2NI+hxn+gzaFE8tQDfQbk+rWED2F5D5Rf28XIk+&#10;Q68Jo+Ok2qr4qfjgmQjkt/65UZ6oSaryJ5wMj9wQJbT31zp3DKXfygdRziofkTLix0f+sEOk0X4G&#10;hlG/OhHl4hmP8vWzPCvAqn6O7ESmYQLpRPCZSLFM82YSmDq8tx1Oirbetv6G8Ta8f06oum7aFtjF&#10;wdSz/y9C6ZCfw9L3t2lhuviI4KzzNE1M53N1VfmC5RfKS171FX1nmk7Xui00mAqW3YskxLXjCb1Y&#10;wroq0bjAV14bec/5LHm7Yk1oZuKb905sUnD63to6dygrn2JcadCKkC39KqN81LpQ++7CsuUsKFpP&#10;XeojUSDo6uweW5/GWV8bf7fDH3t+O3S6Lut2/F8dutym8W3+aD7oPoT0kw+kVdGh/D+D/pdH0f5H&#10;LoIaffbdd99N/va//JfJm1ev6U/NTXBI0VkT+sKfJhefjJcTFDYmH5VIjRSGnzeHrxxXLnae5Oij&#10;2ckC+TUNODWTBdIsLS9N6MxNACLpvd/e2po8fPho8vTxk8nD+/cnm5sbk7XV1QmOGGV4Cj9lUp/1&#10;mA+GIt/CZIF7nNkJziHXRWCYTxpIC+/UHhrQA1aEsq6aIJyV8d6omk0ViTduWJVzE4Lbui2/bfxt&#10;fuqiPu9RXj22P77XHS3T1/VdYQWNVXflMwp63xsr/U2sZ3864pxQ9ifSdrlep++7/Jvyfp6m4Kg4&#10;1Y6kq3BTFzxAQ4JrYj8PDabS/alw8948ujid5+f5pnEjLqRtfBfgxkL7NL+vPn+awPyT3b2Pkxcv&#10;nk3efXg/wUhOPsl/i8vQBtd1hDn8SvC393S+Jk+ePJncu3cPnlqcXF5eTlCQk/2D/cnB/sGEzld+&#10;Hx8fTzDEk4ODgwmKtNoPPNaL0kw0r+XaFq8oqrw3rcH65GWEMldjy1DHhXnewd/1fC54nZlBkkb8&#10;3g4pm3em79hphSFwjDAYva8yb8rr38Zr2Ek3nc94Q7eb0Hl+KU3fT5fRaabrNHYoav88+F7ceE2Z&#10;Y1Q/4MCOZXb5VXbrmi67YbRtXn0urqyMDnBoZ3t93/UZm07yBoZtsrq2hi5aSpmmzZXypP8pfCJv&#10;eI96nszMz00W0KN0mJPm7PxscgIfnZzAU6emPZ2cX5yn/sAHLOrY88uryfH5xeTo9HxyfHYxwRGf&#10;nPLs/NPV5Ix4Cqzn6mO63J/gfZzgybkwoG8uaRCd88ln9PBknoh+/OzMIb99/gl5cYrgk2lAzWd4&#10;67OesunBBxY66T9zvUoe35uuIlYEWGfSHoxxcKAsqoM+w+9YnsQZ3hsxyXQRPk/mwdMi+VcodwM8&#10;GleRgzX0+PV1cX6yDM4WtSGknVN/frqgd3AxocM6mbFc2j175bSrh7x8StlATPkDdmeYrCzMTtax&#10;FevgfQ3ZX55f5Dl0pM1Kvi7irCJjb1UdIsyBnTjqa1oqFnMvj4WvsB95OoMMEa/UO1zHlInFmzVd&#10;ApbSfoibOEsd8+RZBLeLtHNpST0gf8GDc+CTWi+hLZ2Y6I3UTaRjld8tkxfwi/zVvBq8B8ayAXQ8&#10;qwyuJRvSCwxFBcnzpVvonE5Ojo5TVvQO9KCrOqETSDyHB9Fnlme9ieIJXJN3dXl1srWxOdnZ3prc&#10;v3N3srm+EbssHLdlSJxENk7hdcrt99OyZTCdz3NPOf72TznKM38TQWHZW6JBmRH3PJzMyLP8sg1H&#10;6mtiZJHyeF2+CO3Ux9hcW5+s4IeYtXHbsBnN4/USWTP6zqvPp/VDYBjTdj5x5DvzWL+xyzBM5+92&#10;dDD/bTg66ntd8uwcWij/dDYpG10wln+bXmfg+xidpF46PVfXXISfxKly7DX1mdf2GZEt8ysPYLT+&#10;wBEedZ6pqyIr8p1lkR+Ux9ezKab9WYtGugnPLLpkfWMjNndzc3NCx21MEuYccVE6/gr5VJcewaNn&#10;p9jyEXf1vu7En7jWXzVv7EHaLu64t21GnwFv7k3j1bZbmjQwP3yYqB50CSWg0I+I30uHPHjXthQf&#10;hm2KP438CC6Joa144Hn0DXfRNyRS58yCM3owgbXpYAbhC025ysfq6v49r798587ky6+/njx6/Hiy&#10;AQ7nR79X30BgS/bhG8q+goYX0lQZzlU+qXvxYxB3+iFGceg7/Rx9HPFu2b6jgx06Kac+Kx4oXPAA&#10;0Csagn95CN0iT10Bv+npvIOFoisZTVkxOAMPwE7HP+n15czTOs9YfnSlN1/0g+UYyV+1A07KI/oe&#10;XIceROkgnWfRtXO0SRrToQxc+liWGx11chocaJOFXxgsfB6dsYhN0S+zHOlumAVv0WHiUDqAk/SV&#10;sN2RNfKLs/kF6sWvE+cGZSlywrsqqe79M0TWaMMn+lTpfyn3vNJmq6O7T3YJrui6Ty78La15VrLD&#10;c+BXPrXFZJiQYTIDXcKD/JwjYr4iA6TEV5avtde0l3qWgHd1YWmyurSAPcaX4pm4piMfm+VV+kd2&#10;iZGL0GPEdzUwvK08xbacneP3oIegc/UlgZVkwpBuF+mUxVnoswhO52fBN++t47P0pD3SfBmYNtfX&#10;JlvrK+hzacJj8ltOlVlyXnUUH0TWrIc/WTdyh91V1hLlUeqdoa0IBN1BfJIN7NvDh5OHjx5yvx4a&#10;qVfi94Pj6CSKkWdevnw1+f23f5gco6/SJ6XdVEma0pmL+Iz2qY0b65vE9fiSkS/iAu/NF71sO4BT&#10;HZV22KZAXsG2RM4p94bOtBVan+t/ovevsAvCF51OmmsbBA9Edikj/DvycPQo0WeRCUL8D2XRej5f&#10;0lbyZYwNHACXNBcn8rUwaYvUHdp6efQa715JF/hDYwjW+Fb3iivKlAeEQV/Ca+QjslB2WP/hxp6W&#10;XVdm2g54jRzlNz4WenMNW7+Frd9cXcNvWQ6+11ZWua6WXkOmI5fUbV7+q2jJlDnnWAOyv7i8hI+E&#10;DMP7tkOaKJcn4P4Y/JwBi7/1reFSZIroMyO0uaQdn4gXMPwJeDpGFo6wa7nSV92Db3YPjiYf6HN+&#10;2Dvkejh593E38f3uHnF/8vrdh8nLN+8mr96+n7x++474ZvL85cvJj8+e8+zt5BDdfXRyXDafvoX+&#10;z+7eHmW8n3zY3Z3sHx1ODunPHpNG3NnXXFrAP0a/qcNan6V/yrM52ioupb/93/3Dw8nHfcqjf/36&#10;/dvJ69dvJi9fv548f/Vy8orr+w8fUvbm1tbkyy+/nHzxxReTO9gtbf0GcXtzK/gXz8pP6EiUz0Bn&#10;ZFz+VPfKM+oR9Y48ukq+ne2dydbWNnFrcufunckd/IgNfU/gNcir0RPimzLO4MMj+uvH2jR0u37E&#10;Gbjx+SV9KvlqjvIX4BXbvSg/QGegmZwBxxl68xJhvIJnB95DfKKyAX8IM22gkOpDwI+z3Ovza8vU&#10;hfLZg3v3Jg8e3J88emR8MNm5txMfaJl65Ht1tbQwyFfpVwG/+AhOjGJihnqJ6Y8hKPZ6Bu7jC2MD&#10;EHiuBY+ZkAT0Z8m07CxOtGunyKc6QftUfc/21ZEfrtrERdq6trQyWV1dDd7n0bHR7wKkvFmv6UfZ&#10;FXDLmEOeg0ui9lApogJn9wAPuQXvF/R7L4TB+i+xs/gqyn3pAco1P/RcRuYcD1RuN8Hjmv05cLYs&#10;fwoF+a4uKAd+u4A3P8Hv0sA+4yzReRrnXQbw8pl6+I+8M+iClcm9rY3Jna21yfoK5dHRnMMOpBnR&#10;d+VDazeulFkEWhqUnwbuwaNp9OHK7slv5ROFZ8U5ciWe9M8Pge31q9eTH3/8cfLsxYvJ4cEhJPJQ&#10;AMcEsO/ye/il+Dd9N2LqoLyiTflqreN8XmlLx8s/xvD/1LXoVaHTGHwfnc5VX/GSPnbpVP3skscQ&#10;NRSU7uXvVRnlF5lv2s90LOPgYB8d8H7y8f3HyYf3HyY/fvfD5B9/+9vJt7///eQAPbQAkjexeVub&#10;64KRvPq9B0cn6Dz03uHx5NR65vDRoPfi2sZkZXN7soruWFpZDs5mkYFAJYjhm9L9UBE4q08jDynL&#10;2tyMvfBWml4QHUM5h4YX1NPjKefA4ZjLZeRO3gbXyjr3zrGVzQdv4p2rVffYyRX0MUbv+953iTxD&#10;Cj9d4VtfcU8BvtcmJAaGshl9PQcXZ+D2DLzax4sv6RV7ocyaX79Vfcg/+OccXSO9bCHl4+MpW6Xf&#10;ziJz+gfSWnmTTnoRGUelnOXVlcieM6ULyJvB3/Y3NjZ2Jttb9yYryF/0Ee/2oOFvfvOb2B37JfKk&#10;zzPmQBssW6LYfvWYvyxPGl/A5xlX3d+f7GPL9rweHmCzjicHyMjR8cnkBJilEQ2czEO7RWR1Af0z&#10;p32CntrfeaJ8cD0PgKwtYsPs1ztGF1/GqA4a5SV2fQzq5ZaFjuJnOvrMPJ1POaq0togW+k6cUe8K&#10;fLm6VvMWa/D2zvY2ev7xZHt7K7SKDyT/KGvgoXRs+VexbcAq3PoVfe/4or6J96W/p+CnvH9paD0y&#10;HW7//p8Nlj0N0/Tvvr/9O/gjTr/rZ4Z+fjsapmmmP9jjrcb2D33X6Q3e+6z14nRdhnl4SFpmPkm+&#10;yu8aozevaYsmRRfv5T3tne9msR/2iTqNNFN/X+DbnTt2AVyOXaJNiNonrHf0VtlM+1L2jz7BJzBW&#10;+F19t7yyBs9bHnKGIKVN/Gv4uw3T9x1ut//PCb+Uzme3ozjse0P/btpMvzNM3xtuvzf0M6NldPB+&#10;2l75XpmWNm0Tu+2Z2Pz3f/Mf/oZM3lLSMHz33bfjjs1X2HBXbdSRJXRQaoWws89oeVedOLtsoAJ0&#10;omtFSz+6QtJVkWtLqzljenN9c7hzZyffLfS4T48Eucf1yZMnw69//evh//g3/2bAAc6uOVddIMi1&#10;SpdyAJhndcb/+tp6Vle70scZc2fOTUvDAgOkzVgHCpirpscohPyu9TVjtL3V5gok4mdo4XZU59Rz&#10;TWbCVHpxVWpqfGakHkdOjGN9RvEqHFk5lFUD/iY1IBTdK0CLn8UOld+y/rxgHRCeu4ar806XcXNf&#10;ZU+9m4ZDCykoSXIVuqLEk8x81R7cvl+A0fy/9Px2uHlvRebxvp5ZhvzHv8SGq0iiaa9bVy74P7mz&#10;iswjRD58eD88e/ZsePP+fVZn4WxkBTacH/wYu24EIzs03a1pRGFlVYc7Fnp3Zr7bcVLfhkOBZjVI&#10;n7ctFJbl/eXluNrR58I6hqaL7ZFPXRlqvR434NVn1dZ6b5Tv8xymEvf54zqFIhGYurstpnXlj6tH&#10;wowjXK7MddVIVtnx25V25glOpTN/hmscE3DQKy0xbWpaB9eVrmHuPAbTmNZQ5d2gomHtaOg6u7zG&#10;RZVZ6ZrXDL73XfJbjqnGNMLaaXEgkt7Q5Rv6vWkNth+zlDb9kzJuwViwCWetFPF3rVpUPmrVjrgK&#10;fxC950VWF2KU4FSP5pCHXE3kbrtz8OwK1c+BwaMult2Bg77DUSf9zHCBJ3x24Uo4V+0B4+A03uxw&#10;6TvqdTeCuwV1dy8+Q2vqgFp2cbP70vksv7/lTk26u0nv8R44zMlfKwahMeVnhSC/s5oQmHQLPAaE&#10;BmNuuReHRIoccVI0oBGJrgz02w7uSqKfOCxRbyL5V+hdroKH9cWFYWt5adhZWRnuELeRN39vct1c&#10;Xsy3T1yNuzo/NyzCwh7himc+zIAn90nMAmuOGSK683FpYXZYocy1pYUcUbS+SjlrK8POxvpwf3tr&#10;uL+1M9zd2h621jeGNXC7hMwtaKu0jeJOuMPjXuXzoqc6L21rPe8/fkffgG9cI/BLEeLFP67TQUnF&#10;GtcuCsuiXKwyv+sD/642Xlp09wbweGSFSCWKc3cI0WkMruUxQ/Nky6S6SFitXbtym1+F/ed5LBPa&#10;zbqabCUnHSQd702b3THA5IpNv0/pN0e092gKCpySR+pSVtxxom3f3twadoge8bUGPU3XMFq3v22D&#10;sKlX1aPKhve+9506UHlS7htmgzKAf1e81/jnXaJ8YVv9X9iMzjXAb9HzvPcoIo+CO0CPe/SNhbhy&#10;09WVq+DAY3M9pmsFn0Mdm/KtyHL5rQ5uXeTzxnvD7nPfGxru2203n3qg8/mu65guu58Zuq6O/c4r&#10;HcVc9cGyG5t4TrmWnR0YwiFPmJZ7OsJ5Ly60Wd5HZ0lL6uZf8Gv64hH0AOWkrNRduND2z46wym+u&#10;5nZHhbsX9W+kgzsT5KHQE/5wt4D2iOJv8nDVZ3O3ob6gOzZNHz+Jurut5Aje/C7dsd/cyQrwOh5N&#10;qqtvhUtay0PuFpKu1htaChFpAvfsfHgpyyN1e220Uf6C7/GQh1n0c1YAjyuDXXVpHjrqyIHHSNYu&#10;o+CfP9WAQWj8HXwTa+dRt0M49Yexy9oHnrhjnJ6LS5mjD9Ie3gU2ojSQRpaFtx794nFPrur32373&#10;Hz7Eb/b7mnfqSMBgt9pKfym09dibkhNpqu0vv8QV2s2D4k7+Vu68Gn0mnyqjRvNIG31v/aL2VaZ5&#10;tvxCVzEXHVrWpbUy53eKrNOy4seo52wbOPO+7KmtGDEJH1QEZo+Qi052R0ytBKdRlTfpbfmoK7iz&#10;/OAiRVEWOCBz8vlmVlklunPIVdGW7bF7Wblu2WYDZ/7OkZlHHml0JFjhr96BIa7VvZETcCm9lWXL&#10;tyZppz25kXeqRa/qB3hkVlaPgyd5OKuCF6qvY/7wNfiQLcx7Af97VJe73zwuvo5+J1KTsh3cAovx&#10;Wm65D0bTfmyE7Zfn3LkJXEZH2DzCL8/lE0o8B0lgOkGttgAsS8DrsX+rRPthOfoPBIfuwBHEUr40&#10;E9dpLMHHTe/IqfzNvXpL2+LKfHe1xd8grZHc0Ukz8KJR3aE8q1ckgj6pttq6LHsVntxBf2ytY88y&#10;em1TRs4ITLfi+GfCpDEDbbSu0IP2xH4IL1FfSx9shX6nusrvQ7nzybKDZ+CIfuXeZ56y8fbt2+GH&#10;H3+MvvL4RHeThBbgmiSxvR3t70a2siof32SxjpV2x1jVb3ugDVG8GaOzR5wa5Ff1sDsB3Jlr9Ng5&#10;/Ux9Gxt6w9slC/7ZVvvpyrR8ab2tt73eyLqcYH6RxtU+9SxYwdYaSQCc8FFEq3ayRq7gS3dvqH8X&#10;sK/ZEWh/HR3rztTaXVO73tTBkZ/UZ5+sdgsuwXPaCnWT9U/bV09gEAPCq97vcYBruMGR+Xyu7lp1&#10;x9o8aXhXYxXKqjQxyk/gAx4KHrQl5FvBj/R7pu5Wy441fiuv8aeBRdpHBinjmN9H0OKU6Ccc4lvz&#10;XHnShhjV4Z+p5xPR3Trn0E2RdIgLohMX6goe6zd8gF2aoX1zC8vDDHVfTebGPoE2CTxTv+V4OkW+&#10;WQvN4/tbF3ULp6c1fNj9MLx+83p49a52cvqtOU80sn97kiOw61tUwTGxaeg3MD1y8KXH5L58Mbx8&#10;/To7Mn+kf/39jz8NP/z04/DTs5/S335F+XsefQtt1K93793NuM5XX30V+fEY3BwLe+dueF/6xEdB&#10;fm5sv1RRlajn3eWPbYGm6ndPb9na3By+/OLL4Ztf/Wr41a9/xfWb4SvqePLk8fDw0aPhATLqp2Qe&#10;c++OGcec7lCnR69uUucG/YAcOautl2+gt3rEb9Uqi/qE7lD1G5r2ubKTCzyccf9JugDDJDRST6v/&#10;kG34BwFUYdfxmrYldpi+EO/v0Af5esTDF188GR48egAutoaNzbXwuW0uO4mdp4zyldQr2umqo6ye&#10;Qlb8IR+558NhPNPI00sLM7RlPn2h6Gx4ft024afrq6+iZyJPyogyJfz8kw7uNlpHl+qPeTzvCvrp&#10;Oj/4Mp9pDeqeyKx1i4dQqmTJX9ll6RhH0oAOcHJp+9D5fmvx/PRk+IRdi+0xIE+f6QfN0g+cX6mj&#10;j5V96bJO3Zvo302u68CgPVqmv2QfauKRqfq06NoL7PTl6TF4P8PH8ntm9rWIwRx0gZ/1IRwaXqWu&#10;7bWl4c7G6rCN7VhZxM6gy9xgA9sSwD/pY1eV0THWvE7ZaL+VaBrpDjrSTp+LCnEiTt0tJi2Psd8e&#10;vfztd98Nv/3t74bvvv0uO5rdza2c5shucKMuid7nqgxGRwOQZakTvcbmEuQTfTX7Uu2rKTMGr9PR&#10;Mq/tBTQyFp+Vj5+I/pD/1AOeBNT5PHJRfyjfTNUPAzfUEJ43n/6HJ045Vra/7/HSH7Jz+9WrV8Pb&#10;N2+H92/fDz99/+Pwj7/53fAD7T47Ps4O4i3kURnUJumv6Acc4Oe/RX/4CR2/sfkJ+zCg9+ah/ZJH&#10;oiKX2hLthgZHdaG/LUhlp8ZnwgVt3MWZXXTEm9MQoAk4dEd2PqGjTCtP/oZ46mX7yX7DdmGefNbn&#10;0c9ydurAb1Rni4WUAb1SDn7vWMYV6W6ipzDN01cz30zGbfTOTFcnZmEfwPMFMadh8QyuyOd+vDom&#10;4+kt4sg2yRc2+Iam0s9jk91ZC22BX5q4W9MTJNQrjv3l5BB4JP1Q8KN+tr/seIPlazvs79uX05Z4&#10;RPzFxRX6cmd48ODxsL19h/Kt+XPsxt/+3d8NL6Cx8PiNSwUAKQtvVb+SNsojtCEcw3NprK/kqUEZ&#10;X8W/dse//Ouxs55Q5mkGx8BoPv30CTp6Au9rc9UTCmjwDDDCYv3ZhUq7q88jb6KHsBuJ8G/7djag&#10;+Z//Iqf9rmVFHMVv5yrc6T/yXtr7Xt6yf+Hv+KfYD3VVjqblql5VVt1pubGxHn9HMlllCiSAnet+&#10;svW3nxvdPMq70d/dP2u5D+wE8euz5oM/N5pnOl/f/+8It8ud/t11327DbXhsr3j3Km2aPs3LxtJZ&#10;9azTGi0r+B3xabnT+OvnzQP6duI7OMfG29fr911mfOT0Bb1KG/u81Q77sdf62vqUiehIZBB59BvQ&#10;M8DnSTkTr/D4HHAswKPyTHSKTEI+v+Otb+y48QI6MCczRfc5VmIDijer3pvYeOzQ7f2XhG5r5+3y&#10;psuaTtOxce+1g787eH8btun3hn5mtJxpek5Hy5lud9PQ5zHhTmyKS6szfvfd98PfjRObOksO9kRp&#10;YcBVgA6eZ4CbQpKBdxYqwe2wG3PEG8ZkdZGI0tve2hzu42DeHyc1HQT1t9/U/OLpFzh7T+u4EpSY&#10;E5Z2RHT4ojR4ppJYjWPGc37rNC339x5IN6/zD6wC5IQhTedPwwxzp2GyS8VaT9PI7FYTg3AQQ35R&#10;A9rGZ0aDecb76cc8N1l1NgstFaq+Jk5FiWUCIvUYJEQTqe+NFarM+v3Px9QBfQrWPyMkWxE/t2Pd&#10;GWjKfVJRGi60Cl6HYqxH5uqr8XZo5vtzgskqreVUvoajBiZH/PibZN1Gswhb8vJPR1MFl4nN5z/h&#10;YH3INzIu5QkMkYnCGyPM8pcfsva7mnY67AQZ4iwSNb51VMJxHLtWpK1Eq5yirb97MFjAWuCErfEU&#10;hYfyVFY6Tgtk8vDbZ9ODF5Yn3Amp0wv4H+v2PnhCqWag1vRTcHV00FQeNFiX9aST3/UTvfpn3jic&#10;OlO0yd9Gg+8D65jPULi44YPp8vgvz67T3CS7gYN4bWRoS5zItBN6T9Wd9+QxWIzl6dz4XqfGAccG&#10;YxqehtVn4q3f2RkJDOAuiynG8jtt0lv21H0cH+qRF3QefdaT1EJ1iWPoM8uy8+y3kYQ+NCDykk6U&#10;Bk2HZn7Id6zQY36v0GMZc6TXZ2kwGc4vrEfesp06xThY6KccbwI9dQAHxJKfcSzterhG3sEN9bRX&#10;JzSVmBog08GsSPZxwEVaexU021jPfEfLuS/HOoPw/I4Gow41rt3rOe5dJ+kk5CJ1rQH/Fjrcycud&#10;VfQ/HdZtdPfdtdXh/ubG8JhO/eOd7eHx5tbwgI70/fX14Q4d6B06LturlXaTDu66doSyljH8Kws4&#10;ixh/7+dnPucY1w3SbG+uD3cp68FdHPAxerzQI2zN47v3h8f3HvD7wXAPOd/EhjiJ5WCJE44OlPag&#10;v53JHjQNb8iytMWozqn7NBicwgtT7+tFxchGIrxKMYnc57hcO1uUbSfaCdblRSfZdJ5ITSVWKx2q&#10;E12OmTLhlRqLv6WJ9KEs4bR68+XeOmmbznUPuhQ9dcgtF8drFhuLo2R65VMbercHmsCvPGTnQzgm&#10;Om1Gnutk2WZ5QHg88sXvR9y7cwf838nEcb5VSbmtLwzRA8JCEM/qVh1RYzoJvG9n0nvzBTbypJNA&#10;FK80sd6NdLJd1mUwn/qSTCDATiudNfBziP72uyqHdJT9lpS00YF0EHljZY1O23oGTpQ/Fxa07Itz&#10;4dG3MPq89UH0+1hnh34+7Vx3O7z289t4MXSaxkU/8/d0nk6T5/HF6CRytTOq4+zgQzp5oKRMHfCC&#10;o5rwqO9PZNAzaeRfcTbqcPFGIHneqfO1ZaaNe0Ba08kvgVeYSBN5MQ1/4sjOmccr2tHVh9MPFJe+&#10;N62dbAcXNrfgm3GRm4Nulq3etm2Bjei9E5kOmhhdCKL9Kvqoa+WZmsz0SGSPKctxa0sOfvjOQfTS&#10;p6ur69ffqnCgw+ce/eh3ozKpgL7xyJdVdNP65uawCl94DIw+g0e0ZVLJhSi01VAw5jZ86X3wUlLK&#10;vbQSLyWPDshmgJby7NBcT2yO5WnznVx1EYqDDsG9L+Bl63QxofphE7/Zb/09ePQoR2LadqU++Lds&#10;/rQvWbhUxASOGqAumsIjlC89tVXN394XDcpfUDblF9NlgBHcma51kc9trzba3/ENZ7Sd43EwlCMM&#10;8r0Tcx43Z73x54BRrMlL4iafqyB/+QrwGm+TAhzKY6knrTSGrdMuL5aTf/xOflNJENouX7a/46SS&#10;6Xyf/6lX3aKeqyP46ri1tE/9QSHiwAEXrz53Elk8qQctU5z6jbcMRlNXy4g4Efflk6hN1WXlWygf&#10;xu4w1yI0dI4TGwaILvyWLx2cdBUGJ8yO0GUOPtVCI/tjo88pbbnGF4gMiTNZp/ih/mg1ZU4ui/ey&#10;bcBBc6/AGXiB0+93yoO2ZY6rx8UtzbtAdTmLVpaFXZoDqGWShFzmL36O7eRPANQooYnlCQt4M4N9&#10;SL8N6lFwHmOmTyKvW6K+iulchKh8l/4HV/btxAs8ZJS+tm8Df+IOMruBjzGHTU0ayqu//EzIb39U&#10;kvymiNxLm9BAGG3QGOQwYXKQ0wUF29g49ZX9U2lbNhIel07qJu61be8/fBxePH9On+EkvJA+ExXp&#10;a3hdxP9QR2aCW37TZx/TyZcT/Xf+Pgsr+JDhfSZdCj/oEdK2HBbDAK0459a8/rnQQH51gUYPxNQC&#10;O/sgDtqO74guXvaoR2W9fo+Tj8JEvbEV4MTqqk+G/lh0wlI4hNl3pPGGoJ1R3qWFdapzbXNPWDh5&#10;KE8oZ+lfKCukly7aZ+vXhiwBk7Kifkhbx5B88K8468lhy03Z1Cc9s1DAq+0lnb62/OuRtOJJuXZS&#10;L995xEdQjoQpfSj5gWt8evCh/64PJHefIpPKor6FRxuGf6nrmOsRND6BFvlGPdFjBa8XEfLunHce&#10;aXoBK5wT44dD6M/ozklPahKdOPO3k5p+wmJheZXoZNsSBJjDx6dfoMhJeu6xiuFnYZFvo6O4i18f&#10;HNfCnJNz7Rj9WnTK/v7+8ObN2+HHH37IRIvXn378afie67fffTv8/ve/H373u98N//2//2b4+3/4&#10;++Fv/+5vh3/4h38Yfv/tH4bvf/oh31j7AK/7+Yzr/vLpMbF0pramFww/ePDg+jva0mhjrY5WCx2d&#10;nHXgT12g3eKZlFZ3ZKGnPAkNbaw61HGir7/+KsdC371/v74ZubGeCTn9Ud9nrEn/At/UIwF97mcS&#10;hGeTdJm8lB8tHzhyHLR+Ab9bJu1D+Q0+PwVyCL78xqaLSmDoROWwZBBgoa9bumhAYnSq/QrwoN2/&#10;h3/9zVdOwD4d7t+/A89CzyVtgfYSnQjvOdbgd2e9FwfarvJ31PfIP7KlHphxrCtyWROcXmfhFQdU&#10;1+k73dlaG3bSJ9oa7lOvdbuJQFw49rZF1P9ad9B9/M70Or67k87qtx18DCcS7Yu6mMWruLH8tnHi&#10;KPqKv/iYn/QvsUPA3ouqtDfa3UxqquvhD6OTm36HlEZGr6tDImPIujxuXflu/xhd6Lqur4bsao+c&#10;mHRAmMqGT/Db2fEh8WA44/7q8gw6KB3SQzrIU/oyJ8MlsupE5/L8DO1bpj+4CX7glw18QBcWkacm&#10;iLRj5VOnTfBkFjB43jSymqN3ielXQR/HEx2far6RIYIj9IUTa6bTTzg4PBp++P6H4R//x++H75Ax&#10;v0XrN2kdX9rb2x+O4bPoNOmt020bCa33hEs7r2x5jW/OO3Vc950M17aM3/KRwd8+95nR35kopQ9t&#10;lMf0AJRD/Y0jcOq3KZXrc/SF9UFUeI2yQnN0WdLSv9rfG969ezu8fPUSu/di+IG2/f5b2vjtt8Mb&#10;2uiE5x564v3bt8PRwX4myh89uD88vI/vD+9RcPS/euoAGXiLPn6/dzAcwzuXwoWPO7u0OszDGwuL&#10;Hte+HDzHz5IkieVDgK3QRJusz1y6EN1h24lePYtCneskonp74nG36AIXjkxmFtDJ4k0e1yauo3/W&#10;kFPeK2PE0J66HVPJnmDK8JM9iXnX73uy02OtXZCCfneCVN2u/lD2o0uAC97x0z8oOFdy5Nlnr/x2&#10;Ug+moAxVoDoBfXnp96pP0b1+Emt/ODlz4e7N+KSfbbPvdI7vfb34BrkUL/qJ4QpxAXz6Y36uy2N4&#10;nVx8v7c7vPvwYXj99j228RB97WfiHqE/7sW2gvjhzdt3mdh89uoFducqC0H0F3ynBZIo5f8S+Z1x&#10;yjGq0+QnYXJcSfkwrYt04ucStVVlV5FkYj634kJHwM6RveDANBlLoK2OwfX3Or2XL/28Q+oh6osY&#10;Y2vAjzrWOg3xcaQlv5U/35f96vEV5aVkKXgMjl2EwHvy6ytEH0o/Hlifx3iXDmh/C3+WdD3W2hOi&#10;9gXaX1FfOO7X479G35WuLdkVxpbplmPfef1zYufxOh3/d4euY/o6DVP/7ntjB9sc2oHX5m/pdzsG&#10;7yNNzS/eCvc1AWn0d9frfT9vPGfMAF3gbxcMXcNImcKgDFE6z5ovhFn9CszE+MZ5Zh5zKQ+0Afhq&#10;YQ32PFE/oZ4h2fCBfic6Ax5Xybqoyn6oOka7b39oaUX/yW/dokeEwfqxO9Y3zQONu+aTaX75l4TG&#10;ZYcux+D99G9DP7v97pfufwkWn91+bnrhmH4+zQ8No+2Wfo0HJHEY/t1/+OubHZsU8MP33w3/FaX1&#10;+tXrJLKjI9EcznPFqB246nxqGGEcGEPnMx0jlJsdGFeGZScEDsnG6nomNB8+GFfP6WDhPGUFbJzP&#10;u1lFp8PrNwdcTbeKonSQqjorrqqz3MU4gj0YkMlOV/CQx0EVTW6cDR0qos6B+AhO2lHIs37eVxFa&#10;jAibJFpWrpWZaLCM8d7y+jHPqyzLKWL4xw2KXEd9VPBE4dJoYlWIXq2iCNpM2bHe3byv+z8RKc6B&#10;FOM1fP9cTLBd/OR31xNBHe8rHZ1m8Y5i9kEz3HW7Rv7p4O9uw58Truu6hqXwUYqiIzwXuKy7OkBF&#10;1xt6yvAqPs/0f/78WQz0CR1RfVInhERSGwkVhzuA7Xj96le/yu5hecr8+eZcBpOO0gE8ovNmx8Nn&#10;UawoJY10kblwYd06fNK+YC969nuvDtLIw5ksGPm42l64ClxG8hp+CbeGcr4L96mXNCmPcrtOY3WO&#10;5ImpcqjKtrcimFYIPcBt6DK6DmOHgrmuOvtJJz4I3lc7bL9lVtsMXWbzXtJRZ8NxDQvw8cYcwWnD&#10;YPqG1dDl+T6DXkl7g69ud9dTMAnzmIBgeT6TLi6esGPVRtB00+03akR1fNIBoDMiTxjsqJuvYLO+&#10;2WGRzqvlOeDr5KQdP1l2njQL6M4ljJQrUN291534fIuG9/mewwUO36mr51yBDxw43VfoD78eAjYy&#10;6P2ZAmcXcFIxcq5iMzoIRmN5dxNFC9hKBwCMiPzrd95H5+W+0ANZk14HL6vX5DnqswPvriM1gZOZ&#10;C+RZhF7L4HEN/nNC8i6dxUd0HB9tbw0PN524XBse+Gxrc3h6Z3v48t7d4Sv0/5PNzeEBuv8ueN9G&#10;9jaxIZvgwInNnbXVYZu4RSd0a3V52ODZOrbA76MY16nnzg756SA9fniPqI25Ozy4d2d4aNy+Nzzc&#10;oQN15346+NsbdObtHOk00MBPThi7UlYnFrrYISq5qrbHURn5NwN20jWxcSaWuE5FeXYG+vgtz1kI&#10;YZyzk0TSSc4gc0oaPSC+pL+ddXSC/G55WdWIUyzO5buWC/khcPnfGJqvq4MnRZWNUZa0k+TzfToU&#10;DjCoroRlzom6uegxHbgvnj4d/ur/+Ctw9yD51Bm2bw4cO6AXZxunKzwk/albR30dmjpg8gi7fv/u&#10;PWiyJAdZSeCZlr3wFaGd0JYfYTAIq7DYTvOlHmHguTBJg3SAlMHwI7LOfTE1URqJw0R9FfgWp9HV&#10;oE5sOoBgXUKhjNqh1ufYJObbcciqA+XiTjgysOoACzypD3JDg4LBa0cdrNgE2tVX09iG1hmmMfps&#10;OnR5ncc2d5mNq87bz6zDHXxnOMfZrZlJS9O5mKJ0dMrhan3Z9Qa+QtfwN2/CrvCL7QZnmXjgd+UT&#10;d5TpwNEIL49BMXqSP3WAnWvpIA0UA/EmH2cRGvpLvOm/icfw4QiLbXQQ+h68dv/+/fiC4tmQASTp&#10;OtLZhUSZ1DkuPvGdNHCgWx1pvqKR/uL6sIYtz64E/U78Qq9OUjpgt7NzJxMTDugZnRT06rMNdNSG&#10;z3zH/TrX1bWN8J2TFw627GXwoL6JJF7rPy4ippBZF4KvYpvx/cSnu7FbzmHN7JJzhxWEiR5yR0cm&#10;NuUv8sq3TlpDqQyQONHpIM0cuBRvX2YB1v0M6MvLlBg9FTvG/YU6DXypz2ogoQYBmpcMppWvxZ9X&#10;f0/znfmlgbSTXtKzOnvVyOaV+GXqSGImiOQjEUFD5I1rHqZDGP5ObgI3+vEZWFPGydeTF1ZR1VAI&#10;MN3U48NgN3Ivjr3KV+5MC29+Lv70mbLQeiK6PWlLZtUXxuA6fIxNA570L+RX4MlgG9HqxHP6QcAo&#10;DzipKY5qYrNsRyZFKKN0WMFlCM/aTxoHMYzylr5gFm0E76XXemW9gyfu4nBCXxk49ZtDRHnBs/XU&#10;c5mMREadNK6V/JSRKI5MAl5JZ/2hCs+nJ9T9Lf68Rk+AkquFueGz56STJz4KNF0G1hpkhl/Ag/za&#10;E84iJ7xOvdk1mP7OzaSmMfZT2spj1OGglJOaLhbIiQCkV18jFnlv2xxgmJ+vbzVnsSzX0A+fKKvz&#10;yeMzd2DdwadYXQKn5J2mcaKI8Hn+vNceVnsLfl7Kv5TlO5/5PoNqlkUSfa7FZXyRbfTInZ30UR1g&#10;dFLWCbzmBWkozfb29oaXr15xPcggv/pRPrrE/5MfbY/21+rVsRkosyzw53dWnRCSnuHZwAz95Enw&#10;R8bkNSr3wpvJoNCT17QhEbrJs/UdSfxSogOPhdfqg9hvN42/089GF/i7fYfoE+oO7oKPEWc0yIVY&#10;C4sOBJFO2gBN68bIDTSqAVT7QsAM/7ugRZo6WWhbTKfsib9acOFAYU2ERt6EBTjkgaKVJJJBboJp&#10;1INtp43dJuFPJL+5VBcL2LB5ovroYP9geOd3K9++Cc18Jh84aB6fiTrl2/Z7HMj3u5juVnn7/t3w&#10;YW83sikvZGKTWtyxeULaM/kCHORb6ZRT31Ij0gyvDqzX6SmOqchv1AE9ryN+mpOdn2edUKU9yN/8&#10;4koGxB2MhtpgauRdB1R5Fp2m5PFMXnbg1YFY24GwDPXdWPtWts/dxSfDB/rHfvfuxbPnw8vnz4fv&#10;v/9++P0fakLzN7/5zfAbrr/7x9/l2Xfff0ef+vnwBny9J5/f1bSOBKpWhrNQBHpqby65lzZOMG5j&#10;U+U3+Vb6uBNQHjSov6JL9cO55tQXcCjde/JRG6NuNI8TdF9//c1wl3Kd+JZmsoW8oU7NhNxoszKZ&#10;Dv4sw99rK/gG2jwHMClL/yR2kJj+26j7XUDgYPoBbdw7PBoOHA9ANj+BZ7+xSUcbVFtvOIvGO1CJ&#10;bgbuCTpwBhp/Bl53KWrn7H/oZz94eB/fYgU6yFekVTdSgv6bExROAtXJIv7zjdVAW3gWQkM7fXH7&#10;C/YzifoUxLkFFyTMp690f3tjuGe/iD7Qo3sPud6/nuB1YtddmWsuBqBvtQRO3InspPDWlhPAm/hQ&#10;PAcX+sQubsmCLHhMG9y+XmwkNFEu4svjI7n4++QIW4W/lgkxx12I5Y+ccoW+3PudMW1F7VTxW/fV&#10;xwif0xYXHuS7zvSNl4mL8ox4ELfg2O9n+q3MC8djjg6G44Pd4fhon7JrYpME19FvDp6d2U8/hBan&#10;mdj0hJ9t/EMnNR/erYlNT5X2/cnJIbqoYK3+ib4LMgR5tQfSwoHlefpQWDdwIA39BnnhxH5cTmKj&#10;baZV1sIeGDd53G/iupPx9Zt3wzv0yO5HJ5E+ooPeDR8/fsTXPUo6fV7Hns7GScX4OoRpPax8SIvo&#10;c/jb0M+MrSvLfyo/4Jpf5S6IeT1uyRP9VWnpBOvhyItZTHXqhGv5b5ee5HOKP+xkJjrQtrx4/iw7&#10;tn/44fvojx+5PkNPOH58Ak/E3qmnwJ/93gfI7ZNHD7MYWXlLe3inHvUbxG8/gJO9/eEIu3ahnM0j&#10;405mLuCDaqOQVWmgTqB14KJoE9+PexeL+L3SnCwIzLHlpFOv2jvKbnf4z0Um+tcTyndC3QlTJx21&#10;984iLi7aR9xGZ2xmIXBOHXCCE9pnt7T9IeEDFidHE5FLGJlnRGWV9DNzxHnLh8+W17J71PoWjbTF&#10;Hcpz6kOu8y7k4X09o76V5WF2GVlccpELvATdzuF9F5OI/xcv0d0vng/v37/Fhu1i0/bzTeVD8Hjm&#10;AgL7GuS65KqtdXGN9sGy1NzqOcf0s8gMmyX+f8QePHv1Eh59O3zc3UeOPw1rqxuZ2FSfu1BIu/Fb&#10;7II79C1XHap+1wbFb6JWeUb8q8cyIQudZTR5NyJCWsfF4gvxQlt5qh3QH5AngM2JTRcH+e1NT/dw&#10;ctOru0lrAlPfWH2DrKpzxljPPKGo/HPhUK58dj2Oix4RlhrTtv9Z/XjLLNmvPpAhfMV75cMyHE9w&#10;IY8+XyXQBCg/9FfVg7zr8Uj534U07txUR6TfY/RenYFcIoSRw2n5nY5JQ2jZN0Ruxzx9/z8TfylM&#10;1/G/KkzX53Ua7n7WV2P4hGibmzahpXxF9LlRGvW180/7f+rGjo1Lr6bR5hu9lxb6p159H6KOofuy&#10;xROlC9Pn4Z1gaxur7Bt8KXlpI53+nJyC7Hlam+N/E8q4Qrdf0X+k8OQTbtthP3jOviZwZJOD+ghd&#10;46SmJ7p4shQPyncYcXU7dmgcdph+96fC7Xx/bhD+znf72mEaxul3/xzsBsuX9pFtovIoLZrO0tEy&#10;ItGZ2ByJaEf0B4zT3/XEJr9jNLlKxuzYpGA7Wq5yX9EpGlfCufvBCU0HSxw4dNDw3vbO8OjBAwzZ&#10;4+zOfHD/QVbUmT55NjeSvhnOulLuWE4UJsCGQWRIooMB2d1EuiWU/vVkW5iblsTI2Z4y3HpjaZ9O&#10;yLUxT5OIzQyUnz+vRsrEuCURvxIayWOZPree6fKKGDohEhiMcd8EKpgMDkA5kFTKynADR8XpcPvd&#10;P4n+pX6cA+hTg5vlCFXoer3+8fsqr+orQas28X/ex1Ej2g4HSWWyjkmV/IWTDv7+c0LnnY7CUFGn&#10;rJ4VLakTAxfcjn/6OL6WyS9wvt5/wOi/eDF8wFk8xZHWgdERKaXm4Ki7dpYzue7KTyc1XVFqWxQW&#10;Y09q6nB6vI6re13F5rtWrMIk7xobbvmx7zPQBEwZfAAvUaB08qtNN/Tv0Pm4S/rCpS2sUO/GKw9T&#10;NtF0gWM00v62c578KeOmbNM5ONyDeNVpuXF8vVaWMR8xg25jPR36NhSYet5l3EwKdZtuQv++Tkts&#10;PHZewzSP2R5KCsymmS6z0wjHNCzmMcg/DvRlwlR40qobnBjUPa7slQ80dj1JbLnBMXol/IWBawfH&#10;6G/h6YFL8/jbVfIZaMFI8ZB0DlZlep3agVMnMx1iIjBnVbmdcKLwOTDkbk2dvVMHL92xKR9LYzq5&#10;6hFb5ySmE5t+XDIa3TZRP0DUNXTwajvrXQ+kB4/gJDj3ntj5pZ3plTPhdcjF4oEgNeuOOqnpUbOr&#10;0GRtYW7YptP+AHvwMJOa25ncdFLzLh1J4wPuH25tDk+c8HSF9cLisEG7V6HNItXNU9cC5S6Deycx&#10;13HuN4jr6PpVfrvD0UHMNe63Njwebnt48ODOcP/uTlYob2563BQ2aXVt2Fr2+KKN7MxzsGPBjgYt&#10;0dl3MMWVfnbGnZy2Ex62EUe2m1i4AU+0D8bkFc+J6fdM2YDs8EeXz3CdvYJ/uZ8lzpFw3sjzOeLM&#10;JY4N+kDKLULDFWTQgWI7dy7YMMiuGdwGvgy2A0M6hmOnhuoKDn/d4vXwHbDWwOcU7yq76B/Yl7Jw&#10;4uhoAXGc/82NzeHf/tVfDf+//+v/Hp6iA105bZtX1t3dtppOTDpUVEkJwZHPXFDkLs3HDx9h2x/l&#10;fk7epI1CJ1zKSsuksHhVb/pcB9EORjsmhpbralfJbJxM9KX0sCzzOwgqjsRPBIBAjnSEQGTkAW2Q&#10;ztExHY2DrGp1wOg87dB3iH8i/+GzzDloRFp1p/Upw0btg7EdYttg/d3p8d5r2wtjPzd2221fR58F&#10;Xp57b/S5OsT7ppm/o2ey6rYmqrouO03C4HFBdkYdRHQFr4OM0fnX5VedmTThGrymdgL1tMyrC8Lr&#10;RJ+retX1wfEIrzQVNncFifceTJdQ5tOWiCcXofXOyXQY4PHodPmSdPKxR9B6ZJyDbQ6omc96bF/j&#10;ybaXbNaqcfFpkD7SRP/Q2AOYXtXbq8p6fq/RCd/IZMQdOuT37t8bdrD1NcG5k7hz906eea8Pu4Yv&#10;ugY8Hjtpx8KOuIO3DmB/3N1NJ5nmRuxBBXFsU7eNDkzrTd+LNHnX47bcFeJCFr8UOAPasnsbWmU3&#10;d8opfexCFf1r63ZXuIM01dH/NKyg7548/XL46utvhjt372URjhMVEqw7ysJ2doxtOnaHgjKCrMEn&#10;TrgoN+JZWovz9rGlk7RtvDcPyy+mE7faMcs3mLbttPfqPUcqYJu0Wx2rIvPYsp6wE474xfIL6exX&#10;CHN2DcAT4i+TYOYfr7kHly6qiP8ne5I3fp/4kQ/lF+4zsWkGgm00+s76K5ZM5hnv5O+e1MwgOrSz&#10;TYnSApravizaRNc5MSRdlS4noaSJAyMlp9IL+0geJ2UsI4xCaFxlEmn0DzKpKS/w27YrZ91Jq0EZ&#10;/QoHVrvzVrpOejipmZXd0prmVjuJ9DWUfeHwmeGmPbRFGmkASGt04L1MmHadwNVBLic27VDrf8mr&#10;fl3KgebVhTqBx0VYppem9m/EuHpmemKTworGRvILp7hTzwiG/HhEW7OjQJpYHjkoAfxKb3gZfOmj&#10;mk8+iT9o26zD9nHvc+38NnKx6sB4YCm6exVfKjxLHbOkndVPLDj9J6SBM6+1McWz6ePgKzj5tID/&#10;4M4wdzzJC5bvJLMDdhkwhIbNbweHh8PLl6+zuNKBat87qXl2gp7WBlkt5SqTtcvtJLpF+jtAdwbd&#10;s/vAQXXbQoberamNKz0tGeFh6nXy5BNppWtoWuQf5YG88g334rDlTp3V8ts8ajRt2oFs2H4Xy1hH&#10;7Js2CJ53V9MMisvPDmUgH8SqW6Srg5o5MpcyIhvKnuWFP8E06ak4fCBN9HHFWZAijFMwhX4E4Wma&#10;+lze73Teq7/UUw4cqqc6+junpZDGstxFQYXDlYsE4b0j6OTkpn6IltE8y2vupPNoUPGM70a5wmvb&#10;Do4Pc4Try9evhtdv39C3/FADpNDXYwOd2DR6FG12aFonv6WZ9HOiUr9d/z3eND5idnECk4sWz/Hv&#10;a6IT3Dhobn9F+2kbFpexJUvgD5lQ9vXx1DXqkHn6KsolcpP+ubwRGkBDrp8RjOhYynIhiTYpE8vy&#10;LjRapEx35pEbOC7SxxUn9n/dnSqfWa6LiZwIyySU5QGDNHBy34VWDjab3yDOpUntonSyzF1P1d8U&#10;z9pnJyXDc+BL3tIfle/jBzj5Bf5uZF/Z/JxyHEf6+ptvYrelj/zW8meQx0lcfq8yxNWJXCf8Y3OE&#10;jZhJNHjH405zasPIR8Iobk4uzoYDYNp3kgmeOUNmexcWhAhd5Wl1hvYNADKx6aJP+0YAkPoXwNM9&#10;feXHj8AF/g79Fwc7nUiybfr+lqHeONzfDw7kj7SbOpBOLvIDuMhEgJPd9k8XoTlXJ2kX4Xng3/R4&#10;1a0V4jp17kRfiTPbZrssD/CgqbwBTsRD7JE0td+g9UYX0++MXoEONlLctVzGl+MqTsW7xxjbh3Ln&#10;oZNhh55wdXicPkz3ZZysjT8CLdJHAAYXddlnoLrgUU2n/oh9Atdz3GunIODwyfzoxgt481z/mzpO&#10;jvaH4wPi4QE685C6nEywHyfMLsqjb6FeIq9H3zqhOsO7Baq0D7m1jk7fwGdcRt4/O+lxCNxVpu04&#10;pS7bLwh1ipv8owzpy9WiG/7JCuBNvKhvnexF7kWy+DIBz9JIaKgujI2GwvrQ2kDHmN69dYHF2+Ht&#10;mzfDq9evB3c9euKYiyg8bUb9Gx1mXngsepb8wT/4cAJS/pc+ptMnCu6NygExV36r009Pa6el9smd&#10;f4ng6ITf8mE+v4S+OzmpTzC58OP9+3fDmzevh+fPXwzffffd8Ic//CPxD8MPP/6Qo6mF/z360V3H&#10;8pL86xjtHXh/a30zPLjG77vw5N2tLfq+84FHmy4+lONMbH50xyZ0gE8ukdEZF8wuonfQP34iYml5&#10;FX51Yl+LXzZLdKdjDq69t/3iN2gf5VVdrB/tEd6ZQOO9ozHKkPp1Lr60/pi0Qyc6mbd1F9i3gZX+&#10;TE5aoD8oPOpl8mUHqbvp6U+6q35+id/AWXEVeNeHRXd9Utb61h36GNvDKjpxDXys4res0P9cNiKj&#10;S+tE+NFTZHK/jk6iH760hv/phCf4Ure7mO4jfRJ3x37/7XfDt9/9YXj+4qfQ5v27d9DgYxZV6V9E&#10;ZxDlXdALlrlTD6AH3SEZjYl+8khdr+q7Zy9fDK8px+OTtUuvX75Fbj8PO9t3hgcPHmZ83tNr3mP/&#10;XOCi/5J+D76pZFCvSBPtYha+gP6239H3tEHZyQ5YJ4WlDc/ibxCFSV9xdrFsnf2gnEpE9KqtCb9C&#10;w/R5kQVaF70PNbmP+k9ZymF5oyU36T/TRvNf2wtgEd7ICPyo/ZnuA3Xod5bRYxf6vdYdHwi4DtFF&#10;NU5cR0NrD11Ac4d+pv2t2EBxhWyU/lA3wLrAZlB+xVG/M7ZvdjtEF0+V8b8jWMf/6mCZf6rcfi/u&#10;S9fpI5YOk2bNSwavJf9FJ/M1zvq+fZHYuF943ja/5gVMU/3c0rVVrvWULr0IrUu/j3xsnyz+kPaZ&#10;h2PTqAY9UfTRvrswx8U8czrolPPJRSva+k91ekF4VD4GFhchqmMc9dAEu/BNWfHzDcpNeFojOgbr&#10;sF3TofEyjZvbaf5Y6Hydp/P9c/mn6+r722G6vF+qw9B5p98bpINyp7+xP/ru8oO0dZzCq2kjLU5s&#10;gqnQQ+XgkSQ9sanC0nlMpx5EppNC4Tr/61u16r0mKDdrYAnl7lEDOzy7f/f+8PTR4+Hpw0fZ0eG3&#10;FVzx4eqFdDxkKJx36aNSEwYBy3FNEDVKACaTaHEAiTqmMmLyL8uQNIF814McKjOcoii0RFlF5lcB&#10;KQzW41XEGTvQen5mtRXRgWqwwVP/fFvqMZH/8luE50pGX6S8m7JDFO7i1piH/+KsBu1c89D84ztw&#10;LJ4TzWhM+Tf3fzSOTF6DDIpD/a7Q97/0zOD9CMdYfzr6ufd9Kg+MvAHH1fltBWM7Q6MIV5Im7c31&#10;T8UKnd+QeqbwUlfxKZQqOgfJNEri2mekDTqhMO903JyM1NnyuwYeBfSZDmWOgBjrkX8c5HRC029z&#10;yJfmd4DBDlYJTk1qujpJxy6roHivgi3eqnbbQVIx9oBTGyHxE2WMA9W80O+rXaVgvUYpBrYbnKS9&#10;/kfO/CV9XY0GB7OaBpaRum+KEDmVPjStusSBg123Yel4XUBVndB1VJpyHitBBZ8X/GVU4kxNteVn&#10;gceUUrdjnY2HvlqX0Xq7bqPvhbvTGQ1JG1knDWXHySGN1UR3oEd6orKDefpqtNw1O9x28m0D+ay7&#10;+XwE+ZquNchWeTtkIpWflmU5RuHotCSmAIwknTw7Tqfw1MXJmYVmQNVOsB1vdZ266BLnPt/Rwdkm&#10;GzDAxzM4+zjeDnzIVaoqv7F5NQFOyxccceg7fwbGekam3Guw85cE9b7xMP4oeEkjz6lmXb2r3Z7j&#10;nd+MxEXNsbN+N3MDe+A3Mt156VGzXndwgLfR0esL4BWnwbiOod9ATjbQ4SuCRNs/n9AhJV7QoTrD&#10;Kbw4Ohw+I2euzp0F7xPlHZnmP5wCbARALC5SBo7/9vYGdoWOwpoD9NK4eHse3CyAo/kJHSDweEVn&#10;5gJH3YEoO17Ktw7o/gEdcerTASUZEZyJJ3lX/iFmdSZclfdTf0CP2jVSJ3HmCt4kukszE5rQK1eP&#10;fwWXs8AwCxFdp74Ef62AN3fDuFtXZzfaT3kmTQbhyCPu5dvid0lYfF9JSSetAovvlIcb+dERs3Oj&#10;M16TGvZndI6Wks6Osau4//Jf/+Xwb/7yLzMJ5ESJu93c6eYg3yydKQfiJ670Bw7tszLi4iR3eHoK&#10;w92du7H5MqiDBwbrvxydUWUnsjg+97cw2cEweu8zZa51kun7dzqmtKk669U5z8C6DaK8pob0Cd1s&#10;v+nBpfrcjrorLJ0kMLhwQB/EhVd+S8gBFr+HJA2sz2g7+yoswq3cd8eo2zXdEfK+n0eOCF67zdNx&#10;+tm1Ppn63WVa33T5DtLYpqxYxSE+I9ZuLfKO9QVPlGE5WVgz6qTgSKCCosKTbcvE5ojzsvna+Mpv&#10;ep7kr/hztAXqBv6ZRx9Nvml9t0Lnv490U6cpj/pyDmS6q9LFRO7W1G+0s2cZtt9Y9TphrPNaA6y2&#10;3TpN54pK6+jBbOkTn3H0Cf02sXW7EromN110Ny68y4BC7ex0EjNHzm6sZwJ/CV2VleDkpaJMWjhY&#10;9AG774r63f3dDL7aaF2ttp9OUGXCEjnxPryLnptBUWUAlc65A44e5xk5B+d+X8MBO72ETGqOdHDi&#10;Ih14Bx15Jz3zrRvbzzt3l3759dfDl998PWwiq674tqMj22vf3J0nqU8Oj4ZjYvsq4RtlRh+YcoRb&#10;/PWkpjCLX9OK65ZJeanx6lUYjaZvGY3O8Q+cOEk2uqFgSf7GHklTYtu/WCV1WjqR6BPLslxbQebS&#10;EjdB/RdbThQeseIEWvm5ljnKE+2WQ6P7qMdnDjbLTz1RlcnVMb0DIh4j6aB8+YSlY6zDmHaCJ9vu&#10;oLc0zUQS+RxYijxCm/SHrCflqKulgwP+tGSEO4PH9mfkEfDovYuY3BETWZNGlOexYeoo7ZM7YOr4&#10;5ZpYyKA8/FV0c4DNBZ81eKi8C7O2wJjJDK7x80Y6aUuy0zFRmwpu5WMwKv38Pyc+QBO/X+Rgu917&#10;oztm/OZ1JjbdKcEzZTS0FGfSxPKB0/5WZMS2c0cxxRuUWQNY8DjtdQX+ydTEprm8qrcdzKoJ4hpg&#10;iP/mc8pNO+Qj2iffrEMbv9W1Am4duvT7dtrOTLKGLyg5/ECk7eEbr7wH2LQ9PCxrAbvtyu5iaBvd&#10;ST532DmYuUn/VbunbpG2ZM81eLceA7CqJ9wJ6CDj4cERZZbdclLz4hz7aDOAoeQSHKDD5dOCq3l2&#10;7M9adjAsjureOqt+aC1vU7b2qxbK8Zv7fM/OeDEutLHs8IlAUo4wmJ9n4WvSOIlVE1oVY5/hwTzz&#10;3mf8PgNmp6HtTztB4m8HCktnSEPKpgLhV0baPolnaZpBYeQpzAHVIiM8zwlQ0J6CgyPTSy/boB9j&#10;edPB3+JAXJS8/nxhUo7epVyb3Di5xN+8xA/sXe3mV6Y2tzfz/VSjR3Xm2FT8IGVOXSZN/dakC2U9&#10;fnWPvqGDl9W+T9jiq+EEOJzY9N7dJ/nUA+U7oG4UDq/9CYkT+gB+v/HUSTN5jn51Ft+OPtri0gow&#10;rA2LK/go4Ew/FKanHysOtTXgkefe52jGyBjII5ntSs1mQQf4LvySCS10IM+jH0jgrmx9H14CIbqP&#10;9OIuu3vFoXURXaCp/gqOR12WRbraHaotWlAEeOBH+E0b44J3J0W73yittI0Z2yGvspgdfw4IjwuZ&#10;7B+ZOAtwrZu6PCHERXTffPOr4Ysvv0QeNwNXdDB0UHaqXvynLAxBf2IDlQvB0sZkDGlsd3xrYTUA&#10;l/BGF1PW6eV5Fl94BO0hfYYjZVfxUofZ7xKflBg8E2P74HP1j8fMObkZmcTn9/MMD+7XZ5c2aIN4&#10;1D+wryge/BSFiDvA19j9+D6TatFPCaVn0gJtlH0/cOLO3ezalAfwLcrvmcenXRrubq3mKNpt/B0n&#10;bcVzt01d0EesKvPygPSyDeoWdWvSkSaLK9FDpKAM+bL4yD5W7CVwVXnaL6+U6aIBZYtonbZD/eS3&#10;Ro36AzkKXT4QZ9SnfVZe9HWUc4+tvVI2xR/lXYD/00N4Qx/ePuIJvg2yeOIRtNyfnx4BL33IK/Jc&#10;OfBsVF9oO+UL6gSdWOV8AmQB3Pst0hX6i4vz+h7Uf+Zu0/3h6HBv+Pjh/bC3+yH8o+6uPpVYIC34&#10;ngfv2bEZ1qENs/oLNEg8Ukfp1Gjq0K5usDHgzgnoNfodGxuOl9YEXXQBbXTxpceYO+76008/Dj/+&#10;6Hdrnw/Pfvpp+P6774Z//P0fht/+9r8Tfzt8++23w+vXrzNGpR6zT3RI/t3dvWFvD3/1427GrZxo&#10;9Oo41u4YXZDhpObZuRM86vcaJDafdsv63Qno+Jk7Mo3PXzzLzkx3B77g3h2a7t7227vu8HTMUT2j&#10;T6Kf7yCzesLPQnhSkj53fZ5sZbh31xP7tocN9OsS6ckcPhLXe8h/JjYdtIZmV+BnljLm0IHzjs2Q&#10;309IZMcmPKiXoaYrt0NbHsXGD20Huo90LkTy6GZeo6vts2mzsCvSSbJRTmSK62cUI6DA79iEDT9v&#10;83DY3tyBV2r39yp1ryz7qSB8+mUnITcyMbm6tsm9fWZ+29ZVn9Nu4uoaV0+Los2rXD0NxsWTbgpa&#10;dgITXHnUvdcleGJxnbrW8c3X6JM4qbm0OMwtlc1UTvXrtT+vXo90cQPHB3yN/VpU4I7No0M/j+Ti&#10;o9INHp8bDegVXMQGhTXBkzoYnDlO+oG8r6GpdABpyf/x3S6yOjvcv3c/30t2p3cWdhP8TrOTrC7C&#10;ii7MUxDNTSbS0cXqjfZN1ddJYdnoxfIJS79JL/PrByzCQx5bb5/MPJXGyW/pZqz+sr5hTo+AT7Tj&#10;6WNRn30L+U+7UXGqH49eERZ/93vTlpwDG//Jy8afvy9fUSCtO/4+sPYYgXZIn8DFaupC01mXC339&#10;5rN93dg89QS0iXLgGj1p48XLWLflGb23bqO/U/+Yztjp/twQGlnvGLq8Pxb+uffT4Z8r23c+63T9&#10;u0M/mw7+bvwY1RPitq/G+MlE0zbOjJbdv6VRP7OcrrvTFm5h+VwLn04xTKfz3igt4r+MtFfnyW9F&#10;B9MULdN31V+zYOispsr4pYyBrfPb0JfEKyc2lQBh405+z6cPiI73fvosb8FLokYl5iInZczARZh+&#10;KTTsBq8d/yWh0xdebsqYjh26vn42/e728196N/2scd1lFm5L7tR/NX7rSZpHpi67is8uPUxvv3ac&#10;2CzkqCg8B/7v/taJzVd5plLQKLdyklgrKDeP7qpjYBzIQqlQqEd6bOFQeTzd1198OXz99IsMgDqI&#10;mCNAdI4xIjKK9BXQZsoeLLoZxLhpdAY/iOZT0bgaUwfLQnSedI4ygOGkppH8mdRMdCJKLrVjpPak&#10;vqhJ7lUwcpPV+SoaVARrMqkbRpIhDU6uBb1c45jlOfd55LMUkJjfPLct6bglUiJtSIkyaILt43+F&#10;gMK9JhYIlN7tEEclkHU/9Txp6ne+e4XSN2eFgrHCn7qnOuEILCWUhXtf+G+8IWl1WkvRTNPJPHVP&#10;sjyWKet6E0W2YfrZmD+GReewQ9WfiWOepn1G65VuBtut0hj5Q9jkgz2cI1e+7e7tY3ThDQyzzotI&#10;lh4ed/zk6VM6SV/n+x8KhMrSVYV25HUYnczsSU0FKMfkUHfXVfgBbpzlOPzwZhsgeXpa8RqisMb3&#10;13nHfB19Zii8ir9ON0bvky7JgpNOq6NnGdNhuq4Opvd5w9Jhuu6bcm+edzkVK10/F6YMTiTe1Gns&#10;dFVutanDdLqOBmmaThZOTPLzz3eNJ+HutiW9ZcsTpvP5+F6eUl91HtM3HNKyedirg/B2QjORZLmU&#10;lWMHHDgijfmjhxQQQhwhZYJ6o4M0uDp4/HYwWx5zlZ+/+3nqgs/cmXFCJ82JTQdcrC8D5HZYqaNo&#10;MwtPXg2ndBrPHeiynugNDZs6BBAjG7ybACd//g4eo6lsQ+HHZ8JtG81o5x+AoqeqoOlIBiP1eVPf&#10;t7VWDLN5wJWdU+9XeLe+OF9Hx7qLD0fd+/WF2bxbIs28zu3l+TBLR3MWfM7y26vHMJzRGTOe2lE9&#10;3Kdztsv1gA6yK2wdlHO1rRMch7XqlnIcQJ1H96/g/DpQ4O7B+Xn53oFBdJ9eALDPXvLsHNyfXORI&#10;nCPq8Sgxv3VyAN49onSP6IIFJxR6UrNajZNBm+vImXoGp4C3kYf9w+Eo++AV3HLvBKdXj57t6K6s&#10;7NCy3eDOYYxF+NHvhcpvS8iMK5fbXZGk4RXSGqZ5PrQd+S8D6pQryajhmu8F1s6bneVjj4byCEN+&#10;+71WHSU7ew6KGRwcevToUY4Lc8DWuMEzJzW9d4V+Jn2w79pdj/10gZLHWz18cD8rwu2sOmhQq7vh&#10;DQBQbi/Vp0ThiewghwZlzcGVwEenugYQLuMg2jmxnnIWSwbSXECvfKNOhcaFH5GVf1RS9Iv9BF82&#10;1+9JSV+P6HGiwODEpp1Tv/Pkjh9hronNG/0deeFqNNgOHaqeLOogL7Rj3X6MoehU0WeReyN13Y4O&#10;gvTVQUfLd4eIk1EdnYjRrtlZzLdFxsG3DKBqUyUtf9ZRuCdy9bc8BSDgSBhMa+KKcbzBV/ireWxs&#10;c7elyh7D2A6DOisLzcBnvp2Fc5mj4+yIL4BHCGc+y5aX9BXrO073hu3tnQx+SGuDuLPdjUdXsmtz&#10;5Q3bIgTygvS5OS6m6NTREPtI590BUXnJzqQ86+SlvzOxxFVYM2CgvlXfA6NBGjiI7cC+i6JckZyB&#10;IBdc8Nz2a4ftyDhZu4ju87hHv5db+lv5Es6ZTLBaTx975zFc0dygzyu1lpYG30742MpT6JxjaKlD&#10;Scq3CLEdNHa4c//B8NWvfjV88dVXmaAVD+IWgkSvGx2IdGDURRvu9nWCpnbujD4I6fV1MgggPrg3&#10;iHvlSv7OgDD1ilPfZ8KYa8uDuDcWzmmHMspt87ncUb4oNJWeoat6qvSZ+fL9P2BpnhsL8B8lJlHS&#10;ToeaqFKGapKmdbFB3i84incNkTnTU3dPGpUM1gDJpQPQIz704aofgTSpq8G/tHRQSJ6h4gwGO4Hj&#10;xGMmHFMmOkkck8+GR4dk8FN8CRM051l4BR5R99QOfdpNG7W/0kx9Jn95lJ8DhdlJMQ6QiAlhcUDc&#10;ndB+PsHBJelX+okyItuqMtulHim8KJ/2O+wVq+O0jdru5kFALDjkN+I5xsec9m1i77l3sGgVPl63&#10;/wYuzAPA/Iduoejyy9XHNzrZJEI2uu7cIKuU43SYRzweY5P8RER2PfIs9nbMWX5yDXpJQ9uYvtNn&#10;SqUseUBGEW53mk1PbGr/o0Pkj8CFPuQq/7VuCd3kJd5d6w7+mUc6xo+zHOoxnkGfedrvxOadOzuZ&#10;rNG+aGvUQeo579Wl0sh7+w3uvskkBe1q3hI/wi3OnPBTd7tgWB1gWQ581RGQ6k9km+fhafJUe3hk&#10;ndJV2otoaR3iA68DtvCROqyPSc7EIvWX/FS71QfakrIv6Bhk3u91pd9D9JuTh35nDT3oDj5372Vn&#10;KdFFJ1efL4C8yvCI7trZhw8t7eB1YfZTChfEshe0D10b/UuslefQjGcZFEJfSu/CgzKkLLuwrxYT&#10;2R7b0hO/yp96yuPKM0nDu9IzN/TNvfDZNuhwuL83HH7cG/Y/uqOF6/5B/APp426YDICjw2Uzca2d&#10;jY8IPhzA9bMmThDoQ4rb8Ca04L9aWU97Ltzxw/PoJp7ZbvlB3wuQwk/69J7Ekl3fwH5J/1T+EGdO&#10;nIibDEiPg9LuxizyUoskD0/Is8W3JWiwgfd5zH/js+bv9EHiU4Aj2kYhkSu4Fr+UvO4WBdfC7KBa&#10;H5OYCVUEPn6VNCGPvyESv7EByijvzCmZ4y8DiPymHGn/HPcRNOnQn3TJN2lHWc2kDLTYta+9uzsc&#10;KzPAqX3wyNqNNfoUW1vD08ePhn/1q18Pf4EN1Pd0wYnKKDzshFjwCd+jn/fp9+9/3M0uQusRuMi2&#10;PBH/yDy1uNTdhZnMR+/GdrqgCr5w4nkfvs83Nin/XB0Cff2GnjQXh9JAeZ5FoWbBjbJB2Y4FuTDT&#10;iTsXXzgh61G0Lq6axzdSATvppp+rby0v2f7Xr9/mm6+ZqIUu9vdiw6RR9IF+j+Nx4F7829+GP/Sj&#10;tCsbqwvDzsZyriv6N7xXZjLZCG7Et3WFN6Vp2kHZ+Z1/Cfk2pjzJfXw85Zby9W2Uz5t+cPFQL86S&#10;B4Q3fVVlUJyLa+o2SoPoXdJZtveBj+eeSuSEtBOZl9BGW3Ul3NLG3YX68Ogkd22eoYfsI2ZCkz5i&#10;je9ZtjoWreoxtLnXumiX57ARS/CT3wxdwE/F7tN0MqcMyz2BNz2C9e3rV8PHDx+z8Ekog2vpTt/O&#10;9jq57JGjTg6F7ymH2+J93mcMURwrD9pdaJcfvNPfdFGli0g3N7cHj/8OPfmLb0ObL6hXnaec7KJ3&#10;Pux+yCTW999/N/zud78dfvvb3wzfffeH4aUTWu/9DqInin0cXr18MTx//lNNPj5/Njz76cdMinrM&#10;tM9ekd7JyufPnuX47X3b+v5djk1/+ZI0vHv56sV4VK47MN/k25kfP77LhKgDyX67MLtv0Y2Oo+rT&#10;+L3YrS0XGG+mP765sZ6FhFnMiD108egaePf7xuLfExa28F/kz0WIUPaKMkHUvhObtOX9Pr6/SPXo&#10;V3dErq4Pi0R3a7rIyHGmiYu8o2+0a4VveTC+PPyoLxFbA4zKqvbJEwTsW6nrajxFEut7lH6206ju&#10;ckfu3a07w+MHD4Yd7P4ycPg5CfVR9VtcALw6nvCyNqw6vu0iScfDM3FZuzLXndQ1umPVxTLAn2/8&#10;L7tAk/YTPSUp37OGL53A9JMT8z73N/0Ljw8vW0+kkfadXQDy4cP77KLd392Db/Bl+VP2POHD/v4M&#10;+MmizSWPr9TPR2cjw7ZVqVC3u/tcvXaC7nSX7Kt3HrG+Pxzie8r3TkxTOzpsY7h/j/7H119RJjxL&#10;OfZB3pJevlF36neqj7URhuymBF4XwUTnEPUNIv/YzXl8PNNDvdDAe9/b37DPJn6d4LT9vpMd7Cc5&#10;xmU7Delbkkc+tB+q75R+J+mUNcvzefpJhPILR50Q3VsToun3A5Ptsj8g7ybyrsYjas7CWHZTcuiv&#10;2dfzXbVZfadPry7WV/dELsdY7tHn1W+syfjqb6n35FthinYYeTc++1iPV+sOfNYrngjBIff9+88N&#10;1W+S0auM6TBd1v9M2ZY3XfZ0Gf3O31793fX3fcfpPMaGWdulDcniT3yJjupK/b/OK84aX8bp/qrl&#10;BPcjDD5rvPKTq/dFS0P6+uga7XTTW/7MYl/kNnYX3rMMfcb4NJRvqLmc8mOtzz6XE5tyot/fVu+p&#10;611sRpKSG+ry+5pZrLTkKR3jQmt8Rn1sP1VBytIJwCKsGdMZg3X9seC7P/X+dkhaYuNnOk6H6We3&#10;00z/7tjy2WH6XYemfXS7hCH0+/RX8Mtij8YxPcd5XPimvjddpP3f//Vf/41XiqbSSc5J//u/+6/D&#10;m9ev81QFoDRavIK/suKqI4yVA0YO3EAElf4yjsMmRuzhvfuZ1PzVl19jGB7muLecow8hsmJTgqio&#10;AFiCBxCeySTWJRyZ0JhSXhksIm/de9WgqRRkJB1VOzT81pEgW3AhwVFimeijPO8TLdt31G2Hf0KM&#10;hZNn/M1jUI8xAR/lqgAjkTywEW+47+fX0czjcyrPFZxZjsH/s+o4QuNbU1eQXrVD0Zb7J6PyNkQt&#10;oXbAoohs/FP3OHPCYiOuo5VQ3nW8/btiwWHse6+8CyziVQEtVMbZLiSTxnYZK3/S5zl5JhgRYJi+&#10;gnCidBe2uu9BIDFudqstXFR5cVysPMTlkfTyqrUjqhQyEMC9/PDxw+7w+pXO2zEOKs4i1VRnpHht&#10;a3MrRvqrr76KEyaO0ylC0fROTTu/OVYABzMDTGPejv42mHc6yJcqT6PK2HQaJ1fndb7Gl0pDmVDx&#10;+u5aifBHi/OXXzyrtF138ZF1V2elyjIaTD99NZSCKJnrsnzfzyv4nlp5Vs+rjOn6qfafvCsDX46C&#10;aXzf7/5YkGZR/rfSpW7hgKc7JI3yOMKQwR1xMOabhtdn6rGk0dGxHn5bpv9qcBNeFHeJNRgiz2l8&#10;knfkKzsaRlnVlb7uBPToynRmuZrHwbSsWNXw0Dmj1lqdiLJdwHnLAA/PQyfbRZ1OdNq510kVjhhN&#10;DRo41HnLUWzwiwOUroa7HryhruqsjfLu6tSBOHHQo+VI+Ao/Mco4Xkvo5kX0tLsv1E92Gj0KsVfN&#10;aggcxEwHNXgoHGZlM1exHP1HG2DsTEwu0PgV9PImTvrO2spwZ91vZM5nQnMBuZ51JdLl+eD3UK7s&#10;gNJeP6L9iTb7zRU7p36/45wO6tmFcmrk9+UJNLFddj6UyZPh+MRvmfrdiON0qoRJHDvg6lF5sRri&#10;EVyrz2cv+X0+GS5P6DAfn2YHk853jrd0oIsO2j4dWVfhH1iunWGQ4GTmFQiwbyr3jWwg1cC1xC6e&#10;zIfFwZq4CnZIVDqreCj6nyidsjYSWuXbO0QHQZbmZqAJHQecIuGfh2biOvhPDSP/SwP4vWRVPi5e&#10;Foza1SHf+8z38qOLKj6D1ws6P04c0knmHnIFIld/OTgif2mHdepdYUsFtpAOFh3vzY3qbJFmBbrm&#10;W9ekc9Xq5tr6cGdnO0dr3UGHrvNM3LtSvVbGh8OLx0ebJbzK4o3Nh67wnw5pTV5BU/hK51GHUZh0&#10;Fh3wJHNKFMeZRAj/OMAptIXvok9dEQAYGbqYl6BOV3+rxx2UVbc5QGMnwwEGO6r93bnoMHWxtBhl&#10;SNjVEbENwKsMp+OjfFJO65aqGlkZaXX93LYLk5ihnNbXXqODlEWisKuXnNQSb14d9M8KVXAYq573&#10;OPe886i7+j4dsEcvli6n0OibHsATMaUD5ZmxvjEEthG+LEhJu9WZBXun6VA61iJLt0uffLetHXzv&#10;HUyDduozKWRUpzlBvrG9OWzBO65WX8Zpz4I5cBxegR+uBzrhJXFtp0UdaRCm7qDYFuuXt0zbMXgF&#10;wMAGDarTIR+rVwsHvMz72B15KrxIfvLKW+pwj6h2RbuTE0YHDhz08vtC7ox3XHN+gQ7Osse0eryW&#10;g4hOWmH/5meGBesGn/rE7nBr+Q6urRVi54/fXMAR7AcezsDtoQPetMHfflsjR3Y6yItcPH7ydPj6&#10;m18Pjx89qcEKB9zAi3rJkmUi7YxHl6nn5NnYC+lGPeIwuwWn+FcYxL9pbX/jvf2dnvxsXi9eGfUR&#10;OAzP0FZ5wgGhyCX1pZMnH4Nby0onnnZaZvgRekRORr0gl+lfJg3/NW7kt/JHWnYqFi+ay3SWCSy0&#10;TfiqMPNWPssQviqLcnKPNiRP/DLbJh7kH/gQ4Mvu2TavwkGd2myPCXWRjN/gCr/Jt9DHSUOlXB+h&#10;ae+3/MBSPaMOnxv9Hf+C/E5EuZPSgSl5z9NCPA7OyVOPJMxiEUIGCdHTDqo5OO7ATzpx4E+eV0ep&#10;NxItj9+2IwM9IgT4YWDso/Zbu4/K53n8BOGxHJwc+1MOENufmUX3uDBnCVp5XN8GtmAJPqdIeK46&#10;46JbxJYvIidrA3hu2bmO5DAT/odY0h93t6YLtjxePwtueF6f5pAnHCiiHvBnkM+NVkg14TF5wsVA&#10;6u91bdSiadV7+Eqf8C+Ua3lQHUGt0angRX2awS15gGoz6WS5yY3fbnrey622xm8hnl3UxKaD0Xfv&#10;38+AW++U62M5IxfI/yJ6TTgdbHb3iwuownvUFXyR1j5u8sj7+EraWhcE50hMopPH6St0GpEME7af&#10;Gr/OunkfWeZ+nntlUb7O0aj6lfwF+aS3jCzgIPakrOU5KeQEm3Lv5KYTPE5k9lFv1wtsvBpjc/Q1&#10;wRdlu5vVI/38hheFo//r22FOysko1uNumQV38avzc5SfOqUWV6V9gGiIvHJ1IYj+hm002GZ1tHxu&#10;mkvu3RWhnnOHivoq8I4DXvoU2vwsaDo8oC+3Cy3eD+/fvhvevX07vDa+eZ3vg7358HZ4t/theEd/&#10;782Hd8PL16+H5y9eDD8Znz/n3gH/Fxn8N6+TTvEj4BPhy8IVaUab5xac8AZmUQHzKOPqsWg34NYv&#10;E3YHnfV/9Lvru+t6Zu4mA0+U6cIccaJeV7+4AOOTE8nQqzAEp+qvQgcHabOowClyYIqfyS/5UQ62&#10;nuhkeTp8T4AfrFG5i+7ioX6hdDyzTuTuCtpcku6cdx6t654Cdyt+gnf8UrnvrMnv1J2cyUPCYX8B&#10;HhuZQ3WwiP0TT9oAB6I80j27x1ws7I67TEyfD0fQad/+NvESm7+If7yJnN2jb/7o7p3hi4cPhn9F&#10;X/0vv/lm+Obxo2HHCUJ4X37Q5jlIeH4CDx8eDu9fvx2eZWfZ8+Hje4/yrIU+0u6Du9m8uisM2+7E&#10;zlvo/oZ0Rr97+Pbj+2H3cH/Yw+bvmhdeOjnT7xLz0Bc6ObFVPheUg1iKqP3ALGDlWpoMlQe+NtfW&#10;srjfyU0X+M/hI7i70IlY+V87JO++fv0mu/A+4m/UMdTl86m641lHnrS7lGzdVKr+0GdT/p0vXV+a&#10;HTbQ0e5GlJccZLfveHbqpCLKE1ijN+IXIWPqothhorxqlMXkENomjp2cWkZus0uXdMaMxQFDfT6l&#10;/ImM8RlJry4EbHB2ORxDG7/hd4JOchezulC9EMRRl3ypblbPeEz0Z+yCx9WCgNEu0ofRnzk7Hj5R&#10;lkf3OXksvu0Ly2hglLLUD/C6RsJIyMJTcGY/vCbJ/WSB/Rknu5AayrP/4SLjWlB0nMnCLEihyPl5&#10;J1YWwf38cI6MnEP/c+Tz9PPscAiMxyT6RFuNplF2xVvAQSYm2A5P6Jjlt/LukeEOeen/akec9Be3&#10;7jbZxi92l+2WCwA3/KyXCwvgowV8CD8zg4x7XK6Lfw/2Pw6HxP09fNS3r4eXz34c3r55gY57Nbx9&#10;/XJ4nYnMZ8NrdNe7V8TXr4b3b94M74hv4bG3794ML9++ybcwf/jpp+EH8j837Xt03N5u+tsX7swH&#10;WBcNr64uD5ubLmrdGO7dcWHrzvDwvp8Zu8P1Tr7purWxOqzjJ6yTtj8x4fGz6yuLwyrMuQTfr+A3&#10;ry1hJ2VhdRe0zGIZ6nI35R54f7u7P3w4sE9OmgW/M7meXetLRuxL247wP3/qPW23MpiFRkR/eG3b&#10;LDHVpY63RF/Aa/FXfQ4PxneBf8Sy4xwrwH6fPu4jvw+8vjYsq+uhsZOxnpih/CxDn5W10v8ekbtI&#10;u52wdDJuGV5b4benHznoru/mggb7uInot1loOjtXvqtybFS041cDexb8ADtSn/En+afHa9Tbjmkc&#10;7NKvxSd1x5K+g764E7bKl3iq02jcYSovLSj8g8fOeiy6k6dKibvRnVB+of558xb76WcsLvEdnbTe&#10;HH715a+Gr7/8anjy+Mnw9IsvMhnrYgonNrWrL168jF5XjgOvPgblpm9KUD9ot1Qr9svUMeqcmiwy&#10;LX88M2/wqmyAs5VVcIYeUzepK8SPC0arb44O4mrMAkSi/mB0F3TVh1PPCIg1yx/x/9An+j3xS4QV&#10;GNK3kWesQ9go81onGsfnaZRFcq8c6/MLvZ84cvHfAh1DYciR4Mjv3Tt387mVO3fvDuvIdp8GpE53&#10;QbJcqw81Fpr2pR3gz/qNwjbd/5oOt3/Hf/pnYvos8vpUSNvGMH3/Lw2RpbFs6+rQdfc7r/2s03Xe&#10;/t1wdBrfSTvtZC/c9Rrfj2f6EJ3fvJ3fq3jq37Y/PMDV0O8NlVe8129zyBeOUzjGET5Tjynv2E6/&#10;Ly8Pm9+8lhndQvn+rvGj4m9+8j/8Jmz81QK3Gne4tu3Q+yq+BbYVXvGb6vKMWsm0Lvpx7As2ARZ1&#10;A2XbtrF99olucFvt8ZnhhlcaL9X227He1b316sh4X23xeeOS+7HITt+B2n3riynZyZMKuREuYc0r&#10;YtGtAnySNty0p+ekzOyCiZMz/HzHhPEfqSR6dh2ZcyOR5eh7Df/+r//939iBV+nYuf/22z8M//Df&#10;/lscP4oVKyYLcrITCYPcK9H9ftkDDIDHzX79+Onw1ZOnwxePHg+P6QDubG5lMB1UXBMgimIsz0YV&#10;0PU+yg5CRjGmtTa4ECODFQGNla87elHkhYtEGcgaJE1WEeME4UWi9GpwmUbiXNBBTCSjnTJiJjj9&#10;wAXPZMA5jU264nYmdePLgTJ671Cw14p2FTCswAaeK1JU6EdQ4VaUYLzMw3oh0Wa0XGmEiodOigwP&#10;AXNP7NVnFf/pvZ2epIup4vk4YViTh1bc17qvnV1EgM4H0EeQBLicQxVNdap0iDNQ6iAEfVrAAjbK&#10;MXQ+2wUezAdAPK/6hcU22fHSMfvsBEwiz2fqPrjUSNnRDRZ53JH/LE7vA2j5g/5U7Sp3rUIG9zT9&#10;n6CAx0BiXC7ohLx982F49dIV0zhNJLV2+cSgQ3n/wf3h8ePHOVpKw6FydELTgUyP77DzYwfZ5wpX&#10;GxqjQf4zyssqGIM4srNiJ8v7fq9Rms4f3h5DeHvkfWN1lornrTcdU65dTkfTGmqgrxR1l9Wh6+ny&#10;DOLQoByZttth8HJzL3+MsjdVd8oZ8yh/FJggPBlkUX65F2ZDl5HI7zF5Qp4pKDw1fQbo5HvuG47G&#10;jde+d2AmsCfn+Ed6Hdz6RbBsdUaMlO+qDp2tDJDwNANf4C67BjAcDgDIln4Pcd5jTOGtYBm+mcBr&#10;PTCdQUmalwFqrnbCcswVncdydqoj5WC2vCs/ZCUXRd043tCXl7UDi44nV0UqWKNtftPJwexM0FBv&#10;BqHOPaLplDLPqYF6Juo06rwaV9AHZ8JH+YoXf6483Fizw7Q1bLnicY4OgYMZwDQLrBM6XzPUPU/W&#10;Ber1u1pREcg6mA7NHbDPbiNeeAytw9iL/M43NVcWhh0cUOMmHepVnPVFenFzSNwsOmuGa+tcdQOY&#10;Hi74bYf37PKMDi+dysvj4fTqlI4MnRvbMUNalOfVjPRS99jJd5VldWjVoeJ2UYeSuEAt83Q0l3DE&#10;l6Db3CWYPgWTpzizJ7ULJivE5QEwdAZcrsjePz0edo8PE90p9Zk2fUKBZ7cUKKzdsESJKG5H/WFQ&#10;TsWvj5Wpa53JnzpYfVdX2q7tQM9FB9I+7YbHIS3TuV7Bnk5PboZbgyvzyCYlO+Fn/+A5wSknRrDk&#10;RblSaslvGP6Lz8OZE7p+0+tUR94ydI7ppCOfE+gZh1pjRZsvri6yG8PdC0jfMENHVudNh87KTLoA&#10;HzqJ7MKlbTrh63Tc5CXXgWZXKgUKc3aGxdYADeUHT6OMO2iuTdHmKIHalgt4wM6mzorcL79Zrw5k&#10;VqmaMw2FJtGv6jrtlbr/Rg9E8sWRfKrT572oIa+DRDlGzwkJ+N53TtjkO5DoLGU82AMwB230cbJ7&#10;lavPopvU5+Bc+HoHW9Wvn1Cdj0yi0ZnUAa5FOuIAvWn0N/VqF3oSSRxE31OnIhua0HGTJhXBKVej&#10;7y7hRyc5M9Epjqlbfyr6kbqiA8FN+Q7Qgd9iMLCQXzwGKn5c6zLededQ/y84N7HpyevVIA6kUQYE&#10;qN9228HVF0yHWprh/OuI+03WDFSp0yjFgS6/JbO66Wrm2mmmHlS8wjOxX8o3zju4UVYd8JQvDM0T&#10;diTs9AlefBPSd4wfaJtND76zi3K5VlVe+5OEsCIRbImQ6GU7Cw6euYvegTR/H+3tZ8fVxzfvcgSa&#10;k00X6F110jD7iba7OGqFjusGuhV5QA86cOP3hpeJi/DNApWFr+DdqJLIa8AgAAEPkYhoCg939Oit&#10;ffj7FN17QZ5TDMLBCXoLSm3t3B2++fVfDF999c2wvXUHXNTxWup6dYL0Ocf+ODDn5Ji7CH0mT6hL&#10;XeEpHnsgU3wYY8fBmxMbRv0dO4vitPBek8PeyyuBfMSleK53WCPKcMA+q7SVRnkRGtVuMbiAPPKq&#10;5SgT5edYXihxHbVavFDBjvDp43we3GmU3U2UVXbOdJXfKDcrg5bra+tO232bpJYn/uVjZE9ZECaj&#10;pYHDkn/aRIws8M6oXva56lJ/7IIOpoPo7ipx5a0s4SSm+tBjHZdm4Hd1AeXlm2vojVlgyc59fgNA&#10;vhmWbylCr3wzDLy7ejdHiMJ/8SPhf/lT+JSZ1ZWVHF/noM91W4HJY7lcxeoObuXOdidwle/yPU2e&#10;T/x2FPYe5FAmekvZH+mhHyY3+l2yGeyBcUKco4BlByOx7+sO4jmxCUD2Na77D3Z0rIsqjTErvCj8&#10;iXcidnpYWIav57D5V/l+0ym26eJCfaV8iG/1D3zBvbsxhKv0J3Wan3Iy0ePAN21ycMFTMZaXF7EX&#10;2G7k028qe8ztmbqKdtKi0pnyJ3ypPnKHpPo0i5i8EmsXGnBqO2gvFedeTDl5t7i8mknNx0+fZkDP&#10;gb1aMCGMwO2VKJ8pe+6GsT/hJKF1KzvqInc7LK3Urnb105J+04a7XbazwNJBPcuQP5t/P6Pr9RXV&#10;ie4wU67lCW2Vu8KdEC09vIR8C7PpPYYOvwJb5fe5PFbVb8V69QSGXnwi/2g7bbu7FTP5Sbnem2YG&#10;nXt91KlR/WHb4Udp6hF2gQbfa9bJywxA10D0IrSp41TV+2vw7gbth3eB2TqsvFoIaeEVowMoWShD&#10;+S70qyNPqx09QGxeZcRJWAc2xE10BVHb5OJUd5GqxzJZSz8uE7ZEd6UeIWtO0J5je+QTvxfmkaN7&#10;vPNYPY9X9Bua+b4deZ08Vac68aJ+q74wPMhVHK/Tvu3N7fgTfo7gyoVk8LdyHt8CeIUvNkrZx0bn&#10;2GD6DT35oQ+lD+hEoPpH+QxlaE/1/c8Srz4T4XOP2fQavz/6TH0Pd3eU57WlZ9pT/S4wrRw6U4J8&#10;KXOX2hmeSz8nLV2SeUGaS+7zG3k8czKH6DO/d/eJeOVED3A6+Qn0w4k+GUK0ML88rEH7BfSfO0B5&#10;Gb7Pd6fUE/CYfOmku7SJjQePAIOO9YQD9Cc85kTCAydPtreHe1sbw4OtzeHxzvbw5b27w9O7d4cH&#10;G5v57r4nJGRgnCi+xKU77vzu3D/+7nc5ecwjOd+//5BdRR7Z6KR1Jj1fvxrevH87vP1Yk9qvuX/5&#10;5vXwjOcvnChy0pt8TshdQlMnFK/EG1ePgJXu1usAuv0SkF4+l7IOT6c9wOeOHeVyDTlw4b9jZh5b&#10;qt/rZI55HaAVtmfPng3vgVd/Nbsz9OWUL3kbnnDgE/QBR0RmlBf0LuhVkuYodxU9uLW2kM90hB+B&#10;I9+YhBfk3WQ1A89DE+8JTkq4kMZvzuZ0k+OTpFNPOUmTyUtgWACeXrCj76F+dzekfq++n3KaIzWJ&#10;c9zr5R6en9DXQn6QN4+9VNfA/dSJTob+HkGr7+DuRi152458X1M9qKzQ8IzJyU+jE6dts91GEoyR&#10;ZuU5Ef1S5dEfB359Qv3IHNlPeeJF3eAgeRaCiXPg8bQQez3Ly36yYId2rOKfzQ1H8MEJPZ6Dq9nh&#10;3emn4fXR6bAHjBeUe0n7J9B2HhrrzF8h/1f4CHPI+zLtcRQ0nyCgLX7SJQud1N3oSBfZ3/PzDH7z&#10;3W8qCh84OT07QrYO6StDi5lL2uDEBy2jzz9DXFmeG+7gU+9swFv6nrz3+6ETd7BenDrwAA7x42ir&#10;fXYnV/VDnBwTaxcg8AyaHCKH6j5PJVFf5tvhlKEAL+PX3ru3Mzx5gu17eHe4u7M57Gytou888YY+&#10;FPXO4wDNoocWcXDWluF3+rXqHwffV5fnA5smdRn41pfmhjXeL0Akv3fq+OW5do2+p6eTeATt2497&#10;w8fD4+EMfM8t0rYc7eqg9XL4zAUyM9AxzjwR9CKT+qP6D2gCHsgjmRwco36e7KG8yef5ni/019d3&#10;PCG+irwi3CTcwKd4cFf9s557v8m6piwAf44+pUELLh5YxKdN1F5SP23VH/azONpm5V+d5liy+JB+&#10;mj5ACvjCLiPXGLBUQRvL2MAhXPqPwpVPWPAYiwyekTV42k/r7O/uZjet+t3xTXd0+c1mP1fkcbmz&#10;Tgwjv6t+03Nzk99O0mMD4D97h54uoJ/kqXbHx/r+Ht095Lu8j+4/Gv7i618P/+df/Z/DX/2bvxq+&#10;+eabfEKk+79Gdbljpu4eFq/i3L4kINMG4AfmjLcR1UUZ5w0+Rt9O3wIkmFx8iKPFJfpS4NpF1pnI&#10;BGHaENP2oicnzI3WlUlF+CILwnrBiYWJaOoEhOhMdVzG//gt4tMnAF6lQRjRNLHPtcjWcUiu5kFm&#10;9Te0/3muXtbvp0zt9Sowqdv9rFA+gYRddMGCJ1f62ZUdT/lYW8F/mosv6qcH7CVZt2MtOdZcBEjj&#10;8DCRq+3V71dP+NsQn5BouNbdwOSz6/7e+L7vfd7v+tp5O62/+9l0+KVnvxSm6+lwu+5+Nn01eN/R&#10;0LAYp9NLA2X2Rme7+ELbUc/1KUIn9Ij9WJ9dos/jdxG7f2v0t+WL426j14zPqlN4JA+FV42xH/Ae&#10;fBmeTTqFt9tJhC8gb95lbAj+ls9640G+h47/RIrYPm3MxMUG2A89Rb/hbW9PO5/P5lGPgGj+4luQ&#10;Q/XvXJH9r/S1QU8dNe3pftVGr/Kufp99yGqn9corTaNqa9oytsNnRssypE3eKCuJI48Y87wu8m4/&#10;Ci6ITd3K43OhL37IIlh+xV81Zef3mpzBTNJoR9xgWP1T8ig/6nB8dm2G9572ony5mEbdEDpa+X/4&#10;67/+m1I6IBwEfvuHb4f/+vd/P7x5+za/W8AUVg3xCk5aD3I+uHtv+OrpF9md+SWdvgdZ4bJBmuU4&#10;KLbIxqaBAHfNDCAtDNeNM6SBNUhzLRD+iZUxeBskRenoUEtE0/KscEKCMaFElPg0Ph1xkBJjwdUB&#10;Bg18dforX83F+R5HQKKrF2EiJzdFq+6YhifGJ5G0faU6idMDJRKmaFXv2tky2AEzjgmSpoAuQmaC&#10;RuJrYbifatTU/fRz8WQjqiF2hI0FFI9+dq0YnFv31Hv+r3vLEAbxLxy5+htIdfJLC5t6DOQR3w2P&#10;dY/3NWkqLF6BDydoYuR37eIUt/5GcGBH6wg4ga3uq3jYWsWB8Ctw1q8A1sQmBtoBEjtT/PJj9h7p&#10;8jITmzhI8NkZbdCAq6A2MfAaaI2OAw3yzxGdC1f2eryDRw+pNB0M75UgJaDV5uZHDaPOlIrPIE+q&#10;SE0vPnwfo8y14s/LuC6HZ77vOtJWypC3Hcg3RD5HY+e10zko7IBfK+qWr18Kvu9r13c7NFy+m47T&#10;CrDhq7T6D6UgO5o+OCBc12M0Pc8KP3lNGLnfd2OZeUr6tHmMcUIsI/cFt6UVDAVPO1DTZRgoddQ1&#10;DXO1z6vPMlgq/pzMAzQ7cFlpHN6iDHhO5aKT6dWJTAfAfW6ny9VzflvEATefZcCXCMXz3rTKT4wh&#10;vNITm3aKMwijseUqLDXQBj51aDCipvfIbbF05TdD0GUTOgQTOhITBzYuT+E58ioo4EYnMY4icqpc&#10;uKtxZ2tnuLeDg+X3HXRsMf5XdCZqkBXY4PEJVx3nyFvapbNvh0Qni7LAlQ62R6haxhaddXdo3qUj&#10;5m7NTXcv4dQvIwqLNG8e+S7dCd5CqaKDbXZSMx+A99tMwJ8JzUxqYqzRYe4c+QwwqhlzhnZEkBj9&#10;aufWo/508BftVE/AN9GJTajmMuHh05kDzg7g0L9z4IWGOTDnJJG7M48wigenx5ncPDijM0e9n6gT&#10;tFW9YR2hJoon6r7+bcBZUcWFZ6+jtgz4oU0Go4gwyxgdgKLTAK1mSOd3QldxWNe0q+DTdohf61Ln&#10;Ft5KOgJK7kGu1cuDxqh7OFRY8s7BM3BM+89o/zmdb/UijYYnHSisFZuZLLPDMA+uyGrn5PDUwT90&#10;XlbPwlfWS8XqNgcDloHRjkOO1MRJc9C+r9F+wOOkJhzsL9lbAeQ/4AR36sVyxNT/8BPvpKmOl/Vl&#10;so80ZulV4E5IxamRp8UEuCndIWxwt+2wHJ5Ftskbp9J80ZGwMvKXAQz0uwNIHs+pTJeTagcN/sGO&#10;LMhH1Gsb9XMyiMq9OmhaZ9iZax0c3cTVjoeTew4ue4pFfCTyW47tyKShepG/anMNkLZ90CblmDfg&#10;zsTTAmm5h9HTA76CV+QsdxM5OGTnKFgWBzaSKHtqf6IHxQVR7AdP1KNOuIbbKE593jD4bHwvDtWl&#10;rTOvO3ZZjagvhWzLF+BP++kgt3QIXXkuF0hTB6zUZw6s63h6vLHHSLkCXF5X59YETkUHHfqqXUs9&#10;oECcZ7J7xL1t8l14iiicaTMwC780lbaZ2IQ2PjMP/xKCF28KadHPmdikY5Ry4UV3j7z1xAc67acO&#10;oNtpchHJHDDRR1hbXx7u3dkaHt7bGe5srmWRh4NKDoo4kOREUgbkRjltv0UY02GwHujoDrJzrick&#10;PSLNATbkXBmGmc8Bz2OiXOTy4OHj4Ve//lfDo0dP4LM18ABvQkN5yj8nfJQhBxfEffnF0g9dggyJ&#10;t2n6S/dCwU2H0YF/ox1EcWr67lgbG/cG8zux5KSDz0zvhGEWCIlT6tWuGkVzw1D8JT3G+o38BwrU&#10;OOFlEleekUevaU1Z7ftZZ/Lxn1ezZrKEq22OPsiLCpVee29nr3mLcsCzNi+DpuTvVeDBLOltrXhe&#10;kgfRD9LUlbPu6nVi0h0kLojUTmbXHfy9QvR38ssDiTCBuLkAJ2fQ6fgkR6MfHh6knDrt4Rx5MIJH&#10;YPQavwTYpIPll16pXQsZlAFAF4h4NLULpDLpMuK/6kUPWAa+zQxwGuVJ21eDxNCB8t395eSIg40u&#10;SuqJTU91WFrA5ntKjzsSFmtiU9sW22R2qUiZlKI5iWxbtrQOLsEbjIIeW8QXnwzH2KaTE3enKu/K&#10;iXoMvkQHZ7ca9+apI77gmVylLXzmIjLwKGk9hcLJ3iUnNuddNFKdXe2ZO9vVQzGRJM7xoMApvqhu&#10;9LMqUnmiK6Wd0HNAIZN4wF4TGn56ZWN4+Pjx8KXHQNOBlu9rcQGYHNsq/8ljTlhoR50Uc+JNeNXx&#10;2eExTmwug8t1B6Xv4JvRZ7Yv4sSmOkv/Uf2aOhYXuCJ7lk89KUc+GG2UNscjvo2eQOBuEY+v03f0&#10;nd8QXiOu+01h4PZbXvmWMPRQ38cfTV3Wg49AncbsOnG3CTo7E6Lqecq0XPW9gzSZJIPaDpTOzPvc&#10;ydO1fEPMo/nyLTGuTgSvrnr1WX1vMRMh4Np2Rb/zO5Mn1g18TqhE9xC9Bh5g0M4KqzhXzsV72968&#10;o5yf6Qxi9CL+tVd3jWlLXeC1QHmLRO3TgjttbJu4Bo4McI00tQ7ha7xn4RPp1H/i/c6dO8P9u/fw&#10;41ajC67Q4e7cUx7MK/+Wn1K6J5M48PEMzGnU716AzxZI54RH+jvyKrxUXIuNw0/+9En7pG7HP8vE&#10;prYYnYLe7UXQ7hb09AzbrT65QNbsQ9pnj1yFn5EB9IETm05IehyhJwRcwOfZiclvdw58wqf+JJ5p&#10;wxVwOZHphOYM+u3z3CL56nQZbZTfbl+Hxi6gXODeiU3c+NDTwcCFpbLdNIy6P+FH1ESbA/r1bcj1&#10;4d7dneHR/XvDF48eDI/v2V+Bd+F/v8e/Da/fcxcM/OMnL9b0I5D/OXUt19giyv8E7t+8eTM8f/bT&#10;8O7tu7Q9dHdXnpMn48Bmdh9ro4iOD9gfOVFugUtd6uIHedwdxrUTdx54kW3xpZYTT+oW+Cy2JvQq&#10;/EMM7tW/8KeGjfdUFJ5wYeru/sfhzVuP+3yVRdSvXr0evv/+h+Hly1foDE8v0SZDT2jmsXQzwOFi&#10;AnUipMPPpjyCvh//COh4ns3PfB42Vj1Cc23Y2lgLv2q7suMaHMQuki47gVNSBW2qvHLsDtWPu/F9&#10;9AecTCifS51Pm2lHdhen/0t7uZdHfSeP5/QOZNtJzUX0hn2MI/C667Fx9LMcg4kcULW+j36lOzjt&#10;Exocz6lj3NULyB9ts3na56ho6+EmY2ySINf6nfuO/GViVJ3OnzzfYy+2XP7zaOta+KDPg2/nGAoy&#10;E5h47zGdTqatbWyH1w/pU+2efRr2LyfD3sUwvD2+GN4jW4e0/wxYXRQAkdIvzWIz+DCTmjxf5pmL&#10;hrW9WUSofoFXxauTdO7WdBLEY1xd6OrnSj7LhxfH1HsAPzqxiR+I37yIk+miWCcM9T2/+eLx8OTR&#10;ffLXbskV/NAssKP8VeRqDR5Y13bjM3i/6qSRehKZvKS8S2B3cjODxPobYAg0QR/0FwK84sLlnc3h&#10;0YN72am5sYbdoQxhQFvgp2Dfzk/Sr7XP765GaWdZ+gb6QS6OAqRMcDrx6ekKWTtEbTp+8uUZ+Do4&#10;OhneuqBwd384wD9QFy2sgBMn5dAtJYvUTVsmtM2+UY8pS9/qK0rvoj2vo8djO2mTYzD2N8/o77tA&#10;yIUV9jPkCuXEMd1ZdKiTrlurS8NDbPMd6CJeV9FDwu6Ept2yhUVtsXxP5Oqkpn1ld2DOETNxDS6c&#10;1Cx47JsEZH6L48JzfCcZ3N8jPgC0fEfu40sBm4vtXXznxFl9zmA+p1/5XWIXI7jRhCzgEnlC73hv&#10;n1J51BaveUoOujNHrfPchVzKYfXb9LuUEXmrJtsf3HswfP3l18Ovv/718KuvvhmePnkaH0VbnMlB&#10;ZTbCOWRi87tvv8uOfB9o82K7xmha7mi7Mk07pIeR39ImeCAdP2Mj7Gu4CMF+XOwnSDOvekHZqU97&#10;gAPfgZu8Ax8LyKk2wHJlPpoXf88KvE89tle+8SpTENLPNQKnfCuPaJui19WVXC+1p7wzXWw3zx03&#10;WMHvcSe49iifYQlc0Ig2uIFmw7kQ5HseH2OCvJXvCTbkg/he2kQB85/8pA5ER/BcXHSf1zZN49Rg&#10;GwzTz34pTL/3mraPeUt2RnyMz6bDdB0dbqfr8m/XMZ3ndug0Habzd7hdd9Mhi3e14ejw2F9oEh8v&#10;k3pFJ997NfrO8XxPivAUFa/+Nq/81eVaT+PCa/GeMq1sl28qPWJz1C8jH00H85m2Iv2IGdIrxdJU&#10;O44tIJOSjjKAv+EZfVHXnPqddfv+jtzUsfPFx7Hv/G9VGRLiqn+REx0oKAsauFGPasu7b124IS+/&#10;hcv75nVR6jPlvmhV6b3e/OY/QlpYglQyFRUFvYDrmm4jHopWdS/44mn6XeUDRp5X6SmR5yVrxvrt&#10;hf+MwG8RlV+fQTmlD46cOmY4g/51x2a+5Y5uEH6wNwx/8x/+5m+aQGb+wx/+MPyX//Jfhp9++ilI&#10;0PC6s00H3m8dGHe2d4bHjx4NX/kdzWxTf1xnkUMoywqDEVMJRPXa0Tqa4UxXCLUlpWSaIZsIRaC6&#10;iuxalWgDJW4NbFWHd0wPATPhwLs6rkKmrcFijVdcU+rzd9kU4OJPw2H0T+NcjBuskK/INR0NxUIG&#10;y7uVJmWbRpVVbbdAjYmKjaqmEv+/jVVZT2qmbb6wEt8nFI47jOAQ6nn9Tq4x//iMPw0/YkXS6swm&#10;VEKejQ01kq93g/rb/DP03Jq/UwzRewWW1Km9VpB6tYh6Fnz5M48QI6L09b5W+6hkhMWBNQXb91co&#10;rZN0bl6+eJWjZI4zgQIPAISOpBObfivHqwbRlXp7OFR7e7sZ/PZoBwcIdXxbgaZeeY8/4fqZ4gt/&#10;B9TwTDqmEcaieUeDsE/HlDX1znougdXYdSZNlFDV2WUpD5XWDq4K7KaePxasw2C6Nph/Kk+XaTpD&#10;y2LDno7GiIMua7pt14HfJb8VGw5eFBuNab0au739O+k7iyH5yeNlquyuu5LUvfogA65crSXOFTH5&#10;xveuvnbnBRhJx1wHz7Y5CuDgojoHdr3WKxl8RN/YcbZTJA9ZhwDdDI6CM/Orr5CF7AogCp2wylcn&#10;rlaMQaZ8gVNAgK1Wqjv4pFGV18Gx+QsIYLqgbne7OSnIb945IJcjWhy8IJn4W6QzsL25NdzZRnfD&#10;735XMCs2yb9APT0IT4FUb3utQzDBg06ahpxHrkB2F8oWzto9ynm4vT08wA64YnTLjhNO2wLpFkls&#10;J84uOJyavCkRPSRM+cYF+OrJXAdj0PrIbvG8+rzoVzwgTHEupQ8wZaUfjrgdSGnkBHSOBya6Mldv&#10;3UlmjwZ2sEXNnUFNAHFCz92iWaFKZ3vvxG/nuLtjHOQgtRopQf4Q8ACf/yr4Wh0lT2BzADj3AM+1&#10;bI24zDPuJ4l08uCXK+j8GT7xOMAl2rKOEd7wGCKcY2lRxwRiqOkE2fmJnZM3RRz19jc9A4YOUHom&#10;gqpsil8Hd2k/ZZzT6XbQ2IlOzXwNYs4NlyT9jCPgakgHDR0scUfJMTrvAN2Xo3m57u7vpZwcl+Sg&#10;oQNI8EOOwaHdqndpoNxnFZXtEwr50LYII3CrK5wMu6YrLzKxz63y4oCKgww3xzLTdsrQgezvemaw&#10;kjaavWXbgU1RYd3CbyfEwh2Qtq3mV970I1ygkm9q0QlU1oTBAeMMnNIGv/2SY0OJDo5mUnPJwV95&#10;v+TVYLta/xrlzx5ovhlg3hg2NjdiW9aJwt/60TzBB7hQ/pV1aZIJRTvJDgpYJ2kVnPgJ1CtPGjMY&#10;JE6Vd3ma++KNICa4uX4mvETxpj1Sh9jeDNymztLXHbN69Pre1X91HKw8UL6aE45lk2hI2pPBcPDo&#10;vXVat/AlPTS3A6xcZndSBvQ9hrA65XbWHYBVB3a0/MA/0tirvC28xQfVsbA+g2k7GnxurI5xDYh7&#10;33bOIA2mr+EreE6YnfQWBu2/x89+pMNuByiTr5cOiMPDuD+u1N7eWs8Ke1d1b60tD8vUOyPs6J1M&#10;koo7ZP1SGURetBnirjsXfWSotMwCF9B6fP55ODG/+g7Y3GGjfG6gvx8/fjJ89dXXw717rphejh4U&#10;9khayH/jO9gWrz3JpazY/saPMXQGB+LO9HYWbWt3Gn0urpUD5UFcikfzmN/78BH31t28F/4c4fAa&#10;GsLL0/WSuvBP5HXln6KJoTto+nemEW/d0SJl/u96RUDfBwbq9Wr0meV6LbikQUWD78ofKHykZMsK&#10;RDfBgQrbq6+gPtPm9wRkfAfapY70e1LizA6YuGgdaL3hI/hcHeQgsjtj5LN0yHmnDowsyDuUL130&#10;HYQrvI9PIB1cNCr9eZw61L3Z9aKeHXVtfBbbyL0D0fFtaFJ9B7o8+HCPbRVG6DUh7TycNwenl92q&#10;HWf5xuZyHa2/7ICTvMNztVM0FPm1uxmcslwA61XnWblMfhRbHeF3+Xk4PlUn6/co88BI9hzZRPqa&#10;fIHu5HE1u8968tAQ2hKllKcBuVtzeRnc0Dgne7Qh4iGLQ80ALF4r8sdvdWf4hUYEYuozpo7ct36n&#10;fmDGqEQGnz79Yvjy66/H7+Shw+CJHCE3pi+b5CADOh4YehJFWQ/tnODJgJ2TnCuxEU5s2p+2j72E&#10;L5CFMA6Iki7fmVL2zMdzv6vqN63149xR4bfFM5gGHOq56MiRR5wg9Zszwrpheq7aKJ9bvzh1YE3b&#10;o53tI3WdbLQ+JxHX8BVXN5yoBDYn/2yzdFEm5YCxzZmExnY6IZlFPciAR+C508s22eeyvfoRwpBv&#10;HjtBaD2Uq7xYZ3S2g5a8c+dq2gWsDvRlsSD3STNGJxi1uddjE363bsMjHKnDMlKH5WD3RtuqzVoB&#10;L9vobhe3Pnj0YHj0+FH0qyf4PH7yZHjkiVPc3+O9k82Wa/lGB3e9ps6d+n3vfn0z2kmZHE2NPMhj&#10;jkC5wxWkxa2WL6KXiVk4yJ92MIuqSNMyXRyLWFAGJVEeOv3SXfh+okEfyfxE+Mp75cHFORXHOtAJ&#10;9k3K75JU8ii8zb16NPpR3zJygF9CrXriEDf+hxM7tWtgnme0QXsTmYR3eGZPyhNQ5AMHlzdW1rPI&#10;3W+ve5/dp+DaBUDLq05CqvuBgb8MDFKnk0/u0HExmN/ne3DvzvAFdHBx/KaLoPRRor+QH0Bz8HgT&#10;mvpdXfv+FDrMSNvww1L8MBejqVPceaZelaflbyfGndCRr/NNPGJP2Bu9X9V/A47N7a3h4cNH8MYj&#10;fLgtcLCI3hlyJPwp9tyr30h1vCETK8hSTTBLE3SPO+eR+wtguKR/cYVO9+hCj4504fSzZz8M3/3w&#10;7fDTj98Pr1+/Gt6+fZdv1e3t++1W9zhKd9kGHxj+rcVg2B/oEu6AhuEQ9Rd6jkp9iq/l9zwXhx0X&#10;WrkIBVrJT/JDbAM8EdsH3xi0WUZtqwt1Dg4OswBQnWXftriQIB9qf7V1tMXvXsb+UW70sfCoP8M3&#10;+ATQYULd9q0+HO4PHynzEJ8q34MncXygyAllk099kok++E0ZcJdWwVY6JsEOh/wmz4Od8BDyJR+Z&#10;RIvkvT+iu408u+kb1QRq/DxtsIuTsLe2If1z+9S8V16qL65vj2+7sDScYLP2sFcfDvALcdQOLq6G&#10;g/Or4ZRy/XzAEeV44pI20D6ouzOXuC7PeIKQk3hKerVjDpvlrjkngvkBzpAp9Zu05urJSPO0zdNJ&#10;HCM8cuGvCxfkCNrvuJoTZlv0u5+60ObJ0+EeukyZcIfwIvyexZnIRL4HaUT3uqt/BRnQXioHMBXw&#10;43NCkxwTfKpuEa/aQXmmdiGrNz2610lXy3BRorjXX5BnXDCQxdbkiW9OO5yQV0bEszrJgXi/aerk&#10;oN/CXnI3o2lpa/HYJLsM3+3tD6/ffxw+wocn9q2VW3f5r29mYdEcNsJjgWdph/wV2TM2zbu0YoOE&#10;mggXdWAQWHKssX3+0ceq/hP5xS1pPB6XJuLTrwwP0e130QUb+j3gwQndLOyFP+edzLTPNtpM9Zun&#10;JaTvaeRZdnrRRvVcdLowudojcPq7rpHhXPktHCYjhoeJGU/0N/+ra9QDPotcw8/2zeyzmF36yetn&#10;jkfRNmmtrsvR0CTohTvWoO3OggRtNzrGBXObG5s5QvUR+s/ooisnDLSl8X8pI9/bhu5WaAv8Duvv&#10;f//7fIdaXycw+CdAIQaJrE88yCi5VsxktIVQkr+to/pvYz9VnWL7eefVdjc+opNUzLbbPwkdPGrj&#10;yu/W7lY/4iavY8ddpjjvvkL8c2LKBIdZbCeuiQ2vsKqFlWfHDpS1VXR0+xzavPjqxPQ9udZpRvhY&#10;8K8+ozwj7hODl6J1+TnYTflHPRhdWDiwboPwNizdBkM/6zB93+F2WqNldDm/FMOThK7X0FeDzztO&#10;h+k0hi6vo2G6TMN0GZ2uyxZGg3Syj1R9o9JXhk5nHvHVwWemdVzfCc18WoZ+l/JvEL8tR12e+ZuG&#10;vjfWJHvxmFefTeOu7yvtmDf58ZfwnxxfcdwyYz2mhbaOpzl+oh+urLR/qD2l9cnT9WcuCnhFl/pU&#10;HnacYP/wJJ9WcO7ChVP6yOmHyNPoMmECC5TrYriyb1kAF1wFBdzbTcSWWzc2TDz4MG3jz/fqqCqz&#10;ZCVxfKb8WZZyJgVbH7fceT8d8ow2A2jSC1f5BFVuaGm5tpgE5adaLvnIq72Wfs7P2PcVl8rfOjZC&#10;X9/qwgH/8T/+x+zYbEb69ttvh//0n/7T8OOPP/o6zvvTp09x+O0APM6W9C+//HL44osvEn2u828H&#10;xTKqIy8CryLcRpmlkFzM6ftpBjX4vuFoWAy+j0M2ltv3Hs14osNEOSkLwoogB4NL6Y3EgpCUAlJU&#10;VhLUaxMDptRkSIQxRuEDbzOTQQJ7/0sxAVCBOIqv09Zd/d/EtlIHXF3pqNI1gY/HjOP1z7n3On0/&#10;vvd2vI4v6nIdxh953H/jvTD2n+/rv/G3tKODI8vocRkqI2Gs+xoWn/E0EpG7PINdk6aeKxgIke+J&#10;kBPa6oBCKX9zc83kJAmd5A/5iJhsljPC2FX5zGOH3rx+k+NnPuzv5qghj/Fz4seO9ObmBh3WTe5X&#10;yDFEQHJslIN6cXzOsqKrJzblOcsNfjTEXkd42ujkL8+LlzpNh8AaCG9C8zsJ8774XL4dOx8m510p&#10;05KfKEXzkF4ctTyYtxTJTZ1/KhR/3xjM6dCwGwtu01eb/O1AcAdp0bCRk/clq0W1aneXEUdnvJ+u&#10;o3/39ZdivSSm/tIX/tQhtapmeZP6XHkzbQYaxJEdteBIZwqYiYYoa+GVAWlXHBYcmuxmsO6UT77A&#10;XW2xc1WDCZbtYKVOskd4UAZpAhdlqYB9n4lQ3rlTMd/LGWms7nOgU3wZ4ghrxIg9yKMj2vc6ROJX&#10;Pdc6z3L9/s0FsF5BBwgSXnBCwo63+d3hs+X3OzbptG9sZILS6OCBTpmDlSvo7tVlnbPVDAa5K9/B&#10;M1dSe6T4XfLe394ZHuL0PsHZfcz1AU7/tt+RwHjPyRPUWcfuFV1Qt+BCHKpHNbbaBnj2HN1Px9LO&#10;fpx+dYI40bBlgBQnz6NUXO0ELaJ7eJad4kTLswOZyU2Mmh/Jz6pc6yC/jr5Hq7jr6QQa+SF8j541&#10;7iHX7w92h7d7dqD2spLYVfweSSbXhoGUoY7+NnaQ9eS/iygsIlfpZ/Q3VycoPebco35nuc7RyZsA&#10;02faPHN2OcwD4yq02lxYHjad2HRwUujBgYPL0W7KEfzhwHnkacSLmGwZ1MblGfjxWQ+e2/6sPHRC&#10;RTrIy8qozoSDAXa6HCjBCbJtTjar5xwMssPvgKzfBvM4N3kok43kzfFw8GGcOqJ2ErDCa05kOUAW&#10;/RQowVmaUTLjb+GUbqW/QKM8Kj/YCaYjls6YPAQPZ4ATvGTQNXXBB9Aj9pl6/G0V4uYy5YB/nvdg&#10;rXmoAjzU8Zx+08md+LYTiPI+Dih4cTeqkwU54sYrNkKZU691EP5p+Swnt3RflWWsgeUaQNWpdaDS&#10;dOWgGoRT2mTAUZyIL/ERFkeGSdODMKZVxyfaTvUJ9+VMTuPV//0ziPTcBE+WXZ054IyjfeOQX9dN&#10;aJ0ubtTTOerjDNsXWKk30YE7fScHJNFR6JD27cKPwCUt1GvaL+mlo92TYxloBq/KrDvjdcSlh1Fd&#10;Zh1pk+0ZYTd2B8OrdfnOdF1f2b7KYzphsk5jOpcj7m+HrsP81t+23oklO0JGn6ds5OZyAg2Icx5D&#10;ix71+1930Itr6mba/wn+PccfPTsinmAT4Ot8B1fcqN+op/wacaxvU3Y7nRqenV0a5edKQ7Vps4Po&#10;+tl+D1w/2zY1boTN0LiITRlj49N04sAo/hqHBtPo7zipaXu9+ts84s8Jl57YnM7XuGsYjNM0maZL&#10;026aDqY1mMb7jh28t2zr7DKFtYJ1jbdjsB7TTcd+Pg2b0XL6vaF98/h2CqIiwe8K9Vz96dXnjU/1&#10;gPl85jvlLIPPPIr9pZ7rwVT0kMfp9v3x8WGOK/V7VnUkY01oym8ZhNZnQIaURwez6tgz9Ap1alfV&#10;k6Y378k5etvBOmWI5zAbkXyk06bk+DuAmgdOur25OsEZ+wwfml77m8nMT+cUjkcB7E6GumhI3eiC&#10;KL+vvIK9ctAlrr7lix/vqU/llQFC2i9OM+gof+iTkMcdYGfUc4Kc+F2tDCyrU8iTLkV0IJF8nz1z&#10;aVyeXHi3SdBu9KfUVA4yehyZ36qendEfcyFBDVbf8FLTvuifuoz8rhSUP/oXPqj3PPa3dA0zzGZi&#10;88nTL4avv/46PpQ7puWB8Az0ySAUNsAc6fxTiLb0AJlyEFCcFL/Yjs9Z3KE+lGcyGaUNRP/klBjo&#10;2rwuPtX3/naxnHZR3CaPfo48EP2pvrmRfdsh3TKRSD2107AmQZWpyBblCbc8pU7JivTxPvYX+Y8P&#10;ip9lnQbZpfHUcpCBUdNLC/W7Olc5IGF8FPK6G7R2YTjoU7grm+nvig4CaaN6ZbywtL+g3bfMgs0J&#10;z/KLbV8vtN7huhUfdzPHO6o3HZi9f/9erk5UPnz0aPjiyy+Hb6Djr775Jjr1ydMnGcR9eP/BcJd0&#10;d8eJ0kxkEitvleH7mozezgImd8Ou4V87eaueP5Em0MpdfxfgyO+ZGaWmC+xiC9Q98JcTgrULBd7h&#10;ajthH4le7Civ8Hd5RVmXygp9DGWbcjq23e3+yCW8nwlNdEzGPsC/IX6ZvhPZfCY/pe9jOdZlIuhU&#10;OkxbUfp6mldK/9MW8rk4y/6Og2wuMLgPTn715VfDX/7618PjB/cHvxfoZIgL6LJQTx0GTeVDv4mr&#10;bclubJrsgjJ3hGfiRL6hjZfoCCcGParbo789LSe7oORF4HGC7Fi/FfjdcWozbJM+pN9KPDw6zGSN&#10;ei19JHChL2xbS9erl+pqO+Ur5dGjvqWnC9SW6Qvpk3mk/ql05XqGbfZ7ok7E5HuRwS50Re/k25oI&#10;iMd/qkO990STJfGpXoAuJ+j9Qz99cXZMfhdfFv3TH5U+yhlROcvgJ3B5zUIEZKFqG9sB7OljSkva&#10;Ri5oMQs+kZPRVzXIExnT0D+BL6S570ID6rWf4ViHk5qlf+xXSt/SlyJXvskxpraZ5/KQeLXPcQ5O&#10;spiDPJ6KdU66U9r24fAgk1W7BweZ2MzRurTrkmvG6YBN/RrfPnJOlCGM0flq0zF4kzi2XTzlBvpz&#10;F5xQb1Gk4gh60nnco32V8II6crSx8aVJGz1LdMwwi4VNA4x28w6d1NzHXuPTnX2iHPqlF9gyv6mp&#10;TDtmpK/npghPDlpWt8Ony9hOjwzNgmRp6wA3MjDwLt+rpQ1G2x5dDE0yoQGsyo2LcY+BR31iH806&#10;pLVp11bX0Uf3h/voIxcG2MYcg6nuVXapI/JrhL+ymJB3LuTPJBe29RjY96H1vn4fsRbIO/Fc/XPx&#10;4oKU7XwXf2vICVLA53MXzcpPp2fk4Ym7itXrXoX3o7suDw6jg5z82UIXrCNbjjNoK/L9V9quXMJV&#10;yNen4eUbj4N+O+z6jUdxt4TfubYxLK1tZvesuHOMY4by3HUY8lu37MKd/G+IfOeNJfsO2kLnkoPq&#10;b2gz80kCBM2U9rwysQk/eULFDvrr8UPsAXZl3Qlh6hR2d8I68V4n+kEzfA9pZX9PmyW+tVtG8Z8F&#10;7gIoNFZ0K4SNp0Jgn3oY2PxtpHleoo+pO/yqvOH3PX/+PP67z4XDtrYfoLzbp1fGneTuScrwG2nl&#10;GaP6wIVCLubRdrrwSvsqT3a51m85frpGnLogyk/W/Y//8TuuH2MblGH1pnCmPfzuduUZv70m8iy+&#10;GDDqL07DU/ZGDNB03hsU/2r3jb1TJuLbhXfrmW3Xf9YXM4/1xLZd00Z7JtdYOJG8HdVJptOXESdZ&#10;MKPvhJ1zR6Z+Z3ZeK2/c5wh1npvnus22zfJta/iENMiPE1mm63b1mIi85MIEF+vndBjr0C8gbePB&#10;2Hgw9LPp++lnt0O/s4xfSjP9rNNNh37/S3kNt9P7u5/1/XQ0WNZ0ebefd9r+LZ2lr1d/yyfyjFFc&#10;xQeVZvC473xm9L3P5Wd5XN422rcVv9LNNOY33i63o2m9Nv82XB19ZpqUmbT4K0bp7G/rcSwN2ubI&#10;ZXXHqFMzfjy2NfaetDWWRDvQ53LmiB34an7YPz4Znr14Nfzh229z2sP+/gF8T18e/8LTgNRxhdmS&#10;FzOr77yPbQeH8R2VE3S+E6FJRNBmuehB22SofBW9N10uqYD/zEaMPznS0GBbDNd09R5cRDOjEC3D&#10;V90/y8QqD/pU0KRP1sKtIYtG8ScOj4/wVfCzgNHFkhv4bX56Lbg2oRObzTyG7777bvjP//k/Z8em&#10;hHVS81//63+dCU0HWPztakcHWVSCDn7ICObvBghEM4YE9blKpxWPyrijz64bPoUIG2paYzpwYzSP&#10;16PsLjnIwGUmOHmWsi5HxZdycTLBXiYzNYAUr/HyalXpgPOnw57j2UBSK6VMEhU4I4p/Hq6fCDtR&#10;mLsdXn3faWyX9WXwkmu2o18XYKh8N1fDv+TeK2XyZz0VvCH+rJ6bH7ap/urXTeR/CxHm63sZUTqC&#10;nz8ysVnfpCPwLLiAfnX0CQzL9foYFGIG+PjLqk+zT+QTB+xqNZHpM6CavCbg36gspE9aal7+KDUD&#10;6w7saHD9kPWLVy+Hl69f5f7UgRroqXHJ8QAbG1FuKjrL0NHRWMcYjrzmb50geU0+NMjT6Rz2n/gZ&#10;Y+C79TvwTUUf+q4Vn/E6Pa9baVT6VDm+lxcr2naf+dp0WfmoUiLvdVl/RjBdK4puX8FY79KARH9X&#10;2w3Kl7Qxrc9a4VeeGxn/JwNJY2wYjba/y5VHUhGhyvp56PZ2MI15jVWWhgN4MBI674GLe2HJggfw&#10;BAShn06EdRvCo6RR0dsxWcRhceA9Aw2U27Bex2T6eZu6nZmAFibSSUc7TsEHukgnK4Ob6rPxWeo1&#10;H6VanwM2WfEFn9oZ6EEiJ3d0xgw9KZjJAPg1skR9l8QcG0VZdjbteASltgdnyQGFDfS0g0Cbrlgn&#10;OhC0jSxs0Yl3V+eOuzqNW9sZKHKX54O794cnOPhPHjwYHt29V3HnznBve3PY0kmWhrYHmC7QwZ81&#10;NPYgrZx/4pQU4AZe56+cT3BDJ03HVBULQw2fnIgkumpHxZiJSjqJamdQOVyNR03nqGr+pLEdJCfo&#10;TEdLwSXpqFs5doBpH3g82ubNxw/1LZ393eHd7sfhzYf3w9vd98PHw/3hEH3hMVQe76luVr4ANtfi&#10;r5JR/gv+hTUR2GkI9wJnBPPy0BhnxzhHe5zgnIFuTmrmeCL05zo02XTAODs2oTtY8ggid8losz45&#10;SIvucYCndgWJF+o3prrSoxXGCWPS3Uxqyl+VJ7bNduBQTeiIgbxqJ8GBNnVsFw8W0qF3UtOJzr2D&#10;A+I+erUmObOrEL4U79ovBzJy7B/Xsqn8R1mW1nJh8HnwqR0h3AyukY579awDwT7LxCYdCZ1T/YfO&#10;p3ylHOQ81Vj36Euot63Jdy4AUL7VUw46OMjlpKbfZXACwHRxGOEh5WqVDvQatLDjok3QsW2dZtqG&#10;vVbmVofD3wKhTtE+JQaP4qJ8HKPPAizRNDUJ7OSFjmThJrji/0yC0JYcsREaWoY2ifLUJfJGCGU+&#10;V4ePek/6ih9+C2tHad461qttKj1ZnVR/px0E8S68Oo0OoIhTYSgddaPH00Ec86cM6UPdvtPfMr1t&#10;tn7x62S4dMxOCa4eH+kRxsqPA2j9rZuuyxB6j3EaVu8tN3WJ6xHm4JjgO9N158TY/NN5uh3GDpYx&#10;7QPYdu99Jn86eDG7MDucf+bd1QVtns2ikG07SOhAPN/syvB40fMjB2MdOJEnyw7aX3AVu/Suav2v&#10;6Cjl/aXa87uaF5FrdB20NtgGFxbqdz958iS+S+Ohg20RFw27V9s0jU/xYD6jvxuPphH/+tAOjHg1&#10;r+ns9Okn2RlULszTeC8YC58+7zINXb9BenQHs+nQuP8lekyX5dVgfR2n03V9pjNOw2SYTuMz303D&#10;zstKM+bPwCrX6wlMo7qGZ4GRchy4yu4y8GG7lMHqII7lK//6Y6SV3g7sKce16LLboXyNOKdzpmyb&#10;X78gnU55YvSlM9gD71lnjnTUP7YM6FwTm/iq49XdijWZoS0qe1Tf0IaHKQsKZNdmfX4DCOFPd007&#10;4uvEgYtqrugYY3iw2wN1wQPYJ7+p7OIm/YTslrKPRBme/JBFTPI4kQbTDSi4eVr6iDs7sh6v/4nO&#10;uMcRqoOVL3EgLoJbST32iRKlgbMmPPe3/aXoVf0G20Y1mdgUL+BndgYaALcTn/JeygwoLU9j9Dlw&#10;ehU6baPp0nGn3NK14Fc6gCKyJLoa2F19X3/1NTKxFhuTPiK4UFYysAk/QLDUbfD0g/fv3g8fPn6M&#10;XOqDhl7Q3UU91u9Oi+yAODzK4LI2Sr7wu2O2VVmKXKMrLUN92bLqIoT0U9BToTuAgipRFpiyIjw2&#10;bvSHiT7X/5XP9VXbRsRvFaK+xp4oh+BGfI34E+bYWPJdl0keQ3A4ppOPG34Fp04cqbpaXpW3LqNh&#10;C3z+DkxEAci/8q1r0LgG/tRpXn1eeUabXQQN/J2u0rqDsAZujQ5sZaesNh9/zPfKdL7PzLMa0IS/&#10;tFv4B23H1Mmt04Q3+gGsuTjFY1lPaPPxJT66cs6zC97mu9jgxRM09JXEiZgW5i7HdsKd0R0lB8Wn&#10;9cmdM5okz5CMNsaP8ocFSR8MiH5UbDAy76S3vw0mu5ZFy0/94iivU5cvLTMDtuDq9sRmFsZFF5Yd&#10;o1Jzhj7uEru7sz188+XT4VdffZXFPj53sMzPzvh9Z49wdNHY+tp6HYkMLoVJ/WM/wAlbd1Md7R8O&#10;h7t7wyF++wky4a4w+Sg6ij/zGOznnNJud8x9BmZl6PXr18N33383/OEP3w4/jkfRHh8dD0cn9YkF&#10;8S4vOw6hjnC8QNmpY4rVG8gaV2XU9/rRjit5msmp/S5pB7LwdMGZUdSLz/LXcwytNIIGTgL6jW0/&#10;27HhoJs7CjxWk3avbawOO3e3hgcP7w9Pnz7JyWfu+NVXkjbW79iDtqKoR7tpozIpr0VGR/lQQKPr&#10;aJdjXPOwhUfS5sQXnqcd2grbarlcI8fkM4pb9ZHfkXU8rfqVpatib0krX+hfZhdu+sU0U7ajzvis&#10;8jnlnMr3lO9OzQPo9n5vb/jgSViU7XMXmuoHOeZD1uAwu1lsG4UKj4UHr9Zh01UtPMtYnCyfdLzj&#10;MdQc/0abLx74823+fMSvZABuOTZ22nS+BEex8cJBEimrzMQHR9+enNIe+rN78NDeIXzikelLfjt0&#10;DYW2NE5sakaVJycWsdO0Z8X+9iw6RBmiVG2VbZzluZOaOfqZCvX3zGq/yr+ASnRkYjKHzSRekM6e&#10;jccUZpcpcJlU/ZRFHOubsYPS33Y4EG1J8np2x9pOy4v8jrqK6LTlHmV+xIa4U9jNAPKFOlx/RRst&#10;PRww3rlzZ9iCP5fcCEBe2yscR8BjdFLyjP65uzT9dvbH/YPh9dv32SwgMC6QdoGI/oNHBWZiCRxY&#10;3+nJGbSeIKNnww/Pnw/PX78djugnz6IrZql7ftno0bkrWSAizlBMkXmRVXycJgZ31VquI43hJoU0&#10;dM3nMZB1eVz5uqSdtjeBNDn6FWK50PsO9uHxg0fDXa72Dd2x6SIqcZ3+Fr5J7JUTm05aaf99Z9t4&#10;nqj+BM6Gq2ELn1+H4vvb8TpMPbtu063fyrYn1OkPqKu1T8rutNwr49rinGoA33TfqHR96XltmnzV&#10;/r6/o/sjpwofcPEvi+goUxi0i05s/uY3vxnevHsH36H74htVjH3UbggzZSi/ZfuJPFe/lO6q59b5&#10;M9tqnQTbqW2TjuVvly8fX9tr/DX0ETxom/WFy8cLyKGZPoj+QBZF2XZ0QnwgFEsmcqQrv+VP07gJ&#10;xh3PtSgMm9/4MlIqrSmZC3GhhfXDU+XPq53UKLwUf/CPR97bb3D8wCyBy/qAw8lMo2Na1uUEavtt&#10;bYNvh+B0Kv6pMI3H6dA8JLwl/3X/S+kMf6qu6by34/TzTttlTZc5/bx/Tz/zPnaJa/PsNC/Ltx19&#10;5zPf6+fJ+33ihvc9B2C8Xng95mucd71Nh+nY7wzT1+ZvCaz8KwcyiSlM5kIvv7Ps7veaJKccOCI0&#10;oF1t2bx3IYn8pl7xWV6nkHn6jmfDK/Sscx0esbu7u0v/AZv7/v3wcfdjZB7WQxcVXwuQ+k5ZUY7i&#10;V8KrGRvnuTDcwGgba8y55M08LX83vBEc8FcTkjf0mg7Xz/xH2dVXrmtso5UmcGMCn+VX4bcWPQE/&#10;z+2f+f1v+z8unPGULWF1U46+vfITf8Xi/vqv/zoTmwavTmx6FO3Lly/DEL/+9a+Hf/tv/+3wF3/x&#10;F5nQlAmakSSwQaJEqGMsIAiAyAw+70EjO2TGHjTymo4ZSrIHQ9KJG5WxaYydT8VtrDKOMJx7w+6+&#10;xDwYThxQIp9OvQgT+SGWsIA98WKExuNVBizFlEFB2hFihhFvGLMZsn78PEw/CfGpyysVXxMyDJ9/&#10;/OczQk1s8nOMIWwoPH39n7mvS/1nmH7Y4eZHGCd/9SvA5JZnBdTNu7x3YlNFDm78PT7mBdcxdhk8&#10;U8H3YI3fX0tEMOSJfI8t+CIl2WZnVEKu4qxdRDzivelIY1UqEg2kcXyvQ+3RLa6I9ujEdwi0R7q8&#10;fvM6uzW9OrjgEX6eye9xNGvra8MmzkrOY0aJGZrnmgebN33mb4O8bCy83AR/tyLzPrCNdPbasUMr&#10;xWmDJZan03Y5cSjG9ub3VD2dNoM9wal8Xmk6/S9FQ1+Fqp2ELi+k9E+cj+kM3vu+0/q722GdhtYB&#10;Gh7vOxo6T7fB2O33XRsr/pk6bBX46oE312V1vdOxDZg0nTZQ7eB13oah29P1imudiTUcaAfzYnDG&#10;tk3Daj5D8ozvusxpnShvW3bKJ72mqo6SLNyUnlAX6UjpGJdD5726qCY5nUByIMfOpMaDTgcOmx0c&#10;o5MQMRLA/gk+cXLTzow79biAQ+iC8AiLjvYGTtq9rGzfzKD8zqYTmn4XZxNHfnu4d/deVoB6vXf3&#10;/vDg/kOc+wfDE64Pd+5mh5I7N3fW6aSD62XqdNLuk7KCnJ1hbD7REaSRCm+1L06j8I+Tj7zK2fDC&#10;aK+QdOqE/L6A/ryHs9DJ4NtVsbzXWbUjpVGzRA2uE192tLyCMIqhbP7EM8UPx8jyq/cfhu9fvRp+&#10;fP1yeP7mFb/fD693Pwxv9z4Mu05qnmNfrpB9Kr3S98gOkZE/dXrlrZHuGVABj0YHcifA6wCxA8Du&#10;bMl94lV2r84BxBztysQmnb5Z7NI8vxeBcxWnZH1+cdgEdq/LtHOeMuZSDriAxpf5dglX2n2FjsuE&#10;VgyHOAJefvfkZjqx6rA49RfoRWhiGrKITRg07QJxmdx00Nhv+9WOMvgTvR0HCh2ZXcHkUrcen52g&#10;Vw/SYXnrt4elL7jyez9+FwCkpGNvNVmZSF3BjW2Qpur9Ub4iI/CpNjlOFc/V7z43Xdn8+i6C+FZ+&#10;dfDj0Jlf54/8aQvROtU12vysmFYWxuYqf+ZzwMBOmJMHBw4Ec7XTbvmRNycoRpn323j5xhVts5Nq&#10;Gmod6x4HVJVPI2nynne2QzhqQvCiFi9As/ZdxGPsWGzhmG6kj3gW3iKrZVV7HFzL6nfK1X6WDS2d&#10;EXiIYrs60DcOtzBl0IvYz671I23rSdlM6hJbv1lm28DE8F/pcWGURv7dLjd1ShPCjU4rfPleHKuT&#10;1ccecxS9vEhnmWQ1MTO2FZz8jE+m6um6Gk7rMTbew0eNF/Ka1jqN1m/+zmfarsfg1TJsc9t8fxv7&#10;t/on9aMbzi7h0csz8Icu9ZsO+MEr8I8DmZcnp8P5MfRGL6sDxZ/y6cpDqwO6ojcBcifWf/XUQb8L&#10;GKH0WMFme8TZA3SwE5sPHz6MPy4uDN0uozA3/byfbmfTwmtoNuZvnJjHtupX226fm966nEjNqm34&#10;xWB6y+9o2qZX06jrF/62idbt74bXYNqG0dDlBN/cm97YdZrP9P3caOj7Lq+fT4d+12UYTGeHz7p6&#10;EMbfNQBzw4Pem8NibUstOHIHa3X8LFMYM8BCTFr0odfoZvGBjgMCVSbl1CSsfC+fWHD7eb4PPNzY&#10;F3Ewxh09WeixgPzoD4A+TwVwMkvaeVpEH2OrXGkL/M4fFQyfsTvaql5o432+sc37z9ZNOU5OzlH3&#10;HDZhBh63C51vdFHn1tr6cGdzK/7B1ur6sIy9ymQTZWmLdPm9psNr27lPx1ccX+McnlD3Iyvu2HTx&#10;Yfp92F91okVkEgeBqJNsyDcLPZ3Y5J/6EeyC2+I59Yz9N3GSXRRL6DQMsd8ez8pj3ncQjKJP04h3&#10;PMskgYXbFoLve1dMdsZoF4E7z7Hfq7Td04o8qUh5KBrd6NroVGVMfrEd5PXoqxcvng8v8UHcRWaf&#10;9ujoODt1nVCR/vZdxEXH9G15pxyavvvBDsja9/VI9V6A4PPgA/ibX5WdyBu8Ke4jN7QhsX3P3Esn&#10;7ok+6wFBJ3fkqwx4kK4GPsS7U0mlSzLwFt2uj2qbnZwo/jXU9UY+DZE//vJmTDuNQyMmzWzX78Rj&#10;SpCIud68676OsGtHpJdtddFfxggOwSM4En9ZAMBzZcT8+gZeGz+22zTaW/GkTYseII14Akk3MPCs&#10;YdKuK/OZDCcvBdekATjzeMoTyj0Bn052xp6b9poHxQX6kTziT3mPb5RybShJrF++v7qEt8U//qR6&#10;oX3UwEJCcKA8lj9Y5QuXdYjSpCOGUSx7DMmrwhnfqwOrvwEvg6PWfb7zarqkJY/6KrrTIihzC1vx&#10;+P794enDR/hUc8Ph/v7w7u0bePVgOMdmajuDI6p3vMWTRoI77L+T+B5peYivuffhw/ARP/1gdy/f&#10;tnY3YfiUtsmH0iK+OTx4TuvObQfwunDt++++G/7hH/5h+K9//1+Hf/wf/2N4hdwpS+JcWofm/Mkr&#10;+jjyhz6h38I1ejS435j0u5eOLV3LI/a8Tj+hzdSV73ou15HOKc+F09Do8yf50AnOC3Qqvj762+/n&#10;b6AvXETqItFHj+hPffF4+OrrL4Zf/eqb4dd/8evoFHcBywfC6y7+/QP6U/CkE4fN645PefxqbIJw&#10;EDPhJyW5ukvTXfdnp0e0zYUSB9nFob6wrIxvEEunVNuODmj3wQGxTqwyjXpPHlJfSi91Wo5cpN2r&#10;ftcUOJsv5GJIA46v4HX7DOfDAW3Yo6xdJwS51jG0YAq6w1S5GjPZJ++HzygLHa7uj/73z6bJwLQ5&#10;/j/R9iYt+JWmZYAMXsd78tVdwUeGyJKhFwwJv381WVzvlI3IHzjPjkRspJ8GOPTo9HN4aA77u741&#10;LKxu0d9eGjxb55P91Fnlhf4E/bpF+nJObDqh7c5NrYHAuADGb8Ha/vj7wKNEu+C5Fi+W3s2nTGgb&#10;KUR8jvV1Qs8dwun3g0sXuvqJB4/fcweevojliyzhVx/5zco6Gab8MI+8dQzNvp+96CPSfMBffQ+f&#10;HUAnbV4mpKCJvorf6za9PqCTmo6Zad+k7/7hUT7x5IT1Pnp27+B4+LB3NLzbPRjefdijr7ibY0m1&#10;T9qH+3fvDo/xXT3pwON27TOLFOs58WQTZMvyvv/p2fDq3UdkGr1I2+aWV3Ps7Bw48Mhpl3XYy+tv&#10;RMofI1mrjSm1g3dEL9Dzpo9ZmxayCSa8jq4kmsbFFepYfSy/7/vw3v1h2+97au945oRnfQNZ30w9&#10;DH3Ul2OM3+qzROU1HAYM8LK8yn3gHGPJdMXp50ZDv4seHp/HjqYsQS7YlVnbpJwblVvbGf0BT5lf&#10;XdV9CRf1eN9+ue8N1uUzfX+vBuvyXpsYPBHkK/FpPscMXFCi3vVITOvOYld5N3goG5K2mBm89W/l&#10;rn0y2yYsPYZnnQ1Xt9n6vYqd7ncWrgo31hB6WiYyVBPQwKAfzTXjbPig/Y3O6FBtCe+s2/5/npG+&#10;JjedaDQdaVIPQdyjH6Wr0cnw8o/0G7s/y2/wI6DRYfIC/JEjz0e8W475s4PPd9aFb219fl5AfSts&#10;wf2Ir9uheSK4HO+bNwx9H5xNvZ9O0zwkHTo2njufofN0OR063e3Y5f5S9H2X0237pfYZujzf3+YH&#10;n0m35mF/i69pnHkvP6nHjL1QVzrIa773t+96zNh8XU+HbnOX6dVnDYthOr2BN6Qx3UzkRb7MUere&#10;Ey0x/Tz7ftyLG/sE2ZiA/lYnJ5CGhKMNI6Lr9Xm0CUfH2HF8Jz+z9P79O3yel/Q5Xgxv3rzK8bTq&#10;gPjw8R9lXWmsb6/dGf19YVKvWpd1aCNhXJsTv9qFconlH6ed/Ct7DJ6VRfFQJRDGK88y9hW6o+/5&#10;nZh2igcLKVnO+Ko/qDcgIB3+L+6UP+6CjyNsjr7eHv6hvo3jZdJ+nf6Zi3yU7fjv1v/v/t2/u57Y&#10;lFjff/99JjZVWBLcnZpOarpiXOJ3JywdgiljoWN0O7pqpz/aqsNYs8rlbBlvJiorfz83ms78duY6&#10;+rve4wTjfNpJdFVeOnk0XJ8gSFGj8MNJTeXBGCbyN69dcSNRdM4ziE4CFWBNbBZyKch/Y/Rv+ndF&#10;/xN3rjqM0BKLyPVenowQm9Z0vNE85JtvJT/17jZTJPwL7nPhP5lydN4sWTOQtuSXr0ZYvM+7+l3P&#10;+4+SLMKiLCH3PO2JzZHp/Ofj6zpHHspzcK9yr9WmMncxuY6XGBAP5i08I7SfncSQHUsR5AUxk8zQ&#10;Js4vvy2jV5TJHx8++CH+t8NPz54NP/z44/CMqwMJTmq6auEU/hTXMxjg1fVafZbVYxh3eVkeUMjl&#10;n+Zro7/j5AOvgqMyq2/MCEcRTnj6XSvW4FPYCea9kSvjP1XEBjGStPwZuowojaky+1mH8F2URvGd&#10;v03zp0LDY0h+aZL8VX/qAV/TdXaZgXGMPhOWtEP68Wc5UYQozum0hi6n87Tj5zPzSIPpYI2V32u1&#10;TRiFLSvkdEzAe5wVjFEPoLfRcvGF9BWmS/jFMA1Ll2dFNXC4OGyubWTib9OVhRq9dmqAt+EfIbvG&#10;VXc6U4bpR14wFPwFc/SLvMN9hSpPh0tnWZ6wLOkh/nRqnNjMIEDqHWmNgakOKs4TV3eAwqXDFWV/&#10;Im1WaRLtoNjxdbWLae1MeGTNQ4/Swrj7DQ473UZXIl4fN0fHbWtja9je3B7u+Q0hj9xy1Rrp1nDs&#10;PcLWDtsidc0o33Za1b/o8TOig6X1nWLeO0Fpx9VVufyiadDClZO0AcOtzgRBQF9YzZEclD2Pgzc3&#10;Z9trcurs7ALbgKNO2eoH03hM1Irf8llcTgfMAjzqJ8cnQItT+Onlh/fDj69fDc/fvR1eYfQ/HOzm&#10;KNrDM2Tc73EFb+CXqCOeHY2UVZ0TyyqaSV9SSYJM3LkjddbIvZOR8zzP4DD0mY7zvPfYWXdpOsFZ&#10;k5pz+abmOvy7ZjvA0QLP5y6rzExsfrJDgsNBe6V3vuXJPz/P0XxbHTIe42jYec2ArM4Q9+VIJIvo&#10;LeTSht4F8wld7fdu8g1OnRr4K6umkUnvnax0IE5eMmbnyUc6q8RDbLR5lVa/WQqickSQg4XR3tZH&#10;pTpPPZCSjot/8jHvysErx9Rn8rU+hL6AA76mSacCvows8VvdeT24RjCPdiAdOHR8DZBTOe+deFUn&#10;iCs76OryY/U5nQ6f2fFykYuTbVlBDw95HFqOOuPa8m5TDP5WF1hmr9oM7OJTeEaYDBnEVybp5DgZ&#10;7wBa/CTg6IlKnTvLLz6Dv8J31Tbh85qBoy4/uLN0nxce1bnVWUN3KOuk74l4dUc6RfBXwUu7lPFR&#10;J6aNI19LB53p4JEo7DUpDQ8JC8F0whmZAM7c86xkgnQ6u0R1lzrMdOqz650vTgCCZ4/zEccgYTg/&#10;qQkYdf+1szzWdVPfjW1tPin4dMpvrj4PTshnevnGKAyhI2Wb1hgdSvRZeAgY2oft9vtbXtTP9N58&#10;F58uhpOLE+ThEj6Yy2Dlph0i66Gsz/DWFbRWXrN7hugAE+I18pG0LJoKU2Kel/47J51H3CkpcfTH&#10;tuunOKHiKSkehahtSy7rHNvVMBsjc/z2XeNEPMi77Xf43ND4NI8y0j6Pz03bHcFeyGiZnb6jz6Zp&#10;1uUKl/V0nYbb+O8wDWdH89ymu1dD19ftMHjfv/tqHdOx6zaYJr6/Pj+yMF2nuO/23Mhowzfad6rQ&#10;L1FO4vNTXk1C8h5583doA46iA0mjOGdglnfmcUDE58Lh8WYOlvkuPgXRVvCK+uzcKeu1I2RZ2Qd9&#10;2s8aTOlohxgeRu/4HTR5so5Fh6vgR3dvTrATRmXQEwKcmnUHtbuuVoB7bXE+PO1JApsra8MWPpEL&#10;n7a5rmFzPc0irr76ljJjh6Qr5X2W3/mNIghXN4XFeI7jBNfuZjvEX3Aiob6xHUsCvkgvXsAB3Qwa&#10;7lWbBd3Mr54hbfDIb/WaOsXvTPrtK1FODRQlb4lH+cOC5B9pr92pKxgFrxVNZ/rspFPvKbtczZfd&#10;L7xzsdDy8lp2bH711Zc59SU8FnpxgR/CF+AwvGJbgdX+7k/PfhpevHiJ/+I3EkvXuOtSe102/EYv&#10;yaOxDyPfTMuZMTIw6lmDusT65OHw1MjjNRghL6DXTmu3xpGTF/SZHRhI39z+NjQ4gRaZ3OHdiTTh&#10;ee0OrTqjV/jtPRWkvqwgp774qE4ua0PVhegKd+doV7UxDrYLq3nz/WL9GeFTbsZ2drRt2sq0c4wO&#10;PBce2pdA59s28GjbPIbKvBnABPfyhb+Vgz69SSESN8qS//cR+qEfofAFXJRrH9j29aBm8Go+0ra+&#10;6bx1DUqCdydqFmi3xyT6vXYnAI7hb/uffv9W3/Xa/hPj/1B67La1UEYGnMLjlEdjEim/BsHUE+oC&#10;9ZY0Nzeh6w9/y0PKJLo/cBes6hLTRCC5Kr/m7nZEUrlXv6m/9BtSvvnFqg21xPGinAbnXGHBlLkO&#10;Dzy4e2d4hI2yPXv43m9evRyePf8pJ3854PaOfrpjQYfjpF0mBIHX9klnd2cew4eH8Kq7NS/o4wdu&#10;5QT6uODP6vxUwOr6ZhZLnCG3+p/6V44PvaUOF+Tb//e3bVxeW6nFCNBWJIiG+GmhRdE/vA5M2kB3&#10;LiqryifqQHVGenBo/2QBfwZd6ETPCrpHX4C3vJc/HSgEZq6zn/H54SeP/XbRiEdZemLOzjb9q23y&#10;b7vAeh0bSx9maTH8dYKM7O7uZYe3+kLbIg16kaXwhybyDDygvdGeGD3C16N83bV+uP8RWXay8mDY&#10;37uZsIxscBW/Dgzu7e5GN5xQl/KpbEVGgDd8Qsv0J925vAZvS2M/2+CkWnxM+UQ5ATYHW52sc5Ho&#10;CXzshP4J9TnZ6edALuCjHBlsOnEJbhBG8tJ2ylGXOenY+t7XJMMG8J9RRlPAr+VCOsq3PDP6X+55&#10;SdrwNnWBnNDbRcVIBu/reb1PM6GvMlc6WJ83tgGYPgOfR/45eXnhHq2FtWFhdXOYXVofLiaLwwWA&#10;mMZjtu2zejKS38tdsX8nj2JHlQX5SLqZDiIGJq/iq09p0Y4rD06UuIghE7DQdw6cfwbX2qfoQXc4&#10;XlgedEH3emyy3zNOP5hnmi4p1zi0T+wRtH5CxGNixYVHZO+jO98ghx6xq54SJnX5bNKY/3N8943N&#10;bfh0J+1zgvr1m3fD85evh9dv3w3vdw+GXfJ/3D8a3u8f0L8+Gg7gJScrXWQrj+i/PnnyeHj04GEm&#10;YcvvKT2lPfaIZ3drvnn/Yfjx5YvhI2XY3iXke462zS6tDBPw6MSm/sOlfCIfSVfwp9zoLxc9if6B&#10;O8d9uY2ek8gZVwHHyve5No6rpztId32ZsgHqo0/QcSYLFz2G1gUbjn042enYh0dI1qSmNoeIfMQv&#10;5HnkM/AAA2m4C8uGV2U06dFw/kK0LQbv24+4Ha/LIniN/ULODC7k8DNy+h2OYRr03V0Qaf/B2Ke+&#10;RM+PseuK7eN3+rnyzGgPtOe+E4fWLK7KTjkxfZKNUH//3/7b8P7j+/CcebMRZWzXdRB2yeFfyAL8&#10;lGWhli+/CW9POvms81NS6Kze0zZngpI0XvMN5Vz1A6EHMqtucvysx+QyZoh85pn5eS9/Ro+qyxLB&#10;gzBLKmJ4hyB+awFOLZLyZAEXJFlGp4mR4J/0MAi739bMN4etHx/Vb3svrXpEquNy0JNYffixny6+&#10;uc/EJn3n6T7Jz/A4Bp81X0y/v53W3/1MnHt/m4dux043XVbfTz8zmPbPidPBMhr22/Ab/D39TByI&#10;D581jPGjxrK9N/q8g+U2D3fe0BKeM4/v5Tl5rfm96+xyjdPB99fjUoTG1e203isv0lib1PKS7/xq&#10;i9FFWUhBdY7fdLs8WUIdpT12wb4+SuZMeG+MfZNv4fc6LQG/EJ5x4eO79++Gn360v/E8/o/+lrrA&#10;qM23vcJVE5uFvxucaVOEGz3pc8cGiednwKt9gv+DN9PSzOg34HbMNn4y+jC0tBBlAgEXbttd9VAf&#10;eYtu1tF4s85gjLL5HznS/qSp/Kd8KSPqnAN8mY8fPqBnPmYe0VNu9FmUnfX11ZxgoLwLQ6jjjk0L&#10;aaL+4Q9/yMSmilKC98fyZQI7Ok4u9uTk7clHK+zYH2vV2XSS1Ku/O2/n9+pAUg+uqCz9PR1Nkw6Z&#10;jtjJOHE6rnY1T3UUZWYRDYMGOXYCjLHbNFhkedXw1b3popxgGO/8G1+I6uCjAg9uhTwxHZRJ515i&#10;xQs2XyuGEtqklYj8XVFFrzgy5T8t+f9FsDC1ct0k2hxDXcYfJGmaXz8XINMHqkqZo6X8mXeyCzHC&#10;mpe+INZrHyVQpu2MUIILxSa4LA4ec5jBukyr81ll68THQZBovHcQ2HIcvHbnjZPZ7+g0vYKfniHA&#10;z148w9F6MfxI5+mn58/y/MPHDzlC0eM1FCwnLhZWluhQbGfHsdvRHbBTkSl08o98KM/Ky/JUdwQM&#10;08a+JmpKiFVu/c6y/H0j3BqManLzge9M1/k7tBL0arimy3U6lcj4bComXxRFKfgOvB3v/plgHv91&#10;XrI1bD0Aa+j3Xjv6Lh0AaTXCEgVmBxScT4ekNbbys/yxbMMlSqtx3e00dL3XgZ/mbUM1jXPvpUN2&#10;NtCpaJpMw5wG+n/XzTNhMo8DMk5qukrPiU2f6WjchjUO+aigw9OhjfUDE3AJT9KPoHvvewdGdXSc&#10;QOqXtlWjkAE29QHwqMB1osynQh8hzjX34SnpXgM8GThx8QDl145N+UGjjR4EJmrHONWOVb+nec9J&#10;fTrTHpOzRPlqypqIhM/tpPHcc8ptf47h4GoaS1qkHQtEvxvjUUufqdtvyjmpeYpseu/EViZbKMfd&#10;19mBTbmqRFdmOknpdznOMJh2flz8EJ0JnHbCXP2qDrCT5mNXnjqp6apS73N8EWUv6vwur+ZYVDIg&#10;42Xs3YXnCs9L4HwPXG8whu/9lhkd/WOcCbqPvMNZBd94FHHANRCZ3BTf8h95I3s8zwAObRc/GnUn&#10;cCYOpsCvs7TH3Zn59gwxE51cs2OTmInN3F8NC9DNb66s4VyvA/8ybVykVCczM+CM3EA46KvOtMPl&#10;wArPfU+ZienpF/21dd7rJDhgN7HizAAA//RJREFUlt0Ayh7pHTiMM+R7/xN4eKMGjWeuVwznBVc5&#10;mWwp4xxYpYlXcWQeBwX8vpA7EJwgPHK1N/emd7ewZVhWBju5VWNpC51sVB8Ib2RAOiUtKJf3pBlX&#10;ZV+dq+51R4syIO4j49KEPPKyaSmEqrQXpW8cgFJ/0OKiG3jN9yyQf5snbjymXH0uKjwWTcfUDpRR&#10;mViC35WHdHjUG91JtV6ureO9ZoJTOVc3hOdGXTQ+ExcZuAWHqVsZoW5hjMMoXcQRuEg+YM0uSu/H&#10;cupYI+5pSw+Wx4GU98eo3rBzVYOQ+jx20CzTjlI581mYIXzyGm12YMHfoKHoA23OLmowzyPXanBl&#10;1N3AKV8EB5YvDIklGz6vwVR5Thrb9NJ1wRkw2In06D4nyFxd7gIKYfRbU06+KEvlyApR5TdvlzEd&#10;5aHgkGh907H5y7ZNd1J8ZlD3hUeUXwEdg/ddRqfxvv0B/Vl9T2l4fIq/eXYC/XCkoc/1xOYCtoay&#10;JuSF4Nkh5+SmZV14tLaCZaBtRtvorb6T9ceekMRjvE7Rieo3+cg2OBirv9IDEv19TUPDbj09KSuc&#10;8nm3s2RulCOieKz6y9aYzjLMM12GZZpeuhkdaPD3dJ1p31hX02ga34amp9dp/HpvtLzpdMZpWI2G&#10;Tm9o+I3m79jvpoPPp+vqdAbT2qGsem7qC87g8bryu+9JW9eqw5IokXKk142OyOAg6ZT5OlnhZDhD&#10;tmw3AEQ3ZsDcjiJpsruHZ0gUr5UHDfwIc3AFf2tzqNATAbQxngBwRdln9H9qIqp2H7hbMTaDvNok&#10;B9QXgG+B6zy/Y4+oy8F27fgieF7GHrnIyYHYTWR1Z31t2ILvHMReI26srOUYRXe1u/gjk68yLDCh&#10;0DLh4CS+cDeebWeCLJ8r9Cef317ze9f74wTb+XntDuZ1JTRqc2aJ2GPvswA0smLZVb46yL6oPtuG&#10;3wlfQSejetEsYjEF3dCqeC+TRUbyR4dCT2lXlctj6sSG3fzwgzxPZ025dMem39j0m4wOJoOFgpf8&#10;5StQHj/DQ/CDutW+7stXL4e3795mcADwkkc4TC+fh5fHusyrftRXFs7m56Qhpk2BfYzCD7jylrJr&#10;H1kb6uSIAxmBiHK0re6GOzDiC/n9nWP73EQnmYxOcspLDqZEjxAtM0ff8s7+tvfZ+Xjm5E+lj10d&#10;+VSbou12cZJ9L/WnYwD7wkNd7jYSlky0kr/79cYeRwiMeweBt597Na1wJF9g5jnRMksfYeOF95i2&#10;Ur512AZhEknKjzjVBscvgeDCGvtsm7FHWSyYsnowpyZj06chX9mrGx7PJHnoJP2JyL/8mqNowdEp&#10;/N2fn2ifTL4J25BVmXexGoVSVunG6Ed+W249pz7g1UuTnZ3jCT9YCkkCh3AFNmAcYVLPyEfWZQjM&#10;FOvvDPyMvG8RwuV97E78hdJ1xX9WaAl1H1kCRiv3tZ6Yvq+64t62O7u34hvv0Qf/+OEdfHMU3shA&#10;GBnk2fgp+Dc9MKzf4SCVuzQdvJJH1ZsOAjrxm4FqrvqXDmY7gb62uV2THehufVl9LekpmJbn0apG&#10;QwazyRffPk8CePS00bb6LO/EBXf6LY4RuCDM/ouqQVaapaz19c1hnbb6PU6/e2zG8/MTdPrp8Bk+&#10;dLfmAvywaDt5meN24xuUfnan+tGxCw38xvJHZGR32EdWnND0+FyPdpQva8wAKQY8ccd/YLt0mLrQ&#10;eove2DJ0joPhWxtrw8P7d4dHDx8M9+7dzfcRPf5Xu2RZTp55/Kcy6uKFmqQsmjgomN3Y6PnQyGfc&#10;6yevo/Pqcw0u6lNHqefQWfyWb9RhfhLFo5fzjVniBZg8y2/6KOJPOsE/7oCvfgl6z/LMD2NPcq55&#10;mkO/o662eWTV+k2A40suUgYPxud1P/7Ihf/4nUkt0yN0mdQUpxRqdsvIUbDBaeWJ3y0OnKxcRtfP&#10;L9MXWhg+c51Z2hiGhdXhwt9+Ogn7aR83k5r62eBzFTps0nfewKa6w1rGkX76B9qKLDA1Em4WgGof&#10;PsGWyArw5vvrwJjvSgKv8MlD0c2k1wZLH318v/ds/yjfcuPeCUxxmt/c08mAceey41HddIAO/4ie&#10;fHdwPHw8QufzjBpDR+Hy1BD7IRue4uT3cu/cyQLRl6/fDj8+fzH89OLl8Pr9x2H3AF17ejEcniBv&#10;p+h9xO9K/IIP4fIbu+4Q1Hf1u8XKe3SscgBO1MGOAXzc3xtevnkzvHr3PuVN8KmX1jeGeez7HHic&#10;WwTv8K87NcVJjqGFZ2M3eZY4yrHkd2Lz2mYWI0QHxc+V78P79nWQS6P6Hbm9+uTCCXwnsngSi0fn&#10;bmL315boLyLnTnA6ceZ7ZYamhp76I47veB9+pT7/Lz1dPBadPsL058YON7rYdox8PxV8ZhoXdPz4&#10;44/pv+i3uxDSSU03JRndGe7Yp/78dF/Je/PH/4AHfNbPE6FbB58bxJ+22c0k//D//D/D73//+3wS&#10;IX1Z8qhfDTW5oe0zRnIj+z3Joe1SFCw3/XF8T/uKS8suTK0+f8ZggE842s/uCSkXXai3ArOwynuB&#10;2zT063mefj3RqwtAjPr+ZY/ANX/8in1xnKX7pbGOopr7+ACjjdF2e1KIdXd/3fJrknWsF9nPBK1x&#10;xd/Lw8rUIlF90/TjR1hqgog2IqduMsjJKLwr2/TLoflkmj/+WPhj/GQIf0KL9FHG0OV2/f7u2L87&#10;lO6sOP17+r5/d+iyLN92TpfXYfpZ+IBouIQGyrI82PLQ8HtvOnE83Y/s2G33XfFJ8f5t+BquvhoN&#10;5pX3/G2errOj77ssnpC/yvAepuKfPI8ODK7R4ek7Ot5UafS50zZ1Fe1z7KqOFIcN5UjhFxbLhH8c&#10;79zA51JWlPvdXRdFeVIJvja/9/Ex9MNdyKhsqpDCw1ytL7D+/3n7DyZNkiRNzPTkEckzi1eTYZg7&#10;yIoA9/MALHZl9g8uiACCxe7OTFd1ddHknGfe+7zmGvF1TvWu3J3I2Rca7m5uRE1NTVWN+i6bPFcm&#10;65vaJPHaxOa679hVyypocMCzHa8dGu081Spb6dTWZperr9gd4vM3ZinLygN6IP7G8eAlPL8EazuT&#10;IXtT3+CXX37efvr5xx61q09QGylBfKv0xvX13VSnIsCvteUbm5CDGAYxsfnv//2/75ZWBVf53iHc&#10;TF7qsMzEpetMZk5HZDol07kxa+zKbyYjXddEZTpMqVAMKz9XSA/MgAtQ6Toda7AwgHhhFMKnOwUI&#10;lyhyxkmKVKG5Jjc1JHQPxRaL5Jnw4rf/QhC/5VS4TvCqqxVi7v8chFM57WDkPn/1JzTHeF6xk3Mu&#10;J6sx877hAq7/X8OeH/CvBtyJT+76Yn+//+fU6RLsfVrQtJQ9jwX3q0yhZCCd/cF4cZ4X67E3Cdtk&#10;MHdokmvI2rwKCBro6oPmtwwpVsJMakgRoz99kc5xjB485jhEx8ta/fnNH7/truJvvv2mk5u/6Azg&#10;rzRqH0K3Enx9xyyNJYifj6F5LUxP0RsotIqMYMJXOsprMOBh83HFZ63PtAU4V2kGtIMaMalPMEbA&#10;oRBFz1KlNMNrS9i1sTXeaX2sMH8O3NBq8llx/hwEFR6OI9wnfgKUtL8KdYPTicce5VTRULqH7yd9&#10;eXHeVTkn/PhXcAU8T/oDU5Z55g7juZ8wgJtwuTmJdxgGxHeCrPpoXYSPMN1Oo7pchDmJ27RiVCT8&#10;5XRibWNnfH9265NOduhIN09RdxqvwRvCefFGEm+YdgKTt6s8llOetP/wS+udQRzF0o5NUVp4nbS/&#10;PDbtCvclB/eAq5xofcJDiz7CvqDAyMIkEikYBWLwhlZQj4zQc5GXURZv09kOjjcMBppkQCfIUiy7&#10;bO1KykAHOvKXnFZLT1nPpiWndJ24NJChs25ywirrDq6ms2yglgzupPAFRt9ajatt+/7QqyhK3y1x&#10;tJPOlAGfTm7CYZcDUA8K63tFMSa7W/Pl6+1Z2irZacW0jo5JzUspx7kodpOaOnDnc3+BsRmj8m3q&#10;4mnSf0i5v3qxPXO0a5D/cCGloOBTHwZPO4iqAtA4fsNnHawMDdsO8po7GWQOXna9nA2iBprR42za&#10;egeTQWJ0ADm0cvUNvuPQ4HJoYWLzcuRcd7wmrQ52OOYo11RAeABYzUWn4bGQL2nYTRBuWzyx38Mt&#10;T+209zjqvOsALlzzT/QumBAvZWpZUy6TmzOY2gGJhFAXvkuqA2vw4V2iiNmJlsg4tEVn4Xw/5/Gz&#10;p6mTl53w7Dc2w7voEMqWR2DtUsg/PLsmEE6NTW2PYSSuFeod2DRYmTpTjoYRPvleSCem4dXLbgSe&#10;7PyAacq32ph0I5PT2TCAMB0o5Zc3eW23pk5HIbx6lDrp94Pyrt+x2/MyOVfZH/1hcGwmITt5zhhN&#10;fm332pLvMKJn+YmVMeXPT70U9rYV1xVuCe8bLV3RGejK06Stw3Y6KYkGC5S7sjk08Kw9n4Qhy3KF&#10;A2PZtbDHmbKjx/p+kFWBuw0WcH2buoQrGbOwDF+n/qU3+q0LMVK+vk0dLblIT+51jK/gk/DoqaNq&#10;Jd0c/U6e9GjltCFtqRTaabJ4ZMUHnqc9yqN1HZh7+AIOHaQPlFP+4nOD48JzpSfPj2HSRAt2K3uA&#10;HYsf+x28yBFtwrFU165c7sTmNbIueZyJrdEda+TZm9eRjTpe6Qi3PaIXObK3w1zKG9omHg6YPHHs&#10;WQRZy4IHrKw2MGRi09VAK7rAdWhAbsP3Yxv6Y1oe0pMbekwHURnFB9KFg7ozQIKm6Dk0GjjM67Cu&#10;xh3SWlggnmcwYQ5xnfvxn/hwdZ00x0064/5L7+fdwMovcNCu8i9/ZOuef+7ZbotPpaI+k1Zg2gb5&#10;sFaPa8MXm+eagHnSCSSTLO9DZ0K5x3S307gmIzsR2V/S1R6UM35VhLnv9QPZmvwSn85JJW1vLPSJ&#10;zDTJZGIpaEZeGfw532NkDcxdjTwB9M5ROqHH8b8SnXw1PHvtyA6cHS47VvlKbIPLndi81oGVi4V+&#10;69vCDzI18eebmhbcdJIn+HUwKDB1hDpoN/WHpga17d55zN4OXUxsvokcSiIqJmGGqAEjhwqU+9VW&#10;pL/aiiDobJfgjbQH3wu/ehzcghgbBR0l1Hw9DV7FDUAHXovHBOcHjcG9uj9AZkpV597Oqt//9nc9&#10;vUibaNxC/oTPPTxXXCvDoycfP2mf17GW+qzDc0s2kvOrn0rWa2NdbEMn5Wp3u4EzwK+Q9rjC5H10&#10;mDjkhDThvmzH1S656+nsk8FkElk/bfxk50FwapuPf+2/hNNnskgYb7af3cn56Il9svDFc98cNGko&#10;XOLv75TVDjBHeT56tMYDZlygff7ITzLKhKeJ1BlH+Bh6xNSjxHn0eJ/oXCc0aU/yMV4wk5z8LRqw&#10;08ZgjElO7014CjMTr/3uaq503qOnj3qUFZw6PiG/AHzsbnvS65L9D+8/2CeD8WvacdJbk7uLjtI2&#10;+Va+Sd12x1qeDfBWv4Z+aDk6n7wwSHseYO408w7sFD/0X5PEi1dXX8NzbhLbAHD4C6PuTNsFBuXt&#10;8HjDlYn7nkTh/Idf205e6cHT0at9EC/JP1DeZNto46PjV1IrreDcdhg8agcXH001LSTpH8c2skPt&#10;Qvyeph9+56cfwwv3kKV6BN8eXz7l8cvhXwPM7Dx1+Ti0xjsmtNHY4iD00k70x3yfE993UvPa9e04&#10;bfBc2sjr4Pcw9fMgvIPvhWFDyZjs9j3PTz79dLt5+1YHzJt/8Llu0oJdsh+1Tn6z/eB2Le3miy++&#10;7FjBcdJ7/8FClehaCxAjS4+Vp5Oa2p4jGlPnz550h6l+wKX4XU7b9j1i/SxH779nD2g7sZsfPPLJ&#10;nF+2n+/8vH3/ww/bjz/+1LYCfE7HOIaydKwk5VB3nKrFLzPISK6tQcL0PRLW7tEvPv90+3/87d9u&#10;/83f/U2/B/ybr39zcjoVXUWXGTxn+7In7CLtZALY6wbNl+2bsiYeunnX3ZqRm5x6Jes6SUhO5vom&#10;fOLYZZOaL4MTKWSi82VkEn+LJfXp0NFgbRRvZWx1bGR+T0oj86Psehxt7pf+DQ2SX/kvtFDutg18&#10;3d9i1RJo5/u6PGoJq8UsO6U7yeC8h0PaRouTD57TJzFR2H7m5Wvb2YvH6Tte2t4Hzhxd6cRmJzXj&#10;77uZaNrv8+tDJA/69mboZWLzgjzVT7LrTq32D5KZug1OTjR7m/5eGn/1V3WYI9V9IiW0Qkukgm6P&#10;vWRbkjuh5/T3XPX/4KJNmNw0mWlC9HUyexmb4WlsDhOaD58+3+5H/t5/+mJ7+OL19kRfIHLKSUpo&#10;xF5Fh+Pw96c+SfPZF9vV6zf6SZLvf/p5++Xu/e3uw8jmZ9Enb307+EwnrS3POpM8z6ed2rl+5fLx&#10;9snt2z2C9osvvurEODuhO38qk+maZb/eCc//eOdu8njWifB0sLYLSWMmNn1v80x4z+5YZXL6Qxjn&#10;tP/lPn688WWK0bx67XNoFDr6tEsnNdNOFw0juyPLyk/Bx3M0aeWob8ne6AlWV7t78yo9jP/VZ8Kc&#10;V6HSxjNp7zOxmdiVsxwec49P1RG6/hqMnXQIjRM8qluk9St+3NyzO+knOskmpL+NDPj7v//72ivA&#10;pKY+hHYvLHnQiTd2a57Z+2ObfAwdU0g+7slP4zAWrNz55Zft//g//8/A/9GNS/qyJvJKh/Bqx3XQ&#10;vYBf6ZrIrpSBfMMD0qVvyN8rqW8yyUKM4hmcyCp4ATIJnmsSMe+C9zo+du87aLuhRXVs6sTu2sZP&#10;+hZw6NcWQktuLRavmVm/SgXkjD/9175swtPXwqgD4dDB7ng6Cd5wtQnAFSwdkzaQ8lwOHOf+UnSf&#10;NuUbm2Qet/oZSTtpAn14iyNMbCpfsGm4cVPX8JgrGP4Zd8gf4z6Oc+iEH33CLdt3tSlhvZ94h8B5&#10;NzB+48b/Y3cYzv3kNW7iHOZzWEa8Q27UZg3ekw8QTv0MP/MTj9/wPfB+0lTuKb/n8lreTzquE9ZV&#10;Ou7FmXgD/AmB4pOfumbjo2xlEl/2U9qC+u8C9kBK2rYxY0TG9Gxa6TipMYW0H9GN3yWXPOch95f0&#10;4xzxHdkkbW2NPoIzXNjz7HU2PNzXeGDoxG5Jgtq29siv7TIyEF2d/vY28r2yOvp6nXYj3NTfv+SB&#10;tWBh9T/WxKzxhGUHO7VE2vBbtFo8J9zrNwmXsG98moR+2O118lgfxHdDf/7pp+27P367ff+n79JP&#10;iH0UPUiFavs2Ml2LnL5xI3SI3cXVSvmHOEgCSFl98b/+r/9rd2x6hrTC6iycdAgOOiaeR6hORbsO&#10;AyLqmkV29NBqPNyEcZU3wgP5rcIvGDfMlX/5W0yMOXg57tCKCYPqHYQMM/Gnf1KHNZhqxYTwBgpy&#10;s2DxWpnmYMSpnnk6AL/D51MQvoYWXHPPbwmrJUjnyh8D9ZiJPDR+btdkwf9v0LQCclj/x2fRZ9wq&#10;xf4GjvXJk2gp/wxS7CQI5F8VW+4NW9ewXcYtcjVt17z37KZkTIRpqIzTdpYiMAzoangAjki2FGfu&#10;AzqoT9KJNFnZScxvv+kk5rfffrsmNPNsVZKt1r6nicm7yjiM3onMCICF0xJYlDDF8mk6KZ9/9cV2&#10;K0qfgtT59cFtoBOrE23ApYNQibdosAbXR/EvYbEEMP8RfMBzeTPukH/dc+Xd8iqYMq9wudlrbblJ&#10;R5yTdPd0VvzTfA7z4t3ORul7mtfp/enzajt72v1b7+UHvB83eTS/4J3gEmn4xvf+AA/h6t9gK8zK&#10;7xSvwX1gwkzeE640y6+GBtyE2dsTP07eXN+l3btqi0sW6fDnfYLiwSUj0nFTn0nPKjAfQO/qf6tS&#10;Y5gwcAyWELBr2z4FtgQtng7GCbEmAPCSASqdlrVqBSajYPFO/HNlhPM7dUqV/3D3N/hWgeU+Rj9a&#10;w5nyW2UPzxVninYpVrz/PG3mFYWSBOm7dcQo2us0nm9alFMo1gkcKxCPLzGcEj7yuQNdkdGUSM9S&#10;F34HeKVUNezQsR2BKh6dBLtRIvcT3+AMqpj8udDJx3T6Q2uLFTrgE8R0cE2eua5VSEsRd2Iuz46V&#10;0ul9GZ1g1a8yWGX6Dt1Cv8vXbmw3Pvl0u3Lj5nYcZX4pdXYhHSjfzz2TvHx3x/371MPL0OFZ0ngc&#10;xfrIbisDyfgptIy128m9ddRd6jrJVy6FtioQP47L6/K3ukCPHp2SstpluXZsrgEeg052K9rN2knN&#10;4H0xstKOGYPKV4LfldD+OPSwmttRgiZIDToa9O4qwZS/x+K8C64f4pd8F/fHFY/g6kY5wgsmroRg&#10;kAS9AswNCuigrt27610qohO3YaSWU3x+5KNwPZo2deuYIkPtBhXQSx2ZgFOfjjNCL5OZz8IvT148&#10;256m/p938PMVi7MD3uH04tadt6m7tm1tNvlWB+S+sid00CbgyH5wZv6jR487+IkHhetq/bTV9dF9&#10;AwNJLzigTQ0xZaTXg7NyrU7mog3KharFwfOFdLwMRs3E4XR8dCYM3HcVZjolHTD2XtjcM5ZAJyKl&#10;k3oM4qX10nm5BqfKrUAHRpJX89Aegrd3S0Yufq/MojRbl4sOoJO3B3Tzy11lnefKOOECXSFaOXba&#10;aUNX8rG4YJWgN+5t6qffspqB4tDcke4zyM14Ls1Dv8lfnS3dl3SVa/evPFCGOM+dWEUfdeB9wqGz&#10;3e9O/DC5SY+WH9N2NG4DPqe6a8WZ/Fz5AW70xLRNsk95gDDq7HB34cQX/lAnDZ0/fucqLTYs2hhk&#10;nIlNdqvvArIxFPzipfP9vuYNHdiUyQ6NRDxpyyZue3RRyrkmNtEoEbW58Gce4ueXPBMXPziGloxU&#10;98qPVjr5Bletup6V1vBeem3hO7a1umRrDy1bVzt4HuCmvJOGeOIDZfVe/jOxKV/pHMYd2nNTX4e0&#10;/ZjGU1+T77gJCwZf94du4k+8w7KMO8zzYxj/yWfuV3tJGH5zfxAP5F+AXl3ypu22LEiurA6z72tV&#10;3ml3ARM+JktM0PjWnBMNTFAYyE+ULmLRcatfPMgfA6AdNAmDXQif+BZVd4Ck3RVCY5OVx/G/kA4n&#10;/eMoeGU4OkpdhRevnkDsGTbNscHV4zXBeeFS/I56rPyt2DlObbiRqzBX0jG8YlA/7fVy8qK7ulgn&#10;pSw+waMDSQaH0AUNSgJtKmVO+Ioyz378Uq7SW/jwPE559ip00YdMm8Kza5fK4lcu1M0vyaIRSBr1&#10;Sxsp3+Qqr0uRqco4A4+OokULu1+jqKFVt3gvUN5b/LPeKdneBpPhHFG7bPL1vvWfq/c6+deuXu/g&#10;4OHE5infLMAbKEDnkHPaJlliEpecNZAnHFqaMF76ZQ2M2QVqQM93yMhMEy6deCis51s3b3XQ0kQF&#10;eXojdtCtgDgNl+vt276V/un2+afr5JHuiguurQclSt0svt/bWAsM8ha9aoMs25OfcGtxUfiCLsaX&#10;4cOb16+F567m/ZntjYVnT9dnZzoBmHJr6+jPobtnbZh8ZSvoZznyk65Hp4GOEaR9dJI2YdfgZ3gk&#10;Sa1ag1Mgz7im+OHL4OVZXvJgk9oZpO5XWiYcX24P0iZNgq0xDN/qebA9emAcY01omkhdE7Qm2tY7&#10;/p0sTdmepD6rP5Vzl5fyMwlhoL5H37OpY292ZxK+DQ/h2w6exth0D86ER0xmNmzaRo9zLo8G7OD0&#10;HHvQJGekfgAdUnB14xpoPckA7H7cMi3wOC98nfach/bD1X3eVSa3TwPByB72EDnmfSNKpxRP8LSF&#10;1UwXL/Vee8xz0nas9Tu29r2725+++cP2XcA3Ni3gCFd1xb66ELcLsJKHutLvWLuGn2w+KcQWScA1&#10;yKtvFrvr+NJxJ9e0O4PFFyPHjOD4jv7d1M8fvjEu8G3HpOC+xhnOVX/5NvXfdbfS72qHfJL+wxfR&#10;qV99/VXgy+2z3GtPwmp/n3xya/vqq6+23/72Nw0vHadZPH0W/Zg6smitu+PSJrRxA3cvX+KFp9uH&#10;twbbPnSnpl17JkRuBd+bBuuDv4lBRwmjx5JpBvaMWywbxtiHMYiHKQcdgj7yaP2kFkp0vEEoceo1&#10;aUjHK8eZX7t8FHlwZU1YRhfQzUvuqauznagkT8gIC707YRm/NaG5Jj/VkfoRtwP3HcA3SUcbLJ6D&#10;lyvUKvMS5034VD/UZFwnMRPmRfRUj6INrm+BuPBJHLStXRGaYTn4nwmTeuunUGvMJHmU3+QVugmh&#10;7DxKlv7b7xdvC66uLMzkTvgiV/wsPfH1f7ookkyp3trbR+rXBKHJzXdnLmyvP5zb3jk29+ha4GqQ&#10;vZQw6W+es6jGBLCJzejJpHWU+NeOo3Ojly6lvk12n0/nkJ424TLtR7te4wqmhE1O657Bai0weRb5&#10;8ihyhn3Yb+smzoxHdII7dDXobaGwfrXFwabmTA6+ePNhe/zidY+a/fnBo+2XwJ2HT7Y7T55t93wX&#10;87lxg3exay1mxUOhZ2iK9nagGiy/cevWdin8wY69F558kHb6LHm9wX4JYzHxGXSIbQFM9Fp4zHbU&#10;l3KUq8m0T3K187d9n/B6T7Ih96I36Io7d+9tv9x70IV9+pzv075MZJ6PfimE99aRwJFZ3iMe3gk/&#10;0k1khbozJqxNkI/lzbaTdd+dsWT1a4t49kVlHQcOu4gjbK6duAy9L6QyLJy6jQ6RC+wNx0njJu0p&#10;1bFYDs+kbkemSire/YcLoXTq+eeuNsQO8zxuZLa8uHm32vJ6J8+5zuIEbfrv/u7vtn/1r/5Vrz5j&#10;wc8iDhNu0lE/bI72c9O+tXN2LJDW2ODTj6KTOM/C0xk+JeBkvP/rP/yHyN8/hKav23eWdjJpn7wT&#10;GXRvrkunLbmHf5fuiX4L/vSBfjb5Xrsn9LagxK7LpSv0LZftMQA/7YhOa1tIO2gf1phd9b781P26&#10;qmN5zed88q98oj5RFh/1mOHUpzJ71s+/GL6zaKT92+TZz9XE3ztjjaVl7bg1ZoCWXbQWm9oCGJOZ&#10;vq25dm6uBaLjyLbaYmm31YvJQ9yebCRc0Vx4F+cD1/LvcMhDE+7j8Ie8xR2Gw1OHfPZndb+Hmzx+&#10;Lb+BcYd+k/ah36GT3vDbYfjDPLh5FmbZkMtWxEf85n3rLriDyZfzrK6G3+XnPf6sPM09J43BaWjg&#10;yg/M/cQ9jD95pZTrmueOcwXq1/f4cYXFV8veSh8jOoAtwF8op6FZIGfcgd3ab1JKM/hV15KlsdWD&#10;MM++mzFB5evC+Nob55ftGxtGGmv8OrRKWG2xcrjtZukAer0LG9snSjt+m/rocM2qG/hpW6v9Lj3V&#10;I9KTjtNJTFC+8KkviwxfPm8Z1kazJQc6J5R02ADdyZn4awHg2hjTnaJvjEmxrY1tPNvu3Plp+2Nk&#10;zDf//I/b93/6UxeHsaMu07nHZNml2Dvp66ZPok+lBjpa8W/+zb/5B1dORZnY/N//9/+9R8cqiMpW&#10;EMi7gpmw5DdhhkEhjum857ybMMNgiD/+4oxwPcwHLodpe38KnjEgAbeEn1lrBhgQfp21Hh2Yf+51&#10;FroaOsx1AuWW/C2uWfe55ZLtgfuzhwO3ygDfCu89cnFOuYYmgGNIVRrnvds+/v8Kkst1MISCBjC+&#10;h+VYuZ68qSDXeZlC920TwP7rugqVJ5OaMSZWrp7z10AJkmsnbHdPzbNHPYQmaLEG0pOXCsnzakSp&#10;6zL8+3Qon22//HJ3++nnO92F+U///E/bf/zP/2n7x3/6p34/03c0TaL3m6oGGdsg0qiShoETFd2B&#10;4+SH1u2I+SU7RtoXX325fRoFT7njXROa0rXSSIcIr3bVrPTyq6GUNNVfBUXAveJx8hheXPW76LzK&#10;ReCtdqItcKXBQJ53coe0c/dRGCBd/LO/j2fznzQ48Rff7e1EHMZW7n8N0KXGGCHYNiIt/nmfuPyG&#10;Z1cGKdOefoFH01nhXZXAuxF8A+NO05bvwo9riD0Y3JrvnnfxCkx5Wy5pNJ1TpdMwycu1Rq76iD9H&#10;eHYyaq8D7xhzjDoyaOW3DzRFIDIofG/qQ+RPV6tX4M4E5668mtKqfzwhvTEQmx688747u5IHcE8+&#10;tUzKFl5ZdZGA6LYriu6YDP/w64BO8jOpKe0Tow7P7bxoIIRSeBG+faGDlHS1+7VSLmknjHwpJXSQ&#10;LuOsnbAYjXkRf8pkTWxMJxoPF9RhoPWV27ZXA/YJ76ioGhe5r4GasvS40IBVzTo9dvrpIPoWjs5Q&#10;O7tJVzeux8kknE7LBR2XhPf9lXcJ2+NsUkbfFzmKkXv5xs3tajpZn3751fbpV19v127fjt/17Tgd&#10;j36DJDR5n3zep7yO4/WNlyfpwNiteffp4+2ebzE/f5rOafBMmA/piKwjbVIHqf8FGE1xT3lX9QA0&#10;aLvGS+ol5T0bOBddgtPKuwloB6zpNJ1bk5cGqw1cHwU3K9r7bdLkb/LzLJ4MvXuUn8pK+s0nOFrB&#10;+9ZRtNVRxSD3wXm/D/OFh8JrKXduOljgPWDrrAljhldA241/ZUl0Jp4Y4yhBVrjgsrSiekldpzBd&#10;FYtn1V/e2UGbkq94eV7fkYrhtRsub16+6oSOAWYrHLuaPbwrX4y+9APkc4/GbnMP8A9e6mBj6srA&#10;obaH7yp7TSyGZ00W9qSD/OC8jrigP0JDaSY5+KlPA7HyACM/GH3raNfQInSQPtvA6tzjdMgN7ugc&#10;OobMgLMyyLeyQlkS/kR/ha50z+SvTNUXSR++lTNNJ/yduldncO7RIgmvrS19dcpvdUk7zLaMX/W6&#10;v0upFp8lne74CP5dpEG+5H7J/RWmLtFK5z0t8sROiKcGk5+tYwXJNrw3eJRO+DY0rwze6UjWMJCr&#10;M9BRPq27uNyjCxxmULRyLoAGBt5NzulYS7eDvcHF7jPlPNSR8hFmdKo0WoahQZ7HibNk85osINN1&#10;imcSbnAQd9L3POlyh2m4x3PsVvxnUtMpECZgdDgc2att4gODrd3lZpVu6tagbhLqLu4eO5cyWSBi&#10;QqRH0eKb2k5gbw/yD24M/dVecx/m7tFuoTU64EUTGQYmDL7ym/K4wlu7gaOrsnC/Rscp87hJR5yx&#10;5WeClKNzDDSYXFGP0uImX4BW3OS1+GTRfq6TT/VbYJ65wQuOA+N36A7jTvjDcB/Hnef/Kuzhq5OT&#10;1Gmaezqe+2uV7e9Sb2m7p3xrcGQPE/w4utSxik8fxlZ98qyD9fRuJ7NiPwtn9wX94MipTihqy6Gj&#10;MCYZ7RCwyOqq1ah4G78Fbobnbly63IlKHTsD050Aiz5cg9mRY0lPOq52aF5Jv8guEotrOtkZvsK/&#10;69tRFzpYYyBv7TwOncMT+DgM2vbeCYbE7QQXXsbSCbvk5ykdx/W+BHFfjw5sWwDzJB1V8udVeI2d&#10;XK0mTOhh4LP2Bw2zd2o8obN3dkaRPZeiB3pMroEw8jpt8P1bg5WOHl2ytXwWGBtw1RdZAkMuvJnq&#10;U4UnE5v7VRjxXbVfHffr129sf/X7329//Td/00VwYaDyzckEbgAvkLUL3zXw8TLlpNfIFG2Mv4li&#10;bQZYVNcV/oE1eXNtrfTPcwcfU4d0iMmH2oGJo20t/sW3a0AIECrqaC3uTZvNuyr5+LfOQrvWVZ/z&#10;jwxmHwQnftJUF7hZOnawKatJ1Nuxv0z0fGpyiP0V3Mj7sbldlQeO5AXdRCdIEL4d9KOrEhYeg7P8&#10;qpf3dKRpx4KBcTxsUuvyceiCZ/F5AE4mgtdk8ALfhyev7NgTx0kMdg01ztW1K8/3WK/evL7d3CeH&#10;rfJuPiknvOfbVnZfdVBz16/Kox6UD/9jDHy2BnQCbOLUdXkodKy8wq/4MNe8YJTFbvQyYRLWPZob&#10;YLdz2UIY4Sobcu3uf20xafW7e9qJdyrTNeC2LtfT5za45Cvs7vrO86oLbVYdwJMNhSfZLmhfPa+M&#10;Yn8QA0Pkvzpbt4kfbJQpeEVsdJfm2Q+hw4vn24O7v2w/pl995+cfu/DRxE2PRXseeyN2YhdABjdX&#10;O2wdK2yS2C5YNDXwPHyAH8sjwaYL11M37Db2k5OZfrn/YPvj9z9u//kf/2n77rs/dWyAPjM56DhX&#10;E+1ojL8Nqk2bs9isC0HCL3gF78rHO+2cvv30s087UA+vhybAH6f9dmJztTnl1wdiT714/iR1Z3JS&#10;XeeaOr8QupDhn928vf02/Zbfff319uXnX6YN3Y499GknVr/8TZ6Tj8lWbctguDENk7ztr7Xk2ory&#10;jx222ua6V0/hK6FSMXjz2pXjHstm4SoblU63YNDOZgnpizZ+61jqp3qOPOwAJ9mfRLVfA+3437Hl&#10;wqxjO2PX5KrvgN+TQOmS6J3cnH7e8+hBn/9wFK0JKXaQ4PofHYRtOciDvkq9QyjtIz8TI/gNhgLU&#10;9va4O6WuPCsvL1t+wX7PX/8luFW/oxU8ExfOSb2AttJdtr14STM4AWNdJi59S/OVQd5zkb/H17ez&#10;l66mPBfSJ4LX2m1GTx8lj/PB23LTq0cXomsjP1Jfjpe9kKudJRcuBD+dRpkqY3g5rSGoaX/qVjWx&#10;r8LH0ZX3HjwsjnhW3dXlWRvyaZfXO/jWmon+Jy9je7x43YnLO4+ebj/ee7j96c697cf7D7c7j59v&#10;j/LuWSebw7/plFuIgQ7lp/A//WLhwOUr19KPudTdnD/dvbvduXd/e/LsRXeA6rc7kvmctnN0OTS5&#10;sl04vrZdvHx17bQk61NIeuPT259UBneHENmX8tLPJvF9T+5p5IK2+jByYO38TH8wNP1wLrhEH15I&#10;GzwbPPTrOjEe6PhA6oZMwKOz0xc9q79rK7hPG8LUuX/nBLfYYcYu2GdsCTIz1Z0cU0e9D/1VQOJJ&#10;14KEz27f2m6nPVkw1jYgD3IqNFu7jMMzhYWDulr8hDfcwcsfXvNy+R/CuMN7bp4/DjeuNkBg7ukw&#10;es0iSOC+i0Gi+8aemLH3uVZ377BkyrItXMcPLciLwd/EBZlO1vr8193wR9tOwiu8cF0ISEaEzsse&#10;C5KK4L36AOiYF/IgY2Zi84rJwOji4pL8io/0Ay2rthp/+Wg/6rOnKIDUsWe2l8Uh+psnC4YCY/Ms&#10;VNA1aefKxrWAo9/oDO+y0cpbybOnZSlAeQkJlhyRgjDLDjrt75A51WHRV20LqZeOX4TelUX5ce1L&#10;K1ee0Rd/1d5LnNkZj4+b9+7kAaeP4dCVLgdxOPEGv0lz7k/7Mqc8BX/XSWfiHwI36XwMq/0tkP7h&#10;u0M3+Ulv4rke5sFNOA7fsaXBr6Ut3qTpio/A5DHjuhOec38Yb+DjZ8DJF+CzQ/od4rFj05s15mNs&#10;YMml2tx5JX39FGNoFnmIa1yJreHzW09i5zx9/jIyPnHos/CpcVL9KWNzxlmZlT1tI/xrAp0M911l&#10;92Q5fWuxnU800Nnd2BAw0fm8E5DSj85JmmAmNT+8YyMqK7+0s0AX0ySsSUw42lhDHki/E7FJzxiC&#10;OZpnsQd7ckloXTqRyyGGq3Ezk7lvIpffvQNog5bGI1K3dplG/z198nD78Yfvt2++/cP2x+++2e7c&#10;+bnhLpvMvGHRdezztLOr6ffqB6yJzbQnpP+f/qf/6R+mMlS4o2j/t//tf+ukD8ITmFNhwyTjvB/B&#10;6J5DhGEe/h0Y3OONcTlh+U0YfsMsYJh88hhBvCaRwnRRKAQFxvHsvbOsj3Tqkm4NthhKVV6xmNvJ&#10;MLit40xIEXCJW0HZ32LioUVuD9yfPZy4ocuC5TcNYCZppqwN0wDChDEjMOVfBZt7fXkhT8DzgR8B&#10;DIt5J96Kz29PKwGSVJk5TyuG293tPoUq8jQOwjUxVqcLzTXSph0/OK/HpB3FHmOiuSmfskWhc4xo&#10;yopTbvXaTnfCJWobdidhwvRWMT9KJ8Q3Je6lcwL+9MMP2zff/HH77k/fb39Mx8huTce0/HL3TgcG&#10;rPLt9/iSnfSt5umEhDJQHql7CqUUxh87b8jbxObnX37RAQPuSYwok/bAMVEGLgkXDtnwV5VOy5C0&#10;duh7v9wP3zLMxzGqDvnXvTof/gUr3OJrwE36wyvLGM/zKPCGWuGW8a6+lpPGGoxZbVMeh2mtyUR8&#10;OHBad2vC/zRv8ef94PcxcN7PFSjPlGneKTsnvUUnPLFwSqC+q8utOPwX1KN+A/NudTykt4ytvD3B&#10;S7ips9Ih/OCal31vgH46aWTN4ORq4qHP+Nr3P2J0k11Thyew8/fgJJ0OPiXNQ5mWAE2bH5B36yxF&#10;I7Nm8ICSY3jp5A+vwFc7XgMTy+AyUMXQ664J5ZNPwuiAVsFEMbyMATmKyVGija1jljbLGMMjy6j7&#10;0MFVBpyMYKyVqD+DNIwFyqgdgNBAmdHdtQP88fftoJdvrMLxXptMedEwxlsqppOHvnNpB2UIsL0P&#10;bcGZC1Zhxmi1Iu9aDNgY3tdv396u5nr5+o3uwLx0JZAOhWc7M696/0ng1icNd6STlLRD/E5kdsA0&#10;dHgaBfkkxvajGAP3nz3dfn70YPtjlOB30WE/P7i/PX7xrJ1u+BVHfEZ24ck8V1aEPOPKe7mqkxoj&#10;6j/5tNOf+3Mg6R0OOEnSALZBYkaqHTd23hyFNo7142/lLZqL0x2ak2ni4q636dS+fhfaU/ZoG7mq&#10;NpMLpILnwrW7B3V0c99qTbqwaD0FR/KW/0xOafvihwFTX+dqDJF5BXmLH1zDnIUORMgLjZNQd3Si&#10;QXDscbYRxIwkfl31RT6Hb97F2GF4VIYlb9A2Lf1cFLdHyLZUS06shSApdwyjHlMX3WDFV4K3Y6Cd&#10;6RicDS+1nEmkxlH4D48anPNcSuWdNqY9Vy7lWV1KTDjf0tLhQpPKkZTRSvrr6cjPThmdwDkS1rG2&#10;9E2RyT/pvTZYp8xpC3Qa3CuDZbPTu4sZggOZoJx523KL71kdqo9lo4jYDJpNO37qL/QNBXdZos2m&#10;Q5o06T6Drga7yYWxdUZ2BpnWf2kTIGMcP0vvdqIuOB92Npc8W500dKssBLUNyBt4plz4TtiEG/0E&#10;WtdJCr05NoWBww6I37ZL4pN2VuWBT+wSd+S1TinaqTM4kJXqurpcOeLa/vZ0F55az+KbiSu8zrsB&#10;FPEn3KTBuR/gykNJgz3iKrwrGllAZVLzZMETgzt1p5xoY4e+iRU74I7Udd6dDU/5tlh3oQYvNO/E&#10;Zp5PbLHEJ28Qa/hh8UTqK54fNnRPB7h17Ij0y6Ud6OBQcIT3gPLryKvPoYUwU4fgkA6HdBR2Fh/i&#10;EWmMbcbJu6unk692MHHA0hWLtzjv20YDePXjPNF1AJ6Dh3DCfxyHm3xcxXN/+J7zPDBpuR7CvJvr&#10;CXj2w7+559oy89fHQNPum92Dy/ulD1Iu5dDu9xe1p9FcMuEHnEpfO6KuOynT8bTq31HGJm1MMnY3&#10;gMmYyKBORIan1qTmmtD0TlxHX/UI2ejQGwl7NWHXDnOLMRyBZeIrdRB+NNAyuseijX5Pc7/vkdvC&#10;RAd09yXNEhoXyNDwwRwVzQ6Rlt0W7JAuzsov0nCVlXxIWqXnAY1Kt0CfXcP39I1jldqRTqf1VTq+&#10;dqOhkWaBju3wo2ZFI31BzuOV4NZmk7exc+hYdLkd+8DEJp36NrrfN+7wF/leHkuZJMeWIp9PvHIl&#10;/04g4dt5T4A9u4aTY6K1LRsk/Ou//uvt93/1V20Tyg3HJXfJyPUs2kpD+1wDMMprN5rOOry0l/ZT&#10;1aG6jWzsMbNX1gSndoSP8HMH3KUrvcTtIJ6JorbVtetR/+jwGPc1cEsekbHKtyap25ZSViuj6c41&#10;8AvVyNDkZ2Cv31dP/u5nl5zy3ow9Rp77zq9n5dMuOW2IDc0W7mRRytDJwvCpspqsrV5NGaXNjjUA&#10;scJf6Tth3F85znNswJ6e4pp3dqRaIKMObubq+ebu770J7pN7Ojz4uRf2VuKAxr19a/v088+6S8/A&#10;L7mqPN0Je+t2w92+eTuQK3+TubE/+d8ASbMTpClfd7GBlEMZld/ODIOY5f3UlTZk94j+hInLd69C&#10;89DeiQV0X3k+z45INPhKd+Cgs67hR+2xzJSwnTYKzdUZuuNpdafpeLXq1/Nqe/hyvQseO1SHp917&#10;xw4pL9Ab+U3fDC83jQ+JDaSjPFzaY73cN01aK/x88VzqK7LrOPZ++OrFk/Spnz/bnGCC/9hd2lzz&#10;0JCTtzal3Guy06AWXgwee1siUdjHpVvSKB7kSMLZyfbg0eMeX/nDTz9vd+/f7+Dc6Bf62zGJo8Pv&#10;25X76GFtvx6FnDajnYCORSSMHbvalKLiWzaPgXLHFj969KRyCx7tTyUQe9O3Ml/oV+SaptrypkKD&#10;86vU2dvtSuT1V598tv21b2R/9fX2+ScmG25sn372yfbF119sX3wVPvzss/Dhp+U1dp0drBb3kRfy&#10;66RJcEE78lbbqWwgf/jv79Sd8S271291N/Vx65FeZ/Opg9Y/ROPQCm8uuW3xxikfrnpIm47MZ4fo&#10;y8hTSDyzjqHWx1g8F07FimVD/YR1Ms+rtbuZfSIv4RA36eKnkWu8pGCna17lPW5cjL3en0J5urpB&#10;MjufJNJcle9kzC20qn7yrMyhk4mo2mCB4hzkxx6vN1pW7hrnSotLem8/nA3+oc+H+J2/vO/WPIr/&#10;+S7WhRed7hvVl84HufQNzrx9lf7eue3GZTo9eKRsJjYvpp04wnR6BG0UZ/BU8ubfsrHdV58Gr/r+&#10;JL3E/rcg+VLaWI+/1bfXxwiv+nxBd2mGX56+ers9fv66uzJNbN577DuaL7cndme+O7O9hHfsTJO1&#10;+Kv9I7RMPS+I/Y3/UyYLop2wcOfBg1xfJE7wQ5u8Pxs94Ru3Jjcvmtg0qXl0ubRTukSurNePwtfk&#10;1ToNKnIjr+lBfScTmw8eP9mepV8g/VcBi5ODRI+htXDZImeWpsnyt3lv0tNC6O7iC81H1pEXyoOu&#10;5F11IFxyb/FIv3ee9vX2jV3h71Mve/spD61xJaf6aMf67Leu3dg+S//ltrGK2FrsqHJO8lBX+GWN&#10;M6q73MMbD8KnGccpbOs6F8y7POoOeXvc3B9e8fNhGM7zsg+WP7knHJ1afRSaAbbEoX0ujLbs3aG9&#10;PPeu3o/9UX9U1FbU2ZvXHQeq/AgYQzV+a1xojUEsO0Up/cdj2lkrYspQOiRJOithyRl69UZsDIuN&#10;6FZtegmX0DqR4day5rn9Y7qLDGLL0COuZFh0LFqMLqhuCR+Io86TQFLzW46NCxs4VJen3GxnskOY&#10;Ne6z4tNl5KO2KS/jFvIpjimT/jO6kjf0JHrp33UBfXgrhSgdWqe7Lly8Elmb9sw2V0cWvsNrXOl3&#10;4MRvGjtNSpfdVabBFZ32eBMGjH9x2+sQjN+4SfvQ3/PHec77ofnHMPm4AuG5wzQ4/ocwThg8OGEn&#10;r6lvYSePiTdpA/gCzvvySHlilWnKwx1eJ577w3Q5eUlj8Jj0BhfOvVii6lt0PC720pJLZH5e7Gkb&#10;XyALX+OpvFu78E0Yvt7u2ynvJJTIR7L+UmSiq4VE3R0f+ctqjFKo/HZiXm7WIoO0IWN1dC8d/Crp&#10;igeMX92PzfNz2q/vGzti/L6NY0+dSmKRQMoVBedzOhZbmXg1WWlxaj9/FhD2vvmb2FkPnzzO85PE&#10;BU7lebaeE4Ye6wRn7KQZQ7ZQfD3rsxnrDC1zffnKZO7jnpby4P69yJeftn/8z/9p+8M3/7jdv3cn&#10;9HsX+eCbmldrl186ogPOpO1ejM1/Lc/HoXvkmEr41//6X3fH5jDIP//zP3di01G0GprOylTuCDxO&#10;xZ8Iv9xzE47jp6GPoJy4wwCuwsw7jMN/YNL4OI/1PgIlRZAbnMMlycvsbTr7XYWXCk59r9WOEWYm&#10;Nk1qfsBchNFqCPKsMR3G6MQPoeIn7uLjOsUaxp7rOOkMcN4PwHnCN0xxSbm8z3P5OwJeyeSsW+Fq&#10;orNCN1C/PK93K1wFX+I1Pqh/8ki6drUYqD79rfcF6eaKcFa3WSWOtmuSJcJII0VPZZGuaoB3roz6&#10;szGirJ5qOZJPO0Ipo+dQuGXtgHGMLgLdZGQ7Imk0dkn+EJ760/c/bH/8ziz8d9s333y7/fO3327f&#10;fven7cefflnfmEhj1vnQ2INCaUhZDJ9UaacBl7bJowPJeTaZJfzEYaQidr+zkc6DcIz8P19BrZB7&#10;PSXeqreV3/DqCK6pz+HFKrFcy48hkGsHNCM0wAhb4cfYWLy70uJWfivd4tD0D4WqUIuuE2be9U0C&#10;SM916DNG1oQ9TW/Fm7h1e7gpE5Dp4tWV/sdO/AnPKSccOPlzys8Jd4oXubGEeblwR2NwWnh5s+5b&#10;jh2nea/daKPSwFtT9sF30c9upmWoTFy0t+KXAeNZ+IZj+AXk2wGH1PUMOvSXcPKYMnoWX3maJkNk&#10;5wNucPF8QqMWS3njhxbx5xhkawUhBS3IKjte4mpwJ6xyzJFB8hVWO0Xjbv1/m2sUg52KjgnVIdEB&#10;OZe2SrJ4rqUVULZ24BjkLYc80oGLf3cqUSgPH1Q5Ua525mnHXUVEKVn5aEWpqSl0NDmoJxA8P6TN&#10;v0tYE2TnguvZGNkfIpPfxWhzvMw5xzHFeL2cTvzlKKXjG9e3o+gW3+TQidExcrSsVZrCmsB8H9q+&#10;DR1w09PQ635wfBDZ8MBqVgsU0vG78+jB9tODe9sPd3/Z/vTLz9v3Udbf3fll+6c//nH7U+SNb/DA&#10;HQnOWDEbOVAjfJGkPIMWnOvwTDlfnaczpv7bngM6bXZrnq0eSV1Fl6gzHKCj1N0vycNgcI8uSV0Y&#10;ZLYqr3JbBeIT6XuUV96ZYEwu6bxR9K87yamTsFapJrT2Q94mbR1337xsHGkljWBzsprKpCNeswrc&#10;7g1llFYKn0JKJ9gG1nG8H0N4cABuuaZgiNPBi7JTrtK0sxNd3u4Tm28i6w3gWo1rVVYaa+UyMEka&#10;SRq+3Y3g0KwTg8Gr/Jif7z0aaCKj0bRHuRqw15bDX3AA2tjblJUxqKPxrnUQOiWOtOifvmPMCZv8&#10;pEkPoQ9Z0O8xhT+vXLq83QpfWk1/4+aN7Sj8190laIwGie/oD2Unc3r0edqdNA1wdVJVHeS3cFiD&#10;5GtyUVnFXDKDHtD5PFkQscuPWfWpvcP3UJ4aJG6cGG1kQI8OC44GfqVROYMuyYNtU7qErjrxdkWg&#10;cVcEhrbeoV91XOpO+YbnpTODOpVt6kzYpgwSLrRdHbIFU2+VRaELxiCr1hGqX3TAWKdVOXQKfRdQ&#10;53N2pEw55V1ZHPq0PHgr70b2ctKoPI1rWwydhEUDeaCRMNxhe577oasrJw0yz7O8XfFeO+v7bk2y&#10;Wf12Akf+ueIZE08ml47CZxcSz2C0I8cMTutsm0hW950Ewxfy14YC7rXzN5HZa9I0/BKUfMur34cN&#10;oIMJhO4e+fTT1vdhWdrmUpcDyuUdegydWr/xO6QZJ4zwM5E5/jPIiw7ylq+dttLjN3QTd3iM8/5w&#10;cc9hWFdh8cdcD/EYfF0HT3Gmngam3K6H7zxPGQ/LPuG5uec/gMeJNe+algC51u3+HQQVN39rEEbb&#10;Tu0JFz/viOXGzjN9jTcup//hqNdPouc+vfXJ9kl03c2r18szBkFNYpqY61Gq0X++x3YpesnOQ7so&#10;fZfNDkk7/E2A2lVpgtQ3m8+HUS4EBRZE5Ry+VJ7BBU28y3PVcvzOfdB3ECd0gnbob/K9q2TDg3jU&#10;Apo8lH87sZIfelpAoW3Ih1/VkHSih7wvjeLQQN4n97myMwoJRz/RSV3hSw7lqt/T3edoPLHg3DKt&#10;etEXUc6LoQ/9KZ4yodsXn3y23bgWOyG4v32VNDsJsnQLt2RccMx1VRtZkjTtcIns6cBYrj0pA8Kh&#10;UxHf4zqSj4yTnO+N/fVf/832u9/9tm2CbhcJ3TsYvvPdYpngnjTg0x0EyYcsbntJmTtZGDjCD+R6&#10;2raj17Qh/CvvuiSCJm1vSaMLaZJeJ2VerfROngMmPNfkS3BKufGQqzrr4L90c2+gjp967cRqcJjJ&#10;x9kBWXkafTOL6UrLwqLR2J8zqMgTr3RwEM+mH24h6c3If7vO7Simx2ahkklcdLTwZY7X9W3Da8nX&#10;sZ3doZn4Ji3JIjS7Gn8TNnaLglOduPRjd3rmKgz8pUEXFdwnDRPKFkkZABFHmqvMdnY6CvjadjO4&#10;diI1NkHzjb8wrbd90hTuJnqFcX894PuP5HZthtD4dXSvHbsvngaeRZeYHEsfAwm1IWF6bF4X+az2&#10;t/SI99rt0isWAOA1/GvSA+3Jorbl4RPhhE/iJv7xYsPjc+GlmXfqsPxJloWxhalO1+ZSz+JpZ8KS&#10;Fv4n6srfFePkDp/b5aRhOf70t198sf31b7/ebl27ukXTp22/3S4mkLzOn7/YCWdHJ7O52DrwgGcH&#10;c8NjZGfL3InXVZ5OosExuPaX/Nh6BvxexN50POzLtDH6Uh9f/dBBwrHTlP3E1gw4paJHDUfHOV64&#10;x83fu9txCbuOvLPgwgQfu8Bnbux21A9qHyo4h0i1iauzg2MHzaPLWd/nTFLFDrXIwgIRcvzTm9EB&#10;t9PfiQ2u7XdsJTS0aCNP65c45JaFfXC7F5yMgxj4Y4MqE7tMX21sxMpi9RA/fVrt2xFujjrVhgzy&#10;4XvHdcpTTZIt1Y/BH73JsNyWzo6Aw1fqQHsfPVp+SNrqDF/QFdq8sSJjJ+LTOLV7czefqeh3T9M3&#10;e8b+TP7qsboz4ct/uV88v/TVSkcKecaPeKdvvNx5N8jtPrkuHq0ucg14UkcrPn7WB9bXSdppVGf0&#10;dWOvddA3rotdtMHUo3TXwr7QpBmlTIn4Km3zVars/dnoQJOa/d7mhdS2MOgemz75+c7zxdTp+1dp&#10;5y+fbUdRvjeuOHlBGO1EGyZ30WEBGsi4NngndFMPndRMG8+7l7k+tnglfIv/LFy6nHo9Or6S/kt0&#10;h4UW12+2r/3cIPQZk5bntkcv36aPnH5Uri/eR/dejO146Wr64lfSn06f2rhAymgskG5dk+TRO3hL&#10;PWtDeT+D4TjcYtj53Isjen3vEjiS1+SmXZWJnDjBI/a9nejsYIP0Po3jOFv9EPb01A1d/OTJs5bx&#10;edr0+g5rqAC32EEWR59NOWMUd6FtP5NCNlkgHR1Svg/+ebVkROpxuSWjyAH1iv+1fd87f5X6IU9n&#10;IpMMqt0Y6JH/9FN45HLyZZ99xnbTluiu1FPjBcio8ijAf52Yjn/xkevCKUj0vmFE2t16XnlP+F9z&#10;3s37uQfijp/7lvXg3aTdflzK5J6rjvgoX37jP+9cObZH6zI0XJMuy+bXRuh9R7vfjbzSX0qCeWPh&#10;r4XNe3xp8+67tPu0EWl3kUG8NAH40au3Iyv1ackftKMbKyPiSu+Qcmyh2h3hpR5bHxlMjsh79KBr&#10;sel9X+V51d+SFfEK/zV8gF/bPzmLVgkv/X6PdfQvnMiy5K1/Z6EMG4yfOBYasjPIBONyT9t2n0eG&#10;BM/Ef5eyo0v5Lu1s9UGCU3h6TaYuGzfBmh/3cR2Nm/oZ5x3aDByGHTd+rnBmFwD3E991YJz33sFl&#10;eGPeu3rPDkUL6eGLQ1wGJh9OOoc8Of7Dw3M//Oj+43QOn8E4cQbHw3Du5x3gDvOde+/UzyF+49zL&#10;a8rpOjhw7scphpjNv2kEciXrVxmT1h535iFc2TjakAU1dx/c3366E9skfXPfFffNVnKxE5uR5T4P&#10;hdMTNDo27ZMuTxqudtvb9clGEt5iFTs+vXsYW8fpmN99/8P27Z9sJvt++9OPP24//PJzT858cN+3&#10;7WMvdaPB0uUmPi1i8AkH8e/cv7/98NOP3ZTWxWMJ8zBgMRi5cN9nH4K/o/VNVj59bvfp080Rtc8C&#10;T589Cfj01Pomvu/q379/d/v55+Dx4/fbTz99392a/9f/9X9uP/zwXQj5dvvkUwsRLWqMvLgd3RcV&#10;ZE7PSQg+M+izg45kb83923/7bzuxORX4/fffb//3//1/V1ipYIJnKmwYhlM5w6DDCMOE8/7QHxwy&#10;1KQzjOR5BAU/4fkfxpmGyKDkn/qqwGEo9+iYKFk7NtuhkzYTpAIl+ZWxwoCRdIxC4o2ymU6fX7Bu&#10;XlMGUU6vu9/JNS7hvILTqWJd8acMS6GdxlnCLO/dJzKA7QDBVkxylfrcH4bvc/2ks8DPpObbQFfH&#10;7X6HbnzmrXJTCl1ZowEqg0aWvxC80LqKt+/lOeveawMDwxOMIccA62AoN+X35Ok6DubndBp+/PGH&#10;7sD8w7ff9HsY3377XY8w+CmNwrc0793TKMLcz53NnI56hKTG3fSTXpVBFPR0it2j7fAPZcU4E7bG&#10;avzh1AHPCIJPuiryduNIWyOaiU3CSTqHVOqzfAMt+/48vAyfKiXX+K9I+Ssdl5BdPLroI9yEBe5P&#10;2gPY/apw3adOJt3BbeIOjBv8Bse+6+s9bH6LSqdhuQnb8Pvzcgqi3O728HlXpavsuS/uoXfxxz+7&#10;m3fiaMfFKbx/WB6ueJxg9ee4/Es4jduruCd0XvzawWMMuqebWA0rn6kHz8U7wPEvfs0jYYVjSJnc&#10;dN/0KTDXkTmn9Skd/MBwdJ38is+e3+IRLTpOcXMzNOtK5igcg1/yWu17lXO1w3gE7CgzSHT5+Ohk&#10;4Ev+8hLXboCnr9NuIvRNbjoG6G3qzxE5Oiukx/t32sWOQ5z2YsVQt/7H6LKS0TFO9+7f6+pnK4Se&#10;PE9nI22xuzKDl2NcX6XT9TpqNBQKRM7k/nXyrAJNu3qa9uT4odepizcp/8tk+iSy4FHSepi2/Sid&#10;XLsqH+f6MAr3XvK5++BBj5QCP5MXUYR3ohDvWAgRZflTdND3d+92wvK7n3/avrM4Is8/3L3T6/d3&#10;fin8qWBSM5AwP6csj5NnP76tnCgRntWp1cHt4o+UodUSeoQg2L515N+qibjUwcjFyveAqYnzof+5&#10;mhR7KqEnPYO7xghfcvp9ZH36ZqW5dOW4ZJSYJizrI/9E1gF/fzbUPZv83Of90BuYyCzAP3GwyRv0&#10;Dg+ZyHMkBNlpFW47v8eXO4mnHRXT8EWPAVbmlKT5FuH4pVPGX6c2jFr/Htmb1w0nPByUIs+lGUq1&#10;ALnTXl7boRL5+vxZv2uqnCYkdUQNOOgkvMCvZG/4VwfeoInBLWGfPn22DCETm2l7Oho91vZidE/q&#10;D8zkm8GlHmmR8k7Hq/UEp+DWzgfjM2Fm9T0+F8YA2+XLjry51MkGu6mupVO1JseWjFAz0uwgWdLv&#10;c/CtDbLnVcMUxB/+lW2B8Tsbg+uib+0YTDWQ3UHWGKjpAK2jao9bPnptTabueScNznMXaZjwiF1j&#10;8NaA1bXL6xtKXbyhbuGI11P/TjfQke8KZbo0cs27ypmkWf3lpvW28pr8xtGflTUeEhjvVu6FT6qr&#10;DjrwpUPS5pTJcYW+7fL55190EJjM0xlVB1ZOq9d2KhOn9ZW8pTny1P3I08GreSed8Rdv/A0mG6BX&#10;d8J4P7hN/Elrnr2XhkmWcewBR9Aa5LTrw3MnARIW/3ZFZHhDfZiM8n1Nx0xbPlJZIP3whm8HtazK&#10;mewqJeSXehqeNbmu8ztHEztO7G0atuO1lAfdTGrO9zV1/A9pA3d8ODD6zPuhlSs3tODcD43wBpi0&#10;xi5SDyYaTDjId/TbpCP8xJWvfEYPcoc0dj/4iTf2vXeHeE7aH18PnbSAdMA8D0jrY1y5wzQnr0J9&#10;l3MP6/pH7o19NwMhLZF89rAn/+NX90F6ST/PBsc64XH1encUXktnq22Vjay8SaXfpUtU/QD64UKu&#10;Pb4873uEeTzpjB5vnvdrgnLpHVRWs6e4gh3/+i9eBOKFIs2DJXKql4StpCxwrk0bTvIOLTuxVbkU&#10;WSC/BFJOf3SPQSXyd9lI6mXJSY5cqn0bfYueqbL2DRw1ZGJVei1vAH5VQwl3zgB0rvJJiieDj+im&#10;fdl5aiHK57dudzfruRRGeuubWSlj8l0TAWtCQN1Ujr+NXA6OPUKxuMJTeDZVcAjU3kx+2qG4QL/m&#10;s88+7/f6fNKibSL4NHbKoBwIU55MmqV93nXndto3nu/x35EJnMk3C3bkTU9XlqbwidY0SsPUNdf0&#10;0WK/AvKhuxlv+Kbm7e48JCNMvpIZXQwRPzxIT5goXN/vDE+alAt4bxfZ777+Ta92Jq5wa6fklejH&#10;Hn+bsqv7Rf/gEByVbf67rm/MHVenzQITZZwdl/z0zQ1EoyV9R/92krCTgtfXpOY+gXjLrksLARLP&#10;YKH2JG77IOop+PTkgsDIj9oJCYNfO8GatmYVN9uZjmzby/XC8aXtfPw7gI9PQtdC0pWehb7doRzA&#10;g+QKPmxp93qtU1lx5Vc4pA5ZHvis/ZPXsXOePNsexa59mP7t88dPt7fRfR3EJCulvctEejmMGb6J&#10;rZg0AV43sdljadO28MOaAFtx4NH2CAku6FQG8gsIQ3dVL4TXudHd3uNXcdM0dr7Ku7Q7R+B1cpEf&#10;KTNh2y7W4/rmp/TU/ZnIuKPts9s3t09Tj3ShI2nfvHxeAdEFOuTgtZu1r9gvxgrU6RW2THkmtthx&#10;6vqSifTwG9qkPOwWk33aj356J3xiN7wP0mxRkyyXw99Xd54uH4WnBkykVo/dutXdu2wE+OCFyrXU&#10;t3JyaLJsrcXvH+yc0zdK3uzIZUvG1lRf6sI17XSOT3PU5ZlOXuU5Yd8FbztuTe6GKbYXdjA8eNSJ&#10;y0dPfFLnQa6Ptnvp79y9czq5eif3rgYP2a1wabvBr7E94NgJleA71yBSUP9dVBmbk52Cr+joHnGX&#10;98ra+OqzZd4H71PGsQ8rF8M3njtAHT/1gS54RMW0H0QOSGBPy1WLsLDSYL4dHA9iw/sGfye01F34&#10;Rr229nJFmqXflCP4nwn98k45mg/ebariLLf6YOQ9PFbYhvBPtP5LaMAr77VLEyr4V6aCkv3a6rLZ&#10;d5zwPD4vPuHBwFt9Z53FCybwrmxnLlxOv+hibDk8kroJPS9dPLMdXdCeQ7OXT2PjPosOTx/jkoVO&#10;0SnhiQ/v3yTT9JjhE76gL/UrVj8hVz+80/vgFDz1n3558HC79/Bx+9b6eXbr+HzLpStONbrZY2Df&#10;pC04Yvb56/fpczvBCMSe9V3Qc042utSrI16Bo1wR40Lae3VveKyTwJHjnTBMG7FzMw08uBg0Dy3J&#10;3X5z1MSmSc2kAeLX3ZsJX3qFll3IY0J7bzt2+Viw6vhZ5Tfxox6dytMd0cb+wqd2bHYhrXaZcp69&#10;FN0eGXE28jrIFRf52ql0Xp70pqpG0/AtGem5Lbr1GlrSv68s8PRJgGV3kOudwLRoNjRoO8ovybUf&#10;1veRD2y3z6IXb0dvOkWjOkf+eW88uZOZe3uEC/5p30r+XHBw39TLU4v3uHkeGHd4P+5jv4nTdhLn&#10;6pkeAuy28nLg8HnSaZv5CLhfe0/OaWeub9kzqVtlno0ldm7pM+g7sO26ECXx2DO1tRKHvBx7urpx&#10;z2vJMt+IP+4pC2R4+9+hsTTaPtlC6jZQ3SfN4GCB0OmkZ+gxeMs/eSRi6c7V1kUfkLS18QiFyjbt&#10;sP3R4Cid5huc1w7ffYwiz9LK6ySUfJK+/hv5yEs5qlfwSPjGmOGz8NuTZyZxXradG/vQplc9LbsF&#10;n8kTPsoM8FLt9PgVEoaDFyf+YV1yaDx2QWkQOHzvfvyFO9GnI+NL51M4zAtM2uPn/YTzTv6HaR7i&#10;cpj3oVMGNPDePcCn03/j5h0318M8gfym/Id5THhOOpPWpD0OnvwnvPfTjg7T4CbulOdjWs0VNK/U&#10;pdcNj1PooIY6dSutPX5ACAv9OzEZmfjLvdgHDx50sZANIOci+8jYF6/oiuim8EhPSHj1puHt7Hz2&#10;ArzsghHH2Pr+sklSslfbk/bLl/RF5HPuHWnuSlc/iK758ec728+/sEPub7/8fLc7Or//6cftu++/&#10;33748cftl9gn7JZ7wevu/Xud1LQD9MWr6P3IchOgNsi4Pnr8sLs2+61QkDy0jUdPndhpvPnO9sud&#10;X7aff/qpk5jff/9d4E/bTz/+sN27d6e7Nu/e/SWy+0VsxEvbZ59+Ersu/YZr6atcdwKncr1Puzu/&#10;3f7k1nYcG5MGYENv/xDnisgqxIp1x9EysDiVPJUI3AOV4Z1BjYFDZhCWopjV3B8PfgBu0sGcCu4q&#10;XCex9vDyO2HiQPMP43BVaCmM9B3buDolGo30NUjXlK2MJax7AhEkZpiDIRNMVtD8K6PFK7yT9Pnk&#10;l/h+gvknSHGIF5wJYu/4VZBrHLvCO0kn/0SP70pGck3y9HeSRa4nIGnXk/enPym14xGE3gVnID8I&#10;+h268Rnwr/WwClnXfMYvQjzkXS4GiYnNnu2cspVGcRrM7GR5+OhhGsPPnbj8wzffbH/843f9luX3&#10;3//Q2X1Hy96PgW+rcj+KS0mFbo416YDD4JGkS8fQTye0/IMfwsCeW7bSmcG1jH5+ootr8lNH+bPP&#10;P9u+/OrL7frNG+UZ26I1NN/16MBl6o1TlhNo5stv0SZF3/lch6FCK+9ch9+FKw/s4NkPb1VI4i94&#10;7WXhV/89jcn7V93+7jBM0w+cdrJOFc8hIMeE5Vzn3a+5hssruHM1+gIngxs7vicTm7kvHslfmvx0&#10;Gpxv3/jqr23xNM/Bhfsv4fJrTtweoxUa15gN3/U++bej45ow6oCsYGBTusIuYyE0STidfn4JPAn3&#10;6C6TM2HIpvlnE5oaQcJUXqBJUJ5BbmUuzRJucFEikKDFJ1itPHjGrc6jFU7LEOPfwTw3UAq416El&#10;Pw0cWfFusK7yKmnpfOowPHttVeyb7VVw1PFeO/jwm4nNrp/WjOMSL3nAQ6fZDgAG/+MombtRTr6j&#10;QRnplFJyT6OInr1ZO0KfmpB8+Xx73mdK0UTmi+1h2tG9KK9fTFBGUZmsfBAj90GU6t10bH+O/09J&#10;94d02H+Mkvrp/v3tx3mOnjFxCUxS/pir8Hcfp8MfHO4mrTvp4Jv0FOfOo0fbw+fPtofST76uD5/b&#10;wZnri6fbo7x7lE7144AVoAxJchDtK49HduReuznhQzTfye5anvSkvlzwFZqq19atAShrdt2LtcMe&#10;3hW/dNA7/IlndCB3SdH3cJpJSy23uyPDRiY3t/MJcy7+6TylS7wmLgfyzE8nrxOcCU6C6VD0eNQA&#10;Geo4obXb4GoHkpTfgFA7h+WNHfBDIW00EGbG2IF0LnSC9xIuGgmXa/yA31yFMpDjmJ9+y9GqrOgD&#10;O2Xh5luflfMJs+Tjsiu60z48DWfy+PGTp105byBYB0a+le+pO/UHqt/JGbRIWuSBPKxqbl0X1xiI&#10;DN9AJ1Pxrw50eIVs63fLDDCn/V5MuY/SQTeQK21xi6v4iSv9dewyPRWZEnlC19kF2R1IrozEwOu0&#10;DZ0e7xzhwZGR0qTLqkPwYfC3Qpr/4heXxWPyBTrh3mnvvvlh4HZ9d2zJA51z/PZWnpFzz5+vHXh0&#10;G7DjEB6rs5GaTN11cEqe3H5p/crbdfdbtsupjp9rZX/S0AnjQ9bV7gnt0fOzTz7dvvrqq+3rgMHz&#10;y5eP2366ezRGd2UuYUTGJp7ynqSb/EDpFVe5uzt+g0PjoVkcfapTKW9yUvzScX/vOuHHj5OWZ7ph&#10;wphMZ/uyex3taFDQO2lqQ+XB4ni2q7sdQ+u7SheDFklrINpOVN/y6aSffEOlTmoG/3cJh/+tgi/v&#10;pK3gLSss+43NNGQTKtqsiQqTwyY2HVPXDr92GQensTNOeGWnlXINDd0PeBZvnqfs0xGVBt7BM+ho&#10;wkS+cJGv8JyrsMqnvbrnhAGT9uQDr8HVvfDew0f4X8N14GMn3sBhnUrbddKbuL92PbkPnHLDcvy8&#10;hw9d3IGH1G/jCZA8Vuzllt8eL5CQfbb62sSQttr+T6ATREmPXjDp0SMq0SLyxNFTjpD13rGqBnql&#10;pRWsCcq03fCInYnls1R1pfKOjEE2uqDZO2Il4bQxYVLrTaffkGqU5V8yEB659jb3/Oz4mbKj54nN&#10;nTI1bAKF6skjfBBeLv+mHKt+yeBcm96idfs/ex1rD+xCg0YfUn6Trk4yMFhocpJqqb2I5nmQDz09&#10;k08hVtrX++5gvXXtWnfCmhzpwPhepg4MwT/9lA4gkXdxQbdkYRAkWNxqJ+fPm+RYizKrZxonkPq4&#10;EJ2g3ZsQceKLtvh5+hMm3Mjx2pPkINTQAx0C7cPEtbx0hUEGOi0ymb3XgbvIP9+oQa/u/tIGQ5P2&#10;cenw8vRKF8BaWRyTadKwuxntgrt+42QRAnnrm2Z2Pty4fnO76X3CdbJwP5bVZI97O+n7bb+E9V3B&#10;7hi9FN2Sa3dD0oWp+06qaFOhafk7buGz6tigXnWSeBaXRBavflLkgbrNvcBdeJQKUKfSQnuDo96z&#10;VZpX7uljE1yOAmydh4/RFE3sHLG7dhEGAoG8r82/PxbLxOsRgzNBl2e7k1Q/O8TpC77vM21w9SOW&#10;7d4FONGjvnNIHvbEg8g5R4TSX6+6aGjtkPW8Jt7W5JtJifYTA7Qj+96Roia15GV3cmkTHivHKkby&#10;dbP4N207OIp7dhYnRC94H6mxeAWu/FPY9kWaUh6axvLjKhMn7STRsPgVLUBDrTqUWG2Dtn1tEU8L&#10;WwnU9+sqBtkbRUVeBCs70C6dP7NdMYlscic67XVs8jfpG5BZdrveuvVpj/nvpLd+TOyX8vA1PLzv&#10;ls17fEr3OG1LfeIZizdr34V+xge0t4sXj7ajK5fXbmADXeFrOzalgZenPXzWyf79yOE821l744YJ&#10;0BvNy6Ln4Xe8W3v5+Er7WY6kRJNl71n8mbrXNoODdq2NzwTVO5NWH0yYoHV4ywBe+iJOL/Ht+efh&#10;pXu/pK/zww/bzz/+uP30C/hp+/nuL13c/aPBwtgdjsM1SeB7pPidDGLjVU7hqTy3KuLUDR5Xx+QO&#10;W3H1R/eBYXwenpQWXtUnX/UZ3khYgKbPjcMkDD7uLigD+gZEnz7pO8/JZrVTsjF4lI9M6hQZMhp/&#10;ulsD/j2izm6NgO96dXd5/DuJEJrRSXic3Lag53zQwu9pzE2l/L63x/aN8W/C+1UeYuudtwtJoxxd&#10;2S5kEsw9h49gt47+86T99P96ySV+9UbLo1xkSLBMO/DJjU4ERk+cvXRlO3vxOMhcii2nH7na+nH4&#10;/iKz+kPk9tvYjO9fJS3t3ZhD8m4PLQD3II9e2qcdNnRoIf76detzMsEvbfF5+P7e46fbnfCFvu5z&#10;/QmTi0fRP1eubecvX93eBo/HL16nr5x+78s3ndR8+eHs9jqWwprUPN8dpsKFQ4NFyhSZ2MkYOk49&#10;Vh7TedH3accWxF44srsnYYM5nNDiXHRBGkYEVKwQOizQ8cD46zu2T5oy6XORh29fm1h/Ex54Ebty&#10;jfVJkE43zqs/ZjeQPp++ohNNzqR8YWQMt50JLmfTFrsbNLhYsK0uLqQO6Hf1lgzLK+WHPKvDVuNO&#10;a8dCv37xPJC2mDZFpjpNyWkGl2ZiE78EMTxAD3XxSXAwsWnH9a3IlnXUMJ3GRksMPKst5Fm8dQ3+&#10;IKnVJa/FUXBagJ54mKtuEr4IL3d4P+7X/CaNcasOU0dw2tMcv4/zEffQfua8Gxi/CaMtabfkMd49&#10;34UTa7L0berapAW55TQkE3kKrX1Vbgfo/cGN7MTvZAfbSjpsjXUUvbGK0wUUla+xlwbIxAHtp6eL&#10;LOo2fMdpyIzRkfzj/JffmjwMLbRtZQt0vC5lEFcalYsmgnbdrnxoUlsmfL7oKcX4RdbSV9Ud+wId&#10;ZUpC1RXaQXeoJlw/adOr8d+xqenapXP1GdZ3PQPBEa780Zg7rKfDuqzdmHyq79FAufNu3nPjrz61&#10;gUMQb+rZ9aTOd3foz0nX/cRzBfqD0oPLYRqDyyFO3rmfcoDaiwE0GT/hDnHhPMtv+q6TJ79JFwzd&#10;uPED44Sdcn38TtwB/r+Gw8SfZ27SOUlPuBWk7X61/v3hxC2c82+prFzJfycf2G35y717ndh0QsXZ&#10;8B9tYhLzCb1uF3zaxZO0OUeFP4qOeBSd/fDJGh91T/aSrSY3jYm+iAw2EeokAvmQ4Raq0Dee7e58&#10;8myNZ72MXjEe/OPPP3c35893fkk+TxPXGKPJUHg82x7H3nPSgLkVk5wmPu3ifvDwfjcSGKO2uKpH&#10;2QafJ8/2HZ15b3Lz3r373URpAvNO8riX+I9S5qeJ6/Q3/bmrV47TZ7nZuZxbN52k4rvBx22v75O3&#10;0ww+TX/m8pXroWH4CGn/3b/7d/8wlawyZeI4WqvIpmEPI4O5F5bBY2CJQMKYwqroCaPhM2iFERbj&#10;cofpcOJhUgKSXzs5u1EnPe8OB2J6nGx5dzFYBVfyv5BO6qUYIZ2IqQBSe5gHvnvnmbBJ3NkSXIMP&#10;s+EsV07UBK53f5JZ17qdCQ1OitYOvXw0hsDqoIdpNFSZxdWoIUDjEhNaOzSxk99yuTZTtBJmxVs4&#10;rPsaYBMnuCSjNbGZ8nWgw5umfer20IV5qr3nKWH7rU8Pe94dnOeSPnP0A8Ebw2cGEQk0uxt++uXn&#10;7Y/ffbf98x/+sP3TH/45/POH7Ztvv91+jOFuZp/x0l06qTv52j11ugvzaA3ywqW0W0oQVNgFGO0j&#10;+Pq+8VPffb8UwECSSdgLXcH51T44SPkMro8o4AgNyhIt24ljnBzEL1+4b9Hxlg6VjjiFvvIbfueG&#10;n8ubO83aSQyujbMbPmvwZLWBUyPogK/iJv6hk8/kVR7YQb7tmOe+dZlyrLCrTIfhuUln0jpM8/DK&#10;f+gxdeG++eTdKF3Pyvw2cgJ/5+WJn/eHE6LFbS8xd5j3yAH3/yVgiJTGyqzs2l2u695VmEUTBoqB&#10;WoKVAGyZQhfpdKAlAIORFWr7ZCDxJE+03WVUykDO8A+mrVc80YG4+MgfHSpsg9dq7/KheOMnvfx8&#10;RH8Za4Sy9hA7vjSGB3mBvmsygzGlcwu6AwGeKUMST17vOkBukvF5hPvLgONjRmF1YjMdAdNwuCMJ&#10;I3rxgudrk5SvX3ZlmW/NPnz6OMrxaRSgVT5Rgm9fb0/z3mSi1bcPnj1JB2vBfROPJkPv399+updO&#10;e5TRT44ReGDXZZRb2pjVpp3UNGmZcL9Emd21oidgV6Y0qpSj7OzqtOvzeeT7q9DxVdB9Fbq8Cq1e&#10;pkyO2X2dMr+Jv6H0TvDlvs8plqNqTByYtOvxqtpY/FJ7+eUWD2qv3iVcB4nwi7rMM1k/vNm71Qx6&#10;rcGs7hI+kTqB9yGdWN8YqoGsnvFIwpCSyaG8pJOVZMNfa2IT/7X+E5axH87toKYOLdzfGaA+m3TS&#10;r/twLn55/yYImLC2E9e3Lkkssr0rWwNhmpQphknedUV56EU+GrC5ZqXptTWxqVQ9679pJB5eKK8t&#10;/eRYWzTqN1RyLw3pl2cTvAVpnNAm19JI/jtPef1h/wj4W4M7oRPj/lmMGd9psYPzxUv7fU1AhKeD&#10;n92LdIAOwNqp+bjf2DQQYwCxg4XaedJ3hLBdmzreneBP24OXzvLalZl2lOeRV3DswFjqCgjzLDgY&#10;ZFG1leXabmoqoTffnV32xhqA1z6W4WyHkUlLE5Ux9pQnbeFR7JRew8P9LkHgacrZ7wukDfU5QPZU&#10;Bim/QdKm5Si1+Mdog9OzlN2g94s8G0QtxAg92d2YOqvsCpFn0kE54SiOfBzjYUIYNF8DqvRt8rLz&#10;AP+O/jzVEVOHucZPmqOn1qCVV+sqPvmWkAuH0nhNAJNhZKhB9d//7nfbb3/72+4AMmAoLDmL/ugZ&#10;hqpsDeO3vSxZio2Xfgfyl5d4ruPk53lAOHYiW6ST1Kk/YdpW93Qn7KEfN+HQ0BVudlP4rryJTTRU&#10;75xOLT6t7OCR8AblTGweswvSvju5GT9HB65juExaaKtLIjiiW9u18MQu8ldv90nNpCVdiw58sF8+&#10;Jh9+85vfdIeY3VfsZ3ThlAXOAH0GpmxogpYDnqcOJxxw38nXXKXpik/5oaWBYQPB7CbpTDxh0Uob&#10;NTjVOo3rwGdg8hsYfCcfafBXHuGHJz+ON074cYPD4HHox01a3PjN+3nm5n5k/KGTN1wGVls7xaf4&#10;zfUQhIvM0W4aL4kLJ2oHVNSHdpc8qzPaDrSnyKLIMjsEOqkovnTCK8sG0f4jsRN27fLM+7ZCSOR9&#10;buiJ/tLHoVvaDwHlvOAgTp9zv8dbCayrNJJScWfntj7SnslY/GinMrkgV7QjwwFZ3wUl6vakfr1Z&#10;Dl1OrvEUxoDRm/DOu1eGWWNDhVZrYlO5k3/yVo/SkP76jp8yBH80Czji0YTd7es3+x07u5Rql4kF&#10;vxORsTCZ/pV6YU9J3wIWp/t0Qi/8bkGsvshMbNJR7UuahEkbMDmiLbqaFNGfPZxoYMu9nXZZ+2C1&#10;MTKELNZZf3D/QSfL+Fv88/jJo9pv9CR95yjZ6r3IffFc287oj8TTNtcu0HdtdzPIh+6r7oI3/Z17&#10;9W/BjoEzE2rdbZLytZ3Gv3RQzwlLT+JJvN4+mbAB/Rx+TS9lxDuLkotH8fzQshOh0c14h21Lb7Zc&#10;BlNSBqfxwL+7OmKXoxO9PzC0Uz4npzhy+OWzdXyg47Cqz5IGujRccGaLte9TYE+nHC1LOKFtDKiH&#10;yLfEgZPTIti3cJNPeTZgAuvl85ftG9755c724w8/doHug9itD1Nv6s677rjbr4+jc01YG6B/EjvA&#10;pI721zYQPNYkfnRv8PJN25F3xSl51o7CQDsPudXK2COr3S7gL9317bLF0+q1MkrdBHptGq6Ruykz&#10;J70lT1xXViP/XHu3Ihb2kMszLwUtxIdcqT0YmZQc4qG+TBakfIlyMWBX+ZZ+g0V/ZNqtG75Z+kkH&#10;ru3WXJ8K0qaOTo4I7sDw5Vy1xbxDoyWUkpbylNfCq2lv2urV9OtNajqJ6Xbao7R9D1Y6+NDOYTuF&#10;C2mr/NkIBs7XkbUGoRP+yCkPR+vo1qTZXZ/wvEIm2BWWvlPKxnaxCOHV6/AlnlN/pUX4Km3dcd5n&#10;zoQmkau+mer7oq8CFsnaXU7+v0/cl+FfE54vXqUt9Dv6eDJ2UXi6NtTOH+qVq86IDFY1azwpWgFv&#10;J186yXu7RfEZPjZpfO0qGliQED4Lju1nJu3yRdJxT/5W3miX7O3YpTOx+Wq3V9mRZA4/nyyy4AAN&#10;Kyd3HYFFLDTohEfy9yPPLG7vyT/pHz59seSWdmv3XAKWD2MydVLT8Z7njculyOVjL8Jt1SfadcrA&#10;vxNWedPxrNAAQ5ZT8UXl1A5otvuFaRIX72An7UFfG/3KVklA/KXjS+vGjV/etU8UENbOzDPGFC+a&#10;2DxK38yOTbKfXLW778x2KSx7yQRnDMHz6budeW/hhAllR6+aTFM2bZYODSYDQctORX12R60Cfb1X&#10;uT4LbR+nz3TvyfP0zV9sT8mrcxe299FLJivtyrz/9OX208NH248PY/u/CJ/Ghnwd3ExkOnL2XQCu&#10;JjRd7TTVz6MzL4XWvv+5aBHc4teFpuR4rijcReqpi/bB1Hn4OTep6di0aiT+xhqSraotf3XyP5AS&#10;x+9M5GL6aJGD+jL45NWLdeSyHcv6RN3NmXhnk6edmmkIKWfyCs/ZlX0u+KRy2qdEr+4mjY42jsI2&#10;Ir/LI3s9qr/Wc9Jki/uOL6Ar8Y06vniR3mJrrPCiqP/2AZMOfXnt+Or26c0bXUR1xcRm3s/EpgVo&#10;xhOmTtunakKLTzlXT33mj1bu+7h4D7gfd3g/7tf8uKYXPjlM6+M0XQfGVedhwt39pbh10s9FHLKu&#10;cijlFmT1vdMH1SeOvPgp+tJJfZNy+9/qIPFm3LNjT5F7a4zC7kxtZj8SP7D6cHt+qeyRA3bG10Zg&#10;O6Qe1StZuPDb+4X4g22Q+8Eb0I3qtAszpnx5PzbCModDy6QnLvtk7Ct0YlOxcdb4Lxm95iaOo3NO&#10;9FeuXcwYGYlGUlRGpzT5tM3FYzuhLRq4VDup6dAN5Snpr5MiupO4/nj5z/tGnOvhc/Hd8RxeOARu&#10;3oG2z9DIVVx+XOl38HzoJix3mK+wrt4f9iUnL3hWpgYOcTnMZ+4/xpn/YThX6YPyQe25NRcEJo1f&#10;4+G5P/QTfvLgfi2dCX+IA3eI21zn3bgVJul5oINyQzxINwn7W/FOfomzg3EDYwS+UfnzXbsaH3YX&#10;phOdurMy9usTcjN8+ixy9VHs5IfGz/ZJTdeOT8VmtkHFzswXSc/OeTZMj/tOhvYbd9dn5PTb4Gin&#10;vJ3wdoYeX76a+4ud4JSWBSgW8J8Nnx7HRjq+drX22IzxGVdz/Hx3Yd67l+v9jo05Rv1l7B3vncb5&#10;9MXzbqSxeebJc2Ne3kU+J53aIPo+uZIRtYnCO5/Hzvvyi8+3Lz//ogvmLU5rOwm+/SRU7Ap23Gd5&#10;f+XazeqGjgKY2JyKRXjHcX377bed2GSQqODDigT8RhHMxKZnTjo1ZHL1ro096U78aVhg0gXi6Mi5&#10;P0zTcwXNHq8dh/j1Q9w7ozDeGYZW315SObl3pFGZKWzTSc0EZTfNxGaj+qVyk1w4DbcpQZh7FFVd&#10;PNdf8x0nb1D6wCk/z4TnNGjCDX7itWOA2VdCuU8M0JTjEo5bnZRVLq8q2NEpYT0vHIQVjlv3fE1q&#10;doC8abV0AtSNAF9vDt4mPTQ4fDfOfUrY/20A7xk0W+oqDS8du59+/mn7Q3jlH//xH7vL1y5NW5bt&#10;zKTsMK7dLkUdTho5wkdwr45d7uWQK9q1cz6wC/YK/9RnlYHBlr5fCmZ4bpy6oBD568h88cUX2y3H&#10;0ObZQLRByzlmDt2nnsRr3f2Fe3mWJ/FV/A/frzaBn5eQVz0rzsJ7lDq/lj1OHaqvXsM7pQ8PWK2b&#10;pN0Lr5M6WeFP4YQ3ct/6C89OXjW4EjGvTtyUx3WeOfG5Fe9f1oX2JZ8ZtJl4/LTNUTKTl/fwENcV&#10;nBRid4dpTBn+q5Dy1iDJ/U7Add1d0wkx4QmnDr5GrnAtR8ol7kwqTjnbZlPGmFUdPOQOadT7QOMm&#10;HhAPT0gDDvyGFoRtVxnvCthK8FVXSwb4rg5c5aDja5IUf3cSP7TCZ/xKu3bU1Nkqrn9jtOtI2lX5&#10;7E0U2NvX7RilVME1HRCrGiPku/I0ZWvnBOCLIBwM2rn2IecXgR41G9xMtJk0NA1lsvRpFM3jKKcn&#10;lJJjBJ49rWK6b2fl4wcBk6JP4r92S5qsfAavdMqeRJnNhOWLlF+HzQRlJylT/k5ipiyduEvZ3ga/&#10;9zpKaftWlq6dTuBMJ/lOdy0m7ED93afsudfJQtjpaOSmxqbvOqC4QaUOgqWsrbg9TOVRfyTScsmu&#10;/Kbu8F4qmUDePoTWJvJ6xFACzWR4V90nASthdR7VJYO6PBLX+k9YnT8TbmhgB0FX6qbm/M6ko2xi&#10;82064+pAmb03OfI+6Zq07cRt6LQmJM93oGV9B2itOnX8l4lNgzxwkK/jLl+nB02Oh7Eaz6RKJ2ya&#10;5vKX7ux2becVv8irgEbhRzRNXpXbvSpcaJPy98jfdBpDpXZ8HE1lJWcHZlPe8l8i0Ic6ESb1DBaa&#10;XLfzUIeig7oGXPbBwk5sHqVNpGwGr1w1BfyrjWmXaNyBoKSvzZmM7OBi3s8uS2Hha1JTu1O3Ichq&#10;g2iSQhs4li/jiu7q4gGDUjHOTF5amWrwxpG5vgdNr8x3mzup6dsB7rUJbePBg4Z1X3iYeEmj37M1&#10;cOq91fpPfAPG7pA1yIRWcKvcC7BG23lT5pQP3cQDdK080QxN8XdtEvHiyJGxp9BprbjH8+r2VN8V&#10;8FQrFDutumqnL+lxjY8P4l8c49SJHYZ//fvf1xAlG3tkEDmbMKvNpZ60IXwaMEnByVP4yuHcc+Ko&#10;q6VTVrimQ+4F3MOBzGRfTtmK6x7eVTgwflMebvw4vOmbW2xe9q/BPflzeB5PhzXaUcczBuWOgu/l&#10;i+fXrk3tHR1F2PPs7vk8Ljm2t4f49Tu4qcOUojLpXOzVyunEvnjxuEdKmtg0QWxyURmnLHBiJw/u&#10;Qx+gXFOHaDn1BDhxB6ThKj7nigaATpuBYZ32qeeh++hVNHIv/akD+QrPzxVe4slLXA5+ylR7bq9z&#10;YcHHbvz/0rvD66TDDU3keQgntEqY6oePnPiHdGs5yCs/77QZz/O+4VecsSGE6+T9ng/93W8up7xW&#10;lhrwN5npyMAOsOXdGlAFYYVwgvilV3EOnyQd701SCUPOJkREAn24dEnbGN3UdipvumhPt2WT9rqC&#10;PtQjoZNekg4Nk/6uE2q34iPPKRuOwy1NHX67fPkzyDtO8n/m8q4TXjqisQscKRvW7ySbXZsGcmYh&#10;V3dLKV34xvWUtmljQdL3r26Z2Lx2Y/PdUvFTu+EztlYAXyev8qvBz+RNT3VBzcU1WQkcgXZ0ZDJl&#10;LYqwWxql6Dfl5gemPcyRr45Nu3Rs14i6Xm1noHyea4uc+tBJN4hrt9aP3/8Qmf+wbcyOKPLfgMGT&#10;yG2TCLO7Cmhb5Lm+ik8E3Lt7r7vJLbxwnZ3lFiHTncJqkyZOfT+wOsUAwy8HYaJf1g6t9e3g4qle&#10;cu3Ck+idNZmceq1sDt12Ga1CwyKLl9RX6NMJ0BmMC6gjaXbCpPg/W7vAo/8NQKwJzWUfy6+LfDrY&#10;smyDfkM0+suOsWePn27PYmPCWRoGwOnE6hA4Be+256CGhfW9KtuSrvK0zZTR8zbhhNVW2Ia1c4Jr&#10;2zIOS3pwko+V4iah76b/eie0Vm8mONHwvnpwBamPk/t7a+X5z3cT/peft59/+Sl65Oftwd37nTjy&#10;TWmojL5lV7DXutAuePSlv1yXjFntNdJsb7/BOQB3sqdtIcCuW3bYkkP5a3nqkr4yCjfvh2bocyIL&#10;+1vpc5044sE/DR2chO01dA1ya+AVbN3JdO3ype3mleNerx5f2m5cvtKJwpvXb25Xr1zvdwH7/dUO&#10;7q425bkLDHb+Ado/VFeekQ/arEmFtDcDxNduXN9u3fpku2238e1P0i5vdnGC9PAkR17RLdJDo0WS&#10;Mw0zJztY7Dd4WIDlm5TXr13vQkA7AY4ur4lN8rRHvOHL2KQzWA+/fp+Y3GWPhYftDnN9k76SRU5f&#10;BMf/x9/9N9u/+m//217/+q/+avv97wN/81fbXwV+/9e/Wwuvv/qqYKzCLlJpa/8WrZFn6DC6TV5t&#10;oymRyZXuikq7Usc3b97Yvvrqi+2rL79Yi5KUtXIu9AudpcFZPFD7cJeRMkAik+jawuwc16a6IzHp&#10;GMDvxHAA3dAVr2nPXTinvhLXogFyzc6LhxZuRBY4UcSODvSKgIhMed8J8FhUKUPKlszXWMnSNfBp&#10;/3jHTVsofxfL1GTy8dzdTsGjO+z/DIJb+H6NKWkXLC80I5fDx0nGe+HwTGVZdI8yoWl/wiQ+zbsm&#10;NlPmS5fTrzmKPXc+bRFfSUM/L32u9NmuXPFddBPLF4J7ZNurp6mfV+Hhs/0UBX48k7SUSLr66W8/&#10;nO0AczRi+sIfthehz7PU77PU0eNXb7cHz19vd5/6lEv6Hq/ebS/THp+8frvdffJ8++Hew+2Pke/f&#10;3bm3/XL/cfrXoRvcip9+v6u8wMJ36VJ61LH2wSL5qRM8FqKG/qFf64FO1WeMPGfHCxCiVA7lX/ub&#10;6inRBiy8aL82eFSHxq4Fxh84dMUjPdEncpFMn8Wz5NqF8KqJzA9pu+9TJ2e13/Cu42/Z0HYI6cOe&#10;OXtx0S55rePn8dCysdqHy7MFUe17pB+3FhqGn/Wp4semMHZc2dj6btFLGzYCYpC7Pk/yiR3gZEJw&#10;YKf1ZI0A3W9hU+0laUgrcUaGFyC2C9bxQ+Z5rv0YcD/u8H7cr/kdOu8/BvJ65Db38TMnXPlBG9ph&#10;8BnIv9bZ0qmhm3pJmckgbdvEhr6E/q9jKk3GyAL/LN0W3Zx8p6zq+606yD25Lw92BBljYUtlePzW&#10;WBneXLj7dIlTD8iljqUlDTKnBA2QFQV+IGlIe8rV8bSk7V6U6sDKoDWxyn/oQ+a3vAF44ol1usSS&#10;Ea1ndd/6X3JZDU0tifvOYhdlrO4KDxtviNycxWWD15JBdk872SX60fu0we7gTLjSO+mMm/oZB+fK&#10;8LjicfCudAtMucDHTviP0zz0A+IDfnA+xIe/+sQD3MQBU8ZJq7RF9z098cD4Da6ex39w9ty63/1d&#10;Jx1hpD/4TV7cvOPmyg9M3I/TnrhTzgl3CId+g8ehOwmTe/kOftrO0klwIfv2Ogwvaie+M2zzwcvY&#10;jMZY17Gvj7ow8GXw891l7169iS6ILHye67MXJi1fd/LzaWSq42c9m/h86XjyhHkdFrG7nv7qrvjc&#10;d9MLCA/SaWfPRd5etFtfO9QfgmvqDw+GF7VpV7KaLbrGL1MXAZObT9IHIQeMf/XbsmSv96Fpx+CM&#10;M8c+WBtnLHIMzfM+xEKktCv0WWMDFgmwNezS/P3vf9eJzZu5dxqNNjHtvSe7JW0L47786uvt8vVb&#10;SS7tXCU4inaYC2NAznc2dZxUuEo4rED3XA2CIFGDVIETzntxgDRrXCaczDE/4D/5DXgWBiDoxHP/&#10;cd5AXt5Px3sJCAMGIzxW/K70MtgaHj1HmQXcm9wkicaQb5kqE+VF0aYxJt1Kq+Yp2PrVqYiEqQAX&#10;Jv7Jqc8nDToCS5j1dpWhq1DCxKuTEF/tYU9SZspV2O+9mhVQa7VkPPqP2/ETLqAZ2fnj+2uK1fQa&#10;YDl3Vm/3PkmkhE2rZd+T9FYcwnsZk8tP6TQ6ZzjfS+f8+3T4/vDNH7Z//Od/3r755tvt+z/9qSt2&#10;bC/WqV2TmSvRRWK8seirAWvQzUnDCTAyNJjVmE5BvVIglBKeKOxGOlB2PIO249yjHWXpWBqraTQu&#10;A5YGBAw04E/xyyPqSl65Dv0P770TTicIn69Vggs/FOrH4JNn66h5L6EoTtMXbk9n+HdAeGRqHYRK&#10;6zruVEBL9DDOTKSu+1X2yWMBHNVc3KQPr924FfZj93F5q9BTXrTAs+g87XbCep52vTph2tpB2Xfa&#10;HubXchSpdS+9psv/L4D8QR7aTlf0/Bv3UfpDF+lyyjH1B5fhGfcLx/BCwgEdvEN83RdyL+2hgbQA&#10;NxOpA0OrubauAl1RrgwgDn/j7VkpbwXbMpr3CfRyWKtulRYdWu8rv062vHy2PUonak1sCkfApSRn&#10;TWxGgSWPFDCJJDVtDG+TbRZA5OcILbSv3EgnDDiawETa7Bh8lfxev4+iDP6OFzUR2p2iBqPS1k1O&#10;mlQ1FeBY1XfJzyTlQJVn2nGYoiuD7PyG11oxFN72Pn4peMKayAxNk1bs2U5q8vOpE/ed1IN/rp2Q&#10;6zvl4Te8H0jYUi/4qD/0K1+o+0AeVj0Ihy7CrRiFFWF4KdgIn3KmtxSIIZfOuo5Vck/4QMIniQ4+&#10;d1IzOHQ3SvCSXnWLdqTu0jGwEtZEsgkQV98xjdZMAuGxc3nOfSc10wk10XxKQ/W4aFC65Z1OJR7D&#10;TwYzerTLtWtdxQ0vfGiSUcewE98J5zusaNYdrqWhephrIOUAdGGNmp22yrMG8AE680ew8PbZ1KaR&#10;isZPvSXz+NZwU/bXoZkdHFbrmkjqhFw6uXZkkCHTidL57YBm+FvcZNjOxNqxebz5ELp603nt6q6U&#10;Xx3DU1lNKq7vmq2dIgZRu8Ah9U0udad10rOQW5szOOdbYUmiumJNEoTucHkVIzGGmt2VT2K8zbc6&#10;rUgzMP3ULueXdkgGZ3gn3Arv2I2n7ewpI5yU1yTnnBxgEHqV3zdg1tGneGXJhdgzZELKtHgo/BN8&#10;WpfByXF5FhetCc396N49bmXHDtWf6ZStxV6n9Xgi15Lhot3SgeJwxcXL8A97BY3Rr2Hh03drcZCB&#10;/9/sg3QGwOCoDqdOxe9gWuoqhK2M5aQh/ugL6XItY+K6Np84+S9ZumS6eGS6gTty+FDPjA5wHeAO&#10;33Oe3ZsUGPtgFj61vA20AD9YNa48BlEuh4euBBzB112b4fmxmchTfNljvIKXdgRr3/stGHgJYdmI&#10;vmvUSZXI6svHV7fPP/+8k5pz0gSHDlP+uf+4bMqPJofAb+gyNFU216Gjd+7RQFthY/lGmXpEW27o&#10;Ll9xZ2JTmvJha53aR6d5wu0wLj/h/5J9MGXhxo+b+4/9Jq9JAxymMfT5F/RKODLsY3eYpjZ3mO6J&#10;TbxfxaczVtjQu+1ul43x31Ns+A5eXIoNcjT8qvzip62RjfQLvIpfOCP4kpcmEoJ90qM6Q7fQi+PX&#10;SU31EX1UXksavtMlGS7Z7jgHH7wGl75Y5V/XpJX7D140wl5eOib5dRe/sgiTIAt2mu7X0tNVGnEu&#10;lWIC+7eH6WQt3o3dciaywLdD7Sq0E4LtY1Cy19CmOiZg8nd99zAQfI5j+19Lm7CL4hYddxxaJt6b&#10;lNsx4Kc7AsmaVecwoqvsxuw3Hrvw1XGTJkP0JcKz0WMf0ltf5VGnZOap/ast9HjLzz7r0Zf9tnHw&#10;mzZZwGMB5S3fJGedd/riO5/k+O67TobRQ9qPb4s52omu6A792FHTTlZbfZVwz6sfyHi6wyIaehGc&#10;LKahB/JOv8bCDH2xPyW/n7//YfvJd3H+9P32048m29YxT2vn6NPiZtC3MiH4ADZl7cuddot+q05P&#10;2kDL5rruAUdXHsoGuNudxr+ct7OENNFKH7ETM3DItYPPBi1fL6AvTICzwfTjO/lduZF62fmSraV+&#10;mibeCqgD+bG/xBkc2TSmN7r4b6exuugOWROrL9bONRM+ytmdqLGlTOqQb+SidNWRcFaho5mJ4mcv&#10;Ux/7Zx0cs/X44aMuPPK9ZZPrJmOWHiwhV7sKbm17IR9Anzy6FBzV3PEL9NUG0TvxlHfkjHJVTiV8&#10;Y6mv5IPQamnkFfqwHaqDU/YTeShgM8w/f9OIsfHeHiqHkqY+jr6ul50c0TYvnk8bvNhJzZtXr2w3&#10;cr16+VJ3OF218v+SScdAFxAcnU5ialvaevs5q72TU8Em/GBSyKDY+9Q1Wy3xIjPtovR98uuOVA5c&#10;v7aOUJbe8IA6xbvcyL7SJIB20pOnvId2ZIJ6lr4FD9K70LNFt9qNjx87nSNtLnXtWNrahwEyGz1C&#10;mZAkPL5/S/FDePk4durXX3y5/T//m7/f/p9///fbX/3299uXn33RhRG3P7vdxdY3b99KOW70yPc5&#10;Mhd+Tvew4E0bbRvIrzolZegkTdLnp2x2QapLtP3ss0+2v/vbv9n+9m//Lmnd7sCg79ySXXRz7b+W&#10;OXRo21B/saeVHX1N9ubZxgDy9ji6Sj/CGAocHWXdE2BSNpsGMLP23kV4u7ywOMNCjDt372xPXzxt&#10;P0d7XDot99pncLab1eSm3jONRreZPNCm1w5s9bji4kX2Ym3GwtJlZHb7I6FD2wJI+fC7yksIDJ0o&#10;6gnN8G4SwOeJe6Kv8UXypY96ZG3Sl410fF8z1O9g8PmLx+lO74vQ9J3koWmmoabatuNObEZOHJ3v&#10;hObLyAQ7ai8dxUYM/fG5SUZ9WoPXb9K+9NdfpXwmJZ+HJk/fvNueRO4/Dp89fPVme/Dq3fbgxZs8&#10;v8/7M9uLtE/3d5+82H588Hj7+dHT7cHTl9vzN9FDJjL3HZpwbr856VccpEzIEvKEVnmb+jibemgf&#10;NjTu2Av5gib0fgLqU5LNL6NXtUXUw41dZAvIhNAArdrPEyZ1+q5yIzQNrfotzKQJyGLybMnc1dex&#10;wKDtPzr/Qtqfic0EDC7BI7x4PjzoamzipV3Pr2P/Jv00i9AWb6x2gJctFlOX+JIu8EkI7cMkXMdk&#10;Ile02RSz4buYbHFJ/NQlniLf35bXuoDqmuPcr2xXgoc+YnfTBT9xpy8lHtr6V9tph+XWdb1etOLc&#10;j146Dbv8P3a/5jfOu3l/GA5twcj5Qz8weYOlTxb8Gk61bRA8yZBPCIi+FgpLi17Q5/WpMXYIP+Py&#10;XaiQtCoD4ldcxU167tlW8anM6Y7NfWLTO3gnUoHuaTngEah8X0y9Yxjnfo+jDluWvUyVabv8YwcW&#10;56TjavOMd8J5PtGLuRqv4UqTxEMR9njtHDwVoG+6KIsNEb727FrbKmmsXb3GuhK7vHJA79yXb+EQ&#10;HdSjkUMzzz1hI3qq9P7IoQ8cudJpd4d11jLscFKmQOvgAKb+D+t98PM8afGv7qRD8o7jx6Gl9sXN&#10;u0lv0pEG2gg34dsm4wdar8Fznifc4D7+Uw5u3nFTlsHpMNzHbt5NfPkMeJbGACcc4CbuvOM8jxsc&#10;+DVOXtE1/PT10aP2nDD5LXmZvBPWeOCryDdXJ+bdjw3585172z1jRBZWxc8iE6eyGcOzy/J1BGP1&#10;SCG65O2HztOYyKyc/LD8Xc8bCwyffRgdYTKzJxGYeD+qbrMgpmOycA+O5LLd+07tqf0cXNnqJi2B&#10;e2N6z2Pn9zuaFnbFPzW35GnkON1CprJbXkWXOGbXDn22vzHJt9F57a8lT62Mrcfm+OKzz7cvY0N9&#10;9unnsWWutZ2yz/TvXjxzfP7r9jN8b5td8tXXv9uuXL+V/MJ3KuPf/tt/26NoOcyr0+TcfwOPKvuw&#10;ogZaUakg4cew5OfdIRPOO8+HzHro+B3GEV660uf4Tf7rvt5VLOdiXFfoBISfY4R8j2oUkN00DJyT&#10;ic3wZFCtoKIEpdf0wzDt1OVep4PSapD+TvFoRJU+YZrYLig05J15PYOmkXhT9oL85OudAMKW4U/T&#10;A7KrIa3sg8efhd/DBakaHnk0sdCOEkSFW3c77M/iSSkZ6HTNuxoJSVfHsfTf8X4TxrOt2cdsv0mn&#10;+T/9p/+4/af//B+3P/7x256n/PSZ1YUxHBIeTVp/8oDLB3wR4ZRGoSyO3ZBb66lGtdXPFMvii6HZ&#10;0G/4gVDFT+75ccNvcOSE5+eqITDqKVgNwKCCyXoDAcJLZ9I6zHOuh/fCNe8qx/Wu9EmQwwnG8sce&#10;x/sJyw3/TLgJyx3eCy3OoR/X5/yJP7x0mI78Bsqb8Iv7s7R3fAancYf+Q5cOpOWqPrWLKqMII+mt&#10;Nrdw5E+Zw4kfeo4CHBoMnoe4D/7zzE24vwTKP/Q5dJ7HT7hJm9/UHX6AFzc8433xzHUd9Sb9Ra+k&#10;uNNzlWPKMm7KN2UCI8fAlNHAQDsOkS8tR+IuQ3rVE+NmyarkwR9O5FnzWmVo/p73skmfYLcyxhnn&#10;j14+216kU91WQGGd860KK3N0dvaOmDqjbAyorl5c019GV/KNLI01tX0A6jz+7+JvknMd7xrQniNL&#10;ozOjutZ1Dc4k7ZShgMahORDnXcrXwf1c4dMVr57JOriCyAK7D0OQpGkla/giYKqGTJNOZaNrIfk0&#10;PWkk714TMICuU1dDT64yF6+FdiFiaVknXMKjv3uhc4c0u4G7eGkJ7MSLHDtjRZ5uXWghW1mI0w54&#10;3rTj4zp50y3qjQyMLGUUd7I4+FTJu+b5zZnw0bnU7ZYOZerz1YfozeS5JjbR/s9BmdYOQ/xGx53v&#10;cV0mJhzPxZiHskUHvndipRcjJwQr/d2ubwBKb7/fAXVKS7R29UOnxNP+/xzENVnjF5rhjmazBizI&#10;YHxjR+KjR487gWQnhB2MdnioF5RXV4ygfjs2doh31RmhDd5jYDnORZvWkvpOe0ucNfD2voNiZLwB&#10;Y99GMrk58kmbXbIgxhwbIW37UnA7Tgfbt8J0RFSmtOGi/g2Wr4nKBU/T3kxmdoC5g112lq7B2dkZ&#10;ujo3CxhirsqyBn0NTAc3cXW+W3drUtoq+65ejU68ms6e++50CK5ojw3LP0nfIJL0TvRu3ldHknO7&#10;rkKn2km7LG+bUVkp23K7TAJ9CuQePvhdnXge+Vb/OLTpYFt+8Pvi88+3r774ohOc8mmnJTA77NVR&#10;B57zHDYotL3gq0DxxGdJt+0kYZtGrt63Lna8XDnhl7F7umBl3IQd4CYNbq6TnwkC9i4bQedc/U1e&#10;TSvBydY9qfLMlUtWFl462bVprC/UlXjLzID37SRtCXdrx9q63ZprYjO0SBnwocmVC+ftHLnZCU27&#10;Xw124lV4oP1K+s/LNTgqx9DyEA79pYHfTGyirXgTxjMbyXu0ZDfNgCg3dQ+EnckL/sLj0xn8n/w4&#10;eQgD3HMf4+oZjJtn4ScO95fCHcLH/pPGYVrzjl4/TW05+oI8qy4OrGvCH+DZX+Pn3S7/hJvJhmV7&#10;SRnf7PnijfD4apcmsfmHngHt16Tc2/CEnS3kXwfM+z7XpCS/nmCSdixdA8Xk3ZvEGTAQGW6onE2E&#10;vSwLQomWtVjlvTR7jQeWNjDpvuVT1vAluZ+CIEpjer8ouP7rkwz/ya9O/Oa3P/rndX4wP6OXHXmX&#10;yFuo0IU/a7eM9rNsoA68h0YG3S8drZXsvol1nGdHz16zG+zKte06+Zh37FPyv5NjtcWX3FIOaZ3a&#10;b67kjPbG7ljv4Ktw4q3BrFW3+Lp6JvWAt7VHu6p0urUL8crbqYd1XcKhE347HSw2cVTpd99+24nN&#10;B+k/Gaijzzox9vpV79EfrpXfKacr3MZJi7yDz4l832XmuGnDnfCMjn3Vo1yjax4/3V5U35iIW7sj&#10;4atiVB05PYNznfhKefsu/1f95Q7sjl/Lm7BTdiuyyUx6qRPL8cMX6kBdKpPriZyPf9POv/JLQDvS&#10;9zyOPFTfR7naYes0AHA6ARP6SCdhx34euURfsCVW0hLPTet1DRxZ8W5RnhXjrwzEhF5oYsJIULrM&#10;d0t9f/SrL7/afv+732+//c1vewyW70eb3HG8KdlowpOd1e87+u7Pjevb0ZXjmN3hm/CXwcojK+BT&#10;DvSbb4Cfw7MJg8616wLaFte2VDDIs5cBP6WM5EcnAVr2nafxBfoJ12ipN20y7aDpSJd/nltnO5zI&#10;QvUQGva6hyU+WvlNdXn61X4OXk46SZS027Mp37m0wUDkkqMtL0SupTa2swljIu78uUvh1yvbcWAd&#10;RRveDT3WxNrOD/LOr3yUemBjOSFD25CnRXx4Rrk7XnCc9NL2fZLAADDaKI/4eBAPKLs4ZIOyccJU&#10;pvPnhy6hlxJKY9Fzp0OALPaZgXv3HmwPHj4OXuzIyOfQFx3UpZVx+gDka78THF87Esmlz2/f3n73&#10;9W+3rz77IvLqenflsMedZmIFLdzkS5bgJzJG+e/du9tvbtKxq05aGb3QDcopa2IZryuPHadff/3l&#10;9nd/97fbX/3VX4cvk97l9e1Qbaa6I+Vb8sMg+toxa9H3HAMsf5MLgD/exu8WdNgd6wg4O1lHB7Hn&#10;1ukiaBKeCi2fv3jW3cvGhNj6ZGdIWqbqRLDxg5TRJOd8M9rr1SdNPeZemUyAroUK4eOkW93hZYjg&#10;OvJCmarjykF+604FCrMCkwcWyO1yIf6FELBXP3h28jWQtlKS5118c5M0ozPOX7yc/ofdgyYoV59W&#10;+qFE2q/xJGNO+JEs1ifwvcEP7f+Y3NAk36Q8r9+kH5Try7cfthe5gueRpU9fv90ehX8fhaYPXrzu&#10;pOajN9v2+PW2PX9/dnt95sL29vyl7eWHc9vTxH36+l2/qfkmuDgq90NwDFWLM45sez2RBeRJaB1+&#10;7aRmyunI6DBT60hxFXXJAbregHjsRYuFUmerb5WqUNqmmyTxn7wStpHzXm0u0Ne4mPRo+dVXmAUF&#10;DZ2wZJjFXsZw10RY+qrhgbWwObGiL/T3jAvI03fifAMuZEobxwpBQm4Jqw0YQ4EK/nEyRPuVCdgJ&#10;sb0MMLODtgtkEqeTm4mj7Su3MPhZYe3SvJk2cMPigLShLn5NHvLp8fc7nBQIzgOlyFyXK10P7itv&#10;9nzHHd6P+0t+A4duntX7wDjyDwhzmO+kMzCuYXON70lc+ocn+UcOqTd85nMqNrs4iUhfWL9HnSTB&#10;TsiwD6RFdtROysOif3gg+rz9jcgcdkJdmW3l2WviuOWkE+xbBvGX/pPV7ldeWLpFeoc2g4D0A3yk&#10;KSz561rbofmEv9NmDmmIL9hJFirp39vF38/TuIbP1skT0T0Jw7+2kLYlv9S68Z5wYekhr8HRYmo6&#10;ga2wTi5ZE51LXi+dNHVSWhy4qVthOOGK+5ThAP/x+7jePQO4zLtD+k1Y79CydtweFkw+9Nb4ceIN&#10;CDO6HY1BdVjc4DU48m/9JKx7fhOOmzTnXtyBQzfPH/tzh3EOgZsygEPcJ3+O3+Dg3rvxG5h4uVSm&#10;Sg/vj52RmCdtyHhOF5GEx3osa67Pc/3l7v0eReszYC9im1vYQX9EsMaGiKyMLnp31neUjfWaeDzf&#10;sb1ajrlfmz6cFBU/SvjshdwbW43Yx5iJc86kZjcKOIkg+iNtzVhiKFLZZoFrEK6MT2lq17efqs8Z&#10;mdrPTaT/qg/TSdqA8nejTmT7WqyktEtvdDFMitAFufuYpB2ojio3x2Qe7/jo8nb71ifta332yWe1&#10;TUpXRQ/+jvR/+tSpMz7F9KI0tsjtq9jpV6/ZsRlaq5z/+X/+n//BtcQPMQzs/PTTT70iPKeiphIP&#10;K1qG01A57+a99BhWDKapbHDoVsUuRnblDhlj3s37SXt91wDXLKY3uTQTTGcVrB3YMBTDI0RPTnkO&#10;riFyUi+U3HAKsQnncESe+YYWo7Ty10x25x0HR+UD7uu3XhT4jb840m/HhpBuIstoQsUaBkmn8Vz3&#10;e+B9j3cIwyRm06q6Eab4CUtdQz955LE7rwLyAOv/6ZPr+pZm6JE81sCHq/JEae9CjevseDoavpH5&#10;45172zd/+n779rs/bX/60586OO3j8OheIzH4dIJ5x0tt+q7bifEjr/CJgTwDy/1wP6M6IF8NvTjC&#10;J/HnvnwZENczXtNgXIenxr9xA/DHexSm+rWa2dnPBi87yx8+GeEt7UQ6SWvSk//Ut7RHqHs3Ttjh&#10;SffjBo+Vygq33oOV17iTsIHhJ/BrDgcsfg2vByQnrcO4hzy5Z3/ixv8Un9P4XGmdsgL3K63VTkfZ&#10;nITbecSgknfSaecpQg2dhJl8wGqnp/JhaAZO8P2vuFOK/rkTf4BruqX1aZnUnyvDqmXJdd5rLj3i&#10;Jn4mONsWdjqs3RXkySlNlBPIgYHEmF4yaMmsQ35Y7as59Nn/+kgjbUW6jlI5dN6d1EmuK7+EUe97&#10;HiZwHI356NmT7fGrZ9urdFiSWHTaxa6+McFI2Z0cRZs2CrRVSFSiRFtUVgQ+RD52QhMkzPpeb66B&#10;TnSJJ41cpj27kjed6AzgDq3YZKT23yNWQwaUroIFSYCSE3cNNK7BCUejxqP4dHINkujAyEsdyHcN&#10;3sY17+CRJ+1h8dFOc9f8FtVP6eidesk/D/WTDvlZeR/6lofinVjrPSftXhM09/1ec8C3VHqkTeIg&#10;YReIhADCmOCsepKP7Kyy2nm/u2u0mcBMatZgSMBouu3luxfp7L7YXr551YE4EyHryIfoAZDyla7J&#10;r0c8hA9W+2OrXOi3Kq5du96JTZ1J38ExaCmcYyms7kL7NUkd3ALquzR3n7K4to7Lh6c0LE3Rq/fo&#10;lJ+bFNZuobcf0q7Ch2pp6jgEyvukHXwZ/u0Y7LsjfDOjbTFGTRhj0Tq06A4KHYd0EGbSsEaTjmV4&#10;QbJo2XcmBgADyXPiLVkVOoU+67istfPPgLGOzhjp3ZWRtmJ1rt2t3muTLS+apNIZcN3RElzgsz6E&#10;/rJXnZjV6SeT6fiUe4fKZy5p4T3Gn/oCBm34adt0mcF7RxxatX/zxo1OanawKTj1eBoyNfwp/Kxc&#10;NYjcwZ+kg9fwLznVQV9yQBl2vODAbwb58HJxhmv4o7zJOC3uuaY+dO74j6wembbwTkcnOBkgc+zZ&#10;73732+IOz+EV+YPSpTgv/Q6DtQAAzrv8g295DZ+selOH7kf2coMHJy+dUjD6ZvKecBN2/A+dd8oi&#10;H5MBhwuf5O9d4wdX9OviEHnk0Q7NK5fSIT++1F2bl9IBoA3LMeqZ0Z401jdtY0fJJ2lpy46U0fbL&#10;H+SOgZLw4NUrN7ZPY8h/+eXXMeo/7ySxcn9cjqHRof+U/RC41lXeAXXQjrh2FxyEGbryYxfpkKPr&#10;xzs2D/NDL5OjOhWetaOx88U9xEX+w0OcZ867w3Dj5nn8JvyhO0zj10C6w0+c8BOH30Dtvo/cxD+E&#10;le4eIC5P6xc//D0d10Mc8rryqm0p17bByBNHQKfpVGfVP/2YrnyNrCdn3pngdE28cF95pO1bXonb&#10;Sda8UR7+SxfsefCXtTA7HqsNFp04NFhh8r/XJefl5CoMHFOevRMurfofwIq/eIK8+K/WB8h7n482&#10;qP0uMt/A9ZnoRNwHv9ZEkylmbc8G3g3C24lhAsPgz5VLx2lzx53gNPnViY2k309wJB356fvhQ3xp&#10;N1YnMtkZBgTUEzm6cg4o1LhiWb7oosu0SfHwO/7WJi06ODweupC6rCxNHXBB4cQf71s08V36TMBC&#10;nuqX5NEV/+oZzvEbeaYdAbtZ1tGdy48+uHIlYBAw4Jj5NQFxvTitnVW3t08//WT7PHLkVvyvX75a&#10;fTLH6C79YrebhU9rtxu3Fp2QVOoj9YVOuadXWj51rR1HhgN6vBObZFxkXZ/zXrmVTf3ZnQzvOYZR&#10;XcyCm07OaaOB3ofe9Naq46Pt8sWjNdgHIl+l134FWxBf1iZRe0vG0IXsm9eRS2uClR1gJ+rL7pzs&#10;97AfP+4JIy/S3vqN68g73xS0s4dOxR/0maNI7XQzmar8+GHtbIusD83IZZM9X4UXfv/7329/+3d/&#10;t/3d3//d9vXvowO//Gz7LHxi170V558mHN5BE7ZbSNeBera2xS1svmV7pT2F7ysnQXipOlJdJGxp&#10;hG4G+3fZ1raV8gvDocPU0Vv1mXQqP9RZ7pffygPdpKGtG6h3bXtNnoWmHX/Cqomv9I25mMBpvyUI&#10;Rqts7yO7Xr94uj33zbwnD7dX6Y+8CV3fvnyTsGgWWxQ9w79oqB8j/w5KF9LfCE6OaDfZb+GXfk3r&#10;x6BZylR7KkjgF/aStmIxRFELXlO+sRngX54JX+EZ5ROu5c2z9ydxQ6NOkqSMlaGJz5b1bah+L/Le&#10;/Z6y4RtRlXcikrHBe9mKofvb8FDacr+FnNcWot0Mn3yxtzf2XXcXh9bnLqYOHbeN7kljZJV7i+Xs&#10;rL4TMO7CJcvkseoEvhzsW18BbUybd2LG17/5TWVBnXrsJXoibUEb5Vc7Mv7eyZcM7YKc+GuDF50s&#10;EH/8b6Fdd32adEjdDR21e9/DsjjgdeqsOiv1BGff13rw8H77L530ncxCn05svnuTvlLaW2h1Hj1z&#10;772JQseYzjG0JkJVC7eSwJ/4MmUovuHfXJd+239o0hj7te/o0pR9n9isZ90uuyOH7RCFV6/4p7Sr&#10;pk246AoTm9E9+tU94pVf8vbeblA7NO3ODOfkZ5wy9MiPyYje2h3+eZU28eLV2/Qfdnj1bnv2+m2P&#10;l30cej5++Wp7lHAPX77eHr5+vz1NJ/xZOtivzlzY3py7tL07f7y9D3xw71ufZ9cC5rORlwatk03c&#10;wls7WDQ0mYkvc9V3jb1gx+zZQPunaIQkOz+Nfqef2CSdlEnCqcn1DqQSuphZ5e5x0KNymSUc/GKh&#10;h1fYqib9V39hdLkFLF38lfxhKxlp6jO+SXiUbG8h/EY22iH3Yl+Y+64DnNqwul/yD+iHpwLbt64O&#10;MLGOt5RRmXNdi8gXDksPLz7p6UVx7HZ9ZfVvYvPWtXUUrYnNox33jo8mrraw5HCSL8Ms+o09CCfe&#10;zT+utO3dum+YxofBcof309bHHb77S+7j+IDf+M/9x36HV+4k7/iRofDkeo2ft8I7QQl/mSv4/sc1&#10;salfTH7PJgh98reRF2hEhy97dk1+qI/q1Ngq+hzsn+qctn+6MGGVI1ecZcNNZVWgi+Eiy9cEKXrn&#10;eZdhlamBnt5IxuUe7vCBCz0Bb37CcvxXm4lMis6sHgCxc5TFIo61GC1yL2GXrg0/ht/oWNRTrtp9&#10;aW/VJfElfdbitdAvOMuv+KWsdsb3CNraOktXKaNytEzoHTd1eVIvcXMvz78U7vCemzoeP7YE0Cak&#10;Mffwc53w/KsrAuM/eXJowW/Cz3tX9PQefV0nrDwmjQnLTR1w/IA8Bz4O23rY40x55/2hG79Jc5z0&#10;DmFo4p77mIaDG3eY/6HzXJ7P/RrjTJoHdlZSDW+RVeRZ4odfjOnhLcd/O/r+x59jB9y9129l8gPk&#10;o0lNx6J/uHC0vSdnwzvGfE1mhrJpZ8ZQz62Jzdx3MjP+4pOt3VCiDtOu6TXPxmiF6U75vCuPwvd8&#10;8A0dPgRlJewcj82EkYXtH8bfO3EqD3sfXom8ZD9YiLZsJHiVGLs8fx+9gkapN2o5L8+fZQcdbVeO&#10;Lkfm3ugCw2uxPdjlbY8Jp91bRPAiQK8Y80vqXRDO9rl2/RYE2rvrxKZKxDScwR3f2HQ0F2NIpbZj&#10;DrlcOzCXCmllI3TirtWluzKNnx9/Rr3GIOwwQNPbK56AoYQMrLgXBrjnZ/AE9DzvPA908DLxGVSr&#10;IxOGSGfG7PeZaEiTEVVAwaFTvcUndI1wTSkK/cFXZTfIqiWVUAZMh0JNDSOu3wo2YUDpkt8SZBNq&#10;d323Ys8gRXPnX9zkIa/Qrwgu6PuEC2pl+MZL0JrNe/g18JB4qWzod2dTXn+Il7B5Uej/pFOYZ5A8&#10;ZrC0CXifewKVMmG4PolBfyf88NNPP3dC89vvf9juhC+eaGzpdHCtezhLFa4tK4BH6CTN4KrzisdG&#10;aHb1j/LWqZ893A6LrxaMscC5mhgVBi95t9JLuNCCP76jLK9cvVI87wVnk5oGLbsiK064EZRc6y1/&#10;3KrzU1e8w8casHcjyMrvO4jvR8EK0zT2ZKatSH7enYT5Fb8Tfz/SYndtO+Wj1Y6aYFyNvBNePU2T&#10;a7jduZ80xs37kzz3/As88lqbfLu3e56Hq+86UZN33NQv2nKT37TrgdJrf8dN3v81J1yo23wb002g&#10;/qFBvXbcD+8P8WKsjKyRRtOCT4xmq23XxGb4A18xnCKoT42nxc9ovQZ8yMHVeWBE6yS1U5Yrv7xc&#10;uJ1gvfIrTFqBPOy+61Kej99Onf4npyovyU0ykwH5/Nn2+MXT7cnbdC5T/LNRcuei9NoBi9KyJpbJ&#10;BTrJtKcJwkW5BiIY3p8N5LXv85IjdE0nNFNO/pVHh5AExEbBrsQpSMt78mjJruarLJURu7xCx9BT&#10;uZtOAq70Vr4rHlAgcV1Xvnmocm2b3f1LO9c9bCF+ZFhClHrDa8NvjdN4Kw3pleZ51Tpx1z/1I9ji&#10;I2BAx8r0LrxO9FkxmIKkwxgaqHuGbjrpCmNSk+G7eD9tJVeLVU4mK0M39HsfPZWa7aTm8zfRee+i&#10;0xLeAJhJETC0RrPysYlBei/h4GZAgjFwI4r+6pVrwXEdA29ijrHkY+Ov4BOM0Rg1ZkKTzmj9hQ6d&#10;yA6gd68JWP2R+14T2SCDe+9SypRjdeyrgxo3aSSf4hxc85cXIqBhjJ/IEGLIwGh3LYYmBjXgS4+v&#10;gdPYAqGX4y4MXlcvpy68ZwfMUbO1AXZbQl7qkj6A2ciaNWizD7KCyIMOnIZG3RGUd2t19YoHU3HZ&#10;GTpn7vH46vAvmccPP3bQUQcQX+MlfslvGXxLx+Cr8g+IPx1m18f6FtWNroo3IEpvHTkiRFmRsfRa&#10;eg1maIgu8l+yNHRSRuB9nGfv4QnI+w4kqEr80zpZhvWkA/DRSlN6CbPfc20XwYMsLJ+lI+q7B1bW&#10;/TZGpcF29SoP5XTTvBJ/0uC0y/V2yT5h2/YaZ9F88OFa7rznJj1hyfTpbAkz8bnJE4hz+M4z552y&#10;sy8tfJrv1pmIwEvcCW5kV/KLh5hp/771d2G7dtlAvN1F6VDnlYHNt6/fdsLbJDjeXceFflg7NQNd&#10;qBCdoc2FYE37+OjKduvmJ9uXX3zdD+TfDi/YkSJv+A7O8AFTtnke+oEJN/HGDz21j+FbNAPCrLZk&#10;gPJt6dmdSAETm4dpHdLs44lNYbWpwWPiHfLQOO8G57mO/8DkN278D91heE5aYPgBDO7c+B0OGhw6&#10;7yaNAX6E5Rr8nhb2L13DBbTC1E7b4od4WTw0baIDabLtffCNAjlpv0m/fM+eWEmdpCG+9ls9lEeC&#10;Vx7rm9IpH8/pr+zhVnut14qTxFwXTi1SrokbXdb4cdWt7dAu2bUieuHPv9Azj4lRvOEgSPNQph2m&#10;XQtfP3qQngqfvU2/4n3uTSahZ8khRfW0X8lP37ir3Et8OysM+JDRBhyP0pG/lHZjx2dXFTuBImG0&#10;Jf0KfMhGJSPmuPReEYROU4YTnkiZ+27J6eaZe/G902ZMKH6Vdgm0C+niTWkon+sa3Fo/9Vi/hDHQ&#10;90P6TT/88EOPD18Te+cqe8kDOiWJlGdHnkn/zxZa5eqZfHWvAGsh18i61cbwFL1qx9il2H9HycsO&#10;rOs3omNu3Czuq62uXe7osnTJPiG05zVlAspCHhoLeJu2P7ZzB2QSp7ybnzh4RvlKfxNQKQuaCldq&#10;wz2u/UM8sQpSf/nWlsKYdP+ep/ya/y636CV4NUHpFL+F1wq3dBob2cTmkydPI98fbg8eP9yevHy+&#10;PXn+fB0j7yj4h4+3p48fd8dJd7dG9j/J88MHD7d7jgGLTqAbnCBhsZVyK6f6Ie8sHuuR/9eubheu&#10;RGcfp/7s4g+NvXPEqbBwtiK9R9iFbj2pQ3tXlUnPIrNSUZ0mrMJpzj35g/2QNGpLtP7x8ir7oqbb&#10;xWvV38ofOpRWpc/SFauvsvzKpdU96ixp5j6VcJJe32+jU5evtm6S9djxz2lvFviZDHrrGLInj7an&#10;Dx/0+v7Vy7VANHGPj692Ff1Vk5uhx7SbLuzKtS74sK+crjETzqALxyIrOjCuXMLvtG/7CF7KIh31&#10;MvzB4Tlh0GzJeviutj0yvXEPIXRf/Wo235vwydNO0t29f78Lu+0sKOXEJycnLfWGLyoLU3fBwQBc&#10;j8yOHW6gLiHDz6vNtG+VcBakwBnupUmuxidMbLJD6NfyQnBbZUobSb4numunhYn2z7/4fPvNV19v&#10;n3z6aRcSwL9p47k3aQfP92OWwwvlxbQN9LXIZC0KeNXrSb0kjHDlgpRljTWlHYc2tW0S186J7nhO&#10;fbcfkjwdSfkgfPDg0YPmC/OyEBrhv5Qx/9rHjuXRCTd9ZRNnBlZj/pf+bESR5Y/CSw8sqHwq3fN+&#10;kWbRyN8OzbigbpP+h+By5m0ipPy8U0Zw0i6C15rUNH64t49k4I6GchTtOROb54+STvckR+/qG616&#10;fP3WeGTsPUcRK5Njidcq1+ZjANZizpcvLOz0TTTwdnsWuj3N85PA09D18cvXneB8lOdHr99vj958&#10;6MTmy1DrzZnz6R2eTx/dzs2Lvb4LDutzLsGnuBbzXFe+IW5ovSY0LwSXYu6Zv5KlkG0bYacOeJdk&#10;kfkJs3blBNDFi4QD0y8E2lSyC6AXfzxKv11OHLZlvdqX8Q16Ox3tTLNr0lhsj4dt+uH/5hnIVZ9R&#10;PvqhRpY62amugvXZc3bYgeSjHazsVVZc2lfSK+8bn2xd5tI6Xm27SCW98h1+L0+utl89kjrBV1ci&#10;32/fuLHdvh5bODKPLl0Tm8aDyOWUP7DKn3xa/PgFp/KoX9JBz7oiuRxanciPj/z/kvsvvRs3YQ7l&#10;Gj8weQ1MuLmf68eOLje54P2azFDG3OeZjldX7UNFb7raaU8GkC9oo/RkWyLWpqrujz/ZZXzCxKbd&#10;4OSYhWzoVt5NOC65rWvwX+NwSyaxBzvGHygt4Rd/dlQX68S/C2fUUd4Xj6Q5cpH9UZmasPiCf/WH&#10;fJvlohMawb+y2zVhE6quNPOXq7zgR0Z7ro64EPwszEq5fCv2QkDf2QRubb3QwxhEJzaVhe0qHeWg&#10;64M3BweudbDXI9dy7zB+rtp/6wkeH4XlpDfPQz/hXKdfCMZ/nifsuEkb3T7mNeE/fs95Jx00wFvu&#10;J33g/cT3DgiHXh+n2foITN3JY8o2uHyM1+EVTJnG7xAP7hBvbp6F5eQLuElDmIUPv71M+IL87Ltd&#10;xrLN1JY4iU83GDMwv/Kn9Bd+rh2wvkXMZmQ71KaJXfnhvB2bTsc7qsztJGYS6UaS6ISlp4y/he+D&#10;nvuORWnPF9aR6vStz1O97kluyhSah8542m73jn3bVR8exs9rcR7rJdI9eFyKreuEOLvu4R/qtIwX&#10;LhprC8/n2nF5pEKv0JU+pX3yEB7H99rD2ljAXnY9unhcfzxMbjuulv3k2cQmWxENyWqy4OaNW9tv&#10;fvP77frNT0Lr4AsVR9GW8AEM4vua//RP/9QV7Dp1wzAqxpWB1M4Nf/iqzID7Ci13KUQZJP7iS2dA&#10;XNcZTJlJy3nnnoDsUW8HsAxek5xrotMRTjpkk56JTeft6pR25WsU05FKiRI6m8471ukKsij5xUYB&#10;ZdgHoJE6rL7KszOhcqRmVujcKr/7CvaEA8JoXGVw7/cwwrdC3dc/TOFNKsIRDSEork9ejMYFeaif&#10;MOJrLkEtsYp9/DTGFXYmNmfnjbDNM9F7beZKNHfrqa/yPzkX/6AV/DWypeChSPBbdfPzL3e2b//4&#10;3fZP33zbSc276fA5EqLlTEIt545f/4KfslIg6LLwRKeF76nQ2AWUNEK3XKqoKIaBCbeU2S4ocyX8&#10;dSqlCw/v2kkv3RhR5zvI6vsVBo4Jhl/u/NJOAz5RV9wIzaYLVz84xc11nHAz4ODdCLKWdU+PkwY8&#10;hBn+cA9HV4Bmcw8a7/Baeq77iT+w+GiEplB7Wnu45bP+j+M/buKvzvNyKx3+67nh94cJiz/WhJ0O&#10;3FIGa2IzvB+ZoSOtQ7BougZMTuIHyIrG3/FeeS4njUMcDx3feePKeCHIxBk/98tAj3+gRuUOeK4T&#10;GjUmLvY+mS9FuJen+DGww9fxSN9ndW5qQBWkKZ/gnMZi8Fqcdohi/Oem/u0o7WmiiWvDJ96K74ee&#10;4i/+QaXi2msgAacuecpjJiAcC2On2No9ZvXYqzy/SKfo+fbUxE86CxTe+aMrXcGZf1Ug63iCoCJ3&#10;6bqXP9zOBpfIxA6O5idcfPKLE7ZycLW74hY/7wrI0asb6QYadikv76RB0fBLQ8v7tZihaVK84a3y&#10;Q4JqRaVry75kYOkQp51LfzoOcy99vxV2xzNqrdyXtA2o/gsnTnFIqKbFa/FP7wPDT6v9qf91XfyA&#10;LO+389EpKVHzap2mjXxIx+hDZGcqbOVf2qz2Wr7IvbbQ9jBXYRRBPeT36t2rQnfihDKKQEU1J3g0&#10;x1XuGkjaZtIwMMsosHqJorfS+nz8LFBx9OmzZy+2p+k4Wy1VwyeplC9S1pnI7JG0O6BTuaJlyOO6&#10;nNwrlxW5buEdLi0fYfbWdwG+fqFhfvzJc8a875vBncGyeOBMOtLh88gSg5PKqLw6QY7xLIslPfKI&#10;HCfX2QM9AqbtLmGaDlZbuqNpLKw74EoOtKNWORW5EIDX+fBOdwgx4FLu1lPylK4BG8Ym/y5AylXZ&#10;JW1Q0DcB7PKgk2bilP1hgMnA7jq6aA309giwhJtVqnZ+fP7ZZ9sXn3/WSU2TmwYOlaNHVKbu4CBv&#10;6ejseDcy4W3kTFeT7raTjvkMBtcmYiOlA7/4Y9kUyoZWp52Cda1sBmG24VvPyNc6U67U2xxhZgeQ&#10;4/p6bOonnyza+SFP6qj4BH9p6FziBH5BPu1mcfHHTtnaVuQbV5pLcHfznlPH6rL1qV52Vx44SMf9&#10;x2kAZWZHsit7okM6ERbzsTVHp4tXGyRlV/faIuOeDPCNTQMeV1PPx7k3aGMABd2XfH7bbxK/SiSL&#10;CV6l3N2hrc0iKnmSNA3QXLl8bfvsky+2r7/8OnzgSN81ecJNWeA0ZXHl1OlKgzxdtJr3E+Yw/kk9&#10;x08cebhncwP36pn9ZBLEbpCP08Nz7HMgPfQXbiY2OXG4wzoYd4gzWDJ2hZ/rOM9AmIHDsIfpTtjD&#10;dMdNuAlTe/Tg/bj17jQvwE97OynHQZ5kwKHzSKY7GpYsXH0I+ex1EJlSmiQN+qe4pg46SJbnJVhF&#10;Sd78GjdpeFWcg/9KLW05dRLcalxoX94N/rn2vq9XnBOXB3JggTSkxz/hkoddYfjChIo0Fu1WemDc&#10;mgTIze5f3XxyfxquRVL28NfbdEjtHvKdTXJBqJJov+nPw0TvlTUR+ZdykT0m7Y6CXweA1HPwDbLR&#10;WUu+7RTs76S6Ap7JazrLSTLLBpYfWhvc2Hmi+S/aK7sBa0c7knN2bGobwnl3Utbcs/nm2WKd0if3&#10;JgycgPTjjz9056A2oo/Svusum9U3mhv0qo6KDQ1psryLeCvflzx3xCOozI/Nqj/e71lGjnXyjQ2C&#10;X+HgPnIH/Voesif5SnfJA7tbUid5/rN2mqv6YbMUhwAc5NkFG3l+m/KOPBE+RFn0yz2/kYPkqwmP&#10;6edX5u7yw+BnJ7DCF3D3ncuXvmf4+EnBThALTUw8CoOu8FIe/L5QXbhyaM9et2BXfbOf4c1W8L1P&#10;Ozaf+HzDU98kfbw9CUgb7eD59OmTNal599525+eftzvp/6qzysaDPLSp3PS+PGISoJ8NMBEQmoTm&#10;lMUaTBeGDImcDc2ep+5eqAOkOpd3KUcXOce1LGiZuu+Efvik/SltMWFO5EHLvABvDw30201GLB5Q&#10;L/IPhA6eT8sQKKsnDyvwKTTp+h9c109+/BY+FlyYjLBo3LGe79Pn2Mg5kzovnnanpknOC0nK4oMr&#10;x1fS/76R9nJzu3LV9zCXLilfpM7xDz5hxxio0pfh32+a9xqdhOdNGOnfpBzkqXbSdn/Ca4sHy4dx&#10;/MnVyrDSbNVTJ8bCF3lokUKxRetVvEVDz3l49fpFJ7/vP3yw3b/3cHsSnuwRbdJK2q2LRpTn6iuu&#10;hWhJI+Xx7MjsT27c3q5fud6xDbY6HJUFOOpW28P3+MvVpDob5P69e9uzJ76Da/E42w0v7AP5oX/L&#10;HkdWWFzmW1RfxG64lXt6uPW88582YyLSzuTayAFtb7Wt9Z1ebcBRu23bOz7FiZxA29C+Ez/h25e+&#10;Jx8byfHW5M6rtC12Hly1c7tcTXKw49Fz6SK0Zb9oux+6DiWWR/valS/JwwQWtPG4b16uBS3RRylr&#10;arJtei3ET58g8vuw3otjyrXs2uUnr4U33jHJmvprfa96RqPyDHs31/XJqsX/ahfP5E3qPPVtYvPi&#10;5XRf145N/erVZxKdLT52Nls9ebS8Cxcy2pF7r1+ZZA6vv17w4nVkQeBZ7p+mjuzcfBpaPMn9k7fv&#10;C4/fvN9emsiMjfg2fTlHzb49cyH9tPMBi7RDs+DRxsyqznXReydmaBRM2yYvRNaguyN3U/jWQ8c2&#10;QuuGFyX+xTu8Q7Z3YZ6+mDTD30vHrqs8lX+1GAnnJrQ6e9YRtMdJS/vULs70RJNcusz6YuJeDEJr&#10;YjP6KjxVPdJf6CbNPQ9lq5Ug/5T5/AXfwb2SvtRx2nfqJLjXFQn/clH3Lbu6Vv9L5y19ia/D58aR&#10;8W5kDv7TZstHueoP4b0rkVef3Li53Yot7lvedmGviTTyJRBbou1QfUOgaC7dwB8P8V4yZb0b13DC&#10;BD72/9h97PdrYcbNu/L3DvzAyIzJ8zDsuPGbK9fxNvFT5p6WJD66a6Ohh/SaDz6KjCIHfklfivwW&#10;3q7OyU/Y6qfUi7bdic30JZ02YYGvfjPXhQb5oeXIcO0e4CNx6YDqgrxfPA+UL9fiiIeSVvyUUIqV&#10;F3tdl9fjLx75oe45OFZ/BDfXwbvpq/fYb2vCMmVLvw8f0NHsOmMBXTSdMve70E7YsOP3RvRf7i0o&#10;04eWNlm2bNjYfSlHjzrm3zIu3ljjTilA/xYe/wLgtUPv4zdy070wjRvcey+9g3IeXrmmk/vxH1ea&#10;BMdxkydXORo3cSbspDthPXdsJEBPtf6UO7Sr3cs23uONHxDe86R12lb3RQx73XHeC3foxu8Ql/GT&#10;l/txE+7Xwo7flM/zOPeDuzBtf/HPbd4lfug//uW3QG241k3omrqmM8lcC6n++N332y+xA17Gz6Jq&#10;G9yannwvXOoRtO/PXsr9UdInWdfYRE8G3TOWdtTbybPx8Pw78GfXJd0imbrC3ymHhTlAG9Mf1La1&#10;Wfof7T072QF/H10+Ttr0Bds3dZHMSq/Kx8U/HXNKrvL9kLKePedIe3WKF5zqEsi1p+RE16FFJ12j&#10;G19bKP7Cbn027VZbsZ+PSAG6uz443rx5e/v9X//Ndv32Zy1jc/03/+bf/ANEAMPym2++2f7Df/gP&#10;XTnG0OkgWgqj4ggDBiiDs8YEVEOMvCxhqSeCJC2sfgwj36ea70FNx2auM0BSIyp5jUFVA3d/r8Mx&#10;zzUEE06nsAZ7fvCrYmSgRJ0YNPXh9GtRSD5ib4WNb9r0CIbEcYygFWOpoVXjKiKXUCA0CPMFb9JT&#10;pyPJrbLE4Y26MkHCFhIgj2UoBhWMGDWNkn/C5k9c7zBTODPxVB4jWyNYgLHyomkqicHnDkBDUXz3&#10;TTNhNJ4wSAeQE1fXfxkALUhx4FqmJBCv5NH/O7is/OD9KszTAc73YeAg+fzFq+3u/YfdpfmP//xN&#10;JzbvPHy0vQyt3iS6HQeOB1xn3kdlxK+KPsJn+AGDAR23RavVsEAFGuWwQwV88OqqrsQ10FzBnzIy&#10;JmpQJN4oNEKOayNLuQiTCozwgcbk+xKObLKigOFuNwZe0olaSvhUALcRwjew2sEprRo29xW+EbCu&#10;nuu/56+TP3hMOpM2OHxWK5PmymPyOnAJdFJ7H4URd4CbdORRv93/0E0YbuLCd9xKi/96bsgmteeV&#10;sIXwCfC+q6VC51Bv+YcHsJw6W+UkXOWzYDoR0xHnpBOKL/zjV9b1LvFc+Q30mM/9Xp7i9jn8245P&#10;8uzRFPJH7/i7Z0T4touOttUgnchIPAMAOv9BqitT7CJ4F9lyLvdn01ln/DOpNf92eCJjOomp89Jr&#10;nnPPPy9WGPLI+3RYwVoBKi3v4X+Qzi6LCiEIIz+sH9xTNnWZjN8lnMlMR/o8f/1ye2oS0yAReRp8&#10;fWD6eeBZ8nme9N+FP88eX0kH7EpEzN4BCx2aQ2VHCh5oV+GMDpgyMgh2POCYJ/RFP/Wr/fVIjxhu&#10;pS16q68Jt4dtew1on2vwJWDreGXMLqOifKdjRO7IbXXEcMHyW89LIYL6l7R4CKrKUlJTNid+lr5H&#10;rNfvTJ576lDqtrykUPJqfgvIIHSedjH3J+936HvXPW6CBUhbXczImtYr3JJhNPFMatqtWb5F8uKe&#10;G9eG1Q6CW/7gnCT7bVelhU04M0WKRzILZYNHZF86sxcCrj1WD6Ru0NJKK51vOwaPHFd3/cZ2PR0F&#10;R3w73sHAnonNJ8/s2ox+DX7BoEBuq6ZUYic1Z5cuQ2ehLnEcVFIW5ylPIX6HaaUQQZsMNNlEZjNU&#10;Y8C0E2rS0OTQMqp6nj9c1HnaaQrQAY7n4e2X2lHS+ZAyAff4Ax/VoHm5Vvhb0e84C/w9E9sJlGaW&#10;dJM+mSM8Ry6N4QnHrkYLj+lEQd3KyrPprGCd6rf4dwAqdavYs/qyvBNZwwikE3RY6JrLuXaCh9Ge&#10;K/pbteYIPoZ5F1rF3ykCOnG3b93qEWKfffbZdvuTT7oQ5+jocnnkxauXqa9nHQDujssg6AQJeHju&#10;tw1Sr3PEcO2nQAecI9cYoHRdB3tCh1ZUKzG02uV42wfa8NOQ8jxydrXzBb4NdSUy1ECdCc3rV69t&#10;t8NfBtJ+1++Pfd6dVOV1+bR+YsOF5yxC44/OaoZ/BFtlC7d0T1DTxgLjRveM31zVZ/VI3qnH6fio&#10;T27Sm3DcarenbX3isxXQzUSm0xxMbB4eVb/4ODRge4QH2Vs4Bc/C/nLqdh3TZoWhwRzGeOou9Lci&#10;/0XCvQgtXoahwOs0VJ8YtMI+2CdtvKidXNguH1/bPv3k8+3rr37T3Zr4aGgwOL9NvXOHNCl+Oz+P&#10;/7iJL27t4/0KhJ22IMyyqVf66DkTmzqf0uYmPTw29rg02WLwxeNjHw0uE4c7xHfy/hj3CTtu3rke&#10;huPc/xp8HBaOYNyEYSccusO4JyCNQGlHd89Pufpb8SY+IC/0j8jHpNh3aI6+aAd0/kSm7xw56lt8&#10;+Ic3Odd+SPjtTGR/BE2hE5v5yU2q7GlhE6j5erc6pqHrhCMX3bdxrrIgMUgrWHK7/Ki86sWkGn4P&#10;yDOxVgQ3oq+86uLvnow40Z97GMFRvHJF9LQFuzXfRVaxtzrxk/ilcflAZ3fh3/5DUiovyEseCQev&#10;TmoG2CPFkzyOXKazXrdPsnbXty+T+y6cIb8RFn4GAJIundE6QJ0dh6U7gnfey9t7sla92VHw9ddf&#10;dXe6gThxhBl6NHzqePjGvfwMaIiv/wHIGjyPTnAM6UtrbY4MteDFThFHlOG9DrhGnrQsrgG6Te1a&#10;LNPB1tCudmOKowQG+tSJhXprkmLpB/1w34Z+8vRJZJzFcavNd9JSOZPuyAc6xETO9LfZmyZT2yfP&#10;9XknNdZElIHMNWi88jFRaWeq4zt9U5RMtXCEn8WlTx4/2Z520vJRJxZN5jx9AoLXo8CTp30vnPD6&#10;byuf04mS9htDtxkIK+R+6dnj9v+OckVXfNL6jb5/Hx2a1tdJCGVHX7Rs3D0sXtO27CYybqHtG1Mg&#10;Cx3NebKAAw+ER7qzKXZCJ3FNnoYunfSxSy51UNGT+mBT4c9nKYtPDCSj8Priu9qaYYa2n1zj0/bH&#10;foN74wen2s5tUKMHNSP/6PrFJ53M1u9IOdmo3fPU/kZ4MpCUAnR88kl65Udl0RyKQ7BwHwcf6bcd&#10;Jy2TU46efZNyvg99+q352r76Qm9jn56tLnBqiCNoj48Cx7GN0i9BM20RHxpDMghmd9aMETl9xqTm&#10;y/R1DIr32l1wKVfikb5BuHXd49jK90vSwXPa3q/plNIoj8av9P3U2SpTZGBe4flDPfEieT8MTz54&#10;8HC7H/BNJ+1D/tp1Ijd+7f4Y8RbQO2ZTjmSdNmm35heffVEb78rlq+ExNjD7N7ICveCijaXMb2IX&#10;OenheeTDw/uxRSIrHOtoMr/2h7IGelxhnhUmVdWFco6e/Xw/9rjfwrx6vfbV+ZSLpNE/sTMTX5AR&#10;+noWx87E5rOUrZPKoXkXyQU3+uuVe3UUGnXxa9IhezqJGbyKd3ierKicDW88f7G+oa/tGx9qFVSs&#10;rjrwaFitOiovtZ/uFkm6Qa3toBNfqUPjQBdD7/ZDc29saAb9uzADkPOJW/mY+7X7c69LvFreidxI&#10;q6ft6kK4pfPQBiUX/8AVqq6evTc5108QRC+eT7/6bOitH1sLUFuUQOjJMu9krXIFz8YnG4LTmxh9&#10;IVHKeDb0PHNiDz7P++e5vghaz3L/NLbis9DxeXB/Hr/nwfFV8v4Q2+Cs3aKp/wiMIBk+y33tgVz1&#10;rfDBTPCgq/zxqFJi2Y6dkTce4qcdd4OHvmwqpOH9X8Up/diyheDkiMJkFD1LhgYnALfEmXFJUuVM&#10;+qdnzlzMO6fxJN3gculC6i55VO6kPi6ks3vxgrEF+S1ZhY5rsnDJcbxefRwas4U8K+fFS5dTVju/&#10;feP6dLFAJ+xzH8+UI/GUIz/NWR3g1deVy8+2F9EnL8L3LyNvXkfuWJixxnLQKlimHtDwWvrSn6aP&#10;divt62r0CTut+ia4dywz+BXH0FD5xS3s9VCZ7lecFEV5elu/kVeHbsIeupP4H10PXdtW/OfdicyL&#10;G//Jq3gfhOXmefz+7Fk6uZCrZI9ry8Fvr6/aL7FdLG4lO378+efIk5dLb8a/ebd6wtORC2xg2PQT&#10;LJFX+sP6HNKqfEx91mZrNkPb3OddsG/9dNwv4J1QWjd71tiJFhlNWP0SKdCF0RZCsM1HVkkdb7l2&#10;fDJpq9eOH2ov+4Kf6kdlD5jItMjVUZuXrhxtF4+P+rz8Lm2XLqePn/KixeXrV2s3ks++w31ZnNhr&#10;0oex8SHjPkvehYZ51+9rhq9Xe6X/k3fLh6t3noHTXu7WUX55UX6rPuz7XNEs940n3M6zA9Kf+9Zz&#10;3OEVtK53N37jDp+H/0q3wT28MWkD99oPXmGnuQ4O/AfEm3BznXDjtPmOdUTug0P+F0547jD/eXf4&#10;POG4aTOH7wfEG/A87eDw/eANxn/xlbGE07yx9YwBkrV5kbT09SwKiKyKsngQ2/fb73/c7j143NOe&#10;kng0GJ4Ov4ZXTGo6jvzMBRObjojvMqHy97Jrkr8Gs5OMH33I7nW6ANvKcfs2/V06Ths9jmxzPH4Y&#10;0iKdLmDznFTp8X43NvTWVs5dEv54Ox9+tyuan7ZqQvaV+aDou3V6qPHec9Uhjp1N0VIGCYRGF692&#10;kdDZlKPH6MaPznif/u7b6NzX0ZX9BnUiPXnxZnscW7qnzVns8/TF9vDpshV9K98iAp/v+eu/+9vt&#10;2q1P2lZbq//6X//rfmMT0bk//OEP2//yv/wv259++L4FotjWyrk1mGY1XY/QSZGi01qIGQjsLpMQ&#10;kxG+ZqRpSQyzFM90nHSE2kmKsjGQ5MoPw2KuKqv9nhvGwQAY6tz5s+lgrF0RFIbjZ8M6fX8cI8D3&#10;DW7fvLVdu0qoBh+KKzg4koE+rSqWtoE9ENzOGj3EEJgyAkHANcirnK59HWTyr/6EacoUPAnPhELE&#10;Muq8F2cEbktCGDFMrGqKAbB2M2kIjFXVEWMheHx4T+DmnmEVeJ9nk459F39x1sqoiSvcyoeh3eOv&#10;9rKgTAdKKiABRl/3BshTvTW+3it/0rI1+e7DR9s/f/Pd9h//0z92UvOnuw+25wYDQpdXoeMrdajc&#10;6hX946/jiKkweweBA6McDMpW4CZMv1mYRtPjAuAXlC/meikNOyVSugh3MAYtPHfBEqzbAcx9V+wF&#10;+RoMcTorVjeoLwPOlI/G3WPmfrnbTgJXmuzpta4D5akdPA8PjqDDe0Cccd4RqvjWvXfidxIIn6LH&#10;nte/THNP5Fdc+aRu3Qk/14GP24b06+Lnzqsx8LnBzZXfxKfM87CyCoQa65f0QsZA3mGQtBGD3lXG&#10;ec+wCDU6Ge16Ibzlqk01/YSf3QmnMkD6uC7x4eOap8X1e34J13wCOmbS9E6+/DqLE94T5kL4g6Fw&#10;OcaRb+QdWf2RZ3Acg8og2HGEpmPLfEfvKP7SUp5OxLZcuU96dtqdTSf6/Ls32/l0hHxyOWZzco80&#10;znN6Ucn7de4TLuXi/yHPoAsmonJ08j9EKejw8z+TODr9a/LLgFTSoEzy3G9eMK6Ej1w12JcAi0Dk&#10;TtJ/EQX09OXz7VGM78eRj0/S+XxmgjMGIyDUXyWt16HlG53q4xiGgTPnjxIf9ilt5EOPyCSzUsFS&#10;Lq4f0k50+JL/h+STXmHonQ5H6tURb0eRA9qj+0vh5XaU1XnSaZ1HVpxPO2SYnQ8ZW5cf8j/3lcWJ&#10;a+A+jT7tMbiQUZ6jwIJQAqUdkUHacsAALD8c0QkqsMsocmu4BYHOJp9z7713zbvcA/nzPxeF5Hte&#10;SiybXvGznzzwXvFL3Dwv2ZJnYQJitG3kDrSdhd9cumBEhzD0U5chogDlo3WMcUsQXBbPdmIJnyW+&#10;/NvO3Kd9tN2kjKVfwpyLfxVyaGwirytU84sk247OhrejL86njC2/a96JYagKbc+E589W7hnYu7J3&#10;NC42f7LPoMPT56823yrpwG9Kh8Rn1nLe6vF3KRt/OBRdxc1PzaCMAhjcWAMK5H+eQzP6XicHr5nA&#10;pJvOxVA5u8OJfsvVhHs7xfgCTySOD5e/STqvkt/LIPU696/zXsf+TdJ2/FA7syn32zcmYhiADDUE&#10;lS7K0YHL7oAfw7dHmQUMfMxA1pTHvbqtDmvZ6ZD30Wsx0NJW2Tue6XGrNHVcHMmBNnKl8+iZNYm5&#10;juIcg93kZr+J1nfrm2n9ZtEV30S7tt2IbXLz9s0uvmLDhGAdXH6atm61+wODQ08fb89exIDbB5no&#10;Nu/5P/Q9q9TnDCrPwLK6aVNSxvKyYq5yYl0Tmo77dd+2HL7Hr4t/l3zXvnWwyNXrV65un9y8uX12&#10;63bgk3T0XW9vn3/yaeHTlONq+E1764BqymDQya6sfkuPrE6a0pZ39UfbefLEXHGHuokbGxHOYN65&#10;fyt9sjKOPh6aC3Oo1wYmbe3aO3Fdxwnz8OHD7ed0xOe78viGE68drUBlWfQI45vhfiHPnehNZ7w7&#10;o1PnKV745UwM8nc9XuxV7l+Fl59FZ1mVb6KT0R7jKGmnrUYWkqbEvqNXPrn96fbFF1+GP3xbc+np&#10;0euD95RnaDL3E055hgauh2V1P3QVfuJ5Hrq6x78mb8B0Kod+nUDHa6HRTGyW3w/qYdKcfAY4OC87&#10;foUbf27uP/b7OJx0xx2+lzY4DHvoJtzcH9INO9ILJ5Ns0iED4zqovsv5GUib8sFEGpMv6G7v1DU0&#10;G0b4QjxaHeSP+gtEbln8wW4Oty4eSvvEY0kiLrjQmeEZkuvERNhxpc9K5yTtHm3xZlJuewtGzU2c&#10;6r4Ax+7rRJZMPoQWweNSZJvFX2sRU9IXS7qNu8sT0PyCbdJai5BOy87lFc1SWGFzCS6v0zk1gG+H&#10;PjrCpd8MZJ+kLJR1glZ+keNyNkCzFldd7CK1S7Hj4Nc6KtAhkZ0J/jzy5pn+ZGRkJ5TI9aSxFoim&#10;HqIrPKdmQufVb5OHNLTxtXBkD583axAAr7/qDurDo2jxzvDBuNPyK1tatjLltQUnT3XE017s3tEG&#10;187D2AAJY+EI+9XA1+X0XcldA35sV9+a7KKS6JIbV65tt67f2L/7dWO7cfXadj0yaC3cS9yENTnK&#10;9kUz9lrpt/fFVv9l1VfrLHljcfoNnnSHwQt9cROwJkBNKppwcnoP2agv9fhJ9FIXrbzsZJ6r8A0b&#10;OJz0tFOsO2LIlvBA2wEmdx8+6H2Y+mzqhg4B7CB6Qm2d/rBHaJoy9NtUAXLH9chuGvZ/9Cg51OfK&#10;o9AhYSwuomOPrl7ejq/GLrp2dbuc6+Uj37BO+NC66SSchY9ajDp8n7ahrmTenZ+7zEMLEzc+b3L3&#10;/r3usLv74H4/0XLfJG76zs+fPg+vRwemXG135HnKYODnORmq3YXu/SV9wHbU6ixk68RP5YM2obfB&#10;LtOmgg7aIAiAXmjYxZntj7BLnZ5j4Ngw2JrgXP2ZwBn9kTUG0j7b+dXmVjF3vsiPaysIYuuEK3U1&#10;/RnpRC/r7+i7pEz6OCbj13fBL4fuTlSKPuiitqOUJXoudW/8CGjeiyYWsr1IHye8FlvnxduX3dH6&#10;JPeeTWy2Hxmx5Uq24tvuhsHnIx/ILHUXHpGPuhq7aHQWUH94kz3cdph6eBva4VPh3KOtvpXv4d67&#10;/yD2wePEe1U6rT5C+DG4uAITWXOMIO5h3xioZhcYg7ode+lq2ip+LX2TQe0scia0e+Pbna/Jg9Dn&#10;+YvtwT0Tm3c7Ma69WhinbIXaDOzPck7btXwMnnexXGyH646+jQ75EBvkQ+wObe1dbOC3AbxCA7Ad&#10;8Wm/uxW/TjaEHh3LsQAgfPE2dfQWPVNPZw3oJ/+WDW+y6ROWH/1krMVCPscs34s9defe/cpXdgw+&#10;x01+4pN51V1JJ5XVeugYQeiiX3wh14uJZsD/krrOdS12ZzsmpciH2pepq2kM/c4dfvQsjELmPlo0&#10;nJs2oWPKr1jkJuVC2/ZZgr8B3oYP/tKgH4x75i80SRkvxMa1YzP654OdMtXJzaQ4wfUouFrwrW41&#10;neqbMK5+uEnNN4EXQdlE5ovYhi+CicnL54nv/iUI4q8CrxPnTdKyu4XdafcLnVO5gA9c0aW8v3Z7&#10;1SZIGugdtnRXflvfy1bmtPW8S/YBtmH4g6zIPVp0IUVkz9nYqCFDZUIh+HxI+oXw2/veW2y6bBa8&#10;WDtF//SsT0SlnxYaoWt3N4YgZMbZ9Jd9wuVi/C6lgi+mQn2v1wTnxUvnYm9aGHrUdqItVb/Hvuh4&#10;X6uPvZN8c32dPqBdsHbu9NulaUcG0IuPdpU61LZrr6US2xdMG38T6BG1ZFmgOFU2Rhe3HV9se4lF&#10;Eh17ffvi88+3276RG/6md+gWx4mSxdVKip5/HVMIbdQHHu94Rnga63esKzTr+Cd7yRWfxP/Qbpr7&#10;X/P7+P7QHb4fNzaIPCavw/w+jjPXjx3/kwk0IA3yAPBP2ituIPWItyyaMnfgGG90128eRx+bfOEf&#10;FPutb98Ad0y5eod3T7IIsEXIbPZDci4foGlybN7onJIljkn46GrphmH7uY/Ef2k82H34vIs0YnO1&#10;vxy/9ushkDqH+kl7aTm1kzzkPRut5Vbevew2PJ09CoekXGcuap/BCKT+1/cP0x/aFzv3mPr0/WuP&#10;abNwl23k87nIh4vhB/beFbZb9ZlwKVfbtzaJzpDB//CDx7LX+YI1frXosfBHnwXu+95z0ht+GJ5w&#10;bfkC4xo/71xLo4/8xnk3wJ3oKLx+EHbC8DsMAwaXeRYGjN/gKT69Pji5X/o78p2QivNuYNJw/Uv+&#10;gJv0XD9+njgTlv/HIJz38DVecBi2J03AL6RQb0ku9Zh/sgqTpXaqB9W18b5ok+1J9P5Pd+5vP/x8&#10;b3v4LHZ0+ORN6vtN6vcduQvon8gqO9j7GaTmic7JC965l9da0LokfoVo9GHHfY1Dn3P6RmSe3fNh&#10;yi4FcLJBcM6/pqMM2hbZSuZB3aKaLigNHmvxrTYRmyE4tl+FU4Ofb3ga33NClVOrXid7I+sfoife&#10;b0cd89vOHaUc0anGrKM33gVen724vUoaz1PuRy/fbA8j39dR7W+3p7HD7j95st2N/X3/8cPaijdv&#10;397+1X/3322//5u/2S7HFqosTkm3/+F/+B/+YSoR/OGbb7Z//+//fY/OqSEawTKr7OwgQp7uZkwj&#10;932Td6mwEShWRvCnTHWojnTU0vGyoqg7fzT8nWEnv2Ee/joYwhBygELp9yqupCNiFUQhQiDCwqAS&#10;ZbhW0oDV8WVcM/Ru9ijSGCQqKIKtCjyVAyrI4BripTYXM+ABlRJ8IlE62Ps+FPIdG4JuQVimkPuE&#10;ni22KjzSI0Rd0DQCPeIxt8K0A5nKj4WUV4BxGDgZ9B3sqFnPy3BoRzuGUCEZCd+ZbnHDOAa1Gy7/&#10;1ySshqSWcsmvCmgh2Gt8VmFcxUvQteoqjSf0ePjk6fbHP/24/cd//Kftn/7ZpOb9MFAMB8ybun2d&#10;Mr9R7hZHXac+TWCmvjF8j7JK3anHTu6lbtek5npvVQ9eOOGB5JySbEfB09VkyerkxfDJ+wrz3K86&#10;Q3f/luFJQUlB2fGpQeC87UCFvBnXjhZ6QMlGCCo1h98Oee8QuI+FFlwZ6YdhOEKLUa1q590MiHEj&#10;JA/h/1M3eHLSmzRducltniEzYeAn7hqgJYTSRS3Oy4BvnMJERe8dPAddHYkQuLQvd+Zq4gboyHUV&#10;Za4Udic9QMKVHyWcvxO6C3eSPrGeuO7Vd9NU99LXIlb6k7b8GZ0mJfl1N+alo+2qCYQO7lzajsN3&#10;C9zHGI3gNdHZTjB+k0bLs9p7Jx3D82tSyuReINhXxSSA3d3Lyo9CCLgGgfhFob6xWvVl7wGF8J58&#10;LER5xK8GfdKSvnhrUvR98gnfJl1x1spT4as6SjeTKk/T4X/4/On24NmTTmw+Z5yl/P0+T9Lu+eyh&#10;3fuU9wzD8NqN7cLxtcoUiyBQe63m1OEITxTnl0HjVcrMuH8VPRfjPmW6EDw7qYmuoW7U5RYJsyB0&#10;6wravLfw4FKQjEraLiSPi7m/mI7QxfAAI+1c7kENtCg3HRN4lAMS5hTynLiLvwKJgyNyt67hhSWj&#10;PJdL6t8JQ88JDzrBB0xo7oCPWvpmE9rnvoSNm7Y0UANZm81vD1LXgdBcp42cNJEmlrpLXaq/rlbX&#10;FgP4yWAFcM8oNjgmYjv0jBcJ7PxWOilHns/F0O0EZ8KpOlPl0fzxS8c+uuI4OuNi9IWJzTPpLK9J&#10;X8ZEuEtBUz+FyFgGRwd+YngbBDYB2YnNGExWnlvp1O91Kg75HOP8g4GMs4YB8FQQHh2WWziXXgnf&#10;MokbnDtwLIigwWGtoFfnwYFuC37K4DoLaeDc1b90njCJwwh6m3KY2HzLOMr7t0nvdfxeJzapfenC&#10;cdrwcdPQBE1oIj29xzCUP77qxKaJgXR058gKZZ8OEujkH9yVI4kYMHPMR9tVEl+DPLFl8k77Yjjq&#10;zOqgkaEIEbJU1rNZ2CizY42cHfulOxeuX+23Q5wgcSVGlwHyPudqQlQajo81UPzw8aPtzr272917&#10;9zpA6ptgj5497WTm2gnyfHuc54cx7Byl9zpG3XuTBMG1E+iYFL7hg+nsrForyuX1upTbmzWQEf7f&#10;69ZCEYO85KkBdBOXX372+fbbr74ufPX5l9vnn362fXr7k3b2TeyRweXq0LDtgOw3OIjvwyvktit/&#10;1zVYu/QTaBsMnmML8Bu95TrvOe/eJm3AH72H7uKPTpyrMEtvr7T5i+vK8fNsR5FJTTuqLLITV5zB&#10;Sx0vu82qwvPlPTLVgKKB8ePwhXBrkv9cj511rFgnNt+d2Z6rX88lQXAhF9lubR/xS/irl6/2ODlH&#10;+169eqW4TRk4eHJTHrgNTBjukAZzzwnnefT+YTz+0tdGvMe7y7Zeu2wmP2EM/oIZ5Bfe++F518F9&#10;8J98Jt/Je/wP3fj/2vspy6T9l5x3H5efO0wPDrPwrC7XwW3K65021XbVIKf8OakexmlawrRS4ZgA&#10;gU5oChs4WbSjHaT+DTZ4E0olfPjxjcF/dDYIkzKIhffIzfATmVUbgj1NRidOB2P5J5SBSe16/Lto&#10;KG0cbp1g2WUA3Az6uXbwnJ2Utt/dkLkvrgONGxCREyl//IZOoK8Kq34KefaOPHj9/EUne2bHZvsF&#10;ydvgWG6qd9IUkK6piEdeXEjfgh1zyIuVb6HBOq5u6/cKn1nw9dwu98WXytoFCaWtNN2qn/VML3pe&#10;fYVYNAlPMkgvtdx67tHe0QcmDX6zH0X7axObQwv5guEJ77Urg6quJjkP200nMCM/LIC5enxl2bIB&#10;stXOeJOXNw3+xba7FZlrkYkdJCY5fcPP9/vYvScTo/skp0V+R7l2MY0+c9qyhU52Mq7r5cjNNYgM&#10;7EhHC/qQ7uyuw30XV/HfJzDt1qxf+lnCHsoE0MmGOH29ymf572WyG3XK12/pJF+4KrvyKpPdZmhN&#10;R1ZPpuzT959d5Cc7IKZMdEBo2GPgA/ik3/fcZRJZ7bgsk5lHhci2XOW7jp8PrYQNdEA9dCjjxoWD&#10;elVfaGBSzOStY0otiAF21j16+qS0wS9sI2mg6UU0Tp3oD+OrDrimDczENlNLXh28B8kvEr5tu/oB&#10;f8s/gcAJH+/hGXFszPY3wPs38X8T21K/g+W0JjfPx7Zbw2a7/Eg6HRhO+9IeOlxc+418SpkTZvG2&#10;slT6xEt679KfOrcdx160Hq79sdDGMex47zh120nNfWziQuzWC7nXd5ZeB/rIpTxLWD8H7R7E9mHb&#10;2Cn5LLbOE5PpJiDzvtI2OOi/07HssfJEaNtv7arjS3hYW7dIew2I40c8O9fRWbOIHu/y876Tnbla&#10;zKAd2LXoxIx7Dx/FLnMUsXEFeOCNXAMdYE4brixSW3nW7tUNWW6y1Xfub926Fb51FK9Jn9A40TuB&#10;j+6x30xqqkP9bHg4BhkYe1vjJOHJypPVf18yPHjkoswm7jvxkrDXUgfXYiefSXomTO2udOz3K2U2&#10;OVvZdK7l1r6X/D1f3szDdkGfAZ65fkg9G+8xcL/G83xP3NH7aUNpN/oYJjNdj1Mf125eT/2+3+49&#10;ssv1QetZmmh28tt5rnTK8yJl/uGz/G/fO42CxvPNcjXa8YHcrzGHxiq9tJ9TW3LnV+GCcxfy5q/f&#10;ugz/I7jdiaufkNSDR/t+rqnDVa27bk+6dP7q4wRnY20dQL6cLstRB2xNbhrPS7TieSn3a8K3mUa/&#10;5WKlpBaX/pqdmi/SL+kJHqn7k0nM4GMCE7xLXZosfKs+Au0nqfO8o+s6cZ4w/WRT4q0+pXaYa7kJ&#10;MfOX/GeiGGUTLFd6Ujun3/izA/dFEOidQJ18YZvERhWdetQPLR6Rp2GAXj+kvaWRr0lXtVabxvhK&#10;ePC8I2KPg/bS13A1jqK/3EnEVODFcyYzk2fqpCe0nT8TfRBdcGXtilw6nt29T3Am/VWmSDN0fPku&#10;Oki7je5J23mjD6SeIm/0favz09/s4voUguwmbzsGHD65mOKQYY7HPUrelxQv9F02UOo35baQyiLO&#10;r7/4Yrt1+9a+eCb6zM7NXKVJLq32GFmfuD1BAr64Yq8HHIDnWqaEU65OCsbv0E06h+7Q7+N3H7t5&#10;v9rScmODuE5+h/kepul+taPT+Bz/xikv5d3+rAwTv7optCWvyHP91D9+910Xi3bXZuSDoGkVtbU6&#10;sWkxTOKyCSwwoq+5LiaTDlk9cjth6cmOQ6Y+e4VnZIDFefSCfJ1AYfx3XV9tz3L//G3u84690lOO&#10;cu2C5QD7uH02zB7sFp3Cy+HJ0qMYpbwp66o/dnqyDQ+9j/Kz+MPcRxg58iF8XggPpCxdSJVy003i&#10;wl9fuxDeJMcsLHLSj8Vp1yJTTXB2USLeT5oWgLDl16aE1F1wWjYzebjXp/qA27z3vF8P711zU/Bc&#10;nPb7Qzd+44827tFm/Fx/jU+kST5N2OGnsZMXfRctS8/9eeDQfZznqqPlz026H+N3CJOue+7Qf9yk&#10;MfhxhzhzQyvPlSXht4HKgYTlhBGWm3S9pwfRv+VOHi373k+rLlSXee5i/8ixh4+fbT/eubvduf9w&#10;e5y+zMvwvNmrd5EtFpfQDfSEOSCL/X1uatUzGRlcinegjSYQfq0kZ3TELqw+ZPFFHyaZxFOGlOV9&#10;bIWASU9x2q9EOmVvjPzcxM+4Ye2RJOBoXDYEXaEX2sVRkZ92Yp7R3pOIHFmiS28uOBN9cTa6wumC&#10;7xPWTtR3ee+o9TWxuW1PozPt1LRz80Xw8RnEx8+fd1zsWa4p+Pblb7/e/vv/13+/ffnVV5XR1evJ&#10;b/sf/8f/sTs2x333Jzv1/mOM9kdLcBjsi5Bh7FGyPXItAokRxMjU2Aj5hg2BEEJH4mY6Yp9/+un2&#10;SRTEDedMX1kdE6DT0lVmnYC8eQKH7w/DgNOOzprQdCza4KLjY6Wg42ccRSPM1WuMX0PzqY3gZuJg&#10;V+2pbzUE5qLyGN8JgUFY7RFca8em12rzX0LrOWGWwbSee/Ve3JPn3gQ0EoM/OpJRwKkEYQqNL11p&#10;BZImv7VyjFrgncaqYWCqXJsvaDzJhxvOaexJMXHXz+2e7omPrko6ATEMCHfGiQE7q+2+iVL6z//4&#10;h35b04pFO3wYRQT4uxgC3ZGbxzJQcLD7cnUqrY6NcI6wZtQYBF7nLC9hUiM8/qszvTo77RQkbcN8&#10;JgS0vSquwRSqxXf5uVCw5TeKiWCJt3sKi8FOOVEsJlztYrEDRmfUgHbj7wKLG0HnWhrFjVDixl+Y&#10;CiT4fhSeGz9uhB9cXBcsASjIxP1LMM79x3mN0AVTjtMYK8447yeNKpzQmx98TuLnb+fSOnXRepWn&#10;n/cnoIUQGhHSwuWKo5Yhv+qCYG37wSNlt4X74HWSVl9NGuv93IfKOx6BhO37uYqXHz5agyZrcMKg&#10;3EAHWFNeiuOE3/I8R8Sk4P6flNWVwWu1qAEBHat+4yP0WnijufKlHveJSMdU4a318fvU7V5+g3YG&#10;d9bkCX5TB8FZpypXrb2tPP5oVUW0CpWXIVjyRT8rlZ/GqCPEwQudbuHxA7xyhbuBdMru/HFk3dUb&#10;oce1GOjh/VDRUWUGlRwLZRBJ2d47Qup1ulXvXqe9vduOkt9x0joOrY6TFoi66cTmUe7t2DyOrBHu&#10;KAU4ThuNmbodpZNxFDKmq7ddTrjLUa7HAZOil4LXUe6PEtdkScRR2nR4P3yi3Ot+AQPPBF9rZlVL&#10;71cVhUaummKunQCdX/BYE5jrNwsh+is90bsZSyXp7InXCeB5Xd15P2FOeDXXJpXrWpQC/KUd6KhF&#10;15m4DnMsgzvyc0HyjEKeHQrwMslLfuBj4dGiA0vexQ9YfU6uWxzU1dNJ9lzovCaYQ8t0Xzuh2xSX&#10;bihOiec+qfZKps6ucYWzS8bRaFZSPg0v2flXg14bjXwG79LZfBvk1iKelDtpJrmgutPEL7eLZ5f8&#10;rdOmyrcpC/xTpnF0aRIrrq6FvA+F8ratoEC3yLPfVfEceJf02hEXJfEtUrCzRWrFPSGFbfsN7q0j&#10;KOWfTosBon6LNm2o3+R+kU7SPni1vs29yyrhczXR205PO1V5H/pLkw7r4Gj0Cd02hnsNVPwdOnen&#10;yKXViSFv6D8GFn8rNu3Au2Z3jWvsIIN/0iEv4Ek/mdQ0wXYvBq2Vrg8ePui3iuyOMcjXCVqDyzpt&#10;6SwqR3eda1Mg+BSvXUct+u91FFcdgP9SptZIrwkDEk6Hy4CzHQa++emI2b/63e+33/72t9tvv/56&#10;+zpGI3/H5xpgJnOlV/klvnzVfRKsbjmBeOR98ywmK09+XPE5ALj8mW6LH+e5+mX3V042Rgf0yLa9&#10;bNzhdWDSlQbg+OEP35I3qWmQunSNvzhDz9Z56jnGbng0bSp+3Yl7HGlHT7QNLGAP48+XJqfevE9b&#10;W99R6iSVtpD4XZmpGKGNesBHn3762fZXf/XX/Y6fQdvBefCHOwcnwI+b6zhxPoaJ47466oC+nOcZ&#10;CH4b3YWeM5mAxhPXu7aPQAdGw7uu3nUQa4dD3OZemMnz0P9jJ8zH8cFh/Lly7qde4Xd4PQw3NADz&#10;rF4n7cmH/9xzk8Kh39yDk3TD+30fGJz2wG1n/jetPczqf9Qjj3BSx8Zq1MWyHQ3YdXA1sGQpvUN3&#10;RO/Qb4klny5q0M7iM3hUttFJuV9lXvj+Gc6BaUeA7BoZ8Zdc3+yoTzjlHVrP/aFfyx5ZZaDdThuD&#10;651UFT1tBgh5Mom8P4NTfOnGU7zBmhxZeuJV7DODWQbXHO/YdpWy2CkmzEpHZ/xUrxn01DeprZj2&#10;LUzxpl3yfviKHWcykQy0o1rbkL/34gwdTsOvchfHvONPzsyORnVr4q8LYnYb1o6Ffj4lYBeDq/4t&#10;ObMWTxytSbgLbNtVT0sHLWDrGpjVr6ruCYjjfmAW4LguOH2nzdN1J3LUX66Vf8MfCSOe8KVt4LA+&#10;tCeLdfTR26/3fbLuWAvcvt17fvrx3emuzLFN7Yyxq81Rmp99+mn1jOPZP/nkk4KJoRkfmHvpS0N5&#10;Ricf1oUrvxP8g7v+6ZkLKV/C90i50EvdK1snx9J3sCCy93R67tu32GnnvbCOIqyts6evP25AU7lu&#10;msQydnEj98Hz+s0b1f++IZRI0d2+Q7jsEO16J3R0Y/By3//rx3/ZRS1SXHzz3LLlxz6sjRmeS8fD&#10;Q8HkowWZ86kJp1TVsmqjyr/AmkTND90MQqVc+suLfmkD4dkkupqnAbD4dUI0z0fp719iFyV8bdjE&#10;8bkfz2fP7/WAJuFTk3sWmztqWz14R/vq4/SEithmD2LnGHd4/PTJZjfrTKrbNUmWt12xid0HD/WD&#10;d5wUYWDYs3pRH5z2Jw4Qv8fyi5s0tGtt1IJn7bAL95One+FnLIfdaZCcXWbnJptLHxDtRkYg1Rrb&#10;SJzcLzmergBZZzA+z9o1nvWZge5KCt1icPaEIH2fNfGivxhck76jly1uY5PIMzmUZq1zeU2bM65y&#10;IA/h5Njoo3MXtxvJp7tBU052rrJZUOEeoni/C9KTVttycHJvQN4xinYbOWJRHni2LnQ7Snsxceqo&#10;7BN5wEYIP0jzXPiITfDgYWj25NGSxaFpubwECvmUZaW46qn9jWUHraNmi2J5s/Yj/s4V3UOJtjtt&#10;jvwWbvXRV3qlU+sjfmgS/3VymfpKW8DH6JU+6UJm1aVrIaFWG1l8kr/ET7u0EO186GHX5gU7TC6m&#10;H556LEYmLBxDSx8nPfy1g/j0N53u+2BdsJQ6eYX38s5JA2v3Y/IILddnnJKudpgrO9HGkfZByPz4&#10;V1fpU1fPr7Y3bXDptDX20PGH8FNpGBy5cm3LjCZ2KwaCe8dylDPlQTQTiFi9mx2CYwTldtY46lHk&#10;56XQYse1Y5C1Z/Vt0w7POe1hAd7oSQGJfx7dI5dMcF7YAc3O9sSotIMQkfywuxOybB31txbnRr6z&#10;u0vH2NWv0kZemshK+w6+cKh8Dx9fqHzWRyML6Pn0adPutQvyMayR9ne2Y8JXUo7jS+SYCU6LEPSZ&#10;6VY2/Ro3oYO+/OqL9om6eIbutGNTuygNF69Jd/qDrRe03nnK/eLH3AWfevz/ybXN/QU3MqV47m7u&#10;P762Leber+UN8B0/bdyCYSc5mpi0COSbb7/tYlF9BTZBw2sQydOkJVmLl2u7uKZNw4ds7q7KXTb3&#10;FKK0ndJbfO0Kf8c29k76FhT9GbxOnz9pvIg9+OJt5DseSBrdCRq53P6LuMljZOOafFKX2sLIkHUd&#10;3FCjeiNh2ZuuaWF5lzDaJj6MDCw/aq/aCH5IxMq38GrtDdekO594uW5uJDKbraHNzLh4+9TkG1xQ&#10;MGnwL574aVz8wdTprwH65+Y0/H/B/Xm85f7S/aEb/+EbrjwyfLSnOTz0l9L5NTdxACfN6uuD9MAh&#10;DpPf+E1Y14k/cBhucAbjJs7H/u7F//jae/I4cscRsO2PRD6c2Jyp+34jOHWcCtayYuP4XM27biy7&#10;c+9BTwDx6TGLNi0iscion2Rqn4YejOyjm8ju4h7cisOyTWbMOY1mQfwdP/vOBhz2YmTwWhDEHnqz&#10;/NN+4yHS4n/CuWUP7zdcwnuHL+kFbaM42USW8noLN/y/64k1vpcy4ueWW/+BPcj2ME9joVB0enSJ&#10;LUtdjtf8LMlbdqKTYNG0diD5ETwtTtF2fvub32x///d/l77C7drsFg7T8Nu/+3f/7h8IlxEws4Jd&#10;AjXqK9SPtivpsEznwlFq/YZh3odbQpR0yAmkCDVtyI6Er7/6cvub3/3V9psvv0zHMHEY/omvkwOm&#10;4zLgnc7KTGh6Bn8+qWnARedsrdKclREUj5WvSzmZ9NBZTBhGXCp4fQwV2Q1YppJJm+DJ+OFUVic1&#10;hci7TmxG6Rn8ZeS2cvfwhyCRFXcxvPh93q9ksbv682A8hPAmNRkOjJF+90HFYTJBpO0ujOVKIHu/&#10;jO68LNcCOKx8lOdDyrnZrXlWOdO4yrQ7bsIUVx4rPiWiE8HgVX8+WPvdd3/c/vN/+sftD3/4Zrtz&#10;926UCwMdQ6YxhcnRQ1wCAq+MgbsMmXXv6h0YJeF+eGz4bAmZpBf8HDPaasm1+PJvEd3EJd+hubJg&#10;coP/q6Et+mkA4pYfYnA76taAgs6CFdPewYcQkPchjN8IMOlzh2Hh7PkQJkzvPWrcweutxhhoJyqw&#10;jMmlBPdof9HJ/9A16T3O4FbBOeHycnAHc79e5RntA5Qi4lVAwGmndcPll1ihz1KqrTfp9d2Cpfj3&#10;d3iRb+ITptIrXtJPJjhQXRWnFXK5vMeFTTP/Jg/pjAHgJ31GoudxcJUe/lkDM38+qN2ywl35V6ot&#10;tzCLJqsD2HTyrnlN+qkfu+/S4tu5cjSNOOOG5q1P7SVhGXHu510NrlyXcll1PXXRdhuX3BcNAHyj&#10;IBjiNYpibJ8qA7s2DdZZZZZ8kmYSq3IszomPZvJZNLeD6bgrhK+Z5Iz8c2TZVzHOv/788+1TAyyR&#10;4ceRa0eJfin4XE37uBZD6kro2cnNpGFi80oU59UonOtJ75pBiZDhUuhzHLicvI5BMr0cTXwUtDrZ&#10;GT/g3f+btz9vzitJ8nPBwwUrSYD7kntWqbrVVzLTp5v7xx1Tp+53k0nTkq5aai12rVWVlZVZlQv3&#10;FQABkJzn+Xn4+waRzOqesemJF444JxYPDw8Pjz3OLvTtwnfxeAJ0A9ovkhdPhp6n8dygXmzAq/O4&#10;uxCYfIQ5/i85MItZBMW2GKL2DFMh+6WtCu/LyiHKBIgkhmeC/Cpz1jb+Wh7abrMOJX3oYnfG2wlI&#10;eeNmPgKEcDDeYOF0msFJWMBdVp52c8HOxthObiZokAGwAvCGaE5+OEmxAbjTL1mUL+LDWMdwgQzq&#10;HDLpBEnpGlx1czDtouZLv2Hk91kPs+jiZZvZoIKcv0MGXdi03TNmdJSDN5lO+klT3ogUE5nTDr8I&#10;SwGlAx9ZN6z5LRrNq89dBjoWzWXm55jxHvc8Fx5PVDggKHmnroU5+FAfghOKrJvZmekCIIOV+j6Y&#10;k92189NvhGXRkvbUMqnJAfJNGSYeYVz8zNW1uFnXLBMngJ0kTttmp23wogdlnhawH+Sksp3Wmswr&#10;t3K3M+cA3ImAanfTLnnlLH0tr7ITPPnx/Nmz5ZWnjg7GwmxPulF/lKXoIMpZ2XKCjJfgVM90mxoe&#10;GY50Wt5TfoPuWe91GGn0SiB3vX366afLZ599lmsX7Sz2JLL6Vj3VcaPriCtWeRU38Ikz+nCAYQL4&#10;hx7hjGk9qUmYYdqtjX7i1F2edl9jjq89g8Z40tW09bsnNOX9vLCpEacgXyzDTJxs7S6bbp5zs8hl&#10;dxqjq9EFVB/K3YGrV2xtJn4mTNHb7jD0+3QOrMll+lHWla6j5mFnZysLmr/61a+Xu3fv8e4O59JV&#10;5qvLVLemazb6NfyM50Dzod21Nc0b309Hf0V/81w3o9QCfMdVDnsSWHAS00kCjXEEy6PLQmj6fZ5p&#10;mc3sZ9g2Z8NpOsycRudJaHlu02GE2RhfPnb8DjPj1cx+7aaZ3VZ+w7v63SXveJS/v4SZ3mf/yAT5&#10;oD7bp5CvQiZ37P9b38GYhU1ljrZNdJq5POc8Cc2rGPMyhbNvZPn6vK5Ho3/xjzBzuJ/FMfOAXEhz&#10;oIy5QZJ6kHwmAPHk9+gbxQlSM1DW4JxJHmmkPZK+0DjsbOzE32vQHZfUVZXwAjz23+xXeR1ec5vS&#10;JX/15KKSfKv+bvHCeC1H0bXRF7QVPLsgd+/O3Sy69cJmSCTf/TzLX/O++WJ9UdcI1jPpnxcZszGX&#10;97atS8kjOIpTa/ytwxryPtJMLm2jiNtlLw0zBO94bnPW3WdpkJbanFObjR2Pa0vnTLfPTX8WLQH5&#10;JLR/Qy/Sdtvo/EK+LTrCd9xOo/XK3J76rjHP5l/+ylf1U9cd3fTnX2Qp36iUH8hSFgtso01/i3yQ&#10;jpPZLiZnDuIKefWE7I0b60VZ8p6FVdzr2bmMG8vN2zeXW7duL9dv3Vj2cfOmKOdH9ggn33bzfcWN&#10;bBB/6c0Mz55ncdM6bdlW+ULb9KyxNAOpQG3MCNZwSv8SGcgiBnohu+2pXVapvkJWbCnroM0//lvO&#10;yC3lvFBHqGBxz0SX/UjxgcdotYlCcBGEts7FACdg5WVwKeug8AVeq/+kzzTsC3my0s8D+S0kF9GS&#10;LhE8+WIb4uKhV/vKG8svsNJ7VZ/sj/X4PjgZ3+TK5sz31GThLPOCuq02VlvHR10Ytma1MRqcuilT&#10;ypYLfGbMa5Yf0yfw+mXpTB3D3fxJj6yX0V2P1CPqK2n0hJjMU35d7N6jD+WclWFP6RM4MS8V6hjH&#10;kc5lmG8XeX98cH959PgRfYaTjA+js6Sb/KkHS6+VrtbYZjhR77dpPfFzlXGfmyUysW44wDiOLXXL&#10;KWLrEPzLAQXqVN+m1fNp4YNppkyVM8od2r2ZJ3ST+b7O0b6sV9u6+dYF2e9/+GG579wR75EF4kWn&#10;Dz5pjFef9ZCF1RbXhP6QtIh14ZfNNgzmNyfiCAvClNlq4l/8QHAQRj7FX2Kd4LVOEK36vpQRZOU0&#10;J2mYmBubixzSG+la2EgG8ZQjeLRZC5teR5s6Ax6zlIW7UFk6eDWnFxkpPuUGGMF+FuVFqhITGjNB&#10;bX1K2WpXHuWJc1jRfeiqyCfghmX5kHbL+BDhWIbEw7PK3Mw7M+azb7oje27MdXHTOh5v45NfFzUB&#10;b7CJ5oAGN4Ocd0Ezi5qkG1qhUXkn3YvnoAm52zyPzOQUEfI59IM6IddWk6bT1hvQlhO5ps8YeqF9&#10;zcYL6SOMOly9KF/sZ7shxDbc+uEpzfrOGrkgba9AzgR6yltZH7qFNNVd8t5rZz1NmI3rpOH1t1ub&#10;FxhPuhFD/WS/Hf6RXn3zXvo3lyuXvIb21nLv7p3o88w3Wz8c48ETORnpgPdErfhDfkk+ZVH+ismQ&#10;T4UlYIB/WtM6KXKM6fezpv0187MmdOc3/MDROlZT8jXaX8rNjSga5dzP2XlAylNV6hvTT79Yf8Jq&#10;svkKPeWmX9t7dY74DWP9SBukPAPKKJJIGUKNsq3etJ+MjlwthDqG72fK3NuX/KxMf3Ih17XjF0Bf&#10;qof7e8H6a5InQHpNapQmdNgGVT5zqxOymxudErb0SuZGKXDrhPKQ05ZxL/myv9H11zDWZ9cpvKbc&#10;tQr9U074Jf3IzNAs+ScluiNZ+OsmR/un6WA/A//leTxMpvMsaCrvI9+T258z+isXZ8OtdDjQYRr+&#10;MThn4/tMZ9t/Dl+7N3TYNtGXmDmMMNPbdst+6WV1xboudD61Z6jDMLQz/FyAVFcZt+d81Vndejh9&#10;aL/H72vepx0VXhweZNO9p+b7G+tC6FBf5ZCcNIcKaFD/88j72l0jBdAELYL1SvpsK5TrbIhBttNe&#10;BwFmxPdNdz/1l7knvdT95N+2K32UtMM2sD7TH0v/wm9n2sKEMv7jl7Uk+2yjncC2Lck4DqKzmYaQ&#10;lSY0SyOgq5iiHaDVNmTv0u5y+8b15YvPP13+4te/ysZIb6qxDUjPyIVNGdWQq1aePA12r29xkdJF&#10;SSe5bt68uVyjMy+4K9GBhgyUMU4c2gGUqGt0/D//5NPli08+z5Vml8cAyMGKcHYA07Zh2u/s4Mi0&#10;0kFLB2B0hNLwj0kVGzcYlwlJOtFOGGmTpRS4C5twhVKBwgDu2NIr891pX6vOFAN439EAuqipn4EN&#10;9zOI/+jIJA3Fx/eClVuA8EaiiFTT8VeooEs7YcYvwaBNvCrTCJzRlLTQzC+4V6Hxx+28lcjw4BOn&#10;YEeq0+Zf7f4mv7jnWkIUvQOtH3+6v/zu66/TKP10/0EaDDsMtcPPKwKJZsO94ntVzoa5slelWiuS&#10;qgQFvmuiCKAhxFGr881DK3H4MPIEjt61GvJHedhZdGBiOH92Jm18pMvTul4BKE25gvHVq9UEnI3M&#10;TFdg0NR02VALGt2a7s7TyqxILHyRJ9zOKjeN/hU/r8njPwQfMrqn42x+eW6amv6GplM7jazKQ6WY&#10;+EVXJsfF4W/gMWw6aeJswD8Qd/Ebw+zzkxb51ThxV/UhgdSdQVtCJ0LSj7LiOTjxl4Zyk5ai2Ykm&#10;FzIsm6Q16JaGTI6gD6zzvltWp9QR7eAfYX233CrvRUP7x+C2Du9ilZ1vOt4OVEb4mBG+wvIQInkf&#10;ZbD2W7/nqrnAKA95NlBW9FEu1h0GmHXimQGlg0zc8FRT1QAjOImBm/yXd3X9FHw/xV+VhruLmjev&#10;Xl9u+6029LPXqHx676Pl07v3ltvXri77dJ72GLheZnCyR53eJ91LF88vW+C/CP8uMtjeQCYYvi2X&#10;aXD0vwIt2yS4jZ5x390usEP4bfi7TdgtEt/E3oQW7W3DkO9d6uEONG0S9gK4z9GJvICe8Rumm7QV&#10;G/AuV4QTp2VH5qple+FOflkOGSw08/DTs7g8mWLq8CO+i5o5KsobbokunDFdXppVGsNUebY9yjag&#10;rNR3OmR+LzK5q1RdVnqsgmpXfbVzXvmwfbJTf8Wr1zzFt+uJWtoqyiSTKq6sGw7+IbnwiqwQt77V&#10;avoSFxJXj7ZbWWi3g6JAQIN02Xk/8qSmp0VeHS4H6EN3DXuVuCc03zKoK0DeSFZeKXuZNJYfpomT&#10;dVWbKJ10/O18l4yrH3QsihLWQKvQlskUd0DSG88ru18wkQdseaadDpk8gOae2Ia4tJ9eNXPoAubx&#10;UekkB8rwIzv28avvbCKPEGpfISeU0A3ic2LIvouLiT6b3yw8M/AQvMo6NAyedD6Uz9qFWQNsedHt&#10;RX3bjM4bboY/JX0ngfwe2XO/ofnE7zfVxJluh5ST7dS8WaL5b7rVeVRnwm9cz7mwCUiD+tK0Neo9&#10;23Tt4MBom37yP8rWd8Np7Hvdun07JzRd2LSfZ//LNnTG23FmXRsCMUljhNG/01+FGyY8xMxu0ZG4&#10;d1jB9+R7+GnO+puX2X8OP4eVjqZpBvneJzZdZO5+gnhtX3KayhtCHHxSVy85aWj/1E1z6E6v9bZ0&#10;N+0PjTK3T5YP2wPWt4OjGmwXbXa5ix7Z6nfd3HX4KXz/4ks65/Bdnmuku/MitFzp1qbzdhbaXbvj&#10;z36z8b3DG858274KpqfRz3LtBQOfleXmlzT3okPT2CBOjfbZtJu2+Xl2a9ra6N58aNraXxo1na7+&#10;jUdjON/bPkvbHLZN4/6Q/wfD+6P8VyQbD4tqW32AkaZ1Nn2MFY4ug6o/8jWbMaLP0AnoMSfnHNzl&#10;pgAbFuIkJvF8Cs4pT7rXe7VBc76bf/nOPTLpc9nr+P+Q+WD+pSX0jF/eodW2kXzZPuIUv7QdnZ6A&#10;WGfhqd/Rc/bnC5y8LFj31ynf5il4Mn4CvwnUZDlhsXNlJ8b/fctD3uQn75kIB4d0RYbEIZ2OLwa+&#10;q3v7yx36Uzdv3YqubNlrfmost65fM6+1rTO2L7bDlq3u1hXrjPWs+7Tas84VX9e9hnZrI/6ktSrT&#10;GofpJh2GbX3nc9M3u4u3nzXGlz7H3jlFyvi/NxcL0iofbCN63N70C02DZuZH09d5DN2T3eB7x226&#10;Ot+C9MrH1kcuolhfUmd41r3jaDIZCN7kjr6DspN2W72VvsDWaqK18+xJUq//tezN+2qz9bVrWeC8&#10;4aIm+tqTPTdv31ouM+b0Bik3gLvp20UjT4k6Z6EY2Tepb3M+yTWnvbCZmvxulFWJW55XfuN/fjr+&#10;DCzTCmPfNP3T9MNqQijSvuIzkJ91yAklxxreRGD68Baa7Dv5bFxYBRA3dumYjM2sk5ZVyon6xn/7&#10;foWD+PBdrx346mmUSzuXxvxNTWJZp51bcfEw10cfHOQ2Cm9dsp9m2dmXSF/PFLCyuYM4LmzmKmMg&#10;nxhR1obcNJiO6Xndsie/LGf1hPKnDgl3oFE+G16Z9USW4y8XQ03bMvIbqm44c4OZdItDIuS2Gex6&#10;psmcCLjFJ932ib25rBbGry6e9sp4B3klgcE7VWP1mzzx9Pjpk+XBwwdZ7HV+IwvB4Ev5kX7qOOko&#10;v8ZXJrIRxv4GfPRUsZ8J2Nu7mk8nmJfkm3GFuKQ5OtMygCc5gUY9z5henTnagKZNxudGEBjmFhGv&#10;T1Rndv07oq/9jL6sfdgXr16mH+XC5qPHD6mXtYABsuJRcEqzEiMMHRmdACR/6GGCyb/UAQMiXYaT&#10;19H52MpBl3VkWtSk47fnVvODnnZM/q0D9reqXVD6LQdlNHJqHgXpsR4Nt8yTGd56gsyd39zO4uY5&#10;J09HnTFZ64W2+UkblLh5i5z0HJ3yFp3Eu6ilXbktmTT/tm/kseV55EPZ9duPsYGeFwkvVj/SH/lp&#10;IJMpP2nBAbsgp3WA/pyK+ZXQOqmpvnXOASf46UkaEiTvlL6yyLNyU20mdPDbOIceFc7XGCh1QvrN&#10;I/nOZnE0r5PRG4zL0YY8u7gq2AbLb2mudkg+OX+y7RWl1Esn8uuku9/fRTec31z8xmfdKkR9JB3F&#10;JLwHR3QHeHLdKLa4HVK7iLlNPi7tOK5Dh2wyPouswyPSlA0ulm5t7S77fooDne5GJvvnfj/YsvCT&#10;PC4mKyvmTbkTsqAV+aMsrCykKe+V29RfYBWYv/9/GMu927/ZpC4OY5h+D60zpAzV/Wt/5S55wYhb&#10;nmf+hvrk+NtC98Tmb7/+3fLNH76JXogeIk7kH1CvidMNTupF9aNtq/2InPxG/lN/SSuLhICflMp3&#10;jNVPTQ9guVvTygZwNMfaFEj0HIRXHkpIaB5rziabhYceMB8RAPnB40r/YUoPwUvlyvkE6Eeyko64&#10;o9H8EwdgrZRO20nrca6LRl6zAdr6axtBnvS3z2F/w83t5jd5KXTwWcwjbetHfuWnqT49dMQeftq/&#10;BP5il/mZP/BLxrJvY7j5vU3LTRvDWeaNO/IDL6IfprBn0/2QX8tx45rxNljvu8/X/rNpvDPMZnbT&#10;bloFdW/6iulT1DhXsJ9hOKHj97uggbrgyG0rA08v7BEBOSIEtnrXPqK3V9x/+Gh58OhRPkPk9e72&#10;XZXpWgspfXLB0/K0dzhVOsnuqO+2dVGNOCrQ2Or9WthU7u2jySuAeuD4sjbHEc/gwVnxwlv8en7R&#10;93M0emkDzH/a7aHzpct2izzq7mEJ16+ELIqCUro3egMM8eWN6emXNnekrA6VfnW3h/lz4p86YXvh&#10;xpRb1/eXj+7cXr78/FPgs+U6Otu+Yfoxxv/X//pf5xubIZifAzBPuZmYV01cRrFnt+a160CdoFQZ&#10;7YnIjqAVEEbZuco3iqhoKiyvM3Ny3RNEK2WE3YXegqAxbTPYAySFRgHoAVKHN8spDATXVzthUXZA&#10;ddpVSg7K6pRFL2z2oqaNjh2d4p8ip19BJocB2L+8g3E24rmuT8Ew/C+AtGf3X0DlXbbKaO2mcgKI&#10;Uncpe3S3lHwmA4GO40+6pC6LnrhJg/k1vv6ZtBU3tumHltAKb1xWytFiBZGwTrqbQcLl56P0CDZI&#10;r0+Wxwy2vvvjn9IY/fDTT9mBp9BZiV2BdyFRIVXC7Hj14LShy6jLqeVJo1uUPHE0lt1pOh7QaePC&#10;O46ZpFWOosQHrS6OmXHLloKtcgPtise+pAwMRscbevuUrzJk51uZdPCrfw+ApHdFM+5NtyZ0gTt0&#10;n5G/dd4qH5qz/po5/7olHUCjYhFBh/kZmK/xrGmcbSpcpd1pNn5pabd277z63maNo+r8KiyQnZoC&#10;7sLKX4VhmOABkJ8snlhm0FzklqJ2Qc6Ba3hreD1NUzkExBD8wVVu1clQIdORge917VY1HNJruZgP&#10;J1PUEbqbrmXbExw2bB1W0Biu866tv/EK6tkrUdIBhpa+VqZNP4kn+gaalOcZZz8bpsK1fGnjJkiH&#10;/oTtjk1NrriTC0VvY0B4AufUnrvN8t3iIetVXlbykr0MQk5Klrzq6SqD2VrYvLHcvXFr+fjWneXj&#10;O3eXu+jqqwywL9Np3EMfXt3ZWq4xoN33SinwLF5P++rQmZflAvi8avYSDcRl6LkMfbtkbYdkL2G7&#10;sLlNesZzIfMig9cLDCBcvBT8TLynNXeoqww/louUxzn8l5PX2MfLBfKTE5z4OXi00T42L8oF6api&#10;YsKjWOGVz5ryLvmJLsAYZjxi1BGEysKmr41QnynUKK82Z9+rfiAb8LxlxXpZQONOXpZ8p5Rn5daR&#10;IHZPAiRZCGy0oKJsyRPlnx3nyO81yus6umpPed4e7R2DR3e250QD4bYyaESGoN0ORzQItvhKJsYz&#10;dEYfWo+wdbQuuaD3mnL1pOYr7INjdzOmhQCQH+jLta90VLIjDDmlkldHBeKTl9WvTNz9WS7Ks/nC&#10;s/Pa4WbzM35P4D/LsstTQ7KTP3RZT+Fv2juIyiQTHSivPiOn6CBPXdbkphM9mdDgt+rIwR/lyEkB&#10;J7syCYvtQrJl7GKmm2AEy9M63n0RrzuzfyGfxRU6Ylv3pBEqm3YCFd3yx/amOm1Otjqp7UJmndB8&#10;lEnOFy+ep7+l/srOPspO/WC81iUNpU94BqFyIJ3KWw2m4RFp96BeXajdnX2fpcEw4tBufWk76cmU&#10;jz/+ONCLazMu6Wsdq9uqTsgUjM+Gb5wdRv8O06ZlYfaTps6DRtv3znv7iXPG3WEaZ/NIY5imq+P4&#10;LDQey+Thw4erE5vm0fjyxAGnu7Xt6169em25Auxe2cskqFfKOTHz5vUR7aU7v6mjocM6d5oBipvF&#10;XgCevvXmC7W3kzFSah/WdqGvqvvk08+yoGw/2/Q7fz53/rovoun8dn7k+4fKpnkkNP+0NY1jdtfN&#10;NHoA17zUiLvTME3lyXeN/MrkMHHSPgJNd0ObTkcz+/Xz7KaZ6ZW25kPTpn+H0U3ZlZ6mQSO9HUaj&#10;+8zLOT1N45z58iGaOlwKFVN9Vx4MK0xxhfQ/sWfemEaXY3QL/HVSTl3UCzU5AYTMIBm0BTWOUfO1&#10;MXlxrvDyXmT4VGXf+ei8CzUpbJgit+P/ORP8/0AY00oflryFIdj1LfOJZtMC+IdOh8aQyj/BNoX6&#10;kYEzdS0DYIHwtk0pf2HQa1sWuYRH6kVc64efaH1vt+watq2THn7p84KreCS90Cox0j3AeunCpotY&#10;TsApW8mD+AHjmn7zWWg/wXriJgrH1Y5HLGtpV04b0v6bR2hpI57IxZARbfEZxrAt60JPuGjrLv7G&#10;0dCmaW6Q9vCPNPQTt/W528CG1gvi7+eZfsH4TW+3Gz6bzix7bQw7g2GbHqF1m+4N4rRetA4Sun0S&#10;Oq+mF57Sl8pEC3KSjYLQKJ3VT+NVucRdWckkpHw0XxechFrz2fzKl+aNp01dvNqiT50+E2nUpI6T&#10;TvABWapvfh/nxozHT5/l+4N+U9uxeeYEAEman6W/nrXVKSMsdOpm9zYNivTz4KiLEh2Oym9yir/y&#10;UvMktRhmfVH+1Y21QAGx9AOlFdzwX6RO9hcQF7+cDOOlFlroQ8kP7Ezyp65ar9YyZd/ePownK6/s&#10;uhDupLW78+VR1V2pzWeOlBHKOeWvK+lqt6qwDLNABy3O9VgOueYf3J4GdUPRLOua1I2UV8mm75rQ&#10;CshHZcs8W765ZpIyVcfYj/Z7n/cfPVx+enA/J2z97mz0kXJL/HfQksnFkba49M/neEYdME1lxGvm&#10;7V/Zn4BA9I6LPFWHjWPGLGNvz3r07Em+sf6Cfok8kB7z7b/oO8EyxKl5PdcZTz7funGT9G5GVh0X&#10;hLeEU+7d5JeTsJGLokGa1JvpJytfloOTnUDPVdhr2UJWtqkb3kxhmuJRrvO5BOi1z/P8+fN8SuG5&#10;9JMGzAm/UtfMCH+RUnBqy0PlKVeRyl/e122S4Ye8Gj8tXsmYWKqklfrigz/jrRYE4Z124noqEFIM&#10;I+0ZsxFHWVCG7cPxRwDrjvIratO3vF3Y3FzOu/iwtbNc8DraC5vWsvDGNtl4VUcHmFLih0gMD6Sj&#10;3Ii3F8nl/wyOZ9LGWVcJk3kzQDuA+4pHoEp50Y61HFh2PWGtTPQBB8es5YaOPznO+NVbh5wntKzf&#10;jg3SAbJj3fNUJImSd3QF4yRPa+b0Ju+hVx0Cf/JdbwH5qM2d1tXSRtbKbBaHoV5Bu8UgthY3xyZy&#10;dQz8smRkV5Uj/LGeU7e9vUp6/G7285cHjF952dxmvOonH6SVfrz5wg6QgZZLT+NZPp7I3IRuFzUv&#10;724v+5fp119xcyL9eMeP8Mawft/ca3R3dy7nNP4d2vob16/lOvji/bkl3zO1fFKu0mz5l45UPypP&#10;XexyQKmN7BshHsPzn9iEjxNUfTL5ouesmf0jh8pY8ll2x0v+eBdn5Is8Ws7q0/S9cPcbm3//2/+V&#10;QzJuFs0aATj1c5zufKHJeUvCTfRUL2yqH6OrKfPuS2S8PtrjtMWknQ3fylrqd7XNuVreuNq8X9yi&#10;fdqhfGkn0g7oRhzrDrkrG1jVK+Q878hd8A0ZT9vTINEBSly9kjC4W6DkzfkZdZT4nONx3sC2oPoN&#10;1XfIyWv84SLpkRZ+O/ahCCd/o4fBpZ6Qr9HFA1K39dMdu93jp/ufA/UEdvUl1u5z/LZnEzkwz5j2&#10;m8O0n6ZlpI3hGq+m/ZufPneYNh1GaKO/siY0vn63zRO6/ye0W+Pu+NqapqGf2zRdTVt0XGTjYspw&#10;hu73Kiv6t6ys5HaAny1QNqvPWP3nirMBPZV/9ZbP2n52yJOaPz18UAubB4c5hODCpreUpc1RyqQT&#10;3Vsn7btMAMIYpDZXFPjTLzwb7YDz3VXetg9rGTCouLVbVtJ3kNe2Hc5R8a4eyHhMWR55VxGm7NR1&#10;gPHUxW4Kyw0cjGGt/wb0pKnyD5ZQBwWEr3ZHelMqPKtDN1xzip61vSA2NLsp5e7N68sn9+4un3/y&#10;8fIx9h56XR1h25jRxVf/+q+/UvDtaEuYJy89Qm4CKiU/EC64c30He+fSbgZ67kz0iloLSmXnqqyd&#10;G5DkKpe7DgSv30jnUwavmCfN2GHaYKqMkzkWvILSYdp/DqfQapttFVE1Jl3AFDoF7rVwCtMWCk62&#10;OSGaq1lc1BwLm4KquSaFyb82aZ7ifg7G2ZDnqr6E1f4wkKsoa+NGCHjXTYgbtrleAfS56m56WdRE&#10;2KLQ8tNf+tY45Kf9K0u7cEpvxamJXrzkAbSeyzW0+lm58QdMvQbqgAaUsBJeifp8vt91/8GD5bvv&#10;/rj88Hgtt8AAAP/0SURBVOOPDL5fhh8OQmBu+J7OMTR55386X/g5AOxK3RW7FUWXne/d+OivmwLu&#10;d85URlZmCcl36eBFK2/zWbwCX8q3eC0v9DdePuJcmUia8sCrVLKwubefNJ0YckLhhMqVdPwRvjvP&#10;M2iCWzqwpVfa7WDOeWtZtDHXac67P420m56m42lXB2Dk8c+A/tYpG0lxC5rEA4edaJ/biLvLwuem&#10;p+P6LJQhPjhSPsiEDbYdM8N1g594IzdGCy7Bnw4DRxbOu9wGbhc0Pd1LBioOuIbXwCct5Vd4q6PU&#10;gw3znCuiGEhEbghTaXntX+2ubR2hW0N4RliNeZvdhOaNRvcKYzkW/U4GqDTdydgTCYbThE7SNl0b&#10;NBsm3+c0NR2uFjQtu3V5OOCKzft64UKbAQMyZkoZfELPAfXj1dFhJsft1NtAyLNcm0UH0AFs+HPe&#10;TpidKAf5dTXTDsr9Ep3/a5evLDepB1fpmPudzC3I9ITmHjrxih19G4vj18s7BtRvaVAvkOYW8nCJ&#10;+HsbntbczHW1lza8WtZvcQpLFi9dnNygkbsIXb2weR5+b5GLLcLYAF2Qp29Olncnr5e3J7QLLmyS&#10;t9qxCd/A47dGTnmybkdWcAvgmU0oPCuFhLDQAjZyeR1hRiDeKa88l1t26trbjHm/nDT9rj2DxnJ9&#10;D8gLFRebdgfd6sDwnRNo6FcKDTcJstG1qTYv1rmClDOykDIHvZ1hd1bvUT5XaUMve+WOg3vkwEF+&#10;TkIAuR7Nq2rdrUv5pVOfjCK7pHlqO2hHJfQqrz5VfkxTnjlRruy8pgz8dtvRyZvlGFqhvCb5IOgN&#10;ar6vpIW40vFDbs1T8d+fuIXSDD3gqXrcfl1moST/Z7PyG17Gscyq3Mqtn2NrtK2r8F4t0+0ADI2w&#10;4JK81yYhpAk/F4j1sf1TD/hsX0G9UpO09A0oA90sOxcS0immbbI/YT/ExWfDWueVgfgDTgRkFxph&#10;W/fIZyeB+j20Ytu++62k58+fLY8ePloe0s66iOYpwT6p6cJzrr+dJmTbrFhgfoeJrgW8vt1BnjJl&#10;POVB6E6+z02Pz7qp8wzbE8DmzYHl559/HnDiXv2mn5PGxm2jTHVbpxFX4+k0Or1Op03puoI2cxjd&#10;38sj7pGt4e57pyEYV6O/NDWYn7ltMGzTZ5yZPvlhGbiwKfTCpngcZMuX27dv55rBazxvX7qy+B0p&#10;qXRgcHpsuR1kos/6S6GAt9I7PHqdq/VevnyVnea5ipZOXE6RUWDWE09oexro1u1b+X7fjZu3Infm&#10;Vbq1Z3417zvvHc70urxnns5GHurX/jO0u6AxDekQTFNjuOZn81D5MF2N7XTHUX6a1i67hrNGf2F+&#10;7vezRndxNl5N0y094tdPWoSWg/bv/BlX+jpvZ81Mb9MsXk2/t92mwyYFSFMntuk8NU+6P9n5aH6G&#10;xshQPdtHDo/VDcgbCaDuXNh084P1Y40/A03wCZl4mtI1nn1G+zO+dt7jN0z6P7yfdf/HmFU6kwkv&#10;wJl2ybYRsFnOBMv4EQlWVbwa7xieZ97TxtAm9WR+05z8Yav7i4c1/so1ZMcn0f/ZZPSuaLId7l90&#10;pfH5ZVOYdQx60u+QZ6EPPpB+3ICUK4XqdxPVBW76UDdIi6bL0HCWmfZZo5v1xE0ULmz2qc25LjW/&#10;GvRrmP21Tbvr27zYaL1r6PeuCyv+Ae3eurKf26/jn8XZYQ0nHdLVpspizYuWh342TtMi3k67483Q&#10;dDbM7k2noJEn0tF80nR6QtLstJAZxybpJ1nWgO22bfoxbbQbCVzAcjMUiDMeSdsBhPfgT/lgO4br&#10;9t0wXnevDDoezxwC+t6663yIeL2m04XN589f0M48r0/A2GcgrNUjtAzwOeWNHVHmGWvlnjqkp+Zd&#10;1SBrfH1ix7yphQS3R6ozrPPyEJ7YBw3AR8YOuQqNd6VejBab/YmGfvdqZ3HYP3Ui1u9LO3Gbb4ox&#10;RvD7eNryXrC8soHP/iuQW59wg9zKCwCnckIz33y3Xz3iEtnchNe+i7dPO2RcaL+Y/vE+/ecru5cy&#10;KaxekDfKgX0z9U7Toruyobs4czXoaDPlv7LhBLi24Zwz8DuX3//4fT7H84L6Kn2ZD5FudVp4XLIm&#10;DuM5vnOiWp6QC/LrfMTOcvPGDfoQN/O9VelUA2WhGH5mck+5BN+rw4Oc1nj09PFy4MI3eLMQLDZw&#10;tS4Utyb9wFFoqSM8emXyRx99vNy5cy8T+3WFpwvH5t9JRq9rHPMuGCcc+3MHmcNC9mtR0z5TtTmm&#10;5zfYXdjclf/2m3k2f/bF5WPyj2xoZxLT+ih9JgKC0ExYH1L+5FfbOpl6HfkcsgPU2Knyxf8gKT5X&#10;GWe+LmVJnSRN59BsN/mXZORtFqDkm9Kd8iJN/GtDAe0ofrUAoY6AhsFDw5b+lwbKfCxsuqB5cXOX&#10;MqmFTTnjxLBp1kEC+Wf9B4nGfLQtjDymrOBf6yghbZxl3c+xCRc6BoS+YEy5qwPUX+9OSxdFN4QG&#10;3+FH3ATbRPgE304Zt77xRptT58Nc1BxtjJtdYdEbFOQbKimlGb3g5tGc1BzzoXmXNvyU3bSp9Ehy&#10;Ujbv+ONmealR/Ianm5g3GIfXtzWpR2C/4Pc9oeuCvA6/XYAEr3GB9GWQM7/f6WGTg8PXywvgtfm9&#10;uLWc+v0186kuhBfytjevqC3T70COvX3Lq2e3qNuXqON76I29y8ClHcbX1FXKQ/3uzRh+03xzS/89&#10;+v43871nNzZ6QEbaXNis8lJmSz7t01Q+u4zKLqNONjuEA+pFGN7/PzKW+1kTWZhAE3oHfMikrk1h&#10;Av76Of7y13Zq9LmNiF/6YaTjHLHjnq9/97vld1//Lpt4chIevWHYqiM1RlePeDiqrmvfTZi0EQaU&#10;j8oA4ZQx5z+05bey4RxhnYKkn4Key7eBte0PAW422qaMtwAXlEzLbz075rItsR3Z3VrfIBnYGTdJ&#10;jvm17gN1Pyi6XeB9g/bPtZG8Q0cdwvAmgTpQlZt+wJfNT+IwzdGGZU4Xvlp/cssPOJRbTbUtPIwy&#10;s+zS98AWes5FaLf4J8zPy30FqScAv2jC6KzCO9uzMQ3LQKP/bPRr0/Q0aJLWgMjJiD/LmM9n8bb/&#10;bAyjjhJm/LZZvfGz7R6Tmqb50U7bpo4bdDSO2RY6bet4v7d+Frrv2XH0b+h46UtQngHaDNehlJPM&#10;OSEXHrgzPMUcnVvXk1eboe0mqp/oc/z04MFy/9Hj5RX58pCQc3OUErIhzaatrixaxEXGCvCGlGFo&#10;94iTV3GoO2kjs87SZfIewAd+6jZehjxYhsoKNMLDtLEgXPNFfaDMCsZxDFtlbt+uPgvl2KwWNm2v&#10;IoDv4HHyoi6x3bEvTTzi8hra9C2A7vRLjmkrcKet99vId9HPn9y7t3x8985y64YbUGif0RO2IeHM&#10;V//6q6/MhGAB2Smxs+O7FdErVQpqEFWLnaUMnGi3EO18tgCaWRc+b9E4eO+tH8hNJ0Eih0BonzUt&#10;GBoZ08IoHeIWfLbhro6rFWGNp/yrgMzg5paDsPMwzY7cSTUw5Hi1aAiOYqi2bjAZpO+c2N2Cjg0K&#10;jTIO/00s9s/BoshEZp7GDzLEx6N/FVZ5AY9XW/hCVkbaxuWlwyRcp8ufeQR8D146Ky1I5kX/LJq4&#10;sJlvytmxX/NOo8BaAtXoqhQB8uzip9/1+v6HHwP5zhQDNIdDLr4avxdtnfzOpDc8tfOVHTBDwNPp&#10;plxDMKbLy3K2TAWfxdeDCvGan9DkwxD68Euju9D5x0kwR92p7Q66ycoHZbEbSs3LV6+Wl+Mbm6Yh&#10;DQ1GioWR1rZbAa4qb5SI3JOGylfJJB0y8tzhNIUXPPgbpiFuxEuHfqT1Syb+gLibd7OJ8kj6RUsb&#10;w0lH06DpulZlM3APWyVjR0H+N0+qo2pO/YWthIFvhAukBHA1X8QPLdgrvAEDkh7lkTqXXxmfTMF6&#10;q5tpp8Ni/Rt5ciKidrjUpglp1z20GJY4hj2d9EPnsfOp2+wuX1oG27/i2tFS6AiLwlzQE+9QyA4K&#10;ms+a8GbgaAgPTUcbaB5U2KLF5yRZxOfdl/Ah4aw3yhecBWzgSLX4SF7VR+4MczHTRYfPPv1s+dWX&#10;Xy5ffvbl8slHnyx379xFqd9gkH85ejaLYMTbYTBy9dLl5YYdR/U2/N4Aa7qXNDYnr14spy+fL8cv&#10;ngEvsri5QeKettzb3F720OuXqUs71PlNBgd+7D9AHl2c9Do8WjoaHK9VAuCX35x0/012v5pOeGun&#10;gsYZneJgy0GMYczvW+g8Je9v0SMOljLoN7/qNNkEipI3i4cGlbR1z2KmJqxcP6sLV25xp+yc6Bk4&#10;uuwLx/xeZdRgMa7kGTvP7wH6QR1Jfij4So4BYRY1aWCElsWaRFIOkMvgpmyJY+d2l4GWu0Frgfpi&#10;Ou8utvkNaTvGtbBJp8gOOTKQnX7iIT3rnO10NnfgUHpFryFvlIEPyqWdJ/W8kxzHlPEJLHHKC47W&#10;9eKUMYKYXYjqd8uiB6egLZbmJ8p6Eyyr5p1OZUFLlwlpx++XDH62aXMQ39s9z22Gu9cj5Vugvkt7&#10;nnkJudCEf+lAwlrH4VH0ALRkggyZTh+GQUbpAyOWzvd0qx0+y6YnzxwAmfPuRLvIUO3X6ESPtuzY&#10;zrVAmAYnNT2R6eDOCbL79+8vDwBPa7qz3W9p2i6lLQRPtzvhcbJkJtcm7viXDNH24O+Ek3krXVw6&#10;UYheGiDOftZoG0a5dBOQJwV/85vf5LSmAzvzJzQtwlqeSxdLq3TLA8OKU7fSqZWmJjQPu+pBvbe/&#10;5qyfptPWNG5pNq3mk3EsQ9sIy1VbsPw1hj9Lk9C4PCnrjmIXNbUtE/GLM/1X9O0d9OvNmzeWy1f2&#10;KJCLy9Ex9YgOuvrs+PXhcvr6KJ3sLSd9kKPiLbxBTtxt6cYUO/Xqdb8nYd9Z2fO0iwNoP+9w9+7d&#10;LJo4yJf2pvksPzpf+ml0a550XnVr0/G1Z14aZuZpg++6m04P6OVxmzm8zz2IFJ98t84Yp8vANPWb&#10;adI0PU3TbAtznPbTzOH0P5sH3fTr9nmWVaH9pU2Y89Y4Ndr93KblUzhr3g9baQT3CJt36mn3m9Mm&#10;IC2NqelL2dA2gCJ6V7eT49444CRzTQDmm1Ro/W4HHSCGNmkceTqbly53w3X+fZ7D+V468ed5/McZ&#10;4hkVlOkPdZ/OPI12Egfeh17yNcEJJxiHd03GNPArk8FA9aeQ//CVAPgnz4BxV987AoE63fCZeJUn&#10;/FZtFVHfOqHgZD/ym76f6ekDTU1n+mO4F63vMqaoTQ71jU35l3gDr2aWsbPGetI3IeXacZ67/rRO&#10;a/Bd94az9VvZar0n+N7yqWmaWie2f8dr0K9tw3b9Tfs44rasCL53HMtPmI34Ddf4Z5z9LPisv2Gb&#10;ro4n/qah4zV0fKFpMV6n3em2X6cjZMLUIoZ/cBE+Eon65LcOS5dTFoALkk4AKRGWffcf5Ps8prMs&#10;lIuUF3XTSZxT+rqZmMQ/cyi07Z5eeX1UEzsp/5evlme0My5sZh5DMsyA6eXXpp7rnf/jJXUkxJfM&#10;th4xtjWBEISzr6ysVJ/ZrmDqz+iXWj/QAtiA/W9kxSpqioqQfXf7FLUoUn2nOq3phrzNbLq75IQx&#10;5ZMycFHTkwnwOQt1IDG99LEu4B83sJKIbaebpHOdH3zLwhp9qcwFJCP8EzBdl3oC2/L0Wln7xl5v&#10;u39przYF4m6+wveuK+AvLo12C3CuQP65+SFtOG4m5Qkf22VlRLdD2vRn9NueU1f9bpx0uTArGKEW&#10;1WyD5RH/wSudtcCLvCGTkRHAvPvtcjdGeb2xOXPjhfstow91IK59c0+J+m1Nr799efAy8xsx6rpR&#10;V6LPCB95lD/xLp2uv2nduU2fBV3lZL9h5Hc2wydvnp5gPIa8qlucH1EulXPLOXmCbsdbvtuaOD73&#10;hKnXQXr1b22mqDqZT2dgnJz3W7zKgFikPfWJNEvKMdItwZjQr5N5GvrdfCnHMiWSrZzitgoP33Nq&#10;hP5V5s3AXWXr5LDuTpzCMxhL1NSNMJn2sk+m1KJf1Qvnr1yc90pjT4W5Qc260vnuRbbcskFYv695&#10;YXM3tgtu1pmaP0CWIndDh5Pj1ozS7bNj+56nywIm+ba80i6Zd8tPvy5n7BoPV/nWZK18gaQg5g8C&#10;3KBT5VWyHT5R1r3gWrrAuQ38wyP6opnfqFObjs+dYHfB2DlBexbUdnQCehUaVgubAvRIUPIhTZbS&#10;O2hc/fC2gAWJhL58g570nTvIdzW95ejUjc6HADY01CKrm9ZJs3murqJevqPP7SJmfTeRvjWpvEOn&#10;ONPwZpRNbudDD3j4pq+dtg66WO5pn4uMby3bTecysHGCfmQkp1XpX1HflVX1+fbWDv3wq3XN+I2b&#10;yz4yHT1nvOAsvL0IHt7CMcupTmxKe5VT2ABkrssA8k8fPf+JTcnBGkKTZTbom037fRD8xU7A0C6+&#10;XtjUIf00/JRx67r9m2++/cPy9ddf53aiLhPjniqD6hbCugFEPe4NbK4juOlTvB1G/C5Opz2mbNxw&#10;UH2z0oPe6pbbrbKgSR0mnZzQtLxw3xjP6nYXFdOPUNenzg+ZGYuY+bY24Pc+1dO9sFlxjFttRNog&#10;bHGbngdpstFneydrJMED3ly/zrt9lVyHbluYtgFAZtPf4bnaz6rrVSryePBcnspr67dliO96nr1M&#10;l68wXD4M8K6NLkTIs0b8gqbTbZjTmo1+bfq542iapsbtc+ObYU13mRmHZsYhGEd/n22/7GPZj+55&#10;iLmv3HGik8f7TEfj0e5+pM9nod07TuPSiG9Oq/Frq5/fOVYDRc+DG0b63EBnv1DbPidBacNO8k1v&#10;PwP404OH9AMeLwfopqRk3cDKM/K/koNOq0pVrwLJxp1/aszY3a7bZpU8lN6yhNOHAOo0eiInfFIk&#10;bOcvOt1wQw8qlIZb8R3QPjkmj7jZt3OuTP/0yZIsfKwmmH/yhHYd/b9ah0u6wxjhLXgz33pCG0Ik&#10;9Lbz2x/fub18+tHd5e7tW8u1q1dysMc6VW0l5v/5f/wfX0WRmGEotaDS0YfhMs+KXAMSKyGdV1oG&#10;K2R929IKX1e1hVL+DO83Oa/tX8t9/5eImwUTmTaEYzYtNN2od+HPwtjhyq7neqMARrrFqLIdBIvP&#10;Qs7uM5jjrkPJVDv6c4HQjlft/IGBBPbaBb9HcJ6O+nyvcdL+BTBZO7HabUKKhCQML9h2DNJZc2GT&#10;hlvv6mxX3HQYAivJTNw0inkzbCgHCnfiIGABorlDKhczkd9ecJJTDmp6wt33HH0m735/8v59dyf+&#10;iP0gu20UrpwoVeBGvuSHk975xiZgI5RddvC4yy1lErrLmPZcrhrTbJABya+yIVUmhJ28C+bb9Jx4&#10;513vzr18a/kwTtImrIMUZdUTO1YmF2pfPHtGxXBiSDSmJ75KQtPypd3QeZnz1eUwm85fh9EYX7o6&#10;n0VjmTncP2TEbWPYNGgad4OmcRq2aZnzIGh04189W8bE16eAHzLRv5RWGF78yMQ5HcsoR9+1hSFj&#10;wVuoi7Hyir844ZfxhXjxg8Kiy6C4W/aaDDigS6XpYDUnqsiTRpQ1QK5dpvOEurjSaRi8kh5B9+ah&#10;fJl5s+ahYeGjddANENnNWItWyePA0/Ebl3j1Txmjq2ohtMLr97MyA/LDDlPgj/lZ0WXepF2+AefR&#10;rRt2iOgk7V3dW+7evbd8+atfL3/1V3+1/Iu/+hfLX/7mL5ZfffHl8sVnn6HcP0a5311u37y5XEPv&#10;XqFDteeiZvTvfq5ssll8+/pwOTl8tTz+8U/Lj999szy5/+Py6smj5TWD+LfwcxNe7FCnPd254y40&#10;6XAa6K2Lkp72ctLHvNaAwHy72zG7fAX0aSZbER5ynMbqhLCvGbhoyx+7vobJznny/ZZ8MirOwNE2&#10;IoMDy01ZkVeaWVblaSkKBWr1XHqaZ91ksINZ0iJyla+u4KsyUZeU/LVp9/hZViPt1fN4j/GZ/Pp9&#10;kspu6a/Q7xULQz4yMLXBEbd4CBxe0VnHoSZsgHQSCGOH1463u+Jd+LAznEVPZVs5EeegOpNR5hMD&#10;5jzLU12KF4Bkkvd8jxjbj5BThSlR8mh8eJ1TmnSsGbmVLQyak+X6ZzIxcq5MyXdBcS4D6vzkN+ES&#10;tOIbZo4t30LjeNckpOF0X5Wl76RBG2D9MI9IISmMtERMPnoCvHXAqm6mXitz6g/94a/8tB6TT9sf&#10;y1f5dXLCeJnwoO6509Nn82UnOlfVpqPmIifPdKo9jem17YcHB7SlL5dXL1/WKT3a1Rc8O0l1/8H9&#10;5eHDR1nQrFOaB9FfuU2B9Mw5OUh2bQsz6WGei2l4y781vzWyR1m4EKbBB/MArpbXyKzhCN/6KHqG&#10;d8P57mS939R0UfPLL7/MCUX9negyjH08w3Waup3aaYVP4Qd5mPVw06Dp9NuIo/FoPkTj7N/GMJaj&#10;aZi2z7oZXvrsa3b/1HfLVSMdM7QxbufBKyFd1OzTs56k0s/Bq1cj9dWTfl/TiZYXrw6Xpy/qe93p&#10;wFP2p+hUFza3t+AV5De9tlFOYrvT3Ou21e+e3qidwS6a79A/dhLy1nLv7p3l+o0byYMTfNIrnpnv&#10;vlt+GvHr12kJcxx5M/Oz3/Wf45jXs6C/fJQWwXhtTMMwHd+ylxe6z2UhNK3ia9M0NU6fm8a2NR2n&#10;/WfQ6G+aTY9lKT26d147jQ6rbXzpmqFpEuY4bdrvQ9Dm5+FJX73Ksz66db9+npgwXiYnR17Mg4NO&#10;MIQ24zkmS/4sG9pfJ3cu0K7aLoMgeFQcZ2k6azr/pp18nwk/+/05PLPpfHf4jkau4pfNlyNv/AtU&#10;PrH1M//ESfj8MCCxn53JXugpvQ5N1B/TSR9cO8/yuOMU7errTHhh5zuA1Ft8K5gJkKALWUdHtbDo&#10;RpbqdxhO/0IpbyPn8F2a98bC5vyNzeZpG8O12+yuW9cXdat6pxc2ld8O33EMq3tD81A8yeNov1qO&#10;9OuwoRnQbfbXzfias+lpi886LBiv/dr43mlrz8bwLTutg9UBLoC4CNynStUn2o2jcbbd8VuHqIcb&#10;n3ZPKs7u7df6qtPqcPp3fsw+XIicvTN7Oti3dAzTfUyc0g+jn9CTjcZtWJmR58gqIL7glOWEc6HA&#10;xc5qtywP3uljHBx4peLL9BksFwITryOCo1LMs3jiV38xUGqgEYo6GzC2uTIf9o4cR1ne1c+0ylQZ&#10;yWt5QYxBsOnZp8rG5SSCi8/QFlzRR70pzE8obC/7V+q7qs77bND2ZaIff6F5Ylr2b0lVskKzcy1H&#10;J/SZnOhCVo+thzy7kOgip/qgzUpm+TnXkJMxygZ2LWxezmlN55Z0s5whNH2qXhBUnjSZKzA/PAv1&#10;XrjVLeJ1IjzlBl05eYvfRdy8nczT2lf8zh55d3yWcgNRZMIEsLOoCy77bxIiHstePl66fIn+xF54&#10;lnG07thZRMfffL8m/PNXz9Nf9CpXT/fqJtUuenX/PzIIdF3WVNmW/GxvbC+XL11Zrl6/tuzsbkd/&#10;mk9DO3HqQnvgwD4qeoh05LPtUy1+KxuEB8xbJgkB5Ux762IvbF8a9dk+y4WcRvHbsy54Gtf+j7e+&#10;1SnmSj8Uh2EmMagiL+Eb6ZeXruYPGSK9uCqnBJVPOWk/eGY5yEfbzFN4Jc/NC0wNrqqv5kUBNA6l&#10;arnzavunzCg7O5a/8qvcGg+8xi1ZVobAc/7icu6iC5uMCRiTLYzzqNI1f2g9Z3ybDaTgr7ZNMmwD&#10;0ce8J1dp08RV5RgeS6Pv8iB8qLJM2vJ+0NTttTnirWhqnsgH01jZ5rE2QjlKzDhamnDzZKlj+HeM&#10;59+cOtdh36n0kCMKMglgJ78uaG4s56j3PfcHEUWHdCkXlhOQuSOrBUlpzBaUZYxci5uOl0n7hDbv&#10;6NVyIiCHJ0cH6UdnQylpZDxGZG+187umQr6NDO5oIuh6i9tb6XOcjJ6/RB31c2m7yL0y2WPojU3H&#10;ePBQHqjYyb/zO8ekfUhde33wcjmmHrhB0TG5+dna2KGtv5rTmjdvXKcueZtSjRlzapMy7DkKqCGn&#10;lekuo5Rd/IqjYdngGw/h3T+lSdmMNJSvko2SsxnafMjtlw35JZyy3PrZTCbP8CbupKV++e5Pf1p+&#10;/803uVa7FwRJJXrX+qCRl5cvXS5dgm61zPS33XRRxE192fCL7aI8EQdvqbvY0YmUi2N653s9MZ5+&#10;N/TI+JpLs84xVqQeq2eMY1nW9ba1KOnCtZCN5LQt6jL7D+qH6CbL3PL3XYhsOT+3mbz1KU0PFriY&#10;qZ73OSf0XCMhTubKoRlqgjNt2fBbyYxAuPR7zQNGCbP8fGq9UPpyLUvy3BCWzZ818U/IlSncZWZZ&#10;mNPqdDrsHKfp6DAa/RuUk5ZBTYf9UJyzfnN8QbdOz3fb1+pfld7vdBqXYdu0m/mZ+fehsL436K9p&#10;vKZhev3uszQ4Dm5a3nM79WaWN+VHe6+b0IuacYd2q4TrbW6Cv//g4fLTw0fLo6dPlkPCOtdn+2Ct&#10;kRrXZioP6mppJN/6wk51U+mnUB0gROxqG6pPx4tRs5Dppo3oSXmD3Zvl034QxjakNhWgR8EUHWj6&#10;eg5++Cmnk9eVRzeN5T1QbvZ7ikRwm5E35Mln0pK62nhVbXvzVqBhIB78oX314JEn7G1TdrYuLp/c&#10;u7N89tFHy51b15crjjOoh+lzyh9wLv/7/+N//yqdyGTWTvmbnDbIFZ4QbaGbERmnf55llwmHLNOG&#10;MMJqbFzcOeZpACfZTUw+CxrjtYB0ur6bjsrENFpIO70Z0gnCXX8Lq3ZY+atUclxXmmkoL1y0WE3j&#10;bZ5zNWEmvXGFae72yq4y00JQNlxM2aaTS3yqU36GzV/Sex/4R/lXxcv7GSOdbQf80XmwUA1f8RQg&#10;FZd5VaGsOIV/0a6dBdBVOhV+FcdFW3FAr4JYHWZtOUIYOgqZyKXQM4IBhY3G86fPsqD5408/0amm&#10;IjngMk/QmsUHAxKnPh5uhwdspOcgxgHHukyke60c2pjndm+erfiUYqp4tShQ+clAkTR4CYjDuiAt&#10;AeIHUm7kNxWtKkkPAkgku2KdtHSy2STTsAx8SX7YbWbaUlaBCt8QWkd+25aZI1qMOJTrlm2h43b6&#10;/xjosG0alzIjaBqntPQg3jBtjN/xGixSEAzgGTf7faZkbpJioxhpqZxcHE6edJP32I1vRWWQkCbp&#10;EjJ6IeHo5NvBThmYJ2mx448fuS2cNACa5IWGP+WoSbzaYGF+XFBw4NT8NbwdBe0KXsT7boeqJzh8&#10;1880G3wvhU9+HITR8c01o+DGY1UOoUn+Yku/8UzfwaKDaZV505MBSeTxfd7zBn+wI9aj3FInoVtH&#10;w1t+2NlcwPMOCtvJtI8/+WT5/LMvls8//SzXFt6+cWO5wUDyxtVrKPbbWeD88vPP813ju7fvZJHz&#10;FoNbr2vyGxNH1IGnD39aHvz4p+Wb3/798off/f3y5MGPy8HzJ8vJK+rH8eucwvT62PPwwtOXDnpO&#10;/W7hyeFyxCDo+PR1FjLdme5ArnSngzl0Pzy0bnr6L4tP6Nhj9OtrwgnHDioI4VUlnoJXNk7M6yaD&#10;bxc27XjCoQDxS06UR+VmyCXvQgRO00I7+BrQMg2pIX0XrCzfhKIMVnY9rkyX1S+aThywHGvApr6V&#10;XjrZPCmvTooVWBfJDW5FI/HIrwmHHso316yoiy1rZCidB9wq31VPoq+NYztAXZLCfLjbwRbtlBtO&#10;UoUJq50yIP95JrDXWMh5bWtXuia2P9DmzQQF0Aio39WlEpDBZdIFiBvW8E8WJy9mijCxNdahSt2X&#10;csMQpOLmRTqHPb03zP5dtgkHSd0eneIevYJQVFjrJw/QHX5h1wKybYN1ETcQFV+tc9ZjwcGQV2bW&#10;yWs7YXY0HeQbJrssAZ9zwmcMsnonmh3S116xQQf18OCwFja9NvrVAe3NQSamXOB8+vxpndB4VRPZ&#10;9qec5LRUcw0NgyT1Uwbk2FXm5ql1vxxVd5RbT24ZJt8FA1IKvie8LBlhh85qyOASP93dJduLml98&#10;8UWuWNS9O+QdX6OePLXzOvwa0ilPftb6tKFkpqDNWTftptv0hDZzmE5H8N1wGRjSHtTk2nqyWz/D&#10;NEiLptPRdD7s33otsLuKXdTMyQXkRjwu+soTT27K8xduAHvg4vRT6KjJXq8wfH34krpOn9fNcOo+&#10;6oFlfHj4enn24mUWNu0Ve03W7s6lDOKdLJH/167uL7duXs/iqQup5sMrytp0XpqfaX9w6zzNfkKX&#10;bUPnV7vDGF4wnzO0n2HlpYNzeWt6jUd/y6Dj9G5Z3aVtLo8uC+MKPs/vmrab9qZxNnOcBs2cD23j&#10;fSiNxi3oJ186XD+3X8dp0/Hav6HdZvNeOHSQuHGQgOFPPPRU6q3O1Fv7Ri3T5kG5tF+lnpKf4tCv&#10;9I79HSSJdjS3JdgepF1b508w/HtgCHAXDSUfLUdzXvq93f6xxjQ0Z+N1+ikb8skD0PKnbsbd4AH+&#10;DVjRYNk06DZsedj0zs/6q0+zI5+65nP3qwyTdks2QIM8V5/b33Rc1FdG2X5n/EGw0Eo4J62hdLlC&#10;/bzdGx2ow102muAHOs8+t7tm5oVl3Auc2taVXiSw3gnibpxdXoJ+ret8b9yzTjZvxeNKa3YXuu42&#10;dNizcNZP0zQJ4bllMJ6bTut909s6Wnp9Fgw352+GNvOzxjy26XQ10mXYmS+z3WlKi3XS/pd9CD9F&#10;YzxqGGVedU2cTpb6aYcsdqjHsJM38zNotkJJjc/KnHE9ceGzfSdPXTnJWpuXCUhg+xDqf/swXpfs&#10;984dv2SyR5ykkdOTPkdeh8yaT/1mvWHG5Yd4bff5hRvWp3dOIDlxZYsTYQ9IRuYKwCse41qkAZ8T&#10;QHLFDm+MJz75i+08ipO+TkLv712ub8JnAZlydY5l8MHFIWkVU/hrWzbkXqzOs6jHXLA7gUZPEnot&#10;qrxwHBFZG+FdIEq7TxzxWQ7BSRpOQnsqJred8OyJO+uvZaDGU158li7jmSsnzJLx/K8wMjRzB5af&#10;cxukkwk20nZB01OWLhC6YHeZcZSnE23bpcv4LcuWb8tkeIadPBgOBlu/99AfXnWozskpfCAbG0jr&#10;DaRoe3ry8bOn9BmfZ8OcblKcSUd5S1olI8VfIXwZ6Xkywr6JfdrLl/eysGk8lZ95ctx8cEA/h76p&#10;i5pusLAN8fvgmc+xIxP+U/fJZ9oN/lzoc3xiStYJF3ntH3iCVT6ry332xKb0HDGGfkF/ytPp3mKS&#10;hUjKMdwfdGeOKWVgfTYfuOtvqApYb74SnsyX/JpfeR08JRMGrbmuklvfVzhFk+MhgnUESaThsbTk&#10;a53Es17gQHzz6ujUelKbXawNIkRHXNxCBuDpxhY01bcfS0+WLs2Jbd/lIXRrZ1yMbbokq+SVP+lk&#10;EtfMmhdoMW/Jn+/8ikafJL34krkK7WR1jHMG1Gc31PHWJTdBjXwrR7y7cbtOSHpa83UB8YLQqWB0&#10;nydRz/mdMuds1dfqQGz1mjRGx4Vn6D34c9FygcLM3flEJkM7YRWe3ojl9bPnSX85PszC5ily6Cbr&#10;N68PQ5eLyups69h50/ekN3wWICJl4NjVBc23tNehVZ3DGM4FpnwiAlmU8ZFfyxK5T77hh+XrJ4b8&#10;Jv7hqxfL4Ytny+HL5/TfDzLvI5/sC2yc30THXc0tLTeuXq1Td7Yj6nnzHpmqMlFfrnUmOkcepAzL&#10;P8Zn+SY/jAf8U5rGH3kbciZo9Gv5mk3q4bB/BvDQ3Pis3JoxrbzL4+S38kdKiNrb3FLzx++/X77+&#10;/dfLT/fvpz20Hdaoh4IHowy5Yaxv2DOMONVjuQHBOTX00Fts67YLLtlwpB6I1EGMeYHHUGrRVxtD&#10;eec2gGGn6iCH9gEr58oqQNx1Wda7OiH5wa15Z15NptIDl3HQldYF49fGuFo8tQ10vaPnL6OzxA04&#10;7pcY24xtr3Kn3bLd1MgRedh9EdOX96tyAGqBdfSfyPPQHjHpIxgv8vYhKD8z0jLQkPjDvaHbTqGN&#10;NLSZ4zU0nZp+bh62mcM37o7zIff3y2Cdjm7qvnbvtlj+pS8C/7vf2W6+z7bxNKY349X4PtMhaDrc&#10;HD79FOS0+9ez3bRnQT/6eYDuyEJA1OBzDvnRk6fL/YePlgePHuf0pnNNFDx/dRNC2kL1bhbxKw9g&#10;0Ad6UZXKn7ywrEUr8E9Q9mrTi40HckiEbAQFl7IaOVZWDY+/PafMxfoMWH/6VKdznIbJLQDQaH8m&#10;dTX5pg7apzu2/pJPOzj8ZROMP09sYl9AxycPJGge3ACVE5vYa55LJ3HV/hCgLvbWv0vo/E/v3l0+&#10;+7huLLxEX8cb8PzGpnXO3lxObFqIJRg1YHPSwis8vVKrGGPFpBHE2JGzI+q3OFOoo5MmqECssB7p&#10;9htiWUWF+N4x0ULUBTwLrX4KYqVlw1SC3AK7jl8FJT0WkgopV57gb2cHbKGxJg1lHnhkjn08ZXWc&#10;5qmFTenwnXRIw4VNj7OrVGrBs4SAAMN+H6oAFFLDGabCVUdErBrS92d+8lMoqmIYL0qXUFG00Jf8&#10;gUga9Vd4klfoFW+aeMJUQwo2oIQxTX9sOzMKmb1mFwZq4VCxNV1IA48Nh9/TfEwlevjgIRWJxp5y&#10;rwas+JjsgFtQANOpGco1nRtsK0gUp4Qb3vhtjOc/82N+k3jxxbJSCMMR4qeThB0GkFYr48IrP6yb&#10;1VkUj8+WnDRlYGlc8WIrP040e0rGb4hmogP3lr+zUNiLVt/zHL+2Sz5bBlseNcqJ9HQ801a2q2xV&#10;OCoQ+VU0Fs4P0yE0nZoVz6bngPmWf4RLB3PQY3yDV4wy78VrD+UT+mBgFJZG6lM9wKExfBARtndf&#10;zPnSJKR0561MJBSkKm8VejrPyi2BoLjCEt96J76kj7980z15ks/JizRUGbvDStvBpY2GftLaDZjx&#10;Ko+D5/Bk9tOYhtDhhJSXE1h0cN+dHhHIiQHSBXfk27Jr/TNo6jLuyUnBOio9doC7LFIeozRSf6Cj&#10;YNSbwTn1jPzKIqFAnIvozht0sD/57NPliy++zEKEk+1XLjGw9PTPdl19oZ51styJ8usMwj0JVB1y&#10;BiXgPj6kHjy8v3z/p++WP377++WHP/5hefb4Pnr7oBYzSdvlMaXZRiMDWfLmAOmYQZAnLo/fUP6E&#10;rYEa9GlLpzZZUD/YCtrwvuGZ0lmO8TsGjzvVvXrKK0Rd1MzCJjw8Nf8bu3ViU1mGFzakoWMF6rYC&#10;/ngr3fGewSEcFr+esc1DdSyGb8qtTYLlobC1zBOo7Ml0OVJogxYc0cV1ra406176NbJC2VrG0UfD&#10;tsNhZyQL2USPTjYp5Oet9eo14GQXnYKQMuixbVC2MhmizONsO7VJG7tNmXu7QDoCINUvnWF+5voN&#10;OPLBcd3jbz5sBOlMQ5MLmm+RVRc3vXIIBZXOugvqlXbXSaLwnEGrz3IuuBLMgICKpHjtgDLh9M8/&#10;3XwuMNt5HqbK7H2oXOj3vkxRqslT7cYsPqsTmpjkHV2SdhKnlJ1hsUtfEsf+iO28fRP0g3JuX8ZO&#10;pPrKMuyJUeOmXhIm+sp2VbkXkO2ePE7/h7bTk5z2nZyYOqLeuXgm7p64a/mSh8qS8uCuzgzqKddV&#10;vwG/0k9Vz2SGOUx+RCAaZEX5iUzKhwEtr623zIegLuy8eTrTU5q//vWvcxWqfp2XNl3+Db5H5/Gs&#10;3c9zuKJ5DY1H6DCazl8/z3SfjWs61oGOa57Mg9ALaboJmpkO8WmaN/p1eTnx5olNT2s6yWe5mY54&#10;svCILlWP2k9y09cPP95fnjx7gUzUANYd74cvnlOf32ZBBfTRja+py57WNOwB8mCv2WtoPQHs5KaT&#10;wrt0xO0jq6v9jo+Txjn9MPKgsaw0c77NT793Hvvd/BlHmPmpMZzGsF12cxlqDGs8ZaFPPvnexnDy&#10;p+P1wqa4lS/LwnjavktH42zaZnOWts7Ph8ycF420zGH167zP4Xzu9M+C/NTuMHM8zezecfr9Q2FX&#10;4Ub7H+qgMe4BeWk8ZFxeohPkp8b8ZPGSOi2OTI5An5Pb0SvokpNjr3Crnat1GqvKTXwzTWs+lp1n&#10;IPpm8Cj5GHkp/fG+3Px/YlZpdzzSSt+cPKWcyEP6jIxFMp7x3XDR4SM9cfCevjxu9WkNealddIW+&#10;9hfGc+KTnnbCOY6wlRUtjYtUEWr8pK/A9ErWa6e+dTgD9sSDfsoieofge/tXcy21C5tOwklLm6bB&#10;vGp8buj3NuJzUbPahderuqYttEw2mI5urb+1Zz2gzrYezidAu376PL+3LAirshnvbfr5LP1C57NN&#10;x2/T/jPOzod0t3/bDZqmp+luuyeNfJ/p7Tzppz43XIdp07iVb/uXypv9hvQ1oSGLmvA3PFY2CJf2&#10;GP66gNP8Vi66vKvvW3mz/64M2mcicvpekWEnipRf3KzzGxvOKWwj036DkPYBeo9pI9wkRY5GPRx6&#10;i/CrsSHuEFo4Af0q/zy+K3rx5Sc98gaeuHiArRsSwn/nFnqsaBrikN8F5iX9U/KnnWQEMCYebi5g&#10;uph5/dp+2ivHHNtOIm06IWacwUv7kUTusnccZLcQpqWPTAlnrJxJPhJQR6gDHR9Ih/6Wn2FS9oB2&#10;yhSU4jUPnqBy4dlvpF2izczC5mirWj7CG97NTOYMlA3T8Dm2vKlwZjrc0p209BHf1u5OrjK03y5O&#10;+whPnzyl3/Cs2j3Clj6TPvCO58hbOFD8c3PUDfpbe1f2wqtsDrU/D4TWwfRXR4fLs5fP03eozwHh&#10;bJkI8tkyEndAPYedPNt2nKADDkj/HfpkN1fc79Ov2Nr2pJR6Bz1BP9RbR0I36UqfusSJTeVcqt28&#10;fELe6pvv8B4d2HrQeBfOX4yulCfyy0UIT2bqr5t18TF9pfsPH6R/ZZ86fefW+YP+lFPeYT+Dvpw0&#10;0U+3/B+Am1DtE3nG7jZBmXVcJU8twRiCi29Vt5PeEHZ5XUHyXBtTffcZnpDPPunoONRydHCSGmQa&#10;WdjcWc67Gfe8335EVuUlIbwRruYLzVflTR9lovJabvIhdUCIuwRU/U45A2WgFTpsh3Iq1fDSlzGI&#10;8jzq0igb5y8cq/td7mzGeSNYZtjQ5vubN/RFKa83J0e8KwfoivCFfLrZ9YKLg5voKWSBcaXgoqZj&#10;zIBygry4aNN6seZ2HdfibtmMObzMuZKLfL4GTmyiGy96apN03x4jp0fA8REMOQHnefrZO+lz55Yc&#10;5y3oLzv/ke9skoZz4ycMZOn9LG9I5xSeQXl47JBJXrjR1NOCLtxnzAUfvMLQ8nTxfkuZyLyAcz3w&#10;AFnNoibhYEhkwX7X/t5+PqF2jTbfE+rqm8x5mi9ZRbhoDB58Tx3Ou3JcZahfdMuw63nY/4Sm8Ufm&#10;gOgzQPeWrw/R0OFnUEeWpywsObZUnUvQURlUd6mDxOlckAuJrw5fZWHzt7/97fLjjz9SlrYNNa8f&#10;HQke+WL9dB7LjR/2qQwjrWnzKU/7i8p/5oSof5aDV0dnviUVZ02r9dC0812/E29Wct6Kdta6oe6R&#10;fiF4y65F09G/SN03j6I17+QPd/2kqdMReCMQfPAZPELwEq4MvJZT5DfzIIQzinVe3OrcHU90jvFe&#10;47Vs7HMQseZshrsQrLhX3aq2On64V/+9yuAfBOOfcXsP94DoVmA2TYdmjtcw06rp9+bfHLbT6XCa&#10;2V8zx+34mnbT1q37xw1zf7n7cGffO3/Gb/yNUzP7d7r9PNNu+AZN+wmGzUZL2mDXSsqt3NWXzkPZ&#10;roE5cHzypk5sPvQ6+ifL0+f0M5BpAqOea2NcgoLHPBpfBQTl5Sxe9FT1yXQp944GkdFztZbkgmHd&#10;NOEV83UFLemIBz+kC10p+E58opqSdc+wtqsINH0D6gj9hNq8CiWpW7ZXXaesw/CM8GL3/4V36lLb&#10;EsoBUJ5tY2tRU0IxoT/ZS/uQ7xvzvE0b5A0Au1sbObH56b27y/Wre9Qlb7ejbMUHjZHcf/PVv/kq&#10;uxIFElH5eArhxcsXURBhHAlVwfMG2PHJYCqTGzXBkUE5SJ0QqWPYDhSrwQszPiBIgkZbf4XOMJoI&#10;AG7Spa1gGC47H6AJQiqeBa2wDiZV42o88RVc3FDYjGWhqlyNS2EQf7CQNBzQ2GHfjDI89g54eBEa&#10;LTDj+N6QAhyKTZoCuLlKPeHuQrUq1ECbt5Bf4Ut540rgQOgp9+CDFgIPXCp5wlrQgLtMO17hKYA4&#10;OhHahAdjvuFmxwMsmX8G7Fy/dGGTSvTo0ZPl2bPnlDeNvCnJa6wA/0BjwuncrGRlQAZ30CGfwqvJ&#10;mFv5oHP5KUuEt/KRRsoaME9WGp9nCE5+cDRQ72IhC8PPzCf9uBXf7Uzb0TdP8q++91HKKrKCrfkg&#10;zeCaoU3LojKafEO/jZWd+cYROgZOwfyn0zrSLnyW2QTgeQ+Gu2ZWnO/RGWVRNLXS7rTD44Sp8E1L&#10;m9Agn7yXUvfhl0ZY2xedkE9lVDnv789oVnkCj/K8wq0lDSBQtNN5t2OAnTiWe9K2DltPhl9Hx00/&#10;wyT/uIcens2nZSgeB0vGl1ddJkJwDzP7aU5Ja5786LC+6+fpRDu8QhaszN8oD/EIIQaazG/jEYwf&#10;HANvx9HWRGfya3w5LQZdkXeQegTfb6zYmfPaQvUvAXMFoqcEPv3s83z/zsGqnSH5KB3GrzpNGsi7&#10;g77oXWRB/2MGsc+9s/3H75fv/vDN8t23v19+/OG75eXzx+TzmPrwjvh0MIELtF7KU3FlFAgvORlH&#10;65ZvG1IDwy8gizzJFaHNZyKjM3yWV+heT107gZHv6UygfLgTdGP70rKxezm7YG0ncuKCOOpzF/2o&#10;LSmHedDrolm3JZnsCQ0ENnnDoKMkQfdcnWt6Qz5HriqPhcyn90yHaWN5pUzFPaB2LyF/0kieM5E6&#10;bN8TzsjY8sW6b5n3rs+0V4RTd+fbJ3YM3N2E7q0Tpsgl+turKepaFgarg2/uTvV64t1LOwCDAQd+&#10;4OuJYDs/uWJWJghONuFX30a2jgi8ExZCptOauLtrHVqNG65KyGBI2CX4D0JGDoe3/w1vfYDvU7yK&#10;UHzL83ivRdZ61q06bWtIdG3zgk2NqM6+7iNv5nsUdmg1bflmmNQz6wZ5rIEXwHMmSMivC5p+m8Vn&#10;+y4HDLTltflu/w06T9Kwamd4TprSZXqUlfXeCbieYPAEt5BTVg6agPQFkq3imhB0g06hdAHO1n1t&#10;01RvAIk3oPoVo25QDucNblhAo17pxb7uyKc/Nhaq9PN04L1795bPP/881606oWB82zF1mHXL9+jv&#10;Abp3GqFtQOvAOcwcTtPuHVYz56l5IGg6fBv5Kn7Dmr/ORy8I2P79UlxNp6ERjwsBLiz4TU1Pa2o7&#10;aZk+LP7m34G2E5J+R0U3T90+fmZ/+ISB+C56dnPxZP8R8ZRO+5okQ5mf5qYIv5f18uVBTkpb7/ye&#10;sLInrU4KS/+Vy7vplFsefuvFSVSvl5l503zTdB40urdfPzd/uu3xfeZHh5+h4xneeLP8+N50aOSD&#10;ZdHQC5vi6XjyrculaWi8QuOa8bY9m6a5jbg6/7Ofcduvod06DZ+lofOjORtWaNM8mUHT9hz3rH8W&#10;IdAzSWvg1LdCrE1usoCf8k5jmvaVrO/Br34mknyWx46zsrBJu32OPoqnMZAO0hzpDhrE0yCCxp82&#10;Ff5331X6up+Z9kPwfdCsmfH+3FQZdJg5rD4tX8pM59M8t37TrOLBs+hoaTDf6mzps8zUxbSdjjtW&#10;fWjDEs+wXQ5kuHDSG0oOBtn4rvKZPFo+tr3wwPGpsuqkqhNNTvA7eJav0pnTL9jv3rk4USc23QTi&#10;RJy45rJb87zyJZ2zab7aJqhrnPS3XHWXlvbXJD/DFk/XnXncoen6mHYGW3qahuZ/v2uMJ75fgvB0&#10;0OO7z7q1ez+3mfOskZ6Gs/T8UlzDSn9D50eY8XV+ZjC+4VoPOR/hs+1Ypz9DNuEpnZIhXZKmnXYW&#10;H23eM+7WJIxjSWhE7+dEHOllvI935ylowOmGK4UvcxCDXzwgw5QbYxf7fk7AHkGfJ9nyncf0T0Vm&#10;eOXfeinwvqoXa94l3/YJkijRkiT/QIJ2x8/+I3I5QOqI3tUhaaWPVlMKoT0nAa1z1o2kZXjSwM8N&#10;PJ6MvHbN2wVuZPNkLWo6hpZmcYhFHlqettVymfjSTqdNPNbVYAxPBBc61+OeESP56w0flm14nXIw&#10;ihs+atHZzfNe91ffMrv03ukX0wi/2jZ+mECusCoIeaVdVr+I13ruuDKLf9jSJbjA6MLd02fPsgnq&#10;4YMHjJ9eZO7E/K71eMmp5eEkpslE1xHGheBrV68u+1f2onN0M37PL0mXHPD7l57afHnwKjrCSfnw&#10;VlqhUf0dnadsJIWkUnwnrLJpG+zm19u3by1Xx4QfCYLLExTHhPUb8uoB9UiVtePqHfvCyIGLrrY1&#10;1iEXNh3zZ7EMd0mxzGuDcR1uaF2mPJ8ie9L/8NHD5T588vvyh6+P4WP138wLKGJSprylHCJ30JQ6&#10;oG/nrWD1s34QrhY50YvAWk8ZVHxFo5Ohyq7PSprzedZrg8m/tAeNHVIc01kuOWGYMJWmVHoDnEcG&#10;zp33ZKDX0XrF70YW29QpyVdkDHzyFJogKvzSzxAm3BsghG7rzJMm4cARPSWvBHUD/HfxJbdlpSwA&#10;xoqlI32usrGMWj9ZB43PP0B9YD2y/OvTCXUr1WtzNuhAFi7W6Ug/gXMe+xx1zEVF4bzPtI22P57M&#10;XW368KYDZNLFzQvn0XGWi2Mu8qcOkt+eM3Jh8wJ5Of+GNE8PydPRco707cd4ktO+9N6Vy8sV6scO&#10;dfmiCz7Qsck4d2N7N4ucp5SB39g8humn8MyRmp9WsY66MaK+WVcbSp2zlj+nyLwLl5biJvKwvXkh&#10;1w5vIRd+Zuci9JVWcpOy8wpuhN+mrl5bbl5H17mwues8tnrCPLZEGMd51upX1TvP0FXzRr4Zgrrt&#10;k+UdsLz1W5u0N2fc/r8xjadx+S5Ev2Dar+pPydxZ03EazGpwKIvtBnp1aJ4xqzYK3LZtBrAMfvf1&#10;75a//19/vzx48DD+toGa6MhOHxT2v9SP2upv529bJ9aGB+sv+Am+wbMnNkMXeJTzmm+otj06nLG3&#10;n4vxivMjx+G46W9863n6ddQb1y/UcdnEMXRd9Lhtl3kN/vfHO+kjhA8is/YA6n/k0vF/+ESY9C9T&#10;D8ingaFR23wlH+gHN584tvTb1PrVhg1yqoxEfogm7QM0XYZCv6dfP3Rg6cF1mIZ27zDdh9StTftF&#10;r+LfYcyv4bRL59Tc61rvrtMo3sgcs1T5FeTdnIdOS9B0nMYlaGYcM94ZNNLSdDdd89yHekv3Oe2O&#10;47PuM76z4fq53TuM0KbfDT/TYRnvML6Im2XceCIj8FndS1g1kW2l19D+eP/+8uDRo+U5bas6DoFI&#10;m5LDCaFFfU0fQ1p04ycp6h3lKe16KgnyZpsIfdVHrHalFjZLFmvdBXp8M//4CbaZbnVSx5njzDXh&#10;bR1MO239QOdab1wfuIhf1680O3knfnBAF1gi22Qi62zodw8XuOlPXhE01UQy0yYF5NO56O5e3HSx&#10;1fn5vUs7y+cff7TcuX6dPqCbBNzsRr8U/WD/OaOv//Pf/J9fBZncwbiI8YrOlQMFJ+lMLwUC2Al1&#10;EGEjGkFPI2LHpSpnNXhONBWjTCATuBNozgqntmkohG1870pmPAU8jT4ZSzxAdGECzJFhWTSwoYWh&#10;pqRy3Nq0MywOO94UBg2eBax/7zIKVRYe7yoLv8OSD0qbHoortkoPgJAos9rNRqV1gchSgQdvTijw&#10;oSTFmcZugPQazoVFBUlBkOerBpFnhUhQMCNQICnhw5YfwHs2yjCClng04DDce4jrI6u4IUiGzar8&#10;OfkCGdBpPty952kFv//lDgGvzsuiCjitDjUQlBgokT7TsrMI9CC7K3GbLs9VWfOeieEBOkVgB59T&#10;dqHfHGB4T4U1IFTYcNk4OQCclaP+ViL9y63cM9jAXbn19IyNVipHBmI1SeK3QaQ74dIRpCYGR9HQ&#10;shgZxrRilc7cmU58TwMTI/F7cs84q3znr8pU4tZ+lec8x678Nj96EBsejLSlr+S+6GrT7z3RqzHc&#10;ioYzRrfIm+kpHoZVHvHzXTuxZCnpKqvFY/gEHw2vnMrDdGZHvYGM8a/ynLT5U5bUF4axbma3H/kU&#10;b46wU39SH6RLmrANW/8x4PQ5ckZ8w5g/TxWbd8uzG5DOb+PSGEZQBhyAqc9sZPWPMsXPRYnUc2wn&#10;C0khyjMDImmacKUTY3mEJ5QHtEuPOAX9On3x+6ybPKhrhdSR5Ce8QB4Jpw4Qr2Fy/axpEc8rWS7R&#10;0b9+i0HqnTvLtevXGLzvhOcQk3jW4VMaQzv0mRSltjqAs6zcsHCfBvIPf/hm+Z1Xz37zNZ3MH+HD&#10;CyKeQIPybOOmXNlpo5zECxut57lKw86Bk/BO5PHsDlMX2157HSedylP1CBiy8ISesRZ5fc1FGxg6&#10;qu7ytCE+gVhPbh45+CA+zFku7+0vV6/fJI9X8+05F2wv28nd3c0ubHfn1Q49wEaQOKtJDfHjJy8h&#10;nLRLL1hUDXiUbiZdw/jepsvV8jkrN9otN+0fd9Iq+cQGl5DGnvp7Ab0KRsIGU+LEaBtnxCdw5Epd&#10;5Lczky/jQ9oFyl4TfRdeHWWxzUHCKeVjRybf+9nfB65kIcRO0yYNen3rwV2uDCPBl9OMDgro5Fzw&#10;23+kd972D7nDlVTsSADQAhOzsOkpAxc3fUfbjZ+5Sc4GFJ/6R/Zj+6fxCoqqB/A+PNSDEMYZes6w&#10;qdXhTbUzys9ZgFnYAuHJT9zMF24B/qRPWl3MXO/KBKN8hhfyuvQpNmA5pm+AnzuR5QfSkx2m7vT1&#10;ewgEzCDefox6x/fIAnHDT+RQYz6dCHMgZdrJs3UY0M/JPeu++S3ZKT5qxBfieU8nlEwaNuH1G2HM&#10;j3wyzdCCKXl+F/2bndLyAmP9N5yT7p7GFFyY6wU6QT9PIbqY6QS9E2B9+qhlvo3P0V3g7QGNedOt&#10;w3Uc3fTTVFlXPttu0+F17zoomL72L+HyXT95YFsnzYJtXpfHTJem47Zp/ObDa2ft9/j9bRc1nZjL&#10;RCJ60zj2bTod0zCuOk8d7qnKq9f2o4fcBX9KPziTYSQlfm+HcHLPK2idiNnYdJFwJwuiblAAVTaf&#10;7O545dWV5Q76/Ybfw2Kgmwmx0NywLhPp8vlD7+Zd0DQ/28zuZ8M3iMs48le570kGw7a7YZSFhiy2&#10;AS0X4pdXypgL5fLQODNunzVtz6bDtt9Mq27iOOtnmjPMOM66t61pWzP7Nd521zQN2roJ0tJxzsbD&#10;ofTPoFcs1lCqeIxWh+842qs0/BFPYx/DicroGWTTiek3uT7uBH3iArzJQQe0aBqfZqZNY3upTEev&#10;2Q7YPjj2IW7yklCYEW+GlRnP4gytvP8SX/U3T8pK9MYAHCsN+WNceBW8PquvzRR2xho8KzcuCtkf&#10;Um8nfJvkvWgsOgTe9SN922tcyk39O8IJTorb57AuKrd1IoOY9iegs+m2T2Y6l+mL3bqt3rwXGdcY&#10;RtP51JiWdHf5N/9NU2OdUd9kMWD0Y42ftOTRkANN50toXmj7Xnla573TbP85jKbjt24TfBb0M9yc&#10;rs8N0qRp/3bXdHq+qwsip/DC9xnPnL/ml/m3T67ulS+6CTMPNGfzoukw7WY8cXT6TbMm45DGLS2A&#10;z9Jr//lEQD9nUnPQ6YKOcxyOkb25ynbCzTDiz8IhMqHp/GVRU1KQIVx40IZO/egn9/sx7Ui+wX3g&#10;WORNxh8ntBPW/Fq4sl5UO5BFTkC8SQMwL/ZxBBFKhVDJqyt1h8+Zt1Evo8MHj+yjZEOi+XSXmDHN&#10;h/7E82RbVS/yR1o+blHvvH7WRc1btFXX9veQGRfLCAItWcgkDy4syBv5dUK+iA4+61xqYMKnDEdf&#10;E2/6udWHMk+DxOTThbC0K45JxEH5W18dMym3LmI6Mba3eymnIPN9pZ3a0NkyHl5GbohLHqL7gIue&#10;MsU/30ajnbMPLY+dL3AB84VXqL58kdOTjjNfHrxMP8Gx1E8//ZRn80puwA/R0JsxMjKThRzS9Dpj&#10;54xqM/BJ0t677Hc6r0D7Vvpsjn3dAGWfQBnwO6OvAPuh0vD02dPQoZ/jRD894YnI6G6YFbmDPwhF&#10;uJswyI3f8rxzx0XNK1mQlh5PrkmLZVVstk5XuUm7p6bsi9hG1AKpC6BVT3PNnO/mjbR7Ubnbd8cn&#10;8kn8lqV12U1gT6D/2XNvAEPOlbfVL8lHPt5BTPS3tIMr46vhFrkMtcQhbM8hVQaoK8qF7YTxBz+s&#10;YXp7pW6PF3O9btDYHjj+Ni35WLryIu2g6Xoyxbk0J26NmzoTYsXqmOjC8oY0L/R1tIzf/PZZzZGp&#10;D6hNpOeYuTbhoBNJ2momfZFhZdPJXMJkDgoeOu9j3cuJM/hnHcrGSMcVlEU2u+LuWDY66XXNN1V/&#10;svrlykjCD/2aTbfJq3LhO+6UoYuap4wp33lSkvLPJuDQ7BiSNhBwUTOLm9DpIq60VttbbUVul8HP&#10;CeSaU4SHQMbA5FFeWhYZj8CXnPrBdhPg25MD8uPC5mGupXVR0zAuNLq46Xfn5U/dHgSvti8vW258&#10;hq43CMtr9OhrWH1COXhyM59XQbYcLysf1vW0R5YftFhyCHL4oRhsmw752TUt54RhkOW/CWSuwY0S&#10;l64wdrqx3L5xM7dfeWOLJ9PFF7FUxpQlbNNKOnlX9dv2l86xjcg3XaVBKVJeDatcDZM6DLSZ/f6x&#10;puN33LbbXbvlr8H3OS3DKDfdphqm3YW0FwOPxnbEH9ioprZXVebWcp/VYf/5b/92+V+/+202d1o3&#10;5JV1QRl1/ljq3Nxx2e8PX9nPNzZzuyJpq7sz76S+Jp7zXLbRzptb790I7ia/Wneg7MUGbrxrYZM6&#10;4WnNU+kkK9Kdvi5xIbTqkXPD6F/bK3VxFknTLgryo+qS/YTUSeI4zxSuyp/Bw/wGn9IG8HMhXD1p&#10;exWeDf+SodJdtj2CdSrySp7lkbLcbVf6IeoA8Y702vicvvGALtf2E3Rr94bILDC7dRzduw01XpV9&#10;jcWlwz6rG4F9TntKWMNpOrygCT/gn/EbNKbR+Duupmlpt8Y149R8yK3TafntvMjbOS/NS8N1erP/&#10;TEM/N8xmDtvmbJj4UxfCb+WdOELm96LP1dFrfuv+/MWr5Ycffly+++OflvsPH9K20u7CDqhdTvCn&#10;MkQ2Mo9n+0IafUOboq3uuTDaMxLjb/TjAEIj1+RdGUfWax3LOTPwwg86W7zqTjlRH/zUFr0YdDd4&#10;jU84tDL6HPy8p9/svDP1ImHIC6QMXL5TD+gHbV6gPYSfWcPiJ283cNvcUtfbj0CG4FGXpocuWkZS&#10;X8wXfPTEvWA74uGXOzevL7/+/NNl//Ju2g8XN50/tl+YAyYi88Smtoy34B1wvHr1cnTk7cSRoClg&#10;ZEgpbRkl43QswZaxGSBamCpyCkQ7nZYQ+fOKVvEqIxZyKjpuLTwdR6NAlvBaSSxMBaf8XTgJDAVm&#10;fEVCv81NOzBSYwVwAFOdUGQgQhCBOwGvAwzwp7Ek37kaSoVGQQtZ7TaMPNAt78MPdzsfERpweJ+w&#10;ec8C5OCFBV9Cxi9uFBruZINn8uNzbMPwLI2EKT4aTn/jgCfu4iuaI5CAHbR8YFVBPZEu8spzfWbA&#10;jiqNgtfgIJiHrw6WJ4+fLg8fPFqePHmajn2uxwhPQCdfpAZ8ZCcC6MmglFf4XYL6IdPlG/EQ2TA2&#10;8KtGXiBMmRHG947HIzkDhrzpaHCBZycalVdxudiRgQoKVzqVExWIDYV8k96Sk7ViNW4aLMKGppGu&#10;BaVspSGcTMlodfCMb75s9ARN82OdpzZFePFE/3LtcOVeYN6KBmzwn1XYM37DmVcHJKUcS8GvzAjn&#10;/zzxL3HDWGIrF1jmEqz5VTB+uJtmym6AaadTjvKQB+nUgS96AGqKfss2CVFqlZ6T8B4Tt6PiYEP8&#10;wYsRp7RnoEFYO/oOCoxnDZllxDjV6a9JpJnfCc/z/G54+WH59MRJlXXh870HE17l4hVvdrTzrdpk&#10;YZ2u8RrEKejeaWQgDj9XfMB0WNMR0tBoBn0yyE0Gwdt+0E/G4AGdI+R5f//qcoNOtraT35Z1L2io&#10;Y6KLiG+jpb56Refjwf2Hy5+++9Py7e+/Wb79wzfLjz98vzxnoOmk6EUUxAV6iO7iRGGRoLqQtCEn&#10;Ogn+O+CqARiQRcptBhtOdCsypR/VedYt4c0pPECenL9xY4nXpF501yf5sJRrQoV8ioA0bMy2tmmQ&#10;3JG55cDB3de7y7Urewwori93b90K3GJgcd2rGnG/xsD7+rWry/WrV3Mtlh1HCynf0SQf1enkGTuT&#10;LQzkXHiAMVBQsmYm/ZlP+d/lpFm9r51Wbu3eXjl1T57U5VV/ePfXyYzA6wU5nfAkvHLudZTXXNgl&#10;Hw603FSQjTbgNejRyVjUPKHzbucDFA4u3c162e/bXKqrwFIHrTvAakAVSkjSdhFdnZOYjupIlwD2&#10;ZeAX4DOh3+LlAme+tYkdnhJfGLlK/grKzf8WpbJvQGoBz/DdclAWCVFGXhMDnA0a89PxoteHm7Zq&#10;SbMqNd0ryQLNmtErOnSJd8LxT/fhH0f/TB/5to7lRCuOyouTS4ILpKabwT4QvhWq0KAuMiXbDHeE&#10;5ko56z11QXByIfoJ/wy24UXqVPQUCDD2GTJhgV/kR/4MqHyE4GRjPEanWb46ZPMDYHmANfrAUwue&#10;CHChshcttW/4HV7ARU79vEZRW7dcs4ocKUOtw4SUn3QArb/O+rVJvRim9a46Wdv3s6bjtv8Mjess&#10;fkE37Wp/axemkDIa/mfjnU2/w6nrHaC5sNmLm73IYB6NJ09Mpxf41HcH9IWVzV3q7O6ly3DfRcyD&#10;5eDlC3Shu8JtG9x0U1ezefqCRNN5V3c62D6l3K3/Xu13CZ3q6Zfbt9Dte3uZ6Eofmzht5jxpzEND&#10;57mhy8Y8mE6XnXbH1XSYDqetm8Yw5l/eRrdAa+mWGpgZXug2s9tV340rv5y8Va7mQW+bTrPpm+Wp&#10;8zUb/QTTn9v6Nk1vG8M2nvbrOA1tZv/GrZnp6fSls8M2P3xufHMc/q/CatpPE/8pTjUJ75cj/+Kv&#10;8V2eyWevoj06fMVg8tAZIeLaj+k0f9l0+fctJaENnaQxbkBaxUN6wTbRoDlLW793/Dbzc5dvZM1y&#10;Vs5Cy4izggpfjcvaXZpCa8qe/rq0RweWKbrhNXaXxYi6Qqkdkifa2xjesaL1sdqlKu/oZ8cV6PPk&#10;AR/hEnJ98/bt6FU3PBjWvHWemx/KR5e/77prfPfZsnRjReucmU/abSo/78Mv1QFNpykYTjC9Tl+j&#10;n6bjrMoH6Drd9VO3ua42fb4btvq76z5w+7WbpmnVb4bG0fpD2/eO33nVFhpPg6bTOJs/9ZYL1YI6&#10;KDxLPALwz9BQnDaUyDCBcoMmy98gcqhlyjablKF56Fdj87eiw34k4TXvRuTYA4LeeEFfG8acrPLz&#10;L24cd1LVE4Gnp9Rlfk6AZWF/IKl6WX0OjX2l4KMvnXzzJwXpY6BMsqiptDqhjgz7LorKv7JYNImf&#10;1HAf+sB8AqoF828gU3WCVn3uxptb9huwva3AONaRLPwe1uK0C1wubrnIojG9zBGER6QtP7Bj5BO/&#10;zC/AHEmSRiKFRxljWP8ynoI26r0bYp1b6lMOTnbtuQjBuOiK/WjHRpS3i39pvwEXmXLCzLmB3Z1l&#10;G3ATpe9uUNJPOt2keTAW6NKeKYPqBEB5tJ5aXz2p6cJdndYc/bdAyUkm73jO/AyZ0nac4gLJbfh3&#10;ff9axs5yQXl3ASB9SPqMnuINP7Hl5YtXL2PLgdTnMe9SYzRSA8lKf/HiONAFya2NmuTb2iQ89CsH&#10;x+A5ot3IqX/CuCjgpH7CQ5+fMXFMpu5LPxgbLZLxpbIgfnl7CR4L1i15KI9qUY2xLXQqn+bLBc0n&#10;T59kg5f9nj7VOBvfRS9u8UireZI3Ql6M4x9Q7oYRmgfKfoXLZ5qsaARWluWVvIlcEyanPXRDPzdk&#10;vlI3cG1iOzeRCVTcndsIDaTlBsu31BVn487BJxc2XQBUPN2ckI2NEjrSyslMnweN0qKs9ebT0D7C&#10;mjE5E/74MAy+Ko/l3UnN60XHjrkCdVdt/lwb48sL+Sjpebb+D33wlrHk6Umf1hzjYrMIrV4964Kt&#10;i5mejuxFzYtbO7lC243KLmYqK2VvZE6n5nZFo1159c3aEJ4CGwxuXdg8v5yiZ0n31NOaR9h1YtPv&#10;XpaeskwvRIbc/HwMX2E0fzv0nz2xeT6nNZ3gd2FTiXPhKn0L0o2OcPEVGtUBlm14QTiHcdaLS/it&#10;FjVDmzKhn98Q3so46srl/eXGNcZLN67H9jSh+TVX8jF8s7Sh0/yCOs/Kndnvuhk9jKl8Vd5q7i+e&#10;MT43nja+n3U7azpMg8bwHeesn2ZNx5oGbeVJsM5rt7tx2690r32w6sP0PFbwwEMeKjy8PkDH/PGP&#10;f1z+5j/9x+Wbb76JPq3yqTStK+JRvpVRv13s+Ke+s1nfGt/y+l/0dNpveAYRZMrNoyVnmXuyvzA2&#10;2IdO/JWFE2QqC/6Ecf4lm+WIk7xLr3RScd2w0Rs7IDv0SKF50k4+8ctYHdyVbwNWPmIGrqwDAMZU&#10;b1T7gxxG/1S62qVz1EsXV5tmdTPNlAv0mhfDaCwTQaO/bUBs/INn4Evc5A3ygmdd1kIM3pW392Uu&#10;ecI0DY1PIy3qdv1s493Y8+233+a5NxdLg6b7g41XM6fhc9PcdM9hNb4LTZP2h547XMdvP2loOnxv&#10;XJ2PhnbTnsPOoFuHM0zH9X1Oc37vuG0yTyMu9JvhIivoc2XXb0/iEV4rt16j7a0Q3333x+W7P/1x&#10;efj4KX0BaCV+XduPDKQPYPthP5EysmpEF5WMkDr+Va/Sa7SeAvaqeMl75J06mHljIH1f6YoboN7F&#10;7Rz16rwbaHE/J8/0Axx3urHAhc3To+MQ5kKifcnQQJ6so7YPOQQ2yrrDZH75gjqaum1bwzsCm/pr&#10;Hm1r5Um1nZY1/Rxg46IbUMBDvnZpR13Y/PKzj5drVy7TJ9mqE/9uQqHumU6o+eqv//qruRBVRn6f&#10;0OtoFRQrjB2EGJ9JLQuIVgTBBNOQVKPdCsiKbWcvDF+FK1AAEpZnBV1l0ALfZhaUmb4SJic8Ko0a&#10;/BbTMmiHuRE0QlnQMtedORbyWxpXO3s2+FlIMRQcrQVK/LUtuAhfFWgWLAEFIAU/CtmZfIXD+AqI&#10;E9SC1wxmx5hgR5w0yg9Bt+DlhzDClzv54dnV8QKezTh4pSe7tlY2tAkKF2W1BjoNCKT0nTLgOH51&#10;uBwf0JkV3KFy8Ho5enWwHL4EsO2ou6DpNzatVAfEqY6CWXI3GnyR0/ApAkfnoHY2y3OFr8q2jTzX&#10;nK3gmnazzBt8rzhWOgMlYEAaQgd+oUFaCn1s6fQql+xohM+XGNx4KsXGQrynuGdHDyBaaZ7T1xjG&#10;RRBxdwdY0+G6Yyp9ylXJqRWyZNR41g/xGK5ksOOUf4NuBfF6z6zC5x//BUzLu/E1hpvx93vXm3zL&#10;QrkcfoZahc3/gVoAt9CLM1msMQD/6r3qT9IA0mCTjp3bDCB5lj/iU1k6+E9kTSKW4pXv7qLo76Bk&#10;gdkwRNS2/lr301EGxGs9XskYuGph7M2K1+/zs2Dmi8Z3zS/F81n3+AF2TGhi0AnUPRhEiIRpyOAl&#10;+bSzw7PhR5pxs2HAnsObtmC5tM4qAx50ka+6G16egyz1DMThn510J9T2r17NiQEnnHNiU34g19bp&#10;1+joA+qyG1GeP328PPjx/vI9jeO3f/jD8qfvvlse3P9pefniGfk/hqee9JIv0o9ex+5FXPMSfUon&#10;3utNXWz0qs5c15nGgnoDV/LfMkf3ZUHn2EZfHUk+yFIaFcrRwvfdbLs7PKf3lLHIGX7Gx+/CeQbW&#10;u1cYRNxY7t2+vXx0+9by0Z3by8e37+Y0082r15brV+sarLtOLN66lQWB7O6kHjooSoOtbgdyjRXl&#10;+eZNfVsDD2jRDNmw/Eddbzko57XstGm3ssezYBQ7BeTBZ/kSn6Cq5ww886jtg+R4ZePGso+u8oPX&#10;Tsp4atPB6yllCdEpi3TOrcsgdAHSHaxeU+nkzXY2b9AhgMcmlyTkrTIB/nSylSl9rD8B+BRdTatH&#10;L+mdwJs7KLP4aqKEyxW0pBfaY4zTP9PRDX7nfz3X//frSBv5ljpi2kP/Dh/SqtglFqY53odbEtSs&#10;niut980IZHVBPoN/pJHJyJStbtap4Tfym4VdaUZGXJB9wwA7cUQHzU5AWA/DJ8LpnmfC2Oa4gJlJ&#10;HdtkZCF6hnpwOtxWdb6qcniX9IZOkF9V50rn9SDIzKtr82yahDNHVQJlfHKwuYtOvXH1+vLpJ58s&#10;X3z++fLZZ58tH330URY2b1NXBBcyXcS8ig7pU5yeqOvFK3kWHSXdQJef6bZuaruf23T5drun3W5C&#10;l7d2x+/3DnM2bIfR6NZQbW8tOHb7YzxN4+6wup9NT5B2JyldzHTn6ZMnT2I7aWmfV3/zkPZopCUu&#10;+wiH9I3ctX7p8n7aweOjw2wWiW499ntF6vn1wqYDFeuo3wlS9pUbSKCcqx11ovXmjWvLHfTd/v6V&#10;pOcpaqgNzZIu/c17TedD6Pw1GK7LcW7vNM1jzRzOZ6GNeM2/+ZYe43TZimuWEW15JvhsOBc2lS1B&#10;HE2npuM0bdKgW/trz+FnM9NhmDZn+dBufw40HbbxNu427T/jPhv2Z/iAuEXXFb8TF39cDJWwHSf/&#10;yylunU50wygT3eVRTsJ4CtiNpp648DpaBrO1kLGmQWj8bXTTSM9M93vuuuVtbc7iadPpdFoNmjmO&#10;dAurchbiI08qnO++OfCP04SrDO/SHBju+Bsv6RqJv87bqo8SPOpSAo58xvQjdpoDHtvW1MDfuqR+&#10;xkEU4HJqYPfyleXWrTvZHOIYQ2O+5vxLw1l5mv3lmfLvhmFBXeT7zM/GcTb+7Nf42jauZk5fmPE2&#10;tOmyabBOnl3Y7LLr8B1Gup3c8rnDNDQtpiU92k2H0OGMZ97neI1L3S79HzLNl47XoLs6x00V86Rh&#10;h9esxnP8KSs9T5G5CQQhbqTraaTofyf8MxapMD2xq2le25/L5Azx3znHoEABkT8SItcKEWm7ZXLJ&#10;SauXtA8vHYfDRxeybBu8XswJ+ZbbxPM59FaanVdlNFUGv+xOx04wj7TIZ+SXf3kPCiMPukMLju6M&#10;t68eXXXRvAzawZ34JODJPDdM3bpNP9wNOPuOr7cSzDYx3xD3dCOyHHnIopj1nDGUfLPvKV9INn0o&#10;aSOuECTaEp5nX+xWI3fKH32yLD6bR2i03Uz58Jy84ndl91ImxXONNGXfcp+FDSETgb5TnrTDueEE&#10;+g2rm4hOSMdyKHmu28lyYsixFrb9aeX9KPNhB3Wyl36e42O4F/nJ+FiemjFlESTOAe2A4yp9/E/u&#10;frx8cu+jLHA6ZlGG7B96ZaJ99rQZlEE2n3izCrxLO0naKTXxkw9lTh503fIzJO0eSQOXCzgu3mxQ&#10;ns5xOXd1cuz8z+Fy8hqb9tpv+fe1tJani1AnR3XLTza3O2dCGqt0LlKvsuhTm5byuRPHIPhlvoj8&#10;yAPn4Vyod8PYoyePcyI1esRyNx/+J5zgu5B0yL/1r+YKNeUfmU0gRAT/zn/ya9jgMiD5HGM9Y1pP&#10;a57K8MTNHCByQH+s+ts+lyzVgqd5dL5OGz2SuEUL2MDtXBjtgHXm4vZyPpvVNqwquSrw1DEEIa3f&#10;IRc83W7JkyyY2qdyLA3ulPegv8NGTgnXG5BCHxSch3+xrefSLw3ItjfOqHtyuksZkPbEK9od67uB&#10;WRk4x1jl7Sn9W+WN8sl3RHVHN1RcxgHOa3laExqzsEkeN6hXnuRM3RHIQ64QlIeWg3kFWiahEqh8&#10;ZT6HANJw0XkVbx16S7/l1G9b+n1NT2465q1F1urK+Jkh6+PxcuikvjOn0PQO+k5grjegHMFvZy5O&#10;5DkFIMi/jA/G4rG3qTUvHMFJp/ViB39PbXpCU23soqrfa7Pct4izQ553t5Xzy8v+lSuMlfbH5k/G&#10;gqRn/Yp8Ja8lk8psyd14N011rmGAyGzKt3g0BPaDxnrU7UvHP2vafzbi1xi+cczQfjO++bnDaJre&#10;9tev6tGos7ynro1y5l/cbZfcGPzgwYPl7/77f1/+X//hb5Yfvv8h+sEwBo3+Ny2elWdlSr2yt+fi&#10;5n6uInbzibq35gotPwITRf26iRxs0k6qe52HT39BGDSpZ7LZXlosX8o843jrEvELSko12ubVuhad&#10;QNjUsfCgwtj/q/7kDHqQprrNuS/ngvhJrwsr2/YfrO+jfgrKo6eCddPPPkpvnNWE5/zkT5dn61YI&#10;KDrF1TofSN03bFhkKfAoHglsOuNXtu7ySZx5Hvj7PTQkUhnd5bHp2cZ//fXXy9/93d9FvzvG8xMq&#10;6jXD2UaKb8bTz4I4GtrfeJ1Op9u2RveGfj+Lt8Ofnumb+t59zAbd2r39etzf6fjcYJizcWZaOky7&#10;SU8b3ZQNy8Vf8KDbdCta1CeEA4cLmN7g4ScBf/+Hb5Y//un75fHTZ9lg9RZdVZ+GIr+RJVoDeJhN&#10;9/xZnp4M18gKbyhIW0z6oQtIDR3PEE2a2NKN3Na6F2N6aaVPkrEnfhCLkj1O+6O7C7Ie/jFcbnF4&#10;7WEg9CfYU65+4sofdcz6lAM4kfeS2bRftl34nz9Pn5l6di7rhVKnXEovJIpjlKslW+sQdeLetnmb&#10;tK5c2l7u3LqxfPHJx8vVK5eXy7vby96VS8sl+iXWr6QlQ74aJzajIMiIjHeHlx0+C64FKcmGeXYO&#10;ADNkJyDCik2YFjifhcQFZr8WRk0yYJjJvYWmBUYzC5u2QcPQDeIFb9EggC1xDOMH7fNxdDvuniih&#10;IbVhV1Q2CEAMGlz8lI0UOPHsnNu5xy4BACjQei/IiZ03hn+bawTzzTTS3lBhU2gNuocighrHb2Kd&#10;d0J84O40PvhsfhGgAzqcRy9fLid2vhvogLpI2fD6JYDycUHzhOeDZ8+XlyigV08ZeDx/sRy+eLUc&#10;PKfjKtiBxXZh88XT58szKtFz3v1OAjmNMreRyES5jJS/Ng7wMcDzqjMjk4fp9xk0lmO/twy8V975&#10;v45fxTf5ET8ywVvkgMrsac1814HKZQVywvYKQq6iNUx2jzpolJfy/r30C/esrGZ6tCPTI460tFsW&#10;5si/ysp0oqzAscZdsifOBv0ayrMsjW7rsFO8+K4DNv7wfqLVZ+uiNGWhyfwOegukZ6TbxoSgPSd5&#10;eSwgLF5CFtqNa3riF8h3Oo6jwQ4N/FInVYzYK7oTF0zYxnXHW19fIt5MchFW+uTprARbr5ifCls6&#10;Kd8kUZnynM646eM/m+ZdG/1nt+Jf6SuNuNR10i6vvZr1ArKVScPRAVDmarJrvA9bE1oBTafTfoab&#10;QdcilyfDCOA1fOYj8lPBD29CuqC4vePOKDrX8F39YYNy8PLV8uzJ0+XRg4fLg59+Wu7/+CPww/LT&#10;D8KPy08//rQ8vP+Aev0UvfEqO3TJLFD6j1YKWmpRM7s6R8cpvCE/pusCvjueL9KZTGP0Dv/ROAnK&#10;S06bnkI3cpTGEj1qJ+8kjSBuVj3VGLbhsnFEf8ry8KULskfk8vxy88bN5YtPP10+//iT5SaDf6+Y&#10;2r90Zbnm4ILBtHCN+u1C4LW9q7k2yYXNXF0CU+VvnRytzShZZG4eCzJ+gDLRsjPDbOayDJ52s1R8&#10;N6/qcOzUndHepNBEJb7Y5ejgtXYs0k7AXwdON65fX66SL4aU2XiiPnfCQYlz0S0nCgPQZ6fbOuTO&#10;WTr81XhXPSLz0ABl1H31nVDXEilzpE24VdnSkXjnEU3AyZNMxEEbnrFzcjMdjTLJsS8tlNrDV1kN&#10;35LPylstbJa+rfbBdCot67PPyVPcjTv43/mc3Cuc9oCkgWn3wDpe0uuwEgW9wU3eZqhFVLtKFmHR&#10;zH+yJucFTHgi7pqMzAYf8l4DKEIj1PI3pzKH7LubWv2b63h1t95bASQ38iGdg3vgiF5Fp7buUy7C&#10;qyRfetdny9fw/AHVTikD1omPbt9ZfvXll8tf/LPfLP/s179ePvnkk9VpTMGBhwOQnuiNjgXEoRGf&#10;OjCd7qHDNfKt5T66K+m/D5qWq3+oPrWZ/cThc9Oiabzt17ZpyJ+0PdDf9hxX0+E14f/ITxt1vYuY&#10;Dr69Ws5vZrm4WTeTOMFMXRo0NTQdkrbpaQ/0sZO6z549XZ4+ebS8oI/lIqd6J/3mnGDxO12n6NJx&#10;5YqTQepS8hA5RQp2d7aX23TOP7p3Jxs33MFod3JV1Qb9H8qHpt2LNuUTeRzlaJk2L+ST/Ot8GK79&#10;BU3nNToCMI7hhTlu426ZkWfdfpo3B+o9YDdem06r452lvcO03c8dbi4Pjf5zfJ/FrWm6PwSaxt2m&#10;8bb/LxnDNC/msE1DsMZ9nV4N1t5PL37qrKrdK7PKB21nx+n8ymNPCh0cvFxeH73KoJMeOrjEnyCJ&#10;M9PVNOitXslYbaK/4Wze263d/yFoGtuEFyMvXS7p7yHY0lLkTs8kXW6VNv9EMlyw5dVET0yC4V6P&#10;ee4FqNBkHZv80yYYN1b1bYMv4St+fkl31DXiiJOAcPp8FjZv3ry13Lx1C/neXuVxpkv+Crp9iC+G&#10;77L01Ka2/DGs8WYd12WlCX1Ah2n87d7v+nWY1o/93n4zjo4vzOkILU+G0/hu3ZV+J4OcPPJZd83Z&#10;OA0feu/wv2Q3fRpxNt4O4/ssX81DeWc7p+27/tKqnoresU8/pK3xmQpUxU25Sf+WuLbN+ptW0+1z&#10;5FmxRD6yYGY/mTFx7aAHz4DVuCuoeQeHaTtx7wZiNynYVviuzneix7F1+mVp8pOIhIqg8mqecU9f&#10;W2/wFr2Vj+rVGFmoxYvqhFecxDNc6ofyhayCH5EgXdOBr7RtfqpHzaEev3792nL7trc8XM9pTSf5&#10;5YeTWy702Z72In3zWTwx4C66KSNpp+6ZThZmSNQ+IQ4Jnb4V4ZQpwf6VdFsmWXiSP6TrpJXGvPg5&#10;Bxc11W1x82dei2XBWeUls4YcSpN+hPXKW+cQDvzsEvT7bjmlrYZG6dL9xfPnWfRzIdeJPcfHXslW&#10;izvgJcEscBrBpEjAce/lnUvLnZu3ly8++2z55OOPl6t7+0pCeOT3KE/Egwz5iQk3sO7RD9jb9zuD&#10;O+lD+o3N9aZYxUH6SxbNomB99mSEi41XwHN1/8qyf3kn3xPMkMP4Tki6oGXZQL/yEdkBn/R66vb5&#10;82f0Z56mLKXPsYL10I2ttumXvUqXvqSLtalfg+fdxkW+oUs5yMaxJ49r/tAxQdc7/GuhYMi1+TBP&#10;gAvr8szy6faxflCaMFV+kQFlVcDXvzItL+Trorqw5IbgqR8eMDBecBEJ6a+yI6ZxLroQyEvN4+kD&#10;xaO+KYoMXemfET7fotwmDa+irZODLocnhyNPPT/h3GjlrcbUytRKF+vn3CnP6urcgpVFuTEegBjp&#10;8Grcbcbgyrpl4Xf/s/DjxmM3i+OWk8niJI58NB/ZoG1bpx54Q9/WhU1lION/+g7mN+nT1pB2LWi6&#10;aKtNneK5wI38yAHhQid5ywk+OAT68LxLyl+9K5e+kY5zraR34R19FvSKC5rHRy+WN69fQctrysFv&#10;vsJ/8CrLJzD76Ph0ea2cXtikQDYZk15At7xdDpw3oF7I72PKxo2k0RMpc/ut9rNrLLWqj6TvfI6n&#10;cLecC7ZJhyd+Y9TTq29cXEXf5GAKwftEuHz129v20130Nl/Wm0zaqx8sn/BcSbJuKp/moWWV/I+6&#10;qgykzkZW8y91RlPuBW362TBd98/6N6xxr/01HfdsOqmr4/lsnJLVKoc2wQPP5zk+Zb3iwzHi6J5+&#10;AfDtd98u/+k//aflb/7jf8ypbfWbYR0/889akvG0aamzvOrX05r5VAr6Rd0rD1O/TYNogjKn7vGA&#10;RNrm8FFs/lL7A1JnO2MbkM/rWD6k5cKlMmyZZZ5RGcbPd92dn7SObW3Uht+qTxUmPJE3uDW/ZWtu&#10;IVP+MOI3/i5tZupn6jG4tZUn4jpuV3a054VN8UWOghfe+AwPKmej7Eg37i1beYcWbOMIsqSfhbSp&#10;gdJjmsxX9PMoz4akM6DDhAfQaDv/P/7H/1j+7b/9txk7W2Z9e4nGNsN48meWyQbN7Den22l3mmf9&#10;Nf3c+MQz86wXNWucVJ82ELo/0SCd9gm0jdNjWN3a1m8OL8xpy7cO1zxsv6ZVvyx62/ZZP2iDs+Ed&#10;SDpjLlT9lRsaXr5aHj58vHz9ze+zsPmM/oaSVRvsVVrI4FioV6bVd5Y3NTMyT+LVzqHjsrFl6Bn/&#10;F8BH6IC40JONAdJvHkMPz+RJP/X1gq5e0I0XdING+4W9AOrGpzoMVLKaegV9lEp4oB503jhtC7JP&#10;qZNuyWp4hO2mFe3wE9Kgip9lGUrXBnpJiDy9Q3+7+eTisndld7l36+by6b279HnQ0dub6ft46t52&#10;PtfZGvcrjLYMsMNoobRgWHAtkN0xVrEoVFXR8DMzQP2gl+c0LCp2f/oPHHPhN2haQPq532fQrTuq&#10;wUmDaCXXmM7Zhc2wz8JGICxsrwwTQELj5iIGFTehARiaDqq2cZUV0pOpuaKWAi3ATWU2gQsT7gRJ&#10;p4jYq10hFLxx3tJQO2mdU5ZATlo5qBE8SUmFLHj/uU5k1cnKIzrf3mlcd4NjZ4FzbRvWU5sndEwP&#10;nr1YXtpJferC5vMsZNbi5+FYCD3MiU1P5AovXh7kahx3hpOVVBWveXAnWo7zU4ks6+qYyeOUapX5&#10;KE+Nzw2z6fISWg5mWVgZ30c4fxqKA5jKH1sZaMViFAc3PYlro2S4fPAef8H34Gq5QUY05beWp6ZH&#10;2iLfKxon2m10MSoAldJ78jjlSTehje7+cC33vK/D2fD3qTMBn8TTJO7AP9PVbv0uLckriJNawkBv&#10;sjDRZT1u2eXRHAVX4lX+zWcaNQGFIl9t/KvRr0kT86JyTscH0CQpEDVd6op0iOl0is9s5YQfdJqm&#10;uDNBkLRGp59nQVzS22XtjmAR9K5GTfNP6PfZNI+Sl4Hb98jSwAtDkvcL4K6dfOuFzdkUP9d8Dy8A&#10;n2ezoqnfYbJBkiczpVv+8d8Hyx6oQRQDJWnTjzKwcybd4vNKoZfPX2Yy3oXLH3/4afnpTy5mfh94&#10;RIfj2ePHy8tnz3OS0wboPLjs4Cc/yLqDXHWf7aIDHyUy5S896utMdgh24oYuVV5IH2rS8Xcyxee6&#10;qsh8iF8M59JmHKBfTk/GhAp+ykgtdlJXeDavXof9+pDBBe93b99b/vI3f7F88clnyyVkDEebPTqK&#10;m0APpmxTlFH4P9jtAsNreOJg/NXLut7LToLuRVSFC9MHWFYzZBCtH6bLe1V+EygvqaPYgjq/Ttqb&#10;TOU9SSYdHgtlnjOwheHWb+nfZcCYb4mSV0/nv1Gvo4/zMW5od6eWO1L9hgiphcWWRa52YPDrRgHv&#10;rt+iHrqRxnYsNwuknbFDNfQaP2mrPJJXm/vcPQsQL1csRfCpy+o12lMH580Pyz07uUaeISe0mKeq&#10;B+LJSxzlkWmaxxWPrW92blb8VrYGTerh4UagcrOOBMrfZ+kzHIys5wHdua92X7vSrQ4UoF/CDTz4&#10;yxEHPnUVL1m0bRH4pRNqdpqGhCeMvpYFUN/CWS/qZEEdGc7kHWWnTokeBpcmutNyGvXYvLcOWvWj&#10;oNU6IZ7cBIFJONz1r/BVJuob27qP7t5bfvX5F8tvvvx1Js48ndntX/Stg2/Ss5xafueOutC0th7U&#10;1hj+rGm3lPF4Ng+dF83ZeL7PbiUz63YqZTXc2pzFoTEvM7TO7bwJ4tRuXO3ebtpOxqs7f/zxx4AL&#10;m3VSY33ySGP4xt95zASUugk39c2TJ4+XZwzcD169yMYR65zlLx+tv8qZO+FdsPSUiNdP57pZ4kvh&#10;5cs7Oa358d27OQnjdzP8ZnH1A6q8pKnpar439Hv7dbjmg3Rb/vJL+uc4De/lb4LmV/NCM6ehn88t&#10;TxrxmJaDdkE8bfSbTXgw8M70CGdpFIzfoDHtOb8NnZ/GfzbebDqtOaxGN0Gj+1ljvHafaZ1N+9dN&#10;AnlMmVvypTJ9wkzRxBEZAjqNLgt5nFNFr17SZh6gI45pf8jvjABTWCvuDK1zhJkXcxhp1XSYxBu8&#10;m9/LFoq2XzLNxxXIJ2Rbhki1/4t3vAw0tj3tHsfo77VcrmgZer7bGfU9vvyKBzNX3qOQ8JJsmGoP&#10;23dQZHnZKhhm4OYfLueX3d0rWdS8RZ3tE5vSOfNUu2nVtHz0szKqrnHixW82uripe9oIdJr1Rtza&#10;rbsbxN26Xb+ZH52m7g0ddoZZf85hz4bvMIJ4Td98dB6ErveNc6bnl+jqMOJrP8F02r+fDacx3c5/&#10;x21aZjDurHukr3fv2yf1XdlK/4rnumWEfhJ5WcHA1fkTfG86fPdUn3pPec7CAHpbwcspEeSnvvct&#10;HtLSLfi0iY99xDjdSayX9M9dVMuVeeD3xKYTQebPuOk/IOe+azIuhC7xVT0y2eojpD+FQxbmI8P2&#10;2RzX2AdXBhuCCmNM41Ee4uev47io6e0umku728uNm9dyStkFThfc5C0EDjmu76N6paq8dsNifSqk&#10;6LRPZF+p+WX5pZwjV1XG6VMlX4QNz2tyUVoTXplQftJXApQDCJZsJ403L45xJUZcFVfbjT4nuebV&#10;BUvpWd20ERlw8/6YCMXOpm51KjwXn7Z0P3/xYnn6+ElOqXgzjmMqibNU6DaaaOaQdjaou6M/njEB&#10;7rvI4q3r15fPGdfcvXk74+fXB8gkY5TjN/CJ9Fzc8hMtniatq3K94eF8xjLPX46rb00T05PsqQsw&#10;wMlE43ri6daNm8u9O7eXO5TX1Ss70MN4QfWF9sqpB8rfcuNfaHceR1xOWHq7hHLpVbiO1eyvejuM&#10;/cm9K/s5uWYfxRN7JYdu6qty7YXX1EnA+aTcAkbfKBvPU7ZD8JRTIH3ZyB3v5iXljH6LDqg6nnCx&#10;yYQynj7+Wg9EhoOCMMq+FQLQy7y5GCW/oucNGN9BB3RKb9cL60jzqBe45FXdwKJc8oz/G8dNyhvl&#10;6KKfY5ZTUNcJMdAUQSsahYxpfB5jEXke+ZIu3Fs3uigXvQvvEwY8LmzuMM7bJb2dLW/qGSeOc4qy&#10;TlJGR8u3i+IjefJQtzAJzmMgO1nYdGHbuU8PdXgKC/yMSVIXwX8+i5rbyzltr6X19Kb6KDoJ2gOl&#10;OfzclWNf+ShYAg6coreQ6fA0PES+gQvoIU9seg3t6euD5eTwBST5nc031F/qDvnONxbJk+OuU/C9&#10;dSF6o2jypOzr03dZ2DyyDoP6mLheV2ud1cjrC06my1veM15VFwDOc2zAG6+evYC7t9q9oQ6eoLfc&#10;UHzqxsQT+/DQaz7B4AS5i1RuYspmDvlJ+VlG+fZj5IuwkcnSGasylwAgfBlm3Wa17A1ZxLR8zqbb&#10;oY7XcTreHL/NHKbbrVVdgq427SbM4TuOxmfbO2nIfAphki3zqByPvKoPvHWg2oFXy7fffbf81//2&#10;35a/++//LW2vi3f24dQNiEji204a12/7qmNcJNO276OMpf2lXNP+UibqWecHXdi0TGoRBVyAbaF4&#10;yUzsHsunLhLOzdupZ8S3vciJY+qwi419qtdndZvl2tdnrutlyVR0CXja1NpG0VC01SKtecpcp/KB&#10;DOlnfHWbfZPuL+Xk+1jY1ERuR3kkveHe5dT97QB09LNmLkN512XXEN5bvvA9c1f8zsbp98ap3f6W&#10;lePmv/3bv13+/b//9+m7eivUp59+mnJrWkr2f05XQ7u1LYi/3drMfkLT0uE6jQbD2BYpb5FD4Oyi&#10;pnwoWX4fZj7Nbh1vnhswLc0cXpqaDo3hOr5tI1QTBpy04at4tiu8vzmpsIf0CV68OFgePXq8fPvt&#10;d8uPP91fXrw6jOyqn11/iQ6mTfezNupI+w3vSBLKUr42WukTGMe2kvBw0pJeyWn0ofmQjeZVWqQz&#10;G17Qo7bT4qJ9xyNX0To/SSTypS5VfigXbPtTGtur3Oo35BPhDB2h0ToCSF9oxPjuvGNuJiScrkWl&#10;Yfp9MsSzTUPlZGOKbYXf1bx942oWN9N2oJ+9ft/5YvuJ04nNWtgUpQUlsy3QnJCy4RA5vl3AUZLh&#10;VIWPwPUzP7JVmRMIFhjvhhFH2/Nz4o/nFprZrcOIpxsUjYyIm4yM8iEdFR7hfXNRk1LJVa0u/rlK&#10;7T3zdWoSfEDZxCSeYMF7RWCO4BI+H/EWEMh3E6zeEVafMzltB38sQLrA8BohDTjIcjDw4uXy8umz&#10;5RD7kEHOIQPcgvefPaV5QMf6EHjdC5uH4vXEZkFwAiekdergwgXMFxX3CNt0PcX55ghaB22Z/IZW&#10;7yh34JFJE8BTBjY6LmoeK7wqQnhn5ybHoF0gVmBXCmytyM7CbLrMBOM2xE1/oYRkDe0eGDIRGaA8&#10;RuUymI3F3v5+TqrYwbfRMFI61FEgNVCalVDkF9PuEpEOaKipRqYbmgJJquc2vZg3453D6Dab2T3h&#10;81bvLduzjAvSueK38p4OxVAgw/gcf54TnzLTu2lJHZnCF27lviAL+Linvmrz32fTyYAScEeGyiu7&#10;CjPALP4lPXDIi+Qp6anYAMKkQwGIR1Chyq9c7UwZiid+4OxBW5RyoGie+VNlVRM8XYbNqxk06/yv&#10;5a15qRGfei7lx7vJ0VTQYadzW8OU8K3xzPikMfzZrMkf3f88HeAf6edFL8BycIGsnzP5ASjnbirQ&#10;y/zyL42Qg083KXjC+gmD7ScPHi1PHz1antEgPn/8aDmgw3FCfX/j3ec0muq1CyCpK66hAZpsqOq7&#10;F5Y1nrjXoE46pA16S2tiVxlo9BeUD10Fs0hOg6NczuWqrSN0lB143+VDFurUkbhYXy9fulwdVDqY&#10;pvfRR58s/9tf/OXy6d2PshPaTSB+rDoLd/DNBtWrk2pnEbjsSKPn3GX85NmTDKKfei3kwctMZJim&#10;bA5NPgyosrAcLEeeheGebBDvQ1ByjpxgNzh54Un/8MX4plZZLhOb+NjWBWXaMjZeOsLIzY71Co66&#10;+PzONoO2ycmFU2QwEghCfEKDSShD6aATbxveFVA/7UCDJ9/3kS6fyVu1wXYiwAU/rfY5sckAXdnK&#10;3f2mESfKyrqhPfIjvdnMQ/pdxuVTPKuJaF/L1RdDpP47MLUeW6ejM6j/4K9FTMITphYcSZMw2u0f&#10;O++Ejb/v9Vxhqj5XH2A8j7z6XOVqHN8Ln7Sa5wB5rmUB84AD74PTMq828tiZBMIPfmqJOqmJ/FEX&#10;T4fuUC6KOZZT/oc31nUHxNkJmpO2DqjgA7TIr/Bp0C69mTBCDnRPGWfws5tFTHezurtVnA6GnMT6&#10;4vPPli8//zJXnHldnOEtp+gzCcGIb+7Y93Poxm+2+9m4JW+jTDH93H6NX6OfMMf9Jegw0uKz8Wxf&#10;5rT0b1vQrweDhhXCsxGn8Tborn+7a3Qzfy4kuJj5gyfbf/opk5W6azq+Rj53WlWO6CHqnIuP7iZ3&#10;9+oLdM8B+LzezfbM/mUoUgYT3z6Tk04buY62vwFm+TtwvnHt6vLx3Tu5bnuXclZeVZlmv2npcjlb&#10;NoJG+0NhNPIgdI/2qeW1jW4NhjWfZ/mqmd+N3+6m5RhBvBrDya+5rGa8GuN2mv3eeZ3z18bnxiEY&#10;T7c5zzPM4YTOT8NsGo/uM40zLZo53lna5vdVGgH8cctgbh1k6KUBk7smeUDXaqurV30owurmaSHl&#10;7fXhK+TtNXgtS+is6O+Z0DFM86/LYzZNiyZ9Qozy0jw0fEO/z+5mTl61aVya5mP6h+o22xKDhiXG&#10;k3/yucJrFeCHozo7E7aD9tRF9HGdxqk2JZtmpIV0Tdl+zIxD5EHvo3boKyh3/RO6IPTEZ9Rl/lMO&#10;72gvPbF549atbCBRB5tXwzavKviaN7N8yIfWv9YZN0Z4qkn9o3vjmeuP7x3fZ8ulF+66LOf0fDac&#10;z213/Tf8/Nzv/dxp6zZPvunW+Zzz0+kaRl70bQCdboPvMxivod2aBkF8TddZHPPzjKdxNc3G18hn&#10;J7oE+V7hlFnyMxSt/ThtsOQHF0uGLC/rY+qiYazL1Za6WGMf0zKtiRvqJ8+ervN76JmQTVxw4C4O&#10;+74uatpvyDc2Gdt7Taeb//SXHPs6yrOSVHUjpMrsktCBy7SkX/2RcZp6Arsk2npm2yrd9rdLRwRZ&#10;8ilK0qBv5om8+nSQrtKgHGI7GUd83Z2o9Vtzt3IN7X4mfqXF25Bq0dh5g8NcqWqf/Nj5BPux5NNJ&#10;vYy/eZZuTS0Ek/4oQ3lqOEH+JZz5oqyzcADY162NYYJjxZIz+7cuam7HHTfiFK+CgryQe3jVi5rS&#10;PRiQPp88TnmFp/ALt0xGk0YWfEhDHWJelSE3lDsGI2L68HAutDmx5pW41/1m/pW9LEI5dvGGITe6&#10;X72yv9y7fSff1Je6596k5UKwC6uOVWQMJteZQou8c6HYSU77KvY1sgBqWUNTLwB6OsjJca+6tT94&#10;986d5d69W8uNq1eWS1sXGDuhUxASx7ReB6q89ObW6HplQh5YVpSTRnlwgc0F7EuM0a6MW7Dsu9gf&#10;toxfKbtunj84CF96AtlN8S5weLo14zHAa/lznZ7pgj/1i3IKpCzW+kteumHTPPqeum17yXNuCBrh&#10;EjeYSu5TB0O9fYv3ZSe4dCSv2dRL2dWzfLB9sp4A1E03M6cPB09SJfCvyeiqc57WdGbgnN8H22Ls&#10;CuTbj+A/pq7lEEB+ZktaoR1bZOYlgjfoy7hJ/mObx5QrZRp6o6Mw4KMIl23aOcd5Lry4Sc5N3d7e&#10;4ynLbh/FYXrJlyMbCtvRjicTXdj0lKbXvtpv8ASl/rajOYEGvvPg8iragi06AZ6UpN943r6jcxbk&#10;G3qzmZcUau4A2s0DJpuaefRVHjtJnkVi+OlIcwM4945xx4lzkd489zL0bECHV8N6KlJds0M9yvdL&#10;yWtOxu5cWi5s7SKYdRXtMWVzTCLea/SacrNuW3+rbstzeMFP3jouc4NGJsXh8yawAZluXD9PmcoL&#10;Fzc9tVknWa3blD3x1akugDn+8lv43vhnvcvmxoByWvK4HoNWOfO3NuM5ciGJw8Fw3Zb+Y02HD3/N&#10;H3ZDv2t3uKKlZKvoI2fDrd81HafjtRFf627pNry4Wt7MimHSptEWZHM5OuGHH39cfvvb3y5//9v/&#10;lbgufGURBvxNT57BZ3viiT/5bD/CPp23HLUuye1TKRvklTSzkYUwJDzq75RvaPY/TmNDOO7WCbOJ&#10;ncVL6lH3L9Ju4qXsWnbSZdkmn1NeG9I2Q3/SIhHD5MQ+tnS5AG5eHO8rJ7kBD1rS18AEP+EasoEt&#10;Y/oqh+rLFv5Os8tLiPTIdv6tyq+c4yYfApF72mEBPvrc87OCSPz53HEsJ+3QMXALuqnjtR0zexL3&#10;v/7X/xq/L7/8cvnNb36TfkH4M+K06fQ6DaHdZj/tNh/yb9Nu/axp3hjOvHZ/r8elunfe+rnxti1o&#10;Gr8Q/imDtG3dvs1x9e/3pkHTfp1+lT04ca9Nq7Qlp0VHty32Df3W+qtXB8uTZ0+pPz8tD2n7X5EP&#10;GFoLm/DX51rUtE+ObCA3zmOd2t+jzpBK0ip9VLJS7Xy1/VaMLF5KMwAR6MCiw/UwdXvLbDbN0ma4&#10;AeTCucKd+gYusyTeWqhkzG+/m3qs/EpjEqZeCDXndj7tZ4U3iu7oAPygpHi3gorXRifbm/XCpp9f&#10;qoXNm9fo91y/lvZDd09suvEhdXi9sPnXY2ETAwEy3gKtXXh1RZeFlA76KNQqpIIMXg0T4iVXoiA6&#10;CMt04WtagBo06/j1fNbMYa1AUQjgxDVumcgE/Fme0qlStKMOkTSqxzn1eHz4KpNRb8jfGxdu6YDm&#10;pMtrbOGYPFHQXvno4qSTzX7/7PSQZyDfsjwiHv7auvUipqch/X6li5G58tWPzQOxPTXpwuWLV8uL&#10;p8+Ap7Vo+bIXMn8OxhGMk7Slx4oLeOrytYuYNCivwevi5rG7uSmvc5TPO/Jkvpx0cwG3TqACsust&#10;ZYEQy04bB7+LcEh+jihfT4sJ7oiqU2M0AlQuFzW7s1i8rvJMOX8AZmO5tXsrQMH3Kj2Mz8ZrN0nE&#10;EqwUVioHID2w08cGwt0+Lmr6LTG/t6GbkZRLFYxKw9ObpdxbdiL2kTNlWdM0S2s3LIaVnvZbhSFe&#10;4krLyFvnp8OcNau4hG851vS7MNcBjThXg3xle/B9TqPfwxHj8tduK6igqzDpyA/IAg1haoCwjpOG&#10;m7RzlQIdOa/9VGnoJ/+zayPKuhoQ8YbO0AoObMP6XoNv6iVhotSJ43MWB5UtB/WGGXECg5bQLc2A&#10;GbBcjGPY2cR/mBWOAbObpukQOh5tAR0VOu1UklzhMphmnORp1ZGFxjQeJUf6i6dlqZ8bb+zgAMAh&#10;WnKTvAipj9ZFfzoDJe+8S3NkdUyeoJ8cYOd7L9R99U1OaqOnT3GjN1jf5EDlnaMBPXcCslHOLnh5&#10;9XZOP0oP+DNYoekhMZ5Ji14gJU/egWGbv9QFqMimAvUqUJMXoz7mZ/1NcqJTeAMO+KyHth3uRvY6&#10;t08/+2T55JPPqLeefthdPvnoo+XLz77I4D8DTcK6Y9Id0DLk1NOd7qo0vdOT5cXL58uDB/eX7+ls&#10;/fDTD8uDRw+XF55msa3i14NgC7F1ilBlWWWXtgKYjWVlmPyMM9xShjOQR2PCnfqFd3gZwWgjyXqu&#10;cjSSDbQcdrHWaxV2GTxd3tpedrAtH79zk3zKTXTtObfG8tcdeCHxKZctymQT22uKLjEI3IZfWwxE&#10;t3jPKVdwdkdduiKT6deMzgZu2cSC73phs/hleCmu7EpD8SO/YRsieI0bIYYf+NnZr80JtBumD50X&#10;vFPf/PBc8gxNlgHhCLiyeQDWz8pibNPELWXHc+sq/9czwSTTp9CnVXGMb3OXBVwylD1M5pkwqV/g&#10;TOFR7zMIUtalWx3jDjlpBo8yIL8yScNzZAI8aQulTQLA5bM7SjMA3lzv0vS99YWMs1wyMbztVRo7&#10;GRA5ebHLYMfBoFcV3/vo3uq7mdfpyPnNKycAbt++tXyu+527uR5MXZ3JJeTfOpI0MD6f7ZhrWpaS&#10;J9x9tk5ra8I7oOpJ4Wp7nff1c7+fNbrP+AVp0dbYvnT7Jn7Dz+n2u3zqsB1eo3/nRfBdP8O0abpN&#10;14UEr6F1UdNJQwfjmk5LHD5bZg60e9LecnPSU93mZN1L4tmXfHtyBBE1kWT52y6p4/pbuNm4oS5F&#10;HvI9pAuEgbb9y5eWjz+6u3x8716uobUvS8oIhfIuLVVG8q75J32zaVlqvhpG07xr8N24Xf66aWa7&#10;nzWG6bQ6vrZunYbvPitbLXOCYeWBPOtFhm6rm4aO3/iarjmP+gtpd4jbdqfb+e04Hc8wHa7jNJw1&#10;HV+/5qVGema8Pv8507R2up1Wxc9jjNg7rKBLcz0DPyAnuxir2L8yTOgCnzTldNErb27x1NBrVJa8&#10;fL/uFd73bXFYH+Y8tvG93WxjNB228/Mh0Gg3j2YaZrfmcfiZPob+vE9+KyNaoOOGbqAnb20/irY1&#10;fQ0QIysSz4f8Bp5GbRhpNninU+7QMsKtwrcf/7u93Lm8t9xE73p6rRc2Nc2nNk3TnDefWz9ruyjg&#10;DvhHjx5FB+muTJt+503TdcN365Og/1wGGsM07bMxbIf/c9A0Cx1H0HQ5CU2Lfq0jnczrhc02TYu4&#10;Nf3edM7pistynaHT97l1yC/5C80bw4lXvvX8hXzVzXDSLMz4fHaBLJOm4sBNuqR8XapFu3idTFde&#10;Mj4ijnSYOxcxE4GiS999xPaJ14RRIjwFZhvipvFMbIFzdaINnBALr4tPwcG7T/L//fEv/JOHQt5M&#10;xDJSfzgZLT3llu4N4exn1akm8j9sFzjeOTFgC5TwxlUPMLa+dDnf5XbjlJ9+MC0X7JyEy6LW8etA&#10;TaKejgnpsbAZHW0+0FOmLTj+wU4/jHw4fujFCcNrnOy2n+NGMPtDuerXsqLeWzYpM0C94JjUBT7l&#10;r3frpy/WfJRv4JZbuuX7ey4KEbcmkgmrHFGOykW+Xy8ubWUF3DnBg3/SVu7AVQsfW8u1K3vLnZs3&#10;l3u379IXu5Pv5rvI6eKYt24553Ll0qXl9o2b6bc5b2Df4RU8O3oDr1wgp3yUHRfMXSR2ceDps+fL&#10;T/fvL/fpq7x4+QK+myfoNW1s+xd+M/02uuium6Nu31lukvb+/uVld5N8nvPGG8aB0VyUJf1Sp8sU&#10;ROeDcmqVcnITpfpI2VKOk2f6otueOqIM0och/5bXixcvl8foq0fQ9BjdZV8qp87pB/UpGcdguvut&#10;sCfYykb0BklrqmyUQ+UACP8LvFXNMux5PX88kHd4bt6BTOjGL0HyLD4d2k1cJS/GK3lTBq0T5j+1&#10;CZ3ucyZ+oQ9hpI7YAxPqE1X6u/HASWNrRy3RkT5jrVzRukV9cGGTzB0hw5kvM6+mEbrIR2gDo/hE&#10;KR5kw3Dd5mtW4THG1125dYGc3lPGi+EBeZJnBCZS8a/wmxf1k3WOepQ6Tz1GF1Dg/DEupq/q9au5&#10;GpZoLhQ59vGaVyoEdbOufW3w3Ul0Mhm6ZEI2RpMRQmes53N+KeBwtsrbfAFyzDmVXP365vXy5sjT&#10;mi+X06NX5O0EuaxvX25tVT12QX2D+tcLxxu7l5eL25egb4uxF/0g8vwGmo/gTS1syiflC+YK8hnj&#10;PIVy7TyuNDuMVktrS88F9SN8yLW88Mxyz3W4xPdzOX7L0cU29d8O/fk+/as8tc7N/IHvKQJt3YqM&#10;gipTyzYGSxkuWS73ig+Cyeg+wxy2TdqGMxC+YxtWM+PQvd0aT7tpGscM4uu+sPm2XmqDJLLrJnPn&#10;W/pQjG3tMXL25OnT5fvv/7R88+23hHuT/kHkFNN6LPPKmN7Aq6734IS02Q54K8IRuLP+4Pwtz1ks&#10;pz44X+nnGmyHcuAI99Qnyjcbj33WNg1ojq4BaoPMaDsoDGVUnOlj8VyGOKQBA/IWHUV+67narYTF&#10;tq2JnhE37YMbj223zBOhUn/lkW2iaRjf8OZRXTv3Vwzf/Rmfu8wth5H8eK7y7PKocOuw0RuAPGxo&#10;uWhTslvhhfBPHgz84mwwrmVgW/+73/1u+Q//4T8s33zzTebc//Iv/3L5l//yX6Z/0HQZR9O4jd/4&#10;haav/T9kOl6DeNt9tttdW9zWd/t8gu9NU0ObTlvQXZrlveC77qY799eFdhc6vsZ4nW/TnedbNIWz&#10;5DLzeDxn7nyc1ix5PybeMW3/Ya5wf/r0edZjvE3NcQ+JLN4wlm/Gqo/FiR9cpe9g2+OanDTKL8rY&#10;hKVPWgf4rGxbf7KwKT2kndPY0KNc5DBE4sK/6MYT9Dzx+XW9whPU1bdS9uwfeHOAG7ghLm3d6jQm&#10;tIAp8Qgdt2yWIT/8S9gqH+RNPloG6IeUl7oSO3qHV9uKTfJ/mXp21TWf6/vLrav76Go3uF1Y9t2A&#10;BR1uYFDP2E9b/vqv//orUg4zLDALJgNpOisWlMxv4Zkhq84wxsnuMBAURSiUnDHtdtavK5HuLSBt&#10;PuSmycICGZZXpqrCSVgyJANdFXdB8rXKls7iKR0sF/0O6CTWycc64ViLgXTQD8bJSm3dcxLyIJMI&#10;5e4JSN8NL05PTpbS9TkLDS5CzouRPruQKbj4SJikadiB14nsLFb+AxAFbhnAb09denrJ/OmXK2st&#10;I8NRGewIbSkUlIcntjxVVNfr2hGB19guYIR5kW8XNulUg8PGJHfXI4i5DpMg7hLIwibCI6Q8LEL9&#10;4HmXUYPvZ40y9Q+FnTt/gibKY8iksFIq2LrbELhrUeUq+C1CcaoovCYnu4icOHBh0zgY5aaVWCsq&#10;je/BzW+1sxS3GTqcaTdNvr+Xlw6X/xV+5ZfsVDyN8TS+n1WYmtA6eN443sM3mTluhckjxmfj8zjC&#10;yL/3FjYJo2JLaOx03sh/K/weKGhaD0TpZxDLwAg8ZSa6xCc9IzviNY/qEht86Wj8WZzAP7G1jTue&#10;YyUPxedMdJ3hSZtVGRtOvIO/s2k+Nb818kelXh/cp85ANNIw/Crt/hln5QZksuG0BubRk270UJEP&#10;3DGQWYuhKnTSjyDEeYWbhwS0E+aij6d98n0L6p6NW+JSj12UzsYL+P/mNXoXnYCAZ1HzIn4b7+Cp&#10;9R1WnHdOgZGXDZknNatjjx8pra6rIc2UtzwY18+m0+bO1EyA8EyD4uDphIbOAfjB68Pl4BgdSL3K&#10;jmsyg5qpOmzDsknjBc2WhhM3R4aDJ5f395ZPv/hi+ef//J8vv/71r5d7H3283Lx+IxMDN/avpSFz&#10;4wiFk515Fp+bU9Tj7r5Ubl4xeHZR8w/ffbv84dtvlj/9+EN2OkmXPLfO9OJlNbLF12LxutwEjXEa&#10;Vn4j/OzPv3LA6E+J8B+A10QaPph+hF9OFOkdHMiJMVz488TmLuW6z+DpKoOnvZ1L2VHqifxD2p1M&#10;xZAPaTFV61zqGH+mK2+26OBsgmsLQErGyVwXTRko0tnIpJCLKaOuWL4wB3wXKavqVFhmdp5sDvr7&#10;mpUXwTogH0cdDY7iq/UlvKW+SJ/lLHtc0HPgJth5SWeF5wb+gVoggv9Mazybmn9dZuG2/nM4IT4p&#10;oVWY+lWwEais4EE2BQi0rctV5vEnwOrkLjkgL15/G52EvF/YHAOXyKH1lvD8JU2jB4hPfoonumAi&#10;JyVLxotuAWdwDXBw5YDP72DeuX17uX0HwHbSXHD3vQuaX/7qV6knn3z6KR25GzWRbHs34l3bv5qy&#10;1pyqe5AT0zUNafJ9njSPPGEL+jWoC1t3Nq3v5WkyHU7TODXac/hOy/Cm322G/UndxD9PMM949BOM&#10;rzGckLIBZtzaMxhPfJp+N5z9WRcT/D6Ii5uehJCmxqHddHXZOHkoz4OPcvRKMgccTkCqi+zep92A&#10;Hnd0e53W5ctXlkt2ssFxkcE6rSz5l8fCOwa/G8utmzeWLz7/dLnnN0p2ttKGaPwmp+mUrKLnR9lI&#10;n8Z8C11GmjlM+2s6jmZ+bn9Nu3f8fpcHzWvT0W5//ZqnlqV87TGCuC2nXhB2orTLVjoNo/FdXC2z&#10;jVv3xt+gm+n7bJiZL43rbLz5vf2FNp2epvOpvzilqWHmyy/h/Jk7tsoh+EcaGnyiP9UH+gcwhjCd&#10;wNRvsL8Q3oHPwadjsXxS4uAlY4BaUK/YZVbxJrqEzl/TV8aw79NNLmObpm6d5z9nDNMQHNO7sMoX&#10;gMPP4uiW9jk6GL5MZkVb/ADzwbtgWv40YAge3Yq/I7wgam3DDnfDmHd/CY+bfs2HGXQHM2Ohc8sW&#10;evfmzdur7wrpbx46nka7ZSn5wzQvM14ecmVZugDg5orHjx9HF+lmmLk+twyKr+tR89NwDY23wzc0&#10;HXPY2X+GxuOzcdpdt44758l63guK0qYxTOdBaLyNSxBH42kjnQ3NT+2W3Rk6XL93eEHTNDSYlvRl&#10;4Qqd1LoptLtohc7tRU1P0jfergealdwNmgzr1eJOfrv444KZ/fSNbSd5aKd8HrypNg4gLd1BAh88&#10;KfcmE8M5meIYCjf95IzPYZF5AigNXiLp5Q5QO4oPxIkI6x/94cKG00nWCWXASasqszqRZ1tq37AW&#10;AjNBmn4QYRIOnPRbnND3BiRPBPrtM/Ntf9/+qROdfvJBve+E3GosyFikyz8yBKQ/TlyR62ZbV6fg&#10;kAvolfLUQfzkeRbK5al8gz58CVOGHCe/loXj0ZzCIS9uBrNMs9BsfxcwWp2ChCf8zH+u1jSj+Jly&#10;JtwcA0GjfMnCXsOQFTeZ2abnm/7yi/SdJN+n337n1u3l848/WT4D7I/doM/glWj2w73pxH7etSt7&#10;uN9YLm/vhH77AY6Xjkn3DXCBsZLjvNZD8s7Pa7g46KlueZwJv8iBsnhhuexi6c1by0f37uZKQPsq&#10;8uA8ZX3hDePAtwCpOE1eJzzll3JC+vDZm7qcQ7LsxO9nQoKbdMLz7u9iy7+XL18tD+g3/cRYS/sx&#10;ekvasrD56tXy4tULwrzg/cXyDLdnz5/h/jKTofJe3JZiblAhjejgCFuVvVCnc0uPJMIwSCakWGbF&#10;n9R1f3m2TpZXIhkEXFWHq37EnTzD6lW8eqo4meTFdmRk7SPn8At+88tGI/xtAxy9vWFs7aLf+Yvb&#10;lJvXpm7kWlQX2jK5bFjTIg1pcDwhcZWmZKhX1Y1DT7f84x89JvAzHAFqYZPHi8hT6znx1Ripwgdv&#10;fuhqxuce5OiTkjmxiSy4oPlunEzUL5+gAUeN2ck1ZU7lGeCJza06vUn+lIXMz5BOjy+FOq2W0hl0&#10;SUjlP3qIfGaDEOm9gwYXNY+PalHz3ekRfKZ+ON8iDuJH9qgH8rWvoN3YQe9s7iInLtPTDpOEVwIf&#10;ujAPz9EglZ5MCAnwBZ65qJTvytJ2yceULTRl9KsNnJdP40p/50FcoHIR9PDVIXK4lbGVp5U9ram+&#10;gcwkYv0xzchx9GaVS/oZ2P4so+ibAW0yDlZgMeHZMCnvYdq97cbfMOMtOQcnz8X3Klftbgd7zOVz&#10;t+XaQrfP/d5t5llw40m+rSdOwh05/9Pzq7QHnmq3rsuTnNr86ad8a9M5mfQNyErTp0aoRR76r5YD&#10;/OjNaga0XQjNgLeUCDUf7/eN0Zxv1F/OgY85cWhSe4l3BaRjmvmWs+VHfV4tasp/ZMQN8s4t5cQa&#10;OEIb9T2yM2it9rTKJu/Q7Zu6xPYnZQCkL2Tbg1v4rwzK28FTaSwdV30KwWfrL1iDv8uy3kJ+cNVT&#10;pe/T2XIX3qNxgGlKg6bDJc6oyx0uegho2Wrcvmcuh2evRf+f//N/5hpaNwXbRn/++efLv/gX/+Jn&#10;C5tFs9WueNd0+Pwh03HbNF39PPtp2m+OJ375PM8vWCbNo86PYHz9Nb53mKa905furiMaw3X5dbra&#10;czzjSEPHK7xTmpIOJCz1KZ84xD3zUoDtsPXnOW3ngbfemQg43gpo2j4coCQoiSfo9xN0mPOyppl5&#10;fXBrTAOkJdsAieA3yhl/NwmkDuKnRKjTbTMVjqyvgNO2w4lkQqatWvVRowwB6LJP6zyH8/LOW78L&#10;a8Bjvg3Ls7REetV/yr3lQViIiZ1PVZE3F0frpjfdqo9nvyUbs9C1Hti4etn5r73l9vWry82re8sm&#10;YXXfp6+648Y14mfOTTK++uuvvjJdkgkRFk52YHmiEIXSlbMLu561q1IYJ1mVIKALPszF9PtZo3tD&#10;v89m9tPMAmladaUcNMA2XOMO/7MA6Em9LEyqeI9qofLgxfOccHRhMwuUuHlV61F/exL79cs6ednK&#10;NMqVOIVr7CBxQdHGQlsYC5a9MNqLn576zKIk9OT61yhk3LD9kHsU5Z8D+KygpuFvIKcuRvktgPoG&#10;KDZuurtosYWQuLDpXK3C62bMc/RgKJkIcLhJfIsmnVziu6D5ivwcQpc7z7yixYVNO1DnbBgQXhut&#10;1S6R8dNU5V2D5my5Rz7EBcxhV/7+89lXwvpuBaknTSmbNDzSJT5+doYd0Fxh4OEuEpWZCz7Pnz1b&#10;dbyVY2VW/OIz3VZmK1yDrqTEu/6zMix667mIrLyt/Squxvj8W+Gdjem3e8eNO27S0vRo3scdxqzc&#10;37P5iTfPw03TeNZ0Y0wHULbOnticw2h0M22Vea79kg685GUNaGu37vs0xyozXsS7zkfRpbK1c2DD&#10;2R2ENgMVZuAc/wyzKhcV63uJlW5Y57nSM+xsOo/Fa8OONHBXp9dVrdLm5IB8wl/bkNoD2iQv4Gq9&#10;KPTkZOc7afoH/kyOEM+8W24+d22KwBs2eaOzRMd+y+sLGWRvqLBR+lkwIm4WUtUrOWEOrTyf53mT&#10;Tt/GO8oMrA6GnBa4wLsDknQbpQt6a0GzoK4ulR4pgW/ZIeuCTk0s2MB4cpDUlsOT1+gJOrXoz2yE&#10;oHOYnarg6UWyCxmc+MF/Oqm4ofUWNF46mNdv3Vp+/c/+2fIX//wvlnuffLxcu3ptub5/fdln8H+R&#10;dF3YE5RPGIv+PMrVRy8dQDNwfvT44fLHP323fPPtH5avf//18u2f/rg8fPQwnWt3LllSVRtoFywr&#10;+JmJUw32eHrP/KxctQnY7yu/9qds5FMWj3nKac1gNuVYmIFjlL30KEsUfxY1t9wRCo/2dy9l4mNv&#10;e5fyot2l3fCKXfnrbu7eJaWsitby2KETcWVnZ7myvbNcZgC68ZZSfI3cef0wcqG+tzxrQqk69XYY&#10;lKF8w8TFE+AcnQEQKpT22mKnsyEkD1iWp3XOTg/uWcRTkCOnwx78Vc6daBLyDVbBdihgJ9448Ah+&#10;QeKqbHiFO+tn8eW5sOaXMNYrY8KnyHH8MXkgFHFSDpYPz/GIjSidgbgn3+oJYo1sh2fwJINW9F4m&#10;/uzMJlyBGKNrRpmU7pQvlb5p18Qb8WmPvIY2u3+vXMqVsrZTLph5w8AnH3+c71QIH3308XLn7t1M&#10;kDl57oSVcPvW7ZyYcILNiVIXz/bAsb+3n8nV6E8pGfIpjRlMYk7RR913a6Msd1+uZTvyjem43YFv&#10;9w4z61hN8Xlt9JvdfG/d2IMObd07nR6AdLwVn3nvtPQ3bNvt1zCn2fE7rka6HYS7iODCpguc9ms7&#10;fhtpNa6bpbwFwkGbk5sad+/bT/J7XG60cAIp+lP5wd8JEE9leDXPFeq0utuJ1FMGL9VW1gSBE8Z+&#10;C+szyvwmnXN3iqvv0qG/sBn5tN7Lsy4n6deYTyF1EtDoJ3S+Bc2cr+bPzCeNYTq+pvE3ni6jLh+h&#10;3zXKVu/o9Vl8+vcCgvLa5WU+DNOm0z5LZ6evrelnwfAtT01z0ypNc9h273ehjWl2+nM438Xd+Duc&#10;cJYPje/su2YVj+e1P88zPXh2uE6r42oIUenxrOy5GfIVbaALm17phgAaOmHbrNMClEvsFV/wN3Sl&#10;WWF17zwlRfRY+ii8Nx1tztKnKVwFhWNtdEu+gNjDPV0qf9HnvBBvNW60jeDvndagbwXQmTbIdmro&#10;+MJTmLutsY0JEvHyG94Jr1ub+E5uPheYvpHAzbMn/F9Th7d2Li03b6yvotWYr9BNpOZB81s/333W&#10;KPuC7r3JwhObjlHUTdYh9YTyrel8td1pKJtdBxrE2+4NpqPRnsO3fz+3e9PX7sZr8N20fZ7p6bLR&#10;zTDG74mdxtHxND43NN5Ov+M0dLiO1+GFmQ6Nbp22vNUWDCd91t0sXAIt75RatZsYZTSTpKGhcK/G&#10;P8qdZQqIx93pfkbBxSUn+Oyf287bb7iYRU31uJOotRmn9AbgpA04pNo+nadS0tdzXuG1PIPX0pJ8&#10;YxtS2YGOWgDBKJsi0Msf/lnYjDQbSd7UwqZtkz0t3UsuzUvRtD6xWX0b/lYgTq8Etb+RzT0u1tF/&#10;0V2eSmu+Pegci2MA20PbdW+TiQw5BoJ6WQukvlIndUv5obfUAeLzlM7qO4HyF3DRtRel3MTpbUvi&#10;z1yKk4HgSdmYJ/Iun+0HuRDpYnKVVeV+JS/SAzm2v14jnJNG4PQ6YMFxrPLXY7daWC6+ib++ywZe&#10;cKqRPV12jb7cHcYz927dyXc0r16mH09/fvviVoUj7iX66Ffpp3lq04Ug53Pkywl8pqYzNnqbuZX1&#10;ArhXMeIHbU+fPctpTcd56r2i6202Dyp7169dTx/laq4Ipl8P3rfkw4XNrXOMBS+8zaSfdDvmyG1b&#10;xDVPGvNYJ2VHmydtEKeoVf8DP9z8/MnTZy+WBw9+yqLmE/pQz548zbX+jru6/c9JVEB+pg5Cd4zp&#10;AalzKRsgbuVtOflXfeZ1PgtgRuiteuBvbUpXC8ap8gKQNeWnFswIph+4MmYQR/A1JuuMFNCPA5Qa&#10;UgodNgFu2lV2/PaXJwY927ecc9MuZcz4nMLLVbRo9cXrL20rlLTUKXEI+Dd95kmeZmGHd4Ku9Exg&#10;0Iczfi7AMV4kTWpp/G0na2wEDBuJjdxmwRzZ9kpVqF38pM57JzazsPkatPZbjQW9JqNcogfMCwN3&#10;Mj8WNR0jZtym3KtnnPx2U+1Y2JS/xE9TKaN5kB5N8uqiKnR5naEHS04OXy1vXh/wfrRsMEjdot+7&#10;CX+ciwB1xqnOedTCZvHX05ry2rPHR8jja8BFzXxnE9wZG5OeYpJ0eVFn2DevRbAxfwpkAdO8B5x/&#10;pQbCEz9P5rW08s2DJt60d2X38nLX66Ov7qdOSqBZlMduQrHvkoUsaC6ZMvXqPwYs23JalXv00Khr&#10;3c7O7aWQMCOsoL/27D8/N/guHsML6g/bFeuo/YtsQPCgDW5dX33Wnt+zUGkdHn7tn9sFQjNlkM0t&#10;nix/FZzZ5En69smcY/D9x59+ysbzA8LICctIPqUuwcN38sV80lYo1637fHZc7QK9V5OnfSGtzLtD&#10;AxUnEpZPvtnOmH9xkkjVUwD/cF+VAc465YZuQWZtLywPF0VzI+PQ+6mfIInsxKYczvBX27IxrNpD&#10;OqIrxE2d6H6f+dQuIpQZHggc+R75XIXBttaIs9s/o1UaeK/C6CZK3HFrPRp/3NM/iP8IGKtsw6w2&#10;BRoPfG06jEZ6QsMoh1pw5p3+jH3V//Jf/svy7/7dv8uz7ZVtz1/91V9ljNx5124j7hl/1ZM/D206&#10;ntbkvDKGDY1ApzPXJcvJfDRdDZ2G/o2jy0PzIRrEYbl1/7H7KnNY8WjE27Ji/E6zgqrnfMYN1Dmo&#10;gHrWeBNBTmJSMdw4kLZUmVfmkATnVQlQ6zDIka2Ums9raE/QZcformyWoX7KtEqORABl2nrT70Fl&#10;iPbDrs/Fka/uH4jr7TGhAIPySxtjeVws+UOwYE7R5LXouRpXWitHY5FTSnQHBwnnNGbKxHSKZ+KJ&#10;fCJn9kvtO2fsan4F0wCN8yQuYF7bu7Lcvn5tuX2T/s++C5t+o3lj2cuJTTfrgZs0I4n/5qt/85Uk&#10;tFFAVFq9sNmVvyu2zAhgjBfyJU6kcg7T4WVUF7ymBUZTBQ0Tzri1nefhn50U4IuiUEhIR2ano4w7&#10;TslQFOMxSvHABcq6MqxOWNaJzeOjAxo0KoCNLYrzuE9rerUrz3lXqFzAJIzKNYuVvg8FbyWyY69y&#10;7fcsWtLopWIhYCU05F+6JBm6FGaFXt71TqUC+CcQLJB38p/n6lDYOU0HVT5PcatDeCENrd+k8yQP&#10;opP00tPClr2hQ87pJC0BKgeQhU0bOBtHO0i6E86P12bHC42D/LYca2KhykaI24CU1zBdpm3/Q+F5&#10;SeYNTf2ueInbir3otfHyObsXgqeuUHEyzQwe5ETXw5zKsEG3bMSdnSoj/VbeGnG1e7+3QtTMNPs8&#10;wxxOY1xhNoY7a3RrnJqOFznGrNJQEDB/Fu+w2r/d5/ef0ahcIIvuCFQNpMEv6Uj9SV0yHu69qKHi&#10;0yi/1oluRDTiDy/SUYVP/T5sG4M0CLyHPvDrZ6Opuya7R0zfRjq2FFk2RYsKzutqUu/hU+dPO3Ix&#10;uXWeK9+6gVM8vhGmOikDEmfUVScF6FRRgXlV1gpn4xc0unVaja8bM82aH0DkrmgxD73QrHvqMOGt&#10;m8YMbwAbABcwPIHs1Yb9fVN3CoMtusVrs0/RR28pB09sXkQXbeB+ERLPU4Fq4Y00LUNwqugdaBAZ&#10;DJQ9tKYZkuboCPKpG6+mYWz/JxREuiP10E6tnU2BNI/JcwZ0kG3j684iFzXPb23kypicBvQOAerb&#10;1u7ucvujO8sXv/n18smXny+7V66EL9vufuXnjm87sRlMUi7qXtsgvzXz4/2flu9/+H753e+/Xv7v&#10;3/6v5fff/mH5/qcf66QmNHlyEGaGd5AbXqZRhZ7Y5lHHlTFnZaqcq4yV/SH+iRNdY5k3GCu8JJ/y&#10;Bx6XfiefiZeXBJvpKHlkgAo9drDdfOI3Nvd3drO4eYmypUeTq8UP0V/ztboiFp2DbSdU9lw8Ic7e&#10;1s6y6wDQwRLtl99Rfos8+O3ofCdJgohoh3rTq36It+0Ey5aDR6/62arOhB27DfJCObnDWFqrQyJL&#10;pXd0xHnWToeEjhjCHP42KLM1WVZ6OWHibjzfS5Yki5piznCr8sngOmkKQxflfcQLfy2DmvRdGfz8&#10;pR6RTkHHTQAe1++gCSRewpZuqw+uC1VfMphPfmpx086W5SZIi22/smL9Ms/WTa8m22Ywnqtldy7l&#10;ilhPPHjSMleG3bkN3A24ePnxvY+WTz/9bPnsk0+Xj3h2odNJsL3LV+ik7dWJvwyczYWsLB3sQmlO&#10;i+zspF+g/pau5NM8KrOA+ugU/Sz43v4f0pPt1+/t1rgaVnHrL3zvNuosXk3ioJOcDJAONx3Zbuhv&#10;G9ztgulpdG/QNO2G7fCRrwn/L5n203JA7knvR4/ru1WelrJfkD4N+MQJ0kw4aTwVe+PmjeXq1WuZ&#10;tPakit+9crCRb4rRV3LHb10tbTrvUjaX6Vy7aL176TLxPEl7fnlNOm5UsI9lmfgtlrt3bi0ff3SP&#10;cvaGCeu2fazN1INcVTaVnc/N2y6btC2DZ/prfJdH+hm2899xZr62v3gFTeMVh+Hm946v3eXgu/Q5&#10;8eFEiOUqTv371IvhOn6n1XTNz20M16b9ZprNq+UmGH+mSVo7bLs3nz6E1/jia3/jNP6Wuzb6nU2j&#10;zdn3yle5x0f7A5A6RMA5HU3eOr7hMOobJ4levnhG+/AiE3KlCw0tjgR7D/9aXxd0KklT3g3+NI8q&#10;HGVgPMKlbmM3zGbm4YfyoNFN/25bY0wAo9/Z0y0rGvip/0Mf+i99qEFnlUGVg9B58xd6gTardt10&#10;8kx5my5lHHoJik/522YbhzCRiw4LHNO+Hh6/oR+2i064tdxBf7ugpTHsnKZ56Lzopy3NhlGuTFt3&#10;+899YtNn/aw/gsY4Z3WdtnEbmr8rPo/n5G2YjmO6M8xu/XxW3whnTafV4X2e3bru+Ky76Tf9TZd2&#10;xze/PbGaSUyemx8dpm3d9BOMp3v7ddyekG1/0+oyaH4a3jF7n86wTQoNxo0eex13TU4E0t52mdon&#10;cHLLsWYW0ZBPTehwLMEvY2feM742r/IGGcpiEe4u+OQ6c9Kyf+v1YwfOLVDH0/cMm+Qb9YE0ZR9c&#10;Ll6mtTEQssbPMPZZ0v8hnO1Rvq1JH58HgpWOMG76N9BbfRp5QbtLHy1t4Dnl2LjoQ8J6rV5uk7h7&#10;Z7lFv2XfCST6nlXWJE5aLjJ6BWHaNmzHBK/dvA0Oaaw6af+tytw+fS2eKd+Ob3bSXl4Cwk/oklbL&#10;w/6Ci8yWqxsbPanuSQbHBMqaEmWVdQOdN5Nc2t1ZdmizbXNaT8u48H6kKU19QvYIPF6n6/yAJwx7&#10;nsvN8E7ce4OVbbzvmccBT8CNo+D3tObNa9eBa7l61u98OvfiaQElQg22hdtl/C6rKyDAW7teUd7K&#10;iYuaB/TRD11wImz4ZO4Jp3zKU089+i1L55jCP/IhHsfjXhWrDnJ86LxP4lPejl+9hnb74jvGisXn&#10;i2MiMn1d7Hz7G17n1ATx5KblljpwhA6S77Y3KdsjxiKvwqOH9J3cLJ4byDwQAA9Tl+CLdeaIvpEy&#10;ENmHzkxkUgawPmXhs3T0aQ3LMPq5QkTulOHWJYKyZn878f1hGzzlL/hqWv5iKxPVj884AJMxvGW3&#10;jiUbMYQXP5AWB8dBbeLbFkSfUean0OCUyek7xynwztPO1AcC1hiX8BkDiyfp22YhC9gx4C49YB04&#10;ox9Da0Hyp8F2SGtsRtPp58s7Ai1eSRiAWnMlD5WpOgWKrFiH8UnJqgccCyLT9hn8HFcWPsmbrHAE&#10;A+LlHbogV88yFve0pIuJLnKecxFXHUH+N5CVLGqSr43M84CCtM1HkIX25iAG90g1NLmoenJ0AANf&#10;k5d3y+Vt6sb2JrILn9A7yqXXkTpG3fCKX8ZSLnDm+5rQ4o0JB0cny0vk0QMYr8mDJzdVRYIlLxnO&#10;a8ln64p8sNw9tbwB5JSmi61vT6ADfrxG1x++Wo4YFxweMN5W/3ug5fB1NpN+8dnntPc3Q5syRGaj&#10;k2xb1GVem+v8lXKS+jnk1jqR8c4o57zbdlFH+pSjusa2qturuV0TDN9tYbdtHcf4PTcvqMO0G1f7&#10;W1fdONW3QtjfmMP4HL09wPe0R2f8ih7zrHSbT/pEvNtWGs582U+yvrlJ5fD1UU71ffen75bn6G3l&#10;Mye1kV0Lyb5VZBkjb/L5FcazXkGu7laUugzt92ZDy/FJyjI6QsnWv/muiImXp7KhkrKq+SjkUbHE&#10;2F6kD+i8VT75Y96qH6BfZNk+AflzUdwxo/nu8rDPkHorHwibBXPpIS+1GGOdsD12vrM2Uvkt3PhH&#10;D1/MnJ7jxLS5hA8/TRf6nIuRT6lP+GcOgriGNUR4YrrEq34B/CT99FWle8TTjVDY6qrWL4VL2sRv&#10;etE9QHhDGOW8+wdpP+MOLsJbnv/5b//z8jd/8zeRD2m3/fHEphv9zKtxUsbDJB/DtF/mh7E77TXo&#10;XrSEvgGaDtOm47etUR4sowbLqf06fr+L1/AacfRYtiF0AtJsmQnmz75FL2xGTjEznZrIJWD6mhU+&#10;y8riES9lYPG8PSWuygs/5xj8bI1yJDa/r/n8JXVLPaKcwxvLz40DLiRavsr5Kfr9DfrVE5vqJuW3&#10;6kiByHIALjFIf9DEX96VZW3LPPka8vE2c+AnhENfRgYMC70gqI3+5J+8rG4WJG5t/kkXyUSSL8E5&#10;jWgOwpZcV12J+wibhU3w9gE666zikLk5wL6ptwy4gHlzfz+Lmndu3Fhu7F2J/zbtiFfR2gfL/B0Q&#10;Cf4KE2IwpmVlVoC7w2elapPCEpLgWhjSmUBwfde0AKVi49emhcFQBfyXceNngRSG8pMeCyCKTsVC&#10;QUur6URRWanlpkeG5AjcUrA8UZkFTTqnXsHgzhyvlHVBE60VyGJkTj0hGD7TwavFSd4RGO8tXi1k&#10;RtlVY2W+VoNgacp75aufQ//gjaCbnf6udFnkGPn4RQgPZlNvlRZ8qGTAY0WsyliVqGmhDPBXsNTe&#10;2r5nUiHPVTnskDpIOaZD7w6AN1YYQ9qXukgenPRWLq1gPkBb0vVdpTnyaH5MqugbxA3TeVqFBXxv&#10;k9waxpcit/IRi//WgoHXMA4wSg79qLSDTTpjBLFxtjF3Z4kNs3GiTKwpmFZYpq9Z0TnRUnkxn+N5&#10;guRBsDICcx40c747z2dNcAx8GuM0aDpe4k7uswkOaEwYCSVInkdyxmkcgREmuJBRT/NeQP/2ybPC&#10;YYAKK6rsPIRGZSsDIp6zk9N6gCwbKMqfRjnKGVBBaXcDYCPf1zLlqifKovDZYJR/uiXuLox0Dil1&#10;sI2d75fRGSYKChh9wHvtpNRfuq3vxICealgq35FNwgdPQAbhTzpvlHEbA+y3Ptv5Jk/ubPR6EloI&#10;yJCm4r14NVUOgz+mbfK69z95lvxVJyH1EcLlWxYYfR60pTFPuRg1NTQI0hkhXH/rJZ0keOlAOTsc&#10;5Q1l4Aef89F7dJXXqvjdCK+ftgzXOgiQf4DibBU454gJ3jkBkp2N6CMHXDmBL171G/xMJ89FM9xt&#10;XJ14saPpDt83NMomZWNm57GQW8eoD5YndLox4i02FXW5wCBmZ+/Scuve3eWjzz9Zrt2+mWuYXrqR&#10;5MRdgG9yWtwdmTTPOQn6nE7zw2dPl+/v319+/6c/Ln//zdfL3//+6+UP3/8x7ge0UVlIpd77XY4L&#10;NPq55kAatOF/Fsxka3hRJmKAXe4A8pKfurL5JvgePtVzRai4lltd/QpvcY9szQHwrwW7UZ6jDgWg&#10;aQOeubC5R0f3Ch2mbfwX2ygGWrk6necLF5wc8aotr2jy+zMbyy51aHerbHdj+z3Vd7Zn8OKdkyTw&#10;TRl+gwxncdP6Qx8k36+hDJQpr/upuop8btgOWU/AlcU99Tz0jqxEPqHXLJmnNAjayDUVeHknMCjW&#10;Bhk47FgYBt4rqZEJwoPDwfgbAWxOAsgX5cUOj+WYjg9u2gGflauUoeWDflDnDD53Zzj1SSBO2kHd&#10;eTcPcSc9f2DKuzvnA6TtzuNNwNPNSE3c4Qo40F929sjP5nl4HbvgIgy9wKB/mwH45d0rdKj2l2v7&#10;13Pd2M3rt5ZbN13AvLfcu/vx8tG9j5ePP/p4+fSjT4BPl4/vfbLcvX2PjtnthPME0LX9a1kI3QA3&#10;2iLZU/xc6H9F59Y+mFfdWx/txNU3nwQ65FZCZKDbAfsW6uaznfyzpvSj8jh0FM+6tV/pDknhx3P0&#10;ifqAeuCAThO5qCgx0SGEI3b47V/ygpu6pU552I9SAqrdyOAP2/TbmH7T0vWx2pFqT7rNbRrbnI1X&#10;/bSi34mG5/YLHjPQZ7Dv6W8n5LwGzkXM7d2d6Fx3S9qN3PaE7dWrmXT13cm9x34X3YkP6psTnuYl&#10;V7wkv9RVcHkad2//KvguIdp+kxNdxsDca/vEbZ9tF9x37rhAcpNy3w6bnKj0e00uojixaBmmjU0e&#10;hk7CmL8uq+ZDt01dlrqlzACfm78+a9qvQWO8mceaTqPjN/4uM4302cdyrOAETNMinh4ECsbTdHpt&#10;a/r5LH2d73bvMm2+6DfT1WkYXtCv8904NJ1e49MYTvfGP6fduJsPv2QML4QH2J02LyljXmKv6fk5&#10;TSvjK2GUIY0TSe7i9eYCJ+I8edHXzQUL4aPfeMtv6IN1WpVGQHpwS7/OPJFG58uQ6pLWqSjggY9n&#10;PQeuGJ6TXzFOfpJuGtabWiC0z1X5C05M6JBPhKsxxLqs2vSmt+pb2gdCnqhj6r2UBW1ixxNvckZ9&#10;e19OqEfjOf0YdVD6ddJUtKkHmk7rq30d3fx+l1dPO8l/SP9ke/fycvu2p+jXV9Ga1kyztEhb+7Xc&#10;aIqeklvrihONgmGNp9HPCRRPhJrGvFBjuA/BbHwXl+G121+8pt0QGR0mZQHoJvg842+cHcZ89HhY&#10;XG06rqZpkPaZHx3GeM4x9ISq4DyD79o9majdz/o1yL9u2xrP7G4a0tD6p3WWNDUPIi+WNeWbyWPA&#10;RUf7v+mvMd7xilnLQPorZ/ACHPbjlN1cy0e62fRydJDNKy6aHQKhG/Ba0QPnHnAzDRfonmVC2uvG&#10;PPnighJ5RcZMw7RSk+2Hpfjgu3ylXpYD7vrTx0q/DbcKB2+R7XxPkHzV4maVbegGXzZFky8X4OSP&#10;XTPD+B3BWhhBnnF3kdBJfW+OuAnYpsmH6CMSs12Vz4eH6H5P7VlmTkDDj5xEqIzwVzqi5z3Eb7r2&#10;Q6/s7YF3L9e8+q1M3Y3v+D2LZLSxmWyHVzUPdVBtLnmTZtOwf+YGr7S7gDct+F1My1x8kpFxonm1&#10;zMivvLKfkgVm6PbUrO1zJq6HjNqXOT5ElqABQa/bjUyPvqK3pdzY36e/d3XZI726PlV6oMv+Kf1U&#10;adzYrD63svLy5bPl0aP7y9Nnj5fDU/LGKOeA8eeLsSjsJLt5tR118TM3Tj15kkXd9EmUV2hQv0Wu&#10;LUPS9Tlpk6csuqMndzbh78a7jBVNO/3r0Sd3UtGJSCpDbL+heAJOJ1KfvXi5vBiL7K/I+4tXh8sL&#10;aHlGX+kp/PfbeS5m5LSU4wzzmzI220O3WC44OF8kv+V/Wj/5nzJQZomD4FUR8sM7cbAdR/Xmf3Vx&#10;ZQ1Z9z/xq27gLOJgHzj8SQ/GEEmL+qLsld4xRJmkG8BNd+sMYdYeVdezAG1eGQur5d7gfkqj5pjE&#10;iV1PFmesST4dd4YRRMymYsI4Tkjd5D002D8WrAfKJDjNT8Yr5g08lT1zG19HW8gc5ag/DHI8bS5d&#10;aHV0V20VsgrOzIkof+kTyHVAHYD8vDlB4lzYRB9lYVPeyh/kYWF8c+4CddtFzYv0g4HzF7DP48Y4&#10;6Lyz2SSq7Lsh14Vyx69duvkl69DGQzahSjuZkRcQlQVVvwt+4dyb5dL2BmMm+teXdhjTyiNklfrq&#10;d2PdEOgGIjffnt/coX++y9hwYzmiHX6Bnnz+6mh5iZ7hNXxQL2aOxs6Gz6M8rYeZ0Cf/WzBxiyx4&#10;NfMF6tx5xseL85zWPW/AQO6PXrjAiX45PoWW7eWLL75cfvWrL5frN25EZiMnJGFddCxhbr2a2jKy&#10;7ZjbqFVbNtqU3LQBqMOePHJzgFdMM5bgvRcR5/av27zoJuPa71Mn0PdzsdJFShcse9FynusUDN9h&#10;dReiU/HrNjM6DrvaBlmHLJE3of1TP4a/8phNEpST81rKbzaJmHf4YbiMx5FPFzal6bs//nF5Th7F&#10;VXOC9mGqTqqfFXbLK7cfXB6f7kB/rdvaKl/rtRrAQz3eJGY9MIB4nENyY302EwlIhe/p2xGInAz5&#10;KD1g+6Kez9qA7RXPBCjazaXlTP4TLmEBDxAov7zX1aEmrr4wC8i49V9Q52jDH+ejNrfrOnMXN+23&#10;OgeabxbTp0AxRycqU9Kp+HqAyAUen527khfiUjGSanRrvrMYXVHxrenZCJv6IL7S8RASPUXAQPR+&#10;eHexyhRInk1XnPKWtHo8YBqgDh/dhPX7P/x++c//+f9a/uvf/V3c7Ec5bv5X/+pfLffu3Vv1U+VB&#10;IlqA5kP+4FZgn3T9Xn6kLR2xiTAZy12nCiveMmt8hcP8WLbKdoPvszFc448cUMYacTTdHcZn89d9&#10;6O7Ddv9R8FkjrpL9db5m02k2P8MDJ+R4sT23bXCj5sbF+kal/pbp0+cvlsfU3wPkVJm2Dbd9yLcs&#10;qTvi9bZSpDvlkb4BeTpPW+V8PpTmM1U1nwVdpk2Z+Oz8u+9SFlnG2E9wfj90gs/2/Z3XdPOsfjaP&#10;ymrJieN58sCz7+lP8F51UJrgi/mO3CmT/2/G/rNNkyQ5z0S9ZGpZWbq7RxADAuRe/LB/jxA8/213&#10;D89yeXEJEsDM9HRP69IqK3WJPPf9WNib0Tk1AP1Ny4hwYW5ubm5uLsLD9lwCER6Tf+qTcEUxMo1N&#10;oH6x/M5Ph6fSRd5+41N97r3znnuelIFe9q3NnY11yjoyL7e5Qt+BPejJfxnb4j/+9m//9u+9JmPA&#10;gbSKV8XkvUImcV3pYQDQldlCoAsTBAopcVQJzJFhBiZGLjaoTh8B0HNitM8JI13YQsU5KNU4UBlW&#10;ZEI0NJBRIZPxhOXZ/BURGVSBWQj44CQwysqe8ZxOrBY0uYpX4bCcAQ0rjYUChScCFLxFI7cT1LMu&#10;YT5SnNCPwLQRJz53iGhQG6Zyt5yJztUKr0UflZFGAgoLmhaLysbFTyiFX1kpcaUcFBaV3aQEuTph&#10;7JtTORISQFxR/JTNMJ6NY1lrdxEKHPDM5vcfBfjkghDkSFKUjy1Cl/wmei0nkLKEKKmquifF9Fz3&#10;/qzTRRoDKnouuiha8+JqWpVHg5GUsuSlYuDqMSzrGEROBMhvO9vsPHIR27oWjzj5yVv53vJqfaVe&#10;lRvyEoynM0z8xmuodIAdGDRKq3S3gmtnuoZPuXl45zs3KOZx8IA+/JXPic7QIh1cEy8pcKa9IIOw&#10;CQ+/zsdwdEQpOppGFmbUWlz9Z61YR9nZq0Ln6s7eHsy6wGVUO2o7bnfydoeoctRPyHn2pE1Y+Ccv&#10;a6I1k1YM/GqCQPl2shslds0FTOoJoq5eU6lCIGFIL+Woq4ZrFlVxVX6NJYsun6Ss9RT5uVhz3Xon&#10;rue6BIetQONUw85BKO3fQQGyj5JA5D2qRFkL0vA+9TLVjfyU91HEE+8hufIMVLtw4SQ6TrAGbJ4y&#10;XoCCuoA/9zzIChBF9sGjsX8THnnkyxJ5uSvFo6b94L16LB1PFnumXYjST1u25dvpnXs2ukAbLqDs&#10;8NT2bLvW9HNCo3Vc5C9XwvR7V5NGTsycHGNse9zpOztOF4QwZBgMufP7Kp2K3+KwgxM0LD12sY6p&#10;BRf0X8fI26Qj2ntwd+zcvTOWVpfHKXm4mPkBgt6hux2wvDk5HM8P9sejVy/HD8+fjW+fPh7fPPpx&#10;fPP4R+4fjWf7DAjeY5TC7/cMsM41BpfIF8ORCkkHG6NPPgHcFMhr+Zxnb/GQ98JUtxXnskslAaQT&#10;H6C8KUqLhU3xGmSsKd8sqHLNztqFHzFMx8Wdr3bSm7STreWbY80FfmrExWmP6aGqsztpY2VprAGr&#10;K8Qhntflpeukh6fqA/pmd596tI5ygEVSb2xOi5sfPCP/HJkWd3R4lSbNJHcuinkUhR/gRuY0bokU&#10;HSuPbJoCLgPWlANdQD1/hN/nud4YHwCPM4pRTfg5sv8RA86B+AfwWcde35OPRzd9gD+1mAkO4p6H&#10;uKq/4BG3/gqrbENH2zYRTClJQaqtFa2pR+RJmmtSYQLC0qxIosGXhUzwu7Nr5frNseKGGHfKwcur&#10;sG+JgfwKg+n15bWxvrQx1m+uwXfv1/HbGBurm2N7czeLkw/uPBwP7z0cnz34fHz+4AuuwEOvvxhf&#10;fPbL8cXnAM8P7jzAELsz9nbujN2tW2NzfTsLoqvgXbrBQIc800FbROySGOZOgND+sluf+xwpz0+9&#10;XP1n6ZRUJKDes/02qK8uX8Mj6xSXPgFY9B+z54akjb0lYVM7mdImjml4rnjQST6tI/m3aFeGq086&#10;nvc6+4WecBZn0+e9rmntPrvjNX26+bPxhLAFSt+TVzZrkJ9vTe4fvM2x1S5u+iaCA4SN7a28kbK2&#10;vkZbOR/H2ma+3czzTXTUjdWV6LNX6KSnr15k85dM0PCvQTFCw7MTxr6ZsbW1PbY8us9jg7FL7FZ9&#10;o9zJ7g/0Mw4et7c2GQx6xPBeyq/d6sBGvXVGfTuhm13Q0N28aNfl1skPn5tvczDdnDeCz6kD8BZv&#10;LvrQ9MlA89C4XtvPOP0sNC7BPqInZnphwfgOdvMmDnzWNW0tjzrxzOluP10/z8M7zw5rurz2s9A4&#10;dN4LHWeOq3nQ8X1uMFzc0m89zXELjedT0HHaebewBQzzNwu/XC7DOm91n5NSvjVzdHSQCUo3NPmN&#10;KvV2DRILX9N4oRunck1lFb/hKZOTEZlIsq8yU2jMb6LPhKFnKpd+0lwo08b8xcW/+wfBngUgXb5z&#10;N5VLvUUoKC1rTVgVT8xFV/9jJ2rvIGvakbEXodlNXosxVUiZ8sdJWyaR8cvYDRl3rHWmvUB/GBuH&#10;PB07mWGOyieun9yIP9jSJ8F3+2xpPqNtegytGw42N3dotw/yDeScDoNrnuqat/N6tQ511q3OMOPZ&#10;Vhxf2166nm0vF9/0q/GM/i3fc7wp6wyahn6ODJBO/umksydf5Yuu43T6y/I3B51h4Sl4hC6TrtPr&#10;jN96QvyCYd2uhBpHXEDZmfV2irzpSV1hPtkrdLj34urxnlfzMT/rx0UuYX4ktmFd7vBUCbpga2TR&#10;ydvorpX6Dqf91ELKHPdF/tQlTipaFuVM2iiL/bZ8xKYyD3nh+DLtLzJWi6FHRyfj4PAoG/uOTqwX&#10;+QJKZDJzHtJE/FqopL54LlvIMOl3XFW2mgMJFyuyiI+NFFuJfFKX+at7y+rpG7anyBV55S1K2kZ2&#10;/Idu4mB3Osnsceobm1u51673WDR5nP7Jq4u1WbClbWlz9vgUPGGpeTrImfhr2f1Jt7y1z1XOfVMH&#10;UqClPoGUsXsW+A7H/lt0HnxygTiLQvIyYJmwo6HLzUGecpFv4vmdJfrsWvSjxEB0ofVtvVE+69Ix&#10;Tk/Me0KVJLaOicwbiTq5Clx/T/8Mz5fh+frSSo6bXVemiJ9vP01QmxstJbYQNjzRyZO8sMHfHvjN&#10;yTfw7BBTD/qx399TdVgQ1TamdpWFCcqvbnBBVz5Io3Iuf2vhSrwlg2mThGm7KBe+AQdZhJWeM7ab&#10;C9vO/sj1HeU7Ra+5oOl1H/6+8TQA6jWfIpIW8vK4TzePHtDWDo5ob7TTPt5T6a/5B+cCeZBn3C8m&#10;xvFs7SCdCbPtKMPKbDe6Kcx6Uu6tnFrYlI82B2Xcuqu2lAgBnWUu8QpM9cb/PCuL8jZymXDyJl/l&#10;pvVVbYYuu7V0FMAVdc8VWojvovB7SqwfIlh0Qa/fLVWulOdalEQOzqsHzZyKDDA+tn1osZ7kH/JL&#10;bMYpJZuRU+cqUj7LAB8YOzl/4FhGmXI87/zde64MwYfv9XsUq1Abc6qu8zmWyMg0LiVcW+GDm2Wp&#10;X21Wy+qCo/w4Hy7O+qbQKmVx/swFzVVghWfGJoYxirJfzUZQypxvnlmN0FLtGxqVxUwlg9O6Ff9H&#10;eId8lcy4UHRKmo9jfW1p7O16Mo2btuEh5Ren8x1uFs3CJuOia4Bva55SnLfHZ+P126Oxf4SMRg/I&#10;FXW3vLVOp3ola+nKhDgxrqE7l2gLS7bHD6fjyunR+OiRuIGjcQbOM/TMRzJR1jYYl/lJkF//6tfj&#10;wcMH2dhoHeuUo2wyIKMsQFCnLiB6opTfw83b32/eLO79Lq26y6Obnz97MV48f5HPYDx58jRXFx7b&#10;bu4FTO/tD23v6oLLC5S9qGl6T6RrHMa3f7NP6z5RXOJ4H5mDOThltOPpvG8bo13HEUp/Uu/0Cc6z&#10;dj9qHvZ54tbZBpwPM75jJBc2PV1LfoBwoa9q3lqZob742VC7r15hvKW/uLsPEczfTW2OscSjp01L&#10;u9LPIHkM5zvnsajzDwTb2m0B3U8oGIqp2YlX/J6gQAUGf4+nbY8+1wYEeMY1bZQ8s/lAmeYXe5Wy&#10;cCmw/QJdxpx6pW5AF/sWphvJb1LG5TVkm77J+3yqifjKa+bhLRf8i90pqeDLM3ggIHLupnDnRa7d&#10;xG4n/VXqLfpJutDrV+gLMw9Hx3PuzMcVxg7OLaBLrlypdh6CwxNuw0VqIfRTPmhYbEghmkpMfeKp&#10;aP/9H/7b+K//9f8ZP/z4Q+paO9zvz/5v//7fj3uMZdvGsq7gBNlMPOLenMyW/+GjfUOFK2fcJ15X&#10;UMmHOrJkoPo19QPNLTpaZ3qdca1P24wy3zZhy7s0NLQ9ZljpfvKY4jWe99S7V53x5+3DtF7FZfyG&#10;jmv5e0PivJ0UPsvq+EU5rlkpf9k4b33m7XjaLoV0c9wT2rbghiP7I0utXGfxG7zpYJJ35e+811Wy&#10;maZ4BxTn5E5tFue8Eh39lU9EWSewL/aB/RLXi/rCX5pp284h+jKBdqW51GYebDVtCWNC7030tSd/&#10;5GUXIqkTradii9is++lqzuYjDaTRQMr8qFHTfpQdeIpP7BxkwFAticyLErJK2W8hd/c8BW1nd2zR&#10;V9w4h/eU108ArMD3HiNGo/3N3/7NxcImmWj0qVQ1sFTmOisxQgIB0q3xHiHlV4WAKEqVyk6EYliD&#10;JPurMMuiQtFwKRwKs4OADmtGiy9GB3S0YDejELVc5U4lJQWPvStMjea3LPM2lpWF4XZF6wQ4Z0Di&#10;7jMVWAm5eKWQZ/6n4vHLIkFlKYMm6OdK0f7GUymUMUcZUAJGEld2AUOHjUcD0IWhTuO10wiWQyMr&#10;R7KQTqEqfwWSPATz8t+CnkkspJvnHAUJHz5CQowiSuXurixsEifNxaRqfWAxyMEAET6cY3ZjEFBF&#10;NecMLogIaBSl7pCFbuwRYOnB1eCM53bk55PQHUPi5FcBxWXiKeTi0590MTppbN3ZdZgGvXm7U3N3&#10;Z3usc/XZDtdjZtwN64KtCjS8AZdpVThezU+/nhRu2ZrLbOic4KKspeTaRTZn6UPcBFPp/sR1eq8L&#10;+Z5wpP1MYYFiyyJMv7QPOyLrY3IpyxSe7Kd4yUmchuvPVV8V4FUGbRqgCQCMm8EE5aw3luSVHeOV&#10;vEHkDjTlN4Y98puJS64tC97XTvNl6lEFJt9K0YSe8L86Rjs1afKtSd+ovH7dwYIdgIC8YZDqr7a2&#10;TdaCJLKLnGbgIw+gFYotVYpYja86IPG4qOlbnrWo6QRBQR+9pHzbEvropnxgHkRGD2flmTDVj7JC&#10;ruAveQj/jcvVTrv0mXxPDcBr60Ka8gh5yggQZRWCc+0JQZPBIq7QHjy2GwbW5JfjX2zD76iDs5Ms&#10;YNEVkh5+qCeiK6BRfUUBzqng7OqBfx8o8weuH6fFTjWc57NruNhGopcoXzpR6MngDnx1TNcZBjpG&#10;wzFpkRXfZvPj+jduOGlNp3zdyR8MLQEj4OT4lEHIQQbFDrx8K2pja2vc/ewh8GBsMKgBSQbOJ+8+&#10;jGMGFW8Oj8cTDPfvnz4ef3Qh86cfxrdPHo0fnj8dj3zL6uDN2KfMp5YNfMJHDMdzZKmOukUOqA+Y&#10;JvPkaiBOpsp7b8PN4nkc5QxMz9128hxI0p8DfvUt1oJo6yQiunlP8BF5EKYY4avRXJx2N/UabWAb&#10;Q2gXY3cbo36DMum3AixRppUlnlcvFjZXlp1wg/dOXlDMYKX+HMDJAie6lV+/qxKDhHb1ER1OTVIU&#10;2k7a0VS/xFPmNaNpIqFHvE7WxBCCzmx2QN6zu5d6D+8sj4aNRgmGmgubH1IH6SBSTmKTi/EoPzJs&#10;Lj5n7Y7nHA9DmBMtdi7e26f0YnD6F8Ns29zr+shPg60XLxl0AN7bUburXnqz6Gy98Rw/jK4rgPrO&#10;XWwaey5mriC7qxpD3mNYrjOQ3l7dGntbt8btrT0Mpz3uAa63d++Mu7fujrt7d8eDu5+NX37+q/HF&#10;w1/kLczP7n8xPrv32bh/9+G4d+fBuH/nft7YvHP7Xt7K3F7fog7Xx+rS6lgmj5vkdz1vZ8Iz+JqJ&#10;FwdaTgJw3xutLIt6Ohsk4FHKSdlhJvygvIHys92btvug7gt8FtTZZWCX63ChXWR/AvPLRCIDhoT5&#10;b4prjZR+w4lDvQF+daROmqrPVmcKymLR4G5ZdY2YnEjshS/zbNq910mb9/PBRfgw0df382fB9q0u&#10;q+OgSqe5sOkg+wn6xDc2fXZzxa5vpdy/P24sL41j9Mtbj8uyf6K9+ea5x2ef0y78trAT0dqoLoyD&#10;lDqiTYFfve9EuN/59ntkHl+7ur6eyQDLegTOU3fLUx7f4Ni9tZu3ePdu7+UYJo/P0h5U3p0Yd8ez&#10;AzWdZbZ8XU/etzNMJ9+s2/BX3k58m/OnnWHGbVtDJ57m7TzNZf9+NqzlSietTqL0wFIajG/ddv3q&#10;Ok360ak8Ou/199q0t2s/Xft3vk3jZZp97nSNr+Po9JvTMg9vP0EnPuUvg/ap7I1H17T1tXE1JL4/&#10;/ZET7YOEiWOiT5jn6bPxzVeQJievHIudOCGHLPp2fibw0KXay2Z/Dkrva5LpBmJMXuj10AA46PSn&#10;7RKbLTJXstV5ZiwGrm7j/EkRv3rOJCxxdOGhaf0ZUW+uOQYMSJunvQjiF49vnCu18zw7j8pHP1At&#10;yiEPkDvAsZR1YIRM5GoH0oelXCYvRHHZiGr+sW3QOeog6QCvtod8oUBaT6FPicpnN8gjEwfkU5NM&#10;vqUjvitjh8H0wwef5chw27u0V7nMuurd6+Xnlql23juJaZ12W1G+xKnt3OCz5W+ZbtA1bl1fdZ3v&#10;PK759+KhV5/FaZ5C0yjoTDfPs/EbLr3i8Kq/9HW8Btt7g8/ztJa982retWt/4wnS2/qk45teP3VN&#10;+3v12XvzdHLJiVJ1j+WTBmm1TIbr57XbV/O4J2d9G07eL604tqm+KQ6Zab70tV3Pezg3UhOa2mk1&#10;yXJN40wU8pkrZELzB/qE9+hNyujpJ+cEwI5aKALEqVxqtyGdtXAyhXE1nngztiWem5IzV8A10gwt&#10;SGfR5pU/hx5gSRvPNwRtp7H/TefsAHEIkz8rK2v0YRt5c9Md+tn0c+xi7OE4xlZ3wtxFTevCvl96&#10;K0+v5i+2yj86A91ne5KXizpaXcux/X4DsuqWOqceM8l/dPizNhI81gMQrFx9lscuMm6ureeb425w&#10;VreZz6JtWk9AxkXmQwUowx4zqH0QmaWMlrvkGR1D0uv0yzcoxnUqzVM9/Lb9OrZ6PgGgnrCM2miQ&#10;5XxTNoa7IdzTUia72zkUN1Ycnx2OMzeiYmzfxKa/6ulS4HO8FPnTziXPLJQzzs6RuPBCHjsGs950&#10;KZPFSr1j58CbbN54p41FHaIP3384JQ11RD/hpox3kImWAa7k2Q2kvpnpgubrg8Px/OWr8dq3h+WJ&#10;dg38UAf6FqI16ubU8AmeOnZRfpYIqzY0tQf441hQOyr9CulosTK/ZBZIewmkKKmjhAP2jT7b95Qd&#10;W32D7Swbq02Hs/z6R+5xSSOaXMuvnYtqsT/DM8OQQe5Ll5SuyQQ6ft1+lVrbJ0mj+zM+uXK9nvU3&#10;Df7mX4txzm3QVxCeeiEfJ5fpVETg0ByEFZZyiSRo5WPhSdumfDwByrX8RCameRep8pdFTVAJWcTh&#10;6ojO1mF/q1MebNOyJ9/AtHzUqxuh87YmcmIBayO7I0b12zJ0rAQGcOXqMjStULdOWtfcjnQ5/wep&#10;XFWF0mlR/Fe0y9+M4VJWiYI+8wbccHF6gu2C3aI6XF3FnkchacvUBsGyo91sdcPPpDBOunptCXw3&#10;xwnMP0BPvjl0URN9ZT3BF0EK8rYmznrRS7q0MXw79Drcukkpr5/Thsjr4/HBeH/8dnxAv3ygDbw/&#10;wi4/fU9demz0xrhz5+749a9/PX75y18wNriVPqTmu7EDtCXkHxlYX/Xt2TdZcHRsoQ186FvO2Gnq&#10;LduxL1bsv7k4LvbVq3rjsuNH9oC0Y3Up7axlXB0lnt7o4b1pfG4wjnGlM5tEuNpmlG1Bp36xrXbf&#10;1za5bcp7ofvJtGXbHGm6j0s86sWFTXWrVa4+8LjufnEkG22IJ29c2Hz2/Pn43ZdfLhY2lc60t7Sf&#10;+nlnHrF71rB30K3GyQtM0k4i61N7VT3vfVof+bj2H9lHblzcfHeO/lO/EymiZ/tQEOVluBCyq51L&#10;Q/wdX9MXgk8e2u4sKxGSt3pnJeWuRVVlqudOmy969sKgEHsbAc93COWhaeHZDXnn2/tuwqcsbhSq&#10;jXXQylVwVOwRyx6F7ryZZbTBZTFLPQT+lIZ7++QsbqpXkd3kAd7oXudnIOyc9u01i57RJSE2ZahN&#10;OPLLmrDdUCbtX8tBFoY6lrAP+f6H78f/9f/9P8c//MN/zzefYzsTw+OD//rf/XXGssqe9Wh9iis/&#10;+PlzZ77WqaGFP316chN00GPZU0foKeMmTeXZbaNBObHN2A56A5z3xrMs0iO0/AuXZbtpNk1kdErb&#10;7aXbinHmcXXed/vqRc3mhWHSYp/j+o3tx9Mk1OumT595XRt8GRzkQf3YrtzA+sOjR+Px06e1sAkf&#10;MmeH9Ds+yRgF3jXP5OY15+cQpiv0O35e7ia4Vq5ixyon8C7lciAzsZmRU2wN88siIuiqLgiTn/QX&#10;H7FX8tIP/UnK7rwV5XQTif1dyrTst9evUU5wBLf6OGiSpvt2Yuc+C9vKLDzL3CEhdkWJqzxEZGyj&#10;9lNuoBIsE7Y9Vxc2d9bQ0zu74/bW9lhbwhZDpq/7ss0VT+/wuOCqI9vr+Lu/+7u/98EKlOkaVSpj&#10;FaoKvRliuM44qdxAvEDWhSkov+nZdOWFszHN4lOgVNwkzHEJ5Ir/hTFiuhZsGVRM4ylxwxgaXRQs&#10;zxp6GsrHnqNOR/YOIfGtTWouE555Aw7Lo3ZFiplnIDsszUmcVgr51YTrpyHF5xph469pCX1A+ycH&#10;y8HPDqI6iYv0C3xcQgN0KniGZ2BPo7qIX9D3RX89mx7GRHH6bTw5mt0r5G3+GfQbn3uFJkfaEVfD&#10;3KNoVWZnGummvAq/Va5aIyg+leYVJ2WBDOIm6IavW9T59Nyu/Yw7h/jLI5z0kxNF4lkaJzoFn+MS&#10;lfLxrALZ2trK90D8ppm4lFmNDeVXxZJXrPG37PP8deJo2Qods/CGn5URqPyhxb8pfRskn3LinOOf&#10;x/NZp1+DruP+jA+zsNCmbOI6LOUzXDo7PdBxci+OAHxGO6kMiV1F8jqlCX7KnGdliQiZIIKfKasI&#10;5vG42vnHcFrBuKIzFp986w4li5kM+jMYQpas0z72WdJciETnBXx24bE6XvNTiimftJC1373gYg48&#10;F/Umko7K084GUG5t077tlSGAE5mUW7k2fsC0Jd6Cx1I6gCvuTvydZEQnDeHxJLPi+LPOICB2xOSM&#10;fpGkIlgEocLKL868AXVa9JrccAIjAxhpsm1wj45+rx+/GETSxtX7j9fgHuX96EACfWcHmaOnHARr&#10;FKaDI71X/HpSMB0f13xj6gSD68zOUAqgl0rK4Jd6zbno3CMMCXOH775vS5P2Jp397u1b47Mvvhif&#10;/+IXY8+3Hejg3ThzcHA0Xr3ZHz/99HR8+/2P448//DC+/u7b8c33348fHz8ez2zDtOXDydBzV5uL&#10;DNnppnE1GZB5QxOZMn8qJUyU3ers8DVcW3CUh1llzO8vKuVfdqSJgStYYp/liUHmlzx9bhA1kioQ&#10;aMtYAtbg2S2Mw9sb6+O2O84dnKCrliwPvFMWPebKBSBlutqNC9y0M+691lG1APfKh5PdggJXhjG0&#10;RF5Bxp8DdPnVOkKa8u3mtBf6JPLPri78qV3N4sgumCf8tgvTKv9kYF3gp7ylpNAd4NYWygVnpoLx&#10;vIAjeJJMsohimilt9BLtlGd1lLvNNNF9o/QGTHGwrqFzlagaShpuN6DZBVk0fWg2zD7eNzE1+nrH&#10;/cqNZYyhpbGOQbYBrC+vjE2u93Zvj8/vPhgP79wbDwIPxoO798fDew/G534L8/7D8cV9j5P9bDy4&#10;f3/cuXU7R8/u0u/c2t6pb2NicK2vrWHcOmG3itG3koUrFyapwUAMO/kXsCwXrAknwgL+eaPMc59N&#10;PWl4LU3G5Moz/3KNLoBXpRMqjte0Y9KrG7qPav+OM4+vK/1jNUgMumeqL13idLz8L3oXOKZ/qXv8&#10;epe6A46ekPZqvOwCng2y26WfJT/TR1Z4dvDQA5KGTtP0tnMyqycJdOLx+dXrV+Pxk8fZTexkoMfP&#10;ajfs7O1F8XtUrRMV2j459gW6NrY2x+r6amy1vEHvQAHicwz4mca3/ZaDlqWxQf1vbmyNNdqy3wuC&#10;dZkIFq9HE8oVB/C3927l+6q3b+3lm6zWvxMDDjzVuW7MatotY/g443GX12fj2Scv+uWJZx1nzpvG&#10;M8elM07zvON3ePPe66fiCMpW4226w5Np0kQbzbSGd1zdHE/TJLR/O587/3ncDpvLg8+Np3G1f7tO&#10;71XoOO3muPWf427o8MvXvjd+y2v7C42r8enk2Z+rO8Ew201NbDlhxjgGGfV4/nwiwr5Q/Stu7jOh&#10;Yp0F0DvIberQsORNuWa6JroFV5uyoJfigy1tPqT4DyiayYt7WdRjtuzStUUTLayb/HMs0cRj7RR3&#10;vGcSCf+ypyrfP3HJV15dtPla8Kk6MpU45Uv0mhswnAyLjjS5tFdccgotWdTkOTyFDx71ZT6ZDDMi&#10;8R1j1QYt2qLtkTw1RjMxT9u8tbuXSRzf2HQSQ37MZSX5hr8XoJ+0tv7te+uzJ2KM13JheS/s5Z9P&#10;wsyvDT7PwfyaHvMSv6B+MF+deLttem864+q87zwv4xfnvLyG90Spbdx7ocswp73rS9e4O15PHnX6&#10;pqv9G4wvrm4n3uvf9EmDE0vWjf46y235zb/jz/MzL6/15vJUPsumfWWeQNn7F3UrHV02wXSmcRyk&#10;vesbGU5G2ld4lK1gupJF9ZLxryPHTnzZ9m1LUltym/ykJZLueMV6kSZlssZVCycv6DOcw8j39WxT&#10;AfyrKMHlNf7wwTh5Sy31UXG11W3Pyv0Sdks26Wxtj03sGu0YafdbZ5HbMzfenGVSW5mK7CQPIEog&#10;lOU5dh58qU/ZwDvakjaR35lew/b1Xh7afnNEIHiPj44ZH9SkeTaSkiabbKf6sL6WsFW9ri7T72rH&#10;eYwldX/9ppO68FlcaXNV1sgf5fM5GzantqjrelVlECW6SZvejXDXBeKYf30Lbmo32C75dmUYC254&#10;f4xePn1Hm37ngiJtDnDR2AVNT8GyQjyecG1rY9zETrxy00WcCSybulpehY9WVek1eRA5k1jz84+r&#10;smqbkme+PXvsXJfjpYM3gbf7+7E//C740XF9U9QjkF+8eT2evXg1nr18OZ4C3r+OjeIiOmMOyreK&#10;LbPi9zutH8cE1IG0+S3RVejV3pEf4QPg2CHtSJjaqXIsjSXalInn0D/Jd0RlChcirz4HkijlDi7j&#10;6yOeS/DnXOEG0YTTI2WdN9Cunfc/OS5VXMoB+ZEhz7ZXgTJwb9uwPwthRJeu2IKU3fieOPQe2Up/&#10;yHjZN8JcWCWQ6BZ0ogcoXWJ+to26rzIqT5YX/qEf0heneKTzykMWN6SNNEVbAvoP2VbXfaCdMeah&#10;GNfT5mlH+iMnvjmpwqmFXPoI8kMQyfMm9NyE3AIXFdMXXivdpeuxpeZGsyl8m36WVfbUW5rgt62p&#10;J2jL2ixHR2/yffCzk7c8H40jZPQIGT05Pki9u3jlJL8bpt0kDXPHR2g5Y/x2iJ48wN4+g24XnK25&#10;lJ8y1PxP88g/Qxj3jfeU/wN8+DCWoPsG91dpj8NF3pPj8QF9Vm/lXc0mC/WdC5uffcEY77OHGRso&#10;09ZZxjHWLWWyrCVPtcnGPsbn6hNkSrVX27TtI/ImY3Btq+uiv2b9len1E3xWttVRgumth3l78Gpc&#10;+z1xeBy3uqnj6BZ0TPg7bj8b3+dFm7U+J5jnk40fKZ/zbbAQebIvcPEW6oinDiUu4Y51nj57Nr78&#10;6g+Mp16HDksfIHE4QXzlXxl3vtCXUlwoMz+d8uld23TSEB5Km/ab6bkXV81TfSidDq8z1518wGGE&#10;CaeR6wUZbvQ3nF/6XMsJ+AadZbRtr6Cr/byZZTc8GxOoCzIJymv0NfkuJuWI7rC94udRs+p5IW+4&#10;wTdlM2XnWrLLVbJIa0HVL76pp752YetY+aRM4nUjrba7fFZ2UgZ+vinnmNR+w3huPPAljtAqmXTv&#10;to3qg83LrPjBn7QPxw/omsgL+LNIWuQUfnAeHh6ML7/8/fg//4//Y3z11Vfgw46CXx4Vbz5//Vd/&#10;NX75xS/H7s6tbFISj7wRh9d2Vl25ujGtdWNVGDl93pQgfJJG/aHBaza68MtLMvGrNijYDuWL8ih0&#10;m2xnHNNU+7ywnbu92SZsD+3X7aXboWkbz9xJg2k6/twGNky6TCPN2lA5hlhZ4qecesT3DfRr3uJE&#10;14lDO+zp8+fjh59+Gs+ev0Amqn0pK+r6q5PMWVG10F08dHM0ApMHTw3ok8m8SoMy8x57yPWkaivq&#10;Ie03+DTxWsicPHrxHXw8/1gvzuivbCBklR/Z2P5iF0CzghU9bPpcqR9ok2+RqaQNw/C3T+MZ2qRf&#10;C9RyVd+rnCqvekqTc6C+e0zdq6cpxxpta2dzMwubt7BN12xfEOUclTahL4J4CkB0C2gWC5s6GeHO&#10;EHdbuEiUAYklCtioK179l16F0pt61vWtSXIlgo1F3AH8Kl0REeZPYfpXfLNDmeRXYSJWMEyXTPEy&#10;XSq/corQaFCeoBwOD96Ot5TjzZtXWdy0tduwMxCgo4txI16deYI2FeR1yqeMh2T9Z12V5SJGP7df&#10;l7uN6W5kKdPM/Ul8QL/ueP6cC40TrmDwnzUu38IT7qdw/4tJkAZ3pKhYsgsHQc+OERc65Lt8uE45&#10;nAhQQB1YYXTRu0yCWyCNVZaiXydJXR7zzv307H3SclWo5/GCg7/mQfgA3wq/QVNc0rjDyw7d73Wo&#10;OGyYyqyy644mZdcy6sRhPj6HZn5ibLzpAKbyFG11zYQ+EFlNmk/RVXRXvKmM/rwH4jP56/RviJvw&#10;6fRrGhInvuU6zDJIj8YEvhWom/A13umycE23u3cLlPKiPuXyAbB5OdmbQNsnF3fUqhBtW1lwt+2Y&#10;Ju1p6vQnXqQsIMsOfWTXzjc7oi2TMkW4Rm8dZXRMWjtrcNAmMwD1Cr7sVnEpzjzys1Og0zArJVhF&#10;WmwjRH7YadmJ2eFwf0PaTauCdnKD4lCe5m/4FyaZGl5bJOVEnPhPqIPBvCOrUzqvxlF/EfQvwoQu&#10;917KrzzMOYHiyn091yCHeqYeepLPPKPvYEDxw/4MDgXQ06Kx3gTrLVciSSP3GRDppT6hgzQc7uYn&#10;rx3aurjpYmcf8+Eu3xPy80gYP9gvuLvMTql2Tvo9TY9t+5DjZ/0uiaOfze3tce/Bw/Hw88/HvXv3&#10;M1liJ+zOxRfPXo7ndNyPHz8bf/zjd+Ob738cPz56PB4/eZKjVlwMOHICRT0tbeRnicMXddE0URIj&#10;V/BevlnWyVnOqpsJuE+7EHRcF8/ep17FM/ObwdxPXZG3eil3pCQNRl7IX+KlIgT/MDa45k1NrjeJ&#10;vkz8dQzT3aXlsYdBv4MeW4X46050YVQcZXKHdjbxuo/z44+81UlO9mB8Ae6ednch0hK6Qq9yo7ww&#10;sNIYukJbyAKwesOjg5Et4+W4VuI5ANMw0Ih3AsN26mIhsVLGxCO+mjSLcfnJbsoPbVepp6vIYBYd&#10;8SuRox1Ra9lIQGSNFMNcpNRYEa/98UVadDVy5vdir2rIIE9XMcau8exRFDdBgslYE03QY7mdaOkj&#10;ZT3ad52Bsbu4PC7sFn3CLsbPrt9D2toZd3b3xp29W+Pe3u1x//ad8eD23dwLLl5+Bty7fXvc5fnO&#10;3t64DRjf697urbHHQNeTAbaQ4zUnfwIYrNRdeEd7ypvckwxZ7+oTJ07CR55hz0JX5k3YOK7WLX61&#10;yYpwbRPjwQ/bdQZVtvkgMF2lVY8mDvy62OwwC+PZPrDB544zh8tO+hMP0CXHCV/SxNcS4sfDhd+F&#10;6/g5qYKBRibZufoWowPgHlQ7IFj0dTPQeTVMo79tpur7Kk7T3ledRnzpR2WPZ8JcRHjBgOFRBgzP&#10;wwsH07eo353dnTy/ePliPHvxPKcSqN+lzW/sbKPHMgEBvW56+XByOt4fO2Fzlrys7yVkUFkwnhPZ&#10;6h7x+CmHt+iyMwb74vSNEo+gvX/3HnK5g9wwMGBQEtsDsJ/zmzXyzfK17RL+Al3u9pvXbfPgom+7&#10;0GfCvN7b6W+cOU91Had5Psczx+G103ttP+P1YE8Qj04adI1rjq9Bv47T13lccTSezrvzbzp183QN&#10;83waj/4dv/NvXJfL7n279hMuP3danXmIVzePo2saBF3797XptO1o1zrRcHRyQH9whj2FfCwzKF5B&#10;LoXsCK9jqur70pSHNiouSgNNDtwF+43qM2LjEicbRCwr1+iaiV4ooRVBx3QvSFPbG8qdMps8gIpB&#10;fJRCJpCiHPAD7DfMS/8sOCD3VcrCb5tpesXijuAsiqSvMmX5L/JX700Q/pmPdFh3k01Q/INO9SYu&#10;NMKDmoCRP+XELz+uo8ev5xQK5B6QV/a1Ur6zvYsd8yBvbKq7dPN6W+Q9A/N/74QCMG+rPRGjv3Gq&#10;zBfy3JMlc503b4vee+08xdEwz6cnebxvWi+3S9PrGm9P6Myhaej8vTYOeeHVdPo3nV773jRC591p&#10;1LGXQR26Sd/dx/HO8Tc9PhtmHNMYx7c0+7knl5onc3rnYDrjRu4jU6VHpTX+XBuHrssyL1M75e3i&#10;DQ1opE2GFvzKRiUN/PCqJeQ3NX3D5/RU+bCfJB8R8U87wPaVY2iNnTxdZC2douQqMTFvjTHZDCTM&#10;fSYvaXS+WZVTLYyUdlKbIgt3yYPtTjtb+9INPH7z0n5vDzvIvs8JXpMrqy1LsTdmMhU59FoPgZJN&#10;ypx2DP2UQXmoRbGqT3WObdm3EvOGU/pUcFoHpLdNLhPX42X9pl3JyGoWRf022yr2nm9S2je7YdJ6&#10;UR9JZxYwbXvQ6aS39NfcUPnFroLXNZ6qBULbiwusBrS+EqILtJHJY3kF+tW1jp+gEa6ijx0bi9N6&#10;JD959f40cymeDuF4Vvt7CV4uIaPXsBUQDHDQBmM7TnY3EPsRNlpPLu6mvmY6Tll1odW46kRpd5LS&#10;tyz8Pv/x0cE4fPNyvHn9KsdgelTms+fAs2fj8dNn4wnw9Onz8dzv/b16NQ78vuBJjTWkY3V1fayl&#10;7a3VN72sP+uO/Ow3XODIG5sTpD9Bxi2b4wjr2vpXMnrBvOUhBfOfV4CQuOh9rgnWkzSZ3wCXeSft&#10;5LzPYkL8LvznrttsgOeqY/uNbsvysmQXRNWOpqs4O23w4x85oSzBZjzk2vaoXDBKmY72NY7NDJ2f&#10;clum4kXlCA0Aj5RrKgPX6BGlLOW0vMrAJAehB6RefSBcqaz7uuiKfmIiC35b0lN4tLjc9JDPkpwe&#10;T29tetqDYwvLZyJ0iscgAueMC8d0n29uIgvpf4PcIT3jNuh1s7ifUlEeQjk0ZewtXeBUDaVfRu7f&#10;nZ5wPUaOT8bJ0f44Bd6dHUKTtBxnwVVxqTbsWGoVnqJvsqgJb+n7j9+fj8PTd+OtC/TipIwZZ0NU&#10;JtItp/8lE3Cc5TJQTjICnAzf9EQkdMQqbdZx5DXKL38dP3uSjhs4HAfYt9+9f3fcurUTfWOdqzfU&#10;F63r1DHqMZ/nft0/ee+1+6XI6wQ6r9XOqp9z/tL7Bvsx+ybzmKdpvHPoPqzT+my8yBTQabov7jTt&#10;570w7+vMa9Hmpvw7vTKbMYq6ZtLZckA5Ntz+TZ3nGOsPX3819t/sWy2FB7BJKXahD9pMo67Zop/x&#10;xZTaSGQYtEembJPinsYnEy790qbgv3PVOQZenR8drF6f2q9tDHy6NOcQIFaD5E/pNdubcx45/hk/&#10;F9nTT8lP55tIk81zpA9/3NQiTQqvRZNmbWv4WBs+yhYyUF1QNNlToAMkQRpIVza6L2p8yAmDbjxx&#10;A652vpsYjw4O0ef1tq72ojSYIOUHiX2lb+ufntpvKY+TDqLN2I3adGMDAN5rh6sPaJR5lv/qcBdy&#10;vWa+DLxugHDs7+aYr7/6avzn/+s/j59+/DFvNTvX4fdopePf/uVfjr/4i9/kW9zq/8iMBZpc2C2+&#10;upmCiDNdUs/0KfLKtG1byGfrB4ISVd6ZWAlIueUpcW2byqHje8F1q/mbm95/6q3ntr3FE9pwymS7&#10;ln/DOh8h9AHd7iML1j1gGdJGpnJ0GvW5/WLaXDamldySoubw0H3JD3Bx+6dHj7Ow+WrfTdbkBb68&#10;oGYdor9iP+LXbOw+LXMe3FsKv4EsPbahbiN1+ueHsokAr27IkrHkjmyAw7DYQPXGJgqa8mBLRniq&#10;7VsHeUsYOQgtsI8ehV/JslfrrV6gUBeVzWr6qlPSUOf51JRxpTX8Kz4mK5CKzXtTK4/2aZ6WcQtd&#10;cWf3Vub1VrGfam71ao6hXVuz7clLcJpnL2y20Fj5vvHm1UrS1VsD0kfRBH99DxhWk3PGo6BcY1B4&#10;z68adXUGJUqkg4AoniSffn1PpEX64EgWyZcMcy+uCBEVVN+HRNBRrAq0i5r7+55PjgHn8WMItbuY&#10;ZETtblRJgEXapQNOqKADqQD5YX7/suuGIQ+qk7+4LniD63i6EuTid0O7jp8C4oLP+Fzn8ebOFMmL&#10;n/xbJNaZBuhwBT8TGUDe/qHRWV6Vq7scTwUbAvzxCFsXP/JqPcIokz6eazpc0NR0pYa85qLCkKYp&#10;+yYjd5UmP/nOfQTeOP6bit9O3Naz0C4NgLTpgOjY7YBUKsrCCTKrIlN2bcC65rF52eArPfQntJyd&#10;RfsnDPyL+9CrKzxNT+G0nMRTSdNYE3cGRKqUs+vPwnF2dh1Pv85XN3nHdZqf0UXeohHc2TLPh/+5&#10;Cou2VJnVxHo16Qn4SY4kB+F0z892q1J0cbN26jrALQWZY5Boc4Idim/j2akgFYC/NK/QWnTU4PLs&#10;jI7oxG/oHE9K1zaM4l20Z/JDBh1wqzHElu/7abai6WPUBgizAJILL9xJK0RRpi2TEqNcdlZHKu+K&#10;b1Nhk15pyNsElM+JgRCefIsfzffIj52Gijt8SsR/0YW8KepEKnmSvzRYf9ZlZAclJG0+g1+izSOd&#10;pgsnGE9WmwPo1At4MphGNzugzgQH/mpsO5vEMk9w5hx/8cGb7JaBLy6Y5Y1NcRBbP9Pl2FDAq99E&#10;fA+NfpvFd61OqZNsgFBfTOldAHVR88R6px16JOPDzz4bn3/+OYOEPei/Pg4ZQL949nw8ffJ0PHn8&#10;hOuT8ejRk/HDj4/HUwbefjBbw0MjVTmNHoZO+ZXJD/ILL+CD/C8epVK5h9AIGZGBLrNtOv1LeDo9&#10;z+CiDV1uU5Pf7H7ul8kiKBMqz9KJJaOGSQtx8RGgcNzg+SZRMQfGCvlswKcdOuMtdNgaMa6evMv3&#10;Pg4ZDLym7/VYzGPalDsgTzBc5a0TGE7UaqA64euOLPV4dh3jV21+KovyooHtZIMDBo0u+ZZdO5ST&#10;NCmLOFzQnCZx3e2bvgEc0p0jXLmXfs2yOuqVMlH3+TalxhH174KkftchzoFlwQdwTPfQncVLrte4&#10;Gp+RUa43wOeC7xKFuCEO4lxHnq4bRt3fJPwGOOTdMm3AXfobK2sMWFfGxtLKWF9a5n517G5sjT0M&#10;n/suVt67v1i8zELmHY+RFXwjkythdx3IBm6Tbndsr2+MTQZY62sMMMGtIbVK37LspJbGf/jjAAhA&#10;9rzWoEEh0FGISQfHDpI/3AvaT75ZXYuXZVP1kTBOSpZtRFiAlsvVZycrfCu7Tpeo+JEv4zMIeB9j&#10;1LcdnMwr41tXsgAJPLedNO+3LoNufp/4As8BcUyQePlJTV+n9H2fH+yg3PYHWdQExOsicE9E23+r&#10;33SX26D+0X3I7txfZ16fKkvHaRvMicEDBodPnz4bP/3wYzZOSJhH1926dSsTC9qL+f7N0yfon1Po&#10;u5lviNxBRnwr10GuNpO7GU8O6LMY2HkaiAMB83HnrJO1DmDINDrM4/TeMkA9RKfZN2rge2z+bWRN&#10;mdvi3oE0Yp22aLGo4Qw4LIfl7YGSrssldFnn5de/0zTfmp+6jt9pdMZxwDWPrzOO+Ob+Pl/mt878&#10;emLE8JZB4+vfiwed3muDTr853vZv/D5/qgw6/ec0dtmbXq99r+v00jfHP792mnnapqvjXHaN67L7&#10;VF5zeublbmjnvfGMY7vRpn392n7yNQNgxmW+ln6DsjrAdMCLfsrCSSZcAOWfvOybvI+tr70MZKe3&#10;EwqEB9DQyrH6RfkzTyhLP6rK4a5oQu94n3DatbrACOq/6hfFA5/8ST/JanMHV1EQP5OeTl5wTZmD&#10;0/IWEDMg7cWr4pc/XdAQsWzdeFU+EGsZLI/pjB4dqt5FV4Kk8KG3w3/D/ZnWdJEj5afsi5TF9glv&#10;/N74+vrmuH3nDvpgN/Is7dbtp1zoBbr+W+8JXZ89+dJ+XffSqBzP2/Hl54aUAycO2534vDaEv80k&#10;XOOaT3D2JGf7W7ae7BQ6bA7Gs10LTuA2rqZrHq/xCbUwVRO+fX8ZPjW5K08EcYvTMOPZf3Q/4rPp&#10;mxahaej8219oOrueuk7kpX6GmWfzT785Ld4vnHxWXmh72lu+rWEZnQB1LCNuBJN80ZPk62Lm/tuD&#10;8eYNNu+xclD11XIQW8D+XjtBe8o8kUvbgLJvfuaO6SFaBR0gLvJODEAbrBY2w7fQWm3WPLynAMGn&#10;07YWo0fQ2ifeQc7v3r2T70HbV5um5Snt0fKm7ZQuyHifq3THRsE/+cJDxyy2I5+dRM6CmHVj2yK+&#10;40kX5d6dwHv0gnHKrqq6dgHTkzCENWUjC5vICddldJ6LbMZxcdM6la60B3ihfsrCH3aXV+nKGz08&#10;9yS4C5n2/weZTHbOANtUWrGvy66DSzBZ3eoxwy5w1oS2nHbcVZOE4vPIzcw/vTsdR26sB59vUjpG&#10;ysS3NDoB7OLNNWVhajOWV95Mz7pM2JoeKFvDelPlo8cnWTZuyS/1YN06Fj85zNtwB2/3x5vXfvPv&#10;RU6pcGHz2bMX4+Wrl2OfsZbfADw+doJXOXMcUG89KwMuHruIG1qUa3gQOpUSeMrQjOeqXxcjTBdd&#10;4SZKZM6Tlmq+AF7D83bWjeJRdzjZq7hMt9UTWE1c8bAeup3pF39cy225izQd3veBeDR2UnI7ocSJ&#10;iRgVKT5eK+30SFzvw2NB/+4bAI/49a1Cry5mysvahGomJSeCyRxT5xEegSIPKUt5cilIezHMtp8N&#10;oqQ2jnHzf0qT+7rNo+2fvH2z0lNvfEvz3Sm26vFhFr1d2HSsZhlrrgF79bpvR7qoeWOcAzmtAD+P&#10;y1Rma65EXUI0Kt6FzZzyA43pI0NBClN84p/t2M/lnJH3u3fk+977Q2g5HOfc++1Lx4o3wb1Ge/BN&#10;aGXaxWJHy84evYd/vjPkpurFwqYLapTLepS9tojUFfRJhny6GHO7Ide3fG5kYdOx4trS9bFs+4H2&#10;LNDfoB+aNiTad6wx7tve8U31TeT5xqJf7T4hbRR5F1oulVGf1ffdx3htnDrjCi2T9i3GN45gfEE/&#10;QRy6zl8d2/l3mxc6b9ue6bq/nof7bBrvLz93vp3mslNmQ691TRqorzk6x5vaL4zRjVObwBwH3Mg4&#10;T33zh6+/zhoCiGVSZL4ctSct4JP2LTcg7zL2dhMN/NJP+cpcase3ZuXdxIfyLl76drS6htvgNV3A&#10;vpjndJIz13wx/2xm0+abeJI5IsKy4CQd8oXn8GGiO0fNU87Y2qRxTlG9lzeOkWXTict8M29FG5Rn&#10;wdG0c416wFkm51PtK9TJ6u1XL56Px49+Gt9//934Gj5++8034/FPj8Y++rz6A/uGk+pfaNdnZ/Zj&#10;9mvyRG7JhyqLlGfxK/0DQF4ohvBvAaFOkptXtqErmY/74dvvxv/zf/+X8Zz+Y3d7N6cMmbdzE198&#10;8cX4t7/5zfjs4eeU+2Jhs7BRTH8LnLp61qvt++I7PA4fqi9Vz9rJqActS7UbE9nXUQag24a2Vdu9&#10;bb/57NVn+dWLmg0dXrZLUdt420/wvvPw2jBP2+m7nHO6vBqccqYsLcfqaO2hGmtoN/kZmreM8b75&#10;7rvx408/ZQ7wnfnDTRc2/bRgn3zhYqeyas9gX6N85XOLXM3Q/jkbUnDSmb7YqxYL93lxLf2Ac3PV&#10;vggoHNhj9iPZVIecqFNTYdyJy34jm7FoA9H1yhRRLKd1JDbjZz7b9kH86GlRGE65871vr8ZLfyd/&#10;vJoLvAFZYaLM3Luw6Sl12xsbWdS8i43qm5sr0JDTCeCjx0avrNFmXdgEb6yov8fNK9PK980ajwVx&#10;wQG+p7OyAky0aACmyaUqK8wRLCzXMJM0uRf3lIcuSkTjSMFufDjjLmiZ0vZzQed3IXQakx79cfbO&#10;xZJjBgsoiIP9sf/mFcoAePM6nfoyRrpGcwwA0purAgBfQouT/jHEuU8lWXDyS8VfkPgnzopRsQeH&#10;/PFq+aywqXxVxqpI739eJipxilPxEvVP/S65efgiHp158EUwitcis85SVgRNmrJTxStCRkLSVB05&#10;yMmbWtS731eA+/Zc8Mb9T1ep08Jsmp+5rpdZnZlvaErwBS2VvPjTV/06xmUnPkFXjWCifeqQhFIQ&#10;deycyqx3bqhopMV0SWuHR/1EaZJ38gcaZ+puonsBybnKVuWrdqKcq2hCxwyfMHfFl4vSGZ4yTy71&#10;ZBr+VHiGubCjt3Le6Ttdy1Dn49Vw24PQ/JJO22UGnOIIrunehOL3ZnpG5OsKLIxGoNvhhdKms6a9&#10;CeqFfEchRvRZvg/iRHsmxaXFq7TkaqcgjRpGLthUHfVRqMHPAL12PAJQklq3rOGJBpgGFrxzgd3m&#10;mfJZNgmWJ0QnWPYKVCf1qlFoW4R/8jVOnllGcYT1tbBJeTIpN/G3YS5zLXfNd6//mksUIG2HPMFa&#10;uMGr7KYTyDE0lFNZmnSIMWMEYrRqTFmo1I90c8WWiY5NZ8UVjpefV2LkDH/LLD7wnANuXDh0NxOD&#10;DxfMXKj0Dc2kg18OwCT4A7S4a/IDg/AP0IY5NL29iW4ATu0kqSvz9E1Ov22w5tGqd+8Bd8b6xiZ1&#10;/WE8ffpkfPf99+Onn37Mm1N+a+LFs1fZNfzmLcbZmfVvnZMt5buaCdvigTKgbNh5yw+NSq+RVfkD&#10;hP+Bottr6Tt5WIJQOtm2Vf4B/H52n2fybb8Z/MzPPFp4dPBpoRMD5MmVO9VxjIcMtIi/hP8KdbBJ&#10;XW5RpxvI9JJyd0R9vNkfb/xmx+FbBnOn48j+jDZyhCGZtpKdebQtjPmaOAa58j+1tTJsAfJVZmpX&#10;YfGxv9Hg/FeOriBdDYLtE2gbUKmYOEHs4iWme87qXyJdvksJHjifxc164/JjFild2LziDkCMoKmH&#10;AMe0iJkBrHHsb9+Na8QzzfXziu+i5k3SrFAnq9C4AizDumXyWYFxq+S9wQB7nTpfoSzrSzcxaLYw&#10;bPbGPd8q2Noeu8jYjpPO2zvj/t7dLGh+4fGxdx8QZ2/cZdB0e2d33NnZIY5HWOyMW6TRSNpcXR8b&#10;K3UkrbuG+/gOF3bhGrQjK2kU6i/ak0YfvL6YwK/6hatpjIv79gfqzVTTa0fBfMqr+ir5FIe6i3DC&#10;YmtN8dSZpqvaFLwXf0H0MjT5toM6VDtIaN3fujvxpmf1q877y679Oo16PrJmWtJpy+nX/elc5/nc&#10;+bZLm+Gqn/q96TO9A8CctAA4mFWfzvFFL4Y/6mz14tQGP5Hn/CoYzwG+ce0bPNbOncNPHj9msPgo&#10;pzmoRzc3/SbmdiZIPabN8GfPnoanTqLuIDN376jD1tO+jt/6JgQ2sW84EN++zrpxcOKblw5spVVa&#10;/M6MNrSD/Cw4k167w8VU3wDeRVZ9sxhtj3woDpSLP/uxTDSKFxotR/cz87K3az+vlrv7pu6fmneG&#10;y/c56Nd5OLnR+TQ/dY1LHO3fYXN+OxnhvfLRRwIZT5w94eJ9O/MRdI238bW/ruOZh67jNg1dxoY5&#10;vY1nns+fy6uvphPE1fftOo7OtLo57naNWzAved3hn8J7OW1f+9485KvjsafPnuQ7sa8OX4/DM/pN&#10;7K9j+u4jv+MWOaNsoHbzj0cceiRyb1rxWC3falJO+20LqXdTjD8ypI076IW/SiD5BqSlCAlIVgH+&#10;9luAuiyLEdaDulP9CE5lO/2M8cTbtiLlqXoQr0QUH3WWV4hunO4vP/Ov7uUl1xyfbv7puw0zW/Ij&#10;T22jZIOncUwTsswfiI1sWUICabmJjS8gZi46eZSjbzLt3aq32JSxeR19ynW49X9R3vLLmHXS27aV&#10;1tvG1bU8z8E8vVoOr5ZFXKab4+u8dKbJRCFgG/fafvNrt0+h4wvt12DcTqfeFubtO3UwxTWOebZ+&#10;mced5zHH2WC5LEf3GULzxjyMI87G25PDTWPnOYfOx/Tt5GXnZT3IP3nX5TB+l0e/efm8jwyKo5Bl&#10;/sCFnhu+pcmzm1s8ju/twUHakhNCLn682T8Yz1++zvWYfkQZc/LxAp+yUoCkklcaCTxQnrBB8Dde&#10;3sYwjfkbF1tLmeYm7c/JomzACr3IFRFrEa38HUea2Lf1pHtLGwrb/f79+8j6rfA28oWO+fCu+oxM&#10;FpsDaayTtDH4J10ZC076TqrCM/JZ2JiA+eqvGZSNWZaf8WI29IDLt0dsx5bZE0RydC1ys4ruqjcz&#10;qz6X8dde89SOteVaRIgcgpvskr9/8t0ySJMB9rH25zUhV2/DHx0eol8PMmGr60ltdVp4BKL0zeCJ&#10;LQM//MacpzLY1zvf4DGCbmTaF3zzZv/NeP32zXiLHeBYzE2GN1ewbMF7nrfisLChvyb24BV1ZHmd&#10;VJfWU3FCkxtazshDPqu7/L5nfzbCuZvIjAJo+dDf5x88dtQxOP0wY3G/BXiC/pJO6fXbrm7UUJYQ&#10;uaojbV7zvgFvbaPaMo6zwZn6VDZljPf0OTmlhXylWbsm7Zg+JxOv+CcdcbQZ0XiyPU4Zj4+04rqP&#10;MY0iXpJVspVyTQl9nkP763zua98vHNGMKd8yps7VvMAd0QfXIgk3/KU/mHzMxpLLJ8tSfQXXhDo2&#10;xa4yHF59BL8br/U3jRnkWD4zsnAgS7oQBEKv7QiruNDmDzx1b99qWw5GK8uoiW8+hUI+FbqyJYkP&#10;jee22dPj8Q4ddHakDB1loZNCpM7lBxVGJ6Es3syipm/SuEFKUFe54FPjYmihDFQvcufCD+0YHLZn&#10;85XtZBmZik4g78wHnR0hhy5sunGhjtFXPh0nOt3tp0VW0JVOTNvvvmNce0x7dD7Ak6LewwekbZxC&#10;8wH+p+oX65kCW0fpv72GC7JFPll+9BkhN2GIY0q/zZYxJPLqYqqbdpdcvKKcbmSS0/YB8uXWrV1s&#10;/63oGJ26I3VBWPdTXvWb+9u3mcZw9VD3dzrj6ezHzEc371/E4dW0XpVj+Ti3D0zX/t73c+Pqfi51&#10;O+XX9Hnt9uFzh3VfbHpd68kFyF+g7Sr1gDaiR9E6rpEWEEUHdL+Xhc0Xz3MUbS9sZiPI5FJX0KBc&#10;Se8O4/M7d31L9lY2KcVGUL+Rp/izSM5VPvickkFbXaQTfODyrXFP7etNLtlkmjj8kwZrmWvP81jv&#10;vclG+VPfJZ5xkGv5FN7lVzRH1y1Rv+SljZ0FzRXzXS2gj4oeJK5yaZ8hzZLQi1KpG676ydt6ycN6&#10;Bly4Pz0Zz548Ht98+8346qvfj3/8n/8I/M/x5e9/P777zjm0n8aTp08Zqz4fz58+r7fuGY+6xvEW&#10;e0J9n/kgGqR6/ohn7Vc3x0f2sBFc+7DPNt93tDU/byUvdSktt/LKN0e//ebb8f/+t/82Xjx/kdMc&#10;5K0bbRz/7mxt543NX/7iV6kz06bc/BMKo2wteZyyKN2D30XdlH51XtmrPjVPj9w5czYlbFlufJEP&#10;y2pmuA5b1N0srjjaX7zBPQsTR+Pp/Hxu/KlH/DusXfsJTU/Zq9pEUx9IuzGvHi8512OhwwdcbJDj&#10;I9rNi/HlH/4wvv/ph/EKG8K+mpEBehA8xNN2oACZy3MeNN9mJT/r1e8XW6duiJN/liwbPqiF+vkM&#10;zwh3nkn5sI7V4xlbQZPjNCXe0w5veCIQ/nDBnCU2ZZRv2gkeQ2vZMm+bKFWfqT37BfCWvJesG1ba&#10;GTeVIX0xUIua3CeGGCqm4EsUdCg5ke3W9ta4d3sv83/bG+tjRd1FOuldXfZTAejmfGMTnWg+Lmx6&#10;7cqVyW+nN2jcUVcVa0XBXjKaC4TGaN4y0FD0StyAYRoBU+XWQLH8deKQSS2AlCJxFYpaBDHtheC2&#10;0BhHXBmE+z0DIN81OPNYS4033wIDjv3QPQMHO3bKozG2ikKKsQo+y2G9wfcwOAtJKuCJnpCJJMTw&#10;5LkGzH8Khlkx3UF0w+lr4nBfUBWpn3yY42me9P2fdbPwvpvjCdnxKz4nUsIoGg/ZycEDl4meKp8e&#10;LhT0IskJSub0Ax2q9QZbssoOhlrYlEfFp6a36rvA+tI1H9ot6OQ+NJg3cZpPnb7jtvsTuYEW05pO&#10;42Cxu4Yw5ceBRna2oDA6XTorO7RJYWZXXOrk5zDPt+9DV1+BpkdYLETO407Qbn5vvFq8uuCdDPE2&#10;siauGJJc1USkTZopj8s06sQvTSo4oZ+bjoZe6MxvIsmr4GKWC1Nm6fcY6/uWxmtctl+VqB0kitt8&#10;VIZBQrhxxG37RH7qlfZaWE57RpbyVibxaoHTdl1t23wmocC45kaR8d5yyguMguyqwmjIh7AjkMqL&#10;nZu6oQAyJGYBSU5av98Zqz9lqrIUHypqdvv70wO68kYafJbXDbUwWjLXfklO3Mv1cdkp8fJVR+xA&#10;tR/wTPKfhSjAzkA95Lnrgn454mLZY638sL4LexXPhVD+petxoZEaSdosZjlA0cgifi+I2hHaQfom&#10;4CEGlBOjtUiJsUpduJHhDD7q5/nuRxgvx9YPHdlH8LkrtY6iRUdQnshM6IV28wFW1uoYI2lyV/pP&#10;jx+PbzHIPAbyzSt3nKGnp2++HPrxfuuRcuTIBehHOvADL/lYv8qh+ViZ2UFK+bLrZ/KDJEudZ0Fv&#10;/dNpUu7iK/fyugEc87oVwnfC0sam9Mpg8ExXnxOf2+6jmo7QMOUdKsThs08EuENVU3uJbFbIZ40y&#10;Z9EOo3qJmFfoZ9/BFycj/KboexK5aKzh6VvQZYROk8LUEQyqtsYA8Nzdeg4ACOs7KRPeAAD/9ElE&#10;QVQJG+u5+Rg8U3g+Ip4AcUyQhoNUgjPH9BDs4uUycrZKnXqEzwp01sIjgwgYsEThblIWhsN5m1LQ&#10;MGE4EvCQJgeXgm9h3hQIL/iY74yugmeNOl3HMNnAUNsUyEvYvrk09pCjuxgz9xls3gUe3Lkzvnjw&#10;cPzqs8/HF/cfjs/u3M3bmQ8A713M/Ozeg3Fvby+Lnduk901Ov6O5QftxMck3MDWIlhzYMJjJYi2V&#10;6GDYI3H9Nqe8rSN2iyd5g5srjOde3TDVLX62//DPeHjNIYbaNJCIMOtPQCb+lTnlhnTqw+hUJzij&#10;vzXuysBLvQTER77c5Bl86lz1qPXag9/Sq8gE4X1tv34237nOmsdvEFcvbAracHPcusaTcMIEtap+&#10;XT7DnLh10Bbbjme/OdHHMDmQtQ8XZ+NtGsXRfbz3unmeTcs8bQaqgM4244KQA+3H6CG//eIblOIz&#10;bwdq7jI+PDjIouarl68yCby9vTP2XBDfuxXbQlv42ZMnY//l63F6hF1x6PFa7ifHqCZ9vvlFW45u&#10;4mc5naj1CGj1DwRnoWlnZzvf1nS3oWlcQM/AgnDrWR57FK1lkca2KS1vl6/L2nwQdM0r0zS/Osz4&#10;1k3qdJIRw3oBwKvxjdd89Vk8gk4/08557r14jOu9/HZDmSAPDDO9+Oc0NegaT+Nsf533phHaGVfQ&#10;NX2WO33ohF887fp+nkf7dV7zfBpP8133qXQNl13H0V1O8ym80tW4/hyN1peTRI+ePBo/PPlxPH3z&#10;fLw82h+vD9+Ol2/ejBevX4/XyLnft3aiRNtWefN7aZlwAmpBwLdwyk5G3NAhwPQzu5z8wLU2DFV/&#10;SI0YKf1fbBYfcKHR9o7+0ld7KTv7Azzjpz61nzSe19ZRqUNbCvGa7+lz5b1gPx9eAeJTdvBf1I3p&#10;1KGA+erfYRZM/NFF6FFySXntw4lEOSpOJtnlN6KUe+PSL4YH9sX0u9kZT398fHyWhU2/r6lusM10&#10;nTXovF6uQ+kQ9Nd5lQ+2kfk4pdulaRqfzmedfp/C1W1uvjBnXNuFdKpfnWTtidbL7bDvzafTtp+u&#10;/dt1usbfOqrTeJ23SWGOq8tgeefy0OXy2cWcPnVnXqbG3dD5Cu0uxxE6TtM+p0cwz6bDeJapJ33n&#10;k7/CPN/QZJuwbcSmRNdz1RbXvvXtuJevXmTi0bGM9qgbV16/eTtev97PhrUcIXcuTS3HVZac0KDt&#10;YCOlLWUSKTYclh0yaqzYIRaFeI65XCjMtzMpEyEJDw9o89fpi25iV7kJJ/WmTia/2LeEr9Ef3kG+&#10;PWnl3r27Y3NjUzIiV3nLgXqwrYN8YWsKsUlpL2kz2i/WI/Rpm4SO8ChElr7hFk4lLHNDLrJhV/kc&#10;u8gI3Ncz9Mtz6QdKtwjqGuoJG3rl5vJYx8bzbU513LyuWo+ANBmHevDC7tSbeTkG7TakjpIvmWC/&#10;ga4Ev4tM6hE34vY30N7svwHQuS5eAi/9fvfzJ8DT8ezls/Gcen/+8nm+Z3lwfJRJwLVNxkUb69z7&#10;tiY6WKAs0WGp+6obFy6l0ZcK3ISl3tcmtD79FS9TkEW7kX+OBSgAtqb298fglGf1/UvrW97YHzim&#10;tA+AL0AkhWvGmdfgneNGeKa/uB03FH7qCDvVRTM/SxF9Ki3+KYy5l7bib02qTvG0i8L3am/8Jd1F&#10;Gh+lo7zzPPnr4byFZa20Ji5nnJ899w9/U1efBeSqHmodYFrlkPspeeU20aZLvIqoX9EAeG9fQSEz&#10;jFK+rFPffERerlzJtk/KKn/RB+oE+QwetWj4EuLqSo75ESA1kdeee8iUJPFkYQiW4tm9CHLbTxCa&#10;sYb1lfHE6Xh/gk1welRva0aO0KX8XIR1+e/8im9rYuNR98IV5OMabep6dIQLnOo82hP5KHs3rzv+&#10;qzZonvIm9aJ+Anqu5wr6yLc288YmdGRhE/CNzSu+DUQclAaUkB4ZOz05y3zA/sHxOOLe431ddD0H&#10;clqUfTNeOU2KVC5wVr9dOqZAHTMtml5lnAnjliB8Gflbhm7HrI5XtU3ygod8oN2ckZ86Tjn5/IvS&#10;f54CoC6xHgT1qK51v65lT7+2cb336rPQMit0f6eTXuM27dHTE+i6bZtG8F7XuLpP7Lznm3saZ9Pe&#10;8b3q5ulaX+qMI7TrNM6tdpnVBS6mRO8AtnX1RWw1+hf7C0/H+f0fvqSfe5Ow6BNpAOzHyD40qGvt&#10;c+5NG2l6POjYyL4r83rwS5mqDd3VT1iMmr/jBjyO0fw0jG/zl51T/UBepiJe+jjihSeBbl/STX1C&#10;u2G6YE0e8mLKg6JbBm1pFy5tF56I5SKni6kuarohxHYCxwYtIOlqw0jFz/yl7cj6wb/6c2xMytUQ&#10;fgNv6Dd8a1P9/+rVq7wI8JKx6ZMnTzOX9tXXXwF/HF//8Y/jj99+O/74x2/G7377+/HlH74a33//&#10;Y8a7L0njQtmjx0/ytv4rcJ3QF/nmtusjWRvJOM3FzqJVDvRn/I6wWZ6S9p//8R/HP/z3f4CeF8jL&#10;0lhjDGGf7+eS5OOvf/lvxm9+85vwvfqM87woEblFB1hO68u6j960zZJPZEE7oUSynn2AiMzNR44d&#10;V9JulDP6Hmsn/ZZ3ST/JIPdC12HLfcu40DZwv0ltvRjfdO18joxM6ed+czCs8xPaNU0XbQ38/ChC&#10;xbPshGX+bvKzfC5qWxfPqeN//t1vx3c//jj2sTVygibxndfNWAn5+2hbJf8b1IObWJ1nyIkR8NtN&#10;o/bTiy5m+tf9oHy3/X5A/1IV9PfoHXU5se07nI9w4dpFw81NT25Yohyld8omsMxlJ3hyxcWiZvVv&#10;1r+PPqfdE7fe2DRlAkIPngkPnylPbbIzzNToB2ghSk3Z5/njWKdN+zmo+3fujNu7t8bm2uq4qc4h&#10;nm94543NFduZuNDJZtcLm1aGjNeo0qByJ5sCqp8Nz4aYCk1chRRCqJgomVSkhFABXi0YP5VgjgKx&#10;syV+QBzkbsG8+iwOlZhGZpQZ8VpwY0hrONNgrMAy8N1lSSM9Psw13+sDTnLvgMiB3nSuPI3Vc4fd&#10;5eerq/W25kSvDORf6OCZqsrVZ43ofg3/X4NuDKmgyV2+b+i4gmnbz6t5hx8Tj3TNW90Fxgv8fU1r&#10;0SER/nyuslS6iF55F07+amKgOmQHZyqXE/iVYxCBd066ElGOOZzSbIhBHvjTMuua9uaN95ch6ZJ3&#10;xZHAyNRUVuOUJ3WC7LSySJ7Q2XHcaej53h5lYZjy40RlHQFXk2uVV+WbgdGMrqa/7+dOP13T1DS0&#10;63uvKowe0Kmk52G6xm9nYLEat87bDC7mtHg1/oxew+tKWJCIu8B8bBO2Fx7ie9kZJ5D4PoPDZy/g&#10;8spd8E5YF/GVnersrQs7QyUiOqpoJkFeIQd8e8zjheotJdKpTElT/Gsemg9/liUWPGW3Xq0DkZpj&#10;ZyBfrC8HZKosrFvQgI/byfjJB/vD+0k5TkpSdPJXBZ0jHydZMq0kmI+8L0MdvuNHTijbC/kO33Mt&#10;P9Ml6fR/Xpd/1kkDOZgi0xIqf+u82x64Bf3tJNwVk53f+LnAeXN5JZ2Z8cXRRltNhtdGBDchZNeo&#10;AxSNUSfbuTrIcnHL71/apj1G1l3aHgeQIwHIHyLCZwdqjikSH956FO215VUGPMvjA/VjuPhcJM0C&#10;Y+pnSi/PgDPqQqP20bOnOTNewyrHbmUCjvwDGD5WsIMXBoNVW9SldFFCyxjJk7XyHFAG7MniB13p&#10;TLlPVUZ+DZjqA7piHIWnU9tLXU9A+OJeqIS59xqwbDM/r7ZLhGkyYOjTkqP1Ci1iMdj7BPCPG9uE&#10;kzTuFL0Jz9zb5mKmC4eCfi4oOsCL7iDeR8hO3VJn6jSPt4yMUyc1gCWj6BuyBDT+7SfrWzI1yHSS&#10;1r7XtPkOA9crqId+g8a3A9MmA0VnjArurwNL8G9dgwE5cmDo4uYSV4+D9Q3ODBgDDC5iJGksjdy7&#10;AKr/iumS1p2z1xawwcBgA9wbHhUEbHG/iR7fQua9311dGfd2tsdnd26PLx7cH58x+PncxUzBY2Y9&#10;0tNjKXZujTu7u3kzc29rZ+xsboxNBhqevy/dLmJ6/KI7+5dpC5bJenD4CLlZxIVRdQS1uhP+1e41&#10;mJp7InAvX2BYntV1GtrudKyBPHqOa/ERHOoYn4HCaQUB4sBNkhKd5FHeVb8eC6atRfwsS0fkCvJU&#10;aQtFpxdt6b2FrWS+BDR0eOq5EkeOI9OTa//ENx1xtbeUp+Ah7F/D0WF6dR9b/u62PcMuq8Uu5TcL&#10;m1ubiyMHbZuNf56H/g5QHYR0/9d5hq4p3tyZt/HkpZMVDgo9ZvYxesjvTclnca5iGDuIti4dQPpd&#10;mIO3b0PPzjZylCOptpLHawYcDvI8CugM2/g0E9Lvij4nB6RP2gA8o1vcjLNC+aLDkXdtlF3k1Tc2&#10;PYbWt03UJU4+erXcOS0Dus3T8jogM48u65w/8sEwXd+b5lN8Ms17+ogGn40j/l6c0Ck7hpvGcPnu&#10;tXG0bOm89r2uw5VlJ4m96ieOzqMHk7rL9DW+9td5P4d5nj7Py+yzrulonHPcur7OedT49ZuDfvP0&#10;nbbjN+gu429/3afiSmPDp/LS6WfZfPY4pUdPHo8fnv40nu2/Gm9PD8c+Y5/Xhwc5tshNRJ7C4AJE&#10;FucA+44shKDpMoC86kSd8sYzfW7eEEodl02BhkLzkH/6dPs0YFEM6Od5Xgb7DBPF9sNPOSZGrvq5&#10;ScSjjbQHM2azvOgDUlq4okmw/XD1OfVJe/Gqv5NJLlDEX70y8Uoqkp9tDTBM//BW/Qsv1WVGjB1N&#10;mTMp4rM/cUxAhJQpkyvy7t2H8NFJutMTJ2k+jI2NrXH7dr1Z0DrLtH0NHpz5m3f7hR7K3c5n8dpG&#10;6rupHgl5sbgpGN9rJocy3i2/0AN03MbTC6TGFb80yTvbnNDtXB7qpK/zmOcjtGu6O473DabvOHOZ&#10;bWheGCZOaVQXd3nnoL+0z6+Ze+BqXuKSbukXeqKqdYn5yY8uu35dJz43rbp5mNCu43k1XPyZYCW/&#10;ls1OI8zjF5TsaDN7Corfynr9+vXYP9jPxuvgRP87zlaW3h743Sc3YDthTXrlkTgl4+pb64d6B9Je&#10;zK95j3yaIdGQ6VCPn3VE3yoPSANxijltq8YxecuKciy5CUc+Ol6Wh9hktonl1dWxc+v2uO+3xh8+&#10;HLfopwy33nJEK3WhPeAEk20+sgLPnROq03tKRhZvD7hYSXuX9uZyFl2lC/7RGuNX9pK2lbTS1m3D&#10;8lM/immb1W7OW6mm47n6zNIF9qF+W8lTF5ywXCzcUy55HvufNPbHOuvMu7yt46KNcQnveoxdsLKS&#10;RQ3fvvHtSWmyTG72f/n65Xj+4lnsiCxa+w1L/V6+iG5+ynjnBbbCqyx6vh5vkW8nHT3FZnfv1tja&#10;2SFfdAd4cwwt+jjjTKDqST83j3/MHMZrbBc3ZmUDMeW23uWNMuAGltjwGe/CP8qYT0hof2tvWN+U&#10;QVtrJYsevtGKPJt3dKVjafocVJOyq+w5zlT3Rk+Ct+qz5tusT+vfzYz9lnDkFAS+9CBNjr0zee0P&#10;nDV/YT+iq/YitRYl5RFweKffmB4rrXnoQVjXj679F+Fz52O8CMtlFtd5g9znMkX1l5t0AUVDfOJy&#10;D5iz2Qt9AkDuLTN8u3ZzdeRI+Cxsgog0tfXA+3o2jRvHq2MUebgU/+RvbOJFbqkfr5lzIF6llhXE&#10;Ok9iY8c3JE4oU5nUk+MUGmze0PSber7B65u2jvcynsmfx+diWyCDeVNTuXDR2wVw2pGbopxTcwLb&#10;46hRJTV+Va6AvCDCTxpSDhhi+8r4hasn9bzPtzRPkve7d+jzd8fkf4ackjvjJ8dZls8VS+3pk2Ns&#10;djf3qj/gpfMOV5Fhv7fp25puvPZbxOSA3FVdWBwLn/G8PMDPxeAbPLiwuUqDWL2JnkAHemLSFdpj&#10;+OA4+d3H9KHOdx8eHKb9/8Vf/MV4+PBBdED3MS0Tcxmsshb4bNyO77X7Kl3Ls3pEV22t+mfvret5&#10;GuOm3ZBOnd/5pn8AdMbxvvuq+fHtpm0cgk4cTcfl/LzXzft2XZctesl8ubeu1U8dt2kjCJG8mgUa&#10;3yj83Ze/H6/oAxNAPaQsxPf0rVQU/uZ99969LCTvoBvVvaEJvqgPrVH1c95OR6enj4DWLDBy1V8c&#10;WbBKH7A2lj3W2IVR4mfhjKykvfRs8SWOdmRTmp5wxZ8umzov6xbIcYpo3ImfuYqPdmH7kBbxOn7L&#10;i1aO4fi5qUTd65v6Loj6goLz1Y4H5Z3rGcbNopQCLV7wPPeNTPoZ+1/1qnN+5mGUfIszC55uqtmn&#10;H3oznjx+miNMfaPzx58ejyfPno2fuH79zbfjt1/+bvz+yy/zBqgnpn33zTfjmz9+Nb799tvx6KdH&#10;WTC1b6t1FTfzYavRb5n3jz/+OP7Lf/kveVtUW83yrK2th3bbjBvuf/HLX47f/OYvszHKcYSbDfRX&#10;Dpx30pbOAjHt0rk9+Wubtc/p8YBpHK+It+Y0seng/Uk2O9A2jw5CozRJo/WjDTK3h302zKvhQreD&#10;1L9yo8wgO90mzM94LcP6G7fTtV+DfvMwr3PQiavwtR/X9LdcLTflNE8FU9lWrlIWdLWbVH//hz9Q&#10;f88zT6ueU5LczJFPjcB/52qdH3RR3ZdBsrBJ+rztyr15m635afZkfITc05lQXnkH2AbJP23KvgYi&#10;nLt3Y9Xu5ua4d+f2uHtnjzHPGvxlTAleqI9MU43gtM+bNm1QBnlmS4OdXKvcma+33NBqWFhiYSVO&#10;XU3eyovttHhqOLSTgbfSbo5ujnUz1cbqyrjD2OvB3Tvj1s72WLdNWSzieYLA8pJ60DouXNGSP1vY&#10;hOkOMDyHX+OqB1FhnEJARonn1ZLQQXivs/ApFNC773pi1rQxfjI5Cx7us+hhRYM/34k6xVg+qY/k&#10;ttBlUEzFGdbHrqURQo87EI58IxOBPxWoBBtmaAXsUMmMitMg8/gBBBs6fdYsaGgFR0nKMKN8Gs4Z&#10;+GvcTo3iz4EVozPd5WtDP4c3U0PrRjRvNOUqPl4LfgqX3c/8zEOw9eTVs6qTKeufuZQV/jqI8FsS&#10;OR5mosXv7PkG14lvc6l4aQiZJCeuR27k4+IIZMdv2i/T5/NlJdHxhE5ro9OAkyqVXeRqItpGCfci&#10;B8pg80+oBawajMyNCBWdOytVxDZ4XeJHRs238m48CZ/AXDvvftbN66+daZXvKGhok0YVRinxi3gL&#10;fJ0ff/o1zMMWccp3ksGSMXnZEPpVDol7kS7tU5wTjgtc5eZ5VmHt3PEzGlWQ3cFBCT4iJGr+0V7w&#10;z8BWvgvKD/6aH9Zedlek7qp9C2YSCsDRCrUGYkDklIt1b1nMoGw2eKrhaidneyQteFTuxCYAdFnY&#10;FCSl5UM9YocmDeY90Wr5zq0fdVAtHFzI2CSHZJxBMz4eP5ndrpOcNDSvTSbeed39aw4KjBjonS15&#10;Fjf1WZ0Amoh8XWyGvPgZriEopzVujCs/0ukj2yen7/INxrxZ6bEF6mJLkQ7FBU3ja3BhiBD/4Pgk&#10;cOKEJ3QRPXFcMLbTvAZkgMYAlxHutBsV/+V1/JdCDwI4lSO1mLpRN4jL+j01n8OD7Fp2kP+WPkS/&#10;GH3o7hgotNGY+Mi1OsV71+nCUfSBvCi5uAyTzDcoM8Vd6JnkeApzgNmTnWG3uCenX0XtuFMo5cgd&#10;z+JKHJ//xJXMZRCXSLaEubOOdaEM0hnsQL9GRH+rMsflCD5Lq9+9NDbFtB2knqmnLAIz2HOXnIuW&#10;ebPQ31QBlDDPtgPDCebevhOd7WAQ3lcfbJ/p0bDEBy4myqb2EL31IW1YQ8IFOQeGKxjkS9QJZlX6&#10;0Nr9em0sM2A0zCNic2XwuLzEPVe/ZbI+LVgGMP43lm9yX4uWufLswuYm8Te9LnvvsbPXxwYyt7Wy&#10;NO5sbY4Ht/dizNy7c3fcyjGe2/UtTAYMGwzo1idwIXPJfin0u1vXiS/6NnibNzMtw1QHNQlEO4d3&#10;AozKorLHzrrQmQVeG6H8pK1lsVK9Ak9K/8lrdIp6P2DdEEY8Jxajh/QDajJB/hbUQEm+UyfWDe3X&#10;7w37RqNprFRIi0wq8nlAhkrfWLn2gRWekHi1PJZeaoj+BDqsXdIGb6UVFvd1U7qaNB234/kz5+qD&#10;Wi/ipMkf/M7CXnSZMjw7QQFZdjDjxKq7c52M7H5bGhuaHvu9+eB/kdfMGbdpbMAzfb+TFU4++ram&#10;4IDQenKxMR/tJ672ghOI7oz1MwYOkn2b1EG2cbQ3X4Hj1YuXWfjMgE4blfrTwLd/Vg+FYvBdEzdp&#10;l9fX8obGdeTcgawT27f2XNi8hVG+lrwtk296Wir7O/W6gwhryjL3IKzrUWd5vbecqY+JV8YTTBce&#10;4Dpcnr4Hr+C9rvELxhdnh/ts+GVcxun8dH1vHKHzkmeC8VNG6tjJF68+d3zdHK/Q/rq+vxxXp1+X&#10;V/C+y2icOc5O065p0M2vc9qETt8wjzeP2/7t+r7T6OZ+0tN14nPjukynrm0/B/VOdjx++Wy8Pt4f&#10;J+f0C/Iane533OxT7SNO0CNOBrx5s58JeL/bk/FXxlSF0/bpDvIbyGQmwxjjOEiGmgymz9GV2hBE&#10;lHA8vEijifOIbuA/+OJlOX3mGrNuAsOjC7FNql4ou+kBy2zZGjKJO9Wl/fbPw7hijyz685lL/vx8&#10;A8Nr6n5mnxnBtmY6kxrffDLRlPwKb9WBCteiwIfYk8qRdX8lx3TevXsvC5vqiG4bl2EuJ0LL4fxZ&#10;neP4xEULwfv5JI3gvXUutL+Lfb7J2P6tVwXjiLtlU5jnK/hsPTRur6YVr8/KZPgHeJ8Jlylv700r&#10;eN90NrRfp/NenE2zi5WC5fW5r5bd6/zeNOYjzdZ/LzKqP9RX+hmmMy/LYPzmtdcuZ9MvXR3WV908&#10;vqCzbs3Lq2GmbTDOvMzZcI3edqHpALp9e/qF3zF8ux85XF7FPrE/oa/TzvZ4MSfvD4GjIyfqlFdz&#10;pY7sR6DHvtdP69SJN9gQ+PEvtGWcpUzbNGlg2hKZD7GMxI9NSlybcBbLuPHqhI99lW9t5nhq/Kpd&#10;XB1r0/djPYLWq7RaTud/nOS0rLEFzBTcKTu6JoualH/BH9LIk17s9A0C42cjHeV0rodc096qtVIY&#10;wqSjFjZpg5aPn/pAW60Wd9C5lj3xLNONLGrWUbTTwqY7+JER5Z6IkY8GXfPQCTVlKJPnQPIBp5Ph&#10;tuv6jif9N/akfbP2o+VSLl3MfPbiBbbCy+hX3950AdvNU9oWBwfYB4xvtOV809uJayfvbvnphPv3&#10;xg5XN5s6Nrt+zUluF5cn/aN+hU7lTZvwLfIj7kNwtszKq9wDFIZ09daTbWN12cn9pbGCvb2EvZFT&#10;JG7a5y5lHks66q1FeVJ61jGl+k0ZsPw5RQIZcbzyEUVdk/zIJ3Wr7et4xTGBk4nUaMLzVo51bf13&#10;fGSw3r6hhombY2n11+5N72GdWl7lfaobnHh1Pnfded+gC93KBNB1e9m1f+NQosCYnPNWX3kl/8T0&#10;PqCUTa7Txm9KL62G8c9xtbXgguA1eI8wEb/6TONmHC4s8idZCXf58Rdc+nkBMgcRme8+CbmXXsuf&#10;SMbKTfJoF7SAdQSjubfj5d7xR8C5UNoidUVlTuMQ5No3NpFDNxfnTU1k/vqSG6ixfbXXsgGi+knn&#10;COu7lLQd5Eu9Evs/eV/UkXMtWYh3Ev3dCWOgU57VB8cQeMoY7JxxInjQR75xszT1w/Kq3oKlXOoC&#10;aFje2MR+RhdRbucvjp0jRtbQRDUnmXLIAP6aHZRdnrmwaR7ry4w9bRMqTsdmziPTJ7w/pW/zNAZs&#10;JY/rPON5dW1t/OVf/gY9eK/09YR0LoP6dd+6aJe4eb/U/YfQ6XTGN63x2vZuWTau+qf7HfEInUen&#10;6zCdz8bvhU2vc5zCPL54fI7+I516I/YfeAzrvOag81Qb4+i0jYxXc51THSQd+An3Tb4nT5+M3/7+&#10;d1nY1E+97TXxkUHnwKRJGvYY0++hF3sh2T4gOl8wDrSqkx2P+Uam9eLiWvQ0Zfa7qGur9Z1tn/1m&#10;an+DWFFyU1zbDuK3felqHrBsgob2y4Jb9Jl6TRkjLKmqjPhUGWifdGRpibFDtHewRRzzUkDyXR4r&#10;jAPzNidynk2wtDPtT10+v4U8J3+wWDe2eb9R+oLxaPDQLpYZL65vbY+NzS1wrlAmcNg30V5dPMoJ&#10;EUf0GdgfbqZ5s384ntBPffv9D/nW6R+++TZven7/44/jqz98OX7729+OL3//5fjqm6/Hdz98Px49&#10;+mk8e/5svHjpm54vGQ+/jH3m4uf/7//+z+Pxk8cpuOVZg8/2oc7puRh3F5vh4RdfjBXqwP7EDQhu&#10;snz12lMN9vOC0THtK33iKTYrV8cs9o/O0+8zPnlLH2eagyPtwMMs2PrWqScs+favL0bkyF364Nhz&#10;gLal9qLQNnDbm15/Xq8X9p316rPQ9zrlsduL107bYcL8WdfPustx2tXC3QXOnm9TxpMX4cqbb866&#10;Ie6bb78br+j7HYvlM2LIRY5ttX9BpnPqnmLHvYIX2xOeawOKWxexFEiXdhRdXesD8iD6ma5Jm9DN&#10;b5lTBLR7PO3sF198Ph4+QAeu3IxMePqIfbsl016loGlfXu0DYkdYNhqcc9iVp2VD9wA65TsvnhBm&#10;OohL27RNyqN6215Qf1u0uhdukGSTNn/v9p3x4N7dsecnhGjT9rSqdfsPX1pcQs9fJ7JlS669sKmz&#10;0/NbAw5CFCSNWJlmw+23Ej6+KwbVBB4VFeOHglt4wN4mE63cZ7ERIXbnrobuh2mCVZxO5GmQn2Hk&#10;u0iZnfCEdz55g4V8TH9G2Duu7+iAxGHaLGaSLh+q9tgFIMa9nXlwfBhXBZlDaX0z5rqMgDYnMC28&#10;ylOBVKG0wycMr50qKsMSjlw/AS3QgnU2IYnDt26srCmv4EYwutOZ4ymouOU39y+kfd/5JW95zjW2&#10;FLWdxZfkXXEyOKCMFjNlFo/RvZ/yN9BUfuewXoOm3lHuORrR+pAX16cdh1OaOd2XXYfp+hoaJ5d0&#10;oanKouFr45vHsRxOIqZB4t84fVaO8Myz/hrpTuCr3ARlVxmshajCFx7IhNAz0UyguBuKLviBa7rn&#10;1wUQx/gLBWke+idmuXn85IPfPK+5S7zp3rjWvcqpZWDO6+CbXPsHH96LiZrJ/9MOf4NimXoFJ3wJ&#10;BL/5A5EfIPTatuFl2rdKpxSinEou4TP+xFe2VTiy2ri21xoIu7iIceogh7jhW/KP2khnn3PnBeo4&#10;x2gqFwQKzrxd/Ui5nCGT5eRvvWuAfHhfMlS8hRalmauv3n/AuL5YWG2+TxmjkD2O1l3CDsJTnklG&#10;FrwOmHKqN8F4+v+vOONRL1m87Hy51y8DKsCOwR2JtjU7LCcsPZ7FNy2hPG9SuIgYo0K9CE/P0MUe&#10;H5uBlPqENsq/4PVKF+aGSPD5ZqeT5x/zXZ9DdSrPDiQyOMtOTYxCOjffDL3O8zWvS6uEraE0NRTd&#10;EmI9QSN4UjfwVN7nDRFoljbfzDzMAJ96tpjoTrtcj7h1cdN0oRWcH6DzA3KKwEIygzo6O3fCmSZv&#10;8hIEiSCBTuPpP8XX31pIneQ3cy3H3qeuCJ/qrOSj4uf/4t74Esx9XcoZOD1YjYlLmzddyYdyblsr&#10;uopm/hk5dAOUJce1EG77sK3YacOF+BsuLvNVctVtLmoeU/8nQL7pR32Z1DTVBsgfVrpQWW1Skiyb&#10;OrPqKDvE4DfeaWCkStwYWAHboPTYNmrgS0PK1X7TA4uuEsd+1H1ZNyDAiZNe3BSWXOS8eW2suViJ&#10;MbQJbLlQOS1k9mJmLXISh4HSGnXsMbS5Cvi5u9ZvbHpc0E0K5hG46ytLY8OBDbDMIDcDa3ULJblG&#10;GX0rKAuHlsN2gnxZN05IafTIFK+2utr9bx3AP4Js4vJDHHVUMH2z4fI3LIEn8KLtCRcjxZcd61yT&#10;p/7qlfBQ3vss/41f6agAwitedF/6rtKHecMqtpAGpwPf0vNeFR+QBp/5xCZS5qwTZcUqnfwakmK6&#10;6jpcV7IapIvrZadv5JB0utgoyvRES9xE40VfMck6bk6LE3sOOPz2lAMW7/0eurtqXTzsgbw42uhO&#10;f4BL/zHZSTUgtcYuyuZ1Xra5009cDnocqPltTXcRO1Frn9M7go3n2ygeNWuYNq6DNycD02epy8Dx&#10;6uXrDPSMm52otEWru4x3dBv1qh6UL0vI6cb25ljb3ho3kF31n7rPctza3c1bmw6+VaSWW3mWrZmo&#10;kW7lBdflN86nyulz+3mtepjqhWv7C6af21XGEXeDzvC2Y0xv/o2r8ejmeTToxGMa48l7B5dtfxnm&#10;5IITL5fTNX2dR/vPnX6X67/9zFPwWTyN68+5T+H6lGt6Oo7XTtv5ep3j817QXY7fYZfx6icu3TyN&#10;95ZFuXEcYt28evNqPHv1bLw83B/H6Gplq3SQ5cYGIk3sBhc2Gb+9eOkEhQtFDPypD7+z4zebT6gX&#10;J5sdkDrZ4hFHEJFvcZ+jkz3C3iMJDYegoj19VJWlJ+F786qaSDoEG0b0LG2BQkT/ZZxIWS5OYyBM&#10;PUueJTfKeemQsnXV0YI8dqK3ruFjOFXOnPOfdLo5X5NF/LuO9fBSiyPJl4F9bA7tH/2go23nlM0y&#10;8yzs7Nwa9+7dz0SccjyvU13XXYPh7eZh1mlPyqhTXLzosUovwjVcXlQ0nTq0F+y6jRnWeaR+prw7&#10;nXl6NW7j6Dzar3HovHYa8xFP4xK8v5xenE3bp/znYZfxNc4G4ynv8/I071pHtb66nN48GzpPwfv2&#10;8yodndZn66MnxfTTid94TbdX43R5gsv5Dct6dprjoF+8fpVvKxpXmXITj/1dfZPoHPynY//t4fAE&#10;k7eH2Min8oH2C8/le9lu0oVNgK2gregRd8prvgWGTMZ+sbkg29okvZHbfggEaZPXYm+SLvwr2Te+&#10;4fzlqs7w3uP0/HassLGGrY+znAdv9zOJqIQvOT5AV9gu7Rt7zqd5nwVeaAhftcOmelISTV+6wQk9&#10;21nRVZ9awX+iOW0EemzlHU//9JXEFZfHz7rgaB++DKxgE9akdh3FqKxQqiqn+Zq7heQSWQoPq1/N&#10;D/9sdgNXvckKoA+Wrt3EzsVOIEzbzL7fObHDg/2SH8tNHdVJYW4qoH+VUOmfaDDbG9B09+6dcf/B&#10;w7GLDokcU02OGW64sEl5rJ5MpsNHbQuPAXzrwumb15FL59tEZtpsukU/W1Yn+jcou7bUJlftZI+P&#10;85NLHsdoWVzEdlGzat/yTnrX8hp+oxZGVsDl25292OtAJFWTVOZNufDIpxV4LvsUT/50yq4cqG94&#10;0S6RXWXDyflqa/qVnRzeQ4cFVwTCNJz1mxytrsSZ8sB5la/dZ8T2msfxOsWLLpRKhUnPoG9JnP6b&#10;xEv+Tff+8IDE0BAf6UykehZz3eoPOBdGXbgYxz9CaxxfOIxb8dJXhx77FB5CTjIJesuSvg48tfEA&#10;OcW/514qYhJVgtxPTrRSJm99oJ3RGJEn9OjZSb61+RH95KZLLO0kcENxvvV6fWlcgf7rN9FR0xG0&#10;17GBbzCWS3sPn20jV9E/Lmiqh6BTOqAr/T751lxOjW/Mx29pfqBt+H1NBBidcJLrzetXxvqqx4aW&#10;nK4hcyvk5+JPfW6H6+r6WNnYGsvI9bWlldjFvgnv53OcQ3BsnTc3zdcyQ2DkMcxwfIaND4+WyGvN&#10;Dbc3aDO2L9rpO3A4lnYO2bbmiQzKi3aWfftf/Obf5Nv6K+hs9ZdguE7ZUPYE3dy/xyk6eea4Rr9O&#10;L9gefG48C1md0vfim67TtB7VGU/Q6Wd7MH50AXrbq3g6XrcXr+0M77yM79U44puDefe15sHLtveX&#10;up7RJugU96MTFzYfj9/9/vf5vnQW67UpCTedaWxTTbd9jvrLxVP5Y3+jPrVP8c1/24XfWY6+R0Y2&#10;1tBz6rppcdM3IrPwubqShela/PR42BWaJH0FeTh34FhTPMpKyuDaQtPtv5TDENtStUcI9Sbzbl7T&#10;bg20TfpMAw1vlUfKpa6TbvtH57FckJQm+xXLmzdN3Twyq6MAOGLf0rbEZyvWVvYFBBfdXSxU5p2n&#10;4x/hZZOmrdpub2CP2pfcWMo8np92ek9lOOf3jiL6xrP6SbzONRyf0Jdhozx5/mz88Oin8e13340/&#10;fvNNjrb9+o9fjz9++8347vtvxx/+8OX46quv6OvOpraJvACWV31mG1xd36Ccq6HXI6R9mcG3R//w&#10;9Vfjm2+/HT/++Gg8Zuz95JngIuXzbLj0/rsffhjfktfXvkUKfPvtd1y/HV9//e348ss/jD989fX4&#10;5us/ju+J9xZ7KXbO1IaUI3ndtpnQz4a13Mtf3VyedYY19LN11O1HZ9yuo07fMjO/N+3ldnbhopG9&#10;xF7SvhP9DfRSFrmtK+r3FH3kmO2b77+PHZmXRYj4jsRuOkXpZmFTPzW49UxidKBzr+g2+OIcU89v&#10;1YJqlb/WruyTpLnsFMPcWJI+FLrsY9ZpIw/u3h3/5te/HLfv3IKfp9TN19n0bT7iynofNNk3OB5U&#10;pmSp+kC5sG1HluFlybPyKg8oQ8JIY3mgxzjaMtqqQSJvjEn7ErP2xlXsCTfU7Gxtjvv37ozPAO+d&#10;N3HUbFyP71+iL/FEEk8nsW1mRP2zNzahWoM9uysP3kZgZFodk6ZAuaOsJuSyUGkYDTDGLPf5ThT+&#10;NXGHoGEEukPGyTwnHl24zO7CXAE6FxctNRx981Ku9QID3Ay+epvTTqkmAftbElnEFOzs7FBlPhUH&#10;oZnsDMCcMjnonEGZ7+d55RkWxIgTZPhCEKiA7CC0YqwslZgC8OfASsN5b0VW5Rau+E3PCr9gA/K6&#10;SD9B48iCVOi5aJxz6Map837R6PRX6QI2IAU48kQaBTvCjmKsCV5wGWga0fEsRxR7j7R0oi5vEAjc&#10;ZzHiKo1eQ0hjfGrIc/ouqKo8c514o2ta677iNFSju4B2xldR2fj1Nz+dMtgdoB1iFqyIKx7DevCq&#10;3JheMj5lCOvmPPTa9RU3izent6HTCvGb4s7dIi738/ifdB3Pe+IUP6iVKU3T2NC423nfkzPVOftX&#10;4cafuyTrOFyF8EhvKKhg/LhP+0UWUjfQkzeawCeXlCXZlSuJNIJzTr5KhmcH6hn0Tsc0RGeAIwoZ&#10;iMEAZPKLsLxebxzq3MWZOv6FOL7VRod9lV41g2KphIZM6n2YDC3it4K0LUDsxD9khPsLHljeumqR&#10;ZSI/ugeQrwIRGtr1/QJLnhv+nAM/5fM7tRQ2ZRFInOeC6rCysEk57Og8Ws7FTf18mzLfzKJDs1Pz&#10;2UGzcJPB/eqau8I3MODWMD40plbjf4P7OsZW8FsAGHnE3dzaHdu39satvTvj1u17gd3bd8fu3u2x&#10;ub07NjZ3xjqwBM6PV+qICf5SRw7qz6wb60v+Qzvcm+h3gVPdUTrDN8DruFsFBLmkI3N36Dk60EnU&#10;HH/j4NswIAIEb8Rnrfcun+gZcXiNvBTPdImXaz3rSoonZ50DiWVEn3Pjbfkb23YvzvyCe4L2y30e&#10;q68BRXQFoM5vvb2gj6vGr/gjwTyXvizMxKhJHvsD+JIBgOHgtY9zw4/94snRMYMyDGYXNpXPidm9&#10;Cz4DS8BrymN6/byxmGQIlTF6xC3tteOS9qfGDw/AEx3MM0BDtOGSB+2GNktnC830pRDtm4/YWQAD&#10;soDHz17NB7zdHbuB0bOOkbFOmdYp3xrl8yjaFdJ5RO0KafK9E2AJniRM4wQ818wfQ/ojA1m/0+LG&#10;CTfqOEhYWdvAeFkeK7YF5YWiQXDAcmUHO/h9IxNUlXaqippstw+2b686q74f3sBDbYIeuMdPxoWR&#10;6CfxiK9YiZ+scfKudFnzLIuX8DBh+gPRKeDyR4TwXh2aOC5yarfoH1rtowVlJNK2qJPoNssKHmkw&#10;vPKqtA26kt0LF1wTzJ/7/mfX+T3XPxkgJP9K3/6Rd5z02Berv+yX7YPzXao3bzKJ79vaLmw6yHRA&#10;64CzFzaLJ/BwKoO4DRO8bzcva/eFcxdK/Ie/tme+TeJ3RhjEOVlrdAcv4jQ/B6M9OPKNZ4+okx43&#10;92kHu7lP+nvxwbIJREl7BdGiL/ObmusY3Tt7e2N9ZyvfyXURyc1hxt3Z3Qk4oJd2+1oH7JkkkDCe&#10;7et0bSdKS5e3ea4zfclDuQ4TvJ+nm8c1vHELja/j6RrXZTyfCms/cQrGk5+9UKA86G+ZhS7T5Xw7&#10;j8bZrvMR5nF14u3y6DqscVzGpWtcunl552n6Xtd06fQ3v87zU3yY3xtHWYt+vxTf+64Dnzufxt9l&#10;ySQUgzbv37zdH49fPs9bm07yKb+1oKAeodzaRJDqfX0jUtnWTsYepk7c0f1m/23wuLFJmXNweQ2Z&#10;RykGsqiJfs2xWRmYQo86E9vFxc7F4l/0J36Eq+P6qEkIXYRTWhRl1VnaiPqBcCdFlH15ItjnVcOd&#10;eOgvPKoxUvMk9qxV0YDTy8Td9yW9+ih/+KfnrejGNTyLlsTpPjvlkBbGNf22TPlZftv4tbG9s5uF&#10;zd3d3cixeNqZb1/n9Hpv2edyZp3ZPtQr6kShF9MEw+fQ6cXtc493Ghq39Hd7Nh/jG7dxZCxOvvMx&#10;U+P2fsG7GXR+XufxG/TvsVZDx+80PhtXfE1b86fbRINhOtNKT/vrxNVguDiN0858shgHX9U90tLl&#10;9V6/5rn3zQev+jt54yKz4ep9w7osHa8XM4XGb/lzpBxxfGPz4AjcUz+RSSfk3nDHMXWayTF90pu8&#10;0XBw4MIrYX5n0/KkJLYXZRmeXXVTCLqTtuibib5tqX1jmytWkU5+SCd52P7kFs01No7gvVFjK9BG&#10;y24p2rIpC38nWnuCWH0jvQduiHh7mPGUC2BOFiv3ThanXc3kMXwIOC80jcfVR/xSr6oFnyngwt6l&#10;TcUOdVEXPNpUBdPGiNIeyScTguIkvemCA/Atni0/PbBRx9r7jU3zM69q8OoZrt7in0U79RyBGYOG&#10;zpJNJ8eyoEQ8M8rRvVl4vBb6+rtj2hTiL9uxcPVzdJ75gCdyzrMbpe7duzcePHyIDtlJXI/nu8pY&#10;NqeBoWMso/NpJ8oWeRwhj/V2s5+Dmo4BJqfIgnXFeC4LmhuUfXMz99adk3u1WISNnMUi68y3uGrB&#10;I9/QvKYcOQnIlbB1+LaxvhH+OWkd2qFNmlJn5GuZtPMRTOTtHWU9z4RkQ+xV4pwTRbnNRi94m000&#10;thNkJG3J9NbFpHflkdVETuF5WrqVjDOsQScN6mLr3brxWbeIM8Xr+IXXf5NOvlJ9iQXqGLlWdjjb&#10;nNHzLz6F1gaUG+JDb9+Dj0JYKQgl/aeLBz5TCsXvA50ckiWWpBGj/V6NAfXGR5icfVvKpwyCs95W&#10;xi8cE0vhqoe+NxwclpFLoeXmI7zGzn6vHjs+HO+Q3ffUxTn+eQvGRpE3NZcZf6/kuNda2LyZE0e0&#10;BxZHNRsXnHAv/WYW1s3btjuNc7y6GT1HZ5NvoBdU37mgSpj3H86Qo6u1qAl+N8Quo1tcUHdxJIvr&#10;HieKPK+ub47lja1xFZrekf/RGfoX3eKcglouC5vRX5SdgisPLU1OpfvpMb+v6cKmJwpdp9xZ2CWN&#10;rdYNrHLP/n51fTX9+sOHn41f/fKX4/bt2ryk636m5K/e9pYvuugmwpWr7ns7bsfrPqvxGPdyXy04&#10;zjHPHg81mE5nGnF6bdd+pnMsFf2Mn3h1pvfZa+QaZ76C6YzvtfOZ0yrIX9O1HdhlyJxPx6GtZ54B&#10;Z5v27bwnT3xj88ux/2Y/tmMWOLjazu1vYk9OdPsGoFfbmf3qW/tv+x76aHWhawVkmj7AK6Qu9GzA&#10;e0FeUC71Wuk258jcrAJvps+O9IJi+i37QuinURR/qgTwy7qDP+DoOZnwFOhvvadM8jHxXCiexqg2&#10;SS7GS77qZUD7XRzhu2+V0ca7nuRZruBUp0gLHpk/e3NwNF7lE060J5Srp6vRXdIGqAMy8mQ1T1LL&#10;oqZ6fmWNK+0ZetRJztXfpE3dpE05Fyhd6hSVBehGHZ1bLyL4tqTfjfaEo2e+Lfn0CfX4mLHCm8wx&#10;LtP/W4/y6QP8VqcpB24BO6FP8EWGp89fjD98/cfx//6P/zH+63/7b+Mf/sf/HP/8u9/lrVEXTL/y&#10;m6DffJtFVL8R+oevvhr//M+/Hf/zn/5p/OM//fP4HTLjgqZH57ow/tVX9Uappy1ZQ/ZV1U5qQT68&#10;wnm9DAt+U+fGbbkX+rnrQGj/bmONp8PbRf7hW7eNzqvTtev2lhdu0m6AqT81XjZQwVdxe0LD8fFJ&#10;NsXJo+dcPZHPTRwnAJYddUp9Uq8fkRP1n3VCZVIHF3pYWUZKaa/QLO3UE5foe69mrr1Da4ocZNMb&#10;dLouZ7+wgT3l2+p/8etf5hjaV69eUC//czyjXmPjwCNtVRHVAvf0Io5tMzJhG5hkWt7KR/oxOZGS&#10;J4wr0ZwPv4b+9xvOkUnj2BYtXaJw7zP4fat/d3sri64Pge1pYdNwtYonCKzQxnxjs04SALcI/+7v&#10;/m7xxqZUaIxo5L/B+FbZZCcCnYpGdI47wq+OPkERChr3E2jol5Fb8M5GSZy88aAy0cABvHfQG+OW&#10;Zxc3jZc3JmSA3DCMPJOGgXrwmE4BIezqRyvEJl5GkSCT0gHz4FnrWcQMcE+aa9SBHTMqiryIqzEB&#10;2IFHiEmrgaF/C3UMsUiGdfnzBhR//7gaV6Ft6PRzv/Zvl/STa3wxkk03Xdt/fq+z8Qjd4UR8MDqJ&#10;BjIbHRf5kXzFx1W8BJThBL6psenEQJWgrOA7QuNVQyKDM/uAKwhTdo3I8T91NqaL0lyUrTvBplcw&#10;pj+eFuExfKd47byf+1kW8fbAszvjMgrL4DC+cuhEao74o1BSEh5OdWnjwSf5N02dj7zqOrpcnoZ+&#10;joO0+LcMyddLcS+7eZiXRTRp6Vvo6QFYK9M5LwpHYposz6mDfwG6rLrQSnqB0Omeq2HgFHVqGsVV&#10;mwdqQbON6BiI4HCXhN9dcJLW3RWed+0OrJqgBzeylDeZ8uak5ahrLbwULcSoyQCgFjQtM/mGXmkq&#10;+eV/FjZzFCeQBRxoclLae3khUM2URV6KWWWsAYMfxm7XTx37ShxBOrh6HGUGB9BceRd9c3fBQzmk&#10;qzx14u1r7owbJkiQ77yRZ9LrN/kD+ttJaGxodB17vjx69gR96xEx2zu3xh5KfffW3tjc3sn3WrZu&#10;3RqbO7vc7429O/cxyO+NW3v3xu4e8Xbv5Ls5O7u3x/buHsAz/nt3HGR/Mb74xa/HZ5//Ytx/8MW4&#10;e/8zcJPu1t2xsXVrrG3QcaysZ1Hz6rWlvDWqceUEqufeu+jqwLUm46tcVDadFeWwLALClN1FE9Ar&#10;1qAJg+8qHVA6aNtsBlV20qQnmlA1Jt98ho/K0QQKaeouQitUmtSArIx3hVU9Vr14xTdy24NVoyXl&#10;FGdKRrwKS3iejZMoOOjip1/3FT1oDn25h1ZlTF1P26gyGaTcFZboZ4tjHNpNvaXKPeXyG5cfT+lr&#10;6RNPD+l/04dWf5lNP9KizGrlcs1z6CuZLvCpdT8GnvyHJuXWhTJlMJNdJMwuayj0l7YirwTaFQoI&#10;sM+1n9VwsgoIE3hWPwj2tX6HU7jJ8xL53wQHNc2Ve9L5JuYN/QAXMAPQ4DdX6FXGDQtnu2cw/O70&#10;qHbYor/VBS5qbmzt5NiZHBOqrg+dpJlo0qBz15Y7+ls80t8JhJVeh7+pN/WA+ktdUjaBx9c6OFKn&#10;9SYN5SX3+JXBKDuwX9TFQBY0pUF9ob7GT50dfYmftkfkJ3z1jx/+6sMC7w0vnqqfEjExDbvA6zXx&#10;IEJ5U3fNFzbbtX77X+mH2l3Goet0czzez+0YodO+p9zdL/dkshPFsSVzVNtB4ngMrUc6+qZFD8aj&#10;wwHxmI9+hs0HMHPXeRZPyjWNsDEL/upPB2oOtF++fJEJWGWhvzFmG00fO+Wt/eDH8x3A9URj3jSl&#10;HNoT2WADKbZj22sGvvIBw9rvqKxjfG/f2h0bXNV1b0+OxoETOqRxU0p2J2OUO9CF0NCiHWZfaFkU&#10;rvSJOMsvPYsyXYLml87nrgvT+dyueSToL84G43Z48sfN03p/+bndPOxy2rkciNt85LcgjcbTz3vd&#10;nIZ5Hrp5PnNn2i5Hl71d59F+jWOOq/PUXQ7TXY7nc+cj7U3/PI3O+F2Ojjfn9xxH+3canWG6fnbA&#10;bBzbv8c6vXzzajx69iTHvbt46SS5CxaqF2033wJysq7GLIULNZEFRd/azFFPLqiR3uPdzpBpJyfO&#10;kEFPdvDb3A6anRDPEVpOwtjHSbOT/ykzQJr4Wf7Qj4fp1U8Tr4yjfozNRwSPUIoG42rbU/6JKLN/&#10;xgPdAof4p+e+5s5r/Mp/nlavxDNo8vc5el+emOfkxJa4+OU3xUnZKLcDc/6NLfqeO9pI08Km4Umf&#10;TC5c8hHXFN56u/116kYXLlxMU0faXn5G/8yFtimtcbqdtNO/Zanly3AhfRHQ7VEd5v1luTeN17nf&#10;PK/Or8MaDG/c6tZu78bvODrp6kmjvrZcC33v1bhdnss6o2nqPHSdh3nL1+hpyqzrNNLYdApdJx1m&#10;ml74dHHUOPMyGFc/43U5xWEcaQt9QCb6APW9etzFRt92yFiGvv6M9nqIPffiJf3h/kHeoPaUGaJK&#10;bWi2EcWeiC3gRDS8a17RP9jeLDJUVdui7WeDt3MhpNVGySJdZKHiajTG5rPcQMkFfl4pm/ZrFrvo&#10;F7WRLGcW1MBtndQEeE3OhieglCfhh2+UYKNlrsfFFPhZdSP/kM+6TRrbu3ZbFqYIFIcb1c0HQsrm&#10;JLJhxjUn+2fjyHevxunFrfX1jbFLu+xj7T1iPpPP1gnlkADLmPonbfPA/DKvxLXrORsaLJ+UmgfM&#10;X3LhkWdtUI+19yh657+0Aa0X3x7NXBN5+Ukf77UHfMNJGuXb9uZ2vlt6/969LMCeO8GCIrxxFRvE&#10;N2zAE35Cl/z0bXuPtH2LfnBx2XJbX2oObXgXmX0raX1tPfbTOuXO90CVEfJcxiZxYVM72bdZr98o&#10;He7EvovXLh5Jl6ef+E26jfXN4MpbTUsriZs2mHKVHMVulko34iHTkEy7rA031Z6VDUcB8BvehceA&#10;bzNnkV9+U4+xbeB1teeIRfxKXpQRrlMc66Tbfe6hI7Y5eVnWDku6KU49lZuCkklhL91Lbvyv9uVt&#10;ouW22p0y2TZYyZHypNyXPJ1PdCclfhnzEu6iQ8b5lsJjXonomH6S6EqXJNAJqry9KSb9AI9Sd5wm&#10;z803PDcMWnoTuWSlHvwPkvBFFBM4NnMchsBkIfP06HCcHGFza4P65iR6KJPBlgc74YrfBgXc9Ozb&#10;Xy5oZnOtbQhaQmt+5AgJcjBk01ajQ9/ZhtCF6Lh3jIl8w6dOzTsd547byNc3Nd+dnXA9hu3IDkiW&#10;kbGb3OTtT+Q1Gze0N0KHR+Aio6uMDdbXxhVkzBPjjtAtLqD053ayqdoxMPSoL2SiHKcCw4ObjKN8&#10;U3N9+WZOAso4UyAs88HwTzmyTWiX375zdzyknX4O+H195Vq5VB50VSfWUUGHyQfrQb+WR+N2X2a4&#10;+sdrhzWOyBcw7+s6nX6GpY6nOHM/nfFMY3vOxo7Ya2VPmp/Xju+90Hkbz7wEnWW53Dc2jk4jLqs/&#10;epQ4Kb9j0OnZuQ434j9mvPXll1+OffSletjFP9M5z2bban5Je313suZtM97SNt1/G913jM51g6k6&#10;0NMcj5Fn+yX7+e7r038gh7785Jhb3MotJUieV6ApYzRopzChM/UBzYnBHxwiHJrU6faDyJwLm4K0&#10;ZUEQOc2mA6/IU8JdSPGoZsKTBxC+kt7vVrtYnzfbyLt0H3/SoaTyLH260KZSwOnvt2TfHp2OV28O&#10;sPf3GcdSTsWQOOqVd/Qf2upuTji/ehN7A9nj3kVOFzM9WfFcPY5c3HSxc3mFuvFNzuQAnfQ/1Ilt&#10;vl6OqDKFb9gp6mw38ngKhfRYHheFtWtOIURJ9luPWhxusHyD3XRAvfz4+Mn4/Vdfj3/67W+zSPnH&#10;774d3//00/jp8ePx06PH48dHj4C6/4l74Yeffhw//vgT15/GI/w9ftaTZl7meHc39/jpheN8wuWz&#10;Bw+ykWku6y3DQuoeaJnvcNvHvH2lTieZMF63oQ7vsJb7edyGdoY1Tp1tSEh7sF6pZfvDqv6izfhN&#10;jzx3fc3Npj8+fjR+S7t5SvndyOEbuy5we6Kdi5pXiI8wZr7QTUmxOZFjAaVMVuCHNnMV7Hn4B70R&#10;HW/J3/bHFbA/dbrJU87sG26hB3/9y1+Nzz97iG1yPcfQ/u53v8v8jQikO/Pl5kHaav9mVG0sso0s&#10;pn8Jz2rsZNkV1+pD7TOhDDBNTs0JzcZQs9cco3S5jF4bYZbH3vZOffvz9u2xuU67wr/W/rBFkPUV&#10;6m95uWwgyyeO8R//43/MwmYqjZ+LmS9evBjPnz1lAPYmSiXHwWKIZ8HS3b4MqN1F0Yq7jX7fMnFX&#10;WwzdUyqYSkvppZurC5Maq2Sfoz4y4UqYnSStKAskN2BIDGKZaPyAnRaVApdMm4lMkFIOoBbq6jsS&#10;CBqeFtzjZ43rd80Q++SzmMA0DtcY0FO5/WnktyFTQnwh0BdO4nTlnx8VJWQ3h/SDN43CPLi2ci08&#10;djTye8Iy4Td8DvM8fY6xYz4KCK47K8GoREmcazdU0kWLBnh2HsOjGKuIgoOjnlTL4J1f8PlPy4Xw&#10;Pss5u6ztDOD9hxhvdbxlHQNhB1j0F33FN3wmergngjLSHaauJpUpC3HTOCYZSmcjQlz7C+KPAkFe&#10;LJNxDA8OwHsVk8a58XTK4iEdYQZNuAWPwsPioyVe5Ec5+14eNo91XT+XXeLz13Sk/o3rPdf4XUpr&#10;WMe/CE9IwkFqhtOtSrH4l8Gx7QA/00S2wu82WqJh8lxX0RjvIp/GKT5ddvTqbZ6m52obqRrkKinW&#10;mYpTfuOXnR7WBWndKeHOiTJM4b878ejMPcYjr4VLI3nbaarEVf6SkYVN8pNf+ilL7hzKkUzKleWJ&#10;fFmulKba91VwIsF+J1A9njeZ7GjRK8aNYres4E35o8RTCPytV3WEfKu6dbAlmJfOxVIXlSyz8pCd&#10;wqHhApS13CdNPTd0HHl9wfM2YnzWICbfxCNMogA7ihzliuEuH4RDOnONBc+xX9vcHJ//4pfjL/7y&#10;L8dnX3wx9hgku8iZibZbtWh5587Dcffu5+Puvc/GvXufjzv3HmKs36+Fzlu3ubqoeZ/wB2PvNoPs&#10;7b2xuraF0bICDTdiOJ2cfRhHR+/G28PjsX9wNN4eOAF3ON68rl3uOc4OqB3pyluYmjJo9ESqbDu0&#10;U9/88OiEK8jBFYw/3870m50fqBvBe8Ov3dTocrMECBRGeWL9gDedJen0T3skTi1oynnqX/6bjj8q&#10;u9IKU9u1Hvt4vLRT4qnvarBe+jgTncYVSXCZV0GcFaYMTD/rUqfWTBuMXLZun/QfafM8K0PKAQHn&#10;TjKpa6ReOUA+NTgVB4GAcZV6OKfPfXfgjts6xv0KzFU+1d+RU/LnLnT3cXmBqQz2QSXvGEEYRe7W&#10;VvdFVpVtf+RNC0hbpEWGn+r/GPmUw7beRgdda6qFEiD76qH34PGqHNC+KJeLmNfQ4xgDKGCA61V0&#10;1lX0jYudDqH8To+DzKvogHPk3O+v0IBpdxRQfFz9tlQGyU4KZmLww7jBYNdvQWWHpwYeeIxXgyx1&#10;Y01e6t/9ZEB55CpbLG3KThzLr4+1fx1+OjGlXdCLmlZFgH/ZLGX/KS6xRH+aj+kKv88QEnmTJ502&#10;Bpv1HF4pO95XnOgvdSFQJ2KkBS3COk3FJ1+e5bWIo/tDTeXd+kenDEQ2jWNZgMJT0K6fTWufMNdh&#10;c5dnoHR5GeW9i7dxm1b+C+JK/4vO6MXNfutRmlzUvK2Bil5zgCIe0wjiEmcb//brpjFOX5umBuN3&#10;uNywP1BH7ZPns+fPcwyt+Uub+JwI7clQ02iP2lZXVlfGBjS5cG7f6OKm5UiZiGMDuOaOWxdGoduJ&#10;4CXi7tzaHQ8+/2w8/OUvxu7tW2nrb4+PxquD/eFpF0vg3dzaQuduZ1CmEZ42ibwpL+G9ZYH2rq+G&#10;LlfKNvnp5ryax23XdSpIv8+GN1+rL0YP4y/o5ji81/ks+Gx+Hb/zbtdh+olbkGbdHIfgfYf7/Cmc&#10;3uvmeXeY6Xow2WA8nXEaOt/GMb+f45/7tX/nN/czX+P21XBdx5nH7fz6Or/vdF4vp/G++WgZzUs/&#10;x2TqieOzk/Hs5YucpqPOs/+yDwIroE3mpo7S86I1v7L/qW9wqUE8ccHvch9gY+zTPoVXTqbTPtW1&#10;5pm3fYDkTxrlM3QL3Ju3rsc1gSpWopioJrLKxkJayR9tSDwbaaISMdepzJ/ina55JOizCE+o+VzI&#10;rxkXFu/wU/eHPug0v/QFExg+3ceA0efcK+XivsYAavArtN+dcdfvPKO71Bstc5XnBU06yzK/t/0Z&#10;bhqv6kS/G/QUvaQ9pTO+vG7oZ9P0c+dxOV6HCTr51PrB/FsHeP2UM72uae34n0rT+ejf4ESOcU0/&#10;jzOnq+luers+283LpNxnIQbdmgUXrt0PdNmEeX76i9d46tjeNCP/xCcO+xvx6a9f6xDx6sQnLsNN&#10;b5qmSf/mpffqUMMbPHIuk5jgvMp4R7vDSXuPxFvbWCdsKe3A7xW5qOl3NmunO7iVzRkN6ftTNsPl&#10;E1fydXN4nUylnUM89EEA3pOo+ueUF50IPmXYeMXroMcpI/Kr+klpkg/reftvg/HczUU5c+SrfIe+&#10;nJrlAiZ9oqDc5s1VIKdyObGsPUPa1Kt5WgZ0gCXTXsjbWb6pQB7aZo6vpN14aWnwNQsOlMFy2AeL&#10;J/mRj3NKNuq8mQhftzboUze3polO6hR6nYSuNw9rgt9vnjnB7jFvbiaoUwQ8faTya3ms+QD8SKN9&#10;Teue5qU+jIM3++PFs+fj1YsXWcidTMfUh8myUAvGbIiIPkYPU8Zt+vyHDx6MX3z+i0zIuSB55dy3&#10;1FayKBs5lF7iOg9mWeXp/muPoX1TOh/7+SODM8tiPVhG20Yg6ZE36U/+Ln5eG6tLy7FvnKTPhl/4&#10;7Fuebs7Y2tpGXmkfhG9tlj2Sb5Surk2LoXU0aOfhorq8qQU2y0v/wLO2cBZ304Zs19QnY4Cew4GF&#10;jCnLrqHBlA4mTT65Afu6Xyh5L71ufeRGjcvVMbJX2590dJu93Ca9ygOv5t3PxoGS0AApiRtbWvwC&#10;NKdPME/jEK7cS7LplVnt3RyrxzMJgj9lUjYsB5x3Xsyro4l+a+X8yvXyowzOl0XCE0TO5Eepw4Mq&#10;K/yc6M24TTkCv203Y1h56oI4+doneXyh8ZW1cFN6+ZcXNfQh/nsXJo4OxunxAfLDGAs/qXAyWEG5&#10;cn0ZXYX9u1wLHy5ywNxF/3yeyZ/KIzLtVcKhw/aaF1UAKhG+kd9sYdMTd8b70/Hh9Ij8D2kzB8R/&#10;R/kG9VhzR5k/Ij/1TXRCbFLnAbRV0A/Ktu3l5o3xnmyP0AF+n8/vir+nr3Zar2Sr6OVPD8CXY1zU&#10;vJZFTcEjaa+gZxx3QmzseuemYQMyjn72eFP0iJ+KuH/vbt5+ViYix9Z35Kb6F+uoXfdD1t9c9pRR&#10;y+NV95687SPnrtOIL7oO8F5oGTd8Hrefm66mx7zSjqHbtNLkuMU8DTdel+NTeepM0wsyHbdBvWMe&#10;6l1FIKep0e8kHXGzyR1w0c85okePHo0vv/oqm+9sP/aL4pcPzkPHloQmcWbRsOmANhcqT1xDgH5f&#10;ZMoY7Kj6GE+vcvORfYG6MXHAa7/kSyz6qessRzYpnejnpnzikzbrEuAzjY0GjpbchJfUm3OW8h45&#10;rE0U0kadqN/kY/QcbQ5Q59VGdTFgk8TWrTqxvG78MI2bmTx+3nwtv59Kywkq0NJ15PxLz3XazI9I&#10;8xYevD08Ha/3GUNzf/aOuruKPF2zjaJbaCcuYrq4mRPV0AD55BQlQtITzxcicnwp8XM0Le307MMZ&#10;WgCZ9cOFdDmaverDlJPyZmOD8xq0n+s3Lbe6rNYB5FpqPXr82niHvwtwB/b/EL+PbfOSvsvvfPpC&#10;VBbg6ENcvFbvZW6X5PKs5zzTVuhv3LCiDLgYbJ+ecbib2JHpjc318Re/+vX4N7/65dje3kq/KZ9D&#10;CmnE4bP1KkRm8Ve+9W+Ytx/v9TNtaIBGn3UdJojH5wafjfupZ+u45zmsa/FKQ+nsaoPqUe2T/m6t&#10;6Xxh5Cm2hW+x/tPvvxwv3ryOnnNDh/OkV51DJY2Lm1fRlW7+cME+cmOtYCM2PerAOsUN4Bebivr0&#10;KvfDL+uYtCvgpSpzUqpa4Feffz7+9//wH/JGpKhOTo/z/VXnoRGtpM13NMnDdu+CrH2Rb9nbZjJe&#10;QlcoG7YRG1e+1U1cqbGXir+gHYCBFR76qMwptqSRFjfxub6wDI3b2Eq30c13GHvt7WKzuAHPqkTX&#10;2+/ZVpfV8/3G5oRj/M3f/M3fy3SdV18Dd+D17Omzxa6xWtR0h6G7fqryE39SfnZyGqlWaBlj1fH5&#10;RiBZxUg0nYz32Q+/p1ODIdkFjMQ7oZjFNq4eq2Ta8MMrYNXQ1BLfowZyDB6N02uMEBjh22Mad40H&#10;0UlH59VuxsVM885uIUBBi+BRnBgKAR74M0e51GVtN7Eq/h23otbzp4B/dU3CYF6k67BPQaJ5D4H1&#10;XFA0XAi0oLz48VQhwoyHBqh8iAHHT95XWRWz4nmFEWI9KPQoNRc23X3qsTQn7pZCIascPa87NTHx&#10;IEYP/BbML8KdSisXuZoiVwMnL+JVXGt06kSnNF0WXRarzI1n8Sc+uATTt0LTXwVYg1l3L9YREO5+&#10;zASMCgAofpSylu65k46JhEVZ/iXX7SX0LuomHuXXz5fcp8MunmExT/WcssZwVFFd5LcoR2isDqN5&#10;IjT6eV7Ntyh/rUKVnLiMZ9sirF7tFiP1OvnlOEf5Z1vGKPYopLyVCe9dvHQHqQaPr4L7tsua309Y&#10;xVjM0UV08NRFBiUqUWhWX+T7MQ7IQ7eDiQJ7dR5T1tIfVW6P7ekNBwvjekoT3kBj86CcBhz3QBQm&#10;OqF2WdnZySP5oXwVX2pSy+jmRdm5xl9voPk456VO2eq3TNNpA7pFXPHwrDcUgVgjQZWrLKv8uXdQ&#10;RLhvafotTb9L6dXd3LY5F/J2b98Zv/7Nb8Zv/u2/Hfc/+3xsoeQ3GDSvA6vrWxgD63SUTqx4tKM7&#10;MDUU6PwxblxkdOHwmsdVYAi5g9daNh8Nptf7B+PZi1fjEbr+p0fPxo8/PR7fAz8Aj3KE40viYRDS&#10;iWmU5Qja8IYyQn+MO8AFRqUqg8B0wpTNjhuwx/IYXjvpfMdLOQD8Hqh0Wa8yOjteBStIBZX7AvmY&#10;8PjLT/jNVXGoMJ65qx9OeVCmqOTqR0qPqOsiR+AJmHP8p7Zj3uAspEKl9ad3x7XfoASBaneTfAbE&#10;Y/3a7ZLchKIlrc+qHm5JmX+Qel6bR+DtOTy+doLBcIwBikH88QyukohaJE9wewW3936fp2So6E5d&#10;+Ey5omvhce0CVk/KY3mEvMoraDBfcgTgnO1FfqgbvUqgGaeRKL2WX+ptb6VPo7dz1SZAnwBXkROE&#10;pYB7B5RXKNfV1ANpeRbc+Z0ji3xGF9RiKTzAz4HKKYMUv4fiQMdBw1Xk9iaDcAei6v0MpskjC4Pg&#10;EJzkC835L122S8oL3hz7iv5y4iVXwDhp8+Dv725b6i5j4VJuZLH1bDVWDO/zBqd8N5x46qosRpLe&#10;dEh78SwyNOebuq0Gek4IqA/z/Qj8zce0pVPkCdjEO9FUeql1Edh5LN0jXvOVtqJLaGe6NvoLZ8UX&#10;Lvv77P3lZ535Ju96/Fk8y2NcnddOZ5i6XEPeNxbv3LkzdnZ20mfrp+uBn/HFr38POuw3ur9raDq8&#10;n4frZx+jzfqaQYaLmh5l8+r1qwzGHYQ4qZeFzZUV9KGTKYXLvJzM01CWXmnKwBN8FthB2uoGupa+&#10;ze+maW+4qHnv4YNsOLn32cNMYnuEzOvDt1k4sk066bDl25rToql2r/apNq5yrzN/RSvX6bnL2mXr&#10;OvAqb7vO5v4NXW8NPotDvjafUi8TtOv8dd43zHEL7QwTX7u+F6f868G7dauf+WdCgzKZVtrSDgBd&#10;4zOPzls3z9Pwy2C8eRzdPP38Xtfl6PTt5rxo13g7H69N/xxnO/0a/2XX/h3m1Tzn/v3ccu29fDLF&#10;8dlxvo3zen8f3fg+fUE2gtqp4Epvg5diGL/6TGiVXvqC6qerr7Yfd3e4kxP7DMZdAPCNTifv1bvv&#10;3lOH6CUnroiauhPSx/AsbbaV8IAIoT+5T3xB9pVpOaoO1nYQVyZ0CV+MtXCm1dn31ET5RZ20M+4c&#10;kt8EPps2eUOF//H0z24t4e0qvTHzVHHJvq9SsvjUAeCJL26q2dvzBIyLNzbn+QcTSL23/ub31p3O&#10;Z9uCCyzPnz+vb9cQ1vIkNI9b99lWhG43DR2uv+kbOh+hy+y9zridz5wfOunsNupVOhtsxw393GG2&#10;7wbTdV46cRlH/9ZBXhtH6wb9GowTuZrKNi9j0zbHp7/86HJ5b7/iYuN8AbMXarrspmv8Qvt7b9r5&#10;5hfTGbfL1nH0Tx6MbZy8097S7nWsof/a+trY3N7Mhhbffnbj5lvfmH7zNqegUAScdaac0UboCxyb&#10;Vfmsi7JZ0pi1BQT8c50giwuEi8HFjvnbmgRAs3lMdUL5IuM6ArT/DNliHPHg/v0cmdrfOzNWbEZu&#10;pMlJ4Xw6yLHJtOlSXZENj9pqqUf0FraIuFu6tFMdLzoG7EVN77WfkzmgzpL/0p1Ns4RHVid5tp7t&#10;j8UpbdqA9qMeoboOj62jfAM06dRJTrLVqU7S51tATjYqc8qNzrqMDQY/M46jXLnnqr+bCd8dnY4D&#10;2qobEDzO/uWLl3mDqGxWy4omhajwlHJrQuuk03JsrG2M23t3xkM3ot66jR3gpxSWxvLSShYQr1+j&#10;XRNPHS4PzNu5NzeCma8T+OErYD0a143ELmgWL6uc4bcRAON4YpI8ki7f6Nc+lEc7t/agYy/1LS1Z&#10;0Imce5ztJmP2mj+JfnFeLkCdUA+1kIaMuUkYvZ6TToCaxCRr8nAhM+3SSoWsjM+hyT4ofKp/ucqq&#10;sCvP9gPcWg58SyoTmDxsq8qHVyHt1DqOjJcLTtIrK159rvwSuoB4LaDieB96prQ68zXPvAHM1Ugu&#10;UsZ+B9IkwRewnTAWEzLuu4KucFxP27ZE9rnhgeIsr8xPHLZtYlCi8DfjupRPXlNuQrtejccTOOSB&#10;8mI+pqxwl3Cz4GxM9IbHz7qo+O7kKOMtBJbxl7rCMQZpry2N8+vIyI2V4bc1PYHk3LG5PA2tU58k&#10;TeTD/2luRLoA78lLgOuOKtFfjPnc8DotanoM7hl0+MaznLhx42reKBbc3LcamI5N9vueTtxTry6I&#10;eCxuL7a6aHJ4dhI75RR5dhO2x3GqapTt5oGV4jjUye3VpRtjXRsdfeGG2/N3JxmLOu58b19FW4tu&#10;Uh+5uIku8U3NvR36d9K0LHU/ows/gMgVzjB1tc/KpWm8qodsQ91nGMd23LLVrvEZb94XddoL+Zxk&#10;EWj513mvn/Htj7zqZ172rdIXPUqcLo+u6Z2HGbfL2nT21bhNk/Nd0UnKEs74jl/1d1HMU0V8E++P&#10;3/4x91nYpB4bf+YpIF9/x0X2N+qjzN1SFzX354bnSadxtV1CDLnpBz+4tU/KPCb3bqqxD8qCErS5&#10;aPj2oBbYDpFB6cgnfWaLidlIDD2ZR7QVI/eW72L+RjqVbh00kE/aMj8fekzYOihzmPBE3ZX6Ib2y&#10;6ScgTpDdLKYjB2fInf3Q8fERtPUCbfdLtrtr4wQBP/QFA/of34b0tDSLCtPyNqb2+8dz6KP/cH5P&#10;PeNbfR4RWy8fST+yR3lcBHXR0/biZ+UsrcXKSWLS7XwFbSaLttrrFhkGR7dbNp6j77pM4iauYLs8&#10;1o6j7C6+qf+y8EUcF7qWVrCdcgzwWk5l82jgLPq6MRiZcI7SY4JXVteQe+Vr6tu0rbzaLumjdnd3&#10;xq9/8YvxGeNs+3vbiDxWPrsN6HxuP+W121PLeep1kn2v+gmNay77+gntGrdxhG4r7WzjbQfrbx6V&#10;b7Xt5MlP/V5HE5cfXtmE/fTF8/HN99+N33/1h/HaTavgdI7Uk5+uww83n1xDT3rMsHWbl87Q885r&#10;IchFn/LMs1d1oejzIpJ1y1X7BvEibwImXZl5OGj3bc1/92//avz7v/6r2GvKgrbnD49+HK9f16Zw&#10;ae05eeWBS9UztNlu5Fx6M/kmTwXkoe3M9FfyIXJV8hX68MtmF+jMZ64A59aEZfy20A3Sd2tna2xv&#10;bqCzqTNtDWiyDMbLSW3UdeoZ9JGIv/vbv118Y1Nwp8ULBl4aci4OLV735mq7LmNM5kAuUAsjKbfF&#10;SqfsvQAJ1TFaqITjx70DYo28mx6dRGPUP8LUeLwuQPxhWSaEzL92/cgYK6oExgJmIY+SxSAivosU&#10;TlguFjlJ7/e5+hiRMqomar3yTPQqWu4SEidv5u5nwj8FVcn/vDPUOEm7+P05V0qy44am0KA/PKLM&#10;l6EXNuvIzUqb+phfwSFfuy4EBTmT4AjIVd+wgk80EZTyWb715w7vHEerwrR1iMc8k66UhiD+UE4e&#10;za8yxqZ4iVvl+ZmbaGsoN6Wf+TXOVlidZ3eSKj4HnHZadmS9k1TmtbHWtJLwAnehvaDT8P8FZ9p5&#10;3C73HNq/3eX7LpsOaqY7wiYl2vH/hLbQfYFL/5/h4t5g4WcK2Y4Ivxz7TDzv00a8Nx3tebGwiaAo&#10;Kw7ilBvbjouYyxiODrLcVSHYnlVMLmS6c8JFTuvIuq5FdjWBdGgMalg4QTEZUyGQQK6Z/NdIENyp&#10;6hYmlGPk1c4cunIESpR481iFa3I7nuqoReji5g0XNJc0GrkC8q95ZHq1c96exIUPUBkeCMS7DO1I&#10;lTJksJw6AvglRkeb4leIRoFGBwMgrqVn6GzI3+NnNXh8U9PJP48fsL35rJHv8bG//PWvxxe/+tXY&#10;2buVHU61YGkH5DEf7gyTHg0VBsgUP3jhnx8ePzn1I+S046OTsY8+f/by1Xj05Ol4/OTZ+OHx4/Hd&#10;Tz+N73+sYyIeP3s+nqH3X9KZ+T0ud+DJHmlNFSFjMf7MW6C+Ubwwjyu6QAPHQQmNk2fKC+ivQWY8&#10;39ykNyQ+nI4slwEv/soHmPjX93mrMfc8GDd+hk/+gbqPUyD4U2aU6xqEUX8/+1W4N16rbrmJMIGr&#10;61QvfoaLIwNOwTTESd8XNCU3WSAl3N+FPBqHn/5ETjgFsNREiK7S6PUb0h+Pz8YN6usmcAWZuPKR&#10;9gPmnC7gnXmThxt53GEnj6EC/kLdxFeYmqtGcukLZZ46IG+N+A9XPubc/rqHRgmnjboIo8EbXhhX&#10;w6kHANIKxMglnW1WwyeTGRpTXH3r8lqEj2do96QF23IEEhwuPPZR9E7ieHUzlHGin4jjG8pOnGn4&#10;LwYhJFfGPU7FCULtBnkeo8yFQQ32ic/+MvkgXYZNxt9iYZOwXtQsvaN9UKB+IyB4bLVmUgve6jB1&#10;b93Ln9gc4a38IlfSFJBOJEEEryxXZIny57503vuPLhwIDnjUh9NgkTyN916+8GxZSFy4g5coygD5&#10;hkrob5xFd4X/TM/hnzzBOYfo3gV9lYf3javvi5a6z7Pp5KXP0igNyaNwJk+pk05AA1Y7wbpzYcC3&#10;nuyrHYxLp/h70rFpt2/vPt5r87r7uL4XLuqhyiseJyBdOPAY2sdPHuc4Fel2wOOEcyZDGTxJ2yJ/&#10;yigOy5rJgSzwIMeUzba0srE21rY2czSPtG8z4Lr74P548NnDcZ/rDuVy8HZwcjReOTF5dpoJ77WN&#10;jbGFUb6BUb7KIMANddZe+h+ctqv067oM8zK237yOuv7ar/3n94Z7FXSX8c3j6/TvMN382Tj9PIe5&#10;62fx9uRKJkGgo2WoFwSM67P+xvF+Tt88vy5PO/2M1zIu6IwzL0+7y8/tOu08fecz9+/0TZv5Xs67&#10;nc/G7/pp13R1Hk3r/H4ex6uueaLTfvW7ZQ6CX716Gf7CiciT+t23c6IuojKkLalMWLRLs7imviIL&#10;ncQ4Rsbd3e5boB4D5jeOXLTYf+sku0dB1Xfl3MHeEwa2ZyenbJ+2IXKusqjL1XVkCwlVJq7u4HYS&#10;xO/NSljGAYD3SZvyWq/ytuz6uBSCsvijHPI3OkV/kwDGaL3sQ6eYbuo++Ke+OukrOMSVr0959o6c&#10;8nOixu5rfXMLO+x2jq1TbyTqVEd9LbyFp+9T/ilceXAiy13dfQytYcqSfGxdJ4/noN/c3/zb3zTz&#10;9C2jQsupME/f8eZuXgadz9Lbbdc2KqgnM66anr23TO2nE7dg2ss6YI7Dq8/6d7hXXdOh817Z6jhC&#10;09s80xlHZ3m7fKZpMJ15Ct4bX9zGbXzei08eq6eaX80P0/jcdRD+IrMIZRYwlHt30xtuH+NGl5W1&#10;1eB1s+KbN2/H85evY4s7JlDS8lYXeGuRTVrlAzxzkUCbgPakrUlg/LWZjJM3N23B0CamizkQseok&#10;xutUtxO0Q8vEY48xxReffzEePHiQvlkdXTYjgUSx7ds+LYP6wzG1faN1mDcp4WfsPHk48bHyupLJ&#10;ahcxPJ3LiacsJHDffV7eMoPg1KNySljeQlS/EF7zRlNc9IITntLnqUDyV/DZCVPrbV731nHelsGm&#10;1A4LDuJkIz3hjjEty0IGtVdzEhmywnjJb4y+evlyPGWs5AlmhwcHeWvUuOqsjBvAk0VO73nImAJ+&#10;SbdvQLqBa293L29H+qak811OHGbOS70cUM+cB7d5vEU/vH1T39c8zeY+Jy9LT4SH4ZGzWWSoDaFs&#10;4BDB8CiLksqknMNTvjhB7NuaW+gxj980vfhWltcydyIPrZtsuKpSpXDS5tjD+A7doNTug77DwqLf&#10;ElX5UH7hHelKThiXQJflqjgVn0AujkX0xE1xpX3quMwZpw4zSekycQbv9Jy3qHg27oSJpNVGuy23&#10;qzQSL+E+V5r4J4bxAf+m/CtP8rCfNB0uTZB/brQ8p6HX1ARhxBHSp2Y8yzP5waksBGSC10zTR5mG&#10;9KExI7fw2PbQbWIxJ0do5j6NI03hE3RNsiONEqvMZe7CMOL5xuQZ/fnZ9H3Nc8YWKA10iLrEdgAv&#10;ri9nYfM8b266QMLY3Erwz83fPOdlEdsT+V07hybq0HzxgVZoJj/HPnAEntRY7ONH7Oiz43F6uD/O&#10;jg7zrU31FMVCbl3YrGMDV5cFFzVpz9jEggshbr7Whg4/sbMd12o7HNAOhJMz+hDqwbc2Ff2LurZO&#10;LJun/l0ba8s3x8bK0lhbos1An8fifiC9xy5mowBt1tqXFy6ousB/a/fW2PFTEdPC5rzviMzBi3nf&#10;2XpDVzImvuo/ut+wDRhPEE/HNZ5gHPF2nyO0X+fTuPXzOneNo/sjw81LnWwZml7pmOff+DqPtNUJ&#10;mqd9H50CfaaJzsy4u9qZ4z/nr/JMuMdo//T4yfj+hx/o706ir9S59lfySlvReQbHgvLco/13dnaz&#10;sOl3pC2deNMG5Le8ESiH+skji8OHqdoNl9x8OkQbhDx8AcvFzIMsanqqwEn6q9gbgnMP6nvKl8ST&#10;HHSbavtSWg1LFJy6DA7xrK5zBkX+V52ISz5YxoqnrnAjG/KasX3pQvWkNLrg6UJsFl3pQ8Mb2/y1&#10;G+MUkTriX2TeBVnKk6Nn0S3WYF4w+khcX15A1t+TjoQB5+cyPw9fjA+BpOmjm6d+izYiOHdjvmpt&#10;1wsoBvTZli0D5ZTJ+pFnLOfgJq/oCtol5fFbkLaAG45rc/paLby5AHfDBUzaoPOV+X6vx/YqDy7W&#10;ebUfowzq8mRuPmQpyCvHG266ub23h33ycNy9vUc/5SlL1gm8VAHg5L/PgvfKh/Kq7HsV9IvcEK7M&#10;C+03l/vU+wx0lVe1H6EXLzu827e87LYoiLtoqA0HRtcv9KhjkS/L6Zju+csX47uffhxffftN6pxI&#10;2diRRU376+n7qb4o4kYa7UzrSBsxp6fZ/rBf3PgWHU+NpV/RHjQv7q1br9pcinbm4ZBNXy78za9+&#10;Nf7Dv/v345fYgS6MqtfffTgbX339dY4H9ohp+eDmPC7Ii7zUnqKebzoeqnaiLZtasbCEKzfKnNeM&#10;38wYmq74Fr1iCl+cl88LUMhBNsHhl4VNovoS4s72xtjb2R676OaNdWwowqRR2rlJ+XJCJDzLuNJy&#10;S8N/+k//n79Ppgovzob26uWrsf/6Ncqgjv+YZDz/TGgh/FeLjiUsVqKE1SIHQCbpoMPIC4UhsxPX&#10;yuNaCsT6UMDClsSbO5+Th8JCYS2Mu8eu+KonxNXiCXmFgVUSV3NBqASETjtmUsZ4o1ryo/VavGq8&#10;PnoFDEqe4prgsrvsb8X/a65jG/NPMf7cXcbnc/t1w3Q1vt7K8Qp/blBGgGBgRn/uESRylUf6ey8v&#10;HEQoEPmYqwub1IsNSIV3+g5jG3lQyb4j67yxSZ029eIO34HLPJJWfZpWIXGTPhHqimsa23U5g9+0&#10;l/A3rs7fAY6TDu7+8d7UdnT1jc3q0JuGBR1T+p/lhV+H/6+4xtOu60iMF6W7wK3rCU3dvEyXXSaM&#10;J9o7H+Mv0iz453P5tYLWLWiZYBHGH61uLFHOG2gXaptn8uCadk6cLNoQUYoD+LmZQAWSHaF2UrY5&#10;ss0CkEYzkIF4Sl47RHrCvhaJqnPtAbx8kJyiXkTc6BdUxBfs0fHLQhI/lXcWRBaDyS53lxf/7oop&#10;TJSmr6j3wiZ6wzS9mKmLQQHEmBKneBY/IxR4r08tJmjIVFmy+KAL84goU7yaLqkyHAQwMAXy1tA5&#10;I61vZdbbmRhelE1jQfMji5zUvZ3G3p2748Fnn4+9u3cYjyzH/5jBeh1b+55O5z1GkgujGJrwy+9Q&#10;iEuj4wij7s3bg/GMAfrjZ8/HT0+ejO9++DGLmZ6J75uaLmQ6EX/gm5nWi3zA4HAno7ur6igOeIRO&#10;iEGCDDhhf01DlA6pjp5FbyATGjD5eLnGCvJVgAT1Pfz3WpOsUxueGJwqAebX8Lz94KuDrwCPxWfo&#10;EgP8rjcW69669GjRHC+aulVWO27hVYBcOM8iJvKUhSSv1meqrXBV31W4c0+6K6SrySaElTTKqGJX&#10;+lV5ShECuuABqXJs3LxFKq8B3042yyvU3XUMhzVQLnO9znPhQ25DeagPrvCO+qg3YcnFfhSgoiYe&#10;XfBZfZYJbaIhrePdFQxafrQkfpTf+NRX8U9iS77fY6jVAAnijGdBckXOIqfggWcZ1BD/GnRfsV32&#10;wAH5lq82zrTlXNURF0Zi73S8yO9isjQDEfw8suQUNBr9K2vrmTDSCIphZ94C5VIqLtp/UWocjUcX&#10;M5NvnsnXK8/qV3Wfx9XbfFOJuMgQeeRIFoH7bgeRA3iae+LpmjvSsKhz7lNGeWFeU55VXvzRhcUD&#10;wzVQoR1aF4ZydAt4RWg+gO2lJ0DMcs5L700f+Wi6eO448lfo+5R/gtKdFTfPgDyKDgdSD8hpcMTP&#10;e/RV8LgLlAGUabiX5K5XodLUEZfrmxsYqtt528KJY/3m9FgubcIGjdWeJOgyeQ0frIOJFx0mDt8u&#10;92giF3+ePX9Wk5KHh+G/b9f4tqWDZBJl44aLnr4l4YJ689LBi3LoZj7rWxpW3DS1yuANmla537t9&#10;Owuad2/fGds7OwlzAOk3DF++foUufcfg7mbeUt3GMPetCHepe+yxsqYe0SatCaKLsvW1od28fqTR&#10;62XX9TivT6/iaZ41zsZluK7za352PF37z/k9x99x2v9ynu16sUDX8eZxL+NomOfTNHT9X47frnF1&#10;ePu167B2l8syp6fza/C5XfNRaPlRnue06Jq+zmcePqel4+jMp+lwEsXvW794rVy/YAB8SDvFdsP+&#10;Vxf4eRDbXVz6K9OqpwTaD1eIjzzjATg5i61Ae4794caaM3B4fNbR8djfr+/jeqyXbQqkVX7aojir&#10;ryWfqd+gVOkPztBli80a6jyEXQ3tm8xS5y7fjFksF1D21MR3nvMGEzgzaWQZQN58SP6GCxPPFrwT&#10;gqSg9LmsmXg9BRsv0b3tyLP7xX/aZsY65LW5vZvvcLlQ4aRF13/XYdVP11PRuqBrClcmnMzqbw6r&#10;X3SWqXXdHFrvtcx1vI7bYZfTdpx5uLjmC3X6N51C59cTpA2NzzjtLHNPnqonvSrzlrHxePW5Zb2d&#10;990+WsabT0I/64zb9zqfG7pc0iW+pkO6Gr/P2hHq/rwFhxzL84aejOp2a3xBP6HD9bPe2ibRmb+w&#10;oBvIBkX7SicGwZkwxkj2O04MuVHg5as349Wb/bRjN/WBiXDajnzB5tMWyNH6tCOekFzwkB5P7Bza&#10;J3Z/aCaeYy6SEe4kVkhAVKWH+3joN7MHgHMuC7Ag+G1tbo479GUeD7+9TT9mv4zMu4DmZ0asy0ws&#10;KxNTvcY+gA4hk2ohBHxcvRjHuRo3uPpWVi/oZV5okinDm48uNqrHxK9+6XmexIEW45hW2rIQsuLb&#10;HGtjfXW9+nNoUxbMt3RHyau0iE+5Ns0qcb0XV8id4tQYED7pp92DLjzaPxivX74ab2ivLuDmRBXr&#10;gXBjJg8Q6Jf+PHoJGvi5cGleLmjKXxdwLIf4VYIkIR28mtimvPjJJ9/mfondou1SNkktbMpf9aB8&#10;qnxpB9bBxHvncVzQdCE5bzNSFnnmG5geeyv4loz0ik85dlE3+luQCsLEF91NHGkyJLzHBi6W0s6j&#10;6bstcq/+5j6tGTTGz6YZwrL4p785yF/5Q36VNlgqlHv5EJjK2CA+oZ/F8ynX+kTX+KU0wp7R15Tf&#10;FBbKpvu2vdtJY+VpG5deZB7/lJPy2u/2gqUnEdlHZJOupyR5ZCT3Gesbh1Il7tQmq+3FF9xg5Tk1&#10;QBzzqvFm8UIbUbZXX9c84Go8YrTMJq745LmbQw+PABfijxlrvo+/sw9Epz04Rl8Z5zc86nUF8IQl&#10;dFEmm8GKDqk2SDulHMkPoiPjQBY4yQ8mwAvHE25eOUWn+cacR0YfjdODt+M9NrjH4LqpE7SZpPYz&#10;Im6K96puUcesLnnkOLb1ynScN3zPW7DoAnnr97/dLPgWm+RYGwWdyWBXpkw8s/QhiHY3aAPXxtrS&#10;zbGB7b22TDlI4QKvx/NmYRO5T137R1ksq3OHdzxq3v6dNmT5qq5LLpQFdYx6y/z0f6/+o700DdaN&#10;4cbrhQ3jpU3Rl7R8dlzDjT/vM+d56OYyrZ+0iK/bvU485ieIV7oEw8WlX6eZuw7Tdbhgnl2+jI+J&#10;5yKU7VK57TG/tqbjuhobEhd5eIPOevT40fgJUMe4OGU6N5doQ4rXZ8vpIpWbTN1okXIjHxANNfQd&#10;jLVrAwc8kUdA+gblIu3PN7WqfzGe6Xw5wHkGx6faA/a52rX9Ytair5KnZCOL6yQ4ZCDt90K/9H3Z&#10;ufgBJfQm9ccjQr3YYAFNtckb3Mpl0kMrTnzy0I3ovWlPPvimnkelR8fbt9iKaW8eJXtK+PHpO2x8&#10;Zd65Qfnr3GGKb+7kXaey2RuBVILQMfBQPnK1HTk/ZK1nLB97QZ2vT9VdNvPgn8ZtHHjnBgV54xya&#10;dkTipVzkz3MWTwnzeNpT6LJHcBFO3aeWoRbSfj29wraVt0dBqC6WdsuZe+oqtj91Zx45FS59k3X1&#10;AXm+OXaxR/w+9Wf3H4y9W9vRHcpHy2q3AZ33Quntn9dltyedz8aZx2u/1NN0NU2n6zYhdB4dR9m3&#10;feu0MVyk1zapNl3tOTTAOxfs+vRC5cSyH1G/Lmz+8MgXTH7KvO01bTDsBxcz641Njw2nvsFZm1LV&#10;5nIx3JZAqk/ZrrZhfxqxSBkgzPokTW0AVU9yJY52w62NrfG//dVfj7/6y9+MPfTf+/e+eXoyXrx6&#10;Nf7xt/80foIuX3BUTsQvMuWYAmUO2DLqDIosgjv9Hff2FFKZ+8gT4GcSe2ETPuRlKNr2EtfM00Nj&#10;Xlwkri9R3d5j7HVrd+xsboyNNTdlaUdRavoeokUv+CmCrCeCr08uGP/p7/9T3tgMByisBrwDL4/w&#10;UMAcgPYOikzwFs+qo7OBEW7libje4ipDOEJiuilt0pOpDd7B7aLCwdVCKRQpFwIpWULSTXgk3kXN&#10;LGzapn1exBdj4bTC5fiiU57KUkc5FPOtBB7K8BBHcBVE6C3zDG+7n/l9IvxfcqHtX4lfnLhwc97E&#10;2HeyFV7YIRZfKJtCY5tRaEL/BKSLwUR5qYWUScibQJOylb+9W6uPovUYWt/YPDzBeJGV8E3ltaDN&#10;cl/iuxdJlV7DpM267vpuJ99NIx2F54IffdfpMwky4W8+9NVwFUofa+C9YXZuggpQF1xABj7yyvJO&#10;OHVdBvGFTsP+DPC/wPvpWWoC5N20GTd8T/2kuS3CPpX3HIgYReJ90+S96VvBFi6vivqFsjdcTw12&#10;DY7OUwLN9QZ1eOP8ylAl+d27tGnjyCtBYxh8LsBIdY6gVQHd1MigLNChFFSedkQaD71zpcDji5ws&#10;dieqRoWdl/Frd690UC7LZvtSJv3xbJOetGTuhd4x6EgpCybSbF1aT6TWQDVJ/IkmGFQLm6Uw64hm&#10;qCaORS2eKAvoKduBbUK6Jn5lwAYf5Wl3aot7wpvXqS9kt+ptkmUwx4mHJxcz820IyuIORBcQPYKi&#10;jC/4xrPtzaKHcOjxFf8tOpq7dOq3794dqxsbGBjnOULW42GPaJNeDw6chAT8JiYDmkyso7+fu5j5&#10;9Bkd5uPx7Y8/5qiDb77/fjx6+nS8YLD+inj7B4fgOcmbnX7LIm/+2fGiU5zAz/eCNFAE/D3jPf60&#10;ZRcz8wYm90LF9R6DSj5ThipLlSeLbYK6N23PepdT6uFcFuBzwHv4GV3hQjrpF/qGayZy9Kd9aMgZ&#10;nkE+4M6f7P4hn7R769crkP4D/FU/VYfR8+pKw8Glvsqx5lwX+sf6hrCbDKxuio/7HM/DVflJOyFv&#10;aegd55TYxhk5zkCV63Xiw8GxRLwV+sI1BpibS6tjm+v2VQZkH6B7agPmWeAf/6SDdB/hMZlkAOii&#10;cvG9dHcG1JaROGWc40+yd+dOvNE+MUc1dsmm6lw8xFdWezHKwUje2CSermSc+IDGShbrbCO2F+5t&#10;gH4LO9/G8MggZKom6qodpf1wbzrjZ+AIpJ15j18W0TRwHYCSPoZaaIIfDMZroggdj+Fnv1ZtMeZU&#10;6Aud0z9yqjxpp4L6p49+zfdsaX/vGfhcIw/fULesDtKyOBclZHkBK1B+Bic/64LrhUslBTJRgZMU&#10;eZVFQHlonPBRDOqX0jHhrVdC1I3qUDcTeTStacUW2QShurH6L+TceiYwC4hT+Szr3AW/PLVMU7h+&#10;83tdyiixOP2KLutJfolf3V2D14bkSbhX40uX99H/xFV2XDTMd1EO67g689Tg99tTLmzaT9vO9Det&#10;rtveov0h24L0NW1N75xucQjSZp/vTtg3b/bHK/Sck4XukM2EpO2BCqX0Wchxsju2LlcHfnlbhLZg&#10;H9W2g7Tk+BwHG7QzdZ+2xh0/Zn/nTr4HkreIocWB9Ju3+/mml/Xo4Mbw7a1tjHKPW6I8aARaZPo+&#10;sE39X5Xjz7nUyVTG5tecF/Kt74Xm1TyO5ZjH+1Sc5v9lfPN6EdpJS6fvNDqvXX9zfNGl0/M8fuP3&#10;WXzzsnYenU+nn8efh7fzfp7H5bCGdpfLMqfb6xzamWbeLpT/luXL+HVzWtsZZ55Xu07ffvZ3p+gS&#10;jyp6+uJZZEy7IfKMvL47q8kluJm4ZXMiYfJJHa8iExd/yf4c3nFxYsJnF9yXrlFfxLMsx9hutaDj&#10;23W1QU3drY5UP7sj33YuvtZJKILQYLz35+gPdYhpoivkrfyThrbDqq69ln6b6hY5WSxqNPCcTa3m&#10;ZTxw1GBZ/giWxuufd+aT2KQDgXeVjKs/+bP4cZ9v3KATtnZ2x54bGKY3NqUxuLpupmvXYZdN18/y&#10;TD3jwqY6SZ2oM03KbPmmNuP1clsROrzjXE57OZ3Xjp8FnSmdNHVcdZRhLhr1NQtI6Gefa4IGrTXh&#10;M63yMdfZ4jGuaTqdfh3WNHgvjqZ3nrfg8+U482fxiafTGSYdytCcFuM23y+3TcHnef3oZ3gmRKkX&#10;5d57/dq/JiDrDR3zafyxZ+xPCPM7cDl+zrEP7UNw8vKt/cw+9nZ/X5POO2+R0Vbtx7WR7MszeUS7&#10;kTJPyyGb2IxXtAXA70KBJ1Xk25S0s4QRD1ICJcIzmZzu47itEpczxDZn3+X3Hz2i3U3Blk1+Zj5h&#10;4uOcby6IOaaTJ/0GY8Z11gH0iNMFChc0XbRYvu6kNXVJm13MC5GH+aROiV9tudpc++eNjmmeSPBe&#10;2XLi0O+BbkKv31zXT5kwrfVx2Yb3Lc91+t4cW7vmSQ11mlDhdExbC7YpK+nVpSeebkMbffPaDQjY&#10;LvDacPF7Lx8Tf8ozCyTmRxlTBsC3izagbx2bZ8m3aywz8XyzPnUNHvWMyLT7fFvz5csX+QTUy+cv&#10;8/a8PM6iFPypeZyKb9qcXATP9bcMOZ43k38bZWriluC/b724iKBTrnOEsG8yMX7M5DIgnvRlyrvj&#10;UfR6bapWBmui0U/ROOnp23mGveM56aVFvhCXC+UnGf96Qjw2vgGUv/sg/RIOL1JnynqSlQw0hGdT&#10;XXqtMUjz3FrQmeFF2gV/oK3i2MdUvaWvCU20MfL3uf3aVR6VL50aqaVXnNRb8k0suk/HuISZb/pZ&#10;9KqLhlcYFztP1nNlxpOu8EUAgY8BsU8OxBUMPu5phZl7Sd0T2T7QfjO0TZAJatMkHbTZPtE5x4cH&#10;+cambyriSbiUgA96syEZuRg3XdikvdP+Hd/nLVx5zLVemCh5jn3K4DFDIkVCXtne0UkugvSi5snZ&#10;IbJzRP6HWUS8gp6SA7504vyLixIr2NF5S5O24eLmzavTRnnf2ARytCY0mNU5aT5ii59B/8GJ3wLH&#10;FsHGGfDXRZSrjMFbPnp85NyU347bWPGNTfA6Jkams8h7VG+w5o1N692xKlfnO31r8MHd+2Nvdzf0&#10;WEWGqfN08kKdYV7KVOtCZafltOPYL3XfNI8r6C5oLgif1UWktV/zWTdP533a5/TcfZn4jd/9p/g6&#10;3DDxSt+c3moTVaY/l9c8D+lS91bci/kBw2sxqvpIbT3HUo+ePMknQKK7yFvZdxGv35xXhtXtLlzF&#10;zhPAbfuHOP9P/UXVr3XBfxtg5gTqrUsX3+qkPvsvXeo1bdxFTsf5pR8X+kelKPqA/2w1thtpzO2F&#10;A7dgHoIOLJWOx6676Arb+KU0ttX0X5RRWfD4UevWtxfzBh/lM400CuLN56mQ63PaxDsIOnJhkz7B&#10;jVnH6GrnTtSx6iLz0S7N4mURZIWWDW4fJG3obHlt9OjnyIsyaL9DaeSnPOln2rO2hf2N3za0fdqu&#10;7BMSD5w1F1dXW4bzmT77woXzfa4RuMSX+SfaffQj2LMRHvmoMlQdWQ7Zad3ktBnrLv0J9Y/MOWa+&#10;f//B+OKLz/O25sb6Cjyd+uBJjhd1M/m1m8fpdtPtJfUjr+QR98qfdaSc6+9zh7UzXafttmpc/Rqv&#10;ftls5dvH8KPjKDCFz+ER9qv1xtVqkxfaiM7V/vTo8fjJdoOMO9dqX0JmA2OKq5tRfJEEf0E+XFUi&#10;3VghhZQdxqV9AZnLt/yTXeZb81RTzXE550VKaXHh8NbW1vjr3/xm/OLBA3TnTfpl5A59+cOPP4x/&#10;/Od/Slt2/Kc8aeco7zm6nFzzvWfKo2xYIGXBjKp8lrnkT75lzIb/VU8UzTrV1Wxa0Paqb47iL05o&#10;d+7UhU4/aXf3zl4WNj2GdgP71KPMS9/Dc9L7fc0aO6hHyraMVvu7v/u7fGMzk4gIl4b9fhY2D9IY&#10;YuDawUkYBMpHSE6nKqFVWRBohYM4SsoCTGEOrhUGK7kHqNXwW4CkAuGZIEyYcHgfAYNBjbNAf2Jf&#10;pRLTlok7AYEiKQi1hUPG1sDYfFH4PPNwkQ563LnUnbr5NL0/o6Uw5pd7/Wfh/yIkxeSm5z8HCQfM&#10;u10mLJquGZ2F34aHoMsThB6vCxzck7J+8JJUMVh68l0BjNGZiCgiLk5InDCQcrDm0ZhnKJ934PK4&#10;S+upHPnwX/hTVwqkFYHX4oHpC0PRLVTdt8s9npYtExwTGFc3V2z622k4KFOpuDPRBp5diSrlmUIT&#10;34J/pNMZpmta9DfOv+Q6ja5p0qUdGTaFi0VZbvk3TNrnaer+TyEo+Bd6SdtpKg+NruJBg+XssjZ/&#10;YsB5L0cnkrOYSNqrGIlXGRz57YG89eT1jOs7uiwUYoxrZEp7N9/ERd6yYxTa7K5AXPhJq5HrBH7x&#10;u4weB4TZGU092LFc0FSEUBtVD5FDFRJtj8bsIuZiwQiDWlklNPE6fQ9ehShP4qZ8gGyKKANZ2HQx&#10;lmt2ehAYHAHjioMcuBI6rqu4k0fxTSieXjx3+pQBfBd0lPzoFnmYhqhOZJzS65+9d0DnW0XyCHDx&#10;h3jV9pAP6ZPfy6tje/fW2Lt7b9y5d39s7WxHNx3TwbgQ6bFuLog6QH17cIwBhM7G8H/FYPgZg+PH&#10;z56OR0+fjEfPHgNPxuPnT3OE3Ys3r8aBH1pngOrOIN+uyHGk6j/bAzzyO5gueNUHw5EB8nW3WXZ1&#10;IgdUVBbDPNPfxbJ6O5Dyx98Od/K3LEqK91wpJODfz39TtaXci+sEuj6KVvw5/ta8pjxTd15tH1M9&#10;RJ4EEAjRdfoLxOsONoNCgZ99gjqkJ156t3jFneJZ59SjHa8LkpgXyKoL/wyoyC9tBPC4HSeIbyLL&#10;eSOaMK+GrVy7OdZuLI11DNyd5bVxa21z3N7cHfd2bo0Hu3fGg82dsXuNgR9ZueDm0VjKn4ZfGALd&#10;GrPWxTmGwBUGi9dWlsZVBowf8fsAL97Br5qSqPjKlbwHC4YnOtFjg/zJX/W9eNxBxb2D//e01QxU&#10;kDHzrlpEzid+SYb1YR6SlYGDQq6sm5b271vFNakt1ADSyW3vPc7C52InZTS9xeOfYdktTnozoUbJ&#10;0x1/8NY2sQ1/GISurmHkQm+/EUo06Ld9i8s2Zx4faF8uYkKPu9BsMwy2Ts6Oa9L++JDB/1G+a/qR&#10;8p5O+sq3/LNrXT3Wes1y5eqAyUGcg6aC6D8nSlIOiA53dNOkKjhyrItclHfeR6brVzEthm+NXOSf&#10;DRyJq6bEWVepA3lC2S2jeYeXnXc5w1t3SYP37W+8ftbN9Zeu46SOAuBWFrmf59XZGd92ZT41gH1X&#10;C5punNjfjy3Zxy6ub6zXIt/GRt68sK3pGqe4mp60Q2BO85zudu0fuYVvDhQ8yvgtxnkGhtAiTcpD&#10;l8M3ZpQBF1/dgOPAzQlS38hywlTbKgN26sD8nait0yzsT25kcf327t7YQ0f3ZLATdU5iu7DpsZ7K&#10;kgM0F0G3ib+mUc4g4Pr5hU5Am6FDKATlqzbRvL2oy3nZ56AzX3lfeu3n9dh4un4+Fd5OP6Hxyfd5&#10;3PZvmOPotELTqms8+ut3WQ4v4+z8unzK7ly+dfM03uvf0Di99n07n3WNp+PM/Tsf/eZ5zHHO43fb&#10;itypL6d7wy6na/ep+0/lo+t7f+XhxhTfXjjOQNjvbLq72fxCA7aEcaIH029dQOyLc/V7ldMJ5fA5&#10;mofydv/EAFqbDKSRx1rMtJy1o9qxoe3KCaw3b2nXtLMzF1sk0TJ0X+KkBrRrP2SBk/YFSomzJKXv&#10;8AiviGfZlZXw3T6TvqwnBtpWF9I/h1+Vpvpm5YCyJA8xVx3mbnrWkdv0DBmE6zq4nqDdnzzUTxzg&#10;dgJpk37n1t7tbJzUTuj0l137z2U3eMjIiT7fwpJ32WyBftDf8E7XctAyMc/HZ3nSYymfdY3jcprG&#10;q3/zdh7e+NR780XFxt/xO435NP90+pvGtOpAQVxeG5c4xGecnjyKncXVZ/2dDOq0PjdkQpC4Hb/p&#10;ahoN7zzaz3RNg/dNR8frsvhsWOdj2i5jt2PdPN9O71XQpQ1Zz94jNG5atA+0D3f8aZ0f0R/laDwn&#10;5k9cCLTVYSPTaNzwSJKMAcQFAZFTq8hjFcmO9sA9bQjDiDHaxaJm4kzgQ+ZDprS0jpJlidQjd0Ci&#10;+M8weVFtyIUxF/+cbFZupT2TjNDUC/Jp836iYpJf/dQHGfNJE3FFbd/pwsW639cCb+xu8wFic/Ps&#10;fWx4n0nTstXyJZ+dS2r+p45dHMFmsH/WhrAP7sVY68f6Kx5CQ3RG6RTrWZlw8dbFRvvk4COsvuWF&#10;vHHVT/tA++7w7WHK+vbwbezR8Ilw7b46paIWFKJ7ZCm/KlP5RcZuYOuvOtEpjX43bCWT8OpjE1l+&#10;eeO9cuKGh6ePn47Hjx6Pl9PRt/K19V90XuqSJNYN9aRzAj3He1I+33Dxe96ZOCZY3tm+nExXh2sX&#10;HR9h85y6cfDSQgu4ZX/JtHxExgzH37GzC5pnvpXn4iZ20cVCfMluxovRe9zzXDZzTShLT+SPfOSN&#10;ftksN9nN5BwZMWwOC9qmdP50ptEvbwThHybi5JMu9JA3zYsg5aL6M/0z2Wu+uZ/ARJ2vfLaOkh/t&#10;dCpfTcZPMkofZf3ZP2SEJI0utk3zilnUxM7zLSvbun2hpEuPsqLQlxdX8QWv3iW/+RwQN9V20OHg&#10;TD8unYTkp39o9IcjrQsT7+hXjo+mhc13J8SUQutSnimXyP/S6hg31xAQv7NZdi0RoR1A4diPWx+p&#10;kyL3ZwubJX/ULX3/u/ducEKm3vlW8wlGytm4hv8NcPk9NCee11bR87QBZdENfuu02XVo8FuxyzdL&#10;Bzu+c0I/41XH+Nx/5PaUNvcW/el3wHthE4ITzzZsu7TelVFPFFtjLLxJe99kXHwdov3O6NH+63Hs&#10;RgHk3zc2EYbY68rgVXDdun17fPbgs3FrZzsT7eqByOisjSQvri1bhrccdrjtrfud6BPCG4/pGpeg&#10;axnvtPM81KttV4qjYe5vPON3f2ee8/y6PfgcnY5f2tuUb0Pj7nCveeZe3ZG3oeCvvDbM/Hus7IKl&#10;c1ny8hV9w6NHj8azF88zDkv5kTvzFxCj0nspr/2y+r36Z2q8xvNNH3HTVk1nfXHNyxL0OZbFOH7a&#10;w7TSJC01FzmV316ZOPyr9jH9F790NVSZL8p9EVZtPnZweAOPpAcwb9HVUaCKIjJoOeizDLMPsJ2t&#10;IPP2PdZDFnEXdVz1ojOvkmH8CXNx05cccsrDG8bP2IyOp7PR23ZoIvkDH71qe4enthlBf8CrtFCS&#10;lEO6bcCZ00UPiCftmnA3rbhpaqDjHQds06/af6tf6u1966T0HXeTvaNuhH7bIW04b4fi5/c+e1N9&#10;XnA4d80APgKmTZ7gJVLky0JJS8qGvzy037xz+874/OHn4/PPPx+7O1tZhLONl81fIC/lbfDNnPUo&#10;tNzN24txO428t92pfz6FZ/7svTxve0Rnep3Ptvm2SbtdVfHkVuXVeWdOk2fnjzyK9oULm4+fAI/H&#10;ifymnG7w8BhheZpPeiFfWdREPqhEALyu86jbwWU/ljq2DSEr6Zu90i59u9F+LYvU9BE30O/OU645&#10;D7m5MX7zb3497t+9W+tBgPMXf/z+2/H7P/wBe2/fWkv5KABlUc7s24oneQnGsk6yYZzwDb+04qTh&#10;zj4TeXAjybXpJaMbN7XPGBNYj6S2vUMwz34nGT2+vj7u7O1GL9tvuLCprRrbjn7KjeIrLmy6YcCF&#10;TdcRpMlK+bu/+dssbLZic1eXxmve2MRPgy1quOpQGqdOtQz92l1hJwjBCHcMPCMR30qcV3R3Qu4Q&#10;coeTz9n1IBME8VpI0xBWUOkuACal85WpDcUwIR+3JV4ZmTLZvEvpODDOUUheW5EYH6HJm0gwLcqH&#10;9FZwL6o1/eJqHoRu8C/KNr//cxBaCuZ4Pwnim/K3Ik0rTQnzebq/cAjFVZWujdfGhJPO6Rd8QB3N&#10;ONWXQjoJH/qnFBYVpwq0G3KHeH0g+P04ocGcflBBqQovXPG4r9xMfqEZ+qz/VkA+q95aISzSBOcc&#10;a4UZvzt808+dPKiF6sLbRoXXNHJkV/kN0MAVyM7P+IJOWub0zMP+NRfaJ9c42nVeVX9T2ae8kmzG&#10;M5/LDxx5EEPUxEJmOq5ttAYV8074Atp534Z4G+9gyEIM1uj4eHQ8zo9Pc3/ubn8XNOGVxrWD6f62&#10;Rp99XYMwsKgwBQfbyU86APyq4y8jpzqTmqBXyUpv9YRSpyxSLmQwA1jhSimmLG7y8+okMC2z7gH1&#10;ecSVuk8bB4c8KYYJ/OeCNzxzYDctbKr0bOf4SYdGbdGTFKHJCea0jeApfdg6sQ2fFHdy5tuyUjTI&#10;Dng+pbMjzdUNAe8xVOCzmwNiuxWC6BrfBHK3oh2Eww8HoJ5P71sC27d2xyYDVcP8/qCLl3nDkvsY&#10;PgeH4/Wbt+P1/uF4SQf09OXz8eSZC5pPxpMXz8bz1y/Hm8P9cXSKMUi99DcVnYQRsquKTuQcHQrz&#10;F2HETPz33HukhHE+wPzSC6UbhBgrFt22CdQOLXGUjih+KXWTIzIoswNU53/TJ65XIAuhBvR1ClNX&#10;52gT633qMxQIdVoqXTddXHy8Bq89HrU03FRXk7yQsugAsUnULxrw9l9NuBOlefAZZ7rSm9QbQfXm&#10;pW9d3hirGHYb1OHGCgM3j1hZWsFvKRPF+u9ubI29je1xe3Nn3N2+NR7euj0+v3VvfHH7/vjlHeD2&#10;A+D++Iyw7WsMJMjfY13f0y6dsJaPWWzVuFtBx9GRX3XghuF8Y31tXF1d8gye7HB1UTqDbXliQ+bq&#10;PVqD+qI9aozbPxDPNzXlp7pUHmvEZ8Ed+fKI3PAoZbbtwRtxwUdZYlNWq6RJQ2AGg6SH2sjFBSAv&#10;tjnu8x0K2we8DXdNNyHLbj7C+njg1Bl5urB5FZ6srPidoK0cZarRbd9ccalki4kslB5S9yO76J+z&#10;dy5kTm9RYEDm+51OMh4djkPajjub33sawbG7nGlbTvwYh/ZSi6D4u1DmZAEDZAdzDqoczHlMv3zy&#10;O5k56gbao+ccJFg+gWeLJ20a5OE5F10WX6d40u0icN6EAKf6M/6JSxknnpYeFf8knyI3Bs/KZ0P0&#10;kHUhr+Upz8p/xxV0aQuT/hLaVZy6b7vB9mbc7s8CtJf0zehW+9jwBnAhM288YEe+BpwANa2TkTvb&#10;O1nYtK82rfmWjv05TZ1Hhzc0/f38vgcv9DUuvlhv6khpSH1Sf/pH7ojfE27KeXiIc/B5+w4DKQZR&#10;e1xvYFRngho8prP+1NXqCL8L4lsYLlb2gqXlUG9b5lev6qhJj2+x39ze2GTwsDXWyWPZfg4hcNMD&#10;Q6lsjvBIa8shbbLAup67LmuXu+Eyn7oeO8083pyXc2e4Tv/G1wO3xtegX9thPktTpzWuTnzt385n&#10;bQEnb3uA2XSLb46z44tHuTW+13n+l+N3OcV5meaGjtfP3rfr9A2GN32NT9d0ee12JVge/RqM3zzs&#10;/BrH/Fn4l2huSAclbdzLWTeuvDk4GG+Rb3fS5vgm+UTeNMgFvurr7PPU3eAKIlARzYnr+oY59PLs&#10;+C32FzKZDWXqK/sby0Afor6xPbiT9/XrV+PlqxfYHE78+/aPpz4cobdOM7lt/GtuuHGSEr3gIJ6c&#10;ig5pm4E80sZ044AD534zIGNK8m/bt8GwjIFSviqjnZQLDl0/tcBzUa9EC/+o9fgv+OozZb1yDi36&#10;L/77K94FoMNvbO7s7o1NrtZt4yg8Fzj//6z9B5cmuZIeaHpWal0pqipLXtHkLHfmF86cIZu/dHfI&#10;vqJ0aq32fV64RXhF1+1unrP4wsLd4YDBYDAYDNKBNI8DKRw5If8mg2ZSyPPE54Z+MM/iDS5u+CCe&#10;92fTmfjiDZ5jGvNOeP7HPhO83Mg03IMf8AecOkhnWkg6R295Pg7sDC/cwz/1tuWrzOMnvPRdlf8M&#10;Drkeww/ACY5+8Ey8TmCFlqGnMpX3Axx6hEU3ewLMKvtJe95b6ALs1PV8zOPkD5fJMtvMjv6KERlq&#10;ey+MhYzpR7820altZ+vgM32hnFeZCZd/jdvBuxSHyc0Lkefz6pX+lgjuk7Yw7NFVt1eyA6tvtfvn&#10;n/Bc0X/kL/6Sb7uyTDrYBWniTVmzc7qQK3T7RplJPt+b9G3Yh7/80sVKJsm8bxk3rdaa1l0DTXjV&#10;7/8mzaGjN9xc49hrI1tg8NXe3WVpnD5cd4KmzbVb89pezhNm6kHlRCLB5boWLq7ByxZYgO2irMUH&#10;nqVvIS7b4XnsQbZYbQTlmJ8FUcqSzbvGqei0pZebJjpy7fvckylH0XbC0Xc2Qzc5FHcG9OniF9Gh&#10;v/78y/b3v/19+/6HH3r8LVsQ/WiWP/TBucqSXC02wnHJp0Mif9dv3ExZ3igddKn05ZtrfQ797ft2&#10;q83WOOS5ch/bRtmtslx8dL9O/kq/4j176EWv/WZ84peAIGLHwssO7sLF2K/9nArY0xS45RScDRsw&#10;XgCHdMjO0ZWf/M/kWTm03qd9kXf1hu2pnIQjP7XHI8fwNr30v6eeRUqCZOlaCJWsME0rsDY+7Gnm&#10;T9unb7IHbzvcdhVPcu/zMXZodhdhwNGL6VjFDwQ72Zlrsp/ql/irnVp8HloWXaUp0LqUNJSJRd+V&#10;rfiVE0n/ZCwQPfwSR//prYWbaadfv3weHrwOnvSl4M1VXu3Y/MRRtBfWxOaaTAlutHVF+ZLd2g8e&#10;EvWTD7nXTuqc40UhPH/P7ngTcKUL3qZP/C72bWzqyPf19FFv3LjWAepZ4McWdr1dWU39vXKtk/JX&#10;c38x8spuUD8s2jXm8DL9q8cWKabf9up15Cu0mDS2w40cGBPoOFXiGQy/ee3Kdut69FmuEb7tWerS&#10;s8ePtlfPnmxv0rczUSZv+lEWmauPD774cvvDd9+FrlsdgzqOHXJNJ2ngd+UrOJYsKYslo62H0Ser&#10;zq2JzWnDj7iEr2zFwSHutE/uvRNPGgOD5+jvXljpzsIgaXqnrnvvHcdPv+xIg3fHPAk/eepzZcZ8&#10;Cv6ett/84dKn8xml6hX40178/PPP21//9tft17QVJhrZpK0/O+3lU8qVvsEnO+ivhO5OVkTWOk4Z&#10;OJmosbA7uHsf0MfybGwiuWg88k9no6cLV0Of9Na8QfKXa/VmaB89g/vCqvpBnPzySJq5cMMH+ulk&#10;cbO+fnRZx0akkXdsYrTpG7bco0+LMvHxil/tjiRIB9SFrWuicfF7lUX4aw4iOt5R1mwEbbB29mlk&#10;90Xkn05FcEQ3cVYZwtuxheZ1yWEyWb8VplGaDp3NhvjkvB1xbIcENTGW906EcMy9vqg6ZOfyndQF&#10;fDOOoj7UFiYrSdT4HuTuU1mrU+ww/BAZ6STcCST80Jnr0purPYtX+VAe9JdyyvtLFy7HJru1ffng&#10;y+2br77evvji8+iK6Igr5Eb/YMkt/rbd2usa/K4jzyNzrmR0ZH/CcJWT3PNb8rXsXFc4jmUEhJ06&#10;Ne+ULxpaznHinoJ6v/B0oXqu8HSMqPontlbaeZtR/vr937d/+dvftmcpd/wNx7e3gU4U6xelHT+X&#10;dj4E7LIUQTrHXlJncpXfpKdP1+dAF/DEX9kv2dclO9fJQHXH7vZb0R3/9Kc/bV9+9lnH+tX1J5G3&#10;f/nrX7b/8S//Ejl83fIl2woyWY7gpF+XG/Xr0qUrrVvdrZn3BLRtVUCKrVXlnTYy5X/hFJbei36J&#10;PKLXQhl8Mel6M7adbx47HndNtF+PbmfT65eq0+e6cMZivO74ZE/xT6qRvG375+7YXMKvAFqh0vmy&#10;YozRpTCXGCSMwiQgCc+X4K9EgpTh1XuVcwmBibnVaCbDMpp7TOhuQ0ah8GFOlU6eO3iESI1b7j1b&#10;CTF+fZaxSwkbuHjZNThMlFIMKfR+80260kcTvPG/GKOj214JSRWesCvtZGLdBzqjnMI/MSp2aH6S&#10;jxHw8Zv3/x40bHEHks7Z92cB70o3PiTeTOz2XXBNZVNuCyifVBwj7oSeE2b/LQOIqIUOecivSi33&#10;BLIKK3cmP97t91bU2X1jQvNFjMWXvsHzMWGLa8U9Bfz5LfwmP3keNzSLhy51xXMdxKipyCweiC/s&#10;hDnlS8os/lVauVp5qYzFnQZVI2xQuwOHiQt9eRl6ho7ilV7yAOeR1t9zk+feF+PKC1d86+4E5+R/&#10;0mpYOPJr2jus9wuHxr0hdpkThf/ZSc2jWySc0pH/J+EmpJydS1l+fPFqO5fy7Pc008DUmA6Cfksz&#10;PJzjCFzVA1g1jO3UUJwUaqSE8qSgCwblYwQspb6uygC9ieAPlspe+RLjFO4Ln5hUSjrKm8HKPzpl&#10;XVPPd/1CX1RrpX524GB3vnlh9XPzH+jgVkC9OTmKNooUARqYdvDaGQpNiasxYNObzMWfMaRO+dxk&#10;9nL4LXDDY+GnYQRd1Rjevklnz8SmoxpCeGgJb2PQ3WTg37kbuL35pqXXryKvJrNMMEZoOqFhxeLP&#10;Dx9tvz58uD1+to6QtTrOt7Z8K/N//Mvf0ij+tY3j3378vrszf33yaHvy4lnq7avtlSNjPiT9lJX6&#10;bbee1ZA6WnZopp/Qjhe+frywriY0u0szfFvHm+66ofEDSj/5Xzs2V9lgEz6Mw9Ojw1sckzWuFzzM&#10;X4pvf3l6f3LNZa30CT3Si18ojO96d8L/ekSOc+MoV5PVmle/pqU89/rTeiRO5HicMtMZZ7zqHItE&#10;52t87QTvMTpp5O3YvBK4kTIzcfHZp3e2z+/e3764d7/X+5/e3e7d/rQTml/e/3z7w1ffbH/48uvt&#10;jw++2v705Vfbn/P85y9MZn61fXfvi+3rO/e3L2/f3e5fv7FdC63nI0OOBqG7GJXaC6v/rt+6uV27&#10;fTtwc7uS+yuun97aLt283klOncF1RPC0Zdo5bWEZFn6u9mEd4bva4i4Gyvslv4HWZW18+BfuzYBK&#10;dSI8KZQEW4MZ+BjAwWDulUHW1VtkBt79XeUlDyCoU8ekt19NUCqPw2C70l0Tz0k/9UX9uGbiOPye&#10;yaREbH0LkoRWvHTR8luLK3RG9onIGE29DxhUtkPzreO4dJZ3P8eT6pAZgJx2Y02ImtjUkXtZ+RCG&#10;/xzJVnkZvSft3HdBh4wmI2M3uMcPgG/C66hNHJOk1Zd0q7gJ6aJcmp+Encnhvt/1D9zTxrhfZbnk&#10;HEyY0U9NI/cTzvUEkpaU0dq2O3w+2iv4fmx/u1gsthScJgIB25ENOd82wzPhDRDfjaE6E5vwSXNo&#10;Gjrl45ifccJyk6/yewcdUB0Ync2Z3HSMprLiv3bZJq+JX4z517zn1oDjF198sX3zzTfb3Xv3Uh8+&#10;6STOU7RHFkgh+5MOkF/f4bmajkaP8IvBTZ+Tg19+/mn7Pjr4p59+7spi9oiJ+ObZjpHYoN3dDVK3&#10;HEmtQtSu3n/J8G/yfHRHfgyfBjzjz/BmytM7vPR+4s47wM07MOU8z8cwkxa/SWPc4OM/buJP+apT&#10;rkdcU86AGzwt05Sb+5G3kbmJM+E5z/Ae3bwb/3nmzvq5gqFteMChuXU1V/k7e+UmD0Pr0AjHADf3&#10;E378ud+7n/D51xXQ+ipW9XbBYaADTPga2tt5FC4yxR5fg6JJg10T/04utkWMq9yF7o/xj09inrw7&#10;seWlFz9tpbLroo+k56pOq2fqycPHj9ZEZ2wTO+SDMv2xxG/bsnhp8tKRjLXR985oBwLz3MH11Ce8&#10;O/LlLPRdruPcJRddFELX9s3+r5eQ74oGPsWRvK2X3LqZ/ydp9T7hEi/Kb7uRNvdu2vbZsXmWvsbe&#10;r+RkgGwA99oQi4bpRDzkx4k3Ycj7tE9tcxJOnDkadXC6evZ+tT+rnoBJk5vnuZJXYV2lq1zkZ/gu&#10;jPeTPlom/LFuKC+DqQMzgOcdJ/zkx1VcfgNDE3zDt6Fx6DymffQXDnBDD5j6BvgPvqEDyJNnYTuw&#10;GtpNgrqfwVYDxDPpqb0CBuWFPfJqaF+yfXG7nPcWxBiHIN/stcvXHPN4oXbSq1d2PKdM2RbpCKzJ&#10;ltW2r4kTkrxErvZCjOdP2Guxns7nej5Gc2pihdX7Lhxmw0VOS0tllny7ntJXhLvDNmkcwzt60YKj&#10;+5FvR8TLG76pJ/SJGC2H8K22yl6ex4nBy1dWuxiETX8WkUuerT9pNfH8mzL0OOXqyk8kOmvKk5P+&#10;7DIsirjhOzq49uUC0kH7wr3bFfFnB0ux/T75Cw+rf1Lmq06H0wkrfxZ9NC/4ix9BVnuN/KEveetY&#10;lDyiU97Qmqt0Jz9ovJV+wJ2792rz4AQa+MOLXnJuE4FJgR9/+CE2xM+1mcQvz8QJUryoLs+PGx4K&#10;Ax8+CIcA3yy8ezf9ysiwMiR3/STAi+gLg/NJ08C8sZK2qeIHuOGZ/n3t1x2pI0ffvn2RO7pjyV7T&#10;LH2rDFdfIHKdOGxug6LaCTwv2c3zmtiUPl40X+R1zxe38r2uA1zlI3/qoPYCP5QXG891nPu36fOu&#10;fg95Dk3xn7EU3rlZKeafskdHQdk0vcV3oPzr+IuXdhQPTGw6jUl/5xPHBe6Tm3mI34X0j5N2am2y&#10;fALSmxPVlrSsclyJ9fWqQ4mrHjkJCJ/bHnFB4n6NYeLdykf/h6+OGnz14nnscBObb5J65EhDn76/&#10;9M6j8eLV7cPFa+knXmlfsWMqOuvoCi/a35NHv6RXq+Fj4EP4tIItenXULHE+t2ALnM+zJdqOgb0W&#10;vXA9/bYOSgc6wZn+283Ip912joU2qelbuVfz3oJufT12A1vnVWx2OzUfPnrY7zc+pzvfpS8ZWjoG&#10;iQ/kJ2VmN9eVyxf6fU1w9dL57e3L59uzR79ur54/zb1jaH0j2RGGa3GSQrCo/Juvv93++N0fuhvc&#10;52TkbfRR5TP4ydxpHVnt0dk6qC7RJa78hKG73kUeq4fihJt38yw8OOJvfdph0ijNu5s00VUdnLbH&#10;s/DSFGfwea4O33HJk3jHNP9RGmRQmKkbaGMfWPzB/tTvmkk+x1b+y7/8dXtsEnnSCx5agXhqC9Fq&#10;QYo29lb0kyvayTwa8i/SFjnr/70utD3Zx+7Rgf74mdRAY/kbQGfrRd53sVzw9pr+Wvupgert1KfW&#10;nSlTea7cn/Zvhy/GOeBeC2JPy7L2SeoXGaz9mnZEPHnAo/Iuz2jp2FocPWRBLX0lficMd77mX/TM&#10;okP81S7oQ/tswfOEdXLAKhP1eP3K1qSx2qruxGyg/Ekzfw2XPBi3dRRtjzaP3/qEUjAoo5TVh5Tp&#10;JylHC/Lv37vTSX665c1r33l2wGzKI3kltU6bsIDDc+lPuXwM350Y1jGfxKNxW5y77kVMaUNjnxY/&#10;9H2V8fJbp4BY/Gxi80Hg09s3ozecwqGPsCYxAd7iOxnGY7jd8x/+l/eH8gDeu/KfegKUK7luueJH&#10;4oBxg89V+XvnGb1T9wYHO3PhwPO9Pkd2Vj9/tw9SnsLrx/me5V+//76fCnMij2+l+k7p+/D0Y2TX&#10;pKZvbZ5POsb1UlPD0+D4mDRSphZrrJ3N0cHpqzVROr9lkGv4bD6rE4GtD6lP58OvpGE884/ffdcx&#10;zLXI+n37cn/5m4nWv6Tv8arySb6W7ZTUc68cL4Yup2jURpKMUsQn/I1skJnKX+Ukei/xeqIPU1H6&#10;0dk+90VuP1okkzyg3eK127dubHfvxHaKjrh54/p2PeV/7So7U7u08kcXKM/uKA+vOgeZNFtz//mf&#10;//s/Y/ZixscOTDG0Xjx/kWf9aAmHoIaBL5UihJaowlI6PYY290sJUSBJ4oIMJYMyFNBgzWRlJyJ3&#10;6IqFGKkXr6TjkMat91FaYN2nM8zf8+U8X0pmroDcJx2rfD5h5BZ3cAVn79OIu5dxnWor2yi61Xgy&#10;SsN4EBrXAP2is7tywuyubFCoeTdCPffHCjYwfv8R+PfCl++/EwYNA1Ns65YAMSDBXiGFyyXZoJbW&#10;L/dEg9gpz+VHVFJh0wsxgQFMemiKmYu+v/fcmd8xLN5FIU7ax+vw5Sx/5rlphNgjrHRLBkLkwF3f&#10;ccf4nIaA0TwNFIXOUUZiTOcTXsqEkrFDpwMJaVAY3gIOPZy0hMWHI83/EVc6F5rf4CvOKpblf/Yd&#10;x09+ZxC7QNHv4SAWZhr8BeFBlc+Kc3Sn6QycpgfqS6bV3fcx7gLh1BpgjZ863t2Z4eua0DQQlfoV&#10;XhdtKDP5SX25L97QMd+te2fiwERCrhS2zovy6iThTqriWobJ4vNMYg6cTGoGeoxnwpnUtCiBXqFP&#10;TLyRTTlCjkmRNpBNwxV9C3xz1rc1L+RqMgffOslBjqOkVx4SK/7yhg+iVs5Kt4YoiHf6T3kcL3FB&#10;0wyEBg2WvJvUqFHX8tT52bbXnUhL3s+Hr2kMdHjtEvriwYPt3mefb1euX+tEYb9razDLwFJk1rc0&#10;NTQaP9cn6fT6Xo/jC3786Zft+x9/3v7204/bTw9/7fe3fGj/jTJJRtakZegN4+3GfJ8eiUnMddys&#10;ur6g9V5D2efkOVc8TmHs+lH44AiqriZyxf/40ZvV8QCryqtd29AV++9E//glTK/BUyNosXS5/R6a&#10;8XffwdnQItLiu7Sa2MmzuKJEYjuBoJOSWE1HmqVvr2PK0QKWVecjWwm7B6l80iOOkDIgcdvghEbW&#10;JEUa2rs3bm2f3b6zPbj/2fb1F19u33759fbtV19t3zz4avv68wfbVynPB/c+377M+29jnP3hy2+2&#10;b4XLu28/e7B949jZT+9vX9yIDFy7td29kkb80rXtZjrHNVtMwqhDKX906gzcNNB27/5257PPttu+&#10;OXD/7nYjBui10HXl09vblRgCl2IAXAzNOojazELyYYKf8XA+ZW7FVs+zV6+T75bdnu8OAOw8xbca&#10;DuoknahuxHmtbnQyLjJdaF0hO+SEnC05aVklnnZEjdy1UPXBLNBo/c293ZdrYlMCdI0Iwqf8UmfO&#10;hzd2zNmtqVzoKcTYIa7+5l/rHL6twZnVCdEhWSuKpbc6iq4Myy7SEre0LP91fC6jc3UGTYhqX+z+&#10;tIKfjluTnzPwS5fMxOaeZsPHkJVb/E02SF15FBBm0bbSaDw6Aw0YfHBkm3/jyB9ofqFd9WraM9Dw&#10;ezj8Hdc6EijPAxNu/OY9UHTqGoO2ejqysozbwF4P2xlp3pJmyssxrOzGpyY1c60NGT1m8gNOExgG&#10;2+4ZQE2d0hlALxqmgyEfJ+nt964Dwk9exCsPExcUT/ioTHSyVydlDXgt3kY+8CP1oLZXoLxPPAPR&#10;duZ89sXn2/XUIW3Ew18fdsUsfPLN/nR0FrkzEEe3+Gi9I/y0kS/S0XcM01/+8pftl19+De43McSv&#10;ppN4r8fW3rqWDry27GN0E0i59Rhach/ZpVvRhqd4y02ZTt6PvJCHsSE948mU7ZQn550wR94dYdy8&#10;P6bBHXEdcYx8HXENDK0TdmDKaWgchz5OGO/BdDLh0WElL3Ty5HloObqj36R5vD/6nXXHd9IcXOis&#10;DAWGbuGGfuHAlMexTI7vj278zr77Pf/e59pOo/Yv/Rw2uQWH6pa6pu6ZHJGuLKCNXtD/MVhTXRGg&#10;w6fzNxOaoEe29138JVo2LF4sfOpa6gpdy2BaDXjTsbvdzk3f/Hzy7EnslZfRmSlnC+DED/3tL4YW&#10;nWrlOJOZvV5ZR0F2UIJuwfv88PiEBwH+7YfufuPoy5Gp9WqPoy7lVvgpz9arFejEyd+KI9X9N+mk&#10;7bMC/WTHZtpgE7LegZGZATIy+mhkxj1ZpgsNBs5kpPAcuoWr3oq/QZG5AuGB98LJ6+AcXC1v/DnI&#10;3VknzNAGBye8OjWDQ2iaMNISh/Nu5PpYF109T7riT37QBdA9AO9cp8wm/LyT57YbOx/4CzPhh9dz&#10;fyyHwScsXMOjIy/hQyv6j3mfMh2eTN5c5d27Iw3lS+TaomoDqF1RHzvLsY6VbZOlaR/YrdJ0bPOz&#10;5ynLF/K/D3jFyI7psde05ULKTosav8Bawwupd52gyH1EO3VBmNP6kKc9HgSn+Wng3ZXsnfYJ67t3&#10;9+7Glv3iQdvnK1evpG1MnmJrlQeRd/WyPJGn+PnGuYWZBrXYpurvmuQ6dR08RtPHQH/ymbqa9GuD&#10;oyOwyiuylryJs/qHgZSDMRAO35WfMm0dCIT48l9dnfIHU5ZswrGvgLbf1WI01y7aT/wuNkd7aOr7&#10;gDGgC1fSM065d3E3/+DyjD9XY4OyGcRXYMpYdugiv34LTv8ymaYz7Ni0c7LH+D59ciKXxibYDU+f&#10;PuuOWDudhHn98lX5svKx+ER3yds4+ZNfYcisPLCpScL99DvsQnMMrglhp0j43rgJUwuupI+PiSp4&#10;8UhPfwN/pu7hd4HN+zr9yjcvEs4g965Td9lq3IASLtIAnhWHcRd0xW+FNxGhjU9bkidl3PIW1S9h&#10;+nyAJeeLTm70kLy3zEKjdx3by7vJi7z5Z/Fy7Sq40VEscQtd8dS/oP545SXd0hBazL7PvzxH5nLt&#10;KTSRW8cwrknNS5Gdi3lnUjN0JIwaTA4KwVW8yWwnN1cLSXBSTzyHH0m/4zEBg76XlC0e5RkpcJzs&#10;VpRuY4kbzOHzm/T/Xz537Orz7X36LGsqIvp+JjYvhG+d2Ly+fbxgB1BsKdUMPbk6xUd/uAPO8ZDv&#10;+MRWzf2H3BnDaJrKNDIea8RJQB8+2r32JkkFIi8XYyM4UlB72UkpujRgckqfUimogxfCr4uhQ59C&#10;X5AcvQlPX6fOP01eLND+6deft8epIy/epKzTuewRv2GoqrHyTs2FtpRvD5+iO2OrvHr+ZHsZm8Q3&#10;P99HFiN0Lefu9AvvlKexmK+//nr77tvvaqPjKSaToalfZFAb4MqPPlJ/hAGcd2SSnhSWE4Z8AnEG&#10;15KzdT9xwMjuEaQ36Q8NRzzH+PwmTfHgGzrUEfjE4U+PT5r8hB/nftI+2ayUMOqmfKjX2mj9qmV/&#10;xQ6Mzvj+h+/T//lrx6/0u4sj8ep2Wq+lf0UnWnShH2jMtu1rfu37B58yIv+03dLRawx/nRxHJlf7&#10;ZwxY+aNJvC6YC8iTOYELyZ8w4pqPoGvWfEZwtA8bCM9GtwrXdjs6Hm/avw1J8tFJnaSzxghSNm2L&#10;Fw30jnaS7lgtQOhOOt7nX/HgHzwmNo0/KiOucyIBrmlErqFWZhYo2K1JH0u7+KCkc5LfpgNOdCa5&#10;ikf/uQoXZCY1Q7eJr3O59tvcwH38oiy3D+krm9i0KOCz9IVvXb/e+mKR8jo9QNqrzlWdVyboyuQ5&#10;eTWp+S40WOzRMMHfU7jwA63xg6JqI7/KVB7pklWmyUNwsCXuf/bZ9vVXX20PPn8QGbm+3bjG5kgZ&#10;Rp+Mk99jfeCmjiy5XTpyZNt13otDZtQJ17kf8KysADf4ucp08LlWZshYcAozdV3ZrbjSXukbj2KD&#10;KLWOD6dMjDX51N8vj9bE5r/89W9d+BahajtiB2yEuLblxeip8xcvt61p36o6N/VcHSQ30gzYpJTE&#10;W+ZLTpbd2JMYy7OUVwrQcbS+qXk98v7Nl19tt2/ciOpeNrNTtnzK7H/+VV1+XjmTP6cxGCPE1/xb&#10;eufyldXCtKyTZCCBV71P3pdNRC5TTuTzfKBr4FLP6RblJDyaA+4dVW635r1PP91uR0fYqXmNzamO&#10;lZfLBoTDxkp6pXOO4Q1Jam367//83//ZdQnfxzSMJjbX9xOQOYKgaGWOMoDIIE+VYwzgdaxGkLaS&#10;LuHpxGII6RGvJhr5534mJ3s/QAlRSh2Qzfs89xqo0kg6Zocb17vAlQj6pasLl62yndWughEmULqE&#10;pcCjrHqW+5U+o83OTkLiLOPTyc0wPdcOAievFwIYP5Vnrvyax8O19/v19+A3ClUaeXb9h5D30uLO&#10;vuM/71QeCs0g/blPGNMREAMPSky4VXL7L3G92oHOq39wUlC6uzV/gi8Elyf83iXss5evt6cvfI8K&#10;WvKw/6SBb7mafJo8Tr6H3gQ9kTFwdJMflJa0/f0xz/xGYbTzk/CMfs8Mb3KpodTREl5YctyBHw1t&#10;jQvG9Gnnhxt6+B3L5H/FDf0cXFV+oW1wj5v7Xv3t7wEFUGhc5rC6dqDxgA/UrdcN23uXHVYCy1tx&#10;kpGu2ghcTRld/+Tidj3ldSn3JhDJp4nNy5FnBoQJEOmLX5ooR8oofosu9K5OaTuQ4fda0QF2GgWr&#10;taw+qVfgtC741bhIQPWtYfK0DHv0zsSmOmYiJmV+PumGjg5U7x2kToyElsUX19SDAHrX5JXykQ8G&#10;ng6bxkeYBE/a4qkXOlfdwq9h87IgjCwEQUDYVVbS2YN4Tp7bSIau5h9gQPJiheGbdAp0eC6kobJD&#10;6M7du9uDNChff/NNdwtdTcOCFh3BruoOTw1gOtLneXRyj1SM3+u8f+54KBMIMXoMJJoMdQxcGLb0&#10;Y/To5WvRd4F20C9Fl2jQwgcTnKG8PPyQDK/dl+Gl/xrM/WkG201+hYHtpJmk6oQVnvU5kPtkNXmG&#10;FYsOuiG/yovrDsyZOQJW+E6iFpe4u1+gTqDd4f8YyaucXZd/kiTg1UPkJ9q9E/ZpFTZdDK9LTaJ3&#10;wCTyzYDynT+rmx2XY+W+BvVmysGKsc/vf7Z9+eDB9rUyipH1Va5ffv5FJy2//ezL7bsHgS/TIfL+&#10;wXrXHZt2ayb+/dt3Ovnpet+k5I2b223HqV6NYX/56nbj/OXt+rmL29VQeCV0Xkk9cYTPuY8a7TVR&#10;ZnDEYIpjt27f883Vz7f7D77Y7j74fLvzhcnNe9u1u7cL1z/N9datyNH17VLy0SNermr71gAdgyZZ&#10;X5B67sQCD+V9mD+yjE8niw3CudbZ/DA5tb8GjMnMtzFy7B58m/s+R158Y0pnf7UjC2gy8qHEAKf8&#10;lvEYn4htJzVBJzYZYQKFGQQw1367JvRqV0wWMXavpfNBnladgwsduY8eUofnXp33bgYO2lbluuQx&#10;VSbXpZvI0ZIRNXd0W7+leZLG6tAeDVhp9P0OHRzKOxOidUHY+hYa4ACz+vMEmk700YpRt9rksCCe&#10;1XXw7zoH/eWbPOWhOlR43uUDuhZPVhj5aqw6fn5zD6H3g2cZoLnSu5G/2iK7f5INTSm/AB6RUYO2&#10;vz78tYstHj1+1EkOndt1lFt0cOTPytzPP4/8pl5ppxnF0i4PkzdOvVyyempbzX3p2vMh3pTBlIOy&#10;wUfH5/Ozc4x84sGiN9fkma5gI8pTF7kkvLblWujT4ZaeCQg7KAwyoo1dqgPumB4dXwMz9BobWF7Q&#10;/OzZ0+2v6Qjo3Nsdgf83olu+uP/59iA647ZvmEWOP4kx5fu5JjXPk+3QpiQsBgjS8rnt7g5jjwzg&#10;Re3anU/Dl+Zzl5Oz5Q44fhOu5X5wwvyjOHAe34k/5cb/CEPnxJ30uLkH4gJu4gjPbzqY0uBPVmYg&#10;Rp6HNu4sreOGnqFh3s1VnKGTmzDAu7lHz5Kv0/dHJ+zI6Vn6XOf+GG/8ODQo06M7xl9pJr72mv1z&#10;MW1x6qb23hGGPzka8snT2iwGSQwyvX+be/ZV5FpbW3vG6qrIXaSl9lU7gZFjC4CWTRY/dCSttv2p&#10;Tx7600bv9JwsTtU/QGf+wpnqHMd+s0eeG1xNB5ldok7S7eioLWeBij5Z+44z6BS+0e+VA4N7q8wk&#10;Wvsh9YJuWvo593KBIHzJj+50N/Wm9ajx0LxkS30/Ke/GFRmfA55znV/TSvzVJ5yJzXvRD7davtzI&#10;MNkYPWRQwHVk2L1BKfrEpMJMbIqjXCeesMLN5M3gEE46A0cZ8l56wqB1dMKxDwO8A0MvcM9PXiae&#10;5+N7Tnzvpu65eh68rpx7bsnqKrupwzNJAiZvQBggvDT5CTMTkcNL749pcUOjq/yDwTEgrUl3cAnH&#10;yYP84BX8Q+cx3QkPr/f6kDPhyr90BRe50kYqmflmYCfLLLjOO4sBnidPT5+v72y+fhOckW81EXQg&#10;s1QtPq521kN8A1rc88HbCQrlEvwnYXOVXvsqcevY6eDtu/y04QtZ0qBL9uh7O2PQ2uSrCc1vvnbs&#10;2xerPbsQmaDP8CkgH/jVhX5pJ9lgFqN3nCTvSofyCF+Ui+fajUlbP65ll2vravRT+xkhZGhn33Dk&#10;ccnW0kVHfaocOinakHHy2DywTZKiROsd/4A+ITvMAiPld5xIfJ17g7UnC8V22ekOpFy7CzP9KAs4&#10;lflTg7vxv5L8+8772Al42QG5ODgqX2gtL5ZO6o7fhKdT/+Uv/7L99S9/7YkOvqP5dD+WGl10g93c&#10;pS+00dkdBwgN1YE7yCa+rYJkws8ujKVX7br9Mn2SO3fuNtzD2GU///Jzv9cmDfnBj9qb1fNsuOiw&#10;9InJdumILfM8fcsJb3D9xQvHZ/vGpgHVxG1JhM/BoUzxEkndzRhd/i5tEBtsTQiER81IZDO3+ASU&#10;fceKomOX7blkBcjXwJKJVa7Dg4bLO3yXT3XaIjMTafimHFd7ENlLHWtc8orq4kD/kkHXQulf+PnI&#10;X/uzaXc7EZY0+XGkXH9Hv0eFtWvpX01sJgzpmP5tuB288Um/m8j63t2qmbnPf/R2XCRgrKZXugQP&#10;4Et6+gNoVD96whREcCQfvrHpuOAXKT8Tmx/evd4pCIROOfMphfOXrm8fQSc2U7/kL4yxcHzaBBOQ&#10;F5OfC8nLJx+S9w/J485H4yqpteFd2qmP2iCLsCMbb9K2vYrtG7skngkn3aROzlJO7BKLPsn3y2cv&#10;Yrc4Mnc9049Oo3qauM8iZ8+D6+HTJ9tPD3/Zfo4MP4ks+sRmeZtS7MRm+GEnVPVOyjsJbB99A9bJ&#10;Oi9TZ4Prw+tX20f9kPTHuqMp7FJXqidDm8WyD778Mvrvm/b/jfmSCTI0bYxn+XYlt+qPq3fCcOTx&#10;bLtyNiwcI9tznXZ14rWMAxMHHv7KZfQjx5+rLOxl5p04ZN97/t7DxQ9eYfgf0+S8E2fSnvS1BUOX&#10;FNl5s3C07U7w478+4N+//3uPom2/L4K6dIw6tvSY9kb78undO9un0YnGauFXt/DbNwETuG0HWV1l&#10;EBx+bMLQQ68ObU27YYRwtLZ5At8CzF9kOohbp4rNY/7lEoemlVdpcOxhR6jbQeyI3KtX089jPyfC&#10;0sUrH5z2xoYpPOx3m5MHiTaNpKksWh50D5e0art+JLPL7gvVtRumHMQ3jtJxkEZZNpRd9o6Dx/dE&#10;rv8a31x1Xn6q1wKuK3+c+h6uJL0Q33EV8T7JcyF+rj3mXv5SZia/roeWe3du91u1jm5+8uhx24Dm&#10;Pxlctjn+kmFKg42c/kie38e+p/eUhfrZm3D/QFR5wUO5rzLB+1Xe+GVcztjb1/sxtDeuXdmu2sx2&#10;UZhlK075TxnOPbkeeXYFS18tO2Xq59QTMgwXHMpk6siS2VXnx40fEIaDB/CDb+gYGRha+r541QN6&#10;ROmzFz92fPeXx4+3v/3ww/a3H3/cXqWfdi46yU76d2GOo2gj1Nsn0dsRuo6/vv2Azug7chD7kl7r&#10;kbOBlre0Um98zioClXuppeyjt9H+7vWbTmR+fv/e9tmde9s3X33V71e+S/9NW+2EwO9/+nH7H7FX&#10;nsY+CZlt+8hmcle5VYafRBd3Hi0Bmmz8VmEHmk95l28++ZHP1MtEaxDlra53vD8euGXBuN393UAS&#10;uH3zxtrMcCU2TtJFnxPW3r1di0PVUZuwav8YX0Ff8Gz//N/+ud/YrGIJKOwaWzH++LdwQoQqxAgh&#10;GFatdeA0wm8gvbs/FEDAlUGdFNfOkQjmmqxMwhTPrnzWBGQEttcFXW1xKcLZHZcgnd49rN2cE+dC&#10;wjjm5UpxR7GYsHSNYefex2wZeRd7dfa1SdgoUe8iILbzhqNdaWBic01uJp+lP/lMYZyX9xQOIR0B&#10;byXJs8JgVFGGM1EJ6v/vQAV7cP07wCkDrnzd/ebKrY77qsQ6QgQpnnmT8KBbrwKuZjW4KJ0ZzG5Y&#10;DUvw1wCr8CVc8eV5V2RWmzI+PsTaX6u9xzjLfWAZYRGsxJuJzeZ3x9tkJbjD5GtcDY0EOwmz4518&#10;86/ySMPmfoDRZDBZer6BYwBSPAaU1ZGOxBvjokor+ZEW2rimF+eZsYj+I3//I074gdKVNNYgdBgn&#10;O941YP4kt5LMxW/RcFSo+ZegLb3etwzgOo2RtFaj1iD8+n6FsVLHc48dCGjjrWS7lHK5mnxejwK4&#10;FQP8Wp75a4qE6XFH8CIy8ShPOzLxnRKVVvnWgo9XgqFrKS/pxj+89X7JQerwLhPLWA+QjYRZyizl&#10;kHjnQ+4a6F0ytSY5qZAYEPFoox1x9A2I95+kYYuSXruqUqaUetKnuGtIW6WUEDEfQkrwBYeJTTIh&#10;H510CHQVaUlecuC+eU4YK2lmIHw6JW3UE6Qphc4O7HtOvaLQCwkY3d9rKlH4ED2jsQ+sBQMxTqOA&#10;HaX56Z1Pty9Mhj34Yrtz724NHIaNSU1mzyd02ZUrYcI64sERo+ejcy0U0YgY2FRXT74NTN/ti0Ho&#10;SLrTIGQYuJcX+TSQkvpSYzFu92uDk2uPD2j5xk89UG6u/JL/YFnx8MWvumHnV+plgiRqSlXYht+v&#10;Xsxzfv7Kz1xNsHbnZ/0WeF+Q2H7fd37h+6Ih3vFrZzi8Pp98Goy5kobWty3TRdmuxv/qJxfjl7Yi&#10;/Om3MGO4+r6Ho2IdGfvZ3bvbF/c+68Tkg1y/+uyL7dsHX21/SEfnT99+l+u327cxsr76/EHff3Hn&#10;/vbgzt1AjILbd7a7tz7t6jZHePSoSTKedCvruTrVoIPIyQBJO0dA1CdG/G7I88diysHq1zfvX22v&#10;00F7E9mmiy/7ZsjdT7fbn98P3N1u3buzXY/8XL19Y7ty4/p2NY3/tcCVyJU22UBHJ24ja86rZxCs&#10;IxxIYerXXrapeWUsedIekIEeK5989LsuZCN5sDqPPNM45P5t8uB7sZ3UTGRy+yp1ETh22TciOmAV&#10;vNqODmKpbilwV1XPtwfi3XSFaSfG8+ISjjS9eOVWXYquCD0mo287jvb6jepr8ryMxqQTxO3oxK8G&#10;kPaiHYJiCcalB/qLVzBWB3USN/ldun/J+gyudxASXWD3q3/wS2OFWzADPCb7umI/smkywuCHQU8r&#10;PWdHqAH/3u/6pvqdQBdC7AFQXx7mXtsq32hpZ0UQNCegunGy0IReTHoJ1Twvo3/ZaeWBOt644Unu&#10;vWsYcpI0WicDCVwaaAydK7rzVYxKkxjSsbP8l8e/bj/89FOPxrar3DdMGezJUdOhl259ersLOe7H&#10;mO43UpMWpso/fqJhOoTTQQHHZ2HkcfE/fIu8gVUmkcfK4Os1uWnAAy/CW/Vo9P4aTFt5JCvSpyd1&#10;si0gkF/G/E+//Nyr8AY07eScxQ/tjKZuieMYPyeIGJD84Ycf+32s97FHdDIMAn/1RfTGZ5/14/e+&#10;rakT2WYqvMlT+Y9PNc2StjyCKZe5HoENPh0nz6vcV8eqbXWceBN3XHXnDvN81gl/jDe8Fpb/0c91&#10;/LwXZ+J5FkZnURm5n7BHf27ShI8/ew3AIZ8mk+fIwMnzWScsGDfPR//j/aTJnQ03bsmV0vmtE2/i&#10;u5LPkd2hbXBzv4fbezDlOOGP15N4668npzgKvgMJkWsL93748YftyePIXPQNO6mDP9ELXciScOg3&#10;GN3Bv/h3cVr0KTo/ubDs9gIaxE961TXJRtv/9MPUldJDF4D400VBEnvDIqprnfw3oP0m6b18TS+8&#10;7jFLL185slZ50kuhTebEx6ek235X4nXxStpuO/NTlZOH/Ksuxhu0oXndawfC+UICNF/4pLVAJ324&#10;BntynWdx4oedKdlcZQDwcM3/hh3Im/xznODl1F2fDVD/vSO/I6OdMAmYFBi/GSTRl+avP32c2BQf&#10;zESZcOLxkw9lMfJE5sHowLnnRqbGf+oHGl1bxgHPI0vkwXXkVhz30h5dOjgnffrO/dAwdMJ7dPO8&#10;ZG4Npk59HifM0DXADX3zXjpg8gWkP+GFQwd+Du+ke7zCN054OOhsfURX+IWdCZ0pn8E5eVA+815Y&#10;fsWfuM2ztiTtt4U0a4HSSjfao4O8z16+6MD889SJt+yEyFRiVrYc3RYkrVen7W0wBGoTsNn0vbTn&#10;gdo2xU7ak0bkuH159UF9Ck73Ro/WcXHLTzj1Si0JEwvemQi6G1vYriUTmyPjdEDbx+gOi0HxSb+N&#10;jW2HgAXwr144zj98slA0bV53ySWeMmpZhS9NR3pwJvVFPw7Jp7+VFieOtIF0OnAcvU/2Rib4jyzy&#10;U6YW1te2CX3LFjqdVJjyW5N1q3ztdG+dc02Yqac93elV8sR+S1kKbwLy0cNHxdVva8eOwSOu8r3L&#10;yepTrkUG+Vt5CJ2fff7ZmmQM//7H//gf2//zP/9ndfajJ4/WJGPkY00sRpe8ftXd905Nq0ynwDpJ&#10;nnzXXgve/gu74GfHrOM80we4dr07Xb797tv0Kz9PnE86/iEtE6bKUX1YC1YWr+l9eDjyLE07r0xi&#10;yjv6Ru47sRneyCd7P3/Ru+GBBY4W871R79C1+greO2552cklOGRrj5Ydye6SEXnoZ2dy7XiB590W&#10;7bUynLymXEEoroyRRZNvhNr99dTnu59+muv16n2TJI0TuReGVHQ8DymF/GuFSE3MlR+8ww+ObLZ/&#10;ifex471b6MLH1Ev2vHpfGSejgR4VGL72mFphg6ftSAjohETiJXjKsyxJCq0Jdc1nXhoz6VHT7sl1&#10;wOaLWQShHetCpNImPp0enr6xK/1ZbNHHPYr2N8dXFnf4eena9sllk5pXtxjmO5+DK3xfO0QvbpfT&#10;BvvWXSc2E6f6Ba+kfk4fMrroHPveIo/n27vXZOPZ9vb18x7/akLR8Zbz/fgufE37/zq6wvHETgN0&#10;xKadQeqlkx5+jQ3zsJ/PiayZ2Iwckt+Hjx/uY3jrOEwyoXyV20eTlbH3P6Y/8iF5//DWzswX21v9&#10;j+B9H79OdkY+u6OJwOZv6f2UBBlJfj9Pn98C5htkJ3xSV9UH9XraE3XHszpPV7hf9Wm1AdVNKX+w&#10;8C8c1RHVDcp96cXKest27ZxsfyJ6rPIVnJP2pMt/4k0Y7yZt78SHc+IKw9/7oYMfHMJOmkdaJ7+u&#10;0/41P5Hn2oT5zTvlQa5JsMULFkJ8//332/d//371f8gLJZBL6czVBgXfHL736d1+wqfj54mvTnen&#10;WcPnKo42ZtfLdjg6Trv620L+yJB2tf1nujo0oa/91pDkmY7pWDGc+Fg9FIgfWO2Vdiv5SNrGavCj&#10;nxsKdMI1dFVHwLGDHHvnKGXHLPskSXOx55FO6qYv/imPylLoXLqEFoKS3ov+0odkO1+6kncWQaUP&#10;K5lkQkrd5FB7xGKr5DF5Kl8D0stD9Bk9l3KlC1IeyrsuF7z4GENeuVs8PryOhs49fWhcOP61L3wf&#10;92OPj75351Yni/RpHz76tbv22AKQYgPa9Jnpboqsdkzy/SH64mPq0zmLIcLPtsfRH/LacYfAap/p&#10;sVX/2vaHDnKHV5djj9y7d2/7MrbI3bSbl31K7EJoFCblOrbyyPPUA/fyPvVjpZVIu3NfXRfgpAfP&#10;ODjGCTvxB0d5eAY48dQJAKf6NHpA+7NsuIQVHgTf3CpKevHR4yc9fe/Hn37dXgefftD78K/yIA00&#10;BG/bgOAysRkBKE/WxCY5B9H3ZDT3GuePoelj2n07c3uyaZmo9D7E3vtq+9/+6Z+2b7/9dvvDN9/2&#10;G+vovXL9aneR/vWH77tjkw3Qdjd1t+1PUGinO+YV+lt4xbjnq0+nvF98WrJZ+azwrXdu6YDLyZvP&#10;8ni2q9946p0bN7c7N292AvZm2nZjmSbAU7E7AetYcZKkvhkT1Gatic0l39t//W//tTs2EYJpDL0q&#10;k0QkfC3gJMzAslK3A6e2al818L4mNh3BkhYnlCVsGOjbbHZpOl7x6s3rCXul8S6Kl6sJTDuJTHz2&#10;2c6S/d3JJGjAs29V9CPxN64Xn8FbzLel/VoyfzmN0aWrjgbxjYurayJzIM9XrvgGiHdRHlE2ncxM&#10;XlPcMTzSEISxDBH+rsrDluwOQGk8W1ir0iiQVcgqKYNzr6zxb+c5OGqA/kNQoQnjaSWaCsKNMPxr&#10;F/x+eT1hXMEpHVNh0EiIVSxKJvmaSU1SGTqpNWqunaBAV5eFPoMN3WIuH8IFoYF4k6MvX6Rhefoy&#10;xkMqFD/8iWQzFDtJlTgE/mTQhCzkuqo1Q3DlWT7Q0HyUGcvvJF+geUuYPiFjN5B3BVb+oS3vOhEV&#10;pc/VODsorum8aBR0OjRojae88kPXMtjojb0zhgf1QkMu6Mu1dP0G/Of2cPknWo3e0LcG2KWw6F8o&#10;E7DhTv0bPnK2YJRFguWekvqYjsNaMRToi/ylaAxQqa8azXdRdOv7qniS8gnY+XUujdU5CiB591nr&#10;a4l3PfX0Zvh0LXguJY2T1cDii2dikDJO/O5eDGAInoU1kY1E3OUYvZ0AzHXytwaDcsXHyEN1BxnN&#10;c493Tmok0K6VtWKIDLknT2hYDfVqrF3RFBo+SfnFmH77MfDBatt0/GLY2pHlfb8duEMynjxoZNJw&#10;+yavRjg06bCaOJyPnq8OGsObfDDU8wsd3XnWp+RR2covWQ6OpNQJG/Au9cLRzBr2+gdCdepSZDAN&#10;/CfpHFy4dDX68HIafZ2TGE8xmjQijjU12M2AQB+Z0al8mE7oU99CwdfI49uk+zbpf9BYRvd9Er0W&#10;bpR2Kxe7SjRKvYtLKr+5qsOhqWUQmpVL/iUboTeEz27V+AS8i1OA45c8Ndv5dcIneNooxa8dwsgj&#10;mayRSD5abtR/wjc9qAbhibT/5tqdohEEaumEz30r/gK0U1kLck/OAuRtZWBFqpEYPjp6yUTllyYo&#10;b97Zvrmdjn46Ld988eX2ld2Wga8dDeubl19/t/3p6286ifnN5w+2r+/nXeJ9fe/z7Zt7iZNrJy9v&#10;3t7uXLu53Uz7cjO8v37xynYr1xu5Xj2ftjAN6zLQwzcZCV2oKmUlUadHOeQ58j71fR3Vl1/8rcp6&#10;H1l9H9kl328i36/ev95eRsYj5WntIzc30pZ+Gnm5dX27mPbv3KWUr852ZKcf1A4NykHZMBSuG/BI&#10;W8pQqLGetnTV59CnXqZtUMKrs4w4AwoXY2xbsJT2Mvk7+WZMgFyTbwNzbyJ7hZT/6x1exUBjiDtm&#10;zZEV79+lrCJrxIM6cTVYTW69P/3GVPxdS0f4RH6lmfx4PqWPPNDRyY/vsqTusCn4Nz0ikae6MBuP&#10;3zE28y6iVrns0UoCoY1/IrHpz6UQ+qNY4xa9dAMayVy9GwYtfQ4crwmV/Ekz+iN86Gr1+KVLu72K&#10;fnY8tEm2TnCiLbB2uC6g3aEL+gUhpZOLuSc7bbMK3qfTk47l69cmh9TF4Agug05W3tvV3c5eZGEW&#10;YKxBxoUMenq7bVRAut530MCOsITxPd7Xobm7sAIdnH32dPvl8cPtl4e/bg99Uy8dnqfp0Lr3zd+n&#10;Br9iSEtPJzMKIbiCPelev3lj++rrrzuxaZUrXcSpz+pIdQz9EdmdDoj72hXxHzcdCe372AOrvX0f&#10;Ol9tT14+7+AIuu0YQ7fJ1kdPn3TQ0A5N9GjHfJvQBCzdsuzOi6Xfsd8//vxTd8QrF7aoSUrfWtMR&#10;tWOl32Ez2RE7FD8NiprUfPrkaQd92USfp2P29RdfbfdzvcE2lR8FGprJIZ0q7R7trWhavosPR34M&#10;DwaGN9XtcTN4Mp29Ccd55oQ9Av+B43t44Z8w5e2B1+N3fOaO9HETD0yYoXtsM/0MMJ3VuSpf8YXV&#10;QTwO/gwv0McNDWBoPut/pBUId8RxdGfDT9iBs8/DrxnQ4scdcf8eTmEn7sQZ5/3Eb5z9R1+8MkCd&#10;4PxfkbnHjyp7Ov3sYrxjv2mLoWAHta2OH0HtQq+0GUCdl3ZFsoox19yrv9JQT9ru1m+/3+s1/ZwM&#10;rLYkV889ASftxEf9iSgwC2Bepl149vx19MPT6InUTQskX6Xso7feJCH2k3aFzeQ7ZRalwil+GrdA&#10;6GsNkx99mshAv8eO3/o30TE694HcoHzXZfgbnEth9toyQ6u85L8yKV/45H15Tl/lrbY5TUPoWnls&#10;fvNqZNcg23xHeAb/R5bB1MeR65kkEEYZeWey0zuOHMyAo4k3+sUEivsOkqA94H5kZuTIM3A/sjPA&#10;jdwB8SbOhJ96OjLK7/fCjZt3x+s4eOQPwMd5b4Jq8mNScSashnb38j/v8UEYzwOzuGHiTB7RMCAt&#10;74aXA5M+8CwMh040yzd3xDX4vJOXyduUq/aTzoarq9jJKj4TlNCl7Xv94U2/E/c4Zf/0ZfRd2uo3&#10;ef024d4HfyKusZO0uxHqPK+6Z1fce99PShvcAfzYgqsPSDLJ74D6q46wl1a9cz2n/39BXbKDxVfv&#10;li3Va8LDoXR8L/rT27e2+7GbtW8mCdEvb5Xb5+tTLvFIzFxic7x9GRlPPX4VeJu+lEE11QYH6aD2&#10;H4kLuuiQQE+IiRd7XxvXyZtAxwjKM7zfdWHCd0Kp/F9l3HI9lMmUvTAzEeQdQgyYth7GBmh5RWe+&#10;6PclldmS8+n3eT91VD7ZCMqXTvW9y59+sHDkcXC+XenLT3mzJkJbnxOeDSbPa1Iu9nfk7MGDL7b/&#10;/J//c097ISff//hDj7h/bcIldFqgb8cYXYxnvn/ZiddXp7RKUz7bb4gtSg+GAaEj6aTOGA+7eeNW&#10;F4599XX6Nn/4brt7905x+iyM78IrmUuXYzc7xSc2s7pgRxLbxfHC0xasdFYb4gjbTkLhW/KKJ21H&#10;otPZ9u/eGisMn19auKJOoE9K5C+QeywxONs4O89rqwbkhK2vzAeUpSPLTRyw890bO2An5X9+uUaG&#10;w5EOYiZW6sb72lK+2+jTIJ/fu7fdDj8uJ26PcU1Y9r1vVV7Rvshj2iRjV/oEndQsV/M/eEpjoLIV&#10;OHFTr0lxMqe81i91MmLXU+no6VzVL7Z/P/GSslKfo2XiQ1/Qr6lLQW18sXiVLZzSCc2dNAguk6Xq&#10;zsLlZegl+y2rRUtxfZL6lz7G2zcmpB8FHqfMbEKYRZ3ikctriZt+YNrQj7na5GFguAtfw+dOasb/&#10;Uic08X6VAyefH85FH318nfhv0jS/Sx5Sv14nzWe/bi+e/rJ9SJofI7dvY3P35J2hN/zA4eqV+Oun&#10;mJhiawdrx1remJgVAs+SJ/2bl8HzwvcxtZGJFwmJTEQOwqtz0aufJM8X01++EDjv+V3qlQnOyKuJ&#10;zo/BYSenAX4UmKQ1NkoJvY7Mvnn1LvgubQ8+/3L75suvt1upS6sfveRVPZi2gc4hF+qBOs+fjHDe&#10;ab+mPWs92sMCeDxXh+X96C/htUVj1047I/zE4Sfs6D1u2iHv+IsP19A48Ty7Tnj+k+4xjvd04MCR&#10;7qZNv0Ymxe/78NW7uh2/SbBf7ET/+ZfoBEenqmNp1tTf8FN/yESgReQP7t/vbqwrJtbjr462PxQg&#10;1toT7YrvO9LL0uznXwJdBEJuIgNdKJwrGdJ/Au1PR7bsctQPM0YFp/otHWVLHvhLR5opsRM6yNkH&#10;YxhJXxhjk5ciN/IBjzFZz1fPX9mupK74ZJbxcJPndIkdZyZwXT2v9lD6eNXkT8qmJ5UYuwtutcWE&#10;5tvgM674JgFf6ctbDJA21+RueSpuoJNWkX8t+RovZXknnWQB7llg8jHKqWMoYQ5d6lj7ttehi7lx&#10;0We6DILEzkDF9SuXtjuf+u7p+da9x08eVd7lIdlM/VyJoB3dcmYy88MnlxPbKHPsmdBvzmDskxCT&#10;cI0YwIal7yweQqv5IN8GxqubN65tD774fPv8s/vpX99c7W3y/Tb1+VX69tpH8kAWOfKJnyP3R1l3&#10;D8iy69kwruJyc0WPOjX1bXCP8zx+g+eIa/Bw/N6rR4FZWPHubfKdcn2btpOOe/HyTfoBL7cnT19s&#10;vz562o0BnY9Sdsm7hW/V/R3ro0/JefRZ2OxTa2Ti/a7nUjEii5GHpNP5maQZ4vLsyO9ISsJa4OS7&#10;6n+MnfCnP/2xi6Dups00JiM948iP0qcxqfmXv/rGJvuhmjxVI/lWjqEv6NtWafOSompT+UjRRjzY&#10;J4lhriDh1b0wJn9LL7l2LI/uUg8iVCTJwm/f15xJTfr41pXY/tETl6N/6H8Jf0g+tfuX0j5dTX/R&#10;eKBFAjMOC9f2f//f//c/L1pXIRICDJ+C0jAxoLprEkQRn+4MinAfJzY1yDHWzsf/fN7bRWIC8pIO&#10;CYif+K591sG5BtKZKVw9meDstwziZ0Ds+u2b2/UI+fVk9poBXh2Um7e2a9dvJZwBTiuGF9iZ2Wvg&#10;at5d9W0jK3HCnGiRGhqxy9KIBsLcHkMb/0gJqQ4r8qNAIgAqf410Do/yfmAGGltpC/njl/t/BMLU&#10;gIG3Gu60Qp24hOHfW3F2d/YeLFrc7+/Fi5AwSi6kwV4TmxRNKkka8zHhKDw1owMQ4YEcikrYOjkL&#10;hCWtodNEhyMjXj5fDQXFGOu0irtCrOEj5Ayu0ETxuVJga+ILyGwTWTSXlrjmXwb2y5635qevlxLB&#10;s4YNVC73MFUehH1/jw4NNppUnMp0G+tTBZTAxV168p4Bq0PSVTq5L/68OlC50vNLnN/QtwLybH4n&#10;r+hpnoXZofEqMx4m+dOwq+Oyv3YfJacid0KCHIpa3koXbzXy6QClUWLgqoLJcRoqhl8k/O3r7VwM&#10;g/OR5cvxu57yuRnD+3pwXEya58MPqzlSqElRfQ+fq7rwZ1Htf1cDJW4KLuku+vmX7tBZ2uPpnY6r&#10;1YpzvHNllIzkygignBgSa6cmJRzY6VXv3J801joBM1GZ/DF9o506+fM+huxsxxeueVeFzys7ijPN&#10;bHTRle70Vq4m9d51tS5gIBkMJBP9LigZSq78XxMQabiCYwbz1sSm/JvE3HVI8v4+BoNn+X/PNNDi&#10;7IMKBukuRB+dj7LWSXEcrJ10Ol4GyhlAs6pM+o6s+vnXX7ef05F+Fpl9Ez6nxm2vQssH9Ss6zZEE&#10;SudtGkgGi8G/Lk7A/ym1/Fv3ec/12b2GMPkyqZPfru3C+7yBNHkh38vA9D7lpswCJ6tdlTdeRabo&#10;AXoMZjKyjs+hXySay349utKVRBih79PwWdUaLMtfAHF2qF8ys94utwzF9Ty6WH13BNODL77Y/vyH&#10;P23/5bs/bf/bg2+3/+2rwLd/3P7p2z9sf/z6m+27r77Zvh148OX29WcxoO7c3T679el278bt7X7g&#10;XtqUO2kzPg2vr8fovBL+XgovuqIocCF8usBIzDX9yfKrDFdfdzpP9EP+DHJU/hiB8tS8J0e5fxdW&#10;gbeBN2Hu28j6h+5IjpS/f7O9SP19mbr9TlTt6tVL27nLF/L+QydxTNow9BiFL589254+Sqf28ZMa&#10;2TS48qI7WveiD18ZkEqnvisCAwyVQu4Zwus7ljEikvcLF3wDUaXSRpjUDJ0JewKRIxObBUcMRabI&#10;MtlyDBU5o1rWat+wJ/fCmIircbfL/FpcQIckATxKnWBcaaNWnYp8pMx1iFvsCagzePPW2rWpzepA&#10;Sfi52uXYIOqDOOEDOshyZZjEhxZGUReMoFc9yn3lLFB9Fmh6ZK2EKbokcFpj6lOokIefjbOvaGVD&#10;Rde8NjkYvfYqZdiJzfi91YEPQ2a1dyE5rZQHVbNIPlJ4dM9qM5ICIzHXaScMPOn06ORZ2MPYp9d0&#10;gDrBmbQW35LHxDlpr/LTlqCzBr885r12T9vScg49rxPfh+wdD2Xi8tdHD7sr8+8/fL99/+OP248/&#10;/9wJw8cG9iOHjp80SRhE/QTBLHjrLq3gtxvSsdt379zpAEo5GX/8Q1vLLtfpVEzH4oTu5nvPD/2z&#10;06183JOBZ69fbo9SDx6/eL7yn3zaNeYbgBaNWOGr/hk4sgjkVejtAKKOXehWJs9e6GD82snb58m/&#10;TgV7xWRmdwOEHoO/JtZ7pG5kUfpdhf4kHcGHD7cXz170GFrfrrCo4s6tdOLZzmkbal+UdmUaOQ1u&#10;qlf6XMs7MLrtCMf3wxe8aMdfm4b/cfN+ZFpcz4Nn3g+M37/F9xN+78/jPA+OY7xj+Hk/Ewpo1lk2&#10;MeS43357LPcmf8glJ5zwA8dJjUlnaAGeB8Yd30tzaAFwjBt/bsIOTuGkiS8Td/yP7458E5eDd2gY&#10;nJwwx3ieJ+zg5zyPU+/plJdv31QXaG8dyWNAyQTnm8g+Geh3VlLHZ1BWXfcsDhuuabJzUweWTUf+&#10;9l+iLN2TtPnnWdvcxRG5t5CGf7AnXnR18rt28Kt/iRf/mZx09Wxy80X01OPUiYdPny949nx79Dyd&#10;eavwQ/NLA+Opx/oj+mnnLQjLVRtk4ZbFWvoy05/p4q1c1z2bA9+k3wYnfqflEW7Hb/FcuwDy0LLo&#10;gjZl4t1edi2vTiqlzBLvbZjxKvr1hbaTfg3PTVA+SlsLenxk+A+8P8LqS69dnTMJajKT7HvPnyPf&#10;M+lGp/j+lCMsq1/0sUMbOMohN/6AG1kbWTo+c8KJDw+Ax/sjcIN/roNj3os7g6Jn05bntiuRd05Y&#10;dddErYkz4H4mL+XP1cSl/Hs3k5tg+DKToUDaQ4P4/EZHgMFzFtdMjh556B6eiXdMD8Dr/cjT5JGe&#10;gmPoNzbSHSORG9zupx/Cmjdp/7Wjj9ImPUl5v4gs+d7+a9KqDqWe6BsYuGr7HzlWFyOBaY/w0YTS&#10;6xiKxiO0Xymz1kHhTUKqh3tfXv9DX1+9uJh8XnTCy+W+Z+OtfkqAfRTimDYW2/jOksEuFcWC9lev&#10;X9WWeJ42zTe2XkbeO5Aau+5V6u6bF2vQ2ASnQTWIorUqA8q9ui55wQML3aeNqw7hTw/RPwFp9sSK&#10;8BU/l0ytsql9iNfhGcdXmMpj7gvkbue5e2XjGHw7wRwJr16qZ+psB8Z3+VR+R6j9lDwNPI1t8+MP&#10;P3Ryk37V16FvTWbSuWtS82UXTi9ZT0mEdvY+uXGM3j/90z9t/+W//JftwYMHeb+FnmcJ+y5yeKWL&#10;W29/erv9Fp+MoIcdm4tW/O/GgupuZcYG1n7hD9229IBxOTLteFyTmV9+9WB78OWD7dbtm9uV9BXw&#10;2M59k5kmMW8mTTrFUYuAniHr6tKxLi8ZX5ObQP5CSpwyDj3JroWJr9nxr97Hxku5p3C7OygySBqS&#10;odC99zEi77X9g3fZmzAlL6Gvu0YDa1F88hVa1qRm7qv3Qxe5ED5pkBj2fCc4g+djaEjsfh/x6/D5&#10;2/Tzvko/8N7tO7W7bl0zQHpz+yz9vPvhk4FT3xLTj+0kVohZRyaH3tJqwsj4Q9LVPiYrla8yALTm&#10;RY7JXGS917Q58pI6ZFOHPm1Kr6HNJJB7YzXrtAQo9zY5/kuOlwxXivFDeaRs5zhkiyDgYk+33rR+&#10;xMfYh1qt3/jxdfp3vm3/a+TzSfqEL1NOKbfwPsol9GlTryUfF9P/oDNMiMW2SjomffHiYtpXE5tt&#10;Z3E8/FcWbIKUcuIFPsQmjvY6Z3LzY+T0Zey2J79uL58+DKFvtvNJ08CzXHbyPfF7RGjb8+Qr8qh/&#10;p49gY4vv1V69cW27fC36lt7Ns9P55LCTAikr+DpgH/5cCC16o5Y+XY0AXEtX8frFT7arF2OjR4de&#10;Y5tfvrjdSh00aG4MV1ka+L4cHqg7Hz747nG4Hbm9evn69pWxgC+/7Oci9JM7RhdXPRPeqxdoH91D&#10;V/AffTVtiDDHcOoN3VJ9mOfje3CMd9SdA8Jw3nHSmvTh5S/u4PCe39DNzfPoPG7oABx/9gi8wk36&#10;4rE74dfGTdoTJsgLxtFexp579OvD7ddff9mepx+kXdBXIl+hrFc7qr9Nn8hiz3vpBzrlqp+9av1b&#10;fXT1HM61iIL1mccAmW8dI/8p47WIIM/ufdou7W+URsuufaz0O+kI+O3mkn51SvB33DrvTFZamH4l&#10;stE6EDqioLZ3bDeTs5E7+saCCAsAxPXe3aW0sR3PjM4zptDxTGVKbyROxDT8wkM8Em3pPvxUJmOj&#10;0n/qSnVn6su7cOtV8PmebDdhhN94/spn4OLHBrAZpDuVYxNE5JNfdcN12TNLl1ocbtLJGDg9t3hM&#10;kX/oMZ4mhsKDvDLuyo8Fce3KhbQLN1JfzqeNc9LI0y5CaDbkKenQHT7/R68Ye4yiSht/ObVy0pNO&#10;NdyeN5FovR1HvT+J3CU/ocGYqDEsn0Izofl12rB79yIfadt8p5eesxv9t9+HXvVn2qyjnGu/R0aF&#10;xb+jTQ4q24Fx7uGc+nzEO3WJE27qxtST47P0XKXZulJbKnoy+bMQvRvE0heqbZU68+zp2pH74tW7&#10;7eGT2Fodn8Oj8Is9GaB/FbCJTafsGA93Qp25GulZBFDZiMyb0FzfTd0h8tIx9USjS409OHXiD3/4&#10;Q3dtXo/94VvpcOnLvU6cn2Lz/OV//sv2Nzs2w3O5V5b6RGtMKvZkBEI/0ubBvgsrycgJD3fQzpME&#10;GIAfp70xDtQT7hLC5OblyO3N2KKfRg/7ZJfvvV6PbFyVTuSlx4Qbu3sT3ZM/n0m4mvR9830mNpN6&#10;JDDu//w//89/RgxQgAqdUaVwOqkZpP2AvF0hlBTQKCXRdeShxioKA+SePzA5aVLTkbWNT7Hs8U52&#10;Y+bdGFldCZ/wJjfbQcm7+u2N3epkmByNMsx7H3222uzkey2u6VDzF7Yftr92PfFNfNp9EjoDGmsV&#10;s7PihFfec1Vg7qtmUuEIRXeS7bwpeIdpuzsKvPf/vouwRgKqsPe4Rxwn7ozXv497UdZZcOVw3gog&#10;HU+NKMWgwYM24fK8VnOMuPHLVRoEUT7di5BKMIO7XeEURR/SOyBsNw6OzGqertqGWw0KaJK6m5Ai&#10;DS75zJuF33X3azrxkOT69x90e9AahGpV4hJ0A5Cr/NfqRApnBhIMYk5HpAPWTXcNMo1xMLwePgyc&#10;uvBtf5xKujK0POUJSPdYtir7wNEJN2EnPExUgpB0Wv/BHxZbce+FtA3Irg5PFF3eXyy0uamB+Uk6&#10;xSYvTWJezbtrKaNrqQOXc39B+Um36UcxU1pNP/7BAVa+8tcyVVfydvcrvbntQHviUopVyIimkPfw&#10;8oG29S1PxsNSZOqZOcskXuggd0C6kiO2VeSuu2K3o+1NlLrdRPIu3/x7ZC0jJ+n226BBIJ4FFBpN&#10;33WiZOVVx2UdFZh0g7a1QF6ShwSI4b5W1oQb61eCELHAAAIi5XsmZEj2auCVrw4lHRn9aJAuUN0T&#10;/anxIGN20F0KTWShCj5hvXv56vX286NH3bX5MjpoOjXtJgSHDzXToeSR/M5xD9iI9+FG6fa8szN5&#10;IYuBBGgZJd/KTjw1sVd5DCNrlIV3vc69POV9gxRheLLLzSTiFRzd8ZV8HHVmIw4I2XvJhYe5rpWo&#10;wTPOc/0W+v3f8lYOHL/gkZa25Hrah3t37/Y4rT9/94ftn775bvvz/a+2b+58tn2RDq7vOfjOza10&#10;6g0kOArYcSFtWJNPhuv1NIwaUN/B04iuJjKQtNbR20jWACdpED6gaVEUj/LhNN9Ax1h544uyjlfr&#10;T2UncXT0e1RmwJXveb31GKpvTGrGmLOqNeq7RrxBIsbFixhKj58+2X755Zftxx9/7ODLDz/8sP3w&#10;979vP//08/bssUHUJ9vjRw+3h7/+2sFUBopvsT3vynU78dZEGGOrk0/KNfRXdnIlK2+iQ9Z3NBeY&#10;xPzNfScqZ8Bil7HIF5gJS/fai05oRhfN1YBJd3jmvrs84UjWGXST/uCx+9FknQEwTgf4tmOnbpjY&#10;XHWRbJCHk06p9APKpeW2y7OyU/enXTMRgJ7S6RkdyZ860k5JXNvQ3cV7xK/+lfFQnGh7/thPyV+u&#10;dmemFodf8as/Xi8eSKO2QJAtvVuEu3zgnXqqNOJB7tWXPFXf5t2HdMrloxPJKc9lSO+DyvIjTPjV&#10;hRPJh0U+8Et3YKW7nHv0k4uX797sMva0uxfX9zN/6Tc03Zvk9B1N3682ePjy9cseSSt/6GUHsveU&#10;hxTYB+rfl199td25/WlX049eKSN3p46IUx3S+hJ+7Pmd65H2wpRZeGVi8/GLp82DQSB2H7A7gW1p&#10;kRy7EmgbpINPazD3deKlg2GS9nk6GK9etvymo2xARGYcE8eOUCzsTjYwHvtelnpoxbJB33t37vaI&#10;FwMm9I+JTXhaZq3rOrcmhlJOnsoL7Fi64+gmr8d7IN+111v2vx1smbDc8PLo+FU3BY48n7Bg0sBv&#10;V27ejZvnicsJO3GHBmEMjkgHzWwyg80me0wQmfjhx7HF2G9jx9WWq42/ygyus/iP6RzfTxgw7460&#10;cvNe2Mnr2fCuR3f0P74fHGdhaJnwZ/k9NADueAW4X30S2dHfEk89N/FA9sq/6HhpJVZxLvC08yWy&#10;zEbq4KIrXel9lGJTE7h+gSWMZ2DhOn2OPRTPSDKBCix7ZOnL+O/XGC+1X8i4jnPboqfPtsePnxae&#10;PqNDDJiFR6kf7XfaNRLbSbk7cUff7mSHZogIK1tvkNsTC3yDp/TteWnK0t6vcdoU7+jQtnl0Y+5b&#10;Jjs/iqN4tEFbdMLpKR/qGBk1WaJNNQnBj950JddgBlFmQkXZPIwenYnQmdxUhit/S8bJu8k4kw+A&#10;HzkhN+qpsGhVxtI8kY289yxtV8/jP2GObvzG31XY34MJd7z/vThomvRH3rmpy1OHAb8BdXrAu9FJ&#10;YPwn7NQZV++PeIaPBsNM1kyaE9916trE54fn4uD7TGjCNXiE4SaPAA44m95Vi6ivRGbP11apjUKO&#10;UsfYbWw7Cxa7YzNlbjGN3RgWRrYvEbkjdOFseBoeJ51wNjIaHn5MGX94uzl5xyp8tU3Y0/plYlP8&#10;HVoP2UDGZfRDVr9iZFnRrf4MHGpF5J7NmXRZF+SVjP7668PWSW0hP9/5cuSsAbR36aN0hwC5d2JE&#10;bJ3aWqGv8k/+kmIn1fA8tkDtduniY95VdnLV9q6FbmsQUgj1sJNdCU+/qUd2DtoxWZlKXPG8V55s&#10;JYu7Vrh17PPKw6+tc2xk16l3YO7FGXmdegvH07yzs/JR7BwTmFOn5juU/ebZLuvTFxo7jlyYMPwq&#10;ts533323fZn2nzw1fuwM750sY1KzE4uxS7xX/sYmZiIWPfDVLs9VXo3FdayF0gu34LK4z2dN7t67&#10;s927f2+74/toJoeMzR3CkdWRbTI9UB6GNnmhw/Bg+DC6jW0cEpROJYZgd1Ft/Vpquaibgej5dWIQ&#10;mYucqxMp49rWgjf8LoeVhcRO+MpraFH2pwOi+cl7wqyFtqm7gXXMKd0fnZ13PrOhb2dhqyNFTVT1&#10;/quvA1/2cwB/+Pbb+luQ5khdsqxfIu/VC/mRI3WQvKo3I4c6Db3soKz8Uurtw+qzpMGKrFugcCE1&#10;ai187kJo9S/vF97koThWu8UezKUAXwKstl29Na6aujD9ITRq/xZv1Hq+ruquOqSePt1epN/36uWz&#10;9AnsgIouCoFdtHp+LRgyKL3GKlI/w3PjEMNvYxHaXYuZ245rE0P/O4sx7Rjf9CvepC6+2t4nvY8B&#10;39R8++rF9j48DREdU0oCyRtc0bHS0NcObxx7rb9ubNaxzvoEXaBqA0zKz2S/ds947+XkH2faP6ue&#10;UV7pX0Qv2r1z4+ql7VbsegPh19L+Xw/cunY1dven29cp7+++/nr7NPh8lsWuHrSgK5lYNKEn9ckx&#10;hmSFbNxMuvx7wld4wlU2UgbT9ky7d/YdUJ/UNfeccNNmcBOO827iurau7+G4SX/iCz/41EtwqhdO&#10;7XhuwlZ249Thqcvi8B863Q9O78UTZkAYOsM3JS0Eo5eGHu9d+Vns8XP6PxaDsEeNs3VSMWWPRuVw&#10;9/ad1k9HnvscUMeO8874IAlUH9a4U8A18meiWV8NDevzdzM3kL6B+QH9Om03GUr5abeBxQyf2snu&#10;XZ473kN/7voFXn7GB7Xh5NFnRqojIx8tk+iuZDKUpTz2+gFHqA6O2B+RqdoRF88vOhPPdeSiWiL8&#10;6dhC5C6oFr4gFKYLVNDErjUvkTy/TH/+eccP3oeve/v3IjZn2mNtb48bZRukj67ttoO5458pp+l3&#10;95SG2AD9Hq2FTgWyj57IQOLmJvnB79Bmvuft69oYV65cTH819Sb5ePlyfW+Z7Vv61Uf5Ch98UxhX&#10;6mcCtZOb/CyKoHOSXsUv4XPv0TMWhHnlW9v05Ef5G8u9E33wnYUpqYs9Vjxl7Gjcy+FvJ7VC31p4&#10;smR4gBt5HVkeGR3Zr20S4DcgDDc4XMk72pQPB+dZN2kdnefBOfAufO7EZnSjcYOXL9ZiMeNwT9P/&#10;ef5cXyL+0W/GTx6zuUyAoln8cMt4+oypn9PHuYCfq42io9lIa1d67KfcJ+HtHJuMrmQzhszV5njl&#10;aOkLXXT13R++625Nk4LyjH59S7bWzz//sv3tr3/Z/vq3v4W+6PW09/T5tBvmldhdPXFBXVHGCrfy&#10;tNqMdUod+fCGnkqo+HnHRiiftRHBZ3ez+YEr8ffpLAvtrmknen819UqNCxn4m7yto66Tt+CvbXM5&#10;OkH/EG3KUIH8X//X/3UysclN4TDUFC6FJnIrba69p8B3JT4w4SigKiHE7YrixJDa34HpUJi4HGUk&#10;jnfCTjiTU+NXY3lPB5ysXEslG7+TtCgtSjCM4a9k5bECmyuxBCcDhX1OnvN8LgJpcrPdBgXSuLhD&#10;QlyXG+Ee3v37LmlFIFbnJQ66naaTa/1P8f3HcUeuEh8/wODk5K+VsU9NtDA84CfsANfwgDxEq4G3&#10;YZIBgTaCkRGouuoyAqsGzcqCTlhE8LoSU37LJ0K/8KunTSXefVP/VIL9RUn4HSitXvproKGzt/VT&#10;cVrplVuujOp2RgIaCYOY+NFVo/i080sj24GeJraSWQlJd+dFf/tzfqV7D/tbegJJA2Hr/SpbDeqU&#10;8Qp9Gl7YBcsfK1tCBp1CV4+dBImPT9Kv3KahYuxR/FUQrmnE1o7M+KehvJhercmaq1FEV1NnKJEK&#10;fOOD03LqLzianYD78rRlHDpK+KIeqeKIWzy5dkKitAVPYK1miogkfZML4fIq/9A0PMKRJpd/q9z2&#10;vNZjTyfXt+FFd0EFZkAYTe0MRw4LynLnM6PqKqVHNyTPnTwNP+zWQhOeLZqCI/hXHnYeJM0mnjB5&#10;2/vmPf+8w7713rtlIErb0UJrkcWl6KXorPiFmITHmzQ6ibyUdG6CxHsLOOhTu6QepdF7FGPCzgxG&#10;hNXOytx7jVDP9E+a+Gq0Ai3lecKW5v4zTCE/8ZefKWflQ7fnfmROcFK6VpNKa/G9P/foL+5Ao4zc&#10;7TjKIoxZ5YBWfgvvP4CklRpYPQGW7+7gUhjrj8f6v/OhLunyHZ7j9410iO7du7t98dn97bNbd7d7&#10;l2OsxsCzEq9ykXZjjjifjoB3NUg9a6SDv7LYPIY38rfT1rLHl3ol/QMNgpTK+B1y0nf9CRN35N27&#10;GCGd5EqZr0k1spFO2yU0fIyO3Vd6acQTVx0kR4zd7hh5/GT72cTmDz/m+nONERNPjx893p7FQDLx&#10;xP/Hn37Ku1+3Rz4Cn3i+VfEi8Kyrxhy9JR2rNZfh12NUc9/V2tHzjNo1CZrnvPettF4TTlvQnXHt&#10;AKw8mqA0mAFPDfPGWSu/10Sq1Wm+BcOgS9rSErbGf/iTzLat0c5EVl8HOgGcq2dybWLz03v32jG2&#10;8nfpq5ZGeRU0MfiiIwJd9NJCWeWk3vVd64HJvOBPHkae1+DimniCkShqt+q8Jxf7u3rXT70yYZl2&#10;sTxMnt/nPri0geWBCeTkVblLu52myoZi1V6vNBauBfhRGVKv6JncT/5qQJLWNMOMW+1ajzxJ/J3a&#10;XpcMa6IjVZP30hC5Km9WvsU1oOZo2V8fO4r1535A3jeadFgrV5Gf3wx4JW/ysuRlLRhqO5f6VCCz&#10;0s69nToG+XxbxYICnZnSiX87jfIqfttIeY3/6CvgfuDEb6eBUe7oWN/qsZNZGbH72I/t6CZ9g4n0&#10;hAEUA9kG/8SXJ3mvfZC8kWncGz2BFkYzehj6wsMvX3SSo9rUL4Ooj5J+ONq8/vGPf9geGDBJWmzV&#10;lm3p1SmQVztsYEpqfV755oYnnPt5nuvwA72lOeXn3e/h8Dz8nOeWU8oHHONwx/DD52PccRNugPu9&#10;OJz3w8spPzKEdvoMuPee3W5SYSYopi8g/sjUpDHpDBzd0X9olNcBz8cwYHByx/ATdtzgGzf34k4d&#10;H1xzL75wkw9458oNDWddcUc+aCU6xaCnfhCHZybOHEmLh9ImUKFuxdtJdA8mP5Onec/95tn1DKDs&#10;hLqGDU+8yHXFPYVjLryTT1wl+9o9iyAqt3u7syYKTtsdUJnOT91hV60FsnQLGx8kP+cj84Hd4qHO&#10;VtrJn06z/gn96S3etL4lgDIB7tsHYCMU57Jf/NORj6kY/Y1mAxWrXFc7uU+0xCkz7/jJ0xFGt7iC&#10;0pB4+D8Taasvu+oimH6s+8GPh+LBMXVl/Dl0De6RI/dg3g19HSwLnrn3nps4no8wfsd3gw/AAdzz&#10;59BOzo99cs8je9zQPlf45734rt4NjHM/4eYebmnQF8NPDs6Jjza0c+IMbccJnyONQPhj/oZG4U7i&#10;BM+Sm0A6Fhafkjt9trd2bKY9emxCzbGukXfHjaUpTvjQCOJWmZFf5ed9ZDNx+zmR1AuDjrU58QG0&#10;T7KnGUiKp/fknt1buyFy03I91UFTN9VS39W6GDrt3JQ2m9POxo9NJnxLGCdadIIpcfqt+KThJxOl&#10;V5i8NyagfaOrLPiZSU24hJF2M56rHMDeK9wJV9k3cKzO5uekJZOI3ZEQ3NI1gGsCqRMQO/7mMXQo&#10;39owTw0criOiybmy8w645zdl2TwG0Dbv2ckT/7XB5ObztI7TU8e449yTC/X67t272+eff97JS3lT&#10;1+y+lccrFvVfMz625E4cepFNbMDT5KZJUGmMvIo35bme05+/eqU2jW+S3bnzaXdkrvYyZR8ZEHfh&#10;oefwn10+uolM00/pAyQ9eZ1JXzA8ggMdKb69vJJ+8x1aQoMyaRmkzPT/QDIscOWh/YDwq/1QILoM&#10;+Bc5gUv+9cvo4U5u9GVT2mWFzK209X0NzpITNqSBcWHU4fvhw2effVbes7lmx7aJCzYffjmd6Ycf&#10;v4+t9nPy/by0scNCWe1015WPpYvRV0LS8XPrXhg/kt8+Os+2NSYVYlOmh5+a2/ZDXRSJ/Og7NsuJ&#10;1wHn9ab065tz589F/+BD4q2JaWHCo9YP5dqaFwiOlIuW7ROLvVOOL59HZlN2r6NvtKerrjV2eKxe&#10;GQfdB6iThjraehS8S6cJY7J7tZn82nZa7N0dp6HRfXj4no54m/bsjUUPL7b3qXd2kBmTMAmN6g48&#10;73oS2BVuYsokkm8t3nH8dezx692Asi8uMQ58+WrreRKuDL5JvXhjcUPKWv6vpxxv3bi+3UxYxw13&#10;J3veGf8yOXn/zp0eSQyXb/ZdvnQhNMdWDg6LQE1m2cEHl7zPN/3ENQGnXSCTU79BeVEBUFwpr9DW&#10;ehE37yvHieueW/VvtYnCkCdX8b0bP27quneDa8Id6+HoIHWYE27ShWviDG0TR3hX76UrztDDX5yJ&#10;J8xchZl20Xth5x1Xv9RxOsQi67///e+d2PRaPCCMvqax+Dt374TP139Da+kLDnjWKU6hJ+V1kk7q&#10;QdvXcblXR8mv8uoC1tR/9duxlK3v13ybjyyljQ5vpkwn39P2tw3PvWvnJALmKfCF6+Lj0KEW6aM3&#10;fuqHY7LVF0d8X7aBIjSAtaGBLqQ/EpZdGdBWCd9x5tDe3ehto5WBNtJCkG17kbJ9FX44AaULhtgL&#10;7Ec2nzqQOkbjhKjEi6xcgCv8oH+D3wknW2jzCYX3H2O/fNA2BhQXm8JiqfBX9i5ECVXzac9MbAbv&#10;tauXezS9ekM/mti0EL4TmqGzOzLR7iSI0G9x1sfojA/nL3diE8Y6Co5u2/l46hIiXq230Xl2n6Ih&#10;T6m3n3YByjcdJ4i+Di8tWhHOxKt+9nzvm1NGYOQVkKfKG7mJG38wfuKoY3gPpm67jr+r8EcYmZh0&#10;j/GPMO8bOrppjUOhET0f2+dxyplxrgRMua1J7efJn28Lv2D3pJ1+Hx7Opz8+dlIzvHAfxNXRykNe&#10;g4sOtKhkjp/ttzVDM14nGqVVWq6ljnz73TfdsXn//mddcN1yQkru2CC+K/793/7WiU2L2kJhZdU8&#10;RBLOnx2bSUv+0y9bciGJvG+WcgVxM6/A8arMR0713TonEBzK2OezTKaj50b0xHXjNupznlc7H70Q&#10;vlng0sV04am08Lv1OOHZBC0Xif3X//pf/3kKhEPECAE/FZkSGMUw94U8j99cR1m0IUtFH+X2e+8o&#10;EoP17gfHCAvwPH4nwnIGuKMwTV6GHnE5eeIaZ8/jUaG3MsSvKyOjXD7JO8ceUGaDf0nq4tFcJ93/&#10;sBN3Rf8NvZPnMdT/V9yp4PwOrcnTKOc8nITljveT5ly9A+Lh3IcYR46zseLUsW4GJoItzI9iCZho&#10;msmmHl2x33NwdhACfRHmmeBsSvt98ew0/yMXila84GicQHz2l0kzZWeAt7A35B2oZwjs/spZ3MpV&#10;ZSu4knZR+DfoCosH5cN+7bt5zv3ko//jMZ0gfEfTvGunjLGK9v4gOg0vbMO7No5/eRfQqOBP6cyf&#10;ECed3+SHgWvn2eWACczLUUQ9PjN1/2I6pRdDCr8raYSsirBSAgWrw7tkY/LX1Jte0pBW7sfQP5ZP&#10;QzY8vsOz+L8mNtSnlH7ulwEf+Q6eNAFVOhYPJMGmObJfRU12A3lIqFW2nTRNONM7JjRfBdK8d4Cv&#10;9JCrKMYZSF+4kvfg6Go9E43Jc5r88CnhQ5dz8m19xyvn5XfyK+GnfE95Tc52Rshp4svnTHoVVjGX&#10;D3ja43Tg2+nwjqG25C91JvdW10zHw6ovRr0jug34PUnn0iCIySStksaDrDKeKPx+2Bxd4W13a+F5&#10;qOvxVMotIBeg5Zub07qprBffW7alO65ZDf2yifc7HqA8mv2APC684f3g6LvTsC2/OOGK++h2j8GD&#10;z4WJv+MYHTbXuQfC1e3+vY0/ftfAjMF1NQbWrU8ubdciUyavawDkqvjppJN0yAtjIWimDjLA8bQ7&#10;3oZniWMCtjQncKjay9rdct5NHRrXZ3jwHM7Ui9XupMxS1mDaHWk7MuJSypxR8qo7x/bjBb1PSvB4&#10;NnFp8OHXh47De9zBEAYJXSd5FJhsehZ/E6AmOR3P1QUqyV8HbxKeHrdLWNg36azqXJDRtXttySuj&#10;dmANUjC6d3mqLJX08pKsKtlJp3pgz6d4pztFZ/A6eJNXk5arbMjuiu97ct0xmnh4bwW0oxgNkFy9&#10;eWO799n97e79e+3UpCCaZ7tHa+jFiGRM9kjc+BU557a8D0izZbOuJ4OK5bVijr6KbKrDS86ksMLJ&#10;MC/+1cPqYPO5T/ihIf75X1kqz/gzZtEU3pAfOoeuGBsHP8Ut30obbpSayh2olsnVQg074H0/aBnO&#10;q8PpXdtYslndtUhXRspkTWyuznbTyjPdxIB17MzjJ4+3H37+efvbD9/36Nlffvm1HVUyI/y4ppM0&#10;uDWp610Mae0pWuMWf+zaubDdvrlPbN64GZ0b+oT5eNoGqTeD8xRveBcZRKswQ/MAv4ZJfuzqdWTu&#10;D7/8tD18/KidIO2Reg0f27O7NaM/DXaxPZWBo3tn4kFanEV83hug1Eme8kGjyXhQucyzgUKdPztZ&#10;Hz56lHr2vHXh22/3zsNnn7WzjDflE/2/88liism7Nlb+h3fc4t+SgHGexTnJe2iegQ9ueMjxOxt/&#10;0hg+H9Pjxn9wTHqDZ8L/o+uRvmM8bt5x+Mk+l45yHfnih/ezc+3Yh1AOwg/ukYfByZ1Nf9wxXwNn&#10;8z7umNffC+v+7PM49Iy8ArgGuCNOPADc74WbsMWfP7kJ5nZ0O8GXuNJ6uu8w0ibQt8WApJ2sU5z4&#10;AO9pnsC8r99E2t284+bedeLmqX7z3GTr/1s372oHh25lafW7CRVvtLXaoZmY8F07V7vGWi8TWZ7n&#10;MyZdoGTyJO3lh48mGlbdRQ0+lQ58Tjqu6iq9GkKqezpoFPCMj2tQNzwtXyL7AceDvfvwSdsi+pib&#10;fB7L0LOyVhajr8jByObIAycNMk6uybi+MDx4epTlSWccHHhj8sFVOt6Pbjq6s/5wC6+O0XOj64ZW&#10;TnhO+iPDx3wM8BNP/woetBjUdO+dtKVbfbv36z3LI4eWwT240DW0SR9MGnP1fuidMOg5+nHSdy+8&#10;yZrj5NZcj/J7pG3wHnHLHxBPOtyUoSsQ3/GRZCbGoYq0BqNSfE5qcBS60w+eOH6MvWVncqtN4q1V&#10;qklTG86fDGi3IqtpK/pJnPdverzYsnKCFOKVUPIAKu0yv7f99EpkE13xXpOk0UUgeedqSeT+0oVz&#10;241rV7tL48aN052uXXCetk8fysI/q+KvebcvFu2ESPmmNVt17mQhMxpSV7WDeTrwNfdJU5/Q4HA/&#10;0xDcdsio110UuvNVGPW1k4i1LezMu3DSLpu06PiRXR0mQ0KbclBu5MXV8+Rn2poBacw4lOvUlSn3&#10;kW240D7yAsQXfp5HnvjPPdospnLlN7Lsng4Wf+qG8AY71W2LVNhhdk4suT6VVcCJj+5bt253Es9u&#10;TW2l/s/56MOwtmVtktrpE+rnTF7OIpgnsZWc6gKk5/mxvoLPoOh/7vV56kIIr4hVzPAwdLfukLOA&#10;Z3ThgcKjW+WXTmefLdmQl0X/xAc9Bc6EWl7m1UqkQrVkdCXrHZvJhK4J4UvNo340nPTNTGTi6/Cr&#10;crbb2GTz6bMn21//+peeQOLkgEhl48pHd2zmN+MdaCvyRUDxeUZayQtoQmb3tZ2Wa7fU+dj+uz4w&#10;bJ/6ioerjxlZkqdCXkuxdWPVD3V67Hef45F08x388qK1JKl0gYWw0Xa5pu2kh1OOjo988yr5oquU&#10;WdK2S7O7PQMhsH1hE679LJh2lByGP3ZwqoN4pS+3yll+W4tDU6InrSBPHyvtrQnOyMnbpP0u137n&#10;r2NLCZj8KE+4rhmoVlfVteqPy53MvHn9RvxSB+NHB6iH+gr0Vjp6a2GDCdvgb9sQHgp7O7L+qbKO&#10;HrJb6UXk9cUTu1Tf1LaA3ySqQXL6y5jb68j/s8j2q9jndgBVHsJvetYxzl85wtnu6YRHQ3mgvOMq&#10;R2QhTjmpF1M3Rp+OThDPvXfkf9otOPi7TryJw5EP/hwcgOMvrdbB/Rk+V7iEI++V4eCD1zvgfuil&#10;f1wn3YnnXtjJk/cTzxV9ykX4oWPCcINf+dgp/1P6jHQMv3F4IJ5664h9tK7+/+uOQcyiijk6nM3n&#10;0x5zYgBdCAeQThffaI/DB/3O1V6il3wGkuacBrf6xqN7TnXoOPmYvOMF2oB8Dx8KkfvhyegT7aw2&#10;rCfDRbZXvJRxoPzN82pjIt8mXtStXb67+MgVPZFP38A0rvIqeXnbol660Pju2+R/TWz6FFxkSZ2f&#10;jIovIDkKXedix/oclglIn1EwsfkuUFnHoOAP0tBANyZq8tWJzdRln3S4ce3Kduf2rbbDysDx6T5f&#10;lNocvMbRjAMn76mHUXid5Dx34fL2IXrvfXeD05l7QVRLyoTn0NxnOs24sGOlz/WUQeWkHhsb+PbB&#10;V9uXn3/RxQt0ZD+zlDr78vmTXF9Ejpcs4Rv+ccdycg+Gt2D8OP7KFhzb38E3cIw3cflxE0Zc5Tx1&#10;aZ7dA/d0Dz1I986JovotKwzZiP2SfF+M/LyITD9/mfrwOjov9cM3mj86ijfQY/2NVZIv9KWstaN4&#10;1+O2oy8dQ5tGrOXp0wG+bat/tb6vudrwmzdvbH/68596msSdO3erd/mTSXLt1B9HSv/44w/b999/&#10;3/FBO/47tif/yQ/Z9dklO3dNUvJffFK6q4w/Ii1XZbXGUdebtitJh3wEU9N1BLFd+Hbp09sWrNwO&#10;nTfp4/BQ3Z5vlVb/KOfaE+pBZCi8vBJ56acElYtC+u///b93YnMKjXCM8uI3heV6LMiB8Z93U6gq&#10;+THc+B2Bn3fH9Mcdn+d+hAyN48ZvYPzGjf9R6OVvlJlGwrWd3AhCRGCf2PQx3VXgq/MQOg44OXSd&#10;pfvfdXucE+Nlh+Hh8OJsnv+X04kTb5XnVHoCsfPmDLpjmtyke8JJwhxpffnqTb899fptFAx8qVzC&#10;dEKLAEOhwrUCjLLY5WO/Th7zv/xQCYQVFfxb7oTOBna//OAg+NP4Kdd2skCCroFiLcYYA+SSUlvK&#10;cXW6hF851hCCFW/J2/CzvNz9mhe0hwC6fIXBux1X/uSTMupq0/AAzc173AqT8C2XlDM88uUp/3pM&#10;GMTIbBSe4uw0RJYpth6pGYk1gXk5acXM2S7ntd2aF1Monk3kpeqnQVn8x5lOeslT7kGpkP4ir/cm&#10;fxj6OwEnF2FPeESB5drOaK4wVVmCKEZl31WHiQxkBw+6OCKKTtgTXspi3i3almHi+FkTmzGht9eh&#10;1PCdn3yI2/qz41j4k+f49QzvMJKhc84kRwydc+mJOPETL+xe7cQmOYgRHyTJ6zJa1NG9JFqeypVC&#10;pz+WDjmFVceEW+xx5ceg7E41DZVBbZMv9E0aoDCvcjiD545CdMSoXVMmcUzYVn9GT3aStrtPozdD&#10;HzkpX8Jrx7l2FSbG9brSXzKc9JRR4OSHwLni9/Bd3t3Ld64LHxB6ZYq8Nh4P17xvfUz81bll2Ijz&#10;+9Cw+WtjmDhLV+x4pvyCo1B8ymNdBfTroI3yDnBt+Mhg+PkhRtgnKQ87Nn0r01EzjAd5U05dPRyZ&#10;SjZO4vZj8cpHOSrPlBt81W8JWJMMvQmPfLKCvlLEI270wol+EA+Oysp0hJac8OvAasMuQqZTb4X+&#10;61cxKMnBfnTs6pSko5R3jHyTUCYq7R6zohydjlvWsb9z99N+c+daOo49Jj601gCPMYUPZAm/R7+5&#10;H773O47xWJotrnn2c1U+gZ3vXUiwd4IdU38puLXpoys6MOA+79WnJLDzcMnP4mmrQDva6MAAcpzS&#10;KQ3Cq5O+QfUh1x5BHa9rN29tn33x+Xb3/mctXwaerOAxgLRHdAAGWMtRWa+6a3Kpk4cpA+UkGYZ3&#10;DaaETcjKWAc45Nn7+C3HaC5r6joQGXyr3JfxSCbWyrqlwyoH0TmlKen2WK28W4NCy8AWx0o0uwXR&#10;5romkddV2ZsAJjPydyGdCNDV0aU5+EJYvyNS/aUeLyKV89JRe95TB3w3Q1up49jvQ0beHJFiEtyu&#10;x0dP9x2aCSMet+qu9PAULxf/qisxhYzkfeW7vFy8IHPdsfnFF9ut6ze7a5+O5oRTZq7cwiOJVVbT&#10;iS8Pcx2YZ3HVD5Ozvzx5uP39px+3n375ZQ3QPV1Hz81kgKPeWl92HPw6eZK6hBdo1RE1cGqnxZ07&#10;d04GJ6fe0B3KwUCdyVRH1j55/rTH8qqXFgOYGP3qm696NLajd02akI0xzLlZ/OJ5eAj/8Gyc+7Mg&#10;zPAHDP+8g3PCzHv3HN4OCMOJN/g49RmOY5h57/nox80zN+HgHLzcMS3ASWcGTLwf/AYI8N9Arev0&#10;E8Dv5e2YPw7+8efkQ7xJh3PlP/HO8oQbeo4gDDfPcz9u8jd55OAZ4AbPADc0TxjuJBz8AdWcbd0F&#10;TIEORAbIVRe5/Pprr+TvmN6/dqf5GXekbfz5He/36nqCe8IODI6jm/jjagOnTTIoTW+DDsYnH2Jb&#10;cOG7wd0x9WwNshtsX4Mrb9omNN+Jc4HsdGIz5WaPTHkSfqYeaVPX4qSmutOY8s5Pp1xHfWyjPFQ+&#10;TvqiwRckbYcct/g67cdri1FCoHDkcQ3ArvCAPzflPjxRfsMD98KKR8bpFFd+wuCf+Ec+Hv3owbOD&#10;k1MvjnQA79DY9ninjRt8nDDeiS+c+PyOabqSS9cBz6NzO8gY6CBj/CZdeQOT/hHX9Lddp68GZvJl&#10;/Ohs8jzf3/V8fN92K88GRd3zbzsQ8CyOHfTqBRwzwSntFQv+7gAA//RJREFUqWtoGlq8gwN4BvCM&#10;v2dxjjwGHFlqOQecyhLuFd5/eNejxZ4k7Udpi548e9Fjx6zWJ0+pyCs+u2Rvn9mK8UiTzlZImp73&#10;iU0DfcuttCqn5NvzDn6+q7jssJG/JrZAVNVE6Mi/7xg5vvGrB5/3SMZ79+5vn6bdc9T/Dcf7qacp&#10;U0f63TIRYTDuktXxkavQw1apbAQX2+QdGpMG2wdf2D+d1EplFI6zyJW8kQ86YHbVWXTU8Zbwgy0m&#10;v+2DBR97u5N5JjVCm0k99LnXTmuvyZwykWdlpA2xg+/+/ftNb+qedoWtrG2fdgYNU2fEH/kE6J74&#10;AyPXq8xO7SPyBLyfxTnilkd7/tfE3qp/C8/WQX422KMeWf24sk0WVl6EnTaDDtqPoP301EZBu0nN&#10;CA9Cauc5SlA9cFw5fBZEen6SdJ7nfuyiVZ/YgqsOTj1Br7yVbkTutLdvljyRseHF6kMmwDllbnx1&#10;6Qh2ZvVW6FEnmp/EY0+Bo+5Bd12TWzLAtjXJrR302rWLYXLfybvgnLLhlNfQD2cnsRKe7W0HksmX&#10;v3//9/Dhcco48YNHG6SPgkY1Vz+n/ZdAE0KWyyJg1aSPqevamfBHH9yAv91Sjnv9+MmlBDapT6+b&#10;XAjW1O8wsvnRxyDjc69PUJ2U9/BKJ9xs0tqslHrrhUlDkwE0+vpESngDZ3RFd3W9SDtpIVBkyQLd&#10;7qCBKeVlN5fJY8/qpmeftpm2THnqQ15K/XaPB/JKTotGoTRH74PBtEnuo5/s1HwTOTOofuPqlZ7I&#10;cvWS4zxT16InLECwO/NW/H13vrqjtu/kacl0NRcZqy5c4yZvLCKMTW1CA+Chyce76m3w+kag7/8+&#10;puNTb16HFjgczYlk9eRK8hkGb096PPUv7VfXpko4fKKjnfT0zdfrZBU6yJjUqpfL1ln1brWN5Gra&#10;A/WC36qj+1gN3uXZu9EhrlxlPG5wTpwJD9wrD/Vi0gOtg3GuUyfhmLDK0TN/4UcvDUz7NWmLAybO&#10;hJswc48+4dAKLz8OnXMvvvIa3eGeE0c4PODoQrtj6enGeXe6OMp4xugikyvVRZ5f7s8mM4VNOP1V&#10;YU2KduI7fhaUPou9AOxafpn21rc+PcODBvTjA/omXVc6kZ3gHXrRjS+cPB75AxzLSSHwb52gutSX&#10;/KUU81t25iqbQK7dUVl+rDa7SsQ16fmZ2KQS3kNmEUL4Ts+hwrHvJu+7Ezs2sknNRItbdoZ6GqID&#10;saMDJhjf+45sdI9JzXfv0SpBKavDxmYTXPJ0UPTelrp8MX4WINy+dTO0XyhPLcpyqhYtZNKyx2t/&#10;En196Uqvdmmei94wmerbvR3Lad5Wer2rnKx0W8fZOsHp+5nGhI29vU052Ljx4N5n2+d371Zv83+h&#10;/Yqufv4sfZs3a3GDMiKXyghuMPI6TpiBCXP0VzZwjIwC+IB77hhv/D1P+Ikz9RjAO3XSdcake+Le&#10;tXWKgMVYV6/E3onNczXt+LWbxuoubc+i657gecDuzX6mS5+GrZUC6/hs5SjXlEMoKD9NYALf2DTx&#10;/fF16l/aNnYWO017q/1THnbj/vmf/rx99eWXtenIpmRcL6dM7QrWNlrQbnLTZzhmEr6caL6jC6JT&#10;Cf7svlySFX7tYdQM7ZlyUU/KSwmVj9pVEiVbxt8DyScaTGj7NvZ9C7Y+jV0TP+FUjqBN+FU/tR/q&#10;Ep7TfbXfdn2mdp5MbHISn8q7Km0QHQptKvxcj/fHcOAoOK5T0OMPxBsh4s7eH2HcCNtZ/3HejZs8&#10;nFVMFNgoONc2BMImLmPBUbQ6Eip6B7D3tGD+N9P3+G9AYvR2GeupFIE27uHRAJ7UJQ0dg8nP7+V1&#10;3JGWY/7dy/vAEdfQMPHmfp7rhG+c0BQ+RKVsL2MMaBAYrHhGlKnyTmoS5wRl5K6OVcq45b9k4DSP&#10;+BAacEN6hSSVawez/wGU+tz2PnT5rXdLwTFMDezgm4ahHZUYb9Iv/hW1FXHyCccck1J+1y96Xn4C&#10;zWMqFQNUuDVRtPwq93ulL1niJrJ3bUjyUP/QJ88m8JYRJ+xp+iuSVJd/SeuEZvjZa16v4HtYZRnF&#10;kisD2Xf/TFzOjsweOZv7y/G/4l0at8tBYBen1EtvygHOlhv5gDa4c0HwooGjSNTVhK8n/1yFU/oG&#10;t9ckQcBgEvr2OAZ4TcT5QPflNNadZAwvGLM9AjZh1sTmLhPxm3RRcpRd35fqjs1I4evwJc1Y6cev&#10;NbAeSOTW1cSXz/j0mNnz1IBRrq5msQo6xknYtyY3hyfJkw8z78dItKPW/AYSTnmWR/k3xVV+ISLX&#10;ZTjQF+rzaaNLJk2mrcGPsoZwpYFOxyu36zgL31jZNuevP3z8ZG9MQlfrD9j5lTz2uwXxw0tOp6nf&#10;7IE3YZp5/qVvySo4dQmwh0HQTGqdNJgti+Q9UGLz15ztfG12eTcz69qOQsKv+i2usvwd8Mu1eAMR&#10;y8oQfBJqmPiXhp0OgKeNF2inOu9WG6JRxcXd5b3y8f3YG+lg3k4Hi7Fkp5Zw69uQjLQETUOKnspW&#10;5KIr+1oPdl6VJle0piz35z72FzqXV8t55HTuXblpcxbuPWzAD2fJXfNZYyX8SNvz8mWM8hhyJmZq&#10;3GunIrc98jP3JjdNOL2rsbImjny35979+9uDr77aPv/8i3Uckw5ljIRP78RIyPONPDuqxbEtJjlr&#10;YBlUinHlWz+MLMZXv2kdf4ZXd7mVh8vPSv7r1282/LUYRgXxivfK3llO+OBu3KvrO9v9PrZViyC2&#10;gFVbnfxLpnEC1ytbuaaQYzin4yVe0rly88Z23gq+1M1ktvm41yOn7pc2/BPZURXr+7nLjumRFe3g&#10;rzqrjvabPyay9/LexSrvp/xKSfyUy6qzq0yX4bzkcJUdw21NbI69FP+8XvUoHcaEVQ+964R20rQC&#10;87c6xPtlkyhb7RdoOxtjvx22dC6e6dB1BasO3pvoLjrhwp5kfq170RWpF1N/V12jh+zgXR1sBim+&#10;kCGT5s86Kbe+0Wcg2XGujGvf2FRX8HENMO35bV52fR/gasAn/XH8hUOHesr2M2jwWeTzxtUb0V2r&#10;3UR32wxpBH/r+l7vPQ+eVX7/GrxTB/DLLuCfH/66/fWHH7Yff/7xJD8zQD5gYGsGy90/evio+Z/O&#10;N3qPk2vA0cdLnq9Ulu0YM6lCfpV6dXt+4hok880Xx9AZUO13YJMfHdLKXORLO1ddGR4sG2rJDNcy&#10;26//CCbvx7LgWu5nwgyv+I3enLISD/+E44SZ94PriGfCjBu/cZPW0DbP4hxh3JQ3J5y0dVBmsHkG&#10;3QaEFX/SGNonDU6eyDl/fuJMn2PkauK4jpv4/M/CxJ0wrsd77hj+rOM3aXJwHfmL5mNc/ifp7WHI&#10;mPaynRINxR6GXjFpQ5bJNDmWFp0E26RxdKF+4d6de0/Tlh7p+Eeucf7B+3+VnnDC7/lm/634CbuH&#10;ofvpZ/UBsCnl5Xl0XhfxvNIOvu5igk5apuatumPHTezeq+lf7u3KxKfr4U3lStqpb3ufhFv2/cpD&#10;T/yIfdp3iErLrtv9ITr2TRT4O/p6r990GXA/zyObR7/xn7Ke9/zOvisNZ8It/qBltR/uxTMoqI64&#10;F+6Y7hGnZ1ducE1YcdWtwTX1TPgJCybuuOO9Mq5c7rSJPxNGrtKAj2yP7M+96xHU47lvO6jcI9P0&#10;NV3tatC0g921f9ZE6ExWCj99edc1ieMbrivuhEPD5A14lrb4M8gp/tAx6XnPD+2cq3iAXeZdBKyy&#10;5hv9leHIVxeiJa6dmhYrGriy+8Eita54r4yFDuHTNgwP9O16/OM+4JiX2yeR+b00A7k7lMXyCzRf&#10;S4ZmIJV9uWrZqmkeqz5W6tvVtGP3bt/avvj8s04C3s49O89JGAZlOzAXvHZXA9g8m2SwSAjPnFqg&#10;HynP2vPVp1Qzd72V/NWuyj2IlO2yaDDNkWNpWyMv/OTZ7kX8MEbRcKm7ZMnAlbbh9j6ZN+0zIMdk&#10;W5ly7vmZ+CST+AoHmfd8Fsisdl8cTvmTCeUP59Qd16PsjJyMk1fpwImfBvLhVD/EVdekMzrAmABH&#10;xujvh48e9gSIHrkXntFZymF9kon9od6uhRG+pbmOs6UL6LDwy1W9SznY2aQuwN1FcrVB1g5UuJes&#10;TZ1YtI8Mzr33ynKVJhttLfqTjiMX23dnu4ifsEt/rzohzddJrydlhR6OTHbQXt7LA5OBuw2Qn78g&#10;2mUluiUXslq524HN3YHaiFR5o/+c8PjnOEzfRpU+3igzO35++OmH7e9//1vhr3//SyeQLUqzQL/I&#10;Ex+dtc/IvDwGWtateOGRgBgleO7xpUeUt52Rr8vb+fR97Nz8ENs8mGr/v3+bnEVO1mTjylc/eZVb&#10;eeU//RRKZMbm8KOp5j7afC0MT+XFLWCs8nx4Yefmm9cvNt/WfONYWGmlHFbGtAdoI39kTR7iF77Z&#10;JdTvxGv7lGfC6EvKP13WBfXCp8yVv4UW+qf5F6/IRmT0dXSrY3CvRRa++uzz7Q9ff7N9/cXX2+f3&#10;ok/ufxa9sr5f6Xrv7r21C2ef3Gz9xuukASRXVu98eRddSb88f7omrXwL8NPUpZuRfTt5jOO8eJy+&#10;y6PH28u817ey++dK8qCPYZwEv0yQPE04cmHxQAqu9QBufS/11PfwnSqz9NBqf1seceozUCdGL6j7&#10;/OY9OatMoytxhZ22Qxx+gGt5JtzogFXH6MzTPlN14Z6etIQZmo5hxYdn2tuJAybc1OfBAffEkdYR&#10;59n7oXPoGRyTl3Fo9B49xhqcVgMsvJC+9/DQh76xqW9EL/YEjsiDsUI6jm7szt7I5XrHVsGnyG7K&#10;suNiyWf1z86npp8+rYnwNfmZqwnR6D4T46uNWnwEyoQf3agsx1ZA5/BneM25DiwX/WqheXHqIy99&#10;B7fJWv08YbvbOXjolC5kV8/fRWckbLxW7ZSXT4yBJn/qxEUL9pY9Vr6L//rd9iL9dAv+tAsWPUGg&#10;TqosHW/Dh9TfpXfS3zSp+ZEcptxyNc6iyHKXa2hzr8KxNVKvzwXnxQvrmGdHMqdqth1yghybhfVh&#10;UtNO9I/7ZKbrx3MXm+77LWknTa07bdHMrbv+b1p10gzdkZUrl1NPg/ND2vuLIej+p3f6PWRHiqvD&#10;aTRCHnvAWNebTsQOX1xH3vEev0cu+XGuZ4GbMj7WNfec69xPmQt/1n+cd0c3NJyOZa++CIYu2unb&#10;lDMwQUzWAk4nM/byMDx/zFaMTk2N6oJ+x9H2k2ToFD50dJ4kHULj/yY3u1BGHYzOef867VhkU82g&#10;Z32H1TeX0e/I+j+mXhqLsWit7Xdoa/1LPXM8/QtjQI8f9RNExlWan8SttCVsiIidm6fEPZ+y0LcK&#10;BTKLAQUcIqHtZ+UaEcTc8gH7vGdHrnHt9B+C40raJJOtn0V/PPjs/nYvuqMnFMpDysnxyE4NWQti&#10;Vx1xNSZ5M7qbXMBZjWBicwqQgAx4xgiFrvAhGQEY/7Mg3BEmrLhn/UcARkjcn73O/bgJO/G5s+Em&#10;L3PPyY9GZpTbNDhHv3aSA84q7m7NADOAgQO/ygmfyuE66U7a9ZvC/R0nvveNs4fz3/NxEJ8nXKUn&#10;V9Cwezr/lpuw4zwPvXOddCjDo/s9/CfYvIsAOnLD99AMwM7OJxNZ7dCohFBYLcUo3A2pZVQBRgYh&#10;Xo3GyW9Pd+1MPKT5Ow4PFy0LGNL1T1z3LceUNYPU4L1BRcfrMN7kefgA8HfuS8/S9A1zhPKtaaei&#10;tjHxkP/5g3N2IYaj9WsHTpyAcPHNO2P1CRcedgLvJGz/JezCJyzgyg/vqxbiv4e1wgZ0tV6eTc5F&#10;tRQum9gMXEs6s3vTZKZJT11SgBaKyNFJVoRMJ7yD1miRePlbkkJHqFUHAvzwCinTMeoAUjtMaYDS&#10;CJGB6bjoCFtx4ZtqdkWuXZtgyQGdsYz4hbcJxFGg0yEuTQG0mtA0sWlqynHH4uB9J0vD1ykHbWiP&#10;OvAuPnjkm57JbMHqQs9WuZj0FEfDvxqRJBT6KhPyuorxBFp2i4uIXmUanlP8le/kud+DSr7J/qkM&#10;hd6k0UlAuKSfW50KgJcmLp7GkFCndPo6oRycwhdHQF5NFtcAz3t18nnq4xtGANyhizi1QRFnMsCV&#10;ZPlaj3sWml9GmDy0rEPY1MVCw++B82412sKvfC/DCh+Wv3CNEif+yf1+4/ohnaUuFGiIOO8C4lc/&#10;7dfe9710T/3o5RPdHDzFknsycD5G5/bi9Xb+raNdY5inwSaXJmrehh+OdNCBU16VsfAej6SjfIoX&#10;/uSv9/KnsEoLOpJUGbNkc8p48Xs9H908w4/eAflo20k3Jh2iZ+L93RsGOoN8TXRVV0VeXHWkGdU6&#10;1Qydfrc6jb1JTGfmO/rSjk0TnQaoNPieb93+dE1axs8gjuMvrhsUMvl5+/Z269NPu0pfuD7neuPW&#10;7b43kej7PWuiNO8T7mbeCcfPPePC5Ga/cQG/QRer0QJXrNSNPjYhdCmGs9VpeEleVUnf1zRY/TZ5&#10;MvyhfEwkXZfGvTvbp8nTzbt3Osl5Kfhv3bm93YnxK111TZnQoT2apgOH0Um5tyJbvVIua3U1/q3B&#10;yELSbFlGCjsgFz/h1ZlCfid6CJ7dv7ovHQHhuxI9cRumZb/iKauVnpWpuYaufk8OfaHr7dvkNzTO&#10;zsmZrF7H81jB+rK7AB+lw/VLjEzHnNpN+SSGr9X2795EDiLfbYuDrxO2eBh6HCnclfLBbyJAGLqF&#10;nzCujiI22GpS77GP2UfvdPI0HT4TCPDYfXIi28n/LGChh0g0GR67jxs514Hzrm1A9BT51Im1q+Jm&#10;jFLHf1cP4tOOUxom+uASd+E57bBw7s+CMjAgJU8//mpi8+/bz7niYekNXoNgeK0za5LYDgad2bVD&#10;dR29xhaErwsNkh46+i2syGvpvxnjOfSrC9dvRaYj3zri6t/JRKgB0oA60TqXqwFIrrt1Q0v1h3of&#10;kBY/8iKPAA3c5Hmu3DFMy0TcnQ/AOzrl6Ac4+Rk7fMIM791P3LHlJ13vJi1u0h84uvE7Sxsn3uCd&#10;d5OeKyAreAl0WNDq/cjRyIa4IzNH/J7Jg7J2z088AM/EA8IJc8TBuR9/wIkr7f+IEx8MnWeB827g&#10;6I7++HF835jaoYvn10re5ROc67uLJnAM7BqocYTb2E0rzGn+BucxrSNwwh/vz7q2+fv90R3Dzv0J&#10;3rafuSft4WvLYMpwD5d/Sy/krzo2OEZnW9yjTtNRz5xoYMIzeX397vV28VLs27QZ5RmbKziSg17j&#10;mbpGjtLeX1z9EfZRJ15SvLXJUr4d9I39ghZxGSn5S1iDObnGb+SVO1tvOPfkZGD8ueHDyLv7s7J3&#10;xHXWqRMzmaNuwCM+OiZd9YS/Z3hHfuH0vrqYvbDrLMBv4g1tA0PP2efJ39RLeKr/QpsJHfilT6cC&#10;NKJl8jt8G3yT9qQ/YcWdQUnPE8e9+guO5QDcV7b298Jy3qF38iodrm3wYSxA+KHxLB5+rvwnT/w4&#10;9rpFRYlZW9PVYkzfSnpOXsmtQVbf2o59gqyPHxYNbJfaFwGD8/EI3lxjY5xLO3weJExtzsjoiUue&#10;8i9h13W5xVN1tH1NtCQeehatHgIIiC1wJfXm05s3ehzjrVx9x1aok/5deNJvXMbe6AkYbI342UWj&#10;3bR7hn2Rt43X9jZA/6xu0tAVt9M51HqlH2hnijLBB0fDK3O7t5esrboJt3AzMWnHont2vHDHsnHl&#10;4CSn3ilb4cimeNPGADI89QPAQY9Wlyae+OVpCIab38jFwMiBNNXTBw8e9MSGkwH84JWWyTY2cuUw&#10;edeXEtck5Do1Y9+tmbJZNgKaL3US0/fBXdkl6F1yTKekDl2IDoh+W2Mua+coPtrNZOK5pwWVxpUX&#10;x9NxJxPh8eOEkUfxj7xccqMOLn3SPsuJziUvqS+hufxgO8KR+GzQ+c6nyPpT59OGdXwoOOQDX9nn&#10;fv4q501yyTxZ6b2XbtMmmCjwjI9oUH8fPnxYkG88MqmNJwZp//LX/7n9/e9/3X78+Yf9GNp1rKE+&#10;YU+MSl7WGFTyO3TikQwj4CO5Xc+oAPLY0zsC4WrydXm7ePnK9kn6JI5r1G7kVSB1I3yRBw6GFNE+&#10;ihC/+K8+h+fgKU+b66bXcYXISnc6e453IXHs2Dz3MTbP69RDeYocGdQeeYRFGa9P5Dh1JPJG7oxR&#10;RB5XP1g57tB2UHmow3s9Do2+sfk2uN++ccztm+ql95Gtl+mPvI/+/DT6/5/+8Ift//Wf/vP2p+/+&#10;sH35+YNOYH395ZfdHfTg8y86YeEY2XUkbeqa8k+aBtcNXq9dQ6knaIsf1rBl2Ot23znu9kp40eMr&#10;9eUtzEz/6HnsHjtWjZE5zlCfPxwMRCajr96EZhOjPqlh0J4sKvvXr30/bgttn2/ffftNdwqZdF0L&#10;7Vd9IJvuAZ6SM3rBvXozOmZ0h3thpw7RFeoRPAPek1s6yBWuqWuDTxh+o2uEEfcY1rOw9Mq0a8c4&#10;7jlh3Q8O4YZe9/N+4Bh+8ja4OTg44Qane/mxoPPbb7/d/umf/mn74x//WP23FmFc7z2dON8ephct&#10;1qgOjo5rPythjVGI4xnOjh2gYadFvDWucbu61nhDeZD36nLbEzIfuioH4SX6XcHwcPI4ecZDIM9H&#10;J3/i8V8LURYOcdr3V09yHZyel10ZGSLDkdW+e0cnah+FwbfIAXqNGV6I/SBtMrGXp3G+1NROzM9O&#10;VDtU1+KUyETaXHStI0pD1yf7MbTnbEJKuYZOe6tjmISeZbcuHU6Xuk95ouV96nNCahMcBXr1Kvvt&#10;Q8cfnjzZj6ItzshkriZPN8fPNi0TncaS2dWw0GhLZ6wrRzuuNLvDMPfqvYks39i0QOFu5OHbr77q&#10;UbT3ordthunihNCTS8fGLl9edQZMGY2scsr4rGwOjP+U5QA84nHCcROWm7gT/ugmjZGfuQ4kRK90&#10;xlpIv3A3LEhcY1+vU1f1ZR6F3786Dj566ml03RuTzrAQo8iT8T7jkvo1aS5TbvmnPNmGwWfxzPtX&#10;r3s8+Mc3b8tb/SI72OkDdcQiDvVT3VmLWtgCjoGN7soVrT0xJzRYJGScqBPjTTO8xBvlnftEiJw6&#10;naCtWO1e9+tZm7GgXI0f/s3Jgm1f6X58TRR0mFS/n7J/EBrB3Tu3t6uX0kdJXfCtTWMx9MPSG8tu&#10;Iws2VzjaXHuCvy3Nf45zLbP3glFYiFDgoBU6MIU7MO+PYUZQfi/++EscSGeEieM31yMc3dHvH4Xh&#10;jrjlazovwP3ANDwdeMq1kx4xxM6/X0fRMhKTUnENb8ZNXsbv9+g4ulDayj1uCly84SnPKQvwH8U9&#10;7vfC8zv6D5z1n+v45YZHgToi4N3xYeA4FZJBZ4Vqj+JQBdGPJxFSBlI7V6lUa+AgEBxNJfj21AIj&#10;+ODU9x859A3fObwafqm87hn3KsAMNmoohfdeeXcwOKCBgUUDqNFcZb1wjjvhxe7gKeTXnYeMwd2P&#10;W7txAnDkyte7NrKUk7BQwhullMT2sHv4FWGFqVpbOHoci/eBdQzJmrjrpGbCrwnM9S3Ny66hzUQn&#10;uLRDugAtIg3hxwBFZOVFjdjQvRRXIiMif3PfvOHNfo8qPDKhiY8G7Pth3/CX62phfAmSZZQHkn4N&#10;2Pi3I7a/X3xY6fQR7sJOD/BL+nYl9hhaDXNwwtAVHwUKLVA+pZELkk5q7XI3/GtHIO86sekZvfKU&#10;mzefBHerIEICcSWvdHhK/kN35TppzoDY6DZX56Y7S53SxQM1p0ZPeCOLnfyDM/XHfTtV4YcwBu98&#10;c9AAHKOOsi+/lVEMdDjI3NUY3450UcdepYPxOI2iqwFPZarRW2WajC7Cd/4O8MDlvMt9s6p8WQ/S&#10;87Z59j45aPj1bnWSQhdQz/f76i5hF9Z/CP71PkxQxjub69wOrtaTHYR3bRpxiy6e614nF72ccj73&#10;Nrz89XE6Pq9WsJSNt+SGHM0Z9/DVCM2PnLYM9/Jcnd1Vrt3d6YqGANdVUrnCWxrC6yUniw5hubN5&#10;8TyycgK7DGiQu0tQCSg/eRE+9ak7SnLPIKjcMXwva+TXpGEnVGLse/a+6iQkdOJcXoOj3yhjGCb8&#10;THAaLLlxK5C4naQ0+QTSyVtwOqm53ruuCR5xGv8mHbuO8+oEJ8hzQacjaV6Mger4QFd8rYwFHF3W&#10;wesQ/Db3NDJemzi6kbRu372z3f/ywXY3neSbd022xs/RYzGADBDhicFAMkAPWXHWb4G2Q2vQSRul&#10;rdonwVLHDGZ050/iUQaM+B71qkPYQZnU14Aybd3LffWkNiYwE6Ndrdmwuw5FQ2wH7YtJad8neOH6&#10;8vV+pI7jbwKxOwxk2ZHpOGE7Sp69eL6eLW7IswlMk5q/OkLJzsLHa2LTBIadvM+fJVw6HU8Ywnnu&#10;t3nT+X+UML41+TBx3bdzks684+MNMtEvL9+86sTAsxfPOrn5/OU6ctbq+h6lR3R3uSVDkeoTXoRZ&#10;hHvXdUt+Oe9G5sXwrkZnZIIuBNdNepvYTKcl2KsDp91Wbz5JPdPJ6yBTnrvgJ27qznrYIU4Y8dum&#10;J18mNP/+w/fb4/BOTINbN66v3Rg6ymiYOopencTZ0UBOmtPiXHW5dXWvo60vkcfL10zQr2+mtN5F&#10;xsl/B/VztZO5g5DqVuokHiBXXqb+j73Qdid0SGuc+8mv+3keN35HaLnETbjxH8d/ldfqtHvGNzBx&#10;S5f80i2BSd/7Ae5IC3f2edwxfU44+Dm4PEtnaAKeJ8y4CTNwlq5jOu6PeZo8T374kzVwjD/hubN+&#10;4g1t7gf+LScPE2ZwDZ384RqAe/g+8VznfkA91EZbvUtSg/EEH/k/7lBTlye9uXLCzvWYxjGteT9u&#10;/MHEOWkDd7++r89yxzQ57/PPX10ncvAloKPcNm3wJo+jX9v2RY/QBxayvZbPVy+iz562jjsu+3nu&#10;Hb9E7+IDfNqP7j65kDYn5b92sS9+5yb0oXHRkkTaXp4z+DOZyDtpGwA2OGTH5lpQtGRHG2Lw3FWa&#10;wD3Zk/epWxN23pEDMO+PMHI5INyR7zrydIk8SANOA6yunn9P1vkPDu8nDBi5O+uEnWvL5AyMzM6g&#10;ApiByw5Ghk6OTiWLaJQfeRy5GNxDE1xochV/Bi2O6fGDf9LgP+B5aBlc4gxt2iDXeQ+8R8eUCeAG&#10;5+T36MZvwkinA/SBZePYyZC4gfaxkt/XsScsFrLr2GKlF7EF3r4JL7SAkb1wo/LW9AHDzdvapWvi&#10;4nxsDBZsQ7PT23queid+Zd79yDT5zePySx2jLYJvLUjar9re1BsTAY6eu/PprfKHPUx/FNgjz2Mn&#10;xK54+ez59ia2iyPkTHQa/OpRf7myK5p00ttTK00lAr29De8Ki761sEB+8xCgC0yY2nHTozTlWZ1V&#10;BoIkLN5XTiof+j+ftO7VdgmoC2SN39Qj/vIhrSmzKXtuyn6gZZY45HZsA/7Sdj3W52P94uDX5hu4&#10;/+abbzqx45l8eHeUPU58AJdvgtPh6gz89I8BPWma3GXX+z4WWWZbKc9375PfyNfibySiIE/p/4T+&#10;hc9il7Xbee0sWnKeCAkXvudZGmg4Ds6vOrvbZSmClcPkNwmsPsiCyqM0E24W1nWiD315toNJebR/&#10;lvKf/jKdiwZ0k522BfAL1t9Kcz0TgFOgyznjdSG69KNXHvHGhCbe2zlmzOVp2okfvv++R5E6AeXN&#10;W+1j8hka2e2zMww9tfulEZ4rM34lBE29X/SC8i1gcNqArR2bFy9dzfVKwqWP8xGP0YnPa/B9lZOu&#10;dsLnHkoOvyBVT6Srby1sB3/z7Hv6a4xjjXXEVM595FI8Y3AmNuXt9Zr46Dd6EZl/xSl+eE+OPwZ8&#10;i28WT7eOxZG5FnbcGudbfSF9pPfpH9kV6vud79PWfgyv3+o32AGZ57u3b27/6Y9/3P7pj3/aPrt3&#10;f7t942Z3QDqG9tOAI6Rv0MOx/41dVG+awAwd3YkT/XwzbQh72r0JRvwxrtSFiLFtXuX6MfXxY2jw&#10;Xc9X6bs4ivZN6um70GDnKurJDN22Pj3xskfU2rnnSrfgifxozy9ePF9Z+earr6MD73RHUPsgyiDp&#10;H/X91H/6xDu6pPooeZk2y7N3U4eAePAA78j/tFnuR37Fkc7op/EfHPw498IOrqGjZRvZHVyjX4QH&#10;7sWRxuiis3HA4Oc/+Ztw47yfON6Jow9kQYcJTHXP5CWgD+3eNNn55ZdfVgY67rLrj6FP7uAq73Nt&#10;e5Fr+aHSJHn0WBxiQtNEuV3APZqcfEXXOvK432AN+IYrYJuAsQOmnFyVAX+0g6VfFy/xaugRtmUc&#10;XeH97G42plJIGPqQrWpxEN0N2KJh3Cq75KGtODbCbUw04X3bFj4Lvs+T+8RTX20IMZ71NnJsccbT&#10;9Ot9a/Otz8DRzUEjverh1G3H0LJZ3zsStgvyTHaGdxb1hY4u3BALPYXoDngCKcHk4Vx3QrMJLNx+&#10;+jTtR+rcKxOb4QPcFmyY0Awj1r1RKzs3896OzmQssF+SXnlYPspyZC/+XaARD3ljuwfz9s2DL7c/&#10;R0Z8X9PiZ5OaJqh9/3stfDrXSdcpO+XCjVxPOYEpu6O8A3J09jp4hB35blntbnAMDO55d7bOjCy7&#10;p9Pd0xld0L7Pm3SBuz6LRe+5dyrbk9hXvzzcx3pSxi/exNYKfqd+df1byrm2ZcpaXyhoo+NJ0745&#10;J/cWe3xgr9CRqZsrGr6E3sT5NHXxm2++3r76+qvWHzpYO2Q8hs6TK7QZFzHe9P0P33dcqm133iaZ&#10;XFJu4ZvkXC9GDrRsaF2TnqtOh0l5Do3iJG7HLOXBWGfitX6QeTZewtUOTf39Irrjyy8+3z67e2e7&#10;ee1G5dGEpfBd9EIG1I+9/HrEb+qw8Ri4lE2tAxObCmgKhFN4U/gD/P4RHIUEjAAc4w+OEQpu7s9e&#10;/y0nzMDvuRHQAY6QEa4KWIys4/00GqATTKnkPYo2QqIzIR1YjjxyXxqIQv4mnX9E07g9xm+cOMM3&#10;wEmjO0F2I/Tfw3vWlbY9zvBhaPR/3v8jusefOwkbygmzdwSd4WA16qso2TeMBA0VxS1ssuGentNA&#10;FeCBFo71b4F/kkfDTsZvqfmtO9I6+aJAGOzLoD7t5FOCVnZq1DgGiQ6LzopOlOQp3X8kmwNTNif3&#10;KnfuZ9Jur8cIKi3tOGo08szbu+Lya769W2EadsILu4MPx8PbhiCUqqw9Szs4NQjUkAnNy6HdJKZV&#10;bBc+2JXpXdqdaBXb/H1Xc31rcjW+Kj+r+EPARE+PEEr6VaKHskDm3K/Mue7vdvnsAL66ZDIh8lDF&#10;npjy2nqiPHJFr7Tt3rQyhKLqBJ9UmneJQb3ShaMdHTC/MMPE5jsTEQnXScHme4eUQ9Tadj75nsnN&#10;nt1NkcYf35G/C3GvKzt5l7jvwmiTpm8TUEmMbE19F0cHYXUS6LakH4PBSqsaJe000IPLWCd/wmp8&#10;DNLZVcR18jwJoGdkKJfVkdBBClWMerLbyWFp5jeTo8L7DgReMg6fRaYfWTkpX8o24dsY7jSvRJNA&#10;QYXM8wAn8bxbq77yfg9THuzvyyOQcLOzU/7buc19r+I2Tn6JDy08Z+/rcu1Z/DtdUwZg6tkAJxvz&#10;PGVy4vLOcwH/AudiREQwu8qd3MlbrKPtk0upA1aJpRGFC4/EC+Y1+a5+tI4sGsr/5GsZ4AfIr/93&#10;moauozu+m+dx8rh01NJTS/+Q6ZCZf3Yf43UNAGWdhvvK5XS40njPxLlJlZlQ6YCfgUVGeeTGJByD&#10;qcdFhE6XDoCQz6QnTCffaxAY7HN11OYaOOyxs/vV8ZvFzy9GpgGWTqZaeZ70ekSnDkOgk5ruo3Pt&#10;0nSk7Ylfwwa66zKdi8uB4O6xnskjY76dALyUd3Tm3cXgv2E3wb27281Pb3eXaXfNBa96p/x6jPD7&#10;NSClXXe/jMjUmbxXT5S1BTj9dmX81Tdx1XaTefhTeyBX76oTARnZ5aTPee9afa1IlTHZz1UbaLcj&#10;Q9Wx0p1wfPJ8e/ZsfRekRyq2k70mNe1AMrHZXYQBuzp6FOxTOwlNWNqhmU59/MRzPGwH8V69Tifn&#10;+fb44ePN95gePXaE2ePtl0e/xjj+dfv511+2nx/+EiP5YeGRwa2k1/Y6BrPvlRQfGkIvfrRGkfPU&#10;FXwnC+RkOhFHUD9cjzI9jj8nXjuSgXYAg5tesyjjcvSmemvQpJMYBr7ioR6Ip26oTWtQJTfSyV9r&#10;2CFNdU6YTtim3E3myrcdMuhwWoNOb3eKRm7kic6deqm9krYr/GuQZxnHgD5guI8s+pYsXplgkXYH&#10;ZSLDa8DcYM3S++5nwtPkalAF/dL1bX/j1sKI07xwv8dP6ZyF6rodxm/c3E8eBueUnefBcQx7fA+O&#10;aaxO2m/xnnXjf/bdWb9Jl1917Q4c/3e7PLh69o48aA9dB9eRvqHNde7lZeK65z95qZ3yO/G5wTF0&#10;izs6et5zQ8fZ52O88Rs3/mgaGHk/xueGDo5PqGz7+T7vu/CAf/QkfPJAl6wdK792QB6eI84T8Nvv&#10;xR16XMcdw/P/zf3eNi0/z8GR+zw0bqj0r65xhOm7A5/Ajkf7qsM7/KVb2zeLnvXNZ8cd6kCLw1b1&#10;7XF1HVSHvo5OfREdGR33/PnLxlOzdKTFg6Nt9jn2zd6eDw2hreHU+eafn1f8k2bApKbjmCxSsase&#10;bfoRwP3Iq7ZndImrdzNB0v5Gwg14B5SvshN+YGSTWzxewA8eZWvCAsykIads8NAVDA5u5OjoJm3p&#10;HWkDRxo46Y8cTBoju1M3+HGTf7Rp0ybvg/NIy+AdgEc9P8LSp2sAcu3Uiz2hbdrTBd7xd536NH5g&#10;BjT5zQC0MOIODZ6PaQoHBp+r+IPrN/gMquS99pNcL5tx9WUcMdb2tguYIq8mNt/pK+NZ5HP1TlLB&#10;Ezq80W9J1LzT/4v+i8xbea9PI2T7D6G5shu644OT9eLK3sQTrnaseiZ4a8Xuktaymd5u169e3j67&#10;d6eD0dpIdK1+XWhFc2yRZ7FFXsSGMcC64r7rxJnJTXaEOicFCdFT05eszpIeGvAFzSU0/rvs6deg&#10;2cRP5f9tcOW5O9SUj9B4E88pp9aHRCJXM6kJ18j0AL+RvYkLJ8dPHTzWvZF//mS3i8hSz0pXwg8+&#10;wI38AbjJBHvDoH4HDiMbk6YrGtDIhpQGPEOrHWRN85ldOevYZOFXWjPBoL6RG/SjA80mDQ0tJu/y&#10;FBvvxau148J3435Ne9DFLmkfukNRvyBxJz9OCPHtyTWJix/eTRts8iRlETvHALx0K1fu6e3kS7kq&#10;pJa3vNTWXrzviSHymXtlTMe2r4wX6kqQy2chSFZdDP5dThbqvBEXwyHJs4m9CEXHcMgienmZ8Pj6&#10;66+2P//5z9t3331X+0++f/7px+3vP/ytp5O8M1ZFNtieic9ehx3NFht61zZhL9cibuKLvtK8k/IR&#10;Gfk3x0p/YmKzR9FeThtt2pHehnvhL5bEly95qC3KU/6N9cnntEk7f8kNuPhJyj7vaIyOe4R9Sy+k&#10;7JOn16+eba/TDr6J7JjkO/nkRetO4hmrOH+puEPgdi7ydL6LTB0lGGRxqz1f9aN9IHISutVkO8Te&#10;mVCBm8y9fbW9jdy8Tv3Y0t++nb7e1w++2Hwb7fyH4Ei6dJk8kUvH4yqrIFpjH8mH/Ju0MNHZb/kW&#10;ok/JW2j6ED2pHXnsmP1fH24vnjze3iXNj8mjwXu0mBgJodUneNijK+PfY0mjv5S/xRKOuJ4+mzq0&#10;eGvBwNVOxn0Tubl7e01sTjsgjDroCsi3+gj4T1vhOm2PcKOHJqznwTEw7Yt7YdQTdcYzPGDwAE6a&#10;nHD8JuzIiGf+837c+MHHDe3AvfdomHjH8JW9PV/8+YGhmR+Z5gfXhB96pOE42jl+Vnus3yS8MUPl&#10;09OKUkajg6e/LUxEr/JpbEd6TSd1Qx+rbXBAGsZ0yI2TzLoIRP8roL0+wpTT5F8ZdEI0+tr7KZOh&#10;f/JzDH/poj6fsZAFtQOuLBlYYyRrMRUa0TXjgZ2wjE2JX5H+ts9rIX362OzN1L8YDtUXzSe+Jt/k&#10;1zdiTWyyden8tCILT2R52R1pWwLdVdljaO2uTD/63MWghX+dxFB9ul/pUAs8LAg4f87pZiY29XdM&#10;tr9vu/Ds+YvtTcpC/HPRH74f/CHXcxcv595EavITfYfufh84NDQBaUTRVZ/lWu/9Xt+3x2VHb31M&#10;G2PM6w9ff90dm59ev1U914Vd0SHg/TtjOnv9jcOb5n0HcqesjiDMhJv3I8f8XPlzx/rCb4CD4+iO&#10;/sf6MDDvBroQnu5LPtoWyE/KdE6M0cb67rqF7D/9/Mv26+PH2zOLVLTDUZRzFO0nKROyZMENSiVF&#10;h55PmPjmF4dH6kggieSdMYzo2MQxZvzVlw+2P/35T9vX+Pzp7SXryY+xRbqQnqZH6dxffv15+8tf&#10;/xp75HnbRFIj3bZNkdfeqxuXrvRdx+TxLe87jtL6s/jYOsB2oduNOyZddddEpXF7cn4tfvf7rfcv&#10;tq+iK+6kPvpMgrZOPnoi4x7Wb2f1qp973WQztmy9+G//7b91x+YUCjfCMQU8AjQwfvP+H4X7PTzH&#10;dI5hj+74fDb88crNe9ffu+cIIIV5Fn5PMK2QTKu4RRojLJQ2fIH4C3+ME/7+xp3Nx1mXnDbKMZQ4&#10;lEE7Q7lHdQ2BCLwK1/f/Dt6z7hgHnWg+qbx5PsEmD3FH/Cd5ixs8FBKvmZWHhwH98nU6Ny9Vwhiv&#10;lGSEr5XOL/eJGOlf8eGBtcaWsL02mYQDwq/bf+S8Kx01uk4b6hM8uSFnZM5gqqsBRo0pmhnvKq1G&#10;dHh7sjIPzYkPJt8jsyO/R+iKO5UtRMkqxdIclsfyd8pr71aFzHvE7lBjLHwQniHodcPnKo5PPp50&#10;avMemNxk3HZSMzRcDi2uVm1cCJ4LCX8h95TBmvCLQk8eHXnQuhg5+xAwgWc4eVYttmzzS9QQkYQR&#10;EqjS8ithix+dJIgS7QBTDEgdJvVpKcBmo/zlp2GmeGtwMAYYjlGMlJSQSyaXcVQ5i287R+VNrqUr&#10;ftKl6HMv7NqlmfxZ9bTf6wYryVP+pWzjr3GsrAB83p+Lec+XSd5X59IZwxNvGjzX0iFKPBI40lA6&#10;HaFh0ryTPFdixJiwBSad5DH5rRETQhgJGjeuyjfMrJw18VWf+t2dXMlWv0ERXJWzXX8KQy/Iz+VL&#10;OobnU/9eb49NoKSz+kaZNb3gzn3zdpK//MPvxOkkXaCEAQIc+dBIrSOClowsA0XkHUfuW0bxbx1I&#10;GNc1QOOaQCdhlt/y38PPfXEnzNDCv3F+W8+WzlhlwAnDtUzwLmGOkxD8Wkb5+yQy94nBo0D5lrI9&#10;l8b1wtUYtVcvxxBbEyc76tbNpLanmevy3vN9pG/Pl/Dxb50OcEPXWTj7joPj2AE4wRmqGCqLlcJE&#10;ntLgm3TsDl4NeAzKfmuH8dyBvhudXFkTj2sSqcZT8q0cOjETXhP7MGw3OpJuwpExafR597vgOKWk&#10;YwJ1PZ/6+/aDb2iOccJwh991TYamY8BgmUlQA4s3HGVrN1uudns6PqbH3QZiyNj9eT3vxGf4G6Jx&#10;RGw7N+GDlYLn8cARXMnvtR6ne711jXv/VlupnNNsG7QxGNPav/RUyzl8aLuVe0c3r4E3+iT4k+I6&#10;VjZ1lM4Koh4X0zDe7zh6H1Deyl2Z4QuDKgaYjgmeW+jhu3BPUy9/fWjC8UknNp8ZCAwYIF8D87Mr&#10;4k0HVLRN/XB8DMl+j2sfNLS70g5TBrI2tjtHfafjdTqWMYgdO+vj/i+Cy3cZpGM3prjP086to2Vn&#10;UjPpJW3hX74NHfBSbuSieYlMXJaflD852ev4tBtWplZmhK3c0rarDlSGAxyO6czNAHAXF0SeLca4&#10;Fvnx7RtxtBHTmVU34IRbep69P7qpP+M8i2uiEU+fptPn+xQGkpWPzqVO6+pkOtuAjJwuauOkQUfI&#10;KwOfsT8TuvS41ePV5zHKP4Yuk8tsCHGs3oVbHjsYo50Vr21DOtcm+E1s5qd+txMbnlUuE3/pGlQR&#10;qXXl5OsIQ6P76rPA+E34uc79lAnHr2kFJszg4+bd74WRzqQ178+6Y9x/9J4bfJPuMQ3lqEymbAB/&#10;cWdAAW89izd0Db7ByQlDhqbtnHSkMeG58R/nefC7juyPjh7n/QAnLJj7SXf8BwaffAD5mjxxwwtw&#10;5FV1IfpTr2oDwacNzRU+jkz6JspPP/7UBRRD75HGuaqLa7DB9ZRPDRJIiHVt2BVuroVpExP82AbW&#10;Se7Ilx1vfdwEVpBT/sEJGVuUnpPf6tfQ5Tp6eHRxItRuwQMDri+ermPmLCah5+jI4k/Q9/kXbImi&#10;T6CtYyOhKXwrH9xLH8gTP3oo+iL11fHor+nZN5FPA0qHvE1ZThlwwytO2CnLyS84ljMgl/wGZ/Ug&#10;OvPccs97fRZHDduVC0y4qCvclEv5vaet/pjwEUbc6fdM/XKde/7zbuqIdMFZB//woOUWJ/zZ9CbN&#10;qcdwTbwjL8aPG/rhHZkcwA86YPTAvBefX9uZvZ4CdWvanwlPjwPPwg6vhZ13YNLgD9cxnHeunocX&#10;XVxDf0UW9V0+riLI1cDWmnx78UJbrM3HDzYe+mM3+CXCmoAITxM3SaZJFib2YPz0AZdtiD8jX+ve&#10;laCLV7/GxS/yHjjhY2RLnYcjEVb/9P1288a1fl/zywcPtjt37zZvpTnl1+97p245+v5taE8htv/h&#10;Mxp2bZrctLhAnTVbwZ7Ci06K4Et4sSZG0BQ9g5e5Sl+4DqTF1kI6PjqiH32zABbfu6OwYdJ+hufy&#10;Qz90sWjld00y9l1AXhd/ljxN2Y1/09njjvx7HnkfWTbJaKGIbxeTY2FGVuEZfK5khVzMADmZ804c&#10;770jV+O3JhjXZOzga5qp0+r41G3vO3EZXnVQN8lXTTUWHupzq68L7EQ0HmPw25G2i/6HHaDucbRJ&#10;G06ytnCsndVrocTzkzTxYfFEO7jqEnkKKwPynNLYbUP3CbR0MxpzVT6dHA/u2pjSzJuWhboYXPKM&#10;n0svyNcpP1ffKpBYEasOhENQ/uevaSiv5HnKTVw211dffdXdssrBYp+//f2v2//z//x/tr/+9X/G&#10;tn6SmBAGQ+JUht6/DT1Lj2k7JMEW1D9Fr7wtZqlvK69IKBlc8r/am9B7ng2dsr8wu5mEXXUU7eLw&#10;aZ3OXVJp/sKwVR9bLni60l512IRN7O7g7kB13hsXuhhITdh8OsuxsK9fPt9evnjaI1nfd0dXaCpd&#10;SKbDVn+zR1bKF3s1ctnB8vAccUsn7YsK9YHIgvoLImf9tl/SmwH0tyZSIzcfw7frly9ud8PzG+nH&#10;dbzlbcrFmEbk+lV0H13hu4eOs1aX5aU2cdLT1+gxoqEjFCSdyHb6Y2+icyyqePjLL9uvv8Suefxw&#10;+xg8nyR9Y130mYlRUJkM5Wg2EWLScy0CDT+Spv5LjztNH2dNXrLTffv/+vbgi/Ud0Dvpk16/kn5m&#10;+7hL/+CNch95HZn1TK/8XpvAqT/Hts87+AaEB/Crd7M4Q7hpo7iJL92WU9zI/JKRVX6D9/h+nHt4&#10;jrTDD8Tlj95J6xh+8igc/8Ehb2gWb/I8YV3505vCSEfdlC9457hxu8LWd09jv2ln0ner7VB+rIlO&#10;Nhdc7S+ljGu3Gtc7yXvSjry0LcEj+mrvZy0ZW7bD5Hd4NE6++KPbO3kBw0/+837AmImJomsd89A/&#10;NC4SHX8pdsg+sel92969T2iycJ26tdLHsVUvk0785Cke0ZXGVlMO2ryP0autBy9j8z3ansTue5k6&#10;Z7dxchzii2Szkch4+/vge584JjbfpyaBKKOEWxObwk/+wjRKMJf3sT8id3l3OXXEdzYtQtbmqK9O&#10;mLC4z250E5v0RpRGUF7p9QPc/JJWj8Qvbu3G4u1JmQW/8gjq5IteSB3Os80nNyIXf/ruu+3rLx7k&#10;Xl86ZQtBytxCDXl+9cqpA5GJ3QY/yvwAP+6sPMtvacnVO8CNrI9cD2/gWjxauOb9PI/f0Z+bdCat&#10;tsna+dCSt5XFVWgcbaW810l9TqD5IX23LkKnW1MmvqtZhpFlsnsp+iW8af8ovKY/2WPahG7mUQdS&#10;Z5L5tgve0Y2XInsW+Xz3h++2//Sf/tP24MsvusPZGBpayS/a7NZ0xevvf/xh+8tf/rI9efqs5W/8&#10;LC/bfhj3ilfHUR29HiQhMfJNzqNTO9FoHGkfK/I8J1wZqzSeef3atU5sqqdk74YFdrE/TW5/cf+z&#10;7Wbed25FPsMptrASaduQfAKu41J7/Z7x4NYw39hsiN3J6AjJFO44zwNnn48w7464xh0FgZvwR3f0&#10;G5xH+Edu3s31KIBHGIEfJ3wFNn79xkWE8VxgMTS4Bs+EmbgntKyKHI8+/b4L7fv/Yx7c48/w+yzN&#10;E+Z/xQkvSqitIAyus7wf94/wLzx5lz+kWHXgIZh6xMgaPN0HE9Ad4aPbSnUqSCtD/laFXveloYYS&#10;6oRdcVpp/gEdJy7vxae0wFn+DB/JHGEHGhoNqkZyJjYZEuKKd8p3eVz88fyvYMddSH74VVEnU5QK&#10;RdO4rkWWfKVxkkkKpukIEK8as0B65Uf+cu/9MuQ1E2lDAjq1Jis7oZlrTNNOahZSkV0vCp936BCn&#10;E3uhQ4qrk7t4YRWxMjJAZkjExKZJhNmhVPkuESsvzUp+nWhEZJ7lu2WQetKjg6zyNKEQJd4gSU9D&#10;W1zqUhpqButVg70GgXNlxDaF5IlBIqzy/0268eNfFuWna+THrQ7yUuhrRUeuiWS3ZvMNneeEUX/h&#10;UmdXPXAfvHt+SRAV+fbch31ic3XKJdV4eVdZBX1YefQNw9smZa7dqIFTpZ28XT6Z2DQ4wlhaBiFj&#10;Do6hZ9yelLuWF/6WF/HE9xrsKbPykxHiNZx5fh7j70mM/xfB+zayYGVPIqwyqiCJm2d+qRMhphOY&#10;3cEYv0JalU76tQFaAz4j6wqp5YBJue/zjrPyvNdZr5SZ+x7DJZ0dfu/etce7Np3E11necS68gaa3&#10;cB/dcE64k7ZF4IaPv3LPrYl+q8Eclfw6V7t908p35VMndpPuNIrVT1MQuS7WJW3Mxvt4F3f8mmYe&#10;RgalXzk5A+NannFHv9FPrqBhGm6VcY14/GhndBkIs9rPBGQNBbJm12OuJjvJn8lBzwZvlefaTWYX&#10;ZwwX6enM7vgGOqF1AssoMYnZ9Ca8NF3zzgqtfgNin9DsFQ1DS+mycvH6yXc8TVyubxMGcv/pnbvb&#10;vfv3+43OdQTumtyEP6KctiXlRr9Ef76Knn+de8csM6jk2WpJaacEUhJ+4VX4p36l0JqHJecp29D+&#10;iYnHxPXcepC6ksLL9ZPqvh6XVX1Q9VwZJx/CMeQqrzvAV78dNz4pJ3EcSWXw8rlBzHQIHj56tj16&#10;8mx7kbr/OjrSJGT1ZtJcu0flM8Zv8vtKe5q4JuU6QLwPCLXeB/dakJBr8mdQ/pNz5MFq64t5rxND&#10;1UZPgtyvSdtA8kHnG3Rd6SW/0sxzFyPBqdOl7l923Qc2yGGuZLOynnqtU9ejpKLfdOaXrkAT2V1h&#10;W39zZWhWD+KPehI/hrRvJfSInTyrE+/2tpyDrwZq+ExnrrrUV79x/L1nx4nb75Km09MjfNM5duyu&#10;aK2rSfskTsoHb3WexWvdyzu4hBuau0s519VpTV7z7CP52jXlZJAGLnXOUbcmP+lOxwdZQHQldcSE&#10;Z9uFGPht/3feTL4BPTK88zz3XNunHSb88R6cdccwcMkfx+/ojvGFO6Y7/oPrmOYx7FyHv/PO8++F&#10;4+BSZoNvnqccO5ARmGfvxV8DAwuOeID7CTfOfXm90+Y9fBOem3fc0MOJO/Hxb/T04J/rMQ436U08&#10;MM+DE4yMA/fz/vd4cMxfF1oEHNd97kLo2/EPbW9evdl++fmXdI5/6OA4dzZfcx04S2vft0b8lg+F&#10;/X61zafv5h4kxaTn/zH+/m6hrRu6jvxzz95hh6KHrpFHIepPV8GJXrzLe+1TalMHfl4n//i2Fjk4&#10;3slkksUk0ad5hqM6lP5ENzz0d8BuluHn2DZ0f3V6xIXeNgiORuVGJ9ANreM7oLe6I+D+WL7yc9Rt&#10;gFO+cOLP5HkmQSbsyK5+i8kWfRj6S165wV+a4+CDl54TFszAoQkMz/o/I2vu4XP1PPVkwPMRJo6r&#10;9+7RNv0q/pXXPb77lm2u43+8B5Pm4D+md8Q5MgXfvAPc4OPvnlvleSp4ymDKhPNuygXg/4Txbuib&#10;MuI/ZScdecZT7Y5Fhm3fpZ/w3MckTe74v4wNsBY1Ja/v8ARdcJ3Sl9yFtvjGa30HK22EtPUbcr92&#10;eSVArn5catGKGT9P/ncSKtCJETZj5L5yIn7ro6Bp8xLe8Y9ffHZ/+/LBF9u9e/cqf47lJxOVn2fP&#10;t9epS/qy7ACDxuxjExblf/LdHYDKOPjW4qvwTXm4qnfSra29yz+7av/BeVImwWGgay0QTf2On/ye&#10;j30jTI8gy1UGpoxNzKh/xwVM0pjymjbcs3IcWTyWrbQHPMuXcj1ObJ6VqUnjmM6kxY0ce7YT1sC+&#10;sCYq4a+cpFzjVX/11bGx0rRwQZqzE9F7TtHPaS7u0RoJy3WB8P0UAhtHnexgsPqx7Js1Ybb4PWWB&#10;Hmn5TIL4HLQLN3kxsUnuxZN/ZbbS96/yVOBBGo0NrF0fL+jlpM9WSkGuPkbSJQtBvdIpmuCJn3zC&#10;suQ0frmSNQFXHzyyJAWGOvkNTmGabsKQd4srTQaS3b/9zaTm/3f721//ZXv2/EnK4nK/JXv95vXG&#10;Y2Ozv6trE5e8wmVBaGkKrD6gNEKLa4AklD3qcK7djSNDaUf0nXxjc+1uUr8jUzHGO2aYSDCpd+sN&#10;HIv26ozgW5M2+m+R+diU1U1hvAXqeEEfsILoAjjs6N5iy7968azfuzTBacdmKiyK99/Ky7Rz6bhs&#10;H5JGEkp2Ankva9KWb6SQ91DWcqqMmdRUl/EofPtgwWX03rtXz/uNvGvh+XUTh8HrdLC0SAkbmcw7&#10;kxOOgXXPn43cY3Ehl1hc78NHkwDGlSyccMzsk0ePt59//Hn79aefthePn2zn8+5yGHEl/LkaXbXG&#10;XlZfJMhKK5y1s0OrCRplaGD9+jXf572eumhnXmiNriATn92/tz34/MH26Y30R7tQ3VhOylH5Y0yc&#10;q3Ia8FxdFlj1aQF/ekW9mzaS37Qtwh/bGnyuHg0sGT5dwDO4AIce7qiLJk1XwHkPjuHpG3jGf9o8&#10;9/N+6SS65DSfg1ca3g2gl54Z2vjJm3zxY2/YMU6f4YP48GlXHj953He//PJL+siP9oUVz6qDhB2+&#10;dYNP8KILDcYPLZilizoRnnvSTWb0AdsWpa3tZGDu17HmpzYNGt3DP+UzeeYmHIcvU77Dx1O+qBar&#10;ThVij7ePvMuCK1uTNNJVrYPJv1jiSq86jE/8tW90M72z+vCr2q1NENqj8Myu5YBFKyY2K+uqDKWA&#10;t0nfdy4tG7Br853jaGmIC8ZCjPOkDKt3YU4e1OPqCBtPtLvRKwl+6cKqn9oTk3LV35IIr6OUto/B&#10;ZeHGJxevFjed13dJsxkOPfIkmern5IFun0VV1GmZEF47bfAGnXz70+2PX3+zfXn/8+1W2kkTnb6x&#10;qR3wfdGZ1FwnE5zK/dSjY90aOVWWU7b8pgyV70DLIbQMTLjBw02YuR7jrXwuOJGFwDyTMYtrusP2&#10;I7/QGDrbXoZf+hdsAO2Qo2h/iI6zMHstOA+blFdoCfN62pyxmervOP2Uyk3oCLWB6DwL5sivdjz1&#10;gP61Y/Na9OPdO3d6isE333673UsbyFYy8c4W67cp86N3ybEFbd//8MO+Y5O8Ja/yhZ7kYY2BJW7i&#10;GWcDbduVQ8cD1zii8ulYZNqxk12auRorWbs1Ub7aslvRy+zQbx482O45Ejw45C0MCu+0cUuv4722&#10;kl3N4Ud1mbThC53l0HxjcwrDddwUODcFOPCP/MaJN0rhbJizz9zv+f0jN0LFHeMc74UhhKOsPGPK&#10;UeAnb64dcIxAvY8wpiWOgLxthVc5g7lhBvJPYhUGbtL9tyD/Gr4xBseZuBz8DMGh+dQJs9/9qzj9&#10;fxJ+VbA9cLwqDIf8Hst5/PbQdae41zuuk35GS3d/RqAK6Shag31vPsTYodRUvIAVJKnLFbSl4Hb6&#10;gwZWycKJLhWdgA5N/54TB3/OKplx7qeR0RnyXCUT40qDt45NPeWJ38TDm9+6xYt2snaQEujEZqDR&#10;U88obuESo7jJmQZMnB6/kPtp0BYf/BtYOMO1hTtwMZX3QvB0t2be24F5OZX3SvJWAxK94iWMib3u&#10;XMRnGBKXMR2K0/akHqbBik+UZhoKZZeyMqk5RwF2IDvRppMStOXN4vVSJic05r0b+cNXQPlQlMtY&#10;WgYBtdVJRnRH8Vy/HMWWKxzdkawe7nLe8sufdMe1bOLRTnP5Fl7Cq0OVwNRxV6rgfd7OhGZpDNTY&#10;2Gnl4MKDKkbXHUyavDn3YXsd6IB/8ixtdKOLDi0PAslRDaruTksD3IGDvSNO3tbEw2ocdVA4eoUR&#10;qMNhlal8NLuAbMToYGibPJJLR006BqqrbBO+cl5Fjl4TIgbvIseh801wvEikfv4bwobiwge0pDEa&#10;YFVUfnM9kXkTGy2v0JzOXfUGZuayyn/JrPRbHiKREbiFxZ94lbrc49f4g1Wu+31pyn3TCEik93AN&#10;vlz3V/2Xv9aI4uDndvdPwuSztK1XC11e+qYseaDXX1jJTE+FnyZ1qLEaW+G7hpc8MSBbNwPq8TKU&#10;yI7yl/9QERobNunISw21JFh6Ttx6FhevlxysdvD4DH4bb6W/OpDaTh3RZciUN+VLcMAV/9K9w0wy&#10;zmS65x4xu09yrtVU6cilY2dX5zp2dr3XiSu0g7hWq5o8FKZHyLpedZws4Ddh9zD7daWX9HP1vnFi&#10;pF6zay33PXY27xk+dpp+GkOr35SIvjD5afcmPGRBWdIh6mF3IMaw7Sq21D98Yxz1KBgDSaV5dWxr&#10;5KQeXkm6rZsB9FxKWOlfTPgLMaR9x8Jknu8M04cMSe44+WsCdyZqrUoD6G37lnKwkMckoYF0g5Zr&#10;QvPl9nQfTH+ZDtXT5wZ3oltJjLKOrNCxtIj6MpMV0YB95k8ilg7OnboZOegx0fugw4kcxMDMi+Bj&#10;ICduRJVce3Z977kAT8KnDXCsibRQZADSfStM/E1wrvjqzNI5rQfJ75pQXx1uA3TAvbLg2o4GOH4G&#10;88gFnTgyXr0d+g2MXk6HSMeFfm07WZ0YAzdptBybz1WPRA+Leh2/aVtBV92nDOxM/fnhr9tPjuI0&#10;sZlIYNqnwb+Of16dIga2tNCuDYQX/WS+3/jxTvqJq0vlaBhl0LBpv+TRxGbrAJlKYP3MTm5GXkyO&#10;sj8Y3DKhjexKy+DA2/rROQc3dIPy9XDPDT/HjV6ZMGM3Cveveblg3Fm/uR/+Dq5Jg/PMHeMe6RMO&#10;D4F3nHegdkZwjjvi4OCRbtvKXAevK3zLtlgy0zZxT/PojrRwnoWd8J7hOG2vT+l3nffSG3mcMEPr&#10;hJ90Jr9g+DQ4XCf8+LfDt79z5eSXnOLR8Ek8rjhTT9VXkwZdhBBYukBbYxXvhw4ifd9vif1aHMd0&#10;x00ejvQBfkc3YSbcQHWPdEPPej4tw5XeqfwOnvxzd/IMVp/gVDbH9TnvCo02z0l3b1MXLyJXyTP7&#10;MaWcurrC0KkWXPq+8C/hx8OHj3q097Po5efxZw80DynXrrLXNqSutq4Ev/RUSfaeBSdvfK87utwC&#10;PoOk0qffDAy4zsAKHeC5emWXUwCv9/QlcH/Ky1VHhed/vPKfMFOOZMLz+MPv/pimcMp+6i+ZMsg/&#10;k5r8Jy434Y5yMunBI77BSKBezrOrZzg9C8tNXiefk86RLvjRwLmXPv9Jz3Vob58tV8+Dy/tOKHaX&#10;x5rsnat30hq8x7y5HxqO+R4Yf2GA/A0+TvroFkae0WCQ1q5GR4d14VDsiR6bloYgVLRd931WpyW8&#10;fIVnyaOwb1NHvPwYuQXFn3KJbBLDtUI9oM1I+vo1+n8GorzRF2nbUV5WbHMrxeivqWt+h/cJsX7y&#10;E1nmrqXd+vTTW9u9O3d7wob3PWY2NoyTJCzItMuKLW0w2ckE2jgTm52AcMU/dbGxgzowA7QlJaAt&#10;Zc9Wtl2DSz/Kzkz2Wwem4lfdguZE82wh7NXYbiNTrSMBdW12SDr+1XGHc/zryIn4noWdsnMFZHPk&#10;c+qP9yNz5AkcZcD7weHKuZcO2oDnkW86AU3o9I5bO+FOZc6gIfx2K9m95Lvqq56+Da41IXL1Krvr&#10;Widm7DQjH0uytD2r/4iXFy/lmnu2BfL44x1bHx9W32AfVMw9utGgn+nEEi7sr4zJB1i2H16RIfZR&#10;cIeuyhHZVLZ4mTAKjT02nzpYk/305ofiWGW4L06qrKaMEtegqLRIDt7Jd/0DUuriZ3XqoyF7yUQH&#10;JuH2WRO237A0fpH30nNk408//djvaj55/LC0f/nlF9v//n/8v7f/4//433P/oPQ7mpbNLk150TYU&#10;e3CeLCJ0v/PC1ftV7aSZ8lOO7mOfp1HZHM2YBrpHNVp4aDWc8qYzEqxyEZQdG1GPKIHyEead3/ps&#10;/W5fyynP0lZl0xapG8Yl7a6yqL37Qk1sPo8ufGpCfE1swqeeJbXF68TTpzLxisY3SbuD5+hp/shN&#10;8hA/dRex8i7t5DJ5NVYTmyJy+c6kpt2aL5/1SFh0XEu5zueALp9Pf6y40k6nXOiQ2Y2tzSV/+tHV&#10;z/Gnj1oX855OwytgouvJk6fbzz//tD3+9ZftderjhciBiU3fXlOv1QsTnOQrJZNck1/jTfrA6v7A&#10;WmBgYludIDtkAA3q5+f3P9tu3zSxeTP9yuvl/9RRTrnhofCu1WOhYRweehYO7aM3OP4Tvvor+QfC&#10;CqMtEcczPngnnPvyKLDqYngah6Z5duXgHnqGxnnvHn66beLCD4ZeMPG4uR7T4MSvzt/De56rPFuU&#10;YTHI7Dyny6QrPOfqndNFql/zjv5ZPN31aOiiK/Sf1s7H8C3+yhA9xlLbv0o5rpOblg59/WJNoJOb&#10;l0m331U92C0D8ywOuqUNJh+cPB/LctqEZe+8PvF7nbqw8Oy8MNaX/Ngt7Dhk6Wj7nSYl3NvXsXUi&#10;8+VfdC57WR21KLbjOZFbO0L1l9cC4OjUxLVb89Gjday4b2xWe6ZYUNsJstQ3fX9LB1Kb0u9P2aqH&#10;Fy32udbF6HDiVcdc9bmjL8+fWyCmmm733EXnXCec9p/tUvx56xue5y6mLd13pW+hb7OwOrRXWnY+&#10;Lrf0+GrnA6lv8iKMiTebXrQEdmh+fvfu9vXnn/f7ivfTjnfXtDJPGdhhfSFEWVxzQxt44/RTBGSl&#10;cqL/XR2wbOajq7wkrHfKE33KaeralPPxeXCMTJzm6bd1a0Bc8QY4YV6nnJxoseYbwo+E1d9AC4zK&#10;zrgOHlsc92PqhJ2bL8gLHqFNu4qelIn4No507PIc3Z5yoVeTH2Pg50ObuYIuKIkMmhS2Y9P307/8&#10;4sH2RXh8+7ZP8lxZ7VrKY7WxKVtyH5oVETn/KTr3hx9/7GeOjHF1ESlamseUDZsq+WDjzSYI7zuG&#10;lnrsOmPObdfyvMZbIptoxSftXtI0XnL3dmj87LPt83v3tlvXrnfS28kE6PK90OM8gba/ohTA7/bj&#10;AvBoQ1p6JjanYME4SAbG39XzWTf+x/jcFPTR3/3A/z/c4DmLl/AODM2uFEqVShh1DNOJzSgQE5vn&#10;IpDnI1jEb8gUd3AdOXA23X/sCM1pmMFxNv6k04kmdP9rdtf9Nr3fBlr4TitYhSNCJJx3v1cm+VdY&#10;cQfitf+CoMmssG4Nsuj8R5EHOrEJP4GlHSvQ03lYlVFl2iMvXB8XLkJ+lqZ/y8mP8mNUokuapbcv&#10;S+RqDFW4vNOQtGM+jVwqvUZl8QSp4Ql+wbHTUN7HeeQHT+kUhn9ed3eY9Fm6QYXjlDkaGGwm7uDR&#10;UaBA+DPcGr+Qe+SKx4gO7lbMeNiFeVHDkzzafUb9mMhcx8suUIF7TBEI3j4nLnxkSHrN1l4eVs++&#10;Ul6R7Tc6Aa5RWmCtVoyTP3mARLbwOvE6sRmnnCiplcb71Vgnn1wbEEoNnwJB1XCMWLtYOtAbBaj8&#10;VqeYwgrsuLnKKzjct9OcK3yrDALBvFRyaErggekUr0Hm3RhNXuWv+eivWdPnKPgkhKNo8cQRAN2Z&#10;nLjNR9IKiua1ZRc/hpVG1TsNluBcaW35Tv7D865+tnqMobsGaLjWi/BRp47BxlDTqZFPhgzedMdr&#10;eLXyn3II1WS+35lSjvHzhZCXydDb0LImNjF9yXFleYedxHl98lyZS3l3Iq51lMB4M7wPCbkKr7qK&#10;LHwnXJLm4D7BX9kBuT8LcXAM1IkfONEN4390R7/iXh70zaJsTx+eXMiGq8bwdfj/MrzqUZydxIpx&#10;m7IcXbU60GmM4VTQ8V91cNX38vAkFUnkmVdcdUHf7/69rrI/Gj4zqbP4zO9YR3ZkTUPaZCPvGAgJ&#10;V+OgYQ58Thqu6He8STvCkcnZgdnOY+SpAxn8Yyjz8+3La1armrgprEGPK/suSM/dBco/zybv107Q&#10;vAO7f+MGv3Cd+IsxXkgaTRuehFkDKjFC42fH2zKADDYFT4wX+Rf+lu8gBvivgRQdv8uVO5NUr+io&#10;6Bh6qisyGYmJq85YsYsGk7d4iQdXrt3YLiZt6V5A9zWQcAaG8uxoW9+XsXu3MiRe6b+yXQh0MhTe&#10;wMXko/7RXwxNE5Z2Sj/T6X72vN/R7Lc0XZ/n+tyxszFoXydcrgY8O2yhzHJZQObJ7+l9MlTjEH+U&#10;/Rix3Rk68kMutKnaUx2XgjBRYMIm3DKEIzMgcVz5z05lk3M9XSH5tqCj+i80mAAd+jpZkIovHcbi&#10;yCz9vgan1qA1p31oxy44lYkO6AzyC2MA9sRuyr0JzetkI/xW501qvju0H22zd9yndWO5qS/wDdCn&#10;OscG0kxs/vL4UTsS08mp/k8aULXTnHTJdVcshhYOjqFBmKG9uja4yZ3VotInX9oClN28caM7Xgys&#10;4FNetD2nT+zUBOqfeEEW2HXLng885s7m03P5dQbOOuEmrvdj07rnf+zMcRN23IQb536evZt4w/fx&#10;m3AT9phmeURmc+U3NE1ZgWOco1MG7LPaauy08J5sceRiOrTjJr4rfOIfeXB853qkr53L/d3A2TBk&#10;YGSI8+6IDwgrDLqO/OYPOOHRNf6De96hWz4nv8OjoQXQ9a2rqvRluj51P+wXZmh8kk6oHZuPHj6s&#10;fdV2OzBO2IHBe4J/9x/3e+HGNsibXsdNPLbP8IYrjv3q5uhfj4PzxnvXFTx8dB8dUTqSx6GzuBpH&#10;fZo6tfQbfx1x+sA3i127Ez5gUIodSGdC0n4J/Zn4qiLyTiF5SSj+Bh6Ui3JCw3Ewhb5QnqO7pmyF&#10;O16Bd2Dy4Tpxj3jmfsJy6BFn0plwtR21t9q0pMGRH/SeBQ7OiQPH0Dj4jn5HONI/tAP3wHs0HBe+&#10;HHGKNzjwjv6dyeEJO/iP4aXhXpihGS/kh54YoC+Uz8gY5350AqguP9Sxs/VudI7rhBkYvOTbu+Pk&#10;1/rWa2BokU7aIIsQtG8GOrv4iV0QOXxjcFN78HGvB7nioVv2Xyc1Y9unw7GuSbP9u53X5H7q2eJ/&#10;gu60aZu0d+7rm/gk2aQPP/K/+jL7oFJ4e/361bZlJhxMqDnK2k4Di4B7jFpQ9Ugz5cOOCe1dmBo+&#10;6Pvhj1RKSMB9xy8wjJykXrbsd2BXnMhN7lvme3nHFxvaRpIdNJmkqKxHBjrYHTvuxs2b/XY2u/HO&#10;3Tu9J3fkY2TT/cgXh1/8pdO0dhpGjvFH+StbusJVeSrvY1xXzwPSASPrrmTcRAq63Is3ciStNcH5&#10;vrh9Z85gf3eIxn6RrrJbtrA6bxFG0rBjg51WztpNxX6ePMY2u2Kgl62f9OPXydAbN1PPVrvZicDz&#10;7ILTdm31NZesw93y0adoPpXNpEuWhFnFzLU/XTnLq8Sd/MxnFnqa014nlTG62Leonz7lGtBPWSR+&#10;ccWTnC85SWIJZ/C2Nql3enetI0BbS98tGVy2pPq8Jh70t/Hl8y/ub99++832Z98X++ar8stil59/&#10;/qWffVAfpN3vMxPhpC2RjsmEZ9qec9qXpK09mIlCsBYnkvnIhIWGKbNPzl+O7X4ptrgj+0yOrPHF&#10;NfYj1+r3Ajg89yo9dUPmmsm8Uh+ExebQabwnEt6JTcfRavFMNr54+rgTm69fPA8vHCmo6iUfTQO6&#10;1N+L+jiRxdSnT1InAHvdKVP9/E3oPWfAvMmrG+hJ3oLfgg1HvDp21sTmu8jou1cvYrS9DT0ftyvq&#10;RmilH65IJ+WMf7JrLEz5BVtoiEyHLmNva4fd2s1HPlZ57nxRF6Mr7WL+5Zdft2ePHm3vU0+MiV2K&#10;frwcPHTDWhQReU36aCXj3Z0Z2Vf/bvkMSnSb3X4WGdy6fbNhyUp1fer39avXt3t37m83rt+MLX+9&#10;9VcdJxPocc95Jmec+sGV3tDtWTzuXWQeblfvxG/+cgWrbi385HR0zIQdfSIOHINn6qx4wvGb9KtD&#10;E4dD49ANpl6CiTu6yr2wE+csDK0D/OCAC10Tzjt5NrFZOyv44D+22fJqsnOgedvbKvYsmsYWqN7P&#10;PUADvaHcXIUzWS0MmVEpp+5L1/06Kj1tcuS0k5zhMfrAWdo5V3Qcnefh/8Rd5ZV2vKcyWVAVGzM6&#10;xL1yLP6Gk/arflLm6dNna1I0YZ/7LE3Cu6INndLuKUzVHT5ps3UxgG9av7Igz6KX9G2fPHmYOM+b&#10;z1C++upRDN1EpGyC47269YkJR+Mb6cembhu7sCi7E5RBTt9Vl0dr+bamo2jtxP7kY+xbU6PBS4eU&#10;vtRdp5a8S2Jr0caV6LUr0XOOob1wMqGKja23+0+xaGu0YcqtNUgg9kzAWPaV4LBD02SWSa37n97d&#10;bhm7ybvuRMy1O6u1Z1cvp81f30xV/iOXZH+Am7owflMvgDjj737q5MSrnO1hlAlZAuSA3zGcuBOW&#10;O8oRN7LThW65124YFzDGJY7nLnCKTrQA6NdHj/ejaJ/2s0IWybVMze6hMbzs+M/FpJn2sotQlEtk&#10;jcCYzEyCPaY7hdbFaPyMT3z+2f1+4/bOnU87/tdFG+yP2HApqtAcGUrYJYfnKscWJ/zwww/brw8f&#10;9TmZrbwlROhh65vYjAwkfHdqajvwBJ+D3xiWRqjcCPna1O4aTnh+q23IXRjBtvz05o1Oat+Ljnaq&#10;V08nQRP+J0+uswAIAjw1PkPnd0zHOF3SbPkIMzs2zzqZHJjC46bg+A0cw44bRTiC8/9vN2kd0x06&#10;x+/4jjsqqoEqwnmOQDASzqXxtjKoW2HjGCQVzh3g/L38/1uu70PeKSeXO+IZXGfTGVcck8wB0cQ9&#10;usFVfL0u/6MyOEGFrt+FhPPLfTAUB+O3ZZprKIzCM0GWRjPgLGa7PjoAUoOQgC9lsdINILx4cynu&#10;pSg6wNAf/9+HJIkJrZBdsYqe4HTUKbpU9PIsP4rHyh+VwaSSxkhD0e+w7YaW+J2IKECe5zKl1beG&#10;WGHPc/PgKhx/6QeJTmfvE6kkUljBr1NI2ddQTzyVeCon7u/c2NNZcV1xImpku/Dh3ZrYhCP+TGtr&#10;sug6V35APJmpAdxO8eLDR9Zwka6y7g6jyPWb/dr7NvKhNXS1XJRRYKFsqUeBrOuUVcsr78moOtPB&#10;IjTzDxSPhJMoWpStb2wazKbE8GZNbEYBtxxRJ0F//uV/gNySMVcOzpZD8OP3HAFcPvZ+IRFOfHTp&#10;WMm3QYZOECZEcSIPXyKnoLs2I8t2QUJDJmosJy3JyysKprPHgMYX+Sj/ksaJTCaeBp0jb/2AfYyc&#10;t+lwoQl/1IsacjH81q4BK6pCy0m9Fyx1LM/i1FhLGiZpI70F9L5O2Ndp5N7FyOgKHxHPODQtHge8&#10;Bsp7fxank5rgEF+M9S+ON/z4n3Crs9fIDdJgwoj/OzTU9f0Km2I7uZaGXP5X3R71jFs+5IPcmMQx&#10;mfM2AmuHcieEo9/t/lNOXR3I8El5Vb4SPbmsfENV/ZBwU4cwc6V7+p8bvuEP2RjDpxNVeLZDJ6XK&#10;v8DgjlM8MOhctqMmHhnK+05+5V1LLDeKrrTAl/D9sLj0ko+121CnxTWdhXZmc6+TsMtZ3/HPlQyK&#10;06Mk0hlvfPf1R8fASmMZ35OH8IzeBnkGo8tPJucMCMgjxuJq81xOl7cmP+3qRBc/Bhs/k0/iGVTW&#10;rqhrOhU6BC/SSdB5gG/RtfK9vhG5dmpeSJ4dQWui0rdk7NQ0eRkGd6cmSIbXwIX8XWaY6RBY7QjS&#10;+U0KPpz/Ku3Fi8jMk3QyHj5+uj188mT7tTuCHm0/xwD0wfdHndhMJ0ZH5NWbGKep9waN1Ofkc+2k&#10;TH1WlnMN/taDAMMP/fJTXuJRaBheL727eE63mNTsN7rch+5OhHdnfvjO8A3MpKj4ld+kU92XdNfA&#10;UvRhdeLow7xAkwm48LvfvNnTJc/kgXzyI4HV/9GvBijol9lJ0Ylw/E+eq7vo4PDQAIdvbN66cbOd&#10;UsLcdwF0dlJcWcEf/owrn1pBlt/Jcxy92w7zi+cpk8fb03T8hFs0rE6xsOoZuSbvBjoMesy72oDR&#10;4+qw98C99smqVQPV+GzgVOcKD+w0uXXj1nY96Rjw7cKI8AOF6KdTrqhLysY7SxvDU/cnHb1445G0&#10;Bs469E1ej+/5zbN7ZTHAVdeEDmH4DY6jO+v3ezSM39H/+AzH4OE3eo6T7nQMh8YJP3E48TyThRno&#10;0ame1d7wKcvp1Ho+pi+N44CFdI55dhUeP6rbUl4TBojPDf3CzZXfpMXBNfEm/Oh692fdhB8ahAGD&#10;c/KM/qFd2AkHb+nI/cdUC218v7XiOeE47zkDJnZrPo5uwkP5mnTBhOcG/8CEGTfP5PX4bnC4HvHN&#10;8/g1Lrw7bt7ewXKSyvJc9bmP67nvpdc0Awf6Wl92vK1H4KN3CZr7/DvRbxbA9GjMtPV4i8drIZqJ&#10;Mf09uud9wMBtbKvUT4Roz9qukpOkP4v/4EADWTRZQde1/Uw4dCiH6smDPAxv5/1c5350kuuA+K7C&#10;jBN2/IVHA1iTGmu1Ov6RH3SqO+RqysP7qUN0H6DPqq8Dk5/BO8BPnJmwnMnImZx0nbCe6dbBhVb+&#10;8zy4OsC8Qwedg/eIb66TjjATFj58wVN5VaauHB4d+czJ//Bl4Pf81JWjruLgkM64uRcOj+kb7Zvw&#10;dvcuu3LJCTs9mNu+kr+3b96lLbF7Y/UXPrwj98Hf1ZULr/7bssvRTfLomNSHpGeQaqSh9JPVuNpS&#10;ie5pTWoa3H3XfkR9dYq08d7tA7/6KfGAKG1V2srIk5M4DHh5390me1go2AHau8t2aCTdNSimPVdv&#10;ct1paZkkvZ4GgS+ha50IM2Wyl0vpD58TD3ntzwXE94wb2tOWpbqYuPpcncggR7uM2GF64+aNyoVn&#10;Ms4pQ7jEI4PuV90/1fOccKN3p0zVGdAB8QA9qpwHH5qO8uO66Ft1E30jryY11TMyK740hOfIgAHq&#10;2hjpH9qJ8yj2pB2bjt5T/sq2coCPFeekGbnK/6TpeE38CFy1oJDdYtBfnQsdbOi9zqENDvR2R31+&#10;XbTFRk3+5BdtaPz/8fanW5ocSXqgabHvK3ZkIrNINrvP6Zm+RQ6vcU7/abJJVuWCLYAAEPviETHv&#10;86qJu8ELWUVOFVs/F1czXURFRUVFdzV8NgErn+V/eai+ySv9V/Ir1+Ks73wmL8HXPJkLCh/JuivA&#10;uStR/dpueg6+FR8fRi+e1TP/u6lUX5dDcJukXfUheBIubDmVGe6lo3K4FivIGR3pNNe9B3e2zz77&#10;eHv48F7KJH238MdmFyc6v//++y6w4Iv5D+Przn+0nCN35NVzYG2GIbqLd2S3kHfi31brgvxpN66n&#10;0mSsEVz81I/Z9MMhVDcv7MFZ6Ds8iz9vw29x8GTmO2xs9wkiC5sosiDx4eTN9vzpT9vzJz9Hz7wK&#10;rlWWlZed/1cytjPXYCxks+bVW3e6cbO382RcpG6tvv0qe9FbxonvhNhJgG6xsPkenKRtSd0xV+qk&#10;0Np0v/WmJDeyGE9b5AymFOHSOSjq2Ca2yepuGMTz/Fq3gqM3Ii3Sq4ds1vr5R3l7lrRfBf/7dVI1&#10;QjD1+3LknmwBn41wquv23Tvb/Qf3C23r9ito1RXzhxY0Oy8TOb1189b20cOPt7u37m42+c7GC2bq&#10;ADM6YvF0mSVvZ20zI8z0RfnDtXh6hpOBT92bvhoDz7Tv0p00Bwd8E3bkhru0R9ehr3Kzpzf0AOHh&#10;bf0IeOYm/OA7vsMhzAA36cPF9j75H3du9LGT9J9++mnbd/hs3pirvYtn6MyvB1HonuDpeDdl0Pe4&#10;S3fqC5qPY7sgKi45LR3kbuevNoZeqI4Pbcc8Ciu+9CZvnpt+/IQRnsGDAQnpV+pHZqDc/L58aZHy&#10;Rere2jxm7C7+bLg1X+H0JlmzwOoTCS+fa1vWZqxFOx3jNqCT9N+f9lv5j777fvvh0aPtpx8fbY9/&#10;/DH80za8XH0MJ6j1MZLVbkpGsznA5N812HTQxauBK+YVjZnSl0197qamns4MDwKX0pZYzLzwPrQH&#10;byp39a063+/imsOQ3w+h0kbq4LuQ+u1E6Lvou8GUDAfwCgMWD/ARlHfxpKv7Oa2EdQ3pzZTl/bu3&#10;t08efrR9Elm5qw1PyPfhaU8iBpVvfhYxOvUlmsAyUzcAfjOTprKb8juWM7/fKu/j+6RxxDFhyF91&#10;TsIxIyfH9MVfNspXHbJwbY5Km+Rde9D1ksQ1p/VDxm3fpj36Kf2Al/Rt3N+1oUtelK+FzaRbCB15&#10;6zrDu8iUE40R9O19nt+/CqTM9BnNP3z04EEXNR8+fLjd0xeJ/lM+Nh/N5zuax51+7av2/Onzp9v3&#10;aSMtbJLZzlnFvy2XOhY+hCGlr3NWu/yai+zcU56lE840njxPO5+nptO2MOA7q/fSj7OoaYHzRujW&#10;3vX70ehKPuV1yc/SP8rcpiLpVCekbfv/a2ETjPu8K7wxU7DM+E0h/88yxzTPm6F9jGcFiCEUnQIt&#10;c3Ymee+HaQMXAz3WG0Ym4q4QFgze4cHgnrTm+beAEUPRjhkc53EV8j4d/jM/onJmhg7Av0K6myMu&#10;5hiWOfr9LdMwe4rteESA7RpYk9xp6PJbpzbf9CQZYVMJdA47aaxySm9Pk11snJZVOekiUn9n7r8F&#10;ImuwCLx4dn+tuGhNGaXchEGnRk4nxq6XLsDFj9KunYoSRI03UtzB4s6P0hJay//g7yKEZ/BB5Qkk&#10;6OXE6eJm4wTyD32rM6fRSuMhfkB6a8CZcNKRVO0z6OnPhLOg6QPpdtMUf5xVWByftGpP3MSL7jvU&#10;OSWT9HaiNGeUZa+fDTi11gW/QAeZ+QnXRU2ID2bKv/wIfgqeIRt42fLIewctZcAKH2GsHyVmV0W/&#10;N5Zy8Y2ZKtS9DHb0NU1r8rQbTysbqzwqKXuea6bc+hoMeQY9hR3QgVo7K88AX9YCQ6LHdmLzbWjB&#10;J3lYHY2mmmysepVU616/8GnpE3pBwot38jeNn3D4Y/dWB8jRO+3IB62GYV2Vsgbq4pgQJy+VsQB5&#10;Jrdv0tBZkGvZpUzfRRhOCtv2Jmm+SQfjJNDrcIKBaXwJFVcdTt3XgqR85i/PlW+NjufGWaxc5e59&#10;AT/lPzCN1wq7gk7Y9fzb0PDsA/xWuP8ROMUR7OQDLyuPydeHNLY6Bu8yKMLHlxaYUzflwW7oXmsS&#10;0MC6Qkf8ReTKWdHKk7e4eaoM7jwZc8af1XFa9hmv2HRBdej+fjTBlo5POg06p/xDyyqrxC94hyt2&#10;8HeyoIOBQORtFjPJ3lrsW/Za7NKBW/KxylnZrfKrW/MhrQW+CRDxbn6xwfOqB6tTP9BOvnqjjqU+&#10;T/2K8wofu7vTO5GjLhpgrDDM1CV+dikqyJsZaN6+fbe7sPBPWYjP//lT1+o97zUzvSqtg4nwLfXo&#10;9r372/U7GUQlfzYqvA+PbFqwSOlqViFdw+1Ejw+293tskYc3oe/V23fb8ww0fnnxoouUjzOg/iGd&#10;uu8yoPj6u0fbn7/5dvv2hx/S8fTdzOfbj/EX5nEG3L88f9EFzWd2cr4mX8Fv0hyvQtv75K8QutTJ&#10;1UlkIz22Mlbe8toiUgb5U04B8kKeBi5nkNKytLu6/MvzHlaZti4HGr6dTPo/ZZByUqfbn1FGcevk&#10;RWGVSfs5bzJQCL+DqfVoDZpXp3916IMv9Ud/aSYClSYdNhPT4jAnaW9BJ1uj+ywE3rl1p/7SMglG&#10;R6O1mzziT26nbpRfCUcOF18C3Pvfic93HTz+8vTJ9uTZ+j6FCY5eUXVjnbxsvdvzYeLv1q01mc6d&#10;ftYfbB7CB3XpSHu/0ZIwvs3zSQbpn3z8yboCOe2ZvFjA7AROCLIgrLLok7gqy2TwWvRMeaA/f6v+&#10;570/2dnzw3+3fwuY0TcThxn/ltsOzOSZ4TY4juY8vuPz+TSZSWvMuI/xPvxmhp6Jwx58A8KTKbay&#10;0C9QHhZmZmGTGdlSNsIf0ziTMbplvQ+tk/akJb7noe1I3/Bs4EgnYIT9W3GYo9/5NCbskXY0H2mf&#10;uNITDnj+kOT1TdbnHlIH8y48s3BeKq/mKrB1ZdWaaFkYz+wj7mMak0em72P/BjCLVjye54NpuB1/&#10;bASL1YXJ1Xr+Cl/TarT47m5j598KA+g5ePO8cIc3SdsPBq0zXomjJzB9IORpq7q5L3zSH+tCk4nF&#10;vR3p5GvC0gFuAXByyUSTtkIZ4Tdem1TTb2ufbZdF8fiNfB7LmSmtOwjLFm76ikCciQuEkzfpTvgJ&#10;e0yHIT902GwIYIsnzNBLL5vkPS4otv+5g3DwDk0T73wY9iw8AuG5H2HoA4NvnqeNGByT5uCZ8EC4&#10;WfjkN3kdvhx5M/gHxJ9yOA9HXo89dEy+vA/e8WMfcWhfe+opbc3V9OeFsUGpm6wK++Rx6DZWePtW&#10;m6feqzQRzQhr5ZeABkgtDy32Racp8tZvJ+lIxV1bqP8kONM6ERFfY9/oEYs78VcF1oZcT8InzfR9&#10;TPT2xEbwSEr9uZI8TDmiVf/B5FTzrS6kHmjvtGvv1JP0DYxj1gZjE6zBH720+jXpVwS3saZ62DkA&#10;NKIodvOqD9i4aEid2/PSTIHSlnDLsTxa+Vn9kbXQFP4HZnMeusnFtB9s70Dd5caed3VFPemJ29SV&#10;WcAU7liPPI+MgWOdZCoDO5ANfCSvs6hJbvkJL+036Vst+qbNWgsOJsZdjfr02ZOmy69lqqfYcpSa&#10;dDOGtOE5fFUfbt5Mnby+jx2Hv+Lhcex5X/ne+ROYPHbyOs/66Etfw7P0lqKorqqKkd81dlVgZKl9&#10;t+As7rx3rB08dKzNbm5ZQUNxpE/WsUiQKddVuvL1a13HZy1qB/JGPpackIPUg/i1zqUNFM8Vh6fX&#10;4zavS2rgWzxKmVzTZw1t4ZtJ2sc/Pd6++fabLm7aENc4yZcqpj9NvtBVXgRHx7nxE0y17bindRCf&#10;A40fJqWemPTfTP77xmZyYEEA5xKi6Sw5lr+9Dcw7w38Zsr1c9ckFaB2Ne/uVoe16+LgWNqMHT96k&#10;Tr7soubLF0/73rISNzS2XENHb8GJbCqDKKfS2BNY8mnMWx4umvzJlw0Z5NPVtifSsbCZ/rXFzS3v&#10;FwKXUsbmwCxq4rK+rvGJPnHnvUJ7ZXEvw9ajuCGR/ujcUUhd82sBFIiT8BaEnGL+6fHj7VXK6ULS&#10;utKrMxee0b3Vsxb2Ux+c5r5hEbObC+50gdMiv/ELXYEm3+tT3+bE6J2MB/TrH957kPo733Fccjlt&#10;w6q7S68wlengYtjTTjDCAHV4wsHRvO/AffTQLGxyg4M+A8IJA9fI9egR754rU4k3bRXDnx/Dv3V+&#10;p507vMKKI64wE2fwH3Ec+TD4wNAxOOZZWP2L0YHSk0e6lj14hybxhi+VDe+xR35mAZQ/vpivsRDP&#10;v2kGlzarbTQ5jzzQw8KgRX1GO//R0eDYh/E878N7UJzS3N1tELhxbf8EyXXXilKOymaVwY3oY6eD&#10;bTQJM4JD+7rK9FrqnIUttKDdafX2NeN+5bKF2ss94emk3D/8w5+2f/j7v9/+8pc/b999+10XNm3C&#10;eOW0tDqZephSUnEIYOcQbMj+ENwX4bKoeTVtjwVOG5ISpmVq0wN+5Z8DMnTIxX1R8/1JyuZt2ruT&#10;1xn3AjdPJJVkz2lQ3w6Gc7tyvbrOfOP7Dxer3+iNVRtignf106tNsCEIIqspQzqzp+/S/t1Kf6kL&#10;bw8ebvdu3KzOcGPmu/TLbYKOgsjf24xlfsn43vdFl/xMGz11xzujrKU5bRt7taO7vtjlYMrWszgt&#10;1102Ki/xY8RjjrID/+BghJlwg/MUT2TSJ+Dal0rZKmMnHTEobIiOU1ffb0+fv9i+/+HH7Zvvvk8+&#10;n/ZmOVsX3LTok0lRqHlO/dv7lGQGS9+nL3mSPJqvef86dTJ5PlG/wr+LScDtWL6n+fnnrqC9u928&#10;tTavWRSf08zlz66blRb6tWfGRI+id3/KeNLidtvA+FlAZxuDrv5eosqP50AX2NnoS3mru+VP3PBH&#10;32JBA3S660bk4GF0xSeh9UHGJk5supEymLSGnVvp/Ene4dIu4lveOq9p3uhm6uK/ysImIs8XLmCm&#10;gMH/bHOkbewxR5pUaoWoEgyMggbdkUvJBi6lMl3aF5ROOy87wCcZQjAdwFG8TWlP8zch3hT1xGNO&#10;6T/QPuGTxBmP25Ha3XczcSffZ42RcOKEpp3m8/GYcQ+Gvv+WmXg6Hb0nO8pzfdg8FTcV1oCmiwWU&#10;TDo8TgFGbSG86ehWdeBzwCVjpdtT7KXkE/5Ax5GieT6zI3/ikbHQJS5XeV0Cn7rHPf4GUHN0XyXh&#10;WT5FFsorNLHwNyCNVUYL5nlNyPit9FVd8rFODTb1hIunBIKnO2OCnxP6lOOURzvCp2HyTNkPCBP6&#10;LGhGdYTmfXA7acCfv5VOCNdIxBZm0kGzhBsshh2sUQjSDo/yVuXgWb755n0tmkwuEw+dMcOLM57s&#10;4aRzMN7FMehpPuUl+NHjNE8VfuRHp1UZ4EHj7XE9NQ0u7D7Xc/kH4OuADd0g6UmnMua5IH9R+oH1&#10;LIfJT1DIrXDLDvt2/0hDT/YJgw/lY4ARrryI5+lArH6LptVBWZ2UNdA2wXGtYZWx6ybc/d9vCeRn&#10;Qep6OkC+D9irP00ERZl3YaMJwhv2hE9dPEjD0oVNtCaIq3N76iz18CQdjNeRlJN0MpwKW41GIgdB&#10;ZTfltGykypM87Lzd/bx3AW4F8rfIyK+ENJ9n8Vv2ZGUCHkzd9+e/aRJglXxM8e7P/woGqpU3i0kZ&#10;fynT0GuBy+nN6qpXrgOL/o8OcP24BvG2sjCg0YFLuSl0/B8ZK86Bnfij27wPP5f8HOIcgN/Z+1n+&#10;Wx7xC5LKXFw4rnChqYuZF0Nj6OwO1XSyydzarbrce6LvdOGLtoB84VuLj6u+tB61jqovK4993qGp&#10;k4c9roXOM+N5hRky17+VJzRLe+Vr8hK8K2Dx9uqV2PgNiTbYJIkOoMHQvbsZFN2+02uCeupT3NBl&#10;l7mdZu3UmphOO24SrR2cDGq31InncX+eDvrLlO/LdJB9X/V5OupOXP78bD9xmQ6kU5ffZ8Dw3aMf&#10;th8e/5Tnxwvy/OjHn2OfPVvk/OnJs15r+DSdwn4/M+nA/+Yk+iP8WeBkcOQu9FYrK4fIXk+Gp1yV&#10;LbfVQVxg8oR7SqXlcMrTQNlZXgJ1lIxEFi6kw1tQ77HGRIQJpqXPiiMGzuWXdjk2nzUJucIsf2We&#10;J3Zk/n14auARyqvr6KVZjBeJ7tZ/mqv3lB2/GQCacKMP4TuZdhau0O8aWtcH27GpjRDXZKvwHVia&#10;hFAP6dglQIs2DztPjkZ8V+f99PNP21PXcCVfV69f7eKlSfHTSfbWnZRBEM0gBX3dRRvdDORLPvhJ&#10;W7rqjOf76XR/+eUXvdbFTkh5MblWbSd/shjetU+w+xnE9vq+4FyTs6uvU328Z4SNDmm37HdYdXOV&#10;CTiTgTP9cQwr/sAxPON9zLgxxzDzPPjAuE2YcWeGhqPxzh0wE37SV6YzcBzw3vKJzZAXMINWz8J1&#10;YmAvy8rkngbcI2PAMx4MnUP/Mc1jHoc27vAeYfI3OMaIMziPtAztR/xTHsx5vNzH73xag78GPnUY&#10;qLGqYYI3ftIYeaI/n9FvP/3Uk5uu5INeCk0HwLvjXrDonzRPzf4+dJz5Lzjtr6LhCI08+Rh7wfBq&#10;tY9Dw27zp9/oQwhK98LhX936OPjWMzNtdFwatgCv9LSH5Tu5syHjQ/pjxnvGgBYU9h30sWdxM5GD&#10;YslJTx2lDBl4yB9ZJK/SV77KnB4aeTq6kePzY86RkzHijLwc5WbCgZGjoz+bH5zqynGhhhu+rsWP&#10;tYh4BO7yMfII9wDDberm+Ykf7wPjdoSjjK8yXvLDXmVxBuPvWVz4xt07OoFneZbPmbBihB0awUxS&#10;Tjs0NE56R5g0BgbP5GnCHOkb9wFtlQ2KJtN9U9yzvnxP0Lke1GbOxMFV39b0nc03r1OLuyEyOpKc&#10;x56as9f48Iv+Xe++n9Q+p/I30Wh8lUh46kRnY+edPAiz8oUvi17v3I0rT+MmTqpD65384hk56UJy&#10;8uLKMs8mkbVjnSQOnndvzcatdE7HeChAbP70udnrPSCR0smx0VYfY5ff4tlh4Vx4MWaFC/49fMOF&#10;fmP81ockpe+rzOSR/9SvwTn1aOoem/yoJzaB0JU2gagzU0f5H+stOhevz9pHz3hLxo7yNbwE6GLg&#10;ILdLdtcVhUvfwG/+SR9E/X2+vXj5PG4+MJI0DPrZ+a8It8iEDWLGlGvRLuWSvo6867PTaW6lco3w&#10;6tPYGORK1rNFXs+j80pTx0F0V7VtEkmKecbjlm3y24JrBwctcY/8oGOukTwdc+fdaaIunAYscPLD&#10;K/q3shgeLQNn6pX2h84vb89ERivgWbJzWkMcfuqcCd6eIg4PnFrtt0d33EO3k4sW4169ch3kk+2X&#10;p8r78fbo0aP9W9Q/pg/v2t9dPoPcmGTmN7xzJ+Fom3wu/MSVu+fQri9uYfNKxv2XLWxeCVqzN61p&#10;xbMgwVKW0ZClVQY7+Qv6vqedv57SyTMe6S/3pGZ42IVNtCnTyNNJ8vfyxZPtrZO+7982RXph+vXo&#10;wHtzEwTpJEQI9bb+6tTKC4qSWvPtSd3rFZ8WPQJd1LRwmmfQz3UFv3sN1mlNiyXRPeFFy2jvx686&#10;uOSvjMPPylh0eF7J7xG4kdOnz56t65l//jk681Xnwq6mTlwJXy5fDU+UeepYrzgMb9KBKHN74jbQ&#10;TZ1x0n7r589GpmdPM45L/bdwQ5/dzXjz048/3R7e/2i7cf1mxgqLbnUZoGl0CFs5Tn0/PguHj8Kg&#10;n5k8Tbsx78pFmNk8gTfcpUdvTHhhpr0TZ/HyrI/JZia892MYMDjQz4+b8KDyHTzCg4k7z8zQDLjB&#10;BwY/N7jHbXjCcO81rMnnMQ53C3V1R1fSm/ydx+3GPfSQyhZo3LUHlU10BnChB07wMLrGFcVtF0IH&#10;WqYsuU3fgI62CaXtnMWR3R6+THlMH0Rc7+YkbttslbEs916LGx10I22mDbWn7Wbk081T9+66Avnu&#10;mtO4c7fzGzb32rx9R1t7c+Eyh2PTnZugvvvmm+2br7/pt0h7UjP63IIUE7JaRzuvFXa8U4bqKw/9&#10;3Cuumw5cuZ664ISe05pL5vIvUWmkfW4ZzncWM88WNZ3IdhsD3ositPkVi6XwOgVK172j34JXW69s&#10;6J1W3rwsHRTbP4aebPrBmX6QOYZ7d25tX3zy6fb5xx/3cy702ckrOiaQMG/TPj3PeObZ87TP0W3a&#10;TnIzoI0jQ9pvtndtmueRLXI/Mqk82WDkq6TtcnasB+IBsli+7cbzgDgTj4F/6iHdQ5WWN3G3eaRt&#10;YKBzwtE7+oPK2w073/mmpbJ+/qyLyfpRbhxzk1g3BYG8k5FuYkrB60OeRKeVn6HzJPXkg/yGf+Yh&#10;rie8bwqbs7gdmdQ31S9EM/6pd13URHvoNP6yxiM/z9N3ePTjD9G9FjbfVKdWxyYvxwVMsbGRvdq6&#10;1e6sTU7q6JkOwRe23xxMkmavy334MPDR9jB1xa1eNvCsT+6Fb2iLrNt8s9omUpYy5Z882gyvLv+L&#10;FjYZzyMkDEYcw7ZgMeIQ51/bwH0ejmbomWfCOhViBLaFGxvwr4IMtMG2sJmims77wOTxmGbjGjCk&#10;oHQUfhP2im3ArJCG3FNc6/WU7kU5v/B5d5/0x5yno4IkD0lPsMaB6xD3GJ8R84jnH8HubxdWd8lF&#10;0AhYOw2X09CFUt9A890xd0PbbWACRgVIxO48kGLBPzgJKQEPaIh6SiogNTp7eHH+mfFOtjspvgt9&#10;qZTfvYy8w8u/8ePXhjz0y0v5FGXAxqtWx9gI7CRRcKMT5/vzvJKomR0E6wraxD8FKOBS1rvCi1s7&#10;yonfwRylxb1h2CLB2sgL4p4uypa+m80aTV98eVn5EXfSkUYURAjsbtakhVb4oC3q2vO+y0QQtuPL&#10;xTu/PQ3G+8iOzgElsjyW/I+iahnkWQd8T3bxdTFjxQ9NFjYB/hpg6zQLv/IW/sCx45XZusWe57Xo&#10;l05aO9qJn99anF35WYu26309r/f+igdxy8hz/cJDdsOiN2nYYYMWA8fKQZynDnseuV2n6ciYgfVZ&#10;x8dikwEEeRNOWRtcvkpDYYHdZgCK+DYFfvt2GpvrVc5wGSTNjmq04WO/LZhBhCufLdK901gSiuD5&#10;EH6eRKZff7gU/3i0DqE/j8FXng4YJCVPXcCsH16Ht7XX++mAym8V32kZtBzqz8YbtQaULY034cbt&#10;n4SGX7bHfy2zcC0aOhGMp3F0Wk5nodcwOwGbMtEOvErnR+Pqg+X0m6uSNZCyepxQqQye5nuZX9Gd&#10;lyXLu+t47oHj86swDdcw/k284E74ymVlc/mvckw9S5l3UbOgA0XG6OO4e1ZPW/jqduph/iX7kaPk&#10;I3LYhU06ozKfdCSGwD7v7wqEc/Cc1kE07DT21Cj3ysw/hqUrVpjFL3AW93SRrDTTHUtnSXPpiWvb&#10;zQwcgM6KgYbTAnY7tuOCtoA66wSEzqGbAl5Fr9pU8zT17Idfftl+DPS62AwKfHfxUQbITl9+9+Oj&#10;7ZtH323fmtxIR/Kv3363ffO9hU2Ll0+6ePnz0+fbL76f+fzl9vzF614r+9ppi3faOvKTjim+apUs&#10;uqbOd6d2Ovu+PbF2QsdPexOaZ5cb/dJFTFA9o07iAzxrZ+qStfAc25NPfF/lo06uernKyCAWRG+k&#10;MJ2CP9EPoRvhUdZ55nb6bd9GrnistPdyGbeWuzTeZLATfobC+vtJG16DSf2m04m6PPNTlvTf0oGr&#10;na3MJV3P/E2OdtIv5amuiTf06rDz66KndgLPSs5Kl1mULHrH6Jz3e0mPH29PLGyGFyaWTc4aQM5g&#10;VfraDTTLAzzS9r52gq6FTeHQz5SP8pZ6dz/6+pMMwO7fuVcZ7Lct+KPN4CDhPqQMPKPwSuTgWvS6&#10;yTedczxIjWhZ9xqWMLttOB5E3yunSe9oM2dlFKrhOfBmwgH0Dz+P5hjvPK7jOzM4mWOYSee839HA&#10;f0xj6BKHG74qWzz2Luy4AW6ThyW3a4JD+Akj/DEd/sIPfeINLxnhxAfHOOfzMrScD8scn8dMnPE7&#10;pn2kZdIR7jzecR9c7IExg4sO740N6QfM4kH9l0WaGs5g3kSghU0yvfotu5xoDGKkNXCkadIVdiiY&#10;cEfa9Buav9AkLMOe5zyc4po47ScmrXnWDqy+6k7L2NKaulEMK6tHgH9BnuWvD/GRZqCTCYWkt+ev&#10;p1K0M0Lv9e6ELk8foFeJvdgXG15njBh975owu5b1N+W3p0GiR/Tz5IPM0R0zmQLPlDd7xpdH/xl/&#10;DhzHoOy/FWbRuCZx2IPz6O993EYGyTOa6dWZlBse85cH4eEjN+zByY85LZNTnrYEfvXMTNmzy9vQ&#10;AODBEzB+3MD4M4Nv0hKOPfVdOBOkM2GFTuWgPEY3yOPklz36Qjj2AHzM0d0z4MceeoYmbkd84+7d&#10;BKZvdzs1pG/Gv5t/0cQtNpl8k06DRU2b6Xq9m01myX7b/fw6/sHSirG5AhM/qS9xMObUH52FrbXQ&#10;w4z8g8Qhq6XpctsfC38dy+B90klEvZamNWNk+TIOMVl759697f79e9udu9rOW+t0TPxt5jEHAIca&#10;Wg62PMOjpHl25WzkBY8Cc9qtdT3pMOq2OgtPyzhw6j7ZCGhj5bDhyFDCVW7SLzEmIjtMy14+kx5z&#10;lLORtZEzcn2sTyZEXY/YyfW4j5wKD471QHkzE0YZkzMnk0bWjrLCFk5aZFZaS34tsj0NmHw1Ibsm&#10;Zdm+pWazmLSpKicRuwidpBf75EfdTvrB73YXaZGH3gpUyLimumB9I7Wf3QkdeKEt6IRq9cXZgmd1&#10;KJ4nzfItjIfzTM7URbog77ZFd8EwfFBClVUzZbqMe98wOlQeiiPu/E2o9rMJoZtJMoQw73i26hlc&#10;0iKbjP/kwFwKk2D1q7wG1PebN1Lfb6a+R06l0TJPeONoC3Kv37jh5ed+n86pHxO1XSwLOB1lEVba&#10;azFs6ToJdRNiKMCazhGoq3jjGe01ntXdhE37ksq2Jv+v+Aadb9rhS/DBr82LXWh+Rd9luryGR1B1&#10;JmEyPli3osWO25XgNza9ER5ej7urX9P57XcuX798tr197buGb4MzfdhiWmDhYY0d6QJ6yAbfC9vr&#10;0Ky7+j6diZVT5SvcGke2jQ99vfISkLv36Y8lDRPnF/JunrQ3iyXu1YRfV+QaQ0cP6/cmPfwkg2SO&#10;vC25WHVo6lZ1asJNuXMny0+M4fTrf3mS8nwT/fNhuxa+XL0SflxT7/E6uU283sQQfvQmHvKd8b0F&#10;/ufp2z/pZq9ftl96k8WT4rNQRK9g0907d7dPP/m019HeuH57Lcru8nWah9BNttGtznFnT50HnvkL&#10;O3kTZtqMCTf46CA6QbstPPfKdtq0idP6FP+pq0e+rTqthu083OmZ9MdfXHjAuAsPhOc2ZeOZfT4P&#10;g3v8xw9+/J7FS89D8/RFbSDhLn/wiCu8eshv8ncEYdAprenXcKPXXjxbG7iq46LHLHzSecKYX60w&#10;77QBeIbv0mfLu/I9m7db7/yZyaM8TxwGLqdCe31z4joFd+vOGmvODRjrdLA29dr6tuvupz29eXPd&#10;lGHTNnCd+o3rt4LPyco1RtVG/Bi5f+wK5sjuic0EEdTSH/lvudF1UY6hsnPsRp1uhTq9hvbyzdr5&#10;Vx1QPUaPak8S2m2UF/ZFzQ8nrwLsQHjfOt52JoiT/+qu6jYLpte7ecM1tLY+r+8LY7l+xd6eN6J0&#10;GO/KIJD02wdJusJ+dP/B9uWnn26fPfxou21Ds3JJDIeFwojtbcpVu/j2Xco1uaSLlAsgI+qP9psM&#10;jQ3IhvfpLws75el5ZHP6klMPB6a9ZnsfHIPnPIysguY4tj5dP3EhTvy1l/iiDT7dTP0qdmh5nHrw&#10;9Xffbd//+ENv/jLOM2905Ub0QGSoC5vp44Delhk+ScPCphs0QkT5ZXGT7QpX/UZt5MN797ePPnqY&#10;dvJGF9+rz+LXcohZi5l0lPYlOiH+xnVuj3jkhjJX0abuajfIgljNisJVLyIXSpoO5mbRs3PwkZ/V&#10;R4hMpB+z9M3SmamJTb/X0MbtXuqBxe3PPvpou59+p6toe+MVHqT9W59EIvcr79rH/GubPQubPuc2&#10;6zutwf+9C5tjPIOp6EyZvDPqqDyO8f41zdDwt4A50j8CDUbBj5DyO4LK7hpaC5ueO7mdvI2CZI5p&#10;cYfHBHhS/VW6v4LyR6ctxRr+DGeONDPCMlzANPZDA5g4eDzlIN4SJh3PpDe0RHiGhvNmcAy+85B/&#10;qyMWSgj/mvDf/SNchFnX9XUU4ct0KtwNbZHT9+s6mStM0lk5b4qnNBtQOb0H6kZQ+1v5Zs4/1w6i&#10;htvpGClc+CnW1LfgQ6vKhF4VY3aditMrWTSUKTd8gW/wDH11S1g8kIumv/Ox7+Gr757YZdKaLs97&#10;B7WLl4AbUL0Tr4oo4TtYA/IiD2Rihw5i42ZX2lVK7HLew8d2hluhFx1tqeR6t+TZdwcaBN0Ntpc7&#10;SKD5yRMlxBV1bXQazDPUseVjh/Ix+Acf/Oo4JQmW0lqdn+LOrwPaPPspa4uabZDhn/oCj3zjt/zl&#10;/VS+CisvHTQHt8bCqeA3qZc9admUcHc9y0tBfhYDmkZ5tuMaw7+x5clb/DQacz/4LLRDsWDpt3jG&#10;D70rDGXawb+BlUaDPPMPPvHUyQ4005BR9DpDdm89ePCg9tUbkcnk3eCmHwt/bUCaAQv91LqcvBDO&#10;KPb3kYV3VwJsELe3kdzX7y+GH3ifgPKIl2Qh/uUrWvE479zGf6A7YXY+LW6c8SQRT/1q8lw+jlsg&#10;IQ/vZ+5/E5iDPY//EvMr1GhIPi1odjE4WehicPNOvnfZTtmcpHNxIUVroEg2NbTXyTUdvSOMT3lW&#10;3bA7ntWrvu32mSn/GiRPIL/K8iCNqdtO9fgJW9rEDV06rwa7bVMja2cnUJaclrqWL3qDC+zpVnaC&#10;SGdKzVDpRzbzVLyAW5A0f5103mUYnsIpyTuthbNf09ztRVNkMfaiJza/AJyVw7jnCQWp/6sO4bsB&#10;ZRdtdVD28NqHtUNyXf1Cj9s40N3H4YFOoE01vzx/1u9dfpvO4TePvt++/uHR9s0PsT0Hvvn+u9jf&#10;bd989207kd98//32XcL6Zubzl2m73qSevs3AKXXUIibotz3RnoHMpQxk7MJ2ItOSnwVM37a8cNkO&#10;bQubrngKhHZ09brI2PjQnZUAP2JzYy+9Fi7UbZWZ5JZuWVwbeWi7Xr1JbkNX6rxFzX6jC6/8T5x2&#10;VPf4tHuvrDERUf8F/Gi3lofnpL9IWGmaRNU5bCcSlqT/q/6Twevef9JOHNuCymVwcqe/0K/Mez1Q&#10;dKTdeNczMNLphh1uIiau3a3toGonEBojfvkS8ys3Mh3bIMFg5oeU5eNf0glPH8Tuxp76vXevg0gD&#10;VmE70E7Y7lQU1+RH9PIaOK8JLmnLw+SZjSt24rqyyqJsT+BnAEIYLnR2KHbKxQTOSfy8O/3teuub&#10;FnHzbKCBx+WpfCSMsgwhLdv2IfEi76d53J+FPwJ+MsID8Y9wxDPhJ+64/dY7M+ke4/yW3/iPO+P9&#10;6D70MdxmAoERZ8IPz5nhxeAcf0BGBr/wnpnJs3gjp9z4izPpeod36DrSAOCccICZvEzYIwgzz5O+&#10;dIVlz/PgHpqF/y18R+A/dAKDxW5uSp2uRA6NCdu8gIRRPw3Kf/zxx8r78HKFOePp0DM0FdfBnKdn&#10;6B67OAPhTAL7w6ezsAN5jb300pnbEe/ZMwzVW+p26GWKdU9mQf4N7GESuX0kg+9w9RDMM5mFZRlt&#10;m2/ddAI3YfXJz24BMClPJ7zannbB4XnjWJy6cXNdiUqW8NJE3UyK4Dk+M+SHGZ5zByOjR3c4jkAP&#10;jT4C4waUKT3Hli6/SXfww42PypRN9k20oRnf+QurfogPD3wmgdgmcQb31KGBSYf7kb6hY+qdMNz4&#10;y8vgGhCWWyd2Dv7DG2kJAzwz7OEBWsXjhtfyNzLMlmfADw8YeJlZBB15E2fCDs9+C0Zuj+GG1+PX&#10;iR2SV4GNnCVcTxNGdmy00R9Q/bTdJ2k3Xr3CK7ylv5cck/3VbqNXLf+wXeaWJ2PNLhSlLZ/Ndivc&#10;kvgFkb/UpytOM6XNccWsfqz2fcKG1LZBazIr+bkY3Rra8MEmoH779H7azS7YXeu4zVW0/USCfuGH&#10;VZd7C0F+HZumD6M+Gf+s75wnz+F1x1JJp2UyvGs8VXbxrn2VHTCOb9/jL0/9CwxbRkaMBTl1Ejn8&#10;hZvhf5SlAe9k0zN/9sg0UxrRHzqlj74Jy0yZD251ij6Ya53FO5823FPHpn6R35ns/+WXs8nYNRHr&#10;5OjaANs0lVtwYU2fw4Bgxqa4hU8ZAzqVaOPaq9drsZ9MCbDKRBmnzTTuiWm+49/Pp7Tv0aDN2+q3&#10;S0+4s3zUND3yHrekzw9X0ECOyvtEd71ub+569XrFL7q9DiWMBe9+NiHuTXfPV/ktf/5a1sq+kQMI&#10;qleBXFSug4tMru+yX+24AJ4pg0LGP+/eRZe8jU5763txo7OWfsErOZq2tOOegPe2GcoRBNfaJNrW&#10;JL8lH0zHkiU88TIO6Dft5qrG4OnCZmDh19cWd9VVCqGb3eEor/HJGG/v85jMDj2G5zb/+1TK9aTR&#10;8SnyIicnKfe3b17mOf3OyEIURGwUBfBdfLog8rpObEYPBdf7S2sjpmsqW3fDU1evr1uAlu5EFxkm&#10;YxY3P4DI2jq1ebJdjJ8Fkish/VrocT3u2lShTGzYNt/m6tfVruL9af2LLvPc/CVf5Tn3uAn3PG2v&#10;evLT43Wi2nyIK2ivXApY2Nx1jXlG4wwLBM9ePtueWpxInVPXnj571tNQ6plvxcGnjjmtaX7ORg0T&#10;5jYtfvrJZ9vHH32WuuybuGsD07SdeDHtF/kaXTFtAcM+1nu2MsdLYT0LP3oCLu0YOrVtDH/pgcEP&#10;F37g4VG2x3BjJh10SBswwsIhvjS5n8+Dd2EG9zEP8ME9eeU26Xv3LB902Oi1WVRSbt7lcXgn/LTl&#10;+qjCrbp46KfGlt7U5/GXttO2v6QsnyV++RJdQ2fC8zLlPnO6/KQjXTgHLxyTB/RPvsZwn7IRX9rC&#10;S3/KgWIzb2FR3cLkvfvre8rmJxjjbXWnZb7nYRa3PCux5af9XW0dRzrGRmH8600CsY1LO05PGVy+&#10;HDvKwEluesscqDGBW4p6ajPhLGxecFKzi5vXQmrqe/RPuh2liW4IRdGzJ+lT2KTwOor75Xbh7ate&#10;Ld01D34NFxO8a2GTboM3/d/oiXdJqzdUvacnaLhoxdg94CMzsVnLDrWp7x2jxNZS30rd8j3F+xmn&#10;u370wZ272/1bd7Y7FuDopOJSRqZV8HrlXXmRRzDyMeUzMqL8lBM4lv+UIVkZefU8bfTILJvMAn7k&#10;4LfqIJi02ZO2MhRnxX/eDReuoNc+ugGGjjK2eG7j/H4N7V+/+aa3gr14lb4tHl5NfbbYe2MtbFrI&#10;BvIczkTVhw6fNUBT2nPzD9YiLoYmG1ssErvS9cG9O9vDh/e3m7dv9ppki+36pPoG+nZd2M/72ii0&#10;NrjpZxr/dHEdj168XPIbutx6R04juNHviZvySqEU9PUiLEsu9/AauiW7gaShr1lpib+2vouvd+91&#10;YfOTB/e32y3/S9u1yFz7nBEAfUSyPwe3KhT+uO80ywfc6hL5+h9a2GQPMMcwE64VViYP4f6fNmgZ&#10;oRvBG8H0PAIPvE9Yla6r3Xm+lAreD3PzCxzzOPlicxMXjnL7bxjh+I+y+xWe/j8zyz2w+6/8JC87&#10;HVzhGRwwMyu/Z43e0TTs/ktOllv//23TUOjOXxchR7DSQTOQc8qtiwcJY4LZomYXntLpEaadlfgv&#10;ihcNPbEQAVzHsqOw8CM/eIUaYM4/n9rl5TLjzkT1FZ9Or5X8TiiiOWm2Au+dlHbuW/Zp/IOqg4TE&#10;UylqB4a3AM/JgTKe5x7hJjNvA8HTa35AnrtbkLLbZasd4oTvc+isLASWLCxF3Y5GbPTaqXk5PVcL&#10;myq0d3lAyzI4OiDf9Az/POxBmoZ0yyrp1Xn5B+ys0JkuyNs87+/iL1unaXXMmncNXuIqP4qwg9j4&#10;UyrdkUEBTxnrtCassl1X8kXlBmd5g3/B1wFYaV/lj7jms5nZTWlO5zJx7cRjkztZIu3hfm3vC/J/&#10;oiceGez7wXk1D9JixwMN4XdPVI3yjFmDvJXvxohf68CK3Tz7HhPZkg/BFu+Ih05SGrmXFjZ91P9D&#10;r6C99+De9uCjj7Y7adBNAOC5xUzfitMYOj0wDTK6+kHmq+FdGjsLdCeRhzcZZGb4uL1J5t5+iPuF&#10;dfUN2g0Sl+ySZVnJc+vjcg/ZsZf7evC3bAYPZ/B1Wi7C1dpxHMy4nXf/J80Ejf0/EOufNS1/9Tn1&#10;KaMgB9s6+InwrY5B9YE6Vq0THZ+yVWftfEr9tTP2WjpvV8kzmTjm7VeE7nWLW+XqXP7jtuqLQDG8&#10;oEiYidZ4fThLY8naHocRBx3o3umpSbmTm6Yh2LjH4rLS5ranV/wTf4Vdbuu9v12uARLI7+iAYo0N&#10;QmIrXt+Xz3LrMxMc/BLgqDd3n3RoktYgS0AdnOoU8opGyALCmlS7vV/9cuvGzZ7o8+1E+tK1qy+i&#10;D56+Ssc0defJq+fbT8+ebD/88vP2/S8/daHTswWvx09WR/bnDBZcR/skHctnqZM6571GKrqp38FM&#10;qgYBFjVPFzbxZZ8Q8C6c8IBsNU5o5dfJ9OSlbom63JOd/VkLAHqiHe8L8ci/Pkb/tJw54l8UStub&#10;gHdB8amCvaXdCH+caLUgiDe3M1iwE9RkGz51Q0lkmZ7F4+qAptYUT0kYo1x0iu28Jg3K7iT6+nSg&#10;kHqyTg2ElkRUj46D5Gknpt/lmXs7zaHTbrzr0ZUWOU26Shwem45MrN68ub6jKE5lM/GX7AD8Xe8G&#10;aeTTrl3lanfho59+3J5koICHrtIjM3Yq0s1oMWD0rRJ9QcZOXxtOXEk9dEpbuvJqcGKxEr/J4P0M&#10;vnzLQbv+9tW+WKw8LYInXL9XRc9Hn9xKPu7cvNMrdrTreM/UTlbWhoOUaQy7/c++LbPyvAx6BvAX&#10;MOVD4k78gYk7YU95GTN45nnMMT1mwh3DD72Dl7t4wPO4A0b4Iy3nB6Pjz23SGHfvR5k6DmbBuE/e&#10;lW8HlSlbNrzCzCSRuMzQPHnxDgYfGLcxkweGP8P/GF6YgWM58BvawRH38fm8Gd6cgl/q7kAnPw14&#10;E786NmH0P/Rp9SGcdDBIx4/iirwNPWiW34HJw9EMbRN+whzhlGeh5awfu/qyZ7gD0Zsj/0zjs73s&#10;rKUOawfQOxPvdS/k3+lz3BVf+RIrkWjG1X9NfO67n5SkXRrKM4s0M3F4Vi+FFEM/XV02sdWdyvER&#10;1uksCxnyiL4ZTypnPOBO1owzzvN0+MdduHmfMmY8jwyPrpXGwEyu8D/WkSPAucpgyfvQ45kZ3FNP&#10;ZmKVzQ2gYWDcJvzQQY/O5KWJnwF+YPCuiZ3lNxOFnsml+Gzu8E5+j3G9D00Tly3veDl1+5j/kT3v&#10;eHvkMXdm3I7lwUz4Mcf4YHDi/ymvbI5LnXsLlEtb/khT6ui6YSPjIPVU/wKedASc3HQVaE9vdpGJ&#10;9I6ckNjQS8Aj/B0/IT90dBEkabYvwMR/rqIVPkFXusaLwdXTk0m3vAn4sZtv4zOQtm34p02+fedO&#10;xyUm9cub+K9To8G1klzpSH/nSev/ns9+FiFtvckyE1oWN8ng6ffO0CVObDT0lEDTWbwtH/hLpFk7&#10;4w26geemC0fK+1jmo3tHfud9ysuzcNIEaNPv0F+ySKmOw8ecL//jO9mbeHgF56QpjHdm0h544Xvs&#10;T8k83WF+4Ehv6n2gE+Pv45c+zipLEGSL6adlzCz86s7Zqa/Jk7yYyCQDxhVOa0rHM0MemUXrwtfx&#10;R9uKvi6/gGtxL7oTub3YVR7K2mKZcubjhEo/TxBaoOtGvjysm1oCxmDNyCpauL23PEF9GiNyBkHS&#10;9J7AJSM/8rgmOtfiJrBA1aQSXtkwcC7eocwNHSmTICse/CQvCROE8eOe9OvWN1wurrYnOu+xK4mt&#10;L+jlv3SJCdyeaMm4sd+2mwWAUE8bCCc7axFvxW0q4qWMz2ha/Cxfza0EelIluK/p50cub15JX998&#10;S5jiGklzlBdBysWCxPuTN9ETa7G+eVS/1BGLv05bha7eLnPtxnYpfdlOTpu3SdilE/Kc9NBscpps&#10;kcU0jMEduYwM98RmoAubCaP0ndh0ukZ5XL0cnPKRZ/ka+WYr89Z3OiP8YCqH7c+vDSz0/Czu+MSE&#10;dubt27TF+2JMvz1cwQh/E9dNPa8cqtBGqWd5h8tnZ2zAtLBgs5L2BB1Tf3uTQXhD53300Sfbp598&#10;sd25c78bLPmpR6ML1F1tlPIePTR1nPE8+kHa7NaR5BUOMDpHWLimXfTMKPvqygD6hEUvf/YxPbgZ&#10;aXKfNDxP+vyAuOjnDo7h5UOY8Rv653nyIJznwQmHd2HkwxhMnxN41rZzx3PgWZuuXC0qKVN5Fx9u&#10;+Z32HNCpx4Vlaak1xlfiyU+4vvKbttf8GVu4blqL3efgnnwKi/bhzYQ5usk3fpNDdHuW1pQDCDWN&#10;Z97Thje3GxjvwW882oWx5JfsCT95t4j1LM8WYF++MPakK9dGupcvX2/PY1vI/8bpve8fbb/8/CRp&#10;v1nt4eXklc6JHg6l29vUA3Pu76PfOq9Qv8hW6rYFzV6HfdGp8eh+eqhVjK6hUwM2QfRkZnR16o5F&#10;TfqE+4WAmwjbBtNryatNEDZxR8ElrUvRqBY24U265Ui8AuIlpYDSWfbpHEbsMLqLVcbFDR9+Xw3+&#10;B6mDn9y/vz28m/qnHkQH3kyYfif33u3t5h23I6yNVw6FPHz4MHX2o8Inn3yyfWxhLDb3acvB/eBk&#10;2+isTpOF83LAPso8N8CM7I0sTb0ctzHigdETZMeJcfKwPnn1rnY3/yh3cw82UsY2d/HXb7/tJ5KM&#10;OcwE9Hua5rnCA9/Z7LxQoGWRYrGwaS7mTeTUtb0WNiOk3WgSSV9zOKH1wb27PbFpXsgtVtV5rWv6&#10;aG5HW9e42sTm+mYnh7U52vKedP/5l+3pM4uzqQP4FLC5X1t5Le3H9ci/06X6t+od4npLHoh8hoHl&#10;Wxc19Q0TLjkJ/eRs61yQhc3PUm6uob1+NWEiU2Tiqv5z+R8cATbZovPhh7vjudB9Wi7SUyD/owub&#10;zNFvCpTfUQjm/f9Jc6SJkB4VEkU1immAHxBWI97BdGBdsbA6DZO/wX0+T5OWOtxJ2T3f/wjy6yAh&#10;hbwWcs7wFDc7MO4rXh/rP5UOUDYdADVMAu201S+mqXHP3ylNh/D98f9nDHrg9tDOJLpTr1ArJdCJ&#10;lnQg7RixoKlivk5FS8KthGuSV5yV7igI4Ntp6COM6xtUJbn/jtTN89GtZdGHvhYH3ISb8nJdgEmW&#10;4k5FOj2xmZ/7w1v+oZfyrczufCpf+x47sPIf/uN9ZKMnMPNcUO4B9jqtSTmSJ7DkYsoMLBpRsHC3&#10;wofeodlEb2kJP53UvHxFI42eFR451Qa4Gct7ccK104zWyhP+gHI+4UTNQ4Pkn4/az25EtClTccaU&#10;xt02QEdX081v0RjaoqS683cg+ehd4Ht+uBVP6J9FbGnpgHRwju64F3ezhddS97jno7/lrMP6Ig2w&#10;b032nu8Q2DEH0pLOYkheyq/YeedUG915TCmf/hIsXp545H8GXngz6ZXW9AhOF5uckKqcwCQ+eYus&#10;ZXBA1ri7XmoWhNjkrBPeqRcadgMMH7S/mwZXo2Dg/za65mUGgyY7DHx93N4kBtq6kzKNkPvWIyDb&#10;u8jG2y5qpuMefK91Li64Rz+DlXRiFn3JU0H+9vL3jpc7jzvQa8Zj4tZB1p7zcqB+/uVN3SyuhVeo&#10;06iBeWbOv/+mOQaAd3/8FxkJ74ZspEVsmZKPJhBo3uu8dBnpNO7t9wRevekmBY1i73bvpAsZ1olZ&#10;+V9IdnwxxbcbfFl6ZPFoBVn/hePSH0R7vBV/uQ3kNUmMDOZ/3Xe549nokUl1gJwlyArLfYc8V9KX&#10;gC+61Iu8ttKMybOwa2ApLvmILqgdhyNdS4McgEn8PHYCoyANtC5fKBbe5b10LB4F9t9CEP8AGtvx&#10;2cMoA4thrjVyys+VEyZrfJvWZMqb6NsXqV8vDWDTGX8bVGzf1/RNzZcpV4PbVwGD23Ys6egQREZM&#10;uLz/YNLHLrPUo+SHXuyiZsJ0wCCvaacMGrrwiWeJVwj9/aZm4CT1HuSvcdouJlM2/7CbZmIsfiVQ&#10;M52X/AE87iRGJxeS//Bi8X7xhX7R8bwVHty+6fSqb0jqwLs6Lh39dPY/SufQdamfpoPvuwoP4+77&#10;Hr7joe3rDrjgjkQgEjV7G7GTEZIMTK4mrxb2vS89pn+UNq16G+2LpmP7VfnaTcOH1+LC201MwsXW&#10;WbVxAD3aj1UHonrTXvRKkUDbDjiTeTgqj+VVAB8jo4umdx3kOoXpexCPHv+4PX3+rHzuBIt+QDu9&#10;VzqgMKi2S7gTb0m2g9fIDz60PdNeJQ244V06O7hC64N797dPPvq4vNQHeBd87WiHPqc0ncp/Gd3t&#10;W8r4dj8DNN9UcWoTLfjQvOoMaU8Kqw1U/+TprK792oz7wMgGfFM+7OHVMcyUk2emNOzG83kYd+aI&#10;52/hn3iex53hNuEZfkMHd/KB7vEXb3DxF5YccB/gNs/kY9KHS1mBmcDhJ8xMlojDjZk0Jm3uYOgT&#10;9rfMhAPMxB/j/TzuyQdaBj+/I57fMr/GnXCCqrvBQ7foo+pn0fEGkGRJGgzZNcFkYnAmj440DS8H&#10;jrw5b/gNDM3gNL4BLciz+o2GyetAcSft5nvHO2Zoqu0xUHqVYZ6nJOAIBfmd/acfZmNJ2/zYe+CG&#10;6WR5dPbqpy661mR4ZGKn87JvVpf+FU6bgBTXXpEjKOmPteliXZONVnKGTnyZiUg2nNyY5hfdeT/y&#10;ZXh53n3iDMx76YiZsGDSnAH9yBh73IUZ2Ydj6hy6mXGThjCA8S4Mv+NEzdizo53+nAnAGWufDz9h&#10;xs2zib6Z9Dwfj7yOv3c0HunxjFfyJ2/Dt5FJPJCPiTPxmWM6g2t4gK7R+d6HlqFxgPuExYMXLy22&#10;vlwbLrWRSXMmXqRf3b7TYSHz9RsTW3iYeHl2HbJxQuVU/damaMESX2UwsdONXml7e1IzuLjHuXmO&#10;Q9KI+8GtdkJNXxTKZZPxs7rf8Vnc4EyK7V9Y1OxNMnkWh1/HvPqaaABp+/SZez1l8qdtPl0kCk5j&#10;GmPGFERti5za4m56TZgulO46o/TkGcV41zof/5BTvkmX28i8ibC26cE51wEe693IibJq/EPZKztu&#10;woljQg+YCO13zwKzeUG8iTMblAf4CXP+RNfIjnd56xW50Tsjj2TgbcpceTsZ5wpVOmVt1KO7yU34&#10;qzwT3tgNnp7SIQ8gbkHXMg1zwjP1R17pCAsW6Svb5Oa7bckbOslgb5PovATc8pDo/tUEf/6vvp10&#10;jrKUxKRpMclie0Lq9zgF2I3NyT8alV1PvL9KvU9fG4IVly0Pke2EixQGA+Q7/mQGfyo/u5lFzdLR&#10;0HCI4hdZCC6nNrtgF/7C07LZ+VbeVw9GV2bY7JtyNorjxVE/GrtLquOf0GVhkSkvmtKeIrlOXlZ7&#10;Eln1HOdVppE3aSe+yf+1sOl2l6udE4t38C+c6IROn1tupQDRmnNSH9AbuvTTA5dC68qr62fXhkAn&#10;XK4k/Yspw0spc8sWlyWdgez7yMKb6KITV0rGf520Uhf39iF0XbbgYYHz2s3tUsDE+dr8qF1KWC1r&#10;aFp5W/WITPS0btpE11S6htbCZq+jDQ0WNjtmDrSdDR9m85D3MfC2DNSL2MZ6cwiAkZ7Nhq4IPtv8&#10;YgHMVdGpu0nzwzsn5kJHwhvb9xaL5LUT3eFjTweFT+RynRhfNJElpvNUoc8GRdeE0jXXr0UHOC12&#10;+36eb1Y2egNXcKFZnVG3qwvyTF7BmJZrDJ4ddYQw1XHN81k/lDHusMA1G3jwfn0vdp0+EhbgjTKY&#10;dCetwSMtBk/xfOideb2OlaKz4YCLmzBTB9C3ynr1CyYP3j0LO/WJPWEYNMA5C5b6nL4JaWFz+gfS&#10;1VY+ebK+/T6Lmvzwl46iAy0+rc24FlmuVw8DpyC7WS51VV1YNWm1B8K2XQld6ETjzBH0eurD4uiR&#10;98OD4Sdghg9oPvJrYPiR0l+/0FMdSHcHhXJ0hecvT/aF25Svub9+8zjPXcDsJw+8L8CnPkfuuX//&#10;6NH2zbffho9Os/q0Suo4mY4sr40KqZuRc+39+9TJNb8Q2iM/p7dI+a5m9MV28Wr81xxHAoT+5Lua&#10;KrKZerOlLrU+RV9ceP8mbhbGLGqm7y1M+RIInz6kn+zGqn5q58Ll6Da1PmnGJruXE2yfcmsUBo2r&#10;vAKVmfAvdtv/6LBXL5L3Z0+3d+HbzZSRk9PdPJy650Tn7ZTh/ft3t+s3V3vv2t/bGX+PrLCdlAUW&#10;MOd5FjSPwI2cjTxUD0UmBua9fYyEIVsDq41e8jT+I1PikaORLUY/7STl1o1L+ZUfKSRNtDJYdS3l&#10;F5ZYnLSw6QaxJ3RB5I5eu6TPpF9gY1L1WMDGoOgyOk1bbQ7Cic0t9ro5MrISnG6fc42rxeOH9+9t&#10;H3/8sHyRj/XN99UuoL/5SjgLmtXZdHPkWdn9Eh38w+MfU59/WQuu+oDyF/wOiVwTN/2MtWkpfAh0&#10;PCaPoc8PX9pOl+fRhfoC4YXN39hiHuij0PiJGwxvRfcmf5fISATpmvAJk1zvsohnaW93/qYyFvfx&#10;xKb6Kc7/XwubTJVnC2hVeuaoKAb+Zxq0Hc3Qiy5KqcpJ4xzhoUincRoQBqzwKz956MLmxUBPbO55&#10;LB+SxjFPKz1+eYlz899Oym9A4k0FGD6d4fh1PhjewvAbHg+fj7jO8Ox0xJxP0/OEXc/Lr2Hrtvvt&#10;MAOi4/OsnMunZFDSCRZCrUGNUPt+3Qs7ETLIG/9O9AYWjxI+aRnIVEnroAWhH/tSBB5VvwWjNqLH&#10;877C1S2IV5i9AdapinLXGeyAafefhlwWDARcYeDUZti207DCdaCFLp3Xhb5KpIsIhciESqssVC4y&#10;E/cODgFlRmZid1BYWIOJNoIUQBCHFaFXpwvNBuTSnPxTCKnc+oT60RxlNnbTRnRLYc93EHYyPDSX&#10;z8Mj7pOf2IU9TCfug6cD8MAerTRosIU9HQTHHlkY2dFALeaIlXgJQ8l3t6FOSGzhlj86VucDj2aC&#10;vHEqB0vOK+sFsoyukf345fcmDa9FihOd7L0V7YCoNIXG2M1jebHoLa2FuIWOgbpV3lLuIVFjQmG/&#10;L5/RE2h5omHlMbkonlMo/SZP18CaW6LsZRR8se00bAcv+uadzRKhzWDCtQA64HZg9YoCk+Ovo6Mi&#10;l/QQ+jrZTl6uRAii5N/n/ST0vQ3BXdQMfldSXrjoLn07kZqz2MkT9rREd0MOd766WqYEBhIMwf7t&#10;78uNnARxMYQV5Uk9Aspi3o/Pv/X+zwHrX9Uk7Z4kT52LlFUHSaSbD1o3yVWcArMT/kLKeO14WnXZ&#10;t3PXolp0RnTbdJzLM0nsVPd/3PGqcrfDUZ+OaXnu7szI+8K4zPLDc/K3kjvKWh5SFuqQNm7qCgwr&#10;vHx5awkmnHi10eWZvAtQypX0Tkci9te6puMFw16fwwdxS//QIn5w7U/rf/kMliv3mpVIXaL127EZ&#10;/YqveNIsBB+e+8Zmdy3nuQP9gEbEnAq93kFfykW706ueku771A3140N0zru4pZalriR/a8TfOpeE&#10;GiZIu/miEzJJ603G1K9en6TtIjMfOklBN7YMQmMqYf4MGIK/tK4yKL749wqY0J/oi//ld+Rlz1uD&#10;YQYdBeq/62vQMOt9XQdl4J3n4OCGJzfSuXUK86N0/j756JPtk08+69VJdhh/8dmXgc+3zz/7dPvs&#10;00/z/Nn25edxD1jg/MR3C3Rq0/m76RqSdATbsdR2FaKHlU3y4ho7u8NBclAdX92rgPJ3Rv+ie5Xf&#10;0omroDWH5Ado88LFPdySpaQURYsdPb2fBx1UAJ/TBf3AfWgUJ4SlTFY7sOpUyE063KaPZ9C4FjZ/&#10;3H765eftxWs7JNcuW/Gkawc2/CbLDbwNJk2omFyAh1/lPDb5n8E4W/y7t+9un4eXX3z6eQde6om+&#10;g3yY4O3gNYPQV89fbCcRKN/VtJP0QQZUBg3ysurZ3pbRt4HqoKQJEe55BuVxhWaZeR83YeBbdXX1&#10;W4s/wAgnjHRXGSmfZSbMhF/tqzbh1+7nzaTFPk+P8JPm0X1wM9wMpIThpuyG7okz8RnPwjPjLy9s&#10;ZTLPcOnLT/8e3gkzA0/vY+CV5qTN8Afn6ec/MO7A+9A/eQSDbwx80h/wzky4I05+kz5zxLV2qya/&#10;6QfY4LS31qtsE376pfKrnpDdHx496iJ+Zf1AZ/ElHnrYw8djumDcBo68mefmR7RA/UY/7HCGb6VN&#10;3uu3ohSqV3Y7AT2laiRO4DRc4qy+Z2Ra2uXHLg+x9d3ikD954Zbn6KSE2uOKt+qByWxjhOZ9wqHJ&#10;gLs44NcGr3TpZKfILXqYTMG34eXy//XiOTM8PPJxeH3kt+eRDcCtedzd4RwwASH9mZxhdwIv7trE&#10;oQHMWMcznOgYefU+NE+YY3xpTz7kUTw2HL9lJo9D88TnNmmLP8YzOhjhJp/MpHMMw3/CjD0graFr&#10;aJi0ucMx/mz6Qd2YsT9/Ol4d6W0Oh5MmwrHpFc8zd+BdeGDy0kbE4gweGy5H1jvvwO3tm/rZnW9B&#10;00mN589fbS9evuoVyE562vRUWTRxFXmO5KgEkV+TiyE+nYsPb5IX4ybuu/zr54dbcYt7bEHTxKYt&#10;J/P4G57U5h650vdKAPWk73iVn0Ux/DEmMQnoRITJIqyzIPYubZrr552W6TfN8owP67t5Sz5Ox5L9&#10;7bIiTymTKTupQdrNVLt8qH+kreUUPAyahOuCYnSbcOTzRmi63e+Ukf31rTJ08oNfOLTg+8gtmQBT&#10;1tIZfOiaicqZuOROhtZC3ZKXaVfEXQsGJuVWXYWrtzWkH6I/IU156oa84IO/+JJ+5S5h8b9XGN5z&#10;qsS3TG/ELbTjYeQmmW85dTI7cStTTuMF95S9DvFa1Ix7/ENI+7TXrkUfxO7Ccox0R9aNZRebE9dJ&#10;4fZFsBq/hY4tZ8HfEyI2njeP/KSx5iWM7fGpffHwUAByTMZNzDYteEWsfg3o+8WOUDQZfKuehr9p&#10;7On2h66Rk8TYIX/1tai5FraNz6Lj8vM9zcW7yDr/fcEhYlGaXc/cBfa9vFsu6fM5ZU0u8EK/veOr&#10;4Fi0B3Pbk5TDPoHfsQS/pEne23/V39UI2STjxMvVm1Fc19appiCLd9lLlsm08vTevDaZ2MlgJ4iT&#10;TvVYKi6+dAyQNsspTVf0WUAwif0hsnQhefbJLN+cdILz5C15XYtGymB4u+imn41jrrpbfbtw9UZI&#10;9PmcfUJYOHVRXvPMkHOy01Neskzuw2PXVQJzpBY2LbK6GrenbNK2zlWuIx/wDUx9lHdlvHifOrOn&#10;WV1pISj1rhvC3+wLiklH+lvSDUczFstjnmjARO48iZuz5sp49Wt0g/Jet0ZEFyUcXaF+2uhJn6kL&#10;XbD+oD2Bc7UlymXqD12nz49W9ZKfsA2d59ZJ1KirCVM9vZctPbtkMTIUN/69PjVtjTaEfhGOzA7P&#10;yDVbv27kE4/ICSM8PPSvdCc8dzKGbvzVj+rC5ps1F86PwZeOBemJ5KN1tnSftb+DAy+ER798mSuv&#10;Dgwp6px2Urup/bR42UW9fTEa7cpSeznXbMMhL/pUs+ikzfGurFo+ez3tjTeRT7K7FviWfNGZ0/9p&#10;Gcet34jeN6jcuXP715tk8Q5v9jwxI48je5Nv9hhxgHDwlA/qE52mLPJnI8fKoxssks9Xa1OWvNtM&#10;Xb6S1ia7ys1NDfz72anyU9vyodd/Wtx0hbL+AuPK2y5G0cnoVWbmNsgSzAoiNNlYEeWz6rirpi+s&#10;hc0Lkeule/UR0iamPvfuqbQfF05epx5b1Hy7L2ru9Tv+0ksmUy1SL+iI8BLeDxevBVwDTZ9EX4We&#10;NWeg7RNl8ayGDObnWln0BhMrch25iMw8z9j9VWTDScMb0UV3U4Z307a7kvRG9LW61iYjiu+K61nJ&#10;7F5ezJQPmHIb/T4wsqsMz8PI2YSdfjbZmv729A3Og/DogQf+SQN9ysk8xuW2OfoUKYPq1siitGtf&#10;rk4xd/HNd99Hdl62PTJn2YXNyHgXNqM71jpL8APPyjNtjs0eGpiL5sjCQ6fmnXa9Hl1y68b17eOH&#10;D7dPP/1ku3vvTvTh2vjQE/0pF3Pva3NY+kKpVzPnVLoS5sfHP25ff/Nt5DHjyNCmR46OCGAXMa9e&#10;T18j/OHW2/AC2hHdCQaNFkrLY/omoA/a/mxk3vyrMnZi8+P797a7waUNsTjrWnNX6QpjNEauVv9o&#10;jUksbnJs3d/Lx80NxolJ4X98YdM7ATrCUVGMkB3hX9tMemMzngcoJ5mvYglMB5WyGRg/q94Uv/C9&#10;5iWCcimV7opdC1Hex/wdc5KU+otn/lY+O9j4LeCXQuZfHoEdz3lz5Btgjrxmii84poKvfPPb8R/i&#10;N9xuo2Ut9iy3VpACYT6DJdz7s8pIcOVDYvknpU4mwJFKVGWTsBpZx+2fh9dvKeoEMeHbk4F5ptKG&#10;7vLDe3gX7BFKijFpJPyOOs9oZS83vG6eJm6e/Zq/uKmYp8pFROUWvojr5MQNO9WC0yKTawA0Kj0S&#10;veNWnDPgW7iTbjJ7ujhJ6fQ5AWP3Puu4V6FLJ3A2YdyIwcFOmCBzzJrSCfrkI5U1+E0md+Iq7xPW&#10;zjjPyU7DlZIkicZO+pTWvV6iM2ARoEpFsPAiCFeZhxcS5CcspLo2BuFrAn/HF7PkZcUrL/Fxj4sX&#10;5bNneKJgFj8WLfzISpV85KG0xF1nvv7BK/0uWsaNPGkQhYe8LBX+AJWbQmQ/dLqC1iktz2eyzB6Z&#10;WvSBDtr557cG+stfWuVnTRP1v50D98b3mkmqVKMR0luUkZlVx+GAF6zGSUdrNZw6lWm2E6/pBkL6&#10;dtLrAnSKz3aJy3MXViKrSrf6J3WHPtKgoGt1YHQmMjJLJ8ZCjUVXvtFU5Qklr4e/ro9JePHIizwm&#10;HbjlreA90EmMymbkHoHB0wqW53IF3RDs5SXIch6e7ebwOvkd84/C/j9pkvTKb/IlD3gY3VTTAo1v&#10;6GsdT2C74cmHjlnrlgYz7jpUXWjR6JPnwcHI786APnknz3t9mToyfMB3z+Ne+gqLuet/zB6eqT/m&#10;x6l1kszFXkW26kT9mYnmdZ5jR2T7UDoC8jx1Wt5X/UkQOMU9hZ1e8t7XUIpvtfd6P/V/14ndzQXK&#10;w/iRs/gZmK2NDNwWjtWmRgcMrdKLhefqEfq04fS0xX4n4uAUoRMk0XUXo0uvWqjrrjad7Qs9lWly&#10;SR3C28RYugR9gaVTlu2npNs6JD2LoLMI3m9fdlE0PJBe0jWQXvUklvKI3yrvPBeUz95+JK6NKvMt&#10;oC5UJmx3X8du5zPuXailPwI9lWoyLJ37awHPN67d6Hcd7929nw7qx9sXn3y+ffH5l4Hfbb/7/Kvt&#10;qy+/6iLmZ65iefhRP8b/cQaIH3/0Ue0HTg0a5Nm9rzNuV17SwpjqgDCAHOgQFui0gDZvbeDBQWyn&#10;Y5a+085UfgIyHE4JoQgDi9cLyqjTONplcejDt29c8ZiwCa/P4KQLWb1s4JL61k0xSW9NMkVWEJHk&#10;2OJYfBbHpJKdhK5wefTYh/ef7TLgmhcbRE6aroGuzrV+oMUeg/BuNEkelW0X0dN2eSarNpc4gSlB&#10;V9paHP7y0y+2TzJIMNDud10ymDco6UT3s+fbi4D+hDplQGRReS1sXq8ubx0J7rVpJ7nHsPCN7LR+&#10;yiIZyvPA0cw7u7yPGV6f4VtmwgzPvY//0f4tOOIDDLfpU48/c6Rx0mSP+4Qdt6GH+wB/bqM7J6xn&#10;wF84hvuEg8s7uvTnla32U3hh6OwZBAs3xrMw4g1eZtLjP+GFA+PGnxF3+AEG15FOgA50zsB64sPJ&#10;TJqTp/FnJgxTPR2dIZw+Q/mWnzaLSqJ36VYL6nS2k8OPvv9+e/Tdo06eqQdt2xI2qCqP6Cm+wOR3&#10;bGbyAIa2gQmHxk7W6pOhKe8Dw4/yCl/iNvjy7xSKyTOrj/pdOy/5D6gnhQMdOy2nbh1Y01PiJMm2&#10;Nyvt0hSeddLbZiX6PWGWPtFOJU11k8YRdm+fTKDdy6Db5pBZ2Jz8MVN23JhT2hJ5nsnhyMGEZwbH&#10;aR4D/IXtZEB0tkmVI8zkC79Z5IRXGmwgzLFcR1bRyG1ws6eOHGlhJj9Dk3DCT1wwaXJD03ESaMLy&#10;n7zPu3jCHBdnJ9wxzqR5nlY0ATQOnWg8z9uplxNm3sUdPHSGidheexjQNtDpo+vEOfJi3PhPf518&#10;C0GXr4XD4M67Ps5MWIK3JxlzvU378uakC5uvurD5tn2S6VO0j9dWj/zrgqRs0m64njRCWjqajvBt&#10;qM8WGoxDLXBcCQvWCQo6gi0sWLoEdZ6ltL2H1/V679LXuNHd/dq76+lX0S3GJdpD7d2cTvXJDN+C&#10;csuMayDdOOMmjDdstNIJ6l3Sap8zIM1+9gE/A2FO8aeirXqqXPIqv8B7yyu4vFvEqry4Tm2Xe5Nx&#10;YUZiLRxtu7X9Kb8pQ2U2cqEclzwk2pRT/AsYG9t4009+niWfT54/3Z4nr/JFL9B1vd2r+UvKyjVy&#10;cFz8rBzry6Xt72meuOGhiW/hpK+vO/JMP5ufesH/1YvSSD81bmg5OTF2fBteJD/KPYDGbqCunlpt&#10;K544rQknv9UurrkuaQqno1V51GbgfztW8k8g8j9xV3+Nzsq4Eo+SnhRBdUHcXWt69Yq+zZXKuG/B&#10;vXr1Zk3UFzeOhucpu46Xo5cTeMk3OnZoGQBpAyTFIE3JVkZr86e/tqTrNEp0Y/JrMUhoPHz3LrIc&#10;/8VbehR+Y2nXfMYtYen+pV+uFLNN+C9f4lF4KTWyt0PH+Mnvhb0P27FHCFicoAuS76T7Bj9T+z5c&#10;jt69dmu7dPVWiLiWdiX93Yg6fucvaaS/ED4Zg+dfyFYHUpIKgr3ndOV+5Zns99ua+B4KL7pqloy8&#10;fr5dePNyu/QhfdxLcY/fOzfVPLcgkr5pyqAZD+1hwvYhtEeoMCd0rsVNV+ZeynPrh/wGSxc2246u&#10;kliLUGgJH0O3hc3a9A29Y24raTsldDn6a+n2szbAO/zLrPqnXpNJdfS0viQsmzzzwyvhBoQzt3Hp&#10;UuyUqzHaUmihOfgv7+2EW7CcIjLZ3c2Kkc/LFmMijx2bkvXQeumCenkh+v556pw54XfbixdLJ1t0&#10;kt5J6vPMF9Mr3smf/OALmbtwMXVV/SDX4cPagKBexg/PANYbL2Ip/REZeJF25smTn7enT35JHX1Z&#10;3qwx4+q3Fq6Gs+8sWK+2aPRVORkR6caPQNB3XAeUYxc26QtCl3joNt4ZPORKHZhN20uXyE/oD7RN&#10;Cyx+Hcsn9Oz4Oo8UP4uXa2HT6dpd9iKjNvGXDwV8ciPA1W7kuHvv9nbnLrBZzEnZuN292/JbvMWz&#10;fcycPC39gcerL6UtWHMzFubX2NI8Ta+FtRgVML/GHOVtYNGf+hEjHekJM+7eh8/VSeQltEi7uoNc&#10;qSNxd8LeOPDNLh+LX8KuPszMnZfujOf73erg6AGX1LW2j3m2yGx+wGnPXr+ctqA3t+VHcMw/9Oan&#10;4Opm7gAJ62yheUf1PHJ+8aINGzbTWMSiG6dux6i7kdsr6TfYEHHRKc13rwKvU5ffVJdcTH+gp7LJ&#10;bejqnKZFzNSjfrMzuD90cZNeiZu5x+Sxcl6+ReZCWx7igrhA9fYC0kZX+U7vW5uQXz3f3r58nm7I&#10;m+i5jJ3T77gf2bgVHaLf8pJffj0wk/ow5YXXYHTDlPOUKzPuYx+NsoOrtMdeoB1dda/1Q1m3nFa9&#10;ExZwE2b8xn38+kwGIpPmqC5f009J2JSDRUMyYd2EPL+MLvjm0aPt6+++62eVOicfObCg6UTkWti0&#10;WB3csV0d7saZaZsjgG1DcFsZt9+Qdk5ds7nDNbQfffxR+tk3K3PGQ52HiCwoNfNN9EAX6/NDoxvL&#10;nmYM+devv93+2z/8ZfvGODL9k+Yh6YeQLmhfiTxfuXErz+Qgfuy4d54cXyIfcwpdW61PRFe91wZG&#10;F7ktz0ldJzY/vfdgu3fj5nY1cSPF243k4UbCd46aEEV2lOOb6DVtrrLWh+tJ3sQzt9W+inJSwP/h&#10;P/yH/4+X8wYSMEaYcRshOgqWjJwWamCEYeL+c+aY3jH8uP+WH4OWgQmHJgqsuwx1cnsE3DctXlfB&#10;F/aGc+K2MYibSn2xYEV5dcDHeGoaGowYgtD/oYlAYGyFd4cWMPdx2/2FXzH9W/F/BXWO8kpa8lEe&#10;E9zdH55Tgz405XHwq6Cem27s1XHc0z28r91ZFO8KN5CM1C0vVareESWVtejhPXbpke/gie2alX64&#10;O5XgTSqPa/qokwE0hrLEET5ykjcLjakSa1K1lWuZhKpiY8vf6gyqxHlN4xsKWhlN7pTHoamDyoTX&#10;2L9NB1t5C2uS2ATv7TR84r16vk5Y9H7q+MPZO8Vjl2cIsCIbuWiaAQuwp4PChOV2OTRdaZeWrMBj&#10;YOkqyzRkqV0U9RXgPWBRU+dPI6AziK1sir4fSk4HQOPjZFkHpQ2LF+jLP2U9jMSX0KpMlcfpRHBe&#10;LdKZpO9EfXjUk0bBNSec0nRlQJoOY9IsWtjkLf4LVv09hfgt2WtplA4Kxxt+tRwKcQHJGFkxuCrN&#10;O/6m4aVh8h47yPUvSwtwtchMLI1b3VMWJqA8KzCN5OJN5Cd4ujC+25Xt0rZkaupfeRWz/g9p4QtI&#10;2PdR3CmV1DeDzdCEfCci43fBjs3YYeaChKO4nTCjsNsBo/jRED3I1lFc+scH/tduXjTwF77h0BRC&#10;OhmQBNegGVnhlXBR8BZxItwt+vJg17thRjojwRcUlaMLPogfviSuvAVlcYVbXbDtM/6RMfUptomR&#10;ujXU+m9wx4X41zH/dqvGm8cFy1Ed8ojvsnTm/9vwP83syNfgmXyFIrTJ48pm3kNjbHVqbBKzTsYk&#10;/2FUd4jG6FC5+lQHQ8bWzlESs8LW7DJ+2rGJzC39mnqQIJ0EYeCOpdbVpTQuYAnb9qX+QgbqHpe4&#10;G2j0qioygI64dwBKHGMxK/b8fm1OTwImsUV7wiQvnSCJLKxvqSw5EEYHYXRd9SOBMFIPfIgM9pmQ&#10;BbqYGTxLrla7OgubXSALD1bbyfae576Td/UiabXuQrsGlF2sSEemZdQ+xeJfdUDyfDUdRgtPrvIi&#10;8+qYhVCDLems0PiQHyTBzaYj+8H9pO95/1xldFJg9dcDoeVKyiUDaaeqw4SAhTC0GGCn3gUuxQ90&#10;AsUgV5kE1KBrofd6eH4t+XJ9FEgXtZ03O7BvpTN2x7cbnca8/2D7zGnMBx/n+WEXKj//5LPtd5//&#10;fvvD7/+4/fGrP26//91X22effh6/T7YH9x5u9+/c2+76nmYG8q6oLaSNc82SRVGdPZNr2r9rGYD0&#10;2zcG+smkhcyrGaBci9vlDILIf8Y16XCmPAr0QvhSk0zHf/UTVp+B6SDYJED5zD9yFSZWh2CZOgCU&#10;XRhHr7dPlgHNuyRWmU5oGzbeps9lsTJM3W6kTOm98j04w/mWuY0tC/Qt0seL3e+S/PKkV6Y8D176&#10;0WSV8OhST+jcGYiYTDHJOP3FNcA3ObfCcXtld2LkW92/c+tO+P/V9vsvvugVOfoOP/7wY69dmh3X&#10;zzKgf/H0WeWP0ZH/2GLzRx91cIEv6MATrKS7q7/JHqfwiO5gpH8002YdjXrCDJ5jHOGnDw4mT+wj&#10;rtN+7yH+Ec/4D5+OMHgmrfO4hRGP4Y5eMHk80j3+/Fb9X+/swTPhJk8Tljs8J/p76SdPmvyUtTL3&#10;zAjLHPEO7nEXFm7P4OgOxm3iTj4GzxEXgGvo8MxMmElrYOJMGmPq1rA7balnSbBtFox2t1JtbDvb&#10;9X31bZ/+/Mv204+Pe0WY3frFmzDaEHINV3kz6UZG+9vTr1vgjL6Vf95HvrGP+R/eHN0r5ExxS6XW&#10;Ama3BWXUlcpHnttHlC76Yrcswou+93nlYxYq6BklPugnH03bhE4nCGxUihxUt+xtavTFXBtOiugR&#10;+uf6zRtd1HSywMImXhzL/TSPuzny4SgbY8ZvzORpymNg5AbMJMvx3UTjTAYfw467Z+7wMtKVlnd+&#10;0kCfNnZOW5igXAsv2rd1SqOTxSYm0raw4R5ahuZJf9Ke9CedY5ihffAe8zXuRzcgnZbhboanYHBP&#10;nMkz9zHCMdzHHz549DNcj0efs73zH3xseZ/FV35jpCHMtbRVThOYxHErwk2brdCS+miMYOOhMYRi&#10;t7j52sR2xsjrm3BvKmvpOBQn6asEVmQjo3HrYkj6QRHX1S/Lg8XLK5HVnrzofMWbbsa+cvHddjX2&#10;5bSv63M6aWejE/p9PBA9Of20jjdPXhSupe9y99aN7aMH97eHD9zwcKP0kIdnafOeOqH64vn25GV0&#10;y6uX27O0tS/cRpO0Xwd8DuDFm4x14mbyySmUbkaTlgl18Ca0pG9hIEJf0WH6jv0URPKILuP59lGV&#10;0f5Tp9XZOfWEL8ZLPQ2Lh2nvO9+TspvTQRZhuSkjuMjAWqBYp7/gOF2oCj1kQf8Ek9+Gf8/Sj3zy&#10;7Mn207O08cHlVI4rL+c7U6nZDa8OSce4Da0WJmZRU7+Cbu54LfnriS9ppByJZ5IOXfKhT5R+yZv0&#10;X9rvMvbHh9ASXq7ToPN5kiV36E7Naj9uTXKmXkcOyaIFcnnEF/Ne3cQd3veWF2MI/bx3oZZOD44u&#10;+oQsNl7bPCMfFvNmoV7fu5tnk96l9BsvX7J5woKRDe3vt5evnMwizyac5VEGU1diz80nPdkh4zGn&#10;i5vehxkYk6g1aBMEv0IcX8HwxeaymzeiZ5JXdcGJ5XfvbVSzsPluhbsc3jjJ2MVNiIoUlpCyJl8X&#10;3aH51Zv0PVd54kdP1piw3yfuGx79aMqv1IQsm/dfW3jyOQuLCVfTb72RNuLa7VTO65GRy5GX+HdI&#10;FH1FAeiXqhdx79gKVclo9Vn8Zb8yqzzDL3A9z9fDyqvBuEVG3r96un14/Wy7cPIy2c372xeRr8jP&#10;y2fbc6flzHVGVrpJO/HN+1gQeReeuN3mwxXfyesgJ2kvXbjYjk87oAfvY7DPuMaY5kJoNC+6NvTT&#10;NxbVogcjM6uu0Ykmyg2oiqbjOSd5p/69CugrO52pbnaRim5N/WbUFzpEvXL7ikW2MCzlYME/PGvb&#10;XS25xm/oJafGNhaXpW/BNjJ8cV/cMU4JS5rfq1dtEHINrW9YqhMXYm8dSzyPrnv2/Owbn73S/+f0&#10;o57+0kUW9fRN4PkLfH6eYjwJnmQyfYt30cFv39pQYVPlm8hu9G949eFD5DK2AZZDCycpKwvQT5/8&#10;vD0PXvjg8JkOfLRYb2GCnKvj6j3dgZnVJ/QPnR45MiylKdfnQ5L/PHeR8k3qxGt6Z18AihDSVQp6&#10;paFtj7xGR9F/5kTIP33fjcF0QcqTbGiXtX+z0SIUtEwAHfw0OvL777/dfnz8w1qISh5741xkdj6p&#10;dStty/0Hd7eHHz3owqb6235F2pk54Ss9Mjf9o5RqZbE6M+kuPbRgDtT0cIQ+nTwFB1li8xOOgW/0&#10;tPyRQ4Av0hs/bp65yTdzWgf2dLnXL3/tM6Ye0LVnep3+UA/O+mTAYn/H5hbe2zac9S/wlR7Dyye/&#10;/NwFb7L1KnISLnfuthuvQcK+j23p0WjTdy4zUk0dMP+of3Ijdc98iJmG5D+ybf6mJyZTp9TZa6k5&#10;lyOTFyOnl05ebVfev96uRn9e7glOcrsW67UDYXQgej5AZ7xPOr2Glj6kH7UH8kw3KKOUuTZkDB5F&#10;kyQsngaES12wJIvyCGjIyng7EC3VeXMbv5WcefC36pJ6E5QfWsecnt7nhlJmynDKc8pu7LbpAWHA&#10;hOemDOmeVabJ4ukz2um+il5gyeTEh1v8JRcr7BobrX5GIfLY9iL52DPUsUYXovFDsSStN8HzOHrm&#10;r999u33744/by5S/wzUXIxOXzSlHlt0qZsGwi5rmbyxEpiy0D0ggd2QQfa9TduZFjIWupQ96886t&#10;7VbAJjUnJoFTsZdCgBvqkuMe9vJNU989JSvk1ueYfnryfPuv//DX7e//9Nft0U9P2s5VFrq4vewr&#10;N29tV2/eTjNisTMymLy3PQltq75Et0fGtdP6dEG8nSi3F2mrMkZ9l/7C9aT3u08+2758+PF2L3Xk&#10;cmi4HlwWNY1nVzlEskKeNrrfpH1lji/92+RTXVoLm8kXnidcUjo7sbkKdJmpzGMz489N4WIkGzAK&#10;lHI5Dhz+Rwy8k975uEc6GP5HekaABxz/7g4yuyINIAIWGLqbbBfuCj9IeNAJWHmJ31rYjB0hbDKH&#10;tLo7k5KIOVV0/anQ+/sOHWSD+OocUHjjl3+FZZ3FOfWLaV5CLxsWHTRpjinPYotTQepPWrF3mEqX&#10;UGfPwtY+0JGfMDoJ0+lcdhOoYDW1RGs+eERhhiEV2LVz0bUE6RgEVNK3+JVgva4PvQFiRwC7EJZK&#10;EElJ5yidIe+RG5S2oRUy8aQkHUeXk+H1zg5BFqzWQuR6Zluc9p0rO0wtXDoR89GDh/3+2K0btzK4&#10;y6AlyuT502cdMBpcnZYRyPtM0jdvSZs7et3/jE5gHHo1ivpaInQHDAjx/YZYFJmj4NevBdIQOanJ&#10;nb/OoUWoXgcQHO0sUvQGmTt0F1z8dGrLg+RVB+aUid7zU46rJTF4CI/jpMlgU57lO7fC2t0D7KzV&#10;cezkb9xP5QfsfGzjFD7XD0gv7xHG1ZnCj/BWo9yrItCAd/mXGplqREf8emKn8r2nU5plJm58KWj0&#10;WHCoso4rzZJaGffl145EO4hoUC5Bk8iU8pyIOpUH8tFyootKfcB/NK43ZK0dmnlOWDuT3n1wDD9y&#10;FEatRU2Ljxrv1UFOilgQTw2ZyRgTHgZ5OvahIfpPh0Ve7bLttVZkMfVYgsJQ/KUNL5oL6b3r4Lnf&#10;AaSfpBTeusrAtQRJoHxshzL+edhcmXo5bnZauSPfWVwyY7IvXgkSDstr0uogM3R3AT1xyJhMsiuD&#10;CWayMP/KE42bclH25VZeFtcG5heDkePW8P/8bwwZOL7/i01Qneov78nv1OOVh5XaDJhB2wB81CGJ&#10;DLkO4kUGGwZgYUBPBNoBiJWdeAhfZ7GcWfo5MqjsUyfwgPyWhvj1GyzBj54BfuXVDg07YdBWJ/8E&#10;5pa6oQMd8Dx8Uz4VZzHFTybrF7em0//C7vUlUM4IG7pGnkAH3HGHU/7UK/p56eHEXUJ1Cu0cxWlx&#10;4ZTUlUbzsigYSpomziiTPGuDTdwMr8ifOs6tnVAyGqQ6/73OI2VDD6gnb9KJg81EtXpkos4EfieI&#10;ov9VUuJcnRZlOhPhbPyiF6UbjuY5PL2YNwKSDF3o4DkQN2BrWb8xFGWTqpU08SjvidvB6+jt6u5l&#10;m1S0w/pqUNo7ei110K7rm5GP2+mM3b/lY/kPty8++XT73Wefb1998bvt3/z+D3n+sguaX8b+6ovf&#10;b39nUTPuX37++7Rhn2x3bt7tomW/IW1SK3kauKr/Ra+krtN41YP10/ZkEJW0dYoteN7MoPb2Dd/q&#10;vBn3a6E5vPWB+1cpD2VLgPKn5HqKIcDgJz+v9Lty8sytg5zQ8CujXOEKMjh6TWwGK1044JoyVR7P&#10;X77oKRCFdu/B/S5uejapJH0TNaATi9KO/Toyq6/xOIPBRz8+Xicrgpds2LmoPlvIfJM6q/7eun17&#10;0WAAkXApnk4+6q+u05ar7TBI8qzTbFHj3/3bf7t9/umn7YM4Cfft199sP3z/aJ3waV9ifSflRB2K&#10;fNIDH3308fbJJ59097A0qyOwNP/eqG94HF6WB0lLOQkDB78Vfni3zLwrg8F5tJnK+w4T97w9cSYd&#10;7xN/woz/uB/NhJHGsa8/eMRluJ+nZ/wnzOAAE2bwnQ8zbSubG1yTB3wDzIQ74jzmY2g45l+4iXOk&#10;YZ4Hx8SdZzDh4ADzPjQPvUfjffyHzjFHnEe81WHx0+ehl1e/UPufPKeOJ0Tap+jGTmS/2X52Cu3x&#10;454Oa38uxqRVadr7KEFcvdq+yJ4eM+mi7UifvK/897Vm4pQf/Nl7gKHdW1zrlgj+YnMLjO1/ntXN&#10;nvLM8+qTJHxwnOpw7W5xeA+dsUt70qTC9yg7/SmH6IEufPY5ZWGyQQc7f4w2oO1mIqIlOYh+WXXZ&#10;VdL3791f13nfjE6KofPaPu0yhx9HHpAr/srgGNa7hRdgYuYYj5m4I1/D64Hh6Zjz4Y+4PA/vxyx+&#10;LPlGjwWgWdSjy7yjkTHR2Cv99sk470BbzEgXDE3wqj9Th5gj7Yx0pz4c6xq6uE0ak84xzPCDPcCd&#10;/+CbOIAbv8m/8Py5yfssgJnAxgO2vAsz32nqCcHwwLNFbXQNXiCsExgFi5o3rm23026ZwOyYIHVy&#10;LRyk7x5hc3LrzVsbb96krXvV9s6zhfUuvoTUcIs0LgFOnE5Sh16yrY52E1VCWNS8lvBX0ndxw5RT&#10;FxYz9TkuuVYubaCJzPfwp090YjIotkXEMDLi72RnbJOaF15vt1Os927d2O7ddYLmVvOUGhX63vYa&#10;spfB8yz0Pn76ZHvy4tn2/M2rjPFfb6+SDnj+OvxMGm5QsHDbUwFNO239S3Yg7h1Xhw+tp/reCWcc&#10;Tm/ZUKXvok1eJ1iMvfZ6TgbCEXpB3el3TVOGa27nddpvC1Tr+61rccfJofBNvPDubMFzr3v6oDH6&#10;OsZmFgEtMuuVvAjdPz9/uv307Mn2c/L7/NWL9jVOx6cJ49dxKrfQpLTQ29NE5DdyQvLmu6TyLS+V&#10;Cf3RROh4NnrG4gidN1cN04QmloUhk92sF/r0caunKwdL5i0KmOzsAmTCG+aJJ889bZu8+rabk5td&#10;3OlCTvyNbUthZKzv6pS4cJPv1WYVEka5+Dbh+iaxSXTjYWNli9+pTy9SJi+Vi8Uo/fbLyUUkNTjJ&#10;vkXNtUC4yhHUhIS1aGjMtMoqVt/lg5xEkPk0705r3rp5Y7t+I/Xcyb3EwsOTyP/7D8YE6lLqxdUL&#10;27XrofeKfkL0OT2sLBCkPsYyX9WFzS76Bk/TojPojwWe1d8QWd60LpfWtbCZLnNkImH2Rc2rN+9s&#10;l6/bzHYt8nIpYejKxXNjKnlYCw3GEhbC6eQQXEbFPbyoLrwSOTKZTc8k3HV5skD25kXq0pPal07S&#10;X377Ynv78lkgMmquIbYrgS2oWtj8kLbvHQiOk/DrQ3C/S55O3puFwtUFkpenJdPoDScRHVdy5SR4&#10;F2L3uQb2pYyBroW/169FpycPSa7mwoekmzw7BduFzNbXjKfV0cph6rtxZ+R5dLfCVvYWp9VF9di1&#10;nuvktQ0BKTst9QX1MG1PQWmXwpZpBKz86wb0QMstfvhvEdsivJPGd+7cj25POV2KjgsvfCfQrVyV&#10;h9D47Ok6wf/o0ffbd99/t30f+OHHH3qS7uefHuf5Ud1+euz6SKew6RT0PtlePA+8eBp99Dx11klv&#10;OtcBCrcOJR/RlW8S9mXCPLch8vmzyGb6Z8mLk7n4uNoSm1PXKSQ6ig7oPEWKxDhdn8Kzcd/FdHuv&#10;Jg8WN82pZuC8dCpeJ0/VPylPZcJ0PBjZtthmHElXt/4Frxv3lL0+U+f2Am6tuJG2bW1yUCnpYVdP&#10;r2vZf/nlp+3rr//cxU2n0pN68FsQ1aYnnRtX06bc3B4+vNfFzYUrsp+yUB5oYaavUB0QU5qqI1c/&#10;SR/OO99p96c9JqmNFdrorOkDMEuu9sWfyuAC73Af+2q/Sjt+4nmWBuOd4Sd+x5Ex7afGLFwp5+Zj&#10;0WmjS/sKKc91CGLXrYnSjRmhXvv13Caap7+0/Xr+MrIfufAdzRRYFzRTWNuHq1dSn69sb8lrvCxq&#10;2lixRQddvGAx6EbSjNxY2EwY0cO09AlSf0Or/sK11OXLafcvkLu3L7cr71/lPXU643ILm92sLb+R&#10;py5m+VZnx+GXt/Q0mqbvbZ5emx3+4H5PZNJvgbyssks9lT9BgMMXZqIv6KNc9KyP8jKy9zqYbejR&#10;1uDbhdUPSF0g0gvPatOmrKYMPAMGX49GmAnX8kr5KWPhyHNpShksOdJWkBVyscLJlzirHU19Tjre&#10;B89sFmI6LgnPRUOt05dvUwAn4csJHQRPdJlq2Bshotu+3b+vqa/xSrsZfvpEmc0ZFjTdTobHa2Fz&#10;bdjQDuPtmjuLHXpfpj/mxKdnt/xZ1Lxz724XOOXvWuI52HXr2o2UXuiM8Jgjv3Hl+nY9fL5YnU3X&#10;p63I809PX27/+b/+afvz199tT55HB5sfijw4/NPFTXRcz7jAxu30P3pwBg+SVttJejh41lpJClDe&#10;jUujX147WPb06Xby4tV2O3H/7Vdfbb//5PPt7rWb6Y++326mjli3aY3GW7KUN/M4+m/mipSluXR1&#10;yob+tclJeUZ+FMZ//I//8R+d2FRgA6uCroJjJuy4gyUkZwPgAWH/e2HM+fcxR3xDz9AHCNoIb3cD&#10;pZC7062dXo2rCS6NaoS7HRyw8lAbA2NbzOwHsVORZkfVpDVhmaGxNOH9eqkb48kEBLtQktFP9rms&#10;PATpHq3/4sp9+UtPvlaav+ZLvOrPDW9ESYiVzh5sQu8pnTk07LJr5p3xMDCmz8ESe00kpCykrzNI&#10;u+YPLQY0jjD7CK6B25vwkLrp1ScIDq3tkKdirknZVNoIvQbZxO9crdUJ9sRZfE2izWzqfOJTQF08&#10;SJ5b7inPLoTiDRqigCxo68ha7HJq4ne/+/328YOH7QSYgHzyy5MOfHQUuiBWOiKzzWYSCj6diVaq&#10;nYa1cJbOA2Wb9HuPdRrvq4nkNKbdlf2gfaA7r+KvEz7h+VWGIltIxdKmlwQ8z/vqZi55X5NVy48Z&#10;+8wsmWijGptchVy6NUWSPAQoUby3o1RHFXi2aCCsePD+JiBUqJSHMpnyQFcnyXUe1Pm441cbmHZY&#10;Kd00QKlv0xBUhvG2OJeZBpA5paX0xG1/9ig/EboUxyoXPBSBs7DkkVJbE1yRofkNLgbva/m/u8U0&#10;3bzrHJ+koTYYsWi5BjFAw51OspJASCJYLORHFk1g2KHYBcu4zeYD6cj7OqEUPkQnddecMig/0LP0&#10;CZ2k49pJr9QbDaDWvfeWp7Ft3sP8ThgmvDg6qRYp25xkkKEpbdoaKQ2f/JRW8dMYhbbmNFmwwG6q&#10;pYvriaMjIZ0OMCPjBggr/PDQU5CJ/BumYQ5+HrH5GLzv+/N5PCuFfyUj7R3dYGXLDTltNrjF1pHq&#10;806/6m7w28mEXZbt3tYJ6SYAYcOn1mmD9LwrE8ZEsc5rO99BpIwZgwV4hBt6avIi35P28K/PsWdC&#10;Z8m057Pw44egpVPQELukmE5Y/kfgWfnTsSJ/dHfjsiNDNQm710lptE5FPtZkcrwnPfogacJbWnS8&#10;I0TruqMETJxfQfAmluhLNwVHd/FG7rvoy0e6CUuH4XW/ASyOSHEXxmYM31B86uRABlCuHnWSwOQT&#10;sHN0vnklT813k2d7UAZsbqcUBeRfPQpUt+zPcMT/tK4EB13fLPKni5IPJyJ894Y82aRzPfXWiUy7&#10;0ey2vpXO190bt7aHd+62Hfr8o0+2333+xfaHtEt/99Uftr/7vWtlf7999vGn28P7D7b7d119eL/f&#10;c3Ri0IYcV4Zoo0p/kl4TTavNnAkTHfPaeVcu8kzOxeFGX1nU9M3J28Hr25G3bt7uQumVS05trv7b&#10;le50X7jKtpilN9mr/KqDTt0ic9JseDWN+yq7ykjclx9ki6c9GZW6ZWConTBANgmiU/8gPLp1x3VC&#10;Ovb2mGrHojfFgyFp9yRDwj/NIHC+S9KTFd01nUESniSuNE00mqBWP18kHQPHDoQW+ZUV9aH5iVyv&#10;ib1Lvdros88+2/74hz9s91IWJmefPXm6/fLTmuD4Jf0I+Cyk62+YrNKvxPEH+ykvu5K5d2JhT1D9&#10;I+dDH0Zxo3eA9oAZ/p43i4+LDwPHsPwnDHP0m+djvAk/7daEGTf2uItzDC8PzDEeM2HAGOGZv5X2&#10;Mew8jzub/K4B6CofBp7hHXtoAkec7OPz0AAY4eEWB0x+jnlizr/DdUxv4jLn3c+bcR+6mElz+DNm&#10;hUke4rSAXwD9eQ6WlV7knqwZnP/w44+tFyYJizNyru9n0sfEe0/k7Pw8pQ/ePd1FH97j3a/pLBGs&#10;3e3Ur/aU64rjxyRnu/u4/IaJ3/CgYw382e1TXhXHCju4/K9XnrsR5xCn+Ys+myugOqHRPCV00mnb&#10;Ls39h09kCS6LVPTxvX2hi1E/AR0ydfUomyOTU4ZAOOXghLcTkmzvxitT7wfabzzYnRTeoX3EQBdw&#10;6LIAfPMM4J5nYY+TeGhhPMM96XsfXslHZST6ciYIx10Y4ScOw23CMFMfB/eRFwy+izP2AByzqOl5&#10;cB7DMINneFsZ2HFNeHbL92C4o8mk9Xfffbc9St3wjEeM8rWoSW+7vnyuycUDAOfgh7vPeztz9Ura&#10;i9Deb4Kl7UeijT/9dn4n44yHAuFFT2xmHGqShls4s/e/CXDq7052+5En0bfB1TY9Emns49RPFyYv&#10;fWhffn0XK21nWshLF5wTcyLDXMbqy9hodTF+whq3mlh25dvtm1e2u7cCsde7RVmLmjfD+2uhYC0K&#10;vEnbaAz5KvLoO9bPXz3bXp1kXJN2mz0LFjPGaVsKTPAGjB8xpG76oBaS5HsPp82tTkuKeDlj7fKb&#10;HOBzeb6P+aPbyuAlBq2z5HvGUOZ9WjfDK+7qTevDXi+MsYRFdyfK4v7kFJ5uT9OPePb6xfaz99St&#10;Lq4El81wTXSnNQSt8idvAWV42vdClaBkPzB9ZmVrSIZmC27RNrXRiX9r01XKrjyILMRffpecp292&#10;Vb1QJ9XHVUdnshwTu2hksTQ4Vp1DC5rUTXMQNtFqH6SPGL0x9FSDNpx2YfX51auVX/k0odryuHw1&#10;tkW/9M2Sr1evXnfxu9+NTXm7VaN9xID5h0TuuMn4Es8Yzn32F9z86pb/1d8gb6oELrT/GppMfF+P&#10;/DrVttqlxLCweUIf6XslbATdGM2iitRseLRoFbKapnJSNr1+1CnTyC4dxW19OiG4q3sWHxbNix+e&#10;0anFTdXcXOLsClqLmVctbF6/vV24cmNT494m8ya08Zb8ysuKqY9pIyK9sfScTTfoMna3CU+59orA&#10;pHc58a5m8NpRvQWJk5c9oX3pg2/jGXuYA4ucJI/60N04h+6UUb+L58RQePIhiCxQuJ3q3XvykPxV&#10;LvARcSWwpnlUhuGLEOYZ6JH36Vt/iIxGiELX+46H7BPqqUUMjoyrKIrCHAXZPpNF72f6eoAb+aeb&#10;Lcxqz6ZNU/dshFwbvlNWb9LHt1jYupPyCu8Wv/arb8M/ZaYsT96qV9E3aEmlcyWtjZwWNa+mjCxm&#10;0ssWPamhudY0hVVZMnejnTWudIru8Y8/tN34+pu/bN9++5ft++++3b77/tv0s75PO/I47a7xwFqc&#10;6jWzGZO+zBj15I2rPpP36KTXTn1asM341ak8Y4fX0VcWH81PkAvflnN1Y9uREIYOn7/omDt0chMe&#10;r8W5GEG0gGAxwEL46v8JYy4uATBj5/0a7+c9Bt/o1s4JxN0GD/qn7W5kk0jgKVjzGvr+iRjQrj8L&#10;X7Sfjx//WB784taHl8+SzvvUnX1xMcLhGmi3GTi1eTPguZskeuo75bUjnX4CM7LBVA7jzh9wV5/g&#10;Z/Mz/mq/JPTT/a0PCUuuJp7n6ZcIw+2I23Pbn+R/5JIZWoae+uV3pOmIe/DThXDAN7iqBwLCr34c&#10;eF4g+9xevjJ/Ts6jlyiN1t/0K4FySFnrdZ5Eft9Hrt93YVPfn16OLuqJvpUHWpSeNM/XOepC6Hjn&#10;dCZd8urUVq+7OVsek86aN0yvAkQLtGeRZ4uavX70YiD8UtZUu43f5VH5o9lfbZs32SgESzoGkU0n&#10;NJOL9ymHN68S+E0X9B/cubf5LqSDSPcfrO+vupHL4YKl86ddSn7IadM/6yPOe+nYzYSfsl3+S64W&#10;nhVvcI/74FS+r3tF9du+n+HQQp3JZ+Uh9bJziOFlJM+y7dr8FdnoJoMwJpLWdzdNPYpO+bH1Rh8j&#10;vAoje51rAFNX24iO1S6bm1AXzZuQoZPo/9rqe376Be3H3r3Tb3jbpOZbmzctjAaX2zPeRpecJD82&#10;xnYuM34kBQ40vIr909Pn23/701+3r79LvU4/6I1NUS3A0BU6ImRbv9Fs4TS8SGHWzNzJWfvNDmXh&#10;4ZvI9lv5lH6eryT9j+7d3/6XP/5x++rzL7Z7N293/uxacHfBf6en8zPpy+rXaN/Mzarf9KMNeNWV&#10;Xdhc/NJe/eY3NhXUFBZ73BgFe/QDIzQjHIAb+O81/1TY87gm/aNSAaNYNIYaJNDFzXRi2/EOQ3oa&#10;CqRhFvc0H20ANN5RyvFbH9JN3g5p5m+39wrMIWaFyX9OfY7Jw3TWT5GI47lxl9NCMQG8rzQnHfla&#10;6S1/xvsgOOVN/1alnMB7Essc4p/iOtinjx4ChHLoP7XzTxop3brpDayFptAaz550itCua2rSyMTf&#10;gMj3HDWm4qqcFsY0wF1QDDaTsyqdziu8hBZOlUJDz5jI6fsuZzTEKr+1ixFORidAI2fn5MOHD7av&#10;fvfV9vsvv6yCxBqdJQ2wwb9wzMrXGb8HyEb+VZ6lUZp3pbYaiXQ40yF13Sz/dkxjVxkFKUBzyydm&#10;Xfe4Gu6apnuAhtvj7WmGqrjFFfHAc+Odwz9IYoRawcP3pDdQfrUszuq1uIeop8+nbgnW8v+w0ung&#10;IjxYi7XpkCevEoNbx6gDwLxTQurakg+9sT29HWSidJ8zXLpAW5B7siX4ku3yL6ikW6iiX7AGY9xF&#10;2JHB19/+vLtxKA/wIwEtS5wkbq9vKV544BxEwZHwopRnAbI8kz9L9y13gE4yRBedDZzOyqJ5Cc61&#10;CGyXYnRXlXZ4hjh5iTzJT+/UP03/AHXjEx2RX789mI7NxXRs5GM6PkGyIGFIlIZGjmHt9RDySNZA&#10;wqmpQjCNyo7rwvG3DZqWWWW1Yi7T9z0+/hxNOLY//SsYqAZd7HmlRaqzdjNuTOUmPNBZmDaC/LrL&#10;3a50u9V92zXC307+zZ6Yy4Ax+Fa+4pW6QA7k0aaB7uTLc+tCylc4+Sw9cV8sOMu58iuL87xgD/ur&#10;91//VvpndYuBt/j9mubCLf31PelAZK4DH3blJ2EEJL+Vudi7LK/rrFv6zUsXmMiweBIL73qtRiTm&#10;tc5HmAxMAvF3zWif4YiKrozlmZsO3knD5bnvGVylw23n2fO0Ic/Subc768eff+rOtm9/fLR9/ei7&#10;7c8ZUP7l26+3v3z3Ta/x+Pr77zLA/H57nHC/WNxMp6m6bqe5bXvb9/AjVpIqaG+6WYYdF/JgZ6M+&#10;wIUMyvHP++XEcSoKOGWgXwDS/dx87PxGyt2usft37mwP7/kQ+oPtkwcPt68+/Wz74xe/S6ct8LvA&#10;lwt+l/bod1980ZOan33y6fbpRx9vD++nE99FzHXiwzcmLEB2l2d36WkpV9u7JnlsEFptxOr07u0p&#10;fRi3ln/yEzKT99ihmy7RibUb2ATmLR/p7+TtzU6OOZ1086aFz2vb1WvaOnJADxKBJRfBVH3uqROQ&#10;6YR24JS6sSYGRg8vWewCw07nOqmAIHrcACCDv9Q3g4CZ5LVB4EHa7bvhpeufdfQrd0mz+jPP62qr&#10;dRLhadrxx3ZR//TD9vL1i7Y3ToXigets6Wh11gKjPDx7/rSbm9RPtMHpWd56w0Bo62R26vPtO7e3&#10;L778Iv2H32fAdSflncFddMEakNp17fMGdPuaaFXHTKLR+/hqcrzphhbloAzUO9+f4dB2ipt6GBAP&#10;kF1m8XvZbY8OwExbMu3JGOEnLlPds797HhhzxMlM+HGfuJOO9+mHHf2ZeWaff553OI64wOA6mvHj&#10;XvlOmQxwx6fhWSczgm/CHWkbe0A4hj00HPEPHeM/4c+bwT30TZpjjn7CMoNraOF/3m94cz7thvLO&#10;PXLDz+JHdVy8OsGQ+qL+6Xc7ZeBkgYk5YQa0U50UQm9h0dC0QMzQJ9Wh7zQMs1vM+Odh0cj0ef0Y&#10;FPatKE9DHdGcmkkD3uHhPEM3OM9M/JbH8oc/oA2b/LVs5DNu0z9vSSUpPAxDJdy08V89pR9c821h&#10;c+oy075u9MBMjqGr/YLobTbccHAfufAuzuoPnk1+iT/5PeVtjGdwXsbHPo51QSfEAjP2dbWsyWHP&#10;wg29I1vsY7050jr14FiPgHyBoe1I39B0pAMMzUf6F3/Pxu7cJ/6EHR5xG9rHb8J7huOYpzGej3jh&#10;Gr74zjLoGDA45NOJTIuaQDkqa337ye/g9jz2kpuKWjcK9Era9AvF6YLP67fby1fKfPUhnQwz6aWf&#10;/3QWNuMGz5JNEkmI4U8eQPLX/kv+llFWW9KJzKW9dWrNySk3SFzNgPTG1UsBG5jWBtveHmQx07X9&#10;N69td2/fTD8lMh24d/t62rXrvYL2Rtraq07w9ARNZPiSUwEWQNKmmahLG2ch8JmJ+tDE0CXaTm05&#10;fmjPKkP6I2qkfCXcjJvJkL5DyzHlsuZhEn/naeMnzMjgWpxabTfbxKaFIIsZ+iomPE2S02W41sWP&#10;4C09fkErLXJ4upmAfOa9Y63kh5/nykjAhKM+v9OpFjl960w47XPLGqHILc2rPqw+WPLLV4DxZ++R&#10;WneiT1JYfSdPyh3fVnDjBPKxbiLpxuguAFRL1ehbka/1/cg13ug328IL/NGX0ZeS/3SyQ9PaeNsy&#10;zZjQIpbF5LXYY+y36Af6RlP/e8K9elJmlum4Wj4bRlnu8y3ht0nZZ/pD5tmUafKVGrn63wLJMv7s&#10;7cxyWNC0d78VdMkRb/aqEcut4/0kq55djYyX73FvvzB9KjyFr98q3Ns4vFS2JpzxmL+0FM+b1s9X&#10;ex8OxWjRToCl+0J43buZGTWhq/lKfIu2J/CFv1dv3NquBa5ed9PIlZ6m6vyXcQTeltZGTxrKMn3x&#10;1EnfYUPnWhxIuunrc3MS9/pV34lcixHdLJn63QXO1PXL6Udfi1/reHhhktr3e9fmiaSbdD4kDxe6&#10;KJI8yHPwrxNAkavL6eNedbLctdneg6N+7NCysirnoTt5CI+dOPQdz/cZn/lG3sXw3CaKXnNJDxjn&#10;kqvojR5YiKx24X2XzwH12KLzlFH5HKPumq+lp6fdahsQmV7XNdOXvh+adJIufsHv5GHHSrHlBb/X&#10;Av6S88qt8VLS7XgqkMhN74WTxhYNU5a+y6kuyb/+gHHGOiRDN4Su5xY5n20///LT9iTwyy8/d1HP&#10;dzK78LjzwdWyL5y4s8EicfHHwqPT604rvUrezFO+jfz5ZNbaGGlMEPUQWt2qYyxH0N5oP9JWOI1u&#10;k0sqV9uEdylrm2q907PGYj1oEHkImuor4xK6demYuO7yV1lMea9x3tX69VMgKT/jejzFgzUuOQn9&#10;4olswXL1Zc1puOVgtaWPerr1lyc/h1evW5Z43g1kwQ0nQ2/R25W1C/oXblCwCWj1l6YtH53AoF05&#10;ncqCury3P4xnbtPvcGCFToeHPgVL1y4QFsApLvyMfJFNYz/tzbRXQ4tw4otTvCmv1dYsvINnTPVM&#10;WFZ9GuA/uBb/ft0uOSmL/rXhZoE2t/MlKdO1oJkyCdBJ+vcW5j+s3TbBmXSM/8PP1uGEWaW26Gjb&#10;GhfNjw1PFz+8TXGmDtsg0XrrRLGFzfBWUatDgdSe6BKLmslD0nDlrVOccwK/+lJb0UVNgrLo0S/o&#10;JqfwJqV7CjBuSVtaSaGnSOkSN8f51MvDew+2Tx6aD7HBe92U4nMQbQvDh8XX1c+YuVdlNW7gKDuM&#10;d2GEB8IgU/0goz2ckv6SthX/2vYmHHlY+il1MdSLNzrLpiLvkpBO5SNy7pu4dI7DDGZlbfLpifXU&#10;C+6MK1WfpswfPfph++7Ro+3nyIBN+8ozhZi6SU/vbSV2BuRBvXWSdc1bJB3pDeBjbPMW3bh2y41c&#10;PksU/Ri3lFRv7fBt3xeugY3salvoDPmFX5v2KnQ/j056/OTZ9vd/+Uu//+kQgfyQRQuuPTyjD4Kf&#10;wS9u9Uugc2ryIKOhke7TNvdwofkSeiz1z2EA18d+/snH27//N/9m+/3nX6YfeivtWvgcHObeOieS&#10;dPu93s6p7odEUgfxoJ9+iGy4wUFZdTMGHkn7n1rYHBgjA2WABHeFwZ+bQhi7BRJzfP7vNb+VNrxj&#10;RpFQMBQLOo6KbxSchtHE01rU5LcPjgLToR7FVpwtgFS+CIhraF0ld3oV7W6ONOXh7DmSdz6bXk+d&#10;5kEgfztfhjfweD7in+fSFL/hvSh7tJojHiaxmsZ5mHiFOFXt7c9997y/2wVERwnTHUF7GNgtcIWK&#10;+kfSQp/AeY+Cs5hiqfB1ePdcAxI+OnkDBINFg92rEChElYBb/Kt0izc5SJ6DOGiTVmD4kAdI6r86&#10;72lowxNKS8MujI4EPj24f3/74x//uP3hqz9sH330URsreDQiP+0Lm9NIgg7SdpkCdZMmGoJvlGYH&#10;n6XxXTuXa3K5ZNWIc4SejkxY9hrI7AFrdqYvNbCed5jyqDzskTwLzeMsaJ457cDU3QM6AVrCK4rP&#10;c1xOcSlLZeyl7RIQdzkF9sXMKHd2+Z2yw4tOtgsUXO1sUTrkj+KN80rTU4L0/zLnZRbv56307sB9&#10;Br2Dp3HJThvV1bB678AJ7LgXvkVHYx7SK67AWToR5YS1EOiOc/ja+QvsMU7Dgknj1w3dalwBQ37I&#10;l86LjjkaVv09ozPYKiM9GQgiJ2SkeHYBaJimW7Q1pYO9/yj88jA8cSf7hcvX2hE5sXMyeWqacIqV&#10;BqInXhOnz9z4xF+zW4iTjpNfopaXjZsw/5xB29FuPtEm/R3q3v/y4Pmfx/vPmkXkqfyC6q4dqq/2&#10;ZJQq2F9bHl7sWLI5o6djQ6fTmi/TVrxMx8tiXT+Yncb4pkmvdIDaodMB0ZAr0wD+6dTJczs+3oNT&#10;HuVdODpt/WLwGWA6wKsA+5+D1uV53003IMSu3y4XbduStw92XamneR+dtHZEyW/wiajuBuS/C+px&#10;404WSEu4U7fKCf/ASdj3OoOeN7HfBrq4mbDpqi1Iem8+nGyvI+Ou4tA+OM2vE2USyUKm03YWJX+w&#10;iJmBkus5vs1g6Zsfvt/+y5/+IfD323/9y5+2//rnP23/Lfbff/2X7c/frMVNYR9lgPWLHbNp+3u9&#10;286b4UNlUN0KXArxFisvJ2MpxdUGxbZvzRQZt3Rbu9nGOcZrBunRCb6Nyc8NA7euXt/u3bjVHYbr&#10;StnPtt9/9uX2hy9/V/jjl7/f/v3f/dvtf/s3/277t7//w/bV73+//T7uX3z62VrITKfdKcB2PjuJ&#10;kU46+QqQLTqlu+lSpzsxGKjupXOEi70GFdzp4zURs+Rr6rsCXfXvJHJMGFcH3wTDmizspGHeTQxY&#10;6Lx/PzTdsavZhEHo6AkBem7p/OqBlGmSiVvoCI10hIGwcB3MkqXq/oDwu60cxKV/TIiZSGyfjK5M&#10;Hw2NBhc9MXP3zppkIF8mKPTZEq9tdGTIwE8/z4mKn3/5udchGVT3WrfIFT4YfPT6SbwL6DP0WnCD&#10;7/Bnua06oT2Bl6JwUsfkqcnuL774Yvvss0+3e+GNspAHtHTHdMxp/yMgzU7sxN0uQh/st4iMv+p8&#10;00p+tZVlY4y0uSuj1s1AZTXhW5YBdMI/+eAnjHgD3se07ANjjn6ej+/wT1oTZ94nbe+TDsN92r0J&#10;J8zAvLOZo9/QPWbcJw4z9B3xDg8GpzDTV6sMpUz4rYmzNVE3+LgfcQ0PgHd+xzI8H+YIzOCduEeY&#10;uOzxHx4C5oiH38Qbc0yL+VXc6K8pb3pZzZr31ScKrgCd78Tmt99/1zqS0MGR+MFh80AH66lb089Y&#10;yOObv2N6R7qYI23HcMz4jf/YNYIFzuP7p4yww1cwbqcGPkxgSnry6HGnq4uY+DHvfvszM7aYnuYt&#10;hJd2dft2dHz1dHQCXcmQtZkcY9QDOmOuK53ygF/5Au/HCTWGvFXP75MoI7sDI5Ng5GRg8gF+xecY&#10;73Sj9IaWY5074gFD4zGt8+lOOmBoY6Qx422bRtnt88ZdPvHK+8CRB2xjc+6Dw7jMZJ/rYc8m/dbJ&#10;UzB4Zrw/AC8YfIPLQuZcteuE5g8//FC8wsoTnlu0nhOa8sYMv4Qbukc/yxPatSOdDI4b6SRf+lI9&#10;qZnwFjVfmtB5o61LePEStte7yu8rk/bpKSUOPuun59/ClD5H32P0S9X79d3AtN+u9wvc8IkEbhk8&#10;21xrEuvOrevbnZuu57rWnfqe796+0QXNe3ctaMa+c2u723BXt1uJUzzXrq7rz9L3sDCTf9EtFzKG&#10;Xzcx2UT08lVkKmMZpmRWHhIq4jcLGRYWPOtzGxuvU6zre6pkhqTi7Zo0T9sHRzGutlSZjEwqiy5g&#10;6qPs9cMtCuoZ6HWNeRdOHLimjPBrZEz5mYTXN2yfI2WmPJWjspOmDFXG82iS8VnC6pNarIMjyHcq&#10;mTwnLaaLbaflljofZ8DAZ2zQsk056VOE0IRaE3b4INZM2NLZaPbsNNX1lIuF3NIXU74kbPuCwSvf&#10;eLIWdGy0lOd14kaa19JHvdHPDdio5fRXxjQZA5BPMtexM/p3foNV57ktfgwwtGSf8q7UlF+vDa0s&#10;p26m7r3tJCQmlEu1hV9jpMGnnFe6haR72mdtVItpkQPv+eHYSpdOduqYnC06yYyUyGH5KV77fAu3&#10;8rUIoaxhbnpJS9jKdXVJ6jY5jtxKoPSkj28eQMqyUwiGtrd56bcz2fE35vatsavpQ18Kz52IXAub&#10;Z+P5blxoJpJO+KBuqMv61dJrOywv+vHJX0/jxpY7JzavJ9wNV3uGRLXIguLV4PDJI5v4cclCgjm3&#10;1+Q+xNJgxmcmpMOQVOvo9NTPq9dupd7cT/25s113G0zqZ0/vdaEpfYjmP/Q298ES3jh5/CFjtZM3&#10;LwOvuriZTns6sPRfIHWk1yWHBqcmr11Z/d87d2/3UAGgX8G62nTdHGMTCVjtyZpXnrp5CtqJ6lr9&#10;e23uKude/bzL/43kY52u3/OQMlZeypzsOyFo3ETGyb0xB5324pmre0N3fuqbcqoshY/SduVtsbTs&#10;kjJ5Mh8Qv7ZfkXtubmRzIpGuUj+7UB48Th6tTzVZ2IzeSV2xmDmn1btAlvcesoisWKDG75PXaTdf&#10;pm49S5sacOV2r/JO+H6TOOA0PH73ME5knh751aJsdLVF4C4M0LUJZ5Gh8xNR0P32XtoJstfxmPpr&#10;Y0Tk2qLsj49/3L7/7ru2u/itTs332eVNvXH1rJtrLGxqb+mw1uMyDB3GbslbcOp3Wjw2h2KjxRW3&#10;EGlrhF2FVVPZ2xk+MjDt+rzTk/JDVvh1vj90Tl9AGOXTtiBpA89H9zF0J9mZfgB5pFu5g5XfNd6A&#10;W1rS4YZOYbRvsyg6z2Rz2iZhz/TrPlcdfPI0fR/9nKaRMngZebeZXv11c5vTcp2TCVhwHL1EP2q0&#10;orVCy+iuxT/lOHOwvkPceRD86AKm9Y23XeeYb3Ff2PZ+TNJSJj5HBTovGh/f10whRpdHCbXtoLcS&#10;o2nRNovXdN7aVLDG4kkwqjtyEXmwqNpPr2Wc3g1ZoSmBarvZ6v7te72lqt9+TL2mN/RNVttBjJag&#10;yCO+4+fIG7elR84MN/yeshz+L/nSp1p9cHXH6WILm9ymbQXrhoQz9wXGvmdt8ykN+3s1Z1jTE5Dq&#10;Yft5K5yTvI9/+nm/NeTHbgoyH4f5yhp/6Y1VGCtO2B2Qx7xzj3+KJemE3+Hf1PHeKkYvpp7a0Nbr&#10;raGJ3D/7+cn2048/RJ88S8T3yVvyeD15DGhzIh29Ee2X0PPo55+2f/jLn7fvf3jUbw7TGeha/c+0&#10;FbGVCz7IcnVLcCqntuV4kDI21+PkuHrjRDJdF4Lbzt9Nm/nlZ59v//7f/N32+cefpi+a8VXwdBNN&#10;bHFtaCFD8qnkLXBKTz+I/rp9O+MuY7PIzpRrWPW3FzaPZgoNMKMgwIQ9H+Zoz/M/ZVaFmEp4BhN/&#10;/I/KCQwdnimbUYDA8wq3/HtNR8IeFzZbIGBvaFIK3Ynkrt+zhU3/Vj7RkX87oxeNivF8Hr2duuRB&#10;7OalFXT5/KM4h/eG3WEq57wX4W5KT0xdTv1/26yQK+xeZ0TpIGQ65Eeo+x6uedbw5lF+VwO88n/B&#10;YmUqRq+9iMClye1d9a6u8Z1NAzMLJWhzB7zGtydLUgEIIaV2MWGs1kfXtaKuCUL4k4z4bzWQBiKr&#10;vORmJnYZZanyqIAapi8+/3z7X/7dv9s+j72U0+WG0YAY2GpMyMTIAbk4lYXiD10730cZtgzirsGw&#10;W6onejAqciKOzszsEgOU1cLPX8OSyGVmTPiXmPu7f0tRrX/MacDixucp65p4H8v6TDbO3IU/i7ts&#10;5O6RV5y8L7dlt8x5933JdifYo9i7k4J7AlQG/OeQOEMf+bbjxABhZP08XWMS/DTemHnvwHfnKyU3&#10;ZWJwCE4b8EBtuItvwWK2h1/TUNPkkk7ktI1/nnofesLalQT3lHdDxu9I5+CTrkZRQ0dGxr30p9zp&#10;IPJGLoUVpo2oHZbhkaL2MenTBab8gmDhSDroqqwpu/yag4P+qEP8nRAUQj10YtPCpu9GrA1+wuNR&#10;bMHT+VgdjUDeyod4pGrv6SVO05TAqgOJmrQ47On+M2b4MHT+9ruUF+St7v8Ss5NbTIAcW8A61WFj&#10;H4CR9+Y/GPph7zx3MjSdHIddZ5Hufa/xWfF6dXY6Dx0wpeyFVz6Lf/mPeckg3qGL7MpzZUpZxC0p&#10;LJoaIP8SZzZ1tC0iv3lenVFyup6nPgx0s8Qef9xOdU5s4b1Xp3oOlbOoaTGdvmw9K/3JI16AFPrp&#10;ycrAOokZ93Su1G27gHWyfXPoLbhycTu5kk7bpQ/b6+B8lbb2eTrnJodc6fX46S89efnop8d97iLm&#10;Lz9t3z3+Yfv2+++3b77/bvvzt1+3M/X3f/7T9l//4e+3//bnv8/zn7uA+ddH327fZPBk0fOHXx5v&#10;PwWH7yC5Psz3KDrwTZ67oJlf+RtS89dTl5WD8Oniu+jssLbf4FXdEme+FXotdeZGBve3MvDSyb5z&#10;LR3rdK7vXF+731wne//W7e2ju/e2zx581I+ef/XZF9sfLWT+7veFP3zxu+33X3zZ05ifP/x4+9i1&#10;srfvbvduZ9B0M4N6A3GTC9EFFsq6WYRMELzQTR7Q3uu48lv2gmimDpo7QE8cGSRXowvJV+troDK8&#10;PzNk4FQGDfzbdiYMtzxrI3US792/28XNu/dC6y2DC4O0NVjTEZ6JJAYOA2pytRTGkkFp0Xmr77Xb&#10;kQcDXPII9MUM4NppTdyellQOydude3fSWb1dXclMWBOO7FduhIheBWsi/EntN+0ErzY92Qp9yFr1&#10;A+7VuX5Z2S+/ktZqYww617OIJgT1UW7evtnvZPpGt4VncuI7YOor2gxeTdQYgOno0+/4qP/BH8/u&#10;ptx1vPnhzYl+RtKh8/C+9bm8U90X77y3XEPjwLRHoHkKDC+POBhxwZjxO7pNmGMa4OguLc/iV4ck&#10;HWbaMSDMb8UbfAP8mKH9SNPAP2WOeIYe5Tl9fG7D/6FrwgLPR1qHZ57FA/wYuCe/E/88jwfPxPEM&#10;xsw7/2O6Rz/Ab2gdM2mOOQ2f35Hu9n3bOCcMiMx2YouuDv0WNp1kf5L60TD6ZNI85HWdoo675z3J&#10;0/QC855Eq1ulry8rzpHu4dEAWT/NxwpymuaY+tV/DxBzTHd4dh7GBLt/87LePcLJnoR3w/2Iw385&#10;974m0nf6RE9YEwR0tjrsFD25kreRO3WZIXMmxOgDhn/recLCPXH0B9nc9BktzhwX1eiNmRibybGx&#10;p485EyvSBON/BG78PEtj3MRjD0yYwS1/3Lx7Hvfz5Tz+6oh8Tn4BtwkrHjd6euopXjATxrs4/OAR&#10;dhYyZwzPnf+k0fZkh/FnT39bfAujFjUtZh7B2E8e5B/Phz/ygya0TH48wzl0cJu0pAFMODuh03Yu&#10;7jZTu5bzme8IvRRXmxV9YkEpfY+OM9KOOL1pgVM9JW5z+mFuXOhVfYd6qo1f3/P0fey0PRY3M46w&#10;QHI1OuBq+qd3blzrguXtLmr6plLk8hZwzexa5PQdUKc6ryV8urjpRygPY+mVflzSPjml4VTIhdL8&#10;KrQ6lWdhs4ti+ZkgNwY2adUrzS5azIhcJB82G3C/kX7UHe0jGYvfMT/tmyRPXcz0XEhdVCv9pSwq&#10;kwcZJJvqSOuaupJ3bvpD0wc3gVg5SrmMDAFuUx+PgAb9GjLtFJNFIJvvXr5NmVfmIrMpL7gT/MyI&#10;SweGZ+1rwZcfddyJPW7VxynPjPX045LBNc4I39Y3fFcdsVDNJpd0rGTWZrLkWxz9l9ION7qDN7Y5&#10;l05O6pft8Vu/4ueq2Gvpv+KX/kxc9rpDrqcOLr4vmVs89i6dX5vgDa0t9z0NdMrH6o+9jjyv/ln7&#10;UMwitnlevKlj/7hLpxvhAniEX2dG/30F1SYZFy0grxl/Jd/rdE1ox2uUtR+3ygkfSmtpXDoqr8WI&#10;FjSh38JmF2PjnyjxpueUGz4sQMTK88p7+7fwBnxj8x3aw9/L4fWlyPuWemshwIYAdV0bNHyWSLCU&#10;NQuaueKGc9WsOOFb/tpvjQxaVkiVLVzQv33zcvPdXO5rInuVvXm2N6mfNlC8ju20kLFbT9pkfHYp&#10;cnI5NHZh88bd2Nq0NXHfcpduE5bn8DO8cwqzi5fqwUn6629ebSfpf5+8fhFn3498HXew+voE5XrG&#10;UDczXlJPbVKcq72P7ZsxxdRldutf0w8PWlahBJNCD57NAklPLIHQC8jstFVtr45jG7/w3rfplm7T&#10;H9S/yxj11et+RsJVoPR8sx1PJxenTbHYSK66OHlVGtHJ6nTCVvYqJ+sEsbHT/Yxb7t5xdSZ9l7Cp&#10;vxadr0cmjDctQho/nPaNYr+32Th18v2J9wVOaboe+9mTjGt+ebq9eLp/7sIC6OvopNhvE6aQZ/Oi&#10;xRVajeeNg1667WgfI40OfJWye/rsSb8V6urTMiOZUYe52fTj9pvHP/24/Tnj7v/yX/7v7b/+l/+a&#10;du5ZeBzdnrzMhgECjDfaYN8Jffzj4+rbNeen9Ha5JkOxjVvdEnT33r3w6m7lw80AThn2iuv4j54/&#10;thPVNcEBqkd2OPpNX0A9rw5IvpauW+MC4blP+AkjDWlpQ6Yv0PHc3l8aW5jBRy46hsw7d2HI8HyX&#10;2/P0KSoHletfy6l4kw9+aFI++iZNI+XRDRfqXcI4af0uNjAvk4idq6ElV58VwLe3p3Gjdyx2wW2+&#10;p/PmrcdpB4O/C4v0x2a9422frwSvhTB1JUUWPULHmaOkaUKzU/8pswh2krS9Qjmscu7CeReyFo+1&#10;m73iODKfhJMeioOsc4/6DLFDH5pS0To/49uKvgGZXG0n+00WNkf4jMSaV1vlxuDd8LF1KYDHw9cB&#10;bkfA7yMkSPNQrMlnkug7Iz6+MpKln5QhkPapntnT6Xxg3D2bP9SOdDE6kXtYJnUHHv1Dm+2+T33T&#10;RyVP9D9ijMe6MSd5thlK3qtr0k7SPXRRx2yxLXC3fUt5vgORya5JRBxsermW9LuwmSx8CI+f+oRO&#10;0nVq0rW/67auG/0Op4VN859P1eX0nZ3U/PPXf91+SHibu3DEKU0nNK+lH0kfXtFvSaNksdFcov7A&#10;zsj8Keu9DalMpP6k7ign7ZX5U5/r+f0Xn29/+N3veiWtzxG+twCcsFjvpgDXMXe+ZNf5jOd++iF0&#10;9+axG2tDon6E4qLpt//wH/7DP/rG5nkzQsAg8qhIEDpCxBztiffP4WdGOEfpnIdRSqNggPfzbgPc&#10;qvDTiKnUJtZ06k53/+9xB3fT1eELUy+mIvYbFVUfpa7/W15+aEqlA8wx/2O8nbrsDw0TYVwdiN2I&#10;ux7W/8G14xP0WIEAGvwxaGn4mGXtHjGels+Zq/e9P9Xw3k8n/3e/pjnu+7MKk8RW+PxKNafwoN9l&#10;aEN+NVJlQeX99jyDoJepbHatdb4f3zoAAP/0SURBVAKdcCbv67j8Up46pXnqyZmoiSjWuAX/avB1&#10;APB6pdEKEuCgU29XKAJOUllmMKtB0LF5cP/B9rsvf7d99dVXbXCExydyMQ29d0polOPI3VEBVkHF&#10;77eAoZy7I6ENhgqchjw4QvLid8OFW2iliMKzeHfxpNzGwlp1WHHqAJrxhI9MhrYVUVmv8u4A5zRW&#10;3GJ5H+C2GoIzUGoty51+AT3VbYeW+7wHpzh24LVDJ6mYhmlZypuQMSUvdHDD0+S3vDr8GqZBcWKM&#10;5/yE3XHBswYTq8y9F3f856RmByCw7PbCK+6qH/1xgBLeswRrhierzFLtA6n5yZhO1tkgjznqJGZo&#10;5X/aoW5Dl7wHhCdrOsgaLc/CC2O3i46U+oIoOqjXY4cW75VVoDOf9FaDvtJtXve080/wmuYjMZJ4&#10;lH46HwGlTZ0RHUE7aSC8dHQqTuUobnkmdlJZHaY67vGUcV7r24d/0gx9pdF78ZzhW/YBT/LWMHn8&#10;lwBzaofU06tDvf8GMM1naCEr5TVH9TQNp86kxbv2EtKpeBc3HUQd2wup61dTp+1Ev5qO7+p4GZzC&#10;FLx7fpkOYuLuVZ3ZpXb/v8y8+zlVaVddEYm3Q+Vv7B3ILvwIX/VltWMFMsFtwkO35zM1qnm1cNvC&#10;TR575UneLWT2KlnyknwZGM93RjNM6Hu6nNub4Ld4+ezN6+2XDKJ+eP7L9v3Tn7dHTwI/p9OWwdF3&#10;gW9//KGnLv/6/XfbN75P4tpYV9fEz2LmX775ZvvLt99sX38XqP1t7G+72Pld4v7g2yXB/yJ1yfVg&#10;TnfalSwf6Fh1ZOWvOiG8ly0Dfu3L+kaNdiX6KoH4tb1JRg02U6jRawbjl7fb129s92/d2R5mgPLx&#10;vQfbpw8+2j57CD7u8xcffbL9/rMvtq8++7LfBPjqiy97hUYXMV0pmzDiPbxzrwugN+jNpOy7Aa67&#10;7ZW3SZMMFPKcFqZFoN4DOrXtYusdeRn5WKBjO3qpNUc8YQvTbs17IDjIuNj02prESHtErKIgdKiT&#10;/YZdpwSuZ3CWwdrtDMxuXssA9Ho7wHdum4C4tenUwwnjebMG1msyaa499rz0Z5LMv8bbw9i5aMJ3&#10;1R19snSMU8/W4FJn2+DJiRGnAjIwjwy8MmBP59sJDN94WYuaTzNYcAPDOl1hgqX6fU/nJHSot/AA&#10;dNKHYNWRaL08t972L7/wAx0PHjxoH8J1wBY21U1lM4Nh9iya0uV0PDf8tIvw3j6xg6+MMMyxfRl9&#10;eKy/3I4w5el51X08XfY8j5k4Y+b9vNvgPA9D24SHH91DFxmQH/bgPY9j4g8w1UM7jDmGAUc/z8e4&#10;Yw89MwE1/X1m+mzCLVn49TgFXcy4CX/ML7zgGIcNzht+YAy6mHFjw3vEf/Qbf/akAeAZOKZNphnh&#10;yZnB5fQ7OpEemMGdPHTHffSoSSu46idMQBhY9acal8P622lDV5NbNJ2jy+JoFxT2QNxGRthDN9IF&#10;mXwy3E+f+//MjDuz6Nh5tsOZ7zJcTt00/F4GacKHgv3lLN1JgyR4RlsnyHf3ufXAIk03tNy+3clX&#10;vJY34weyN/069X0mZ+V/ZM6zND2PrDLCmfyayTBxO8EQPPzUK7Z3oK6NnPIbd3Em7hGEZ89E3UzW&#10;TTwA/6QlX0C8SZf7+ElXPqdMKz8x8yzM4Bu9MPHwS97ZExYt6Abn05LO5HPoG9xHvC2z2Md3cYdO&#10;6eH3lBXgjj58d4sPvTzlBsfgGVwMPEBcZsq3E8WBpX/edBzqlMvTp64qfNJJyueuHaSDtLMWOlJ9&#10;I4GpS/BGP6UfeaK/F7zdlJh2ufWueTPhu+jp6S0T6xYH0z7qklrItLB57Ura7VTra5e3LljevOY6&#10;Wt/5dlVtxiex+y2/hLcwcjmDOJOYJhddCdcTPdrKpOs7dMYMTvWl+Y7ferYIa1GzNxrorGANXRRe&#10;rIWVtAcpR3B6YjOBXDWmHacnuniVePKqf6LcegrC4t2eV4txPTkRP30RE24WBrzjw8iXk5q94SLy&#10;0DIrSHHpdWN8G52cIlQ+yk5cctdr/m//evLayTG48N3kXr+JpQ6n32suQ3yqhalURD+0v5bw0q28&#10;hC9kpm76YclHaYvdBZv4QUGH47c+uDjS7YmJhDXeNYdh0ZjBL3q3G/LrTlaKhW/5MvUiKXd8ctrf&#10;yrvTJ1ev0B3RWxE6V6+uq4+N8paMg9P+YumHfdXz9qvJRuyV5qKni3DS6oRmIDzv7Vwmqps2E+Ll&#10;ezfLbVG/5HvV37Y9IPI3BqfkvXo46dmEKyJs+r9d0E59QK+w6qcrfHsbW/Mf7gZO6+6Mm4pkpdM5&#10;wTfR5TYXtK2X8KKj9bB9aW0pfZLkA8la8r8WNfs9Mu4pgwspg4uR+wvpI1oqcFrSbUmpZXufcvEa&#10;ktLmx04d7MbSpN9TxKHVSdDF80RrupYUIr/quXHZ2+icl8/6rUaLFBYMGIvVTn93sTbQ0+Gh06mh&#10;VPpOSvcKwfb/rwYvmUh9b75WG2V+1Mm9035T6s5JFy6d6Aq9neeKLreg6bt4CZMBa8Y09ECSkVTk&#10;ij7w3f5bGUvdubPaIHK65iBWHSG70xbRGdyCbIfVXyAf9AHWYYb4QZ1yxyPMWcFrRVZGZte4OHZ4&#10;Uj6G//wqt2TlbXiV9sAVtPRDaUparZvGlqeyQ0d+iP6KLg39Fisrs4o0acozObZI4LSm6x/plyWf&#10;dHXySbbJcWgBITAxyV/k1JwhJcsNvb59q/xsjHmSsU0XNZ/16trTBU1lwu7iZtqgl+ua2tfdiLHy&#10;9PyF724/6Ya2p8Hz5Nna+Gnc9PNPP/X6WDcY/JSxus8V/PXrP2//13/6T9t//s//efvzX/68fZMx&#10;+Z//8pftL3/+Sz/bpYzu3r0XfblOd6rjxm707M9dEH20fZMxu3Q7piJ3O+C78aJbgnza4+7d+9tt&#10;p5vDnyW65GH1P6ovqwtwl1wuHMqCmzgTboB76/YOE3fV6fUuHPMrmk7la6U98jh9jGkvgLDqgz4E&#10;vEBcfQcLmbOgeexnjV6GS3zv4z60e9YG8TdPqEy6QSq64IW+ReQvonO2sIm3senLSqBnuiV1Tm92&#10;zR/gydJxM/ekTqglTvbSO1EiqbMOb6nX6cOmTqu7dKo5LbQlaOQpOjI2nfYhOuMi2nsjXMouaVRs&#10;K9LqXHR/dBXelsc7n4yX6aiupaTeJgd5Tl8wYekvp78TsP2IbvhOW6Vf9SRya/NBNziHh0kluNf4&#10;82ikJZ3q+b28x4wsjRv/Cccs9zP+xKP4hFly4hn+vR2J/8gNe2mBhWfcl1/ahOiMPIRvKQ+bngPa&#10;E7h8GuSxevj4p9TR1G9ylXJJiv2pY/oVToGvDU6xA/RQb86qTly6e8mj/kF0c+RFe+hmDyc2u1Ac&#10;cHLTN37pkpfRA2qDW2hsMiDDZFBb7ZTwDz8+3r5+9H0/8fTX6IGfnzzp4qJDDk78+9bptYQ3N+Od&#10;3tQmajfm1LkyRscqdwut0YNRlvT2+mRDxkuBTx4+3H7/+Rfb7z79fLsTOtDlO8S42g17qT/KAT9m&#10;4/jqO0TOq5NXv9NnFOY63TCmeLqwyT4KxJijAADvKrjGAGBqE979j2ElMpX6v8fADRc4mqO79E4b&#10;3RboGYz70U+cxiecOl4EloDu+Ma/v9g0rQb8MmgFXAV03jTOThf7OCge4+3UZX84DXMIO09nXme8&#10;ZPCvHbhxz9+i9YyOX5nDKuWHMzR1OvWKPdXy/LswngvCe9/tCmt+oah2EseyCJtOUypbex0Xe+Xg&#10;8yinLmymHDSCeLU6zqlkCQ/6nbDYdnjdjkI1sUyY4YdbhbC63/Dihs+9xjZuBNxukOfP7M5d18xQ&#10;Kg9TWb70/bLf/W777NPP2tAw0tcwUZqeVWYDf3BsbM6UEw4sHgs/4B2f0Kbididb5KXFgOGphG1Y&#10;yIQwBnnBN43RClZO55W9YGHdYSxIkwYFS7Er/8XDZTd6w+wwWPzLczvIaAvdLahTv5jQ6rHlHZh4&#10;tff35R5FkbwocaCjtq4cyqAp9bu8QkvC10Cix3d0Y4JrkehfTAlZ8rTyhV99q6Is7Pweg68+WN0r&#10;YwCe4nXirFALVyG4vC/nsUvGsot/NWB+BiHvgvODCYZdBuA5ln/LfsdVmpM+PkwHRhxGWPqHjiRv&#10;noX3zbh2lnT0dWgS3iDX4NACDTord9LNrx2GPWfcQHcBD68qa/I0YRMv9UMdM7DVjy7/EmYNKvKe&#10;PJMFz4tFi3dKYmm7OhaaxzZI3oVi/9NGnIF5/7V99gznyva8/8vN6CtXjY5cLwlZfqcp1SEUgDyC&#10;MiT8n5OKqeSr8b6a1iANaXfCvni1vc3Aw8KYiRt6pLqoUiTRhZj8rkFrfGTyYNbE6eK0f61b4QE+&#10;dMAT+anfbk7pO9iMcj91T4RjGDqmOifu1UOh62zxNvky4ZJ8WWCXR99gsZiZruh+BUrCxc2z62Kf&#10;pwP6/HXg1fr25c8ZLDlx+f1Pj7dvHj/a/stf/7T95z//w/YP3/x1+/PXX29/Or0m9tt+F9NC5bcZ&#10;AHVR8/Hjnt78PoMq180+evzj9vjnx9sv6US5NvGZj+knnfVt01AUWpwUNenkytyePEJ/O3gymPwm&#10;09WTe29bWVtI7BWyeztjMfpKnq8NpBOtM33nhu9O3d0+vf/R9sUnn2xfpqNlsVKH63ef6nh9FrfP&#10;+v7V519uv4/fF598un3+0cfbxw8e9Dpa12r4LqZrZZ1UuHYpbQpaUgmxkligCW2I7bW4eV1Axwbo&#10;HWXjWZkpw/gL33os3v7zCj3TcIXRC8pdgjv23b/4k2fPHeRHNukm8kZouNPvvtlz/ZqOpO/6GLTf&#10;6sD2TtrKudaMnlo725c+SjKlsTIffOQfjZN+w6EtLgZbBgrd5f/GRIK6svpnjMlQk33imFwgCz3F&#10;Qy4M2iMn6/rZn9euZpOYcffZgW4SCc/RUnr0++LWyef0Del8RODTKh60rnpkJyCa9SHx0AToyved&#10;8oE+WTdJrAlJOh/NT5N+r7cPjervtAN0w917d9Mn+Wi7cXP1Q/RDyw+8i+05/1q2eDKDqjOeLfA+&#10;MHkDwgLPY47hjvHGHN3O4z6mx0waIyfcZ5A+/fvfgok/eJnztHI/hmWO+RjDbdyP9OjPzVjExMC8&#10;s70Dky/elam40hscjHf5AOjgN4PYoc8z+C0zcZgJN32HATjGbczxWZwpeyBvYN6HbwlYvaAOm/i3&#10;e3ZONDUNOnGvk/oVP//yS09s2nULD78k3LRDadPutbS7Hu1v9x/6Jk+/hsRLmupAccVhaGx9CkzY&#10;wYWmCQuOuJkJN89jn4L3uh5MovJbfZvRef5o3Hr/IzP4mOrl/NaJJU8rztBkQsVu4C5spo1QhiNr&#10;069ruPBBnYCXmzDs4cOUo2f1xiSYRbXZ2U9PzBikdASGvwPjPmkdgdvEnfwBbvzO4xp5GT4wR9wT&#10;7ohzzPCGfUzjtybzgHD44Jm//M4JB/ZMrAzw197M2GyA20wcTlhxx88zv7EH0DVhbVL59NNPCx9/&#10;/HHLQNzh44QFnuVNXsZ/gPvweI3Fks+UL5l41vHo005Y2Yzjm/lzY5GJqJ6eMs6IlHajdaAn6PAK&#10;X9MoYXHlOS7418+AXIl/2sg36XuZDLx04V1k80rGzFe3m1fTt7n0YbsSN4uXvsV3JY3VZVe96dV/&#10;WAuZ6xq4yGzwmNycawlX+wf/LGRqm2NbANgXS3o1XnSo8CcndK5rKd/s7eGSH/3adjDbMYmsk4u0&#10;m/h0OucikeSNLuqJvfTlKlGJuhY3l26bsrD4Obxe5bGHCUw5NHrSh4Se11fQJ+gVk8kbmRxZuR2Z&#10;I3eeb95asqJM4bEB27ewXB/s1KbJRnp0FkrWJPHefiXZjsN22gAeoI1OXSe8optjl059VrS2fxZS&#10;Y+tHTb1p/zzprfmrQPV+eB2afLdb/6X6pJklc6sP0jTKI2W36563iRthI0PStujzNm6+c2ViFfHc&#10;p452IVb5VY9KoKns9spv85hwdcn7Kkv8sGC/6OwEcHlGnmKCS1zP7PKOc3BJH6/aZ5XoSlhA0dZr&#10;nhMptrmj1Z9XH2+nLH2jURgLQ2TR9xd9sxAdaz7moHeV2/QJm4iFwMQLv8rv+CU7a8yUNNqGps51&#10;YTPUlISB/OS59Tk8+xDefyDjgQxITNnvYAwZ/0ALvJlK3nQiSwV68BDvAqG5PEVb/JVvP9sU2+mU&#10;61dTlvF1UvLl8ydd3HSas/M7yXP7PXP1ddy7mUKaobE7HyJ/a17mYuRki67Ct4HVl1LP1zfibTiM&#10;bkg97zWiocuiiLnRLoS8W9cJoudaxsU3LIhEDm/atO0E6AUTzus0jZPVygzvu3A6c4GhiwzwWzIa&#10;zhbwBdkjm4t3yvpieHfxIv2x+Hc6r1u5X7gt3re+9J2esnFDvQrErXUrMqPc65dniwgmziuL+3wH&#10;1qFF+uqZRT0T6fQVWtQEz9xs/uy12AljkXNt8DCPiU3hY9KxQoR0bkG7+Bt+2MhMHCqj6EpYC5u+&#10;5/niyfM8p58hHBlNnELendDyXU8nOZ2ochrT+MdJTd8FttnzWcbSTmhaSHn+fK515/esJzO//fab&#10;7R/+4e+3//x//+ft//t//p/bf/pP/9f2bcbsjzM2/yljKwumn6Sd/Lu/+2M/yaGtdLpy1a2T7cmT&#10;X3rK88eM492QgF/03uqPhY/arfBIf5Weun4tbXd4o/1TBi9frvGfuif8wqt9WWXHHuBXHQTvQTbA&#10;uI8MMWSM2/RFPI/xXP2zw/gJN4a79kc5St9GJWMJz3BOezILmqPH+Y1Mwzdp8Js+xaTvXVwCrs3C&#10;y45h377eXrDDi96cFR6+SxW2qEkRaut2LdlfJ39iJ5erL1t9gx8VrT7Tn22vvKbd76Lmu+iPk5e9&#10;Vvpa0rAwfydjXm2rmxp8L/nt++BJfbaYedmi55XrOv+pfQt/dWN/tBatR5ZThwPKoLqD3gtQPxfT&#10;R1m3xUU/RWad+L6QfDpV2BsfLlzuCeCfH/9cff7wwdp8ZiHrtJ1KfqorA+rxjPuanvR3GRh5AsLp&#10;nwHPbRfoX3ESbuFjn8Xhpm+23hduZsmZrJ3Fi2v90DZvOKINUA+UizbZCfGff/5l+/Gnn7fHqWNP&#10;UxfV3y4MagMShw7qCc3o7X5+IODd99TXdbmRIW1xcLe9TV0y7yBFOsn19Tcjb7ejk25Hhm9Fzq6l&#10;zOghbQZ9ZWOf/nB5m/D6Dj+nPv819f8vX3+9/eXbb7fvXEP74nn1pzk4BzjWdzWvrbm3pLX6LTYJ&#10;7TeyoCN8xQWygB6LseTfegH9aI7MXNmn+8KmTzO5IS01tfqR/ugie+hvXUla/R711YRomqEjPFLP&#10;qpsTtn7aa+GD4/TEJjiao3DMswJuA7oLkkrOHBUH+1ihj8rinzLSGAV2NN4JDz9pYh7wPjBuYISy&#10;gslW8LvdvBBEfrF/lZbHgNMbuienJzbj9lu8gYdAee6uPcrkYMQ4jZUHz2tBa08q/5o82AMe0znl&#10;Z6BBxq/xuCx7oCZhztM6b/LRif44cOsz992vbrv79L1O43gXYDdVpjEr7bxHEDtpEsHqjseUg3ul&#10;Dep0HkxgVjGo5OmsjWw4SWOh8l6U+2cPHm4f3XvQq5/6/S+r+hFsEwquw2vDEDc7V5t2K1M6cmls&#10;TDTA93Eq69/98Y/b3/2bv9u+/PLLDlwJ/sjPyK2wdtkcd+1Ow3RKWyoN2Z24I3PeyysVPfJhkNid&#10;CXFoxdLwJF9lNFOGL2Un/3hVNwgqM9497+7FLnQUQ5gLTvkc/4GpV/zQdN6MO1iTTaWgRgpOC8Fw&#10;Wt5xPL6vMIGkVflKEibVLDyfDv7Drzbi6Ak+kViup0RRqM7/ZYrDe+zKk8DNC+ssX0xp1+jE9lz3&#10;ANmxsGkAUV7uAFdzA0doVH5OyYpbGkT3W+jzBC/8+BLdkHAdjLhDfj+xqU4zxREYM3Ti/yhW9sgL&#10;g+dHHSV2OzF2rJnQuXe3g2oDYH6lI08dWFLc0t5xMWifvEljaChfmm2LPnSc0Pw1ehp/tAgXt8pl&#10;vOMo78zwLinHbZfRmjKs4Zdci8iX/Y/N8OeUpt0cn2uEw88+HlI7H+5fYGCSK41b5Xd3+22z05D0&#10;6a/yvbQsGtHl9LFG3EKnsnzzMg34sxfbhei27kSPXzswyU/zj1d5VufWQoqOXdybULBCXFhpS45f&#10;Uu+vA/OUz2kM6HbgtGKFvjyXb9IrpJzIzshI8qND7B1Nwvv+DVnXcbKLzIKmAa8BsAVMO9Vf7IuY&#10;TmO+DDxxleyTJ72ewjWyTmG6EvavGRT96a9/2f70zZ+3//b1X7b/+y9/7qLm1xYw498FzB8fJ95P&#10;je/q2ScBV108D84ukBpkdRHTBODe2Wz+krfQ1Q+UozM8XhMEoTv26YJQArceG/Rp03Xw6OgMYvGz&#10;C5epdzczoLoN0p7cMVGdNkabY8L6848/aefKycuvnPL/InbAQubnH3+2fZaB3WcffZJO2EdrETPt&#10;hkVMJ3nsbryRzrgrNNw2YOLFAqrF035DOvTpT3RjSCAUL1jVT009A3lSVmyhoiT7Iye7rKyJlz7W&#10;qVK6vGoa9zTAguqvPLaNyDPvTsyQz/CsE2j4fto5F4aOMJiOVgzd2mPf35xrVX2Xx669nlhOm6zT&#10;rqMNxXw8n8Ct/Cx5XHorZShM0qZ31wlKfYPI5d5PQz9dSa8yJiPWRGUG5wbmZCgd8J8ji3YTP8vA&#10;3WD9le83pK9BHuRx2MA0782XjjaZWpON8n2yt+n6E+hDg13PJt3WwNW3gW6nUx4ZTL5OkgZ61VG8&#10;M9j9ySDl8Y9d2JQPeVDf4DBwtdnKlTrqoThMy0lDGHv9Fp2tAy2nyMTOt4G2a7EZYRYfF5zXp8V/&#10;7vloxv28//n3wX+kS9mAoWvinI/LHN/hgGvM+TjHPDDHuMdnOLSv059jm1ix49lJ3gETOLPgqZyH&#10;/oEjX4e3kw77PL+PZuIf7YGJM+boP2bwsfHlCGgdOLoncBc50GWHqrrXctjp1G8xyW0gmJz29Nij&#10;H34IPNpcExgC2i8Lov6893spkVOm4ugXOT3Su4c+Ndyn38PIw8igeoTOyZ+waBseHI0wk848H828&#10;H90H7xh+dFQn0/p+Fl4dPG8afi+fUBTdHN5pa+IueBcwpBGgww3AexVt6jG+k6WZIFEmkzeGTB4X&#10;PY9lB6f4BusmwwAecjvK2fCRQesx74xwwk8+hJWWtKUr/W4COdAxde4YVzx0DZ3C8B9gho6jEXfo&#10;5T8wOCa/x3wIL6/GDDMhiJ+zqMRvgO7nPiDcgLgTDy7Pp4tUu9/gnklH4zyLqHTwLGoa93EbXEeA&#10;l42OoeWI9/hs0p6/PKggJtXxXTvg+5kmb8kTje9b96lY+TNOMH65sPkW+Fps0v6sOtRFlr0/00n7&#10;lKvx5YeT19vL50+3F08eb+9eP+8JzYd3b2XMnHze1AeJfJmwTA2/Gr/LKnPaIuNTC6JrcTNlDOKn&#10;jpP5CH9APTZJtk6ROqH5+q1vwlr8yXtoQCddu046RbbS3rYvnPbQaUL+r1++6jVnFjB0BrrBK0AK&#10;yAT3Lubu8lF5CX6yC9oPicwcZQxj1zjtrB0StjIW/sycEDkG2uNe4xjgDsfI1ozXrl23QB3dGV3J&#10;H179kNYd8S0UOE2yp2nxaNr71Vei40JajXL1t2g2JvDtKf2jnji9nnSMk6UfMDlI3zQs2U/YXoEb&#10;fFPe5VHrZSC2Rc2ZWO3ib8qsiwX6npHRpYfdbGFh66zOG9O1XNMnO3kb+vWPUy6naSeeuPpuS5+c&#10;6Rv2/liz2pjLnVyX9WCve7jRPk8XCQM9zZh3vg0BSf5QP+/SPy3f+ksokACwr5M9MY2UflmYI8/o&#10;9W1Zk++u3+VnccgCTBfakz4kRRejzJRV65ayy7O+b/u/eBJ+9KRp6l8nqZNqx09oC3/bXw2y5iX/&#10;dqpKVoJv70PTe4uakaULV1zReDljqfAbz1MT1+bSVddFNTnfEzgmqtU/4p28rmIK9ri1Pia88l1X&#10;O6f/nTgWEC++Tz179Xx7/fzJdpJyVr8tTqzT4mBfnIysWDroJorEBd24mrRcn9tNC68tNOLBqoN4&#10;Md9pax0sSexA3NY8l3q9Dn1cTYCbKYu7t9I+Btzwcju2zb5XLvpub/R1xkgWoBl1UXs0fbEgSjbP&#10;5K1lE5j2o/TIR+vc0JXnLXSIi1eeyMDJWjQ1H+jEcxc48/4SP6RXv+iK6Cin4eDuQmdoMl7pYkAn&#10;x8HV9p+KPkZd1dfyHU8y14WF+J0uat7cT4HHNtYEJuHVUxKDprehIwPvynFlsfze2131mnt+rqVV&#10;h9DlRKbTmBZiqfLONeBXsHb8iFcJ6zTV23cgcRLWAsla6A+vw+9X7ALZoBtW2s9ePOtpzW+/+7Y3&#10;Kf0lY3jvLy02hdfqyM2U5//7//g/tv/X//6/b5999lnbxvI99MDhRKirNC3WqCvaQmW+5mrX5qB+&#10;RzO8UK8Qrz6+TjtZPf3cN4/puEXTyAg9PP0X0HanMr4WpYSdfgcz9sgPm5Hu6PyjzuHGrv6JEV+c&#10;aQsGv3f4jC2ccmXz09fQt5i+QnVoyuZI01G22af6LgYORjy8ksZaJH4U3qRddfLWQpG8JEpvD4u8&#10;qc8VTHR+WHqJROxcSDraBrpF3lY5Ca/Mep0yfqAr5auv4Ju5rrSOsKWfe237+OG97cH9ex1j6Ae8&#10;Sr2hyxyWiOBvF69cD6xbGaua+1v5oz2rQeGvK7leoXaSA3lOHba4ae5cn8amjMuXbMK6sF1PGtrk&#10;V5H9l89eRoNe7M2LDx/eX99m1X5CFINn+DjjPzD85z7lSF6EIW8D3leYFQ50TK/fpX7mfS16wud5&#10;cXhwLhk76KfqphW2+Pa25bXNRMWJXtdfv+kCue9r/pixqrrjU0q+Pfk6eqvt5vTNzNEBlT88bJuI&#10;h9yUr3mxizYZYPPifcs47jaU2WRi7OK7lbc8X0vZJZS5KBvUu/aRPrD+idjPXj7bvnv0aPtvf/7T&#10;9qevv96+/fH7niolh6Ug5ZMEtkvRf1dSr2dRkzH3TO8qg27WyDvJkB56K+cpVwu0bLdt2AhjPu3z&#10;Tz7ZPrYGExrdbFYZjW2x8ka//7vazTXXutJcdYs8Ld3c0/QJv9rsyDqifGPTy9GMgKxCW0piBGaU&#10;DIHhD/kAPOxRIuA87r9lJj324Bl36Z6HClDA8wjqxB9YQrYLZv4qtASVIHCLWZ250J6fhsOUgEXN&#10;7r2KXerjfszH4JYexFVaSuBghD6N0Zf8Kxk7DTuNyy2w09NgeZz0TsMdns+DsA0fEpDxoek1yikN&#10;p075N8/qjGin70f32HLUesXOr3j7MiGl7zH8Cw8iWe3Y6uSSGs8GbxSVZ6anOysvi+847+o/p2I+&#10;ffCwR6RVPHfWG5TeTQNiEciCGuGWzynvpF6cTr+tnUV/t/37//Xfb3/4wx/6XSynS4SZxnBkVkUz&#10;OJ0rBDTAxwHt8VnZMiNvgFFp8xIWBMKKsw4xmV+ysOe4nQSUWvisQsCvNEL5t6AIFvg1Vix6YzUS&#10;K59Tt8q/4ohvC0D4VWcGKg8xpzvod7rhx/NJ6bR8pZXnY9k3XN51xKQjbeUw13K4qms6WzV5kIr8&#10;ekHD/OJ4Kq8SK32BY12kPHFqDT5CN/fAyhu+kjEDBScSpbpAsNUgLU7VD45529PLX430VllGv0UJ&#10;k9Y2ta5xTWNR/gX+lln0rA4SmI4T9zPcO+Rdh9li5r2HD7f7Hz3o9YQ379xuJ5qibl4TNtSUf2RI&#10;57oEN63QDio7k5eVn/ql8dDIdlIk6XVhU34WWxNXOHHzEv+6kZ/Ebfz81oB1pbdAvPgnzU6AlJfs&#10;v22GLjwYe5XtstE2bst9xfnXNLBVdoOePfJdw3MHyU7S3QlW3uZlz6byL8hHfuqRgUSU2/b+pc6g&#10;wV54HnBNK9mtDASXUlyTNxp2Hc0lG+Vw8FfmC3lZFSb8YK1JAgPQ1oUdEOYU6elzrJ4qRVfisL3L&#10;8Aq3JhxsMkGHwbvJqecZLNgJ2JOn6Yi43vXpi+fbz0/Tqf7lp+2Hn3/qNbI//LJ2k7kG1gLlN4/W&#10;FbKui3Vt7F96KvOvXdzs1bKPf9yeOGGZQZbTnS8sjO6LVibU7YSfAVt3poUmnTjvp5M2zdridxVf&#10;HDph7b3PZHV12sPNZLQMSzlrs9PBCY+dzLzqGqR0vl1tcf/OvXSaHqQD9XD7JGBx8pO5Wvajj7fP&#10;Pv6k38X8u7QXv/vyy37IfHW0Uk/TDt01iZmBWk9ipj1waq9X2yZ9mzn6axkuCOdLZ2kM7XbImfSz&#10;QKisT+U+f5WH5LPtBjmLnLRs919RCij3ca9frfVMVtrx3sNMfZo0BkbPaf88C1a7zysMs3TBqgch&#10;uAMOnX3yaue4SRZXtt28dbs7sW9ed5XgrbSVa4NGr1sPgTr1IBhLZ+24SwYPKt/qSxwMxMmAfDSA&#10;0Am+9GkGT6HRoNxEpQHBSxPGGZhY5DQQfJaBtZOavY5JpzqDe+Zy8tKJozwTpZZJyqMnUK/uJyTw&#10;MO2aOl16iGDCmgQxgDaBcfv2mhg3ia2cX2cA30GI/i95Nnhp/2adZsHDDubTSZc3OuN65PBhZM1J&#10;EXqd7K96TGSWngT4oW8yfViGXAzQLdoaz8wq1zOYOMzgPP/MCDduv+U3xvPAMY3fomXCjZn38zB4&#10;zqc/NAhzNEc/ac0zHPqAM/EBLGr6bsl8W8/EtjDDT/HJFTjSzsArT5PGeRj6PU94YSfO2OM3cdA5&#10;boObOfp5nnL/WyBsaUh4uiUvQbrSnTYq/6pDLKa70pEskkt8+TY6Go/gKa7RK4mrbzL0BkOfT+lV&#10;efrnJ4m409Hxm81fxYSe3cDDDI4jcDtvxo3l+RikfrK6iNjdlj2m6QC0JtApJQKexjmLpC0eWkYv&#10;9F3c8Kb83nnO3+7iLp6lHpMbegYv6S04WgY7fpNxs7NfOPI3Y5XRv9IaeZnxCHf2ag8XTBwAx7iN&#10;THiesOiRprRnQX9oFFaZSA/9gOF2xI9edMgL4D+0lVeJP7TTn575iSftWUyd/PJjhJ90J67x1bEe&#10;TprHNAaEEWfCH3FNfGbiAu5T1yc9k5FgxnXjPzA4B7iJR/cf4wLP3Ds+THraNdegd8EvfNcmWCTs&#10;1apXrgekZxHLtVk3U+eu1V/9fG1sHD5X0POHb/oLeQhesvhmc/3kyetn28mrpz1h4arZj+/d3r78&#10;VF/m3nb3xtVeLffh/ZtOWlrU1DtcixEpPxOKEVGT8b3GK3b7uxzRn7bbQogi64Rp3i9eUMbp6ewL&#10;M6q1et9v2LXOpB+UuuS6NCVgQssEvjZVH+ymGyzCo6tX044nsoWHNeGeOmESL+2jRTztZvmw9xe1&#10;qx3L7PJtodSVdH1OPFfizonMdRX9nER6Xtmn+7UB1f9JAz/Br+vQwj9y3wXN4kz/Iu27PmxvLTnT&#10;Jq0Po9volcoruQ1P2nfyHl7Mt+hsGOmmkTzTyZ10C++Lh7aJjK0xhz7Tu5W/0rjzhptFq9K7JtqX&#10;zC/doa/Wq3zDa/1m3yTDJ5OnJlV1qdofe5+x4Yn80gVylPJXbldSjyrrSo/+kj91dtVbZiZVh2az&#10;YTA0VKIEfftzc/Jx+vbhuFiLRzt/CGDfk97U4c4ZwdNU0CDNBt1NXJM2N98KM+/gtImFJBvNdNq6&#10;kdEkvXBkMu690SuRZpwl30ung70fkvDmBtd10NyXW4kJP0EoXrTJvwc0wpun8iB8DCO3i6nPl1K3&#10;L16+GjeT/qbtLWzCI4/sC6krayLW2L7fisSTeuNRAN3KV7nEoxslE09/1unrdyfR6S+fRw+8CF/W&#10;KSf1G999l7Hf8pWPUIi+fl4Ej5Vx8HCjd969y/MHc2nmOth0QDxrlg7tGCbpGuck4eidtHfh88Xo&#10;GTm8ftWBhBvbgzu3tvt3b/Y7vjfIfOTx0sXo3Ks2idxIXYDf/ETkJPI97QM574nJlstsBF91lA6t&#10;Hq1+XIvWa+H6bXLmxFz4ET4eN3YlgyvvwBik+Vzvym4tZq72ci1qr7aUyMOlXMp35ZAsm5wXRnw8&#10;0Kd3Eqp9nsiRyfZumrV4kDbBwuac3OziZsYPGN5PcgQsRsLVRbyk2w3G+anHY7jQI0wXLcMr9Fmo&#10;MJe52sHQmjJr26doEquflBHPvEFlVUnHVGbXO9nuL8/r+ui029GleEyBO5lODq5eX/NfRN0tM7//&#10;4sveboDPFjDpWxvmbCb1iQO35dHf5Bd9wBXYdJM4+NR8l9erLJSLheWTE3UQjUsv4vfo5IEppyk7&#10;779lJo0B75XjlOnoG4Cm0hV3aQoHyCgjLhoGh7bBt7m/++67ti9wav/1DeTV+9A+9Il3xD242MLI&#10;15LDRasx5U8/Pe7J11evUybCRN7NK71Xd1PmXdxULtILreq44o3EpIgjSYHU3HjnOWHIlgAfbFLO&#10;jypvLdEwJM1LHeO/7uLmlTw/vHtn++KTj7eHDx807iubtNKmpOmI7JjTSj02rkg7hg7fD5YnyVBv&#10;EtBerPnEZTq/lXD1RoMKkbRSUxNc+jZipb9A5yWs+RsboS5GoG0ivnXj9vbv/pd/t3366WcZi1sw&#10;X+XGDO+G757xnDnynf9RnpRt6Y5R5OI0XNuG8Cp0cDsrP/bZ+6Sz4Cyt9Z7nXbfoxzjg5QR9b72w&#10;mJ/65vT0L0+ebo9/zjg1/ZQn+s3kIbx4T0lgniLNb32eR5u65Epbqw6ZL45mDv1OPidc/CiKnmKM&#10;vPS61/RDbl63uJk+Z+TUJrPE6KKhtY/7923scxL2UtrvN+u05rffbH//p3/oDWven7x8tvQCnYdX&#10;YZjDBt2MFbe2VylvYWx4c4LcRo62xzs/MSmxmy3tr2dzaOZn74cO83P3b9/q3JrvglrclBd6ULuH&#10;3/DjR3VycNAflaOEtRDuFKhNJxfbF8KZmP/4H/9jr6I9miksAPHxGYMJR5VuiC6iZFAFHxgFMsri&#10;TBD+Ngx+Br5j3En3qDjGHGlkpC+uX6JWEI5pTGcnLgkdBquIqZmlXV6S7KUwD/ythc2mFyi9QTOD&#10;5aMR+jTG6cOiQwPMbuT1t79Lail5Zmgu3Z53GOFuXGHRJl4TlbOVYF/7dHjOv3n+1Ts0u03oxu/U&#10;yr8Kdx6bThzWe/4l/2tX2FrYNKHek0wJrNGzc0q5LVrDJ7TCs/97ePfe9vtPP98+efDRds/VbxYc&#10;A3bVqoTd9Zmw+KBzYxCC91edJLmTyvHRR9tXf/jD9m+jBP9oUfOjjzsAVSYdOKWTNDKCv2RzFjCn&#10;wRNeWhqtWfRs2gnHf8qleWDwQIULXo9deDPoi3JuZwW0XMhFZJJ8CaMjWRnd+RDoc/kJE0iMWJc0&#10;FquQG1Z+TusaxdK4e/jiP/MfM7IDhO0ADD0pvKYW1NKa51M5OH2PotZwpPzgtZiJH+0A5ndanzRi&#10;MUsm9rSCWHqnvNsbiBZ+U1idHGWzYmPpku3ppHJfuDTs+6BBw0dFBlc76gln56HOa3e5Un6BFXfF&#10;L5yyRT2STmQiHXXx7bDMCCWgfFbjeTTDw9Ifg8/kqLzYeT75HOM9Dl14f/jxR9uDTyLfD+5vd9Oo&#10;XE8n2IAXHfSaQXgHiOEFfBrxLmTu+mnZzUztBVPma2eZBtRgrY1e+btoEbblwI2dOO3EB0YW22mK&#10;X9i6/BtmAeeFqw9/05S+mOHBkWdHUK55aPiJ869lYFPMdJhvKpLhGh47nD4e/UNPCAuQLG1a8h7a&#10;Ko8GJ9q7yNeFyNlF18rYXRk3uyDJjw6CXdqz+1o+8U7D2w0ZKlnwqgPyX9lOWR1tDXi0ZE88r+8p&#10;BA/SkqHu3Ms7t15PEtDxdWXWW7IsHkgEnU6Lma4Cf5GOMniWDvpP6az8YvIzg5Jfnj7Zfvj5cU9f&#10;/tnpy/0KWVdRfP3D9+3c/OXbdSWFb17225fff9urZdf1hj/2JOZTV+YYdIbmSF87dF2w0lFT3/Nr&#10;OYcuRV1ZDO1LHum3lFXqGx4ZFNux1TZZeDKCl+GNPl+va00M7hH4QDpzkV07/W5ezaAyutpJzE+6&#10;cLmulDUwc33s7z7/YvvCFbLpJAPfxPzs00+3L+P/uVMcaXvup+3x/Q+dQAulcJOFysOeB2VFRhaE&#10;73nvwiU7dC0dpzyjWyIv3qeejryThb5P/eskRwpYucY/mMsZ5Y1pwrdt8O5f/pYMrfo0wLBHvgql&#10;BYSWFaQ0jBl66IJeeRc5zl/ynMDC6+JoK8KPq5fXxOyNG+mIXrMbO4N4i50ZgHj2/WwxldI6WbZP&#10;jpq9CY4PJtnCq07kkpfIincZqi4KLfjQgWdsfnYdW9h0De0bkxwW0DMQ5PZqd7Nj3dVMJrmSSDvv&#10;a+F5UeNdh5+MmXSgszFD+O7UDH8WU+0sV6ffNIyTWvfvudFhLWyeZJBCvluHw5w1uRcmoTtM647v&#10;4A/xvRpfHXDt+Keff7bdf/Cg19K1kx5+t6ylmnw36eS1/du9jzvlyQxfRoamvI/lfD48OP888Sbs&#10;33L/W+9jhhbATPrnw4MjjYAZmo60MUccR79jWP7kAq9mV/csKJnQnoUd4xPhTT7ow01/b022r28h&#10;wgM8Czv8BcyRnskrw5+8ts5ETtjDD37iwDnxBzczbgMTjn2EqRvjDyb+uFXAd/ZxS0KlpxO7AfJn&#10;8Pz1N1+XJ2S3u4LFzR8dbFJvTfJmvLPTOTzos9/hXZumbfQeRE0evgnTvsohPNN40R/8lll5OZqJ&#10;Mxma/NbEafntLwdz5h4e9dfH2oPhLExoCe1DF9e1SCOfeBh5MDkcPpUfcb0Rubl7a51Up5dG7pTN&#10;lL/46B1ZVHZTfuwZtx7fJ+xMtsxELvv4LMzA+IEZgwN+s7ionD1XHnYj/2gcHcsPDeJKZ+iQh/Ji&#10;DzNyxg1UtgL4wEzak6Z3eWSOdWP4zx734Zv3sbkxU/aTLhB3gD9A37GOMGOPgRe9Z5OuZ3V10jzS&#10;x104ugLMQujkBQwuab1MWZjoffLEZoqn26uXxrqRjfRJtJO+M3czstMNQXm+f/9B8F0Pr5YM6Cuh&#10;v3IYGvamoe2XNthiwrs3z7cPb55uVy+cbHduXN4+e3h3++qLT7c/fmkz8J3txuWEfPc6/dTX6fzZ&#10;SOWKOZPiq53Vn+qVgAmH/jTmmrpV7yPj+oyedTSdAriatv3GzeAFbmdI226sbfIIL8rP6I3Z4Kov&#10;9Ja8Rhb0F0zCazdN9utbrMWvtcG5J4hM2kb+espqrw8m/NHQMkZbyrUnsAJrXLfPPQUHWXtiA0ug&#10;pzO7qPm0772ePm7kuWNLdXqPO3VQm9/0d/lHd7+3l7Z/vievnVYQp+Mk5VP52PV+3cnELscBfZ4u&#10;GII8t22Pe4p30bDDmv9Z+om7/sbLTmjjCzpDQ8pwaHSSU+i1mSTyu+vR6to86geiH2+dTDMmXt8c&#10;1N8yfp+8r3Q7X7XrwdJAxvizk3f91566aN9x1S8LMcYVayMlUQn+/LQnS48E4BCXf+kLv9RzNGsz&#10;hneRGX0xPBPweFtQoux6Of/KpOQ7jk6n3kx9tHjkyk9tEPoaJsa7Ornk02L86idMmZMnfMpf+26i&#10;ysuaO5BvuoS/XCGCzln8aT3xABAYfzx4l/xs165sF0PX5dSRixmDzCaBk9RecxWzGKEe9JtplRty&#10;FDmPF4CzZZk8hFGJHXnKf+Mhk70gVTeEvEmib8Kb99utpGvSmh/i1pXW6lCClD7jx/BVAtJPuFVm&#10;3i2IO2lmDoJO3HUgGgKV87xK0qlNCxD0SRrHsPUk46IPGWtd3u7dubk9uHN7u3f75uZ7v1fkKQNV&#10;1F8JXlB9E4O2aXPoPXUYcMP/ae9cKcxdW2bTYtu9Lm5qW5zA9r3cfb4uOnX0s8W0pcd3XgbI2OWM&#10;WdCg7F3RLC3P6kIn2oWLPK6JcfpRXHVqtZF0qDBOnnZhBWMiPAnVcYVFmX66wwJCaHG7nIl2i4+V&#10;tOARnlaj48xHSl9aa2MCWVVXWW7Q2D/BgSfJM1r0QcxFao/oXCfOp00Kq1f9ssrtOREW7pRD6oG8&#10;w9cxXmxtQOt9ytDJQO2PqyjVFzJiIdrGauF8gsN1lffu3u8crDKazVMvXj1vGb18sTYzyRsd8PLl&#10;6p9MucovN35kwFiwc6Sxr6RsLE5PX+B8m85Me443ymng2B7zAxMfSJvhP+FHP7AnvSUPq//PjCyy&#10;0UEWfad+XRP7uvHNEcMhjrjyym/ieQf4csqHPA/gz8Dw1IYcMGXSTT7BPd9onA0KnR8IVH7DGmNu&#10;smUwSiaX7MvL8GO1N2SwcxShJQPfhH2/bnhIfb4WffTpw/vbF59/vj24d6/5fv48fc+U2ZtEdR3t&#10;yYfgo+8C9EoXmMg1uVHvUy8lS/6afHVsOgN4S9kWVtr0iD4KXXIlSsZi1rvwieZQf1xnLV++x/q/&#10;/q//W+j6bB+3rTqOPvBb8sKMLIAJO8CPTJCHttWxlyzt9bFARpdcrTZw4ZIGmzv5WTLUFAPaDdlN&#10;uPDZ2Mu3ji0QL3v1fWzMepp6Y3HTHNyzl+k3J2wwp1xL/MITxKvPtC/KmmMLz9b8dkKbSznZb/0I&#10;9FaOxF2bzRw+cmrzWq+hdVU4XWXxuAub6Ze5dthpTWnaPPJjZM83Nf/0l7/0QMPz1y96OCEF2lOa&#10;ZEwOLWy6inZtoF31Fl/6nd/kxdXCNsGgVV+mZYP3kYWT4OtGJHlIOPTddwuYmy2UR2inxnorlriJ&#10;42rt6v/2jdSphXvpbv2CtQFRvfxHJzbZY6YAjwIz9rHScmNkbJTnCMwSlKIvvrH/KYCfGaFZQnUm&#10;uAPeuU8awk2ciQcY4cYWr3H3+JWemLN4sRPtUjxU9rU7SYMUs+NjxC2+nZ68neZ/TGnIr5V8YTiN&#10;RyhXHhYdfqfExAzt7IaX58bdcbSSUWoURYMmMJDvOIE91R3Vet7Bv935V++oH/dlFpZFH7x5TqA1&#10;mZd/Ydbp9wOiFCxshglRgKtS6tTrYFvU7JUQqXzNS/Ap6XgVPqQzeffGzQzWPtoeRJH1O15pOFS6&#10;aYRkhOypwK5aMXBBrAWiTz/7bPvqq6+2P/7d322///1X20fBIx5eCe87J5QDno9sKKuRHeHYGr8Z&#10;yB4XNo+7c0a2KT7xO/gyoVo5CEEaFUKUCjoy1YnrgM7HmsSMMiynF/+Eyb8F3LDba0IJqRz8Helm&#10;L/ziLMN9YPxOZZ7c7Plcndb4w7nDsexLBff9mcFHClVcitMudwZuHTADsZXOkg8R1+JYaGnYxeeh&#10;pfkphiix4O1E905jvGIvupfcC5zQwYdv/Sh/hLzyk38dNEcJdjFlB7KCXgmtRhfvFv9WwqEj8dro&#10;t37FyeT7xWuBvYMcKD3SP5gpB3JAZs7znJk43vHBNQr3Pnq43Ym8muSYaxWEo0vXd10MTNckl0Wy&#10;1fmKzJCn0lPEi3x4S4d0NTpnfMSzFbghV1mmDIa+npjujrqlP9sYxE19XossKy8m6jX2ynyZwfuP&#10;TfHu4RbP+rg/77qXvb8DpnIo3nm0u/+pGRr+NgmnhjeJ6+aMoeM3kliyH7p5Sk+nL2DRTJ7JuDBd&#10;1KQ/0kEJg7tYmpLZLui8pJF19Y/8KM/uZCLvCUPe7N42ySFx9Vky+d/w5QkInrWQH1mOn07ju/8f&#10;cf/BpUmOpIm5nlrrLN3VvTskD8Xl/YM8PCR/6e5yp7tLZlZqLe77vHCL8Iqpnt0heS7xhQXcIQ0G&#10;g8EgPYqmxcsuYCbuxyTJr5CwNo5YzHyXDr5Xfofn7Q5zAvNlBobPooy7+vW350+3R05iPn7c71j+&#10;9MvP/a4lxeVnJzF/XouX//zD36rUOJnphCZ/4X/+Nc+xfXPDCU4LoyaQXNfVkwbBH9+QbVQzeBjI&#10;aH++HYJ+uNNg0CJh1KBOUvQ5PMc22JrrW9f3lMNz4gRWuBXPtbLXMxC6cTky2iRHwPPtaze2B5HV&#10;Tlk6pf/tF19tf/nTn7c/u1b2W9fKfrd9983X21dxf/jg4XY/A7X7d+8G7lWJv33rdmR+ZLy+RptI&#10;fmppneYLxcn2va7UW3lKPe5AeCx5tU9aBZRfu1ZGfZGJnLVrX3tLGdO2tLPZuLAmH8KL3OWP373v&#10;9kl/26yDm2zl27xPAY7Mel7vnTCMPTLgRA7sMG5kgUkXE6CdBBU+zGfHPyVajVwwIZI6uHjBYDS8&#10;HTli0vP2Ld+Lu5U+24Avg/srZJzJjusdvK6ddClb8ut1V59N/KLzMh1URGHuwBsO5FGME6/vDIpf&#10;v05bi8KsLsi48NkaoGWgEtq3n1TGPItpoLQWNqOb7c+F8NDcNOAdp4VYpSM5oB/v92ziJpxbI1xD&#10;240JxWj9N0Gkn9MWOzGm7vNsQtR1z9qiwYtJ26sZQDz48uF29/797XIU+KnLIFC9CT/gr/VdoDUQ&#10;BsNvY451x4z/MdzYU7fMxJlwA8cwR/d/ZM7Gm3TZzNn05HeEcWfOhj0Lg6swx/cJr40Z7M3kmMkv&#10;kyxrMmydlhOXLue0nQ1ywGcH6HVktX4WDK2FP/bjg/f4TTmZeT+CuNyZwXdwHnf2uINjHoA5+gNG&#10;vAUC5G9PPz51mPzIjtWnL1zoBCZL/vNf/7mTUcpaHUFeidrwGQSLi6YzmB9dCUzex7ICZvA76ycd&#10;7S4xg90KsyYLFh3+yEw+Y6Z0DOfl9fv41e24BY80v8Zpbvkn35XzMpN2x2QeA2RcFyfgHMfqk6FZ&#10;dUL0SDAnvG1wwEfkQGmYdi29GZ9M3QPlPzs2HeN5aD28N+lxO76PjZePE2EzGTbxO+mxh+kkcGzu&#10;8JBfy7Lz1+QhzLQXYyk2t+GjwXHqV1mUc8or3cFNngA+E4e//MXzPuWb9Bn2Mb/ybeIIJ/yEkxYY&#10;M+WY9MZt0jrmM3gMLlMnDHvyBAxb3SknGP1+4gxObHREOyeif3v0eHvu5Er6KhssTY7ZIOVmFuDz&#10;E/Ot5pu3byWFcycLcOQ+ncIEuTZiceCkvwoHn/+cvu79i+3SuTfbvVuXot/c3f7y7Zfbv/v2q+27&#10;h/e3OzeuRk8KPXx7M7qfyaP3qQ+nn3wbCZ+vdp6y6sdSHgsfNlC+Q2vtJvkjJR3B1YHXrrne9852&#10;4+btjH9vpi93M4MTWPskdNLUXtgoo8/07Xnfg/MuLH3AxOHJNwQDJvu6cKeOSstdZtH/QuveAHFl&#10;neat/EB3dCBP9nrQV+tvLUb6DA1eadqpj/afoacCNX761zHwLu6HdMsvbfPwC8+gd+iEq8LJpdXw&#10;QPNP3PJLnqVlsa3+icO/i1Z5Fg4h6AZ0AKfNjO1mgeYE5+gxJiz7PfnAnEqbMSxAL+MDdSN94wuU&#10;G/2vemd0PHMsnUiMm12Qa2GTf+iVvEYPFJdBA2RY8eWz5An5x23ptNLbcU3cD/JLAkm66aCXPJXJ&#10;/I7+hlt1HOnTbyyksFOH1S/xeGhWXtzroKywG73G6n8SP+5JKXV5LnI4+v51J6WvddK247Pk5b+F&#10;QumSTWvcHDmSMoyMbNk7zgr+SW/yO6n/lG1tsF7vDdPU0yfkf8us0Hu5GLOfn1KeCIrtYvSMCxY2&#10;03ZM/n/4nPyDme+rhRkScsmwfisttFhOym3eA63lh27+J9380/6v0K9Dp6tpR5fR8bM5ybUQ4erX&#10;OwFX9s3m824AgK80kmczQseEX5vp5Is/LfYFZwubdHN8pV00jj8IhV6pdwsQvrVJ315zoh+3y0nH&#10;Nz9v+L7vleBX3BI+YXoVYVTz8+fWHIM6V3a8p52pEyfbZ/ES7/FjrxPdp3qdPmm1l5QteODJy5fO&#10;bzdvXY8+d7v6nAUP83PKseS39qr/tdjopL4FXH2WNhHaJK/89RleFtnKNxm7V0aGVhZrGg4/J0/u&#10;FlUuXw7/lk6hT/zpYa71xntOq853Np2w7OYBdZofjklO5TPl5KYNONmNRuo8mRZ/8555TLkjG9Im&#10;ydlrGTfcMC+a9Dsv2qu0g2/GTPA9H5q0rWk3e1tY8i549xks/3Xdrk8ubZU5r9Jv2EThCloLKd0I&#10;Gy5CjzvRlY2T72dcfTt9AXp1A0PkWOvNHEho5JS4OqVjurK1t+m82PVxG58DFkDxqHGwzbG3btHH&#10;77VfXDf/qMM17lv1uOqF7R291PUsZE//XL4NXmDqFKg/9sgEYedZmhMGvynLGM9LDi65SLex8IgX&#10;4Tc4SIOpDNn5Wlrth9oWl1z0LMykC4QD0lzpr9sHLOSbT13zmGlLMtB+gnsYqtfRdrNC5MvIpJOF&#10;zTz3p/z5pRpTPrilNpN/AnfcvL7L+2G7lFp2avNCaHA1fGRz95//9N12/87dzpn7BuSzF6m3d6ED&#10;mRg6F9KOuiEEF5MVILxUyHOvuYe3OPqR0IaMI5EqGD4lf9/o/fiWhKxsD8t2MSslTTu61lPQ16/e&#10;2B7ef7j90z/90/bw4YO2AXyrPTT5vX4Z9AV44chDR3/PZ3mqbTvhe8tC3BZfneo5peUBmPbz8Vty&#10;ZvEfN/aaz4Sb4iu/RWE8tfqXzhNERr8IfXu4IPrf6/dvWs89GAan9gvpV4Pb0g/CQ+GFdeNC5HsS&#10;1Z+l2W3v3q+NdU5LorX2baNEry5Pn3Hj2pXtlo3naVs2ZpPRNtdY6OwGb3wVhN+8f7s9trD54w89&#10;3PDkRcaK+v7UcTcmRZaFig3bb2wm7oXE7eJmcD7pawMWNRV8dJO1YUq5M942Z5h6tgn9beS7vs3C&#10;ppvRLicPc6q+9/rap4Uil1zL7PNVL1/ZMEhHspZjE2ZolnTR3EaPfnM7dbY20dObY+Ybm0czjAIw&#10;0DRyjVIBvDNT4TJYlb1gKvr/ivkjXOBwxIUtH8KKLS/xBufBVeHHbdIYI5fmNWXYoYMJHXg45x8t&#10;bEpLp186JMkTJTymaaFHaKBz68Rl4gwNVfJJGgecxGs6h7T4iSOcjFbYvW7COBPmd2YhXEt5Tn/L&#10;jF3EucehHeIedvnsee1pE2AJcCJcK8W8K1vwTQL7RF94OkFBJ/rSACm+jtbbUdgdIHEj+ihT0qUI&#10;uW7jVidI7W69Wf5Rf8oOD0JiOgW7Kl2JYBHh66+/3v7y7/6y/eUvf9m+/eab7V4UHcJJHAMJOzmd&#10;7ijdh/7qLAaNB8aIN3w1HaEOV2dmQqyLncGxH0VP54YMrhqsMpy4bcRVkFO3eUdcFOwgJGXW8NCc&#10;cKo/esMBDSds3SnscUqH4KPt3uFZPg+wh+fgDKYN1E2MuLWtwGfns0kjIZNuqi3hms8ORWeedxvg&#10;9cjbCsWexGkaeHAJWf5LIQod8nPiLJntPLVw6cAi4eBUXKQdApocLn/HgTu+Xr/dCJh/3i1odueQ&#10;3JUzjlUWk6ZBVSel2okKzT/pQiV8upQ7imBKDB9CF05oI4brbc9frt1Mkz5TnOCrLMqE9uHPo6yb&#10;d7Yw07YZcuBylOtrt26UZ7ugkTSkvxZl1xUFTvjgWTzavIJzrB2PQGnT4tS/A8XkyatXtCQ/9eIK&#10;Gw2rdZIGKXoV/ZY9fjqpyiW8lGfh0WRvz0m4fq27ornwWLBo8I+AOdJq3ktjEJzyUnd5UQROZVSL&#10;EkgJE2dVioDjHpP303C/B6bPwgTK13v8kGOZ2BO+4U6eP7czNFjuwn1in7N7Vyess34f/g+v+Pj/&#10;hRTBaU2nN/EQo6w4dk1WrIFLr8pJfStKd1slfAvQv6S906W0ScWSip+CxKcMUj5dTP2FPk5ppma3&#10;d+Fp37z0/csXBhCRac+dWrO7NfLn2euX26OnT7po+cPPP/dkJSXFtbH/+Ye/bv/573+NwvLXLl7+&#10;/Msv/ebaLxmA/Prbo+3xsyddBJXu6+B5slAaRaTfVkpfaMFmtbHVfuGOpqWdemyfsOoQC6FfFyvD&#10;b92FFZ8LidDF5rRvi8PptVF5uxh3/p75Xwy4durqpSvbzSi4t67f3L68c2/7JkruNw++3L778pvt&#10;+6+/2f7yzXddvPzLt3/a/t2f/rz9++//sv3Tn//SZ6c0e6Xs/fvbvSjqt9KnUO56wiDK6IkMSz7t&#10;pwPyb92QP+XX3S4v5nmvrxS+flN3A2tCRDhpxC11Orva0CrO7SOnfXXSLW2ysiAgTFuGMMIjJL46&#10;uCf1FTd+0oNTZQKcdhyZheuqqw/hR/i1vPLaTdvnyqJtcOpP3CrO4fnKj1CmC5rpuzqI2uVLYlWu&#10;mAi1eHnpsm+Rubr17nYnNL9563b6zusposV+coY8ZlGW6YvhjdAGtE9KkvQl9eH9Y3jwfRRYOwE/&#10;hRdhvnZIZ2Acxdy3Iyi0roG6qq8uz6S/DlCYuyAOkneoXN5SzobTr1+52kULE03K3B3vlPKY7gKM&#10;HnE5ZUMnEzb0XvJZG3Gl8/NXL3pCxLcyfn30OG3ptw4Ouvif9iScnZgmSq+7Vj+6CVu94xP27JQu&#10;vZ20CA4G/9VdtbPUG9zgcOxj+E0/Oub4PLKXXdoG+IPhV35HYCaNcRt+4T74cG97iR/7iBc4hh/e&#10;O2sGD/5gwir3TGyxhSndDd5ij07I5taJk30SzDMQTjz6m41pviVCT/SNIM/c4Dl5T5noenTH9qkx&#10;g7dychNm6DNmaMRmjvQavzHcjvE9Tz0C5pjewJHGBtN24w6922DHCC+/2NzpR3SjXyPn/8N//I+h&#10;zYvqG7PBkO7VK2vJIdH726PnHzwmb88Lln4DjmbczsZRRnRkTxoT90iLukkjz3Xf08tb/U/tmD3r&#10;5qcMyWvSFG/Zyzp5PzGrDunjcLmUvkBbbxoiRZgW3x2CcWTJ5e1OdH59CB4ZvphxgY2PxgLs4zNe&#10;mkkU9rizxQXcwYxjh3arrv/1sbRyrLKsdtSxUeoWqF9x+HkfPmebSDu2GZORgLs2NW1teBIOMxaa&#10;yUR+x8k5ac3i5uQ3OA1wF37CiCfOxBNGHDhZ8JOmMNyGV5RB3hPe+7hNPp4n/JFuQ6+hGWCEAco5&#10;4ScMW/7SnPDclKPf3XJrxeMnPTUYn/KS04r9pmdkzb0HD7c7Jm9v3emY0WSQ9HyP+Z//+a/bb7Fd&#10;YWsy0GKN7+mZc0iHE105EH1v+/Bqu7S93u5ePxf958b2/Vc2b93fHt672Stor0YMnP9kssgEV+Rf&#10;dEGnnkwkdaEjemvbStq6hZdz4WfjJ9/a8y2+9vBokN+5jH3csnDpksXFq+mLr8Zvn6SnM+HFNJPW&#10;Z/RFpzT1m7MpR7u6JH54RdtENzpjc6m8Wf39WggMf4cebq6xkdmGZgu/vktZnjP5dtUiq0kr+Kx4&#10;PY2wy2nguXpdbG3LKa4uduxtEL+CaZNrYv90glv/P/WKaz6nfDR4oLBoV/mS1/JaZKiwyrfa7Zrc&#10;7FgmaS0ZvMalJibL94FT+7RNGBe48aXtInp36UjvoYuElsmoNB3aAc+QgUv18dSxek7Q+q0NZCOn&#10;8w6ZAH+G5rjGduqd+2o/xwXNhgtPepaPRXBzO4kQ+qzyoRM/twxZEOmpk4VEdc1FW3gIu2jYeg3N&#10;tIPV1lYfyMZfAsOWNJ6xIX5zJZ0TY06Z+L6mE3E2xjV08oSneEP/YF1+PJVlcUmYVcMxApeOyrJo&#10;0wXOPChneaE2asEOvZYcnj5Wjp/o7+HNi9fSttPug1TczYWZS3DybfpA/Y2NrnhWHUmffh05GcBT&#10;WgnKNz+Zq/cMGIyNLlmsyqDpY9r1u9eRNWnvc82gBdAuUFWOLt6xWUFd0S/Ph9bGHb6DtmgAf27B&#10;8XNnO1um6XvQOx6Lv8i+1G3HwB/fpV6iVwV3cNEiRdw+vINTZE7gPXn9PuX4iAe0MZPn5GpolfQq&#10;DypPT2UqftAW5a3c/Kef4L9IARcLRB8jLy5vd+/dri537979bhJXL8JJg3ygp0jLs/HJ4jXlRnsF&#10;ZJbcMxYsr6YujUkkBAf5yb8LL0m3i9L4MTGJDHTqhsyAU8S3bkV+RfaQWd04mThLbigAbkmkvSzc&#10;LUqqH/lKrHNUeSebtOsuWKQuleXqtSvbjfA9OdkFWHHJAouwKYOTmet54WqejpztGOsyGUlvXDSZ&#10;iQ98R/5Y1HgTGdSNDXHr4mYQhYtF4ft3fR7sTmXs1FFlRJKRkGuuRw94ER1Tv63uvIPpk9HTHLCx&#10;oHr7/vs/bV99+XWfLVKTz9Jn2EfdSD0wbX/qQJnVXco4PANaX3tc4cTVJ4BJa+LCCZ5/pGcw0hrc&#10;5QO/OTXreXhWWuINPw/If3AVzrNwk+7QaOlhcFg3ffSkfMIsRlvt14nNc8HBnJBNSZVHlY+hVycV&#10;8v5Z+ou3Wz1IFhkyC2UNVbf8Sx1ry+eT37nUi+/3fv/NN9t/8+//XTeHP3nybPvb33+MfvMkfPi2&#10;suzSlWvJ/0LlvPmg9kcplyxHcqWIxc6zMugDk3nfSeVePxu58Tnyi47jdF4PGrNDJ1emXk8+N2xW&#10;j+703bd45Mv26cbjPQm91yF6Dl0Bc6Tz0B290ZVRZ3QAdUXH9E1TepyN+mRoUkr6K8zU60p/b8sx&#10;0uS/ThqvsYN0AT6RBiqYK+lnCBLOvD8/fZq+9MnzZ104toD4Nm3coiZZgJaoFSqVdtUB4qaNr34H&#10;2dZmol4nHvJ6NtfL29yIK7DJJXNvTkLeu317uxO+Xd9qtqkg8kndJc/2lwEbKMwF/tWNbT/+vZ+n&#10;wjdumDJXU77NT7/ttOa6inYf9ycdNNaHwa9rSdxTnp5Gj6k/mY/fyL+8v4msMG/z4M7d7euHD7fr&#10;oZ8bsV6GJi+fP++mNZ8FIFOs4XRTWPzdPtcxQ2SODU3mf26Za0qd0DtSUeHtGAub7Km4MQrTAhUp&#10;is90SqsBrwpfMEzUgsb2zoz/f405ZaLT8JP/wODBXT5gDH/4jdAAZYC48ZvyzKC1z3vcZNp8NTAp&#10;WtT0Ue7/6oXNM2X2vCDx8je4gcl38PldnD2docGUecKN+d27oA0vL1DX5TwvJ0bey+2k9Ikjv8mz&#10;uIFJK2XoFRaBCta4VT7G7nPCLcVpKYUo1knZ2MLZCYkhCQ4d2/sE0qA6qVLFLzHiZsLxdhrgycST&#10;hrDXk0ZjUvFVOgL1qgO//yCd45+/7xW0X3zxReMRespBkXX0u51s4nXHg/raeYGZMk+9DU1HSE0d&#10;4mnvBkt2bfeK3IBFVDu0NF7KBoVEeSgFBFKv5E2nL18LvMpiUSuBFu0T1nMnxHVAcEC7gPJT5vuG&#10;Pgmnp1v47jiXdnhk8eOSinkOdOI9NFjtZbWd1nzin/wSRsk9x6umtQa1eefAJE1C+bgIoA1NHm0L&#10;ea+Czl1+Oy7Dw4XQYXBpFkm/V9fsbsuRdYqAuh5awfhjlfGdjqI0j8imQMsurniJhk5VPil4EbRV&#10;BpMsHChaS57hs6RBSdhPbHbwtpvhi7GHb6bNrzpZ8o8t3JS34eSdQcjFdAiUE+1JmVSXQaF24ZpQ&#10;vEpB7ERAy7SoMINQRtrcmudervJCyu69HZZyCJe6Ebi8FPclm+VPGQmeoWXtnbYF1OnjKmOJlZCr&#10;7Kv8/5o5SyOG2/BDKpqLEPGnmKUcOwi9Z1cQftIpLN+T57O/pul39J94sYGfU2i1+3/ZFj0svEV9&#10;iaIVW+WgX/qPXj9LZjXMAu+rH1no4vmZxCC3kkx5rVdnpO7w15ok2BWW1DHe6yRG+pmedAz4RuWr&#10;KH6v4vYigw2Ll09ePl/fu3zy2/bT41+3H6KM/fgL+Hl9/zLv3Wn1w9+2//yDq2N99/LH7cdf+f+6&#10;Tmg+fhQl9bd19UUUBRs+XiZt39t0Wtgi5jptFohalVLvg3z8poQl76oXv5QhhVFJq17zjA/XojA6&#10;5hktE+VCOodLn89vl1PfvqHgtOWVC1EIE+1S3K6lH7hx+WoG6RYxb3QHF2Xny/sPt68efLF98/DL&#10;7d9996ftn/705+0vFjK/+y7v329/+dOf+v7nb77b/vT1N4XvMlDyQXLKTnf9XbkaRS9tj9zSVvGU&#10;osB5/S3Q/vd6GejGgN1t5FjlXXffJcz4kTviSwmfMRWieSYP8tydeoHKxvoljDa9Qzdp5BEMr847&#10;/KSt5ZzEEwZPJT11MO2rdRHDLr6FpT8YIFcfqWFPf7DeGOGS81q0t5if5Ne3fiI7UncmPrWYlQvZ&#10;R1sK/4cm3C0EXs+g5ObNue3ANXYmSLWDNcFRSp1L2hE77cuCA3sWNQ1wNCw7Sz/ou6PI6gNddWX3&#10;4e0M8O+mH753+07t2wacyaPXlKUfLn+l7ZlcuFzAl2Dny9j9QD2eCBLq3jU476Mv9JsfcXMVjkVP&#10;YSg15PLzDIR+yyDoNyeXA4+cgta+fH/FRoG0sd+e2CQQxTxtq6c5A3QhExL37t/rd5ZN5q6xaMod&#10;3MpH5IwrMOFBbwXtm1bdqSdyfPqYxXfliBNzrHumdXsA7sd43KQ1/mPmffwYccirY5784HMcaDLC&#10;tH3seR3x8T5p0dMHyE39n8GmgaZTULNLehYv2zcmHhCeuzCA/yyQSF9eJiAsMPg+EP3QRNh8Tx3e&#10;zJG2s9ikn2QmnaE5I/w/ou8Y/uIezR/F8z408j60BHCYZ0D/PLEjL/kXp/AWGTHpyqG55B+5g7fs&#10;oP8P/+k/bC+er6toTWZxX5OZe70lneJ1wFH6cJrn+gu7+9cIvj8KM8AMHZTR89Bx4h5pwpADRwO/&#10;2bAxeTfuaZRT90HikITHjmH25wTs8+QJFwub2vhKg+eqd0C2Kgk5cNdmjej86D/44BX8NDe74LUu&#10;qJBDae/DT/jN+4wfhPU8E24T5kgfz9yOaah//vxGn/sjgOPEmfS4iy9ui7nTXjm1J2byZw9ISzqT&#10;P5Cetqi9aZ+ep21Kb4xwjHyGz0vX/Z3NTDjxpeeEMZ4F883cjuPStidfbR8IT35wGxkwbkfZ8kfA&#10;Dx4jTyYNIG3v3KU35fTOv4uaO44WhW2+Mcm4JpNTB3SP1Pm6eWi/KjHjD3qCTYy/2oD2979vz589&#10;Td+Z8WwYz9xDXraP2mdgfX/Kpt+P272bF7ZvHlzbvv3i1vb1gzvbg9s3t1uuI7xIxwrNoy86qdlr&#10;2nf84drxpzaksw2vp/NJf+RWpXPbu+gy7/XbyZcuvloJnTyyJf3m+fMZz24Jn/9Lb10TyDYb9ZvW&#10;GcsbQ5WG7y1whI/oeuWdi5Ux9FvjGQY/DR8Orxozow1+1Ra0i8VroSF3m4/wMrm3x2O7NlK75d62&#10;ZVHh1vp0za3b69rotsG9jf2uPWYcJm15Sw/P12gP6a/DxYVycomz8/Cn9D146l3KpL+OXlXJE//h&#10;+85rBK/F09JbMlj88jt5LY/QpLp/9X79/c6rSfek3yeMYtCebOxEcnWokaGrP13jkCUD+c/Vom3D&#10;9PHqfattD8x1lE2fnkKHDb/RFePSMjGrja5ydAN7xpt4ScnF63ihZTC/kvj0HRHhiw4trxTon9G9&#10;9nqHkzKUr5Q1z910u2fcBaRDn6Rt9Jth0f9uXL/aRZrVXywZVhqsGktaaQ5Jc52SXafE9COrHPkP&#10;IekGH/qrWEsOKMvIpSSiTcgjtrDatzK0X1J+EDwsbJ4PXhfST5x8Kifls3Doe7UdG8gy5THpbIGs&#10;FAntPtqQENpVNnLb8ffQ8Wby6Df9A+Yi3795sb199Sxt7c3mCkeLAjYXPIs++vJFZFbaJB4y57bK&#10;aLyvvk75MJVfWfBpcxNa9Hm8kXIsnkn5Vul3vsLnHzIOSI0nf2e9e5ud7/6Gvu/f2EjxovA+socM&#10;+viOrA+P4cWk2cXCmJH9oDyY+sYL01fJW9sYmU3WCItuaNiFxsg56F+5Fj3/euRq9HR4LlmOb9Up&#10;+opD5kReJI95T/Ix+u8Vrm0kYfqeaBYM89I0I4DziI+VZQGZIz1X4bafBZFFNmXQD25HDlVWJYzF&#10;6EXPVWayVQ2rZ/RtWzAnpU9NOPxvTtTGC3MCNk+y8RuZZVPk1ZT50hUbAyIHEl+cc2GCc3gqf2i1&#10;FjNXOuRor9ANjtpcbynzCz5rYXNdga1PMw/wLvVqgwXdEU9czbjcNbQ3r99qeZVfPc7cmTZz2ke+&#10;7UKEU4fTV4K27+THJl9sVPnyyy97y94XGds7detWADzQ9r7DyGb5DT9MWuWLhGG4q3/gmRk/acC7&#10;uO/pAfGF10/SN/T18hkjzJjhUXqbvsS7/gS+nkfeT9rM4qsFx7SGDsPj8l26zFq8IbOgrh47tiZf&#10;UocgFVK5a57d3HIXMQP97fYSHrudcM1zf+WDG10tfT44tGcPf9Edriefb7/6qhvF9cG//fZk+/nX&#10;R0uepO2RazZGvU+Sb8I3Di3pPyuzy3eT7cqTwFvyI/UVmwyfhU0Lmmzyyyn0y2knFt1ct2wTOzo7&#10;zfvA54S+/Gq7Z2PYzVud09H3zxzG0HxoCrgBdcnP84edP4Sb+uJmrOlksW+n/vTjj9uTyFDhxBGO&#10;Ocos88TiMdLWzpasWfUtzuSpv7UR5/KV8As6kYXxVw+ujn305GkXEn+L7tgNQYmTBtqDDHNLW+eE&#10;krb+loxuXvEgC9+XjHBaOJJNne+I/KqukPfOl9xwqj/0xK/J3+ltt1kpj76aIQtch/vLr79uf//p&#10;h+2X6NwWEeVNziTjhiW1LHR2LjvpOK2KB8gZvNd8Qwd1VN0q7kv2w3np2ebU1hpbcI+c8fmorx9+&#10;sf35u2+7eVQ/ZxNNEIRZRPDaoKk91IS/mlbclZsecP2GOaG14aDyEB7CzolNMGYqU+Q/An5jZDyN&#10;GEzlMmfT/SMzaU3YCX/EYRj3bN7MUVCAEarcqnCHoMe4nbDc31Wq3ArJ1+INwndRE6RCi038Jt/i&#10;Je4OAujAxGVOyxE3nok2YUFTaaLLTHh0O9KOkRfc2Uf3idN48hHXe/yGOuttZXVKMY2Gi/LMex4a&#10;NAwYP+yOKhpXEi5Umcvjx3Pp1OAEEooarKmzLXK2McJDw86ADpOb3NOB9kpY9ULpijG5J16V5pTx&#10;UgT5nQgw39jsLqzwUgpVPCj7BoQv0gHbVXQzCsS3f/rT9qc/f98dHToaxcHwreO8qXcThCZy8MI6&#10;Tbn8maH30Ly0zPN0WK3nQ1hlaQcXwa8z9pHl2xlEuaruzl0Dqjvp+G5EWVmLoqISWmuwEh4tzyXN&#10;pIe+FOUqGG2o4Y24o3OFZNtRaySupzyIHqu+VwNuWZOm+nC6hvK6TkCu5y725XnyTexA/udloFdx&#10;yoDV9/15d2YaJwg177zLtzygTIEuaKYMa2Hz9L2T+SbJhWn59/bb/IJ/rLU4emjXu18fYwPlxlPr&#10;+xXLLoESWMkI3rbFpFG8C+kwI5jVW+lJyMatE9nBpfyR+ll447PQ9OJa2ExmzX/MCW4xxWe3Qemy&#10;AwOP4bO6J+8LEfQXomDqvIpDQN33tGaUm9mh7v2Ed/PcNNqJnCpIcgddCNj9fid7oQrfgAGisndX&#10;cWw07GBLCuhZ0LYDok36LZvnlQ6fPv+XTMNOfCkteqyBwqS1DP/KTTSC9yHOmHE7+p11G8i/0/dV&#10;ip3b/+WPOwhF1jO8guNavFzv59Oe1inN0DHo92Rh0rbw4ce0rsPjBvdkXHdk57n11jqh0CzeE64T&#10;c5FjBgDsl2Ranp9HsX3y/Pn2+MXT7fHLZ9uvz59uPz95tP3w6Jftbz//uP2z62L//rftP/8tELtX&#10;x/YK2b/3NOZfY//tpx+3Hx/93O9mWsB8lgGGtCmnNnngLTKQjCz/B1wvNd8UoiwnRJXWypO9bJXP&#10;KSsSnfBDaDKyAiXQ0VUShdAHrMH4olu4b30HM4reHcprBjeukrVQdS9K7BdRXi1gfvfFVz2NScH+&#10;87d/6jWyf877v//2+9jf9sSmxc4v7z/o95gfuCYnAy+LXBZFfZ8Bv6cACy+8hR+CA9N2nD9laD+Y&#10;P+X8gC57/zDPR5g2Xch7w6FNQYuV6G4km3zD1KstS194cfPc0O3XEmbH4XNgybi0w7gtFKWaevA2&#10;YZRF2uKlDpJ5PBpilSnAKy+FphFgOsgWv/7Mct+9ha5d+YH3IxMXp++tpHHZS4625pP9+oYTPiFS&#10;ImsurYlwC5wGrAaDFjcvX9onMDKiOX+BbEwSxW/1b2sCLo7Kg+bpN/s9hnfvuzhpAdM1OT42/8A1&#10;VNEBuqiZQb/vSNwM2PFpF+CV8JqNUuXHtMErUcLX91uVB+1Sn+r2bfRGg7fAR1dNx93ivNPCJlXF&#10;QQ+bo5zCtLD57MWzLnL6Vq0P7D8tPItuYkBvl3UG8ymXyVN0Qk6DtQdffrHdjc7g9Il+AL35tW9O&#10;HxkG6QInneXId2NGTpZGB6Nepp6P9c19bFA+Pfgd0zsb9piPOMP/k/6EpyfpX70LMzD5MJMeWxpH&#10;Xd0zmWhwP4sFvmXD9n7SLybspCsNEwJrYLq+p+m9Ol785AMvfGfRqd8IOiw6TV85A1HgmZ8JkGO5&#10;B/d5P5b9Hxlh4Ho03MZM/EkPyANOMwmjnYB5H+jGpYQTnhw4wYUtXxyVP3YHo3Fzjfh//I//sYvu&#10;q3/aJ3/IG9Hzb7Xr2Fp67MGn+dT/92U+KUN+438MJ98jPzDH9JgpO3OMO8Ybf87FL3En/jEu87uY&#10;kxbH3WPSnzymfAVpxq1ppr+fsSGdhQ854NT/3fCQOsBj/PH9moRZi5WAv7T5tb52G28dF1imbvkD&#10;caQ5acOTu7AD3uHLHv44pou/4YDnB6fxOy7AcgOTrnTEFQZ4FgdM2CkXGpFL2qR2O22OO9ymrBPX&#10;85EOU242fzhpm54ZE6SzsQFY2JwNDvKVF1kw7Z8NDzCLj8fnkTEjb8bfs7T4CSuP+cYVmTILmwPK&#10;C47hgMUE6RnDGBudTMwH1475AvDuFazpx5zKsPD4NG3y0a8/5/lFN/BYxHQrwTvXb71+mX7pTfqh&#10;T9u19JW3rl3Yvr5/bfvTlze3L+/d6NWz112JGKZ1s5SJQpNE76LrWXB8+fL19txia/ozi5EmQ9e3&#10;sS5mzG2RI11NmuR7E2N4fB9TBvn4pI2YxMwY6LxNnucu6Y5TJqeoTun+NuVYfJooCdD+KmHoWTb6&#10;Sq/0Nb6KjhTn03FM213acu0lzwqRbbMoMP3K+OG9gbbXvR17Hv4enh+eM5mvDx5envZkQcT8gjDy&#10;Gbmg9OjRcTrZKY/8rfFzypL66/WQeCqgziszyNr4S2PhnXST17F/UTZuyudkVfVAbQmNjB3ehyfD&#10;Bycb8ZvubtRL8KAfDS0quyOd1uLfGteRkU7b0rMskJh4hAPoAhO4RH6sdISHf3XYfRyct+a3kzdm&#10;0aB9TdJLYltqufoNvbZjH7y987ty8Wt9p47ptOI3pSR6Up/Jm/PKP3nKMO4Cc6/OrmxwAXFbp6Ej&#10;N65apNEnhy5OACW+dqfXY9b4PvikTagzOK2wrEXX1gkaxJb6LNCYqynCcEFXeKLtQH7KlmSoyF3Y&#10;TKX2G5tOQmtjNg24ivZToGEWWuV3i/5rYj544DPt3gmmHXd0MBaXr585sQvKr44+RHa99l35593s&#10;55uX79+92V69fL49j8x06ssBgs436cfknfTMy6krtas++umZ8Mm5C1dq+0yEuuq4QvmEKz2H9p8y&#10;5v0ceRM9Bb3Dq06Ofnj7avsQeeXZaXHyi75uM8Xnj8qgrGkDJlSlhmgx6I4nr9qYsW9c0DbxB14g&#10;P6dfYcQ7qc/Q4MOnd8FMP7lk65Lp5Dy3vU2urJIXWXRhpdGFgOmr9nYaPHrqTZkD5c3gWx0oNDkZ&#10;M8W3GyLTdrRhgA8XP15ZC5s33epwI342ZqjrxWNJASqlf9t1sqqsSJnnQETlRMIWr7Rd5XKIQ9si&#10;L04WNiO3LCT0NFTA3AL/ZBK+NOewtVy9qvYKeUNPIBOWLPp8TvvUbvFHeD40tYD6Mv2QuQi3NfXK&#10;3yRpsVVaN64Zr0euXr5WviQD3ZjXb/oW9oXR4IsHXUHrueOY0jv8135wLVJYtLqf8bt+/+YNm8Vs&#10;wFIH2krw2mH6Z/Xb9PSTSYzfmMUbKxwbTHxmZM4Y76VD4mnv+nN6hn5t/IQfHm0/or53vYUbXqWv&#10;cPNeHjrEm7js8s4Og/vgLP/pT+Gx9Jk3QTIES3rlF+0x9eD7mrTRdQui+QR97qKtjcdkRbAvrOfF&#10;c4v3FvhvU7+5LW1Zmz4X/tKmr4dXvnr4oODGiepKZGdSsJhpc5QFzrfqMbibv5jTfPivmzXCW3iq&#10;OSdO5bJ+MfmRsuuKWiWyQcINFdEXL1nU1KYuZix/o58Gunf3fm+4sA7gpLADRBauyH9tHj+o76Gl&#10;Z/wBZ3RGd2bqWVvi53nqYnhFv2G8+de//jV6Z8ZH5gHizvBbcfX7NtStDW7c5N1549DP+0pL/S7+&#10;Uw/WAWwEtwDtcz7q05yRQyzGZA4quIr2nXJow6lnV/12A5H2QG6FUuqdLG86AVRUsx/Is3drIzba&#10;gKUPkAEXeujKFa+90cqCZOiCMurFBupuclDGvD9LH+IGt58e/bw9oTtGDsBXVqOLlMcrc/QX5CSd&#10;PvIl8nvcyS4HCbSVytfgNvzevi42Xug+jOR98+r18NwX27//8/fbl25Tip7mGl22E5h0QWssFi/J&#10;PTKtel3Sd1qTv3A34m/DhHnu8oAK/LcubI4fM/GAgoNjWsfnf2QmLeYYlvswYAlzwIFhY2rQhrgP&#10;WOYdw/V6scaVh7QX7ksZWhXmXxf3/MW9u5MsambAcCHET8CGa/iAil4dlAirsWCus2WehUZhGuck&#10;T6mdmpPwB/qNER7+zSupjdeEP8arIhl/KAvoN1dptGyxeK3j6oOF5xVm/OFahSwufR9I8rOjoAug&#10;7HmHCwijAZ21XZQWN+NRQey7U04meXZV6RpgrQ7MZCLh9eXDh9v9CFed+PkIO+jpiAkEir96VTYn&#10;H+zCfxi4FWGooa1vDFASl0Hv4QE7jMb9dzTbYWjuWafkvXF3ocUQmBoURQyMUqZRuWbOYmc76wyw&#10;DKTaYROyobc6aRkiJA1ePJsMNiBA76VAwyUCI8+QJQg64E3YVf/knXqmZCcMYOAewONrURPkObB2&#10;WqwwrZ+dT8Vci5rsVfbFCQ168oxLGj7x0IYrN+nKK4jFjTNei08gue88g+eXWwce8vNLGVZZFy7o&#10;Wx4X4GC8Lch/fwELkD1ZCRJ//Fc59xSCJhIWb/SSD4GvRAnQkAnfOHnnXrrvyr7dSRJQ/qOZOpAu&#10;M0rOKDdg0WgZz3iGQL4YRfN8bJsDFl3wZjrktxmYpKOjKJJfBooytnvOu6qRrnTAGhQt/l1uyRM/&#10;DL5wJGfwbGymg0j1EzDYWgpSnmP3qpx2nvwbfNEw/9V0iwrQ029P618A+sbOv8bu825a/3ABOw2b&#10;WsIMDxTiynf46Kw5us/zH0H+nQCl6vh+FmbgHMIXP+2hJzLDt4Uu8CwwrF2w8xQ88qtyEIWvE1c2&#10;UURGabPFM2AQQTGyEPLbb497evIX9pMnvbry8RPfu/x1++GXn7e//xp4/Ov2t9gWNP/uOtmfftj+&#10;Fvj7Tz+tb2DG3zcwXSHrSou1gOkE5uvN9TW93iqykGzpN5QiQ9aEw5KH+sduOuAXN3f5r8XM1Sa0&#10;RPaSI9pIShE7jgU08D1MC0h22V2PnLNgaffV9UsWma72CllwI4Ohm3HvNePXnMa8vd2PstqrZb/4&#10;qguZf/rqmy5ggj99/e06efnV1/1W5tcPHq4FzCi54svLtzavUKq0reBhp1pP+aE3fNE+OKujws6z&#10;KkNR1InK68RVTGkTWkxZZyLrZPPT7l6/0iXyqrTKe1IrfdhNLUa6AToF/4aNPRCEVt61V5Tlt3Bb&#10;PHUKv8M3wOJogIJ3ybLiELsenqWyu8NZlG6GqRz8A4PxG1dW+ZeknNZs/9A8B0JPwmCXQyuvvKYO&#10;RhbNlXVr97Fdi/rJ8EIGLiay77pC786NDr6lHQSbhrzUXSf29NfhW2W0OHkzyvla1Myg2IKmPpgy&#10;n+iuLk6PXcAbdY8tnmuQ7VTkZrHzChrIMyxiEfHNywzQI3vfv3nXhU3fhRXHdz5uWigP7jaHtN3o&#10;i4Nk+9HA1NPSYdbucv0NeU3ZV1YTmuqWPvDwyy+XvhL9AH3U1uIv+iYZk5CRI3OrwfAkYPDy9AVT&#10;H0cj/yMwE+Zs2In/O/m7hzkblzmmKc7qe0Lf0BVwG1wHzqYzaSgXeurfDBTPLhjMgmb7w4QVRxqD&#10;Kzd+Fh8mnPSOYWfyYRZ6ZkFn+ugpw+AkztB2ysIccZ8yDTBny3r0m7hHww0IM3EHd/nCYWjqeXA6&#10;wa34LRwlL6eCfPuTiX9x4x93Ezf/4T/9p+1JbLeedKI3fsUl6eRf+bb5BI75Nc/mdcofZ834gSl7&#10;8VFGsi/58ZOmtMAxzMQdd8b7GI+VOzsezMQFLbQ06nPGcD8AMziATgrt7k0v/WLlf/UBkzGRKRmg&#10;37l1u+MT7Xn4DW1mwkt9sSedSX/ybV7/gJbDAzNuxQv8j/U/aXifvMYemHEJPp/FHOCdzOnYJGX4&#10;ozBg2ogyTVpA2vJm4DZja3gz/IQR97hAOgtN86wdsoUB8Ll//35BPtKR7ozhGWXnBz9xZjJx6Dc8&#10;MLhw9z7+7KHd+E14ZZHfgHynbAAO5NNMmgHPs9iJD6SjHrqh6mJket67eeCtsGvS10LmukorfU11&#10;/RfbM4u30QPf5Pnjuzc9gQXe+95Z8nC17LXLGRNfv7rdu3l5+/Lele3hnSvRgUIPk4kWMxP+nY00&#10;8Ev6vmP28rmruyzCvm47P1n0Sn+YRh6CLF0fe/usR6jRCXiT9nh9jYMsirmt4GriX0z/9jn5OE37&#10;NnlE5gaMtYVfC0xJa++36FpuZ0BvOma/0xR6xyN4nPJ99RrugdZRf3t9nugDnlNPuy6mPPPePjJ1&#10;NLw3PHzkj9b73h+PPOVv4pZt0t/iAHd1F3I0D/3xyea+AD7Rv/vmOr6gn8DzZNMofSd0k8e0HTe1&#10;eLfwsCA4BE96wdIdlE9+K80umoamdPXqsPFDKsC0bsB6jUGvyJjQWxtB83VNuUVV7TV1UJk5dYoO&#10;CRtc0GzaQ/Xcz6stp7TJl73XzZ5/J0vJoJTzc9I1dT1zC/1NnTStFV/cLroknzHyHBmoLAK1LQZK&#10;j+AZbjgpqyANlbxcB0oOG284gYbuTQIOldn6/sCOi8UZcy095Re3lLblZeCkH6WvTp6VBQVtJqHj&#10;vsa6wb+0AtwgZeycukvMT9oV2aVeg98sbK7pW+NtNJZpvPSxeKFo4G36HdrDWztYuDW//JJbb7rp&#10;oibeeBeZ8/p5T0daVPz4Pv1QxnpvyJaMAd+/k5Z5n8W7SayT5A4QrNqFRl5S9u0CXH1251Jg6mjV&#10;++K/ABvyee5GXzUfun5Kvp8sZL5/3WcLrGkcGTfjDOHQysTzPrmddrD671UHeKAnsrWH1Kd2MvwI&#10;h5P2VsLpHz9mLEv+WtBIfhaC1Xv8tZ3VX9ChUu5dTvBDi455krekunCvHHGDV3FLu4RXeTAN0klm&#10;i5n5q3vNThNUxJfFPwFMqndBIW3dt18talpEsIiorZnTbNtLnJUSe9Ggi4ZkRGgw5V/tNLwfP3Kg&#10;GyRTdjzjem7f2GS7Wvb8pYRN/mSqxD+fX/wDZzhZeO03QfPcU1baIjrsbSRs2bw+pN4cGLFZ0ybo&#10;N6lXMlti8HCtuG8dXr/qJKr+4FzpPfNVwIKPBc21GWjdmrAWiBbHSQtviofO5KO5U+2Pv3Yq7mwe&#10;mr51+trpg4cfFp8sU/kRd3yw+EabWvU84bzry9e8Bzmx4niXvjzFH/m0+HPJbzwK5n3C4Fvuw7cT&#10;b/Ulv9edx5YvwwZwUS5jHwAPNNK/dCMRPSJ18V7YxPuQ6F1k9B477B3qkSe7rEq7S051W20Qr4WR&#10;dyBDSSWtfW2KiqyLfLTIeffGze3rL7/YvvriYfVcbSNCYnv7/uP28lXqlz6jrQXnD8bAynrlcpOe&#10;g1GluzRVeZzW/EPe8yxPrBoOzPun0ORz5Dn+0oc6XXhluxv98OGDh4U7GeP7RvmNm+v2BX2sQ2qv&#10;I+fWtb1roVu9eR7aoTP6M+jOTN0zUz/Bru/a+vCavmt3bv2IsxbtgTyW3sf9lH8Wj0pD/it82kVk&#10;lSu5Heaik715k7oMrhaLbSBwYvORcW6eP8LZ5pjw08cQr3OyqdM0wNZWKFbZvdZySsnQOH0xpggo&#10;D5mjLArAvnr10nbrujmM65tP86CEOZWPyV9fQq7gj14zm3p5Gbr+8sjNUz93/N2FzVSYMPJXwe0z&#10;LRwWL3UeHgjOS4/aN6Ghb2Vr3jFHzOLnVVf0uBAvaIYHwsC+S+xwwr//81+2b774cnPQwWcJ1fm6&#10;WjbPxizXlq7WcYsruSNDyF/9iHA9KJGyrr5GC4j5v3tiswRK5Uwjn3SOYSa9P4JJb0CDRwTEOAK3&#10;EmcPzw0zHeEYtso2fBFTRez/xU8CTYNwOMmXgpGwGMBVtBfzrkOfsL+DoUEgJT4pOzM0WB3aciPQ&#10;T2i34zLmJPyBhmPkMcKYaVg/dip9hOYog0KtsNKYevBvgWePHj7zll8gCbZBaUAwXHaCSTP+3TWS&#10;RhAJE1jPC/KugwqTWbjB6DprE5l2MbkOUMPrZCdGvBrFP+43I8Ru37+73QF3724PMrj9Koz97Tdf&#10;dwLwxu01iXByghS+yh08KARW8J3a9B0NzIxGhIvJfGboNjxD0Rsan+1wztKcERc/Db8xExYUnwC6&#10;6QQ0uJs3IoRv7d/gTEdhB8HlvROnkNg9Stnq7iX4VhkLbyaNdvJwSKUoZwcc4cEusp9bCpXBy9oZ&#10;MQp5gqvjHfXhr8Vr/BZ+07mtzs97ypIws7DJbdJgHWGZhCDkdpemH/BWYRZcQGm4Rxw+HYe2hYCB&#10;cJXN1CPFCU5deAkdlIfBl9JfNDZQobBS1lO2CHXfwLS4OQsTytlW1XzV07Sl4BX8yn8JvxRreSZM&#10;/hWCA9oTxpT9Xh/TPFbaR9MyibPzwCg+o/Q0n7hPuBnsmth3fN896lHJoxysXb8WNV8HdIbdBWwQ&#10;tlOBEo+fpSPdk3IE11WulU9xiX3Cj6FVF3YKmGDVk1S92qm9Bl6B0AIdF+xpUFoaujHWM7quPmoR&#10;+F8DQRps0QBKrZ0dl8IeaOG/2iDDZ8oxUHl5Yo//vwwHTnkmQLAP7G7H98IhTK/tDVQJi59Fnbrv&#10;/qudxC//0dtLnAqTfjcrBPByeTbPds8+f/Gi1zz87Ye/b//8N9+6/Nv2t7//ffvhpx8DP21///HH&#10;+vUa2Z9/2H747dH205PHXcD82QKoRUyT/s+f9e57AxHf76N8dEd82kUXV/a2gg7kXSdnxj2YFkcT&#10;QtpanvFa27Kiek4hPWtHCjY8fvKNwjiH+7Yr5yN/o8zcjGy7cdU1oFE2LFxev7E9iOx7cPvu9tW9&#10;h9vXD77o4iSwUOnK2F4h+92ftu+//W77/isLmN9s3375deCr7euHX25f3X+wPbx3v6cw70SGUlgs&#10;lLp/3+5l9dAJJn18wHMnNgpoHxuv5Dc8WFhFqjvTMqrHGDRQh6fhue4h+cVwn/BNZ3fvc5/Gnb3T&#10;cfeZMPIsHNxWXaX+gnf1D/WnzlqPi/drmvfCbyGfN5mouYRbE1TqdZVdPFgA6SFAZZOuoDkzY8cg&#10;7P5eXsfzB74vJHIny0qLhkyURbf51kTRTJyVf0IkT7KKnLx+wwT7je3ugzvp829HqU0c/vgsfbqF&#10;x0766BMDNhhcjbyz6/D+7Tvbfac0o9TihQ5doqR/zAD6U2SnU53iuNrY4mZPVieIa1e6EB757sRw&#10;d8yHfuWjDNreZED0PmmE4Kssce9gPvzc77KG90xQtE2ri6Tn5AlZvOTx6vfAtJeWNXqJiXvlt7FK&#10;+b546GqdL+suXGtIvqGzU+IXPy28jka+rb8Y9JW2QfXIzLNmycmVyODFjDuY9M6a8f9AX1LePW/2&#10;xGNPWcHgw42/uMf4A0e9XL9mQdLJqNmpPIN7g0RhpD2TxHQr4BndmBmM0tHkizbiqBPxhD8upniH&#10;6+LRRZMpK5hyHel1LO+Uw/sRJswxPIDLpDWG+5gJP/RgCw8/UN7a02Az875+e32Fd1a6AfkJv9OC&#10;jmUC2jc2/9P/+X/WlldiLH/pSjrR6JR22nbHrXa487i2O/mOmXKM29GPKV47QEsGxRtu8jwTZvwW&#10;1DvmNM24FtcVl/tpXLDCBE4jn5rdbdJnpDP8crIhtWml/lrPi+fJVHmbdHEVljYthRkXMPKfej++&#10;S3Oe/wiG76SlTsbmxl/84QWGm/TgfBambJ6Fn/d5ZuP9YxsYGHl1hLNu+EA6cECXKbv4/ITR5tBH&#10;WzMRMZsJgAVJefMf8D7u0pAmOTAbFeTHTzo2jALP3OA3eS8eXeWAw8iMwX1Nop66CSftY70NjfhJ&#10;b+jKb9r8WSOOMNJdcoaMsbi5cFuT1KuNTfzFfeGz8JcFSd8YcvLKqSuLFJ+j07ne0aLm1Uvnov9c&#10;2+7dcqPFlTyfjx70OX1Z8KXzRfezSGpR0xXqJpJfv3Ja81Un05zqsMji+jhXk65JcFehBZ9gogeA&#10;lXK4Cs6VcL2q3RjzvMXBgBNd0bmcdHL6swunAfkYqzClZWSMySsbdfVlxopaqmLLxwRZlIbmh569&#10;ujT83v5gHwOrC1D99ESHwW+BpD2bfZaOt3iQjaat3/AF3vCsDuHlJ9+pz7odIW7qyvPazLZw6JwH&#10;XPNc3Tn5VC9rgVIipE2Yysqdz37XZq6sxZzKzsrPxQuLX00MwiUZxFT/S/rmLZqPPOK5cE684iJf&#10;9Pg9JJUEla6Fi+Qf+W0xyaQnbhNGuWI1v+pv0s2L7Bd90Tv1tnNEZeAJaBvqUznCO4FPoZcJdnQR&#10;ZqUrL+mt+BzlM7Rl2FMPoPSXozjKJw1hhQvQA7HNnnDdroSmJkKd2uBnfsTCJd744PQiHSN0xFsL&#10;jt/NW/nVNB84aJvqedWBk4aqt3MEwTEY9DkIF04WNmPE69jJ/FdkgIXN86G/TdGlT+KaR+jmAaRN&#10;7urzYgpWHbe0xlcme9dCXWkyuCUEnTAlzYA9PN9FzNfbx8CHyIwuLFpkBKHBWlDYy5S4Pdmz4669&#10;J6fgU0ov/u43NgOf077jqDxwoI9qc8axc6I0BE6C7LT5yJ0gsp0L9Ea7uFvwDHdEbzY9GDkaHrx4&#10;kbxNfxP92bWtM1+xeGrxrfkY7qXlzt+r7z3VIdnAaU11ahE+WQT/JXNGr+xhgcbd++9jXQa0azfL&#10;qIcl61ebncW18kigvBm8kI4pTslnNloG04ROwnFXVfjQ5LtPYFjUdHrToubic7wskSaU5/AP9yTe&#10;MU/y124t7HRuyq+0SS7Kod6Dtzk//cy19Jc2g65rpBMof2vz7GqHMmJbBLKQudLVDuW30LDgT75W&#10;HqXCfHfVguZvz37bnr943u9tatuutqUDkik3rqV/u3F7u56xvvTQeuQ3etPD1ybD06vhAUM2kXu9&#10;Ej10VL5rSYecTmNJOmtRk+5/XNz0DKQHxFUX8mcPrHqN/NzzHH4Zd3iKb1wBBr8jbwF4HXWAkelL&#10;Zi8dg5l8uR1xYRatl141z6s+FwxOYzzTdY5lhYsNRD0dGDwtJLpRy/zOu+Rjk9HaVKL+4aSPSD0v&#10;7ulz/pfX4ND32OaLO/cqRnC5DL88X0ya18JfD+7e6dyLE5P0f21Ge3kZPNwk9vRF+v3Q0pySeX9X&#10;4164bA42Zercg7rQf1XYEUB97ryfdhjuI4kAgej0Jr3DqdFL4WWb4C1wfemw0oMH3QR9JWPwK5fM&#10;m9tcnJiRNXN4Ce0GRt6rh+mDh+bchi88T72ktmKvNuhE89IdZh53LWBP2upl8ph01KVT4mvR02K8&#10;G0Lw2amORGd68tuT7ZdfH4W/X3au1yEWn6rxiSifrnmSenewwDqKWzUsbPYWvZS39Rt7nW+Nu7pM&#10;3+6UfdtVnm3C1s6DVGW3Vt6FYvLIWgudQHWEBuvzAeH/lOPj6G+hvfpz6MLhip9++aXzjHQ0fOMk&#10;aZJOwNAzeRlb6kf6bfbgbW7EBoq5FnvND41Ohd9PZUVphy9CVxvzbA6B3/3o9f/++++3rx4+7Cep&#10;bGi7cd0GEWN9N19pixYxL2/Xb64Njlfp2mRY8rXIOWMJi514V5n/zQubKpzNf+IBzDBpTPx/LZ2B&#10;SY+t8IgwjKThz8BvGHrijb/wRzhJLxXW5/29eOy4aHCrv4HfehdOwzFouJC4bqFfDTFhDmXqe8Kz&#10;mZYdI+5maNDOO88Td/BeqZ2aI/2ONGTEU4bmG3M27O/jBJpZgybOYsrG3dGVt0YS/pJYOs0IsTCD&#10;nq/X1dSOv/LkOZwTIRbGxbxhrnNRUs5FoHFbd3/Hjp9rNi+ls+r3RAI6wRvX7Q4Og+qUM5i14Hf3&#10;3r3twVdfbV99++32zfffbd/8+fvtT2Hq7/L+7ddfbd98/U1PbOrELyRduJSOwaMfrm0ejj4vpUTj&#10;644u9Rb+0GmD7r7Le3kmNJfG2Ws7wdDuj2g+8Yf2wgs3/vJUn8huEomwcUrTKRXQE51pbL790Q9k&#10;p+z8DR4rIFIJ8DLpSemtUi5N2QVwzvnzBJXJ1jRscfew/EcJXfWa90Ssgii6f0Vs0a94K6J/S/6d&#10;Lm42nPAn1omRzpE+bT8BbxSfCpyUW11U2VJfeDL0aKeaeNpAlbzhVc/S29Mk/NRRE42bPNsm85v2&#10;qlwmlnsNrQF60lkDoVUkdvGMe+s2NiW7g97UQ3d3BMfuWm0YkHdh6752W74LGgYjEpx6Z4ZPhm90&#10;gNOJjgJ05Cf26jTDB4Rw7M8Xz21vw6v9VuyuaFV+GZzFXVlbMTF4y6BfOs0T/klv8uqgt20DAfJH&#10;ruyQf+k4AnHnrSyoSa/v/fx5/5jOB6yrD3SkuI1RD55A0oi9c9Tyq5n3A8D9QK/itRt0bNnGnx9Q&#10;tsBSxppKwzY83kYTZfK+2ws8/0tYC0E7DC128Fz/gxs61f3ELWkHeoJTPvwSZtXLqVm02nkz0KLm&#10;XwdE9ZOcHV37N6OePt1+/vWX7aeff9p+CPgeX795+eS3XknxyPf62M+ebI8zuHj6+uX29M3L7VmU&#10;pBdvouhHIeruvQxKKJZ24Ja+yU++RQ8OMcU0z8UvOJR2AXYeWq5Wb+MKm/h5BiduuykPp21TniwI&#10;OZHp+5df3X/YxUjXxTphadHyO9/M+OqbXhf7l298B/NPge+3v3z7p+3P37lW9rvt+8h4Yb9OWGk8&#10;vHOvV8hSpp3ktDBKwbWYtK4STZsitymh+D24khNkZE+lokn6ajJ6nT6dsuKdvcwxaFV67eVdj+u9&#10;Tgm2ZNSST30Wjp9f4wSHkaP51S/P6CmX8mXsoTXak1lNQZz6H8IGhr9N5nXyLnIQ33eAoO4af8ct&#10;eRekuBLxL+1cWOnsuo733Q8d2OXvmE60KnMFQxwKK49gHljPLWHwSMTFM+MOj/BIaVPYk8g/bswq&#10;ozZzCoy8O1C+cnG77iq962sCQP/hxoP1gftb27X0cXaTUkwtSt6IfL0f/njgNoQbN3vlLHX3k6un&#10;Mnj48PL19jFt7HN4IgRIvPALOgVvC6MWOH3X1eKmD+tbpLewmZ687fzDm/eJsU4DXE4fgN/7LacM&#10;qnzzFR8q1ZqMjX6ZPFCjcrmw+HLR5lTmuwbGLm4y3CAnIXolqlsm7tMDkgeS4Rf4RJMpvnAZPhw+&#10;WvW6nwwyeRIYnlr1sNM+76vu1/P4TRoDx3Bn4y5+XBMD4zbujPAt+97X6f/0R/z1WaO3D+jf9HMz&#10;YQHmqsm5btagXjhpSFf5LP7ODRgWNMCc2IJD23wAbvJvPx+9EMwpMXGBd2kOrvBmxB880WXoPkba&#10;jPymDub9LG3Y484+AnM27NQFHKZOhq5D24kz8U9NnvOXlPZfTLJZExh7GmlrdFITlI9/e7z957/+&#10;c78JazMM9/LtLu/Fl5+TACaPewLpgMeU4dSs/Pv0O7xOzeA+NFj9vPxWWsdyTZiVz9m8RFl+C5cV&#10;Z+g46SREw5Qe3PjFDeSlYcZM2aqn5p0IHHl7onfsdaM9kgN2sZNNEJi8GWH08fh33BjPwk0dV587&#10;2ADfzaSJ9+EDuOFVPI1flUtabO/HegHMPANpgGmP0uY+5R7cjvGkB/gf9cyJc0zXM79juOq5gZFP&#10;YNqjMJP/xGNzgyMZ8PPPP28//vhjr57lJowFUDLTiU7t2Dv3SeeIg/zIh1k07URw7HmH2+jr4jFD&#10;A/EHf+D9mP7EG5hw0h1ZY2zr2TelyX3yyudJbt/htnDTz3l27Vpad/J3Q4AJc4sF79Mn+e6UXewX&#10;tjvXr6bfu5l+8cZ2+8al7epFNwk4EYlPl27ZazbLNzZorFOVPjvgtg6LMMY1vZI0sBbJlmz73Ga2&#10;2qNJRacmLqfTdd27hTELmsZDF89H1sLq47a9Tn97sqgZnlp8nHZCd8Hj8Hmb/jH4pGCJl7ySts2c&#10;5A2dmS4AXzxJf3Oq1YKF+NPeOhZqmZKuNJNPIWVtm8mzftjV8NLBj8Ozc2pgeDXaR/tXz8y0N2Mv&#10;Y7Bpc2ztt6fZ805XIVvplL2lwRh718WqBypdytYFhIzHhyfY8gdj2mYO8qdv8IFj0uziafJR/ji1&#10;DXZxCO+puzx3XmPn1UaNDUgv9dryh842PqtX39uE7sifpr/rYWgjn/Ye9LPqiybbV7uuW6BjqMZZ&#10;J0DWac2L24ek79TQSi9xyI34SxStgefKk+Z1CiNjOt7LO9N6CuBJspq7hb/VNzUjgdJ/rG9s2mRy&#10;JTqjsvUEX/jd4r4JWxuF1e+SxyD89WFtfJJ660JyySdWy2cxTD2bRxHMBl84aj9omX8tz1rUXOVU&#10;h9AyH+GKSN/YvBiwsGmTMNX54yct3CRw0U808k+/u8pXDNrPmOxdcl/aC+SbfipECQds5+Cnnbyn&#10;I71NgmnfkRW+U+c6P+nRbcsv4YfiScLEbrsLJIdVN2zv53yvz2eigq+ylFdOebFzMuE7k9CfM+4s&#10;hJYWN89//hA9+tPaENG5KbeqsI0X8aI5EfrW9Z7yI0eV/8iPH5POkiGr7a3TmN6508n0i8tNePRB&#10;mkvJ8Oo1MspYUNtdIO3OfzVtvKus6KwuVx2od3W75nu0rV0XxHx8kb5jI4GlN5D2lzzaHpoQRuG+&#10;3NC/CwnpD7qwGTqscZKkglPCwqd8Dx//k1nHtuGftom4SZtMgPmiVSB58CdfjCnWlbLaqVCirHa6&#10;ylhuq64FuEmsdgzaoG0wiqxM3xAg356/fN5bo1yL+fZD9Bg8Sq7J8+qN7cGdB9v9uw+6uEnGyRt+&#10;xTugDun4S48nz9cYwjXEc6udmsCXynHnzt30mXfqpyyrrEsOA3VOVg9wE2ZMefQQZ+T6avdLroPK&#10;9LgdF0rheUyz9ZIy4FFlm/5++v8pIzN5ioOf2ZPXuI8fYMZN3CmXsOPnGZ6rDSy/hsP34QXXSAtN&#10;5r7Pu0Wwyp3PyX9v5z4ZMz+90+rr0y8U98gD73n2TnCJZT5H+72a9nr7xrXt6y/WNbS3MgYXV31Z&#10;vHqePv+Xx0+3J89fbK/0wfGJQrG5TdEG37SC8iiu1SeAlhx7wjP5yRM5SEQ9K2nk+tuO89PWrlw8&#10;v92KbvTFg+Dw5Zfbg/sPynd0kNW3RcfTvwV6AnmXJ0PXoT+3qTvG+9AdeD6tGzbdz/yDm6RulTfx&#10;5NIZXWuaPg/6iccWp3QMTox8h+dW/euTXJ3MTZ4ft2fPXmxPnzxf+kboafxlEfGnXx9tP0XX/S1t&#10;zzdLbdHqIS7tAf3TdtLp7nOz8sOLkVmVrXTqtKs8u43KBvSlM6V20DTyhwxqX9MCBLf4+RazK2gt&#10;aoLSDv+F7357/rQbX31f02ex+DnNKb0WvfTyntpLOdCz6yrBr7I0sOok4dNUT/g4dJA+WpHPKD9L&#10;tdevRm+/eKVzin/69pvexuUTVq7XNQ5VDhuWZm3A++Wrq4227lMm49yrVxwq2z8zU97QCmL+7yxs&#10;jlHhk8bEmzSAOP8IjukigAZ+FkrIQ3j20V28YfAjdKJwf54waxB7in/xDcximA78Uhqej9uqgKM5&#10;lin/6qbMR2Vt6FDFjsMhToET992chK8g2tOZqkhA5R1zNuzA7tvwC7e8uvfyMzd5pl5A4i47/mH8&#10;XluiAec5nBNQ6AhDHWg6N0ekLcpcTId9IYx4gUDb/c7bORd7LWqG4cJYVyIQLGYOzOKeRc7b7sx+&#10;cH978MWX28OvA998s30R+Orrr7cvv/wigu1h7153zeyVDOwsXsKnizpJvx/9D1i5p0wrlXqt0Iq9&#10;KLuUtDaqDobsTEiJE34UbYIJDC3B0Qw9p77O0vsYfoXBv5XfzXtNjIi3OvJbGeQ+SNkepOMw4L3l&#10;u5wZCM/3P3zzIwl34GgHCF6UA8HUo/oEVHEO3WMrJWVO59dJ8WQcbm4nAodFBSkEiitaRWDmKUk3&#10;fQH7LcG4lyPQQTRhdpupG78A96U8JcWpFwIoNryEE6b0in8n2vLcRNgnZtG1dIu9yqD+xjcg2h4H&#10;Zn1OehkpZzBhwVsd8U9oljxB3LtYGZsgtIuaQqiT6sBih3b+Cbd2mej4o+jbQWZnWYqIXpP/se6V&#10;t4PopLfSXLwEJoxnYQjaqd+LGZDZjeMbBi9fq+eX6ewi8COcVcfQqWUPTJvvInDSXJ162kCgHUnc&#10;Vo3tsssOxbQB34TsVQ/adtK0O0uYOJdP3sc2Xfcp5f+UMrta6OTqXeRdRU7KeAIVICcP+CycTrE8&#10;hWkrjLLAeeg3fuPfTAL4Y+pqwjLCdYEeJN+R13mZAH8ITR9oBODg593vd247nMTbn/NUu4ra/owf&#10;SwF2oP7FT+gURz0pS+oJH8reoOFtBmjqm4LI7sSTPo18yoBpvnEZLqhiY/H7Xd7f8kv+3SEX+vck&#10;behEZienExpq93hl8I5juaJPcWtdNMYC/AC/phNgN62xd/BrmuEp8W5EeXh4934XLP/7/+a/3f7n&#10;//F/2v6//8P/tP3P/93/sP2Pef/v/90/bf/0/Z/3xUwLnt/0agnKqp14d29F7rlK9lJkeHhuXRka&#10;fo7tylBXyTptF+p1wGeRpzzIDh6V9wazoYerckyg+aaPbxijcyEyhPx1vY52dew3k9iin8c81yEg&#10;fa6lTzwK3EsD/L9CNgwaxeBFymSeFo2AOoibtrj4dkFpGVihF98wU2farAFy7ZSn/Vj8+PteVWkR&#10;+lSeeQ4snNBm5WvgTX5W34mdhOW04wAFCj38Ezd2B++/Myv8gpV2CFiwQLjyC4T+aBAUFu80MTGW&#10;7gSH+lW+rnLza/lA6k4rOn+ebSDyOfL5ynb/3t3tqy/0/+n77dTDD4nrquEbkaF29N27dXO7lb7/&#10;GpmLvq7divxMR7+dT96u07mU7C4Y5AX1Lmwml6jb5SuTkL0aKu/Bru3gQuS9+r56eX03+0b40xW0&#10;1/JuEcMgCo3fvXEFjvb7entlABreYuh8nZiIXdmftDpgTDxXQekHxHuRgYx6MvHtZgrf69M3CO/U&#10;bTSRDkDgfMKHO69+wOft59fVl/oTcJSXY4bnBsbgJfHZw3dMcd7hrKnciPvRHvA+/R0j7bOLlzOp&#10;wH0mPYCrZi1eWNj0LKz4+lILBfQjCxkPwgsWNmfhABwXNpVBWRhx0ZP/LGYOiIde4h37bUa+QLth&#10;plyT/h8ZYY70OJpxn3TmnRnan4XJW/iZWBn8ph6P4b0n52mqSd8/vBhXuGl78laOvGuXvv/qdoBH&#10;jx+17xndjJGMiZKF86LNlG2g4XZcmj9+j7u43v/IrHArvrTz0PAn73uYYzjwR2biDD3FGVqAhvHj&#10;57e7nWCWZI9po/VJOXlKTxxpRlHqCaDQDW/A1IaL2+Ejk+oWT8QdPsHnM2E2+c6YxPh02gAbHMe0&#10;M5klH3Glp4x4AC8Mzw4vDd7DI3/kN+/Sm3YnD2kf8f4jMzgIM+mACX/0k9ak94/cJq500eQI6AO3&#10;X375pd83Aj/99FNPcYun7LMwOe130ubPVv555k8GgOMEJXf2xJs04OV9wg1NuU04acFhFkbP4jR+&#10;k6/bia5n/Osmobvp0yzKrpOmi39u68PcOJAxie9LJZvOL5getDhw7crF6EiX+w3Ne7dvbvfv3Orz&#10;9avKGF5MZyGOtvs5fVe6ixg01tNZgFwTa/Si1GTDtZ2rP/Ww/xor/fOl6JoWNq+kX7+SzrOLIxfC&#10;cxdtvnUNmKvmgt1HfO5atsW32p76e//OJPK79G1pK++ji+Hn9Mn8S0fjlNC1G6eTj5zpAOpf+1qb&#10;uNLm2pb3OR0LVcnD1fDSI68sWvU50PbkxhInIvKs7VR3Co+B07G/9rXCOgGD15wG1ue4BvjlyxfN&#10;T/7S6OS3fivx0MiGEAvEro+z2R2OyBiKhpYomLZQvXXv78MbdH9xpQmn8nrS6ZxAykonhdtsYPtI&#10;j+37Gvsag57wrQU8cyrhVWHkTz6b+zDpZxOWSU68bDzb+g1PmPBOlgkfey/bjK/pXqst75yA5nFf&#10;7V6ZyAB1sejCnVGXdDqb3U2w+9YaWlceaDPBQcjWaeJ67ngo4fdka6bNsYuH9AMrzzxyjz9dt/qj&#10;SPIJGM92YTN09v0wi+u+89qrmPFFJ5PXJHPHVxbOy59L7+k4QnKBE14JvmizdFc+MdoS3BJaG2qs&#10;4tuGt/vt6QhjLiwy4ELa/vnUh9bcz+WkLoycLBquTz+FVonfuRxJSgGNS396zMqt6Qc4UZOTesIF&#10;v/dpVx/e5Pl94q+JYYsDFjct8tE3bdyGp5QW0LJTTlnFrraU5NeCp1uvLhdHRVfXXagrTtql5wFz&#10;ph+iq0YHTSo2QFy/fHG7Hnl1NXVxJSS7aAN+8dIu9EuhBxlyIe1fEZKmujhtm7MYNSee1oLTuM33&#10;7ITHKzan37xFv4tMvO0mNLy/6qO8tApWPloGny3+46YOwn1LLhV2WsXTr9xWGTVlx5N5bmTl0g6U&#10;TUj5LH8xbNC0qEm2O2nUW2EklzgzRgPwLH47dNzgV5tbEY3XqguLFTawyKNXLlo0TXtT3NU28bFa&#10;TdrNrImsdrc/d2FJ7Se8tm7jCJcuAIRvfNv36fNn26/RyZ9FPto87ZrbK3vfdjvj9u+++m775stv&#10;0p/dbf82feX0e9JWT+pL+1PP5J05tuk3ySly7Vb6wC+/+HL78quvti++eHhyEwM9X1rTV6MVnhkZ&#10;fRYWv57yVNt9AA9V7gaG19jCgWN8echrZO7A6AgD+KXULM2xnHo057byXuU9lZmTx5Ivy489eqBn&#10;aUw6gyv3xs17dWyLRcHNKXnSu1fRkr2p8pnHx/PmCcj78nvnMoM3Hi/uoWV4fbnpy6NHJA086srP&#10;a5cvVdf4OnXhG4e3b/iWZfqYyDOc9dims0cZr2UM+wqO8ky7O38JfpFCafN+nhf/xZJ3Xrx27ia2&#10;a4+X7AOVkpVj1s5sBrgT/cj8P964f+9BdKHrkWvR71IeC5t0E9eQ96rn1BHaodcJzQLqaepr6gpt&#10;8cDwgXDitA/e4/T0Y/DXZ+HBmzbZ9waOdTsIfmAfecXz4oHIitjCrLap/11134aWuiEPL1++ul2K&#10;DOPk+lkLiL/4xuarl1vPTqZu3IjgsEkXMwOd69Yfpf6kcdGms31R88ql6LvokjrvyXoyOnR1EApn&#10;kNv6DNd223BCR7FRfM234pklO+g57yITnkUfevzs6fYk4HNW63aqpJTyQBp/pXDFf+ky2pi6pvdb&#10;eKYr2myy/N+/tY632l+vg48bjmj9p87dEHLL3Hzq1HW5XVS/dkNH0Vu0kmH6u31eQT+fdOgWZBid&#10;zmYM+hza07vp1+qLjqQOyOt/88LmMBMz8QAmOaYhjDRU8n8tLKY7fR6YvAcvwP0otMDZtAaEm48Z&#10;81sd10qHYc8iaAJsLgq7pAHu/jUqeI/TeLufIh/LfUIPdpv3nv6Uob9TcxI+9PsdDff8ptzM78IS&#10;fmdo3vAnqJ2mM/FmsFPhEyboSjvpEm6z+8yRaAORXnlqUdNC4rUdvEehsZB5IYqFBc8+a+gG/RYx&#10;IxgIxdX4NcgwfmwnFZ3cvHrjeq+ivRol5aq7kq2037jWwaDdIo4YN5+AXUPtXIKT6227qGlBNQ0I&#10;TQw4KrRi9/oExQ3ozHu9aYROnRKeGToNLeb5aLyPEDuGY+YdjQfiuoB7nix2aNjlsbyjgbJb3KUU&#10;2AniBOfdu/c66dZTCbfvth5d5WBwRVfBIamRCv42cnyrU0ueFSwRFv1I/C5Ym3+sKmJFCU6JPHhJ&#10;Jn4NG6Doa/ygJRT+YObtxK/p7HHzDN+ZCNOJMtJWbsHKY3uaOl7xijuBqywtz2633Tb1lZXk2kkn&#10;n/BlO6sdwgzt6NMlrcCMOI2S+slvTQzzXhMX8NPe0a30EVYYefjlOW9d0HxjYbP4c99xSPxV3jV5&#10;I83hkSMIM/6E7NqlvXaR2+FkwerVuwy2O+COghMelf4x/sqX8E9+e/5Ah7SuT0nbyDO3VZfLLr+H&#10;lsrZXZwpo04kfymzjiidTWhMMeoVtOkkP9nhmw4TTS0Ux3nlhz6pjS5sBlBMFXJf//8lDJ7M2Mzw&#10;3IkMA/wDpdeU+1/EOYQHYw7hzpqTUB72F3wOvJdL9+eTVLzXzkNhtRVSWl/OO2PUrd8SznsXH2MP&#10;rxXHmFWW1H3kaflUXDIqdaKuLWratUVWWZSjUBR01ikraSGPj1EAowZ0QVN+RTR5rnqRMQd4LbrC&#10;uUHyyB8eq98RdPF428MOdZdAnk/Sil0FZjx3OpCj0nX1rLvvH9y51ytjv/cdzC+/3r6yEcWC5dXw&#10;uRNukf++qdnvYFK6AmwLmF3EDFwOz3Gj5Eav7QLhaR0tJbjliB2uCOQpuFn4tQD8LjSzgOnk3Hu7&#10;fsP3FDMbBt6kLzDBgcblIT/FSl5T1sVn3vt3As0vfovOMTttTyCmPqnTLkDu/Dmw/JdZaa50TuRW&#10;XoRbfuO/whQkIS3pS2+nSzco7O2EPJgJn0UzOCT8yNG2/x2XBEq0VZ48N848e6mLsGOveOyGjbwg&#10;EJ3ol5k48i40QP5qh28Th9JZeUFeN2NFWDjN9UdCxjWA24V3i9fVfr/OYh8F1+ngdVWJEyrnwk9X&#10;+v2P29fxVXhJG0vi5+Pv++eWgIQz2UJxP28EGDmHdyIlS7u1ILx4KrXRMumT/Pj14/Ph7+sWNoPP&#10;NbpG5Dh+cF2tCdRXab8mOmGfAratd0Kz8jh9oPQDJjrXDtPI1QSmpFPO1YtvdvpOqD5fPr6NUt5J&#10;WU6v/kX/JVfIzBmQoaO+ZQb/i4/VgTpdz8Izw5NNO4b7yN9xmz5n+rGRwfwnPHN8B/AYG5hMmGtk&#10;Z4GH21Evr+69wwzuO1BJOvJWJpMbFgIsaFrY9D4DSxMjwhzLPmXxPH2ufnb6WyC8uPyqp+zlBFO2&#10;MdyGJkNPxjM4+k8aRxi/s/6T1tBv8D4auJ3Fc8Kh39AacKNT47Ua+DWvuIUvuztbR46H2i4/V6d0&#10;7dGvj37d3rx+U5xgsNrjKd8UZ3H3vM/iyci1NEnYFWbJhRlTnFLulHalwQm6+3vM5FG3ib/7Hc3E&#10;gR8jzpGW9dvDHE3fuZcc7BVu6qnpJn4SaTq11RP9nZ1+hQy5E160uEl/P9YTHEzKzhXK3tVXF0nS&#10;FrhbqBswEOc+/uxpC9rGsd1MfU+a4zZ0mLLyHxi6CDftUj7SFF7bgbvnCTsw+ZYOu/E8IEzptec/&#10;OAwwYzNwOOINlBOd0AFuTmw7pfnDDz90wYk/uvYEZMaIaH223c7z5AU3z8qlfMJPuGM9M8pw9DvG&#10;EWbKOWHkDzwLI+zIoaOMKV3pNAlTO2NnY9hTfPQJkd1xM4m3rjxLHxK+7FVsQe/q5Qvb7ci7W65r&#10;v5E+McC2q90CJA3IBqVunLMRMf3YTNZbjNFrmGR782aNCzuXMXVXHSH8Eci/pBMZYqIRDWJfvWyC&#10;02nt4HzpaifPLuTZ4qZTAnpNV99pExQq5ZGeOpU+mcFeC3h41ERaxvuhnY3PCrpuXlo8snTSVZ9T&#10;l37SxANzktMpTXzZ8WHAM3+8bfEKb9F9xKNnz3zA8JgNHU+fPjvZRONkMFubgGu/QRf9Ag4WWrpg&#10;mvboVIU86OvAAq48Otm848t4XuOyNR7kXtkBl53vR0801jVGc7IVnr+7zjFhGWnhGWChajZHdXEj&#10;eesPb7q1wvxJnq/ir+geg0+yCp55Th2F0tU5Vp2gkzzwNrwTpH2D+gPkP9jbe37+GGE7Ds6D233e&#10;J23XIVZHTb5dIIm7fJQLDy5aqdFV3wzLc+u8fqu9nUDC4BG6cifl81wk4kdGO4FiPKENWdh08mQt&#10;rMvTxGnKmLKYf1k8QRFchZC3PnNwYDP1TXm6oBqorp5wOozis0rQBBqmbc37cl4bUVP+yIALgXMW&#10;NtMWLSTaJO2a16B+ks7S4fH/cmmF7SA/Scez4avHh5fo4ev7mm96De2nD2/j6+pXlZ06TbnThNt2&#10;L1lE3HFPFSR/G0HRI/RNngt3ZQlekSGfzl9OKkt2jFEXiejJS2gfHNA/RadjO+F1I/Lr1vUr0cmv&#10;bNevhP+jUK8ZmUDLR+ZdTV5kh2RWH4bXT2EtPrctB6YtcB83z/DQRi1o3n9AP7y/3b13O7J337DS&#10;RRttMghWJgbn4LDaqt6b+6rfXREoCLdkGLkYJ67x6qI+GpSKZBtdOe3cHGT4ruMJjvFGae/aoavq&#10;6QlO6wsriJqUY1OSh3apLlRO8gjWpdfiiYScbPPPGLOn1EMDTqv/WP0hRFc5V1g2GoyZcdryTuym&#10;ycoYOvXg1aImnngdOlvMcGLz+esXHU9bpLp6PX2PjYK3723fffP99s0X32x38zwLm/pF8oiNtuqP&#10;LmMTybt3+n3tDy57m+qzDUtXt3vR77+wuPnll13cpPfT92fjIpm36rQlaFmnr2k7jR+YcFOXwPPR&#10;b/r4wXfkKxi5fXRDX3GB53mXlrzHb/HOwgkMnmMD/kdAIyDupDP4Txh+5upwl8+6mYu3oZv0Jncr&#10;e4PHupaUfAmNZBsbz1/Q9uJeuscmm/F96VZ+W+Plzg2G17XQq8FjFpmcAMRr6tl884+//LL99Muj&#10;7bf0p2/IWtlhteB0Ie0BHyXL6jzKAkq35L/GKeoisjt5zBh9LTfg/7TtpHHTlfupfyc1jf9u37qd&#10;etEvk9niLLk5bU2bQSvyglxBs2PdwGF44Uh3YY/vnhOt4dfYIzIusmbpdRbJlttKe42TlW3GpfxU&#10;ufjDS83THHL4n5+bK+/cSbtJv+2mSTX7/E3GYz4vlXb3KnhYc7Geci55V4qmzOtTa/rW0PUCOYc3&#10;M/bwiYDoZzY2udGM7tiT+2gafMkmMmz1xe8SDn2Dw639s07XHTJL+VLX1lPwvINt2r05DpsbjEts&#10;6FrcLD39STIiUZK+7qG6JX4qTbQhp6+Dczy7PpH0evtGeXnRiH9QLP9dSb3fuGZx9nI/aXUvdW7e&#10;5XPyfRP97ENkiD7AxvBXoVdvZEgfCLffosM9evzr9vS3p8HtU3mV7FUv+gMVU4nzb1nYxAxHZgKQ&#10;VunzDo7xxfmjtP5LMIw4wO2YLv9h2GHyY5y+78rx+J+kE0hCh7KOHdaKn2toewIg7ynOiZm82WNa&#10;ZpW+mxM67M/MxGvc/k7NhF+Vv4TQmH+U3zHsMbyTgpjL7r1lCDMNdzV4H/3tLrs0wl7navEw764a&#10;MSlJkNYv7hYuLUY6idlFRYOswEWLmnm38Glh0xUcFjd9pLoLmBFKBngmKNG7HXpw0GFKW/ie+Awk&#10;YN7XoNE1CyUawRs8pAdvQkfcUaLRwySjQYcBSZWg1G3pW3qhQeo3aXWyJ/QZ6p2l17yPGxqNkGK4&#10;T72dhZM8iqPBpjR2QQAP9SzjPW1u8Le46fTq2tmbTv3OnbSfiymPXQnrnvA18Fw7aint+Lzf1IvA&#10;XILDQAkv7yULffFI89OFoXfy6qIFpxO/hWM7ivh0krfOC8cx8/Y7v5VAaSJtgnQNQKa9hy7V4FRh&#10;cNjDir7qZR/c7XzRCfnQEDR+wjWr8ivY88E3AdcaWXzvFarKm7CJtfBq3OTl53k5NF2DoJPOLHzS&#10;QUMiT9hFIAO2rSc27bYsz8EhAVZZTxUdvME++h/Dqb+Z+KgylbbiG7WvU39d2IyNDvLUBrtYmfRK&#10;z73sVQpi7yWse3FIGzHwa/m47/QvPcMXBiIGGGEdzSjR0fdjF4LeWdhMuUu/dNRObPbUZtI1aC0x&#10;+qfLCm8YgHVA1CyWd/79a8CMrFo8scs9HVzdpbcSqyKmnHu8mnhPvKbTOLs55PGvGSEA6hVkyc6/&#10;8TsCM7YHOa5TkqFCEjDgXldEBOLLffq7FTpph37DHzr7YFoffN/ThfofdJCCtKUrr0LChhYQlI8F&#10;8PSYwSWe/mIXmpMci2H+Uj+C5e0YphD3k7bd97yE7yf8icnLLNbGayd3//Wlu/tSR06w3YySdisK&#10;nwXMa1G27Ba7kGo9byEpEIm+7zAOhuo75bXrGKSWK3Nwbic2oGPwkzCzwNn8pBH/Tm4IB7ckGRWp&#10;1zhTt9DmYxKoHZiFzvl2bdvBCT8HQtNFmd2cFHThgU6FhlpuJ2HmOQYN8eTIq+U41l6uALsDh+CA&#10;T/RB8BB0yl9aHKFphBwpR/uV1pV2aAyRdPLUNP24N/u0LTI35V99EmrEI5GkWVxOyOBdnPX8e7OX&#10;pXZoF7snv9VfMlobHJJm6DjpdaJE3q2BhONnkBN/7120J+spt3YTSjd++rRziO09CXViULtJwvjh&#10;nW9VvPYtobfdVHY1fq6j7cJ4wthlejG0obhGO9guJ1/fC/H91YtkekiXpBfNErb0RhLPhb2W47ae&#10;4GSRMvwcJXtNUIeTE04/0QlIeobJTfHpL8G5mxgC8JcKfv+cvoOtLuVtx+G6/uVD8bKzkALual2L&#10;nK7XKU+lzlvf0gh0UjowOizZ4ZmMMRmr/1mDvuQcGHOUmwPjftZMXzVyTBg8JC+Dh1mgPAuzK3tA&#10;OBPFs0ADT2mV3slj8Btcx08ZLAqYzLDQ+/Dhw17Ta2DLTR8qLJDO6GTk66R5zIe7yYsJcyKL4zd4&#10;nIXx9zzh5p2ZcNyGVsdwR/cjjN/EZ5a+cyo3Jl2grEe8uQm32vTig3nmLo+m629PY/LlLodQLs0g&#10;TwlDJj55+qSn416krqqL4TUyF+/CKeEaX9y6L+P9aKZMA4x4jZu2OBGmbgRpsNMk6z50mHAjB//I&#10;TD5ji/OHtCRgGPI+bu0D+rz82vbjPvXU1CQBB+A9/6vHhgbkKf3EpKUr02/dXFeNqi/5yX9N5p3u&#10;wp/2M2CBZWDa1cQBx3Y270fgxk/caV/yAuM+6YJjnrOYKhxc4Y2/PHc8secpzuQD/+oqu9w5vsv7&#10;LEy4eWaPri1NMHmRE3Caq6h//fXXLm5yExd+c0J72r/0BgfP3MZ96MEMD/KbtgIYtvjCD9+oq5Ep&#10;4k0+kx7+QCvhxnCDFzkzsmbyFU4fqN1pP82f7p30LCzpQ6Xn5I1mkgbYHfW+V2eizzfabl6PPLwW&#10;uXj5/Hblku8PXdhc03bxglRT9oRbC5trMaLf0cOvnj9Fb7QJJ2NI138ZJ57oBcFh6RXKlrFB0uk1&#10;8EnLSc2rly9u11KWK+lbTJ65jvbCOWNv/aCxqD7PuIO/cTq/1d5bJmP5+K+NA2i0NqJcuny1Nz+l&#10;o+zcgrY0m2HXVau7nG7aqz1qjsYrHS+Ejmjeeko4Bp1B3eNmsUsa+mRyDR+pZzyN39oWXp5uKODH&#10;GJPhtes3rrdOQ5yTuMBYvFebBugAcFn9fujfFGKCcDfe7n0xWtN5Wuc7n82PPFnu027UkXasjhY/&#10;Ds+1PGCnifG+m7X0i3eCM7v0RfPES0Z7Xp4Du5zzW3kvnFAXjxKTaxHQnMniEXyRJJqOcGMaHhKp&#10;b5OtLu638Tco73NJyh79PGUZ+THtS7QaAbzvUMLFrPy0k2AZJ+MgNDY5u/oCfVRwSzgbIdfJWLwQ&#10;7a8yevkL2RNBiat9dWFJPSVOaYq/vA9dEKDtFv7hn6RbHs9YuCeUg4/yddGgqIaO4ql5eBWMsoOh&#10;OkhdXMiY6FzqyKKheYQubCZ822YTCS5JOyjVlV7NXkSQ0qKBoJyqA6Y9f3ob3ZkOHVlBJ3ZttUVN&#10;MsOEtlOUaLNuGNEv7bIBDnhOWeSz4736xOSctvz5wtXkac4tdGnW/rOZpFLclm0B4mraue/x3bx2&#10;ebt948p265obVML/xgefI+MSrnq3tLfQAqZJAv+SgUsWLvnaObpdPrYe5VX3FVZb9Kze8Lq5Mqdy&#10;nNq8kbx9t1P91iQumTunbpcuEb5sHcMvZUbtEHilr/1p76vtAeUFcMr/Ple273zVE082o+QZD616&#10;NH25fzohuK2FTbeDncqI6h0emmToJK/UjfEH7OG6aIa7pgZSluC2NkCsb+HJfxY2xSm9djyKz04L&#10;/6WFbtXHktb4Kxe6KqO4Rm42cjy1sBn90Lc2bRa2WHUp8tG3MG/f8u3Fr3od7c3r6ZfDY9IGS2cN&#10;vwfXkbdO2zqpNfU89YoHKufys2jkOtrjJkZXtI9+Mv2pPFbctVGLzU8YYfEFmDhn/dSLOThyXh6g&#10;Mr8LV2vT4/TjQH7HvKW1yrjSP74vmqbeDuGOYQFzIgsDQ4tjWp65qxegvi3qMOvQkTm68z3Vpy3b&#10;NNFFzbTzZB7XpBtSoytOw0v53zdybuW4eCMZtc+w2IUbkuEWpWF9xiV6CPny0WJ66lMcGyL/+uNP&#10;24/R057pO/UVce83s8MjTvbWpqOYlyz99j4ssrSHMwI9MRg/bUUUsmtt7vgYnr4U/fpGdWunJG/c&#10;uBk54zajyE9yIQXuGBnvlH+0jZ1O5eVF36H51CE/8Yem+nQ2wEveh0cbN2kwq/8gR20UE1c68lj1&#10;JC+8I5/JVz0O78pTHPwujpsqb9282xsYIky6OPzkxfPt58ePtsfPn22v0R7PJP7ntK21qEk+h1Dt&#10;j+hWaXPBab57Xj1MvsHXJxN7+lUZAtp7dZDgrkwWNR/YMHzPxvEbBXL0VuRo56e1u6vJO+V1G5XT&#10;2761OzdXLLrsvByY/iM550VfrX8NPvqe1HOKH5m/5HnDJz66dGGYXEw+5BO99mroRu+0oH7nRuqe&#10;fEten9+lnwj+NnWsBVr1kDEEvSxjnGfB7/nzF3l+1Xq4Ef6Zhc3qoclTy/g3L2wOQ0zFjj1MNWmB&#10;CT/p/WtwzENhzsKkNf7DqAN/FKY75HZ3aY+ZPE+ew7z1zzNVxKIPBWIpICp00WbwbJy67HQIMxIu&#10;XI/l92Mmv8bf4x7jN43Qbug35hgPjJnwE7dGmFTNKgZc+CWMdFM3XSzUcMOEwDcxr4axL11L56Bh&#10;Wqjc/Vyd6ei0XZeXncBMR1eIUqPTA8J3kTLMSQD3mqa8OyZNAdC4l2CCXHCEZ3CJZxvupwhFCz5h&#10;nPwpg4lEijGnhS9KhWKBVWZ+dgLMx3qdwl33WpscOP0wNKNRrgGYGpT1ohebGdqdpauGyGb4TX2z&#10;j7BirTxC7j5zA+W0PCwlecXt1YnhR+VyMlXHZQdTF7806tDv5k070x5WQbKrAZj4tBPKdUCzE2Ql&#10;v3BvfvLKP25V6kPXDoxS/0gvTJXzvKsb5Hal38nix15e5vQpZvh+h5NwTWun7+4Er4aJG+E1foC7&#10;k2ldkEU7IHw8VxnyMoEDa5Csw1F/p+79hkVaZBdj5Ln/ZxJi/y/h+KinCPm1O3AJycqB+LVdBBo7&#10;7wkapc4iSZ4pBcV9L2MAP7bDPoB4RzNhdXQnSlPCocfb4PHy/b6omc5ITPXtuiE7cz23ztRd6bfq&#10;bXhNupRIO1I8rwz3dhKYMiuRgcbcXw/HNbCgFJ3vac0PBqgGYKWjRU2d6EpT6av4GjR5lsb+ax7/&#10;BXPSNnbaLNqu+s6/xahMslOvfjUJJ+ySw561IGWKpbw7nJSdqd96PBpO4GTBKjBuZNGSR7HjAKbt&#10;th0Hp5NFxzx3QXPcdndhKZBNRzmTSOtMx926CK+nvE5dfgwd0c6ifK/wDj+sRfrYCWtygJI66ePN&#10;Xqla2setqckxRl510MqL8f5jYtd/0ZAS6Nt93ODJ7civ88QeYKQVNGqLd/4TJSHlEyBt572Js5ev&#10;t7eBD2/edTHGotI6nZl2gRYJW1xShctOWRLXYI3C8omymPfmlfDqNNTsc/k5tKysFiJ/Nou9D1If&#10;QcjbD5qnTvQj/YZT8u2mHHH29NaGGPEDY9AGhBYK3HDyTTh5y3MNRE/jsQrzspvinDw6kAiswekO&#10;+3PTKx4qd48YI+7vDL8dry6Q7bDakvpT336nvNzweKTtlUwD2gydJeFCIzhUju72GtBSVhNM5e5A&#10;knYDA7ug3j91U5fr7/gpQhck9zgjJ3Cq62iIECdK4NLTCRkoffhoIjmDp3Op6/hb1FybNxJfu8AT&#10;4QXXifXK1qdPt+dPnmyvoly/813K+JNjqd2UO3jlPZ1od/WFkYqfhc61AzXZBO/Fc3t9xqXFYue3&#10;6if1kfppW9j5IKWt/0ohgLaB3pJgUim2iabyVPiNqTwDwkT/6HeeonT3dIc+mntwBdLRprqzOwr8&#10;/bt3t7sU8fT9eEUaPSEruZTtj3RZvFAZE/rN5HDr9QwvjewdOBp+kxYYw43+ZGHE5IRTLU5UmayY&#10;xZXjIsVxkCguHKZ/PPZ9M9jjt9rCAu4mZ4GJBlfGzvWzs6ih/NKH56Q/5QVTPs/cZ5Jg3gcmPKhs&#10;2fEcmDBjhmYTZ9KZuMc05/2P/I7AHGl+jDM0GzqBicMc8Wn6J7y6u8dt6XoB8QL6jeqcZEHSQ0vf&#10;eXY6ziSW3bnGRaFg/TFnFx7I0KZ/Wv7qSWlfR5wGF2bk5uDdcDvbrTpaz8zU16R1ltbjzhyfxxzd&#10;Ji5TmT3lZ7x7bJrBv/ZOv4Ndk3Qq1vYw+VeZUdxTXdrn9atX017Do76TH17F21NXU3b1R4/3zEwe&#10;0lHvx7IW1wBzLIdndQWObQxon9y1t3nXVucUGvu4aAhmMUe7lfbwmTS48Z9TpRNuFkfHXuOq04VX&#10;wF3cSf+sjJi4AxaXJp9ZdBVXOOVk4KXdw5GZMh7xkfaRHtw8KxsY2kiTP3qhPbfBa+gq7MSbuEP7&#10;aafqatotmLqeemeO/k0rba43FNDx855abXs62QSafu/tm9DPadrnaYvvXrfvMsF3zaZh/ag+M32n&#10;m1csWoQ0mDx9T/KPDrkWX1wzrZ3DInh+NhHnxCO5ucrBUx/dBc3ki6FdVWZR0yZiY0tXgplksnBh&#10;U8/585dhG/zxrjZBLmVsalLNxp/U0WWLS4nf70uaE0idDV3mxINbm6rfJl0ToEu+TD+xFqBOTrfu&#10;fGkBqgsHShTaOfWhTZn0dFLRVYzTt7Tv2KET1QknnbbhmNYJPar6y2l7N84S/vqNjK/NYQQHent1&#10;d5B6NSalv7+LDjMbprn3+8Ponx9+aZ0nTbXeibhA9dvhhYIAsbmd6BvBT6zUxxqzh9+CXsu92+LA&#10;n87sWdvod7sDvZIydCrf0qnpDjEdKwcMJOgI1TvhlvqHU8Nwi4DDn75zWP4okvynNDseeK4gjjHK&#10;xW6Ipc2ENZaOC4+UwTzMtE/x1bNEmtpepkLc1q/Fat4F7/ySJh3N/AF+pQdLxURuFzZt7Go9RY4m&#10;PEAL7uZUwNI7Fm54jX/1cHkUEi9uwpl/MQ/WU9BJa83VoBm8xGD0qXDe+Qhuwsbn9MRm+D3toyc2&#10;4/EvFzaVK/H7dJJEqgL9cUNM3lunybu3wtAd057p4mTC50++rfkh7fXcdk17TUJOPl0NT+ILk+fa&#10;UHq0lAEO6U8m7Waa/NMG3c70+dyl4O6b0bOwuepk1Q9bpNhJQwnWJxbSBtKOb1xOfuFBp8l9W3MW&#10;WNtm0fxCZMg5QHBJaPGYtPGfdtoNHvSNuHVyPHQcuTp5t6YaZ2+fiJa01vc50zYr58n2NTemrTLC&#10;nzeRDpfUa3WcmNVWRs6Pbp02GNyAeiiHpH2sCfjzlUHKZEGI/MJva0yxxkTo7XNHvWo8cupa+EA4&#10;PAvdNeZY8TqQTVxV0TEKUL4APaOUj3/lQvBbp5HXAoWxg1te4IJAi56o61+gGIXjpBXeF05b4tO+&#10;J6CVrdtzlDH0yLuFTdc6Pklf9PzVyx4YwTdktjnJG9dubrev3dluXHFF6Trdrn10XJo0yBGfz1p6&#10;yNP2sSNrGHgyCV76m6tVpw533L27vptts+bU/cjOxQfhvLyTKdLVpzPC6gP0DceFTeFHj+AOpD/j&#10;DDCbQpaMOB0HSBNIg5HeSb8U8H4MD+Aw+cCl/V7cpH2MCyb9o5s0GXw4+hVbebVJh4Uc/rGwmV4g&#10;bTl0D34OIqRCK2uQF9uei7xJzaf+29DLE1ouUBuqRF0pXjnBc+B8wMaJD29CX3pW4O3r6ErB5XHq&#10;868//rD9/Di6ZNrYx/Cx+Xo3i52LDKoussTHSVvuXIj2t/MzahazurO9w2jpI9euZCx4PTS01kAf&#10;SFzpOPVIl7FJy7ztyEOLXcMLeEPYht/btWf8M7re6IKj97GHzuLrH07mA4Lb0oHWRjfhhJ+2NjJj&#10;6nZ4YurcM//ObSXClSv483rKbcEz8fPv1bu322/Pn20/P3m8PYr9UntLmT8l7unnwbRxeMkjvHNe&#10;+0j6AafhIUp+dFHzU/RE32qPDNa2ycV+ezKEvhEdx4KmT/3QoWwO10+sE5s2niVNcjhtPVj3ylfj&#10;xN8yRlR2tdeN3MFn8ZJ6Tvjw3zqVr84D8bemgUirvauT1f/OrRiLruTwmp/Wd5m3sSHn9vWbvbXr&#10;rgVXuJEzoTc566YGOpt+qxtXuCdfbcncuvbsps+1OSK0Tj5oX4n//9TC5sAxrQm/CrzSlc4fvbMx&#10;3xGGOY9uGPj4Pm6TV/Or8F2KYRW/PLcTaXWlmtAIDgDB4s/uhDCGSaNzZ3xPK6CyRh18qQmrE2S3&#10;CChdYjM6j0X9RYMC94mTfMQT7iT6Hu5IvzHHeGzm92FBnVvm7tJSlMUBBYzXCfUwSL/LEIYGl9Pw&#10;rocproY5fPz8EgakHJXpPQtjcXMtcI4/RdDCZxc1o0A47akBenYdBiZed0Lvz7GrGAfRJaA/9fTN&#10;2wjUfsdCZxc3EwyEmLroUfbg3ruiU7dLwY1Rvgg4O4MoNuralQ1W8l2zhVe47VVQmqEXoXPsvI40&#10;PmvO0nzCD/yexwnVtWBX3qOQRLAYTHTyM0FcOVelNs/KQtFwGrWTngkDJ0q7XUsm97756usqStcd&#10;1U44vPou6XaQlQQJDHUazMqL3ZWHp0KvJXgCKa9FkyDbcOHq5J94cSPMtQWR2u3lsQs67COgRWw8&#10;3zTqHtdKHbDo0Gfx647f4BEbEGbqMWn1yk2AriiXcPDb9b287zQtxCGmOPQHDxCM47/iLN9UUiC+&#10;ICHWJP+iv6QaN2HYEl5tBh/sNEw0H8ruNa3ttfcyBKa+wVEx8Y43PuBNae/AVOjunR8E8IYFzdfp&#10;1HrEP+F0/muglva0p6dOVn7LbvqJ20n1vEu3ODUXpNuVLfXtPdnr9qLXdpdUd02ljCruQwhmoKXM&#10;H1LGsFNpqay10Kk01EJ5BnY69pof7XDn6cqwfwXK97spXbyjzQCjrPmd0C3Q+MGhCzzj3lpbJS5N&#10;9reyYWCej8D9CHWXALO/M427Hpt2lcI4nPI+nl/AXZiaSW/H0/NMAHjH3/3mo76pbTZ4pO7qL/qe&#10;XvPay70Wg6LI4Q+h9npe5UnaYH+f8iyA9wLvw0cdYJY3yLzFu/ySYfBJAvljag0+MW3C0pJGwlM2&#10;nT77HIZxreazJ0+2x7/6Rt7j7cXzFy2jqMkifWfKET7vzuK497ss0y53OJlkiwnWtQcHNCydJEa+&#10;xY1cE7oLzHEnY/orjuHx9jEzWHDqjpzXCprkTpf8FBmojOTIrRjEfw1iyeiR03uchtj/c9v9mCpu&#10;aB0Q50Sh35+rM7ATXn22ntOOK4didzLDe2H1G6O3LJ5Y7X61yZ3HVs7LH1eVkfc2+jl8hq7Ctkx4&#10;gQ1H+Cfd1M+aqGgqp1C33Q70W4/s5IFjpZWiNI1ZAF11GCzIhDwvuaAMJnU/1F+a4pb/0DgxpGcg&#10;9YlO59qiDIpdPfL62fPt9dPn28so1a9fhK/Sl38KL31OH2nhEE99CDgBafFwTcrZwbvqsNWSf6pX&#10;/7Cel77BrbwV3qCrLL7a+6G4x3fhnjpY5dFPrbKsj+yvAWGCBfv4kYfFLbye9ornLWy+f/um4dFC&#10;Gt0EkHbQNENTOo0dqa5iundvnUzEM6q4HVrCrAkb+ix6qjO8sD+H7PgOfxssdPKyFZP4Md3MtodT&#10;RYWayKTwlrY6g7zRk7gZxMwixyxojj9eGzP8vtraAoP6mTDohHHAIN9gj/+0F2bS4m4gOCCONCxq&#10;iivcDCoZebb97cCgyZjplwc/72dh8D1OPAi72hr6ngIzuK62dJomw29wmTzBuB39wcSZNIWFy+DF&#10;njTmeWzxPU9YbnBsWkm68ivtq23crIHsmmfy2/OyEfBx5Pbff/j79ujx49B1jZeE7UT9nl9x8dw0&#10;V56Dw1lgRgZOuMq9+E1Zp7x5OHk+xj/rNu5/ZM6GmfS9y3flP3glHHrAvbDqqW57GpPO/J9y5l/d&#10;Vvrkn+/BXOpV2Q8ffnGysImH2DOhhf/5sTvYDi9PmzhOfnE7TrKx5zTBxJnwA/IBx8kyuOID7dkk&#10;zkzWTFvm1vFIQDhx5A9vcdW/MMdFw4l/dOdGRmiLR79ZTJ1FSm78gWfAHUwYaaDrkZ9HBniH5zGf&#10;Se+szDqCcojneWTZ4OJ9cJfe0GXKNelOOmfTZTPDa2PQj9/gOrhNfm1b4aLqIxm/KadJHeNEODx2&#10;DdmjR5G1T9M/vE3ZTYKZ7EcDk3mRv29epS9e38+zkHMxfiZ4jMl73VbQKf/HLu+Ht70vWhh/WmBq&#10;x1KwwCfwnK7owmZwq+6UPKrD6KE/K1vGHe8jC1P8tIzm17GEemt48otumHS8ixuaGK/7Du118wXB&#10;NVRLfolzKf7Jo/oDt2BExqyFTukbs5A7aYPxP9kMlDJZzLOoiXfL++37Lp+0uyvXtI/VRvh3AUQ6&#10;0su7K4H7GRgbhdOWru+fvzH+posZq7PNh/iunCsYpUkOGHshNMqYx+jCZuqxNFbfFpHJUvXOfpu+&#10;PumV5KmXqkrtw+MQuxDTTWehJeqiUSpuQYWROsSDM354X11MfTktZzG58inu9KD376Inpa5lqtwr&#10;TfyweO6YnjyW/qafW27Nv2EWj6uhFL1Q3aoyc5eN5nECHUfmN3JXvJEd9CFu6gkBpt0kmaaxoE4r&#10;P/6BjkUTqDwWvKvXwA7t4s8N/cuzoUNx28uimBbbXVOrHS0eWLhXNwy+8qHvVRfLsz5TW2p7Cp9I&#10;ydyE8ZpJ9Zkv6PgPbnCG0yqIl+Lsu2jnw3tObJ5+Y1NV056j26U9SahY6KebmvKsJJfyJy+5tah1&#10;sjEOBJmtV72mrM5tXbrwafPN3Z7sTru6mnZ4I+W+5RNPlQ2rbrCa8rjBbdE2icdPxl3YRLTyB4AL&#10;vFqiHVYJOw4I+IZ9OF+J9oXVtP+kZZ40DaD6MMSXXL+crNZVtMf6rry/FJmoL6tcXP3A2lgQOua5&#10;Yz8kC4QCKcPa6Kst+NSI6xJfOLETePHCMyDTyWFjDrKJfrcWAowPuxEEmubQ3i8go7VjffzSs/FF&#10;ZM4FdZMyI1Xl4l5vcVthE6eLzGt8g95Xr17uBotbe9+NReIVQwaRbylX6bzqpu2JNzqHOEteKXTq&#10;KtA+KPkYgxgDak+jb6DXtJmVArz6f08vdG4bostJe+EvHyHwN5t8/JQ6dSLd9ZO/PX3Whc03ZAq+&#10;SxpoePVy5Ob51Nf51KmjPqHjsa/T5m1Y8t38x48f1W9tvFz6tcqEszIam4jDnUy/c/du6LUWS+HH&#10;TP/bMu7vZMv03d6FHXrQiVq2hFc3nuU3upJwntlg9cXwCmZ7PDa3cWc8CzvpSHPCeZ781ff0RaPr&#10;cZ98ByaNY1oMnNFs9JOXL1+17bqK9fKV69vFq9eCTI9Y9fvGHyJXLGiuluhwRfw+oh+dkMz1HL+G&#10;WQuiXRPAu+GnXumZek6D7eaIW+nv7txMGSI310Ga1ceEecoPf/v5p+3Xp79tb/Qfwd0m8s/h6fav&#10;CZ/MksOSF/0OY+Vd6Jpnh5o+f8z7EnHLTrtpH5l6TPNK/57xX8pIb6gckFLifkwbffcm49U3xvyr&#10;j/0QPnjlc21p+/hu2jD6jb45Oh1/z/ht3AbQmru6x6v6Qe7SWnNHS7fuFeeh3aqr8w0jnjocXuj3&#10;Jcm00GzFXeHVfzfpxg8rV55Fhrz99G579ubl9ujl0+3p67S31MOn0NF1tOpsbbCJ3V/oERnqemEy&#10;xFyuLq9NIzLowoe32/kPr8MU5h6sf9iI+Lr9hvq8d+dWFzZvRy7pO+mRDtHQzeC4DlqlHSe82y+f&#10;P3uRNvzb9tsTJza10/Brr5jd+SqFwGPWdtYCKxkSd7gGtxYS1pU96V8jeyvvK4sXzSCvDGRTN4Wk&#10;7u/cvLPdv/tg+8JVxHfv91YKOKKptnXtWnS7vOM3m0gs0qKtQ2C3fA/1VsZOsW2W0I/Ip73a/x7D&#10;bsa7qbAMjKAZYaPCgeejEVdFTxoTFvNN3HH/RyA8xhEHeAbDkON3xIliSlgf3feMUvlwzXsUFc+t&#10;gqCHsCbvquvHtiNqdeCqZXX1F8/rUOKm9aVcKrZKTl7bPsPAOiGM30ar3Pzk6x0wcZffMg24nhpu&#10;QVJtB7Q6JEwCU+FCF2VImargxcBvKW3CYbT1Ll0dplJ+CtN9rhKaSgZhCouQF52kjALmalnXxFy+&#10;GmEcJrG7kiAFFizXsecI48Rxp7MPw1oJ78eMA76neeFSGD6Kw2ffEegH6DQ8DJ2OoxQMfsm73+ig&#10;QEVQrmPWlK7ThcClvEWghBQXA04uqAdNu9c2pO5c8bZOICWpgA7yw9t3vWa4AjCdseviurMj6ZUX&#10;D3SeTmr488ijA+N+1u+s4a9jktbqoLCWTkObWJMIJ/XVdNWPsGA1Zqf04JNICpMwO47pVOwO746K&#10;dPg+ltwdiDrL1BFbHdqd+zaDP6c/KdGlb2CdBlv15H11ang15arfvhCNl5OvvPOvLLkWNgfESdz4&#10;ddEUH6aKuddP2P1dATsny293T2G6U5fNTd+WLqhprfT2sKEHu20pbmO6Kynh8ifn2rH6HGJqnImn&#10;/SVmBPxaxNRhhh+8h/4dwCTVTmalnoqTjiE8uhZbdSTp+FOI9L9RGOAY5OOWimp9DD/MM3vA+8jB&#10;I6+UP3TQycMzHj/5BiD5BdeE087XohNIeoqY9LpIvg/su5tQOZL2Me814AyO5SntLnEtjKQNnIs8&#10;dHLu1vWb6dDcW34taadTfvuh1ysle31i0t87GPimyL0agidIzXdBaq8ZOCw80Dllbbn/ESRaDZok&#10;DeFbYnJu0ad1UqZbYdZk/A57+NIzddOdjQ3NTvxAWSzehWRReb679TlAnpyEG79E9txEwG7iVU94&#10;9Tn/tING4HX8Sadh/BdQAGF3agXv1l3otQbSS9kGK+29nC3r8u8gRnhyI/TQPivjlb00GNm36qwp&#10;1T1uwkl3N0Nf8qVKtHaPn/FY/CqfAnkpzgs8J15f8/Mqz/y6gy7u8DN5Qyl0tdczJzBc8RXZa9He&#10;JhPq9wWKmm/BfAwv5lkf2kE5ZOOfQq8y4uEwLppV6Y7d06uVX+m/wudkSq+cDULrmxLKGshzSrZ4&#10;N+34ond9T6ALscEZHzVs0ukkiTxa9tSP8sevyiIlXdp+aBC8kkGhVcywi+9q0530aEWsOO2vQ98O&#10;gNFZ/D3eqmtlVme/hxM+AHsbaBw/z+q56cSxsF4b3unIMH84JwOe9H/vKfqU8/fJP2UPbckYfU7b&#10;Ntqn4fd7DHleG4n0u6mfHbyf55+6DgVDz2SZsrQ8/YNX8h1ZoNZin7jj38if1m/Si6SNcptBYMDJ&#10;k+pYof35yKrPvgWWQcqr355uL5883d4+e769z+Dkw6vX27vY7ww+Au989yoK+7so7Mpnoq864fuU&#10;OXlFMm0fQgvD9Q8p59uk/ybpvw09gWudO32HByKXgT4KX7V+g5cBfjfctEzcUxa9X8q5FotDJzRN&#10;PHR07db54GHSya5XJ0nRTT+unJT2PHZAZmJC3akzMpd+dS8K/BdffrldjYzW9wSJQFJWtrQxum5P&#10;1CUOdxPNvaHCrtmkZ6OYwcLaNLZ0LnmULyWYcovHJlvWhM66ItMig4mIOT1lMDgLEdr2DBgZfQsZ&#10;cnYQf7QtxMxizAzmR9diKt/al+lD8Et4MbgKI6w44k58Rlj4rnYa6pSPV5+82vPeVg8w7hP2RP7l&#10;eeA4ySAc03o54LhofmqO6R7z+yMYM8/jPnmcLfvgNzifzWPcB4SXcvXL8GSY1N8yeG6PVxNr8ff5&#10;XqP86+NH29/+/vft10eP+i05utPkv05TrY1WpU2eB5cxQ5fBacX9l/iyT2kYfmzZl30MW9+4DYz7&#10;H+XbtzNxjqbxDv6eyHT4nZSl6Z7WiZemI3xe17hryff2y7sMs9hyLWOlB/cebA8PJ4qnTahHtvbA&#10;nnbCnnDHdgJmER9Y0LQg6jrmuSpt4I8WO4/pTvsB6gSPaTfTdlqn8YOb9Ey8eWfwunY+MG1Nmug1&#10;abHBtElhPc94fNrNESbNoxszuExZ5AXgychHvKnfyZfNwGvgyCMTDk4jxypDdzyqs+xyb+Sd94GZ&#10;6BojvZkUky4bSBMIL53ZCHKajoVYCzwZi1Z3j/wlu/P+PP6Pf/tt++XR4+1RbBPzJpH1PV2AMzF2&#10;KXT/LK/I4IC+xmKnKwivXCYz0u5CK9SyiYx8DynKu+1f9U9Jb25OYOuI9GEfohd0w236rnh0oqj8&#10;ei08rA9JH7RSDh8ZIxAvoifs2uigX6uYSZJmGZZ+sHQwtybsV1Wmf+u18dKMbtUF28t0yOT9wVV3&#10;Cz6lL6+uEKCXmOzsdxPT/9AjLJ76Hmkni5MmPGYRko5V3sH3lUPyCvbGRIgQqC4Wmhkzu6rMdylv&#10;3EobiH01afrUTjfeJp5Fzqs3rm/X9kVP0Hmf0CGppLyRGVhQ30odULfpU3sbWMZUcH73es1HfHpP&#10;h6JLoVPolmhLd0dZqUFvyaPehoPXk1XncuIZl9A+6aJH9IHP4Qdqy6XLFleVMSH4h4YWNdF0S5h1&#10;s0YSp9x80j7kJLXpdxUgee0g3+pp4nDZ25xXtKbTrtMiaJr6C1jE67xS/XZeTDksZpbv0y60t+Qe&#10;XNOPJFxK1TSl3Le9jPIjYzuGr3fc5Jv01CV+Kg7ixabHVt4FLKqjg7ZC3/1MH3MrSNpLCp9nbWLF&#10;l2/1uOpyS5bJG/1XuYTJ2D91aqIX/p2nkFIQQxZ4mTsw7paeXJhuJDdeCX+ev4hHQ6OP0dcSwIln&#10;pzZbH0qhfSqH8jVvdEniKTeKMMU+kTtuTBvQNi6kXJ2LvKBNvE/5P2/XL59LGwuEL66Gh6+njbnG&#10;z6KEPJSRHtmT2/peKKQ+nPhuo0WX4NBxJh5IeLgYF6yxQegTd2MCN6b4Dm9vTuGWcOGCJLPC++Zn&#10;NxsGzL+oZXN+5y8seuCl8pPyB9e1iBlaanvoQPbnWaWhJ3nYcV/yUAfvg5srMPsZn7dvOvYkc1++&#10;iAx+YRMLmWseUM3seZdv8Ur6mKmXlAU9bOoiyxf/q1/tbcnLnma/sOvwQct7ZWj4y2nZyqiPxrpk&#10;fPqY4IOn9GtODfVUVOTN4pPgo9zayK6jt022nAH5JgzodwpDAy1BeniwfBgeANqEPHqyGK1icIz0&#10;B3+lX7TWVtB359eWc5VVOOknUOtffhY0nqYvevz06fY8fdpr/ToGTjrnzoWWFs7entvevnwXeqff&#10;bJ+nv9P/+X7xky5q2uisXhh9vAWIdV3wwkP5zSkrB5lOHxHOhgR4qxM37q3FvdNNUOXl+M1CFXeG&#10;/lmaRB5U5seglTjeR7dlD0y4SZc9ZvGoMi86loZ5P6YxbpP+6C/wGPB+DCutRX+8tGTYgHf1PIvD&#10;6EeHSOUkLbS5ljq/lvZ7sVeAv0+DeJ/G/MGH8noi+krSvZw6tch0KXzFTn19NvfrRja9bsbFyXu1&#10;J4uAryOvX7ftXo0o/+rhne2f/vLd9s1XFpbubA+/uL99+fXD7dbdW9vbNKofHv2yPX3zKvlHLpEf&#10;kTGdS06dko+drw+7WOiKVEg7MbdMh0gOh3WBULXMbvOw/p0YcnDnXnTfB72t534/93AzY2KfhCEH&#10;ndYEvZJbu8UD+trwwdQ1G/3oZEe9jzsjjHe8Ixxe4of2jLExffBl5Iq4/IT5PayFz9EJ244Cwoov&#10;/QnrWdK90jZ6kD62J68jQ8K927P3L7ZfXzzefnjyy/bo5ZPt1cfoOxGu5r4qE1MztKWLoWG4KHbS&#10;iRvgnozzhyavt+3di+1c0juXNN6+fR7avKw8t5xt08ud2zdSp/f6fU3XvVpTsEGKrmGx2+Klslk/&#10;e/nq9fbLr4+3n376JW38VeqIfHZ9rv5e/alzG1bWe90iVwmikDj/1HDaDVyjI6zDXME/4dhT/2At&#10;kNL7jWUyHrp+e3tw59725f0ve22uTSJdFI1sICPoxeumDWMHsuXaWgy/mrg3bm13bt7tic8rGaf1&#10;IE/YLv+37f/4P/6Pntg8mmPlDYwbmMY6z8zRDayKX0w2fuN/DDfuwg1zcGd7x1TA8+DS+KHqyid5&#10;hMG4M0pChLVEVUbjnoocHcJ3wS6EuIuNEjZpLcVTxUQ0xLGTgRy1zemMpm7i3HzhWIWJMI1//E7M&#10;vMRu+fIIn6FzFwcKyQcehGU7wKUsCpdogeRDGMSe+FVIap9ChSjFM4z3OYIhErEKl0VIi5lW3rug&#10;eS2D2y6SBfJ8JWBB02ImJa3fHGBHmGLidTfyspNBhayP1wLM/vFD6s2YMAJ3fbg4OOS5O8VCMLRa&#10;tFuLXErbv7iZNLic8l6WprKlnOqlTBnaVJKn7ixqnkt6a4I/5U2aBkEWMteJCYOj+CW9oaH0GbRn&#10;vA+fMcN74BjmGO9sGH7TsR3Dsqq4qse6tJRxTLr4qE7wO7euDImAMRhcAwN4hY9ShpaJEMyzNA08&#10;DchuRfjfu+ej6Q8y6FqToa/fRNAm3CjXXcAOHdmprPBpOrXQpEp2Elsna3V+jtmnPG0rlTKVAmtR&#10;cgHFciCcV75vHUbwNkz9hAuNdrsdaNLTeWovYZraOlUndHstZ8JY5DxJLzYsdkzajtRE64nd5/w7&#10;mqR5PoJOgyXgKZpVOgsGyHJJ+RpbcHWFoxInzyFE8g1/JnP7HbqgGX61wCmMnYwdFO91zBSfHZhj&#10;3R8Nt6UEaTPJU/kiH/rtv9QrReF96FDc8pdUGo8MILvwM2X5XQaJBibKggD45sh3S1keJSsJJI+P&#10;4Yc3L170JBSh//Du/e1+4Mb1W6nrLYroq+350xcZEIc+GCh49EqAoNDdmAbGaijuVX5B3L1T+vu+&#10;431ijiQobVqoBd7TbpZ7nNAMvuwVIF57YrGaz3JdYf12W7ua9y72cWMP5L2ye38/eZ44wnve34+Q&#10;f8uW9wGfMXx0AyFFJze8J8apLS5+j2nNJo0pC7/Ff/GX9g4nvHR4lkLxTPjJb+9+lh+3VSXNV9wx&#10;/CedpiVf/Uh4pAP3vAvN7yjLCqHTGE99i38N2ac9qceY7qZNelrYm7S1V+/fbi/eZ7D5JoOR188j&#10;v+0gi1L07lXq4GMnY1xfBAVt832vJ02bNekWzVYbITPahyqVAW8UmPUdXe0y7QJtU5bmH7TUbb+n&#10;SHEK7ucipNo3pA0tpWq1C7TqgAoN4o7nbabpbl1Ckau2rp2qNz/8rq6GXgEhW/q4dVAZW1tdA0Tu&#10;Ac7kEv6WX9NY9G7U/Te83yhw9A48J/4sIDZnj3VHP3TnELxS5tRKZG7afIYb7z69Tj/wanv9NoPB&#10;1IcJTJObQaNk6+AcdUNjHXUX4oK7hbgLhU/pe9Fuf09d1y+xTCYNXopUGuGJHcpHyhIbtLxxX5uT&#10;TBCcT12lTpRR2NBNH38usu3ji9fbq8dPtic/R5F2iozsevM+vBMe0bdlsGEH4utXBrpR2t9mQBYe&#10;Uup3scnTN+GntylvhjldwHwbeEVJTx2/CR4mRMjb98n7Q2jxKYrdukondAxJC2h6aGz4cpFbG1m1&#10;zz5/MbIy8V3F5bueuiBy01Vc3K6Gb3383s5IH/XHQfRVNDH5KnEDCQv3931P8suvorhfbR/evjsh&#10;bA5YfUCAPqCfDlomH1zzBN6GNnh8Fjb7fQuVHVRt8gJ4s5PqobV+xILoy9DR4NkExJqI+K0DaYM6&#10;uvXozqtPWRPHBuomatZExYJZlJh3YdrGMEiM8gL8Ic32a7s+X35JOOH1k/SbSdM7f2HFmbbBDT7i&#10;gGO7mfwmL+YfhZ33AW4Tjz34Mfwm3JhJ5wj/tWbymbKcnfwYe8IKN7hwn7zqB/wiB9pX5119C91w&#10;+asMi9lL02ulfv71l+2HH37oic1X4YXJd+TKOsW1dtaejj/kk3R2nKTaRZjgDwY3cMRzbHHWRpLT&#10;sg8wxX3SPqRxTKsmzyutFXbMMb8+Dq55VLYueuhT9vyGHiv8afrC0tlWODrz4GVS98J2M2Okh/cf&#10;bPfu3t2uGzOFb4fvGWmJO3XMTNn4oVUXkXaY9mOCb+x5njDeLWiO+7EtHtOw8OlZ/toOmSNf/MWd&#10;v0VTi6fCD87MkQbCy8uV0OLAefA/8ip36cLnWJ7hCWEHvA/es1irTPDgd5Z+3qU35Z40xOc2cYWZ&#10;/CYdaQzNR96oD/QwoTUTpjO5NRNdJsM8Tz0BdTj+YJ5nQXTJ0d96anXsnl416f7CCdVX26uX0Yti&#10;P336fHv06+Pthx9/3H786eftUcKaoKff+K7ShSvB/1ra3dXY+7jGQo1RkZOUTqjdvBZ+Cx93ETH8&#10;ucbBJrBiJ50uPLTfGhuXhw9tfEqf2E+3vHu9vXmXsuc5he3CnjkApx17GvNz6nf/SnpSSJDTtj0n&#10;f6r+jS4R+mogatCpTd8Ive4GKPUdOWIx1hVz167bUJ1A6bM/BIf3Nim9eZnn0MAi53sLgm+7kalX&#10;uYfW8nPtYk9AJR0t6t3bNbGobsm/6m7BqZ4xlYnrMfpK/gVZupircmex0oKmBcwrTmXm+UrcLHTe&#10;8G2vO26uMh+yxuf608/pS6kAFivdvgDm0zomGuv3LuWK+4d+C5EORS+IPAl+Fueqq5aq6OsHv6WD&#10;0H1PZfcCiyh416BN/XaRJXpH6/iiuo0cpENbJP5g8Tt5mlkuwuwWPlWT2Kmfzi8lYTyx9GHPq067&#10;8UM951kYcVdYMnr1ocMHiNrPlgQscs6Cjbj0B7raq9ep0+gta25j9SNL543Z5WIS6mM3c5KXcUlX&#10;ttdd6jXpksVLtzEHteQO3dvCbq9MNmiN/mvz5PvQ4OPHtcD7oTRJ/sljXR0aOkSHMu4wBjdZXnoH&#10;AQuPqGWCt+OC1F2/uxi8wuFxD0XRr5Wzytt6a9zlbjK682s91RImN+/1KWBx8+OaU1AP3bCZuCih&#10;T7Jor25XqZtBIPnR2ZKxyXIL5zjEQtv58xYM3+bZpuVP0S8/paVa3vjYxU0nKF3rpx1KmQ5pE3Nv&#10;ZsAToWE/oRDo/M3eBaDT+ZQXlI9S8sqUFG7JF7LFVdWRw8G/Wqzw4U3t+bPNhdHLtVtzFj0BnLjm&#10;W86fn4XNVX9lof5LiXeIR2mDCywma9meT3T2PAOLm29TrzaG26RFB/7wNvWVtvf2Hf0NP9OH026D&#10;dYI3AwcyzG1a6FRf6DEyZHCaTdvdlJgCRg1Kmdf46RweM8cU/lk3t6z5OWMRCyH6BDqYwwi3bunb&#10;bkanV26UW6ZztdqSxJMnSuOhpNxx7xp7tHGWJr25KfzoGux3kY3aCFxt4vC5sAp8bWpvs9PnLTd5&#10;pR9tG1U+hF76V+eSQsvqdgF0JnlepQy/pe969NuT7dnzlCk07fRQ44YjPoQLX3/cXj57tT157GRm&#10;xmz6vcCv0Sl/+unH9e32F89b/+uU1Tq5uK75XHxtTtbpLN9RvH3bSc21AEwGwc/m1adPn2yPHq2x&#10;ib5aP62uyBf1pq9Gc+U9lVNLzk0YcdCMGdrwZyYt4Hn8jsCM+zHuMS9xx0y8AaZ0383RjTyiX9Bf&#10;6EUMXIzD6A9LP3mnVYZfouOkP3Ugqd82Do9neBw5lvb9+XLqx6KTb+RezrsRvNPidBc8ZvHz3PY+&#10;vIXPnBRcG3nVuE0wToFr9++7oPn/+R//u+37b77Yvnx4d/vyywfbt999td28e2t7HR60sOkTWu+S&#10;zjtyL3Xaq0FJi8gofWS4O3LZeoBbEMLnn4NHFzVTjkgN8jw9QvsicbCwDVAPopd+9+2325+//9P2&#10;/bffbV88eJg+P7qnNQzzNW6N+BBZlNh0nlRI+y2bZtAPLZmpp6ExGH91xgwvCTt6nvDc8ZXrlPt9&#10;8l1GLD6hO/qO/bqlBO8JD4bf8O2zZ+tzEBb83bgUAjQfYWyAsJGU/vXs7bPt0cvH299++2n7669/&#10;33558Xh7nT7MgpNrfXttdpryxdDtUuh4OXV+kWxL0XsQL3K3m5oS5+O7l9vnN8+2c2+fJyz96UX0&#10;lLeRRSkz3SFy6ea1q9sX9+518fhG22Rk4V5mZTMufJ0ym4N48uzF9uMPP20//P2nyte1eJleJvmT&#10;A/q3JV/Th8SN5tcN1Z/1deGL4Ixv/bqQHXf6Ue3E6jwjuSyuPlIn1MXNy+GF68Hx3vYgY6w7d3yi&#10;J31q5EU38gXIRJvPLGySI+QGmUq+X71yPTxze7tz6074DM4yg2XMnNg8azCLCgIzaGNjkD8yExZM&#10;XGEn/vh5nnfhBoTFPBhiGPH4fIzHVsAqGxpM3JLIEnigJYTUSrsNo3b8MEq8hOgzd8/5n6g1Bhcf&#10;7QgLgxAHa0d/nkHzjw3kG4PQpwIteXpM2kDWDBxKl90uXnAlNNMYu4MQxG2PuvLWMTWBJKrMCZMa&#10;jr3KnwQKXbCJQmdh83wXMq/vi5fXtosgnUmvmmVHaNrN6Dua58I06ztlaViBpbjmOQLJNzd7LD7x&#10;Im278ON7G13oDMVSDQGYLmYrHXZqctORr8nDHeKaYteg94K4hY7tfGM7oWnhrfdqh8a9ui/vbP5o&#10;3hMNeZeTTh7Dz4B6KeSr08cneGd4iNvQHjDCTt1xE+YYbvwnDDPhmNZfaL924g3s4ZPFSifp5dck&#10;xFW+AEWcsjR87r1hE4bwvX7dYN4A7NZ2687d7eat29vV1KlJUXWnfsLinayHzVq0k20yolSlztgo&#10;5ci5iX00wVkmbFsj0BzYf0W0SUgDb0ZUpKKOk2ZKJNcu8EepoahRysrfKX+VVW5g2g6/k99KZ9FS&#10;PCmu9z8ydSUPU6SUIuVYMgHvrMEavk09BOy+7yIR3FOGFqal1Z4SH24hQ3dqhn/tUoPbKIxQWPW2&#10;6nnkzsJ6JTcL6BPGM/5rpxow4awuTCb4aHRPGCknSH542kBwTWanIy2sTnXV0ak55asDKGvy9K1U&#10;V39+ePumHaOFzVvhk+vXbwaHS6nzT93h+PqlqzwSQBFCa1VZWanMSEQY7iX0v6WlECVsI5WE+cc+&#10;muP7+C8CLrcYTnT45c7qy/JpnMDvwotR3/UkSLxBa9PzwR+MXE9xao5+pw//FSbhJuhJtD2/Gv55&#10;r4w/QJz+peF3xpyJdgr5N8+nHPv752MY0IkDjrvxDBZ/4P3F80deZp8saMaa2Oz1jPqrDaz2unvI&#10;J+muzQ9LWbb46Kog34169ssP27Nff8xA6GWVkn6Y/EqU1MgZA1LX3szVvNokkLbTmQtXQ+uRG0ue&#10;GRiaQBkaqNviiOdPAE9HAQ5+BnVsoaS5rjfb22h4v4tFezzyZsmPQH/wkoH4eRdHWDbZtdMOTYQZ&#10;up/QvI2oDsstv1G0B6btzvNJXe3PJ/XDjfxq2J0+TX/pIh8s7r1/lYHp88DL0Nfkjk0eS64rhsU5&#10;PwuZypgONRD/pD8To7hj2XlPsdYmh2AugZqxFx26cMBOfG58peE5jn3vpFnAT3jXtllce7ufxnz1&#10;9Fn45NH2WwbET379tdfPvnv9Zp1+iPzDSxY032bQYGBgEqFXrilHfmRo9bHgnHHeWgSP+7pOXN+Q&#10;fEO3broJHhYwg1AIog/TF0ojceEb9/YPypx0TvoPmnGEaU/AhDCC2O143YRwBncmfC7H0TfK1vfJ&#10;dt1DnUko5MDzlbcxyap50qXu3rvbU5u+waE/7QSeMGkb+jQnP0xq0Ff0BybSHz1+tD0L3fQN8DXh&#10;ayGqNJZ2wvbq29Ej0q90UTPv/X7py+el40zu43v8NgsPFgzYA95nEUEYMPoVveToVn5V5hh22wj6&#10;6t8CJzytrAkvnnQHpFfahccZYccWV7xpP561ifGXPjqxmfE/wjHuPDNHHKU1+U48ZtyP+TLjfoSj&#10;+1kz7pPOESfv7GO4MZ7hCaac9dYWhBVI1MRv2ELKJU5svIIHfn3068nCpvpnmq92DofgsjbaneJS&#10;21/chG2YvZ6GhszgP/GYKYffkpcHuiZcfYIjWzTu0pwwlc9kVvyXSbj8B1xOcNzlTN/lA2JWOtJb&#10;4bhqawvPQxkD1dvTple7XfSuvMyz9mzi8v69DLztJr55ozw7dac+pn60O3bT3fMafh8eZx/bzxEm&#10;zNDiGO7YDgeEwxMW22aBzWSLuNrucTFxFgWn/obOcPQu/Tk9qv1zV3/CH+XCLLgeZQTwfmzPYJ7Z&#10;wogLvB/L6Vl5jmlOXvCH1yzOep90zoI40mHUy4z5gHqRn7zA4Cov5bGYKw1+yk2OzkSp+GywJrPW&#10;6YC1039dkecKOQs7TlyYMGq49HcvX7xct1u4nSB9IL0GH166eiXjuZvblRvB+apJa3Wv/dFjFuhn&#10;bJa5Fv/2SSlX9f2A+vFu4atXwwbKcyOisHJ6Qv0IfOhexmgJVF7volQC24D88V349z12bw6Jh7f1&#10;lfDBL6FZ6sl4R1uZzcOlp34w/Z8rzpzYnOtCe+PQdZuqg5ed5JQL7cQYyCJB6sc7Oeb5Q+htHCxd&#10;/az+FG8oE71tTtO1HpUh4YZHR4a37aXc5FU3NQSnXhOH35wMQsPgavOcE7JOQF2+Bs/wZHjn4mVz&#10;H2hwbnuTsdKrp9E73qRPTb25dhYeqZZVBwnX38nzWlhyutS3s6+YN0En+kBSVHyyJsG7qHzhSvgs&#10;iXU82HHsostaHLJYea4n8NCWCINWUUvtuNnhkw29n01f7zrKkooBcnltQu+YeBYyY3eiMHW/QDtY&#10;fEDnWbJylQcN0HalR0L7P0tfSR+TBfiiuxuz5iQNvVAa0pYeM30Bs9L9vZuEyruB1Q/ht+CFdnHD&#10;+4vPyJJFk7wmvvkS30ozT1etrzi1PhJPH/L2jUW+4Bcce82/thxeMmZZ84bqwPwFwEcLr9NN+eiO&#10;PsqM3+IQKL7BtTehpc6dPuniZtrLWpIWVl3keY/LrCuX8xA6pQEU35q8ox0eRpbSJvqnq2ctcJ7b&#10;3m0XUt6e4My7M1wXUv/horXoGLicsb5asUDbG720mSRDP14b0PMcVNjyTany8xxs49C6r89yw7vd&#10;nLin79SmcUM3kr8PPdV5ZN/76Og2KIQpizveS0lLj5G3eKxJNyMyITmFL40luaFnN8gnffNFdPmO&#10;c8iGvIPqNPRp840pVLxbFw5TzGEM9dmF4dhkmPavD0JPk/kjJ9TnKQ+mrDuPVf5a2GyVxU++cEi7&#10;XHpV4pNDyUO7oodfv7H6H/0JmaU8TTd/wS74oYeWiq/A0s+UT+4J4H/j8JfHh+Sx5tKCa5CpvIo8&#10;g3fbUGm5x8EzfdV+lCN8CZJug+3BxS1+6J7392kzLyPnfnvytBtunhufJV+L/b1iMjLhosWHT6m/&#10;T5G3obX8yOmXvYHAJslfu7CjbckPrdU32rUMrYtIjrTny1foLdEJyhMrHNrqMy2MGudY4GPPQhJ7&#10;Fv6403WOfbIw3GZzkTCnffLazCQN78INeBdXP83W3wPuZ0GYCTduExdM3MELKNfircij0Jxewh6+&#10;U2fSgB+8Z5OpNCzE9zpnNyKGbsa0b/PvtXYdvvcpKbcydqNJ6sW110bxarlz7IWwbtt68gpPdwH9&#10;nH4+uv/HN5HiNoB83L68f3f785++3m6nr75sI/qVtJnUk7niX58+2f7600/b0+D1KvLkTeoxSAW/&#10;BdrfbOSx6GWLtD6iV1DDJ4Jmffsz+LXtRkYnjrHz7ZvXt6++fLh9/6dvt++//bYnC7mbA33zKvUR&#10;uU03MZ+z+tXL283oajfTzuhqowfS+fDR6I+jC2qL2snUgTD8Jzw+FUfYyvY9zLQv9QOmTtWn53kf&#10;43n4gl/7hT2+flE7ef4ifPsmvPjuVWj5fHv0/Mn267PftudvX3UOoqc7tYfU6fnUr01ml0K3qk1J&#10;x0ayz5/ehp7kl00WryN/nNh8HsZ4uZ1PH/ju9avg8q66l7ELWY1e99z6ElrRz8hz+Gpv+O3XbiJ4&#10;stpXZMBjt4k8+i14J58wkL7+ozqMXRmG31InZFRrNenhAXKqAmWHzq+FV4Vr7MTT0+AFQVb/RGaR&#10;txej47oO+db2MDr+3eBKj5SQGwv6WaM8V26JGz7E5zY++eavk51XYvtmaDd4r2aAC/94YRNDTAM8&#10;C4gzDDPGu8oHE86zsGD8VP6EOZsHvxEyE3biTxrHeEtQpIF53/1QjhAHawJzFzB7nLD68od+HrxT&#10;OpkVz0vwidBPSfM8Cfq3HpuftKXLLQLdCvMoBiqd23rfw+wMzywFRrrcEjoNei1oNqbQjUVAJeTq&#10;1OPS3VaBFHopS94Tr5N4ef6I0SIQz12xkJnGreF3h6K7uqPch7kLVegtjKUjDhO5NrQ7uva02FXa&#10;0tANEHRIOtUKzOC1PrKP7pGRoftaLFlMvMqYcGjUsua/B/hz876bhswrW9319GXSE6Z1nXS7ALjX&#10;4dR/Ic/ohwcAoTSCaToPPDOdDvDOHY4Tb/HQEmy/wy1hRsiNPUa4CcvvmNYxzYlzgvMOyjE8PVfr&#10;Da/zlzZbOgSwOkB/A3ALm3aZXr9xs/fUO5rNX330uuDwQPMIjIFqabHnQRqt4as6W+HUlnCjeNXg&#10;R5C0OwHWmhJy8UHDho+rpKVMHSCkrrjzx+fLXf2l7IHVbgi1ReOmWHzXRFId+AoQ0zDoWIhj20D4&#10;LnjLTxQKlYHQ3HVuwre0KN6rDBIu3sVZPSSN2nCkQC+cOoFwpu6OfMcUp73e2Qt/A8zgkfztNh4l&#10;V5y3Ufp8H8IpI99eLE2m/uPegRfYZR/34a8pP4DX4NbnlKuLCCmX62Q+pX6VtBM2V3XuV4ODU9VR&#10;ivZJF2UletCjdZryJrHYoY0RF9hpXJ5AteW0quaAz/xOA+ywUD+1ue3m9Gk3jZPMGiYgnT6NvcA/&#10;tvItn9hJf/z7fHhnxv5/xJxJuI9Ht5jD43/RHMNOMv9FyL95ZpZbKFX+XmbcFn+skJVX+GOH8tYk&#10;9l80OCBmJbz6qaS9+oLV9ilUrg199eTx9vK3R9sr16zh5/A7eSCuDRfTv1BoxMWH3GcTTdNdgVde&#10;ee8mG8/x0dgXyqsMqyzarXYZv4bXRsQ9lfEzwFuFSM6J28Fj2mXbm93cQ5cxLR87EPfxa76eA+jM&#10;TOpjvHFTB04M6ZeKx45PJwiL12rPg6f0yIamkecOUve4AO7obQLsXRTc128yaHttl20GpCkLBbMb&#10;gBIG8kV5x7WFiVIKZfQsyAc9yORA8VYfbY+ixHcVpvFL651Op7Ta7T3cpM1d2HfvyJ25wigKvm+5&#10;RHl+8uuj7WkU6edRqH27dX0vygYPA8gMHBPHs932ZGVlfGjhZFnpga7RWwwK9JG9yu9E5gfI8Z1X&#10;59n3xfBFMFuyP+VpmMo8ZY91Eq+lWiYe0jHh6mRmv3mWOHQ+ynQnetUfAux0adnfRtdtv4Y0yTfE&#10;NIBx1bzvQlx3XVPe+92o4NVJo9SfhU39goGR03VPM2j/7YldzK/Kp/o4fX8Hb4knfXyj3wDTv5jE&#10;cw06t6kveIpnQGfBYBYz5tpL7gZ8oHQNnPDvgV/nGZ9O2tMe4HiCB36MPz/pzOBS+vCYfEq/Pf7w&#10;l3TAMa+B8T+WeQz/iTO4nsWfmfTBEc+zwH1o4J052mefB3/P8jtrBg8wYSaNiXuEwY/tXcjJ63dx&#10;AxZOKpMT3jNdnYz78Zeft7///e+djKKLNG75POkkDWVbNDotI+NpcG37C4w/+xj2LM599gtfJ+RJ&#10;Oo0RZE/KA5fx29Ocyb8xCXbit2T8outMfjfNKjYNuMYv2vKJLIuZ+HFj1ylwilfekga8ilvAJPnN&#10;6FJf3L+/PbSjPG1kdLvimTBTN2fHtvyHrpMf9zFH/yl7abaH8c59wkw6AM+bCDMp9vPPP2+//vpr&#10;n7mro5ng0dbgC7hPPmDS1P6EmzjCMfDwPPLg2Ga5g5EPA9IbnI9hpp2zj+XwzG0WGI+Lpp5HPoHx&#10;Gzw8D0y6cMbvMwHpmZl8hJWOerxnN/sOFk658Ye/dOA3+B/LN/bAKq8JZeXb6W0CN+OQ0jsgjsWz&#10;LjTfytjt9s3t9l3jt9BSH2aDTKALlVFkLyZ/37BzWqonsdBLOdjSDA/jzYXDKd3hzNBR9AE96WhT&#10;UehgUmgmpoytnTJ8+/rt9u5NZOg7fKzca2RoYcfzOnE1+tkaZ3qPx96mFp8unNj6UJC6dcJQn+vW&#10;jsihtnnjD6e98tyFE7RMhNI7yZVu7ce174xllYMss0iT8mhbNQksPtM2yE+iwaFx4aNPjQ1Peuha&#10;4Eq/uo/DOhbb26+JXCc28Ez73MdPtme/0U3WxLa+eF0NO+0TvvhXGRZP+MSMhQ51imf4tTpaNvyU&#10;59Rt51sC8qS3mUjswm7kh7kOpTL5Ly0TkujKTXxZ9wpfekVwb5I7rP+r/tiNl/K3Lvb66Df/8rxk&#10;P7mXZ+EStfW3AxLG2tMkj9fCZnX3vY9AB3VCT0MjdVAM9nYhDHNKs9M8xvS9dbXjE7wWPy++kI5T&#10;865i9g3Nq1eM78ODoaPF3Q/v95OCoceJHot3wybv3rtmMHLAIkTo3LmW4Lg2ROPDpJESlcfybA5g&#10;9TkKn3LuaC7eXgQp/XkoA3d4pp27iSNM3sUGS6xqpt/ZbDqnaZXWybO6NCT1jbXhEZxKq9V+pXLp&#10;fFJzgjtlNbHtUzNOWp1PGwKh8pYeObSKHVyk/uFDZGDKvjb6xU6Zwrnbh+DQ8hYXIfHJXqbYXE7e&#10;A+pm5hj6HV5lNi8anbwnNdNO3r1+uX1MHaC/cjXplNti46WLDlKYO4zsQLt4tf3mufIqacMHfRlt&#10;VJvAU2tBDD0WTRovdige+RicQmftH5+Qq04DWjTrfFTSwG/yXO1wbVY5uo+sLF5x01YtrJw/b95t&#10;i0wmzxd9KldiyNs1oW6B3RyLfFfe7YN2WTYyunNyLeeq/MVre3lidwwSfJnSpu4Lqr+RaQlj3IiO&#10;8h28x8BdGrHqvjYFkNF7uHg0uHcQP+Md+dto//zFi16N/tvTJ9vzyD4nY+GFZ9HNgtXVi9e261eu&#10;d1FJ36kflXY/B0JuaffJo2VNHubOyTJXy1rwhCP5WP4s6sEzMlPdrBsFkk7kxywWzlwoe/pyft7L&#10;B7vxLBw9aBYsPYszcdlAutKYRc7JSxg2GJ1BGAuOk94sjh7dLaDOYuSkM2kdw07cSVfcWajtydd9&#10;Qxo3OFn0udgNAZcRNLJka/t9E354E793qWerEpXHBVV8yg9rEiz8wLag6Wc1Ub9DKkWOnI88uZT3&#10;y+GDh/fvbt99/VV03LRTsld/nbp/nXL8kjHn3376aXti0xY9IrQOM+ZPPSacLJKldkz3gQvZ10Mw&#10;sTG1TdQ90BX8zVEa516LLL8X3ee7b7/avvri4XYnulAXs9L+6Suvnr/u9x5fJV+3GOIpmwvdnEI/&#10;pUPNwuboZsJ41g5HR8WP7T/iTp+cOOPPbfT5CQPKqzuMzsgGwklz9FN+f5SH9+oV0bk6L5OfDSbv&#10;I7N709mbtDVyM79uwoo8O/cpMiNVdTH12R6cbPgYyd0+Tv/Ktqj5Ku6x377cPr/Nc9zxnfYg3zxU&#10;TtGdHzxYN83cuH6j5WH0c+aCnz55tj0JH9p8hy/NMzx9+mxt4lrcEt5ackMZVei0P/TmFgzjtnQW&#10;xpjJTVHapedErqzwI6PIqg9hFAu65Jr5D9fk3r5+bbt780af6b/vIztsyH7zJmUkM5Om07PaERw6&#10;5+KEU9IMJt1IVt6lyAQZ2G7/2//2v/1uYXMJS0J3KX0Dx3fmrIA9G46tgAQLG4y78MyE5TfCYcKN&#10;+8QBzMRF2ArSEJZS1Th5RtClQC/w3jghEErAupjnX58/L5f+11oLqdbYSb4NV0NeCuCEi33iphPz&#10;zm8PM+EC/nuHK1vH1dMCeVe5nYiLe/4tRimkDtgJ18mKpNFJ4Qgfi5ifPAfYnyKg6o75LGZEALhy&#10;9sp+7cqla2sB83wGUMD1NxejJHZR04AjcQtlCvksm1snBcVLuDbO4LI67eQPt0P9MC1HDL+hPZqP&#10;GzNhajwGpr4bZ49bSJ15P0lvngONnrTgotEOP5TGCXvs1PAVtwk7gsrzxJEumxsBwX38jsb7wKQn&#10;74FjnCPu4MjL846GA9wmzjGu9JbwjOAO3hQqApRwHbgewSp/cZRbmY/payNMr7dR5aFtxRdUPy/e&#10;W/kFWttxaTkTOGGWy/4b3Pb6afjdTdjEWO97OdsGZb6HkeUpjRbviHjSjuK16Lued+8OEHq1gnQ4&#10;BTfKpPvMKbark0q9RvCtQbiEUh8JC7UFyhh7VyrbSSeTKreh8T+qw+Kd9GaBQr17XzTQLlJHqRsL&#10;ipT5JNKBFCXhdQbGb6NIdpPCzuvqZJQhtjrjfkqPocHiQzBuA9xc9UiZdi0EGdddLDpvwj50UMoO&#10;2qM42cXZsociS46AJVNcAUopIUuUJUkGIgPRx7vfTivy4UTO5dn74JR/xTMP6y/vS0YG9jAN13dy&#10;Z6VZP2nxq4GlXwznZa333T6+n7ysal0m7x3I/T8IrLH/rwJzfP43m72MqINuYxa9Dm74tu0Pz+PT&#10;xcel8SDwXwJmT0/7G9N+LGnaZEL5Om+BMAqJ3ZeutnmcwdLL8ByF1y55O5tBr8tOvRs8deHyvHa0&#10;ZIx8tNsqLvrFxDURga97NXwc/BYBTp+h10manRfZ3YG7t1ULYBbD8Jc4H4PrnCLVDmfzjNSOPDpw&#10;0t7zrI2OTB5g2KWt5+Qzcdh4vzvJ/wEIo/z0Ful4P8bnJk+0MFg0qHwTpfbd+9eRMXSmyBRKtPZN&#10;9wmsK6eRLDgCGYTmnRClSKuD+HeyM/zRiaHgXlCWhFtvUItf6qCybv+1vpZn8RN80UJ6ayf/K1e1&#10;PF/XqFqcexawmPny2fPt5fMXawGT4h68e4I99WKhfE3yrYmyLiia1Lpqos/Cov5ZH24gs/eFVzMo&#10;SX9okMDgqXUN5ZLry8472ZZE9x6r73Hps7z4rTIkDH4ItGwB+a7Ji7z7pcBV+vPu1/Da2K57tkyh&#10;qdSEL7GTjwVROFvg7GCNLsbHIiSefJPBsAGxXcxpQ66PNeiw2GlR9Wb0urt377T/N0FAhCqNupHv&#10;ykdOHlPGKPxXQqfrN9bAyyKByXzXTrINgGaQRieach/57ywvMiNPvA94n75NfzbtRDxpy+M4UJw0&#10;mWNc9uoLV1mYs/kw0h88xo3/tCnwL9rZHmbSmbwmnWN4YZjj89n0J4/j89l0mCOOR7/B4yz8I3PM&#10;t5Pn4b8k0jgG0S1LeGEGj68j45zW9I1NbRAfybe44v/UAb1HXeDNozkp615PZ/EdM+9g6Lgm3E7D&#10;TVzATLhxG3dm6nWZU/8Ze0xafeYuWLLR2hqmbR9tCKV6/S6PE7x2t0JkZByXHNxxc1Ll9vWb25cP&#10;H/Y6Wp+GGB1RHDgO7+Bbuhy+F3fwBMwx7GnZTnEB4zfvYzyLK22TECbDLGa6Bg6YaKNDwmna2bSv&#10;Y7uddD3Di5/yDHg/hhNv4h/rf8ykM24Tj+E28eZ5wk447/CcSSFyiO4KZnxznIw6pnFME81MDJog&#10;RBv0MAmCZvyVTXzpmcwiAy1mDniXP7pN/Q4d5T+TXuILJw324OzdFXv3wyMP8UrAhJITvr6/dicy&#10;1kn9u5G3d+4lrzvyyri8C02G2tFXwiYXI8ltcDE262kI/VbKWcUr72sugsxXbvWSOgt0rHPo0/U9&#10;axEzz6FNN3LFrRNt4aF37zL2cJrttYXPuL9NuPfnE+58ZEh0HKdCYgeb6AH0s0vV25zCYu9NJSiF&#10;l/R/lUOp9F1HM26wOfL8PtegcClS5RM84GkReOrWzn2bfnxbDL91XLA3XHXba0KVadrG3q/iAe1u&#10;ncRb4+dV1tX/WMik57kOrhPOM8H86uX2wiT1Pvncyern+4mh6Cc2YPm0R78fGOJIr3NLCpGMw1LB&#10;k16JT+C9+Mt35aprkqvkMhwTds0rLXrZQGoM+7b4Sf9daB2ZEdyVWroWeG+E93yjVFTErphP/mtR&#10;c7VhMPqqDFzx9rnfXCPHuaufhe9Jvfg1HTJop2d+sJOM9gL3Sb88FbdgsJnC7OJI3tFaX4LO6DPt&#10;GSjrxK+JfdR/x89z23DpFUjZ29eEn40Bev1saOt6OjpTv9mKl4KJU4JuKelpOnUTvat8/8H8R/TP&#10;N+9St6867sV3PQUYnDu/gXlLn8ii2Kq1pzSL68KPe3/FtZXIV4A+05GDeNvDuqY3NInf+rxN6rhh&#10;gqu4MXJsHXpCfwuWn82lrvlUKC256E1K+EG59m/SBs6FT85Z0Ex5KycSCgTj0suTTxAp69vQArxT&#10;9oR9n3Rb4/AuToHmucp6AnVTxFVuvDCb+eDr+7++h//2tU/bvEkqa8HCxozWbVzOn7OguRYZXF2p&#10;XJ2jDf3bP5MX6JPfGkda5F/tdW3STJ0Gb4j0hyb5p6zzuYfq42lzI4fJaobMl9/0Z3AaI0/8dtZd&#10;Gfvt1jQbp4KdkiefzJ8sHiWvVp9EnndjosXU5AGfnkJMWGl3s2VkGegiIx5IHsoOr6MM+9374Vl7&#10;Gv1ZGvJRnrNlYWa+aMpFfnhe3BvjX+s87yknXLQB8udp+ksLm77//NxCgk0WSU84i2tOU924kj7v&#10;mm+I6sdmk5HbXNB39b8LFToKObxk7pJtaxNL24984RqHLkinX+h3OHdeWHQ+1TemjhZN9zmtvU/2&#10;PP00GqnzowziLuyEAczQeczQvH3FrrvNM32CDnG0gf5jFja9Cz/508G6SJR+xKIlHe3Ro0cFeppN&#10;aGyfAwGzqCl96TDdoBv6kC+9EStp+6zK29RZSrgWNgMd3se/Mh6o2X0Rc9lLhqgXftrpxbhdjr9F&#10;TW32QcaRX3/xcLuBVuideiJDX7x6vf36+Mn2959/2Z6+iAyNvmCBlR7QNhF5lwzKWtqOcYY1CrKl&#10;ukl9oCJfIWMn3yuXzkeWX8q489b2l++/SzvKmF18PUvtpJG+/vmz54U3r98E/f02BO0qoO5HT6sM&#10;SR5Tp1P3wkw4eht7+Gb0SsBveOWoZ+I9z+SK8THwLDx3+t6MnSe9GVfzkwaUyAQ3OLhl0QYMaymu&#10;2XbDVjebVValDK3QyHsnNpUjtD4fv08J9/7dq8jZ15G7r1I3L8Nrr9PBWNh8vX0OhIGX7iO/0ES+&#10;cHz48Ivtq6++6oZMV7yWZubg9nbVmwvSPsklfOwqXTSvnpPqk54+cfrmELs01pbNb9PXmOoRqTv+&#10;2lLHoEljxn/ku2efEmpbSbr0VWk4iXstNHGFrtuwriQd/Vw/Q/TyRT9JpN+wCGyh0yKstlaOSjp4&#10;FReac6cnmOvIa2m4/a//6//6vw9zFJEgJ/LYR+A25hj+j+KDERQaPZj4GHIE8zH8MS3PA94nDiID&#10;HST3lXbyiFBtGpPODquDTL7SkHd/oYq66Pv6t4SDZ36on3ew5wtdMf2nTBICbUgqNcGbft338CvZ&#10;/hd34kz5Wo40qg6+EyZOqfyUJ7jOB39Nylto7KkCCl2Y8rPK25/Z3QEYBtkwbRrZZVdQpgHOKU2N&#10;Ka03sIdNZ5QW18HI6SnQgLwG+ovf/q4AvaIguJXJY6Zu0HzqZ4z3qbeBo5k6HHMMP+9n4zCTx/gf&#10;w5f2h3S5DQ/ikQkzHd2xsxv+8zwdYuvwH+R3Nh15jj1xmLNxzprxH1qeNYP/0OZIIwKKsBohDeAu&#10;H+WdxbIp++C4rtzQ+KNgBKXhy6K3p71jvHAOcK5wqv/vacFfuPI9XtUuEm0pXMf0pLjoMDCm8Yvf&#10;qr8FhzArYrrm1T7Y2o1OFvTkTARt6yODZIITHlWokvnCHz13eZKGxa/0CB3V93RocOA+ebeszV6d&#10;r7CjMDGrTkJHee9pwV+H0UH12yhE6iLvsyBbZb5ya4F6nvpfC7J4eGgy7wsXZuil46Rc2sXYK1KS&#10;DsViuS/lWnp4Yd0jv+Qk+smNjDmVM0k3abYOd1CnJvfkNXmO3Buo/JrnnWbLTDqrDB3Ysn9Xxylb&#10;3MQ7Qv61ypdZZWaW3/6yG061lxVcdjsOn8+E/b9rdAtn8/9/05QeZ0xpuD/jF3w1cqP8U89/rRC/&#10;5zHtBNfWdVdW+ksSrdvY7Z7CUb6jiJ/fZHD6kpL/5vX27OWrDppeZ9BEUbL479s0a7LcRKpJktWP&#10;9/R/DF5RCgt0TvNp+eTBqoCFH5OoO48NrnmPexfvwmdr8iltMgOokQ/ia289zZC0u3C6m1O+PIWR&#10;D0B5yVRGWktenLbPoRkYd9A6gdxu5t0ETsOkIN7R1rt0wcTn3gm7KKImADr4/2QCPXJDa9Y3k21R&#10;9Ch7S56AlHavs/yrLR/tGhXRfS2EJk788lrZhLBt1zvK6tu3UaUlYnmgaTXoqi/1IGTCmKwzmegq&#10;FlcVPXu2Jptf5f3tiyjpBnKhv29CyoLyfLLTOOmoN4P56YvJMQuVXURMfvCX55JxlzsRSLktLwUH&#10;k29L5kiT3A4d+47OC/+9YMF3+gRuC/hPu2HU7sl1XHnuuNFP+b3ntxZ+pbfSHFol55VvwnUeK34W&#10;a31v2+Sliev3GaC8epHBcuj01A7q3x5vjx7/uj3OwPi3x486+ZpipI+3qHl3e3D/fp/XxIKU4WAQ&#10;if9WeUuv6IdOtq5F4HViaCb22QZlozMo81HfKH+GZsOLgBvDX9jFA+iw3I9pLB5c+qI6lA8cpk5b&#10;P4GhtfYPRmcZ2jOTxzEvRhjxB8Zfnsf2NzBmwh7znfzOxgHCT3knzOA/+RyfjziAwXnwZCaMfKU9&#10;6YMJz55wbGktXSdyR52Ej7SdeK50QBhQDkAb9n3Vv/7t79vf/v637sgl705wTRrdJHDFxMaZiQIo&#10;BNqGhN9x4HeW7t6PcOq3ns+WgzkNk7xkt5wTf3eLWXFWvD8C5as+IlyQnX5g6Rmhe94nLRnwYybf&#10;FjHuhb4t95Yj9SHdW9dvbPfv3mubwbvM1NdsSpsJrZmgatp7fmDSnHyZccN7kx5gBidhxl3aZKgJ&#10;sZ9++qngmTsDN+0ZaGflkaHDntbgwMBr/IX1LtyYI/7jN/7HdMZt3tncJu2zeUwYxjtZAN+ZgDIp&#10;M6BMbGGEFW9kBJqjC1zQwCQhephUNPnIT74je4Y+ZOBMRg2MXBJePkfaiQ8HYQbPiTfylH3ThPcu&#10;m8Eslk6efb55fbtyLXVzCe+WEP6F8yxUpC/8lLEafcTpwOBvYrA6196XlMsTsWOXtMsZ6/BZ/EtX&#10;S5SP6QuiW7muq9/OtTj5mT4VfkqfS0dwsuvzB99ccvomes3HC6FZ3p34+mCyLGENDBL3QvpYE92d&#10;dK2cgP/qZ8wxmKTSX+trlI1M6e0K8fOZG5LVJJqTOfQXNDbhd+2aa9LSB7afjiySfmiuHPvEQ0gU&#10;Gxn2sVthr3d8oA12Ujr8ADxbzHLy8mX44IVrgMMfeMeYy2Y2G4dMkvVUTdrtWtx8Xv3kdfRVV2z6&#10;fmYySVnx6WoLS5/ET4tnfffJZuO1oLn4ZYUNRClespo80nbS/pKW0ZfvhPuOnnkr3+bECuSr8vfa&#10;vaRrURyNyOsuZpYXtLsqETteSTsPqw2qe4uaAI/EoqjUpK7zvHSd1H/yB/3mfezZ2Hda1ikHO/UR&#10;cCNYevPqVgKif/XR0NyYkoEPGoysgALjefzGf95XX0ZWpyz0lfDBWiTCDyaY18KmTW391myyX98Z&#10;PV0QzsPi6XcfO2FbGZH6e+1EMvmaIKFASQh3ZZJ+Tx/l2WYBCwkWJ9swQWm4nruIqTSJ3+cd2nIz&#10;cP4YWn1OGh8/rwn+D4mLVicLm/FvEvIPEurQwmbnSPq+3NvMC6lf/h9Txg9vevWr5y5qJq4W1e/j&#10;J2ywX/1fygJXZbXH+W3asCtpnfZ6FxqVa+DcMqVeg6sy9XuswbXlhLNnPtKMG76czy/4zptPS/js&#10;jZOa58NTFhyuX41uR05fiF7XxY+1MNhvXMIpdeLErGJKj+5CfhhzcHeqvOOxgLGDdlo6NEYMKw7i&#10;XqPvp51oK+TyyGFymcGXcNc+8dj0R20rAfymDXNj+ONDp4J9E/jWzSXfpWehoO04POJKa9/YvhF5&#10;f/vW7ZVGEFOO8m6g7Te6lPEIeVidKb8TuZW85Ae8T99OvnOb4pZ/0SvucJs+DM5TnnkG8oHrkrtL&#10;t2bWmGTPM+/NM88Oy5iX+i36xK8Zb1jcfBYZ+FqfStYkPXL55vVb262rt7u42X4vcum6bxTbZNqF&#10;TfSlw6xvFVqwWfr72jyjHIOjcnpnbLS84YRWdZXVv6tLeXBb7ksXYE//OQtM6mfCiKtOwTGN4QvP&#10;3PiB0SmAON7VHXqiG/B+NEdaK4cytt7yPnwFvCsjmYge9BB9i8VLQEfkxq/02vXHRSdkT97aJ57J&#10;/3U1c/rjgG2+WpD6szg0en6DM+lf+nkxCXWAmmchbDbSXwQuns/YM++dq0k9G3/ejU7ihgjfb1Qu&#10;m0EeZ5zw86+Ptx9/fbQ9M29oY1HkBD3gQuhd+iROFy6DALx7OKJtIRJJlvxjGbMbooRVKkcuRz+4&#10;e/vm9qfvvg5/RReKO3+Ll07eaTeMYiy9J/yd96aZ8gytp07wNPto+Ktfdc+eOOqbG1DvzMQfPpq0&#10;PeOvgeEd4cTn5l24aZ9scaVpI5a5CTLDzYpX0nZ8S9PhlhdvwhfhA6cQLeS6ujUevX6WXD8fIe7T&#10;NDaOvH9rYdPp1VcJG13/45vVL0T+nksenUPb6Y0Z6EYOOX37zTfbN4GHD+6nHdBx17f6y/udL9mf&#10;I6PpGL1VK/JArYH3oT3ZUf1CvcZmRh7po9ulJQz5R84tNNTJyLfQIWmPbkb3M0al43WR2txEKv9K&#10;8L6cPJzWTKRuWqLzSF95yMLebpH+QbpBJvThl3qLzL1+7UZlSm8ISaRKv//lf/lf/tWFTY1ubP5T&#10;8fwHxoy78EBDOQoB/mAY7Wx+Y8Z9YPI9ghI0bvBawnThuSaVxGGvTiMvJXuilFirCuZ5/Tt9Rjhh&#10;l13D4/A4oDr7lDyC0WrkdYtZ2RaXk8isPiYcARoINeq0OpwA5SHPwbzC4nwahxMv58IIvoeZmjx5&#10;tiPygp2fYdqLgUs3bhZcN9uwESRzypMeY7egBU2EsJBBomDKIF4Ypa3fUIvwgxfyVYi2HKvczLF+&#10;GHU0NhgemHdwrHvPY/hNPZ81wzPzzBzTHN7xrNGNcJo8pqMZXAZn7/iGH/DMfTq2SXPsgTHSFm7C&#10;/xFuE/6Iz8Q7vp9Nd8Jwn/wZz4Ozck04Za6QChA63Jgps3AE4JoITd6p2Qvhb9XuSg+dUQIFVv74&#10;YNKeyaFCOSJlTDiwFP+9PGMnfLzSdLS5xVq1RdSuWIB7YAlONMKOSYP7hJFfeC+Z++ug0LcBrKRQ&#10;4LpYoSOk3KTNAAD/9ElEQVSVQGMk6A47qo0XspV2J7ySd7guflmTHlOPxR9ijbuXO1Aahn7TkTEn&#10;k3BwTly0YtbVR2uHlw7MiU27JrUrvxPBPzJr0j/wr3fpeWaOeJzibsARvJPmRwtH6ejiU0W8371J&#10;54tGdrC+eLGuyKg8Tv4dVISW60R40lbmPe1R1JdSsp7PwoQZGxTHlGdMyxBoGpE1nXBUXydxgntl&#10;0Cprf+Ls8U/MXpfj4/8APtydoX/yzD7l09Nw8zxh/y3PXo9G9zDu//+F/Sfz0Lz0YXPbaTVuHTSl&#10;jteC1cj4PrZc/+J5j8pRPXFZSYVnC0ve81eXeNBmiU7Mxa+b+cLDrt54HV578uLl9jgKk92hr175&#10;3tNSTgxuBZZmB74ZhJso0R4Gb1eRULrWdw7j1j5JG2j2/XfSXuu2nuu2Qxd3gmMXtyon9ra3t7uJ&#10;N22P3XaXsKCTiIlb98SezT0mDMkB5Sgfn/D0KdQkCzg3r4MZXAeOeAxMGuLC17XS3REXWn8+F3qH&#10;1l3sS6sPpsi2xKX6phybyAz9KmdCY/HXBOFel2xhEqlxW8L839uk535nN78lN5VDHSQTOBs0sYIn&#10;LjFhQwk9mTx86YogA7oo8a8je1L3HwIf32aIlnLIQTnRsaceYnvut2sMBqLbSLk/5Twh4SqxnaPd&#10;xBHQv8ERqOaGl0Gg7+xA62EPN4u6oPpN/GRRXo8MB2vXaeol7mpj9Wv4Y/GIhUm4yEh2g2/tOPQ7&#10;ReGRdRou+RmMxKPf0ErZfV/Ud0afPftte/LYdy4ebY8f/RpgP1q7KFOHtzM4+eKLh9uXX3yx3b93&#10;N4P19V0JeAxhig9eNcma9Muf+D600F/SD2agtvzgtPSED+ER0PYXo06PvAhaz/KLGX4eN8DtbDri&#10;zYBqBn+TFjNtceKdjTtm8hhgJi578OF3xGnex0xYIO4xvnDHsk469C2TEHATbtIcf2bc2PM8aXmf&#10;PMGEZ45lAGfNpFecUr9Ne96b9qmeqB1r11K2GfJzHnzj75//9tee2nyetqj1nsqrtL20O7dckOVJ&#10;5ATH5Npfy9Gwi4bjf4TBfd6XOS3nWWCO8fwEFxUt+AnX8rYdDx7KzG2nw46XcNUjxw1tYiMELAC/&#10;I6z0Vh0VowYM/vqdyAXykni7dvnKdufW7e3mjRuNQ3+i152duLKwNotqo58ri/Cz+DLjjAHvA96V&#10;Wx7wY47x5TM7/ckIi5zchdW2jhO82ljpMOVLmCO9maHB2GDCMOMHxsy7cMf3eWYmLfkOjM48aR7j&#10;n5UNwk7447uw6KHMaGyS0DP6zPvot9IXh5ybic2ByWtg8Jmys+E5ZvA/4jRxpbXSM0ma99iT37ox&#10;ZfFh04g8ZpPV4a6WpZ113jLijnPeI+d9L/9T+KEbFdUFnMKPVsUq5k/a7qW0g1W3bTuSUhZBE17f&#10;aGLNiU4LoPEsb/ckZ/UAfJ7x8fsLGQNcil5xMTxrkdPYxQmqyKQIkHOJb4HCCSyLWk4HmKCih1TW&#10;RM503BYogoH+Yju11qv00uf3yrPnvn/2JkHONU10c3uEya7qVWnHyqA8ybllC/WWe/JqG7U6yNI2&#10;tBsQnLQ3OMHNtbP9/IZr7dNWuaO/urWZzUJnvz2aMK5M7ESzK3tfr3ZKR/Fpj177Chd4tIyLF5zq&#10;6m0R19KfBugtJ+MYZIjd64WvhHbk6z4JSPauyWq47v1c0lc+4zg85dq9W2nLt2/d6inFpQMb15HJ&#10;S7ZX9ygPyIwr/kUibdiW5UWq+b8TLv/pOeGr8Bqdgq6GbtXpAquc+FU58Ja4ST8Prj50GrHcmszg&#10;71YO9D7KjDGrXZ0+L3xPQVsohJ4jr9em67w37+gscV+nNrW/hIXPZ7Izdfr+bXhg4R6ESqMP70LT&#10;nbehVL7QfhYapZU6lGcn6dVLIBWWMqIw+bSA28wrLMqjIgQWzdnJNhSNHdw/nwt/Je11Ha2FzdRD&#10;3qWzwjPBxZxkQoS58opu6k4NLjxbj54/Gs+/6akd1w2SDVI2+esqyUsJdSlpm7/BD66wtDlAGh/S&#10;Rt5FBvTUpnqK47rlLfgEuvm5MkH5lhu6rDpf+K56omesjQqXSvzQNjwDyKyrqZ8b4X+3iNywwJ92&#10;YGHz4oW1qKm/1q7JZG1QCj7Xsxayw1Mpv6uYu1HT+K+L7EF2z7/tqbHQxQLH+e1K6osujTfI2GvX&#10;14YYcrk8kDpntCVm5PnI4oHFn6nR2PRz+rRrMe/eWRtVLASgyWKvpIEXjVH2/kNFWbzoZ4yCs3SM&#10;YbTffvMtaaYUrW+Lhco6+AC4gulzxuCEyrLQgzu85ad88mDYg7+fk/vTNylL/aQV5Nc4b+mY/TRF&#10;cHEN7cvXL7ffoq/8Sqdwk86ryMrIUvVkkfzatevb3Zt3tns376dub3bRafVfK13yoweKUrddlE57&#10;XIuxyVOZ9nLJHzLFJXlrcxZanCJzi8yM+fSj6lHfyVZmMH34LFIOTF9+Uu49jWM/Ly77+Dz+xzBD&#10;36P75D1hJtyEHRi94JjHPMPzmMYxbXHw4YkJXfG6toxkoVbk7ed1jXTAdmqcHalR6Fg8YdoFNDoe&#10;JJ3jPmsY8e9zbO5kh3kasuRj+j23vV1J+/6YPu9dx+yvol/+tv0a/fLn2I+ePtteZazutLfvfVrU&#10;xGv6K3VJAFbvDl+48W3JEXIlJrjjw14ZHQTju6RilOrrVy9u9+/eidwIXW2GSgC3NeEZC1U3r0eX&#10;vX6z7ZubuA5vkEfTBqbNTNseYMgb4aadT1tj1JdweHT09Glnx7Q9gwk/ac2z9OQzbRhIa/T5pqns&#10;+jN0iT5g/tdc8NOM958ELCI3//RZFjPPHcDJRQubH3yL892r9Gm+swnepf7CDZE9qrabL4LP5G+u&#10;x3c1//znP2/ffvvtdi907mnR0K5tU/vOT7l6dX70uneRNW6FUveu6O83mUOHymIQgzeNu6Y/0B+H&#10;uVb7nhB40b8Y7mTe++Ba+U++S3sP380Y6JnndZI4tA6PrpsIfJbAhhmb3vRt9OdLEq9sal9loT11&#10;4bNrTpJb2DTXFzQavwub7DEVRntFDUNM5fFDRGbCDBMcGUN4RJ6KF4bhL/4wyeQhnOej+9n0J96A&#10;FBtfpzH4tSJSJXojeXoX0HMbunIv27++8z/4zW4Hbn4rgVOrOyIE09DgVdxW+XXka3FGaond/APF&#10;acW3otgyRIkgCJJSvbrYAPJWZUkSGlGEYBcxMXAa+rlUuBOa3C+k4p3OvFSI4I1C7MTmuTBsuAGS&#10;UWiSpbSCF6CkhlJ168RIIEiXafnzK1OGhpRC7x14oG/cgcaB5kP3sSfM8floph7ZYMyEZ8Z9whzD&#10;nrXFmby5aazT+bQ+AvzwIhufjeAxgDHoATNAPpYHnMXf+1l8jnzPf8o/zxNmQPmPwvJIj2PYo9uE&#10;k97gPvgOzvx1mtPxDw3El58FLsIIpu47n04wbwrSp5o8gxMFH//EuTxU9+U/z1U+gfDKkl+iDLut&#10;MBNFEgPzPnafxWaS406/QvClIKek5WfXG13pDpSlPCdIeXbRPVHTjvIoxeJOQHeyqiC9lRearQXf&#10;JSz3korYfMsLkS+eIYqeq+4urjbCr+GnEBbS98mXfeLLN+acYNOe4F95RSEOT1Iih88WLmuS3/Oi&#10;24Lm4S/hTvE26IuiEbpbJHBtkgkLEwXSuBp54G51CqrO7sWzddXAWwugQTWUXDgFWgJ1SA5EbqyF&#10;nEDyaacMj/hXsfDb30/s/bn0D42HhqVJ4+0yr3CMt8qZh4YVvP9WcZdB+xjOibHbp1C+ZGJ7Frr2&#10;/sycpBVzdPu3PjePvuUxD/u6zv9rAJuSp0jt/VpM7biVbwPsBuGM3uz+X+ZfPDfIHk5d9XX1Has6&#10;djkYhXTxiRBxC0E6oR7eNKllp7CrmF9EgXv6IgOp5886kHqeZ21SW7HDukq6NmtCAv9ovHln5qoV&#10;CrqfAVJCQadQfgINvd4Xj/HfXVlJbrXjla4w3VG/LwDNYEO7wqeM8LObfYBSTwY0bOXGgaeb32ne&#10;jQ/fPe7RxGXhdTBd/KdDaId7ekVdfDSSnngB4urixVUGcmCdSF2DflJYMLQka3zv8f1bE1npB9tf&#10;IO9pmgs1+clX+fOsHpuXpHa6C7v/ZLHqZtGSH8WV7CPzCq9etn/VZ3WBOvGquJNTaaC94ir07+AW&#10;TUvXqQ8TJGsA0RMLNeo29AHwDL6VTXqclGVNIER72ut4lS2gwC3kem5/AkoLA7TT9OEoLL85NYOe&#10;7dP6jAfynJ/etL/WFTfhwOIJ/W1Pd6SfcuLAImcQTHzXXCZCcHjeK3ofd8ek05ngSdyemmzI4Mcu&#10;aLsrv/zi4fan777dvv7q6+32LYO+1DfeS8YnOmjoIs/Zub0GIOmvAqMXrb7ulL+POgQ4ldOnoHxj&#10;Dxz9xkx6H3Z9i1/7on1w7/lsPOHEoc+Idzbu2XwnXvltDy8+cwzLHJ+ZY3knnry4T9/edn1GBuBp&#10;cMRt8uI/aTDcxJ80Boez4Rju3M66Hw33Ez/PCctuqaSbh0kjqdSt+abtaOMW3P7zX/95+/GHH6uP&#10;1D+4Fa+EwycmGsUhD5o2vx24TzkWCgd8Ys6+H80xnSMwvyv3Hn3chGme4enJ+4hH2/zvIH5sv4Zj&#10;7/juMGG7Oa3tYk1Kqaf6JVT7oORfHgk/ovXVC5e22zdv9epo4fDpLGrOTvxZ2ARzDSp+mQVQi249&#10;HbbD8V064MhfQD7iT7jJR1ju/JklK08n3ODISANtJz1pz5hh6mz8x56xxeAh/MCEmzbzrwEjLAMf&#10;9cbwO7Y97tPuJgwzuDFT5+LCD+3mG1VDDzQ+0uM4sWjBd054zMTlyMFJd2gz5T7mPfgNHNv2PK93&#10;fLXrEMqiP8JHQ++0Tr85KffJlnNjsID+wMKmXfpOonWTovKgJZ40ZnHC8jM+xd/Dt1EC4tbrzILy&#10;6p3ybBFUX97eKPwQf/MNFh0SO3klTETmx6T56bNr065mHHDRXFn6G5/PyDg5L6SqvJTLhJK0uxAB&#10;z/SZJ+2qbS3lTaIf0DIg/svXb7anz19svz193usOfdfp9avXbWfdjBQ6aWNO1314H1r4BTf4wl0f&#10;byJVv9b2nfD6fO9CMPKvPiC9yLw4BLfFh0u/iZO+Me0ebhYw15h/bSbAU+V7i3Th/X7bO2E+xCYD&#10;qgdE91G+JN16P+1j9RdrvMV96Uj60DXmdqpJ3128yhKLRjaUoh8cIagsdB3fj/QdSbc59MTm1Sv1&#10;R17+9IcTnstzT4G2PYV3o1eov16pqtxoULxHH1rPOBGO9J4PeC162dm2tvTAnafyrxvuA6mi5OEb&#10;jqnf0M/CJpqucjeJxmPK8+MYM+3lNI8F+qLW716uLmqq2z3q0mv2smo7yfPtW9/P9QkDMnrpcD7F&#10;4JQYnXed8g0dkgZaVNdNWh0n4BW6sjbUzQGRA0m/pv1I8kqYZJw8Fz8ditH+dtDrCUiVE97rdzYD&#10;nxJ3vq2ZTjj2igCH1sXOI22ArR/urZWdZl7xburKyZUuar7vSc2k3KskrwQ9J1wuBcd1kwiejExL&#10;WUzrmrp+l6TfhhZOexmLWZhwehquvoGZ2kg+eHbVt7IXgisUVv2UDOXLjvHQOvUN90sZ6/nm/M1r&#10;vn8XeRuZSye1keKik5qhbXkn4S1+KR8ZYnHQmGXVT/gw/Mto3+pfv7w2W63+eekqsIo/UsdW7hV2&#10;6WuAmb5KvmS8MIxww4+AGVsYC5G3broNxZWrNzp34tSp9mmxruOmhF26xeIL5SI3+BtjoY90rl9f&#10;8ckGJJuxxsptGXlz+/8R919dmiTHei4YpTKzsipLtkSjAWxBHl7PXMxfIxcXxU+cuRlxyHU2NzY2&#10;gFYlurSe53nN3y+jEtXY5JBrjn9p6REuzM3Nzc3NRUQUDo70JhS39TBO2ju260q37eO1fJl5k3xH&#10;D6EnRCOi4I8s2Q5z4MPNTeEJNoVPav7404N8a8/1KteG1J3i8UmzO2d3tru379G+Z9HXlvcWmXy5&#10;Xu3tHM+DIc77LE9alN3py/LJkFWp5XxC8/bteWuMB4GqF6S/m37W2bCGG3YRDG8aobLQ+D3eQuMs&#10;p/ORgvfaBrUTuo7aA2P6tR9qQ7QMr433iVLrVfBzH/nO4e7TH4b7lgftE8utLOgPqMPh8wI19jv6&#10;oH04Dz8ZBihRcrU9NpA1XWHus4/hPTojm4oCfddXWruZOa+9B5dtiD71MJCfjXmgfcW4/cSDP+gQ&#10;vxes3pinNdFpYlVugfRb+qx6lIYf3QlO5d71MQ/xRgJ8w5TfCaZGYogPXdLsG4tyiJdyferefuTB&#10;AmXOclzjdK1ATDmQQ9+w79lPyjfTaWsZVxu2UP7qvK6eSP/FN1/qgyuu5tnj1zet9kPtzubTict+&#10;5pijPNo62m46HyrzobXn1vWxb2V6FLveg1lubF4ijwfRXRuhEOw/6KZN3vttTcZpD/T4FH82ptOn&#10;pUe7QZvfjc2pu339HjL393/3t9s3X389m37oU9vgDf07/RWe2G6+5UpZduz0ac0Hjx7k1cc5+IP+&#10;Kh+Upcg6oO2TOSNy73ABCZTvOKH+7rzKcVxbFH45jlk32UD+SawuBx9BwjWCjglnhMr4qJ73deP9&#10;BNHpDfoi+sgxzj4zB9k92HK8nd24id6+nUNkrllZ0Wj9T21sFmqY7xtehLoKjM5KCyoyw4wriGcG&#10;SYyYlU5nOvGOMEy6xl0sU2f+vW9646O4NWZgHqHn8GE6lJ06HZ0gs06nz4V/uTdyrtc/F2jtlaZN&#10;4ORpGq9sSAcuBxIZLWSAgT9TDyLToOJpPnm0jDelwlBJtS741haycQgqBfttgzytCV43NC9rFKBE&#10;5xuZPqmJcsaouOYGJ9dHKOJrnjTSyCJvjK6p9PLBiQe3UnYGXztg20Qa4GdO49gGGjLQJn1pE9pp&#10;nvw4b9+2n3Cx3fZttm//i23YfHvXPHtneuFi/pbXQaYDo+n2aSxjT6u0l/5PxZeGwp52nfeWZVhp&#10;M9+epuYrmL4gjcXZdIaV9uLyvulLp37L7LVpOhirsLqg2AE9uC3LwY5JggrSNs8j416nD1UGcfig&#10;xSEf5PNeukae/FOeEpiAWVwidYLmunW7CDppnqtxrY9wuKdumRDaO0DsBMLXOflof40Lk8+EhguJ&#10;B8SQcoyjXvJoYNK0PVTG521gmYNHHh8myIRn8rzaQAM3tIncfixdlGfaLO47UdaIxNeIzEf8wduN&#10;zLc7GRN0ocf2WXTNBEusU5dU0juIHLqVE2SPYBdCnIhbN8OdGPjE09mNWzn95IDpO9QfP34UmlJX&#10;cKTClDNlA25qAtFnDE6zYSVccJ8IMixtkPoMrbqWFdkQTBi0+Zc08tccB+DfxCyXvPgm/CgC1/sW&#10;mXRzafL/la5F6EQd9P+Ly/gfchA0Mg8Z0CF/9y7yqZxGVnFEd2PzF90gyhih/vc68gHko/Tz104+&#10;RgupETvSjOHtopbybu/OGwNI58fn3dD84ccH248YdT8jj57gVx6lKwtTlBEZEfg5OfL1ZuJ/g2H3&#10;DsMuG43qAsfskDC+OPRBEdDNAs55v/devI7dGkievu2TzdGVa+yw/IMOoD/3lRqOjVmEWXSqPxdn&#10;h8dAr2chQ5ok7pfdpJp0w+epu78VccCRNNIPX65cdUJrX3cBTT0v/dgC1CEHHpxgqLcpQPozOVeX&#10;cZ+FzdAH3oV/Xt86CwmxLGnL+eFIO/WDj4tiSUq+gH3/XdrSSa8Gv09LxIjWQKdci8oiDGVnUxP6&#10;zsfBVW/SpBzS5xAKNA/dtrntSv6VL3pYpKDOIp1thV++60aXA8pxwpEV0kdmpSnwLhMw7bHoXDMa&#10;ry7Dt2DFyU1NJx92AdOrz3RcDkf4Nzbo8EUd6mnIG+hhP4rv69Sy8EM9xedpRSq4/fzo0fb058fZ&#10;BH7MhEcd7Sbn8+dP8l0JaXFi/fXXX22/+tXX+X6br5qJflYOwrsZx7JhIyy+zmtoPQQ0p43Ds0X3&#10;eb+QR/Yh+9t5mxxkHDeyMs6wKe/cvmq41xfxpXz7GeB98Qo607+ljQX7W/FJg3206erMrzNdx0/B&#10;dBdxF5e+0DL0lVV93b7e+3oVtBFLm3FNI0h/adA1XNg789YvHund3zdP20Wcve59+9PkA58/LpR7&#10;xU8U4RFg3/H09T/+/h+3P3/35xwyceHBvhZHmmxqIkMRfOngZ/6LsKdvf23ZOu/314XmbXhd69Q8&#10;dd6bZy8rpaH3BWnOdX44763bihP1dEnrRXXB2UWsTJCtOzgnyWRQh4TP8E4d4Gvv7qyFKscInXHd&#10;uKzfTUrl6tBWK5360DjBdG7OuQHaTct93j0+0+S7f/iG7WVMuiuHlmdZymlx6Hd+03vTVKbkc2kU&#10;tzR1Y1ZaSkNpE8dFME3B+5apX9inz7iwoH2qTnoMK59MU5oNtww3Mvv9KsFrw0xrftu0C4+d9+h7&#10;383NvR4qD0qzZZU38rU6qHqh8me8oGtb+P2i4jYmc2T6quNSNl7yNNL4bm751JyDEVkZq8khTm0M&#10;aPGbej6NBnER4Hl9LP3lA3JOhmxsIpc5HB1Blybkm1/GAcDxjKEPPC5qumnm6Xx444FQNx4uMe+/&#10;5NrCKR5zhMvXsN2w06DZJ3deUqabWfP6Suaiypi8AZf/tYVCM3HqHk/6+2q1HOh8BjD+//Dg4fan&#10;777fvv/B74w9iGy5MWpvlWeOtx40dazvhlTYGp4yvi2d7EaI95F5gXsXvPzWmwc3/b62T25Nu8/i&#10;V8HXbIvDdYvI6npK07ZOX4Bu9WS+Xa4MQJ9PzKYtlIfVftoROp9mzLi7DoCqS6UHToOPvKSjFtEt&#10;bn5qp2k0xEYRwOeTabFVrDPgYp6N5Qa3c64j2javt1X+wONr+txAFeeM+/R7Ssw6DfKSTdlsDstL&#10;9ZO0WD90GDNnrXnpky5/XpM7NpD3sDtQV/mWP9ERtJGvpnuDr21vefLQTZ1pN6G4xTXIJswAZHPN&#10;MxunS98R5CFgG0tI8IEXpo29lTzw0AX5N+odP2Xgd8de0672W/Qc7eabibTzlff0DfJ6r+xmBEhZ&#10;9A1lyXU46OEfMdoUjoGVMwCeZ46cfKF2aAf8aZEirggE/ZD2unT1OGsTfpPWpzbnNbT2HcngZxtL&#10;hQIeWPeAbtJ4JVIJpyHf+Uo++gvycpm5j09cuaHp6/vmO3nYw5Q1TzBqs7nudy3lv3k/T22+gQCf&#10;1sQYpJ8b7wGFtbVAe8KeXKtb4lO6/Vl6ra5t49PHmYUpT8jbJi3orGPk8Do4nTfNa4KRefXSZQ9L&#10;zPqV8q4cdOzNgTz7C2GWY3j09PVZZLc/nyz9nTdJrD4m7zN3gD7rah+pXha/ers63LSWZVz0DNAx&#10;UvBa0InDp67VJaeupdLv1DHyxo1AdYYHQ+2/CM3IAE48bu67MSEu9a46yKettc+lfeR25MX6hqG4&#10;0iuEN9Lo3IN4IbjVQcRJn/wR6ppu3aXsbGqmrquX27ATHV3jNzV9k84r+owbmI+fPskhYzc2f+ba&#10;gx6j3x1HfW37Depytt26cXu7zrjhQQDXxN8hk/Lk+fOn6PqZv8sbyRmYtzBI96wxIVWESZevrtWG&#10;unl2Y7t542boDYnE21Ztr72bOp3rjfN6Dx8LU8aMDXu8+7DeN0zXvNJb6NhR26GbndJuuHkqR14b&#10;ZppugO7Te937hh3shIVH+6P2EEEJz+YlVc3Tc46T8C+bnZSZdcn02zrrABAffeIkN5uaXk+co7Yb&#10;mz4dp+9ng9Qlx9Q33/SOjG4ZtzP+09dfoE89zKI+geDZK1CvUfj0nxmv7I/G05mjW4NIWkhHNOkd&#10;696gNl5zr9y/2Z49ebS9eIYN/OTx9uCnH7Yf/vxn/Ad5AMO1A7+RPJ+qAb99g/LU99p62qraffqC&#10;9qK2hTahvrzU3qzdehjH4LX2rHn0a1cKplOWBcNN23zTLtNW2pyCOEyn7Nj+ypRphMpTeMW9T2o6&#10;vLxFb7qx+fDnR9ujNc/P61W17Ri73eB0rTaH2OC/m5s+uc+/LMkI8lZ0sZtsAsrgX8rhH+Ve2778&#10;4svtX/39v47vm2b6HWDH+8wftTnIp610A30rvfZ/+SDd109vEnd9ZI2x1TJzsIo41xeyFp5+5LhN&#10;26Q/TdzhMHX6nGCfY3xCp/iWi9EN6mbHFDc1L20njB2OI0e2M7S989AS47xvANNedTwQZ3hrWeQ/&#10;8g0px+gS6ufbLa76wJ/CJp/Am29sttMX6tpQBZ3xXtvYCrf3VRYNb9wI/+TZ4za+HVpfMG9xVGEI&#10;uuZrXABm52e6pJ+ONsNz6hcBmGt/4jm/T4fPtYnWdf5xfQlBxqc0AqYM/uVanDqTGqYv3WkoG3xH&#10;69A1GTIh0XDiF15MiWLnF8xDgIJK2mgEcLqpqUK54mtNVKwYAEfxmaC4sRngnka+cgTQ4D2FlgUL&#10;8eCmJgMpjXCFxXTyTp66eBsDEWjHbh1i4BvmxuZq44vQttHtB5NC5cTr4CTtPm9d0+rrysPm6b3u&#10;YthF3F4bVlziVRHZwTq4NL1wqPfCV9f7PT7zV6npiqNQ3DrTm8485c2+jrriLF37fhGlYnut9A0z&#10;bcOa33Dp2g/MNRSdKKkgHQTzw1fRhWZIDbkLn/HUgp9hk379jVGvw9eAt2yzGSxE3S48/5Lb8+ng&#10;1u30EBwFZqPfCZ8y78b+4tPIz7TLYbLvf8uXXvPGTyjhtoO8K/+mLTS8zGOJh/YDhUan6bKxCbTd&#10;Al7TlyafkwLkzvzBEiICGiN5OlKcO9DNpum027QpOBOznOlWWZ3YS0MGFaKyYBKZnX7nQsB1BiY/&#10;+C64kfH86bN8T8YJPKSEXhspvuWteqgvMpHwmj8pFO/UZtFdH5h6rp808GudQTQ0c92NTZHqDV7y&#10;B+QLRJ0XFrdSJ5+/hq3LcVxPuuX2N73+XwW7y8h3A/7PdPArNJXH6xcmEnfoh8iw/WcS/8vQ9g3v&#10;k2/kO01DfOSFS7QGso2e0mAl9p16AtnxhDDCGN2Q70QgG570F+ZkIEaorzrJAuYskMzmozB9Los4&#10;1zDqN8YlJlR+VzLjEAaPfSmkpG6mP5exylV+h3STVrm2j7hQ5BigHtFXP47RpYm/bBnyRi9qbFGu&#10;BdnvEsd9FqkujBeWs9cPH+kKQRz4umm5czfBQ39iV570dfqo/mxqXoZW6D/uK8jn9Uc5gad/TV0/&#10;xp8T3i50Vs+MwTn4XMxxMmJc2rn93nYUIGWo8Xr6u3/ntEn0jFX7xeuXaVcmCRro8FA9pcQ437rC&#10;jO0a5UbPLRYMT+W3PMX+cFEYX3sjNoiQcqdsaRBvNkAF25ngscOsG7QNZkulWup56r3oDoBQuryu&#10;7RapRg4jZ+C1UKuYzczUYfoUmfzHHT9olr6MGYDlOc7mVS+0h/yPvKnfoY3mW4tSTCjklZvAL59v&#10;T589nVf2YthrG3uS0gnFrVtn21dffclE5Yvtdl4tw9jXdiQ+Tx47Ljl2JJxaEG5dZ3H4fOIVuaWt&#10;KreHcU5ekF65CS7S6xpeV97p9vn2YTrz1wYZ22M2KRvf62nDjl+Dz7wd43SlUWfYnrbGGVYadE2v&#10;33Qtx7rL36Yx3z5/w+taZtM0va74xF9nvPeFi/h05reOdcWvK72C+A+4kEflq+4D5Io5ZQhe5//E&#10;uZD13fffb//tv/237fvvvk9/VD5aTwVbG0gZSp3ST4aO8l9onQOGrfz5v651refBz/9xDWvZQ++E&#10;7Re9hb8o8xMQR/bgFQ1+yyBBPO8zDngLTus+T7evfrLSZZNGtpo2vJw2hbHbdeZUX9y/v331xZf5&#10;vq2y3HaT7zrpsSzpNr4LWDOeTF8yz16mTb+XndLutbLZDT4XG7w3b3EW756OQmX8U2EH/uC8tmxl&#10;wkWe/StuW6Z+Nza91ve+On5/b/x+YcixwLDCxfSm29PXsaMbuV2wMsw8+01NfcML1sM2KI/L58rK&#10;PmzPd2kofV3YKq/2fLuYvnWznoLxl3Ny3icaX6PLSfOym8mkAfIawKQFtJeAWYC0TfDB4ROb7/1+&#10;Er7Xfn/RPu9TDO9cYSSpTz3lqSZ1OnWyP2aESx9ynFE+kFHGBtFKk2EnzAdcTD4V3Aw89nufN7ar&#10;129vV05ublePrtNPfHXs2GgexrSHvqNMN1X9/pqvb3VRPO3oNyyf2Z7zHUvb5CdfX/ej34fGf/Bo&#10;++7HH4EH24OHjzO2ufHk2Nw3TNjvrf08NaZeUgNVB61FMvWTtgm0TZval3xV4vm8Nq+xXzacNlBe&#10;GWkfYcyZeeLltaCPbNIO6oSoBMsB72i++S94OD1PhaEfR4bgYzY0kSP0hjAbjGIZXS3etz5d4eaP&#10;bZuaIUMfHGvdAFkb/9iw+dyQNoPMJS8ZFmBjhjbzikFbgrK9b7rQa7JZq7BO2eBTXokWspmHPHXz&#10;fD7loOzIQ8frwU/1F0/FqFOH2ifNL765zj2lKoIv07enn1vGIlWyzR1e7XFOuw3v0r6BCW98apSw&#10;0Y1WIrjxY8Nom9kWSiT8DZ/hd55utp7woa+gVY5mE8ZD4FMPyBZ58IMNoJwhQoonTppjT9m+y5ay&#10;D+GsG4n4G/p19g3xZtMQeXSD09c2+8Smm5p9ajMHA0hn6tiR8D4h+oFgHvTrN8yE48iKm5s+YeW1&#10;MyG3JX0VrZuc1mRedzj9ZTY2r1LS1Tyx6Rtz8hpaeU9/o0MwN3PNhDKwwWddxNLlx/BE/ZhxguBZ&#10;lHYjUb5tI2dvXqKXoAU5cXPTLiBH5FRfvej6o22RDXbkXHloHx05mHJ0sU/tu9i07dOZy6CzOrew&#10;f5EBlk19fQOKtvVen1cXm9Zw7U19nb5p7C/BhRu5nHHZjVmfarJtZv7hIYjZGHnuNwZdM4GOyq/O&#10;VzA7DrjJr82grlKvutCeDTD0g2nlnDIcNuPr6aRD2ktHaCXSFK2L8dZjdDrttxxZki+4gnfyG+69&#10;+k2+2deN8158zxgrfXvYS2h+5NuTGO99atM6zqYmOMGj3vSJudMT9OtlPwdC64JD3SCeGTN9wtN5&#10;in1Qvs6YqZMXqU90yeiw9GPa2npkjgHf7Z/itJ6ms32E6pa2mVCe9H4fHh1A/ougk086yyjU7WUi&#10;/Fygq2xoZ0mv16kTrjwoPeYxfi9z4tyXKexps+y9jTS2grjIbBvGR27oYB4Od/XBw+IeVsgrm1c9&#10;Jj1tHfmkzkKuRwai/xuPTvETZG4mXaNv+cT1DfqRr5S2P0m/h3yiOy9d3V7SD9T5PgH+jnoNlohC&#10;wKo6n1VnekPPS/2heCWibDNQV/W29B0x+VVv+JrVd289NIAc+eQv8uScP22SPQjGUXDYN9Vzvj3B&#10;QwTTJz+2O73WZtR+1T7UduwbVLoJabw27g8//LB9z5xIv/au0LQ9KNd26bVt43XzNV3tRmHuzWcY&#10;fYMwDxTkIBBj1ovXL7Ynz5/miU1f/fok67HIMXZR3iTohib8DnCfpz35y+YxOtXxKLbQBw+i0BaM&#10;dXn9PO0p3+139tsvvvhi++1vf5NDFpHbEWnwOgeYMdvNaddE8tQ0abIGS7m3/OwGoA5wnNeW9ZBe&#10;153UOmlf2j5tvWjKNbom4/S6z1o112541j7TDrVM+4xjiLbWrdMb272zs+0M3e+mu28fVB70HQPc&#10;4HWd0M+6Sbe4Mkbgu/Gp3rXuXbPOqP0f/+N//E/7Tj0EQvrqOPsOqmsH7X3zNbyddp/HeJ33xlWh&#10;VFl5r7Ns3afwt4zi6PUYYjbKyhMgI74NMJD6gkPfHwnocRPe6wEVwXs3NlUewXmujD4uY4D/H4fB&#10;eNNKYz4Myz0RUewa0vwfreXj3SuLVFD5QF4HSWPra6RcpsF8CuPInesbTEgcOAWfWMMQcFPzSGPe&#10;gR4DS+Xj4FRFnNpSSOtgmdIRoVNRUb9sViI8h1exCHTKoX/VAcggFP9j0O2vbasOBm27ytVevsqn&#10;tmfjm0YovuIXlB39uuIxvH5ly3T7xQU7l6dqBDuI4fv8Xu/L2tPYcktnBz2v9+kL5mm4rjQ0f+un&#10;81owvmka3jDz6MTndXnc9JZpnVWyOuvqaw88SaTRWKNiNt+tRzybNopNNwa+MD3CuPQB7rJIZB3N&#10;VCeOVgOEuSV6+lIjhubWae/2/NEd0uDNtTj5SQ/w1nD6xvBinQpEdjWSvO/GJqwYZ58Lrskjr5xU&#10;23aFCRvDxEmwDqoYMIbPKv5sEChH4be4aA/5vmiRVmn0PhumSzau+XQ113Nq5+P2DT2rXGXRBQmN&#10;WJW5LLnIl9ABHMozgjRSbD+V6kzWiXFi4Kamr1Ez/iXGq08A+SooJ8OiDgbwZCOKy9SZiPTz+vkN&#10;LQdYOiAysVLMNa58EMJ76ii96z60LnyZjNN+kauDXgEF/6zbgPxNTRP/kQvNO9dMOuN28SlzLj/K&#10;8z9yXfSC9RCo7kfh//+EusgC8JFc7MKJCP+tR4aelcD71u2ja9Osa2UWJFzYXhMa/YCcBydt4gLK&#10;YSMMpjh59ts1gpupju7aaE7yXXhQj/rNpSdPMEifPI2B9xTZ9PSap/Qs3P6VPnctpg4GNnGMyT2J&#10;3o1NG0E6pp9KK2XFgBsZSngNrfTN6b+Hfg+N6aft39atfNNRzMjlkknC1bPWwUmARp/ya3jG1fT7&#10;gRihhoeGc7yChO7lecpYN7hJN/R64EJccxDDjazL+abAyelxnkjwCYw8qQloNGaB7wjDD9tAo8+J&#10;tq8siZ4hrfovOgg8MC3l2Mf0058Pi19DECG5qkolcvF86mZd5IfGfL5t5WRAW4KxyHD5lbraxz2F&#10;yWwpfTxlTN0njeOm9p2TN8dcT0IPD4cC86TBD/mGZ+oY+APvc2rQhUfb2TABmbOdswFoexOmPZYK&#10;gcBrT77rS5KTCm2iPDUDTbbWYeHmwCtAqqRBPQbdmainj3iS9Qq8pk3sA9TFtOb1iU0ng35jUx0t&#10;EdQ2fUi5liyN/YxNtI/jtq8z+uabb7avvvxyu3XrdhZuU/7if8Yk6jwbVPJn8Yaf12lXaNQ2sD2i&#10;c7nXjZydy+i+H+zBdtBPW4C7bdr8ezw6/fYrxzZ981h2Xe8LpeliOcZ5rTO8tOxd8+hS95W+14K4&#10;9rB3+3ivWxd5Ufp1hhdMO3I/mzR75/2+TqVNJ97iLt31i/cipA7mjTQuOmj/uV28IkXGUkJ8KswF&#10;gO+++277Bzc2f/g+37JSp1pWHHnnuznKPjRFtqet9+0t1GUes8KHw+NCX8F+YKT/5iLhH+FK+NSj&#10;eqQ6qGmafg+6j8oSjz66In3PJIciVjwBozdH5wvnuGgr8sJkuyIB8tv+b9//sJ2iR93U/PbXv86C&#10;gba0slAe2IbqW2XEvqq97SvJ9qf3Ba+N0zedkIk+utnrLOi6IApu8drmOssRt/nE2zSWaz30vS8N&#10;lVWh8fu2PLQddetcwYWdH3/8MYtCLtTozCcNxnfhrYtKXu8X5bxuHxavvv1iD83ThaCmtQzjxdMF&#10;KBeNXKzqAlbDBe/FMe06/ay+UJzVdfVbvmOTOIq315bVen6qfvr7tILhwY/eVmY8oCVO345ieuNi&#10;q4QHQ4eHs7K4ZO/J+Af92tnqindvmHP7ZAP4nNMAvo3ljRubGlDK8Wpv5wmO46MDbFc37Z3PuEB/&#10;ZfomNNFraH90mDKCLLtWoI3gAtjxjbPt6Oat7Qj/6vF1dzDIQntAn776RDvLw0nPGdddXHrx8nm+&#10;2/v4se3xJPab8PiRr5t9hAw92h48+nl79PPT7RH23ZNnzDngk2sJ2iB+E8myrYN93WYc2wZQNhd0&#10;jtZDF6u5cdWd9GHqblvXFgyO2F5Lp5FOnB9gURbh5au8Nm1waCtQTvrJ9BVff+YmRw4Ak2ZpCWD0&#10;1PQhfXWLOl4Zc4PD9vYVeCMPOZRFe+ZJUJ+Uggd+hy5PsAWfbSNYI7ETSnt5oEqcwUF68yqz8l25&#10;zFNzyrk2EvUxrbI3NM3cN9gXw1xo7FOmV6/NNWwnvTB1kZb2H3GmHwngCBrq7OK239h8gTxq2ynb&#10;FiSPdS3PNr2ocw52GPdT3rkzPkwQmdd48sH6ey2ebIop29TBzae+ulle+M3yjDcL19Ur6L+rbuz7&#10;zVjrs/AeOC2tvQccb0Kr9rB0D8y3vJo+XvCUXoP6ukg3DumYoHdDgPmOck1Z89SmG0uT3qpP9qlD&#10;6hESFt4DTcQhW9nYVB/45Ca+dXbb0hmRPbw2acZt6e7GJvev0RevYOEr6jqHTLG/8N18sP5YZ+Rz&#10;HLQfLTtktZeQvkO9fFozG5uU/eb1i+3tqxfoJb/zBvLIIboMgOTY2W6uynsX5bXfbZmMSxmfZmyL&#10;XMkP8MqU6K7opxnD1GPaGenb6kz1aNrZzVRsYsbAbmwqr9XZXtdJ+97tbbHWTSc99n3l0nKyGYGu&#10;UN9lfMjrVhmvFs3KgusWM0aY1qdqZ4HeRXZfWS9t4Vl4afvYpvY7woJj+lt4QJj2e/pvYj9+pa59&#10;qWP63g3uuRZPHPfth1PetKNlSac6xKfxXqCr3MTxic1H6Gr7s3LqZv6sbzleoAfpR1evwGcn9eom&#10;ZDIHdWh/eT2HjGkj5+XRdzN/UcfIregx0nkN+vT/oZk4aEo8Y5ybOx1zO7Z2LNaP/nNOucbii7Bv&#10;/9oh4a9ttqBh+3Cva4fIz1C24gTdXo8ZZnrbpvQK+/KkoXQUT9tTMFxo/tbNa/OFDnhl6XNAnPaD&#10;nw7/fq86B6RSHriTVKmZ+bSd0FrI/W5wHjY6Hc3fvub27eE11tfpjzfoS6fI1s0lt5lz0/YfGBfz&#10;xCbdG0nEbkHuwZRCcf73gG50OjyyfxgfeSYyNBCmHnOc9Ilzv9N7emJZfkfab9re2G6f3UzZ8/p1&#10;rj14pY1wNIcDb3j4KvpndGXwr/bYjzPytO0hlNfy1Htlqnbl2Gjz+QivBW3f/YalsmYe42rr6bs5&#10;qh1quPl7ILCbqrVTf34CPKWMpz9nI/PRk8fb42c/b4+fPt4eurFJvDrGV/AvVQq9+soZreWGJSyE&#10;udRRe8ZDIXNA3e9dX/IefSnf7Vzqh8wlgHt372yff3YffYxOY7zWhnj08MH2HJqrS10Ltj7yydfY&#10;ezBISXJ9wVe/ivcJtD+FTjcZbXDHq7F5kD9+BkqPtoUylj5A3IiIcQO2kW3l3LNv1PBzDNq5PjH8&#10;xZ072zdffbF9Ad1utjvWeYhGPfOc9pKvDx/M26xAuJ0iEzeQlW5udk7U9b9o9v/8n/9zntjcC0xd&#10;O+ZeGaRStgKuhNcZvk8r7J1xClqYiS/s8ckA8TVf6WmY6UwvBD9pTCqzc4FLBzeOsHSuutTZDj4w&#10;SsD4AV8HkqoQ7sKohtWcqqNOAXCqTFJH8vQ6QrEUWe6XYnWzUB8cU7bAD4G99EHWU/oq3kFlDHqN&#10;Kw0N4jUSGHCzcOkkxMmvG5s+JkzD5lWcbmjGGHBD5BhUdnDrNQY9GK1O+BaAVu/T1lY2xgd02ibp&#10;ABrSni5UsObpGOkL3aSHIq4kfe4/BeJWiBW0tmfD255ty8qA14YP6o9xNf0eKjc6773ey5O+Mubg&#10;YXzxSI+dwEUEFxOkU7enpXTuw/fyapg49S+mLX2FhhfSuYHWT7dPqyut+vIwHXaVY3jL2ePQmc5w&#10;lZVgOhc7usiiYZlF3RhJThJ8gsRB4SryJw+hUVpEJlotkRmhlhEy8ZOmP9OZBlqgLzLnPekhJrI2&#10;SUQ4/kW6dfvwGvmtbwHRc/l3e8XAnMkEpdsPZwCzvOKZASE8Ci7bZ3wNaOs9fJ2FgZFRlbMG5PA6&#10;bTIIc+9iQhbN48Mz8giXuB7aoNW6E5aFdSfG8Hv67sl29RijlLgr1yhbI5+yNVZtnzxqT5pZmLIf&#10;j0yO7jjXs6GDAUQ/kzDCrKcuBqMNpV4yDH74qpazUwyHm2eJn1MwLxl0GcifPc3gZj3lY34OWOgq&#10;9ZXXkdkUAD/AnUk35KT9zfcRgMWy4Xf4sujJIqg0l26xya9Fqu9zV8eAIjj1ddOOwJIFfymX38GB&#10;Q/igr1v3e9i/ijs5G76g1/vwv3qtw/cyhyHX/f+Z7sArQB7r1zWcfwG/T/sewj3hJd2/WF88ffMe&#10;0trOtgD3bdfpW+ZFQmLlYoCTNts45kMWnPBnPIO2TPRBrlQjMky23mAAPsNAxOjDSHSBzMUzT79L&#10;gyfEfD3yh8uWjJwAWXCLjKoDQUuZ9mH7hvKiTog+IHX7Sibn9nn6hPcziZQkZdO8M5nTv8hDE3bB&#10;X9BNGYw1azworjnJr55wUc4+Ojwc3dN2mr5R17JG/sP5cQSXnvEH7MvyJQtwPrkePYbOwfjNNwgo&#10;281LbQNPx2UBUzvBiWp0vxubs3AzixqhXm6F55br07cD8vhcXnSlMPIAH0IzoL3ghKCLv31iU+hb&#10;IPLUwgsmHYAHqcJDBUGslitiWKz+8N76qpPVvYpadKw8kB+2t+1mfZcNpE4N/9XB8iMLNrQJviBv&#10;Aom7EnvI4rM4xC/tYp0c69SP6qaMZUz2SOPYMXIwfEv/IM9eB/rTGWdbWas8JQ8u+83QfmkWmhkX&#10;lIssOiIv067rO9nYJ6Y5Y+L35Zefb7/59ts8tXmT+5QrXWmW6fdCZWmetChMG/UQiS60yTtg5HVk&#10;f39duduHG6abtqe++Pty9YV93towXr9d/aXunMaBupZjWMfBllW8Qt2+fNPtYe/24aWzeSznU2VJ&#10;e+veOKG0jf0x+XSlZY/PsD2Iq/ibvmG6fRm9JuFBfjLem4+/yB7pJu26RxbVgT8zkf3Tn/60/ePv&#10;f7/99OAn+tq72CbKr87+5H3pCH7iDvQp5/ygYNKv8o0r3aVPsMyxE+wz5+FdSA7JK19u4p3zY/Tk&#10;8EBn3EXYuwN+5jEHXvnbp9XjOjab5XBNsqT1Qj/jSaCyOG1n/Cl65dtffbP99je/yTeSnDfIg9QR&#10;53UWbgHtuM4vOsfovRuTF0G7vN9lctNTME/xaRM2jSAew62H5SqbhpmmG6r63ou/5RdXfeXZeiu7&#10;6mwXYlzQcTFHvOYVl3ktK3wNn0bmqw/27VJ62l+8L7T/6PbpDfNaveDCkbRkvIAuoeNHwXTSYV7r&#10;0bp5L55pu3NdUnrF1YWqbkx2warjldddOLWs0mOYvtB8TW8abRU3zF4yprmhmcWyn+Hli+fQC81Z&#10;tHVj1PQeKgQ/48Hrt9jjr31i4WXGRTcLfKqBgQLlwbgoD5yHv0K/UA9tkBxOco4Q8InEo1kvIE77&#10;RT4r8D7tkCcB1vjGf0UZGF0X/mMrZF2B+cGRcwRsCY3afCczax8uSMNL0oeH1nHxxCc3X76yTayb&#10;bWecPPYpJsLeuLHshij8t2Bo0iZSHk9P55Cti3UZ7AFpv+bbJSJXyg86aekh84rCttSXdnnhfeVi&#10;dDBji3UjBzVdfjp/9GEOLyQ/Jcov8Gc+BXht2b6yzQNj17QtJHvJz8jU2JxBImdWnG2Z17LiK5+T&#10;fkA+2vav37jQio882BYzP5IO9a31lwZCLNSywOErH1/DZ19XNxv6T7dXWQh1LUKZmzqrs+RJvoOK&#10;jSM/4RDX9jHtXm2LgdjTy27JobL8nddl6jl8jkNe/HWDzsXtV29mUT68ti1Wvx7eUHrqM/0+9lrS&#10;dEyZ9ObT1ZeGrOHlBnrWupRlu8k1fV27zfYyjLzIKtSOjcYPZNhozuHRb9i4OUDporF9IMWE46DX&#10;zpXXA3m6BPmbeYB6a65z6M+6g3ooW+kB8Rnm4bvX9BMPbLqh+IF8PukUW5q6yjMqjD95bWP+Qon8&#10;X8HBObwgT/5zTT9ECWQzIroB/zL3+S4epTuCT2vjJIj6Ci6I+xraV28/bK/go6+ifWt/gb531DWv&#10;sya3G8BuQE59V50zH5h284DAsW+EwT5wY0F6/A6frwl04Vk9dSkAJ4DQIw/B6UapB/2UzerqAG2T&#10;eVrqK2uuJI3tp1z0gIGcUHe5HjkL8OhN+oL94gTd4IJ2Xq1I41QHvF1jg25kzbZWrs6hcdKk/7Gz&#10;H9Dv3jvuqMvmCSz1v7o0OgQcpvGgh2kyp3GuCp9dW/NtOdd9ox59cWynaZ/Ul/LSrgbuXGm17iMD&#10;s7HppilE02dnXHWcM771GB7O/dhXuIkKP3WpI3/qiWzWvmR8BbcHTR4yTv308MH2mLHKsPRR2lxf&#10;2p0nHR9d324cYXOoW6QPnPZLwVIk1zB6K3yZMUM+KdvqEdskGxgJI61iBL3ml6euQXn4QD6GvjUe&#10;y3fH1o7ZjrmGtZ2F2gemyzi8u582o20WGN7r8q+6TlzVfa1b40xbHjet0HjTNn9pErw3n3KmM6zp&#10;BO+l0zrVlpDG5lNP2it8GtyD4YIPdLxS7iyHdMqiTJWntoFQ3RJByAB27oMlT0mqR66Ryo3Nk6Or&#10;2LdH23Xa3U+luEaQ/QNk2cMRLxjb3dx8RRv5xi1XOpz3On5aTg7NeE+fdh6vVKR/AaXD19FGV3B9&#10;jCyf3by+3b97a/vmV19t3/76V9uvv/lq+5r57T1s6/t37m5f3P9s++Lzr7bP8N1ky/oF9JxAp3Ni&#10;bdPautrjvkXFe8Nra2tfNF7fvpPxnTo23rBQCB/bHvs2aHvv27Rt6L0yps3spptPcQrafrULX2AT&#10;/OzTmU8ebw9/frz9/Ozx9vjpz9ngdKPTQ2HP0TG+5l2d/O69ezdySa3umrz2tevG9j30yVUPcozN&#10;JDd9O6dr+qj69FkPYuUwAm3ZjWLtEul5Al2//8f/tv0Ijc89aIY+dZNwNnaxe7Er8or+l3NgULvl&#10;GbriAXPGfL4MPLblzO3UkciC4yo/Xeab6curfygrq/9kXmUieKpzLFQfvEW23gMeMv/87u3tmy+/&#10;2r6gvW5gf0VnihM8bhA/fKCeepQnNpVwZcJXZTuWqKdmXsS81nGKYtLr/hPOhizUhSg7z861Qwu6&#10;fb7mlZimaf4wa1VaaJo9/nSInXLX9bq0mKd5dZQ6fjz+iS44ZTl+ro2sEYGfEMMtn64orTCRFlj5&#10;YLpKmsY1bPAk6iPnBurQRRrrUgidJBbMQ8HWg+GLcgUEFtYblYHSK+MdUFA0vpbBU9ROWLw+odF8&#10;OvOYxnSxMhtUdlTSODlwElCjZKowiodhKoc19rSVpnwvCsGMkYxwZZHRDsxgmh19QCGW7hjeATDK&#10;xFTpvL3rd4BuO6pI2p4Nr7P99vJQObBtBV2ND+MqM8PvkYPCR/KwaDFNw5tHEN9MnhzA4c+qR8Ey&#10;90ZEy2iZ4pQWFaAKQwVnXOthmuLZ02864zvprytde7cP29N4MZ1xuqavolbhSp/lV4lbbiZRhF1n&#10;AuupMl+Z4aKp76+Gc5moqjicvGbTy1AGLbCn3tnkV1ojRvIEsEDwZnLYOtsE0DPj6XldWg8NvIka&#10;npZPraO+YXv5MVwaXmMkvVaxLrxJH9zmHxwx8ic0YbkeEnBT/pxuFPfES4dORVm6Vu1Cm/1LsB/E&#10;AJReKypYVBKCm/zhhTLGAONkM994SZ+ek3eCA6wna05pg/1Aq0FjP608lR8B4sqrA7+GkyGBFOH5&#10;LNavjU0XqFy4oP01vl8zcP38+AmT5afgp587QKVdi8n/Kg3wWR/KEfuoM2K5iC7x+pC+/3G2AZPn&#10;mRxJt9fQK/1Gmyp/kSTaVFzyPrnDS+vlJsK0vQPV4jFljkuipCvW8sjwaX7uKT9tknSTzzjLFtMB&#10;28r33wViwoeyw+8v0hTquC59/72gK306Qz6KBxK/C2v4wRk2OfMnvIcfGkJJ9y/CSicfvQ6eVY5h&#10;uMgBl5nE01TvsmnKPWlmMSTSBK3eOy6Rn3b13hNiiGQq+hZZ9/SaHzB/lNNsT9BD6DEXcBiLt8vo&#10;iavkwmIZ+acvYsj5Xv05CUzfIdIxOye9wd9NKMm13/ZEvoZ4ZI5ylbEsZkQXWKP8m3otcCwVz6Q1&#10;nWkmTj2hnxpeyB8bACet0z7TZwOmm6SHsH0ZU8ePy/0IqIuLVOqr6Bvqns076jJPJY3uHJh7Jy3Z&#10;BHUsWOmyEJY+Fnbk2leuZfIO79WCEJd2049BytjQE82+ji7fw1jjoUb+AybL+k8wSH1NnRucz18w&#10;YfVV2J6GxKh2ETgTVcpQZ/pq8SsYpuoOZUYZ8VCXm9rRQdInn1Jf+Cnt0bEa/GMv5bQxbRtjN/Uj&#10;TN6PJRReGpbDPfjKhGOKFU8bW/cUNO0XdgDqPP5Fn0jL6BXbxoWk8k55UO+qJ7mHVnlvu+bgBnKi&#10;jI3tgW89xOcP32v5KybtOTet3Xg1xOvP7t/ffvWrX233792LrEtdNizx0z6ljV/ipCV1EAP9MnJ6&#10;blMJ0qb7lOw1TmeYdBtWmQ/fcM2ra1+4iE8wbI+z18V34PdKZ/5PxRle+vY4dI3T/RIt+7yfos08&#10;vwStd3Hr78sp/uLZpxV0pis9LbN5m9/7i/iTBxj5UV85LnswyAWhWdhLeYQabnv7+jQnpn/453/e&#10;/vTnP+apeGVEHdCy1SHahgSkrNqIhukrPmJMH8CVdkFcdebVlmidS7fOsgRl1PzpZytsD59ypj/U&#10;2TIvpDvcW54LBNgTmctBeMoCQqf9Y6VNe9QPjYvX5NXunafrqAd1McfJtePt7/7mb7a/+e3vkt46&#10;6pfngvZ9+VYo3aW99LROptlfN4/+LOT/5Qap8aXbvF2ocVGnaQtd6BGf5Zu26QyTbnV2T59bH/G7&#10;KeqCkFAc5jdOHC4iuZjUTVTxmUa9pG+ebqx6bx6h9Wq6xolXN23RMfm8X17kh7xo/Xpf/uzxN43X&#10;4vsUbl3lte1quGnkb3ltnPxxbiV0EUy7xQ0/F4b9rqRPMs5TAfPEpq/r8xMQjx89Tl98+MhXn/mq&#10;3cfbTw9/3H786QfGyp9I/yQHafI0P+Ov48UbbHVfU+5B46uX3RQ8b9uj4/mGm4d6cpofHrqhoJzb&#10;VcmeOVJsdu4zrK1wN2MMz9NpR8jHjZvbldPrseHevHOR2E1LF8CRb+cG6U+Dw77la9bIDZ/h9bXr&#10;8Muns7DnGBJciLvsqwvx3UCi8w1ttKH0zuGjaQ/XKyL/0u+47LiXNlTOJ8z82eTTVqR/2nG1o7R/&#10;HHp14upT6LaVbTJzVbPblva5afc8+ScN4NdumjHYhLtxAt/F2HzvCoa5RjSyOeAGoTKmXMqb8Cmy&#10;45jYMWfAe1oBvq/1C+iScO2bONsBUO+aPPOeTJzVRbMpKr/zBi3KydNk3GtTRQ6VQexdRdk6ZuMa&#10;Nlm29R6QlhSbdNZl5F25Xes9q43lRvqGPJBOfra1bak2fEPebFhJIm7fR4T2nbSvPLBepAk/LFzc&#10;+ri9P/y1faVt5oX2B/M4d/V7qsdHto05pXXaJeMMMDaWfFTXjt2nTI4eJz5NZ+Uta5UraGOFXu1J&#10;8iGrGS9Cm2mVeehZ9Z1geWKrImvwzaeoXPD325oI5nbZ8RVc3r8zrZmAyJt++ATCrEUOWFB4ENLk&#10;P2CbvJ0NzcCbV3RqNzbfYdG+z6totQLSlsiqm7hv3IB4s2FXz6bma8TNdnNTU8hraG1X+p6bwC6U&#10;54Bj5JG+xn8PM9peHrCO3r2OLQrteWKKsvWV0egqqeWeS+6RNcoQ92xqjkzmDTK0n30m+nnpfPmc&#10;9uN3sG2gQ/tAp3y6qelc8GdfPc68wbL8Zr0yYX7b3n4lHuXIPimIay+TgnK4lzlBOY0MS4fyY9Hk&#10;sU/lQMrSJZEBaTKOtG7WjezJf2II114/OtZ2p77IgN/mnvosmQesa8s+AHjbZ6RF/TXjyxyaURY8&#10;fGYfUE51re+48ae+6hro4poEtDf0wR/HEDc13Wx5BU4PD//AuPPwIXwl3I3azK9ov7aD39g7Y2y4&#10;cf1su3HqWHsjvKUk8KvvLAf+v2eODq3ZwNyNF9IhmH7kHDdsyJ331fvpczjTtz2tg762VTeLDAt9&#10;gPIkD5pHvjmn1JZxDO7BpULXRcVnen3Tm1bwumnE1XReFxqnLy3ywzFr+DIbmIJpWoY4Lb9x3ruZ&#10;WRrHXpi3UMibjBv0r24UfmCso0HSNz1U4qvAfU181yXknLw078DSI8oAnPY6473jE+OQhxHoocjn&#10;5Wxm3lC26Os+cTy62rKubC/RJc9QJk+Zqz9lzPEJ8Ngb8F6ZVJYltRubWSNVv1gWJUufTwx68MSn&#10;73wD5vWTa9udWze3zz+7u331xWfb/Tu3tts3sRdjx2GznWCzCXldPrYbtrf9ws2vI2RfnVTbTttT&#10;2Nt/2p0eEtQ+7aZm7VHTGtdDhIbXFxpnHtPXthSvfm1L21qaKoNe29a2q7JoevGe3sROo06X0QmX&#10;jtAxNOPLNy+3Bz8/2r774YftwaNH9D3kiYYVfDIWiUIXnzB+kO8aoH8A38h5BGPddFZnI3NZI0GP&#10;Q4M9Sn0kXacesDimf9h/sOWeaG/+8GOe2FTO3OfRvnDNzHUjB0gPq2mnfvc9tHngwQ3YBz/GHkxr&#10;f+B/+jbtTnm66BnyZg6KXpn1XPutdsJ5v9SXN9Of7VtvkTDSaDuR1+9r3rWNsEMdVzBZQE5+cM5a&#10;iXagNIz96kEIy9Ludj3n7p278P04cqnwhTo3NvUvOgksSFB9CfVat1fQuqZpRZpf2FeuearQC1ag&#10;uHR7vMVdCAVTj0AcaYRRunbmBeDxfeN+pD91t/MT7qCk4g/Q8cQ7A5kwjThuFPEBCBZ04h8fMAuN&#10;6s+/qOsYEnheiyc78bO4S1J84um4Mf7pKPluJoLpa+ROGExu3KTz4vvk12xqzsmKGP9RMgq1hgf4&#10;6CE+bXCZa5WKAhmhlF/EpZ6033tPGgE+puympo8EO6mf+DESdeLQ6BDSNjIPt28jnfeF3rdNe984&#10;XduwMqGzvToopH25F0zT8Ib1vqCzLDu1vmWZTlcc+qO4NfaHtj2dhcpgoWGCOCxP5dDBqvQ42FmO&#10;rvn0jW99xaEzXcH4PdSZt67hhpV+rwulr/cX66KvQq5x6anUU5SIClylrWGhcnqOcnNjM20CqVGY&#10;+HlUXVrzo/3WVcpL2ZSHks0EgbAR7KmPpEecCCb15DTcfoLfBf9OwrkJvdlsmJlM5NdTSg7ob8gn&#10;JaYzb+poWgk1rfBheGcf9tWWmRinPEPBnzKn3NI4/rlMdoHM+hUcwJ0EeK2ecFHj/GPewtAFUeGd&#10;PMkC/SH/tItymtdGpR8rs9I7crr/bt/e1ZCZdp36SXj66nSh1CFyRv2voydu+fF32viEclB96etZ&#10;LKGdMymgDk4gsvA905pFPjIk3akrA5+8bZFe8Oerdf0lF/eyNnySR6HP1pbX/ucu/JXR3JgztOp7&#10;m8A409v2WWBIXmVm2rJGs645DjnXRahKgeQESpvhldsDGcQL52kAr38BdHpKWvX/L7kpaTnLWJe6&#10;T13rp4yVNv1hhR/o7L1xi2eZOOsLK3xiVtgO8jQlcLFefxWan2uLapj0hZ/KAeCG6cShJ2k76apo&#10;Jn8QKBsYzgTan5UvxzvHNftJF+SdhD19waQWI/DHhxhkLzxV6ncOXke2+koL9VlPatkP5imFWZC2&#10;r6Tf+SPPvFpsJrwudkis42dfXa2LvMnnxcfeq9dmsW3GgKZtf5z8k6+63rpElu1DK+3Bh57SVz2t&#10;HihEnxIuJIzy7Y+jKyatQpgnKv19WPXMDxpDIfj9Rc9BgzGUn0UNF3/AYVuIQVrlm/rMybRt4PUs&#10;8nvvJNATiuevX/nxx5+2H3/6MR/891upP/g9re++2/785z/n2nQzefPVL04e5xV9z5+sb2NgXKtL&#10;b5wxwbhzm4nAjRwAyVPw1SHwRTmKXOlLKzVzISlA3ZQ3ZSx10IbBH6dMkAa5iO4nvbzpf1XJW+pn&#10;vHxqW/c3vKL9qndthyP4f230IsIEjTQCPgkDQ+OSDcLtI9IFutV+jmuWZX8gYWRs0ptGKn3lmgsj&#10;OSWPU8bv3r23felraJkwuTGaxAHzDx2hBZ6lP4K3ctq0la3KY9OcpxsXWnANr5x675hUaJz4dMaH&#10;X0tmW07jiq9huobpDBeKc5/Oe8G4uuJse5fO4pAGbZ76zS94XRobbr7iS/9d9VRG9BvecnXm2eMS&#10;j+5iur1reKE49nQ0XetSmpOGtvRXGqXPtCSCoNmsd5LtWxm+ZwL9J/sj/dQwnXIcRzFZkOA+tIDP&#10;xTlPwJYW0bYuul+is/lnPB/QJc2uDs1XMK54dM03/sh2yozuHploev3i66ZmyjZulWXepC9AX+O8&#10;lQd1Gc/Jn3Fttb1hR5T7t7/73fa73/x28C/Q5teZzmvL2fNGv9eFqZekTHyd1+Vt5TWLysz5Yq8D&#10;hpmu5Xtdm752fX3zeV2cQuO8lt4u6ulbB8vtAk9Pwjs/MI9x5m98F3+83y/6eG1YFnZOZ8NTvwtF&#10;exqLV3qsi9d7KA/Eaf5PgWXVLy2W03DBsJZj2dIkGN70vTefdWsdi1NaxCGde1oNd84ubscen7KR&#10;t9rUWYOgT/iknk9rPn/xjDGPOSPjqbbM8+eMh8/k//NZwEEc3NQk4/aGvvrCJzkYO93IuubGpq9n&#10;g5YT/H5HMt/VC/8GFGgkPOPdHP60T4BS2TOO62z6KYaOGxR66fja9gEfLbf5RKFPF/rKVBfWe/hR&#10;vNZx5lvWm3YE3Bhx08ux2IW2q9fk1QnhLsBBk/2W8XJeDw+vPIQE32KPQBOJMs6KX/qzWYutQ6Td&#10;P2OnfHXTJvY/KbOQShtMe45c2hb2fNO6WacuEH/e0rHA9BnD9amHZcZAhRnTHwF5It/cycrcaOa8&#10;Oklq2x/KhCZfLdy4ADrVAyOpAvGZXwHq0eBR55LOFknZeF7LB00e842TDvJro0iHm6PUzw3Olz7p&#10;63oD7TNzImkcezvUgqR1Ep/rXWMrGjvg5kRsvLTv5M/PvNuSqfAJnUOYVrVvdX2HTRWeiHi56iNB&#10;PmfeqKyIa8E+/UUXvSjkBsg4YltfziaWeuDaVfMjA+/cIFA2aWf4Mbwde+RqNjaRL2h2IXS+8ahO&#10;N9b80uE4Ka+HzhxyBjJP536cdQTIN+sGIhDML3nK49h2zv/9rqbyfwn5vqw+QI7d2JyWmTIjE6LW&#10;giV/H7KYeoejBxebzs2jt6+2D8qzPv0x39tEDq4Q5/ZDXvPogi/yYR/xtbsukr+mjV7TL9/iv4UX&#10;7+CLT2vmFbnOdzIfoL6AZVmpiLz4lCf40/lGFpaVH+mxX+HbFLOxSbtDv5uwYnPdwYpoB4hTvqbf&#10;VeaXDKTfIHsuTCvbho5dbFkrLSgyTrkphY60rdUhebJM+QoeyrYtSX/Qx0DL2scLdQ0v5DMQqy/Z&#10;37KuQ11Tj5AMLnw1ENKUvjzzCvgOqOfFr6xKX57czPiG3rFseUx+udKy68S1p886a6s5Lnuty5NY&#10;4JOXuuqScYNLvNJvG4revie1ymheQ4v85DvDr17lTR4/PvCQzZOMWcqwvLe9rINtf3LkRtHZ2thk&#10;HGXccf5iX5txQd3hJoWHLpibZ7NXOxmQDtpVOQ9N4Lfu6iPnL7aRc34/k+IGat8iVL7oyw99dXBt&#10;XNPUptA3jbibxroV5J1geON7L8hj7Z9+g9H7ffy08aKdssVRPIZJS20I28WwlqluFlwj7ual+KXL&#10;6x4m69OatcEqB5FDZVJeyBfGT9dt3Gj3LVfKnPPj2MSmCc8EZStSdgDlNfpG6UVXqj8csU/h/23t&#10;nRuneWrzyD6FDDg2o0q2l2/e5WnNp89fbs+wQdT9OUhM22U8kQawu0eQMU/ZhCZpB0vk3rFWhfTe&#10;dRvK9KGa27dvbvfu3NruAqfXsVWpW8Zxx3/kb/qx+n7sm4xGlHE18qnNa/y5Dakste9XNioftR+9&#10;r53oddut94L2nqDtalr9vS3ovXnEWzuy8ZVF6TDs8y8+37786qvt5l1f84+tBPimtKfYgX7y4fsf&#10;fkTukDn3X3JoCPn5QF2vXt8uY0NdOboxwPVsajKuXD3OGMMAQ9vj20+P4NnJ7AWpY+TPrZs3chD6&#10;8/v34PHtbBqrL21fn3j13jd/upZw+xZ1u3krh09ouOiCp26ya//Rnz2A52GIyP0aZ7VfomNpk5EX&#10;hiVkVX1of20fVvKqk5TEzKvUmW+mP9qmbynvA/3lJvz7DD7eoT18OldatfM8LHN3PZGbNwvZD8hr&#10;3/K7pG7QHiMrn937LG2jHCIucBPnq2hL0IGoECQhozSE/X3dp9IXLoZ5rTNPhaACqX9RaRd33R5f&#10;rid0YMU5wARgpmHZ1CQeHlEm5eKLVbCRUjeURT7ov5S1G5zBnvIL51duEKg7ci9+0s2k2+48ccmf&#10;dCuvCodf/mtYKMhcCzlBpREBH/JaWZS939E8pTFvLHCD04HADc8a1WM0uDCLMrQcysuJYxrcsnL6&#10;LyqGOAQqH1h3QxPlmtfNoqwUMgegnGqT78KqWzrKAq+zIICvaxvp2p69bjvbng3/lGt7Nr2+7dGB&#10;pdcKsYNFyzRdB47Kwl6eLpZrmuY1Ttin7X3lsLJuuGEF73WRmUVbaS49pbVp9mWXN/u6NY3hTSPt&#10;ltX0Be/38RfrID7jq3zN08HUcMOM07CwH6gEPUnnJNkJn4onJ7eQFU/vFi8FQufUAzsZIqVVIRl6&#10;jM8CGRADlqiedjU5CfNnluSkHK3E9EzK8WcQxSY8eMUZWaOPKLsqRCAnJBkG3DiRtpmUTN+TL+IK&#10;7gDp3cijTfSnDhYi3aQNSJgwdNl+Gm3TJglOmoD6I+VCF9djZMx78VX62SQkU6oByM8Ydfhzenr0&#10;kuVM3OgyDcIYRBosbsyArzKjs8w9lB7d8HJotWTbzhgXKD3Z6NOa3djUMAiHSIPpFB47KXShxTJz&#10;ahe81m+eKnJwQcbQN76ihAwQM/yAvVOeNAiLjeGpNCpglhE6hZ2TfrzwCFpSh9wFQdpdGgbHed4M&#10;jPSXuJVceUzZO2eUcaVPTobXK2RCl4uIUR9+jZ+8H0NwLLC4doHA8tpiTaurr9uHffp6Rxn0uhBR&#10;Zx1bzaQznuimaNnef+pa53U3NsO3CY7/PwMHvh3c9Nv0wUhapC0pIp2Ep09z7wQqr2t2XDtscKKD&#10;kcVnGFQ/PXq4/fn7PzMJ+2F7+OjHGFpOzhzLR19rZItPu2T6YHAzS1cWM6k8gBMnJw3GSyeypu6Q&#10;Lojb9yvTZVGIfDHQl641/u3Ss5bvWNyxoXnTNstPHwLab/W9z8Y9dVfvdrFtyji3hVpmrul/vW99&#10;LC49KYXJA9qCf9OnQgppTDvjlq9Oyom61NjFT3RpdNibnNZ7+vzF9uTps+3R40fZUH7088M8PfvT&#10;gwfZIPnjn/60/eEP/7z90x/+afunf/rDPAn2xz9v33//XTY5v//u++2772grjPaHDx9kAudTLJ24&#10;vXg+Tx948lr7Q37cvH223fv88+0+E4GbTAiuesoQvkh+FlqsI/S7sOahllfQ62TAjdbX6ErhBddu&#10;kgo+ReoGbOKyyDmLJ3l9GpCFLsJdAH0jEJ+DIeDXLgtfafcstgJZ+FrtJG1XkVFP45MwNOm7OZtT&#10;k9qAK7/9NfoqgiW0zeS94Uq/G99ju1jnjKFEH9HWeWIT3ydxXcx2k+Gzzz7bbjBp6QbPOOm2zOIf&#10;+c5iXsA3IswTJrMxP3nP84+cmi5yK70443tdN33s3K7Rma44ddLgfetaHHvcun05uqbX38u56RrW&#10;cgwrDfbFPS7Tmq5989xWnn5YaBlem0fQiav1FHcXKsqfptG1rD0OaRDKn4YVv+HFX5z7uhZ05tvT&#10;q6+bOQ7p7CULt3MHwa7twTQXTnz17J+/+277/scf6MePCZ/DTD00MLI618ED5Clu5dBw7mO/LDpb&#10;D+nwOrTsaC5MeFAeXPMKF13z6M7zD659Pq9brm5/H35AJ1cp+LB50PgWwW35mbiWAcwC5KRXT+ag&#10;J+DSym9//Zu8ira6Xp4oFzrptD0/VY+/5kzTuonzr0HTCTrL1+3z9/qiPDXO6y6seejEBT3nB4Zb&#10;Lxd5XEDowo6LPfv+47VzCBeLDNuD8e1zzjFM47Xh3rv4Iz7TNE/pFrw3fcsznTjM08Wnlr1frNov&#10;TDXeuIJhpc/yxHsRd8F6q2f9nvHnjEnq23v37iXctMUnNE8WwFwwQy/ngBTNPrzwFY5HAT/3kUUa&#10;ZDI8ir2DHBmeT1N4kGUWcxDi7TVj5VP6r2+veOYJe8YzB0Ln+urwfDvbORt51Pc6pS3jOnWkQ2fc&#10;yXxEOV7xCn9ejamMm47yPuC9h643jEMv373OfObVG8dPnwbs5ubb9BvHN+00n9xxgdNDQ762Dgnj&#10;HplwQe7qWnTD1som0dI1Mze07ZlLEE4PRe6UY/sONEbHhMj0pTcuWlGuZQtZ11h6qLXpArnzhcnD&#10;OO/aBvah6dLeR2tTjHQpAFBPnOvfmaNKT34LffykG/tAW7CyajvYvi7yy0r1R+ZLtif1zNNtTILF&#10;b3434CxPxLK/Gx1pCn4pUNporzz1KU0Em058ecpTe0Ga+DebB9JOemjTLbWFA6P2wboDaYBcg5Mm&#10;Sb+DduVvPuMwemPWqha+2jJimkpij80Tm29ts5Tfsqc0faF86v1/nxtdpRvby7/RZeoEX4cqPz58&#10;gJ9v5qCAbe3rel2vk2xqwbwXudM+g7ke8vd1yPk2rXWT4aSBKP5sA+uvHtJXP0ydUzjplWwpqh1X&#10;+vZhOWxtnLxSFukXAp2TLuv2gXim7Iy5tgW8A9lgsl2Dcbnwa8ajzcVi6ir4tGae2HSDk/7gU1eX&#10;qXc+nwUu5TXfZnsPjy7N05k+1fOOOr6h7Lf4br7mVbRZ9lXXUAZ5IiHkHwnlTv6EVfJJ3IQpc8iy&#10;r8S9hH/lElhId4V8eRUtfViDPWIqkN16tP2V/1mLQb8wB/ANLo493UzK5j1ElDezVjtjln3fDVXn&#10;SMqCB8KVhciabce18tYxpa7yV9CJr7APH1vZtcZ5mslDnlaJlCACJ/SQOOJD1oT3IOisoSqD2HLQ&#10;4yszfSPabNoxnkFbGEL24cvQJg32Y6G0qLNdg3LDS/DacHWYdbd+pT99NvksenF84RFSnmXQIK7r&#10;ZVMTfE+Zjz1iXu28zjfqOEdSD+YtPs4R4KP9wM2lfCbpiLHVp+yJk9Y8OQ503dzrHCaBf7azdYge&#10;w8mnPCREmPRkDKEePl01Y7TjNvaCbw6w/6w6tU3rt31N03FbPNavel+/fMk4S7x8c7z2eq+TPhov&#10;4In3B77hSoN+y++9IC1tE68Ns+y38KRQ/Jn7ApbTe+fEpVmY8UH9bBl2pTkw4fooBQR8fMc1xzwZ&#10;h7zmcJDxaXq1DHXnyhoMEGE0dNnL1RPvGIt8jfQ18p3Bx7vMue+5aUcbuKmokxRfIf+KC+fNz14y&#10;t3b8RV/kzUiOSf6UGdKrq6Kv4I8lWaz9176Qfmo9kAGf8j45vrrdvH68+Y3Nmze0E2nTq5fmaVF+&#10;4Td5uvbogW1l7jL1zQYq6GdN41w+2iaC94IuuEhj+9Tf52uYoLwIXtumymbtu9rChtWWMK/pjPMQ&#10;oPEtx75/F7vRNY3TW9iF6AAYnsP6Pz7w8Pf39D+/a4vcwVP1NYPHlqc0j69vV49vbldPmOcf3yD4&#10;BKHApnJD0/bB96nNvGXA9QH4p2+/8s0Xp/D1M8r+9a++3n73m19v33z91fb5vbvbvbu3t8+xa7/6&#10;4ovtS+Cze/dD9+3bbtjeyhPZeSPoEf3ylD5P2yhbT57NBryvqfXNDjbu1B0e0A6xYbke/rn5Orx1&#10;PFWP5JCsdHKf9fy2FWkcJ97DgyPk6Uto/vbrr7cvoNUNd7/96uEQ3yjpW6rObs2msvsV8rnt7Rh8&#10;Ct2HtZGj6eOOcJ98YtPOIFTxCvv7OsPq7+Mbrmt409RVCCtkEmQHL/6mLxT3eRpw2oPjwLvSyTEH&#10;yHOj1X/pcrmxg5tWPNnMxGDIZgbKP/kyuPO3mJd8k/WTkI5tPbhL+Q7Qoec8vlgIwoBYJ9+4zhMH&#10;5EUL0CgoSSdOdiIa9AZweobAofz7KksnBxESBYeOD4FBuqpNXaAfA8PNJTg6deXeCbpPZx4AIbXO&#10;eWITZRl+ktQ6SG+M6uVHySjAXFuvvZEnf9qGvda1Tduuhbp9e05bTpgDQtplB4YJTacz3PtfokNn&#10;XMvRb5o9TXs6VVR2UJ1xXnfgMt3eNZ9O2vYDWBdyO3CV1rrSt3cN29Olf7F+pbVgWOmzHMMcyKXd&#10;sjuAmt8wFfMoBsXURTUUIuEOFpJoaU5qDFMx6bIhx08cjiwOWopzNiW9hDVzTZwBIKmBaljyLUht&#10;vBYBGWcioVyRPEkmLJNf6DCtdFo3JxG+hhYJGTqs/+LD8GLaNbgDnn7DwPBVy/bJYWXS5KQz5Uz6&#10;CbONPK3spE38GhnlsfFD2/j8i7FYuZTGc0BHUZ4GXp6+XOnyagnSWpf6hte46aam4Wl36RTkx4I9&#10;PXXybZg+PrEx/lX4Z6c3t1vqEw9MZPCDV/LOOuCy6I/BpS6QZeGlk3Z865kJGzrHU55pI3+rnCzs&#10;C+CDqJEBDbMYZ8aRLHQSnv/jvPPaHpG+Ca+CfOFrPZWDSbmcyShc3Nl0wi+ET+taeva0xfjL7QoT&#10;RFYc5afXu/s98O9wnbJC2a7MC/7FMMuK/1cBshZN06ZSycWhDh/jTnrvk2dkMveH+PPr2YRBxsVT&#10;WPH/s8C/c5zBe07LXF+4h3u2r/pIHWNd3bSq0e5pxHeM1xkf+b378JYJ2OPt4UOfAnywPXn6GL02&#10;m2Nd/LLPjI5Vx4CQ5p3FJsZM5J7eQ/HqE8vHEW8rSsfk4X/oy0V82zjtu+TRMVBnWcqoY8P55Gb6&#10;i658MY3lj74955fhPQSSDc7iX5B4w6Q7/oDX5p8yoI/7ef2TcXu9MHTMYr++E1ufJkHPyGMnt0+f&#10;bT/+9GA9YQl876Yk8P0P2Zz8x3/8h+2//tf/uv3j7/8h3+f7b//4++33wj/9YfvnP/xzNkzczHz0&#10;8NH2xFO/TH58vZGvpvVam8Kyh8+CtAHSiu/44mu477qIjKGtf3z9BN3hFIy2V4/iqxqUA19H/JLJ&#10;s9+GCbwWfHLhTa6fG/byZTY23TzNd79ev8s3LJ4+8+k1X4f7kjSvZmMU+oScyqYM+0d4p/xCrTou&#10;uo7bTC5pqxzuoJ0N8xvP0hX9KChHAnVzM9Y0jgX6qTOg/Fi/ObAwjIkMqG+BbihVrvKULuDiwm0m&#10;n5lAwTPb2uxZjLEMKQ4dS2cbRlwP2WQhlgmGuOuSBuj13pcP+/jKXHT1ChcMV14b3/SWcy6L4/a4&#10;SofXe2i+9gHDzNew3kuHfb7Qvr+nSd0S/bLDpSuu6AX8i/HF37G5vuGN0y+e5tcXR+FTaZpf2Lum&#10;b5xl6i7mF8CetPEhWbDNk45483ri1k3N7+jTfl/Tp6f9xIA2RlohuLQF4AF8GDtqcNg3UxbXcsSy&#10;CqUndOxoVtbi+yNMR3TS7KF1mPjh96ecUQPTlqPbPk7fcvLfa6CL/GZ2TDzQya/9xBylQxxZoCef&#10;KNItF/89ZOb3vfwkxwly9Le//e327bffRm6sqzrURVnT7ttMnKVN57Xx4c+FOGnby6lQPpU/pm8Z&#10;hgnF17SHeq6yTL+ny3Z3DuBCqZuZvia83wIy3nLVOd206wZe6RGvvnWXVv2GtfyCeZqudfK6+D6V&#10;tvquZffe64sLShfLMK3wqbiCYdIqlKd1Xvfe/KbvwqngdXEXh/cHetHNXuetEc4p1LXEe3+Cze2T&#10;91mIt38xx8/TZ9fhtXACjusuHrtZ6wI4Ywdt1VfX/szY6vcVX7x4lU0aO3t0OXh9SpTCCHLDSV3v&#10;OKaskyy6AVyEu+niIqXjlVpnvgVIXcBzGVq2a1e2dwwnr96/2Z69eJoDTT8DvkbeJ0b9BqhyNOOQ&#10;8rE2L7Gl/EbfcV4b5xulbkKTnzTxyQPpoI3JAxnQAkVuoDH+zbyO8vnZ99wkizxDn+3gmOaY7KEj&#10;1yg8dJm3cFTXaxsuuTZfwonP/Pvl+etZjbfNnMe4CTlj5nlfzNoHaXLYFT8yQPhi4NJ9g1+a1LF5&#10;la7tp8ylzQE3qY/Gxhv5VuaV73N9JS1yP7KzxuHKYspK3UlD+Zk3k1Yt2fUXuZUNSK7HSY80Tv9T&#10;h8+BOGUd37alfFvBDdYA6aVr5vvnMmqbWhfzrFqnrsG+fHljO/mmJF+7Gnla/JdtqcRy1kua9v3l&#10;v89RLsiSP3nISx2iH+Q7vuS4SeJGsa/kdVMFho3eJj+58Umk/MHG88NdJiOO8KQVkWVkYwA6A+qI&#10;1pekgCOacgmKXEdXWBRuwuELBb0BZmPTPuXirk/WHDHXog+KL2WtckKl9bSdey2I1XReLL6JFzmd&#10;V9HOpmbAJ4TB7POgiEUWccWc/5fnqVEXyS9dOYaua9tb4PxVtG54OpcnPUNW+IKDNaFz5Mm+OzLs&#10;W+4kJQ9FvFEP+dTovEbwiAhqPPKLTMDw7ZKbq/JrEA5ueUXcPA2+NpOYu8WnHQ3L+gd93nadfm9/&#10;Z05IuhyuwJ6XHl8hreza1+wP+t43bHTI+fioi0zJ+3Vf533D0rbolvfokmzC4WwhElDTuY4I6VuG&#10;6W0f/CVs8bWf3Nj0qaiz0xvpX+r/Kee8/I/KBUpLNiGxPRybBfki7TMeOobOmlzztF4jmd6Dh5/x&#10;sw7lnNrDoGOveOjt8Tr09uDRw8zZ1K/q1Mj/klNtIutyDTl2ndkDlghP+pxrZHlaWn4hi+mPgLrZ&#10;sGx4gSpjXuRoah7Z4v6aT5nRjuofn9Y8uma9Ri+2bjrrNTp12rlQO8Hrt9Sta65em0d7wHjH7x7S&#10;6li+ty9qN4wuHDuiuAWvC02rPpIewevq/bTBoltXmvXN1/IMM91FUF4n306GbVPHTPJ7aCJPbKJ3&#10;bc95CIE4Gbv6mdzz3rsJKT3Thw3zaXeUCe16KU9r3rvNvBIeaePS8nRtx1dlxzn3pWxoPqcPZmOT&#10;/NKibrBHpJ0p2zpG6iKH8kGtR9shP9HlygU0U6nN73r6SvGTk6vb6XX4CSqkLaSmP8kHrtXTHozP&#10;U/dvKNkxFL2Th7BII490f8m/6Q8Zc1ca7wVd83pvW7QNqz/arvs289rwfVn6pldOTGe84ZY7uOmn&#10;Kmdsgw/XLmNfvc33bD0c/qc/f5e1Cm2wq25cqpc3bLHLyIdPaR7f3K5gV13WnkKXf6APmgak40Of&#10;n+h5z23fmje6Z4u9mVf93r+3ffnZZ9vtW7Yt5UCLD7m4mS29kVtkzc1nP3Ngf7Se2pY+1alN4ecI&#10;Hj5mnvBs3ijiIWzXdq234PhsPr933D4SvITlE2zc+ySoNpI2WN50CG+0U7SjPEhF6Hbz+un27de/&#10;2n73zTf5vqpPb54CZzd9ihb6sY+1UTzgfeMGffh0+qf6w/HAp06//OLLbH76Rq3Ino39H/7Df/hP&#10;FQJdr9uIhd7vhWbvN75huobv44QK2t4Zr3LS1+3zCi07kMFn4aE4K5MLhyDSCqubkcYY88/GpULA&#10;TZR+NjaFtalpjxKngiok83JefRLowD4N5bV0TvnIYPCcd3zDHPA1EF9R1Fvi/dh4DCIa5EqeWjnZ&#10;jm04lM4J4L0dQDo0PJwwSJ9ljiEGWgZVFUCeukQBzesiuFcZMWjluwyvXmaiHoOQ8D6had3z2hZ+&#10;oReIwbCgnVyw3Azq0O+vfNorhD3vIvzcf8rt21M/fMN5vb/Xb9p9XPG3jJbzL6XfpzNOZ9i+nq2L&#10;1+bR7XEZZ6ftpLe4lF2NtY9OolE/XWkUn/g/5YwvnfqltXkbpn8RdPqtgzRZvoZj6djXl+jcz6aI&#10;7QpP8K2bk1eViArIiYQTRdNEWXfk5F83Nm0p5UKkXo+Rq6RalnVRqeVuyXAi+KM+4Ege/3GfRSzq&#10;b1kqXvNkAuwTN8hqvq9pfhUsg/5M6jQuNDjavgvAGeMLWryfePkr7NMP/2Yjck7hH9ofPwt/8jho&#10;oVse4DLBBvLqvyluDGD5sOLk8ZxIHp1ZWXGAtk2UGSEGxYU22revMjH1HJlvuOmEcH5dU6tM6PMq&#10;WmT09o2z7YYGpPnkA/itgmU5aXDCAUWELZ7CHyfSoRW0nvr0ZFEWyq2kjrIzcMcXaCvu8xpJw6BD&#10;R8ii0etxEzZtLm9mMi/9iVyTqvO6JV8K9l7aKMO67GA2geY6A2jqIB7y7HEt0M2EdmjVD64V9ksQ&#10;HgnrOu1AOYcN3T2kbIDryJppF/y165AH2Fe8TljTBPeOTnj+i+ULzcu17fRh+SA44Gya/2Gg/vEt&#10;B5pGBuQnfuorVI6H5pbn6bJrx+ha5MV60jtmo8h6K3uEOZF0g9PvXb9+9Xx7+fzp9vTJz9vjR4/y&#10;BJITNL9p5SadEzYQx2hzAUra3Dzz1WeHV82Gn+t6yZK06CJdYXaSeZdUkwewHfX52S/sX44BY/hO&#10;v2wd20/VH7ne1f0iVB6FsRWGtil6hSdOvk645es6sU+foF6pzyShX8E3x6O1QO945AKpm3subv/x&#10;j3/a/st//a/b/+v//f/Z/vf//b9s/8c//MP2+9//0/bPf/jD9oc//BMG+B/zfQWf3nz0+Ek2L10Y&#10;z7iGnpIPmZzCaxd3b97wlX9OHP1289l268zXutze7ty+k025M/0AYXfvbHd9Tcpn97fPvvh8u/c5&#10;xixGqadB311CV6rNqIdy5RiTAy3oZZ/SHMCmQW/kWzfwQj8btujQCXfj0SfqnZS9yat0njDxfYb/&#10;/KVPpKz8gdkAVPbew+Lqb8OyeQkdcts4Zdz+M+mQA9uK+7zSFzn2OmE0gvJLo0W+57vpY+x7b5v6&#10;pEwXe32qJIuSpo/cOPFfMkWbelraCfqtO7cx6k8jTxkTqai2GJgoixZZ8gTZCZ/FF8maMUO5cYzp&#10;OCMYVqi8DY6RMZ33e9c0ld/iLb6929+bfuR18BXPHtcedHu6vC7drYewDzedfc5+Gf6B1/im8779&#10;s3iFlvXXnPEFnfn2dO9xem05v1TW/v5incRvuLiF1iPp/eHb5FLhYgBcT5j3LhKqG7//4fvtj3/+&#10;cw4uqCNdiE4OccgDJ7uLNsNmzIfOJDmvl+6j+iKPlq2TVnVMaZ4NwoHmbx28Lh909ffu47ip59R9&#10;roXiF3LgDr5lQ9MwOi9e6Ku+5t952nCo+O0jw/PSTcChTt3YNOzu2e3tb3/3N9uvvvoqefc2fnGY&#10;RxzGt86tt64066yT4Pgw49X5osqn8lhG8xrX8H1ZTaetL31C7X8X/XyCt68/M06azZ/FBxcNmGcW&#10;SpOuZVtGaSwNLV9/70rTvk66fT3KA2XQssqLjql7mrw3na756yxbPDrx61p28ZtmD8XRdiuY3zyl&#10;pWWWp/LSdC3TeCH2V+ppmROmfTBgeMSQOOdn6CbsHjc3Z4HmmGvqTZly0VeA+ar2nx8+zpjrtxRd&#10;1M/bXBzYSOWcxI1LFzdn3COesW7Gs9EHsZ/wHRt7wCWH2sgnFqdEeQPCu7fb87cvt5+f/ZxX/v+A&#10;3vDV8m6ovkK+3VywL4UntIVjvvxzAez2nTvb5599sX32+ReM+bfgw9WM1dKCdGRs2xjPoYBGWXKh&#10;nQKfQgP9Lus4aQ5po22IsA6GOyeag6G2E/epy+hKwc3JaZeRdV+jNvPd8zUky6TVuTrXkcbN00bL&#10;B1wDkUumdvPPzxaYy01T04snC2mBWewcf3SoaYbLsnj1C/kdBy1cHmQGP7YeMdp2kUvSSF3XX5Sp&#10;2ne+wSFPQyhfwT34D7Jqn0Fe3Rz3PjJJGlW1LumXrWHdZkOhBxmup011syY0ukUDLHzjOrYk9dNm&#10;8hWF+RQMbTI8njrv+2Xa2fqvuv3LbvEt0DzTn/xO4XHq6LoM4c6jXcf7oP6S15MvJPNPXR7bB5o/&#10;YLy5cedTjMFH4m5gtr/OeCatpnEdhPTgAUXsp/KjkMJwiQPCF+OsL7TOE5uu2e2e2EwZ1Mt2wKcp&#10;hnbAKn3MJ/2J9KnMS9i9bm72qU0EkjzvPY+Qb+TllX2uZVBGvpfJfMfXF17Jorgbm0fYsLOZmVfR&#10;roMHaTp4pJ+DdtIiT5S7yAlyfVU5kxTqiY7wW21+D802uAp9lu1GhQ9RiEs0I8+MRyBMvawgznax&#10;T6efyDt8ZWhg1l49AG5/nrnKi+gfX0PrgQXXMe0PyrrfsFRmo19XP5Rey6tOF395qm/del2/YR+1&#10;r3WJZ2+kqjvQZU5uncibtSdoCJ7kRU+Qz7etOB/yVY8+veXTaMPgkS2d5ZcWnX1Z+0s+dcwW1FGW&#10;4wapc6vWU/cRDvDG/k+dpi7mVUdqE7708Cf8dCPzMXPoBw8fxn/5En25+nKrr8yrew1wQxOJBcbG&#10;EJ/f0/TASfSnG52uIb32VbTw/cP0zayRKEvWCxrlUdeW8rQ4vusEeYLfzZrI5MiEftsv+cDRunpf&#10;/Ss9yot8qk0jf9z0cG229oOw36j8lJ3RPIKboN4LxgvVq3uelzb9Pa2mFWdxubHqvNc5nLhan+Zr&#10;W+kHt2Mc15E18YNvNjb9Zq4HBOAR8cqTcuUGka0+d3unFOv47x/gE+9qpSPa4OzG6XYHmm5D5xHt&#10;9e41fSfjHQmjv65sL+hL88Qm4ySY8h1i6JZW+6z4p897gexAlm1HgqEJ/z2yMg9Qje7yCT2f0lSv&#10;eFjiDbLjWyTHpp5+n+9ICy+U2efba67fvPLtg/MKdsd7+3ltXP3qE2kbeV59GleZqnzp5LVtanu1&#10;Hesbtm/zfV5xmq4yZHrDq3eMd636Zz+/84p+/PZ1XkH7ww8/5rMgHgiXLF/l78amD428v8QYjL7e&#10;0N0b8/1LAvEfaAfXFDyQ5hiTsYQBZNZGUrPwXlDP+JSjr/j1Kc372Gc3To7Rz9BE38xTsaSLvaMM&#10;ySsaDA1OuOOH/XNsA/XFDw9+yDfg1cH2aXmhDo6eMT00KOc3kG91sro4a26MgfNWEvpX6sj4RN7Y&#10;JOSLziaNTwjfIN/n0Pm7X/96++033+TJzZv2Pei+cd1+eTLtRQV9S4mfz7NPpY/mQKD1vbN9+SU2&#10;KLIcm9O29R8CRR+y0IEKRBuzAuR1BakCtIemb+PqVwD3sM8bImwVnOnFrb+npXEX8SEPYa4dWwyZ&#10;5Gv4SINlaBg42IQWJwcMytzPKxQIo5N7ItcP2zq4ZmCG+Q4wDiYKbxaoljPeOwfyXttx7dhubDoq&#10;aBxS2HRswlTwqZ/ChRC9wdh68ZYJjN2eRvfx33wvw8kOjeyGku8/Vliu47vYp2HvEwsqjRlYKVc6&#10;EUSNkhj8THpmEqChbt0/brs8ocn9vn2Shniddc1AHQFU0OERYd4XVKY+pZbNHK6tV/KtdFV44td5&#10;37atS7krzYE2fMN0Xlc+dE3bdF6L10FHxWO86VuvvWteXWlrWp20GV4FVSVVukynPKpwHTgN11lu&#10;04uzhpgDrIu/pjXcdNLZR9lt34tOGoTyr7yO7C16W4fSK/Ra33T65tE3fene06QrPfpOcK5eAwfh&#10;GixuDpjOvOZ5gGL705/+uH33/XcxZqBm2oe09id6G3ltT6/Ut9TDOiDbV2CxU3WV1xUMbsVdOsfA&#10;hY8foJ/0hmcSAg5l2pOjqT8Kykmw/dgTYi7Kv8CwfvHu9fZW3cXA6OmMKFEm2fopB+dE7N1beTdy&#10;85oBG/Q4+bUWNj0d44QAeuEs5Y/subCgDrCtnCzK04lHlviNsQEe8tnXXFQg1OqsNOdtOoam/tzb&#10;v/ZtJrR9hUM+oOmEyoa06DdOVzyRTepwGQKuwGPMj+3u9RvbN/e/2L798lfb/Vu3N6Q739b0G5tP&#10;GHR/ePBg+8Of/7T98Yfvtp9+frw99xVUtge8dRHkTeDa9obB9i08/oBRk1cmMlB9CNCncnJo0ucV&#10;p/g0nEyQuKlDfgR5H/BOOUAHYPA4yIZ485ie+k4bjR4Sj3JjEv6CM35w8k/nzXLyo65X5VNkFbmI&#10;YUjs8HFkMQu7uf9LdyiGC1+/cxXw0G3GgZXFNF7q66xrwkjQ8GL/5DX/pDFGhzIRGld+eGHfovHn&#10;fuE2jeUPjsH4EW5uDriBt4JtvBIs7/83N+RlDLJfiN8TZLkAs63k2KvLyT5p8Z4/x0Xrk+TUVaDS&#10;c81Y5rgUIxu9g0W7nVx6t11TbzBWm8cnFm5i3Nw6u73du3t/++ZX32x//3d/v/3rf/W/bfc/+xz8&#10;86SbH5+/nJOm9kzKXH1+yJJ39v9cha9lSOWl13Ve22dNG1zogsH3cV9uf9alvS5c977O/PvwfZmG&#10;WYbO0MSt9FnsCRMTRLnaRnMYxUmAT0/O2DmLgOp4Nyv/9Mc/bf/wD/+w/fGPf8z3MaEY/YSBD873&#10;H95gsF5lzNKwL83oH2jwhN88teCCk4vOGLL0G/V8DGPSmgZPbZt2Vw6Gv6sG4oNu8apnT90UxUCG&#10;g4fxp+O9Y5gL8s+fu6nKGPD8fIG5fJYfuYf/IM+4YdkesIn+hw8Zv1yQQVfFaD51gnsErbajm7RX&#10;qJPjrjonTB6ZVKN7D2RiHoYQuvjftqkM5DDZokXaDu0E/+zD0mC8i6+6I/gmHY5F9hvxBh90yDMX&#10;oU6OryPTn21fY/i7CXwNuTa/E9xwGf77Ohi/62QbiGNsQfnDJAx8gvIpP8qzul63LnXe713qt/IW&#10;irPtoRNHx6r9mOW1IN7m13nfsi7iFu/+vmEts+UabxmRJ2wt7RvHEMMrT15rk5nGtPu8e/x7MF4Q&#10;h/fS2XqIv9D71lWoK/5C+VQnXsPF3bzFKRTXAQftap7wAYDKQxq/S+ypYPv2P/zTPzIx/Smn9emY&#10;KdeFWHW1k04nnJHJyDb1oCy7p34n9bqWW/raVuX/gS5BBLikXbrVa6H8+SVn/r1rvuDa5fuovJXH&#10;/m5XzfjBpTZa8iT4Y7ssdFDH1IL8hkm2Y5P9V1nxdXRuKsGh7Tdffr393/4v/9ft3/yrf5P2yOv0&#10;0FPa/JYvX81T3K2nYLxxyo/X5u/cYZ+2dfkUVF5Kv/d7GTKN8mA56kuh8qrfMO91e/rEp1+6Yvfi&#10;G6YTt9eGKRMNr8zu7/dhnSOJV2e4Lrxebh9WMG+v60wX2VXWKeMiP6xP0+zj9n2n9Altj/LIvKav&#10;bnB+JHhtXHmoL35xtu3MZ5r5zpqvqR9doZ39ztfz+SQLY2++P+Ych2pdvkY9sZ2vHEEbfx4e9YmX&#10;Fy/c0Hy4Pfz+h+3RDz9szxn3XJ/Q3qQAxoqjHA767P5nWSidw6foHejOU/+7xX4P0iA9sbHDF3B4&#10;Lw2+kt76uGHwwlfOvn+9PfV0PnOAR48eby+fKyv2GvuFPPaAmCfzT+GpuvPadv/e59uvf/2b7Svm&#10;FsdHp8wXX2Th7vvvf8xBM3kibe/eM16/fQ6u2RBWJ8RWVIfBM+nJIji8DDB+RW+Qxp/O8Uz7Hy8h&#10;g8d+IM9nEV37JO0Ar9OmpFO/+TSBG7Iz770RveA6UOe69nFtJfWoON04Ma2yo82g7SGvtFdOTrpx&#10;OLre6yvoVeumrWXZ1sdNxG5oS2Nsmryqcdr/MO+EyG6ceWO9ApFZG2zCoqfxfeVjF3Z7UNbx3s1V&#10;aQk9tA3cOch6+gP2oXaidTLtLOTPgQEP+mlL+ErKp0966MExUfqGp977pNALaH2NPLwGpePIvq9N&#10;HeZa3rTvtf/9klMmD3UdFHF5Ipi6+NSzT5D4hLObuh+Q1Xe+jhXfRfoP2KqzhofvvAlaJSubme/R&#10;8akD4D20pzTK0pfWiLgk0l45uGYZxEfmYgiO/LmhnlymB+xXHgx4QZs/d03MNj2+sV25frZdOb21&#10;Xbp2ylzraHsDcg8Gf1CuSeOcB2qgSyKVX/CGj2K3XEtEBizKTc1Xz7d3z3/e3jx7tL3H//Dm2XaN&#10;udCNax+2m+iQY2jMZ6hAcZl+eoVyrx5TPrS8u3R9e/nhGu12eUOCt1f0EWZPlGEFSO9r4+R75QO9&#10;dA2cV/GvoHQuUc4l+Euh26tnz7bXz59uGNPbNWi/gT44Q35O7KseunjxkrnZW5dl0uZgPPSR6Scj&#10;D/EBnTL8dun0tAl51c2zuTJPXEdXEKdeU2bPPKTNvC9xhI9Mz7qPeR2TO9aZxjbew96lneU/PgRP&#10;O1BuDsPTNjlEYTpFCf54EFE9MHM+2ocJrfNb872j3/ia3mMiPrt7d/st89Hf/frb7Yt796JTbNhs&#10;UFgWTntcF90MdCyRHx4++gH9/+DBg9xrz/q2Fl+3qG4ynXn2dRKvOlD6XONQn+Vpd2TINVu/k/eE&#10;NvS769qEHnjzEwUedJ0DofCcBpgHEZxDbJl33Dq7u90+uw/Pb0VvWNzoWAA+vaEvOm75vWif3PTt&#10;SjAEHPCJOk4bwCvlBGe1J0xd7zyMccwn1BjbqsN11su2LZRP5pUOwWvbWh1dW0ydJr+M91488lYw&#10;vTiUDfnqddMUKrORU9LXN860zb/Hu8e9j29e473WlV4/ByDNgmutrtMqvzrlCSxZT/ugbGOHvKde&#10;L5HJJ8yBf2Z8fkkfcQZpP/Mp6fxsP6AuBxZwSMqsy3jI6B399N2r7YT2+fLune3bL77YvkK2jmnw&#10;N89c50avYvVeoe19+OrPj59uf3rwaHvI+PACunyrpIdz00fez5PbWcfxye7IjbIJVbRln/T94FwV&#10;+fNAyunx1e3u7RvIlJtXjs+Xt+vMu/PpFfrXrAtd3Y4ue3/MPfWHjiPK8AlxNXjbpe3UtvO64YLp&#10;dI23/QqmU1Zqo7b9bDt975u/7Wr7GC+0TU3jeNx19vo/P/l5e/iUNqaVPpxSzo3jrLv88z/9IW/R&#10;cfP46MinNY+3lzT0W3wSbe+unkZ3X3Ucwa6yLbR9XE9Q14TftOVV2lLdfJlxkBGG8Hfw6NJ2i7K+&#10;+eL+9re//nr7zTdfbHdugM++in2nBF62LuBy+Jk1RW0ZbLq1kR0eUMZ/++ffb//3/+f/Y/sv/8d/&#10;2R4+epi1BNs3h8CTFz774MydO9vtu/cmztZRB0ERCG2pyEPWedVD6/MCSAqyQX7ib52cbr/+/PPt&#10;3/zt327/+re/3b6+d387xUa5AoFX1a+kfub3lcGuHZT1Gej2m55+osF+fPvs9va73/xmu3PnbvYE&#10;aOzUdfu3//bfHp7YtGK6CkAbVei9yJqubp++1zrvKywX4WJ6r4t7Hy9UoIwvQD8MVdglYNEwF7nW&#10;tyMo1IPbRR1GdFtV/KtzineMC/AJdgSYl86Q0OXWTfTFIcIycA5cjgYpcylvlbuNbOJFk7aEovjG&#10;TQKU7zUG6SPgGAEUrl6nM6s86Jg+yak91qcLUqSV5srqSXI2NOGF70nXYB9w4obhjhLVcFeZarB6&#10;KsK0fTpMeuY1aEuRA1Nn+C7JloczzHLn3usJa+dPXUOX1Txvs4vXhX26fbj3OvGpOFRO+jrjpFkl&#10;Yh2kt4pF0BVH8ezLuHhfeluP3uuML/ReZ5qWWcXWgdRJcGk2zHvDNcL0BcNVjrZF2mHJdPG3Lq2b&#10;4U1TJw172nWm89oyzSduoeH63mcip0wAho3yVwXYh0bmpXGe2Jxv0yQ/PxVJ8WosdVJqnEaV1/5A&#10;PIu7KLEYcR+kdwxUy7Gmhicq1xpKpLddQgN1D2+HNtNkY580biL66hcNxHlSrRNMjQtkmAFxeEI5&#10;kOIAez5xVOEOLdOGGiPKu8bU8DB1oJ5tX+Ej2cCzvvpuDNkukacVR8LwMO14FVAJr7bUb/sWkm2h&#10;1lmOYNxcKxOT38lw/PDmY1wmtJ5zcot8kkj9/QjzTdry7s2zPO7v4QtPPjoJ9LXbLrjkewn6GKUe&#10;noi8pU7wA1wM8S5JRG85aKVMDJt57Y4+QD2xQFYbT7vGhe87N4w+JAi/lW3K2+Ua3SvIA+5tmwB3&#10;s5EzMPHL30Fw4IeP8qd5cCkp+LyYUoOZdPI148kOV4F/h2sXQNzA0f9UmvrisuwJm/qkQitef3+d&#10;SQnRtkEWoIfE5DnIVSbgprVe1s/85zgPuHptfGkQv+2EX7r+p2Dh5kYCA/YnOBmDNps5SqRhuTef&#10;9GPwkCV6wBqCQ5nKhBf63oEqr3hCHvN6eIC5dibNmTibn3hP8v3004OcgPv58ZMslnXM0DjWt9/Y&#10;L6avhpsyKzKQtxwcfPjttb46YzifeuqM2/s6+756MLgp27xN/xGfVpiu1ymL/HswbB9e/dK4hDVc&#10;GcmEgX5Lf54xf17v5AZgTjw6aSXMhUzD/YamC3ouZAlWxcVRN81+87vfbX//r/719q+Bv/9Xf7f9&#10;6//N67/f/u7v/nb7G4zOv/nbv9v+5nd/s/32t7/bfvub326/+fY327cCk/dvvv6aSbffJPs8rwT5&#10;6suvti++/HL7AoPVb5Xdvz/fK8t3yz7/Yrv/+Wfb7c/ubjfv+Kr9s+36TV+37ylzJjPANcYxN++u&#10;nTCe0Z456MAk4Ig0x6fzJovTvKb/7JD/BNvpyFc/3bwF3MamYmJwfIqOOkZHMTlCDgKME3mdDkY5&#10;wpHFKV+vhqQ5BclrxV4jdz7J8opx7hW68SW6Ud+3BaA5t9e2hZ1S2Z+VnJF9xxMXPT0wBH6/yXlN&#10;oB5+P3Y2kpbsOX5SnveRe/PTHn7/WAlRlmZc5J64jssu0nraUbmdV60pVABli8PxVjkfOVF2RtaU&#10;GWWgUDuqYLyuY0phL7u6vTzri7v59/gO8kq410Jdwxu3d00rVO73oCtdBdMJOnV4x26dtKR/OOaR&#10;xnh5KY7m2+MWn3HFoz4RjG8ZvW4dGl56zG9efV3jS3d9QVzlX13DW0Z5mrKcC6zrxGVBKo2cexeq&#10;fvrpp2xu/vFPf86roa1Z36Tg9Qeab8rnmvvRw/oAOGzd0ifoxpvrfd0F76VX2DtyN0tc6/1Lzvzn&#10;5Y0/eMe3nClL3/C5zrxrEs+91+QXhffzBNjQqEu7GD/JSLTw90ANkMk/YTlVzOTb18qZwQUpF6YE&#10;FyAFn4D31a4uaNS+ri52oaPftDSP9+1/hfbJ5vW6Miu0/fdpLubXb96GSU9psp2U6dngOX81m3OG&#10;ynjnLfqmLb/aDwyrTOu87r1p9/xt/2k/sHxdZeqvycEeb524zVPcTWNY5ULQNV3LGJkZ2nQNN430&#10;fare8l2+ufDYNrMN9jQIxUXtR5joXOkTQA4TAz6xULndLruoZtlkisLnLzbU9D2fEvbgoXN35+mU&#10;FlvmPQZ4DqqQxXWMZy9fRPaePHuabzel3SnLt6942t7XtWfzTvsevG+Y17xGV/jUzmOfznzwIK+T&#10;/+fv/rT92YOND37aHiKjfv/accN5Rw6ZMg9z8Stv3ck4dJxF9l998+u8mtmT8r5C3icUnj57Elqc&#10;K864Zr2o96ontQ7YEvZZzK7Ux57o2Ok4GPvQcSx8Nf+5vAQnjBsbmDbgPoetoPOiTKRdLMiyluzY&#10;xtqksdUExuDpW+qwmfe5EZq5OnaDCBrvtThCN/d5Ujb9TBmZQ1d5ZSZtoCzkqU/Ge+mCgOhYy5AW&#10;F/U80CSJ1tI5jf0rG46nLtoji4zxbuZ4mMpwcSU9/4Thw5oPanMwD5s5JiCdyNp+ji79honDvL4V&#10;wkXCwyY37e63yV3Yzqv/QhlgG1ln5He+r4n8cW994hY9pvb64pxI+GuutK3Swh+dGOWdB5bdGPI7&#10;tNKb17Y6i4u/6mXfAmq7x55ngqHKscu5zDnrCfDQ+YgyEjlZHXHRWYx5OMCMwa6MSuXwMdUBYn/J&#10;D+RIG9KnM31iU1vTV8FiZJLDheBQSx+wPGXVfmX5QXOAVNtyUpbXAHhRRNt7ZOzd6xfbhzcvqbZP&#10;W13KBsHpMTrbNrdfmd451mVkPK/CPabca8yjaGPi3KR4gy+8gzcewqAHUbZ1J2vkiZCuW9hV6cfz&#10;imT6CbLtE1O+Elcb1Y0G1xeuIW85rAwfpD8H2wmPbFrXNXaoW0e+17eQtY+R28ireVY626GHWjO+&#10;Ve9Ct/H2YSHtRXnV7erc6mx97ytL0cfKB7B34fWCYbqB/q02kDHqZufb8jn8sc9N38taBC5qjp+H&#10;JH262tfQ5i01zk2w2U2lvjHNlDVy1DpYWPQETlrV5doMgnU3zvU4v9kpD3TJt3NZv97hVIfHNqTt&#10;7Lt5ahPd7FjmpwocO9zstC+LKfZUmnDqZJhzZzc3PXiqXlR+HXtmrBk+u5kpWI58ObQpaMLH1HX0&#10;lXHWZWicPqQUvndjR53q2hT13bfV1OXc1vReXOLw3vTN07J0xtV22rd78RmurzNPobiFpi09LUu8&#10;uqat/BaU9ULl1XYznXjMHx4q3wtqXwxeaBI3fARh5r8wLmsiPrE5byWSF6YOo8fp9xq3pJj/Sh50&#10;yhr6s+Cm0ZkHBZDVU/riZfmVtQQ3ppXzo03uPCUsbzmifRyv7QcpcoQFnCPLXifIdsDPAXYdvna1&#10;D5uZ9gSdlW9rHqEbfcr3zQvqTbkZR59vL9xABZ77diU/H+O4BDxHXp/RH3yTRPuGoE3d78U3TJu3&#10;G8beK+vKfWF/X/tOqK3cNvHadikYVhmYqp0/MfwRLst9iu1NnX549DAPkNhmr1++oW7UB5hBwc1A&#10;x1NkLWPH8fYGnZxXhqNHPtBf3NxGgml7/9Pml9EjV2SwY7ktSxvIa0D++j13+Xv7zNcwY99zf8l1&#10;NGj2AJCbzDZXbBDG1jz97oFoywWH/VC94bdA/+lP/5Q3/zx7/jT9IC1KZu0wD8Er065JOKdw7de+&#10;rD3iWnw+Q8BPnNpK6vPYWas/WX9tN58Y/hob8ldffLl9jl1520Pu9BvjlBn1TeiNXrH/aFtCA+Wp&#10;s+xvvp729tmtPIhkGl206b/7d//ur35js76uHdOwvdunbdwUPgpBfw9NZ5o6w8PAlX/vC40vPo2o&#10;GLkHHKSTY/SsQ8ez4Q03Lw1snPd54oVr8fAveSMkogJmcN/jTvAngP+Q6WCvcwAOXUDijDQ+HsrY&#10;wQGBeO+inYtxTDJPXNhzU9MwGtVFCB87jlBLp3j8k540nEp3GnY2J7p4owCtyXB9hUqhXnyNkdZ6&#10;Q6OnoHxiNJMKcVNOduVRfqaBkwewhvKjsOePuC1DaDv1Wmhb1vW+fvMUrwLrINgB/yJO3Z6WuuY3&#10;X4W8tDWf4U3TcnSmq2x5LZQWO7F+01uO8V534DLuYMDR2bt44LVhxrc9dKW99BQa3jp/qr7CPq2w&#10;Hzz3dRDqxJdXDOHPCYipS2Rr4Uw9XZwFnx/rdTHVJ5qdxEVJAZ7wykQJnGKfMuxr9C7pZsKkMedE&#10;P/KrzDZt0vd6yQ2yHIUJPd3EkybTzWIe/V4jTUlkULajjqE5bZInQ1Wm1MEyW/9Z3JUH8sg6VjYG&#10;MolOf5Km0THimDRLvoGZnO/qkGD+mUY6oi/Ap+9gIn6vgT1fp37Dc13L1Rl2Ecxn+rQJ4P3FyaO5&#10;c/DBC9HKS+AaE50byKOP9vsOfUrNYOEGUAYYQDmYxZCXm+9U9/qtkxn4HNzUwxOn750YymNpsB5u&#10;aFpP6pdXJMDGnK6keHlDZv6tOuU3pA1MXPittSTh8tdw01tHYF+/YZH3hk/SvbtwG1qCKz73DbdM&#10;kQVhQ5dOaLv8FegPKgL5NW7n/9I1yT9Ku7/Wl6I8WY8cJq3/CA998gS5b19NvuU+hW9/nbYB5nVk&#10;fxn/PwMHHOHGgSv8DMZfMNx2jPEaWrhTVgSv3VhyQUED3rEPwY8O8tVtnkq7jM7JxBm9ZV/zyWwX&#10;Y55hROq7SOOT3W7yzcYmBpKTfXMvPWBhaX74q16RzwcfUD7aH3Wlvde66lf11lt1oeOsk0j7lDiM&#10;tzzqUXwFw7LgZJm2c9p6fMOSZuFO2CorCzYNd5KBn4VTxv+8qu6Nxvhsbnbc74J/ZIc+6/jg6++c&#10;cPsauXv3729ffvXV9utvv82GpQuVX3391fZZNiDvA/e2+/fvbnfu3Ntu37673Vqv0/FtEk6ynfS6&#10;QOHYdtPvN2Bc+rH3M4zT87Fvxj/Tn7rxSNzx6cl25YQ2pB2vMnYeaYMA+RaDi3pexxai3TWgHU+x&#10;kdzMvHGLcvzg/a3b2038m7dubTeg6dTFeso/PbvD9e3thOvjG2fZBL2ujUXZR9Dja/7dID3CIL9C&#10;eX7Uf9No1ua6gkyih7S5srkJD1+8eZUJyjN0o77f8hT6nc58Z9m2sH0RD3Wim7GOn110nDEK3UI7&#10;kGraURlQ6tOfAZuKWU7sROId72xPJwRGOZFwHHYj+tpaZJhxFecYtiCTE+lxvFROlB9tOcI6Ydvb&#10;hV4LypOyp4zvx77KvHG63tdFNomrbIqz1/qNr2tY4/d4L+LWNb5+9WBprDPe/B0nvRa/dWudvTdP&#10;x9HWWbfH2/F2P+42nc7r1uEijtbDa8Mv1rPltK6Gl2d7Zz7D22aHdlu2fsYIQNfT8Zbg04RO8n/8&#10;8cftJybU5lNMoCBlZOxTN1fuGL+dRCqjkqQOcm7UhcnQao5VL+ktKMO91umTKtf1U7h3iyf7etc1&#10;TNdydOe4z8sY5/26SvQql2tiUqR1SxBxmfMYjjvg52/vwhv6y7kOH3ly4TavQwQMc7HDxYsueriY&#10;0QUVw7wXvBZcRHHhZb+xuc+bzamVX9hvmO7D99ANy6YTxLtfgFFGhMqIdalMe536Ws/FSH3Thje7&#10;e33DhIYpl7o9nj0u27n9SGiYcNGJo3FCyyns8Td9oWmkSdjTsI+T3tZln0Z+ZGxiXHAMk1bj5aH8&#10;lafpa7v+aZo9rbopS5GyftBlGfQNMhE5cyT7qE8kZHEXyKaf/RY/YwR4oS6LTzmAjG+ZYrR/uiFn&#10;mSLLEzjKznNoVNbcdIBGbZD5nhr0E+5J9/GfZQP0MbLz6OfH2cB8APz0+MH20AVB5Ef7yfHCcWU2&#10;CtF72PwucDq/dRx3/NYW+PVvvt1+9etvtns+jcQ4/ZJxsQuLzh+sq4vc2TcKSPdqs8UvuZlrKhSb&#10;Xn5mrjRpc/hO/sYjjReEJU14L50CvJM/CZsyhLlfadTh2hrymLJnfByZ0E/7ci3d2jM3qKf6r/G6&#10;tnnWXLTXFsTuor3S10grfvmnPLnop/3qoB75Uy6Ij76FtpGbWcfyLRjX4bMbGPJbeZh6QBM8vrix&#10;qX4zTWwL/NJnOFhTnnP2kXdlv33Ued25HNfOyOt88aefyGriTQjfpXM28TbsInx5ENqnH0lPr+vO&#10;20Ac/7IzFaSPA5V9Sd658Co4B8hTsPDS71O6wJm3RgHWSQTJ/kGdJDiWAQvXPMmqLjLhwMjaBCmH&#10;prUeh81g0xCd8WOlS334M43gmoSH4fye5ryK9hg4Qk7XEzCkn1fRTttUXrMo/RHPhp8JsTAvrISb&#10;Rn7n9o2bir7K8V1e5Xjd79QxB+9bb5zfWJ/Ll4+Q3WNoOYamI+ZUV/KUrcvDrj2+v3QVWmz7q9sR&#10;aaaPa+NoA4weUuZ8Aiu9FNmRkT557vc1PaTh8suR4yL1dGM19VA4oFe59ulu36jjfGOAdLYjfeKU&#10;PqGf9TJwjIyMPNoH5I91ty+NDI9el+/JA606+6V9rrZRxz7H1o57I+/TF7zuva5yeZBbmig6lvCs&#10;P6gDnWdSl/GpJ3xXSPOGInhzwMe99fY7sL4NxqdKfQ3tTfTIsf0W9KkDeFdpaStpaPnywWvrZT20&#10;A3yTjnWRNzN/mlfRNq20qqe8ztwWF5mWOtosfTQ/x4x3Y48su8GDMdqKFi9dOtcHnFdHX2rz0E7O&#10;624wZ/Ogh+WEx64Tkdcy5INybd1P0V1uMvjd6Jmj28fEP/XLep3tK0PsY+lU0q8tLs3D04Ll7aHh&#10;dQ2vM862rjzoy8+L+AyrTOikqfKgX721x60rHvPqjG96eebab2VUnELqDbQM81ZO9SvH+uIz3bmN&#10;ANAOHpbIOhy8zuvAwdEHnUJh+BgRRhRHZ0F9wqZa0Iiv7sx3id+/od9eyqbmbefNyOxl+Z9+Q3uq&#10;J9EPHmR5Dg/7jU3nuCiv4AxvAHGK+1L4Kz3+S6Ejn1JjOu59M9Et5vF3797CR07QYccn6nj0A/Ud&#10;3QjwG3tHGVo8FC80aldZtmBbXLR12z61vdOPAO252uW91r6rX3v6Yph+wbzGVed4rc1jvvqx87GF&#10;bFvHr9fQ8wp6rh1fh3b0MDhevniFDvVwkU+/HtG2zC8zVtDG8AAFul06Ot/Y9PM8Hy5hh/i0ihub&#10;vpbPfheAL/Z12scnYh3hTsh7g76rLvKBAMeNd+jvHJpOI6nXlYr5QSLyB45uPhL/9MVTbMQftwfY&#10;iNbddabYDso69TpmPNZGVE+2v6St1JtA1oWlkjIj48rPap+RnZHXO+iXL+7f3z6/e4/rm9vNY+wm&#10;98AoKzYw8mo/iN6nLtq56hH7mXKoveYraF138u1h0mKEfNj+/b//9/9p36GFugpQQaFRiAy/mK5p&#10;dY0zvRXb40jFltuXq2t87+sXv/gqwCrUGM3L2alk/hiQNp60gGuFe+/1dPqVNmnCs3TEUpbORENB&#10;wAqZNJ8Gch0GFmgCDAc5RVrOlCeuDzTQBwaAyzTiFeAYOLrhYhsTKxqU3p2NAl8Z6JMEDk5RcEAG&#10;IDp8amAcfPUkzpvXCCRCObxZhrrGiGnkxaLL/PJs8AzvnNi5oJgw4qCWMhEqeYxv+Rp2g2VccC2w&#10;bilntfPFthbadsOHcfswoW2qG96fy8Te35crNK7lmM9O0AHG+8qMoDPMAcQ0gvfmTQdcCrK4TdcB&#10;S1+cLb/4GiaeppuJzbzuxfh9vhm8JmxPp1A8OtO2Xobr9M0v7NM3T13pM79p9nVVOSgXtrlyda6I&#10;/EVSg1/jNK9GPj3JxC8DMHLlBFowtfJEASlTobcsN85cbPetFA5y0+q228TP9fjCLDzZLiPneR0R&#10;QNbQmdNnKm/kcX7wHeu6hpLfI8spEQaIlA+yTEChOTzQCLD7E2788GvK0PiqC89IqCEW3gCh0yT2&#10;jZDr/YCbey5ix/CFjp7qM+3UDyct4PV+2iwq9+CmfafsQl1pbXsLxbtPJw4HDv3oIcDJDtzI64Cv&#10;QLhjoRMSNzuVFAcOMdnHfWLTjU1fTeUJb9uWFDFiPiAbnibS9+RYBjJ0VE5uGU9d3Qyw5wq25IFP&#10;8eBFfsG4wP/WddWbuzjqKkTfgffA/7jh4eEWd8iHCy59wcofCpty/GdZ1je8S+C5i0zs+PtLrrHh&#10;oSCav55l0Wk9zxPvS++1vhDdrcBKSwqh3tK3+FGoqyx8kvYiJ8p22cMK/p9wg5yWCciVMawXd4Lc&#10;f6sUvAM5Rtv3Vr9KvQWu80kcZMtNIp8KzqbQG19J+zqvkM/rnNJ35QeJyayh7/dCHj18tD198izx&#10;XZy7BlhIxuKAY1X1GPoE376Tca7ygfsUr9PX1IPqUEEdo1EIDq+74fDLgPZK+nPYb3JGRilD/KHp&#10;Akw64qBTevmXPLNxKyhltACyrE7Mt5fQ4S5MuiHp5uOdu3e3+/fnCcovfbLyiy+yyekGoYZixjBP&#10;g2Mge1I+30MAbAf5agu3IS1P/ng4yoUJXwGMxkq8dCnG8lwXuSArNdjgVk4izkYg+LFBZiMTupdO&#10;jVwgH25C+s3xbF66wYl/ikHsZqfhiWPyfXp2O09rnujf8MnNW9upG59ugN6+nevrZ5Pew2RCNlED&#10;ayOVcpW99yhLN9h9ctMnNp8jey4G5FudTnycIHkC+qVPx7zMEysezvFX9mhb0rojV8TpZ0GUNvS7&#10;sdpW4Yv9QD75OMRqZ436168A7TrSZYGTtsmnC46uRw9bkK96SVm0gfjzzSfkSxnNpitylDeTWCbX&#10;ld3KUidpDbPNao9U9tOOgPF7Z1j9yu/I4KRrvqYTV+NN23CdcS1zn29fZumJrt7RV7g4Tpq39bPe&#10;4mvaul43v3jr7/nQNL3e16Fg3P6+PNmnq+t9+SH0vnnShsrBoj/g4vNqK522kpvoPuUsvYhDJtWz&#10;4fFy5A05jM0HTmUzNsqqiweyfEo6G5uQZ1+d8OGj6YUuxOku1kW3j9s7Q2eB6y/b96IzrrB3nypr&#10;n87/eQWXeLlLnH2Ka7PaL/zpKhv+6rxKGfZf+borzsVXv1V+WltenuAutpf9R7y9bpxt5wKIYPs1&#10;n+mM6+KL/n6BRP8iuNDSBbH94ksXW9qHW0Zt/sqzYdIgDvM2X2kx3HjxGCaYR9f6GFdoXXttmrZL&#10;23p/X/epdHsnvvKqZUb2d7RdDBOaXmcZn6JP13I7T+tGkunkiby2TeTRHmdp1hkmzpTh2G+axI09&#10;guTl1rWAbq65OWV7XD2ib60no7zOIVL7Lr8cVrIt0fvqbIiO3e5mmXaM/T02+6q78/98q5K89nOf&#10;ynzJWPX85YxTLmT7itmfHj7cfnq0NjLzlOdzbH3zWj/54oYE47CHwbTxmUtpP5xevzGvv+0bGTwI&#10;9etvtzuMp5peyt+Dn37E7nqQN2hI7BVfs5uNzfdrs2T0UmyTjIkySF6FQfyZFt5GFsZGSEtRd3+S&#10;Z/5DlzW7MuQF+NoWF9vXNtWWsJ37HUntvrylxrrbfjv5MJ/tYHpxmVY/dlTsIuohISlnZLjyERsH&#10;BeqTkK6pnGGf+D0on6TUXpvyZi4eGUoe8ONHRpQN5EBba3SUxUx9DFdPp+IB2Abf8oSUdVSWyBA9&#10;a2Rotz+oh5Td4Xv5ZCL5PHNRdeSKW4yObU15/iShcf2+Zt4ms2jTWZ/e1zfMNtj3+0+6hcb6Vofr&#10;pGGeKDnJwnd4YP2Iz4bmO/pJ3hzFtZtvhKf24FDOslFCMKSKjZipq/GWsKjEP7933uj8w2ShXx5I&#10;v8RZNn7qSpKx5eiHFDLf2CQOOZlvbLqxuDY2g39wKOOZu4hvbTYXpJ+/RYs14b/y8e41Qvsa29Bv&#10;W7qx+T5n8Y7BhWjZQpGh9uFLl+GTT2xePfloYzOHk+nTGLmhzXnRiTY9fTP93Y3N1Nd2kwfQRU+V&#10;zkvSigy7uZnNVcpzQ9MF6HkiCL4hb677WDVxzmb8jD/5XIVAedm81NbYyar1ls+mlb/K29vI78il&#10;vDa8Y7dxjleOg0I3HHxDjZt1h74NmF/ntbJpfsvS37vIKnVRx+b7nfTHbPgu37KVAYmW1cpcbQVR&#10;2a5+C1ae+F1N4dQNefKaLRs18MVyC8lo5XHeS591s04eFBG8lwZ1iodF5V37VNcEdOoW3eBd8ml9&#10;CVOmnZ84ngXvM2wJ5i6OHcrnpdAljeoSxyjne+j+E+eMZ/Q/5hvEqQ/Lc+myaDfp1XludNy46dOd&#10;blwznqr/QaoU+Rva/G//XfOEqCJk8oP90/rLDuNHT+l7bx0jMyCI/sIZZpvop8440+bJVGlEJlLG&#10;BVxeS7tgmAxKP3fcwYmvIN491BVP8RonLXt69uXqmr/tq8zWZlNeiyd9JvJmn5xNTZhJ36XupHGj&#10;zNeCZ91C7ip/H8I9h5/RoYvf1Abg3vEV3JLwTn2C7PrEpJuMtzyEjI7181VzqE+Zce31MuV82F5g&#10;h7zIxiY8Ez/1E3t0FuVn3LEUCGlLW9aMR/DR8glVTvzczL3bZ9gR97Z791yHuMX9re32Lb9H6+v/&#10;zxg352D06ekcoL51Y8Kk07em2AcK9onab/rtI17L09rI2tN7W7ftYjtKq/e2g+C16cy/920z/YYJ&#10;hkXv0JbtF5al/CkLt+7e3U7O6D/Uy7ohIbNXAw4kJTbF8fVT9DF6Gna+UlYIu0z/uYS+ROgzrnxA&#10;F/ta8O0yuthvvPmKcDT7at0opA/0TdvjGuPC6Ql98fpx5i3XzI/u/kDdZqx4Bw3UwbUFdKW05xM/&#10;PhhAmOtXCsob5OTpcw/DPSbuOWm7sYmMQq82kvKVQ2Lgp8L0I2DJWh4sgb/TD9Dn+F6PnE/f5Wa7&#10;iY65h33pBuep4wPh6tK85QSaFbNZJxy5syzL9tCF5dj2yodPyWvrKZ86R/vtP/7H//if2in3HVpX&#10;YoR2aBu1QtF0uqbZu70QFfauOITGe31RseiM29OSwdF4GywGgg0nzKATY5MwuUMoGEbJJO1KY16x&#10;H8pbKfNKTJm/ytZ59YtAJnPHuEyx0qqyWLSCR3yXaJSrt25t127f3a75+OyN0wi3iwv5dh10eMpL&#10;yrrwlQGRcGmRWvE6AfLbEH4/R2U+G5GLP4vnubfs0DXClKcJVJyAA2Y2NVNPaKasDohyzOtsEihY&#10;JEidVKjgrvO6SkFo2zRu79qWw5vBI1RGmkZnmoJO+mfQnYl6nfFVTOIwXQR/LfR43/KaXtf2KK7K&#10;tXiaRmf+i6BruYd2XXUzPvwlzOuGCzrDMngtMG2heQo68xX/Pq5Q3KXHepb+3pvuwJPStfKqDGZR&#10;zMHMNrfl7VvgZ8DP6VInUBgv3hvn90KcVJB65BJHSyYvhcfAfe8s6INCZXx5YLnisV30qdeiRcOp&#10;k2DTRM7BpVznNPIbBiT6bJ7m0qiEVvu/r58N75xUkNeyrLMDfzYvAPvLnA4bOsI7yutineySY9bN&#10;zlveHHyAf2afax2+7WIfEp/34UXjcbaDeK2HebNBQ5kpyTjD487z6FpG6AQqGxNuvo/7TQYOrqMD&#10;ACcaUMUEBJnAKHnF4P4W/xplO5BobItp5IDBgsnh6BIGZ/qABlQ3Bz2J+g5j/z151E3qAg3lNG1A&#10;KTi/73X4gc//9ZtaDvh/3EcsCD1T58iH94sXk2z+r6CP3SAOnPN1nHe2xPjFglNXI9Np5yWLi+i/&#10;gKkTgLMFXWw6BPXiFyAl297cJuyvuNBZ+pd8hifSF1q5J8wUA/wOZfHvcL1Ah39on15TifN8/7Nw&#10;fpPfmqgYksEQl1GIAktH6kF90ub4s6FFmwvKGjhdqFPG3yGXl5DLqxpv9mXAspQRD194mtTx7AOG&#10;uK8u0ZjVEJNnNzzp6viqbiCbfWVe325/mX7Uzcz9dZ3Xhzgg4y6G69sL44RXGS9X2vZRIXVYZcUu&#10;Wek+ys+17arM974uMhAe793SffTN6SujO50UhScYtTH6c0L6OrrfjUcXiCbOsWAmBvPUpfoz/QDI&#10;iVHa5OrVNT4QdwDKUx/N2MX9GscyEYMm28aNW/mjzs7bJLhOWHQU9xvh6HBG7OiUHpRAqxuSttcG&#10;ojmjT+b1tAKGuvUA8qpXF2asD+FufvpU5onfgrlxG5vqbDt28oN9Na+svbWdMqlyU/S6p6lvGTbf&#10;MReOMYzd3Owm57UTcHsq8QhduejzSYUXTggwumt7ucGZjU3q6dMyrxkXXyF7xufQGVA/m5mOYYHU&#10;NPx23FOu33kYaMn3LCKAQznj3nR+0+IE/a1Rrx2nhKir801p/eRz0dsDb/J9JnEjc5RpmwAjn2Mv&#10;eO9kLQvpyKwuehffNMp0ZTgy2vglj0mz4vWLe+8qv4WmExq/x2n4Hl9d8+sso6Azf+0ooeW0jgf6&#10;V1m64isYLjjWdrxtGQ03TNdydb1u2tJ9kSdNt7/f4xOar3kb1nDrkgU1nLac/dlFxE7yteezECcg&#10;I+oJ5VV9aPsqa/ZpXeSKfh7dyb0LTtKTk9ML6kqn/qd4UNf4wp6nDbvoGtb0uubT7fMURyFOPkYy&#10;iRccW8jb+FDJpffqKW3ac9wrjl82C1ac955Cd5J95+at7d6dO9st5m1+17l1Uc7Uo7Wt8wpLdRX8&#10;tT2E2vgN6xtcTCce9YLtqis/2+a9LrRNypvQCR361cOCafQtS7qMLy7Lik5SP9nvl05wTHPcLD2m&#10;NV/La/7KYvOZtvSbzrqWTmlrGzSfOOpspy4o7unqIpTpDfd6FmAGpFXf8NJbWnQts/S2Lm2H+oLh&#10;phGfm5l9rZkbdqVhT/eeJukIDfQtxzjfPuLcp2sRWmlUceZQGU/ta/DFKlv3zKvQV9o80BweYOvk&#10;CUB0vyfo5ylin4Si3yK7js3SL92Om1lMCs6xl+zrjkuOPx5S9NWwT13QfvY0G5ouaM/31KAPm2Ha&#10;C35ccZPDY5DO8ZQpv7F9I4efvvnm2+3X3/x6+/LLr7a79+9l8dANpZ+fPN5++PGHfLPtybMn4H2D&#10;PiHvNfuf7Us1F40zTiEz1HHmQ6ZZ9FuXdR254V4nx8emGp6qv7KJi55ynpPDZPDI7/Tb/uE5eMVX&#10;GQxufcKNHxkjvbwFh2EFXfOOveZGJXzAPrDOPnFiOulQxIZu8UorbUQbu6jvWy3UFS7kwkrKm4V2&#10;baBsauHytBM88c4NO2mcg2NqHsuYvmp58lHf+4aJ2Da3zPJsdF6KXDLb8XXCLZP/SZC5tnJEXOjn&#10;n8lt/6nXWnP6MHzTFvMldguDSFe6VT73hfJlwqctf9FJrDSXBsBrZTJP+aErtXfsI9lAow7v3vsq&#10;SKiIPCAD9n3lK/EufiprXL8VpwXY/q4NQEtoxJfn0Dk8W768tz4CtFd2wwfyhU7R4aQjh8j0ocO3&#10;fVzCHs0Tm1ddUzvChu3GphmnDH8QlbaPXOsHzuWQP9KQhfjL2G2XkPNLHwTkhxYQa8KpYJ7CAVI3&#10;Yvwe7vnG5rUsf/sq2rQd9BBBve0bjoPTL6AsdZPxcI4LZUw7Y8rEkoLHjBU+OYpecVzM04nOI+SP&#10;fFf/YXuKSz3l+DbziNWnU860cdYvSd81C/uzbS5/lFsX3tWr065EGMcvdjLOuOh70uprX6sz9cUl&#10;A6unV3Olz4ZLq23TvrbHAnE7dzqi7aJf0c3d2BYyRxVIZ73m1ciDw8/S5NuA3PtmBzfi3TR2o9P5&#10;0hFhsQsIDy7TyxOvh7yEyRvr4/iXw07oa+n2Vcxu8uS7z1wrk7ri0snT8Fg8/BwLIkv8ZOE8Vf/z&#10;9uDhg+2xh3bcrIBfyo3ybl77gXRlzkcb5jW013163U8xzPgU3iOPNorrgleYI2ad0I32I/mxylfX&#10;20bAPFmtTNkmc+0c3D6KtAy4HgcdU5dpu7QfdLkp7lP0Ha8P4zg0Cpavi2yRR59/098A6VFd5M01&#10;9ldoqt0QXU7e8s70hYV0PGBP10c4CA+vAe9rx+iHBytP42zfPETgOM84VHmWBnlvnaKbrZcyD5/t&#10;lT7olFeagic6LmXabUcGsr5i1fOzTclvu1KXtC+37+nXly9/oO9e3W4xpt26frqdUJZ9ms4DL+QB&#10;uhI94ROaL6D3ufNZ5+/iBk/4Ccy3ebVxpsSUbTmA4wotyo90RHhA0CdD7965td2/d3u7d/fWdvf2&#10;7e2Wr0y9eTobmo6b+szhfUr4DLv71tntvGb03p275L2TVzz7ffGOsUKvfUX+/fv3c62Tr9p12nLy&#10;Wv7brsqOdrFjej/LUDu+9nvTRM7gT22u8BFouNe2u3GzVmK/YS4AzjvYSmfQfHbr7nbj7E6ecPe1&#10;sdqL7/O6d/sPMg2gbXNA5rJz++OTrDl8uIbs+kSKm5puZl5GRoDLpN58aog2SzSY1EHHpD+Fxz75&#10;6JO4t3zlL2H2AA8C8Q+7Bz2p7Yw+8CDIixfYiPium+VAgBuvpH3x6gU2o2/2eBD+5elJZSRjBwDN&#10;9l/lVlmEEfCBkUK5dDwAIiXUSV8qc8W9/fk6dVTPX6OeZ8jgTertJmzl8B32r33ZN5qob3J4CZeN&#10;TfSoa1bqFvuJNpdPp2pLO4Zrs0RD/idcO3Mbr07CrFA7rxWxc+rayLpU4ALo9nkvxul6vQ8r3r0g&#10;NV/xCRY9inzlN40MDVCmGj14p3NFwycc5YdvXHDADBVz6pLqzCRSAyDlG4TTHyAfP6j7+Edn1lhP&#10;ivc2sgJl3e3o4GPQvEyDHt++u50g9Ed06L6CzU7RgVIyQOHf0FQHvdbbx8nttJ5O8htbtkmN2Bj/&#10;xO+fCoEbIpoBCEFIp8wJqhkooqzCJ4sYPs/d8CYTDuqloHna8cBroG1xKIuwttlengq6lmF6aR/6&#10;J1/jxamvM7yDWRVQ8eoqk+Iz3DTCXvHoindPZ53h4jFO13xNX3oKTWMZ0tO2ExpX53Xv9/xoeiHK&#10;YoE4hX180/S6OITStKe1vq68iy+ovFFM4vPVN1loIR6KYNKiNwpiJoIOvn7A3+8jWE6+JYICnNeI&#10;tltRPsaKYihceg+Na1MThIB0Q38GbY1vFbqKyDrhWzcX6YknIDg1XPMIO5DXL3DvJCInJMGbiTnG&#10;uwvsvjIpH5qmLPXsW79JAz3DAulYPCNPytKXd4BJ2qbRBeUx96YRp3om1/JF5z3XH7ht/sGAW0kW&#10;gmRp24o1KS1v4RTSz8ILaD0UYdi5bOjC58B5v4sPvhiR3GvgaEio414+f46R/CT6won5nTu342dj&#10;GJ0na1xw7+to37zDAODeiQ0l5Mnx95T9juLfOfG5RCiDrKeI3CSbjTLqFF7oc28F8nfxN1Uj2ce8&#10;MkBPnst7JxD63q+4j5xBBwR/6WyT5quhlWv/eR8Pf5WRhY91bfxfg8NvXRuWev81aNnySGg+BYM/&#10;wXSDa10bl/iRgdnUhL7Awmla8a68fw0+okdYuFMPoOl+CSbduvWHfx6QEDylWz+JEqVL6LouHoQ0&#10;tGcBR1nGcJk+ZEZiSNRrjcFrdOqrpLtspcEo/ZeiN9CT6K70/6VX7PcvkHuNn/t3Ptvu3Mao5Fra&#10;5jtq6BL7DTjRWOGjRcnN0ADUed1+9pb+lXEXA9Aw2yObABhnXaA9zx+E65qaWJXA8Kfy5sJUJ5QH&#10;HXGIOw87BxcknPQwuV6bjLPgyTi0Ni6zeem1On/p/WxC+qQIaeUDJIX36pIuEFhH41Kfqc7Qhi4R&#10;MvlUYSSVrbpoJ85TfFxF94tTYzcTMAz4TMIMpzy1ygcmap5Ezeu7qMclJlG2gx+Xb1qYSwhl4c8C&#10;qOOhiwlT97S9fJIfqRt2wTGTtFNfO3tzO9JQhg8uimVDgYnGyemMYT6x6dOpTp7cLI2hTDoPmLk5&#10;6utyfSLUV9v6Gtvr4LvuNzvhqX3Pcp0CZiOTsdGF4k44X3HvRqcbnq+pz0vGzyw0E/7WiQB8d8I4&#10;upN6pO3Qx8YxpkaBUu83yKkLD/LDsZCKQufJ2ry9kTrL53wflDSOjWlHaHid8dL2NC/MBJRD5X4m&#10;/iOHjg95MhT6bHtlwjEt+oYiO8aYx75igsimcqgfHIPX/B2LdJXh4NrJu9d7t4/Ttb9VHovPdM1r&#10;WMub/jXjq/KuLaa8F1/oB0zXsoprj1N/388a3rylseF1LV9X2pun0HL2YTrDLuLd5zdcWhrffOSM&#10;3kl9l+xGxrXRkGF54GbnCbJun3PC6viu3OaJLPse7Vn+iTuLgvDcBS3xpp85RkQSpP+cXvGkD0Dn&#10;vg3qTCdI++ge++05Ty+6hjefbt8Owp5nTWPYyHdGikPc+dNfky4SxKX3wat+WzYGKaO7DU/d6VfD&#10;b9Ai2y5Y3qLP3UEXuPgin623drHly6vKXecm+i6WmNZr4910dqPRhZSGW6a88dqwtCFpuuDigs1+&#10;AaeLMI3zuvcF8+dAy6KlsqNvWYaVZu/Dw1Uf+5xOukwnnuIyrTgK+/5XvrbuLlyYPnnCyDXGA7rS&#10;k/ahWfPGEPSlG6vP3Hx75sGk0UmlrZuZsxg4iywFadjT0bKFtOviv/yVxtBF+eZx/uwTmn6X9ocf&#10;fojvorKLj/LjIn5psnxpEYbO0bV9TfQc5EE+ss6w+kfsHejFzpmn++G14ikQ7eJvFvT9nhXjh6+j&#10;zec8MqcSfOrB0/LThvZv7fiZy01fta/Lyzl4SvtQtvOCzJu8XnXJ3E7eh/3KOLyyv/PLAjQk+aTc&#10;/c8+2779zW/ymvqvvvp6u8XcQV6+fvNqe/zk5+2HBz/tNjXfxkZ1Q8AxsgcjHSt0zt+stwtTYQf9&#10;avpg+yNAPaxPbBTaJ4zJf/v5gtRl9E7GJXGudpKVrm9o89i+yWse0l1sP/04wmq76SqXptc2u+73&#10;del79jNtqH7uR/1JqtgtlRHHROWsfdNx3XL8VtiL58gt42R0DfjDfortxqT6PDSvsm0HdVs2dLnO&#10;JpByhW95VtZ2PIAIF/2pQ7ghusGvE68clefSpq6bDQvHW3lqHnNKC22w7L1sDoLnHXi12YhMG9Xu&#10;bD+z3NiK1oc27VrYUPJp1xKla0DhAA84M4Ydn79RTF4o38qysjPtOX3u7eupg7bQmzfUBUNrJEKa&#10;pO/a2JrQFFmT79CYce7ayGDpTl0ik5RhfRdvQZW5QuRRGYSeHFKzncDrkzezsen322djU4va72/m&#10;AJ9pUknazzaE1sM6pQ4PKU15oZx7Dyd77CibmqT1Kc7L6Ao3NTEaMzeCrPDdV3pm45KytyvH2ch8&#10;A8EvSeo586HFvkm9CHdDMvqJGPVSNonh5/v36lcXwi1jaPVwqd/Be4eOcvH5mPbxW2i+QtI06rv0&#10;CfDLy8gF/FPeI9eRaWVMWVY/nutK4yq/HlRQ//kUkXalMmt8Np1sF3CpB0YkZ+1mcFqHwWM767Jp&#10;ZV3ThvByyZU6TB3avmJ7p+2VZ/hn2jRT/uMs23Tky1h94pNh2FnqGeMASxS/B6G0I/wUihuaHih1&#10;c167TP0xZc441TrrDLeu8sSxxzHJ8VDnRsm8bvEsdI9ulKzJv+dR45TN0ZfOxd7lO4W+gvyHjG9P&#10;thfwV12WdenL18hP+UxK7POZX1KXzp+8H4kEnxsqyMqlK+g7db3rQO/U67NxNN8cnrdBeO34OA8X&#10;TFsqA5EDwPL8zqDzP/tlXs9tKdCsHOjbHx23fbWv9q08lAfyfmwYQLkQqLvXhjnfN33Ge+fJK740&#10;vM0YPbKnC+8WKACmM9506hzbJXP/ZYOII2moc+TPdKSpnZL6uz7PWGw+P1/id6/7FoWfn85bEwzL&#10;U8aOi5TsQZrYJwBCBHuQd2iyl3qI4hWQeSf+jIlWYfQntcC3fw9QqeWnSoD9w8ON23YdneqraH1l&#10;qd/LpbLht69IHdv//CCvr6J1TpnNcvHx1/GdJgOgg5JDC2UaqPxEZuATGelXfhf4aLt76+b22Z2z&#10;7TbtmSfxaV91yAm68xjdeWLboT/dwD+hDfPNa+Q/T4fb5qv/dtwp1MbT/rXNbRPbwX7kYTU352wf&#10;29e0tcULjtfmr27wuvj0a0+nbPjjYSfjvNcZ5trC2S3XDc5y7ZuyrjJ+XcOGyHoCefy0hTbekyfY&#10;ufRv7SLXMHwb3iXa3sM8vq0qdgG8veLTmrT+Ffrc1UsA/S8HWpDJd8jOO9qGzsIY4QGIy7TpMTy+&#10;sd297QYxdYC3l2039Tr113axP7opaQNmM5I28klSDz84V3Qd+OenP28/PsQm/unHoTN9eDRi+gn1&#10;yANwq//Q8tNftI+oU9pd2iMuygpAmG9HOz45ok+fRE8osW7GXj9BN4LLTdU3b8cGzib8Ve1apX/0&#10;2Stsz/RRrv32p3pFeVWW3NNSbi0xI8B//s//Oa+iLdTtO64QhYRvJ9bt0/e6imPv93oPDRd09Ufx&#10;r8EQV/zFUToEehcxsMZLYfHP0PG5MoLK60d5BQ+MSn5PGCk8MIIOaZ/sQNUBOXkWvsNTOpa78JNy&#10;3XOtUeHAGJoUGIsgnrBr11AgRwi2g9ydu8Dtze9I5bFeO2fKtzyygzwnsSyERh0DXqPDRgdQhCrQ&#10;GTQwKNLw0ENlwiP5Q93C3+AwEvpArhLQ8Mir5RAIo8qPgi68SDvQMczLfToFHalp2n6H9sDt28tr&#10;cXyqDfcyZbiu8nPRGT5G5ygwQbwxQJectDzDMpiR1rjS1vKU3dKqM59hxnldvI37FNSZtvSYR5CG&#10;T4FpS6vlX4xrXXq9x6Xbp9+HS0/vxdv6NVw85UVg3QdQBFHgKu3wtDI4g5Jy5yPrDghjpLkYo6wi&#10;4wyAb7GWfXz9zSv4x7Uy/4HJ0aX3GikaQxrbJBWXfUQjCjwuEAt+h4JC6TrwRYUEbfMu+UtZsPWU&#10;kN8xe+XEiyZTxQeKC4NMI/4KRvyVS+C75ESNAZnu7sSGbEmr6T8DMmVQnuW4MO714CMt4C9G5+Ln&#10;AQjTTweT7V6TnhqTd9pAHPnhG1c5iS4J3x2oKF804gya5ed62sew8N8yVpq2ndcpC9607wQIy2mt&#10;dR+80PyGATCvmPWkJbT5bbu7n93djhj8PAnkJqWnX33tgE/Bvnnnt1c9pe7Ci3oFQPG9u0YfwZB9&#10;d5k+dAkDyI1NlKHzKE+qanxp0GTSlArKJ8Br22q56ua4XPhveKtBnoUOoXUNPttw+Pkxn62R6IfP&#10;lrsrauIW6FIS+EaXTXk5qSg0rtd/Dfinrwsd1Nty/xpov0dDyxP+wlPzEq71Mji4EbgWnAhnksK1&#10;C0bKLAQmf/hCsuJOPdf1vwRJF9rHcbvqRTn7+08ALYM/vItPWNxitG2SdNDoab4JlK8DRkZGl67l&#10;X6CLNw0rbtsq32yh3KsogMuYHWCiHgD8eIcuequ+kB4N49Mb29ntuxicN7Pp99m9z7evP/9qu3Pz&#10;diabiDuVly696SvpL/JYHODd9zVLc9FnFi7Px6y36CRdjWzHU9OGfup8oH3p2dHt8kTdLkyYZZjD&#10;sk2XVzY5sSFu8taAtwzHbfOte3FQbnAHp3lmcu6ijJPO1GXVQy918tZSVzvkCUKNZHS8bWM7OdmI&#10;g1cZD2babtOQxmDpBhEClSorF+h79bin9V69eZcJ3JNnLzA+fb01/DOP+o86OAYwAJBHHhCGIoEU&#10;6JAmaFWxWKbCCu7g537ST1jk1TFAyMRVXmncjk3lwY7ZcHXiBG9pJydGGccc91xwYOzzad+To+vb&#10;yXW/CXq23XQD42xOWZ7evEPYHSY+3vvtzrMt38qgbJ/KfOnpRurr9zEcs15D/wvCnQwa9xI+PMd/&#10;zr2v9HnFGOlY5neq3sgrxqD3tJeLUVlUeCenjw78mPELWYfHXjtmntyYDVdfm+sGqRuq3dicb18h&#10;rwv8tU/aHbOARp4Zk2gP7vPkMu0/rxGDy/IsslnZoWzinLS4cKXOi2zbR/jZ/PYhnfmVucr2HiKf&#10;yqoyad4L8dXvH41rwPSpcU1n/xP25dpPOvls+brm9/68X3/6vtfilQ7t67Gxz+c7pbP3dc2zp7s4&#10;LUdnWON0e57oits8hk/fH13RexejM+mnrn4vNxv1zCmyoaQN56EB8CXddcZ5SLR9s9lC+1GKhA+d&#10;yIaUSI51tP+r06Zc+49Ka89D227xjd/UF0HF7Wkf+geP+qz67lPpztMPH3rfunvthDqTaujdu+IS&#10;HNRIGhy1IRKASy25HNxTh5YjlLfqBuXfMPFFH5LfV3XdvT2nxZUv7WHBci1Hvhte2M8JQs8uzX6B&#10;RL+LJ4VuVHZT8+Lii3AxvX5loGUIlm9dLN/6GbbP0/SmK3hvfMsXr7Sav3VRdtr/vBdPaAZ8yi+H&#10;JOWhbWPbxVfuz9vMmxzMgI8uYjx/9nwgC6KzSFpnOd6br+3VuvVef1/HbmJKe+upb5qmF6+LOb4+&#10;7NHDh3lS08XkPF1necSbhsTpC+o966MujE0QHkyfLo3Rp7EXjLffTd9zscYNQRcxc4CQept+j2ue&#10;0KQfgiNlr/joH2TfeUnGM+0EZNWnhrL54zoCYRBI2ZMHLg/zyDP9YfzwThlvHyDJjPH2PfvJLPzd&#10;YqzzNfXffPPN9sUXX+atBtLruP7IJ1ufPMlr2V2YdawBeWxUx0ZbLgctV/lezyEg5xXUzUKlifSh&#10;zfaIzUI/pGx96YvN6k9Z4ZcxDYgPHp9mjRw6LtEOe6esZGM39s3w0LDkl7dcRw51lLOXI9sSL7IS&#10;Pevhc/SYLM0aiPbMuyWL1FubSx03MuYGupsexyC+zPjhpgLjCHNkv/3oeoo2IOKU6WgOYax2EV/o&#10;XrRLR2zj0Hx+H0JIa/rRxNOOvbdcr7NJAV1dw7FA7aWxlY65xn5GtJzHd2PzAxaIm5rd2ETDDcRe&#10;AfDVofsNQvHHNuMXWYJvsUMJs7FDl8VbaVOFFum0nVKbgHoa6YB8cDhuwE9tWWvs08cv6Jf2HdcF&#10;QAafDHeOy1iNrfWGOf8bD4gRrd2UdQXrLJ30lw/4dCIFfuhWF+RV0PiWt/p42oNy22+GeIgAQqPt&#10;YZ+lPfy+pu2lDXfFTc2jk+3StRPKOhr7TjrhTzYT4WPWEEk/cxH+IbfeL84Mb+V3GPJhu0qSq4Rd&#10;9Z7+R+eeJzhd3Kbs2dic8T7tBt+lBW2BfXh5e4PMvaUN7Ivn83NuyOem5qwdAvrg03dD04VwOlYW&#10;xa+S3kX0t4D3PlnjgrmfqvAbkj5VY963HoZ24Z30GUtTl6mX+ij9jb/oy6Wn1I1ulJpu+vLYFOqa&#10;2F70NzKO3rZNKPv9WnPw9Zx+tiSslIHpS8ih8WkzAD8e6ZXJ2RADF9eRUdsYOvf8j56Appn3yZNw&#10;LXIe/Ut+6+dhRJ+8yhzVfqUMBBfyQ1tcQx58W5AHKGdjs33f0qzW4A2B695xwU2xvj5Tlw0TxmLH&#10;ZXVzx+Hkt27WleupsnyG5oxLtCz0v375OpuZP/30cPvpx0fbkye+jUD9aZ3tt/QxGKgKde4F9dFr&#10;HhZ1ndi2C5dd9/FpsXzvz4Mf8svy5sDv8xfPGMOf5WlEN5U6xo1cTf3S9uGt+SjLJ4x9fTL8cs6m&#10;bpB2xz+vra9PvjtfmwM8yjr8Px4bOAf7PNSKrtCWctPZ11Lm9ZTaTFybTpt51rytr92IMUH68EMj&#10;ZUYOwJ/5N77plEefsMtBJuays2H7OmnmEI4ySVuQ34NJxssD7Zi+zecp/HjC/RP9l8+2n4EnL55v&#10;z4h7kc1Px0V4RH3FFV1kOyMvrq/RUttreUy/8FXzr2k4D9HmyTjyOPekp0bXZI6dvuE99SSv63yu&#10;1ynk5EjdPJRw07ccyRfyuFqbg32ODdzb4m5mPfP1zsiP4/fQKA6Adhd/cCJ4WZOCF1rMWUtVHkko&#10;t9FIwX9Kfe7dvLF9fufudgdZPkq/oVx1tEiRCfvPEbrTJ5+v2qfIZxhCw9/MUcS9lyVBF95Bg3GV&#10;P3VKN5u9N432YZ/09NqDB1kLgBfKk776pjaj8qfsxD4hXFlyY1MbU3x2QtdmPARwQrj43NuBmKx3&#10;XAHHCTaEtpr8d6PQp6afICe+IU+dfY28bsRHVinn2Dai7U9oy+vgZ0TZToFj+tIR9b2MrH2gTu+R&#10;oUvvXtNu77ezk6vbvVs3ts/u3Ga+gr44pV+ABy2pINPf32+vXryifDfn/Ra6r5CezWP1HhUhjPag&#10;frarb59SPvP2KfpADkvTThnHrBvt73gZ3Uo5ts07xmkPm6lcCIlO8unSS+DyNea2oZuY12+c0Eee&#10;gOMdeu1ku33nJjLvge5X2/NX6Ce/5+wgGfnn5/r0e9dVaEf7ADQ9ezmfivAQv/ZpnohHZrQdoe58&#10;Y3PvRvnMACMoIL1WcHTmuQg6400vVAibt4Jo2D69znsFZY+rfvOd4zAPcfQu2jqKBURJH2MTSFYi&#10;3SW2N9qBg4/8bhiGhsX8NFCg9Roll5NNlkT+0Q3co5ATThobOSfaoMPFvZxuwY8GYLC4fAnFcXSd&#10;xpyT/0d06OOzW3n1mafuFQhPM0Ss5IO0WUd5J88RhnnNgidsfDeyj7j7Krw50WpHgcNhhX7urRd4&#10;FbicXrLOxFivdv4YClyr2PO6GwUffKaTFpVJTrmYF/TSld1403NtGfX3ruHC8BEO78IKhjVv29z7&#10;5vkUlO4ok5VP5dOJd/1OElqWim0GpHmFoK54jK9MmcfwxhUM31/vwbJqbHiv+1S+3rfejdun8bqg&#10;a9rWw2vdPl7XPPt78ZVfF/HpjM9iLxNifeXQ9PYd4xSoGhg+memEHawYC2fb7Vt3yOOj5G+3508Z&#10;nJ97uk7lqdxnKEJuxncR3AE4C8BiUOYxRFyk1dg3mwu0eZKFeFvHtA7cBZ90ccCcE5czTPqR/CuX&#10;nJy5oSl4+lzjzPd+04WmG81ir6SpuAX6BB2DS/oF4AaSHHHyCPGR/am9PCVO3vmnj3LIAMB1UsvL&#10;8HPq5n3aSp2T9iKpQBlZWMBvW4kjUDzLb7zXgnmar67lNJ+6Rn5HD0FHJoMU7AkvJDvG0SUGjaPr&#10;DMi3MY6vw0OU2TsGnFevX8AvBldmTvPKECcS9POEM7gwYL65BlxmYLvEYLoxQGngOnKAF6Uag6Z8&#10;pJEA8OvLOAG6+itvDz78lD/TtlNXY6xaeGA9BdHI152uCg9ITXKAfyrvdSuCxJVHuPJWiF7TES+e&#10;CVvt8y/8wmawW3ro+ggmHjE8hHmiV5lw8YYKxvBzchzZkm/QrTxpKJpv/IkLj7kurqQLWP74h1HA&#10;+L8CHzn6hXU3+Bz86RbP8CK/gr/wRnImlfGRQWDahjoS7ARO8iujyr4Hh7zOYpNGTsJpb3AFiM/E&#10;gkrEyF3leq8mueSRY5RDNnrot+8wBoW35HkjPVwfM4H0dSRffvHl9ptvvt1+9+3vtq8++yIn/i6h&#10;QzwslBO18lU++4NujTRfY+HiwDz1OIvSEhFZW/Wo7OjUqzGAndiLDxde4JRj4x0Xxkh2opAWSlrv&#10;RSNexx65a9oYz9QjTz6QLgtSgvfyJjD6OQti3E95wDTSwF844pQ3J+n8NPxsH32I5k9Jmnadk4KU&#10;YTuALKd3mXh6B7mktYChxcUsr9W73WBTX7vY+fAxE+lHj7aHTKg9rar+vYLev6oRDU7Fb6Y88Abh&#10;/JBHw8Grbs/YQaUi0PDK8SSmqvQOXEIBmdYDNPNdz/6WjA7mqPscXCNw6jP189V+1u36sRMU4QYT&#10;gbPt7Mad7SZwenobg/8mhv9NJj0+sXFnu8G456t7PXTjhu1zJnxvod1NdXWeY9ksrDmeMbl6/X42&#10;NZkU6D/Td8OThC44oXVzov7NG9sH/XyZ8WzzSUx5bZ+fiaIbpi89OIRs+C3RG7duZwxV5zoq27ff&#10;xvCnDSLVokPiZJVyG14YiPzJi/BAHsNe9WhkUF7ZBwaUX2VBO1e7L29pWBPwihre4Adf5V2o/XXo&#10;D5GrJbdcN6zXprMfCG+Xfalr/zBe8N54J6jniybTL6dfje3XvMXTslpewy+mFcRZe1HohFhXOk13&#10;EV/p3tMkTD+efto6NL48Kx7DBdNLm/FC703rBNnJeIDJnH5O+SIb5vUUvouFLtznCSj1k3oSPZbT&#10;uEyEXUgxPmWusnWh136KfvqYl9ItXeftaOPPBo6yM3l10qAbeitHH8uDLmUt3qjj1ImtqzCHN+jB&#10;5JFnF/Xw3mmnGmeoutJFBmVSl7zkWZIIDI9Ly5SFLqCsLKCQxv6QhS8n6CTzlXuf3/9s++z+/bRB&#10;6UgeQLpdIDCuddDJm4vyIJjGtFk02W3AdSFFmHHjnB8tx3TF0zDBe+nSeV+cXu/zGp7DjIBlKz8u&#10;mHptmNcu+vi6LxcGTd/6iL/9T98yxdk8PlUhDnnmYuDhbUKLLvkgjsw5HS/ws+j0Yp5+dGFQXWNr&#10;tc7Cvv7SU97oygvxmk7eWSfp8r7xOtvCMtsm+tbFsp1je0/q5MsCKPI+i+FrwxqZFFdkh7+Mo46h&#10;uMhE5KvtbjnIEHJrP/E1rT6xOE/SI8uMuaFNRPLHe/I6VrmR4ajnukU2Q128Qqt3jtY5iK8BdCFs&#10;9MD1LIhKmOO5VY5dDX0mHxvM/MjT1ZF5eSS/tM0kw3gX9vyO9Z07dyLvt/OU5lG+2/ng58fbg8eP&#10;82pbx3vHn2w+0T+ycZTxyo0Ux7cF1NWNs1fUP5uu0gdxs5kJfY4xDtLgcpCOTQJ8kCQGmmwiOYuB&#10;5xMWUvlHv1aOnJfS//1l4VUZIy5PcHFvvsic+sM84lm/hpunslZZIjpjpbIgGNanEZRdG0sd1T50&#10;dHSyXbuCDriCbK4noFy8dwNBcNPQOeq8mcv2s0+EGykzazXywDpDU2QHiJzAD2mZZh+Zlk38xelP&#10;2IRoo5lu7Ef8hJvBa8KQaZhNnajXO+iEf1SLsqwv9HtYWJsPemWFtkjalVzaK16PrNtO+PAqawXw&#10;cfgGLyk3tiJh0sY/0lOBOK+TNLYKWWUXIG7uSet8cDY1P8R+fPz0yfbz+jagm5nzRgvGauyp18iX&#10;m5rO+7XBPmAzggB8WoDOr7hHX0ir+GIXwf9L9J85QKiedZ3CvupCM3JN2dEfhMt3SbatbH/XQuzP&#10;kU15Z0Xg6eVrJ2tj8xiz9dpsbArykQpqS/F/uyKPAtAAPkWBUqZtQjN02r+o01WIBXPSZ2GYfogC&#10;BQf6l/xubDpuqZs82Gf7ZVOTfB4m9MW11r/rHUuIQGZ7KVuUZhBEKVN+wzOtgj2ZN+Vw5/rkB+i0&#10;NU7p7yfMj9zQdIPv5ETd6HirPfCGtnlF3vd5Fat02dKpG8jtXx4ylLeGhd8ZC9TDs1jtGqiyAxMO&#10;a3b2WTcTzJ/N2WvUjyTZVDahMm57ER+Ro8yEkS6OPNkMU4evcWHmL9MeGQscFwBZE1uDa2kbPUIp&#10;dITMcbnP668Z2148QQ++fAVf5L/9Hj5AgHLvJvPRkU92zttf3PSQF9Hh8EIZEufoaPsKskV5jkdu&#10;anZjU72jjnEsjq62X5C+41/seXUHtPnq4GxQywHpoBnl61PofPDTo+2nHx5ujx4+Ae9r6mAacDCP&#10;kl4fCLBNvJcrOfyAHIfnHnD/gNx5qJ1rNzKVEciAn+pN2/JtDgVpX1YPy9/wmPqmL8lz/XCCetAv&#10;rl3F1gHkn23U9UfBvunaZNYnbVsrzL+MU8i7MnE45EMaxykPr9aGyiZRwpdtxTglLkt3LqO8KV/a&#10;HbaFZUSmmaNm42rx2zbPazpNyzzO8Vv8bjhrj2vzuCloW4nTuZJzYB8oePri+fbk5fPtKXx58lqf&#10;eaOHm+jLr7QH4BtDA3yBRxkX6O/UYz67Ql+Gt9nQNC18N/2r99Du+AAzPGjiFpJ+9B39QF3kxv87&#10;cDl2vlsPIsC2yDLedh1+u3nopqKfqDqivXOvjlj9wbZ88pQ2zaYW4x/1c+0qGoJxSj3KEBIaYV50&#10;rGNDZBtdrC3jNxOd1R7TbqfE379xtn2NLX3v7Dbz3SuLDuTQ8QdZVfrUHeoJn1DPtyPVE9qcxGfM&#10;Tp8c3z6jr7xl/LFtCVMWlb3auiN/o4PsT7V5axdn/QdZcnw2neOueHXVFcqN/U18ypNtdZBz2w7I&#10;2EEZ6qOs94HXt1Npm9k3teWeKg/Pnq1NOtder4DzeDvDhvMQ5XXuT8FxE9puk++M9jyj9FPKuY5/&#10;JG/hxWXyXtleo59fM0e5vN25cX374t5t5ioewkTvuI6lXJHP/TCop1x0wYNH26NHj23mLd9Qv3Vn&#10;veoaO971fT+7AZ7jm6cZ85898wnyp4zDL9MHnWumjuCVr/Zb+yJF5alQZcwx4wheCB7C+QCtgtJ6&#10;fJ3+eP0qfeTZdvXo0nbv/q3t6199uV0/O0F+4BFjiGPz1WP5iI2inPsDT2xI8AsZKyhb++sW8xU/&#10;saR+ie6AzryKVv9TTgESKjT6Ck7vdTas902rQFT4Gn4xrPmEXtftr/fOfIUJMIy03JsDNkcIB0xA&#10;WZZJp4TCDLR0/yiqDFYrn6rWRrLYFh3aEjMBuUsa7/UVdoQXEENGVIQnBoRs9Z44X5F3cnIDRXmW&#10;15odOelCgK4iyDHqwaeisQ6ORBrqPj0xm4gq35n4vaYTZGFJYxce6mbAGJqsi3XSKXSB1cjSvXcJ&#10;A3RplwMv1s96pkNYf2s79W/bDQ8kGYEjv/IgtI29Nq5uLwf7cF3KWnDxXhr31yqhDugZZOBH4wTr&#10;HCVFGsMtz4FGI8FH0jUUzCMNpjWdvml1LavlFKfQMppG2N9/yu3T6oqj5X4Kb/lTfsnLLiQY1vTN&#10;s+en+Kx/cbdc8ex5b7j5pcNvCjiYp84a5+JVpvIbOsjBBXxh8PNE1LEfE0fONZzyvTomFvM6Og0/&#10;ylMMFVHkx7xuYGbyojyhtOdpTQdBF4KdlKiw0CtOEoD43OdkrvmkBbrEl5OiPqkpYBgxVOFPP5yN&#10;TQc2cco7aYKP8lI6UhX5DB5+IJn6Grau05u9n15p8sSbfN2ka8PN+Pvw0UfxAsEr+NO3Dhec/G27&#10;7Nun16FptadldRHPeNPZDjmVqx4iPqdlHWTQLUkPDmvviZf3GDcaog7iotOayCuz8F0kme9q2Hjv&#10;MPbW6dj3GGqX6UcYtW99ilNdoTxJt3ICIp+YyqtA14Q47WG78FPnDk+jFWdSR6z3/OW6k/XJIbdI&#10;x78MnF4nPfShWz5gWCIsNACIyiPaPbowZQwO06dsQBw5JWti8uXarAuH16HRdAL3vwymJ5XX/qQR&#10;0Dek1/tfyuDnYpJ0OkGyr4Qe/tummVhRP9tWJ56DI3/kYcGB/97jDuXssvyFI23oAsqfwOQknv+p&#10;36AJHMrTN40w11nIkFb+XFgyTFxOsrooOBtmLi0kev7zZ5qMTauOU9b5tel1CQeUmSugmnZG/yO/&#10;KC0MRoxL5N0NHyf1WWS6frp9fvfe9jff/nb7za9+vd1zMwqDPYe/pA39aJ9K/6UgDc68zo3wLA4s&#10;XWia6oZe2wfrH9KTtpOxpjW+C/WWKR/mdTaz0Js2pk6pK+lN50RJ3zZt354UuLTNgobFmW44+3H4&#10;X7oDXq7DX/HbHMrSnh7r0HrAaxfvpj3VsbbZ4gGg7lHvKos+wTiLAB82X8/q6Xq/3eCE0JOf6j55&#10;7yngLBqJZ3o2ZcMjRYW7lqE2mG+1DkS/reuBwTG6o2H739Qnm5qhd4z7bGpSr9GpM3FOHTMOOiH2&#10;SSY3G65Dq09qOIlx0Z9wxr5rfnfzGjRTppM8F26tn11gdCFtSMnz6j3fOsBEVMgTnPiC4xP9301g&#10;875+hV57Sy7Umm8+cNx6veI90enGqE8p+LoaX6N7k0mLE1+fasjrVyjXts1JRuRM2bbykSHChfbl&#10;cGrJZ/qf4XIWvijTTlBm8XXixZvXKS17a2RlZCntjW/bjswPXy238qbzPvhIZ/7qOeN7X/D+U2Gm&#10;9VoaBO269qXi0TdMuFi2fvixc8Vp+n1ZLUNoGebVL5i35e5pNF11QOsstDzdxTSF0igffwmyQJNT&#10;6srr6Kss6oFP7F28F3Q5RXz9BNXhgsOb9MecJNcWDp9IpK6O50aVfYJxHJzq8KlXOudf1KV8K911&#10;4rE+ozfsnyMPBx75Mw/4k456hQeUedCp6E3Tmd6FMvNyQz7xrYKWs86OR+KMLl7l6jJOeZE852Wm&#10;LtIQMA6nrUh90vZuzCFjZvaVXV9+9nm+39NFEnF0oVTd7bV0N668GvxTQK9b5+Y/1B/wvuENa3rx&#10;1RW/4cXrfXEUmq/xhlkHFwMKXeTJ+Lnu9ws/+7bTF6SxdRYsV57Lv2xWulkI//L6a9uHvDr9Qvte&#10;5Shqa0dnywhuwnX6pUNnW/masc7tSp9lG1ZwoctXzPpUpnNB8xj27PmzzK/fvdHudaH2fGHU73r1&#10;ZP9+Ybl10YWudTt0Tb18Ekpjyv6Zp0qOXWDrprVtcJwnS1w8TTuBV5s3PRH6nZNbn1d5ZeDr2L5u&#10;bjiWzUa846kbC4xNPlHoOEDfkJR5TRzyYTqBPDB1eHv1YxmwXjPvQ+9Yd8INy6uPz25C+0k2Kl/A&#10;I5808PS+Y13wQXOeelPGwEFAFjvfkMAnPPIKduz1bHAzNtkTM1ZAUzbyoCftadMGXFA0lQUst9Kc&#10;55v+kLqQ8YogHd6TJnXWl76Vt+5i2N7fy5jyk01FeN62TpiyumRMXCMjN+H/KW1H/qkEdQCcv+YJ&#10;QtrSQ0ng0VbK4r2sysexnM+rc5EP+D4HVOAhba8NYHmWpc4T77ncTf8xbNyUO2kmbeqZe+VS+slD&#10;47he5swDtAmDKyQQTG1fVmfY52ZzNnMT6uCidg5OgcwF81ICR5flRalWyR91sj3yzVnyOH5I78wX&#10;JIbE+J1LmVd5sO0gfPLDX3mhy7iFPrEv+KSJmzWQFNpSZ2zB8JwwwzPXl2fSEOTinieaoYS09M9c&#10;JUlwOMbMa/BoX+jKwnZg9JdhuUcmsrCqfBgmf6yHtvBVv215nPnIB/jnxuZs9luvJXumpaypO8EB&#10;rhcn5aj054lgVMhV6uUiMcKU18F64HhjHi5WN0bt8fLKzfTMjS6pr93UsC/OpuoHfeiTFnkgf6Vl&#10;3nZEOaB3HiF3Ujp1dk53Bbr8fp6t4IbmrRvoC8cJrt3YvI7OOY3ucR1GOxFdBY0wZrt+DVsZnmf+&#10;bVsi9+odNw/0LT99iv701n5F/dR39v32NfWyYeLQJnG9VFF9j/3tOUh6J4RDHIrTOk0NdNOv1Gvq&#10;DcvPgVX7HtdmiV2AsFjWAWhbN7ksM+1su9hmgjWkODc1fQIyT+8Bft83hdJONEfk3GvnFm6QZWOT&#10;cSRP1KvD5TMEZPNHihd+81mmZTs2OVb19ZnqGXW1Orvjrbra6kfvgTMPwqwxp5ur8tDXuj98+PP2&#10;408Pth8fPNh+7tOa0zHkVKDzLnmVNTZ5Zx9SRC6L1/5iv1MvTlluaMZOhAb5Z9+Jnue6rv1YmtP+&#10;gBsQs8noU5jMtfDnfuyJ6m/HRNNbf0E9mXGSOF3kxPkUOqGviC3U9ijIc3FmjKTtcwCQtsshK/sR&#10;4bP5PU/X5UnPxW8zKxvyU7CdXDPwqTz1pWNvnlC2XaDPMUrd4OZjNjdfvsgGp9d+mmSeuIRX0Sui&#10;pw2tl3nhp6/fnteY0sbQpbai5A1qk9dDRs4LmUbmKfrptYB1816f+lbXaTjQdaBV2ae1iczDVJTv&#10;wQqfztancsj3zPUc55+/eLU9fea3F7FD7J8QSyp0Cfywv4HTTdkcGFGmpcf6QMu8ipk2hxbftnWV&#10;vnYDPn12dnv76rPPtnu3b2Uj9Qg5c7N/pNGuzLV9AVnyIa632hvynvZKn4GGfZ/NuLID20ZfXp7L&#10;29FH/Wef13vjbU/HIGXXNs7+ggeXKde0ys+AlArjcq88wo/I12pD7aLYw0TbhfLZL5xjmU80P32K&#10;DYrtqb5R9nyVqnrVp+GPSHqMf538J/jHlHFM2DUwyccrtMUVaLrCAOGrak/Qh2e+je/W2XYfvt65&#10;fTPfrMwbqrQR7W/qTzis7nr21Cern8Or9+HPwd7Dl0fRs8jKa/jz/U8/bX/40x+3777/IWs6s06g&#10;vT/zivRHwNrNnppv/bkCv7EjPRxgH5E3JPDJ/6v8800jvjHw1ZuX9LWj7csvPt++/fab7e4937bm&#10;Gt7xduv2WV7r636Ddq55uk/h3Fd9Yf08vKB97kE8w9KH4Fcsh1/a2NwLjNCwCo+NOg094TqFoPFC&#10;BciwClTdPr+uOC76Oq+F4si9qFYSB55R8sVJBAn2C3cjW95Ly+BLRz/kMx6nVhCjYfyM6C+GoWUm&#10;8cSZPIODXXMX7uDgd5/8ZpPvSPc7T0c09pWTI6RUQ8O0uFU3eeRAr7C7mOSgZucepT33drryUPoU&#10;Ll3ze98OLUToWg4udVqgO7Sl1Bu2izN878rbfby0iKPtW3wFw4Te711xFZ9uf7+Pj9IArI/4HPRV&#10;PjrDm8Z4QVcF1Ymt19Kns4OUP82v04+iI85w0zWNzjqUppbZOJ1h+3p6X+e1eMXZfEJxXeSPtHYB&#10;r3R/Kl9BvHt6DdOV994b3vjyoGB44hxcVt44yDJ/y83iEWkm7Uz0sxiLoZAPI6MwHYBMo6LnIgO9&#10;BrtGUyZNsEzFGhm3fsrOGrTSZ0vzksvWccrVMF48X/1YzulHBsHngCRu+/ekFRdtQEJxiiuL3oRp&#10;KMWYMhwcre9g1U36QWB/HwhNBvJnWmleyQ8Gdelu2EVnOXWHtLiUD3gvn/Xl6Wwgr0UC6jXtPfLE&#10;vyx0K7/hu2UCblZGb2jAkO86be0gav3VhYbNBgwyFsMbowy587VTL9zM9OQjg1U2pskDt6gLbQBc&#10;8clZNzSZPGG+gos0KET5nNfkCMoC7aI/kzoAn8IzgaJ4K8xgbfqQcO6TLNfyR8uJ+pteTjqcKg95&#10;ZYV1z7UQKuakK+myIGQeJ4v60JeT8cTmdRhudJh20WL6XwTrsK7PT94OrdalkHWL3psGejwNFxPA&#10;MGjxWjqkMU8Uyiuuc2J/hSdu4Q8ver/4It5s4HIVfL8E1hk/dOuLn3waHOFtaB384hQO5a5yBlb5&#10;MCpxKywTWHHxrzI8/0eOB5xAwHcMFOU1YTKclKFBvOJIvnEt3/rZzuoev0VwGTmf17VwjWw60ZvX&#10;eBxh3N3Z/va3v9u+/uLLnICTPuXcPm7/gEiMdMYpwj0VWf13UX/uYR8neJ2JO2U3fePOQUN5NoZc&#10;mPGbAi8xal2o1P6wj1puJnThCVyFJ6l3eCjM/YErCZ4wk55vbOr2nPtL13YwXTjPdcfmIDNGuSA+&#10;9K86a8xav8QdeEIYaQSzqmvFEx1HOvG6aWd4xi7qZl2doDoZVPail1PP0tY6Tdzo7SVPwD78nD8D&#10;+Z80XAUHAStMmTu0ScYf2kpfWQJXyqTWjmXq0mlnJybGU0fDaWcPhfgdi+OTkRedJzD9HpATZcu0&#10;DC+s/7wiFh6ge8sL9fDcM8HVd/zzFPArxizAayeVL7D3PPXr0wqCaeX1sa8fZQIyp8DdJHYB4lIW&#10;4DKO1k5Y9ZYm+3V0jjJn+OKF+ah6IDK++sDwaXjsuOxYIEhrxnZ+GWcpK4u/FmhZ+rjGte0jF8YD&#10;qf8KT/7iWb5gGsHrkYtzWTWsfPR+Hy/o6luPymvLF+pM1/LEtce3v2/apheM63XBePFbXsvel3sx&#10;vrxWlvR1pbfxvS5k8WUt8IiLBk0+HRSmLWJroWv1j5gk+mokJ+22pa/CdIPCjYqM/YRbTp06zTIs&#10;V1c+WFT6hBc46yLfWqeG69LfrEdpxJmuYFjradkHmQMa3jxTPrzF14lujzN2orJNzZv3YrlJw3XL&#10;bTneC6XLzSMXLke+xpZ17LnNvO3Lz77YPr9/P5P/jhXaWZ0rtK2Ks+V4rbsoI/v6Nk3zlR9e9774&#10;zW+cZbbcpt2HNa/p92Xv081i4diLzSe0Xl6bp/3Na0E6u0jUeOdWjnHZLHzmK0rd2LSfe+Z79I6/&#10;/K36VraCEzlWRl2MDuzokmbTScPFvu+987uGFW9p0ld3mcY5Y79dZpxgnBsV2WDCNsjTGm44enqe&#10;ds8rAE9vrHHL+p7rK8uPsz5A6at9bnpfY+qTrLNBenO7CU43NV3wEdwUsGyQZd6ibSBNHkDIqzex&#10;GVxoBGnG5ehu+JGxGd6k3QDHKlo4C8v288w/4OPIhrplxlqvXby1jmdn0ARdbrrm+1boCetq2Nnt&#10;W/DgRmx+n/D2VaA5JZ+ysfcZD9Ud8/pLcBMuN9wAc9FVWcjmNmCddNJSiGwmdFykQz7al5eMDIwc&#10;m0d+Jr/2HvWg5NjK6ivjwotdGULxiGPv713T2J62q+07C6nILmGGG5bDDtQl4bj2He2ZbP6l/UYG&#10;8u1t7isr1lB6XKC7es22EQN9OTIyG8z55je63XCzKF7Khm1r/nFDq+05ddFvvcZeCpBXusUhjFvx&#10;H6xrktAv1f3Ft2za6Pk5uGUf1h4R3nCfp4AWUiiZecoC3WxUGuc1/Z5rN15SMtnyJhB8N80ileSj&#10;lWa8kH7xJh9p+O+8RZnwaZ7YGvDZNPI+C7bIbngGnryOHzvLzVfrlnk6PsjTRyiArI6LtHHHlFSF&#10;enGfzTXbjOvIQcE8JGy6QsdYgUnIdgneMcHIpuYH5sbztObwls7Cf66tA3lTP+ISfXDYjVaXK1An&#10;DT07s2qf1nz72gMYL4jEFoSJ4SvGneoj/RA5yUHDtZn5IeWrF9zodJEdPAK8tqwp+rytrJ8FZ76n&#10;LyXQKr03XEBGP/gElnN3285PFvj0pt/SdAx2E8L1yysffNWlm1auDdgP6bc7fdUna1zviV0Jz+07&#10;s4kwY1XsY+KkSf3ixoNP8WRThcLfUndFI31X2U9VVh24y1yPctUNOTgA/R4EMzybF/ZPZNtyK1dT&#10;7owj4swYxPywY6HyaVv7trzR04wf2Ok5vOOGnzJBnZRp+5Hf+c9YcgLfzL82A+2r8kuiq4+qdxyT&#10;8mr0R48yVqlLLN9xw4NGHn7oQVzrqoTbdnl4R1kIPulkbkL9Hj95mk3NH378KU/be9jUZRQPpcip&#10;fFaE8qlwxhbHjPjIDYhkKj78QYqyNh3d9rFdb7qhn16CLw8Ml5bCHCYtVD8jD1dsF8fBmRdGZy+e&#10;HNqA+lrvtAFh9knp8InC5745B3tjbNrnuXesd+zxO9XSatrYujI8tCJjtHP6P0G+OTFjCGV1HMmn&#10;a3ZlZa4GJB8/0/QNCflT7oTllBMPt/q0o+Nhvi+99Ij9W92h6yGOjGfUXdAGcdPUcU6M5vPtakhY&#10;6uOBoRfWCz7bEz2wEI1pWyoR1FEaSw/oBzf4XI+jUtnMpEEXUCfrBl7H65fPXauAt/DvOXPblPUO&#10;uRe3yuYqCOmT2bSjH1oTy5Od7o9Ylk9huqmZ9bLXb9Fh77fr9MM7jHO+JtX1R3WxfegVek17237o&#10;2yhfPH+WPvCSdrSfuZkuu5Tp6G7SCcqcIO97XbAd99fd2FS+lA37mTgihzLIeoAnusG21o5CR8zG&#10;t/hHtzi+x26UXtLGwYd44FFXZWMT33uVc+ZYR4z9lOV6jYc/8i35p0+g5Xmy+53RI/j6Ad2i3nWv&#10;6gpyelmgzlfVd9oeL1/QRs+396TzCUgPSB0f++mA0+0O9pyfy/DAnK8Yzid4kOM51DFvmon82v7W&#10;lXLiLz5FhnXQ7dPwD5/8vP3+D3/Yfv/7f9x+Qn94kLm4Ys8D6S+AbSlebRH765mHAj0QuOzdYzcm&#10;1YmMF8q8Y6169Cbpvvrs8+3X3/xqu3f3znb75llkxLqcuTGqrgO/m+BuztovHVuu20cIt543sZvu&#10;3L4dvVg7xPHpFzc2o7RwhwrjwhwqqKvSihJaEEbtYO8uhu3xH4QE1/syu2UKCp3gtZhiDFk2N3Pq&#10;KLf8I0BmL4G0q1vpGDaWlfImLItsdlgzmo3UMRKFhhNmjsmKmpcu74VUyRIGzOfAkW8YYrSeOjm6&#10;yeQIgbty/TiKoSeO/F2sn4pUyDWQwb/3Ky51uODkp4LWgViw49pGjRe8b3h5nLZY8Xv+N75pxNk2&#10;1zXuIvxLcXu3p6F46y6mN14+OTmVD5+io0685al+y9HtedByvXbA6oR/z0Pj9/ibvnmFi67h5ul1&#10;ce3dnuY6w6RX2gWvS79gfXqtk5Y68V+krWEF6RCsX+vaPHXFrX+Rl7rkRcbNZ7ztkYUCB0t7goY2&#10;Sl0X41+noie9/TCLRw5cqQvyXEgvEkwO3Vx4bZe2rzpwGu9AGED5p6/LD/lkmDxDeWYDi/RSoQE4&#10;ePCBbLoVL/jEkVedBq/4jIRejdE1UA1IEKAvJaQjdcofPp/zuvxUn1TeGv4xJNXhvu3ttenTBtAU&#10;/htnWZQTQ9FNRnUO6TrJ18lT66VezISQesmPW+ihWwwGDgwUYkrKmP4iDk91a4w9wwB4AQ/9niFI&#10;iZuyXNjwGy1XLwNXHEyI/wDNbs5h7Vz2lZI0STbrHOwEcF/pNWB4AOWZDbUFWXz3Onm5Lo6EMxmG&#10;fjfRkNZsdGVhw3p7DygZ2SAFNOAmr2USRk2dJJou7/Y3H3XzNRyGm96yswlI9k8DceDp/dDVukrv&#10;lCUu+V3fMCepylzSkk/aj+Dp1MWTWtAij72nnFkAAKS5NK04r6cu1IOw1PtfAPGV5/arTKxXOWkH&#10;abNu/M8rc4gPDUmLvsD/aANZY3yFmYekyJC6Yvqh9wif/6dPGc5t+hBh0S8mWmn07IvrNm70gHWk&#10;HMrMYpqg8QgouPYDadFw0r9989b2zdffbJ/dvRfDxzK0A6LbPZHm+Gtfp6CcICZfNrsCH/fRvR8w&#10;Hki6ppUeadunA6yHCy1uZr54gbGuMdsDOdTdiZ1jtXSZt87rAeouT7ymjhRxfu8FFRudE07/C65j&#10;xrrjorZR4bzcAWXk/N5cK5y6HfiEX3yGpT7oCuMOkxB0Fjlj1OZUnbpk0MXtadAdyox+NWDSDA2/&#10;4Ixb6ahW3AGfv+AcBnrdDE5U3mZ8hTdmPOQdfTjjgLLsJIg+e4SsXbP+g8f6ZYEjMJtF1t1JpMWk&#10;H4hHeSPOfiA+F7/Nq3w4Xr59iY3HZNIDbC+cTDJp9/sW/QaLG6Q+sdlF6bv37+PfSF1dZLMM65MF&#10;QvUBhSOB6Q850LfiD7JLOqvaSZtOfle+7aNWQHoP9ie86DiXvOBM+y7wXl7WDmg+w3Xm875hzVMY&#10;fgxfLuZLu640zXdoX+gU9raa9Zt2PndNr2tcyzZun6/Xgs77ll8a9fdgfNMKF6+LrzbX3sZsOTrT&#10;e9+6FBomEJC2C2/yI4jfB4pKWMKDLPlc7JC+l8jXczdLkCudfTH4louttGj5mDdDt2mzEbPijTN9&#10;66gLrQvPPlzXegity+A8TxvakUllb2R76qMzzT5d7EogNhw0Bjf4LqYJf1bZLY+AA95DP3VhXPmy&#10;jbm2PznZ/urLL7cv7n+Wvtc+1Hbbt19lU2eY+A1rf/BaVxoav+flp8D0pT8LfWuOt49v+5hOfJbn&#10;WFNQRi2jvNF5b1ppsM/pG9Y4cbhQqG+6lpWT3eBxkaivzhNcYMzrjldd93xXPv3zeu9SB8bQbGhS&#10;h+ghwlofXekrjeWXvs507VPlgVAcpjXvgQfSs+gyjfzMU6suCuFnDni05B25UobU2dHXi0ctY8b+&#10;7bBATxT5fJrS75XOBqIbV9eZ+2dcgCvZGFlPv0iXC+QuzGofuDH8tIt78NM4bbNZrIceeFX67ZeW&#10;51tu5nuDr0KHBM3BHHXC6Ao4Rjjtd+0odXRBSHAz0zddKNturklvN9my+SDP4bMLwFlgJjxP9EDD&#10;LKIqby74e3DiTZ606qamBynkVw6+kV6Qd4YVlqaKfIgz/RiIs3LAgdeJX+McPM8cAJ7YTrZj23sv&#10;A8LeWX79xnmtLNl+woz7U7a+YdngY2zu5qbhgrxRn2bM1taz7qQNniWf0q1snuRQlDRJgzaFcuJT&#10;svO9Lzeo5KV8IdXwmZ+kDIfkS+s0PJr4Ad3QhU/Rhs18FJ4smPF95DoyEnzIhfGUJ62QkHa3zral&#10;G+3azHkiKC3uvEA5H5kcu0NaiCOdIOXa7Jk3kDZzBsMC5CVt5jTSSIH5tiw8c+fFOZXppM45iAS5&#10;Gep8wydGziKn891B+6qbjx4Gc9E/YwbEZH5AeuvYxVjtMO0v+0PnO6KPTUZ/jEwSnv5iWuLEIWtn&#10;EX/kJPrHaxKYJv0R2cvmJnNiOpkEkEdChjM6xxWEKzwZGZb34vC3aEnS4Z0bifLZ14xmY/Odr6V+&#10;i12nLpb+AfEoOx42nnKv5olRpchvbLoV/w76fcJKiQzNlq2/eOE4O9eg4B/cCq22SbZYPjA2qtvR&#10;SX5vE2Joe9uUussT+oVjNhRns0qeRx97aNN6wJ/Mt47RH9R9DrZTL/Wq9rA40g6EqxeRB2nNoUL0&#10;s4dYfZIoTw1Dz0d18L91kH5+WSOgTPPlwCt+NqtI6/iep8HWeFA91Gtxqj/UddkQBTquTH+f9G76&#10;a095rR7PHIJ4y7asjCn0bTfgj3xTFuKoLx9sAcuRD/rKk+OAfc23Cjx+/Gh79nTWOEc/3MyDMV73&#10;rSrp50sOIwdUbuY4rsdtORj56PHP2/c//rT98PDB9vj/S9l/MGmyLOlh5letqlqrI6+YGYwAQAJG&#10;GvcHkvvz1oy2wrjkLsQSM7jq6O7Tuqvlvs8b6VV5avpeAPGVV2aG8PDw8PDwEBn57Fn1cwSveoUl&#10;UtsII6MjjK1nDFC7MLT6fmq0YnjDfmDXpw8OVP6lK9+DJ7KzdJ0yrb64b39XnwRP24AqQq24aE/c&#10;o5Tlsjet6G3yu8XboG0EhCYFXHynk151kbabfyz2hE+zqWTqkZ+4/Ea2Kl+bjBV/8PZt+YC+o31a&#10;aJTWxn5HhtamST7zNjcezaJjN7ukT5g+T3/XTTGRheSWX2KF7s5bpB1YF1gym1+u2q35E/NQa1MX&#10;XYUnyrtkrfIaTOi2wGqh0ek/jpteb6anXWz1gP9kYOHOU4Lp6M5zoXl0bHBWnyaFN+pgCOPaLmzU&#10;JdfmAE/fJv/UVb/TCyEhJr/BaZFzSV4zTv4rb/0InWDeLcw/+CZwtFJfqPBZIOU178ve+Tly/uRp&#10;ZN3JGeGfNxl//vlx/b0RXTv8vRySd5x6EW8Wr8c2rQ21Xdm6wqwRuE6bJkfqtvIQvwFHn+rf9Otd&#10;nE+c6viGL5sAbnkBeNEhbeMGkgHOr3pO+ZcNG7mPvtKO8J6u1Cm/tSDvjc1nTw+vXzyPWqXPw9IU&#10;0Wea2seF1qWLY3elk7yatBYzXzqO/fmTyN3ryMWaZzfHdSf64W7stnvpE284VVHbqwzoQ+FKGw3N&#10;uEgv3byRONFLdOCTn58cvvvuu8OjR4/KO6dSOXb2j99+c/jd73/fMN+NVa90j2sK3rzpeIud/FpD&#10;8TfnoE35zu3aGBjdxaZOWvMXHP6Fqi6Afn7/4eHLh5+3DLeOo+uOr0dOoufMNUemxPNSSJ5iC+Re&#10;GwmYN6Zr6cQ7t+503on8+wuF/3xhkxD8OTeVPoICKAdXfhfTThz+0oK9G7+lKFORW/oKVoDwECww&#10;wlvlmoYNb5VR8SQ9ZdlGBlLq5hUo3twK5RfoNbW9DIJNKLe8131oDv7uZglrN0xVLt2Jn8Z2ZgAl&#10;ztoNRckkbSrB0ReUpaPD1qKmY8y8qZlGHUxpFsW1L+eUVTkvNr7hkXDP7luGOHRPPYC9cT8wcVwn&#10;jvvBPWHc5DV5T16Tx8Sb6zhx9jDO/eC4CJPH0DVO2KccfzwgB3BK57rn2aQVhmaO357euXcF+MGI&#10;0UhWp3w+4SR8aJ1yjBueTD7c4ATzvE/jfs8P9xfdpN3Hlb+yj+IG+DBlBtzkjaaha2jYxxG2L+eE&#10;72mb+Pym/c0kCRyUJL7BIW53uChP2oKUjL1OiCpO8uhCZ9rd2e7IwHBGFAo4aBMVfZGJ4NHCkzKw&#10;OmmKM5mtjkf65JHSrfS9BknC7XTpZIC2XEMq/mhL/HUNhLYB3wiE76wMcfjCiFmDweAJLIthQcvY&#10;7NzFS/zQSCamrZQudMSwIVtwDv9di2tzjd/nhW/f3tZAa9UJP53JwoEzW50nb7TWiEsZxnASw+DR&#10;QOn+3buHB3fv9Sz7CE/4oqyr3g0GfTenu80YH6nv5+Qt+rbH42TEmBjJm9HqTc21rOaY0MOH3Fmc&#10;swhW39hAKYb6c99duoEuzIUW/gwgGECfEyaNBUCD3i4+59qFvIZJA9+C3sfPQFj5LNwZGIOPoXkW&#10;RcWRl/hdJMtzFym3dM0HTfLBsw33RVh4LEKe01x8wrbwVdZAcLt609TCpjhDI2haeAKDt/cbTWhZ&#10;5V7Q8jbe5u95cPD/L0JqWd7qIHXk+wqzOAyPtsKAOEndzncOfAfhOAb3SeTWjrvrGbB2x5Qd/jHA&#10;Qb/NECCL7R+1n+Sj76zsJj9ttceixK1BEBne5D1+IY8ILxc6hXEukfCWvQuw+bVP1gaTX7wK/OkK&#10;ZWM8P7x3P3J+rxMg/fh7ZNp3M27euZV+eTuLP7LOANNmuNICR68L6r8C+1x7QW61GVaaRe95/Lrl&#10;3UFODfAMvkxavoxhTO/ZDMDIWwt9kRjxQ/vkv5zr3E9Jx50/n0XHxLm/4OgNx4aPXuPkV7spMG7K&#10;UV2eOhvXyaCkHd0zumvAM11Fv80kAFJa71ueBq76CfHPaT8nmM8eZ/2S33+La/wmSfpcF5Zf4hvQ&#10;N53bDSkfXvg1jP1zbgO1j4mSAesbM9EpKaP+Tyb9dsbz58H1pmVkRyzdveTcv1Wu3tZ1UiF49Uv6&#10;nDeO7Qst9C5YxxWFFvEz6umOd0fWRI4///zzvlXUNxSSljzOphaTZsMDfaVBsknMmSRAlyunnK3X&#10;laD+U7d8at9ucSDdh3OdKEgZxjYZGwG4ry5o2pWX57FXmi8ebDD5TBz3g3cP/AbHODTt7ZiJs08z&#10;8acMk+f448vwZtXduSxO3ME1eMGSn9VWpB3ezJUbnGgE005aX1te8HPuh8bJe/ymDrlFe2ol2TR+&#10;9Fjtky1f38Epfe+MNjLmyL3TXyxsdqI6z3BU7gcH/ZOfPKfNL1lf/B1axy26xm/V4/KbMix+1i9Q&#10;vQuCZ8qydGnKv+V3toErPO1zy7nwrnyWWzSGAfqSXNdYLvkFd5R0w5o2P67pN1r2eBJxgZj6ptz3&#10;mrRro8ztw5eff3l4+OBBbd2hZ9zQwX/ohn/K7XnaxT5sz8vBN/77sP1V+MiQ+3HSC3eVh7z0O2Or&#10;D80DQytAm3gzrhh5FjbjDH7SDW1kV32Z6Hneo63Whh3pxEOLeENncq1c7rhe1zLBGT4P7nIiEad8&#10;8MG75/vwYvJBD10MBo+81RcYXK7Vo1vcaYf0NeAn/OxtCRN72wbMfTufPBYNlZyt7LHLis9C6fqG&#10;qont9V21tz0G7OcnTw5Pnz7pGwk99i2Aj3bxe0vn6bOnh+fbcbnaq3S14+U5PAlUN+dGH2E81ZMh&#10;LGyGZn3GxDFPYXJ0Te6mnQSPI2YddwfYR3bA+4RF35y5Fos27V18bx56Ey4FDZ/wCy/Dm9Azdtya&#10;/DOR/H69BbXxqp/VMZGa9F2s3GjHJ+GVPzzb2hrpGJ0wMiqueIu3W/1vcCmFZKt3Ew/Y0pIJwM39&#10;PI/8cHs/sKcLTdO6hK22YAJ0m8BOneH3jIfVXye3LfzET/yzNhcc6LKo0zcWqpfpg9U22YImsxMQ&#10;XI6ifNm3kPrGszEp2wRsfHJ/zpfF+yWn23PCZgw7xe2Ec+yv9Ybt0pHynXmuM7sT73M1vzVlK+BL&#10;6P4YO2TZNNPu0peZRM09bjrGtOPp2ARr7LbGcWdjwTyDtdk0ujDyFUb2jcwUoOPRK0meVpwxVnAn&#10;Dd2ewqxxYPK1aHTrpkXN9Q1gbh2VvCbHIym17dcx/frM1VZb28G1fqv+lTv/VltKG8K76n956peU&#10;N1d8gWCRoh4SL1haL/GcOb9LaSOX0kYscPZI2viT7Ihu20GPfUw6k9xr/L74qZdtvNASZKXNuOw4&#10;dCuzt3PevT1NfqeJZcP2h3BIvwex+gh9pTGjw9QxIMEWJHxO0SwLKM3iJ7/VVvBk8QWRaLscenCr&#10;fCdHkVULmqcm9GM7nEYvvcmzt0iNRVFusUQdrg27kQubNumL1AF9WBljQ4QnFjrxNJyLbonc4qVy&#10;4HP+aNh+mze8Qm/TBQ9cTul5n2L2MzjBWds2V3pj2nPIX/ogYd7SpH/7tlrC6KO28batlUdPagjw&#10;B+oebu2lNpqF2TyjkX2u3dqAqH2Yh247I/Otixah+ZM5bxl5K98xisehwSKENlM60Ri8nPzhtmji&#10;bU3fwCPPNtPYbGOBALQ/2ebb1Fltt/zWHDbZZI9nPJK6ef7y1eHxk6eHHx89zvXnLgQKC2PKa/0C&#10;qDTgHQS5tuyhtX1qaHWSlwUXtFT/pI4V9Ny2y2Nd6j5yrx/1uQTzQ+vYytHLq6wyWpsw4hcJ6iel&#10;Eja8qM5UNnzlkQw8V+eFR8smWXpJHbRfE3dLszYNbTpyA+PQ9dkQNk/qn1/iW8B18k37vOTTxcPk&#10;8SJy/sxmrfTJXSBL2+ubg7i1Fbh1RkdG99P/xoCVB7hFCI/pIQuarj7DVVt3K0/rP9AxWtprFzfZ&#10;S+EFXUEWbdToOLBaLW049PWzJm9SLuKWuHRPd3KQ8LQ99aI9tE3EqwubzSN0hzfatbwsNN5OXd28&#10;nv5f20JX8l380Y8kehBY2+gb38ETZIHQF9yqkOyA8kTegbY0epFeD/1XIi/XwwNvfdt87rhbi5o2&#10;AncRny10+qp9Fj6yjV6E954r1coRnNqrRWbHNO+hG+qik8BssJujnNsvR15cp18mZ0D9Wbh+GltL&#10;Ggup099NGn6vkufkC2f1RPCMviBXI3/liWt+2knlL/x8/z55V294w/jZ4ZlPImiTyhkcSdY+wQLo&#10;zcjjjcDV9D02Qtxy6sctx92nT3798vDq+bPgpqeir1OOmyfXD/fu3O18110LiSc3On9HrlJSglpb&#10;rCfVxY9O7Ga26BU6Stm//+77ww8//BCZf1YZ+/HRT4d//N3vDt9+/239lIk+sLlNXSuvuqmOYDNH&#10;btEzG//IHv/9Zy2qExK/fUF+ZOFOwu7fvtMxVr8val6Rzozu9ZJMNwIFZ1+8iEz1m6uhJY23C7VD&#10;l2NvXeHGTPbGJ9/YnMbLtaI2mApsowySc+N+E+4Lbu8v3Th+e5yYwY1yO1NMKZgr4Lee0ZBBZwq/&#10;GLrid4I+DbcVHtWiHct50SCvFadG61aGwvxK5wb8yyT0pBHHr+fpg9JdxKvRFaK0VMbWGfoGkjc0&#10;b8T4OsH0CCqlYBDyhgBY2AyKizxQPjDPrkPn8G/SzPM01H19uA4MTzl49n7y4FbZl7uIf/IfGHfR&#10;H0iD5qGbc7/HN24fF03qcnB8Ku7EH74og/juxwinaDhhwwdOnHGDa/IQT53N4FYaeAc/J8/Jd49L&#10;3OGnuHv4c076yXtPxz7d3OMJmDw4dIxShUs8YRdp4Ab/0A2mzuGEe/BOvCknN7g8T1ucDoKjvJYh&#10;Y9dVeC3f/KWEayItNOqY+TOWdOwMD2FwKTlK2z3mpouZge4EDF1ddJE21wKaE96Fyig5RiklpwTC&#10;tfnkUsXWUslAnImXcvSYlRSvAyXpCuRulb10JS7COjDCo5YtnXsQQtlrwssz97kyztCnnPs6wz/3&#10;ZGz4Pf57t3AsP9dPxRs/+PgLmp26HgwChNXgDXQ3VvzW4HDt/Hl4/97hs3v3u4OmRlgMVk65OoBI&#10;B8RY9D2A1+oQn8PNK5diqDJWc63R2ucYK5dT/1fTdnwrwfEi4oYX6WbWwtsZrKN1hDvxfS3qxeg3&#10;EAqsuPGLkWYhrnhy7X1AHc2zwTK/lUfiSbv5d0ExcCUdI9zX04HeSGd5I50mOImOtmAn3UoTEL84&#10;0f3nYeg6Du1D9/mV33nc4/gB4ccxXNFwwoDd/NBxEn4dMzaSLi0o8bfFxMRbYevqO5Gu18GVay2T&#10;6yrXScu1Fh7/AiS+t1N914kxdCsGkG+m2CF1M3Dr+o3DHR8TdxzETUdC3InRsRbBP7t7v29AnkHk&#10;x5GvvmF5P0aVo9boATLYI2tizEUAN/lcgxI6pO1FW4yrbGuwcf6TP869dOueSbvqszKc51TB2i3Y&#10;ONrfcga04lhcN5i9eydlCI12u9pktD70fz0yfm0NjNMWugs4abX31Z6m3a37i65xNprrxCldW9iW&#10;RjkhXm95hB/6pwzGTPwJMxk0A0D6hV/tluIohguglOt+Zdd/oSXXFlyiwHa5COye6rUmXvrqFxDf&#10;usRFw+jBcYz0icvty8rNc6H801qFrz5lnPCF55f9ViHP1Z/0VdrDxP9FnD8L4sl/pe1EatLS2ctv&#10;0Yb8ciD/1gQVWs7zWflPXyuNMP7BoaPwrWHHwCTRMtxvdKBggsRASJ9sEsURaQsHt/i0aFy0cIuT&#10;K5T89XvQufZ7VvivntAS/P2WWa4mhewgv3f/fuUHLvIzu3yJAsQpadpBdCMbObR3QinhnQhSFjFS&#10;BnWz7+vFOXPoxJzNDW/O+rCEty3kOrjepb8Y8AznWXkTZ2D89uHcnibyN3bOHu8e/x4nJ42wi+kG&#10;5z6/CZt2wX/qB+xxgz1dkw7w44Y3gBt8YMLmOraAq/C926dzz+3xnPlv8YqTf6BjFrSCyEAncpQv&#10;goFmbwO/zODYwuYM4B0zuWQ8OHKtAPkLDk5eZ+GTd/0Bus55OrzY0wvaBvu8/AeKuy3gl3V/kb+N&#10;s6KdOfHHC6lwFW/yEHCGbwWuvCbPADdp6pefNHSldK6zsOltTccdicv+BRflcvylFU/9wut54isP&#10;Vzp3cbihBXB7fkgnXHx6Z/F04eYmLcdPXvKUjv+Eu+7x7kGaNWloMe0C/3fp8RNvbHoz+WpySN9G&#10;zpSk9Rxo/MhG8+uMasoE8lyXyMI7QRq8XPOD389V2uTFDQ14MHI1NHFzv3+eTZf8mm+CLttFz0bf&#10;dGL1Z9rhapPnONHSz8KY6FPXaAtd2hqc4nGr7h2Ju97q4L9OJzCRk3iRfXaAzU3Pnq43Ep49exqe&#10;2eSUsVTC8L5H6b1aE3Q2H/Rtxw/LNl8Tk1s7Cm3pJsKX8CbXbrAOj9js5kb6nP61cUBoFmYBQVg6&#10;hpRbvxDdk7bSBZbg1ZoEd0HzTeg1eb+Vuy2tcVZ48xlIJvquEFG54NCJT8vOid0d29Lk1ui99kvh&#10;TSf+A2d1Gt5VFhCylav173lc7i0khBvhy6K/ZdCvJe2+/j8Fwkd2BrjJi5wsDOt/eRseqGP8UMd9&#10;Kyf15nkmQ+nRbiLpHNSSYfVgsjxEN1/dpTp9+1Y7M5G63hJRlzY2PXv2oosaTyMnr1+vMLxk7I69&#10;suf92th0Dn1ryQap6pvlV9Yl/TKYU8edC8tjq2r50bD1CwRt0tloFRzBA4dfjyEMr6DpZHnrz+JH&#10;6hRfzWhJHF71221J596Yey1obmOslOFSwhxR+DH4TYBb4NRrGi/dyNjy1rXrGdMEd8ouPVwfxIcz&#10;z80zdWiB0QaBp8+fdgLWG6bm4PqW3Yk3A2u0LSgjliMiqy0FlCv107ej5NXwpWvaXyUfccQK6cmT&#10;zJ/bFPAeWZwJTbOweSn22DqS1oLY0tNr8StxU530jMUMfSen+ch3vRyBl8KjR+io0OLt7nfvXh8+&#10;BFI7CVVj4XH4W6IUyEiJkRq8jqGljd8myzfmW5Jv6ZBHZXG1m5aqGcePTZ6HqIfOuTR2ZNwCpreM&#10;3kbHW+R8bwwT+eiideh3RUcnzze8XRSMDrzSjZtrjFUaNxnSR6zyCogXXRF5EhevzhefVl/aNy9v&#10;XC9YKLpsniJ++sLqD3yCN7iaTThEj5AToDRoLN7Q3vFe4y4C9DnauDB+9JENsH2bzxiNrCWODS4W&#10;sLQvcVfapffav+DtVih4+uZm6F3fugsc62cub3HP81/65U0XUR4/fpz2/6TjCXlagLh3zxjbW93b&#10;kbQp9zgi4wQZedPx3txn5z1LP/L46dPD4yfPDs8s7ERX9fuLiektPLLQBbfQtua36AZY0j61bzwO&#10;rT1RJv3UeiOVqMAgv1UOOslVH4BP166dtB7VW8vXMgJp/Q/BaqSLcck3V/K4xmsTb+Fc+Jf+nYXo&#10;saWG/2d5lIYlM/jWgkbXLb0ZmUpaaZo28Th0Xkm9kMf2a9pKwrtpZfT5ho9mcC1NdG/wyW+162Z/&#10;5lYxQ1P4KN2pfOUf/E2TyOgms33rrRBa0nbgoXPVl40yb9kAmnbqyVvX5uNeRcfrd5e+sMVhXW1c&#10;6ZuyqVd2Dv1Cf+Dt6ldDUq4WGh0t7fQ2c0AnefZ9xxk/4qcT2ugSxz+/y7PveXZBM2U6X9gEiVs6&#10;tnoUEBptdPiYMpgr8yaeo0Ut2Dk+23qM9q49sa3YY50Lwa/wU51pt8eOtM61eiGMOTtBYAP97tQp&#10;ufDsCtQ5mDDx8Ny4WftWDxb1ZqPn4LRJj532PGCB1aKmxe0udAYaJ2nOFlPZayBxetLGtkHtybP0&#10;44Fnz58cnsfe06afxPZ78vPPh0c//XT4Oe1cOptWOued+nKEr/k5R7eau6Uz7ty6ebh351af354m&#10;/+BPorZR9u3tjE/Mw1nctJH/RnTuHNtKN3+IHeBYXfPj5t6UO6iqR2qTRZewG5Stb8xGZ3zzw3eH&#10;PwWepvxkUfvAM/wju1x1ZNKuI6SDe+M14OiCsaurpwc8hz5vZd69eTsyeKtvblrYvJF+08sS+n0v&#10;hPQI+vT7fWGFXIQWWoOctq0nT/gcaSuf9qdkFwEhlDsjGPFVFnFVCBGIgVEq/Cc+N+llto/vefyk&#10;Gz/pL8blMIubfCbu4B96GHVl6KWrK30aiBX+RAjtMaIISpR9mZDndZRDhD3KZb7zFt8wIB1nQGk3&#10;ZrTB2qWwJm26L2orW2ietx4S7ig59Do/vAubidvj5VJpDCvfqLiZivMNBbTC4YPC745SphDWtzwv&#10;lGsEY8+rEabh2fCEfzv9VCg6wNyPQBEu7pxvK610cFIE/KYTmnwGuL08CJ985xnAgeZRIJPH4Bwc&#10;/GZQMWFAA+3EeJy048+JN278B5+48tUo5c3BNZ2/vPgLH/qGRnjQIf46hmcd9TC4+9YQFQAA//RJ&#10;REFUJ9/JY9IpqzBp5SG9+6ENXHSf8hsnbPLi5nnyGJzD471CF47mUdaeP8VfZQDjhJMP9I+cCB/5&#10;GBo4zx24bZ2G/F2FKzsQx+4buz6++fbbw5/6weHve6SA3VUdxCYeAwzdDAtKyFsm0/H66DBl3AFx&#10;2hMaU4oq53Cjv2Ra2uDoQDPA4EILY3pNnCVe2G3y3ABUux1ezoSL8i5wz7BLJxuaHL9qlxRO1bgL&#10;zQzcS+lg7ILupAHNEXyOtKyBHj+1O8pfWacOuOElQ5EB6RmBHaSG9tWR/7K9Ses6dTH+A81zIMkY&#10;NDr/q+nUGOLrWJ3IB92WPN6Q/5evDsfB+/e//e3h7/7qrw43YzS8i78dVChN7R+unEQWrl46/Pj4&#10;0eEP33xz+EM6t29/enR4bpIj+fRYm8CH6N1LVyJzJ7cOV6Pjjq/fzkDyRtTl1eBJrugMznImBNKz&#10;Fp3W4CllUabeKGdyV2WrmGflOr9ffHHUbflRbk8b2eozsOc3R6bUR9voJufiCNVXMGRnEpM8aVvC&#10;FuV/zm24d/mNW9mucA59HB+0oIPftLHSHXk4q8/83HdRBm7Jk3iVc0H+rftiRseaZFuD80+4jZxU&#10;WfPo7tigrkG/tXt5wVjjN88jw/qs48isBRXtsm01/p1ACt4a+ykLPp5G3n58+vPhn/70x8M//eF3&#10;3fFlUr07/1N/LXPoQLtywnFl05stYwCNrtbqxnnuW74Zh/Rt1/xalpRXOUTtIDVxDNMtVN8+vn74&#10;7edfHf6n//7fHv6H/+7fHH77xddnR3MYOOBhJyvTPiCovOTPRMLZW29bvZTehI9MfcqPG/8Jm3a7&#10;jlx5VUPXTlyGsDD90927a0F4+g95joyuku3rdPLCvxXCrunC5rlPYO/On+nA09fL2EfjhO3LwK2w&#10;pfPByMeUF1ws68izNuTK8TcpZlCgXzCA0Gfwh9MgZgxr7YLOD8KmLV44gkt8+S+e/HknHlf6O2De&#10;6oG+2fDGY/PbrlsZ0T/5VPa3+j93ykzvnKaPeJ7B1YuUNYORyDBnJ+d//s+/O/yH//AfDr///e9S&#10;1gxWgo/Dk/VmhjzCm3gLq95P3mizyzW1H/lOOSO/pSv1pUn3I/nhlYkbsun5wb17h3/4+787/M1f&#10;//Xh888+O9y5fSe0R6b1XeE3vU8fmGBKBmftmoN7yj4D/b5VE7/SstU1N3zzXD+w+dXlGV5teU2G&#10;/3JsIP0Z7+PGb/BzkyfHv3Rtuniue1zuJ/34jXyMHTPx9uEjx3OVD9xA/Yun3i/iEI9zP/RMGmFT&#10;VmnIMTsMfuEc/5GpkSvXsbvAPq893dz4e65uBupVWKBxY4fwVw/6XbYVGt9EJ8/RfGwXbfGHH3/s&#10;EUPfBP74xz8d/pSrN8TYJh2nRBa5LfviJ+drIWLRq3ylZ7sOjfgDOOWc8rkXl5v4pXuDcYNncCnD&#10;uH08Tty5lm9pLwbu5XH6KI2Hf+sp7a72WmA/4QbaNtAWPB/ZF8oQm7ELWYHj2DO/+eLLw3//9//q&#10;8Fe/+U3rbWxhbugFo9/QQA6mv+ffCZTwX7q9rNB/4kx5hA1w8I7TTxinwI9mafBp4gye1n3yBML4&#10;c8Or0Xf8RyY58fVR+ithaJOnOIO79RIgUzYtimsytmPvOPWtbHCisZB6obtG5scfzvI/4cUdfHDP&#10;xGQ33aF/8GxpuKF/5GTa8Fm+8oxM4xedCWcnr059YyxtM3HZFtIA9KFNWTn44PXGpAUevOEHdyeM&#10;ckUD/06IBe/zF6/aJo0j7911/KzFvJEDR9WediLLJNer1+yAdwlbk95s5Jcvn3ciTH/y8uXqY2K8&#10;dwPe2jyXcunXtvJXYvAk9LCzlAPf7Lhf3xBP2dCZX3VC8jPmsEmm39M0CRb+rCP8F3+DsPaU9Pqg&#10;4ugkqXqjY7TplCd87psi6q71x6ZOvqH5TfoTbxCSEbVlcrxjn01vqVO4JVKOjoPSF+E3m4G/spzF&#10;DXCtq49LDi2srNNEol/QiBlJIoxzHRyue/99GOe5eW/QNkIOyV5+wusXHuLjvu8eKH730TuVv/Iy&#10;uEGyoj8tAh6faG/kyxshz1teep0uMIahH0yUkivP/G3Mo7eGjhmztI14zrX5x3UjXWxOz8ZG6qh6&#10;WB2HV/qIEJfw0JVOgSyoc3XAb5UlY5R3ke3wAh3q03jSG5vv16pXcV5nm2jTLVBsnTeve5Sht3Sc&#10;ltMFyyC1OGdjZj+7gTfy3tqtjX6uKq/zZt4eikyeBMictvoibeuZTzm8enl4ZZ4vsU9u3zwcp52Z&#10;ZLcB96m3YLSZlOPajeuVa2P38octlTJpOykeCVfprdvWH0MrcciuxQc6aXRwj+O0+KM/SRrh5cvb&#10;6IVc8bubBa5cO1w6uXm4lHEwOFy7dXib8fHbtNtXeJO+5aNXrOLgdAIOvpCS9jmtUxXA9kBp9Eyu&#10;11M+31p7+/LZ4dWznw5vXjwKrc8PVz68ORy9i542dk94FzJsp02e145vHo6u3ThYKn71/tLhVfB2&#10;KTT8TCe+NstdoqOPk9eajyBTRx98H/N98k39quc8fzh9dXj3+sXhbXh/eP8mdRj6IwuXo2OuJc4t&#10;3/DuJPzi69owERlPXR9nHLbmfNaihDy0C/pw9RHbYlLb2pJhi4ZdFIgO9LYU/a4enHp37/69fl/+&#10;XfIii7QTTnFwm9+tnn6TvijtFB99r9BCATns4jjdJCz5Tdryf5NHbRxt2tydjM9uB2yIJSd0vLe7&#10;nmacO9+/pAvIsDIQo07ap7xw3IwMfvHg4eHLLz4LPDx89eDu4eH9O+kTrp2Vt/mHdrjYCD/99FO/&#10;afenP/2pGxzEcTrL3/zN3xx+/etfHx48eNA3N+kFixH6iLTKABwZa75+dXj+Eg9f9G3N7x75vubj&#10;w6Pg8gZnyDy8Cr3e+qNTzFNfthAf4jseCE681L61oRuh9f3bl0n3OnUoLIX0V9bRG1qjsROZYqOc&#10;hOfXG6c6KmDc0/K6NwuQeqEULWxeOkr+R5EFJ4Alz+m/udFtc1UHnDriJ57+euyTyY+sKY/w6rOk&#10;0T+EghLefj9hFtPMlVm85tRB5YA80POB1tGWr3LoG0tLnuGmK2zi78aaoRvN5DM0sM1fBd/j508P&#10;p956XVQ0rs1PdJ631JyKZcM7DPpGdWth9dXb08PH6NsrN8KjtLUX794cfnzy7PD942eHF69Db9r1&#10;x7TlDx/XZgbtetkx6MG3VHjqqN93RXTKaIbuRnh2N2W/E7iZuMeh9xJ5Tvt5G9lwDPSb97FdAy+i&#10;t15Ef71M1b0N3e9SR2/N46Ykar8iEVDHKXHtlUvp/9OYc31zuJuyfZkx6tcP7h8+u3f3cCPlpjPY&#10;l/rA0+hSm5/u3LvdfsoinLL3jXV6Qv2Gv/Cvo4fX/Lf6GrkY2VD/3MiG68iQZ+2GXPNjjz96/Kjj&#10;omV3bvUaUM/0g7EWORm5HFxk473TCcSOvzEHveeo7EHyIbabX1KUPum0V3rtcexsGxiczJHMagPS&#10;lWyxtjsb8EPvjfRlDx8+PNzLmF+5v/3mm8Of/vjHfvuULj+5dedw9/7D6oiH9+/3u5ZeWjixIBya&#10;leN9+mRyLf+lHyMDkRHf46RL0Gpc+Pvf/75Hz34fHfT45dPDM/15ytmNXEmv7MNvdaJu6Dm4PLPX&#10;iz9XtLODzXHRWffRlvzUuQag/ugD+vLm9Zud00D/gzt306fc7DjUvLQTTdbbpuf10vxSts5b5Kcc&#10;v/7Vr6qrvZiTwMZV4NTpIprbCwo/hE6jr6ETwKQJn+vEFW+gAvAJP+nB+MHPIZjzDMSBdy+4Cydh&#10;oQbSwNKI1s6yGFRpxKIyoNZbX5RPaEsezsL2Cq8OuEc4SF3cDFh+ypI7SqkQRDr+XNGwJtZXeSly&#10;x7Y40sViJiXf3UoRtjnSxdsh108ycNCxhh476E7RSImkseB+O3y4U67h8ZR9eLXyW0oaDK+Hh+OE&#10;qfQZjA5cbJCu4rpOXQ7+cZMHvwmbenS/74DEmzD49nRPvtzgknbo4sTRQNDNic+PG5o872FwcfI0&#10;wNbwheEBBeYqztAGr/vh7dApzuQ/V/Tt897Hn/yBPKTZlwVwwud+n2bvz02a8d/fT90McOhQ5qF9&#10;6OaGdwPjJl/x97iVU3p1wg9O/tw+rvymPbriNz/hU5f87WT5McbUH6J8//jNnw7f//B9jUGU2KHD&#10;EHA2uHzWbqXwWV4Bu1W6gzdtyE7c5N5FDdfSnvalSMovrw5Ecs8QSHDCdUD4lPh+Lc/iwZUMJhgR&#10;3cmSOgNdgEw+6NdufZPg+0ePD08yQHqLB8FJUVqAObJzLXi644pxlnQ6M4s+ybj0gZHtffvg3Muv&#10;Ew0KEY7QJR0kh358Hb4vPNKuNjr1qIxrsJqb+EmPF4K7Q9JOl+ij4xijCa2xnUjpGN52l4+FzZPQ&#10;9Xe/+avD3/72t4eb0VHvY6w7HqeD0xgrVy1sHl85PHry8+G71N0fv/v+8Ps/fXv4+fmLGCAfDq9r&#10;8MS4jPlyOQbsya10RHcfplN5cLgR4+W6Rc7ovYygW+fKicCU5Ezvqu8ONDaeNZ7CbU55lUnadb8w&#10;KY9699Q6xqfN8CjPc7/6hNV+1IF6Jt+Ob2k7DZ/EmMW2ZWxnQPX6TXf+GmhJ++eckD1N4u7hn/nV&#10;Z9V/J4RC99R1J4wjd9pE8SWyNKvdhcpmNvjWlee6LqeMe/3zz9wi0zii5eyxGbk3oWGHmH6oPEx6&#10;7asLjg1bupM/o4XsdtEv/OSnZDXg4cvPt1i/efzT4f/zf/7Hw//73/0fh//8u9/1OBe13TaTwbBC&#10;zBuSKkE/WbqVMYBG11nYbGm3Z2/iroXNFa+bgnIFYV4Hqia9HHHsDdjPbt89mIz+n/7Nvz38/V//&#10;i76B6k3OGkjSoj0yoB7k0bfbUv5V9vP2u3g9cpjbuOH/RTk4rwN+K493kVk78w1afcvApBU/Aw9G&#10;3mymmX7ERKidloPjLztxAL0h7qJ1OffnMnG2sLnpysXJ5fbyNG7KNQNEjxf7Pm5kGSiX9iOyUHHp&#10;51nYtajrrRb+JnQZ8OvbY9crWwgb3C2ZTHf5/XMqzx3Z5kzUTLml177j2We4FsrzugfT58lD3asL&#10;9e+5fIyAOAYmHDy8eeetAAP9tYlKHDrJgsAf0+f94z/+YwcIBi0Mb31U37zJfePnJ3+TCPJEW2XN&#10;jn87l0N7Nwts8TsZGrnowhX5Tn3cvHn98Ksvvz78q3/4h8O//pf/8vDb3/wmqY66G/RpQJnpPOUo&#10;D/Am+Sj7WZtNHIP3ueeURV3zE5euKt/B3KPfT4T80Q3yUZ4ZbO7lZMnOij88Hr99nq78pG3fvsHQ&#10;to8zwPEbmDY7cfewTwfnXIdWaabu3XMTf59+T9fQJlze7WfSlqWHl+MP79A1MO3d9SJ9QzM3tHqe&#10;hc1lMyXNVq+gNkH+TLKqV23R4oSNlB2wR6ew1+zif/r8WQfW5PT/95/+z9pp2q0+sn0oRFsdL1pk&#10;sfUD6T+XjbXKoGyc8jbP8IYbXoKpFy4o/S9ebsoKpvwmy2xYG1yNucUfN7RNmhQ8bRSNyWsbW3XS&#10;NHT9pYVN/DzD8y7xk+csbLI3TDj96uEXh3/1t393+NVXXzft2L5DhzpSduMP9+qVHIxdrRyz43ts&#10;ZnGm3x4cpWfjm3QX3eCdsCk7kHZ4DFfLnes4ccbP1bP4U4fu0eY7O/oq+OjmnnaQfDnhyuDbUyZQ&#10;30wetenopsjF1DW6EiYcj72xZzENLvG40l0RXvzvwibeW0SBe8MPZ208ttsuLTflAVzj7ORTHYBk&#10;Ul2sjthAm4gvGhKGpyZZ0MqVnuhg8mBx04TayOMqX/JOnc8bBCbisMJY/6ZJ8dverqGDN5pTUJNa&#10;xfXqeRc2vQlz9dra5IOcVxY2n/68LWy+rM3UNxvSJtk03XSA5o2v7cOSspsINyDnqd1+Sy9KoXnX&#10;L22KPmAHeGbHmZ9QH2ynIGvZ2WfsUXi54o2/icWP+ie0JJ0NlN1EGYBLn4tnPWkAbRZygvPacfK5&#10;sRZ38Xjquv1ywpumbWcd5/oq4xR+4k5dk5F1o+xJk3rR3qKpu7ip3bc64Q1wrsOTAa58k3fc+JWG&#10;1C35dm2c5OEqbNKAWdRsGQPJsfoVXYjoAlNkMMjL6y4WJI16q415VZ0k/TtviMSOSJ7SdWyQcJug&#10;8AJeC/ImNtlJcKKlso6Gjc/42DJP+ZKfYyPPyh8eXrIJNdcznoZfFi/9rlxZbaNv/2Bd7l2DdmuD&#10;ypkw8hvj+X3AIrr6tGBkcp7dnEIe3ob2D6cpz1sLR5GgpNM79HSZ7USZvoEYP/NxjgN9W5thjeEj&#10;4Rm7nhxu3LrdxU3jaxsmn0fX/OxNkvRdz5w2kDIaj18KDY5HfJt28PLt674VZdHOwqYFUnqjui51&#10;mVpZPEj5UnqsiiMXipwyJ572qa70gdWJ9Ejra/UX6pmsvont9+bt2DrsuPBE/OPdwubx7cO7K9cP&#10;by5dCb3RneQpeQRp5wwcOXgt+JNz36hZC5tokVdoVTe5t7Bp4fJddMbrZ48Ppy9/Cn+fZ5xzerj0&#10;7lXuTztHAp+dnkeXo++S/5XjW130eGkhK23xHd0R/jv9wxG5uUk+gC2R+kse3hyyAOLNLYuWR+H9&#10;+9NXh7cW4MN338o7tshikSTxryXede07dbFOBVlvSBo7wulo3jVeXJvmATuFTlyf4Vg6gSyRf43k&#10;5ctXXWzQD9kEop0bl/r8wn2Levfu9s21cL1j+DPdkDrQf/RtSvO8b8jU+7Yh+XRuNzJavROnD7pq&#10;M3iu6DJ/vOrzffvYW7duHu7cuXe4dfdOn9Nc2uf59uWTJ96ofFZ9gT52r2Mmtae+dUrGQjN7yslG&#10;X37+2eGrLwOf3Tt8/sD3i6+XBiSRLW0V7c+j83/68ceMnf/z4Y9/+GPHEMK+/PLLw7/4F//i8JvY&#10;+fuFTbTKPxVVfeEt8GfRn4+fPA8Pfz78lPHmTz3q05tk6bfR+fbj4bkjs8Mjc0U39O/R53S+jT/4&#10;rx3rR6+fpC9LH3ZFmz9Km0se1SXkNow3n23hQRtY9mHGtMFlcVPFVE+mXa82sumq/Ogfl0hI8j3G&#10;tYA+Ztkwy8aMvIbnnSNLGelR5aUn6D3t0RuOfaNW/ea5ujFA58ElT/nAI7xXP/WTOPSLtPpsdTFv&#10;aFrUG1xFkPjqX11Uz8OrzSe09Cp7x51LP9MRFr0+JMwLEa+DswubaU8WO6VZtsm1w43Qf3wl8p/0&#10;5jjaF6efVd7Xb9IfRi7oums3Tw5Xbh0fnkfmfnj09PDto58PL0+jr2jYs4VNOi5jxZSp+svCWvL0&#10;Upf2bQbzQ+rrcmj0Nvzd4ytd1Lwe0k9SX2bfvR2Px2/eBuitj3RIZCY8sbj5JrRb3HybMuPO/lho&#10;eqxtIDivsMdD6+WU/U7q8ss7dw9/FTn+zVdfHD5PG75+kvYefj4PX9hCZOdO2prvMhrfqA96Go+1&#10;2C70pr+YsY26wMcBTn0P8BNn7/iRKyBMPHx+FnuXzdu5sYHwy1H31nnE70JxrmQHTdKtjS2RE7g2&#10;QUvNL3vAc/jy7kPkKXqVPJId/btPDpgveLa9lQ2jhU3jKptwbJyjs7y1aTGwC5t37zY/b3r+8P0P&#10;B580unoSHfXgs8Od+w8O96NnvLk58tSxKJ0aWiwUszttMMdD7cacC9wWTH3Sxrdbf4rO/eabb7rx&#10;9dtHP/RFBd/atPBrbhTf2+6CW7sb/Y1+vFVGP2UfPxsHjCF8xuOzzz7rAifd+Dp6hmMP+AzCvdDy&#10;IGFOf7sZ2pyo2O8gB+TZMYOmkTrTZtWHjai4fjdy85vf/DZ8uBfZZ3vpPeNSwamLRApwrbwANwIw&#10;StwV8JvwufIbhSDuXAf2/uICnckAV4UWN2ngRUsZl+seh6yBgWi/7ZBG5Dzw7qIgxGF0ZCUNOg0w&#10;aexo18gtdLYpwJ30lHQe2vkpNSMuFGZwYNCwKqzlCyNrxAS3jljlGqwxDpdi1nBM/kZR2Y0xhn86&#10;eJj7Yf0oFvjsYpRZc4Y7vJgy72F4NY1yBqHc8Hvqxr1wQu26h0kzeXGuOmXX4TE39T8wvJ96Gr/x&#10;/xT9ngemDNyU4SJNngksN3Enf06cPYgz4fIzuJyyyGMJP7N6uaFz0qJJWaTlJ3zKpNFPZzlu0rly&#10;k/eUZx933J/zG//B5To07O+VR7k49MwkxD6e/PkDTnmUba6Da8oGPAsnN/Axkva8B5x4kxdejT+8&#10;Qxsck0fj5vciBuD3UZLfff/d4Zvvvjn8GGONkVo5SFzf2rP7adpp+t8ag/2OH6WpDWl3aW9puO3s&#10;azilk4F/vYUZPYPWdASlKyxt+YJHPPfafxc7UsbjGOA2GfQjxvIoP5cMdkE0cZ6Exn/6058OP6YD&#10;8KYD47kTYWnLBvehOh168ot+8Nz6CJ4aevAoy3btJE+AC0m5j5wkP+Hc1N/wG3heDi/X3Yq31Ydf&#10;0k+dgFXHW7u6HJ2TTuLkusFq+BR96FV+RvPrl88OH2LMOuLn79IJ/PWvfnW4Edrf6ziC3wDVh66v&#10;Xg9fYnQ8Sef7UzrfH9OR/v4P3xyePLMbVsdNJ0bX2Rl6/dbh5t37h7sPPs+A4+HhZjolg9Lj6zdC&#10;Z/RbCFOMvlmWqyOATZnggLKoS3ac0o38cPy34rdsnjk75w0u+ESiG5/87hc2LcRwwsqTlOs4g2o7&#10;N9eu8dRLwmt8oG8RGPle/QMjBW1/zgmRDk/JXukmZ65/BsRTBvIi/6lvnfPyW4YW5E1TCtF2Tse6&#10;Xc+lIT+uC9rBsY/7C7eiNZE0jiUqvyOzldFeI//uyVae7VKzAGxizbFWMi+teMwAE572iOZOGgcf&#10;o/1PTx4d/rf/+O8O/+v/6/9x+A//8T/UYPT2QE8p0I6D28C6O/xSxA6AkycEuuA01V4tPnJKNM84&#10;4soP/XA02paGNHVQEJ1hmHT3xq3DX3/968O//Zf/+vDf/cO/Ovz6y696RAddA4fBE56dHaGUpJ14&#10;ShkrS5Gdyopy+qWsrSNZ7ni99/tlfZ230fn+4nyjYXSmPOhdi5lrAutmvwNqwXlrFcX1S7fy41be&#10;A+KCCXcPz3J0pfbTDWH5mdiS/ozuSbolV2b+ZwubIcekT9OsKHV73VXdjp95PsMbp+8wUav8z549&#10;Lz+EOcZ1dvHhQyfFt3STdpVxuX2+Fx16l6uk9G74s3Cd4zuDyMvZgHmjuTojcmmQ4RkKyfOYGgn/&#10;PrxMmtMMXk2ELDtHuD7JBp4//P53h//0j/94+OMf/tCBhImCNfG9LdIkbvNN/ystD5M/3nohvu3j&#10;kmnf8Ay/bTgx0KlVHH82qsXO++Hbv/z7fzj8X/7H//Hwr//hXx58u+d5+PvEZEjwdmBkYIO2PPc4&#10;JXkn/dQRWejxUsm4bc+vZT7nm353ZKD6YQsvJBZ+0T9jE+zthJV+xefn6rny1DxWnMHND1+0j71d&#10;Om3R/bjmv8G4PS73E3/wAvQBfsIn/bR7MLQMDC73cIy8jBOGxg4mY0tJLw7/wel+nHs8G5tucE9e&#10;0nOeV/++/JdsRt/Dlx//9iwbas/0rbZuAiBU9irc8W1wGbz3qOPYBn/KIPbf/ft/d/j30dXekODW&#10;MDW48g8+lTz5g1Ueg/3Qkf7UDmtuydOyOzlxtKPVv6kPvovQwccNXpCSNGzax+A6p8fNqi9xy4P8&#10;/NHrs7taPyOWBQA0dQEg6fXTNqGuha/wmWxP3sG7jmwyWZF2kXQWro4T/9effXH4h7/5F4evvviy&#10;8egyMsQpNzrJLN3OXz2pW4Bf4vAXZ2RamHitkw0X/9ZveCZs+DKwl0t4XMd/wPPgGt5PfHnt011M&#10;qxx0Fn2Fjtl0w42938Wn6G8LehbPSm9kQX03r8StPsH3LT9luRmb0AINfC138po3XdDDiYsGE4PV&#10;y1t/Q9bUK904Y/GWIWnYD/zlxbVdbW1KXLrVhka0wdfjQsUlD0RncEUWpKVvW474sdtMeOuvqsPb&#10;f276kj61WBGa9Xvyux37tycw6M+M78MNdVs7nC2Vq4lgE3ne+CK9NvgYh4hrwfOZo8vSj9gMRQaD&#10;tjRduxTaUk4Mpt/p7S6GoBPAkLgWLVPwtgE2uHLxo/9X20+9BAd6px2b+JIXG7D8I7flGX6TqQ3y&#10;rP1Y2FzHNGYslfGEcQ2GvrO4lXozR4IYeVw9Nvm8NhUaS/GrDCaO+zCydT7fGyUTpW2Tf+GF3Ocp&#10;9x6jF5MmMdZRpfkJm7ocGefgGPmevFuHCfcM3JNv7RMt4sTzPK/EH5z95YrnXWCMf/mfezzoInxA&#10;fcAFFk/i0zKjPXmdRoe8yXgjYUOLOEte1ltq5paMV00kcmusO2P7dS8tJ/26RtdXt20P5cyE5Qo+&#10;rmsX0Db93WPwi2rFhdZip7Lx05Y+XM5zuqaOE6P7LVR2DB183tD0JkgK28lxi2Pnn8DwKZDjjjdt&#10;XtZ7iUfXmryUzltCH95+bHvtgntkxhg7LefwMvXy9NXLw8+v1sLmi7ThU3IcNO8i52/D07cfwxeE&#10;w5/xr0VPTCDXKqNjGnKQctNSrcspW3lCX6W+QjvZo9faTxRWHLygm6rL3zqFI/or9+qh7eT4xuHS&#10;ye3DUcbFFjY/XL15eJt2exr+nIa/cFsEsIna5L/5iSSOPESOUp/IaZ2A0GU8cpz8LVx+PH1xeP38&#10;8eHNi8fh3fPw2Nuarw6XQoOtok6kCaqU8drh5Mad84XN8Pnl2+hVZUxdHIUv3vD+eJR+KSnF1w+m&#10;QR4cOWsuwELWtZTn8kd1+vrwNnwHRwm/1oXNjOFTZnV84yT1FR12LTzzmRsbGWywjkQXlu4IenWz&#10;CljZrq1kHibj8rv37vabb5zTI5z6ZYHPhLpxNt77DvDd+w86eX2U/MKx9usdE+I99OEhXX36KnXz&#10;Wv286ziPzDVGwtEAH1263mKmRbStNY/KTlf3+qqbt273TVGf5kG/PuCZI49Do8WJ1VaX3estadXZ&#10;jTWJrC3D/eD23b6x+fVXnx++enj38HnAoimHDjLJqX/Huiv3P/3ud4ffByzuivPVV1/1jU0LmxYG&#10;LBTgH7mhg5zaQ071KU+ePzt8/9Ojw7ff/XD44afHh58z3vJmn+NpfXfz9E3ysbCZNqcvvnnrTvVM&#10;y5eximM02/9HBi0++Xbd7ZvewkybUL/eBLN4kBSOynZUp/jaEZ1wI2NZdap/pDd9q7ELm7mns9rp&#10;4rhNMpGNj1EoH9KQvSHe+gw/8F+fTU60Ue1MvfTt7tzD274qstyxY3RGkLUuNILOaQRHdbbcUjH9&#10;VUgCeZZPNxgEB7rl0xPggp/c1H4O0PfqQOJ1TfLoxfZfALq072VLLHsbjexwJx1ciuzYUPTzy+ed&#10;B3GULHnVz5J/cj0Lm/Rm+4hIKzynaXunSXNJH3oz/Wz02pPI93ep3+9++jl6MbyNfpmFTVtDHB9L&#10;h+rb9TX7hU1t9l3056WU72bi3Lp66XAS2bkeEbwVe+VW6tXcqwUjx9C/epM2EbwWNl+Ety/C3lnY&#10;tFHCXKCFTfxUJjKsnVk4uxZ+Xg7t11IOC5tf3b13+Juvvzr89a++Pnz9xcN+19Mbxj2a9dnP1afa&#10;3MMHDyvj5uuMdad/fflibaZrfaYeyAYekpWRE3Gnrxanabd7cdS5eK3XXD1beLPZ3PiH/CWgddp0&#10;qQt9BxkQFx5XYT1WmJzoD8LX1S9oY+YIwqjEuxSehqroKusyZCy62OaFn36sjvv58aPaPfB2vSrX&#10;tufkS76dluZtRMdQ34otLi/faH8WWtXPrdv3Dg+//Dp68bODY2jZCvQP3aZN2NSBYWwl+ZqHZzuy&#10;622OoEfw3Gea1CH9hxdORvjDd386/Kff/+fDj6mfR48fH552UfRNdRq7r5vRQ19t8vArhTirk9ZH&#10;8in/w09tzGehHjx8eHh4/2Hjv4quq6yEXp+N6gKuNzvv3OtCZxjRRU20s3+nPj0rY7+JG9z6UqdW&#10;/e3f/u3hweefd+5a3NKUBMl/dfRgKpDzDKFCtUPPFYP5Tfx9PEIDxNnf74GfuO4HpyuHKZwwcUrk&#10;jh5pz+MrQBSaPLpDJ404gjQLJmsBM+UJbRjCcM5opAYFprbrRb5yUDi58uvuNGkSr98V4LuVby1s&#10;GrimY76RCiYYzhSPQqnhT5nF+FcOwmyAsJQs43ntGGUoMQiVixs+Dv/2PJpnbgRn35jxAU6dK8An&#10;4WAGKZMGyHPyg7edcq5Dy/Aaftfx54YWaS/SPrB4tICbMqBT+OCeMnB7/3mGf2gBgx/ARwYmnSse&#10;8JMfPNPAuMEz93tc4u+vYNJOGfdXePZX8Sdsrhdh/Dnx3U+6cfM84UCZTIijbeqPQTP0ocGVPz9u&#10;eD1tRNpxcAN+4rmfyTjX4eXwYu/E3/PIM1mQz3l7jGEXue7xMOncvfX3zbd/Ovzxj384fPfd9x2w&#10;M1LSnJJXyhg8hQ9pDymHIwqcu61z1cmv87VTp7km9ipz+NLBlr+PQVS2Lp51d02u5RW+4E/aJd5c&#10;vxEj7satTrBcj4FA6VcpSx9cBlGPYrD++3/63eGbn346vDh9VUMwmdYACrJODBtMfUz77WJajaIM&#10;DBIm78oECMqpQ8619ZTy/VJupj7OeT5puBXnl24fvnd4YYDCCFeXwVZj28DAruB3kSXfOXl4+87h&#10;b3/z28Nvv/yyA853dGKMMHrCWx3HdlfH6HgRo8p58c/SkT5+/DR1bJE3uiy67spxOrXrMfgzgLt+&#10;M4Yx4/jG7aRbneRlA6jwI0SFF8qU+g6N67vGdPIqh/IxfNEqkrrFPGF+3Flp40fOtIlV/4tX+3bg&#10;yuHahNGznWCNTFS+/fB70gf6hkcStQ7ym7z3bmqiIUnfnYrVy6ue89drY+zuXeCFgByS+zUpQU9F&#10;V/NLvVkgFKdGeBIpYlFwuUdXPT32dvG1eVfmPDT4l24lWZfwfu0uy3OjazNAO1l6dgairgYTDC+8&#10;MqgxCUbWtZvFaxkGcxKklR6+ffbo8P/89//fw//t//6/drLc20Em1BwV9eb9mxp7lyNnNgZIc7bQ&#10;7zFQmnI1MORgX31y6in3SqncgnuiwsQLrtZ8POzONnFyM3L44Nbdw9/99q8P//a/++8P//rv/qHf&#10;IXAcrYGIxSF64qNBvzYQfXZ2lKG2uslLZUae+NZ6TKYYtOW76pk3Ys79q9+2cLpxFjYdMUeG+dGh&#10;8rp5yzdUHF3n7Rh6GKbkteH+pVu0CGs+v4jjfmNK7ydsGYW+mzWyWN0ppOkn3ipH8W95dGInfJny&#10;u065OH7FGTdxpm+pXKV87pXZpLnjlXzHQZxZ2GRod+KzbXjJ1oJV3+SPoTx5/iW3dOm639MKX9Pn&#10;L979t/TAoh893NDsyonbZLI+Sns/YnfEbrVrPwPhTrxs9KrTn378qcdI/f4Pf+jbmyYqfDuttglk&#10;+ZPnu+gOeqCT7ym7IbRdkzYO0J3osbBC7ukob0D0uM08m0Ri/P/1r39z+B/+zb+NfP/rw2cZFGg7&#10;r6Kv5SXecXDBhx2OIWyxA1NnzcN96FmT9ULPbXBuz7/hiec9bwFcZ/gCE2/iDlx0wge3cHwZWxYe&#10;tEx9DAxOzlW8wT95gglHF7z4Au/YRRMHztoMGwz+fTmGvinj5MFv4pDhkWP+rvDR+3uc7vmNLTe4&#10;B8+UUVz5CfM8vKCnuOIDqfiF27hlq0/hKV7v6KL0cfS5sZL+Tr/jjYB/9x/+/eF/+9//925CK89j&#10;awUZQnL1d153QwOagbLpN6rD49BbniWpPqLhiT9uX3eA8wzGTdhZHEHo2J6V0QRS0/BP2W1eC+ba&#10;fPJjx8A+MtkJ5UQf+qvTQgu91vwn37ep261+iyBXu54da/4Pf/O3hy8ycKaHTBKQJ05ccjUbNyxu&#10;ClN2suAqL04e8pswtIhLHvdhk2b8OFfP8gIjF/v4w19XfhflbvDt6eE/Mu0ZLcJnTCAvu8vniNry&#10;lP4Kg8jRfOeMHKx6igxET+GTZ9Qb/5rEMzljIsUiA1l7GV2lX4Cz5dxo7QRh0rce4o1P5Mn9xbKs&#10;NufIyfPxDJhyu7bOtzKbhKomDC4+zS8yxd4x0T1vbZJpdXOaMtvtvsAE9lr4Vj445Y9X+u77Dz9r&#10;f8bfG/1koW8kRP/3W1Lv16aK16c2x0RHRw4tgJoPwLPXr1d8p96wL5WTHaC9X70UuoKXjp+ygZBe&#10;HdCNK8pTPuFlHo5ynzRkn06wsAmW/bl4AzrxnHYfVJWZTurfvNW6hYitQJ6WTKwTqPDcWMMihjid&#10;1DtdCwNo0ra6UYm9mDLCpR5Cdfla/uXHLxl0AZkctA2nDMhvX5645YP6gjPlYfMoe79Vn7jaPjc8&#10;GXnmlK9pAvLiL1w8YZz76RfQJo48/IR5nvi1taNPZdmwhrvqwVd+ZCkp1iIyfvd63i7enqaPTh33&#10;zco8wy9fbwxpb+Kh1RGY3oDCx+YV/x4Jm7hnZdzkoWXJnwntylSeU21Nl79FY/MqkStNxsbuWwYL&#10;m+K0YCtdxwoSty5T7sipRnN0dfVfPcKYv7Th3cfYQ2x3R6h6I+jerduH2yZBE28tbF49nKS+WmMW&#10;ZVJWk5cf3kQuvX3kFaHQt2gPD8NnR456I/PVh9jQ4c+LN6e5nh6e+dZY+Po2cd6GrB5Nql6S76Xj&#10;QPQ22S+9+WlD5GfVt7r4pYwkx9ahdtS5AxtgyE3K/M8WNt9px+YlLGyi39gmca6exOi6dThsb2x+&#10;vHbz8P5KdGiIeJPKeKMe5GW+IHmYn6S33rffCec/RkYtcJD/xDVPeYyWFOvwNjrhxc+BJ+Hzs8Pl&#10;Dy/j93q9OZlwm8JNTnijrp+FsbAZfM/DV295dXYmZTpKHUS4wl92oTH/Ng+CJ+Y7cnU6iU/WWLr4&#10;0IXN9dZmlF8XM49i/1ok8camt2ssbnpjNH/Vn3SCxVMbHaatTRvER1fyQ590MePhw+pN7vHPjw/f&#10;fvNtJ+EtZBhjhxXFe+fuvcOte3f7fc3qu0Aw1pZRZxactOHTV6/Tvmw+dDpfwpVF/Sdc+UhEdaoJ&#10;8ui12jDqNmn74klobL+mLzkJfxInSbZwm1zWZsVpg22zoXO9tZoxZfwseGt4d2/d6cLmry4ubAbf&#10;6LPKVtLM4sM//dM/9TSNLmwm/Osvvzz89d/8zeFXv/pV37DCM/zrwmZktjIaIfEmsdM4vvn+h8Pv&#10;//jN4dvvfjz8/OxZF9XTwx7eJA9H0NLTb+PnxRyfS/PmvT5Qf9yNt+EBvjhK987tG4f7t29lPK1f&#10;vXrwuQL1pmzi/pwxnUXePHaRqBsxtv64uq8wcrD0uEbZeYZc3znyOu3e3LiNQ3gxfY0yctWN4TFQ&#10;B3CJVx2ZeOLjnzCyxr92QepPGF5Xf6qXwGxEsCjSN86TDxmDt/1jwsWp7pPYX/Kjlzht0xtliVSo&#10;/dmgVY/dlEXOooevhCcsRRszXqV+vL1Hr6r3Wdh0pHeP6Q4/kmlwLD2jPtFy+Xra9M3r3ZTwODz/&#10;0w8/Hr5//KT1+vFy6uLyceIZM9J3yrXs7i5s6pe2hc309IcPkdurubewefNKZCBxbqTd3r1+fHiQ&#10;8fit1LMj5R1l/OTF69B82BY2HUcbXRv876JH3gd/FzZT7rMTIxJGpnuUdfggn5Nw9n508VeR29+m&#10;Hfzmyy8OX2SseutG6A492vt3339zePT4p5B+OW3ly8Nvf/ubw/3Ev0xH6TMTc+o+GbUvwj9l3Lef&#10;8p6+2PjryrnfxxOHGznpm8p9YWL5gSTueNux1uSCDAwO6SsjiVN8ARvmvEVp0x+K1UE350TX22R2&#10;7eRaUL7vqV1/+OMfDr//3e8PP/zwfdrcsyVD+ZGhvrWZdq3e9K9s5lupe/OXNk/3reK0E4v4n2Vc&#10;8tu/+rvDg8++WHohbW8W2ek0ck0s8Y1ucewtjliUtLBp3oUO0Bd1TiLlVCZvGf/h228O/8e//3eH&#10;P367PilnrKgO1K92jh74a/sn/bQ7bbb8i1ttP/optHg7mY1sDl552Vvm6cz7m4tHz+cPPusbm9oF&#10;3ts4uHizcEkDtEN567e8CPCb3/728G//zb85/Po3v+lGlLZtBPwvca6cihs39ypviBwB2ruJp3B7&#10;2Ptx0rkffARkD8Lg2qfxPMBPPBXlqp/iVlxpE79tWwOjNuu98EUQ5em+KrU43SXRR/QvgfAcTH2N&#10;vMfd5QqxvKJHkt5jGlSEbo5j8YFsb6L0GJdUlEWS1G4gSjXSWoMoedsNQmGFmpYHsinnXLl9mZVF&#10;2NxzLd8GnPCpm0/hmcZKyQP3k/ZT6T6Ff2BfhwNw7PEAaff5jNvjRtvEH/gUPRedcI1sZGbyB56n&#10;3GDi72njL3+8WAPjBdMoB+ekA9J8iofiDu69m7yHjoF9/IG9g3Oc+JOn6z5/MPQOLa4X83CdNjOT&#10;L5QUo0T45DH1wU264an7cRMm7tDl/gyimBme17YFsk6spu1R+CZGKGZxOnmQ+IxA1x7Nkrgmbe0H&#10;0xH3Q/U6sxgKiZj2aTdhjP20PbtZ+p22KMEbDIRe17NFjVsxym55C8p9FPmdDNTvxkC7E/BcY4Lh&#10;gd7k72qi2oeTHdvh7eq+lae8Cacm1n1uDc5Sdu29O6MDbfflYblUHgH8UkYBFnKGX9y6Qrj00dSh&#10;69xPXe/9pfMMyIBwfqDGV/50vAysTgykDk2Mm6RzjvnXMR4e3r3fwQIK4LEgaaf59XQMN8Ij9efN&#10;y9sZTHz55a8Of/VX/+LwL/72Hw5/9/f/+vAP//CvDn/7d/9w+Ku/+dvD17/6zeHzz77sLitHIdy8&#10;eWctIAefc+LtzLKYfDN14apObvXZArMd32vnJgPPovZ6q1a8Fcf56+J7m43f3eRx9/bdwJ3DvXSG&#10;jvxStz4erWN3vrw6d387HbedoOjw9pJBR3V+mlzLXX6twchVO9ETp995CV8uAj6fPUf+TM4ZGLlf&#10;6Qzo1gDLLqQ1yEn9JZ5w9BiQ2IlmRxvDoHllENh4aEndXrEQD29kRVphNVLIQ2E91y9hre90Tm3L&#10;gdx8GhJHuRk+NEx3G2p79VtQviQuo8IbFwwsx/M1LGmaVtw8uV7OMwMCLXk8PIvx/qfvvu232xwn&#10;ROeQSbR1QCFWaE4OS1a1HfTH9X/+uS6f82sibZCi5DHZrmKJ0KBNt/rxz8/gwBGgyakycDfy2eOt&#10;QitK4JO8bTPllXBlE7oiE6CyIpJ4oMibwZlrvvFr2M4Vj3rayrgGevQBWH0S3cpZfPeNCX3Q2mVJ&#10;5wKTbLnGyF36xLPr8hM3JOYqw4Eg57c9ltbebPR76POmry/AP3ONvsp49px45VHKN+nWDtHz+uRW&#10;+Zeekv7d1g/pu5Vh9JdrcSb+4BzeWdwcfk9efwnKHwOSXKdeEnIWvvDDtfDJm/5sfvQsiN/QId5a&#10;/F9AfqrrI/nAEbKXL1vAoAMMxqPLorPoMYN1AxCTTT3yK3bjAia9dky3J1104PvgfauckQFvG+hL&#10;WuxcVTJaVIGyDD/Rpk+hPzsZHeikfnmWyPk763PQr1wBz1PGgeEPOKuTzf9TccafG9kY/8G/h30f&#10;tk8PJg635HvV3bg9zkmzTz8wbvBz8IwdM7YMP7DPZ/Bx+7hg3EWaPgXcxEPvlHvCxvEfmHJNGQf4&#10;DV7PZ7j84IMy0PJE37U8m25rXZtsVJeBIGvbA0qkjtkzBuNPnq5Fq/U5j6VjOHq018RbvILapOQ5&#10;zfTncEU8dI1uGPpLn8RbHLg+VRcDnqfMF/VM/s7ic2VBwlf/uOfbkqXGDYj4C5xbmyoU04Yr/6QX&#10;r5vtYkt88fCz2kwmW/TzzS91QV+7ygNfZ+A9/d45LUu2PGufJuNq++zuXcEszA1u6Sbt3HPjV7sk&#10;cV2BNINHuLzHSSMcCEO3+t5PGMJhwgO4tyHnu+++62aNHg9ITt6+O7yOHf96O47xdfpZ8uMNGzu+&#10;jTPwYd6Glw/mrjfh1+KS+N58ef5sfXt0aKj8tY8kfUsCpwT0unh7ele8Q8fVtXPVZ4D+1/+/7rF7&#10;3rYMjUmHZotv9PIak5t70J9O3Sc9XsMR/45Zkg5uGan7ZXutTabdaf7wYY8INHGzduabrHWsX/gR&#10;/rmiV5/NLRsg8hvg1zoIP9+8WZtze/pU+/8VR8ZNQ561c/wsnWQrbXAR3jkJJ7aYj1CeQv6ZePPt&#10;wULKZAJL2d56w1L588wfL/DN+Ea/ZKIRDjWgX/MG022bGNmwsV3Zn8LwE5+cyvPqRcoaXqubEF1Z&#10;UQ9dEErZzuI5ycDig4k69ZEyswkq8ykPu7M8JE9Jox7x5WxB6v3HzfZcdTVO2EDlbnPTHl2bfvOr&#10;/ATQO/LEv22tffWSJ2l7+ou2mXFmj2LrZH+eex+eNGz5a5OOVXWEpr75RtqTSTiLlcYjFjfu3bl3&#10;uJvxlTd92ajefr0WPtsofz1jqFsZ19y8ebtp2RPehFIPK050hk+BxN9iQ0/7qA1gHLTGGWiTpnSl&#10;vtYmhPG/fvANSnXd+SzlJfd7SP/h5Bayvmyj1QfRgTZNGeMYBzhW1lu/xgu0E118knh3jPPQkftC&#10;/I04jRsupS2Do9S5RQLfxr+WGr1K4ILL0Z7arE2HFrfIfGortNKBaZt5picI6KrrVmjbZ+ME0LHG&#10;ZWRq+bc+256WbEz9Jiiw+q6+IV4eyGsDaf0Slx5YizRkMJA2fCV0+Eb6+pxA0lqmYOdZPC6P4++a&#10;PPKQNovuyJx23nFBiGlaHEw+i7yW1XqyuQ8LFB8/vsHwxIquS77CjBed0IFG85G3btzJ80nz0V5q&#10;C7chozd0KwCX8JCUNoRi86Lqz8ImP/wOf5OXI2rzb5U3sOjwvMYuqz8xF0af0cfaz5Xo17Rh+iVl&#10;bI7JR/2Emubdurpyqe3F5j5vQTn1xNtTjlSlMzpuBLAmDzjwbd6sE6ZOjJXpZa5tOnknMFCfxdWy&#10;AP1Lbs5koP/FWvoDPtfq5egceogOa59WmpYel5BM+FNPxuz6zG48C27lY5vfvn2z8063b15P+1x9&#10;PZkiY6OTuParrx13u97al5/wO9EP972teud29Qq/xg9taKn+SkEt5L54/fLw+Oen/U7ejxmDW9j0&#10;XdrTyIG6sMlYvegzOk8dum0ut2nH4s6rU5uXIl8JM3Ywv2GeZDn9wLnt8PrU5h1H7L/uoguHpe1L&#10;yje6/dyWXpzGr9S7/PP76G3NhEtf3uaew5/hS+t/A27fdjnp9PH6FlfPnCPh6Vz0SuuUiS4+hV73&#10;+h0y5r5Apmw2IWvyL6zWQv46pzY0au/JX/+DR+q5JzjS/dHP/YRV6oqOLY/TNrQC8twFpFzhxYPa&#10;reHJOmFulWf6ZfON6sECqbUI31Z8+lyfGJskUu0lqktHbA4yl7b1MfQGhzaIT8uWCiQ/JYm0VXff&#10;sEid6/Wrlw83T64d7tlc7S0+b4aGX9qsfv1UXWrH6EraD6HVUdY9zpqch6Z1SsTqG/omeuJdkl/A&#10;G+d30ufdTR92h50bvtBl6cAjS5cjI68jr49qYz6OvJKbtg2KSTmCg06BW7u56o3wtDHPF+VDvdTO&#10;yj034SN/rnhS2QvgzdrkFVqTJ7yd3wtfusE6cYaWFbb6UG3Api701HZP+WYRXbg3oC3U3c144Wau&#10;N2Mj3rl3v/aTPkC7qY5LPaJX31CKk986krvaKnKbek++VLc05Fb88iXlePDgs8NvfvvXh6+++Hot&#10;Ct711mZsAfOubI5c0a0M+og7t+/UpnBCmLmw26Hr9l2fD7tR3Vq5Dw1k93Xq5Qn7fLPnF52Lb9y0&#10;QWWmk8bVP39TJ+Pnnj7rZr/oJHbdarNrw6A+vvjzaz2mPXoJSr7GFd7k9/kUb7paDLdBHg+9Ieso&#10;3c+++KJv/muD8FRDzsLmED7Euw5RrnOv4bnfx/U8AuSe26cfmDgX7/f45n6U20U8Z/ngYFyv0Qgo&#10;0bkvqD4pk5P4LJ1YK3wra4Jbgt7zC0sIWmTLgoYFTmEar+6xAh9FZvBwrYNTjc3CZhp70hUb/Klw&#10;nUOyrsJ0tCVl5XnlfV75yjYwTtmn/MOPAW6fZtLt+UWZEzp+4/gB4fIdJX0Rj3Bpxd3jPONh4nnm&#10;3E85zuplh2fijZtyDd5Jz8296+Dg5nnvh3ZxBz98U+Yp9wA3eUy+c38R9jQNeOa/xz84Ljr+g2v4&#10;vefjxXLwuwjjL10VahSHPEehDwzeiziHZg4e9xQEBWVR0wfK19uTy5gQ/2L+/Pb1OfU+5Rq8rkMb&#10;8OzIBQYUZakDcB2jwpED4pT24tA9L7x2JsYnmYem0BUroAs+jtm7FWVsscwZ7PczGPSx4ftRZA8C&#10;9+7ePtyJ/20DuyhpC2C3XU3Q6GRyb5HrdgZ9N9NWLZ56e7CLfgHfmOR05I6j9S0C9wzFlD6CEr6E&#10;vvRwKUvuld9zoPUa/761mWsKlzJFZsM3vCv/AgykMUqHx3NtBxrwXGNqCytPtrp237y2eL94dqXs&#10;8scIWPmeG4jyt1DlTdiH6WBN1OHNYnX4H5p0xqsDTmecDtI9uH33fozqz9KJfn64/+CLw737vqd5&#10;L53hrXQijiM4SeebctGJwW8S1bUDwdJp0MFoYPRElpUH//Gyv5K9jLuAuN11DNdW9g5akkY6z500&#10;CFTm8EZeCpvyDD86+dS8gofOznNzDH8qt1u+i/eLl2uhM5CQi+B3fi+vhaM7QeF2DcxiaUH8PKNb&#10;2bsoMnmGL6vM537q0HNPFEj65jn0wNcweawrvjCEO8gmdJwLP9ZQaZzrcr0Kq0yk3eWWEVC+F7f8&#10;Es/AT5sPuBdPHi1z/ktTuj6u+JG4Hl/87Q/fH/70/XeHnx791LccOgmXROsbPkXS9mPSpHWVtPFd&#10;Lg+egf/rnueKUdkOrF9KJgiOAAd9Y27x/ScjJmkd52ER3MBDfBMxTnmw4WnxM3ICz0LVusDvwb95&#10;F6ew5S//5T9xCmdhSxeYXFT21S7X1eBxTTZoo4mPiUoV2hNjlTP1yvjWljs4+ahNpx9L3CRpHssJ&#10;W7gmXzrJta55r3ybx0bpCj5DItqZk/as/I274tWfbG7PnHj47DrlHP/Bof+YPqTXln3VpHybj7h8&#10;49Hn5hNbjKzmJ3Cft3gtN4hb+XzsgHDv+A8tYO9WPguEaVdnfg1vrF6Xf9InO0VMiqShY/TLJoLp&#10;PpOf1zsR2UXOk5udpBTeiiO0GYBeTtyrV7yxd5K2cG1tpFNnGewFUQfAQBr6efEmv8RRWjvH9d10&#10;nAnNu3fudqCyFiT0F9oX0mO39Zq/rWxTJ4AbPg7Qte2fE2/icq77eOPc7+OASbfPax82eQB+cKx2&#10;cT4R0nqPf/V4QFxu/AfPPo/BOX6Dl/0ztg4nHMC7j/up/Pfxx01+k3auA2iAW181dtEep/j8hf85&#10;HOPmWbj+YPzyr/d0xZrgCm5e4k44RRFnwsakgUksTnrlXHbZ+v5j30IIj6b8Ew/QH9ApE7pdOWUZ&#10;Ho+bNOjdhwO4px74T1zO87hJD9rXhZ/8Bhc8nMl2u+57mkDiDa72FfICeIO+DefIx3Lnsizl6gtW&#10;v8zHJjq7iG0Iux2bR7nlrwzAYJ0tza42ITmTkV1kSFu0iMBNWfGuiyGp972szj38rlN+1wmbsk08&#10;MPI1sgS3CZcBfoMTjBs+Tj1w8hs80iifhTnlc51jAfXdTjKKlMRGNom53tTD69Ib/vWYquByr34s&#10;vpgEMnHEWcjrgmPSJVHyXZPzPeI0ZTBBNCdt7DebcFSwfOjiVa5VZ8MTTnsn206cUCddWAsYh8/i&#10;ZnXCNqE6PIg0nMko+kyqKJ8+mo18y0SVzX+pXxMqrjbnoWfGOF28e/liO3p9HSvbPPTdcYnaZunq&#10;+MCZjK3NEU+0oLX9fp6X/C/53rWQ3lvgeasOE8YeZ7+bVLPROrVx8G2/U2WNnd+N2fHTct7pJ9Om&#10;520a7QUvTazhezqdxtWuHA1661bGArfvpD+7Xj+Kpoum3gBKuX2/++1rPEV39FvpXm8CeKuI/bcW&#10;cVbf3zEJfSXv3KPDmy+19dvHrjEr3swkWN8mV2p1lTRutQh8Gb04dec6bU74yD8/4dMfzD0Z6QI2&#10;vHHiWriTXib6Tng8K1MXiJtP2pA8Qcq33iQLYeoy7aS2f+rirA3Gz7OFx76tE5lab0H5pNHSY67C&#10;+61WY7DU53ULkRuetTB5vBYwt/QWP20oFdcYufIZnCYwb93MuC467K6F1IB6hLt5Nr81IWsctz5l&#10;QnfdXrIOovduWJQJ3L5zq8fesaVtImWPsaHVh7ozya/NXg2vrmvP2iZJSrg3HC1Yvjt9E/vbW24Z&#10;X6dP4h8BPVzWNwU6HsfDzakzT9ogHnRROeVn45Cp1VaSNuF+1WupDwKC5/w+vtv6odbPpvNar0s+&#10;WlehGyzdsvJybdzmv2QAXpsMTdBfS/iN8NDCbN8yeRuIwRVJTtzYxLEH15uxoYM8BZywsI6xfdOy&#10;LvzRzcFVooKLkvMU5jYfb3c6ItZ387wx+fGdzRbrDdlrR5GJ5KNd3Yi9+eXnX7X+k6zj+4VTu0Oz&#10;NsFLHuh0waePB6bnlStbPtFVFk6BvF3Vs3L3De/cS9c3ss2JhC34OnpWVbrWFj/LbyOl5V36Sxr6&#10;XZ35buXjJz/3rUP2bfVFyqRemz7pZmHIppTRJdX9ba+rj+xYmByRA3IRoB/IajPFg/ymz1gystz0&#10;y+q5dlUSLFt80XImO6V/yVTH5sW9+lT5cXA4ZtFxrnfSZ3RhM2BDvjzIFxBPHt5Y9O1LfYcFw/lk&#10;x927dw+ff75OA5i+maOv6DmsSaEPbyIPz5L2p8ePDj/89Ojw+OmTw4tXNvS87aaeVzYLJL7TCFOK&#10;9i2p5egtC9BjH665sLUhd5UJL/G6b4jm/t3b9YalzSldmAjdXcAMnjOd7eWA+NOTUOB3dUUeIkqt&#10;t6Dc9OjS/xxeVE8GxuHBtE3hwD3e4YdnePHCPb+O+R+sY3vFVZfoslDT/rZ1tOpzzfVFZnPPt+wM&#10;HoBPwnxjG+B5ZTr02/hmAcnYS93QwWwBtk/fBK0N5Njk1BX8wdUNGcl79R0YEfkJf8iqOQmbOeRR&#10;22XqFz+sL4QyRwo7Rrjf7P1IZ2ybJ2jZjCsLShZ8+ld0KhBtolzmU80DHkffWXT0fdzr12yOjS2Z&#10;dqyN9zvgvmWc+rMgfuqt2uCJaqtNYXEzDT82R/K0XpKrBTv6WB+AL74X6tNTV5PprYyDb9vQE53t&#10;iOtkkjp1KsGl8DZyGZm1SPXoUWzoyOzL5y9bX1dSNv1T+97gJI/a3N6pb/IxcuF+2pZnvMZPwI1s&#10;iUcG1a83nmvTxM9v2nftrk3OzmVv5YWWya+M3WhQT2sDUdopGUiZnXBnzciaEDvo6bPnh2++/f7w&#10;00/rLUhzA8pINuB179S7tSnppPha/tDIprbeZFPT597Y/PVfHb768qvDvdt3U6fBE9JPol+84KOc&#10;fTEoedKNta8LsR2ik/QRjpWunmudrLzBi4wJf/r5UXTJ482GXW+o04N7Plp4xZ/yoXzLJT98X3xc&#10;ru0+wN6mJ+TJVtQOpFgLwuvkE2+felHmTvRej6VPWbr5JfloR/BXdyVL44Uvvvjy8Hd///eHB599&#10;dkZLtYeFTQ97GIeYIdK1hQt4Fm8IFjbALSE4VziTdh9P2J9zF2mYPCb/hUPj3hpwClv5OvtJJ/WS&#10;Ow8a+3ptnEDyEyBoS5lnKT3C2Eac+7Woyan0NOBNeGeXXo9eNNjLjx5JpDYUwuiZYqQ80drJ6zTo&#10;GuIJm7KN+1QdKOu4Pc+5ueK1xjduGt3wy/M0UG4a++AePNKIM4I7eLjhu+cBTlr+e7o44fuwwTl4&#10;Jwxe9/u8xgkfOK/3GCqJu8flOnR7Htg/T/n3dANuaN0/Tzr3QL4Tzu3D535okg+Q5/gNDjA4PwWc&#10;qzRD8x74T37j0DVhU47B557BYcA9RyLaOQE66E8YBYOuqQsw5YF38uCGxn153Tev+BtIP0/HqN3o&#10;5BnzFgkZq3a/MZ6SQ2JqswzDKEqgbYCEtANOZ3A7gyzfE/ssis7kkiP3vvjs88PDGC337t7JICuD&#10;tgyy7sSoYECuNzUzMItCtNu+bwMCihMvQyvDtxN4GVi8D13d3Rc67Bi0qOmD3RQomnVECJxBSRdl&#10;5h7hyh2YyWeOPmo900t4GT9p6Iypn3FTR+UoPMPHLc48g738eeY8gw6Y+pw4CeJngsBiVSdIUh4G&#10;h+M4P3vwsAPlmVRQvwbAnRQJjw1mr6eDMSF/cj2D2uu3e/WReRs6klny0hGHppCzSEqm9Gr8W6v1&#10;X3xFqnKgpQMM0eNfecOnwDil6kBhV25xuZY9INygBP9rnMCzlaW8gENeW37FU9+FYwBa/mvQs9rw&#10;8PWi47sPaTtJfvqTCbsI49qGyM323DzR1rv8trzRQP7HneGKf+P8AlZ8BoIdv2XRWbk8LAf/uJVb&#10;nPDwTTuAZy1qojH6A+4t3npzc+pwpVaKWXiV/2C3I/FpDNTvf/rx8O333x1+/PGnDgRaH8EfTKU1&#10;iDqQNZHgvu6cxDqPK7d136IV5rcChibXs9At0fJf+lM/zWAy6ePNWe1iDdTWBIq60TakGd6dyU/r&#10;Rc0F9xY29bEeZTi0uK5/K3zJ5ujW/XN3o2UgylCMb8LAGqSu+xVfvsuph/jlZ0Kh8YLLJANZHPkX&#10;vwulJav/gue8H3W/fOMPj+uWxbqu0MXTP+/QNsAgnj7inI5NdwUg3rfPeFQ3KrvBtLCJ/ynXPPxC&#10;09B1Rt32vBUhuM7LOe5s8go9ZwnRvuiEjf+S58WTlZ+bDX/wyZsspNXHQyvRFvTv9Hoggz1vY3bR&#10;soua6Ytu3e0koftuALksvkEXEH/pS1to3iaTng5Qt9HUfgbdeQiIT+d6M8ZR4zaUmBztMS/pA9dg&#10;xWYiJQnO8FgftsrzS+D29Tj1tu/PJ97F697twwZaZxfi8uP4wy+fcZP/wDhxZyJ3ZGzV78I/eXzK&#10;b3Bqb9NGhgZ5j2015eWED+yf93g59yNT1e8bnoHqndA8E1HiwzN0TpyZmBn8A+P2z2fXXV1ycFaP&#10;oJm/siQoOfU5AWvSnR7KfVpir/SHdog/JlJqmxlsGny2TS4bEFptRX7Kgu6lE/85v4YnU6YJm3rY&#10;vxW6L8NKvnCMP4Cnn/fQ3+cZXSbDJn15mPGY8damwYNl/do3KmMA5k5UJO7gakz0aVBx3aSz5Zt/&#10;GJu4R7EdTw53Ygu170i9nU/erTfyLGo6qpU9La02qD22LYa+Kb8w/AOLr+fyAMYNzYCTDkyc4e3I&#10;3P66Ji6WzPHjJo9pA/PMlb9bWrS6h1s848NpO/zg7aLCdZt614Zekw14akGMHuoCi7LnatHFRqLu&#10;Ds+zcHVpgpgcmMhFB7w22t27e6+73O/dv9fd5X3DbVvEWOXK9XhN+PQED2+03Up+wY/X8hFPPStd&#10;+Rf8ysTfxElpPl7tjp5U7r7VnDiLXym7fil1bCe5NkE+5GtByKTL2vV+vbywYY0k9Y2e9GVkY+TD&#10;EbSnfQNm9evD437b8gp7/n3irTdC8ff4eugJLzn2SdPkWfnxl9ziV+U6JexEcoCJZtIMD+56MyB0&#10;JoNO/veYNeMuk9Iph56gvMk/0tW5jbRl9rQ8OkbZ8vLmCT57o9CmGW8AdE4jGXYS1gSrMrfckROT&#10;2EEc6axNpa7H9mvbzp8+k4lLf6zWKihUBfi1PpKGg88ka4+VTB7ijc0pn5Fh8zac+r4o49NWxlXX&#10;hScz7t1D5SVuZGE2N0g/fTAOTtsoJN2blN0bzHSoMSNdW/2aX9Mke5jxAcmoKeTe0aPDq6VTV17q&#10;/JaFSm0pY+BV/6utkrm+ubnJsHZhQl276Buc5DLjbmm8oenUmxvBZeHT2xl9wyT+PTFGm9LGUrf9&#10;dlZkSPvt2xzG1oGly4InbdRY22Zi7VO7s4iJfpuPjbl7SlLo8KmH62kz63Sb1Dl+GE/T/blGiFRi&#10;rvE3H5C6PoA8j5729mGPvSug83jplJTBm6TaqbmGzq2Ft51XCy1T3fjpmcxwZJ0t6EevrzoewNsl&#10;fyNXSx+oszznr/UUnCb/9ZF9YzJt4WrK5Lt1R++0ruR5IMPaMv1wHBosbloEiCzELotm71zDbKhO&#10;hNhra76wb8/CEHoqt+13jeX1X5Hn7Q3K92+jl8LHS5FZCyPGbaHu8ODug8Nf/favKzt4aTMKHP1M&#10;V2hMETu3ssYQSQNv/l1LUY+jk1yviNPFTe0y+bMYbDZ/bzHVYqW5TLOjiZP4Y6OS93dd+Fy65uz7&#10;iuHfLAqudqHMq427B/Slhbh+ruPV0pnTHkNoQTw6zwKAxSVx2DCNgvPioYrfVofndadO1HPKHLtb&#10;PfekJW2ITUB2yF381Xt5H1iT/UtmtGP4PqQO6OfVvyw5IU/uZ1MHBx/595amuam7t20Y8NaaccB5&#10;nysePtFB+hv9hoVNPEGHPuezz9bCpn6nfUjKQ5fhpoWZZBod//bw/OXzw0+PHh9+/Omnw5Nn29ua&#10;iWeRzOKmtzVbH9gS3K5oxsue8JWwlHgrQwITX9vUbskSPU/nr/5tbcrpyTTx1y8owxwrawHURlOM&#10;U8YQ2YX21mFlIwB34uCzcqmP1d+tBQrp9vXC33XigQlzZS/QU8b6rvSg9MqFX+qMraivFA6Pelb/&#10;XUDJ87yBD7e5CiP0LtKHv6t/O3SDlrfjzT960YKOVK9Ll4eeQF9ukj55O9XCHEnlp+Wn/1Ju8pj8&#10;9X82ePSY0YR1zcDmBe0s9Jt3DCe7MO0tShvK7FmwkJneNjdsAzblalfqbknhXNsy0vZDe/A54tpR&#10;0tp5Z/Oi0+iVd7EVbCTyuRhvhzqyWJ5rYTM8DJYP0VFrUTN5pS2xFejjtpKUxbd2W9uJbzn2hjYQ&#10;He4N0auRVeJ6Jf+8sakTNLYYnvSo/8gSp55qXzUPuCOrLc+Si9XulnxcvB/5UeezaQnvyYg4qx7C&#10;0eDUT0gjg9WmySM645+446pL4qQXvmkyCJq2OPnlvnSkvEeh36ZlLZUm9TkgY4U//PFPfcHIQrV+&#10;OAxsu6j+T7nbp2998rXjtbhnkdS9Pv4kffrnD744/OqrXx2++vzL2tfarHY660t4yX6iD1tuPAqw&#10;dy0U4hHtqf+sHlGugDJYaP72+297DG3fjAwPz9vPOnlGevIOd+t+4wOe1vXx/Ln3cbVzclv9Ld/g&#10;UD4bqui4zz///PD5F5+vN1615Tu3D/cfPuwGD3YS28CicdTK4Wra6RdffnH427//u8anF7nU5i+P&#10;or3oVNbACF8b5eb2YcC9AgCMmjQTx5WbOFNYbnBddJMWYO5ShgF+lMUW59wtv3gukI9uOoLcu2RZ&#10;Y7jB8syVPCd8eUdAkkYpe4Y0DgZqGG0VuQwtBqTV9DAzZS0eOeS+b6Rsfmht2YMPT2aCf4q+58Ue&#10;OPQps+unwsafsFXAtjD5rY5y7fqQ73QKwnRIgJOmQr3hGfAM/7iWYUcHNzTs4+3D9mmGBjCyMTRy&#10;o3QmPTd4xVWO4cXg2dM6eXiGC8z9MmAMKs8V29TLwDh4xJuOEw7h6MQzNE+cyXuf79A2+fEH4lR+&#10;ky/neRx6pqxTlj2Mcy8d2Id5Hn4MLjB8A+gG/FwtdFJYE4Y2YdLBg2cMqU5I5Fm8oV9+w1OOP6Ck&#10;SHq/T8l4TgcWSpZhEcPpzbt1bNV8Q0aHhQuOmGUYrKNjYwRGod2LQnt4/97hiwcWND/rouaD+3dj&#10;6GWw5UiPxGc4OlrBDilGicFUDdb46zy1s3CqbV4+Fg8Y5zoA3ythoGr8IaW7uE6jA4CFTQpfnJQi&#10;icPrlK2gbadeF9L4qwvX5FW+J/3iY1jQvA30yUVkT5zQMXF/UYe5Am7qrvgCU4fuuUkjTgcLee7k&#10;45af0OJOdMc6MU6vZYDl48ze2jT4XG7tlrl+K4benbuH6+F5P1QeP2X0NtHVayblncXOWFC/Bmc6&#10;QBwtd5NZ5DvAQF1Yy7XS0EGkQYX7eIpR6kP70uHnfFjxl3y3HAFu/V9u4pWRctrKzUkzbc117gdP&#10;+bXB8BKeiT+4/xJw6gKORcO6/DPY8MOrM+4A8BP49nBWUGk9/xfcapMbLXH4zp3h29zQsniqvlac&#10;GnXKnvppGgGJKv6C4BVPfYi3xZ+6afxcGe/PX786fP/ox8M331nY/LGTagSQ4ct1IQ2PWydJFzzS&#10;Do7m4wmpi9w4N8JcztvOOQha/oAs1QU/PSRPfXEnfUDkut/XbHmbIMb+KlfzjYN3ZKZx4s75sSIt&#10;clYbHudZgr3fqp/Rq0vm3Bsc2pH75s2r6sXJp4P/DDI8L1kOLUYCyuIX/bXoiC2UdN35bUBqYFJ5&#10;XHmf/e+z+Ev2mxa/GkG4y8K/yrugZWicv+zEE58xjSZ5jCxyW7HqZyBbedp88aWTg+HF4Bk540pD&#10;HHmjY5dbfvu4e5qHx+flEWe17zyeuRUPLcv/PAx3Jpc9A5IfHUdumgZ41r8v8FxIuLh2YtpxaGHz&#10;9u27h9sWOW/4jmp0acKR2TdMI4OvU4ev38dWo11Dq361b6JpOxtxtSsDyteBRmTL8xj7+pemyVVc&#10;utXEXwdMaQ9n+nSucYtn56XlXb6mfFs1reuW5iJwk54bv3EXn8d9yn9oGTlFx0xguLKl9uncizdt&#10;bOwb9+M3enpkcvKAe2+fzbVl3wD+/T239wPSXQR4wafoljc3eYLBvwdurtz+fomleOt2LVBudZB6&#10;blsROFA/k1hrLNGBbGS/g9zk3zjBZFy1bMLz70dxwzM0iD/9ZHzPyuMZKMvwsUGFZf9dtDEnvuvC&#10;8Us852ErXLpVpwuHMHmVl1v/tbL0i5u08Im34/eUqfQDMXNZOY0z6XPU7x/1xI9bt1qv2t5sDAR4&#10;hi50sJUNxtW9vErThn9fJvQDfN7L6NzPdWh0z0kL4JmyD4zf5IFO4xU6dt829vSIj85pC9zERYM4&#10;/E0Ymgy0KGLS74a3uG4HLCx2IWR9FqATioknrre8ejRWbHX8QNPbN+8OL1+87C5wV/TAj7cP7se+&#10;d6zrwwddVJHntKWh0UKHN9TkY6LD8VPytyAzPFcmeek3pLHIasLkrgXTB3fXBr6k9UZay5R81gZl&#10;srHqRtkrq3gQXQi3crVuryVucJfP4ZcFFvH1CYv/g2Pxml/5F36Qj5PreHHowrj60efT3V143SZi&#10;IXbvrdBOZsf25qnmukiwgXljyOzkVy/44G1Ni5qvXr/pznsT0BbfurAZvD2uDuFpM+YuTB6aKDIJ&#10;u+Y3Fo+95XfPEYjbznllZmv6HqIJ7u64h1ebZIMaZ8Q+wZVOrmmTbJfwA42VOrK3/uI1fXRAmvDP&#10;BjP8rswH7+BHbjffoRnz4El5imiT53174aYdFNdWpxfbAhAu3pmMRWdXhporNp3ref7qofhS5i7e&#10;pP777dbAmo9Kfk2JvJV3jwNO/p27Cg39vmTKZjGgE6zqJJfeB79FSZsC2K2T5ypWylQeKNvisXuw&#10;Fug2qqEMznD1jMcsGyiaj6f4GfuZy7J4qA10XmvuQ8Mv2l7inpwYY3tjJLR1nL0tJlgAjy5wxO6N&#10;yLHF1RUn7Tf014RtnhbpRj7QxT9uW+hoOSKLjl4sTWkrx2kD10DwXkn+KWTker1N3ZPQ0s7wh35f&#10;9sKy9fv2VOcBUm/qLmBTgbbWMiWM7dSxz0YPp7448l4bMc+koX1Mfr791bfXU99HaWMfnz8/HH84&#10;Otw6uXm4ezN23o31OZb1SYKbyeM41etTA6n74DWnaLxkbJLGejgqj5edIA/0nMl5eIasS5fS33VB&#10;LXrZAktsxQjv4SgyFcaZvEi9nBy+/uKrw1/9+q/6bUe0diPRm9Nu4rYQe/VKyqHdrdFR8vEGl3YX&#10;fXPp4+Fqwgope+PJ0wbwt44LXG+JVq8pe23VcB6BSE18kl85SwC7k8y3nSWN51a48iSc/LnXT3mT&#10;Tl9qUbN9z8QtB8gs3Au7sG4g2LVjddLNqoG1Ydt4aLU90DaSzIoxeNWtdtVNJrkuXmPleb/LsaVm&#10;boez0FR9t8XjT8+EDSW3eKXhHz/y38/ipF1Y2HR6mG9VrrxT37mKO3QqC3tC34Av7Bb9nKPO9a/t&#10;P1LP2mP1Vn7kliz5zp+jfH/86dHh+0AXNjO2sjA1xwK7V3NJtPgKgmfyz0PpKf3qSCmk2fS9cp+e&#10;rnHbq5enqa9lX6yxXWqIHoNGXQV5aUx2/Ntf4dum8woJJwTGURZzbFzALzqli4MSx6GttkjK3XEQ&#10;Gl35bbzUR6/+1caNtLngrtzJM+mVib5jCzx4cL8LIewXfifRL93Akf79eoBNYdMUemyowO/qQmOs&#10;6L07t2736FZ2i08s0SVoUe66kF2dkoalX3jh1Ab9Q4IWT+jA0F2IPGhI5d9K3Hpxp30FT78bnzR9&#10;u/atukwbqM4UL3Zb39SsFAY3+VsyaOP9wpX/+ubQ5S16R4PbxJBG1MXM929ep56jR+HPsw17dKzF&#10;TIuavufpjU1zft7Y7JG0M97dxr/tm4gWGlLWvrGZDH1v+To7I51AUqV9mL9P/mkHZFdfUJuSzYiX&#10;4W9lxbeHrd5KEz5dtuMCYzenfNxeftV1yx1YsuoN6NWWRoaEVVY3HOMHdee3Qk/H3YkwOF05cdHS&#10;+J5zX5st5YPT0ajii3MSOboc2bKwqe5UprdgbYT80zffHR7//KQL2ORc+4jGihzTDQufbxU7Ec8m&#10;JpvNhK2NhIH0G/fvPjh89cWXsZvvd9MZvSNvDY+dYTOYtqk+LMRX32xXMqwsiVqdWh6k3CGjOuin&#10;xz8d/vCnbw7f//B9bfXFP+OB800Fw7fykLxdeG4b3eSQw5+6Pi7+rzoQh+5MXxTc2qHNg/LBX+35&#10;zj2nCd5d+jIgnbbg3nG6X339VfTrvdoj8iPa/00Lm2AInEJM+N5vKh+jZ5A06fmPgOyFZK6c+4F5&#10;5prXxpL+jzeGqtTuuhEvAed0BkcTBuLnujDFuQ+C/sLUMjh4CKBjwT5SJnAyMjahaKVGiBj6DCiG&#10;4GrU+AApPCl/K4uyGlpW3mcVLmqkavjG7cs7Tlq8E28EiSsfAsI5/vtw14nDDb/5w0dQ1YvnAeH7&#10;eNzkMbjAhHHjN04YHNzQzvFrgwr/XMWTDg1g4owbPBfpGF6MwS0OQHMb7g74TVn2+KSHRwMefHAP&#10;SDMdGZBu8p74k+/kPfkr35TxU3nLE65Jy29fPlew9xs69+ETh9vffyr+3skTbVM2hgAlNTSPv+cO&#10;+HNVDniGdm7iunLCizt+EfAYUHb1JS55j78BxMcU1a7WmQxi4FBUazD8scfGOif88xhxnz94uK5R&#10;2o4C840CR9FeR1/bW3gTejo4zDWEdeciPEuxG7SuCbz8qyFOMfcIyhjpLYtwi5tJi9Z3IfBD6H0X&#10;FHbS2IFtF5zX9NFudLZ2YaVeQ3cyW/WrLqMnzuoSi5JnbM22dW1+DapilNErIu3q/aKr3+a/l4/k&#10;VFxnspV8G0tc0TZU+F2n10oYXjjGyWLvA0by3XsHR6QcqZ78DCC70/72ncNJOpWr6UiWIRU80X2X&#10;08FmOBQ+RH47EZ+2kLTtFENfO22YXD1vP74RhdBjUBge4FPup5VXpsr7pVMG0A/m+aI7998KvF0m&#10;7X5wUb2Okg1P6zrA8V8d8nme/zUO3QZRrRN4FdL1AlRm5IKG4Eamsv45qJzlWs7B8V/hQsWiBfak&#10;ORuEuR8aAotFm45X5oRVNvGKH8CzxosLHYU48VbdDWxxm1ci5J+B+ss3rw4/xiD65rtvDz/8+OPh&#10;VYz5uoSnZOv0gzx2ET73wzt+PfpW3ODpUUIBvOiVv7TSbff9l2e363/CC/lffifPpDUIdlWG7rJM&#10;v+17rCYB+mZA5DmlaX9Nf3Bn/TP64uBsvaAnbngx4cqxj99yxYlvIpAuVg7ewtDD4HQE5MtXL2KA&#10;niaYTIbWrS7hv5JBEejCpkmD6ElxwknYI8fn/Vcez/BXL+150n/Td/IVml+j+Lfi1qMC88v2+Jdg&#10;krn/xQJL3Are827hpb/ogXfRS/oB39lCm7BzGdvab4DudOU+1act/KtdTz7cpJd00p/Ts/g4/vVb&#10;ob/4v+Kim0/KGP7IYuWjvWztoW1qPbt6tnjprRfHxqxvYHlrwmTX6nNNuJmk1Je8D34TX3biqgJh&#10;9DW9gUZ9R/voxFVOR/is/jWlCC2AzF++ln458aTzNo+dwp34a4FWucZJn14xV0H4EVdmNWrcefnP&#10;nv3KMvG0x/y03S1eY+U6vB+/eR538Zkb3Ty4hLcdbP2de/7ijJtnssSmnYlr8jRtY3Dt84SL/QLv&#10;gHzA2EBgbCPxJ90+7sAeh+vYRpOHfM/aatzEcYVzyjr0jZvnuTZ9/jwD2BbPFk/oyIZtepX+a9im&#10;D/GGTSPMMUQtGzlMGpOFz56s0zzWZNU5vRz6pnzNO2GrLlYc4VOGCR+ASx0NzsSozXQe/7xMe+Bc&#10;5TP1DId7/uV/6KezyaGwvgmQMq9Fgo26Dd+ex+jIv4T5S9vRZnu35Z0wfvoLJ4aYxOJM+jh21oQJ&#10;PolLTkxAGpSr11/kEXeRL1MewPEb4Ld/HgcH3Bdh5GzuR6YWL87bwODl0CHOwF5Gh8ccfMpmLNC2&#10;cHVbCLm+Fj9s7u1bVMYRue9iRGRq3gZz7J4JGuqTrv/558fd9DSfwyCP8u/3100Sxg71ZjtaTcT2&#10;mNOAxXiT5Oq4ei51Ts+V7vwWL1d/u2BbtEoZ4O/3rsj61ci6NPHbqig8wZdc/SI7Z5PxyRN9+mR6&#10;d47ywidjF3HWAl/itb0ET+io/GWsAW8n7cKnfiLDROmN9UadscjPT3zb9mXztSHl5MZamK0LbRZa&#10;7axnq3eyS/8SaGDAccAtRP3DBfUevljAfPX6tMcSPn8RGyP3PYJaPJsT9VeJ24WwXNemO32yZzrP&#10;Mai3+6YQsDEHv5VLOS1OzyLdWlBIWxzZyh86u5hUXhtHhFa/tslNp1QOweaaLmORym/oFEWdhscc&#10;Wudb9uoiMcoFV/mNG7luuYLLs/ymLZCTkW/XaRPajrpVV9KV/sKayCM76y3I1SfTpcWJxty379/r&#10;s1yVmwoyoT2y4luib1Ifp95CPZ1+SttcsBYIphxrXilZJP37ph+dxh+IO/fSYGRlEF2JuxZ3zvUv&#10;+2K9fYQXwhcOC+QtU2C1Je0gYMzcZzZs6jn45SKRfPBOTZjYP7YgGd4Ry1ZoY8KHdv2yxdyUGd/V&#10;RWhYCw/oCiTeB/1UqrP2UGyTWDmHtxmovo/fm9hHrzJ2fxo98tj3v7wRre0FF15b3O9Gsujr2ln0&#10;krbTcXfaPJnYYGRfH+Tayeypv1B9vrhYzlbG1mR3dEzyfEfvh/5r4eGdpPnam5Jffn34zde/OXzx&#10;2Zf9fMvtW/dCw61OSntRwptzNFKoZXWt9lsa8C2AptiMpNuv3AvPt8YQsKD4NsyxqPk2+b/rd0rD&#10;gMNRquf61ZN+a+3XX/3qcDdj+a5bmOcLrT3uN+kvG/SHj94W7cJDxhbXwttr8b8U3L4X6vnkSuTe&#10;eZLmR9jnsTelsSm8b3+Sh5ThTObIDjlRr2TCxr1N7roRSZzEXGNG7SI8SP54aVHT8bPGQ/pTYS18&#10;4n3MFW5+vMmjY8y9IV9bL+3pXLaWzva24FttLGXvG995diRj6y1QnW4TRuhtuwBJ27fPgwfe6jfh&#10;obEyvtHCKbLxS8vuT9iUPTB4uU7U3761ThfzxuYNc2rmFJf8jQy2jOgIoFtfiQ760FGnXYiLfUGm&#10;l82mf1/tsm1V2zj11uvPh+9/fNTx95PYKY4ttTZUvqUeemy5MkRm0d7xTCkl5UsH1w5K+drfCJSG&#10;Xmp9BiL3+mP86vxbwqUXHyyc9MPCu5DgER0Dj3y3MHKePLtAtOlgNoRnbumhVRfFmd/oMn1s+5PE&#10;03arnzcdpHzitT7JC1nY6tVi9tnR+Mmrm0KTb99ed2XDjB1TekJX7Rlz/yddRLqVtGyW69KEbnMC&#10;1Z8brZVv1KaIdK43+r1MWT2kvImv7ldfk3u8SzlwpP0OPcr/SvxzXX37WtABQRm85Ez/gOfCZADL&#10;4mn+BV+uvF0CmrRNCydX00ej8V30g9P13r7u25Xe6NS+na5n7Hi6LaBa1IzGOHwIXWFYkCX2kf6J&#10;LbWBLJt7IocP3ia/mjxOEmaTRBRJ5Mic69oUYZOAOQxOmfGkZYtM9XS/rc56JG/S1D/tWVjrcwNt&#10;Bcxz7bGAuGOrC1c38mgftfG/fM796vNSXwQT33JZbZr/bqwR8Ez+jZf4L7lbY8QuXm/x+dm0YuEX&#10;f1QAfeX7kOtNyPU5OP0KOdEuOpapjKh3+iGyheeJY0NaSFzX1P+t6zcPD+8/6PjkKhzqMwEtW9Kj&#10;YXQXuslu5Tk0rbno1U7Jae3h0Kd9mLf78dFPh29DIzv9xXPjQfVmURr/VjvtPJl8UmfyaOW5L2y/&#10;PHjmsLaRpCOMTb+uZ3wL/m7OTtnZBjYE0IPa5u3oUTytvZo2jJ/ass2NX371VWzV+5HrZZ9Xe/y3&#10;LGxyEmJeibrg+JexIcyVgCGsDT4Az4RjsCs8g0seUxnjJq9fAL+AsApccDVe4i9jjlCu/Mrw+q1y&#10;ENp+5DuMqZFv132uGhfBqvJhlJtUDOMIll0EdoDNIK4DOQubCZMvyZSvvM4qPFeCU6Ws0uTbn3ga&#10;9iprady58duHwXWRV/vwcWgZnog/9TAg/tTFvj7BxHEvXnmI9i2fi3lxe7+LeCaP8Rua3HPCRib2&#10;eXHSTNzBuwduaPJcGQhMw52yC4OXHE5eYO73bmjY57l3noXt6d/nLb+5nziT39zLl9vTx3/yBhOf&#10;0kO3q3R7XrnuYdKKIz7wzMljT5tJCpMIM3CdYxs6EEjYTGJIAzdc2jB8g8d1+OS6Lze5Nkkbiqo8&#10;236urUEmg9THgw3odWwMEh2p3Rp3Q8cXDx8cvvr84Xo78+69w52bjIco4qRN4dqOtJ0aojFedX5v&#10;HctC02NbeRFe4UF4Jy54nw51dXgM4JSFsa39+UmTtBY1ddhd2Iwi9wFlHetbxr12q8zRCX1js4sN&#10;gdDN8FDuqfOlhFYdJtXif9LMoLhuBTfaL+oxZcRnKHQi8mhYfvQVHvf4n43XEPiN4V9jKLqsLng6&#10;UUP2ww+67f7tu10otrCDtk6+5/7EDvzIhJ2xdnzjhd1a761GHfIc4+ldrJsOjIOzA+CPwkJfcCRn&#10;Oa5iISRA30VCqg+7GJQrXki1op23w/pvMLyc+NykaY78t/u6Zrr8a1wn7Rmfd040abboK4/WXep1&#10;09f/NW7VR5z8GJ1bfhdh8MPbuk196IPW9Z9DByrlRVCnrs8K+RcAXgnEPyv3lKNx8i+Al8o4g/ry&#10;kN/QiW95Vq4CvNyWdh+3RlfyO+NXruh+ncHvT09+Pnzz/XcZWP1w8J0NLSwIco045n4AdjSf5aVv&#10;9jT3uQ5IK55W0biFpIcDbHQQRzgqHaGzeaaNM071zd1pGT3nrWXf2/UdV8elhBudTFhY4qZc42S+&#10;OXmNMex+YO9K43Zd9Y0q9br4JyNt0rdUXr1yHPj6xtYapOlTTCgz8FZbx2ulPx/ILY40mwS1Lnb0&#10;cOt/4kSuzvjYe2HiTayAhy3d3O/L9pdgJVn3OzYpfPOavDdSG2/1H8s2NBD51BubYPUx7K/VlttO&#10;Nnzj3HcCYhuAgC2k/xeJ+/iLH6P7N8+kyz3ceOta2Oe3riaNVz7jr+yQtHRutrS9rVMWZTbJcTbx&#10;tvW3Jq69lWBBkmVgok7fRl7L31y1Tbbn9cTVFvEN9UtHGOQYTEc2ZEr/x3Z17WSGjTmRrdU/hq6t&#10;HH7ityyb3qkLyrGfxWucLX65MPHi3JafW9wJ+2Wcc/+9a9l214k3/cFF4NA09o3rqocFnmdgO+GT&#10;bmRpbBZuL2vqpv1q+r016DvfoNbFnFzFk2Zv/wy+/XXvP8DtaeX24RP/v9YtjsXhXYpYHbfJMx0o&#10;fHRhJ7HxYkXtInd3uiZtJ4FS3tZ5fnj35PE6UnUmCPBweLUvG3dentX+J457bl9/4s1940d29/ik&#10;2QM3V046dTrgWVp1oz4029p8AWWszu+vifMvuDZ08ps8869tqn7b/ZmTR/SPPsM3bLyBZJL48c8/&#10;9zgpEyfoIDN2m7Oj3Q+NezmcsrjHC/6uF8t+0fGbOMpJHkdOZ6zD/yLscclzgJu89jA07emFB/6p&#10;o+ETO5h+caxi/VOX9S+dA4uXrvSJb4c9e/rk8PjRo/Ut0vBOuDJ0p/624GcMzkb3NhYwIeXkB7ys&#10;bXxWjlWn6O4kU6A8TTugCzu5GDgrNzrCEseymiyB00Tw+jyGifHo3aT3vS+LafLqcXDmLmLzKlsX&#10;1HKl78RvuvRdZMI9vT11jg5l189Z3F1v360JW5tkTOI/fvxTr8qiLV47Eb7GT8qw6kAbYQNsNpsf&#10;/iZej6+0gJDnsLh9k8WoVynb89heT5+thU1jGfVl5/+aGDJXYrItdZc6bL1t5XPUmQ043mrp8bPs&#10;pNhNyqyMjuftAps+QxvTP20yVfnIz4Yxdou3MuDFd62xi6DqJfxpnRSSGPGBJO8YJdQUrzevxDF2&#10;YKvNG4BddEQzfpA9vHAvf+XY2sDooua5A85VPXGjR6ZtLZle/BC2TkNYk+aeYdC3Vl6CR/nwFBjn&#10;OelG/WBMSlFZXLJFFwe88Ro+dlwWf7Tgx9xf9JNuZHSFYdrGvvwDZ+UnG3iya4fiLRoW7m4m3fCr&#10;F3JTG2rKJD/ynWsXHDd6ql8jS+9OI++v1/cAyUPtFRUZfF38js1hnG/zFZpPjaMbdzu6sotSgYQ7&#10;2Un8HpmPlvDsTeT/5XsLmC8OT0+jBzK+BxYyf37+7PDT08eHpy+e92hNCzodoqa+2OU2Wnjjy5vO&#10;NpSpN/wwXh39r1Y4jyM/XdTsNXWetmbz9HoLCy/D2y1+N1NbKEvejqG9nfr+VfT+X3/+5eGvf/Wb&#10;Lmx+/tnXh3t3HsS+uxWZOO6G6dfhg0/cKOfblA/NQ7d6kmfuMmZe0E2W1QM2pRn5RB9Y2HxvYTNg&#10;Uj2yZPGgY5gI5fHlq4d7t+4cvnj4WY9OXxs3I+OBvl2a9OvISYua7w/XYlefXAvkeuybdwm/Ft10&#10;Enm/FV3k6ht5RxYjbKRLnjaCd2ECbHxU7/SDsQk5qXimDGRh3lrnytuAtkXH0Z0+V2Kc6EhusiI9&#10;R24xnB6oPk8ZxsaFV34V7ED7hDyzRclo9THd7m1CdsybbR6N3Fr0lA9dFCDr2iEgk77JvGTUgljq&#10;S1jitI1FFtC/Nuwsu9AzWr1F2zZDJlMudKhe8yz37907PHxgLityGfk0ca9w+DBjybbFlEFeiycv&#10;ei8Pc3T95lz0sfGCPDn9kjhv34fW1I+38588e3L4/scfDz+kn336/Hlo2tpV+Nhva6oKfUnkO4+t&#10;QYvp1XfmqOjWymPaQ/VJ+qBqdaXB7uhT8htEH99r9XQPfckOUb9Lnos7VVQd5Lf5Lbee26clnzzk&#10;b7VDwA0vytPYA63/yJL68OxaSBz0wNG6wMukp2f1M+VP4r96sb57za6Fu7xPWV3Rl4JutC+5q4vf&#10;0g+rD7Y5Sr2r0wFjOqcp4BO3pBdX3OcafzqKDg1Ti+tMz4Rf+rJC6qAnR6Vfrs3FNicb4iceOvtS&#10;RcJDVMoXPfnG+I7cKDO+sXHCA7UVustXvi3HqtNg6hub69vHaQOReW9rXkq7vhqxcowsytnQp5Gd&#10;U20nhXnPzvC5leizoyvemo9NEFx9sWHybgUHtE06Ju2U/jhOnMupo4/vwvvUmQ0V5U74siQwT0mr&#10;Pvut7rQf7R7172OPWWhjB7586XvvTw/PItc2xV0E45a+9c12zJWdaRMdcK9dk6Np09oqmSJj5EK7&#10;O/sme3XI6Iu0aQyPU0Z4xi5tf7wrg/5zbE+lFPI+9aX/EbbsvkeHH3744fAifZn0HYOpI3xKfbPn&#10;+jZ/2tq0j+Jue7DomzYQPq35LN/KPll2XeSjfVf0NttFndQl/byYV/uTzMfus2mj7SS8rg5K9Jmf&#10;923Nn6JDLMJ2UTh5qxMoJ4+iLvpF39LB9V5O9IThWWXDtZ4Jiz86mm/86bLa2bmnF+j4Z+GPecQf&#10;vvu+9dQ3qq9vn6cwb5Iyu/cmp6O66dlPLmwuwfylG6KAyhrmVyHkfu88twEGJk4VUYSkFR3gJrwN&#10;N/fjVLLKm3jwXYTi3xTEYtB0mHDlAZ2EC6PgURlTBvebEGr8nTRLui4UWBmP0qiyDX6Lml3crECY&#10;5MBMCz/bgmb8KCRKg7LnVlM8p7V+ybN8DQijAAkA+jo4yP2ex3vnGZ5VvgUtf2DyOMsncfGPw9ca&#10;4htIJ544k9+k3T8P7onXRpvrp2jc33P79JPf0DP+gD8HJ+dZfLjEd+U3MPgm/dyLu4/PH8yAZvIC&#10;VZibEtrnI474k4abcpNDsI+756d4woWNHANh8uQ/vINjrtyUC3AT1/UiTHtwv3f7OOMmj6F73D4/&#10;tM5kgh1gjKUqjDxfXNSEgxK368VVXso/Bt3k7V4boqiksTOsRnugHWrakV1N6ECbjgq+dWZ96Azd&#10;voHpbU0LmnbH33XMFWWNl4mjo3kbY7U7eJNvjRZGpEF2OkjZpca3LjYObVHcUxcUI+XMAD3jp8hp&#10;v22TubeY9zFt2oKegQjjlty8YVArCwNjW9iUrp0RAyHlZ6C27nd1mv/5KzXlPd7RUcL2MBMErjNB&#10;X77haWgb534vr1O2pk0arroRDfCapCmfdOR2Yl453L11uwubPbog6eVhk4ajxY5v3TxcSYcRxdbF&#10;Xefrh5y4yHuq6a2FTTTiX3xxu+ffb8bUcsq8oG/exeFvv21Rlm0xE7TkdZU9nDz7rUU2sJ7FLRd6&#10;3f/Gb0FlvHmd65m9Gx9hjafeAgzy8kxYoPn+JdjiND84cv1LsOp46YBV566fAHWY8OIN/Nc48Rga&#10;yuEebbgun/LmjO6Fc8VLLH9bGZbhK+UvZTMRtrDQ0vu5BoLvLK/cMJK0+8c9m//7Gm4MzJSq+dmF&#10;vQbzwd3fStf7jS8dLAEDpvIj4WRbGJBG3PhBwPYLJS1HiQH+hbZUUAH+DnwS16SYAf9D3/JiEKYP&#10;v5SgOSKZvCo256K+ps7wCezb3/gNj5uuOBaSdX9+PauHRKX76ECDbxM/HbxlcIF0OzjXZFrysKiH&#10;Z2mANmfY4Vge5YevBmO/oAWszMvPxVPlkAK3yqFNLS16Fgx9vyzLf8lNnEnDuS+FLTcaFg8nbOnB&#10;9C/0evQsvRdMZ3HEP+f1MtBHRvKv18pF/DqQ0Edu7Yvr25WVM851S7MNpsiWPiM5QVd/z0vmtnZa&#10;yH1lBya6MPqK3ZZr45SWBG0y3T846p/rmZ9nCzHr7R3fjtPn9ti29LuOPTr2lnwU5Ou3px0w4Ysj&#10;xDtpGBwGEmxOeAw+1LPNQviI/k6Y6uPktcm+tx9a2VtZ0LKvpymHelDeRWz8tz5o2iM/REw5Cn65&#10;iqdP1+9PmPvBPXEmDKBh6Bg/caQbmPSD1/2MJWaSV77A/YBn8cfJ52KfOf5g2o2wgYn7KRA2aQb2&#10;ePZ+YMo3ZZrnfTx43fMXZ5ywf+ZStOYnbAsno+dv+3veeBq/8iW6Zr3BGIg/mZg83ZvwFmby+UkG&#10;sr6vQzdJy025jZXO0sWRD05/wH9gyrUcWlY9jyv9iTPxP1nOzbVMyhL61uR7aA0vpUETW9Q4THvT&#10;NisT7M88K5yfv8LmJv/J17V+G3A4KR/P16+s78exYeH3hgn+cGiYMQEoH9N+hbuKz8nvrBzBO3I9&#10;9vTI3J4u9wP8pryTZvIt7Vu8PT+H55OvqzjSAfgm7rQjceAYeoTz28uvafa0eNNiNGj8Vx0NiGeS&#10;uwsWjp599eLw7NmTwPO2XW8mGXf4ls5nn3/Wb2va5MF29Y22nmRgUZMe1J6Db8q46B1YcwZDm1qr&#10;3YxuceNzRnPkwWLUMzv4I9/riNZtEls9pewTN/+Sco2N4fa8eLt4Qid2Ap2+oXcjd+g8NRHGL/er&#10;30D3tLWMh5M/3W1T59Pw48nTJ+37ydqaeNLXmQALzqHH76P+LzQFVpNLXcMZSEETI/WXuPK1iOkN&#10;TQuawBs70nRj9nXHIJ50PNbTWKCEM2n1I8Z+viN6J/VhUdNbLcos7y7gWsRStjxjUSehwif2p4nZ&#10;2qHuA2yXjl/0Q+EBfpSf4cEv+Iw4zwH1xe7n59MZLTM/+IKrR4uS2zzDO/Luei4bi9/jLx91uOg+&#10;1637e7K+X9ScsOJMPmRp8CNZ/fRN3erV0BmS8bSLmluaTTxbxrUJdIHnli3tom9B5Rneob082uR5&#10;6J4+b/wn7t7xU2aTl/0MS+hZC8BrInxlrd4CjY9OsqN+lh9QT2uBPHlv+bUscHjupKoJ6JkEXv2E&#10;eMonjbG6YzGFdRGzCxGnudc+cs0zP6c6dWEyOX8MLR9i676/Ehsofs9OXx0evXp+ePo6cmxh8/2b&#10;w4vgevLy+eFni5rsZRSTsQLebzKo7Oqj7cPYBF3KhadrHsB3IvETX5T8XJ4Cuc6CQ8dKZU6o1L+8&#10;Nuew3l70rboHaU+/vn378PXtu4fPbt8/3Lt1/3D7+p30FdeTyNGDbw/PY+M/C7xU5tDwLihT+20X&#10;adoqgwm58om6OUqAE2wqA+HF0ZE6D+Q+xGcgvt7YtMDZxYMU8lran/H9reMbh/u37h7uemPVAlzK&#10;cKxckVFvTXkjMy06Y59Lh1sZ69+9fny4fXL1cOva5fRz8Uu/cvfG9eC4lXIcN96V5O17nh/eJd+0&#10;37WoGZnHp/Js67fy64J6ClV5IOdh8Jlspp6m31FWsk3/GgtVzuLOZXv1O+JUz27tl18XhIJjzfmm&#10;beJf8rUYXBZqM+E7GW0db35rHmSzVcky/ubaMGkin+13to0vwMJo7YnErR6Kzd2jmC2eB/TDnDLo&#10;RzpfFDmFE123M878/LPPDl+kn7vRzS3hgfLHoV05XMuvgLLql15sC5sm8u/ft7C5XkCgA/F5aEeb&#10;RU1v171KW3ny7Onhx0ePDz89/rn631wWzqqxcjhl6AkdkWsaF7/N36DDt8or99MW1Ft+PUq6fKYD&#10;06Y+LsFtH5S46nbqYo0llx202tayFde1wt54fZko6RK5oePUr7TKPvxcb6qf68LW2Qb8Zmw4srNs&#10;wdRzv/GZek4bEa9vzGs/W9zq6Thx6kIXXGzl2pn6qlWIxl9zPeFVrsfRsXMUd8uf8lSHoCF/NCp+&#10;W6CyoMz2CGM7X9i5rY3HZ3yOX8f95qKCb0HCpUGnDUj8kl9Sdm7u1ak+iE7Hxw26pJO2A1rOPMkj&#10;aW2WtnDp25pGjTZG2LCQhtE2bqjtm5vDT/1Av80d2g6XI3eRvUvXnOaWcejR1fApMhQIe7F08cv8&#10;BLzx9F3la0l7XbmSn00YbIZr0fHH0TcW+DsvHHrUwToy31uQvoGasfHJzdBzZfUbAadQdPHxbKFz&#10;2YkWMT2PPQfmTU3HvnrrcL6BL0y8CfdNX/6exeFnkdSzTyV4W3G/WMpfmme5Pk8/tPxi3068TXeQ&#10;2xfJ6yWIjeeIbd8ufdITS344PApNr4KTfHUT2LSfAOnxRzr5tU2En+TXJvDamcGvz/D2LVlku82b&#10;juyz6iObiRKvb0Oyv4KH/LcPDL8tkrY9pV7IrXaHdnaphU28+5mNGr+25/xcp81zbRehgT88aAUr&#10;cIWP3/ot59rThSIbXPGHbvHpGvavuvju228P//if/rEvMfUb/GzTLnDOkdXXD3djq9r4YVOPNlkc&#10;kP63vLHZRCmUK1eCtnCO/wBHUWPixOHfxhwcwxw4AOUD3HN7XBNfWjsYKOKmoahSw8sASR7o2YwC&#10;z0ndSvPjXxrSGJdyWQppDVgiWImnNhbDk1cExdE1dl2tD5lbJQ5sBrC4NfIDFD0ohqSPiPa3alCe&#10;5/4GzBQvYftzvAPc8KrlDkzY/pnDY7zzPPEn7sTh3E89cFM3+zyGpgHuz10Hv3QXccA9cfhN3urG&#10;1XM71BgHk2bSj+M3cfkvg2Ytun1KTgbGTX4Td/Bx8Mgb7A0MDXk60H1cIN7gF9f90LvPd/Lc57e/&#10;v0jj3g1O17mf/Md/ruPmfvK4iHOfL5iy7IHROfmIrxOgxCkYSltb5oaePV2c8nZgH0VqsJcG1Q4a&#10;bm8fMUhR0V0y4TH8p+kItA3f4fFNTUel2iFv0QFWBqhjRBZEvkNXtE8ySxnLX+aZfj9lkl8etOO2&#10;+dCHxtUMddTnMsNoqJEBEqfNN4l9TcNbiiYKDFyVxy5LYTY7GDQpU58LSc8YCXTHV38bv/OnbPLG&#10;c3zITcPQPTIyemB1Puf0rXpYuFz39dZyxUnftsB0bbjybDpmG7zhm6NoDUL6bYBOWlyv0WDC4zoj&#10;Iv4nvjdwvD5k3YXN0oMx6AiPQhpVx3BdhmmADs2zvFvwljbtOASrK95nhlweGq9lSpnV4WYVLb6t&#10;8BU/MPHj1v/gyt3yP/dzlbbptjS5q1/DPNdvhfmJe3Fnorhz/5eg8Qrrmeyd5bGD8Vd/1YUpb+nB&#10;w09A+ZAI07Ya98+AuBzeX91kj98ZT1VU+Zr4+Tf0Ldz1OJPfQiMlCdTFHDfhRbJwnEH8V9z8Emby&#10;YC1sPjl8643N3cKmuPnXfrXIgtd9JJ4Ab7Do7T3ZmMVN4Nfyrjjrfupqq78SmGB4VU6uNZpylYzz&#10;XQnf7zXw982065H97pI8k5XEjWt729qV+/IuZdDu2v4y2O+3L1exGr6RVNf0G6zngHrJFTklKeXq&#10;5NjbNRC2K1Ce8MrHJGcXNpUBp7ZBg6tnyGq/jKyUxkV/g6XptVFzTekSB4SC7V46ZS/3zsJXHOmk&#10;/stu4gwN4/jPpGnjiJZgcdDsOvpP4Iq/bMDqs9zvaRknn7rgq24Tn35uBptbjWlB8C45mmtgZE2q&#10;PFfeAqXHRFuv6x7eps1vFk+bJs8AeUsGWrwNZ8JCQ3WeOvEX0EbVqzd3FvgmzMnh1u3o35vX07es&#10;b6Npv11kD50GKKB5BZey6oe7UYR8ZLAKuT63b1iQESyKv+979NtxaAjdvOm74Ws30pCrTc5/AXi0&#10;lXHuEtCwulzcL1t2+LLCP3U/dcpNne7jCFf3e5g0A/zGNgP4ANwLg3ffHtwPTJ85eXLi8Js0k25P&#10;18A+3t6Jv8czOoLfuME3wE34pAWT1z7OwJlL0Jl/6lXMpqu8Ju2KsmQneIyPeqRgwgw8gzzpkl9k&#10;MRia1mQ0GXUaQwftGdjT3fgqH+XZw5meiRN+VvaOo/45j7hPlX/ZKuf1tQWduT0/et2eOfHZq/MW&#10;VQIqh9UJbZ+JEzoHd/71uvJd5aj/5tzjyLlcJ6/gokq8LXYng2kDaN8wVMfynsVFbi+/7kc+0Ts0&#10;AM8j157pgBl/gKFp4p/RH+e+ZQ6MnHHDn4nnHoz/0MXBIb9ZyIFDvIkrfPIcv/I0MPH09SlBFxbs&#10;2E/kc+C3ld9ElcmcytTTZ53oNlFrQfO3v/nN4de/+tXhs4ef1RaVHxq7gEbnRW7h4dDYMhujV2bw&#10;ZfGHc0XzbC4kU6pyaF/lf1/d6lSJ0+BeE5db2XI9w1M4ry945ds35sMzbw3SocObszyCU39+tvEF&#10;/XSrdplnZXp9uia3TIgBz2SEvC7bLDogXO0ELDnSF7GgbDDcZBuuZB0ua2ORp9x34SY4lA+YsPIp&#10;Df2BySyTodcszJ9Y1DwORhOJ2n3wBh/nuD0T5w8ePOwkkRMF2Pfawby5gIbaZUuNBMviT+2Q2KE9&#10;Ts/z8C7QMVVITfQlP73rQy9nXfV2T7UMb+kwNdw3QOkW9Qv/R3pP/7rlF/iUGzwjA3jNbxwaR7a0&#10;iWkL4g6tw/NzPG870WrScMa6eAyrazeQ5Fo/6fKc24afyVfotwizXxTSnl3FGRpXXW+8yFW4+NP2&#10;xS3Ozf9ML7Q+wpdYtjhY2uAIP/O/uJNq8a044JL3sulL+0bDHn/pjf8Ru0G/0na1eFUbP5X30SKY&#10;tpdy41VtM5WoYsmB+pWLrLVlbyadHB8uXT8+fDy5evhw7fLhdcJepR28/JC+PfjesXGuXTm8i218&#10;mhKcBqfFwQx8+i3Oy5Fd83UWCk3Go9x/dlr7Pu0iNK42yl5Yb+Qs+hZvoSs/Xf1abnfBox7pDLrJ&#10;Gzy5hqLDzcjMZ2lP94+uHK5nwHzJRuK34XHu37x+d3j2/PTw+Mmzw6Povqcm49GRDN4FrzdTZ+OZ&#10;/EtDCnApg5dZ2FRbuQmvfAszejBxHOd48OZTymBBwlujV5PGAubN6Kg7xzcOt09udgPnnbR5n+85&#10;CY/7Vmbys6hxMzy7G3vz/u0bh4e3bxUepH+7f+vG4UF0wOd37x4+v28e5vrheuRJD+c7nY61deS0&#10;dmrDeY8fjj701toZbP2KysBDcjMyO/0O4MeRS/I1fdFetoWRL+0OcDOftDYRqK3wjxLc6jH/VH71&#10;Vt/4boTQr63StRs+fQv8xb35kQ1te/VBkZXou2U/bTKuurQrcqv8xo+hgwyZeO9Cf67wkRm0+i7m&#10;FzbwfPbgcJxxo4WwtYElZdna1ZQV6Dctaj5/9rz02PhIH88x98quvG1XoUk5Ft0WYl93weXx4ycd&#10;h78IPb7fvz4XhA2Rr8sWkpJ/8i6/EkZ/06/dDJB7ss3hbrWI+Z780MnHdQHdta780T9VsDboL7nm&#10;lv+qr0hyyq2ekxPatjicezD1of6BvrT1ljwmf/W60q40YPioD639kGh4fO1KbLXI3zpSdtlQ6kd9&#10;tg8Mvh7PWXoiF/R2MZeqs7xKQ+hZi77iJqku1HWTxy6Moj9y0zEZ3ZE82Euui0+L3s6RJW35TB5C&#10;D3FO6NKpG8vO1iRSP+rREbGvTtlJKV/Kdunytfja4rDmWVBPToqHbg9tFqy9qXkVLvITPeJtbIua&#10;vrfp27oskKVzknfAgvhH3wH2lmbBaW4+S3UpNkf0WAA98lBHFjXDeIo4eA+Hk+R3IzJ7nIeI/1pY&#10;jfw7kvnu3Tu1p7SnFBmDo1OuxUa82Y1VvlNsocrcqjqbUy/O+rnwY0BbGqhsxC05WBvIXdUJnpMn&#10;fl2UtIku7cT9k9ipzwNdoMz4x6bz1y/XIujjnx/37cHvv/v+8Ojx49qz4nirUNiPP/3UxUrHyy77&#10;7sXh5ydPDk+er0XQp2mPFjUfJ85PwfNzcFigteFYWXo6ROrnrO2lDNpW+/Hch+xNtje5SRwv9rwJ&#10;7Zy4+m0Lv+brvW2JJrR1kTa0nlpczfVFyuQt+W7uCw3G1F5YoUOU56fHjw7fe1My6X0ugU7iRmbx&#10;GM2p9cikuo8cbHYvyfW8B27qBcDRmAkSWhswjt19LXzQVsV5FRqfhE+//8+/qyx/SY8+fNiFTX2I&#10;DVzkwwlY9KzvcvYFq+RRDTsLm5MxGDeFKTElfCmKMwLL7POGOm5wjP8et0LCMeHSj9LyPAIqTiv9&#10;EyCsb3G9PV0MgnthLMM7cZ04Ol8LkXb5lf78EZ8amOLEv8o8+UGkCBRLEvVD5ZfTkNYbmxY0NaqV&#10;NywpWXD6L/+Fk1u0rB+ES3HJtT5VuAzDlXK54cvA8GqA+xQvwfAPeJZ+/DTivf/gHr67csq0Dx83&#10;4ZNmnsddxDt+e/yex2/vpn73isoVrkk/4Fn40Dlu8E78uR+YOAPijKx5nrynDPw1ZHHkJRzs8wbu&#10;ZzAkzafc5L938AJhe3o59Ew+k5cr+oY/QLxx+zwG1/jtrxf99nj3uOU5fLKzxSTX7GKh8LsDJDLF&#10;7XkjfsslIEqW0Bu4dHdd2kxfj9d28sz5rtwLHUDwOuKE8b2O/LrTa4+fFRFOkI6csa/mwX6Sq06W&#10;221Cz6DGRkC5Z6KhcUNbDRth+WnHDg/p1z7TlmFWHrtKTRYrmV2hJp9NFPStmPBpTRKGb3iId5An&#10;6xoVVSTlSHmKt+johIW6BwK3aOjgxJ1JwlXVqw3RV/UPHXBxexkSR3laf9EvJnNMkvd7ErmnA++m&#10;U7hz83Y6hHXsF73m+5o3Mqg5sUM7Os6Aq5MlzRkN6Sw+5hre+K3ju8OLQB7OyhwiSpOB+/yEdhIe&#10;tAwBtCrvxgMKd5Vv4kduNn1a7ImLDWtDCtieN7/mE/+z39wnwplxsIX1moChZeGAa7v/r/gpq7iN&#10;veX151Lyr6waaG38Wf6fcPAGHyOnk2vx+rOwUJVX69gJ/DzXmeXt5DdldY3c9yi53APyOwb5hrL9&#10;aTOJ/zKuV9wz4O8q7gaMecdePvr5535j00fHHSXXiZ9EBV3Y3CoPaWftow8btrnvMzc3uSZdr4mD&#10;h+2/g7M6q3QmOPilkF/LlfDKTfzsaL6eAcAtA/7jDNqv2tEcPVP52NDH4dvwkWud7HSlnZWr+KhY&#10;V2Tv3fC+5L5f+iX/h311Fs5MrnQDRfoc+gn+9XbepjO1dfFb4ef0LJr2Ojtl6FVYo8WtePi09MWi&#10;myz0fvuJx5Wr54lXGSb4z0AvSdPB04W0Z7K48WLFU1+uiZOwSV/DPM8GIKBp6erNrTjnZVw6e6uj&#10;kpnw1EsrMung5+S88gfw5ep2JaqDSxwD2i5wbvHPFzC5iYNLySb0Fhj2yrOVSaA3Rt1POee+ba/1&#10;uEBZjo+vVv96Y9PxQ9qmPpXBbqCtfO82Gy6Zl7aWOUjbh2384K+ttb1hQwaPjri1o7FvuEQG9aed&#10;GA4gAZ7aI+kbOlGS55RwlRHRF9zi47pO/7b8VnvkpJu0F3Hsw+Q7+c9VOQdK1wbDg4vh/AfQgW9j&#10;kymj68CZ3CSe+Jxn/hO2p0+8ib+PN2H7q3B5jB01+CY+N3G5yYPjP/H2ZeEGzz5+UpTXy39Ll/gt&#10;U5JJKT1obbqeAbkJ3tAovbCZiB+7zC7iFxkIs/1mQFsehpbFy3M+ArSgs+Oohi/c48QZty+bOGwI&#10;aaf8kq1yrfQrj1VXku1xSbN05WZ/1s7ZZGJLU9sMj4qYx8K9z3OccjTXLZ8l3x+qJfUXX372xeHr&#10;r746PMzA2u7oyZcji6Ozhv7SsT1f5MuUg9/IrKvycKvcS+4mDYdm8S7GnbYw6fZ5z/08D8+mnQx+&#10;V8/ygEN5tLMpV13I1mV7y+o0NrHFtORY/wZvtBiXmzAxuWM3uwlf9WhR2MTEV19+2cVNC2nkZsVf&#10;b07Kz+LEyCy6pr7OdGzdukHzvt1x6B3aZyNE9Qb9SDcHj051q/H+H/ledve0380OT5jTHhw9p+4t&#10;sCk0GVFeE9/tv9nb2LHxoTIpT3mzx0NPxxPeNst1vRW38TdEENXaBInb9PgbXGe6Fl823uCR76U1&#10;b/ibh8Wb5Ilv+kILVtrllTV/cfnKceheE7k9QlW8lNNbfk4R8I2ihw8/66SiuY5Z1DTZD3+il1ch&#10;sWm1Dba1/qXtnw2Q8OFNbZ54FHgr4xajdzzRkIua6/iGTsCI+qcOyGXxLxloDhuP6b+RYcCVXzuY&#10;tuE695z40moLsxjjeWRn0s9zIbyuTIUf3jr0vOy6Fa+T1wOt2wX6VuMpP+VRBm9aeBOqE5qBMxnf&#10;yrIvk6uwabeAzO/DK7vxwzvj5OHRkpVzHaDFJkHTdAwbvDitKriWZUtXJ27iGL+xkzudqSzkLGUr&#10;n9TJ1qbcSqNC8cZ9N/2yZWPfeOPN1Ti6Cw2xe44z9rx04+TwIbbQu4S/vXJ0eJv0FjJjoB+OYscc&#10;nRwfPgTPO/4RnLZjm7fi74hI5dBe8Bntfhy/aqk84oPjcbvIlfok30qM5BYhcZoy7agJhKrLxLU5&#10;uN9pfJP2mnQWee9ev354cO3kcCcCfvl12vTz08PpS4vePjPx5vD0+avDoyfPDj8/T5+atF3UTJne&#10;h0/eTp1Ff5l3HBuwsGn8HMIXDeliIv6RE/Tlmb54+zpw2jc3ryTe1TD7OHVz5+RWN26eZEyjzwJO&#10;wjpO4h4/mfyuJf87N0L37ZuHe+H7wzu3Dp/dub1d7xw+v3fn8Nm9e4cH8bsRnXE1eB0daVHzfXQB&#10;mrq5HL7gvpH682a3E6B6+og3RfO8Pp0g7PzzRmCe9/2P9sevk9Xx3/dv3Kfk333HHGEJuUaXtjXz&#10;vX1rWb+QOD3tpnVocUObTXztNtA2semFAbjU/gL/l1vt6H10wNIDbddJa7HAKRevXq5vk3dBNcm0&#10;7Xt37h6++OKzw8MHD1IP+pH0v6ELXmUaHixdtfoRb4nZDOTtLDzdn6ombvVKyuMePafegq5OOu1p&#10;Bz8/eXr42cKLt6m108gX6OJYBUkfv/IMktKApuoPDWGTvcSuPplf5RSORJk6WTpr2Qx4Z86pm2bo&#10;S22sPBO2AGNql9HzgSRt2j0+wEm7Fkw2PRPoPEbzdEXI1Mumc3f5tg6Sh75vyRz5IhfnOnfNG6xy&#10;Kat6CWuUfKNJ2IpT/NpxeJ0O9PBRXuSg/f7Krzoo8fTJPiviBJ72zymD+ZFuhtloLP830PbDjdJQ&#10;+yew7J3kjR25X2/apo9KXG9qvn2TfBN4+Yq5PC8Hpc0kXM1Vhw+/lSfp6fAufaYD75ua0SWX04C8&#10;lQ3oBuJBbte3R69Fn8r/avTQ1cN7C5qBdx+jhz/YTEum1FfkJmlS+mTHZg5VyZ+UX0ve1+mf5O1Z&#10;fjZFHEfP++442vBCW1InxqsnJzfShqN7Ul7t3NvRd6KP7txe32B3zPjoETrjot4A8zz1vHAv/SOs&#10;/oEeAxtazzY8kBvsloaMpnz6ebbso58e9e1P8+HmbPBUPLR7i9Kny1afH/0QGemb329sgHK6wYvD&#10;s7RpC3WOonXvBEJ5XwpPAHmrPLS1qnJze2Pb4u/U47Jb6ORXGautud53tbPNp1uMdIQsHUIvWYR1&#10;7xMajx6lDKHB1Xc0f3q03sx8kjQ/5fmbb789/O53v+/LCfA8DT66TjnbXkIjevC45Vf/gcoy+hK+&#10;h0lTSHzX/FuQJMoZ317N5Wmv1UPBZ4PJq/D9x+9/iLxcPfzq668PX3z+xeFG7HAp9M144aWo9Rbn&#10;jdpU8ii3/q9xefiFWzSua4g+g/F3HyE4ijD8wv9iunnmUsizK5g4cMDlOUw7SsHOQDx+A/McDEdv&#10;3pwevXn7Rt+WJyqg6I8SM3Z98CReFHZB2If3oTn5JSN/ua74qgfwo/3hu3xy7ejK9ZOjGGFHEaIC&#10;euClK0DLV70RmkpBbiERLg955Z5aHNoSo2WNsm59jhueXHTDI2mGn81jFzbhYNy7d+/CnzdHEcoz&#10;/8njIs5x+/wnjuv47/3Ap9zEGfyT96SZdHBerFP85fY49rIxfu6lAe4nzqdAGAe3tMMXV8/c4Nmn&#10;U99RgoUowl/QJr7wGBqle3gs7CJMmrmKC+S/L9vwYIDbP09b4AY3GH4AuPbPF+PuHXzKtZdt+IcX&#10;8ODTq1evCi9evDh6/vx54fXr1w0fHFz59vHDUQYx6XsvHVW6Q677GMFHlxP3atrSlWtpQ4mj3b4I&#10;rhfPnxy9ef0q7ero6Hb4ef/u3aN7t28f3Tg+PrqGD9qXOgyk59na28iCnjXlDfBb5VR+sreuCWh7&#10;1t7Kb2liRWiuiZ2wxI1fOidzvwlJPV++ivA8fzg6fff26HVofau94k9oT4GOMihZagPhG984tKDr&#10;jLbkLa8Jp3/kt+jf6iq/i27qnDuru+AoLxOGr5KV7xvvz/JJ/HSwRx/e0c3BHl4kUvh55ehueHvr&#10;+q2j4yupizyT75s3bx3duHXz6NrJdZZN6269By/TyN/H5PeRDk3ZlbXE6AOmvIm7lYeeowtd6T2S&#10;7DkDwXA2tAdaZvHTf2dwUWj8xAXiFIcfGpQ/eUx42bWIax6F3i8Qvzzd/Juen+cCv/zhTegYmSrO&#10;/wI0Dbna8DXdhfs9+H18n/oJkLVF1op/ESoP+cWgC5vDucT98yBNytv6iFmUtG3/4WVlv+Va+Y0j&#10;Gv6RY7LLuSZWaEv+iVxbY3tuNuIKG//AuJiAWzr3H49iyB89evLz0bfffXf0/Q8/HMUYPHrz/l3D&#10;3oeWmNNHH5qfdCP/QHHgz6/3C+oSf+jltQ+7HH9QmRenv0WXvFa0hOWu9Z66u5bn4/D3xtVrRzev&#10;nRzdPE4fX14vuUAHt2hDz3qe9phBUdsg7wUpS/CKv08zYHwSu7dyUx4G0OO/+PTO2+iXN29eJ977&#10;qJ60kwJ9yXZJfldWGQohcituy97icYJdzvJecTg2Sx/CxOa//la80r5oaxnO6kU+g/zPO+gQIf6k&#10;K54dNJ8VsThLyhaPmz6OHxl+l75xZLlt88+QMbg5eK/Ykhrpqu6t/4LpE1Z+ea7/SrPCz+PM/fgv&#10;d44n/0o/t3QxPAm/NLhzzfPKT5unl6VJSIaF+qEMfNIXmeb6UBwZRB5dTt+oj7yWfu/WzZtHd/SB&#10;0c0x1MsHfVcG8GdlUGcZzjc/1PmvnZF9beXS1cjr8erbM+w4upS+4NLGT+Uid+/i9/btu1xjj7Rv&#10;HB7FTR3B5xr/1XeR2a2/TJoEVr5WvS45mOseOFf12rJ8At5tNhFon7bF3adBx9A4cjNtc2+ncUPT&#10;OPlPejB0TbyLcbnxF78yuV3BPs7QcRHHPs+Jz03YPs7F8nEX8amP3OyafXia+LVr4OpvOVjIhd+0&#10;62Bs2OQprfj4JuTdm7dn9p6rco6ThgtHikb68Zvyo23hRtfi18Sbe8ANb0HxbLgg9zx4uHke4Kbe&#10;pf8YWdbHtm6m/W+8U/Y+b+lWfvz9WxwqE7Y4K4/QGVzGkPdu3Tn6+suvjr784ouj22mX6D89Pa0d&#10;DNy/i+wOPdzQKa+9XJSOzU2YNK5A+F6+Fq3Lz/3Y6xN32gWYNK6eJ+3w3PPkeTFsnz+7f8qmXPw4&#10;fIT3NP0Vm/iNfMPr6oPcv0v/f/p68eUVvryO3Rxcx2mXDx4+PHr48LOjB/cfRLfdif16uXx7/vTZ&#10;0dOnT49evnzZvOgwNTK6qJD8z2iNDptnlYZmfSWZFI4O46vT5As/8Mz+8KsdAfC/KFbZ8ENdw1X+&#10;+K2gOmHKcTWg31121io3/MYzUEk3tNLvtXMrf2R+1ScbIpemf5d+YPUH9O/Gx00PrnFE8mE7buWG&#10;yzN9/TZ6+zTt9W3gTeS/OpmOjz6+GtvmUuycFGaVJ2MaWgNfjWW0K/7HsX+u62/u3D66k7EX+dYf&#10;kf3Kwenr1iFaFVAx0OIGf/DCOAIu5StP0qcUUq536MX5MmfXBopjtTO+AK5rGZeU+40eWQ34wc6t&#10;uk8ZU466JBQPcPLfQ/maa2UnMLKszekvjtPfAs/CJt3UofQDeK5u3gJ27cRLudsGpi2Ev28Td+K5&#10;X/WJbutxaceXYktuZRv64RrYO2Hom7bf+Szxg2/aSTxWPSfp2P78V/jWdtBaNpVpkZPIcXjJv+1u&#10;i1+7XvyUS1sRXZ1cjv8lY7ZtPHOm3yd94HxMkNTSpuKM97WrzjdEtq6aW9uu164f53p89DG27umV&#10;yOaVw9Hbyxl/Ju2H2HMfjyPDgY+xZ96ncO+SH5kCxt5XghMcUvaWTbnK1XU/5azsR+YqD9pTaGy5&#10;kq58y/2q83MZ0Abe61ciy2zzgzLnWbxrKdOdk5OjhynH/aA6Thv8eBp5f8t+jQ7N9eXrt0fPX705&#10;evHm3dFp6H6f8ryNnah8H5Lnh2RK+pGixtOKluwrSOjo77K6FSH6P/w+vH9z9JGuSZsMcUeXU6ar&#10;iWuZ79bx9aPrV47jdzi6nvHNcSBDiaSLfk9O4WLsyaOj29dPju7evJ7rtVxPju7n/sGtG0f3b986&#10;ehA9cO/WreAyLgpRzTPljo5T9sWX9C0h2nzOSdrO9dTf9eA8OVnzZTcDN27cPLp5MzbsjRv1Owmv&#10;BvZzauRY+7suXsLcizNtUt24Hm/p4DtpXidtC3QPHGzQk2vHyVO+t45u38o1caWtDRF62y5ynbnh&#10;6q3cVz43OWh+8JofMQbbaODI+LKZ9S2vz+bHnj171rms1+n7yJfKRBP67kaffqbvu38v9KUc5pNz&#10;5SY/cbUjuPVX8OkT4b9588bRrdTHzfBTubn3+snUg+qhb0pL+pE3b0+PXrx6efTzz0+Pftan6r8j&#10;Hx+D35kAqz1H7pKybTR5olXZrypvwsgduQdaUSXSEGap67jg6JXOSmjAs/hrLLH0o2vbWvy1O3VQ&#10;/q+UlXNlj2/rJI/lg/oCXPWR9Fu9NW3iNH6ca/VPQF5vIqPypaflpTzXUgdkzbX5Jc3QNfSYSsMP&#10;uho/F19KmVxWPls6feHbN6lneaVd17ZIuTuuavzICVpCBzvpTfpoeE/zzGbSX79LfHm0HP5ck37p&#10;7ugGYbniSQpcnMtmSd3lhi3z7h0bAI5wMn37pUvmLCPrKfPH6I/Fl5RTWZISmo5XPaf9pjFHT3w4&#10;Ok6Vn1y7FH1x6egkyuEYREa1t8uRibfRJT7I8C7EvIkcvPt4OTIVXZx86dSPyfdS8iULym+cS2/I&#10;5xI9ketx/KKhUz66JGUPpICdw3z9OmONzfY7k6fkyabBX7JyEv2ydEJsr9C32s2SH0BeRi5ad3Ej&#10;RxNGBkZ/nOmjXLUv7VTe+iZt7Hr0mPBb1WE3q4vIC7vW/Lex0eXohruxlx6mbd/O9VZ0Z3VP2upJ&#10;8pAfwer8TWimM0/TNp89fVJ4/epF5Cl8iH4FZDHEb3W/5G/VWXuE1C05DM/iyX5kJ+GhOXHpyC29&#10;xCZ8/3bZGhCQI7w9De0vjetemsd/1nI822Duf37y89GPP/549N333x89ffa0tp80cMl3HJrwbO+G&#10;7+INyP+fOWIdvgD1hT5y31KSec+ipTz63XenaTMvX1WP/vrrXx999fkX7XO0uTfRt2SNnr935079&#10;0cZ1YfNTR9GG0LNrKvUM9v5p6Gf+XAoTypCO5j/vhA8ebu75wxHiChdxuR8aXJ3Xn0rDnhUPntS1&#10;Xxi28NpJ8SEml50UdjDwQ24gd40bli7aN/qT+eHyybXDlRNvZ+12dyR+jPqUO2UOpC4XjX4bnTTg&#10;yjf3rLzmEci/1EHD8Q3If9ykv+jgah6BT/F3z/8JGz8gfemJ+5Tf3O/x7sO5i8/jJg26OHEmD+VT&#10;N5OfK4eXUTbdcSAd/3QOix9bPpPX0DNOnHT2xTt5Dy8nn8lr8IrPyXf8Jr9Jw00Y/yiltTPkuu+p&#10;rt2ce1rQPWWQHj2uF+m96OSBHvlII69JB+fI2bjxH/A8eUg3tE/YPLsfXPt07vm7R79yuvLnJv24&#10;yQPd6EU7iPF1xiu4uMmjGKKzomHanoKlvwQmLztk7PQ4dCfwqxe+c+N89JcHuyVv37x9eHDv7iFK&#10;rDsNY9MfPjgnP3n56LSdKdGg9lItvB/Pd3Px0b5WeRGxyUHCMtAMvOtOmgzGFs3iBNDGLx3Doccq&#10;eDvRsQ6XL/VtBt/5eeEYGeVVDrZRylcVIr0yQ+c+nnb/weUawqpbpi7Ky8BFPo/b81L8SbPcKuOE&#10;hcMLH7qbZ/LbwqWYowGCRUzCd1hHqt0+3Lpxo28EHV89jpzf6nd1HEV7ObL+MXWknCDdWeoq8vEh&#10;18DKtVQEX8LfB1xHr+bvcmgDpTMx1YlnO1xbPzAkXvVkaLLzt4yDNWgnjfSFhiyeuV+SKrs8B0fD&#10;8r9UwVsvNOUebZMPGkvnFieOLInQtGDL75OwpSv4J49cxu3v947/4lFoyE8OZ3gCyrN/RkMGGpWb&#10;v+jQHoefcrE7r3ls/uW/8uB75NV9c8jzyCziSp8EyhO/KVXDm2b8Nv8Ab6BEDc0lEt/dao7e+P6H&#10;Hw4/PPqxR130GJbEGdBm2nZK5wayYee41oVufXIyiZWz9IjwMmvJVuVsizPysji8cLeMxbXQkoVY&#10;p/2m5pUU7mbk/64jTxxfQVcldnkWvK74OLzkpw2f6ed4twzB+SFtoHoG/3dpxo0/+tVDidniVa++&#10;91aJ70OEV7Fn2CmqPvZZ36KiMztmCE3SsvwW34qmsgVP8y49SxdUB41/oytTk610wK840LniD2xZ&#10;/Fe487KcQ57jt/JegP6WIW6u/Dl81Zfqi6Z/EtJ2sxFCR4Nzt/zFxdeRcw4PhW/ZxJ3TwfFXjW0X&#10;0uZ5YNzeb/IontZ8cKfDgmPVB93LPxLevDdpb9/ENtDv6O/Th6QfWt/53NLESDTNtmQ2ejJyGUO9&#10;OxBvxQY50Q8mI/bmu3fe9IFr+Ju0yafpEUpOvKmTq29WKa43gh1DHkE7fHgTGtKf2lWtXfY7VwHH&#10;btUe2vByLUXqcu0e3vrHwLvE1c7B2C+j7/c8dt3LRPHnOvbX+P0lmLTn9bbsGnIysH/et92JD+Z+&#10;3PiDadt7v3H75z1NU84Jn3wnLrcvv3R7mvbX8Z94+/Kia4+b77mOH7+Vj2td5XkLA+hImPZRfIMH&#10;tFMLfve5hUM6R4g+feqEjuet7z1NIg9NfczV8/BxdPFyK428+V1MI/6UMZ4lYstlh4P3omvcPIOV&#10;Z2Q9NK4xWXAkavsNZZNO0i0+GBqbF1x+6En8Ces1iPTFd67fONy/Exsp4wH8cBTVjz/+ePbdHvaw&#10;ums54vY8Gxj5cb938lKGkeWJK/2Ej5/7vazzl5f8J0+wz2ueJ2yexd/7jxt8AxNv8vINnlenrw+v&#10;6Q0nmSQtHWPHer8j9DL8eP26dbHGUevo2V//6tc9Us9xhd5y6M7yR48PT5886RsvzSf6kv5ZumbT&#10;MWe0pRITln+FVNW5zLHVE6+6JbTQZ747NuMsOMU3JvFG19l3/TZsYWx02JJFQB4EEBth+iGt5HLy&#10;EY4Oduvwr3jEqfyMLpn+JSnJ4naPVkcRena0vD7f2zbe5tA/oLlveLCb9OP1Uwdb3b0L/eov4K2A&#10;N9HndLk3MFe/m7yUI/2pEqAtOSe/yFZoWvZIbKArjnZb39a/5Y2g27fyvI6IZEO0/l952zW62tsp&#10;cG80DG8u7/lG9oPYuMNbbXbbezuFjHizVx9VpoyDr7Rof/At/lw13tiiLf8V5n+71i1/Zenb5nle&#10;/D5vJ1PvwPPIL/zjmld4NON7z3BNOvG58jzpXWecuOQyOHNfYvOnTx1/Y9LBw788Sxw6hY6x1Qjg&#10;3yrbymdgeKKgo8PweNp+ZTB+bSdoEz/PyqAeXJs+fi3FelhAFoNTGCecBGOtp1RJLvCJspNdHlgf&#10;3jqKsbQ29arDtlv1gUcbRjSx2Vc/g+cpQ8b/TqbwpowTg9grHwLRGIdn708PzyPvL9N2X88xtEnr&#10;5KDk2u9T+ixMOB95Sjm9lcc+unZcuwlOR23ij7dxXI+uKAN+LHto0XE+/3F2tKE06lKJ1MEmny1r&#10;eNyxQ8ozc3ri30qe90LDg9B/Pb5Xj1K2S45WvJoyXw3Nlw9vkqev6J6mHF7BeBUiXN97YzPp2Hww&#10;+iV1f97aVBGJlVLj5dvQs76pOd/EuxS6fLPuSszIyxmDXA5dvmd3yXgkdp7PbhwHf4jv3Im3LpMl&#10;07DH/V2/duVww1tTVy/1ej08uJm2cCNw4u1avMCwtPmOk/GkOi8yHd1A7tDcI0zxepO96oOAI+K9&#10;IbeOa11yi9+L5/HPs3ohO96Ab1vcwoB44jRdwk62t63My/WEqdjI3gg9OV5vfzrS8tZ2JCFgP4vv&#10;Dc6+BRQavf3kTXS4vGEq/Dod2LdOz98CK2z3pTX40UF+l05XclW0dHHfwgsoS+e4ko8xJfrR8fDh&#10;g8PD+3cP14+v1J53Es+06cpq+KA90Rf6V29XOSGNn1MN5m1NtIorn+aVtPJ3yobvvr56E7vt+fPD&#10;o/SrTk7yreWOC0J3xwNozjPtkuTFoSRo6FHfiUfJnunL/PgZO0cMNeSCMMiWzpGGfaz/TX9WnRe9&#10;mz4D/c10RY9LbmQ0Oh4/tX8TKyS84dpX6BRPHvRbx3wJHBtSHHwvDeKT8Vylx4vmGUcW8b+nNSYf&#10;daZc/UbhG7bNNu5JfLjepm3hvat+TtzaE1uZvNE3c58+o2Vekm7wJjd9gY/Vu2gJvsqFtgJPrq+D&#10;6zTtlqzoI87rP3zAE0ULb/2qNF2x22/jEX30NnxdR80Hb+69Ufnx45XEsZTjbU3PZJPmaKWVd7U7&#10;yG1ovZz8nYbct7hTBce5X8fELt3AzsEv+F9Hl5w6Wjt65u2H2FnRcT2a9rK35GNj5DkZBNCND+ut&#10;zKPkEaZFH707nETpeBv0qvyNe+P3PvqM3cj2cyR/58VPHRF7Gj/HvzrpYx0Zvsr9tqd6mCd5FTtT&#10;/VXOwl/gXt0Ig6v9U4D/qsfzY+j5uweVqThy6S1Vb5qTGfrIG4C3b0WX9ASLtQYAj7ZJv7FnneDy&#10;IOCkC9+Lf/jZZ4e79+/FnrqdNntyuHnrRq9RC6ErZXv+NPCsR3vTzfoZFOAbGSiJ4V8lIPm1r47r&#10;W+cp55I1byIfrVMOb92sTqRnehxr32qNTWf+IPeuJ3RH9FnnE3L1eRr68jj65LjH+67n6rmUk1wm&#10;422OIP2OphYZWjxb/bo457xDJxthsxc8NyRh23Xc8Fzc9qvBPX1HxVUZU2cfI+P6MeWlS32n+Le/&#10;+s3h11//6nAzZdAevaFK39L7yo/+2ilxKcF/2zc2OYTN8wiJRv0p2AvRwKfcxB8mcXv8riPAAxRO&#10;FzYSt7i3+O/TudfAFp9QR9B1yEGcmAYUiZcKkg6D27mEQf2GQzod39W8lBbPKKq0rb9WRA1Yiy0b&#10;XUymVZGL5nOXCiQQDZf1UnwcumoY92mFXXRwKy+nE6jx1c5gdYTStMwBjp84nPJNfiOA/IZvnldH&#10;HUWVPAbHp9w+D+kG5nloGTf1BPb3HFpqwKQRyZ9Dz+soLMrIvTTc0D5lHlxVgKnTyZM/GLoAeicu&#10;ZcfBw3/ycD/xOX7wutZ4ijJgMEm3j8ft7y/mf9Hxk5c4aJLH8IQfty+re2547nkPk8fkt+eRcNfx&#10;G3yfAmmHJoAv+OVe2KQfXJMfJ24Hvjr44NjHERaJqcJ0ZGMHw8GZAtVIYowF01rY1AmlIzMRwvj0&#10;HYH7d+8dbp7cqKIzIbu+aRGc6WQ1GAugabxVbG3bW30ibdGY8OTVQV9AWLh/1l5F2PNhS5g4ElKH&#10;4ZmFzRhfBlG+U/D05fMe6+GbVR9n0riNe6Vtvhtdq7zJC035tcwbHxsv0fzvIKnAw7+4KV/vEyY/&#10;IhJcVfogfpOXgcYaZGrDK79R7OpRupZzZVJDb51FfnsZ9JHxO3fuHu7eC8/TCV5Nu1yGYlGED5GB&#10;DNAueVnVwuZM2pS2RMBPNCeBWrV4WYM+ZVYOknyFfo0OXZ1Xrk2fLCTFr61eSjtIuLhrkmj5NX5w&#10;Bet6zj2/8yNv131V9YYbbdPuyr+Nb02XFOX/ltZ/ht+0neloGZylJWH6Atfex29lsaRmYfjnv/HH&#10;JHxTF2d5fAKEr0Hi4vN/yZ3FSNzRF/xaNnRPnilH8eWawjc+EHefz8IAx/Zr2PjunLS7dFz5ET+T&#10;m87oN/nr/m0MWdpfb+e7Mh9TSeKtzAOttAH0oTW0x78DSLTzK9/X89TLkpPlJ31EIE0klMCVMPjz&#10;V9e6T3vRhq5Ejm9G/u9F35B9xxYFe/Eu3q1UG0uDLmGto0WbLEa2FqjfFXfcOX8gkV6Z5EIupVn6&#10;nw57/dpH8J8fXsXAt9AJt8XMyiS5QxMoOvkmLR2z6ZrRNyYge6RK9CYbpUfjmVhrHCyh34IljFK2&#10;Fq/3cK72cqZnXEonmLKiecv/F/4AaTAWq1L2bj0tOSxP8jf34ruOTTB2Af4rT7CHhsEyhK0BQPlR&#10;cdnqaxr3tmBYkahYbP5J530CJIxsFVqn8Usc1zPY0otTvZV46GFHRpIbZ/JUn2ux0hXNpuI+pCzq&#10;PHcf6Oilp+37XjjlYwCcvtRAOwNuRwmqI8fwGGh0giUDLbrQEWqvXr7uwI8NOrws35FCPiPHQKYm&#10;8PWN+lf9aCe89KfJT549FmkDxyRpn6125Qp9uG+iciaP2au1pwtwJE3wt85Di2ttia0/HpsCzH3D&#10;Nxi52d8PwLWXjdGPZMMzmD6VLO3laZ9+3IS7Dq6L9xdxfIrWizj36QY48S6mHzd0TFxu8O/zEL6n&#10;DbSmt3ZKGxRH/s6o8pi6q77MNRGav/jGNqttkeONP+JVrn1fc9mleOsIJccWOS5pP0kgTcdLNlsk&#10;7fBPmk5Eqqvk0fIl/8aJPLccaQuNvz0PrLgpG3oCq72v8g+P9vertOhf/mc4Wnh+G782/OWF9Llq&#10;wx24y29FX+HCAmzQ2h19dh+bJn3F9bRBg2nhJmIsajrKaRbkps7w17PxzNj5rgPCho/D0ynDyDM3&#10;YdyUe55btg3gHzt8P66Qz+Q54yV+e//xGxpcL8ab+wG4TC75lhf98jGkKYtJTMdqvQ4/3rx+U6Xk&#10;e5QP7t0/fPnFF4cvvvi83ye9HF76rtATR2L99NPBd4d8kwwOsHTh2mzRRTHloVNb8LRNdOapgC/b&#10;c495S3yLra6/0G3BEW42Llmn5+BrHZPlAtvVcY1pI5sMcPjCppVALYzdwaG3flvdtf62tORs+ec5&#10;V3k1DURnfNOUP3QyFT+Vm272XTd6+1146vtodP0bk4tdLFS3dDFeKXd4rw8ug9iM06YskMfmSoBr&#10;20T8e20ZLndBoBNiFgFi+/vWs36O/jZxa9JofVczvENzQP9hLFceJe7ix3k7Fq/jstC7vlOX+rD4&#10;jf8pe/tb1eZ5s1vIinRasDGEONVxpX3xqxVmTidxx05RN+qXnDZeHBkm/+SUvArzzF8cNEo39+qM&#10;3lJf+uZpR9LucZ4DuiKT8smVXxC2Xsnsu/Cn+aVcs/k9iFomdr3J0WPHAkfOjJHG3pTXPp8zR8Dy&#10;D83LFkya0KyvJ0PoqHyzXSpzaww+dpvF7tEJ6EWT+mz/HblqOdGZeI7PFH72jOkbD5g5+F/72bck&#10;81yayMHIW8pSWyi/BAXoqNwEx1qUXzw3BrXY1UWNlK0oE/by/ZvDk9hBz9+eHl6k/l6rWzQmLFlm&#10;LB48wUUHdFwaHNeunaxvx0bXnC2iXTYBvfiKEHSCdU+NrHGwRbSzRSzpLYApi0jJC91rQWdNvgZj&#10;dUFlmKwm3knw3Arfb8bPpL3PuFy+dv0QQ/bwIfjepb7eJPxVELwMnpex7V/FNnTMbhiQfid9ZWgN&#10;ZR3b6mtcjWXDsMoaW/LjB8ebRq9GNrugmfq7Gvquhi7f3bySuJfDpKPU7Ye0OxPDPYI28pbE4fHb&#10;lG2Vu6/EBL3nk2uR//TLyvVLPYaiODzIRXjnIujTTTe8O31bGhuvLhUZfum/yQ/d3faSkJEFMrwW&#10;PG3W2/o6ApA0o0tmMWoW2vQZrsrSOgtM/fFzb45BmxI29WmDhJZJNs1JdKwYH+UrnsQ5OTaxb1Fz&#10;W8gMdHHzxs0Av5OGm8tax5hG5nJvQ8ixzzwkvPYoGlLX7tkKJ5ED9KPPZ38+f/Dg8Nn9e1009okl&#10;3xhsnYeuLgyHRuOG6vr0r8+ePK0uYqtYPKGj6WrH/K4XA1ISdZZ8jUdsJrJoYvzo6Mgff8r4++cn&#10;h5fB8UG84IkBFj3RWtrawuqT2h8Ez1qgXrbhqpPIVuiyKEgnGI/xS1X1ftXsosM9HdMj1lMG6dd4&#10;iHQkL7wvwEcHaLvLjo/AL5nZMKKv4h+/6nv5VXZG9y17NWgrTzY24BP/FKZ50Q026ZzJkLQBerb9&#10;W9rR6Pnqxlzpmo7tkmH1ZHS5fvD0zev2g+YhXWtPxf/9aXRortYW4EFUdUfcmT1iXBeedGHUJiZ6&#10;N2GYSNdYiKnshMa2EcWCo3hWvxIOlA/6cjTC+yp01F5gC5jmC8NAeY0xkSWpF6z2i+8WMiMF4cuh&#10;bf/4WvyizI+iYy4FLidMGn18j1Z9xbZMW+5mKr02nWXz00nEyRxp+B6q1VG4l2zfBtf7xArOlPUo&#10;5aafbkQX3jq+driuXaSOnI2gLbafUfdB4Ah9dvOLFy8DFi5TP+yIlPdlbMZTNlLg7JuQ8Zd+nPsl&#10;g+f9N3A/NjKQB7vdhkRXc88d4yQud9YXh9dkhk7Q7ugkMgwH+994qe03/vSC43FvWQS9tTZU2DCj&#10;rdItbGH1wD5+7ojo5G3eh9+ySVyjD9pGzqHPkQu6l31CPskC+ZEWXp9uexAd8dVXXx+++vrrLrTa&#10;gClvdNEb5nzNrXuBBZ3KZO73Zhc/b/eoa3D73t11TVxrYBbj2ReLM+b9Fw1kjNyioZAClN5cK74i&#10;o7EJ86+N2r3r8gfkjMz7PrQFdX7mqz6+pW880EFHXVz++suvDn/1m98c/uq3v+1irXpSb/jvWTnx&#10;a/r79i7/8//8P/8vbVCbG6GY+xHAcRO+9xvlsa8YMAI3cV0H3x6HtEPDxJm0cwUElfCeCXDClvbL&#10;X67L+Ez8gHCFN3hg2DGIcN53LCgM9xY0LWI6979n/x/H2NgWNT+21lZFwUlhD+iI6t8aS2WhnQc3&#10;abZfnxsWtZGy9Rt7W9mVbdxUCrcPI6AqcHg0ccZ5Hv5POn46cXXA4QW4GLavG074AP/Jb4+bG38w&#10;dc1NPYHBMXjgqOGUq/j8p06BOt3HnTIPbk44N+ml26cBnLwH74SJN+nHDx73U2ZOI2Eg8Z80F2Hw&#10;u4o3ePYwbp9meDN+k3ZfzoknnN/g5gb3+E+Z9/d7v4k/aSedPKYNzXWf59STq3oYBY4v/MWddHCN&#10;k54xRLFfiiW1djXpfdMt6rwZVIlugrYTtWmbdkVdjUF45+69KNZ7NThTO+nYQmPgQxQdq+zSx9Rh&#10;BlgGzT6cvCZRQ7M2v+UNahRNO0VUih+vunDjjCfBuAIb4D6yYwdSDA2LmK9imDx98ezws4XNGDhv&#10;DRijaC1sSroMTHji4JdfdYOHYE8e89YVnjVHdXCWPzQr/4wzmA1r0Jji1ijpfa4GleHfpdzbmemt&#10;sw66klchYbC1ngO4sfSLR/46Se0pxv/2nSAdmwmNe/fC87vp8G7eKK0yRd8a6EVHBH0KnvxwK+UY&#10;GguJm7xmYqgfBk85O2iPv65PGKgB7Yr2LW3rrfSvsqoB/GgaV3lt+a2w8Ogjv8Gx4gsf/9KWa7Kv&#10;XC6DfOOldOKEFnxhTCyexU97oRNdU47WrWugz/v7hOlfijuJoUj2Z7j+Oaw4bXtwuH4S0BT8idzF&#10;v/+Cawxx+7Q9c/Erng3Xwul5yYKI4gprNhDgEb+C37py/T/8g6/pVhg3g5AE1Jh/9OTnw4+PHx2e&#10;v355eG0wH4hm7w5l35TBq1VZuYGnuNZ16K3+0mY2fq92tv3ESTnO6MifjQZ+moXn1q1fPEZeGhg6&#10;GUAnkfdbMeRu3bndxSM76Bn/0pEbRpd2XPRBsOondAQNZswi1mrrC87vF039tz3C20e46azElZ6B&#10;vBY2Y2THcKdTl32hPgZfHNp7m3TBQaf2W0DGSZsxmFFT4eOb9L0ZFHQiUjztK22y7TmFQWZr2zWV&#10;wWZabSUeQbE0CDsFrcIG5nnnX1pDVvCqi1WuhcNfCw2E5eqpobIKHk5dd9Ig9hc+NVkI8dbq6M7L&#10;GQ1dueqblDGCA1eMjo62hcKorUtp+B8ysOqiYu5TVfUfRTFvurpaxBSuXtVvrIgY8G87ObneqmSf&#10;WSCFc4V5s8Zg6MWLp4c3704TMnjwduWhMpZMoCthkSdvazpZxMSDCaYwuXHdv0mfYnOPgc4ru1Mt&#10;RrdOgzO87WRo+IKnL5+/ODx+9Pjw7PnL9m30ubbcU0Mi4es7J/hnwvAK6tI/RnVHDpJZ24Ay9Ree&#10;2bRjR3EXAJSRTLGKQ5s2hzEpSWVA+WcxU7tQb+TU7udO6LIhTHrp6wN9ZhsYiCVvtkIXT/O8Jl03&#10;GYIrZQMpSChcjhwB9c7uYIMMVBYCS6eteKvdLXkCe/uKE2fa76Tf43Hdu0k7uAA3+c29tHM//pMO&#10;zP3gmzT7+NyE792n4jZOeNd+ZwuvHtSuxKPzyIVWph3lgv8eOykUcF8HJ50Uh8YO7nOlcw3+1/dZ&#10;1rc253ty8hdOLlsXW9uc8Ym3IzyXluAtbfiLzoHI1pLdVb8Tl8OB4cPEn7Jzi08L75qwWvoMhk7G&#10;wgXkEdygOJpvnis/SbPhhW/SoLETy+KC3HfyKWlOUi4bYdzjk29Hk2/xRiZd8QDO6vDwEmgLbRdk&#10;Pc+TJ+cKx9A69IJxk2ac545pU0fqZnaoD35Xky8T5l74tEn34yfu4BY+8UHbb/zgHLyT3kSdjTet&#10;x4hXN9elr9H3sPF9i9JJCH17xlgq/St95htk3tJ89MNPh6c/P+nEIR7gnSv83ZXvLUb6hpaNv0VM&#10;eikl7OKGe/4fw0ZvA1r0s6hJTsFa1Bydlrgpn7i9Rg/h/my+oxvRdlV9kyW6SXmSP8kyOZrs6i9d&#10;a04d5jJ1N3UmHvmZdlHbP+n7fcFNTshi/pUW+tVbNc9epP9/he70RMmnk5jhq+7cpOJpxkCn8RD+&#10;NnZ4HsMH8gvPggh9aEg+l6/VSjfB3K4mv24ADKgbC2s3j28c7ni76VbqKLDeKAgesmXS1GRfrrOo&#10;2SJvfBFHu2j5gq/tJXURaghn7YFOwCXumsglQ3hunBB6EGWCrBOX0Tmp8/ZPpZW+TFjCVx2YG1jz&#10;A6tfoYv1R9oVu8lGn9eVTTIqHhmatmGMWf0XZ1K9NKec6sIbq2uBzabp1WaX7GsXa0wP4B782kr5&#10;oAyLLStertKjF7+03i62JB+wFqzUQ+iQLnzVXt5b/E06dJ/hD7jXN1eeYze411/7pqr+1rfbTpNm&#10;LRpHXhBA5yUvrvxCd9K0r22fu9qwN7tWnove2ivipcw2xpnQrT968CFXoN8x/lTa/ipvqfvki7f4&#10;oAYLyhEbhgnV+osNUllqN5qRYQYBi+farnJ+ODyPLDwL719GLizkk/uVLRsnHA0cgeRlYcQcwUnk&#10;+ORaxrNX1wLTlUuxf9RHZP2cmvA9fnuw0OXEIgtQPbkobfSKMPWjjBtc9pz0KenSD2wsRSjO9Hsp&#10;/9UkYgN+jG368SS22s3rh6NbN3t9e3z18Dqmxcsohuex9569iX7F1/ZVW/sBwUperhyFjkqKJqFu&#10;bBJ5E5reZNz/9nAl9XI5dX41dXYt9F0NfyxqXlJP4TeZsvhs7G5ynZyr+7Cj85zyfaM+UjHs7GvX&#10;Vl+Yf2d9ZMeHoWBkETXVlcnvozEFmY2tOm2X3KhvDSI55ZZtaVyTfBLWoKTlxm7Qj8JLxrr5MuWK&#10;cJb/nUcILRYqO6aHP/HEP065tCf35Zc2nTTitY607dZR+ovgex966ZuWKPHwVVksbFoMt8hqAWDm&#10;trpAbiHzugXz3IsT+bBwVvsm8Y/Ttx1buEj4vM3Zt0KVK+Xr/EdoP44tfjsy+vndB4evvM11985a&#10;3OlisrpffJ3NNG3z0T/Ggd7A1D4sity5mzFqdXRknZ7uGEmdhX8pFH3QN97eOTHh5eHxkyeHnx49&#10;OjyJ7UZvOIGrdl/oMnfVDZDyxMvQ3kXatCF6sLon/EYLprVNJw+LfK1nSo8wpab5C3Zf3RJQ93T4&#10;0gVLh8JrXNfNA0D584yfl9JmutgaWJue04ZCo7z18fy7qNkygNQsOsmrTaOpO3P1l/BEeML4XU27&#10;Uy+XIwtjz6El0hlRTHnIRkCZlpyPDC+9gXZ9UMud6xpHp/8J6KtqI2Ss5mSCNQ9J7+MJFKvt6Pvo&#10;afVi7MNv8QgViaYu8CnP7ec2/gnrmCjols4Of/sc+Yg8v0qfdvoaTnPf+rwVp/1S8gmy0Dhybw5O&#10;m4qsqYs801fH6YjDtshe6io65v27V4d3r18dPsbu6uaFlMlpei+fp52/xS+Ywl8vOWxwFF3VcaIa&#10;D33K3+/+Zrx7nGJ1vjL90JWU41pk5np0Mzta6/Rm+9XYKVcvHydi5LIkk+XYrsaUp/otvFh1Zfxs&#10;zQR/nFr0buvfxslffP76NmHld66exxbWtoBxzSxs8u9boegPH4sjz64jv+3ncq/96+98A1c64wDj&#10;JIuUdIB1g+rdtC99J5uFXqKPTl9mTPXkWTctvMwYHr3GLt38Rj7JQ67KTGavxv+sTYZB6njKxaHH&#10;W/m+qWyD/heffXb44vPPuzC55h1Wu6Rrqzui1zj9ChnV9rsYy0a/fWdb+LzdRU9th33x7GX4Fp1E&#10;j8vbC4O1/6KvTrzdqs8NjcTeCJpOM+fL3qHLq3PpfllWZaSMeWSP0tvCxKcvxx7Xj3UeKnyAF4/w&#10;9YvPPzv85re/+f+z9h9qluRIdoB5U2tZonX3zJDfPiaXr0mO4LC7VFZVaq33/AduNzyjs7pndogb&#10;Fu4OYTAYDAaDcPjh97//fd88FUMd0cHCLdLSwfjY8WHCu7DpuhTSchg4AuM6lcyN37hW/Abi7WHw&#10;cINvMWlTLnneu4k/cU+DNAoElmIK3VgwedKK+S/9xK3RmWdKj43UiZRcq+QjrOetrl8JuEYpnkur&#10;P5PG37eyFlHF18w2F/7F7fjDg59LmdsIFdT+z2ObKoGrr/sT4NA/PBx/9yqM83yaH+Na9sD4T32c&#10;TrN3k+/E5fAMv/YKQidEgNzjp+vkB7i5Tn6uE2/w7+NzE6587uXHfS6ue/KHDo2SQ2PlYCtvjduN&#10;V0MDf+mk98y539M0fkB6eQiDA03A/QA8cz9p9/gGp3iT57h9Om7S7WkUrlyelWn8B9fkMcAJgwOu&#10;eZ7rxNvTyA0tA/wHx+CZtOiYBTEwPMKbmSiRl3jd3RKBr1EA1GuUVd+qy4/isjipk3asgsZ45ZpF&#10;truHGzfvxAC6Gh8dXuJK+k6jDd0GRMH3NoO9HksrJSW20bo6d2VJ2ZVRstxXMccffYBfAW1b2U0m&#10;xFpKp+CD2WdiLL45PE7n9/Dpk/XGpg6fEaedb9AJjCjkNGU9RjJb5UQX/ypa9arzwsf80Avch5jG&#10;9dSFFYMdcYKDXw1794FlwMcwj1+NlWR3rmErfSrjWK8ckjohpMyCQ4e6pX9c7UK6ffvW4fad2+F5&#10;OrTUZ6SsHRd+GjgadNmZ9vFt0of3pS04fdi5kDwsUPIvJJ+Lyp2OykRj2ZQ4TeMaWtvRAWUPLYtv&#10;cMGZOCG2AxVp8EqeChPQMa6axgv34aI0rvFrR5rrPKcwpQ9byv+UqwteeV5yLZGH/OHf2krW52Y5&#10;97kWcr/CyBS5Du192lzCRPEMrfjNg0/zCWw4Bxp+BP+WO+L8RfcLMSafQMuoXEfY/CaeC0Deds+F&#10;ZcvFo3546DFp8LEDShMauScv76KrunCReDYDPHz86PDDzz8eHj5/2g0BTx2zKpMLkT9XGRThMHhl&#10;iDKDLvIJajiH7mQk88aoLIEmSP7xVgtca2JQJ4CsLZkSuHRD9UASnzNwvbZ2e9vdfDV2gEEpWVzH&#10;qHnTP+k7gbvKqn1Utkp3QmOtLarcN2t3u/u43CfH5Bv+hE9d3AkNrQXx4m/RbCafF+Q+A1bxxV1H&#10;Pm86JfxBQ99gz1/LlgGByTKbHtZkQPBa3Iw/g9Iu9jkSqoth8k15UEEP4kn7+lxXXSsp2vrYa/76&#10;0GcI+riu6mF91WDTq+iFIP5L4IU0+brPzTLWl32hTTLGxeZvAY6fzTFXU0dXMqC/Evvs2rXLMb5j&#10;xMbPQqdFTAubFjnPRTm+fx8jvIuHYcAqXfCD8D3+a1CEt68P3ibB93fvTGa+PDyl5588yqDH0YhP&#10;M3AxwfDs8DTPjx7dP/z880+Hez/9cHjw4KfDq5fPV/8TWab+W0xybZpRfmdShvzgftWjc56lP0kb&#10;kGdAfs/SNp48TX7Jt8exZ+Dz4vmbw5tX6Rf7ZubL5BE+pL7sFn5w/8Hhhx9+zKDqRfzWJJtWcFaf&#10;NQPNSoaBJxm5mHt2FdLIZChCVwTGV/O8Sf36ffIKD14FXqd/60R06F8nlaQ0uX+zLfh2h3Cu2nnf&#10;LOqEignkV33rauxFsr7a2ckgbKv24zMP99MnV6+kjWnzZHR/HVsEiMedvk6YfLUfOI95xQkDo1cG&#10;+Ek7bp/X+E8enPvTuLnBP7CPczruhKF1YO8/8eEZNzinERk0q+l5M+yo23tdvGgeSaCd81vjnoUv&#10;ERrftTxTb0NHgC4ifybKDN775n3qVxj9w75jg8sHn8buRo9moF8svtxX3btpuU54dCxT3L7cYu/j&#10;jKObxOFHV6w813h06S3YU4dpL13cLR/iEZi33wv4lAA0ddI3aen2ykTSKc9KtvR+J4kvXurnESzW&#10;CbeAMLbwjEdMaMxk8p7+xg9u/iPT8yydcnjexyt9Kav2NDpSmKsJlYcPHx7u37/fo3DZ3hNn0ohj&#10;8sYCz7RL7QKo208WLtkw4R3/tXFjTfhMWvZjy8K4wxn8RGtgqbzoi+h7x7tfuXDpcMPx7rEtLW5G&#10;CLoh49Xz6L5Xbw5PH0eXhnaTQd4kV1cjO2i3UcJEire16CgboVLwTnLORoz2VWqPfsqV7NpMZTHz&#10;Fbmlq0I3fWYCH4naANsEH0xQ6ifR26O5o1ttDGK36kvd9y33XNm0FjTozxBYPmlEZAMPuLZheBNf&#10;GZYsrQmrtXiWthIZ6RtB5OXK1cOF8Ma4gE59/ORZIHx/afJO38xG8l7FuejaMwWLmekJDu9D47vE&#10;eRfa9b0s7xCSa2iJvz7Y4k6oC02pk+ABNiWyhS7HDrh17cbhy9u3D3du3DzWk5MF9Ft4aVLTRF3H&#10;bMHcWk9Yyx8/uXaBIu2ob3JVVrUj8hdZEE/K8H7ZL8ZEqA+pwsInPH8b+TKRLz9+2qEJ4r7pWdl0&#10;v+TVxlfjRHXPn583N7ypRE49t27hyJUcvYq8wUNgtVFt0wKchYmrV9dbFSN32kE32qYvkxcyV/2u&#10;sGlDoyNXu0758SFgnJQKq0628HI1YyftwFveJh/ZZm/Sp5ssfrW1B2BD0+vk2Ynxys3qk/SvdK4j&#10;7548f9ZPOjxPX/ss5X0Se8HnHjz3iN+IgDFp32DOlV5bdZFCaK6ldek9ddHNRh8y5k547S7lEZdc&#10;u6prda+ute2UuZPUeBKEa6xNXrQCaXFEVnmKzLE5W2/4H1sGvHkV3fM69f429Re79PXL1M9LdYjn&#10;abPaPX91nqw/voeN7EY3nLkY/samyTO7hjyfC1w6H70L2LYB/h0XlJ5NbvNLEVs/DQPx7wQs3ZOy&#10;9E1LcdVt6kn7n3GDdOysvmGbPFr2+MPC32kqyfbw4Xx0y+Vzh/dXLxzeXU/bvn0j95cOz2NzPYoN&#10;+Dz254sPFm5ftK7Old7QlF+0jpKFDvnog3A5LvV0JmkufHxzuHjmXay56KjUz8XUz4XQdyH0nguv&#10;2PpO4zAXgHabl01QX7p8cVVO8jt/ybznmcPL6MTn0ZV0qf5xFoPaXybdmegrBm11S2VBTWfY5n8q&#10;xvGAlQf9e3D5RFDHM2RuMcw0TfXtOt0pzNl4r29t/xZeGj+Sv7W4T/+G95U/+ambcylzOBNveX5M&#10;3uY+Lka3Wdyku7sgLH7irOdVp8m1cmyxFD9mcUp58Lb6OP3utLVpHxY4LWB2c6C6Tj6zCTg3BXwq&#10;z9RR+JnsU/aWvuVJA+tYTf9yLX3hlzduH37/1deH39z58nAnevfaJfTTneRHnbtP7eeKTguaL7bj&#10;/42De6rWtauduJ+3Q9FtLofrhp6MJdji9LUxxYNHsQ22tzXNrH1MXG9tfmADRRc5itdLBOZ3nKLg&#10;hDRHOaIFjxSjdkp41LIGh//enCWf+LQ27oQH+KL0dEZubY4pHzceiWMMd+16bILkdT3Xy5FLC8sX&#10;LEgmrqm99+Zdct9FSq8TGn/AHzxBGtlMmRMeRrX9CLeY2fDQ1MVQ8cWLv41E6rrzUKlD9HVxsOVb&#10;wKFfWfUJa1Nt6kQaUpgo5Ahf/OiEbhrIM3vQnBwdSexHhrp5cJOL2inyzVO40zz1H/q5ZR/Tk8ZQ&#10;3iI0D5o+L/ik6ULlu0XjesPT35luAnlJrxrrhw7zmu0rk64nAmmLaZfe2NZOOz8YfOeT91ltLOGR&#10;tNAa/NFJiRx5Tf8TvfQmfcu7t6+a1gaXvqEavS1auBQ+hq/RxXRzstOlx4Xv2kWYpdQWNs8lwRX8&#10;R2PKcCEK4Wzo1kYvBk86rfLTZ7Ac+2pB04beKI2t/eHhal/4apy/xjnkTRND+6rD6e+1F3xgC7Bt&#10;PQvntzYrrTc1XdnGrmwG8QAcSdC66TW/6oTQIszmIht32fwWAq/EjgsptZWdbAMXneKzC9qXtuit&#10;9r6ZmbI7YvfZ49h5Dx53cbN9fuquMpN6rMykjlv/qSPtp+OryPY6XUFdLXk46tLI2tIhaWOJ6y1N&#10;dk7HD3gT/Oy4KZ8re8KirLLgLT3gOFo6xvHe2o0NT09im/xsjPHwUWyO8Ct6Bq/XvIP8LtS28Xbq&#10;ZXUWCddeUrvVwZ3H/pg2QS2Qn+jEzuvGDtW2hFdX8wsn09rLz7YxhWxR1z061aUF29/+9neHX/3q&#10;V7WlCYN2pcylP7Sws+lN/KyGnKNoIRkHGbc35sAI0wjX+A+cduJKsxdC4H5gwgcnGL/T/vt0nj/J&#10;f7Gl/pPP2jWePOKXSLkGJ86Jvynq7vCIAgbno1zPRUGKJe8gK85xi9n5F28hiwb6VcNDxxaemCul&#10;vHqzXCRgdtBJW68kIORgysIJB/ynTNJN2cdNGjA82+PhBtceOA1BhzmdJn/5rAHFeoOyjTzxuHke&#10;mk7XByesHXCuaNg/D4z/hHke3NyUEwyvhLXTTXz+M+Dgxn/Sc8o0jZ0b+oY34rpKJ84Av+HjPv+B&#10;wbG/nvbnxo/jD0b2hY3f0HHaoUUZJnziuA4tA+O/xzN5cHOd+FO+fdnEkdfkN/HcU7QU+0zkALSh&#10;UXxO2XQgFCrFJceZ5DLQ3igJEe5Ca9I5NoJSunXn7uHW7TtR0F4pz8A+8d9nsPOx25MjUz0ONUmD&#10;K//Z66vz0zEwQOENnS2nvLeOsUdCoIkuiIE7/J9FAwbI2q2Dh/TB5bT8s51geRwj82EGka6++5EU&#10;0RnhTzoeUHmTX/iUoAXKFa/yEC/FD5S27TcSWp7n2s4qvmvBswErXtDqpCxO1IgP32rQbzjWQvHm&#10;dI4yhiBplKbl08GR4ZYx5Y8Brd5u3byxffvhi+7Y8c0JdAxNdgwZIOuYz7wPbf2hCk0rD1DOozM5&#10;otWCps7WPX6ssPx69bzS5d+ic+vMhMNfCB2Vw5R1n2fxzPNA/U9B/gE4xgifSUv4TmKiYpP9Tn5u&#10;RkaCSuEW7fgswXadBSoZVQb6J8Hm3Lac7hPyC5B/f+3XxH/tP7B38SmOoztJ/lewT9/7z/yW2+oE&#10;NN5yk/5kh7b6i/7QhkB8nr96cfjx/s+Hv3z/3eH+44eHZ69f9Rjnj9tgxCDEpGSQQAjtxqeVf+te&#10;e97kufWTShaz8tBwdDRl66KBjbtodFO6IvN1kbHKsvbPUJSfQVB1Vwah5y8ebqTdX9Ke85vy0Cs1&#10;IslNwHPL77owrzKgj5D4ExBY385ZOrELQpve6UTfGSCU7OnjyNLqZ8QtxMA0UGkbSlz59/ilGKMm&#10;TEPFahvCGcm50gtKwC+KrYN7sbpYnDJ2R3/w4BOOhiWBxZvqVe1A+cL70R1LhFfdVJ+VDyX+eJX2&#10;RLee9Cczwea3IsKyyuOm7W675t8Wb/U3Jo1mkGyyxlual0wMZGBsoaKMiUbum5gBC5f9Xtmrlxn8&#10;vYgxbsLTjkOLM8+OC5ePHjsm+X7h4cMHh8eP4/foQRcuf/r5x8NPPy249+P3hx/ufX/47vtvD99+&#10;+83h2+++Ody//1NxecPWG5jya12ZWA/07Yrka+HSwpDF0RcvfStk0aMf8tbS02dPk68J/gwcnltE&#10;Xd80fJCBz7Onz7uYZAHTN84MMIX9+ONPh58Djgdqn3KGnZK6aH1ERvO8NgXEjtv6RBNUS+YiXxZ3&#10;P4ZHkTffPbNIYCHARoQemRR585ZTFzeTpsfY8tv6TxOt6PJG1RroJV7wqHM7l1uX5CO1UpcqajVv&#10;7aBy0Prmm+f83HcQwv7abLCx4fbQeDvYu73ftLFx4+86uOCfPIYmbsLB4NzDag/LbtunE7ZPw3/u&#10;J3ycsOrJtpdF6/4KJnzwfOI0k7Qp3vo0PKOL68H1kn/5+zggT7C1rkV1XML4dQIm+U/Z5Mmu7o7k&#10;Z88in2vxgEwI6zFi21hBuVt3U29BWvqjA9Z16bRjHtFxc28DhPxA3XZpHezK/Vc8iNvXU5Ohm7/2&#10;IH5gn849Ocu/o/8svHs0gWFnc/m5hbcOUg6PVy9cOty5uY5yGpt3FkvYwXNvoRN+9Yi+sd/ZzXvb&#10;eXC4TnrAD034P4s1HJzC4H3sjYz793tVR+IPLzh0T/qWYeOve+mFzbhJ2JKKtUnUYpG6BhOHY+ui&#10;9fjGigmp2JF0kzfr9DddAE6Y47HYqCaTTeC8Do0m8EAXTZ9Hd1pMTN7DA7Ijr+qZ2AreRDNBXgh9&#10;JveWLnrTjRbdRJX49BXd5agyE4T99qdJLPqpb5knXmwAC5w9Dg6tJp4VmYzGtu0CZujtG0L4mLAu&#10;6uVqshxXVz+mvyFnJ7KlDOhgU+OtcU88K0t49MlbPeGdiST3JpO8ofHzg4eHn3xnNO3M5FG/aa9v&#10;z/hnHe2pbZs2yn3auf3tjpwrFeLS83r9j6Zx8qyvr1/uQy55NlGrbI6BuxX5/WJb1LwaeST3ldfo&#10;fHwtj1KeWexu1xrMLW3vgznxl+4xsZa2v8leLbXKU9zGr56MlbrKv6bvwtdWDxbzPiZfbaxx1VX8&#10;LWz2bRl0bG0UNI8Qoi660Km+U+9OuSDbwkee2Ef79jXtD6y3Knxm5gJKtzbx5uC7XtpTvynadqMq&#10;V1uatrBoSPlT5o4nct/FwdQF7nuD4Xp0gE0QN6/bLHqx9DqCji59/jS2g/YQ2rvgstE9dOrX2bxk&#10;V57tj8MLz/phE7IvtE+2YSr4rLIGQkx1PT2vJvr2Ycrmfmjm8FM5ctNndJP9pU9X3RqfVd61D3Fz&#10;rX9+M45yv0lF66ab495Fr5eXoT08bJswqZv7PufewqZ4rb/4vX7FtrA4Ewht6KdxZoH+wvm0l0Df&#10;Qk6b6GLidlVCb3C2Dmr/rHKQyWWfY0jKoKypy7XRdvFFuxZ/xdWC4Eq+G/8aFrCYY2HDYnXfMmz/&#10;EP9cO67sGCJpLwTv1QuBS854PLyN35PI5b3YePecXBPbz2Kiccf6jptFArmGluSrvrpRwDV+LHQz&#10;kOfDjQsfXx/Od3Hzfd+Esv3YljUbnC1c+F6eq/QW8qwR9RjEjb6LsZm9fWhByAY2+vVt6jTFWGXA&#10;F2VLm6mOgQcvSgferKsFD/jL09xX39VWTH0aw2jrwdm36SAnJ4HqifJPfa4+Fm6Lon07PH0EfdP8&#10;yodzHYdZsK6kISagPvr2c+tAXG1OnS36Jn1pDT5wsqhJ3rc42m5wcEtfLd0y8zRnLGyWdtgVd8lQ&#10;5Sjx2s6SabJNmSOvyu2XcOMgqWxmuHn56uHuzduHX9/94vDl7TuHG9eupq2Gn51nCJLgKk34n3u8&#10;tFGwfW/aHTrJCl3lzaraB2nrizZ19LFvdHdzCF6mz+t3qzOeefjExoeMRfR7iet7tBY3zV2dSX3o&#10;h65fu364Ffq87XXj+s1ubNdnsWO8/XTj1vpen3g3rgZytQBqk+nSpbFlzJubP6eHIkt0Kj02b2Z6&#10;G9TbpjbQ37p1sws/YwOJ4xjZVHjH4l4w6mfgyEfp3CB0r7o58e/cW3jceTjyMOAZrvCouqAykpqi&#10;z1Rm+IzrHBmYvuFadLbvKfYIYzwmQ61P84z0BDxLtvo2bmzg2obBSqbh0a+Te7bJ+rTI2gRauzMx&#10;jYuN87UbOnhgzUls7Yc8Evfku26o363vDO6+xZ/01fPJV1qbuPppvIzvPnah0lXfGnwJN4dg40AX&#10;+oWbxYw++ZCx4Lnk2W9hfmDHvUlbonO0+chM0iT64aydMwd9pdNIYqd9sNkq/WZpW/QZB9L95jK8&#10;GXopZT4TmrypeQ2Po68vh2/p4UoT/U0ftHaUJWXDP29Luy45CN/VZdqKpqI+8KvtDG82t/qfFbYP&#10;H3/8bl+a+tjD9OnVY1udqKn27aF1dISwWQgVhy5zPDQ7ggwv2V/x6bEuntq0lD5/fWs+tIRPxvLP&#10;je2frzHVm/R5aFROrn1ngKutqF9PwfXBpBevVh+Wu8h3+6OwQWp9VO1MtAT0X0EenKt8Yzuwb5Qb&#10;96qT9UWTLnyXjxMrHGf948/3D/d++unw9MXz0iYfaehnR36zc+g0Jx6QmdXW8sP78EFf0T6jsrzo&#10;DMWhNThSLs2C37Kxl85edqc2l3D1oD0HL7rppd/+9jeH3wQsZJY3YWzfBg8tNoEoh/ZWGy24D//z&#10;f/7PT46iHTcC5DrhIzTj+H8uLSfeXuDmfgRprhO2z2/89zB57++5oWH8pN1DYot1TMcRRIxog0oF&#10;r4HHEigMFVdabvC3nEATmOe4KtFUuiuXkF5DTXMeVxpzHdxokWZg8E05wPhNmn3ZhQ2MEw64vf+4&#10;PT737WQCLXd4Am8bQxqy6+Qz9LlOWYWhSbzJ88jXgHBuyjc4TsP4z3WPdxQQvz0O/sIH/9AkbPyU&#10;a78zc+8mP/S2wQbQzG/yH14CfoPbdeBzbp/XxIOXG7x7f9dJM/7oGph448Qd4PZ4xs393u90uqkz&#10;Trw9nkk3cfGGEhQO5hl/XcUnM3ZjU+j9rkFg4nPy08FTSPFs27uSDuJWOoo7d+/GCLrRDi8Ntjs/&#10;+8ZRmqCOllKkBBkqWtEcJ1i30eraxRCPrvn1rZIAWenE2q5ey4tE9R8rTChYALCB6FnK8MgxtM+e&#10;9o2zNZhM/pGT7ghjXClf/JZxHRAeRdzJZgasso9RhtjES+xNO2w0b35JUR6GqHYGLULu14BrxRZH&#10;HuWDfOuL+pQ1Cr0ARaA7v8pvg4+UO+U3Ae3KMLt96/bhyztfHL64c3db2HT08pL9UhS614AVDSmD&#10;rqLIE8wlnjIPFXX8dHDoSNriKr5F/8hU3Yan/huMrBTg2crZuIGRy32aT0CcXEXGqw6kAjV6j3i3&#10;GKGrPzwKr+TXHbgTvi51K3s/LmWTtp3wqvMkWumkGYhb8QXvaM6/432Am+suQeN9EnEPcRN1xY3n&#10;Luzvub/FwyIOrOftt2U2z0v24uKPfwwSPDGosFDyQwyibyxsPnrYNzZfs5DTZuyojF0c3kZy0Azv&#10;Zvgs7KsdoU882qnGfn5LFrb6AXFEa6HxPP8bUlhot7iBTuxscKzfWOk3L1453DaAZKRF/7QdJMh1&#10;TeZsshPgVxrilgz1prQs4EdG1r1JszGKO+Cg++JO6gyGlG8zyNDo6M8uCmx8Fa/fyNBPB2YCXtLu&#10;itv0RSd3cleU+BpncoGhbhLMNRm17IJDzWqndGGpxn/14A5VeY4eO5a/g4yEbbRPrJZZueJvINIJ&#10;4qN/ooSgFK94S1XuO5EGyk9YlFUglzYZPbUWBxnj3p412F91yEg3oSncZLlFwgcP1htMrvfv/5z7&#10;h4eHAd/C8/zjjz8efvjh+8P334PvDt99912vC77fwr5b1x9yvfdD7n843Lt37/Bz5Bleecl3jrOx&#10;A3KBRVPwuG9TyRNYLJX3/aT1XY4f76EheO99f/gpYY8fPS5OkxmPHj47PHxgsSIDkBfrjatnz54U&#10;t7x//OnHvu1kwfvs+XASQ+OGZZ0gMaCvrsPQ6O7Ubfu7dyb6TZi8DcS2C2/X8Y34uAbhXTQwAIp/&#10;vyVTHq+3Ml+8fNVFzfUm17bbtf1o6tfALXLaycBtQEg2K4u7toLQDnLiKmHxJ1O1u+jppHU/NkPj&#10;Jc7AuCVTG57Nf67vUq6xafZp97Da8Am+cfuwyvp2P89jM0zcfdjYaGDc6eehW32MDbK/zj04XT7u&#10;pNzaEp2Ez6ExdU1HNq1QaeStkeVK17G3VspxwZVfJ5Klk3eAkyc+moAnm33zL/fCW8ftU+lIZdfW&#10;o1/QEj4g71iuQMu1PVfvZrA79l8XM8hPyyTjlXeh/F5l2vt9zkmvrHhRnRjIv+KbEtN3S7vxPuEX&#10;eSwvU38tV3Ss8PJ644tU1y5dOdy9dacLFjNWYvOaFJvx09jCnLEJnPt4wP3i35Jz10nniod4r03i&#10;2ciWq2d1MbrFvTLAa0EVDeJy6JdmD+N/5HfchOGteupmheiX2Qxc3iYMnfodi5p2S9uVzsYHbfvJ&#10;Fx1XAuLS3RY06TV49GPKRW90YmWjD3+kVWfiKbfNFun9OnnM3q59lrTSzZhUXEAXWjBdemrpq+bB&#10;Vle/KeqS85FxE3cps7q10BJc6rf9KT7kXn5c+8TER2vzrOwungD4QcehbGyTSLmSH3Vx+ZpvGUU+&#10;LDJ0vGB8mrIaD1y80DHJd+l3ftKvRK9aIDDpbLP1kt9N3vEgUPl3v/mtutvaHj0gSYLGNgPraMTI&#10;YPL2CQo77B3j5Xtx2l8nu1JH6439NT6asQdXPJiYu76QlTxBF33kHfzt67c8w+jFn2nX/BPQfj4x&#10;eNWeC6B/4Vv0c8NbruVp2k3+wkNXccXpN8vSZ+G//IVNO+zie/g+bZOcud686XuiNyKrJycyLbla&#10;b3QseV1zCvJma4zciSuflnnkpUQ2dp+1ATy+dfNWJ/HFk1ZbXbbD+p6sejMhaDKux6hZbE1880/w&#10;yLx2W8rUoyc7wZeMlDv1lkgtp7csLHooX+VDHYU/6odNOLLMlWebPA+03k6BcrZtpdzAPUfypuyr&#10;0HCsNqB9rOP6tzR55i+P/Ks8eF7pNjloPlte7tl/yqBPSRsxD+Bb433DLHxYcsKu2GT/I34s+Vi2&#10;x6LNFZTCrZxTVvGnnHCttrKeOVcyWfyB9fxpnX8CHeOHhvMfDxd8HuGSjZtnuzD1KPbgT/fvHx7E&#10;JgyXIn9ph5E7mz9sNGi7igz3zark3ZfWovPOhaeOl3Vk5IUz3nR6k6s3yg+HK6HhSviyFgmSd+TT&#10;9zabJukj0eWP72eyw7WZS1fMb17qwglb+lnt6Tcpmzevta1ND1f2wjc8CqOWfZ5y42T8Ot6l/9RV&#10;wMYM9eY7bD06XL+RiN1soXzqK1cLpp1sJ8PBydHF2kVtzwD8q95SLm1VfPxOWdo/h6dTBx1/qauk&#10;ka7ypX755adePMuDXE7dh31tI1N34xrGL7yA//z5i3mWj3IHd/DUFsl9PDdbIs/9v676l9U3pB6S&#10;1lzKres3+o3pL+7cOdy+efNw+eqlLoCnMg8fU1mdp8KPDd6kLquH9F/BpZ/Qdzh+tvZBcHYcl7iK&#10;Xd2k3W2Lm/pimyQfZbzw6En0jU0feBCerDe6jfuSVzihbXlj0zGW169c76b2tRg5C33e4roWuyK6&#10;KXDTwmbieitMOP3Z/t73A42b4z8nudFlFjMBfeuIS5878gx/65FsRO7otfWWZeSEflfnW/2oq2mP&#10;s9BELwjrmHx7Pg3CK9e56rMi+GknblZdT31LXx0amueoX89oIDP6ezpK3JlHGjn09nYErPJWeQ0/&#10;hJMM+s8YST16Vi4yW3s4abSb9oFqsfUhVlxuK3NAnA06zkJ32rONET1eP3IWwjonqf04jrbyCSvc&#10;Ce88QvVw2gAc8esm6o/Rz45gy/OFNAPryuZSfQuzR2unTiw+ffwQOWv3EZ12xoYqJ0U4RSK2YojV&#10;S/ruMR1gAResNerUWfL7mHHklfDmDhkgF/Re8AfR4XJ0jUVksux0ILrxwmVzG9FBrUN1pE+nE1a9&#10;cj2xbauDPfA7Xbfqw/PixwL8nHth+7Tu1f/IqDj4xyaYI2un/2ZDkJmRdfoT7toQibe3UzeFEblY&#10;8xnsgKcZ17NV1TnbEA3dJJw+1H39IvPyql5R3ZGheBSXa1pzdTF+Nk3KSxZbhqS3cUZ68rjG8jZh&#10;p96Tp/Ituyhl1QbxKf6OTX727PnhwaNHXdT88cHP3UhF34ujbcjjWtq+k7O8gW0jI32in9SnsbFt&#10;WumnBPIs3VGPJ33tRnGTnzCgPO1XWtaVl/hj67GftE/H0P7OUbThvzLjedcQNv0zvJS+I6F5Y/O0&#10;g3SAKxFxnps4hJaIDdk+Lud+GihA+B72YYAbPBO+x8d9Dv+4Pa4BLuz7JC4hIAADBLOKC+MDwzQ0&#10;cGj6JeCkqXGw8WNodJ37ieuZsiL4nLwGxg2d3OCb8gxM2Gnenw6f6z6fSYNe5R8lwEkLj+eJ44oX&#10;0g2f3O/zmzTCgfDxn/wAx28cv8+F73GPm3j80DN5omdoGjzu0aF87vF78t3HkW5fJv6n8+U3btIO&#10;cEPH3u+XnLhDmzwnzdDGDQ7xxk28CduXZcrB73N4Trvxn/Lur8OH8eNc+XPDF89jCOGxZ2H4TLk1&#10;TXD0ewYZSDNUOnkSpcdwo0gpossxohhAdonBl1zbEaeR1CBxRKvjH7wFaFeiCW7fQUuEwCYnyQtV&#10;FGkh+RigMk5mF/KUhXN/BDgblpyTj11JvvPxJB3Q42frKKAXMdxDcQwxA83INvlOh0BJM2TXYGg9&#10;j3GFH+WleOLzSz573tY4Rw9Ahjv1l7+1U3EL9Sc+kD7Gw5rYDq/i10UgNoPkC1EN7lncZFR1kiZG&#10;HkbZcXPn5u3DV7794I3NjfeIqIGUa49iSV7LwFnXRc9yaDnulJvy8JMG6Vs99GElWNc48cY1nR8c&#10;G67BN9eJt79+1gkCLcLSRaUvnmAL2opBdpCXa55af6mrFbJBwkwQiNh4TZA/fsrGbfTAsnI4cWhY&#10;9C4cvX7ObUGlJNFP0q17rmFb8tKxuX3cv+WGvv+/cO/iH/3ihidkxluVF6IHDHB/zIDewqbjLLpD&#10;OHJoAJMGkrirT2h+u7yCfeHunWB4V1zQsMgDN6l6jb+4R5ybqzxttJ7IET2x8IrbSbzoiNuXrx6+&#10;8OH3XA0gte/iW9FQdjS0uujZfJJn0mtTaxJ+mzjart1MEJiJ1oVvo7M4lWm75hmN1Rk1NOFbessg&#10;JUibn3DGvrbPAMQNQI8o39rwsCS9PBEWuVaeTpiG//wAjOVv8JS/wG8xv+3GxMiakJBn/OsWdpEa&#10;N44qQptduivNGuSV9ri16xIC5YpdF90s71Xu/G+eK76JdW86WqRcb07ey/Wnw4uXjmh60wHGWkBc&#10;C5bepvy3f/vXw7/+67/m/tvDt99ZtPy2C5M//nDv8P0PP3Th8vvjoqZFzLVgCeZeHrNoIG9vRNkB&#10;PQMaE9fq0lsijnOxoCnOWkx1NOQsnibP5PHdt98d/vLNX0rT96Hpm2++Ofz5z3+pnzx9L3MNmBzn&#10;moGwb6w5nSAyYhDkzdDHTx71qBvfzPGGaRczMjgtf8v8JRdca5tXn9dAdrWfyOEHb1h6624tSLYs&#10;+uE3dnOuRQN59gjHLg6sBc4Z1JXO3HvzYi22t7oq62SvE+ixf00A9CinyPJej5ekJGjfEkAmEG8m&#10;tNpXbvHJ49+CvRN/QH8jfNrS0DBu4u3vT8Ok2ftxk++Eue7zGP9x+/u9+1w5Tj8P/j0OZWt/Gp5r&#10;Mp2UFR6QsjhW1PphsGc2AN20niaNSHzy23jmytED9I66dzSaN41cvRUQik7Zyil38LF7qpu3tGxA&#10;1+ovdMd/yeKOxp1D0pGo7TLlPc2LxacTLA0LQypzdEzLt/Jpfs1zn+/2PB6J375Ces9hw+JHIuRq&#10;gsyxknfv3OnRbTNeMt6bSRA0uAI0K/c8T9zaIvLZyjHlmniepdUWXcWH3xU/bZywaYK+cS+OAf0X&#10;X3xx3EE++ezzHJCH/CbPhtPVAe0P31cdLe7iafuAi6ucpWXDKTI6lRPd/PCFrU8e1gaJNbnDTbnx&#10;dcq9p23KPhPm786EjuTPH7fav5Kl6J4SWhd8iTtyJby6KX5c7XK8VWZ5Jn6v4vqOX3R64yX/2r5x&#10;I7doWfSs+5HlgWP4KX/Mqxz1TQO2ZyRK2QH8oZV95I1S9ahv67G84ZU2gt/ikk/4W66kM1YqD4H7&#10;gPLNxJ9n+GmCufbIsAvr7bD1Vk0g/bM0+l9t2skBjjd1JHnzyW/c4v3iv3uLR/s25jq85ZYttPgS&#10;sis/lTMLGyYsEzeUJ/7S98aE3uiZ8SN5HOhEZ2k2UWeMudsckLpqvcamkA+qFwmLjtLd21UWz7KG&#10;03FmJuulRye+dzKSrks/7Fk9Cu8CQjIYmRjZbVjzSCaB8iy3ykeO2I/ealL/xp76TnaEPMQX7g0h&#10;b0L1+1ahqYutFiiVLfJ4bit3J+zSrvdhcOgzLSg43rHtfpNfDFnHu8Wph02GKke537vFp1XGKZ84&#10;yqtt127d2rgwThl7xGjuG7+2BdlfGyI65j7KAHs18ZMm2TQvPF1+raDN4Wvwq0+Quhq5qT3JNois&#10;4XSQFrQQNke/Q6YdnN3G18G78iNrm9uyQs+Uo3W3d3DiBxzBu7xW3PV/uUl3kp4N+y75vgsNC0f7&#10;D/aVzRavLNp9OFy/ev1w++atvvFm0tmbUR/DW9+0c1Sk43AtCPQA6tj9Z31P02JmFzQ/HC6ed8z3&#10;+cO1tIObVy4frjq5JEU8S+fAk6uRTfFYMAoZSGG7V2YS19t9Tg9xoo7PIeC5PC8HV9/WC+AdxwbA&#10;B3znOh+TOq189Jp2QZel7l+mnM8DL4PTG4zeOO+bhbmuY13VzZIZ6ckTGSvE5vRMB5NhvKm+yPPS&#10;dfTM1GlKGPzJvTR1zOl5k7XGTbwpA7yAf9us8mwAf/0Sd/9c/ZP8yze4gqd1tQkBmhZz13OaWuUD&#10;TdqBJ3J5LW3T5oa7t293Yc8bRucuZ0zZF9+SyIqSviHguHVy7208Y2Wgj5CHhYe+9R+dQbegkWu5&#10;8TF1/7bfpH3d/syR1earfELpmcUM7RLfKh0AhS3V0ufBtxZL19yhgi5eam9+yh+5DEglPOgaH6/o&#10;J/pnFjTnnv+E7RcNW4fkJ7T3CqeFzdT7WvCgW0dnrLovjROmvo73n4eGSyNt6I5v8ai7I95cp9+f&#10;/mfP3y7OhEYMGJ2uvMKl6xjcL7jcd8wenJUFbWMrWxfL5RmZaZ3Fz7XihLkbPQN0K/GSfzeXBQ9c&#10;Cez4Pdzv4mZHzuHT6+gPx3iLV5u3laSO1WNo2KA+jnAIpFXkUbs4xD5IPabI9ECP5c6DkzfIhP58&#10;nQ5hUfPc4e0HC5uB0PgueYO3KciipyRWHxPtQ/SXb3VeD99+9eXdw5fe2E0bcIJBsjpcvWJTzqX1&#10;gkgSgDPn5ReZji0yfQm69RdrjIjPy148qYeT5wHPy4ZY9QnU94Dn1mnqfGwKMDIrvToa28BC5Gw+&#10;JhOrfaz6WvbJySap0TeeuW7cecemX5sVe3x+dPCzwLvoP5sX2OBh5epH02+QGWWdOR5+Cay4rDmm&#10;pdeOtu5Gj7G3zWtXYytcubRtdkJD4nR8H56W9uAXpsz0tHxGryoze9SGnJ/uPzg8jt3CljdnIy/5&#10;0NE2bdms4RNmNurIe9G3jf3eJn7rbtUFUKapA5GHj3tbgB/Hf+6VFf02R/zDP/xDFzfpE05e6lO9&#10;8ZOPZ67/f2lhczoNbq7jEIiAgb3b+1WBbXhOX08DJ537fd7c6XzcD+7TwEk78efKj+DuhXoaxh63&#10;eBWe4OL/t4DDC3hGoPf0nwb+OqR9I9jnP/HGnfYHk7d0kye3jzNunwcaB+bZVfwKZGhyz0/jH+Uw&#10;4fDwm3RDG7enx700U8ahYe6HvtNhn/OHc58X/g2dk+5z8bgJL89D/+DnhO3TccIHJnxwfA4mDTd+&#10;p+OPm3t5TQPc5713ezq4wTvATfg+n9Npxn/cHs+ED/BDy+fCxw3vXbl9GciEcmlb3XkT7TWdUQ3C&#10;uFAX3MlLPvGnxE1gnIsBZ7BrfNPBGEUeSF+XbjXxP4YGSj3Kud+ee/8majj1ORNYCV73aV8pf78B&#10;toFnyryG6gboXYbznk+hJYhev3mfjudVjMMYiS+e9VsmdiUVRwYB3dkY5a4caO5uUuXfeDD86IKm&#10;jjt+Oi8TEWO09c3AXJNhaV4cLjGrPPl35P8KaVgnm4KntJf+LU0u7Upy7S5AV7hrnOQafMk5g6VF&#10;hwGWRc3f/OrXvTJA0S6h/KVXR1KtSaXcsofQJbi00HlbWZUtz0tuVt5kZBY2pFplWWUo3eNy27DA&#10;Sr/FAVu6vTv9/Euu+FgMGz0Lpm/oRdD6J88NREE7EW9bOqZd91NBR79x2+2eOvWxbvg3o/W8c5KR&#10;e26FrnhTzmN5xZn8XNG6Pa8oW7xfck3yKT//Y7hPxQ+Mz/Bg4moX3kS499PPh798922PpH3KiGP6&#10;auuJs+Ril9fmTrBuTlBxq4gVLv/K+IpxdIm13ayreEdZ2u7BMYvKxXpwjNOtS1cPd6/eOFy/cu1w&#10;5XIGoWkLaDQA60QNIxIt8CVNw7SLAlkRd+nG2bS03uJYfWoiJL+NttA6Q0zCVl4kDF5t6cIaGSw9&#10;G0N/JqeQy8hf7W3pju5UD0AtvAM4P6jRKz9xk86Iqc04/nRFsCYO3LLXVlZ7Cbam7aDMFszgLa7E&#10;PWnTMMszaRKvxjHjF7KEeZti6Wl97okNsAzfN7V/DF5MsPRNwQzMHdW6Jlu9ofjg8NNP9/rGowXK&#10;f//3f+ukvngvI0/rG3M/d+Hz3//93w//+3//r8O//Mu/dEHxx3v3Ct6y9Jbkz3bNB18XBR4/Ojx9&#10;st6yNFixaDkTeAv292hc9afcHWTm2QRCjz00SEkfYbHRYMBEtSMi7yfPn5rvz33uAqnBUcp2XCQl&#10;E+EHB3d3b4bzjmG/fGUds4Ivjq15+hytTw++J4Ym9dH+ZKufJQ/xTKXj/xocpsW1Ptiv/A2STZ5H&#10;nsXZytM3OqdsockATB54gla7Ny3iOoZW2XsM3GYXOs5Kn3f5/MV+b8OOXJPOXaTU3tS5n3JuZQ0h&#10;KXCAzJG1rV0qw5KRJWurTS3A/6mDv+fEgQe+aSfNP27J8JLbuR7bUtzKf8XdpxnHb/ANzWD6/MGz&#10;z4cbvAN7v8Eh7cA87+NzcJYH4V9CIFnhW5SV59KPdeJPmy3D49f4W4ReFq0F8aQJryvnb972zWH1&#10;r11a1BYuz9p1W3khal0Hml/15aqvRZNcZJt42yTQKt/SG8tt/Y38hw5ljRuecPyXLCy8w7MjvxQq&#10;11W2lW/tn8Q/4neNmzScsLE7J26xJZx9d/3ylcMXt+92YZPstyxbvkMvcI8+Tpzmeer+E75saQCe&#10;a3vu4Z0xAr9ONkSf0WFdIIkzYfjVV18dfv3rX3dhcyZl5DWwly/PrrXTz2+TDZt9Wjs8tOjrEm2l&#10;FS9xeppRJ3vZh4v+btqJfjF52Ilo+mgLV376Q3k4+RdP+HaanqGJ26qsN635yEblRZotHjtzaLfg&#10;wc9EZm3rwLGMsdFN0JVu44rt53SD96/S38S+R6c3TE0846V0U3dDY3HhT67c0IxXA9zcm4Q0gUR3&#10;r0ksx6K/WhtGAo7M9X3E+/qv9Em+l8heMk4J4mVzp10Un/xSL3gwOqb9f+Ip71rYiX8nQ0PX0BMa&#10;LGp6C8eEurdqfM9qbHVtp28GhQeOzOvbH8Fb2Op+xinwji6vn3wCyej4jDMdZ5CJd6vd64/QZuLM&#10;m0Bd8C5P0UCuHFN4qd+qmgnFAePHvtnWycY1R2OyztsB6yhDk8x4ctJnhILW3fRf2oiTFcghfzQp&#10;O/xTz96eePrUqQjrbcplD6w3NsWRhzRT52Dkos/qJ9fyKZCHPrvqe9HwOO1Wm30YG0C/L96UecoJ&#10;tJ8wc9UfnKkL7UWci5fTbjYZpLvwWDx+5WuudK43l30b1kbMCx9DY65TdvGnDEPzyPU+Dud+nk+n&#10;q87OFR1rQ8FmR6StDx51kSjh1UoDx0mY4u3ajLz0Ge6JlVlv7R7kHn1krHH1K3AEyFxtkNgeZF1+&#10;QdJwtCz7kg0UfRZcHB5xxdk0J+WCgN9qY389FzTwV/7wx6Y6dyYyQ2ul3uVZXJH1i5FVY+0v7t7t&#10;xKw3+bTfEHdw9GMYc3B049XU95XzaTNngiu28/mARc3L5z8erl46e7h+6cLhRtrAnbSBOzeuH25E&#10;Zi7TBfILng9pxxYSfL/R21DJPmUCoSn87lHc0Umv3zu5Y+nuEN/4V4Prusnwq5dLd+38lE1dUwnT&#10;tukNZa6t2Hr/uH2nfb216Y3D9/ipXZ67ENBP0mdlWvlPDmbus3WT+PTLnJRXmZRpEi17JODejzzH&#10;T9qjrZLrOLimbrkJ5w/vHuS1r+9PwkL7OvI4MtLfapN+ZNObc5Wp+PEit/lfWsmqDRTq3Jtqjnm9&#10;eW1tGqfLU7FrUdO4Co4N9Dr6B2PlZ7H56WZl7PySvqyynr5syqbc71IPscnoOPpc/epfZmHTvNUr&#10;/A75GYHNiLP/wprFmxCvOa4TETL2eb2Ngfoc3NFZb19mbPb85eHVsxeHV763l7GKMPwdfg8v8Vr9&#10;jN6dOPwrO/Fr3QtDS8rezQwbL7FSXI9KqgaKe5fHLGzy+yvQJlwju8bF/W6tvnKr26nrfb27ws3h&#10;yV6uyMksermfdL3f8qxcLMKLR7/E/rBQXzlL/Oo2+NMGRnabLPH9Zq6rukFAwkWBU1ovGZADMoRX&#10;3grXTpy8Y+FJe4arGzvMLSZsyejSxcWfpkintsJDzdmzHw8XE+9S4teWcJ88HKfujfIlJ+JfiD6I&#10;3WBRk5YLoo/e6Eya9wkOooL0F4PLhowz0V+OuL0ZvfKbr748fN23ls2vOP7+THSNvt8G8kWn9u2N&#10;xbfvI8vRZ+wSG5l9woUtpRDldeq0i4W7uZWRs7nnP+1+3NQnt+po6YD2wTvgDxf5HoBvrpXd4Jor&#10;Jx/30rkfeRo82ovPx7AFjeFtdLKxrQvOJXHRrt3hAXmZMVJlIFCa2bvtf+W56oy8AKca2CzVEznS&#10;PzgJgv0LP1ukuju/Jc90/bK1PFcv1a2Tep6HRvbKoyePD89jT9TWV15zOSmnN/z1Gdeux45J20CH&#10;Guy4Udz0QxZz0WxjhvxsYiv95LP1za3CDc/oOKAO+Ek/YWj97W9/24VN4x3x6JgZC01dSntMJ+Bz&#10;C5sq5jSMv8TcIBm3jzP+kxbsBWxP/IBnBZnnvfuc3+AcYQPcxB06x/FblbuU1Z4ZexoHPJ/O87Sb&#10;OCPQk3bf8DzPPRAm3ZR30g4NA1OOoWH8xJ20rvxOpwXj9vkov6tyu+5plQYuYSNo4vAXb/z5Tb6c&#10;69DlOuWUbp+3e7BPMzA0Dw3iy2/AMwcvWgbXaZB23PB9lNSeLvHE3+M+nf/QPDj3V/E4V/lwp+k4&#10;Dfzxf+pg4u3jc/CBoWXiDHBD69yPO41r3OASLu/P4R0YfrifeJ+DvRNXe7JIpm05rowfY3R4b2Br&#10;oGsHqm9rpgRrUD/liBJmwPoOjoH6+kB3+GvA6gi8GHyOJYzEJsOkDgn9Lg1lGXoKSaejn+/ehNCT&#10;cjSXeG3XumSxxlqR21TjqzdR7umInprYfZVOCO0UsEkgx82k7kw2wFkjhn/4RXF3Uner105IeCZf&#10;gXZYofNkcSK0JtcO6mQf12uf3YXKxCmfgXt4laX3J2Gk730K4Voe5BfpWbiLak2GmJDU4d2Jwf3b&#10;3/zu8Mff/f7w5d0v2hF6swtDsXwl0WFrb8FhHAQ2XKBlLJzI8Uqz2sOSz8TfcO1hXwHjt8chPHfH&#10;8N5ucPr5s+CSeGgoLZvOQJDf3hVd/kk2tNcYMKhSAAwJ9H6DDrh6XW1qXP3ku3v2IM5MDjWvUxDf&#10;T54VAg60+sV34ev/3RX+uJN0v+xW8Clad/T/Em71Mu50HlM+oC2Gax1YOTbzm+++PdzL9fGzZ8sA&#10;jtyLg51HNCuLXge3a2nzKw0r0sjHJGma7QlePBJeEHdrX9AWtnAPEw8Sx9VcjfF+/cLlw9WLJp3s&#10;/HLQ0ybLUQqVCYMSCJNZU+a+g/4AHSeO4+ToOVdvxa1dh3FhIWqa5TawWBM6cC65pA9MBrmSv6ZN&#10;mDRjEE7/2zcacr+M27RBWezK5b7OFYQf3mrv7kqQoEWFYLgZzvQDXLAp3EZjDePVHlJ7x3IsmtZV&#10;/H53Mcb5Wqh81UGxBTb1SO9Jq0zi1SjNwHu99ejtyPWGpGsXB7sg+Kj9hh2O/+f//NvBW5rNJ3if&#10;PH18mGNavSXpbUjHyFoANEF5nLDcFhNNYnZBkS7fJl85ZR99bbAQn6P/3i2dsOr0XfoUAA/6Wpb0&#10;Sy8yCOvbjR3A+Abnm+IdWxO47yAqdbh2yTPk058kb4uat29/0f6TfcB1AAcyWOjAIj9kAgMMk5pr&#10;cZO84/DiMVgDkShtk1tapregInvqvEc8+kWWybG67ZtSLZO6Wd8cs7D6/PnLDp65Gag4Pv7q1ev9&#10;Lo1JsZu59oi1hJeXIi8W120iv+XlYcnrTEQc23bCDJ6mPWlz3dWvHHGjk0ZmT9cTx1+dAuGfizNO&#10;HK757mDc3m9wDt798/iBvWyhZWDCxR2/Sbt/3scdJ/+RQXydcCB+blqv9GAeVh2nTjsRmAQnZUqE&#10;HTt4jw4rfmUdnRY91kV8356b9sOeilt0KrO6pg+2ugi+qTe4JitBnXiJXNMzU8Zx8pwy7m304UvL&#10;GDc8AKvs+MfmSpwtt8FbfPTX1vfPgr684FOGRfNWx2gIeOZKc67nz5w7XIvMf3H7TicqvZk83OSq&#10;Czaa3TePLS9+88yN//gBcWZ8Avihy5UOoRdt0Ohb69Er6KYjvvzyy8NvfvObXukVaQb30APH5Csc&#10;mBBr/dEZrT+l/Lj6rOqYra42u3XGKvzUKT0BN9f+aAuXh/KjeS8nAA56r/kGT/m+uaGr98LSV7QF&#10;oSG2dScl2daxp9vn6f+iM2ehrm+eNN0qV4/jurh0LFkrP9QR8Ia6yZCU1SLDr371q8Pvfve7vvWK&#10;PnQo0+hpV/0t+vnvYco2tOPb+r7W2hTy1IaX9G/eiOwxudGrvtv/1Jv4j5/UvxOTJoJCT/meOoHJ&#10;Ez6YIEXHqoPIePICc9SeSUI1GMHVOHJJu0g9KLdjA6/Pwmb4sdrQqiPfgJ6NCue9RdFJ08hccCtP&#10;88HPtq915Te1Rm506SvvTdbZOwFO/iZI0Y5/680A7dhcS+wMdakeAxY4h9ct60Uytd5U6puaKYcF&#10;zVmkvXiB7CZff6C2heIvmbe42U1TaUs2US3ZJ6smz9Tx2YTp39Yx22BtOFqfKylPUr/rKFtjWDxZ&#10;OuhY34G2rNAx8tAJ7KSVLxvAxOD9Bw8PD7bNTSYzpUODfrQyFJrwBa6lq6MTUrC+MRZ84hiXKU/b&#10;VnD3zdLQry2iTZ2za2pvpezBeLh0NvxO+HESPa71mryG3uafPLjxH5mevPfxlvy0uotzdA1Am2tt&#10;2bjKTGWZDUMHGtcnnCFQYwD//Eg6l3ukxJZRr2DkrXmlfazFuLK88qWdd7JUfaBJ3bPF0r67aB9+&#10;VAdueh1946bNzpUb/rjKc/h2+n45cWTLHjavEfhosRKNH7uR4Oplb+Ve62YYY+xbN64fLtNnwX8+&#10;Kb2dqSe5kjJfu3T+cO1ibMUU35uYl8OLaxfOHG5cuXC4feNy4Nrh7s3rh6/u3Dp8eevm4XbwXks7&#10;cQRtBC567XUXOL2BpX1w69jJ8CR8M+GM25hHntQHm9BCBPsNneZklL91mjJoVriDd8e+BB/VJ38V&#10;AVfSGN/ZIEHrW0jTjQZZcjCnQkbgWP3GkhNSvvUf9EP0+bID1fmWhh2r/05c8fn1W37BgceVDvnE&#10;Td1N/XEtR4Dfabl23aeZOGvzRcLT568+pajqYPVcHR06+53NmYNCSK7SWFh2dKs3mhxd77hXb7Kx&#10;w9+fS9m9sVk5jwxpv3ClnGxu4xULmzbDoB1NdH/HfJX30IcOPHkfXU7Xpf67qSH1//L1i8PTl+l3&#10;bLiMPuv3F3UNaJTfKkWyTnlTRvpbc7RpoONV7dg1PO7ipr7cQubLjO0scsC3tXVuz+vqp63vMwYb&#10;exHQicL4ucKtXsH6Tmnqaiqzl61+/YU/M2+CvzPHhhdTZ8d7fYtn8VK+ixY2yVh4h4+rHz2RBfXO&#10;jayMfHLyIyvTh4mvzuC3yDx2DxprN6Ivz/ot34qUhr3SfKoPl65XHm9ftl7TDzQe2NGov5S2YdEZ&#10;l2zwSfvsCyORneKLTLE3ystctZ3jRlcyincb//Tt5hboZBtLWFiOnyWGNjfQG5eSz5X0eeyiyymf&#10;TQng7Jl1FG1GQEmlvTtu2+KmfisZ5F6ebJILZxMjepAuPBuabqbv/vru3cOXd+70rc0b168m3pn0&#10;62yDtPuLwR8ikk3bkntvb9KrNlOSJXJpnmMWx9YC2pKpqbd9/Y3MVWdsz65Tt9U9YcxeL3gGwpbd&#10;sGR8ryuETR77fMTfpxlc8OcSv+CMrcUu7EYyi74JWH1/dF10tP5c+tKmHtVv+Eru5U8mLl+0oWvZ&#10;w+TC4uLl8KSfGIiecaLMF1+sDTT0OZ2qHckfXvTUroo8D/QUr8ZackKe2BdP037N27FR6Y2UZOmc&#10;tFNqXxvQz6y5p+XfzRH0RXRS5bFxxr7THsg2ftO3KRu5DC7lQ8sc7eueH96zCZXNYqZFzT/+8Y+H&#10;r7/+umGjU5QNf8yvTDstfxXscwubIwQD3FTa6XtuH3fi/5LD5NNQYkIUIoe403l9Lg9p3Q+93OCa&#10;NATRdfBPxQ4juD2OgfH/ezBlcL8X9hH4aQjjJx7apJnGM25PAycet3+WThoweY8T73M4Js3+yqFn&#10;4k88MPly449fe+E5nQfnGT7Ab+A03rlyp9NMXPkMfyZPbuLsn0/7wTl81wAG+MlHXLj38jbl2ePh&#10;Tt9PPA4uODnpAHxzP8/yGuAHz8A+3uAffkw+E8913D5srhMPcEPrPu4+DpDvwN4fTNx9nCkD+ka+&#10;Of6UUc/dj0JjiOh4a9BEeQdZO20yRLmldEm7dRbBFSJ1lV1soEij9Q8ffWvT93AYWG/sqH0TJRx/&#10;nWHwBdGC3HuusVRDLe0N3hrHyWmr908AX3Lt4Ed2IeFt8nz5+l2/sfn8dQa82jCiGAU6o0AN4FzL&#10;C/fJ38LhMobRgqSNx8K3OOVjr1s9B+0y8HBCoXHRnbaYR8qfZ8up3haOBCxI2McEGVjU0C4PNgxB&#10;x96qzVXyl7HHSPD2wZ9+/8fDH3/3h3aIjIbTTk10wlMdOOcW4mLK/+QDxv01T5UMLDfxj7D9Gja/&#10;XTg38sqdTvP3nHiLB+hh2W+40LYuJa81UIYFEsdgcCYDZsEpheq19BT61+c9jaefuVXDqi79UY2A&#10;5JN71/2vE0kbGGhwxbel5wb/af6c5tsvu5PwwTXub+GuvG1uwvfxSmMepTCp9DQDswePHvZtTfDk&#10;2dN+40P7aTyX8AKG5rLlOzC0HJ26ib/2pA1UDLm2hy0MbwE/8TY8Mlg0nlyFDf08MtY8nM+I/EIQ&#10;X7mwJtiWEb3arPhto9EfcLSe0n4TkGd4F247mNte3EeRdAIgMiQraaZi5VxaCmQtBMR1t2WsRlHp&#10;wpmgRItJWoYhm8UE37Vra6HMYMSH2NfkbvRP2vfRIKZj3DMkg8cGkOOxMSkXo7b6JdA3QKK75xjR&#10;0mBi5D1bJbpdGcKKxd91b5Kqb5QGvHn52iaQLmg62u1lBuoW90wuRX8GvJHZD+dHHh49fti3LR3T&#10;+pe//OXw3XffrG9PbvDTzz8eXiRu3xhNJZnUhwcP3kWvrwHPsqPkZdHTYFrc0h7+n/AY4DC6Fz/a&#10;D6cfUmZuha+46qf8CaKR/U/021bP4n4Spi43/3ApuC/0Taovv/qyb1aBuxnk9fi4q+t7NI7F813p&#10;GzdMgtw9XPet4+vXUseXO3DxtpTj2M5nQNDBavq9tdiZsifv1kUINnAVpi7IHV51MpFszYJmBp0m&#10;ONoW45Df/iLXkF2eWdxYx+aYhLBIzX7VbyZC+YGWDLTTRq5du96y3EwZtJtLFh/wLQjxo3wvlct5&#10;1jaEtx/UvgKVt+1X/hXo3NgFKUPz39oIJ+3A6IypJ+7v+U06rjRt9Vd6NzjtxGcngsFBhsZvbMjB&#10;DeZ5D/w+53/a7ekbGBoTmHa+ynLME47muwRCCcauWAAHhFhfEuEAAP/0SURBVP1L3HXfOMpPV9Fv&#10;uadL4GnfGd4bHzhW7/Wr14e3uYqfnKqbVlk/LUdpTdqhtXnF0TPDv6MrUVsadOxgeDhlnHhsRamU&#10;eW0cW3FkQ8XqH8RbdGx4laXX+OcnvvobPo9Trl7j37x8bD1pr0QHf3HrViep6Y3B3zihh06C39Xz&#10;3ANxBicn7HT6wYHX7o1TLLh409yiprfB6Tw46H1vGY4+0V9JM5OGg2/GdQOc9J0krC7Z6ClvMm5N&#10;GvxJpIaD9h3h88jXx2GXeAH9Ridcw0t5yF++8lHX/Dk43Lvu61+8gdo+gURYfVTynoXNygEc6s09&#10;SF0tziauX5Ly70Rm6stkMnlGk8UObx+/0W9EhsnNndu31zd7fve7TgahC9+4oROgCV730+ab/+ZX&#10;muPQQra6uBke2LjjO2cvO4YIX0zGVZ9FLnLtQgD6TE7jvToKki7AByrfKf96Yza8C35vh8nuyC8Z&#10;J52xTTexJB07Qj9pYdORiFc7z2GicslaJ9lCU7/nlDJcuppxWsIrD5Dnumyc5B+oPQHIDRryO45h&#10;5J88yXE3fukn4owxOscS2VwysFIud3IPh40JXehMWfGU3qlNgte1eUyOmZCzABK7K+XocXXbZOBa&#10;pCGP8C26V50suXY/dajuOG1Fe7JRYE3A6yu3yb/kOYutzW+jdfB4bDuJW7bE0v/o5UveLFA8dVy9&#10;o3698R75MxlbOvBVuTbeqIPFErhDf9td+B0v9Bs3e4vCYikdvDaZrLYNlzTtLxNXv3A5tFReqsdP&#10;aJ/yD60jw+Xz5j9gfD7zY6XxyNNWd3m17pd+PW6myr1og1u6iVf/PK4JduHqaiBljq3Xt7dalwtq&#10;d5Bv5cuzyXP6xkL9iZ2btEFOj3mDrd+3C79br2nr3dAQuWdTo2Ng6JrraRh32g8fhhdkLNIY0+tt&#10;Im72Vuihky0Q0NU3Yh85kvT2jRuHq6H7anh6hYxFtq4Erl9yIkAgftfTBq5fPHe4dTm2Y2z8uzeu&#10;Ju31jNdvHL66e+vwqzu3u0BgYROeS+gI372t+TFtAvfKQfpFvVgIDKDcJ3Qqc8G9Nr7Fng6/nbZh&#10;A4QNBHROuN5ydMyyhL0LX73iA2z6fLqZfEROzkRGzEH4Tq/NG47HDIaON8r346/iWv4dZS/lrqzE&#10;z699NDu26cJWZLg2bxRt8oKGyM7Uxx6mvqpTN7eX432Y53GqT4bLL/noiZqvMgPEi4JLu3LxDtB7&#10;V1OemzYpXr+eOvd27eUuHlm4eXc2uup88CZe++AkKj35raOCM26K7rBAIF8y7vjOboK0GYK9o11j&#10;RFxtff1J6p+t/iJ6/WmPo31+eE5f6FvQn3In0+Sn/NE/wWNzxQVtKMTH94iz9Y6mpFPn/QZsBu20&#10;vbY2bXv4KZ4+f3SqtueZbh47hE4UPiAMdH4uZS8n5RfADUwOFeUN2kpffvL3NqF8O5+ywfF+8+8L&#10;BMbCST9j27EbKjuBqXdygJbPyUPzT1xOWcQpDR2XrU2cHNrFLf7UNR3OLsUjm/l8omd0KfvReN4m&#10;Hf3z5YwDtb01b3ql/bY34Xqk6Nw7reDGtS6aFkfx6G/06fictj99X9sEHgZUZcVM31bVVKeVW9i0&#10;seFy9M/VlIc+8UYlkOdFb8Ofu5jyOm3BiQKzHWNtWLA5NoiDP2VV3owvz5ib/fA6svK+my6uXWE3&#10;3yz0ONq0B2NZi2IXLW5eiQz2ZZHUzaXow5TZ/Ia+h94i3+qN3X3rxq3w4+paENx4jQ/TZ5XXW/0K&#10;B+plYO/EmfRg0nDqWXw4LbQBdSf8NG5yQ7YHRua5SU9HcjMnYU5DPZIJddW3VNNGqnOjj9VX7YrQ&#10;N+2NvOAJm7YbtIJbHdEL16JrbqZv8S1f8w0WAs09oMNmJ4upa7Fx6Sv95BpXp/1tG8DM0bNBjfl7&#10;nPWTJ4f7PnmRMQhZ71HS0WtkJoS2P2Z3zZiRH531Vl7tW9iia4zIdqs9ZT6Dzgnta9PYaj+eLWoO&#10;7dpBy6xs4Z9Nh3/4wx8KNiI6ul/48BoOuNA4adUPy+3wP/7H//j/TsX+koMAcCpoKngcvzJPwQPc&#10;xDkdd3ANTDiiFNR17ybtPg9Xaacge3c6/ggbIcaEgc/l9Uu0/z3gKiybIq/ABOQ9NAxw8t3TD/bl&#10;4wbvPM910g2OPQ2Tfo8DTLzxEy4uGt2PYhDGX1mAMGmHX+INnsGhTKfz27v9s3h7OE0vN/dTzlE+&#10;e+Am3uS5z3twT1l0qFMfnHjwni7TuNM0cRNnf53yc0PvHoavUwZpTuPmt4fxg5cs/RJ/hxfwD+7x&#10;n3tueLx30kzZh9aBz/nByX/SeOb25W/chHVwGMVk0IeOqQNloWj7dk+e1wBeOReOlKzKvAPrjyCy&#10;F7LPBeoXsLvH2yedsE2eTKHuSEt8+DphEOVqIqGvxsc465sfuV9HqFDIrks2pi4MopJbOu5zMdDf&#10;x0h83eM85qP4/eZPjZa0kVw7oYbW0NA6qCEVvi+2qKjCcZJImOfE7QRk3Mp3M+JbXavOVjzlTdzx&#10;HnzxT0BhvYETHP4nzKIRPPjCr2VKHvVIADQw3rpxs8fQgpvXb8b4i9GSuDNQWPmE0WhNmiLF5PXU&#10;ODq0Rf+qO4DHnZgQTZ6bE39kcmAcHKfD9+6X4v9nXDAM6Z84uJDZIPd5qE1Yt26Oz66B7VLer7u4&#10;Dfe+DO4rr0CERl/5cZ8k3+5XXupzC9rKWQyD6xRMnv8RN7m7Nk3//hrnwB73XE+7xCyeRGib6kaG&#10;6FlvJtQ4ev6s4qPNWHxfKZrqWObxGT/1sEjtv8p6307T9tARGBo/gRX7+MyjFzjrv8KO9ZJnx9Od&#10;fRNDPLLb7/lGd5lkc+1bH6F7CJODQZO35aTl119k/gha3q5CxTOwaLvYCtZdk/XPYyBsTtkWXvni&#10;u8ECg9CRHzXaDHpytRuPwWcAdLHHJm0D1fDGdQGdvQ0Y6KzwLoS3HjpxlvJ5HocXS+/ySwlCa4+M&#10;/eDo09Aa70Xrau8MYpOjL731sB2VauFyfRzf4uWTLmCa2Ov3MB/cP9z70aLl+r7ln//858M///O/&#10;bEfI/vPh//7ff1/fxfzhu755+eO9H/rG5usOkkNHBm6XYiCrF/n6QD9+4hG9Y0BtEXXxjYyc1iWp&#10;c+VOWGW6ZV1h7yKvJgbgUbb2SQkTb+R/4QGr/OP4V7+q615HrpYty9BWV76388WXX/Ttqrt37xy/&#10;q3XL7vsY9F/Y0X8rA7erq24dKXPjZiBXAz2DA2+yJLfSahIET7p4WW2B7unPUo5NDttNbP2EtvfB&#10;4mewRNWX3FKefy331keWD3iQXycL8BOOJDIBbFKeHDmK1lsJVwxW0qvopyFrv1A6Fp+Gzw2TGd5s&#10;9bSvj4nTeLkt3bnO25qn6+M0cK77/sF10tQ2UZbcT7hyH+u9NJ/U/VwH2D1g8LCB2MQzAQzGbhr7&#10;6DSeCRscezom/3Hu98/j4JlF+eJpPx08geLbcHJSq7c1WbjHlfvNr3njQUBKb1qZDArl/bXeu9i9&#10;Fof6ndX4dZKNDbSVBV3kPwn+qizFhA9bmVfZVpzTMG7PL/fS7etohQU2nKvTDA40u81PuVu+Dfdg&#10;H7nrPbo2/L0PNK/wg56zuHsp9tHttFXtVj1zjb/hGLpd5UenjFzx+5RHJ/FK0y4NMDFoUdNbXhY2&#10;vdXOf2QNtB+IbnAvrQUaOlCeU5bBDfgNrA0vq04SceNVboWhc5Mrbb7XjR/iuqwruVjj7y6i5IoO&#10;+QubtsKfQwM3uMDQo37bJnJfPQB3LibTln/4Jk0xJNjPw8a34t4KwX/6P+HvMt6wqISnxh5d/Ivs&#10;erv87p27h6+/+qp6mJtvJpvUmTf5pJt6Uba9rjhCxxJ0Zvr39DHK8DF0GGt0zCFOiPOrHMpMGXOB&#10;t7ocfu0m4b0mjTj6LLzSpvCb/eCbb1HlcflnMSXy2YmkPFvU9f18bwn1baHYDpevXGo7xSf060/X&#10;5LK+PXUee8P3z9emSHktXrut/kdHoH79sTcWXcuvWWO3IVnlRr3Vjgot3vpQnGNbDP8beXNLHsgC&#10;NGsh2mTtiZzQBe7JsrcbLFzZOBX7YzsloZucklb8vrXCPgtu2Sw9s/JCLdwWv6RTv/rQkUNtzIkE&#10;J9/h/LTOodlqsAWXrnZT4tLJXBew6Q2FjhN2Ln33ekN1TUz7bqYj4/rttkvpN8Kr6tJNn5IhtvRa&#10;7PAW16dvQJE1Ms4+tTDk+Ex6m71h3O1NpbYbtJ0C+NEwz+4HhE34POMp2VGent6zMZM/N9+Cx1dh&#10;rYPIx8KjTOpwQf0jawv3p/Sk06kK//Bx4TmB1Gt4js8Wd5wuxPa9cDb9VNp63wwO6LM4bw33LTZz&#10;Pe7xTDssjScwdTrAbz9n9ykNC/Zu+Wl78vG9XtSnTKkLE7g9SSA0ue/3Fm/d7sT+DQsaset9J/N6&#10;7DrgaNkbkYMbly8cbqW93r1+7fDlzWtJcy39ju873zjcvX3z8EXw3Kb7U+8WR6/gXfhTPRD+v4/N&#10;Xns58D62+3tvkeJfeHvp6uXDpeiDC8l3ydGb2G2HbnywoOCtMPI39eradrnd0z9B5inymXzDc7J7&#10;MXVBh5gfeZV8n6ZdmTtRa6s+g8+fuo4uMF6p7G0yMjLg2va1sbk6Z+KiSTz5Vq7J0tLz7TM2N7Sr&#10;G3U6dcYfngk/LQcnz0sWuKWh4RrtvT0HxZKZxN+uKFeui6HnSvhyIzJ6JzrEAvSN9DWXI99oziCz&#10;C/jrlC/l2coXvO9jV72NPnr7Sj/Fdl+bI68mPZnXrtcGl1UG7oN+g74J7d78f/km46/oRm9c+ZzS&#10;q+jSt+QUj5IfHqpTn5RwTOvS7XlWp/l1w1yey/dkIxzPtbvL7PyUjY4cOxg/8YI8dW4v9Y7nysRN&#10;PQyPpz7G6W/WpszEzwUNXKnZZG1orA5BD/oEbfDJfS7j174yOArx3svG0DH0DW1HOcw9P+Wa67If&#10;Vh+DB2PLFo9/uXfV3roo17hr3KAv7Klt+BowL8p2q75O3XaRKn0Dfd4xf9qjzQb0nLGfjbDGhRaX&#10;eopG8qZXFv/pt/SXyRt/0sOFfm1V/qvsFqQWH4lB+uew25uTV6NvLGTevHYpV58UuRz9lLwDjrL3&#10;5vnaeMSGuNA2PSd2KCfkKWLyYVexlV9ED70OfovhH7pY6tuat6LPbnU8u97YHJ7QId7aPON45vz1&#10;7VT9VwBuOuL6jWt9S88Clw3AXfzd+MEGZr+BzonEH4iDt+5du0C8g0m/x+Mq7qqf9YLOOv5++S/b&#10;AC5vTi75XxuzyMGSGXJSWySCII68tFlKo4uL4Zs660bllNcY/nXaq7kLm8TJeO3u2gFLZ3TRntyQ&#10;rfB+TgXQLtec8+o/0YcWcZxY4DQr9qxP79j0zdYxRvBpkbXhah3Bz7bwSR2bsXwa4aHNlE7Nevjo&#10;4PvJN8xRBK6l/wjpS+eYG0p70M+gRc+91lfWWsWHd3TvNhaI7XM5PFu8X/ZPZTx8nbGMcZWFzeG1&#10;ckyYup1FT35TRvlpk+7hnLp1L99aAxY2Xaeh7t34TaP0PIphnicOf+BZGCJWxZ/E4eZ57y/dpOE3&#10;uCZsf68wrqfjc3t8FYRd3NWgPl3UnPSnHb99+X4JxslDpY5xtIR8GWnc0AHkqQJcJ48JG9jj3/uJ&#10;P7DPf5x80LHHMWUc4AanuBMHzvEb+jlhVeZbuPjuOc9TtsE9bp/f1AUn7uecuPuwyWfwuJ/nyXOe&#10;x53GLZzf5L9Ppw7IwR7n8O602+fBzfPgHHxTr3Mdvk4eQ8s4foNr8vUsnXhkif/Em7j75/FD+2nc&#10;nPT7MvGHX9n3dA4MvWD8xo3fPl9untuBJk47rXRUMwGHLkcyUayUqsXNUFYDwWDe5ID0nZSXPnAh&#10;SpsBBoePFq9Jf50roz31mOwz1lq7vrYyGjgvfPwW3pMJ250MAPE3vxWfMX728Cqdh/PF+yF3AwbF&#10;ZBjGIuiOrA14p9ShOzwJvTUsAlxqTGDD8IP/1IEobkvf3phu+k2ecy2CuKaSfqFc/wIpcXAE3DVc&#10;hFwTKI38lKv5yiJgApqh7K3Nr7/88nDj6o3QZ3c7GUveobW0M6H567Y+BF/6U99kaL7BV97h28bb&#10;AbQzRMet8uDBSfs9cfIpyU23PX7iFk8+DTj9/LecmPv4q7428JzrqreU2D/3DAxXPGj8eKe8jV8s&#10;W530KsbCU1xbXbeskd8OFBoxKbZEjT8I4mqI58pLnbb+FlLBn+A/4v4rXv4H3OQZ5MW1Pf5ncR/l&#10;eMMwaSvF6j73L9+8Otx/9PDw8Mmjw7sU0GSltxHWb+EAcCyje2Erxg1/n/wFGHt0RR8GNrdwrav2&#10;wA1NAhq++e3bqP/dNBFj9Ky+LrpiTRLGWIqxvRbT6MOkN4BNObrTnDpUpq1RdSAhhzNrMNEKxYak&#10;W00BDWvyUdZoMLCdsqGnA47oOEafMIucYwAev5VlkJsrQ7GLrjVs6Uo6E52r3mr0hlezmIdgusHb&#10;et2wkHs6ssejbAbpu5TfrjuGtmPavCXw8pU3Gux+X0bxixfPYij7nuTDw4MH9w8//fxT36Z0b2LY&#10;m0X9rmXg/gPXn7qY+Zdv/nKwePl//++fD999+83h+/jdu/dDYH1H0+KnSUr5yds92t6+WxOwi1/r&#10;e3PLKH9amul6/YjFVJOd3JLbVb/cyAH/o2+qZ/oBbuKs+/7f/OpVR4a40WWTZg/ScUse10CHU28W&#10;Li1sfv21tzfXQO327VvdbXnNwOqqgVYgunm9lbuAsW7S6aLvO6vTik1oOdLjdvVnyrMG3/hAptR/&#10;YkcOl1Qr+kq33EZvIKxMX7H6RINng+8C+yhyhtcmTwwmvNlJwLs7Oum89Xwm7Wb6VIAfK//QnPv2&#10;z6Vt1cXA4tvGs96tOgQKoo8c/k7ccXv/CdvHcQ8Pvg1MntN3lWc7mifviTfXse32z+ynmaCYMcXY&#10;U3s8A4Nj8HDyRcc+/9NuTxc92O8tbeXRVyXCp/W6Y1P5LqzRNl6JGmiKzT7ABzn3iC0yLs/oD/jp&#10;RJsJnqWN0wPidtJ6ownAu9AtXHByMzlpAmviCdvDuCN9G+zrbO88y3uVPzjhUQ75Jjx3C/eKHrd4&#10;BKe0Qweo/0ms5Sdh8KmXNIrYoGcPt2/cOty5fWfbsLfqHgx9g1O+yj9QvJNX3PhPnc893TaLmnSp&#10;hRd+8NIBBvbkbC9D0muP6kRcefBHEye8eW/00Qnx2Cp+ud7GT7i0nbCbeCU5ZZLEc+5XWVIOvIlj&#10;r0srL27qbPjCf8KGDwOn4/LLP0i7AFLdgYgNR8tTPIGgLN78BVvuU/d4a6ERP1+vNzX1b/xMBno7&#10;6W7s3t/++tcFb7wqM/5Z0By+z4ImPKB9Y/iL1/ANXs8WsRqP/GkrIa7jD/QgLn7lffI3wUyfvcmY&#10;wi794ks/ZjNY4ypH7Yck23iiLUZIVlnFSfp1IUcmkdLHpHxsgKvpJ27euN63UX3X78b1ax07Qdk3&#10;eyzCGA918s2YNXVwMXIUmlFr4lIuXPncjJYPHo/d8qlNu+qlCSdu4qGfHdINp1tbcvrLGq/oMLBm&#10;2qNEoTFx1pGweIr/5lIs1liYxu9XXdAs71O/nZzLeBIfpSXna8EMdcmn9bLam/Li/Xpjddkz6hTt&#10;XYTqBO6aIATcomPDoWxobh6pm/JAfZ3IMvuWrMBpsdL3NE2aXt0mTmei1dViUhc1L2yT5OVDGBH6&#10;ycDiRWQtQMa4NS7JuDjx2X/0gqPo0NuJQH1R8JGF0c9tU3FowgfPez9unidsnsWfduC60i8eAPf4&#10;Kpws4jk+9Mi8i8k/NuxCtfJRPHWj3o95bn4Rk9goJGPpRfqcDqbbVadFTGXFO28zzSRzj07c+t/y&#10;TzL1FXraJyT9mg9YdBb3Vu65ii9s2je5GL+926cDPS61MvKmstBvSrKLwn+yrl2fzcDn5rX1vcUb&#10;aE+dXwmtrtcC11NnvW4LnDdTptvXYi+mjDeuOYb5ctuxxQGLn96yBL6xeSV8zm3KmXLRKTb9xQ5+&#10;/XbJTDehhSU2lV68Ghm5erlvkDUsZWWzdTPExkP9mT4fwyvnqRxl6ZxM7tXDWpBMv5d0FjQvxF7t&#10;20fJwxub5kx8voce7KKmRpP74kva9tdBFJ/6Lf8l/9onFlcvxU+74DZN2rzb3wTfvE1efHmeOhk3&#10;98LkMf0if/V6Gsi3eSI0JHXJDicql+3F4c+lejJjuX6vPjzXt1gQZCNcClyJnN68mDpM27x16erh&#10;plOAQqd6Mh5cm7FiJ+JtkNtY69NL733f8qWFzdepy/cd29mk4hj8LnCFx+oAR0sLGX+3ZLQ6/cO7&#10;8H9t5Hlqw+mLjNfoyYR90Mg2KN/zvz1rnuXT8WN4U3suZZEH/dY3H+NvDq5jzdwPP4eP+DZ94+hh&#10;btrP1It05GtkzZiG/tP/zKZldK3cIdDX55d0iy6w6l49bLH++n5V3eJR6mbhWW5PE7yAmzKNPbcv&#10;G5h7/uRoxdvqQvqkBanOXR78Q3viC+NHH/S49shYNwckr6Md3fItma5uT32b8xTeMUZ032woQuOy&#10;04MqMqic50NHKAhqejp+qXfP2qx6vBDogmYYdCEJr8S+sqB5KzrmRvTCldTDlQuR34wz6dS1sDlv&#10;1a2NGh0DqueOvd+FHvaefOkfdtar3L9LXsaEH7qg3zdAg9MRzRY12SGtpKQjtwaQLIK36evZJ+7l&#10;iY/4643lG7FpnBB0+dI6blRb0PfpC2YxbMZhrsJmsXLirH5jgWfhA2txdOE5bmoPHnHXvMvCLe7N&#10;m2sR1djcszjmadTTSV9IY5CpyGp59jZ2ZdqjeY3oaPxzoofP7LBfnOphcZoEK3sXNpOW/pn2oL2/&#10;e7PaGruGzrHI6bva6zueGZ/FHnry+PHh8aOHh8cPLWo+Odo56AJs1+MnepKufV5sKzQ8T/pHNlRu&#10;b2sqxc07jhC+Xlm1kPm2/ePrw/uk61H/oYuswbM2eUQe/EtZNC9tRX+NT/iqOMav6sgbuHjvxJT5&#10;1j3/sWdcwbRJbVA+aGenW5h1L0x8uMRvG0HCHEU7DX2c5wEMB+P2fvt0ozQQU2W1hfMf53mAIwhL&#10;GDBl5eFZmoFxe7/TeLgJ2+MUvjdaMduV39A3+Q6uPY6/B+Jy7jF/BGlP4z6f07zZ5zlu7w8vJ/6A&#10;sH2+Q4f8ATdxJy8gzsCedu5z/pNefsoEt/vByU3+44QLm45iT+uE7WkC+ziuE+90+NDmyn+Pn98o&#10;Fn7ChobBwQ3u8eekUW/Kt8e7T/O33D6vMaL2eY7by8XkPbSDCYPDFcA1+E7Hn/oe48K9cG7i72nY&#10;49zL/x72bvzgHNomjqv0A9y+DB3cbrzg0GigRrnOG5sfg8o1VLRTN4BxJCJw7ATD230Ha+nYDfo6&#10;mVATM/zMP5LnvlDaNhoDawdneCJ+IuqcF+9ivDD6Uh9zDN+7+Dl97NXrd13YfBXF3QkKBkUMAcZ7&#10;iCyUb3JKHjPJVkO7+aJl1QGjprxBy1b3nKvBFmNa51CDLHGKFw5xNjy9rmTL1X/hYIjjRMs9sOXX&#10;tBKm3L3KI/f4eev6jcOvvvy6b2/2jU1hzTemSfhgxzl+SWuQ5hrq/Ktr3uXjidxyI6twDXQwu5Vr&#10;D6ddfLe75QYnN/LFfS7tXzlJlclvi6/G3DI4a0TmAV6g7uZ44WVkNuW6pgL8ljuhaSY1ZnA1UEMV&#10;bHnwg2fw8qvhUjq254bDlXpLVqD4kk+vxbfhGvyB0hE+AWH/ESfaxP1buD3vcU99zHVYsiZcIt/k&#10;2H3ahyOJfvzpp8O9+z93wNs3GNLetmqJbOV//tRJpGXVDWQN9I9beIFj6boAH7+GbnSBNZmuHS3d&#10;38Ep9BMm3koVt+UDby4W+hnhUU4x2rwF8Cw64E30Voz/GLMXL9Jd8On3oqdinFvgtFDZyVRLRm28&#10;GohrwIJmki05y7XxEx5HfawFR/zls3SfuPSxPqTEB2ZQc/KNgs1+oVPDC9HW94iPSQLBtYQnj4tX&#10;pRIf4o0KO3wZ1r7n4nuUT00Qxkhk2JrgffTw4eHhoweFR48frCMR7//U71lalPRW5XffrbcrLVA6&#10;VrYLnbn++OP3h59/9vzgcN9xxD/e297G/D7PPx0eP3ncyRcTlTOJxJkEU96lK9R5aE29mNhcxvfL&#10;Lmp6k9NVHwJHFwKePO2AgZyk4NXn0o7jP/K84mxykzj81+7ITe7TRqc9N23/qcfIYHTD9O0TvtLT&#10;Gyd9aWVwAzpffvpBO28Z8CbUGfMGSMsOnbc7r68Ba57Xt8ZS56l3i5oGWJ3I2xa57focQMr0ZcoV&#10;MqqDALlS71sPmLLQ4Vv5Sq/nJStK28mO0DrltLtbuYR/eJd+IXmsExbSntOvppB909mbRPqxI0/g&#10;CO1wcEdeJC/8dS1sTvg44QZSaDxpt+GidryDqQPO/dTLHtAyZWk5trRTP5N2H3/igvHnJt3kPeMI&#10;V7CXDXHGDd6JBzyPG3yT71wn3TzDX9toVx5x6Luxe/ELtcseIHl+cXAFxC/eLTyZp+4SI8CPnVU1&#10;lp88HFdGrmweeJwB74voCc8Gp/Qx5G0z5KjoFn+55qNNb/bS0DtuaDkNEw9MOVce8at+OMEXz5Vn&#10;+5NV1mOZxzXd4mPx5fnEJX3SmqCUvmVPePVQ7uVrg53Foq+++LLHL3dBIe0VzDgS3qEZPSNfe1BH&#10;A57Fe7fZ7nQhXQbcK5uBOl0xu5nlxV86OKQdfPyGX+P4cfw5XKmsTD+Jhvr7t2huWO67EMRb37Wl&#10;7Q9O4Ru/EvlYlsW3T+t5aOD4nfY/psl1bB6Lmu3v8VR2aIU/96mWNRYIrLyCMwnnGz8mekx2vHz+&#10;opM9eOSNLm/He0PzT7//w+Ef/vinw69/9av2reI+TH9nUVOfgpecNorfw0941IsJFdCJIfHVQWjD&#10;STaON/bemFwMf9BvArfHi1+/Xl2OV52Y2dKbVGqeyqV9p9zynsm0RUN4tBixeJ5rP60RubG4ov16&#10;m8MmGScCfBG4dfNG8K3vM67vVb3o0WSVGROfwVG7L3HUs2/jLXsWKamL+LVdBDf+m1TvogJ+1C8x&#10;Bjjpt7ilsV76wtUfvtsm4Y99xOALDVxSlpfsEv29RcyXr7xR8KR2ysuX3jpYdsOcJqFsxnFoJgdr&#10;04e2uPXFAfWHpzbp1GaSV+hbNoK+kl5dOnzasCt8ilEbz81WP9X3W5uHX0lb7lz7Dbr33oQ90/q7&#10;bsLUhF0nQ709e6VHu3XTb9IPlAfBT7jZzvrO8rnlWnp/5MGk7rIVnOxwo5OG/NgK4ih/T/HQPsLj&#10;VdalK6adgrZ1MpTrwD5MHdBLoDJDRpGIz6GtE/sp50oj7VooZ4+gw+T8iiPVws95rh97WauRno6J&#10;sv0Y/7akjY5uJg2UB8mz313Vnq5cPdzsEf7Xd2+zbX1q4sMi/XIy5CPfpX/EU4bhPT/0KSeYMk9c&#10;12LarnAvnoWvFrdyTcwEGAPht2/Bx2a1SJV46O1bpvIMPkeT+t6myf4uKOR6NXxzjGkhYZdiD18A&#10;GX9461q8C8nFsbNnk1+kL3ot+NATGnxn0wknNibSL90gQJcTo+DpImTqpO0d3RYnUs6LaAlPgTel&#10;HFlb+U9ZK0cJ93bYHCNIdtdpTktWz2dscoE9GtwWM9+kvG/TtkhLJCKZr/aNd4t7rZ08R/eQdXnB&#10;F55q/633xOWfVJW72XipElUBTMu+Xe21OLc64abOlpyuegYL55qDg2/V4YKTtpAIaE350Keclc9C&#10;wuQzC5tossCTaJdiI1xKma7kev1cdPGFy4dbFy4dbpy7eLiUhOdaro+1pyyCnjWnYrLJ3JQFC9+F&#10;fZ56e/Gyb2+KZyOOMYNxqLey257RmbRrA0/qXTlyxWqLmxaWnz5zHO16c9bpY6sutNUAfZlr7Zrw&#10;5LKFV+119F8bimJry+kDU+8WNcPRNZ44xe89L0/axfIfnkozfdpa0LiSewubkTf5Ro779tsONz5L&#10;Nzap9t+6xLv4db7EfaDzLX1e/se5FPo9dIvDDV0jG2Ri9L7rvr+fspSGLf2kmXgzdmo/Kiz9zl6n&#10;CAdkpTae+dlcl75Yclqe9reVOdelJ+AvIS07u7/coWdz0W7d0y+OC6YHIggRR+068pBy6p0sYtoI&#10;4QrOJo1DZS1s3rrmbc3Lh+sZX16I/j0XnewTsD5xQx7QseQkPIoMoN1Ryb5TbmGzR8p6I78Lm69S&#10;nthaeb6UfPD+UuqDbjun7dik5HM0Gbv7HiyevPv4NnWf8qcBWdjU97M/6QcbRtr/aGNsKYvr4YE2&#10;T27VF8DD4Xf5GZrVT/vprU6n/U99T3j7qcJJnKlj8SxYulYHJr4+3MKmNzktwumD18Lm2nC4aCFb&#10;JzRZ1Hyedr3mWdYpVt2Q9QLYwH1SZvVdeW/6lCf3/OBJZXcjg7EXf/0rGWVD9uj7J0+7qNnNeWn7&#10;PimDBuVD6yzC0mnSwag/aJ+QeJq9jctsZsfR2nB3Nn3Btdgwys927DwLmze4+6Z46udd+h2fIrLB&#10;Ds2dp4q8oBkf2LzVYekj8JauYCuwufDx1q3bHd+YF1kLxp/ylNMOKwvyS/pZ3CwfMx7lR6fAI13z&#10;lvB//s//+clRtHO/v65KWw28CUPkatyYv2DchE38cQjcOwweBULhjPOMWH7Cf8lNek7+e1zSc2jA&#10;oBFkggqGvj3tgw9ID+D7WzA0Tv6egTBOHnt+nH6e/IcGDh5uT5f7PQ5uT4Pr0O2Z2+c3eXGn8xqY&#10;snB7Gjn4CZQ4/IeHcE3eruOkO83noWVgFAngJm9xJ/6k5aasQ6d0E+4ZCBOP3yioz9X3ACcdvmk4&#10;0ksHPheXE3/vD+/kNWn3ZULPHrgpGzd0T7n4Sw/PKGG4+Q++obeTvlE6azB4smNq6Jo89rSCeYZv&#10;cO6vn4Nxcz/49rhaBmGMwrCMEmvc/CZvRoyrEPlRtsMzSrSDs3SkOvfuFPwYROkoxYX/nUUFuIs/&#10;IEc0yDPQPIKLwWEitjuikx59cDAsiqv3cK57m6neZoT/8rXvFYSv6WzfB+XZdOBn0tkXf3DC22vy&#10;1/HrbNvpypNn/kD5gh7+8TouYuZ+eCX/GewzpgtwxLVcwCWu3oH6pvDKbuIBx/Fi5be12dzLY6Cp&#10;kk0XNtPx3L15+/DbX//2cCcdC+N1dXVrYPY2jADlT41oyRddR9p2uJc/vp/oqHGTht/cg3GLtuX2&#10;/twJ7r9O97ccjKs0IE/5S+rydhnAmx6aK5pTTzWQQfNa9HLHXEvrhlnYVld7GPzNozhOZGTy6j2Z&#10;2V17nzCyRRpktXCu6+A8fT91wHn+j7iFd8Xd41vGVPBuuDnyyX0O9+DBV85Ch40AEaF+a/MbC2A/&#10;/HB4yfhpu43sw41vEoRuklKeqZ/cd2A10ijP4ldPMXJSRyntsczajQnWtWNZ21p+8HZSLvdtY9tz&#10;89torvOcOGcNDN+FRm8MvnwWoy5GeqJcucJmSN/hIToHXT3WRfNqE0NsoJM0odl3JqL2gTidjGTU&#10;J58Q0DK1rAYYJWFLb9iZZyDumtx7XTp9Y5GBuJy8V325f58BsZ3XU/Zu0tBuA++i83p0aMr2Jvfe&#10;Epkjul/EOH305FHftvzxp/XW5KOHDw6PLEb+/HMXKB0de+/H79cRsve2xczvvwl810VK/hYuHz68&#10;f3hkATRgcfNB8DgGxZuXr8JPb346qtakJL3bSbuUizHfHc/tH7Rz5ac/FrjXd+CDI1KePntSI9bC&#10;yn5hdH1/6kUH+PoObt8HLpxbu9tg2k7j5Ed39m6LPzwGM1nab52lH570TbHh7skEW98/Ya7ewqRr&#10;bcQxuay/JnOdMGi/vtKQbcfUOY5oURWeVM5CT3hhstAgy/FEt27dONy8ZXHFBOea0KTj1psDkePI&#10;KRzIIKMecNikU4+kinB6s0CbOnsmee+fo4POhBa0a4HElgs3EmdDxh9E3sjYuVwvJz7Ol3fhlzLV&#10;5mKzhD8J2PpXPVUjNq4MtixyXXed4NBn5iq7JR+irnakTbfP3J5XfW11tdUvd9rflZOmNkqu3D6e&#10;+4lb+rbwyVd5J+2kU9axXfbpxnkGwsVT7+4n3uhXaSeO+4FJO2GzUWwmmfCnem7jCcdfG6Nkqm/o&#10;dFc1WbxbeFyTKE+uvFzL89Tr9Fu+XWZQa7OCHcby6gJ8cEkLxSrPCa9O6D6hd+j4HExZe594U5bh&#10;Q8u73Q+QDzqi8gCaYjl4hOcmcafci8fc8H3Sd1NArvI+TqKF9tqh8fv6iy9iL/3mcOv27Q68Z3Fz&#10;2r348MsX7eRk7HPgfmDkSL50WBe6TE5sb8TC43gm39H0ZrfB/uAHS7evseneyXfyFj7P4i19u2gS&#10;ZuKjE9/KHmAj23RoN3k3L4QvanZ4atFr3S+cq89dfGu7jt+4oWHom3rlhp4Bz6uu8K0xtoWdNZG3&#10;4gdX+jLPdMPY2uqJ3URWuwEGL8NHkzMmYJST/PpGE1728wtf/+rwxZ1l8+pPbNZxcgDe4w0H90zC&#10;qmv1i1b1OHXlKj5/9M8k+Pvc07XGDN7KIy9f+B7ql6seFdF3EteJCOvNT/01PWkSSL7kSr6OLK2M&#10;Jf+e+BD9HuzBECzhL4ZZ+LmQvE2COwHgq7t3ewwtPq3JqCfdoPQ4/b0TESwKmgjXxsPZ2lSpvdR3&#10;+I9ubVQOwds6Vr48r0WO8D38VLet+4TlX0K50MQGyfPydx9o/ZEH/iMToTv4emxs8vcmU2Is++Tt&#10;kkETfhZj19H2bAhvZq4J1bbnpFM/Jse6MINv6iw8N4lmEdEbARb+1ukH25sdPQ52zQewF0xqXrp0&#10;ZfVX8RsdsWC1Z05+6qfHBgY3W4DMKg+6LVSbEHT8ozoWx4KmCUUb0sLW+ncsGFzKUDpiO8xYFX9H&#10;7kb2Bq5fO5mctEh2PdceVZ+rMnV+Sxn05eH30F360g7AtMl9G9z7jT+/fRrAVc43/swYvqXadIUy&#10;sWnYJXPayWrbU+fSbzqdDdx71+iHPHdxE64AnF3YTEp9lXauza5jMS8dbqdNmzDVD9VWIH6hvd/k&#10;Dr2rPKhu0JF2PAbqe6+7G2/jgXLDNWWdOKV7g/JK/O0Hv1J2g/Rbet1mFW3t0LpBp8KYtO7mJNfI&#10;/8U+B1IGCwm9xzI8YANePHO44Dt08WdrvQ/Oj6HvfOJcQjd6tZdtzOBaOzk65p1jfZPOm+TkjD1m&#10;c3Yo7yKFSWl5dtNc36pZC++1MVLGRRObJXUafzaqOmAvtmbQxJ6JP/z0X3kQml6/fZ+xxuKRGuhl&#10;58hCx73Jy706W/pU3SUCv9yYbKcjvWndjbEJi1RVzscGmnoDxR2/qa+pb8/7ela/I/dHP/NKHslK&#10;yrba6pLPCiJICemqbqL1hlnovpjwK2fPd1HzSiJdi11969zFw+1tYfNKLK/zQQxNF97CpLPhz5nX&#10;qZ/ICXj9NLrj6bPDy+i6d6lj36z3fda+rYnv0RXJeNEdfbPGeattvw/d6NXHGws9efq8x9H6lJJv&#10;OHtztvUV+WG3ay+XzntreH3n8drl6Ma+EYhPKTebJ/Wp3h1HSg7Wt6tPxjht15ubtjU8n7oY3k49&#10;TJvTh9TQjOsmj/qtfme5hOVPu+fffj5AFluXSc+/ddo4u2eQ5/NhdqhZm6YTtnee0UHXrnHYml8F&#10;ExftQ/defsTRj5QP+kr5x1/7nm9v4h3ZQT/5qC0VvtdWrxxY6F1jAX2DfgjN8jPXsMQsQkKPRZ+Y&#10;R4oYdoHP0fNq07HHKLX0Y2Opq0VL+dEdWqi3NC08WkinZyxwnonsiHctdXn7xpXDTW9yUybvXh8+&#10;pu8VRp7pFu1TGR37LS82FvvqXeL53reNFRc1+0Pa5uuX4cGhb2falNEF1CRKlMMHeily6RM1NiY/&#10;f/m8C5l0xtXr0eEZy2pn5FfhjbmNMcyD0GU+gUHeBRKbqQ/80h72fRSnTsYPTD82cV25kVF6R9nc&#10;H+tzkwl5jHx7Hn99915eVn++NiivscFaNGVntwwpP7vvRWwwdpgj9R0Vrh+sfFvgbSWTu4WrNmFl&#10;nuyFpym/fuBKcNvUdPni5dTPssccr99Fx9yzF809+MyNY3x9mxL0czehTRlcr3kTdrMh1EW4UV71&#10;27dkCR3xx59nsSOdrMWm7FvCqSv9DpvsXfzwyLHJ7CNzZh1D6d8iIOYq2Evkny43T6iMTqiywduC&#10;5Cy+7hc21QOHXrxU73guL3UIF5tcvBkvKVfrUMJ5Y3PvBILT95z7qfDTbuIOcCNAiJn7vZ/K2Pt5&#10;xkxMBhxc+zwn7t5JN2mEiTvMwJi9II4bOoE0kx6uaQDc5LeHcZOe4y8t4LcawVok41zRoDLGb9zg&#10;5D9hg4+bskyF7/OatGgG+3wGBuc+34k/btINrwHcA55HsUyY9GgYPPt0Q4v4+3SAm3yGjonLTZ78&#10;Xcdvfx1cg2/84T2d38A+T3TP5IN6Hxq4wcV9Lr/h04C89vUzdcNJPzya9JznPYwb/HAB95MGLnH3&#10;+Maf26fb58WJA4ZmbvKe9Jw0kw/Y+008z0PXxEWT3BjHa1C70qoLbXAZE+kUdBCBizqAGG7ulwIP&#10;MFrh7m85+JuXzjlgB51Nb/2GjTxkKjyd8SycoLILLQkP1f25rwELad3Gu4Ug8c9mcGrn2+seqRIO&#10;rzc2Q1usjtzLf/G3fAYbr2vIbPyBf/EnYdLGmXxvnW18Kd0geRvYJsGie5G0uTzEP8iDa10L/PIH&#10;5KXT6ACQvgkvBfVopOaFf42UDilGzeWrh998/ZvD73/z+8PNGz7GnHYSOtkVnYxIajSucoSm8ARl&#10;+/of+ud53MgD4OZ+7w/26fb+e7f3Px3295zYTbHlMxTiYQ1hhoJ63YzTjVqZlo9KvPksXvRJcEKO&#10;/Ad0YkOWkV1eLrmAQxD8cPaaZ/4Mxsp4cDVsi8utxcHwFvo8T/mXnGm361moslWOtnh/y+1xDf/d&#10;lycb7llUqqyl1KuOt3Qbjjwcn3vvDh2hWQwTPQ9jBP35228P3/34w+F5jJ+3ES5cbDsp35t64YEf&#10;gwv+JYx/y7nFSZowSpLEDd2BVYatDUVuj5WU9EU1/iBu2ipZFAe2DlBjaB5iaDLE7bj3doA3AL01&#10;57sQ168xBvXhWoY3KWOwxeDzMXdvdq63WuykS/kupg9I3H6HM/i6sy2Dc7RuRIXc0QNsm1V3nMG9&#10;iQk70d7kik56ky20jsmzqBDbJj8TE29expDNgL91FGD8O4KP8Sm9t0FMtPnmqd2iL1KmF0njeOBv&#10;vv3m8L/+9/8+/PP//ufDn//vvx9++P77w73vfzh8n+v33317+DH1to6a/fHwY9/EvHe4f//+4eGj&#10;h4dnXbh8FljfuWKw2znYY7CSr0FCJ5qTp+PkyIV6ZMR3kThcrP4oL0J7GSNOrq3vQOJpF+LA1R3m&#10;x7jqnWyaDF22T9tb2nURpIW1XdXvBLiRu3EL33IkYsncSjuysgap23OAa33G8TMhIB7M4+/ZQBcu&#10;9ddJbJPtuefUa/vBzT6Ef7W18EGehUYtXn4GLJ3kzICk3/8wsZc8yJTJYIMMeYUzlT08UR4LmoXQ&#10;grqWE4/Sz8q3tOe6NldkpJpIytHNM4npenTqD67c4n0quIPYVG0HQehZ3wwzYbXlnx+dZnJ7XOsB&#10;qMeEcXhbfoaOpX+WwxftZeydVfdLdjhpxu5afFOeT+tw6l3auecmPrfKvHDvHT+2IXDPqTMAP3x7&#10;nO75T96u4h7rOn6Tzx7nPg3Hf3APncUnPH7Dgz1fWr8TPzqzi3PBuRBukPA+WmwAJg3QIK/400N0&#10;ydowsXbLmtDo24TeQkncNQGW2Pkr9XOfsFlkVfdsn9IC9w5Wkk/9jv6loli38i65HD7y46bs8hO9&#10;fUJ/K7U82wb0N1saeQy/1rP/Ky+3nURSD/JEt4DE/1UGzX/4/R/6FmUXSLaB9tDkui/DLIKtSQ16&#10;8WTz4Yxtu9vaBGRg3gSUXh4WNA3S0SmeK5AW/dzkVR5sfujgpnyrPpaelCdeTfwuYA6Ik7A3NvPp&#10;E/PT9uuST+uwPAy+xCczZKOQPMbJt/mIs4W1DkPXlKGyEZyuezoB+sb2FGay3jeDLBLAuShaaSt/&#10;cXSmyZLVT0S/pr8nn97mcgSkCY+vv/r68OXdu317isw/efyki5rAt4jwFU3aqIkUdTqyJkz9qYep&#10;y6lD4eI5Vq/fsbt29XAp9WaS5mbyNnFzfOs2fujWlzsZYY4Z5UfW6MyVL5lK3xCI5IbH2qJyWaiN&#10;jZ+4+gJvaRo7WdR0XOXtmzcOd/pG8WVMad9sMgrom9WrvOq2vvZjYJ3mENltP2ZKdNUjPeBBW7AA&#10;4spVXsLv2UxDBrTZ1kbiT931rf7ASZ7wxkZJOrzjP33+SoO+kZ9lG1nQ7SJn7A1H07Ot1jeZboef&#10;1/J8qXSpbwuP2qY+Eg/WnM/UIz2UsiWfxYelH/ARTmHqn5yOrE8fVFsE38Mf8uFNI1c4vK3gO1X3&#10;YiP9/OBBbSHxLWh/9fXXnUzUNz+MjD1JvQszRrMBKAS0lQV5aTQ53nFxr6ssdEBlMrLQCXNyElpL&#10;d/ybjm5Ev99m79Lfo2+mzXFzVdbRH/zGf1zrf0u3T2N8IM/hk/pabX3mu4zzTUTawLP0hTqEK5Kz&#10;4VLvir3RkGgujk1d4eSJ9sF34rH0uDyXfj7bhRg8kP+Htynr1j4dlbf00sI1tLkvr7a2jfbhgftx&#10;4pXH8trJwqQF/Cdt8wjJS1eyi7yhZRHgfWQj+ca3C7Kht/1G6mz6zp7ak3Bv8/Uqn4QZF7YA8Tzv&#10;bSp2IjpgS1kc/9+jTBPNmzLKTE9qj6/SVmwqfZGr76p3IVMbS2RHfvrGo00sb+iD6FR4vAlrYdOJ&#10;Ia49AnNrL7UfQjM9NDZoj9xFY2hlV5oIN8ZY3xO2sHk4vIp+cGqPN5Zwp3xMmvK2/F+8petqIybt&#10;2vwQCD/wFe86dJOXsqrLxFnFCf9COxxiir9kTPSTOt3X8dTXXrb3rmFuyKU6Ml4Jv9jIdeKbOwod&#10;wJgkCu5w5dyFw7W0z6vJ43IU6pUP6cPPnj/cPn/pcPdCdLPFzYRbXKJdz777cDj79sPhQjK7mPgW&#10;OS1qPn/4+PD62Yu+zXkles23Dm1g8E1oC4tO1sIQiyXqu/zY2hY6bVp9ljHik+B6TAa0h9CnNYUB&#10;KUd4Hdm9GHqvXIyedMztpatdOK0uSZyTfoicpp5SdqcCsSHpIHzc82/PXzhaH/Hf81a49nPUG+HD&#10;pKt9qD3ldxyzuW84sjeayGLAfV34sOhIH5X7pk8C8dmBrSv+Gx1DT/Elv+pYZQ5Nrvy4KRs37XzS&#10;uheXDqhAoi9xLArtdUpumr101T/6wNBCxgXMWLJ5lyf0txIkOOVRfm18lSvxk+ZMcOhz+2Zcgi4m&#10;j2vph67TK6EJXLHpI7Q55tr3LX3v9VJ4bZHSMcmOr7bYee3S+dgJ1w5f3b11uH75QvJJO335PLL8&#10;um9zOjL2EnkNXDgTvZc60tY4i1pnz3wID85FfkL/ufDrbeTs1bPoDZuNol/DSrqpLTN2y1vzA7FF&#10;1oYwm8e3NwITv2PF9L9rY0RKThek7GyA2so2NCTuy+fmGl6XN2sOeR0XX1tEe8Sjra7Gb/znfl+3&#10;HD/5AP2IuINnX/eAq2wGBofwwUHP8afbl5zTk2drl74K3ezGZfunTw6/2CBkhzwtW4yOlIe89QN0&#10;7+rney8w8iCcnVD7MnbQ1avXS8ur8Ad/0aO/GfvHm502QLFD8KxtLXSD2YSsTH3bO3a2OSZv1Jqv&#10;o8/N5Zm3UH99U7f2Xvi6AX0YktpnWHC90g1Nq++3sWnws+eUv2+Yh33m6S9fdpzvegOWzYa+xbvp&#10;G1bb7CLstWvHzWn88Xpsdv7GSz7183cXNscNE/Zunvf+U/njTqcZAQGImuvA6fC9MMKloJ9TPuMm&#10;zRLSJZzDGAzbK699XuPcS49ZYHAM7N3pMIA+IGxo4T8V5X5o9syfH7enY/zGSaNM3JRHPtyeR9zk&#10;AdwPTcDzwLih9XPl2bvx2+PhJv89HZ8L3+Mf2seN/6TnJs6evnme69z/Utn294OHm/jjp67b4Lb8&#10;B/fci/9LNAt3HZyu0yjhU297nGCffnCAfTzOdR9vYMImfGSpCnJzQ8PQddpJO+Hc5D1un8/psL3b&#10;0yTexKU8DcK47hBLHMrYbktXRpNJXUqIQmO4o7kGVTv50KYLC2rYAQO8Bnc7wMhLOk2Kt2+CbTIm&#10;wUl5T3hZf0VtUP4lfSd0ddh4VIhuiOFnd9vLdEYnC5vBY0dTFLUdLK4GB2hlXMuv9IItb/k2Z/nE&#10;X9nEO8rY8Re34RjaxhDjeAkbmDorztDbCTsWxEpc3lyM4nekDAMWptLiJvXQCcsY0b4X9ac//KkT&#10;ddev3UjnmTqJsdsBRZpJeSFtIDn3vxkQv4VvycXUNxiHtpZn54bmKQc3afZ+ezf+nwv7jzipJJVN&#10;c9pwfdI21OcWj1Mjy6AGm99WPpDSq9KELVkIS4pfbmNUq5ca6HAUgVCwEPrvDeSKYx6WzMDtgoIl&#10;1yb7F4fE23CTveDe86QL0YnP/S1elf6E7+OMXwewZNrg94hfXwL3VnZ+GxzxgM2Jg350m/i7//DB&#10;4c/ffXv47t4Pa/dwjKCM96ob5LES4UUT934V+ITOlYW4uU/ZF/P7JGJ1y+S70jbBMX1d4nD4XB2z&#10;1f9y4VsMrg+vM5j88LY7EO0ut5vOmw0MM9+s8vF0b8vRP0lOBcTQ1O4TPdC3KVLuflMzuqLNJ8+O&#10;S1uLfeutjNVmXNkoSVODtn8txxh/623HGL9Jw883Jb0t9ejxwxrIjP3aKSZ7c+0At8b12rHNALWQ&#10;6Ttey56JcZqrenj64tnhx59/PPyfP//74V//9V8P33zzTRcsn24ToHZUunpz1c5Cx5x4a6IT9Enf&#10;RcttYtJRcBZPO5m8CpG/pRc6Qb3JZdvGxvcuApPtY1z8oL+XH56oO3FNLEwbJTP6uTXpu+pRO6R7&#10;TQYte2rTjVs97+EoD6dcZWWuA8mr+W/QogXgMchoXaVsrg2HO0B/xhParV2vfnH0vuvYBZy0q++e&#10;QRr/5E2oyqeFzw8F6EIDOfQ9tb7RY5I1faZwgyU4XKUrBejK5W3agU0uFimTw+IbXSUvLo3zeOR2&#10;s3NV9hOdj7aUOHQoM8GPT/CeSX76wtrY6ctNps1i0rRbzXBtEFn123rNH9pg5o71FbrE4Y9vS9bW&#10;YsmiI2m2Kx6y72dQNHU4YXO/d+MH9z7+vq640/6T55HOwD6P/ZU/mHhoc504k48rJ+6S75NxwZ6O&#10;wYcGfBx+zOIUf1DZPeZ5oQNj6eDqIqartrbt9jdpoP0Wh7pMva8JxCVDpIisG7h3UecV3bhtpghd&#10;p8vsutqGQf4auPPfIp3En98u/dGVzXnOnz7vczwsH0z2bHq1dlPY1UVy902b+gGbPPFsHea+Oil0&#10;1f7b5b02G4XXdAv/xH/3+u3h1199ffjTH/+YfuDa4RIbK/ImXfM4hYOjd+lwun/qsXg34NAydQcP&#10;XlnUnB3M6seim0UwcTyrA9dxcMsLnqHHlT8/0PpOeqBe9Qs2vNDjwpNga4+r7lA7upRf3aaL2QPy&#10;Jz9BiM3Njyt+6QPuOWET3nTxHx4MTZ/EocOkTz70WCeF0gfho4X4JOh1yWcSJJ5F1vIx/rpUcm/H&#10;uuODLWh+9eWXvbeb3OTg40eP2+c5ncBivbT4Nu1v6gdf8Xve0NwvaDa/0HJMdznjG5PQNp1YYPzi&#10;7uH2ndupz1vdiKJeHUvbTV8PH/ZbRrULlCNuyVHkM2XXpstDvHQfW8QE4bnYF5eSl3LQ/9csRpj0&#10;ce/NmzzrD9Cvn2Y36Mv7lkXqmpPHVryqeLokXEtAyh2+jV4f/rZ86V+qRxLWegkPKnNvTLQuPkiX&#10;Wlz1s9XR0gMrL5PZ7tHhTQxlX/KgTke/rrfkVCI617jQhP16I80i6I2b1w9ff/3l4e7dLxLnXMq2&#10;NlQpLxzoqJ0cUsgPe6o2Ua49wSL5ox1v5bE2nWKIMoy8bnp2iwPZyGjHqGn7+GJRgZ3l7SibwB4/&#10;fdI09MMXkbm+QRB9wf/ejz8eHqTesaNvzgWXUzS0QbxuvYTutQFDrOSX+6WDeOXfQOqAX0Kqv3Ce&#10;XxebQfDh7wmPE3nn5D1tEMzzuIk/PDhpz2tT39LJ0uLx6kcqx6mfjkHbH683QGzEY98JnzpWj8Rs&#10;5Z1k7o09lH8rr3GBW2VjCaxxMU9X7SR6KGXt8dMpJ10L+IlaNBEteVaW42FB2tiYnlWePV+ab5yy&#10;7vsZznXa+fCMo1edcJQkaUPGDum72WLbPAJcSKaPvM3SNyL1h5XP4AzUTgwdrq0H1+AubcYatXXJ&#10;gceEJyc8IZZ4or5X/70WFi0mPk5/8TIyn5JXdlN7Ha+uxfSzbS9OPvGdNDg7F0OXpM8xJ9O3Mivz&#10;yTfx2Zsf3y9+dWEThaHTJm/lt0ihHdi89i5BbM0XeX72fH3HDbeOPA2+zp0EPzuPrLiqCXVaG1HZ&#10;48THL/S1nWJM4ih/F3YTri7EHznl8BEMnqm/iT9Qfm/XOmUWL3mS4znCetkPItDJ5CkyJq/ok7Oh&#10;51LCL4eqi+HRhbfvDxfTN15JF301NvW1cNgbm041caQ97l2IOJ5P3Euxr8/5vEP6uKfRDc/SL/nG&#10;pjckb1y+crh57Xo34ljQlH/1Lx7rt1PvpT2/0Zv0mmO71f/j6H4Lm/oSrcgJCMpjrOEtTAubFkyv&#10;XrrSzTHyMB4wvlnzcOFV8mu7s7CZMPNEnPYOht/4PDw+8jJuz3/0TR2Mfa9QFs21x74R2ut67jxK&#10;wk9+EC5Q3vb5dF2gC4fJSx5krXIUmtswyX6euaFjaNlfObpi+vd92fjz48Qny4ugXLSrpJ941Te7&#10;tO7LBxCnJLIrntRJbYdcRw8YT11MXXhz24JmKWPvJP+PKWsK1jc0r3pr3dzE9Rvt/32f1yL4zfQ3&#10;d22MY4OkPd+x4SlydDf95l1+NxKe693bCcv9hTPpK148O7zJeP9MdLU3QeVtsftK8jBnC9S9urkc&#10;vX7j+pXDnVvBd/tG8rtyuH7lwuHq5XM9TUj/3Le7016dhuVtvn4HMrLYjbeR3RevnWzwKkxYuuls&#10;6ls/adEqtXXU42Ft5Y7ucbyqsQe5IJurn1w8Ln/j8HrqqvbJVhf7epm64Sas8hS+T7zBOc/jp/Zc&#10;Z/yz0qw5m2VfTN+zdP+iY4V33BQ87FtjLnlWD4ZPcIivvdlkRf7XgmbkU3lTVvKhHyV25j+8yX3j&#10;xixspu1Hz7KB6CVp4MNHfaN86Fm0dwyYvFtG7SSp3RsP2HhlvGGB05vy7JPXGfehn83n+639hmv8&#10;c1M5Xid5hO7kYaNdN2unftrOjRlCtz7agra5ImLu8zbavY2HNtM4UcMirHYkPnrc4wP/2eBlrcAz&#10;3Jx4ymWB16KmDYTiwtEYf2th87STaOC0K7MC3OfiYfbEWYKx4ERwThx/TvpRQO4n/iifwcVvnjnx&#10;KyAbVBnFTf7jhj5pp0EsAV3K+pecsH24+1GQcIHxA/t8q9RCzx7H3E+8ieuqbHtcn4s3ePZ5fw7G&#10;zf3wfh/2S27yOs2r4f1pHOIPPQOTl3Is4T+pV7DHsY87/hNv0v8ST8DEPy0b4k788Z8w14nPnc6D&#10;m3QD4+8qPscfnr2bPD6Hb3BOnHETZ9w+LwAPWXKVlt/QPHEHPzdpJv34zf24PS2nw06nnXi9xnsp&#10;bCZcfato0TTGilbizHRvd3hln3EQymtQaquzg2kMG7uF2rFGaTqW72MQh7oa7r7dsib3UhdV2EGe&#10;cOnaM3LwbDQYVJSWdA6d1MpzjfiEh9J0vIcMCN8dXkWufXj9vYFUFHd6GRq5HerxuFcuweicssG1&#10;CMh9oIOYxOfwFIGdBCisOEdoSrwIUuXgoPIrrlWGZXwqyyrPKhN+xhAJP+1iFlZaIYgzuDNBZ1Hk&#10;7p0vDv/4p386/OF3fzjc6MKmwYXdr4t5aGMLIrfMXhSUhnHKMjIy9c/hy172SvfOb49j3Of8/quu&#10;KJvfPOc+dTNto3Ul0F/jCF91yQ8oFjnrZGkYwshXUrKKLYXBHZD2r8qZCHmKf8A1Xq0VcXpd4esn&#10;mxhO4atd9MPVI/4dX9G2YOkN7pjnL7jBM07a+lX+S9XRH8rZQcv9PdzcmjRa36K6/+jR4S8WNn9c&#10;R9F2USUo5INuGcCoeXUSI4F9LuSHrtwffdIGu0gSNzLHiHMtwiKda1Kg1z1BrgcZXHj7mDDGpSNV&#10;zkeTnIuB/+GDtyLo87VrUVO+cN4RGxfSTq7FeLeItHafeXvAsWmMSd+KMMnlSCCTcD7EbvIAvInB&#10;2YmH9pPsilXuyqDZitBsp7U3LC1omoz0RqTjXJ+Eh452vf/gfo98ddSrCVFv/9ESBjxd2NwZz8sI&#10;3fq7/BTfBJ8deSYc7Oj1Bub39344PAx+fTgDlC5s5EDlGL955de3RMvrtobgpm/Xwqa3ETyvia6l&#10;u9pegMotlOHhay4t8pJZ6dZ14RVP/VSnVdbzHBo6sRN9R/evXYDLnlsLnCd2xNwLax/i3qARrzc4&#10;LceVs78F0tEZIaR9Ru7R+y71WbpTFvEG1+iAyQugx2TR2HzSngyETBYKz4Am5ZJ+7cIeuyyyon62&#10;QULrIIAWOyQNCiy6m5jSd1ae2C+pn4XDW1gZ5ERGfDs51B0uGDgnT31wqExVaQuruax/8koZkp/4&#10;UvGjuSxmqRT+LW989ZxnLeprMPlrnNyfU08mrkIrRzamTNU58G9Q/Rie4a98OXzwdsHYY0Dcce7L&#10;u06krsnmv+XElz8YfHt/+QD34yY+WHSucsvLFXCDA8C7x4PGqXsgfOJxldOtHBOPG3yTbtK0je94&#10;MnjEWZMlBsarjaBXusZXvshDB7fh62q/a6LfRIJwzTUIU41wsS1TzvzE8eac3dYdMIeGVGdlU77K&#10;0LpLmlBdeuS9L88n7oTFn7gpLzkavLV3AstmWnFWuSHZEOXCv4+yS97yXxCPypuwJTMzLtzbZl04&#10;4xJn5J/fu1dvDr/++uvDH/+w3ti8sg2w0Qc/17zj9n6u8jAgl84A3HWOXXIPDMjnyCgDdPHgpx+6&#10;kaU6en2fxiIb3pfejQ8ja/KTPz9xu+kkV/VnUlvxW4+pv7VJxYYUC0gXa9N2Y0TwtAxkJ33AxyRK&#10;TmUr7jRPfHqfeFt/UZd4U1+uw4fhBTrQ6VkcwE1cULehWzogZaG3Qid9pgQtY35S134Pgd6eEb82&#10;cADv9Nd3b98+fPnFF4fbN291ok5d+k7s44frW7EtPzyhRdtb+nONidkwNvN4u9IVz4bPaJ0yHGUz&#10;cNabatHFN27f6tGz/Y7y9Ws9ltRiFxotMlpUfRQ61O2eJ8o1izXvLBomrHL+/m1C3sf2iC2SMRB5&#10;uu4kieh8k9NOjrDRKtwu/ewSC7Y2K7Ej0K4vWDpWRanPVaetV7zWX0Zn6ENbE8qZ3yqjSbbVjtkB&#10;5M84Yt7q5ibNWpxYfVQetzwt9KwJwR53/Ib+IJtr8rFyl/olYfOtbWM9kGbYiUD0O1r27hd3Anfb&#10;772MPnrw4GG/LWVC/6SOPnQC1RF2/a7VEydMeJtBWwk/0WWRIfnMmxXqFb2uqyjsnpStz+FEy8EG&#10;WHYFXsDlLSl91Eza9Uh5m47Svo3HLGTff/jw8NP9nw9PQmMXrYPbxKHja9GFJ5VxdZ38tC/tpYt2&#10;oDZk+BN/FUZHq+nKv7sUyKS3SX4y3TQbwAPvKtOS3WlrI8dtUzv/tvGkad2gF10bjumnJ66yVE5z&#10;5dXjVWPL6PNXeuWCI7wM4cSvi5iVefmvZ99aY9vB3z4Irb2kbCl35ay6ZvWD3cTH3g3vyKJ+jI3d&#10;Mm6/3AZCt3Km3ry9oo0r895NeZqX9FvZuCk3J8xz6yb5AZ/XSA+fPBSEvtMHLvnAEzKiTPLUtrq4&#10;dG6zX9uulDnxpSXsqeBuJkUCOlzxZG7VfcA9WShv0Ji03o5+Fnl6RN7pdzZgIlrjqb2V/Oly7eJl&#10;xgGOiEypu6ikbV33BlB0le9s4p0wusWxpcqDOv2IxcxuQMGPxDO26zxJygC/DeHPX77udx5NjDft&#10;xuO51/4sftik4bk2CTkjR/mpL5s0qpcDnvvGXtKpvU900lYvrnu3r0/1rl8AYxcBbuiyKN2F7+jx&#10;83R59M/KV1wIV1vo20q5Z+nY8342tJ+LLjwfuJD7i2/yHJshlbAg9x/TFj+GL2e8rRlRPpdK+eAI&#10;2ifPDk+iwx7+9PPh2eMnh/ev3/VtPN+QvXXjVmW2OnWT7Y7D8oxHFhCWzW1R5EzawOvqO2PEJ8Fr&#10;gcIbm+a2LGiuz114w8/14rawuZ6NB5YuSP2ED53PCh0WkOlHz3hE9vc6pXW2wfB0+MqVX1sd7MPL&#10;71wvX15H+vcY8dDizWby2PxSnS1veFpdnHsCB2f1ksXN0JJISyfCSQTIQeI0j0VGXZ832NOJvsHZ&#10;Nr0r48jQvgzkZ7XnjHziP/HBxGvcAALmihr+5W1wKKc6HH6IkVJXf3q71xyF8ngj/aMxffA7xtjb&#10;mTdiA9yJ7Xgrdo43N/v2ZsaDN+N/N+34q9t3Dr/+8u7ht199ffht7Mo//PpXh9//xlH8Xx6+iH1y&#10;zfGg56JHLTI+e3J48+p55Rk9wGKmhafrV69XBuctwJs3r8emunP4za++Ct6vDr/71ReH3/32q8Mf&#10;fvfbw69/86vDnS/vJM6NvvFpobQLm68tVKYPjz7Co9eR09f6frwLaG93nKZx43r7RzaXOQxt1Qau&#10;+Sas9p7oR16Xlxv/8L12yaaXwb7vci/N3m/qftkFywaZvsomqJnj8KwfUUUrvucKWu8Hr2c01XaI&#10;nz5q+u+eOBI8xVlerPjkgp/TwKpro3O6QKif0u6Cj/y0XSZ+pKJ9RhegtdvUC3ky3tOOtHGSZKyG&#10;jxaU2RR4xF5bx3kvea6tgTcBc1ZsRoub5ohehcZ5a7NzV/j5LmXIvTaJXvbHWtRkI677pSu1jQp8&#10;y7xO9bJR37GxkfnI06XooWuRLYuzs7A5dQncTzuju8G+3U282vppBzaDGkfpLyoX4cF/amHzP+Nk&#10;sBrsUnAjYHMPhsnjyvBdGDd4PEs/ymfc+E+6FmxjzDADE8YNTXOdPKfBLCE9ccLBxOfcA/7jJnzo&#10;4OS7j+d+aOIG74S77nHu7wcXt/cfJ0y+wtwPD0YI9mmBuMo68f+emzjS7Hk16SefcZOPOGBom3j7&#10;+BM2zv3eD/7Jf/IaHu7dxJ/0+zJyk3bw7ekYXg29p8Mnzd5N2NzvZU2ek2bSuZ7GtaeV28fd3w9e&#10;bsL4Db65RwOYtPDvy7+Pu08zYZNu4s0zN357/6GfS+oYRgkLPjkywhJhKWeabqOFou5urShxpMV3&#10;a69RYOhnUCUFxY42is2ux+7eywCIkQ5/B4GtL/yDxQ8+tCY81z7lobRH4XYQwdBXBtcOtMjSueA6&#10;xBg0Gfy+C5sfsDx5dXEz8frWJtqkDd6WN2mXQg8k7JhX89jkIc8dgMQJw7lc1hV5rg30j1OCuAbA&#10;t+oIb446DZ/krbMIfzp5nqvv+3DtuNrJpr2+SUf7Kh1+rl9/8eXh//Pf/vvhd7/5XY+l9R0p+Bf/&#10;krP73LR0uVcmpZ365iqv6lKZct3ILC/2srH4sHjTcu9wjPuc33/V4XDzQ1lpCHhGx5E+Nbj4TAZX&#10;quXKhxStZRSojFscfx+C72OuvKZcywA5Vc5EiM+2eLeeXfmJUog3EExCDBLdB+Gi+Qg8kYKmk/vT&#10;euOX3Cd0xbVc9VPHfFKmeJGDykLzWRn9PdzcesMw/XOudoxaPHNE16sYsmlJi1fhT0sXvMk5fMAL&#10;Aat8cll5beWtZ+7TBqtXGrJc6augbrBzcO/9puzH9NI23fu0IXWrbbzM8zLYyPXL588Or1++zL3j&#10;PaKXkp4Ryv7g/+LleovRUWkm6xiRvh/Ro1bs0Eu8IQFf9Jc9xkj5Q4Rjb+GwYGmx8c9//vPhf/2v&#10;/3X49ttvDg/u3++3L/sNsB/vbcfm/dSjYE14rUWwcC50wmmQVzkI/W2vo3fyZ/IF9w2mGLbe2nz8&#10;9HHfxmw/V3YkDsPe8yaoyxA3QIh/JXPkbOOha/kqvfhrIDB2wQwIjmmCV3w8qf6Izl51kDgJR+9a&#10;xFzX0RvLUN77reeT8IHV/lb4Kj9Y8rRcZSbQ/PEufqfDP3HHsKXjhCvf3gZdPJi8l55e/ZU3a9ai&#10;o8lox6eJJ916A2hN2KKD3hZf+hOcuVmP677X0JFy6gMc92YiyuS5CaK1mx47U7bIdRicv5S1zNVn&#10;pO88q3/NfWTEJJG3x/vL89qxDUfiqzZVIxwtzTzEBDwjzMXGACBBovrfpNprd72nv17HoSWMjG08&#10;p3DgafWLn/vWX9KhhatMTj0l4opzUp/8PS+7YfWJE3ba7f33MsAJm3zUzZLdFcYJ3+cxsnUa5x6H&#10;AW3bVuJMfE44f8BN+MDgHFzwjps8TtPHwT845t6VXt/T1nTV77kPnpY3usOuaBUx/ZR+Z8nJZksk&#10;br9993rpOQs/bdubPBiwdqEgMrTV8KKDTCr7Vq4pX3Vg3DyP88QPfFoOsPy54YtH0rl8k2ZLRwfM&#10;YkRtPDRsbl+P8MEFMlY/5g8PR7e+Szv1bcY//ekf1mLVtWvHATTXPHIPRk5qjyWOuI6Bkm5gng3G&#10;LWTON3Dmm5r8Ddbpg8EF1Bm5cpXnuCP9Gz3kQ7xyKF61A7e6prcsArifNOxI9xZo6i8ZwQm0PcNf&#10;v9SFcuY5RCQjMph7UcvzkzYxNI0b/oA935Vl4s2z8B4xShdteNR/3x64tI7XKuTe5sgrJsAs9gET&#10;fVev9RMLd27fKZ/FVX4LlBY2Xzx73nzQgL/FkzjyHR4D8XtkrMmh+CufeOrFDnJXaavjQuuFK6Hj&#10;5vXDzdu3OlF348b1bjSUhm2uHCaOHPn+8/2fDr4Fys7iQgoGLBtq+nL+7LAubJr48ibF+U4Ekaur&#10;yduEUiKn3tYmozc2VZlI6ncpLfa9bL0Sl27MSXk7LpGff+pYG1e3CdN+ObSKwhaSrvWe5+oBC21v&#10;LDavuvOjM1YRcsNv8/dI71tofB1aXnXT19oU1rf5ErZshFUfrZPUg77Nplf9fBD2qtzevJ2FfxOH&#10;6mjeTCSz3dwZgAc/lN8CqA13KOSvHrv5I21KnzhtqbQnjmf8bx2kUHQHPzD3/Du2Ei/X4sWnhLHw&#10;jElNFnpb86effu7ipj5fDv3OeeqILDx9+qw2Y/uL9tdpp2zM8JeetQjV4+FercnQTioGR/UcWhFe&#10;fS7t6humnbt6bl1u5d4DPzI/9wPiT/nB4gsHR0Aa4+gQoo4njmf4THDCWZrwJnG6eJk6BOutT8/a&#10;X+J3s9rSm5Cw6cmEPqk2JPyBzSxt2Pq+vMnW1Zeut3HZr2hB64YjgO7qlNb31p/9VdlW/a9y4PCK&#10;49l1+DqAv910hfcHi7gW+4KrPFgLbtKJm5s+a0tks0f1mryOXmAjrbIvOfyY9ChePA4P27C2SeTo&#10;wC6K6HNllIjtt4Nbm2HrmUB++sxpK5F5dZ9o6igJI58Lf09zSbiFNuXDF/qErrxxK20r7W5cJ80T&#10;3nFWQN7dTI4Pyqf85cHKw2LFy+B9Grl98sQ3o5NP/MgNm3NRvn7sTQtZ/CvD6k4eKSs9Zcwlb2Vr&#10;H54feWez4gdauNN16Qr2so/Ho+M5YUA6Thz6z0Y8ceXfPJprcDYP7WmNkcCZ+Hkr7Uxk72KyvhYd&#10;fzv9wo3Y2BfeBH908Nu07ze5vg48taEmbf7Ni9RNdMHL8OfRg0eHBxnX3f/x58OzR08OH8I7R8We&#10;HENr8SL44rfse30E2X9Tusm3NpJ/7U8csf7o4ePD4+C2cUL92LByXNS0eHghfdL56NfcX7mQ54R1&#10;gU1pwwdsnftxtYeCS73jG7fXHa7orEyjc5eWW3phZH3x17XtIWmaVl3Hr2lTnqmjjm/zTMTUeOs3&#10;sjL10D5UPcsoV2nV1+jIkQs0VrZCC2hZA8JHhvZ6k5s4YGifcrpykxZMvPIF5Nd+QjngC6y+NLS1&#10;PSyS8bb2ZyJE1Ld+Pzjfsgcic6HLGP9cZN9x1jfTF96+duNwjQ2Ssjiq2rGzVyODFje/SDv+0je3&#10;2Zi5fnEnkPZ9N1dvXFqMMm57+zq2wnM2TmwidkZooXdsBOspEGzdyIrFVgudTrCyMArP3Vs3cr1R&#10;3F9/Hbv1i7s9fp8NZnHet4Bf63vTT2vbymbT69u0o9cJM8eq9V3K+PjGrduHi1cul0+vX+jP1yka&#10;ly9m7Hz5aoF8qO819lh6i/zgtTrjX70cKL+3et/X7/hPmBqZ8HVkunBplj5Z9smKW3WjDKF6yYRq&#10;U2n5C6y+bcmV8bcymG912s06SSA04HnsEnqkeKrC1ss/+gR9YfUePPrahK632xdUpnu/+oLz51I3&#10;acc3YhMZNzii35xDyFl2bHhxUl7lWfM6/L3Vb1MV+9Zx+k9thot+8iICG0X9dA4ovO3JPhY24x/B&#10;jM4m55G57Q3Tbmba6CXo+AE4dEiLgp4wtS3IXrlyLbKyjj+HA9+OvM49ULfTngbGH2iHNonqu9iF&#10;noVXy/9XFzaHoBMGnrjxIzijMAbGn5uCcOM/uPb+0g2eCd/j5teCbYp0GPG33OQn/T5f19MwuFz3&#10;ePdh7k+Xa8JHqXK/lNe4/fO+Uvdu/wzf4BSXsIwyHkUuTDlHgQ/+03j3bk+DeJMPPBy/KdeUbdJw&#10;7ifNuMlP2AC3pxF96JRuyq9MwP2kEb7H8bn703kPwINmPILX/cjBhLvu3fgPb8dJOzgm38lncAxd&#10;++fTMGGTTl4Dp93E4aYMrkM3fMMfbq7C0DnpByaMGxx7/6FDWteh+ZiPqNLk4nmMDhNmrh20xAAX&#10;XvwBgwPpOvCBu3kmvBA+x1+5unA3C5vyPuaxjJtVso0ncCetjqeGXwN29RFWrgmvrUzlmbrcFjeD&#10;9620oeHDtqDZnc0nhKU8qww6GPzoguzG02r45uP+hE8lwz/3+ashEZ/69d/ONfryLI3tOHV+S8am&#10;DgyCdHAm89DozTED69V+VsfqarDMOPr1178+/Pd//G+H3+Rqt558Pn40EE0dyjPMUUOrvlOe7TfS&#10;J8ri+9bueCpz4gxN5UG9T2SmfN/89+5zfv8lF5pWvslvn29hXZQP5avMJ3VDPjsRCDADCMsfHpQ3&#10;QWDBm8xKNfiX0ZGybvcLYYDqCZ41eZyH4lp02I1WJygQjh7eCyjtG94jP7VnqBa9YOqAW3F+2Q2d&#10;46TztGhdUH4Ugvc/gZvroHSLZ1D1o4W5+z93B283Hyh7y4DzJ3LfCQu0NXTL65jfotlCybR5MTvh&#10;OXUTOnttam7hWmFbini0SU6cYzo7b2M3xPB604XN1Xcy6F7E0AOO+VBv3RHftyLXNxPsRDNJ1515&#10;icNI7LcUGXLtQzIQzMDE7jnf7fS2RiewYhzqYyyKPnz44PDdt98d/vzn/3v4l3/518M///P/Pvz8&#10;88/FbTe/iVXHwz59+rg76uSDf90hR9ZSHjynOw1+bfwwUO1gNcYmnVERS1zfsrDIRD+gcd6+ah9r&#10;Z30nFkig/jdl7SJlBgnhRSeWkg/eVNdtfR9DvnkkvDv7Njts6WT1rS2W4f71epSxtoX4J7x6WJli&#10;LBdvJ3zkc6LnFp65Jk0nfU7aRyfd8ITOSjs9LbP4hib0Hft4AYk3MStrW7pek6byis7N0atNm/Dp&#10;c8vzTlqtiWw7kQ0Ke7TXJRty1iSWNNIv+Vlv9Xp7SI4WJxdvlx3hKl91IY04JpkdV1O9pi7Ko2Xf&#10;NS3oIGPJRsm2gKl/OBN5iF/fjsa6sB+oGv6deAroLlveQJsPFH4JS6brPimakHLbvhVLzgDdWNpC&#10;y5nQUn2pHOGZybC2/uJqFgF6htdWl/Qe7PEcvk+9AH7VT1uYNHiw6h5dy+3TcPt0Iwfj+I1cjL90&#10;g1N9gJHFcXtcA9r4DL4Hx8SdOBNWHm00iuc6+IZWMG6eJ83U+8DQW/5NfHgCxdc+CPATtp6bv1T9&#10;2/jmYYvbCfzYDgbEyrbejgqOLZ/mT98k72DtrzJA5ocuODfahv69W3nu+N50K62otaU+4wYX/HRI&#10;4w80YWQmlyPvVqKm5U78t3wTtmhJHPX15t3hd7/57eGf/umfOnlgEY0s4Oe4pgvgw2q7ayKVDpjv&#10;4cwbm3NvMG6X8SxmTriFTyBd9QfdEXx0AN5zU2Z0jzyN/8hYv0MX/qu744SPekzcTpgvTrRf7gRO&#10;7rXP2szBI17tSLpc6MZDuC320vV9qyBx9/I3csvfM/qBcE44UJ69nNc/z/hnwrtHAbKtAyZmu4kj&#10;/MR/R7A6vmx4e+sG3q03YcXxXaEeGxx9TPb1pd6IseGIw09h+OsqTw5N2i9ejY5Gm3Bx4VdHrugw&#10;CUXOUtjD+csX+31NR856S3PKjXZXZX308OHh++++bx/PXuiGpPijkWu1xPWIr/CrdRz9nyHI4dIF&#10;CyPbt4xCs/4hTOvEYRczX/hWq7dL10kRFhLZ/Npi5TK2QW2C6tnkRc+GD+/TOPSE/cZm9LLyjnS0&#10;HwE8Auq835MKzfKuWCSidK51SV9wG/2i/7LxyxG03rB7954NpN7pWbIbPMWhHXnr8cLh6jXfDSX/&#10;a/HYInK/K729AWsMpGz0kAlEhIjnjRJ1Y5wEr3EPW0NZK58BYepDnbKbxlZAv3s6p4VPZVSuNx6M&#10;O+qS3mMAXbN0jMUkE4bPIzfefHBM7VN2W2RKBhaNtC8LPmxFC71dKA6P2F+ubEpH7/XUjoDFTW/r&#10;aGsz1iw12qnJ76kHXonTNh6YtrVvn2BvLwys8n8K40781n3H6RFIupYrL9R3wlcd4hf+0AEWVvSf&#10;Y89Ju2DZepHL0IMmuKExwbzeRFz0KydqSkMyCLcrb+S4mSpzZKD6xELAxpOWH48gnfTNYy3QNH7i&#10;DP2g+cW1PDs3+EaPNm381nfIzx7eJH8LnfE48hP9bGj0K6+J6zlGmk3Y76lGFruIFj5UhpIteruR&#10;U9/p0xbxZ5udt2B2Pml60gY7LTRrOslLnihn15M9R9LS3UrRNytTDyF16XRlf/umb8PTOz5DczXt&#10;6u6Xjs++1fYVTrXM6Fl5pY25D46+IRtYfUPw4Y24ocNboy8iv0+jbx889rb7i6ZdE/HBFDrJx3oL&#10;y5uUZHHa3wJlMb4h6+Jw6PBvbarB8ZVm7JpF60kdTn1x8hv54qct0hv6Urw45o2u6gLKUX5wwrV0&#10;9LLDLaabRwnv4E/Y+ZB0NTr+TvqfL/VFF6P7BaWNv3v2oouYr9OGe1KAxc6XrzuO5Of5afj09NHj&#10;LkzKVj/X72p28j/3kRlX/bk388n629cWLELfu5QTTZFJut9Rkg8fPj48euoo2pQvtNm80YXNpAfw&#10;egu3x41e9IZkZDC8ljd2q/s+xLUd4H2Ea3iKV9N/ug7MRh/3reONr+pz9emrH3TtW4ABfdzqO7Rr&#10;Vbu15ZTnTeTTPRoafmzzcVPXpS/h8Wp+/NV/rtVD8WsZtnB+6AHuJ+x021bWias86J/rlKXlhH/D&#10;Pfjniq4ZE9PrnjldxrK9l2x1c4ZyVufFL7SwC/hVv2/PwumBK9Ej169c7Vub3oy0uJ4CdKHdDKbj&#10;6i1weoPzSnhsM5S3PF3xnT6et47f6ZdfmOewQehl6VQT7K+rV22YvRbZ0EbXRoP1Zi2cxrzngvds&#10;/NR9+JL8bEijz9E88v0qV20nJW69WNT0aRwLZ97WdAKKY8KTUXiXukl+9IvNPNr6zes3Ww/aq4U3&#10;faN64keG8HtkE9/3ddB6iFPPwkeWwDhvH66bVAzRj4wJBsQNDrprpVu48r/XAW7JCt2/dJB+yILm&#10;OrEreSu/PsFzaJGXDT+u9CC5ggvJfeMx8VNRle2O6+l9gZvuVE89+TBt2EY+p5N8+dVX3fx1LTwd&#10;Ga8LKrp39D87rAubbJCA7zLP6SQWNb1J240robOnLkTHkA3ySeLpZ4uZ3YAWWSAb9HgKsPjMogyN&#10;y0bA89Uv0hHovRgdee1axkK3fK7h+rE9fVovJ3XoHk+54Td/aejGsclHHjrS+H/xxubpSubmGUEj&#10;eGCe9/ERM8Dtw7h5nvTuJ+4eN6fAmDj4Jv5cucHHbx9+Gk6n4+A8CkzcxBn/eeamUjhXFcEN/sH9&#10;ORgcI6B7PAPjxB/ecKuRnRiwQ5c4ewXOH/xH3Ok83Uu7zwNMHH6naZxygakzwH/S7umcToY/odUw&#10;RgHscQxO/p9z/Af28fb0D73Cxn9fnknLCUOP6zj30zgnLtinH+D+lv8ANzTs4+/LMDTJG2/EnzSD&#10;d+K7Dr8nnN/A+J8u9/hPGafcn6RnZXPSwe1eulyOEtYOfeXP9Qok6b8FNWKaX5SX3dDJ0zWE1YAO&#10;pVueKz0/8aWrAZ0ORhlqVAQSo/klygKdV6Dfy0xZurAZA/DsGRNWMR6D28KmlLTKvKHXGYbQRGHX&#10;WMeP8kSHvMlL4JhRSx8S/dDZsrakqx/dyn50irP+rTjiBqZOO5FtAmJ7blhiMsYZujofk4+M9xoH&#10;FmO29v4hVm64ePjtr39z+Kd/+KfD11981c5StU09qi0780tjAXa0LP6OO5Zlux86y8uNLq707Wgd&#10;/737nN9/1cFZWlJPx3y3fEjplHcP/NR7J/rGzy/+Y3x38FlZiAwGHQ4M/spfytnjI3BNHapKOGug&#10;Bl/kPwgLy47KL1dOPvCSr1nI2/Ot4Rs9HdT0uoAT52+5ffg+zQA3+IYf+7DTbiNbSQvK3IFKaPfd&#10;lZ8e3u/C5nODSAuHDKTEk3Xjww1Jn/1y3e4/+a+tMhinLv0Sr2Vo+u2Kzo3eFbZg4eGkjBM39WAg&#10;AD5+0M+YIHM0nbpOrMTpQuZ2fHO/5/FmDTDgWXxyFx2TetXmfE8GMMDBixeOSntw+PGnnw4PHEU2&#10;b39kQCEDu9js2P/55/Dpx3ud7DSZtfSVKCf1zJHnGQyi52wE0PcV6UYDDsasHXDXrmwfWY/BWcMy&#10;MkR3dQNJHulMbxM4ivbRY0fimXzYJqllVT2Schswlz8rf3xFw1/B6L2N99wnsrO8ylOG/UmZNrwB&#10;ZHZXoj6Mrk8/xnBuXxMdDf9ySz4XfnV7kqeLeIuWE3r8uE7eJ137qZV1wyeNvKZvw+NpfwvfSTwO&#10;Xy1mMqo72X7t6jYJcaVH0fX4wRj9a7Jqo3dL755+NmluIOHoKPpZvvKZgbNrKK78CQ+W0sefGx1l&#10;EEnHGLiod3LQI8XOX6zfxwwW378PHRG7vgXxdqWZRc36pW/gtyaCV52X7hNWhbbUc3mKB7gqJLJq&#10;IlJd8Maf/FWPuSZWv72Ueu9EG5yQxZHH7ggNkMnyeIff33HSI3jxZ/iHxr3d2DoLb8Qd4L9/nnQD&#10;0u/D9raktCMPw/OxrbiWY4dv0mq7bb8J4+AemvdpJmzyBu65wTnxpJ+ycMUZ+SttbSNr0mX4wzUf&#10;Zdn6nG5OyHOQFtoG4w+jyZK1qJ0ndGx5rIkXEFzwBew2NiFvsr16UXhqtBOWG6hhfiFmo4+eSB7R&#10;E7XN6POp482hl2sZlU/c4JJuxT+JK5k8/PUxYT3Zgx4aOvAr6eBq/I1+rmUpD9azKyDPSVV8neSk&#10;NMWLzv/D735/+O//9E9djNTG4Idj6lqa03U0stOJvK09gxnHVF/sgN/APg1c8pgJ2cE/dKND3uJK&#10;M23h9p07XQiaSZnyszITeWFDbnqVLPk2eye0E0ft0ZHaq4lyoC+gGxy5aSPGy+cvDu9eva4MwStv&#10;ecI39A09UzZ0Tt+oLNVpoX/V88l4ovxJurVzffHL5K6+zWJXF4uvXsv16nZk343e071XN1hvsEd/&#10;phwWMzvBFt6haRZHAbrQze3bPzqUASiDSZMuoN661UmUWdzm2NyOVnMyguO7fK8I78iuiUT0yEO5&#10;HUP73Xff9ZQGb+SZ+DrqnC0/9XX5QnhgI6d2kxq5fOFc+nV8WZOTjrEjrxbdLWS+evGiG6jw1ZFf&#10;JtPmCFftwDcPTSLi81ZFbRep/E5+v/c95eDUhjjlF22Nw5b81I5NWzCmKn8SHoqX3hi3tclE8EeS&#10;yp+3aAqPyltAQ+g36KHtqkPCM/VtUfrWbYv/4ffN8DsyVPlqXjI50/rUf1o09cac+vAdQ3JAB6x+&#10;fvnD2QnalA+epVf0t0u/wNe2sIFTfNZCXOLidfK1QDR1VR3SUixe0QN9KzV8b5sJ79mEnQwMI9HA&#10;Lri4vQ1XPMqRrNVP+QtP/E062hjYtydSr5WH0G9RAh/YR+y0TprXNg3/Nl3OYREOwdd6iocyKQs6&#10;gPvyc1fmaYdLRk502YmDhx26dMlJnMmHOCWO4WPi4as4jpg1cXsx13UaB/0q3pbnRkf7m+AJsk7i&#10;56G4k0t5sPIM5DqbxUy4M271b2SejupkcnizFgXCZXiLazm8Fw6mPl2BcnDDj+FR62ZLA5YLZS3s&#10;mdT9WsBIZkmXtNgCb8YWFnm1PwsCNiVcvBLdbhHg3KbbE7f9TaAylnQR9G4K0n/iExosQHrTRf1r&#10;k2uD4EYzGpPl0tnRr+gMLWyv17Hl36T9LRpXOfH2rPYR/mhTl69ebn9xK+1NP9DyVodEfhs/Y6Xm&#10;cOiYqAubxb82w4hvXOxtTgtqj5+96OdInkXvkk/04ktPBWm7W2U+zu0EGs6WGdnKr3VYPi4dQe6P&#10;EFrkW51y6jowdYjPyr3GZeubyZ0T2dJUjvOnHdUPkIfiIUvhW2gwdrPR5OPH8DLPNJxjIa+nbd+J&#10;zrqdfsibm3qGM3ib9L6ZicezeFU+Jk8XedGLxmCu6O0bb5FtPHOt/tJ+Mt6w4WXe5nM1DuwJGoEX&#10;z58dHj+2EfZJN1TQQ3LrwmbbS+TuwgJval7Zvq+5FjYjY6HRz19daMQbdJbfwgP4qU/Udw591W/b&#10;s7rbtx9hE39APGHwV/fjRcqkz7LRw2Zi8meuEF3mvUpjiKt9Fz9P+ijkNr+tDNUb+ZM/u3bcni7X&#10;tj3li9OmxzZxz18cNJ4G6ZXJdXgybuSObK05uGXnaKdBWlh6afWjnZ9MeO8jV/XXtshK8Ii/6iDl&#10;zUXbYBd4U5MuYR8kceTA/F7oDtAEjkj2hrd7s6VrnkM7WsegA7JrnG9B/fmL2HS5vtbekxfZcDy1&#10;t+t60g9epq2ys6fOyPGZM8qF1tE3VErKb8OuY+AztjWnMTak7zY65vS1sib9FYtRaTs92jr1djn5&#10;Xo9NR794m/n5k6e1d54/e3b46ccf+33y59Ep+Dq8HlAPI49Tr5ywRfOq0wHVVtmLcy/9hB1lxP12&#10;JWhwnM4XjBzMuKb+YQZZ6txRdGASxz/9e3QxHukf9YfwrnGS+WpvYhuX5oIn6lRcfQo9gtitbBY1&#10;z51bnx3TjukN4xOfXrjORo0en3Y2MsomUg+lK3iVx/VFxnNPn6+FTbKhLrvJUS3lGsKT75JH8zQ9&#10;sjhyuI7OZZOG/tBYu6R1STear4gOqL2wtaXI03npLsV2v3GrGzrZ1Gxy9bbqRXzytuqgdKMlMP31&#10;1K84yij94Gh6gf8vFzYn06nocWXgRtRcB8aJP4LFDfFz5Qb/uMELxl/6PVM4YQOnn/e0eEaH+z0T&#10;x39oPF02MPlOem5Pw6QXd88Dz3M/z+Mn/mklOrDHPfg4/kMjmPwqzLkO8B+8/xG3z9O9tAOTFwfv&#10;PI/fODSiA1D4wP3QMnRP3KGTn4ZBiMUTtocp0+ccnEPjxHUdvFMmz2Dif46eicNN2P550gxdwiaO&#10;54m3xzs49/E514GJP2GnHX/8EW/c4N3jn7LPPf7PRMPUw2n6Jj7Hf8+XwevKlcYovh7Z6jmwJp2C&#10;M089+i5RG5p/Ka1E66GeLnAweqM8Y3SZvGfkCZePTp8yXjQtfq0BaiBppJW9iW/xGPey6ERXYGjs&#10;rsiWJSDdmSjFw/ngzUAlvHmTzrrf2Uz692hDQhR1j2yqoUVGlqGD1nY8G19alg08Yg9YXvm5H8+d&#10;O8ZpmSRc8ZW/vG+e637hxf8Ao3AzWAzu2rnE732PjUm7yL0jZ3WAjqD9b//wj4evurC5ZFXhPlqp&#10;Sz5rcmtR2nx6t9GzOflOnXNDb+ugtK24p/3Gf+8+5/dfdYwGxzqom8kXKNfQ3smJ7b4DmPFLrHbm&#10;O5fU253wtIngjyirniPuGtvK6nniJwL+1kBJHSSzTf5X/HVNGndkMmBUbKducbrPtahkVlo3mjf2&#10;T/5/y30ufNJN2PDlNO6/55SnjAhdZFO7Yrzeu//z4YcYo09iLD13BBnjOxEnT6Vu+oLfwtW7xnHZ&#10;7tPeyOUWuhw6tysnpHzcIsAlh/IZuJ/U0rScqfcYk7Owp3LZb5GcDPhihKVuYrdnwBC9mAo36L99&#10;8053EV67eiMDRt9Ce58B/IvDo0ePDw8fPzrcv//w8OO9nw7ffvf94dtvvjn88IOj534+PI2RbqB2&#10;6ZLJ1bUQ1h1+6Ey9r+9KXexAx9uUFhG6S9JCmYFM4jPe6HmGv4G39muS0/F7XdS8uo4vko4sVpaT&#10;AX32NIMXbxE8fvak33y6d+9eaH7Y42LQdeRj4lfntQ3Eb/gXON2O8Y9fJ6JD+9KnJ33Esa/Ij1yd&#10;TMboMxZ+YdCR/Rrw4Um/28DYj351rVwlzsJx0t+MW+TA88u6ZvyEy2cmVfrNh9A/CwwLLC4EtjD8&#10;H10ivX6JfyfIU5fqiG49TtLAGygNobVpUiedqEo5lUF/O4PpDoK3QbW4eFl+Jn11kvpJ+YTpA5QT&#10;36q36JaEynctAGxvihaHN/LPHd6+0V8mfuR49NDSO2khG0/JsYmsIgtUN6a+lggkv+Tda2iqHo2c&#10;REoSL/lbJU34Otkg3Q1IrA52I3vHXf2VSLhX/91d8AmnO9SWby9NHpUHpez98lN+TlrAT7nL21wn&#10;vGm2+HM/soMe4HnCOM8jV+oa/+AF6pofN3HmCuekhRe+sdmHHmH7eNyernETb+JyexobFt7hRzc5&#10;pcxtH7lXnxNv8jniS52339D+5h7+/EmRHKorVz34wRFoPO100WnS1MTC02fPel8++iVB20focs+5&#10;X22XbaQtT3+80bnFGzo8t6zSbbzTVrg9D/of3dvz9LsmsSonCrKLv0XOn7BVjoH8K39ajlz1Ac03&#10;8TuhIen7j4c//v4Ph3/6x3/sopa6lfZk0gp/Fj38teFfqj/OfXkS4FxHhuUtLRxgxkh0hIUcflzL&#10;u+GQjh6y8DZvfgK7t2/fcnTu1bUwd+vWOiqsC4HX+pbO9Rs3O6Htu4XCbIZBNvvR5PgcVWWxzht3&#10;jjd9+vjJ4cXT533rJMQeaRj6ldvVs3y0HWXqW5ORmzk+lF911qZzp42Nvi2YBLmc54Q7mk8/Z6HQ&#10;2ya+W3k1QOfpd9QXnVu9l7xxvJv8khf7SxyLZHa3z6Km/KbOADng0DX6XZ0PKI90ysaZhDUp9Oxl&#10;2kT67MfPnx6epIxscXH0yRYNlNV3NZ3O8E1sAhueLLguu3DlWTsF8/NnzKMcly+tySPHx12/Fj7k&#10;3uR/2wU5iR3wVr9ROXREWORL/bUsZGXZZF0kTlrl5WeCvn1xuBSNlUThH7wJH1ldbYCMrfaArpmU&#10;JSShdvsV5XLbFU/1H8tDW0gbCWHaZhe/6Pa27WqP/FZ7SRWmfGTAZFV4f/N665dbE/e+H/e0bc/C&#10;n81iZGrfNvB6tRtvn3gDFB+vVCZPxnqrjMijF1YYvUR5eCMhMo1fCIqDuwuW4TW9N4uXFovImIXI&#10;Lpak3pVmLdqlPwqeLowGjzK2r9fHJvvaCKkXNuS8SeW5G0ES3zHgjl/u0dVpx7e137RjdkbrPngs&#10;AMzkpyIpl01F5Xz4OTA6Z/SM+1XepTvB+I3/pMXPTrrn2jrcJirxyiRnbpKGHot/Fy4Xj2tj5Vl+&#10;88Ymv45zVrIt3+TZ/Ja0rJvkhe78Vhz9h0Wv9Cd5Zn/ZlGvziYn4zgkEupkndJLt0g8jpME//c5J&#10;mZYdAFaakcFFs/YP3O/TcRNn8fJ8bZgZQ/Rt1vDJApiTUNxfylhUW2bjs5Wd6KEdrA0jb4offUpc&#10;uzs8Ih898YCwgMjD2Jf6emUs7cq5FVP7ZOvbYEGHk096e70d/DrPK/6MGxKp5aJTrt9Ym0bIfecT&#10;ItfrUxSx8YO8/Wt+jldUXvn5bA2aS19w9o3N5PM4NsL9h49qJ8CDwOqTyEXLoB4D+DcbWNYk+CaX&#10;+alLelTbQ3NzSV2jhY6Ds3W8g9N1Onqc49f2GyjOrS7xnrM5QrnXJuTVptY4ZeEePXbit/S2BXuL&#10;1pdSV44EPZeoF4LzStruzfDzzs1bh1vpj70B1z4n5YSt9lquZNfCpu+RcmtTzho7JJe2cTq+b9iu&#10;laPQHv77ZFIXNNdb+jZB6FufPX9xeBH/HkUcq07depOu8nxxLWg6rnL1o2uRUZsq3yuHoUreiy1t&#10;Z8VRWV92MVzTD47ecO8K+IHRN/u2xE9Yy4evzSfXTZ5bN9oz/sevGji8av+YW7SukxziJ48AflXH&#10;hNbSIH/55F4ieQ1dxzLGkYHJUx+i3/CMLnHQOmXY0117O8/LnlyytTY3b/bSBmPnqGuucqPfjZ8y&#10;tqxJu2zyZYOuci/ZLPGJLxMtDQ3ewrzWDTwWpUOHOEkfJGkXkfnQRA4v0L/0SILnGFM23cv2XbEX&#10;Eld5a79Y2LSYDE8wzjdZL5w3jjS2tVHaWBIp5P5jwvA9uadofSs8dKyTPoI3eXhb24kDz56eHI3d&#10;cSAeJN7HpL+ccpwLb5esfqyd5w1ObfD509iLSauvfe6bsen/8bm6AZ7cD5/ZA6tNLt52PB3A36lT&#10;buRUPXLa8tKfKbe+LXTt5WPc5DfQ+gu/p5/hJl2f8yfM5s/X3tDG78SRj80uIpw7T76WXbDmPug8&#10;b+VueJIH+qVJcOvZVVzjqYsXtD8nQCzZUr/dtKheoluXzbfmEZS3PElfM7zo/ErC8IS+8H3engoW&#10;nUvNJKB1O/119XfuQ3Jla222iP6OTLZtJaAL7XFLR5KIOGkRjv5cjfEvnLcBm029Ngqy/8k2PKd5&#10;P8/D57lyykWvdB4moKzit3b/qwubk5HK3lfy3vEfWEKxYO8vjYJxnwsHp/3nWWV5HhwK7DqMAsK5&#10;eeYGxz5M2j3OccL2OMeJA6QDg5Pb5zO4Jnz89v7cPkxe+4bIwTnAiTeNbeJP2JRDA5nyTBkI0sT7&#10;W26f17jBsfcfmsHeiSMuN/Ro6EMTP0684eHEH3yeJ2zchA2OeQYTzuGHThgOfuJOnlOGvf+ehrkC&#10;bngJTuPYp9vnMTySx+AaP048eMHQLHxg0gyMm7DTeQJ4Bk77cZ6VYQy9Kt74wbXvwMWfMgvn9jQM&#10;TlB6hW3pkmNUWfiSZ5BS95cIjdtbLmk+5r4dTJ8TP4YLOnpUiYncBEynL14pgdNAtYCnAJ5V3g4Q&#10;oEsYpSy/lUNA3hvIu5R+SPoAA/e1IySj4O12fGsSQNwobQaNwUaNpm1A1nofQ2srPwfvcviRCx7J&#10;qQ+eNyghkp1ce7el9yQfuOVjcOgemvI5nWEHuYAcpfx6pL5VKDwdbFJ1oca5+X/63R8O//Snfzx8&#10;ddfCZvRVChfMMs4f3Bu9Q78HxlVvT+p7ZIorzaVx6uKkLOX/5lf/wbu5o9//K3AJzspx6mvhByts&#10;X4ahX9iqHb+48Y9r+riJXxMs1dw3N7dwMHXkun4S5S/1ow3hIT8hjbvxum+qNSD/QHHvnuOQswyp&#10;Jdvjhrb/rJtkQ/u4T3gS9x/BP1G82dKyB15kMP3dT/cO3977/vDo2ZPD8xjPr968XvxKYZvv4tDi&#10;SRpLr6AIxdk84joZhUnbcxGNUbnRPBixruEBPmjiJrzxt2uEP/Vj4M14TH0aUL01kD+bAWAMx3MX&#10;ovTzF3+pb8QY+/rLXx1u37wd3WQR8t3h/oOHXcT85tvvDt99f+/w3Q8/HL755tt+M9P3MR89eHB4&#10;/ORRDMtX1RUmD/o9GxOlNciuHCejTeg9e/r08ODhwxqiDD4G2xh9rgZyNcQjByYbulvvqqP31mSt&#10;3XTcTGz06NkYtL57auH1+3v3Dn+x4BraGLK+dUW3rsHVmiDDT7oD12qMnmrDq45WPHJscq4TePVN&#10;qoSLX90YWOmlQ/bSHUe3G1CMDp10QB/QSZ9Oxi4ofcHR+q/byUDiwuW5sGp75RHci4drsIpfeGzi&#10;f6CT/ibQ8T73ngGjGW2TbozpTsqnDuDtwkryIUviTX31DdSk94ynnbQJKAOcJrlN0qpz6cWb+F3c&#10;NREUXTaOv3R1KV55NxNFSWegrz4MSs+eNVGVskemTYzYQdrd6GR/dNKu/fU/lm2w+LZ41zzz3KDU&#10;m0Hau8CHM8FFbxmcJXQdY8NOSjlbb6vfli4SkOfUX+TNoiw55eDe9x+lJ9dxK/ykbsdPmQFZaboN&#10;Jq4rJw06xs4Cg3PCJz7+zkTM4J54e/wDn8rrko9V1yf5fg7Q4jr0jN87fNnReQwLrzrxkWe8mjxL&#10;R+R+8gNzj+nhRJ7U68JzjBOYuuc6ocJPGcWJX8uaGOwqEzfeMn/y/OmaMEic0iNx7BI62n3ThSY8&#10;6AT/0Bq/4d/kP7SM/+iAVaZQVuJW2F85wdL1Vhw39WwwSkqbODtYXrkmcPhtoomdiW409M0SJU/5&#10;/vDb3x7+9Kc/tb2jS/yZPNnX0+k6m7zmedyU7zRN4sA99e/KPp/FG3XHnZY1equ7tadfib66eetm&#10;J4omjoXLu198cfji7t1+i6cLmo7C/erLLoheSf/xMWTQSybpelxYF29MDK3JbG+GvOrxeq8PH97Y&#10;BBHbMuWQBzd8ceX4KxP6LexZjFIOfmQDP2fRcHQp6EadlGme6WJ+Jn31kXRcN51Ev8kj6qk8JGv8&#10;2cnaypvoVZPj2oY3+arfk4/0+IcOcozH6MZfdDXPxBvd75k+GJ2s7qR1DL1NSM8DL8Mr8C79qUVX&#10;PPUNVW8+wO+Ng7/EJrCw+fD+w76ZIb/STRbCrw/vohcCntkf6xSGK4cbN/FAH5N4yVf/0cVLE1W5&#10;wtOd9F3wyVhwk0N9bnfWe0ss9JvM4sTv5iW46A1vZXjDP3wLQW0XpF9Zu9igT01cPO3ml7hI7WZr&#10;bbK9demV5frFI7dFGTBu0Zd7g8+EmHrr23zGVMrfZJCsfB25bnKVv0VDp1rci21FjtSVenOdyc1+&#10;/3erR1cyqPw2KBVP8uj4SbuujRCacl395pIHY7qtEL3gLVy+R+6tEYsIFjHVuU8JvIx8vcj1qbDQ&#10;4M0TtqqFhPbDylmZWbI2NjD58G2pttPYfWN73MjzOkZ5tYlbacN3I0e+F+u4ZfKAzk6Ka2cjQ8FJ&#10;JtFNG/NbY7+l61fbWDpjdE/jxwkD4+deGmnxsG1/kzGC0UnYibtdh3fHDWnkJverrvE3z4GOmSti&#10;Cwd5Xn6L38tW36B/K1wdTT9S+rYx1bIll/zNFYqxAUtn0vVNwNCETq78Cez1NSf+TJSObeh50nHi&#10;kF16aH0LeM29rL7TGCj35RkZ9Vb7OkqajPdklehZNn8oXkdIR57wkQyu75GnPshp7vE6xQp9ypTy&#10;4AMefPQGYug3XpF3wj2v8b8ypYz5Rx5tMvXdNBPW4U5pVz7fceQ6T6Kd2ECSMguHoPwMqA26QN24&#10;Z9NVv0isMuObmH3Wb/i+5oPHjw8/P3iUdvF8O9khaYIztVL8wMT72Kot21Zf8lYvnSMEkb0WCA2y&#10;TNnPeq7f4sun8rrqlCt+5Ymb/nTCpQMcW3UWxnvtmCjxglPpEjGxtCy1tn7aBX3VCf7kYVLfG5po&#10;9Ib17bTjL9LPfnF3vZWk/8Vf5ehbUWRE35N27A1LC9Aqe8nb+VV/odeCZReHEsdJCT6P8jLgqM4e&#10;9xn/d+r39aYLc9V3OyaYLJ3tIlX6zeRdmb5s8yu5jp8w7SJ8J4MtZv5JN86Gi5XupA8c2LeL1mFw&#10;TDsDx7re6qHtUR3HtQ6k85Nf2NwxAiDThdXn0Hd4LS4dsBYz9VnRL8qwQcc98qaHct8NJonPT75T&#10;56fb/8jGyI240iw9tmBwgLWAFPwbLm/hacc9zSLXsYHg1ccYv5H9ZFCQT3VG2qxndmcb0HbBGZAo&#10;xaEf4ixYOcraUbQ90jo01E5PnESUonOtbICe9hDFs+aXknuenc7wMrhehd6+PWmzWmTIwqNFTS00&#10;pU+lpKznYjdcZoNZkL8aXXe54WhXbv0zva6PbV8Tv4/JF/0WNiu3z552I2T7YzSGBm/sWVA7l77R&#10;KXk2R+hZKgn4buEreatL7QFPQ01P5vA2ov6SPKJj+vqORYIfz/nZRMd/H6beRyZdcbnjU21/a8tT&#10;L3v5GLxjb7j/FJbOaLzgEQeI79Suts+097aPlH9ONyKjZKnzL+FAglu//f5y+s1IWmmc+lz6MfeJ&#10;041QqZNz4VMXIePW/ErqYusXeFdWyUhws8HxwzhuS9Bw5WS/2rQoHHFn2JkbdP4i0H4YLSBytTai&#10;oCtUpo2isaeJhL/yI+5ceZo8y9Pcmyg4d/ZS7J/rh5vbWEV9omXiD3BtZwmbtjvAudJJcLCf1C2/&#10;aqX/zMLm6Uz3z3v/yXjvJnyEZh9/70agTsffg/D9/cSVLyaMEuKGln24K5h0p9MO3nH893gBJ524&#10;3FQAN36n83E/bsLmfpx44yZP4XDuwzj+QwNAg05k4rexpfFN2sEnjriTdp//LzlxgbjDg0k3YWDc&#10;5CnOADdxTl8H757Hez/34g5ObvLYAzfhnLJqOHCM2+ezx8vhy4S57uuVstorUWn3HfakO03L0OM6&#10;uDhx9rLMTfwBOAfv52DC0YO24cngnOehZ9w+X2FwKQtQZnlzwuDet4fBN+m5Dn4DjV+c8Yt/yyG8&#10;z+t+/D7mH+OdIYU60IETJapcDPzE1OnoeCnGNZiKf/JaRktiAOmDwMQ3WnUYNYDSATePBHY3nolW&#10;GYkfoHTZF0kWA+FMjM0MQMPHVxmUOGLK7sd+N0weZEGHFLzy809Z2ukoU4BfDcNGWPctHeJ6FTR8&#10;SFnKN+n3VykXgk628d/VdfOJa5nSic1xhWtRM3Ebx3FMS77sktEZ3rx+6/DH3//x8I9//IfDl198&#10;WSOiu+LCxzUYTEGTT2q2vFlk59/GMPengRv6Boa+vb/78V/Ilzv6/b9ywQ2nHVE6+zxsAZuModtj&#10;rqUpccjUSbzlSleTS7fS4Ar4GFn43MImA3LkoNgSoQtGAc/hQsPxw2Bi6jx/dRbQyZpr88s/9Gpj&#10;016H5+Ok/4+4fbpJs/JebYMrb7b7Cft7rjGSxODDjTb97NXLLmp+8/13h0dPnxye55l8psCVL2jL&#10;p6Qb+eYHV/P0DG/+t/2YGci1vEffYsxn6W265dXn5rPdj1tJUv/FtQavQh3tto4NiV6P0X02lbG+&#10;Y5J2Fe/LNgfEIIPfBP8PP9w7/Nu//Z/Dv/zLvx3+/c9/Ofxw78fD/fsPutj5INcOQreJMAtKnbC8&#10;sr2hctlk44W2y2vX1sSWCT+7bh0Ngx5GvMlc9c5YVlb6WRrf1/CtFJNdN3x7KgNPk/FhUgfM3up8&#10;XR0W4z96zOSGo2e/++H7w7fffdtjXewWLye64LUNAOqRP7zZ2sa04T2Ut9u9epJ2+glp+Y++AtXZ&#10;8RMmzuec9rpgn8fYMmsgcboNiOO5fq3j9TxtpjHhCaydx8tGYhPMxPVMLO4n14UPeJaGET3PC0y0&#10;b4uazXu50p/nPe849KhHExCuaMQbA8we2WPgsZWPLi6tdoNHVrxRIwsD/u5IDshz8vW/EwNNr+pM&#10;NGagcf5y+sHQePZiwtgwsRMiGyZF9R1GRnCsyT+LBIvWYix+9Cc/fQT5yrN2qN989yGDuHev0lwy&#10;OEsHH/SdLDfAs6juetzZumqitPU5vHDl5L8mL5PX1pevUlUUj640oCn3rp1ETntQN/gxrnE2GDd8&#10;rZxsbsnlkjPOld/YQWMLTbx9nAHhx/i57yRXQDx5jhyeBrI8tuTE4TfgeegFK87O3kq7kP+xjB9d&#10;T8rG/8in1mGeElx8cGx8OCbfaCh/xBEZjqRdZflY+TTJT6eVxsSbzVTNPnms9O5X+x/+rsWLExrk&#10;Mfzpc9x+Emr4HSKO4VxxHF3oE1aWrDj+F+JfqG9c0uHBlKd48mditxMb00dvddp6x7f4/+43v+lb&#10;m9q8dPik/Q6/phzC9rTP/eQ34a7wk1vP0sI1vADieKYrvKm2jt1cEyYTb48HbXQRfMWRwoyuUVfi&#10;3Eh/YjHz5p1bh2vRd9LQZybUTTz57k7f7jFRmr6hi5rhYMuhbaI/DNV2HYVXfm35oV9e/Q7SNrHE&#10;D93eUJyNG+pXvvSuxZvZ1DO61+Y7393ZT3ooF1jtcWt3gWlraCBf9Ef7wNBDx1mIp+P4W9zqt+22&#10;+By+dDI4MPpYODoAnlUOktfU3V6mKwepDxPJvonnmElvIeDxb3/728Ovfv3r9M/XuiDsqPlvv/2u&#10;JzjQ9SYr2T5krAuSbHH1FlAuZceX9u1XEq5rp1fVy5tXnTxEv8l49ksnBOnvlHXZ9Gts6jSBtUHn&#10;astfueqYBwTnmfRdPbZ8yWKC69T18Nk9mwt/1lv9wa/tJd60NTfl0YagvUEKWDwhvn2ZCejYOBaF&#10;LvsmaW2gtfC3+LneWlIGyOF9/fpN5f/evXXyhbqaOoJT/vo09Weh+fXrbTEkIZ2UC0/kj9qpv9XX&#10;rLBlE5zUM12pnOwnbaH2WOw4es8ipu8Xah/oIuPo0W7QkMSV1/I79ea65Ns3c28kbC2aXb+1jtkl&#10;Jz2OzZG7kXeLmgXHLiftWuyMXXL5ahdL0NdFzeTbRU0VGNfJ65RN/+8bWbUDNhi3l1/3YPznftKQ&#10;a4CPnbjNPX+x2pdoZ22HW5tr/YafgT6Xt+NPl642KyzJkx+9Qb5O2pMKn3a1kXOssy4MCEsaRaoe&#10;VP7U0+p4wNKHYJUz+Qb3+rbsqt+Vz7IFlKnp45rHpke1u1nYpHNGB4jDDhr7sf65L+/SntKqIu7o&#10;0XdHBm06YF870SI2kI153rSy4eTqtcvV40+ePD48e/6sPPCmksWnLuDmWVltGEOjWkyp4rf4pC+u&#10;LQBy79dNjIkrTuU9OHo8bO20lDUpvR11NTLlDULypQ2vRcronLRDGxQtRLesKVc3pafMXUhMPphv&#10;HNPFzaT5EN6b67FQ563+flvz4ePDjxn7PHj0qG+Drf418QPwHvV5+Nf+KnnUHokb2TN+qW1Ev21h&#10;fVszVzRNjcM3sruvU3iE0RN4O3I9Ydy0A34zZ2QcVGg9rvIueSVXuKTMiZ+6fJs6lq4bMCIHFxKR&#10;Hr4Qnl9NuW6Fz/owi9jKTF/J813Gl90ME14ZF9sggU/6X3NL4rkOnd7Y7Lf4nz3vpo6HNso+fHR4&#10;8+JVxqv6t3Vkq7ZKBoDvF3ZhMxSZs9L3GUdeuXI9Y8ftNJfwpouDm01dhoqf+zUfJ/8z3Txko+ds&#10;CJr+8zTvAT9tZQ9TBxN/Xw+ty/IteIbfzXXJAplpufTNuYdnHYO5bP7T0H40eU5+S0+dPA+9cA9/&#10;+QHh4u1hX47xEw8/6TSO3HRR+eXaWENu4YbziCdQN/m65lG7UnZttrw5Ap6uedcuggek6elMsY+c&#10;yuM743jRTaqJZwMFPdTFp5TbZhHTJtqMezbe+9S1Ef9LfVt4apPOs8ieUwSM7YwxfXPbkdIfYxeQ&#10;F3Ap/c9Fpx5oDPBFxrshiT7PczdJ5UaZyo/gtrAJevSzDWap8yRMe0k/Fl1DFzlTQes+m3xR6m1w&#10;8s5munPzdvs9n724mWef0PraNyTTX9LR+DXtfeqQw7OxP90DTr3tZXHxNzZU2vFa2FQ3S4eoQ+lG&#10;L3h28gecezixORZYxFxvTZvDCW+fPi8P4Ojbk2wd/WTyL++iU9bmDQufH2sfXLEJrfK8ZHzdL7se&#10;/x0dbbHZdyptSKOWK2ORDc5mvn5nXZvZ2qWydBN76Gi/Ej+2PZqN5egiNg1/x+Wfi04jh+dCa/u7&#10;toHUd9ISgViYzYu8RQCT7l3lgY7pkfuhfTYyTX42KGjZNlpfuMDOP5lz0Q9M/XFTnwPKzrmejodH&#10;cLCf3PNra/vPvrGJyFEK3BKIE+CGIM/iT5p53sdFrEoR/3QYN7i4EeS5DkyafdzxAxPndPge1z7c&#10;PTfPaBwlBcZNevGH6YOXE5cfN3gG9rjn/nNO+OA8TRfHb2Dom/h74Ca/oWtw/lLef89NvnO/d/vn&#10;fb5g31nw58R3D4YeVzBxOfH4uU4en8trrtKexjk07ONN3FF+/MHkLQ91vRTe4uc+jIOD83yat3sa&#10;3U+c0/I3tA0N8zw07p3niQcPGDf5TV6c+OKCSTtX5d4r/kk3eAcHh949TBglpqfrAhslxmhJEA7M&#10;ESKdiIoL9nZqIebYmYuINn5Jifji7ofypWuQ8jZK8K/4LUNB2ZIyV525TsHANdhTBrw2GceQj6Og&#10;k76I4oFk7Hsbw1NHb1eTBc4e68KoFTl5SJRSB6e8Vv7rd+L46wGG1/UL/d1tmJiFhKO7kDj7+/Vb&#10;fBrXMu5kYZwOQ8fLoO3Cb3seb57GPwaMiZBgPVyLkXDn1u3DH373h8Mff//7w91bdzpYEG/RmDzx&#10;L2nXYIlfrjokvacnfAqjVr2T33hsFTz1AI5lPuU3/nv3Ob//ult5kSnlwJcjoD1lUKIlcyvu0HGU&#10;ZX4bPxqnwiJNrrn/3MJmv2uwPTd2IpSXydOzehfG+Gydb3HFq5wnjhZsqgqF2Fv/pG8bhCu/5rfx&#10;dE/v33MTlxN/0p/GMWH/ETex1mmUZO9weJaB2zf3vj98+8P3hycZuNskUMMGzWXnVvZJu8/LfWG7&#10;dzO890Nrebqui0lb9MHoOWnL4/g1r/g1IO74llJwqUW4ugBdXMJSj95yC8nSnf2Yvif3Fj1fPH95&#10;uP/T/cM333x3+Pd///Ph//yff+/bmj8/eJiBwqu0w2kbq87evYvR++ZVDVikL97KenR++pFzBhFr&#10;5xkdTG8ZFPsQvGODZmCk/ds5a2LCDv4FJsRuJE2Mw8Sh47T5OS6tR6ZthvvL0NHjch8+6Afj1yTl&#10;ktHu8tt0QfksoLQCbXjuF9S5BAw6ZzAwfYU4JwtwS1Y5Ex1tD8Wz/AUNyOckr8WnWdQER9yRpX2/&#10;uNpDhEuNJs4Ap/7xleG7Bg/zFtDVTijNZEv7Pzg3/APTP1o8Nshw37itF/oldb5NMnHyNQE6u3cN&#10;fl5GNgwu5iP9woZn3tg0yJgFaWmUWTmH7k7i46eJCExPVi1f4Dh5hLfkOPSIY5Ls4sWU8fLNyMca&#10;mEqz3gxa+mRVM52UvmUmEFsvgdYFe4A9ssK0mOTQMr99b2CYtm35o3W12lHlPjALcdWBCVsD+ECZ&#10;JN+NvwGLgq1P4cqVWOrBHVcaU/5F35IPz9LgTycDt3gTf5y8C6GjvPOX8MHFuYKpazCLJoNpH/co&#10;IyYRcjWIc3+cpMCLXb3MdcDzsc5OxR2/5iOPDWchdaLMAK31Q+GUMTA0ugXF0SjqJ3kEVp8EZyIn&#10;DhvLQD7/Vjx11t84k6fsDBMBoZXdEdmdZ32rTEpLHDrJTPvQZFIdDAvc2suUN/eSNk74VxnEx4Vm&#10;hUm5PXO729LeSJubx8nn0zKcRC3fCshO/QXk3XqPzUgm1bwFPJMqXdhM+8dLDu3Da84zfOqFmzB+&#10;ezfP8JBbjh7AD054ZUD7ii4wSdMJzYcP+11kOsSCy+iLJTOrlCaCxbeI+DhgQbHfJYofufQGJ/3X&#10;3fvibpMavq9j04u4FpF8G634oyMw26TMOhL9/8fbnzhbdiTpgd9FArkByMS+V1U3m82hbGTSaB0Z&#10;JZMZzWQySaZ/X6I47JXVXRvW3FcAqe/3+fH3Lt6gqrvFoeK+eOecWDw83D08PJYT51jsC46O3NOP&#10;wrU6LOnpNWWfL24Wl8Ck0+hYCz0WdPbbOruIULihnft+QzP9nn7wJ7o49GldD1qZbKEXJ374KU5Z&#10;9KvvR6EtGtGR1S1Jy9GRfQs1OErrimf4DwfXClrqqX5D5+m3Fp+pe3R4xhQ33gx9UhcTQ+robc0P&#10;Pvigb+bRySa7TEg/CC2U1wnplAdON0SkruqiX7qbfp2t3n79VtpQNO7LlxadH5+ePXnUhVKTqfC6&#10;lJvp5+CXapY2Fg7ffOv2HD985+1ZSMi4qH1q2u9MfkeHvJ4xkrYKSOpb+ubaegImDA35lMkmcsxd&#10;6am8lO9e+rYbcPwlq/Z//fpMKlZnBa8ufHWBSJ9Chxmfjd2y7vv0LRYNyfuDB/fmTc3nLzt5hrbv&#10;vf9eJ9zB6+aZ4IYepSk9kjbsO9P6GLpJeDCuTprFTPrd/UzWww3+U7Yx4Lx5UR87Cfz2V4FdG0E9&#10;U7dUdspLXbyd+857757e//D94PdB5fyTjz85ffrZZ6dPPvv05O1ocm9C770P3o98XD47VtkRy33D&#10;MzjSR+0Xg5srnpj0NdH7/JDrbsZIvfCHHAhz3GiaZfkCx/LnuD/vM7jVUZx7MPjyOX7jz+2x8q8e&#10;L8FDUx4dtqxc0eXMH0XG6df4A8fUM7G9X7ykWdQqU6+F3oQpTvu3uDZyL706DqzmyRW9ph+f8f/W&#10;WX3Ua9szz6mLtlHdE17MojkZGXoNr9HvzDZQ99QrjAluFmngmuL1OZFHJ8G8ZupeY0lYMA9sC5sW&#10;uG91wttmB7oRzx2TrezKVuipHuraGqJv7DMPQLWvtrgY/jdFaGOTEd1G//hm8hupT5Bv/GwK/7Gw&#10;jSf6reJcyU7HZQFh0l3fUHlTtwTiDKrXZuj4wFtS5hTSVtNeX7xIH/LM99kene5F53/1zTen3331&#10;1enr6DnH0eo/tPXhc/RA7tncdH4nwYMjexa/g2Bl3CZSOoZNwV4bvTL5w4luANkNxCvf3MgtW2IW&#10;2Mjk6IBpq5Nu0nIbduGFvQrcoKLOhR+m4n9xDA49lSR8jOREd2bslEza/cjJ4GjRYhYCplw8ok+k&#10;9R1B47EH0eFO0HFsuTe9ffLIYuZN45LQxhttbM/th6rD5E27t8Dp8yHmGrzhBT9S0MWl0IBOpwNe&#10;KleDCO7awc3wu8fhhuYWR0qb6pnwp7Q46Kyt5ll93VssJDMW5S1YjNNvDW2WjkPzaR+u6q9P2+eL&#10;tEd65XXRHOGDJ95XRzcOP7QbOmnaq/vCDDxttZtjep3NB/O25qWsoHfbzVH2Rfni4tzD7ao/T8e7&#10;54VvWMcFga33NG7WR7CD1UG8tNUPytW/pTzyKX6v5F24mvq5Gz5GTnLVXsnN9PHzRpw+4m76cZud&#10;2KLenIvQB54c2oomP7I/MNn4aJq75O/CZjqHZ2m/vqfpZC22CDmxuOiNcBsVnzuNI63t1q23o5v0&#10;SaFxZMgRqCMjg3dAtzWQOXjLqw/vIm/gsr/Mifjurr68my8C2Zudr6XNqK/76zfncwL0y48vfzzd&#10;eD28VW7KczJBF/Oim2Y+d+ZCRv9fnshIZ3dTQOApi24v/eO1T+nwhB9dwd5gg9EXQT71Eb7jV15c&#10;w0LfvkCS9P2GcXBi97W/fTl1sznBwqaNKmwW3jM7DU7z6Ye3g+vYueQEj53kRXYq3+GbDULqSQ/Y&#10;jEZf1mZX2dCZ055ff+MmzobukcejnnCmH9jveAAuXPGBHPXY+9jxyrbp70F0tuOCe1Rw25j+PXJd&#10;BkeOb8xx+J17IM9B4qJ/i/8x8Evn4NR2Gby1R7ri7dTXiRNdlCWA6Qfpcputb95wCsroIzxbenB7&#10;3TYI72kDw29ubRUOX40jLGy6l6cS8i9d2AR0DZ5zt2EAL3KXAjJ5ruYtEmGIiqkIZMULX2XiupUU&#10;t2lG4OZ+Ye79xp37q+nghWCE09Xzptvy97q4LD7rFra8686ft27g8Ocw1m/cui1/3d6Du27DXKU/&#10;j+OUv/U5j5N20/PuufPy/il3js/md926LH22rA1T7w7eDn9V0Syem2/d0tD1HM8tf9NuOVvWevEa&#10;N3pIs+GbdsMWF/dbzsa5grN09Syt/Bu+eOwzuTqvk3vh53if3y9MdOHPcdz7xUv6dRu+sNxvOu4c&#10;/np5lv7ndd9n6beu4PJXYZ7Hea5rEmUE5xotKUuZiWZEuybSX6+7Q2kC1k366VSWRjpoYfh+4JUO&#10;iCKG19ahg0L0syv4MNLF1+Crgkw+eAQ3A7Q5Jx/9Uucfr528rfkyHevzpO1HrnUMr6InUlCw6ICx&#10;dU753Ay2/sf1CtBDmQtzzd8aMsJiHPR33C+f66WPW76pM4PFTvROvOERnPtLfPDpQEBHc+CJRna5&#10;6XDt4JHeZNH7775/+uLTz06ff/ppF0fK4+QtHnBUkVTpnKedBD3uXRavTjA14KhT/NbBvUpPGK8N&#10;Xcrvufu5sP8iB17+aiAGv/X4vsY//2Pqip+bvoue8fOb8MrG1ik+N13Q/GPf2Jy0ufYXhzxg4j06&#10;SZ8fqeE3DYOlb80Fr5fFc3ARObQmcwdPkumivIFQ9y+h4+J8NU8hnodDgfsToKdeM6DT3qR9+PTx&#10;6Td/+P3pt/He3nTsSUyTCvLUKsmUUwhzf+Fy37olaHFZWpczodWFr5F1tKv9TcK2GXDCkYbXlaZJ&#10;m8sREhf60ifRDdqziS7f6sAP+W7k2RuS8DD5ef/+w76RaRD/jYnje/drvI9uoYe9sTY6YnCA5ugr&#10;+HQwSZ9XR87xHTXKDfRzb4HSpIMdmbdzv0foWejsQmbarQXPD957//Rh/Lt57m7a6AXyoT0zaGfR&#10;wY7P0J7spNIGHgbSjzKwZoB3ABC8K1dxQa91nqe4BAwPjuc4srh9A9/FsSN8PXiX+qzRF/lcAZz4&#10;hT+JXEZfTDy3+VrWAbe6PrJ21Y4YMBfY16E5XW9gZlBhwNDJ9NCXoS8/3/KSlj79Hs3wE9/yzNNf&#10;SVQ89O0GLH17I7w32WgXdgdvBj+J801VE/wWNB1JY7Bh4t8AyEKnySGDI2mVl0Iqg2wVExeu6ktG&#10;ajOZnDDYyyAPDvIMbX5KH666FuFzvXUzA4y772dQbJdnBofoULrNAGsWLtlEl3aGepYvuXq2EGLg&#10;KVwJJmjIt6No+Ty13EYGh/YNhxcFLb58UgYpC3ywTTSbSDNgNagiMPRfkrT8goxvP3ngUV0Mv6SZ&#10;idbw3mC+/BcVPh60+IkDFtzmnfJd17mvLWHCO37iT/PWQ3RY+w31O2qshOkzWs32L0U9eZRfWY9z&#10;v36f152Hnztlr2xfyHhwmzdQ5lkarjDgdviFp21f9N/5q9zwlZ3BWwQ+qRsYA2feum3YgZrUwrEU&#10;/cHoglDklJ5Rxshc0rokDZlCjPkBAkp+uY7sXuqP4cfY5suTrcc5j37iwINPYLYM5efe39KibVi6&#10;1uUoN56r/EXX9y2AtKvqgtB1JobigtvrSfqLzz87/eIXv7gYhMt3FTdwOeHbPrdNXpSbZ969MHk3&#10;LZi8Z4uC9MXDBw+6MOho8m+++br9jeP95ntpGV+AHRzRm8cHx0qZrDBhTv/os5TTPiZ6D41NZIj3&#10;XWhpLGj65vLX6dPuJdw3l57FbuyESyiBJiaPOpGof/wxtFaHo07w7wRK4MK9dmeexZERYfjqqNxP&#10;Pvnk9NFHH3UiwiSI8HOez9F+M1HJgbFvbHQiKfe7oIvnaCYvbtCf6osGTx4HD/KZ576FGl+ZPNLL&#10;QMeL5+HbyX82trYfnPBJe9m+dCaojzIjI95C8G00b2x2QtCkXsqx4GQS2HGy+nd4WpR6nD7BwqaT&#10;HOYY0dQheLAJ8MekpQVNxwW/c/fdY0IrOLy0kP0o/Yw3AGbReSfDxpYh/6qECjY4jy6nK/Dc24Le&#10;HrR4IXUnvOCcOv1o09ZroTUbHRTyFPy7UY2Noi+JcKHF2kk0OHuv30Q+fu1nD/qOjg6s/AVs8Bj9&#10;nqjIDPk3hp52QXbQrG9Ghmd4wj9+/PRCRn1XUz+qX/PWsTdhvQUJpu8726BlIdIVb02y9a0aR92F&#10;p61n8Jd/FjWn76vspf2fj03gxKk7enpmj+iD0dKbmPW5t2h9O3R926JU8LKo+dEnH58+/Pjj03vh&#10;ofA779w53tKbTWugK8ubXCYu2X21Y4LP+Oh2ejDloyl38T29tCMTlzNROfMLldHaHJER7SIlkM+t&#10;3+oV9+1DjnA4bH515N1rV0sDaTZv/o77Waje/nr6ZHHDbwIZSIExfNamOpZ3TXj7Hc+5XpQ9pTV7&#10;Jbi4XPLBAiL4yVadA6/BKXwLTnJOHaaMibewMvMo3NSNzbVzfjOpjcTS2bTRBTd2YfhR2CLjlg71&#10;R3i9Xj8wmC3X3yD/0tHr4UGyznfUBvdUYzYZRHboN980+/KrP5zuP7hfO9TR4N7krd4ZCpYe2ln5&#10;1vZJx6UeaR/qUj7lbz7vkXSRL2+MWyCTx1i1Cy9kIzrDGMR3+SwasAFDlPIbYLLZRSJvFQWH0jTx&#10;tfNeho/Jiyc2F/QkmLQ33+WzYeO7+w9O39z7rifW/P7rr08PIqM2AxhHdYOKfjUw6UJv4/c78Ddv&#10;tz9Rljoqjx5TZirWp/mOH1snachB/PXoquqYenLMBtKP6ncHR3Hq7xt0P13clpZDr5HZbnSoT1s5&#10;Fk3nbeOE1Q5kDyYuOOB5vy0fL7/PEu1R2hgx7YldHB0W/rwInR6H9sZcT7XR79MHxPa/l7HXV6HX&#10;t+H9w4yPX0aHXYuO9CabBZ+bkcM7kYW3oztu3r4V/Zl6kOXgZM6KvNqs4vh4C6uxNDpPxW62SPos&#10;Mm7u6rm2HETfsAhIVwXujS6shKbhSeuoDZNPC7PtN8j43Aung27cTD8SPdVNJMpJ3TqWxR80Chyy&#10;L342jowfO3Voz1+0ofh51vdMm64uwPvAFV+dXLqS+tE9Y//O4gm/9lrlVZ6m1IXRBclZ/o7e2/K3&#10;LQvTzivzuYK18dqVdrH66bK9Dzb6fk4a+mTTiiMLaKs8ebTPn6SLr64Skb+6Jov8KNc1QfvsDk9u&#10;B0+6g43w9tvGr3Amr+pzlEtu8SNl9yWPAo9Tpzyndzy9SBvpSXRkxKLci3mrGhCyYsHTccZqc0P7&#10;CT/56ozw8gZ6FvbovtID3fAyT94O73xkdVT6rWOh81G8OdUX+vfUS06bqcj2rZve2ks/iG5p3/TN&#10;jKuflV7efnds98u0nbXXdn4dzyoHh0dztpxwvKXPl8fkdfhL700fkMe2byx1r5/qUdTle8kShxc0&#10;cuyWyhRar0wnUf7YNbPYObjhdb+v+eL74HUj+v3dbmK6ddvmMkDnLXvf1/XmaAotTsqEr76IjYzn&#10;ZJxtY1HVvEFf7jFHlWtPE0PPlIdmbCb2EnugOKBX6EHeHYcNB3QS/9ACrMVXNnVw4ekscvfGDW3b&#10;wuboOG+iR8umnqkb/rK3gq960+vsdjIINh1v89mHH37URUc6ofTskmPsrfg3HDcc+UJHcdsvT988&#10;uPDGD7XNyejh3KubfOqlDJsJl//t8f8lC5sAbWP/Ob+uDTpO4YsAdzUd4SMcqwQW+Q3b+IUnrzQ/&#10;h8OG/TH8zsMXBtyWgOd4nuPEnePpXri0Wz+wuE3vKu25Ql0Ye79wzv1Vt2HnuHPnac/D3K9gnOPF&#10;iTuvt+vi8c9xi+OWd+42bj0nHe95abc0OaeL+HN6nOO4eaV3z3ObZnHZOH5hrUeLVYLn8ed5roav&#10;88wpZ3ntXvgoysFr67rpVrF55s7rtOnO8Qdv67l02rC957eshbew1i+sTcsJd89v+DkPzv1V+Ou5&#10;c3hX03CNj+/kwYHzvJnW6DpJXnnOzVznuZjnagBdpy4GNkdZfY5TFn6WjokXvPUyyHKUAkMKbyxG&#10;UJ41jhQcQ4kh1Z1J+JaOIT1rjFQ7eq+lc9chhncp42U6sR6vEm9hwIRlqJ3yU2YUOTwuBv2t4+HR&#10;108nYHuLa8I6QFWXVvLwcZM3eTbdkXYXgXkS2HPNg/v1+Bn0Jp94NIlB32PDgpMSetSuOkQGTb4b&#10;CPmYuIWSDz947/TF55+fPv7wgw4qfnRMTvygk/wxsGtavTKhFb6qtxXC8oJsqMbBk7i5BN/UgSt9&#10;40dWhKPJQZeDVlMjcfl/EfZTf/6rm+Li3BzpLvJtG/WfXEWHJBjPdkE6NRqfRF00zD1edFE92Umw&#10;7K6WrIlh+aFNnF3h6hjavsHrl+fiH4+Pl/xLWABWRmPcpdBAPbDNo+umCbMSH4ziLRgsnjVqF0bv&#10;Kz1BN2XF+/WaqHk+4P4R723hTbvpL/In7udgnJd5NQ7VS3lpUufqkxg36Pfw2ZPTH77+KoPcL/vG&#10;po0CpXkyupZ38bmLGxwAVUrhwnVi+ish6qJ7Q49uElAuUPGLi5TdcXvUZ+ssvHhuPZsv//xFTjqB&#10;Hx4xqi1s1hDD01znDb0bSTpGvyNGHsdgdZyLHct4VUMzaef458hfjHeGpsVGhmFi22Y7WVU9S0fO&#10;98B2EbM7FBN2K2W9GYPvdq43X7/eY1g+eu/9tNmPTx/FWHz/3fdO7965e3r/zju9ehPbgKATcamP&#10;tt+Fp1wNMuys7mAj9fQ9iySpYygzklv3PGNJ9VTa67ZvfF39xbftJz3YO+kh5UwK4AAqzSBL3gmT&#10;Tx55kzp/4ttHHHAVLh/fdpS47nTNfeuTclw54SYi6HgTRNuP0TMpoWWtAzpFNT2j96bj78pPeWZx&#10;YgY5h77MwMEEKmPacS773S7+2TPf7nh6evDQGyR2OvLewLRDMlcLl48cMeUtqKcXuyY78Z388nax&#10;oPZZ+BFvZ3WPPo7skdsez5qweRMjFTh8NzWof/BFc7Dh2H6wieJKRhXGsz4k/WuRv9unt2/f6SC1&#10;RxdH1iyU27VvsgKtpw3AJ3YLOTk0ZGGGfv3mk8FY/tCsE5ZHP6gM3+987VXSjKSnLhlaxI+OY9MF&#10;Wqo5OhJv9dVpa/hgUBkcfM8DfIuILxwPlGuPU0s9gKn+zXMaUZ/hnEvCAjODo9YbHS7JUTf0iT/C&#10;96byecjp+g0nNMoDROruRE59LWSgDP3vqn/hq7PjTXgJhwlp7HVhHwhpWp7bVyhDWPymq0/4DJ4N&#10;KmcCCo06cYRukefBvRmHJ2Q5+I1Mj2+7ITtJ5n4XNQ1M24aPdDNolz95Ei6NQffqhsW9TykPDo4u&#10;8qaGSTtyI91Ffapgp40fWdvO/bgL3NAzXj1av9Yx9TrSLX+moj/vlFjImyZFT52mXupQ2sRzW2/p&#10;lTeLmgedlb91oEPTFvU1X3z2eRc26ZzFc8sDD722LqUz2h312+f1nvmlwY4VOGEWeegWi41ff/ft&#10;6atvvj59m6u3NS1yekPmeXQ6Lde+JHLC3nke+TRx1MmjF3NUI7pp4z3S1MA/9RR3715gd2OOhcx7&#10;fbPz66+/aRmOQYfTUCv1O6Nd+69Xr51eRq+9iHd8OTqRTx6/lh5bx6WLhVGTKj0KN7hIK11xDZzR&#10;v8HdRo/z53g04S3s9Nis6FPheIAn1RMpqxNFdG1wc7x3Ty2I78JmwqhFbad2e8pnyyuHLu1xonlG&#10;s+qZXDtRbII6nj6iZ964ETmJ/z4y7o2Hh3S/RbnQrTv00QXt0+5Mxt9KvxPKnF5G9z/47t7pu9D5&#10;SfoNR5uRLZP6t1MHR0P6dvcH777bxU18I2F29L94bjEzPnbVfjdUuxY/E9DTCviwJ6hP/Trxzo7o&#10;m7Ym1GKfhS/P05fpi9Cfnr52iv1AdxNDcOO9kdu3o4RrUxlHKPNahK16nM2TXFrr9uf62MpB7js5&#10;/kZsqgyz0rSCI91iQlUfiDd4mr4yNLO4rg/Vxzqq0ak5z5+FL0+epU8Nb55MON45Qvn99z9IWWRZ&#10;vxqZaH94+ZZGN/DcPOy4EGRkMH1sntkMZKaT6miWePRCQ3ld1aMLPNULvmnlLYSZaNzjYnuUs08I&#10;3Hn7dPf99053HCcbfzf+zaTz5lz1Nk+e4izKW1BGx9IsY1D2TNsVfbKNLnI3NA5uCevbJWkX2w68&#10;NadOHJ3MjiPvxoCOHJwFhqmLNrJ12zbKc+i1XvvZdr66bfOaMG+QBZhktWCnSu7514wb08Hz+zbm&#10;2GHxzVdgwXTKGH4ol36MLjM+Et9C6NRJt/Yi5yIaTuXLIWt9wyS/XXBBsPadkQ+LisrehUD1rO0V&#10;+2LoN7iSl27cODZDqxP8F8/aGklXelIiSkzY2CAmuxk3aEPGctuFIVceLq93o/XtLmzOghQ9Trc/&#10;ePSwb9G8GxnyVnXYfoGXVnlDfrxMSezCtQWH3oNTN3cFbzLPq0OPBg4er8c2c1SlY0u/p1vT7l9F&#10;f+gz2QN9YzNubWSwUBTNjBHYp3QfWrz88dCvfNrv48B6GL3X7/ffm8VNGz+Ni65lLNVNmd4S1Obi&#10;bdR86/ZbF+Mdn9PYRXxUJevGZZ4szIhrfOrY++icORWJbB8ynnuOzMBxRHjsger6pBl5VuP8V1ae&#10;+VmEG30wE/jSBz5P5vc+5ZMxPwVEoxQum6Hfwwtgx4TbpMguckLR0+i5h6HRvadPTt89fXx6kOvD&#10;tNF70eHf5vnrJ6HZs4wdnOiTiv9wPWXceOP0483Q7b27p3c/+fB054P3Trfvvn26Hrm58dat0/W3&#10;M9Zz/+bt0/XIzOu3rnc+4mn0qrmqJ8HBAqpvPbMRaiUk/o2bkQ0nLiSfRUr9wusp71oX3VOf+pHX&#10;16L4XZOtPNCeyRL/WmRcO+qcUeJnIY1uQcflyegaYfzMB6E57zlpq/eOudPwrfJFtkPf8iX0HtsG&#10;7+PbzsfGoJe7aUU7TXwyYDjODKzqFHon9Sic4Z+8qzfK7+j09Z6rSwLvUj+RpcGnbSxxxQnM+Ck2&#10;+CeNttK+MYGVoXj5wLDArb/utbpWLUPr0EM6+HWsEVebNflaZssaWoDpm5p373gzLe0n+oO89jua&#10;eJR27r7PRz3AyF8XNAdZmsppBLFn4OMTNc/Tt7Iv4JU4m+r7Moc+Kveyane300bejn68Q4d5Qxns&#10;8MxRuuY1vIWHT8poP3bo7VS/+pa+ePR4xsVjS+kLpv3VPrlxu5vAbrx+M3Bfq31iYxqbwLdlH/db&#10;nQ9zP29CsrXYLyOL+LV8R98f2h9y5X/8yOPwzCfKZgFSf/o4eWNHRvJ+fMUOt7Cnj7bhmw0c3a49&#10;qG/bx5wCaIO0DQLmErSnm2mzs9BJVpB7ZMbmjpcvYrdk7M1esFjZz8oEHwSCx/P0AzOPkucubM7G&#10;LGkt2NHniaoN64SVbt7SptJ+XkW39+390jqyZq4h+ge81js4dWyXePDY3WCSd3SyOYWtLV4Z+hQ2&#10;iv78xo1rkbFTdHfsKfUywv3hxelV0v8Q2fEd6QyQ2le8qd8ky3CPbXzn7XdO7/ou+N13Ko9wY2f/&#10;GNvxh++1F7pj+gQyzg69Og5gk7MNxy4c244DS5xwtp96Glfw6oV+qPv/88LmVTcNaTzXBh9k+Ktx&#10;6zxDzHXTg3+efuPKuBBAxV09cxu33vPmW9ibbtNuGs7zlsvJQ8m5rltY67nzfAtPHKEdw+Iw8s/y&#10;neNyFabn87Crinbdplu/YZx0aAMv+ThxC3/DOM/gn5e9fp37jV93nu7cr9v7c3qOYhlly8FjvTAC&#10;ybCUFu5bB04Yz4F5Tu8/5de5l3/pufD4q2nXbR5XZcFlGubI5vJ1O0i85s5x3/rJs8/chu8zOOAt&#10;TE6eDV/anced+4XDLd78eR027I/Vf/0fc1fjlHm1fGkW1/YCUXgMVQozAf711iTMHOmRe2F5Xvj9&#10;79lvw5pwylGUYHETC45fkuSf6+LB8LEbqB+qjhI1uL+VgejNW2+lg4pij0pOn3vhvampg/8xnYZX&#10;8V9GyZsUscNIx1kXPBQEhxrZDLR0mD+l54FfPONk+KqDgX/yH6C44ipvDZTxOgeG/i6E9E245L8R&#10;34XN4G0S3JsEqGxgYrBhUrWWSMpxKbHS2Zu4Y/zcSofzyccfnX71yy9O72cQ9Togr/0Q2qAXZMgo&#10;GfemkIEPXPFYtcEFdMDWBbdZkB2Dhhv+22nveWgwPnInfe7z7yJ8abb5J8+E1UDiUh6ytWA4FI+k&#10;k+fIC6WilThJO9kc3H4Iaj+mUzZgZjD6fuUP8X3jMmWHCEnpPnCEJU0H17kvT1MfRmd36OWvcAKf&#10;IR5qFSYc4DoTEYO7wZmFMoZ2FzbJTPJ1Ya3efQE1jl/5Vr1Ie27yP8SXrqxNcjLResNaeO5adu7+&#10;WX5xPZ4H7uXzuV/4LQPOZ3HnfmGgJbraOWpXqkGuxc2vv/22g66+6Rq8V1908rtu6lS65TdlKXN8&#10;FyAPV5xCzomb8knf67mfRcvBpYPfI2/pL720KaOTSE0PbnhYw1Di5D48ebXbf75r+HoXNHx4n3+R&#10;+1g0ARjZOXwXNg/fXb/aa4zKTkqkTG14Bu+RyfAaHQwYDO4dPWfB6WZ00tt2MafMm9ErFjfv3Iox&#10;+tad0536t3Nvt+adk+8T3Eo8feD4JHWf2vgf3FKmO4tEXZDRL5Gz4NAdkulrfc/Hbl/p9U/to2RV&#10;J7CSnjybHNh+qG0iYY4vUseR+dC9NEjt3DfseAYHD0rfib9IA5Z8UomXJL/qTGVqe/m1DaEZ/OOb&#10;JmVLs7pnF1m/1/fGo3CKyXV0dQeI1U0e0uwygDAAMLHKSH6SgZKP5z/K4GkmWR92ktrbMd4iefzE&#10;Auaj0/34e8ei5qNH861BA46LNzdz3wn1DLoMDlvv/Bnc9Q3Nl+lLIo9dVD6+BRYqjKxGDtXGG5Vv&#10;ensgnow4iudhjPgH9x6cHtx/0IUIR5jBEd3s5HbsmAGEypJlE/IBWdq8fi0yHMjKRT+7L3t0y9u+&#10;XzdH3Ni527dB7IplX5t0NHGGfqFdN+lUj45u2oUwcve6ifFXkY9T8DjdyKB3fCcufkxfqvmlbt+n&#10;8ZBDNoNF6L4RGVzAPxru6Yc0bgvxzzLYtkjR+iRKufRHdUiUgPL7S/j0QeQ9v9Q7QeOTd7znCS8z&#10;3CdwZbQJ1uV2atZUAzcy6qhJbandoD4jfear0EMf0/7F5Go8Hdj+Ivn930kL8MoXclraJT5xvNKE&#10;lQ5XcJFXe0Cv9kHik/ksVZ4DAdzDr1s9K8+WYfC/6eBTXDZdnPsucJNRvMpzaaQO4EjqObhoP976&#10;ttBkol24NlYZkTBXeqPp4zrh0/aaclI+fQMPZdIDl29VoPvohtbb809r3DDxYIvBSw6s8VO/1i0J&#10;Bm34T32qC5RZPUIvjG5rKRKn/q/YffTJi+97wsUvvviieeDG3pde+92ND2Crz9Zry3MvHb/jgJZ1&#10;xAvfxbsu8qSto6sjw018/+HrL/um5v3oHJNQzyz6QzK0uXYj7TrXJ2m/NhM9T5w+y7GGd+/c7Vv9&#10;Hzu28933Ok5RvgkBb8F9l/6Zt8jpW299mzztXxq2s4U1i0foCD+TMGQDTR4m/9OHj0sr/Zc3MX37&#10;yIYJdds6Lx2WXtuPCIeHxVuLtepOl7r/7ts5Dpc+WhhwmokdG03mTdBAPnnTyZtwnTypfE9f14nS&#10;4E0OKs/Bn17D3x6jG1x49Fc3b3g+TvneVHDEoPwmhb1ZYJOFtt83ad56M2OIN0/Xbl7vpyruP34Y&#10;Pjm6ly4+nd6Kzn7nzfTN4YFj1NqP37jVRcKn6Te++sOXp+++/vb0JLSz+KkP69GzR9/uVAYLATej&#10;04NccItsBbcXL5L+peNrZzGy44gUeKEfUv8uNLYdaO8u047osTaCxOlDu8mmb7N6G0JsdLUJZ8ot&#10;tDMYYh91rMGeockURx0nTY8/TFxbZdLpi8mJN2m60QivowtNmocM4bfiw69XoegP4V3GF46ZnU1E&#10;8w2uZ89N7mkX+qrADz63Mk7zLSYTeBGBuKmrfsXkmYlJcvvddxbkfQbgSesHh8vJ6vRFxwQaXTsL&#10;WI4ZvVnee9tBHnUQdyO8ar7UofaNOoYs9ITj8Gbzw8hw7ZTIgQXMm96SezP21K0b7R9eRIb0X2BP&#10;O49OjBzOghTujF7wnJuUkpCktRkBf0xQWvSuvsFH1U82stzFuzg4XO8i1jE5CE7KLv2Tb53ywBC2&#10;eq51104OX1wSJm7TycN1Y2r7ntTnVfRceHntWMQjbvPmLY0Er+CQ9PPG2yEXkU3tvotzgU0mAyh1&#10;GRqwS9ovHt6bd3DpfevLBz+SnLzdDBV8LGiSA89t56ELGhvP9g3h65ADZ/KX/sFQtY6qzX2SWXic&#10;OTv9lWZAj8xEd8sPLuVb8x54x0+jYC/5PlnsvY6n4RigafTBqnngY1HJwqW3ei1i0in3ou9sDmLD&#10;veXtvKTp5gl0w98gZxFBa6sNHHy0bjZ3cQkGaNoFTfMcoUvt8VxvhuZv3bwVnXTrdDvwr5sEf/bi&#10;9NSE8KPZvEJXoh3adkwUeGSS/M1EM12buuZnUfNxdPDDtLMHabM2czwywRwb2iIt/dmJ98h9KHDy&#10;LUe6rAsWaTcWMXcxswudwY+ONKYLgSvvyv/J+M41YcZz2qC3NW2am/HD6IK2L1RJesaHH1rVfqnd&#10;uX0vftH9k0/+kXV8jydL9GhoRybQBDKuF+1E2wt9NAd6kJ72phKa6x9LB2OK9A0WGx9EX38b/n71&#10;+P7pfmjzbcYT3z7NOOLls9Oj6MMngc8/uxZ5uxGgt2PHv337dPv9u6e3IiO333vndOOdt07XEv69&#10;hc/IBnvzedrbI0eTR0afhX/KesgGCG/4p+qLcJE738u7biHmzchI4Ny4ZWEzNEob1mZ/1K5zJbv0&#10;dJgRKoUfwcvC+PWboVeahbSvXjnVwEZ4OiXJj6sFn+rMyD7dsQuauNfxG1KGqMaNFryNk7vJtu3q&#10;aFs4h6/VE/HhRV9UAI+shNada40MSaNgPO5GhZQhfzeGC4sfvXXYk/F4bNxr7GORx/20+eG7K3lY&#10;516Y/mDTrP6E08ZxPUUiNOcG/0sbSDs71yHVj6GPBVpjcHVSv5mjSnzye+4Gg6QdWbt28qkab2re&#10;if3hWFY6lr6t7g2vhheYUcYgR7z+I3T27LH/o5XIp3b7NGPc2JTP07a9o2nuRt9VGyg42xBxI/kt&#10;ar6btvxeyn4rbTfiE1GJnITsbIQbqQ89bqNYbXx1z1iXHnFalG9sPorN4Ru8mqE2x5dtsSnQ43r6&#10;fjCMnWdhztuIP5y+/PLL0yPfJI8u6rGvsRW60HXQW3snA6Ov0JtNzk48TjiIRyP1tgHzmc1h6WNt&#10;GHvw0Ea+Bxm/Wzwzzjfe96kYx7M+7qKfdkC+q9dtBAgviIlq0rdzeoFr9Hbi++Zz468Fl9hwL0MX&#10;Wiy6CQOMc/QzWFKbOjqlfVswrD7ik7c0iX2Bf+YSjLPMRyPZG+HBq+jYH34gH4FXOwfcOf3L29zG&#10;AO61S7LKNidrZKTlkLOU4dmC+GzCZzOJexWZ+zH6+rXo6sRRxNE1P8Zm+9GiZuTDW7t7mkD7ntzD&#10;VRnTtm5EDF7Fxpu5BfbmyxfpSYIzO+9tc1lv3Wk74KY/DYmCD9nDY2ME9hDe8pw2tafM2JDJOQXG&#10;GER7lJ/m+f95YbON6J9wawBIu+nlPfcbJ10b01nYOmHi2xmnYvzm33xb1rkT/3NXbuFvPl4YhreD&#10;C6M4Ye7Xe96yF9/N43pVCUq/ntu85+HrpV9Yi8PWbd3P5Vu39QCfO4+/Wu7Vel51m37v93pe3h9z&#10;0i0e4F+lB7d48Bsv/dW84jds/Xnec79w97r5F/552Ja17vyek47bdMrl5F044OL3eVrp8IxfWeU9&#10;b/pNu25hrhPnWfp1V2EvPpy04q/C5OC2vHZdPvxL3eK4cM/LE3YBO/c1WHjx0lUdJ5/8ytb5xl/A&#10;uojvYy8bo/MsjKMsuF/kEznBF06cTpHxNAaCTjTKN8q2H0+PUaNzsXtMx+9tzfSLHRjq/vo2ZxR9&#10;FwXKNwMmdUlkwpTcxYvWN7hsPSai94MDI21o79nAqjwb1C/S1NCW7rhHPwsws6stMhYca9y5F5bn&#10;pKryltYE9LMY0BbtEhk80xEnTQc4YCVfLhlo3Dh98Zkj1T4/vZNOr4Zf8pjs75uaDKR0WI5hKN0R&#10;Nn8/BrC30Nox1w3Bt578upWBdTVUlRN6uV9aNY9siqjH30NeOJe9PdJMPjCCdMsEY65NfsR38jtJ&#10;vo93nWNjeWkG7Bp6k/+4No2r28BKOTPIOfCOT0U6uW1nm0kv8JbOw2/XpA1IYb2D/8H3QGoc/3MO&#10;vO/j542gwbX/E3aec+5zdVkCTc3+y/0Bz9OW6H7dBb83MI9LTx+QfxE+2rX6TQyP3//hD6evvv2m&#10;b5GYaCSrrp10lKU0uiznwgd2WNd7BbWo4jVxV31d4vucW3lbBz7G1cItTw5c/TcYngFHWv4glCKk&#10;0RbTN0aW1Y0BXii57zXhnUyMXukgLNfqvkP++e6gDMS0nkItPvJGPqRjDPbbJTHwfDvjzZvxGbRd&#10;T1thMDIy7XA2KafNw09V1W10QOAkTJ2Fl0r+UoT7Lr5noNBrym5vkbK3DzIRSc8ZRHRyPrYVOB2s&#10;5WZ3/V1M5JHvQ1fVuI/fcG7b7l6Redr18dz/cUcYXnCVi6M/w5vqwMB0L53w6l98TFh/mzdhnRiL&#10;p18NALqgeLSeKVnZSQ+f/OhzizImYXzc31Esvne0gyAT7J1oN0GRe96gwuDMxPca2l2oTP/gOuUK&#10;0zcvvqW4Qls/abuA5Zcw91wXV+JNYnlL946dlW/fqeFvsGIAB69HMeZN5Jr055WnfzOIMLlKpsDs&#10;hE7LppfISfqzV4mzKp8/fYm+0JE4Jh25ThDIV1kJ7vmRjdK5vABu5I8nhO2vcvOab9FGKfb7RAnR&#10;bvAwIU3cRXdymmy1XfATX4traGgCUd+DPxlAibMYL14tEjPcFA+HEK8yXTjj4VTZoHtdk9aVZFYn&#10;BGbD8jz62d243olcN5lbf5OMvPYDj+lbgoM+M9emzf15H6OsUDzBKV+aw13IcvC9DJ3w/C+vVq5X&#10;cqdPiT/aA+et3pksGn/RPgpn4UFtaXHkO9L3t/d9Vt64ThCXtvikxoGT+tGH+XeRFsUt4D/MwNPE&#10;rDfowILrAlN38jn9v4EzO2xsIWnbB8R7Vr+1T7eupR3c4/24rc85Pfz/iV3BBYfC92slLusozZQz&#10;14ty0T8/6U3Q9O0YbTt1+/SjT3rSxbkNDXd6oAsRaaPg4oP75Yfr6jaeE75xxrM8OB3IRxd99923&#10;p6+/+ur0u/Sdjof95ptvSmMTpvpVcvb6zYw5rs/pCCZTvTWLb46v++IXX5z+4i/+ot9S//Tjj/uG&#10;vwkO9TLZQ9fRZ0+ePWmZJpJW98GFHtEH8EuXWaQY/pG/75+9aD9lIc6RU46WtWMafcCgM13Vcem1&#10;NEAP8TsxcT554duRDxztHjqgkTIvcMk9+CZC9pguV2+frLvgee5XRi5DwvtcSAjYJAIu+j1va+oP&#10;qu/pfpN9wcfbBfqK7mwPfUOM6iJvPOCHBVHtgK7/0GcePv709EHobYGz3yaKzPPe/H304MHpm6++&#10;bv3UU79lgt+GJcfJO2Ke3vd2IHRNljp+zY7+LmqaVGaft3856hPeqCdZ3jaaxnBcyeMxsV8ZnPrO&#10;yQP6Od/9TniEiMlP1n/0bS2LnXQ5OQPfxqlUms4hC7ecEBF+dEwSX/ugC0PmLBIWvwtbr1/Tp8df&#10;s7k95DMZaMGz+cZ+GBh4PEfSWdB86y078N+PffT2ydsONpnNmG0mw71N8fzFbEh69OhBJyTVU5/k&#10;SDuLlz3aLrScyXATdmTpmBgPImTx+7OFTXiUhnFoTwa7yenBw9MzbcOi49FO2QY2A+kXkvH0mg1i&#10;+oHU0TjSuBE+K3eDc8LAkD9y1u+khhfeet52YRNF34IOj6ufEKyyOo5+gqd24RtVJum97ed5dGB4&#10;1euhYwO3+fDyoDV54ZS3bVS88E3zUx8ZiO/C9I/RP7ROeaqNgR15scjpesCpznfd/A2b9siP7le1&#10;uU79Z46EN1E9C5KHHSARl7wasMu8Fak+6mIhWV2+b/i+OVMYbSvoEhyCtDfGpBGK913wzAPaqoOI&#10;pV3xajx8kgEuee5myOKWMl97EfDKJduhYTz48KQvakcoO7g6CvRO9KTvrYHrOFoyZiMZGaXPHG/c&#10;iWG0Cx7sQjSD5NiUQ2f4c8qjE7txSJtLe9z25dqjJMl38liMIIfKtojSzVqtXytd3w2CoefWv/oj&#10;afQ9fTPz/oPTtzbGsENjP1vQpDMfR594iwqKb0ZH2Hzp6ghNR9F2ITNtEJ5wSq2mTsFh7LPQjg+t&#10;Bv/44N0J/tYjOuBa+j31SPjIU5h8EKI06lX48POnNkZgKTu4uO94Pm7bPl8YoQuZi3S0jI2rvCWe&#10;PFvw65tbqRtdKNxmSRscn0YveOvN4uLD5+nnnjw6fedo+EePT/efRqe8TF/zY+LTjp6lHT2LbD2n&#10;YNOnX/cm3t23+oZmCHb6Mbx9GXxsZnpkzJJ+6XG8TUwPns8boE/SN1lIfZyyH9Et+qrg/lp08uu3&#10;ovciG/3uqqNLPVtUSR1m0fbST+eImOaP0CWeWut0jjao75k22vFy0pJC7apjgSREX/xyRbskqjyE&#10;BeWH9heIDVcmDkgmGD/adpN3T16bt+AOuT54V5sy+OPttO/D1oqv3UrGybdC4RfewEc/wK9dI3zk&#10;YtoXWR99NAK1fN+02xZqIyUPXMBNEQ3TZ6wDY3XZhfwFZ3mUr323jWu3NyKPibuYbzr8HCUbeoRI&#10;+lNvxe3C5ozdIpMpy5vq+LMN4RURLmXjUu5w6Xh0XxpFZiKbjyND5PVZwoyaLYYbi/UN99gDPzx/&#10;eboRPN5OX/puyn0n+unNyKnxTYhcT/bxXIk8Hnsrb8bHoUvoxsbqcczRD3Dyogld0GYW5IYPc6xq&#10;N66lfLrOKQUP7n2XftLGp+jayJ/FRpnIsbe/vbBCRlZfDZ9Sn6RjV+qvyRo6sTFtprKoaYH04cN7&#10;Xdx1esRssoqd/dj34dmkx3Hv9FPbxXhvujqu1aaPbnTQDkKjllG5w49ZwBT9/JmNi8fCKxk5ZKx9&#10;FhrFq2vDqpsRZfQSn+DktQns/EjWyKTRdxro9euziFi9WtlyjO0cq17b55A5C5vVVZGzC5mOfPK5&#10;nX5Cm4vAMalvXH8V3e3EkaTHWEaiCqWm+hI6uTo65c4cs/YUzC7wjt56Gp0U+97m8HnDFg2NL27H&#10;fn+nnxN4M3K1belyUZStp9BLB5661ybIVT3wWNqPM87xPXv55avK+v/Hwia36eU99+dun8/j9l6F&#10;2skefmFvRfnzPOt+LmyYMPgsXPElysGsUcyXaddfLZdb4ZFv8/Kb56rbsMXJ8wrcuRe+dV1Ym/b8&#10;+bxunLC9bvzPlQXXTbv1P0931f1c2M+58/KWFucenIW116t5hHteeq/n/qn83KZRx204V9NeTX8V&#10;t3WbbuPWS4+OW6/lmfQrp+SEF7Yysu48n+vm5Re+KydsaXCeZtNxS5914pbP/JYlfOEs/H/KbVlX&#10;03sGd2EvLvqBn0u7YT8b5/oT/z9OD+e9Ns+Z586f4cLQdTWoNcHTHbu5R48aTTpleeOBHsN4Fjz6&#10;LZr4MZSGhzpygxRKncHFCrxc/Jq8e9+BVzxX3rUnH9z4GoTtCAbH5L4MB7/xebaQKt1h8DAekqzO&#10;m1jP7Ra1WyjhOsncjYGpbkljoGzx5Fe/+NXpF59/3uOTaiAGiDIxS906YYpx6CDcLs8fA/OVJzRS&#10;4tB/3HHfiw0eMyiB23g4HXxAkyN83FFmaIIuw9eB13xz1//c8jH/jhCYTnzQK2D5BJl0/iH3FjZ/&#10;svh9ni4P/R14NV+8W3QRqIMe3vaxkTh4ebTn5gVn6jiTTEfiXI2rW7+EbNhMgk861w3bBdm+VZrg&#10;1qvZJs0Fjilj6QAu6IV5PP+XeLCqRZSnnAPuefn1CSp+x732gibknMHhzQsLm998900nvu0CNMHW&#10;gYgfeJP95x246/M4ZU3q+X/mkmDDStPeNVfvxOLpBV/OXBdbgxOXFE3XCb2Dnw3dvNodHmubh+6o&#10;Hsh1BiXT3tsOKgcpv3pjyshdMapuiO5g/Boc89pqEnWXcncDx7rU/ndyshss2lYCI+mA7mRF8Sr6&#10;deRNncjoHJ259D4okmv7BJPjgY9XDxmfT56UP+2fAoTOO5+gmom2Qy/1ee5dtd3VbRcOXuvOcCwu&#10;bvJcfPJv6H/oc+Whe+MDtxO5Y/8oqzIpPOXVdkOXxO8AV1F40c0U+S1uY+f90AlKixUmdh2NYydh&#10;Bx2hg4HG+FlsGP8y8mtn5cjIYD/lFEdlw6HxowPRSdlNIk1pYwI1/RBbkT3SieA3ev+Wo8ju3Dm9&#10;/+67pw8/8G2KD0/vv/d+j78DoAOb8MeRe31LLoMw9aHDO3gxWduClDX4Qa460yDoVfogyiVhaKNc&#10;g5hu+okcWryqTASn9jFkT/8QWoO0NSdJhUsuKMVEeBvT1QImXEf/rW6SvsGazgyay7MMOjMwnCMl&#10;oxsSbvTkGD1XGej26k5lHJAUARf8bls4eC5CnUyEVQ8nf5JOXIC4Dl2ADyKJ3ze1C/cCfnLJH1+Z&#10;R5vUpxsDpAWU/LkqI7Qqzgedtl3O206BkfuWHRyKa1NJeFzExY/cg7u6y+3Ieye30TzPYHSHemgo&#10;39a/9IjnLuDF/zHXco9rn+dp/sN1aQtO8DLhNAucwS9gpdM2vCXVjQHPnlV3JMHQRd3RgDzlqh70&#10;W2X0cMXhwLX1PNMrYCxuk2PKvqyXuIuY/sAmdZPLNb/SZ+g+1MFeuI3vwDx4aa+1qRI/7Tn6Ot7k&#10;jqP7PsnA+Rdf/KKDbvnggD6rI5o+z9+f2fx7XzounXPdOPlm0D8LKDYrfOX49t///vQ7/vjmpTgL&#10;b7yJGnI5bf5660RPk307ln/5q1+d/uJf/+vTv/rzPz998uFHfQuQ/FhEoeN9z62LNdEhFvJ8q8/b&#10;0XhosYuM45nxUm2f1NOYZb4p+FbpZAHMsaQ24tBRu6gpD/y8dalO6sfhKThbb2lM0qiv+ksnnr7J&#10;TXTzs9JMHXv0Zzx71WQN+92RXu+8c7dHXflOsrRbTnkTee1iyoUsNbqCAW88rX6P/jHh5mpC+vGz&#10;yHIXyuaNWf0hPbv3FpDhPW/VPiz9bGgheyaTfLv+F/Hv3bl7vD2Vdht6kiN0vn/v3uned/e6YNY6&#10;ByX9vuPBvO26b7zKBz9Hl3cSDj1OJvMuN3Ov6wkRZLcyqe5Tf8/SKUc/50pv8Ev/HkX7Ej0Snis8&#10;4ZsWUj5fton5cXC7fWsmojoOkU5/kXDeRPRMSJMhujPt+1r6qegOz/Mtw5l86/cpb1vIeStX8mWh&#10;2jel3gktPjh98P6H3fQ1C5U2pd4qfItXL00upt+wUG9h2eQgRmsTxneOwJTHG5jz7S4TfMbe4Uvk&#10;Wi3pOUJBzttf079GQ7mgjw0GNhXcy9W3bnfx39GheyR0JyHJWupmo6MjKB1PjMYWQWeBcya9fSPz&#10;mW9tp/05ecG1p0KQI28Ke7vFRGr4gHcX+qzs1j6u1S7UHrUDRxdrk+o5ffXwXDtbOdE2eO1LPL64&#10;54Rrj9zwbmBc8nLsE/c6NZte57Mls/BB1pb38lVGAht8RUzZoxerg0tv9YHj6NjdBNYFijxv+ovN&#10;YUlbeS7O8eqVNIVXcOppvDH2sfuxWaVPbPsymAXH19jqx8JI5Fr+TuDHrx2gCDLQfD/BLz72wuA8&#10;4WPTh19pl6l+9GbodtgLYI0eGtp4Jiv0lcVodEV7uub+oS+lp2ffcyRt0viW3bWIl02ObFmysHgi&#10;h75ZGyTXFvDLi8DtBoPkVWt4q9LyFR1d8c4m1D3NBd1WLtxzizs8Hd9InuF5P7LL04s2+tFV3spC&#10;LzawN7HuvO27/28fbXA2eNAZnXxv35LapC5go3X1f8LgTXc64tE3QDvRHe+N1HmjOuOk5J8+W7+C&#10;Zf0X5+74hS5h8cANTDQpHoURGdBmUx67pjYAmOw4i31sUdACQ18oHzzkG9pqE4cdnzgLTOqirVcn&#10;He3eSV82yDyKztCv+A5/45LWxmVj/Iwq+pZcqNDNEU5eccQs3jzxVmf0/4PkvR85uffw/um7R/dP&#10;9x496LG29IyFzi4YpdzHz5/2yE+bcegkm5+6oBkeXL89C5yOUO8YNXULmeoOyS8thVXv5Fo7GR0j&#10;4WSC3tXG6ChtsHnoTjofTXKt/HlLVBmBk6qWv/JfzCHFb5m7AWH86JPtQ+YNuLRV/LFZoPyCe7MG&#10;njZKNredjt01nt01OMKlfCqPvd19OTfrnnPVR5Ll0UPwnTj30l72m88aBx/yJb5t4IAnbPO6V2bl&#10;uH3YtP++MRo+w2vruPTb8UvnE3I1xvdWcI9Cj33gG5tzmgb5DyXbxpVb9o3zcNCaG3S2rvTr910Q&#10;JzNO13qGjkdyOsaGJ4uabF+z1bdDu7sp/276aXafttdPpoTGxTH8YX/sHNT2ezMnFJsu+tlY7xka&#10;h74aJ10MsY6tyEj1a/Kxz5Kub1XGo61jT/U/swFiaNo+MLaWzSJ4LK+0yi7PMsZU5mwiG34PD5+M&#10;3cAmfvgg6bwFiYc2LQ1/pfNceOXtXMlIF0WTBux5o33056bxjI50ittnT4OHtxbb18cWi41gcXSO&#10;5GeXWVKmc9FdPY8+bMdbh3yxU9lvfTO9Nhp5jr6ITYMeO5+g/ay8u9JTK3/iOeIBT+XTWSvP0261&#10;GWsVNrlHJskjrh58ah8S/oMlvfiVs+KbpEE5cGPDpr08eujI2NhKKU+/2yNob94+vXP3vdM7seHZ&#10;93CDI4+vo2+nDttfoIGxCxtMOexmabQln7ewsAlO5REy/zUXNqXbRs5t/oXxc3A2/KqXB3EI6LkX&#10;dg5z3RD5p8/r3O/zwpFWWJl7KJdzfxWHLVccRmB0le/hNw/nul64+H3mNqyCEu+ZAx9Dt5z1C3/9&#10;uTsP33TcOX2En8edu/P8555b/P85btPyW96G/yl/7jwvveF/XoeFvX6d+A1TJnoub9YtnE3LbZ59&#10;PncLa6/rwN4Oc/3CWDyv4rDluhe2CmgbMAc/7rysxescb/Hrz9152YsXHDat+KXBwv05t/FX/bnb&#10;sIW991veeZ4tlzvn5Xm6P+Wvug07j9/79VsGfLTT7t7N/TnvhHvu8QZJHgq33em8ujtXJ3boiBpX&#10;8e1I4jtxx1BmiJQGKbfX8OSoF4itL/zyG+ORv6xDCzagSjphu2ihM3APnjx+pWM8w8HgxAfj08N0&#10;orUDhfx2gkFnaODsm6N/8ef/6vTF57/ooEN9g3lhFrGupA0axZJhm3jH0CJhsey/JjjcT+9np/Zl&#10;GwB6/HGfNME88I7BqVwBXuOssCf90HBo1EnSeM+vmqa5Jl+hBXXBXFCWxhx+SjjMhUt3idfQNVB7&#10;X4jBoanzpxjhc3P4iSrd7UJjkO3E76Tda9IFCelA3MU+roaf+DO/C5iujjb8PgbND/GzDpHA8HS8&#10;vCkj1z6jRy4Lx/P/FP4qLIvEfTtp71uHy/DeJ8v31dExdFNV9/fu3Tv94csvOzlrUtbueItQ6DFO&#10;3gP3efypa9zQeHBJZdX/57zE0uS+NIJXQKwv7IS3DrmM5MxvFqhFT1vthJ42fbQ3UpKSC2RAiE+b&#10;NKijC4723wFJ/ZSf2+RICaGJwVePs4xUKs+R1yZF0SliUkf3PH/ynIC1DRks6vs6KYmuBnzRV9o4&#10;OsOpbTc+/6d+cWSt8pm8sVCCAToOPeiLgC/e+hx5TAx6ewa/6DtQZiAqeurCV18Eh+q61Lk6Tr2T&#10;pjRMhk1bf5bXvbLq4xp39owP7lePtj8oAbWjyEuSlR+JS0TTd9AUOqivNNovnpjcNNkjvToY9PZt&#10;CYO16EL6sIuXudohCm8YtL0e+reyWnn2LBYqixtabJ8emuQ5f6WbsJlEGd17wzFQ7hMm/M03fSfl&#10;7Rjzb2eA+2aN8rcz0P0oRvkXn316+vyT+M8/7zf9Pvnk49Pbd++0DJNPHVQZiBjk5N4kEhouLzox&#10;xB+yI24G/MHMwmaFvBVBwtahtDp2DesXff+jEyEmQQKnug7tUj6aH9krH8JmcDv0Gx7m1mqea0NG&#10;Czc2iqE/eTNItWnIWy8mqctjAzkD5NRhCNrShj/x027d5l6ZwtU/dS2t1Rs/hEFAOouX8KwPveSb&#10;qGkLeS7Ms//ryC34yh1dLn7aERidjOiEziGvCRPp2ElvWYQrbcvwlX/qIauE0075kb9x7lq/I2z4&#10;q6ULT57Uo7t68SMBm/88D3fRvuLO4/9kOj5xYLbN4EkcOmhXfXs1uGwb1f/1rc1j4advSgdIceaT&#10;ZibRhj7Tlw8/+Y6fZFBGwqtf4s/T8Im9SMNzgi/i+YOPjYtfevMX9xNdGMOv0fXV454TR4csfWd3&#10;+ND7s08/Pf3qF79se5V3aHS0Sfr5yLPe8/pzPovbCTKDdAsnjpV23NZvf/vb0z/+429Ov//d7xtm&#10;wtsgvpMznYB4UZ7ggwkwk5Taq7cm7Vj+/IsvTp999tnp/ffe65F/jrZ+9uRp3xD0BuhX8V9/83X1&#10;vInWLtw9njfWd3E6hKhNrE2hGJ6xjS0mmjRQj2ePn3YnvTdovF2+E/UmeyxW6kvUDb7ntF66sKvX&#10;CxNvMgN8E/SkXd9k4uLdd97N9U6Pm7VIZSMG/OBkQYxOxdfRu/TsbNTQNrnqGnyIvnc1iWMji0km&#10;b/mps8k2Hj3IskVLRy56o9VO89LqoJHjyB88fNAFCZP6tIFJ+Dtvz6YUE39ogdfqh9d4iB4Ww1yF&#10;oSOaqPcubFqYRgOOfJgM8taA71LOG3JquuOxo03xR7uhi9DDPaVFP3v7ASxv5XrTQbn6vpFZE4/a&#10;RuCxcfSdwX37r4V1UU58+5braHu0q+JjM89MNlb/0onVEUl2vLHpaE78AXP4596Cwa2MS2aB06Lm&#10;7OJ/t4vWeG8R1besHMOnv2zZDEx21A8zOdijEfNTLrlAQzA71jsWNKdvyFhNx1euBTW5ujCs/ZOZ&#10;qa90Jj+1E/LchejwjKziaY/w66LmYZOlr3R1DLTjOe97O+tYtLcZyTdX+efxFri7cB458J3sx7n2&#10;WODImw1XdE5lI7QNWSmr0U+hpz69bwCHftpHj/jMPXmQZ/HjPW+YKzdyM756MeGu+Lp8Xuf5ck6C&#10;DQYOuBYLRnbXDkZ77qI8Nke8BfmZ/NXO9fkTrx3OdezfPiduuMKNzihf8CP1bjmLe6qz9SJ/u+DI&#10;Jkn0Rb7WJ7L9quNXOB68PuBVDshwvPvKQOrEJhj8poz8JQ0/NKvN0Ge4msS+3ADITbx2MXS9oHdg&#10;WpBAV3DoATqBnNEL0uhf6AI6/ZZF2IQt/8FRY/ZRaYI2bauR78DtuCXtsGXmXl9m3KDqc6zn1Fv/&#10;4cQJ32Tum+hJB39wpv0O7x2Rjf/TxqcOazvjJwKgp7TaWhcN09680f1mdDN9vXMQiycbc2Rq5qDQ&#10;mQNfuaMbZoLbIrC2jCY2NdARs8g5bXppwo+Dp/+XP/WRln3bbzPWs3Wnn+hmi4TNwukseIKnXjb+&#10;KYvNfj7ZDua+bb62kLJm0S/tN21lbaYL3MhEaFbaps925DAbm33UcX/yQ37H9jba3Ise8TmXb9Of&#10;+vb1dw++m2+YPojOeJHxdPhnEdNpSBY3u1FpbQT0RquUo7zX4Z0wY8faZaF/nTLPrlP3pDnaYG3g&#10;uEh9x+7GTLMQnrSJH/oOj9Wt/tqMPcDUVvG5GeIKW1uJGocCdaz/aPLSTD8yOlhfUdmp/Bz0hmfS&#10;autto9G56D76wHU8OeW2Ps2b67a7y8UrNussdLrXL64OXS8drx/dhU3lgc2PrhgcwLqgYTzcyQ35&#10;4cnyyPNuvJlx1gXtUndv4V2MK8IrsmaR30YWG7r6CZHANNbTT6AtNtXmPnBS9hFYPvBoTRfgxMvQ&#10;z8KmhXNHF/tUkF4CD2r72/yrT0qfxY68FXy8GGGjXPVCcKVf0BN4uIJL9vSLxnYzZoTDteoYb3wr&#10;jy31ImO+fiMyP3KsvzA2p1u6WF1+hI+5VwWbxB3Hy85oeSkf7ZzAp33Tuew5nwTAI3zohjV9dcrr&#10;t73zvJ+fmUVLGzNtKIG/uZaUF34vL9VNmAU6GxLIwNhNh91/yE/5H985hiMvR/+HDEmXNhr7y6Km&#10;t0Qdpzsbs0LflzaEOu4WmfKPLUX+I/vzPH0dPOAzcLUxukV7iM7K/cj4+mk//LbNyljgaTf6cPBK&#10;j/TRvOcUNTKSNL6l+/ob+gV93oxp9NFty0k57WnKrR2gAgmP5BHHph/bk16az8pId6Nvl0a33/S9&#10;z3e7IfLtyPO2A37vt325V3d20+9+97uOldCf3bz2s0VNi5vamjxMz//qC5uctJtXpRfGxl2FJZ7n&#10;Nh+/CohXOcIm7Dw9dw7z6pU7j5cPTspZZeR6nk+cNMo698LEI+g5M849d14HYVU8h9vn9Zx04Kun&#10;q/znMBe/9Vfd1TTrFs7GccoSzl91m3/Tbv5/rpN2GsHUS/7l/1W/5S8uvPCr8sKd43Vel813Nf68&#10;/IW18M7T8lfdhi+cfd5ytn5/LI5y2U5M+PLzan73527hrNv4Ddv8G35+L25xAv9qGeJX5jfs55y4&#10;LY87Tyt844Sfe27jl95XeenKL55XYfycX7jrNuzcCduy9145XMvp3TjP00HejgFh1w/80MZufIua&#10;jk8YY8a3vxgaNT7S1h2/tDus1sCtp/CPe27whU8uKVz5HbTGNebAtfRI+T2GIRFHvxbnRv0H90k7&#10;/LP7ybcv7AJ8DS4pM/1S0/dYgeBip+DTDJ4Nqv7yX//l6Reff9EjMItnO6XAfRXIh+9Eh7B0nMGi&#10;ZSFfaQ2Bn/Nqkiva8JK2kkdFAzX/w3d+O9cAdc9ACgUKQsWV83O+SRCmyeRorvGJhz7nGi6evn8V&#10;Hd0BeeiZOoD9Ewdur30a2IU7MC7cka80z70JHSabUGgVtwBpFiCSznFtlaXIUWXvgHtRWC7KaFnx&#10;WNZvxwXWxTdAmzT/Wrcr1yPf5nWd+Nz/F3pwLmH9EZj5oUM5l2fXHhGSuqIE3t5/eP/05dcWNr/t&#10;sW3klKFaXNNmut6S2z7vNWH5qwMXKnBwFeOy8ef3YK2Tdnhy5gpDxDxWfoq/dhYd3DZ86EltwnOT&#10;b5nLP+nFH2XwTXhJr9Yr/kcLOf0gPSOfLEYmA8X1RfoAb4swLsk/4N2xmPDKy9E+xqA1eaKfmPbt&#10;Hu2Vz/i9qJdrHBmtoQ0GvKU5fN+Y0x4kTSU8m3y7d/9+J3RNrnGlT/E66q2sljd6ummO/6WjtHHi&#10;/pi/6haWEtr2jrAN37jcNQxvOiA/A7V8XFeaRX+i2erx8efpAre3yhnveWDlqtqtOhxmgkMfYdAw&#10;EmNgtccKzUS7K3/zeBvFZMi73iqK4X737iximqD3beOPP/ro9OFHH85bOu++e3r/vXdPnybss48/&#10;OX38/od9Y/ODGOmMfnaDOrdviEcTPIdnw+h/g63IEvzZoJ2ACU7S/mjhNuLTb6gdgw6T/ZWB/ErX&#10;YyBlosUkiAklCybKIUdk1GSN/NpIwFbH7aCuvVwAB5vIVQqIr/ynnJTUcPqhfJPYYClp6OaXGXC2&#10;bUjTfHTsaSbk0Nlx8eVX8sBdUUIqH3A/JsrDn76Bmvp0cH8ISSdAKhMpIXJQPONb+1xHnw7Mpne/&#10;PvXn4K5cVz8EaNnpP3sEY8pFl/aj+fn/BtlJuT3ONIh34TZuIAa2ssmleuov8lzn/uC1sEnv/4Sj&#10;90wsLcbjzp+37axvWfErQ/y6n6TNs7ixgeIPmDtZ2ol/tk9oXJlMvIlri0He3ui3cVLPtYc6KQbu&#10;wZMgcYHHlHGJywzIZ7IWLtzWaZ+Vu27z1rd9hyYHXeSa65R34RMOFjj17sMz18aD1c03+u7IS9tO&#10;Gk/CP/3o49Pnn33eSSnu+0NP71hU+cUhcBbP8zry8rAjTWJb+HAMq6NmLTha4FzvG7qd/Em7BqMu&#10;JNC2Rw/Nrmvl2PVPj3wUnfHeMbCnwx/6Fm/63W+/+rrHn34buN7WNOmDt0NR4pZ2nLrOLvfoj9Cf&#10;LsAPTnuiC9RbO/N2n/7i5dPnc0wimzP0Mw43Sa9O6qae6kxuuK3/0oiTT/zWy1V5JqqU5200kx70&#10;EbxwsH1aYGzeylic+524l05Z+AKPtd/nCND5jqlJkocWnp7bQZ90obWJ4cdPH1emiyuZCHj4jh4c&#10;eJ3gyn1iSm+42pwSjTtv3SUO79Daoub5hCgYaAF/9d2Je29q8sKUPfnmaGD69Nrr5GommtSxRzF2&#10;UW76RfmmH5qFA1oo6DU/XEw0HlSf+hz8JggdJyRPFwD1Y+kH+o1C/Gi7nPauTZtYBJgM7aTy1mcn&#10;HW1a1Ge8eO4NpadJ583dg+/lfeh6XLuAcN1ufW+y3OmCpjc3PVskqU4NTDpIf+TNMcfQWuQNSr3u&#10;W2AWVvDj5o1bwd+bDCb14kOf6ueU1W9yt2iZR+9Rzdvm2QpwIyPe5sBr+gWdlVF5JnPx3VhggSLt&#10;wwLDo4yzfAfXwneP546s/XC04fYDyujkbXjynN+J0uOtSTDRQ3281aBPzv0cxxn5zrX6KmlNaLdv&#10;Czw4Vs4jYyZgV2eoB96sP3dD/9Ep69FieamuZLOylGfyY1L2+XPfvUWT1CXyM7bVvAnTTRhH++Bn&#10;AeyyvXN777r4cXTwyDF/8O3Aq/Ke+OmhCNjoE07I/B+/bcFVPmGvfjBZn/KOEyvAOr/yM0k7edRp&#10;2gfcR8+2/Mri5X37Rd9ciwzupoOpHz/yunqUE6d9gkcGyBhd2bd/Qzvx8DYX8VbkyuaU+QzNzDF0&#10;bJE0HaeEL+RvN6Rps0Eq8Smn7SRyljrQ7fgkn1/79OD0Q/B9FhwsNqAlPtugYgERjtVJd+YbbRf1&#10;DQ76Hnqix7BGPrxRvW+gzVvSb3ZBjfyufpLfdfnJC1v+u3pWdx4u/Hn60UMHjw6a1r6MfLEfyyuV&#10;by2Pa/SQtynZ5ORqYOtrVte5V5/xylHuOR4WPNXToqp76fQzfTs3aQY/uHoeHNFG32XC3dHwFqlt&#10;fLEgdCdhvrHKv5X7m6G3b2DuJuHOAYQe3rz0Hf9vvksfHnvAIue9jM8c/2sBx3efU1jt0uffv2jf&#10;ZiGnxy5HLqvHo5ccPds5quCH7/TW6nJ927qLlhA+cD5xws1l+t0uasZP/xtwR1stza5pp3QpniYH&#10;eesVhvgR2JWfg488XI4NOxGvPi9Ny6fy6uBXPBpPuoKLw+OFHx9YU66waX/kjhOuTdNL2y9vfyxc&#10;nbavPE+z/fbqtHN9DfbCF7a6c8N59Tn3K2Mr3+fp5hqf8PUWL28kjOxZ2DSWfDttzbddU71ULDZW&#10;LvLpG7qpM/cd7+d+8dFp0Fccahl7PUnbvx9Zuv/kUe5jl3T8NX3AS3XVfz1/cboW3elbuLfTr76j&#10;vUeOjS/TAuvpbrwJ9UdO4tGzzTFF4rWU7CqnHbBDLcTDv5zLP/whvxb85o3p0Q8wvpW6+oyWDQn7&#10;PVuyTBfp89XbJpkubEanGodw7bNy/yI+NbuQgc65KDRhL0ODmaNMndluiRe3/Dp36Iie6FO9k7QD&#10;71KGQvHiB6LN0fqdkCM24dhL6ta3bHOtXfby2JilSuWbdkVXjjx0rH7AJuvl6VgAuTdWipx0I8Gl&#10;zK0/l0XwK+OLbze3md+OjMduscg6ZeCFWaog/dqMA8cuGvmeOZHxZS6XPDPGm7YgjbTg8WCgiX6F&#10;bWbDiw1rTubwxq25kdW72ya4ze8ZPDa78ZExhja57Yjd7NQYGwPZf3Ar5/5rLmwuETbfZWWJ+rhN&#10;s07aTbNlbdgqn1VAnoVvmoVzFd75M7fPC3dhIOIqGe48HVxWiPnFT3pM24Ygj/y8e166Lcfzpl3c&#10;tlz3wsDfenrmFtamP39et/c/l2ZpufGc5/Xnz3vPnafl9vmf47bszbM0W3rs/ZbLn6c5L3Pps7D2&#10;nlfXc7f59sqBt2VuWT8Hjzsvd69Lz6tuYa0Hn5NewyMbO0jgNg1cVp7P5VgZKx8rZ8K27POy9pk7&#10;T8MtnPXn+cFcOpzn+VPuPN15+Zy4jQd324k67XX95pWOk+8q//6YW3zPy+PO8dn7Tcspd8sTvngs&#10;jyhESrWpj3gLD7PDZwwbu5HGqM1gr51QcNY7MyJy30k51/rBj6GgnMuyj3+9cT/eJMMOfvka6Ukj&#10;L9eOq3U59EPSzMDlZQ0JC2F26Zl8TMkt24DIEbY6BLuWfMj/3/yb/+b0xRe/qKF+PgnsmzpTd/4I&#10;a0dlUEhW0FIC7kD6Z/wYp9E1oZUOrdZtjAa/UKG4T9zEuxfegVctISVeugseJyqpk/+gY4Iv3ubj&#10;U27DEgeiBZtO2HVgd5Sj7PIhqS7gBoafa/yEzYXrbf510vPAuxNeBwj8RivjWm8D7WT2TGjnqjxA&#10;xOfChjpKHrcPuTaZa+sSH/IL4xpeXI8r2Ll2oPo/sWsZc/tTt2Upn3fbZz50iWGIh+QfXiZ5/vD1&#10;l6cvv/2mR7o50pncJsF8o+74tfLocPgLuBuWfxe8iXN3cPHyXr7idKQ7yzuXyORFmri9Jkw76MSR&#10;NsZg1paSPpfmnl2R/RuYZTz8+Th8CmPTalvGLtB4Q2128dkVHTlM3PD1tQwsYsgfg0SwlA0HkxmM&#10;SLsKvWXN0Tcmm2FsI8PmGZ0JIbgdOOXShc3IvF2SraW06mfwkce2C/1ODHyTvj0qKTpiP9qvzSnj&#10;++rtw84JTOH5K8wuFqWMpjvaV/EoOoPTuZNnfvvEDf2K5cGPlqFN5aqtI716Tv+lvtxCiYOQtH1O&#10;vTOAUDf38o3xPzrZ9QJGMkAZPZRR/ZvnSov0ydeBU2jvaDsTN/2Qf3hn0G3Cx87ZTlS8887pnRjV&#10;PR7RfcIsWH766SenTz7+6PTee+833GKlN6u8VeX64Yfvnz5I3PsfvH96L/F3opN9U9X3iEwYGCig&#10;a/vSeHq4spo4jmzpm0yAPA7/DFS4GvxH/ghDKkhHqZNJf3bgDLK60CeEbKRO5MwA2kKGOuJBdVgH&#10;mkPP6dfQiv2SARCdV5lAy/wX1/YgH10Z2RnNnTBlJX9Mm5nA+bGyU3nMYEo/ZvPDfNfOAkDSX7ve&#10;qzdr+3ZRymrbrEzEpz9WVxPAc8QsCuCiG/9H56++XDx7RQ+yE1yaUT1URsNXz+NaUMnTfE2boIRP&#10;m0q5rsGnhAjka8HzGtrqA1xTtgLF8lzbVNpO+3ppilMSqaO45sGtydV8cNi4K+5cP+Lb8GraESd+&#10;8/Kbvu3t8NxMTCUNjklywFLHmYyaeqKTtm+ywoTCw4fefvNNGjtz5Um7O2yk5pPnwOEcl3XSLx1b&#10;xuEWr8Fh6iOfssdOGt56dkWp5gFiiDZ84/1yBau2nrKSRjWLU/lFpw1MXr/uzcRPPkq7/eST6gHl&#10;q+cFHtIeZSwthWu31bPHWHUnsg3OLWbaefyH3/++R5R6m8uihMWOXrX3wKWvTGD37YuMI7R9OIJp&#10;Qlef4Y1Beko9uknF2x1ff3P67quvu7jpG4HsWPjRDY7u8rbjjZu32t/VBszVZIr4mUAcAuJJJ7Ed&#10;P5b7LtrpJ9I+a/MkFVrMQpC30B5VJ6n/yg3nmUObpf+555aOFnDaH8dXFuLpgO4wZ4ubwAXvoDXn&#10;ir+dWAuOJrQsVJqc9CYmunSy0huYFuKDp37PpDCbhG3i2EBvyqiP9m3xYN7sOfALbstvUlM8ww+0&#10;R8Nngf3kYfrR8HJ5vpOhW391Ut/yIX2IceFMnN/uOJGTZyde1QcJu5BnErh1njbCuwezOjAwTfRZ&#10;VHAvvHQ55HL4IR9axYV0zVv5yfhHH1A4M7G8x8s1adLqP3Zc0wmv0Em9ZrJOGvRPn/R83ka+/+Be&#10;aG2RO3Tu2wloMTRRt/bT2lfw9V3N2zffDN9vJN4xvNLN9yzx3YTntCU2yvfpp1LXWzbxJO/t4y3N&#10;9NPagqPOOvZJ3bpZgi4q7mQRoodySNnGUM+fzhGb4y3ezRF1nvGaTdZFdm+r5GoxorxLO7KxIB3P&#10;vPmS9DbCkqXKccr3ffThif5pygSzuitpyE3tieAPvkk6ZZk8nuMGZ2GxDEt6eX2Ds3oiMn4xAR/Z&#10;sxBOdrmRjeSLa3nxyuOE88UvMreysnHkEz3hIl42NHn6VNt2BP7YV5wrPQSfTiJHL+ATXQqORYlZ&#10;NB+/7V1551c6Z64jw4uXsAs3RRZHsigvm7YbjI63nNCycHKtvZM8jqL9scb30KT5j/YzbWL0zPjo&#10;uNCwOuCgETzMD5zjz1v8v943ybAGfQ+9EDwaHxzQfOmfklsGuJ5XZ7pqR9tXiLNIaLNEFzcVEFdb&#10;KvC8cdnFzHh9w4wPrjeeLdU3itQhbbE6Kx6P+hYVPJI/iPQNY7oU1urXTSThO7jnm1lWdtBCHNlf&#10;f/EtWzyLrDsaUdvr5HY8kqzcXdJ4dIo6r14854urPDw+DF2GNn3LPHncjy6ha48379JHzNvcyuNn&#10;wXaO7FzZtkjEpp+3NMnJlLf8G7yUW561+xm9ubqw6aZKR33YRq5Hfxm49ISFzRkbxLa3iGkccSdt&#10;/O6d01vxt22GCd1tkldybX11i++R1rGn7kU+9vvaj1PXR88e9w1N4vxacA/WqXv0cPCFlPL7Tc3o&#10;JRsurqU9BTGVj0+SXGv3CGvAmUNzFUPGo37DB7Z3aHJsVIBnIFQuybn2h4b66C58lnbh64ACpf9r&#10;rx8eKfumZq7EO0GD+9Futs3tW7Zj+wwfS3P0zsMFTG830gPCywfh066JH17i6cjN9M2u5EY4v3JF&#10;p65e1f9IK13rHjhTl7WVRj9t3Mowt+3GdcvZdNsmztO7xxKbb8Z27mPrQo9a0DTm7MKicsFI38tm&#10;NufWeseXPvEDuwQrDDTjgkHHWg/J1+P005Gvp8GvNUt646yXz4Pri/Ax3sKmBVbfA6eT3j4W+cEG&#10;sfY9nZKiutmFHKBT8KPzlE8PmW9AU7aXsUJpcOBIV9NFXWhMMH2mDupjo7CF3PYRCRuqDA/oHfqm&#10;8MvXseeUjdbsVbJIPqQffrCpzPvOnAprqDIe3VL9mjKWt5d0vLRZz/m3MoO30lReI6vqxY7xrVGf&#10;gZmNNTZIzSIw3taG6mLnhHfsEz6u/PPdzJQ4xZUeqcO0N7Iunh+8GhdPjMapG1TUMjxN/UZXpg30&#10;Xp+OH+T8aW0hdbPQmtS5J/Ns15Hbo8qlh3ss1ubRYscLHN3vlnRMm1SfoYu3NS1u3rrN1rkbb/PM&#10;2DnndQBTm6lez315ebQf13OvHzKnYoOnMkoniPzXXtjkFrkS7vCc+BUcTrrzMtbLq5KEaBWS6xD8&#10;Mt1Vdx5+XsaW6x6MhbPC47p+85zjvjDBkJ4SHqG6rA/vnjvPv3HCtkx+yxW29cU4Tjh3Dn/vtwzu&#10;HK/zdNw57ht37jfPz7lzuP8St+VsPnDO/Tm8q3GcvOiySmVpvM79lnHuNj/nXr3RdOvPb95zf56P&#10;O4/7OXcOG69WjrireO+zqzT4uzuCVjluXvUBd8OUf5WOW5e9ijt/5pZ+53UQB0+e2/A/5s7zrlv4&#10;G34eD+4aA/CHz/rzfOu3XuL+KX+elxN2fr/XvV+52LLPnzm06dG0OpJDAXPiV6F3osmijfQHP7kO&#10;NHROLevgUQ0S9bnUG/Pm1aXuu5jIPPJduCOs4YHtmRseaqPTaekgi198BzLSBfdrqUMnW03m1/Ac&#10;o/3hg9k97NX/f/tv/menL774ogOnGuTH7/QKYKWFtn7Jx6dWLUeHX2O3/37OoycaHDQJXo4Gcd+P&#10;aR+T4zpZaSOl8eoKtjazssEPFpduwjdPo5A3HX56dQSae1Xg8xiIM2GO7vIFNvDdyYY/9ZelyBfk&#10;/Gu9C+9wSle7Yg3P3IsNhPHJ3Ek+BaSjL4q534m/TYcrS9dzn3/jpc61dXBt3rgDbhcR1CP8mHKk&#10;kMuPm+f/YgdufDEKHgYQ64rv4abcKRte832A5Att0d9Rer//8st+N+xhJxENrBODtvFkqlU46lxA&#10;6/a5dDh+gV0JkC8/9d0fQA0pDHdIlCt5O+BP6OESBk9GY69pr8sfvNriK5MJS6JJW/hTDnjDK/fB&#10;LWWdL2wqe95qiJFooYduMMhmUAeeunTCLe2UHupO3wwctBlHlvkWmIkekwz0kzIY7d74rJ5J3lIH&#10;IvDi0TVhdFPfVs61k7SBbxJEnMk3bxX0eKPvvutku2Pv6OvtF/bNgr5Np1/TRvPjuiCVNNrX6jVu&#10;YuOKS/4tTvHiyu/juvHou+HCtl2Km3DyNHzB/ba/JG6OppdW3KSfxYB5C6VvbRgcHHpw9Iv+KZB4&#10;es2Ao6AMXBjft05vRjea/DexY0d6Jyjefbc72H0P4t13757ef/+D7hL89NNPT5998unpE/7jj08f&#10;ffhR355y/eSTT04f5tpjBu++c3r3nfdOH37wwenD5PMdpbsMe7twj2PHXtnVmb7GhCX+G3SYiJ8j&#10;CR09O4NYEwru9Usm7B88uN83bk2QGcil+pHVDM5S79nckvpncFV5Ka3Q/NC5+SW4C44mCe1wbx9H&#10;XgwkI6uu7X/QO3k6KRvaDQ/CiwPm/OIgoC1ISwaFN51yIBdeJUw7qZymn+gGnciTneiOKWI/2PFq&#10;cswgexZ6RrfMYCl9F++5WnLaZv5X2Fz7g3OLTLsmW3lQD3iSWn339FxxjUwadeVzL0xcFzwH9MhR&#10;nqsrLmRTXQIrfftraTt8AmaeLW5wyBXMuOqypNV+OiHHgSkucPjmoR+Kt7jGVm6PHBMef37Ply7x&#10;pdOWCT8yf/h1m39gLuTjLlHFuUIyYdpZIMyiQPjUY9BMvkVWLRSNThs53WNT8aobftT1KGLbI/gX&#10;k2QHvuWzuhzx5E8c2PKt3gFCqtY5vrJ6lCfMwLv1TcLSNfCUY6Jo6UJVr011MVBPSrFsKXr5Q29X&#10;v/Nu9Ql7nd1OP+4E2drvnrVDkzcmrb2Nw9OxdK1FTQuafUvz66/7zUVw4NLJeHRKueVP8ICrsaW3&#10;FtHBhETHCykrFZwFz1u+K3Ptgh/6jQCIDNrN/1rwn0lrOsxxTfydu9E5N2+V7qU1frEf0SRwS6kQ&#10;v3THl3iutmDKsXhvoQZ/4KoO7S8SV9zjVq5WHtsHgZXr+T0n3/Y93kCnA6sDjjD2pGdvGDVtyqic&#10;wCFtEL6LB/qcH7Pr6luweNbvZT6aBahO6uN3fuySiwXl6KTa0eEH2tSVJnt7yJu48Khy8CRl3n94&#10;evrw8fAH7sFz6aGeu1hkIkY/v/cmY8SDqa7y83R+N5WEjOxqgpokeUy9+5v67wKr/ku/R7b7BtUB&#10;e/rAobe4liV38jbs+s1pM3RZPFnYiVJu26lJxmmHoUVotHxJ45m8h72j3/JWxr1734bWD0/Pnj9J&#10;+5gFShNrJtHww8Ytk2AWM9/yaYxr19NG7p9+//uvTl9//W3tR/yyQD2TzeFbPKX61ttoaHHFAszZ&#10;MZGHLdX6Hv3fjJtGH9KnJWgc2Xr69Hna6ePT/Xv320ZnoUnbnbc10c6x8RYo9P2OZGYTWNDUXmji&#10;p5Gbh9F9ZJPSYK9ZyHCU7ru52lDqCFmyQgcaS+qnPVsUJws2Qr337nund2IneLvLZJ92y3aRtjJP&#10;ntK2Z5Ex9IiMD11mE5x2E6AX7YpXZ/w7b5OlTWXhcvGwtIl3v3LKkys8Zo/sscgz+WqhYeQNbZem&#10;C6P1Sn4LPBZo6ajWib46eKXsC3/gTD7nuNFZYINvW+jqZfIfWVPG2CbJFw+G9Os9s5VMADvaEa5o&#10;2UXQ0mbKW9sG/iPDM+/CDT77xp5FvLEnd5L25i338moHJsVt6pl2fjNyqQywtm/gPKsT2cHPncNU&#10;lvZO9oTdvRMbMzLBFtVO5VubOwGzoNk+LPoz9UT+bnQmHzYBJG37PG015eov+G6UCO7mCnpyTGRL&#10;vMU+m53VCw+7YByc0Jwumsl3iznkZhYxxavL8p5O6TN5CFBHAMN7Nkbrq4eH1fEpd/sLYesm/cyl&#10;aX9kuwv3xxUuFjdXj8z3g0fXsjcD4cBmxgF0mYBdVMC/N9+MzniLTJIvfc/As9iiX1COPuOiXRXX&#10;WWCFEz7RZTZYjN0werDtE3/i0KYySVbi4VH84BTaonH7luBkzDh28MznjA1sU310qYVb8NnT9GvS&#10;GT9bsHztRvgjPHYm+COTaTuR1cpfyicb8pbCSJFnaS/6tcOVB8uHXjyjYsoL/9joaEzGpMXr2liB&#10;k6ZZW1ac8Qt6yom42y+MbEAnV0WrR9L4lt/0NfoVumN10+gn+oAuGXvtEsb0Q4eu0RZCj2nLGzd6&#10;vwRXUpAcWR23skjeVg5X5rb/3Xa7aTkw4FqbLO0cj4WtfIvjPfOlWeCDtX7L2jx77UZh+YTFd4yV&#10;qxbsTUVv/FrcfDM81j5D9Hg0DE6pmtrVB5/y15X3Ex+vFmSNjrgfGf+OjfrkcWXNGKf5wrqOTzKG&#10;eRW5dxStTaM3M0b1Jrkx6xxTvWPDobvCCz+yoi4zVp+68BdjvcDUTswxkAP5Le6/jKx7a5K0ou/I&#10;hTc2jd8DODDF4aXBJDnuRqbqrJmn5OGg3MEmaAUGG548zcbJ2fyrDONRtFSPvoF/tNvqtoOGhZEr&#10;WStvI+vq6l45KyPgsRHYXtrGSwub1X2xEdMm6Ajg+u3Y+G0bHYDUs4WOPjA8Jl98N0bB/+h3yLrN&#10;YD7LwHbqdzaDM36MrTP17/j+gmY/hO6jK3vC0+q86Lj5JMNsSpVHf/b9j/qlpOPDp5D1ICfbj50a&#10;mKlb57KFIUjqWbLnvjZp2qCFzOkvwqfgqy/uHMttG7jYv+zU6evbp8ejvTYxetcC6/QJeLB2ifTa&#10;knaqb/7FL37RcQ16SddRxX+thc02qiPNIufKb/jVNAt7/eZD9O1YVGiV0ab/Y27hcFuO5y3XPfi8&#10;e0Rd4q6SOs+3sIRLw28jkW/hnntOvsVVmPwb7nlhbWPZem88t/A2//nzuvOw87iF57pOeauct9Eu&#10;DuuvuoX3z3VX8eDUidvwrQu3cZww+KzAL05Lq83/c3m5fXY995w8C29hXI1fuOdxvOfzvBt+Lovn&#10;ePKctFsPbtNy4s5hkW384s5hbV5u027edVfDF89zJ/5cHv+Y+2PxG3YOW9q9br7z+L2/mn7rtnH/&#10;HH/VXQ07T7uyz53T0ZXsM5wqY1HErkFs2glrQYeZvAYAOuo1CL1VUmM2YX5HVTp5Oy4wEtidbtrd&#10;0fbaBnU4iZNFcoPtTt73B3f5xxnUdJDBp2zwB+7oyvIweV9PZ5gKJXPq1c5NJxlZy9XkOCPiwyj+&#10;f/vf/M96pJpv0LTcANRRLf4toJVwTV3TWS3OxesnHfGlb1T+SddBXhc1DTYOHRZQ9dIefl0pkb+S&#10;O//qGRmuAcoDrgz/SqsjLInnGm+AMGHBI/CDNc6kOtKj8dGOwuOVgXOCb9/dyZ144Z75iRsk/cKJ&#10;Zg2l24la3FSl+sYn7uCFNPtTl3PZVMb+/LVMZfPgTszka/SkXbr8FN4R/1/qj3LAhn8n1+vzLLwY&#10;/I9xYLzVII/BGc6f7j24f/qdt1K++er0IEa07zjYKRigrZ+FgFkAPMqMJ3p7n+C6ifWMh66XOOyv&#10;MMQfmbaNiRKXu5+41nPzlG9k8ozOMhyZWt7huYuoA5cu7OSe/OGd44RJR5vRSOAsltD90TWnN7Tj&#10;S3ntZFuuHrf8XcAis61G4PY4npvzPSeGKiTkrS6RKGmbXqnaIRrkHsDuAI1nO5l0tNjsewW/+/3v&#10;c/9NJ/L6tkEGFgYeBhzax4XOynWBKYvBLtzgi9v2dEnX1CvPnPt1e79pzp30pfMBRzlbrkWt0Xd0&#10;URG5cK17EglHPTJrwq26PM9wrXEeY9yz9m+QsDvN7Tp/u8fgvdtjYC1Gfvjhx6cP3v/w9P4H7j86&#10;fZRnb21ZwPz4k09mQfPTz+M/a5ijZd9P+vfee7cTmu/E9/ipY4J5viM2E9q+F6fsDr5DN3ravLW3&#10;oL5/Pot6/V5OBhsm29m69D1ymfRj1JtEsAP2+1x3EcB372YC51onUk0oOvLljQxICWvpetAWLN4/&#10;slV3hJkYMJCyq/18Qo+Y6scMSndSZ/MNB/L/gKEBhSMzqdIGlnjiUK9M4QlLXI9sTuoOfHmD3/Dr&#10;+/Dt5Yupn0Gi8WxlJPRCu+IdnncQHrlIjGIKS+Kiobikqx5O3spp+K/92Rnft41hWjyT+qBH5Y8H&#10;n3w1yvNRz8O5axsJnLYJbSe4vx7S8C0//9v3HLRvvspyfAeGA7teDkDjte32V3DOvbpzg8+R/oB3&#10;7i5gxV9tS22z8h9u8zdsw3t71PuirsmfZ/nZPbtpqJOp8RYqLCZ5g1Pa9rH0HfxNGgSPtuWpWMpF&#10;m0scLxY2D9tlvYSbBh3cT11GD0zc0GhtuSn3Ui92Afm4R17pTE6DiaINr0/0JKmsl/6B7zjAmwbm&#10;Se+NQd+/7Dcw789xsu73iCQLlo6X5XcBc+PXe6Nyjx/sRPNRtxYMn3iT9sZmt30jK7oCrtULbLnQ&#10;nR4wkP/8i89Pv/jii26q8Ga4BZi+Hf7ue6eP8vxx9Bm95Q1xGzHk6bdpAlv9qkeiY8huF6vCIzql&#10;kxZ55tB4Zfc14fHo1iMyw1t8Q9Plz+jpgVPaSnukcVUXbq/qsxMY0pusmOOxXoTHg4Nw8No/5crJ&#10;3w2JJj1TNnmQRv5d2HR1WslOjlvodE93drIzsui0k53kn4XNH9petfPq3tS39m/KHHnTli/rCs+n&#10;JgcfPenbmo5xg4d6cdLhJbr3+3kWu96eIxzRBDz1k/58YnVoAgahnPJR8xCTPrTHI6epv36kujsw&#10;wae7Fz7vnpd224y20kWl0KCsUs8UID28lSbcbdtn8nCrB+DXtpJy2+byM2lm8c1CGPu/b5t2knJq&#10;IF/f/pE3mbuL/+abik578TbzN2kfj6ZPC78rD09nsfFJ6Gyx9/abt7o4YWGzR+de1GtooV59c3MX&#10;tKoPYD78c8WjaVO7aHL5xiGPJ+Z1yqtjgU7f228UJs7xxd6mehBvkZxes4B31wYCG5jS1t65cywO&#10;hiZPU46TFR6n7VuUhNDCd8rD3eO4Sm/jhKs6ltKpi+RkwakFcAuOfWMTffLcdpa05XHydpLw4LUw&#10;uPIc2ohXruvSbOkmjNywW6TBd+X0bdAfXpSPXWzw1kX0Uo+W85ZK9OkeiVpbxwR8PBti5a6Lcfhy&#10;VuaFT0GzYBrYfevlcj6NTFXYIyvVyc0Dxsj+4H75fdWtW8sN/02q3rgRuvY6iyTeOHJV59oR/nId&#10;+3NsIH7T/nTydRZgvLFpHPvi+9jNL+eIb3oIDtLCa9rC2GnDg8u35pcWfQ7N5adL5Pv4YzbnR+l3&#10;ZqM1O8ViV9/OAye4sk9qM6UtdtEzZXRBjIykjalT36SCR/ILo03bjq+/XjjsLDD00Xiozs0Yp43D&#10;B//JQdtU+iUnGEhDf/a4xcDupqWKmLyB8ZoxChjTF6j79gkL03V03GELHX77A16aTecqbvWusNFB&#10;21exB8jJT68woqO8tVWbNn0qj4doTk+xX2wgfGqDytFHjA62CHPYPMVh2tyUbVw0cXCTnt5js67+&#10;37rI53vkfZM26Zs3iL3i+wutQqMdExsnb18UgR+6k+vIsDcxe8xsZIzcq8ftY3zB00E+K1He56/t&#10;PzTbDXvaTG3dw61u6Nigd573bvo+NrmF29oJoTen/RV2ntW3dMkVLy7aJZhHUa61+5MH3fqmv7KI&#10;Cz7pJwKTCGqLs0g5/Ub7jqRZPg9vybJ+TFkDo/2k9N3QMPqB1861M7qBdz/929QfP871qWdudMvo&#10;q/P02jc42tKGcdLxHLm86kqvM38XQCf+AAD/9ElEQVQu72wScrTt2fxZGpdc/b4k3lpYvK3c4KTD&#10;RA+kuXDIdDzDd3xwl+hI2M/PRBZ7tHHfCI7dEpmcGuBI0sEvOHhr81XauE36NyJr3hZ9+603eyxu&#10;+97oQDwa2qQ+yac+aNjF8KMuXGkTepWXgbebpj3Q561/9Bc86N3yM/BstjXeRCPw294P2+3mcfS1&#10;drDloit8WuX8E2cjUk8iapuZF9F4aZQlfvuMnQ8eXk7d1l5yrz1c5bP0dIqNSfhE7s05vHxJh8aG&#10;OU7xwC/9h8VNXnssMdQVHdoH7qL+eDjDy3dN1WX6PvfwJIP6sdEDpW3gVKa+J0uhWXlwqXcr56Hz&#10;PNscEv5HHqZN0sGR/x99Uzx2R/KDNfJKHLX1ae/lQ0or73OTx8OhvT5Svx/80JMPjuFIw9687RMT&#10;b86mp6Mdoe8FjQNMufzec7WVjk1myyPPv/zlLzu+AUv+Wqn/Nd/YHIJMns3HyXuef9NcEvHSC5vO&#10;4bJD5C+Ie5Z2YS58Fd8rf56Od78EdC/NEtj9VbewEJWwua4A/lx6Dtytm6t052kXF2GL03m91m26&#10;87Tr153Hrduy0cuVkwbOu7C59V1/Dnvx2Od/ibuaZ+tzDu9qGm7DFq8VeN7zNgTP6rf02rx73fvz&#10;Ol2t48+58/Ct/5ax+ZS/+Hl29XwuG565xXHL5lyrsA4vPYdH5NxV2MLhF6/FiVt8uHP8tqyN4zaP&#10;63l9/pQ7h7f3G34etuHCFm/e89KJ23TK5s/r9s/xWwfu5+L5xYs7b3fwOZf3pa17ylgeHYGrAZbO&#10;kKvBc3T+YBk8tC0l3WKT2vS+Pv8Y/p3wTLsbQ+XQb7lKsLiuDzAmxTzrHIJTFzTTIbjWIE2+Lqbm&#10;qhNqiTq6DOD0K8qUjzPxZAKGLAVaFP/Hp7/8y39z+uTjT0+3MiBtaa+Cf9EJPgG1i5w8gAyIDlyS&#10;qChe1vCnvkYlmRqDrLgVR/U86tT8nDw/vUyaoUkHr2vQbr7N2+d5MAAIZrOAqez4oN+0YM4ux3le&#10;464TMHiNRoHTdPkfCKWpnDX6k/ag7lzBlOXACYX7pmau4cy8nRl6pcj48CDXhsM3aYQhqvurTh4F&#10;bZzHTTtxgQfWme+xqWewW677/yn8AeuinFyvtQw45Se+/ig3HqU6aEPH0OhFjOdvH9w//ebLP5x+&#10;+/WXPe7kWQwtu09n5DILm0Pbqce6Czzy7/I+aeIDeu7Pf8ezDL2WgsFNUPi8ofy6S3gJvahbwps1&#10;OMHt0I9N75e05CBNQiJAKifN4ppq9Sq8wI4kZPl68Ijeceyn+jftkQ5sgzyTVy+fvahR/Naxkw0u&#10;9Af63khf7c0dA3QDyOIcGNq8X+uKtsGhAwy6J1flFO/oHhO933337ekP+PLb33Zh8xtHBWcwT0dp&#10;JwzrTkqlLO1kaHHQAZzSJXymxxo2G3aWpuf+3C0tuavx53k6qQxvvjrTAIheGR26cdxFuvjCQwvt&#10;8DD+21rIcO77JsXbd04fHG9bWqy0GPDeu54/7iLl51/84vTZ51+cPvnksy5uSvPxx5/07UsLmh98&#10;9OHpgw8/mO9g+q5d8vt25lsx1E0u2EFq0bITfp1IM4jOwKQLrSbVYnMlzuQQvNIA2sbSS1ZnpILl&#10;U/sJdVKD8BN9LWbscXiJbL/VxUuDXdd4E6M9Nu/tOTrPvcFPj+RFMP/ih9Zzb6CGzjthAS4ZMKHH&#10;PuxRQLlXh6AyPDHhow/M/cAJ3fNzNUGhMrNoeYRJQ/T1tWkPXeQUGIBddMfztomSJGSI/DpW+NnL&#10;0/O0iZkwSXJ9WmDwaKMN7NscF/23uoR+bah51sa1qelLlZWBcnA1eUT3t1JJ0z5CfO+Do1/gtl/I&#10;M5+7Cc+VazuQJmW23HgLmqHU8DTldnFv5RGM4LXp68GPQ6LG73Pu5S/NwIlX8LbFPp+5zcfJe35V&#10;ztpBnPCFvw4eJign3eiP1u3oy127eJv4TpIGFhj45qjTvh33ZCZ4y6Pou8In51zyb5l4t27D2jcf&#10;aRc/ZZS34uVTXp4v2keeDZhnQn9saPQGXt7vIzdTj9T7KEea6ivwQrIL3d+St+zQt1imnzIx/WJO&#10;V/GW+z/8wz9Ud1q0dK0e/d3vTr+PLr26qLkLnruY2bdAMnaFG1zo+RmM76TB96WdyRFvVXb3d9Jp&#10;axZSvZmNywb2FivtVP7i88+rz7z1Rb8Z/N9Jvndy/67n6IEukEb3mJwmvWxCC0XffncvOH4bvj1q&#10;2SZT522U0Myk9DGxVhuUDCNQZEPruxl90CMTUx6/kwrn43O4n49xPOPbud/0K0+dQI2+V9HyQp+W&#10;8jo5E9w6wZW0nAkT9ZJOHwGO3ed2oXuDuIubh+/RtLl2bCV/aK7NVxekvuyX7qwHODoBbtv2yWZl&#10;OjqkepxOX/nWJujCyMiPcAss+IiTh6zhpwkYC5sWNOnVymrSqIs6wYt8uHpeGUcIxXRyEs2E5J8r&#10;pw7VEeQ+lXK/k0WewV95gzN69W03E2iph3Sgtt9JOvfF/7wtqsuB7/TJdATtGdyiz02qgVP9Kr32&#10;k3tvtfne9Ju3LTrNhPLlZKG2iJZwvUk9nJ5F15s4u/Ya3Eae0GPeev7u9OjRg/DoecuxsAn2vP2g&#10;3MG1b+jRCeXRTKwJp7tqMycezarH0o/x+Dz4qAPdMPih1dKoMPAqMkaWHD3rm2GPc6+fs3B3K+1s&#10;Tna4274YHha6Hz94eHpw78Hp0UNvDD/qJiRxZKHf4HvrTvvvmbCeBfoeweutj8hCO8XKQi4HP71R&#10;45pqF1c6sG9SBo/Kajyct501TWhBNvjqgyONOH7z8WC3PaV+jhf2RmKCy9fph8mQdj1tQduAA1rN&#10;2zyRl9AZ/La1YvpTt7glUWl+dYNLXS+XMsNvvQo6ZUyZUzd2EpxmcZsf26u6gg99+BlTw+HoY3Jf&#10;Wz0efHEW/Ee2xwvDjLSW4BE+/fCybyTPd2RHT8JDuWBMOxm9pm5wspGO/t5JXTqeHAyuY3s79eOd&#10;t+8Wp/a7aWtsIAvoFku3r6Cv50QpNpLFkVkgqb2UvMqFdOWFR7MAJU7sHxuRqmsyZp866/Wm7wd/&#10;NyD8tF6zsE/f0tPYlyxxiBOv4PgUl/jVFYfdAL8D3w0/9+Du/cYLW4/3+MB5PgqOIxu9FIu6tMmR&#10;6fHyjU1LJ8yipg0CT56mbzj6BZvp9jSXLa/6KrC3vMXlorrhT2kRfGchN/EInLRrR6HlxXjXL7TW&#10;xshE9XbwQ/+GRTa7kB1a2cTX9soOjz7Rj9Mxs3iZNhzfBa8uEqSPb3h0bHiVgUVKChZkAP4IRKDg&#10;LLz1Gafs6sbDq/CR+6jv8ig8yXNSNC4Rrd+OB2pnJZYclfYZqx6Jj+vAMt6d0wikXw9uqSPhxb1x&#10;RH/y5KefAkP6XciRvzwLLog/tKTLI7O50nXopG25kmX4cdKubILBkfPVJ+0v84w3aCG9OOFX4bh3&#10;XRmRRxrePb/plXXeJtjQ2q1NvEtzYwV8sbhHX7wV2fW9yR7JWhlV1+FDPdYduKQgN/kLTpXhhL1h&#10;E9cPPTrdMcffpV+a07SiM8rfkX0k1Q70U/qZ9PqhY/rc0MNxuO/cfft0t0dXz5uVxbc8GNs8Nauc&#10;8HSVehsb2wxDB7MntIluMns2myHJvLy4abPawJu8ruV74nazBBh0qQUy/Gma8l/VjzoftLAIC9fh&#10;maPfZ0wLa7phFhNnzOvtTuUv3+RpeNqVtCsDw+spS3r9PXzoGXSo/gztHEnbzUmxX8mrDTE3b0ae&#10;ks5zurroI23leMan4j24tw7xIxMTgae7sNl++JBPeaTrG5kv5+12MrW4zAaLGYPoL2pjSIe25C00&#10;/z6y8MOP4fsr7UH4lDtw6bLjpcI8p5WP/iIhSTPtPnJe+2Do10XN9sH6jrE5b90cfTUbkeYzF9t2&#10;uClTZcdVJuPO+0tjDm3ZZk2nEO5RtGC0h/ivtbC5aSvoB2JcCy4TJv+mqVCfwXW/4dsZrqcM2iGf&#10;5eM5+RFJGTyCeuY23c+VwW2+q+l5buPBXMFf4Rcn3dJnvefzOko3TB6FcNWd5+WWdtKvB+P8mZPe&#10;PfzWCZN/6eVemsX5nDbcednS7nVxOE/7TzlpNz04e114W876dVfrddWBubjLt3RdHOWTBh3cu577&#10;het6XvZVHM7dluO68JXPL9xzWXA95/HieO7kkea885Se0sArTvg5zuewloaceH5x4eG45V/1y4PN&#10;+6eceLAW3nmY63oObOHqv3ifx3PSnF/P8fw5udjw8/py57D5xfHnaMC5X55t2OYt/BoSuabjlMYA&#10;lfIUz+jtcYAxCnTUjM4OxNIhduIFvPytlgvWXYCs0RffiaLzOlxUQ77BRVjrmzQ6C51ljbN0ePN9&#10;lks6zI76ZAgOrwVX6X2zb+QmYfmvc/G2jsGJSelPPvrk9Od/9q9OH334YWUulDmxLXdiuMjDi8/9&#10;hKes/C4MqIsEP+/bOYJVp61M9S4N0Hh1bLqFPc8b3wXOXGmOTlxLkzrXBZiQ7lQNXX2TrW/5LCxG&#10;cIr6MZlfJm+oXvi9Jq6lJP4cRjt9PEq61PJIk2ufA0s+5cavjHnT9fVXudeRo3dRn3pc4Mq1usLH&#10;N+jsuWENP55T4oXMHLwWf77wpryWqR41RCetdOXZf6EPsHj3U5ed7Obdd0KFPB9eOMPIYub3ofsP&#10;MXSfhw7fPLx3+s2Xv+/C5r3Hj05PGc8ETnuJPHTRDYFURN3ijzWR8r7+eFb/xateXmHH9cInDTjT&#10;/tfYK7USepkOb1vXXH0bdcsrJkca8eja++YWdcTBOd4iblL0+dwDRM7cFhcTNbkaXP5wpNFmi1/o&#10;ga8mzJ4+etKFLse93InuYQS2nKP8hVs5rN5Bjkp+AlPLwBMOY3qqR8g2zUwg+66Yyfmvv/nm9NXX&#10;X5++/c6k9rwFZOHv3Xff6SLfh9ERnWyBc+gw7XNc6YcXuV60B3Va2pz54pa0/PZZP+u1m6RXjeSs&#10;fmu7jD4zUeNe/Orrwj7ybjg8LGDdeGOOtrvr+FdHvL33fo9//fSTT7oQ8Mtf/ur0q1/9Wb813AXO&#10;+E8+/ez02WfewPy8Gz+8ffnOO+/Fz/GN3toEyzF0vG9DvJmrgUwXKSM9QyL00K/r/02K6ttvRf/q&#10;3w2ObvVbYjev38rgNINig27hSX8jtDZg7Vtiue8bEOkD+lbpYdB3EjTeANFxd3BXr88++/T0afD+&#10;OLyj3327c3ePti8OTug6ugWi9PnITvly8IaOLD/JUuXstQ5EZ1JgjvxLUBd6fG/LIKf9XxtPmBcv&#10;3zQk1ylnBmLRmdfJe/iXqLaPANtFxw6Qcj+8DW5RFT++CL4v4UeeRKcPT7ppU2gFbvr0hs9EfnVU&#10;6tNjeORJOZWN5DEY5tom1DH9d48GS962x/Sl0jVTXPUwIKkEGePQEY6tw97Hi00JxeUGGXhN/0sW&#10;Djsx4fKgM5qvXxnmBu7cK6/1jL9oYy0vxDnDZ93C4C5wTZgytB/XTbP0WLgcPPaYIpsJOoHQdumq&#10;LeOLCYjBH726mBj5sDjw8NHDLpYZSIMrfutLL5ugafhZmYuP54blT5nrlj7cOZ4brv+1k5mMOnq5&#10;MqTO4Rs8OqhPXZSi3J/Y5YAlbaEWdnwCi8vxiwIdWX8yb1tZXLSIadHSYsu+semYWYuXjqA1WfOT&#10;BbU8e5sDD8Bm07cte4Pv3ffatuiMpTf8vNX99h365VZpZHHhYWCb2KaX6WcLmxYzTWp2nBBZnuOn&#10;6ZHoj3gyx5VvFgbDX2+OwMmb+za1fJM6wJt9S9cubeHjnj4CX9svvOBDxm3kUAffDqYb4Srf1pdT&#10;T15e8eDgA+eqbujCvq5MJax6T7tMPeoThi5s2/OFYW20bTr4ydujuU1U49VB+76hGd/FGW/+eaOG&#10;/TKiVBvQm9tdEDBhE7h0IKcv7WIRGdd+4+GzbVKYCcdOCCdL7ZTko2tNjm19pcNjtKK7hXFwVnf1&#10;Uv/F8aJ+cZXFkAsN+DxWRmEY0kmRsOlzXOdZ+OWCqTcRtU/5y4f4GzePsWrsC+kHF3acfnYWZi/K&#10;moLa1kzsbd/AL17nk2u7KWbeqpx+462335xJ+WNCsWUHD5OdN9IX+k6UBRMbgm4f319CK2V6e9f3&#10;Oh25/jR9jo2T12+83glWR9KuXh3qwxNv9JspR7+rfy5tZuFJPwFn8q3O4tAFjxyNhm+Vq9RT3S20&#10;4wke4c/I1cPYUo/bHquv9RehDflABzaYNvci6X3j9uH9B6fHD31/9WntKd/RVj/t3zH1Y+uFBsFy&#10;+dZFJW0ihO5EYXDWtoc3SRnc4Ne+NXFdVAzcbTPSiF8vDN3Vz3U9fDnl8tseteN+Dy04mwA1LttJ&#10;V3XjltatszLZQfktLLbG3Cc0V9799CWX/R7e1B7PNbVL+ITWnd/Hbf1Lgzjl4ql2iufnvOMHjwAJ&#10;/m23180D0D30nP5hJnDZKgHVOurzHLu7R/YrKiFJa+6Rp69sdn6evKFN8ACbh8/Wy/PqPgtTOyn7&#10;Vq7CRubGe+6mlMiF59oqVQMzFjXGshDpyGO62kKIto1X9Nf0dT9UdrrxKHiHwsGlIC5oTsdXT8Y/&#10;9qZivNNBuplkiiv++lBXvK2caDeRtYAtnPok7hiYDSjuVXANrftWT+y27UM2/eo716URd36Pryu/&#10;5/dLWzroqsOfFJ941+SJjYmPcJ9FaTx3D1c4atPe7Nc3zNva8OskfOpZOUm+XaD3fO5a3oHfpZsy&#10;Vxeew6peuCHsMm776spLcvNt64nHK7/5HnZkw2ZJOuqt+a6v+Rz9vcUUMvNmZGf6moQHb+NLfVzn&#10;LYJTAE8YOrcw0C/rAIcL77nh0xbQk0zIqC3MeJC/lKnOA+RaPhbe9pN41wIvPVgJa/hxVVbhH7/B&#10;L7+zKyfZzHeMTHG1T3Nfm1V4nvG4R2AeYy+02TZ2oSNax6n7wJm3qS/a69E+N8/KAb+6U7grGAtv&#10;aDP4ygMev/mlFa9dtK0e7QHuiUiuEiOXwa3jCbyODLwZ3lvYHLsu9U/6JEu6rUseXI9ypi3kyr+R&#10;+8iGzecPI/ffxl7tN1z1Y+nfps8JH9N2O/eRq9Nyfkw/ZP7FGvXt4PDO3Tund9+L7frOO8VHc4R/&#10;eYBX4ae2s3Xl0KnHkkeW0UEN6apvY3/ez5hBv1A36Fe2R7Z+CH1H7yx9a6cknIyxk43D0VedS72m&#10;G9lcHcYem8XMm32b2b3+svo9WAdU0sybm3AcGVg5sFFm+jcOvKE3uutTw+NDPoTRw3Tz6L2k51Mx&#10;bcF4yWYveqDg0ufcyJj4rbRrxwzrw0aGRp5XzqvL2+6mfo6hvdEjaHdhc/SVOGm7oHnI1mVboZdn&#10;458FTjpQXDcYcMFdufIKs3Fn6zg4jcyiv2ukqbb6+cIkO65tP961eMX+ms1h5iFS/9p4NhgYG1xu&#10;8lPGutYxMHm4e952yynLRkG6z4KmsdDa1s0r0b90YVOluHNE/piTdhh8CG4cpM6J1QZxpOOELewt&#10;bw3LduKH4a8xVSEc8Dcf2KtEXHlh0pynO4cvnNs80otbzy3sJfjC3mdu68HLt2Wel715t/7nuGye&#10;vT/30q0HY2m4+TlhPCfPlrt04uStoRIcuHOceel/7qqcLfNPuau4rlt8wNo6refO85znk+dquu1o&#10;znFctzRYGO7VV73P4a47h7vu/F784sCBtzzcss7D+POy5Fscz8N4z+u587ouPHGexeHjRUd4wBTH&#10;XcXpvCzpzmGv5zbdH3Pit377vNd/Ku+WvWWdl8tt/k23Xt3Wnz9Ld7XMrSu/dYer6zkvNtz9Oeyr&#10;8POvCtvEUt+OSYdSvWPig6EexW5wEEA1QhmN7oNZroNTatkORsfaCaszY1CSYFs88ifxxDEmDnzg&#10;uTJbY0WywosvnJQmHwCpF//MYCeyIbl4HYrOxKQGQ/ijDz46/fIXv+gbSyYUYPGqE8ZTNjwGF/LW&#10;ascEYmyFf69p/2ljNUZl3fv1wvAml6NDNNDo9SIs6QK4nXQ6zl14sVvUURMz4A1chStTuqRhADFk&#10;OAZ3YkrXDuJ4cOK7AJnKOwr1h5Rt0dORwZsO7xZWj3oJP/mnL/A15Qc+2OsjDfXuQ5JjgDC0zl2r&#10;PZWLDk0aEEyMWWRdPu0uzYEz8Bdu44UfaXjfS/Vmo+9Rkke4XsBSxyP95lOfyiV9cNDkT3oDTtcO&#10;6Df8CEMrZXnOdWgUfZM410tvsWk8I07YMzuXg9WL8Pl5CPMkA/8vv/vu9Js//P70u6+/6nccenxz&#10;cC4N0SJlpBohn1/JeLGQ+fpxldLVcSjdHZxrKnrRTrqI4Z68eI4nI53k0XYMuguZSJHzyzafTJGx&#10;tJOkuX6kKx7KO9K0jMri0U74JLrw4PLkMs/8ZTyNsG0h9sSm0S6CWwe3xZPOFhF+hqYp5OIoUYYb&#10;w4/s9Hi9p45iywAjxjcdFWyCY+oE75TBuK9+C94j85GfpOlzYJvIMEHuCDXHGhrQcCZcLGj+6pe/&#10;Ov3Zn/1ZF/Pgpr7kYnUlt3Q417ee235Lr0taWaBc3bowLuk68ZvmIiz0rjySr3hx3Opvfp30xSNt&#10;nq6/e+fd06effN4FTPX48z//V/W/+tWvovt+efr8iy/6ZubHH30Sg/iDTjb79vC7777XRQKLoW/1&#10;7QlHl8VojxG+k1E98saA4rqBbrzFyddvRMYM1NAdbga8BlCzeHnzRq49Bs3EhEGySa07uRrEJCzh&#10;vqN0i65PfTIe76DV225snA7OyUm8yY3iEpnwRiYeffLxHov72enTzz6tgW/Ro4uwBkqpA5zIRmUg&#10;bbVvAJNpv4Sh7wwsR1bJIv3co6UTZ6euHa8W299600D2WvjyvMcv+h7QNJrhBdfBdDxYOxlaOUnl&#10;5NUvpECS26ydSBEug7ZXucgNth+NytjLZpKZxOfTfoKXfk0dO3AyOpVFe4hMTR3hcAl/5etHuGTA&#10;6mhntO4kVAabtbcCtxOjfk0fKMnb/C0B1vAcGnL0DLmkcywo3cgA7/qxsHkhs0lTeAfN11fuC2Vc&#10;YbbIKXPqe0kfqTduHbj8VQe+8dL3+J57Tr7FaeHyeD3HMc74ak+GaKH+K774T/9DJm9GdtFPO33w&#10;4GG/i6df4MCWntwBgffnfDj3wjY9z7kufbjJi7+X+qN1SfjWJYGNo7M60avekQf8ZKvBWR6u+VOU&#10;p1CgOLoGg8aTUfH6BxM7PQYy8Gai/2XLhN/iofy1N7cu504cXU6XGIR3oevtu51Eqf4vIsMbeHbT&#10;XJ7VAU/k//DDD06/+OUvot9+OTo6OgIu8w286PLU3UIkGYT39LSqNriUXoHf6uJjbEMLKP1uX/oX&#10;7aaTmvIc9aKH6JI3b9MnNnGA/0YnYuhM+mZ3S8PFYgh8PQvnR8/erf7q5FLgXB3DbVn0Ib1XfqJL&#10;nDRgssOVQRbVQx55TfibsJlFTd97nQVlddrFQnLZRfsoE/TQjtg5aweyg0on7V9/EvrT+Wi8/erg&#10;Sp6TLs+D3MiRzSm+f6XvsFCl7zYx2nYSOO7VD13P5zJcu+haHs4xtspS//F4lms8V7FqY9RutYnD&#10;41pxfBUazQbwKWd27oMFj3Me8PRh0x/ehBoyqN2IcOqXX9lBt3WhdyZz1xe/XGeCTTvzBkTur9Mz&#10;NoAebaN6e9J0MSp6u9+Lsskn/ajNP9ffQKvZ0Y/eFh8ePXqY+jxvH/LWW7dO77x7N33c3dOt9Edl&#10;Q/Dc9kYXz2KbiTR9swRDq4al7KQq7FQ9+MFVn61fnwlosCx4oeF879qx8JG9jBVWlkiL73t5c+qH&#10;jIfYtjAQTpda1HyatuAtzWf9HMj3bZttN2kT/d52PNtD+1JuqxL+ITwZ6GkOFzQbuqHzVHnqO7xJ&#10;uqTpJp2DJ+qgjjwn7Lzd8Z45Mse3vocsaj+8MDCKQ/haYa9Dz8u5pNq4iSJ/s2joGmqgS8Lxidhy&#10;5UgCKueBq87K13frL/jyp3kv6zFj6RkfLy1mYY2c5TlXsMGiJxwD6DuJM5Fr/oU9An+w6HN9o7j5&#10;tps3NF/LWNeYVLjvjM3Er/oIw3tHlGqnExcUgkvaQGixOmlpTd9rb+vp/tUD4ku74yps9cUcNfyi&#10;/VYnrNO+0JDcsdm9YdU3NdWR7mLzhNZ0oUXNjuVCq45r0S91059bFDWO2DHAAwsb6bfpSTTDI/qm&#10;dEeP1Gf6p6M/O/g7vCWjZG3qLFp4Fx5e8oMPunPnfFwa4WH7o7jy8vADb8pouWdOfnJFFhrXThwu&#10;Ey8/fTQLCeQ8bWLMr7jBiTz0G/bHom5lr8Uod8rm2i/HLW1bt6S9Wi/5hnZji5BF/QbbXZsR1k0w&#10;fJCZiX8t9xir4WP8bmZAe3LA5rYR5Q12vPYae7Vt7aAfneVUFhslbDIwiKCtQcDzXdSE3I5pV0+B&#10;sb50P66X4a3WtKlc0XzqPLTB+6k5eJM+/xu3+mr6LCl6aRnSpZiGkm98qTcCr25ZnoM7ZbVWzTf1&#10;WL0yPB2Z0GZnHCPd66GbDV9pT/oUfDiTNel5MFr3eHHSkHftVlvkPWubG19eBp4w6dyjF1h8ccHD&#10;M9jc1XhytLLEgYHHxmtorq7yWtjUn/aNzdvGkYPLvp1aOUJ7PmlnHuBoR+4TMXSOT39sXswmxG+c&#10;ABJ73Skrz57bXEX/j43bOSbznM+i+9POsAVPLaC/+87d0/vvvXt6L9fbwQVvyC85NsdBV11PPzov&#10;ZowMkGGL9N40Zq+D6c1Bp5zYFKjtSVs9F3LJU/5Eim24nk0CGrGxaXgHn9DKBqi7XeC60/Y2cykz&#10;1nX8uz5XX2xhuDZP8HUErHapPH2AylnU7OJibDZ6ehYzJ01IET7Npjp9I/jLRw7Ptk2OLfc0+tu8&#10;Bf4nLm23C6vhnTKMpdlEwbBls6fueAP27p3y9kJe6FgVjZAL49kv6sEW74Ywc7ypc/t+9EvWka/L&#10;uZORQy+zvVF5e2FTDtmJQ1Jwx36LAMEqfaF26G1rYeVh9dX0QZy2OvKPVm9epGHHwaVzIZ6D28yJ&#10;zOYCns5yFK25dXzTxsr70A+uhZ/7gWmu4WXpiy+e10bevlK4+Q68Wz60lf9LFjYRDdBzBNYJ2+e9&#10;Iuw2XE445LgVDvErJNw5bF7cGlz8li9cpc+VA2Ks8tmy9l46eRbuefnupVuFtUTlpN2rsIW5aRbe&#10;wtr6nHvw+c2/MBaPc7d4rTuHKb36recWvrhzvLfspdF5fvW8mm5xPC/PdcPPcf6n3KaR79wtLE6a&#10;9UuTdcKu5uU27CoeV2FIt/XYuHWLw6ZRz3MnfPO4Lh1cha3CE3cOe5/Xc2Bdzb/pxV29SsO7VwZe&#10;LawNP/fc3kt/lS7Cz8vf543jNv15vnMnHNzzep67hbnwXP+pcviFt3k3zD18z3HedNxVXM7h8ef3&#10;69yf57sK/wJHKlvaGGXSH4FjVEYvMOYMcA0KLOjUAEgn0QWEeE5+OIAtbGHP/4mfgVh4daTlQrHk&#10;OXh5tNGmSZkzYIghdNBgjR6GREroIMZChrygKbvtPB2h79Kol28tWdj0BpOOfSZHFqu4oN83Y1LE&#10;4Jx7OHUiSN0GtrBiPGjXMTQbn7DpBOGHLxMv7jz/0qZGykE7nbj05WfSNZxu76ANXdQrmASfLiDy&#10;yR8udNCWXqFYmgtPjlmQy8DO5Puzl+k/DGZM4HljIUaVI6QeP51nO1jtvuZ3AW8HjxOegYeBbcoe&#10;fKb8l6+SLmHPE8Y7avVl4l7E9xo85HP/vcmP4GYI7S0B3zV41rjJwz+PUfH4RfALrhYLnydeOsao&#10;hUbec3FjbMVIadrcN/xP+aSxaPpUfdQvMOXz3MXUpCmurYs8qbOwA1d+8z8tjumP3SfsUfD47tnj&#10;+Eenb588PP3um69Pf/+bf4j/x9OX331TPA2yGNYRjFCAnB2yl0vfSI135O0sbEbn9JrkeB98HS95&#10;LWI2x+JOnmtkRprITI+NSlvpRFA8GYrA1CuLzHXBQ55ENU/8rbSR68EpjE14foHnrVTGrGeGOGEn&#10;e3WENM5ToKUZBXaC9ihNbdJ9shTH4irPRVxu2kYO22F/rWdwTLkGuPDUhukA8lbZZIgnfwcNiZsG&#10;M7rOoBk8eqKTvB20+/7PGLjqb5Lw4aPHfTZ4sHhpsPHRxx+f/vzP/7zepFug1uY696vLqmNSjjLh&#10;Vz10hI1tcWl/8eukgcOmg/9Mho2+v4Cb+rh65qTdwaZd733jJLpYeH1ttsTHYP7ggw9Ov/jil7OQ&#10;+atf9i3M9983eTiDn34ry7Gx4NwyaDVQnEGshcfrFisjDwN7DPL5ThddnLr1Y/0GUHzCLGDl3iDD&#10;QHr8LGTujsrCS5p9a7PwdiKX0Z/4m6HXzfDPt1Ra39RvcJyBLD7pf/DKhG8XGU2SvXm7gxz3wjrg&#10;6ZE5w4MO9AwSw9GZMKTL0yaITVmD5hEpvEzb7CQMWYqM1YurnGQwGLi3goP7tqnIJL49340h8cK0&#10;Q/jeUJ/AswC5fYEBUzjbcls2FNyF1zvxUjlI9LU0otdfBf+jYQmv/ifLRzsO5JSnL53BrDZrchT4&#10;kZ7A7XVL1VZzF9q8vgNddVJv7Sd137SdEORlT3gH3WAUj+CauoKof0broXdoFXy6qFk9FAwTPm0d&#10;oHELo9gN0IbxfY7b9rMeDG7TNe2Z23TrxKPVebvlwIHr4HSZXl/rWzD0R/vb/KTRn5sUkb0egsnX&#10;b6axIxJHxzie0cYJA8+WCWjSXZQtW9IOzGn3+Lm2Q2KnDqQif+ShkyXyFtRP6zcO3NHRjUvayvlR&#10;b56jG8n2jnsW5lQFzJZ6lA8MuPqi1BO+wgXJE7f83rqsLgLf9Zy+Gy9uB/cWzEwAqOMcDzWLXCaT&#10;yIUxGztTmGfwPvjww9Of/9mf9ehZm9NMFKGfDSoWT7oIkT5CevvOQojpxyxcHgvWeIveq3c9d7Jc&#10;fPIqZyeH8J1epTMtxHZzB9yrB33Xy8abO/2mp0kF9QNPnwMH+suipwXYXdQcfTa63JUH85w2ncQK&#10;v7RH90vHmdCiu8KLyuO0IRNxyvR2prdoHz582Ml79LM4oC9kx5GFOdkjMhcY4HQzXOCwFyvXgVv+&#10;dfLLJEzwi6+OSHjp0v4pPA0NfA8RzqVF6OONem/gmWjpwnWe1XsnYeA8i42zmOm6/ev5RBR/Lj8X&#10;9jQfnTdyKGz62WRI3tAm9QOjb2mm/hYs53uXsb+SBt3vvHOJFzoLt/mx+MTPgg34+oSpXyfcUl/y&#10;gSaXfeRP2wE9qp4m7rzdZhINDt2kFLjeklp8LBIoO60peWex0cY7farJMoubYJOpWZh9rW9+vvfe&#10;3dM779zpZOCtm29EzGOzxi5q/UEpTQ5dmfahjXDC0IoIKbb9WnDVX6PL0CLNJvTrIi/5ie93kxOu&#10;vmRC2jffTl8bmb95O/n0t6HH630jayalySVa9m3New/67VX9wd3kYV+9f2yk8samRXA2AFyV/WPb&#10;qL4Rp/0fvdTPQoQG1XV+CRO3tB8+TN8lPxxchy8zITq8GzmWv+0/sreTtqsjyOKlvjC3oF0MrwO5&#10;dELPtoXA6mJQ+t3qHj94NM2k24VvzzpUMFtH8pzwXPI8+M4bIVNuXS7aPd0IHzTaOlf2U97et89I&#10;/Nah18iOSW4wan9EOU6LV94PyQ0PdEJL93AuFcPLU+2d+R4aHMlsR5l97ikUFjVDF3RF38pH2lY/&#10;BxCv7dMhxtyr6+C77rIeI3vahtMBLG46Nh/s9UnYesxG1B+q+/ZIwerH1H/qfOj1wOD7hmZ47C39&#10;b+/dP313/15Pbvn2O8c7PyyttIfqmJQx9Rk7MhUOJdANkzwO79C9nzhA94YlrjKMh9N365vFL7+2&#10;HmhQPatOh5OOv6jDwT++7SLhfAUIIuX7eG7ij3mKMJG8zsaKlBtyFz+0qx6a9l0ZT/u2iWHKCf7B&#10;nTxPGeMqm34BsuUgB7ug9SIMuZ8yxj7oxo3SMDTyq1wlLvi2LXto+qPdH3VEQ+LX/Pri5C/9kn4X&#10;RN23/yFPSaOOsK0NHNzqyUNxD/x6PEnbUpc8X/Aj1+EfCAcfmm/aUjcb5Io+kuBbN6QcPARHG249&#10;4Rhcpn8YXNe5Gxr4p6yp97Sp1DnP6t83oSPT30em3bP14SCdqzj1AG/AJ1/gdIN88o+80dV0nbHW&#10;4MhtPaZeI0/ndeekVS/teOskHTewp6575RbWz8H3rA1e6KNcN771PmDy7i0KgituNvyPvrvt+7Dp&#10;b4zB0PVV6kvfkafWIek47Rj+5CMAG0Z2STA+PU+//F3spG++/a4nkDyK/fgk/ROboRsb0x6qa/WB&#10;sZ/0R6AYzxlvOob23TtOLnLUemQn5aqTOZAy5LiS28pwF7WMhUdmjLtR++tvnHRyr7YvG8z46lra&#10;Kxyr7+PBUGfypK8p3QMTPG8r37Ep+Z30obG1uvFYe1F8YFR+Dx7M5qqhyWxeCZJBYmT1Wse26mbx&#10;mJ5mQ5T+5d/0hVf7x/Lx4KF0nsvnpMFfZXQjdPhlQdMchA1Z+oQ33iDtkYHAwkvH08KNnWTBt2XR&#10;6YGLpCOH6i/d0e5sqD7Tv6P/p310TFFbzqLg0HDoSG61YQuT9Mf1lM1rI0ebJ1f4kXLRcdr72udj&#10;Q9h86G1ZvBQ2b2TCB/XpJ3oXroFbfOXXN6KxkwuMKeZb8+CetyO02zYyeEx/xC3tS5fgJo38xhhg&#10;DZ1Gf0k0rfaf4QDG3C0Q8HUbtp5bYeCkFS4dr9hF1NXzxp3Dkd+AxVE/Bi3Sc8IN5giTCiLsEP+S&#10;UMr0DM6mWxyU55nn5DnPv2kWJ25xAnfrw21a9eDPy+E2z163UxAvrevGL14Lm9G5NJSP0bR12rI2&#10;v3i4Ly5oJe/Sd9PIP4J4iT+/ZbvywtatgIPxT7mFt/DPywGXO49bf+42/zkOG6ZxwcXzenif+8Uf&#10;vnA/x3vzbD3Py/aMhvJwaLiNSdiWzcm3cMHzLK8wXhja48Hm57f8xWGv5/jLv+Vw0lylB7fh8Fq5&#10;2PCFuXnErV+3z9JsnqvxcNk069yf59u48zTiF9aG7zMn7LyuaOd5dYLw5Z1weRkcns/hSXOV7usX&#10;hw0Hd/3WVVzTBaSrdF0sS7zOAv/sbvr1P/7D6T/91V+d/vrv/rZHePWD8DqC4NEJ9vDAhB/NOpOi&#10;weHAkV+54ltf+I4aHlvPNen6dk46bjvxOHWfxY6RTXnlM7jpAlSM4e/jU2ThqJcJqTdvvXn68g9f&#10;Bs6N0//yf/6/PP0f/vv//vSv/uzPE/f2DJq7IpO/5HXkhOMnTAT07RgrTK9FdrpkaDfnJb9dE1nc&#10;ls4ehe/CBMClQXBsnoM3jHLP4pIwZcNX9qHP6+kUFT1wFQMXMpBOK/Eh2smRnt7OdNzs88B/Fl72&#10;G44xyCzM7QRWF+nSuc+3REwepY4M5cQvzlN/zwGdjt/brGMAkJcWX6MLz3qURAzmWzpzg5lBMCCG&#10;BkORCbZQ1fq5xq984g15IuMMI/Xu4l2SWbR9Rl/HoAWMoYCWOyF8Cf+gTUseB86fcvIYEHDlw4EL&#10;D0h5p4x4wEnvwpRXusqhtpPr8lUdox1P3z55dHr4fQzj1OHhw0en33/5ZfwfajxrS7twwGiu8Rde&#10;KLhtjszlyfX1yKQFR1q1bQIuvbaoC1cMxQn0V4N18Bc3WY40x3XuwVFXZcQ+YDmq28vYEGlXwJkI&#10;1bbDtBrE8hkcOkazC4op0CJ1F0lyBbMZ3efq9o0EXguN3ghsGImcRdC5n4XZ0Dh1fiP+GtmMvfQq&#10;g4sbqcd7b989/eKzz09ffPbZ6b0P3u2int2LDPC3M7gwOaaNd0Ii6ZefdiKbwHj4aI4XhEwnXGLY&#10;eqPKYGJ2dP/QN1sY0u8E1ueffx64d04Pk8Z34hy3aDel4xbx8Hz3/sh0QB9yiUHosn2QsJHR1Bdt&#10;V27iL/SXNKm3MJMz9EKN5JsGo0c/kHA6UnoefDziGk+O0Dd5tc8PP/j49Ge//PPTF7/4ot/BZEDj&#10;dZJgTO/pkXnTb+D8KBzj8Kd3k259qxq/OhutJVe3gRfdEAOefGuhXUwIbjvoGQAtKun5gQtn6cO1&#10;8PvH0/W0ou+fParNXHsj+dQRzekvsKaPYbuZYJyJDK6TH5EDeUxqKV8ZBpPeqPsh8S+i27srPHHw&#10;V/7/SL8ERl3CuggfeNUP0gcGR2b+kLb929//7vQ3f/d3p7/++7873Tc5ln6oOAY3g3PtBqlaj+gd&#10;g/TqjegC4WBq4Ik+yJP/KTOIJCr8/DFt74fQWx8VOemET25NNDqW6c6dt07vGdhGZn1TULjJYwNw&#10;x/q2b0050TodNFqEMPF+LYO6N8ipif3o8+qLIKF/rU4+eFeZ7f3YJ+i0suzKC9s+vTKa+5vpv275&#10;lkiuPQ40YfJz8lTeU077AHo+9aos403i4AKn4q8eCz/e/U5MNR2CxO2VE64c18XVPXeOb9vfkZYn&#10;dw/v3Z82Lm1koumSHq/2JIL2nYFzI/pEe43W6g5wR7T+3T/8+vSb3/6247W2y/CCXOLnHmnKw2Fp&#10;4do2lLL4q/TiPK8OUAd4y2sxFmxvuOOxOPLWkw7wLl7NX8PzIz+YDUeT+Krw5IMlL4xrnxTvHUUb&#10;bVKhC3zld8+BszjBc+95aVtO3NZhdSR+kml8X7mDu/SdgMwzWvimlre0fef3s/QFnulasJ+GZ3S6&#10;NukUBnAtsL19++3Tm+ENmjuVo7JF1uI6wZP8dMF39747fRk9b4Kbfk/p5XXxT1r2rJNLTBxZSO1k&#10;WXD+8cXL0603bnSRxlvijoWCj2N5fYPUlbO4tzupV+bRrbxL/TaM7O3kn7LVG61WFoYmI3scGjcN&#10;eQqO0pgIqu4MbnCXx8JU37Y79Od8umDquLKyiwDefJKvcsLOS1/bzS+5VmajtODtu1MmoAJiFrpS&#10;/u3Q+nbo8eYN38GahY32Van3Bf6HzBTGGS3cw48XJp30M5GlXeTKx/YIygcc49HR4zNZT3fMW5ns&#10;GpNTl+mV8aLjpg8/+qDfI7LwKi2e379/r328b6166xpONuLYpLPHrtv0ozjOaQVwW9l2VQf40K9o&#10;FawimyZMvWnpqPvU69XU1SITo9+ijf7p5g0L5m9Fd/qmpslbi+Ufnu7eeSfwT5Hv7yJPX8WmvB+c&#10;f4wdow29frr9Fj4ZF7KX09+l9ZIZE38zMakdIhA6oMuM539MfxLpKW/YAdeu7Vu0L9KO5k1F35y1&#10;McwEoVNB9O+7ocpClSMhX795vWOPJy+fnZ6GZrMRkBzNeN+G0iexg188iT0XWdVXfXJ8C9fk5n4P&#10;13jDmKQbGSIDjr4u//sbV3mPb5+dX+nOjg498YtMcNqHdiKekw+fW1e0OeRROEfm1Hfn6fBy3d5L&#10;P3zVFtNmWPviStfAP+QMz40Ra1dL1/wJyz05bgp9R/3oTHINL2EWvNsmYodDn47rBr6U73lO8Bj9&#10;O/VABzAPPI56gc2jy/jBVz+krOH5QcMjrYYv7+A0dk7f9klcYTNYCnv6Ss/snNp8R7nqCL521s1o&#10;kRXppF9c3ON1N4LlvrCTn8PL8zdl9Q1k7j2fQ4iefSdyA65Gr63Jv3WFP1rpj7Eij5WJHs+Z8tTF&#10;xsjHjxyj/KibQHoCzOOUkzp1MTYyjc9BqVeb+ZRTXFIGPFsee4wUJqGJ9UhIcbEoSEdY1Hz+TLmJ&#10;16M23fitK7e4D56X852l0Zk/z1vbsrgddpGFkGSTbnTgwPE9PG9d6evoQcUuvEkX/ErDKbtvmFrQ&#10;/DFy9droDzIyKMmfex5+KwN5Nh/QviG4pDaBkfFW6gQv+p+XTvr0NLk/6hM40ptrWZzINhmv3CWM&#10;C/Um7UErfF1aaBez+BnbNnoUZYtb0kG841AVN+YMlNptBwxtwUJH5SXplgeFG3jqAA/t0ZwEfNBK&#10;/CxUXdpwU4dpJyniSMPW2gW6g37VwbAcepBN9SZ/pcnRVkZmL/GZBbFL23D4Mf2cql7KUOgWGVTn&#10;a9eiN9KXXLsWHHIv3bZBadcpb8N59eXwjZ4HW1jpkHytY8J+zg8t4D/04s7D3U/9x7mfeo+fQN+D&#10;fKu6bzdkvB7+OQnCW5Iff/jB6f13fIrkRtga2zcwbYbt4nDKpYN6vHvH0IfuKW2Ckw0db7x2evD0&#10;0enXv/3N6e/+7u9jq//+9HVsvwePoguexQahe4PLzIO8NnZOYFxPG7obefn4g/dP/+oXn5/+8le/&#10;PP0qtuj7FqaCs3Sv8C++/U+qb0F52p9xduJIcmBej6558OjR6f/1//kPp//hb/769Le//vXpH37z&#10;u9NjfV/iX6WsjjWSXF6nwjjFwadb2Pl9A/Doj9955/3TBx981LkQMkeHvogOZQM+oedSzrPor1Qi&#10;dLl+up08FvFSSnDEl+iCH33j8/vqVnxfuQaLt+nPhvD2k+mjjBPREz/RSPqRy5GnBEVW6QWbkPfN&#10;RJvd3sk9mfqxNtdXX3/Zo3j1wbXxAqMb0brhYvosn6kxbzNvReq7tAXjf/2ieWajk21PB59z761R&#10;YwJa5u7dt07vf/BeN7NxfWOTbFHW4Yq2S77ZK/MpjYwl0paiAlPetGV6wmbrXXRPC0y+bQvDa/0M&#10;G4oOtrN/dOjQRn4b1cxXjU15ty/YGB+gOQdvbRA90B1tR4/MmG3bJgfm6NZr3cz+b//tv+0mSmnb&#10;niRKpmmF/wyHcApdpvLcVHDCuI1bY32dsE27FQHP1bPwTbewxFvQPF/YFDfMGKNMfmEqVsIf+SnD&#10;JYA0C59THn+elsJeGIsnd37P7fO537rw4I7yvfSbD/yLzjDP20iUDw95hbkXvgMzz/J2B1jyb522&#10;Xp7Fu4Kx+KCT+8Vpy9/yFi9emi3fVRi39Fn4/xx3Dvvn7vfKbTl75TbteRgnDC6L/6ZZvBd3nju/&#10;lxb+66/mX7/wOTRE/w0/px0Y+MgtvhvmKg98wHAVvum5LW/xXhjcwjoP4zzz6zZ+8Von7Dyt53M4&#10;6zZcuqXdeTgcVs44zxu3ntv7q2Xuveum5TZcmWCSLbTxvG3I89J60zHCOfFgbN7Nz0nLc8Kk4aXf&#10;umyb4MQVNzjmlxr0t4oRLG/2/eGrr9IJ/2P9P/7mN128uffwQSp6uviou44d7FcJM7HXxdHkV4/F&#10;0T3jpZOXo4Z7dQeP7mrRzpOeY2Quvs2vTknNaJk37WKYp4My6ABDp+3tnZvpCH/zm9/WIPhf/S/+&#10;V6f/07/7P57+9V/8ZQfVJmpmYTP1hePL0NMgKPcqfs2M37Xw/DV1CS1jHFjwxLWW0bvh4/J2eTp8&#10;9jyyPfHHYDDGl3uu1M69bCbgdI5olaJSv6QrX8QHFph4GG9Rs8e2pu5P0pnef/r49N2jB6d7jsOL&#10;QeMtRm/GpUbzdmIXNc/7mZGdmfww8TfGaxdn0o6WT61F4Fw7eMfrT+zMx+u64LX0cDc1b0SvpUk8&#10;mvDocfEGRXBCc/THy+60zLVyif6BMLQbWJzQ4h5+G6BM+yANf9rJczExqE7oiN6lx+BcHvqhj+em&#10;nrwdIAc3Hh35yWiB+cfTt6H/o5cWA0df9I1Yx52GtmhpELg7gL9X9xhvKbyL2MLK8/pXnUiuhAhP&#10;PLq3njDK39YF7m1fsA0ejSYz8fOsLtOODfhmIuOIyr9cIveRi3gRBvdkoMbs0yenSG5pDMUgPxMZ&#10;Mda5moXgB0ircJTvGeS+bRpaXQvdBgIZVnhTtzyDhteD3C5s/qCfSdmvJ5+J0vffdbTqx53U/vDD&#10;9093DGqOBc6+EfLWndLFQNqEDXo8jHH6zTffnO5lwMI2Qgu7697NwAjvukiWn7RkkIHrCFYT2BZ0&#10;f52Bxn/+z//59NVXX9feehJ43VwVYxi/0K907H2QT73pF0eymUyw67G8Srkm4lZ2yITJ58ot2kcG&#10;wfKM2TYLmOgziU/v4a/jtRnpyGWwBrYJo7aj0Gu+FzH2DVjegPj881+cPv30s97PWyk7IJgNSaVX&#10;w+hWOASX4hlfvgxeLbScJIkGMOf2jzTi45OXHm8/g9Opz+weHnlLAEEpbPKmLDdd2JQ98TeiZy1s&#10;vno537+ovRD6Ds3YlKFb8sIdDkGxcd7URycwu7hZuU+Ryk0YvXANvdL2nqW9PX06O0HhAt/ucMWH&#10;wC5yuWm7Sn5lDJ+lVgY9PJsV792z8/+709/+/d9ncPqfOlCluyQo3LSRWQiVl8s1cDtYjwweJB1c&#10;J3raTXEevF9/FV79GHoD+z0ZQtP0DUluYOv7Lncs4qTN9ltDb82OW5uBbqW++hp1s2kEfxxH1COG&#10;DHANrt555/R67pVfnVY6D90v9Muh84piwtzz2g5fuuO9CTcylTrvwubNDPa6mJrwXdwDs3yL767o&#10;wgidA5Ms+56cCS5Uq3wEnskr/T3e003KEw+fS3qhyrjifuC3vvIQJx3+gFU4Z2nx1bfguku7/A7c&#10;0lAffEw2gOUXutJDN27e6sKmRQCLWf/4u9/WLvIN3yepD/lBm8ptBrlkt20o9Gj7OGipjC4oHXhV&#10;bwRfcRycNy9XfqFjaJVKDH0CH57yjT/oA543N8J/eOBx65h83VyCM0nnyoPH7cKmKcNgdWw+IhfH&#10;9aDb0pZz/3N+66Gc1h9O8QFWfNSFrCV14XfjScKgY+HOmM+uZIN4C4yzO/31Lsqhfd9QfPkclrVf&#10;+ma1zWApLwi0DYPL4Ye89D4eedvT22WNDV+lwxvPdK5FmL6dRo8krG+4ROc66WAWNj/pwqa62QBj&#10;U4yxujrTv7sRUX3Ox6LSc+gjDB14/ULbUugET3mlsQlg01QO4+HqHjxjNN/T1L+pG/xbZvSd/kfd&#10;XiFHyrWBQ1uCA1rL8zR6Fyx9j8kkE1LsAfh34lgdUvZTZaSdkkE0uRtb+p14C70Wk9+O3T39zmEn&#10;JN3izcPVFb7n9d77lRXMRyI6zER9JytfNz8w8HahuhPQsbtMEqd2KXfaijYWAUv5bN85GtgbAxai&#10;2Q7qYzHpXvT4fB/28THO3X7G0Xf6YxOpJuTUBa1j770YXsIVb7rLP/fydRd/5NObcc+f7+Lm4+Ko&#10;b/N2FHkc/uPtG5F9kmtuw5ukd2Nfe6Pxg9KRznwa+x4sE7ivMRJfC82+pyufJd7cz04m3givLLya&#10;Wwk1knT79ykr97m+Fv08+iRj5tdnsciE3OVbK7z6zZi9erwTtEObG+lHbjgGN7R+ljQPgp9vld1P&#10;P+ibYQ8e3q/t+0P0jD7+TmTpo/c/7MLmu6G9ehmf6bfoLn1Byw39bdZausJ7dSJdBXtOeO2M8J7c&#10;8O2bkq+yr/KHk3f4OW0KjVzBaJuJ7uDZeOCs/C0MacmfRUjy9Sr0ph8u3GFjkzWy6u1G5W3b3bcg&#10;pUFPdoAysERbZ4OQi8ePycnUHa/kV3bhqO/BR96CITjT9pUv/KCLX8K2XTlaD96zOJu6R06Qcftx&#10;cd7s0r60Z7ibkAVPteZNMeUkaZw6krVd/FLH5RUP3607XNpXRWcuPibdZ1J5eCOtfOybHnUMZzoj&#10;tEAPcwEWNftNsdg7xp8XdEn51e1BDg67EUq4cSR4dLsNMPqIvtEej989yjbx6ns34wo6YeRidIjN&#10;hWCsXJTHZfv0XUOj1aGxa16kvMjxy1xfvKCf8Wlkl1v6XHWV2/iNGzmZ+rTMuI0zdzDjyKHvLCyP&#10;XUW29KGeHUF78xZ9Cc/hEflUD33/s+gS4xn2BzcyRAfp7X3iA09HVpW9fCqc0EdZ4NpEQW7IFuLg&#10;IRq9fh2edJGxStLTW0aMPumjnfhf+Z26wmMX9NRhy6w76LC04Ha833F87uYXWI2c+EQkxEMzFCZ5&#10;BJecdOFXWwjcymVo0+zSBafv6Xh9Z9v7CL+2Sv54fBi+KBvM+JRLLkY+jQEzBoA31INrcUyd6dq2&#10;zdQXjYfnBy3w8SgPrmCtPpkrP3Or3egQ2ip324S6t496Hr6mX9EXTJkHfZNv+cl5Fg4f7U2d9Pk8&#10;vOhInittiuv04dIv3HVgD10uYbvKd8HTuPLhSHsRHhr5dAnbhHykAqZTOna5e/ft0wfvvtOFTWMe&#10;i05vxB64nvyjV3/o6SJ9ey7ptV/h2nAXp/N7mb7zu0f3T//Qhc3/3IXNb75L3//4WcfaL73YEPqx&#10;lTl1nLcKfzy9FTm3sPmvf/nF6b/5V392+tdf/PL00Tt3TzffSPkvlUHCSTddGBm4Fr7BI/yin0OC&#10;1ClVTJv1QsL9hw9Pf/uf//70//qP/5/4/+H0m6++PD1NecaqPhFinkU+83w3r9+uLeLTMOpnPM9O&#10;swjs8zPv3rlbm81YSVtyfPz3xtF0XPpVx4qjFV16+00LafP96wehxePH98Oj2Ec3R7bB2D6K3OCf&#10;doDX9OmEk09tsmRq+va95CB5ytvoBmOkt9+Kbr3zTm1lp57Ixz748svf19PJ5JheIQu1/UNPZbS9&#10;0SORiZV9G7S8ETk2jvY1fYey2WdwmfnM1Dl98Tvh0UcfOTllPhdRufK2aOCzGcm2zzc8Mn9nrsd8&#10;S3DsuC1thG5j07GHjUOuv3FLk6+e14e8fD59gzb9PDpDP+C5OihenfBsTpWaT1I4fp/vxq7QnNOO&#10;jEEtyJI77VMcWsJV/VYPaOs7rrCgaWHzo9hW03/RM3HJNFrkn+EAhwAHqApwrnvPFTgmJe0qMG7T&#10;iFtkKzBHGuFXYYpD8L42nav0wl0RYozxUVbrF8YSx1WaDT93yhTPIxwPxsbtdfHh4cqDuXDVdevi&#10;+So8YdIi/jlO4IiT7pwuWybDAkzP0nSgFQEFc/GQzvOWtTDk4+EmbNPIr/yrdZNm/YaJ5+RbHP+U&#10;2zzrPZ87YfDgNw38Vq6483K5vXfduIXBc8KXHvDnxC0dtk7CljebX/h53cXhkzg8JWPgeBZ+nnfp&#10;eBUv92DJp26u8kkvnhMvDn7i5ZGGB2/5JpxzFX5+v3EL8zx+cVl81m2+9RvGK4/b/K7qD0duw37u&#10;um5x4Pb+PIw7Dz/nx9ILHsKXXuf0d108N+/SFrxzum1+fuPWb5r17Xk5JPEcPxMEUbxJ+8DZ9N9+&#10;e/rym69P//nXvz791d/8zekff/ePnRjpRF+MRfc6Qp3Q9TzPUTEv2+a23Ran+C5sHuXMW2rwnDc2&#10;dcLqyqm7QSyDU/4ubCZ9O5MfAj/hBhcQ7y793IFh8fLXf//r7nb63/6v/zenf/9//venv/zXf9k3&#10;NtM1pi8N716NHDkGs4uLgcVCnm9qfp++Kfol1648XfCs/4/7kZvSq/czAFl6z6Bh6Tz1g+cslKlP&#10;+JZOFO27azH1NHcBZzQCw5uY3mQ0QPNNzMfPn50eRi8+zPOj9c+fnh49fdJ7x6V6c7BHwiYvYwEN&#10;8dsP6ot34Wvj8Sa8GEwzcB2+F+8YRYxN4YyuN++83WMMQ7qJb8K5D0V/8gvTQuNDN6T+DK+LSfTg&#10;BqcuEpWHh67w7HcFT+78mRyZ+ABbUX/KNQ/5hge5O/jDyzowRhbathhAwpp38pd+x8ADX0XIFwk5&#10;PTJYjizCyYDrYtIxcLSF0lVc4L18FnonvUXdLmIGFGo7+s9CXxd88jyTOZGF5KtRl7Iu8Dx+nYiF&#10;SoJ5esDCn7d7izOfBHuEMfxL3wN/hnt3job22nAXNjMqUh/p8L6LloFn8t0kOezU2S7IoFvf8nOF&#10;m586vB74r6ecUDo/cKQ4fOLU7/XQ5420u2vBw6JmlEeaXfqKxN2KQWin3yefftw3LT76+MPT23fu&#10;9E2zncA2iegbTYxOk/hPHj0+ff3tN6fvvFGetiDMkWkm0dCwg+GEkb/vtbXc+04FGntzwxvpf/d3&#10;f9d7+fuGStoPrNE+1byoI7KgydsxetFuFzYtPs7gCle19emDawjnOoN3gAam9Bap3o3xf9dg6XqM&#10;3cTbIXn/u/vVodLQaTug1oYcr9WNX8FT27Er0NGzdgM66sSELB2KNr7r4NjZtuH2FfobMmWQQO55&#10;aih8DT/IR+tbnRWdXT01fRRpJVsGFJuuR9x0II+1JGIEwlE90rSNT43jR64F2Hn7+qvnkZPw6keT&#10;8KOr8GYWNaMnAkMZ28/hKXid7E9a7dGEgjgDETyG38vQ2TeH+R47bfI08pUath542AmWpJs2nfTJ&#10;11/Cvc269+oAL7ZAd/w/fXb6x9/84+mv//Zv0lZ8+xVU/Jx/fQ7erSv6pR1NpVvt/vcL2Isyj7/4&#10;0NPC5qvYqRm8aTYTP3Qjq2/ciC0c3lrIdJTQW95si7cT3aKnHbrVRcmnz5GObN7yvdAMru5mYPXG&#10;jZvBOZCDJ3qTITRQzk6G8J14Shpxq7ObLq6ykf6LHraYdDN88LbmrciXjUXkdvEoTHACo/JAbuKV&#10;++hJBpcPZhMBOuN3FzbBPfjuugsyaMaNjI7nhu6D30WfF79pim/gupbu8cvXHoEXGSETuwBUOcn9&#10;HmeGAeJ6DGPqZsHTIPph8n75zTen3/z2N6ff/u63fQvQ20t9+y06qkfzHuWCN3o5eAVn+JwvbG49&#10;to4j15cLm3hS/WVCIGn0C5XmXPOv8qYNyNc2G52NlmDr69FY+dOSJ19iCwc8zqKmTTbX0wYcLSxv&#10;y8l1cePVYfFER37dxm+a5QPn6jeTmofcxUlHRtQvJRR/dqMd1ya3d7HQRhKui3Kpj6P2wQKTTCmF&#10;bbdveqHLBCYOjeETT7dy6NVJwTOc8aQ7xqM/wegEfcozYdS3iSxsfjRvbKILPGaR7NHkP3BX14u2&#10;dNSzPMcbuMQJXzoIW57jG6f99Zt5qef2I2SWTQiua3ecRzdtf4WWXejJvTfXva2dgivX7csjk+L3&#10;GGVwTFSjNW8ypmN1ej3OwtOj+w96xCi6sdE/+uCDLlpZ1Lydfssbm/ijznDcRSNyt/Xjxe116bJ+&#10;Hfx532W67fvGwd1z8/wwm4TYLo54Nebo5GZ0Ed3XzQNsnsR7M0Het95OH3u8OSBeuSYBefgFXNzI&#10;gQW/27ff7ndg5+QDC6EvT48ePgmPZy4Gruo6MjlvNOpj9dHY6m2Ily/TRz+j1yxOWogkoxW/lP9j&#10;yja/8zyyZQ7E5KSxz9un99/74PThhx918stbga9eTZ3Be/kydv7j+100DYcPWZk3LrzdAVd0MsFd&#10;wywlKm8WwPT3M/aatztHPkffbz8wvIFo62csFn2ufdGNFjTZ/wHQTaUPn0XuHz84fROd91XGhnSf&#10;Y71tbrMY9eG7758+/vDD04exS96KjVI6BV82Mem3qLCbHY3zKgcpi7Ph61zncNUdrc/0UeRhZGLk&#10;i95omsNvW+LRSPnCuJ1MJKeVgeRfOZUXL/G2i+q1A4YuGlXLr70SeiXOEXtNr4zQxzgQLrtIJC/+&#10;L23B1zeTC5Or2ybwSZ35izp4YyX4w9uzdN1kcdguAyvUxHJ4iUubsOhu7KpdTL1HNg9SNl8/SRA+&#10;s6nhLI03eNiIbBh4sZE4+K58zQINfl2264Urfvlz7ictm2R0XPul4HCeR1ulY7Ux+FW2wwO866Zn&#10;7Y2NQzcl7eYNZkOD0FxZ9A4Y3tR8mGs3KobX9Ka2Li3b+L333j29E72gzlAZGNPPgrF8mfrpT/SH&#10;xmQ7Dxk91s0O458/i+z2rR12tvZ2Wb/z6/KRvG2ZwjY9d55HGjKw8wv1TO7I1iUcE+nhdWxCtrD+&#10;szZxGox6eCPp4aMH0Umxs1I/sHpc6evRHa+/mXTXI6fwGjs80FsOWag8tyx9SvRV6kbOyZVylz7e&#10;wFImOepJV7EyX8/A1vdb5VdTY8valOT3aG/rycTq+ra3UcyV7aHMlJXS5nrIZsnmX/CFn768eQ5a&#10;db4pXt8HZ2Vot+jSBffgoUwnd9EF3VAJ/4KcdlHdFblr3VLn2kRpD3De71mCO3wfWRzcxmYlKwPb&#10;uCZxyksdWtfDo2V5G+bK5375oC24wnXkeDYj6aPgpcK+7/rsqbnVIB45lHba8NRP/kscxzaBE3jC&#10;wKH3pRUmbuVSGDjCtm8Hm1sdu3CXn+65hcFNnSasGzXQKfW2sGnsrF5hbGTFpoxrsUXePL139078&#10;2/1Os8V7b2veiKzBySzEfI9zygdrZaMLmzYaZaz57aN7p3/87W9Pv/71P5z+8PsvT9999zB9gPkv&#10;Y8mkhV7gkB11Yz+Y7bh14/XYOe+d/vUvvjj923/1Z6e//OWvTh93YTNyakGUTJZfdMP0x21/uU9k&#10;cGGLpZbwShE+7/SHb746/fXf//3pP/zVX53+6td/f/rGiTGp9+s2JaTfC7DO372RPv3NG2/1yP+b&#10;N1P3wJ45IfMgxn1vHptc3y4NhiexKdiL6VdtgEqx/Uaob3RjgTT37n97uv/g2/DyScoYu6lzkRpN&#10;/+cXNqHv8hKpy8fEX9rKa8OT35Vlcjuy1M85xI6ia5Mjfd3Dvq35TWwFepn8DA/BRKwpU/tBS288&#10;omf5Gnlu0lxjzLac6VPoqmkno7vMmVyvvffBh++f3smYVx9Ch9FJbJwel5/ynfDlSPKxAZ6nzJmT&#10;aV+YMr0xyg5DXxvHFP88MtPvs8bOmX7QAnD6uBdLh7SVpEMp+Hf8cufdzjUZL3SjTmBqZ9oCGigf&#10;Pu7JMfsbrYfus0bmitbyiLPp/7/77/670y9/+cv2i8sbmcjZP8sNEyc5ABfMOAvnxHHihQ/TJ00L&#10;PvKuguDdb3rXvRensvv9DIpG2lU4CxPTzxXKVn4V+MLkF7/NJ90S6jxuwzeOW9iUoevi6x4+wj2D&#10;O4bUdO7CpHWPacukTb9lSCPMM9fJxTDas3waiqvnxWXzg80L3zh5wfO8MPjFad3it37jliby8kuH&#10;P+bk2zzuz8tYOItnDbs8o5t6Knfz/jEPnjpxC4eTV335Tbtx0gvfunGLh+u6xRVe6CwO7ciaKyds&#10;8V4Y67bchbk4rZySB7SXZuPhxrtf2NLId5Um4s/pu37pvHV0v7iBx2+6hSeed79O/LqFzan71n/D&#10;zuP3yp2Hc+cw3Z8/c9LCD67u1WHrsThynrlNu3Gb79wpY/HYdO6Fg6MuW8amq1/Ucl/tmKsdRuVx&#10;YJhQsUP+fgxjbyb8h//4H0//8a/+h76hoJPzZl93uaWT6RtM6cjc4y+eLh8Wp8WL1yF38jydiV2l&#10;s8BGzoI3oyD46ikYqZ0gTJ4OKNKJWbAxqOXsOArELgIEqdPf/s3fnl5/7Y3Tf/+/+9+f/q//l//r&#10;6S/+/C9qgFrUDJROfpVewLdDiu+EQAJei1Hzumt0VBO0iJ/wsOnlDz4bPnhftitOPCeNuuwg3Dn0&#10;3UUbPLrDSluLQWI8avHCxJ1J9Hv3H5y+vXcvtPd25qPTPbuMMjh5BlZAQ9lOsBfxDDhvcz5Hl/ga&#10;C3A7eFpc/YTlzwIBfMoH8hTc1WQG40mXfDXeIwuvOcoihlcSJvyQmwFbntSXA0kPhkFH5eyAoUgw&#10;E+bKyChiucwg43JAtbRFp6Vt/x9Ztuw6Bfwpl/zkRZ7Z6Rpc5AEjfp7pl+gsNGuZ2px4+Ze/wWlC&#10;j3xT7nl7av1z7YJgUu/gZ78R4i3J50+eRebC/4RHWub7mEn3euUS9JSRMr05jETgmRxv2ydfaSeV&#10;sSZMiXl2bwKTAYdX0C39AkD7NDE/sqd+wTf3jDsT+oyqusB48f2Lfpcmtekxhib1g0hhGsCpF5g/&#10;/LGFzeCDz9H0PZI2QXUGiX59LHLRcfHe2HxNHxA5d2/K6ZrFj+BnssXEwxe/+MXp8y8+P73ft3Zu&#10;F39SzPjrt5piOJpUomsepj6PYi95CwBe3OogfRA+7YBMP2dHOLk3Ke2Nzd/+5ren+7k3kfx9dGWN&#10;5sApDxm7ob8FVRNCJr0Y7uB0kH+8GdmBfWCGSaW5tu2YFTi5Bw+X8ZHh2++TmWCJwes4HfEG249i&#10;89ldTXboth14mJR46nsUodn2z3hD587xebciLzNQmcnX4HjjVuHgTxcMrh+LvWUQ2Q9FQ/8eq0WW&#10;g7v009/QadNu4GbAaNBnoYsA7IJxFwiKYf6HxZ20SNp+gyo8n1i8P9pTdNVrPzw9XfvxaeQ/94lV&#10;NpuhC5spgwO7eMQPDabNGUxsGnxBe+nA6LeFE+etEv3E7BAnkJHC1LETquEJfmz7vWzHytTOtMbR&#10;HXPEjd2dFlKedfH793/4fWCknwh+0yanXi0rfUh3EZMLE4XBr3pBfMrRN7Y8tIwO7iA8Zecv96Hl&#10;D6nvj6mr9oS+cEr+0QEJ8xzchNmhb8Let1/u3Hm793OUnXrEFg9d3nyTHGRwe+fu6c7ddzp4gzcH&#10;p3Nf2kautIGZbD7oE3678trytIld2IyMBiNHSd+yY1ebSBniObKw/R5HDn2nBh9mjHO/30zc3fMz&#10;WURO2QM7aTS9S7h4yO1c9x7ui582ccnPSXMhR7mep1VXb4ySu064Ja6yjKfBM9qoYQHSyQm0tXnE&#10;ce+1cUIXG78sanrj+3e///3pyfNn1cXddCEvpOPgoWwOHiu353bDxkt7Hs+pFw/vPfEgGaafSP4u&#10;XMWmMIFnkoisTF8U3Z76sSnAV1KpmbhQpHLkJ86b1DZY2WhjodpxkqV/cFj8l7Y8t3hx0nDSbZpN&#10;17opM3TNQ8Nb5pFHP0U3Nwytw3t6no7fCW24aAAm8G0AsePem5RbhsVz0MhkdUY8WHi45aF1+zTl&#10;XsG3m3oSphz9rbrqKy2CaQ82yrz/3rxFCje8QVv9yo7RS9ejbDDP6ym9tsGva7nJt2m8OQBnckM3&#10;sK2NiSxEssWVh07y4akjkbUjPCgMMGUmY3SBsiIbrxKBj+pPdjuhYqd4dJC+wlGtc2To201Dvvq2&#10;ZmwWbzzpW9HdySeff/ppj4u/+1Z0Tvo+x9Kqr3qAa97CFU22/rx4fuWYP3fSbBwaVZ/heZw6d2Ez&#10;cqIPmmM8Z9GQPjGpj53ztllbbuh97aItsino6hI2fnEKVeLJtv/XUqZjYb1pcCd1eiN20pPTb3/7&#10;+9oH9+7fLw0/+Xg2XZGDHTOjuzf7jBl+eKXPt3D2ODTz5kvkrmWb23h5enA/9vx36VMe+s7Xy+ih&#10;2ITXbqbc90+ff/7Z6eOPP+q3NQM2dSXngfX0wenxk/up95PIx5yCNROp9L26D3xvYamH2kzflzA+&#10;AtBFtj7Dduo8VxNokdluYEv7iR5xhJ2FtfbhwZ+O6cJm+BzL4/TYwmZk7+t733Us6Hho8mLjmWPy&#10;Pnn/w9MHuZKRbt7IbxcZFIyf1bsHvwc3yJ2GV0kHr8blOhhjcOT70BXkkZ2kH+Xk4VfXrw7lydO2&#10;PzC1WTJaHCKT4Llqg9KQGYuW5GtgDwa1n9sOtXeL505UImO3KoNjC+hLtOlt/4eHPFoGlP7uRWRY&#10;mVNPZDn0UMI4Y9a1N7d9Dd3gOrpq6wyuMDzwRi/5N85SZ/3C0GDosLIjrn1rZEfc1PlyHkYdL2wU&#10;sNvuYlvFntVOa7eIbx0Hf75xR/y5W57oo8jCjI2Cf3CAk7z4sjquPA4cacaenTfD3UtPT+qnySYb&#10;VnqfpaAPd+GanzmlaTPsbH1KFzbZ3bGh8INT/sB4WjqyW6aehA6t9YdsG4u/xuo/JL15WRPUse9f&#10;Jf710FX/G5zQ5dxzeLZ0cr883D7D/cZvHjzBp9IqdbYBW1w3RUcG4e+tYTx8O3rDaTW7YPs8OpL+&#10;Zrc+fPwgfJkxUY/vvCHdndBQm9DfrG6exVLlwU9ZjpzV7uBxcfRn8IWndqF8cLv4l3K98XbzOhij&#10;j5OwcMb+JTfTF2w9SwM2V+43/fJ2aSJvN2JE5vpJg5Q7OAb38Mi8hzTUROGxTS00HXQl++7Fs2mn&#10;7Y+96LMsK3eVK/xIfnnUtW0lz60v+MFt5GHaFPhXPVqFZMUX7LZbsoRk86/p6F661hhn6TFta+iz&#10;eAsHh2Nn27RDHqV58eyH4E4/kTv95Wz+aN3ip5yhBS9Ou9BHe1aGdsWJIwfc8n/L1rZ4ecVtvnMc&#10;hbtXpnt+70s/LpfOUYXW5u18R9KYjj33WnSnRcw7qZ+FzXfv+Lah/ijlhaaOpc0l8A76aW8pL8AD&#10;E/0ic2QsMvjkh+enbx7ey5jtD6ff/O53p2++/Pb0+GF0DH5/nzYU2ryg36Iv1dtb3sagJgfJ7wcp&#10;/88+//T0b375i9NffP756cPojNspr0R+LbZJ+OYYYBsepz+OfssYkl1OJgO6driNe0/YcdGp+s1/&#10;yFjhP/3d35z+9h//4fSlDdUm/0KDno4V2XojsK9fs/HEnOqxsEn+fgwd05d6o/VO+lZ2m8XLzg0E&#10;d3rvWbz26jhdm4ScPhCQw/PYEo8e3Q//HoVHdMvIgwQhZ+lZXYN/MmFVaDrhl/LJJ1PDxyYbGbfZ&#10;A4vJw2yaia7MT183x9vO24kjBzP3zSlrYbPJeqJAcJefmNAZFjaV5614fB4dBX/9tD7qZWXBN7x9&#10;k5w+NGZjB+oL9WeOJX9w3wkTbNTHDQN7Nmag0+gN/a729dbtt0Lrm63THN3/LP2DTeUpj/yknbma&#10;P4GndPpTfan+5d13P+gbm/P9aWP06b+0RfXVP+2prGgmjeu5k0aba78UOrM9/92/+3en//a//W8v&#10;TiLBO8RDvX+WU/gwAcKXndIy9zxuGzAHgekkLgfYHEaOkrs8oma9OGGUDQFVYYOEncSiTBBAGZgw&#10;HckMOleBLQ78VdzP49yLk2fLF1bD4/DScVtfac/vN995PRevNpYjL7cwpVlcufP8W+bWd+FhtOvW&#10;SVpX8co5b3ALW35h8iwM9+IWJ9f1C5MD99z/c9zCWXcOi1N2G/sx8aOOhFW54rasn7sHa4yzSxoJ&#10;86ye6iRsabz0EL5ytumEL+z18sCJdw8uOePdX00P/uLlynNb5pYr78WExOHOcV7Yi7dwdNlwXnl7&#10;f/7MLQ148ITDbWngWdy2mR2ELt7cwjyHxcu/4dzG7/16DgxlLsxzt2nOHbjg89zSDPyfw8czGq73&#10;fJ6HEwYHVzDWn8NZfx6/E1tNG/RTq1Hu6hP8GFiM5yfhy5dffXn6q7/569P/+z/+h9Pf/t3f92P8&#10;JvmUoS4Gvt7glJcDc69XfeuUdPMh+NAaDq3D0J3hA+6mLb3SYejQ+iZa6s5Y0LkZiIfz7UjtvPvr&#10;v/rrdk7/x//+353+H/+3/8fpl1/8qgMfg5OW1IqmvATxAdk4A9JZ2IyRYWHTkL6Rl7hcvd/6cMI3&#10;Dr7LDzSvzAdfi5o1eJOeMf08naSj0R58dz+Dj3v9xp/FlgcPHp2+SwfsqNlHSeM8/qfhgzP501BP&#10;r4fOFhxp0ReBb2HzRaDGtp0daPHlbcqvTBzXqQ8apnbx0jQ8oTsB2IFHemn1MOj8MZ3+9zEeYjN3&#10;grd1VoT43Okleg1N3TPId5LRwt21TraIC21S0Hl++HSwc8glJ2x2QA3tmz5Rk74pGt7AP+EKO3R3&#10;7QIROTvoUMMt14F59BvBoe0jeclViNbykuLAYbx8ZNFbLXaoX0w0y4lGMsknbbzFLun7dmaer8sb&#10;4/d64Lj2zR44gd806JYyhAfvtpMYaBYwOznEqq/xmWueefd4bFDW6/Ec0g8dQs+Vwy9j5P/DP/z6&#10;9OWXX85EQgYUBhWMfJO+KbTtq9+2CzKFE9zyFNkKnOAXNBtWB+94+Ec7dZFjqOYSPmK6J3QJDr6z&#10;2cXP6OXvY7RFkk+30y5i6sUwfn56Fdlh0H/w0funzz7/7PTJZ5/1zUbtU4mOGnEcRye9k07Z6qhu&#10;rUeMTf2lHXkzAJ0djWwpaRidjjk0Ue257S9xazxaOGTwag/orV90HKK3NBm7drrjJxpfTNDgcZ57&#10;PGTCtB8Tb44lNjluUMuVMkmLnz1ONIasSfI9Lkw9ZkCUNhQeVG8ddCZjJsT0Z+TVMx6QC8ayTSLN&#10;H9+NIsfAAGA/u81n8iq2UHlEvqdN9Y3N3FS2z9qKVou+cFCmsk36MOKFGxBIN/ilbAb/4hYP84sJ&#10;qKMeaTBRr0/THnyLK7IQuqmzCUOLjm2z+S3vKmtHvVw7KZi0yhkcBl+8tDjvmLxHL55WN+qLRg/D&#10;f45v9C00uy9n8m2OxJMX/y4W0/AwNLGphxyZ4DZJJL/2ok7esq3NlMFUaRBctEOTwnhKZgxyDLTB&#10;59GPLLhWVt3nqqwXz0ODp6HxC7I8/NdmtSH1NDgzYTpvJP3QNzhvpx/YhU3foXXs0NgJc9KJXc89&#10;WpOMZbAmDr4zWRYe40k8un7vyLLIqjp2cwqap3x4u66HS3XTobdS+/jQIzC9IWpREmww0ZgucS8f&#10;OvHCTSIYaBqQm0wgO8tPEzcdAAaWDRNwcRk6HPoGzRs1eC6uaCvsapn8hteuSTptEw86gZuwEKTt&#10;V1p6jswFyBFOB+pvUx/YJA2Z/cOXf+gb3/85OtVi0b4trv2r50VferSBtePUs7K5beOQc/f6jE4A&#10;58q1bz5rV/Nt8MAtzsnf9DORXx0eXOEozU5yeaaKk7r1o8Oqx+JTcOICLzy49vJVFzX7hlXkG0w4&#10;lW7BYb3npXvxjxO21w3nlVe6JnrjuOGLiQkTk2mxqkOvhi6rHy3QoYe0AXbBY7TvRP6BA/2jbmzK&#10;kXGTRGn3gSv96oupT6tcnnLkQXzxSqRakIunTx63P1C2N9FmsuLdyqYwuKwu+mmdxnNLG8/Le/fC&#10;0eKcjmhAT8G59QxsbdLCpoVMeYxj1E2bMTmjDeFxaQAWmCnSIqmFTfbgS7Zt6CMcbJMzYOrjLSD2&#10;2N94m21M+vatxpSr7s8eP+kzO+ndO++cPrOw+fkXp4/fff/09q3jO6Rxfbszfej5wubShV8eqJdn&#10;Tn3Wn6ch9+rJJ7JtqQub0er0HzvBwqa6mNgyiVVyV1fWPIoM7MTzyMNu0nmjE+4kRbk7cTZy6+gw&#10;37GysCnu3nf3Tn/91397+sd/+IfSS///l3/5l/28haPA4EkXwzkSnHv6HK8smj1tHPzgwT19+jx2&#10;/sPTt1/79vfD03ffOipTumt9w+HzL744ffbZp52Y07fuwubjJ3O8bXq/wJt+7aKfDp7aMBpaXPEG&#10;CUcmvMnjLVH3JuYcS+nYTLSWBwy0eDN9CJnuW7B0QGD4hnPHBynr+k1vMr95ej1jvO9f+zF97JMe&#10;RfvQW/fspsiKBmXi7v133j29Fzl5+9bt6hF2b3ncX5Itn/VxdE6xjXiydQIDrar3ct92mXRkT6Ms&#10;hPzBH821AThzpUXqst6zdgKeq2f6jGs/nra18uaZXMITHWwU04dGMqIjtN2ZT6DPbXYiC2xEp1aY&#10;dL/VfnfGvXN07dQN3j0JqOHaesKO+yq7PLnl4QEfvEpobbgeJRg9CPfWt/pg9A0YW89tPxaulFu7&#10;2zUOXvjCXqZP1a/wkl6fsnRyhcfazg9jF1soHBqNzCi3tknuV2+5Kn/qRM1Mv7/hnCi6Fi61sdhN&#10;KW9sZ+P+kUPw1PFi/tOLHcFHuDRwZ3+zD4yN2leAE99yIkPw7caX5MNXHh5vvRn7KLQsLWIrsdHm&#10;LdXR05f0ZYPGJkgdKl+OGtS3BD+fd7AIpS8zod3va14sbJpHi86K37rABZzl1zmd3PNwJ6MXch8n&#10;rzyuZG8XIHhhFi7InyOkkRht1OX9D9L23n+3diFHVu/d+/b01ddfRS/fLz5dxI7evnUr9Lh1NzBv&#10;Bmbk56i/ctma6sCVDikL3nTS2LzoNrylR+gKC4Cz8Kv9easwbTKyHykp/eDddnHUbetXupQkbICJ&#10;A7myfSGXbOLhh2sgESiFt60MjtOepR1esV+mr+VH7uZ5cOCHN91gHq+fAfMyf3x0X/nyatpY8T30&#10;bWU3cb0/yikvU872i11EDV5wsxBOz7F5wASf/pix2uXiZfvO5EOI1V9gK3vzrS6jL148T9rI36tX&#10;15Nv2gCaLI05+eXlxRnrbttQhrblfuvIuZdWuCtdr11qW9IM/mcbz+IWv8V5ywVDHh7cykB0lIUj&#10;zmcC2Bl2+N9Mn/3e3bun99+LvXXHBt3p382Z3LqFtmCuH9gBXN23ttwPkcGH6YO/9s3qb7+ZT83c&#10;C+5Pjf1mPOgo2mfol/TPnFqVsaPxGJ1tn8/d9IufffDe6c8++ej0q08+OX0cnN6ESxjzih5I29F+&#10;LGz28zTJZFGS/HYOy11kpQubaUMME0vGXlT4m1///ek//PV/Ov21z+CkjT5PmtdCQ/QA4/V4G5W7&#10;YBr47FoLm/BOjWsf+yyAhTwnLNiAe+87C7cPQ4vZ8GWTX0+eg0n7Me05fVf0ow1S6FfaHa5j9YNf&#10;1c14lvDl48qFe/ylz4WxJ7uomqv+YdMTYO1fu59xq9pPGcpVF23JGAhoecOKlt9N2amz9NqNK93b&#10;+YvkN0Zn16mDvo4uVJZNRt5oVe9pZxPPjiK7Dx9kPB+7ZXUd/GeTwvQnPSkh9CbTtw4czJNMO6Nn&#10;9M/hb1Bqvwi1uN0wBpa+xUlaNr9ZfNTGZ5PSZVtR/52XgoswfbT4lWle/FdffdV5YektbP77f//v&#10;+9bmfju+HEyjmpb+z3DLSE4hnnkg+H1eJBYhBFvFsnk5eSidKtHEe960vDjKxsCAoOxk24ZLqwxE&#10;4AnXwj0vi1/cNky+FTjh0o+ync5AmhHWgbt14RaWZ/ngv7C3bM9gy8u754SDRdltfmW6br3BWGW4&#10;Arf4CIfT4i0tJ57f8PXy8pw4ebfs87qe5wFzw9f/S9zC4TYvmOuFwYFhRbjhgb8bd9XD25UDF43U&#10;acPlW/q5X/qq6/Jt86En2eHP4UjHb2Nb+ssr3ablhPHybZpzp6xznJa/K0tLn3PPLUzXzb/hexX/&#10;c/dwdl1cwfSsPM6zcPVXT7SXXzncphXHwXnb5SofbvGVb+/Pw5YmixsnDnxur+uk4zccjPXC+IW9&#10;YeCv9ywcrVw5Yeqx9fHMneO6fuN0Wh3Yes5fYhM/sPo2WHB8lXADFTvkvoth/Jvf/vb0N3//d6f/&#10;9Ff/6fTrf/h1vzWWDPVgpzfud3oocfgxMgqvsNVt4MPTgk3fMAgOCY6fTqj00QsLS9o1XqbzS/tm&#10;vKTjVndpfQ9Gr223pLPv/+qv/iYwXz/9H/8P/+70//y//z9PX3z+i9P36ZBMHqe2LWd+KUcF3Qf1&#10;DgQtaF6zCGEi8NLA41oPFTju98qrK/lZfmhL5zJEpkzIo7HjTuj0p4/jHz053b//4PR1jK7f/uZ3&#10;p9///ven776917dYnqWTfx64PMPLwmIAn96wkz3+tRjc5mPEP43B8Cz4W9j88ViMQht02EU8Xvlc&#10;FzZzD/fzye1OoKYOatG6xTDo9z1jBH1vsCyMDxgUMFHp2jcNk9dzv80Vo04az5HGLigrvcUn3lW+&#10;4SesFhftQnR+TQsPfurkyqBx/acc2Kvvyc969ChdwFG/1Bd/lHW+4FksigNsxg2OGQgEzzs3bve7&#10;chbiAmRonvyLZ9MGPlm3AMf7Jp3FzPmG0eFjCKkTuKVZro5k5Rt/tJOFPQQPvwLbVR34ZDye1SvU&#10;zjPMtUETwN4wsnD0d2m///F/+I+n3/zmNz2Sw5F+jDZcf01bSnsjq0J6jErAlgz5/Rj4fc51yhtc&#10;ikN+TH60qeLgpI0QkDZ0NBG/b2ym0NP3T552YfNNeiBpTSg4Ctbk1603b53e//CD0yeffdpJRAs4&#10;NRhjzDHoukiHPjFIHcnqzR5lmJgw4es4KvU2CGMUOtpfPOPRmzddUDRICb7S+UaUj9z7Vqf2p30Y&#10;MDgK14SQie0e3Rs+eLNUfPXD/JUOPQYx8ZyJAnJl8hUhKh9NNvf4et5ny8+TTTJJT3RSb/OkrLbP&#10;+CF7ynojshwY/cZXfnhM5t0zsOWtWksLNEC6eXN25Y9+LTapQ3h6TOyOnph2ogz1A0tZlSP1oceS&#10;XNr2Sa1v2lr41uOdUt/qwSRSzqZp21JFlPv+WZTi08j3LGzSF7uwOXp06l3JyeChNiGYca6epaN3&#10;S5t4C2gm/x88ywDm2ZMeGapM9XW0USjS9N72kc43dSxosYvAUtr5ZoLRl1zaRfJqo52YQ+/wjH63&#10;25gMKZ9DN3JpwGkxkWtbikcbeO/CpuvWw4DOhPOzJz92kmxtfxN05KAbDX6U/nnDvGGtTb2eRmPS&#10;2SLqW3fs1p+jab3h/NYdO1ff6ZtYbLwgGVrETgzONgGZOF09iFdwtDhhAnyPxDY4F847whov8GRl&#10;ootjudeDd2EzNEEbdCcj8izf6DXyKm/5oC4mH3l0IDsJJyQWjfsWTPDUnxTY/5e2P23WK0nSha0n&#10;R0mZUs41d1WfAc4LmGGAMfMFw5jM+FP8SvjA6dNTTTlKSo2pzFSK+7p9+d6rNqruPgeIrdBaKwYP&#10;D3cPD4/xOcrkR05Hz5LR9lnxV7ge3+e0vLS8cqSrzKJ/9N+PFn9CioEb/EMAtc1HcfKtr3L9eOFG&#10;RkykOLFkYfMf/ukfLw+jTw2KTbyaLFOnTt4nfWUrebT3tYt55bW9JU3bjZrmfeMWZx5P9BHdkZ46&#10;aDfw64nNyCa48vyUeszi2IyFwC0F8x8+kOVd2Nw+tzz/kX/ZBYnb4cHZhgFj6bYw4bn+jCcnDC7V&#10;b6mLMkOM5jvX86qOg+HQI3Ky7ctkg3StfJzJhJ7aCN94m6jAq+61USh5h8ZOJ8/4oCeRpZWOvgkc&#10;72hcGyAwZ4NBcAu/avOGd+w0ebUf/QZvYhx8+ZcW5Q0cD+ddmps89C4Mv71zyl09wDuRvjq0ZbSu&#10;I9erX0wiw1Hb6e+NJr88+gvwyGk3N73j952iVyqL0SOBx3ZuWcEbbV239cnHH18+/uSTXm+mvk8f&#10;Py3sLhz/GNkJbLJiEs0C6M8/+9nl55982oVNLVrd6FH02jkLbXv03dRtZWfrhUZLB/5MT84EFrpL&#10;J9xVazZ22JnfxU3fwWsm6CKDx3MWNKOn472fFwVmLLG6A59i77wa/rBU33vPVbSuqHwvsF9d7n99&#10;//J3f/cP/R1V8mmi6j/9p/90+d3v/vbid7rhoY3h/DvvvhneuYb2UXhgMUY/PAusJtgpkGfPnfp/&#10;fLn/jcXNh5evvnoQm+Np5A4f7l1++ctf9qoxCy9ODL58SW7BfJr358Hgx4SnDaePmjrAPaUEfVVw&#10;YlN94O6qV78LRXa+ezGy7ASuiTltaGwnk7LaSuCFdugcqJ1cpcvRSvtwksRixpvvvp2xQGSWDIX2&#10;rt7+PvLJXiPX76W9+n1Np3j1CWxj8qE/La54nzDl4DcmDP+Tli5LJaovwqtwtGnIz6YnCysvXCcb&#10;Lcbmb+P2CQZY9Ej7kYStDJLHffJkVZw8bD2/h+WkC6co+mjl0GJfJ3G/e66GXfjoCba3UY5+ow/o&#10;WzoOzsEtf5g0m/xUM08Tr4FJBsEWNvjMXAZ6WoBy4wKbTNnamIVNbVwauhvO6ua7NEo5c5Xx6LHy&#10;5VjY/OCDudlDeT90cWxOishfXRK710Tq2MsPu7jJ5piJ32t9No5Om7elObd4cFsv8saRM226i2A9&#10;7ZQ8xDdpvKvL8twcKJt9f5JrF1P0JXBGUenxV/26mSz2OhzpQrRcPcTNFdPmJshD6pL69HpLsp+y&#10;8R99/1IXo1H4GfsYrd9512kbeAdP/VB0o/g0gfRvFptmkWrhFcYhv77hz6HLPuHLr9wv/aRHN7C2&#10;T5Ouk/iB2b7p+8hgQKFnN6hY2PyYvTeLXmT0wcNvuokVP+GjviNX6cvuuLnmdsqja2auTJrFC+wN&#10;x2/4rRfX+qBL8KtdHDzo3bfektZtLOzzolLX9q9uh/cuLIBOdR6bfmz36SuVs7Q0F9Lxpn47xWtv&#10;wteWZCuzNQYfC9FpH/FrsxtTg688fjaLHv1UdSP4U5/paw++MKoq8ym09VYx3yPb+EQuyJZF5vIq&#10;7b0nulqGTRFkYeZfpy3ExonMwkv6jm0ig3R3sKuOFo738KndHi9/cQ9NKrMvQsdXTtiTSzwbOq68&#10;caVp8qkLeUQvHhxlLA7cwpcOXXyDt+sSyhR/hVfy8tKBIcxz/crMyva2B+30jdhs7BY/TeG0IXl7&#10;5503etr/4w/vXT6yCcFYIPRyajNgZkOlvp2swTVwr2TrgBuLowubD55+e7kfu/zb+w9r1/xgEfin&#10;Wayy4ftFyn6RMtlIT17M7RdObL4Zfzv1++TencuvPvrw8pvPPrv84qMPLh9Gh1jEfPXGu+lq6X02&#10;svEUXCJr/VuNn/+DHy6QkpfpT9ljD0PH33/558vf/eM/XP7un//x8scvPr88fvH88pObUvSzr+jB&#10;QKF3qnu1Kzov4bHRU8krOvu9TfaYzQ6PoyufR4crrbTSAmMvzfXk9CU5iFzke356q0iWfn2Ju5KT&#10;eM/OW8Rz+Le6QdnaO3qZa9FnVFaiD6TpPBT4rbm8ZJQfOH1JWjY7urFZ2Caeyns3utacLiD0YLAK&#10;/nTgbp7wPR7czh04qapdRRbZg9DmyYOfBtCP9Gry7y3AjgwaR8HVXDh51j/y6jfz42NP2fzWm61q&#10;nqZfi85s028dUFo/TGfNTzt8GnnxW582C84GmmkLpVs8/LUji610uTj9k3Yizjcvzol79NX+2Ij/&#10;u//d/64nNpUj7ZCZ9P83OgxZDwxfJsUtwxWEYEu4jds8wimkjef3u4o7XoVXiajYxsu/grf+jM/G&#10;ceAK37BVLr6lveoo4qUTB//tQDctf4YD7ipEaTi48ZywhbF55VvFJ/+Wu/XiMFseYdIszhvuGyxu&#10;8dlv75xvePGcPKt8uYV9Tn/2W8eFvWH/mruZn1PO0kWcOugoGXbww2PhZ3cua3HgFvaGnWFzYG+D&#10;uck3aZW1Rh4acGf68ujEL53l4zmwOOmXr+uk5dVp8Vo6Ly6bhgN/Pbdx0m3YunM566QFV6MmU8ra&#10;8haOp2/15oWhvefKhrrKf5YN9CGXS5N14K3bd88t74znlr/h5zhu49ed4aw7h204vM/fN+O45eGG&#10;cwvHk9s4g6q2Kzt8Y4DNXxNc+Vd5CDVJbJeqq9fux0D+L3//95f//Hf/5fLF11/WMEQ3iyR2Xb2f&#10;gSHedKKl8hM8QQnwxVm58Nyd9a5vMMFduWhHcf3egXXfpw46YZMz8NIhdidT/hiBLzPIsMPaoKkL&#10;m//X/9vl1xY2DRZjEHT3cP50BYHYP9+taGBcLWy+YeB4rdu5xX09By/v6kl+lg/bnsRrDyaj3c/u&#10;B6u7eGKw9m06tOj4Z0+eXR588+DyxRdfXu5/cz8dbwZigflmOsiXye+EyHeB0eF7jDmnNd+Kofdm&#10;Bi/u+Pdj4xY1n6XsFzFWeqryoCWaaCveQ8DSSY3QcHb2Tl3Eq2v/1Fn9jjjwnNTjI0mdHK1ngOx7&#10;8lwvbIqLTznRFJd3LeQtf5s/cJI3BRXe/KZFzILUxQRCaQpX8UnmP/EmRtSFAakuyuU8hhs33pPP&#10;pKDn6q01Lhg/M0CdcsgwWTNw6ISg+id8cBjdVtgJVwenEj+6/f7lvRheuwhQOSbTeU4dph5jMB0D&#10;B3gcdXjXFSbwSbpOcKSEgCr8ueItMsRQShoTkAFanCr/SQuj4qSc0I0TMu0jdY/cmMwle2wJ+t8J&#10;tH/6w+978trvBT565CSAwWL6EhZbyiHBnawK7r5tJGhZ+bSoqbIWNhvvGy+KvwXf4Kv9JjHcJq28&#10;6hY6VWZidGsnynj+4vJmnreS3+letJxBoD7qp8vtu3cuH37ySU9o/vKXv7j88uc/v3zaH6VnAJqU&#10;fFW6OnHCezfJ21Ng0UkM7m+++aY7li1W4u/HH350uffBB02LD3Na8o20wyc9zeraGsavEy8mcX+W&#10;QcMHyWMQypEFRr/6obVFTgPS1i9wagyjjbokvPymC/LEZ660ObnK2/HsQC35yKSnmOvBxXVb8G2Q&#10;65R8r4lLyk70pf7aV4pPfrILJzI3ixSMb1IWBjYPxkoboPkCOzIe+Mq6Kj9hYO3Jtu070E87AqAn&#10;XdPX0oXS0C/qMgto2l7kNMAMqF5+/+zy8sXTwDEJAQeDGgubY/uubagPoT8tthWX0mD6aumaJuWh&#10;PVrbgPPM9VuB/bwDnbFfTAzZSY8OBjIGQd+/cOrLc3ZHa6smaKSzG/b9DKxNctpxWZ93JxLtHu6J&#10;2Pjha/jVQU9gpCy6vxNt8Wg9E2DhS3DFH4sFvcYmZXaxId8myF6GTz/8+FbaaAaodpY+ftQTgPpW&#10;1+Bqxz0h8zyDs+9cs/Y0MGOHh5705jvpD/yepsVNJ4tct/xpBlY2BZjwQz86mNw7jacO1Yvk8qCr&#10;NHAN88qTnYS2yFNa/3gs/iQdp76GdPT8bQsRkcOhyUyQ7GTDynVPEyYt+ax9gC6hQX9LOu0TP9AR&#10;XuxkeNKPlUF/ZBOcw/teHV0ZSN71vjlpNt9fpEvZ7AL1qo/s0GULm45rLYknBBJGD1rY5EywCteX&#10;u876H//5n7oznE5A05fl67QF8Kbficx0IUGb0FeE9uFJr69KefDahdC1feALhmdtI+HqIQyf1M8k&#10;Rtvi9D30dK/MTR3lbX5VSGW0XbzoNeeHHmn/E5gWNm06sfEG7bfNcOSAL44HzMpP0nKL5zpw1XNt&#10;aemcBisu8Fdeyh03z+HT6CuyAoaw63RTTieuDt518S0w2YHVM9oCOsfLB9/2cYdOkbaTqvSTclIG&#10;mOq2+G++1TFkUZvupHzqIl76hed7cd16aWfSKqM4Bx6HDsJ4zsKk3z9b/IoHGIHXvv84FV+djAyB&#10;Da4wefTtNmr05oXkF2ZyV01scnvxU3RidIdJ7i7ugg1M8ruqlW77KP2bJ31uctimO3TVl9MT9CL6&#10;mjDqZp/oxk8/nFN57esP+im7+goM9kZw24lQaZb36LM04JcH5U1lxHh5T5GwofFvFp9ctWmyzmR0&#10;jIjItfbOZjf+CZ7v0uHkzoI6+dT2jnLS1irrFSc8017iY7e4Us5vK92JXWdjgz7n/tcPLr//wx97&#10;kwpdbhf+3/7t315+/vNflAf0N1ky6ep3QV/+9CK6+nFw9Btl7M5pA+w/9Xv27LvLwwdP45/0tOaX&#10;X3wTPe9E8LuXD+59EF3988snn34SPMiYNhJ5+Mlk+PP0DU7N/pg6TdsKuNQ7dP9hx9x5/mBe52Xl&#10;oP57+lyYMdpsWrGBhjKoDRr+qUcoH5qP3jUR56r/D96/V5z9/rp+uYuY+uP0N2+kPlEg1Yk90Zk6&#10;0v133r19cR1tKEphxAb7vqds2LL4WP4efcrKweos3yo18pa2Gz0g/doDs8hjDmLKk7e2Lj1HLpK2&#10;XD1gSrPzLby6kceFt2P9lVcwtFmbgdiS8oyMgGceY3SgGx+cjrHAacFf3NuRudp8oeTVBG7+9rRm&#10;Fzfb6Po5dUXHBLpKuO07Hg7dzJZ4ddhFD+mueBpe7kLh6MqhHyffylxa/9AkedGz+uiYYOXAYgvh&#10;PxoaC/g5BgubvPG8MHoAPDc/9LaS0FFdxk+lPOvzB4eOLcUkzPdZ9+EJvaOP1IEu/zjlrD4QRndo&#10;e2x4p6fxCWxwOPVHI/MNNjvi3U4Oy4/XPDenFIN/+AUnPEIr9cdD6dEEj1dG5jt1SYcKJwubQ++x&#10;63p6J3a0n3h4x+/l1sa+7svBWA/uWUb3CS58t96lX9LxYFiAQReT43go3qYOp6Q8LWLbBHbX7Rz3&#10;LPDOYpx0NvE97HXRe2Lz+9bVosGd2057fRLc32sZ1/WehU3jHXQmu4v74h3Qh203/Qx7wiIxvs7v&#10;9pGE6MA3zeOGT/lq3Zo3+fKydQSsdT3koIsYKQY9lN98yYAX1UPR9R3zxsu3eOtvurCZb3KBr+hF&#10;9vGs9LPwDGZgL53Lny5spm0lr/anT5gTVvrwkUn666r+wad/6qIOrdnoZeWy8eQRP3XSrn+K/I4c&#10;SLdp10/6aSvqqizh+iz8f+/OLN5brJXOuGX0mTGEfMn/E38tW+v3W5nKgQN68cpbXJbefMsIbaRZ&#10;3FZXVnek3q+rAxjbjr0vXN9wKK9TZjdrxgtztae5CQubZPbVT7E9Avu9O+kXI9cfpn3fi2w7yUmK&#10;rk4I+95+JfIzujF9If/q5eXJy+fd6Ork95Nvn1xePGHXRL4uwS96NxZ158/4Zz++uDx6+qjyFamK&#10;ev7BMuLlvej2z4LDrz75+PLrjz++fPpBdEx0zuWt8CH99pvvWICb+pn7Mq4m7/3d9+AWBAlG5DU2&#10;RXB8Gpo+euEk6beXP3z1+eWf//yH+D9dvsn38+CvLcVwy9gr/Tv9EvEiw6VjytTgbBjtrTpxdyMX&#10;v/zFLxPPvg49I5tA1O5J+RYxZxMLObcRQhmH7KbeeelzZRmfV1boaOOKysMh895XH1lwJUu7GQY/&#10;R4Ymf8iQ6iMKGUzuwBg+zbgdfdAtxGw9p3x5p/3ZYCU+weXz2mscfLccG95swLHRjE6H25upIxSY&#10;IvTUdx0zu5o8MhAewxse6BLUkm/6SON+fQVd1r4y+MzCZl6DB5LBRztL6SkDjdgs0g8Mm2jMWf3s&#10;5z8/NhNd9/Hqs20CDWaT1Gy+Wf2+9Efnbavb9sB1WpMdSh9I2xYe4o1E/Dc4ha4HZgWBUwBkPdtw&#10;g9A5fvNtHH9+R2TeO2KrxCofinvz81v2em6JwUsDjqfwNrqDqL7lWaZuOnEIyY9wkoqBu3CEwXkZ&#10;IQ+3+Esn7yq2xcU7pvne+vFbX068vMKVsfj+NXw49VjcNnxpsvguPr7RcePWybPwNs+6hf2vuc0v&#10;L794bP3UBxwCvbhsHs77fu/7plmc0GLjwOO3LuLOsDePunuHw8rT0nfTndMuz4QpZ905nTT7zS1O&#10;cAF363um88LyvWXw3OZf2Os2D7fw913a3i8eI/amHG9a4fjNc+rHiV96MXRXLuEsD7/4Lf5bX2Hn&#10;b05Zyt76brhyzt/c4nf2m4Zf+MK5xQFuW0cO/uqzdRLOqwu/Ze6T2zJ48LsomPzKUNruJk2Cel9p&#10;XX1a1KrRl3wWQL788ovL3//jP17++Pnn3QXz9TdfX/74pz9evvz6q3aE72UQFCBR/kdPUOeZ8lPe&#10;TvZv2+7gM/zQScCvk6CHv8K5uYc2aeHFzMQcA8jkQnf9xGj5+7//x07K/W//V//by//1//x/ufz2&#10;b36bDj86jyHgRMKrwMuf3zbsJGH8ATnvJjczmLDAafFUT3bDwWX5tPgtL9cJIw9k7+HDby8Pv31w&#10;uf/gfn88+5v731weZLDx9NGTThibAP3u+Yt86+C+bz3uvPf+5a3UoacxQ3dX0T5Lp20q56cYdU5r&#10;+t3LN0O/V6HlD+ngv4v/Pmg5YcmY0ul38jLpa1yljsUzfzVkguPiejWBKjZP9DkiGzf0T/0S18Xh&#10;dPRGJ50MzesucvKv7Lr64WV4k8Fk6nAvRsK99+5e3o8x6BQig49L1sLt5FNlIUZw4ns6EV0Xz+KT&#10;9EmLXzX84FUouJbPeb3xTg9MXjK5izB2qPdkUYyftp9kYmRzM8kf+qpzwtEDoqVbACk1sZd3Ur4T&#10;m3dcGZJ8lWllpA6uBoW/9PCphy+PJ9oujzfKS52ujEp0jMjdNhBL/F5JO/AAjO7ntYDkARstlOVr&#10;fns2uiDe7wCaMHWq2iRFf48rRpQ2+s9/+sPlT3/+c42qHyNf3X2fPIUd/6Mdfa1LjK9AfokMyghR&#10;tAi4tH7x5QV6lS5p18HV39Q73p90gbsnNt+KfzM0f4PhHoP0jch2eqq2ZTk6OIkxTm7fvXOnxuHf&#10;/ObX9U5b0vulSeCZbGXsOelgYgOdf6Sr4p2+/OLzLzoxQoeaAPk4AxOn1hi7JibpBXEWNp3MsLtZ&#10;u2U0/vrXv67X1+DV6mAniWzK4PBtJ6OUbeLAwLltJmH4Jy18R64nnIEvr/LxX1hpeeQjC94NbCsn&#10;pc044dK+FVmeAd4sbFpIMbgLAP8q/57kvieYDCAwJm9d2AxjFpZvg4qph/K3Dz+iE24AirGV39TJ&#10;gMs7V9oc9NGH0slc5Vy9A6R1jF798ftnlx++exIE09dWUkzSTh/HTjEAsdhlsAKWeklVngcGelsE&#10;wyfxO8ES9DswtfvV70I/Dk974iA4WqzsTs60KXlMgijru2ffFb8PPrw318d8Mtcy7mL5x5E3cnXv&#10;7nvdaEDv4cQuCgWhyGro/sJgLYPGhPdKMpMib4cvQRxN4Lw8725P9Uidu8D2o9abFvD2ndDYVXlj&#10;u7geST27Meb508vDx99m8K0dP7ncf3g/7w8zGDbprf7hVdDTZp1e/uDDDy4/++XPuyHAb8LSZxZj&#10;d2HWAHBtgCvdePCyJy3h1cny9Ds/xFY38aO/SvjUgSxMf2BTAph2OOvT+5vAhdTql/fVYxZpxBzy&#10;VJkKPLx2hdKT8J0M6Ff0Bf2tzcAFqxomcNCcrvVceeC5tsXQtO0KfnHybL5Ne0X3tBXlWfChM+mb&#10;bWt0HK74M1fUybCEddNH/ub7cnkcXvz5z59ffv+HP1w+/+qL2th4HQSuygNv7XO48wbNoyuGD3Bc&#10;3NXVP07+0hucyFY3wsTP4mYr+P+5sJlgJ1DBQ9+lRRc1D7l93cLmW6mo39e8HZqX9vHwkh8cfnHk&#10;ps+7Hs/wnG90VOf1rTO887dp6/PX+h751k/MuMYmjNt82vDohqlfbcGDBkMHNJ30cJa2vKaj1CHE&#10;U466szPA8L12KbqALT0YTYtW8UsPz3PcOt9riwtfHLiVgQ3vhB49lnJ2MwunDS3tFicwyGpvGgh9&#10;4eY3mW0oNOlbvRZYs7CZthWDzGSaa9DoOmWgKd7AzSZEV7t3k2jKAd9E6UsTbElnoep9tyGY5DZ5&#10;R14Szi756O69LmwuP+VFk+ULHW5sYNJr5wu4peHS4aq9BYa667NsxqFPdjPqnFSfSdjUKvHj08ji&#10;2TqxIVJX9tfb75AD8EcOej1cvmdBYnAdvh39YnT0204uvoXOt/ttwXAWIb+NPeAasG9b9p07dy8/&#10;/9nPag/Af3mlnHdv6RPphdg1x4R+bdrwSrx6se8ffet3ldI/Pcy46auHPW1z+7bfDf+0ts2d99WZ&#10;+rCBInV0wqILnDaTz4Kpvy5WZtzwPDD77FzRvJOLovZKm+HJLB6xNyYMbhZqyJd+K7Edd/ziZz9v&#10;Hd064OraBxm7+NmRR7EVbRoyYdzfAot/M7TV17xnE1BssvdMCKJzaPsq+JEjfSY9wm5eOYE7mwdv&#10;q/vCly6GJZ8+E25kAn3Js/rIR1aGp3OacjdwruxJD6Y6dXNRbDhPciQfmTx7NCObypBXm6iN+PHH&#10;zaM8vACTq12d9BY1tVt0w2fXG4/TukYmImWlaYPyn0VOcNQVHaQb2NdtgBvZZDdOPdVlZJbeRdgk&#10;Skby3HHyKW/zJXzpA9bkm/4QnfrO5lVO4MEH7Wz88ztoFsymjrMRUhz8bNTqhHEUw7VmHrf626NV&#10;O+LVd3nOwcsmq5k0NmE9epS+4NB/9Z064Tv9wX53agWOYOkzwZamMMMrfLM5A7+FsfOUvXKmXYPN&#10;ff9j7KrvZl5o2ueBS2CzaypzFozCX5vWZrJdf3ZMdqei/fmA7yOT0SEfffhp9Od7CR1egHXub1Z+&#10;hXMrT1xl4vQ9OI8vvwNVfeCOPrPQeD3nRbf1ho731Vt7II9Td3rTJrmH34Z24a2FTWWpw613Xa3+&#10;WfjxQfrAWdjVFsCUxpyMBVPtBg1n0Ugdru0KdSw/Uih++s1Sk/hOm7/xpnk0cfrYaadkbUVH66gN&#10;GUcW1Wk2tSQsycBTNlzO9LRo1bEwUPIlj/AX+sDwlO1ls+QuBtV3XiHtovqeblnZO3gUuhhjqAtd&#10;OeOlyGLzGacP/882xfByKrPjt5VHcxr4pD5DM/VKnW1gTFiBJK/0Zz9zUcN739ULkfXtC9+Lfiav&#10;4tGjfXr40t/WjH/plN+rkUF+29HK18LEu+kv5nf7xKP1pvWEs3Ygje8tU/qh08CTb33xTdh65a8X&#10;B/bSbv2bb9lYbKPFtMnnz5yqe3x5Hruafr0d+n/ktzY/ip2SMdjt8PFON3Fez92CQy7gVrnM+/ev&#10;otNefnd59P3zudXiScYW6R9/+iEjrTfC17eSN3R9FZ7yTzKO+vrhN5cXL5OGjZG8b/z4fezhV5cP&#10;U94volt+9fFHl5998FHHU2++nfYee+Gt9KE2KYZynd/oJojwkW6+6tvyTVq+i7w9TZt8Ghyfpi/9&#10;+vHDyx++/PzyD3/4fZ5fZHz3uPOrGZVd3vzp7c4NprsN7ej0yHF0WKB2fGbsYgzDLvvw3tDGrVIW&#10;Om+nDdocZZ6LbvNb3zY2PHj4dWxAi5uRyQBGt/IjXlvC1/I2/IA7nq7OlJYYoffqopWl2nqxD/y8&#10;lvqSfRIHrpYuz7b98id0dZvElDX0Irfm0WwwmxOq7Oc5IV+d2/kJyY/+PrRhM2gfyujJ1IRb7H73&#10;VnRW8dW/jbzNTU1sYJtjRn8Jg7tNBxYlbZKxsMnTf3QA3Uj/z+blkVk/F5NHcYFbT+onLfsRXfyk&#10;gTmpzz792eXuB648nz5m28XqJa76J57TTvADbuoi7bYXbUcY2+S/++/+u8vPf/7z4ljaypxEZOy/&#10;ySlkPTC8d4WuQvAUDrlNs3n3m4dkGZR0VdiH0thvnuKiWCiYLeOcZ8vglmhnYnBnvHhuy5ffk5Nm&#10;ldAqqa0rv2mkhw8nDbe4c/Kvwtm83peR0kkPzuIgzZa7cWDzZ4W5dVh81MP7OZw/00ResMWvAbvp&#10;uc3Dbbh83Ib/a+5mfm7xUBfPLZfbuq07l7P5pN1w+Evve+P3XTpx6MRzwpbm4qRH15UzOG1+31ve&#10;0thz/cL3XH8ug1uclqcL/3V5+I1b5xus19HEc/1+S8uQVT/yw59psvXdOm/9OE/50VR+T9/yLa82&#10;jefZC7sZLs+WcXaLCyfdft/0C+cMW/jm47eMracwvD6n59WHF3bOz9+Er+MaI8938JWlPv9Jk9f6&#10;fPbEnnLDH4NZCyIWSL76+pueWPjyqy96YuGff//7uZ6WA+fAqy7PxQXu6M5770mYdGI6qRoFeZKF&#10;xXdwHpCw6qJj3uf6sTfT0ZhQjuyEBf/8T39Ih37n8r/5X/6vL/+n/8P/sQubSVWjstdqWaVhfARA&#10;De54FZ8B0E8xZAPEj97HMBJmcHFVhzi4KJPDC35pKx0e0TMmdQzGnMT8/IvPeyVMfxOJf/L48t2z&#10;54NP4HuaGGfE6NRNMLwKXs8jvyamXgTui5TTqQ6GUgYOfvuyJzaDz8t3oxti6P2UTr0Lm3Dk0fNo&#10;u8LgN39D02t+B4fE7ULipBOdtp/4d0KrQOmERZLOwmbS7IJmFzhD07dCuh/TZ32fupnQ+PDuvcvP&#10;Pvz48vNPfnb5LB2ya6rsboMih2Z2Ab+L//F3IgPdzRuZkKS4gu0dnvD6y2b2V11PCQY/eTvpm3Ir&#10;dxmcM/iUR/45Cw47qG2tU9aU7z//w0TY0AMt3g1N3u3uvOSQPpXqTlL0JgspvwuNYOdJXqXBD22v&#10;MpN8IK/BZMLB75wVtgFW28KkLZ+QHa/yEnI3jG74zsAM/gnrVc3KzUDteYw4ctjd1zGaH6fdfvXN&#10;V5d/+uPvOxHfHdkGBMnDF27q22s8M4B4izwFZtmdclOCJjZhxYPLh3/BxaS4q3aLa1x5cCQZeUn9&#10;wGa8571X0kavvQr+5MhVvaqKH9V3P/1YGcarTzKo+MXPP7t8+smnnVhco86ErBMnTqZ9+ulnNe5N&#10;jJEbuwi//uqry9PHT6prPszgxKBEXCddv33Y30+snYVO0WUmAuDqqrlf/PKXNSBNmODDDL5dsZ5+&#10;I7IzRvW0q9Yv9aa7GLze244O77s8j6984Dc+BV77nXju3NfOgCZ8MFDOH0NenhJVvEF3eGQxCwoW&#10;yMSnpCapbolntKu/wYFvE8fSDJ5kzAQCnCb9X0wc46E6JHzax6Vtqf0mfm09E2+gZTKldkbepU8J&#10;rYs0I+OB/cN3l5cGGD/asLebrMa29DsrPbEYfhh4TD8+/d4OwH5UTmSGnuXlC4DKLNl98uLZ5dun&#10;I/MGM+C7CtqObYt3pXtwtEvb4Nkpld/97neX//gf/3uXv/3t7y6/+MXPI1MfdmLUoKV9LZk3mIye&#10;rgwrD/3yp/ziGPoLr3yEPo0rT/CXrh/eqau8eCbvLGyGx2/djlJM/x36Jmvbo/bpuuinL9JvPHcS&#10;1dWtLy7fPv728vDpw57gfPr82eXpd4n77nnTRqKiU9+5fPTxJ5XfDyPLt4KPhd3bGXzZ3btySh/D&#10;1WK9NAbkJqQNHE0SdWETP0Pv2o4rY/GV6yid6kT1pl8zEG2/Q84Txnm2rz3C2+eKS35t3aLMsyfH&#10;9btpi+hV+wRu8axCtAQHL7SRs30AD86zbSm48cUv8eu5jTvXbRY2DcpDfrwO3GSovGlz7B96PYhX&#10;nyuNLtcnPY986edtFOG/uv/15bunJg/UecqE69qa077RYesy5cG1E2RpR8WXwMUJhy+HbruwSfLq&#10;jrT6uKWJfqD6PPlmQnLGZkkZPo19NVegT3p46sPfTsY7b9/qhiS6GH6c9rb29OA5OKqPNEtfsDyX&#10;P+K33tJ1gQN+IeDCWVitTf67GXdlkxz8vOIJ/um7wjdx6NLF+YMO3MoAp0/seCD6Qp6lKb0rLgm7&#10;SeSOky/vuwp0dlTTLyY/Vs+gxebltu7r9ludeW7xgJex8dKs/FGHwFy/8huqlK9ounwt7PCuV4/n&#10;3cLDg4ff9gRZr9dO/6SOtVmT188HuPrs++jYacNzEwk63Yluu/fBcb3u7TuVgcn7MnZH8Ewap0Rm&#10;wWoWeUL4Y7Ltp8sHd96/vJ8+uGHBWV5+35du2rQ5DHU604U/10s8b1HRxg+62tXvaOA3oZ67qq1y&#10;HH7GTlcPKNmZPxNc2pm2gd/TltHZpNIulMm7JxiVVZns4t7tyCXZMRaMzZPu5MV3P8Q+etq2/e3D&#10;R9FRP3QCE732xoguMoav84zddjv2yB38wmsLbOZCpg2QcDCePrUY/d3l2dPQJ+9vvvHu5e7djy4f&#10;+83SyJ3+thNw6SPfiEH9ThcJIm+9RYaeGp31rDfAPMnT5Jx5ovhnJoanz6zt0EXCmaBTV3VL6ySS&#10;wRmtDn2RnsafNB/c+6DX27GvnqeM+w8eHLfxxK6PTWBdtCc2Uz9XHd+OfPTK89j5H0SmbilH8wgf&#10;u5FNiSmjOl/bTRj6a7NaTW3mvEzfHh0UvHcSUFpy1A1oiYff1GP0JbuI3tt2yYm3CNCfD3DLQt53&#10;Pkrfgmb8niQemZ/2TCb1+fLJ0yvJw9f12gbaO/XhOrvRqyN7HDkgY+S5v7WZdge2p3TC6f1xkza5&#10;Enbo7tAoVGjs9s3qNzqMTG39yep1evEtRz1i4+3vrAqnI6srqxtWz0x/J31tvtRt0iRt6ugdXdhY&#10;7BauG1C1r8j2tL8pd7164GPrGLxKgxNuvulXv1umPThpuAs/ym18ba3rOT95bXp6FLucbe4mlfbT&#10;Sbu40w9kxrjRoia+8XipvLl1YOANT/222bPal10Y6KaHmaAHk5xUh6Wttn/5YeiKH+zo8aHvYUvf&#10;im789ONfpK3NrRjqhHbspdoW3w+9wRTPwWE8Hg2fOE/hdR6v/Df96dBlNxqBZdxgfGQRcq6iJaPC&#10;3rLQnnd4zCL8nIRT32jr6re33759uXf30+icD6sfOOnhqYxZ2JwNAeSj1/Uf9TjXD904dFt9Z6H/&#10;rbcDxyaPlEgHJEF5tU4Z5IOrvB30r15IWvDY6vo7dIZ7ZZI8B591ZAAO8PkxPOtvBB954U7WuiDU&#10;xcnwMI11ZXL4E69ewQEbXCXp5C1dj+6TT31Sv9hFwjY/HnDog95bLjs3KUor/VkiQ4GpU1qSz+RZ&#10;GOOX910ITjq4zHf0QOqxt5utLCeqDtwu+lxsnkn4sbApzfaxlS/wj3D00n+QCWXjiz/vcAaVLGn/&#10;buKBB7e4Ll78ttXBWV1HFjbMc/3C4cDh2ucmjo407nBl6KNH6XPuu83gUeTuRexR/e57kdf3Lx/E&#10;93Ry/Ht30w+Tz8CiF7pxNPzXbruw+ZNFxIwRybX5te+D+09s3/SL4bFb0VyF+1PKf/r988tX3/qt&#10;S2sb2lfGpin7nby/F35+Ev3yafqGj6Jjbt+KvfTO+xmqvX9555araW3YD9Uii2H7UW9jl9lgEe5W&#10;Zt2e0Z+XSj/xIt8PU9c/f/P15b/8/p8v//jH31++yDub6e03bl3eDY6dq4wO0E+j07tvRY7Bw4fQ&#10;Cr28s+XfT/v/6IMPjp/qudfxq1uGbDbA54eh55df/Tn8fJI85qtns0XnnoILODNW0P7V4br9EFg2&#10;snZMtmu/BZ8gc0Xvq/4j+WuTJf3Ma4Gn30CTkCdh2ro529ph5LJtI/Ideo2tEh2SunpOWTb3TH8B&#10;Vseiabdwor+1UfIKzy5sRg/RVb12N39wQYPqwODKnpqwyIc+JfgMDmw1P4Mymwjc3lHbMIi//OFV&#10;x4ntQ/Oe7G1Ps2Fm5hbeeccNGHPq0yY1G6XftyE6bdfmwM7lBNbStXDLg9G5vrUheg5O3LYpebyb&#10;+/I773tDWduVBKnQtKh/g1ugnIJ980Dw+y3u7MVB9ma6m+/SVFmHSdNZTIU2DOENChhkZ9ibdsvg&#10;NCZuvxFiw9bdxMNzPdiEaI2CJfI5/ZYPL9/S+F5clLeGhbSLn/ebTBPGbRrx8ovb77PSXC8fONw+&#10;hW04L/+5XPXxjqbCFw63MLiFI37h/FvclrvuJhxevdYLV7fFYZ/c+V0+3+qw4a8r50yjdRvOc/Kh&#10;9VlmPMnX0uVcHpot/c+yJD+3ZUov38IHZ2EtTptXmLjFg9s6nGGdw8/fnG/vqxjO5Z3zgL/0Fr9x&#10;PLfPs9uytu7ntIvfTb/lyLue81y8zuHybNzi9To6rdv3zaMsbcg7B0+0OOPMcwsbnW7yaxc29/uV&#10;LJs3HZZSO9jMJ9+rKqVJB6WDsbPbTnGTK/cfPrj84Q9/uPzdP/x9r2Wz2NnJorjmBye++MTDE76L&#10;s6eBU2mQjksY/xc4BxbUAi2wdERQmfQmDFLD/v3pT3/uzmELm/+H//3/4fKbX/+mnVaNgHSmMzGb&#10;Kv4El8CuYQjHdC7pkG/dDsy3pEnaJDzLNDzOnh7kvXPaEcPEgopdpk5/Oc3xhTv0nzyqccz1d5CC&#10;j76YYc7b7VQSByfGWireRcv5jcu8J6tvQxO/pblxLxkXJhpi2LxMh96fgkhccUS/g4bCrnjhWUyw&#10;9AgvEeaJ72LMEb2d97ddURcjq6c1pcHL+L1+9ryw+VPk4qfww+nMzz785PKbn/3i8ttf/eryqzzt&#10;LOvEx1EOHJ0666JmDEaLTp4GpOSzqcAuooecMh4b8C87aS3uddIr9a+seKb8Xklz6A949DRy+Ny6&#10;BXbBJ/8OPmZStWArv6QGPd4mR3lXVlLUl/aRZYMFpx9d4dXJcEDTdirjhy/dk6ZGOTkzuMrz7cjo&#10;Oy9TRvHdNjCyUzjyKYdsBLcX1XHKCC4JKz75ZojZSfet66WcYMv71w++vvzjP//j5T//l/98+err&#10;r6cvBxLO5CjAnfZ5Bde0Szhv3ea0aHjsWxkH/hw5MiHKl1f+OtHTyNIzmULj8CPwyZWTr28G/y50&#10;JnoWAujuDAAMVBMuyKDe777Zlfizzz67/OqXv+rONQs1JjUMwp08cZXbZ58ZrL9ffGwgcKJFm3di&#10;Tzhjub898+DB5evU/8H9+z09/SL9YCdtgwd9tNeQeoK/8sIZaONJf08m8GC9rrrgCECb+kNm8Wsm&#10;p/Tna2Mc/RT9hBbaa2CAUz1IN5KVwBtdFN4Al3gLm2/eig4PPHl7sjGRBiUK7MAidR+dapJ9bDAL&#10;myR3da2FOHnEoZVBwSw40uEJC2wLANWBCUHzLrYGh4GXcDosaUYnxp4F40ivPoVdGU9dv39x+eHF&#10;s/RjfjdpFrH8hheesXVNpJrIcnJAXwfmDCpiO/aZPjDwhZsEVm+0dRr7pyiX5z9+f3ke+BNngDCL&#10;bp00PdoS3EyE+32SLmr+h/8Q/x8vv/rFr3paZU/Zlp+lS/hjsPQDJade+g9MHZtYOW4MUN/yOL6T&#10;Lnig3vHNl7LfeuMv7an2MyYnMqB9M4OjnloPbtpPdx+bRPopfUZaXieUk9epgycvnvYE57dP7MZ9&#10;cPnmQfqcDI4fPHqQcn+oLrW4qa3ci+69eyf6tRO9I8vlf2A5FWnh18KTa56C0FHfkc2ZEM1Akj4N&#10;risH6Io23bAQOsyi2aGvwo+tI1r586+T0eH30tUf/Wdivr8trR3mO9mrW/UV9d4Db20D3jdPtrgr&#10;GTtwLJ4pZ734lVfpehVt+uzzwqb+QRuEa/WdtDpqCB1hrVG+u3iUfPTMl199efnn3//h8vs//iGy&#10;m74+dcTD0iXw6I/FWb0T0fCGHbjpq9CpeY/2JW2Tp9RODojrn/4TLmid78RdLVQceIKnneBfsVZm&#10;fCf9+CM92nZhM2/vRw5chd6T92Aln3a3Hp7giIP78nt5UlvuqNfZS2MyhC5bt7Baz8Mtf/h91+Yr&#10;h/GdeD/iN00AdBGgp3yjA7QxOmzxVbYypGej8eDx+875ffgPP/6oG2XUQ/rqnqTp5pdjLA6mOkoD&#10;NieM3/qI54p/4AszLtaXyMdVn6nPIbN0UvVB2l8n1fMtfD2d9J7+6L3bnSDy0xD6cPIGz8IhQykr&#10;DI6+CP2IUHSG/MpDO/2P3wB2JXs3b4QvZCAVaFx/4/bW7djR/J3qBuGEoXZ04JhMS89TnTA6f7y6&#10;tm0dtEUv4cpHE+0AHTyXL1Pnl8FPH5hCogttdPTb2chrQsrCpmvVZuI3PnVyMsjE1pyqIa9kHt+V&#10;Fx2SOJsmbeSQZ+hoDmLmIciJiatbXdgkx9Jpj6FdmrwTlk8eP+0pSDzp5GLwlm9gmffAsynTRL6N&#10;kRZ/4EbP0rdwUPeQKjB/vDx/am4nMvfKps67lw8/+OTywb2Pyl8y9u2jh4l/lv79EnkxRqJv0Cb5&#10;nECJnrQpzWm2p0+N340n0A8vBieThBaG37uzC3w2fJkYPWyF4p06GA+FsdXDaTMm9rvRNE/8Yz/Z&#10;jOkK7ra78OOn0NoV6DZf3vbbfp98cvnMhrP0Mb3qMbRjD0SD5Y8GOXRGPBmvXZ6nKKLqqe2U9/me&#10;tCkjsuzK+G2fq1u4tqnKgnTT9sSRLTI9C9AmJg87P6Dp6aHZ047TViYXrufKp28odsLWxG3qT6bY&#10;pmTHNfDeg3XwDc+DB1nl1aFXJoeebcd5mnhtvQ75HX2hzdProyOVWTipOxmjz4VxwvHPxCk9Kl75&#10;+i6nC7uhLO2nvwMWmG1G/In2/krT8FWb1PdJtOUmeft99aNfpNWZwNVvfCc2NJ8RgLi2gaaBIRmd&#10;vgU8XrmrE4XbkIG+6Cxs2tB49ZnNVsPTpYf+dTe7WZCGN12Bf+qN1tIu34wd+x46uZLfZoHq3NDM&#10;yUaw2RluUaJXFsfVWysLaIcOVyegQw+LIOzUhc/Ou532+/FHn4W+77Qdwskmk6XvwiXbM/l+Xcc8&#10;Wk7lPs77yId+PvHhfytYN3LTPPkburHRj6s50+8JD6eaTlnK/iF24o/GUsFh8IhM+t3QV29l/OR0&#10;kg18s5AvnoffWUfv+Lhl5nm9aGve2tzXzP1O++HT/x0bxO3WrpwHppqg9VRHXRKSf7soUlmNvK09&#10;s4uEyLM2tOuwr35jVrpDT9Ar5VESNzweDWvzBw4nD68edNDgv7QZGbSo+dZbO/8w+IEzV+3qK9Dk&#10;uj9lm6PNFd/0Q3A++MNtW+4CWPDxXZnTfuEQuWmbKz8Hdw49djFkcDbvFVsnNKbbLOTTB3T6G37z&#10;8SeLfMEjdIXHtsHlWz4K27erydn0nHYrjOzaNImO8MN3+Clzx4cru3i9bcV36wO/xGuP5S3Yp+f5&#10;/QwLvWbyRZuz4efR5YFT2l9/lXb/sPYfe/Td45p5C5wffnivG7PIKNf5iDwrB2Qkcvfy7chW2BiR&#10;Sp8UeqTtvW3xyu0Mb91Kfx16kZ/EP0u5j54+6W9ztgOLHRFD5/JWbI5bgfx+aHQneLpJKxjHRLmd&#10;sXf6l7T//qZ0YL2lTimM7NRWoKfzXtqG19/ZlBT5fMkei23yfeT22+fPLn/66qvL7//8p8sfv/r8&#10;8uDBw/4OqAVYfK1dgr+pv43u3lMMpTFtglERfuG3W9EsbP7iFz+7/OqXv+hvpzu97Wc+Hrgp7sFX&#10;sS8sFmdc/PLaVltPBj2XL2w+vNS+Gn7IwcoVewC9h4fC0F/7y1ObLS9CS/QP/cTXXoxMuQ0IDNHS&#10;VqZsKEgbafvoHMXgwa6X5qUb9xLnxCeZIENu5Og8CPjaS9qp9jH9bfDLHzl+8d3MBwRwxnije9Xf&#10;ZuD+tm7wYj/pP8m1hc0P7kU33o2MvRN7O3bSc3o9NqGNQ8GsuMBXX8BetYkM3+X9MGMIv9X9nlPv&#10;acM2w+mHlnbbv6GPeqjnfsPL89yOxOGBTWT/8T/+x9pc2/6q3f7vcU35b3QKXbfvnuu5LfyvuXNa&#10;TiUqGEFUBTzXn2H7plhUVHr5hC8xOOFLrI3zrsEv8ba8m25h7lN6xNp8C/OcdvFa55sXv8puGbJ5&#10;Oe8azjYe7ozXpl9Y4jb+dX7znNOd3cad0y/sm2nXLSyeO+P/b3GLP7dw0GLhLa8Xj02/eTjhm35h&#10;cJtm8RdeoT687zPMdd5XXtYvDP4ct+nXndOBL44s3oTBr9vvM37eeU5eNDjL8Drf69ed4Z2fZzj8&#10;pr2ZjseDNdTO/JB/ZZI/K5RNs27xOpe575xyuE23afZ7/dn5XhzXnfOBz4uHz9ZJ2Bhlc4ULfFdp&#10;vq6sm2VwPjuJl5cODPMnBf8q/zV34Rx1Ck6dYMpA0+S0CTITHv09sk5+xGhLbvE7YAJsdrVEr8TX&#10;WA/YGorREzzDtOWoczrFxfVc3/6B1b8Dnzy9i3dNQA2LeL+vpzP5d7/73eU//Pt/3wWPUDW8jd4p&#10;f+me8Cc0NFFS34Fa6pXBKAOru8eCz/J36eldGLqjv4GWCXiLJBYxLe7+0z/90+Xv//7vL//4j/94&#10;+f3vf3/5/PM/zzU6z9ztPnVM35py6FcylnZVb/HYItUPvTrMvf9vxpCLJWaep94M7zzphvi36f7x&#10;V4MgBgFbAvnR8aBfCRiHy4rvwDQ+xYwLXhhvgbJ5845bb4a2rpeNdXB5lc69v5OFdmjjPQaBcO9g&#10;yPtu+PDBe3cvP4th9YvPfnb5xac/y/snl09iKHxkouWdO5c7MQBMRjIEDNidGHL1Ta+OyrtFKxND&#10;rhXewSp5M+kibePz7Xnntudfhnl28jZlzKLGta6087gT03hqISf8ZAg1Teg4FBOPLlM3g5+eNlPn&#10;hJVh8iefhUALmP1dMzQVFe/H6cVJw+FH+YAVw44j7bVs1YemnXQit4nbE5VgOYExk9bRD/IBF7y7&#10;IBZDtAsH8T1hFEenGWT3NBcj7ke/95qBQ4zcR9/ejxzP1SSdIDQYImuB3FoEtsnBTozmvadFg/9U&#10;ffQFGsziQ/4jQ+SAzIQWpVM8manf78pa8kT+i3v480a8K2EM3X5InCGXBX1XLadyNYTtyFWexVOy&#10;s3zGE5MfDNTqo8gQA9XCmHL8ZoIJDoPAmdgcXWAysBNnkW2L9mTtPXJ4y2/mWLCMrk2aXjMa2OpQ&#10;w/x52ueBizZC5rk+DzpM2tQmn06To5X3aLXKpEHPu2/FVkrdSofGT15e2cIXvt2blQvGN1qYaMOT&#10;8Csh3XWM1yb+yVMy5v9IEPkLzTuxst/xAZhvfUv40QFAZNtk3Ev2pt/pTH3JctLNNS/R68rwTBoD&#10;UL9j6jenTMJ6/y6692mvSnUi/Uloa2Fx+otO8kVnmhB8bCHu0YM8H89pw/DOybcngfXwcWTz4YPL&#10;g28fXr7NQNNVn98m7OGjb/v7zg8ePez7t8k7vzmZ/BYxg4/F8GeB/zxeW9TW9HEGO55kdhZB37z4&#10;zahf//o3l//l//x/cflf/S/+l5f/4X/6H1x+9ze/u3x076PyC39/xHPpQ/tO1EZGnEgenuEPfREe&#10;4RMeri8348KG8f6LS572Z9JE/wyH8AW/8k0vRdzxoxP04cP3qReaE4Lu/PQ7mtGTduje9Xua8ffu&#10;2BQy+q8n7chOmhq89cfazsuXb0RGLHSltNTB5E11RHDxO1HtFw4Z83vU04bjI8fq3hqlHp6dUE7e&#10;6pl49QJnOqXoh3zytJ76kbRI1+hG5SX9lf6SJu9OgJcOHFqgk3f1OMpvf4be8dWlcdsvr9tvz/Xc&#10;pl+3cTPhOGlmQij1Upe8k3+45b+mmQ08ieq7Z/LImHiy8iJ9vN/MNkGExzPhtLi2QU47Dk3pLE80&#10;7nt4k0fwAbC1bb6Vqz4ra8FP3JYf3vFJWV1RXOM9ufLUq/SBNzCuffE74qsD6aW0lU7sAReEtl+6&#10;olNgGOctL3bcxwbl2dqe+mx+4zf9+ise9v+pNbe84ek0ExNrc5l4u9rkkPDlPXidGA/eqj7p6a1D&#10;No66CJ+F+lkU6CR04IpbOxrOJnDIhvAdwxRMcN50Fq22vltHcZ7ySLv4+RYuvTQcO2p+jiA6JmVV&#10;p6BL4tRdfOuvLvFJ0NstkqinEB5H3/bKbde3fX+cqAs1u/ikDYGlT09/U7nOd/uetZHS39FlytGH&#10;v/fO7cvd996/fHTXqb17vWHD4qYTvF00Dt6unYahEwNzdZyrVWfBiGcTW8zc8Ykn2Wn58Wf6qOsV&#10;j5PW82rRq7QYPTG2Ox7NWMhCn8kp/Db5ZjLd02KniX7prmyM1n940Ssl/XzAm+8kXntUk2rLxOEv&#10;yuc9HWuafuBoSzOvYZOTWyFcMWahcCbwZ3d/eWoC2n7E47TmTCyPTLz1NnnCc5PKUa1pkCbHLDbe&#10;C6y7d+9d7kR/Q/jF965IfZo0c21kbdWgFUoEx7TD8Jgd9/jxXPNrrIU3bh1w/bjNLOxo1/d/8IFF&#10;07la9dNPP758/MnHl3sJ83ugfot0TuBFpshB8ISjUyZscnzyrd9826R+6jrXrU2dpBNGRpwUUf5d&#10;V9GGtr0WmkeHCJYFZ+/4hgzo47vXBPfqYH1J6CV+KltanMco2iOc0JXbzQ3kpzZP0uEzXphEnCtJ&#10;Z2FGnAUMNCOr/X3q0I3u03bRazf8XOeJDolOt7g9V/7GpkhbpTu60cjmrMgrfsAVLef0yPBLmeLY&#10;TbXVruwpeAd48tBN7Qv6re5oYKyinngQfI7x0TuhtW/hb0RWjS1MxLp+2OL248dP6x8+cmX908uj&#10;9EOP0x891/8TutDvjeT1/FHetDP59cWuZMRr7UD7G3uB3kpIaOE5fYD6pI2mPn1P2glXh+kfyOzy&#10;Sj36jNdW1ncugD5IOvRamZJv8ms79MTk3b5qnTJtAJgNE+Tr6FOSJi0WafuOdvh75TNOVCa+kIfV&#10;zZz39QsP7NVJtRuTTn646iNMZjspSeYirYGpL8k4hP0Z+D9aVLT5Ae8Di26qeB91mZ9+GD3TW1QS&#10;KU77e6unBtMuQ4e1l9gJ0vOtZjw5+Cn2mg1wY0Pwka0fyJY2NPx4843wV+Ornnsr2eNTfXTGE3UZ&#10;PTm0hwMagMfu7yJGchaP4j79M/sCHuo1p1nDr7TtbrpiLB3y3r4ucKrnKzPR8/HmRPY7wAsHoYdO&#10;Q5NxKuxfYAUXwfArPyIj6zuvFN1sARLP6Tb9CJi1tZIXPsq76m/IeuqNRvqHaK3yQ92WL6VTT5Ph&#10;iXq6Gn6uF59rNYO+qaWk1WdYhLGALBw8C2rTfg8YfY+NldjBJ3SAS96Htuo8de9CXeimXyVX4rSN&#10;1VdtI4HvWutpK8G5dZ76kj91XR20z0hPiKgg5YXPHfsZb+iztfHRWyuX8EHLaZvTBpS9/Svnue2H&#10;u5IT8nO87/dsUksZKa/zcpEXp+nIjr7uJzh0DDT61gYbP+lk448xoSvS3SjwTfx9798+6Hzct+yR&#10;jBvNl7xx9CnmC/q78Tx7IX2an3BwmAEdwoG0s5exf9Mv33onds+7/W1o73f09aG3dsgOe/o8Y9hn&#10;Ly6Pnn3XG+rcDNTN4zZfxB56kvhJ86xXuN//9tHlq+D99YPg/eTp5Zkrk1OsK/DdinHv/Q/yZGul&#10;37rlVrNZ3GOn+GkjC3U2YOF5FxAj8+WB8Mi4vtvYikxjkwV4m5r0lforfZeF7Oo8c1jhqXY5/eZs&#10;bDmY1Qfe6M+UV7aTyfKvLb+yqi+sPEauZGNHVt8Hl+qPtI/2W/G1zxJm7BIwbVdkydWvdI+2QFdf&#10;twl6V/u8ttX7MzehPZmwUcN8ghssiF1NXT758t+EeYIU5DwFksm2iyRLjRI0crHtkH5oWaGRyRX1&#10;9zM/7JO0mikzadgLTsKi/5333BSgD2Ab6RveapxxuqvBR3dMH6e9bFvhz21iUHxjyo/nNs966eg0&#10;i5o2Nmh7hS/xf+3C5iLB7/e/5hbRdYs8v7C8XyvX8ZtvlYIwCk26KvEQRRrhSxRucfLNS3tT4XDi&#10;zsQUJ+3CXr/4Sbvphb0unJNHea8rc/NsXT03nFP2vntu/nPY4rh+w/8ltzA23bkenPf14taBD4eb&#10;4X/NLcxzWfu++Hrf8jc9t2Wcyznn2++bz/Wb7pwWzH1fzwlH+y1v/eJzE9YZt/Urj9wZ/paxDv3A&#10;OYcvvHWvy3cue500N+Gd8y7+r0unPHX2TTZvwjg/ObD4leP9fp1fmnBnGNzr0vOvK/t1dOLX3aSJ&#10;tOf04ik7xjWcN+51MLiN92xHmbjrlHEH6D7g7B2so3PzTI/YiRgD2O6UNyjKt5N6/W2VdEpjjMyO&#10;MErZIBg8A3FwKG2GaBcYOmhQrzFUu1OIMc4nrDgUD9DQZ3hb/DoTPAZ6pLeT5cr63W//5vLv/92/&#10;69VKDOheHZSOaTrBtBPGmwn8V3aBg0k3mVyZif1OyKcMdFxek387RU0oWKzcU19/+tOfLv/wD/9w&#10;+bu/+7s+LXB+9ZXdZo/bXvAFDQxUxlKIh3do3x3iqacJqFd4Edx+eis6/N3U3RWzQdju6Jcmu+Mt&#10;LjVrs6NB9GlwZEj47QCTnCbgA7ELQOgJtglNrAcfGXF2Bovom78EsvHqA9YkZ0/R4XcGTJ3cv8oz&#10;MDrI4QOTwdByEs+Ice2nO+Y/+ejTnoCy+P3eu/HvxChInXfhJwj21NmbrrCJd61mTw8KB8/CGsSL&#10;O3RTdp6xO+q9z5wUOgkLPsGO73V88OSbNv8RgMCVvnWQFk0TzmhE7wj2pMs/8czeLbPh8XC04Jde&#10;+xJJufyg3Hw76RjhDb8SJyx+cFTelNl6JH52sU19tInKGB0dmqqT07iu/qr3nedMWg48k5ctU3jK&#10;EV9YgQlvi11OQlkcepSBgB3rL18afJsUe5Dvhyn3hxpgDHqawCAonMlbeM7wT3gEqfDxGU3qW5uQ&#10;Iv/3Wud4OoB+aE1Th2SpPHn2PTH7G7fard/X2F2TaYWh4xu9bvl77wn7KXLyU+JfSRuYdkTSPXYg&#10;2jlHh9iZz9jsNbIZQDj1S/a6c/r5i5ZJH9AP5O375EuG6J4Yn5FFk7VOF1vQvBV86BADXQsVFjOd&#10;ULHI9cN3dm8/T9lP+7uMFkON2+nAGUxG7oNnDfx4GIdNV2FBvzQQ7vsdA908O5FnAJ0yZ/EyiVKf&#10;6tYMsguLnkg9tHNxNhL8SG/iVJBwmuL76CyTTYmtLHditZOFyVt5Tji9ElRmsjH40CkZHPz4o1Mf&#10;FmTiv/dbPH57ZRbUZoCbfj/lGRjZ5f7d86cX1x8+i/dbKF1Upu8T99RiowXLhjuVmcFU9Dtda8ek&#10;hc+v7399+fzrLy73j9+MfPjk0eXrDEq/+Oary5+//Ly/Vfhl0nzz8JvLN36f2GKmq1efWNA0kT9X&#10;slrkJ+9tz6kjy5L00pO+6Tz1NwCx6G+w5KpWkx5/8+vfXv4n/+P/yeV//j/7n/WkphMn72dQSXd2&#10;MTCerM0CYcoJzfFn9FZ82il4M6mXRGENCW/bC486YROalU8ZQI6uRO/xrln+AYxg7U+bNkJJTPIe&#10;kwtpmwbbJsvxi8A5Nep3QmxIaH8WWLeit/we3gfv37186lrmjz+9fPLBhz15B+cX36fN/PDq8vBp&#10;6J962SxwKwPqt12ppA2SShMjqbtFFm3WtaTI2AWXfFdzqcMhyH+hJ/vEg+Cf79FZo49GLx3viWsf&#10;kfTV1anSlc/36mektHnDc/oy5R9eW4hfO6a0j/MtvPZM8q6t633Te960EetUSbw2c8QXBtiHn+t2&#10;p01X3+WpPRdKeJ0GUvtHP2lhfAb1x0RfUnXyKvICJ/JDZ80iZ3StKqjsyXuMroQrCPlL4PAkpaqb&#10;cuWNdwOFuAjXxOWdjxYHqXRtvemc6hS6Z+C2ER18ttnC5M/ahsU3OJ7d2jPr1/7s6bQuEMxEsrja&#10;eVfexMdOflzTWBnLq74HcfSajRSH7ok3+QWXHRMvb0tjPEtdls4moMq/0K/9ev7Yo35vCSynpELY&#10;0sAkrisFTS65Zoy+GJhDs30aF2x9PdV5abByM/iQWGy4rhf6L57V28G/1/sZT+VdP9ByUge4Di2m&#10;vWGP/E6kv33r3W7aePrd827qsKD5HVhJyRbQX79pI0fovBvC9B+7mdCCpr6upzDxXxmhxzt5d5Xo&#10;h7HVLGp+aMEtNLlj0in1YU/a5KEv/P672dTimrq1h2fBiL6f8eHSQD21LXic5wh44ehTWgSH0ilu&#10;JmbLnji0WDpavELH1JEegX8ahf6ObOhDZZFvaEjyjf1SXifq8fV24N9KW4pt8dKibsmf/PF5/pj+&#10;dxaLUq9vH8fOZyc9gUgXy9gby38nnezKt+hp4vPOe+wRJ2HvNt3duzNhaUKcnd/fagq9meyUpXpo&#10;F+pCzvfaSH3vsDw0Tx2mL0Cf1C/1tRAPJ548/exnn11+97e/u/zmb359+eDDu93odzd4mGwjA++/&#10;f/vy4UcfdjOPibdek5q+Bdxu5kxpJvU7htjJRTRM2fTUuDIDYSmV2iV301bcwsLfvf3+2E+N998k&#10;VNarV7G53kg56csOJXXwzaRqOMRTqPIcxZionQXttHm81R7iKyvVCeQMjEBL/OiCuZbTSd/WPe2l&#10;shBYbJg9PTyLA7NRSJqVx7HHwXOqMfx4ZjF0rkh/FhvHRgnl7kbBWbRHv1nYpNNmQYfshcb4Fvsp&#10;1kDSaMl0m/YQ3pIHORE5lbapUp/BVrXIdO1NmprEtCkvtvF3NirakBE88v79C9/jv7MQC+8fnBBK&#10;qeQn8kH/RSFEj9A95Ak90HOIXTziuxGzts3orNVnwbY485PyaKOBd9WH8ImqLqVj0g/M4pi2Gp90&#10;NkK1/SdMXnmas3AmznPyDOzqwPj2z4mTo/iFGL61w06KH7q1EIMHmKVn5ICe1s5EGNt3UToyAA64&#10;+Max57qAbQ7j0Em8dHBlN1pIAItO8ezm7MivKzO/e2HB3AZmCzXhf+cU9Plt8JFVenh1n/5vZK32&#10;ALzjZ9HMYlzSoH2CyX/7wMBau0j+tqR84OcPfHhPbv3254/hL33T00WVNQu66Kmu6Jxxdvh6K2Mg&#10;fZ6Nweid/1p2N72nfHLwPb2vHR5l+4/oiFMH3/Dp4l3qRtz6O8Pa+DC4/KKf1Xfc8L6LJQUimbLD&#10;w3i4tD+EEyDKlB4vpM9juD1p8DDJkyeinv/InrbdsU9y0hldQFX+Aavy3jCw5A/t33Tb4Ohqg3D8&#10;mt/btCEJX9gN6GLRyI0O0/ZsBugiaGgbAzvtkiyx1ckq/OQdW3ts2Mi4tPkfCbbNLQ1GH9HVo/N4&#10;1Bc+Cygjg4UTfIiYNj08iUxFv9d+ipxX1vM+m0ToYLVPodVH9DMdRYfSU55J0/e0sdC17Tg0KcXL&#10;F/04OfU+cqxcDv77Lo4bnK7jJ030e9qJ2RNlmssKyMBN/TtO1W+HWu+mrk7h3cJLMp+2EFo8exH7&#10;J/aGjbHPMq60MbYn6tQ1sI0z3GxBD5EDBy+68TOwSrfE63/M/dUUDFxt2IabW8d8CJ3upihtnI6h&#10;P/H82Yv0C999nzHpk4xlv+ktcX/+/M+9Svb+w287Xv36wYOMYxP3xReXP/z5z5d/+uOf8v1Vxq9P&#10;AsMtRe+kn46d8L4rY92mk/eMP+8mzA0S7HQbUshrdWpsMbebdXyZ+sH/XYtpoYsFXONacwBkhHzS&#10;YX4zmb1r8d2tdr1CvZvbw+/AqK0WvuwNaeVn6m+eRNsjZ52fALO8m/aMlbUL8kL2tAu6kQ5W9his&#10;+Jw4NsEhO6vLxal/N0q1P2AT6qtHdmojpd59T93M3/ZnCMhl+BQKBATdHU9GUxy8Vx5HtpMyjaKb&#10;yxP2bvtSp5vnSnoHTfTnyk2u6qXt/6tT1D/0tlkJPPZXEKgs3fvg/ct7saksas7J4dh45jAjS24P&#10;uXPHBsa3I9823viNapsu0k+hUerLTz2n/4Hztnnf29454do6L0xepzYtbG76Wtr/NQubMq1ftw30&#10;/Nz3s9s8G78KfeEJ02nyEBa/cDY9weOlWXfOwy98bt/BrwGRip/dxt/EZQm3hOI2zeZZJ3zL5qRf&#10;piyDFgZ3hscvfpv2Zh5PftNt2n3fuHXn93XntOs23eZfv/XkbuY7x/1L7pyH2++tG7dlnWlwdr7R&#10;cOl4M56Tb90Z/jmt74XDyYNXZGZl6Sw/3Ja9jY5fuIvz5pfnjMe6rdPisu/7zUlz9tzr4teJ2zre&#10;rOcZ9r7fTAfvraNw7pz2TG9OWnk2/36v23wbz53fz074ua4367ZOuoVxM83CgMPGncvzDn+GO6W9&#10;6flz/c5+82/evFx91/u7euqOvAU3nU2MLzaRsO7KTRk9wZKEBrQmf00AopvrBE2+6FS6wyVKXT0s&#10;OIivnEXhw3XLh/OesoOb7xlADT6TLmHpxJrLewz30kV8OuvHjx510uZ3v/3t5d9lsG9HtA7OBFKv&#10;Tk0yHfTsWjPIHCOKEW4A8kMXNw38r2XeANakjStmLVj+2e9p/elPfX7++edX3+Isdkpr8Ltwpm7a&#10;V4zb1E0dakiggUlEHV4G2b1+7vAQTcvrH0PNX43PPNu5t1OPbLfu6BbYMSDm9Ib6DD2V1UXH/HGg&#10;hAIaROP8zTM87VdwO97rXyWtNhSjuXxIPvlBgUmvGy2PlAOP+Y2bjz/66PLZJ59dPvnwo+7qft+i&#10;ZgbnToSAO7s106/FEHjjdowLBmeMBhNy6FDDMx4dInnzF1TgX596V9b7FzyS9Dou1EpcJ02PFCMv&#10;8epdn4/8a4zw1KFlHe+tX973dGTLiJdm/cbTMD0hEXy7gHnEdVHzgD9wDxhe4aCOyo0jJ9rFTMbG&#10;gZc4cLuI4EnuvZ/KKa7e8wrPdcotTDQIXDF+e+X9uyab/Z7Ws8vzp4+7GHV1Ok/aPMFn7FpoTiMv&#10;DhY1x6ecoxZtu9EL5qrmNFNkLkH1iU/SVtj3SmCfgVOZI+dp5+BaCO5icNLse4Y7jfP3Km3pjQyu&#10;LbZ30TLGqfrtTmMnbxnzDFd09PtQBiP33neVyFyr5opUuDptII7N43rO9zKQcMrYpL52Ga7Ejy7y&#10;3fJTT4ucTmtq397FdQAdT+5nI0HajLYQhsjTQXc8OoFr0aOGLmM+4SWhSYNOKDHgY2An3eJXna38&#10;CFn5mHZYZiNm5MHVqxaOuJkIQNukD+Dx4Sm+hsfgayGdfMubgaxFsucZAD158m2vy7bwaEHyxXFS&#10;sDaoAXIGTV28zADquwwq7Zg3Ecs7RdWBUtJZ5HQi4umxuGnxkzfx7SSmHbcWL//wxeddtHzw2EnM&#10;bzMQtKP1m8s3eX7jtObjR7OI+fxpr/FxFavnnopWdycO/c7Xbn5Qu1CwMkMvedcOmq5tTbY3L598&#10;/OnlP/2n/+7yP/2f/k/ST/xtT5t0UBba2hn6g2uaIitkCt+EXy9oho6d6GFHsaGGvmjd3fN572RJ&#10;aOFqOBNSHWAdfOgzvoNWuOZPGPq9DJN/+Cnld0I08Dvh0BYRn5T4UB5Y2PwuMpiBaeDoc8mu3w6+&#10;Z7LdZHPk3mTznVvvpZ+5dfnupzcvT0x6pQ56jihY+1U6IQN3Mjmyf7RXbTqwW39ypG6e8O3/wUxd&#10;8qRTiWSlKs/VEf0u5sLzjf7hhb6w+uzQX9BZfexbnqKYl9lUBUBDqzfbJqQ7wjjf5/Dlyeia6Qun&#10;P1TIpJ++TCENuk6Tvw7C294CJ+9o0929kZ/2rUk/Gzk8B1f2kAlCu7D3dBN4IVPbuIWh0QNJ7++A&#10;Nc0xuKrP8T6LpzAZ+G3D7AkTaOQrvLeQ6rswk57FL4/86t4bIsBURv5MzHjH+50Qq08cnEaOogfp&#10;HnZIvtsnoQM4J4fWJpXX9vTeSeZDZ51pvXkbdoQPfse4JHK95VxNQB5lim+a1HfTLG85Zc2CYfDN&#10;H/25CxAm+jhJ9Q36DAtWYMjXCfj35nSX955ALm6D85RnwmPGRt3BnfrtGGnK/ku/NFu8+eKsje9f&#10;+FXYiWsfAc3gOvngro6x8UKr9i8WKGNDv3P7FiJ2Emsm9F5UH2pvbIMIaX9n+J3U5VbSdwE5/K1N&#10;HXz1g+zwnsoLnmTPlbK3Qj+bIj776JPay70xI+W23wodyK3+bk7lP6+OZ992gSfve7UnHuExWl4v&#10;JhC5mY/wTUZK6+DEoY++GU+5yg/7r7IyvJu+ix6cyScTWENrObR1fGJrh575ayi88wpOeZY6muR/&#10;9dNbqUvsn+/d6KC/stidPtBvXub5zGLt0+nfLGqx573D30nNOQk4k3BbTxOlNk7aJOT35fzOXE9y&#10;ho79/bpXNlWRZboEPab9wW/wZ7vMpqEfwlsyUPwjG20P/U79+5tR5Nt4xCmM7zr55hTpL3/1y9jc&#10;cz0/wjg9BiZ3646FTjJuYt1kPP7ZxGQRR98enR78Kpd5F/Y8faDJPxOjfPv7lNeFwZRP5/R3WG+7&#10;sSfyQt9phymvPnSvPfImvsX7vb0IOvyNu1JS8KSfi26dJ5q0L0y70x60W6dDbFRQbu2R4mzydeRg&#10;26rynADBk5E/PKfLB9bK7MqbvJWzpOE5sMBWlglh+oJs+23eWeBKDcKLLrrGPuqilbbNa4uJI4dN&#10;QybzFBet0vqzvVrHNNpuZss7/WVBczaG4NOd6T9sPojc/fTyjcrqMxuTnrgVg3ziv0XWtB9e356+&#10;4Acy84r9HJs4dUsjjw+N8t7bElID9ZhrruGjnSUehuyfg+7GAhIPbXD04FVN9mudsjovMaW/tkEG&#10;yX71T2CLH3nQ3+h3pCcL3NAeLL+/uTzRL3FrXwmTxpPrN3k7dIG4wQfPm6TfJqJHDsjI6Brtgkf/&#10;VjI4KEe/Uds+9edqk4RP8CuPUqc5YTRypb7QNPluQbPtN+2umxBsNUn48PioafOkbnR1Wwk5iEfn&#10;fO8Ev+foh2kH+jJ4k0u0QDkQ8a/juzx5/SYZ0O+xRcG1eG2RTlXLUvMDQdrPIdicsDqMXm7/Bz/l&#10;h6ac8W1lXblTjeSfZ5DGvfK4C71wL090RenX8jzYmLzBB07xXO2eiaj3jj7+al+Ftstr8V3oaF09&#10;VUx4UZj08koOlvfCGJnj2OrNe8QrEU1ms1kSoAn6H4uPFifb76dO81vFc0Ut2knv1JkNBvoKm2z9&#10;FiuezuLnO4l34hv/yWpg7GJ15T+2AtwCCx5IwLYeGpDnkXN4cis/K+vtz0Lv6QeHn9u/kDdyPnpy&#10;brig8/aUdfUUfVSjAy3Cp5DIBpNZ7IND4t6kr8k93oYmoU1PhCZxeW3R66Atum475Qb3iSvf45ef&#10;nr7hAieLqqFU4E/fDqSsnt2Y24XN6JT0YU5ZBntsbwJjOnEWrSzyvc0GjSy71cuV/R999EE3GlnU&#10;ZPt0gTK6oHoC/hZRA6eba8ANThYyb6WcvZ1i9FzyBcYb4SPkQpmMj1/25OWjx096WtTcoNObTslb&#10;cLWA+eDbR/HfZjyb8e39Bz1J+jyyYnEUfej427eM0WIrZIzmilw/A0A3P2fDEtC4GRulT49e0cZD&#10;tM4XqgdquJnKuHzaKF32Y38T++mxeNef3Egbls48qLnD6q784a95SHrSdcvqy3XxN7Rpm6s+xMOR&#10;P7hXT+S58jG4TF874pq4yLv4IF+ej/4SOfrUiU2bT6SZttFi5j8yyOd9bv+K7FZe0GTCaz/kDV7w&#10;5QsDuRLWvINM6whf5bMp2lYOXTTyOXZixzChxbQreiN0Q9vQVPzdu+9105hrzZ3UdCOGMAua7BrF&#10;unki1YsuZmfY9GRBk+zNGGloCNHB3ffQYOauVs8LQ1fhcGTvefc7m/9fn9hcwnjefN/vdQpZhDnx&#10;q0w37abxrQIqck7Db+V4Cmo7Wk7azcMtXG5hq/wS5OzOZZzz7WBjCbj4rDvX6Wb53Lnc83Pdlrdw&#10;N836c1puy95wz/XcwuLk/7e6heu5/uxeV86/xd3Ms99bP27ptrzc9Od0Z7/x3L+GK7/x8m7DEaa8&#10;laMdECweyw95yIuGSw48eeHipdt8vtevWxz2feM2bN3CWs9JoxzuDFf4ucHzZ3g33xfOhp/LWpic&#10;+FUY6rjtRLptc6/Le8Zh33nujPPZc+LO/l9zfy2/73O5vLDlGb912LRLv/VnuJt//X5z/f+Eq3Cd&#10;G/jiCi/p2+kf7+3k8mT4w/ebdPRPv3uWwdR1mZ0I+c5poFmAYIzuYgyYi4PnTX+FY3xeimSNwPgr&#10;uYwh8Ozp0+7S+tvf/S7+b3tln46xxpw0qUMNvKSFVo2pwh48wekOybQVHYnduvubmV988UUXMHdR&#10;07dw8TuxAwaZWrmaug/sylsMEnVFt9kxrLObDrWLeulQd1DjepkuHAa3V0PC4tfFpzwF1UjuYOLd&#10;dONjXNQ1MsmOvKl5n7tI17o2YZM1ubBg3D9P/FS8a8fQq+4K1sDz3TrG+2Q8fvD+vd71/6nfd/vw&#10;w1nYNIBKnN3/hUmejE5iuL4Rg0rdGY/bJiuv+Bynzuv2vfzuW9zicMPNIsKRTrT6BWYN+ANncdfQ&#10;r+E3X7yJi31v3JFv00RDlD81Pg8ZWhpx/X/zHHHSXOGb55QD10PfiEP7wvUMHQyGm3/C+n7kX1jz&#10;vIannZlc6WJpojp4yQDCibznzx5f/Dg/+XYCgEHcQcfWgyyGF053zSLj0IoUFMcRwT7xc56RGe06&#10;+TvQ9Jcwf2cnOVxdQaue5EjYASZPdJ1vjhS8fPHd5Y0fv88AwCTMGHkm2kA2kOlphBiPwh8+eNin&#10;H9D/5NNPOqhh1Gv7s4NzNlko4F4MRBN06kA2e0Vs6l2dGl3mve0AjjFS6ZpecRs3ixh2PN9u2ZWt&#10;1L+EOXxpc7hAOQandOfIYHmlLdSH/5E38TMIS1sITlzlsPEkLnDRLfy0sIl+YPlTLBx/DO87wX8M&#10;bHiTc57i6cBO3oWuXYiM/vK0UIl2BlB40JOHZCiekc9YHz0+p3VMsPv9M1fdOG3iGlqbWlwl22uC&#10;7t/v6favvvk6/qsuYNrZ+uWDry8Pnjy+PHr2pNcGOYXZa2XTPzw3GDegUA8VCj1cU+xpoZ1c2ghh&#10;UbNx6JP/LQP2VGAGFgSjv18nP1kzyAqP7mQw9ctf/uryP/gf/A8u/8P/0f/w8sEHH5ZHXRh/8f2c&#10;Rkr97H4vvem9ePEzaRCcAncmABNGJuL7LF2Htuh3fdIMDeEy+mgGoHx4F6/dd1HzoLHTnPogGw7w&#10;nUyYLLMQcuWTtgPO5MUoNNDmyMut0MckoUln9bsVffwqdZ/fk3G64GV5/PQJftsg8LKyT4apGQJl&#10;Ma2w0bR1HNxtIKEfxOymj9U/hA8ebZR5Q9cjps57+/lD9huGN0cc/OvyaJ+sXj+m/ngQ2I3Sxtoe&#10;g+MNzy1N+XUbt26/265PGF711/mHP9XJ5VV61u3Tj7LKt+ClPeaj9TJBYWHIaS0LIPRCr3VN+m6q&#10;CuD9TVPh9em7bR6ySAoTrX0WKYcu8jkxHAGqDJp8IWNd5Iynk7qpJGnVhZZOUPllJ/fBkdGxh1fF&#10;0tf7UVZe8z071ckPeeC2/txNmi5NvC/tpNl2sGOOnZQtzQ6a+t44k4vqsWVtmnM6fuMXD+WdPTlt&#10;+ni8WQcX8k6/2WAhjT7g3r273f2s74C/icC9sks73AnwgC78LXcdfMqLAy9EVC5cu5khcd38ID64&#10;XfEiaZdG+S98RCuTkOPRg5w7XWDCzqmjW+9lfB5ZUTe62rVsTijQHXDDTDVmM7Cj6LmRu8hU+Nr+&#10;JHJnMhuv4YDf+kP95M8++bSn1i2umJAiRJ0QCz16U0H7h2OR5+Dn+v2Gh0lyJxjRVRtAZ7TlyMqO&#10;VbQXOCxvz/FtZ8mjbU0Zs9GDq20RX54HbKSlcZ18pxPbbsnQ0Fofyr6m/034O0nz3bMfLk+ffnfx&#10;O5V+n9Rzd/Dj1/K5bTr0OP/etjCyxG6y2IceFj///PmfLg+/vR/bwIlLshpux1so7Gk6m7FezPgb&#10;eL56NfIycnLQs3IxYeu7eObkvr4+9YWjhT76X/1K59AN3jZ9uTHB2ORR+mGyWTslaUz8meC00Qj+&#10;T/J8+sRCdXjcRTILmhZ255QiOLx2Y9HGpCgclfsWOVN26NPf5Ayf9T3hSmnHJUn4FFl+K7inY6Fv&#10;Rc947GjHTS5XpXLolvDy8WhLXZCMHHq2baV8acgJHBYW3pCfLioHJ5OJnDh5Cicen5Ul/dmvDlu+&#10;zImsWUxFR6c3XOHbtOox0MuT3nRC3wbvhqSOXeDsMy0znWHt+aO364nJBPfU4TtzHe5tV/mGV11I&#10;SLjUAXd5/Gh+J9+i5uP02RZbyZ4Fldp46c/xpTqHLghdLGrCL1VveQHYp292yMjVXDk4i4/T3vQp&#10;nTyHXCCUM82r7WkTqQFehgbo7ylem/Re+kf3uArxHN8/9R9QBz4ek4+esAA/49/hgyRLT2HgrZcn&#10;IEf/5U+Ysi24cKsXJy2aD0/Uezakpf5Jo5qlSb7Rki4bfGazjvF6T34GNv4Ia9lxU4XosJfnU6DT&#10;z/ETO88mzX9wFTV5BQgZGvBdVEToyAv+zM8RRL8eC1Pt65OH/I0budq2Jdj74phKBg4c8Ci8iNf3&#10;o4krOW12aD0POnUDYODNzyGMrukCVMtJaS0jf3BIOpsZeg1s6ERuFUtPGWf2xOagVXrUfjzTI+5M&#10;qzr0OPl11+nim1z80R8cMoMEwld++pWn+g/vMbvBeSbcAnA8N/NRaJ8KdPEXL/Bk6sX7hgKaWByx&#10;eZYNbYwlXBrtVz+rPSlXHuH0VBd64KksOKcM+A5NDppq9wdzyT63tJi+D27qOj4xUqSfiQz/OLzG&#10;r47V2BPVmeRy+xEwZ+4LPafdRl7SN8z8AHAjY12wZp8ei7WtS9LuIlJpFTe8YQNtmxM+NCfDXTxV&#10;RuWbahl97NaAziyQlWSZ8tEgyPmXtMUv8tVThUfbtmGivxH+4QeXjzO+/zT+448/uXz00YeXDz/6&#10;aHzi3FJg/m9km2ym/PjhJ76iIf3USrRcdhI/Jw3hgmeHzol3ww16hEKVH/Xrhtc8D8oeco4CcYHR&#10;U5arUuuGFu/a6G9TtcU9tI2Hn59ZcZuRjbxoa/zd8Vr0fm+8S1jH/wGov2czwnU2b1lQs4gZnudJ&#10;1rR5yOh30f+d1Pt26Glhjq0InpsOyC0e9uCIcmvHwEGt8GZ0VGnRTQCDb8NStjx4PjIwOgHfE3Ho&#10;EbCGx2RkFjYH59nwswQi79Pe0bc4BG6p2rTS5D1wWhYcKr/k67ptNHG8fOC0j4zcrRPbcXbKha+r&#10;nXulLHsxdINzN3Q9fxbcbaK3QcxV/nMrDRujGwGPfqv2Z8oBL6h3nK2+ZM/GiOmftCO4XTt14LnF&#10;URrp4bXhZED+Tz/9tLaoOPnaKv5rFjYR9l/z6xa5RXDjPKey871pzoReWJtWmLj1wuRR2YW/cM7h&#10;nhW6MHjTcWf46zY9j1g8tzgtzmf43OLICVu/sDYdt2VKf/ab5ibcLW+d938JHnczzV9zm+51ac9x&#10;5zTK+re4m3n2e2nCwXfpyt+EvXnWc1vf9TfTLP3OntuybvKSO6cTBsYqKzKwz8Wb27zcTTj81nPx&#10;4V6Xx/Nc/3PezbffcPr/VFTXbstet98bBv6Wx8m/8Qt74XPSLq023cLguYW9sLhNe/bc1nPryp3L&#10;+mtu83Nbjufiuu17/fKMVxaen/Hg/rV6bBn7vWkXdx5t+HPav/DpCHQutzNA83t538WY6u8OxlsI&#10;6MSIaxzTUYBbQzzOYBlaYKxrGYw3PuFb5uK2g/+mjS+OaJ1wyt/E4r/73b/rqU27R+GtHzRQZgjY&#10;Fc0x0pQh/7q5vvN5r7Z0zawJAouYu5DpVKaFTBNk0inPwBcM/NAZ8QYL63WYnrs7yaSAzljn7gor&#10;Ey/4x1hJf64bboe7hvHwOvS9osHgOpO88jGkY1jECNNtNxphkDTPV/HhZA0veUOtDlpqSHjq3FOW&#10;v/5rovEmlTuJatB+wPRsWr5GcIL5hKjP3RidfnfnkxiWrjWzo9viUa80S0LpigM4jNV4i1wM1p5e&#10;zbs6g6uUKwcfePV1MGii+NJF+Mmj35m3K0crS/y6s6zzvv8ybNI1j+8j7i9g+su3tOLWbVnNe8MJ&#10;uSoj+HJgdQB04Fn4kdMznDMseHKVh4ZPezWwMfH2xGTIkycxjB9fvvnmi8s3912T/OjyJDJs97cJ&#10;HMa1HY92db+IQfdC36EekVG7vSs79eCPYPUv5XUAkPdprzfww2/fgdH3I08H44fMc019/d+4A451&#10;qrdiNL6bAfPtyBe5dfWMtgcju+dMTmtnfpPQxK+rS95P2N33TegZsL5RXXA7aaGGNhaITISY+DVh&#10;sG2STu1ObzsY8z11wSMyMYODmcC918lxk1Jtv0U66Qxv8jG6ZfTSUO+YdEAndRPa9nfywUPcDIAH&#10;YgqVsvGdxM3A1eDl+zx7nSk9axI6A2wT8/XPLdB936sD54ShBVkTexkIZdDjOl2LWr6dLCQvDHFw&#10;fDPkiWMH8YGvPL9Hh7Z0n+sHH/rNSwuYDx900fLL6Msvv/6qi5hf5On7q2++6WKm30Px+5munn1k&#10;AfT78C8D2xepjwVMfcX3oe0PqT+9YAEuDDHa7ZnFDG0a1queExaCj1yGlnP1abwJFYPV8A2TUM0g&#10;s3JnwiiDL4vVn/38Z/0B/v/+f/zvdWCCExYXfkSL0KgT9alvd3MHN8/SJwMsi5o9Oap9xOuL9Cva&#10;YBeTpC+f0PKYCA4OvleneJ808hzvygczsP1+Mb1bnRw/sA8c4HKkm3JXV2msBqCazchYN7ywDzIQ&#10;e/f9e5e3b6VvDg3hZbLa5LU+2elS8jb9IWqgV3wGuGhXiY7+dwLdtYFOhTltPZuWwo78l2R1vnmt&#10;etr68d00B1zpQpNZkAvPTunyr34XZULw9onwbrsI71cvrmtcwrjVpevO3+d3eaaPGTieZ38z7evi&#10;l5+c9k8n0DmuXu9vzvmNQjon9PI7hXein1zJ7orP+e3Cd3pa7t3Q3e7wd+INY+cK+NQ7PH8jPH8j&#10;fHUlvGdP0cIraLcvDZ99d/E7fMRbC+SRnvAHv0KreAvS7b8PspXmPsGqnJGdV9GxJlyGxuq2Mkz2&#10;1HnleOs/umfS7Lv2c/a7oLCe3p4Jgzn597oy+HN+abZc9Od8r+9CRGDMLmmTZZH/6AKVNLHn9Di9&#10;xYNhl7XFNzqcbWbhZq5UfRT8ZvNddXP84rA4TnnTvhsX792ikfbPK4N09x99Hx6svLWOgVF6dTL9&#10;yHvg7aRWF2dMPEVOej1/wuWx8DSLUrGlg2dd4Cut9AsvlWOhKVxsO5q2jadT/tLRhPSHkdNf/Oxn&#10;/f1Ip7079iMJSaNOJnWePJ7fc9xFTXnPzje47F4LgH4DyOQLO1ybWFny3PbLLe84YdPvjo0s/Mx7&#10;fGje6J9eXeqvSid4op/JfzxLvuHb0GHs7tAvNNK3fff8h9DvWfqjb2ML3W+95FU2fEcmPuiOeL9N&#10;+bvf/e7y85//vBNJnPRuabG50fhgfl//i8uf/viHwPw6NJrfmMYjJz6dZmV/Odnj6t7KfvuYWail&#10;t+G9fmnCl5+pizo6CeonA/CRUKnf8sFT3/5oxyzB589/+nPHMNqFuplw12yMw9pv+x3r+3PSxCJv&#10;rzUNHdG7vrcCWFCBp0XEGduYADX5x+Zx7T+7a39jCg9txummgPq0xVcZj3ahY3hc+R+WVyGpQn3C&#10;ps7qfuiA9HVwYHewadgz0oBB36oTm883/rLZtJtuKrmSu2v6grV6RB50OXv59ZkWNfJf8NJW8ITN&#10;90Yn19Xz1i3jk7TphFG//PSXsSUja/SyTqv1Sd7aIOGZ2zpmPGcxKDbjW8Z9xoZgHgsiiUcD+MKV&#10;fea3QckTfelK3NpthwwNvSLv/QvOyZ8C2jfjG+J6a3vJO1lRn9oY2lSQh7t0+hCwvE9ffYw7W9cA&#10;0SG/Mf0E8NWxh14zsY2G6P7e8Runs6EAz9kViJQ8ychznuLxku+JwUG2+lK8WqnHX6SDTNKUvvq6&#10;4A2HTqQnjp4U1nzwC1ztBh4yFm7qWCBSlUzXfRt+uHXBgv2eshnZ922eVP4RYs+xx8iV/A1WSsu5&#10;dr7hPG1e0RONtvEHHXt6rPVOHWJz7U9B9DRQwulsNHCjwmxGi/3Ap+7w7IKFviPP2TzZogobP/r7&#10;gt6jS9gg8pT/+RdxzzMlq1NoMbdXTb0G3+CmLQfHobfyB15/8gJfyrH0Y7HYWeA9/Sf0kFN1LxyI&#10;vc4dcaVJfGlRXh3l52/CK0zFq22v6bWva7jSK7N9c7yNOsqfNjA8b1tIxWeBJtZX3p2m3vzgli+B&#10;Lf22S7rkPP8jLVmxWENW5FsYZGYWN5Vx7VfG4ezJKYNM1d4OkoLxXbz+zjdyNA16dnEWv7Tf1Ld1&#10;oj8GR30b/KRvWQCEaORJupaXvyl7+s4tdxasb6Xu6ZMt+lZXrJxe9+Oc9A2PHOiD6U1yy5GXad94&#10;Bk/lkQP9ioVK8do3uANzceKqiwJjFiVd+X67426bNj/55OPaGx9//FF/Y3p+W9rzg85F4tu2e977&#10;lENX6EuN0dMm4yeObp+F6ZCicTTo0G7siMpan4c+z9iSzrCZQ5/4Xv17var+bsZdnsK64aPezzaM&#10;jrztdpe2wUPWg+bDJ48vDx497q1JK7v46MYMC5vdnHz0Zzbh4iGYNjDBSxqLmuCZT6te6BXtkc2M&#10;je/E3717pyf/hOG5NNK7wYvskGs2cRcvDxou34V1YZNeDb1Ks6YJDclH9W3oW15GPjOGA/NKHpKm&#10;m/ZSJrZU7g5Z9D3yLjx56dTIN9zMF80C9UGro90op7fdkUcZ46bPVRakRg9ouzzdVgdGytaupv8C&#10;P3AgETf2x/TB2tlscNFPs1FnLgEfhRPXWbw96pEAp0JtCOh18nx4v7yW5qr9HX6/ubFHZi6Ug5c4&#10;MsMe9VyZIcX/1Sc2z4XdfJ5dCXwUtE7eM/KceF74dqQbz2/4MoAX3gqkcsq46bfsFTzvWzbPncs/&#10;5+URb/Occdr0m2fdxm/cTc+J588w/1q+c/qz+2tpFs7iv/H/mjvDOrsN5xfeTVz+Jbd5OfnOsJZu&#10;W//lp3du0276feekO+NxTssv/HM+8CnClZ/F50oBHfKx8G7C4Ba/pfOm2/h15/DX5V13juekWbic&#10;JziL28rxfp/zrrsZ5vtm2JYDxsr4hm9aT9/c1nfTbtz6m27DNu2mBwftV+43jfpsuZuH23wLY530&#10;FNymXRhLl7MXf6Y5t3jclIVznpswpDnnAWPhbH7Oc9P3PZ0DGDqHd2JU38pg153woeh0zDrhPHUW&#10;TYfGqYf8+S8++LIkTrBryPFHR8Pp6Fa+5QkGM5BJh9JJ+HREfmPPouavf/WrGpk1pOCqXolXn9mZ&#10;ZeeVK0VmMtvEzVdff301cfH73/++/o9//OPV6UwTGwxa5Z/pDV9yM0bsdTvzPIfPBJPwyGS8AUrD&#10;dNahQ43CGADoxFUGmo9MHvJTWrXU0CdhibtY2GSkIZW6TnS/vc+THCdvB015UV79yP1OpBeHGhv4&#10;zzNIUtfCHlgdsMBl/qXk4JJvBo4JXAtKTm7eM0CMAdDfCmx85ORIa5Fifpcy3+ihnget1HsgKyZp&#10;4Msl/1W5eZ79TbeDmHXSoD1/M490K+vzPnnHH4ni5PFJ5sQtvIXJLT33e8vab+78Lu26TXeG27pq&#10;BycY+y4v2d/yzl4YX4MrhqXfkPjR7zeFd2jM8HreK80s9KesDL5i5l1chdKJkciVazwtKBmqpoSE&#10;kzE8zJ8nHBn5PLwOz12F4/lRly7YnZ7wXBesr2HkP4aqMkz430rE7bcZoKMnOpkQ2eTsqjbp5Aq+&#10;DlrQKnlnQYme8KPrMzmh3P39372CV7tTbsSw7bBtU7uMLHqH59bKt8GAgdW9DKIMZJSdagYfcjMT&#10;Kp1MtmjffOSE7E99GlLekLfpJ7R3ddL2PE0K4ovBxQxQZ5LBAMdE+ncWBvOc38540YXKZ09MQj/t&#10;07cFTCcPLVjSV3b2C7Pz02QZfeeUxgyMf6p+Jg+Pnz7tyQBX69g96godJ1vuP7zfyWA60uTpF19+&#10;efniq6/iv7z8+YsvL59/aVHzm8vX95Pu4YPLw29db/vk8sRknMnJ4P7dy+AbumeocPn+jZ+6kIlu&#10;fi8T5chZFzBDq1m4vPS6RfFzOjXh4QEZnCuLkz+0lzYE7rW0b6I7/SEs6elIgy360+aJjz/59PI7&#10;G1/+9m9nwhqc0L90Lq2n72v/x6eddIETHpEnCyiduE26/u4RfX3Ee6J1FzjyLIzWcXSqp3Tz+yn0&#10;/KSZtDNJdzX5Uhm51kvaecs5ntXVgekpz5X+OqV3reWb6ec++OiTy53IKjp0AxA+RwYs+JA1DaCy&#10;HrqN7B/yL335EvikGY2lCy3bSGnD4OitPp/TNdBBk4TK7m/wSkHVJX0ql2cgepe++QeO7+qWPKW7&#10;hnetR6ZNXofzV3SKX3cO41cnSj99zKRZt7A2zbksYfu9cM7p6FR9tUWleyY2THToC2/fzved/m7h&#10;x130jO5IvPD3LRIkn8VPC4pd0MXXyMNPaY+vImcRjjAgLSP87DWOoVtpCpekZy+4VtJtGE5gO/2L&#10;kF3kTx3N08sQqF2cRtAuaPL4oDywU4ayqoPyzi6iI0ZPjI20z/MYY99r5x1eOpMju4hpgcciSn8L&#10;+VhgZEvxczrs+gTcXm2632ApB53XjvLOXfN03hcXYfu9i/jguSpQP3C+zolOfeia7Pvsu29bHgKu&#10;Dbd1A5Nb+di6b39yLnvcIT9pL2DR/5y2340pybOLoPordrPFTDqpO8NjQ7VvSf7UMrDDk+/ntDwc&#10;5V3ZM/HUthKyuF62EzXxTgi33cFl0+YLLibAP/n4k8uvfjHXmJauECztUl5wRLPl19BlJl2mzKN+&#10;8cLQ1YSiBcGdNBPOoc3yynPf5a2Nm3QLd9Pr+zqplLT0zdXE07A+uAZW2kLpaBEturO0TFxpnva0&#10;Nx/A1ZWdT5640cFvZ86inj7VJNEvf/nLy28zZvhVxgzwVxf0GPn4ofVn/+/PT5BbuJp84pngfjPs&#10;md+YfvyosJWh37SoOYtQ0fPpg/3Ot/6mE2LBdvqPax0lXRfoE0YZmhC2qNmFzU6Ohw4pu5Ovqa8+&#10;i3zrm7/+6ut65Wt7aLLy6luffP+bB13YfPzIAmzal9+COzY1deNMyh9aWkyeOqJRbZ762dD1/t3j&#10;GufbJuDCt6TXl1gU/e47Nz88TR2+D53IJQ/faaf1JuWVZ+IzNNB2eqVq+ETWnj+fq47ZJOwW8Rye&#10;wMkiowUD9RNm0hE+JhvJibLaPkOfaZ/62akbXFbmdvGKXxkcPKeft8hgQYf89bo+daWA2yOSYX1n&#10;5NPCUWBpe2R0ZJ08antsylk49Xt97747C5nlZXz70zi0J/Nzinb8XHc5C5lrd0w96JmjDQZ+T4Dl&#10;3WnNbgxruUofDcDR7b0BQd7g114hz4b3eyZ6yVd1Vnztd8ZxeDhyMbKh9NUp6I922g2PlsLwRuF9&#10;nHCRl9syyFn7p+ABr9ED+nT4BaejHHCkGxmdyWrvpXXSDf1mcX70cfR2YHTDbMopDu0QtYkWVVzA&#10;AoPrtZXGrAf+yuTIjHTVTeQpvrJUWTjoGBCbfoGjqnfx5L0yUbihMdqeaA3HIRCbkU2Z/iQ8UQSb&#10;7N1baJyxTGSNLHa+pXKZ8KNN2HQgXRfY5Q0ppb99Z+I3n5sAxHUBNeV0MSplWtD0e310EHlTPkjq&#10;teOjd+rNS6QeKafzAaF/hCvwfkx6G+zznTzlDf120KD0OYhUmud1ZEO49+lTht9N3ORNo07JMvqD&#10;HT28H7/28djTo09mvDTt3/zToXvCg5GtkeEu1KQ+rYIFQgMPBR0O/IVb/ke+pt+Z/h7v8EWfR/Z9&#10;c+qwbaNj04QvDbvoMrW+wv9KpuPJ89T5qLt0wXns/+kzOh6JXpvTmgMHP7f+gx8409aUKY0xzCw2&#10;Db3qq4fnHQ/mtLLbFaITe5p12/ry5SgvBQ/8apP2AedyB87MqXLC1Ont9ml0Nz/8HvyHDouXb5xQ&#10;Jl6Nrp+NBvS9BczejnLob/G8tAF3ePiSI54eUFbCNr4v6jfjRGErIysn8g+fmm3SBw65ad9z5/0u&#10;Yo63uDkLm+w58wTz28/zO/R+N3lPgA8u295fXV5Ev8+m5chAeNxbXqKTzK3BBW0rH6HR4GF+Q/39&#10;HFnskMgneGhRuoRWNmkYd7wXHfDendi/H38Q/3F1hXqhF3gz3zD6Dd31UW2H+Zv+ZZhXOuU5J5tH&#10;HqoH8r7fV+2xshaf+qCcdMqjs+Bbmh7h5ETcjNcHjiJtSnZatuMZfAgk9OoYeNhYWNoAmikXXIFg&#10;GHfTZd3sXdmc9lCdWRoNLmhAr4CnjeLNyDfZmO+RkXmu/dFxfXV7Mga/+qR9520/d2Hzu40yYw/L&#10;Czdwm/qArd7e95vf+Gm7b1au2KfgbLpqmv/aE5ttWAcC60qwG24L8eTKrBueE8+DubA3fsMqBIff&#10;+M23fsvyXK/yvPRV4gdzz/nP6dcL3/I9122efZf2nG7jz36d+PVnuNKcy113jl/31+Ctex2c1zl5&#10;pFl/053jNn7Lel36m+5mvv1e/Dg04M885zbd8u5cn9c91y/scxi/8uPJSaPB8BqDMm7m2TB4nWWP&#10;h+e5rHU335deZ/ndfOe8m+6ml2Y7pZt0uOleF34zDMylM3jgbvjGnd2GgyP90oS7+eSkXV6uO8M+&#10;81m+Mx1uwpOGO8dxS5NzvoWzbvP+NRjw4M/x5/zcOWzTL/5bh83PSe97y6qvIp84v5X4fjrRW8fE&#10;hoHe8HTSdhfQicdLL4MrMHawVD4krTRKn4WKlzXK5KlLhI6sA3LheTdJ87u/+e3lV7/4RTv0GfSl&#10;buQyRgNnAGrwZsBoEuDB/fuXL7/66vKP//iP9RYzTWLsCU2TbTMxdq1XF8fW/8DZk7tJ7y5iJq0B&#10;gQEHI1DH+XZwWyNXLQ2Uph7T+W4Z25kiUGHr0H2VPro2E9ATn4A+UOhVnjwXTuY9ZQhv7sFRQYV5&#10;eAbJDHQP35yTq7AVE996X/0JCk3yYhHTSRXXfJrc7e9qtn6pc+LL09QpCXsS66U4vI5Rw9jpb7O0&#10;k1fi4DiDp9C3z0S0bBGDhxcpz35ld93yYvk0+cad5Xz8dd4N4zbPpr/mz7QfYWMIX6ffcv+aO8Pn&#10;Nv0ZzzEi553fdOs2LedJnhjcV/o0hIcCuXN1hlOO2oyJt28fPhpjuPnTHrWXtA/eJImepItNh78y&#10;7NquwjcyDL/UwYmiYDgi0rTqMem1t3mG/8vHI11xzqeQQOo3fpObd5LndvB+583QNgY/w5PD8S4S&#10;+Q6/yI1Bw3vvmTR6++JEiwk/xuyUYd5+JrrwTxnasrY0w1Byjn7wHMPXIBSubZ/a8Lt+Q/a9y3t3&#10;Y6iGhiaexe1igNOUJoB2gWjppO4zyUx2pn82OG1fGdq7yoqHn8GFCf3HTx73dy9dGeeqvOffze9Z&#10;7iB9FsfYeq4peTEnQuJNnPYUi0VNE4XguwYvA2Dxrt5zXe+jb53YfdbfCvF7HL6/uf+gi5U9fZmn&#10;RUynQHr68quvE8dbzMz3199cvv7mfk9s+i2RRxYrnFAxGWlSOnh1wTJEJTddIA+tfgx9fgh9+R9D&#10;kC5Q5r2LlYm3gEnbCJe29Uy6n0L/ELY7NfvdNEmbdK5MDpHnRCdZzHd3cKK597QF/NMmDAxMYv/2&#10;t3/TgQLnN+TQ1GTV7oitDowPw9I+08dE1vp7n+HRLICaAMp70s6EY7758MjAEC+7wJk8Bj3zPr68&#10;947/fL6r++P1YTOgNsjiJ3+vPPI88usPyRN5/QuH3miWdGTDhoW79z663M7Au6dCQi84PrXgQ7bS&#10;TpSrAaJPd98fkzAGmGgYDTWTpfX5znNx1PYUOotlvkeXoVnf8y9sOtIMPTdddUZAqoG6NO1+a4f5&#10;s9gnbnRJ+Olboqa5fo7uDdzD7ff6mzpW/c5hZ7dlrJeO9w4H7hx2lS7FW5C1UOna7FvRQ3cyeL77&#10;3nuXDyNrH6y/M4udNv58cPdu4yx0Svtu4NvMMX70hjAnO5XdAT1aRieGCyNLae+dxA0C5P6td8ZL&#10;o/+3oLm/5VoeqDdagRUZm1PCY3eUj+EtWd7FSTK6NNw6n8cUyxdOOrJn8m/zs53oYnptvW8LRp5z&#10;sm0WOHchbW0uZYNtMqsTWaHT2sXrTDBw2uBOOioXPPpOXwBvMFxTNifwXhUPtt/X33x9efDwfk8w&#10;a4v0t8kkEy1opj5b960fvEz+diI95XkuncR3gi7pXdm8+WyEkBY+dLEw9ehV/CasTXrpV27fatub&#10;dhZ4V2WOTrnmwbGImfrvZr3bJrl921muryUrSStNrx9891bsssjjB05XftzTmk4owf1l5Gjt5Oqz&#10;g3/6UGWCYSJIg1wcOE/1MFGHP+i87Qvcm7TZvNKQo5WfTY9/JtikFw8ur76UCZ4kqnpOf0p3ju5I&#10;m4geA2/zeYoD7/EjpzVj85CJ0B+edsD/+3//73s60+kPedXZIrwNjV9++WXHARY2haELOwPdfpEx&#10;huvuyZPrF6v7X6QvDXz9qd/CtIBHr8LFbn+3B+w3HdfJOWorOGrLU/eZgFMfNkdPckWxsDWm3U29&#10;fJMN6WcR0CKq65PpI20RPSdeW+jGAnVP/6xv6Wkl+MRrQ0vn3Qhm4lPdehIm7cZmLgubXTyJLJFR&#10;uEEeD5QzbT64PH9W3hieTBsa3ndDUHiBH/tsO/KdOJutjMvUh10jTD3UCY4mcfmZVJyeA8470e1d&#10;GD7N4uBuDpv2Awc9jHHXjL3Uffo7tioZHBvsuIK3i+apBwap5yv9MX1rjMaOjOmR/HRFx7t5kiFl&#10;wHns8FlALd/emrYNd/FsU3CdutLuFmfP6rJeYUzOUzYaHu9Bc/LXnh5dSIxewjQge1Iq8iFNXdvM&#10;bPRTl0T1fW7soa8CMP/YwrXd4xc/ZC4Pf9ImU//QcO1wdd12vH1BMvZ5VXZK5H3X+zrSoI/32knx&#10;mw4yo/OGztzI0egR8ja6MWkqd34T1qaY+UkF8mPjFt7vBD03E9aja8hkba/WJ2UkfGR6cBp9NDis&#10;7E7/MrY6N4s2W8+DNwdu5Vn82nVggCn9Nc2GBv0+cLNQmFxJO4vqcLIgOe0yclSdENnF48TxeNR5&#10;hbyraumSugm3IUKbdXKrmyNi4xmTWNDsQpRxlQXO0Fce4wwbfsamIPfRFfmjW2fTzORPZP6lnuqV&#10;+k57sBA7N9tIM9xGE/IFSh+TPr4BSaKcxqb+Z9nRj3IbtnRUv8ph4lcuqlvi6RS44303HlmkTfuX&#10;F19avnJTHrijA0m+9k9vip+0LeN4rhzsc2iD7rM5h87E05UdT3H88DX+qEcXg9X4wEP6ymP1HVkc&#10;Odl6N3XlKbgcMmnjojGe3/icjbWTprwvjgdP/AUOfS+8v68c2njn8a/1bJ22TY/e8huBc+PNyil8&#10;YDw0r095HXOE5uQGjmCgSfuJQ67lstFl+rCEdXiBTkML+ToOOuD6JhNy1pduaDq28LQZfBvYzZ8K&#10;VCZKi/iCFh+BLA54o69NOvIgfWgmrP1J0m7Y0K+g+9z35jvi6F8bJ/C+fZPrZXsSPz763uKZBeLt&#10;H3otaWwwC5GrZ7jWrbCmD9EW8f920tmEZn5DmeQanybX2Ly7WA4fvOh8Q9LvPCt693ch79zKWCT2&#10;3/vzW+GtK3qHbm6y65X5kQvfYKDvzD2d/YTtnBRXPqVwdCdPxsPFM7D1F2Rw2wPnudeGC+fhD8/O&#10;/xVvvD7ogndqnDLxxlhcGerafqsu8XkfnTttV9y5HVfG1S1lmRvejVpsB4yFO6+eTlriFfopopuJ&#10;Qn/lVE7kCP1GH7ArCNvQxJ90bmToFfPvzK1enPLxTD5u2sJsslLWmUbowgnn4OlWEWlXr5SK/y0L&#10;mwv87ISdEeAXKXFXhI3nFsbmEb6wN73vIdIQ17vwTbMwuC3vpldR6Sh0MDjffy09f04zAnUdvm7z&#10;c4vX2YnfNPvOS7dp/1oafp33xWX9ud5nBw58z/n/mts0YC28fW453Dn+3wKXu5l/v+G3NFs6LO14&#10;aa6E80T3M7zXvfObdv065d+k96Y/f2+YRnWm4RlPfmlxdpt2n9yWK8822i1jnTQ3/TrpdARnXPYp&#10;nfeFt+Fnt/Gvizvn2fr5vonbOe7spTvziNO2to1t3q2PPPs81/EMc7/XndPuu+fSY/068X8N9uv8&#10;TSfv8nfhbP15cZ7rXgfH99J24wpKJ5uO2QKn6xlc9+d6UgsCvSLrUPArK2i4ZdXg17kdcrnw4ahT&#10;0Xn4S+lN3/DiyzjTGb91+cUvfn75d3/7t92Ffff9u+30GYJ+D8GVnDNZ5nTS805o/emPf7x8/ien&#10;NP94+ad//qfuyPa7cCbX8Ji7WU9u5WLDfG+689Nghe+CZsQnWWIUxMBjsCVrJ2758iK16w7KPFOf&#10;QyISH3iFGQAH2wM9gJQfSMeJzQIsvCbocMSkpqdsR9bGjTtCMe7KH7J8+Pk9zbxLN+BTrrwpJ2Gt&#10;B5+0TpWI6sKmKznK83TCwb2nUQ5DHU/g/mMerpC0+NAO/jAQawQkvVJDrKFnfF0RKDbzXj/f9XD2&#10;V2O1qeqWH8sbft3KUfMmy8DgJs2mn/jrtDf1wjmO23w3y7rpNn7TnnF8nV8n3Ro53JYvzRk34QYe&#10;Jt1M1PjWHr75+pvI+oMatLjIaDWZ6jpp3gk5C50MyvrAqlGbv8pk/vwfKWRR16PEGr18J0nkiycH&#10;eC++dMg/tWn6PNfvxEoN9PD/bbt/XxqcPm9bHwrGzonucEJAmLr2hEYG/eSHfjHB0Qny7/wG7gy4&#10;OviPUV0ZBClhSdy4evJfmYcLBEOZo/oM4p4OPSb1Stv8MeA7MRMjfg3tto3WQTpFadNzGmP0Xnye&#10;BpiugNkTKn069RA95XcrO+n/9Mnl6bMnnbxRD3WbCTm/ixH0O8BNHUx6OQmReggDz6Jlr8M7Fi8f&#10;hN/ffPOgv4H58OG3Pb3htMfnX3x5+dPnX+T5xSxcJuybB/ebztV997992N96+vbxk8tj+JhI9fua&#10;6qK8IJIepVfHUnS9BlVbDq38ZmsI1tPZLxP349uRK/Qnt4fvZof4Lk6GYD15EN6DNfKYeDIZGDZU&#10;z/WzYR/ihsaFU36AOzDIb4nP591A8sOPPr785je/ufw63gCzv3EXORpeDE9e/pBBB7koL/U3+T/8&#10;69W/JoPC6y5mLg9NeIUvJoRMfH2X50yo/NDFT8/ZJX2dD4yrRU7fSS/ewkL5aZKGbMQvXuLPC6/a&#10;iivuRsY8tRfti/AaoOfhyjsDa6dEOrH6VuuBd+TKAvpzbSj1S8b2rx0whpJ0Lpl3EhY8E1sLdyeU&#10;etIvT/Leyas8x807HNt9eA89/Z6kKGH1+Qv0qzaff9UnsQBaL5t/JhwkrJT6L5246jjwT2l9b7te&#10;V53Uel333Zuf2+fZLdwt+wzX+1VetIh/K3Xk306w613nVGZ82qtFp9vhgz7ybuyjjzOw/szvAlng&#10;TJ/pNOe999/re8P42DEWQLvDWn8Y/dWrzdImbCoxeWTy4727sbPeMwmSdpJ+tb+nZgd/Jxji8Uld&#10;gpeWUr7EC0vLu/j9T7/Ner42CZ30yTYBrDcZ4HSeQbbvOSk1eeje6sWDRmtLgtM+/uivxG/c+sp3&#10;fGVeO0w8WGDPSTFXe7l2fBbO8MSTXHPanqsaTW67Vpb3ru5gWMizUKPsJ08eXb766steJXr/wTeX&#10;Z0+ftS0SWG0EfZUNBxPZFhvo4qvF2ejiuRpyrqSzYDlt2+T39108EiddFzItWAhLu2N7igM7qBDq&#10;tNPIOdqlbHoULDqltAjM9hnRS5OcTRkco8/0eejBvnbV8Z1bRztPmu1/xJMri5kff+g3qOI/mGtX&#10;2ebo6Ccj9Dnzm5oWyPSr2nY0qvLwLp6OEc5Xn9Fxh56q/jqF89WHgS1sHXj45smtrIwMyL+TPjYr&#10;3b7iuQl8/e1O2PJtwflvYKbO1YXXcgFvNLPRxwnFJ4+e9gSgTOT2s88+6yKlMuDO9repcX9P//r0&#10;4/zOksVPJzt//etf9/16Ukz9R2b1B3C0YIgvFgRdnXf3nmtuZwd/20Fx1l6MiWaSzPVy5M27OljQ&#10;2IUOixyzSDYTxuq2dPS+i3u8SbWZgJt2NouIY/tpp92gFR1z931X95EJ8jDPDz90LS+vjV97V8+6&#10;0p+M6hc7KRrY+3R15vSHaGGBNfwJCp1oT/h3oTu510anPbyonPc0YjyjCxxxvXo27zTV6g31m+v8&#10;7rTOJqeJUK8CTNjoBbbfLDLP4iDZPMo4+lg04ExMHq9xJv3Nnb3oidyHD+93YezF92Mz9yr6PJ36&#10;noWt4Bf5I2vwcx0oHDuJHR7hi/Dyi9cPBzfOCSs2WgUzrv1PnuReveHtxCrcyZKx4E60X/++d2ib&#10;fPDuBGu+fxAOEvmvj2xIo61Et3XhInCU1mBp892+Ib6LnEe7Wp//gMuDvTILXtVF4CWe7T5yODY/&#10;vMCZiekWkrxTXr/XH/XGR88pK3lTAw4ctFZeYQYGP/ZSyk4ZwKiT9tkNMeGbxc1ZWJ/T5p7yzaR0&#10;ygxNQpm+g8vW66m3yq9FAXybeN+rx0bGp1z0V7ZFQu2QDMIfj+A2m9Ym3cLt4g/WkJfIymycmUWM&#10;ykeeM6ZAE6Uncdp9N3cmXJvtVbIps3Qs9655qVxtiV1YHCqr2vtM5C+P/H5m0zgVpj2kbuCUD61H&#10;+p7GsTfVe2St9E6pxe8oH+3BYY+yJeDaE3gtj18dLz3Y8aGR8nn09D0LSSmj/B+5uOI3uiUNN7AG&#10;x5GJ6SearrSe/qey3LC8axNNKyVrEy7xKaPyl0pPn4Gu4bsxcERFHjK+eKwbWPO9ceBMW7+2fZS9&#10;6cTDSd5WMG7gLF7c0HTg5Su0nP5sfHmeuMIOPVrf9pWjEwq68drE1JlOSEjhKVd5YyOlf3eDU+V5&#10;EfCE53z3ET+LvsqfdnElR/nrwvihD8je9H82I7E52CUW+Cyw4dsALM3VKWFvvGEsP3Ti4Vy6eOZb&#10;v1c6JP30c0OTkefYvnkObaZuy3dj4MpYi1S2NIQ7cmUDSXBkS43M8MoGY7z3/R5dMTCOKpT+6KQs&#10;KWachE6zUFkffOFMn0z+pEx406W9j6xM+3AtuT7s3diot2Lv0AnE4W00T5z627yBd/rx2YyC7/ST&#10;hTg0MhYYWr192D3aE11gbP5W2uX7dyyS3i5NXZVvAxa7lT3LNpXWhi+wq4vaNob27InCDf7dKJIw&#10;OC7fyEA3NNfW3SuaDctHZqa+BBEdQhH5m3fa64bzIw/Dz5EJ3/Ian055M89Cjo5+NzjNdbXhdXAW&#10;rz7ViXnfevDsCOOAjw4buOOqgIczO4HbU/uKqf2dcO0NHOVq3+wKtyvop+GozXT+5fDFN3K0m8u0&#10;u93A6V15VzKfgsCEM780Lc/z5NXTxmy26tAzdYLsf+3C5hZIcG66c9gI7PVAefOtX3eOHwU86fZb&#10;hTb8JoyFAwbfBlFGrrJhyM+PqSMGOFveppfGc2GcnfD1G38uU7jvJfqmWX8zLyed9OvOcdzWiz+H&#10;vy7d2YlT1s36vM6vO5d1dud0G3/O/y/5dft+zrv02HD8WB6jC7dptg7c4sBzC++mP+fhpP9rcsOv&#10;k4+81Kg6nuj4L8mG/Jvvr6U9l7PvcNl6L27r5AdH/oXH3Sx7yzh7Dvzz9z65xWPjz3TxveXxr8NT&#10;2KY900o+8XjYCYcom80j7cL0zi0eZ3hbz407O/HrpbtJl/XrtrybMM8weO+Lw+IP7w07x+37Gc56&#10;Tpz3Mw03TueAwz+mU9K5GGjOb7HMIFkn8n4G3Qxjg1oK/qd0zIV1GCk1VvKtg/bNKXONVmWMkXLg&#10;eTyDYSf3fvubv7n8x//wHy6//uUvuysHn+zK/9Mf/9RFTDuwv3Gd4uef96rZP8RbzPz6m286iWGy&#10;V8esLPXC+20jSwd+5eH8LZ0BCL/5DGwZ/Drp/m4W2sTvIBL+NX0OEqY2icOLea5Rj55rgK8xzkDS&#10;sQeBOVETIIwW5DHSCJQxBLwbeWwZR7nHR5g2dEzSq/CRgaQrLD7f3uP7yee/DqwiN0G4E7uG7u/f&#10;un354O77naB9z0JQ+cnoOvTWW8l1LFAkoPxGK/IyE1h/uZNNvHrBafCKP5DYdP1OcNN4PepEMkR2&#10;cnzLRyPf0m2ewuXkOd7Bn7e/cHij2JHX6zba8o42VPj10z7OcBbnfXLX6V9X4uudtCuDW4dz2Rwd&#10;5beVtLUvv/z88vDBg7YJE7kPH7oK8GmN/DdilFeWQhtmZkK6kJTAuerz8GrSv5t4pt4WtidOneEX&#10;3h6+YegPtyQvnfJs+j4FemnG/Ju0EZPAzgDox7TJY5Kj9c1fr2piFCcN/SGON8AwUQBUr3WNEWnD&#10;AIPW7+CRNUa/gXl/Q3a9b+HaZ5+jE2fATZJGHzD6wV6kk6xp6Ay6dRctuznhKMOAxIIl4x/9u4AV&#10;nYY/vukcAwyGeAkRWlWXJo3J8d2NLo2JQbilVw5MVwbORCDPyH6Rb9fSPnzwKLruQfz9y9dOWEbv&#10;WcS8/8BVfI9mwTI67/4R5ts1tBYtnxoAW2CFGx/af28SSB3VVZ1TfyconQrs4iP5MPjV5l17FXp7&#10;fyPxGRFdXib+p3ciT+9GriwcmMxBz8OD08n9vife+/EtXhlksCeZyAD6k8u0gTA9/CBj9EnS5R39&#10;4PhTElYd5P1OBgWffPppr6TVdgxW8K0nlVJPfLLzGFMru5isnvWH3B0DYjrdotHkH953ERNPPQPL&#10;e31g1uddulnonMmATgY37TFJ0InekQuTqD0h2onZpNUPJq92vm1r2te2I4imzqmwQZa6h3CR29lB&#10;jK6k2YD2yfNnlwcWgNLnuS7Y5G1PPkQ3WKRtGaFRJxHwtzRGdzC10TwiC6hSfSCsOCRfykW7bmiJ&#10;bx8HsT6lsYDpXb8QPSpNn1MXdZorzKXGjinDc92+t+zDlQ7Ht/hz+o2jr9sPnPJt2nOem9/Sey//&#10;8Cke74VVT+Q9L+0D3wxd6tFCvSMvSVA/C4muDX2zi5vtJ9NW+C5q3sugO/aS36n+NP6TDz+8fPTR&#10;nJi6E/119x7vStv3Y1PdvXySwe7Pf/bZ5WeffXZ5/4P3w+43yr+2WfJCRuPb74feKJpmm7d5h4+F&#10;sA/fv3f59ONPLh9baE2ZFhI9Dab9bqJFoP0NRWG70LgLm/TrX9o+M6EhbBdCTSjw0srDL4z11bGR&#10;u9qPidu8MwlxpzDPDv3xYhYxLDxoR7PQhC/Sg8MG9e7KUIuZ/Z3Eh/e78SUcrF4fWY/uiayjlwU/&#10;faRNIOxDix57mtT1v1e6POXQCSa06Xi/R+wUeycykt714T3F3vZtsoIOiPwEd/2iyaz+nia7KLDw&#10;jp7v6aPgoDz1m8ng4Rnp1T4tSN9md6J7dJ92JI69hYbo9mn03c8+/dnls/Duo8iUTX+36NTItBO/&#10;bIRu/vvW70Q+aVni8AL/TJzps6uTgvfopl2omt9LXS9cf7bf3tVJm1t5wF9u25E2JY2JpeHZOwfv&#10;5zo3k6Tw2b4ZzzXfjhUOHQX2tmtPm5BMxtElJjNdu/r999pB8iUebcih/HD2m5n7sxNON6oXWGSS&#10;/JF7Jzx5NBVHX1pAf/jt/fD629QjdAut/H7WtJ20pw8/udy7+2HgzBV0ym0bedtzxgvwUe+5FnIW&#10;zIQ7ZTUmPl3M3pxxR8dHCLB1TVptw2bCoe+OR6aOrp6s/ROazsaE+f0vi5kffxSZ+HCuEP7449E1&#10;FmK7mSD6xRMPwLe4rdjaR9Ep5UfwnStKo2eOp99j7Ol/8ny0zy7YPSPL5GJ0Z1WmfurooP3G98jQ&#10;TEiuvKxHr7Htpv8xDrKYOHHzG4jgzkLmjBnhCd7I2ehrTpnTj2u7iyN+ujL7207+t71dydzUuSfp&#10;UjbclDlytNewGr+M/sKDXuMYH0xbHltb369MuMLfosEbqTsbYhY1p009f27hCY2mDxp8Jz+8tx7G&#10;OrUn8CMwqxnmX3lTOjdPcFdu6hGupMyDj41jY7OBJ13H25HFgTbj72duDan9OiewObKnrlMPJQ5d&#10;OWWp5+LJeR9aTtgs5On7ow+mq4+bPnZ1uboO7Kk/+fAUBg6c6Fg2Mh6KUy5Z8r0bDV69Cq4WauAb&#10;nSCv8NpuR70rV9piwuVVvmcSN/3wjVxG7t7VhvF2wgsrcAoLDY48+Rc/+m/16W6QnIVNckR/sUuU&#10;H96FOe0XlCONU5rbL7Hg8Dq+fI5vWySbifOcRSZtqJ1FEEjflG807YnM0FCaV69+aH0tnu7vIM4i&#10;vvwjA7O4aERI5w6s/p5u+ihjspQevLUH9VOXebYvDa1XLlYehlbBMXzpGCt+eTZyIf0ht/GtQxz6&#10;iVs+VHY9Q2vju9IgPFg3cjm2ntuFOh7t98jr2M0T1nHDqZ2qM9iVh8NP+YMHHLbP2voVTt5bt7ap&#10;gcF3g0Jgcou/crzLN/r86LuiM7vAXh0ydRj8xAfA/FePXK7OpT/8pp/5M054/k/Y4I5W+KkvZr/Y&#10;eAkHbufckjJpdn7TeJX9NLCu8CxOU8bIx9A9NYFNy7t1O333e7EH79jkMf288snm3Dww3jc+w3Oc&#10;59DEs7Tgj3JnMw96jF3JF3f0KU0WknqgS74Lnk01bZ3+rw4OP2bzAV7EeyZ+FkUnb+csIg984fpP&#10;MYF3oNjvSbOyNnaIsda7PfVn0x0aHDIUGVuecuCgO/7Lh375rKuOCiLf2ZQcu9OcDX2Eb8aX2s/0&#10;Pzb8uHI2/X9sDL973dukAqi0jEeeu+/f7u0xdDxbh42jvzEOpBfYsG5LAL98Lp3Z8mM71I5I/9Y+&#10;+LBDSocQogukxo3Jv323/g9u7IbeshBcp+2p69ie8g4M7yurIwP8jF+TJ3l7mhPP84TDreDD3nEC&#10;9b1jDMHOoU/xtPo7cg4mOsGDZwO5tUQ+6dVDW+3cSfWivm3kBQx1mpPUw3B42Qyjj9aW0LB9tDIj&#10;U2CQL9fqP3/m539mk43xA9vS5jnvezONMQL++u54Id48j2/hG4du+/v1ZEW92rr+f7Ww+brvbVyb&#10;b/1fc+d0CMmvIt/wTQPues5zG0cF8HhXWXkQ1lPY+k3Dncv2fhO+sPNzne/F75zn7Ll9bn1eV8a6&#10;cxnn/H8t3cZtnf4tTt6z585w+Jvl3fx+nQNr4dz8Xrjc0vrM33Oa15V/E8/9PoevE8ZvOefvfefl&#10;QbPpEK7lZ5/rfa/bcuShHG6mW/zWC+OVp64r2zx8uHPa17mNv+nA3OfWZ92GbfgZ/pbLbTi/+cWf&#10;eeMJjjTnem/aKrsqrzGiN+2Wx53x4bYs32Cc4/nF+ezPeK6/mX7TCNt6nsPXczfrubA239ltni3n&#10;7F5XbmElDiQneEyC7lUMnRjIQNnkigkxBorJXJMp8s5O9UMWW97AVuzCr6FdPMX7nx+6w4dhYLLG&#10;b2v+5td/UpUnJAAA//RJREFU093pZM41Uv/4D/9w+bv/13++/EOe/c3MP8/vaNqZ7dSaTsME1vl6&#10;QDS6WU+e23BuaSdsBy2eM9ALbknGqDMIyCiA2ZyAtNODDwFwTOoGZg2prZ96x3jGq6Svgdd2y/gJ&#10;ndArxoFJfP0tkxkO9XmHKY709BkEDzf1gENCr7yIib9+yROg4N/BzH7n2eADRxNsYczhLWy+cXk/&#10;BseHJk/CD5O1JtB6zY468lar0LRAQt/wHc1mYmAmvYpnKqbudSlm5awGBpQOp877vTySd96PiBa5&#10;clUqt+rc0OTab0SyDOy4v4hX74TDc+O56/jJN76fdUdxded03m/COX//NSfduS3Lon50Fu+d/Bj4&#10;M5SePHmc9D/U8EOfXvn1zETFMUmhPomzaNSFcnzAp/CoixmotngdIuS/kQGynPaY16HuUfcjeRIe&#10;Pv9f8Waim6TRZ/oH7uEvP31/efUy7eeYUPJfaRvc5oT3Ow1j7Dv9mNY1evuYYAJNnW2yMJknDs0s&#10;GPktO5srugipfH/o6S+yR+dIO7pn+kFtsTTn4QqnPE1ozCKV03uMZDsYnYT5rpPgsyh5TIabMAjN&#10;9CE2eTBwGbB2TqK1toIGJqwMRh/H2HVi0u/APXwUAziDHQZzT112ofLbDFScNPi2v+9Fr33x5Vfz&#10;W5h+/zLf3zilmTSPTGCbyAaDD049PWFgl8qoaRcv6Y5XGSTmu7Uv3aMQgtsudtuZ+qZJZ5ONGXSS&#10;n13YdGKzpzVNmJCjxP/0duAnTxRe5WuuifUdH7224Z49xZT8BjWTJrCUfchjZRIe4BQXXl9i8e6o&#10;Q3lKNE3YRI8mbn/rxG5YIOoSb/LvB4sH4Y9Dwr1mGcyRwtFXcXjfheXAr8zES6Ck/ca3WVy57k/2&#10;vTLimXKaJs9JE38MvJsmfk/4Nn3iuvh+yKK6Tz808rh9Sss6vKRvOP/4tgny2G0mGlIvUxHPf/z+&#10;+B3Vby9P/S5ayrKo+ShhZEKZr5A4NNP3INZMRAGBKnHaZGAdX33uX7ALu0JDctO4+ORtX9b4eO+p&#10;w9XETsMnjdOa+NC2tnSOu/lcnfTXdOY53fr95sQr46xLN89+D50nLV7thKd3aSYyMpP/3g1cpzVn&#10;A1P4grf4nPT97cyUMyddAzcowOJqsZN8pg90jfvd9+Iz+LYZzADe7y6+/9Hdy72PLTykf713t4t1&#10;n336SRc1P/r4w8vb777dk35XPCRTylNG8Co/ItO7MJKWUzwtst6LbmSfffzJJ13k6MKGfvy0sGiB&#10;Q9guQK6nZ6tz8+7JdwI3fhdUePm0vZ0o8b2LneCDPRMhc/Ws8M0rTB3Qu+0IXVM3tjhdq28zyYat&#10;i8+U7/r1Kc+ihJs7nMZ6biI8diXeSmNCyO5ti2gm0ADSFvekGf1NryuX0xboQ32Q3zJSZvFJmtX3&#10;TnW2HeF19KA0ymO/0VX9bb6U7Qra/u5ZYLF5yFdPeAZO+4/q6NkJT47K08qPNlNkrvzqJf0fepoM&#10;+cVnP59FzQ8/qjyZmEJHsG38ce2s3/NzHW83AiVOflfPohtZ0a+x2fdk+p5Y3bYAJ7QRt2GeOx+B&#10;H7MINNcJn9vSpt+0ThSSOfJtAqr9eMKnrU37RMfKWyfRR+7Yl/osfOlp1nfxxbVr+WcC+A1j12v5&#10;XJ7pf40D8Awe4rUFpzktZHqiI5zkk8bEoIkqi+MPHn6TvE+rF8mqBc1PP/1Znp9ePgjNtV8ThMrr&#10;hGFwWlp4jn6hDEwIztipvx8WmXDa4q23Qr+Ek5tox+qO6uLQAy24ntoIfA48i2zaz9Bx2u/42ZCg&#10;H5zfArPhVDsz2Sds+kdtweZQk6TGbBZfRmfSa3Qloo4cktmx1bWJsY3feXfwofNNEnaxMd5kuLrO&#10;WCbyG17hT082dHLRYtacjphFy9nsaNwDnvDS8cqHLgf90GPlcGUSnrtIJt73yhK8JmzG9eTZRocu&#10;UB+Ls5Wv9SlvF7XoCSdY8RCOreuBg75X2a6ONQnKd3E1ePVq2ZfTZ077zagw+MBvTpxr72zHWdQr&#10;fyPT5JqderVIWbYLN/xi6wRuiI0P/W757IAjPVgJH5/v+rFH9FHzPeV5342DgRgYaPO0bZ+dgobt&#10;Rw4e4Dm/suhZHLa8U3hlhezEaS/g4C+36eCLHyaUN6x0zTcdgb8ji9ebI3hp0LT9XPjUBePQ3uJP&#10;w8nRIXcjL/CJ7wIHvNBs+pazHoMBPOrzt/MV5GHckRe9kgZvla9eK6PVOWnX7RdvaU/0EDynXRen&#10;VukoI5/IMmWpExyGd3jQNAlzitOYGj3gM2SBQ7Fu/dRJH6k/eREZn0VNNJSfjA8MMNFeXerTvlOg&#10;ggsrgaEV+kw/JI3wLmoG2S5qokv7Om27SCedfPAej76V48C/klXyqYw44rFyjkedO4juBmdhoPXV&#10;O5ls2rHF0BK91za5mjdJ+Mhr3oMbP/0FH16+sqiNZn8JRx7v0nkqUx22vA3nhLV+Bz7kYeg06Tgn&#10;BzdOn7W0Unv87k84Bd/OIZFlsnvgPrgsPvGx711zTq6uF4yUNfgXbsqB026coBdIiDax9ZMeHUcP&#10;vahtUP0Rry6dN8KhIDn1mzpyXXAkp6kLW0sfMv3a6EN5U1TlFS7tA6JfZ27pL514Dt5nv3UZOly/&#10;e3Lydc6ID/igl3d1Gpmhd4cn4o+08uW/hsXvJhKMSKnBefSEb7DETVryrM1rj3Bd/mjT5gH1W64g&#10;nQ1ZQBYe+6N8RZehI/1sIYyeoXMVJi3euFHoWcbrbA3Pl4cuwhdp3KKgL3fzxr3YSvr59zMueDd2&#10;m/a4t1OR5x1PyH91I0DKZwOvvFcukmB0V+qxi5q39kaWtKfK3kn+4vXrZGtOv2vH5MotC34+4r3C&#10;ad7YPRM+V73WZok9NO0xz9Lm6OvfjI5MWrcNWcS8FRvKiVYLuG6mmUMzs9Gzt9WkbmTO2EYlyqN4&#10;sqKvJpNsHHYNe0a60rKyYe4otkf6XPJfvlReyDjG4x0e48vwzsK/OTTxFtvFo6O8r34y9+YWmfRL&#10;R7++czxrZ+6YwkIm/oqz4LmLnsJ2MyWP3uxQdql6kqH2Pv+1C5t/rYHx6zbNNjDf03hGaXHn9NzC&#10;lkba9fu9ceunwUwHujDPsM/w5ddAOPnWb7qb5XLCN2zLfB184dyGneHyZ9wWnvfF/1opX+c743cu&#10;U9g64fyGe57h/FudtAuDfx0+Z/9vcee0iyO/ZXBL06W5dMrV6Z4nAhaPzSsNt/X/a275tWluwln8&#10;OGn2e/Ot875h0qxfXM4d/NlvuptphIGlzqMoxkhdv+E3y+PlX5w27Xpu47lNc3ZnWOp0M4yXR9yZ&#10;DjfhbB3XwVf78oTLTdjcwtw4+dFky5PP+9lzC+NmmZx80m2ZN/Ps++Y9w9ontzjddGcY69ed37n9&#10;XnyWFgk5BlZp86mvTn4n0HQmJlU++vij+Z2eOHl0rM0bkAN3YPtfDZdeNa7gLh1DUAeTzk/HV3yT&#10;mDHhqq0P7n3Q/N989dXlv/zdf7n8P/+f/4/L3/2//l+Xz//856NjSUeRTuPJ4yfpdH5oWkZEALVj&#10;Wv6q37muS3O83PAzL9D4Ou7gbSysXgOUgfJbBsrlR2KPcOmEOZ0yxuzyan8PQSebtOCXpoEPRgwH&#10;9deZ/lgDLSmSF21UaBY0569OcOJ8GWgqN6mLK/6Uht6TBg5dNOpgKTnMLufpHWaK4E3ivpmyexI1&#10;nfsb4dPbgXE3hodTJ05t2rk3JwmC+wGzMqmOSWuBZI3rmTwZQ7A8R7dDXtFS2NB7aH6QvemXB+rJ&#10;nRfPuKnbX7aNszun3ffNc9OJP8O5CYvbsJtx5/Q38Tu7m99ntzDw8SynWz8ysv0KNzQjn04fzI41&#10;8vbddz+kPTxuO2DUkYhkDp3TNpOnv7EZuGRLXONPvuiD6wv/k2cWNk8u3/DrX550w9RbHfK//w7X&#10;dAd/DR7yErGLbMXv77Zs3RneM0HgVIbr5iIfbS923ZsUetF06moyjyG9+Vx5bAKgExgZUASpgYt+&#10;fU4Z+Q8KgxcEjzA0N3lNd5W2cFd+3sXNYCGGfiepnLiZ61nmWsLvulilTdvd5zSOEzIPo5dc+/rY&#10;br2ECfecBcinvTKU7npg15/TlQ8eXb6+//Dy9df3L1/F91TmN9/0RObX9/3+5Vwz3N+/fOQqW9cn&#10;OoH5IuUHv/Cri37In/bXAYXBf+hiAbJXwuY9jbZ0sbDYRcjIVBcw897ftsz7W9osWet3YIS+vHc3&#10;AekZemVs4b7VK2YtEnbRPM9ITn0XK4WXzmX2lJk8XUhNGHxnQRMOsTPgo1xpE2YQZ4GT1iBrwnvV&#10;X55Om+JX5SB57lroPhZoXPvjtza/NzhLuwgWTdPBT+BMGxiYs0uZnFYq6rbttf3FkwN+J/VMunSx&#10;ceUjfcye6iSHdeB1wuOwdQwSE9fyEneMPbWc8oTeVBe4SNd+K34mefSb8qi/jTahU/LkpdcDv337&#10;nfLhaWTS4uaTPJ3EIiM9/fB8FjD0hzN4jdwHpxdwhlvgm/QyMXqljw+d609dVCcltm/2UVG7+jve&#10;y58N8yc8+VKmvxRSWiy913Oe8p/9hr8u7T73nfMOdml4lDM4wfzarV4Vt2k3PSdcv/l2ULjliW76&#10;+LRxE4H4kcQpkE/5eScbnSQ8Fj3xLQGtv8XgXieq3Prg5FTHnei892510cOig6ul3FQxA/ro9O+/&#10;uzx8/O3l6+iS/n5qpTYQ5W8dwv9Druk6I4z9bWRX5NocZlMYnWlhsZManbi/3nDEeW79K9Nkj6wm&#10;TNzSUB/E+y6NAkP4OR5s+G85vDbpec6vLPZQ9fsxuc1btFA+B7687E34+83lTmSkn1B3MPxOHnh2&#10;gHdB8/33Ln5vp4vFH9zttwWLmVS5FXodNmbwtaDRBad4kyUWI+1GxwNxXGkSOvCRtuDzbmFaZHov&#10;9G3eeBNQ90Ln9xN+O3haINXO1aenNNXzqOvV6e/UHw3oiN0QZ5F8Tux/100SFjDImDp89NHHl1/8&#10;zKLmZ+XrHYunaVtgmVh58vhxTwRU1wQOLy86oj8Zw5sEVkZtgEH/TsrE70Kk9PjE4ckuCnjfNoLf&#10;hXksbEsvr3RdUOpEz/Om1W9/8kls+eCMvsov7w5YKz8tV7vAq/CT2zTKkhcfZyLOBPCt2KNTp1m8&#10;M8Emftr7yM6dTh65bta1s04qmzAULp26mXSy816f7Npe7dpChZ/e8Dv/nxybOD+491Fk0C0RJnmP&#10;dhC9tvSFx5afqPZfxjF+xoNskimLmv35iiiX0cXqOO2vbcAzfRePr9v+5O3CpmtwyV7aQ2lf+WWX&#10;Kxt9yPq0uZ4M6yLejDUWL271fPun6n7f0w8Mb9rTJ586mBTV5maSkg5qfxV4y5eZ+J26dwNV6zN9&#10;izzGiYPznEKdhaDRC+vlVTY6zCTk6gT6aBa6wG0bCm1GNkaHDc5Tp/12YvOnn35IH2ky1EI8HUGH&#10;0E8mq6f86it1yBOdOHhrG09defzY7Rqzqc0EaBc1yx+0Gh2p2PXGOiaaO+HMBrEArI8NujOhOjTc&#10;+nh2kjX1v7q1J/X6IbwwOa6t2qQ1p+rSRyfP9M9gkpmxFegTTwVZ2OrPpsTrtGcBbfDtKb7gKD+n&#10;zisf3C4q7UJmv+PlXzeyMzQnv5X31gEscIY3ZJeTdxcKOXw1eY5HZ7gIeKZLyFTc8MlvBMboDEzz&#10;UmMD6ftmIl2Z0Z/Jv578mdBW5NYhqBa/5mvea3tgPHz5U7+XtkTG6eCR1bTj9mX6p3wnfuk3eYAI&#10;DqGBMkvnMZziVXHotjLe331NkXNCUltL2y384V9thpQFLn7MxH10sj7iR6csB1c4dFEz72y94ZnF&#10;k+XP1DdAGkYWLIKTGbYLmknjZF5PfXbOILKUPLIh5Nq99cX/4BUf3MDo4uYhWy0zz+UpCuzcB3hD&#10;i+FX//JcOPLyaI4uaz8sr0Z/eg7/53v0j+JTvfbB+Zf0w+OFAy635RU3CeOWlptm8RHNk/Pto8BV&#10;h7aVPIfO1+3bu3Qdy5T4h0wl/1V9kqY0SZ9iscgGnvZ1yTdu8Fp84Lr2Q23R1Fnc1G/ooyzpXryY&#10;/rt6yJjosD3007W/Ejc22MiSurmKu3KUd7aQBSRw4TH6Tr8w8uHbNdN+s9dGM3W+6UvX4AOn13m4&#10;d4zgGS+MG94cfIy3sWTkb3klPxsYP2e8O3Ig9+gCTwHausV074KHn8P7kWdtZccL6nbI2cJN2Mja&#10;8AActjce0QHiwULb6wXntO3K98gFnf19aDyb8Wwsia0RR4bIOLvSz0e4iepDmxE/vNe+vRtv0l/N&#10;AuLbaa8/Bq/YBOSn8sK2fitjUYupw4OrtqbewfOqrw2uZI7bRd0h19BHfbWdoTUdChb9ERgp663o&#10;YLBmPljdbSK8G7hsIvIaGhnrvbqG93ZsEr9zeSv4ezr9avNf7YGOS2ZxU10teo59P+0P3aYOowM7&#10;3knZ6MBmRwMbXvDQGNd8DD7OnIw+2k0FdCidps1Nu935SXiz0VJK0hlHuFlmNmSKd+DEQnB/b7U2&#10;1tAPTpyn77bxIwwu2lY3Q8ZrfzvOaZvLO5uDPWpx0zu5q+Xx37qw+a+5q4Z2IElAMJ8HYxvduoUt&#10;HT+NZAYAN+O8L1G8rwCe03L7vXHcGa/FbWEoT9p1W564m/kXf3nPML2v33h5FxYH95t+FNxfevDk&#10;3TIWJieM2zDPzXNO9zp3hnfOL++57JtpNt+/5l6XhweT55amSxPh01DGQPa8SRff0m3epcFNJ5yX&#10;RrmbF/xz3RYOD4+VuZte3MLcepzh7JPfdDx3Tq9e8OC2zLNXFoWu4YqXdmmwz3PeM37K4P+aW/zO&#10;aTZsPbivw389d47n5TnTaN3is3C3jtKox3Rk7zRsB1cLc92We67bGc7r6LDhnsvzxYM7w1sv3Tl+&#10;/cbvN3fGz/v5m4MDpatO3vV20xHHYMk7eAZU4oXrYBhAoIOk0zGYo8hnIeMvyxE09Zt6M4i6qElG&#10;4nU86pMEMzjLs8ZUMtrx4prZv/vP/7mLm198/kUnrStb6ZBbRvwaGhZHwFYezwk/t010Wfnk1W/d&#10;xm06buoy+LuWzo/uv2N3ZspJIelcY4gnXenybvjXTvTQ9YmfDm06NhSp8VsjCaHH2IoUdEDwU4IU&#10;q2y039/F9FeXbEWr4ZOuhiGf8vxWm8Uug5O5Rz91Ca5B9MoHcjvSTqjBPaB63V4MGYuab2TQ8k7K&#10;cEpzfx/sfZMooaG6d7DlafCjjqUfeUtY6r3tBG6M0S48xXPLl5GHU71ap+ARGKW777juTkagw7W+&#10;KY/33rSHO6cbnl3T6JyOE3cT1oT3/75zZ5hJtGi9FiZ3M6xfr0nHLYz1Z1lEH0Yauas71adXEMWI&#10;0xYZbxYwLH7xTv+5atSiFwPbAkaYEh8+ARMBmgUnoqQ+/ub9rSTo5DhjNsJHTjjJ5RyaDk2Wf11A&#10;LATyOvGJrNxXF1QfpA7k602DoqQ8RN8CFqPcpJI2gwbg7nOuDnzYgePHH33Y00za97Pnz2rgM4bt&#10;XJReOcCWn6nrLI6hZ9oxmiaJ9qQyBrwGAns1oAmW7naEt7rFd7Fwqj+T0ElL/0mnHbvykyHt90Et&#10;MjpZ5TrYbyxG3r/f9wffPrxenHz4YE5qPntyeWTH39Mn0W1+d9NpyxeXxz256bdEn1+edBHUCcy5&#10;QtbCKTKmMuHjLA6GQ6lPnqmrsL0CtguTCf8R2bXPhkcnokXi36IHTfJbSM77XB+buD5nERO8DugS&#10;71t5EYn6tvWjTL4LpdpsqZ/y2n755Pc8dN0OCoemIy9dhE268ooXnm/pPSXtACzPN+0QDX7SdlLF&#10;pFX45cSSUzVOBPVUSuTJRIvJnx/jlWRhia6bNpU+yIA8MPCTXmqfp4yku/bwmkGTfOumDQQneg2s&#10;TqBFv0UWVE6/oU14V9dtK11YLNfQZMpoP5PnzXYPnnzc0nPoEprkve03PHjbhHkGha+i35+8eH65&#10;//hRT2ySXXKqT0aH2irwSTbwnejsxGLi2+f/ZBCeHqgD42Ps0O/gcOggtO7pxIRpb915vjjGqzP+&#10;6RJHEuLE5x9dQo+rF5qBv/W7rufoYk7Y6/w5bt+L6wGPB3/jF6bn2ddO0CbyvjC45Ul1UtpOJP/y&#10;ZuiBLql4PH1H7E1s4CH4KYdPbOt89Nfldd5TRJ/NSw/m/cf4736KLkFjcUOs4BJZCm+ePn9a3UGX&#10;PHhwvzq8OizlDo6Hj4ziQ8tWZ7zJ0+/AObVpMclCiPpWLpNXffGBDlubj/feSbDDn9vG0vgmrc/v&#10;3JnGW9bmmbZyPVY4D/a3DE/EIO/yO1m2tlsXH2+Nfbf1xyeLFffs9maj5Hnvg/cvH3x4L96pUSdL&#10;Z+HFZIUJQzvvjWnsCnedl8mVjnEOmQCf7oNDxBZXSvt3Uv7de/cuH3788eUjC10f3Ju8Kf+DhFvU&#10;fCtp1Fm99MmPn9Dxj+f0ZOqrruqJPpXTeO3GFbT4aFe/foZ96z2UaL+oXAuaP/vsZ13UNJk1ff8P&#10;PZXp6jATZq7GBbs2YOpgAkdak6X6WPWD354qYK/bKANfeKHzLCK/V3mB48qI9zNvwUI3Xtqtt0k7&#10;Xp+Khk6auvbYjvyBOfI38Oj10bXT7sZ2ZLeG7K1jaXDUAy3owJkws8gwv0lKzp1Mtmi5+OO3J7ng&#10;h//XY1nlq9fKnwk1V/t++tknl88++/Ty6adz2vnu3Q8u791xKtJk8/Xk1kyoRifHTZskM/hKTwyP&#10;yRKaGsuop5NV2njIUtqQdXSbdnK0lZOeXFqjSRffAmvLmXC8Hfm+9a6TGIOjU2SlZeiljUgrzzjl&#10;4X/af/nK7on+T3l90nfBkaseVN+2uRk7LZ/Q3kSliUk4dLEpZeBYxx3BGb27wcJG2J4c91u+c3K7&#10;vwsavkgDP/XFi/WrKyzkkNfrhc6RR7S6dkND5fNoOW3BiWHtfTZbjrySm+FJ+RjfG3OCA/jaqd9w&#10;/dYV/w/m9ozHj/2siYXD0Cjyu6eBpq8cO2AWecK74GoB4XsnPPIOzcVLGejHLlq+kwG0mwWz0dNC&#10;+/txrft44+L2Q/LIq+zQpD+PUD2qDc+kN1h7kjDFplsgV0mvv4lsru6sjBx6b3lwTXe4X9P4Gt9x&#10;U//R/63boZNn0+2kU0+ucn3AUgb4tbnz5JTNk1DpyufiMPMN7efeYvtNm0tpSZnUgW8CXd5+88jj&#10;LTihpXkK8xM9jR++2xxjoWDqPTpydM7Ye9Onj05CF7qzmwgshqctSEsnIYX8vV0keRrWktFJfSOz&#10;bU/T5kdGtLeV5aN+SYt2eNVNOMV3YMJleAUf9SN700Z5IY0PvnuTEh77CYa269ob6Jt0YFQO8Q5+&#10;gw/8wD2Xxb5pcZW3wKCbyHf4gjdOgy1PW688Kx/wO/i89C9dkr9yUjzNTQxd2/byXY9Hx7vw4VV0&#10;eLz34h6k6E2wVayLmCG5r/l/4tpGq0/hMfK1cl6cElh844cvdB4aTPvctFPO1AWNPNu2go946dVt&#10;FpSOTY1xC1c26eBYGsRDU7tg98tv/JOK5ansyGL6NQsw8hZOKlEs9jtw9bPCe6Vn6TU0Gx0N790k&#10;oj3j2/Jq2ha5A6OLLxmHaovGVPPbz9OeArb6Ul3JRemUvCH5IWva6su0Ybbi2nEjHysXlT9VTmV4&#10;cJfG6+G9vicTE7bpkiOw6HNlEUc81cbIUWSkfdO0y1l4wxP11y8HwSA7+mH8hCNk/5We4wdH+cHR&#10;b5o7aB9dGSsHguPMUXRjVegy16fOzzGAv/xBJ7Qwb2BTSjeoxXmau7C5+XlsNrRS79lUE7rknT05&#10;JxbBHHkmj7xx3/7UgHFdbcP0pU5zmsvQ3+CrTTicn0NQh9q2ZCXwODi2H00/hVdocjUHm/eXaJ6m&#10;3xsKIkOpSumPTtPG0HNoxQvrYqh5p+/JAHmTnpyHp4dMDx7T59jAgYdXsnDUVRvZDRT0Tm0JOjq4&#10;jQ4sB6szOf2azenmqretbLvh2Eh3br9fm6O2SmWazBgTzE8KzILnu5f337t3bGKLHZk4+e7d+6Ab&#10;yjz9FNvak/zanfKwPYVNObMxoTKdpzLpsrVBpf/tb3/bjXbSVvYg+9+ysMnvNwfYTTdCO41KOkxf&#10;X4E9/MK4asDHc42udcJ8e4JJSSjjbJxteYvP4rpliEOgFQDpNu3ixu+3shYnTv5VFme3cLbshbn1&#10;PuPAiQcHLovP5uEWFnfGad3Gn/057AxrnfJvlnF+ct7hQoA8ua3/5j/717kN3+c53+K34UtfcUuP&#10;LZs/12ef/E0HFs8truvkO9P4dTCWxq/zC0uemzid3X5LL9+ZbptncbgJ/5x+wxaWfFVe7RRH4VNU&#10;5N7zDJ9fPP4l/Djf69eJ4zfsDI/bMqSBp/J578IpGrSW5ybNOc+FsV69wfBc3LjFQxqwuKXROu/C&#10;1p/z8CtLN8v3vPnOb/nnsLMXf8bx7MRzcKKPVidd5Z1E7SwYttVl6eg6yZkwHq52Dsu313v5rR9P&#10;LqU3bw1jz6Qb4yS8CWwGQY2xfBu8fX9cIWCX2VOLBffv9/c0/Y6S3dV2sss3vArN8i6/jo+8od9M&#10;TE0dlqb47Cnf8lncPs/pz2Ge48KnDArfdFozyOpjTSLWJ10HBcnH2OB13HDTSevshzahXSDNRP4h&#10;p/GlZV57RaLi8qifQsTWN03+RMnXJ5do7+C9E9gm++HCG+iKc7oh2itp0xfl24kUpzIN094KP94M&#10;by4xTCxsOr35bvD7IB3xJzpvHTajIHTr9TStK6MldSh90r7gozxlH/Tlht//nzpinn3Uwb1/eVZm&#10;gwPDuAMCCf3zDN7LI740jFv4V7BliCvcw/cbAP/2+3huvubM+4Tj/5GXb5JNN3mXj5v/DK9hx/eG&#10;cwtf9CY5w7n213Tbp7TfPnLSb65M06ZMonSQ8uTZTAgI05bIG1rFMOwCVOXuum3wJlQt+ljcTiHH&#10;ic2Uk7JuumB0VH+ecFkZ6MBTnKjAYVh6Mk6DeOIyEHvLwk/yvUnHeF7rVDypAyc4ykMPmGgixzOh&#10;/FHiYtzbPZ/wTgok7RjJqVf+ZrCVuncSYfQrOUInu/h6uu7wvWowA41OQoeW3WGXcO2MDqkegGgq&#10;RWeBJ4/TcLwFZqepHj5+dPny668uf/7i88vnfvv3wf3Lg0ffXu47DfLtw8vD8Ouh03Qpx+9gOF1X&#10;GHbihzwvMwDIWGAms0IzvvRDutTpFXogXNpVr+DqhAofvWl3bfSNQZFvaUKULng6VVlfGp/y9Dle&#10;2rn61ft8h6nlgXDfei+s7bXGBnvxFtgOJmLavEcPzMaEiSNfCenT3yiweRcjnfSbZ9IO/LwEXpLL&#10;c8RX15Qm46ZfeTkTICazb2cAkYFCajHXEseb9HlXnRO219itHBgErk3CVX9HlvAd7c8669xmWi90&#10;K47i0zK0mXxWJ/V7+rkzjNFZdON1/0NXGiR392nqKP11W0/bxG8w+7tB8qcth9/47rTmW7ffvXwf&#10;nf71oweXLyKDjyLHdLHJFvUsrHCw7SD47CnTXSwnX/C1Oz+Kf+jeev0VlzzaRH0+y8m8q/V8jwe8&#10;EzkmI+LRuLRP2doRvLgzTZdO64a+KbK4/2Ufcs6zYft+M83Z+UZ7dD/r3I0T/m78LZNFqRDpL31U&#10;PKAqmip69M2F7r++oDR6S8uTk+BwEEY5FphjOV6+S3/8fXwnxehcSfKfCRETH/0d3fvfdJOD2zO0&#10;+TafwCMP5KW/j5NMLRqt49XhdgbuBtoG5OyelnvQzrP2VWR/w1Yfrj/T2XP9TVqe4/jNJx3ael9e&#10;e4K9Zd8sxzv6KWL88A4cvu0l+mj6YzmMISx6mSSNvXWLjTfXVJlgcHLToqYJi/ZR1S3hadq3RSwT&#10;CryJpJ78Dz2VBw8bVroDPDLbyZLkl8ci3UefzMKmE5s2huiP+rvBSWNy0IYXfVZPeB36ZSbppy1C&#10;vToi1YbV9r/0BbvZZJN2g7cWs5T1y/4sw697Ba0FvrYl5aQME139zab0JSFmdNi17WeBu4tfkYFb&#10;eaKjvPCyoceiJlzxgA414bJXte6Ey/JMPn771HIgz40HZzYJqff8HhJe+I3HOa1pZ7yFP/oHLSye&#10;pf6Razq3k02p2/jDVq8uDl+CtxIjZc1zNakWPQiuxc25mswCxEwq7VhgYZ7bO7d1wAvyMr9v+/PL&#10;xz1dOgvVJr7gMpOmo+F4fWlPieQpnKt9cdBCP+MkXWU/tgeXolM2u+dl6kyeKQVyv+1m5H+wkv56&#10;DN0+Iu+Lv+fET/gsuKCZCdLBS3wnMk/1nTpPCSOPy8/worgt7JQf/GayNbCOieItd/z2YynP1XP5&#10;q4LKE74WPZ1+sJg5V167gnoWZ89emTd1w1nOFmc0EiZO2OLqWdugT7pcXYee77z7Ztqpk9lpA+kn&#10;LUrADc88l7YcuHON8ZMuau41cn7iwTV0PUmrz0xf1rpyKQxOV97kbtLYVOhpARQ9Br+DbqHl4ox2&#10;0z5HTw1ub5eMNl6xbdqHpi7dJLPlpu3sZht2Ol3gakP8ogt7miWyoV+uDV56oNnozJW/pUNlu7S7&#10;1uEcfMVv3NJ9ZX7TCiOHLbN1JHYHvLSLpY9vz+X15l0+Nn1g4sVfyEDKcmNFjNmkHXlDVxGD4/CV&#10;jApX79LKc5pZcbM4Oad1h9bXC0J4g7ZT76njyEevTgw9lTGT6eZ/DlkIb67GaPLC9fiGe3Ucmgde&#10;FxK1NwudTatuox/ajwU/MjptenCzKNtvbRC/0ClpvffK2MSxVQb14KA88MAXRmbyBL+b+5j3AiI3&#10;ZAi+6Gcz4PJPuiaRRl3UAw/Dj8pjYsZmx6+RgeETWVAm/EYvVk7gWz/ydvboDE/x3vsZL274M/qt&#10;Y7tEVFdWns5+F+JHVkaO2B6HLBxl89zK4MruytvwfMpV5hV+cZv/GqdpM4HWvn1uZPi+c2NwAo98&#10;w823jQ5Oe/dUXcqejUU8e5geJjfKoWv/0m4ix8U98bURutg0+JLPjg+60DSea71SLkUirjSM/A6P&#10;Y6uUloMnHMimMDI39Z46Lx6DC32DwXCd/hvP0ZfcsX266deGmdZ95AaMsx8YZftfyolC8++ctguR&#10;qcNPL5VB1sSrE1nCC+3laJulHTiDt7KXrqVhaTR0FKL+u1Cq7qOfgwsffNIyGmeBXL6RifC95Ug7&#10;cjC6ZDa04SVeqzvaajMQUJbT9vjWE/aRk97cEV/NkfLlyVttHW28dUi+ocPEkzO3crH3LJpqg+pe&#10;+yj1Amt1Ex1hQdBmCZs5ZtME3g8NuvAvE2oEztBnxphpCWlz5u7ZjH7qwFwMu5HexvekSHr1DhfD&#10;m9EFu7jptCdeXfEoHm2HztOmwPwp6cl06ygwz8pl6GKDZ8fU/YPjyERp4hiI+kqLlj+StwoHKHmf&#10;dHxt/tBo+BQe6j/iZ2Pc8BTcN9/we7IWNj+pPSlcul3E3N9U59mYwnZhczfV8buZ1ALn5t0Nduxr&#10;thAb28KmDX/wQpO23P/ahc0SI88l7BKXO397TsMewdq8K6gUaBtswriN8xQ3Rv0MGLlzB44gKuFd&#10;OuHbYChL7nU4wkf8KgBevsXx7Hyv56TZvDfzeJ7L4YTBfZ/neGFgLLyFJd3m2bRbf2E8t3nXLz77&#10;fJ3bvNyWdy5n48EbxTNHwvHqjNOWcS7nJux9bhnrNv+6rS8nnD/T91wGt/Buwn2d2zRgqdMZH37r&#10;tO51ZXGL8+K1/Do73+ewleOt2zowzzJ/s/yFj/7iyLxwss6Ll5+8i9t8Zzk4u8VrPXeu1zphN3HZ&#10;+IW5uG391aEdTvDhlD8Kb2gtvfelm7B955QHhvxnmqzb73Pdzjhyi/em3XKXhlv+1mXjPTeM875w&#10;PDf+X/LnenAbDgbe8OJqRKMJPDaPjugoi4OJvN2VfHSaQrsg+fRJd9CsUSmfXWKuPVoHCtg1JI40&#10;7fiDQ3e9mnzppM3TwrRAGGxreDMsuPR1xaOGxsGnTpSEp0tDfml7pu/G7/vyYHm36YTzSToDhlhY&#10;rtSMVRSvFjrFg4fBo515/RgR6EZWuvNJ+qYF95CrfMdOKD28m8SMZNVIUTk4ejJ+IjlHff0fDx5+&#10;HE8TZF3YDA2c2gzmBTyGqAkzu6BephOVNgOalJ9u9fJ2aP9mDJI3GUQxCt6Kv5X4Lmze++Dy8d0P&#10;LvfSOffEpsGPgRUZQTu0SVkWTEo/YYfv4AeF4Hj2xb8R88z30pCTfgb0/PEdbxCIHtIpZyb8r9vB&#10;enRqwaXWxAtoWiF5cp7r93vdhP9/puEG3sT9Bc6n8E2ft/6d3fX3kf74u4KRf7KTH3CEjQE+4e7y&#10;N/mtTcxO/luhV9pPDM8O9pLWpCyevBuj1gSs32wbubbgfsg+nzaary5mvooMJLPKJGTc1qku6Vu3&#10;/g1++FxjHGJccT34gIeHE+0qtrfewsPAT7lX9Us8nrVU9JQ4cJYW2rPfYyB7LTnhdJVdj2wp9bKZ&#10;wMDb75dZQLRI6R0d6CIT1c+jR1wnyxDW5hj2JmEfu0L22297otJkr/aq7A5KU46JKvroceDOguXD&#10;y7euwU4+TwuZFja//Prry9cPvmn4EydpUpbTnM/S93XCO8b68/iewjToVT3Xi75zK/V2Piy0MKhB&#10;T3QN/7rgWB9dEr+/P9nFrRjmTlpa7AwRLq/6TL4838yATz56IwwfGGmnpW88muuBWiYeXHk44cvw&#10;QWsKx444sp5nfVlTOiVL/P4/f/s+7hQWONVf8f5S0lX8lDllTE7pgquy84Vf/OiK699XNQiS3uDt&#10;AwOJtIlbodE7qbeNGCBa5NSfPI9MdIdn8hhYsgfUoZNbSTuDxJQTGeB9bxsv7nnXj8wu4dAZPxoe&#10;f5SFMmDkX5346sTwRX+pDVZmA2cHS2Rc/ckenLjqU7ykX/1eiYWK1M3JsJ7CTZ5U8vIsdfn8my8v&#10;f/z8z5VHPNuNBfBKZhi1D+p1VIHfHa0Hn5fskkpfGiRPJ8aCh7z5KE745Tcz9R+45H91bjo6RL0N&#10;LNN2PDvR0wH/LI5ot9u+lp5L33XC13PlR/CtTjny3UzDiePO4Rt2duJulrtw0dvi0bsWjnsVm4nC&#10;xPMG1wHb96Qfj9rz7I0LvvmkIxvjfYQHySiNqc2fEubk5lzR91PtGhNLYD5+9LgnvU2ufx89Mdc6&#10;K1+9RudK28XN5FNT69IpvP3xe7fSb3/0cX8fW33oMDRXX89dcFsa4Qne/DW+7Lfn5pGO2zB+acJJ&#10;f/7GO2Uo17v0cOM373myrHJYuEcZ+R4H5qRrXFCs7CZeGzZxPaf2pr9AHDK4E4i1zY5ypz1m3AiH&#10;QC5tgt8TV4ZHh9fmDEwTIG4HeN+Vs6GpSQvXQNNF9Hh1PH1Pv+TZ39tNXrJQudUWDlqwVWfRkY02&#10;dadnenV2dBMeOqXilNunn312+c1v/uby29/99vKLX/yi122bPDWx1UXEZ/yxOHnwnk6hH8Fdm4qc&#10;sLODQDcEXZ2qjBwEq07UmHTxG5S//OUv+04ncdvm9p3zjZddHA0c9ggchIkjn3igDnOKMvQKDng2&#10;J5VG1tYOEDd2zEzAGk90EaILPkPn2jWpu0m1N94wQXWk7YLojP3VtfQ+8EQDsHcc6puD46YRB9ed&#10;kOoGk7TNmeBENzyadrATeJywtePhZtJv53/IeDfRpF2Ru8p0YL75ZmjzdnCyGSlwA2TwPeQDLPjO&#10;dYQzgTbj6D3dNDY2jy4mdT1nzGFR8xhzFEd0OvA+6jtt5rptNU7vDq8rmCkj+LELG19YowsGHpzR&#10;Ijmj38WDv6daatclPdycaDEhCK50c7XdTP57koOdFxivj5ixdWEFx1l02vLJ4LWeXi/N1Gfa2Oa9&#10;fefttNXbl/ldXn1s2kZhocHwl8Mrt2W4QePRt34/6/Eh0zNhmn/l0UyYHv3PQcNdWOnvjprUTR2H&#10;n4MDr8zl38qMd3LrlO3MQYwM00Vc+4U8U7XWz3irdlN42Mlg488UAn5Pc0YnWuS6bVGTDZjwmTQe&#10;WqpzT/6hFVlM/MrSLF4PDXlhI3cjX/DHk5HRa35sW5NHOnUUvvzQbunBLorlHT6bZ/Nd4RCPZmQU&#10;jckZp0zt/scfR8a0e+1ffOX5aDMtPzDa37YNTN86izbM4+hwi5qhj7JGBgbP6su8r5vJ8Ou5ocGN&#10;zps+zHzEnjilzwbf4Je2pMzWGb3yXXgp6xqXg4YHjeTzbH+eOszJxfneOY32ffkHRXFkRDutzzeZ&#10;6KJjaFq+JiEfpBtXPZtkbLa2fThJF/jK7ClmcqPtw4vkBZb84M4J0GubdK/fBYesq6+iKtcHbnPK&#10;+5q3Pa2VuNZHCfRHysDD2o2+lVe5GPzODoXphi4QRqdaSOsiX757BWV4g0h4F47mHX21A3gd8nDw&#10;RRncOdw7Wqzct37JLNz7hq/u5OkGOr8bYqP3W5/Wy4KnfmDm/8nK3LI0uEsrX0/ZJQ048IA/u3zT&#10;CdvyxYFbuUoaslEcW5Nrek19Rg7p6+lP6b/Z9OMQwsyPoY98w1N1px/JH6D0y+KpDh0LVKQi3+T+&#10;oJk2VVqQ7/LkbEcqY/AqTuSoeAlBw4lfnLUtvrIsReItUDu1GTHJ+5EPTdou4yNz53Ku6n94btOT&#10;T/mvaQToyAGZqQ8s6ZRF3jynnx0bglyBAaetB72E19P/+414c4OR4/xph+jVuNDRBkW0ltlv6Pd6&#10;8+oROnL4Vv77xme4Ja2w2hbxZKxNNOUMrenfWSBbGqbojmPYNrUjjjEm+2bHuRYnty+CJ3wjDfl2&#10;Wvr9+LuBcTusT/1ezPXhrlafui8tDn/w6Ycf0D28tzhqUdNmq+jsTpnSU/FkpxuFUid6hTxHvI46&#10;Jb70SJ9WeyHydNTJO5rsOGFlBh/bvyBLeUtnTbwwxFDP8h/ex6YHdYDzj6lTOsUuaNqIZ4zQudq4&#10;nsjNeGpl7KqtxKPrbqr+l97Zcr4tgLIzndT08wjewSlchf1/s7D5LznxK0jcFZFu+IW5cD01/k6m&#10;UVaHoHqKo9BV0FO4tOAoa5U9OIvjeuFVXqfvfe77enkXZ+6cbtNyWw63eded67Rp1oEBl+3ob8Lb&#10;8jh1A2fhC5ePX6EAg988m/bsuYW97/u9YWfY3sWfy9486/Z983OvS7P5wTzD2rptGvFbj6XL2S+8&#10;lQVO2jNc7lw+OOpzjuPlX7/ppdn4dWe4+36zvH3f73Xn74V5E/bWdT1cPbkzXmhVJX20B3HCl19n&#10;nq3fvFvOet8bz236m+Hr5Nky4LYw1m0ZG+Z5rtPmWacu26Y9lw/ybTppfCuTjHty0nFneOe6bnnS&#10;rzG9eHHez37DwFh5XCd863rznV93/gZjvfQ1SmvgJN4AQIcHXfTON/z6+17BeTq4V1fGoMkOg0J0&#10;0nnWqA/c0iydETAdRLWjWf6mLmLAT2ljnIcm4topTZjOz2SppL4bpgL5T136HS+fcrZODTtovHTe&#10;58331U/LP35pWKgvfwhD0xGmLvBR+6Aff8CGd+rXsLyjgY5X/Z3ICqDSlrdokX61VyOa8HwZgPm/&#10;xk3lI2lbwRSiPqg09SxHJo1kk6Q0M1lm4vnNV6GFzrlySl7tgApPAtv1s+8ETrrUy9t5t6D5RgYJ&#10;b+T5VnB8KzSLuXq5lz7LoubHdiY5AaGThnvgm/iYxU2GUiDl2d8/Kd/Go1sRh596oyNsUybc4e17&#10;BpnyBG/vwlrP1Dh1WH3XuicNOle2xB+wOOnwu4Zf3BF8Fc/t68Ja3o5BC6OJW79593ud983P3Uy3&#10;ac/fNz0C3HxvHn95XbpsmuLXNCbI7Iofw5U8OLExvwf0vO8WMRiw2qVr9LTX7XeLN3jg+kOv8N2p&#10;ypHra97UKVPam774Lf0mLTosv0rshdXJM7JvsJbwhZG/WUQRdIT5BuuYSALL5IbBg3eDNbizo5ze&#10;3IGQgYjFxGcJ6+JhdJBBgwlcC1pd2My7QQOspBf+2I/6uyb28aPorqc9JfWoYa6XfdCrZL/48qvL&#10;519+fvnzF19evvjqy8tX97/piUynNR89fXx5nDzPTHhEP/wQGv64PiV5wtDUQNs4kYm+6EnMtNdX&#10;aTcZwiRNBkyh6ZzQTKLwKpW9vBF9zHcR83ha1Ow1s97pKOlOz/Hh9RHGh/iEanzohwbKjaqYKZjI&#10;0SxgipMG+3xDuAmaZl6991/8tOt//d3T31973+/Boa74zFMqz6v0eSEPP3wXXr/4oaeOb0U27rx7&#10;6/K+gQV9pc6RI79JZPGgi5rhPz3BmUDaaxrJageZGXQpwxW9bS8tE2aHTZHwq35BG0gc3QWW8PYD&#10;V7oxes238PCK7BZGvDGBiQaTSvjTCXxtJx7sGbyHv2hOP2agaJNCRqddwH4z+d64lT73x+8vX0Ye&#10;/xTZtPBusWUcAtGLM8FoAdiuaoPTLtaHDiZg/O6WepBSp4Wlb1/tebS/Cohmm//e0cdU3w/8pgt8&#10;g8nqYP1Z9Enh5Lt93+F9c9VBh9/2vq7lHc47v/nOcevOemNh3Qw7h2+53Bm2OHzp7wzRta9Cx9RF&#10;5YNF/5B0/HzbiJT/B05D4Dfp0HSug0oIn79Q5fLjGz9d7NWWHqjVxehl8uLbh99e7j+4340UPcGd&#10;dMye/l4e3Xfg374+ciFvDYk43+/ffu/y4b35zUf1OdcPD3bCSjhfPXnoy20XZ3rtc9+XB77hsX3K&#10;OvFL1/VriwmXr3TWN7VNTFsyYSHtllWx174Sh5bj1CW+8eImDUJSmSZVO0lLPybMZJp+Axu7W7tt&#10;UnlTxrQ5p6xsPvmuV4U9NYZP32AiyEJmT5yFltqqRR8YqAs9gWbdaOR0V2xfE0/VISZk0gY6QcXu&#10;S704dpGrZzsJrw4hpYmbXlmWMtHEwuJvfvXry2//5jeXv7Gz+9NPuzHJ5gw6rIua+jgLm8HVRBAH&#10;5py4OWhFDJXhtfX8qfhZ3MRvtEb/3U1u4sWi7fBieIa3bAzhJmdM0oAJHlnylB4cuPPSgDnXc81v&#10;FuExhFYOwO/klGdIo5xxw+/Vk8LZerPwIg1tO/JvwQ9sk6vSgku2+cV95YtbmRSHb/D3PnHkNDwt&#10;bmNDwqv9n8ZbKg5dfWurA8d8zo5xd5Fjysr/GnfkzfiD7WMCkl7XXlKX0nGgwnUWX0xCz8RYF2K0&#10;kdLBpHPGJ/Hoy68918VXvvQZHD2H9/kuStPu0M2kdh5N6gkfsj7tEb2DV+s3tArmpWE3xIX26CK8&#10;E4roVLoq43Cv8GoKELf6xcSoiV8ya7KfrUqW8ct1hjORPHQbXMcPbUYWtH1xFgWHt2Mfc10kSf6x&#10;5S+R21uXDz68e7mTJ3rVbjwqLh1+zdV+z9KGbaKd9jT8nL6q6CS9esvLgz8LA37jNnqjv8FpMXv4&#10;D58Z/0w/D89Ojuu/8711ubbtwUop+Y+cc/TSfI/Ez0aiOMSvfCI45LQfJ7jSL7M/ipeUhBettE/y&#10;NXp6T2uOHAxdF5+O2/KsjB3tWNy2meENmRkcffMLS/6pj7okTV6apjLSHP02adx8R/nLy4WL3qV5&#10;8qsmuTAB/fabFhdmUZOf8hUT/RMYc73pofe1Y2OafOgTxP3l4vbQSdrpR/Z73ouLyBRAT+CtTZC8&#10;U1N0fiffIRDXPij1M/ku/OqK5/BqvXi07/W45cHkmb4InPHoLb12M342he3EvvHZ29EnbBQ/HeIn&#10;AbqpGT3jgSUfswFoYCpJddRr+Tv2Kp6b85kFS98So51rjrsoHX5x5PVKXgKHWlQOSQRX3uqqpjnS&#10;FuaETT2TKf+WP80P19YdHHhe88FTHYYHY6N0UaT0uOb/yDLeHhtEi1y8r8AYmqLJfC98zjv5275r&#10;9Mq0CU/fq3OT9ApG+/eDN8IWhnqqm/i5vhr/p+y6PKb/CE58cUtdQshZxJ/03NBg8JR/63FEN6zt&#10;a74KZ/RyEiSQPmHv4Es3Y+JD+F0mxMPVOKV2U/BXB2509oyVK7uSB+D0k5G51H/oM4v+KblpOg+G&#10;ZqHD/q63MlNSbSL4db6o8OCPFodNgGbKamUQOmPiH2OLJKjVmUoG54Mv8XAf/blygnbwDITQbuWi&#10;tl/STXnDm6aBWeWATGiT9PLQW5ncykP7tSPdypB84K1N7RnlXRhS0wXC6A/4TbtI/ROvzsZgs9F0&#10;8O7YKXVABGMsZW/56tKfLUheuLvatv0ELMJHZc3P2TwNzO+bHh/AgmvnJvFevfnwavqlwM67+iZV&#10;yrKhLHx7k7yrd2gb/duSvMfvFcd+29sJ+uKe9ii8dA08C5v4Uz6mruVx6tdNOXhUP3K6cqzuq/fY&#10;5D9Fj67MoU03NLCtu3A5+m1tFSdA4VG9kjzi8KqyUtkP3dkvwV8aOJIL+JJbv8NvA337mObzkx73&#10;Ln4fFC1Hlk795fG9/FleXcvGOO/C2dHagwXNblSMTQ0G1////7mwuU76ZcZf89NA5n0Fm8eUjQeT&#10;smOoeqecpRVP+LdiiyMnHb8E3O9Nv09h8my+dZuW33dPbtP7Xr/hi8Pr0pzL9n1Od3a+KXr14za/&#10;vFufxe0M619y5/L2m993MJcey5MzzJvwz/nXndOcYS+enDRnPp3rwZ9hSsML80STlYebac/uXObr&#10;4G35m0691wnb8P3mpOf2+yaf13OvC+flWbflnhs42BvmHQ+0BQMXXv25TaOhe+fAPnv519+kw77f&#10;jD9//zX8eO5mvYRLs7AWxvpNq07qcc6/6bl93zK5rRP3uvIXxuaR37dw+TzPbmFw4lfWt2zP9ev2&#10;+wzT96ZfOJ7CSrf4RE7e/o3TOeKdH1MeXqc+yVd+5pvx3bvlO+kzus5k6taD4WHyYAcT7dR0cAZh&#10;iQ9GLVMHHGoUfg2JxI2xOJ0i14khCfqeNOqTP5Oys1t6Ji+4gXlN45v03rCVTU9eeOOkg6zFwVc/&#10;BrOVU3FgJT3vZE3CUmLyge834WbizLOnLlIO7z0hxdfzVaoS7lz6+375a3mxQNCu9Es6BFNj9ewC&#10;lCQJ6Om7YNVnAHXtCF1rMJnYm4XN/kZo8vLMzbd18OFVELy8+X3qFf50YTMd/fvv3r58fO/e5eMP&#10;Prx8dPfe5f0Yqh04t/xDD6R+r2oUwTblKv+gYxcq896F0Pil9boxJOVJfNINPw9+iI9fg29ojaYT&#10;v3CWNuvJMDdpPff9Ot/m3edfuNBtXOD5PzDPbssZd+Dgr7Q+dCS4SdK0E/JaN7DmPVgNnAQMXq+r&#10;b3z+RaN0t9+TJ497quebb76+fHVc1+y3tizeGNxoDyZELWwa0NfAZ9gWvxQMXz4yEAHp0+9+aYuL&#10;eGVyZdB3/fyB091/V/gBe61jeE5U2Jq0qVsE88gdXwnvsy+nsP4XNORtX/L8xeX5s6cJf9UddNqa&#10;elrYVEwN1OS1AxJtTExb4HkRmbbQ+cSOfCdVAuOp37nI96PHod+3314eWEh4+ODy4IHfxXzURU5e&#10;+IOEf/XNN5cvv/r68kXo+9X9+5dvnO588igwnl+e6OPszmVoB4OXqaeFyZ6yQuu2j7Tz8MJvXva6&#10;abKegeQbMfyd2EyLa54KLC9f6tfTmhkITdr4PH2Hkce78NA/T+/gTl7P0TE8HsEDbHzY32nE29I7&#10;9LMustfLdlGRLxvyjT9xeOx9ovaZtwCav4b+C+//WvzxdVV+/BVs3w2pC6ZXOoIM//ji+8vTR48v&#10;jx88uDx7/CQdzcvLewYRGTxY4EztrxcAQnf9TypTvUTfG9yBNbIrzWwK6GSdv+Cj7cwEQfq/TlJG&#10;z4W27TPiu9HgmPyfxRUTxWl39ekb+LbB8CR5tUneAiq9t/2wdlO9mfBuMEr5P4UOrix+9dY7Xcx+&#10;81by3Yn8BKfHL55f/vzVl70K2YlN/YzKqQedBGavCNL3ahehQ3cL52kxx+KmSbjvMxjuoi/C1E29&#10;z3/V1SYJyNMhOJ2cgjcdaLIJDfscXTDljv3Lr6Pb1q8b+k/5Z51y053TrD+7v5b3nF7cOR5fpu+K&#10;lz12i/4+FUnGpNsijmdPcB5/s2lrfF3S9GQMOcu/aWtiLVT+1M0P2lxPmGh2wQONTEr4reQH0esm&#10;/qUfeyB9duWJ7A69ZmEzvFBA6G0z0+3E93ftMng2SFdPcNe+M/7swlj01vJD3PrX0WvdmWZLw/bz&#10;odmmE1d5O/i98DaPtDsetoDjXZ3IQHdnJy9XcEe/g3ImcErj0hksaTwT3nLki/0aetZ2DIlMLju1&#10;bzHFZMbsIH+3E3zKW3pYzHTKH+17oj84aKsmID7+5OPLhx99fLnzXmiZPOLYtCa49S/sTP2IKyyV&#10;c643kVn8Q61pO0G83JvgOunYSk6c49svfv7zy29+8+vLr371q8unn352cb2kiTELKBY2TTh2Qebp&#10;ky5wam/oiBdte+wlcJUVuHSY9lr7OGHLB7SiqyzcqiueCMcDOkI9fOOTSRmLlSZjdqGTl48HQ/7q&#10;zOSxoClMXpOm3MrF8hhprmVkJpu6Uz7/0GjwJd3kbtLz8J+rxK7laOTH5qdZsPUtnpd+yhtZgcOO&#10;DRafjluiE3tVZHAwUTaTnyuDpegJzizYsT+UCQ7ZLL1Tf95iQcdK8AgN/P7+u7cSFv2yE4zlV+DB&#10;8WpymZymn/BdPavc8k3/MzB5ZShvlIunsWoe0I07LyR4XuM2dkCj4smHfkx44QUxdOrCTGhgAtCC&#10;wfRRxnAm9EO70hDtQiO6/qBLyHDg4Ptl6XSm9/YHwtCudA8PZhFuxgTLswk7dPLb02aL80Hjbf/L&#10;q6XjO+++1d/b/fCje5HxoRVCSGtTD/2nvT96ZJEq7f7/Td2fd+lxJGmi38sNAAmA4E7W1n119D0l&#10;fUFJ/+ic0dzp6aW6ivsKgCAIgKSe32NhmcFsVk/PnZF0r79p6RG+mJuZm5tvER6tR213acBz+u2M&#10;w9SFo3W90UHf2JA+mBqMfSAieX2veur/qJ9bt6cO9fcBeMgQ7uVt6ca763XzsEX4ivx2jsd2TFdy&#10;hCVd7/NPjc0GReRW2SWDo4WvwjMPiC6ODEdnzlA9gv8UthtS2iC5ls7Knh4NDtdAujmymY6oM5C4&#10;6KVxgfGIBetuuERXZj6n/9IWRkY25rWH83wPt62vH7VRdX4nYcYdaxOm7qVjx7xVT/Zw9JjH+Evf&#10;HFeedmW8Vb1B+9C5Luji1tZMP9YNzadTx61nelN9eVL83MpCntXxLuAX4cDUw3Xbn1LZltQyuQRm&#10;E5Gcpm31OPSAfsUDKR5MQxO8yKbR5vm3Und3ajOMB4YvuPm7RsJXlutuWgc65j3S0Ivam9CGnr5d&#10;F97NB6tOTTPj3NULxdBV9HTeX94CiedLt9fyn+tsbea0WwYjZdQmDb0D2sjIdB4Qim4kbYLqqqfB&#10;P5sW06drGfr62qwghEeZYGXHCZee469NBeXvioaj3o64oVd+/dnYQTTKY+P8aiMvCfCJdmWyne3/&#10;g+vq+42Yrht95uCGj5vylwf4ph3OhvrUpZTlyV/zqrtpb4NDuWP7jmStz5WJ8JHh0U+lfczG59QT&#10;XVgy8dx8wupGxzaeXk+9w+VBgvTN2qQ+OL/2Fek7pN+5QdEvYXXCxeMl4NnCn2P3w06LTXntDyLD&#10;2tTq1iGjxCsDXq7yO8l26mNk07abMqWBtKJwJQ9cCciQoOG14bFPK6+NH/qnPsY+/FC9Jp80w6SJ&#10;fujfDh1A66vRVfLwoDk8Nun0g8WVPKg56+M8BJU6TIwxYm0l3Un64TtxZJC4XWf0YLuyrUnK43vt&#10;mO0anLxhAyfi1Tk5sqnaR/7Svl4JD/SNPVbfUyfNF3BN76V3qob+bfXsiqbIi01xDXf5C6/acGmH&#10;C97QdjXeipzmoQUPL2TMENu3D3O0PnLdMUdA2T1KH96AdgYmrbaJ5lxExuqOjqNv4+jBjCts5I9M&#10;bLjTW7QbE9nc9cYmGakDut32m2t1d/ZBy4i/7qwjwo1TpTGO9tZmX0o40muhl//L/+X/8n+F8D/i&#10;Fjn/v5VH/BIyght/rxfgWrziCHQHaUDY4iMUxg5Ivxs90nMYW3yAW58QOPcrwLNwuaWB2zSb7uwv&#10;74tr4ey2XG7jbqbba2lvwoavMV8nz9JwxiXNym9xbD7+Of3fuuaWT3m2LuA9p1u87qVf4LZOz+n3&#10;+hwmzc20YPFwm+YmnOsISHfGxy0fZ3yLn79uw+iH9IvT9TauTb/4z+Ut3CyfO5cjnDyBdOvgX9iy&#10;weq6a3VAz/eYBjg4NJ55hJdszvTcdGea9vpm2dz5HmwaPtwLWxbYfCvHszuXwa2/+JZu4cLg0Blt&#10;u13ZSSvNlnmT582/+IWf5S4Nt/5NJ+8CHFsWd/aVuXq49XCmCwhD/3RK6AlAceCZznUGQgYy4nQg&#10;YqXvQl3iDXgtujz+/nFtYuOSt2/MBFxD/aun2X4J7QKV2zITrnNKHLp1ep4i3MEW6jqgTieELrRz&#10;dM8EZPUO7uFlaDw7ccrnznKEiy/9FWSq2Y3NSzrFoNl0vmVkobvfvAr/UrbMxGMDDd1sScccFhEN&#10;UyeuaYllpAvtyfuLjZ/0+mIwCU87/tB4pS+Dorz3OkiVWnCdNEmYfKlr8jUQ/ulZafe+gU3N1zLg&#10;uJVkr6YYx9C+Eng1g87XUtbt4Hg9vNxNJ//mG3f7jc0H6eBfT/s2OILXQuJsVr6SgZtFnqGPnOhH&#10;F/+lj3zUTScZIRrNpZPs1Nsh54Yf/ACO7GaQL720Uzdbh5XNAeu2TorzBsykf4Db9iA/2gvRuVmk&#10;Hre4f5UmcC53w9TRzbDmO3D+G2j8pDnzNO6gE71HiOuk7uLrtw+/u3zzzdeX73wL6LuHl0cPA4/m&#10;+wsmwSb3FtZngeKYzJf/lKG94tugEtBLEzb0JG7b88BxvWTFbRxkK+t15ffge3kpGy07YS9FH/Gc&#10;MlJkrqVLPmW27LlOhJzRlVlMs5CsP1GwhWkbduyIAWon6QmTxebMj7ETFqDnmMBnPV7WRuW3kdO3&#10;Niy/+fby6fHm5Vdff92jZW0keEPz4ePHfWNTHpuhjpX95rtHl28tXlv87kZmygju55Fxv4cZon4K&#10;f45wjUDmDUsTF37awi+vatfhIzrc42SFp17AxTEtBtwZTHvreb+LeUme2gN5Qa+nDMdYzpG10Qd+&#10;7vkmRvWT1fVsUPKJLenIWR0lvPd+iZww4maTcy/fal2u53edr8EWl4pYnBa9v/+x65Zbmo6wXL98&#10;LGSNGwomNiKKTkXil59Sz49Sh599/Gngk8vD1OvPz57XZnl78/XbM4Hrk/sZo3AzwWVnD7tRezY6&#10;3YVoC5gJ78ZtfG9DmVgKtwCw4y92X39oYaObNbcTlzALGJ2Y0onk7YLglXzDQ8MCh7yr9tqOu+TZ&#10;vNLHskaXXrvctrFgE+LB/curr9++/Bgd/PLbby7//Jd/vfzrx3+Zo2gP2/LTPi2urbc9BfLndIDn&#10;FmXCv/bx4/MfL08DPzyzqZN5CTno41OeI9Xbp5fO0IMO9WMxexpwcAftohdkkhrQNk3q+0RyYO3C&#10;urV5nLiNP9vo8/W62vIbYTfv1/6cgdt0vxVeHiPv6YdCS/tMqxthykxcViq6atqa8v+GzZOuafNP&#10;ea4bF7kE9m3uKFzfAEyprSM2zjGIX331Vd/adLzptOPwS3dff6MLs108SDE9SiqoydvTysYhD+69&#10;eXn/3ff6zUC6yL0g/+AHxkYAvdV5/MbnhHFkscCtjPgbxp3zC986VN7OwTZP20nbyGySAeODq3Fk&#10;hGSxaWmIRe01HEO/cZ+x6ywSN03GIFNmeOsih3jtR91ZlJ63G8nVQuetW46GmgcP0Gws+lC/oA99&#10;/Kj3+nAL4N42fOfdd/pt5zfuvlFbbAxnPqNvsOisPDbE2zvCl9+VS+GQTf7HR3Pqow8ZpD0kPV0j&#10;g3tp197M/OjDjwIfdkPz/v03S4v2Y+P1WfqeyiP92/fp6x9HV7yJrjw2je76PpE0EcIho9HP+mQl&#10;Lg5NkrBh6oFPlsbM3eCN3KZ/nXlIccahVd3ZzPSNIEBWNjHJdfVh5DwbjrMgi2e0zTxQeO1h6nIW&#10;w9Tp1Kvrhh2ya1Tjcp2fhbR5+21sMFyTf9zq2rV+zVymMgjgk392Exfd4+eHXtC2NcGHSz+ca+nZ&#10;OPKSDn60GIfYSOs3X9vXePtSv5A+47a5VXhOu+dqD4KDw0P7jMikc4H8kdvoNxgCbBQsz2SHlkmn&#10;/YC550a2h10LkIPygcpfnq94P/Sk47MjnLwz0IjuXMuvR3IedmTkpHxxRVG/14vviBtaRj+uaddm&#10;nC4S+ekv6U+uVWdyFYe03bRL2MiLTZm4sRlrN2ZT0zfFfF/3/n0b8B5IYAPnzZk+xJC2850H2L77&#10;rmNmJ3nMkZCpx/zIuG+sxJ7SMXU6Nuvu8UmE462slHn1xlZ4tLky9U33Nx3dY9/Gxo4M0fNT8rKT&#10;17byHF/AZ8Lw7YScbj7mOrUxPrm0XulO/FyTy0DiyVt4YeUuTWhJ3OoGf8seOV479kJd98Hc8mmO&#10;R/aTnoOjm8lpa3Sz+hl7Cy983dgMdLwQp/xZsGcfr9ewRiY2wJMuqFHFvtrYtCH68ku3gkPotDV4&#10;yB07jj22YGzeCYd6UXZIG/4zhkbj0Kfs4f9gvWXTLezTJ7x2A7wPVM6a7bxxPG8Wy7jz121TcHL8&#10;DetG5nFvXkxW6GqfFVtYuaSt9Z6dPXw89O369DPzoPisK0uHZkUZr1ppuhO8HmiCH6/DlzYzsvUw&#10;DSevOlsbIg3Hdy8tnZsNhowDU561hGBMedYb8ZS8wStr7Vfb9tbr4Loa14aWjqdUQhz6wfA2+jSy&#10;SP4j77U+ji7OODJyCQhn+z1Uz7brYzxsYEwxG0/SasPKP2zJjbJXZ0vnUR6Yehy5uOauaItbutwP&#10;fXO9+OSxKQLIXRq045Wj62NLjg2r3C/P4Sr+0NnAgrihbcobekZ+Nq6m7965Q+dxCVSmNkMO0szD&#10;FK8kz9iaxqctwUMf5PVQy/SXoSs4+/BM/JYbHHSCgx/M/GJs7vbn+B9gAyZ/NzdjD+HG48wLZjwx&#10;NiF4Al13KO4pQ3/x0ws05jokJmnbv/DaDrKsbg9vld2RlxNWSPh1XY0+XdfZ9D/sh7uJm/zCV47S&#10;Lm+zYT74yA8fK1f2AbRuiqfIO55ERx8sV+/0i608ZN2HMFKOMZ5+n177jMLdfpOaLs3coPofrOoK&#10;feiYdmCzzJygJQa0kbE90pNzN8KXtwBeO29PpraPBKoHR6n7hubTH+xl6S9tLsYes1PkRoYpfOpo&#10;ZNMHCEJj287R30HYOkzZI+9pQ93YfGFOlXwp0xjdxmblGKjdqe9FjBkfo60iT1k9vSbtaexm8Gac&#10;/3PGDmirLuExfJHP1vfkv+ZTOm0Dvx5copvqU1ItcdbKph+bzXn6Oxubi0eca7Bu489hHBmRA9d2&#10;n/ozlnA6CtybrxbHxib/JpLfclMJo8z/Xnpx0oyy7oDt2hCuv27Tb9pWyCmPeIxQTkBhpTVpOJ/J&#10;Ld3iWrc4MM1vBR1OGOC23DWeNXRHPCDEvd5yALf+unP5v+XONGxa/hnOYWenrDMdHHwA/WDvfyvv&#10;+jevN+3ey28yBshGmDK5Tet+DdXi2LI3fvEtrDvTtnHn9NziU/7iPZfNndOc6xpN6pATzi2tW866&#10;Tb84xW3ac/iWteX91v06ec4A5+q3dOe065amc/nSneuVW3zi4Ns495tmywDrzvg5ca5vAsc/47gJ&#10;yl3e3W+e5VfYOX5xi1uZAo5cZpCbwX7Sild3a7zkW9ktHm7LEL70LC3cxsG7adYtjrO/5S59wrYM&#10;/pYBVubSnHk6O/eLj0NZpNeLcz6TKK6dSjo5nZIBjzgf3NcZ/BIyva3ZckOLH3o6OUpnyKEH7k7C&#10;AjhDtzTeQmia5NemDSAsbnlilSv/Jz4MdjjfPNpFmeV3YWUibqE0nXAC+M75kjOEKdtiVPhMmIGV&#10;xcRd7CY3aYOs/I7MU1b0oMdwBMfPie53NA3CA0rtmx0Z7IDMJEhp5JV4A4ipw6nH/CudnWh08Bba&#10;gqQbAMITvd/bCprQEv57pJ5jaF/0GNpb6UZ9Q/NOeLyTgcmd5H09/usZBN8ND3fDy93wxH8zdfnm&#10;63cv9+9mEmEBLOX1W53BY9DlGIoXz3++/GigETwW+Q2Q6cCdDAzIprIMKcAkrxvAh455wrQ8HINQ&#10;m7od9CStMuSpzmWgNuX9Wx2fpNNeq5uHPszEKulTRuvwBmz9w3OFK7A+Jx0nXj0sbHrgevHs/cDW&#10;4b8P5TF8kVDLPtyUPLJYmqR//MOTLtBw9ywyHm9G+EC9p4mNMdBT+R4Dt2b3OwZ82pQN7z4oEIiC&#10;Rr2njFRj6wEB8kQI/g65hc656f3Ket3yz19ems9MPC3Ad3ZB9fugpU+nawv1D/rIblR9aMq1CQB7&#10;k7+xOdE7cvM2jTBHynp7xkLz4yc/HJuTE+bNzK+++aZvQ9nM/Ozzz/uW5ixKZ1LizR7tVBkpDP5n&#10;uRbGnjwVpy7pn0lDIMrVTUabia5/iq7ZfHw57aQbm+xB2vQvSTsblpETSHgUuv5LsR+Z6fR6Ni8z&#10;kQFJthuW3gJVjmNsX6QoYH0nNTa2JCJy7Zt97ktngSzH1pCxN7/m7S/mQf3kIvxoZdP+UlDw5q6/&#10;cQIaeIRNeFMkf3JM++3vCP+b1/9+vP+FKGB/FBHu3nOHjWvskTo06Ht+0tcGfnz85PLtV19dvvjk&#10;08vXqeMnDx9efsnkjM2x4KmdOM7HBMwEeY7vup7Mz6blrfmecNJVd1NOF5GSTnuqvQ+M7g+eXfRh&#10;b+rOcnbboNRHrqrvFDaILfwsnuv0qZHU90zcoxcJf8XTow/evrz13vuBdy9vvHW/evXNo4eXf/rL&#10;ny//+R/+y+Vf/vKvPU456NtXWhAzQdRf6ie7SVmdS53TK+liy5/9/Ozy44sfA5mUKyu8mbPow11P&#10;Xxhbmh85/GxjJvhNDpshoB6iZrGN4S9lijc53tMaznDT1QYcNrW2PvIYWzPAnf2hZ+LOOM/+zTBu&#10;86y7GZf/h5/w2KhfQnv7/DKY8CN/0zTdOFhSYm3TFc5Bd+XaFrXD+OG0x8u+HNl6MzAYO0Z48uT7&#10;LrizUd89/C42KfWhXabOPOV9K7o7ixhyRD9SH+rAZhb5Wwx5/933L3/8/e8v777zTjfF2FR9Adku&#10;bfLT1Zm0b/1eE7s8Sj+2eMD92davU1+ceGVtXZ7zKI9O7Rt22pgw/eOkn4XLtp8MYNjfPrl9gt0A&#10;MRZwbLrjtrrAYoGj46OjL9dH5/pF4rsgnLDXXvP2wL0eK6Vcuqlf6CZyZO3NS2OSN+7fu7wd2b2X&#10;dnb/wZuX27EZMXAd6+tP9K1Pn3kzM+WFN7Q72nXn4G1nwYM/tqSL2akrcjCmJZ8u6qZtWtjRnrz5&#10;+H7K+91HH/XbO57mvnfX09zz9qTj1ZUtPenDYWPTG5v0RnloV8bOOVpOyvCAn+/Ut09MHv5s9s6G&#10;HI0gM2nF2ewBu05h4/eb9ptfdwNYXuWoczzu2sZ53tN6DO1cFwhjD9AFlCVeWnQPWGCCY+wouye8&#10;D1KwO0nb9F1wYn/ngTlu9YwTho6lpziO+ljaOGHui/MoX7lonk3HqdfCC21Amwgd4rtQ7HrajE0M&#10;ZdFpG7n6mMolY9+rtZ9ucpIP3HqAobmLc4cs0bEy5Lb+Oo+J/NSTNr9lc607epWLnzMg+CkDgyTN&#10;fVKGLriG5uRBa9rWbDSEDnmOfgh+7asL30cbQheHb/x7SKaj8eCetzmSN7ZeWaWMnaqMRibXMhrf&#10;2H3qeWA2YOBnH7wVQ5/EpT7YgOJEwcF5r9GlrllbMmRzQ1fC8EnOvqfJDt695+1KC8PeqpxvaHpo&#10;5FunckSfv/n62+r5LEabVwbX0abhslGiXK64q1MeiNBPj72hHxZWpdPW5y3me938tME29YR+chrg&#10;+NtGK3N4CDluZJXyD92tPQGRyWxu6o3URHCRX8Ju3aL3o+OqtjKNT8bFdch6acGD+9+iaWlRBpmw&#10;E+xA5UQXQ/Omcy3ttAOL97MoP5s79HjWgkbPAB5nXEPfO9HIvbyqlSw8hAI3skDHEzbSTWEzKNYe&#10;0d+NZzji6LRNTd9H096WRm43YZVBL6+P4q1ArvjuuN93PEMHOrUHtIC2weCURnplzMbDjBWnjY+9&#10;d79htQm5Vpe1QaGB65tVB86t91AyOpi4le3Czo2UXZ1IW+k8O/bxtbBnLu/zAPAfLSfXY1OEyQeP&#10;vrD4gl+5LTt1Nzoy9lHZ7TNTF9GmrnO0DQfg7Hya8oTejmMPXPSlPPR/iWi6pk350sxnEA44+gK0&#10;STt1MvUiT9t2+46RB8c+OK1H+zKO0NY8bEDW2oGNmbblX0gArmkTnHIA3JVhwqe84WfDNlxa9Cl7&#10;6TznX5ziuDMOThxajDNcz/zgul+KRia8oglc6yJhLC7gGmz80KTNOW3hesPFvfgeEZp49kkcm6u9&#10;0beRzfAxD4VNeeyKupVOe3FNpi1TebWxo/v5V9xtL0fdtF2F7242RubIJZba0YbPfGvL9r3c1m9o&#10;nTob2gD6R97Kpo9swIwjtAFu5Hxdh/iXhwz2AYvtS5sGQZXR6vqMzzj0w4qubp4Oi+0L2laCd8qj&#10;S6NP0sonfmR9HveyvSkrKqLW5HEkr80sm5n6KtXdfjiQu449PTShHPp8/979Y03n9ba7buaFHsSp&#10;T/TBbrzBxqBp5x749xAVHdOv/5ix42xukvO0O+Mx9TptLOFHe9THP33qNAN2j/1zioE1bhujSY/2&#10;lDF9sGunH8xblVsnkV5lod8A2nzniS0vRjzlMcntxRLeNzRTvjJmPSrpkgZ+D24WZ5pU50/b5wZX&#10;ItvHcW4Jlaw8VNG2Fd5Gj6bN0g1p2HjrlV2rpCeVJz3Dl/qiO8ZvbPesY6tDJyyxfXOyxcDgnba6&#10;PqdMzj1AB1An0qmz3dhcPLUajqJ18x9xCjkz+N9yq7BL3Po33eKVdoW910BZBIf4ZYBxMWEwgTDh&#10;WJoWzngBoew9fwUlrfulFQjbuMW113t/dudyziD8phO24Xu99+cyzuXs9YafaQPyb3n8dec0Cxu+&#10;bsOXjsUNz8pjw8mdc89JJ0zcln1Of6Zz04tb2LB1m3bTwbd8bXpu03Abt/HCl1awNAnv4OQI5zbP&#10;GceWecZzLu+mz53zc5tvy+MLW93+W3LZa07aGrMYSXHw7CDvjG+NnuszDdzeK5ODe3kXdjPt+me4&#10;6YStjJYfYcvP8iac3KXZdNzNdNKgX3uW7hx3vl634euWloWN3zQ3ebkZzy39yjqXfc57LsP98sbJ&#10;Q65nWvnCGp6OYAbTYpaOSdOLOJ3pdJrHgKldeexeOnATnDfu3a0NFNcncsgqvZEw5cIaijsQ6MC5&#10;nY9OLPSSS/KJk686FXqmUxxeO6BqZzb5hcuLHsBNuus2gRb4Ns1N+S+sK1+BJMxNZBdIKUNvBms2&#10;F2dAF5nJkGQ68som+A3WOvhBeOj8JajnjZnQYMCY+5dfi8xv2ehIJ+iX+C7U8XsdeQQHOpA2slJe&#10;eP5lZFb0Kd7RNPVBEofr+PJlovLST5kAXS53MvjsG5lpk/cy2L6Xzvxe6uT+a+lwM3G4l0njGwm/&#10;m7C7d25f7plE6MdM0iJLNUfa5TuQIUj4oDezwdtJXQZdt5PfQAC9UzsHTWSlTtRZ5S1+nDRTx0Bc&#10;8Eq/utpU04au6ubkznU3Ja6bO9FANvVDF844NseGHLmShu046vIoe517eP4tTXP93wI0d9GpQlgK&#10;4k6XTRv89KETjQjJZOn1yvp2Zfnshx/6Fodj6tCyOt/NxIPuoTV6b5Ie3ewgMnHdDOfUCUKiq5Vl&#10;4OrNCf4RXpq1v5Zx1Ev+hcrSuLw1uHnF0enQ0vjcH/Zl0ro/rvmF4DIITxw9Uym+D+hN8BmgIzqI&#10;g//bb7+7/PWTjy+ffvbp5fMvvrh88eVX8zbmN99evjw2M7/6MvDN131r09FhtV3kQS7B5M248pK6&#10;6HGtKc9GhLfbIq1uPM7blqElfM/RsunTIodI8PJT8tuI7NGw6E17/oUPX9Kr4G5euj5AfI+u7XXa&#10;P1zBOw9ApPywVwh93cxseGz5cT33E8/iRbKlmR/xjVz96rt3lwy5af267p9//T/1NSGHP9dNeLpS&#10;6w35G+n/7fW/H19jeIScf8Lq4rli40zAj9BOjKLYPZKLvXueduDtza+/+PLy7VdfXx5/9918jy7h&#10;bIsFyHuZOL711tt948gk475jFjOp9OR/N188aZx+bPqm0XP9lsWVHhcY2H5y4i0isIHTdsiy8qRP&#10;ue+CTdvP3Dcu1130OnAloPWmntjZ6wdmUt7roe3B25fX7795eeX12/1G49fR43/5679e/t//8L9e&#10;/vM//MPls88+6SaL+uhk2KKKPjM/+OeJ4dei3+w1HQNtldMmaVHT3SrvvgnaNy/IO3XDxujv9EW7&#10;qQk329GJp4WBtKk+edsFC+PA9JWRyeiaJjDXe08fz3azdEYmG392mw/Aw22+v5X+7OT5rXwLw41I&#10;vJmA6+tBFa4gnfpe3OqKG7vKShzuiOe2rNqzpGBrfg4d+nyLlOy6t/AfeTP8m+MNwswTLXiE4H5X&#10;9VU2PvUxfSWdw4d6jrxjx2+/evvy/jvvXv74+z9cPvrg/cw5X28dGaPuOHXlzCcHsq7eHTQKB2e3&#10;YcvDzTCOLDZ+w69lSqWmHG1m5wHidhxGT4x3pNE26AzaZ+GFfU4fsHgT7/tiyplNc+O3gzY0kLD6&#10;u5K05mhT1ds8ryfNS91YdNKBTU2yJp9bd2712NkPPvzw8t5773ahXDvQ11rU9xa/4we7UAPpwbP4&#10;PtQXelR++8TwuLzSKG0Cj+pTu+zDRMmLX4u0bz14cPnwgw8vv/vodz2G1nG08kujj/ImqU2FusgE&#10;Lg/jWBQiS4tZJI2OXTj2DUMbmQ+dUpC+kW/tAa9oJX+LNdvW1IU1id30VC/Suu6m6LEhKs2mO6ct&#10;/3Fb5+4X4F7owl91bzYU8bmbMhO2i7+zGBqJFmftaMeYkw6OwXetb3gBk2bGPhu+9/IBYeamU/41&#10;sFUz7hj9O9gqLVc0B5b2+XafhfZZ57HYjB/HppbO4OuYOazM0Wmxy/zQrhy0oMORfZ0nJw9HpuSr&#10;rsPgQff0N2Sh7ctfiN79nEGCjR+LweXzkIH+KLfjknBaLJfAtpvIjw6HX7rW9mZ8mLDRb/omTE68&#10;kP3K8iSTyGLkry+beYH7SbPpth7QSrbKME5NHXVTWzy5kVfobp8J2txKciFclO62N8+EvdIxsAfc&#10;HAWv/yZTcc9fPO0DI76Ba5P+u2/Bt93k7Okm+kisxS60TnKNVjRWDwKjQ/M2ijB10jdzSoONALrk&#10;gY15I5ws5Kn89InJ082W1t34yhHPH1mOTlanjjF99Shl2tTsgmrSSFvbVpxGnT7NMJtp7GLEVZmN&#10;zsFbgbWs5U/8ziu3/Ww73ft1YwNsiLHR0xjwouy9X11T93hI1DH2nDqmP7NxMRsYFtnpN7/yDQ7j&#10;hwmje1MGV718EdotSD9zrc7ZvFm8Jw8Pj7z54M1+J9ib7zZqtm7wGmxJh6dDLodM0L9lVr9TJtbR&#10;VLtOHil/xHFdP9PWZ01r+E740QZqy9L21dfVvCk/utMyg+y8aTL6gJ6hCc1n+YvD77Sh67bUU0KM&#10;A0L3q6G7PY285JnsdAyvCWnf8UNstrGhuuxDnAkz7xlZjt2jE/o34wn9rYeYfdamoovLZXnhZqMh&#10;OnD22y6VGCftFW9bv5EpWZt75r5j59bH8LfX8oiHd3TyZCe7nq6tDWgr5KGeyFR7nrd71xYN3rM7&#10;l7fyXjmry02vbDg3zQK316tD0i7d1+GzYUQYaBwbeNi/oJFn+Nt2WNTFs/S5Xtr468SPjROP3pWZ&#10;8icNXjxkoH6Fc0PHr3GPzR3dgkOca/1Vxyx0InQu3uVxwmadQRl87aRv9Fcmy9O0q3HXvMDBHqyN&#10;IavpE5SBV+O86E6mJfMQjfZCPtd6Mw7fo1Mrq4XyeLrmkwtYmZeW9JtTrn+zxmvTVRrxdIm+yYeu&#10;PnAR/jreC9/w8kfmscfap+vop01NempdgSyt+3HaC55/yBjKmMq8orbfOCL2xcOzCTqt/U0Zyq2O&#10;p4xwl3v1NC/KDT3zwGDHahlDGH9WxrUBP7b97fqktRTH6Boz9uHnwAv4QyMg2+pY9Yx8yHnClWHj&#10;s7I/7o0lrPGkRpIejeROYoHw8HLwpwV0Dv9zbDr+PYDI5oQRBRSXDJVr+jBl4Y3t6DwgeNk2UMT5&#10;d6UT8V3DMfUbubGTsb/CExQYPWlbSN+tOPZJvH6lD0/0TfA5dWH0hd7sGGXaSssLrF7xq0v4zP22&#10;iWknEyaePrz77rv14Sst2Pi//d/+b/9f+cYmJy34Ww6eMyxuxFOUHegLw9gMdufoG4pmgmCCIZ00&#10;I7RhThoOLm6Fx4nfNMuHsqXlbzy3/m+5pRuN8i4sH+s23V6vO18vPWeauM27ac/pAHfGc47D86Y/&#10;43Qtz5nXm/jd42XDzziEbbpzfunJAt5zHNh8C5xw6db9rbSbbnGufDduQfzyvDikXXrODUnc1hea&#10;xyiML4zb8s5l3yxn8S9Nm29hy3N9Mw4srWcnjPH0dB+a5Gfgd5KhLXDKXLrRfKaBf+afW9q5TSds&#10;afgtWrhzmsW75Z1xg+WLW9meabsJ4oF4+dQRH19kIG7DV+ZnWpaGxSduZe5a2Nltmk0Pbtb34ufE&#10;38S/eTbf1u853+LZMHm4TZGY+jPhY3uiewET4sljwhSblrp+IxMMR2npHDrARosO6eAzGYrLIKI5&#10;letKx2rCg852QKMznlZPTU3HdaTvAvdxXZcypO3g/OCz6VL+8suhZeWzcWd5bLpN040PnTzw9mN6&#10;wlnwTt5A0xNV6O2gIfU/T6IdtlXa4LegnEx9o+oZ2RkAJGs3NgNhrwvM5Gpi1cln4ahHEuhGX8qs&#10;NFKo8MhQx1gwEQ5NPTYx5Q1kUvDqSxlsZeCU8DtJ07czX3ntctcGZvT0Ddc2OLuhebtva74RcByt&#10;b9W9cdubTjY2p77ijcyS59Vbd0K/t0nSzjMYm294zIDagGIGG0ddJePcB0/hqD/yWx6BNKG1afgF&#10;6UYW6mbh2q2OX8eBppfvuN78rZv4XGmIE8ft5txMFK7L2/zc8rDxG/4fdWc8a0PObvHXHeWmlMvL&#10;NswSbHL6+NHDbmZ+76jU73Idf74pNjTtMSL0dybrwZCwyiK85V83JpTc4sk4sJzUP2hYeuaX+2TY&#10;NiONtFtu5e0nUJ7gTmh+M+gt3qOQw5uLQEs7rk18IJmn5V+aRdsfDM5jfxPO1lrkdZRsNy+//eby&#10;Vb+VeXwH8/EcHehYx+8zgH9qfBb6bPD0LRd0H7Qjsm0U5Jo20o6+kWlC+lrqKDo9b7xlkJx8BfHy&#10;EGDqJpU58Qbl0oqT//DFe+NzNjIz8FVW4ApfsnWDk8xA7yMGdB5xPYY2+OsnTDgeXBOg+wp9auoK&#10;Gp5/vQs+dcONniV8Mv4mOOZ6f2N7hU+54+Z+3G9dD55xv75uy1/86uG4vqL1gMQkTp7cp/7RUTEn&#10;/BU0ZcL3Utr1L8YYGW/77ua30YsvP//88unHn6StPA5+/SybmH7KAsmxKG2sMsfNsWWpJ7hTPx7Q&#10;sMFoAbELK7WFFvH0G2NrLWS95htqFry6uMU2jt+HO0CuXwq+8hd5d6EjabuJaJJKf/CVOu3YyUJt&#10;+tE7nkq/d//yanzfav0+7fuLb766/MvHf7n853/8h8v/+l//4fLnv/6lC7cz2Y4uaedpG3hQVu1w&#10;aHCtz6nVc10dolNpmwSb67W3uaqdiOFo3Tud4Hb41vuIDcaCGpKu7b72xXVa+VF2+4HIaXRswtZf&#10;G7g+Owg4YQvcOd9ebxy34Qtrmxb0V3xOvnPcpG1U4sJzbGVPZ4ikQmUg+MGR/sqleHZuFguu5x5X&#10;Dv282tqxfO5fSn9fWxJcFgccJf7tN/O2nDcJLUQ+J/vU22vpf21uto1Ed/rWWHixuGFBQF28df/B&#10;5U+//+Plj7/74+WuN9jTBmyMGI+bd75gL4NvfbCyBcKBPnF52DQ307uefvbf8ruyVOc7/nW/PieP&#10;sna8vP01sZL9LKpMeQ2L1PDTMZhFlejpPlB3aHJwKxuEHn7akP6C3r/6isWJ14Pv5fYVNjQ9/KK/&#10;8A1Oi0+Ogf3wo48uv/vdR5d79+9lHKZ//fH4HvP3fVgIv+y5toqX0qreD31HKc3o+Kw2LNThMzw6&#10;VrBvPNlISVry8S3U99555/Lhhx+l7A8v77/3Xjc5xa2MKuf4syj808jsx8gsYeTLVrEV5AW/o+X5&#10;1hgexfY9Mj6gT9EF+rlvlu03Ma1NALjU3ch86hCsrm8dKgdutsZmEd1C49bv4tg6bGXEbX0O/sE1&#10;bX0268lS2PXxXzN2nPwDcG/eLQu4X3zCz27pV+665WXK/7WOVttCq/rsWKk0jx5ZBDu/dTNvaKH3&#10;2IhiG092bt1sqsCpPm0sH+0socrs6SZHPXLqWbtonSUdWywdWNy1r5Ux+vBnfcCCZsqPRejbrpXf&#10;8L7jv9moMQ8LzuCdNnLITLrqcnT2WJT35saLZ9p55Oybk+F/5XYlh9C9c/yR59QraL9DdoeMr+nX&#10;fi36Rx9S/NKxsPxeL7rLO3UHh/YtzEYS+b/+hgeSvGUxbzGR94vI+scfbcDPm9a+pTknmoxNtGgf&#10;MkICCz+60rLCA/mRK/rgu37raI4fNu8VRy/lGd6locuzjtA6LpLhje6Gg6G/cphw+VeO8ABtsrRs&#10;fKD58sNby45ekZvxizeCk/SAyDD9urgWWd0b+2HMzNHt9lmH7dr2OW12ZAGWj2seDrxHfOkHoY8c&#10;Hd9qc2k2Lbcd/VRdInOL6GzwE98Ljo5vGv61HeUyrk0YG1iwOfpMGvaDPMIv5kIDufVo7Lffjn+/&#10;b0+uvq9erY6hmewszsM7m7bGSQQF2K/cHnIq38m8deItKddwcuK0eWHGejbpZZ15+6l/jO+6Mg60&#10;9kOLMSS9Os+lVh9a/wdUzvGvxohB203NA16qHFOHgeJou0v9pR7MB53w462wp2kPHRMcc0QP6dlE&#10;gRulHrhWXzO2jrxOePVb9F+6njyxcbkm05nzkdjxL3SMvMkj6cmkujt9ZHmrzPA7vvSyrKw493jR&#10;vvpQif6X3MOjOpOuG+fP2NXkiX6YL1qDmP5l+qTFt069X9OvjOs64DaOv2HybLsGiwNgeuifOoRW&#10;mrWH1ZFj7FB5RN+3nZCf8LMdgINbnOvg3HTVnchibMs413D1zbPb8wb1hO2b50NH5U/2ud85iHz7&#10;rd6u76XdlsbUHRKWluUf7VsvykhQZaJtq5OuZR06ZT2MhngAXjljnMb2cuPjc9ug+6SJHqb40tCQ&#10;bdMHz+jYMrZ+OHRKN2l/XTdg7hN/0LFu8W3dyk9us7E5m8RbnjjyFA/YiM4layuOsAB5WneYI70j&#10;i+R1rV2Ca5qnrXTIUCEMPQNki66R5Y4Rpj3PvlPrLP3qPMSQcf9P80DKjhulmfXb8JD6YZPbnyWc&#10;DPqQSsY5kUz7EHPa247Rr36QIzqiC+GH2JRnvNBTH/qwj7HgfBrBcfB96D4ySsqeFucTWNEyvWBt&#10;irdEjWWDZMpUJ3AfdRVKW+/o7loWOYWGmaNWIYmtTv7miZzwTE5UZnWfr3sxlnFdPvXzqEk+esm+&#10;23Cct8F9LiP09yG1hdGds1617MNXLpBmx9VDy+wJSGf8vd/YXD1sS/fGZrH8O44iyMCHeO//W+5a&#10;iSKBuJt5Ft/i3DCEV3naoA3YLmVsN3ak72QjkwG+NHBj/Cygxe9evusG+GvYtNz5fq+5jef2evGj&#10;E80UZXk5p7mJE417z23YVvI5Pbxn+XDiFzhxQP7lc+GM7+w2jzhpFr9rwG25N8vbNGDDpFsD5foc&#10;v2k4cVsWd8Zxvub2enEsnOXhXj68bv1z0qzshIkD0nHyi1d3jNH6dGl54M74FxYXJ70y1i2NZ14W&#10;1xmP/Jt2050d2tDDbXnL25k24ToDNKz+7fX5/pxn/d+CdXu94eeyF+dNvJsO3EzH/RZ93ObBB4Bn&#10;O5pz2yY3zv065Sxs+Ssv90sft+nO10uHa+kX1p3zcBt/pn/T30zHbf4uasYl94GjkZFFOle4dLI6&#10;tvQeOuNItrz0rRZtGv+HjPpEcgbQ8Mh7XcaUs3S47kBKmpTTBcGAfDqnfcuvA2xxce4dmWKAgo6r&#10;74EcOFd/wfBxPbhZue89+gf/WRfQGH7Tgeugu9gZWcygKBe/aN9pm+mkPZHfhSxPZkU2ydlOeI4y&#10;iC6kM36uo7Z4EEDhS90MCY6WqZzoGt7lLQdxLU92ZdKp5DShiSfMxNdk79YVZOAbvwvuwf+6AYqn&#10;ooPDp9xTE/EzAAnczqTutZ9z/3PwpMq9zXlPB59OfeFWZIRXAxcyOUSbwiO3115PXTsOJrILmHio&#10;88oV7wiPI9f6gfJ9+EVWmDQLqYxJZABzpFPlnZSfdGidcG1P3Yu/rr/RFXLdp9OFLY51W+frz8R/&#10;Bovul37O9doAbvGc6f9vwabf9r+4uN9Ky0XV2s58F++77769fP75Z5evPv+y32R7/PBhF24sompH&#10;Fma1BaR1IhXe8SEgNZmaTzmJo01tPym/G2u5V0Y5Ovi66aqbSXtuUw1P+pVhZZK/xqewX16K3F9O&#10;nKRNP/Cr3xHOj3S70MaZpNHz2ooEoZX/49M5Qu9HTxymPO3O25gWrUwe8I2DcqHthF5vPsFnYCy8&#10;TykGmrbETfpCbr2B+XImKX1bM+14vpeZvJjKtYUNmxSOoPWQQoRytfk4b2OGn+RLJRfXHlHr3nD+&#10;Rdpe3/ZMWT12Nv5saCaM7hdP+L3CeX09ceMXVOZB19in2B33gb6RevXDW/6HSdVUmfsvbK4KNOVq&#10;w3H94/oQ1eD5H4Ti4OK3nKOscFGY35G8VI3t843N2+on9ecbdM9/eFoReCjjTurE5p5N/2++/PLy&#10;xWdpK198efnqy68un+b6y4T1W4Y2LdLW+1BGxuyetGUn2HJhr8cWdlErdnAXsXvEWBcH0n+kjuXR&#10;v1lkfNUkMPfbnwCb2jsRa9sIjeId39ZFBTxIKyx0z+Tq7hx5lr7z1duvR19euzxO2/7s668v//rx&#10;Xy//9Od/vvzTv/7L5a+ffdK3kPsN55UhQ0lmJ7mKFDrtO47uWIirrsXe/RJbd9jJ2r+0nz5AkH7N&#10;ww+OO7ttYbv98OiVn7oqQv4Q0HJ3QtmNXeVfkTIXazM5tUs+a0+4ja/8ErY+t/al9ixuyvuPwbq9&#10;P+Pl6NbLMS4vRQdeTn9nka98JUlyHDzGYzNq6yIvdirX4ud3JDvS1hVN9BafR52Trzfrvv7q2x5B&#10;6806+mihwbHXr0SPX2N7pE156NwFKDpLBm/cudNvM/79n/7u8sH777VsbynpC9hG49Jzf7jXHWcd&#10;fcLOJ16k3JX7ynhhw8441m08+vRldNgY8DyHlUY+Zeinr+ct6njwitNPkVTbAx1tPgsbSZ8xk3Sz&#10;aDzpVB3oYn7AAsQsfglP3epHYlB/+OHHyzdff5c+8/PLl2lDxuoW9d56++3Lex+8f3n//fcvD956&#10;SzVdHj5+1O/DO8rcgzHdyLCwEd7wp7zlRz2QI0bwyS4loHVLrh5AcvTsVV+WduSoMW9n/uH3f+jx&#10;sx+k7Dfvz5uam283DSuzYxEKkJuF69qI2Af2o/Inx5QvvTFA39L58XoDwYK/N1G92eS43bu53jcF&#10;LXCfx8E369BinXQcfFd0JK01DrZKGnU2+qFdjD6sWx2Zurkeb3PakPIsHgJl7pgIjtGFgaUPLH3y&#10;Lq7qR2Dd6ja5CEfHGYbeiduFw2kX4mEIregFxwL8LpSd6eLo5OCSkT4ER0UQfXUAdXWW/sKNr+jr&#10;zg2SRZ9j3LbyRd/g16uNM9+a+Qgfr+xS6OkX90LHFFgnP3pKU8e9KT/RNgT1bfUjPzyF2KQfGVgc&#10;ffbMGx420fGB79m8a57I+6wfrrdOpv1N3Y2shp62jUMfph4OeuJ7Qonumj+84jj/4NBvwNVNj+Ja&#10;fNKMDtzyMFHLxwPex1Z4g+V5wNsgPZI640MbbvTg+bPIImWiZB5yGprmGLpZ4GczKqj45Ut46oA8&#10;bciifXRgecv4KvWHn7Ft7JS6HnvEiR9HDtrB6M3wNWOJvSez1VVu2gxbNm76SrbWW9/4Jxd0JG1A&#10;PL8uOOCq3gT6tlH1fGgUdiQsnPVa+WDYFD90DJ2jkyODmdfvm1ezwRQaj3aifHXge6Y2N22yKX8e&#10;AB55jc2YMvh0duostr9vbSY8g+OXXmJ/I4vy68GpV2N/Ygvv3+uJG75xO2+aPat86Ig0K9eRgbJn&#10;/Yy+q2ftsW9u+Y3Yi7/z2WNNA0x9ji6TwZXetwKIe2TmVxdPmcObbmRkd9VWjKUOmdI/Y0v6NvGj&#10;Y80baFtOnf0UmbwU2d1KsA3OX14EP0PgHq6jbvQb+h/zQHMjdUDe6gNfd2w+xG7r14SpQ+3RtzVz&#10;0wdl+i08dVN7GD94u+ZDpwBeD3uH/zo0B0Y3kD7SqF6GvldjH7pmUdmtTZ362Tz8lcteRxNbFjn0&#10;TeDQV/7Cl3pEtm8P3rlND2YTmkNnbWB8tIxuzXhH2NkpC0i36Tn+5pF/40F5Ch9rEztfje5P+NgV&#10;gN+xFdd5OWHydFPMgwrpa8lEuoV1LuHRT06/MPQOjLzYEpsynbcERn7mKaEjIP6K3pRL56zboVW5&#10;U841/8Gc8OBt/Qz91cVA5zoHHfq92WROu43O0TV1s+MZ+ogWDp3zwGj4Nb7o0Z+zlkpZmE/fQbQB&#10;hfvScfAp77ihY2zJrP2gedOMXZ025J4MrnVt2qE03NYFNzYC70dfGTqXNumUA7hz3UrXI+mPTU15&#10;OWuB/ZyNfMlvfE8ePiv0NDo1m4mzNi/cCS7z4E30LOn59NyYlT20SdlTCMwXEla+U8aP6bO/z9hf&#10;OmWqt5AcF0Z+YY/Dc+q9YfqB4CVn6chjNqnJzKbmzIff8Bmq172oMP0xwBe7Sk7K0dcaL7i/k7QP&#10;3nrz8uDBm81nTI42b3/fjry7LpmySkPIUpNXdVFbMHbAGmnXGzvWjy6yPezOzF6rE9ZK1JF//ZRS&#10;+Fi9VX/u2Vd1TG9NdmfcFR1IP7Jxw3fGwWkzr9/xPW0PSt1tHY7OD+7VG3qwTnnXZQ6tdGH6Ct+3&#10;nXHH6qAxuLmGMbN4rv9/a2MTsnVb0PkaQPzvAYe4zbth3F6LqzIc6YQvQ2cQbsAPMIOxPQ7DxJUi&#10;CicA/tK4buPg2fJuliFs08q79/IsvesW99LbAZ6Gk+ste/PBB873/LO7mW5xoGuvucV7E+c6PAIV&#10;fDPu7M44F9/5HrjHz1kuG+d6jNiUw23am3jP/pa7aYSf0+z12Z3zbD7O9aa9mX/T0gvuLBdpxKFV&#10;/DYUnYVrThoOrptwsxx4NnxlsvHc0nJ2i2vd3m8Yf/Eu3dyWBzhx50nyhp/TAfeLe3VqaVzg1v9b&#10;Tr4zrHO9eTecr+ybZaxbHCtPgB+dmmt0qh/+zfybd2H55shqO8Z10vwtd86/dCiLz20Z65aWm+Er&#10;598MP8sheHWIBqXS4a9HqepMdTZh04DYJMk3vHSMoSId80xWLPh6otLbJxydhUM5lVnuWz46wtZ2&#10;5DuYJkWT3k58pUl4Py6ddMLOEw8D+g78kx/tq9vrcyuzBenObnkcmPpUlieTfNsprfGgJ3lRp7PN&#10;oLoDuvACKhv0J558UpCK6NGRHdgEl47bWzK/aCpkm1+falRWglb2pU/1BBFUROXedQcZNjKPwemd&#10;+F2kMngwYUpeTfH2LXUYagx2QufLmQi9FnwZdmRy9FLBvW92vJ76u5c2akPT8bM2NRVmQm/BrJPB&#10;DlpB6jA44l1+zETLwHYGPlMfs6h9rZdD/Ljha8JmgUblz335BPlHx7rYvrJJ/cJVfMUzuNy/iNw3&#10;fJ37XdS5rtep0813lS5h7kzWpqzc51q6s67sPeAWh/D/KGz6xXsuf9yRNlfCGp4bm5oGsF3kDb99&#10;ay1Rz5/9eHny/eM+rdcBID7JKnH0ygCUPsNk4GjARoNx0G+p5LebaTY8Unh1V7t3TUfrG+RJf/Bf&#10;XgDMBw+5+LVMUkh1PTDJlaZ0N4Ojd0eb2k0TxHcykkGoa2VW1wNhqf2gCS0utSuD/6tvZaq/5JmN&#10;Gvda2FF2bIZr8cD1EKZ1uw6o2/D8EvseiMBCP5mQT+jMZKRvfoqPrnfjU2OTLggmLRwHJE4+145u&#10;tnHxU0bm0cJJG5/8rzcwD0jYbKRWcMbm3fgcGkP7hh9xrke+v/7Nn0wHv6ncvb9KH39Sze98ff1r&#10;sExQlO4j4H8zFIey3ebfrzZR8/M3cOjP3k7qi+9rvnj6o8HC5U7q1sbmrejNz/qg2KufE9/jmn98&#10;fvnyiy8vn37y6eWTjz+5fBL/yy++6CaQSTfB7OI0veniS/DRQdedxOrjhJkUBWePizP5jQ68djuT&#10;39b/IeMSmH+pv/pxmoU4uGyU9u325O0mVvwubnhaNGMk7etZbNfT0PI0/lcPH13++vlnl798+snl&#10;Y8cu+0Zg5hXPXjwr4pYb2mv3Q9e0J2qSX8KqIwmozqEp+H+OAZlNzfRfbET6hvKvP3ua/uzps8ox&#10;CWqnX7IOqC2lPBue8I/+TNstlylkZJD/2n3Srv2+tnNSEI22lNyh5WxP4dyw8xhVXnC242tr1j+7&#10;0obvo9yFdVvOtcNX+Gx/f2xsonVR554cts/ao6K4yju8rByu/QGy9yDTK7dv1U54CMObmnTw66++&#10;zhwx9jthbBIbRR9ejX6EwOpjF6eiJ3xvKNDBt9586/J3f/i7yx8++n2PVNZP0+dHjx9dzTXbHwTp&#10;yqr0BuDcMQsQTx433cqQW/nBcTOte3VlLNv+P76wTc9HD7gub/BMfOoztEI79Z22lHtHeHbMl+su&#10;flYnpt6mzIwDX7NwN/OmHatOeT9HDs8y934S+X7fzUobN+T45oMHl3fee/fy1ttvzVw9eR3V961v&#10;nP4wm4Jd7MUbHUxZfnO8+9gImwSk0DEhenKtXA+4zVhp5mjoUoajZj94/4PLH/7wh8sff/f7y3vv&#10;v9+3N8mNXBwf1lMGAt0UJasAXBa04CbbeUswvAY3OdUuJZxsSlfbxzRQtkC/ud8n2+8+easggmpd&#10;TF86413yX3XnyHJ1RBrOHM643lHe/F1AFT+bBePkXTjrB3/ip667qBTa2D/x6lm4dKC2N+B68Wz4&#10;pJ8NlOVhr3eT8Bw+shkYegfEoZPQlDHfadPPn9YpWsekPvU8vJHXzBt2fEqGeJD0pRhK/cp5Y5Nr&#10;WXPZvOYQszYztCwdnLQNk2WzHdcvvWQB/7WOia5pAtrONU1cyO8CYhe2M28C5nfo75jxkAka+Emd&#10;vm8W61fWUxcWb2cx0PUuine81rrZ9ju0LF2z6Ru62aPKJHbWxmbSXy9sTn9V1smxdZE6Vw/K0PZF&#10;5m/7a/MRb79rJ97UxDM8kHQOYY7WOq7AOm+ygdT+p/inv0SjjTm+8NmYuN7QIk9FVxdy4Xrd1iH9&#10;v64/ennNv0qbPKPf4m/W8eqj8frmk+RINfJKXsfUTptAG74O4CTW93Y2yXevX2YbBUk79E2dXcth&#10;6m/e0GZD8AXokzRTR8M/V3052nwwpH7oyKEbkR8ZK45d6ry45c+6QTcvY9eMv64eLJQ2cR4Wnr5W&#10;H4K+ow2W7rH7aKHL/TYrGQX2AXObNWyKNQgL8+JGvrFlAXQ7+SACbdnaz5Y/9mdslTHgymQ31cce&#10;rO0h15ET/GRqHt7F7eBAmHGEdgbXzNFDT8rEccNja5ywNLofXq9+ISb6U92hu8iFK7S+hvaMA4zP&#10;jEM4NMuPjo7n0JT02gAcaO2mRezsndevx5nc1HPSpS5/IXt5c7862F/JGD1t+viuk+Igjz+w+lzK&#10;WjejNzY2Rp4Hr9WjSQ/cV78j29UxTjtaGvmO1jTftS6hLg2w5uSo2RhUKPrEaZMnVM2/ZfGVL/7X&#10;5Q3f62+ecxy3tK5ObNsQv7zwJyxlO66VnNXrVX594OgMkFYZW6Y0rduAvpZen9vCgHIi26TZTUz2&#10;q7SmrMGx7UT6Kbv1EGgYhvpv+JNGOJt7xB507VhB3xFao4udZ6sb8ZG3NUAPx/zwxJvaT3ra0mzY&#10;pY2Exo5jMibx7XM8oVU7aB+bsW2/pRt5hsqWO+IeGtTX6MP0VcqdNjs8rn5dy2ZshXD1NLYGwkNH&#10;yagFTB2NzIdGm5XytZ0nfPRp1poqm6Pcxb32SFj1NH2TdYmRi03OyCR9FFlw5o9KhtPblx786Akf&#10;8iQ/W0bPfS+dvcTv9z6v4hua6CCTtO/ateQjk5A1diW0kK3TiTwEaRxoI7VzVzqi79YPop9+hQfo&#10;6KPvdb4e23nr9oyv8OkNRt+yvn3ntY6Df/4pZQasL7Gx9+7dzZjwweX+m75pT4+j46HRN4Ff9yZ1&#10;yus4nTxDw4xbjUMSFjnMxqsHZYYHYaVPXUYNqgLrDtnXbgf2oZfVkdqa6E/7yFxz6taYDp/a6oxh&#10;TmObo773G5vV+6ADylpdWkcHwOqPuNGZY/6e+gDC4Xdaijc2jXPFCy9lNzc2F/Fer38G7kzMbznp&#10;fq3gv3Y34xco3hqfBQzsIF25GnWPGXr4sANtOKpIlChOfmHchssnjFA6qTn5lHnL5JYmeRbO7hwu&#10;nYYi/zrho7hT9l5vHk6+M+/nOOFLz8288J3ht+I4ec9uyzmDPJt/w9ahYQ2O66VjDM31wETedWcc&#10;S9Pi58SdZStu8YDfSrt1eYalhXO/+BY2XF7pZrA6tJ7zLX9nPpe/TcfdxK28BWGbZ8tx/Vvpl6a9&#10;3vy/5YQvLj53M5+4bfQrv6VbGk46YVsOPjf/Gd+C+6VzZX8z7pyeW5/bvPwt+0zb0rG+sM3DSbvp&#10;N//NNFu2sAX3m/4ss3XizvgWOL64m+Xyt6yFdXvN/y06znEN89ORKVc5SWOw6ox4nbNO2kJpF5Fy&#10;7X4GJBlMZlBjohlEHbjc9zRlfJ2LTlfnvU8Stn5j+uBXVvvo5Ash8RORy9KXsC4mJv8unOCfjZ1v&#10;q7zRzT2d2XnysbKF8wwcXx2dw9EjbGAGTAZs3dRE40GncpCVqNJjYraTpQ5gsBB83dDJb75nFkgG&#10;G5vdgO1CBwbzH/Ru6qNlpJNWDx0AoyM0AWH9zkbAZqYBw5100N5S8kaA42g9dWmB9uVfXuQ+cvT0&#10;cgZMP/+QTjb0vprJ4u2kvZPO/XUQOd2O7+jF14Ozm6SRJ9kZZDgy4/vvfWvJgtvTy9OA7wP8kInV&#10;40xMnz6bc/49zWUwZOHNQD3qEabQrS6jI7kdroSHYzJS1+qWf4Tx3Z+PvZlFGmlJKS5IYFr95Vyf&#10;28rWa/Nf1evoj7QHpuN/Uf7KSdPJwjFIhmvCrsstzXHncOsLeJeiqXK/uMdPmsMHXegJjUHW0HGT&#10;YvHzn/+UeowcsEcn1DHZeTvjhyffV/8Mzrwl3IWt1N1zT61HN8kPyg5QIdDcqp/RVe04eaJUXcS1&#10;QWPy0UUk8jRQF1ZfeNIkz8jgmk487KS2VItH68u5J5QmJ3f1UwLqpxQR+ePDhU62NX1TGge+DMgd&#10;F3orA0/t0sJI32hK+DNtUCYbTgbs0T1+EAxO7bV0mzhNGHvl3oI2sJlAsI0nn9zPsbOByDJVVJsn&#10;7xw1+lrfxuxGZeK0b3xJ4z61eQUN33tp1bcAtAW6CVrcyhA+172PhzWuMhZCvhsYN/ZD+Nx306n6&#10;kVCFrhOfxNc51WH/H3dzPXe5LjH8eodTl+GxV5OjaOv/rWv+375e17J/iXxHCCOLus1x7UoTfYtu&#10;p9O5vBJeXwtdvg/k7XRH37CJ99544/Lg3oP2D/qmH75/cvnm62/6Fuenn356+SLw5edfXL788qvL&#10;t99822Mcf8jE0SKUCRg5K3cXWGnrlJ/w6kL68Ng9OqQutQttZvqhmVhpk4XYVW91dmHpjUzoPaGd&#10;606mhKUvo9OKsED39cPv+pbmXz77/PKP//qvl3/6858v//rxx5fPvvry8u2jh7G/PmuR5NVz4jDe&#10;PMYkCdCHDC30O3qWaxvglbk2f/zabtvH5C7gmKDn6Svm+6Sx908y4XYMdNLQJ3Lkk8aUMe00aBLn&#10;2KX0hennaoMCjmCffvGwD5VgHBsSuowN2JKGV86RaXjoYnfAfeOT92zLXdfWHOF7Dc5O2hexIec0&#10;da7rjY8Cb2tGqapbk1Y8G9DkA9rvAc2HD7/Q6MflMk4svHPv7ctX0ldrP562/uqrb6OHn/eNzX47&#10;MWXWTlVPMjlmw4JbOa9aLA6Q+fP0ua+9/Nrlg3ffv/wvf/r7fmPTJvvTp0+iv99cvvv2m5lvdgEl&#10;9j/jLX1AT8JIy72WofHUzAfVVW39AWPb0T3+2ZXPA7iVp3x0r/qXa+WAlT3f/HPmoIcFCY7tZ6CL&#10;OiU/GuClN6NH4rv4d/t67rKLLe4t0hp/qAv8KOPpU9/U/P7y+JGn2NNvJs9d9uCtty7vvPtOfXN1&#10;bZvO2lS0aGTM07rF3sGj9oH+Kz1CPpypkdci+3ngIXWVMIv15urS9djrlPHu2+90Q/P3v/v95cMP&#10;P+zbk10jyM94uU/rRyesF3jj0jh53sSecar+mwwsBmlzy6Myb45zyVRY34pIGXj0lLgNTceE9djG&#10;O6913PDw0XeXx48dLTvHnwZBy6Ive6zZTz/NIhz5e0PqwYO3Qn/k9+BBcSsPLdYo4Kjs2j6m/tHU&#10;hSb2MOCa2/Y19a3CLWqR8+ikvKtnYN3q2zlcWjSQOyBPfnmKW9kAYVuXW58cGsiR7Gq3C7kOzdW3&#10;q/LGFl2Xj9dreyResMvOj3osXKBj/qFFWroyNKX8sjT4BiKP3NfOyBbZ9A2vw16SoftuarJPXVwm&#10;75E/f9r7rMtc6Ujokr88si+5P8ujc7sqt3aJfxtU2tbKw9sc+qxfLwpOexz5oW15LM7osfa+MG9j&#10;2Dh1fJ2FVIvx8q3c8DC0p2ZDiqMzlRGZZHCDXjatbSbt5ckP31d/vTnC3qGB3qNLHdis3A1jNmDo&#10;vpPr2At8hu78b5smO7LHV09pyNzVNZyzmcanr1NPU390Cgx/yhm9GL0E0ozb+r2GTbN1sLQC/LeM&#10;4hjZ8aGfvlE5CT9GZHXS5zcUDH/4fuWVmSN3bG+u2HobED68zf3oH/r1E6MP0qv7HskfGcI77ZTM&#10;grfjgcE7G8LwsMdb7yNbadlTD/LYoJo5fXJXn1em2iOcTjfQDQ5tlXvmEys75fetxIyFyI7tRLO6&#10;s9DO9loch5NdWX00DjEYSo0mLrjySynTtiIHi+KVRWWH5pEHPNO+xk6xMbXZmRvXHoe+6k76b2NO&#10;HMAc1UkfkfYT2bAjU5/4omtO9gt9zxNW3MO/6pRbvfSBZfac7kYWPrfwLP2FB43NCY3rgqzte06F&#10;Sr3RgfSPXZsJ+FyCB+eMM31b2riVDPHUsUDo7yaz8V31mBaFDGkKo2lNqw2SJZ0UFr8PEYSvffin&#10;vAQ3/pUz6xrqjTwnbOr60PVNe+hi22XSiKv+NMms05B7TyXQ58ibnN2wCsFdewn/feAhAP+ME67x&#10;dn2ltCRrXMPo2xEwdE09c9M2fh3PDY7rsNomcgyNYNoH/oRfrxORHxSdg+cCDu1mbNbgAfSJHo69&#10;nU1N/ThaxsmL+6Vj2vu24dVV1+SztIwtWR537ctYK2UnzcZxw11KOnChS5ttmjTd0ppxPwVBg2we&#10;TNjjpx8/dhyyutIfT7rr9sze5DqyNz4wxr195420FSeB4RHdUz5e1+HBOI2s9atbN6W/9Bnzpm0k&#10;ftr7rJ0lUcc35jDLB18+dmmdeujGa+TO0Q1ylY7ukcPKZ/KmnmKPOy+lqHHk2DFJZKu9z0Nq1s/0&#10;UdHH1GcyF67opjveQkZ3ZOrFCXXjYcYe933woz3Ccf2wj+YfHdI3pa61tdeD//69+32g7v7dN/sg&#10;beUcuXs70bqpMaLyO49L3twMbcY9t0amoSJJXjTehqdNS3pZ3fSpq4wL79174/J2xtNvv+Nht/u1&#10;v/p0DzJ44Nha451Xb7Uf98JEN/PTHt13YzNp0RwyKgtrOG/0kywewJi+hMO3OlTfffC4FtZYJvas&#10;/dv2ZezltJnJG934efK5Fz9H2F+/3a2NqPeufYY2siQLMDZr9PsM61zPmGHehHdPT4AyxXlj8513&#10;3qlOrW2rxv17b2zyF8733JkATvjNsDbOQ8HXSbPphI9RGIXe63WbDwOMD+LhcyTQt99+22NoKSg3&#10;RvR64ifvhgH3GsQ8gXYN8oPNsw6N8p3pXbdhQJ7Nf45D8xpVlbC41l86b+aD7xx+zj8KdHQiB8jD&#10;nfndME74GTZuy9v0G7+uBiF8bf2tIi0NS8c5700ci/+cDl/8jYNn5eSe23Rg6TjLZOm4Wd66c/ji&#10;Xxq4M14+ECbNTiykXRB+zr/0cUv7TT7O6dedy9r8685pt0w4weJbnAvn8E0rfPk/hwNuyz3LaPlZ&#10;+m7Cpr2Z57fc8ib+t/g40760qgdt07Vw8lcPC8LWuZbuDOvg2zoAnPgtDwg/0wP2mjvTxsm//GxZ&#10;4sCGkdFNns/5dcBcy9JB6KzFJ27lZXyhE21HNMOFxhv4yJ95RxfadGAWfLxBaPEnpV2e+PZJOndP&#10;Menw5StPJmmlY2iZiUfgoLULrxmQCJeO3D19rnPu00hkD087omuZFddB95nvlUV5hv+UZtMNzDWm&#10;+x+N6eR+/oVdtNmUiZUBVnwLk92MS5L0ofXnOjjzi4Ymn8mAAaTrlB8cpQffwblvAnWCZbZiQB/c&#10;3ajI5NlU/HZ4fD2DQMfG3k/nfP92BgC5t7D/SmiwefnKT5lkgZ+fe9XvkhHR5ZUXv/TpqTtJawNz&#10;NkUzUMk1eRpckN9MHmeC9OPzp5fvnz6+fP/D4wxObWzOE7E/pu6+96Zg+iX16Ei5W6+9nIGCSS36&#10;w094jpDCV2iK8GbwNTXcJ1YPfekTp+RQAQtL2eSYi06YyDVQnZBE/vBaaMjo6wxoopOHTm89z0Rn&#10;8vN7rLGZ5hWOwbNtAQy+QxYHnpaV6ys35LTe9veywVPqjeapP20Br65bhlS5JxrXM5mPKy56wMkN&#10;m+AJo4cWdV7yTbzUqYm0RR0LOp3gZcJkUXcnrHTOhrPBP821sdgn0DIQ9VbmT4l/kbAXr0TOkVkq&#10;zVk+OiErJm1Ls8kZnUg77iYg2bIH0oc46vmrCa/6Cs7Rd/GJOzY1e19e2MRKZyB1IWzvpUkV5VL7&#10;Tb+Z6xfRe4NRm0E2FN0r984b95Lu5bY9eGwG3PJtkdiDVzIp8X26vlUZPX81beWV3PvuJXgpeF5K&#10;+Mt4xnvA5u7P4c0xsmRguWUmPuEOTX1yPHWaOttFGLSKL80aDX4ikNqHVBw6U2tzn4BNj8/BU424&#10;0js/rhtnrfi9hqxR1KBxm0Y7AqNrries6YUpTbi8wuZfyjvyuJtij9IPvEfehkiQP3Vd8JO4sEj+&#10;1vXfji+O3vg/3NvcdCeu5cefdHg4+BCeSnF06MsR6tjHQK5tar6e+ryfvuHNTOzuv/HG5a5jZqID&#10;r0VfvO1sw+7xdw8v33z59eXzzz69fPLJx5dPP/mk8NWXX3bh1MK+79h6aKALcJ6YPd4y2DcNOlGP&#10;ntuwbH8Tsuix/sek6k6Pt7nXjYV79+/32LRO1EIf/XzVtclXbKb2Y77w6Ref9bjZ//pP/3T5z//1&#10;Hy//6X/9L5f/8o//fPlzNzW/6Jua+tBnNn2ihj3SPGUruhv2gF6FrvaFab+zoV+BDsS17hPWbyoF&#10;aqOi4xYrLEx44vrpD88vT37wzcH02ZlcP+/GZdoEHQvOWQyYBZQXz2JTjsl3H+CJbXmeQp6/lL4x&#10;1GVk3MW2+aZnyjzsSR/EEM5KhDZ2pk/rGv8kruOMhOv/LUq8SP2N7K/7b27b0N6v3/5j0woXuGkC&#10;xLFhfbvBInVImQ3Nl0NzIPJpkwpoy+3nZak8hz7/Bmsv66hEWG1dsKXqmrl69OjJ5csvvu5bxN89&#10;jH7FzrB57JKNzZczUe/DE+xVkPYJ/EzG+ybFjy8ud2Pn/vjh7y7/y+//cHkruvXzT88uTx5/d/n2&#10;u68y3/zq8ujxN+kXHG1rMcl4VQ2QQfhTwVeUxqEvBG+fx7W/xHAifz2pl0Za9nnSTh0Mjo3nupAX&#10;UF/aSR8Cqz2duij+GKtbt+go+ZjXEEOu9Rs7RsqvT5/fyRgn44uO7ZSFjui+hetuPtGjoOzbAhnz&#10;/PDk2eW77xzR/lPM+53LWw/e6hPT77737rxpeMcbsS91EWm/x9wN4NCOtz4MkGv2YhZ9LTZFdqEb&#10;h9pPesXL7cjC+NaDb2GqYxpxFrcfvPng8t7b7/bY2f/T3/99j6H1dq0NTzL2zTNvavaBP2Op2B1l&#10;OFKTnLZOyJYL15WntGjtIpb+eePDj7bT47MzNnRkrcUhC1z37ruOHXrzbuX99On3l4ePvrk8+f5R&#10;+lTHy5qTqMNoSsYNxhV42U2CB2896MKV74Ha4FQnHQMbD5Z2G3ijNxZuLdSPDqnTyEe9qVs6EhDT&#10;hyTQnR8dIY/9/t22X26vR9foThro4cjGPTosoAL0rJ6tWx3e/Oc4MkYfm9O3zdIGLdgZTzauC2b6&#10;9uu8MzY8EMR2CRsYvpsudvDnXzxU4C2Eo7wYjZnfJHO8WOngYu8sxqXtx6bWrrI/JhLS5d5i3Guv&#10;xC68bJ7pwcFXgzf9Rsb17LWF/F2cbj8bh9/2AcZv0dFG0Rl1kXsbohZcp51GptXt8NyyZlNz32xY&#10;mDnvQOcMwaOcX+tqaGp7H9ydu0Ueu6ieHia6+lP17dXMG2buId+kcUrO2iu4LISG7PBnM0n9+obm&#10;98e8xNss6nsWnDs3TN9PPmQz3yWzIGwkZhPV20Cz8I/XzrWu6B552cCzjjdrecunNHRFupHtwtjE&#10;hcUVyiNwlwMTPnoz8XgbfRro2LA6pP6Oa/1edLkL9JXhzIeqmwE4Jv/6gdQjDHRJ3d96JWOfW94U&#10;8SYNXcAT/Y4+VacSlnR0rPqi741cyAPd2oUF231AwrXNIi4chQRpowdNP7LFwmwqj/zpgzC8zybL&#10;nu6EUlMPdM1YxUktvu2qDYivvgYn3oluZdg3lY7jh2sTowf0CJ33Y+/YLnNR8lO+/FxElGt1oJ3N&#10;GAbN1eGUPQ+2zZgOdeQ57WQ2FtbWeOD3cexnjy03BwtKm5c9RSngu+9ODZk+IZHqjm0zwNDOUpb2&#10;bTz59AftV2nT1m3ykAcZzEK8jdo3KuOH333Xcn/EvzZjXpd2hKUfY29+DI1Wm19O35pCOsby0Jy5&#10;UcefbW9kSgaHTsmT+uicnP5oj8nrlJiEFOidB9X6AEr65l9vaB7+5h/JBaDBq7LU/8RwdLU2YUOS&#10;pnWgfgNhtTJtm3IfBZoNZTbg6fTXwTHhdIndSPlo67gnfWhEYJPFuoTTHayvwFl7DPfa+MM/t13O&#10;PbunDdyMX6Bf+i3zcQ8odU6evpye7Ib6vlXOt54FPZ5mPEb/x46qC+nhpZPsrPbWhwqiz+458dJq&#10;R6XjqKVpg6m0kNly8ite9XPobuW0+UN7aU2ZV/hqdvFZbEk7QD+TpM/+9W3q4kDNyGXSHLLIvKGn&#10;X2Qs5q1u6Sb/9A09WtWcis4lnzdubSa+/vq9q7Zfo4+RuoNPdWt+AVr/P41upL948XN04/nRPzyd&#10;B15mDKwMejbjhJ27jU0Y2samKGf7gHmgR5nqnZvyR55bX2eYtsNGRQ7x6efINf1zfPNKDw60H439&#10;dTqOPrfjWXIeIbVOOodXd/VGx/rwY2gxxuvbj/rO6G03hY2No9t9Ez1/NhLv3b3fTx04GeRWN//m&#10;gbeOCzM3lU9bvWpv9CcFriyiMV0H1JaMyXs6Ssp5/Q0b0DY5Y5feuNMjaN97+53LO++8XbtrbVab&#10;87kYJyjdDr7Xc3/LeD30GvPfeZ1ez0ZpaY8NI2b226bj3Xvm797+1NeoB2tB7AuN1l5nHNRvgOea&#10;/nSM1PVMG5beBNa3seMz/sG/NKNrM65hB8mL08/b1DXesGns+moMGL994wE3656uAHHci6M97Tq+&#10;PskpJ/+hjU1ulQ0Sic9h6/69cDADhzEw3IZvPrirWAexcGy8e+HCMKHjxyBj4W1NwKBJu8ZR2sUz&#10;QpuBE7hZHt89B8emW9qWjn/PbXlnPIsLTTcrZXkByseLvNJvpd7Etzws3rPPwbkg7YL4BQ5Oabhz&#10;3DkNJw3awOIVvzSuv2VwcG8ecC4Lr5t28S1O4eJ3YM+d8+/13suz+Dhh3MoDbHpu8YtfuuVhhDtg&#10;awc5OsbJv3W2ODfv5uev2zTrFg9/r5cWbvnYOG6vl/51rpfXMw3rtuzNs/6Wt3FnGs804ZuDX7ww&#10;8r5J25n+dWeaOffnfNzSu3Rs2nU36TrjRJM6YKxWN8jC/dbh0rXlgM239fdbeMGWLY6/92fZbd6b&#10;+rzpNw+3ad1vGa6v4gMGK1fxBsBHfkm6AJqLXdiy6GhS5MkcbwvaxATdPFJWOm4D+3bOSWMT4mk6&#10;e0cymIh3ULpOGfEkLQfHRfnJXzgtHe1wTDxCWycgkbe8bJQn9M5yAGeZ4Gnb2bpN91tO3g7CwoeB&#10;Sd+26oAuk6pksRbwPHm7ERfifTPvl3SKJhKXDDracxXKAIwp0OJY2nLkYAIvgY4aj93YxBMZIikd&#10;uQX7VzPIsyF5OxOhO0lzP539O2/ev7z75oPL22/cu7wRPboFS3h/JXRmGFBwP8fM3kqeDBQyObp3&#10;+/UOetQXmRo/WUDs99ZeyqA0A8Hvf3xy+f75k8sPBomBpyaO8V/8lDqzpBteXkQGeswZCKmb2LMM&#10;gAzeXliYC54waG5USEbCVljBIu1ualoIbO0HZyc7WFdS0nfwLF9ku3Ctr34JMhBTyMYd1+Jav35w&#10;NG34Vv3HxMa/xmz6hgz+LYdvcta0SWBwzs2ETXhwJuyV6Ia68s3SbnLyk+fV8JWWNkXmummTb44H&#10;SVsKfim2bQmbBwdGL7pYkbqxSPYi9fCsG8w2NH/sYF69zdGS6dcMRtXDTz9mbpBybDQHXo4+/pKm&#10;8uKV6HPSP3s56TKY/Mnk12QpekcPU5Mpa2ToLS/tdq/VSyFBJtEgJQ/0PnJOmcJtnIbqzo+8lXgF&#10;eCKzhZY5ceQr7JyuE/C0WWGOcEWft5/MWJ+bnGQgL86CSDclc/2zNpU2hKd5G/O10JxBf8IKvX45&#10;NKYdA7wFfkr4Tymv8dNM+42Il38JDeqnzIQuDMZ/KeF9Wj2QWo+fMPcWaHKtbYPKFO3JA/xeiRDV&#10;MJ0Y/R9/QJnRiMLQUL05wjb+Ot05z5aasCCtbqWQNgk/vvDEjzTnvv4R5sJ1iTsibFAP/Dp8FwgG&#10;fuv6vxHPxXeJ/r1xueXxJ/1BL7rTELupmYrqG+qBVxIWybc/MqGy4RBrXxsaRQn+Xy63Ur82FubB&#10;m0gpYc8zxvLm0tdff9W3Ob/44ovLJx9/fPnrX/5y+fzzL/qWpzc6gWvw8NuHl0cPH3YSzxw8ffK0&#10;R14+eXxMqJ+zYOHJhChldSMz7b0PhTz11vu8+c62Pnry+PLpp59c/tN//k+X//v/8/8R+L9f/l//&#10;6T9d/uu//PPlr59+fvnqu4fN04do0sb7FiS5pFJ7jDGh5Jpto//q86qiOUaLO8L96Jm39+mhhzEO&#10;SUW38xcgMvAsdvoHG0Wx608CT0O//o+GRfptfzYxLF5YuOiiZSanP7+WuBjAFy+jNX7qbmn+xQaK&#10;xepMHG0gsR8m7XjQd+7Cmz6eHSxZqecuZAZsiOibdxyoPz+PQdduc9u/DxzjAvqTdB3/aBibLiTo&#10;019EHuzET+lvPettY/N55CXOugG+axvjX9u4wGDKz1w0ZQReDv+ju2i7dfn+hxeXr770zccvL199&#10;8/DyJPrTmaexYPTjpfTNtWf4iZ72AYhDhz20dDv3H779zuX/9Ic/Xv74wYfdxH/+9MnlydPvAt/W&#10;f/rscWh4Hn2Lab9tkx2vIPOG2HuLB4DMyJi8wn5lsGOekW1qmYxqy0ZOrmf8N+GTb/JuPPcieqJt&#10;zEIafFNfs3gvIdkEoiO/vJTxEEmnXzKOIDffZibHpjvoRUJpVI/5CVAefaY+2pzvLtvYfPZDxplP&#10;nifDy5d7GSP5vo23JW1w4qkPpWW86NuGHjz2tk9PNoCVDsW3wGTxCS9dnE5ouK7vAQotpvZYeGTY&#10;kzRu3b68df/Ny4fvv3f50x/+cPm7P/3p8sf4H7w339exsEoOnds5Uu+Y39Hr8hX+5o0O+oM/dRPp&#10;yBM61I373djYBwE6HmfTAt5g3afH+5bHvbtdzPIdpNduwac8NuqHXP/UBau79z0hbwE1OlddmSf0&#10;59jZB/12kg1OT8fTEXVrEde4G22th0Au+wAInqTr2IkO5ReyUx+5D62u6YIFPkfj0vPqhvFg4vHU&#10;jZb0pbPpMbIon0c7Hzyrs7Noe54vA7RJsw6O9W8CvLOwpfccHTbW6/gyemhR2pvQcNKNbrwzGodT&#10;TsevoafXdJROR881C/LpeDFlFWhON3Gmrc+bBxa+UgfRrl+O8YUNEOliJFJI5JQif44xtRmJV7rr&#10;+1x0KGIuvdp6i4gb/kRFfspPHZCIDdFCdGoWeaWOfA+Z20TdeerKfBb6xjarkyA7ZHDwfPDfDYvq&#10;88hH+fJaNHwlbd6DDKne2Kbgytg0KIOJTCNzj8F4GCOygxc8/3nmIBaur8D4N+PcFz+nD5YuddS3&#10;7UJ3NzWfWbuyEUIf6JY6Cu/Gb/TxkMfqLjnhjQ6Yz8/mtnn86NfwdN0uxY3OkNHIatYBru0qGY3M&#10;8D31AAcdqh4FJ3m51r+RgjTC1C0bVXsQ3tQtnWIn2EP48YR39UlXrzaXUoZ6tMB7+7a3c95IZut5&#10;8qhjvFl/oFehNXKpfpYn4fx50816xr6pi8eWm4JnE4tWpQ5tnqYs+lqags842ZjA5saPP2qP5Jh6&#10;T5n33rh/pDdi0y7GH313WlD4DFQPA8rraVDhlRxH92ZNkrz2rU111k3N1y2Iz/iOXWndJYf0aHgW&#10;3SAH/QOdL5AB/Vdm7Kg7fcJswOwa6PA+G2zXD1B0LSSym7eSIg/19/2TvlnZuW7a17Mf0k6//yHj&#10;1Zcut19NO097/uGxkzGccmVNzylU9y4P3vJG/Ntt50+e+G7ys4s32cxxnqSdf/vom8vj9PHhOHO4&#10;0H0n9Xfr1Y67fky7eaYNJdgYaz5rEfYiij5MFjrXvtemYjuCwQMtokP9XEF48eCZpmJe2eNtw7d1&#10;AiLTP5uXe2O0m2YBcul8I/mrPwektNaREiLSlutO+qmXsbFo2rZSopLMWF3/QLbmtezvHDmc+W3y&#10;dmxVutlZ7cJQytgm0mWjcl90KdtDwept21yILS3VJ3qXhDNHgzOoQ7Sw0TE0T9g5XFp6174hdtjY&#10;n6/tntu3+/n+rzY+4yqbRNqTcVjlf6SbfNN3StdxcPytMzi7ER1cwHXlGHkmU+sUuXviBTzwbx7X&#10;aKfn2nxpbN8rHzmwXyNz8dpGSAqExtgPa2DsaO1G0qprdsCbhd9Hvx9nHuS7uuYFxXXYGWmJXV/z&#10;JOm+f+wBbenYebrCdse+mMXFHszDFkND5Wxd48WsHb44bH8aVutYP5sU0cXII/3B88T3oSLjSnph&#10;wpO7bjam7c84FGxdj8qR8ch7ytw6XDmyhzbFxhbOuMvYoGPH4NC+wmLuYyOSdx/u62Zl5R7cZKp+&#10;c8/GVIVNIvVRKsG1sFyjszZGnbY9J7iqGFzJWD1EfLJ5aIKtdeoOe2p96XZsyp1bd9KO9GcZD6Yv&#10;eP323dzfLh3TF0KHx4NXliDtOz1SyjYuDf3afeDlzN3uP7h3ee1O6im0pPie1Hb3/ht9c9MYU5i1&#10;TQ8Fvhoe34g833Cs7Svs+S/dEL17L7bu+I7n63cjy8xT5Ovb1WkX7XMydr0VO+4BTxvhjzK3fhxg&#10;j7tZ+VJo+Dlth05GKPqh6dduhaHoGrWK7hpPeVCk48nAjGfkn3ZNfGN/jEW0SXYjxEwlJHzauvjK&#10;OyAfR0emX9BG9BXXD+ZJryzXxgU2No3Hdw2a2v43NzYBdy6QG8KPyjvc3m8cgsC6jYcD0QCxjI7r&#10;s9t4DvEmEwjHoCewfWPTYJuD9yatNwXGwTcNanBLv2mB64WbbnFzm2/dxi0e5S4s3k0jjMPH8i1e&#10;+KZb/ItrcZzdpttrTloyknbTb7rllzvHrzvjWhm53rRogHvLWCXipN965G9+bnmA40yHezgoKJDu&#10;HA/gOdNypmHd0rf4F9xLf4ZNA9/ivplnB5nnfMoDrs9lcmd8fLBu8a5bPtadr9dtHmWhY+UMbpa7&#10;Przn+I3btNym429dcZt+ZeF++eU27CaudXu9aZZuPid+y72ZlhOnbE78xt0E9MC7dHFLp/jNuzq1&#10;6c5ln8u/Ka9Nxy1NZ13euMUD/7kN8Be4Tbf5OyiNITcpkPeqfL+DnuI8wOKwxZoehSpOByF9BkE6&#10;2p/TCRk0pX/pYp0FTptnFkb2zQuD4mQJ7pR50KbT7aDYBC507obQ0tHQg3b8OzKVncUDJ826c9hv&#10;8b6ueA/gduAz2ROuMw0P3SwJ392ASdpu+oRvg46X0zG+ko75pUzWvSHnrQKy7NEGSWMptD1uB0vQ&#10;eGpoJpehrD8DnfIauTle0fGwNiYf3H3j8ta9+5e333xwecd3ojyJHztwJ7inK08flDI8HXVbmcHj&#10;6BpvZ76RQU3fzmyHTpeOgVdkZ4HA99q85fd95Pj46fe5/qFhFhMcQWvg/ksmBpVhZBCiy796DTPd&#10;yHzuifsM7IE3nEzoZtQmyeiDuto3IExcRXcylF/1kLzJEo3ypSpaJ5ExWJea6+BRfBJcpXPN37pV&#10;9yZg8Lr3tiYdhxuO4oKDn1/1/8BxhmkHAQnpQzJVlxqWX3DvRtTL6m4h4bu2HQISBoNBqYkX+3Pg&#10;px+F6M+h92WKS2Zv3fz0U+ohEztPJFqQ7bF5HYSGz/zmO5wDjgw2IcVTJ6EhwubniwOepwq7sZlJ&#10;4EsmHoEwHyxknzJD10LrohA5Bp8NzE54c72g/Al3PTBvbNJ47WTaSnk6/C4ytTxAKsK3bUoX+Wob&#10;kQe6bOJEYAnOoDX3XfyAKTp+9QZZYdLJBwd/JviDwyZmffy6Tlyvjzbd/Bksq7e0ltii2KWAOito&#10;q/Hpw07eU8iA8NLiPngYBTziNeDXt3mlzr35VlLV/02Q/oBg/TUkfuD6evAOzupuf+7zy0WomOtD&#10;2hM+1+OSmWvkXKuK0SOw95Pkf8QNjqFlAsgvd1dlTHlH4yn0lp+2VDsae2JC6Ol4G5uazWupz9l4&#10;IKc4fVsmRmTmyO0eFXabLVSvMAZz8tbeB5fjaJ208vXXX/eo0K++/Ory+Rdf9Pha3+j89K+fXj7/&#10;7LPL559/3mNsv/jiy8tf/vLXy7/8y58v//qv/3r5618/vnyStJ999vnl8y+/uHwWaP7AXz/9+PKX&#10;jz++/GvS//mvf7n8ucfM/vPlv/zXf7j8v//X/3z5x3/8x8unwf3IG9mh2ZHfNtr0KzYCfa+1/U0Y&#10;XZ1uu5rKHZfr+V27Q8INA90ETyOuzuS6Gkmk0fnRVe2baH/uAwTP09ZsBu1RyqCLqCbeJuQSq6z8&#10;eVvzmQcoXg7tLyVPwmr2KGdk3k1NPtoT1P458dcLONqUthUepAkxns42FgQzVlFfcss343z5pOem&#10;PkNraUx690pLtDRbzlX6ROC7b2eGUA9GFBLOxhSKE5ujp3C1HO0C7o4XCBA/AQ2xYeh4KX3tS5fv&#10;Hv4Qnfjm8sWXX+f60eWph7/CZ2bUkUsg9s4C5Cwwk0NsDbLDR0YKl3fefPPyp9/9/vL3v/vD5d37&#10;b2XMZYMjuvLjw8sPP353efKj73U+CTUWfGaBb47vC46QPf1KXGga2Woesd2RUXkrhBvkh38PWjWd&#10;X/MkPGXO4qS0w598i89izi7w7URfPUiXHEd+PLqzEGXc9ixlGi/AM7TWLikGXMlRTQgb/RbWDZ60&#10;E98oMq60CAKVDY77b9y/vPPue5cPP/qox2W9kjbkgQLjnHmjYMainedGx9Tx6kyPLGNfEmZM0LFp&#10;CFMfY3PDB77dJ7ybmg/e6puZf7LxHPjoQ+U+6NoARuCjwzuvJpuWVZ0eHslx9ZITJ92VHPvb9qfe&#10;pm64bm6mLPNDRw86Asv3fe7Gt+hkYSkj8OSdTQIb3RaXLEo5/otd1A77JkBkZXHsvMmj/L65Hlh6&#10;dmxkU7IbZeVnbAM+6JC5DjzuLbD2rffk37ZLNisPbXvcWDFjo5GJsI27dqsXZxnelMu63wpbeeNj&#10;bQI61BF8ypWnY6voTheSi4MuDj6w+btoluu2jbTDvi2S626UHzTOG2OzTmBDc94UneOmowGR5dgj&#10;19LpG5MtdKXFeJAkOm4TXxvz9qL2hi70zJjymldAluI48kXDbDTRLXpOfmJ3TLNrKFPvN2W0IIwj&#10;r9kcxduAcjfP1rONzNu3X7nceSN698a8tfFq5ktsQTdIfg6en57Vxw/fZxjMQTru9aZW5iRd4A54&#10;mHLe2klZHXdZ0PQtYt9en4XeQq5r52o+0FzNCm2xr80Hhje6uvo69Uifpp2OLNnA0cnlbTYzr/sh&#10;Y/mNX+BG7tP+zam2TyO/xb3l0TW2yWIzMS9O9dg5TXCtPrme/kndBk90Z+iYzfJXXr4TudBr8aGL&#10;HUsdd8ws+SGX4Wf4B/Om2Hxey7149HSTofN3ubw1w7bMAwrVofjww/vsx23v3tC/c3n33fcvv//9&#10;Hy7vvff+5cGbb/VUCwvOfTDl6aQzN1RWP0GRetB+yKtv81ZO2tZ8AoXMhVdGsV0WpiOJ5Lcme71x&#10;RMbWIqrrkYNNXg8KTN2PTqwMaAc50mnlztuMdEy7HFxkr63BT4eanYIF/y/sY3TVd+Yqk5DMbnqY&#10;hdmwcaTdY+XWa3cu9+4+uDx46+3K5v13P7i8ef9B2vWzy9ffftdvcIeb9PHPLo++95Db95fnNm2s&#10;L3go5Hb4Sz9vMzNUdlyYCu8mBL1gj0tb+JqHxsIfPvK73rSRZdpDT45gw8KXCJI2fw4jHbdFtcq7&#10;/HOyATzT3jk4+hZZ+o5ukFU+Y5P6MJOKiduyk726PTonT8ZB0U/C6bw/GZWnHubo39nYXBvhAROd&#10;sAd0vP2lD+O/5oGJlMuutM2lPmyMmjcPv9NGts0qBwt4GVp/3W7Xbfikp0c/1Q6zwbMGVUNanuAd&#10;HJESfpKn60GhVT973aZi00+2oPI95Dn+5JVW3KT7t2mlAdIvzb1NLUq3tC3PW/Z1WjZj+q+UFrzh&#10;MfZCtI3N6TPUGf7DnzWx1Lc0+v4+VBZb6+QT7Z8O0PPZiGLko6Ppv9hknwuQfjZMyVEZ5Js27QGf&#10;pK+tiZ3vW7rWoVLvNi37QIvNy+iAppecqWdjB/j0CdaNjU3gI8PhH+3zAKYw+a4dOY2eTp1z6mdl&#10;uvJfuV3LepxrbWPwTn3b8OybmLEd+tUeHytffjPHid4lvXFk67CCHp3SX6EbTutWne+FJ/oMv4KU&#10;3v48erCnCrFxxqPBXmh/njplY6cvMDMOj6kz5GvhfWg+ciM77Uqbal/ca+OKlJksr6b/vv/gfnT4&#10;5Y6XHYdtnG5eoU8xhtdOn5q/fv99Nzbvxn6/lrbQ7+Unft/87AkhwfmKtVL8pYzUYsvpCTcB7d9D&#10;s9r9t7GFj7937De7m3GJ2f1P2sPoJb/XiZ+HaWYuMPWhbrXxqdur9pZ+eGyIl/mMTbzR6iESL8vs&#10;evLUh7Ymz7a31vfhLz524Nyetr3qP9999915uDFtT56q7X9kY1NisOF7fw7nboafCVm3OIWPkg0s&#10;3g3ffCoBwTt4N3DxJKjNzd3YXLflYlqes5HZMs8gbPNJs7B4zm7TcjfTLu03yzzjkEYYh79WfoC7&#10;iYtzLQy+czh3vubEb/rFw0l35nVh3YYv/t9Ks7i3Hs48bj6KCbYeAdxokQ5wwrZulzfgeuO37DOe&#10;DVs6zjxye715Nr10S8M6cdIv7WeahNn5p2tL9+LYPGcnv7wLS+u5/HM+8Wd+1j+7za9sk+iV9dKy&#10;uKRZfGDTbP5/D6RXX3u/9HNw7KCAE3/TncNco2lpQ+92WlsOcL1pNx84y44TDzZu896UJR+tytu0&#10;/A2TfstY2DLESQPgWdpWfts2wZa95XPC6MjqycZvGrDlnXFbiDin4fjClh5Phk9HnfvkucKfjiO5&#10;CC6Dm+A1kUhnlj60Rz/a+OhT9T9kctpO2IQhOp1fMHRzVMe/oHQdv/7OdbE3fMpAd23tD0/q42Fp&#10;BZwwwC1f6zb8HMZdh0+7dOQZ8GS1xbEO/kAXaQPwGsiSS+IV3UlPOu0ZZMuDesiPtpUBxiuvORLt&#10;tQQm7pfQneAe5VKZZGAVfI7bvX/vbo97+ODd9y5vP3jQoxYtpDlesW/Lxjd48LSoxXsbmP0uKDCw&#10;0aHDq2x1Up01MKE/jlF52s1hT37P4NEEcybfjgibTr6jTo0v80FvtByDYrhM1NPPPeuxjTNYGD5S&#10;H/gKN337IeWZJMKlDn+tM/njRW4JLLSuA1tvZKJmtk6BAeLW39Ybv7Txpcu1sKuNzaYLJFvzFvdR&#10;VmF0h7vSxUDzwHOknXytvS50jq5GWZWpDINQXoIlLx+BTuRSt30jMfceDjDhHD6PYvxKZ2i3AJzB&#10;vAF+F41tIkfOJmme6na8pvHG9xlv+Nh8j8NJ+NRlZG7IGJZMhlt3mbP+3EXOVOfLsQ+elEzB7gml&#10;NNwAcUtTr694PO6PX13S45OkwBE0V7KMV0dmva78jlTkeoKVW+Ouyp982ugOWpsGJM/VZmqvYz+T&#10;lh1qOB0QTs+O+KEz5eWnHfp2Y79bW/yDe8tYkHfgKAuJwVS+hyn/rjwlJOfxy33C6/9PhRP+fweu&#10;L/4bbtOc0i+rG/S/Fa5xRCqt+3FXbyjUP4R31BCt0q764ET6XW+y2fgxerqVevC25i3t67B7RZHK&#10;7wM47HNsNgZMCGuf5EkfedfbTZl4OP7GW/PshgmSjU7t6uF3D7vh+U3g22++yfU3fbvzz3/5y+Wf&#10;/vmfLv/0L/90+ef4//LnP1/++V/+Off/fPnHhNms/IfCPzTOZuY///lfcv0vyfuvl48//uvls88/&#10;u3zb012e1Sbcib1/9fbrfWtQH/HKnVvd3ExDnY2wA0a/D/W6+ndd91fuCNgwMvEGa5PzjsurxdFA&#10;j1yNfPidaEZ+ubzMhs8xFst9HzpKrdRmBn5+5efLjy89i8WKne+TvglOeBe8DjzdUNYYg59tfTV9&#10;YU9i0CcmbVpzAf6OISyiFlLuYcvLR/Lu2INd58buT5qO2ZJf6tqRyM/4RZ61LVcuiaAt5oS3DU9w&#10;4IjkIrzJd9xfefNzJRpfXObascE/Xx4/fX75+tvH/b7mV9Efm9c2i+fN+NBDNh0/ZA6ZMHaifYSx&#10;T+T0Rvr73zuC9o9/unz43gc9xcEbyz2e/Pnj4H90efL08fH21oxHu7AZ+99jP4++iEycQuFop36/&#10;x4JI7ttfp7JmMWvaxdg44e6H0WpX/iqrbtrkVp2lb9WvzyKfB83mzYWOG+SLPCwmqiu60KfoXwqd&#10;v1i8T/mx0HD02LiMY/SRxlDj9OdLR8pS34nCi8ViCx9An2hByOLNgzffvrz//kfHAvqDyPaV9Js/&#10;Xr5/Mm9oStvj/ILD4q8j3TtWDbiv3qS8sf+hlzxCScmOXNVJrxNGn8zJ3nv33b6h6Zuari2ScLOB&#10;Ohtj4EXqB+0Lez/8jU5zGwfUp3jO/Xn87/4qb2RjbtPNzdC03wok758iayc+APqgLfQhDwuQsS/b&#10;howr+mBieBynLYEJoyPqZ9sSKfTthAA60TObNzMml0ad4scRjo9iT6sbFtCim9LtkbzAOKdvSaUO&#10;eqKIOglOuizfyg3uBQ7/o18D7hdu3p/DN279lXttyQGlkd6EPnKQBi1bn9y1PGzw+1xDdO0Ha0Dz&#10;MFrnPPSGLUz7vdpEih/NSh71qm3SvwSFLayl+JT/IjJ6njH2lNmjjEOPTxOgDU0yoJ9bmXCuV3+U&#10;D1aG5O/+Wh54GLqm3oYnstl7sOnhLM035DW4Rkfo1kDmJ3deu7xxj25mbuqIaXoXkuUZucK11xbK&#10;n3d8a1Oii5Xd2Dx0QFkHzyktYwJ6iJ6frmzb2rdulh1t+czP2KJr3vBtPOBaOP5Wfsp0zS1/C+7P&#10;bnFunHyjw79+uKHtILjXKaPzLnOxpBHHDl7jmrrrXCpy6CcnUn9VllojZaNt+jhvtgAqakNPsm66&#10;1KbR1fAnJ9kkfPl3XPdd3zqLDXM8oA0KfUHpJ9PqjRLJKboSvVm9tlHPZ4t3E0Md+EbvHzz0kT7s&#10;97/7w+WDDz5smLQeNLGJJx264XDsNVpGdtuXDJ96Z3WEFzaCfcHDyPZpx3ke7HA0MefzAnRBbm3t&#10;l58iS6OMyEBfPdV63TbW1rBDdHHHFINfm79++069lK7k9XbmnFTljfToe48BfmXkxr5ZbM/Yp2PO&#10;e29e3n3nvcs7gTfu3y/P9NhDOh6G+/ILR8t/X5qV60FjG5a30nbmW+2vZ7zgzcr0val69rtzyoA8&#10;7Ih+Pkgrq65jJA7/9IruSNh6OzYiPSAQoSQNCUdnpEv/XNyFsVOSkDk3bUKcdbl5sGa/YUc+1f+0&#10;VHlom/RkzL5Pvm1/0w/pm9g77d23Gmct/VHf2Hqi/47Nm42LsQN4q86mL+tLH4deTH3+VH1lL42N&#10;lGn9Ztv6bKZ6uMbMYmjj2nZar8PfwoYD96MPQ+eZlj01YcqY/hiIG5t33c/DMzo39gFUPoddEL9l&#10;Ch+9HN43zcSrt+Vh8nDupVs8yt16oe/CZwy3NmbCJ44sgie+eteepZ8NUOmPeUHsqyEmG1sb0DGF&#10;TU08TvsqzqTrukyu2Xk4B4Yv+icP3qxfzAMtbOFsZhsranvCbMZ5eC+Yk/5abogNC6VbufB7aGLs&#10;3+j22eF3YR1ZqK+V08oQ/oV14o0dz2GRRn/+WCtp2v8cMPa3MaWGzs943ZqOujUmTn1Fj61Z9ESs&#10;/JC4HFSWSdc+PHrdeswvtTv0al+Rc8vAN3Jyj05+7d4levfzrPdNv6qvRAt+gtsYX7nRLWNobazy&#10;1z+lDVr/I2S23tpfx+KPweO0qEtfzDBX90CClyd6stgveJyXKRxrPbbIxnhoUKb7gD5Gv/Aw7f7R&#10;Q0fPp7zw0Acuw2NUIbwbD8+murmA9Own2zD6MPqFZ/qFDlCbkrEoeqVhL/R1TilR52P3p01u+nmo&#10;YvR/dWHboji4Nm3nI8fYkB75FMb/5o3Nm+4cdk4LzmF/y53TA/jAMsx3v8bC9U1BuB+jc21QFjAJ&#10;XIs/07LXW+biAHvP33RLH7d5zun2+lzmliuOO6dVcQvuN8+mVd6WuXjWbdw6aRb3ubxzur+V/hz+&#10;W066Lf/ME+Dk3/paXBsP8LUdsHtp8MxX/oa7PtPD37Twg82zuNcJ+y23adGwZZ91CrjfxuNaWDvv&#10;0CzdGW66M87lCazbcs75N+26jVt69h6Qzcrut9KsW3zilL8y+/doEibN2QkTvzrsevFt2dyWvXjd&#10;n2HTbhl0A45zPCd+8XPnvK655eMcxy1NS+viOeNyrey1EasHgEzd87lzOXyDqfOkeuticbg3iHK/&#10;bnH/Fmwdnp375QueQtJ1Ae5Iv/k3LbdyK7TrDJ+59v0Hevwig9bpEENTuigSa07ySXgnB4Fu8KUn&#10;sxDqDRsLAAZNuwEKvwUpE3x43S8dZ1pco3dp3fAF7pzn7Et/xSveA7uZa/JUP53inHc/6Uw+fwkK&#10;i0wjt7UhCcdjiox2RC4GRB17lH+wssAffn1bw3nz3gZ4680HPWZH+TNACk1JvAMkvKyOrb6AmeCk&#10;v6Lnue6A5bj31FUn2QYZtTHHIOCoKx28gVY3RUOXQdZPmQzGEnUA0o3N4LGQACxAK1NiokWX+uti&#10;aYRS+UUmeOsiN7kEr5RkZoIWDPkNgpUFP179WaQ94pp/Irbertxx33z5N5uHE5Zsk8e/ydyrMpl/&#10;6K2Ozm3Luyo3953kHXm6sZLwYwg/eFxDqxxpX2G3RmfmyAtPs4b20NQFRZsAx+C2dZCBZWXe48yU&#10;q17UxSwCmtwZmPXIexstX399efjdtw1vvaqTpFXvZNrvppiIpsxucmIifzY1X3UUVIqYQXCZDY/D&#10;R/0Avsu7sPJ4wMqAfKuTA+q2E6II+io8P2G9vhE+13Dld+DK/4aJl085yENKB/L0LKGpGcETlx/d&#10;6eQp0DYROe71b0H+jY9/ENujYRKRuAN1oWIqHOXkmqO7wdI09XNRGXP4oqcHf9vGy0///e/UhbZl&#10;YSku/WG2G1r/A1AcV1jJ7CgssBua/IgsMXwpDkh9dnOhdcSS2oT2xvrLl1uZ9NyOjZmNstgam2ZH&#10;39VJorJSOf1eh7qmh+zp4d/xlkLA4sO004Gx4Yd9b37fsjXpelR4ZOHl0aPLtw/nExTffPtNj7f9&#10;Cnz1xeXLr768PHz0sAs0NldM4s5P5VYKwY0+tD0LeIMwRPTpeXRqx4X+RvdG18gkTa2yLaYrqDtu&#10;5p4M6WD+E25DrvHsPfzTNi4jy8imD8Ucfbe21+kl+VrkIEOV8PIvlxcvsznKyW1+3axUF+k39g3o&#10;2v7j2puHjesvONEWRpeXCCJlBlJm+7ZSGPyhv/afDc11N2SPNOXBdcLY6nmbY/Rg+/OyVwhuNiLp&#10;BUwtiHA/vK7tF67+meweB5UQNgqhrtvnV17GYXqElzNG+fny3eOnl6+/fXj5yrHG0ZGn6XPVd78x&#10;HvqHvtf6jS7jCTVkzDP95i+XN+68fvnj7393+dPv/3B5+823aqdq5/N7+txJC8c3vx7PAkCP0M/k&#10;3oLOLO7rV3bBMP18bFwXfCwmHAuEFgj0+RYs+H0iPox23EJPQ4ff1IPxxfT14qSRZzddeix96Evl&#10;hU91lUsVWrnCl7y/2Nyy2KyfPeqpsiC7pjz+jVNn4qcPTxtJGdrSzLWfdKFLeou0FovfffeDy927&#10;9yvn7zMXf3xsfqLZSSHGNb75Pm9rqt/oTGjTt5SvlNJ+PsS47oLPMTYduzNx6s0iusWLjz76qEff&#10;2lTE/26GzYavxfVZMBl57xhr5E++17o5mwgdmx3xI/eZM1zJOjjdTz1M3fC3bVhANGYgn4ePvr58&#10;881Xl4cPvy1euqm82dBOndCp8Ni3WYN/3p4wz7ruseh09fRYqHUtTH55jTm+//5JT6vyYPe8yTIP&#10;zrn/LmOU7588rn54i8ZC9SwETR32wa1jY9w4x7U4C8fowjNYuS3veF2a8OR+gSxmHH7d/hfO6dyv&#10;7Bc3IKtd03n48GF9gEe2nr9rPQAPxma+eQu8VblvfdFtC/jmMcqiT3TS5t0syk27UW9sALs/7fZI&#10;Q58yVndPDrvJsnW+PJyd+3NY6/oAsuM2L5hNglmEb795yGfxAHlXJ9G7+M7uLNdtt/bH5m2qA2L3&#10;O/795dDBQm5DFtzs0+qCRXW2ip3q+DzQ9D+x/ZforAcdzEG04YS31V7zf7P+N/yKlhsA9/I3dTKy&#10;4jbvwtIuDbnIv2VwwjdufenPzr3wrVtlMkp9y+ugnaxmo1/+2N2kSFGHfFefhybtNZ1jZPza9J8B&#10;QdIOrmTM/dq4OSrYxozvatpYvDtHDN65M2On0Iem8gBX39wiz+hJ8p03jODThrR7i7x4olNzvPVb&#10;lwce0L1/v3ZTnrVnZKOcoWfqasuNFHvNYc/4zDzBfOm1W7MhSybmPPJ6UM0332TZNgJSRGif/tnG&#10;5oTNvLjz5PA38+Pw2YX33B/1x77NJqmjMCO7Q5bms2035rVB7zubd1+/2w0+ZZiD64e1bw+LeUP7&#10;rbd9+1lfcffyKPbi479+cvnnf/HQ25978sd3sTUYJSNv3Bsb3H/zbmR3P7K7F3m+Hh6s74T+4Ny5&#10;Fbs++oZfKOhDdD78jk7OmpI04uZhBqO5sTXCOXLxkLM+hgxWb7YOxo2dEq5+74SmPhwYOVCu6uoh&#10;02v5x08Zg2f09qqdpHy6DXzj/jvfw8+Yid19/Ohx+o55wMFGGn7No31L2ncDvWFsc3h0Bn/Tnoxz&#10;4MMb3rvxFllKa6Nm1m12wDHymnZ03YYXNpwjJ/jpJv0Vr9/XboCNku2TtKF50Oh6w3fxkMNZPuBc&#10;lut12tHC1tPiOuPb/Oe8nDB1BSa9dGP70bVtd5380nIjy+sXCBbQMfYxdq91MuuQtetxKyft6cyn&#10;OtkNKNfSTVpjstRxbU3GPj9nXJexI/3zdr5yjDHh8la2upu8gxdPAwmPPeg4r/2qNOQzwOF1YfkZ&#10;HOOuaRrab8LGWy/TxoPoChfXNYoD3+IviAOJA8EUfOyLMWnqN3zD24eyUx3zwP/gNsdQQ80rTdGn&#10;DhPetcGk7feZV96lYdJX1ilDWWRKtjaQrQM+P8bzcCGfLWX/Wo4i4hu3PYmt8sAv/Oq7dl8dtD6N&#10;lTJG+eHHOdkkuHxL/mHGfsbgz7up+eLyJDblcfoGdWMDs+u49DpxPoHCZuypFMZ+wAOb+izfG4/W&#10;htap5WnnO1amn2PX6CCdkWpwzPgSfcZrcG+fI+22XTpFhmQnz45lt41LSyZwCF//m2/M+b/OfP+r&#10;Xk95T9v+zQ3YcW0Djlrg/9GNTfFVkvhnZXR/dotrKnfcOWzxwbGGRRhl4ygNQWEIo9JwjMYan791&#10;vbj5N2HDpVs407W8gM2zODdsy1IpU+HXZW/aLWdh+ZN+jZW03Ja98RvOnXEsnN3ew3H2hS89aHO/&#10;9C9+1wvndJvPNbdyUVeAEyf98nLmS/i6Mz3rztfrpINbvW8Z3Jku7qZ/k9+V39IqfPO7p0dg43TK&#10;y+vCTbd4F8eG3Uy7+cVxK7NzOFrAXvPP1+s2D7f1dnZwr6yAe+5czvrnsJXP3p/LVQ4853w3YZ20&#10;K3v+0rG0bhmuFy9/w7eMm+Vz8mz5i/eMk1uegWt1ylYwmPLSRSC9vAubHpxtDKO5dohb+vir0+DM&#10;yzndOY1yxJ9h095M7/7s5D27zcu5MpDvpmbAvdwpLflc+0VOR2J3NsK6oZGOsfG57uKosuN3AwSN&#10;h0xA7mD4TYe+5WNpPfN4pn+v+QuctK7czwD/0INcX8kkCXSqQxPbOJPIThpyowNu/bfsl9KB/1Io&#10;18m/G6auDVI89XYvna0PgHtr09P3c5REi7oCk4EeKxtdmAWS7cSvr/l9aryDmpm0tS0GOvGIbxCT&#10;UVD+QhPZlE48h8JMCDqJCn2/xPdNQ5OEqYvD3uI7eNGzb4YKq+4FJ1nQ79k4mA7eILX6q6yU4zty&#10;zw3KDn1tHQW6JopZ9PQiroo0162n/h1+7qtD9CU0k20nL01+2KYjbwPhP8pS5tUi5kEHOvEjhzrq&#10;Rkf4oYfenOkSdiLnLVn1mbITX1Cf1YPJY6ECKD6ldfDdJ+QyuNs62UULc1DHdiRrUkY2qT91aZOk&#10;g6gvvuxAqt/8S3jzhmZ4TOZLP0THJqoNzh4Zi9eUEK0LD6+E31AS/kbe7Mmh7yOY/JELHq/bxcr3&#10;6h7f2ml1Jfzlvk/6mVCTQeXya/8a5B98Vz5cR9pgWjJKY/Ut0IDSGB2M37jQP21s0mh3o9fCDziu&#10;OzFomutrm2apkCBUO4OdRBLbH78L4C1j0lRSkev8DooqwJO8ysdEjmz33/++3ZnOpft/DsyPjHj0&#10;lNy6keKn0bfh08Vr/2pjUz0FvH1o6t03NtNQwL6xaVPz9i3f/ki/nLRXiyxJ34XAtAnFq39xoy+H&#10;7QpedFXnk79OfcPBbtEK+dM+4U+BVzpQewFPQbty9OOtLsB1odJC4DGumXZSzWi5z9J2HQFr69DG&#10;prf5kvDY1GQF6ODIqhCatI9DmmMWD6g7bvZeKnaKTl7hSKaVf+3F4aTpJl1k2YdYMvF09BF7Ltng&#10;SebmR1fS+G7iy4lPgvYb2rF0SaRP16bnLc2Ja1jTBGANEe37ASIQVS+8R47GEw1SQMtPnDB1F1/9&#10;ca5rfyLnHVuxwXjimoct0F8lj+v8K7DrpJ3IxE39NbwlTzwsI/cGlY55M3g2LiqzhD999tPl24dP&#10;Ll9/a+M7k+T0x3h4+bXoqLE8HaKz+kaLgpUL3OE+tNFlx9D/4Xe/u7z/7vuX1zNRVgftu39On29j&#10;88mj9AmP0g98f3mSMYCxwL611KeZeyTgi4wPfizs8U1dRHyunzMenn5jNkIPHe8T8j928aOQseds&#10;NMz4YjeueopAxxuzeCDM4u+c/qBfs4AyC/ZdXHhq0+vx5YcenztPf+vbgDJ20QE9qkL72nkAicMn&#10;Tcc28W1OTh3MG9hvvvluxkze1HT87A/dgHr4KHPypOumZvD6ZpkNE2MnvFqYcl1o+6cTY+fbLkPj&#10;M2Ulj4qlr8raJ73feeedLtpbyEC3NQCwvKgT4bU1ygivG96xRRQIPnxKI/7mGI5vU21xu4ejcgue&#10;vb5qA8qK3Mn8yy8/v3z2+ceXb775Omn3YcpjoSU65hp4e4I+jB5fy5y9tIlh/LaLtOg1vpWGDEtv&#10;abIQFX5TDvnPGzc+zTPhFqCe/PB9HwiRXp07Zs6bjj16LulsaFpUWsDvbILOZgl5kCOHDotS6Cq9&#10;pzY+fF7P9c8g7uykh3N1a2WtfDpkzFVdynirb/B/883V5uY5/fdpj4+/fxi+Mib7BY3klxbd8nzr&#10;L7JKO/WW2nfffhdcHnqxSOYhzRexL95enj5C3tEVmyozft/xKGCb4F3+2LiFLXPlsf7ZCVvgpF87&#10;CcZOsnsjHzqlXHICwqQb3q7d5tm48TVS4dN+av/1w/G13eZgaqXIv+d4Zo9STt/YZ6sTvsC+zqad&#10;zd+00ad0V6HD9/LyWzJZt7SBs0M/Psne9ZmfdRu+MgGuzzKSf/29Fi/flnvGOXmn/dKB/a7bHgnd&#10;h7ySfHmbh6+mz5n4wTVdlj5ovi2JnikTv0Q05Xa8DVfntPRo3szxtqNy6RQ5a7PtV0I//e108djc&#10;bB0e9ADlsEXTbh+1Pa0cxXPSa7fANYdGaZUjnXDyEjZv4kw/EYmX53kQ6JUuGr/5ps2+OfFAmDna&#10;tPHw1/vXItvUaWSB5m7w/RL9TljnoaGNG5nAYexwrLUmzWyAjWzx663WbqqdNrBe923iN+72czH3&#10;0yfY6PON9dcyBuUnZ/t6R4W///6Hlzuv303f/f3lL3/9y+Uf/+mfL3/+179cvoyN8TaTNzLffvud&#10;y7vvvXO5103a28F573LXZrN6id3luq5gHaEqc61HGlFUKfwe7SbpUuNNsf09kEbatr/6v+6HyDwS&#10;GHmnXLI566jTq9geG4XGuPoSkhRvvFhdSXlBnHYO1Gvqo3mON/sShiZjD/VE9/RDNlDUe8tKXn3S&#10;63deT10/SH/7bjcMnMjA9s/pBGQ8eiT/bGaNzWj/FdzDh+/GWoe4Pp5z2sV1exwduLYZG87xtw0r&#10;iyMDukAXgeu1x3yyWxvNVa8O4Bb3lisdcM8pT1sAW6Y4aeBdGqVb5/6MH96lYXAPn4sDnHlzvTiU&#10;u/Zr4/jC6MjSJJySTR1c277Or2KUrnGqm7VJQ9vksTk1a1GNz5xCW+zx+Lf0iZFHWGKrPOhv/NEC&#10;6bayjZvVZ376BTpgvGMDbTZQEx0n7cpsHb4XVtYrizOgE5S38CVsHoQdGQLtAP6rNQzX4RGokeLy&#10;i4/8DTNGvZqnpn7AnDY29VQcB83lurKLLVWH6rTtODZBu8cvHg5aS3f4AUp09Lsx1/OfjoejtMtD&#10;L4xBZs4cHIFuama84lQw1+yNeVznh/lVHpEzMEbxsPzPaYNPMk57HGDT8OjbvE/SN9jY/DH2wckp&#10;w3PGvIfcn4XuPsTvLcyAtUu0sB/aMLuNBXUMaW1gebJeZpNyx6j6L/3N6Nfam7Vvwvj7II889MmG&#10;ur7LqUzAeI+cp595s/nxq1/i0/8dkxoD6vumXjJ3y5zAKS4e5tn21R7wv3dj0/Xeb/xZYQFi+Jv2&#10;Zpq933Qbxm1Ddr8NQ7xwDC2D8nKbBqyCLwhbRwjn8L8FnPIowE3aNp5bHvhtDAHxW4YK3cp1v3m4&#10;xXNOp1I2Hbz4k17chi+N53vuJl7357BzvgX3N/P9Vtq93vClbeuOE39TBsu7+6UHLB7A3aSTE3Yu&#10;Z/MtTUsPdzPfAiddjWDoWHqlXbrU8Q705Fm6+WdcC5x8y5swOF1vOZywc56l9ywzTpg4+W6CuMVx&#10;E9ZtfoAXbWTltfE3y0A7QC8Dch4QbLnSc4tnyzjj2+t1yzP/zOfmBZzwBemXlsXJR8feb9jmX/sg&#10;/8ZtuQtnW+Eavi1j067b+9UF+eAH+DjrjfxnGXLi5V25SyfNypLbMvgL3BkncC3snP633IYHU8fb&#10;sVR9O6H1aEJhoBvY2tFRO171fjqX+5kYvGHgaSJncKDngg7OQBch3cbnTFp2YZhD3/J15m/hP+Ku&#10;eTzn27rmRw71B98skEbOnjZLh0zenUg0/eqVekgdhGzsP02n7/tlSdTBwRyhkrozuIhP999IR3uX&#10;POK77wJAcKXkXEM69UsXLBBZWKRTjm1x7NdjCy0B/ZHFIwOOq0XcOvQvwBsbE3pKx6H382TjPMHd&#10;oxFN0uIbIHTxi14k3w6e8GhCM0/lRxadYIzudVE76VNrpaPpjwkSxmxq9skxT4qhkwxL2kEfeSYd&#10;kWJ/2XA9iyNTR+qnk6gkHr01mLyuf/KD0i38E3x10XI7qN76V2FxBkkWGLrIEJxNH74z7rw4Drjf&#10;U/Xkc59+1mZSUsKqK9QgNClHq3AshzK6gBwc3Vx2nZ9k0M+kXH1ZcP6xb+R4gtVRRZ998unlS4Ou&#10;775r3eIDzx24tp6Vo9yUH7oNkHtsUcv3o0upccMUaQ+9wC8qr+itWA5dDox8R4aVc/2J60JVJ658&#10;fP/6vv5C07pWT5HXETabHMmz6eMrsDSXFkCf0Fpx1omf/3MlcniKH7hqy+X1gCPcosaG+Ubwy8l3&#10;IPGv/xOruV1d731pCw8b1hwJu9JFdX9cjzvk63KD/vfqDkLH2///k34R1LJ/tbEmoIuf8QOkWrHV&#10;CNDYOPYi+q3debt/35ju9zW1P7qkzSW1TSFvFCY6dvmYqEZvat/0RYmD30SSDbVhMmOU46GApO1T&#10;+ylHG+1bavQOXSnntduxAxagC8eCQXB2M612IpOo23M01b3797sQJtwEEk3avo0WZXVTLtD2G0H8&#10;4ojo2Ff9Zpjq9yrbVOPP0ceRIb0ingKO93qg7rjpfcrcdnqlj0d8nTA4pQl/9QOk79ijnXBbaNK2&#10;+O1/Et7v/Gai3I3NUHrV9uEsgqBu+erl1b7dUDoSlh684wI89K3p/NyV1sgCeWRuQzC1XjltuwaE&#10;SYbizw4P24+NPR56JKvMC+o1xAVmwxLkPvUirOD6Kg4fqMm14ly32DlZQnkmx7JYTPne97K+edQ3&#10;Nh/qo03w6Wp049VDF2xuorFj3eSHl3x9L/bNu/cu77/7Xo+i95DTa46vJ/fook2iH178cL2xmX5/&#10;johSLxajvPWUunlqk2w2NW0AdJFPuYdt7uYUO4vDlM1mscu7qWlMYwHE2HOPwbRZ1g3NbkTxbU7N&#10;wrNFidnUXH2xwGVcLH/GKE8zPnnyMGMVi94Zm3QBYxYFLIRbVLDx43tNFtwtYJMPTYBnNlF/iJ8x&#10;TcrQTqsr6phu3Xr98mrGkGEk5T27fAdncJf2gM1lC8poduxV22FgNzfRfN1fzOKO8YyNFhubdNQD&#10;E946sqEJdsEDz/jAQ8ddxkEBODm6Jk1lGT5ca2e1Heo+1xs/Y7nZxATuAfzlP2mkhR8ucRvW9pAy&#10;uwn84w+XL7787PLZpx9fvDWJV7R6o8hC8h3jzOiW79rRDXrQzy0cOtF7NL5yfcztzMuOjc3oL1l1&#10;7Ju6Nsaz6GiByRhoHhqZzVRjZnVu4xKtlN33PrtxwKZp36Gd/qjnSWtzlEzThry9E1ngVzp87IIy&#10;O7t8L3C19yc7MG005YWnTb9zMrK1WWnT0ual8tyDlfvWg/QLwqe+I//IwLGrd++Rk3ndzMXVE14e&#10;Pnx0+cY3nL/yhP/XPeIcf7uxqf/o6QF3osepH3Z2HjaYsWGsQ/kiSzJd27Hj9OUVLK/LL39t+wKH&#10;PrIA9GeBbIS1LRywshUu/xnfGRd/4lN+xsR9sI9tiU7Mwq86r6VPrtR82lXzxXa2Hzw2JvJXf/Qw&#10;uPQV1c04tvKX1GM6SN9OpLN0cnlevm86tHFoB9zyxykPj2SwfIBNs7Dphs65Vs90Ytt+bWL8lecZ&#10;38huxixoVV/gSq/v303btHl2LMamnXQRvXWcdBZqE6eu4YJbGT1Kfr/Lmj7ARo/wccOjtFzpCHTs&#10;dODe9ijP6PfML+moI5F7CoAqmRlA8aws4dU+zm0V/3DhkVMmHtkSgDfx0mtnswmBfrZw1j1mbGZs&#10;4e24Wbwml7ffeTs2+O3YgNivyFI92HDAJrzswry9mT7xmbkRGqcupU1Nhm46et1uOn6LbEtr1MNb&#10;mZ33h1XzvH7H+O79HjlO/mRnDcOm5lsBpyzQw1fv3O7Yz7cz+y3dpDN/vv/grcrSd9c//uST2IFv&#10;2jfpw7xtakH87bff7mYmOfk2nc1NekIuM/YK/fF7Xz7IlT1IOYccpCNLbcdmLlDtzX+18UcPx+5r&#10;l93wiywqr/Qf5dkYN/yQ/7YJdYk2awTsFNnDDSdAQ/vk5CO/2VRgp9SdTeF74ckGoE3nWTtzLd4m&#10;J/mgvRuaSX/v3ps9vvhd46EPPry8//4HvTcuGltpHXU34dLWwh+euvkavE5zULe3gl/ddlMm9YHO&#10;kQ+4tgXbJredgo1bX9i2V7AbJMLEkxdZrJs6+bf2Eyhr9a9t/Sh788EHhJ3TAvfSLKxbWs/44V78&#10;wuFbHBz5ATRumRsGlm7+OXzTbl/K37xwybPlAnFbtjaqwc53k8NzOoGOG7XjhPu0U8ceaQNjM2IT&#10;k2d1r/p36PDYI/QNPR2LZ9wL6PqWD5TPrdzQid61NZx0W0fcOR0wl7zj+OXQQgfw2PTB3TWo0HVT&#10;5ujjlO9Uns3Dbptjas9t0YnfT1X0YYCmW7qTNz7b0/YVfR6soTF829Tch/VyO/1vcI1tJ+KZ63p4&#10;U76uQ8buiSfzvgCRduTBQae6ebjK9zy9uEDG4TBj4cg57eynhPfBV3Epa2SesWnkqC3SwldTf+yB&#10;Bwd97/557VjqJeXjs7oTINN+tixpeqoMvEk7NRsbE9we5uj90V45MqQj+ks6MnUxa3bujREfPHiz&#10;D0bsAwjG8O73JAHpjdG+/PLLyyexy59++mn7Izoqfr+X6V4drA7tNRrosvkA3E5w+dOf/tR7cU2H&#10;2P+ejc0tYO858au0YPNwCAHnNHu9SkvBwcbvgMX1KrrKESZuO3F5N8+WeYZ1e7+0/Bb9N90Z77rN&#10;tzRx0gjbBsVtGmFr5Dhpl+bFK518m39xi5eOg2PDlwaw99yZTtc3YWkCe82/ySMn/LeAW3znfGe5&#10;CluDtflcr5ESL+wmr+cw1xu+ZQhbGd1Mxz/jWto2XD6w+DZMPFrp09K7aRf35gHr5F86Ns61fOKU&#10;Dy9+4eUW3zmMk37hzNdvlb/Abfw5//J9Dls6z2EL6KVbC9Kdy113pufsNvwcd6bvXJZ79K0uuN50&#10;q9+L57fynuPJ9tz+lbm4OffA/Q725ee2fPHCts64xXGmbXEtCNu65gtDx+o8B99ZlotTWm59bvEt&#10;bJ6lZcvkL3B73UXgxPtGmMUTR7REUu0AuyCVjtObYsF+uZuByvvvvNsOxmThjs0zfJBtf6E9/22C&#10;2vwwQUDTtoflYWleGSw9yz8nzcLeL+1nN3wcN3XXfHZh12JYeLCRNHI2kZ0BHXrgJW/pTRAcA6H2&#10;LFz/aNCQmz4lhd5AJ5bhTR5693oG4G/41olOOgPxjZ83ZdA+fCnbgMO1AVEXMZ9mQBD9msWmGbiQ&#10;x7an3aBruXB2AGaAlEF6B5A7+TCIvJNBZGgAt0yybTxnEGdygL+U2SfiTJ67kRl6WsfCZpFuBrra&#10;ROrhkN/osjrL/0AX+W1aVc6Jis9tXe1AsQNfLolcJWTiXEMGTuHudlG+ZSvswG8Q1uMxyV3a8AP/&#10;3isKBnKywGrQwm+9Bp/BIy272tjkZ3BkAaLfYfX2UjmKfvof/ix8dcPkCOvjbSFkNspdB7Qdi9fP&#10;5o2Hr7/6uoOsv/zlL5e/BlxbeLP4Z6Cp7jqxNNnNILACxM8rKT1M+D4fybbE5XOErkEnufYhT2yP&#10;+PJ+8O/erz5+/LRGYUd8QVjguE8h9QfPhP0ad0CO0PKrDc2EJ1Gvkzp0gSEPnNvqpgXlp2mPeHXN&#10;D0+Tp5kHct3fcd9NDZCYWLriRSdZdSMpf1fXceTImSyEgSn2SLf0TBmHMxov/pVfXP/979ct9eSq&#10;phD8P+93OHUTr5ubLSJ3wuof9iEwUQmLrmt3acz1bULb2Hw18maLxpZFh5JLnmZJnukfVFVsrUWa&#10;tE9V1O9+BA8Ymy3N2EJUahfi+uZear22Ie2aqnnS9UUmh55C1dftgwmY0+56RHnK2qfT6TmOlGNj&#10;amDSw0cSNucys5iNTWOP2J0QM29sHunoG1y1hSF4XoS51quFuuPm+n4CyLS/3k7s6Hni8Bj8rjvJ&#10;bv9GDmzoyNK9Sasncb359r2NLov6v/j+1DF+eTnjl9DfdhwaOW38Nd9x0++kLl55KfJJOpvQbfuh&#10;zDFGc7Uc1Soe/Iee8NqFPDJvHLt6tEj0g+KfMZR+D9RWcEk4DzIMDorhzd+Xg/ul2t4mGH07Xdde&#10;lZfkFYY20UU6cTbWaKtjlb5/8vTy7cPHly+++e7yjbc1+5Tys8qXXljQQG9l9eqhI8HTo/iT/+6d&#10;Ny4fZGL8+49+d3lg48ziTUpS3+rixx+fXH54/sPl0Q+PL4++n83AnyOkWeixKBubn0HGvLlpw9OD&#10;erfTp9/t4ilff2ZR0NslyreoaRHAU8zesGrbiy6PPgTlyqRck3U8V/Fr/3NxXqTf8Ub7RHUQdXa8&#10;+s8//Rg0FrEmrz7M2OkHm0dPnlTHbiXfLBTeaV2+SF+Lx24qRd/cI6OL0imT/Mn+l18U0oKiJz/1&#10;7cweWxv5P/x+vvMobNpeCk991I8rZwd/fvxZSE7bBhnf3EodW7TwxsiHH37YxQ5ylAZtFkKM7Xcu&#10;IJxrfxLcGw64lRGHp4273iwbHPKqh5Ut/4xzQVoAl0UpGwPffff1xTG0NqItNN+Jbtk4uZV69/Dc&#10;vXv3qw9wYls7D8XBDUpa4/aJd/T6HuPSwydC9Xz33t1uNJDLg7fenHIy1vQ2mHG/NzXxRMfefuet&#10;y/vvv3d5+21v3syClLeS5LFwOQv5jsj15u3Dqw1jfNMNi03AIhWZnOWA/7PMls6hdXQabnNsdWYj&#10;xluZ+6S+zc3daIFvZS6fBTQ0ArIYnVGXjsF84/LhR+9fPvrovfBzu3HKsDlqI/OLL7+6fPXlFynL&#10;5unxxuf3No3maDTjaniNv7XlbkK0PuCf8jntDU3zht1sEE179kbSbHROPQ3vZzjLAX3KpTOre4D8&#10;Vnc37aZfftdt/NkJU9bONW7ftgEQPQjNXZCMbmlb5ggvLDynbVl87ptW4ZdpbgcVm9YxetqdzXUb&#10;HXSPrQVznObo4x71q2xu+QJnusWfgbvJ0+bdcL6whfP9+Xp1b8td2Ph1I6+RqTY5bWT6AfVvo45e&#10;v545mDiy7HyttnTqXnr8imt/GHun7OmfA0/NS0e2wpeGq76vHfPKBC1kgZfkSZ+xx0h7u5jvjZ2+&#10;JX9sEoTy0j88jF6RhTa6m//uxeGFTbDIO/o9OktP8cKR3T7IsLLX13F41r7oERsDB7m8/c473QQk&#10;C+XJ6xhr+dmjaQt3qks2ZD3cM+OY4RteeCr/gHHbUTWV0Y7tPEjjIRH9hvmxTUc8sYkvZfD6Wni/&#10;l7ryfU1zX28k2VST5s17D4LvlcgltiZyMV/+4osvLx9//EkfSPIAG3t2975vg3qbkI6/0rENNw8F&#10;OOJ3jnvcTb+wWBlpM/GSZ9541Bd6aDitJvqizRwPoqSvlK4bKNpV0k3/OcfHrq3phoTxXPyZc1/b&#10;SjKxoUT+jnvXb5Bx658+J62ybP5KQ/a3Mq7ohmJ0+9atY8wRmE3YfTuUjs6bUA8zbnqS8ZM6kl45&#10;gCz3IRybottnaAP0sXrvDb2jjmsjQ5f4bv4E0NA2YzASVz0+dJgbGVz32fiiW2tL14mj79sOyYDt&#10;hV8cG4oXOr02QBtcvd78Z/yL66ZNcn9OD6Rd4G7iB2tv5D2nl39xcns99TD2/0x3bcZBi3Ty87ec&#10;M6BBfnmkW7c0L3+Lh7z0YR5+mTUU8w6bYvZa5kGhJE++tP2MGci4a1L0qDo1Mp/6hHf5IsPxX7yI&#10;LFKl6n10cMcw13yceeXO9PI56cQvJPOkw1Non83VSWNM67p8HvV2lv9ueGorS4s5mLxsnmNZo5rH&#10;WtJRd8kzvE299QruXLhGXzS5cfPG6th8eY1LjFvZmdFR86hDF9kJNAVGHtEl877ogHGvNq91dw6U&#10;X7KUP+O55z8e41zrezYcYws7ZmZjghlPr8Ze3Em5r6WezeP6Tc/QaP7t4cJ+5ipl2PRk48xXPJTo&#10;wczqM1Hjq+X6l1plu8jCX2Dt+NpOfIwsZ//k2maBu5GFjc0HfTPeWN4mpDRODNHX7cNt2jB89E6+&#10;HWOBqb9p+2Ob4L1/NSbV3/3+979vGBxc//+Pbmxy0mCwynbk4c4Ku/FnoBQ7SOFjcCcacGicnLhd&#10;vAXi+Zv3bBj469yL47ahL+1nOjfvTbdp5QWrmGBp4+OTD4c857TuhZ/pXBo37abnb3pwDt/0C2d3&#10;pn2v198yzvnWR9OWtbBu02z43q9b2tSvazypE4Mt9Si9MHUE2niCZ/Od8QtbPOuWFum2nJtpOPcb&#10;trRy8glfg3YuHyxtaHYtzaZdfNzi4xYncC1OXvfynXHy3Uu3abf+3d/EtzjXSb+w92e3eM8OjpXT&#10;8nEuCyyevd944WhbOJd3DrsZd3aLb/lBg3t5to1vPQg/y3pxLg5wM8w9PNp/Df2pPQHuXC53kwZ5&#10;3J8735XT0rXy27BzOZww4B5P24427+rp5l93vha3afaaW9zntDfd0tLJQzrPGehGdzNw6Zt9NuHo&#10;XzpCkyedow77fjqC20mn07J55wkkk3xPQnoC0jcnDWgMZgyW8YH3dpLxOXQqa9sK2m+65WnhprsO&#10;429bu5ZpO/0MoMlWPa+M0dH7XJeHlG/CmlFaw1q/OvzE+fYWPxRcddC7+MuRh83DDtzoQNJYjA0B&#10;iQ0d6em7OHvUg/jynY7dwK6DpgwEhdmIM/jX6TrW5v69edKUPHXIffI3aQwup0yDx0w8joUScQaE&#10;L18tHGQiirdM1NC8x0GFmEgr7Sbh5d0gLLSRCZvbt0mShnwNQsjGgM+AMCTjavhJpko+YbPJQEYD&#10;rbNyzM31uR6DoWVc6Wh9A6ZjgERc/TdlFOBHx4EHTX37pvUXm1WdUh8ZFEdW6OnAU1+fif9L0QcD&#10;yySNzMOXhYc+oY4+/LTQKz+totf4W95CZaqWXrEdxhkWeC0mPLp8+81Xl08/+eTy5z//+fKvgU8+&#10;/aRvavrmEJQ2c9BtwXv4hQvG/OBOvMEk2XjzywYSfelGYElJnVQW2qr6GxmMrFe28cltWDjAvXBI&#10;xy+/+e8vGXu9v70+h00yZdKc435RJLyhAq/KzF/LRbg4kcLxkGtxSVSPn/9XaeJ1E2gufwURSeMK&#10;CfGT92DtALKEFUAU+lLX7NsgGnpKx5GO6yZ+6G2SyqgpJs//AVzpxbjr/xk0E8ziiT+ypatuR7qg&#10;+nhcx/pVL7Q1m5l7JO3L8U0UvN3mTUB9RieR0WM6YGOHndS+56nXeRDGhK5Psx62m21Yn2v7QFfw&#10;X72p6Tp0dAL2c+YDJt4eWAmu2fTTDw9gj15oT8orj8Ucl/BOgtkJC0q5ZtXZqC7KpLH+kvCXY3Nt&#10;0M0R0uElwK+c6NlWRkU0tldI4aqwOHkOvynwkttfvfkIVzPm7wo3GSalxA1jI+k6GzaLAGTYDU5v&#10;9/2Uvjz1Y0N6+vzUhb4r/YB86sBTwbPIFD889gilpOkmaGWOQn5AuYE+fewycuibq+oBzQkTXrrr&#10;0Ei8Q6e+w3VjDn7IiZt+HI7cB1/1KXSriV43XbDHP3IGJ3zoS1ivh95WSELLZ0BO35l5+PDJ5atv&#10;v7t8/vW3l2+6mfa0E3eb3jZ8+za/nMHRxbfkrUzTT2pv3v744+/+cPnDh7/rKRbeFIzipjxzo+eX&#10;H579cHny7EmP9fQNG8fNosnE3kIiGWJj+ufL5fU37l7efee9ftvLZN4bEHfuZKLu21jd2JzNkHlb&#10;LGPPW+nz7vjWd8Zgr3sa3VgidXY7fuIt7s5CU8rL2MFRYa8nrYehbE51Yf7+vHVU6GL0PCgl3b17&#10;r2fCf3feeskYgyhnEcXRd452u3t5874j/W53EcUGnTc7bW5qt+Ru4boPwLHDQWCR8ueAh8cs7Hor&#10;05zvSfL6jk+/5eNt0ghEzXacFJ5qx+lc6sPC9RWEnh7nFz1nx+9Etg88if3uu/2m5gcf+Jbn3eqT&#10;DbB9s+/FyaZwaAPu0Q7waZyEV/yvPp111rVxrnFYF8jf9MT5PA3u3rhO3hlrXoN8i68NyZGo6dxG&#10;rsfbRncd36iugyMyJgu87hPybQKViP/Ga+a5uwC7bzDZLBcuftLQIXXnOEZj+jfeuBNaZqH38eOH&#10;l+8efle76JjFv/+7P13+/n/5u8sHH3r7xjf43ry8++473ey0OYo+8wgLXRabjCPxZeGI/G0sexiS&#10;HPBqbrvzW/LnVoYrF+lWtuoDXgtYntJ3tP9ualrr4eQjf5snZA5cq/tu3oaWWehyTCL63758+MG7&#10;l/sP7kZwP3ej5pG3NHt07aN+P+9RyvQ90m5ShCebJj1VJXKnz3c61/HW1yutj9UXbXDkPpvI501N&#10;MHRcb2zO2P16zg3O92TA1RYGruxiQJw0U9+/XtuoXsVt2pXpyhXII2/ffottsOFjbKkf9eYcnh03&#10;+cOTtM0fnuU+c6eMabvRmTpPsgFlxKef+ss9Jrl9SK5tjnSz5PYbjRu7N7yo322L7pe+5R0sL9yZ&#10;D+kXFs/Chi/e8/U5/hy3sLRdw6/tANh69Oaz8KUnF72+pjW84CH37NPS5801b2zmMrZTj8VNub1q&#10;vfUybVEM25v8GYN0Hpv2Nm/RZw7yyBv2NgutfVrohkNfrh5mbri08zn6qh3iVxjdtHD8d3+Xtp52&#10;o53QT3yvw497NM7DC1M39GV1SV+jnbEtD96cTTW2UBz6tGHHbWtz1+O+sVv4teH19KkxH9tAF6ZM&#10;G5CkxM7Pg0AeDr5+E5vdYdfprHmdNu/Nwbfeerv9ZccGwZioy0+7+Rga8EAvbep9//0Pl08+//zy&#10;ycefhs6vLl9+9XXtgPFM2/vdeUgCXXTC50mMrVyPfR37Bo9Nv9nYjG5ljFubHd8bzfp/G9nalPK9&#10;qaiexMFViDDmxAb959RPtKn4vVGuH/OGrr5j3uKyTn7URWQlvTpkB9cuWjswp5eW3Z4Ho+92nNe5&#10;fvweARz3SwayxiXo7CZG5eUN/ZG7Uyb05Y6etfngzUxvVvkm6TxYPP01mxCyKgs6p4/xPV42RH1L&#10;p+533Dm6OjqLf2nWfk2biNyjs+SJ17VjZ1u6NmPtx+r92lxp4Nk+CKwTzm17l3bBPag+HmVwW9Y5&#10;fOPWDc3D//LD7TWQf2Fp5874tL1rGzK2itvyl86VxYK4c5nwyHPmh7/3Z5qG77Q/VdkHC9mh1KET&#10;YGKPph7QMHU0Nux6jXTK33pJWY7Hjt/5F998IrNEda5+tn9UrrzoWD5XXsvjzTRbn2yt8ozjWz4C&#10;m39sPfkZyxp6Sdc0pXPSN194dl1IG+tb0hGhuaaXEcwtzcvMAXfTlJ2psT5g12449KErxLbczkXR&#10;wAZlnP5m2tBb77zTcZZxOJ5eZG5L3s0LX/CwDX3oNnmBcubB89CQBNLMSTrKSb7YIOUUYlu0bfS/&#10;cJ08pSc8vJKxSgTQOjUOdzrbHBU8ds437/U78/kM4yE6MP0V+fYh2coAHanTEIMHQPxku4BotGsT&#10;+gI+t3o4cp8TIY2H9SH3M9cwnpJ328FVXebeNV957B+b17oMztXFLX/D2Uj9njKEy1sL+N+zsclt&#10;2F6vP43h2slDaRW+RC/sPYYIhM9g7KaY+CWeW4MCVMiC+8V5pmvdxnHoWD74e30zj/AV0Dm9/EDc&#10;Xm84Ol3DtfmEc8KWV/7K6Yxz4VzuOYy/ebgzza7Fb75Nw+39xp/Dli70uD7jPLuNA2d86Fp64VBH&#10;6kQdqpdzGeCcHyxu7sznlrVxwqeR/Fvj/lv4zvJdnK4Xp3sOTehEt3D414gvvrMTdqYTrOzOOM96&#10;uTQsPmk59wuLa++XTuB+3eY9u5tpV1ZL4znN2blHH/rPIHyv18F7Trv4bsKmPQMnTr7FwYk7y5GT&#10;7pxvy9syN637tRkbt+k4eBc3WawN2nSLa+POadDIuUbHGbc4sDZo2zNfOunhuin/ddLcdGd+uaVv&#10;/d/Kwy1NOmUd3Z7hnn8zaaXTR2foCdDvHz2+vEiHZmHP2wqeAAp33dDrwDYdSBdz4t8N6FQsjuHD&#10;2yIWr+BfHlfGKyNu+dh0Z1j3a342fm3T8Dty1i/MBNDTRepbmA5bJ23RnHy7sBueLJCZsOu8ddQW&#10;L3oMwy/wTjkzMcp1f9OR4/9qU1Ndwq1ef8NWG9jNAoLOdQZKBnDk17c+u9h4t/LzBqgjPTq4s9iQ&#10;QZO3QbpAcHsG/iNDvB+Lo6G39TqvVUUcIJdIOGSq/mz8dfCYiU0nIBlYdtIR2jshDl+zYajjP2xP&#10;ALpZsC5CQZWhDYo+xZfrSiZlGTxy8m7+dYltPU1dXl9fPZl25CkcOK8W1A9UBnDksuXuArk4Zb+I&#10;fnqz5NHD7zLpf5j7jAlS9zZAxl0JZqC0BHdEFzS5GB9eI1A4f44uWbjVHuD1dsW333yT628v33z9&#10;5eWzTz+5fPzxXy6ff/5ZynzUuiBrm/6jI8GVsqA0uMWvgW24vvjmXTfl+Fs+niP0DrwbdPCfG4tP&#10;aOt98gPuEOkNp9wD6eEmx/4OdzPf4oIURFwdlEfPONhaJ8fdFfZckBe4Cjvk+2uXsCSAIzU4uG7C&#10;8RstyC9hV9dQ5H7VnONfQ34StSJbUPPXP3QFksmbtLlYzH7+/o/iht6h+X8a2Yso/mxqgtTpKlnu&#10;V/digU7XmVBWX+jKXMeKzMMH7B7bkmvtlZnQn2gbe2RsNwrzY7s7For9Ngljo7U/NrwPOtT2Sakd&#10;j771wYOk7ZPEL2zipZ01hfrN/8S3UGwd/LX+c40u9o6uzIbn9MHaZfuH9JHe8vN9kZ9/SZwF2vRl&#10;MZSzsRk0fVMRHYN1XMK0YcVpz22JR3RJIN8r37/cgbjaRn6gVB9Erx5D1kvyDB1jtyPt3Cf0yDf9&#10;GXvj7dX8ryzKZ+qjeWNUOiGFQz8TMInXz1gM673+IHyurvVX+aTGE+SN89nYHBmUcumAstiz3isr&#10;ctiwcjQ8lt+jH5tA91NvL/3iuzB8kNStx0MyuYanfXRpwz38NG9LUCb9ejWyuKR/eHr55rtHfVvz&#10;q+/ST9iM02dLGt2aSTo5xhXv0K+f9OSzjcyPPvjw8sff//7y3jvvXG7BG91w5JMHwoyh6K6jaJ88&#10;tUFyLDrTgcogtJRGcwILOncu77373uX3v//D5f33LCzbjDmOywNX48Lp9195Vb/7UsYDNk+MK4xF&#10;1V/g+A7bwK/jLKB04+ze9bijYw9vVrwxT9p7i038mzY9784bmV3YCv9kgWYPtHVxNGMYsjXGsuDZ&#10;4+0t+KSOZiPtmvatfxbBMf82kh9/nzl72nmPuG97Vk+ji7mMH1mF7q0LY5Ru1pt7payO5WMTjLdo&#10;03tvvXP5/YcfXT784IMuWFgQUa55pTf+eoxuyp0x4a/HaK5fHLjFCTO233G+cRPYBTXgehdejIE7&#10;Du4izPXGJhiZz9FafJutFpWN+Wwe37sHx4yj33rwVq4tbs2T+9okYaCJfC02awIjU1zTJzDtf8M5&#10;6cLGcT1zEO1G3Qxfab9pPzbfv/3um2PD8En05FZ08aPL//n//H+6/N3f/12Pk/RmGjrnuLD7Hb+q&#10;iyff21yw6D0PJOPxd7/73eWPf/xjNzbdo0nZO78lf/KW/uacANT2hnjtZjc1va2JPvUIj3zkZfPS&#10;Zoyytg4s5qv/fuftgQV3tN9t3LylejtieB6+bQw5Xtk3NC2wse9sTuzYC/pgjhY43qiLwUu5s1k5&#10;i2yvhJbwk7ZN2MZ62hn5njc1dyPspg5dt+upw5UDECdsZbJyOcvrjEfcb7nfyr95zvm8hcNuzSbR&#10;k8rk+8dzrK+w0T2LndLRpcincrluR3SQvg59wZ9y2Ip5a+dOddVcBQ76sHAe+6NH/jM/4rkzL8KU&#10;S5dWp+ASBsRvGuFb5vqb7hy21wvitaWR2VluY0/RyWpJW1sED3nA3z5qHDr2TTO+9uz7+fRHX4BX&#10;gK9x+MXn8OzOvHLns/ONs9ls0vbGZplfoFV/Yg7JdntzbvSP3qEfLec2SIe0UW1Im3V0t7TKlaZ1&#10;n/Tc1iuQD53i8Y1esjG3dNyrByA81IAvm45ffzOn2mjHdGl0JbgOnUEXe2LhvG8rln/yOGyfEwPS&#10;RuFqfxobwFbpP4wDjCn0b77r+OFHv+uDFR4QQicraZRGpaYP0W/8lH409akdR25ff/tdj539+GM0&#10;fnN5GhlHoKXt9dhrm5vTXsa+qhP1oJ479khaG6tD38hsNgGOhwKqH6n/2BVtat56pac1HeWRj+ft&#10;90NAy9cn2ESX32a2N8il7YPQ+orQZr5pg9aYTd+sTsmfzVOfCF695lqPfRszbeSgoetBoRO9ZDzy&#10;HvvuuhuSSUMGHrRyzKyjfNHhDT36MfWlXR7tCb7YR/KwGdKHIxI+48AdHwBtK/1q6stm62xsar/a&#10;cUnuvc0WeDm6RafXrq7dIEPgWtimURYHD9g04rdtb/q9nvr4tY0+l+F+YcOH7pvtf2zLpuM2PX9h&#10;8crjXvozTj7YfFs2PdfOt0/gL4zeTp+65S7PS8/y6xpu18LG7qGBnkR/jLe6luKBBvnkmfETW+BB&#10;JO1AXrowRWrHoTX1vfVsjqU/1dZHn2Yja+lHB1h35ndpX/pXNuTL75wS/YfNdh0E0d1Jw84gDE50&#10;Dp9JF/8qb2ictzHD+0FL5zz5qUs2xNzHA5Bwz9z44DT/8GSu2/lu4rU/VkiZXOsxPvl5qNG4RFtt&#10;W0o9sisv0mZmfJuy0qbwVkj51rSUWTtKlnC2IU85PSEJDTsWTNzm74Zl8P0UWsxv+1Zm0vhsiWNo&#10;59v4c+Ss6x/6SYu037Tl9j/acPu5qZOVXx+ATZnKLxXkEpi5QGRJVilJHfSUvML0/zMnvNbz2sq2&#10;88nfsW50UJrVDeW6RxObCjjtYMedm9714B0dAcbh+r3dBC2tEPxHNzaBa4RCuMQvuF+3hGx6hDCK&#10;VcgwMEIZ2HsDXY1KegysoYPrZnq4+CO0cUsjWLc0cpheIZ3TLd3uxW8a4Uv/Tf7WCZMWbvyenTj5&#10;lv/Fcy5nKxcIX9j7m3FL0/K05W86sHjP4eeyznjOsG7TAO4czz/jdb/8bZ24lmblzZ1p4laeCzfj&#10;VlacOPmBNFsmf2nZvMIWt/BV9DO+zY9WOseXZjuQcznr3AuHbwF+bsvjL04y4Dbt4ls8fPnPIIzb&#10;ct1vGLf5fyt8eVsnfvHc9Jdu9yuXjZPvJl2ceCCtPKvP5/xg6boZzt3Evfdbt+dweVan+O5XjvAK&#10;42953Ja1eDl5aqzjbxmLf2kUtvV+pnt9bstRrvo1QFTX5zJv1rW0YOW0uLjNdxOUeS53w9ctHfxe&#10;BywG67gMNIuDvNLhSWnR+XEmt99mImJD56rTDOisTVhNmnbibqBrcO1JXYNTZfyYOrCoakCAv5Ut&#10;Ore9u16HBvmkW3n/lhvyr3UMYaXfAm7ltriPTiz8GSBcL7pdP50mzkTLwhya+m2MSiBtDd0mcRnk&#10;dMBFFxqW9hyQX0pHvBoIOF7WQH7q7LouyO1cP8MjnVrbYHCCn2ArH+HBIgI8yYNf5Yag4nVUzj65&#10;2gmDiUMXHUyckufFyENdlYeUhYfbXWRQTyYP0bcMNpsuqFff0YPgTv5sEERuHWR1gGVzYOivHA5Z&#10;WLwePkP7wbc06J7ww8Oe8FxPfK6OAc3gPNpZwnYxOSnj46VCbN7RDzHKSUDCvWXsiCObmZ4K/vrr&#10;Ly/fff3V5YfHjkdz7JIFzVl4rT7QD28wIS44ykP+0J6aCkppTE5N6jJoyoTy4cPvejzZw+++vXxn&#10;U/OrLy9ffvFZ4PPL119+eXmcNPJ5c2Y2qDPRjFxtwlZT04Y86UtHqmspv5uZNg0ySeCTEcfzhmJl&#10;4x55kcP14n0iyTo4O8BNSAd/fkFy/TvCrq7LccD/w50u6yZB06pTmwsGwNNWE3HETb25bsre1++1&#10;+gOJbX3lGuR+FgI2DI4AmpsfQhgPal2PN5u6lDX5BhJ4dd1CA7mI383i/FYfB9XQIN9VuYWpn5af&#10;v/9DwNXl8Lph/8PujCfXV5ua3pjTDkGj+NG7iLZ6Ghl7S9PO0RxjnnHMYS9Ymqm7kTUlVyXqd552&#10;VS/H2Mmvek3f2EL3U4/y70Ramuv+MWnTlmze+Z6kN75UaGlPWxY/LjS27lNeacHPS10M8lZbDNAk&#10;C4PJdXkeXjyZy7baIKRnNjVffu1233YMMYH0IcETKpqn7RcfGCSX3OJzZDZw5XIz6Zu0TsqmCY5r&#10;kG78Dauu9jbX4WknhhNNjpMHTRmZBLTh9BHH8bxzOgHZQIKv2KnwZCPTtT68i0zu9RWHzCKk+FNn&#10;iQikrMDPufwpOqKc8lKakk7/0Imp+h/a9DFg6jUyS12zYyOz8S2OzXjEg1ajSzY2J+3C3E+Bw3tx&#10;qqsYVuiuFsb6lLhTJH6Jnf6hC5lff/vt5aFNTbjwF5qqj0vvwTMorthsx/L6pqYjjD587/1+d9zi&#10;AVp9j9KCqz5Ao6A7jgF+kjGftzi6sGcz4NgYeOWlefPxrbfeuXz4gTcMZ3NGHdBriwntz1P48GWM&#10;CdJ3BGxWrX63n079rq6PPmCcjCfMIlXfzmq9HmOO9DnSDsgXlX4t7UyfdOS/kmlc0yXOYoO0yh2+&#10;lD/9qbdXZkxr/Dx9uvqmR5eXb6WNZmz5ZORifFjFQEv8bqqn/+wiCLm3ULSkPnPZTXp9d+USbQx+&#10;fL2RvvZPv/vD5U9/+MPlvXff7cKGerPY4Q2X86am/PwdjwFhu4jv3njPuNaYqHocgI8T716cdQYb&#10;l7uJ1XFiwvlksHjQo275s9HprUmLzw8Sfu/y5ltvXt5+azY1vU0j3xydPG+8zAaaMYuyyfSA6PW1&#10;G/o49TU6ZG3E5tST8owFdYIXb1F9++3Xl88//7zgBIqwFRruXj788IPLH/74h25Q3LptAXx1LXOG&#10;1Ju3J73d9MUXX1XGZIkvG4p/SB3YaLSpSBbiZpw6c7KV++rFzn3AyhrdNjW9oaks18qRn2ws2ttA&#10;/fu///u2RffkrD74Wye7WNpxb3zfw7NA+8PTOXGjC7Epi9s3meSnu1G8hpNzXejbjU34xMs7cvWg&#10;wTxQIA6OLf9MFxp2LiTP6h9YJ3xt5MoFrLzalk6yc82dcS0OcVuWe/Uhj2uOPEdHZpw7mxn7rdjr&#10;+UUfFg301ILjekB7mrbY8VWAHnqwpJtWmWu88vJrsdNeMvip6QHdnPHkr93yyonfdGcZ8YVvO+Yv&#10;zwsrE05+aYB8i2tB/Bk2HI6+YZ86U68j62v60hw6T3I8ns0f891+YiRhV+X4KSMC8BacBk2fbKq9&#10;EltIn6aeILzWBwlbTsI3P9u++OBvOeFJW4dzbNHdS48G7ck/3sjek3/mzVIy2EVgssOjdrpvOEvL&#10;Safu6cbaRI4MvE2OZvriYQN2RPz0L7djz2ZTzYIxXfoq8yTpvvziy26YSzsP0WgfaRORMbk72vDF&#10;8/Box6Cy0L+MDfPwxX77V9qR4Svhb97Wfid26u233g4vb6XseUvx/Aa10yfMy1b328+k7FdS9vMX&#10;P9e+OIraMasW+m0S2sz0mRenJ7weWc44MW35zrz9aD7ZcWn6Kg83a0OOB9Z2pg3p971R6mUam4Vz&#10;FG+P4zXu0J5SB33oKXVI18i2bz/eudsxF1rfeceb5293w0Md6ns9CPPhRx9287ZH0yfM6Qkdt6Ue&#10;1uaQtbq2obwPiKCvGxV0NTSE9MocDfuWVt9Sjz9tZta6PFztgSs2EqCH/lLS0cnZkJh2Pm1y+qG0&#10;44ar37SLhKmXbuCqj+B+OTai/elhp/V93K/b5PRrM8a5tnHA9aSZ9nx2a//aZiLv0Z/pv+ng2uW1&#10;jZt+cZ1txpYpjbSrT+tzS+9N+rbMTbthrrdMwMkvXPqlY+necD5crtV15Xbg4rvfMHnxvnjl2/Lc&#10;7zWQX/zinDFcaDCP+Mkxth4KmId3yE5+60P0rMfRxx6o8/YPxiyxeykl6XZcNA/Vm4No75z2rGxu&#10;eaV7/JXl8nUTxK2M+KU/MnG0avnMvXD4ullIDnS6Onhdd0qvfMg044RuwB72wxi0J48cuMyd2Ikd&#10;W6/bNmsM37oG0fOrhyWjw/K3nLRZ7fXOG9FBehjbIr128ZO1p8jRfKLrirH18kDQ/HjN79XQ1Y3T&#10;g/ceBRvejqG7nnjSojVxUDyLT+w+1ORI7n4zM7LxkIi6+yFt30se7EPHxGzAgd9w3ZjfPIpYhlfy&#10;Gzk3EGVJH6KOeiNj9TSy6xzmaMO/kn/iV0/Zpx2Pu9++aHWYbOkeX/h+b11bpbfa9Vl34Hd/Djtv&#10;bE75tDTuv3dj86yovwWctNy5YwWuQZUzgEGw90BezCIYY4iF92YezC9dlO0mcPKhVRqC/60069wr&#10;a4V3Lg/Nyjvzzbnn5Dnj23LlWdi86GhjORRhaTnzsdfL3xnnwtKwecDiPoedywDr5F9Yd7PcLZu/&#10;ac/h+FoZ8dGlPDQsoGllz0mz8gAcfOLh33jACT/Ld+PPtGzezc9tPvGLb9O4VqerR9KilcHecs5O&#10;2M16A4try10dd704ARqkkWdlcQbx3PrScnu/zv2mP6fd8sH5fvHwfysvt/fitq6Wx6WPW1zwrjzP&#10;ZS4e9yvXc7nL++IVzrkmo40/41hbIWzjtmy4Fy/nfmnkw8Et3umMBwe8DK76knbrdWnib5ny7eBA&#10;eUubfNIIk27zi4cfrN1D7+I808ntPZB36eZupl0cQLk6Q9HebkF5bruZ1k4xP5s/j9JRfJcBvydD&#10;LYL1yNljEIjmPkkTHFcbRcmLBrggVfq8/ZE6usHj6jv+zq60BZZW7szL+OI2TUMbDjd8s/hHt8SN&#10;3lkIqyzz0wnjAU3CZuLxNAOe8PBL5GPSmUGYdAbaNqhAn8hOWJ+EKoRWjKb8lqHswNCb0E4UdkM7&#10;k8kfjknOVf1Ox21jdWViYcETmSY/0k97yEAiCNHaYyGST1yPyaocLb6Hv4xWfn6h4Oj3L1PHc0QF&#10;mZ7bjrq/1hebkyaBJkTyPg3+758cT7FnQNVvTpJn08/TlrvBe9Umtw4wHte6cZHbq0zIjrkAAP/0&#10;SURBVHriG4ht/cafSc3A4ApsXg66yLGLpqG5k5qUEU2a++jcc8fDZrL2KIObb77+qhPprzKJsynv&#10;Dcsn/caZ0wAyMAo/z7tha4KTuurgiz1IifFtJtvQfGZD07e/Hs8C2KNHD+uDJ5GN8E8/+fjy13/9&#10;cyaMX8ybBKlbzhulqyssoDZSftDKNql79UqeZGHQF95TWWWXCElg5IdXAeMXX/y2g2RvHebyalM4&#10;v/6vzMEh6/xKRf6i4vGnLP8nrlFX/oI02o623TJLT8g+8HcDuiFJ3/Inrpu5BToy1z3aN/dXepO8&#10;4aR5uWS7cq57y0+S4pUvbbZv8bA9x0Sj5Si7cMSlLHVpgqWOISyt0gfaLqS/8lMC/v4P4FBZ+VwJ&#10;CLie278FU+/XfmEU6hq443rSTftoG6l8pv57n+tubMbPiKabO/PWWsYxJmLRmyho6m/SqsdiaFjy&#10;pS5TIQkRmIAg1g7ph/5lJ7tSOAZ9FhdnvPb8+bX9nIcvtOXoafx+G+SXzB9s5Iljl7X1pf/grxeB&#10;mbCmJSjfgmzKtnE5b5BO+C+lKX1C+oOXX7O5GUg+4eK9rdgneAP+1bv6ncTs37pcb12U/URWRzcR&#10;vzDXDT+u0cXWziTx2vbGVI6fFPof/UY3MiOP+WbKT7F/6UcOmKd1Uyaew18XosO7RaweHZg6sOnX&#10;8pSPAO0lti0ZGJ55W/PlzHtSastdXtTf0cZGCkP+TN6NvcKH8tnx0Lp90nVfqu6iRz8/D1OAPuEr&#10;8Ufa3ASPeh23b1d1QW2hBE0NWLjTt371zbf9tubTyOCXw5aMfRk7egVoT3a00eN7b9ztm5p/+Oh3&#10;l3e8SWFslzRs5DMT8dj22r+E29j07c7H+qb0FzY3vQ2hv3aU261br1+8AefNsnfefvfyxuuOhns1&#10;ND6/fP/9HK9nbGARQf3q/+dJZmPbp5HB9s3mm7P40Y3CygOQ7egIJrzNOUfXsb1StLb6G3kGd+RM&#10;7u0D0473YaDyf9Tple1OEWiqjU1dND6yFG/sNH2SPDPOdVz+i59fvvzw4/OMMZ5V9+mCdnT15Lj2&#10;n7STXp1cz6+cdEGf4MWHh4fuP3jQBe33I8M/fvT7bjpbqLDYYmxkoc3mFTtBFmjhVs844fpl6emO&#10;NMbtynUtTP9u8bvfXHzy69OhrDlYb9i5gDxkAS+3afAgHD6g7pAzvMxbffJrL1Nvxo/Rq8iLHtDd&#10;NRjDx7SpKYeOzPUuJqtD9M7RhXN0qw0F6yN0wINYX3zxWTc1v/32m+R50Y0Qi+bvvPPW5Z133879&#10;68ETPTYOevRdNyg+/vjjy3/5L//l8s///C8ZZ30Vuc03Lm1m2Ni0WGSzBL9kNGPdkW35PmQ/+jSy&#10;WliH7s8+++w4vvKbynzlTdbajA1Ux2cqU/krb+nWLX6ODs831I2p1bejk42xXzS/TSG6Y9GeLVyb&#10;1XFc8Ox8gIws8Nu8a9+T8qRRf4Du6Ktmk3PmgJ0DtV2MfeHQS+9WLtOWtN/U7BXNwxN/6nZkt7Du&#10;ZpgyVh9Xtsp2DzhlzkamsX7Gx9Ex9fS0G5qhJ/rWBz2DEvS7kHSxNCcuutnv9+e6ZqfyIrWtU7xq&#10;25e2F2Xx8bx0Lp/c8rjyWX7IZOWwbmzhyH55W/7O7ZBbHPyzDMD5Xj6wc3abdK6n7c78CM6lWT+L&#10;hi7CZizSTU3j+shEWdqqtEjXf5KN/B1HvGLzhn2Z+pGmfbl8h92Wvn172rMxUfnyNpt+FQ2J09al&#10;Qz866eYbb9y73H39XnVUP45H6eEmf/aAPVMfytFe//SnP7XNSruyXl63TpZOtkV7hEMfJY9246GN&#10;2unQgibzLQ+Zsi0zp33cRXTpbeB5iMP3g33vER/siI0OLOGZPPQ/vj1s85Ru4l379ECIB4H+GBvw&#10;0e8+urz14O3KlZ3vBv2TpDcfCy4bfuzezN2P8b63iyJPPOmTv3vk+87eovzlcityu//mg8s9Jyek&#10;LN+8JntjCTLUV6pj3/QMgvDzcuibE+e6ofn4h8tDRwQ/1k/YmLDOOesMNjrphbqyxoBPo0PH09uU&#10;fT884csRr/o5ccZh/dRPbLHTnDwUYxP6/fc/KB7jCfVgkxs/+k19CFnosz799JPLv/z5Xy9/+ctf&#10;+6CIzeXSZb0jg9Zpr+RiPH7o66G7NlvpEZ1yRPp879mmsSPMX027N6eN/YLrylZE29P0zn0oR4/E&#10;NR6dL+0YYcYLPSVE26vObh+4bYHTftA1uDacr32fbSnYvHz3dJ9MXKNp2/bSeK3j067XxizAU7qT&#10;jg6Ds91wL37TuR878uuHnYRveYtrr+VbGtzLA1/tSujZMsE5/7S5lfGvbaKw7YPh2DzCpdtyuc1H&#10;Nn3oAO23wsftlJlxvoeCPFBoY9MR+dJIb57Vk88K9m70r9pzbHd0gq7sQyL0WV1OnZHt9HtbTzdl&#10;v3SeaVXmWQ7rXDc88tZXR0sqO2tu6n/W4J72hDW6G4ml3B1bp/3kN6erqc/od+VCVwNHWbPOMOsL&#10;PZK2OOCa8kePwytdPure26MRX3hJopTXVt+xLfmOTTcor0ZnrP5cP3ze2Ix8OXQ0EZm4D8wpZqEt&#10;4V3nPNpjfbJs2wx9ySPXT79kTBv/l5Rp07JvVGc8NN9NfX7x2RUpzRXFT7sbHSX7nW/ihT1d14ff&#10;Uw5ZmIf0lLQQaazZtWJ5pYlC7PoRvrb++Vvn3RQ/xglT1rRJYfJtX0e29FqfZpzoWnxxJz28UyfT&#10;Rlc/+Por40jjyQ3rjsB/z8ZmmU0hS+jNdOuk5RDFCK2xWn9xgL3nu0cchoFreDcvXJheYXEaB1ga&#10;t2z+ViLYdOf0685pOWXCv2W6FnbOw53xuj7nXxwLm3/Tn2nbfOv2ni8dB8dZTlwr8cB1vl7nGo6l&#10;B3Bnmta5PoetksivXOE36dw8W6/i5Vvj737hjEtasDilRTu38Xxx25nIr6xzXm5xuwdLK3ybb/Os&#10;E3/GszSfy4GHvzSc5bE08+XnS083GVxh8uhYlq+lCUgP1xnf4gKce27D3Msrz4YvfWBp3vzcOe8Z&#10;No4707DXZ9o2nWvlrxzWKfechhMmjbTgTDcn3ZazhmrDFsfKf3FJx9E1cZzw38q7sli95FaP0CJu&#10;7ZK08sFzdsKk3bp3LWxlKv3ytTRwyoObHtCH1bFNu2WBdYsTLXxptqyt03O+xZN/gQNJwroImgGJ&#10;RTydlQ7ye4tCDx+1cw2ivvmnQ+rgNPE9du1oC4VD7u3gkt7TSJ5u7AD3kB96Nv3WDzjTewaOv3yV&#10;9rrls6TFXcvAAkZTNL2rg6aAAXwHWKHJ4pxFm06C2Gq8p75ee20mhAZGJkUz2DapNLiLHhuIo1sZ&#10;0Mft8b0tn3xSVo9h6WTG06be+vu+T0Wp3x/cZ5BlcmmBfjc7O/hKnMXQH3NtAtW3FIK7i1xwdgHC&#10;wmMGIpFjn5B8lrJfRE5hPVyXt/IentDSTYfiGP3ugAK9+RmkdWE/6dDnmy2ALkrnKX3x86ZG9DoT&#10;yH7ncmUQX2GKUxanTjnyoC8tJwlaJ03fyKbpICdhW7+V6UQ1zdRn8gdCRn1vPmqDzyMjb2l+8cXn&#10;l4//+tceCfvFZ59evv7Kt5i+ujx5HP01Kc4kewZuFpaNA/BmwXba47TVtNOQZrHqaepgBktfX775&#10;+uvLQ4uamciD776bo2g//TgTxZRlk7N1lXzopx+jI4EgpCt8bBjoK9sbvqRfhsjj2NScgXR4JJv8&#10;aY/D++FGFE3reibG6XNN1JVxlUeO1Bm/f/k3SbsB0zcakxC9lb9f/XH8XgehCbNyBu/GFcncy3fA&#10;FlKdOoUvVC/pkvrO72oxp0gH39LJ0SLp/Kd7+9QkHCO7xMKn4gye3ZsUJwc97+Zxkik7kVN+4jtB&#10;cC2S0Lhcykgn1jXf4Zd+dfX/ZzcUHa70TYg2dqhHgdtr4VSlkxK/ZBmZkN/Ia3Bdu25eHm9qNgVZ&#10;BmiqkUnEGL2Lvidb38gUFyUHr6QA39Z8NeDadz+6aXj0IaMHwYKEKa3lC5/4o17FxGd/Td4SXDv7&#10;ov2HFpTykqgPJkgc37HO3h70m7qd9iPvVdnwC3CfPOIhsmG33/XTLqP5mQimTLSEBhubL6X/yEy1&#10;m5raUmVbPwmLaLwFslOC9qPIK5dr9VBfGrQ0paBJWOobkJAjLRvROlSXV7oqJP/zb66SLh6aQI/J&#10;jR0nsTk2N5Pn1Fc3ONn4ILah6Y2EW6+/0SeI9ZM2/fC3edDiCFrhfSM0YFP3Odzxldx6U8+Byrhu&#10;8qKcHrT99354aR+lP6JjkOgzXJscX8HEL9/VjaKHI9GJm0kyikNbAkuzyNwLfvLD08s33z68fPPd&#10;w8vD2Pgf2R/K/Cp9JOPoX2i7guQjAP0nG/v2mw8uv//oo8vvPvjw8uD+m9H7jAnTp1h8QD/96qJc&#10;fo5YffT945T37eW7b79LX+9hOONJ37D0VsvbAd/TvNfFPOWh3eLC9RgwPCcTOWLDhoyNzYyiwpLa&#10;tGgxYwTtYYQnPdmMbi/0ARM8ls8kSzoy028VQm/b1G6WJkw7s8iArlmQ1CyCJ3wrCj/tnluuQsWN&#10;7BqaBK3b+CGzx/4+fvqsdeH4aYs6HRc29dC8drwueDqGDsB5lBJb8Mrl7ht3+7bOB++9f/nw/fcv&#10;77/97uVe9Fa8fp78+Jwybs4pgPultf1Q3Ma7Vw822Wz+WRS2UGxBf9/0Q+/OD+Ba3Vy+t+6kgdeY&#10;xVsz3kL0lhe+HBk8iz/6ttRzmHzRb/CNLnujyEKVcd6MX2zSEo321VaQvLNwCMfUqbw/dexpgUy9&#10;2pixwG88yxgJf5TxkfGLMYk69LmD19+wyP4gsn2ri0c2un03/LPPP7188smnPVLSd+gs4rMbr99x&#10;RO2DHmOpPmyc4hfv+F2ad04FzvIBWy+ujX/JmszJyr20m8ZClE1Ub4Xu0Znwwysd/yzzGfceZaf9&#10;ZLCeeGPgtLNj/E0+NjbffPOt6pXxTh9CzDjb9bTZeZvKwwgWdLsYGWXj98jV2xYx1cPo2a4LLB1o&#10;OvO99bT+0DnyuRm+9+JWlsI4uDacrxzl7xrC6vf5Wjr6S7adg4TXa7tzLctpbaNj17YXBuGsd9pk&#10;ktHTtVV0cd52IXsPSjqiczZ9lLU0omXpWed+5cStL2xh85Hreb0Pf8D1Ajc0Tzs8x4HNs/VEZp3v&#10;9X7C9nppK9+l5boO2UrXbCTXVNLmr5tER6D2mtaaG3LD5/BqjiP/0rnQ8UpswtA7C+AWxBnC5oNJ&#10;/EG7DSdvRI38r9eZVnfU+bxROHNSYfvms7ZLFsLo18pyw+BRx52/ph61GW3xgw/e70abjWBvhrOP&#10;8wDI911sngcrnoaW4ItusHHGgfpANsYxqwYHNjXb18Te0UX0dZ576DuY8j64/N3f/al0swPdXAk+&#10;siDH6avGlqs/GymdN1QO6uqnzr/I1mjWRoy3K23Sv5K0d2LzbLzeunM7/ZSje+dbcGylbxB/H7ps&#10;ZHcuHzl4+5LzthT6pZ8Hkq5tFtnpF/H84YcfXT766Pd9E9PbtepNfZEfeM0DQKEF3zaEP/2MHfym&#10;G0eOGX73vfd6dL3NE/3QV5nrmo+a11ovaD3nWh2z230gx0NcoZNcqkMBm7s2yn2PdTbY9en0pexE&#10;zxLfNnBuDx52o3/mbqP7+iX06uPp9eoNvrrhkvquHqZKVEsf1DJgrn6jZdpi7WTo0lCq26Vj2vr1&#10;xieb6jRGeA5eUw9nm7i64hqeDZPWfdtVcG6ZfPeb9gzy8MXhS7qbsOHrpOWEryy2HLBtEmz+xbG0&#10;gU2/dCwPe708bhh8m199AdfiVkbSnHlekG/pAG03ASd86Nd8d/2119CtnvWf7E5o1+6Cc2hiA8N7&#10;7tv8eqnuIxt2r3Wd8uhZLeLoGj0C8HD8vUYX17IOGfGFL2xa7ld8pM3D27WzQ17AWB5tyX3kmTK5&#10;PpiX/lv7kLefqCgzKcf8JumM2e5nDKBt0Hn51YNxuPJXdkDa1mPoNo5oKckTbnm9blDAGP7HjMPY&#10;PQ8b/RjbYl1R2S1fvtBCBmyaU9hmbcn8eB6ay4QH5vbYkE7+4dWpWF7ceJG29zxxbJ/1ETbOz4bj&#10;0Ig6pIW3XJ3X5oZSMpv7hiTd2Fzt5Kh4+RKZrPEnvzh2wlyDw8fmkx6e4XHLmLre+t4+0vXqNxlz&#10;refUa+ssdax/4sMnvzEpn+OrE+M540dx21aa4n/LxqawsxO3bq+lkbbKciIYSLO4xSNevGsEL7Pi&#10;hYvXqDHaAVyupYVHesyccboGG84vw4cw+MLX7fU5bIW7dG9+aRYnGs/4zoAO+fjc+tKCdTfzrFs+&#10;OHjwuzLixG3Zyx8Qfk7DnfPCC9yfy3AtfuunDTq4Ny2nPE4YpzxOvsUtj7xwbDrX53LOfMCpvvni&#10;hG/8yngVVri6X2WHc/nm0A64xStuwzcP2HI2rQ4c7eKkFceXXzxf/sW/aRfQtBMM6bb8lSG3aZfe&#10;vT+7DbsZt3RsGJxAOFj+znG/5c5xm5fb8OVvr4Ey1cPWBTrwxW16bmlbWhduliHdpoFn4zec4wPx&#10;5/JWzzYtX9ymcy9eOvVh0KguxS8Prpc/6cDyufkXP7dpN3xxbXmbZnEp76yj0p/52bxn/GCvl6/F&#10;d8azuFpuQC6dVkLSoYWPdDr7ZCiaOwGKDJ7a+DMwCtjA+TED5L4tEzr7TUkdU5ApSz48uFbfjiux&#10;iWjy6X7pB673XvqV5cprAb1XdNeR81zp7CZd73otXlIDapMJQdOBjo1Bh4GAdJ4qs8Cjw3X8Sb8H&#10;c+f1y+1bc9yUhTfHz82ENDjzv5uaS0uQe0qpsi4c9OfaU2HkZkLBt3lpcNmJYWCOqUncIUcDMJ1+&#10;/UOGeC7/hirxw2EHUzMgUW7k3clgbN4voc3ZpupC3It9oGfqS/nTL2WAl/S9TnmzcZq0uTdZ+/H5&#10;0078lIVNpXoK1GLiQOrM4qNfJ6nRzaN+6BFH9gghc78JVI+RZX6CulhuENPoI43KOvxdSOkbXxlU&#10;Qjnf1jQJnkWpx48fXr7+4ovLn//8L5d/+sf/evlLfEfD2pD8zlsI4bWTXQtbydM6sMEZUGf4Gz2d&#10;p0vRRs9NBr/s4tpnfSvB4vS3jqINXm+DfpUyHHWrbWg36O2iNlkcba1P0mVC1m+kRre02LaPo54r&#10;l6QHqq1DQvIOHtILy83jDu8T5v+1Iy7p6S4tqf77CzL5rn7yJe6qNiA/UIkff11kXi9pAwbsUbrG&#10;CC9cJ25AdVTgUcZGjz80zGUTN30wVxYG1P/GScPzf7PSOW/syXuEuZZ2/SuIWzvCzf+4RLku4E2a&#10;ALrRxDX8yMe1Pk6wTrrz/f9P3UFe7RIdCmNX/IhEFtry1xo54txf8cFvO51rsFz3Lc1LbGI3NtO/&#10;mcymrsbGxdYkpSdQX00evSu4xUYEXs3Etddp623t0Z38r47aoPQ2TN+OS3w3GdsGlI0H9ZH2EXCN&#10;Thsy2jyd7fGb1Re23IKevju4dmMKUYGXXovFfHXu92nRvjGc8lIMDv2LCx50dsENnvjBZ/PuRei2&#10;8fccPWQTml96JRPITCp/CY+hpDaMxOnLUDWyZrNeygRSKT1m+VQlVy7X1eP6RxoVcFTCVVNX9nF9&#10;HT3/lTATR8kGWeu3KfIj19yg8ZkjTMk38maln6Uen7Kj+oVcqwcLpK9akDKmjWxTA+VT8+83NHNv&#10;k7cbuSnnp1yzZC/Ui2qMrNVHF1/RcOhdJ8y5BohrfZRulCZd0sxRSdri2j1yjK797IEr4dd13wVf&#10;fIZmOPCqrynIm/DqUwtjMxy79Pzy3cOHly+/+jq2/NHlh9w/C86fW1jSVVboGRl2s961Pj3wesYD&#10;77z1Vt8KfN8xtJkQW0hwWoBjaNHjzWIsPn2WfvTFj5eHjx/12FuLofTMgunbb797eTc4LCQbF3Ws&#10;lv4W7a4tFOofulCAA7RUnvibvvrlV1IzL09b2YWBjncC+h51sGOsHS9OXeirSGjsY8cbfdsTDnMW&#10;ciUO5Y48X4S2WbQi/4iJzI8aAsLyV0Br23R+8Mtn7GGTqEfxBRxF62lxba18BV/fMiF/eIKw9Zlr&#10;zn3HKGRknBPcdzJOe/P+m5d3IsN3A28/eOtyN+M2mWbMZeH9+o3KnXugfeVyHo9Kt7oon3GT8b9F&#10;+gVzghlPzXqCsduMIWY+DffZCV9QjjLk8cbjxx9/0hMhLNTffWOOsO3bwrFDZGrx15iusg1PZIB/&#10;+cmSLu3m0ZRv0dfbE/8f4v68W68jORN7X06YQQAkOBVZg0oldbd9l5f/8v10tvsLXq/Vy7fdfaWW&#10;SqqRxZkECYIgSNznF/E+52yeZrXakt2Og0DunRkZGREZOe+93/3cMrnUCF2EMx9JH6ldQnnEkVm/&#10;OH2nR/5D620Fh3evvfZgPisJHmWe9cGHf5p5lQ10m53z2cQ790P3cDaIHG46CGULoGwys9nOO3dt&#10;I5w6HV/f+9rH9cy9zLE+/ngORcThyUbykdmam+3cqxd2cV17o1Xv+CoD8uVxED2atzbTr3jY8Iv0&#10;BXiwHb781yHcHAg8ejRzZW9Mvf76G6c333hr3hZzwEBeBwN7IKH+ds9hfco649LH0FZnyDbujyie&#10;rkca6Lp2grOWCIqnq7yNR9+6bf26F9Y/0bJX9xwcxHROOrYiw7mtG1vWR9Y399Dysh1NXYdOO8cX&#10;/bzJE9srX3wPiOHWww/3RgqVUwgb13KOaWw6bSd9sHpWVtNcoxceQX5xP4bo1dWxvkov7TKu9Ist&#10;c7H8N3Rv8OV1C9qjdgFznXbquvUfFoFLfvri4Rk5anu892Bq7cNXL9/mtKeQfh7/8PYQqzqp77C7&#10;sGvQ+os3nh0SCvk/Gn5R/cmGVrg6q7N9a8aBprwOKNH7so2HEfxsh88a2kP48tFXs971O4y+fEQP&#10;tLfTV/iNRm3IsMRX5o3gpz5r+fXw8MDF2idF5r+7r756evfd906//OVfjM76h/mqFHljM+3UAwr6&#10;oW3/+ox9e8cn3H1VwUO7ZLJ2xla5XyX+u0xq5tPAQe1B2//0Uw+xnh9m+erLxPnywuO0kW85Z8r1&#10;pvM3c9Cov7xz15uN3pb1+fH9DWD9ovbAV3/63k9PP//5L+Ztc29mSiOjvn7HyoyR0yftePMocv7m&#10;N7+dMUM/ZZy8e+fu6v7FZ6ff//4P8xCIfRnzV2P0tGcP7oYfHR0kqVflOwjWp/vU7bVXbsw+x8sv&#10;6/OsH7fPnrlacPxs6rr7J9bROxdo/zR1g/7s5PzWPL+f4jRHr//P/OZZ+8DE8vHo07bHf7evW978&#10;bNveHtTrT+lhnAu3C9/mz66X7/ah9fne47ftdvsF/rdtrG1198zwEo6uCem3smw/dMwrbfVa2mLp&#10;r6K8EJQOr/YvaIA491AZaOkAtdvOPap7Ea08bNS32YA0tEBZa8Mds9y3/GP/t/KSLfxueIAELZ0v&#10;dZz+LPU4D9bHJ7SJmUdmITDriLGXtk7n6BZzHX0lmo6utSekw9FWtfdVQAfJ0TxCUJ4zDxU/sQvb&#10;VzoU5G/nugzuGjB+EBp56Kgtwn04Onqe/YiNXnv48HTrzu3oad2Y/iX03oyUf+e1eEdvhZ/l3JcE&#10;EhH+2gJ+46dnWyrT/tsX6UMf23tOvdFh1qSR0YMT+n2H+9YeM/ZFlo4LylK+tnfDnCThRASiZdJf&#10;mN+3f5qy53DT2MNG4ZmkgVh1/p+e0RpA2oWdF2eNwG7yTFzooIiE/lpvG6Wudg3VhyXR1j/mbdaz&#10;veTZ8ZNPrl+6riLTn4TfXu9eLl/vPABfbUP/ybZsis4hJt70EOIrTn+4ffDZ5zH+lxxsijuG4HiN&#10;vigfdA3wcM1A4ikAKdAG6xqdRt1JHHQtfg3J8GuoovvK4R6gpfhWxA8nS4XmqVzjsAmBcloWdI1P&#10;+R7TjrLgdZSpHZDrH4PGN3+va7vGlV/lqHyw5fW6usgP8RJXuqsgDk9hbdG4At7iKht0fZSjNL0G&#10;LRtfUHsIQXlJV574pslXBNIrU3WrDPIc06pr48pHfMs4ylj5qgNoGaC8yk/naQJowMKTTvULUDuU&#10;VwHtEaQfseD6SHukEX+U+QhHHn8uf6F26jX74EtH9rnK60gPKsfRtuBY1pEHqO1B09mp6P5o5x/j&#10;WVo0x/tuZpAFKAdN+VZeeEyXdqQruEbTuq1MoLzaZ7gunyOd6+atDFft2HKP8eLKq+kjWdKHJuje&#10;wmBkDPI8/vjpJ5/OAt9GkYMhk+XKaMCfA4D9t5u7GcC6YJhPRgYtzMjdCZUFqUGo/XRlqoxwZDwj&#10;aLjQ/lEpxG+fuWngMr/BLPY91yPeJmv0NMm69LfoHhnnMPOVfYISjd/mMAEy8WG1SDp/ICXORpv8&#10;6o5N5pBE2si3bb5oAuPJaIuQTjZnE0G+2G3qILaweFw/McncDStPtULyWQxEsS0jE5XMNWP8yJai&#10;99OsWSClHHW2k+DdWNjff8niMeUqfyZu57iRkQ3Zb50hskRnjvCi/i994+AkrR0ixk5++X774Ppd&#10;MDYlp0nZbFxOHa7cu4E8yVPmZMETvathkf+mjmc7feI9+cafvsvCzaG7tyn/9P4fs8D77Xwa9uOP&#10;Ppw3OD0t/O3Tb06vjHzGsvPYYMMYRl8MZxIVezsw5Q9+S9OnZf/4xz8G8fso/cBn5zc1Pz999nmu&#10;g+hMPEem6N/6Wlvw6dgvuoy8fM7EOfezMR17WwBoJXNYF4xSJ5903AM6Nl5fmzB4+bc2u7iLeWZz&#10;I+Wicz8p53ybV/sathMqN7Wdstg2cWP8c//velCUekl8wt3oThtVl3TDFf+Ivu1s63XKOOveeHG5&#10;CG5a4xVy+TsVyT//L7gujL8k5Ecx5jgg1zrC3B9wdIytx6eD0zcpS3yv4fhE2h8mZyAxHedvynEV&#10;SL4J5nKvV4//9jD2gOQM0mvqc2wrPjUE5ybpbJx0i6QXHQImmq+xbA+W18rlnLi0mRdjw5eS7m3M&#10;OVhiq+CL8Qk94ispwyEm9Jny2+mr/K6sdO3DgY++l2jamL50MO1FH8uflGgjVbu0wdPP5thwn7Zl&#10;HOFnQznqzL2+cnxxXCK+xxa6RvpNu1rblG5gVA0fvh2dcJy2m7HIWOWNzflEbvLodZ5G9/HRsaM2&#10;+lKuM6YkTberFTssnDcD529hqmL+hGF3Ds9SbHiO4LvynW8vaPe/c3j1Ohkuypq/cxg5iXoB55vZ&#10;8LLZRdbkhPvGpg2J7+ZgU9o3uba4Fu9gN/+i9tkmsee+oRl+EXLeHI1d5zdGn9voy/igrtheWmyy&#10;B2eX83L1OrImfforwHbBKSywOtBGHN+xYcDa0le/ReWstaQ8f86Xzvcx6rDDJ/Krr68ePzl9lPnM&#10;hx99fHpkfIi+ccbpd1eH+MPZJ0bG8FCPgKw+Q/vG6w/n7cDX7j843cw8YR4eio9rE5MnLPkyW3+R&#10;Mj7zYFjsqf+30ekwc39H0acs96cNHKB5w2NMwNe0haCNaXYZW43/spO4zFdONqqMY5froRmLbQjY&#10;AJxDFXMucyw20eel1tX/1Im5pvnHbgqKV4bDmXrybr5HjuDM9VLMHqRt/bISGyuf7OJn7IsM0tW7&#10;+cWuv73h8iz8HZrfip+c1zejV/ikPO1MHQDzBfLQf+YrsbH5J/0caPodTRvxPkM7b9fYxEl5z2JH&#10;dPLhTx4Iakt4OWb/cD7d+piN7ITmaEC6+ap6M4cFfBr9zt92LSgNPzaRp+VDNHj6xKpDO3kdAt27&#10;d3c2xG1ImWfOU/U2CudNGA6ozcROZxuj03+ym/mW+hOSY1HZdKfb1v3Wu3WFuYLfpjMHh/ZL9H+7&#10;uXx9dLwxmz4+Set3n+T9+huHYPvmJJt5q9Gbmjdv3pm3kNCzTef0AG3nmUL3K2vlpN/eF9zbp+n6&#10;y7V8M79JfUqH4uRz+GB9wrbKJhvaYnnyZf7kt6K1n2ff2wzet3Hnd9OnLD8D4TOSj87173cIn429&#10;/T7q66/tAwkOfX0O8zjf281Fh+i7qbz7UGfbnn0MkJnskMxXQ0DPys+HpNGBDaH2JES/ZXduvX5a&#10;vxce7yFe8nY/zPqgPq5tbbtLPjO8hNYAkzeysMPoknBabfoC6cTWR6w8aQOztvMG+vr8ePDzS/nw&#10;u6pfda+8wuM9QFO/KT1wXR3LtzyO4VWaIp2sR9u2xTWPOcpVn+qGa+t/eW/98rHea2vAumLap/4p&#10;6zXX5jhUUE5RvrFX2ht/rYrSyFH/3nL37U32nlB5qTP59kCz/cHl+MuHhPUfdsfTJ/ls8Ho4ge8q&#10;D13l4R/olb2fkPXJ2fVpcrBd1/PugTza0sznood780z9nYdRHqQtOYCMdqHxaVsPqfYNzX3YWH9D&#10;BjIpU9l+S/ONN7TBe/MW4+9+97sJvRGK19hobNN6j4/yU+NLxrqvv/5qDie//OpxxjS+4xPL6XOS&#10;37pZnPnQBx9+NJ9u9capPsCn5W2e306fePvOHio4wOQv+oafvvezeev1F7/4i9PPfvbz+Uysw843&#10;E77x8M3T/cjrQNIXGu57CEfea/rWPViFrqefD8xnoKfedhzJf1MX6tN6/rOsRa1TfeZXvdojcEgs&#10;NM+uj24/tL7TevJQBjrlv/yyg2YvccSP4q9k4ENju/HfYCLFmQuMT2mvbHdGoH2jh/wev21L6w+X&#10;B+38UH9vLbltcXz67M/rp9u+W3/CbRcR7mwf/ohWWnHTybL9qfTS8VXlKM91YctYP2/7kLf5e30s&#10;B4KWI19x/Dxx4NjXuK5PlidoGixv1+oL4IevsorNf5QP1JbTBhKibdt1LV2dHBFtry/b8GWf5iBp&#10;HiCd9wDMa/u1q9TR92dfTfn2kL55krK+sQ+mP26/RL+j3S+/SkIuYSy5fPCMnGxQXYTi2EC/ZS7h&#10;+khbBEKy16aJGDSW1TbzEHv8beZG57zJJbeZ0uoTu0157H8ui5zGRy9FDI+0qxfTzuL0aauX85ix&#10;3fAML3YZPeOHmX8rQ3nKmb3S8E1rmrW79Zd53zyYkHyzNxFZ5jA4+cz5LuZm6YP0i34ezFjbfQxW&#10;8PCw9j1ra7azrk4au8+48NyaJ+0yuszXd5Jn9gBC27/ptAOj91n3RSZjY/qN+eYajg/rLtDRkX4p&#10;l/3wp4c1CDAH7fxIH7Hzp/W75b/tAc/LOLg6uYdHH66v1OdnfzPIhtILI+c5r3GPPfnGlIfg/+6D&#10;TfRX85XvVtRiHZ1inVQyAAVN3iwmoGtxykGLplC+oHIou7RtKM1zpAe9l4c80L388kDXvcerfJtf&#10;3uoLXR/LKD0eLc81aBxoWvNf5VM5YGWDzdc0+dgLkqfpRxr5jnCMO9Ie6Y7pRz1LVzu3DFjaafCh&#10;B7Vh+R31FHdMO+Z3XVu6PuYTVxsXpPX+aBOgQUDlHHm5h/KJO8otrp0sWosLB5s6UiAeoqk85Qfk&#10;KRbwPCJo+UDZLb/x8rNJ66C0PwYt60hTGcq7WJ6w9K7ZoPHoyrP52LSL4CMdwOdoT3mv1iFA0/qD&#10;TSs/98VCecP6zB4I7ac7Wh6oDEf+oGWWh+sjuBd/1VcgvelcvyInKB/3x/wtCxzlatmVsXH1n+ap&#10;PrPpn8HOfbSZiaYB2ZsUJqgWGTZgPBHokAzMmxjnAWae/sa3vBM/IHCduKN8ZOsgJHRPNtA0YePx&#10;LAIhfsIpn7znspdGva4fAFHi60crg4F0eRvoLSh208PEt+3u2izeRyZhZKltRhKD9OiVO/ZTX7mV&#10;OvY723s/s3JZF3J4qs2CxaHCLAISb4I1bzqdbcA+DjFtEFzPYtuC2++Q+L0Pm1E+kWuSswecqY/n&#10;Z/tkQvm9zTATqdSdtlR/GsykwvfzLwZ94XzONr6XtFlwz7QkfGB09Lts8vGTeatmroPCc134HJ9J&#10;x+Q523qsw4/YLROWOWhInOrZVHC2i4lbMKzGJuNGSMJ/6jNlpebXjolWhqeBvZHpjco/vf+H04cJ&#10;HUBauPp9v1cyGfcZYfZ0QGKSp17gPKk3k1oyRObwN1n325mffPrx6Q9//EMWtb89/elP78+nh8wb&#10;fJr2q68ezeeZ/V6nTWF1dktdpZ7U0Y3r8V/tU52TNzrwboebc7AZerJPW+cH7ERZtiHPtBnWJ9r6&#10;x0QxzMS4RuJ67xErbT4LLCL3yt0cZ5bn602My4YAIjymXdAcrsfPUwdDx/65WE9O+bmn5+RJNR3b&#10;3jlW9NT33IcXn9p65VvnuR2iKeAiOPMOyMgm0mK/+S3SCHF2+YsMyC7geD8GW+LVJbzY3cR97jeo&#10;zUa/sfv668A53+AZpA2e5fxvimcxBNqa38KYhUlk2T5560b66JyrOeDjZxRMlLra+lA78qqjM+MJ&#10;U+c+25d28XJorse/rmcxdCN95434+O34/N1bt0+v3b17eu3Ve/N7gw9fe3B6+ODB6dXEawN+p9ZD&#10;HJ403U8ybz+6ffyOY0rSDmzYbD+9fekslFKWh2zmQZvxVf20+okudHxx71Wvz2RfHGa+HBt4YzN4&#10;cZCqfYxugWk/AfmSeX6HKmXoi8Ng2qM1u1HY4dczdmLPyD4LwecvJu40OIvTyDVj6dhwYf0pcua6&#10;CKbupvAN+fHg3g5dk6/SnS8vwPXSb6yw15eQ+/zjJ9PnRAC6aNHTv6cd2Gw1LnyT+dnjJ9+cHmUu&#10;+jj1ZrNCud7etLHHLvOWfaRlmzngTboxwu/WMd9LsbkF6hy2h9ai9tnMfXe82LYIz5ZKMLaLfLnI&#10;ffueQGx7cqg56HrzTDo+Z16iF1evqLN9C7rpM16Oft+fPvvii/ms24effHL6OuPffE43PsYm3jjt&#10;PGjH+fgSpsal/Hn72ObkO2+9dXr7jTdP9+7cHbpvHaTZnDkLMQ9+RWefoX38JGOGr0GEL3/3m5Dz&#10;+338PrQ+LWeOaa4pz/r0hfZDUzW154XYYTRL3aiJ6CmF/5vXGH98Psymi2u+D4zhfJWO6sLbarvp&#10;HT70TrnGYptYAF/VwT+mfQan2AqUUkkSkpFt8gvFJ9kcx2/3dKP6WezvgPnOvQen2+krfPJY+8YL&#10;bzLxg/LCn8zy60PYVZ9y9/adOdB86803522YO7GnAxlzkqePn8wBaBQLjx3vO/9avUkcWyVOH3Sc&#10;h4qTri4cas3DfCkXD2N7N9f7VqJ4tpvNr/iSvks5eLWurpaPzj7E/hbQk/Q75zcjX78/m+X0MGdy&#10;6LEbf+aK208bj/DrBrDNX2X7vdj9DfAvZw1pbqF4m0YO2fhEsm//at4ZOdST/o6suw61b5L+/NW7&#10;s0nvN9xmPnMjc+H4Eb8xP8LDXJXd+LE3fnzhxEa5OVDXNoDM7NO5pnko6Fy09dFrNqIfaN6uh2pP&#10;8eXVPPjjoR4dNqib1id6aXjx1B0X42MZNzwQYL43b3wFd38oa774m3mwubuHXdhhPpl5/7XzW6n3&#10;J04d6G+UsYfFbNmfQlq7w27WgcoCyX8EfABadjz6JpAXztzxoD8aKA9snQqvInp5u98gxIfdlech&#10;iFfiN/PwU/TTBuGM2Q7T4gv7kyK+6LNjHd3jHtPHzeEGH0VrDcX3p19hi13TQddkPNY3ONIcgYxs&#10;Rvdi7cgm8rNb+dZfhHjVHmjcC4viZ711nsO7bvlLv7Y75jvWLfsQf/rLDDz+9IFgDoP0tfGn7Wv1&#10;u67X98deU8bahC0BfWqTXUPxW7jlo688DckRlmc7bd/RA7P6XcO2Gfm6X6rteOjGvbJWvst2iH59&#10;ZD/BvOmXNia/TeryQ0Pn0rjnRz6//pN3352+O9HnPmt/I1Ib9Puu0+cHlaE/8kao3wB92+9aJ583&#10;3KXxX7oog++qP2+EmsNJh+rIOlC/9eTxV5nb7O+C+lLTvFmcvsv8wMMzXz95Ol9W8JYm9FMxZlg3&#10;M+bs529/cfqrv/qr069+9Vfz5iV70Zm+DzL3Jd97iX/v3femn3B4qe+YQ8zYTbtg5z2kvTs24xN+&#10;43NtXJt/N/fzO7fxqYvfSY002hq95iAlvoUHm9++ze4OKC99qp/Erg/3etJcZyxhq9RgGG9fVt/M&#10;v7m/OJA0r0mZrtev10dLd+mf9lbWZ73Vz+7WWh7Q4UMQvf6VLHPAFFmMb0kaX9j2vXQzp0sh9cFd&#10;Yzq82HFufXIPNegNq6trecmmD2g/QH8gbcugR9tk293ao3HuwdTD6Lr3oLTkQw9aB5UDSGPD2kG+&#10;0gndT91ETjq5N979mEwt68gDGgtqDzRt6+7bx9UOpXPfMQQPoBy23nKMN+rFXNW4YT62YxDR+Ah/&#10;3J/ZUUfmQTsX4Avrc/pK85Ztt3sm82iut5/YeqickEz0qx7wqPNR70uZL21l7Nm71Ef8cNrqWU/r&#10;wVDIdOa3POW3TmL3nWv0EDflphzjn3Y1fEM/a6KDfOp37ZJ6CjpUFM9/lTPzLg8dJFReIoPhlfC4&#10;Xto9tvi9OaDr0Kgva+7OzxxgevGC7N4aR+dBY/uG+kGyhuXKNH2LcjJvyfj9PHPxWc+m8InPfxce&#10;bY4kIJtw/o9taZ1/Y68SW9DOnIq914fnjy0j/xyqnm0yY+G5/Zrrrs/pI85t6lzSJWyd8KFJP4fH&#10;Pk64NJdx+PIfdUD31ov5cusBoHGwqT/mE+LHk/65B5tlfISrcWinQpKvgIbw5SVdCMGx4aKhiEWK&#10;p/J2MNvKrwEqW6H8a6hC44/0R/2ElUlYBOV3zK9sMoorbfU46iS+5cDyAeV1vL8KlevPgbxkgaU9&#10;lum6jdJ1ywQtu/hj8Vevyxf0mp6NQ0cWIWg8UH6dVB6AVkd4pIfKapqwslUf9+3Ey7f6TaeXfIWj&#10;3BBd7SG/zqYDhDiytXwIGi+sjhofFN+OnmzS68fS8a2O+BYLx/te1wbNU5mhNPHQdXVvnj8H5V1d&#10;0EP3Rffgappy6ab9CZV5pK1t0O1gsrIWW17pe00HIP3Is3o0vnxci2t56KsXVC+1t7TSNK97UPvJ&#10;07AyHuPKo/lahrAgDe+ie+lkaB8hHlQ2PMQXXIur77o+YuWBlYVsBp6xx3kSiW4HwL2W5mDTE+bq&#10;xUaZwXLKmIXdeWAx4BjYJlRW4jLgSz/q6rqyHpHcfB7W58UfaZsXO9d9CmzKDyZ2dcrAueEPkUzK&#10;wd/keyfb7K29ekAhE0JPEGUBYlPIxMzkwwBcWUYX9ivPUSr2D+9uoCtjUH4bAYf6mME++ZRvs1i/&#10;4QDT0/M+oWNxYpGi7d+4eX0OM2/6TNlsOGx/0SfCHXL6DRCf8aGAtzVffB4ZNYHoNk97RtYUN+WS&#10;32Gq+p+3dNT78+8Spm1qH5nMzUI49zOxy4Su7cZbHfOJ2fjGd9oCOhMufjn6rG+xxdjb5fjAWe/R&#10;Xf0QLW3CBdORO3KNnOSXJzi8TKNmAcU3+azDEeWYqPkM7ePTZ598cvrwg/dPH33wwemRzxY99ebM&#10;t5lrvjBPsvnkjomsJ1j7JgLbetpuNlXDEy9vd5onfPLJx+H3wemPf/jD+LynYef3qc6TM2/h0Nvh&#10;pE0bb6jdsaic+ju//ZBJq41DHgkv3thki8g1G74+zRc06UvvkIlmCCPjfEYzNGDmi8IzmlCer5K2&#10;9vbH2POXe7ZX94ObYdK2dQTUTf68nfS9z87hkcTB4TdRZ8Rz8/AZdTD3A2f+w+/c3tRV216qS55F&#10;fS3c9KlPC6E5MA99OA1fPgTJe/bX2Sif+NgmGCMy6PjxQAK+dgwHz/CDdrvmGPkKQ66M8zXgf/xs&#10;NuWkjZqrX3nsBr48l3n/myI56BS8qJvYaTfb6Jy0yDzjnEVjaIAs8+BB0BvMaOI1y2oI/Lf9WmZG&#10;pxeT9+XU1530Y/dtfL366unBvVdPr997cHrztYend9584/Tu22+f3n3nneDbp7fffPP09sM3T69n&#10;seAgyCfLn3qSPrZjT3WhMG3P+LB+wr92TJ66STr5L9/ulC9S0iHpVAvr6Evu0A/LDWfB00PNaztW&#10;WkTORmT7Fn9kiCzLP+3VojtxrFT0VmLW4HOo6XofQMi8IAtDnyzbQ83x/nMebWHlZz8OGZG87H6B&#10;Ew96gW9xb2dhtfV7xqtwjkfT5HOJE+7fZdrEhhbLkXH6Gf3x6jzx9Ewd7ObeN6fH6Vu/Sr158IXB&#10;X0k/91J8wIGVtzjnoFe+5E+tJS7zypPfrNLmYufg8A7j8cGD/017TP5tT8Gp//QL45fbZ8g3YeL2&#10;jc2M0SlpDzdpcZF1fKYbbelWUp7FdOZ9yqD7ixkfU+bX3zydtzX/lP79088/D2188vorp+8iqs/R&#10;WnBr1zNHMGbrFBUQ5CvXMz944/XXTz99593TW2++NeML+b55fP4cKZlStjHCWKF0vztqnL38nZ6d&#10;k5oD77i6c1tp09/Fbg4WhWy1EBlSgePjExc+L1jDXvr/ton4cuTumxr6AXXB1/Fv+8J3QpzZaOJi&#10;JzwiwwUkApV6crhZG9NCPN9nQ+O8Q4yd20S6lOWNFxvHNqcdjqPx+603bt0+3b3/2un23XszfyEv&#10;W/EzY4G2ao5D9qcZx22gWcMzgc3p+6/em7dgfAbYWz930id5uIjvOGDW13yX8RmMPYN0q55gdd16&#10;vjrfJLu1WA990Jlr2Vwv2pg2b8Mb/bPILyy4h0CZrtU3PcrbtTJtqrz11pvD16ab8tjYBqHfSOMj&#10;2oQWPXPGyCy0eehAc74g8dln88ahT8QKlYX3ziNvjZz7tYqV1Ty+n4ic3wZPOerOZyF9YpVMyjGm&#10;oFd//S05eem6trUpFvue38hwaFGd+VqRDvLhtbJsXbQ+8HO9/ro61gdadwW09BOnDjxpX2RDBw3H&#10;p++Vr1zYOt/PxZLj29MXjz47fZw5pN+f0/fpsdnM4YvD84evvzE87716P6FPOPrN0dvhZU22ugln&#10;vDLfxz9tju16SAHJXTtcXf+yyRHIue340g5r70t/k9c9mllDxI9dN59Q3lknnNPwkZcP2g+z30Am&#10;tPP27ew3+FoNG6lbfX30UD+RSfudA8voOZ+8jG11SDuv10ekzyYX2tDMYUXGy1kHhJ5exdYtqI2O&#10;elfn6ktOdhvfjfzu1W19B6CXXyhOGhBXlNZ8x/LYcNZc5/4AHZh+y/wg95V3gczrj5VvZbK/YOzS&#10;7s++N2uHbQsX8q7ICbTsbdstY22x9hDHFuYvsuEx8ZFLOJg//2b8S7q3Dx0OKV8cfsvzTB8EeOvL&#10;tHc609+1ED1ezUtuyFa5nb5jfWf3sdgRHY30Yx528ACutDkYiEyuoYcnlCOPB0Z9utYBnr4ebrvh&#10;F9sWPEjyTuaWP/nJT04PH74+7VudzEb+yLTzO3LTRx2qN/I7RMGH7F8/eXz66KP3Tx9+9MG87fj1&#10;46/HP3054PtMbMjAXsmcvM+nTbyecYasflfX72G+9957p3/1r/716d/8m38zb2cqj27sbS559CP2&#10;LeLrLUsysYsvNjjsVHH8mk/TnU33UHdtgS+77n6Efla73vX/nTvBlH8vsr16N2PSjWsph87xtYSj&#10;y9nRpmoGLn14/SBtJbp7UC8mCl7O14TqYu24Pj68x7+L6xtb9x1zd/2Bv/WutOVVmdDp6/VTO57p&#10;M8iGhv4+da7M8lbutq/d91WOa30tn2L3tc/OgcTxVdf1edew/culjqsvBGjxX/ssNK79UtPJ1rQj&#10;v8aDlX/nAB0Hj7pULryLZKQDHuhbBii/2gb9cQxoOxN/1EsauvItz6OcsHlWTmgOZ9zio36X98uZ&#10;v0ibPKk37U39mQ8I1ek8pDX3az806NWvh7AePerDRPuyGSCz9qON83Eyg9YRPmjoQBfprePKLgQj&#10;Wy5J6HryBmtH8/rSS2sdKGt/OmEfWPPAZ8s//ib8vBRgzyw4dYs+4dqm48FlWzI2Glft5d2YB8Fu&#10;zoNCF2ulESltxVwt/j56pOrst7E1u/oKi3mafUH7Wam95An/8S97X/sApT3DmaeGBuyb6OwX380Y&#10;/vyFzLvlVW+p/qm5hPMCwKw/tN3Qup50EL9IWQSddXbQOHWc60jUlveLUOay23fUDmhn3ReY+dL4&#10;6T4chL/0oRuX3VK3r7hsd9p824x79GzddtJxzENo0qXxsZnvBtWVvHzHnNE8T+h+fESh/5KDzTXE&#10;JYg7QoVdg2yeKgfwKgLKa9wdVOQ3gdtPimxjRFsesGUeZW1aoWngar6CdHJWXulHXseKga0YwNBw&#10;O5JtDLB6X0VQ3vi2rKYfy8eneQpHPuUBKz8sjfxkgqC0R12gsoA8rktXB0KDf3Xqde+P+crzKpCF&#10;bGxVvVoOPIL8Lb+80FcfcXXk2p0slVfeytW8lbVyALRHnxOPzvWx7OoKxHfwka5sDc/kBo3444IE&#10;TflUHlCbC5sOjjSVgcxdVCmjeapP84g/YkF674+6iGvehviyn7SWrVzlz0BxtnVpy1d+8WzYOmnb&#10;cI2P9JZTaH3U9kc+8pVPeRz1BZWTzA17DdHiJR8Qx65oCsrrpAVUhqsoHh7LUX6x8eq9kxVxZAeu&#10;4TEP+vptfbe8jiiu0Gsyjf1MUjLgiLdgsGjFE3i63BubZDjyA9FmQmDxa4Nk5dkDvfrvpJ91B5VP&#10;GfQ0GMG2C/FF/CD6Sx1c/1Cn8r+0s7jLstam+4SQe5Ps9YUdZLcdWxht2xs5MujugVR0pt+hHAjw&#10;R1P7w+rhiarG0cXmIxs59HQIZhPFBOTVTOTuBk3oHG6uLa5nYhI5Ii+IZqMz+W/aiDBxiZxk98Yk&#10;WW9djw4vZ5J/nkTORCTyjQ1TvrKZLNLPZvpsUITO2ywmcDNJe5bJWSZJNrxc70btt/M7ebNRHT+Y&#10;N0KF2gT9Z0MycpzLuJiMmLTlHk1txu5jucSph6mLmRgd/Dt/c9hhgTZ1dN4wSZqzPzMffvr5Z5+c&#10;Po5vOuB8+sQPrYc2eWjI5nfmoHjftjAZ3H7Vb4qsbzuk1PeaI/Bzh/h+2+mTXJszaNNgPJgO2kj+&#10;vH1p8/umOgz6PQO+xQb1F6gck8s5ME89yTsbhZmLONicz5yYzDFRJr174BD9zSYD42P5t7+POVEB&#10;XPy5Wph2wL707yRz8i3NRQ40ufdmmTKfz+Z49Mt/0W6pcn+ZB3HqYCbapsKhwRsXvCL7Yq71caE5&#10;Fz2+x7cu+r7YbibhfOgcoiP7yH8O1wcu+19tZjF2Cfp9QOYA8jc8Rw3QsnzxuEi9CJS312DsFSj9&#10;HM5EhpEr0D4FlO//o3ChR/qu2ObadX2MPiC+R7skSHMQNIuF+ITFkt/m4yPqUDuat4ijb/VBz1ri&#10;XokP3oodHty8cXrz/r3T2288vDi4fOthrnPvk5wT90biXn/99ODuvdOD2Wi5y2inr7748vT1l4/H&#10;NwjFhHyAjdXByJV+R9xs5s2CSduJXGPnZKBDaAa1bXTi1bK0/I0nRQU+Mn7yClyfsZFtwdb+Gyp9&#10;ytC/p116C3PeRITh5VDMweW3E5eStMfQ+hyrxbtPuM5nWleKKf8yHBEvymPPF8PHXcvf/zacpg33&#10;duiF5ypZmIggojM0atH/G/rDo+BeNhI8t+Bse8qYsQe9MGlhoW/eTSR9VOZqudbm2Ikdns5CPv0y&#10;jqmnMJo2/tzB5hxAph5zr6LZcvvjWGn0lyW8Uia46DPGN+MDKZOPbl+RfClQ+hxqvsBnU/fqW74U&#10;0U21+T1BYdIcwD0NPxvycaaI5yA6c/zI4dNzDjE+CnorI0qdXrxx7fTshdArIw3CmH0z44M+m//p&#10;s7Qnh5qvZqx+J77+3jvvnR5m0aw//zY2+hov+oXeWLVPTqd8PhN9n8Zvp69PfOei8Nl5rqivYV+2&#10;2b6HX0a25L/sX7cPTUGTx29r7sGmdiPich7YcNoYHSKbsqBrcS2nZYor7eCUlHsYGxiH2ZgIUic9&#10;dLNZgteLL48fzNu/oTXGPXuqzNRniOlnrnLjpt8kunF6ad6Qtkluw/fJvj2bP/MuT5qTyRxEmrZ0&#10;79VXT2+/9dbp3Z/8JH3PG7PZ7aDTwxPjA1Ne1hUpzwME+i88rgIdq3dtVQTqpxtTaMzNlNW3NK+u&#10;ycqnm2xA3R7revTL2k7onrzKw/th+lGfLDQXrE1txtvQnkPhtAl+bt4nj7LUgHTzkz6wDefzil9+&#10;NfzJg/+uH8yltq3I5yGuTz72+f4/nT744IPTF48+nzYoDx3NY8jrIS/zoc8yx3J46ssVfs9c2tMn&#10;dCSf9huJhv+ln11Ftqje4MLPgoX6JTt2/nz0586hIb1sXtmU8iaV0EaWt8DoXV8e30ibhHjPmuqm&#10;uZo3uJ/M1zkcCPsNfHwdOLwVP3OA8e57Pz09DF8HB94S9pnHW7fuhG79tpv8kTwyRj6yJZyH7lLX&#10;9QH61w+6zhcHyETWq1A/re7QtXLp0vTaSnikd89GNuyEgAz8pIfh/IccaG+d1xzeyrd5q8+nm/UA&#10;GtVkzOhDmtO3BfYLCXsIOuNA/jr/R7/zqMzX8ueADy910rpv/QhB2xOZXIuXB7Y9lf5oI1hbSjti&#10;y2o+9SJsWXyiyJaj3w9gdZWnPHq4s2Pl9ufaVuNX1t2Qdu8NprZhvgLdj+Ey/pLlKmi36PkbOQFX&#10;6Vt4q+/lWEq2b59+N2//kWPL2/qqn/AFerrXThza8/dZH6X+9XPo8ILKkJ9dlaF8vJ+kDGn4yUue&#10;1pFy9SH71vLL50OMLydvbedrQtrcfn7d2i7tMbY0F9n+9v7wlp88kB3waL3zMQcJX32VOSZeKXtl&#10;VF8rr/rRJ/pk6/xUyZ/+mPHfT4t8Me2Rz3oA54tHX82naK3H33n7ndPPfv6L089//henn/zk3djo&#10;tZFj+uHobG5LRvZS73sgmblPSnWvXWnjbLF1c5p273dHtT12rU3lJUvfGO8YoW9lT7TK9kbR2mMP&#10;dOZLRKlDb1fPw7Tpz8zhHM7Ouj089EODkU1oTCann6MZ3rFNqiO5+CKfX5vB9e2tz2LlgaVZ394+&#10;nD7Fpm37UHbK9IN+KcOckx70mr2Lcx+xvnyZV+PAq/WoXMB3IZ2k7fzpci4DC5UPH/HN63rlWx3L&#10;u3SwuvS+ZRzbAyyfrbfLB1eK7jsetO8BlQu/I7bc0oDGucez8pKn7RpuO9k2Xx6VX3x5tB7xav2S&#10;EzZtMTp40N0e0PfR67v1K2nqy+dm5wH+2NTvtL78oj0geyD80dxMWey0OgjlNwfRRtiDDMd6ooO2&#10;tXtg2x9Xp6Ou7ceOOtW2hXA9X22/NfsP9Jq6CX2u5WWf8mIDb2qrs/GNrA3ar3cvwt6Ur9r4Ldyv&#10;v8l8KHS1pfxHP8Af4E0P+3r7NTY/KbVjwHxxKRdo2czf7HdpDylb+biQ8Vbyzh5hbGCMsB/nUFPZ&#10;1kf2AOxxeYifzTwE58G0+XmG/L3w0ispK3rGVLwonj5rnf3kMFvz8WB4z0PlSZv1tnU3ufiSLyG9&#10;HH/N9cpc26/sPI/aPdgc24VPH8jB3wGvt9jxlD56y6QotOE986roXCRfoscP3IP6Lx7s23HN3Edc&#10;213rRBno+BA6v3Wsf8V7ZMP0/4o3No80RyAElA9Ib+Hijo0Sj3WaHQTRyGuwOA404tdg20m1TPlB&#10;0yEQr6zKuBW/HURpgPTtCC47yGL5lb58oHxtAC2nWDjGwfJsRbsXj0dlaFx5HqF8QOWAaOsghcZV&#10;r9LiXzmEoHwbj64O6L7pED+8K98xX/MKj1BZ2Et+eUpbmcCxfKF79OxTO0v7cw2jdsX/CO7R4AXx&#10;pV87YPeVrTJVB3HyAvyhsvBU9iwWkxdocHiiwRMNbLn4VLbqKgSlBcpXhlA+HfVM5pK/+UDlEnfE&#10;q9C4lnHVxrBxxWMZlV9etEca90fZgevqWzzqf4yHzdN7tGx7rHdQWa8iOYruy6Myk1WdGFDbB0jD&#10;W9217uVDDwu9h9JbXqEywJbTupOnMoAjL/ToSgvFgSPPYnWrnnjYEGKn3MxA5lo8GfCzCLYBYrCf&#10;csmQImYhe8aUNoP0fAYtA9Z+BmE3AK7axDUEZKhNjzpXvuM1PPKYSVdsb9DfMlpO20fzXdp0nzje&#10;ReJOlneBO+34hs9Y3Z6nnWYTKxOQ2rOb1NF85VcfdEg5KSF0K6sJnYmeTc/qBfG/1G3bZd/AhNPm&#10;U+485cq/znLSgm7z1GvkHa2UM+mpH/plsoAvee/77E14iLcZaUO3tp7DsvwbnmxEocSFYmlD9+z7&#10;jKnnw8x5YzP5pdlotj2Rm/nM6y6KzhuzWWjbDB7Zo8v8pgK5IlMKDcW27dnoZrLExNMSvT4JpLPw&#10;bookz3kCemHn5Jh6DJKDPb768tHpow8/OH3wp/dPn37ycSYuT0KrnZtMfj9vTt66fXN+j2s/BXQ5&#10;ETZZtADU7z42QX20n3KbJ9kT+n1SZZN9aj7yjW8lZiackXF8Sj0G50ApuJs5l35gg9xvVEF0+Jhg&#10;Knt+9zR9hk9dfh+9HGwmo13ZqSftyyde1mBrp7M0TLfh+Vq6g4Cp6+RrHrqu//IT16mD0Htb83u/&#10;NWXCiscEe735If5C/h6+53pY2pYTfsdrFYxKGUKUid9NL3G9RotydeCHFJk/YezbcNpwbOp6fs+P&#10;e8h0FQu5Xta5GL5zk/LOBQZWmo0rKn/7i8t+hwylGyDTGf8fh7NM89S8Q3E6pZ2qJ2rPgef4Z3yS&#10;vPxXOw4ZF5P+Svx0FhzJ68GFLPeT9tL47e304w/v3j6993om/2+8cfrJmw40X5+3Me9nIeBN5bvB&#10;O5mrQH2+Byrm8zjh+/Trb05ffPrpvA3TB2f0G3BsqLTIUtvuwkcsjKnjSw7GLNy+S34PV3zvtwX5&#10;46AxMTTqj+5xTH3EvPVMQSuUXIsbN1CMAoOut01os0rbJM3NoaYDzXlTM3y1zRBN23wh9pxFob4p&#10;GfRa49Pyh6xAu9XQ9ZZNrwsgTwJ+fIEbfZEHqLa9OKMg4cTLcIbxx9wLlXMmHVhJtgwZp02hOjQi&#10;f8Mu/9GLfX061LU8DrD0VV/PxlvmB2ydOn7pZQ8JhUfuX5iDzbFY8ud//pa/4U4uZV+EsiQ1ZczG&#10;W+t4Dq9TZtJGoMjxYjAz2PPhcPJMMhlTPylDOXOo6T5pM86kAJv0DqLdP37y9XyG9uPPPj99/uUX&#10;80DJ/A5rMCWOPsYxG4Y39dVpG3NYE1/VRuaTy/H7d956+/TOG2/NZ2jJ743kJ4+/pv7oaczyG0PT&#10;D8e/otF80verrx/P4ab0C38/9zPar02iaRPsc+6D2GjnNDtPEYKxXZzEoWaKPF/jtfzadxXI8uw8&#10;B1Z2yxBewqVdx6a5n2o4h+JGBptUUwvNlevc8JP+dtzgmZ4PqRtCzttbcwCaOWbivVlkPWIMdujh&#10;oSjzIP0H1zSf1i/du/Pq6d13f3L6xc9/cXr3J++efIXB+KpgdieM8cmb6S+mEc4XEg76He1tTjVz&#10;r5RRG9Ve6JRp/ivOHNDmSA+H5CtdQZy12swXzzTKHZ+cPuLcPwXlNT8yDynvfRvo1aTxN3UcG8bn&#10;tDFIrz0Uocu2GzQOFMmJv7zkHWcI4G+jxkNy86CVeWLS9ZU2dxwE7APfj+bNTQ8skevmHPh58/aF&#10;06c+x/+HP+xvjH/80enzzz+bDXgbkvzY72z5PS2b1RHhot7rZ113sQGsrOxDFvqwibjaCLCR9M6d&#10;u8FJH7ayEdXQQaaDYYeZ4mxoyQNajy3fvSKU77O7zPX02/QJn3084xMZvP30+msPT2+9kzb+k3dO&#10;bz58Y+aNPgPpwTSbcB4yZO8F9aH9ZrxL/B5WnWYe6iCjm41Q+fzcwSKfJxMb1J+qf23zYyCeTfEC&#10;aCGdQPm5r/34JN3Io849vOeAReiebPKgnd/FTP3Pb4ZFN214HlAIEm/qhn8nNKC2/Mo7epyvxe0c&#10;Tuc0TXTkcDNpZ2zdu67c9RHQ+isNGY46wq6hQP0P3+at/cW7Xn12fdu8V8utXBf9WfgsbzyX/4yT&#10;F+Vc+jBo/MZ5U1i7T1mxs43t8aMX+Mv2/YXaRV9OnkvcNqE+xw/Dg9/VF7c87Y++2+/swcP2g1N3&#10;5/pqneHXTWBtTH+hLxJPbjzQKl9+951vxQEmje34jmvxkGw21eksj6/eOLjrQe/2+U9G9nv39w18&#10;7Uz7IY/Pub799tvTri8P9PpZzfPehDanr4oky9Mnvr86fZW127Y9/c32S9qcrzR88OH7mcN8nXJe&#10;nN8zdqD7RsqxbiWTz1B7kPjB629Mv+JA0yHmjdjGXEM51tNsx5/2Ny4/mnbNZh6+sWa0nsSPzeqX&#10;9qD1p7/97W9nL8U9uTxU4eGRtkd86bm23jED7+3Xts8Ewq3vXe+aQzm8wNPPpezBkbfr9kEKafNG&#10;mTWnDX5r++QxpRg/NMM6+DkaOhTdazvSC/XVo2+533raw7xZ4wZ93nvL4yP6kvWrxfXjbSMdZ43J&#10;5bd7pPi6b77vvlPHP+wbhKAytK03XT72dM/G7Q9cAzTlA5v3iEB86+hor/JTfvlXjtqOnVqG0H11&#10;Kv/mxR8NkP/IGy1d2odBPErfvI1zX3mOWNn5iWtloAUjTi7jbSnLbxKmnvVF4Tn92IyL599rjY8a&#10;K8mhLTNp99hWFnK0flYP8fYktElF0qu6sQte+DY8Xh91JTNs3ok/29K1OPNQ7bP2s/bY+dVlm3Jv&#10;jfNV2g5bjDyVa+ax8YkgX9ZeHWpOn6AFRWdlWTNYK2ljtaX4qXd1nTmZehMn77STlOWhUbIRe/Tn&#10;//nL3YWM7OQBfS9C6K/Vw/dpB1Nv81amtxb3jME8Wr+Ft7odeawnws+XiHx1KIvlyJE6nfanbQSz&#10;JupXkkaWFP3SPES5bcFY5GEKP7ukH946lTbmCayNFnZM2Hz0zhg75RjL1m/ArDNpG7pt++y1dFvf&#10;69+V6dhepi7PNkZT/2BvIB6iZV+24veujS8+cW7cQ49mcv2fOdh0TYgfgyNNr9vomqcCAkK1YWqs&#10;oA2BwvhIa8f+Y3yqbKHlNm6c+YwAfQ06TnrOD5XXBlNaIO1Id7wH8sAjHGlLhz8ElUOlC4EGxA6Q&#10;DKW/Kg9oXPlXl9K3HGmu8Saj++peuQrHMiF+6CpneaGrnRqKB2hg9YMtR4i2HXNt1jIq0xGrM1p5&#10;dCBCaWSSR9m1G2hDkqY8cNV2+EF80B4nXvxMWB3QNI+yWnZtIo1M0zHFzsrdyet+X731Kuw1XvJd&#10;tVtBfO3fcuTpwCu99q1ule3HoPFHGuGRxzG+940jB2xZpWl86cr/yLdYGiE6+kBwTD/WD3QPpB/5&#10;HWVqfnyL8tbv3aNhy9aNayC99aMeWy8QHMutjNIqZ+mOgK606KrDMZ/y3Jf/0ZZF8YVjPCzgZ+Lp&#10;KT78bAjNWxL5czCJh4PN999/f0IL3fkdsdCOPCYLrjE7yzEHdhn4bJDMgBrfRnuUp/lBZZL+YzI3&#10;3vWUOTZZu89kee7XLnu9vEMelBeP9nN4qLddBKITv4uxfWpVHd+xoRE9QOUcyOVuom2ZNj/Zap5C&#10;zIDMb+ewK/6hb7DA64Hfy+dPI5JpF/2rD1g9U3/neMC22uxMoLIQrLy1kcmh+qCvjT6fRb0bHa6n&#10;bIcXswhFSP9MVGz4qykHld7EnM9Mhd8caJpoJt7TaSZb8znacxw5ZtNNWbG5cH0kbdskJ5OT2s3k&#10;JQoMeguK5+5BhHpbP2Ex6fSsronIdepKXO5ax8qRn+Q9+HA44/cuP/n4o9Mf//j70/t/+H1885P4&#10;sIPN9AnJE5Ujz7XZrLJYVr+zIRMB2n74pX63k3qbfNqCdDaefih1ovz5ZCC9yUJ8f8/TRvjOTGhX&#10;fk+wd2J24QuDiRvZY//w4bfzyajYOVxjqygdGvnTCMc+8/m/+NkabUrM37lsf6HxlxInnEl60guT&#10;drbptCH0YaD9fjcHm+dyhxZMzUy414uu1ce8jTV/I96Eba2bbwFP9X7utc5/5+ukzWHqMYO4tjHx&#10;wzwYmesj2/7TN6XA+Yyu9KswefdyuIVmpZ+Sk7SyF6bMoBAqZ/sIdbhY/6x8I8uh7Ob7bw7EUWxs&#10;IYhlEqYfiCwOYixqrltIRJ85hE+qutIu9m3N+GfSvPE0b0aGn/x81ROhDi5fv/fq6SevPzj99M2H&#10;p7cfPDi97k3M9Is39WVnng4y57cz2SB8vXV3Pm9JW/r69MXn+7UUT+bzeegAa2SOnF0MihBHsekv&#10;9K/6m+AcaKa/Es6mYnDe6Atd+4eUTLG08bCwMgnuW5YYb71rexaz6Yy23kZnf+d6jhzzdl9o55As&#10;4fhZ2mUa82JotEtvFyQ4+3r44R9Ol+2JTWGynHHuJ+0/h8mfBGlTT0FFS7hKf3F/Tts857ISTjsf&#10;gqSd46aAIXa999Ki5iRM0nJJ/vYVaxdt3xsENuxsnLmmq7f0fZ7wZW/G6v8ydrDGtLopb9uQNqWe&#10;e9ikLGW4sgkwn7p6uvPaOdSUdf7zf/r91G964UgnTd0t+x1T6JAwOk3J+Kcch5rXMu7GyeZtwE/j&#10;hx9/6q2zL2bjwhu3w+PcDxobjc/GbXKS69k3mSs/+/5045Vrpwev3p83Bd9+443Tg3v356CDH39z&#10;nt8MsJWxxRw7etg3ePz0m9MXDpLYLdckX3tcro3YqP3LprXvoZtxkI8nnZyJ301vmLrKtftF8z+e&#10;c7ZJ8mkvz9KGdoNp58utUyjtct50xuT1QNN+hjL2DvZt2BnDCTa+EWSr2B7/p1OXNlld75rKk+zG&#10;Ofm0qbBkgaQ/iy/5PNTj2WzR79jkoMPInnbKB20s/+Sdd06/+MVfzAaETfhYZ2zuyX8ewpMi5LTt&#10;bf5iRV3ajs54s/fU8dhq6dSDe7RdH5rjOyzrmzmlBa0rdSRv14DojoiHsGkOM81FijZVhNLxb51t&#10;P/nDue2mxYbqJXYmgvLNLR307qcNly+ZbdQoE435iPzmOPpiG/jmVuS+e+f2/G7s0nvzan/C5+OP&#10;Pjr9IfOqDz76cOafXTvv+pE86SMjzwsv8N/MabXOxJGxPlW/ci8fYBM2q89XN/qLb10I0dZm6sJh&#10;A3SgSV5ptS96oMzOmbseg12XAz2FT2d//cRD71+Mj5ofsttrr+G/B6V+GmLfZOLu+jjX1tK71nCt&#10;X2PH7Tf41PPZQCTDM3Pss+5QXO0oPxvU70D1Fg/YBd3RnvTAq/aS5wjl2TRlsUW/RiLs25pkUTY6&#10;m43eILkWe6bhTfubeer3KZt8KW/f9N82r/wZu89ripE19d/r1Or0I3Mdf9GWzTdsilqrVL6jvG2b&#10;UL7qDdCI5xNQnc+aKvkgPujro/Rqm6r9pYsXV/u1vKs2bx7Yhwz2TaXlcQnKONrdntz2LXiJd2Cz&#10;fcCt+bkKBwE9ACj9ZZ+/fCoXXDv5ROO+HYnXZTvStiNG/hMqs+Aakrf+A9loD/8u3x7Hl/8L3Td/&#10;Q/nWfmy3stLduH+0Ib3JRme24nsffugNyc/Hlui2/m7O4eUvf/nL9Os/S7n7KWQyePvab2p6E1t/&#10;X7nYqjLZW3C9c5T9KpgHQvSNW8ekS3+Q+0fxdT8v8vEnH6ZtPjl5u/H1h6+dfv6LX5z+4hd/ebp3&#10;/0Fk+24e3NbefUZX/v2N3ct6Mj455CS/B2F/+7vfnX4fpJffvNN+tCnzC1AfZRN2sIfyu9ALtcO2&#10;SejgV/9MD/S15dbxy+N/jx/vASM/pKM1e3/SxGfC1alDzfm95fPB6fxmcObhZGx7YrfZrxh/dViw&#10;h1Brv21Dx3Wx6/Y7oO2GbmwB2xaB/PIpf/u88Pq6h6q7Dpj6iX47l9l9bPbVRviOvgWoz+WxD9T1&#10;IJMel/Hbz269b1rlJ3PtCZUDxaGXDl2Xjv+7L4L6HRDnvunKLh/Xpa0s4kB5b3teeWDbj3gylHfr&#10;6shHGa7RVReIT8sAtUfpQOsF1jbs1DiIBn8gX9dn3ubzG9y3bntIe9uChwCuO5zyhbPzvXFU/fGp&#10;HSfZiA47/1pZM5ZELgiOc1dlVwZ6H+3Dx2BtVXu1Do46F/FoubVlYdc/a9vW3/h6yq99wNgUr/mz&#10;wlm/QWvuqg8m0/Z76Qejh/iV6bKupBk7+yAtGm32UdYH0x+3PGOktVX+zr1s/if7+qIDRQ8V+xKZ&#10;tbe5sAcZPLiAB3sbb/VfHgowFzcn2b28nbeZg7/wUurJm9Nsq3+7wcax9YzRKX3U1sc+z3pff6h9&#10;vDD174WB23f2rVFfitp2vOdv8zMz+hc6nH8uDN/tJ/YnoHaPNH1H6HXUqa2x4/ia8pPet9PlHbnC&#10;r/W9PLfPkUc8aL2rU2jccACsL2Z/9a1u2Rsf8zxjkBAveWf0+5ccbLo/hqC0kPNw8vKgwDhZoI4l&#10;5EDiCT6OlWt55KUErNOD8i+vIxzT8GgDE0dx/GtMWHqAf3VpXNOPCMpbHnFHXsXGHaEyHAcSPGor&#10;YfmCIz+g3KOMUMNX1o8B2mOHUd2PcNS7IZp2PvKIr1zwqoxHXYXTQJK396CyVJ6W0c6udMA1bJ7j&#10;QEceeeTHR1z5ScNTXjIC8aA61OfQdFB33XLwqu5AnuqLrmmuWz7EXzyeypTn6L/lU0QP8EFfOXvf&#10;ctDh3wFDWm3WPGjKDxzv8TtC+bPV0R/QV0fgGrTNiC9Wf9iyarfjoqV5hUd50bYOGgfE01EantLw&#10;rKy1iWtpR37NB+sTeFReMl21G3CNrnVSBJUPugbSlIH/MR0caaqjsGXU9yofaP7yqI54lV/Dgryj&#10;b/iYcOKJRj6AlwEGeFLbU4Z/+vCD+KIf01/55B8eZ3SN78geNMgaQMha+dj9qGP1rC6ALBC/gjxH&#10;2i1feNk+C8tXeI64gC1381/mJZMBt20Z8kFlOjjUbmxYHuXGo/rGysNjfPQ8AM/APbx2EX7hM+Gx&#10;eTc/23Qcg8qC4tTLoyxSvsiix+JgF5VrB7QmohYuNgltMFwziYh8L8wOg8mNhZkJy3khHBmYhE7z&#10;NuZ506KbkA4ye8C5b2+mTmHktEj9LjI9s6ntcS+MMnkx8R2dZ8Kyb5hu/cU2ub7YEI080mbjmR2T&#10;d8xJVKzcm8A938g9sNj6F7M1jDL8Iqsncz/88E+nP/7+d/HN9+ftTQcesW54OaB5ad68sRlgwnSs&#10;r/WPS98b3W1enPtuT6HRyeSOkFNPNjbC3ybvyurvNBNCh0jHN0SOMOWEJ/+xWWRmyffGrrH/t0L6&#10;ZsI4M0ll5ppXJeuWk/IuDxu2XHJteQ0XJmbShJuH3zXObN7B4v7GZu5T1iw0IJr8EQXtlIdpYPSO&#10;QMvnQIti7lsu2dVSypHvIly8CuyzcC5pgvK8RPd8x2HBd6OD+4nePMFxnTPIc8lb8njXJb8DuB9d&#10;Y6dLW4XmTPcDPue4I/xY3P/dMLonpBefeiE+dvvG9dNrr96fNyrnt+dseqUt+u05b1k79OSvL6eC&#10;51PK8dvr+r60Yde30oZ9cu/11147vf3w4emdN4IP7p8ehterNtW0ifiUQ0UHP3Yy59AufMcPYidv&#10;DfNVb1Z/9+3+dvjXXz3eeYx+LqjvYzNtTF9r03hseO4T8SYv2ecQM3E+Q7ttyHi4Y+Ic+py9bQ99&#10;1MXZ9/jzK4ngzDzPv+SZlR17+YsR90+9a3exV5jwMQeag9pk+vN5iyXXulZvpvlcJFY4jS9OOBUy&#10;UM6NingX9wO9SChfkY8adYUDiaMT+Y8gasLhC5e3emgpPVBdBiApjBTg0j/IG5qtt2DGjXmy2AI1&#10;NrHhZfx5/JWHP/YBGwzmkO3cXjzC8uLzjEPCMNWnmEvsQx3pT8MH/ylPOjlSH51/6F/Vz4UMwfUr&#10;OsWnxsLqevsTdTwHmzGae6njAPLFl68Zc+PP3gz84ssv5/OzDje9OWncU3dTlzip+jmcpXvq2PgY&#10;mZ5+82R+t/pu/P+N19MW3nrr9PqD1+YBInbVrkb26ADotuPM9n7GvsdPv56DzS+/9lnz3fAceykr&#10;9oGu9TFrc/NUaWvXS0j6qLf14lNQr1wzb0G/+XbutmPaPJx0nkvMG6SRRTlT1tDs3APOWB2D6OM3&#10;LXMCD9zEQGPf6Lq2TiqMXNtmU17sxW/p6rBfPe4T4vtWjkNlG5LmGXidkufadb/hdpqNZHNEBx3G&#10;aX3ByP5txvH4j4O/t956+/Szn/1sNsEdcrKJh5ocstOPj8wng2PzOVCO3ilokKzbT8Q70J3tvXZa&#10;YI/OSdHpf8QdN0TEs2P5HBEI8TTHsznfgzgHcHTAC3Zdg858zL3QPdjytw9UJ8K9hzvnZ8vdGPZm&#10;1P5kCTmV2eu7d++MHPR4Fl92eGwT3adlHWrhjdbBwXvvvnt66513TvfuPdi+WF3GZt6y+jj087Z9&#10;eMSiq2d47jw367PMN+enG67fShu//LpJ4Wgj9UCe6j9+GB3adnYOvmmw/oxO6L5peLJN58nGlmM4&#10;m4WP9m1EZUC0PZTypv/X33x1+urxF6H5Jrxfmt+tcjgMd3PdTDq9WdrA8ohd5hPB3lrfjXr8/Tbf&#10;bMy+SN5tX+wlDbqeMU25QfdCOlRH10L6Q9eg9LC6QvzQsEXzA6HyazP5vFHmt+J7eMI2eEijF9ra&#10;lS/6HWXrgL5tMm/tU36KSH263g5+ypM26z/+al6Qe/34zvvlXb2tJcfXo7P2Tr6jrPBY59VbXiBN&#10;e+HX+LATugJa9c9OU96ZHxnpWRvL4x4c7S9OPrZVb7U1ftvmLuuy+Qu7qXt5yMOWeCvL9a4B94s2&#10;DgS2nnfuI611XnmErROHPvr8LeOH8ZU9/86hOlmbwupVnSAb8QH9AH9w+ERH/YG+6mjXoy3kc722&#10;3L6KvdCuznuQgcYYJK/D8/ff/9Pp91mj+R1NuurH9ee/+MUvTr/61a/mdyo9SADwaV/mwYX2v72v&#10;fPQiM/7GGGWRCS26ffvzxak3b3F+9rnfIP501tJ+J9C6Ul08uL9vfDuU8eAq2ecgM3L4TTpfe/Dp&#10;dLZx8Op3d/WZ5sd8gW7aFnn0GT5JTyb3lV8dsR1ba4v6YXNidu/ncOtreMp7Wce7Z8Xdvvzycda4&#10;Dgq/mfY1fU5wbR2/5JszL25/setV47w6Yjdthy61J338dujLL11PGeH1fPtVdXv0cTLhQRd1tPZY&#10;xAvfjm1olF8/Y9Ptu4rbpvQXyijf9W39/9Yv30LPnhAvunsIDg8HOf2KQNO3re4eeA/p1l8v275y&#10;3ANlkFVYWaB08U2DhaNtGoLSNA4P1+Jr0yP/ytQ6htKOgEZ++hTxAse88rWclouW/KBx7MYu6gYt&#10;RFPeR53lKf8pK/PNmzfSX13nl1v2fplLOtz5wDzklDleNAx/trucMy2/7etzG1ibuW6/tfdLDypT&#10;dWv/6hofWDpyV3ZIZ2OQfS97OeeaSR7pqYdEyMcubDJr1eC0paD15axx2Dhyy2s8mz2yzAXCfuap&#10;8zA7G51t5QEnZSk//ydu25+DPiuDsJm5Nv/8Mn7sZzFmfy/05lfkfSXjifZoC4yseGnL1sDW1sbR&#10;qJE579Pk/yrz4e0L1ePug2WITrlrRzJoXyvffAHEJ4P9JETkmvVZ+FlP7HotMkSO/ob/i5DNUj2j&#10;i4PVOx7M0zf6wpyxbOdvN295+MPLHNtv6xddQ/2ENf+sAyMXXzEvoF/rcm24cvZz1U2DrWNltc/h&#10;N/yj7b804vVRfAYfIfr6kDS/2/yv/tW/mv4QzfhVLPbPOtgUlqZQmiIgLHogjqBC+arEVGRoCNVJ&#10;DwPI2861nVz5lWehcrRs5eDRsoRHA7cBHvMVSg+EEH15HnVoY2xZwL208gZNk5ccrUzx6PFp50TH&#10;Y/6WD448QdNa/lE2IXBdnuiUX35Hml5LK89eSyPn1c5Tvqu0BXEAXWmrKwRo1HfrHKADyqxM5Fe2&#10;DgwP9oOVSzpw33oGLRccy+dLQvK2scjbNHR44AVahhBd047ly6uMYz4y8+Gm1T6VBeABpR1DiBfa&#10;yoWfe426jRtd+QkLrotX75VBRvmVUbkKeBYqx5Gm8lXWgms8dVjylKbysrNrceRgNzSua8fq6foo&#10;axFf2PvKJT87yVuUv7I3LL00UF7iGweO10cQXyT7UY7a4kjTuq+elbH+BCoXrJwA/dV6PaZBA7+N&#10;S+OtQab5e9CBRh9qQu5zLj5jZVA3uDsgs8lic4rdJ3Rg5gmh8wTWBME6GN/yJg25ZhGca1pXrqOv&#10;tg4Lladxu8n3w7pdPis7c27IzmjXdzqQmkTvonM3mepf5aW/sACxYDn6E5g3itg2OJORgwz4A/TK&#10;zsUs/vdTfnsY6QlLkxn3nWweJ1jCuTZ+JVT+QPix22wgDm0mM8+eRqCUFbN8bxMzCwITJ78tp914&#10;ytRC7pVMSOZpMTxmgiVMv2WTczYyYSa8NiXOGxKzORFdn3+b+JSZCto3slTaGecJ7lQyfdWfjR+f&#10;+ptNjdkYCd3YfYjPmccsez2iiA+KSz6AykazzUtxFqQ+Nfvt029OX2ah/Kf3/3h6/4+/P33y6Scp&#10;95uhGc4xxNYJf1j9nkZ+upEpHjE8ydONmYs2H31NgtHMRo08U898NTbOH5lnQ3UmmPFrukkNr9E5&#10;yO/ZAs5vkqZNWIDiPxs/4e133eDYehpJ9M8E0qHMmCaLzf0dPGV0jnC2x4BwJDqD671Du5gcscdm&#10;oUHK8pf775hbZdKL8wiVHHkW95pes2E8dC2VJHjvzT7ZJxxXHHwuDdsmnHHr+nw9vqPvurweTFrr&#10;aPQO4udA9ruEPdg8gqJWlkVA9k2YpODalh1YQ4w2Pf1C8Acg7wRbt4XNtbDl9O6/LUyVBcxWbmVx&#10;4UDznbf8BuYbp3t3Xz29En2+05emvTj4dIA5n5hNX+cTsg5s7t+5MwcGDzKxf90h5sPX5600OL+Z&#10;efvW6Xb88mYQP58DrQ+vy6adzQI3fsq6qZTph1PHDhtmMZ3+bj4TFvTpzskr3/SX+4Z3+9J5KjX5&#10;0vBG5v3NxsV5GCXx88CD63MNMj+X2mo4e3iMM2/3ogntHtwk39kx5y/lklf5PH/e+iNLor4T8ofI&#10;+ELGBJ+Jluaz0Q7LvgutBeL4YciwqSwb9G+j1NXxfv875zug6KoCS5diLqD1Lq10o8tc5+/iOoj2&#10;fD//RafqPfWVP3U1baDXZ5yntRMa7+fBDn1Z6mTHvvab0IM/T08vqbOpm87rd6GsP3U/MHYIyJ+5&#10;g6eMnzzOGJYxSz60s2iPvUe6qXf9Zub8wWm3odNvq8qpTmwjp8O2FHp6KeOcT7Wrmy8zfn6U8eGj&#10;jz8+fRH/my9OkCD07M3YDsCV92LGy2TZ3/pMn+3TzDfSXh7cu3d65420qzffPN27fXfGJLI7pPcZ&#10;/50/nQUhCz9O6OsHj58+OX355PHpcdAbmzOP8Be9WMJGgXaw7aFjlvrY/l6/6i9S4XyOU40e3iF3&#10;aIXGrCSwjTIc8k195RrOp6Y8mMCf8zdjO7rQ9C0I/JUy8wvjfQw0fWLKGwnYPDZhv9TwhmwoTX3G&#10;DjZU6Wn8N57umKuPNf8zR7qW+citqSt+RWYbJV1DjazRxeHcm+nL/P6Nz//6gga5+ctXNrTTpxhj&#10;+bcx2iHnt08y78n1tLXwYserIVx514+mr0qc67XFZd8E3U8fZsMrvNH9GOKPl/mWDROb2rBrpGM5&#10;LbvyyCtO+cpwLdz6YUdz4rXnbFjHzvLUb2wgmjPLD4yvrs0PzV//+Mc/nn7/u8yTPv5kdPFZr9de&#10;29/W8/uePqFo04tPyucA3icSIb3ZXftA4xOaO182p4yeaQ+3g97csEFWux1tSPfaxz2buN+ytk2U&#10;DlR36w4b1w4poWsHBNDBzPFtJ5vbeLEDmeWtPWpbIV9n06++8luhX86Ua97EOh86ObCdeoo/+706&#10;7XwOlWN3b0Z5a8pBMf7K84ALXfLf2Gnbznk9lHYAKwe+9QVY36hNeg9qg85Ll99lHTf/VfsK+RY6&#10;Mn744Yfz6Vn2mU9hR//29z+ok+itjr1V/ZU1Cf1SHvq2/ZFJf0yAqOx6DhrIFTuheb6mCM1QDaHy&#10;rL3m6xG5HntJSQjJUnkKvaYLIGP3ANpXtC3Rdevih7Y5ovy1lTylU24BvyPP4vrNtllQuYtbnn05&#10;e1G7hty+Ttl7Lx1WhrF57pdu28seVl36x8p2aSvFt7zN80P50ZpH15YQkL3+BPULPQziW6Bvj7dc&#10;utau2hN0Lx7fHZ92b8baWdz0Nxlj+alrewa/+c1v5vOr7h0i+t3Kn//8F/OW5ttvvzVlkk86Hq1f&#10;+ilLuWRsuW0T5PrqKweE2xb1kezHpmjtU7R/IJN2f+vOzYwnb6fvu3+6lXIdVuqrvdX0+Gtr/Ocn&#10;v+358OGb6bv9juaD+Ryt611z2Z+6lrx3pgw2hPqNe/denS+d4OeBFn0r3diCHTwYDrXF6VPDr2MF&#10;fVvnjYPs6n42+OMn+iRrS2t4nw3fh4Fe2UOV6O2NUWXK4y2q+UmgrP3vZhzqgzbCXr/++muj4/Vr&#10;3oa9PERonXYM4xvQ5j+sr0gToq2s8rLN1TYDXKu/mUMkeh9+q/+vPwE06tfhZft//qEO1TP7OSg3&#10;PhkH1L90yN7y1mfAtq3LdsX2YGVZGUvbNL4u/Sh/AT9I7trMPaje5SO/+4L4ysFW9XXxyjvKhKd7&#10;urQfEl8eLbtlFdDK03KF5VOd8G4+YeU/yivOvNEc0zhpfprboVk69Yn31qf/TGt3bZA+NHNI8fgM&#10;r4v+zX3LnuCsz+U+LySXulSvQnKhw8u1cH3n0m9qn+oWibbtBo1PYps2n4y1B3fu3/gR/5k9H4qE&#10;rPsSuZh5/dfmtsljDjGfZX8p9Ra+9kOnjlp+8jHJ2FLxZxnnbetZP2XsDP28YHCuq/WnjB10Cg8P&#10;CYf5Rd8zxjzrkIKir3khec5fJDUGp43QWnkXc7bYUvv0wIa+4tvMWb77PvX/onlYwszlVcf8zFPK&#10;GnWVMY/c48fWbLr2cJDpNz5v37l9up0+yBd71Iu+yKHmzcwL2z9sP5a5onoNTn3RTamxXX14+oHx&#10;gZ0LscPYIvGbftnG1DGapduzErZXd2335eOebcSRRd/nE+fty6wv/vqv/3r6NGWA+f//zoNNcLyu&#10;YuMUEZgiFAIqzicLdORAmkl9B3D3HB/KX7wqkzIY5GhIMhyN6x598cegekB54JEnOdpZXY1rAy3v&#10;Iw8VBsWVni2aD78fK/vH5G36kVZ4tIcQX0B+ZR/zHPPC2uloK8j+OiiyVs4jT9g8ypRe3SpP4yGe&#10;6qkdobxNB5VJWB2qx3EwKV+A/hhfOcsXiqu90XdAl0eaeFCdyqt85PmxcmDTpQG82K3xymm+I0i7&#10;au/S4Kthd2BAU7vhhXd9B7i/isd4PJR1nMi4b3lCZVSmxjf/Mb0orvJ3UHOtLCBNnPIqt3RA9mJ9&#10;jK7VR97Sw97Dq/LJU17ND+Sr3ABtoXyPUDs1xKv3RXFCfKFr5da3hJBO7pVRGljbiKdL7QbRyde8&#10;RzsedZd3y/9hu4UzEJ/VtDn1ZRYKH2SR/HkmmTaUDODRaMPgHAIl9HeMwySXZztkIL+oo6BNwbNs&#10;oHZxMGqhXNlrIwh6vQvHS9yBkPxscqmrNIOrsYF93FuMeJpofoT7/EBM7YcHH+pmivGDXFNmBtoZ&#10;mCPX4tbh5cFT2pwJeHRj/2l70dePjH/+2eenj7Ow+SQLnX6icQ5OM6lCxy69vqw/NqyPznxmr8/2&#10;7MbXbMCkzOdQHnZLHc6EgX2upc4z8ZjNzRuZ6FhQRWczGhsU6tibnw4456At5Zh87GeHI0H+eymY&#10;qVBssD6vvhZ5AtlM8PYAl0x4RIwUEXp2S13sBG8nmRBsfa6/8R/aQpMotmbWeEZ4Rbfvs7DJgsdb&#10;mv/4D78+/f73v50nN8ngkGXyRL45cEwILj6BF4H4E2Q/4UzAozecNhkak9SpgyfbfsgyfmUjQj3P&#10;/foYxs9TB/N2WWTbH5rPdeLm05niw3foEvZ+ZArtfLLkbL9ZPQSfKyAR3pxSf55s27a67XUMQooh&#10;FDLc2motF5v5P/+lBnPFqsi2Te6BavwnIRkGY4c5NIpsM7E/4jk+BOGymBqcMFoMKmPv838Kfj51&#10;oU2sr1xg9LvEraOx6bneIB8Zn5iQHvxwVJxDp/2NzVyc4eIqhQ99b3PfOqW7iNb79FcJCxd2Dc1s&#10;jFNk8kxq/y2guYi4iB1AfoyZ7IEfUv1fAyNDCvAm5u20b7+74XDztcyD5zc40r59NvbmteunO+nr&#10;fL7m3u07p4cOMF97MG+fvZFJ/ltvPJxDm3fefCvhG6c3E/faq/dCm8VJ+tSbqYcbqRcbk7sQWl+b&#10;Ra86TdzYNT5ET+nszb7akX7uk0/2d5Y8iCFtDpKSX53OZmnqgzLyxxWc7w9qwVC8MvJfqPwlVA9J&#10;TDOZcHxkUlK/QT7+7Pll215fCG1sRkY8ZVaqT5PO5zcT9Sy6jY9F53Sepxdjw3R6oTuF5nloU8Zz&#10;7TRxEVY8HlPXfOjMfa/OeChzfAvkpn69CZf6ggu6QtJLuv8tzcb1r9ebBsa3hWLV37kOhyZppS0W&#10;pu/N/fSX6iz5pr6Tw++5eGtpNgUef316lnp+6YXUv76CNcY3tt8K18lvE8TYNGNXFtcOaeS1iW68&#10;fCllzW/CZrziW8k0fuE3ZPT9K4f2SyZ9WZB8Skg9+FTiC/rL5Fd3TzIOeUvzg48+On3kTYnIOLSp&#10;S7TpfOZNzZeCNgZtWtIxlTtvanqb+dVbt9MevL385unNhw/nrWYbCA41PTBgc2T6wvHhlY8n8MFv&#10;I7ONC29tOlQwr6HTVoc5fdpQZDEmd7yaB0yCW2PRn77pn40p/NfT2PMmRvx6aOeVXHkmw8iw/RtN&#10;lWVunbabMsxtenAKas+lmyD3a1dvazosnifw1UUKsIGVKkzZ6tM6kXzmhzZpPDx0noeoZ76jf0/7&#10;mXlayh77ak+pIz5obJv5SOTRd7APee/euXt66+23T++99+7pHW9q+j3T/PmcNV/x1RBjqwcnjKcz&#10;17LZlPkyzRyMO4DrXM8ckM7j66Po6l5wrY/oWhOsv+4hQOdo5mOdn8Ppf8IPb/MDZXUO2Tl2+ZWm&#10;5QNx6MR1vt9+CirD4Zp20rLhtEW2DYq3ce7zhjbx9bVkNXe16Wsj3aGmAy5v9NhweiP9vY13Gzye&#10;vFcP4zfxBfNJeW0a2zw2j1N/Nqas+WwOOcjcjaH7yX/vdPPWnfkMHf1rb2HXa0ebsEf9r7alg3h6&#10;ieu8mD7k9qaTQ4Fe0+vTz374W5HeWjDH3reFH++nGOMrM/8Of31BH7z0+1ne1vzuu6eRL+vKyG4u&#10;wpd1xvx3HjpM37Tzcm9F9BDFQ4n9/GH6Mk0vVUr2fdCj67aVQ12oRzof7VFb1V4QzdEXi8d7fsFf&#10;mpcPXPjWeSxCp2x2tG7T7+kzpE1Z53xG3Gn04adP1HOj/cLnLM97ZqmVyafceZBV3zN5Ehf99W/s&#10;aj7lAZ+Z06WM/Wzttn9yXp8+bvt1ZZPjx0JIP3YS5xqKv6pzfYa+ZBXHtrWx/PU9+fBBD9BeRfSV&#10;A6yt0W55i5cyFsS3HG3FPZqVs2OgcrfspukDtw/deCxXRn3SZT9QPdFKJ+P0pcN/29KOi4tLu35U&#10;3xHiJc01vxYCctvY1b7BJc+1rTYpLO+tD3tHobVGiTzawv6u49czhzcn9DCb35X80/veanxxPiX+&#10;0/d+Og9T6D+URyZ51tbbl9a26tT6W19AhvYNZJ8xJgIc49hAfohnH4TAh7/ev//q6Ze//IvTwzde&#10;P71699XT/XuvnXx6mvzauDHv7t3MjV/f39bdg80Hs3egL/n0k89GlvkEZ3yMnB4G9rCgz3n7Hej9&#10;bc79HWD1RA59FFnaF4hH4+1Vb4CyhT0IPqp/dm8vG/Zw0eGqfMq8nvX7g8zh8VBv82DQHGI62LSf&#10;kX46yL5+j0/+V+9dHkiK93DK/jbizYyVN1OfvhqwbY0/yKN8ZfRA9PgFgoZ4TfuOPZbvfha87RT2&#10;Xrg+u3HHeO0E8IP1T/v3+1vQ7Mb30AHjIV9T7+qWH0A0bS9o2yYrB6xvFerTEEiHjT/GQb6FD7nx&#10;Pvbn0gvVbfXdvuWY52gv8cqiCz8Wtj1Ur8oirI8f9cJfKJ/8zSNkT+geT7SlVzYZqkPLkA/or7Xn&#10;mTdOt7jzBOnzUzozN0nfkvavD/Cgz8R907nK2kx+/I8PeBxRf8Ym2kH36cD6wu5ft26rU+WHtVWh&#10;aXjbZyLLjFFognjxsSfnMRr/oUm8ufasNQPI5Xdv/OOP43cZ98ioHzQHnXVMeJmDxlPGZqbn5k/q&#10;A28PAemvlDG84y5jZ3USefVDuwbw0FdkTX/k2jqsdW7vbXVdGxgnrAPmBYCkJ2n63rHpdbZJX5X6&#10;tdfp4QVz+y99QSn188w8f8aZ9O3nNdY+REp3vF1ba2RNg3HqXqD+vKnpKxceppg9HPLHFmyib7l5&#10;Y9/k3i8UbB35KhS5dg3qpYBtD1NPvjY3c4W02aAQHh+4EK4cl1CfLtZOELRupZFH/6fM+pV7XxDQ&#10;nzXPuPn/8r/8L//r1cKAAouFq3FX76/Cke9VmgomREdAHTGhOYs0gxBHtDFd2pbXBgLL+9gYXB8N&#10;1evKVD5H6H3zgCOPY37lrmP++YNNQI5j/sonfRvL5YRX3LGMo8zSyhMc00rf+x+zjbSjczUP6D2a&#10;0h15V9YfmyDhVzzS1xZHGRovxJ8tdIbKK5T2KAs4xstTG+JfQAvJIF5Zx7oQR6bqoPwOCkC89Mqm&#10;DNByhJWp5YCjrk1Dq0MUj04ZGmZ5Fmqz6lusDmTCp4Od/B1MAf6wOh5B3BEbd+ThWnmg+lSG6qJc&#10;ZYCrsrovHV54QnlqfyC9naB8gCy1uevasffo0MvbcstDXMsvL2UWAX69rpzHPKD5hEAabHx5FBtP&#10;xqZVbn1UsXWmzUgjM3AtDyDL0W78mn5ojn1eadEdcSYteFxJw9NCwIBugH6ea28NfvjRR6cvvnw0&#10;g2GUnM8z+I0t+MIrsfFsEoaH9pWJtjcJ8LDgf/IsE9UnX88CwaL58ddPZlEsLZaZwXNslHAX0Nvu&#10;mLqL4aPt18aX9VIkPxvsp34uJ48m4TvQ7gTKvcm7hYB0+cpLucaOLqrYkWz7mYalo9f8/tssTFOf&#10;5w1H/ojegOpTa+rBGwafffb5bMT4vJeNGZMjEyEbntvOtw/v01zFlWn93X08LnFpO4nPv4mTbw7M&#10;UrZ9zpdSYV3o7mdgkyssTJxMRG7dvnu6m4WRp1ZtPGA0b21mEuMTtOdSxgc2nP9PN1IPN7MAucbW&#10;qYsRQCWACbZORvZckN2CZX9PJv10yo8nDo3DJvShGH2a138TG/59SmyYRz6TRp8H/OiDP53+5m/+&#10;f6e/+9u/PX3w/h/jU18Ord8W9BTY0Z/nUNWMPHGzGa7OYi/1tH3HedEf/qnJSbNx5ZOF84R76sNh&#10;9nx6jfzMMfJl7MLzadrnN19lEuqt2bSL50G+m4miz2eKezH1MTXIT6ae1z6zgTy2oiGu/tKO/KXC&#10;XnxRX3c9Be5kENpsRpvprGnmXOe/gclXe6WsFB5zjlFTRnzBnzq2UT4HmvGZYIwSMcm8E9kJ3c/E&#10;dkP8+BSeL7ywpT9PGC0G9zXelBV0qPn8vCE+h5PxX33BbHjEdxxw76bXttk5lAhueuhzTa0Ngwn1&#10;QatJYJWcwBWf/0EoDbKxBUKQkbvpP2hjxKnI2Kf5IgP/G1Wi5/ho7hNIa3mQIBMmcljkZjiJPAtQ&#10;mb09KGKCyYgIgqvXhX/qemp77rwlpz6uxfcdxtxMf3wn7fy1u6+e3n7ttdNPHr5xeuf1109veBo9&#10;c+S3X394etsbaA8fnt7yZmbwjYevz2Hnazas0y/cttBM3dnquhHu2v78Hudg6smGVuJzNbbVruZT&#10;kHSM4hZc2tXj9Pke6Pjwo/R7n342bUoW9a9emVhbGD+NXVS5djW/4QnPcXOIg2booLj1mRfiWyEc&#10;vqnV8fNZtKUOHbjwge+z4J46T/75BO25DraOMtdKu3wanzdaPkscfK4/Sbv3uZ44a9rOC1nQ6uup&#10;6FAziAcmw2v5zl/ixmeSAjZ2xJ7/ttzLa+EEF+rhnL/hFyjR/H+4Tj8xdOf40u//C3PtIFZ4ji7N&#10;vLHqurYlVHErZ66NNz5f/EoWoNOunmacSz9pfvLkKwebqde0K7aOGcc2L6AdG+l7Y9PYzpvz3gZ0&#10;MDqfcvW7UeHj8+bqe+Zn02+za/qt6YeMi8HIsv1muqzURYpJP8bu6j/lJZ+DTaGD6i8ydn/48cen&#10;P3380emzR18mLu2Ev2SOksK2T3KombzXsoCeQ9X0Wy+F/8sp52biHr56//TuW2+d3nvzrdNDm5Ux&#10;1zNzsm++Tt//bXTmMRQ25wxO56Fv1M/Gp77PXOCpxbV5nE/yW/OYtwnN62NTn5ONTC/MIeXmF+5D&#10;Rdtn9yGmwYw1QhWjXZxrcOwl326A77pyNgvodd5cmAezEo9+HljRz8XW86mp89iCDf9+4eXM4zJu&#10;e/t16jG29ulNLjGHnKkI8zQbXDaJXEvbz1ylHr0BF/R7py9GDpunxuN5yy28bviNncjkgPIpm4aP&#10;A7Q30i/99Cc/Ob379k/SHz2Ycd2bsU8zn/rWoebTyJ3y5/OziedHz9LXuJ/fF055sPNhY0yBrmun&#10;6JhQvs61jf3jc/EdcwNzP3O1vhHYTVZ58Ol8k13HtrmGM6YlfeZf4QlK07Tm773yu5aRp3I5SPOb&#10;aWSRjtZ81VzWNbl8DtFvtzn4Q2vO+fnn3mjZwz+fYTQ39RaszXcbOT/5ybuzga78ljVzn9j3o48d&#10;GH52evzV4xkzbU7dvpUx4c7d2WC/lzZx//7rs/F/69ad2Dhr4Fd2HTxzLv12+NYekO7Vs/Ylex8c&#10;1I+wLVs70HSASXb3x7WM/NAn3KxFrCfwEvfoq+iedvYVPqmrz5PusPORQz6HmUn7MtdfPPLTDn1r&#10;ytzf+t3hblrPd+lX0j89+dobQ99kvLLZ/G1skXk6P1Ofz9Ne0h60LXpqS2znMJMewm5ikgvwRXW2&#10;a5B9ILi+0nUN38On+kA6148gQC//9JUHnzLHc8jo4Nah9KP0eR5W1GcaRI25DjWt2zyQM/PAtPjp&#10;bXL/be69kWLuqz3vYWXkyp+Hj76JD5FB6zH3fJZ+iT3mwbyUMevBs016sLlvjqUdWgMk7Vr6uevp&#10;G8SxA6w/w9pFHP3oBelcvzraquheXjy6nrtq47bt2vDIE237C3mUAaRZu2z8ZTsvz3k4xViS683D&#10;OrDte2lUAbgsbw8G1bF+WJ7VadcINsRXr7UtxL56bd2vnD0ErZ+0nXRT1zWfKtQOeFkDO7CC3fSt&#10;/mhqL6F8ZJceTc5jvfL2YVY+Q28/g2CT+8tH3hb/w/QlNo7/zb/+16eHmYuyp4MOMyRy6ZusEdkG&#10;P3Friz2k6Xq6hwruyaeeQdsJnuIgeeWpDchozf/ee+9Nv3Xv1ddO77zz3umtN9+JvD7HeiNTArrH&#10;557rEzOfjp96+4hs+qBpTxlv9qAx/Z5xMXViTuztT4eU7pVJJqgPUD55yMzH2NonEMkiD9u0TyCj&#10;fWwPnaBzLd1BqzkCHe1ZeOPe4abfutuxnZ/GL2dOkbFPGwj9POQzex7269ZvW69sYq5w7ZqxJDrH&#10;98SjYUP+ANsu6vtC6eLUGaDb+vv6R6/hpb8K8bCu1X62bUNQv4T6z62/x1KSd986U542oZ1s/Nqs&#10;+ztoXLMZdI2GHC3rWGav234b3/tjvGu61Qbs0jJdtwzp7sVLr2yw9cwezScPn6+v1P9hy70qX0Px&#10;tbNy29Zrx2J5VfbqMb4SGVo/oH3J5Jl56tLuoRurp29Il8V/Zi4f9KDid8/sx6o7X4ughzlx+9qV&#10;3RyTD9c+a4/6xvY9dCmQoSFsf0BG/Ko/EIemtqiec7iYsX9+PiXpdDPX/PrJ4xnrzLHYbOXLWG6t&#10;qLz8rS22T1Xu7Ntl7mD/iuzavnXvHJCmj5gvvdB5bJR+MXX6+PylIvNUuL6bvpycZxlH/6D2SmN6&#10;kmEfLIyeWTO8nPa9bThtzpiSgoy59qaMp/ZdkjjjrnXQK/MAhkNibfXGtG992KeZ03qAyUNK3z7L&#10;+PBt5tRZp3z3fcqcA05zjoRZv8z+UEb7NfG2OTpvO97Pj88DYNHTXGB8Jn0JuWaOFDnUxx5S8i9z&#10;Jb6lv4iMieMTEN3Ibh3C/jGE/sl1QX2oh2NbAVvGng2gF8+G6u0I4swtf/3rX8+XBPiCftiDG/Kr&#10;/1HVwaZQxDEECpDxCE1vWrGNCa5Sdaq9r6Cu8XDfCbEGYZIuBJQRbzEwjpgOEn3zMkL5Q9cqiaOO&#10;s57TS3/sVCA43jeusA158xSO19W3MpFbeuWRDsS14U6l57qNFY38dJWn9C3nz8lf6L00UPpe1+5o&#10;lN3GV3pQOQtH/oXyqay9B3jB6tb80lsvldG1vC2zMkE0pQVCKK3ytlz5DDBC8pBLGroj/dW6kAaq&#10;h/w6Zqgs8UU8tsPeJ3GOelc2NHgADZRvg3buym4Hju7HfLOy4XXkWR1apvKha/yP+h/tDCrf1WuA&#10;b8uo3ZXRco7YvLB2PMaBXld+0DLwkO8oX1FcbS2NLPSq7SofLD/gXn1JBz8m9xFByyyf470QlBa0&#10;7GMne+QFjvSAHLWRtCOdOnKv7gEaoJzKgM51y8Xr6FPi2seUP5wFUQb72dTMvc1kAyveFrVb9trO&#10;hsEnDuRsMnwb3hkUDaTeAnz5hkE19ZIJpwH3pesZwDIIS7fA/T7qzCf8wrO/KeiNGBvSBmyHH7FS&#10;ykw/MYNt/PJCz9VpNjtDB9iAbPTztFEsNWkm92gdXm7b7MHmtkWTK2iAnaeK0g7YBeBlnDBu7IR6&#10;rzvm1IYWC2DKj/8JbVo6xLRZYuN+0aaIjd89zPX7HhDfeRIq9piNxehsc9JGbg9w55Mf0SeiqpYp&#10;H0zceaHMQ6TtpEB9pi5yb7noYNPe6GwCB2eSlrT97bFbs0l1687t0w0L2djBZi+6eXMqfHq4NJ/9&#10;tIiInN7E8ebW9aTNsjbXJljeylkfIehIOZMTqO4sqCz6bmSC9UJoZ6LiSbTnm3cOHZNn8kYGepkM&#10;QfrNb+ylvtmKnT/PIvnXf//r03/49/9+3lKYSWbysptPaWAUjcdHhif7RFbMUvTED45ey1c4k7KE&#10;dHXIYeKLhm17AAekz5tp4cVrX3j25PTid9/EJt/l3iFmxuLwygw3ei5P8qTkrXN1wdbkJF9AbfaT&#10;sy9mUT1/L6QdZqGdxjSbzJlaBtVT9Ai9o6w5l6vZcSEUmcaOymSLtcfY5JR2lb/vOceLoeF3iR09&#10;kmev6cYfYe4TziZ5cA403b+Y6xejY+7nNHHu8YRb8nzKMzjyQXWjHmygn/1rDi6Dpflz1/N2Zsqd&#10;+Gg2IOp8dzzYPHviBe7BCIsV6Jq08JyHA7SppNpo98bYS3GSF9HHuC+6PvNEO3S5ln/4jFyQjc9y&#10;N+4s//yW6dRHooeDMH+hubiev17/WNx/fn1x5yaLkNN3T08vp45eSXlzKJP281ra99v3HwRfOz3M&#10;Iv9B7h/c8VbnvdNDT2I/uHe6f+/u6e6dW/P7mdfj59fC0EijV7wWrV6yGPz2ado/G64G87BA6Go3&#10;Fpq0id+0aXPJrw/99LPPTx99/NHpc28ApW1N/5X0faNrF27A/w635nDCJmLkMSaNncfeKSn+s7/3&#10;kXIsntLn66/4loVe+zFtg8RzGEPG3I+M+XNYqsypn/zZ4J3fGZYv8c/wkSVyvGK+kL4rg1Vovj89&#10;efpd6NS1BaiWM6znuj6lDGVNA7+o+/1/zCUpwUDKcl9/WP/d60m4uNrr4/9gafOXW3Xhb9POV1PQ&#10;OW6Izjjpe71/4+XD4yw9513506CnnvHSicYODpHmIRwHlVmszyGnMdBi06GTw63U4Us2LBN60OHb&#10;Z/GH0H49B6HfxmX3cNMbkNrZbnxffgpy5kQpnxknjBx+C0p9fpdQH/h9/K2HqC++7AAt85z4w5OM&#10;zR9lvvIHb3p99sl8Enb6oFdCn6581OE2ob3+8vXTtcj3UvSFUeD0QmS7Hr4eDPiLLHx/9vbbpzvx&#10;he8dWjx5fHqeOZDP7z7/PpjQJsDzF7KInn7R3Cj9TvrHp8+fnr765nHmTw6mnkS2tM9XvHEVP7+2&#10;m5HXrpvjGGOMY5FhxlW+xOfhVABtJ9SXx5OGj02i3Tzf9uYg1PjGn5ZXbHPWc+eHZgixn0OJZ/uJ&#10;JjzMb6TPOJp6ePGVG/H926fr8PqtyGrjOfWYvDZIHPZ4C+4bdWhzKwadA2bzgbSbMJn7iUtb2Ydc&#10;ghnLNC72vq6NJ9RY9dHi7nsY4+EbwTdPr7/64HQz/uMBsm/jX0+DDsKfmfel3OfGaPPX+MqOWR5u&#10;Yo8dq9cGyozlwh8e57+uze/0UXwNLRuIF+eAzRtHPuW6B4R+n/LZbFTabzhumu58aMvuvTKEWzd8&#10;d30aDyFsPNnEH9eR5ooOJT/88IMpW92++urd+YSgMOxnj8MhpjdYpLd8/Mw9HRyaN6ljG71vvfXm&#10;/G6pN3EcMJCBrg4NlGHTx2/Hff6539b0+2xZe96wOXtnPgfsbU146xb0puY+lX/T58bSPtgP1N61&#10;eXWnk7WJUJmw+zQ96HSYCdGwHVt7u8lbpnTA5/PQfRLbmHdry/0aiD78iU3xtNNv0qd7oPJJ2upj&#10;B3bpAx5HV/NyBxSa00vx6euv+FSaT0Leig95qDYumaqZB1b0N+kTMu2be/awSTc6X6wfdp1mM96h&#10;VN+upjN7sIsDAv7ims/Ub2CBv4D6Ax5H+7lmD2VaDx75mZfarHwUG37KfrHPo9jVIe+sUyJjlJsu&#10;3UM7M77xy/QLaTQTP18tCB8HlbM+kx6/SZOf/vcZOfzJT+f0A/PGh0FGm4ou+lTj76zzQi/vvIkS&#10;XtYl1jjbD21/A+nioKjtCbTdtK3WNrULe8PaGW35lT/bytc8oHwhkO4a/TEPnsLKZ0N515fQfsPK&#10;by4D9sEThwr2esyT7eXsOtN6tIeieKk/ZSpDPtd4yTPrkdFJXW//1QOF1Yv9Vgb50O462Joy9g6w&#10;izgh3emBT8uE7m3mOmDzO5fal8M07at1AJTZvHjx+Zs3b8d5zvWRvtunGcc3jTHp99F//PEnp7/7&#10;u78//f3f//18nejtt985/U//0//75Pc0yb4HbWaYdNZOdt9CX6QNCelAdmH3eo/y8xmytg7da2f6&#10;LYepvhKif3Hgqqy33nrn9Fe/+uvo+CDt/U7mvfcztdW+Xj49uP8w9/cyH/nu9Nmn+6Y63TzA46cW&#10;UsL0cQ8yn9b/qsfKomxu4C2u//Sf/tPpb/7mb6Yfrc/py1sf7Mnu77zzzthc34ZXbexaHTjQ7BjT&#10;h7HVPZ+6fVtf60Asfhd/sT71BtWtWzdmDKw99uFh8q0f71xhywERXScwfZ/f2ZRPg0XDR9lWvba/&#10;FnbPbXRWRq47VrXOqutRb3zAlrH9pXFp8xh/+S8a7W5ttr6QeVj0d5jLBkSnjzgyqm92YlNjGuTH&#10;7CeN3tUXVG5ywG1T2y7rS3RyzQ7ux7eTZ224/Goj/a/QffnLC8XjSw500uhVW7gH1VVY27Yc5VeO&#10;ApqriKew+35XbQ7Lr9dQnuO9a1B++uvVZV8Gskcxv8eaAUJ1bZWx2eZLlsnH9+mjriB+l/7Tz79v&#10;H1Db6QfkI7sQHzIpF43r8qWjdHzFuRe6ry7S0Tp4tA/At/2hUYbDV7/V7mDTvfFudEw76ZoUrXUO&#10;/7QviaefdLmZ9ncjNpmH6zIXzgA56xg//SLUsTnkfOJNzvRd1klr2+iY/mnmu8nvS0r6lVnzxs4e&#10;7KNr9dOnMrflmXFgvrYQTKfEgaLShqrBT6R0vu3BXgebN2/pX3b9+sUjn6b/ZA4irZWtRZ59p0/V&#10;z3pxI/JlzfK9A86sZ+zpKEL9EX2uXYy/7FftrOt///s/zFx5foIqfe3s37JZ1okhHv/RDmS1bvDl&#10;CzKYg3moZfdRjXv7FvA+ROJreeaH+8VVZUFzxM4Z6+v1Cff6IfTw2GdtfT+ZebyHAP/hH/5h5pr6&#10;Dr/37AGTlTHtLVJfvLHZBnEEFQOafqQbhwnWGX/sug4OK6A0fClEUGk6f4h3FaQY5SE6+Tg7p4F4&#10;tCz5anyh+2OafJUbuIbl1YZU2j9H3zh8qyvAAzTuaDdp7eRgy0TLPkf6QnUDR/muytX70pdPw2M+&#10;WGh6dTryLC/yVcZjKB0235F30yBafMq78eLQ00tdsQ0aaUcZy7tptZW4OnBlAuUpHl0RiJPmvo1E&#10;uV3Y4C+eTwrRdrA76l4ov8rAX6XTR2ePt/sO7Ojwk07Oq/JV9qL8lak2Kx/8O8iKazxA67r3vUZ7&#10;tQxYGVqGsFAeoGnFIxzLk9ay5GGDllFAI762BvRVp9WNrfBAK291YL+27/8akL95YWVtXK+PQJZj&#10;XUk/8mke12zY9OooDo9jmrD34JhX/dUWeJQXG8FjXvEtB3yXQUT+GayST4jWIhZPA45NwhQ4B5mP&#10;v8kgbcMg/vokoTdcpjbTfc2i+HnuTWSiv08bGZBtZmVsm4Wzg44UEvrYMzr6Nvu8ZWHikzIdLllQ&#10;zKdoI5eJTsFEoLpqF9DTfO4Bm9T2nfRaBOwTTnx1xxA8TKDZw4DNRuI7VnQwLLKX/Mvv/NBBeI19&#10;ggZmb7POOBP62k058wZndDHYl155ZIVg5VjZ1z+F54kce+XfTvjpmPoJrTzNd4GZ0AzHyGtBM36Q&#10;W5sLs1GRa5/nmw0gk6LwVw8mc6w8JYT/PBXKd6WnjGSfyZs32RyW3Eg5iR3+I5yJ1ITB8NrPaSwP&#10;b2vcyCLY2Hwt19LV6bhgJsjjl4mLNjgMumMLutqo8/uh8/m92NEbBB999MHpN//wjzMxefTF5/Gb&#10;+Li8xIhM3u4xCZ0DSDKyFT3Duf5/FdtWesB5bEvsPHLSL9CnlJXlTbkXMwl8KZNAH/IyvXQoFkb5&#10;F/8NHb9jP/LgbfLmwHRdO1Jlwjk/vG/j46Vg7l+GL2byapMt19+nDYXzoFFkfgswdXBoHmu7/McM&#10;anSqIzh2eTF2sSEOX4rv534PNbNwiR7qFve02M17EWonaBPuMcJez/053qFmQqcfWwZfcvCAOlwi&#10;iLgQjUA7SU9absXPGwHnazS9vorzm4kJB0Ln8gJV8zE8Y0Q81wGJfghDQyahfEGzsFeE1BmbEDX1&#10;f8Zpc4Q4M5sD1xQyf7mcJFEy5mLiUIyv8MD19D0MhODqdcN/+nr/YmUHzg5Wvs0cOX3i9+mHrqf8&#10;17OgfuPuq6cHmafcTru+k37Rb2v6XQwLs5s30qelD04TjJDhYSyIn/qtxBdjtxfSF7+YuJfir9uC&#10;UrZ+Rts9h+6PfdG0m7CzINO29Ym7Of/h6fO0V21raLXx6Yt43doI+30adBd5HmaZT/SgP6s9FlDe&#10;ucwE61cJ5/ArsmK1h5kiQx9nc+aeVjwHpcPvzFAeG7Hz1om4yJ0ZUcayxNPRWJbF9/fR9dvwgOeW&#10;nnJi/ZSlPNfzRy7hqHP+y7W7iiRi5B4RhnAvA3M4ieiC4CLl/LfXe//D2N71+jI8X89l5Ni7wMZP&#10;LuXNv7P8ezuHmvMWs0znvm3elhvFXcd2xuyMbQ4pLUznKwZnG2l56sJn3ixkbYLu4VT62NB+n3x4&#10;xgtncT8H2fLEB9uHGzM8FT51mv7QQaZN9qfh+Yxc8jjUTP9pXPNm0WdZFH/wycenj7KQffT4q9Cl&#10;5zSmvRT94+/tT/jQy6lnyD880OBNzFdigPt37p5++s5PTj8Pvv7qvdBkTv1NZM94H+GjvjlK9ND2&#10;bPXHWN+nLTrQ5HDfvfjd6fG3T06PvvZZzEcZy76Jq9o0y9olPm7+88p1c1cHurlPW9i3MoyjqQfj&#10;dUTmqxdIhfPh/m5Umgvy52nEY7cdmzefWnTv2jgmj/vdQE8NJd7YM3POlDtzkBs3T9dv+t3Eu/Mg&#10;1Muv+GqAOVRsnv7AZ6yefJN1y9PMx8LDHGM3VLTHhIRULuRI6udFY7q+JjKo6/Bjc4eSJL+RNvYg&#10;Nn7LoeYbb55eu3c//dON+FfmZ4+/Pj2xGWKOlXW9tzvnyfeMxT3Q9ImuPhjGwafPT3zRmC0ODE3g&#10;GV3Oc0np6NCYA3rb0ea0Q83ZtEmceYwNkDfeeGM2Us0Hp90EhNOvBdfOO4dr+tr8cv3YOYd4NE1v&#10;mrmiPYwe8nkL0BrnuHEL0OnzfH7QGz5k20PLVzLv9AbkZ8NX3q6R+Iv5lLc7HWb2zc6PPvKm5IeJ&#10;+2I282w+3s348erde9H9Tu4zj/Nps+s21m+dbt24nT46cxftNj5Ed3ocbQ3EQbrX1tXRvLk60pf+&#10;7NH5sMMKB5reMnUQ4N5DKD6x6pBSG7mduDsOZDK+RQgtcXzSHEM/YV1irSKfw079isYfbzldyzzL&#10;Z9Mc1NLJfIyfT38ef0qtRgP+s/pcHmzuXhE5t45XR+i+PlCb2ysQyiMNuq7N5Cm6Zz9YH3EtlK/8&#10;Zl4dH9RHWoPYqHPY+1lsaQPQw6hs5JDxefoLY5uegX1mvEvUzL+CuZt4ofgIcm632jWaMdnkH9rI&#10;Mw8Dpa/Vl8zYO/l3LPUlEuOqPoGO89Cstg/P+oPqVP9ES1d2cF171AaFo61KW59hk9YNqO1KI73l&#10;g/KCoOWgXzpl81m6Xsqw8dqsvZ9usmq/S0MfdbT7RCsPrI5kWnnT5559AZBDueKga2mVf9PXb9qm&#10;hMd2BZWBvjykoX2WNsaH9GU+D6tt6VPIWRnZCNJBXmVB6zgPqWoD5KEr9EASWv2/jedf//ofTv/x&#10;P/7H0z8k1Eb/6q/+6vQ//o//47xZBNiFDPqZb54+Sbh7Dvs71HsoRl66kheC6gKVR8bK7G1yn43F&#10;R3/m89W+lERuvx3/y1/+KvhX8cFrodG+Xjj96U8fpf/7PGXFpzO5e/TIQxZfRZ/rSX8+D2vp+8WR&#10;lY0cVLl2KOItbmOotb6HYP7dv/t3p7/7u/80efRVNs7lIS8ZyWzs0FdLYwM6AHICdq3t5UWzY719&#10;wFeypo7OmSec3WU+hXvr/OUp9uKra7PtO7bP4kvGpM3U+cArvsrg4bOsNfvZZCgNL/VgH0TovtB6&#10;4GNrnx8+lML+HVfEoyFT/YiM6mkfBtl2Rbbdu+kh69rCoa1PprPJyJyy2QbyI3Z2GFxUP2jw4EPl&#10;D8Qd9XCtXtALq3+vf4yGDLBxpQPN2/ylE7b9sWXbP9nEsbHrY1nyV9bKX1gb7hiBn7xCvNr2C/hc&#10;xcqHz9Ee5SsE5OgLAh5KS5PInEufSDahvgEf8ym2vpzXALxhZQWtQ37ZNH3IUScorbaQxz3esLzk&#10;aRw42k4cu05axEGLB2i+8cH030A/dSyvtpJnMH/Wjr44MA9mhDaMUjkefogdooOH8NzbL7Cu2Z9J&#10;yHohdHhJU1dCfLTvkTf05lF4KucpuZNn9kuSNr9zmvY7vwEeGvNt6yz9ln2lp7H7PFBq/p16EfoM&#10;LdSuHSh+8UX6tkePpw5ffCW6vWSMfpIh+rv0AfoW+mqfsVfWMLVB1xcjP70in/6D/XwR44v0964v&#10;x4TVkW3nd/Sfr809AMk/9aX28tbvrQlTB/OApHXFzgmNId74R4NXfUJ96kuGt3o9gzR00uH2LXv+&#10;AdCKN8fEW8j23tb81a9+NXPM9p8zM/i3//bf/uBTtBgdEdQo6MQRouGPISEIKTzeFwldhTmijkwn&#10;h1YaxQmus3VNwcpRWcsXiD82iCOMQ5+x0PvqdURw1P0qLTjqXr6V5ygTx7rawNrAr9qx5R2h9HRr&#10;/tIfoXmPfFp+5RN/zFve6ApNLx7rrXqVj/ywch3Lad6WBZoPVDZh84OGjROCyoCfOPYAysBT3FHX&#10;yl8oP/T8Sxpf6aQEDz7WxlZfkke50sqvcqERVz8W14mMNHHS5JUHP2Whk6+yg9YxrF0qKxr0QunK&#10;OMrWtIaFyonfkX/LAPI0X/PKd0RQuiM07ZgPKNN1eR75lw+bwMrffHRTJ/QT3w5OXraDlQvSo+Ue&#10;oelsCF3jX9maB98jiMdT+Vd5N1/1YEd0BWn4H20s7qhfUZpQWvu7+l5lKm15sJW0xrk2GXdgaENI&#10;XCKN/+s7GezlsUnlsGrKS6o4iw8LZp8Z9HT0/DaZxXNY2Kgmfz8pwALnGs7gHZkS7wlDg/hsfk+x&#10;sUlwfi/JIlH9epoHb/Wc0ECvPfQAUv/unqyAfLX90X4A/w5otVX9p4Od+LbF0f9MA/A8+o94+Urr&#10;vnnZWnkXmFmEuNYNxKOyCcl+We+XsttUkJYsF7SlP6I4NdfDXxsKU1fJM5sMwaeZrMznZul8/iyw&#10;J9eHPvHqxidrtJ/rWVjMd+4jz2xGhP8rSb9BtoSjc/JtvUe3lOPpbxOu8RW6JP+NW3dON29lbNan&#10;5T7CzqQqAvs397nKxerWcK6j9GwSjE3Z+GnG80enTz76KItRm40fpg48sBS7js2Dc23cSLudOAzt&#10;56S/eq49r31G58h+RHXUemq6+6O9m36RFpvOoWZCrUOBFsPKH9rEWwBPuROGt/xIh29sO/563oh5&#10;Kf3G2ESdv5h6C4bu+8StwdKXvrBtZTaSKJh/UuagZzDXo/b5bxJDlMiZJA8rKefo8NhDPMYSJh3f&#10;yJ//Brv5zMvoOGHwLNKCPIKkxiqRed/SsrE1hINDMtdLvTDX4pL+TyEmc/gzVz/E/e8SiNS6+s8S&#10;zzBln2V/OXznrYLQTi1E9j1UU//JHxmn5LPwa6bURSJEnaMvhJn7/IdOPvUjaf5nj4GG4P/MdbgM&#10;X4so+qVPepwJ+xefn55k4fBSdL597cbpzvWb82labzL57KNFqv53KjR553de084cAPv8rrdW+UQM&#10;NwdPrucTtOpR2Wdd2GXa+nnRo69nBf4N9lM0L8zBpg0OB5s20X2yzBhgE9qbfCS3QJs8oX8l/OZQ&#10;0yLuFeNE+sagTZ0FY5jy19cvIHLuYRvV2CaWeZa4ID9Xt9OPKVu95np8Xr7NFsWiY3RxsLlvoMVO&#10;kXHQgVridxM49b5ZE79C+L/tSvuZfiP8Ji6R01YncQiDl+1ClIReud5g0+f2IvxnXtOw96vthf9M&#10;UuJdS96aznVsMLaca/RsFe3Pfa1F/LwRzVeEid/63P7OQaYHofx+VT9bO7+FmMXr8yxy/S5xMk79&#10;xFu2nREs5bV/S9Lw85s9xkNvEzpw2IMKY1fm9PGX+aR6/MRY9+kXX5z+lHHCFyb89p65jIX+bNLn&#10;X9QaTad9B30GNxzmsG3esg/6Pdqf/uTd089/+t683awNzAM28V+ffA/RWd+EegB8t0MN/2BCByqP&#10;o++jWYc+jqzPpu3NgX3Q4aZNyRlv0x76UNN8oip0NhQ6/gyoo/N9NxuEnQ8WprtTb6Hlduw4bWbo&#10;LuOFW07nf6EZuW6ert24c3rplZvTBvYNzf0sKvRktgfQHBpNBU2taU28h5C5D7/500gjG/5QPV9L&#10;urY4z8MkR3+jzOaCN1ls+jrU5FOedreBPL+tmTma0GevHKTbSDK272Hw2m11O/sO+QIdtwE7QXHm&#10;beZ5z/hhAL25oH7KhqzQvbz2GGzO//Vf//UcHna/AQ/h1oV6O8sSFFd5QOVQHhTffNIaB113/QJs&#10;4LJLN8StE/GW35ytb1+9++678ztv5qryqq/Khad5ro3mfTPz/fmMrYPb2UiKn2qz5qAONB12vPHw&#10;zdODB6+lfJvFe4hg09/GHrRpRt7KX3tMXadcCOjduTaZu/ZxTx6hPHSrHzigtVFNH3o7wMRvbZh+&#10;I757N3EPvMF6/17mmfv5xRl7gj6jl8KmnJkzxUPVxMgWP/QAmXbtoHa/KmJjK37MrZ/rH/gTX7G+&#10;Nw/dQ7jWa+sOskvT2J5/XKUFrd+jfdwDcbC2hHR1X2A3vgCVgd5PerChT8xd9Hmphx5e2hB1oLRj&#10;rjlZ5mjhOfPUbcCh01a33U7fezEmp72wJT3yN3Wt30t+dT0PtVgrmqsnjirVcRkEc61v3Te0o/PZ&#10;FujxoGNtUTsBugFl1Wb05+9d55dGPnUgjv1dSxt5k9/1kUZZ4hpfPpW98gu1I+1m3jQ5rxPFwa4D&#10;0eHBL8XTCV9yqisyAbTy4IOGLJW1crgvNq7xlRvIr6zKU5/Bn11By1dOadHwHX2GByTal5BJPwD0&#10;d9qiMpUjD1mYRZ/rN9tcQz9vMvPK9Bt4eOj0b//2P51+85vfZO73yenN9Jf//X//351+9atfDu/U&#10;7Pnw6eX4qp9p+XS+vEM+vtUxqqhc9qMHWcnuXvzRVm1LdNeXmXcK2eDdd396+sUvfhl978+G+Rdf&#10;bF/34YcfnX7/uz+cfvub36Uv/GD6IYcHdHeIyEf9NIkHROZNJ3+R8ZPo9bvf/eb0/p/en/Svv/7q&#10;9Hd//3fR+2/nYI+s+jB9mX6se9RkPmJld902Ne3qbO/tS+i6de6hp/207O5HyDvr9NSvwdSaeer5&#10;4JfGdPRo8OQ+wn1A42b6Oba73OPAk93lV58QT4AffwDk5Wv2Y/Q/xktoPOlvIrvuwaZ8rc9j3bbu&#10;HEr7XLrP7rIVeaG+uXXvvjYja/sCKA8+oG2DfJDcLdc12dG0b5EG5a/+0H3jhEfZj7waAjTAPRu2&#10;/UB1S67Guyff+H7o5a3e1QUt/soruIfliYe2Dd2jrU7wz+kBhNXhiGjW/3asT5Spf+jx47PLp+Pj&#10;vK2XslvPlb92aZ3RDf/aQgjkKVbW1vdVeauDEKLjA+0fVq7LOZXxa8Lkbb7yPMYdUVzrojK0/Nlr&#10;kSfYdX1/5ki6r89YX+y+VOapHiAOT/uYxsxIknE1ec9z/HBNuPOU+bRt+sP5ya+0e23fvGZsFznQ&#10;082LKfbhPCRKzxnsg76Exg7qx0Oofo7lqy/3xYt5+C+yeHDSl2WysppyR+fIM6KQJmHrl9q+1qLc&#10;8YEgWTyAcPO6zz7fzlzx4Twoc+dOv5waGc97XspfP92+aer8KVtJD8Z/6nM+Z7xfveAza3/1qf2r&#10;X3KSo74kre2/9dS6cy0enWv56if4kfeXv/zlHGya66JDM17bT9FWMDhGj0JC+GNpkLJXaXp/Na55&#10;NOB2tNIo1g6PUKUxQMEO5Fd5HcsYZWKMo/OWvlD65inKW6iMpQFNF4qTVrryAE0Top1Gc5apFdX4&#10;8rqKVwHtEUt31KHXx7hj3sovvTSg8c3T+ON948CRX/W4ikcoDTjyOeYv9B5d09kMiqvcx3jQeHnZ&#10;uc4PfqxMdVafbaPCSzyfaweNTxtJ/cG1clo+GmXII3SPn3ygA5Xy0IuHeOB31ElcEUjTPvCofnho&#10;I3i4Fo93/RBUz2LzNYSVu3aofpWn0Ptj/JF37wulETYf3kf+rpUL2e0oP15kg+QU305U3saD6iNP&#10;eVbOygEaj74oT+U70gJptVH5F9Aqq4M5Xu2zgLBywWNZ4Fi+ENQOR79rHcPyJyt0jUZ+9wbilHxy&#10;yCiMlEOT/5JOx/gOnucnSm3KGXB8/mmeqvnK7108maWxQXve0qN7EJ/RLInCKTvlzkbUWcdZSCd9&#10;DqYMcAbq2Oa7LNRnkgBjM0/mj93iz3wasiH9AX3wI+PR9kd7k3c3bi4nlbVfebpuvUI88KpdgXzH&#10;CeTY8cwLjN7BwpEXaHqx/Ct367i0oD5whPoAGJnVVyZR82moxNmA97mpTBFO33yXiVLk80mu+Q2d&#10;yO5Jq69Td+pTOTccgty8PT8Ifivj6a0M/j4Ddx1GNqj+IswcaHqD96myIlpaiJnRbjDroxJew+PV&#10;e6cbWaTMWx+JT+WnuoP0qp6QjcaLYqczzoTwucOWvffZvC8ffX768IP3s2B6//RFFlDf+hxgdIdm&#10;3PHa5WX2nTz1ixQyC1R11Dofvwqy7bHOXdc/XJMRH2mtZ2jT1ab8HGra5GaLwfgDPviRgn0Gk198&#10;4shjcTCHQg6LTYJNQlOWNof/N8GnrlOP86ZzcC209QxFSHLIM3t44T+HkklwEDEEm2MPROd6o5Nl&#10;9pymRsKkhxziWgchSXzS8hdJz2H/b8z5b+hwi71fzNg3n9HVD4RKXU99L47QoQZTysX9n8eR+xj3&#10;X5EHsL1r9r2Q4wr24HLe3ArtPG0pz8gbvUKT/xKT+PAbP8mFCfn0k7kfs5+BPZEOtPzE4XCumA2n&#10;GOHxWvhPXzs8ce2N2u++S3/45MvTM/1i+uZvvno8B0kvpG1fi96eDPWJGwcIL12LhtrE1AOfjG9Y&#10;RESBeWstafM2ZopivGl/qdt5GvXcTpS/b2Xz3Y5XoWErep4PXdjIWNHNji8f7ZOdcyjjIApNeGkT&#10;DkD4xnxKMjznwCVx448pMv+2jqQpW38UPvkXj5ua2QPMlD+bp/u6zrx9mxHvlBY2B5rXXkj+XEdi&#10;RtRtTN85n1JKXv1Zep3IlzH05q3TdRtwN26G+UvzFqc3VHzmR4Fd3JIr/xJFSiBd3eQy/2l10/JE&#10;iPOf8oSNmv/ZUHCOpPhGn697/197LbxyHTkuoskkTPr2s7lOqBXPdf4bP0A3pEs313whyG+mv4VD&#10;oV18P+O48cWBXg+lntq8jF8+e/KNgXTrSp3Etup9P/+EA14pJPczRgTwnLrPXET8PCCSMs01vEUi&#10;9JCN38zxlqY3zx6dD2pU1/hcsPz8b1MiHhzm8X0+FTkcamr/rz14MIea7739ThbBNye+85HVd9v9&#10;vvmZAjAcZ00SHN/uG47moeb5naMF4//ecnOoad5vk9HciC9tn3PWPXm6ATBtr0WRPTYj93zyt33t&#10;pPLL2m6F0kZ3fmROaH6UaNTnwxu8sXdo7M3X5y+8kvHnlHnOee50nj/Npy2jz76NVf8/95PuyRDe&#10;wz4wfMdXNvRJ61fIHjrzCRtmNpEdFtoEnkPNzB3kM8e6WMNnzJ65HDRHTD2oT/PcWTed537ySdt6&#10;opM++jxHCLADOUvTMX7nCfv7aDam6fosdcdmNv9tUtsEEZJPvs4l6Y/uOO8Wd4SjXFC+sVfolF1Z&#10;jvYErm3CsEvfFrVJXqCzjZq+HeQgEP3W9ctzjd41ebtRbb7ba3ZVHj6tC9g3Q/GWtuhTlJefnF0b&#10;75yp83K6iK+dxc96If0/bF3I03k0fg4AHMx6i0zo4IXs0Pg1X3bJHMt4pe79jtxsentb6azn/rZc&#10;2lL4vWh8im3ZMK49/casU8Rpwllv4MV3unmOdkgT1lfIC90f61aauNb7tuO1u7RjndOVnkJY+4Da&#10;o/elKZ3yinxv7HE+xJXuk3p+5mL8NmsybUQLlD6beKFXhz7n6IATn5FNm1Rgyh3+CUfu9jWBeYBp&#10;+qW1RRJGXm15Ni7P161znd/Of1aX/YKKObKZofxnPaf8PciRTxxbgtq7ULuwMd35qJCda1tABzyO&#10;fKRVttqw/IR4sFHrTjqo/gAP7cQBDf/VJ7mv7yqP72h7pT3Gt/0A8W0L+Ggv9QtyHn3hqryVkWxQ&#10;HvkrR/UUwubhM8rHa+ouNHgK5dfX0c0czWEUXuM3kb008tFnxorw5RfGJF8boLc5m70AB4X/x//x&#10;f5z+8R9/ffri0Rehfz79+q/+8i9PP//5zyLD+pGH1sj94Qd/Ov0pyGb6EePWPuCz7QjWtu3byCa9&#10;utRG+NGDPjNWxc7S9St9K/XLR1+ePvjwg+mT+JMHZs1P6f2FLwCFpzbirUgHttbDt+9kHpgytTnz&#10;CO3sb/7mP57+t//t/3P+7OyHp08/208cOkwF+s0eaNKBjMokn4dJ8Gjdt75co4GuyU4euDT2ozI7&#10;jYvipx5mDhaQ7lO45lt0QlefMib3rTt2W+AD5tj6SLqeP4mZvhOQgYxkhR6E4bPkh20DbDzzg7O9&#10;xbVtVI/6DjvMWH0eI8UJxUF12/6tPou212iO7UFYHym/sUvsRvdiy8dLCMSRDdZOUF5Q2fB2LV46&#10;eiHAQ1712HpreWjcs0Pr+SqikQZd04eO1ZsuLcd19UN3lKfltCxpaOt3QJzrY37Q68osBKWtDXpf&#10;GeCs5QOVofqD0rmXrozWk2u0/IXMaMiBXprryn+sA9j7+hB03T5CX8uGaOlS2628P863ZcOW0+sj&#10;Te0EXUPgvvU9D/bGPR36eTlg17Lx+7Qt+6PzMkHasbnI8Ex+bJQn34U/PT3v3ae/GTnOfaKv2lzI&#10;Ypy2uIEgcZYiyps+OX3tvM0Zfo/SZvGehyhvZA2QZpAWkDF49473EJOfr6/Y1xiBgq53jbBpoT7b&#10;/PaU89qD16aPf/PNd7aPnvbqBS1nIJtv97W2jUF8175pt+mDhK1PD/gLPTzjLXzjvf5U2D5MqJ9Q&#10;Xue9UBxfKI48CflE/QSi88Cceaa3NvkNu029R7o52KTsGmMrmAGrwNEJjunF0gAVVgRT2YHeo9cQ&#10;NAiVxTAVuE6IFwfT8XbioIwfk+9YrvzQdWnhUfarCJp+1Mt99SiWB7qrZYPyAccGdlWu0st/zHO8&#10;Bi0XL9j8sOUfeRzvmx+I+zH6I93xHlwtu/ocZTnqJq75CuUBjmU2/pjmGg/yATw5v7hjPv5R5xV3&#10;lV6a6yP/I7SO5UXP79CJ43M6cLz5pHRptZn46ls5Woaw5aNTDn58XX7xGnLzlGfzyiMUJ+9xoAGV&#10;FeIB0MHKdpSlKL54jFe+MipH0X1tVP7i5Kldj2UVmh+UR3mXT/HIGxZKj3f5laa8Qe1PjtLoIyAe&#10;R2jeo8zu0bU8IK14lbaIXhnq1MQPVA5IrmNeUP5HPseyjlC91HXrmx/iWXld1y/rxxYS+wRtysq/&#10;bkoPf2nhaUD21K80+TwRvN8/fzQ62QyzCPBUoE0D4+FuZqXuw5OkJtc91LS5MGUolY4Z9IRTX+E/&#10;A3YWOU0b0XI9PBPSBeAB6V4kd3kd7Q3di2/dlRedao/yZb9jm5SGpvy0LfcF5VaGygXFX0XxpcW/&#10;2LgC2sp4lUflb/r8xWY23+c3dFKlz17MojQLnCffOtTMZEm/kNCTW/RgDxMjm6y3M4l4NYP7HZOF&#10;mzCTiuBtC43rN043r2VhnDqcQxz2yITtBZMSvqG/81Rf6G9ksnMtePvVe5mMPDjdDE+HnC9nQhXl&#10;ImVkV/N0cJ0Q0COVzXHcbR3num9m+fH3Tz/5+PSH3/8ui+EPTo+/+nI2O+cNm+g4ec95ABttHewE&#10;12cw5jPHNrNCPzYLHu0IxI0fBkHtDaSp8/WhpM+hZnwgk0MTSBO3PeiiQfKkbDrvp0Hw4EeXes/C&#10;IDQ9OCOBzQJvyMzv0SbC22POaNZe/iIf+c924i0vn21k03j0H10Wm2c24M+xQOvT6oX7l/xJnM2t&#10;hCut+Pz/PHb0Fxn3Lz6ev+VwSRNlB1/IQvmFV9R3xhr6pd+YT1q/FFr8R9jg6B2ZRjfhP42VbPL8&#10;U4gcfa71OcfDzCO2rb6cerr4JKWcyTd2T4DXHGQMru/YmNtD5tToFrY5w2vKdJ/Mw2tSRY9nbMS/&#10;EPFS8LdPHRh9lfrP4phcT789PX385PTdE+17NzbmgZOLflyfNgzW7tjkz0HDfCouaS+p8zhyLDR6&#10;LAXVtu+ah1jO/Nw7LJUGZhETH9ZH2vCwQWIzxAYsL5y6yN/8Bqvrs53noDA+shuswyljwbYrmzo2&#10;lS4+UZv+x9udI+/IGPmD3gxxeMlDHW72QFP8YO6j/byZ2+5G/dFB3+STqQ5d77x6//T6m2+dXn/j&#10;zdOtO6/Gn18ZOR5Pvx+bptx5Wy46zxgadkx69pRlPNquY1z67uL4FBTtfvAcd4HJ/YP7fxkeYVyn&#10;18Hx1aK0XHiDd/sTlgnwc5JKO2PrKuYYW2jbGX3nLZ5v4pcONL95Yrx8cvo2Y45PuQpZ+1rq8Frq&#10;0ps8DqlTwPgrm/GJ+pMCtNMepM+YFxrXM05nbszaj79+fPr40/2E6BfxOW8Ha5/js6F1CKjPHd5B&#10;vmNOQl++rx6VaGH+1htvnN579yenB/fvjV6+GjEbi+e+n4zT9oXqKfnIsA+QxLcv8LRfNpj5xbaf&#10;8X996ZTJh4wRIfTfuaJmnEg7MtbIO2OLsp28YxRwmHl8cn7rwjW90kZeMn/Z9vJK+mObLQ4SjffT&#10;/oaN+d/S77zMG10vnb7+9vvTl1+n/WYN/cWjL+ehBL8VPnOo6A+mvabc6dNxOtv1AiLnbLwoJ8jO&#10;Hj7Q+j18cCuy3Lt/fw7srh5q6js6z9LXhvnEdwwG5kzd9NQXkaVj9+QJkKn5jj41/XfoRvazzO7t&#10;LXRey7d6qGljnJzKws/6Bz0wzxYvPM7hKgtseVuXO4cApa+8nbs3xNemSzd3bNSIJwP9XXe96X78&#10;KfzEy3PxtuN5sxh2Q6gbPKVTB33LSJ4eyOCHt3LkEaccetS2XXMedRN2DHB44C1Y6L4b4+jJ7hDT&#10;p2YhWZTdTSi6LL/wTjtQprcIyWPdYTPew5cO8NBq67XrtInknRaa6zlMt3lvnpXxUZvS3tkAkqU+&#10;QUe6Qfd4s4Pr1idZ5BlZgqVp3mOdlxe4kO9MB/DF70gv/ci/G3f6Mm2LfdmSz3r4wNtjxjN6y2dz&#10;8Pad26c7d9lzP9EIZlyNPWeN5k/fl7IqQ2USNzh3gaTl30DbuiFCpLsL+vRvyObwM3Pu/h4uOg9O&#10;zZrzUFbzuW/bqn2F0vgdv+Ur/Fg+6xhYWgikwWNcy6g/swWe9WlxoPT1AaA/6AFOfVccGn6j3dgk&#10;ra/ija822wN6/NUrHg4RtQX1dtxLad2XB6wM5AbKVe+w61F55K9PkatQvsoRshUesPnJoY0KyUJW&#10;uriWB7/ta+0pvJCy900fvnUva72Ucnr05RenP/7hj6e/+7u/ncM+7fXGDXZI+7r36um11x/M2/Zf&#10;fuXLSV+dPv7ko3njUbnym0851OTn/FZIF3UD6Vb56W5eSV730swxfTr897///RxUSiO3PuWv/upX&#10;Uw/k82azh/wcPKojZbIRfbbt2h/ZwydOff3GtYyNL87DWt4udWj77//9vz/9h//w709/+MPv5icW&#10;2BAPMtef2FY9Q77Db8jsk7XeljdPcRBKbjboPBlt6xdfcZ9k7duvCDiArR+qw/X9tLPU1faP8f/8&#10;N78lnHrS99Wm6tT9vD01b9iZV9s/fyV5M+aHr7ctHdL+4z/+44UtxSvn2M+3Lrb8nbMd21XHZvZo&#10;vyWOLGjUmevSCGu/0uFX5AvKUd6xfHD098rUNiVNeXRvG6pfw2O7aB5lQ/Ti6Mze6pTNm9e1Omqf&#10;UF7Cti2IDo/mxbN6CJVJR2VWTnHoIB3o375AXMso4o8XmtoXj8oqzzGvOHwrBwTHso7ltR5co8Wj&#10;+vNZMohXbu1WvuQgE97ua5fKLE5YW1xF+cqXfWqn+o5xAfKb6q38Yz6y1w9gbYSmSN+GzecekI3O&#10;wvIWNp4tXOsrzLW9+T0vhZA3cs6DSOkT9xBvD66NvUKyGYPl90antcXIMem7dpn1SsbOgbNNZm07&#10;64DonPkAtKZ69e6r8/MOIZsXQszfjcU3b2pv24f7gow+Ot1BxuvwDn9j+e5vJFI/MnWY++Q9zuWt&#10;IW6YW8zhpoc4Xp+5vLfcyRvhVszksTe2e28eTEyZWVsop2uVi/XK2b/oeu2aPn/7DXNB6Fp9qzv1&#10;7F6dG3+Nsz38LG3ztm+RB7pW9/Ka0/vSCTplT70T/PjGpkpppRfrmHWAhkdHBippKjKMi42DgGE0&#10;Bp0IPnVslVrnwE+6jhhtGxUeV+Uo71Hm4MTSYKH3zV+oXI0vzVV+4orKFoLKDcq38vw5Hsdyygf0&#10;+mrYMlqOePmPclwNQemOKK4IjvIDclb+4/UR/1xc8SocywbH/AVxaFrX/IBvoDnK2s5MHP3rB9Lk&#10;aUfXfMdyQfMAdFB6By30+Oh08apcaNCKO5ZRHtWn+tMDP/4urvnQHGUqj+YlmzxtJ+QS33ZCLrTV&#10;DchPZnHlKw9EW94QyKec2rrguvHKF7pHXznL478E6OWtnrBlChsPKiM40jYdtEz5Qeu5djjKK2+h&#10;5YHaoPyb5l585YDiiwANlEd9dAIE6gv1S9fNeywf/2OZLYsurT/3oDTijm1APFpYeXKR9PUf6XB4&#10;h6Yb1XsgEP3oH1M6HPNZg0dfPJonMp9EJ4tUg6VBfGTN5Npi1s6ZfMMnuBvBZ770GoETRg7X5Jr7&#10;/M2nAjNo24jYw60Dn+GVerQhmsmCOFC91Kf2w84dL8SB0grJCqbcM4hXF51Y1/bl2Qmk+7FhgE1b&#10;f+V7xCO4b701n/vGHeUC6kQ54qShaXxxn9pMHef/p/n/6QuZuEbNbxPnzUq/OTZvGj1PvZzpTF7U&#10;f7iebsRP5kDzdiYQ0duBpk/x3TFpuZHJQe5vXr+5B1Sp42tJu5WJk8PLO5lICG8nvJuJzb3XMsF5&#10;7bUsIn0e7P7pRvheu5HJZiZ6fMmBk8ruAd/5ZtGMKXLtAbbxWXvlv9/P72n+8Q+/P/3jr/9hnvKd&#10;z9BGp/0cojz8mWbq8LJ/nk3p+OO2cWPeto//Eo5NEx6h8epi7K6s2DOOfnru0xnxd32IfWeC75sv&#10;6vMVwiQuQiWezmP/XD3//mCD+LjN+9lk1p6DPkProLo2Y5+ddK4e+U+2tJVklxy59o2rMzmw6T6J&#10;Z8i928HUgY1mG86KGLnR5P/xt0FtNXpImXRXMH/7/cUJJ+cUFF1fvjEHm8+jg8oYvxGG1/yO4dkW&#10;4kZ/WfMnzvWP4drgENH7P4t45r+zXbdPO8tyBaddsftomr4nSG82mMMlfxHPZH82DwbFaUsJUwwQ&#10;yKO/bLixINKE19Jwkn851puee+ryu6enjOInv5ka4VInG/pMjd9as4mpj7lxy5Oj6iWSjGgrq9v1&#10;hVxjbxETPb1pwQOO/e/0UcElu+yH4DdTnr43c/Cv/ND/F7Oomt8jSjuRqZue6hSfCHCQZYLw1d7S&#10;ntKmPMBgo0l7njc5QzSfqM3CaA5hw89BpUPpjOznQ8yMD8FrWTDNG4GJb7p8dCKEugUvveLAwm9J&#10;e2L/5umtn7x7+sVf/ur03s9+cbr74LX4z8sZ+7x9l74/MhFzbAbDwyHgHAQO022boyNKeuba/0L+&#10;coHsmPTBpqUC+kbuZuz1/3ncw9FcV5pz/PjO8Vr64Xru6XA+xGpe9QPnADroE8EvC1Mv2th8Mjh0&#10;fMHhprcHhPsFhlx7ezF997y5F/qihbb+1KeRR97ck8J4pVvhuzN+RBJxrr296YBdG7Sp//EnH58+&#10;+PDD2fxTT/OJ4whr3jFvN2rj/Ddx+7bvxvFHjPm+LxU41Hz37XdOD1/zW4WZk43s3844sw/FkDN9&#10;QUr25018bzDuG/kw/stkVAp/b5JqF+ZF017CxybijiWhT75n/DzoAZz9zbZumtkcu5x3ePPTJgHa&#10;vsk595Ova5rYbFTXVtnWHGlDT1ETTB4PGsgvzUbMHJYkz9PI9lXKfPT4ScKU7zcuM49Sj+p1VIsN&#10;i4Uf3KuoANuy89Rz6vDaS5knpcXciBw2Irqx4A1BmwvAWN1NMuXpZ8u747A+yPy28zR9g7SOz2jF&#10;oQPSQPuv3guV1/mduaJy8exbkg4syGgNdcynDDLYODnKoHxybB1drjMbLyyfmaOckY+bDx5x+tqU&#10;07zk5BfC8j7GKxPIa2OnByvVxQEMZG8b+0L3rQO06oFdyUPO6oonPYWtCyA86iUNiDP/tmGvTXbz&#10;3t6M+pWuHHL1LU0y4X+hR2Tgxz9oIxnLpryk61HHz/nW9fMbAvx//gL5j1zyCWPN8UW/pWt81C/Y&#10;DGMftlKfk+2sm3Jg/Y1soD4jTd3VNmjcg5YLaxc2hehK27KAa3zlAWjYqHhrDiccQjwbX3V4A+cL&#10;LLG1tzX3gatzeebrZ7kqu7mAzU4HNfoiQI76Ghm8tZmLSQuz7bPYfObQy3vXcmog9fB850zmrvPg&#10;EX65x+O5fi/9mcNNliEHedgBtE1CvOle+9YWypOnG9jy8iH+ZFMdTdsILMiHL3rlwtpSfdWfKwse&#10;sPmaR5z2dURx8juI//nPf376xS9+Mf7bjVbXfLsPF2hXePL/fgJan1OZhNVZ+fqVtkX1Q8euZ6G8&#10;bEAWOsuDBztB9/Kgkc91fa22annuyaaPq6/Uj+WRVr6JmTL54ciXOWWKSj08Pn340Uenjz7+MPJ9&#10;Ff7mnC9OP/Tw4Wun119/7fT4aw9Ff3YxN0RnLYPX/I7cyLC/qUiG+ppQmXydLtChoPpnB/K5dyDn&#10;ME5fQy9l61v+8i//curEoSB+3sTcg4eXQnNz6uf+g/unW7kmszmcdmIOyr8/Dz+fnv1Pf/e3p1//&#10;w9+f3n//j9H3UWi1fZ9RvX56660dy/DiT+r3t7/97RwUsi/btR53LN96owt5HXQKW7dCvxHKV37/&#10;+9+OXn/84/tT9gcfZJ7z+afzIAMeY6eRVN1+N4eac0gaX3NQQp71iYzvmYN5c5XtPveA+pf66EdZ&#10;V3809vMp4cqNB3nVBVvWP4r1N2HbExo+i77tlZ90nKxvwcol3v3Rz45tko5Fdqvvq2O6F9GWvj6N&#10;jzJdH2lh6WDj+Ef1dK88daGf6aFz2400crRNuhfPZk2rvELYspSNru2S/rUNGnmg9KN88imjNihv&#10;dKB2PbZ/NNVTHJ/DozTy4wvEsZWw5cnXOPzkr030Z8cxHU3z4i10X6js0qpXdTrq6Vp8y8eDfYrq&#10;Rz3xM/7lmt7oy1ue2lVafbR2bjktEwjlq76wPCtj/Uqb009UTnnNo+2Fzlr1Zf1a/DplOfDU53Ts&#10;mXVw1jrWI/q92V9QTnDKJUz+kzYP8M5Ymz/yRVTrXvGjG10yRntgCb39O5/p99CGvTL1JY8vX/jC&#10;xYsvZ05pPzD0Cpkvh2VuDmb9kOE/ap5l4jN04xvpG8kb3dlvDkST12Et/ObJt/ELvrHtpGsXa431&#10;UXXK5pe4mgbDe+qLruG1n8q+nLuIY3flipPGlvqVYm3bfG0Lrot4qCf+oq82/+U/bTMz6v2vASGo&#10;g7SCIbh6ja6O0DwVuOj+CGgYSGNiMOlVyjWBhNJmopeGpjI5I5DesmHpWx6lhOJB5S1UTuk/hniV&#10;H16wcgF5q/NVPpXpGF9+UHzTr2J5F45x+FQvfBp/tDtoWmWXT1rTj/Ic5eNsx7jS/hj8GM0/lad2&#10;uSpr66kI6KTuhXQ4OjCUp47eDqp2QCetnR968a2rlt04UBnEdVBxj49GhQ+o7OjLv3IrtwjEHctu&#10;3tL3vrR4QbxB8x31k952QjYgHuLROmy+I/8jFiofFF/5xZcHPNLUVs1fOPLFA508laPp5dU4tOXr&#10;unZofGnLU+i++cvXfWkBOnDUARzp6XiMbxkQXKWR3vLVCV8Rysv26uRioAudfB085cEXretiy23d&#10;H/nr85Tf9MourI3A0Igjd9TvZ9am3KEIzK4te+2tMmxOz6Z1+tc52MzEGhh0DEgOpVp/Bm7lzeCn&#10;rFy/ZFM51yNFChIujbqLnPnrE72zGRnE1/3SJW/SJz7o8EBZ5Ca/smvnorij/q6LI0byA/fS0akb&#10;gOeRn+ujbwD5jvVQKL+W03u0+BdbXuU7YkEe6aNz+FTni/oKrUOjbzJZ+SYzmGfJ6k0/v/P1rU2J&#10;zFT2dzBjt0x2hpcJRPjdvHZ93ti8FR+88crizfjlrVeyQHk5/dl5kvGC3/a4e+f06uuvn157Iwv2&#10;N986vfbwjdP9LNzvv5a4hA8t5N96a+5v3bk7n3P0NqfDFE9oxXtHH+HIfTbXizPB2+vMzoYq88Cp&#10;92+ffnP6JIvl3/7mN1l0/fr0yScfjb/+8POA6ZejI//hE3sgzj92wqi6TMrYrniE2lMIm17aq+kE&#10;n0+/Wvw63NR2pJFcHm++pHyTtTmUG32DkcPmtn0jb99ENMqnHnYybIF8M321A2EjjbrDg+zRcupx&#10;5HDgQKktcQ+goJLy35S4oiRxI58v4ehjkqvwnSSvPkDL3LcMz3/Kzt8kD+ZuGLlO2vdhLlzmIcm9&#10;thOfsak/h1cjCKGEl9djj+W0oTRl/Qgu7V6PPP8F2kEMQ6Ps7Vv2+irmvwlncZHbeMz0P03Di3nU&#10;7Uzyz6F60/Ko3fodQ8ff1s/OPBJfVpdabL39SxEf/F6J4DfSWF7gg7N56NPSmdynDhwKPnrkk+Hf&#10;zCHQ7bveHLCgWy709ue3OOT1tuezb9Jn6uscxiTu+yxG9lO0aW/xuWdpc/pCmycOPeZzo+bmT3ZB&#10;Y7Frnj6L34wP3qQT53BkPtUTYJuLw7wRxtVacf11435wkI86cXN4H8PPOBFiPxcizExmn2CN3znU&#10;3DdwFy9pg0nf8UTdqKfQps+z1+0Q6tbde6ef+e2Nf/2vTz/9+S9Od+/dn87I2Of3QvQ5Drt281ef&#10;kOtpj5d6kHXrnUbrJ6OsINfjM2cbzJurUCK9Xwiv+QFC6P6fj8eDTSUMsmHjg40bmt5Pni2f6O5f&#10;PD8FMTSH5hxTnm+Eq5/asnBWf+0v9VcW3nxs7ZdxWV0mr75f9vkPwyD5/E5xuGTcS38aOm1O2jzQ&#10;lDHMm+1ffPloNgUdanobwzpxx8WV3dzjcv6wdT9j3xmVb/PdgcfDjG1/8YtfnN7zFG/mZX4H9Lu0&#10;oXl4CE860MtfZN9+IP15yprrFNj6nbqNBA41/YbY/gaRuaWNnfM8wtgcxzOvmA2j2RRIe0loo9g8&#10;Syhu29Q+nb8Hnr5ehMZbhtqdhwnSHh1EPrGpZkNtN+C+ca1tR0/x6D///ItJd7C5T5C/FNrv53dB&#10;v0r8k2+/m0/pktPmBmPOQ276Gu0mtmUDPs8FgLhto6mm6G8c9ntD3pDxG4Y3g7eu3Tjdu/vq6Y3M&#10;F2wqeEPQYYA5kLI6Z+uYC7Wj4pST8LjWcm8esHMBvrrzOGHThO7NoUDndt2c636B+TiZHFaQr28Q&#10;llfnYPiTwQaJ+9ahEO8fzhdWZni8hpUVFuTFR53b7PbWDB+HfdurG/vSbUDTAb2+vjaE+Nv8s7FP&#10;F59ktNncuB7GHMsHtf2fs2l1KXSOqh5dy8em7GtPhm2OvKxJvU3lQAg6BGJ77dZnFf0erzEIKEo+&#10;+uAzbSGh+2npRImZ5zfkM1/UV88BHt+PPeRhE+1txvp46rX0KQ446A/ZpHLjy/61o/jO0ckhDbJP&#10;7YIGSC+PKTM0bFXb1G9rJ1B7Vkf58e3aXejgVpw2zJ59A5YPGIPZbB5gTPr89lZ4MMrwTj42wps9&#10;vDnHNpVtHiQNzcgQG818Vt3D5HEIWlvowyPo2HE8QNeAR/oFX4Xob2RbW0zZodU56hP0sd5eoT/d&#10;pQPX7ONeucqp/buvg0Zbaz/B37UBviC9yIb4HO0tX8PjJjg69C3zmJ89jnUk/gji1Yv2xI/1GR4M&#10;6GFO25Y2B90rk9wOjbQLbVA+DxWo5+rAPjZd5cNDGjvIe+xjALnISj90R/3Ek1OasrRz6JqOeOHp&#10;3qGcz/JJV750qA7YGNbX8MZX2WQRPnny+PwG4mfxz+2P2PWXf/nL0//wP/y/pi/dh3YyF80cdDf+&#10;066se+ahhIwZ8aFZA93Y34g7+gFZYesGSGu96SPZlZ3Yn137qUH14otS3lqkn0PXP/zh99OfKgft&#10;W289nHw+tX3vHhvtJ7057p/+9P7p13//d6ff/u4fU29fjn8/eLAP5rz22oPT/dTRO+/4jWMHm6+P&#10;/clMPjzUY32EH8jXh0n4EDvpK+lHHyBka20dbh1sf2qMZ0uw7bb7es9mvu0g1u+CotUfzINjATLh&#10;9eknn86h6aeffnb64x/eP/3p/Q/msJQNjSdsWP9mEz7Ft+rT9TF+dWwj9AD1STQdo9HA1h1Ql0A+&#10;eGxj9GEDNiHP0Qeg9NI3L3R9TFv7bL9SBMey6lPkq6wAH+WqG0gOMpWPdHUsvuktWwhLV2y5Rx7i&#10;Wr44Zao7de66Pi5sexBC8UB+sh/lR48W4lu53LfcYzo7ND9+0pvHPX70bH9wtAtZWgZs3crX6+rR&#10;9Nq9eFV+/CrXsR8vLf/ki8Kj7a7qw0fLG4onQ+1ZO1Y2UBp80EHXyq4sxjjjIJh5Re6nPaRf62Gm&#10;tcbuDT0/3Yicxj/xw1eZWcOMHOSOHPMlMuteNsrf6Bpe1i1TUvKFYMZT4USFjwcYyJ/IGYO9Sa/t&#10;zW/Sh+fMxxPvoREPbzz7budIyujh5OzRPV99YoEpatHX05bG4s/835J8H8AkM596lj7H56ofxXd3&#10;XeK3jIXzk2Xh+9KLqQdrt+jiQU/5lLO4QIatpx5kqi99xtZF60fapm+/Ao91Viy98Jiu/nqwqW+T&#10;H8z///bf/tv5FG2ZMGyZHRmKAwRxXycSr7AKCd0DlV1HUzFtTOJUmMG4Dt08GplJvs67nRCoPMcy&#10;GU/eo9OLL6/jdeU/xhXc4yM/h6888Fhuy3bffMe0xoOrtiifIx55Ne4Ilat8pCvnaNeCdHboIOS+&#10;+cUXa7Or8h2hfMsDHRB/pP+vyeu+eDXvMY1O6l5ITk6r3Nq8coN2ZPWN6ohGHvxaJ7Vx4+oHtYF7&#10;fITua6fyOdKXP2h871tGdWzelgubDvE6ynw1D5raQRuBaPE5tgt08riXBpof35YHm1Y80rjH52gj&#10;cMwrvvLBQmnKR92AI+/Su78ql3u6QUAX2DxHevK1vgrSIZCu/A6MQD6AX+UH4us7LaPpwqY3v7jG&#10;V+bWj3YHKl/rAl19rfzru66B8opHaPnFylkoX28PtMwOtDit3LF//g93ETPYKt+E2wBmom1Axcfk&#10;GR25ZuMwg7sByZy6m4k9ZBimuOfagDv5k+btzDnkiWzsM4N5yFeWhCPGRAQnasoje21XFF+b4I/f&#10;BZ+EvUbT+2McHtpKJ2341+YAjfsj75bnem2yWFu3LtBDddJ2DI/0x/o6poOWfVFe4r9/6YV5U/OZ&#10;txwzcXoeVZ7RY+ozdLMpufXCxiZLPmPh01zXM9lwIDB1EMNeID0SOhD1idk7WdQ8eOPh6Y0335pD&#10;zNc95e8tzfuJT/jgdb/N9Mbp7qv3503NV65ZYO/CZyZD/iKTtxWJxNqDL9hwim1nIzzXiTP5ikhZ&#10;xHnC+f3Tb3/7m9P7f/xDJkqPZuNlNpkzMevbmmF/9h/6LVq07tNol/ZuXRzr+hjWxvWHxtfee5+F&#10;CJr5FO1OJuNFYvIvKaPrjgHzRk9Um3OPpPOg2TBKfDgqaOrFbzLYvPJ7DCa/fsvP72zO4X3Y7hN2&#10;8Wu6j51WDq2un42cQ4szhuAsF9pcKivXOyEm+zkqsJYQ5kphwT2s3OsLdurtQONQE/AS/4/Oqe/v&#10;g9/xyUmVlxyRZMrrdf7HDr+GfwYvRVUnW+Z/EWRrXnX4X8Cl5O/xn4T83T+4dbayzm9qnvWoPGuG&#10;JSbXvIGY+lrfuZRz6mSOqmP/S6v8izDSD99rKe9a2nucg2ONDjZt9Z0OJm0Q893pdxLP3+rH9B4f&#10;TV/3racqHYpkHvUkod/plNdG1CwWv91NRqj/3w2WXdx6ItNmwxyqZBGjv1QmfxXvrU3t1uHOtCN/&#10;KdchcYLVJVqBGQ9yc2E9tkywn9r5bs775rAq9oXzJmbaub4MXrN4yuJIrvQg8ze0scf2C9sfeKt6&#10;8Hz97dTvC6dX08d5W/OXv/rr05tvv3O6dvPG1LvP67K7vueZ30D5Pm1fu9Mez/2RdjneMPUPR/wD&#10;iEi2iVz/U5vg4gCSghP7L/eT/rleG+O/YWkar0P4wcHmiOg6wfl68kyYq6FZ/vuwhj7tXLfizuHy&#10;Xh7TL6UOvbU5i91ZWCdes9Fu0udDDuCzrhlxh8/0w0OXOp1DzZdmruJ3vh1o/umDDy425MjBtwDe&#10;/GjGsRQyYys/GL85x6FJvftCwU/fe/f0V7/8i9Pbb74xPvTUBlp8OQrGV7eOB0aZtaDrLS0wjhu+&#10;8TNK+QytQ02HMHPIOHMT85SV0SJ+dAt/mxoeFNs2lraWNsVGT+V72g2Y787XG6J7/NXX8xWNL798&#10;nHaW8NFuKoizwfDVV3sA6iAUL+3288989s5nEJ/FHmkz3rCPDZ48TXra8yNtOddPI+vMe8YXo1ds&#10;p4+jPhOPPRKy6bRXhqAXzN+0y4y7DjX9jvftjG1vvP7a6Z233jq9+UbmD6+/PhvNxmX2oCP9uzml&#10;7LVT29MiOeQ5rrebX/8CGt+5YePkRYOWLXo4pJ/C06bzX/zFXwySr2vJ6bdSBqhMY4+EeHXD1bU4&#10;ZbU8eLwuj8rWa3npzQaVzWcLvbVj09nBAT9v2L0O8otD7+DThn0PQ/HCVz+tDPMgGzn06hyz5dd2&#10;7p+d59Hi6YNWXtfopIHqKs06phuP0pU548SMEXu4CNA5bLDRb2PJBpO41ou83ro29gzE37r2mIPL&#10;8Jk3wSPbPNwW1La0s3mIQFlsGR5P5oGbx8n3NP1NxsHIa3y8df3m6V58r4ea9UE863/koB/dYG1F&#10;zvqDOPqjq93ICfEC8tZfofv6g3wNq3/zdH04fm6MStqjz784ffzRx6cPPvrw4jOX4kee6ad2PaRP&#10;toFqDqx9poB0vd/POD70oeHNvFGbJoOxd3STP3oI52sk5zx02za/7Rv4v2OrDdWZxwbHZukDpcU6&#10;KSd2jCxo6F5bC6/aQDm1o3oQN/IFAZ92cMb/XY/MZ8Sv/li7Q/4lbNkt45jvCJVlbJkQyNt6a/30&#10;4Ad//Nre0Kg39ae9QcAXtUt89TUO3oTSW5br4+GXPrL2x1e55Ym/+x5cOnxyLa6HaNoYXt5eFOrX&#10;yK/vIAv5pZFFXjoC8uhnfD7Vp0n/9m//dvoi8ydzQAeJ0ANtPpf6+9/vG5PeKnSwprr+4i9+fvrF&#10;z38eOW+cvspazprNW57z0zUZx195Jfrc3P3cPTCLPhkv6Gl8Ys/2HdW9+qkzafTwGVohm3hQwlua&#10;dFU/rUv8HVjym//4H//DyK6O3n6b/W+mPO3e729m/RI5p//JPGTK/3YPZO/f99nDV/e3ff3WbeyI&#10;h88/3vUJyDmU3fGJnPoX/RtUP9XTNVnRFVxL0ze2Ht27fvjw9dTlG8NH/T2MX7h/8MChbfeP9vPM&#10;6sOBA73JJt2DB/xn+mJzAX1A3NphA+T+fKy+q2zlkpMMZGVLSGe8AVqgLvhL25T7th/oXp7Sg2Oe&#10;0im/bUiof9PWO4bUF9oWj3AsE0/3QNxRroLr3lc2PMWhrz0gnvKXroiWnNo12eTD46gre5W+4PpY&#10;5lEf5dG3dqjcwmLlloffaA/KaR8Hale05V8Zam+2FAJ58UBHtpYpdO+6+YriwFG/0h/j0FYeaZXT&#10;dftJOrg+li90Lx7Wlnyaj0L5xB3LAC37KuBbWvpDdnYvrTS1dXm6Vr6ytYeRNWXM+Bd96AT3QDN9&#10;gPpIX1Jb9JO023L45frZzFPUdeSYMde6MmJYn8yalc65jlAjw3wVL/nmAeTk09Z9TWFkzNqC1ndu&#10;35k3RK0jpo7OdrxzN+PQSy/MGmzyKSfjsp+umP2L5+weBkEPXZpTWB/72sscNs6aJW0kLPXPc7A5&#10;8viU9X49gf7zZvi57XqwUj520/e/El7yk9dYovxYaOVgs8wfIHn7ADKICoNsKa3IvvWX1mvrq+C+&#10;dQv4mwdOjK/kKo9pOf/z//w//68yj7HPjJoZ0RGOhR/pKhxhj+mEg651GAYtIdodoNahm1f5OoM+&#10;vahTkBfgWYXFrfG2ER8bS2U8YvO7RgPwKAIyME4bmPjqJ6xOjStfcT9mNzyq11GuI68jXs3b8Jgf&#10;oK0NYPlCdmjnKE9tVHRPpoaV5YjgyLMIlPdPAR7HPO6v6ldoHKCTukdLh2NHJ642cI1WPBBHn6NO&#10;9RPXLeOYT57aQ3rlU0bj0RzTarfyOtZ5Q3mK7isH1OkCZeClnOlUc30sqyDNBETj5Zfo5cVHu6ge&#10;LQe6LqBtWUK0havyui6CxhdB05u3tOBIK72yKRsc6csPlBeovM1voGI3gE/buDTxzStNfOtGGvvI&#10;L/2q7i0PiK+NSiP9qkyg8eiUJQ9sn+FaOvkq25G/+gPqj2yV8agjGvwAPkB+uotXrvujfLlZeyhX&#10;+RltHLg0vU/6gRlcIpOnfAzCs6kS1CdHu9AanALJ3w3kyRfs4G+DmV6zJzpp534qcbtZLd+5j0n8&#10;2DW0Yz92ySBb+ZXZazA0QfYD8rJL9T5CaY/5QfPXzp3sXK0TOLIFXNd/0DQdKr8yXA2hOoPifiyf&#10;6+rR68pceeY6wXepq+9eTht4Jb5kczhp+4bftu2xMf4mXSZMqa+Lz0bNVCh8TGT4QlCYjFt+Jmc3&#10;s8i58/prp3sPHGB6kngPNO9kMedHvoW+t29xN0/cOtB8UT1qH3xNAVjmv1TRfAo1cm/JDgTSHueN&#10;Qv7sgDIxkf2zTz6ZT/H87re/mY07v9M28qnnYHqN8SW+Op8dZOMsQNdeuY995zcPEtb+dKrtQO+P&#10;eAT1/0MfCCZ+D2QTl3uTvySkLrSx5Ml/2pIDkdlsD/38hhlN1wQTl5zhc67vhOTG51tlIowoNqnm&#10;kyff88XWy9rKJvK8PRoaNpxNZfkwz3/+/JM2F3Md1BaRnP/rNaqZ3AoTMZ8NnqwSaa0u0cfPZsuK&#10;/OJzT3e/1xJdvotwyyPkYTAshlHCw7Uyx94E+DOoaOFKORf/BOa/8/UU4/pH4CzBAE3GJxPKLs/U&#10;URioPUh9b0bvAWblQn/Gc1rvW4C6cXDPIosr0j8XQes5LT5yZ06bhDmsSZneQLOJS5d9SOTy80ZT&#10;F3Q6++Q8HZoFioNNh5nfWFCnT/fZUG9Lz6dgg/rCvrkxb57FH+dBmJTDT/F7lr5yxp7I4XM1bGAD&#10;xaev4H5CunbIXwSAvGc8KDceTpgeaWy48cL2/0me/mv7sMtDzX0gRpgFWnKFfM0fOmOTw6b5TdD0&#10;Aw7GxPPX74Pa6NPI/WIWU2+89c7pF7/8y9NP3v3p6Xb6tflcrNVfuOo/OZR+aeRU37mPsceO1Wv6&#10;B2kRfGRYQRbpQqEr93tQiMfyWeNckv1z8LLdLEx4vuEn4CjKwibELIsXadrwWa6EF20i+uvf+MPc&#10;Sw09fVYnfGKP9OfDKxSzqI6PzefEY7uJZtvQeAl8cPLHEsk7LQbR2OmFeTPJGu8jn5/9YN/U5NvT&#10;5raQkJ/rJ/fzR5QkhXWQh8C0mfiGLxa89fD10y9++rPTT3/y7unVO7dnY/9p2sP3Fv/xje/jx+N/&#10;eCkiSk4Q3P+A8vlb+vkQeUvSW8tP0pYs/pdEunFqxyW4B+18/uyrcMaEzhGy0M88zoaAT/CLl1+/&#10;u298ng9jHIh+kzn+vK2prWq3aZNzkLobFeI9iNBDTb+7qe1oxzZYHif9i8dPJnSw6S3mjkNTj2f7&#10;AlfuZ6x1F7LZCAm99jkPTvWLEJnn3r199/Re7PuTd/x+6f3ZHJJXv6H+upkHu0kI0EwZKcs42fkT&#10;bBrQR3XuO74Q6Jy6+YR8Fn+b9jb27S2gt4nrLR9va3rDxtyZDNP3nXnD47zQPdvj1/5VGcf1Gflc&#10;Q1B95aGzTVFhyxC6J5d5ts1d9NNnh3/5AXHo0VSfvr0kVAYePi8oTX57J2xPNunkB3wN7+qEL1BW&#10;bS2/NPIc0+SlsxCgoZd2OgeLZ/mtSW3O21ASkoUc5dlPHu+B2nkdHp9ycLl2t1YxMqcvSJoxaB4K&#10;iB7eVnLgMnzi+0IP6rClN5z0yd4g9pUSvyn/8LXXT/czr7U+al0qQz6If/2MjO5L57p1CxovhEBa&#10;11+QbdhLPmHzgvLHA6BlK/lrd2Pox6lD9fjxx59MvbKbXnfmJAFd0cq2c9/9LN7Ow4HxV3+muepv&#10;9oHTbddw9GBjGLsbdyePMXC7gflvdTdPd1i5m87jA7GvdQW+s4bL3zxYkrzuakNtgOzC2lLong2E&#10;W9+X6ezgXt3wKflbF0D60bZHFAfx5Cv1+9q7/PESB6WjqwwFdGzaenVPJm3OgwjaoXzlDeRHo52q&#10;N7bSx0AHSO7JRg77m+IdSjrE0lYB+bUX9D0s68Gq0IEY1I+5l9+Bpf6sn9T2MAGe6ot+ZHKPxm8J&#10;90BNmcrTftuX/OY3v5l7b/1oU9ZjPu9KbqEDzT++/4fTp59+kjr+7nT/wfanD994ePImpjmS38W9&#10;d89vBWedEBpt2SGncu/fu5+1owOD3cfAl72g6/Yz7A3I4KEO7YEsbOwgkZ50b98iXtnqw7rJoauv&#10;/6jXOSR8+DC8vox+/3j69a9/Pb//iZ+3M5M97SLzhPnk7I1pT3TzEw/a3c3EvfqqOrh7se/IVdrP&#10;4U+OYx+gXLLX/4E09ajuepioDtnFZ24dOkO6/eQ8hr79tjdA98GgaZ9mYClcvVmD3w0f+fHaeca2&#10;C3MHst658+rprTd9mnx9UJ1D131bmOz4syMgb+vkqEN9id8LoXShukPTNoRX+YH2l6BtszyOZeEB&#10;0bMXf8BTvW4d7/WRDjT+SHfE0lWu5j/yEN92r+3A1nd1pSd+aI7Ifuhdo4flIa00tbMyySp0r96K&#10;8l7W4/ZBfA26lyZPdWv+8kcDwbGPwq/prpsfHHXHq2HlkO+oX/MU6cGWLavyyOOaDr1GD1p2y0Xf&#10;Ml3Tl69Wb/nkUVZRee3D64Ot0yOKk175rvISD8UpS70re94+tGdjHPVywNl+RCc3vdD2062Xh3Vs&#10;lnrI/Dgd4KyrzW/0UTNmmmcH0Y7u5zHanty86egwMfKa9zi4tE7Hh4w7Vn83/I3T5lHkppN9gFt3&#10;bk2f+/jJeU4ZentXZBeO1fNfcoQPH0h9RYa+oBDNRkZrFGkKmbE+adYbdPRJb2vq+QLNV8bp/TJM&#10;35q3Ro9Zx7biW+fROnwufaxpmy689J2i+0ua9ZvWHTvXH8UVXKs//bN+ju+VdmZJDjZLiFGhRC2w&#10;13UUKI84gkE0haOjodOxmQyoCM6iw2+HOxUSPpzXQsDAi55DtwwIjmUeDVN5C6UHpW/jAeRvQ8UT&#10;Hw3scmDbcqr3VQRo4DjjwR6w5cGr8jVPy29eUDooX3GdZPOjB8dyhHQozZFHZWoZBXHH8AhX4+Rt&#10;/vID4lwf08DRvkf9pB9lq+xoDCzo1AHfEN/8heN98x87ZPlLU7ncQ/4oXr52xPKIQ1e5jrxaFtuK&#10;x1McfvRz3fzSjvqXpnYob7yOMqM92gqQjw2kg/KtDuUlXj7Q8iEdi+VRfYSgMhZB6SE+aIvgeH81&#10;Dr9ieYg/ltH04z1o/DFNXjKwVyeWR5mANPFCwD5HG8GjHa7q1HsgvSC+cLUOO4ArE4qr3EJ5W5b7&#10;YzloyKdvg9UTP3pUR/EtT9wMrqHBryh9ZMvAl0yz8TubsclTnWE0ncEuJFOWwfRx2lqfENfn2niw&#10;yUzrOXDKhYHYvdg96AxmoHI/m8F4wvyHchfZi/1EHJiNdzLLI9tkXT+lX5GshabxcfG13xF6Lw0C&#10;cbB1VvsfafFt2HJbRml+LB0e78lW+cQ3PzjyaDoZfkye3Ey839D89sX4SKK0CrU2hw5Jw/lo37Fx&#10;JhCeXE8pk44PbDkmSrM5GX+9fvvO6ZaNyCw8/b6mQ0yb/rdu3jnduG7zJb7nB7/PoYnLPtkVG+Ae&#10;XnsAEJzryAOT9lKazXyKNhFRNRh/4Yepd5tS7//xj1ls/v0sOr/47LNMAJ/OpovDBb4xMo9+wfNk&#10;kL1sPCtu7y/rh25HrC1bB+5r/8KRrmlae0Rd+R0WpxyfoJ3N+MmT8SYXUTfXYsKfgklXPylwy4iN&#10;9mAQxPapM2/6yIsXv59DpHlDoZPU6qqtpOxEaC/7cAC/YVf+F1mD6n4P3WDiyauNna9nUwxTcgRT&#10;QkKmZQ+ybbwD2JWbrmvXwanrTKTjT35b8/vwPB5sFsZ2wvl/LjZO2f8VIN/k/a8gb31tIMN/Jk1i&#10;GDlXQb9POQfESM+y74vF+ROKdzgT3VT6xA2blX8XI2c7n+MWHIakL37BAY626L7xLI3LXgs3/Z++&#10;HiR4fMInka9n0aI9czifk9UPOwSx8SJ0kOENy30oIPnSduoz8jgM3bdfMg5BdIynK0i6xRBfnLhk&#10;oeu0rSA/5ENjIzzjEzM/ic8YZ+YJ8W8sond8mz4oPtPDyXnIYu61K6hOpuDRY9r56MsTL+07fj75&#10;zj44FkqZzJIrn3nV5l4gyxxqpr+LLSL0vD+Lxlvt3k6TR7/205/9/PTzv/jlLHjk9XYdhfWXyoPX&#10;PeiRcfWat8rDw6ewyUj9jntkBWGb/3IzEam1i8QzgeszsQclXuAn89YmBDj8y/DiTUz3fOZ4fURx&#10;E58ATkUUtYNNW9/3FxlzPYeQrvn+tI94evrzeMzkeUFn3zz86Dy++u1KC3Q+Mv6Vv/RwUze6nRde&#10;iZ+k7mTmd74+4I2sz7MW9Hte0MamA3PAH5WTf3MN1Zv79eVgwlE113zp1vVbpzdff3j62bvvnd57&#10;5yene3fupC+Ib6QNPbMhkjXnXMdH5s1ccp59UruwOcuv543u4a+0zMFy7QEwb5FpeyxuDqQtWvw7&#10;UPR2xyz0o+P1jKO3bt3eT5HnWrx5qw1TDwt5AttvYd+Cs6Fj/btrkO1r4FaYdjfzrcwvjc3mf9an&#10;yl4DmRfvpwulE7sHnt7afPR15E74jI7Bq9A2qpwZY9gzNtBex77hz+5+0+d25L7/6r3Ta8EHmT94&#10;U/P+q6/OPBhYt1uzq8fjZqm1vjqbfiQ6gm3z2+/A3jccP4oMjYPAvfLYAT/xynEAYf4KbP5q8zb+&#10;bXigJ1vl6by7m5jdFFTecT5OLvP66jd+dwbX+DiU6VuW0N6G9iCvepKXzIC86slmMyQbGftJQGld&#10;w8gPyFFZ8VWWN5qUQ/fmw7vy1WZAHlhbVhb35JcGlIdHwyKerVf2hfLwZwc2NuiFdCWjeoDqf99U&#10;Jvf5k2zs+218MzZn96/T1m0CzsMGSRtdZ03yeNYlyqX7PJATH/aG5/hSnNwBnLeGfQpZm3/3J3vA&#10;Tv7JE761GwTsSqfWs3ihcms7YWVxzY54qhd25nf4ADRoIdqrPCBAf/RXdld/n8RfPFDKtnQDrbcj&#10;X/OQ/uzEru0yUilLYw90PTBpyT9tOeF8dt78OraftWDQ+IzPPjikT4W5T5y3UBxa6Uf2QUl8+EvK&#10;URR9Umb7CPKxc9tT7QGmLhMnrSiO7OxJfnGtY1Bbk0+7aTsQj++RP2gZrcem1celK6M+AMl7RLzb&#10;n6hjcmnTDjUdAPL38oau+W73JslPzqtvCyuXHHzGAaW09iPkopcyxesHoDalHckjvoeaeHt44HhA&#10;hQ62v3CN3hud/Z1b5ZY3OuXSF09le2NR263uDjnxJve3334z7VDFi38QHsrfw0O/M3r79Oo9D8He&#10;iSs8S1v3FrnfT9c/x9/Dz7hn3cHObM/n2c09/cnT/WB9mrdJ9aHKJyP59W/0qw+sDX1S9o9je/m9&#10;7Yz+vffeHZl8Deh////+u+D/Pge4j774fOqEXOag5hiPH3s7/rO0wY9PXz3+auz3zjtvz0Gj9bAx&#10;PZ40siqTbfXZZIF8FJCdn/QAnJx47QHk/rYjHpBe7LYH1llzn/t7b4tqd8bffcDQw3b9fGzKTdmv&#10;vhpbpG6u37Q3tPVlzmGeYVy+fcvBqd8XvjwMV1fqt2/S40cGdiRrxy068HkySmu7FAf5e3Xg/23L&#10;aOmrLmHtQm/loIVo2cE1P5AfoIFtF6XHF72w5QC0oGlF96B0lQm9tJYPxFVeSN62QzaVt/TSxaGR&#10;76hrUTq7Qtd0KbLHkVacskpbe0mr3aA05R11BMpHVyxf6ewG3B/5AunVqfpXFogW76Y1f+NqO/e9&#10;Li+0RTybr3IrF6CVdqQRR9f2P3g0b/2Nr/C/zj06r2xf3nrCs7LKg4d4KL6yVy7XylOu+jAOGtfE&#10;V7bhpYz8ofX5WfNw6yLp+iEP3m996i/2CwT2dvAzR0Hneh8Q2nE5jXz2as1pfEWmMsEZ01OuJdjM&#10;mWI/+uyn/HeOMQ86hR+72U/ye8fq3/Re/By6vhgbp//S/1rHYEkvY70DR/cektw3ONX3orH/2rUb&#10;0WH3HMSZb82bnJHFuujSR6JfZJl103ltTT555akdt77Za+c2wlnvh480PoGfe3mOONRnPq3PxpOH&#10;D8jfBzjadtCM9/sUbTMQDpTRVQQYwjaYYXRO30q/bFDo6kwdyFQWh9AJqyD5KImOA+t02+GiLX80&#10;LeeIyiweoboI0bUBuQbkw1+oDEYiF8RLPuGxrMogvjYD1VFcZUF7xOZDhx5etWXzlhaS66oDgJaF&#10;tzSIx9HmoOW1PoQQlG/LKu/KVyz9ke4oB2g8GZWpEzJIVp4CusqsfPUij7qQBxj4TRDEVwb5wNFW&#10;R91dN73lNQ8Z8BfKi1Y98z80LQNIg9WjZbUMOqKtXhBN7eCaDNKh66PM+OJzlPkoX6H13rTyECpL&#10;WgcnIA7/hi2rcaByH3kd7YIWv+op7qp+BXEADzTCXoNjmU0rKq9YOtfVU1zlJgsfMfHmF/QWX3nr&#10;R5VZ/qaVj7TaAgJ0ZCuCo70gqFydeElveejRVcfyaTnkEC9/y4HyNK1x4MfKdU9/de26/IQ7IdyF&#10;MXnI5SmfCx9jkwxgYDbCA/O5p8cWaI9OH334UfDD+a1NhzFrm8gVGm8AyWNA7iJ4w9joLCPo1cVv&#10;pgXxMZhXF7q2/LCf+NlgzuSgsgprf4AGHuNqu/IFvT/GK4/9hIWmlQ7PY7lHONIUj/ndN99RvtHz&#10;jL0vrWt1Ri56uG85Fl02fJ8Gv8liUThvaqZOQhzMGBa6+UyjTc7Us8/Pzm/hvJRxgc3Z3mRlJl9k&#10;2nqbtpPJ+517r84bm9ctvLLw9FStzVdvY5jIzBsko4+JonB57gYyjLxkVo+5t889h4LFmOCVl8kY&#10;u6rbeIbPX33++aen3/zjP5z+9m//5uRTSBab+5tnfF9b3TYwmzBjtcu6umgb8S1isF/9nx2h+9q7&#10;+a7el88xHqq1fWurNtv2Mm8typf/kmvy+F+8iVqsgEnomy/9wMEHbCR7A6qHjSah2qrPJJEXt53g&#10;nessdGz2CkwdrA2DUx/859JPX3q590GHMklXTjGz7/AnC93ZbWVwkDkHR6GpzBc4db7os57fhwY6&#10;lM2/ae8Xf7kev5jQ/aYzkGBLvYJjwgsO+eP75xj55t7d+Xrix8qXcSFMqQy8ZU7K0q62SW+e/Afd&#10;pTXu4aaE2HcWJ7HjCw5upCV6TCTtrBeavccXpm8c/G5Db/meuTf8511nERaZX4yvZMlxuhb7RzIO&#10;O+1M/+S37fS9YD5VY8MyafoMNtDHz2Zk6nEOFc9IbrDtdcfxvqHZtjBUoWUFfQ3fnHqN7mDqOX/K&#10;kiZfkrfM9DtzmAlDN5+sCy0ZJnf4TznJZ/FjoTa+x7aYTL2D0POPoLpymOQNs2+1oRA4YH+eccLB&#10;pgNN4fPUn3rz6VkPEPjdzMdZAEp77eGb8xna937289Pd9Hn4WXCRT3/JFtrW3Tu3Trdupu8Lf/be&#10;w+LoR66zfPqkjluiaHYhs4jzncT92zqdw834yuJlff9zkCA/GhdBL9+o3LiLkHXO8SNm85zDyTMH&#10;lcJEjW65VD/Tv6SOtI/UYWpv+jN1M3xdjZ3CTx2lD/7m22/m4OLbjF3PoHj06YrmDdvzIrmfdfXb&#10;kDYFZ2Pw831Tc9v12pMl9Uvj18Y3chkDZjwM3+A8ZJPwlbQZh2w/+8m7p5+99+7p4f37aU+ZP32d&#10;tcc3mSeZI30d+bIWmd+bDY85UPk2GL+cp6dtNgSl76fCd7zwxLJDQuiafC9FHhsI5p092DTGkvOV&#10;jKWuuzFgPobGRu8N421o0UjDR8/lDcz9tK2xLTpFT2OCdBsN3tpwAOpQ1Jitj7Zpoa/y+dn9BK3P&#10;vTssfnR69OVXp6+9qRnb+AIEB5hxYewaCO0+oKR9///buxOmvY7rPvAPQIIgQRLcF0kUtViR7aQq&#10;lcry5VIpzzdLzWQyVSlPnNhJbI9tbbYkUytFEiRAgiAw/9/p+3/fxqOXkreZclI6Lw7uvd2nz9an&#10;l9t9731WX8GPfRBCW0D9ZOTY+PdW3Mvx6WuvvHJ67dXX5g05v+XdOY+xuJua7tu7GDrjIF6h04+B&#10;8/EXSNvTwRpXVzlH455z8//9HoAcKN8Ch81CC7o2AcyX8bWO0MU/fdiaM19uGKLBi65rbL68BwSV&#10;Ia/l2cjefjLWET8xYV3DYrJj1xO62NwNAvn0ZQf7lGOXdBsZUL6y9CDT2gi59K1+KwbXvYFr99uz&#10;WXa2+Ff7pFuHwQ99fVl/VxfHnV694iuNjt444mc2kultMG+T2hTiCw9L9hOr6w3ktVnyQWyQ994v&#10;/LbosQmavPkMbeJoPrs89bUWwevzPjgxi/6x9fnE5OuJRQ8yvP3WW+MrNna9QVnneEtnIz/I40Mx&#10;Ic81m0DrHzYm+Gi14bVGIQ9f5R35kSy0ULnyqdzWYf3pvuuj+JIeyo/80KYhzjmd2Ot89Bjt2k6M&#10;p6svlq5fnDdJtvrTd87GZsqjmXsA9wyxwVziZurXG5nTP2VctbFyS5ymnxo/xce4RNiSySfpG1wb&#10;2/UTo+OBu7+A67YRPuIfwAd8CORDtI25Ih0c0eJLBh7jp8Aeo81rPsTTdWU0Tzp6aY701W6sKzji&#10;J4/eaFt/UB5btIO9j5PXjSygHFlsxVPdN27UfWOGXcp0TQM9GWhbDt9umrpGL59etQUfsdn+Bi/l&#10;0aGXx35y+czDCDa79JOvvfZqyqy3CfVLPu+6NrfXJ1zD+pDFziejB31y/xiaeZMoc4G7H60veCQ4&#10;ov/Sy32PexML8v096a7n4sdmoO3rU2xA/uAHPxj/6Bvbtzi3EVh64JPUP/nJj8cm/aENUfraqNUG&#10;3nnnr4efr0A8+Oz++E3eSy/raz2UYH4Z22Ye48GDzB1evD1y+G7m1bFbHXpDif/4FfIf4PeOd46N&#10;F35XX/zpvLEL1IW3MudLSM9Yx1njpljgX3TamE0J9b4+9dj1Rn1xNI6MKB4/r3mRe5iHubExF1Bu&#10;xdC6RyRP3LALOudHvNGRDZyzUR5s7NAdAnXmnE/oObrSJYBWeX4uko0/GmXR7PHaNk62POnqni/I&#10;qNwetYtlW+4DDj3waz4ZlYOucV/anQ6PHumhzusbugP09Ysj+nMetZu/HMnEr6gcrE7odkQjD79i&#10;+dZX8NyPLcMu4Iim5SsX0FnZ3Qfy6h86ADR4oMG/PgLl61hEUzl41H7XaPGBaOWzt/HV+EBbXsqA&#10;6lG7tSv9hvmCttYxt7oq1zrAD9QvrY/6rCCfXPQtOzqbK89a1NKdLmSZk1sLMG7ORl7aqjjVN8Q7&#10;80CQsdS6jjHdT7gAfaFxUp9krW7W11I+zGfta75i4X4if/Szrjd+oH5oBnJkszdBbaqOzaGfT8Sn&#10;3/L7mv1qSyRGRuo19wvmA13nSe0tjGzrP9xDtjKu5z4ERv6TT6x68fMY80WN+CRKzPxhXoyYex1z&#10;BA9ZZ/6dXPcrsHU47n90GSPuYeTNWmL6KOlx/5i41rVW/dfvoHEGmgaapg7VgfpRXn/rzX5tufym&#10;xn/v937v4jc2AQYyixUE0QisNhiAZhmxAggv+aVpmU4m0Qtynazgqgw0BgrYIMYL32J12q+rW0GZ&#10;OqTnaNsAdzug8wZ6G0ShcmofrKzyrizpu27KFM/1rF8gP+HRso5F122gLVu/KlOZlVN+4FzWXq7y&#10;2snsdKVpeefSXFeP5l11DtELPp3UDvKqK9l8DtE3PtgrNgQqenVUPtUF1G70EK382um6+kpbk4jH&#10;34BTXj76lql+6FwDx8qRjk/1kkcOBNJ328uDbgAd2yFe0strt62yVkd6+fRTy7Oh+stzRF9Et18D&#10;/MsHkFld0VSv8gVoy69pQHqx/tv138uTScYu2zmsbr2+yo7GCWxdF0oDwa5DcefZsvWFI52UZ3t5&#10;oavufKSOAPm7HsrLQweUbfwoz+76ebevMuSJ+/KofxzxRoMf+upTXy4MTfjNIiDMoNene+dNl2OR&#10;OpG49A29J6pNGvzOy7vv/iJt76NZrOzmWEoeesQvx0Ta4Ow4/JI1C775N7X3KGnKp1ztInUW0GTP&#10;DcM6lz72HzZB10VlQesFDL8j3VH6VXkFebsvz/Nd7zJ3KG/p9fu5zKvSIZ13vcFuE53kt/7kiSMY&#10;x85isN/ZtOHbz1zY6LIYceuZW/ME58svvDhHizu3LHqacMznIZ6e3wzxJKcnQZ/SXixaeML2pRdP&#10;t3Pz+3RurGxqPpUyNy2Kpk7nSS51bqKTowXNiw3q1GvXv7sGPhuaOVrkiAdydM5ObSO65iY4Xomd&#10;aTeZ6Pmk0Xe/853Td779rdNPc1Pqt+2WN/iMr9ImchQxa6FVFIWCP02cTLJy3n5VW+G/q/zdOpHW&#10;Ou71Hg97nfj0p83N2eyK/TmZulhvWqrfEKGlV3ykLGNn4ug8uiKZzZ/oauNovZ2Z/iD58ujrjQTp&#10;oQqfjK/DZsmuD5f/V5rNF/mQHHLneiaJR/vO9cEomHNpo2t0yoFuSZz0tWkZG21aOL+e/utI68bm&#10;/FZhrv2+q81AxadO1EgMWdxyPWnH+ZJwESM7ct7l+ToOPaemzuc8vNi+NirEQfqc/D9pOZ8NDfGR&#10;eBIXM0m+oE8+mqQ7SqMjQWP/XBB9XIfp8lvwyEPrfNUn29a5skhG99TZ9UcPTk8mVn0ydslc+bXn&#10;4nxL39N++Tq2hHe8fTIDu5Hz1dbYnPTooL+dxcTYuTbelhyxnDuxxSM4fgm99uyN644/0uSBaS9p&#10;T9NmYgNYsaIqjnEluDa6o2Hy2kbWk5n6LmNcYjMxQtZN/VPi74k491r08cok/fUPUzLnCyWsMZZe&#10;0w6lgZxrKz5N6rOZn4bPxw8+PX0SWZ+GCbTJHqETlw+i06fJ+yT0aL2t+SnM+dOZM75hg+urXz29&#10;9sYb6f8sVkVGcHkp4kLnt3+fvfXM2tiMr9jqk6oP0k69iagt02v6jeD4OXaK1f4xATiXn9wpk9lY&#10;znJT6zgb4Jd1P/GZk4ndiaF1fZG/0xzn06xzfkHjek7CQXBOgAZjqDhfsKXPMVrmuP5a/5FzMNU2&#10;xiptS/0kXftPjR8yQpc0h6X7aqeu49C1+D3xk3uq+E9dfpZ0vZ1NThvPbqgtZtrI9MaSDSELFvp0&#10;7W1iA78AHebzy4nFGYtyPZE8JpF9WvGX+Zrx8GtvvT2bHK/m/GZupn169rOMEw9zk+4BLW8/+ywz&#10;PfUxMWw2/Gdeoo4P/deGZoRwT+zzGfJPHyQeZ+wxP0t90i2y1xw84+ixUWljcy0UmBsstAG63rZc&#10;T3Yrw8/4WPi97zc255Oz7kXXZ2Vtglps86bG7dvrs/Dw1q31KbqLhy/85dzCJt0sIq/fx42t4f+Z&#10;NhxdB4d+waqzOZ1z8fSZ3/vMWM0H/Mzv3mh+/tnnTq+8/MrpjddfD75xeu3VV08vRDfcOh6rU4vM&#10;7t9ca9t8VGybb18COh6Pz9VHYKfXf/U+pOWdd/HU/Lt07hMtKFvcsGC/LyzTB5JDvmPn2do6mvFl&#10;cPqkQK+BNIjWvMOaBLRGYVPeRp43X/Bzz9pNyb5dZV5Xvbu4ty/EVT46ecp189NieunJ5l961BfS&#10;IRo+AOqBbrt/0QM85KGRryyd5aPb7S9IP+fF9+yhM9/awPSbfTY3LUL2DVboTWeblH4rltzRL/Hi&#10;02Y2MMWOtzjZNQ+nWPeJnvPptcSw3oo+5qh+P8+bmWKQj7/29tunr3/t66cvvvnmbMzR329wsrOo&#10;rsUJXfFxrf7ksau+lI8ONB5di8HWF/uVpWNjnd7o0ba8NEgeP3UdQ9nWj68uaO8jK+7WZ/T+rbzW&#10;3G96vTV3AeLRMdczB0s+XPP3HJOGdN1vRa9px+ut7mfpEmTPxOXIWIu2Nj2nveVa2T7kQx4d9Zvm&#10;GR4O6lyhsQHqR3qzVTpfQ/Uin8zdz6DpLeu66fjwY/28p7f919fkjZ6RRS9pZLftA3lFtHjxhTqa&#10;fvnQW7prPtM+0Ej3Zp6NNG8Yim286d21AOVco4d4VF+A3mI9dK4MOnZUr9KWLwT1NxS74s/9u3My&#10;6Imf8sXWReuBPn24wkaoNwiXnqtOzInWG4RPh16/7s3UD3P+ydxHeiPyhRe93bbenCTbJ6PNCcWq&#10;eJuxJ7LW/cn6wogxXl9JX/rjry3oN/QZNiLR0MlvInvrVB/OptYNYItx7s6d9Wa8Mj/4wffnjWfz&#10;U78B/86P3pl+xcMP3nJ8/fVXT3578+WXXxy5fGSTVl/Cfqie16anOvo0cxH9xarTtl/1IAbozQ5z&#10;F+2YPewF+FfvPTbVJT7PPbc2jtWXul4xGn/l2HkFOpvNPpWrnaHxFYbKmPnFES/rN7ozlqXf5O+Z&#10;gxz5rX++6/hAv8YTW1ybZxhz9KfiwiYoHdi+fLXWw9DWD3izGw956PFhO1nKyd/j2TV0vfPG03mh&#10;ebBth/9c125yKx9N89C6btsBaFoGyEerDPmrXlYbl8bfeAPXeCkD8AGVg4/jjvJgQRl09MGvPB33&#10;8i2DXt8gzhzVe/XZ+daf9K1t8ncde2y6I1nkkw1WfK2xcrebb+jc+gfl4bo2yK9deO91g27F83qL&#10;WGyUX3UqOK8djtVLPzdzhM0fgCx8qqf6k9bzXff6t3zxGL9FpjF0xrv0H7RZG3Brvrx8G1tCV/26&#10;seme0Hht7Y3toQjf8G6dpU2G8dwbiPH1O+Avnl72s0/xw+gQevcRHh50j6OMB7yMu2rPPY85EGAH&#10;PeY+KffBCHzZYvVBl/MYdvpz72GTc+5P8M/13GOkv/CAZliF3vyaj1Iuf+4j2DUPfzryydCt/qtf&#10;nLF2eC03iBODoaPMrFEd9yX46Yfc+zjSrQ9crDhhnTnBWtfgC3XN34C82rJ8vuISrDpZ9age8DZu&#10;GDPEFxlg/v+3//bfzm9sqrziDk3bg8OxgPlVAUQh18q28bgWeO1sOV05tAZ8QewokM+DGFSPygOu&#10;wa63tKYDtJylnHQ6cgxUTl4bguvK2bEgr40XlrY67ceeyy/fli+6BuiKeznQMvxa31Y22OmLhdKc&#10;51XO7gu80V+lQ6/ln2NpnH+eXo5F6UXX6lvdK6sRiQ+xwU56ORZ23nsjqGwIpEF0QPzJE39k7OX2&#10;eN31BfJdo1+dxPKZOFVujx3pbIH4VUfl5eElDX3LoJvOcJOvjKMy0qsfUI4eaPBTFl11LOJdrE3o&#10;y8c537ad4cnv/KM8eqCsDgmfpgHli+QX0MDKlMf3rcfmg+qNB9jLnaft8nusbNfFgjIQVM89TTlp&#10;yrCXjY7yy0s+/9T/8up/R9fn9VMZ1Q3Kw2eXxx7X/CKWGp9AfnXZ+YDWaQE/17OZeeTNJk3SU3gG&#10;RDADigEof/S1uODmwA2BBYiZIKfMU4cvDEZoDbDz1M6hkxmAwReiiLWRFT0ig2y0I4WtROe46Nlx&#10;+MhNePgapEfPA3pee9kO9nppWo/nIB3y+TmN8q2fnVfTmwadjz2R7XyvG/7ZaXdo2ZZ3bHqRbvjh&#10;Y2LtpmDGw6cz2X/+udxE3j7dzmTQwuLtW8+eXsykwpsSX3zjzdMX3/zC6Y3ciLz8wkvzOS4bnCaP&#10;L2bS5LNBL+ZGRfln3bimPc9vdCTt+RdfPj393POZmKy3NJ/KpGY+S+Um9NjUvJGbUZ/CnPTU0fxF&#10;/Xj/YoF53nwa2uCU0zZZaDKb/u1JNz6ZIyTG/IaJt4K/951vn374wx+kX7x3xAi+8c/EV3x/+Gpi&#10;eCIpELdy7fgrcaP9tC0CflVnrSPHFberTe7+bzy13ELnsS26ePMxV7FgHQHZJm4zsZV2/bJPnQ3Q&#10;FDYZHP2iE73cqHpLdT7PmGvllHY+b8p5O3VWzcOcGDo4H8q0n+DkhedF28kEedIucBX06ci0kGMD&#10;EpfoPkY5xoviWd3Sd3ROujR518R0pCV/FsenzCo7b6vmdL5em6P6mA2WJWH0mmPas6P84sqT7poN&#10;OU/apA9mrhX+kZry6beTZmPZZm6cPajM9A1JHx75O+k3kicGbXjw0yx8quecz4JeyvECMyTmEtXa&#10;mAFHnDUfzkZmZOmPJpZcH7E5vJQbvukbU3ezsSnO2YLF2OQ8NMc529h5Pf5Zflvpkz8+W+l4d2PT&#10;G5vXY8/k0yv6LLuNHRlb0jfrP+lOt7UxHEzaA/O2tAtfPp3fybq5bjbbn80iE25jeIBs6WQMzSQm&#10;eeH4QR0lA534cxM2cwULKeot6R62eMZTookjm5rrdwy1zdTflOdT8lO/qbN5ajXHrtIuG08nb/F9&#10;HN53P8m86f7a3JyNzfjZ5swncd6DOM8naTOCnu6F9qOMlR+nTT3kLGOIPjr4/O0XTm9+4YunN9JH&#10;OndzNU+vxjf6o3lTPPLodOOptXnjLU76zRiVvLmxDNtoP3r6zWIwfk8629Ul9096rGArexKkucq8&#10;79rC1RbQHPXfa3XA10feys/1pB90zrf8heoktC4OmFhKGRuXKTb5Co6eSUjSKiM9V9MXpswAmiAq&#10;f2yUo1+Zv6XMpJM5b00rC/kpsTF+ScxI89t6HuDom5v3P/t03tD0JpZNt/fee//0i+PT93cz30dL&#10;vrlFDon1NeZfzA+S2D7X9ZK75tDGTW8QfuVLXz598+tfP72aMW4W3lPP04+oN/XpRn3Sch5cfo/O&#10;yb6AnDN1IDymbYRKz/tJyvp05r17NrbW/aKbdw8OrU9O0W2NQTMOZZxY8e5J7bTHGzdPT8+mZu51&#10;w9cY9uGHFqYtHPOLJ8PXBoxx3AbdF9588/RajhYdu8FlvslXdLUgYIyzEOu3dM0dZzFFfESXR4n5&#10;z+IuKTM+HCAiXGLjbOo1f9qtto2/eYDfL3w+cwUL4XSxeWSD0xyFrdpI561deBJX7Kdn+5/2QXC/&#10;7nx4H6c7hqPZr4G0zrvdn+Avn1/oCDuHkqeOZszV5tV7runn3NE1qG6FXpd+1fVapLaIZFGbvc4t&#10;1lucR2NR2OKKN40sDtMTH+XYWV695jvnaOhb23asjRAtX0O8JvYzB2Q3m/kH396Tumar8x73RULQ&#10;eqKL+NlpyajPq5sjX/ReBT/284P7CGl0cKx9+IlRbR29GIvRM++3eYaWPsYvfYcHLqetJsjJ1y/4&#10;vLPFfu3CZzbf+tJbMwd++60vn74Uf1ts40cbBPjRjyx8+XyPI3ZB9NLFEv81pkDrXBpkN2AT/+Ht&#10;HB2gJ3r8dr+77qI5v/CRDTH3W+xEN7LSnmxkzLrHfF5yfcraOH65QLj6P3qbszhO29VX5ZrceRAu&#10;afoHOH1S+imbPH4f99nw9Pa3Pou+i5b84/5e35l+pW+r6/ymr/C/PpeeZ34EU09HrOI7OtKPPgfK&#10;ayxB9I7SW67tg1+K/Aad44MvcCxNdTlHvPZ2Vj0qrzpU9/J3Ll29qRO0dBDrNjb72VTxhb7lHbUT&#10;5VxXf3yll4/4pFfbOLvRFuQB5djhum2LLc71P1AeOjKrPzm1y3Wh+fKqD9nD76MPhwYf5fRzHlaw&#10;mev65VdeSl/j7dG1gWq80g4ESb/AYfzRjiMpfss96+2XRoavM/Adnu07bAzaIPYgBLv0n7/7u797&#10;+u3f/u0Z89jJdnno+bNjoDdE2Y3fT9L3uKccvyRNuk0Eb33aSHj1tVdGdxuKHhS2qTlvKD/rM/Cp&#10;p6SBeXAw8twTPfP0+nS8cZc/2IY/e8mkc31fqM9bp6A20J0s+eoAol+45gqrrP5mffJS23NP6SEP&#10;PtDO6b3WLa0zmmuJ/fST8f/6NO16GaRy1C3dySeLLmLW3Ivu0vBjZ+cZrum/x7M0Y6uxBh0Z8htL&#10;rm1cQbRkk1XkB/Ic6QQay8q0j8SnfTG+ZOxInvJ4OsLmsUUbap3UXjLaT4D6H7Kv6FpZ8QnpJ628&#10;AR6VjS+a2lFbi5XpnN54wMqW1iNoOfyMMbA+k77Dzns/oi19ZbYuK7/nZCtDHjlQOXn8r05g+wlQ&#10;n5dPfee8tuCBJ97StVl1jCca5dEUd9h9wQ464dNy5bvLqj7AKJwdAABmmklEQVTVg85idW9raEuP&#10;Z+cGZChP7NxrHHyUnc2+jKvGQnMWX53ol47cC89naMVsxtWFz8ybmdapPGjhIUrjpbGWD954/bX5&#10;Xfovv/XWzGPmKxb3Pp611tE3cr3hOb6MHpm6z72CdHpd6OoGNNA4+Tj3JPRnn3z+MWKzgdzBzCm8&#10;cfmhL7kkttnEL3Qzt2C7e/qxc+LgGCvCyXqtvkfftH62am0e2sT1hR7+mHXi0Oj315vj6oLe2uzK&#10;g40bx3nINl0BeXu8kyvm6A/wZxPboHoD7JWOl37J3Fvf07qeiLWxqVChwbBDC2DWACugL+JDmWL5&#10;VDk0grxOrwEqrgNHjVRmlBxHPN6p9bp4Dudp5Nap8sjrZAFPsOc5Vvfy2u2S1iPYfXCOOx+IP9x5&#10;oUFLB3oWpe8+L+7l0LVhA/mV9XlYcE4X/q7PAT2K1e3cjp0P6LUj/fZyxV477nnqQqNTVnwIUvbQ&#10;p3XUMoVzPpVb3xRqAz6OGg4sL/Rslw+u4ueaPngBPit9/Y+eHb3xwUc6VL564dHG23T86vvaBKTv&#10;cSr9vL6lA2n4VmbtBuTu9tSvUDp6kwoDQ32vLCSTrru+yleu8mh2+nNfqVudUuWhAz0C6aB8QP1S&#10;WWC3S3r5Sa8e9ZFz+eig6x2rK9sc0ZDXMs4hPaSRgXb3cfVAA50XlGl5sMt1bF7rVxq+2oC6BPLQ&#10;oJUnXT59qx896nNYOQPRAczn5ObGlT9XPKiX9997//RBbrof3PfGgHLpx48Fxhnww2cWbnM+i5jO&#10;85eroZWGbiboGSj5ZzYl0OUIyZ1NosieG++AdBME+tYf9buja+m15yo4T1euPHY+xcopFpq36wFc&#10;g/LiY/6vTvV3y+1wft26gq1rbc1CWG8avFlpExL6/Jvfs3rp9gunV1986fR6bv6+8MYXTm++8cbp&#10;1VdeTZ7P3qzf/8DDk0svh88rr7x8eiHXz91ev4Ny+8UXht9zJlC5ATKZgSZN0OLRfFYyE5H51O1c&#10;w8RUJipzfixqON7kA5/JQystdfjkE/HZKbY9tEB1P/WdCWgmL58kvmxorrc1fzqxmPuw2K4d6x/D&#10;I7gWtlec8A0fte74dxa888f/sCCv44Uj+tZV67DgurxLY5642s3lDa449SnMfhJzbh4Ty7MJH51T&#10;cymrPaFfZXZ5dBicqeHRXz7I+J2J6zwF565VWMGQzFw1OG9xJndtgjnmeniyfOUN4XGmPXtbbXqb&#10;yKPjLLJPm4qfvPFrYWz6ttwsi+Vpr7EjdMrMb4mG2WAYLZvjH/LwxDp5azMg/n7seuXTk87Vt2/5&#10;oo2khcPLefwdPVynM1hlDz6UsFm6aOK9XHPwbKTk6HptmCkbDVOP8myM6oPWpkXow4+HeGo8NwrP&#10;v+HhmJNg9Ikus7EN6eWNzuFwUT1zzG3yKaPD6Ub4Z5a4MLwmL6zG3gPTe66ysWX5Y+HIZs/xVuM1&#10;+iaux8Ycn8gpvlP/KauvbJ+5NtuWvquNroVIG3X3Mz9Yn9jUt4Zv/8YedZ3zGKJtXbQJCZG1/j/8&#10;dGRd9GXhL5Ns/D2Nej9x7JoeT9+4eboVfCZ9gc3N9Yax+hFjYYRF/qRp59Abo/QYuhBpO/czttnY&#10;9LT/J7Fn3sSkzFM3Ttefvnl6EDXuR+b9+MiG593Y+/EnGS/pGponjDfpz26mb/Ngx+uvp3989fW5&#10;EXsy+WMj28MDTixRL3zVu4WiG9FHHOiLvPE6G1HpG23ysGHK2jiil/hOYfam15rYm/o8UKxcP32a&#10;ejTmi9/ISroYGG659jay84mVI3+Qb5LW64kddoZmjlNT2kLK5D9tha/XGC0+GtOZA+W4KnDJW+O2&#10;Olk8h1aaRHMDMjllZEwxig3OpulKGZ2mfUXX6mzzu59Ue/gw6Do4nxRWp5n73c2N9Ycf3Dl9fNdC&#10;5JrvjDVsjJ+9tTufiz38TFub4d4msmigLmbukjgwRr380suzWOATtH770UM287CE9hWddNDal3qz&#10;WTI4bSnsk07+QvqH1l94kOtPiqebP/r43ulO5vR3o5tNmhkPxG/i3nEeHNDf5tqNvb632LEF8rwF&#10;AZuZFhdtdJh72Sy1AfpixnpvRdqUf/WV12ZByIIC/sr6nPN6wGC9nXn3o3unjz70m4TRy8JL8mc+&#10;ljYPvSlrfEi4pvSBU535b44rbWIr5WZOG3/P52efv316/bXXLj5daJHYgwzeyCbLvBGe3zPi0TGa&#10;b8CKq9UPQOfS9nlQ84E0cQR7v4CfMd6agSM5ypiLLT+tufLO13Ef62Fp4Kr7lQfw26E0wD2YxWx1&#10;Zo2iR/nmbW+//fa8LUoXdtC995TOq0sRb/6id+89yJfmWrprZfnZPSX51kbQ2NSsTLSlo2d1rv8c&#10;pSsr7pyD+puercvWJ9m914CtV+l4OqLDr5sWytKt9e98xo7IZ680trlHEHjK+4JFMoXjqocgvcxP&#10;12+7PjsP+PGxObLNdfPiF9Lefa3EWKhMbeQnWHvq59pacL3ryZ7GA73oaT7piFZa68GRD9Dirywe&#10;034OP7lWvnNS5WyGiRv3wRebh9rejDvx9bFx4YGJ+epO2r2xCQ9vVepDpn8mM+Wml2IHTDqZ7sHW&#10;g4rGV+PA0mvuy+iW6xkHJuTzX1RYY8fRVkenVQ8zjoeH/lBfav5Pt5A/BuxD5wimHgPS6DR6xSf1&#10;z/A86EvjCJSduDjqs/FbXwPlnLe+5Dd20ZeudSZfmV2H1m9RHh12GQXnlYM/vrs+1V8aedqpurYB&#10;pl0or16hMvg41gflUxn412fypUH5AL1ziIb+1m6qv6P06lU5PW9ekiZ9jknvW7vGmJ9H93ff/Vli&#10;9d48bPvyy9rfq7M+RL/5nPLdj+LLtVE4n0Yc/zxI2lOnl158JW13/e7oGv/W2ir/9M1u19r0V7/6&#10;1dM//af/9PQ7v/M7M97QAR3UVtDtNvq6VPtiNNrGK6++Mv3hb/3Wb52+9rWvZszyG8vr7UM2xmvj&#10;r+UffVt8m5Cj82yUTr/5KLY+e3r+OQ8SXb7FB9Q7Wfo7R3zw5ctuyOknW29sgM7r/3k4IW197tFC&#10;J1+5tRZuE+nyAQqfmLRRS2flV8ziv/qAqTdzjfDEBw9fauJ7MgGa6gPY0HEAOmeH/PbxoO0I4G1M&#10;s+lZtN7QjVBy24bQ4kHuioXH9wkAe/Bv/dEBvXrCDx/X9S/bwa6T9OatOF5jUvtmsgFZzunQNttz&#10;SEZReWU7ftCrNOUjDQ3fiUvXysk/R7DrWKw9eCsL2YYXuXjzC/9IRwfwqp50gXta6XYgq3XLv43T&#10;1hVQrvxA6aFz/MkBjo0nqK4dyUHniKb2oyWnfGorJK+8W44u/NB5jnPp9EWrDJqeq4uuKdd+tGzF&#10;s3yhMrXVUZ5+A61+T7sZ24JDHxvwpQO0iTf3gAcf5ZXz8J+vSHh5wNubKTw0655j6epefV5QSN+J&#10;3gNG99O+3Qfh6SEM837tyrwOrT6CHPcrdKYLvciVzm7n6tN4PusE6b9sprp3febWWsefdb7YicZ9&#10;hrn7fDnsU2PMqkf9iU3N6XNyXx2VD9A2xFHqOjyeuH5jZMzDlPGJ+zVlJ67de2WmsHy+jj1vHTR2&#10;3Cs2DtjRemRX6aYODl+z3TngC3k9x8+6Jx+KWTA8nNjYbEIVAmUG5EGCKNTgvTRgKdKGPZVy0Ein&#10;hGu0HM3pDcBWlIA2EXCOHsgfx+WIz67TDuTvsNM6Ks8JeAG6kAHl1z7n9NFoOUq58i5PWDuh/Oq4&#10;Y9PKt4B//QHKv7StWNfK8bcy5/JB6YvS0f5NAa/6oTzxYT90XlsA+h3IL4LaAFrWtWOx6c2DGkob&#10;K79PY8w5vQT2zg/QY+dbmfVP83cafsGjHftuU+2XtucBZcUOfzhH3zpE1zhxrZFCOkurD/Guf/Ei&#10;wxE0D1Zn6Jpf8CJPGl54Kov/Dk1HgxbgoSx0TkfnePK3I1pl2yadS9v92HRQfvLoQJ4jutqAVnrp&#10;25E5R1t/OqIvON9tqK8dy3sfdBsf8morUL6TJGkQrTJAOj2qS+OtUNnAsef4FpWr/vLp0boqX+gc&#10;zY5Ameq86w0bH/LrO/rjxf72na3Plit/ecVJG+6ByJwys/GUG+4PPzr95Kc/mScoLfYZnBvPFg+9&#10;1ecm2MIwHtcehbfBLDcHw5Nfgs4Nqm6mJzl6z2LyXOToPJiL0edS3yQd+oLWE7ul1ab6qP5ybJ3U&#10;znNoPqhfdjjP77HpztUBHaTB8qn8XbZr6aVpmnx8nNcOIF2MmtAYnG1OPmeC9OyahD6XG5XBZ26d&#10;Xsik6KXQvWLzMjcV86amyVJuOryp+eJLL84Eyw2HcxMtN0s+Q/vs888NPhNeT6Q+TVDWpmTaoMlN&#10;7IMXCyFznfSjPmfhBMamdZ38TGQsfLi2MHL9enzzRGLLxuannyy6J69ngnrn9O1vfTv4rdMH772X&#10;SZe+Nf56lP4sbraZMLKDfGbSs/uW3/QTF0+l59oRraM8PmyfAJRtXexxApyLLwgu45Dso+z8uQ46&#10;wuRHYG4m09fFN/O2o7TkOeBBn8WPfktHE0GbQhbw1Dv7Hvn9veR1w0k7jOSRFM6z6ZCsteExf0vU&#10;bKBclAvvpBlRXM/E0qI8HdTbYZcF7jn3JF3qfS0y9BgcX5J48CaNrPyn985otxbRgmszL7LiIyXW&#10;24bJixKzyXHgLJSjmeOiG5uO9Imj8IlDwnfxjPaLlg9CnFqeN68epT+djVKyw2M+05syIydoQ+qm&#10;BYPYgN7GxugdhZfeOaasf7MhMxiCJESD2L9iemIYTpkYFD6DoZeW1nu6kXMbmzY4n8hx6XtpF97L&#10;7uQl/UnlwvPJwz60l5ufl+dzHVFPRJ4jPrNRlGvxM5+gUd5mVerSQwBuXvD41A1GfDSbOOEzfWPK&#10;2oB/YtpN+qfQHTWbk/l/IGy5Jej/gHqZ+FmIEmoT+JJj0Qv9jWvRITdNt566eXouujyfPuq59Fk+&#10;o+mGUf8xC6jhM/1F6sgNkhsobVJMkucpWJvpanh9Ijna5ngj49sTNjWjwL0HNjsjP+OTjbL7zqPy&#10;tfB8MjrMG8kp59Odr73+5umVV73p9nL60PCI7GnTKVsf0X823tJXaUH09MCG/mP9FtnqT/j5iblh&#10;S1s7FqKVF2v6LWWm7SY9ysX5iVG2TXxkrB5ccbLiIhiJjhM30YOXVyzs+bEtLCe+0E55GPnJnx6p&#10;tEmgX8vKp8/EeY42+7WzoZWHB9oQzoK2suE3Nog9HHI5wYGZI3DEU9keQz/xq4D8+HfGeOXCe+oS&#10;u6TNDbq6d7OPLvT6SXE+T0Crw/BRTxbg1Rt+HqzxVu30+2E7Y2fK+n3pFzMevp669qbmTZuMoffm&#10;8/RDqYtU8FpgSJlu/KtH5am7+vocg6vvjhyLhdFl9cmp1tB8/OD+vCV8z2JE0I09nd3Yr/amHlb8&#10;WEhYv6Gpb41N4YO/B3N8Us6CzXvvfTBvrn7wwZ3hY/NSvK7fPXs98wGfzfMbUe6L1ibmWlCzaL7e&#10;GHN+9+7ayFpzTuMcjaN3gjRXF5uaHTvFOWXYPW0h1LyurWuzFlxuPZO2/Ozt6PHq6a0vfen0pS98&#10;Yfws5u9Fpjd4/DZiPx869RFgL+y8lbwdRv6Rppz5bBc0eh/SeW7n0bUN4NlxvvcWfNt7COX4pbzY&#10;qL3Sb+pIfAemPpK3p08cnKH0IrrqRI51in5yFZhzWVixKEVH9Ltd9VOPlcEf9K/Pao9rR/TWQ/pW&#10;JHl8Ym5oA8BnG20M8AVZ8vDFpzpL5+eurViYxxf/zplqV32vLN3oUV1c41tU1hHvLlCjM4edeezx&#10;gOxqYDYMnp44Mte1AD8P0aVde9tS7Nuo9Bt/3mxS1ry2D+yZ1/ok8/AMHwuF2qe2Y645dZS2SAf6&#10;OLKFnfVHY2+/bpryaFtXrtmtLtG4bnzti96F+oYv67OiulGWj9Qf/5PDJwX9oE9hTmwrQ7fwQ2Nu&#10;NhuS4Q3o4gsC7JhxyBgYf/ht7jWH13et8guP8XzSwiDl9IGrD47uSZpxmjxpySNjpR/1rVjS8Jk4&#10;nZQFk39gfbqf7ygd0H1vB2DnI6912fpw3OuzZQqNYWXbN5SPcuQ35qG66bG+xQMq47jX8Q74K4On&#10;GLHxI0378juz3/nOd05/+Zd/OZ+pVt/o5n7uaBNk0q/ynNOtdqJHB/HdfeR6R+XoAF2jUR66pmfT&#10;i8CbOMtXq52b9xgn/EbcB3fW74j6+oy3hp9/fn0i27ikfdoIZNfHn9y7aK9i1Fi+4vXm3GfOwnci&#10;afIjg23agE/POveWzb/6V//qoh+D/ERHfmn9u6ar67Vh/IuT39ns257ajjc+v/GNb8zmqHNzZXbz&#10;3dx7RZf7fgf8/uovEnnhqc3rJ1Yd0Hs+3zi/hb18usdIddCnVi80vXd3vvtdOfVTPcQn2e670LJV&#10;X2jOrA2b60/c311vVplvl888mGqmZrKRKsRDnfUtz+cyZi8+axwBdGnM7+mNM/Y4oqNP4006v9JZ&#10;Oel0rc7d4JQuv/HmXDljjf7OXGfVz9rAbTmboXSij/kEmrW5++zIVrY/U4AX7MMz1ZsNBeX1y+jR&#10;qB/59GW/MtJg+wi2TWwcecpVnjpA5yhPXbTepZcHqE8BfhNbB+9z4Ft+AuTiX1l4s4F8fpv6Dw0+&#10;9S9gK5QH9rqiC0TbY+uP38Wovsq1OkGjPPm7rNokbeddfuzgV9j6B40riG95SceHjbD50uWXhi/Y&#10;ry4aO/Loqoyy0kD1bp2UJ51qG3CkBxtaN67R8ANURr/VGnOf4OsPNjNtAvbBLPczxsRp30FzGv40&#10;TzF38VAgf5jbuLeaOQl7o1/HYPfC1tw8JHznsPPt9IO+ROET+2994YunV/WD0Yvu+LGLnaC+ok/b&#10;I1vW15DUhbVjn789PrGd+xH9MN96MDLFBviA3crg5x6DH53ra+Kto+7RGj/sn6x7GBukfodT3qw1&#10;wfBZ60iNvY436xryGzRO6He7QQrJql07SmN/wfkeV2zQ3/Mfe+VB99enf/fv/t3/NhcR2kKgjCsQ&#10;OK8SpYU7LeHQuYDjMFgFVVY7W+UYpoLbqNFWXp1RGcXK3XUALVc6OpS+DRFUT8fyKS/0Al5HW3pQ&#10;nsqxq41JWnnvvHaeO1QfWPvQFSqnuoPy3aF8m+e42/vrEKDfy+DDlhX0l74v/a5P6WFtqB778RxL&#10;W55ADKh3PmzHS5Y0fkZbfaTX7zu/wrmOUJq4RdvJSnVovmvpHRALytQfoPXviN7Ejd7SdEBs4VNp&#10;e5yjJ8v1zm/XVxp0Tl/8Wo5+LecayiMLyIf4FVu/YE+j696O8d0nQKUD8uWRK0253RbpaM7zQPlI&#10;A+hqP9zlQeelcQTNw0e6Dow+aKXVFugcLbrWMZodd6i82gAcpRcLpW1+zwGZ1YGt+NER1lZl0F0F&#10;0q/i2fptvAG82Xeuc6F85BelhWEw8ZubGiDdb9/8ODdgFk4M4DY2tb+12bRulpWbz3EG14JodJxB&#10;LLxSxgScjmQYwGfx+KC/gDm/tNFvykzd58aqdsirH6TtfmvdOS8qU3S9xCyZreedvljYz3c+Rfrp&#10;C9ShvNZD67jlQPUbHyWtPq8fnCtTRIuOr/s0ugnS03wfm+dpssid3840gclNi0/Ovnj7hbWpabPS&#10;ZkLSTK56YzC/GZLj+o1Niytp0+H3ZHi52YzXUn+pW2hCoi7pG5xJWyq4abmcJYx4fxY65o1CyB43&#10;WJmgDPK1T3Smy0zEJlYezNsdsf70s8TVH//xH88bmx9n4m7C5rOv3p5ZN8LRqDqIgyC99viGride&#10;KBWQp323faFp3aMpHXCOvnXSNOXcGIrFwkzE0CX26ZHZ7GwgxuJB+Ute++DF60L/HCvDTajJoBvo&#10;WYw6/mZjMjfeY9vwWNz5mP+1MefhNH8XC0w72hTI0WdjZ7M1U7lZoEIfjFZHO6QHbRLPs2jPLvV9&#10;+DZl8DcRnRiYvEOvFJ5NmPDoBsbagAkvusYx3aRZG55owmfo2dPy6zgbD66jz2xAxC9obU7eiHyb&#10;5U/l3FvAPnWMXmzhmZqfTcKMfiNPnrSnMwl/JnFgYa9vcM5mPTtCvzbjV0zPNTnNG5mJrcGcjxdT&#10;F+GxNk5tYoZf0p8K7WxqRucntd2xZelxiSt93soMD/b4/cnRG/85xlZpbHbeY/x3scEbuokhx8h1&#10;7clsG21PPZEbt9gMP8uNgQ2Gh59+Fn5KelJa3xTfsi1xGuMnfeJSGERn/02/FD3bZsRH42DFdpLQ&#10;BI0X7fc8kS+uZYuhp9OnPHfzmXkStf3QfHIz8nBmR+ONHkA7diM2T3/ilzT9njcur4/OsTXt2qbm&#10;+3c/Ot0Jenp9fqcxOtuUpKDf+iBv3cQ9d3rlVb8T9NrphRdzozk3fOZw6b3S9shir8VbDcJbyfO2&#10;UBpJ9YNih25zoygtdcNzfqfR5pjy4mPVVcpRPnFnA02ci+MbCdCnruWmKwGi3hsD4rZxrJyNQddD&#10;E1mNCWkT87F/ta3QaV9jDVy86NV2J97E3fTFfKR/Ddrcu2iXeM2x/KG2cMlT+jxIkDT8HUM2skfe&#10;dtRWPVQwb/Lb2MMraeYMa/6w+iQgZkZu7CTNG/1iY31u7eO5AZ8+P+U9sGPcdS5WH+aG3BvvFuSl&#10;GUO83WjMfPXll+ZT7bPJHB/YXJ7F+dQH3jM/cUzducGfGBBxkX3Rlyo7+qYHyHG9zb7617SQ+fzx&#10;Jyn78X2L7blPyfx+eNo8Dcympn41ZY0nPvdoTEmPMG3Rwwc+w2tT0qLNnQ/8zuGHs8nv4SMbYust&#10;49dmPKeH+x5vdrontojco81Qi169L2IyG7RZCCYE+E3bTzD2qxhiWexO+81x+sDZGEl/m7mCN+B8&#10;tspbcfP52S9+YX4TiG0W3XxCGL7/wfuz8NM5D5ixJEgXMP0L5QJoOu+hN14WNLs5yCfS2NX7QLTA&#10;WGuch2wQI+R0PgCUww/yk34K0GXXY9dv10m+6x6b1zT6dG5PP3IstKoP8w9x6PNijvTsekbrCFSH&#10;HgH+bFCGnT2H9OQTcmyQ/OAHPxi56Gyifv3rX5/NTfGCD1l4Tz2L4ZQnu/6mD5SGv74a0p+tdD73&#10;ff0NpPdetAtqZEjnl/rBApPP8V7MZ0Prs6qupYt1P5Mw8960XTZ4Y+uLx1vBNjClW6yywGfT4Lno&#10;KTZHl9j42f3VZ/h9v/tpj/oFOtCl+tAT1t+td0dYHwE0/NK6d83PsL7lw8Yo/vW1mAJ4tf74wtG1&#10;8mJSnEM8LHiSTLOWs5hofJ/+Z/Raeuo/5x5s+sxjDEs22TaTJl48TKH/Sfuf+aO2OGXDYyQFoq+y&#10;Yx8+xtDDBuXIYpOx1XFpsPRDB6Ub//DYfQtG16NdNpbLc/geZeB5PY280Naf6oKfoXIADVqAP7tb&#10;R8rJax1WpmsxLQ/f1g0815EuaMW4OqIfXsrJd46fc2nVwfzDpgFeNkZsbNrU9BlX13iRgZ5cce+c&#10;vPYheEqjp3T29H5OuvJFedLqK8fzc4Bn6WHLkwEtKrNVmvkanuaOH6RvF6c2L9mnDc8bSWmDu+7y&#10;jW3Ln+thVbxcGz/vfHD39P57+mKfBr02fY83NfnHp3zZ5i1NG5tkAGVrC6QnwFcb0g/+8Ic/nE0v&#10;58aNaTc3npwvDLxhzEo/Iir1ld4onTr1G7+R/37S7nx4ZzYV8Df3Y7O6njmz+48bvvzjAZ/1ZYDp&#10;v3KkG0Db2OSfefAi9+/tSwHfty7FDP3hiudHUw7fuTfP/Bmgw5tf1Yv6Aeahxt+wnAc5POjkQUD9&#10;wupbM/eNrua/6oFdeJEtZvmzNpDruvHTWFBGfbABLV2rDz5iW1k8oGvl2NP2pYx01+KH/8U+UEY/&#10;3t/ANhbwmTEEPd7SyMdLvarjfW4AaxP/QrD7uuMTe9hBpqM87QwP8ujKB7sd2qr5iPNVDytmyIdt&#10;K8rRu/6E9Se5aOhEz/YZjgCNfNf447nq+lKeOHdeO9HjW/4QVAbblK8/dvlAObqaJ0Dn1RddYwXy&#10;RRHP6uca3+pPB74rH4CmNuFV+WSUH3QOyqf60qPyINr6AKqXxhvY+aKX5yhNXnVwvgOZ6kxbFRvO&#10;jZHKVef1Mx1L7mxmBrXDqWtl027Nqc2bzUvwcV+C3lg943HyzEt8CU9ceUPz8icjHszn6H+eGBeX&#10;b2cO5CFC8259bR8Mo6P6wucX7/4ic+7LOuJ/cuX39/tnQzKqs6Pt132GceZnP/v5yKajhy+1d2XZ&#10;Vj/O/dHYfjnf4wdrXpLnIeT41QPG+vR5OG3a0cJ1D7LqdNaZDtSvGh8aM2joSC49Hfd6cg7xga0X&#10;sNNK5wNzRXPide+04nH+/73f+70rNzYr3LGCqozrndY1upZxDevgGoCege0QgHyB2Y4HLT5oyYCF&#10;ynGUv8v/PKxcMvGS1jJAHtvpVZ4N+pYv0q3omi6gZUH57iCtSBbeRX5QVl791yOQj0658zraZRar&#10;068DtGQ44on3CtTHbam/HXsO0MDWUXns+pUWNK1HUL6t9zZWOkiXBlxXN2Wky68OQPqOhfJfDfXy&#10;t0Varrrj3ckVv7SzB5WDVwcC5+h1EspLqx2uawtZgE7S6yPXeAC8pUPn8qozGrpVbzTy6Qblu0bT&#10;8gXn9dueh955bUZT3oU93zm72Fjfs6G8gbwOMPUDOUB5iH/RdfPAXqfy8SWj+XhJb9t0Lr95EI/W&#10;WfWrrOoC9mt0pSG/fi1P0GN1KZRmL9ey5bv7tfQQ4HeOoHxA6w7sZVs3Uz+RJXUtTi+5LReuo1/9&#10;i5BOPqXgJvvO+3cyiXw3g+2H86mC9WZD5PNlELgpHn1S3CBOT7ws8qlrfPA1sJsE7LaMzpmM775B&#10;K9/iMz1L3zpTv9B1eYCxZ6MF8vBtuxR/jvUBunNUXn6ve15e0HXjW7pxqnG9lweV3XLyxz9HmbYL&#10;2PFQeZMYn3ozMJvsP3PLhmQmXek3/A7IfL8/E2mbmvMD5KF3I+iJdoui+heTmvnUVPTkM/rOIkn0&#10;mM2u4zjXGfLXpmZigw+TfrGRmb8uiFgMnw0eE5uxUJ2tc4sifivyEXyYWMnRZubDa0G/MZcbRp9C&#10;NHn77ne+ffpvf/RHp7/6q7+M3Z+cbty04LtiycbbbKjFD5Dea1F86Q7aroBFHzT1e2NAHe1tTHrr&#10;p7Slh3hoM3wHV1+SPswELvnpgazfCPUcV/+8ZEdG+NDHwq5j25T4KC6d096Srx31CfuJYA5kWlSl&#10;y1wXQ3Hh9+M4r9wcedJcSJI2+iVd8rxJncRhmXN/kwFD+FjaGBe8ONdvDMuZEEK9CfmzERmSbp7M&#10;OZoc13nSIvQpiwLxzeXmTOnotcqvT63mPP6Jk8I/41pobWLazJyNv5R/OvXzTOLZJ4+l9e1MZV3P&#10;m2spnygJXfqx0Er3dqfNIJvq84lkGN43MqmeIzn0G3mXetrYmU2eeGA2NlN383uXqTs+tfF0M7Tz&#10;GVqbsZH9xKET2sEHsalHT0ZO+dBIY6tXDJXhM/7mD/JyXDYdcnO94mJVyNRZdJ32MTYk/qOVjba7&#10;6a8/Ctq0oeeDxOKdD4/f0YgdT1pwig/FvjpKEF7EKJiHVfwd19NXhG5Io6v4xXO9qbnQ72FOvMPo&#10;q70+mxsrb3o9lXF5NnSSN7+zmLLAeDCfd03+c8cCis2f2fS5b9so823zpLTDT5Pm05r30lfcjR0f&#10;pA/56N5aoJrfFILiKDxffP6F05tvfmF+c+1LX3xr+lIPe7jRw2tuyEJMjjcUpq8Kumbz9D25AZ3f&#10;VI1v+VBf6LPcNo71od4M9MagJ1T9JsoD4yOdo8dsZMd1E5s5irlboX3mRvrfZIR1jkecFUfGqvfB&#10;XN9MuZvpf6Z+h2bRejREPr2mbNsSzPnET/OTNm0Xz4lNNDZWyRf3K/5bBi/pq304GhniB+WFHDp6&#10;Vl7O6b4wdgWfTizOZ4jDo+1qPTRgnFnxNX1k/CVGzRE8fODaOKgOZmz86O58yk7/Jsb05R6wMg6Y&#10;X5iXfPzRvUi+NovIxsqvvP2VedL5jddePz1/Kze0gjZ2i1ubuuttyvTNx5Ees6AfvQT4GhNiJYz9&#10;CYKkT6+3fpcyhMYCe5cfR6ePPvl4PkXrN23wE1vzhkdiWrzZZF+LHx6KfCpxthZXPAl950NvMKxN&#10;Sb816OEAoNzLL78yN+beWvM7gsYm8wObmha6YO+NHTv/6JgzbTv6T/+Qsh3v1sM5jsfYp0YS953T&#10;zcby1HXiSp8SGv6+/dzzpzdff2PmJH7T29iovj6KDT4B+KlPQEd2+wZ+XePdmjNNfW/pdHRObzgL&#10;zO+/Pw/S9Tcqu3jZ+wZ+o7OFCouT5ju9J9zHc+d8YhMBWkCyMEhuaUDHfHEljU7V2bF67rinsYdu&#10;FqEsuNKbXLHo84c25+iIP91bV86rS3V3dL362bSvpMEC+vJgD1lk2hSgh3rxO3Q2Ns0X8WIHPZ2X&#10;X3nu9sk379FP0p1PpfOZOujCKt07R10xvBZ+LTTLp7dyaPiFfHNUcWzhml746+fNWX1lxCblbGrm&#10;euZb6Ryds+dLb33pIt1DfL42Qkc+NV7QuXbalPCggH7h47Qt8WKORVf6wPoDFpRnb+8d1ZW6aH3U&#10;Z9LlS+c3fMngA7a6Zj+6ncfofvCH0shXxiK/uhQ/S99VJ61/tHh1U7PpXUydMSo6wpEV2vWw41rU&#10;XG+4a+P6tcQ6W9jEbvzyZ7Kn/3N0NT3C9GHLVrwX3Uw7Zr5YKL1j2wyoj4v0rp5wz2sssb8oTR6o&#10;bewmo33B2BsfyAfye8/bepRHJ+Uqp7Fw3gZbZ+W3l9tROt0cyw8dUL7IZvT0AqWTrnztqD6utTX9&#10;1Xe/+93p/9CJGbLQum58sbF6XMTFYTOsHCDPNfno5UuDtbe0aC5tWnzlGXdWP3pneLnH1Bbdi86X&#10;OBKLFzwzUZjx1gNimXHOAzKZ53ng5713P0jf9W7seze2/uT07W9/6/Snf/qnY7O25CEHn4212aW/&#10;0M/rQ/gUb0f60YkefGYz06boepvPZ8AfTRl69bPVxuM7GWfJVEafpQ/90Y/fSZrN0Pej34OM12tN&#10;zqd28XvnR++c3n/vTnjk3vr2C/PVDmO8+tDnacP6QG24fbv2ro+jb2PbEepLyYYzbiZNHbDLUf34&#10;+oM8mw+OYsPcgF2rbtWx+lzrCHRVxhwJ8LW3NPmgbQRf+lVP0PYiX33TRcw2TpUdP4aGLfLYQh9y&#10;pcmvHHn1KzvJZJc8gO+Kq7XWahzveNANG3KhPn5+NzljqLEDnbaw7F/9iWt0ytcWbYBecG8rdBSv&#10;3dSkx94G6apMeeAP0MnnG2NvY0edK4+OfGOY2HXe/r7y8S2/ttn2JWzZ+wt10zkPmY4dh+XXfuCI&#10;N/sq0zW+ykHngNzWLXRNbuNut7c2127lWtaxeoHyONfJcad33rxzeXRxjQ9b+Kx5kA1oAB7OqwN/&#10;NSZL75rP1FHbJ7rSO9IL7LL5D4oB1wa2GeOOfLpbD5qYyj00Wn6f8TZljNPGcDD1nn5v7pejq7U2&#10;94HGX9f6lh/9dfqWX2T+9G7i6Ygp8zk/zXQvbfq1V9dvpWvP2hO91Qkb6O9Bwu//8AczB5cnbviK&#10;TtoTX7QOHfHXT37rW99Kv/vteRhEny6e+Yxv21Zbb/W9fOXds8gL6cwTLDqt+UPmPpmXkN1YxGtt&#10;bl7OhdpOoesi+tVeLuOxsS1d+ab3eo+LxknT8OM77VLbV459E6Ux7KGLJiqAAYMZ51w6BVxzLsbo&#10;AfqWqdCmczRnKScdH8bWKWhUoI6YQzXsVigEygDl6QTJahCC6gD3a2UcOakdc22sjF2OdEe60dN5&#10;eRR7DRz5oRXSNFB+BefSSt988hvIbYzSIX11oo5Ng3SAAJ8ivuX960B5dQPwrz+VLX9Y3pVdaLoy&#10;bIKugXKNnx328jvooDRYkxONFa/WNVB/6oMsvPlKDNC7uu/+h9WPbzuI4NHBs4CmduKPTgejnHS8&#10;yZCHr7TSiyk6s1MMN36bxxa6y8eXPcoWKhMNBG17dKC3dDHQ+KUDGriXp4d8UBnNd6wO9FPvyu80&#10;rf/WZflKp48yfAJbVn55d2CmM+Dr6oxfda5ujQVylKcX3q71D3t9y69M+vAre53vdpFNV+XINslR&#10;1/iWv/zqQffWL2h+8+oL0JgC+CsH5cvb9dh1EG/8hDcfyoPl17LyHYvy+AEPMkoDpJu8WUzwO4qT&#10;H5ss5Cpn4dfgYeHKIOyzCmTiAdjLL94k+NZf/MXp93//90//9Q//6wy2Fnq9BTMDdnTji36WwSA3&#10;n4NKeZs+69Ns6wlIg/7UmcXCuMkg7ya7T/KE2ch27obaBOHTz5Yv9rrgKzTqCO/6he/aX8mHfDy8&#10;A9W1vpsbnejTvP14DmQpR5fKxLdxiC/ZaKRLa3ziWR3l8Q078BQP0nc98QLa9Fe+8pXTP/tn/2xu&#10;8tSjt4g+Dn1GgPjv8X59bt5SL2Lf+SxgZAKG70w6bPgc9BY0+HsW8clLvV27lni9Fr9fsxCSsnPj&#10;ZBIW3SyCTtn4NrpZ9OSq5a6j3w//lcbPiTWTO9f5++xRYvNhbsqfzLzgRvrTB5/NZuZ/+k//6fQf&#10;/sN/OH3ve9+bcrefv316InFJXxuss5EZ22YDJsLn9y1zc9e+Rn3wo6fV+NvT/vzbtg60cShupOk3&#10;GwPAOcSHr9C1jtTL07k5dHTj6Mbegtn6YXT9TexJngXrW4l7Me8tZ7qVv7LzO41pL+vptuUvn/6w&#10;yD4bK6H7LPXpLZqHT6bN34iXg4/UXfLGv2FnY2I2uQ6cCWX+RtRc5lpTCq9oOL9FiEda/NSlerRp&#10;PZtUEz/VKQyKBA3fdW4RC1/8j9xZ/H6YthknrPzISe2jviCaxS//UlY9OtLVP5sasyk8IbL8MU6Y&#10;HdscJy03mYm2id+cT/+V7BtPifXc3Ebv+w/SFucpZWOd2Iz/QgudezN5tc9Hpzsf3Zn06T8suiwx&#10;FzBiD6Cr+vW7jo6uqda3E/0GhQVTQi3YrA3XtPvrme89SnrkzAZ/5M4mX46fUT544SuyD/8Mpj7Y&#10;Op83VWeuk85Om2b3LBLgmzocFC8pD/k9s7rBiZHE1r33PzzdSyy6kbK5GObzW5U3n7l5+sKX3zp9&#10;43e+efril750etXmwK3nZ9OJP+YmLP2MNrXal4oRY3Rc/S4fzHgROv1V0/wG5vR1NqvSxr0t+1La&#10;tDckxb+Nyvfe/8Xp5+96Yv5uuK6vn6w3yJ9em0hxzCeffnL66U9/fvpZbvbU+63njHFPpA4/XE+n&#10;Rs4nD2xufjR+Nlb5bOFzz6RPj0wPfLz60svzhP4b86bb7fG3G0qLveSJA0+KxqixzW+tTrtUR9rG&#10;jfTdaYsPkx6XjI0PH8Q3/BPbPk4fdC/ok58/+OE7wb8+vftzT5HfmbFwaiX9L1D1PlFtwUxSRotT&#10;Rq/kaACL/2oDqd/UpzoYzLkHUvTjaiGJQzdPDQd7HrIBunvbNLlj03rD9mjrqI4yeAOxJR8dGH5L&#10;mdX/xz+r/a10dTwxOP6Kb9Qgv+Uc8PHayM1N5fXMyVOf4nHe4A/O+JuY8VusYmXG9/DEX79k01i/&#10;pn/RbsmzOe8tTb6x8eeJaIsIHgi5mzmltvFM0iwofeMbv3X6xtd/axbDbJp4U4k+j9JeHyX2bPjP&#10;5kdkO5+3PeOvbiZMW2VrbARjZ1TnV3Tz+eecT1uIbfcffnr68Xvvnn70858kVn9+evcX72Vs+nhi&#10;6/nE/frtsZdz/mLmTOYK5rrms2u+adFyFgqOTQ0gljuvs2BnYddcgD/E4D6PNpZBacrvbRGyha6d&#10;NxnXjFdx9uledE8JgTJ06sFnsfiH0TaibdwrY07hd7t9Cuurb39lNpzUAT9+FF0sJKubTzLf8xaO&#10;N6gre+KPv45z2LHVcWSHj36DLRZZLFL3rSbpaOnPB+a05kU+UejIN3igY39lSLNY421GC0h404FP&#10;zQeUIx8tG/F2zn/Tv8SffOgar3ME+KFRFzYhLBJZRFN/6/fcvjbn6gtP9HR0ju/ML1Lf5qKOrivP&#10;OUBbfaA5I1vw7JqINDb51KL5orbAtumLox+Z0DleznsvgmfpQPVAh7dFNrahR8cGNO5b6I1Weu+t&#10;6vvqiS96cUzH3ofy97r/WO1KOXrdG73uzpuYX3jzC9N+jBX8iu+NtCF9gE/V6nXMB8m6m/mZfnc+&#10;r72qJ/OOtVDZexW+pT+gF9vpzAb20KuAHtKp58q2ztksrT51DfDCZ+YZscl1Y5cu4kE62WziX3Fa&#10;X3VRdL7KElq8oDL6cfU6aeGHLx3YpV/tWG3Oji6Fkp88/d5hp7JsWA8xrP7YWM1ODjVG6iNmXhv+&#10;aMcPofk0tNVR3y9vHnAJbS4ufHShExk5Du8AG+g19AHp9V/jED2oz4p8R3d1zV/6PLzk4aM82frN&#10;yoCNq8ao8mRWBnCNv9hUnhw88APn9jgW8UanDF2UQ0MfR9f6HHTaKx3wU1Zf55qOZOtn8ZDHRtff&#10;/OY35+1FekknR9/Vtsd3kA71Ve2qruTtPodo8HIkHy0+6B35yfjkrUVzXDz0yd/57rcTsz+KnKfm&#10;IaIvfemLp2efy/wy8fAwYwpaY6VPpr4bG2wUPvvs+vLQ0zdvJeY/PP3Z//Pd01/95Q/Tr7yXPub9&#10;8Quklze0//W//tenf/Ev/sWMMxal2dv6o5vzvqVu7HT/+Bd/8Rfzxqc+C/CX/uap3C/w1RtvvH56&#10;4803RsadO+/POHf3Y18B9HWE9UCSewsPEL340gvjEzHmoW5+uHnzudNvfe23T2+99dXT88+t+jSu&#10;2MCje33cOlB3/MufUJ72LM7Y0M0WfqerjTv6Tn8VWv5nCx3IYoM1nW7Kmffyw30P1eU+5f79Plhh&#10;PFuf/bao3/UlPNrn0Bl/cm0ei0/xQx5/ymMPH7ChbQ+0HvRX+ElXnhz04vadd94ZGWxjM134AyhL&#10;Bh9oG9LFBh70AcYlutCZL9s26Kisulfn5KDFh438BtE5SqvtbEILpAF0kN+WL9f4Rmcy2/+2vvTV&#10;2kA3bQGd+dmcs79rTXbrXVnyAd786hpWHhn4sAO9Oofy0fEzu/lEWusFfW3XRqC6QoMWsru+QEs+&#10;mXigVW9837Lo5NVn1YUO7AHNb/2qG2UB/oBM5+xpWXIhwAOUD6AfuyA9lJeHpuVKjyf9HIE0PqrP&#10;G2f1IxBn+hPxeG737iOyyFHOBmTHZOmZCUSvXOS/WccIHT39kS0u6OWrWy/5Gajpg6wzPpqHe62F&#10;iMN3cr/4B3/wn09/+Id/dPrAgxjRnx7W+TzA4KsT9Hn77S+fvvzWl+eBLvrUr+wC76Z/+ou/+FbS&#10;LudQHgT21RpfufCQMJv4RDxon/UTXvU3GnWpvUkf2486q3+kKYuX/t8X4C5foDBGi4XLcaz65N/y&#10;WXwgDeKnryqQPy8HuCfP7KL1S9bicYn8QiakX/nJA01Tv+4RPOynn6OTvImkGPOwygBOxUAgMdw5&#10;YoxdU0Za6cFU/IEAvXP0EC8IKF1nA/wEi4ps0LSh4EEOfmRK43y86AN3QI+2UH3QtXLxk14boevi&#10;OOZAsB+L9VfzKgfsaU1vmmNlVI/axO69ogF92yGC8izugKcAbTD8KpBPLnnO94DHt0HPN/IhfXdo&#10;mjI9llY5vFu+uu7nO5gAaJRs7QDJD8qzXd21U1Iebz5qnmPlF6qLWBJbyrBRR+cI8GqZ1qcYhOSD&#10;XQb6lkEvzTlf6Wgh39GltqCR35tM5409wC76QDxbL3TACx8N2ECMVn75gOpHliP98Hc815EOHQhq&#10;w47SisqRxxa+qMxiZUO2nA80ytJdTKKhDzpY/cjBH7+2fXoox97Wk3zl5EP5BhRxC+gnvfWMP7kW&#10;SdS3svSnF2xsgfqfLmjkKb/7gE7VF7qub3oNlKVDBwf10Qmd6/KHOz+6sLF5EE/2KUsPOjWGyGW/&#10;QdwP5z+7tRl85c9mQ/7wVQbWZvZaHHZjaxL3B//5D07//t//+9Of/umfjH8MssqP3yP3E4tZQTfF&#10;BtLWyye5YbCYTd4Mjrnhno20QGOj/qutFiM8CSXtw9T5h7nxILP2Quf0bXsCjuoWj7Hv4A/Rg8aY&#10;68aPNNj8gnO8AN58y8etB+fkwAJb2KlepVcevZQjt3mu8XR0XT/gC8SF3wX5l//yX87NrU/I8vGn&#10;yX/InGMxeuxNuXnzKfbYWLYowtfzOSqxG7Pq95Q4Nkxqr0y80g88Mo6sCQe08I33+pQQWcHDRYdr&#10;BvDpYvxM9jIR9NaHxWx/Dx4lxh7kBv5GJvHP3MhN793Tf/9v//30f/wf//vp93///56FTH5SV8sX&#10;nrJ9epC/pPOLG7j+phi/AfZbIPf5XQt66tVY0Rurvimgro0jXaQjh79bD+pUHSivTbX+bmXidv2J&#10;G9Nu33svk0J9SOgtBqX46ebTbrz88HvaWOjRiE16QTLc7NvctIFQl/sEpk+QuMG2FfHYxubN1MWN&#10;1EN0WPWcOg6v2SBldPy6Njb9y3+tjBxnMT5l7sf/NjajfOqQX5dvl4/X+Wx2Xoud4W/TZnTL+cLV&#10;ZpzJjyVBBLlZoXfqIkas1BSczRZ0R/G1IboW2WYjciasgZB1E8m6unNpc2hwJS8cJ/6c28D0NhB/&#10;ejr8hefXZ+wUWm9fhVHO6UKP1Y9dS92YFzw18WgBw9vDJs+cOOoO1XE8roE0fLyJpwzrFbjc2Lwc&#10;H7QTb1U+F1nP3dLuonvotDefhVobmzlP+Tl3zE2IxUbn3dAcVD82nidWVtvjA09jurHW186Gt9gU&#10;K2Im8ugO5029yLz+6cPTpx+mjSQO/Vau/sDGhY3B6zeePL351pdO3/jd3zl9OTdNb6R9vPTc87Op&#10;pF/w134OsnP0VLH5Z/FY+9Fe+B7YKPb3GbtSRmzIF2t+W3M2dJTNWODzOzb/3Lxpbzagbh9joI1T&#10;NS/v3dhro+j+Zw/mSXu9l7Hg/bTt0StoMUeIPHvL525vn249nXYbPcWctzP93rAbPGPSxFvyyNSn&#10;tL9VXh2wDY16sln8yCex+dd17JLH/Y+SKW3sjJ6fxCafEbVIZ9HjJz/+6Yzv8xnd0OkTp94iyGe2&#10;rz8RPtczfpxy0ziNgcVLds/7n7bMHjE2vFbGHPvgAJhD6Op/tCuejhjSzg9bw3TkgKEJDsfoqezF&#10;A1D568YnWPZnbuYYWXSLV6bNOgcTg+FjM9O2w7xFSpegPHEvDuezrYkhb96KJ3z89iSc8Sb8zFfp&#10;MJ8oT/2JuV+k7w7pxGmcOvne3vT7M1/NDew3v/FPTl95++1Z/Jv5SXjb1Hya/dHhs/Qh5iQeTPns&#10;fmyZcUr9Um6sXPYlLawJmnM609ORrurDxsqD2POjn//s9MOf/PXpxz+16PWT6We8Yeo3xyymvvmG&#10;zZn1KTX9vzHM5qe5i/EI7vNB8zb0a0Pz8hNh+ms+MLYp0/uQ3hspr412rtI2CsR654oWPfQBH9vY&#10;jP6Nb7S+yHGxsXn0G95Ofj3zyN/6+tdPX/ny27OYrU2JEf2SLy+QZ1PT57TI139MfxGYuA26hm1/&#10;xmMovtCTz559Y1Ofx0/KA/2Jsdwbif/kn6SuU+f8o48it3SuJ15+4ffWfjI88ZavHvi493n0cex9&#10;CBhfHHbA6g+c7wjQqgM68wX+NhnNv9XPn/3Zn81RHXb+B/Akmy6dx5NNZutbbEBzCtf480nrVhmL&#10;dBZWbaZ6u4UttaHjlGPTHKH2TlahdpLFd+yxiGwuRS4e6gv/zp9d46kMLF15s0MdsbFzY7bSedpo&#10;+k8PibSMGHTuk+E2NviyPrDZaeGvfPBW5sLWyKP/6vPSjyTfsbY78pc6R6esNHTskccH5/W+I6i9&#10;pSsf+Y1vvMhuueojH6hDc1GxaW6JBzAvsMjJt/xk7DRfA/jgy/55Sy40SRzZo4MNyrTlygO1Ha6y&#10;xwP5me/ZzJnNSjJjB9BH0XMw/WbH5Dhj+Nff+o3q4z5Df+gBRGn8Vp0qu76kV3Wr7/hTbPNp/ciH&#10;rWcyIHvxEgv8Vxq8lXd0Xd6g8vDVB2inaKW1ztGqF33kHlvy6FIEZNBBnOPnHK+pk9SXc3a0TvEU&#10;++S3L2MHmdqV/qm0+DlWrjZtgw9qB8rSq2s5rVu8qgN58kDrQL6yEOBNBpsrSx66eSg1ZObU2r9+&#10;QP3Y4PRW4/e+993TTzLWvfDC8/Mg0Te/+Y15+MAAf++eDcA1t7p77+5sNH70kTcdb01f+NSNpzM/&#10;+vnpf/yPPz9977vfP73zzo9nc7DxoU/4N//m38zGpr4dn27O0aH1zk9+i1NZ/arx4vvf/6v48qfj&#10;ewvs6pYf4pbRSR1YdDc2u/EQ++aP9L51i9/Wpo5rD+cYx803tUUPcr9w2+ezXz298tIbc00PGwre&#10;eqIHWe419VnGKHXRWBVzfCs+6AGka/viSJ32PtXcRXzwO/9B8cp/1gGMK+YG6lbc3L27xnnXZCRC&#10;JxbEiC89vJh+1EPsAF37dfrTh0z+FSfsoJe6oGfXpvDDf0f14chuMcd35KsP/drcrySfH+iiPgB7&#10;21aVwV8eRCsWW9cQz/IgS/1qM/2tWm1ImnLy+Q7SaZcrZvgbT35AT3bXTl1LJ1t9KM8v/EBPeos5&#10;bxXzH7rSaJv8aP1BPaLnTzR0c86HRTZVFj/Uh9oiWvVKXvPRtu/i19YPv9CV7sqLCzbjX/+1r8O7&#10;tMBRWmXzGUCLzpFc5SG9QPuN2qEsmcrTSxrA33l9IE8ZCEqLL3SN9zl/6XhVb9f0wlMMO6KVLrZd&#10;Qz5kPxr08tWV9qXOYeu39hfZ716f7ukq1v3GAfjAgnN6Qg8D+4oQ+ezoPJM98p/K2OtLP+Y44va/&#10;/MEfnP7wv/zXqdMYOA8LisWZD6FP3fj6BPCVIfckdANswtu96y9SXiyTI50/HDNIX9gH+EJcyZfO&#10;B21X+NKRzW2jfC7G0DqylW3ywDPPmDevNXx+o3vbHF3Qr/WZriGs+pfXWJQOpbtPvXFD7Pn5wbUW&#10;ryygmzhxrVzrSjm8ID5AvnR66Dfds6jrxtXUZgy52NjcFWllOi8jQhntWPoK6rEIygMq46gcJQUG&#10;UEF4cijDXPe8cmqUa86QJ708drmVfX5efZu221iUtkPpi3icozJ0rm3opBV3PgAdO/Zr9rSDkKdc&#10;5ZVu59HzXpdeAApy5X4dkHMZwL+8sVmb8K2tO+zpUNnqhHdtcb37obCnafg6dXpowPL4BAhWqK4r&#10;A2+6uW7euY7oIFs0eLa2caJXvn7rUfnWQ+VLq+zqDKQr0/rcy8lTF9C5NPIdSw8B3u04SouPjhtP&#10;PtFoq3fbhyP50nRc7fjoSAaUT2+ALz/gq6x0ZWsb2YX6Qp4jXZV3VLaxIZ9MUP4GG4M0Hmxqp0qv&#10;2l0/Vg5+9OIj12xmr/JoyFKGPyB/7YMt2XjIc1QGjYnAHk87DZ61kY7KoIHoXddHzs91btyB+g8N&#10;203+2CJd3bGnss9ltNy5byubbpWj3iH6TtpenN+muU2xKWshzxPMBljgprZ+K1+bZPLp5ZN/f/7n&#10;f3b6v/7D/3n60z/5k+h/dxaa6TNvJ8TH8f68hWFBwSKyDTafOcMbHZ5uqOf7827S46qoE/DfZb27&#10;cQbsoaNsT/+ziS/YBPmE//iSTa2n3c/oC/Vf61he4wOwG6ArlIcj39CBjPq6MYdvY4Vu4rLlYGWi&#10;Q6O+HF3ju0826K8MoJ8FvH/+z//5LFhZkPSWy0Nvmz0ZG/M3Fo4v12IO3eYzicdCtjpUl1queg9z&#10;JWaiNptGYKog/z2iU9qSV/4mcfWPFjoiLucLsYDOI2KRSosLpVsIHt9kYmhSOH64ljg43U+sJLae&#10;enJ+3+SP/uiPTv/xP/7H05/88Z+uCamF0fiYD3xCx2ahN1DFILv4sZ/g8yYw3fhy+tFMsDxl+8or&#10;r861vgJPfu8EDi1fG0ccyYGL74ojNOgbY34vgNvuh8bmRfsun821KG4B3oKOm2IPAvDr+n0ZE2k+&#10;4hxHsaS+xAVf8U/mBX5oPZjWPvU6m5s2rmZjM32rzc3ooVyyUsc5pjylvAV1cF+bC3PqPBi6T5Ng&#10;k2ZNJld7slDFl94eM4mchavkTxUmBgZJEw/40NV/w320SF709tZqMIaGrHTakJhR9EjLn35w3p6K&#10;b0dfBMl0QD+cc7GuU2J8k7FJevRD+yD+1DeoH322hfZ5uCI2ibfPHh79JX5h2DbJVnWM5uOP78Zt&#10;qTP9inhmY2jVy+jhfGmz9MsfebOpn2T1dbmxiX/GamWC1/Pf06mrZ56OX9XFYcO0hci82DyRnqM0&#10;Oo7ObE8dr/afNqxuyJR2bbVjG+k2EWxcPYr+3uidjc3EjM234RMZ81leb6Hdzdzq3v2Tz6H69O58&#10;tjN9zfsf3jl9Fv1u5+bui2+/dXrjC2+enk9/5bOhkTqyIDfw3/Jjx+MlZx5iSTttnyaGtIHpF7ku&#10;5dzMWDB1/WT8Mm9c58IikY0q7dfbcvomG5/ettTObULbeOYTG18fmROFz/WUF8veoPUkq/z1WdOo&#10;lU5mFmMnVtais/pht9/29Ba4fl4fS3d+9fui4mBtIDMttuEVGdrSgxzvp36NRixfwP5gfMwdPqlm&#10;ccwNqHGNTL9V8uMf/3Q+LWSTxybhvJEdmhlhyLDxfT3xmj4x3Ii+ADE3R4l0og9M+VUHkzll0KJT&#10;XxND6JNtw3fI4pPV9i/pakx5TR/Ib8lQzzZqV71qfys21zgR+ti+NoBTjznwF5u80Tq+C2hT85u5&#10;Ibiu/uOT2egMtzXmrM1Xc4X5dGtkeShFn/VU6v+J1As9jVve8iX7QepcO1R/NjbFljhX/8baV196&#10;5fTmG2/M7z5aVLqdWJp5bnwmFrzB9YyHBWLDg/uxL2nzMEniTx/OtIif/2JJ/mKnDuKwVX3PZn7K&#10;0Fs7Xm/pWwS9fvogY9nP3vv56Sc/u1ykZqcNmJdfeXkWZm0EGlP4czbDj41NYxFU5kHqjZ0Wif2e&#10;5toM1S7W4pU6U8bc0RjUxQdpyrNVe9Q2pUN1qRx/GBeNUTfxi5zrPvue+E/rnnaJdnjkyCfzJnrK&#10;+bz1G6+/fvr6V782C3cv3F6fVfUFg7sf3k2cr40s5X022KLMbHSog8hefchE/9hRXYp8Uho+oPe+&#10;KCcNoIN8ZHHKArL61u+0/MRz0DW/FLvAhZe+QF3ob5zjR4/V12sLlw9KVu/Khm078tmMpnbyvbJs&#10;tKiFn0Veb5fQQTrZ+7yT/tLogH76r/DAUx3Tmx8qV5mWM0c0X+kcx9jILrSte+DY+CjKdzy3DU5b&#10;y/xJPPfzjsqTS0f6w91f5bf7w5HNdGpda9+u6euNTbbxW/WaNpmmx3/agN/g7Oa5L3KYF3qYzMNS&#10;5OtZ9425meNk7lR7pCu7z/HoTi+ABq10R/TsKT/6ktN+Fn3tLf/aika94F3fSIdogHzX6lVb1nbx&#10;wBtO3ccH81Bi7DR2AzT6NH0PXzZ+9VOj8+H/eYgm/DunkFcdZ6yOfDC6J80YVXuTNH3XPBBz2AzR&#10;XpZZC7j4hTR6rpcQPED5ZPrE+qgy+an8ayMsP3liSxzsMcaH+DqWn2tH8YJ25AYBOfJ2naUB8uii&#10;DWqPfA60O/fGXfSE6od86Lz8ICADX0jn5Ye1oY0e0E3MyaNf7wml4+OcDd1IKg9voFnrQqOcjU0b&#10;WTa0tHE2gdZ97arP2i7pAuRNPKVcyyoDdpuat+hW+33w4FHGJvc7+k4PvK8HN/QJDz67P33vV77y&#10;5fTDb6Y/fslQePrwo/cnbsWnGHnnnR/mXu/OrAn45DSid999//TD7//09LOf+uyise+jC785ute1&#10;qalO6G9hWl/gnK+0GRtUfGXsVA/8CtG41+Erfpj7tMxr+MMiPP6zDnHzxswrbWBaSH/pZW9urTcC&#10;7937aL4qQs4nn9ybGHnjjTej/5tpGxbyM7/IHFXdf+97f3nxlqg60V95M4hv+IDvxVo3iNV5Y4qu&#10;7feAoz5RefGiHN420/QV+nbrAd/85m+Pb9jrTdLGYOtSLLj2UNI8CJIxYr7O5X4hefjSRTk+Mpay&#10;ET+bLWSJJfLowy6Ap/IFfmcfX/Ov/L0uLutjrYXxh2ty0fE1X4hzx7a58lbX6pkMZemIFg954nB/&#10;AKrtDS3/0X3mXokddvI1u7v2Vlr5kI4r7ld7oRPbyYV04x/y+JD+bYcrvtYGn7phMz5kto7RS8en&#10;fQgfATzKR54yu//wcm0MYytedG6/UjrXdCADj84TgTQ0wJGcXaeWwavX1VE6n7Qe6Vq91An/SAPo&#10;AN5kVPf6AAJ0zZcH8Gz7kIfGOQTSIL2Ku4/EhTTn6rixhgaqI/XDT3Ru/dX3kD2Vr6z5P+mzDhPd&#10;ax9wb+V+Yd3rGxfXGre+jx1kzEPd+KVfrQy0vkTz53/2Z4PK0EFbUn/uMdCZ+4hzdW5cx8c9GB2g&#10;Nkpf9yfP315f7hydk3c3c/EZ53KON13Y7Rxd5Wn/jmxTVl07koWOHa1LPsRbfaLRr/Qzs/TFs/Gh&#10;jHu1xs/cUyZNXKF1zGX4Llvkkbne2FztkDxypaPZY4VMKA3gN34OPXBOD3XMbragAROBMWAoCYaA&#10;kP3YPEwZ4rjT95ywPX3nsztOfpWQhqd0aegYA3c5cM9bTjoM2Wh2RPN5QF71KhbOy17Ft+fKVX/p&#10;sLzLfy9TWU1Dwwc7AnmArWgqb+cFd2gwnKdfBdUbCIoGo/TqscutroWmN6861ea9/gr7+c5Lw9dB&#10;tyMiW3n6VC/gSA695ePHXunV49xX6DQ8iFYHIJ2M6lddlAfSISgfULrKqFyAn86APEAW3eVLp3N5&#10;4Y0HrI3qoHnodVr8Ik9nqEOhH/7n9qOR7wjKe7ePfnzAz8ri1bKO9V3LuC6ibzzQrXbKa3l59GrH&#10;CdhWH5U3BJUBlGOrstLbgeLtGjgqSw/ptbX1WP5AnvLqmm5AXu2oLXST7wj2PLDrKA1Kg2Q0z7E8&#10;dluk04E91b3HnReQVv2AsuXrWP0hoLeY6ecYaVy/080NSLgPP+n1jRvbsS//lIsCM3H/vqfjfvTj&#10;GbRN7Gex79jYNFL4fTVlp26CNk7cOBukDVY2Nsi1AYe9/9YhsXfoPboncW6sLTyHlpy2DXXWOG+s&#10;0n+vp/oLOG+9lD+UbrCjz9h6QGn3c7Tk9EagMSOPz+hWv8qDrStQOsfWGSx/ZVuerNYHGpNXN7cm&#10;HxY0ZmPTpoa3iTgq/+azpMoOps/JzeNscpLjPDhReNACchK5lFsFH/FTZD+EaQtYywpd2ISf84M0&#10;6fKdWxOXPqqkrLyxd26O00/kGqSGTw8efnJ64kbi42mf5/k0N2zfn88H/fynPz/ihC8tPK3fBrFg&#10;4slbm+jqVYystzXXYqc6WLGdCcsswuqr1uSF/8RH6xotfwJp8tEN38hunyce2h6V87t9j+I/MezN&#10;LBsyyprIMnsw/9lwvIg/zgi2fscfszkUTDkTuVyMbx49SF5kJOfkLdzPbFSp29TxyaZm7FIB42K8&#10;oivnq8e+BUWLVN3Ew7w5dWBaY1JW/zGbl+IBL/EwPCHOwz38Hds2sVj1ORty8lE+StlcP7KQGJzf&#10;hxw65VGschdpueYT4/b4ZlQjddFAiU0jx0ajtx4Vpr8NJE9We4LPQxGeFF8LuG42xbh4iyx+wSdl&#10;lbEw49rNB04+WYu3hYy4YOmwjPLf6LraR+hzVGziia/wT9ZsoqaBWNwjE07x+CHhl5jlX8XTiJK+&#10;/JKaSbnxj+v8rRBQ8NB59EzZ1hGc9FF03mqxGaKOPxMfsfvRsanp7bmlx0K/3fnwXvrL1M/8tmn6&#10;ar63oXL347uzYXc9beZW/OhN/pve1EyZ+YTtyOcX/gifiVdtma5L5+mf0la0F9d4r7aX8STlpU05&#10;uqobdck+cZfT+R1MnYwbnRz8vqNNSL6+TtcgHfB4cCE/Pojc+0E3eGTq3zQTG2lTZblWPzavPrOh&#10;Fn075pBtU8pilopdvy24jmJiHgaYinROtfRFabNGxKmHo62szf/QjI0LnfsMtTjx+58ffPDR6aMP&#10;My7pJ5bpC0bOSIhftPi0n/zf+mfDkrWuofJr83SN+aB5cHwauRdlxoTlj4EeA+TK8h+dwdSdTjyg&#10;/7U5q3+rPDfRkRD6eCK8LLKr43T1Ywv/zMZm/oY+fxNHLsMngXKKqeszyceGPV/P09CpD5vfn+Kd&#10;9CfS504eOccCPMtmkd98I+Psh3d8sunh1L20ecLZ59czlptzWLifdjC+4d1Arp/Mib5qPr8YncSw&#10;uLo2hlA8x9pxLf04PpEhVriKT2YeolxovGnmhp499PXpZG+oePBm3nhMmvmVsWs+qx9efG7DhV3a&#10;ojHHJzZnbmH8CW98LTK8kHH/9m1zegsua35KZ3MQ9HzRdtn5gnN29xqiAauNpo3xaZC/15vfoU+5&#10;6dfqF2Ne/mYOkTqjkzehX7i9/QZW/jxJTo8Unjgk35jrjVj1V5vr68f0CJqb7vc0AD3Ut+z6owHN&#10;n7E/vqWL69LhRwagW2U73+cD5OMBqw99QeXvsuG0sxyrQ5EMULnSlC2S3fk+oDM9QWVUF/wr2zne&#10;rWtQn0L0XbRxXt9WpmP9gSf5yrmuHPydQ1A50sWahUKLo8pKa/ndX9KVg/i0TqXD0juWB33prZ2t&#10;el48jJPlM3P9Y96gfdDB5pkF+6mzp1a/jt8ai1POX9psbQTy+R+SRbY6wKPAFumA/OoJ8JHf+gf1&#10;HRrYc/n44O1cGn4tAyqHPXSS3jJox/78eWjOnB+f6rTyFg/0HtChF9s9+KVfNT+J1dN/Ve9Cx4dl&#10;xfKNsa68p/uLvOn3U27mPkF0U25sMj6uugX6FOMsXR+VcUCZ2g+dD+8g6Ll09SJmHV3XvvqcLNh6&#10;rT/ko3WsDcqD0oDWNf7WTfShyogDbUisVZ+i/MqHhV1ObQLOpe/n8ujX2Cd/b5PdbEcLxQTdpKGx&#10;CG9zxv0fPsqUR+fUlVVfwF0ncqvnbgdovvLOS0fOxx+bL69+Tfv0BqMFdjFrk5Buzz3nXjjz+1vu&#10;0a6dPv5kbVLSDy+ffL3/6cdJM1b3M6PpDz9yL3XEaqpLGTqwrffQTWOna3rI5x86tF+iK9vVcb9E&#10;477R/M543E/p0ilJ6UMswN+YGFY+NZp58Hqwhc5kfJrxfH5OwRdeMk7eupVx78az6Z/w17+t+uMP&#10;fSQ9Wyew4xLf8uc+brumL9h9Ty6b2coW12yEZInRZ599Pn63gbH4721m8TQHFvfxSfpGOq2v1tB7&#10;tWP09MGTHHzJda1tyMOLHmxBo9yljAWVjY5NzmuvOkC7dFltsDL4XLpr2BgGzht//GXdqb7lU/QA&#10;T/LFARqbleQrjxad4/LZWufBB8/KZydAw4aWq621F8pzrN+ah762S1uxd2xkRQba+gVIB/KkyVO+&#10;c4Lya77z8oLo1RFZ5olkgcpg524H+bu++AFHacCx5/iQs+vZegaNl8Y3X6IlU965DOXROdLPefMr&#10;Vx6QrjyUXp81JnY+sOXQO2dnYxd96VpOPr9Uf3xhZRalAWOqcg9zT+RY2h1cu4eMkJm7kOF3MfVr&#10;5QXH1vyRD+WZb98Ru0G/C26dzpfq5uHO6O/ega7eANXHsKUPDhUaa75AYwwmq3Z72MvDTujJZPO5&#10;7a03+W0jbFDeNRpp/NpYxQOgcz0+yHGd7+v54pUu5rMrvgB68vRHIUs+P0tXHp8Vd5DfWmZ8eNQl&#10;qEx6SL/w61HntRENkHehq4QQZt54qVgJd2jauUIF+WVcQNNyzmHLgyohnbKA8tIqowhKWx67vMrZ&#10;j8VC+YCel38RtBze52muy7NHulT/0gG00uU3fde315W92wxK24os35btdaE05+mfB9UbPVnF6lA9&#10;dp5N26H5Ow3Ev/CrygPBi15DFKz0kiYeIKiuzd91B9WBjJ4D13jppJXV8OUp37optNyeBmpToef1&#10;Gb6gegM8mi4N7rTyy6e09T+9dDZQHp3rh9YbBMpB+eUBqnNtdF799rLKKYMGbembBtBXV+c6wdqp&#10;g4Rgt71YqD6webUXPwOs8tL3egfo6Aro13O6VLfKavndZ/Jrm3Ow61A9drrSFJq3lyv0ujzY4Si9&#10;Pi6v0kCwp+O/26OsY/N2vVpuzjNg9AYWTJ2Qmb+WHZ50dj2DzeXNkqOFWguDyhiADEgW467npsHC&#10;ghsFstAPb4sO5Zt0dNXpHGZBQ13l5tyoM/7gr/zRuXEjvTZfVbc937EgD9YH+pK9jkBp9nM89A3i&#10;j9/O46b6OcrHt9fKnsfBzlcebLqjcuQ5yrvo8+LLT3KTZuNrNjaXmrNYkdKzoDvXQROj1NrU1Sz0&#10;5m+ujjI5jfLwSHhEPi5pP/mvCKgPw3JAkeKkBdeCyfw74CAIjG2nTHI+y03kNT5a/ZG+yySdnbP4&#10;m3jxhNf8Bt5Nn73gH20j9Z14m4ljYk6M8BUes+jLZ7PQssaItgGAbq8LZSCo39GjabyrQzTK+pTo&#10;k7PhYkxZ11M2NmsDbETXjU5pNjnxBfLwtamp7TifvKTbPJo/fo8DrbHPG5up28+u5zrn3rwkMRJS&#10;H7Er9ttN4O/Z2Jxc5RfNpMSPfDL1maO/oTrO0R8qKDR5YK7lSwuilITrgpSbhPg+x7WBkf8OZqUb&#10;GRXgKC1HvhgdpA3JhTYHmf/cgKn34yos+L1vbeNhUUIbFBtgqjN0ce1stCurXNw9sHhrp6nL8L7x&#10;5JI3yYEead/zXjSuB3LEd5KO86Y5cX+j7vdC8vCcGMmfrOWnQ9IQHH6glPKTnSM8GIgv7T+RNHHx&#10;WWRNrCRTnUtfZ/FfilzPDYXNnBvXEu9xyshN/Ngo9PnMByHytpY49/lab9VNuUM0oXQGPYKxY3it&#10;eHTUZmaDOcdSTn0HbWw+uBbdJydtI2jUCfXEjg3ya6kX/dXaxB0NhsehSCCytH0+IDPJ2gzKtNKl&#10;t0pPGx3/af6QorkcXY92qx9Bo70tf+O+asQG3Xp7N+c5ZIRWYvQiLdSTsmzHc9hf4LJB/51Ye5Ca&#10;CRNj2PLNUm3JSd3FDn/ktR2MLH9zsdKGHm2FBR6jmbL+VvrmvaXr/L+Oq+7mbGUGlKe3vpe/jOn6&#10;0vZT/CqfvQqJJcLV7bg4uDY219XoENrRI364Nn5Iv6q+bIqqo5RNQEdG5NAnl7NRH94Z3cY3ow+O&#10;ycdTHNPp0wcZQ1LAZ1IHo9+FvaGdt5bMIQLyZzEv59ciywbpzEeC6rc+W2eBlJ925C1pukZPODam&#10;wIwxyud69VHxjfaT/nrGp2GR8hOgGA7L8an563o7xILbejDTQzzGO29+u546Dtjgf/ppb0CZn5AT&#10;3nRL/oNjDHmsfgRXoGPb6Bx6WKgtQKr2GE45ThSOolMGb+XyD73+cm0epVDybHLqd3HiT7GJ7sbI&#10;NSdZOi4/HzwPrA7Vudj0QvXey/R6z4P80HN005+FZ+lavrSlb/qOLeNYLFRPsOc3zZFsUBnq3NF8&#10;Qvmm7zo2DZzrUZmuYWXVDoAGih80eDtXB6BzXGn0AdWnMVe55etcPsBnvwbOe42+skuHv3Np1aNl&#10;KkPezPFDN385rqCq34+0BKJr9yPncqas2Dz+dlhlL31Kj94/8hHZeCxZi26f0zcdlBfo+W4H7Ll8&#10;/KHzPb369x6m97T1mXT6DY02ljLOB8nLcfXD0QMmfzYvcwSTT14wmdMn1e/ggl/yDXOP8T/SC8M7&#10;2LIX5XI992W5Jiv/hS4yjocvpj/PX3kXnEsD+7GIF9uHZ4B/yN7z8NjtKX80exranisrv/4tP6hM&#10;66ltAQJpRVBZjsWdBi9lz2O0cSa993Q2i6Sjq67SnVs0VtYGDKB3fYFezLhvUt4cWB4ge9dn17HH&#10;YqHylXW+g3GJvvqPLp67vyIfvQdulg3GMZ9z1cbJtPaiDdA3dvmqibE35/F8aNRByj10Pyt210MP&#10;5OML6VRdpUPyz/sy8tE7R7t8veYJzmNhbLDhY12t/bM+Ur1Hm+hqTPZ1HVnVIZOFkTUPcfHFw4zd&#10;0Sli4+jUx/XLjU26kN06Ur760ks+/y19Vlw5dwTyywPsfgD4NAaSFdpLe+vjeehsgL+CM+7ydXiG&#10;Do8nzVHS6DsPJgcPec4L5NLHUR656GoTaFn2w6bXdmWKQFrtKf+dTnl8AFtdo5Omf6yesOfKOQdo&#10;xSroWkllwpbttXJolKlc+eqFfPl7eeegvKp3QTo+53Y1r7jDuX4tU10LdKmdAH3bIF3pXF6VXx47&#10;H3DOC+x6yOtR2ebVNunkVVf56gegr/6VIx86B3gV9rxz3PNBdYF49Bxt5UmvrnSE5yAPbfUs7HpV&#10;foGc3lPgab6fxCN36WY8nI7CPUL8NPVz6Kctgmg8NOirc/4fXWyMzuZpyg5Gnxm7D1+jpbv+yuZl&#10;oTagn9+0JyOw/JQ4SDnz9bYpcG4rpC/+e9urf4E8bUU6ffbxq3SOBSKapwwc3x06oO99DdCnKbPS&#10;JumCX/kXnO82lE566egrfben8et6aBEmYziVCSiTHeRXEei8SpTpDqXdoWUcq0TTQa/3cvJ2Xjvt&#10;Tvf3hfIFu4zK/jxZ8q+ikVZbCzvNOe1+BOf8djgvW5R+Xg+fB7ss8DeVfRXsZXve8tWr5+f5oGmN&#10;CX5rsGps8gU00Iha9pyH6x53wE8Dx7+d4lV6gD29/K5K6xFvfGGvC6WvPaC0LV9s3nl6eUDQ9Mpp&#10;mV63s7yKh3Owp1dvgMeevpfZgS27/HNa558H5b+DNPxgZTfN0fVuV8s7h6Bp1av0oLzKH1bnHcpr&#10;l7HzKOzlpO9Y3sB5yzm/itcO5XFuQ9NarunqQdpjN6MRYYFy7Aut9JYbHdbZBb3rWcxaGQrMTa4S&#10;s+ibAelR8h7jgdjlGe9hUj6FZI8O4dk2MJ8u5KODdvKDF7wP2HnvNE27CvYy59A8UH4F9Odleo2u&#10;sUPv2tHrHdo25Kkn0PJo4S7bEa1FVYv7NiTmba3kkW7R+NBi/iYt/8+fsjB/a/F6CBc4HxnBSVeP&#10;KY0s18ecLLIPnIuVd4FDsfJYeXE9xK4i+TiPhSmzbqQbn7NQk3+zQBWBbjQ9seaN4OEaI5UkDD0c&#10;HZXBNekziUwMTnLO67eroDzOYS8zMvCNPuO5+Jq0tXC08lWpeVk59d4S62O+9hi40WR3Tg5dQ8QG&#10;DSdc5oAux9kMynlaLo/N32ptj06Z6h51q2x1Vp6mKHK+cic+Dgvyv5RVDixuC1beGTTzDEonauEe&#10;2S1yzmvS81/VHfcHj8MvgbjjTz4Wsqvsqg+w/K+O9OX6unV07Xz4B1xPvZAVVNoRy13uxfkQrNMB&#10;10UgrzQ5NrkwRffyO+w8WngUDFbhUXJLk+z8yJu4RxK06ZbZz2KT42FmbFu17y3GJ0I4tuZ8NnXk&#10;xUE2y9FDvGZjkMiDFsd11WNhu6bPXEtRF7kKuvkC0+cFbeItXclfY4kYTu8+MlX2vPUrZ+xPOTpA&#10;10djqqyLdjJlkWTsn4uj/PBQ3vlKXm170Uzblu566HGOfqHxJ8l/q8Q6rnYzhVY62pxMjCYZujlz&#10;vTYxF/XYN/zWAUz5XMxxUi7zfhWU1VWw82lsw13G2PbY+frTJ6kZY4Mb4RnXGZfzcc9ySAotbhOD&#10;c1YfLX7qdqX6W7JmXFJH06CToCxnOXKWRqtU+td52zbaP5hIYceSQzcco10I0yOKFbqGHs16uGOx&#10;B6P7cTEc9OGRNbZEH5oOTAKKoVoga+xk+5G+Cq7kwBxaFLDReTEEF/GholMWrCzn0UEev+dk+rKL&#10;sgdt0ta8ai4fgxXLl3ChZ2A//zxYummPa0yZWDzK9f+KkKw/mZwc5EtbNZJzWSHu5ubML2S0vNMz&#10;fQHapjsuexdWv+ZfleccnF+XZmL6iK3Op0qzQ8vDXpf2KnqwlyHD0Vym5R4c96DOpYHS72mgac3H&#10;Tz7cy0DQo/QdXFtgdLSwW56g5V2bdzrf+QPX0ne/lQ6c84KFljmnL03z5Z3LcT60+fPm8853gI5p&#10;vxNf/g7+k34ZhfNv8IDqS4bz/X6+cunS69EhaU3fobxA6Qo9L5/CVXxA5/1d5HNtzUH8NIbED36z&#10;qRI+qz8O75G1dCygq057ehIX/WNJRx2e/X9h3cFrygaG38G3clbfe/guNDN3N36vAjOvddzlfh5U&#10;H1DdK8d10fV+v0R2864q02uw0zR/TzsHaa3Hq+iv4ks30PsZuNOVFt/asW+etP4bL9LRaM/ipHzL&#10;03HfDG8arCzQtPKt33YgB5bu8fKLxzrnF+3onIf8hd6KNKqsB5ql+FvtVtw8ePhgvmTgzU2/s3nt&#10;mjcS+XrdA4t7vNlcua7p57gjn/HBerhxLVxLd66o67VILq867vVGrjJycp5C89WOsdPDSw9mA2Pq&#10;5aBXwngeDVPUg9yVs9adgPJ7Gy9Ux8bK+UaDcr12vvS4TG8MPJ7PJjYuu5qWw4BymuPQ5bh0oBsd&#10;lm8qszrvaYVdLkC30y65l/7faZpWuvIoz+oN1Knz3Teg+QBP1+XrWF7S2QF3HqUH1etcJ7ino68s&#10;sMsBzS+4Li3YaQt7/lWw51d3sPMqzU7rHE3paiNo3LguTenOeZSmUB3klXYvD/b0c5qWg67rb3BV&#10;nuOvgnN/XwX4ocNv92Fh9wPY9Sj9VbzXA+mLZuiOMmD4SUuxmdMfes78PXmlk1+4kOk+5rE5c9K1&#10;V/1TeOIF2yfOPCjp5bn3Cx4GBdHmYHXExZxetoEe8R0dDn6lgeW/lzunafpVoPiiPRICi+/KA3OP&#10;fOTPvXPS133dQfA5sPgsmnOdALs6h+qDMPWj89LN/0m8jKrPgQoDFVTBTfubwDmfHeRdKLblVc5V&#10;Mn6V3F3WOfy6ci2Lbpfd68+Dne/O5yo4p72Kt7Sd7ipomfL4dfRXgbK77L8tn71sz68qv9MVzulc&#10;oxOW1cP1zre4w1W8C3v56bwCrnf+hZ7veedpheadpxV2HrXnPH3n0Xywn5/DeZleg/NyV/E+p+11&#10;j2Cnv4rnzuM8/+8KeO46FaW13n4d7GUKTQO7vo5N/zzY+VwFO2/H8m+55v86PvJLe87n16XnYh2P&#10;88k/+ILJC0if4wyQR9kMtovfMYAnrTe5Qz8rc5c8wJSfa1wWlPNxcgkhGCp8lTn4Dm70Izc4MgM9&#10;Fnb54Dz/HM7pwVVpoPqA6gGuSnd9VT4oTelKu6ftAzDY8w3EFiJzjzWwDqVN+fx/WTL88VxnK+lK&#10;85LY9CGm07osXKiTY/PmcJxv6v4STFb+Q+MJ39XP6WfXDeGCJXOmGskcH8TIZfcx/Uh6fTYqD678&#10;SR+/NW35chVbx78NlMd4b3hO6hyHH3lyHQ9dFukQDuxyL3TK+UX6kB7nTcox07yp59lIlTaEysYv&#10;I9cfqCxXl+frrEf/L+pDxIDUlijs+VdBORX1tr+uTGFkVeBRaPfVDqp7+TkXweWuS0nO+ARN6Rwn&#10;7yBbNP3voAmqq4NkQPbF9WMXgaPsBfQan+N0h3PyX4at1Cj8OSU2ObthjTu2rxhZHrwknwLzP9LZ&#10;WDqcJPaGJm3k4i3gSTro5w/tSrsEuYUVgwOjyzqdYmT4qxx6jq6yl77OKystdcUP+kWkUP5z7iIw&#10;lxVyZJfnUW5yL+j38jm/LPo4NL3k/ha7SxaDlwzOWe0qKjML8MbJWVCLhUlc92jL7oHjRBx2M+ky&#10;s/BLCYHQIr8qa0t0hqwI9tzWHY2c++NHdUPfyc318Ol19QSTtzji4KxXOyhxgQfR4xQHXDgxvBIM&#10;eF7GidKX56PFQb/agescknacrnTHIwX5xInFAkV2W8Bcb2lDVgs3GJL6o9cLGocXaXO5ZE+ZcYAj&#10;RL/KTDk5k77yfhnKZ8Ev6X8F7Hx3aPrFcf5i7Ua2ijxebvyRIhf8co6Dq2iN4cHpgNCV9iLtCth9&#10;UFDuXE9p5bengc+jMYdw3NP38wKa8jjndRVtYS8D0Zqv9BrsfKTNvCaw31uCymnZlgHn94OF/bzl&#10;dv7VZYdet+yeLw2WV+E8vWV7BHveOa1jaZq/0zQfNO8x2Glafou5I2P+XQWVodzuk8pp/g6/pEPg&#10;nAaMLp/DZ+dxTgNbdr++Kn7AxfVhZ9OZP/TT9i51eQxKesbX36W2B9nwWkdwId+x5YOT3ryDdgoe&#10;yXv+r4Jf0im4XxdKB5teerDnwfPrcxqw0xWatkPpC80/5wukFc/5gHNa0DTX6r9lofa8t+XS9Rzs&#10;MX0OTa+sHnc4L4vfOaBZG2Zd2D+3Xfrp5GsGrn26WNrkZeyLZTl/OIvyY1P08LlYbzzqsiDdzu2t&#10;vj2HS97qF8/pwaJpmXVdPjsom/+HZulYmsXXfde8Ba18UuH6mYI1a52fXMkZOeRXhrLVZU8H1Rns&#10;eTs9cN00x3Mb1unlxlrz93Jg7oVzOQ8fuE459VCSne85r8+DXcZ5eee1wfVVdE0rHWhayzRvLwfk&#10;Fff0nQ4PG5t4wKZXRo9gL1e+4LwM2GnBTl+4igbsab8Kdp6fV0b+Lqf1Bq7yfdN6DVp2T7sKrtJh&#10;L/urZBSukgvOaa+SdQ57mcoE0uGu29+EH/ib6jF0+Tf5SOZylZ0Sm2yw0sRfjivpSFw0l3RJ3PKH&#10;/8gKpvz0mcHV5642rkxlP+aHlF29kv8XKLXLA7ufhp9yW1rPwXl+Yef3eYBEscuy5K10sLO85EfW&#10;cfo3hKt0brvgH3nlv9PNWQgvW9Bv4DfwjxT2IP67wN+3/G/gN/C/JGgSl2PPJUhzvaf9fQGv3zTB&#10;K6FuaXXU7ft1sbS9HighuEg8oAwKO92ed17ubw1Vokx3QY9PRP4xQDWpttV41xr+rWFnAg4ms+mx&#10;Ts/kmLCauPb6l4u73tMvy/7DwM6v+D8LnOv+d4Ldsf9/G7/JbIzs6oBdJeeDO5FyB1GTQWn/IWEX&#10;ey6rxznfCT9PidJcFDpgZ/55Zc9hl7OVKatfxX7P6/meD3Y+O/0FYWBv44/R/D3hSrn/H0HtBLu8&#10;6gAm9vaEc9gY7HG5JT92vrMp2z3tSjhn+HeFz1Pkf1KoOX8X1yhT+v8FXPG/BPzm3vU38LeGvfH/&#10;Q4TObzqDvzV8Xrv9Ve35H1dbp0d1aSBZLna8XHgHS+8uJctDv4Lmb2vT398HyhYbuFfrvUBe06v7&#10;b+AfG/zjahu/gd/Ar4F2QaBdyn6tq/lNOP8Dw+n0/wLJjGOiLFX7vAAAAABJRU5ErkJgglBLAwQU&#10;AAYACAAAACEAztCQ094AAAALAQAADwAAAGRycy9kb3ducmV2LnhtbEyPQUvDQBCF74L/YRnBm92N&#10;Rqkxm1KKeiqCrSDettlpEpqdDdltkv57Jye9vcd7vPkmX02uFQP2ofGkIVkoEEiltw1VGr72b3dL&#10;ECEasqb1hBouGGBVXF/lJrN+pE8cdrESPEIhMxrqGLtMylDW6ExY+A6Js6PvnYls+0ra3ow87lp5&#10;r9STdKYhvlCbDjc1lqfd2Wl4H824fkheh+3puLn87B8/vrcJan17M61fQESc4l8ZZnxGh4KZDv5M&#10;NoiWvVqmXNWQJiDmXKXJM4jDrFiDLHL5/4fiFwAA//8DAFBLAQItABQABgAIAAAAIQC746FeEwEA&#10;AEYCAAATAAAAAAAAAAAAAAAAAAAAAABbQ29udGVudF9UeXBlc10ueG1sUEsBAi0AFAAGAAgAAAAh&#10;ADj9If/WAAAAlAEAAAsAAAAAAAAAAAAAAAAARAEAAF9yZWxzLy5yZWxzUEsBAi0AFAAGAAgAAAAh&#10;AEg9AT+rAgAAUAkAAA4AAAAAAAAAAAAAAAAAQwIAAGRycy9lMm9Eb2MueG1sUEsBAi0AFAAGAAgA&#10;AAAhAEogrGjPAAAAKQIAABkAAAAAAAAAAAAAAAAAGgUAAGRycy9fcmVscy9lMm9Eb2MueG1sLnJl&#10;bHNQSwECLQAKAAAAAAAAACEA85th+Y5XAQCOVwEAFAAAAAAAAAAAAAAAAAAgBgAAZHJzL21lZGlh&#10;L2ltYWdlMy5qcGdQSwECLQAKAAAAAAAAACEAnO6pY58SAACfEgAAFAAAAAAAAAAAAAAAAADgXQEA&#10;ZHJzL21lZGlhL2ltYWdlMi5qcGdQSwECLQAKAAAAAAAAACEAqVquarZmGQC2ZhkAFAAAAAAAAAAA&#10;AAAAAACxcAEAZHJzL21lZGlhL2ltYWdlMS5wbmdQSwECLQAUAAYACAAAACEAztCQ094AAAALAQAA&#10;DwAAAAAAAAAAAAAAAACZ1xoAZHJzL2Rvd25yZXYueG1sUEsFBgAAAAAIAAgAAAIAAKTYGgAAAA==&#10;">
                <v:shape id="Picture 54693" o:spid="_x0000_s1027" type="#_x0000_t75" style="position:absolute;left:-44;top:44037;width:58610;height:19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6rbIAAAA3gAAAA8AAABkcnMvZG93bnJldi54bWxEj1FrAjEQhN8L/Q9hC77VnNVe69UoUixW&#10;sWjVH7BctpfTy+a4RD3/fSMU+jjMzjc7o0lrK3GmxpeOFfS6CQji3OmSCwX73cfjKwgfkDVWjknB&#10;lTxMxvd3I8y0u/A3nbehEBHCPkMFJoQ6k9Lnhiz6rquJo/fjGoshyqaQusFLhNtKPiVJKi2WHBsM&#10;1vRuKD9uTza+ccKXuZya3nrxtaF0NVzODnapVOehnb6BCNSG/+O/9KdW8DxIh324zYkMkO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Q4eq2yAAAAN4AAAAPAAAAAAAAAAAA&#10;AAAAAJ8CAABkcnMvZG93bnJldi54bWxQSwUGAAAAAAQABAD3AAAAlAMAAAAA&#10;">
                  <v:imagedata r:id="rId49" o:title=""/>
                </v:shape>
                <v:shape id="Picture 3023" o:spid="_x0000_s1028" type="#_x0000_t75" style="position:absolute;left:273;top:39217;width:46075;height:3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dbNjEAAAA3QAAAA8AAABkcnMvZG93bnJldi54bWxEj0uLwjAUhfeC/yFcYXaa+kCGahQVRd3I&#10;qF24vDTXttjclCaj9d8bQXB5OI+PM503phR3ql1hWUG/F4EgTq0uOFOQnDfdXxDOI2ssLZOCJzmY&#10;z9qtKcbaPvhI95PPRBhhF6OC3PsqltKlORl0PVsRB+9qa4M+yDqTusZHGDelHETRWBosOBByrGiV&#10;U3o7/ZvAvW6Ty7ja6ONovxyt3D45/DVrpX46zWICwlPjv+FPe6cVDKPBEN5vwhOQs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8dbNjEAAAA3QAAAA8AAAAAAAAAAAAAAAAA&#10;nwIAAGRycy9kb3ducmV2LnhtbFBLBQYAAAAABAAEAPcAAACQAwAAAAA=&#10;">
                  <v:imagedata r:id="rId50" o:title=""/>
                </v:shape>
                <v:shape id="Picture 3025" o:spid="_x0000_s1029" type="#_x0000_t75" style="position:absolute;left:247;width:59030;height:37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W92bIAAAA3QAAAA8AAABkcnMvZG93bnJldi54bWxEj09rwkAUxO8Fv8PyBC+l2TRiKdFNKK2C&#10;N/+0Rb09ss8kNPs2za4av31XKHgcZuY3zCzvTSPO1LnasoLnKAZBXFhdc6ng63Px9ArCeWSNjWVS&#10;cCUHeTZ4mGGq7YU3dN76UgQIuxQVVN63qZSuqMigi2xLHLyj7Qz6ILtS6g4vAW4amcTxizRYc1io&#10;sKX3ioqf7cko2K3M4/pjnay+2z1NDr/jeV8f5kqNhv3bFISn3t/D/+2lVjCOkwnc3oQnIL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T1vdmyAAAAN0AAAAPAAAAAAAAAAAA&#10;AAAAAJ8CAABkcnMvZG93bnJldi54bWxQSwUGAAAAAAQABAD3AAAAlAMAAAAA&#10;">
                  <v:imagedata r:id="rId51" o:title=""/>
                </v:shape>
              </v:group>
            </w:pict>
          </mc:Fallback>
        </mc:AlternateContent>
      </w:r>
      <w:r>
        <w:rPr>
          <w:rFonts w:ascii="Arial" w:eastAsia="Arial" w:hAnsi="Arial" w:cs="Arial"/>
          <w:color w:val="12151D"/>
        </w:rPr>
        <w:t xml:space="preserve">Acciones:   </w:t>
      </w:r>
      <w:r>
        <w:rPr>
          <w:rFonts w:ascii="Arial" w:eastAsia="Arial" w:hAnsi="Arial" w:cs="Arial"/>
          <w:color w:val="12151D"/>
          <w:sz w:val="23"/>
        </w:rPr>
        <w:t>La  planeación,   realizar  ejercicios   de  evacuación   de  edificios  y</w:t>
      </w:r>
      <w:r>
        <w:rPr>
          <w:rFonts w:ascii="Arial" w:eastAsia="Arial" w:hAnsi="Arial" w:cs="Arial"/>
          <w:sz w:val="23"/>
        </w:rPr>
        <w:t xml:space="preserve"> </w:t>
      </w:r>
      <w:r>
        <w:rPr>
          <w:rFonts w:ascii="Arial" w:eastAsia="Arial" w:hAnsi="Arial" w:cs="Arial"/>
          <w:color w:val="12151D"/>
          <w:sz w:val="23"/>
        </w:rPr>
        <w:t xml:space="preserve">colocación de las rutas de evacuación, atender inmediatamente a las personas afectadas en lo físico y en lo psicológico retirar los  derrumbes a consecuencia de los </w:t>
      </w:r>
      <w:r>
        <w:rPr>
          <w:rFonts w:ascii="Arial" w:eastAsia="Arial" w:hAnsi="Arial" w:cs="Arial"/>
          <w:color w:val="12151D"/>
          <w:sz w:val="23"/>
        </w:rPr>
        <w:t>sismos.</w:t>
      </w:r>
      <w:r>
        <w:rPr>
          <w:rFonts w:ascii="Arial" w:eastAsia="Arial" w:hAnsi="Arial" w:cs="Arial"/>
          <w:sz w:val="23"/>
        </w:rPr>
        <w:t xml:space="preserve"> </w:t>
      </w:r>
    </w:p>
    <w:p w:rsidR="00B1719D" w:rsidRDefault="00831C27">
      <w:pPr>
        <w:spacing w:after="3" w:line="242" w:lineRule="auto"/>
        <w:ind w:left="1148" w:right="9" w:hanging="10"/>
        <w:jc w:val="both"/>
      </w:pPr>
      <w:r>
        <w:rPr>
          <w:rFonts w:ascii="Arial" w:eastAsia="Arial" w:hAnsi="Arial" w:cs="Arial"/>
          <w:color w:val="12151D"/>
          <w:sz w:val="23"/>
        </w:rPr>
        <w:t xml:space="preserve">De  antemano  sabemos  que  estamos  en  una  zona  de  alta  sismisidad  y  estamos expuestos a los  riesgos   de todos los  fenómenos geológicos antes mencionados, por lo que  estaremos  siempre  alerta  para  prevenir  posibles  accidentes  y  </w:t>
      </w:r>
      <w:r>
        <w:rPr>
          <w:rFonts w:ascii="Arial" w:eastAsia="Arial" w:hAnsi="Arial" w:cs="Arial"/>
          <w:color w:val="12151D"/>
          <w:sz w:val="23"/>
        </w:rPr>
        <w:t>evitar  perdidas humanas, en los últimos años el percibimiento de los sismos ocurridos en la parte sur del país,  se  han  apercibido  con  una  intensidad  baja,  sin  envargo  se  han  presentado pequenos  derrumbes sobre la  carretera Boca de Tomatlan -</w:t>
      </w:r>
      <w:r>
        <w:rPr>
          <w:rFonts w:ascii="Arial" w:eastAsia="Arial" w:hAnsi="Arial" w:cs="Arial"/>
          <w:color w:val="12151D"/>
          <w:sz w:val="23"/>
        </w:rPr>
        <w:t xml:space="preserve"> las Juntas y los Veranos a consecuencia de este fenómeno,  en relacion con la presentación leve de los sismos,  se dan con mas frecuencia en los  meses en que las  temperaturas son altas en los  meses de  abril  a junio, estos por lo  regular son de baja </w:t>
      </w:r>
      <w:r>
        <w:rPr>
          <w:rFonts w:ascii="Arial" w:eastAsia="Arial" w:hAnsi="Arial" w:cs="Arial"/>
          <w:color w:val="12151D"/>
          <w:sz w:val="23"/>
        </w:rPr>
        <w:t>escala.Las acciones a realizar estarán principalmente enfocadas a la prevención,  a brindar el auxilio de una manera eficaz y mediante capacitaciones a los alumnos de diferentes  niveles  educativos en el municipio con el único fin de difundir la informaci</w:t>
      </w:r>
      <w:r>
        <w:rPr>
          <w:rFonts w:ascii="Arial" w:eastAsia="Arial" w:hAnsi="Arial" w:cs="Arial"/>
          <w:color w:val="12151D"/>
          <w:sz w:val="23"/>
        </w:rPr>
        <w:t>ón del riesgo ante este fenómeno.</w:t>
      </w:r>
      <w:r>
        <w:rPr>
          <w:rFonts w:ascii="Arial" w:eastAsia="Arial" w:hAnsi="Arial" w:cs="Arial"/>
          <w:sz w:val="23"/>
        </w:rPr>
        <w:t xml:space="preserve"> </w:t>
      </w:r>
    </w:p>
    <w:p w:rsidR="00B1719D" w:rsidRDefault="00831C27">
      <w:pPr>
        <w:spacing w:after="3" w:line="242" w:lineRule="auto"/>
        <w:ind w:left="1148" w:right="9" w:hanging="10"/>
        <w:jc w:val="both"/>
      </w:pPr>
      <w:r>
        <w:rPr>
          <w:rFonts w:ascii="Arial" w:eastAsia="Arial" w:hAnsi="Arial" w:cs="Arial"/>
          <w:color w:val="12151D"/>
          <w:sz w:val="23"/>
        </w:rPr>
        <w:t>Posteriormente a participar en el apoyo para la reconstrucción.</w:t>
      </w:r>
      <w:r>
        <w:rPr>
          <w:rFonts w:ascii="Arial" w:eastAsia="Arial" w:hAnsi="Arial" w:cs="Arial"/>
          <w:sz w:val="23"/>
        </w:rPr>
        <w:t xml:space="preserve"> </w:t>
      </w:r>
    </w:p>
    <w:p w:rsidR="00B1719D" w:rsidRDefault="00831C27">
      <w:pPr>
        <w:spacing w:after="3" w:line="242" w:lineRule="auto"/>
        <w:ind w:left="1138" w:right="9" w:firstLine="700"/>
        <w:jc w:val="both"/>
      </w:pPr>
      <w:r>
        <w:rPr>
          <w:rFonts w:ascii="Arial" w:eastAsia="Arial" w:hAnsi="Arial" w:cs="Arial"/>
          <w:color w:val="12151D"/>
        </w:rPr>
        <w:t xml:space="preserve">Recursos    disponibles:   </w:t>
      </w:r>
      <w:r>
        <w:rPr>
          <w:rFonts w:ascii="Arial" w:eastAsia="Arial" w:hAnsi="Arial" w:cs="Arial"/>
          <w:color w:val="12151D"/>
          <w:sz w:val="23"/>
        </w:rPr>
        <w:t>los    mismos   que   se   mencionaron    en   fenómeno</w:t>
      </w:r>
      <w:r>
        <w:rPr>
          <w:rFonts w:ascii="Arial" w:eastAsia="Arial" w:hAnsi="Arial" w:cs="Arial"/>
          <w:sz w:val="23"/>
        </w:rPr>
        <w:t xml:space="preserve"> </w:t>
      </w:r>
      <w:r>
        <w:rPr>
          <w:rFonts w:ascii="Arial" w:eastAsia="Arial" w:hAnsi="Arial" w:cs="Arial"/>
          <w:color w:val="12151D"/>
          <w:sz w:val="23"/>
        </w:rPr>
        <w:t>hidrológico.  En</w:t>
      </w:r>
      <w:r>
        <w:rPr>
          <w:rFonts w:ascii="Arial" w:eastAsia="Arial" w:hAnsi="Arial" w:cs="Arial"/>
          <w:sz w:val="23"/>
        </w:rPr>
        <w:t xml:space="preserve"> </w:t>
      </w:r>
      <w:r>
        <w:rPr>
          <w:rFonts w:ascii="Arial" w:eastAsia="Arial" w:hAnsi="Arial" w:cs="Arial"/>
          <w:color w:val="12151D"/>
          <w:sz w:val="23"/>
        </w:rPr>
        <w:t>primer lugar,  el ayuntamiento cuenta con vehículos y ma</w:t>
      </w:r>
      <w:r>
        <w:rPr>
          <w:rFonts w:ascii="Arial" w:eastAsia="Arial" w:hAnsi="Arial" w:cs="Arial"/>
          <w:color w:val="12151D"/>
          <w:sz w:val="23"/>
        </w:rPr>
        <w:t>quinaria pesada</w:t>
      </w:r>
      <w:r>
        <w:rPr>
          <w:rFonts w:ascii="Arial" w:eastAsia="Arial" w:hAnsi="Arial" w:cs="Arial"/>
          <w:sz w:val="23"/>
        </w:rPr>
        <w:t xml:space="preserve"> </w:t>
      </w:r>
      <w:r>
        <w:rPr>
          <w:rFonts w:ascii="Arial" w:eastAsia="Arial" w:hAnsi="Arial" w:cs="Arial"/>
          <w:color w:val="12151D"/>
          <w:sz w:val="23"/>
        </w:rPr>
        <w:t>para  afrontar las   acciones   antes  mencionadas,   además  de</w:t>
      </w:r>
      <w:r>
        <w:rPr>
          <w:rFonts w:ascii="Arial" w:eastAsia="Arial" w:hAnsi="Arial" w:cs="Arial"/>
          <w:sz w:val="23"/>
        </w:rPr>
        <w:t xml:space="preserve"> </w:t>
      </w:r>
      <w:r>
        <w:rPr>
          <w:rFonts w:ascii="Arial" w:eastAsia="Arial" w:hAnsi="Arial" w:cs="Arial"/>
          <w:color w:val="12151D"/>
          <w:sz w:val="23"/>
        </w:rPr>
        <w:t>contar  con  alarmas</w:t>
      </w:r>
      <w:r>
        <w:rPr>
          <w:rFonts w:ascii="Arial" w:eastAsia="Arial" w:hAnsi="Arial" w:cs="Arial"/>
          <w:sz w:val="23"/>
        </w:rPr>
        <w:t xml:space="preserve"> </w:t>
      </w:r>
      <w:r>
        <w:rPr>
          <w:rFonts w:ascii="Arial" w:eastAsia="Arial" w:hAnsi="Arial" w:cs="Arial"/>
          <w:color w:val="12151D"/>
          <w:sz w:val="23"/>
        </w:rPr>
        <w:t>preventivas de</w:t>
      </w:r>
      <w:r>
        <w:rPr>
          <w:rFonts w:ascii="Arial" w:eastAsia="Arial" w:hAnsi="Arial" w:cs="Arial"/>
          <w:sz w:val="23"/>
        </w:rPr>
        <w:t xml:space="preserve"> </w:t>
      </w:r>
      <w:r>
        <w:rPr>
          <w:rFonts w:ascii="Arial" w:eastAsia="Arial" w:hAnsi="Arial" w:cs="Arial"/>
          <w:color w:val="12151D"/>
          <w:sz w:val="23"/>
        </w:rPr>
        <w:t>tsunamis en la  región costera de este municipio,</w:t>
      </w:r>
      <w:r>
        <w:rPr>
          <w:rFonts w:ascii="Arial" w:eastAsia="Arial" w:hAnsi="Arial" w:cs="Arial"/>
          <w:sz w:val="23"/>
        </w:rPr>
        <w:t xml:space="preserve"> </w:t>
      </w:r>
      <w:r>
        <w:rPr>
          <w:rFonts w:ascii="Arial" w:eastAsia="Arial" w:hAnsi="Arial" w:cs="Arial"/>
          <w:color w:val="12151D"/>
          <w:sz w:val="23"/>
        </w:rPr>
        <w:t>hecho  que se podría generar ante un temblor de grande escala, además contamos con</w:t>
      </w:r>
      <w:r>
        <w:rPr>
          <w:rFonts w:ascii="Arial" w:eastAsia="Arial" w:hAnsi="Arial" w:cs="Arial"/>
          <w:sz w:val="23"/>
        </w:rPr>
        <w:t xml:space="preserve"> </w:t>
      </w:r>
      <w:r>
        <w:rPr>
          <w:rFonts w:ascii="Arial" w:eastAsia="Arial" w:hAnsi="Arial" w:cs="Arial"/>
          <w:color w:val="12151D"/>
          <w:sz w:val="23"/>
        </w:rPr>
        <w:t>una  c</w:t>
      </w:r>
      <w:r>
        <w:rPr>
          <w:rFonts w:ascii="Arial" w:eastAsia="Arial" w:hAnsi="Arial" w:cs="Arial"/>
          <w:color w:val="12151D"/>
          <w:sz w:val="23"/>
        </w:rPr>
        <w:t>oordinación con</w:t>
      </w:r>
      <w:r>
        <w:rPr>
          <w:rFonts w:ascii="Arial" w:eastAsia="Arial" w:hAnsi="Arial" w:cs="Arial"/>
          <w:sz w:val="23"/>
        </w:rPr>
        <w:t xml:space="preserve"> </w:t>
      </w:r>
    </w:p>
    <w:p w:rsidR="00B1719D" w:rsidRDefault="00831C27">
      <w:pPr>
        <w:spacing w:after="273" w:line="242" w:lineRule="auto"/>
        <w:ind w:left="1148" w:right="9" w:hanging="10"/>
        <w:jc w:val="both"/>
      </w:pPr>
      <w:r>
        <w:rPr>
          <w:rFonts w:ascii="Arial" w:eastAsia="Arial" w:hAnsi="Arial" w:cs="Arial"/>
          <w:color w:val="12151D"/>
          <w:sz w:val="23"/>
        </w:rPr>
        <w:t>las autoridades de los diferentes niveles y con el apoyo incondicional.</w:t>
      </w:r>
      <w:r>
        <w:rPr>
          <w:rFonts w:ascii="Arial" w:eastAsia="Arial" w:hAnsi="Arial" w:cs="Arial"/>
          <w:sz w:val="23"/>
        </w:rPr>
        <w:t xml:space="preserve"> </w:t>
      </w:r>
    </w:p>
    <w:p w:rsidR="00B1719D" w:rsidRDefault="00831C27">
      <w:pPr>
        <w:spacing w:after="3" w:line="242" w:lineRule="auto"/>
        <w:ind w:left="1148" w:right="9" w:hanging="10"/>
        <w:jc w:val="both"/>
      </w:pPr>
      <w:r>
        <w:rPr>
          <w:rFonts w:ascii="Arial" w:eastAsia="Arial" w:hAnsi="Arial" w:cs="Arial"/>
          <w:color w:val="12151D"/>
        </w:rPr>
        <w:t>Recursos  necesarios</w:t>
      </w:r>
      <w:r>
        <w:rPr>
          <w:rFonts w:ascii="Arial" w:eastAsia="Arial" w:hAnsi="Arial" w:cs="Arial"/>
          <w:color w:val="2B2C33"/>
        </w:rPr>
        <w:t xml:space="preserve">:  </w:t>
      </w:r>
      <w:r>
        <w:rPr>
          <w:rFonts w:ascii="Arial" w:eastAsia="Arial" w:hAnsi="Arial" w:cs="Arial"/>
          <w:color w:val="12151D"/>
          <w:sz w:val="23"/>
        </w:rPr>
        <w:t>los mismos que se mencionaron en fenómeno</w:t>
      </w:r>
      <w:r>
        <w:rPr>
          <w:rFonts w:ascii="Arial" w:eastAsia="Arial" w:hAnsi="Arial" w:cs="Arial"/>
          <w:sz w:val="23"/>
        </w:rPr>
        <w:t xml:space="preserve"> </w:t>
      </w:r>
      <w:r>
        <w:rPr>
          <w:rFonts w:ascii="Arial" w:eastAsia="Arial" w:hAnsi="Arial" w:cs="Arial"/>
          <w:color w:val="12151D"/>
          <w:sz w:val="23"/>
        </w:rPr>
        <w:t>hidrometereologico.</w:t>
      </w:r>
      <w:r>
        <w:rPr>
          <w:rFonts w:ascii="Arial" w:eastAsia="Arial" w:hAnsi="Arial" w:cs="Arial"/>
          <w:sz w:val="23"/>
        </w:rPr>
        <w:t xml:space="preserve"> </w:t>
      </w:r>
    </w:p>
    <w:p w:rsidR="00B1719D" w:rsidRDefault="00B1719D">
      <w:pPr>
        <w:sectPr w:rsidR="00B1719D">
          <w:pgSz w:w="12280" w:h="15880"/>
          <w:pgMar w:top="656" w:right="1639" w:bottom="606" w:left="168" w:header="720" w:footer="720" w:gutter="0"/>
          <w:cols w:space="720"/>
        </w:sectPr>
      </w:pPr>
    </w:p>
    <w:p w:rsidR="00B1719D" w:rsidRDefault="00831C27">
      <w:pPr>
        <w:spacing w:line="240" w:lineRule="auto"/>
      </w:pPr>
      <w:r>
        <w:rPr>
          <w:noProof/>
        </w:rPr>
        <w:lastRenderedPageBreak/>
        <w:drawing>
          <wp:anchor distT="0" distB="0" distL="114300" distR="114300" simplePos="0" relativeHeight="251677696" behindDoc="1" locked="0" layoutInCell="1" allowOverlap="0">
            <wp:simplePos x="0" y="0"/>
            <wp:positionH relativeFrom="column">
              <wp:posOffset>-5079</wp:posOffset>
            </wp:positionH>
            <wp:positionV relativeFrom="paragraph">
              <wp:posOffset>9617</wp:posOffset>
            </wp:positionV>
            <wp:extent cx="91440" cy="151130"/>
            <wp:effectExtent l="0" t="0" r="0" b="0"/>
            <wp:wrapNone/>
            <wp:docPr id="4146" name="Picture 4146"/>
            <wp:cNvGraphicFramePr/>
            <a:graphic xmlns:a="http://schemas.openxmlformats.org/drawingml/2006/main">
              <a:graphicData uri="http://schemas.openxmlformats.org/drawingml/2006/picture">
                <pic:pic xmlns:pic="http://schemas.openxmlformats.org/drawingml/2006/picture">
                  <pic:nvPicPr>
                    <pic:cNvPr id="4146" name="Picture 4146"/>
                    <pic:cNvPicPr/>
                  </pic:nvPicPr>
                  <pic:blipFill>
                    <a:blip r:embed="rId52"/>
                    <a:stretch>
                      <a:fillRect/>
                    </a:stretch>
                  </pic:blipFill>
                  <pic:spPr>
                    <a:xfrm>
                      <a:off x="0" y="0"/>
                      <a:ext cx="91440" cy="151130"/>
                    </a:xfrm>
                    <a:prstGeom prst="rect">
                      <a:avLst/>
                    </a:prstGeom>
                  </pic:spPr>
                </pic:pic>
              </a:graphicData>
            </a:graphic>
          </wp:anchor>
        </w:drawing>
      </w:r>
      <w:r>
        <w:rPr>
          <w:rFonts w:ascii="Arial" w:eastAsia="Arial" w:hAnsi="Arial" w:cs="Arial"/>
          <w:color w:val="C1C1C0"/>
          <w:sz w:val="13"/>
        </w:rPr>
        <w:t>1</w:t>
      </w:r>
      <w:r>
        <w:rPr>
          <w:rFonts w:ascii="Arial" w:eastAsia="Arial" w:hAnsi="Arial" w:cs="Arial"/>
          <w:sz w:val="13"/>
        </w:rPr>
        <w:t xml:space="preserve"> </w:t>
      </w:r>
    </w:p>
    <w:p w:rsidR="00B1719D" w:rsidRDefault="00831C27">
      <w:pPr>
        <w:spacing w:after="1510" w:line="240" w:lineRule="auto"/>
      </w:pPr>
      <w:r>
        <w:rPr>
          <w:rFonts w:ascii="Times New Roman" w:eastAsia="Times New Roman" w:hAnsi="Times New Roman" w:cs="Times New Roman"/>
          <w:color w:val="AEAEAE"/>
          <w:sz w:val="12"/>
        </w:rPr>
        <w:t>\</w:t>
      </w:r>
      <w:r>
        <w:rPr>
          <w:rFonts w:ascii="Times New Roman" w:eastAsia="Times New Roman" w:hAnsi="Times New Roman" w:cs="Times New Roman"/>
          <w:sz w:val="12"/>
        </w:rPr>
        <w:t xml:space="preserve"> </w:t>
      </w:r>
    </w:p>
    <w:p w:rsidR="00B1719D" w:rsidRDefault="00831C27">
      <w:pPr>
        <w:spacing w:after="1341" w:line="240" w:lineRule="auto"/>
        <w:ind w:right="73"/>
        <w:jc w:val="right"/>
      </w:pPr>
      <w:r>
        <w:rPr>
          <w:noProof/>
        </w:rPr>
        <w:drawing>
          <wp:inline distT="0" distB="0" distL="0" distR="0">
            <wp:extent cx="5861050" cy="2057400"/>
            <wp:effectExtent l="0" t="0" r="0" b="0"/>
            <wp:docPr id="4144" name="Picture 4144"/>
            <wp:cNvGraphicFramePr/>
            <a:graphic xmlns:a="http://schemas.openxmlformats.org/drawingml/2006/main">
              <a:graphicData uri="http://schemas.openxmlformats.org/drawingml/2006/picture">
                <pic:pic xmlns:pic="http://schemas.openxmlformats.org/drawingml/2006/picture">
                  <pic:nvPicPr>
                    <pic:cNvPr id="4144" name="Picture 4144"/>
                    <pic:cNvPicPr/>
                  </pic:nvPicPr>
                  <pic:blipFill>
                    <a:blip r:embed="rId53"/>
                    <a:stretch>
                      <a:fillRect/>
                    </a:stretch>
                  </pic:blipFill>
                  <pic:spPr>
                    <a:xfrm>
                      <a:off x="0" y="0"/>
                      <a:ext cx="5861050" cy="2057400"/>
                    </a:xfrm>
                    <a:prstGeom prst="rect">
                      <a:avLst/>
                    </a:prstGeom>
                  </pic:spPr>
                </pic:pic>
              </a:graphicData>
            </a:graphic>
          </wp:inline>
        </w:drawing>
      </w:r>
    </w:p>
    <w:p w:rsidR="00B1719D" w:rsidRDefault="00831C27">
      <w:pPr>
        <w:pStyle w:val="Ttulo2"/>
      </w:pPr>
      <w:r>
        <w:rPr>
          <w:noProof/>
        </w:rPr>
        <w:drawing>
          <wp:anchor distT="0" distB="0" distL="114300" distR="114300" simplePos="0" relativeHeight="251678720" behindDoc="1" locked="0" layoutInCell="1" allowOverlap="0">
            <wp:simplePos x="0" y="0"/>
            <wp:positionH relativeFrom="column">
              <wp:posOffset>2420620</wp:posOffset>
            </wp:positionH>
            <wp:positionV relativeFrom="paragraph">
              <wp:posOffset>23452</wp:posOffset>
            </wp:positionV>
            <wp:extent cx="2352675" cy="190500"/>
            <wp:effectExtent l="0" t="0" r="0" b="0"/>
            <wp:wrapNone/>
            <wp:docPr id="54736" name="Picture 54736"/>
            <wp:cNvGraphicFramePr/>
            <a:graphic xmlns:a="http://schemas.openxmlformats.org/drawingml/2006/main">
              <a:graphicData uri="http://schemas.openxmlformats.org/drawingml/2006/picture">
                <pic:pic xmlns:pic="http://schemas.openxmlformats.org/drawingml/2006/picture">
                  <pic:nvPicPr>
                    <pic:cNvPr id="54736" name="Picture 54736"/>
                    <pic:cNvPicPr/>
                  </pic:nvPicPr>
                  <pic:blipFill>
                    <a:blip r:embed="rId54"/>
                    <a:stretch>
                      <a:fillRect/>
                    </a:stretch>
                  </pic:blipFill>
                  <pic:spPr>
                    <a:xfrm>
                      <a:off x="0" y="0"/>
                      <a:ext cx="2352675" cy="190500"/>
                    </a:xfrm>
                    <a:prstGeom prst="rect">
                      <a:avLst/>
                    </a:prstGeom>
                  </pic:spPr>
                </pic:pic>
              </a:graphicData>
            </a:graphic>
          </wp:anchor>
        </w:drawing>
      </w:r>
      <w:r>
        <w:t>Fenómenos Sanitario- Ecológicos</w:t>
      </w:r>
      <w:r>
        <w:rPr>
          <w:color w:val="000000"/>
        </w:rPr>
        <w:t xml:space="preserve"> </w:t>
      </w:r>
    </w:p>
    <w:p w:rsidR="00B1719D" w:rsidRDefault="00831C27">
      <w:pPr>
        <w:spacing w:line="247" w:lineRule="auto"/>
        <w:ind w:left="1004" w:right="3" w:hanging="6"/>
        <w:jc w:val="both"/>
      </w:pPr>
      <w:r>
        <w:rPr>
          <w:noProof/>
        </w:rPr>
        <mc:AlternateContent>
          <mc:Choice Requires="wpg">
            <w:drawing>
              <wp:anchor distT="0" distB="0" distL="114300" distR="114300" simplePos="0" relativeHeight="251679744" behindDoc="1" locked="0" layoutInCell="1" allowOverlap="1">
                <wp:simplePos x="0" y="0"/>
                <wp:positionH relativeFrom="column">
                  <wp:posOffset>639445</wp:posOffset>
                </wp:positionH>
                <wp:positionV relativeFrom="paragraph">
                  <wp:posOffset>17207</wp:posOffset>
                </wp:positionV>
                <wp:extent cx="5886450" cy="3534410"/>
                <wp:effectExtent l="0" t="0" r="0" b="0"/>
                <wp:wrapNone/>
                <wp:docPr id="54694" name="Group 54694"/>
                <wp:cNvGraphicFramePr/>
                <a:graphic xmlns:a="http://schemas.openxmlformats.org/drawingml/2006/main">
                  <a:graphicData uri="http://schemas.microsoft.com/office/word/2010/wordprocessingGroup">
                    <wpg:wgp>
                      <wpg:cNvGrpSpPr/>
                      <wpg:grpSpPr>
                        <a:xfrm>
                          <a:off x="0" y="0"/>
                          <a:ext cx="5886450" cy="3534410"/>
                          <a:chOff x="0" y="0"/>
                          <a:chExt cx="5886450" cy="3534410"/>
                        </a:xfrm>
                      </wpg:grpSpPr>
                      <pic:pic xmlns:pic="http://schemas.openxmlformats.org/drawingml/2006/picture">
                        <pic:nvPicPr>
                          <pic:cNvPr id="54737" name="Picture 54737"/>
                          <pic:cNvPicPr/>
                        </pic:nvPicPr>
                        <pic:blipFill>
                          <a:blip r:embed="rId55"/>
                          <a:stretch>
                            <a:fillRect/>
                          </a:stretch>
                        </pic:blipFill>
                        <pic:spPr>
                          <a:xfrm>
                            <a:off x="198755" y="1694815"/>
                            <a:ext cx="5435600" cy="1838325"/>
                          </a:xfrm>
                          <a:prstGeom prst="rect">
                            <a:avLst/>
                          </a:prstGeom>
                        </pic:spPr>
                      </pic:pic>
                      <pic:pic xmlns:pic="http://schemas.openxmlformats.org/drawingml/2006/picture">
                        <pic:nvPicPr>
                          <pic:cNvPr id="4140" name="Picture 4140"/>
                          <pic:cNvPicPr/>
                        </pic:nvPicPr>
                        <pic:blipFill>
                          <a:blip r:embed="rId56"/>
                          <a:stretch>
                            <a:fillRect/>
                          </a:stretch>
                        </pic:blipFill>
                        <pic:spPr>
                          <a:xfrm>
                            <a:off x="0" y="0"/>
                            <a:ext cx="5886450" cy="1531620"/>
                          </a:xfrm>
                          <a:prstGeom prst="rect">
                            <a:avLst/>
                          </a:prstGeom>
                        </pic:spPr>
                      </pic:pic>
                    </wpg:wgp>
                  </a:graphicData>
                </a:graphic>
              </wp:anchor>
            </w:drawing>
          </mc:Choice>
          <mc:Fallback>
            <w:pict>
              <v:group w14:anchorId="13536B24" id="Group 54694" o:spid="_x0000_s1026" style="position:absolute;margin-left:50.35pt;margin-top:1.35pt;width:463.5pt;height:278.3pt;z-index:-251636736" coordsize="58864,3534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kGLpaZgIAAB8HAAAOAAAAZHJzL2Uyb0RvYy54bWzUVU2P&#10;2jAQvVfqf7B8X0JIAtmIsBe6qFLVon78AOM4idU4tmxD4N937ISUwkpUqz20B4xnbM+8efPsLJ+O&#10;okEHpg2XbY7DyRQj1lJZ8LbK8Y/vzw8pRsaStiCNbFmOT8zgp9X7d8tOZWwma9kUTCMI0pqsUzmu&#10;rVVZEBhaM0HMRCrWwmIptSAWTF0FhSYdRBdNMJtO50EndaG0pMwY8K77Rbzy8cuSUfulLA2zqMkx&#10;YLN+1H7cuTFYLUlWaaJqTgcY5BUoBOEtJB1DrYklaK/5TSjBqZZGlnZCpQhkWXLKfA1QTTi9qmaj&#10;5V75Wqqsq9RIE1B7xdOrw9LPh61GvMhxEs8fY4xaIqBNPjPqXUBRp6oMdm60+qa2enBUveWqPpZa&#10;uH+oBx09uaeRXHa0iIIzSdN5nEAPKKxFSRTH4UA/raFHN+do/eHOyeCcOHD4RjiK0wx+A1swu2Hr&#10;vqrglN1rhocg4q9iCKJ/7tUDNFYRy3e84fbkRQotdKDaw5bTre6NS+IX0eJMPOxwiYF65wSm3UG3&#10;150EM3D2H4F2DVfPvGkc/24+QAaNX2nkhap7/a0l3QvW2v5CadYAetmamiuDkc6Y2DHQh/5YhP11&#10;MVYzS2uXsITEX+GSOWQkGxc8yt/AHGYDwnlBKuFjukgSjEATIegvDZM+x6iaOErm00E1YRql0czv&#10;GHtPMqWN3TApkJsAToADhJOMHD6ZAdh5y8Bfj8WDBGg9xzD5bxQThzEw0t/U7SAY7/vH9DJ7e71A&#10;3XeeljCJwvnMPy1vKhL/yMAr7JU+fDHcM39pw/zyu7b6BQAA//8DAFBLAwQUAAYACAAAACEA5nv3&#10;NMcAAAClAQAAGQAAAGRycy9fcmVscy9lMm9Eb2MueG1sLnJlbHO8kMGKAjEMhu8LvkPJ3enMHGRZ&#10;7HiRBa+LPkBoM53qNC1td9G3t+hlBcGbxyT83/+R9ebsZ/FHKbvACrqmBUGsg3FsFRz238tPELkg&#10;G5wDk4ILZdgMi4/1D81YaihPLmZRKZwVTKXELymznshjbkIkrpcxJI+ljsnKiPqElmTftiuZ/jNg&#10;eGCKnVGQdqYHsb/E2vyaHcbRadoG/euJy5MK6XztrkBMlooCT8bhfdk3x2hBPnfo3uPQNZFvDvLh&#10;ucMVAAD//wMAUEsDBBQABgAIAAAAIQBxvvTK4AAAAAoBAAAPAAAAZHJzL2Rvd25yZXYueG1sTI9B&#10;S8NAEIXvgv9hGcGb3U1KrMZsSinqqQi2Qultm0yT0OxsyG6T9N87Pelp5vEeb77JlpNtxYC9bxxp&#10;iGYKBFLhyoYqDT+7j6cXED4YKk3rCDVc0cMyv7/LTFq6kb5x2IZKcAn51GioQ+hSKX1RozV+5jok&#10;9k6utyaw7CtZ9mbkctvKWKlnaU1DfKE2Ha5rLM7bi9XwOZpxNY/eh835tL4edsnXfhOh1o8P0+oN&#10;RMAp/IXhhs/okDPT0V2o9KJlrdSCoxpiHjdfxQvejhqS5HUOMs/k/xfyXwAAAP//AwBQSwMECgAA&#10;AAAAAAAhACOxWgIJlBUACZQVABQAAABkcnMvbWVkaWEvaW1hZ2UxLnBuZ4lQTkcNChoKAAAADUlI&#10;RFIAAAawAAACQwgGAAAAQ5tUgwAAAAFzUkdCAK7OHOkAAAAEZ0FNQQAAsY8L/GEFAAD/uklEQVR4&#10;Xuz9abNuR3Yfdj7nzvO9wMUFcIGLoUaSRVLm0JJsy2PbbtkRfuFwdLejP4C/htufxa/8stthy9FW&#10;t9SW1BJJWZQ4FqtYE+YZuMCd5/7//mvnOQcgUFV0M6IdjMrn5Nm5c1i51sqVK1cOe+/dL9wv3C/c&#10;L9wv3C/cL9wv3C/cL9wv3C/cL9wv3C/cL9wv3C/cL9wv3C/cL9wv3C/cL9wv3P+W3J5/j+N695dw&#10;T5482ffc3t7evv953ap2weBW+S/GHYb9ZfmXO5z2xfDyq94jR47sjh492iu30lzF8YdxPFx+hdUP&#10;xrFjx/Zxkf7o0aPeL9jiFkxpDx48aNwqy604ecQfro8Db3lupfEr/sSx4y2/t9X7ZEvn5V9OXnhw&#10;x48fF7F7vN0/eRy4Tx7tHqXMieMnkgTnh8Xv2LGjuxMnT1Vw7t29t3uY+NOnT7fOhw8f7u7fv196&#10;yg94bLguV3zQn7wLb7QePRoeBL2HSStfk/fI1jZHjuwlbiufX9MS37jcTPqT3cPgB0dO/fI8Di3j&#10;Dnj36BF+PtkdO340OD8KPo93J0+f2B1BZ+6l7wXm1PFkdz90Hjl6JHw6Mff37oc/j0P3qfLw8eOH&#10;oEOktHB379xp+ZMnTpSPeAPhY+E1GLx0+dUFh4EV/iQN2/BdGXnlk5/Dl/I24cJKGU4cGpoQB96j&#10;1OuKv9oO/Pv37u2OBa+2+3KBw7UMPEIfmsqD8PDR40e7Y4FR/rW+4BQeLxiVr/jFY0gM78EQd9Df&#10;Fx1c27P5e1NXHoAXHOY6NAK3ZAWMhSt3/Pixtv3dtA15hOvgOHIy/D5of+0MtrgjiRPWDvDRnu5X&#10;XfJrHzAGbnBMvhPh4WFaVCTPcvt0bVcwFxxtezQy1bStiLobln2Lg9OWEvl+uLt79+4+HnivzfWn&#10;xSdyv2SqLgVVsXAZsGlPcp4yx09EXyTN/f37D8tHPCGvR46kvfbu7h7tyLK2QN+037Gjyh0bmh7j&#10;K/kkX+mHlbnkS1z70u7I7tSpM6X5QWhQz8mTx4srWiu/wWHhiB60kC9x0/YHcrIvZ8Gj6UkjByse&#10;/Uks15JLieLt35O9BFIdvMjG0eI8tC0ecmisXkl+8YW/4fA4feFJvH54fNMz1Zn1qmll+3DQgScP&#10;ohtPnTrVePcnTp7cypKmwN7o4Z7gy4YLp432ElnIB9HJP/7LnHxguMqjP+lEe0cVmD6w+KXurUDr&#10;GDzmvm0ksm5rh/jit2UJhm3n8ns/bxww/HJb2tSiPaaFmqX/gmPTDhdS19Q3+aa/Vm7i8HCfb/FC&#10;Q/f4lc6vuLqtTCIabrmJmTzx+7SmLm0GFh3OrfGy+jh5l/wc2eS2cDeoC25r3NL28YgrbgJbXHVs&#10;wkfTHzl9X33Ho3M4ZRdNrWsi92Gu9Pw74EeuK39lTp7Fu1X2UH5uwV733ILLgTN9T3/dxqXD8A65&#10;1uuX+Kll4Pb+UBuiE8yO4fryV7jCV35u9uMOywM8V759l7jisuJX3oRXOWlN56IH9qIHqjtS28PQ&#10;fP/B/RajgzvmHgK/yhXWQiO/laU80xeTr/IUPSp9ZHrGLO5B9OTDB9Ez0VH0NLhsnMUb8Bcdrnil&#10;L7f+eFrlYfzj4Hcv9d2N/IbRu+MZO4w9UYGB1apSx6Babu4pCSaMl0fj4FXlhDbB7VYIhUNl8IKT&#10;+9zONT75BkLobl7BiV/Q6Dh5uYb7U12uMiZtdMHE+9f4BBTje1s3uIxbV5kiYxmzwOBKp6x1CZTu&#10;uFzxsjZCx1Ne2qE8KwynpKe1dg8y7t0PEqmicfuu9xuUVTzO/aFcX+lWkbIh10MgJrxFwLntt0Ed&#10;/vz1cvu8SOBI6I3UzxiZOLRP2sjWim9a+kHHwS1tL2HxC6JWnJxxzaOs2AU1qWyLxCd5i186L/0p&#10;kWznpiXfgV4byO2bcUyr4xGQY7pkEyKTQKw62R5UX8JRCdPldJ6ppvcBUd+yc9nSYs+k5/PHFEre&#10;B09ik6X/PwlQ+I+tIvfYQLVH6ZnoBRx58Ch0BWjUzO7oRmuzKwGXzS83kMZzG6p1wiUluZbn8P4A&#10;a+mhNUrpkbo3PvxVuX2+lpZpNY7upoP3xwwescv9LBwKa5ycwqtE6/kSn3+F23Dcqvuwl95rXO3P&#10;tt3P5snKs2CnxvCfHNJh5ocDu37LI9cI4XJfUYf8X6i/9QQ/9rnwgUeXtY0T7QPLJeu08UYPDy91&#10;opO4mlepRh7rC8ePHe+4Jn3yJFPSrTWgVfmHydv5UO7vZX4r/1oDUAe3+OzeGGq+KJ9y4hY8cfcy&#10;z+o8P/nUJ8/J2Otr3F0whScQX/Ykzf2WLt9hzxWPeO5x6IM7AEN3AG3wV36uOuxQPL90C0/nPEjN&#10;xvuHaUs9q2mu8HIFaLvSjUfJfu5KY+KOVQ+kTDr6E4aBxij8oYOO6E3q+Bwe8my4LLfsyy/61QbL&#10;i+M6d2j53DdugxXk/Q7u5yqOLHBgcmwylsuJyNyDh2MnladJS21t11Xnfr2H7ldYeyjrfsmP62r7&#10;fTlMuD/XzdPL8iv/0Bpa4Ya2zLmYWtZRyqsjmTvn/sHjtH/iuK6ByRvUjqbc6dhbJ8E3MCRLosbl&#10;Fk14UBtJcuTIvHrWZNa8WqaNe8r0X+4zPuwdic0eaXn4eNayilN0f3HNT39+jJhWNvccbSLe3b30&#10;D/OSs6fPtN674f/98L3VBs6T6JyjG99mjNl4F77gEdBkzhj1MHwIx0Ym4+Ed7JpvxaH1yIMnGTOV&#10;GTtXOfha2+q4Ft3CB82t7Yp260Z+XRmyxW23tQuOJFRfkusqx3wAwQE9rnQTfYFueiFEjU5L3fpq&#10;9WH7VX70EvzyM+aSAQ4siJCVtkHKqQuPlqzy6rB2IF5dD1MPj6/itAEaTp853bZ333XY1Hsivrgk&#10;H6JWXzGPUHZ/PVKd21yzbROn7qA393Bxs5wym1948ofLHr4/nO9/rVv1Lbdg/VXA5hacL6tjuab5&#10;y/XRttas7+A3Z56mHxtb8Bi/tbM8yqw6xE9/+4u847TNum/eQ3gsGJx83GE4X3Sr3oGn7GHeCTd4&#10;KF/vPlfvKqtzVEck/gCmJHI783ZxyvJcdWE8wB1v6WSwm5r69//FdV62hePUQ37J++ojh13vwoTh&#10;ws/hFsIL+XUP8PJf5r4sfpX9edzh8qveFfdVdR6GXyVxSChWmcVo9/zK82WwxUs/DEu6RlnG0sr3&#10;xXrWPbcUkLgq95TndAJx4Kw4bjXPYZiH8TqMf1q5131c8qtSD4zDcAiFRYxjMQ4TAeg+DOlLkYpn&#10;4AhbIFmGlHAV+xaPJ/BH1ykbCFWuhHbqK26HHHgrfpJmsFk4wv/AHyqbYPnQvButoUPhdpQMoEkq&#10;nvIW7xgLBp3SpWxy7NW4zsCZMhaNjp+IcfLEwv10Qr6drQp+M1aCx+NMrhjI+GrASAXNiw9jmBxs&#10;KHBgKCvP4PJ5eePg1PxFeeL5A3yHH/v54sC1YLgxpDS3LTYcOPflSYwbGQ7DXXhMHdK2ujdeT62F&#10;3jptOE7K9CX8PBZljT9c8SyggaN82FbX9ssfPhePrQ5wi8umyFel2nUtNKw8LZE8JrfiDvNw0aTt&#10;yfVsEozcnjiZ9gseU08pTDX5tQ5AR4a6qMG4S+SDGGJoFK8esmkyhufobvsmv74z6dyU5ZdT/uA6&#10;irj1bTiwduWXXJ4IBK9ZWNjKKZo85UODk4anftqlshe8CnsbXJRrG/deiQIqjLkfPg8fZ4GcQdpN&#10;uUTce3Av8frAw92RYxmo90Zfpao4hqk+NUYj/oyHnzYid0Pf/fsPkvvI7vTpc02f/pX+dnzbkE3d&#10;9ARayt94tKIZHfzUuxl46tjC7W+uiduXk/0yBbGFR365Y1u/kZYc8VsbuI3Dk25QTeGRmVwnbfoT&#10;R3fAY+R0eG0TD0hll6++TBq9qOzJyKZyDBzG6OiuAEwVxbX4qrvV5CJhrltU6/uikya6ZbecG9oH&#10;Dk65zIKtvtUSg7u2SPrwPnk2eQw2A07WOvcitkh/aWf3g2H8ft64lZXb4uGIF/hcGS3vkkl9cOMP&#10;FUIS3dx6mm14NLTOvdw11MXFN26DueJWXiHXJTNL/9AJs4A24zM3E8LZ5AV/H26cduQqh7kWXrwN&#10;LG7JacP9n7z9l/+Bpe6mg5lo98Utvu0Qd6Q6PmnBS9riVWmKK/gNeMtv8Qv28o2V5j7BfdrBi4fr&#10;fp3pIxuXtgriCneLa7zIxGxweksnNf8krrTlFt7qWXR8EY/9uJUnvnUvPL7oknZQQ5z7+MEjLtfW&#10;u9VTUBuezZOIJTfFfMUrI3OdOlLe1HwDC8fyK/cmLOt+HfJoti3vYBi6cq1oi4OHamRKmOwJL9zA&#10;ehSd/ODB6CJ8GF0ufWDoQ4tWMkpWhfdpTb7HgfcwcaZaM/6oFG3Ku83kf9Rw7ITkyfXIUTDlPeyT&#10;qbmWH7dS/Z8Udyhxn3D+Gk6F+lAoUOWWPjmn7EBqOtylhYBJT1ihLe+MmxPkmlSXwH6YK5QJLqd4&#10;vKYrjLiW38INrCK54uORI4N7I1Yat3jkWt2kjfF6/Gxgjdtyzr3sWwJwzhMc0PDVThEqWxsJK7OK&#10;9X6CAz+/A9718tfKoZfDepJpA2vRO9Iz/Kj3T1THu+iVRLQfNX1BWmVcN0hppMrdRPWycmuD/fGG&#10;1G5M1v6ipv+pR/2grprmfzewEuTJuWj6oalbmSIR37r4JBb2ZO9+csPiZF3x+dm8yihb3nDRTi2f&#10;mWXuYmOlUBdXczdzI+WP7I5HX7DGHjykp9lLyZ04GZsHsC2sruUKZ/NcICZucrR9BkRo3eJdazul&#10;kjTifmsEyfJOXQj6K3JgLngDf8ONXt388Dx+S6v7WTgcgtX/CX9ZPdx+OBfzB/fyfpnPvwkne9uK&#10;nb/l/2lu1XH4ql1nE36NHwM/ic1Tt6/vua+oQ/5VPsFQN/Wgpe0mbht7mtWhyW2xaopEppKDjWXR&#10;tQWC3+J96oXj0WND98A5lL5/P5L1MDxxoM98XDkHF9cCr3jOfIZTbtG/P1YfWntRRpz01gXP3M9h&#10;TX1gFuLBUPfC3f3y8i+cl191FdY2XqvTeN2FvMCS1jo2XMyf4JMKGqfefR6Cu/WRxRfegZiHibN5&#10;9VC+lG4agLlxXZ7DwWDdvqn+aoXO5VK/Odq2ODuL7HGBxb4wD+aCwb6dMXcb35oIvwmuqDos67/+&#10;33e1C9Cyj12zxOObuTZ4SiTd34bT2ghY9drAog9PnzxVnba/MWTuvvGKW+2x7gf2AZwuPof/cMJ/&#10;eeURXvfTPrMBs+yumTONjMNN/QcbWJGPoA1O53h8Mj8MjY+ezHqK+XQBxB8JjOPRwccexT4Dm08K&#10;VMFfOOvXR81RY6N04z+iFPSaPvgPTVMGn8MP+1tHw4MeUg+tCsVVngJPXcUTM1Nrx7GEH0e26K2I&#10;Z6IzRtQ+fdBNkq6TJfoB3kTOH6U+ecAsHuHTsl9Tc/CxDhAeB/5JB8PJ7ZPcp8pVv7qkk0vUk7dk&#10;2h17PBtY9Ih2CKato3O05EFr2ypxY/Nqg+EDt7Guca3LL/Wb68+h4iXXzVQcqMeyo/CTnjrcsveV&#10;aV9AsyKpNyB3j4MbPUcGbObNWgkQG3x142cZuuthdxtKxSv3S1/MocXAUGfS0Eznoa36LfHiTp46&#10;mfKZi6RceWDTLHW6B6c8Cl+4gW2j7FjHFrC0YXUr3OLUpQ343NX3v39CWz5un5eJW+nuOXETfxD3&#10;v9Yt3LjD8L8I93C+n9ctOF9Wx+G6tC2Hr4loezc+WfBYsocetPMXdfyqo35bd1j+cJrw8pw47vD9&#10;ilvu8P3Kxx2GB3lXWVfcKrdgNlvyrfvebWWTq97tKr/v06dnPWzpntkvUGrWewYGfumb8nAH9YAB&#10;9oRXPNl0IAHchc9yvQtzh7s/h1vIfpn7IvCvynfYfVmZv4Dkl+Q5jMfh9C+rU9wwcMiUf5VZYR5D&#10;XeXjhTWCKycOnAWrCuFQIzA0uFXPgsetOM5Gz4LfxbHkc792cdV5GBZ/mK4FkxM+fN+BsPXOvWJL&#10;qAbWxrv8lgG3DMDikvIH9I3w9CRUjBrp4m2IUJw1rAK/A5ZFv63cmTNnUvZoTw2k9qkv+YrShi/Y&#10;jUvk4NbE3g9Nho2E8XeLa45cdZShRaGBtdIbJ/8W5g1B8JGPYTHl5vS0nOpfTyc9emiAlmdOOcsj&#10;XVzzHTlW+vFDGXzEL8QseO6VXXxcYTySrhx8oLy/uZg20gaDZ65J7OAB/4SnTac9DJblT+hJ9UOs&#10;a/4ZoOTt3ZZX3W2b1IUHniTjwB4jcdpI2uLT4ksHr1y1Q7hcpQ2ee4Pl0JwshTWKS9nBc/oyeNCr&#10;Aku+EFf6DNzKGGhbZ2mYfIPXeAnTvoG74nJPCRqAwdJ3GFPoP5WBvDRHbruZlXT47RtQG+w1EXAv&#10;P9QZMVOnYhvN2726lJeX62ZP6R23NcGBg/J2AQJNbdv40qHtD8UVt00eWk5c+TJ9N5f9+sCCh40Z&#10;WGoLaeKWQeQ0iA0b9MNB+SKYm/IzwdIiMe7B/Qc1NN3bxHv8JPfHIsvHTe6cJtHPkp4BRvsGm/Lk&#10;aJ/EmklgJGDj87HWB6Z8J0+c3iYGjwJzdF7lLfzWNtzwIPTBD3h4wTNu8iQcoNqsedAlvbRs8XLl&#10;XvYlf0nZbzPGZjd+k3WdXFp9rbKwyUQzbIiselqX/MUdvTPRkX3iIsfq24czfbdGZNsvBmcm2PBS&#10;juHPiAGgsJVVc+47aYDBduXQIS83uKhLwkZnkydd7mmvKT35GgwvbPKn3wXf5k8W+HPkj1sTmbWQ&#10;PUYFp+TCbeLTiokWs6UtFFaRdY0rtNRZfsRPm09dk2/4VC93ruCPvtwWDzZe+q0+zTcmvG0ZcPWd&#10;lJ666O9NxhofPkQWtZGNaHHFK/RX/5MX+SMrxsjmT5zy7SNxynKV2Tj18Cv/tP/gV2B1i864RDVp&#10;i1v6qDkhK0U6+rZCX6S70VveVW6uih3mqzgpLbDdzn15F1zpDdlXmzTvftn9f3FbpLriVz1NXfm5&#10;RDS9wamr+Keu4p965n7gLjjcinfbOPBzv/oRhycHcrpV3HINxCu3lc/tgnk4Tr8HZ9zQIkvzFsZy&#10;wsmb+lZf0YfhY3xfsEdOwZ77hRdYkTaSHH2JV1t8yrMnXMkN383/5hjZXbprH3bS/ClH3MnjiZ78&#10;I3eBvfGIDrFocjc0PmgR8Oge4wZZjc0X2T95Yuh5kHgLD0ePwZtsw4NzRVN8aYMDPzB7G7diODpg&#10;qBwuekomLV4/LJEmX/5vCkNOPXzKJN+T5m7ags4F1NCnji2a3t0/CPPT3FaWrHecXDRJWK4gtvvW&#10;EWySp7CL64R7K2+vE0eaHPXh0woHuDbsf+5XP4+no9em5+dw+AqnfWZRbKuzlRfJCcdNWoN1h4J/&#10;LR3pLc1hg/4Q9uw7tFee8Dz9Qtgp5S5UbfmmSVehSl7LcUunLz0uV/tkfcaJVpb8+C898iRm+sRA&#10;2W/3/Js2G5xPBIdTZHbtdAYHFxl6jWu53KPrwYPUWSCJVJdxTFiGAExUncW4J0/MPRzEmkXGHuBR&#10;NHTAcfp6dE7u2fB0i3FwFvwd7KNr6RY2Hp2X4lvVcCqfcx1qBSLLCfIy6e8r7ai0xCmLzevJq25U&#10;N3xIBwc3PBpitri/KrehuvojR5cvv9pw5fu5qk/eQguzqsfRvd8Qc0HLxI1siV79f5In/Ut9fuSs&#10;BzMPw/4qt9W5ql5lvkhj4bT+LWfhrlJf4SQn25T1NzR8lVdfN7AcdBsIjTcGzdzvYCwHuPgF5r37&#10;9zrm0ensZW85YCsQOryoPIfXDyPTt27d2t28ebMQjH8jy2NX2NA6d+7c7s6dO93QgrexWnl9eM3f&#10;1OXe5pc8bEDhGdc3HPO3z7cSsyiKDImPgFcv7NN1kE38sivpIXnBP+VNNsolrXbIpmOUU2dt2K3O&#10;ZeeUf+rIT86VHggZ45/s7qeDPQoAXKVjFpa9z7/VP/XD9u3qg4z5gWEzht1r8dWaECLwtHOaFLMY&#10;28N/rXnoGt7xMEoufynX8bjz+sgdHPOTTuesBfX8NQ0eeK2u5kzcwJ425vf1bPggL1zAk09+jo7T&#10;B9lD5sPi4ectQmRInVzbYyvHr/gVJh9khrN+gAb5S1fCK79wN1dyLazgFhSTl3ynz/YJrERJj56v&#10;PZZ2ttHYn/uinkzRey0Xry7tdOJJbDObwAEaEIEjKxjDO+WW7GlQh53MadmPZOnkCeszbEa8gROZ&#10;msOXYUfKjNyRJr6oyMzDL3WpR1UObs+Tva049YYnKatf3bl3p/RbV2o7Je14+j3bEixPZd3tgv6j&#10;tkM3ZOB7P+NTxqG+xcQYYwMpMqN261VoEa6M5kdujganE0dPdB0u1VdGtIc2Z0u1nVLGuof2ua+v&#10;p78MTXHDuH0Hb87TVw5quC1PDrX3bFLZEEv6+pUxB30QP9oW8cq1lsAAhyyMvTBtSz/INxvCoS1x&#10;3PSBWfetbR+81Xvi5MGbn4wD1WH3H1T30Y+n4ttPwUq+yg/41hdyXf2NK67JO+1LHtKO+BOnPNr3&#10;w8U15VImZKYEahssnMNu3aF8pU3ucav+5b5Y/q/afbG+n+W+Kv8+LQtf2fjcarc1duCpNuDWm8Dw&#10;sOs9gU2HtUzCYEnjhQ/zYuGx4tf9F/H7sjJfzMOtOrixteTR9o1qmS/Cqi7f4sdL+XyYl+fAR9Yr&#10;Z5s+jieD+LLgr77g6gA8OeZWPcWrTGo0EHV0Cn4unA673gXgSO3P4RbCB5V+3n2xEveHr9IOhw87&#10;8VBZ8ZjPfVk9nLxfVd8X3WIcJ/8qs8KHPYdhwh1UtzhCCM6qUwMsHMWt8KrnsPAcrnvhsmCsOIvw&#10;yowim6eaVrkvc4tWeVa+NeAuRyQWS+Qp7o3P/SH4C9cqsCTu75CK2+AvPHnG3+qweMVJBx/+FbrQ&#10;I44bXOMzABlwV32ts3h9vlNzC7e5LqxztbgSeGDWJ7adZZU3oI9oV8koD1cD0UwGZtA73H6u8q06&#10;QcUDhoDd324upqKzZ8+27JKFw25t5uChwVu6gdhgumArC5dV74rjFz9KQ67ipDecvMrBiVtprst9&#10;rmx+LeuXe7gYzHGFjLivUgDZX+Aouzy34Cu/JgbieO5wXvkWjLlX3v3gte5rdRjs00bFfSvTNks4&#10;MVv5wX/VBcZyh8Mtm996ZQC4DClhZeE99Q9kYZOMZXSnpuabAYcRkf4ORgwwk3rl1kbFonfKTXsv&#10;egN5u365W/QU3w1/9+LdLzgrH3c4r3geg5aBtcpXLiLbaK/MbfJ9uI/iEXfA4alf3tUPFkw+AGKs&#10;xoA8Qg9mQvnkfo3GY0dPJS31PI4xlTxeJXhsL4ZrLHEn4NSP/yeOn0kNB/rEhpanscAenTcywC8H&#10;5+J5EFX6l4x+mdvP3ywHmcTvlzsEj5MGL6/nksRohncnmHA41B6LH5phFnngrg1GvmYxMjATKb74&#10;qta/uM/HkUfGqPJLv8Bg3Kq74f6H64FDzwZ24OZXuPm1fnlaz2RqngVvATTR1e9zbxLdto5r+fhV&#10;lpuyc38QLTAwJYtfdUg6SP0St+Vv8AuZ3ErCIzgsLxZ8T9GuelabcJP2eT4ut+LAaVvlejjvF2nn&#10;p87Pu1WejMgzMjDjFrfKHq5jwVlpP8s1T4qQSzKFIUoVziEY7lcdPxfcBShu4cSJJzeH3WGcf173&#10;ZWUWLQu+FKGVY2In32GchA/DOQybx9/F4+Xw4XO8SNpB6rgv1rOcuFXnfvm4Vccqc5AWvifYxbS4&#10;xzZAxe1vQIxbZQ9gKzkO3w/DU5cNpcIuLU620rmZ/JyYyY+xCip0+eA2cjcOvOFB7w7hwcHwbsrc&#10;C4D7kau7d+7v7t01wQqMJ/SZVwlbNDDBjk7z/EU3r1wX1q6IiC8xqauvEwxfc39Am5xzJ7yetmjp&#10;/kP9xHUBoPFgNjj5tnT/0TUlJOa6ykAhwcVfV/Qb775I/4GbslzYUR4b+2qPHi7ToLzj1bPS10bW&#10;krfDYe3mCu/HuRpZ0lLb+EBu044BVv22xS28jQnTfgc4fpmDSyC1XKqIX3gcDkub8HKHgn/tHJ6M&#10;CUEOck+sE8DJ8ql8bmTTzRNOnMj86tjGlCRtxQ+cwr3MQuR61S6+gjl91mLp2AtEWPnkmPqbVwSd&#10;tdp96hffxaXAOpV+dzo2pMVjbru0fMCA1jJr4fNe7JU+EVLQ+VdlpNa093THLS1lnkS+H9zZ3bx1&#10;Y/fZZ592kR/O4NE3d+7GVosOIHvnz5/PvOb87sL5C7leiE5waA/9sXETtjg4MIeO3vDJAUdXv1kg&#10;ly6M9/CJnSN7gs3f7OYlygongs+9v+kPYx+uUn9VrrgfunLqW37a+PN1Hspakt1+GVZ4azGXbAwM&#10;sJTRNhNeh04WjIXHqvewz7+5xo1Nvy3gtOTEH2BzgGTzHCq77r9I46Qrd1D253VFeys+NIxcfNGr&#10;r4eDbKWsalJOf2i/CK/k41yB9FmCTz7+OPJ5J/bpid2FCxe6CWWuJb+NhRs3buze/+CD3etvvL77&#10;OHlttpif3759u3kuXry4e/7553evvvrq7plnntm9//77uzfffLN9gO0mDy+Mt+sAr7k9vhgbTp86&#10;3YVj8Qu/RdPyXPtjnHLWGurRlPS1hrK/HrHRivXGKn0PHnCHhwMY6Dx5/OTu1OlTzWNT5k7oKpwU&#10;lH/NU/B0tSX9YDb/0IFAfsNJzYv3+l59Io2/8FuvYqOP3D9+EDm+c7evUCy9NthByZ8Nt75yDNCk&#10;FZfK5mwy4UU3pZM8dKOfvhvcwas+jS/+gQO6dRmbjQ70HabT+hHe3O+mTGwkaCTNAemz58+1ztV2&#10;5yMnly9f3p09d7bxa41lNk3MR+cg8hcdeIedtidTb7zxRuXl0qVLuytXrlRHrrn0guPe5ks3HeCW&#10;H94sOm1gVY9bRwgPPCXXjVft1/jIUNtqnqq5e+/u7k7otTnBBLtw+sLu/Olz4WkhB27kNn5kbGyK&#10;XNqffDrh1s1bTSNDPvPhNf3Hj4+cmp933SJ/Dm807eRmt2obbGgyzPgOjaVlxi84J54AbZd7D+7u&#10;3n3/nd0Pf/yD1q0dU/3u6cvP7F5+8aXdpQuXKL3dx9evp/+9kXHos+BzrH1a3yNnt+/cDrhtwwU/&#10;gztnraCbqGFE12TyA9waxMnYxceObGtt4aW09RTcrOuMDh57+Uv0DJpXWCD3W1RpXGuGyuq6YJMf&#10;G0X6wKnUT27JpzdjHA9+4smBNVUbb8fC4zNnz0Uuz3e9TZ36rc93fBb99emnn3a8gOPFSxerp+gc&#10;vCYLQa5leDrvww8/rB4jV6+88kpl3QaWvgUG9LvBTKbiyL71CtchcsYR3npHy2xEL560rUM3577h&#10;XGfDC28G1AbuS135t3Dvb4tP3PJN2/xfpQN7ub8s7L9M2bHfh4576bO3oifIivUUsuLJO2l0ZfVl&#10;fouvyk3bbO32hbpG7madsG33UxxY8i5cvowG1+X16MkzLbnyCI8+OfADky4efczDZ5U5KDtOv7MG&#10;y9H5i0d8aTGOpIz4oW/WLAePFvucGwzHya9PDE6fz9y7ZBju/gwHgKyDwOcZvJCVppLlxf0st5A6&#10;DJv7IrJfdPJ+mftiOffy6ryucFr489JXmYXvukpfHR8TV52Ebwmg68KZW2UPw1zlxC08uFVu1bHg&#10;ct00iaPsuQXHlQdr4b/qXJP43snXGUPwyKULFDPi+dvdjgKkRClZEbejKFOij7IaSIAETx19IiPK&#10;emB4z/B20ik/A67HVy24zO4zY2YGvKVEYVSKUw+2rPgKO1ST2FMMGz14sRYZuuGQDH3yKld51gkL&#10;dXRgjtvnXWZSHfQLa/hoUME7dfT0UwxE9RR+PCU9+MToSX1OlYhngPsmRcsn/nSMJ64dFB1bN4PX&#10;atehJ//L/+AFX3BSh9zzNNTkHSMvPri4H2Nh8SiyETD4wJBlUJ85fWZg5J7n1GeQd9JImfJuUyZV&#10;ouE145JRqg5t5TQHA+FoJtE9vRK+VDbiSluua1MQPurqEz2RRenwGX5ufYeHu3Jp05RsuEn5SSlv&#10;0CY1cKWhF58TVRxKswQuaYMTfohvMPVvSnbLI34t9qFp+BB+VmYUCZ+3OuHRtsm9gRw9NdzB2Q3f&#10;elov+A+OQ7861TNwwq8o5OUG2obzFipuXGmY9sSn0lOU8ytJw3f0cPL0KaEo9yUTlRf0Jp9y2tL9&#10;GC9pb2mhyakzTpr6hg8x4hjSkV20yCOv/mlSTA6cEtEn1G1AlpecHY2NeGTvYXhyc3fr3meFdeLI&#10;6dQQffAok8aUd7ryeOKO7NmYsajjhBBD6lT6HXmbtgtVGz9xBx/IQSAFf7pGG+AzWuRDu7ATVl1A&#10;SnuidxYDUjI8RGdpL3+lT1rbq/DxOHCTBw8TuZ8XvWsCa7JMvgtjw4Pn4DbvNU4fCh53I18PYrhD&#10;wAS0ujlZTUy0TzBvn6u8bjBaT/itHht+xT3/GMRo4tTN48s6ySvjnOhmSB/Qx6F9/NBDH+6nLfzz&#10;t+IO4KWPRJ/gt4ng4g19RAdO3wjMpLes23VVvpf+b/qAHx1eTCfwOed2SsRtgQ2t4lOf35IPvyk0&#10;8ZSo+N4lTjqeitN+TuzCu/jGF06Kkw0wKk/x0vCM6/iB3qR3IpK45kueVdcBH6fOwo+Td4Jie5ky&#10;EuSV2HvlNpd74aG1RfrP/WrHoV/bbuFkoRtG7ud+v7yMCXML3qp3ym1wtW3CHYO2U6kKFLf2JXUO&#10;LHEtv93v058CKx/YU+uBwzNu9O0hOI2VX4XbDZe0hdt+28SpT8aJGxtIvo7P4rRZrguP/fTybxZF&#10;pKw87ltPrgNzxaubPh850gfkbfnENd+WN5EDIz4VFQe6wJgcwIRmym5409v7dWzlJn3cBjLugE5x&#10;PUnaXHNgwnh+7NjJnly9k0m+pDk887hjFDrpH/WBTxfrC32iKnql+jTQWGGPEn6U9ruT9Fu37u7u&#10;3nmQiTccLfAYf22goQ3N2p3tQB8OPl2tiF6bVQ5X7cUHxuYPu3Une4vGdWGrCcmd8Iqv2wqImvj8&#10;C1OqQ1NPuYtpzSB+fF0u0vQRT6FNdIE07wT9i28a2ds2sGLTud+H9RecegdMywY5edsfc204vF3h&#10;/DXj8C31KF8VtORgwuOFycAclplFzik3V+7z4cpRoqYeuKy6xR0ODz777lDwr50rQ0Y2cWrxFb/H&#10;Hqf/jMvsKouN+mj4Q/c1f66L7ctt94FSGI+8xnOLnz5trqZhJ19i9u0QstE+vckFPdPT1HRFXHVE&#10;8zhJnrlIX6U8MiWteKQcOlTg0g2swH8YPbiewGr7xu9f0aNsEr1Oahdb7MG9W7sPP3x/9+67b+/e&#10;f//DLoSBce/ew4TvVlefOn129/TTT++evfLc7kr80089Uz1DL8JnbLnRxTa+0KiuOSkPv2LYePqw&#10;fTv8WH1cniP6jXyNk3+0RzVI8Z80Xp197U7q2BTGX6FTN94O3uFUdR7e05fDQ3WiJ/9Dz+QtV5tm&#10;Pt0wcFDfAvTJnduZM0Y2pi+CFxqToXos+VZ41e038Ab+/OUHqD/lkvdz42qdEtxgNlcu4S1P8S5f&#10;B16fbvAkFDoLe8o19/4//qfATrhwI/rTZvlTX8LiDtfZ6PCz6wSleXMtox/NHGSN27xx6MZnn3Wh&#10;9u7d25VDC7s2D9jhZNei7SeffLL74z/5o91//z/8D7sf//gnBWveJ42zefXrv/7ru9/6rd/aXb16&#10;tZsR//yf//Pdd7/73a4FGL+NkdY29AkbFdpPHeRPnyUX7Pg+/RVeLVuo/XezAdgN5sGjwy1UxiGu&#10;/J3+vOaY4PRJW3IdN/bnfNvGxgXaOnZnbn46c69zof1MvHQL/wtm9UB0Ut8okF/bMfzuXCn9/kjK&#10;H8k4GIlJWspAqohNWO2DgftACK1ki2xqJ4uv96Mb8AnsPv0iXwqdzXzBxsi0ceK0YXDBu/spx54D&#10;m43EuVeuPHFPhqsn41tffErQy96aYr6Kr/gmHxy81t5VPRw5Phd54LWbjQDt9iu/8iu7f/8/+N/v&#10;fus3f6u8HbLTd0Jf2wvM4AH2yP5fdHhr8+pf/at/tfud3/md3TvvvLN77rnndr/5m7+5+9Vf/dVu&#10;ZIFF1niwzp871823xVV81187bqQ+96m19BoH7mauYgNLP+yrxo/R7bvaeTY2bty62XU4LH7qwtO7&#10;S+efarvjNT6QV/PI9TROx5X8KffJx59Upi9dulgZMtahubZ/6qqtWCzN/cLDcxdqQ3YuVf5om7EF&#10;sci4Zu2APTPf1Yq8PzD/tcZ3f/fhR+/tfv9f/ovdP/rH/+/dW2+/FZzT74PP17/+rd3/7rf+5u7l&#10;ay8Xn7fDxz/+4z/evZ08kLXBrO1vpP3INn6Rc31g2n94aYyFB/yKo9Jtw8hN8EW6NguZ6avWPdl1&#10;vv/kqav5Jt7igzoqjP4KSJ9Gb4Doq4kUPfo3V7RIi8d/MnU6Mno24+WZU6cL0+sBya+++vSlp6pT&#10;Og7cul1+Xbny7O7ll17eXXk2Y+q5s6WNzP7kJz/Z/dEf/9HuBz/8YW3Qb3/727u//a//7d0LV19o&#10;3yEx586cLe9uRia+973v7X7/939/970//37XZf7D//A/2P2bf+fvtD96Y9Rbb7y5e+utN1PPs7tr&#10;L77YzdzqrPCPm/adufLMMw7WSvGPa5/LVd29T/khP/+EN/7MvzjRW15OqjvwyJH66RNXRcSrf9pv&#10;dOhX9cO/rANzeTDXdfmfxymz3ILBLbjLSTNO0U/aymGKdyPf1gy1v8MWDl7YtOyaZMosnnJCpX/x&#10;INd9XJM2bfT5efFhvvErv7jVfu4Pu3W/8rnOWDuwkrIPa7kDOhfN0geHw05Si+Wfi7wdA6Lb6Gfy&#10;Rg+Ypxof5bL2QJ6tRSvUb+bTa1ILpLUWeMdaKfpr4Y/tu+g47HoXJgwXfoYDgBKF7GFmYjAQy4tb&#10;Fcm7GLOuy8lzmImr3PLyH4bLLRjuCc1q7C+W5cVzwvLLCx9hwkPBYerKt+hwv+LdYx66FxM5acLK&#10;EFyeWzhLX3mUW2XVq8yqa+VfYfXKI/8yyMRxh8uhSfyqWxmO0JhoHF4MaichUCkr3fuNhW98dqOn&#10;nSwAUqTgXXzqUjc6dEwTiRejECnCH/3oR8Hn5jzFk7oN3OfPne+mCneZoZn7exlc7zlBkjxn0omP&#10;bpsex/AicQRb5yd5cK6wp/zdO/eqGHxI0OCtnbpYHNzWN4l4RoCBH+w5qbcp5sDsIBRvEd3AXoNs&#10;92j3ztvv7N579/3d7bu3YlCfzKDy0u5r3/ja7tTJ06Hzs92nn32aAep4DMYz3bwzEXnjzTd2N0Ov&#10;UyRXr13th0GdGPHRSBt2JqlnwwOGDGNCR/3s+qc1RrH+rs3A0FijODg5yXPhwsUorr0aKvzDyNTx&#10;tF3bPHkYgRbrKj/hDf4sQw5dl556avdcBinpH8eIZ2wxEpNY+K+8/HJlQVvaiAiSXSQH/442TXvb&#10;YDx15nSvZEwbUyrwv3X71u5m8jgVg/81fIK/ujlGI2PtQWi+HsMDTNNYeRj85JfvI9dH0q4pZuAH&#10;R/tQcIxvE2KnVgyqDA7yFl1ZXs3j5PpzIlKmhkfqaF9iQDmZE2PP5Ec8+k0SXnj+hca9nwn76ZNn&#10;uulgsL5z+25gyJNJRHACD/8YcxcvXijfyO1s/jzuadXXXns9xtWNaYfU693Ug1Pqi4xqG5s++KZv&#10;pecGEzzKf8ZVfmRaee2H9uj1yvyDyGYKFG4XAcIkMq1f6hviGDvPPft88uzVgLnx2c3KlQEIX7Sb&#10;MoVzbHSUsG+ydVBIGxw/dTxG0LlMCmJUPRzdZVA1wOJf21p/juwy8i5ffjpp5yOXn6beo7trL7y4&#10;u3DpXGDdi6y9s3v3g7eT917aJxOkpPck5M1blZvjR6Ir9yx4HO1k89SpM8n7cPfee+9HF5DdtOWT&#10;GICMydB3727wSbs5yfTUUxcr16eDm4FKHyAfFnDJIB2oLn1cPyJr2hKD9Qt80We0w8jabEqQCzrA&#10;4iDj2OlMDp/1hxdffKGTEwblH/7RH+4+uf5J21da2y246Esmwy9EB547f3Z349MbuzdiKL7/3rup&#10;80FPWJ0+PU8x3UqfYXA7PXnuwvmeElt9+fLTl6uP38vEHN5gm7xeunipk7YQVrlnhNPFn1z/eHSY&#10;/jRivjse2uBTfZl4/YB+NAYeeXIkbX+q/Y6rnnwwEz408cpwYN6LPj0X49fiABhk/m50Hl1UvoWO&#10;49HrXbiCb8oP3vr3jFMBWvnUtws/sOc1fZO23ApJr0u65E7kE9nTiKlTTpvpdEDHisTgHbnl0LZg&#10;4ANdihefZQL79jtvtx1l0DerxwPHqUSOrulrK+LaV4LA+Uw6zp6/UD34bsqDrW+ciX4DQ71kho5T&#10;RvuY7JUgNARH8sgdyM0YbfJig3aoPkv9K2/fDa98alRnaQwO5H6NX8bYxQenT8k1PU72e5AkZfS1&#10;4XX+yL52SL6O94nWvzwReS9jls1VevtC+qa8HX+TB17qWfp5GeW1UVKv/tfJdvBUH37LC+/Bftjh&#10;cIb+umzDNSYtuYNvcS2+KZGrBdTbsRVOBKbvwoGtLIfOThID01jshJvvLaJhnQLueBO466Tm/egB&#10;G7Ngk5Vj2iN46E/GmPaf2gwzLtwOXHWeP39u9EjaWXuBrZ5+mFre8LCLBsnv9SUX02fpsY8++LD9&#10;m/69ceNmyxpXL2UiayOF/NCPdy02tM0247vkh/9x5OlcdL0nQj797JPms6lMvo0BMjs5/s4772J4&#10;+6sxlExa7LLAderEqY5pd4z3yUPnV586oJO2epC0Y6H7RPIek/dx5OaRMcK4ER16D/98e/VxxjQb&#10;9RmTH95L3V/cwIK41qbL2csTBqf6IW7LdeDa1ltY26cYHszi9iqT65Ztv3zlxA3Y6tjkx8gamiwe&#10;GFOm2pFEwS58BNcNnXEtF4eGjQ5RPRTl/T65b7t8hRtU+q8+ufNvdN5f8MlXH3xnoT646WrwZyWE&#10;5ukHwlLh7IDT2LETs67cXwy7G9YNnVPONTg14N/whi8adQs2t8Kfhz3uy8JfLMf9rLArt8KH07mf&#10;lefnDUc+4sPxyuG0wrawGt2wFvnoNIuk+v9auMI7bcItqHUb6L4yKWUf97Xi5GUOMa6y9IwJu7rm&#10;6fPt9Ht0T8fOwDCnodfk4cgvXdnvSumA6WfktjZzcGQLtE3hgBLhIhMcNrwHZfnyHw3CyimRxCPB&#10;m394/1bmPm/sfvzjH+/eeuvt6im4PLjvaaGZU5yNDXPl2ed2L159cfdCbL5nY3caW+kgTz0fbGDh&#10;6djOtXGj98ppvIAT37GtLcHQgEzD9YnvPR9EkW/M6nglIvFNT5jepyuAWe3J/azwcECxnx5uVVvY&#10;OMJmrh2TtiwucZ0naPfQrDibHt0W71HefOJ7jQ2fMaZjSMbLtXCHBlczAnknvOFa1AcebMTP3/zm&#10;T7mkb+Fc9vHm9unJj1thOHdjQtnIg3o/t4G14cW1bIv7x0/8QbiJcQkHHtuwrxNb8WHm1CMoLFvw&#10;yD25Nm/uEygDYfLnhhxNn8qc1zXy8jB96EZs0Y8//iQ0POjB2qeferpzA/iSXTy2NvHnf/793d//&#10;f/0/dz/58U86B3kYr/+QW3O6X/qlX+qmhs3Zt956a/dP/sk/2f3Df/gPO55yngIx1irHzgMXTsrr&#10;v2wwNNbWSN3SqkfCv87bEle7Lb72WWyGCnVoK9dC5PB9e6oqYy8bTqL66ANz0MLImM4u7LeEYndP&#10;/lnb4eixsn/DA71s5rZB4sz9+nRP2mEvtkcQMtoUD00zjJ9w/QqDmXrbb8XFkxvrQ9oZrfqnuSaZ&#10;go95NdpaOI5OhB+c9Bll4M8rq231jc6Fkl6+JB4t1jxckSFev5n5P30za0C13wJ/6U9jv3UX80x2&#10;mw0s9diw/D/+n/5Pu7/7d/8Pu7Nn5i05qCoeG66tY6u76fHcuicDf/qnf7r77/67/273z/7ZP2s7&#10;kaF/79/793a//du/3bkgGVv6nJyQTXZk+16qQWM3ruiOXNtK6kodDhndia0qrnZ2ylkYeJi8bMxP&#10;rQvdvJG5uScJn+zOn7sY+/BicDYfedSnnMxTP73+aXC7Vdk17sPJIadPr3/Wg9lPPf1U7eR+4yrt&#10;ZmwxTz2ZOHrkcebip05dCPzLnfNbFzAmTfuAaX6BM5H5Jw/SXsY1fdhbomxuxta+fyd26Vu7f/pP&#10;/9Huf/r7/48+YWU+TxYvXXx6961v/NLul771S92s0p9tHttkwTs4wuvT69c7b9NGYNrEM28+f+Fc&#10;xyV0Tb+bNc+uk8SHszArDLyFO9rYxPKwZ4379PU8AartjUuRZ7ajfho8h94ExFOKguH76O8yIP1k&#10;5OhIGtf3IfvGmeBViUp+dvbV557bfe2Vr2We/1TnXZ989HEfDjgevl/IHPPM2dO7k+E/ONc/vb57&#10;J/ro9Tfe6FOk+sYLL1zd/dIv/1L4lrlD+pg5weXoLfNR/PnTP/mTbqq+/sabffLqP/6P/+7uP/5P&#10;/pPdy9deqtz83u/93u6P//APd1//2td3v/kbv7l75WuvFgYayLv5yOqL5BbP8Jbcr35b+U08HSZN&#10;n4GvMqL1Wfp8v+8kXoJwZXDrV9ppeEr/Dx/xip44XHfrSPr/L674btflF37Luf953BfLuB/ZGxnj&#10;9uHTl/170ifjXn/ttW4qG0+eynil3egn+oG84+++S3l0d63KOLLxoXP/JLeq/FMXfunj9Bw86Bkw&#10;9ZfVfgs/4a+iVfrQMH7dTxznusqCUxRy3dpvq4dfbdgSMnqyM3rGejMeHM9cdtYhZx0D7k9iL1h/&#10;Ma+mL9d6SO2EqbT17dfh2oh4SjX6aK0tfZHG3iVhwfmpDnAdZp0+KCHxi9Gu8nArfTH/sF/l2nCb&#10;h9jhsHR5wT0MW7x0cQYYcavMYRiHYfHygQF3V8LQBZEwlDAsXMGVf8XLy1cQA2PBk78DbODJC5b6&#10;xHPKEjRlDYz4tnCVZ8Fc9ElThpEAtw5oGZxdlVkCq6y88sjrlBJPsBnPH370UcukUI0BCrEKLGUp&#10;dosfFisZBsIfffjB7sfpgDczubn81FO7b8XwYyAy9NTz6iuvlM+/GyVpADVAMCIYli+8+EIXVeBh&#10;cLcR0DZJh/UhzT52HbwsJjJ8dIYaPKHbQJTWqWCj79bN2+WDhSrGlYWpLv5kYCufUo6xZ4HQhIqC&#10;PnVm+1hnys0GAHl5sLt159bu3h3vcI4Czu9HP/jR7oc/+mE3fJT9zq98Z/fbf/O3Q+/lLuJ//MnH&#10;zWvRyACK79+PgfzZp5/1VMRv/tZv1pi2gP3hJx/urn98vQroSgauT6/fKO8s1L/99tvd/OEMYnqX&#10;RSp4P/vss10It0D6/gfv79597720w+0uGuOV9mTgGNA47V2lnzbVoX3o8tnUZ7AzKX7n3Xd3H2QA&#10;ZBTbWHr++ed2r778yv7pi3XSwqDOXQ9NNuosTFpoY6hyFvUMPmT0gyjj9wL3o8gQI0r8kh8L7TY3&#10;LSzaVLAYfz0GSASyp8bmaZ8MkrnHY5s7FFUVbnDwoVL0dmLQPPrmbnc3fCOPGr279MlrIRusKrgo&#10;L4Sk19VosfnCR3ja9mSUbJmw4N0PfvCD1sdIomZvfnazdXexIfnxU/2M3KsvXt29Ep6RXUoXTh+k&#10;bf6Xf/EvapD1lGp4dCJGizo4m5jcybSjNoEnZVtFGoIOThbQl9FZaSuLwPqMd0/bADUAoqeLDqFx&#10;2jh4UdhxFy5d2H3z698snu+8907lrRuj+ZUOvFE2g4fJI36j2QScXmE8Hz95fBZhI0dOfcnzdAys&#10;p2IY4clHH39UY9gGVvvv1ed311641o0tusyJs2svX02bPN69996b6T/f7wkvtJ2IDOANw/S6TVuv&#10;pUp/i0bvSV7G56206TtvvlODPWQEpxi20S/wvP7J9cq0k2IvvfzS7rnqjnOVJfJgcQed8pA1+sj1&#10;XvQa2TbJw2B9jq6zqM+hsd+V0iaM2wyc4Nh4o6edXvJ0pn7+K9/5ldKoj/+9//Hv7V77yU+qExm4&#10;9A0em/x++5e+vfvGt75RHfvu2+/uvvtn39395LWfdPP57PnRuyZYNqTpWAa7k1CnT55undrNyWZ9&#10;9rU3Xu+V3Dud8/TTl4OfV6PMJqx20D8++uiD4HK3uvbRQwb1PDG2FrcZ7n10PTy5deNWmLubTZuk&#10;cdLhVDmrTI5XMZkymbJh+eyzNvBuVI84CefwAHk1eTIBSqktf4Dqi9Hr3VQjp4nDK/3cRCyjUnTv&#10;vHZEWovEu/ovuvFNhw/j1TiYMTVxJnTGgjmFOX0Kj8kDPdiJaPKY2FugeDnjkjb5IHroTzM5ej/6&#10;tGNo8p0OH+Q1LqhYW7ovLqlbPZeiJ030tNH3vvtn5ckzV67sLia+fSb60ATLaUj3l9KudKv83SxL&#10;/mOR0yFyXmui78lPJwtb1PRaiIW7+uFoLCtf8dN99JZ210ba2uGS9ToVixvqPxN9RVffD17o0iZ0&#10;uDL4L38XW+iGwAZvPb1jw9K4cyGTqWQoT+CCV/gJPnzFG4fwB8/BUJe84luHtlZ38qK9k0S0pT0Z&#10;sPjTNk08WsBcE82WUX9odmLUgQo2Su2X0PY49Rk/8IvtQJ5vZWw1bncDK3m6CRX8LH7qN3QAHaZe&#10;YQsl+qQnpdGgPRwmgbeFDzDYeTfShsa1pyJLxrrPgouDGfAQRzbURb9cz1h+I3ri7KlzmTReKx+d&#10;otTH9AEbTLfv3i7O7AVjCd59mjIWJOZ1PNNfOP1au9sIe+aZy8l/IuP5W7s79+/srr7wwu6laxaS&#10;nyvv/+SP/6QL0GTmcmyuz258Fpvldtpt+GBzVjtYwPJ6FXJiAfps9AF5wO8T0XfPvnht9/VvfGv3&#10;3JUXw9ezaZPg8cAGIHuMzWGSQU4duILvnLydRnYVJAnaFB3jDzawjEU0xrgp4f8WA4wxS97KxcqZ&#10;cltoPyoxJNR4MteRHRNo/aiTv3iiNHmlb7opvugkLjcC49DANw6erE8Z46fAIbfKbXpruy/u4lpy&#10;fise7rA9EjyORC73DHitLxkKhN/gJX6hVogb3JVn1fdl4fSk/l95i0PbJ9ftcoDX1MOvp8LGrbAr&#10;97PCXyzH/aywK7fCh9O5n5Xn5wkbJ+LDv26zrwX6pNBn1Qn0Ufoa3UUnOB1LH+l/YUqgrPY85IDm&#10;8M81Wc0vHISx4MPRUfQTWWTf07PmHmfS99lP9A1clYGDPs+RWzYQVeBw3t17txJnTKJb2S7BpfLA&#10;DY3uYdm23H7lg7/4PkUmu39JYikfO5Jx5d7t3ZtvvLb74Q9/uHvjjTdrR7E/fAsFHcaKc7HV2GxX&#10;X3hxd+3Fl2ILX51N+IzDwbZ0wJnDsurw1gujRiSFXCecDF3YggTbo2m4O2N8EnsNia17+vE2T5e8&#10;nz//K6/cRlTdzwq7cl8V5g7K4Zpv07BpOx/ZNrD8yAc7EL8UqbaAeNIPwm61j4W+6NH7a3NzoPe/&#10;m1SHnoHclhxat/jmy2//KtjLxOGPNhieDxxuhUceJr/ww7StpwYxVVxx3DawugiJ1kGy+YtC/i14&#10;+/H5uXIrjB/g78dH9j6/gQVeYOTe4twXN7AKRb5443NxzXUWqdNnM69weBAAc3yLgez6mduTXYvo&#10;93efZM7+49jhntay5oBHnpBhG3JPZa5hsZctYJHxd3/3d3d/7+/9vd0f/uEfdkxnc1i30Y95rnAi&#10;D+Yv7bN0Ob7DdcO5B4XiheHhAJg+wr7q92xRGVzpHHnYQD0Uk7rYBeTqow8/arkedEJXPHka2xev&#10;8ouO4uBPz6z2qlzif3hVPla+gl/6W6yf3ePg8Dht3dbRBhvjh/dzv65wI8vdDGuBxLPtc6M+dNUe&#10;TT9gz7S/wnlLz7+2GfuBfSKOPYmvng4Rvhdc2V/sVnYt175GDvubw1b0JLh4oF6wtHXXfvTD1ANz&#10;7QzuWm8zB9JuL8Ru+k//0/9095/9Z/9Zw8vBZXQxsgZvHh/JnjA4wp7ss8n53/w3/00PbFuz+Tf+&#10;jX9j9+/+u//u7jvf+U5lS/soq4y2QUv5DGYC1r7ICnTZZOFs69Wa9zMGmM+wcdsHwwPtR1bYrg5V&#10;3cw4cju8up/+ezR951jmickeeYzNGv0NR7aruVEqnbEk9JkD3751J7I8B/jm23MadfI4nDRybl2J&#10;vjsbmXWo+un2hbVBFWEIPONbJSO0Wr81N4lsPbH+5qCGA6j3d++9//bu937vn+3+8T/+n7umdfHC&#10;+a5J3L15t4dabeo888yzpV8fhLt+5d7VnFP7OlhCjtBpA+Dq1efbdzunCD/MUfVZ8/PbD+7u7j6e&#10;uTG5M5YbO63nWPPRGN0wjezIc+/OtqabZrJh7ND7jGdkIPn0veirbu6nN4T8lrV2YJ5LX/aJadyo&#10;PEbWtWHwJr1nI4dXn39+963Y1p5+Mqf49JPrnY9+nH5+M/Pz23d4T9bd7loMuPo+vaD/V57TBg7q&#10;6WfWGp+5/MzuQuacZB8s67rmEdZJvvGtb/apwG987evli01XT2HZ0Pobf+Nv7H75l395dy3zlB5k&#10;i84Z/WGMYvdE9kK9tbnKbGia+M0milzOfC5paZDGJUwv2kgVr6Gqt+O1ZXm0rUulQOM498ses66g&#10;raXhP1lcY1ph/hxOWV7+Ff6iX2kr/18GNrfwQTc54IUPw199Hu89pclzDkVYI6WbOqdNu+ITXxhB&#10;BU94tOu3xpfGtd6kk7Rc1Wteax0C35RXhi7Tnvi3YB2mcdFx2K302YBs8HM0KTJ5hvYVP+09Y13x&#10;idxbU3AlN2DYfEefDe370Q2nz56K3F7oGohy5PnxQ2u7xztGWiex9gVvrthGJsmgvqyezo+tGXQs&#10;mlx0GRTppHFDSP8HkRktf4aDEMWDAOEKsQpzxeTV2BxGLGasPIfziZd35eMPl+OHQVNuwVZu5RXH&#10;fVnZ5ZcTBodAgEMQCBlhwEx4SUPfwo/AHBaQ1fHWAIsPhFiYsC6Bks+9vGBZ8DL4qGOli1d++YXT&#10;mvwYlNd7Tw3SGn6lqW/VYYBedVmo8rjureC0YDlh7KQupWSQhMstT3REkRJC9L797ju7d995t8bZ&#10;r0cBWqizuP36a683jw2d151covzCCoutBpivf/3rfULLCQidl7B7YsQiEN6ejqCmt/ckgie1jmYg&#10;pfTuePoj9IENzy6YpSMATtCNuza4+sROcK5wM5TuM6Qsxs+j2wZqkw80WPwB28IufC2O2cSxGWJz&#10;zIK9hVqbTQwTGx5XnrlSvnkqhmG+ZNVp67fffbv1WZD6jd/8jS5OWez+6JOPdu+FVzbYPHXWDn1v&#10;Hlt+443X25Zo+tAJbcZM4NnoYVB/7WtOaVzeffDRh7t33n67vKLEbJrZvGHIUfQMYTw1CekgsYmx&#10;hanLz1wuXmiMmtl98+vf2E5cxOgO3gZCMqFno6U8iVx/kvxoJ2dOg7Se/EzqDaaMg48+/njbwJp3&#10;kDN8ZmPHYvCDDqiU0O1bt7uB5ekHsmhDwOZAN3lyP4pHW1pQi8KKUWrj5nZkD1xGgBOZ2pTM2mBg&#10;+LX/pD3zN/0uNDP9wEtyQqNbOuEMf+RRThu++sqr7b9//oPvp9xmXBqkt00ecuvkoPbBN5ut+PbN&#10;b3xj91IG/tORJcrRYPQvfv9/6VN7t2/PYvFaOCMftyNLgJ2MsXTksSWr+Y2tqP8Hr1yDddteeQr5&#10;RHhx6nR0hElO8pI3clfjKbDxCvzqiOSxQUz5X08/vAuPwMAQGwuXMkhejDF95uRMiMa4ONKJX09n&#10;pX1s2hkUTfr0D7rA5qfNIjToDzZuGb34/PTlp8sHbcKA+rVf/bXdN7/9td3Fi2diaH6w+9GPf9iJ&#10;F/psmDKEnPh6O33h/fc+iLx/FB1nMYZO8kTo8eDN0KXz07cePNldiux7epJhB18bai9eeyF1X+7G&#10;aBhQeajuNXiGLvwzqf3s1s3dR+9/UJ5UzsqrTUckDvvXBhYdUiODMXp/xg66glF38lQmhPGvvvq1&#10;6LpfI0673/md39299vpPamDboDQZOBEann3+2d21l66179qMePP1N8OHH/XklG88nD5n8/doN/Bu&#10;RkfrRzb0n7v63O7k8VM1WG0cO2FPn38Q/NE9Gw4ndhfOX2z7eXrrQYyViG3acqTeREG7WRQhu8Yp&#10;E2u6gux08+rmrYbhoA/wZKnyxQAPjuSyk0X9MpBNlo+HNie8LNTPqyc+LizGJsOBHOs/fVI3/IcA&#10;Oe3kLOXbvxNH7uj2ym6Y/eDhneTpUuIhR8uwAwSDT36PA4vhXvz05eDfzevUaQMbHxgzJrXau6fp&#10;UtyE7syZU12oYKRfvvLM7vrHn+y+//3v98BAjcF4pxNNBktz6mk/NKNMfdW3eBm9ZCOf3qbPGevu&#10;bUqrzCSI3tRe+sPV557fXYqcfhTd/fZbb5cy7znHi0h3X/lAVskB+F3UjK7r2LwtTtJo+oM0/Sds&#10;aPvoc3S/9tO+WOV0Kv7oD/pxJ/aBAy/ljY8Pg7t2MH4yGJWvfglsfDMW9nsGgTH4RjaSHx/w3UZw&#10;N7AS7uJC4sFwmlg/0m/oI7x3ssrrYzwxRQujW3yQqwzaXL7lwAldnrazGao/aAO8BRtj9Uv61OGZ&#10;m5E5tDkMYOIXRrSdPJ1o853O0u+Mk3Ssvy4kbWH/8Ahc/1dbO3RhAwce+iAbzQTLOGVDEU0WAfDj&#10;Quwjm+z6kwmDsZttwZ45ET2Bfyakt4Orp7E9mWrS6rVE2lB++kA/wjuLHNoDbg9TvzbAR3JJL3G1&#10;+SLTTqzaxD956nj06FuJu7d76ZWXMhn+Zuyqa6XpRz/44e6tpFWHnTrThbvPMo7Tr+gwvnPwqN7b&#10;O9Y20U7ayxPwj1P317/9y7v/w9/9T3a//mu/GfqeylgZ3Rm7JSyL15Jpz4hOWis8tjgS23xaWuS4&#10;8pz8mNQY++IVaobNR6DbFku4D6V1oTPtPRtd4uQl59vdlrXlG2N8lz94pJ3pJ23mUAL7iBwNjE0v&#10;RT8VYuuNd6lTLz86RyXROsk3C/Nf7TbcVFM399VjC9mJblVJ7QbW8cjw0SfaRb7miJscLQKHfaAJ&#10;F9YWngy9+7JwKSwN6DyIF9Xoxjeh4RX/13cDK1IaetPDcjv2V3VO5KFPKxrP00f0TRvGbONZmAmE&#10;8qkSk+uC+xcdudLXLCKyDcA3CXf6mo6jj/t2ivt3O67YFFIfFIvD3dvNow4LaNIc0rl7LzrzTuYA&#10;GfN7UCzxs8hAkgY3kuoeqtOW6B4+FGPtuskPSjj9Nho984Ebu7eip370wx/19LuNbzpSfrrJGMBu&#10;fybzoGsvvbR7+SWHua52g56+ZEMY/2rTxh/mkboGl82FRxAs/PYPPuHkm80r3mJhYIYYB1/0YTa6&#10;8acgVr6R8sb9lbphWIPqKV9L39ggn9vA0ub35gBH6fHTCFt6ndvGBxyQxvQJ5U+e3M0lV3yYks0j&#10;W+4WnSulV0F+uchEF1hV9DMceMa92nEbvNp/YER3olW7L1jyj2oYPH6ak5ct5un+lmus/wXQ9pv4&#10;xCXKxhW7RX34IOfkzi95zUG9yQCP2XtBr7aLsXheRe6tDWyRzJs2GVkbJuzpjzIWWtw2nrKzrEXU&#10;Vs+9Psarx0L5H/3RH+3+5//5f+5iL/jo16fNT9chXHM/cwA21F7k3zmNjivBrXSFd2sDqxtGsRt6&#10;6C10sr/ITylMGvlRN1mfQ1WnaleJZ2978rl2M/jJJ+wpEm0kD9vOuodxHW2Vy3j52YrzKijVJT7X&#10;bpYk8MRGBLu0jJ40KBUzbTK3CefGn/ofDg7N55LwzKVSb2DZaO/bN3LPnpC3MOCT8Go/uOKnjUdr&#10;Tp0bxc7Db2s+ndtFLDtu81RG6sdjHjy0gkNO4cfu8ZSedAjKA4hy8tyKTrNOhm9/5+/8nd1/8V/8&#10;F7u/9bf+VtdryIH82rZ83ergweXFu7c+9/rrr+/++//+v9/9t//tf9s0mwT/zr/z7/Rq7mhNC27o&#10;XXax+Tic8SFYzTWeneC+PaVps6Z1N+XMweDiqTvfka59HMZrVxtctzLfvxl/z/w2+Vzv3DGWeQWs&#10;A55z2LE2czS9OUXXLh3sDZyOTbFzbehoQzTCwOvmrAdQaY8fOvx0vragcSxZglNoCttPnvRKR7Z7&#10;Sj0yv/ZkqXXb2bxClW9gf/DBu7s/+IPf3/2L3//nnRdZGzoWAHduBM/YlhfOXax3EIzDN3Naa2bw&#10;NTbiTcfDIEB2HCZ+7vnnYmOfbT7rXPq4Mdyaxs37t3c37t3c3Vvz4/CTnnBwi64gE3hLPvQfMmBO&#10;YDyziXfypA2d6U/mXdpZ43g7j0Nh6a2dC9++YT5wr3rTuHwi5YNs4mbN92GuM8ZFBtL+z155dnc1&#10;Y+fTNtAT51Won3z48TwxlzBeWcs5ffb07nzsA7pg1pQe7y5mvD1/8ULXnPqEaATLm5bQ5AAsPNj2&#10;2lLYgTubBC+ZI4RGeBjHzUHpMt/I6trsS9d6oJa9DOasE5kDZn6Zuter7jxpXdlNG9FvAnhH/9G7&#10;1b3hF0/m8aHrOmkT+jipSZoxhb7rqEakA6vjjfxkOW2B30un8TMeFerPdGSFl3+Fv+hXvpXnLwOb&#10;k58nQ6PXRkYWfPiaw6Kn6/Pvvde5rPVX3zJruyZdW1lDwjAyKn8g7PNE288aZvRPZGz4lt9Wj7FR&#10;/Txcqi82PIpDyus3HR83/XPYLzpa1+bbsGnpsefcD93GsvEHulhdXaOIHlPOHP9O+iNdbk6sLff7&#10;s34YvXAsY8+5C+d2l56+lH5/rjKryur8ytvJylv3AoLDwJY+ddN/6i3NxlzoxpOnvoaaLw3clO0M&#10;7v8a17uf4RZTMI9bhKqwlW7ELyYOEw7yIHYUmMdFZ7No3bvKu4RnGPv5huMPN8zhK7fyrDKHcROe&#10;SUgUcu7l48RTSBSlk74MGBsOozhv7uMmH0do9hsigqMzLhirLvVz6lDW4MhrfHlXxz1Mpyu+SnMF&#10;R35Pw8BL/qXo0QuOcosmJ40/vfFZF1OueyXU9uTSDKazMC7PjW0zzcKOE0Y6UZJbHwPMouDzV6/W&#10;EPRaGnV7uuBJWMywshB3IR31yuUrUZAv9amgLpzEW5Tx5EUXwDKIWkRzMtkCkQmcj1palFT/R+Hz&#10;J59cT/izbrh5vYVXCuE3XnoShJFqAYii5NFp0kdpqi9SnTrC35ufhfZ5rBrPPv50Bg7tp5W7qGxQ&#10;jAGCF5Svb1wxbPHJvSexPswg/MGHHxQGWrUFI8ATRvAhE+VJDGdPMynn9XLaRYvb+LLQZ6NnldXP&#10;lMUjJ8DJDVp0Vq4KLW1KgaVXt32Hn2PQnjt/roObOsQbhNp/ggc5fEkbhDbGjHbqwmb44+k19141&#10;aGPqk0+vlz8Mbu3CONAW8pINPHda3MYfvmvLKtXgB180GNTIHIXldU1eI4KnNjy9Ns1C75ycn9Ph&#10;Z7aFQK9a61MzJTjNZtJKecdbJDyfAfzsuTPlswXVvkYhfOzCb6540Ylu+pr3EJ+xEBlDgMGjDN7Q&#10;dE6nk61gXeMkkl+c5J1FZIt7GaQDzwbWM1cu75559pnZfI3s++D1e++9u/vw4w+rHvGXUm6fP+27&#10;aQzhGOlnYyyETvHgwpe8M9Tg0/d5hw7tpa62KXoSdt1/iir8RT94FlfJy+S3gRlcgz8ed3Mwxpcy&#10;lP9zV5/v6yK93/3kmXmtA1g3gj/ZJVt9ii1xDNYulgY3TxU4IQJO6Qp9FmC62AwvfOwgEeq103H9&#10;6+7u+qfbZldkhK44qk1Cg5wWmA1sNvvmaZnospS1eGoxF0xyczz8QR/cbLI9SPuQmcvPPN0BnFFv&#10;kIQr+ayxkzj914CrLcm0PmfhST921XfQQN6ql1MH79WJCtMZaOmTUVeu1Igl7wZhmxz0Rvtn+x1e&#10;eA3ihW5Cvfjyi90wJhv4Sp/QYV0MSLuQK4ti2poM6KuMmLO5avPq5tIRXR184ehk1SWvB4jMOVxg&#10;gojm6r30aQbtidMmjpsRieHBX3tVLwQu/cf4V47c6HM9yYyGtEtlUR+q/MXw3XijnZ2K1S9tXOOr&#10;k+WppvlsnlhIIytkWd6RXZOd1B0+24B0Hdm3cTIyf+xE5O2oifjwsbLe6+DQcPtAxreOOcalbaMj&#10;cOBYuapBF1rC304c4JL2pFPg1byBcS7tiedeWWvcIyn6iU2e0aHhg36YPMU/Hk0dm3LVB/QN8oV/&#10;9Fj7bPiHvtKI5sCBb/VgZK+b7ykDV3yWTifTReRCHh9I1gcepC+Uhk0fmmiprzKdMqUlOGobNKKv&#10;8ht9gMZunKdM9UXyp5MXb44cmliUr6GR3kS7ezzsZCV8aDslHR7qN36jbZ8/oUE+C2z0Bf1kLFEP&#10;Xd/+lt/obLBtXIxt45pCc5+8D7YTjfAsbaELfHiNTIYPwaUMLO6zyDQLmcPzvYThExDtG55o8ESA&#10;zUUHYCRkFGr92qRPMIf39HkPIeBR+EX+LQx3syTwph0SF7pVL7682/gBTvtM8EZr6Q9ltbMip+03&#10;aRsnVR3+MV7aWKEvjmXCTx/QndFiu/sOxGif1L9HjqPjjR2uR9NP6BPyraxyTq59+PEH0a+3Ehf6&#10;IjfstA8/+iC68pPC63gZnOhPnMcf/b8b2EkzhvBkqe8hD72d0IfGDzL+H83k/Du/9mu7l15+JfFn&#10;oxfZqqyW4Bhl07G9kwa0Yr5412SpE0Yj2583fo1MHuTFb1n7rzweH5mp3IS2JHXTQTjedjffcNIe&#10;Jf8j6Vu55ouA8erX5tqCbJA9bTTe1OwAh/GzkFef7K51yfNYWutNucQ/1naurU+8PIP/wJ600tNy&#10;h/JJS5iqTmInoQNdVVNGnWuS398WFo+X8sz9AU+/Mtzyy29wtvY4iDuIn/xfTP98+a8Ou/5lw65f&#10;FuaR8GV5VvpfMpzf4s3wcBYY9JW2U9pC/x3+sP/ocvolZchSfpXN+N67Fl5kPL4LkWnTdI3ogujD&#10;Tb/RMfoYXasOByEexk42vrF16JBkrP504EwaBy8HH8bmyZwmfZgsHzUuBh7dB8duDKOnG61wz31w&#10;AbPxjZN+EJYWzCR30e6uOUvmWOZwngadV4UmV+DLa/xgx1nU82pUh6bYPvS0dAeP6AjjQBc4trCF&#10;156W3XRGXykXuLVV8rfvFr6u9ROHpllE2caqXJsvGVo8BDwJf0rIX7EvH3OdPqkd4o2VwcGYqV0m&#10;jzYnO8EJLvpoIo2TyJw+nzBe5Op+lUMqKkvyxo+Snn+FkXDzVtZknjoXTo2rSziu5eLx+2f5LjoV&#10;5GF48WiLbK0FM178Qb6f7eXT1quO4refvsJgbtfQ1zEdj8vXzQsri2/xYx/bwMo4nPGKI2fkiS1n&#10;XPYEU9MCGrfZRmw5cwzze7a9Q7VsOXOnsSsGlrkEWBYZLZB/85vf7AKvTYlvfOMbPQwlnr3uwJlx&#10;9WTsDfMq460+bIwpPcae1F28k6bt9WnjeNt4WresqR0aHKonciVf8j+MLgCDLSK37NLZSOwjZcaG&#10;pQ9Sl3ZNHg78dRBEvcvOa3vmXjsbF6Xv/xbf82t8w4LBITquMNgj7MyUXe1W2znXqXdwVOfI+uRr&#10;Xe4Tlt+c5nxsc/MSbbB4NfaiMvCGQ8pOyXgyFRo3XoI9eBy+Dq1dPA7fZ15nHjYbU+b94szlrYlY&#10;v1J/y20w4SB82OGz9nj33Xd3f/Inf7L7p//0n/YtLjZDbV79m//mv7l7OXNttrn2BqO4xqOZ/YhH&#10;qx0TudWJr+y7A9s2Ecmg/mlTG1OdfxWvyf/w4ZPMR81pbuw++eyz3fVcP7t1e3cr81VySCbOnLPe&#10;MovlxiWHwW9kftrXkB91AO3M7kL0+SXz/fQPh5pnvUx76YvWS/jgHb44LGn968atz3oQ3JNJ8PO9&#10;K3Nj6yI3byf9pk9fOAg965neVmPD5WNvfcr8FX8wwmv0bQYZGzpPfeCAfvpK560z17URjmfm7uYJ&#10;+rdNT7Z82NG1OWuZn1xPf0wZ+J+I/W3edcQcZZtTufqOo7W1Mz6ZsOLBO+MJzvNdj7uUsc2bUJ67&#10;6hDv1a5bXs5cnHeA48pzNs5e6L3xT3u0Tclc6j4emnoIUR9JOxnjz6ReT7ppPzqRjPkMgH4kzvwy&#10;bEwe87DopOiTrleZcwRG+13aA+7WQswprHGYC1rzw0xvkyJfDhhbiyBHNrCs3anHATbzQ/Nw/Adj&#10;PTBhU9FBuz//wZ/3iUKHztkC4rzC0FNdNkY98aedrbu0v0eOHb6c9d7RRfR97ezE8fvynr4pMHov&#10;Ibdx+omb1e/oVvBn0yt9J/Hg8sI/j/tp+apf1LmFOfl/Xv9l+cGB6xfhGfO9ItIbq6yVOrT0dMag&#10;C2nD8kr+gGzf3+7NB/ddYPD0Wu0Jv+Qx96KLai9GN6y6yYiwcWxkZNb2OXM8ukkedY3uOdB53MA2&#10;XtkHGbjktetggWXt3Vq8DTmf/Vj+rTff7gF1/ZvcXP/k08oVHOAyB8hnY5It23mjue2GC13FHu6a&#10;TOSIjVV7g7yERSE3OoFMbZ5dsd3Lg4nyI6PjgJj8W+1Qj8AQZEz6uZxCshssELIYivHDmAGFYeuq&#10;Y0lXhsc4cYerBdciUBeCEsYETj75F+yVBi5Yh+sTXtcV5rk1mK0yGGzBSjoabFpRmsLqg68y8OnC&#10;UrxFLguhBkeGkvLwU07DrrrV08WwNJrGlc6Da4EBDPVXWBMHJ2H51aFeeHj6yqkQm2oMNeWUVyfP&#10;gbME924Givc+dBr4VjuFRZtR7Gei5OYJLAuxThgYVAiVp6TSEt188Xo5G1jf+ta3dk9demr32uuv&#10;9d2r8MB3TzBR7i+/8lJPpL+UgV0+AxqVRrE6CU/ZMmZshqAjSelop6qkTVjUb6NIOmXYRa4o4SXw&#10;s0hGkNNOqXcWhzLhy2BI1vDAq3d858fj6R97xc/Nz7qIxhmM4WSSZUHZN6/w4eOPP+ppRJs67cyZ&#10;oFkYY2zBsR1xa3cfZuzCXwYo7+Tt4noUi7iP09GdHjcoXrxwqU9b3Az/fMyPtGknziBNMfh4pUHa&#10;01dOSTAa1O80hUV/dUZ42ob1SdeJlzxoP0/VOJVm8Oyp+vCCQf7L3/6lvvoKvz6LDPtmikFNHqfC&#10;7xjsImN6+locBruLlYFlsLf4jT5PgqwNLGVWOub0VXNpQyd7nJhkUEsn5/jFEOmCYNrSScNUUcXl&#10;5JmB2ulUfcBACXbHvWSixJVHG35oA4YO7daTH0dQlluT5Pycbu37fSnK/MiI/uOpMfD1QYO5Ogwa&#10;5NPiblBCRnmNdm3k9XVe6+hkPePww8ik18O9++47xc3ihZO1FOvogHl1HodOp+SqZyja4FLDf2s/&#10;uDK0PUFTekPHMYuTwZeS1p+0L1m24UX2QWnfhmPaqnk3PthctPGjDb3W7lvf+mboPL174603+mSd&#10;DeK33nl75+kqML2GUD3K2HyiC648O5M8Jyg7GUj7kSubwGisIXTGt6jS9yIPL77E2Hs67bNXI5Zc&#10;GFiHTsbT4xi0nuD5tPXYyIqUtd/ZQPJqGgsnXjN4+ekr3Uz0TbI333irhsyVK5cziXxxXx93IM6g&#10;/zA8I9+Voc0IoK98Y64bdJEPtNWQjMx1gb84jTw6LfU4NHrtl1eQ4YcTUk4tkafRt9MnTNy0A5pr&#10;ZCQOHtXzl59qGTLaV41++PHu4+sfd6DX186cc9rwXA3SboaEDryhq3pixabevbttP3UwtG38w5uc&#10;G5TJkxNa7Xfpf4qfORudHFz0ObITEQg/PX1kgToTA301+Dhx5ykuNHstpPzDA0bybBjPyW8GQCZ+&#10;ofFBcDSh6dgVOA4I0JpOXrWfha/tKGQ4YXwR1hjaaXi/DNBMJPT9TCie7NFnXh87GzzjJkSuN6iN&#10;SfH2Q3COMOa7UDgnFPv+ffCDz2yo0S9pX4YMGlLO/L2HLDJBMx689957bc/2+9A0G3zzehd9ifyQ&#10;AXoGKfqkiRUDjI7y2kBu6Qbt0/ukz2tsTbZG3vqkU9rSYhH9V56knIU/OFgAORWclTEewomRafLC&#10;wYssY4Y2WE9OpeK2n4VHG230QNtGG6SO6pnght/qM66GI+0vdIfX9HaTg87E7+oOHG/TFd9OTBNu&#10;+yVeOfDkYzs4aQwXG1vC9LF+yJEp/QLtY2zSezNmkX/0mOQad+Cs3ZxMZGPIVw2ZvMox/sXZkOrT&#10;ceEbedLe7T9xcNRuZB7/TH702+K04QqezUkLXMrC69OM7fLO6dTo2+Sj2zEB7DGERz8vPdxNyPBN&#10;nWQwSa3beCbMLjJenwlfArAyh38dp1Iejupk1+CKtsZb+NnwnfF8TuJ56pZ85nbSk0bG3nn7zdbx&#10;/PPPVqcYTzwl4dtdfbVY8COvMzbif+zWyAsbhs3EhjkTWYN3X0mUn9fP0LNvxC65eu3l3f/5v/i/&#10;7H7zt/5WJt4XohdTNqTOpGLeCEAO9qIfffPAdxBMWcOU0AjbuCehOvjObtAmZ7nfUnttFvEJzAaQ&#10;lLk2Pf+av+VGMgqjBXOvHRJWrE9Iyb/JMh7YQKRLjx1LnrRl+4b04KrU4N2aVHsQ/pxX3+DPIWnF&#10;D8ITP1c+eEnev+dyHeK2LKk7ecLJ3fHo7uPdlgvOiWtRYRmbtxGbcyOn9J/PyXsABMyBMeUnvFzx&#10;btTh+BV25X5W+IvluJ8VduVW+HA697Py/HzhylPkgqwZ3/Rneto4aHLMvmYD94mjzT7wxCfdDULL&#10;gzNCMK6y6D4yHPkyhnQjKnqH/iaP4Fh0OxkdMU9g3aq+Nm9wkIX+AcHT47diO9Fbo+Po/Hmy4U5s&#10;4lt3b1b/9CBI+vE8gY2ukXnf3lAOOrpidXracj3NA3v5G97+Bevdg7s2rz6IXnlr91ps2jdic81T&#10;1uzt2AYbXHTYvHrppVf6DQ2v3/Kmh2iG0trxpzAhMCHIYJG63XdsTlxAD66Jb9ivV1kDh15CUyKN&#10;VT14xL5LP8dntkP7sQKV14Ex8j53Kyx+aOdWuDU1z6TP3Upv2UE8URvudDAdG483cJPDRsMsJEUv&#10;wgX+iV82kfahdfoX36fo2FwpL2drbD6lEtfrhF3VO4s54lasf8o0UF5KrwxGfgeGvEPDKvs5l6S+&#10;1rnyLT25A4e9v+zk1U7cqnOgfRnXxk14eGIcawoYW4a2+3bbvAngK7sVnc3D9198+Nh+FVhsjC7O&#10;BzdPDuOtvubJG+XNgfU14/vdu7eTPzZG+JFOFPl1SMb4CKh6h1+8OFdrM8Zs9oPF3c4NM965kn88&#10;scbxL//lv9x998/+LHbMrd0xNlzGavMXrzHr/CjjMHnFB/a+tybIox683R+n/MLvzonxnGwlDwzZ&#10;YbXJ3afex+GBttUfukkXfEpH6sNN47fF6rFdNtsoP9D0O+0MdnFK/Q8jq+bmFXN9fL9B5pKsdfqh&#10;tMLJfWEnsU/FhTdg12YOfHzCv+bJXzftlN3wwWNOfmtjXlOPlq5DpG0dFKSDwWDDsPngSx8QFPRb&#10;m3K/v5YQP7SljuTB18q//LEXzX3Uy+5Tz/q2mU2n//K//C93f/tv/+3aZavPcMJoWHKx0qwb/MEf&#10;/MHu7//9v19vPvE3/+bf3P3n//l/3tcHmjPjSe2+Q2XJDk934G/HkODbtp5OtqkbGjm2f8qZFzj8&#10;a9PA2xqMT/hoY0Orfpr56ptvv717I/6TyKrnW06edlB3nrQg67W3A9uB5A8//Kiv77Mehd5nrzwT&#10;Hf5iN2RtJuIj2YVzN5EeRU4ifo8eRPc8nHmXOaoxyuHwY8eP7C6m3Lmzp4Px49A8Txaj4M4dGyPX&#10;w3t98E6fKvrJj3+U63vh4ae7h+lf+mufMMr83/xJ23LdOAcluDxMe+EfPo0tN5uAXezOFa/Nix2y&#10;1l5nz5yrfbt3fG+XnhsZT9+OHaj8yCkdYZ3zdPuaMqPPPT04usrGljVbbzxY3zzHE3VhgrnssaPe&#10;BPWoC/bvvf3e7t333t1d/+TjzrXMAchtv20W/OeQUvpv4ruZFDy8QvFKZAW+eO3TGObY5ljsUk9b&#10;f1b+zWtH9XUw6TcHoq0fWoe2eXUxYzCbwqaTfmFOYP6lLvNacyJ1eQOKun3mwrVjbGSv61WnozND&#10;Pf2F3zYz1fW+tdfoRGscL157qRt8+OFqs1YeT72dPnO2b6vCMz2FjgaHbdU+ao5DxvExdJaPbecE&#10;E9exNB6f6d7p/3MwXr8lr7w8f1kHD371xXVdae2Dm/953BfLuCena6xYsMmWebpPF9j0Fu8guc9N&#10;kL2+IjJ6mO5yKFI7LzjygqJ9qs8zRrQuOEqQjo7kt36FpoUPW0ybkQlOG9G1dNPiIc8ppz5l8L3z&#10;5oSNqV33ipN3tYu+xo+9N32V85QwnMHv3L9z2rEtjGvmZz1MEP1w7+GdXUbzjg90lHVahwnINds2&#10;mUPb8Jk+nMMSY4MH86E9N3Ayzssnfn6RpcypPNE/b5LghtZi+vM+gbUc4IhdDFqNrKFcv+ghtcLK&#10;EoLl29BhjMGP1+CrMXj5SxTOxq14sGbSMJs/cOAP4yC87tUD/qpz1SPdwizhMJAxcHhhiuuwECwh&#10;VH7BWHQIr/uVLgxvdbi6HyEwST/Y2Fv84xfN6oNXN4DiCJEBTNrCSX6wCJdFLwsn3rPrdUAWGvkO&#10;Xmn4e9uCmg0E3g67qzo6gOJ/YFgQs2hrNznIdHHVoolJmXwWwZ1geuHatZ58slCl06oLXhZ60b4W&#10;82wKeFrJQE30GKtOzHsqyAZLF6NCk7oogLV59ainQMKPdPYuzGWCYMpgYdeA5VFF9Ti9bOHX63ee&#10;RKblp0Ao5HMX0smffqrtcueOJ7M+CU7XAz2GkicxgqNBG4/7yoIMik7PWzT3RJBNp4wJ5Z+nTzyt&#10;dfyETmuz8WjfMetExt10dK/n8ASQtuyJvvi2VeizKDaG8tHQO3iWpnikw1e7m8iKx2c8qFwkrYox&#10;RkaNPAXiDE42Nb3GkAFAHhhENyK7n2QQ/CCDsCfKtAHcqxRSL5kxABavyF4XBgNXG7oH3aKjEyw2&#10;VioXGSznCStPSvn22Dye7sSMUy5oBR9seCsPJ3yrsk69wlWgZDZap8ZYeC2dfJmseKpA+2qfTgBO&#10;BE5k2uv3nFb36rcrzz6ze/6F5zuge70hHOX9+JOPyqMLF8+nzTNQB0+yyTDsdQuTcYadTVawyLp2&#10;1y42BcivsI0Nylgb0DyMDXRzeKQ/k+nh46PyzqQKLXzjUtaGItkiR2nG9guvWUMbGvQrm0bzFIKP&#10;AZ/skwQ2bdsfIvd4wgjRZz0hAe9LT10M7Hu7N958o20OvoVQ6U+Hft+0Iv9kC12ehKyhmj7/yfWP&#10;2w9NzJ2cQBGek2uDDxzJjoEJHt5rq51M2siSJ/s+/TQ+8o5faOziUHjMCO2kK3EGcEY2I/aFGEpe&#10;X2hAc0rJAOyJBHWCqY90cIzs6PfkmUzuy2eMn5Hb0fP6BVd9i3eRgcqa+4S9/sVrv+iTGn+RV/yq&#10;/ogc4DE4tyy6h2+eXqOLS0N40CfYjs3mqo+wkjUygW9OotE52sp3sLyurLoi9dJbcHQi7XZ0S/ts&#10;fow9TyJ6x7c+Vd2sT4YG+FuIl4d+6dNMqQvv2xeDD+Mc72yUOKVG7ul944IOVh12fxbqO/asRaH0&#10;t1mEShIdG3j6QMyktp0nUfVJMDpmJDx6wSsNRyfp38L6cXlcXo980rOeGtn55sYjkzF9PpUlM31T&#10;O8N9yvHK4Cnc+7rT6BYn3LrYGFxsghintLVxDI+WblQnecFfOKCJDnffzZjAFAd3sk5m6B31ab9O&#10;GALPQuMsmqAby+jpkavqZv0ufCoN+aEZ/NoPrVcteLHGqhiskRd80+4Ryp7ipe/oePBGz0UHJp6c&#10;hdzCAldd5BhOxsNu4gY3Cx3lYZBcvDSWaVd1ladtlEkDUx3Vp2RLknYKPPUfzjvtkYZJY9HbcKr+&#10;Dgx5ldcn4YFacdoODDyV3jrQUTh4KL8xBM/Ejd5fMrXazpOG0vU1eSyIgNsnQhOHxim/V37MwQcy&#10;YfyYMQoufO2l3Je3gS2/MB61nUrm4K2efd6kjCt40y6DW+lNvLYZekfX048m9/cexNi/f3t3+tzp&#10;8DeyFLvjyMlMUp7M+EWnXXjqwu5MdK8ns457bWzKRSPubj+IPvA6lsAS52ksFjhs9HVPo75w7YWO&#10;SXQYPGwmkhFyY2HNQrw+bFycSeRsEmoDOtEpXHTgFR31KXs2vPPU/CuvfC065EIm4RYC2bKh0ZMH&#10;4Y/2Bc8EdJ6ooF9xaXPhH16Hm5sX3i7Lc70O38nfnBafaydqm9wJ7/vGzXU9edE+n3wWKJR3b+Jr&#10;A7ITYyholeA5r1NauG549144+mjFBc7KleDmcX/Fugb23AyY/jvIsZ8mZYucEv6bdKUtg5NXzDbD&#10;dul1yyfMwXmyKbtgjF7jJu0gz/69tM0fYLTB7t8Wbig//PrfxC/jxl/xj6xUGMqQ4crISQUkk+aZ&#10;V61T5ZUr+rBlFgfnygkR2dXi+gGe42ZdElWpDofrxM84Owc3bFDVXiWnAfEoth97qgs6qfJ4+rVF&#10;J3Jsw5r+gasFgS7+gEkeNtzSQYIJyPnf+AZ7nU2s4Wp6SnOJa7307J2bfWvEJx95q8hnXXhJjtaj&#10;z7PR52DCmS7u2bhiXziopY/vb5r4y3V/ITQ8WbrfmFP+uIEN/MPb/euhOOlocY/mGTfMHUbXgZkR&#10;uXnwv1pXHVtcChbGgvN5v+XZ7g/yHIrfeFmYCYvrJnlwaL78q0+4T5nFw2vgpFzuWzYIGUtc4czb&#10;0K89ELDK831CU8C9cEOuyYSWL9DTK1AbnitNveYTPa2s7vyzLjw8U9cqN7794RC/Bw4+H+AL5tAw&#10;9wvG5Bk467ofn3+tu4cJB2bTG+amrgVr8NjG0A2O6IGnbrCMx9HfCaPHuMvOssnL7jVPNFfvukDS&#10;5Sc/takCn/0pj3vpHPuhsFKG7Set89h4YekWgC06mkOLs+ZjzsGefubZZ3dnMwb3Scrgo53oDLCW&#10;XQJ/9vKMk6EnlLEh+MXj0iotecwDvGGGjSev/l++JFysA7N2V/hgnmVdo/YXexFvCkfe/DbYZXfh&#10;hN+5NI8rWF/iWyDXjp/yxi+eTXri2EcRLj+Z1MQmYjfVjgyvqgOaAt7Uiz/mVeazvHZBBx3SdlaG&#10;3ljhlh9ch4b8hbd9op1ts82H8KRzoIS1m7bSDuZo8Kq0BUYPNob3FpN/+7d/u98jsokh7oD+ccLl&#10;Ybx0G1a/8zu/01dM+l4gmfCJCf6557zdZjY51c0vWL1PPG4OH4cOQXEVf3U398Tr+/qxjaxu7N21&#10;uGz9z+aW73Bd37351lvx72ROakPp5O78xUu7y08/s3vKRkN0tnnNBx98uHvj9Td2P/6xwwlv9Elb&#10;et3mjEO75rxsJzaxTRxhTwutDd++0rK2ZeZ9j2wu3Eq+1JfuevqUp7jC+/TLe5mTPYjNukvYE702&#10;dD7+6MPdhx980A0Xr8XvWmTaut+cDg4ds0Kj/nnAMxyYDavZXJknRyxkL97RewtfT/5aWzt3dua8&#10;1hWq/8AIDTaJLl18evfsled31669vPvaq1/fff1r39y9+srXd6+89Oru5Zdf3T337NX0Zwvpl3ZX&#10;n3th9+IL13YvJa+rcs9cfra+T2bl/rnnrjb81KWnYy9f6phozo5n6bEjt/FGW/qsbzEK3ZXb4Kpt&#10;vOY+GdLPM+YnYCPqhRev7p5/4Wrte09RCb/yyqu7V159pU+C2fC1lqY/muPbRHr22SvtU2x5zKu+&#10;iT7QF6z5eeXv8y+80LbuN3vjL6SsdY41Z1/zF7rH+gC5se763e/+Wb/l/UbkzLf4f/jjH+3+9E+/&#10;W9l/+713dj967Se7P/nTP+l39q050Vk+OcFb+wAHXtrcmKCO1cf0kxnryXs1ROO1Kxz4pcO7Bhi/&#10;nLiRhQlzX3ZfuLk/7Jeb+gePr3Ir/7qCV50Wv+CvOPrBdfV/BBkr6AyflNGXfALDmkzX/ULn/twU&#10;LvHarmNtys58OPPN2n6zRo8fa+2FhnBoKQh07Qaf1bcesLHGDg/92xqaMBzFa5e1l1G775NP+uTU&#10;Ye81lmAtLx89RP9oC9/69mmdK8+kb0TO6L+rV1/ohrinnH23ncxdrI65WLntGk5k1Ry4YzneRm93&#10;7aOyOBtVy9bQj/Ub9OLt9Cv85tk3yI8shNlYgRd9HXWu+Rd/4NIiBxtYGu2wOywYh9OEKS2NtYSR&#10;h0wV0BbPy3fYYfhhwQWLUluNocwSJE6Y56TLS5jk02iuKy8cpK+B7rCACivHS/8ivvDU+ITFFeyF&#10;x4K/hHjBdr/q+DKn/OLDcvLXEMpVvYSOAK7wwmkpHPjw8ssnzmANR/fiy0/GWeASH4sdlBbBIFjL&#10;ENDB4KKcyZPBswtugdHH8bfTMzYq0Fj849Xh3o6v15dd8TRD8qhzn4eBCS5Y7bgbj2ym3Aj+8uCi&#10;sCcYdB64jDHiXaEWtE6mQ9hNpnRnwdrNWpyeRWtG7iiSdZqZ0UORUNomjBaRKXIDhoEgLdjNJZs5&#10;FjZtHqDXIrFFRgs9HqOmd2uwpq6zMcIuXIiSOH92M8bg/3h3MYZtN0XCc3jA0eKaAQtOBjH0V6Ho&#10;IylXhRbgFnFqqGhryjy8x5dlmC75kN9AtXhK/qbNGPtzwtsGjYUudHSTIjh4sqzyS3ZCZ+UOvNSN&#10;rifBTy3EGTwy0sXe4EHe4Kwu8rLok5+ce7+xOLTpK/vKFG/I1SYr4BrTGOt9HePtm+UbWDWEI3f4&#10;4J48qh+eNihPxHDC29Jmwyz0MYb7qrYzp7s51c2bSxcjXwyv2ShwWsTASnnC0STEE0ie0rt8+el5&#10;rVvkqptDZw5ey3gubUu2PI3RjYzwTDuQpb4KITh4XWHbuxOg2TAAA0/UrY3Jhnbs4ug+H0Krtgv/&#10;LE46XXr/ocVtm2ExICOfBj00m8yQY3yxqdc6ku6bWWSRfOJ5N2WDF8OTMWMDglzb3EJDN3zDF/2h&#10;m3/Jv/q9lvckiwVWcqqd8X74b5AOvuEfVxqC77xCwKsD5j3UNrNtXqF55D4yHN+FirSnAcjgXJ0R&#10;/tSIikHr9JjTPFwneMFl2t8Jr8hd+EcG9BVtUKO+/BxYBvJODre+QmcsWXQfcirn8oLRetIffZfH&#10;t7VsXurn6oKjTT6votTHyK4nDwHxRKc0YTJHbvr0T3hKN+CtvuabFjYF+7q86FdGiUV5sk/fGtQt&#10;zmsjT2HpTybP4hiZNoPhpE3xyCsf5AmluwePI0t9z/g2xYtMoM+YtTatusEWg1nbmviDw5guDeXN&#10;vHtZmmvHQ20fmWKY90nY4InHNSLS7iO7Y3xw4uae8bYtDlR2nZrOpCNw5Vm8sXnlQ7XzlM/oOG1h&#10;cZlOoxNyKd1nMylBt3z4J1x5iR9eTd+YjTqvD7TxfHKDM4socDusY+FHt5ITMi2vMYpx6WQZvsg/&#10;unE7/EE+6biUFTf9LP0heOG9uoY/+rA+NQslnVAnDFfEL3rpUYuE1amBV1lNXn24shxYvP7Vhf24&#10;bjpEVpsfThsf4KQ8psFRXbzyaBjZGUNZ34aDtGUIa0/yuLz61YgvYLqqA+8qB1vfOlyvNk7OqWfD&#10;SzvVOG3f1ilCQ+S8+i/8V0fzb/W4B2959+IXrNbVqC3/4pNr23h40/5fPZU6NvxKQ8qCgWa+aYHb&#10;hZE49ZB9ulDbyS9fZSZZ5uT0lO8rdXPFS/ngMnDxL/L8OLr+Sca8E0d2Zy+d7yYWfeEU9t2Hab8j&#10;j7thdTyT/92xjE8+fJ24ULN7lHDudo+ZLsfDu8Cw8aX8mfNnMqm+unvppRc7tpEvPOjrV8h4rvSi&#10;gxXaCg/Q3rbY+g5eaYNunIZXaKKXTZwcbKGTvvHNb8Ueuro7ffJc0rUsW5Y9HaQwI1SPDh/7kNwc&#10;5rdN8ep6jd7ceC2t3JqrpEnuQ1oFK5xr2yR+FtmUzs+198tPfEIBNz6tWa+1u1AenfIk+D1h67EB&#10;E945iEH3iKsspn190yE8V22fvMu1EkO20JZy9fvhtFC8TY/9+6TNRF2dcx0fvpB34abDZ/Lsrbwp&#10;O69gg/O0x/hFbP+C0/bTnklHYuU/ZbWF1wr1RH7+Fv9TersehP3nDofn+lXh5X5W2PUvG17uy+K4&#10;r8rzvyKMYcapBLt5lbvqEW33IO2SsHgLmrx8nHwWILtRWt6Hc2mXyllbxqRZezpRa4M3Y4CxlP5L&#10;nWSQnJhcG8dOmoOknPjOQ9J3H2dekUy7FG+5bnrRL+QmMGqbq1uNYKadpxslfvu/WjyYx6s7YX4/&#10;bnw3r3rVj2Pfx97xRgzfJ7XYwiYlP6BjmX7vdKzXLD116XIP1+wvFj7K2BDe2cwuX1pmemYiKqt0&#10;CECjHzbeh7+V702O6dI6eTllpccte5GOJevydpwIb6qPH0jTf5JZFXBXPjTqDvyG0PiNtvGSVnh8&#10;56TBezaCpj8W3/z0t1VXSJ4wAupSvjTBPfytvITjfPSntxGoa2gxbsULb1djvDh1zpVOCozP4Tse&#10;nKUnVxw6i3OucBrdHlxSv7Fivda5uGn/yjJegT91qLe2EbvYWyFyXRsMqCxuG55f5eVp/fDacNzH&#10;ld/w5ae5yUzwx1PwCyOw0rZtc/2HfCSvftmnE2PnsbmnT448TX9Fd/Km/o7p4vHeNffcgr1fR+it&#10;bG4Oz9jCbDd2pXmWOHabvPqCtQ9zQ95bW8w7zf3Yj3A2T14w3QsNv2d9ZtXBjfyMzJBp/Odqj2uv&#10;0rh8iEzZtkXoXH2N6LetN3/YTV5tMvm1X2Uu14P44Xn7lms8fVj4zYOlE699+oQh4Kmq6YlbG2gj&#10;Y0MnWsrr5NEGbHQ2Bp51bSU0ad/BBXywxpbCN1dx5Ic9ufrV4p82YmOyf8DSVl3j2vqd9mi+tKM1&#10;lyC7u/LMM7vf+I3f2P3vfvu3u/CqHFohDwf4LrqFeTaThXvfvvrDP/zD0gGGJ7i+853vdNG2b1DY&#10;6gMTve4bl/CB2+YnHbfDG22/tSvePki8hdv78d6S9PHHDlTf6BqZt5TcvDlrOP2++I2b4eX5bqp0&#10;0fjipd3ZzqH3Ouf+7Hrm4t56kjDafTP28lOZ62R+aXMKn8TbVEJ/32CD5uh0T7AZg6B+5Eh4Erv2&#10;0QNz4/u7k8f3dufOnAzN4Wnspzu3LYZ/vLv+8Uc731/1hoNPPvpw9/EHH/SNJJ6s09mPH8m8M+3g&#10;zR/tu6GZTBsXK+/mq9VFI8/lFZ6E//fumbOPnurbYdrGZM1bWU53U84cztrk8y+8uHvxxZfKF1ff&#10;bXz52iu7r7/69d2rL39t93ziz3mVYPA4FpyOBc75cxd3z1y+srty+dmMc0/vLpy9EB5lfnny9O70&#10;qbn65hb+er0+Odbm5qlPdf3oqeoGePv2rNcj4i9dGhZ3vspbxzR20uv0qzdMkB8b4pevXE74ct+w&#10;4O0hV2Pv+76+tyeRbf0h5PfAvbfSqJOsmfNdfeGF3auvvrr79re/vfv1X//13a/+6q92c9XrT19J&#10;/Msv2ZC70qdevM7O2hFcyTlcyGvlkrzH25AylyKX0ug/cufTGe+9/97uJz95bd789Wna+vonu7fe&#10;fnv3k9xLs4ZqY8S38t9+953dJ5GLzrfNB+m5jCdt3rjOadPH6XP92Bu8Pvzgwz6ZRyZWvyIDcF26&#10;hWvfTZx7eLtf6bx7/rCb9pn1+eXELSe8yi2/0pcuWLhw6ln6h16Aa+l4/4N+B9s6vHHEOmHX2jb4&#10;1gqWrqXTklD+PElV5m/rdZzWnfCo8+/UL98o9cftS8paz7VZhnfqJitde49+tAZgH8BarCeI3047&#10;abe33nqr9zan5EEP3K2BWr/25N0cWLpUm88rNJ991gautf3nqm/ksSejPg8pWFPq2rYDKQS1bniI&#10;dmvxXkFq/kb/wy8ElIf6d5/QowGiB8S334cechlVhOSxEXJPZpa90I3xXNnNVaUzOhUW15b+4hNY&#10;qwEPN/5htxSPRl+CJ24JgfBybUSVh1B5S3CEl3cvXRxB4Bbcw27BI5gLzhJkbsEHs4PKBn/hddjL&#10;t2CsupYnIBrcVdkFj/DqbGsxTfzCZbkFH5x1hZ/ronPRD46retaOtLzC3MKNt5tKYcjDLVo5cbx7&#10;T8l4xZsnsJxC1iEYf30y66TF3k2JdWEy/DOBCk7g6XA9iRdjjSJmnFj00MHGwJ0fwXZqqd8gSn0p&#10;3A5o4a+PQ9+dzvIkYmOxj/ATbLjAU0fVcX33yiuLDALztMM85qwjWKhUBsxurhHYkAsmQ6tPpkSS&#10;15M63cw5n4521uPD8z5ftKGl3/xJR7S4Y0PFExgWUA2GNkNsVFjYdrJ5OtPIGaPDBphNDKdxPI3l&#10;FBh6vFbMIi56qnxMBmKY6GyzqOz0/Xwzaj0e3o9Hh1/o1LMMINoafSY80xdDk9SEe5ojuOHv1k/D&#10;gwlrLzLZQTb4uGdg4tc86TZPFqhH++MPnq6T7TX64ZEMBk00UMQ2wLS7b2Yw2j2SPae/R9bXEw9T&#10;Zp7kIXd9tDvXvtLPNXh2AS44UdSMWLjbLDRw1bDD5+Ct/ZS1qaLO+baU7whFyT41T3t1Iybw9Blx&#10;lDd59W5gg6tB93oGWvLpVMKlp8fQeTpt/9QzT7X9LBDaPOgpV5udCWtfcOGCHk9/7B3ba52zOXix&#10;GxjnL1ysrOOhMjY28d6k0WI13k+/GiO/cpqGSmxIHAPEplTsqPDhSeDM02AUvPc545fyNi448eRt&#10;bU7inyedyCdeGFTw2kIlOarho2aykXh8aH8LXl20K/zpw2hHRwec9MWbd26mzWfjdTYRIoOBJze5&#10;ga9vYN30buzwyFOG5Ky6LE3YwSdlDWxonsF4dGe/V5M4TxaZeFjIs/CuH1oYgaO+p6+TBbBMqNEJ&#10;J/fFWh3x+jua1VMdHxrKN4ssuaIBzWBUXvOLhq5Rhw9OEtG39OxMnEefegJN+5MpryiwKSqNUUKG&#10;tCOaLB7bGMdH38169/13q2fwTLuHhLarCTC944kpedEDOfJCzskOr4/gV19tQKYjm32N5kMbUY9C&#10;38gOvDoOpT2UN/7YdKUTGYtdkAgc+sjiGn1PXp1Y1Nb6ldd+Vh+nf3hXM/mni/tqpdBQTqdBtYUw&#10;eSIz5VnoJgdot7I2esSEnN5zGii00buP6NHPeu23PcKzymDaQn0dRz2xpo8HD22rLfCBfDh5pr95&#10;d7sFNU/IkXV5jW3ad8aRGWfJvVdxkBX1aFP6i2EuTr2eOtGP8Yzs+OCzV3eAQyYc+MBf4jObBDaR&#10;gjOeJ40+ww28MCGrjDDUA1ue0WFkM7QEl9Ft+t/I9/SD0TEdByOb9ASZAY+Du76oPcCbvjSu+TJG&#10;4g/dqC1rADbRpD8w8ld9k0LtM5svT+otFoysw5supnPbxure+AUvwEZ/Td7R52MvwWPVp+5Vb22V&#10;wIB/yylDPuWJA7WuZcAPT5auCdLKDNzRAcumGdwHR/eLLvlXmel7g0M3FXIV1/FI9QWrrwgMf9ZG&#10;T8e60LSeRqxO2mAM/I2f6o8+ePgkZZ7c3z3pJlVk+Uz0WuTZmOHVILd9OyD95ISTq4l7tBcZ7S+0&#10;GNlt9CTe5tfRk+HnyciYJ7Scdj3jtdKR+fRX8rfsA3aJcc4Tg3BA26Kptkb6YeOCsXGI3HWzJTFk&#10;28EBbeFJd7bCL//Sr3TSf/bMhfAMjzLZ6xNY24IbfofXffVLxqP9p1aSVlkOv2bRlf2cWslMdIL0&#10;RszKuxv/RpbECaN/u+8Pb13dt4Itf8uiILZy8vBaea7BRZ30sNeN0eGh2WbATlj75d4m1hP6KuWO&#10;pt5uHPCqSfnZ3EirhM5uNKVMCE08vMBPOPC60Ad2rgls1+2+/iDchbLAEh4ctzosHJU305cr+3iY&#10;e5RO2rSjviOMB0vuLYbVBpc5HJCvp77Dq9Vvxq0rp09swf34z6cfXH+e8HJ/mbDr4fBXXb8Yx/1l&#10;wlub5VqdHn5I6auw2Avp53iMb749laEqzZa2jce6tdDWa8p10zSwtGHbMffiyY+np7SfD0qTi8KP&#10;7KRb706xs9nV7YOZS5DLpJMD+Quf1zCVrdSvvujZykPiidbUB0//h54j+mqK9T7eT1ice2GwZwNr&#10;oz/y72CTw4K+1XDj5rwKu3xLPjxhD9N/585e6LzOYoZFO2NQxwb9I0XgV9nc3OjeOfgBJHkVN+NE&#10;MKh8Th1N88u9ukf2EwwOyo6OB4c+CN750f0d6yP70op1ynUsMv4lDK+mFN6Mxc2jXiSmkm6wqSpc&#10;CYP2cesmU7z8Hf9Tpq/WEg/ngF04SdskonWMN46CFe7TiXiRevCr41bKfY6uBUt48y0XWkZyD+o4&#10;vCG0wodhFE5xmTHAgur+ekS/8TZl6PZpB7wy1oanwa82UvoGWgsTg5KnvN/g/zSv7mnDAzyXL68O&#10;+9IU+rSVsmCkzi5ObfWnZKqPXKcd2Gld+Go5fa/B5qn+dRu4lXV+o487gB86Q2NtBm2RKyfM49Py&#10;5MGcgD0gvBbsfP/qqWee7jeE+taRzPnQ58Cg9QtjbRRCcWCXr7kIO69z94y9RG/mXcEt4dpXyV97&#10;19wv9ddVjsjn0IHKkp288pf+tunUN3H4i+bVZqHNNSW9RtXVjxu+zPjhWj4Ur4N0iQNj8TzA4+Cy&#10;2h2O1iTgwN5r/zT+JSv6zc871zg9c22u9khg1gblI3fkjy0+trIa4gJzxr/48JU8d/0juJjb4HHb&#10;IXOBtQZnY8NrCueJo4t9WsC3zP7W3/ybsXN+uesEgRrQNtKCa7w25oTR7Z6d5dtX/+Af/IMuBNsg&#10;+I/+o/9o96//6/96Nw3IhHw8vA6H2x74Fzmu0y7ta+qbttdu5Nym8c3b5tCx6+K9wcS6njm1Rep+&#10;A/72nd3Hn1yvvraW9tSlZ3bPPvf87nx08plTZzK/C/+1R/jIB5PO7S6ez5zTUxHnL5Yn9LqNm+Px&#10;fSLYZk7kDT/ardIuu9izR488ypi1C1ybkJHd3B87ii+Za9+7vfv4w/d3b7/5+u6N13+8e+uN13cf&#10;fvB+X51/49NP+3p+r8hjM0UyM07Fnk196jDOOuxhXohPS97lrc6Jn746T6Lpg0dtgHWR/FgPUZw7&#10;dyG0nNn5/q0D889ffWF37dpL8a/srr5wrRtYV5+92iennn3m2T5R5XMextBPr98Ifjcb9p2qi+cv&#10;7S5deGp3wRMjp87OJtte5n7BOS1ZvGsHV5+6khNvADrZV/TbFPTKO/avdrD4Tw61s+ZnE08/q8Ql&#10;3prBwfxC38lf6Et7nNkOQXcefLbyZbywdufVgubpZN2bEqz/2ECzWfUr3/nO7tf/xt/Y/Y1/7V/b&#10;fevb3969/MrLu2svXusThz7ncuXpZ0LfuT6EcOmpS/v9EXze206srfn2tnUAOs06hae5rBvrn9Yq&#10;bty81YcL2Av6qDn29c+u7z766KNuXjnEbKPkz773vfSbP9795LXXGk+H7s976as4fUs8O9gm7Ztv&#10;vNGngE6n/1qXM+cnFw+jE/Ql/ar6KG6FV19d+tL90uPrnl/luaX3Xaddpq8rs/KIW+ncyg+OOPeu&#10;ypBf6xfubfaxqTyBCJZ1Onqp+oD+MicLDHwoLxKO4FSfsavos+tp6/b98BjPW4+1hcBjmz5Kn9C/&#10;8W9tTOEb/GZ8jIyH515huJ6iAk/YWi6ew4ecWf9m23nV4JUrvhX5TB9E0a+Wzee6Nq30F/0Q3cXd&#10;rGl7Qj6oBb/hbdcyhNOHI/LbIc67nROfjz52KBs/am9sdpGsczhorfNZh1OH8d7sTtuNfTDXGTvo&#10;vOMxsolVDzByxa3YffkrBCE/BIxb9/wSkCFkjAVMWwuE8mCgRseIJWwV5uTlpBGA5eXBJLC5FS8O&#10;TGWl8et+weLUueCscofx4xYu8q70BXPB5Tn4EQALaAbDPk6ae4phCXSFduMJt+qD26p3wVaffOpf&#10;QohfBFreZUgtninrfr33UlkD9xJIi5RgKi+tiio43s3kiYFxNB2GAqRA8QMsi0wWq3hhHcaGFQME&#10;DHGf3brR3XjfzaFUbWLBzalZuPWj81F4PeUfZxNGh+x3XJJ3neS22N4F1ODFoCG0FmRarw593A6t&#10;iUPoxPdc3XOelLgV7zU4Fk5r/Bgs8uvmS7JZ7NXpLeqCb9Ah7GC5SjMYOO1s4dwitFdzactLl21q&#10;OM3yJGm3+vowino9idBTICkHf0rft25sXlh49lo2eSgXhpgPYvpwpk6nHS02Ffc7nubZdRDpoGJR&#10;O+WVHaOOXISi0IL3OrvX52gTuM+GQvqAa+RhGZKUBSN45cG3bkKlTk8PrEW4Vh54ZJQMaDNXbS2e&#10;TNaY7OJ82jfZtW35E3wvPjW79H3lW9qymzyRAzSD7eQTpXj5ypUq5/a94GTDghGLVpuIjE+Gaheb&#10;u6gdpRUA6NVuBlKnzm3aODmC1zZI8RvMe5Fni9M2EPFe37Cw3kH1448id9cr2/qp1+Zde+WlvrcX&#10;nCOeRNJHY0jBobzZZVKONTEu1obP6hMW2BkPlfHg1g2E8AsN+DcbvCNv88RRBrzgGEsofTFATTK0&#10;Wa6poGW7gRN4Z897guxcDJgZHLS7Rb0O9hb34rQrHCxW25Q1GHptpaee1msNySSZt5HL2UQgB/RS&#10;bK7S4YmwSFjpfBB+3753qzJCLzQ+CTakyL5M4OG39iNfcFJPN/6S5l5btB+mb5jA7cXQsyh69oKN&#10;4FPlxd0MvAa1EkdGGbSRbbJlwszAIT8GNLhYlFUfeQQf72byOwOYd7rPIBZZTbgLiv2NeHfBITgp&#10;RwZ9aNVryM6Ff+fPnNtdjOFPLvCqfEmd+GWB2MkVPCD/nUilDeg5C8bu9VsLy9INzsqikQTZOPXq&#10;RvhrW3UYtE0iPDmoDbtwkJ8Bmx6D8ZlMtky8bH7otwy7MSzPl4ZubmQicfLUGB/kQLt00haYvYa+&#10;bmAFbk80boYE45pOdorMWLDeQWyCZ6ywochoPh/j9kHKMSgZPjab8B7P6Wb3eIs2T8HSs/TyQ08z&#10;pK3S7JUhr0LjyeTxk3QKo/1O0qY8GYe7/jT679LOO7htDGojupL+sVECv+LK8Ml4pJWrZ8JD45N+&#10;ZJyhp7RH21JfjiAbA+UXrpyEr+QN3Jlwp+3TdtqaDlNv5S3p3WhBqzEoeRhRSyd5dYTxg3xql07+&#10;Zc69OvEQ77Vj5YcOr67ebBrw20cZs3gzfcNTKdUR6tb3wXNJGK7SqhPAky/9qE/eRR60X59MyxVP&#10;am8FjzZM/r7c5x/YwUeZqZPe0454hndCm1v1xjcvD1Dimx+v0E5+eXzXDsmFtgW7+m0rusL799Lj&#10;F46fz6v/J7DBaZ+LLKp7aolDD/y2vM2X/x33ACkek/44cr1sKbJT3aifoTH63TjQV9eGprZzq97g&#10;rzoCncw/ycR+l/65l0n+Lt7TWPSzD1/fezRPYLExjp2aTawHXqnQp7AmP2vbJvnR9Jd9HzuDbN2K&#10;jveUhKcmLDyzlfYP1gQDOqMLN+krZGH6Rerp2DOTZrwqB0KTsaQLa/k5SOI0rw0sr4M4lUl8n6wI&#10;QkePsp0iF6GTK7/T5ysT+BT+VTbxK3Crp5uXJ/eKplZe7QOm96tdZ5NqeCuP+3XtxlbbKzHkSFo8&#10;rps1HJOc+EYnrt43EOQRn3vLr7Rt8YBz41I+ePquyrHwqE/N5L5VpdxsYiTvPozQmDTouLa+BLr5&#10;IH7FqUe4183LEz9w5hoGIjF/0gM78li9UP4tHo4TPuCrNgh+W3uOTB+4BQMG47kDWF8WPmiv/397&#10;7svi/9f6A4dEqqqkhmddtNUf0q/J1ZILV3aoTc5yUTltlLBr8+37xMdHfDb5SabA6xN70SMWAsEc&#10;GUu7BFg3zFLvyMzITmU1P3IqPzCbsszVjevIJtvxWH36WuJbLnkack0+5derAifHXCvfcEjEzB29&#10;wv3DfqzdAumjhyob+VPC3IDt5jVLvoN18eJTtR3M8zjjVeE3f1AsX4uw4lt47skku8S4f1iWZVwy&#10;K24/Hp658Af9YeI4mswvimd0TxcW2fKTt3o/aLVs9NLhMWO8xFwLVnwCiXI/dmNiumg5ZdvnWh84&#10;abn9cpWK7brgD7wV5mp/RKeOjSBueJab+I1/C0bS++rW1r3gfVk9Uw5eYI8dImZ4Ykyv7mZLtI3G&#10;1m446b2ipfHBLWVHLQEiLe3RNmMXJF+Qmbq/2g9twgvvL/fy1MvfYEqoT8HNCUry368yBO8imnRF&#10;mhqIrXeccvVtpANHHpfeXLK65I4N8JDtF1e7hf7f8qx8+kM3mDLOelPB6diBpx0mjH3OPvx0+6Z3&#10;bbm0hfazyK3V2RYUBLsOrEF82qNjM32C1xmTa/sl7TD6pWeIrRee+/yrP4irb5n8GnY38XDg/Xq/&#10;OXzfp3eLS7D4iXMjfsFfdXLu4bzmrevQZmUtdXXen/k5vpk3sjvYhGyXtaj9MLw3j2Lzs9/ZW2oc&#10;ednqLCwbgrHLyG1g2Hgxv/LqNZtUT28LrjZt6Korl5/ZvfrqK7tvfftbu1/71V/d/cov/8ru+eef&#10;y7z/ePUwOtTHad+xb2YzC06eVvj93//93Xe/+93OQ7x+8N//9//9Pu2iXjjIR4aWbuPFW8yV5opZ&#10;yz7iurbjmn8OOJu/eKqKtx7lmzPmwfox+bBh5TtW/abVe+8nz92uo/Qbx8dO9EDicZvVqcPVU1Y2&#10;LPDBxtX5zPt8B1de35+ycWXTxXzKt1Hl943FPkVce+hhrpl/nsocy9sAYqc+zHzubmzF6x9/uHvn&#10;rTd2P/rh93ff/96f7l778Y/62sCbn322u33r5u5+cHP4h8xMf07jJWyDqnG5HRVkjJm1Ifp2bPCM&#10;j8kzfIw8peF5861LxqDMoa8+75VlV3dXnnlud81r/15+ta/+u/r8i5lLesrsYuTgmW5KnT19rt5G&#10;3sP7j4L3u7s3X39zd/PGrS7GP/P0leRLX47N65vhJ2Lv2izr2wRiYabVgm/6ZHUtIRwd4sAtdzK8&#10;9F0vm4I2vsynu/mSMVNZT7ahq0+RKR7irZFofDJw5869+X65z5d8ZsNS+7Pr72WO641a9/r03bsf&#10;vDev6Ls16w/mzuTR3PnaS9d2z+HHs8/Gh57M4TtHtUZgfSD4nQyffV/f+kPX3hJvo8ITXmB4IvFF&#10;rx28+nwPivZptj4J9uKs8VXvOeRqs8s698m+qWXeFuOb3DMnt27iCaQf/eRHuz//8x/s3njj9d73&#10;9XSffNInAh2MNZexJnwz8xpPa33vz/5s99prr5VFL167tnvhhavpX7OBtfrU6mPkY/XR5cTx8qx4&#10;eToHDh+V44XFSVtOGX7BWPDXOCGsDeVh+4DhXj10jPV66+zWS6zF23jSbtbiba5aI1Z3O3xgcIVr&#10;vM5tN/jTl+kk6xAOFNIBXavuuJA+Gd5X5wUXb5CwSdyn3N55p5uHxp2Ry3kLGxzgwnVdPjhar/XE&#10;n++Yvvjii726Jwd0GXnRlvJ7Ks5Vuw8/N7zpreDeuuBiAStETD+ZPsundyffjG1wcmDTgcyzFzzF&#10;aM3f63fTlimJLcYL9OLb0E7/S1NvYOU61jEkZtycHjh65Hi8XK30kIPJX9jAWg3+VQ5xGpiHPIHR&#10;wEuYMARDMWfBISQYvwSlk/FTsxmk8cUt4eIXDquuMmkTOmFeWF5u5ec5aYfzquOLdYHnejivOOkW&#10;1JbX+JQJv+jiFywOHHjiweLDwnfRI//yqz58k08Z/ME7+dd9DaaECZv6CSmvfuXU2Q+dVvFEiccw&#10;SAVdcHcag3FBEC3eUUBr4alGWHAo/vzGDwvdlJTB1FNVhI2yXd8j4Wo4B89QVuOAUHbxM3l0hDHi&#10;YtSkk1CmFgJbZ/IyTtBBuJVBX3ehB3IX3G1QoN3p/y56J5/X+1iwlc9i/o0oR/AaF8848sqdPpVi&#10;ETaKwc9r26p4bqezp5+SO4r6SUimAD7JoOIJl8pleoNNLDR5WsUgwCALx4LDLHR3Qb+dLdiGRoOf&#10;XWT8UW42BqbNanxFfux6X463+CQeLxiBjDhjPiOGTJRvuVauEucVKJWj1Dsn/BNOOW4pBE/E2OC4&#10;EYUGto9ZF0bavYupua57bUZFgIHvjKhEdlHUTrxvFHnXqac0egJkU3jaeX2HBJ/AIW/y2XyCEZrI&#10;NFliHJgI2PhBIxxtxFo4YPZ2MTW4ge1JlbN9RWAG4rMzaHtKCe7g9amQ0G8TzSsA9RffMXMSThjP&#10;vC7wuRitz119LgPzpfTR2TTr0zQbjG5E8I2LnJL5I3QN/cK4BisGl3rxqIa3hbw5HUFmLIj31KO+&#10;n8FIn+lEOo2IpzZ5w2CqfqMxA5PB5dTx6BEbdbMZqGrOImd1SfqJ76Hghz5s4wSP9WV9oa/pC242&#10;lPC7T2IEJzy/fe926cJn703vu9P1l+DeJ3rSV/T99p/QOptRNiTIkm9xpT/arImsz4bdyD1DyOkS&#10;32Qafs3Y0cX49uMTNYSezgDZ0xYZ3PDAo/O0AFg9MRYelEfpI+SYiABWHuSfi77YwSwVwJHhZ/Gk&#10;G2ZknmwlnhGJL8p1bAlPyEk3HaKjPXHDuPQO32fjL1+KsZt47VfZVFe8RWyyA3ZasDDlQRcDU134&#10;EEGuPrHIrG369J7NXJuKn316wKcaehfadmTDU7D0l9eKqgNPtJcNUDxETzfwQmPHkbZlcGEEpI7T&#10;pz2pZaNi2sWYw8ChR/sUYXjaTdLwoZOnwCSXDJQ1Zp1JmxyMVTFU0s5eIXg8Y8KdyAIj6k50ogV+&#10;ehHNZAZYi3UWkj0Fps/ReUe60JxWiidXdyN3NgNPZPJz8rTJq4nnkRoxvul2MTg8feXy7rkY3c89&#10;9+zuMsM7bWMDjxx4XQa90BEj/CeX+HLr9t30b8bvjeiz9P38bGCscaLjTOU7Wln/ax803m99Nu2M&#10;ZpvhNsrwSXw3cFNOGWMeeVVO/o6J5CN4KMegp5fwjQzOpHtgt778ZhwdfVxDNfF0BfnSPuV9PDmf&#10;EsCPbq7f5Dj/mibcRYLoAri5b7lkaZ+NjNjMkmf6Wvp+9AL5IqcbqMm/Xdu5+Dh1kp0Z76cfDN7p&#10;bxvedakaAPXgx/AqcpYyHYds2hmTQr8+RVeuPMr9VXo4wW2Nk41oEh1GZvBp8F3J8ovsJmCu+CAO&#10;nvLthYf6srGNjrLIgS7tuM/vjf/4OrySFjsjE36bV57CIpP0bp92jy61CWYzpjoifabfvUp8oRpn&#10;rIIfS/+IPu2Ttzau0sfa7yKXtzPhvh+dAR/9i6xXR4XX8KDj6FmvYvVKB/2IroAn2R95TG0Jlway&#10;FP6wp9gGbMZv//KvdBHg1MmzKRP27OgSNvE8GV7+4UfqhBc45Rn5Ciwy1LaeqURL1BLqKgb+8so0&#10;MeXxf7tpfHDbSvaeTslVFov8+DwwiWH6cZKP6ZZpPzWO355oEV7xuZ9NAsVzFZ8bG1h98irt2SdZ&#10;wG566Ay/+hTOlrdjdusFE1rJHwYIS4Nqfe9nw2zCrofvM8YiKz5/9Utel8wOD6E63BBuXLz7ymva&#10;oX7Lw3WcShvMU1yT/2d60FXw19KVixv/wp/KgZj89IPwj347kAmJmVulX9mEOmh3afJoO/DmOhun&#10;s4E1MgcWuUmfjN+L/GhzMmaTlAzUVkq9A5sDj4ftQXi/USjWyJm7yitZtUiwtV1/EYCWL24rHL+f&#10;5/NhdT6I3eKgzfsffLD76MOPY39nrA9eIxcwC87RfzbCvW3Bidw5gXumC6Qdz6JPQFy2RqLGJTxO&#10;RHACs7JJR5DxheW4qTPll08cSg5ycLlLBa0iQXYJjsN16R4+zGn9hZF8o6vDecD244t1r+LkEd9x&#10;NJ4NYM7WvuSQiXzJUBjmdKmvca3/AMZXhZ/EG5+qf1NKPJzmehAeXOGo7rHjmp77lfbTYI8u2PKU&#10;J8MXPGmZpK3659teE6ZVI7XtE2C5b2L5kXbLmLja7PP1u4pecVu5MKq8kr9SLxT883+Fi0dC4IzU&#10;bvdxyk563JYEvI3gbmA1kVwlkASoqX/LWtfwhtfyXHXq5rmVZozt/Dh94OFmvyydvJx8SsXaKE/v&#10;ZV7I/ut3fRNmQ7JFHEgzB9DXZ1GOre81WjM+aqfO/2KzrfutgvB8dPiqq4TE44nkw2GtLbAfv933&#10;2nD/77vyGT1hWHMot/ImbT+OqG2FJ8846YWvTsHtvjiQlfCkssTWCO28MugxH7RoyZMnto9NG/zp&#10;fCdzK/Orrjvlvj1lg+vaMS9xY6dGdhOPh57G8Xq0F194od8G8no1r4nr5wGevtxvXX3jm9/cfePr&#10;39h9/Wtfi33zfG2jh6mX73g7lOzLhfkB9+abb+7+2T/7Z7t//I//8c7iOvfSSy/1FW0Wftnwq4z2&#10;Wu3Gufo1PUyhI6ujFu/FuyYP2ema2q35Zr814WPRsZ3PhW/k6aOP5tWBvjv08ccO5T4qHZ5CMo8+&#10;feLk7nRsQJtUXos/G1fjz8WW9YkH3kaVxen2pTR0D0NYi4s3tswY8jDiPRtYmUlkPnVnd8OB4A/e&#10;37339lvbU1ev7d547Se7t996q2ttJZtN+HDGVPT3wATeasqEjod+G2RsZe1tPqsgPuh/d+/O/I1t&#10;Wf0VnGwK+fai15d5yur5517o96FsWIl78cVraeOXevDKZoGx6vTpjFcXLvW1f91gMr8NrNs37+ze&#10;ffu93Yfvf5T7Y7vnn32+r1U8e+ZcxzRPXMFza5jd3uNgn/GX58i3Pjt2grF4Dg96ZaA2cEB0fZOr&#10;TxoeO1k4bG86wkbBhaTRvfSKuZK1QLrCaxg//PC9Hrzua/iuX++mj29SeTVfNyoStjHR9c54h761&#10;ljGaPU+m8M6a0MiS+cKT3a3Pbu4++fDD3T166O69nc9K3LrpDUlHu/luTe/VV7/WjbBnrjzTVxqa&#10;k+srz2Rebv1Pv7XR9UL614vxvs1lPdABVP2561v6berrfCV03Qiun4UWr8J85+23++2299//oH3p&#10;e9//XmXHJsyf/dmf7X7vd39395Of/KRrFF59aCN69Se8WvauOP1WHavP0RdLd3P4IE/1SOLcdz0o&#10;+ZXj3Ft7U166eF65jnmJ55Wv/tYvA487nA8MeTzd5FV+NpNu3rgZeYh8hT82Fff1RMRGGeLTsTtt&#10;R86t+1rXNEfsAyGZM641GZnXuoKnrh7eTz+5dXv3cerxhJX64AdXMNYaTz/nkza6du1a8XBon85y&#10;9WBB3zylXbsGMXqKq40WnNZGlDT4zkby5DFAuGf/ob29PJlWGeX1+CR1s7ZrMk+iax3OPBXdk/lt&#10;+S7PAtn8meuGr80fXquOHeYXRjWP7Py0dGtOX/b2A/1RTHxxHp+RYjawDpCfDMstAflinMbWyEsw&#10;CJh7+TS6RQLMQ6zy0taEXNxqjJUHzFWX60JQWBlenSvd9Yt4HQ6vfCvvEuiVR9zhDrDyu8LJKQ+C&#10;suhQfhr+855TDn5f5MXqEPIpz69Os2hZOChjkOPcr07EK2+zD88WDYdxpYAsdFrgsiS7dzwDlgX3&#10;GMlzEubeNnCmjRkMuRIgiy8daBJdo50DW3oMEAuw8IKLsnBVbuE1Gyrh2zYgoa3fNAkeHaBy3/bN&#10;lbMI14XV8NTpA7vzThwQ6BH4+fYVRaxeC0uDa/CIt/DsCZ7bd29FSX+acjarJm6e7Bm5OeJxQ8ZW&#10;DcwohNAvzeIS/lmJsKj/aZSSj9p56oKzSOzVgpTA01fS/hcvlJ4bt2/MN5+CpychKhPJe5RhmwHd&#10;6Qvva4czXre+dH50Osnl5JCnD9BoIbZPMpGT+LRi21faGtRXW1jk5qczx5Fdht0mw4xrT111kyNw&#10;KQdwlswyDrVXX9XGGE96NxkS5xtc8pOpZ6LwKMKXX321H4d02slie9sk/Ge4o9+CM3y055nz8x2p&#10;U6mL8d4NseTrUxL6eeinbWwq+n6SUygMXm1gU/DkKQbc8cqEtjp+KsZZ4mwikatumsI77W6xMFLW&#10;eK+f9GSgdrXYbAB56VUGztWehPDtJm2rvLq9ss4mj1cEzkYruZp+SQ6EZ4PLoryPIN4aAyH42sxg&#10;RPRkqYXlrV1mE0s/TvnwUzt0IyFu9MJMCOWp3gmdZ8/anDqVwqNrrEB4esXm82yObRtYoclptuoR&#10;m1HBDa02CMhmN5USVp68eQ1gN6iSfzYdZkNMH6ieSF2PY0gacG1GaNfWlzzawUYkmbbgynDrk27n&#10;z/ZJGfH0THWHyUpgkR2vYSMDTu0aLOmZ6rDIk822bsykn3m9iXydzDEewxt5GYOeEIUf/hfHTbd0&#10;Q4Bv2KJs5D9h3AUTDH0GX4XBYGD1abC0P4PNk1BPX3p691RfQ3C6C1nkAY5kspuW9F7av4sAaQdh&#10;+sTmeI3YwHZ/J3KDXzZYU7L5bNyA6XSS9rABSK+0r4Q3nki9/sn1yqrveaELruhyMqmbR3ecopmn&#10;LBi0+hecbN7O6zPPtG86QdcNzg0n9Or9/ruu8QM/PH3FgHZowNzfxhm5ZlD3adS0w63Iyp2tb8wT&#10;kfhON4QmctK6jNmeLhtZOHuBztZfjSvGMrrcN+uOxeg9v7v0tEMemWgZd1LGuG789P1BBrNTdTYY&#10;0aAPfmwD2oZ25AVNqLFY4PUFDhs4ueUEoifU6BH54GpjULjxoRm/y494g4c4Y4YJcMdJPE9+8nsr&#10;+mk2evW9Zm97GCM6fsWAojO9Q9wrFvSNtHb61sHhHLzmWjZl9P8eeCj/jIeTTk5nTD5d+vT/Pg2d&#10;/o0HRSBuFtgaLEx9RTt2kS/w1ae/VW/jQeqxqdfXHdboDo9CQ5BveZ5b18MO7MOT68E9NGx0HJSB&#10;U3i6yVrz41fKDL+UIXNbmY0G+Rc9LsocDru6/0uF4+D3MLSrDTbqsbiEno6ZCWs7BboWnPycuE5E&#10;Jyl+9IQ2IJ/6SPu4dg1N6gyJgS9zARROXRJsWnU35ZixyIRqG0uijeiQZjc2Z/xiR3j6rv1KO+Kx&#10;Xzrlgq/f0e8OvBg7H6Zf7EXWpeO1svQpeuDNlmA70TWepHYiF23ao6+GipyQbVwCA23GUvqTjjHp&#10;9oqdF164Fhjnwtcg8SR5MlalQOphUx7IRDeEAn82Xcc+WfpnY9BcaOYVbHT+bcLUKg6lwQ5tky9/&#10;W9vMfVN7VbfNg2PB52iuwa6bR13QbBiVCW9pije+l9w3fsM9FQTzVcVuD4+SbiFG2MLTbG6NPm0e&#10;V+WDfGHnCl6rj1Mn1zwNbXisepOi3qWb2hYmfuSW/HKJLy82V75uccsvVzh4n6LawWINzH7ar+Vc&#10;8wfWtNtfP0dmUFb2uYrDPz88TBtPujZJK+XeYR7j93yrI+3FJw9o6QVtZ/c0teZS3v20ceQ9fa2v&#10;lgz8ls0/m1jyrU0z4ZYMMHKx3W3/5iJ6kkb+ZqM1nqxoc94veeTXB+DRsKv0AQ31jdYEApRN+FFs&#10;EE9geZvGrZte/Rx8yRFBCgSLhyd9/yN2g82r87GXzDPpG7wbeyl1VGbJpooEEygdW30J48GS06YV&#10;jSnQPHHaZC3mH8BSroF9fbGSuI4pcCbzsWNmbGTXrnwbbvLyABTgVqvgFqYXkf7wEdnQZtMn5Vnw&#10;ZixJSy8YvQdzrjPGfT6sSnR1A2uAtOy4g/BwK+Gkm0N4emrVs1/nT4FdHJs9/8oTbRkp3fKreuS+&#10;mWjmhuF0YK/IwQ2d5AEu2m7q5NUz4f36Vnjxu+FcZY7bp20L+w0+m0v5/mSJF55ocaMv2x/jYVho&#10;zXeQ5xC05kHbQVriQhuZPXxdzjjPi19rK6039XHuxbOrzFXfS7955/13dx98/FEPblp7YMexH2qX&#10;dWzePgeQMuAak8GsHZgr+WJzw6JtlWuwSrvPWIqH0haWXwyX+iHtIC1we21/G1mpLPSatEQVLi9f&#10;XHmUazdZkndtSG/M3eRo5Mm9ssuNHCSw5RMmh52zbTw2JrFP6A6e/Ys/XtnddQf8Cm97AC32K16D&#10;UZ2hbngX27RHYNE/+qUD2J7UeOmll3evvPLK7utf/3o3mJ5/7rl5JdYzz+xefNGr5a71SSybOepH&#10;Y+ePqSega3PDkWNf8+Yff/AHf7D7n/6n/2n3e7/3e513sPMdVlePBeIvrvuhdc0B3NeWW8xa/AkN&#10;YUv8UOQKLhvMN6PRv9L0afMcT135ps7avLLeYu7cuYgDS6dsUJ3pE1TwOeVNG2fP7M550iZhc3ub&#10;R57COXhVYGoIvpqvdrDbIObJ4Ye+1/robuzG4HTr091HH7y3e+ftt3Zvvv767s03XmvYZlYPiQcX&#10;h3o96dONRYiDlR9ZHj6jibbRn6Q1JeE5aLr0i1GObHgyyjzVoSrfpHrhxWu7l9O+Xm999eqLaeNX&#10;upnltWaX064OV/dQZnhx/JgNq8zHzYvBDf+tvTy49yD43uh3ucx7zf9fDCwbXtYeKMNu4NPReKMZ&#10;c1Feu8JZm5K94pp4b5DRp2v7xhqwOefbWda8+mRZ4PqMhPounDvfb1rBV7/XP+gFG03WEXwf2rfE&#10;rV1aV7Ih8vF135iymTWvf7ud/tI1j/BSuU+T5qC2tSibW++++87O5tCffve7uz/84z/a/fBHP+qr&#10;7N56483dj3/wo92777yzeyNh30Gy+WEeDZZNqOeuPt/vQZe+tIv1LK/md9+N5Xjzomefezbt8WI3&#10;rxwKN09afdyc2loJ2sh01/zu3O5ahrVrh3pt8viG1ms/+cnu9dde3/34xz/effe7f7r7kz/+46bh&#10;saeazEvQ27lPdelBHWSKHiZT4qSpj6t+TX5+9cXVR+l3+RYcTv7DfXfpLM7VPS/fipO/tOaqHrTZ&#10;bPS0Jt7aZLSma1PdGii48nHV98CnrLkpV30W+K07v+H96Errn+aRNwKTDHjN4vf+5Lu718NDm4No&#10;aV3bE1XWpt3bvOLpKfzUdtaL1tov3PlF1wF9Q//GgrraBXSSyCeR/eQ1HvSp77IYnPH7MJO1/S76&#10;vWu+3kByNLAZqZz0/JMXDftrgSkfbDpXBXtyByaddQjfqdN4YM1wNrG+cgPrv/qv/qtuYK3Crocb&#10;t4RtbuUZJhwIxcpHmNYiQRdsIJ0y0ldeTMBk6fIrt4yKBYtbeCxhFRa3/DBm4K/8y6vji3HKLzwX&#10;vMN54MITLAZ9NwESL+/CfZXhFhwejl+kQbrycAF3dQr5pC3ceXE6hvLS+FUOHvipvPTD77mk2A1m&#10;No0siNx7nM4dsYClhYhugkTAvC7FQqiFTELhZK7ObgMkCAwehCRwZvHZqdzBg9CJM1Ciay26eE1e&#10;ackPzNKTvODA3QA2CyKhNWU9UeAUAxieiEIv5WcR2yIx6QS7+Cbc9gjOFkuJuve6o5FC8RiuhbQa&#10;vlECXZAPDG3niYHFa4v6fbKmtDMcZ4f/1u2bXTT2eh2bYHhssfaFGETf/NY3+so/BqsB6sOP5hFZ&#10;C4fzPaOZNDhJc+f2/fAhHXhrf8oIfMTYVLRxxfdJrgxOn2WQdXqBd1qii0XhUzt2yMTvGoedcIxR&#10;UPrCi75+IOG1GSC/dnOVl9Fo8cxi6TIitRN5sblkMZsxCTYjFs02NAxwnqbySDGl6BtUaLcwptyt&#10;DLheQYI2g792Xk+GgOVUgUX5PtaatrEBRLYsyFvoMxgxykJV2udk4TMs2BW+meN7Ft34DFwTBQM8&#10;nJW1IWUQxlubCQxNHwvEM330KgP2pWvtBzZ7Pr7+cfJ8lraaJw7BqqxuC44WBvGXXMBHW5E36eTB&#10;97TIlqfyGLmUc08taPO0d/tD8MQDj8N34fChtpo+0HZi3Gx5yL1NO0/xHOlrp5xAsggaYKGhmxNJ&#10;Zxgoq/3wQjvBT3140s2uTa5tLhus2w/vesXnbF5pEwa4b7fpa/SrV3mKt9Hi0XO81wb0ybkL5zr4&#10;6V/dQIp8OtWvL2p/em02/pykm80OdTGuyI9HwBmh+GAj2qkfaXg6Cw4z4HXDLwNYdUhkBmxhOoqM&#10;VEe1HWxGDy/3+0HuTb5NpJxyCsikeZ/08Jj8kcn2odxPfRb5wk8LFKmDLNI36hodF9zSVl7/Z2NK&#10;3xz9MJuEHrs/f/Fc25NbT0Ipv55GY4B4LZ6NPvzSnvC/nfbQVz5LX7BBpYw2860rExabVTaCK5tJ&#10;7+ta+4qfG4XrNZNXnvWdQQvVs1FeQz1440m/qxJfQyR0d0IY/qPZZl1fURgm3fW+9eBAv5Mrp7ju&#10;hc/vRZfdSd/AU3Klz5iEP0w/VIf66MsHmeTYUL70FN1wKXidrVydu3AmNPtG3NndU5cv7q48d3n3&#10;1NORqdMn2zbFI7x56qmL4c/TlUe8rZ6IwepE+DsxZOlV+qOnkOjk0GAy55UL5OdJeIEheOZ+6cOO&#10;t2kDskEHWwTqplDCorohRYbIc+idBYbRt/oUfdk+SQZCr3LuyWU3QSPTnr4aw9JJs3kK2SSFvK7x&#10;OtwfGd3kc21ge61bD+ec8xqH+RYZGVm86NgbPBh+ZCag6sBDL9e2gf/WJ9a4Ah+bVn2dYmS6fDlU&#10;7isdMrc85SO8N362//S35YFQ+EKGxA2dUwa9k3HyyD7tNH1yv8/+lfnhazeYVNJ6Y19ExsjZLHa4&#10;js2x+oh8s7EFR+Pk2CMdR/XFeG2Oz/hYGprXpf+mvkbkQg1Edx85Rs/AZ+SKHIJpQ8nYvOCoQznt&#10;1U1H/Sy+k9NNnpW3qKHf34keSGIXr4HQLnS8/NDphCe6gG3jqUJjP/kA1+EZOkA/btOkL8GJrTZP&#10;ED7p+G2M/5Xv/Oru2ouv7M6eOR/dERofh7An2pl9Pu2sgdWZKsLXjW/84ie3z599LsXP/3qMkGdb&#10;6HaZ+GlT9U2z5FovfbLI3I2glLF5lTnRbF4NqLhJP9RCW7xrIe//5qmayUEs6tGJzNBPxtmDs2GQ&#10;cEvFbXUpu8XMfUOfv05YvRueCeAZnc3+Fa4P/1wPHPxXRet+HDzHhQ+FEd/ywQZfk14+/hRPhvZ7&#10;9T6D/7q5YdRQt2jc2hrdvc21fBvbgDOGSCTXeDObRS2Z1PA8N/M0yMCovJElUAu8FfQ6ta64cNw4&#10;IE3eph24JYvjLaokV+TR7cji1teqBw79JsvguO/Fj05e41DbvPfzyqo55e3j+9e7eEqn9oCc+UPq&#10;YE+xC7qgeOFix6faQtGrAw/daj4stwf1F6nNFZ/cI/1zOAlXt7ifuN4rO4DGK6f8dt/wxq/OdbbK&#10;Bn58YW3h+I4X4PY3bnAcGKs+eT3d0AN2hU33RSZiw7N/9+EVPrw32PvXvxhGW+1WG2NTcWGP+5Jw&#10;0hdNredzML8c9hxOUGRgTLuMF59sGyztlvt4MFZ8begNP5IZqaeoCocX//n6td0KH8RP3bORuOr/&#10;Kr9gtj719JqUev/mOj7oHNKRk0cfTdrCM/Gj34IPWkOoMCe81mFcR3618bjajfHyG/PXAmn5m/hZ&#10;jL3TzatPPr2+e//jD3bvfhhb9d13urGADoeyvAHD6/PXd0LMfdnz+hN7jzytV0sPtwd/eREADrsF&#10;rZXJn+a29KEw19yX3Dbd8Iqds3/olSyrYzi+ZRa9jUOtd/TgspcmfqWlDKbHKblfn6jEzzzOXIR+&#10;IltJTBo7ozbvtpBqDsHeuWU9K/ZPbZXYQtYAbGLhD9gHdYc/tVcCO+HaaOGv15x5WuNrX/taN65e&#10;unZt9+yVZzvvd1jVUwaXk8fmAX0NaXICLnwrM+rYxnjtbY7/zjvv9KmQ3/md39n97u/+bhfWwUSD&#10;BWLfwbIOUnsruBRe3JIxDuyx+YfXI0uj74RHPjM/izya93irhNcH3rl7v3NkT6144urtd97dvZv6&#10;ffvKYUdy5NuldDH6LgWvi+Ykwc3YoE7NQZ56EDR4cDanBsu4Nlo8fggmzRzCN6u6luMpoOsf7D74&#10;4O3dW2+9sXv9tZ/sXvvxT7oR8n5wWa+CM89kc5hr2zQCdr9voTX0PTQvsTG5v7Yy32/uGznSnuZ4&#10;7GPzUocYbVh5YuTFF3y/6YX6l6690qesrlx5LjQ/vXvm8pWd1wTigwOcDvkaH+kg19WWfOfc4ad2&#10;tbZmzUi7Pffsc30TS8ey8Oww3rXrlnyUf6MnhUl2WZfKIjmtr+PVQ/fhhbWd/B7enycv1euVb089&#10;dbnrZ55kph/NF29nDr6/dpL5dbBQU/uGg5zmAGteh3eaqocacrU24KC2p6m8YtB30d56++3dD3/4&#10;w90f/8mf7P7kT/+0TxDeikzdjGx9knm1zbt333u3h1ask0n/yeuv1Q6wLvfRJx/vfvjjH6Xsn+x+&#10;/JOf7D786OPMx9/fvf7mG7vXXn+9a5xwCQGVL32w6yLpAz5PU/sg7VHZDy+xzr3Dcb6ndfb0mbaF&#10;jRgPJzjEa33j03jfTKNf6V4887TW66+9NhttwfVh+ol+Jl35D9ATfDj1a2d5wDBnsrYBjnVC8daE&#10;wcHvrsEFf/Hw5NxXvwRp8epZBxqG1lnrp9PWJhCZAVd9YPsWlQ0s5ekjukJZa0tg0QP0TXlDtybt&#10;SXhkneVevLAxYt7+Me1MH9qcfPOtN6OH3t29Rx+8+Vbk5177vo1d30CjB21g0VPW7HhyDl+82Zfv&#10;Q15adXTcgZwfyHr+9766Kn1kbKrN5guywlN88o6NWiobby5rHcMGbV+X37eTJGvVb8roq51zn5h1&#10;TZ/4SP/x6ubqjo4DYyfIaxxYtmnvN72d6MytHgan6N5DdPEZVXe7//q//q//wisEh7CZbC+lTcCk&#10;Lb+cvJx0wrZ2AzGY0KxynLzuxR8WqGVQcKs+afKuxhDmlzASsgV7XZdf+VZeMAnZ4YYGc+Vd+FTh&#10;bhtr8nTxKOVcF36cMFiHhWddwV3+MC5gupdn1SWNQ78Oq2NJF78GUF7elU+HwrMqliXISbsdofcd&#10;KlcLJwQySEQWpm6LsMpEEqNEZxHcKRVCVEMjYbLKILFowumINoY8qaG89C6c37rTJzFsFPR0fDoo&#10;7/VOFl5CaAXeBkBQ6GkanVd5T1g5IdgOkh/BBR+O8JLJEyk1is5YPJ6FePm78NNNidvtHL51NK/w&#10;OtfXbpmAWXzEv5EFVKhljA00goHPYHjiAk4WfzvAPjXvC2WUOtHhSS/vpjWQWDyUv4ua6M8Adf8+&#10;o/lxOvHDKJ2RExMhdcO/r6NKG+Enmi1g2+zpRk95MDJVuYBl7uHoaQLIz2s5xuB1j5cG4SqJ0Gjh&#10;tf3MQnAI6YJ36rKAaxLbzSsLsNp5qwt/nO7xGHS//0G5Jl7ZnvTJVV3ayUDqFEhPoUVGyE6fcEh9&#10;5Lt8DB34xWDtgJK6bUoanPWJPr3XyeGTttHTl58ur6Xd2TYipdXotah360Y3Atyrc8qmb8V3kyz8&#10;ww9G7MWLF3bn0/ba0PuZnWoxsBl4tBejuYuHgaM83nUSFJjzqqbgn7wmIrfUmyu88azGR8p1gSu8&#10;HuN09BCJ6iAY2OJmQcBgbwNqnv4Y4zn9wNzF6QRKHq1ph33ZNyDw4ber/mlDi3OP9oUTOmx69lTO&#10;bcbwegpjXoeh3fC3r5+L7NFj+qwFdK/7YxDjmXhP+lS/VG7Ce0960QeVEXR6us+TbJGd1K0fe28t&#10;+TboMm6corIBykD/KMaQgZgRbmAjTxplBvLwZdvA6iZsGII38GYAL5jkvjpz4wdZW47Mwlufp0vn&#10;I6e+NeXbfWMEMl61m7a/Ezl8cCcTgmCiHnUEamme76yd6WvuvH7Sxp4nhV64+vzu5Zdf2r369a/V&#10;WKhRFr3UV7YGb7JiI5Ee8wFW5XzDCpo9XXhvJmdkxlUbo9e3Jci8139Vt4cG+ly4eKddq8vSbpee&#10;zoTlkk0fYwYDYBZCOcaCk2ZrPOIdIlBXxxNyl3zwMAEBH8+0OV7dDZ9sYN22ubvxXZ7HNonj9SlP&#10;UZn1ePXqufOZ0D1nY/vZTN6D11Ppb8HtUryrzbZz509VvndefxgatDUeWzBXL3lmHBkrGOQffDgL&#10;avSWD8brN8apqIL2r+kHcJg+Vv2R9sttZSPYtg8nY+oKHwO/hzJStzg8L28iS2mB6qI1QSBzJlN0&#10;j9OL7SMZL7qIFzmm97W3jU04kaUZa7Y+Rg+n/eHYEaW8i6Snfbxvnix0ky9wekovuOl/JuJO5tG5&#10;9KJX/9XeCYy+iz3wwDcWw5P8zNNnxoGxKap7Qjf6ZkGLPkndGjzl5/oVfnNgdKGtcOJhkLhwvfn0&#10;j+bX/8IrGxD7eZNPUvszvRZZadvhQ/J0YxUNf6U+cAP7SSse/FbdSw8UD/guHnDJs9po6MOn/E+6&#10;MHrwmJyoQ1E0dyE7V67w1CguQa/OPNanWsmUdnJ4ho1C385HfNM0o7+CVy7pp+mrqWN0d+qjG3Lv&#10;yXbjkjHVpv+96KljQS7WYXBLu/Opo/ZbKrcZ4nWUxhb0g0Xnkst722tZ8GsO88xmrH5hPEfv2sD6&#10;1V/99S4W+ObNo0eROXMCK16pBk8W3eVvfMcuk4eNv8OTcehb910kiSz0vlGuue8N+3biybt6xM+4&#10;kDqaTzIg4V0AK9ENrOB2NHzZINRzE87/+YsvMhO3+QXV/1QcOufaReZcjUHHj2Q8ymSqBx0oGLkD&#10;Cm3c/gbW/NVz+1dtPYG577+0V9qgenvbABwfSKmiLNsAaJuyLL4QGn8QV7lWtnAGlkXoh3Rb5M+B&#10;rtEFX9J3KNS4oyl7uN3+urlStjFsbXhszEuYTA7/DxZ65RsbbjYuhz9Tcngvno1LPjmvmtTGKbrl&#10;i/evIa04/af9VWzrb8C/zq9WePUHuC6dDi756+sul6zI2pyHiqopN91Myz06Rj/TGWSBbamPxa6O&#10;fjHX8PSVBTBjDiq7CI3u1EOf9BspHbfOdy7JLukCQpyxBs/Kv32EAmVIqN9iDwLBCQ7FA27xY29P&#10;3x89g0/gBBBgG4FitxT/xpdf3KSXZ4W1xjL1bOHW2aylobr8EN7JFntzDv10nll5mZPG/bZr+9Tg&#10;Wbsj8a2nC6Bf7dk3s3k19fkJl44vhNXXarV/ynwZvMO+sINDYXO9LJ4Zf7F88Cyu27XhyoawNgiM&#10;1IkH3MjowEyWrWzq7PVw+CAOnwkrmRg8Ag+98UvGD4dVBa581WWNP2iXbqzUA7vJfvpcbre4iV+y&#10;t2S9OKV9zLtHD4o/CLsOvfrJlF3uYdrd+olFUvade2OysPmUw0o2HfYyLzoem9kbOKzLsBG97cM4&#10;yk7XX9iONzIf/fTT64HjEOzMcdBW/OATHPQfXjxu0C1jXw1OJfineCT0wKXCgTDwxv6pz70nvzGs&#10;dLeWqUvZ2byPZ5/Hy1u+Jj+9OHbU9PM69R2C07+koc18Uf5ETXrg9PBXeMLe9zSnt3iwXxwcK5TA&#10;wmPrH+Yu+AJAx39+s1nKk7SxetjhL1y9uvvWt77dRdznnr3SzSr2VtfD4j19xNvE2X/yNfI1OnRo&#10;Ysewq61LvPHGG7vf++f/fPcP/sE/2P2jf/SPdv/qX/2rbmZZFP5bf+tv7X7jN35j95u/+Zv9DpZN&#10;FvMY8rP6T1mTe3wShxaN6FcZTJ72kdIcWUtc13yif99774POkW1iOcT35htv9mmZ9xK2mWFOafPj&#10;mWeudK4IJ/PTSxcuZp6dOXv4Q4f2UG9kTetOe6VOchY/LV6O63jliTUD61ye5vgodb3/7ru7d999&#10;a/f222/s3nrztT5xZaPjvXdtXF0vn9ZTRV3PC++6uB3I5pnk3N30ZfKG7tHpVHlfge9zEKenPdmu&#10;1gqsCTsk8eyV53bXXrzWp+rmtYDPZW7pKStPkpzrZlXbOPSqtJvlubKd79+3NjgUoqnrEmkD6yGf&#10;fPJJ7OmbnRf0ya7Mzc3pjNvTdsGxYzgbeZP5yglJThKoeEY2c/X2wx5IyrVzm8ivnMZphy3x84MP&#10;PuzGDJyfu/Ls7qlLlyqb+r75HX7pY3RWWin1Do/gE64hbh8H/Kxv/lkXMEcZvTxvy7qb/mReb+xi&#10;Xz516WI3dZ+LzJz3LbD0wX77LHNPsLyy71/9wR/svv/nf777s+99b/cv/9W/3P3jf/JPdv/kn/5/&#10;dt/97p/t3n3/vW4g/fi115Ln+31yymauDS86shvzwccGlTktfoLtLRDevqOPvHztpbTltT4h5LMN&#10;5rjoQSNeKOfzCubDbAt8N++xEfTDH/yg1/fff39/Q8oTZn8efP/0T/9096Mf/ah6Axxyqa/Kb3NL&#10;XuVs1lmHc0+ny6/u1U+XfhfnXvzS99pIW4nj1vixyqmTX5tj6lMH/f9y5PdC+ihY5I8uqD5VlgwF&#10;5shY2jN1mwOK9x02+o1eMK7QSX8ePqDb2vnV9Idfic77zi/9cr/Dd3jjCh84+IHNo2vRtujjVjx6&#10;Fg/IUtf292Wfvp2NqBlTZ3xVZsqDBN7qI/QNbTftK3/XpByeTGc5fjpzqZPmPTz9Gzy3NdF+27Dx&#10;meWm3q6TxeYafTkwrftIT6Bhtmrt8HTCxw/v9+lRek47LRvA0tOXfgMLgotwV/cIXunLL6a5mrhh&#10;chdI44WlLXc4Py99NcISsmHMTL7klc59sY51XfCUO+xWHdJ58AnZ4XzCh/MtoRBG86IfPvKKV6+r&#10;MuJHMAycg8NX4bHqWDBWZ17ldGAdhOLQIcUtOld98JG2Op7y+ExYDCR308if3vxsd9uidspT5h7t&#10;XovZY1xZCJ2F8C4aBw5jA9zWG5zhpu5Q05+FeQtx8Fh5u1mT+uBkQsBYaWeP0uvC/zb4WfS1+Mu4&#10;MYiRBgOgAcqgzTCE1ywWz8fwGElO8auT0uxrc07O0z537jpt8Wk3HaR7CuLyFSejoiRjcGC/pwfU&#10;r3MYMLQ7PNrZNry6GZA4ikX7qbdPV6XToc/EjzFrsCv/o4jwXDvxeFfj5cnRdKZZXDa4gy0fxQW/&#10;tfGn/QxABr716KwBmKsRlzo47T4Tj+CUOG1YpoVnC291LZy7IB+Fqg58FkexMMbVgXZ8qDIJLPI0&#10;PJ5NKu3Vp8FCM/h47GqBzaPL5NEVLM7AWcUSWPLZcKJ4GT2Usic+wGc41sAL8mirJAWPttlTF3v1&#10;dI8nnkwCbkRuTQQ+yb367laOZgHZAIIG3x+a7848qkx0oyZXNIGPL3Bw+gMsZfGdU7ffTIIWjZmw&#10;pC3Ub5FPm5b/W79mKDDe8J7C7MJl4qq4cy1/ky9FhicmPZHlGiGJa506VJS7p6/alCYag0mv8nYR&#10;L9cunIRG92CTT+3Skybhc0+DhDcG08/Cr/azyBB+gIU29JIDfVifXzLIkMAr8ZW1QaP51c2hb/hr&#10;AAuflg/81tH8s1HmJJUTiRY/PDVjU8Imr4nuLICgyYAUWUj7OIUxsjO6DFvUVT7HqxuvegJPvvj9&#10;SVau7sm6K7oY+QwrMo1PJgGV+ciMNr392Y3dw/DOR1cZtHSPjbxnrlzuZtVTl58aH72zr0PooAtz&#10;CtnrE/u6xVMM8b3y32nmcKM6Czz50GDj7u133t59GIP208ietmNgw8mkw8KQDUSbXuVPfvgw+shC&#10;yhwa0KdMABi6Dx7oj6PDGNYGfLKgv65XrNJdNrC0D8P12N6xymP7y6Mnof1c3x/v1QF4Z3z4LHTY&#10;cLY5ief9blXqRaNHtR0UsFj/5MmD8OZiJhmZOF4xufBka8bckzbfjL3BM8NJtFL477WRj8IT3zuc&#10;wxaMabpbe+kzcLLobiGNTDH+8KXtFhpWPyIXTkfTI2gEN81f/JYelGfkPLYGOU87zDiZfpdUXhnp&#10;o1enjL7Z732k7j65nPYwNsJXP5k2ja5OGbytARt+wU3cjMezQLH6BcjGWLLl1avtE6EbvtLA9wSu&#10;+sgqGaVTyQec6GV5bVqQBR7NPP2BaOnj9dsDPuy7FfdTPFBwBrMylfuBkPCWB5h0ulzHc3Sl/HWJ&#10;62JJfCcp0pNGX8iH3sIt/L8ab9JZXOrzt/GhY0z1y+gTiRuWddM+gVFpOEhZur/fBAzPA22jZ9ph&#10;YG0lVrVhu00EmwGBEHofSupkxDvxa9cEj7XYWBhsgm2BjY1lAt6JcPwsBCzdF1jJe3r7WDS4q2VU&#10;vhb1ZgyF//baYHogdtfo7KQk7yzYGJtHTvUJfPCUrgn9r//a39hde/Hl3ZnT51Nv+PAg3KHWIwBY&#10;zaln9aUE69GDpAPnJr5/fvrYFucu8CZui1c4f7hKVkoXmiysHYYdXLsplPKWyLqpF/956Ie8skLB&#10;Pa136Od+K4WuzVceUj16+0TwsYxJRzLWhMgpJT9eJHOua3GqOAonass1fsN97lWCX/SoNsBD7TY2&#10;Pj+66LAbPbXchMGZvFMGrjMnkd6xOOOC8VneL/aXA88WYJdM/X/dXTiZ5rIoHFpLb3x5P23QCbVr&#10;0srhXD/Hm0S2rfXz5Kt+SRvipT5bsNIbEJo6wKqOrJ854hzAkG/wSWxyxW9xjU/Z0VHaacbg1c6r&#10;7WXfqmk4rbrd51/kwr3ynczz4Gn7/NiyviNpYe/T63P6edG86nEatrbM6TOxTc538bn2YdLhp7LB&#10;xxzcvaoXXigfR0bDqJSJy7/KX3iBvhWfyz6fuGkXdA4u4OpygLdNppKwavTePuz88HnGsA12fOP2&#10;YWsn8JUfUOrn6UpzKPYsHAq/8elXwRcsrmPednPQp77cD8+5De+f4l0SSH5lVz0HsL7oFx4/nSfD&#10;25bxa1nxw6sVVtbf4DHw/FqP9FXuL1y3cH79vjH52HD5Kr8PV/2J0W+0s03aji29T66OA9NWI2tk&#10;IRDg5pqyDRTWHOh5mLGz6xa57tO9+S/eD5zxHJvSd0UsfLLDjMHaXrx5LH77PuWp82d2z3kjyfPP&#10;14a78uyV2vAW9o3z7FvfjNEWH3/0Yb8BAw5bkD0K8dpw+eEXV/sr1x70Srk6aP1MD4pfgrlX58zl&#10;A0dfjq9MJK1zt43n6Adg9XmLgavvA4Qn+va+jbHxiKtMt3xc83ljy8xv6UVwa/eFJjCt5fQwda5w&#10;WwuN8FLePGmeFDfPS5nA6GKqcTL55dMWDtmZv7KjvTbQAq7PA7DZHTLuWL3h01fpJlwWNW5oQ8fE&#10;turOMbxu7R/8w3+4+x//x/+xm1cWyC3eo9FC8d/9u39392//2/92v39lYR4t6ELDkjMOfPHK2cgY&#10;WaZDRtbKX+n4k7KefP3ww49377z7fjeu+uRVrh/4LuFNh3f3Oj+4du2lvrrNUx19Y0/kyFP0vvHk&#10;kAF7CQ7m+76Vw6EQbv32UeZzxily7PMQDkb1cwvXr/cNHx/4vtV77/UJnQ8+eC/xvos4T/jIe/+u&#10;tR/tPTpZUN/Vz1zRRr5KY9pLu3mrjPUx62b6Q79BnTmjg43rYCw3suMtUmd7iNa3rHyvx9NW5mPG&#10;oBMnvBLQoWjwzdvwPuVVipehjSfbPjNy86bv1o8N36fKrD1Etnqw9JJvVJ2uTGt/nnPFx2Pbml71&#10;z5ZYWQ9sKKdUf+0PeEBu7806LxwcbPfKR5uQZMArLW0ymA+QNYe+bdKwAa1RzPw68pN5tQPMbHb9&#10;o25DUP38bCLMYdDKQPob+o1Zax7q4Ky3DnnV5S9Fdl+59vLu+SvPFQ/zTGV8OsMGlm9rGev0LU9D&#10;vRc5YBtYD/Jd/ksO1mb871w6ekv8emsUm0Bbt+6UUY6Hg3SvTHyx32B6rq+180pPOAg70ElO0YKO&#10;Sxe9xeXirOGkf9BFNuNsStHFa0NKv/zud7+7+/73v9+nzawbqNtGjw3n733ve7VlwFl9sfWljtWW&#10;5u3KrLUufHVP39uAkq5vjgxMv6quTj4w9ClrvGt86Hrwxx9340y6pzOvvnC1/AIXPnQhXrXvF05w&#10;ix6zJuiqb+lLynvK98evv1Yaf/DDH+zezNhhLQ8ff/U739n98rd/affySy/1CUL9ZdHKKb/w5uCu&#10;vhUn/XAeYTxa/rBTTnlrRct+SlR8+Bhf+yi6YBzeDmw/ZXvwJ7zyRpldhoQTZ0+E3sh6bOjikPpm&#10;fDEXoquDE5iZ3fVQDFkHp/3uUH5jAnyF019p0ycP74dYa2XTT1Ki12L3X8fBbjnhNOheGmcvjbcX&#10;JBvHpVD94fxhVH067F6Y1Kt7ecKUwhKWxq/86Wj14qSDK6/6hBfMlV++Vcb9KqMOXjnl1z2/8JXm&#10;XjlO2eVXnlXWNQK1j4c88EiHqFf/giH9sFvwF8yFw6qLW7iDnw7SazrVXjrw3qeffrqXTlscQnVp&#10;5p4Ejrzag5d+GG4EYe9+4Hx259be3Yf3SfDe6TNn9s6fP7+XwXgvRsJeOtleFNDendAWZVgPTuMD&#10;032EJ+VOl850uOaXDvO79+7upbPuPcDL1JcBorhFISf+7t6Nmzf30vH3bt2+1Xs8RH86+t658xf2&#10;MqjsxTjpfRT7XpTt3pmzp/fSQfcuX35m78LFC3sxAHN/MjweWYLPydPh+8kTpRfsm7duBIf7gXl+&#10;75lnLsc/HVjnk/dI8L1XHO7euxMcI3fBD/5R4vUR/fGBFcXc/GiPIbbx8fHe7Tu3W08G4b2nLz9d&#10;/sEb/ZkQJv1W6T9+/GSgHw8PteXwkUdzGrm0aAPX8u9ucEs73717p3zFX/nQmA5LoIoXn6ZPnekb&#10;SYMXuPJXXsLvtPrGy1Ot49TpU80rz53Av512ehj6wD9+SG6jZDVZ8y0c0Axn7Xo3vMjgm7a8sffp&#10;Z5/WwxmPSDo8B6+jKf+gcjsyFNwqF49LrzzkGh0hLPHqeZK048H3VPlx8/bNvc9uXg+cu4WPP48e&#10;BefIlba8/0C/uBE9dK/t/9TTlyqbZ0JvFHva/9xejNri0n6XP7yB+4cffdircuJL40anPNqdLMMf&#10;HtqcXICFnvJl402M7upCvEcjvPDp7r3wL/fRoyl3vDoCv6OQy/sHkQnlo3n3jp1IO5xEl/Ozm86S&#10;tn76cX7ouP/g/t4HH36wF+NyL4P8XCsz6ryb9hh85YPXwHqyL8fkAo/IhL7FHw8f9NfSVrkPPbmq&#10;U35eOBql7YUP5KX6d+uHx4+fCMwze0899fRejNC9S7meSJ7KTdouE5TSkUGo/DjOpwz5y2QlcEJ8&#10;HH7BF+/oHLzOgJQyR/ZiiERWR37wkocL/OBBnMjX5Wee2TufPo9fZJ2uiUFbXB498HjBo73TgfPi&#10;1at7mRRUt1x66mJ0xZXqjDPnwp/wRX3HT0XXHD/qnEdl4d333tn79ManezGZsWLv9l26+b3qZ3J+&#10;NmUvBh79pG3efPOtvR//5Cd7mSDsxRCr/qY/bgenDNKlP4Z1eafPkAv9WRs+0H5t+73if/e+vnY7&#10;OuzTwrgXvt4TH1i3b6Vf0x/RrXiXifTeg8ggfnZMSgclo3hKN6E1hvXe0089tXck/HtA9kPj/ejO&#10;O5GjGP+ja9MnqR/8P3XqRHQKfhxJO19Mn7uYe2NBbIEHdErKPdFmeH0v9Y1MZlKafGdChbEt/6sn&#10;tPeRtgla27/TNzLJbf/Fl89u3Oy4MbKbfpp/ZNr4QacCVvsgDU86O+YV6uhH+u+UNtzkRTqZIO+Z&#10;GBWP6s7gABbZOZu2OHN22h8M/aJyHvr1zQfp32QqE6PiASZajFvgFYfAmvEk8hg6Lj51KTJ5uX0D&#10;XR1fQwf903L56XOf3bixl8lWeQYGnNFWvRR62xc2GnmEVu6Tr3kbPz99BoiV96d5/Q1cZVouvykv&#10;dJCPa1z8fpnNF9+43O09yj35Id+D7/zgu8L/P/1Sl3qWU3PxLfyyonXhf/Vp5A8Ph8bt/hDOy8VE&#10;D+5b3qTVhtl4W8zVi7YNjjycufBROzOhWdmT6V/nzp6vfXUiOi4T6/ZrV4hZwVC2+CSOXGei0LJ4&#10;Fpu9hKSnFdb5jGVn2UfRkfRdbZ8NNxjoN/R1bfLoEDK98BsM2cj5f0hW8Me4a7y78uwze9/5zq/t&#10;XX3hWuT1dOA8jLylfNDNzLp0I1WxTPATAJXf2rb1zG/qTFqzJO/yblsEPHgP7uKUxwN4y5nJyYar&#10;UilSfqWuNmiqjz+6+f3lti+6Ah/YX3bfYimPEehUh7jWf9SYlH4Jj+IZH7OteDzWbvIay5SP24fb&#10;QC/bv+26wU6Bo2lD+gTMSZ18rmDs/4S3evy4JW9c6wNiw0Gex2lLY/jgMnm+ysOleq3l5f9r5EMf&#10;76eJo/Xjo5uFJWEaGSzx8VtDtk+OUNQNNPxKXLNpv4xdZDPebF5/lQ+MXuOmejqSLhm5JjMpvJ8P&#10;TvrB4MYvPMXrm8pmnpd61UkXTd9tFYPX4V8KkdXl0PIo/btzm+q74JB86jH+3MhY88kn12uTGMdA&#10;JJutK2A6fsZGYiuePxf9c/bc2F5kJrkXXhBaMtX1B7Xoq/mVEJAFK8uTxh6YMpNWvtOF8Uqgs3Zi&#10;r/gVXjb/Bs9vgo0bnRM4qWN0/KTzX4QdrFMBfiYYGponTFGWXq/+TZtV/5S+NT5OaYQXdoI/l0/m&#10;Cef//P10n3+D/9AAyc+lH/b7sIVdhSb+gCdD++JJ+bF84uVa94Wzea7lxW+RrjMerPDnfeda4Vnv&#10;t/Jf5cFlo8J1tTN25zI+Yfm0kfH1QPYT3irsmGDsjIw/jA33IPND8xdhY2L5s+iPn/F1xujSLj0e&#10;HuLZ0ebwH330UW1OjozLo8+fiK3GPj2T8fi52M7XXr7WecbFixdD+7HMw253qLsUe+/5zC1OZ471&#10;7rvv7v359/5s715s82OxL5XVh5b9Ab4x2Lyx9S0eJvzT/bTXarvVfu07KV+/MbO6Jen00Ng2U7d0&#10;dI1+2ZgfV75ssBrHJ6Jtho/4qR9v+aSjf83L6Jo110hNtYHZ4k0vHjOnU6cru9b85mHaTX78YVMf&#10;jQcfrJuZN1mbAse85Zvf+vbeyy+9vHf56ctdO0LDshHIUzkUPAFwP7oqfTl1PIyd1PlgbKWP096/&#10;98//+d7/7f/+f9v7/d///bY/2SAP56L3fuVXfmXv3/q3/q29b3/729WF5EKaPPDFqyVf3KqHvmDH&#10;8Kud8QhP2Xr30BSZ+PijT/be/+Cj+A/3PozcXf/0s9qK5Ozpy5f3XgqNr7z8SsNnIzu1JwP7ITsv&#10;9YNX+xK/u+YgftZnrXV9cv2TvU8+/njv448/2vvoww/3Pvjgg85XP8h8VfjDxEm/fj1jQcYE85r7&#10;982vxp5kB+pLadLwkwzEh74lI2iCa/uFudMZYWsKxzJ3ztw2OF+OffnCtat7V1+8unfx0sXM/cn3&#10;Jkfl29HMi46n7Nm9Cxcuxt69GBhnAvv4yMkRV+sTj8PHyFAUwaPwMEnFZ/BiA5sbZm4db5whBtUH&#10;6V/mWpcyLz+zrdc1fWurTYrLy6Vj+JknREeV+LHHa5tuWfD9fuTBPNxc+/bNW3vvvfPu3g/+/Aed&#10;958JDa9+7et7T0dG4U62Pg6vb9++U1m6cuWZyG7sTM9yHIkOesLuHvsd8mv+0fr82+7b1+LJtbHd&#10;HJo/GVjXXnopfeObe6+++uretWvX9l547vm9a89f3Xv+yrOdB5P31954be+DtPvFi5f2fu1v/Pre&#10;L//yL++9mLxXr72496u/+qt7v/Fbv7n3r/3Gv7b3y9/5TmB9a+8b3/jG3re+/a29b//SL+X67b2v&#10;ff1rbUv9Y3SHefyDrkdZh6KPOf1vyb68+GBd1/TB2gY5xaNnrlzZeybyfSHzpYtJdy/+Xvr7yPTD&#10;yvI777xTe4XtQm6tz+Hn97///b0/+qM/2nvrrbda16XQhT94Zi3BXF48fD5NebIO5vGtP3726ad7&#10;P/rRj/Z++MMf7n2YfghnOkU5ZehMcVx1UXCxPsgZM+AFHzS+/PLLofPp1t+xJuXxp/0/Pgq3V2te&#10;R6MX4bjmndc/+3Tv+3/+/b3/5V/8i9Jk/YicvPDii3vf+ua39r72yqt7z4aHZ06ZC45eWePZ4nPr&#10;iDvAeTyd4X7pKh7t4MBVGtoexoNJtzxKv6Grlu1j7J+A62YHFK60LSneHIm8W7OwPvrkaHT66eCb&#10;66O+yDZyISdbYsGJD0aFoT59QBs9eLDx0I/Ms1H1QbqVTax/WhcmcwGCDjiUH/nXJ7BCrOC+C4Hd&#10;XUzjdZdNujJhWu+5MKe7eq6H/cCe3UF5weLCxO4Or3zCGfgKA3z55A+TW1b8yg+mezDWvfzyua6y&#10;q751zUAa2j2qFo6nDF7CDrV8y3/hVI/TuWhXXl3qhCcPH/dwOYwPF463DrQs2otHwtzw2KvHtlez&#10;baf1OfU5LZcO211uOICrDlcwnLz1tIwy8oOWjjO8CH1O2N90Ov+RR0yP7jzR5LFd33CJgPQkrpMB&#10;MTqGD/H4koFhTlokTzpTT5M7iR5FteWf7z14d28f3cWXqKgMEuVH8Q/MPoWV/HBcr26LIu7ueJ+0&#10;OjFP52Xwm5Pvp+ZxVHiePX+2O9pObjhF7KTV3T4l8KD1SENrv20UfJxQ8AE9p6J4T0vghzKevMFD&#10;9OADHPExrVKa+xqoXL12A43kLeNW2xd+8ksvbmfPpr7wvbyb1+llICnPd90bJrvzerlEFgde+Dh4&#10;4aOrODh5qqi8SZ1oJDN2mdG2yvLpwYN3+FeBjdNS032dUgnvN3xPxCsPXoyvtkN5H5rVj994qC6w&#10;tbmTUOB4CsETKl5/hVdRSv0eVBT4nOD89PqcRAi84hUYnsjzSiN8wQ9PTJBPMg+mPiEfnvi58k5a&#10;ecIDrnOK5mblyneZnCrxpIgPRzrtRgajeytX0WI733B69lnvSJ6nGZQ5c/5M20xbgaMtwfQdLKdN&#10;1IGHT8Kz9kP64Mmjtt96faBvqqENT/DWdfr+nEZw76S7R7idvDNn8moA7efETybCKXdwakDrOVXv&#10;Uf++XjBA/r/k/WebJsdxJ/xWj+lxPT3eYQaOAEiQhKhdSlq5Z4/OXtprX5xzvpL06IOtqJWXCNGI&#10;AA0Iwg3Ge9Pj3fn/Iiq77xkOjCSKq2uf7MmpuqvSREZGREZEmrKjpXa1EO1PIl/yXB219Tbv4S4K&#10;WJUJJkdMXrx0sVafSEMGa1/xa9LCu/Sdt2mo6DntcnwD3NXxdqFfO7q0Sz9YsYT+HJeo/rSm+iOK&#10;X63A0S9oEc6Ug2bQ0Na8V1YUzlqhs2//gWlF/+QdWnZ8pq43zjUN2KUTPgrPo9Eqe1NwM/gj/5XM&#10;Cbzagq6V1bLB8QENi3TyeId24F97vR+7v/QpfKF76X2Y3Hb1vaFp27FffOF4wTzkvPYJt4MDK6mu&#10;3+wPpVrBZeefIyg/8nHUy5dKPgDYe6tvHIEHV/UB4dAovJB1ly5ervOk0WrRQGBGPzEKqt12CjpD&#10;emtwYheSdPo8Sm7hDz2RTb7x5iOvtct0reGx01SfOVu6VnZZLZe+i2IdbPfKLG0LBeSaUlKv5z7O&#10;TvbjFTKgYEodj9L8WsVqF0nu9T/T2K6SGCT17S+y2PcC+ztcy5V27daNtPVW7lNf/ny7Dq3K53hP&#10;XUUO3M0YRc55rk6V2HHi6AwfkoeTGEIVk3weU8j5tCG4K7kqpg2O0tTX+N/qW/WWRKlijT+9akz7&#10;yBwwGAfRDvmEfqWHY7IbraXYlOk7bFaat4wiD8hD/WL8QBvGkBqL8ww8+h194jljpXJiU+V36xXO&#10;eMd3xjK8qC74kd6RNOjEKjPHOhkj0X6T99zeKgu01fT5aozG2+molNmBLA0mKkGCvF8iSL5Rdu7W&#10;r7mpOL8LDI3lkWcjLVzhofqGV/ClX/32vnQgMK6X92+MKVQ/9+8e++ovMAgDPrTfelvDok/kmZM1&#10;TCPmeb92zY2C59+uXoYkm49SFlpSn9ebyrwO3tNuFe+o78b0h6XxYh+74h2VPbigE+R5iqj3jx8G&#10;d/OOrFpZmgpjWtSxnztDv3tXVqeVyNjl0CwZ5ltqcKo9ZImx4a5xaF4JWkcxqIfF4Jp0roOeimZy&#10;W/CHzo2rX/vqm9PhI8ciA5cjU/RfsidRrK+k03bjlFWqysgvsTCygftCK1xVUIG2etCRVPI72Oq0&#10;FToDfFqViT9ioFQ0xntbdIeo8y+orrg5McNm3S/W8ctRUM64h5cR+xl60Mbq++Bs8yb4hcMuw/vu&#10;9476rVHZebRr0N5GGL836pCWzId/b7kSRyj8if6qkXm4GBM8f6qexXcBCg35zlLDJoJv3HeU3gX9&#10;tEyt7P9nhbmd3S/htSmyPsSLTBp7biTSD64C+TXbOmjNExf/iUFU4WymTX046EGhlXTE/Nfv8LSx&#10;nqyAc+N/xquUVf71RLwAHrxspB502UdAPowcaH4wHolNk3NQ2frP/Mg9/nFFR2SeuoesUrT8xrIb&#10;1+3Aujb5JqwxVmBblaxOQvq+XRXGrvENLHqbnREtS9r+LPpP2Rt0WRRcf1rXAZAbaVw1Y0RP1/Pk&#10;wcBztTftkR4uN+pQckdhPK2ugFeCqgrPNc+MTZV1vWzXTuJ5Leav/PTOua/SNvhIqvrtfbW78JNn&#10;qq46viAWnEKX4/p5sdIk35Dbnxulz//wUCT71LMO6OypemecFO6efS7Oz70acqhorpLVjzluZB3R&#10;WKLPqtiEKuMzIv6wY8GvzdUf3SdBe2g+Mfd1rdhyrEMgT4PQApmXgjLuGuP71AF2TPl0rBxPRYN2&#10;HtLjQvf0Y/ZAXedY9lbe4/3hn2DnsH3Rfdse/R2nldiaO/lAdu4sGsBLLTNiL7EtYoPWDpJ9+4qG&#10;nMBw+tSpaS22ssZsSxloyFiP5/GQ+tlstSrf2B4cNpY+OxQvpH4wFH3P6RuPaHyM952WLICn5gWI&#10;yau8fzotWnma14Y8yYPkDa7he46dIP8CL3mBX6RnE8ChSP5oEx2ZHUwWDVynxMKDPnDyA1yqlz2n&#10;PLqS3/DDryWfnRpvvP7a9I2vf306dvTYtJo+cmRg0UmA2Zy2JGfDNrfBc20D8/3AxMfmenNtrXY6&#10;/OVf/1V978p7O7ocWQcu/h3f2LLbCxxl50VH927grvwZc9nCkImNYDW777R4Gt2ziZ22wGbz/St6&#10;//Xo/3wpTkiSlr1w4OCh2r1j5xVfBnyUDZmyH9QpFL6Tzq9zt9rikxZ8HOwTp8ywU89fOD996jtG&#10;H39S1zNnTk8X8synL+yy6t36dmnhid6t1SdisDXH5zQ6st/o9trRJ42EHwKnPmH3HgycB0L7vhVd&#10;RwVGZ/Xu0OGD0wsnjtYuEv017DE0UL6UwtuW8vvtNtYkjW8Oq4fuTgc1HujO9r85BaP9CvCpb8gC&#10;dqfj7emnbFc2Hlw6FcY37PFy+xBDI1vTH4gGNkvOLUSUGbyi95IxKX9LYKnjpMnTmfSHbg9H+sOO&#10;to8/+WT6xS8+qH5wwon+w6TDp3AjfYwXjalwBsaty765rX09Vtu5xi9XtvBsw/rml29r23nHrudz&#10;IjPKxkqAE3LKCTJ8ZYXj4DbUOO3cuq04wg4jR/P9ItHY/pu/+ZvT7//+70/f+k+/OX39G9+YvvnW&#10;N6evh6/sOnz5lVfSX757f3g6ljY42vH4iePFc/wb5Jv7V8IfdqLCrW/NkbNo5/LFS9Pp06enixcu&#10;lJ8CpvWF4xb5IRx7d/yF44mOijw0HeQ3OXgw8nNfHTXodBx+HDxIDrtq05DJ+I3vS5vsmsU75AQZ&#10;53r67Jnpo48+qh1cfOfe8yfYLWV35aXkKbkS2D6NfH733Xenn/7sp8XjIbzyHWwJr2kPuUP+KKN8&#10;MmmDBqG7G+HfM2fO1m5Fx5j6/hXbjxxA08MHiaZcyXjPyTd9hi7gC///9L33pn/63vem9yOT+Anh&#10;/a233pq+kb45duTotHvXyrQ7uNmKF0J7cFDjSOBoedTjpOeekRclk/PQb3jXHnJW2+0Y9rue5XdF&#10;49ncZmUbQ+Xv8umvKEl5Q68w8pBy/bzeJVPbpe07eeJjxVsjIzdlnA5fFcNLC9hRXj3a+G3cMKch&#10;smvIgDpqMDRQdktwV+0Nvyw9ehC+jPZcRTasIklZE1iLDwUIwrRjAqsSl2DtTnWvIldEO64jSDOQ&#10;rizXMQEknWejDO8gchHRo46RfkRpRUEZi7E645nf5azzXAawBI0G+Bqoc1/fAErakW7cU5QIG8eB&#10;lEM3sRC7AMt4XrCkzHqeOoqQlDO3Bxx5WHDfT0dcrC3sl6drYYi7aWtNLqStvhPSA387t+pIsggs&#10;ygFYCbS1MGM5bHNPqSD4dDaYb9+7Pd15kDKepL+2LGWg6G8EEZAGQoPe3aSxYGSnwceReekyx1YZ&#10;EAjVXbsYM32+s8mi27fXAv/GB/YwBBxpCyfLwAmhUg74pGnc9RGIw7mIlrWpcBY6KGJO2J736gsG&#10;g7PhpPdtJMel3aiB1+DEqQpeBh+BbgLLd10cNcjJyugyOaD+cvzP/QdOsJio4AgGo8o9x+z6CZ0R&#10;mLaiOlIMTPKA0cf0TCYQbNKCfxy1wRFVH0IvJ9I8mZmy8qOYjzOKQSitsgjFUvoIltwrDxyiPFVn&#10;Ilz5jXn7ud53OytJeV78JpbAwQs90FKalO09BYHzHL7RJ2NCXyrLQEgIGwgNIjXwp23KL3wFRs7y&#10;3nJ7O3kaLu+1RzSxAy+D7yAWTYJZkFa2amdg3p5+VIf+K6UquFAOpacG0AyeztLdv9/gvHXuS8eT&#10;Pax0KxHu4OyBruWNCSnpwOmDlDVwZUC7fftWtQMeSmlInd2jQGo8jyiNQSC3aXcEcp21rHzGraMN&#10;yCZGGH63LTm0k7SMEIqSLemlTAUmytFDE1ShP9fCWXjxUejP977gFQ204ogGDDomtR/UluqapMhg&#10;Jx0aKjolh1I23HV7WpaAWf+jOwOxe8qhs9oPhJZN5KBRRzXW5PJcNpkulNEWpUmbigYT1IH31aNf&#10;PZcOzvFFfSsu9wa3m1HgLkeOGYDKGA9OHtzvPMt1LIDJYAsUyPjZ6PVf3vt7ZPALf5GZdfZ1yt+1&#10;fef8Laci6jJMtH05bdycdBw9PhZqe/XK7Dz2IdPHkZvKoADsi+J09ODh6cUoX/tW99YxexSt86EN&#10;dGKC09b101H0z5w7O52/dCFKTZSwu7erzReKfpz/TG4tTT4O61xotEEpdQQCJcxgq99u33Kk6+PA&#10;vyvK+95qezIXjpajWO5JWh+lJSNuBlZp9RWnUhlt4VdoKcM84wM5dj99di8RTzPE8IG+Y3w7tiBg&#10;FS7wdCkkeeaoQTKcIWmS2UR9KesmT+f4yL4yH5ONvKdS+BZcf+fsbvp3OfJgb8aM3clvAcTOGCjb&#10;i8eMBUbMLZHBFDR4MuEGdgYI/oCLu77JE9r1njFbBm3aaxJwLTxp7DAmGBeNY3iBfMBLYK5vs5Vc&#10;NzFvAh8eH5XhwuAYxocFB8Yt6bUXj4WTCtZ6voOMMiY4j9zig7WMrY43zZiZNjG+lK9sE3N4U/+T&#10;G9L2IpE+nrHyhCek1y5KG1gpXGAXjeGMMzwiwEuPhf1dP0oww1gfGuPxMBIfofgv/+r5/KJ5vOWc&#10;WEqydIvhqd+L7xtPfdfyQrCOceOd5x0ra2kZYueTRT7RM+0snSbyuPSa/G5Z1PpfFfKcoLTnv3k6&#10;dK1z2jnDgLugzX8b+AlMGXICQultaBB85WRJlI9yX5JGGxSSULjwq8rtGkvOJo5nytE2104QFpIl&#10;/EzeKNfxGnh92/L2Gi/QffNl+mtpNt5rsiEwRgZT0NHNw8jHR+EVi9S2RL4sb9k27dwWo37n7rrW&#10;kXabQ/cZa8iQal/lbbrTTmOS4+/UNfqn49CReyyoMcHYFNo8fPjo9Prrr8egPpz3zmB/GLg0OfhK&#10;XbDSfcnRoAwtmGPux1+FJEpNucAvuQ9vHeWvezd13z+VUXhNX8E12MSiaSF1w61qTVql1P7+VWJl&#10;H2U+N/Tzog8pK92IG2HgqPtoEXfypv7EGo8TlQU0Y1MlmEPfeVY3Her9/CD3ZJl+WMBYhf49P6ki&#10;Rv0dx7tytoyQdOv5Ahc9pvTkpJGnqp2rfirkPT0FXz6V7nlphc9791nhy5T37PvPSv8vDgNHKTB9&#10;+iT9WQsK5qcC2qy2149gsGiMDBv6aoKOTii6CNGVrMU3A28J9MfRFsk3Ymgl0aSYWGu4ky+FBI7O&#10;8Dh9YENiTV7lkZiCFVv9+Jhhnt/6iR7XvCdW9oS5n+suIbfeV4KqP3KKfpvoPb4nn+gSN25ci95y&#10;Zbqeq7FNCSanR/YtqcsYyYbibOI4ouv1giP4IKNmWq7KR0CN8LcB2wzsevB8I879oJBclAu/pb/O&#10;eG5c9nhCnGxM8HYZHWT2by435QwdGSzedP/NV+/zSrXpnkrhngxSV+Gqxgp9MbdJ+R4MHlwou8Mv&#10;31eSCvp5vq00cxnP3Evjyain34w0rsIou3/Di1Dt7rv6f1zr+WLsh+up0GPjw7M8zb+uWR92pBNW&#10;u/2ud+zT/t0lOAad7A7OFZpATrt3fTYaoH1/SD50xylnYwa1NKCsy9cRTVrpIA6r6qhc3ePZ+j5o&#10;YumbxsLwMFlo8RffB52KT6S/xxxd2aKvRPYwPXUsRKK7oi10wzHPGby6LzY/3S12xU7HSq/Gvo8O&#10;X7wV3dVRm658H/CgxfxCu9hCsbHRkePgLsZuYBOXv0Z6dSb4DT71b/hD0vhCYv333KCmka76qh4E&#10;Z0XbHfWnxwVrcFG+rVwX6WU97ZwebqWD15FGUEfxoXLmsgT52Brg7sWFrfeWfhtdXx72eS2UTRq/&#10;6b3eazc8sDnp1J7JO2CqkPQFQXhQPceOHJne+sY3p7e+/s3p4P4DhWdOfVRHHm2hs0SmFN0kGzqS&#10;H/3wQ6GVopfcc1b/1V//1fSXf/mXNdFo4orfgx5uQZnJyDfeeKMmkMDmGVlMj2/7mB3bi+xHGPfa&#10;VnhM5YX34K++e5X23kKDiWwe3/TmWLegFe1VvqSzgBssh470d68sGoRfx/Gx3S2Wehi7jB+BL+zS&#10;FUcPnp+uXOGwt0j30nQp7TNZdcZ3rU6fmi5e5qu6Pt1JveydGmNCG46kZ+NYqGkSzPe+y1HP3gyt&#10;0nfbLu1vPO/bt78mLY6/eKKOTLNI/MgLR6eXX3mpjq9zXPqu8A9fgMXEBw7unw4fOTztSzu2pQ1k&#10;LHu5HNShEWOucWBH7Ps9saF924svp21Y/qroqeljsslkpf58gFaCyyfBw+PHJj6VwRdiMsj3hdsm&#10;s/CSrer4wFqQmZ7YHHvQ2OZ+jN9j3CPOitbzJ9R2kPxlJLAlq/BQ+v/MU7WhgW0beCwIqaP5zpwu&#10;G8A3s3332OJW9FOApxJ+lV5svVIwbN4a+Rc4LVqRCF3p+z27+/tS9U36nTumHRb9zvKGf6Tsz+DI&#10;UZL05dL9AqNvb3304UfT+z97b/rkgw+n86fPTqdPna6JdN9T8j0z+v7v/t7v1jfkjO8m00xQmUzi&#10;5+RP27a1F/yyXflfHFdJH+Dj3JVn4NqZtugTPhi8qO/AjQ/5Xm7wEeZqMq3KShmrwc2J4y/UUXgm&#10;wUz0mTg+cfz49MIL+R1+8/vokaO1OB0uhv4BHzZSoEV9YJznSxLKBx6+srD+409OTj/3Ha1PT9Yx&#10;fOcvXKjvep089WkdlWjC6Vye+cbUO+++W98Cuxy+oYvhPcIDf5rounDp4vTxyZPTRx9/UrwaAVNy&#10;z3hy6crlku0+y3M0MDvqc1v6qvSj0JhJR7RUfJ3+96wWKKQesvDG2tp09tzZguGv//Zvp198+GFN&#10;Xr/55ps1ceWYVJNicF62j+GP7RjaE/ANmYNHCujQT4/G6NiV/tsEXodf5JmcdJ6hm5JLxeNoOrHu&#10;k7P0lbSTL6N8t7kHd+c3TuRajDOPH7OwjUlbZZR8D00Cy9haOln+MloEheR05La4/tf6qYjGfcO5&#10;JrBmOrd403ipvcbV1lcCTWQAfUDl1WZtrXoSxg4scSgJBpwagHKvkHKSJnJwjtiVzINigvxCVbrw&#10;TJkEmrTdEQ2YZ94ZBNXj94BDXQaO2qmTq98jj/TDSVYDVhBZ1zSyEDq/r1nIELwV0Pcf3a+Bxcdt&#10;TSJV56XDENyDIOZe8j/M1TPOscdRkrTAjHzVrWOrQWJQF1i0pxSvRJ3xMHVpR8+cbrS7jaaHxSzO&#10;v/341MnpTAaiG7fC9Cl2+64M0GEosCxZdZ77Hbt3Tav79067IwR9l2VTiAOhUMzW7vQuKN2pHQ9S&#10;/r0MAncz2N25j/keh0F2ZhBazQATRlvi5LfrIkbMk4cR/MvT7gh83zKhWPq+yUoNABlc9vimg5Xm&#10;DyIArk23b93IvQkEzr7gLO0sR0P+2glBYeldKwhR+4PBEkC+u8Dhjah9fBre5IWTUgbzm7FBwN+5&#10;fTM4uhtYowDcvj1du5ZB+trlEvj7044jGeRXd+9Mfv18PzVQpjdHsPYqwp0msqweLCaHmaABvSY6&#10;l/bWzZultPhgOhjFcg4HbsxEgBK0Bh2DBNoXndvsqo+1pb+ps1ID8RTGfHAvtBfewniUD0KesN8Z&#10;ul2NkPchTjS8NbCigTuBwQqFwmX6DQ6EpqeZZ/Icnggsq40MooMv4BbNFR/N9Icm9YvynYcsv/qd&#10;G10DQfJYdYMvih5TB0XaQGEQbqerHXp3i+/HDL12m1Ax+WlgKX4nyFIiuNXFCa9MjnTKRilBSYNn&#10;XKt5iXilV3aayJsnqZOWA9AHIX2vx6DPeXf3zv30/41SFuza8C2RamOiSTDObQoq+GqSLelMQPgG&#10;0TU7rwITTBpEtNmZ0PqbgASTguBSaCU4+Iyw1Y+ci1E10o+U5uDFN86cRBlGBaudLdpWSkXkEoVp&#10;qwkWfBvFSvFFf+EZCmjTWWRpyVMrIvRRaOouHtCo4OjxpjqD+taadJROzzkY8Neg71ZqGQ/ovCbS&#10;8gen4BoTSxQCq172R1FXBpq3k8e1YvBV5zmHZ6sv0/7CRfF0T2ChX3098CSN56M/pcNTViNZ5dWj&#10;4FLhesM4CV4iG0rxkTf4QtMU2aIV9Jr+e5hyevFG2pX029Oe5Vzrd+5XQse7rQILv63uXJkORHk6&#10;HKPmUKJdC/I8DG6tnqJcrQZPq9Lrp+CHcmVlmpU6zh83MVWKzflz07lz52tymjKEzo0jEf6hf0om&#10;5WlTcHZ3unnjVk1S6ae9ew+UE9hklW/I6Ecnle7YvhJ+3xd+223ET79nPMl79LwzafVR2CRy7m61&#10;HdVxSJtcI4fIU7KwTl6IDOTYwld4hTPKziCTvoxz/Ig/TebXSq37jKW1wP5k2rVnZdp3cN+0bde2&#10;jHsxyG5dy9h2f9qyI32xM4ZFxgJa0iaaktHDpP/d24HjVmB9EmMk+Q/4HmHoyU6sjEXGKGNksFPj&#10;oynw+4HtHj5OX/qezv37GYPuZ2zO74Yt/Zwq4MGKw+vBuYmi3vH4ML+vlTGlVOcm1zfHMi5ti2Hi&#10;O1ubl0ObtQWDgyJjy4M7gdYOKgptaHI5PBujQDuiRiWN8/UjV9O+Xbt3THv2r2Zc9e3BJxkX72Rc&#10;vKNro3hGfuT9ivatbE9XPYzsOBvD1TcP7bq6EVyshUZNdiV9+Ju8seBjR2SPyTETAr5zhb6L8kN7&#10;JQvy22QFQ70mwGqS2iKQ3kGH9jwju4qRwg/FX/7CY9Xf3iUYt4YRTQZ4LxpfyG78SN8pmk2o3gzO&#10;jcXGDVfjmDQM4DJ8kgq+wp4pUx3kFQXX5MvdFCKNsQb9kWFBf8lMeO5rhaqy5eZwEmoPea4efN4Q&#10;SdUy1s+SM3OcS+pnaYO2SVfP4aXK8IyUK6Fa76SoZ+lMeVRuYqne555jQ0L5exztsVSZNTkBxuC5&#10;rnA315PUldZz/dA8WqWm/NyDWdmBheN1R2TRrvD6lsjih6H/u5HpVq8+TP+jAc8e3Ev/5Po4csAE&#10;ll1YxhiTWpsyrixvXo7M2jXt2WX31e5px3J0shiqW7dsS32hpXk8MjlceXVJZEtNfG3dUbD1M3cc&#10;AGQtZ0vL6qKZasNUes2LJ17KuHCw8j5+uNTyackiJLSkfLKbDOoFR93Ro6/62jF/KVv/V796XU5B&#10;d4k8BHm1nm/+rTx41EflgKLv5JX+YZTznyrCpJXJq2J/dSVn9fXnBHQ0xqqNtClAmH8+9S4wpcXJ&#10;k34pem9nQd1XG6RPOvRd5Yxn/qsSEtz47f36w7RL2zZotgvaSOFacX7eNJkY/C/S66Dh8dy1eRj9&#10;69+NWPwZOdFG3/wsv3vxSLdghAHH4t14v/Hki8Mv5/nl8oS5B+ve839JHZ8d5jLxfvXJXCoaSC31&#10;1uOqUV/n6h1mcZ3llitc+oF+uh+8b1tVoNNWKakrSYo+SpakPzg1dFeJoJTVk1W5V2buTWBV+oxe&#10;FkuyMf2hu3Rq6Hvmh5Lx5HYgVebc/11Px24ioOtmPV3DAAhVpl2p2uKLa9cvTVeuXpxurkUHyPhn&#10;bNyaMZMD8FHG/VReDsA9q7sjF6KDx/bjFOSANM7hz7LPVFfF57+KjY8Nfmp4XP3s52iw37vv1522&#10;no2f4JYnt2XPJCnUkBmpvtMlqndcq40VkydjHZuvYE1m92za2vFTFcwBwC4p3CIhMl4Z6hD7XRLN&#10;6dx4jH42rs+/30g74mK6xWdzu+fno7Kn07pu3Feoy5xfu+thB5ittNWW8b7L8CY/19PXGJbob738&#10;CNz6Pkv0oFhmiY/yKDpE8E9HCDqrT/yuZ7kXox13lHaOtUJ6xPBGLKoqYzkZlreYwMoYpczUAu4a&#10;LpKm4E0ei9AesSFco7OEGRP5Vawmn/ssedC8Sasn6Dh57ySPxb+3osfyjfCzrEXXvG3iKroyv4nF&#10;tnaLbA19bw59czqu7F2ddu/dM+1Y2VnPOB63lI7Xel0UI+62cvI+iV57L3qcXRjutwSxK7GtOePp&#10;fmCk51koyNYr+zaw1qJGRSUPWUOvaz0jbSt6gwR91r00+qt/+T33aZLV8/FbzO8qosaP1lmKhhdC&#10;4bn4qmOFud4aV+b7kiVzOa3/NHzyGEPYvOX3M56kHQ/TR3w4ymCPlgO+7Pe0N0UulgUXdfJMbB35&#10;AvzM661TooPl6HPi3pWV6euvf3X61jfemr7y8ivT/t17oxdFB9ba6ChsOrgndCMxS3aOwNbWD9pi&#10;0oTT+Z1335n+/M+/M7333s/LOc8WtUjNgjL+j9/8zW9Nv/1bv1XO/fLb8FuZeJh3gfit7QNH7H5t&#10;pGvT8YOpoq81NlTsLc71y7E5L1yJ7PU979trPYHFpki6rbFvTBpZVGpMMBGzJzbbauwu3xjeto3f&#10;MzhMh9+544SQq9ONyO/LKa8mr65emq6n3GvXryRermvZUmvXQ3uxr6LHk+0ZFVJ+dJonfKD36mSP&#10;27dvTrcS2Tn13WKTQknVDm08srkmNk6cOFG70l79yivT62+8Nr308kuFn1pofORoTW7ZQcU+2Z6+&#10;4Tvja4IvtABPfdrA49QVvrx1u2gFXcAjHjiwb9+0N/n4TjalL5M4fBV4EjdnnNwUfcx3bxwsuD1C&#10;aGuIxCH/O2K/raxaWOlUmNiMokWPgQV588FqU8t/dBg6zlWf1SJg1/QhWGqiKvZp03segE9i9JV/&#10;fVpP+8LsorHbzQTJuQvnQvePaiLPTqVbkTWnTn1aaepEkNhsxhl2e9le6Y8tJrBq7LVYfud0YP+B&#10;6cjhwxV9N+rI4SPls1nZERsAjAHAhD/5g/e3xVbg64iROz2KDLpx5ep09tPT07lTp6czJz+dTn70&#10;8XTq5MnAcWo6c+ZM2Zoma5WpfexP/FFSQ1Pxfp4r20RU4ST9QLaRuXhsmR2R93hKnfw0O9O21V2h&#10;18TtkYsP7z2oyau76WM+GJNdgbjwvnvX7ulo2vXCsZ6w4ps6fOjwdPBAfyvr2NGj06EDhwoXdmfZ&#10;8dU+yXkCiywBca4WmsCzXUxkvMWveMuJORYiW3R8E42H/24m3b3Qz93Q/YeffDT984/fmX7+0QfT&#10;1RvXwhWhhch5etrNyIEz58+XP/6T9N9HJz+ePj17JuPJvfJ5uJ4+d3Z6/4MPpk/PnQkMW6YXXjw+&#10;HT3+QsaKtD19PPz17u+HJh6HCP1eCrzym0D74KMPp+//8AfTX//t30zv/fy9mrD7vd//venb3/72&#10;9OLLL9ZCCqdosd+qz2PjsX9Kl0mdrRtmlAzv1NiHbnN1wmYkdNoUeVykG/qIbZjRtyadnuT+Sew7&#10;pB3zcfIRhdJH06kOeIWDXmAlrTy5FzFS6tQW+BKfBK6ljLd8KCbD7oSf77B3c1+LJPk/ksbU8xbw&#10;P0K7/Hhp01LG1KLk/AWxIn9qj2B4NO2KnUw2jMV/dPIec+QzNrHPWnMpzSKAaCcKmf70T//0/y5l&#10;PESHWTmxRb8VZgIJUy7GgdQRSgikjBHk8155HM2Yx/tykKY878sBHcaqgSD5ATzqIpAQsWgCwDsd&#10;KK08PtQ/dpRgMB/aMzvLscph3Ttd7tXKG0fq2fVSkz810IQh03GbrcAOwhDe7eS9r6sIOQqM2yCr&#10;JwnSoSEAERK1A4N2bCVAO20fpTCN9hMI0noPZh/U+8XHH4UZTk+Xb1yZ7qXe5V3ba7JqOQrVZrs4&#10;tHv3yrTXzpgIx30H90+7omiZwLofJjFRBd5gs9p1i2PTEX+cnrH4796/FSNky3TkSITCwb3B5eYQ&#10;POf5rcDPgNmUgRxhhGBrVcODDKA+fLg7g5CJGasWMiBnQLx65WLwvRbcL5Vgsjo4w0IZGAZyAz7n&#10;GvzbPQLvBKP+s9XSLolyXiPV0AJyMblwe+1W4Q7DGjivXb2cAe5WcNbscmvtRgbs89PNDN4m006c&#10;eGF66aXj0+7VXenzsZPl3kybW+oIntXgzMSSiZth3JdDJ9EAOo7eQnNi7VaadzUYXCk3+/buqyth&#10;f+dWFIwwFtrTjv0GbUI77zvuiIDfPt29zfn3ODjfkWe9+oAAJpCtOrC7qRS74IsSDhZcQ3ljoKJf&#10;dIXO7NiSrozS4AfuxKa9NjoofDWxgVeSnsPK73Ik5s+AqQwKhQEMH2lrOU/T7hq4UoZYfZJ6rdSx&#10;7dkEkFVKeKxC3oNDGlvJDb5gQPP6caxI05e1myblc8pbLbEj+EH35VxMOcKYZJO2nFb1lzLTvrWb&#10;t6aLFy5nAD6Tgfj0dPaMD43eqBXrEWXJ3FuXKUgUFkYoQ+HW2lpNpKwFfu2EH/yr7ykRBtfaQZb6&#10;KNnkC1zWpEGe9aCAnzE3Xo9827ozNByZs2lbngUHDylDcE0BjuwLfuHcSqltUTY3U64STTxsjjGI&#10;9RngFJhbazcjFxxJwJgL3OnugB5DLeU+UK5jA8IHJkPuRNFJuejICkPwL4dXrXbRn56D3eTp1pQF&#10;H2BBX2iOk9IkLKUB/hlUcHMn7UfzDAg0X4p+TaTNW6VTpsESPam/hsV0GZo0YQxXcKS/OeDxnn5G&#10;A8pTP0UDnmvHVeQE2Sw/XjGxximrLnJbrHKS937uN2V0JSW2hmd3R4Hbva0nofbHODwaHjqwZ++0&#10;a3n7dDD8+ULaZneVia1dKVu+O+njCLlSsJbIYxMroeHrUfJOfXqqlEu7X/Q9fuDsoQiB924UMPOj&#10;ZViGFu9HQdRPmzdvS7sfxWCwmg2eQiOhjz0xqPbsOZC2bZtuXIuydON2aEf+7ZXv/t0H083rGZ/W&#10;IpPTp4bYciaGhjndH1PsA6uJTHzUuzJM+pNlnMlwjq/IQqHHZTxqbKnjMSLv78YAaacUhSbyN/db&#10;YgAdOLw/CtbRjCHp/we3Y0RFtj65P63s2z3t3rdSk0IhmYSUH9mPbp8kvx1f6nI0BHm3um9PKWLG&#10;SU4CE1a3AycD7bZdVuEX+HJ8E5o2eeWIM5NT0royXq6H/h2fYfcvJ4OjWG/EoLsZQ8qiEpNQJq22&#10;71ouY25pS9oTeO9nzHrw+J5Rrn67t4Ns87bw9w4OiPS8nY1pw52007ES5aDbHtl3YHXan7FvR8ZW&#10;E2DePUy6bTtjoO6OPrESHs8YaaLsXvKeO3cyPELW2PGW/gz+GZEMS+PiqqMpdu2IDOxVarty7fEw&#10;cjd9a7wzwYzeTVAyjh1bUJOPGXM6WjTBMaPfW1cii0lG4rFlofvgIzIOzzOkfQQYbXqnfGOQ1ZD0&#10;IotYhnO1VkPh05IZJiT0Rctn0fhghef20Mhyxn5yi7HsaDwLRx4EDya3GFlkKHoPQlNny9Iacypy&#10;aERHCkxijWPhJ/KkHE8hhm4bmdhpW39qWVtjQiDKk7qSLyhJu1v2RPrMuCnnRnimdYfGUK3qSp21&#10;U6kip2XkVu7pA3jlUeRurcAteFK+8oKnkvN0Rs8Zluvyv3U5fCmPe/CCD+4qHXjUUQ4c+lMMjvTT&#10;5i2R6UGVHVhra3dKVpjQhT9jl0kok08muR0UviXjiLg599sznqzuyjgdebJjW3TA/Db2mFQycXU/&#10;+VtOdN6SJeG3LZvCK0kLN61jktftaDNRDj/l/E47Bp3t2rErRvLR6cA+O1ejTz7ZUuONsUd56kmT&#10;G5foLY03nhmbmQwCfIzYwcvPj8aSzoMGW29svslDxQZOsSavElGACSw6Y+2+yusKi5U/J6KhSlqA&#10;P/3cow1YPZcycjX6cO/oT8x9qGNOl3/hhUpbJYx8izH/jTg/VCo6RfNlH9Vfnsm+XsTiX6BIH9V4&#10;HL5pR+SITZNPxfQjZ2ItXlEHXEYn6/pCU+m39fsBQ+ABl75dDzPM45379fcL7fmi+Gye55VXfOv9&#10;/K6ez+l/JXGdQJrWGLui+7nG9Xec9+gOfdekB1lWMir6ZYLFNXVEWWQAmMk9gVyosN6G8FYip0V6&#10;hZjMuIq4lzJOhV/ztxQZu2n21pu4smjS4g1jHpuHbke+bZv7sXCn3PRxOdbm2L+lxz/0/Bq8K4z0&#10;RS+5lk6dcuie9+6tRXc5P125diF6zvW06W5gvh+ZH5sisXcXPyx9yOp5OwBqYZ4JrIz77PQUlfbm&#10;L412D939xG/1DCnesZ9txDnDU8FzcAsF84yHWlUfW44M91ylGyWLo21soDzwPtc6/YDeGrwYP0xe&#10;DVtIMqF4Lz8GDdQYTGlL6P43howxigyY66w8/9K4CPez9+P34vMvEfPfemzU/fL7+uvfIYS0o+uA&#10;q8Jb6nyqfTNOLFpis4RKEzk4+XxiD3C4LrOhxdzTvZKOQ3lLIveRSastiRzLriOWa4mvISjdEZ12&#10;e/iAT95vdW4KHGIvDOmYDpkeRn+ht9stwnaiTxi77mdsLX9U+NA4R6+5m/dL6fd7qedGdEkfxue4&#10;vBU99k5ou3w8aTOfynL0tV3R43at7io/yuYAsxw6twqfA9IhKuXIC4x2oRX9hZe2bd467WB/h78e&#10;xF55EBjoD9vzzIJLkxzs/dYnHpZO6P31a+G36Hv0OKfH0AOtfB+LoOnwdH79oY86jv5b7Mfxe+HZ&#10;+K07jfGBddQPV93XaUvKlr90KDQevKH18sXkuXfGFLApR16/4bj4I21WljGkdb2evKrFUUlLp6Ur&#10;4bnGRWRHcIH3lN3+idjgc9paOFxtJibpemRweBbfBratEaI78uzE4WPT7/zmt6dvfvXN6dCefWUP&#10;LpOP4EmEwcJiYIa/lnstQ8DDzrUQ14kbb7/99vSdv/iL6Sc/+Wk9B1P56NKXdhX9/u/93vT/+f/+&#10;/6bf+e3fqUkYvppjR3oRMz2bXVu7eFLVwBMcwo/j++zyuHrz+nTm0oXpFx9/OJ08c2r69Mzp6YOP&#10;P57e//AXuT9VOz7WQp98dGloeKonsO7EzjCBZNJqZ+yUnewftJhnJposPjh3/vR09tzp6fyls9Ol&#10;S+en6zevxH5aCy+EznO9dSd2Bl/Yw9hGsX2CzoqbwtN1akVk/p17TpS4WfnuPWQvOk0J+oxTGedy&#10;X8fBBz6LFl44cXx6882vTa+/8UZN0Lz00onaMeMkJ/ReC+fQR+gZrSCz2qWTfqqFT7oleLKg2xGE&#10;bB6+N76au7H3rwUf/BEHM94cPngwdn5wHBnzmM4tdw7uAAD/9ElEQVQe3uV+3xYZvj1wbc/z1diE&#10;e4Of3TvsFGK/BVeroQnjWPiXf4STm/y2WFBbky2/o7WyRRLxjYkrvrI6ySX05NhVOi97nZ5trBW2&#10;JI1PA1iYbKRjc5sM1Y+fnPykTvlxqocdaAcPHSq97ZNPT04ff/Jx+XqMRXjkWujD7j8Tt3yYK7HH&#10;TbhZKGLnkWP1XjjWx/a9/NJL06svv1x+m918JcUTm2syy6LcpfAlWcQnsnfn7mnPrt3TTn6w8CT+&#10;wD/lewt/ORHJcXr8HU6bcdKX3XpXr1yZzp87P5385OR0Jrxx7szZ6fKFC9PttbXpcfDAF0bOjUjL&#10;sIi4J1TSp+nHSpNowbCFxw+DO3KR3DaZtX/vvsLzzdR9+SKf7v2ijfKdruyqxfz8s/wwNgLYpYWm&#10;Dhw4OB0MPmvCLTzoanefk1VqsjxjNd+BCWE+/fr0TOTNoaNHpr3791a/k+MrwS2/xbbY6iGAjAd3&#10;plNnz0znLqUfMh44PcaY8SD9V4tq01/nL1+sSapL165mHLlV40p9iid5z1+6NL33wfvTuz/7aZVj&#10;4otPfu/+fQgqPJ3xiu0YAuOXt5HEOFIT2rH/P/rkk+kf3v7H6e/+8R+mt7/3T7UzzITnH/xffzj9&#10;3u///nQ4MohPjy+Wbwzu9PdOdhw6DKxsTTxGB7Sw2mYceqpJLBNOm8JnTh/Io5n5fX6HzhmgQjMT&#10;+zQ244P0W8zI6Ulk0JMtkZv4I3Tq6it/D1OJRcq0gDBITRqayIrUKz23dngl7aPoAXdCL9dv3Zpu&#10;8J0HtvokUNqxKYjYkko2p8AlMQOrCaxtsS9DRfW77Lz8pQuKZ+ULy0c+BJeh33nYqvp6A4oRK3BZ&#10;AIoOk9coYILOFZ3WDizXoRC7DgNoTFjV6ovEYRQJ0o4oyFcD50Lw28AizShvTGCZUCjjLe/9NogM&#10;p/uI0sonjAFKrDINuAbh9B6jo846RlSUFwpqiMmsKSUGI9TZvBE4ddxCkFffVQlKONzM1tZWOIiD&#10;4keUNH0WBCKU+eo95Vf96gZ/rzDpHWuE48BVKRJpt7QEi22KjqtasxsqPbgpDGHVm+2EzlsGq1lR&#10;jOa3b1dRuKyww8Qm4ShnJuVqxV1wJn2dJ0xwRul89ORerVI4cMCREM6DZZwZ5BllBrdCS9pgotLZ&#10;uBk0QiQGtQcZCD1zbKDV8hTJXjFgcmhPyuIc4dyIgM3zQRs9IDQNaLdJn5pMisClWAhwZ2Abk6Po&#10;onZ1BT8GYStF7BSzu8oqeNugnXltR9jRo4dDF3tDB5sKPsoDfBq4bHe1cwetoBO4NinlfFoDpgGI&#10;M5FwL8ZAq7kpuo0QKOM0sICbs10Z4517jkJOxF4VkEGoBHDTMDzcunUvMBvEV0rpkdaOor17e0UK&#10;pQldmEACh7LhwrUcm+lLdETxsxJaG+FMGnW0Mwn9JRrY8rvO1C0ac0wWQZd8OjYBzCYMKGGuAnyY&#10;6EGnxqCxvVW5DG/OTzD6NhInqDIWeY/iXStlci04ChaCpe/1cP+PJDlHrSaIYE1lyHSElg9wPz+Y&#10;81BynNPvW0KXL10JrI5yizGUtpbiXI6EwJy826PQUFpq98HM8ybcKKXwWLgKDPCofHiGH1uoHRFp&#10;wJCOQrWePhG8m+q7GOnXmroek2aBlyghLDMgDGeH/nIMWaoKHJEdodWKs/Flx4xVVowVbem8yykL&#10;H8wx5Zso4bCEEzRn0MJTjj+gbOGj/RkwbUXXDivlwWwAs7tFwEf6Gu3VRFf4wS46SpQjEbQV/T8l&#10;O+dOgCf9TNlE18qG25G2Vz62gVA0m76CN/feoV/Kq/63wwzdwLtJLwot42ZXFBXl1nngUapMrHEk&#10;PE7fPcrARRlbDfwHougcixJHsXV0hN+Uop2BrVY8pp6d26O84pPU8ejeg+nq5SvT6ZMnQzeXpltp&#10;q92bjCW0ty34sjoSjau/jtbLb/R+4wZDIHII/qy6TP9QavW147ngg3Oa89lkYuE6/bWyYiJxZ/I+&#10;mC5fvpZ6r9YOrTt3fA+ObIohfX0t+H5YfW6y0fdy7HRcieIZQAqHBmzjVhkDgRVvczxFzcg1hiFj&#10;J/AX/wdG8h7cUoRyFBMiDJWGXjZtDR2FP02orjLU7VSNpsB4MdFlDDDO7Ni1LSNB2pF36jEmaDBV&#10;AA05CsKRKhS0LVESKS7Gmt6hbEVT4E60y4Tlw6EPGt8SvR3+uxoephgaf+sM+NAA3rQybayGpRzi&#10;D+zMULDqr84qj3LEsgbfwxhXxiLOvjoGI/BujaG3Y2XHtBI+2L1nVx1tKJ9JLQP1lsiEnXYR71mp&#10;nVeMMc8ZZw9MCMaos1rPmFoTPBl/rVi8fj0GZhTjySq50AmFyZiyN7govgtP7UweOz/hSF/hH+g3&#10;ltS4F7ooeZhO8T5IKXlMbtYCm5nfyL+SaeR15GrJ00RjqWN+6T4M61r8kKtVa/h5jAN4yzELddwT&#10;YyBjk5XFRRvqSX9yCqBdRhYYHCN84OC+6AP7pn1pk9V/tfCk6KsNv2p37nuSLmWGb/WrSXtjjLpH&#10;+1qm4xqk3LJT29Ax55j3I1T78l46of6vvO1I9nvIIfJ0jGEDV/L5G+NGiBpUed6xy+84nEMMVisL&#10;C8bKN8NTl7mc/jGXL1mP90OfpDuKpR+kPM9BaxzqCTtjjP4zFtBj6Ryhc7uFQ/cDTteagMu9a00G&#10;ZowxCZcnJXO22z27HCN1Ts8aImscMWsyzNElqu92dn2i32iocdZ4qv4IHrS5cYgOjcfL4e290+FD&#10;R6d9ew6Gnnw7MPL6Dp0rfZtoxax+7yOC4GaWM4UwfdH9tRH9P4enX2xEYb6vn65gVJifKfqp2Emq&#10;hZ0i1/FwPPiskIQDprn4OYC929DO277fKM/vcfV8butClLbvG8efFQVXtFH6RxU9yh+h03UITOu8&#10;82y6Xw7Krj6nk6lvrrciXkhc/z3H/Nd557+6H88W0/ntfd9+qVAlPlPGYhjlLb4bz351oUqc774o&#10;dt8OPAlDjgglx8JsrvoPnut5/oo/k8eCEaMnuS8d2avnyr7MHTvUk5KZkesh9krL0WWHcE+Utvwb&#10;q8HJgiLRObhdj/mvaYN90GOGAPric5FMljr/alIphTlx49o1u8svllOvv2P8IPKcg81CnbbBOB/2&#10;7d9biyKMDcM+77ajzyq28FV11i+/+9m/KaR+ZWgT2aN9Qsvbakz9XgwbTxqHzQ/kYdOgLM+Da/FJ&#10;9XGiZKOfwQAf4ihjsZx+Np4/e5//1kNhq29/hSE1PUUjwqjFdbHG+h2Y4GT4LUaa9egdUtkc2t5k&#10;oQvXVXAS6rSohQPYMVycwaWaeZ62+b3Vu1zzuuLz7i2MquMCE/XTU2MJHOu/4iv3HocrwjsW3pSc&#10;rvFLWvbhg1ocy4Zmyzjiae3urele9B2r8X2KwWk2TtfhJ1Hh2HG1O7oSp6ZvPPOv4D2OuY2jPvF3&#10;ngUIvO0PPBzIdiDUrvro6ezLe4HhYWCsMZWTkT4AtymE3tU+iNiMoS2TbMpCW6XDozP1puyH7PC0&#10;D80txu6nwsZ6eJq24PGZgGZTlqsw0sOd4Ld6m87VIdar4gNxlCkL/Y3u2HzQ401NNAUPY3W8d/Ag&#10;r/ec0vRGdv/Qe016eaed7Ei2Fv8DfUpQzii3V+5vmnbGPn7h4OHp61/72vSVl17uY8ryzsIO9ECT&#10;guvCUyJ7c+1mH/ddIXCp59NPP53+4R/+Yfrz73xn+v73f1D+D+mlU6/vXdkB8X/91/86/dZvfbtO&#10;LCHz2NAlB3f5FiD/Dlu4caS96BANmhx7990fTz/80T9PP/vg/en77/xo+l9/81flpP7Rj9+dfvzT&#10;H08/+dlPa+eFI/1MDjnq3PfV6Llog/+t7LLYaquruyJ3e1Guxa6XL1+YLlw4N505/WlNYF3Mb6cR&#10;OYbdJ0DIcvK7FpLWmGLMMW6l39h2NTaxB9ofIW0dFcjeCwINEUF3+Dv9tNy+O2Xq38OHD02vvvrK&#10;9NLLL9ZuLBMMFjQUzgM7f5lv+MIl/xXaQz91EozFvelTdMBO4Y8YeL9+9Xodd+gYf/1h99Xx2DhH&#10;Dh6oXT0muvkADsYGOrgv49HKrtj6wVnw4rqrjn1Pn8RO4fNkO6bosu/QmFNbeMX5XMgStEUPY2M3&#10;LYffo1uP0xH6G3rBlWeJaH+M5RYHsY80jEyxk+/M2TM1EQS35Q8N/Hw8PkXwycmPpyt5Bx7jqT6G&#10;J3xvbD167PB09Oih2HYHY9cdmo4eOTzbeQcrHjl0aDqUK18JnwWTltzes7J79n/syP3KdPjAoenE&#10;sWPlIzH5Y9LI5xTkYyeO70mRQ8Zx9esfE4hnz5ydfv7ee9O7P3pneudHP5p+9MN/zvWd6f2fv1+7&#10;tq5dcXLRnbKdyDR8V5NXeC5lmGDxzu86PSHXkjuRFyau7bJ64eix5GsZBwbloBHy2mJnPAV3Q8fg&#10;32ILtw83MCfWNwiDW3Tnntwmw1f2oMPoKgcPTi995dX6LtdrX319esHRe+HZA2jphWOx/XeWn9zk&#10;lIWyJr6MBXZ37Um089bCIn51A5tT2Rw1Sz4bH8wF3Ly9VscG1qclfHvr9q2iCzRnnKjTzsJ7N8MH&#10;eMGO36vhW/XxuZ08fWr68U9+Mv19ZNA//OM/Th+f/KTGhBMnXqyJK7LHkYF4RXAl9/GKWYPl2ImF&#10;x0SMin75fuqYanQK++mbpYxPdZR80tOYagFbIo9OXk5Lucfs9/mwUv9jC1W4Uj1O22vXVX7y791P&#10;+dr+kC6ZRpqIo8/2Eb2pu/gDvz0Ovu5Xu/l6wIRWMzrUzqstFlrWihAtIuPTx4m1UzbPIBBdQKhx&#10;Ca9Y/Ml3xpfbPAgGkd48z7UMuBLtPDNquRYG/+zP/qx2YIky1uCSxiOy4WyB3MU0Q7AvPpNmBL+F&#10;xWfKRKjK9HyUIa06ON05cRD404p0D7YGQIOhgUSjMFVdy2GWSIExOKThOs6WcOeK+uaFjiVq2zkx&#10;wxaildYggChrlUyQR4DUag8ICoLBMAbvJEj+5Em9EG72t2DKb+n6Wxkcoqik8WDA0uE3w8i3kzYv&#10;py0Ryrau7zVrvGdv4Nw5E6wBhnOJQr+lDB/b0kspeqC+xNSrDdKBqVEc4jZfuuSIwK31QUPHByqn&#10;00jE2JmNqZRVg1DwBm6Dn9UCvdX0fpVNsFh5YfuwbcNbt/YuLMYGp0itvKC4pE859/Sr/q1n6T/l&#10;LhrW6m6nuG2+UznSrPaqI9asfk/kVOTkNoGlz00aKQ+h34qS6p2BBJxm9TkZ0Y2JJXXYeXfzRn9v&#10;hPPeRJZ2cvi3Qp+YvqyJEfSda23fzGAAXgoW+NTHoT/aMULhD73VhECvunYUj/xFt/qfIpc8cAuG&#10;CxcuTOfPn6/7xrWJgOSngOTa9N/CvCex8Nvosw7uBx5dRelEdCIQRAZQR4LsyMCmXG1Xrwk/kwqE&#10;Q38jBK0lJA2lFa7RmBr1i/5VtjJEK+YIHPB5X7Ih9ZZi63nB0quuWqjO5ZfG2dEjeB1tEwmpqvuB&#10;CdalUnyOWZly4kQ5cA1iaEWflOM7v0x0ouFaiRC+q0kWhovqUjY4RkTDvltk8godC/09IcdphhUD&#10;b328d+dK7rcFF5EJkdbtvISXjmn+DHMMkMgLk6uis6TXEn3n5m6MqeKhlM9pD9/q2LrVucaUwHZ+&#10;BjmBQkzfbTJxRlaoZ57AcsxF8ORoz1XHXAQndp3BM2cFgY/2tN+OHg5rctMOQpNF8GVC0HGK6L9W&#10;PyWihZ48Nmw1HeFbZVOg4QvA8ElRr117udeXhiO4bnpNsqKU7ssdO3clm4EoikB+lzM4NL7MORvc&#10;qseE0YUL/YFc5TlH2c6qA+HdY4cOV1+LPvLpWA7Hc9jtYrJKvWBHpxQi/Gc1FVmCt6woooDVcZaz&#10;wsrAJBcORiEnPwr20IwB0j0lmhxlyOIZbSk6DNzoHP9QwNF57a5IeoGs0DbHEfqwqPaYmKs+D76U&#10;a+eRcUXeOlc/9evDXZFX+kxb8L6Ax4aMdmygiXzKc/HYtpYHMK1NEF+8hu8Si/8ZIUlbit/u/j4c&#10;J3TJqRgs+E37TLaS6cYi7RyOU78pq/rjyNEjZbQ4RsWqcWMVZRBOrC7iHDD2oYVSYilR6fchZ+ze&#10;tAMaHVOY4LuO700djfvoCWkLx96OKJomk9BCLSxJ2cZh6Wp8ImNNduUq39bQqEk44+WeROOlya9U&#10;HzyEjiN3HXnom394aSxiqcUqak3bTfbJQ3nzXQRGx5UYJ1bWGhdqpWn6DB5NEpEb9Ae41lY8W8b4&#10;HXqGcaDHCnxu4kIXmSA3WbkrirrV7PrWeGCsQo+MDGWjDfJEH1ro4flLMdpfe+0rvULveH8PkNzq&#10;xROO+GWotLPRhMS+5MFfTUPk2PbqR6v8dpJ7Gbsd1fDiiRdiXByN/LOL2JEoLXfRkoUJPZabHGNI&#10;o5OewK9jcSMTpRPQzRgn0Jcwxgd9pm9FQdvkE1tuouJ+LlXJlNwrp2g7AY7djjIrbaXvPAIaHlH6&#10;Kn+uRxrjt7ah0a6y/uuQIgYsI4/7mhiObCk66WRVBllLXigCHxorKn3aP8p1T+7g+/6eG8fdzJ+B&#10;r8YhOlPua7VxfpdTUQm5dprWCcqQiLzFQ+QJnmq6govmt+K5bljlo9f6DU5tbjx08Jx8KLoITRw9&#10;cix0dig0aid7xtS7nEloO7px4Faeid+CrbCgj7W/cdD/dd3/mrCYe9x/UfyyodLnvxk1C0E79GfT&#10;1GL45bQjSDfilw+DZuGx+mERqPXo2YgtO4v+5rxfFJS72MfPtklYLycX79fLHo/n964jjjDKW3z2&#10;bFhM87wyRnhuGZ9d7L8pKPaLYiBfh2mxDUMOeLYojypXng9ZVScX+Mt7sY7um39LigdrAiv3W5bD&#10;V6Vnt81JPpIVJU8iu+h3Vk5bmKM3C6oGrS7rcX5mHF+nq4SCJ9cBSwf94MIhebtW8V+7djmyaV68&#10;lraZNFdG7YZI+vGtDpHuUEeYRneSRrERgx264MSuy08w/FuCOsSSY9W2mR+CJ7V8UfneL+Lki4Iy&#10;W85ujF+jbvV6Jir3X9s2OPu34mUxoLf1I3JzVbRfo4bFmhafuxnteBac+u15bO9QZ2CmY4VuQ6c1&#10;uZT35VzKTbqkw0wIvZOBjYp2E6v/+lr3cywHcp4XfQan1Z/asn4d9x0bqDxLhUMfFk1qpldqV43J&#10;Cs7YcqDTw8JTa55n7G36Tn7wld7dp1KsRteie6NpvPdLdOV+jnUqSf7othziHIlwwM80bKjaiZNn&#10;YAPrKLN08qrXsdXTdNUOiKuO7vSN862VhpyvRTKxAQR0N/T4Kk/GGbSn+foZmOcw0qy/y9X9et75&#10;XdE4PWPWHUb6wQtDvglas1huwVax+6N5tHVf+ekfJrDYS2yjqmu9PRaA9ucY4I7t2PrZhu5C/yy9&#10;KOTlsx3wY+cT3ZZOzD4FR9FC6KLgTAQfnwa/Su0oydVEw6efnpy++93vTv/rr/5yeuedH5VNxiej&#10;n8Bhh9Ef/OEfTn/8x388ffOtb9YuGjqaNtHx6O/l8wlchYv8qZNedvnypekXv/hg+od//IfpL/7X&#10;/5q+98PvTx+lvl989NH0w3femT78+MM67ePU6TP1zRvfRWLPgL2+Qx7+upFn/Hnwybdmwsg3v9nf&#10;5LSj7X3D6GSio+AuXSHDr5VPi3/B6TUWIsBjycn0AYSyubtP8HPoLLFsvNiAQ95Vn6aPG5/8Er1Y&#10;FnzKwNfs7+PHX6jTg9gFKIK+aoEdX5k+BEt9dzrlspnUTa81cVXO7DzjB2Sjg0l6k1e+l30jfHH3&#10;9t2aDLH7Qn1HnXC0d19NxNiB5EQlx7V3XywXHH7Xjkn9Av7Uwf/iRA927NbgUxvY1es4ydU3uevI&#10;taSxGMxCU/o6evQpB8/4Uiwuv7F2o3xlvoFsEb9TQyyq9u0kfSKPtrG56Or6+sMPPyw/C18rvNmt&#10;ZvE6f8zRY0frt93NB30j7BA/amw3tuXu1dhcuxLbv6nNRYfsEHgNf5BbaGT7lm3FE+y3l068WDua&#10;9Bv/CPvQqTtsRZMiruVHSf95pwx48F14E7toyg5RC35Pnjw5fRza/TTXc2fP1jPf1nKqDl/60BnQ&#10;j80AeIksREPDntFH/GomsCy8hBvt06/tO7lbO9HsCmOjSisNOiIb+I5tvkCDZIL+ZsPDybak801C&#10;C2oPmaBK9E02bVQHv9OW1E/WH5onBaUvXzmaSH2OutQPL7/y8nQi+PENK+l8363s59SzddvWwhO7&#10;n85GTpAtvmtIw2v/4K6SzUUTwZM2iWfPnZtOBq/ix6GRn7333vS9731v+n5kA5rB51/5ylem//Sf&#10;/tP027/z29O3TZgHfu3FG3jR+IBv8JMjHDeHdsPAxVe1WSbPi4ZFdG1YSPoUXjLUII3fS74n1ixG&#10;yUh+0wfTWvrOmPng8f064cZRF+Rh2ZvGNjxwt/0Y6qp60u/q1Ef1+xEbn9868pzPI+Uab8nimnAN&#10;SE5QohMYQ4O4vGo9QJQOPIVE//JbE8C9dut24Ros0uVf119jh01JFgzLn7E4dS7G8syPIwTHoETQ&#10;QXAJtgQEXI6amaAFaT0XR2jBOCstiX4josV7RO3q96hPIBiKaEOQCHkM7NKpA8GPgRAc7iGxGaEn&#10;szit6mzklGcAMnBtT5mciAbpdowZACLQdXPKhsAikDwn+KB/85P8n2daX2epBhaDuDIE+e30MhA5&#10;c1P7DFBmd2tASM+UwTIPJuBRh8EQgyxbTWC1+Go7tew8k0/CHoAaX/lX7SNMvOt+6MmTanMEuA4u&#10;YQwfDzhQ+vijMasN14t9stiX1Z8hSgNZ4SIEgXDgncBsAdqTiiu7VoMZ6XqihaJWuwrKUdfbQkf/&#10;qlcZ+tZV/aN88IKVYihtWhwGW8tgfzWDh62vtr36SGWUP+mSF8wGlvPnTQSdq3fgJKCPlmPuQNWp&#10;ffJYqUJ5vHZNeRn472ZQw+CBRTTBIn1tfQ/ud+3qs3vBKC0hxbDTfv2ifuU6+oxgq0EuDGeF9J07&#10;6YsHlIXmCVGfcWhduXKlVmhY4eBqMkF7pFFmwK3f8KYe+ED3GH/01+CPCn4nyut5l0HIzUZf3tVg&#10;mCj49pHJPgqQuvU34UHpIFgRVSk5hFSEBFpQjpCiatCnuOMtSj3YKBNwB16TBINPRz/73bzSShKF&#10;V535V+/7eceqP/UwgDj39aUPT37ta1+rj2MaUExWgN1EgUmiOgqlFLgW7i1cySzlb+x+LMdhon60&#10;omqs/DDxCR9WzEtn99CunRzEK0lv11ivgHeUnPZDfykVKgjI8P7wUXgufO+oS9v96yi3J72LrtoY&#10;XIkUvl27dtfkr63pduUI7bQ0aOdq0AndyU8pdQRKDeJRbHynh+Joh6R6ySp9TQHTl2iO0LfLhyJM&#10;Gdf33uEh9E8prqMDAy+nKDoWWr6At/ute2iWAaGBXhDQcoZCBcctezIIpm2UU85u8DFeDDYMTLir&#10;wXQzmm45IE/teIoCTk4eOnR4ejmK2CsvvjS9nMH8aH7jNf0Bz9IbJMlq9YOdAiSaNNIGfCs4IvFm&#10;6EM6dWk/+iSf3Ot37ZHXt6/QMlwqv+CM7MN3o80mffSJlT8mSrQBrzNGoAhtgwdv46/qBx1RtPGo&#10;5TUlOu2A1j4aB89YTLA5fdAf0jUZuyO4I3vAyTjjRCAPyW+xjEa0US3tPhu8Nvit+ccu2ZbF2l48&#10;mHeMCnWLFB1tLOU0MMOXq6Mc5SfjrQaz6ANurDDyAVPH1D5J28IBTX+pEKUov0bD/PaM8x6fuqc8&#10;hYwKz2W0Jy/YGfiMXIopxZLha4LJuC1/KUa557Q3oQXGmgQzsZcyKJKrMQ52r9oNvLXK7gk2vNdy&#10;VNs9N/FVeCNLA6h6Sjmb4WHokOVrN2620phWce7BFXrWLxx6+FSb0DU5WeNX4a/72m+KvXEDDFbm&#10;UYzRJ6XXDkq7hxkVFFeTU5Rv+EDfrvqNUn0ixrUrw31M6NZ3JEPLYzEFmOy0Q5/ohhFYRsPq7tIl&#10;6mO5MWgYSvqUIeEown1lNOExhl/3PbodSiZ81gratJeiuORouchDkxsBsfuy5MCGMVxEnzDeCdoj&#10;Fn3McTwTO7R+mQe56zGu8/RCjBE679P5x9jRslP5eV5jScNhvDCmdV2LdSLVwFyPR1ld9miPe/RT&#10;38KocSxGVfS1QbfkQo2XMw5ENKD/yQQ6YUoufir+TOyFHRu48Fw9RZtz8Fz9pZ+SH+G7odPpq5Gm&#10;YEtZlR+8abcreDTLezww3ue/vqY2Y+Dx4yemY0dOhN72TBbjOiKVPrc545QxThjjc+9aonvkuj6B&#10;9bzQeP7fGQoXafMI47fr4rvFNP8eYdQ1+sr9F8WmWU69xv8XhUFH8gqjnHH/bBjlejfg+7z0I3ze&#10;O2GxnGfDeD7qW4ThP1pYxCfebqdBy4MB/+hLzSCvxru5VfXXTgQ83JPbVv3ifS1WXskMeqq3ZC4a&#10;cU1M7ZWu/3t+UP9ivwtgUDao5PWq30e/uRs99/rlWrnPFjFe0e16AsuH81tfMtb1iRF7axwyzvQE&#10;1ryYQPEJXa44t3q9rn9dGO0ZseRlrsLiWPJ5wfvFfF8U4Ku+zZK2cwQJ8ipn4HL07b8kLKb/t+Dk&#10;s8JMHX39wuLBgs4W2iDPQr5+NyK7MfJHHvqAP30DtwttqTbmX+n9GQ9rXKsxeB7j3LsuROXAKb4Q&#10;/B5lV5z7rZ7PV7xGBxs0YTzLixoL6e92PVhQ5QSdQF6rxuntqqC7tF3SuhLdvXTfsrXU1Yh4VqcY&#10;Mf+1/yfva/dBfteiudBL6aaJtchZMSkPHsuvk8rVUT6g1IvXTGCw+en6ym4dssd3OBntE92LBcNC&#10;qJ9Ql5un4PR4xukIi+8Wwyh7lD+SyI7PSndYyKvcET0bMA444Y8cMWZph0mP1kktfupdHyM9emod&#10;+V47R+dxrmhLmpSHbrZG7zNhyKZ2tNmV2Gp0WkfYWbClXIvO5BkwKotPgFP+Rz96Z/re9783vfPj&#10;d6Z33n23dj38/P2fp+5HNTlEh7t3/259a4Yj+b/9t/82/fbv/M50ILoyWMCozFrYO+uSEFU4S4Rp&#10;i91+8tOfTn/39383fec735m++/Z3p7Pnz0/3YpugwxRUMMvDT8TWde8ZuOmIbFeRPFYfW42NwE+A&#10;rtnspz49VRMLdnld5beJ/V6n5wSHjtRUFXUMXVpo23qbq7ErcjPlpmMS+51vz9cOtqTRsurB3KTH&#10;Z97VX00fJkTYC75T5Lg3/SOPvjU5wT4ABztPG/GJReyC8viVZIAzbYbbspUvX5kunr9Q/gH05jtV&#10;vk1tEYX6vvr6G7UDSX2DtrQT725PdOU/sWuGLzaFT6G+0pfHt0stnu0TZ24Wn5nwrs8EBFaTbfVN&#10;9SvXauEpXwD/oN++4W0ior5tFX7Ft75xZaLn9Okz00cffzL9LP2uP8q2yB87mO3ovbwm2V97/bXp&#10;rbd+o/xXR2N/sfP4s9iB47vt5c9xulbwSE41/XeEf33oaFE+CmRIzhqH76Vt8CiPfrBBQrCI8bXX&#10;XqvJmZrcme1LdqPf6ncPhmEb60v+0uEXQYv8YdpRk8Fpt6uFwSI/h7biNde2G9FcyxYTQHSHQfvK&#10;rcXUfMa5RwfyKUtg2/L14Dn14wH5RnBvQqcmdcjgXC10ZTMfOBRbNvktUjBpaNJaXyIW9R174Vj5&#10;wNjg0o9F63DxyiuvlF/xq1/96vTGG2/UN95MuvX37pz8Ni8uze/xqRFyx1GHtTMu9/jLRJA6B77w&#10;qklMcujjjz+efhpa+clPfjJdCL2bcPzDP/y/pv/+3//79Nu//du18xNMcILGyz+T9glw8SS6CZPL&#10;UY3q4m+QbvjBagFx7Y7F5vmPHMUPIZbalBN+xOXGKP46fGBxh4XFV69fiYy5rabwTfuo7Iojc30u&#10;p77FHr5s/XeWJ4GnftcCfs9mP3N+Vz8Z86JPag89dmvgManJfkQh5Iz5DnZ0+YTy7AmBkuh3wZ32&#10;3Lp9pybZ6GT8E3xy8quz/DU15pINY8zq9olPTWAtKnCi32MAGgb1GNS6oA1FU4NKaC0Qo+eYxjMR&#10;Ew0DW94xcHjXikYPUN6PMsEw0mKeMYEljkkiDawGaWH1Y+pCgOXI7OPlSsgFfsJhrNKFzVodl44m&#10;nNJDVW+ZHSnPzCKYDGwUFDu2krHygEenG3is3KhjAFNPsheeONuLINIeHTom1Excib7FYUC1yptQ&#10;IQTBUUoS3IIrcCJcONAwilER9IwLQm3srjFA93cd7KiyU8DOilYoBHhezOsKTtfR1wgUodTqf/hb&#10;3h48MmhMynF8KcjA1ys3THINh+nosyLm/FaWejwbQR90nf1cOkzqo5RXrtidcSXRDqur3aakhQuD&#10;P0F67ty5WmVD6ILPKgNCh/DUDgMrYVyDk0Eq9/KqS/phnKFBEwR79zqazcpDO7x6okydcOEdwSzf&#10;oL/aFVB457CkkMEZ46dXGnknv34Bv8ES3D1hcqvKGXjC1HAHdteh/BV9JR0BVs7gRM+SqZjaO/24&#10;MYnZDl8wE/qcwsoBw+UoDpQgQhdtCd6hQ2mV28KRsOxJNW2s+mdhpXxX+GGogLPgrUF4Y3fmYsQ+&#10;pciM37ggvKUt1Z60ZPC1clfDB2Og0afK129nz56ZfBPr0qWLwaujDQ1uZAk6y5U6luKVadK4jIgI&#10;P4I1NVcbShkgDwKrNHbL1G6agOFIt127fdfM5EKUBUcpRaRZkaC/yZRqh7/kraakLbbl+xYbAWHF&#10;utU36KV2A2Yg5SheMShGeX7hhePT8RdejLLn/O21KkddtbNGgYEDLprXHenEUb+cAdhkhAm1h5Ex&#10;Jp9uVVtSacnAsWNN31llbwKQsq9/KRuMJxO9aBWdwJ821aRNcEd5FeBOO5UDDgDpompq7uVR35B5&#10;+gwuyToO9FLA0x78QBYpi0I+JpLKeEy02siHSl966eXpxRMv1vGAOyNfDHwmT/EuXhl8O/hFcFU2&#10;ZYGCpT3oBbzS4zlBfZQ1sXboBBf63oT2xcuXqt+NEU2jUbjJuNAzJQkeyhglA5PHKiB9aWeTj4fK&#10;yyGNpuy6pTAbR9AifIzjb1pG90IPePTeKkLfntAObdMWsnAlZRs3audL+MkH04OqlEcRMb5S0Bte&#10;5aun6Dv47fvwX/qRc10/qEd70VQpF9JwxhsQUkYpNMEzfJFVjBFtscvNzp2dUdR8R/L62o2aGBLh&#10;q1eS4zWckJDyO4RWAp92jcm/2opPJgAj6UtupB+snrPAw8Sio13IXBMFdmgZl00A3S0aTUy71TuU&#10;F7u5lK+ddjZR4E103UxbfLtPO9RlokGfk5ulC6TumqgPvPciL9HxmDTSFrhNR9RZ4r4Z5whZTo8e&#10;13oxjWLwTuWtMuCsjXG0rh/d4xhjCrokB8j1Mu7Dl8PAN55QrNFp8VVkNLmrPbUCbFaUyVRXYw9U&#10;M/67z/AvPk2T4CZRW9BO8VtgR1OOPzTphUfRi7QMc7RCxhgbRPLkoQnn4Bdd6ytlPvDtttoZGroJ&#10;AJ6NKKCFkrdJ754uNWBRRulMc/S78J0wZH8eFI9VffIaG/JGmdJKJ7pvuesqKqXL6pBcc93kU602&#10;Tfs28nYUclfXJ7nAxXg++q/hj2yG9+AN/o2RZETrDjEag6OBhxGL9o37MQgGr6LBIXueNz6Ko40j&#10;uB/ljeNewTXaUvhkHISeR371Lcpk9LccGrCKniyTX3+jM+158fhLMXJfDp3tyfPIqgcZC9LPddwv&#10;xASfXZc6wKa/9ZcIyucFLz7z5a8npPpgdf4xh7RDGDRVNDvT4qCpjd+/2qifXEcff1HU79J/GXjI&#10;UrTwS+GZ8haDfItXYTGt6wijns8L4/1nlTHCYjlfVOavMzwLlz9htGWxPcXDQw7O7S2xM7+vspQR&#10;meKaF52nxsxOV+PYXKb0w2HlGxM01fR6Q1D/fUZQPLmVv0DR8CgzfwN+z+r5I99YuTVdv3ZpunL1&#10;cumOPVb5NgmdoRd5kFG+jWeXyq9rAkvuwnkiHAz8DpkMR9olfFH53o8x5suEUXb13Vz/onwWxv2A&#10;bfz+vDjqrxLy+1cdUsvG9bOK727p93Oa0YbRDroo8DrmecjaCSi+meO+Fusmrf7onVUZc6Srv7zL&#10;PfqhL9YE1BwrX67P4gUc9GnXRVgqSpN83nXaWV4GbuNP0V7+MwbnbekrdD32aR2hvyO6WfLU9znA&#10;Fn13+C2MheoQauV4jaOBYZabXfYvx4HDGu7m38ZY+ctOjq7gMd0lDShaMvb67dSC0rVTt7S+mXMp&#10;NodJN6HobM6Tlid747lxkfI0MmHwM5x0f8HTL9P3wHHhbiGM33nT1/weuHDfbW05BvaCZ6Gc8U70&#10;rGhgjqOc0W6h9Y6dpe8O3XUxHd2I7kyfKVwpcx7DpPObDVjf+gmtmOxgIzkO/KWXX5r2xwZjn5WP&#10;IvmHTaBP2GQfffzx9Pbb353e/qe3p5///Oc10XD6zOk69rEWfwU2fUBP4uz/wz/8w+n3fvf3UvbL&#10;RS/K0/RaoBS4ys5N2R7Sty2QZDv+7Gc/q2MJv/+DH0w/zT0be+fqyrQnuv7+I4f7SLPXvlKOdDbM&#10;vdjdetPiIHXzB9UCv9ATXZF9a1GkCRS2+ulTp6cz84TI8H3VZwjutK3fk1Pdh9W3wVX5MOmk6Svv&#10;qt/Snr52H+a/zpMseH6EnnSmf+d9iuF4dtoE+O3wYY9w5BsXfM+e/aJesPQusN59pd8Vzo+nDguC&#10;yy8w0wMb43LadPr0qdr5E6Io/dTEkt07X3nl1en1116vfiZbyB06ObhN2NC/4RAP4PR7sQ3XHvTi&#10;SpsH7txaK3+fReJ2vPARmigr/1toyTegepeeyalzwe+l6apJrMRLl64Uvi8kmjy8kr5Ae6LddhbM&#10;nzlzNu/PV3/U4svAQwdnj7KdId4kqYkR/W8BoQmUMZ6WjZ707LDlbXyjm+roPN/srT5JCSULEskc&#10;/axcu9Z60vJRnS6DrtdCx3xLZBzc8pfZ3TMWRbI99R//h998aSaxXBcnuPRP2eTaEryKg1f5Jkyy&#10;qs+EjMkZ94v+GGnhQ5S3+jk8Iy++1u6in9CMd2S3PkD/3i/ausVv6VM80qemhBjRK1nZBF8yle+g&#10;bLD8tuHBhCNfMF7lA7a76sUXX0o7j9ZpE8ofvlW40G6TWCaRXnjhhZpIGr4i+fWhZ6IF577JNRaR&#10;SsOfAraWYcazPmGLzwq+hu+X39K9fod7k2bwDha40gY4QOt0L/4xR4zWjvjQfH//rOU0PLPjih8S&#10;qq/wbfquNtVEx6yJ3TxL8uJPPF/H/s1yhoxB8xaz37vv0yyh21zvpD8t5ncSVfkC5sX12qU8R96j&#10;S3W2vbRhc4Afb+Lf/vRKxhjP83/ptnkPR/7DtzVvkntaHTgRfU1gJcDpLRtBQvPKqXEkfdaLSHsc&#10;d+R+n15V4u6pWFD5BhYh18B2wWOQKsJKhyBQv3UM4vd+DHJVSYD23P1i8EyaxffyKlcUlInQBHWM&#10;8sZvdYNBlMdvsWAA7wxz2rOOtHLyBQlbo1jocPmGI1a+dBXJUQKjnMd5T8Gv1Tc6zD2liKM+RFfH&#10;D1XH6IzGT8ERQgE7hqnth4ERo/qoKHgF7QYPJjRxtWvPyrQrTOz7FJiDs9SAMiYRBl5HPWLjYUw+&#10;wUeEXAQ1B67VEM63TTUJ+qiPjQEXHCDEUUbhzwAUwWiA5pBj3IjtbOXQiNBNWwY+OTeSNQwKPrBt&#10;9Dc418ud+0T/wakJPEF7GuZ2npn9HTTh/upVO64upz3X+nspEQKEwcCFsg1W2kuQKt8AQdgYLJQ1&#10;BK/oXhnyeVcCfXVv4cMqb/nRnJn1cnQHjl5Jf6toxMBsYtEEoPZ4h3nasdO7XhwjZXtyf8MIfTUO&#10;HHFm4PE9KbCaQIBbdahTQEucpEPx8xyc6lK2ctAC/IO1o/dtgMEl3OjDuibKr32i33AwaCOqTNcf&#10;WhirP/Sd0E778AOay+9y4Ce9+sZseinYeS8P+jDwmAQzKBto4KZoN+V0n7WogitXMKPPfqdVlCsC&#10;yHEB2zK4GGQPlLPXC1uZP/qkB0/bzrWNEnXshWM1+NUOw+1pQ/iTR1L5yivDK+3UgsJl9cX9gtkg&#10;trKyWriUb3fufYgTbeBxO4bg935ovCcnZ6Mn6YlnMsV9oM5zirTJC6tkrEDbUbzMKU/J6f7q3UD7&#10;9u6viSzfUUK/2mIVLFjhy66s6m8ruarMCPHgZPdqFMaUf+fu7SjqfUyhdMoFH0POgIW2auIrf2SQ&#10;Y0B6steOvxvVDh0BHwI6KMGic4qvU3/4sr+1YqsuPOLvVrzIBxNA+g1+5EEHnCA9SWIsiEIaOlu7&#10;2ZM8+ujgwUPh0VZ8KbXwcPiw3SUHit59yPXKpSiPUd4vZ4C9eOFCKSRk55Cb6GwoW+SGySvKpfwU&#10;Mm3S1sHn0lNGyAb59IN3DJi1KLRWeFT/z3Rs8tIEVfECfCTgFTRt4QOakQY8JlngjoMcresn+Onv&#10;B8LpkK/dN0oa7xtfZGIfKWrnbh8Ruav4v2Ru2uQ8cnHTJjzek0vkKPo0QaVNduf5PXhdHIoamKqf&#10;Ujc+IGe0tzguz01OkYsm37TJmPcocTlKiIkP45cVf9etYiO/0w5lMSDFTWlL000bR2QFXMAxGqxV&#10;zamvlJbAYjt7KZ8UnYLbWJwxFF5CO8qonVcmhTIOqA/9lqNQZ6gql1pRlOfym+xBb+jEBC1DkhKr&#10;npKnMcLUL31INeB2+6XpflkqWEz2kPPLwZMzxn1nrXeUph+CD1cZyQ/f5EPfeEFbiTd9brKr+iV8&#10;z7DwMVp0iW7QivbpV1d82LzffVLjoz7wPFAVL6V9aAUdid7frHb2qkF9Y1wEQ+E8Yw6UK1cZNcGd&#10;Bz4GTab3GE+p7o8o6yN0xTAeK2Lh3ZgnndVQjx5ybMCYRUrKbF1LFJp/Wol2RXP4ELzarH+1oWg+&#10;v6UX4GDI/3J65Z2+kZdRX+1AN4MPR7v6Z7pCmtaFlEGpr8mn4FG7iv4Co3eydN666zL857qOr4Yb&#10;XdTEYMoiu8hvulOtMp/bUAZD0sOBNqA/9Yw2gWG9bWlDtTs03nJUO5svxcWw/nuGrfgp5YxxVOzX&#10;T+vmeKtoaO4X92ifPAErGtGncAJnroyNY8eOT0ePxJjauVI7sJ48MV4yqNC6slvPaD0HbD2O/0ef&#10;wNKXz4bRF3BVfVixx/Ay0nKtfqrfv5o4ykvlJQuLVtH3Z0T9LO1i3i+K0g06GEFbny170FbR+kg/&#10;X55NKwpPpf2CoHz0+bwy1q8LRX3Zcn8dYREW7ai/BRyOIB2cu1a6vJvR6mW/d5VmoY/agE8e/Jw8&#10;xi/pi7cqTfguv01eicndqPocFFWK5CkA/APvOkx07dbDi98fOR2kd2BxyrFBSndL4AxEQwpxXKCF&#10;RWPFMv3x33sCS6HyjVg0nbrw6QhtP3xx+d6v89yXDNVf+at6k7fGMrK6ZN4Gj607Ylw9m6+fFcFS&#10;NDK371cZqu/H9YuKliT1g6nasdC+ln/9rmTgFrp8bP5tHGojRieKzuJa364oXDQ+RM/K+Tr+1DVf&#10;n42AwVvrsMxlFL4SuzHSFllEP+Vcs/gr+tKs46BxVzYIXY+9apGGk3V8w8P3cLqPWudop1fzH1bu&#10;BWV0r558K77JC3UMft+4D7R0ERnna/lGvNO3BW7qCx6BLg8ZqG1l9+VK76THagcn+rVr1+s0Awu4&#10;8JaGpoTACO5cSz9tuvHnH9iVWf2UqzBoy1/nbzyKQsGe943PAAdWv9wnrOdP3Gj3hux4XroBxzos&#10;63V1XoFOXnp3bBD2xihLHlf20DiyDW6GU3S8T0XlpHdE2YPoLfDJRmEzHDh4sMqVz5HfpfPmPhkL&#10;D3bb/Ozn79W3ZmpSKbYVBOp/x7ax7a7OC6J9puO3/8vvTL//+78/ffVrX4uutFLlBKCiG7Shj/U1&#10;GgWH4/x+/ON3px/+8z9Pf//3fz/94Affr10fbCNHrb/x9Tenb3zrremt3/zW9K1vfWv6jd/4jXKQ&#10;WwxocbqdrU6a0Fb4UiZahAu+IRMtaBp8Y/FmTV7Ndgb9X6QflypWfZvLAu2uT1Sl3XDpdz0vnTq4&#10;CL6L50q+GZNSUORr2ZuR84pzXztxA7fdV5z2TuOwO8WkiIWx2qAOk9e+Q92L/WKPKSPl62dl2SGk&#10;HPaotGW3nz4zffLxx9ON8AK7FK7hwI6vl196qSZhDu4/2N9/SiGlVwT+kjvpGzCzhdfuZEyzGPXa&#10;1enkqU+nH37/+9Pf/vXfTP/0T/80/fy9n5d/oOyk2U+IB+HRAm4nMaErO3BLXnCIV4vQai/qrsVq&#10;bEP3qZf9pF1oHB5MBB06dHA6sP9AnQ7En2YRtGMCX33llfIn8RuUfyz46X4nH0xcaDdai6zYtDXj&#10;/yxD0yd8zmRq8Vh+W2Rtd9ft2H7S8GmanLWLzUQfv6ej4Y8dPVr4pvfDNz4EK3p29dy4PnylJm5M&#10;pvCRVBnJ79l4rn3yoBt+ij4J62rhbdAteuWD8VzfDl6W3iSVvPw/oudDZqBjfSI/+6R8H4G3aDV5&#10;9DlbrCdsQsOeBXf43b3Aften5Ilj5wR+wVdfe219Io8uY8xDL+oT6DXaq33wgd4F8MHZwBFfoLTj&#10;uP+xoL7akjKLn9Ke5p322Q4eFYpu0x74944vGBw1fiR6r05XvvHyAeaeP0gZzKw+ujZ0kHt5atxJ&#10;2WiW7mbCquxRuDWeJ3pvB1adMhMctg+q+8vOUZO0N27Y8cifxN9i4mot9DVPXj0w59L+jFq8i7dT&#10;D/mAlo1bxlVjaI2jsRfLVwEHgatkTdoBEn6M0qX0e3BQfqD8JrsC4uyTIarAq4+fTLcCAx87uUBm&#10;o4uhh8Kz9tY3v9Sfdit7xBodfQMLwkUd5Ap5kDE6RdAxGuQqSKdDRM8GwY4yFstz9X6dWCNYXD1v&#10;JPU3IURAey6tjkXwTzluAheYvCfx5BF0dnW4nxUbidJVx6Y+H+q0WqfgDVHKSlhSVIQ62kF7gjBG&#10;f080WNnaAo7QKmeetoI36Ze3N6IRjYkWjiZXsJQjo+pqYlsyeTF/q4OzzdFPVisUblI/xaZn6zn8&#10;mtHKwVzRKmx4aCa+mQH8WgQzptaWnbsMKj5mb0KtHRrwWrgMocBBO6RaSLATCAzOdYEgJ4AZNpwZ&#10;cNIrczHTNN29Y0Bop9noR/2DUUR946X6Ok/3kTSMKMxi1tckTQ2swQenqnPa7b5y9qydLRzp6h40&#10;ow0cSu5BQ6k5dNhgcqgcr+ow8I+JK3AhdgzpCCdHlu3Zsy94tZsKXbezSXshnTNPfhGsaEN/Ejz6&#10;Ee1JN+gXszmKy7mhW7ZsiyCyQkhbu73yFb2lnT2A9QdeS0nKO/2r/MFH0qoDflzBMHhDXtdB44I6&#10;CqCE5hmGKSV6uR4rAy44efU7RaMUipkWKspX2Jxqm7aPQZYzfRYarhQQvCAVuAde4NFALHhuYCGQ&#10;we2q/0zyAAZs4cqKAjjBo2/wvd0nBw/1EZDwdS0C99PTp2pFkmPnPLcl++WXX5lefPFETRT1EWsU&#10;TgNjr4Rp/Be7l5JSjsly0j7KwLS7lLL9Ucp68s6Eee8CMYg8eCB9lOj5fOSezKHaKA/uG2dtAHZ7&#10;TL65tyPMpIMPHjO60B+8F82Eh0qZWd4eOCMbbkUmBOheTRA6Cv20ck9xN2HJ4e1YFwqQHTtW0jqa&#10;ynnNVuQ3Xdsej1bIhaB/nVa0E9DO2ea40B8Nd/fVcE5Kr35ltZIWuRp8eWYAKiMQradsE2eUDnht&#10;XLQ81T5wgwmeHU+oPjS0fx9lz/eUDpSSSiBLJ73JJCtCzkVBO/XJyenMp1ZmXauJVnANxWsoQRQK&#10;OAQj3KqfckFZwTcUqdEetDJWIJGvaK1WsQVfuKVWdoSGleF+77490+49q/VMeIxWUw5qJesNphQc&#10;5Rd+8sfhj8/tjoNLiJGHExuM0nL+cgKMcQ2PNL1sylgTeRC44Am8ynwQmUdJd3wkOopECMy9Swbc&#10;ZBwlS5RvxFa2+ghC8lHQNuMNPtWHtaIr7ddf5NboN7BSPKQ3zlEY9NHNtRulUMBBKY+5Wl1KWQE/&#10;eKs9Kddk3oOUqf/J8dodBPwQIYUIDPBcOz4Dk7b0QobUjz8DQ40buS++CH2qA9yloAS2WUTVfcEQ&#10;GiRjTOyMyc4a+zKWohfKTzpkvS9qd09+K4chtyELWwHdnFfLMSashicPwdEKROgh+fAd2gZnj0nt&#10;rDB2M+xMyDJu6mO8Rw7X/ZBlcK1u/ThkAvwJnoOvaVf7Nq3TvGfSUsDRdx8Heq3GHLivMgIjXNR4&#10;FjnwIDi100a9ClRnGXHV955zDPVkx4jQC392i1s4wmCgUD58aCJf36RfE6UBk0CWjFhOmBRSeA5c&#10;ylwfIyJDSu6kjuKpvMcj8FtKbt4L4Bc9b5jmDk/YuE+L5zLWI1qT13GyoZ/SGYy12ha8jKCIwvhG&#10;sRWUV992Cw3LJyG+ab2r6T0AdTplz4tG0L0yweZdxcAueoFuqx0zbkabwNx9Te52XqHSyFeImnGF&#10;ZiN78/ipMgTvtW84i+AbvZF5nBDq0O/6H02RpcY530Mjl/ftDX0ur6RMY3vk4WZyI+Un9tiOTyMX&#10;Ehtz2iWq/XnBi898+WsP1R8LuF2k16bZ7p9nn/+qojr1gbHpKXp9TqQnQh1e0Y/PK28xDjoYtDCu&#10;RTPKQ59z2QMH8o08/gZ+pH02PbpSx5cJVUbGi1HGqE9YhHMRxnH/vzuAAzwjCgMPIxTseDhRJ1Va&#10;7+f03g/7b9BUxYxFnimLTCqHawK5VA45fQnPKdOIM7ux8qfQSvrZ4Tkwuy9YE4UxYW0C6/qNK9ED&#10;L0YWWCneoRcmzTpQ7DwLMNignI6cuv/uE1gJ8j2Fs8QRum0bOP684P3giy8Kil2vN3pb89S8GGMu&#10;Y0TPO/bz6rv1Z8+PAl4Q/rV4+awwU0dfn1c0dA0Zzb8ReMfEXC2gik3hugFvv6Nvsje2lXM1Mc9r&#10;d8Ac1+m1rkmfazlaQ79V1RxHWL/v7qsAF8Uj8pR8QasZVxdwJDlaNmaJZGctaIrOwj+BfstxGptW&#10;Wp+E8A3VzbEhN0V2cm6h1+6/XGddzh/61fctX3uRIr2hrqmzr7P8zHUcucYh1/yVOBpU8kBbUm5+&#10;Vn78BzcpnwORbUavpZMahzl1ORGNq/RgdWt5yY4ZBy1b8DV8tfzsPmrZLTSsGtPv6Silp6TexfdN&#10;4xtlj6CO1ivmds/3QvXRnL5gmaNnAw51LqYZddEZSp+O3iTNyOe5fHR9O6X0q/FCeLos/q370/Ur&#10;10rHcnIAewIurcIH5/WbN0sHFh2HVXpt9OMz585O7/zoR9M///CH9ZwN5Og7Tux90cPxo6O91PfN&#10;b35z+n/90R9N3/rN36zFlfpS35adEhqCCbQGd3wEV65drYmrv/zLv5z+8bvfnf4593ZK0Qs5tr/6&#10;tTen3/7d/zL9lz/4/ek3UuYrr75Su7ocS3bIBNChQ3WChz6iXw6c0s9rAfnCMxGs6N779Ri9vnBW&#10;adJP+sxNYvk503/9zTqUHnyioZTbdOJ501HJAnyRNEX7eWfR4vCpsdEt5i67Om3zLaUTJ14sm2Zv&#10;cMlXkwKrDgugLdZj/8Ar+OjEdgzdu+No//l492rL/Trq7VT6wC6ee6GBWiSYOvtb+w9i76ykzqPT&#10;vthS7FDvtAsvlu2afrZbyvemPvjow+mdn/64vjf2g3/+wfSd7/z59D//5/+cfvLjn5TPAy/w6yhn&#10;545dNQHnZJz2Z/YCV/Ad2N+7bHxL2PvDafPYlcN/YJLKO3hTpomel156qa52+Bw9eqQmktTltI0T&#10;x49Ph48eLl277Uv+m/7mmT4tfy4fUcyh8i+bbCejZh7QL3aZwGdua3fa2dNnavedscdusJ+/917h&#10;Qd98dT4CzzfP9Z9y1u3z9C1acvUb/GWHp+18BSavtMM35pVlV5Ij9UQ7FD1nw45JaXn4HdQz5Bk+&#10;sNONTap/2IfuyWj03ovCl8tf47264UY6k4yOahT4V9AKmVpwh5b4AvokjfYt1zhQ1/slW9lixg5t&#10;1pcv1gToq/VtK/DSffg+T585XTgEd9nn6VttwhtkEXvePdzIB0b3cKZs8INZ2+HA7yHrlDPeoRdX&#10;v+WTXxrXa8GHheT89PCgTle4MmHtG9/kGzjollVvdLNtkUcRQ8FJ86qgvD7OP3KrWH3IcXoHuRJ+&#10;q3GzcYXutJP/wC78u3dvpzx0YfLMJFb7FMlc4yVaJgN6PqInkHzDvk5xKTkxcAOW1g2GnssH9DB1&#10;mnSrhS+h9zGxVhlyX/I2P7s1gTn56htbuY7PWqBhC6rII/Yt2hXpq3xCruPZ+juF2YHlCjkCYgLY&#10;ME48l1gH6kj3o7NaQKpkKBAbg5PrYhSUDbmie/mGo0/eUY9AwOkEjDM6X0M5ijV8DAKQsT5poOwQ&#10;eX1DYzYgPNcOwgHSOVA26iQAANZGBgFKidueDtzJyb0yr3yvjmzHvoG1ZgfhIoIKYsFyOzBiMnDr&#10;KJ0wJrzUUTPIiUtbg6PoHYydwThCwZjQAq9nPQlzjkcECgfwQTCIVoZbXS0fh5xdG/sPrGbgzCCe&#10;gcFMsvLhtfCU/gSn9NXHidUfeU4Fd1ygCTsKYb1PulIGE31IhIO/jhx6zCGzMXkFJm1W/ujrQQvK&#10;kEYfghl+Gt4WCIy8mzejnF6/mnSO+GrcqV850o0VBKu7V9fpheDgQCRcylEbeCpPGIVCYhBhnDki&#10;0CCFQVNttcGERzlNk14bbjsiLIMGRXm0AbG0Y2x2Miaza7e3V+NzvPluUno6ZTe8RWRpQA3Cc768&#10;aFxEIDXdd1+rG+4GjS/iUShnXNomdNkd3Itw0THMnKhePGIibjh3CZJBY/Kod6xUp0RTYuCRkIdn&#10;TrDi8aKBWQZoZ2Cpidg8V1HxWmBVxxDOVprVLH9oPC0MXPIkpk/Uhbc5mg0840OX+AselQFmAhf8&#10;4LOCaawOsaVXn5ahFiEMrpos1tabt0rp1Ta4NZkFvl6BvhReUN/+Ur7g2QBiN5RvGF2+bLv4lTre&#10;7/ZaZMx9+RgZ+UubA3mVQRk0WcXo4zzl4Nux02r9beFvadB59yOHN1h6oiz4jALlg6FW1jieEJAG&#10;HQ7n3sLL0W2i0y46Tn9yiSNs3hmQ+6bvwBWY4LyOQrTjKb97krZXCOk7uDAoIMUhmxs3eLon/eBJ&#10;m8oBHlyCx66qnpy0UlG6GI7XrtfKtnRfwdHPoyRcN+Hrm1cc9ZTywJl6xreDwCGtiamLly7XKqyT&#10;J6PInjo9Xbp4aVq7fqPi7fSfHa+UCIoPBaudsa1UKAfdDp4gi8kC6eABrQxZg8ZNAEjDoCpcBT7t&#10;I7cZveRDMFG7cJx3vJtyFhwxmMiE2nmUPOoc9cOddlopYzJAX5HtTYti4xZ+4NuZ13ZxaAMl2OQA&#10;miGPKf76azWRY4FiQfEjxykW05LVomRDT2pSCOADb2ob5UhUtljGY2AUtR/Mjn7wDs/hSwpdTe6H&#10;3uDMMwqHQFYyKtC79jE28TF8+L6AY1ooFtpFCdEPY3Vs79wzMRa+mZ0N0AHvdiYaSxikVX7KkYfh&#10;YhxAo/Iz5gQG/zgCBv2RN+g3iAv+eyzykzxt3pavdzhZAFJ9nrwcJaON5GkdL5g8PeYHV4FF2Ywr&#10;BtWD8N7j+2ln6Hcs7lAxmUrWqbsml9MucMEv3JJjjjM0uWgMMnmsf9GdcZ4cEMk1UdsrpBHk6XgO&#10;n/hQuVbwoWtt1Qb59Rt5BWdwiO60oZRE/BuYazxL+XBSEity17nWeE87jUVkQCmpoSFwgx+v0ysY&#10;THi52x7lMvLvZmTLrchDOCF74DrVJ+S/InvGcivf6nUtB1fopGRO+rOdv51WO0X3I423nb/HSXCL&#10;2ln51Fmp+ld1gsmV8J2nrk+cfzK/g0f00GOUR003+F1Q7ojKrjbkviauQjuD3/Gs50OnNJnX/Ni0&#10;kVdVhgC3o6yCKbRFFvktwLu0xTcpq9JV3o5PObICabdl1CF2eXOSyl+8MsNL1laf5irdGEe12zML&#10;fY45G/7godDn6rRntyOXGWSRr4mBMHCpl97Zba/+Dv+XfAOP61z/LwcvPvPlrz/AuzjjFf7hpa76&#10;Yk7m3b9HFOC+HU/18zOD13gYL3QfP7/M9ShTrn3xTFNDe7N8HPw1aEzEC6NswbviiTmup8+fdPjv&#10;ywR5ekK6yxhBPVXOQp0jPPv71x3UvwhD3eU/4K/jYu60akf6Zsb6/K5Dv8ubmbZEyVyNG0lQdhYa&#10;KP0/L1t/TnqOqjyp4+ldq4a5lq7ql8KAu/EsLsCUWPCAIc/RgAUxd+6sZey4Ml29cnlyBDU5ItDx&#10;2LxCj2Xs29hJPir/a5zAGjCL9Xt+V5XO4YvK937w95cJiqsyFZvrkL0jdgDX4rOn03xWLGdT6ehz&#10;Hb/CkBo2rotFD1SVfBb92OB97eiJJ3yd32JQ5fmItWgqaba4rzxJi+6999v4k4Irff2WrvHdFNdg&#10;uAKh7v1XcOQ+/6G9AZOY4W3G10akO7ZORC8dvoq8SzrHC5m8uhMdiO/FUdc76fm5Ou63fDgLnDTo&#10;ynP0of30XON8QQbOz4gaYFIAfB0rS+DOf3ST4MGjciDOsbLlvTbwAZGLZLodQh9/8vF09syZSuMZ&#10;uaAseA2oeZ439W8DX2CXtnWH4btp+S4Y+4f+716gW3g/8gvu14Pb1LMor8d19IswZIroWeEPj2l7&#10;AyzR+ntwlq+K3JvzC50vemjZ6HwrPTE58glz0qIXjv2V6PD0N4sc0YI68ZQdBL/44IPpvffem376&#10;3s+mjz92VNzZ6Rcf/qK+S/XpqVMaUTaAScLS5yLb2ADXU9aLL708/df/+l+nP/jDPyiHPQdt0Vfg&#10;AQs/nKAvPadv/zjl/s3f/s309ttvV/lgCuZqYoPj30TYf/m9352++ubXpn0H95cshQvtA3u1mz/j&#10;2tU6yo4uT+8vPKathYO0u2ho7pOKgaOOk8tf+Z8S62FC02V+iAlF12ym0ttCL9qSZ+i+FuEn9m7K&#10;2fmcPFVX9AXp6XrqYWMWzSU9X9ALx16YXjxxYjoYW4St4DmKkg/dqlN6NkfbDjemC+fOT1cvX67y&#10;tZ1dzv6w6+oq/0psff2vHAvuTHjdiN179/bdWcY0zdDR2Ibw5ntoH3300fTz9LlvC/3zu+9Mf/t3&#10;fzd995/enk6dPj1dv3otONhcCwft5LILyiTM66/bkWMy5sWyp9qnxR9oMsYx7nunnRnreuyL7bYn&#10;9nWeseN27mqbVf8Mm41fxaQPO5xOzeYetiC/2ZGjR2qyjN0tv80D7DO2o7Cce7uvYlmlrfotWHcz&#10;xoy88VNHm7SzG9F3u3yfGi4vXbgwnQ4NkoVvfvVr09e//vWaaOLPGjKBjQ5m+B/P1nk3feWqz4f/&#10;QDu0hw+OP8UCb+0U3fO7qaN9bwfLxlBG8VT6za6wPnaxj/xkp8IXmYQ+pGOzotdRp/6Xx/ewqBV8&#10;49qs/eDme+F7YPvWblynhbDlQw8mskzMkLPlE01btcFOS0cGqpds9ckUk2ufREaQG3w8Jh+1S31g&#10;VD4WIp/wYuNsniMAz+Cv1MNnwG5um793a8EPvCjXRKLdX/DFRwMm1zGpBfdwo93w5moCD2xwpM7R&#10;Z/iA37WOEKzngcM/v/Vt4KpdVmknm9n4CB+g1nbjD99D2dP501b+HLJHQTa3bIq9HMlC8FRG8Gmj&#10;iaum75XQVX/6o/zKZIM5gPy1jIL68CvcpW51waeTfMitovXgGV5hsSYbo2NUGyBVCLPX/E3aog3l&#10;V3vQG0fwnnkV/FGyOVcwFg3Pcm3QdUXl/cmf/Mn6BJY4OhBi3UtYgjIFt4HfAq8KnQsav+UXRlnj&#10;t6CsUaYwylXes+VIYyCA/Jr4MAAGSXVEm2siJFTnJ1IafE/jwSMOy564qvoSEUPVqW2pV31D8Ldw&#10;pyjMiMrVwFCTWLMDzpY6Hxaz0qbeR/AbJGuWkOBI+iKWOqqnV1lvrVn4NgakFxyX5Hsq9x726iK7&#10;wcACLs7qIoRchTY4rM43KYcoezKvHO+31jZWW6cMwhmce/bunl44fjQCZ1+YrZ2bY7Bp3Df+Xf1e&#10;n7mtcnqyyG4iz+Hax9vyouC5f98OFd8QayUdw8sHZtchNBf7Xb3e6T/9iGH99nwoYNp465bBzvnW&#10;UVpSXRt6TQeEht0WlIbh3FOGowy0rxSHmXbgkiJV/Ziob/WhmWRcw2Fq4slumJ75NoHlGcf07NDV&#10;p8kX8FNml4FOMOxoL0Fcx2NtDqM94fDBrPD0NK2PMJ42znsCUVmtsLdzU/Ru5Gv8NV0uPhO0bbR3&#10;kW+UW4pT6IMSUDiY+Uve6nsTFqmLMgKHNQjs3VerOezCgveRRhlDyKIn5QzYPR9RnQYXDni0yllv&#10;kN66PCvhOjX/KEx2+HH2GnQIef1X+Wc8wAGYrZChSBkYDLLqVv6d22u1U8+uAZNO16/fLNrSjwGt&#10;Qq3eCF1ro1UeVkKtRFHx3HnH5875OOXVmpzxIc+rV6+n3HnyMiIRzCadhlJQE1iFS+0hQ0wqpeyd&#10;Vp7hr8jK8C1HMken7iojo76jg8Y3BcY7GehjhKWt+Avdm/hRL1lAUBP+HP+9O4Rco2AbeBxx2DRd&#10;DvjNW6u9FESKhS3sBtP9B5wj3celotNBI9qg7esO2eQFIxlTux8SA07a14aRIw4NhibXDL5W886k&#10;V/nwvg8vqqPLR499HvZKBkBpHO92PkptfbfOudPBcZWl/Q8f10Dt6IjHgXVlZ/poVqYM/srUF8Vn&#10;qVi78YCI57UZjVCSxwSWd9oLBgNgOqzGAfRYRmPwW5NOucI+A4fiWkc85Lm60GDRdK4COIqv8ued&#10;Y0y0GS0XPjQ0Qdn6x6or8sruL/yi3wQTmvrXmez4rQytpMVLJlGtUrOlmxzyzTOrZdGYMgunUaxN&#10;lFiZom1jDIZz+NFu+BDVCUfSdPnzdwGD+/4WXssdNCLYfUlm+m0iX9uNOXfz2/i6ZAIaHwQWYyl8&#10;1hicaNfP/Tu9sEQeeGklBu3v6Ik0MKd8Y7DJJGOBsYuiriMYZc1vkdWBfUeidhhn4bfGrKQ1UfM4&#10;sSalUxa5TF7tieKFfkzE43cy3uoiRkDvko38Cn23HE870mbP1+Dj5q2awHp0N7LDwgx8EF6l0FkJ&#10;xLE38NxjifHGmLpchnIZjqEd/CrqY7joSaerMdB6FyzcoiORQbo4Ud/vlqo8clG/wZE0YhmC+i35&#10;5AcHfGnro4xjddxI+gGOPCtaCMzaXWeoV5v6+3Dkre9j+e5arX4L7GS8c7IdsYHnlzZxskwx2IOb&#10;yKfmbXJkHovUizfpWPpFvemn4r/wtLG7+abT6+Qad+YoeD94a/C58dhvZYx8+t+9n+Shaym0Uaeq&#10;rsBlgcSW0CZeGUYlfQDdFHyzHihUWclfSkZiyfTAYddeHV1A9uW31PIxqEzgofU+3rLLQJsNIzug&#10;dcvFOgS/3Rctpx6/tdPVb8kqaf7rPBtlCJ6VoZC0Yp70iwTt1p/gHfIEjQ4dEQ2iIwt3jh49PB05&#10;fKgMuVqVuu9AruQnQ3NH2kSvMe7Ra4eeEDgj8/oYwUTXjeqfCdWIvv0PEOAQ1I2/Hjvgq3BeeNwI&#10;jfdfbVA/Oq/FJikevQ5YfikmfcPXeP+iMIxAKUcZfqkTH3W9TUfeFe2EL6rt6+mN3512pB/vpIWr&#10;LxOerVMYda7jO7/HO2HU/x8lND00jOvtmMGttoT/INtx8nk5475xxSivNg7cVqb8y2+8U2NWInlJ&#10;XhRuI7OqTElTHrZK7vmv839WANsGLjcSqrvkYGJuqx11TOxdix8cS3W5dBqwVvpcOSSUwW70/Vdy&#10;ZPXXOIEFlkEnDfdM1yluvYVfouzR9tG2zwvPFjd+Vp3aWXFjvHk2PO/ZYjDeVH+nnH8tXj4rzNTR&#10;18Wi3Y/41Iv8yk9oaTyj1Y1nrgVi/Q4OXUve97OqRzv8LJwoURo80VGo93WXoOPg8KkHCUk78DFe&#10;4aThuK+xP1e4a9ux9YDKE9ikdRx/2bR57/upnG07OKATN9f3G5U1eFibtBmNoS303ouwfMvb7+7j&#10;cd24n1vYcGr3TPwDltIdEkZdHHD91231v3bRCY37nLsffvxR7T6hT9T4mjQDppIo/gG6njc8gy+a&#10;tls+sbmGDkjHYQOJw8agR3ovLPJDt6uDckZdi2HUK4w04iIs62V2A/Kf9z3R1rpv6zjwMsrj3GTX&#10;sM/ZxvC2WI+QlNHBNk8r0eUtGqe3mhBhq/IVKN+3z86cPVs7P0xcfHLyk/q8gMnB8xcuVrvZcXX6&#10;QuAoR270Nnoz2+U//+f/PP3R//uPpm9845s10WDCar2NaVs6tmjPRKldXd/7/vemv/6bv5n+KVd9&#10;p81gsSiRk/eFE8ent956a/qNb31r2rt///riRzRqh8pH6XPw2f11MfCBo3Te0IV+QgsCXJnAQPtj&#10;LA1QUFuw9QIIulmaBV2Fsh5P9En5/WY9sI79YoeEHtqO6t0T6MNJOuu6jzbnwibTZ+Cxg8ICSvYG&#10;28qCQLYCvZJ+3GOGPm25bfeQHUPGtjvJ5xtUTlFhW4KLfWiSil1pV2fRTtJ6bjfKrfTnaC877eb1&#10;PkaRHQx/Jirf/sfvTn/7N387fe9735s++ODDeo//lwLP7r17anLltddfm779n//T9Hu/+7vTW9/8&#10;xvTm1742fePNr0+vv/Ja7YIbPLJrZy+qtYDLkX/sOrgDXx+p27jgr2rfCx1YHz0p3JrAEcdOHO/x&#10;pTL5LPbsWS1+b77vhaQd6P+b0w95Tu6mvIilRLpAy5miwfyZfPS7/DTBjV2ga8GVyR4Tg/rGzrc3&#10;3/xaTdIdCjxlqwSvMsK70DTVMhSsonR+Dz5WvisbQh9r17AjtNcV3vhb6zjJeQJL+mpnyhtXvMdG&#10;rf4LDZig0Ycma7zHL8p3Dy62MbmIv2vhOj84mg5scOG371XjR3xMhvDl+82uIZHJUXLWYtGaYNWH&#10;4WmwqJ+MwHvgMnHFN6afqu1JQw4ZHwQ02zZTL4CXpvu38dW2fZ/aAkcDJ6IyF3/DEx/P2MVUk+kp&#10;Y8i8gSuTV3Ckb8FrMhBfFGxp810+krt30ubwSNr5JNlrvEzsMScP8GLaTL613Rb5K90sY8vXld99&#10;2k3GzR0ZM3btmLahx+QhF/igyA/+E/rfbuPq9v6ckcKUs/QkeCKPUq6xWTCuNp60aR7D0VTytAxq&#10;eSM1mLr9reOBqeDUnvx0pZ/ygWoHPBurWw7K0foGf3LzzbifozL/5E/+5M9SSepM0oQQ0noU0gmR&#10;G1squpfu2auoNmFcF0NBkrhY7ihz1LuYP0y2dP/+/aUI/6U0sO5D0EsRgksh8sQH1t7Gtni8lE5d&#10;CkPUe9EzJSm36giMo7wwTeyGJ/UswjnX1J+0YAo2o7MkPmoYI9iWwqhLQexc/sOlBynHPbFRsKop&#10;BTzMs2s3ri/dvXdPzUsZ7JJ3eSmEtLTJ9Hue3n9wb+nm7VtLt+/dDcwPljZv3bQUQipYwBxiWwoh&#10;NCwpP8y79CBtffjwQeLDpVvBxfXrN5ZC7Hn+IG3bvBSjYykMs7R798rS3r2rSy+9fHxp/77VevcU&#10;XkMGA/eP0j54UMa9ew/qfrQ1vZLnDwPLw8qnDOlv37q7dOfOvaWHD8AXvD8OHgITfMdYR52FiwiB&#10;gtVVjNBZigJTUX36Ac1EGCxFWFbeW7fXgs9HwdXS0nJwlcF4na4i/JZeeeWVpQjttGt/0UME5dK9&#10;9KX30o0oaN+oR7O1K3IpdPNg/ble83zTpi2F2/t5pz93pM+2b99W7duAFV6WU1aXG0arevSZ/Pfu&#10;PkzUR01f0mg/GgEAGCOcKw8aQHMd/NrgLbgf/CVUn6X7XAc9jDDyjPRVR6IkEcbFL9JH8FYa9/pC&#10;KHpNeS7aEEG7tCtxOfXrz1tr6au1taW7KadwFpqXbjU0BqD7+jN9oD8Hb6L5anfSwlkgWdq6vDn1&#10;451NRdsZKPLuYcGQAafwDD79rxz0BNdoIgPDUgaepf37D+T3znp3K3xz/fq1pavXrizdCJ/dugWG&#10;26HLO6EFfKNNjasHod274bHI26U9q3uXIpiDn81LN9O2c+fOLV24cHFpbe122tLyRVvAvXXL8lKU&#10;mzmuFB3CK3RlwKv2bK2lNPgo7dRVkdrgexDeLv6N/NiinB27kh4tLQWXd5euXr1ecS0wgDGUG5jx&#10;R/AS2lGWOqLwVMx4lLLw4OOlHcGVZ2TF7t2rwcu+pc1Fu4+Wjh49uvTiiyeCrwP1Hu2hAbQooA/9&#10;j8elz4CTOu9X3eiln+GJyKztO6rt6P1+4Fq7ubZ0J/jBI/oJjvDG5s3kxFLhJwN29dH2bfLuTH9v&#10;XVpLv2SAXjp/7sLStevXG5bIn8Gv+j8KNDfK0nKe7VlNm8Lbe/fuLbmgDRnoq1/Ajjfk9Rw9Z5Ar&#10;uRJFqNI17Td/gCGKQ9HijbXIycAc42LpLtmfNgSA4Gk58nlHyZbtYM4zMMZQLtpGT0oj90fZMcBK&#10;7ui7LZarFg3AYY9l+k69u3Y1HsAIVowm3Y6dO5b27tlT5T1Kvz40hqWetcAYI6956OH9loPJps3K&#10;GGUVLIFTfgEc8DH4WhsEz8c7vKn8KI3FK37DW4+Dobm0S9npmXqObh6FfqMwLq0FFykpY5Txa3Pu&#10;lop/5UU/xuEYPiUPPDNukRNRjkILwUPwG+VoKcZTSg+dRZbcv5s2Jg85k94Pv0Vuh/CXQwvkz/ZE&#10;7d6KGYip0Ki0jzMePc71YepRToyspR2pY094YV9wujN0G+Wm3uO1+4kPAte9uga20PcWeAvtenb1&#10;8pWla1eu1v2T8MODu82DulKflUzMuIoXug8Tkj+KVcnvGImVBh2RCdvC51GmawxEs1evXi5ZdTNy&#10;9Ob1m8V7xmP9shY5FoW1ItrVT80TW+p957+afgvvzXwsosHR948yBg9cyg9w6iS8wAO5WnRZeVym&#10;gnVXyTX0tKPSKC9G99LlS1eWLl+9Un2PN+H+TsZ7H5jA28VTaTMZgW6iEJe8H2P84D3laYvoWfNI&#10;y0fp3AvaOvAKfvLF+8ZD07G8VQbKU47fAEtDqw60E57T3ipP3tCqvgg3VLnGatd1GJN2U/JU+Yng&#10;3RYZRneiQ8XgT20Z++e8rvJrLz1HrnBg1VllpMxFHCxGbXUdY7A0cOeZekdfNiRIUxuTNzQ08LSR&#10;pusSBe1Xrj7pflkq+TTGfiGG3dKBAwcyVuxtnKas3SurSwcPHEl/7k4duH5rXfUznBUM6zLt2dh1&#10;d1i8/9eE5F9vz7+1LEVtlDHw1M/geUM/ysPC7eibf6+or9kRuZ1h+qzYtLDBL18iPkMbnukzesdi&#10;u0a5o+1z8npX8C3gQRjpxS8TFst5XhlVnzbmfYzUev8fIYAVzBuh8eWZMQyso031p21zX9V9gqZp&#10;39DrheLd8AkeIu9LVyoaSF1J7K9zJp3yw+fG33ax1+PPDaN+IMDzxu9ZHs6wGKPZjHfv3cr4c23p&#10;yrXLGaPvVh66W7kDCg62Fh1c3L60mnGUnkweeqa8Kj95GrTOM+r8l4bFfE2PG/QpwHnjfYOeRp7P&#10;imAi20bbvyjIAwed1wP9pu5+1lfp/uUR7Pp9vezFkGeef1HMf3OGjZA3/uvoMierPKG3fh8am1+s&#10;l5XnbVMEP9FXoQiqN3o/IYQXSkrSjG0z7tfxU79zP66eJRr/Rp+NctRW/0ny1IONkBLqr8aYyA3+&#10;kofz+DpiybA5HWA3pW8fJz3bjy6FN3fuij6yEhuFbRY7xTP+imF3s/XNNoGuQY6cShp6Dd2gYAZa&#10;ucU2rpXW23rmjoxoWOovz/A4GMsXFJ3mEb0m+KI3kYV0dPr09p3RI/L8/IXzSx988MHSmTNnyl+l&#10;L+gpcCgMvBZuExb5gs5QeE5U9mifZ/SxPeFX0fiP9oZeD78Bd71MYdwv1rUYRn+O90P+DVhGHHk7&#10;Xd2uwyqMfAL5x5dwkw0ZvQTs+oTOptzWdaK3pupl9nLZ2tFj0k7v2WVsJoHOfPtO7Oa0jc3Ez0ZH&#10;vslujx1OF4J3BaAXfkE0I+4/eGDpD/7gD5Z+53d/d+nAoYNNX+mbzdHlC9LkuR+761z66v1f/Hzp&#10;7//xH5b+/H/++dIP/vmHSxcuXize2R08b49dR95vi+584MDBpROxuffH5uYfuXj50tLJTz9dev/9&#10;95fefffdih9++OHShQsXSo/X9rLhkr98DYWLxmPLjdDSHPV1XfnZcp9GJ2HAhK/CWX4kskO2R6fn&#10;s9oRmPhN+HFWouPT80X2Obuq6C144d+UF37ZXu7vxY5gw7Hzb8ZOXLuxtnQ7MN6J/Xcj9u71a9eX&#10;1mKnsDWqvwI3n+ny5uiOge9qbPBTp06V3bVv776l1dhk7D7wsOf3rO5Z2ru7bTS225XYPTeuXy8b&#10;ERx3b99dun37ztKl4PrkJyeX3n/v50vvvPPO0rs/emfpg1/8InbU9SrrheMvLL3ylVeXvv7Nby59&#10;+7d+a+m3En/jrbeWfuM3Er/51tIrL7+y9OLxE0vHj70QvlhN+7p/+TLgnl9BXA5O0Ku+oBsiZLr9&#10;XfZU+GfYNnSqnaE/vih+gqFvC8ZYfeH57t27l7bmnbB1a2yvbSk77eJ7yiX0oq7uP1MMxnrvtT2P&#10;ME3hlB0s8MuwRfmmLoZ+zpId0eml3x9YXnnl1aUXX3qx/C6eoRfFsIfWaSfX6uP0/bDzRqw68h7d&#10;LYbF94MuXcma/fv3VztXV1dL5uhX/rnDhw+v+2vQNVo/e/bs0smTJ5cuXbo0y+MN2aU89gl/hHEb&#10;3Hz5O1LGnpSpn/ho7ic92+vBowfhzb4n2+6ETisEV/x72qpMfTbk0+XQ45mzZwoOeY4cObJ0/Pjx&#10;gluaMb7hI3oSuud7AecI8AB3w74aspit3/72pgfPvEOfKxmT+CsP7j9Yvn/9oR5Bu8rXlKtncEEm&#10;8l+NSFZci0y7GllyPvCTb3jqAf8c/2La+jC0oV/Ioa2Ba3m7uQNzC/7Sr3kHJ2iXnWs8L19N5Nv2&#10;7cvpv/BAYF1d2bm0u/hhJXKCzEibdu1un0baZfykuwYTBT+clbxWSTVpyPANXZd/hnyAl+XUlQQ1&#10;NubfKKaCMmrIRV+ueQD/7G245Fvpfsr7SkznCG+lPeKWMFBEcvlzXGsC60//9E/rG1jPBs8CaM0i&#10;jjieLV5H3lRa8XlhvBvvF8uV/9m8QUqtDsjAvL66RKwV1jWr+NC085QunR6FGs0Omp1UQpBXs4gh&#10;worqCDHXdjqrAGpVcuoCQwRLbpNX+epJHPfKDFHUzKwZQrDUcT0zLD0zbPVwH6dhdhls6bDa6l6r&#10;HxN7l5YVKQ+mu/fvBN6H09Ztm6eV3Y5/sWWvjwx7XLP+8NoROnqHkBV196YoBDWDGyFQOAtT1Cyw&#10;I9lqp9iO5enAob111SbIqL7JPzOzZknr3Mma5bdLw2p6uxx6x4ktqaG2eRbXjgyrEfqIGTtFfMNH&#10;+jqfNrCu91n/q1lau+PgCK7gPIKtYhi2+hQ8IfJp7BCT8979uxM+3LbsmKfexRDBUasBzHDb9m0W&#10;3e9a3X71au34UZa+FQbtuA66cW+lhRXG4Nbv2terJHolRdFU0muA2XY04dsf169fq1UPVj55Jkjr&#10;t3bCkW8nrd20VdwxgL1lVt9ot7YqVB1jxhodOAYvjFpwgwEefKNCm+FFev00cCWfdoz7xagcK2Rq&#10;1c28OkJb5FU+fGlTsiY2v1nBjzcigvpD0lappXwrn2z3vnzxUm3t1gaBjNEXdtakyaHfbqf+9H0h&#10;/R0FoHgAncGU7zftCA3aSUJLgrP7eDY8BCdVf+oV0LWVG+oDv5UeVv/gC7tN0KgP4Tp27vKVy9P1&#10;G9dq27pdHHBd7QUYGQ6AwGuHTwRryQGrbdSlf+wKUk6MofQfS8dqrcclU6gXjvvbvXt8yNFuiF7d&#10;pr+bbuwuSJvSBm3qb8ugs15ZL+Jb/WgFRKoovlGvHUj4V3296tVxdlaEWDXouMXe5ZCxuXDm+jjl&#10;5v9aPaFMu0IOHLDF+0ituNJmO9Ts3NDn+M4OzSEjBHRSPBIUwRPeb3mKxsiC1B84rUaydVjU1voG&#10;TnCGzx2RiP7EplkrdXbWtntHU9Vqk+TLwFq8jkftDlO2+uXZsoWMQx3kXPgn9YfyptXQ/qH9vcJJ&#10;v4MVbVnBoyx1ars4aN4zvJmBv9rqt/6URhlRqmr3xBV0FZ4tmr1zu1aiVBuSzuqYbeGPrfNqEVvX&#10;lem4RLQaDSAyfONYjAyyRTfaiA4iUYNSfa7ve0UTXqtywy/6MlWlHLts7aSye2pL5JZjI3sHoaNI&#10;XR3VKOjzKMFVju+gDTkIJ0VflarhGXLLvaD9ZCLc4U9Re1r2Ogou8j7R+8qXP+VacUOG1FF08/OH&#10;ac9a8ocspk15ZwzTGLSLT2tMzhU/g0NfkiMxQmv1n11dznG2i7m4JbQZA2i6j1+TlyDxrnZAGx9T&#10;dsyJ3j6fWGNyZPaj8KWt6cVIaDcwGpulsWJzT2SEnZXKsmLNqj95auxOWs/kSzeE1iJH8/t2+ON6&#10;xo87aCuvo4FMD+5Km3swhA/s2iVP9an24aUaT8CdttnBhM7G6jJHB/b39HyfzodqrxVdklN0Dvli&#10;upcOYaeT1Wp4RD8UPUbukcdowXEjxT+3HbliV6kxq8eQQQfy1U7vtAd+Hb+ibuMbk8zqS2ONoxvh&#10;mFsVDrQHrQuohsxQD5haJqLV6EubtqR/HbvZZ8Zrp7FE/qpb/+uXhM3zSraZDCuAF5xgF8k3ZUtU&#10;uhm6mOEAA1kkXelLkZ/yF4SBu/ImFv1XJR3VawcZfsMvvfMrekzkDBlDL0Pv4FQ2+lV3tOMqnz5W&#10;K77SrpW0z0o+ZRSP3O1jfeVVzqPRDuUkgk7wzGrabuOAr0ONhwk91tGpQp9pq9D9OfDW+UY5+fFU&#10;ORXm3/oYr6ID+ZseMsaEv+3kxPNg9hz9rqDJ4MmxGsaGA/sPT0ePvBAeXUn/pq6SwMrqFXzoh+4B&#10;/cagtGIhLsL0DHz/gtB9WxVs3Cf8Upv/BWHkVd7A5/gNTxs01WkLzwVCP1sMnfWXYXleWuFZuP1G&#10;00UT87PPCtIqV389H5ZfLmE8e7o92tw0KNDZarcPfsq9tKN0aRajAD+b51XIn9XO54WRP3eVr3Hd&#10;sRDsTdIMXviPEJ5ut/bW7QKcIpx52nhbx0kuhUv0lJj/+mHCKLdkVckDJUXu5z386odOWIlL58Zi&#10;I9bzzwmLcBcMc3kgrL4unJNJjnS5FxlGl/ENrMvF+8Xf6F6O5FUUvYyOa6W+Y5WMZZ6J2ld6Grld&#10;4el2/kvDYp4Bf8EMjXPZgmaN958Xhabb5/PO88IAQfLK8ky2et4AVZD+SxZduMX3z8ONIp6F/3mx&#10;UubfYhloyL/1dHnW5W3EjYeJLrk2bowRIhohFzou5o1WlPJbvrNr8mg9Fu2KoR3XUNn6vTDSCXWf&#10;/8Zv/nK/Gv76v9oFT+2HaBu3x39j7LAh08YAKT1esgrduHYzOjMfi102xuwIt4x1jh+i89pt7lQA&#10;Nn77dcq1lUIexwZB9uyPtueCiMDGP6a6vgZWFQbemuGoduDdXGeEeU0PEOv4I+2QLRHsfEFWxNOf&#10;5L56/Wodf/b+++9P5y+cL92c7dC2t7o2+Mh19C/Yx/g+dDU4Y7vAFfzTxfAqO4fu6P3QUZvHu9wR&#10;nlePuPhs3C/GAU/jE542nrsK7kX1Pkw/tl8IPPfah5J+o5Mog28HvINnRff1TaC8t1vH6RUH6xtE&#10;e6v9t6OLlR8m5fNzBILCox3zrfcZtza3Ly70Ufpl9EL2nhORfKvo27/9W9PXv/GN6ETbSgdnB8v3&#10;8PGD6fa929Pps2em77793ek7f/Gd6a/+6q+mn/38vbI/2X++p8Ve1Da6IX5yFL066MxnL1yo4w2/&#10;//3vT9//wQ+mn/zkJ/WdHzQ7cKJfRPe6ho1B19R2ofCatBXn3270/pb0d9tEwfmcZtgp/IY+c8L+&#10;5p+hp+/ZPUe2SeBkA6TAlk1pt55GQ/V988Cg3No1kXTS+CTDpYsXp9Ofnpo++vDDiqdOfjqdP3eu&#10;vsHkCHg2GBjv3L09nfr05PTRBx+W7XX44KH6ltXe2EYH7EwKDA3fjtrpoXw2ETsODfO78DGwF5V7&#10;9szZ1HGlaIU/4OVXXp5+4zfemr79W9+evvWt36xvHfle1RHfRH/ppeiz+6fdaaN2797VJ3Fs9Z27&#10;wIa24E0fwHP7x5YLb2ik6E4/pD/5Qej8V68aL6+EXu+XncevAk42rwiuoWfpP++UqywydscOx+bz&#10;+8Jy6s+VC4FMAsdSjEz+nHWdbO7nTp2Q39Kxke1oc/So3Tneqatwknbz+bA/jenSygO2dVmaqwCu&#10;hrnLdVWvZ67S4s2RvmBKlNY7V7YaOTN2ZKmX7HFSjuMTPS8/ZPhaOmWjdT49fPCLX/xi+vjjj8se&#10;ViZeZt86YcnuRT6YI8eOTYePHanPKzwKjGSlnVjSi3zqdkeSAfRUPMJW5pPxTn3aSlY76tPOJif/&#10;kIn8476hb+clGOFAe8u24y+I3Fhsu/faoP/XfbIpFy7yunkmNGNsSo5quzSuKztWwnt7pu1OZgqt&#10;Ddyrz70+hLc67Sq4Qjt0L2muXLpUn9fwvThHDNqZdS12eftZu53kjzkOu67KdxW+RbtkGj8XPY/c&#10;5TcgJ+DFuKkMdL4SuPjbVld2lbzY5QjN8OeObeFRp0UFFuNXyZogmV7Z/IICSaOmG789wWd8QsZz&#10;O0WlIJNrB1USkGbKcU9u+6tn7Hp15Dm5rW/Z2YXLBX+XoB66y9bw0pZcLbPEXutRoj/7sz97agJr&#10;dCakN3N29Fsc7xfjCM/+HmE8H4AJ7hd/L+bV6YhmMJPOQJCi7cGUh6WtaWj+IAFxy7sIax4Ucg1s&#10;iJVjqwgXIaRM2FW+bZvDIed3PU9Up85HIGBAQAZGzv4HKVedyiqGS1p5ORkMsKMtmMYASODpMF34&#10;eNPjEPm2CAPbMjMopy5EhxilEDwrxiFcA0M5dNd87+pRbZ00aGEChEgwO17t1u2byaM94L1fBL41&#10;ihtBZ4skGLWBw0h74ITSB0ZMSDiAgUJQzLVs0HH0E5w9CiO5tmALeDOc3UeFx8DGeOK8FikvBBf4&#10;vR9CAdyYuZSZUGXoNv3K+XIvdW4p5YTgOXbMxwaPl8NeXoOI/ge7PjMQKVcfeKbPS+AE7wSlfrFl&#10;2ACinQZwx68RLhgarPCijYPhPVPWmATAxJyT8IHBnqZZDk5n5faHZsEhSNdCoPGkrmrrTBedv4Uf&#10;BzWmBTf4S7imfjBI61nRwnyvjBEIG4P34cOHMrgcqHYJhKu0cFyOcwM34ZA60I53S9rMSZx6wK2P&#10;bt24WWcTu2csqBf9cRQaqEgT9FP8E3xphrLAgdZ60jED/x7btR1H2Mo9Y8o7tG4A9D2r3bsjwLdt&#10;rz61pZbCxzmnHm1Upm90MKA54dG/D3VSsBzl5lkLawpzywx0q60mrRwpYDIKn5i8lN+xgb4bpb/A&#10;PaKJW0eebdlKeLYDG896V7wSQ6mdG4J2h9YfcXSmrIc+UrmcNu2vgZ2yVoNS8OPsXhNY6jT5i14O&#10;HnCk05Ga/HF03Zgc890rjnCTHI4O7G9iObrAd056a7ct5PujNKhnUylfGTRzTz5dzoCH38YHc8ky&#10;/Vc8FxzAKbqCMzRtcgntV/sdN1BHHbZSIw0c1Rbt1L2ykrodt7e+Nbq3U/tNMSXY4Am/mGx0tCM6&#10;NpA1z1AA+rjUmtwxKKa25cCxN2WcmI+KxGMUSA7+4t/wo6ANw2AT8CYaHMqQK7jJFkrV9tA8I/NW&#10;ZMqtKKbj209ol6IKTr3JCNF++DMh6qOb6lcWmsezZKTv9pmsxYMmmAJ26AHdGaPSVylL+uK30Hi6&#10;M2WQ523QFb+EXtafFf30ERcUeooHHtkZuPdEacY/+Fa7F/ld0KctPwxvLROMcdqIJ1yNT2B2bzu6&#10;tqNffTLGKfl8q6sUqch59RRcgZdzwTckjXFiEic2j3mnvFoIEjyRc47mc5zf3pXVaZcJsUJQeCY0&#10;0cdEpt7IR5NGjozw/S0G67aMTXXEhILJkkTGmYmZe+kn36jCRwGsJsA83xGcOPL0kG/2re5J/tBX&#10;6iDHGAQmcMDVaX3Md3tNrKnHs5oUy/sgsYzDSJrwg8keE4+OfYT3bWXk4ReKsqM0HZ0LR45FdA4+&#10;w9hxARYgGKf1v742OclwZ3iId8JLlDV/RX9VXn8bq8cAso5S3lvpxzs4Rof6Wl/RH/Q3POk/k4IZ&#10;6muiziQ/Oe0oPfIHjKVI4rPkRVvySqP/HNFgnFPOluATP3uvPnxqAuvxQ8d19pnfeA9ttx7ROpHx&#10;d+g2ng9Ylel+6G8jFOxi3VePz7Q86LhpuSdO6uGcpnWLmtjPc+Xm//TTcgwB55Gb+O6PBsvHUVXw&#10;JF2lrQryT/nBD/2scTIbKZGpqylH+9TDKWES23GbjCgGg4C2nEmP7gu8qm3893SoOsWEcsKl3wd+&#10;tBUddVtbFxg4qwmkBZzV8/Svd/DBeccAMrap33NHv5CHZEnzeY/LyvXedzjOn/fR5KXpK69+ZTp2&#10;5HjaHUMRWy9FJwnti2Q0lBfa0wcbE1i5uvf8uaEy9O0XhNF2zqOKMw6Egju0J9SzL19sBXkGPsfv&#10;4cTtiZymuWfDyDfyopkR4X+xvIrz32K/PZtnPZ9mJI/relwI3hVvBydftuwBxwiL8Glr4XeOg8Yq&#10;+ULdntUk1+iLhbTjfV3nv+eFLncD/sU6W950uoauwyj3f2d4to2LoWHfaEvF/K421ju0tPiuZYlW&#10;Vjury4PX5CGLyXUO65J34aH6S3/BfcWkNeY1lt3MMLl8BqoG3ke/o+2n28Qeic5563p0sUuJl/Ob&#10;njc7BQKLS+ljGbMcK+r4GMeNkvPGvnbCs8EHT3Y/a0dXSz7MsCz8PRvW3yzCt3C/+Bx/0meNc8Yt&#10;eHuqHz4jNly/XPfnBcmfnwVMn/f+swN80oGFbmf+BbbhDxjwGu/rvuhKWxfaEb6p0F1bAf70MT2n&#10;y0iZZTN3/vpd9Yx3obdqB1s3vxObbluFA1pEfVVhbE0Hhw4jV9Kxaq+YRMlRuliVnWv1Tz3vfpMO&#10;5bsKdV2AW0Bv5JarHG03Rack1xLJ/BrtKvPczozJFv+yP0uXjZ5CJx0+Fo67HTtXEH75I27Hvqpv&#10;8Mae4ZsQ2G/0OIEegKY9g6+uDCz6rPut4NPGvEf7Fq/Tz8EL53LQA8DEl+Q+nFH5St7P93RuDtRz&#10;GW9/+rOfTe/++N3po08+iX3iGyS9ILgcsKmbXjvkurwCvHYfzzSR33R7dcBt473xr0/JF+nGWEHP&#10;cN/ldR+ROSNU/jnWbyn8G8/mWLIJPY7nCcod8I46xm96B911RDovHbHsj/xWBtts6JHwQPdi7/EB&#10;ODq/js/PPX/G0HGkAw9fA3tOG+nQAtuy/GwFZ8MngBtsrWvfrmfHT5yYXnr5pZoUgy/l1HfVYu99&#10;8OGH09/9/d9P3/mLv5i++/bb02nfK0v+YbuCXf3aiT+Nl2wpC0VPnzszffTxJ+njj+uIQ3ar9g5Y&#10;BHWh237+JLr2xrFieFaZ6hM9U6dFxvhuOekcqU6nL1jyJ08tbAxNs6X379s/HYwt5GqCwSSHeOSw&#10;xUpHJkfPoyHHiaeSppnQOrvPd8jpzvv37q/jw9TPDjZ5YgKCL4jfxNGNPws9O9rv05Mn24+ydnO6&#10;ETvHgmCfYij7g0wKjHiN/86kATsPrYuOSaPPrqYufp7yw6VObVevBZ0WLv+X3/md6Y/+6I+mb33r&#10;W9M3vvGN6Y2vfrX678A8scn+2h1aMjk38GVCzuSVkOKCY7Kr/cPwXfgLLPkvz2P3lzxl/ztqzdHv&#10;d6eLFy5MF2Oz6Xu2BRply8EBugIbec1fNxb1kRdsk3VdM+maf9BK81LERQmbTblxfk/J/MBGporF&#10;YUUDAcVtcMkvwH40oYd+TAq+8fob09fe+Godi4dX1IUuTW6TqehOH+Kb6ufUIwzeHXQpjXu0CffK&#10;GWnLtp95TDnjXesG7RPTbnahiI4GL/ut3/WtOvhl0M7J0IzJLBNLjuRkr/gszImXXpz2Htg/HQqd&#10;sqPVS4ZqS9WP9pWfq7FCmfpqQ6K1dCvY8woe2OrqUSf84ZNDhw8VT/Si8saFdozFxu4b+RsTUqPt&#10;hafIfP3U34ZqmvJbAJN0orHX+KVc+YdsHLh1HUcNti3XOJRe09hw/CR4Bd3xRfEHOEK3ZGvo4P7D&#10;+2lHf+pDppKJabfIt8U+rf4NjPipfGOBwwSr4wO3L28pHwq/nbaDs/gneKqInsml/Fl0S8aqx/hY&#10;+IfounYgv9Az3+2gOTRVMjOx7dH8znXE8qWmDON6ff+KbEoAT/kHU47Q/Zx+98kW/f84dOkTS+mP&#10;6XHHwqwJrEq7EAArAmh00HjWDfnl8HnvFoMGiYjDVRj5BmMNhhMRgQFRtPIYUiL5nHxSA1sxb54p&#10;qWAIrIgMAjEFB2U5whKGM0G5ZYDkzz2FhVNmLqQI+i7HZgSbsnQUxBeDJz+41aNeHSFbM8T2aSmC&#10;zExyCqrZ0uU8R3ScXJuXU+fmJyHgPrtWMh3Yndj44AjTfvfaoM2c95Q5nbtr144w9fYiPP2iTd7b&#10;nfLksdlrioMVICk8/5SFsU2yYASTORxyd+/2t4wEcNRk1f1eLeO7Uc6H5cz27avqi9LPYayFtei3&#10;8keEH5N8+qrraoYi4Ah9kdDTDsZRE7iVH9p3J+2y+2DnfLbokfpAIzzpMwyuDgFuMI62Y1JX9Qym&#10;VC8GtLJweiJd6Clt9H2fUiLTHu0aEyz6l1NPPnUY0CBve2AxYFqhTbChDXmrfx8TfOnr8BLlWf3S&#10;9E62ppeCc4G59Un1SwI8+idUX6de7RT9ll5cDJ7rC31kQshs/oEDBwuvPWBL0+8NOibw4A9cruLm&#10;4IUjt1ZvzM5fsXYuBIZaDZX0+hf9wY+ZeveNnx5gTMBwflo5oU/72z8+CGhlCqcYvnicOrfXwKYv&#10;DkUJsWtHHv3nrNfz5y+UAmMSjPIz2t8Tci2k9UfVnXt9jV9qxV1gStKKEbnFfwZQdVHK9Pft0D0l&#10;a0x0tOGoT0y6bQ/czkneXc/VWytQgyPKFvrHE4+KfmZjYwnPcxzfS54nqWt1evHFE/VdL98R0Aar&#10;vMYORxPA6GT37j3TieMvTgf2Hyz82vWC59CjyWyKO0WeA+JRhPVyBhsTgYXb4HXXSp9TjH6Kl0O/&#10;cHL92tV2lofvwFS8OMukNsrSFkrRrRgVkQOclXBocoYM0V7w1TfMyAY7p9L+XVV3aGYX5aT5dqyQ&#10;MDEObvXfvHmrJq7gGFzqrx1MoXnk7ZtfYIZz59BzPlM+d4e3DkaBOX70WE0IgOmTGHzdlt4BIeDp&#10;YdgI5IBAvowJLP0CPhNYmzJQ+waayatrkYuc0c1bUXCCIx9aJqPJZIHSpL4xAaSsMd5ZHEGBEZr/&#10;w/a162oec5JWOruy8KMJSPKbAdVG8HzGb/AUJBfO9Id7fYWOpSezTGL2uECparmKXoczHhyuaF6d&#10;+CcVlGJDKaxJ98CvLnUy4LRNHcoZefWLiUjKE0OAbK4JnhAMRci49yi0bkdWrWoMrmpMXZplFLpN&#10;eTVhlHyUnp0ZL0QGSe3mCh3YcWUH1fgNnnu3e/LD6jhnMTtIUlQGY000qjy8l3HWBGvuGVwh6Lqa&#10;kDpA5sVgM2kGBunAVE6YRJM6hH1N5iSNCSy4sqc9CCgYTV5tCs2L25edIW+3m8mrnvCHXzK9Vvfe&#10;zRiWP7KOTGXIrCSiN0orOi3c3feB22v1AWIfLmYg4++h/DHy6A76Al2gA/1efJL3+km/jb4a6TqA&#10;HfihORFPBb4HgQ1+6TIWs+xZbaNCuWUcJ+d6/Wl/7cQjl1I2fiwaSPSeo4W8S4cHR3Zlbyi52qmR&#10;JTcSFewZPgET2jSeg3vQ2eCNwUsboWHZaFvSmKCSJo9c3HcWZVisgRLoQ2T+oxrHDhykIzib3sq/&#10;lmkWq4wduCUDU576jVXllEibByzomjzTPvBarWa3EjlQOl6lanjASl4yLhml7TjpckaQZkTvGDmj&#10;H5Uv6KcyCuYgrXd4YuBt/XnqwstwC27j2r79+8opIe2QWaJ0A+fKIuvgw7troUl06+PPR468kD7d&#10;lXScKBwljP52+sBTrx5VDrqFAR0igup5wYvPfLkeRvmLutCiblO64Nz27vuUmWrlG88+Lzz7vvCv&#10;PYnlKBplLoSRZjyvfljor4HPxXQie8DzkX5Ezxbhrb9xnf9GUMZwFJbB+AVl+y1UexbwJnRe7dyI&#10;i/AmRSecQz0fafWDtInCU/DLO2cdz4Uus6/aMPqy+KLePae+ev4fIzwPFs+exV/heuG+5OjC7432&#10;boT1d+lTY708wrB10r1FB8agyqtb4fYZvPsTnsX7qA89uF+khYaRHcORHp3wyoXIsyslG8BReeZy&#10;3Rvn7Oo3BowP29O58WcvOgr9Bz5ldtmDRjxbgEeRXex6KKjnd4uvxv0inSm79aJZLtTvBTw/J45+&#10;UcW/NCzmadQ/i+NO0+/G875+VlCG/jXm6vtyTs5tWZzAerZdfhfvialklDNg6jR0aWNX598oY8iP&#10;jbI4TQGtjDya4RFzP3eGoss2DU1uyhUFORBoTGIFosqzeSn9oR2Ba9B69Xd61//KqyFCsa4zruaX&#10;1YahO8vX+sGsz87yrMpr4FrXThx5jV/8L3eiJ5dzLvl2Re+yA4bj+QnbO2Nk0elcN9xzxMEZOV4L&#10;8fIb/qr9FdB2+0Xs8KIveMUWMqHim0wPowO3Y/h+1W0ctaOHfSD6LtOlK1em8xcvtu0TO+Pkp59O&#10;P3///Zq4shPn1KnT67aJ/qmxL3Tu96Jc93uk6b6mVxkT2vkv3ehj6eg/QsuYtlmrrYF3lAmtYyzp&#10;PptxPQfPR1h87s5vdCMK0na93WeLwTPypfXC+Tr/bvz3jnA6admP5VfohabsjvHbAjKLJdm4dtix&#10;j/GNetGMCczh3G7YE8EYWKslDXhslNgfof2CK3VbhMRXxv9w8NCh0gFvrN2cPvn0k+knP/3p9Dd/&#10;+7fTX/zFX0zv/uTHtTCWD4//id9OuTVhGXyrhwN8Kf2Hfvm47JC4El3/Zi0s78nO0R4wan/5FWca&#10;xb/oa+jlzcutQ0vvShflDK5xNZzo3qkWfEquq5HVL8RePnr0aPnGXjx+Itcj5Rh/4dix6cD+A7GV&#10;d097+EBiC9ilNexQ+K7JsNTJ7rOQ9sTx4/U9qUOHDpdNqH52rHRsMjbq5UuXaxeWSYGzp8/UDpGT&#10;n5ycPs2z61evpW2xX40ZaaP+5qMwgWbSxXP6F53UZJfFhSbWjh4+Oh20AydtYieyS+jiL7/40vQ/&#10;/sf/mP74j/94evXVV6td7H5l6jt6P9hq4geOgjP9XvIWEeRfyav8eQ7XcBwEpN9Cw06Kr3Qjkm+9&#10;mJ2e7PvIdo6pE95MhrCJ6N61SHxb+9F6Qof/tWmwykq5RZru6nf7PuAlFQeiyOTo1+Bh81YbJMp7&#10;doV0JWfzZxGqk6bshrPo0yTj62+8Pr3y8svt60M3lbYDeb5OP4negwHdifq/+aYDOYE+hYIn/STd&#10;4FlBOZ4rx/M+GeR28TEY4GHUNyaw9BcfjDSC9CZDLVK3K0okE+XfE1tmW+z5bTts4mg/OJ4NtMVr&#10;7O2qZ2f6e4Zx2Jx+j3GS39AzskHZvn/14UcfTpcuXyp5e+QoP/KRSlNjdNoDZvCjvyovUfme60e4&#10;YP+X7yR04J1F7hDunTLUzY6VFy8LZC65rEHGDTZap2v5cDz8Bh64MhFJLlnMDmd1olGuhw8eKHy0&#10;LyBjYGjTwnQTqVcz1pA9xk/lkovKHruxwIrmtfPuvZ4UDqhpV2RPcLct7ahvYNVkVcsqE7qjH+2G&#10;RVd4hCytzE9Q2YhpS2AbPKTd1S8pp3CSv5qoCkylYySH68PEeiZ6mrTkaPlXIqP1J/kGBmV5X/Sq&#10;v548mjY/eTAtpW0RJMVLI5b2+38nuP46QgH1TNBwEVOVwR5CdD+YzLMxIeK3EqK71PGBNYGVhoyZ&#10;PQQFSZV3LsPvRkYrRe4JPk7UQpj688yq5iSt94ZqBMFph5kMqOnZIgzI9YxAdSSNK8FmNbNVROAz&#10;6EmHuOVd3m5m1g4YTCi/dHZB3C1hhVCTIf2Vp2kjxUlbhyMCIwkUMYNkKzftvOSUNvjev38ngiSE&#10;/Jjj4mbKRdwxrOEoAwj8ib2Lqh1/7ShuHJXT50HaXHpKC61bEZ5W1BSThFDVb0AqYg8OCPDCV+V/&#10;VLDqL/f6FDESbgQ+YWR1uLzem5Az0WYrsp0sQVXKpARsrQFLHEqPAPbhtNEGA636OG4hvVYjGrAC&#10;36jTBIbjkDi0Hz3UM+AN7QTeXjHXq+cpufqpcBq8ceCo30BmdaIVAuUERafwWX1CYcTgBsHAHRrQ&#10;Nmw7aLj6P8/Q28CHgUtAS4O+hxIIrpHOddzDsbTSuIcTgypHKqVLGGW5ykdAwwOh77c8DFRHZz0o&#10;x2yvymF8EE3qMTNPuFo9YyIGjYLJQI9Oi36Ctyov9dZgBo7gemeUz207CKBgIDQYkRWaibK0O3iM&#10;oO4+NWgsFz3bMeRoPVvT9Yw+gC/tA9GmGFBF534moDX0IU3xZvqqP9mR65Okz2DFCb1rZ4wcO0G0&#10;Nf2yIT/QJd4nsFt53rZsd12v2FOXsglkZduhVCv87vQglh5rQNKudqQ+TL6tk91XL7xwbH1QV1a3&#10;IzwU3kInFNf9+3uiMUXXpMpa+JbxRGHfu89Oh53JY+AxQePIhC1R6ClLthuPXXqbS+hfuhTj6fyF&#10;+oDqmNgtRTV/6N9KMXjjdGVw3bx5e7q9drsnvfBC8EBuWVVickuZJgFMMNl5gRdMMsTCTX/2AFht&#10;CgrgAv7h1Y64K1fsOJmP80segyO+I2PKUEXD6csOaNcHJVemwwcOTseiRFMYDZoG6FOnTtV18IM6&#10;4RStwx0coD00UkZlFJYha4ZipZduZ/C+cXttunZzPo4tZZmUgfsaLKM4GfQZKOBGH8YPqz+R2zBc&#10;GABWy7gWHSojtP04A6rJy1RbUbsCaqUx0emmnABkUt73Dq2mOccKllxOWs/xL3yNHV34zaBeMXgw&#10;gVLKHd4u2d3jmSscjWM2RPxZeRIZ/xY/yLuu6KTPS3k6eLCOYIAzE9Y1uZI2M/jkM8lnbAV8G4UM&#10;gIyp6ic3AZ9YTYfUPH8IxuS7F3ocu61MsJgot5vK5JXdV+SNIwbrQ8Ipwceba3ehSeed4Im8Unf+&#10;gW17aNIE+rbIEoo/+jLR5ehAddeuqsSH4ddHieDjeOkj9DJeUrDwduoak1hPOC1yT8Zs2QL/UeYi&#10;Fyi8w1lEBtVK4fQVntJPJnUd0Ud2ozvjM3lr7DHxfC0GrcUkdsZ4bmwgg4bM129olcMOLdTYkLo8&#10;05f6reRtwBRHP1dd6Z9yUuDfpHtwp9tqXLYb0o4wE83olQzr/D2eaAuZhm+LzvNeOsfngQGPOOr0&#10;duQD2GpHZvKTgfKvj1lgm69gBTPYKszwovsy7IIz/CuuJ9AHC7hoPugyO5/08laKpDYuke3S91ik&#10;OBO9jkix41E59CjG553b0SkCMxkH/97Br3GwHCNpK32ojqgI3PRGPHPD0Y7ljIg8SZ6txvKUrV/V&#10;KQ9aZNQ3bQz45/Gxftf/dd99nHRpgPua8NI299UfG8FvZYkjuB99Xm0I7ZODouzktTj4XdqCYy6i&#10;FxCgq5bXFgS9+eY3pxeOvpgydqc9QSIl+gndIolSh36RvvvDb4UlDgXhucGLz3z5VNC36M514GC0&#10;u3Ccq/AsfoTnPVsMz8OpOOhv/F4Mi+8GDCM2XFJtlLNYxmfB/WxcDJVn7qDFPKUbzuULzytbAAOa&#10;cv33CgOG58Ev/NKz56T5PyWw/dLAuYmhkbrkd1028DN6qH7nR6WYH1Zfph/zX/6Fp7yf30lXZeW3&#10;R5W/i3yqfGHcj6ty3Q9aWL/Pa46LG9evTBcvnY9Mu1TywXuyvxIkgoUt4LSCXbvm0wpq3CDf6Cit&#10;d4vytsyWt4HvZw3LYhj02v93qGceLD5MGDCj6XbmKnO8nK+/wqDs54Cc4OGIzw/Pz/d0MEaW7l08&#10;OvN1nuU2odvmFhrmR+uh6GQhLgZjhh191b1zGcJMkXN5+b8Ii67QOqL0NaYaP42pMlYB0hlbM67k&#10;jv9j9G4grnZUWxKrn+d3gjyj3rok1q/8N+h6hLRkvS3KqbZ5jheeaav/LZii09NVjXebo4uzXS5n&#10;XOa02x7bkb5iQmIp+rLFRhSDUj8yhqEl9MsWp7uzvTwf9q9hrXxEHNmh//aNpOb86/Y1zZfT8C7b&#10;wokMl8v5eilXC5JMXDnK3k4dxwP+7L33po8/+bgcs2fPnZk+jf1y/sKF0i0seuV8pSOJYKDzkQcW&#10;io72L/JB8R99deYJeqa+rH4YOEyUhi7j6j0d33Fs6hk4HUG+xaswylt89llhwDjqa9g6Ph1Gmeim&#10;neRgk46jeNhugraty66ASz8jf9jO6mCrmbAaE4dskpJfyeOoxpZ1XZYuZKvo23qG4ep1+jPv9Wc5&#10;fHPPqf3+B+9PP/jhD6fv/tPb09uJ73/wQeFt74F9tZirFuihDcVrT+qyWL7L7gs/k7awJS2EQkT6&#10;VZtLb4vuKYJ54I5/aOBM0QOXFQIcXZNNbiKV7LDIrhYHbts5rcZetsjz6JGjNYnxxmuvT1/96lfr&#10;/sihwzVxcOKF42X/4mcTIgqFWzYT/K5azDz7JkzSmWSyK//1116rvMp3DOBLL75Un+2wSFCAj+47&#10;nxa4Fzvh8vTRBx9NJz/5pPwPd27dTj3hp9gi/AF2FTvOr44n254xJfbErTy/cP58yZVXXnq5PgnC&#10;9rTTiL0P/3TbE8dPTN/+9rent956q09TCdzwBIfDToC76modqt48r77wLtcaq5KIa0gg0/T//Xv0&#10;aT4AeVoGwLvFxuwc9rZ2mgB0xVN8K/quJhpiX7nXN02/+BZ95Jp6C7D8l6rS7yKbOfVEHi+Fnkxg&#10;WR9mh2fJ1qRGMyOCJaVVOWjHIkg4Iw/Zdsf10bDZQxfyl40VWMAz6Am/4jt0OHhXn4vuB30Ou6Gg&#10;ntO4CvLL65m+4Zf58MMPq6/K1xde9U4a9YIJjsYxg61LNDyjTGnhlK8Fvzr2ziLjm+HvO3xseCZ9&#10;iQfIeva2XVh4TFAevxR5Tj6UPzj5hbEQkQ/Eri/H8ZlwK5o6caJO+JEfzK6LMLkfthXkkxdwU6cv&#10;BSayWjvUO+z+gV95R7nCeF4LL9JOMCpj1FG7I4/0hBpc4Vc+ZpNZJrccEYkvLYQ3gSdqf42DoYeL&#10;ly5VX1y+crX8XOX3D7zKQYe1GDs4qckiY0ci2PgPV1L/zuDJDqya+whf0leUX7sSk67o7wlec61/&#10;89UzV+OPh0Wm6//DY/tKpMhvjwOPOBdVcS6hYMWDaKt8q/BoTqVwGRqupFXrtCVxK95JxEOkugU3&#10;rkUZv+4JrMUoDGIanS9657fOLwfcHDW4BqPkeRKmJaT85nRAaL1i/lGt1pHWahDOS0E95RBIekJo&#10;OCOq00rQdP3emxRTFiLhBMNUg5GC4WamPDO4IW6DqrS9+jWMmHLUJw1HCIHoPlifAlneWyXfjkft&#10;0rG9Mn8quDlhrGixWrp2gARuxMb5yxmuTvUY4DnMHF3kt29T1ndZ8mdFBWGDGQg87zl2YJ1DGY4N&#10;sAi3d0aYQGjHt7QcJA1fr+CrmeUiKQrIhgIDZ4t9J6/fI0hXeIhCqi4DUa0C15fScvjaJpjirLQG&#10;B4HIaW1XjwGQQLFtmQC9aNvy9WuFU2VoezmZkw/O4YmwUNfVqzfy/u5093Y7gU3WwSUYRTjo9rdy&#10;Bh/aK78V3gTNgQP75/IW6DTx4YNgOQTICUrxkmb0C3il8xucAaxgU1eVQbgoI2m1YQwmjVs0tWUd&#10;j+iCYCh6TjRgwYsVNvpYuQSlb5nAEcEpnXK0rwS9CYoIOsqIXRq1EyL3lADKB8UCnm3dt6OL8gAn&#10;9S2k5MdHtYUVLWpXYDIJYMWUuCP9RdlY3ppOfIxe7wau0HR+G8zQYc/s9yB26dLl6fz5GAYRyByP&#10;JrUIWQMyfqtJkNCsyUxwwOOQCQMPpYCEHtto7N1Ug25qAMhvCKV0OcqvJ3Sj7Mzp4RWeO7azT3n+&#10;wb0JL7jsCR+0os/QOqf1/aSzu2xbBqK90+Ejh9NOyhblGqz4+FHqxMucwltLmQNzf6dqrSav8J1J&#10;XbiEG8eAmnym5GzbvnVa2RWjbfeuom1wKhdMly9fnS5cuFiTL5vCM5y5qbbwpR/gjxyT9saN/hZS&#10;Daahb+VIs7KymrJXgyODtsnW+fs/5Eu1QXtDg5FX7uFcW/SXPlQeBc8kH7oAXPF6DMvm2Z6UrxWQ&#10;ab/8+lDfmBQ+nAF8fwZejmGTqQxEK57wwujrwZvg1beufmsXWaD9+kp6fGYXCrl9D1/lWjuQ7t+L&#10;eM+YEZyS4WNBAgkFL1YIaRf+1w/4qXgxdIDPrLzRLn1PBtiBpf/L4ZLf6u4JzZYL6APhNex9rnvt&#10;2FkxMWiFT9oWmQdHHPEmdfHqmAxpw6vlgzHJM8o1/LlnXHlnjIEruNAO9z0p32NrwTPLZOOj9lGW&#10;GDvOEncEn/HP5E9NdKUOuDIhZgIrtdc4a8Ja/RRpY1LDmTLDFyZITUo9SP77JkcTGTRroW8LK8Bm&#10;Iqvuc/WtAjIHj7eh5li+XYFltVYF+m0c1+6WnTHgIlf3rOwuGZVG9XN589s3DsBQcOBT+ENzaas0&#10;Jh5dayWg/PCSsqUzVuvkLZvxlrGJDCATKPItO1vOkHeUwO0V8SmaseOQAun8Z8cxkhsmrizK0E4L&#10;JtKUBDJfn0ZWlWznqBgTuj2eiOhu6BWuxYP567GmF7H06tbEyGWTgybkegIwPJX+5Ii0kslQBX6h&#10;abTpCB/QWTgv7S4uuZNk+Ki+lZR+xK+MT+Og8R9fGdvANXBS328LzaGtGtfgtipTXxtLnrl6L9br&#10;uofb5pt1GJWR9tYYGwJpnKRsWAO/v/CMdsAhujC2BHvh8Vt1PInj8uw0J7e1tVfrzitf0046grao&#10;segFH+UeXevHm2nr/ch58oEcJCOMtepHO3XkpHYE54u8Ndrh1WjraK/K6ndux+TVYkQLrmiSTlBZ&#10;5vK6jg1DcuASHeiXprU2kISRRmw6aqNEuY7tffPNb0wvHDuRvlxNfQzt4FWsLmj8p/j8Bof2eKEB&#10;ojTPC1585sunwoDLVTsUDbZur/4uQOpdve8fFb+ohvX0cxhlDHw8VaYw/x5x4HvEDnDQ70c/ifWm&#10;YO48rsJ4P9IISTXfzWH8nK/SKnsdJwnPK1uQZqT99wmBfVwXULUIw2Lb/p8Q0iv9l3Zr+fyr3lXf&#10;BjfjTYcNXAnVl+g6ERql5eAbObrczjPu6llilT/je5Q+8K9c94MWFu99m9X3ry5eOjtdu3q59AIl&#10;kFVdUtIlvcVL9PJeHMSWaMeYxU/SVbcnkuNkete9Iec+NxRexm23b4SRd8A8aLqjttfrX0sYdbmO&#10;uPh73H9ugKOyXfFyovGiJuMW40badWwsluthYjg+18VE+J5e0GPjIizrSfKsHkdO++sxaXbqJk+t&#10;+l+HI3E9DycQX0Dnd+9tjdsV87vezXnq/fg9P6v3HaRd/5EAvhpL0p66zH/923g3/wZTxln9L89Y&#10;hf8wOvX1jMvGOvTX3yPamuTSstXRemyS6JwWtBq/yscQHQ7PwRlHPd+Ngp0sQUesBbsZV9XLLtmU&#10;SNY65t2xTZevXEyd16drN65OFy9frGd27dRpNBl72W4ciWfPnY0Ne77skLRmPg3lQB2P9dU3vza9&#10;9vrrZfteuXy59EVto0eV7lm82EGf4AGx9L6yS403GbtnXQNupBtjk9+VNuk8o29ymtIFhmwQ1vt8&#10;/v2vDeqh/w3dVFwsc/D4qKt+96NKSw8vfWpuxwglGxNqR0Deox96ee1yC85NGNLL4L3ahQeUkZiC&#10;krProtfmpusPrKVLzrqbsuyU+uTTk9P3vvf96e23355++t571Xe38k5ZJhvrO6jJa5EY+hsyD4S1&#10;QD591vZd3iZywov6kq5JR6+YezrysB3YeeXPiD5WbU+BrnDhvvg1f3CLXujy7J2D+/ZPRw4dmo7F&#10;VrO76qjFnntis8deOnTwUDm7TWocPnS4jlTfv39f6Kttb5F9Rfe1IBBuwVA2RWhff9itZbLqpXkH&#10;lkXLJsi+8pWvTF/72tdqoulw6rfY8WhsRjv/5eP81kbRomY7ss6dOTOdP3d+OvXpqdqdhebJEO03&#10;CfOzn/406c7U97neeOONWrDou1rvvvvu9MlHH5Ufgb/GosqXX365JhyMTXCiT8BffZl0N2/eCI3E&#10;xo7+rh/YX0VvkX9FH/lrLhl8wO9rwiR8rzP1aa41kf2kfR/sVDKBra8PwN0+VTvKenKmfFgpX395&#10;37Ycqdn9KYDDO9HEWMGV+2Ai/RCZlD7XJ704oNOXrE7etpfI39QROeWzEPDJNjPZYVLRDh0L8ZqO&#10;qjGhs/vl5xBabjRPVN0Jg9ZEz7RV1I7xTr4RR1u0ga2BT3784x/XEZJggR952B50C/zNN2MSZUS/&#10;pXMdfhs+LLFkdGQc+8upF6fPnK0jBk0u43fyzycr2GDqQWdVV/hJ8J7c0AZjA94jV9WjfWAy2cOX&#10;BIbXI4ft5lM3WMuO1b65H8kKfNP+4+6Txgn67TQCvIy+X8SZ8sY7PK9+eBOlLX9mypZW2WiZH6bw&#10;ot7tsbeL74O70Fh9RzzPvccnq3v21hhm7sIijzNnz9V3FZ2YdObs6Ywt11PGcvBxa7p06WJweL1k&#10;19hQUYunU6bJq52pezsclGxoH0PTIlkUmmkxWr6vmmPJTf15X9F900f9j16LBfhUSM1Zbua5F5V2&#10;5JEhUbl8sFLr01qYkGC81j9wWx2UQCPYvBTemTK+x/5fKl5JHXPkAfjfvgNrPNPZgwiejYhCRMy9&#10;OiJCKpoXJBhcDCwUA4qMAUi6iuXUelTCARIRLXu8HBIhqEZW0J7nRZy5V54P2UcVqI4oIQqxBkR/&#10;FEKdH4R7D3p1EyImB2z5Y5jL54NuiBGxWNH38PH9wMepeqccEBxBOh1BIXKo4ETEnJQzbdZ+L0oR&#10;SBqCHtzeUYycvXs7xMvZbPeVJjnmyKyunS+YE7w1+RBcuO/dLu0QR8SOUDIZwoChNJkRd6QQZY0j&#10;qymPEmiCqvEkM5w1roNzE0Nz/3H4I8zqL3hN/+hn9+AoZ1z6ps7qRuxLnMO904MwIgRrJn/XzsIx&#10;x5oJGspin8G7VniAA440AlL/ckzBjUEHzJcuXkkeSjBnajvaCXy4rVUXyQ8mfdgc1sqhFQ9Hjx0t&#10;ZXTv3t6ySzkpx9ejB0UHVjBbYbFp09YImz6qDwzDsa/NaKAUswT9/HRYGOxmHBm82pFEILZTfBxp&#10;5V7Q1rEjBd2gd6sNHL0GL2gH3pOl+srqdPA0L0XRvXU7A+SDaUv6mXJTQjgRTThj2DF/BmyTvJzR&#10;Bi0KJOFJEcBA+EH65cDiWjyiAyNsHj7qI/AYTuCDFzBTOuDbBzsvBdYrtWvHEQuPoxz0Li7lUNJW&#10;d++t/pW3JhuCOivMKBUi+kFPyrf6Agx4A60zxMfgp4/hoybtco+24bJCkbD/8i/P9Q4cO56L3JAe&#10;jeIZ9Uu4vkuGQpL2bfftqt2+ubWrcA7P6Kxx/bAMC32A5wh2TnyOVnTEuFrd7fsrvjVnkDYg30y9&#10;d6at26yaskJWX/fxlfpJQMOO7YM7tGjiz/EL2oJ21IWWtVtdvuni3o7LAJEyZ6dF6l5dzeAYHBqg&#10;7LoY38yzeghMdkba2WnCBl3jNZF8KF5Km412+qjlUupHv+pPH5F7JiBC1UVD6qeMOQZuf/h7V+gC&#10;XGiC8lKGXtqhrdUXuddffpN/Bno0Ip2Vka5DxniPXuwkChDT1uDPRBaZhF3RrEgZEOXBL+qlCKMj&#10;+cl5tFPyO/ApFyyiiQyD9cPIcJPtBl0wwk/zcCvTw+lgYrZ3ce6p/mzcgpejfJ5sTBp5KCToi3Oe&#10;8gQGUb3K1s7CCVpNevf4CS94J9SOruKHPgoI3pThauJwrP45EGNH3Y6MHH2qfpNYzlm+F16tMTZl&#10;OlLwdmQI+mTEG59MCo8dmbXyM89rQit96XnxwTzRadKlJr9CLzUJmLYZaxgLlFk7DMFWY1TSaxNe&#10;WUlfOwKVXKCAwQG+wr214i0Bn5YMB2/wgVaM62OCzDZ5+FzeahK1DUgwgEXbkUZNYEWG18R2+o2u&#10;kISFX/XBd8mxnX0WPVlSq3KjcNcE1pOHGeONp3iuJxXw/QOTa76flzqID7zhWFCySjmjD5tuYlSm&#10;jfhSv+g/9Afe0W7tLFpHBw+ix0QW+96YFVV2NO72DbLIAW2XT52uxk+yCFwMbvgv2gh90nX0/eUr&#10;PmB8tdLplx3RB8gx/YjnwCSAAww9ptypfii+Cs4F9Q26rboTBW0V+xmeyfMAOOCDu04bfAWmxgvZ&#10;QsNruWvcSbFN02lDJFTJSgZtT2Yb+xrvpXsEVnqhtIy+Nhh6XKiJk/oLDQW/FGkr2WxKQpPlKEs9&#10;6BCuGO1jArScF/oB8cxhsa3jOsJ4tx7hJ9fBl67KWixv4LCj8tKfqRsNkOX0xurPme/BOGhmPV/g&#10;TTXVft/J/OobX5uOHj2evl1JXXTW0J8jVWqXYNcjfTkdg5l/jwmsHps6DPoXB30shsKVa//83CDt&#10;Yhi4HrgYv0eochd+j/oLhgJD3fkr2ux+WixjpB2wC+P9Yrld1kZQXv1Vmqdp4PPKFhbT/qqDetAk&#10;2hy/R3A/YHuqbf+nh6BAezf6q4O79E7JgQU0JU1lWe/y+g13eaKMfjbfKTt/hfORoTKn7/tXpRv1&#10;KmexH8b9oIVx7y2ZePXa5enCxbPRj3oCi97LRmvdodtD/zTeONqaLTEW6rALy2HRBVdav7vuhq7v&#10;N+BwFTrt01EY8n2UIw6aX6Trkf7XGVQ5YoU0pZrjvy8Bj6TgNoG10c4RO40wo6ivi/XNoavsRKhg&#10;/FYmnUZ57JBOISggdeR/voW6Jj3arBXKZFdslLoWXHOWCp1eL/sw+hDxrjU25Yf6ij7rr8P4VX/e&#10;jZi/uQQZOwaWku8Zi9dlfFKIw89SfoSCM3I6kfxhz968vTZduHSpJorom7vKkben9BO0TF+zcI5d&#10;72h09oii1D/8C2wYtVnUwpZDewOGqj+DoMUut1KG7/7Qf+yuul3fEldU20Bok95QJ4zE1qLHaSZ6&#10;tSjGAtcXX3yxdpWwm8F5Ir8dFSXYncU+V3ctJKaXzGM9jMGxOjpujFdC4S/RM6HgT/TbmO/qfenk&#10;s37o/QiLfSSMd+P3lw3q4YcY+sVGeeBrmBbrFWC68/EBsOXZUhbw9aRN00R09vS/tstuoRy9kk1W&#10;Op1jy6LvtA2HThbkRBNp1YOWqva5rFqoWPgMjoIneiD/kd0ZFs2yc0pniu1FDtZC6cCpHvp1OVnn&#10;NpZvMc/5Pgpmf1VvdMco9/xe6Mm7Spf89GR0r23j5CLwgHfQjvKHruuenWPCyOTN8cSvvPzK9Nqr&#10;X5m+8sqr06uvvFLv0DDdT1m1gyN5dkY35wMoW5IdHvvCvdMJyi+SdnnGvtBmNo5FfRbO8nPtj31q&#10;YsknF9ipJsf4vsBgcsvOEM9Mzjr+79iRo7XYkI7M3rt84UJN8pZvLrg1eWWR+ZnTp6ePP/xoeu+9&#10;n/VE1cef1A4t+HE03i/e/8X04zx3FCEfiwkyOjo8DJsD7dBr4cv45RvCbA++JrYu3HpX+CyebZpo&#10;eSTEfsp4p+/0I/nScgANps+Cf34tCyz1A18FPOEl/lm0xH7fF1x7tzipUfZkyqtaUh36H3S9Tt+J&#10;bBgydmtkcX0bM/KjbEwUBJD886vkdApSDn+ISR27PNma5IpvYNnBo61t17C5+hQu9AZXz/KnMO6V&#10;y2bQV+y6RZthMd+IAv+II/k++OCD2vlDruojeNGP0uknz8pXl3JGuaK+pGPoT1ftsHjZp2IsML56&#10;8/r08cmT08mUfebsmdrZWv6qu/dq4nr4M/FX82r6IHYrntMGsgE/roZ+vZOWv/LTT0+G3j4OD2yf&#10;3nzzzVpMwIYnD/gDRtB/eGn4XEV4QAN4ZvSlMCYrvddG15I1uQrSoZsR/VaeXVRw4Rke0Q9oauxU&#10;w6N1TGgiGhAseMbf+vtQxhFjys7500GXr16ub4mx2T/99FQdfWlBNLl2OvKNT4I84Dfs72GnjwPj&#10;jsjvlbLt0zfBg8UbQ1YWvyBVQi1pa4wzfeQ3Wij8zHQlJj0ZKJuk0pVvWC5tyDtZ9Ztr5ZnTu5KL&#10;3pV/tfAkH3y2j6aT4weTVOGfxz2BVd/CSolVTK6g/LVOYD0v6FCEggkx2IaTtL/ngVFGLMEQwB8u&#10;RfCEiB+kYTWIRADKXwjJ7xIcicrW2OooiAk2h8JAALWCVkDkCnHppLx7bJnc3JFFoIk1cOXxOnK9&#10;L4HWR3DV91USwaF8DNVOk+2ph9B5ON1/GMVqQtxir9BAwBxPHJkYU7vrw/ER2CJnDLjAUivFU7bZ&#10;TsxdH/q7djUMHwGc8nz/anl5cw1M+/btrzbCGzzAEeOEg5+zGowGDo4MxGxFdk9gWaHcK3pq505w&#10;ilwoKtpW39mpfL0yH7z6reJ8L52+cq0JL31SMLTDsRybyVsKTDrFsVqOVjSTbBfFYHC7VuBaejSh&#10;bPULhOUQWNoCV+ojUDE8R96a7/NcvZE0fexg7WSYFVzHuBGCnLIUF/1KuNlCTMjWxzEP7CvBAlYf&#10;aF2LYq2OnvDYnLLAbwWCHT/bqn36Rbndtz1ACAadYuaEZtKnB4yiJ7SWgM6EMbiMNO7RlY8bmjSo&#10;+oIXjnwRftQrLbrq1Qr4oHmglKjQ0+bHeR964hgu4RmcEabw3ucor1Z/WSFB+VZuKZFC8NTGRm6S&#10;Zl3BCywPa8LDkXZ9JKQJydoKS4AH5/AuWu0GpwK6pyCYPLP7xzeifHfMERFwGklZTvH6vszVqzUI&#10;oCE8VZNcKX9MwgRLuc7KcNLcuO7bQAZBdBz44RXYofHeyeJnMXTydDu6LXlH6WEEVV9II1l+EKpB&#10;o+9VbQ2vmciwK+fqVas+rNi7nDbibwoM0bE5g6fVHZtrItZuMGXaLUF5LjyHhu/cseLHebAgmuvI&#10;QG/g0u8GhnJE2NlloqCMMjRhMOVc5rxtHiCHKOx9brEJKG3FZybGTB5YHbMSBWM1ZTTNcfIH2krb&#10;3xcLrz8w2e44tK5P36GFXkXYdGUw3x55YtIY/2gvmUG5KMd/Bk3ySv+jsRMnXpwOhcb2WfWb/rsb&#10;A/JmeAasIvrFB+hJX8CPKAzFdpypjBakE+DIOwOjM8y3r+yc7mfQU4bO2xxaZKTgSVfptMUHffEJ&#10;hcWkV02IitKlbQKYdFrQHVgYU45+bN4UGLoDRn0xlDi8SpEweYW+yCjfqIA/hkSvrJ0nYoLfcFPh&#10;EK/qW2Wqe0Sh+Lj6PGPSbDwOubCoMOIdz8FBFpCJzk2nROLJZAwt3o4BH7kaesEPaDyAFf7sHIYX&#10;iqZJQfKzeTz34S3Gi+h7AU9CM+RKHX8b+kMr2qrN5UgPrCY2HSkKt20ohG9NuAU2NIPHyU5woKX9&#10;kcHGAO3Q9lphiocTyB88pL7Rv2WwBu9orvGaPk+5veMu/Zk2wRl5RTZwdDx6qA8omB2Ll8g2HZ2g&#10;XmXVxHjGaJXWsReOCQzOTO4ax9Vlgo+McjSqMUX59++BD02Qxyakw3tpu34ZdQjoxXNROu/1swCf&#10;Qw9Cs0RQTVxFplBK7cCCLxOBHCpjpesIRip0bkGKVc3kNko1qWiC+6LdsDFCr17De31WfhLVGKZe&#10;v9GrcQb/D+XdO7TnfrTHvb5sQ/Fp+u1AD2udyvvCQaEBHSddeMvVbzhr0eQ+PJ08+pK8lW3sYmfs&#10;Meq1J2Sa/GiDrOzxdnzrqmRH8Ot3hj/6eoW+T/1AAT+859qTXMF1+t8YpTdMGuK5p9u0EYYMELSR&#10;0dO6W8NcYSGN9KI+bjoe+frYHXHIIemabtECeT7G+f6ehLTofwPnrQczZqysffnlV6PTHEn6nckf&#10;SVPzg+Bq46T7QWj8/6onsLq/N9o8cCiOZ+s0Maf/suHZtKOcpscFWlsIz/4eofONiFZbliyWsdgG&#10;V2G8H2kWg2cDltG/XX7fL+Z7XtnCRr4N3v5VhQ34noZhhAHbuP4/ImgqofBMKJo11ukf42+eFf6S&#10;wRWKKtaf+w36WyzNr9oZk/vqb/Im5dW7uS/kWewLvwW/3Q9aWLx3hODVK5emc+dP19FnbDK2mvHV&#10;LpSRtyewVtcjGYK+HCcz5IFW9UT4BuQzKE89ExrmDfoeMPW16Xad1tefj/R9fbbMX1UA82LRG214&#10;Ono+8F1wevglQkBPGzbqWMw26loM3j9b9GI69ZfzBxz5DX/ujM9iU12Hsp9LRndUbu8Ca7z2GLRY&#10;Z+evcsXQeO0KnCMR4F1TppCHcgDwKSAXorDwSgC/MW3wit/CyOJ3PQNEACs7Eg+k2ivRoz45eTI0&#10;fD5lPJ5WYpP79pVFwrVoLplurUV3v82eHBNWfEgWZPUJF+wei1c5+9hCYBh2k8gm5Bdoe71tJLS+&#10;fcdy7M/o0at2FTiR5EB9P8kRYr2Lu3VtO15eOH58euXVV6eXX3ll2ndgf9nIJkfqWPCMxRbXnDt3&#10;tvw5cEG3rQmS9OGgrcEL9LJFXisaIGPyhzcWn0lD51KHMOzqoUNUeXN8Xvis558V1L+okwoNS8NT&#10;cOrLOYzypSdXeqK8ncx5GT3eYtj2uYxFLRbO0an1hwks17I1KSrBjbbWLqbQs6paRs24qtj3Q6bQ&#10;401e1QRVTT5uL/+CnVZ1FGX05hLvBQPmZcc9Kl0M1pWtnpLLKsjvmhhL//OZcKhXHeHNobPDwdDl&#10;8E/ZadEf9SFa17+tx7btqN6BIwvOX3r55TrS7/VXvzK98dpXptde+cr0yksvTS+GznxTCu3ciM0L&#10;7xYBwg1cWURoIgscdEAnUPjG8/b85sQuu1C7TRAlll+y5L0JLXZZL3wcE0JsqZWdK0X75Q+KDWvh&#10;4ysvv1K7wZzUwy6CvqpPvWkbOxYOTAjZWfXRhx/W97Ps0rKb6IP8thvrFz9/fzp96lRNdvF9oAu2&#10;HpwI8MoPCG5wau/wqfElOUECvPqz+ED/6auSjQLsp//SZ3ZCea7/2LOuFhY6pUvf6i+fc2Cvab+J&#10;WnSnPu0ykcAvxgbQ5mp0ivPJCrhKcXnW8lG/P0wfieRR8UV4nhN+a8jVJwrTtIItLxEXRiqIlakM&#10;E3QXY4+ZvPItPX4OtotJcqcjVdLkZecZ1/ERHMAHeAYfug4ZAC52Ax8qHxr40MDwpyzytTD4l3+V&#10;X1EfwYfncME/OOKgJXUrV5uFQdfDF0EGoCdyVLNvBceOD7x09crs/7k5fXr6VB3D6ntrjiw0icfv&#10;SjaiBf1BVjutB0x8wepVjz77KDQHbz//2c+m86E5PsU3v/71WlyAV8A2ZKYAR54NuwqexMJj/oYv&#10;F41Uv+LtpB/52lbVld3Xo/9d/dbTyhI9U5b68Tq6gheBnx4B9KkhT4q/arIvUTq7j1uGOv79SXBy&#10;fbqSfhzf37OAwWIPvkd2H1yRF678LPSBbemPPfoCv4Tnh+whR/skjqYb8oxMwDNg9jgjTr2TQt+N&#10;3afuvYIr42eVkd9wVPiacTGeC4O2Gl/Df9NyGzyuhbek25ykpOfW8FdNZOV34xNevUv4dU5gDeBH&#10;0AiNE8dkhMgxidnaWG/Cs3uqnPEpgvC5eff2dNf73EsziEwaja/BZu6oMgYKKRmIQywYvs+ADNLm&#10;QaU+LBmCMjDlZQ08MKYzlI24Cg6dEQWqyt3SDjHMQ4Go1f+p284UK7Y5TAxWJUwNi0sZ2KItbtrc&#10;DhoDHOZDyMrjhDGxojw46c7sAbt3RTwKLATRxsfxbCG06q6OsXryIEy+pZze2urbDo7XMUFl9hYD&#10;OHqOIEBwlDjKnAGgvwXUEwbwyNhp4kIwHCONh0VGd48p9ZXrmMySXxirUAh+dWqPdwNfBFAdpxV8&#10;L2+TJsph8GbwIvg4HQ0y8qgP/RAAyvF70EgNoBkZ4NKstV082u/4wOvXCF+TXp3HBJb6wcrxxdFq&#10;0kDbrUAhZAllk2kcmuqmFMM3B3vn0X6OQTsCGndgAssQ9vqv6Cx0pQPhD/wjFo0mz2LEuIPZ0QNB&#10;QmrAgeCZ9stPmHIqWqVE0MLnwA88mKAohXs+HlLf236+rNwnSRf8OBfVEV6eOwoQbTjOyxm0tRJu&#10;ViadqwoCMJYDNDDhB/RqBUj1Z/qSQ/fW7etRqHyXzM4jxz1l4A+voWs4pyiYqPWOUmmXxf59B2pS&#10;TnsJXQ7n+iB/+ovj2jF4Vo7oAytjCD6Tue10tpuGc6+PuNO/7q2ss6qOkOdwt/KUTEAXhedIX/iq&#10;4wTxaLWrlZ3i8/Qx+tXWUoD0H6EZWkHPduMwHE1owL0JrIsXL+TaCmb1c2huyxbtJwNMJnJIh08D&#10;L8VPPRzL8nLGkgkmcjkhHjxw9KBJXbKhJ8rxH5zjW07y5gnNybs8JxtMkmkzOtQv2ooGq40aEDzU&#10;kYZRgNGtcqxmNHDBIyW0dlOm/01EPn5i51SKKdw0HZZThlyY8UcBRV+OojGBYEWklZE1GAbnZAw8&#10;7g9vvfHaG3Vu9/7VGITp57V54orMF7VRu/AS3hsBPouGQx/knijfkJPoDN0zCJ2fv2nb1snxj60U&#10;RI4VrCYzWhE16JbRnLrkL3meiFeGrFK2503DjmHVjgc1ebVjZ8sHcClL33F293f8TIRFyU7f6R+8&#10;gf5vWUFGPga/yi6ZGjzrU32Hz5VX9Ae2KCNw4N5z5ZKP5BO+tQoOvHh3UaH0DF+UvMiV8j1W9Sgj&#10;BRa9oA/8UmNm6LF2oe2KwZe0jgX1LaBy6OvvwlFi4KiFH4k1CZc+jkSuoykGzGWk532Pb3ZawUf4&#10;Nfio36ERNKW98H/HTprIMnyE953HbgGGxR/kn4UHZC5kahc4yzgEU/ANTrj2DlzqpyOAxW9jeSmu&#10;IX/4VM897X6yadqx3TG78MZYmleRpc2MHXCWLA1+LTIhc8n/pgtyhMHayu9NSqUVvPOYYvy0wAG/&#10;MSZN5KJd/WOcA5eof0wy6CvtK0cgfMOPfkqdQ7HVXjCZ+N29PQbINkd+mpyZyw5PU1jx53Do2F1k&#10;onItij86q/an7WT75avXaieZIxfIywGPIz3RRrq3FgjAF17TV3gdLkvm5zmY0NtoD7wM3hEH/erw&#10;mlBM3pJDsJf39Do7ScvACD1YpQjn6hmTufjMvQUDZEq0ocJxyYjkE+DMjiLfdSKTAG9luvToj+FL&#10;5jpOswy/5AcXyOqauksxTn2OGx2yAf2VJE++PCx4R9s6tFwcaQV9aFFFyZTcw4tShGrznH5c+17m&#10;eUwK7cEpHaj0IDyb5yNN0X3hpfnfOFr0nbLhW0Q30prYdGTosaPH///s/WeXXkl2H/ieBy6BTGTC&#10;2/Kmq7urDTmkOLqjNZyRPtO8mTVLht9s1pLmxVyNJLIptivT5QsFD2QmEomEu//f3icynwKruotS&#10;NzlXYiQC5zznhNmxXezYYU7sm3PhHxOScOA1+MhROyPoo17Nn3pylb89m7n9xnDQru8SBt4OYtv/&#10;Iwweanx99/Bi+lEGPA38f1Oa5atmoPPIN/Tdcv6RdsCPfgP+r6c5aJMw4ECzEcez5fKFbypbGPld&#10;/xChYTFwnesFR54Dq0E7gPG/h9AtTZvH//k3aFPyyjYMruoVvRH9Uzb9SB/kwVfhFR+VTm8b08uy&#10;nWbaj3LhXmhazO/y25iz4MhvQdpRtrB8byx4+86N6csvP6vj0PRX+g/6uo55SYHSsh/2J7BO9gkS&#10;xV+xkaqslKk1yu56u26hn/U9WKQXq9/8Bv4Wx/OD8g7gHvHgeV1+r+GbyvSsns/vBh0Gfgc8vyvs&#10;l5MAv+MqLhcx7r+52IOH6i9eoB/zu5xM8zM6U5B6v97S1R3oLH2Bvq6ONCwdhpYSz4kS3KbUefIq&#10;7QWs537XXaqv/2acqLvi8v0cS4+/EMsOJCcZu0uTogqKufF+4+vRz9YJH7lXuYVAFtU4QlB/XbZd&#10;bDx2YH/jUv8NVuNjY6Pcp42puGybHjs8LUe6I5fsCPGNTwt+jSFrEWECe4/j3GTUmdMWUTqG2UKg&#10;2KknjpUfpexpdmiCctk8YAYPm2s4aI2nfAedHHlurPvpp59Mv/nNRzU+l2d599UIJQOzbkBM2Dmg&#10;Nbk/kG3Bb/RVJ7tAGnCVfKfsKm9JnkaUboT89H/df5egrJqwmPlwwNd2S8M54qjLc7YkXBh3iO7p&#10;CPZJw9oTY3QpvMKZMRL/CVtVGYuMs41fa0yVqF9uHKZdaJ5/z11Sb41L8Dp8gSPPpW173Lg2Y73U&#10;fzRjEemMD2rRQNJZCI+/pC9MKdedspOW7qrxEZssY4FaLMZnGNsLD6CJvM17vXNvjLlrEXiKat5Y&#10;Lz6DjxqzZUxrvOO0nzffeKNi7Xy6dHm6ePZ8vavPRaQOZfmmsG9vO6Hi0cPd6dq1L2tSyy4qfhYn&#10;YVSbUiH/Gd1+6lRPOhg/c4w7FpDelw5PuqJxL3RoOhjPKU8ZeNtOQ0cVKqPGShlnmDTjLzsTGWLb&#10;t9/lQcp7lmeny2Z3EoeTfMIURQeO91uRbX5JNjc+BhPeGHxjgup0ZNKiS7at8oxlLBpmx7uH68GX&#10;2oq2Rc/61cG1dIybpKUH2b7tN6ZHY1Mnn7EQOAW2tz6TzKIh/BXuk1d9+AqvWUjXejX14JXAuCwT&#10;Y6eW718d5gsLNPQt/do6NG1N+wEZEJtPw392qX388cfT3/znv5nee+/98u+pA9/ANX4rH0Zg41dQ&#10;R/NZ+w2KzxPhcgTPjQfa/9b+UvgeY7khuyO4LznIVbmi39LW99bCn/h1+BOGrllO7xnZFkt25jrJ&#10;kEkpk1dTcCgaG/MNGKtaIGp30Rfzjqwb5eO+V/4sR+d9FNyY4OL/Kb9zeIvfCM7+6q/+qo47/PLa&#10;tWqHcY+jF/GsiTtlaD88uPfMzqXRL4zfyvPbBJp6+B7tGrSg4uatm7WAFf/y3Q2cwi+808OejfGx&#10;KMADnMA5ftevyIfPjGGls9gIHxnvFk1nHPLfmEuAPxOAJuG7rNZH6GuMj0bjRCZ+InzLN1CfVEj6&#10;48dSbrip6d18hw/5CvRPuY2ctJ7XFqeSmACuTzTlHVkiZ+xJ3zBr/yiZ7XFn7aqeeY3+tmhdWnxO&#10;UhSPl+lplQ9Z8UJ7zMU0L+WaNDFfauI3w/7w+2zLsE/DTyLJ/wfbgdVI7KgRiIkhRxwd8khbiii/&#10;q6N5+nja3n04BTWlmCCoEJiIAUqAICDEKGR1IZGVnmGvbbWJttJS0LU9MQqZQXNs9fh0iINJh5Ry&#10;Oe91qgMecKACRTec0MW8BWs7gJSn3HL+eUr5RVCPoMYi6aLFylkS2DniCDinNuemM511JJQF5kXM&#10;2umUdyauKFvfvSJUnOU6e05Qu0Dq6ICazO0dWrdiuJkAOHsuHWGUTe1qqpUbzyKA29Pdmvzaq1Xw&#10;a1GQ6isHeO1a6XNSPbNaBUwmCNBJm0U4l47wwcFgyGpX4EcHnRi8DmUpjfRlVERwTQIcOWaAQ/HZ&#10;Zt8rbdBu4FYeoZRlylSndqMJ3GkXJaWNFCznEaf8vXsmQ01gxFhK9wFe5XHe9vmb3QlalXL2TPJe&#10;ulhloKOOnbHcnVlPrI46W9lY+UXJE6qG1buh1ISmYc/4wwVY1Tc/mC8HCr86RL/zJ617MA5HrPI8&#10;J/GMBbQCy8B5G9KNa8rOTofevj//jjKLepieJe8iHfkJO2fCDxy03osUorKcD207r85GuwJA1x3w&#10;8boBR+3SS8RDtQPosZUrm1FcO0nbu4PARBFzgPakSjtS9fqMIEeY4EmhDJO0RZvwoGgS9v69zguv&#10;6EJx4o/RKcAFOpnYUQY6q0eddXRd2lx8BX+OC8sTcmz1efFn+LsdnI1b5ZeTs65tlJggxp91LEeS&#10;1beOYpik+vAkxzgYmjd6KyyDkIJnnPSVHKEt/LXsaCfe2iy+7JWUVlTsRoSfxFA5EgNqNfrEyiTO&#10;8nQcaSu+tOqK09cuNzt8Bty1ujB8ChbqsVaehf6MwhrsJQ0n96lTjpE7Md0Lfu/euZ/82k4/xcwi&#10;dyZrFoxGstm8CY9W6JIvxw2SR7s/TFxZHeSoKpOKjIpadRgc6gAd12ay5crlK9Pbb32vPha7Fhie&#10;hHfu3GrjAR7QC16G3NP7Qz7QmmxaAcTQYHToJwRwjJ2EBpb099PgUgdc8p4yhwwVbdIWg+yicb3T&#10;eaPtodLb0nkukp3TMcbJkaNfLRI4uWGyfzh60KwnJK3gIiPwBV5GJr6kr+mQmtzAv6kbjpVfu0IN&#10;nGaDt+AJf7h3hYMh2+TTYIYBROeZ9F0X58HJ2DJeuiN/8rUO6okYZSh3GFx4IZQtuEt3zGWtbazX&#10;pE/xaeCCn7Sy5HjQwx+D4+hhi0Gi1zzJc3zuY6z5UcbqMLiVV4ZHrsrRLm2mh2tAkXbrN+3GvHjx&#10;Uq26RSd9m7RwCsYaPEZf4emVGHB+lxMh9XDA7kZ2TIbV988e210bm6D+yGhkjs6KbiBHi/Dy+npP&#10;ljlO88SJteCq9QQ8Dt3piEADJbvnrJDrScrW6zXxmHaYcCa3cA7f9MzzmkzBm+0IAady4QkdRP2Z&#10;+srGye8y3oo/2yhsOjXvFh2Do5PHV6d1R6VGpnuAGf0+l8++QS+60g7asqUCM1moRQTBi2+csQ82&#10;6dhc6QuTvUOnDp7biE1g9bEVYerQBvTEl8qXRnvADz6/RfcQPnhZeZ7Vis9ZN3Z7yd9YHNR98Tj+&#10;oCdjQ9fIMgOeLtSnWPBiwqsmNXNlFqPNkUNWJKp2nqxMff0XrUYeUnb1LRn0gf1R9BuuHkY5Ww+/&#10;sd/Ij+fgqjbQY49ir0S3PqmjJ3uA2G1oOrpXWU18lk03y0rKLLykzULhZg4jb6Vbeg4/dAd+F9FE&#10;4QOP2gdG1xGFwS9wLsDLeuSojqI4f3E6FV4/etSKVgP51LdI3siv+gJGtRk+xdJr43oA2gvBi299&#10;eRBUlb9vxFnCfNlP93cNy7gTBj6X+fGb0oz6hao3/0aeimjoIRQslbHcjlHGeN/l1qN6N551v0AH&#10;vgDTdyhbkKfy5/qHCKPsUf+IhRRYWIJR8G759397gRSk/TMKtFWbydaIAwfFK4OmM74Eur3oLc64&#10;auc+GQvO5alnB4N598vlsRPGmFbsMg7qFZbvTWDdunNzuvbV57Grbnf/kfyubO5axJM+ghNkoyaw&#10;enfESmxB/WfF6INqSe3OVOeIHfrZ4I/+PfTRMuzL1+XnXw/L7/vd30ryewjfVKZnqTbt7d+awxkD&#10;X/3uu8naKFv+5fhN4ZvbdkBbYdC87a7wg/5yhiv/S1Hpa7woVlY85TSV7n9qnJJ8+M77Lh9QB1Hr&#10;DjHVAuyYwBph0Nb1INaDF54l+nvhGVj5Y0Yb9ktvYDS5+lx8WeOZ9Mucmtdv3pi+SmSrVD+qr9PH&#10;xQ5ALGOyvYznjx3OuOaYHef6R4uvLNLj2E3auQ837uK74VQ3VvZsbbVPeDGW8N0qEwgnMoYxFq0x&#10;xAn+G+WRk9aJ2sBmHmN/9ruy2D7VR8cm4rMYvK5Njtz65S9/OX3yySd1GgU719gsyJlp0cH9chy4&#10;E8d7ZY53rmWbZiyvbs/KHxHYRp6Wpa/Lm3TLYTz/LmEfBhymnPwr+hobLOmtkXb85n+oU11McuTK&#10;fmSLycNWUSY8whebvNphDD2Ph5Rl3Ii2dBY+wEnyV10Ed7TDxf34nQAG9r+yvAdh2WOpk02t3vLb&#10;5R3bR7l4poJiKkNaHTjZUsYxxSOzTQa+ofe0mU1aJ2mkLO/ZrYJ62M9vvfXW9Pobr9c3eb73vf42&#10;j501JgTci6++/EpNXG2EJ1fD2xZ5KsvCNfJuzIb+JpEEk70WodphVe8Dh34FbsFrURs68HM4ChsN&#10;xDpxJOV677c8Jkvs+PF9Kk769kP0Ik4LHviK2P/GnvVd5zy7ZKwWWAp3sZM5y8/PfrixYwxOjSXw&#10;wPBLlc8lZel/2PraNMYLxohgB1PxVWgBl3CILMbU8Oxe31q8mHydlj84tEyscUbSlMZM34fUJrj5&#10;Xciw79/xT5RvL+Mk+hJtLaw3PsJrY9zcDEECDoL6hmbrifuWzyEvdHF998qmhenp/uLPEaqf9TtF&#10;GFMYk/KFfPjBh3XsogkUvAUvaeT+zh3jfLXyY8L5AGrUK4AFXuQdeBWUp02i+5FuwO239HhWGOM7&#10;AR4ccdm7wfo7+dIpWxp8Unoi5bgfvwX3Q1/ZLfQgY9KTpzPGCx/ZKcX/aqxiDCutck0kmVCyg+/j&#10;jz6aPvjgg+m999+vIw0dB8oP9NW1r2q31q9++avpvffeK5zRhewbfhI8g77S1NF7t5040t9rs1uL&#10;jv75L34x/epXnd/VBBk5+Pzzz2oCCwyfffZp1WtS0dXRitLcSFkWSJiY5ZOXHmzg8F595T8Nwdrf&#10;3Zsl4Iu+00447rmE6NLgEv+S8+Knoa/CX/SYzRl4oMbSyYPH4V/Z8Iau6kBTuK+y0QS/KzP8YnKa&#10;XA+bgs2Dn+g5ZTipiV7sySfvmvfdWxjihCZ+GQve5St4Z/4ffq2awMKfKQc8YCneSBQqX9V9IDdk&#10;ozYUBQay0Quk0wckDp0GNn6b+uSDgv6+J7AAKlRj56gRCCkitggJo2He+w0hHDF7kEstMdSi7IQi&#10;YvIjZK1UVXauFEOwWwipM0hDeE4fTESJ65CGA5uRZOIqiaZnwTMHGCc+BzMnUBFZhOwgmbNCHbXz&#10;Km8pU88wJ0IVYQO7tDpiE1iPH5sYcnzazDhJI6+VSgwc7VSJDruP9OvvVGzd365JJ45Qs/QmSgiA&#10;dlb+52BIJ/KsjQEf0ie42vja629Wp2Nw4hgmz2/duj3dutnfveDIpjjcE0DCZ/fKo0eEogc8dfRe&#10;Oko0WqYbeF3hpDraxKH0MaK8flMkfsunDIHhaTWJ74jY3dAx5UVICA+cj0mjwmNwyhCk5MeKCXBT&#10;prWapRy5Vj/tRnHcme7cvhfcmfRogV1enYWY4LG6C24uXjxf33/ikOeMtNOnjyeaVwSFNjVJk/zg&#10;ebD9MPfK5TgK/0aom3dN0KBLdxZD+cNP8UWuTXOk66tnIw5BL2GttA0nRQSPnMK11bvSN795Bw/i&#10;wD18D0VZOzWsYgstn6BjcMIhZ/eENL0a08qatTL+yQweoZRt7WWY2VFR2/cDr2PFTCLjCfTqox/y&#10;ZsGYfRR+j/G6qlzfv2J0LEIzO2w2a2ID32q73WEm1QwQPMfTNbF6p791poO6d28ztKYPonj9JR+D&#10;qHCV9oOnDfg+tst77+gD9Bh0MHlURnDJZcseHJMxBvKJtcaX5/KOSSeTPi4KaiOW3Cs/spErJ6uj&#10;JrTDe/nQRwdgIgfs5MhKd46Co2kzGHuiLfJTV3C37PrGlt1d6lldW6ldgWMnjw8Ql54jH+E38NW3&#10;sgKD92REueQGXexEMGBzbKh6G2dHwu9npvPnL6S9J6bbt0wG3Sk8kHVHfGkrXkfHExnQOd+/lFJi&#10;yfSRHrjhsZq8isHteDqTWHjx0W6vLDFZ8DQww7MVRAywixcvT+tr69OzlH/zqxvTDcZyDBVOZY50&#10;uAbn0CmiOvGmYwx03sqWh1x6X/olvI/Gdg8eil55FDzSyzVwjDz2JH+EdS6bDsI3OloDJs2rPgDt&#10;gjs6F67V24bQ8cLJYvGs6BLRieyHJ+mllCmfiQ0BXfIobXEG/4P9Y+XK4JQnCZ6WIz6yQ9/lWYcD&#10;3h7tHrI9DP36kG9wCa4+/7xjGSpJT9aqnQnKKF0S2LzTbvpP2wu/+avJK7s0w2O1uvBkdEhw+Dg8&#10;9jADGKti0cROJ5MLBvo1KYr+ke0xQIKfmvxLPdLrC5W5Qu+nDoFM6BPJ2/HU5Xn1l9FPDE6TJZev&#10;XKnjWOisOh44kXNA+3ow2ytPS6fl3iReHdObdtLv97d6Jx+c13cpQ2P01JfXIhB8lv6BLB05Et2/&#10;YVJU/2Fnck+2o6c6lEtnIKhvhOG3J7mW44i8hYbpBStdTXalvRun5uNSjjsrnL5uHdg0MhHREw14&#10;r47jhZPgWNAGdHJtPUfWe/DBkIW31ZR1MvK8fnx1Wol8GyShCVm08xvN7eBktzCe76avLEM0kNLl&#10;29WfRl+mbse2VP0zv+CT0bfoKww2yZxz8EX8B24Gvf5h9DUD/ubb7rfw9IAfQ5RxHB2obYSNnm37&#10;R142Uk9e2TEEfxsbFlM0zvCeyX3lPQ5PwltPHGZAkNxwlv/zTH9Mx4UHvVgK+ii6gJ6pieTIHiNY&#10;2+so6sgd2Ngv+sBUWLJa+lmfnz5zL7rc9yOrvYQ8sZyNuWoznik6hGeG7IGtdEPhNm0Jv5ec5r18&#10;cNE0P3g2ypNfPu/VCafeee79cvC+dNx+Oxyf00dfotvZ0yZprZg8EbgNluAJ//QgqOpNGYrtotEF&#10;4US/vyl48a0v9wM9M9q1HMdb99rzYptGmhefvxhefD/KgoeBq+U0B3V3GO/AuZzXNZD2u/m5MOCH&#10;82UYvymN38pCw6JzcO33cvimfMtlC6OMF/P+voJyxVH3b2vbCC/+/m8uaH/+jbYP3NBp5WDIX9El&#10;slsT1kWb4GQmmzxj4C0SpYHblFjvpBnPlClIS+5HnaX/ZxgEz9xLJyzf0/12YF2//nls6fvVR/Wi&#10;AZPzxhC9wM03E/V5bAn6li6nB/YnsQq21kkjzOyQZw3DMhz7/J37znuQbzwThZH3IH/j7+97Ags4&#10;4ngXcILroc8P4P1tYTnvcvy7BGUsw8dGMibCE3jpsP4sz8R6kABXFdP1dd5+N77NGvDzHM/k6nWF&#10;kT/tSwyVpsOpYhwh+K0h7won+atx53f4M94mJ4PGkDKqGBMP+mCLabZizxtr1ir6v/7rdtym37eY&#10;Ca8eTl9mYZoFS/WNtvT1q8djH6xwxLNBEmO76XfHOEar1Q1ePM+Gv+LbPi/NuwfOnI1dzUZTHgw1&#10;Ekz88dM4KedxxrjGDsaR7B72K9jZrWxSMurEAs58pNFetjX708QVRyfnZjn7QsuSY9VUfR2aRgdR&#10;aDr3uyFLnolkDE7YZmTWsx47PWy9UnxxIG/Vty+VOcKo67uEgiPlFBz1JHow5e3rrUTlez/SgHNM&#10;FLI/aoFZngkDT/QdB3x/fuNgJ0PJYP7AP/xp7EP6VT01hqqSEjRDvXVRd/7ywxWMAnlAZ3nrWf6V&#10;jJXtieatH6tNniW/30Lhze/gVf0FQ56XLRpYy+eoPYmeaeMYr5lkqrFPyrKI6Kc//en0zjvv1ETW&#10;97//g+nNN9/c380iGh+f2lhvuz7S2ZMfs86E5+DF+F5wMgK8sldrAjp1VP25suHhv8Z2sc/hEZ7R&#10;yXeBNU3r2IdjMaSFiMaqt2/fmm5cv16Rw99xdsqtY/uM/yJv/DrKZu/6Phb/h/otiH7t1VerjTYE&#10;XIsc30h+x5m9/fbb07vvvjv98Ac/nN58462a4AK/SQu8rKzBo9q4/WAreqEXjpO9WqiXtiTR9Ojh&#10;o8Bvp0qPeTn9wahR2tp0jiygecrrXSTGn46ijy2f8sgFO58zviYZwn+1q8zYNzTlY4BvsmaBtXqM&#10;QQaMcNmnVOH9Hr/DgXSF+8DW32AO/9Ir4VkOefQpvp7TdbmhXfjHjpW7d+7WZMsH779f4030URee&#10;v3jhYvERmEpO8ES1sOWtxi74LcF7+dEU/sDtfY2d8UzqHHI42iS4J4d8SNqvvJK/wIynjQPH5JV0&#10;yhYGnw194F4Yv/Gbfl4eu6p2Mo5eP3t6Wg9v4D+RrrCAtiY4w98Bcr8dd+/cqZ1ZfFV2ZxmDbt67&#10;XzuiPvn0k+mzzz8rXtEm+OmTuE5Ve3pS6cvyJzpNyzhYfhNNFhp8+tmn0/WvTETdqEknvkgwD7+z&#10;K1mgz9GmJs9CJ4vr9Vvtp+wdXMN//sUXn+d6rb7tdefunVqcTRYK7txL614+/GjnWU3Kps342ViV&#10;TuEzot+lNWnm1C1jZrJRfrPdh4Un47g+yaVPR4EL+fAVGj3a3pke+3TLw93yAZc+CH2NwaPUah6F&#10;POBbtCMrNblfoY0kXILf7b4yDwM39TZ8jYXATk/iS3TTv8M/mOgL5Ss7yco+8E4Zg/+GzbUvG+7J&#10;NPmpjjM/KoIn72T6h9iBpaED+NGA0SFAtqvn0gneFRHmdxzowch0ZIVDoI2VpyFKdYBRSBigFX4U&#10;Wyn8IDHICOrKaV/KlzAziiLQteMnCCnEB+mPo5B27fJKx4rBKDPMxJCqOBv4OlWdJWWpM6RMOPnB&#10;NDq6UqqlXPLsMOXgmzK9a4awaVs5csILnOIYxO92JBuQOJ7Mt382a1VSd/K9yqPgpzhSvh0bT55p&#10;fzt3VIxhzkWQX3751cKbbfS1myUCTIiswKY0DVQoVnV89tkXJdQmHEwIKAd/FW04vVJ/MVzSow6c&#10;oRMcDkeaCK6aXIlAcPBRSJxtjAQOeEwvzfHjdn318Vq9wr1p7EpxwX3tXqiJgF4ZQTgxu/wcuRQr&#10;JQun8EewTYD4BtLDHfjq5wTb5JR0LSRo1d84Wd84WYYoGNVjIoqjzIp7ceBcOT4yiBYhV9qiXOnM&#10;ODd+0FWgsPubHW3YDX4eofA4h3HfAj6MUBNMVs04x1g7TUbYkdOTMWVERzlwvMKDdowOsa7BMSL1&#10;ABuPxNiNct7dDg9GuYV4tWLGkWGUvZX2ZKMcwff7w7aOEKwJLNyccl1rtUlg1Rr8XjtyjlFSJjGd&#10;r394OhmYTYzhheKt8JsJKrTlZDR5BW47D/Gj88pNkN7PvV1BNZmVuq3IgprinwxqyDW+RMMCIlAo&#10;0zOyhCsZ22BtHcKZ1xMT8Ol3yVzaTgnWBFZ0gGMjens6o7QdBuADP5zX0W0nDRy0C38frbOhz56L&#10;kZ4OHQ+q14eBya+JKx3l7sPgLu317SnHVIyOXr12ZnDQFrjRHhyU7m0NtsPDO8YdOnOk6qxq4qv4&#10;eTgzkbF3nNEV7dzlNCZf+NruxBgFoYXV9wyPcmieOVcw3IlBgMZ2n3Aww3UZ99F/R0LL46vwFjQX&#10;+cHd/NaG0MEOLGWungisMdqUwQgwgQfOcpasnyr9gC5WIj1InV9++tl0M4aydDo7sjN4X+grXj6U&#10;wdCZcqY7DqF2NW2FR6K/hDF5CzYTIYujh6ed4GGsIqkdKPt6q40qBsIYmOJndC5DPviRlqGDF6rz&#10;rY43MpSu5ugxhi/e6olHNCNbaNUTmKmznOs6f3jUiTPgZrlJ9Eze8U5oh8TAL7z2IBVu+wiI9Zqs&#10;8U46bdAeIoDf1Ft8TS4Eoh96wafo+UF/Q3bkTJ35K/1Al1Q0CRUZCVxK0rfQN/ibgen4Cd8HPHfm&#10;bOK5Wm3nrGbvS//g5+T3PbHVwE+nOh5Af1gT3Wkno/XM2TO108t59BwVFy5drMmrU3lucmovuHEM&#10;YB1FGMSDtmmZfiG6i47Cp+DVfoadFVB95GlPXNXkZGJNXOSZfJ2XPqOrItOrkY/w59gF2js8e9JM&#10;n41Gyrxz51b6oAfV36Ft47kntQ3UT53uxRPu8era2kbeke/uC9EMvdCAjA7ew2scHOheOi7l9cT8&#10;wUo4+dCojhEInOurJ+sIwZXIb9kz4Qm2ALuDwUp30t0Go+yXPk7xWe243omeMCkId8V7M3/gF3Xo&#10;/xi3z5NHABfZNmjRDraI8+udQ+6d9GgjKGfsPFrmN0Haw4G3bJ2Z91RbNkLobULUkT36ObLsCN/a&#10;cRVY6aLGmVW63S/XjvOoB1FZfcRyCoxZi7bdPnded/sKpsBThnlw3BNj84rNPENRfMqui8ou/BSo&#10;KfuJVZuhBRuSvOsnh54q+oRH6ZA+jqvpWIPY0KacazON2EPKh7SSsUQwDjlVFjhFv9Uxno938o7f&#10;o/6CP30a/KIBuwG94LZ125np9KmzkyMzF4eio9PAxUIbEoMD+fGIJtVO4MJGrjVwqGq+IRTkffsd&#10;gnYsh9Hmisp5oah++refvxi+rVy4G/hbTjN+jxhM9nN/c7r95/1qP62wTItBg/F+pBlBmfoOerTg&#10;Ca61Z5Th73eVLciL71z/EGGUrd7iBfaR+gNWOe++qW0v/P5vLqT9mjh4SICf0mvRS6jjHR0If2jd&#10;9AvtJE6efbrlHq2HnCqt8uR54Tw6lw0k6O/oS+/UU3ahsuYxoTrq98wLy/c1gXWbI+bz9ImbeRdd&#10;cCz9cvoy3z5dTd9BHzhxg31hgRP9Xjuwqhx8kFgwd32psVhBZKeob/Cmdvg9+Mf9eD/iePbic2Hg&#10;Z0xgJckfJOyXq9pEYghl4ngX0iSCjR48wOnvCtWSbs5BSJnfpSmyHaTru+KHRHZIMFJ95MAdWN3v&#10;4yx9pGeNz9b9FsB1UdKnPaXPl0PnQV1ce3h+rVyh+CDPXQtAZScWToK4QcvfFuGQnCgRLwnVJ+eq&#10;j02icoKx29gUJnx+9tc/m37xq18l39NaDMeZybY5mn7M4qqyj9J/OgbX5JVd1/qvfVkpG6AXLvIT&#10;8B9YbHfp8uXplVde7YVo4XO7jtlK7Hp9pHGSvlofbuLq+YLt+aiOtuYALr9L+n6yVAun2LnJrw3V&#10;r6d/17Kyn0IrtieHoyOnjGHBpC42A7yg6wjgxmcHstM8N56jMyQauwvK4Q9gb5uYU56xFv8JW6L5&#10;omOVGZpVgPvikQ7K/65hwNL9QP8eZbmO2PCz1w8XfJcuXix7GCxogh7s2R6v9zevwL25zdnaiy6L&#10;73GJssBe1+aXrrf5aMy4Pp+bUe+Svn+DZ74qS/4gsccEGe/lF56BS3QkM9LBX5UtpDx56lduXUW2&#10;49hpVfDmt8i/6BSEC2mzb6NdCc/hN7Ysvj2XMc7Ls/OfT+78hfN1sgdnfS0ITMQfeMMR3iaVj4d3&#10;8VQdwzk7nOGRY5ocnj/vcxcna8xyn58yvDYWFbORIcFCtGCu4IVzi6iGvKAZOfebvQgGY3S8dvvW&#10;7enDDz4op7n8xh69k+vYPhwQYnLKuNmEmvGPIxDffuvtQt/HH39UO7B+9KMfTf/rP//n0//8539e&#10;k1ivvPpqL0Y9d7Z2AW+c6u+jDTkwLhqfjHCKFMe/3WF7qdPY2hiHjX1y42Q53o3t4ATxybbKiUvJ&#10;c1rYlqx+tk8uQkN9LNpvRU/wd5JTGxm0jy+PzxEe+dUsGvW8+Hzu95v2vfi0+2i1qPqgL6QvazRC&#10;LnO1m2R5QUvxX9LKY1JBG7T70+hCEykCHsIf4DgXetNXw0aDY21AP7/hjb7SljGh4h7d1aFObRgy&#10;KCpryO54Jz1+aR8Z8WlYybJJVnyi/dLKAzf0NBjkhV/trPL4SFLOwA8f1vVbN2u37cra8em0Savw&#10;j11lToJKlirXuMXiO0fmkZlTuRYuwp/GgSZ2qp8LgPQK+fCej+JyZM/ksMk2fIX6/FTek0NXPFun&#10;2Zw9Xbzo2+zSW9itr3j9tdeKP/VDfAP6ExOd7GL9iQlncKFL+8N6rAWeWmD+uPGDHvxb8psEQ9ev&#10;vrpe3+v68MPf5Prx9MEH70+//vV7JXN0Hp2ID9R37atr9V0wu8P+8q/+qr4jJ/9XJvEyvgeP4z3p&#10;EzscTTKrd/jJ+Vbv3r4z3b1xa7qf8rf4AIKvXsTK9zAmmfQZ+jR0C38XX9OKYQB9El2coI9Vvnxk&#10;DA8Om7BtkbZn8UDzKD9LT4wtj5mlqZjK+HQJlbQ1aQWWyHXJiupnCY54Sxb4Wi+XVfFtE1gKG/EP&#10;FSBOIwfjU4qcjRDkGeVazrkwQyvgVj52RzkmCmIY25GQ+qC8NFbIFgUgRgzCGWKQksY0knLPGV4r&#10;dqLwGA0GDw+j9G1tfPh0L/dRYmGke/fvtXJMIAyEFXKVNRQRMg+YhRLoIlorqDY0ESMEs/tqwfnc&#10;SgiMUCzdwIeywMPJidnsljLjSnkjnTrHUTu275okefosAg2s9HwYRcfCMUg4z527UMLw5ZdfhLEf&#10;VHtL6YVx4JwirkkLRxNGKEw2DCMeKsvRGiYCUzt8W+EJQzH1REo7bEb7tYnTBt5MAnAKErhy8KaM&#10;MrbD9Ds7DJjttHfegZUydcoMjlbIjkLqY8koZs845U/XquJeRVhOzO2kSfRBehNwW1sxmB4RlBa8&#10;noiyjbMNmG4bZxZH5OAnRw02T4p4zsSKCQSGlHrg6uEDq+c5PB3XxPhq+g/BFKoDSz3ywRa8kbxG&#10;3YF8FZ96t/8scIWnF4cc92ZypVeGwKVdHsqto5RSJ55HKztx5AMvWUIz8GhLl90dw4MotMfB41MT&#10;LXmPVjqQ6iRyBS+8mwS8e+/utPkgHSAldwB4KTNtgkMdVw0Cwo8rx3TGVgE9zbPww0rjVP2+Y8XQ&#10;UIzdQGhG6Zfj+W5k7IGVBIcmR2iqH55NRgs6LZ0nWItX8x4dtUrEMyPCRaHZi4TGZ8vpwDX6UM74&#10;E3zghOckqbLh3gS31UE60DOJZ886uu10/T59htG2Xk54zxjrFDTYtcWklQnXPmvdoGfscovBFX0F&#10;BhN+jFud3tPQ0S7ESFOjOHrCgEl7wM2gMsF3546j6BwPGBylDnKkMzfZwuDSKTHutBfOyEYdH1Ur&#10;dy4UzskfI5YjQ49gUnsn/GvyElyF10KeFTtgH3qOocQBa1fESmjM2E6qsLqxBEO7v7fmo5FH6tiO&#10;mmBKmvNnz9V31hjXm5HfZ6ljF92tQLl/twYE9MFurl1zR/UGfaVv4fnSxQsxdk9WHyGfo/nsZGLo&#10;rK2ayM8gIkZtGQEZHHmH5x9Ff6s7nFCDK/1B67IeNJlgdw7++fNnixfstrECzJGujlGoQY+dV3YV&#10;rjlOgFz1gAC/4UsygJ/U1/LXE1smRb2rxQ5po/qaf03k0hONX7xpcFzOpRhFeIqh1cZWr5DWocvP&#10;OKEDq79M1D+1bmuDVGiazfweWIZuEkom8twz/GDghvE8N3isnU+pp94lD52Afx25YuLqzOnwf+Db&#10;WEsMT/lunkGInVulQ9MXGPBwjDE87eqiJ2qyO22sia3I1poykq/aGSOMwwLd79cqKUdY6CsjEPlH&#10;d9yNTmK03TQxcz8DGjo3ENvpdzN95JcxDsmNOtgJFqNYSeRaK2kT7bYL20+HI6++C3n0mMGj7xfI&#10;46jeByl3LwMjSJxqwufmresp+4viO0ZzMJdreMkkc2i7Hl3AmaB/O7m+ljZlQJd+Ob1beIDRxo6Z&#10;9XXq70UmPYFp8hmN6AF8gga4H22kQQfvx2TxesrdMLFp9TFHjD409Bmrm4o/whsGtPWx29ybwGKs&#10;2o2FN8sRQbYqRLOnTnWQi9LpkWV6Slk+mgumwZPg4tDBd8VHM+8K7vGo3wN+V/XpXzl39Ed4Cqz4&#10;nR1jMKp8E1gmsujGqLDAarLSLuidsoPshi6ZC821u20M9NAf6mPT10yxMcJE+o8AMi1S55iYNdgt&#10;Wyxt3J9QyBXP1Ydp8VOuZVRX9tYXvhuZFzUA7V2FdtZZoBMdKHearxx6yIRt72JcKb1S6cX0L9rl&#10;KOn0PqV/yhGSCEeN/6aJe3WP/qllqvWWAH/SCAP3no1YcOOJ4Nc3JMBxKrbS6TMXAlv6+MPH0kb5&#10;WlYjmCUv9EBQkt/a1Ip9lP/14NmI3x6qipEkuEthL8Q8n6/D+VQTh0XRPJbnO4QXYfRbbB3Y/Lic&#10;5sXfxQAJg5fHOzguuyfhbz1PfJEOoy5hPNeQAYc48DHK8BNd9+VRueJS2YK8+KHK+AMEZYvqLV7I&#10;NcDst3vE5fDi7//WgtaxpQbe0QNeyGvptbynH8iaNMKgK8rBT9Et0T3HIPus8ua3fELjvJ8LyvIO&#10;X+iDxSoruksovslvNpcw6gGxPurW7ZvTtS8/L7uQnbaif4vtdnzFbuk+PqoWZYl5p9+1ej5cNre1&#10;o7a/GLqupvvgT3WDDTze+9vHwwzriONZ89cBXy9/U0RI0o7z7//asFxW02YpDtFDn9nmabi+m6wp&#10;92vlif3qd4cAI73QV7hJHDyWh6X/A+TAZeF7P8Jr00Ise2AJ7jz6Wh0g8ydFTV65bzJW2ULpozku&#10;B/xQOtnj3xFLTtL/KwP/q2LQvGQlfY5ji43t+Sbsvvrok08K1rfe/t70xptvpq7oo6Q/Ftvq5MmN&#10;lBO7IP2845kPPT86PfMtx5INCzB61fdw4lo8aNxkDMTpavzYk1RpcdrgOvrWkrXie20O7if+F+PQ&#10;PlFl71HbBfwqbLQe/6RNeaa51S8nL+e/yWJ9ujZdv359up0xDngEY4GS/9hAwjIdW+76fuC+f6uh&#10;6euZ+k1a9K5JzsoeD4horZwRqywQ5nmPi2dCJ7xI298WpB06bsAoDJ4b5Q64jWEscuN7MkmOJnxY&#10;9+5lrBf7DR94BuZxWgKcVTlQqfyUo9SCMvflzNQez0e93gl5Jlab5ma5iJznFqfTeclUuOiTmNKW&#10;pHCcVh2fGUZructNfh+KMaK4OtIqsWRC9uLr3oFrcsinSJTlG1QvX31p+l5495233q6jAI0pHfHO&#10;R2cBItsdbkx0uWfr1kRK+Jy/QXmlg8LHJpVX8tt7uiA/CwdjgRrdYDzmGWf35599Vt/+Mdkj3r3j&#10;dKXHxS/o5h7u93kjbUKHQdsxhgWfsWbJRMr2vBaU5Vq7sJKGzLBX2CkmEtohztcx1YQUW9dOFEe+&#10;Ked/+V//1+l/+p/+p9qZxflvko9vsnZepTyncbgq0ziRHUr2yBxf5GeffV5OfEe7Xfvyi5oQAIM8&#10;JkRuzN+404eWEz4ygzssmKMb4M4YB7zGW9pdfrn83b17e/rwww+mG9e/qskWYzLfM75951aNO/je&#10;nAZhMWMvZn9YZWCkOjXnKV1h3M1mYsf31djJYvmniUmUsUNGJnhojmhetA8t0Jw8OPEJ3Ux0kAv4&#10;Rw+6y/ec8JGxvijf6J/9lseurfeDc4sB8IBNCjXeS33wJdBF6AW+svfxd2CBJG2nT2qHTvgbr0tD&#10;1tSHD4wBBfDSmfjBVV4CB8f0q/F/Ki6alKzmnWMdLSC9Fdwa4x+JvixeyPi/xpexQ8gg368FC3wD&#10;JpHO8h/xh8yTT2DBl7XoPjykDfxyP/nJT2qC1G4/E1i+f1W7upL31VdfnV577fWapHIM4ssvvVwT&#10;qa+//kY9r+M9X39zunz5Sj2rXYIXLk1Xr1ytSSw9ZlqWvC9N//R//KfTT3/yx6njrei4y6GPxYGn&#10;E9OOk+0L0A/wt/G9+3TG2TPnw9tOnOqjOGvTw27vYLOpRH9lrsHuLd9N/PDDj+q4xL/5m1/U5NX7&#10;H3xYRx5em3eItV93Kr/tj3/84+n7P/jB9NLLLxccdJ2NFcbpdaLVrTvTV19cmz77+JPp5vUb4a3N&#10;+r7kJj9Sxvflawy9HyfPQ3yYyD9KHkt2Qrzn9EUqxB/lYy7+GfZI91XDziVfxV/hezxg7E2/odsI&#10;8u7r8YqStp4vf0bJBp3vOSjCQOBABzKNbxX0r/7Vv/qLZNwPqXyRyhdh/EWUXv3+rwkFVf4KPlDU&#10;E7cg6pgGLCJUiwfb26n38SLKGaSV3rsgouBIJ1zpo6QWJ44fX0QozdcAerF4mtZlVH6ITVEYr9ZW&#10;7UHgIopUP1VwpJRFFFqG6M9NJS0ePX282NnbXWzvPlw8mONOYpTy4nHgCYEWEZhFlMkiinwRYiyC&#10;5Cr/0e6jwP1gEaErOCWWLp1T4Dy0iLFSbQiNna4UOHKf8vKvcZIQAaxnxBzOnzxu3Md4WmQQstja&#10;3EwTny5isCzWT62l/JWKJ9fXFqdOry9WThzTmsLtsWNHF+snTy7WN04l/WrFKJlFOrnF/Xv3U87z&#10;xUpwpz1wGiOi6il6P+kY9kqeoxWD6sZ72vD0ybOmTZOmaBHGTVngObFYXz+5iJLbx3U69uAKvlby&#10;7GjlUae2wB0cxBxYPHy4udh5uLXYe/xoxrX0RwqmKOfgYGcRYzQ8shtYH+XdscXVqy8vLl+6uojC&#10;SF2Lxc6D3bx/FNyFno+ehCa7i637D0KfJ2kT3gk/YPtUAA5t0hbP04EkX3gsPBQjeZEOKfhPvr3I&#10;waPHgfLw4uiRlcLd3t7TKv/xY2UuIitPE0OzXLWtpCwR36nLdTwr/ktEcbwhfTqKeoceR4OnGNlp&#10;n3zB0eJJyniWZ4fCr8+KNk9T1+7uTui2GdzsFN8JUQ55/3jxkByFZ+AND3WdoV3a+ih0frj1YLG7&#10;+WDx+OGjRYy38MLKIsbmIoZFyVQUy2J379EiRuXizr17i3vhvcdPn9TzWcc086ZtUTIlg0fCc4eP&#10;HC7+fvo05U5Pgi887ey5ReEwA5XCKfziB21lP+G/KNnCn7anMw1vwOvzyO2RxdrqycWpU6cXGxsb&#10;dfypNj2OfOANbTqSeuG5cRn5m8PgzQMaRO7nNE+i39IxVzo8CtbCcXjxyeOHSY3/j5V8xXhJ/eJ6&#10;ZO/k4uTJyFTeeZ/B0WLj1JncHw9NHi9u37q3uHnzbvhwr+DPQGuRwcbi1MZ60q0Hv+Q0cB1etHwd&#10;j/4KZWPoJH3isyeh75Oi76PoHnDiwfv3thY3b9xJ+XeDq+immdd3dh4uHoVW5KZ0VXBDqtJJLi6c&#10;v7hI57o4f/7C4uyZc5HPk7iuIv2JLvCxtbVZOoxOg6MnoRF+pkeOHaPjIq90a8yEw4fw5rGUEfl+&#10;sijYHkdu9nJ9kphhwWL9+Nri+LETi8279xePIoPHjx5fnD9zlsAV7z0KzPR0jMHF9k50T2Cng5+G&#10;T3cDf+lmdIt8HDp6uHjrxOrK4tyFs4uLl88vTm6cWGw9uL+4d//24kF0RgoOLsNTgfXIscO5Xyl5&#10;3g1/P330dPE4bXsS/jscnlpbif5OO2N053nwm7ojBNGXq4vT0aNra6tF+0d7wfHO1mL3UWRlN31S&#10;eGIRvb16MnybOvbgPDHGR/FT8xk+PJxm0gstJ57rexqvgSW4lYcOQyuyg6/xUQYN4avj4a+TpUtP&#10;nDheV3pBQCt5Wh9GZra2CofdRzwIvDt1TzZiTBZc+lL1jUhm0P1oeB7f08ExMAuulqvHaWtkK1f9&#10;1pAVpvKJ4HU9uv3kidXFicjuschxBljB57HFauBcW19fHI5MdMuDrvB6Biah3Wp+hI/gI9cTwfFK&#10;2hZjrq7HV9PWtfBMrrFeFg/Tps3trUWMr4ItbBe99mRxd/Pe4vqtm4tbd0P3tBOf4I00pvTTw/Tf&#10;jyM/6j2WvvF58kmjj38SGnsnMqkORWccCayHwzfk5XDKeJ4R687e9uJ2+Goz/JUhSPKnf9zdWty4&#10;fWNx5/7dPIsuTvlHI7cnN9YWa5HrE+Gdk6Hh0chzDPSUFV2YiAXQZC/teUZ/1lfZgs+ne8Vfe4/z&#10;PEJ0KPWGFKVP2BYtl3CfPLnS63gaL6wFR2vB/2r45HjkMMZeRXpSf0kxs0H2isfahnkYXQI3Dx4+&#10;CN52Gm+Br3oYOAmtyQv5BLR+Hl8eS5noj8/wr/rxZgYa6efT7vz2vPvV1sv4C794tqxr/e5OI/RI&#10;myh48OL5tZNrKTf0z722ylc8GLxthQ/u37sbnieHcKZveVY6f8iL/iRZgvvo8ZU1xsPicepDc201&#10;63QobQnDB4Tw/DjHI1dQ7QXPj+iDwP+ETRD48L9+tWUbi6WfSznHQvcMmpu+0aN66DLRU9bR0G9V&#10;W04HR7HRjkdnHV5RT/rNQ6HnlPKeR8aeBU94IP3kXvpztsaT1NP2ENtk2AvEhl4LPyc2ffWLTTN4&#10;Kttl1jWu7BP4RU/lPE17Huf38cB19ZVXF5deejl92unAeyx4jA6nr5JbG/Tv5dFJTKn1547cKr//&#10;+u6bQr+bY/5T7n7Mg6/9VseQz1w9c33qmbQKGCG3fg4IlutvXLWexTujv3c/4ngm3XKeEZbvG58H&#10;vDvw+GIYZYjLdY57URjPxzth5Bt11Xhk3M91q9f9SDvCKOsPEcCnrsFXVe/clgH7cliG67/FoHXd&#10;xkT/ci/u0yVv2CizWit78mlwV3LkXXA26CU9vI7Y5XYY+B7lVr7Zpl1+LizToWBYKsc7cTd68+bN&#10;G4tr165Fb2Y8xd6L3cYWP5IxjHGMq3HhavqStbX1xZnYsKuxUw8fPpr3xsqJuS9eU67y629u11xX&#10;3c9tHL8Lrvzt42kJTtcxHhnhIN/8ng7L+8aV9nd5L4ZOP//4HUG60o9s2cLpEo8rPeBUVH/p0yFr&#10;B/j+Q4UX2wAGzxq29AHpu9jmA0947mv4rjxfxxP0dl9wgEN6ptpX6fu/mB4OhYndXhV6WJcutX7V&#10;837tOusnywzgMc/4LMTCbfoaetMYpnwhlQdO+T8SBsz5wZfAPr2/ubX4/PMvF19+dT3y83zx6itv&#10;LN599yeLi5eupB+OvZYx4rFj6eszrtAuKx3S22b8kf4tY6xRv3EQW+Xe/YxZM25lex2NfXju/LnF&#10;Bts0eCvcsf3Sl9a4NVe4HO1k6KbUlBWbKXa/Mdhj4/+8k56t22OntEk/C68BSls94/NZiew8zBjn&#10;1u1biy+/+GLxVeSQ7Q1f5ceCF0RYCnACjgHPiOM55Gm192UzxQZjfxlvGPdprzFA4Tl5hIF3NMuv&#10;elY8op1L4Wu/53pGUNaIBUeSou/QYdX23HsmwBH4Tp06tTh37lzZiQJabG7yV2R8Et5gW3mGXsb/&#10;7C00LFiAk+vcitY19Wt+lncFsqR1L1//TiHh5ZARDvLwafjnGf/d0yljlYwjQ7/juQbLiyNJt/cw&#10;4+jN0Dn0emJMlt+72w8WU3iTTFhCYIxzjN3Iv5MxrnHk0fzmd/RuPXrz8sVLi7dee33x/bffWbzz&#10;1tuLl69cjZ1+YvGMbyj1Hwk8a8djP+fZaq5r0b1rsV2P0bNplenpGpNpYWQgiO2xVd57VO2baaDN&#10;aI6n8APcw+2NmzfLx/fVV18tPv300+IHfHL27NnIgXFF077+5vLkL79TIn+mug6lDjbuxqmNxZUr&#10;VxZXrl4pOkpH3tFPncZm6lDfxx9/vPjyyy/3YTIO+PSzzxa/yXNl/Q9/+ieLt7/3vcXps2fq94mM&#10;Y46vxnaPbjMWW6n7jJ9Cy5W8M4ZzH8oudh7uZPx1a/HZ558vPnjv/cWH73+4uHnjRuTz0WI7PPTV&#10;9RuLm7duLW6l7bdv38mzB7Grh98r8AZOv9n1YK7x8k5onjGY6xdffLb4z3/zV4v3P/h1+szPK378&#10;8fuLj37zfsr+cnFv8050yp3F9RvXFp9/8eniiy8/jWzfqLwPH27nuhUYtzPWMia/v7hz73bGLZv1&#10;fDNjxnsZr+5sbUaP7CTulsyQJ/Y+ejwJPh8aqz2IPKBj2nb9+vU82y0aIdaxjC2MveS7lbZ+Eb1y&#10;/cb14Pxa8Pzp4r333lv87Gc/W/ynv/zLxfvvv7+4f/9+8Qq6iWTSGLL4JTypbu/5Zumso3k+0et4&#10;D48ERj6SGpfk94CZfIuD/vKh3+OMYfAkvY5mNM4K/ZT3xlSPU/YjfsvEvbTXmCujwozTjy/OnDtb&#10;bTsoO29Ce8/OnDlTesRVOy5evLh4+eWX6xkds5zv0uVLi3d/9O7i+9/7/uK1119fvJSxzpWrV6P7&#10;NzLmObV4xfjn8pXw9enFqdOn0y9czPuXFpfz7Py5C5GT84vTp88uTm2kzrMXFqfPnEv5pxbr+b2e&#10;MdOxo8aaxxZXX3pl8U/+9J8u3nnnh8l7NXnOJS8f2/nAdDZ6+WTwDNf8g6cXr772xuLtt7+f+l8L&#10;TK8u3nzj7cVrr72ZNlxcnD9/qaL8Fy9eLpvs/v3wTXTSZq63b98Nr4efth6ET/S5h0Kv1eQ9X/7v&#10;ixcup6w3Fj/60U8Wb731vfaHr20sVlfJ6/Ho5mnxYBtfbS9u37q9uBYZvX3vzuJuxtW302fcjMzc&#10;Ca9sRudth37mPzb5liJXZqU4/x9Ff+3s7oW+fEh7xZdbSW/O4+njp6lnplvoWjo8vPI0+ly/Seb4&#10;c43Xh82I7zr6TdXxTbfPkQ3R+seYl/3ZaaKuS72HFan4jBv5ai2BSfiX//Jf1g4s71NYzZyZ0Y1y&#10;qms6qJo5E/9LQipKzF/KjuFYv/u/XOpZ/3AGpO1uVjZ4ZlVQSY8Y2IKAHl+na7Ei1ncg0o1Mzx8/&#10;rXOcjx06Mq0kgtIKCSsV1GMmz86VILlm9Gs19pO96eFju6zMNu5OD3bFh3XsVISsVnablbQTwyqJ&#10;PgrNCvg+OqZWIhzrjw46I9ZHD9UFVnDKYzWFlda2vppRDl0mx46lTyqLUZjRkKuVAWbzD3aSPAbj&#10;Q7uPkv/p42l19XjtELh0yXearKqwGti2Tt9E8f0dXXevlDYjjF47O2mTb0UFMGWGgWql91gJ3eXf&#10;r9UOgaBhaxaZLGSoD6gft/VP+tAleLaqoVfnhSapI8qxVgOZGXdMTX9ccpGy+4P20saIrhUgdoyo&#10;13vWopY/fvxo2nu0Mz16vJtnU+02MOOuHKs7zPZKb5W8lU9rq+vTpQuX67teF85fyZvD9R2fe/e2&#10;pudPrTa2y8UuimfhKcdG9fFhghVL4AWX1VlWGWiD1eFmliNLodHxWnFVO2ge+n7K8+DX8VCnpt2H&#10;toTuBi75jgb8nm0u2s2x+Dn/uu0tU+gqWEFGBqr9eV+7ClOvtI4eMjtvFdfx40emoytwBF+RwVjr&#10;u7s703Zo9fiJFWa+g2aX3NPiS1u7MzxLWseiPawV+NLjd2VLh8ZWeMRomx5ubteRSGQCnqP8a9u7&#10;ECOkdjTYxmoVmV15GfQVzAiEx3Vz6K97xbvoa1XKUzsXYi1GnxXvKN8Rgb5DFoM1OO4Vhf4ctYc3&#10;4U9+uEQH32VSnbOJHXNnRYRVFHgWHe18EayWUXvt+AkN06kWj6nTjh18Z2VIwVvw95UcdGxaJVny&#10;a1p+T7Y/hw+n4C3yZSGj9/p336QKKouHrRyjG+0kgz/2/L07W9P163em+3e3g0Nb1I9NG+vzDhrH&#10;v5HZI89LxlZCXzvUDh2ywqVX+9khYoUP+uH5sePJqojN+w8TQ9OHgTviw67IADB57Nx6lrp6x4Nm&#10;xkipFSdWivjeFPykFbUj4+6de7UiEY7UlQ6j6FJHo0UW5EUPvLM2fxNMPU/2Qt+IIVk7HHP7eep/&#10;9jiVpd3WQYS9pqdp86Hnh6ZTa6em9fDx/dt3gqxn0yl8HRh27m/VN2TW6wiPQ8Vjmw83azfts/yO&#10;oZPiUl5gOxIZ9e2kGLbTanSbHS5nL5yezieunDgy3b57Y7p7z9nyO4VPbmQ0XFtLWwOW3ZLPI7dP&#10;dqPDw2e2ZPgg7ikrvoLXTSsB08bneCj1ntTW0MQRrDFs037frIKTRxMxP3HS8WZ07sG3kGKwlfzi&#10;Jbs7haET9TmxPoseeBL/WzVHttCWrvHe0YBWA9ny3jsSIzOhQYqpdtAb6jnYYTd2J6uzVzZ1+d1P&#10;SNf0tFt1e9qMvnDFq87Ir74gwWoYfRTdQGcpVx7p7DatXcyCVTiJ+jIfE4bDmBVBd/qCYkS6LO0m&#10;Z5E5UzT6TrucHPOrt7ez5UFwbVWPfm91Pf12+s+Ie+sRq2wSnwcWffPe0+TNVcne49Hd9A0xvKZb&#10;d+9Me9Ez6+nzzl+6MJ1Of3jUzknfi0u55y6er+MKSfJR30sITIba0cwpP3DqI/PscNJnwNS7YfL8&#10;eeTw6SI6/9GD6ea9m9NW+HI6Eh1wbIqd8HDa2tmsMo6sHJ6OnTg2rW2cnNbPnJpOpM6j4dW19fDV&#10;avQWOQzcVjHZAXzrxvXIbWAOT+lPRTy2vX0/uN4ODWMXBAa6rfqm+sYDftYH26l6LLLsCIv+5pnV&#10;ibVyL7gqX0vqgjv0tEIwWGya5eqP3VDHa0TW0IRxBF++JQH/drhZbXcofOQowgh/9bl0idCrmvdK&#10;n+iXrW60qw6/0skC/m8e7B3SpVdSTvd7T+sdXfss/ICp6VBttCvKir4MQqrfYzfRgXaab283Lzt+&#10;ZHPrXp5bjWk1d+AMrk5EN8hnB4Ed9Fjx2fPo1PTTh8Kjj1JvBkzT4/AOnsQDT4KXvcDguxZ4U//L&#10;Fed4SHVmQFb8AvFgtvtS2+hXJKldXMfSf+f9bt6j8SN6hryj3drqtLqxNp08tTatrIW/wz97zyK7&#10;e5Hd3c1p+9FWeGknz2JTpJ9pngytUri/DAWLtugu0CU+Io+udAqcgofdQo+4R5/qO1E8l+rn6lps&#10;0LZu2rsRvfn2uz+crrz82nQ8OLJb7TlbJLJspV0f1ZlSwr/BVm5I34jNS+UmzK9K+A3BO6/q+mLM&#10;czR4Mdp1Vfo/9zHdKlYt+Z1/xGAuwH9/O2hv9eGh5bHIhv5LhC/P4PDFUG2Z8VQ2DIbM74Hf5tde&#10;PVjpEl4sy72ontL3c52jXnH5eeWf6XwQ2I7ska6PrIhDdkboXJ1vlP2HCOpsG6LrBq+xlmv9/gZc&#10;/rce4ILtWzwpBAXFM2gdXVE6JPSye8BuUTvXpKlxYo2zui9vPdrjSfn7eesZ+av4pENb7waNBy8M&#10;3PufzT3qFaUdadz7juj161bhxz7KOIVtWgvGq8ew4wuf9m6sk2sbtWr47JkL6V/W08/rR3qsXMes&#10;pR308uHoCWVXnPtrOOhVss337JluSONNANOAfaCww+CtlJP3heHIgrE/HiQPLRPdflmrX5QzF8XP&#10;VXznAFdDtun6KludVFxhVpkN72jrP0RonLVNgA7VrwffpUdiK+zrk8J3B6gYPIpf+yg949LmkUGP&#10;A5RBYv5P+w+J0fPsYA9nTBzEytuxeG5OdxD6ndX645tRZQOEjmCv5+xs9C7Yu88xLq9vVd+6M/3y&#10;V7+uU1POn3OU02vT6dPnk85YmY5l8zhdhH1jZXbsvYxBQqXiP3gCExv49p3b01fXv6qV7PhkHD9l&#10;ZzS5IpOHg0s67XCivOR4tE1fbxf+5qaj852k8aDgd7TY2IUCH2wiu6jgSjTe8JusCPdj+/mmymef&#10;9rdV2GdsJzDS5eg5wuC30VewM0r+5t/Ni92X6OPYPnwYfuNnx0TZrcF2H2XBhxMnjJfRvviF/ORe&#10;O5vH2AyhW9E3cOQ9Wez62hZR/4BBoOeMFcjPCKXXQmvwsBONd0X4UhdbRZoKKd99j1d8FqJ3EhTc&#10;iUF24RtEwFW3sYcdTh5Wn5z3pQOVB/ZE+eu9tuWmaJw/3/l+Hjwsykf4vHY0HU56Y0KfHHkUe9Xn&#10;FGqMmHHuU7CGJ41x7IB6vvckeaLbIk/SPtx6kHeHpvUTazWOPJHx/0sZY//Rj35S8a3X35jOZHwt&#10;74OMd2/fyFji7v3IWHgxuLl47vx0Zv305BhwY+KV4Ex5h8PnxqjP2ZPBLU1dY60j/Cc+t0Hejfkb&#10;73BYY7XAO2hE3vGNsbxv9OCT1157bbp85XLlxedOAhDoCjxYfBZ9X/QN7uHP2JQM4wt85jQJn9cg&#10;Q3RnfePn2pd1FFp92mRzs3Z+ffHFl8V3Tq2xA6V2VX7ySe3ycDz8lZdfqlM2nH4QKlbED75XfeJk&#10;8BnY2OMrGUfxAezE5rdLZ/tR2hn94USUe3fvtb/Vzsbbd9LOr6ZPImNguJX63nv/g+mjTz6u7yKx&#10;650gZNff9s52ZKF9Kzdv35w++eQ306effTR9/vnH04cfvjf97K//Mnl/MX2W3x9/8sH0m4/emz77&#10;7OPp2g3fMPps+k2effCbX08ff/ph3idv0t28fX26c+dmXW/duZH6b0yfffFJ6v8w+ud2je/u3rs9&#10;3bp5Y7obeO7dulUnzuB5dLPrsE68upNxrZNo7t3b11+1eyrwkzNHtdlJpY1obgfOr3/96+nnv/hF&#10;YPm4vsn0/gfv13ehfGuJ3/rU6dP1LTK7jnrnqaPbq6OrcX/pkPBXHQsZWvE54DMyRdZcwYgH7HLD&#10;P8VD5DChfJ1JX/Id2tTRnKnXsf87M70OZayExvzp/Oybuw/qmoFm+XWOG8/WqRR95CPe1j76gB+E&#10;P4QesYvT99Iu5/rKK69Mr73++vTS1as1DgUfOBxfKS0/Pb4G88bG6emEcWVkng9sw86kPJcnqqCe&#10;O4Hl+PH+tIaeT795SH9zxDg8uiJX/U4GeWnzNN3b3Em+lemVV98IXs/mnV1txsSnUr7jDVdTDr3M&#10;rjd+5xt3QpOdWaem8xcupx0vTRcuXpku5nrp8tXI58uh0xvTW2++M731xtu1C+y1V16frlxOuqS/&#10;lLQvXXklbX896V6fXn7pten1196cvvf2O9Orr70R/FzNWPz8dGrjTNUXKoWePuXTbdfHoiVfoVNY&#10;HqFRZGEzfLgZfG893Jm2dh5Om9HJm8bw0vNP0Slp3Wb0o/7Mri27xHyWx+cJeofnk5J1/ZtvyLX+&#10;jSotvwI/rZNjouMCB/7Rj7EvzYMcW4Ffp5/wqRnT9nibjdMnd+n/opeK91JU0oGnrA+6Ptfixn/1&#10;r/7VvxkMKgwD0tUzHdPoTEea7xJSR1VeA19Mk8YxqIrxEylh9VRdiTo1W0O9YxD0wBxbpeGisqoc&#10;zcjg/oizWCNIIUweJqYe5aes2vKdqwGw7xwQYMgr51qEiFPHpJUjhRwVSLB2nwSJQaTuk2ATLIQh&#10;7Dpjk1ajcxfBwtlD8XC0MG7KKJ9xBsX1rRZHtqWtDIRjvp9Si9FDjLRDGWLhPLEGQok1qE0eSm5r&#10;e7Pw4Bs8vrPhKC2ODY1LkwIfx3gbZGO7PGHGvOXwTNvKyIsEEu6DSZwp73diSO5ESToXmFMVXOlE&#10;A5uyMdmY8DoUQeawpwwYUnAqurdlUaxjelKw9qobc6IjQwqD2z7qOSeMNDWhFYNxcejJtHpyJYrq&#10;fAT1tWqDyarapp3yz6fjJ8AvX30laS5NZ86eK6GVxiQTYTKx9OwZ2lA4udagy9bp5md0KVijxNBn&#10;n/dSB972nEO5touGjpSZyRflcbAdjTLbSR27uyYNopwYF2nbk7ShDNooBuLRE4ltQLUUNO8bgBn0&#10;DR42MTAc2XCnDjzGoclRDifPnsegehqln6I4zh+lAy7e8xdjoY6mK8dmf7dHeQP3OjLy4ahBg2sD&#10;Wx340xhlHNAnUpftpvjpQjoHR83ZuklGGJc6VcdyOYoNvhga4A8Akekhi+GXdDgcpQYpz3LF+idO&#10;9NFQttGW3JGxKMYyqJOHCJug8q0pE6ImasrpjymfKzsGXIy8N96IMn/1teqQ4Xc4CcoBmorIJrqZ&#10;FHBkne3k6FxyGMzTAWgMTvQY+gs9Stnmt87bR3ufPosO2PWtuz5SkwyaXDUp13TtbfhlaMRYMgEH&#10;TnTc2nwQfN2Z7tw2kKC4ydlq8ZOjA6jenR0TgfRAGwnaYGIR75D5OgK1+Ahc+LGPo3APT3jxSDom&#10;E7jje1Wl/55xjLRzpJ2tjiM4Nk+IHC/ckDtHWdxMhAmTGfSttGV8lLGijeTCxOKDqr/O506nSJ4c&#10;26E8ejfSFSQGn2l/Lacvj2SMo+iHC2fOxYg/PT3a2Su97Ts9Bso1kb/7KIZ7T7Y/eLQz3d2+P4Vr&#10;ApPs0Y2B20eRHS3nu2y+OeZYsdWT6ZDXwuvrBqJT8NwTWA8fOZqjB57khgFDz5q8Mqk25RrEFC+Y&#10;hD8e+ad7d2LQuppIo+fwqg5TWQzdBzuOH9lJPxDdc+lcjIyL08mNE4VnMojnn4XuZKD4LXwLd3Tu&#10;4LGWj+7v8CDe6fSMJ0c8rvSRfJE7fEKXSqfPKL0YetJ/7ulOMo0vu//TtTIo25GFXmNSlSFQ/Vue&#10;ee4YS1vV6QZExnt4nlyCrfrD8IO85FN58KmNFoKE0nVMRg+4ot+hNG15kjLpPn31I3BHVhwBqU/d&#10;jq4BAx3kOD4TJZzp6GzCSjvpmTpnWV256nsd12fy/cEMC53CKAaj43wZyWWcRh8YWNF7Jj7ZFfDv&#10;aDfEVkf34eHV0N2klXtniRsoHWVA+cZSaF661P6oMEwoFbZ+lnJ6kspk1ZP0hzsmO9M3yneieHK1&#10;7ArwOOKOblRuDc6C463Q4lYGegYuD9Mex4O244SzoxemOIpi6CCOj7WTffxcHTcXva6PdmwspwD7&#10;Yxj6Gki/HS0dkj45bSvn/cx7kpQzIIEuKbzjudDQd07W1tcmRz3q89Rv4Ion0JjTouyv0Aev+kMb&#10;fNpHkPpWIp12qmRGfnyJd7qvOZCJdg4eONDEVNb9W+yVob/1ez2wiD2SvtzElX6q+D54d6RjTVAn&#10;z7Hg+XhobLGH88stLKGnOLkWbI/oFkN8E0xoY/I0tZfh2990SyUWJkiLVmlb8ym7L9WUTqYhk6zw&#10;2nqBbQVfdPaTvDdxzcg34X4s8BgoHQ/9TqxFPx4PnQ4Z2FkcFZlMNCn+JLqfZ8PkKZ5kqOvvlHuM&#10;bo3u6wnstqtG9B7e0KT79ZbRonPoVbaGH4llmyZ9TYSljmSejkV3XriawV8GfqdPnct7x/BKj1/w&#10;PxWZ1lcR/suTXGoSa/9eqg7Vj2KoypBLXnnrUT0W5vvxuyaJ/c59PZvfVbex9HxEQR0mVr20lLYr&#10;61BwLgU4givtbxk4iC+Ggn0ubnmCZjh76cQDfoXjptGLZfn9TfV9W1wCv4JHqmidjvv8zoO53v0g&#10;35wXHM0Pf5gw2iyAGX7UnRbMT//7C1oOK03Dpeh58DX697LbwkvlVI/OGLLbNE7fMvOVcjxHc/3b&#10;wPngk8FTX6PFPv47/3gvCbvUfS8ym6rvuXHjZk0MOIK7xjFsNeMhkwDpMywUY4edXFtP/+L7paej&#10;z9MnzLw+YumTub79mDaW3oqOwR8F7z6W5gBF/uY8+2G+9Wi5TKHAT+x2RRbn9lQ5qZPuHfmWwws/&#10;vzW0byB9VK6F2/xTtgIajlG2+6bBP1RQd40X4R9+C76vR3B24oNboZpWOEzEL3lWMeUk4/wr/ycd&#10;W45DnxupdawXfXkxzG/3g6KquDmor2Qh+ow8sCssMG4dy059Hn7Pu/Cjqth3jjj++JPPpvff/yD9&#10;/dPp0qUr5Rg85jhLiywCjD7K2COQJqbPqkms2AEZi7Ah2BxsXrZu2w67qW+q47b4QTg62QxsjJ6s&#10;Sp+DB3IFF1yWLLIX0mfXkeGxOZ7EnjVGIAfsq7EIWnscO3cg95Hr+t18xdbl5K9vnKRdd+/eaZ2Q&#10;cnqSKzAEPgBIr/4ha9qj/x+/m86BIffy0SvsBOnQSXlsr2G7j7JGm0b5Q0b3251n1fbcj9CyDN/N&#10;c8tROdrKJ0Uu+ZFENp72q5MfAr5F9qo6hg04eMP31sFq7IlONRGGj2ZIavIqaQX1HomuqvYELmWN&#10;d0KN7VOmsNxm9WgHnOO/Rew0C9tPxUbj+3CE/ea9zelxxqK4YSN8cvnCxenqpUvTpfMXa5LpXMYX&#10;xqzb4U/pnhkL0aVpP7+Jo9NNVL3x2mvTH/3kJ9Mf//Sn0xuvvlZ2aQyJWhTGN0jG1o6vThdjO1+9&#10;cmW6wNG8vpFnJzJWDj+ljdX2yIR8QW6xhgVqx4yz0yYyU+3L86JBIvyN4+HwJP4U2Kr6FOM5fF9H&#10;OJb/ob9TxH7HO4MnlAtnbMphxytb3J/ASL5ho6vbZKnJKzw+6odz+dG9JhJOrlU/9JvIgEmZ8xcv&#10;TG+88UYdH2jSAjxlj6NT8q8mvcWAPYY6VONGjvN7W/drLOm3iY0a1wRV5b/I89t379bk2Vc3vpo+&#10;/+KL6ZPPPqvjBj/8zQfTxkDsgAAA//RJREFUr977VX8v6Mb18nEan8jz6WcfTz/7q7+cfvazv5o+&#10;eP/X0+effzp9+eXntTj8mUVyIQCfKl/D2vqJ6cLF89PpMxvlI7LAsH1FGb8+Nsbenu7cvTVdv3Gt&#10;4pfXvphu3boRvD3NeM0EfNqY8e+z4Onh1nYd32ZyygSciSdHLDo61W/xxs28TxpHJUqHHvDKHzei&#10;yUmTXnD9ve99b3r5lZfraD2TOy+//HLRHc0s7uO/QV9l8Fkpu+QudIQP/m1pjSXJPX3C74XXqgx+&#10;79BrhJKxtAm9yd7jlF36PuMo43RjfxtB6ttK+d0bRKKfcnXknLGXcZdxU/Xv4UF6ZF/+E/ET/tEO&#10;k2+OCRz3FiNYOGns75tZJq5889x7/GmBPt68cetW+bW0qb/DzRfGt9oLCfQ1jvDTJ/FpScef51mB&#10;Nfu6jb9r0UI0xfb2w+mzT7+MXDyerl59uRb8BBWVHi3gml21mPsqGxxOHA9P66cy5rIw32c7HOfs&#10;mWjybG11I+Nrn2U4N12Inrhy+dJ05dLV6cqVl6dXXn5teu21NyI7b0+vvvJaxuCX2l5bh4sL0/lz&#10;Fysfn+DKsdWC+3lsvfYL9CIPnxrRLv0Svn0S3rRw8Fj4w/fHTR7nScmbSVNj5+fBR0gbHO6Fx+mE&#10;XpwqmqNxLOH2Vh/nL5g3MGfQ/RQN1v2LiSsTVvRM9W36L2Pco8FP5FygY9C9QrNBQm78m3/zeaFV&#10;hcCm7Brn+v0Xf/EXX5vAUqD7rvBgIL2c5rsGZY1OhdDU6vMwMyH6WtSxlYO9ndwcVj2JZRCNz9Xb&#10;s7TK4XjwxD2FrXwDwZ4UERFLXgLTyAM7IaKYKWz3hLDyUqgznJC9fqo/KriMA/eEDbbVwZleqxVK&#10;0fs+ymrlVc/oGDge67za3JfTMkptZYVxMojSg+bCTcpU1u48YwoPOikTYJxaOhECVZ1UpeVA53xi&#10;4FlNcWQ6d/bMdPbcmZrs8q5W3+/aifN0drz2DhW7ueDUB393H6WDiNFWTlPl5t6EBJQz+Ar3aVN/&#10;36Z3QTUTUgZhprxWl1jISVCW1f7thLLzB/PPDtV0Jt2+nvDgKDm5fny6fPni9Oabr9fKAU6yxv3K&#10;dPbM2QjzS3VmqZ1Z8KDTO2KXVZSJmWHnaO/thYoRXjxX53eG0Tl4KGR01WGDmSITBc/hn7NQ2VfG&#10;eadpFNrqNOGXgq1JkrQD7IRJeSYV8C6Hm3oHv0CFconmkBmwwFeSVf5eeeT7Tr2LBwxHzf4H388X&#10;+IGC2Cn8oK1ypOc81TmZ3KiJxcCBf/o7XA2zK2NQ0Eb8XgqMEfA8tFwcrV0yPmiovc6ZdS4zB6+Z&#10;eh3pZzEIrOjQ0XAG+56GusA/vpGDX/CtzqrkLQ0/Fv5es8IiZdWuRSvkn5CFlhfJKFb/L4ITqwXg&#10;AE1NCOlcTMw5q/b73+9zXXWiDCL8Cq94Eh9w7sJr81aMlLyD4w5Nj+bR1mdoSYalEwU4tLsKnn1H&#10;Ll1r0Y3+IRdFJxAnHwPcagSTWNqz8+BhGXQ3b1pFc7u++WTHFByZHNImsrL94H4GMiaPehIZHtGy&#10;5JK+S7lkGl80neFl8Gl0SQrUKZ200zF8Sj4YH/D9+GnkNgOv3jmZstWbNqFloCjeBBeDiGOjnK+p&#10;r3XWybnDYbBw1vYkCp72TQSTiBz/AjwzqrtjDPCBtVas5l1NZKVuxrpO+EI611p1mLLx36Pwph22&#10;cHosOpBe2ckA8W6Mxr3gd5y3S8+dCEzkgf49cdzAke41uWV3pMHM8/pO3717d0Jzu1ieFQxwVboh&#10;nTj8LZ7r3gxqcsl/cKIsA0GTwWBrJ7JBajpeiwJCn53owwcPt5PlyXT63Onp1ddfjXHoY6A+Htqr&#10;RpMzeE4eZc76pDvqxqWJp+axHriNOJ6hf8NLlvvjtYX30Aovu8dDYZjKQ/cc6J1hDJBHk6rL38Si&#10;c3vwJP2+4RIcC9peA+gEdWiLfGPnTMGYiuk1+elOA2aybOWWoF8a+pyBbSXt9sMMNgLD4GXw1ArL&#10;vAePiQT6QX/bzobu68Gg/9aXeba5tTmv9NlMv/Uw5fVOE2WgMwPRxGwNxNJ+ZWpj9SW5hzK4xPv0&#10;JBzriz0r3W/xRXSJiZDGn1VXbYSXTZHfZTyn/8eLdFtNqKXfIhP0MF3IeNJWq/voAr/VqS55bltV&#10;l8HCXtqPN0v3lA5Hz/BC6IGWXoIBXBvRZQzxMobDx9ppQNw7jVJneLp4Qnmh4Yr+OPg4lrJLf+Za&#10;eiXvyzmRqBN/7qL+yJLJYQZ9DUyCG+nJwbGUoz9hrMOx3afw6z2gDRzs0jV4MHDA5/UuoezFXJUJ&#10;DvoLj4j4yW98OifPla6IjaQNaXftoopecQY3GxCu9/Bi8EQGQ53Sz2Dznce12DYb0YPrNYEVw90K&#10;QpNY4dOnwdFeeNeOIgMtupb+Qmu0EWtyMLIMjobRlFe3A4JpNLug9S3rwZU2GThLX31F6oFbKZuv&#10;Un502r5Rnn+Pol+2H2xGj9g1+SA8nn4lOJVuOMKqDCzwPOWmP15JP1m2HFrlip7w1PJPrlq24HTI&#10;v1j0Kvw2LbudJuPDA4Hp9PnT08UrlzIIP1sDKpN9PXmVfMFXAEm7wyekp1ky/9GpWti09aKv3uOx&#10;4rL8w5Cin37Xv3qUIiv67dov+jreVe6ld32v9NSCFvqFSjTXkdD9Y2cY12p72v2dwlxXlTPz4hin&#10;jCgUX+fdKHvU9fsM+mD0FAoedfyWegYP/6HCH6KN/38fZrrs0yehHK2JaFd95swzY/KZsxqd8A4+&#10;Wo6jnOK16Lzl4L3wYn2DZ/OgY4KkzZuxHcCRfvJJolNMfAzc6ng6Q/8mtI4IXIn0S/WR1c/4nk70&#10;aOnu1usjLsOwfF2OQumOpTCefy18w6MXQ2VbSld1REa/CZ4RvqmqbwpwW2OUOSyXPcYIo+yZDN+5&#10;7H+QMFAOxoKzgTUO6Kv2zNe5nbmbn7sLTyRpNJsuaw6VIdfxxLXL1U8Ufkb++j0/wwFBGp6G4564&#10;SOHKn/uzcnhmbMfWZ2Pej3342edf1Ddbbt+9V7x44eLl2CjG93ZcZZyWkk1eGUMa/4z6yNmJ8Kv+&#10;jh3GzmQ/snu1k+3H4cmeYjvhbeMwkOrvh87Vj5JTcPNV8OlYWPToke+EPy8bkO0rrz51yLRQPpiy&#10;PfeqPfQBO5Jda/HS+++9V5NY+mx6ng1RujvXoQtE7VFm82Hb9sv19CLavIvtUePXOW29K7jb5zV0&#10;0ChvBPdNr9Y54xncoQ/Z/SZYauJxKR/dgrZlewT/OGjgEY7gu5zLwTlYvat64DfthwdjhrLtQy/l&#10;KWOMR6THueKo92CsPNsnS++G3pVGfcrxe7SxFuolWqxrwsg3mO+Hz9TPljx75kz5lHyz6kfv/mj6&#10;4Q9/OL3zvXfq2zlOGFBvfcM5gW3um15n0ka7QZya8eorr0xvvvHG9PZbb9U9Pco/YNxj97762akX&#10;zp+frthFknExHPGzsC9rEaF2zbgXqs3Bu7aM9mjn4Jvyz6WOTd+wue+bT741jrd9N6p3O7AHLS7z&#10;fe5a5MfWTF7pyMLgLc8E/MvxPyZIjN3GLiH1S4fmox55wYTPpfHbOwug7fi5cuVKyR/c+WaPCSy+&#10;HJMtJrDqu6zJQz2EWjUuOhb+qfFT7GN+2e2ML40Fb1gEmPEVfnmeOl8O3r/3xlvTatKWMFNH0W3F&#10;W8aU89jSN5I///KL2olsNya+s9vp2vVrBdMvf/nL6ZNPPi4fArk33rkcG/mdd74Xmr4+vRmavvLK&#10;y7XT5yc//tH0bnjj6tUr9cxOIAu/jdO0oL5bdfdO8ZW6n0UHeLex3t8qdurLuaQ/HV7A6XwgJqB+&#10;9atfTf/pP/2nxtHt2/XtI5MvxpNoMGg2dAIZU66rick//dM/nf78z/98+pM/+dP6fpMJQnxpIpmo&#10;lN4LvdAXrfipaqdX7AJXMPCpeW4MjV/Ru3wIyaPu1ZSl/mVZq/GUMUeew71g0aZTzYpv+MWDAzjv&#10;haz5nTG+9MOPKI0Fq/pdbavxVfgeDHgM7ORJHD6SwX8i2cEvFraTRz5Mz+Htq+vXg8frtVvPWHzd&#10;d7ozViSbaC1oy2O7M6MqjHv1Ve1H6EXpZE95qye6zkBXi9Q//+yLmsSmN4zNpSW7x43r6KDAb2G5&#10;WJsSMrYteUvb/HZfk/7G/3wyoZO0drsb04/2Hztm4eqpapfNHJcuZuyd8dtKnuuTjdvWVsNbG6cD&#10;x0Zk3BjVhGmKfFZCkbrIPdrZSMPPwz+zG46NXg7+jLvXwqPmCghS+4jHXIpJbbqGL4ld2RPI8MWG&#10;NOalY5oW2hecVftbX9M59S5Rm6rPmMerxsl9ahJYcyn9osz2j+gXhm8I3mtTTfU96QdnXS89n2D1&#10;HGMCayhRARBDcIrB8lsa8bsGnTYFCxCxBuGzMJmkweztPOvIKcZJVB/OjyKCQEq5GCD168DG6h7O&#10;Diuiy5EO4ZxCuXJclMPMjoXCdmBOXm2oLXFh3OowisacohDKaRDkJ6aiSkvw1TvaW0ie4VC/NnCy&#10;FAcmMHB6Flg+Top23mIKyje3YZhjUS4nprWTnC3tRAcLuJXZBtHBpF53VFEuDx+l4ztTwqx+uCOc&#10;BijuMQVmPGkVw2obW5wtFJFOro4IzL2JI3jy3hY+zNDMijkZdZyJVupb4WvVB4OrDSGCevSoCT2C&#10;gheavpxx8opwUU7ilK8sR1qVg7PorFPsVR2EoQy6wMjhc/z40Shknd/VWkFwJoIKh5SKSTPOeh0/&#10;IQWbQRlhevrk+f4Ego7XSkPOVsLFmOxOLXUGR+ClAOEKfdF28DdFyJjR8fpQImUJ7s10eGBHI7yr&#10;gyo+paRT9qCfHSuMXgKpfLCDD/8V36QOAQyEWgdEiHEOJz+6GUByzpXT8EiMs2cmy9JxP0pHFjzJ&#10;13zZuzY2otzgA1ycz1tbgSv0bVq0LIy6S3YCJ1niLDtKCTw/NB2LgmPgmHBgaBVuUg86fX7tWuIX&#10;tZoC3nxcEWxDBh0VYQeFepRNluDzaPh6bc1kqyNKemee54xwHXdSJg0FjU+7TQwuynbf6RYF6ehA&#10;huWrr75WfE8efJjaROXYEVWdWpRoKdfIjgmItRhOLaM9UatD5+Ssgfssv/syV/C0fjm6EtxGJuw4&#10;lGYM9hHVoKkqDMFMxHGWW63xYHunOszNzWEE7FbnpHPBG71CzERijL29yN7TvZKNbrdVGjFIQyvl&#10;9UrZ8EvqprTt6molTQ560GXwosNiSLc8eAf/ZBVvta42+afNp09ZCWci+3l1YLdu34neuJ9nbRTA&#10;6/nzF0t3FE1WbCW3q/Bp6SITNnAIVzUJkqsQjFQa8Bbt6xkUORrx+HTurI/3Xow+XC/cmsSv4+3C&#10;V/BShnsig2fr4YPW39qeMnTkNUFeE2Vzhxg9b/hCH2ljaq8jAO9vtmFLmSfVvDV+baa1/I4/bNlV&#10;b+3cWM/gODQwgdU7MvSgIWyR1wpRR65Z8dUry86dP1cf4HQUCfrDo0GrALae1Ien7i8UVLRPe+gv&#10;eq4WS4TGeFL5nFZwhQ9E8MItnPdEE71LR+HFXl3tnZjbqstgX17p7dK1yIFewk8Ng07f4LYXgdDf&#10;bE26uxxvM9/Bn0kDfa921QrZvKsJncBEFugrOgDM+idHQoxBTjkOEk1gbe0+KJ0A3y0XbdCDAR7I&#10;g3f4Qb3VF+SddpEdaeWjY+lsPK/txWOBu/RfcM1Ad9VO5YnNm2lj8EXGrMwCN5i9GzwgEGe0LIpH&#10;L9kJqg/0Xh3Kh1twWGV4J4ML92gvkFHGcMGcduDfhin8lnt9tmMj6ITj4UNG7AmTLOyM8Ai6Oqqp&#10;dV+M9bxjYNOxJm7Jp6toRxZD2YCXMYoBGItWNtntaNcUW6V4MPJChjSt9LH6EiNUvQMpfE6/k1HR&#10;wNEK1YLHoNfE3vzekcDrqZsBigesgjOJpZ/ShqYJXQ5fvdOUToJzOEBLNB48JI9rsnTMn/ZLX/on&#10;9ZtYN6ByfCBHEjk36UMPOo722LGmLTiPw2npf8cXkD27ng6nX2p64mH2V60KDmz6NzpPf6uuGqxF&#10;DtGx5GOOVqF7b5KunQ3r1UYDVVc6E63QFK+Nvla007ltIvy8U/ppZ2er9AkZUIaBkXwwwEatkwL2&#10;LCoJbiKjtaM2bYBftpr+nJwYXLX8h4aBA97gr/VE68mevHJtl2TZv/l96uyp6fS59AVpy8nVjZrE&#10;Onb0eFKkXWY3Uy9aln4I9zSN6OPWu9Sj//CWgHb++kcJUocm7HhTRQt+p4qDF8v3wjfcK5Zz1TUs&#10;kMfLiTqAefDh4DH33zUsp00xM+26T/O7mpP/RLj+u5T9XUPROTQf7fhdoWmNf/4x/KHDoMmIfo/Q&#10;PJKYfhbPlK2fv7KhyWX4seU8Up93Sbmff9DZ79EnCeN968mucz/k3fJvaZvnOy09oY+jKxw1xGl4&#10;L+MXdhtnEghG+iEr7KFevRy9kEjv62dLjyRKp68JxF3pHIxHBnwD5hF+2/PvEl5MNsorWBLH7+Xw&#10;Yp5vC2AaNqvw+yz7HzSA8WtwLuE+z7VBHAtHDv7o+5gHedY9knQDDy9eD+6ldK0eYf4dMag47F5j&#10;TQ9c9FHGdMaA0suiP+NofP83H06ff3mtjg27FDv73PnzdXS4lfJO+VD2oerjYgvPfZsJMWMIb8kP&#10;m1U/LtKleJsDnT1lAYpxDJkUmgda3+rP+WvYF56V/OzxvbBdjLuflw3EhuCs42gcvK9vHs7y0S/v&#10;99exCzmk7bDgkJbeczaAe7I4YBE8G3pd7H6977VvtGk8L9wn74je70+gpR55pBll4235XMczvyGQ&#10;bpJ+lDXeqavSJ43nI3g/yh75pGUXmrxiM7GDBbqxbJF04Jy1drqblOCr4Y+SX17jWvcNt5xgbn47&#10;kE2wNxwHzxqW8kcVN3QouBNqbBx+dETm8djZ+JFNzg780Y9+NP3Jn/zJ9Ed/9EfTuz96d/rBD34w&#10;vf3W2+V/upixq8kY9qXy2b0mCOT5/ve/X/Gdd96pyRpt1Qb2sXrbb7RZNCm/SfAynPD4qP08Pa4u&#10;msz6Wxjt6Tb1FU/BS6X1O+XS8fBYR8yF3k6kOBo+lp69zil9NjCbOKPf1QG2fZomjN8C/jW+WfZt&#10;DZ6WTrmC9Nqirejst/Ga6H5MUvG5wB3/pKPuXF999bXCMdyWHmFs7tM6/AmW/G4ZbHuXDH30m49q&#10;ssVYy8TBD9/5/vTP/sf/z3TxwoUa7+uzwOLYwhoTowcbv/wZPSaHP2PkLyOLjhv84osvajLLGMn4&#10;SpvoCnT9s3/yZ9Nbb789vRI+OMvPluevvPxKRSdQqNcE1qWLF6fTwcNY1En2yok/82z7IXucsRLe&#10;M4F11STE6Z7gRTf64a//+q8LHvg2cQVX3uETk6h4b/ANvMLhu+++W3z7U7v+3nxjPs79TNGgJkAC&#10;Ex47f+F87UJFzyGnYOKHMLk4aGeSkK9z7LTCw05AMbZBB/bEZvBXvJbxF90K7/zlyi1fQ9rfC1FT&#10;VwhJUrdSNrrVKSuJ6jdZgkfb59N6bdgY6FG8kGfS1sLZ6G6yoz3LvOiKZ0wG967P+XjAvFMX/8bw&#10;k6ONMZ17kc+hFjFanHDMotMj9az6j+RrbeLP8Ckyk3G3+vgYLVhl17109aWaoOSbomPoMDZTLeQu&#10;COXt8WrhXZuOGpc1r9RpJbkGgRXbjnwaHLZfhp/RoAlsylYGPWcByKPdx3k31QTW+slTaffx5CfH&#10;xr10aPCYPGRAO/Xy6Hz37u3QZ6dg0i/CrxN2zC+U/zQwGkcrh0/Z+BTOU2Cu7asw7uWfv3DxQkX3&#10;+BNfAUq7tBGN0Yw/octtXNjcwOdf+l2OtNG9z6m0T/x59RN80GgyxrV4RajFMKEl3uMnLwvbBFa9&#10;XQoAX47LjPNdA+YejNrOXB18O+kILGYvYYniJFAmr4aTi7DIr75RP+b0vMp0PlSeMf9HJ9xClPwp&#10;uxxxns/mQjmGgygdvfIcx8NQIoyUbTkEZqVTjLjUzu5YGw4R7JxwjheDUEZQOzZ6G2M5WUrgZsMo&#10;6ThehyLi3GccleM9cBbsM54GXuDAvXOMEV/ZmEEezGX23I6KuxFITM7ReikM1ZNs6Me51yte4Fi+&#10;sFfBZsIELHZhNZNFyGLM9WCo26ydhIbQtYFAqaxEFDDTgJdTtZ2znI3wy6G0GqXDGUCBmYjcteMq&#10;ihAMmBxeStGmPQXP+ur06mtXp1deuVIr3wkgmGvnWuoZ9CechGt81wscpWBrB5bvQS3K8aR99AJD&#10;iQPSzjMMTxGiL75SrvrRo1aX65QuXY5SWi966Ex0nAwev9U3JrSs9OC4LGUXXCtLp1sdWNoVXVTC&#10;B2bto0jce4dPajKSc7AUzHzUXvgGL1kJIjzeSxt3N3PdKV4J91UZ8lj9YXbeyjTf7sADziXdn9gL&#10;XgT1EXZ0lJcgcIL61obvxtmJtR5cUUQ68Jh7JR9379+brn11rc4UJj22355OJ4FH7KTAl8W3oTG5&#10;gkcOVgOF1Zqk1em0Yad+9EObJK60HJaMjVo5H54CZ0+KUlbpuNKpmAB5JUaPbbmOP3OWsXNXHzzY&#10;rIEDjW0AQrbBg64MK/RED7zmXofPueqZdK6D/kMXNEycwGQgtAtfwxeamAAyoWJiRRvwlTxpzLwy&#10;oTsieMVfztnlLGU01kqL1GMFAfkveTsx0zoyW/ox+XUUaKbOgTO4aF3STnjttDvProPaBRH59dyE&#10;c0pJHvKq81fPiTK28DNe66NWn4dvDRqeT1evXK333jHU6331pQ3v0MnVzpAN3uhmnVwhIM90VPSw&#10;tgs6HlByEPtWjvJddcJkk2FmAkAdOmQ7EZJ78v3B2r2Xsnryj64Jt8NFot2Ih4r/ky/gHKOPUp/v&#10;QdX33AJXOTnDNzry0WFXh1udMbr3hOfJ9ei9k84ojkG7E9302GqUGJ5zh4oG5Jju1SKTowxAR82R&#10;9VpgkTbQd8+e9OCsOtPUUzQKT5bOTiQf2tTHkMIRCkJft5HepdPpgxocl6xqA55rPeU3esqrLLxS&#10;nX3aaNKDoW7iirPKxC4dC47i1+TVaPUhGHzWbosZBnCV0TYPFvSZ6kDPGgwn0pmM4TrWIbwAL70b&#10;yY7dvepvpWOgOvPahCQDjB6qPn3+Zhe4tUHZ8nV/1P37GKD5XThLFMiPNnQf0QsP9u/zHK90WRZ6&#10;9OQU3ICTXpDeb7RoQ318P0w9PcnWtBo8HK4LXRjxjqEEmwGU4xrkhz/PihaBUR8NXs4PNCRH4NPn&#10;1IKK0IWOddb9WnQYPa98vM2YthKtz9/WX6UPOnu+9JUjBfBcT2TRk4x3C0eOVf1oU2WEXzq2oW8S&#10;q3ROQJSuttfjn8iLGQDfa9om//lLY4o3ij+0vNrlceOPPXM6AyKDQjyORtpG55AJsj54Gn/asWaC&#10;tyd1mk/Q2LXoElia/9SpwqYvGukHtE8+fKg/s6uSMU+f2XllUYTjA9EzKAzYDae6wafAtDj66Nm0&#10;uf1w2oqcmsQiU2TsQgZyVq+Bv77zlfZqU/N/25p433N5DEpNGspLzor2aYeJOgMliz7gQx4wW6VG&#10;P9Sk/jOOKu3nDNAnh//zuyZj4T6BDmaf4qHSJ7t59zhv956WvacsPOYqTfMaO/Dgm2H0B36CX+SD&#10;j7HgofCSdpT8pF87kfSOaFmzqOH0uenU+pnpxIrvlEaO6ohVOin8kvLopkBYGN2PaFb3HfCfv/7R&#10;vFNhpm+9OUj8t4Nnifs5l9PM96XT84Ob0vd7tQ/dxf00DVj9ZnvqV/affYdwUF5aGSTW3wzUeNd8&#10;1gOwv0vZ3zWoFx+5fpfyByz/GP5+wos0Gb/xygho56d3aINn8sO/5qulOIK0ftPnuZmffj14TL5b&#10;xps/Rj5h6ECV68uG3vWt0zuxt+o4mOrzenFGj4E7gpNu0+eYkNcHWUBH/ulIY7TR1hed3IL/C/75&#10;uTDSC4F0vvv6898VXkw62qytX9MBS+HFPN8WwMnGW4b391X2P0gA24Dv2wDN427XaKM4P8tr2r52&#10;usLJ832Nn+hvXNG779N1BX94Ir/cezffFD9U7DTeVb30cur2WxlszfuxV29nPMd5aoX+xcuXJ986&#10;Nta0yMZYS3/e/NVlle0TuKuPS3kHY69u++BF7/WPnPe1qDf3fBv6XQhhR+D/7is5YZ8Fhox5Yue1&#10;A99CsN308Rz27BMTYHaNzPWkDuMOdqFj69XLpmNPKMcEhokrR4Px08D76McrdDEVBu+BZcCzr0MS&#10;hk0+0gnaKL7Iq8Zk6mA7eDfSieVbWMrfN/0fvIzyBhyi9ko6FnaM+pb7KzYce2T/6MDYSHRIpekK&#10;ylYEl0kEfr6e9LPT4ev9WZfZckj/gLd9Uq1PR5Cu29C0BBvdp05wt7+lfTBscP4O0SSaMu1U+Wf/&#10;7J/VDhaTFiai+H/GAixluGob36CFzSas7NAyQWMyy3Ft/A3qFeSVHgwi+3DY7+7Vq1y/XYvGaZvn&#10;3c4DmgvdLzSu2YGF+8Qx9jC+MtYwFpXPuFH96uKcNh4Zp7SUrKZMNhUbFb4aTz1uZf8O/lTf4Ddp&#10;lKdsv0df0mMSCwjbN4AWw4ZWJjvbezDaXWQMZTKFL+bK1SulC8iA9g+9oPxBR/DikY8+/HD6xS9/&#10;Od25fafgNIHlqMcfvP1OTSKpiw9AnweGwUvKrbFrxorLsDopRHoTLdqlzzPWwi9sR341u130ieTZ&#10;+JaWXMu4hl+wJrNTnl14JgiVIfY3pPiHegIOPPQA+tyOfvvqy2u18++R72BnXEhvGFs6JhBu4E6d&#10;7RdqWYALv8HuvSANPjWRJfIDwYsFsr1Q+lmdgkEe0Y6PlU9g+DA9Nw46lXGNsvg9+f7IuXGx+tAC&#10;H2gH/84XX345/c0vfj5dv/5Vnj0KboPjlI3W/AB1rH+e+3YZ/kQ7daPrVnANLrQQ+CuM9dDN81EP&#10;/aId2s7HKF2NXfNbWnCJB37q0DjybFzmHg32ZSr1yqMeff3wkZukgQeLC4yV6Sp+On1Diqm29QRW&#10;xmj7chKeih5iY1kcagx3/95mqe9Ll/BJH5OqHnoIU+ti4GB8XsKia/D0OPpJdFIvZE6Kqsd/Noso&#10;m2z3ROjX7Xv6U1/HD3r/vm9Q9WJ5frs69jntRj9jUen8Lh9b6oUbvhK77m7fuRk4n4d3Lk9vvvFm&#10;+Rxohvo2e/J2CyzO7Z10yqnx+UpPIvJJGBOPxao9Du0JSTjEp9qn3fxGaIaWg7YWoDp+0+8RyAzc&#10;HT0qDV1k4rEXB7M7a6KKjqiE0qBzb77Bt4Wpf/2v//XXJrBU8GJcDi/+/ragUoIDgUWrhF7x20rb&#10;ewoQsAVwCFUExdDQmXo0vBVeCwfB4TArV4BGpDzwKJ/zTHmcupikZ357YksC9UlHCH3LAvLH5FUJ&#10;AeGZlaoARvWP+3YQWHX7ZPJdD3D2TC4C95bHUUZ9oCx5y1ESWHqSy3ENnJMcz93uUtjgS6h2zDir&#10;HWS5IhaHP2VcbZ9nWOUzyXL79q2Ud6wUmqP39o8PSEt7hZBdT5ihO1Wr7ThhyhFj5V3BFCPvxNi5&#10;hTZtGFScaV0f8V0wLDmK2nHPCOnIOWPl8uGamV/JQKiMwgiBlTY1eZV0elAMycEITy1gDKATNYF1&#10;9uypwpWOTyzHcwRfKAEuhTc7H3PFzGjBiUs5UT7oiQ4ctJ7pKKSH/+H0V458lJeJGZ1WO/R7u7UO&#10;xsQX5QfH6IBWDVPTjSJEj+JX9Ep5sG4QQBnBkXaCB26hkZL1DTMOtVOpCz2CqOJPdIdpQhxOTz27&#10;KQrOONrU6ajHNoC1z7c/GNWFq23n5OIjnUdPmA0nVslPKh+Gizpiyk7Pwl9kkRF29aWXyilnYGHl&#10;hY9cGljooMgKpWU7uvuWr9A79MUrtt/6nkq1c6a9yStHZWpb/nXbwj+NDw7ajXISD8NBOYU7wNVE&#10;qY8ibiSeqkkDW8ityh+KH44MtskvHLpHQ1uJORnhHzwvv/zS9Prrb1T5HNjo2gaXMpr/yC6+WF3L&#10;ICfKHd5NYHnvea3uqdX7dmW0kegdYLssnVR/I02HYDdbr8bqlT/4Q7t9x8kESk+SdX4dn1jJQiPP&#10;i36Jrl3f7Lgu3djbkMvQCF4ZSr6Px1lqMp3BoT76gqHjG3HwTf8y5q3G1ZEyYuxgGJ2+86Thpp2x&#10;j6rzMmFLT0sj4O9qa+mHNjaL/2feFaNkymjiyK7JxBiI0pBDgzr1IzF8cIQzeh5EN+0F32C3Gybg&#10;J2YgFTiPl47WXjjXD7VBYNVLTYxHJsiGVS/ahRcOl6M/RTyjS2ccx0CwW9dEFADoxa0HW6WDTRhb&#10;zOCYWbqaMYZ/fEMJrckOeXdkg8EXXUZ26liPpBmTV+SLvjKZIvakftNDgDPpRHCWMRkD1AoWxmTt&#10;tim5PlmOpZLbyAJ8K4FuKxqQ4epD24h0bKWJZrpWW+sbYuFpfCNd9b1hnTL4gqMaDBYVinTFV4N+&#10;Aa30bev+7vsYkp471sGkPZ1A/hkP2lE7dI6EH4JfC0baMe+YxXmXauGgw9CTovLxVuElf6O+kufI&#10;roFwyWV4iYz2DqPAknL0N9q7xYHASNb/DD7Mn7aCD37w8uC/ManifHo0Hf2vdPKCYcAFdgsYTLx6&#10;BxbPB621Aaw9QXKhBgPeqQdMjpGo85+DTxGPomGKSjk9ie9M7NI/0R0GFf3MIgATRWlv+JKRKr2y&#10;wVkyHprCmgUI+uU2VtvhUBUEB/pZOw3BnFqnLXiIrvBBXeeTm9CqybxZnzsygjxolzwGd/jf4AgO&#10;PQeDZx2arz2THu2kqb45ZbofeEV3fEC+6G821NC92krPAbt2EtdEo+8Y9qS/1VrOk3/OyH8+G/rK&#10;ivx12T3INxHp24N3LGbRTwfXBipWSdJ3BvXg1Ndqa/XR2pt7bRxOH7oVPazsY7T3ZGlwHnhMyOsP&#10;pGGPgNcO8OKd6AJyQ9f0EUR25nEcdx/RdhmYW5b7A+sd7cB6/jh6qhZE4OXGLbzBpTR0P3iqX0x/&#10;hPfQzTvptG3ISa1cxFf0SWy8o9F75FQ/duZM7JxT56Jb9Qvh5ceB6am+J3xP9gmYxWEzzGyRtq5b&#10;a3TsvwrVrn6eDPNNh/lVh874t8P8vNLu34d/c+Pj5scCEx1Iv5PNCnO5jdcutBzvwcH4/V3CSLuf&#10;4/n8u3Rlx9KBdHHS/l3K/q5BG4acfJfyBzz/GP5+wos02eeZwQ/+6W/m3+M9elbc//t62E8nUmKu&#10;c54R2Kml8yPnZBzdhwxIN/hTv996om03YxYrjTejS/V57C759/v/1E3WObvaIWHh18nSKW3TJF2u&#10;VU/ygaF0eOJ+uwLb8jNhuf0HQnXQ1u8SXkw6yhzy+LU65vBinm8L4ISrF+H9fZT9DxpmvVXhRXjz&#10;u9u13Mb5mffoF/5yNX7sOO4HjQ/u69SC/O4r/uh7KM1t8UX+1W91sFNrvJP65be6+q4PwsdOcuxU&#10;HSEfvjt/4WL61jOxe07Us/p+SmyUOpEn9rT+suQghRe9Ul7bwrODMDw76Op99eOzDakv7LazvdJP&#10;HD3Q6fwi9Z3yrV505P5Z7IyV48Z07TQdeGv+aT8E57TvblucR27Y7U6YuHvnTn3LxuTVJ598Uvag&#10;/MMmAmFhfqbBWHQybKgBl6C+gffxbPwWCg+JwoBNHcr2vB2fqTPvqg2JUDTkWVC/skdchkWQFuyu&#10;3sO/CRXvjb/pDzYRHQLXY1xSdmXiGE+yieHXvWf4RnkF11z3aM+IAxcVC5oOy3QGv6AuAUzgQBO2&#10;m8mH07FlHSFoMayJJ7tXREcFGieDHf20e+CweC044keww0U+PjbpTQ6pY8Bp/DaeDfzhPxFvSgNm&#10;7fFstMtVHOUIg75Fo5l+7PLBC8Px77Qdtif9nhxlG2oHWVKnxWf4Hr3q9BTl5n7QXZpl2Kq+vBtw&#10;eQeH4mgH2779BPPxXknrufb6zV/mm1PbkQ0TQ8r84MMPpvffe7/S2i1kshBcxipF19RvXOA+/wXG&#10;53W6z2effTb9f//9v59+8fOfl+9GPc9SRwaZ00p4bC1lmHDg3yvfH72edqmzZCw6hM8PHsb3j0rW&#10;Ug5/XO/MtDjNaTc9roAHYwOTzp+n/s8+/bQmC4zF7LiqRYqxrcHCD+P7bNqpDpVaZP3V9a9qAYkx&#10;DL/KzRs3p08//mT69KOPp48++LDa4/hCR4uqB7zwgX74CExwCc+DJsagona60i8myOHovffeq/I+&#10;/PA3wcWdtLwXEYPHRIQ8xrH0lbKMKfUF2mqhnrGr8Zd+XzscMW83H/+T9Hfu3J6+/OpajbXRvfFU&#10;xRdPtX/7SfQ0n4dv9bdfQJ/gm+d20dY4auYj/pySM+On7Z6ElR8fyictX3odsTnzVvvFMr7JM8fm&#10;16RS4uAhYciH34NnC/7g5GbwRQ8b4/C5OFHHeL0WfZbsxYbiH0sbwFI+k5Rn3MGXsprx07GjFiHs&#10;TddDT77f+uTKSf5k/NMT47XQMYhpX1CPLQNVPTf+re8zhifgEC86+h/e9Zky4kWw12czjP3ZYim3&#10;5j3C93y8fXToZvmhakIwOAF/6VvjxNSl7e0H7n7RQvubN28E3/dD79PTW2+9WceeOtaUTiybL/Xw&#10;GZk8G7vA5C2apQ4nkdQpMeHRmrRK2eodOiygB8a2QfGtZ9pS7wKTq8kr/rveCIBe+gB6vMCu3+OE&#10;Kzgynl5ewIDeeAGuK31wXdr/X/7Lf/m1b2CN63IY77/p3bcFQOJ0eRBxzApCiMYN5YlpROkwan2z&#10;CvMe7XvPqacWlgh18vhr5muYlMMBD4EIOZwxPiwHGZ1Ho/3PcGqiQciBMi2wy8AYsHAMIVTfE6ju&#10;MGEBUShDz+sbCGE6zMuJUTPViZwvZli1VwfHUe54lt6q3scoETRtUYcwOi5XZbQTm3KW7kgZehzm&#10;oCBUGOvlqy9NV65erg7OkXaUu22ymL3PvtwrRWniiiJ2ZF598yjKitKkWAY9MGDTZDYaU29GNKGf&#10;LaY6HEbM/B5uKY7gDrNRLGlBdQQcxQxC7eQATfHVRm1y3zg3GXEkgnW2GJzCZeSAoyYYj6/WvZX2&#10;Phxn55uVWRyr8M5xZQZZJ0fwevZ6Uel1AiZAUF5aNKBYdMTK1G47vtqAaUNXW3QSOkaR4pO28DAb&#10;XQM/no+BHObCN+3cpND6iLsqNzxSnWciBX36tJ0X6/V752F/K8ZK7Kb17IicnkzHVynuRfDxoPBi&#10;9wMn/+oqZXK6cGOiEy/jEQ5QK+FPnzqTtvRKqBpsBJ6SG3RK0eQwVCjlZUv0a6+9VmfJPgy9dKrX&#10;Y4jcSSesjRyh2mGHFtmpHSrB4XPlBKc69zGxo2yjFzBzfuFtuOZsJEPlnJ2Px3LvGawNmjnjlPKS&#10;r3fbPQ4N0vkWDabks1uyJ8lqcHJytXiYk9IKHzxcMpU6GRxvvvFW0RT/O6MYP+DZmlDipOTgm6OP&#10;dpLVJ09sge6jHpt+VulYfdPKu2QxcD58aEVZH9mGp+k0DkLp6ZQxmUFmOWHH6oPBO5zH7r0v3gny&#10;4IOyzl1d/dbuTt9p/abfDAhqy3ntvrkfWfOdPYMXnS4eO1PGFlzq9PAxHquJkJTDuLJC1zuTILVK&#10;JR1zdbxpk3rInw6MXigdFRg55YeesnWaDNS9S+mBtDX1lq4Lrxtk9sRHr1TUWRYfRC5Mejh6rngk&#10;dcKDOjjlpeGoPRWjyvfUTFrZ8aknSBG5n/UPXgw96FudtgmlVFPthFqyxNFb31N6PE/ORScxkslb&#10;LTggm7nH03Ct7Aqpx+/6YGxoXXwZmsEx/dP1hXefoysa0S3dl5G71nE9OCldp225N3ln4MeIsvW/&#10;J0n7qAmGCzqTg5bZwBGZ0lb8BFd74R3vTeKgm4k1vKRvgLfW5b1LacCiMfUXnup+E0x9X7ClHVbK&#10;ok/xYfCmz3Uk75jEoH/gIEQovqjzrIMH+hWYi+DREYL0PlwI9Ef1sXP7i79z1e/U5FfqhxP0wzdj&#10;BZk4DF96Bp7hwm4XvN+7bltvto7pQV9NZqXekpPcS9uDrj7ODr/WKsbkEeWtCY3guuWx5dPAkHyQ&#10;Y7uyTLTACzhEbWj90N8Pwe/KHga5wTMn4dNHgSe8iBZdv35eX9RHF3TEh2ljaDaeBVPViJKr5/qV&#10;tgkGv5eqjV4NGD1RlvqUU/RMZIsoE03DsdN22r8ZWdtNex6E/62cI+/OIUdTE9YMcziDQA5MNDzA&#10;X++epE+7D0fT1mdwWPyRdNIrb+AazH7rMzxLlqI9/qmjLmb9ot7t7XZ0sOHyKLpWv4D/6K1eZUjO&#10;lAMfQ06s4H6442jLyENshJ0Y+tqgTwKvAR09hFcKvrQFn7BrlGegZ4ABhz2ASj8TOSLjmE495GEc&#10;J4QmDx5Yac3hlX6b3BmYBV466tHew+icvegsxrmBUDR6DHfEav5rXa6PIzgLk+12YOU33V/9c3gE&#10;XqRnY7TtsFa2Sp1ZnuLwLR2BFviQTgFfDzqaN/1GyyOxT09t9IeC19dOhWfS3z1NvakbHS1mKZ4r&#10;ScYxeAufgQkTpkp8UdduS/0oZvFwfj7CuF2+Lr1+8bniRlAPaFYiPz2BdSBzIpygv2ulzzO4wpfu&#10;v0sY5czVVxjlt87uMrveMOP8/vcdih9mWfku5YNH/Mfw9xNepMn47cq+dq378Irr4E1y4T7/WkTQ&#10;d843YoVKc8DPy7F13NPSw+7ps0F7v9Uptk5s+4Ot4pibuxn76a93ouvo5/300QXqptvoEQvXajUt&#10;vTH3x/pix36NeuhG12+Cj23hXtCkF9vnmhRp+9ze3xHmbPthlDXaulz2CC/m+bYATnr3AN7fX9n/&#10;4GHA+SK8+b3cznG/3052Sfpou1PQ0xis47h3PbgvP4puq+iP9sXCWLwizh8TanRoL1CMbZ3f+up7&#10;GYfcvHWreNMY4PRZjsD1svvYRHZfpdj0ob492jZF77JnQ4TPA8Mo2xhN1JYDfmyfiT6wxoq5svEb&#10;D8/LT1P9RPLXgrWUa9GMiag62SPpTqyyzy2eYgOkD0595JAcgccYmW/AlZ3YC15O1kkIdlTYWWHn&#10;CSezPPu4LhjE4D+0AKd+HjwiuUMjQXtGbHr1s2X+hdtlfeB52TzgznMws7+8U4ayZeWj8KzHTHAR&#10;vkgZXc8Bnwzdow3KqXdsheRj8xq/iOwOeC74kk76/vZ7H1Fm7Ml/wTaGb3WnsKp3BGWK6q5oHFL1&#10;zUibgzq81042kfE4HArawiZn84HH0dFvvPrq9MbLr02XLlyYLl+8VMcAOoLNrip6bzm99g3cgpmt&#10;6N3ypBV+G7jVTvaYsmr3mfHKrKNF5Y3g3jv1gH88K5zmt+ugoetY8NU2atNLLJpkjMWe5osxrvUc&#10;PS5cvFh4M0Zl+6fQop8FayW7idW+gMVm7NOaum7PXcGtjYMnwTza5H3JS+iI74WBO2n4zX7+N38z&#10;3bxxI1Usivbvvf/e9Mtf/bLGqOcvXihcDX4Zi9PJIqwXDqJcTIT9+3//76d/92//bU3WABis7MJH&#10;0Ql3b92Z7t2xo+RO+RW0E8z42oS3stVxJrrFyVTsYGO4XlzvG9v9rV6VGheSe2OqvYwjfDPrN7/5&#10;cPr1L389ffDe+7U4lGyb9ODfsRB/jImMv8mFcflN+T78TU1WGQtVg/IfObh98/Z044tr05effjZ9&#10;nqh9eKdoFr7EN8qBb1eygm6egx1ePKdvPvzwwzp28C//8i+nn/3sZ9PP/upn098E5yaxTJrDl4l1&#10;k2jo1Jsc2pfZE1BP6/v2dlb5rf+3WFRddpXxA9ptZlF6jcmDL3KCzuUribzRL8b+ZAfd8dbYjTXk&#10;E1/eSzvAbseOxX/wt58ncMAjOdNW6dCQjMELeIoPZ74TS99lrEVb0R3tqzjQl3gH2nuxW+8qQwu7&#10;3/hPXnn15dpF+dprr6ae1erzdFjFi/kja8aJ/BHGjLXAJ2M+J6YdiT1kjOw7ZfzQcMS3a4yfyufx&#10;d2AJDBavGmPW4iH6LvXgs83798o+S1OCh/4eXclWYDWGL1988G3xv3bbEHI0/U99OiCt7nK6XAGu&#10;lCFtzWvkX9GnJpjIMLz1zkMyyb/59tuvT6++cnU6d/ZM6S609UkS39oiM3AOF6MPV6z+uxYGhBfR&#10;ZYxNlV36otrADu1FC/SM994JaOeevkauvE7a1kXKEDwzHm7fo/zyNH3ld23fVfgh9+BiJ1QNv20C&#10;qxRewvKz7xrkXc4PiN5dcNDxYmTCORqNKSnfdsDE8ChgddzpMJKujptK2iLYEkze75ZCn42dpDV5&#10;RdFDqrSM9nQFdQwaJa+ccoqkrFLuKQcMrn6DGZwHsZlUGr+1xU6rUsDVVh9LM2Gz220N/KOdFMDa&#10;yXk3zmGOHQ7Jg5UMow7ODfArowyB+YppMDsGsmof42E430K6dOHSvKX1aBSJbe3bdf65M6brGx5R&#10;aAxGDkITH7bAjtUamFU70ohinrELQyRslDuHdyAMbczsW9kT3CUt2DnNUQHDaYffhLVWiER5MAzr&#10;OyFzO+ElhdRvONYr+aCbszFNHsgLHqsmbNdFVwMyHyV2TFYruzZgZAeneuCJwmIkm9C6d+9+KUj5&#10;CRie08HBpWdwjSYmXwit8qRRBqVPsZo4oSzQtugdeoIf3IM/tKUmZ5PXb2nBh86OVjoZRXlQfk9I&#10;KGsoZ8cSah9jpJRadRSEPTxzgvL2jZutaos6T6QzPXP67HT2bJ+NCweOojKJSQk5Ns6Kc4pNkAdM&#10;4FYfmaoP9h9NxxRecObzSy+/VIPZrfDN9RvXp+u3btYKuXKgax9FGnhr5X7ow/FL/vC9cqHBhAHH&#10;o5XnVp0/eeyIBc5Mq4e0mdOyJyRdTTR43ueihydm/jPhWLhP58tBKKKXtnL2mwiyas7AAs5LroJj&#10;DkKrTj/77POU8aAMTscQNi/cK5mAY7jnjB7Ovd71ENqQ64iqo6rQpgZdz8PPnIzhcHxC9ih2jlbG&#10;0727vtWyV05AaQVtMOBqgx3/2FlK1xgIWDFlAqU7tsLvvJOgcBGNXEp8nqzq1Qh2NHAoBgp4StCO&#10;7vzDF2mX4y7AjYboztFpopAsW31z40brgK3AbRWH+u+nE67VHPc2S1bApZ1DN9N1bUT0Shw00ELv&#10;itdzD+aS6cJdovvwA/yZHLWSRsemffIXzyRNTUBatZTmbKVeE0w1ME158MsAsfPmXAYFdiyuhGd9&#10;b9BRoHZijGM2y2kzy3MNrMLX8kYN49rqR/Auhz08+JiryeBgu2TzhF13eS8Y2OJneknfwBgqR6py&#10;4SPpHElYOwlTTxt0VqyQ+27jsjNHP9GD08BQBsisM/Knb2NI48Ex+YFucEde7t/rj+niHfoITIxk&#10;TnP8TN85DpIBXfwXnHH2r6z0cbi1oiplmTiGo+FoEMrwCzy108o1sGs32pNj9Kn25I+ck3d9KgMV&#10;39SutZTh20oMXKtuvH+ctvW3xXpiqOgcw7DwFH4R6UA6lHFVE1h51gFw+IiOtbqt9aXHtVAi/K8N&#10;2qrtAwcDP8VbiWNHinzwvNyPosuAQ0MrT2CuGDwp373+RdQGaehMk9Poqf/AC9rVbendd9IJ1W+m&#10;vpKT1FPSGviC4eIdMtX52lGY6kq/0ANiTbqW3Hc7xrecDK4aPnph1gX581y/W2WOfizwlY4v/gx8&#10;gRs/P0QXMUYmpyaZYBvhc3UY+HEQYRRwKrvwFxzDnwhmOkH7C4/BM3p7B8/DYTEMd9emk+OWe0IT&#10;/WsgFHmCy1C96KuenR22W/Rl2pmqgkM6MTJeu93T7kR8qWKDDfSm48gCnbyZvsPk1eO8a0mjI/qj&#10;xPej4wwADWZMRmu7tkqDh/AHvqM7qw8ObCXTwR0ZktDADd/6UW0u3LQ9gg7KY/+AmbybvKrjT3Vv&#10;KpKk6FhJ8zOtjwzSMc/3MEMGQmn0sEkKxwngUAe8i+gAn2wwMkOP9PcnTrUeKfkNBMlXf1Fkjsu2&#10;I/f0RmyDlbVYc3R4aBD9ZcFAA5dc9F7yiBRg33s7rv7L/xX9qIaMF30R9p/tXw7C0jvXKgrA8zP3&#10;OONY2mb3oj5E+wW4WI4yVx+UNPDl/jsFeZfDnK/130GZdV9A1uvfe9AGMu36XWDvvrn7rH8Mf/jw&#10;Ik3GbzJWvFGxxz9C9SuDN+dQafDS4CcZhDnN4OWRZ1yH3aU/8Gz0OYLngz+9V6dntQukFi5m/BO9&#10;q/+m62pXY/imFqokj/6JLrf4y1iSDaJsaZRbZaee0lf0afQCeEYwLlBnO42ad6vcpXbuhzTna79/&#10;S3gxmXxV9oBp/r0cXszzbQEOlycAfp9l/4OHgjP/vQivR0vt7HvPvMp/oenYgcX2hprfGlOka1F9&#10;+VlV3Pk98Bsf1Dgvf3hUP1tH8cdG2E2/uZKx4EmL/hL1T22v6PP0r4/bxp1tvGWauaPr+Qc4NfWF&#10;7BBXPIqHawV78XP6jfBoTQbk2vytb2fr9URLn1LTJ05wTG6ctlART6in5YFssck5iE1SOaHEOBMi&#10;9clsEc7NL774fPr8888rDbtDXnXWRF50Brx5xr4Y8qwt0nQ/B48HodpdzxLhNb+HHA5Z9WzoiPI5&#10;xB4on07Sg9vzKn9OXzyQq3tRedKIwrgfumeUDVb2vAlH31cyxuanEdh7xqTlMwpO2YEc2BZR23lV&#10;45nYiMqs1oBjrksY8O3zKau5dGy9lnD4VAtftQA29JLHb3ncC4WfpOXn+v733pnefef708tXr2Y8&#10;eXZ6/fXXy+dB5xl7DVt24EYbwVA+g7QHLu28MlHHJvNOG9h/8MIHx5c2yijcJo52CaNN8o9x3nKQ&#10;dtBA2e7rd3SvONL0Ne0L744ywCFYYOyUHPnZ4hXAmnKqzOQxhjAWwKtQ2ZPLzQ+jfL+X8TFgF7TX&#10;b+1QpugejrRLGcbjfDi+6+T7V3YIfXXjRvks8Lz0ZOzUmT5y0YSBySVlGWM66uw//+f/PP1f/+7/&#10;qp1bdTx5aFXjsNjFx6NP9sJj1yJrTuYxlkADfEnPKP+ll16e3nrzzen1N16frr50td6z7b0rn8Bs&#10;S9b4NuMgdRuLGqd8Fbm9efNW0X7HeCY8DB8CX+qXn3+RNF/VRNSvfvXLxF9VG99PNHH9MPlO4KnU&#10;Y+xKR+xsbZdtfzp67o3w309/8tM6vvKP//iPix/BhWZoju+MU/Db+NZVHb145UrRwTsTYK5kin9W&#10;Pm3Q59NBH3zwQe2EM4EuDdnEJ2ikz+e7MqFFR15OuecuXJjWT/X3l/kmDgV2NBHxNp/ipcuXAsPV&#10;6QpZiNzzm+3zV7QahrLbim/dOBMttzJONz5xypX2OKJx1cL6yC14a7yc6F4btI88oqUrXhPwVfVV&#10;Cfi4Nk3kKgz+VGb5I0NbvEJ/GNealKSP1tO2nwTvP3jnBzXZzFYpXtZW461cTRihGxyVDy34qrFg&#10;+gu17WVsefeOSagHk+8ws5nwlSPO67SQ1A9W8KmTb861JvVDJ7xgbGsMWSd8BIfHwr/0fk1gBfdk&#10;MkkqlsIj73RAyX3aE9wqXxn0mwWg+F5/pj1kim/JSU92G7Pd+M1v37mVZ4ent998Lfk2grP2s+lD&#10;fbPe6VV2leGBxsfwgSqbblgUbrxrHw4/jcm29uOAoX1NX+9LhKLPHJXT72GU3djP2GXGzQeTV6M/&#10;aBrv+9KCH76r5g0j2IR/k+BBP+wwABjX5XffNcg7mFN+DWhnWXesFCLBQhRpiinBIR3DIwDq8Clc&#10;K3Ic28foQECKGGQdrRS3anq3DHZCvRfm9awmsJ48LoOdQKqntsilHO9EsID1AMkHHQMiDyMGCqRr&#10;5KbDzPN0PVVmreaJEqqBQxjVe4JQO7TCmMO5vHKcUaX9DLpuN9woU2elXg4WkUKtb5s82uutsOko&#10;SrhOnKxVAZTL2XPna0ILccuxmbpNVnFK277KcV27sLZ3wpT9bQdMSgHBcwlKmIiwwx8DkzK1w8Qk&#10;FHieP4tSKGctGAM73M5GI9zBA2VI0fvdjqv+6L2rdgoESlvb8WwbeZg1uAhPJk1PfhAaM/baamX0&#10;559/mY7hs1K6Zt8dnQePY6KvjvEJzAxejjBwo4FJEO/RTnr00C48B9fVmQXe4utE94SSIMEhR1o7&#10;EZtG3lOs0vstUJqeUya9o4gRZRXQStqQDiGdL2el+ihk78AAdwVXeAKu7B5rY8jOJEZSuPoQQdYx&#10;UcA74btn02rodvHCpen8uf5+ke9HlWEQ2pvIrInN4M6xfiY91IUe2oVvypkc5ZPCyql6JmU4Yu9M&#10;FBcdeef+vRgb12uF3FYNMnrHCT1KDvFD70RpPOqsqkNJXfBE7uwsfEq2ck95QxXnbSs+yq7xQWrl&#10;M0nThmqff4pnlM8xKaoHrRyxdfZc2pyOwrGKTcNZrhLVf+v2rZroRBc7DOHy5g3bpzdLZ+hMawVO&#10;+KFXKTT9WxeZ5Gakt5ObnHNQljynI6aD8qh4o4+XvFX8ZfKgJk3yEl3xIhwxHKTFQ2jXk7N9XrMz&#10;Xotf095W3N4bUOno8FzrpNpxkwg/OlIrIOBReu/U794k+skNE3y9mrHaFp4gAwwVR3ZoA9zWDpW0&#10;Q/lwZsJEfXQtPMs3HKA1+EOn4Maur6H74EeAOzxfTvM8gwfP8Jtj8GqnbfheR4eH1KecWv17MoZM&#10;ZKA6ZDoYPwU2uxAiRdPJGBAXzp8LX/tWy9Npe+t+DMqtpLNzKuKBJ0PTsZsCjsBAR9FnHPrHUwZe&#10;gAerjh483A7PPqkjtU6f7SMv6ObipfCKtuATukXH73ftFovsMDiOH+sVM+TNUYWpNOihD5YcI4lw&#10;MPCkDAG+2xHe/KIM+B5GpbT4x+TVrVt35wFU9G/o3AP/3VrF1hME4Z/QTXnavQ9j6fY+ks1E25iU&#10;GQMh4LWsJQYGMLoXwF5/CA+3uSF/+BWNwEYWaT441S5J9Z8mRBzXeyiy47c66ZrllVTw7FlPAvSg&#10;scpIPXCnbDgS+llPauj/TFgNWOCh2h4+ASdc41HwtjyZPGgjyYR6fbstZdO3vaOw6SyMCTPwtcHW&#10;egjelMo4Qx+wFm0T4Kx5wCCv+83uL9oYNyiqcoPfQ8/DyeGPWjAQnVzHAqYPZoyXrEcW4HX/Hg5K&#10;D7RsDscNGg2YwdYkyl/eec741i5tgGfwHdWPBA508Z25HTu+Yz/18YH0tON5w4tJy4Au3Ke8slWC&#10;p24bO8vO6caLa/Uh1Xa2T09yFV+E5uwPeq8nsvp4CPf6Ie0oXK9EvxzqNmiF9jbuOAT0NSb7Ir+h&#10;V16HrmwzR4yknwgKit7JrLz+3prjIC22Scz9Y5O2z0J/1+BPX8IeWoblSerCJ9oNZyap0Pv4TG8G&#10;uS64V8CmfnCF8/U3DT99HzrtNd3gDuz0JCO8di4ltj3btgKg5fEooCewt9EVnwQPj/Ii/4p21U+2&#10;Xhp8B0BptR++8Ydn4CVnZB8ft9yy3+ZJ59jDJpfLdrh0Jf1iBp8rbL+Uv4gNlGvZdcGXCcLiKdVV&#10;G8DeshCSFU4qFA1E9/LlWvfzsxFkzO+6+C/Rpf6rh37kdk5TQZr8DsdFhmKTwU/KbTlPlsAnll6b&#10;cTN4E1+OdL8rzFXvh+V8ozxxOajvu5b/XYMy8c93LRtPiP8Y/n7CN9Gknnk8v1pOMmgpjOuy/vym&#10;8moiKPw8eHo5v2elmxPwt6gcz0ZZbHR3cnGSsPfuWTwVPdDjDX1ibLfo1Fr1DpbcW2BkvGDVtSOu&#10;a2EF/sL7wy4AF701w6ROkQZfhnW0r9qYfsXfcvimdn9TeDHZqG+/7Pn3cngxz7cFsO7baQm/z7L/&#10;wcOAswDu9o2HHo12dhvnZ17GnkhH1/fdwf72OJdZ+jz3UDljs3/n/xm9KS54DT8ZJ1ocYyGsHf01&#10;bkxKk1VW8pvAcsWblTX1GA/V+DN9KrjZjMZAbB28yT6pvjtl4XE2BJmoBT3pO6svyD1al9N+9lU0&#10;W4cP0ofu7hrPxlaJbdCTTYuyn43f+SLqG+ezrat8TmPfhh7HhLHFjBf1xdcc6fXpp+VAtliOTUhP&#10;s8XlBxPck3WwVT+fZ3VyT8rgG/gm/gP/AdbzO+1d5l9Bu9iRcMF2G0eQS1f5k27U6Vp9SGASh94R&#10;R7kHAc8038jH9uOX4dsYO47kY1uNRb98BOx0/gNjZ5MZNYYIjgr/KXXwoVB1Jg64DnAwXzsZbumb&#10;BGlFYzRBecoeeDCJj16OD3z9lVen1199dbp49lx9q2iMSdBZW5Qz8LRclra4mjzh3DUJAj7tZX+J&#10;AvsLbwoD9tE+V3kG3tlncOi5MOodcZkWIpCqnPBgZ+iL0HZi72TxndtV49OUzdfJtsdnQ/4iMDVu&#10;k5assNOVb0wEvh7vNwwDZtcRBenll8bVb/WP9qubPxJu8YNdQf/hP/6H2ukzwGaP4gVOc5OfxoIC&#10;HwEb/quvrk/vvffr6f/+v//v2lHE3v6+yceXX9lf0Hrp/IWiq4kJ8Ncx/Ilg4SN9+3vfm/7opz+d&#10;fvijd6dXX3t1f2eJhRr6OTqDv4BPbfSN2li4iy1vMflYRA8v7uFD2o8/+mh671e/mn75i19Mv/h5&#10;R/CauNJmeHhp/pSL8h6G9zfTFz/KeP1s6v/pj388/S//859P/+Jf/Ivpz/7sz+o4RXnwLDrDXeEj&#10;fPLTtOGf/tN/WjsGHWEp0C12dtJDYPbcN9x8080uQbu51EvuHF/qiu/UQRfWwsboI/RT30rwb+IT&#10;DfFP+w56kk+bjR/5RTz3Hh43LJILnHiy+gD6MbqrFgKnzJKNjK2MncouKdyulNyBTXD6DR6F0x7n&#10;joUHPck7dKZnIiVQdknqwKfgH7xILUirPYKr0yRMCKGfMaCTgugr37G7culyTRIpp44VTVvoXmP9&#10;McmJv/Q1xQMpk57hP1FD+RTCE8ZJfEJwp37jVeOUluWM3zPG5P8sHz9YOdozsEGLcXqUyaeWwR7z&#10;1iL67qCqrpCsZL437KTNJdvhWT7f4EM5EvCB7aWvYqcFlLxrWlvkjx7lD79/L206Gv68FL13oibl&#10;jh1uHQImk3W9q+540vF3+d7bfLx/oNHXgUX/Uz7htLN8R4Gx9SGfbPcz8OF9067pI+IPociW+0Ez&#10;6eBslKkMeGm9lzR55kQhi2FqvJy2N82jqxTwF3/xFzWBNUIX1L9dq/L/gqCcwWgDYMBi2nJGzUqE&#10;06uNjAzMMXPSy1PPghxOegzBkYbxK72Vrgzr1CO9o4tMXlklXt93yPuaKElaq47ruBpKKmXW5JVy&#10;EglbKqs2QhrhBSclB3nd8SBKYC94OLqbuQhpbSMlJCnDRMStWzfr6CGOjj6ejoKYneaBwUr5YCUE&#10;57BpwW1iNJNYwcLRsrXVzm444fA9depMMRRmMxHFAVqO1FlQCRYlCj8U8XD+7ezYobRbDmxHAFr1&#10;ZKdCMeVTeO4rp6gdHVubqfdBT2SZ9OIgajxY4dAzunC6G0HaS0SDEko7GtLONKOEtg1GCijKOcjq&#10;SZ5ewVL5YyBy6MCt1U5b2/dDv3niz/bO4IKi/uSTz2prMhydP3+xOiRCZbJEu7RxTPK1I1Qn3QaT&#10;0M7dKM7AxagJF5aS0pFRYuA1wWISRDuEHvDlRQL+AG87M9tgG4JJEa75ttHJPruW0leGbbnnz58t&#10;B/5IX+e64r/ghQEhnQ4nzBd+NBHyNB3EevER3Dzec+RVlNUTcS84WkmZF2r1kImqlWMnCi6Tk2Ct&#10;4xeOWMkylaPbKhJGpbqVq6NnMOA5BrtO9dTG6ToP1e4qq+Lu3L0z3ZyPk/O9FKv0TQKTMXJMtkS0&#10;LxpHNj2nwMrZBy9R0try9Ole4RfcJ44zruCHsUjhcf5xPJpga/7BF+QV3XtXFFqYDOlOF3/ZjYPH&#10;yJDJUPzUA47jxf/K08nZqcURa8eN3UecmOS4Hdg6JhMwPWGGT/BL7xwzudkGIz7hnMRbjFnyyClr&#10;QliZ94J3fISmxdeRjS6rnbHutU276JVoqbl9zQ/aidZ0F3yABT3lG45tTki/dTIMabssdbjkphy+&#10;Kc9uJLjwHTC6Rqfr+d7u43JkWAVDZtWnDjDRG+2EhYbW75wXPalnx1XSpn66zooRcJbey3M8Xp1U&#10;Wiy03kyHw8CInHNAg8EKFWUyPMmWdtaOr83+oGiv8ImuTR68VB9uNDkR/C2eH5o2IlOXDRzWnaVt&#10;+7wdmPdyvzcdS3u1uY7rCo7gAr2ORo5ri3mis/QdUaJ9Ph68GX5WF/4Ab018RmZN6DPM0JIug3s4&#10;hxztsFuvDJqVEzV4xsPY3JnPaNQ0yzV5Sg4iD/AFt/AIf97jTVEazytBYDO5Ry7xSX3v7Y4PsJuA&#10;d1586zG02I0ex38GAfQ13QM+7SUfdND6hkk5k+AxABcxQEOfMjhm/mKE6SvQXjvKSE0i8LaR1IMm&#10;D4vmqbeMUIkS0bp2Y8JDot+SpwupaLJE36zcMnYZx+HXMpJKfzbO4Vpe9eGFA75vHDbvO6Jts3S/&#10;xRh22JAt+AU7o5gsj+9DCQV7gt/SKcOZ0+RBvz764GpHIrjwp92KdHVNAgU2bdcG6T0TlCe9sr13&#10;L456XMEP9mpv6lkxWZ8/fGnHq2Nd0Uv/gpa1ECDyGMiLRnQI2qQFxSPaQ3dop/5K3cVT1W93xPdk&#10;b8ADN7UAKLxOJ+OXu1scmlvTdvS5ySz2kV3nbCL6BG2gsIzi2BjoBr8jtC7u0LqscSwTe4MzCB3L&#10;pkt9PVnUu2f9RlP4hlv6PC0o2DGPyTo40y76gi7XX7MLTKKwlXyTgv5MkwpOjC27PG1j0KOgimGL&#10;H/Zx2PUY0MD/Wuhp8Nx2WGhNftJmcGg7OdJvmEDpQUtok4LpW4nALxrYeaX/Kxkp+WLEm+Q3gaV6&#10;dXM8y+s+18BSFAs8NXnlaojk1eO8iRCRaxPcNZCpgjqg8+A9/APn+u2hs/EfXJMZzjPHRtA39eHq&#10;0NwA9NVXXotOvRIcbAQndEfiIn1h6qentDHdSephF4GUwwli3RfkJefgrFhwgdtV6Pfz7XjYl6Xf&#10;43407yB/h74PLoKDI6XHDtoudv/Z0XMRHVufLZf07aHyhaGWy95/PpeBWvW8X1X4ruV/16B8tHP9&#10;LmWPdv5j+PsJgx9ENBp8shzwSf1bej/u5Rv9zTJ/7qfNb3yMB4a+EpbTFX/kr8ai0VvKeRL5H2W4&#10;54yWg+xbmV67XGJX0c/0knqqz+YUcJ8y6HoL4cbOzXZcReaig4Yjhd1W4/H81Q6r5NMWZXgmkKHR&#10;vno/5x3wCaM9vyu8mEy+ZRyO38vhxTzfFhqXX8fx76vsf/Aw4Kxrt28E9Kl2al/9dbKKkobvhHZI&#10;5em3RLq90gRXegMPqqalfDNm5+fq5e9gi8S2Dp/u5Vr2m1M40lez09diu0onDdqwX9guJr3wXh3P&#10;njR2+xhv4bGmpUXDvWiIbcu28J7juxys+Wsbc/TT7BCAGXM7DnArsnK3fDbGvrUbI2n5Zh482Io9&#10;Z3xqEcyj8p9wBI6dOcoDh2BHhN0mHMwWN7J79C1gIbNCjZnIXgIbo76hE3j3fTgz/w3eFILRxmvC&#10;4FGBnlgO8KBt4sg/yhNc2QhgGPI7YJd3hMJ90pJ/ER61gW7g4GQH+l02Y+7h0AJJ7YcX4+gxpmYL&#10;DjwNeEcbmgNRYbaLUueAS2i4ux1gGm3y1DtpXbV3pCvbO3rO4sOye2IL0UNOo/ENrDMbGT9H18mn&#10;vLLPE5Xlt7LAKqI3mLXbuHtMdAkDFrDKX/ZgyhRH+wTpPIN3adSjDL8HDN8UPD+IbF60Ygv3u2Cs&#10;0qGDxbie9eL82OhJRIaM2dCVHJnc4vAlC8ZnfAr8i+w9cDX/HcAM/kGLcT/gFeGmcJt38CJ6riwT&#10;WNLzj/znv/7r6ee/+Pl88tPRGh+X7Ni9EtjruLpTG3Vqh/EZu/XDDz+Y/u2/+3fTf/h//sPkEyg/&#10;/vGPp5/85CfTq6+9Vp+6cATkmYxxVwKzI77t6nnJCUIvvVQ7At9+++2aGPrBD39Yk0PqqPFM+rcL&#10;9Y2900VXJysp37jqVMqrE6lyNS7Am/rSkxn30zsC+Pl+797mj/xk+uSjj6bbaaOyyPHp5H3tlVen&#10;73/ve9NPArOJEjJCN9l9pe2+ufXma69PP373R7WjyqSo/NqN5+DOuAsu4UcZ/INwbSeVb2bRMb57&#10;hR52BZrk+vM///PGUdprMgsuBONmNLnoO0cn10o2+MfpU/5VEzoWRIfByieObiYwLLLEp+qgg40T&#10;fc+qvnOITcKHyvCcLwUPGkvZcILH8JoyHEGoHPWSR3m0k0+xj2zt4+b5ODznX9du/OSK3/GwsV1P&#10;bLW/Ac76+eizWvaGNA36abvxdyqucZzdTfBrJ5ZxnjTk22Q/jcQnqPwkDtyR1dTpORnUB3jlO1h4&#10;dXv+lI0JJH5degmMypTuSNrikxf1PL/Jmufr6z534uQ03znvxRj8WI4JVB/Y5ZFXviPJZHcXGEyA&#10;8ZM5jasW5Aev0tK5vt9IrvRbYDXuhHvHxsP//ft3Mw7cTnuPTufP2bWVcXjoVBN05Hv+43vAz3xJ&#10;tbApEY7whkDHWphAjvkv9KtwFtIWvdp/0ouTwYyu6NT6BLSt09Crn8mrD+g+yDO+XRNv1biUi67m&#10;KBqbnuvXEpPXtSAbE1gqGx0hJiFMg0HE5eCdMJ6/+Fuo8tIIb+p50hh4MzhGJ1NH/uW3+qwMFktw&#10;8rt2UIkhXO2+CjFqEsvkDyaGEPWkXLO6voVQu6+SpspI/Y/rOivrMExPlLUxQ6GDGyIZE9XJJ2LG&#10;mnENzO1A6k6qYErdjfSeiLOCR/nC5ua92gViFRxH+7lzjnXZKINFOcrlGHj8GIw+oj4msDBRz5ZW&#10;xx+8DGedThIjcbL1wKLhhG44NFmhU5IeUzPQOVQe7fn+R3C7GwXy0Op1KxZ0pEejvK1AMCnIEcLx&#10;ZNeSj5KaqbVz5GHaYHIocDzkzJ1XEoVhGIQESUdmhRKycjj5PsTJCKi2ht/quYkpRiX8cUxRQvCt&#10;7YxDPNkTWIcDA4W2nefaoQ4GRQzYtMfsvQ7oVAwQmRyNhXkdh7a91aur0YKy897/nEDqgz+4Vw78&#10;UhoUNX4QCA0lNFYIDGF1xV0mWkyeSq9TWpYNCuBk2q3tlLg80lGUBoX4Co3ARhFwCsoPf5RZbwvu&#10;WX2mie+jwWl/02gnQuqIIMbSojqbC+cv1CSWSSE4okRMNpVzOr2Lj3o6Ru/atesxpr8oQ5oy6eOF&#10;TldnRfnZpbQb+jLo3nz7rWqLQS/epZx8/LlWywT2kusQk7POJLE4DCTKsnmfwu222xJLASdj+NVq&#10;/j5fF/8oCk3xZJ8Ra/uzDns1uNNpHqqBjUlKq2WGoY+O4mp46Hjk6rhdjEfS6aygb+PdTgsdlQkt&#10;uLV7xXEOBij0ALoP4xH86qf8yVvv2uSEpqvwVtMfPCVLob+JZfhl/JnY9byP6rMNuL9R1xNEaCG/&#10;SZYeNJTsRymXw4wOTvmljEsp66CCrvTHlDS9QybJsyM08B/cmWy0zRtcvctruwykaL/UG5pEl3in&#10;XW0c7NSEkWPIjh0NX4fRyvBI2YCgd8gEYZWvZbQnG9AcvVs3tSHrGdyNCSD6StAWesHgWFtGHka1&#10;9pt4FOHFykQ8ht+V4XzlQ8GLrdb1AWXtfZR2hJc21jfqCEi0ZADUDqx03iawGoZeKWcSQB4dsDrx&#10;ER13NGWvRK510PQ8vJPVWpUSvgWntpKNK5cvF6+Rzd7x1DBwDpPZPuc47YO6/JHn+5EjzuGH0UHo&#10;0BOXvdCiJzCbJsqiAxhreMeCgKLXLEelH1OH4GxlE1h02oNtO2G7j8BX+jXyQn7Qi66ix4rXgm9O&#10;gJpIn2UJrZUvb+nRtFcwgUIu4V+65r9oH/yQsiAK/dBaDvIAh3bgHjs+T0KF53vCPzAEjhpIhbcf&#10;RI7QhM6lT3sipHWqZ+CFT79HKF5LG2uRSvAKL2P1kolHfFx2QvooOzbBT1+QvXLeFy/iO8bRXGhg&#10;RktloIW+Gq0dQYF3io9nmEovpx10F1pouzbAxxjcuQen9K7KrvakbfrkYSvIh7e8s4PQpMmT9LE+&#10;PGxCEU8pCx3pZnShB0pH0JVwm4ETWMuJkGvXE1wH9q6jDfhy9uRe20ve0p6yI5KmaWchxG6txL8d&#10;A9axUpv62LKP2qGJHvSliRC4k089nhmElC5KXeDTbpFOHLwkGNhJg3ZjAosjSBu7TzYBOrcRrUr3&#10;0TucS62PlIcXj0f/4JmTJ337jK5Wf/rL2FwZzqRFbXeh72hn8Wbywhln2Mn1U+knnHkf2qYtG+k3&#10;z2cg+OrLL9Ug7+rVl6bzkfnqs5PXueLaTsb9LtzNbeoJrPyLoa4d8HQ49goYatI98mk3YGmFgoe0&#10;aJcyO+7fgzk6qOgaOwwuarKy9EryPk1bcl9/ngUmeYTuN8aAqmmC/oXPlEF+ONc4k6wgRYfqi0I/&#10;tLboxMT222+/M129/Ep4cz1lGRx1/foB0URf2ahVLxwf0Lm1u/9mGPtXfjeMFfJuPK6rn3Ocm7L/&#10;XKxdXfOzSjMHRZaznC7yux8Xn2i/6+DB4oGZ/0W/pal3naDuR2gePnjmd+EZLHk+Yr3zJ73XebSc&#10;7/cVlI+ewnL93xZbzrvv/cfwhw+jLxQHn7wYlp8P/hpR/uLPWTePNCMKg68FSejLQeP9dHluvEHP&#10;efckfdB+/vAPvhDYGXfu3i375GHGWMbTbDkp9X2jPdJzZLGz69QGdk6e1UKk6KiqHzDqmOvxbOTf&#10;F8qE5Xbuv08Yulri8ex3hReTybdcfn7V8wFWv69HvzPA12+bwAJnhVn/+vmtZau/EnU5vzPM6Qv+&#10;75D87xxGmXVtuDp0G4FoHDnuB8jFX8FJZxk4+OZY0FtQEB7BoxardUGufjfPdO35LU9+67s8K/9M&#10;7Dwr9i22OhEbqU4pSb9aCyON4ZSV9BykxljJXbZe2wXrZReoz+5np7uwFUHAQVlOwXk8SGnjv8GD&#10;4x6dXY39LKa7dftmOYiNl00+eeYblpGqZDO+sLu7J2OME+nqnlRoW45NbweGb9PcvXOnHNLsnmHv&#10;FH4Th96G/xqnzOOo6sPhqPB4EA6e9fOR16PBv4J7cIBrjDXoBmlH3QK5bh7vsFzfqMt7cJatXAuJ&#10;eqcSW55tqt0jXY2BYnMY01loDE9g9Q483ouCZ9qp7KZNJa1Q5c34XIavQ8M+6qxsuV/G2yhTnZ4N&#10;mNnmbLxTa+vT89jZdltcvXKlykMzeJJ/6FP4q/FbYIYzdnfz3Mn99567V598cGLcMGAY8A96COP5&#10;Ph0C4wijXSOOIC2dbkwz2utZ2fy5Uk/G6+Sm4EoeNqIq3KvfOKTKStrlZ+RM+8n8sZSrHWAcYbRF&#10;nQP2cV9wpZyRDq7hYJkO7H+TLI6xs9gXfuASXtn7yvJbZJPKc+P69emLL69Nf/M3P5/+z//z/6zJ&#10;Gou0f/yjH5XfyjjTDipjqofbD6Z74Td9lAkeEz0//aOf1reNfviDH05vvvlW0a0/YbBa/Zp6HFuo&#10;LTXhev1G3fv2+w++//3p9Vx9I81ElIkmO2vsQCl9Akepa8X4NzoG3oy3+SN/5Ii/n/60jgT8o5/+&#10;0fT2W29OL7/0Uh3JRgvyddO5OHdne2faune/xhSD19CB7xJe4Yk8je9YSeMo0v/4H/9j4dI7abTZ&#10;jitjGdFk2NtvvT1dLF+J768fbl0VOr/yyiuFH7JQfq5Zv2r7ifT9JzeSPu2rSf68QVk8VpNVua9T&#10;0A7P+jy3xaOJeADMRXf8E7ukJhSOHKqJKzJTpwWFR9XLt0je6EYLBegLE2xo4Rv3cGGs7TMoYxef&#10;4LlxF57Bp+UnyLPh5waDUDJR9y2fFoweyxgL3YxxauKHjzj9D1+vSW3l8VUaj/U4w6YVfslHRbcU&#10;2LIXu612R7GdIku7D3bqaNTy4YZP7OpMsk5TdQcHxw6Xv9GEKJq1fXaoJkrx8XpwX5NXwa3F2LUg&#10;O/f0W409y7bTV5Gr1vnw8OgRn9694O5OaLwVWpkvsMD+bnhpM7A/7LFyxm30A37lT76X8T8/2drq&#10;SmAIzVOeSVWnbtC95Sc/1n1njZuP06EWeh4vHwT8G6vyVxQNb+nntopv6rMwFninv+gdbO0zaV9o&#10;26jwGKCKPu75+0Xt6/6ZPgmuix6xLcJm1V9XerqTj9y8VNO8y6Qvgx+Z//W//tf/BlNiEELVq559&#10;L2SnEg8F1oD0zCiF5LfodynSpF1OJ40GcyKNCYQCeH7PYOnVuttlZHNiSUMlE6QSrGp7GpqrZwbk&#10;jsExmaWuYtukK8ELkVu4PNP8DuAZDj338nXeTlFMT0HNDFcOwCqnEdbO6OAgTFzlgkt9IVDBG0YC&#10;e21JT1s8X9/wXYIzRdhyyuW957UV8Gk76uCsO+/uoMppHQFBB4aiOtfSAZ/aOFNKCNGUwQkKp+pG&#10;VMzCudeTV8phXGxG0d+rHVV2Cyhv/eSpcgBu3n+QejibrMbYSVpbwDfr3oroZ0H605TzKOWkmWFM&#10;jiHK0RGB6m8lwmEDN6KOwgSDHUlmeLuT6l1XhF/7tMvknasgX1BfdOMsgReKDm10QrYZO+aO4crp&#10;Q4DwinbqXGpSIREe2rhqZleX+xa8xhkcKZdyrQ8XRkl6T5ENo0dnbJAoyMMBSgYERrQ0g9/VYUUV&#10;fqF81Ucg/eakbeXRH8FHe4E8mEAyaddb8I/XBMt2niV7Os3eEkrpOCZv/dTqdO6cnTdn6kN7PoKo&#10;HpOP5RDf2qmJRvxQu9FC61tRLgwHeMQzeNAqSzSwy6gmPNOmY0dW6kzbN998ozoxhvt1K6minA16&#10;qY/m+XaGa0uwWjLQ8nK05BMfSgeHdjMUzmv1OcVEP0QfVPfQzleKCP+Ug7+chzpU22H7rGPfaOtO&#10;DB9x3jYu8Qo5c7bryXUTLT1ByYGNZ+H1fnA5VsnpJMmADrRkOX8mzuDtwXbvDHCPf8Bjey7m4azE&#10;Tz1JS26bd3rXg44EJbv98Etv2PHD2BwGpwkn/IKfBHRXJhPBsXf7OqrKoo845Tn3uzzPqs4kwlu1&#10;AyN8pQ01aRsZQG98mOok72veg/vx4y6/vmkTWJVtUofsg5tslqykfvXBMecv/cfRjk6tg3oCn9wo&#10;cDhSVdW6s3HiCtahL4e84QUrJw0kJMNjvkXjjOT6hlk6LEaDlYvoxlFI/nSmdj6Vk1n9kQ3x2VMr&#10;7Oz4CC+m7SrHF2DAmxABX0fpnuD+uE5Yx5r2nYhecsQAmaW7GAQy2plAz+A3+NF2Rg9jkGPHxIJ0&#10;9KzJRLTT/9jZZjJX+urbgmsyV/wVHW5RBpAYAHCOPo3THkw0nRwlivY9OWHC8c5tq1t6wgb/SUNW&#10;yFlPRPUgqPRO+EYY/OOZSsFpchufmEiAH+/s3G09Bae6/uAOT4Zv0QcMaFxAzrTGovpaK+U4uy5c&#10;vNCrt0Kb+m5B7aI7VItNOCi0DXx4fxij2l+DyuK7lD3XJTQu2jAlJ7VbLfd0L5lRlmNH9UcBM62j&#10;59v4KXhTjP6jy+hdJy2HyNb2CB1RPJxQx0PmPd4DY02ERb5qQBg4i74pQ3mt4xmwB/ZP9TVpr7xW&#10;bzH6wAhv8kpjIuxIeOl5eOZR+tmne60/2C69G68nOy1G6SMvFzEuLYTIwCtXeq0nORi5zT8HMKBZ&#10;cBH+J3PkA22DiYLXoMPEPjiswLcS386rR3Tac4uBonfBmXy12i59ET0+dNRoA0MST+tjPfeM3gAD&#10;vdM2QE+mwsfA28Cd9Pga/ekvPEIvHNQz2ytlt7CDAk/0JryiBblmiFtUUDtjoy/CLft56SULOap+&#10;/BA8rcW+uXT5auT5UvCpP7IY4lwN5N58480a8F26eKkGs8PmgseSK+XmN17S7jp6Ir+tfOMks3Lw&#10;SS1wiLzkOTrqO8hpfs7whJ77Aw786AhmeMpgIfkcFzToXDsl0152i28omsDCL2M3f9mzgc29NqIH&#10;vgXroFPZw8Enp4RFU/o6cMlH/yoLncimhS/f//4PY0dcymA8g67n5Cj6I2rQgKn6mtDI4NxDw1b2&#10;HW6r+5Ke/F//+q8f0Rxz0HD/+lLX/TDfj0fyl1WQRJW2/vo9fqrdAuQ9PGIitSbZ0l6x+Nz7RGkF&#10;94K2iyMdIMqJMKcTiq6JI61YaRNGuWI987je9bPfd1Am2ND4u8bltiyHAfc/hu8WBr4Gzl7EHTyP&#10;94M/hPFsxOXg96CnfsHVsxqjhs+MQQcfL5exnH7kEZfLEgftlSWMd557Zjx949bN6ebtW/Mim17h&#10;TMenxGbnOZ8+2VjI2I6jTl/H3tfXqLu5nikAju4/h1yN3SSVKEH9I1bepOl4gK/fFZaTuO98fRVK&#10;D1RsXHY/H9jm9wXscphhq5B34NH/e3xgP3SmUW5FugbgCaWH0tQZ7VXGqH/A0EmVM+Dt9J57r85K&#10;n74EHSr1Ut2/lzCKqit6uen4Yj0NFx7Sv4UvwP88aUR5NHjO+2I0/hsLffAEW6wamzqqmBkX+nvl&#10;aPuj8F8tTi77sCcH2N3GHIfCb/oqC8H0XYXP5CsbNXzIdtBX9sr8Pq5Jv6dfYyMKZYvFfgciB6Q+&#10;scefaWcBtMyLdpHs9lgk0SSYxXE3blzvY8Z3tlOP3SSOmrMrsWWSDTzsGr/Bwdb54vMvymFvHG9M&#10;iTfYa9IMfpJW/fptsAeSgu13hW/ikW5DPxtXZY8w6hRL1yRWWCrHO3nkH3pl6BGRXchuq++0xD42&#10;ni17LEE++KVnjNmMd9h1tUArvKHMqltbU7ffzSsHsfCX8tqm7bo9l9a9OhpG49Mer7qO/Oxd/p/R&#10;plGm8QYb70c//tH0J3/6J9MPY+8Yc9y+caMmD0xCgN0kgd0s8smDt8CKnuAufkpUj3IHngd8A45R&#10;r6t3y+k8G/j0W5vGsxGWyxj1VNr5vXt2H9syCM6DXOAtZZi8IuN4smzqwC/fQ/Zm7uFLnjqZKvzu&#10;qi/gj8WnRbOSd8ka3gHHwLl6Bm8NuMHET+H9iOO5qOzrX31V8mSMefnylTrKD11878n4kR40ScNH&#10;wxH+m9/8ZvrFL34x/eVf/uX04QcfVDkWluKB33z0UR3dZ9LqQXjuCX9TxlYmAtj1JnDe+f47dTKR&#10;PPRA4TLtSUGFE62EQ7ruyy98kuTTev72W2/VJJS85yzyTpnGBvxY7GD9DbxoY/kNT/bxkya3xkSS&#10;nVB2h5kc9V16Nj04HSdqMTk/Bhrevnlr+uSjj/cnfIfsGKPzV5lENwlussr3w/ozFTeKL+HOBJ0d&#10;V3ZbjV1WaM93AQafzEAjtrzviFkQbEcWOajF4DNNyfGWE2liG/DDCPw+/BR82LfAlndsgfKHl39r&#10;UQsKSmfkj26GFziWziI6NGt/aO/qKbwFFwJ+JFfqrEXMc+T3+fyzz2u+gb4umQsc8EW/e25Mg57a&#10;5hn+cq1xTdo/+N8VrsBq51UtOg690wHUxNXdO3drgQFu4FeiP0Q6IaCWrukxRpcR4qdffBb9MS8a&#10;Svv4jWrnUfrN005XyziuFuyHm/CLWOPAir2DtXZ2pTjtMia10MJCyU6bGJw5uSjYTCnDBul5khp/&#10;FRvrOx7V7iu7qW7dvjHt7G5HB/BlwclWvRP5ji3yt8vryJFFeGwreL+X5jye1lP/qeh0E1i+JS8U&#10;LQuexPS7dfU70Ts+CPqfX47vgf0yxpZoWnZlnrevv0+30Qb8IJ9gt2NqrLJrwXbS8oHXaVfwBgfB&#10;mSvcJ2td4Qd+yeHWg17Qrc7iQ4kSyir93//3//0vcvFkESW+iJJbRKgWEbBFGKOeC8lYV7/DNIs0&#10;Mjx8aBGA99P5nUrqvfx3bt1exKhYpMFJs5fxaE9JyXM/9YRJq74YCIuo4BqzpuvKNdpVW1KeMl1j&#10;jCwyGF88SZQ/iO+y8jzKqfKO6JlYsB86vNgLfGCM4l9EMBcx1HFMpVG852HURQhV9UorRiiS9vAi&#10;HeEiAqmoqlsbGx/PFzGIFtvbm3m2t9h99LDKXN9YW5w6fSrlHqn38KFNAbnKTAeSdjzdh/Fx8PPg&#10;wU7hX4jhsFhb21icPn1mcfrU6YJZGzbvbxVtHu89DlxHF2GawLNY7D3aW+zsPKx4/17wevte0m0u&#10;Hu48CsEOL9ZPbizOnjkX+I8u7qeM3d295HkS2B4nv3VSh9P+44sTx9cWx48dD6yLpPFusYjhuDi1&#10;sZH3R9Lmp4EjdAz83f5Diwht8HNscWL1eOBeXRw/cTxwHV2EYVPfodD86SLGZtq3tYhCqrxwLhQe&#10;grdjK0dmfloszgTOKOVFOr/F2urJqudh2rW99aBw5HeEaxEjahGjOHUcSb0nioZ4G36l0S7X/v2s&#10;yk9HtFhfXy84B/9GOQbXa/UOrXce7hScIjp7d+bMmcon4AvP5ZPn5Mn1RZRv4Qkc7mP4Vr14Hp3J&#10;5ePwwN7e7mJtHY5WCv7PP/8sMnC74ENLPAiPp09vpM7Q/8z64uzZ01WHAKYH2zuLnQe7kSu4e5pn&#10;j0J3vx/nfjf1Pqv2pXNbnDt3NnCFd1J3Osvg6yEBXpzeOL146eWXF1euvlTycvvOncW169cXD3aC&#10;38AaI7Z4zjuyiefTmeXZscJbjLtFFH61afXkWuA9HfycLBijYao9UfQFSwZK+d0yD28ZqNR18E8U&#10;/WJj41T4/EzhMEZtlYM2gz547Omzx3l/dLG6tjI/g+Nn4YvNxc0b1xfp+BeffvrJ4ssvv1hsBrdP&#10;nww5bf20vbUdHGyVjBzId+sSaiKdV8kYeS36B6d7e09KPvEbuNSJRnDhWf5Lg+Vt/SnNiROrxTNH&#10;kyYDiMI5Hk/3VPCqS7uZjtJnIBfcnQoONipvtyt6Z5F3K6FD9A78kfEHD1rG8RX8FS3oreiZwjtZ&#10;ljPlZvBYcKUTUmHBq7wYoAWzMuG7eHcl8pNywDZwA/fKl7j0qLtc1UuXjSv8uZcinVC1OQZG6Xpy&#10;IMITXqpSlAVv+bUXXF+/9lXJ9ZHoJnCIa2ur0VnBYeiefi3J6chH4Td9yV7JE50To6BweHTOu7a2&#10;vliLrKxEDg/Je/Rwn3YV+NLPFr2rrwmtwR1DomRlLfr2eHCjveRwnUynPHo5TTSkLn6iUx6Ff3fD&#10;9zHqCo/phlPe89bBpTd208SW5/Xoh1PR33BeNA1+5IE3+G29s173W+HPu3fv57pT+v3J4/Bj+I+8&#10;gIM8yavfK37Ef0yrBLiWJp184TKGVl0fBabkqL5L31b8UbgPBkN/dIuZFxx5lOfA02A/U8/TyA59&#10;vxIdQgeeu3A+8n6yeFvV2pHBUXCyV31zDJriEfohg8NqHzzgMXUNvdoyN5V84hURz/n9xDURXeVf&#10;PaEPAG/zLDyO+BiOkrf04s52ZGMnZT+tskX0pDvUpw70cYVI7+CEvLlXXpUTu0U/rK6VtCOGbsnG&#10;gFnbToY3q6/zLvrLO/ld8UgGEovd6I/te9uLvYfpA9IetAEvnY2WyklxRYf19Y3CV/UdaXfRNnJc&#10;IWm6HUeLT/xGb+UIHj1NufBb/UfKwPvoshPds6ePpQMTd/PMvX7uaGiqfwYz+J4HprKJUu6D9BVb&#10;0asPg090ASs6CvCjL/F89Fnaro8BF76Bs0F7PE/v7UV2pXkcXXiAq9YdGsGeQQuyTn7QMcY8H1nK&#10;o/PZgNKro3WxrPBxLLbL6TNnF6+8+vriwvmLoQl+T/+8dnJxITx76dKlxZnYUmv0Quoqnoucktld&#10;OMpvNKMnSlcUYSIX5D066sHDB4XPsisD8276XHhoWY/9GB13NLoG7PS8Nj6KLfj0aetpegwsZ86e&#10;TZ98vmhN99J5keSMjiILscWesOvQPzgcwT1eBDMeUr8AXvgsvAefhccEV7zRNu8e9CwuX7m6+ME7&#10;78YGvLA4cij8mvoyfEpZaU/0Gv0Gv4378FXa0DiInqoS+mffNA92kGZ+vxT9N5OmAs1PdqT1LCXU&#10;S/f7z9NGTwJC/Y5iqragNzr0fejj3VIYv9EGHgZvDXykVUVzqUYZIx19M3A3ypG20ud3Pa+nf7ig&#10;LjT+XXEfLhD5F/hGXA7Lz7/p/X+v4bfhY/ndi2m+6dlyePEdGtFNrctav+Kxx9/Ca2i7nF5YTvNN&#10;70RBXunwMZ187/69xfUbNxbXb91c3M24ejc6o/pl8hNZFpOh7NeTG9FH6dM3Tm2kj2V3ZYw76/Ma&#10;Q5OhxAEHvVjwpwx2kzQFh/f5XW0pGMXfjrNvDyO9a7d3lKOu0lcVW74LJ4kv1uNn2Ztu5nf6DmOx&#10;Dl22MPCpzBfL1j/SiYJivD/QG51OVM8MSkWhbZWuU/ouVzukbXz9XkKBN2A8gLWvgw7jvuEaeJyM&#10;W+hdz/MfrvLzm6K8bCm2Q1rQMc9K7w7cFT6quOQJX6btD9MPbmfcshf7VL99LHb2UXZBeBp+dtMH&#10;t+3IHxN4kpd9a9zDlunxyfHCKzzqq9kr2kMuTpwwRjpW9sjD3Z1KE+xW+omt4BqeZfuXfyt2DV/E&#10;s/w2NvZ+c/NeZOduEj7LePtMxrOnajxrzG+ML6Af2RiBrfnxJx8vbty8UXWLR9hfsX2k9RtvDNvR&#10;7wme9GcQlzDoM+6Xw4vvln+P8LVnaQiO8pvtxOdW8lp0OeDVwd/S0R9sYHJvbM+eBT+ct71HtxgT&#10;t33uSs/wXWi/8kvuU46gbM9cXwwj3XIcem20wT3YlJGHRdeif2Aa7ypt7tXhXhr+h9dee23xox/9&#10;aPEn/8OfLP7sn/zZ4u233w6+ny+++vzLxUcffri4Gb0IJ59//vni5z//eeW9ePFijbvv379fvKHN&#10;6L1MZ3CqWxTkU3fxWZ5579mAzTP5RxkDH95pr+BeGPlH+fvlkK78PjK/Q9iRVrlkB02NzR4GbrBM&#10;kctH+V1wxZZ7GLv1Xtol1rgr6Yx9lXGM3am8uY4BgwBGeHAFz2irKF3xSnAODu+VPfgADu/euVN2&#10;8YULFxbvvvvu4qc//WnRRbx86fJia3Nr8eFvPlx8EJp8/NFHi/ff/2Dx3q/fK7qQa/g3Pv/0448X&#10;H3/8ScbEd0rm0fJq8v/gnXcWL7/00uKN119fvJ544eKFGmvACd0GV7DLDyHiX/Yw3r19+3Zk/X71&#10;d6+++uripZRTvquMwT3TLu3Q17kav/O/bkQXVJtTh/GZCFsPMs7W3q37m4vtyMStm7cWv/zFLxf/&#10;4f/5fxaffvJJtYffaQt/ZbzQPhljob2SoTvJy58Lrt/85jd1hVOyhi//+I//ePHP//k/X/yTf/JP&#10;Fj/4wQ8KZrLAZ853DoaNjB3143w76rv25bXF7Tu3K/2f/MmfLDbospR1Ku1cia4kt7dT5/bOg8KT&#10;dunT6bH3P3w/9sP18v2N8TuEoge+bJ5pHuan5x8oX1/uce3j4PtB+IG/Vz+hbDpRv7D9gH/jbrVX&#10;vHXrVkX+MXwl4A2wSwfOoUPhxHirfL54ObHGcIljDIQ/e9AR3RA8P06/YozEl4I2cPsgMBwN7c4E&#10;Fxuhecljyq7lFsnKV1V+7tCIDj2W+7J1AoNydsPXfAIXzp+vMWleFZ9w6wxZ6tBlKtv9kSQwDq5n&#10;+T3Sq1OaTgqD0RPP+S+i/3JNzangeeTceHMz+An+7t5ePNrbLT9xjYkzRt5Nv6dPe5r71bUTkaHV&#10;KmNrOzbg7oNKt5FnG2uri2OhS8GcP/DPIMyx+2ByxD+Jz/mO8NYK39zx1bqXDn34Wfmt4Ir/vXRF&#10;aLaSvmR9He/wWRsjT+Wj5PfW57Ij8BX76nBgK9zMsAh+GzMbU7MhtrbRe6/KLz4MnpVZE1j/2//2&#10;v/2bELJmGsW8jPz2SgsxTLQfU0DNgoVxmhKJfnvnGkVWs6RhtJpl9rFLR/rZvmoVuXtH25h5NhMd&#10;Rq4PTc9mMJwdXIPDdPT7O7L2tzbGojRr6FkEI7DmYf6rNFbQpq6OT+t8zxhJBZdktqBbVQNuaT0z&#10;c6zNQWi1T5ut0nEVrOKwk8pq69Q22UVhF0CUYtL0zOjOjnNlrSbv2cYI/rRxaj15Hc8TKzEwm320&#10;c8RK3l6Bn7jXq5KVY4YRnGZuT65tTBvr/eHBKPTYYT6WGZzdvlvH/OVnzXCaIbXqyC6q27fvJN6r&#10;ex81tzPFzgurujdOnZnOnD47Wc1u90ZACh5W6qgu35a6ePHydPHCpcm3tnxPyc4Tu7RcDx/uFf5m&#10;fJmlVhTbgm/G3u/V1dXJUV9mfiMYRT4rl81o++hc72TyXYb+uGYYPDjpmVQBL/oezurqSq2ieOml&#10;l+uMWDPkVmWlU6yV41bho6WZ8AhFfSvGt77MtlsV4QiiCGXx4uBVwERYCi4hCrUifrc6Cf94l06h&#10;Ih4284+H8YdnVjk41s49+PGuazryWv0g2jGGTmb3XeEkCirjAz2qo5lC05Nr05kzp4u+cOLsbUcY&#10;4J0Y16XxrP6y4+rK1YuB0eqFPXZJ2tKrvrW7dmbshdfwX9rpGCO8WPovhVhBBR5bcmP8FZ7ryD54&#10;DK+Bxxbty1deqhWYW2nPtevXpttWKAQG+bUNeciqHXzpjKr99EPxc8qA3+igWv1h2zSeJ7VNe6sJ&#10;iCUaz7KcW3DiSytFyKtZebt0ajt56iiZfWw3S291t2KoYE49ZuTxSnWd+SPjjtKzWuXLa1/Wqh7f&#10;vXLUw6A/fOBHv/EKHQSXzaeNLzG6s3STvPjryWPwi2nEDH+lSz6Rvhg6QxhlZTBQq1kGfrSHvoBX&#10;sMtr15PdA1aakF+yhV69Mn+tykBXo5zSV/mtLvDYXdMfN7Yrwo6lwBG8ZLxX+E2S4L91ot1a8I3X&#10;B+wlC5GRWn2ZNM33dn/1iqvmM6sYx5EQ2p6QxEle7eqQqwIE79wXPL2DEfx20gyes7K3djVFn5G/&#10;x0/op+jX5LNCxo6HZ7YIp/4TK6vhqXORu7OB62hoYcWfIwS30x47/nwn78R0ylEBkTP4UTYeVP7x&#10;PLNi6IEdsYn3kxdfOBYTjbVkNKPxwuSBmz4WAk7wJb3qOL/Dz8P70YnSoOduaGBHS3FGnoXyhbfW&#10;Tb0rThvtABmrR9EPHvBEOueqB83pO7CDiRxu3rdDUt9gJU7TsvSUa6IAtvFBy6aXlUF2//aOQvXQ&#10;DWhc/Bu9wAasvjL2UdMQ33b/2nFGSEL9TpqKHuRqNaojB+gGcmtFX9eTvjJXvz2HH4Ge6DOiV4u/&#10;wMEmIKuOMJVXX0ePln6ff2OjwUvkqPqdyEpsmHrnIO6CKf93/t71Rl8ryzOrfsl7l6fvb/vkYfo9&#10;6ehQR9jicTu/4UefZGcqGOkd8JCX4+n3h96DN1e/h85iE2ibNsgfw7rbknIfpQ/evLOV627KZ5vA&#10;f6pzTWPwW/NfdGBwa6ex7fuO2PFcKPoFGa13Wt/QVRm8tm5OW0rGwtf6G9v5HQ2YxKFJ9Bn80mtp&#10;77Z+OHnsyEFb+MWX6Aufdnutpm1g+/KLz6fNe5uRZ7vA+4PXMWQLj/CtvfABF/hKf+a3vs0z/A9m&#10;eqp3D/aONkqNfgU/eRrtt4uVXgJHjOHgyuqu8NIhx2uAoXdSkn3loK1+RPl2Tq6GFufPXZwuX74a&#10;HJwseoJRWrDoz+i3POgdVaGxs/DHilQ0Y2PFYE87k55tlXtUKLkJinz/De/hd7JK3lq/sputSreq&#10;nZ2iPyYPj6vvXkmfXn3/2dO1SlN/SdejdR1feWRlevYo7Ym+VgHdYOd96zY6GX/1bnB9I5pp07Iu&#10;1s6K/nItgPMcnsF88cLl6Qc/eHc6fyZ2xSE7GvNcmsRQoFYF0oMl8XXkIb4T5Rbzf18qz/woQfr5&#10;/RxHGND1c/8rP//vwz2Hgn1OU1X6MWsk2Zav3xC0d5QIV+goqKflJnyGOHOQvvRE6YfGl7RfSz/D&#10;ON7/vyaMhs4gfRNsDfrQ89+c5r/HMPAwaL0cxjtXd/sY83vp3XcJo3xVdP/TOyKKN0cZeUf/tQ15&#10;AIs0xh0jreTL8DYv5/f8XBp9jrG2lde30rdev3mjbHlH+la/jM/z12WouFdKszvOnDUuPDPvRND/&#10;9DcwlKsPe5LI/gBIai05orOV1/B1e5R9IGsN63j3dwsjz7fknR93e9jUcAgmMKhzfp+rWE32O3H4&#10;AV4MA05Xyeciqi0vlt122AEtv97+1qEjLKcVq4AqfVF99cDTf3UoEBqOYowXwgxiwkF9aNn/t13V&#10;aWj/6gG+NRbMaWu63vBG7MDcsKEKt2lj24C5sj8ZO0lbvp/0mZ6zbewe0WdmFFb2YuVPvkXwx9cw&#10;4CEb+m2r18Gmj2bjsSXQRj8pjb626dAnMhgzdX+MJr0j3ljjfo0BeuwurdNijNel2d7Zqj5WmRcu&#10;nMvVUUqx82KX1ZgsMJCLsiMCY8ApuRs7SZQJBvCwz/b5wt/S7zSyjtv+mrzkXvyvDYWB1NN1dZ1i&#10;8R87YP6tJjCOwIZla7DxRDY3uOCZzcEmHnYx22/Yf96j+wjKJl/F6wlwYYzbctH8Pto6/gZMovC1&#10;30kH73AuKkP5Y7wgsM+NoezGsUvFjpzLly+XPjsePnPk287m9nT9i2uxab8ovtQOu1voNnmVbQeM&#10;8p0uwX5F60GbIb9gGnQCh6iN4j7MCaON8khTOnQJJ8KLaQXPRp5KL00ny2W+SYBHPIum5R8L7zkm&#10;n080hZXPc5yo099ki40bu5+MOf7dqQSn+RrSTt+SGrb6qN998XGuw/6EM/Rehtd7bePDRRMyUPKQ&#10;Pkg+O658x+qtt96qkw8ccwe39wPPV9euTV98/nntwrl961aNzfU3o6Xbm1tlX1+6dGn68bvvTu+G&#10;rm+/+db005/8pI7se+Xll2sXFLsaHHAG/tKr/sA4w6k/re/CBx+udlhdvChvxuUZc9jRhQfkHScv&#10;GAOcP3d+evnlV6arly5PvqUFvr2080lwjv/u3rozXUs7Pv34k+nDDz6snX12UP31X/3V9Muf/7za&#10;+NBpLNETfMiOF3RsIX+h+tDFTiS44gvAk/D+bto7jv+z6+rNN98sH+TQdyPAPVwax/Lj8oeg0ad2&#10;hMYWsEPsrbffLlyQI/39qdOn6tMKpYPpyJSHvpvByyeffTr9+r33ave2TxJcuHixjgIcfnd1wxW8&#10;1veunSSGV/OHaviOvvBtwTquMHiEJz6JnYfth9FmvAJ2ocfTfUw+Gn517avp/ffeLz7yzrPBW3Y/&#10;8SO7J8clIwnEZATP4ACdntIRM0+wwxwjeO/O3Xp2Obw4/JX8cj3+obst60t6Zcub+1EuXaKvIXtt&#10;J0V/p79pP17ruuK/6oMTU4SxrL6HDSWtIwalKS5N+cXtudLHXZd68DI7xUkY0E3/9JG5jojnCzM+&#10;1kfhf6dS8cMYe/IF8iEfORq6zqe9gfNk5P5M+rJ1tDeuVR845jaTIXZdyQ24Yruk5uDGnIXT6XoM&#10;7dSZoxkb0z38Dvcjp46sNv4f/jFNOrFq57QTd/rUEDjD5/pitqfvfqXKvBdbTivj/tWLvrAz+LxT&#10;ZaUFN15ki5Y0/B//x//xbzCLOBTXKNQVI2IkjEMwxkcbMaeoIx9M6TdlJ3IQODKKwJdDJ4TkaBl5&#10;fOAPEihWDk7C1AYy4LsBWJQzcn/yCrPMgsdJCpEUlnccDWMCizBBZglYyhdrEqmMp94O2yV2G1XG&#10;4ITsnkziLGhnfx2PFwZgGPWABFNGSPKew5sTzfPuZPsYuY0wi22GtstVK6pJYYwwlUkdkz/qwijK&#10;KwMwhBI4c8ApdidBKAlyf8vK9j0OTA4o7TKx5VtIYh1t9Ui5jcM6jssE1sapOkpuJR2W8o4csc3Q&#10;xw0vpZO4nHilOjZpOTY4v33r5/GeLZW9LZJDZu+xY3OipEI7jmUwMBZWT672BETozLGG3mhTTrbg&#10;spUQR948sRDm5eyGHwrM958YDy+9dLUmsDii8Z3vAJVxKE/ak0vqaFxQaAxj8NUE4xHORMesMa6i&#10;IIMCtGgjqg3GwePKwg8tVI1HPFsTqlHC2sFQ3QgNdWQUBUeoc1vJAB7mKDTpB9Yux+RYt8lvvCgP&#10;5cWwPn3mVLVvZeVoTebdv3cn+Hw0Kx1G2rE6RvD0GRMZJ9I2huKDcKnJmtlY8f2omsAij5Gp+Tec&#10;hHPSLuevpqwo2OqU01a8CV48O5x0DDfn+Npyzdi5yYhIZ3s0MOgowU++HpDt0I1yWwmO8STcKRd+&#10;0VD7dcBwTcmbuASvyQYToPgbDGgXkhY+xmDSOawFc5Qip6Gy0c+gwFZqHZrBOZkkNxzPjkIkPxQ6&#10;ejAUrl+PcfJgu+SH8TEmd7v9jo2IrM7OfVJf+ib09w7tKc2aWE4H1aF1ghiQ8nq+764n5aIz53o7&#10;ttVDFuBNG+G6HeWP5s5rTpP39S26wDY6DnQyWU0eOcbxkQ7agE475IN/+KJztJ3eUJaOpYxZbQBi&#10;QpfraA7GmPOyQ7fUhz7KltSgEdw68TrvlnGU+jwHNxpUWYFPlHbcV0hdyhb60v+X8zm0FTwpXUmW&#10;AmtPqm4AMIbM/Rh3D6qQMjCS51F0m0zra2TuXNJmcJkyfPvK9wXpm8PRoUePOf6mJ4DWHBkQuOFO&#10;RJ+tlHs3g9V72/czMI3RE/1TOEtddZxg+Lj7m6YlPJkYpEfoeThPh1P6ZfPuZuM6MoMmjkFhnD0J&#10;P2sfXOMPuGg+akOPoV7H0+Xqt76E/qvj0PJbPfRmD6AdR/Kw9LgjQYPCPMOfRwq+VJ98akODnrwq&#10;nphhpx/xNl1YujUw4Vf3JpL9ZojIMxeTCLPNMB5VI2YaSm+Coxz3aaf+9kT0u3Oz6fgy5MPfJkIY&#10;svpbdIYR/a17bcJ3Jnm0FYxk+ssvr2VQ1YNHacij2LzaA8QeoM1HhWSwQZ81fhsPdZ//yJU2w6tr&#10;5c8fnUv3LAe4QANRXdIUzBCSf9rDJqH78b53RcfIJrkGV+M2/XtkqHRreEhm+WqQH3vH4L6cNSbp&#10;9xwhGPmvb2ClTdFzdJ2gDcoPpSMbJvGd036q8FV6K3TudEmYNqE7GZIHDTw1MHBUBMNcfwdfvmvi&#10;6Ac2FdvE8YFkYLsmcx/WN7DYYcWrxbeth6u9oTsdrE2O7MDzvtNoMOWqL6Tv9tMHFnXW5F9wgGb0&#10;jDTupaEHh4NJHyj43iA9i89KAmdeLPsrzy0CojPYSgzdtRjD7APHCYC56Ts7V5PHopy12C2nT52J&#10;DjgT3B2JHKWtkV8yaxLOURH9LbvYD4EJndmm9+7eqYlq38LCOyaU6hz86GH9iAGb9tAbxfuBqem9&#10;nXaYNGR79DE7nIdgy/+5pt25P3L0UDvCTrWz2JG+vmmKzvoP9tnRQ0enJ7sGx7FlAgO9oX66Q9CH&#10;tNOoJ1Vbj+PJel281Nfm/+IXuE1aT+iCC5cuTT/8/o+m82cvZADTE1gmg/Fk8VTSdhkGICYXw+ud&#10;u3Duv/pbuq9Qg7U55KWn+3nyak5VN8v5v/ZuwJ84L/2rIO2oqZ7tZ/h66Hf9suXFT3W1Hum4X0oF&#10;vFkyMIevp+3+rmqeYXPr2f9bw2gvEBvOr8P6/2bY/z5DUbWQND+oMIg8h8FD9X+HZfy9WEa/atwX&#10;D4/3CW33zk7kwW+y5j3dQacfpD1I12lbnsmyPIO3m5f9bjuTU+jO7TvpV31j9HbZ8nccURQ9a/GC&#10;xSzgUJYy9Z14nH5ZS/+qf9bPmShoXaDvocuMSUe/DOZZLhI9G9HLZdkRXwyjjX+38A15PJofFw7B&#10;y46rZ0vpR5q+BM7G36BB4WJ+WW2Yw4DzxbLFzt+2xCjHM2lHerSRdrwbtHfftcxp4WnuD38voSoF&#10;aC7R933jt6vQ9Yr79/VXv8req7TFa+P+b0e2mZYPn4RjymsCKvq0xnxpK77hf2EP1hGBbPv0YU+C&#10;C+MeY0hX3C1t+WiCnH2fBnDzjmzog/EdG1G/W3Z6fuNZYxc2gL5Yny6PvnHlxErqaJtNQBPfDbl+&#10;/Vp+PZ+da77vcbhstbt3IjM3b1YZHNuvvPpK+uz2+RjbGg/jaX2u+7IFQms2BF+YMSj7ln0gXTv/&#10;oKvrL3tp8Eta57l0zS8HMlM0mfP8l4SRc7mc4rvEEWrMyJ6JvJePaW7TweTV8cCyqPbwhziGn21b&#10;dm2eiXRO8zTcakfDLoy6tE3ZbMiWo7R1OZ1Lkg6pGO0f+QdOBnwmEMCublF56M8hb+GiY9VMlDhu&#10;Dd3ko8c4po+GX55HB+7GXqYrTTrw4SgfHtSJj/i/RM8900Z8176rPh5dveAY8Fa7cv9NYZQxbA3p&#10;l/W964jCSO/asR7Xe7eeCaWfQyN85nhOMJJB8rYIjvkI9AGOkjXONnll0Stcw5kFVGf5bNig4QEw&#10;aYfyB6wDBvf/P/b+g+uy3DoPP0/lnHNHkh3YzBJFcazo/7K9Zrz8mUbBX8xrydbIMpWYye5m6Fhd&#10;XTnnMM/vwcX73i52N6lkhUW8hbr3noMDbGzshL0BnDlHm33Gh3Ay78/g5nxn0weZ4xkvgURBpuEf&#10;skhzKf4FJwSu+BCNrfvmR2jMOLhmDI3rb3/zt5c/+IPfX37rN7++fOlLX1peffnV5dkzz9RGp9O8&#10;8uLC+QvL1djy+g2+CWf+QVr52nu23nzjjfr3LCx1POakcYnc6JHvmQvAh9cHOBbQ8YKOCOS47xhE&#10;XnU80m+vojD3shjORg3ZUYEffvBhv1tU3/dkfe1ry8svv7K8+PwLDU6pUx/1lQzRNt7Tf/j65je/&#10;mfIvd97lNxqd8g5skk9jBY/omRkuyAW298++334KlJ3KGOgnX+dYsHKsPOPY4A3/RHhFXY4OPHf+&#10;w+V2xtaYHD1+tD4/83z+92C08v9JGrOHtDwMF/kY7yxcbWRJXb0WHFlI8+577xbGC6HH27duF0bt&#10;8vdqZ92uuBGcfhgY0InkUzbW5rjmV1Jtp1UwBH4qz9IPQpAv1CJC79j13mvvqjIH4y8wXmwa7e7L&#10;GFgcaX7IR1xyyV8DJIEJHbkHLgqqwajwEVqlQwRjPNd3bWWeWp2uH4UwoKR9zzzMPBF+BZLU10Xn&#10;wSMkjUAZdg7dbnONvOC7eJS5IA2Jq6MjMyf2qpmLF88vt+/cbF18xTY7WMzN1wwG82TvlYSXbdtt&#10;DPHKFa9nObQcypjv7jx4wAmGtrvCv5RhLEw+LTbh63D0ff2V0c/m93Q03OgT2uK7GjohkIY/+EX4&#10;5+hY9YpH1N/CsZVEX9jIow9ttk1vfFlLAcL/j/kG3DMmQ5cY//ZBgT/90z/9EwBNAeYTMSAyhDGF&#10;rnsYY644cW1eR7yzQ1V4YWrR7uv57gxEQsSLw0pcKUfwzQ4VKAhn0K36APSYiWP4Mqh+W7nSiOeK&#10;UMduCo5eTBTYU44BVYZLG7OdOuLyvA4TFg2Apb9qnUK48OQ5A6EPnGJ+V1FGeBAgiAJk6uXwGuVu&#10;Fz4CyfmpynpHj9W2drcISkwnEccMwT8caVavZHKQAZ/O/DrlQgStP4aaMt5tcP26nQcZl9B6g1vp&#10;P+MDEigTwpuTfwSVHofIdmZCgjlDzBFSnCXyoYOHA884O5jwoiBOnjwVQXIsAlSwbbxnS9uCGRxk&#10;DNUUT2KE5tqdG2nzdvHN+UrAnj59KnUfqGGEDjhc9IHQ5LyqUMsn560+qo/ggFMrnA4fPlhn7omT&#10;x/teJnXqI0c6GqI881jyMHjVJ4DlXVAP749AFaYB+wj0DGcmZrPaYio0dDyza9P4UBadCoTcCN0a&#10;Q2XQ/v700SoE9DGDKnhA/+xKGIbVCIChDbQIXYQAZxwacU6p++iH0OHYch7s1WuX0/7AI8eW96Yd&#10;iPDh0BS4unXnWp9VL+GLBgSu7t8Ln90NDu4w6tEUviJ4R/AEDUlBR1NpPG3CP1rU5wN290WB6CMl&#10;SnEYOzyPtvAmpzjnJ3zCh2BXFV7w5tM1Rjv8MAqMmbHVnrruNeA23ncV8HMjfJp76Lj8pj/Jxkzg&#10;xup0/ImmGTkMIobmCOY471lfvevj5nLn7nih4fkYDM5bpvyNgx1uHIUNqEX4orsR+BvvCkE7kSIt&#10;y1A3bGBCHxWsGaPyV/IMgBGcxrRDnG/KwhtjF18JCnG0C6bUEEp9+oBPwA5Hu0LvVSppQ51VTcGx&#10;OovblSPB8+oHs7YmfQ6ZwJAcK2pdNwaCMca0AaeUg2NOSRMHhkQaKnyT1ikrznWKhhy1agcP7tk9&#10;VjKR1cNZOs6Xn7jwPLhkCUyk8/wu4W0yHv2pu7SSvhlr90aQ1oQhRu8tL9K1akOQfbzfjsOZYrL7&#10;6kRwa9cig+HGTedF3wielIXHITvGOfV7Q0/O1R87pOzKfC88+uHFD5ebD7z7Z+zeE+iroRheY8gZ&#10;k45tQLeDUZ+NFfi2bQnMkXtevOoca0YtOTNWEt3p7quNQ+rGfxs4oMvg24qiBhPSB/zFcDJ+dAX+&#10;ruwQEAoMdM04jz84fyKIEDpKf7yMFBNXtqR68m1bjaaMR9qBU/SgXmO9HrxGA4xK42yxx6hvvONr&#10;wtoU/Ps5c7tDhiVLaKILOGIE7ky9ymtrBq/QIv6lezv+lfXDyETXxofhDQcm+hwFdJWkbuMu44UB&#10;FxrDI1s7Zn3PVPr0+DGDyWSEbh90p2z1/qpP5J820UPxnH7Db8dZxxjdbWNk3+GWXJ14BH/5K+0L&#10;5pQe8vwoN4K+3cWY+2DG5/pDTjG0rTRr//EhOfMk+rqGHx5c2ThNg7dhGY8IWBw6OAJYtVFyzf2W&#10;DD6MLThclz2vrctXva/0emFmg5g0uW9VpvdfCeReYRuk7J30z2SWTqKbjF91FPoJXvHPeLFteD0o&#10;OnHs+MYLg+2IpqOnfNIenMDhWKQyJrSS6/A4cSl5Bm/kbuGGa30YKTIuYwZvY2HPsL2UZeha8GHx&#10;j6CQlWbspzHmAzeCTIztrd4ptnVH6h6yhO1kqE1iBKZMHPTRCjcrxuhxqygHvQpSD6fIkUxeD0cu&#10;cuqSTd1JGbnhpD/BP6tF9cGOOruoGuwKrQLIyjhwhyPy0zsbd3RCcejQwTGJCA737bVIYbVbPXQi&#10;ZvQw+twOLNZDd9GVh4cjCe+whfTXGLs35TAcDvoYsnlm/ZTdxxcnT55ZXn3l87H5MiFuQDjXtwSv&#10;4XPtSGwMu6eDoTxFJxrP8Ek+lQBbP/Nsbrow0rjZux6Zl1ts7bdnNuEeOlenXGm5/AZLf2/8jdTP&#10;+ePpNOtcu9+6gl88UzyvcCSV7/UVQldJmZZffUrKky8zzef/JdM6zOCZeSa314pspH8NsP9rSE/j&#10;S1rH17y/Xm7ifOOafz5dX12bZZ9Onm1eyUoppcubnhm6aVXfKlV/rcr3+urWJhzDJpTJWHrn4iXB&#10;q4ubusipIPc5LiMvIzfnvIteJPe14XdpPdWyfchqTdRGzfXRrwFb4WUXuOCBfo7U+yu+kcdzm/el&#10;p3//aunTn1Hn5G+pvEroJM3m9Gd8zxclXBjf+vzEo7QO96x7U1+PumS4nM9Is9/sglHHZtmRf7EN&#10;Ntl63f+otOrrSPq0+prkVlrsX9PqXshgfAesez77Mb4PER86y6ffvrvvkZBOaIqOj/2wst9qA4Z+&#10;hk04bDLPsW0eRida7AEu8wLvqHUdDPUH5RmVuwfncIXezGHYDA+jn9nn9KBUv0HmnOAxX78R2xm/&#10;mLfSjeYNcMuGYFvfuXNr8Ebm3BaimjeAzUIq79/5yU/erNPUnOCF55/rLgkn59SeSjtwMnjjSeeU&#10;Y9Hg1upmNoS5qk82Ob4atg0+GrwNfmnSaXVcvk/anXnSxj8mtR46vXWO+mRtmcfBDxuHA3sGrfx2&#10;nW0n6dcIXsVuzKff6/berH/aourWxnofXFcfO7mw5NP19YQHW98KPp8d+8I+snoKb2wsNNOTZGK7&#10;gUH97Do2eu22I5n3HzjYeqU6okMknLZ2IMB7T4DIPITcrN8j8zJtC4AJAEx7X9v6ayz13xhOOGef&#10;pQnn032T9GU9z/6sl13/rsxM85n8N8qsyvk+cWl+px/1RSaXBzLG+o8vLLQ0TxuLwuzOGIvN2beH&#10;9h9c9qaveGz4Ojb7pN0Jl+/6bvxd08bEx6R/74DDR9/73veWv/qrv+qiY7zJzyXAiz/g/Ic//NHy&#10;7W9/u++78ozxMK8wH2/QI3U/+8wzy9e+9hvL1776teUrX/7S8od/8AfLN3/rG8tnXvzscipljx4+&#10;MoJJ4TNt88e9f/Zs/WkSmiAHiuegD9x0G53o3VfG80Bse3XYvWS3mLmC3FMkUgdaE7TSXt/Bjz/Q&#10;WebBAiGe5RtSLztyjs09frjMI7flN/n+mciR//Kf/vPy//zH/2d55eWXlxOhrxdfeLF9Rq9gBB+Y&#10;5vyJ7Pmt3/qt5ZVXXqkfFL7JPv2auwONg2xMBQvff+e9PPs4db9QX5zFLN4tprzxRgNwot8HMg9x&#10;UpXFqHwh9TmlX9sj08gkdYJ934F99TXQdQJR/PfgnAtXJbLZM2yK4Q+3kHQsFCbL1SXA5t1eFy9c&#10;7PPgP3zk8HKsJ+wcbyAJ/ZG18pQz4LJgcvaVf4dMhzO4IIPHzi0+ML631SJsOhgbpQ5BqH0ZK365&#10;XWkDvemH2AR8m9sNv3XoJX0O2G07omXwatszZ8wFdlOe5dNDJPy0ff9Vy9HlGXOwuhkASHr1BHtj&#10;A0/6pa6xwDO8ludUWyWY7KvffLR8vtTtsA/GvBduuwgjeopP09gJTPH/gZnfTt+HTN8b/Aem/IYT&#10;NHDQWJvP5podZmDlIyrMK7j139j51Em+UP4rZdJE4OiNjgEfV/W1PsFt+tMYRR7uhpS93p/Iv2Uj&#10;xJBBZAa+FVgzLxYYk0Z7/ovcyf/mnWPuOdKTx/wDIAzO/F/YZfI96b//9//+JxpGcLIOIZI5WSbU&#10;SzTJg5js3hlBB4w4O6AOQq2OnFtjJbPjoRq8ysQfAdepmkQIU0iiv3UUZ1A5CIAdNKwcYkNhzmjv&#10;hgGdf5hKfRgsF1uujJb6GU99Vm2557kiJ5+2v3khPQJq3XlmMk2FXTOH2nD06yujh7NRNBNlrQek&#10;7ApBaIIQGK6RRxHP4IZg9ozyBB0itPpYvX5zmjH+4GwE49RLQdyP0BpOHsf4WU2cKtIVDspppI2j&#10;fhgYAlg3rt8MEY9dQ4ITggHGh4AAh5cJGiv90X5XGkfZy8YBqhAgZ+3cgSFAJFrNwHz8BAHeC/w3&#10;8/vB4qWHL7/80vLaa16g+GwDdoS7cRX9xsSizWmqyTCFPX2rYHDcIPhs1yfIRJKHwD1YBrkdGKyQ&#10;troKfuDFquG5QwR9OX7RmHOYDyYcArXfIlT0FQ1zgmlXHa5PWoZvxtDY+TACNXBk5YjAl+fRNnoA&#10;i23mFDLcTKGLdlNNxxiZoTF0NxQ8Y2vFB6EThrRAkVXzV69eXq5cvVS40JbdWYSP44a8dPP8hXOh&#10;rdvBpwAiuk8fnlAWVl0O2rlzh+ILX90T7OB8HMIM/ejLoOvQeOlvBGdHAORhlRiFhh9mMLb8EcWA&#10;p2rchbY47NVjTOBjGjmUuWvS5mR3ZjyympxkzBpQ82+VwciBlq+lPfR55pkz3WIOr+TH3PrOMXj8&#10;+FgZZTX+4ycmS6HFR2On59VrV/pJORwO/dhNiK7AagwoK32bfdemNtwHv/541u/hRI5xE6Uwjy4z&#10;vnV+taejfwQn4Xzq9JnCjh89K6Mr7XJwWi2oDU5lTkwOUfzRQOxDwZ7wvwBsgBrBsrGqAX3LxpHc&#10;HPJhBALhTrmxu2UoCbSHbwsbJ/62IVPhHyySen2vbKwsGatg4NVqI/VI2hnBN3INXuACHjYnGGCQ&#10;pYEP7Q4cuR4srfGHAFZ4L22T9YOndkaehQaSLTphAAgW4Qt8d+bUme56RCx37B5xdGDwYFWkjEfI&#10;Ww5h48RwtNNIMNdOvPc/ONvdVz2qIzRTYy28pb/GAe0SRdSfSR79RAYYD8Er9yhak6XLl68st65z&#10;ht+pIalMdCkLpzqJcxddSHAhSFEFnr73xdJpxctDTQYnzkpv+hFcuEbW23bPQNi1U8DHMYsjCFW9&#10;tuJjdEimmiinqT4r8CAILNENDAfyBI7Bg5er6EMzdBc8FeKCnPHMF1c2nTJjLGuYRE86omPvwf3d&#10;gdUdyPnrTsWVPPE59PowThxbh+7Apj50hQ6MYe2CyBX9Uf+UJcqNtocsMSalvcgm9LB7d4zp1bFn&#10;eAAdD1zPCbT+TeOQU370tUbW6r46rXCq0d3OjzbJQkfKzSCa5BltN2Cf/qtXWX1ifJoM+I5XxkR/&#10;8yg6fVM/PbxrW2yoHXt6RJw6agyCrTgu8aRetpBFAPs6+Uan+iDr0zQyp6EINhn8+FRw6nqyimrU&#10;5nl123119fq15VImbpeuhoajUx6kf3VoMiYDf52Z5EJwoO9wD2cMeyvzT544GV483QnH5OXSVJ41&#10;9vTalE2DRlNfxmZed03Sj/YlcLnGBhq7stqNjpXvaHzD0KVPQx4mBt21nmfu3JuBLxNVsiQTk05s&#10;RmD2Qeyf+/ftzo7MrN35MDwx5NBe45i+wSW5Y2GFVZKO3ZLYJHjLghTBK/KlY5bxRsNsuvSwAcBx&#10;LKrjAZXnADoQGEz+0FEmcFsi19LXBq/sFD20v3ZNXxCd+ie8w9YK/thZds2HviW7ueDKpAR90cFw&#10;S7ew18gx9Ggspr0jrfPRuIbut0VmRqY+82ydAIcOHU2f1I++TPKDDzKBjdDgm52ReX5jApHPfFfb&#10;qHOV0/ZI81PqYI6v68V89pYv/rm4mfSjMkcunYwJVndjyaNQy35c0uc+0zrG8z5bV3l/8Nwsu57m&#10;cy3XskMmzfLraciNf9m0DsP69zn26EQ2nhu08K8A7n9taeJkHUeTFiYNPp2UmbnPNfefuxt1juT3&#10;Zv39HZ7eoLfk9frk2aZnPinPsjMZa/KWI9YcxpzDCmry3u4r+pjMBcVsM/8VdnaBlJpXssvulrHY&#10;p/bx1EGBW/L/hKF6eoWn8q2c36P+Fm/ZmdZh/tXTL3sGLvArnYT24cj11YikzdnsbH8dponTmUb5&#10;Uc6n/pDrsw7tzOTbHMf1vF6GnT/TvD/qHPWO8v/0aRPej37XVf0NyWzgCoxsv9p/ruea7N78nN+V&#10;mTaLgFVPuYmtZ07ez/we84vVOKRxNMI+5WA3f2XD0GPVgSnH/lAv3w9bp/jPs2jOd7Q75iNj8aFn&#10;2Ticrq6xfdgapdOUZ8vUHg3d4wV2dU97iG1m4duRo4fqp7iSeSOH+9/89V8tr//wB7EFrtTWe+bZ&#10;Z7ogV5k6rvPJHtEWfc0XAiawmA+w7c9+8EEd9GAY9s297vYe/Rw2/LTbhn8AagZ9TbqQXWv//wFJ&#10;G7PO9Tzr1jaeNjcwZ5XN+8yV7dhnR+gnWcLmYM/61E/zDvNJYzLrmrbobGPCPrPr7j/dr6d5Tprl&#10;XYc/RT0374HbnDwFKufAZszJPoVn3fPTdfBhxfuZx3YnBvjzZxxnewIr/Dl8mV//+td7Kg0Y2HvK&#10;+N42kma/Z5/Wr09Y19PTMM02Pwlf8nrKlbbPVu291e3Z3uNcA0N9N6H1u12sMHYP1ScVKqsvLmW6&#10;6DL4cnyg4AnfpBMJ2GTaYSOj8znnmDDOz0nv2gOLNiQ+Gjz0d3/3d8vf/u3fNjDV3W3hCfzg+w9+&#10;8IPlO9/5zvLDH/2on9/7/veWt99+u8EiiyKNrbmxObBjBv/jH/7h8l//639dfvd3fmd57bUvLF/6&#10;wheWZ844tWj4DMDDLjdnF7S6fOXyiredesVu99qW4bdTVrkAvUFb7gtOzeP2LJB3CoO+WHzrutNf&#10;+EXs3KnuC55GsMMxfYcqF8A9T3UoziPP4NgwsfPpw9OnTi2//Y1vLF/4/GvLqVMn6wcyFyG/xjxt&#10;8JzgGlrUBzuvvvKVr3Q3of6gV/iR0KUykv7wT4DbcYtHMqYvv/LKcuTw4cG/eYaPwSYKC2n3Bab6&#10;pwJ3JHRg3rbsXclRR6Ob03bnTuZT/CtoiB3R07Qi0/kCr0RGWsQv8GfR4/TP6wOZ6xr5IcE//DrO&#10;GI/Bz4mTJ7oYUrD42LGj9ZGAx7yXnxq96i8cWTgpiKcsvnRNnfoP95WtK1r3u4uj0XB+d/dU2DPa&#10;ZNmV3wGydADfvl8JbTpm0RjxM6lbfTVzQmPlO8ow4y4Yif3KaxlfdOs5Y2lBpHujzJinyBRp5+yt&#10;MHSXeWgXBuZ3dz8lM73IJffTXJ6b7WQuHh3GJwZn7pvH8sWPE0Ou1A9zPDRsETR8XU5/bt25XXyQ&#10;7/CAT7XDh2FzABzZjboz8z47Ut0z1ykshX9dJuVeynaH2fYAmr4J1gpE0dVwbjFzeSBZAFFdxh6P&#10;dadZxmos0rTQWlxjBq/ciy4KjbEB4FUuvqUKpSImcAy85HZwOGIj6pjJt87W/iTJoEmEFoacgkyH&#10;fE5gOU0pva52CIP5jQCUkRAyBuIUItYxCuA4Y3WwW10DEcQJJGEcz1pNIGmvHWYo+EzmZNOZHmuU&#10;68NYelinaO6W4BhUjJcaRGsIqdJN/TWS8vzOIG4Kt0GogwE9IyG5obAp/HE2MKHHEYFwGP2FBWwc&#10;eTH8DRhikjkR53Pe6cQxMhkCQxtgEwTXOLxkQpTDuMOVAWfY1fmdAe5RUmlTYhiCm2Di4NRFx1xx&#10;oDGmDDCHzvHjJ5ZnnjkzHP/JnCcjWi0AQfkOIwEJcBgZF4JKX8aOFYEqTijHQo6Ax8PHmQglO0KQ&#10;I9BKgS9/5cvLa5///NiJsn8IV44Dq6T1z2+4AbO2xrE6aTtjgrGOHTnac1ZPnDjeXSDg8xxnsrNh&#10;KcEb1+24oYA5pQRr0JddaeNoL/iCH7k7z3YTRsOBb9yNI4aBd7hGAwQ6ZU7hUB43ogjRtq2987xZ&#10;sKMJZTjWK7ijFNAK+kHz4NVOKGyDMdFbnwtOHRMoaAX+O3fH2dGOvbPC3L2bN8fW2DJ7YCYE4ZvR&#10;ffnyhcD/OLSCVvHicDihEcx89y6jGk7QIMNCcFPQZgR2J63ZgWFVuDEFh3dGccA549YOLG3ro5Xl&#10;T0ITeJFR5GxTSkswzao69Yygq4nBva5q96wxIGDvCbrcXh3xkDp6hF/grRN5jd/AJA3Fs7uBUMra&#10;dmmyRN1wTVmiO8rrhReeX06fOR26j+DcZQUGfFiBwvk8dqjtjxJER4JYaMF7xS5fvhreEnTA30O+&#10;CO4w1gadWK0zFOCUa4yTXg/cVYbpy0oqBP6VbDD+od/9+w+VvlxTh2cGX4/jq4wBHJEfjIfSd/kA&#10;fwtwDme/urUDQv1HJxysHZfKTQG4lVM3tNBATOAccmms5JnXyVO4l+cKSTChW235TqboI5gcI9lJ&#10;TMobG23iE+PcfqZOk4cpl4136Yq8DFo+oivI9HyCxZj4TY6XFvMs+Wj7uqP+yMAM4fKY7E19AvBk&#10;IAPMe2wYNffujl1sgleC0GQwGnAsl7p6/m9g7BGaoRXH+3k/4I2M/f3Q/JbQiT7sTTk7H0cQYKye&#10;FAypLM8fmYI3yFNjXqUZegfP5YuXl1uhIbJHP3TaMQ1PjBexFrxUlCbp93CsD11p7Okdxx/qx+AB&#10;Y2jSMAwxeBzyLZPwGBe7d+0NDBzUAtX4dqx8mnSSVnoP+j1bhY5wcs8YcpAPA9uxJ9F79GL6Oses&#10;wZ0mE+nUl3+lyVTqj15QhixrUMWijAPeL7g7hm5kT+romEbGkxNkCVlHj6jfNcai9tCaPqK1eXyn&#10;+v1mZPmUJ/3IdkfDGx1ngjOO1cyEa+e+9hk/qAfUo/ycdEUHZHzhWBuMR7pn3iMvjD+cuD9lEdnF&#10;OIPCGp0pr328RMaDf/D4MAjdI9c8C47K9tDJCMgMmNCASeHObZEhWzJRfDz0E1g1ri46g76W/SKP&#10;GJp1zgQnlZtoMf2YBiVbqrDkO7qC6+52z+TPdfaYyZP7VsLZgWXV8XXyJOP18EnGLUgUgG0AMRk8&#10;4GZb6dfO1IOn9oZ+DoUHrXRWtzRkyAhcDl0yVkWT03Az6HvgVZYmPsd9NDvuTVmCfIvblSMyFeRT&#10;kN6zxnLoxAexO5zpTV6DiZz3HkcTyl3BncAzXNqBjo+7Gy/9gVdG/R7jmLGvrZB22Dr0ukxm2Z0o&#10;m6iOXX+R5SCKUuyY79y+3H0QHRp9aNwtQHBksYAXPYb22Uv3otvBzwa06s27QWXjSmfApbImJBYn&#10;0U93HRt6D0OjitGeMvBLB8M5PKJJ/O0+PA98wemmTCZfgs7Qy+AjC5UOHT6ynDnzbOXqvj0HIl/o&#10;ZvZGZBgaTP1gVlnIrc+PAJbcVvq/cerNXhlXfyG1zOrrxn8zbf7oPCX1kzXT+T1WMq54OLl9bD89&#10;8JGKfiFN3px0OHN5rTmF1uooza2V66KAFa+1/CjUsv2c1/41JLCssjR5jh5FA3isfJV7Ewe/Tptp&#10;HXdN+V4aWNHfBg2u4XfSyfpzpUx4zqX16jZSLrrc9kJbsw5ZG5Lxcn+zfnmQPb4ePB35nDzgmrAP&#10;XeUZZciIls31+6EDwavbD2M/ktn5LfX4mvAI3VI5F/3GidTTE3LP/GHaD+7RV+oHzIRh4mLq3Qk3&#10;HsazEz/reFr//vdLn/7crBdMpfvIstWoFCb3FZnNF/7xZaMvsjTKrrJ280//hg5qkZF6f9gKG31n&#10;e2y0J4+ikt8tK6+VneX/uZKq16unE2u7BUfFVTI8sCOmHeLasO8+IRdXo2I+ivGcBTDy+D7qCe3C&#10;rXZT/j4ajI1Fx6M99k1tU+2nsDKdMwB4PAS01scpao5HtqGxMb8Z8yw2yHCaDbvEuzjeffed5f33&#10;361d5HmKRjthq85jLHqjm69cvbr86Ic/WH7w7W8v77z5xnL7xs1l++6dy5Fjq3dURl+bW6EBetjc&#10;n8/Brg/zU4tZ7ejgjOd8ZquzNYwpXLEb8RA70DW2mz62e+DJtXX+mfTwj6GJ0c5mUEl76/XjfbYK&#10;31TndflkUxgDeJw2nez7sLPHYiF5wvc03Ou8JEuDd1IO4tfpMPdLe6s06hw85rpxnO34LQ+ZNU73&#10;MQbgc9818MO159t+/lxvECq/r12+sjyIreVEjbTScTX3YMOqTz+Ns3c1cZZ7Tj3mY2O+N+a4wybf&#10;9GOACwxP42DCLq1/znIzz3Lr39evwZk21BkkbtybuFegp03FNjb3dfoSumT30/3l6zC9hYN8aRa0&#10;7T+4fzl96nRxsDP24ZYMA2d/ZX/6p+7ZjwnXHAO/4UF2nd9M8Oov/uIvltdff73vfrLbRkJL+IUP&#10;0fyAjQ3PbOC+uuLY8foPHaVd+C5c7DNnzpzu8Xlf/83frD/oYOZD5qDmhLUX0259opGhYNRvDGX8&#10;jp843h1LfBpgTOHCMnFG39FrfKInjo9jDe3aMddRhz7yz/BJ8pnCEXohf8wP+QXMrQ7sy1w4PKQs&#10;+x58k5/qj47806ZAh/6+/NLLPcpPXyV0Bdfo1ncyir+cr1M93uMmgMWnOnkTvcMPelS3sUDnnrMI&#10;T98EfLxzTB1wbnyeBAX6eerMmc6X8IlraIYv0ZwebZFX6tyd+cmO7oyJfI68wv/d8Zi5+6Urq/d9&#10;vfvu8t7Z98eO1ut2aN4Y/iL+w+CRXdAdXRkz8zZBRrL/1OlT9a3agaZvFhVP+QQuuDh77oPSjUDh&#10;yy+91P7wD2/OicmhqT8sxh06RzLGaEM2j9sePAnUoG0BJP7P2icpa4fae+kHgAVza+8E1+YfiMFx&#10;8vV7ZzyVobsFT+kh1+sbCa5qG+SJ3PZUyzbnu2uy74OPV9n35FEuKYSt3LAP8jM1ofXyWvqRn0O/&#10;ZuzhiC41zxfAgg96zljTv3Zb2YEHP6qHE7hTfg+f4JL5bebJO4L37dHFXeyXMvWhJ8/fPc2k14YM&#10;ABWQoRrUdnKaX0ujb0Ne0o1oFd3wW7EFPK+KMU7DhjWHH/pkxCLU0ZpXuBhtbn6qZ/jfNue4cutT&#10;4I/+6I/+xKfKAe1TUlhWEYROAppKw3fX53PKYjKdgQwCAtO7Nxy2MajTOcreyCP2GskhBEzkGiLj&#10;IOM0954RlyEN43HAQMy9B1EuqWfDoZqyc+Wu7xX6SerStjwupB8hvgnzQM9I7XcdRKOP+qefhKNj&#10;fQgs9zsgYXoIZDhx5HGONaiUvlRfJ3O4jnZTLjBJBhGO1A9Wg23V3FzpwgBiVDgSR7/9NqEQrCpy&#10;kuHKdXASrIJXXk5KiLjPqf1MFAFlfOQIZ/HYIYIWMBxsglsWuHH8mhVKFB8mghdExRmzcbZl8P7k&#10;CSd0GPjRveBmR4XL5z//aoVzn+lYMUCsTFq9BD/tEYRwZtX+CJJFeAYvVotX6Zw8ETjtOGCgPKgA&#10;Yxx+8MF4Oeo0pjjpOAo7/oUNHFaNjPcm6TsHbq8FNwjGBHASO/wwfpRt8CnjC0bXXdOPL3zxC+2X&#10;8QGncSEcwGFLLiOaU5XDfwYOBJa0h17QABrRD/XaJWbluFXZdmD1nR6hEQJw0MXD4mLihzKoQoC/&#10;B3fTlgmlKDbaFMg0No4VerjcvR3YbzHgOffQFZpMPXigdDZozTg3IHkX/kbA1Iudj8SQOBpFDnOu&#10;cUTDk7HEoxQPWHxXD1GNr/o98Ah8dPt3FDgjFW+3bgEsAZKMyzCWh4MvnayzeAYwKVrvZKPYnn3u&#10;uSoRdcD3pSgYgtmsS5kzq7OU9+7Bk1Fgu/Dw4Gm4o4hNOpQ1dsbt3LkPF0dE6HtlIxwGLsYrQW+H&#10;RSeTlFzGZMo0Apz46A4xzwVB+g2nPvV9yD1OxBGwn4EhZQSv5mSHwlNe3SZP6MVuuQZjcw+Nec51&#10;tAv3xs99/RowENSjnyZ/dToEd+jPp7rBM+hqTAwZJz7Vz1HbVZYEShJ4wO65KsLQgHrUz0iqTOo4&#10;kmtW74/At76if3WCUXK/uCDD04fp/JtJ35Qfxo0g44EYUkcbFLF6RWDqTmjdFmvynM44FuP24P6D&#10;bcuW6buhWduhyTLbvQN+ecP9DmzoUpsy2qryxAO593hbFNzO7TWWGJrGHLxwA6+c08bMu2eMoXFQ&#10;hi1CX93KpPbKpStVnkWAtgCARkI7Twj6ctDI6GnoSAF0+IjMj34gv0YAitFt8cAI7jtHGdxTdzFY&#10;tsTAeHifg9tz5NzYzTLwzrDC3/h6KEY4Nw7aRRMMeOPZFa4pU3zAb3hPF2oUBVbfYy4M2PO98tvF&#10;/BSMF2A8cPjgcjAT/jreI7Nyt3LFxEh9dEbfAZk2KnOKf21FV9B5eaCGUPo4V6/CC/jwO1gZWJOG&#10;yU/0Pfph18rYSXzk8LHYEgcD8zjeVh4TBf3fHP92J31A637PHVdkRXksMomORq8tr3hygxrKRy4N&#10;/hl5jOGgafQrp6XiauB1jIv2Ji9UD0TeCYBs3xoZkTnw4wfkJ9qIrtr4G+91ML7GiQ6hu/GkscSj&#10;5FX7FrhGwIkOaCc7VuAZu4Hut18HgzO2irJo6nbGRrY4gSPzQfSNXYkbk4zAi+fUU5zBRRBiRdnO&#10;6LW97JGMDXgmDpRDjybMZPQ8alS/q1dXYznwPvjAb/gheyT90Qe0LNPT497AtS4aC+YK28Nqaru+&#10;6U3H7PYM/8iR7i6PrGAPWbyCdwL9snt1dPI4BiiyF0yVjXRAaCGw2IlItphoujdst3HfmKezncAM&#10;+B4Vd7dX75QxWZC297nI7YyThVljwY93BXi5uAUCdnEPfcVoZyeiW/SLt3sU4c07lT+PHwTxgQnf&#10;joUoj2pHkR1SA5qBER6lQY/kAPwMudAxTON0SY+yDn+hp6NHY2cd965OR/SyjwZtbrGjO8+qA27K&#10;qx0b/DPlqwnVmFgMBlvlJ70wfn4kjQst5fFVUnzQ/apE6pQ2eA59r2ikNJB7+iNLrn1a8iw6nXXM&#10;LK0/Wx5e/V4v17zi9fWWZvlPb/3/XlqHf366NuWveVQnydCb+/Axy/06jbSOj+Izn+tyf9LDerl1&#10;OpnJs/0rsjfT/D2fnvWs1+HaHDe/N9seZd2bNrzsd58lm1bJ76Gjxji3nvSDrLID6wb5Ft1gPmKe&#10;TIdbeCZgZf5lESpnngV7HHfmBBz8FlL0tIDUh5bQVINDq341EFZ5toYr2c2ncCut4/Hvl36158jB&#10;j8gKOW3C5ce1Da6B34FXSbmZZ7NjTDbxLfWWumWyqzaG55TzqcBm6m/llF+V/SS4/qmSLs3q56d+&#10;jqP9NmlKwYmH4mJV7uPzwFXHOX1dxzn7pZ8bOXKITkpb9JKsbvTHOcou0P8xPwfjCh9REuitdeUZ&#10;cwK2jTTn2PSzhTvmeE4zsSCUDWTHwc9/7hiz7y4/+elPen1v7Gu+BbQO52Du/GmfkxGeLBcvXlje&#10;f/fd5cLZsy3/KArLouryR2xQNhanvF0k3/3u9/rJWf/mm28ubyT/+Mc/Xn6aT05kulm/Js/SRVMf&#10;SWye+o3SZ/aj/q7zT3lo4uEfmNQxaHbIETT3dG0tk5yG+tvYmPM54hxOOav5aeBdX1qP+eSq/NP0&#10;iyb0d9LJ7MPsEwDWy87yM83yEjqadXgQ/uVRZsy12ZzT3q0dW3oazvb6MWJXqcN18+9zZ88tN65c&#10;W25cvdadOvyRbFQ4Iv/UrTxfht+eG/WYs3302MBZVpq4bh/X0oB9s18zK7f++XSeaf1a8Ypz8n3I&#10;j7U287u8hp9jI9tlJSjbxXSeqzgaARjXnKzjdSF2FzrVogu2Uo/jxMhzfo+ZtD37Nef7+g33gmH8&#10;c/jgL//yL7v7iq9j+jBPnTrVRclw+dyz4zhOvkif3/jGN5bf+vpvLZ///Od7z2sgfvbzn9e/pn7P&#10;fvELX1w++5nPNtBlLCpXKycGHdTJHtjghX2pjHmAoMjBA/wKTrwaNAZn07/mGbxvLku3yZ1j5lmL&#10;Zs0ppo/AgjdzBP02b2VXqXfOhcZc0uLeISd6Qldwqi28I0DCj2VU1d1TffKsNGUDmNSvLvwnCO47&#10;/6Ng1EY76DhjqIx5l/Gfz5s78qmB3XN2E9Hv/Hv8lWDRJ77NvgYleCE7fVZereb0wycXWojsw5md&#10;Q5C1ab9wPhqB3osXLixvvfV2g5WyYyN/miyQb5eV+Y+TK8zv0aX+8RPog1OtBAbxnrGQBd7cA2fr&#10;/OlPe19fZDQw+2usyH/fZWM86h+LZaUuRMw9Y7gLfWc+udMcuneH3SKRAzfIOjye58mP8dyQJerj&#10;N+M7RW/GIVqp+KdDlJOHTAwGAwt4xueUhfnEh8nKOLZeneO0Fz6DAXOos3Rjo0v9kfnuU1/YesYH&#10;/aF3NirfJTvt4MHDBqp61qddUIcPHemCTkf06jTcmh8f2Hdo2b09tGsBScqOIwTxRXLaM8b97rrf&#10;yWQN6NSjm+G2wIyvQAIm+Bi+LTuO+eevXLlaWUBO8GHDrXkdW7E4CE701TiMBR0jgGV3WmpuOwOW&#10;+emLcU5btwUU2Sy5DrKVDtoIYE2i2ngwaQzEyNJUVFMBKTd/r5dFAAixgiEZcdSRng7NFdSYpi/0&#10;zMR8C6IxoAEqlS4POC3yu4az+tNWVw8TKHkW43ICgMpzCAKjIGjPQJS03idlA12JERJdxxyTQQw2&#10;px3G5XTgtMUw+uETs0OLutWmnyYGAhMIrsZVPvsS7C1DeILtfoMXgTXPDeNmOLtFtg06fOgPYhGl&#10;N3lAQK6DC344NQRKwDiCNnYHPWmAxBFXdi/Y+eK+ycgzz55ZHM3HERmaDLFxrtipMhJYwO6leu+8&#10;/fZy89aNEoU+2+XA0CKMOCcFWThcg6Z8F5x4UmHirFrBJ206Lk1whJAVFON4HjsOhsKBN+1NZx38&#10;TqXTY8D27C6Tev7ixUsxGsdRferi3KGAZU5lTDYd8I5KhHe44MQZTrPxbjD0MGhiHEGgbnRnvMGM&#10;DtAAYcuJT8ESst2ZFTjhVQAEHJQRfDC+CVXKmTJEV9u3jYDuzASDseB84uBFdaW50AbHNqN6BDcz&#10;QQp+hhIBo6Mgr2Qsrqc/D1ru8OEDaWfs0gjJBHcCAo+Xu7cjMG7a6g/vEYjBS48VvLcpzCcfe1aQ&#10;lWMNPhjPhMrJk6frHKbsuoMvQt1AgRWf3bDSKdc4QokMAmf0Y0T1u+IjOFMHPBpbO+OGcMZ7+GrS&#10;axRjxn0qG3VQdCYXnNUEnaCPVShwTfl2503a5oDkrDx23DZi71QKNFvDX50MwunOGhyMF7SgDWPH&#10;IHC0JgbAPxT24GvOzLG1FW2ABz+iVd8FKyqjOE3DN+iV4HQPLuFUf9AhmsRXlTuezfexO3C89Ba+&#10;lR9yhmwYu7OG/BqBQUYCQ4iBIbgGDmPNCTkDIYPvI4sYYCnj+6Rh9eNnsOo7BSkYiifgUDszgXnK&#10;EniwM5OMRg8c0eiAIcqAn8YSGDp+G3J2jKF2CxN8giVllfEcXi5sGZ9pZBAwDU50p+auKnRK7mbG&#10;nYFqhYh39AmIeoeNF5IbQy+0RCsnTx4P3e1JXXdDJxd7BCdY4Yrjn9z2/YEAYfp8327PyK2tO6P0&#10;w0sMzQZ20ld4N65gY6DaPUjJ2FGxKxn8jvWycgwNKQ8H2+xYgG/Mm/6FgcszZKc85E8Mp5SlePHO&#10;3fsxklKfEvQPIE3Gx1EejvCc784ZZRS9eyd9uDsCNd5X1tWugWHiEt1KdXYHb4LEdiqRSz7xnTJo&#10;bchN+mcYQB2XAUb1beknX9sG3Zbf2yKf7FTeH8Pb0QP0orJ08aPot+4QtiBBYDxZ3Z6DNzyLPlSK&#10;fvBoAz4x3uBRH8E34SVL0EXpPXjbs2sEaDu5OKTM8dDF0RiMe/Mk43IEz+B0vNOPaVXMtlPawgt+&#10;k1mTdxrIyORFW/Sc42Qq08oP4c/gZvDSsGemThk6ftgsMvqu0RYeNhbKTjmknZFjR4SOYmUsj+4G&#10;X/fJvO2ZNNEZmzaWusovqUP/6X954I1pNuBRthPY5Fwa8OW6MZnOIscDWBnYiQe+Cw8ZG+8hZE/d&#10;y3jdI4/ghG2TjPbQ7aCr4Mz4pN8o2grNveFtfCMYMmWesdV/+oGxir70TaCETh+7WPeXZgScJl7Q&#10;HRlIvjGO9QF9wykDdQRE3E8X5fzClJVr3iH5xETIcayBJ7yj3u5OT7/B1QFPHd4ft3/vgcIAZraC&#10;d5AZI20bb3SmhdJqcAdW8GVkigN97GrKfK+MyBjdtGM62VFIVqJ3KCIP1NOFI7k+dp5n0iMAnL77&#10;1IfK54wTHUw2qY/RP3d19niE0Iij/AZ8w74jk+EHPdTpl78B29BZyvjtU1KOvmVD4i3nzFvU4YjD&#10;vcHH/n3RkQJY24zHsJPoZXWN8Rm2WiiiHDXGQF9H/fWKtMDMmx+b6akL82c+h6RMNWlvg64zLrXH&#10;9THZ7/JhypEnxkBy7dOS5waNDt5aLz+/a3OmQQ+bvCg9/dzT6dPu/d9ME0550AF5lRx8Fbdr5caY&#10;/uuA+19LmviY9DBpAa7kSRczbVxfuzfxLq3T1dNJ2VmXz3Wa8zz+XW/b9Y+M6Sq7Np8b8sQccz43&#10;ZBs5SC84+udq5k5XOfhra0b/pzweZ2N2YWnkNJvqzOlnOpd75rln83scrcSB34UuqavyBl3leQms&#10;6pEnPPLT6WmcfFyZX54++ZnZrnZmBu+8B86Rldu41aTsOl6lWZ88U8c8dcw0b/loQCIXRv3gGPck&#10;5fz2ufFMys2ys/x8Zpb5p0yzbVk7hk9/R5Bg1e9Vw4Wl3z4NEPdW9Jt+0IH1zSQXn21jOBXr2Mp8&#10;ubS3svvgkr3B9vVdmriXiveVPqMTp63lWXK9uyViR7g/XmZ/se+sPv9h5ueZN5s3emfyW2+/Vf8D&#10;Gw89C0xwMLMVzWvoZAtL2BC65Oi1G3fHDgJzPq8uuB/Y2UPmH45G+5//838uf/VX32rA6uc//3nb&#10;edfuq7feWi4GBgthHOnGQQnm8suqa/ooZ9TbR1mfpElfM8/7/9Dk2anHdc7vjk3HffjGwGaM4Bg+&#10;xgLosViVXQd+TnF29MbwrPogrcM3+zbvPd2X+TnTLDv7795Hs2vDHgD/KD/Koi00we4uPdH1vTMC&#10;X3by8CE4zUj/2M/spEvnLyzvZaw+PHt2uZM5ObvOnPXMmTM9cQdNcbiiH/NJdctgh8thZ465+xjX&#10;1S6CtO8T3K7N5Pf6p7TZv79fnqmBmLTFzq4OSu5pVCs9MOZjsffZlKFBR3maew85nTlVeOfY8fDC&#10;qZO103u8ZeraFbsYrkuHq77o67CbxykT/BgCtN4z5f1V3/rWt5bvfve73X3lyEA80nl92uB7/M2v&#10;f3352le/unzpS19avva1r3U3kd1t87PBq+DdPPy9d99bXv/x621DcMPuI/fxrDoH/MNPN+lmyNH8&#10;zphLYFWW3asfg2bGeIzgw47a3sZd//QJHSnD7rfQrQsljzlaO/Pm8AVhiHbwiIAz/bo+3trveKR+&#10;cy7zVT4cdKVuOEGLnkeLsoTWwOp51/RNPXyMZAt+HAvOjrY99Xlm9l35GciR9MUci862k6iL9jLP&#10;NZY2ecAr/9Jxfto8wx+BPtCG63jsccis8/p0ujv5+N3yaTeWxfrtW2AGDzvCLpvzF84vH577sO8a&#10;J2+9h+zS5UuVofxs+qbtztEzTuA2vzVX5OMzb8wodQ6Kv8+efX/5zne+2+MQX3311eW1L7xW3zDc&#10;kEtk1zg6feX3ShtwOPlkg25zj3/MwssGrjJ2aL245IdEC4FJUh7Pvx9Zjv/5yPkI+CPh29jRRx2j&#10;0CqZ2Hcqg9v8fqe5Bpk26DBfmtlJxmr44zK3RUPBgfq6OCAy1oYGZfl/2QToa9D5oKmxcHUlA1M9&#10;/6Owgn4IUB0+HFrNeIpE8P30JJLM9/hi+cLgJ9QfGDMXNPfblbmwuXKvkkdqHrkJuxR8/wWfSrJV&#10;crll8zOoiFxJP1ZjCh82kZA5xpve4K8nQ409PtAf9NpNTNvUtvKVhGbnAqjiLxk9aAs+lOlCrTqq&#10;8lRft8KnRDeQg8Nv06Af+B0hiAieTusEYlAA6rsKNCLptLxeDpEgJIKBY1nZOrciSKrk0znMZEA4&#10;yhBlySAgEMwcaUPZJuf7wyecGCNDFOSsOxgQh6xd19LnUdkKJomwlwp3rvmcQkLGpFNgEGQEg/uN&#10;Eu9aN7pSDzjTjr5wMkA6BlE1XFThBNH6OJ1dEy/gJAg2nIv5jRBUOra/7mhgigN39BPDjffVDEHC&#10;iBvvTbly5VodrAxGyo2j9/jxo8nHunvHMWpdoXTnVgjN2b+EMXwM2DmCPzh3Ns/fTbsMu7GaAOF4&#10;t5dAzpYtUwCl/1seLvv27+55rlZZwI9nMbaAjZ1cDEtZHwkcMBtfTBrsFK+YzBmo6KNjX7pYGVRX&#10;r3dFhiPshgE7HGz6bAeS+jx/6NA4whKe9V9/MD2n1giWcQ6OVURgJFAIHUIKjo2nuijdM2eeaSDN&#10;GBFmlI/VBvpByFnpZSz011GHhIjxMC4YyYpmAhpTog/9IKQ5rFwbSmDQB1oQGKyzK1JBgNBKM+Nj&#10;l5S+EpDG8dhxgbLxLifv9rh/l2ObIW4F/J0IC0cT6juhAhr9HwyOHgbOcz0f6B2uwU0xHY2CIPzg&#10;qI7I4KgBp5QxFla03QrtaBtNw6Oj09TNAWhHFGcr/iK0nHtsBZBxx7uFJrC4Dyfw5x4cuz6DM9qn&#10;wOY7r+DOuNeQzjgOw+hEDRwv/YuajUwgHIdyGXwxVtjjr8Jy5WqDD1OIlo/DnyOPcQLf2JkWeYJO&#10;Ql9+NxgbXOj3dAxORyEa9BzcojV4Kr8HtwTwNHo8K42dH1NQjyDu7B88wI1gmnGwShA9oufWGVzL&#10;lK5xkzn4phyC49JFYMfjcDd3fk15c/u2ydjYdj76Qh4OZekIPrsz7dhgsHiutJ4JABjV7bmhWE3O&#10;xqTSp7o3cT+Mm05q039KmqwVmJ140bLvrau4CD1FAT7AB8G/Lc0HD4yABhxfyKTj/ffPViFSUt4h&#10;c/jQeM+MAO/5D8/VYLpx83rr9a4e8lf7aIzjntN+y67gb/cwcBmYcHk3MheeHAvYXZ3hI+9pZGR0&#10;VUp4iHJuPSnrKMiMRN9jtNWOhfTmcfqaGUD5AY5GGnTA2PFJ3nT7/d1b5fMaKcGJIApZY4EBwwPt&#10;dmdG+GvsuAODXckZ99C0d9WNHSbjXWIjeGW36TimtoGDGi9WTx8ZiwEyPvrWo2kzHvQmnMO/sSq0&#10;CDKgA7+0m2f8GUdtOaNYUJWsALdkIjDgfFxD2Ko/cld/a5DkU5p0A+8+By8NfY4HfHePcbNBz8EX&#10;HguFrvAYGCIHd+9O/3farm813pAnAaBwVN+z7PJ7YxiMT677tMoOvuEJvc9JBtljPDoZTFvDWMTn&#10;g6dGZlOMCfPU4fO7jBdmvwovg2o19kPumWSlzvvBbsQBo9RYDx1FJgUvoTO4d+64gJ4xZAO4L5VP&#10;Ur+k34U1f8YKT8HRLCMPDmfrRH+vxudO9DijU+DFWflW2Qlg7UhGq56Hx67Qz2/yX+BqX2ByBjyD&#10;Hs2AkzFOdpGxw1gdhir80qNeeIwe2X5gM7ZWww2cD/kF1ZUVGT8rZMnf4jHAt3+5l4/0Q29QJJrj&#10;fCHHUia8go7YTuTUGA+LgYxRJiG7I0v3HWzQqjIvGe7gRfvVgaELtDpxW6faCueeoQsmDftkr16L&#10;XeC9evBZGZByQ96jldhT6cMTi30Ce4+u3N6RCKyRmZFHFjKVhgJrg+aR2xaeeJaB/uheas33BrAC&#10;48Q3vmD30AV4H77BXTljEUf6RG9Xr2cc2IAWJsxgqHefWvjinVd2tu7ZHT0TnmKvkHfGH97RY1ko&#10;fVhWu6/ge4yD5K6B8Tnz5sdmWruQr2slV+Pgl971QvCFH/BicJZPZdycdLlO/5+W1AF36OfpkvPR&#10;j9bhe8r+QrWzvyO5X7hb7hcK/4ukAc/I0tMywG/30AYenOV+nTZxJ8GTtDFpXmX3N+8NuwUeK788&#10;m3vmf7OMNOtdVd0025nXzAtbJt8zQhmvQd/aUP/UhXM8yZeO6aqdWb9fZNS8lv9Tjm3gGOW7fefh&#10;hcsX+w5EQQSyCcz0enVi+J/upW+8qP7UydN19h+ODiL/vacBlNqlF0b7IB7wT1jxWgFaTyuUDFhX&#10;OX/+/f3TL39I3Stp0v8LX2T5gDF3wZgb4964z37Z4Jf0TSuFczX2M6nD2IwCyRt9G9m1teIbaePe&#10;/O5zXXQmrYa06ePq2EgFfDY8Ppqe5MenPKfOmT2dLm/0eSR9Tda/Arvq+y/JdI5yc1EVW2Pco0uc&#10;jvCwCx+vxzZnJ5jbuu9dy+Zfda7l90aAJN8nztFvF5+Za8R+Qf/uVWezVzIe6jMvNV/8yU9/trz1&#10;9tv1F3S+SFdm7NH2s88+09comK9ry3N0aY8hjq4zD0Qa5t99H2iwZN5wLXOgSx9+uHxw7sPlnXfe&#10;7S4DOwz4ZDboPjDRw1bym8f0SOfA75rU+VDqhms6bD4zZQs/mDTpa2b35H9o8uxsq/Uko28wdDFW&#10;PvnNit/gi/3E38F+mvas+R3bbCb1qENffC8/JFU2dACVAf9m/0a5zd/zc9ZTH9og7I3y+W+jLFtA&#10;Uj3eJifBXtjyqQyZPMqM/nVnQ+Zs+kHe8VHwHTjd42dvvLlcOn++O484XNGHQIkglnkIp7xgjMCk&#10;NqYtpZxsPLUhg1Hb0zYs7Enr32faxM8/bExnnZNOfLJxJn4awEr2Bz/GlT2KL9tmMn7TB05kfFT8&#10;h3fNue1ScYQgu6v161fa0I5yaMOxcT9+/fXlf//v/738j//xP5a/+uu/Ls99cPZs59Ge4wuyy+qr&#10;X/3q8p/+039avvqVry4vPP9C33cEx3YATVwLpoGHkxu+8RYZ4tjA//r//v8sX/ziF3tMH/uYDACz&#10;rD8TB7AJt65N3YxY6ORJG/M6+day+aN/0bh5F8pqQDD3ixN/+aRXjXP9HPkOf/UJBwZlte2zO9hy&#10;r37ifEdvdCv+4gurjZ989fKVvqPIXHLWIXnWb3j4/ve/v/yf//N/6n9Be/RydywdO9Z+SGCwQFDW&#10;L/Ch9/JD+mVu6TUa3k1EHrlu/NDF4aNHOucrr5iUhjf1tyecJcOJXVA3bnmn/LXSkbEic2V8xOdq&#10;N9ccPwtgzK3H/CM0lvvmfY5xRRvaBiPfq6CNBY/vvfduj1wVMEdz6NAChLdDA05MwnNf/vKXQi/P&#10;dk5GnqMxvjyws00s4h4L44dveSza3Bn9MnyXYNizc8+SkV2e2PAQFnRMZE/WyXc6BY0ra8PAW2//&#10;PG1/0LmZYyPh3v3SyUPBTPTwcLm9mvMG1cW1ubLv6vQfXVKsrsrTR+Z6cxEiPIyTycZJV57XRzaZ&#10;uVznPuHJ8m2pTIVjQRJesLCCzuYn2L93f8pl7p4yxmNfxp0PURbYCgH0eeNiZxYfY1PGHvXJWpCA&#10;bxxC+sXxSmLl36pECj/J14eZQ45XUSiobL6v9AQeIaONVXV+xp3txXcgGM3XNWxnc21+w4xV9fng&#10;TX/urdvhAw0DGs2wby0g9zye2JFn2am1mO3AGogbqQyf3+u5DSVvNjCu5+Lm9VU5jWHEg5wfO3cU&#10;QcN4GGclIhYOlm1h/h7ntWeF4BUImErZOmnDgIjJThE7WjAtwULoPKqTaRXlVj9BlOeaigC4HvDN&#10;68pIhAAmELUuYwYOAqUEZTKNwHYqw6HAoahCtQ0hmZpK4IIO0DB3aHGsq1s9dkLU+RXiHX3j5OXY&#10;HM4lLxvnwBGI4DD1DhROC4GTd999rw4iOODIxNwYF+Fcv+79PpfLgBjEqiLvdTp0aLxzYf8BgmWJ&#10;IL1UpnOMHUNNf+z+sUusOy6uX81973W6F3i3pY2xQ0LfMJpIsXp27R4BLE4kjmTG4e6Mmb5dvXZ1&#10;Nab5HkOAwhNlR4xjW/bhGpGYfjJUVzxEqBKOxo6TmFIRiGFMOZ4IXobjhYIJ5sLMFIStk4JXHDXG&#10;Dy2gJ+NPAesHmhC0A38eazaGBC+mGsET/fV+CBHtQx1zuLiUid+Vq5eD30vL9fwWBGz9oVcM1Xfv&#10;pA6fHFWlz8AweIRjbZw/ezn1CAJiNmXRFseq3TkCDtPQgDt5GkccnQSR7d4mlejSbgw7re7YmXHv&#10;UX5H4eT3oJ/hBLOrZv++8Z6lKtVkdKh9jmB4N7b7vZOjeNifsd1evmLIEkxWXlIA4DGWApPwCy78&#10;2MBNxoOiL+7TX4rJZOJSaFZQto7hCl689qhjQYBPA5ksCKJ63UTHObqCZfO+XHoKbVH6nOhWx1Ci&#10;cDtX4hOIVhiAA1/AAX4R1B3Bqyif8JuggCASh50JFAHv/R/EwaDbyJTggHyguCkdu17cNxnSH/WQ&#10;G/qjvhpGwYkgJJlQp9kWhqH7Jix2JwmOj+A32QF/+gMuYy11fDgfAxf+pgjAATf6T2ZWxib59Jzn&#10;SzOhSWXQJsU4Vz/gSeXU7XOOmz6kkl6v3AsNW9VCbsA9mp1n2Gpffwtf+z8mlxtjmDoZDGQ32sbX&#10;wUDbg0upkjJ1KNt6Qofl5fx2ncLfhTbz7M7cr4EUmMg2wSvnYpMhzhqu4z9geL/M9RtXlyvXryy3&#10;I3fJVWc2n46BbDcvnfIw9PUwbXTn1f7QR3i8k+YkuznJp7ffejsy6nLfl2W8nY9ex3XkzAiycByF&#10;dnJBnxkLeIXmsGIpHeouJRMJOi9dLU0P/h1GLjyZ4N4NrysC5+RGd8ieOd13ujFQ4Q+NFS+paPv2&#10;jM3+Q935RG4ePno4xmImH+FrJRwPpG3HoLh3IjJCcHffwX0NOpEpjma4ZfHC3cjRyEB0Z8cUONBk&#10;QU45CxoG+HStIAZjmHEd3KU9AU4LGshLfSPfrFSSBeFvMVZCi/o8jlMYkz18Q/+P1UAjgCWhj+p+&#10;z2Ts8SX8ukYmCroZU85+wX/yH27J/vEOQLwUnOOnwOqdiupEG3MSNttBj2MSKgizNwZreD/ttQxc&#10;Z5y7s9LYpx28RoeAdT2X12RBiMDqk44m9w374H1ZtWho5ozmw2A2XffbUbqCi15Wzrborja4Dh8d&#10;jo7s6vfoIb8HrtUxgua+k7v6KPktzSCx/jKQu3I4/NcAD7kAp5GZjtQk2/AGftE2A760mrZQrJfd&#10;mjgePXR4OS4gSs/uP9BycEWu3L45jqCtbL5nZdk4EtfOSQtaZvDKJLt8n4HxPL3is6uqgrUhK4bu&#10;8y6oLsBIeffZMh0jxmtybbDQYiosnaqXDCTrb3h/VJ6/Y0HHDcEsCx5MpPakfrbmynmb59ANWxRd&#10;uz8cdyON8ctgGENCIG2gze5EQL+hsyuxlS7GJriVvhtsMsMuTfYKJwneyagVl+P9a0N2qg8tc7CM&#10;Sa3P8OO9Ye9U9kTemFgJorMpwImu8Cw6M4mAH6sq8Ya+4H/8vis0RTfuOzD0O1rfm0+7TrvCMbBe&#10;z7il6uXg4WPL/kyAvP+SLuzxztVxK6cFfgr9FP0QM8hs9QN+fFnPPhSaBaXV9aeT4fSXOoxh/jX5&#10;jQ7Lv+gj18eECl8mG49VuU9LrSd9+KT2y0OrOubn4KN12F2b12e55F/S9v/tBK6ZJfAWX2u4wkPw&#10;4XOW+/efjNsn97V38h8d17JoIjoVeuCJLmdz9HZwiXfDapl/sTfHhNmznnGP/Vu6Sl2uj3pbYNSR&#10;tKKk/q8hv2U6gT71/OS/yr3e4ygYDlPf20aeneVAuD7W7k9dxXHEHr9w6UKPAaevapOGz3u0TuSw&#10;vG/33uXwgcjtI8cyFzvW943QjwQFuAA56GjIM7jJPy2urpN0uZC21xMZLW3SXD43vv9906/wXKsf&#10;OOhPsGWsBq7Q/gRx3vd7OGOGPZ/rubjRJwVacCx4II9XPzeSIrOYatdRsPb4xnXfN36vlf9IPZ+U&#10;1u9/5PunPzjrnsW0WZpLBgT9x04bOnmV1h6iN3wOfKxyvsNtHq5eMu8NtQxdmvwkukCAAN2ZT1wP&#10;LYaCa3/vjo5iE87FUPSZ1PqTwdX5V+yWYcOwR/laxoKqzmHyDBuM/udsfff995b3zr63XI1uBp7F&#10;VmxhzvQXPvNiF9qyp7ozJc+V3/JnwRAdy6YpnNfwyZhP80Vcv5I5RjJ7lI7WT3PyzpkzF2AvwqV5&#10;55FjJ5aTp0/3WCf+BQ5Qi0/1dXQxsgFu2M69wNbcnP9V7qwyXGzQ3z8geXadhv2Pvqcc4XsiJ+bR&#10;jOSFuR7YPKPsR+QN2yB5koi6JffLN03a3Gx31uNz9quyIyU7x0n9o43V07mX/zrWEpxIEw4Z/OBl&#10;d0vmksMhOuTgLCspxyfhGfbb7oz/w9hdudCdKmdOn+nxZGjE/IT96lnPoQW7Z8yBwdEF+HlGH+BN&#10;OW3PQMRsc/a7fVkl9+Z9af3e0+njyq1/buBxRS+uPcnt4rM20iYc5bXIef4fiV3FbybI0gVRsTPh&#10;ZW94oMGwjJ35Vf4rbxgHOuNi5sdv/OTNBqz+f//7L5a//du/a+CK7a/sdYu6U9/JU6eWr3z1K8s3&#10;/1/fXH7rt397ee0LX2hAC269KgAOHdPH7yJoaqzACc92cv30pz+tn/A//+f/3OCX4AX8jjnXCPrA&#10;uVT9HFgnbjsnQi/BhfGhj2tLprw20IDsOXW41kB25P7wCY1xrCM+KJwLH9QNTve64EMQIJ8dg9Sh&#10;/7NOzynvHhj4PgXm0FJlWXBU32Zk2rWVr0y7+uw5xzE6hvE73/lOaRBd2onmhCOyZNbLf4AWfcKN&#10;BceXr1xezn1wrng9YkF/cG4M5xybDLNw0bySHxG+BDyLs8hxM1g0ZMG28bxy7VrfmQxPFlTzmZG7&#10;2sQ7PdXh2LHljIDkM2caTAMfXHXxWJ4TvLuadvUFrfALwod3Tjlu9b133u1ciCzlh7Nhgc9OG59/&#10;9bXly1/4co/CE7y0uFhdly8Fl5ln8TeZ6/CH79uzbzmwZ/+yP2PDP8R26c7CfJrL2oFlDSFpYjGj&#10;PpcWAu/w9Y8daTYqnA18cOh9W969Bha6wRwTLvkd+cYE3ox5F3WmDf2VfJaHQojG1Jjzz5kr82u0&#10;DhtW7vKzjjkzX4C5chfTBibPq2e87kOteDK4Tfmb0UPGks+YTwb86UjHc+sWPDziDXRdxyF//Mh8&#10;Hhvz8dSzJZmvzbxcGWksms4n28AXKXAo4bMplytiAteg+2lbCZJ5zcjYeWgnntOvfFeGDHBkKZpR&#10;lpwyDnyi8D9tAan9Tz9qk5BJVTV4Pc1GxllT2d10eX7Hyh6Vqy3+6I//uAEsF3xKq640uSZrfN5v&#10;Su1VHhGKHujE00Q81wySQTYp79EW8JFHrAY2oN7NYEBMgEewiHNqpbySxy6sMP6jsTKbwTQFkjY5&#10;QNRlwj2vSeCbAghz9tkIANcR70x+N5K7e6zuAa80Vl57dw1G5yTKgO0MUrd5Pp10vbTKCA6ThvnT&#10;WgYMjghVg5zb+Y9DzGDWOWEgAtP9GER3bz9Ybt8Kg3Jk3He+qBUwQ6hyll67dmM5e/aD1LulQovT&#10;0yfHfVcDX+V8RSh36szct2/3cuBglFI+d+5ECI4Pu7mcv3Augi5CLOWC0T7vfTJWNN+9G8a6dyvt&#10;j10CrvWInv0EHbw96Kf3tOzdYwcVnnkShXSwRiLBJjJsLCmAEYi7uXgpOSeq1b+2CpscEVZDGHJs&#10;cnqPYJzxH6u5Oc0ForyUPox+244p9BjmDD64hXwyIrUveEUJYCI0Mt5z5GxS/WNcB6/zZeq7dxQv&#10;Bw5y2FtJwMkjULcn1/Yu+/NdwEHA68rVi8ulyxeC3ysZgysR7LcybozN0NcTDuAno47UZWdUQIqg&#10;GsFHTKcsgeUIgytXLlXoIvryTe5XKHN4ZfJkOySmtUOmAZPHnDiU9e70I210tbTV+FHmd+Em9Pww&#10;dLhF0G5bxowTDw8JBmyNYN8fQXG8qyKsBiEcGDFjZcaBKJthTHAyU8gc/ngKjOgTPgkivGNMCGwK&#10;iBwAP4NxV8aMjBiG0NhSa8VGV3qslGx3EESYDmE4hDke2DCSMyb4xvUaE3lO0gb+rPDnjM0nQ4QQ&#10;NBkQIPW+NrKE886uN5mQM/HgwOxxCFGIBP4INHlPHEPERHQchVdlkadGoILsGIZP4U3uc1UIq/KR&#10;TZUllS9kgnqH4YyvrOjbto3BnvuCWJG027ab3GyJoBYsStvhObQ65OumDNUmxVOnasYJDQk2COAa&#10;A/wFb2Acu8XGig68VgOv2bEPw1CS4HEEaMexrWOiNQz+3kuf5jEygoMUMkVrvBlF6hp4GQFVYwJc&#10;4zt2GZB1Y/cVPmbgIRLjZTxn38g+cmHIWY7jEcCmTLsrw7U8uy/K2DtrBPHwwbn3P1gufHixvAJG&#10;QWZ8deP2jeVuePrug/SXbAp+n2QcdgRvR04cJ5y6klKgKRo6Vkv4KbjfCvcZT0qFQSQ4xqCyw9Nq&#10;0bmDYVtoibwV0L0bmUyG6fjj8OlWDuX0mcE3rg/DOeKgL8LdmnHcItie542xM4btprgXvDq2AkaM&#10;sWD+czFQn3/h+U6uBQ+NuXGqbkt9W4OXPZFveyObDhw5sOw/vG/ZuTd6NB24/yjjHDm0IzJ+/6G9&#10;y8Gj4eljB5fdkW+Pt4aXH9xert+5vly/fT19uL089N7C0OODxwIvdwL24+DUOwNT2xOrVTne0mjG&#10;CU8+Ts7IJeOZJQZxYABjOrAldJjOL48zzreCO5PEO+R2aHJ3aK27OzJe8IO3yBOGnvHvqqfgD71X&#10;F+ePgYOWGIomjIxFNC8YK4+dY4HfmAYY7zPicA/ak1NDYAdnnVAZGXgc9MRgG7y2Y1v0e8Z2947I&#10;1ORwYuyRwJDxvX8vk/l77Id8RofQdwJzI3ip7g5/EltiwI3nKydyHR1XZlH4SqGBPOAa3lu/79i+&#10;HbvDg7sDfPC9Mzpp/6HwXvTVnuih4yePZ+Lm+No9lcn6jQ/JZjw/A2ZsK7J0BEJGcEa78Ah/5PED&#10;MiPwKmdXLxmBtgBNDsDR7h27GjyOdl2e0F0Z2gPRrSeOHF1OHT+xnDp6fDl64OCyf1d0Y55T553I&#10;VLR8N+NyN3T9MPUzhPevdPLhlMevJs/eodXj8HLfbzy+K22SvUFncJKxDw4bOAyfCDYN+Yoe7QYi&#10;L0agicFOF4azUiYkGPJ8GJ13727wFJvpwQN9pcfo0cd5Zl/q2Rr9GDtC3/NQJ7oZAzKIfuLogosG&#10;H3OPDBg2zJh0wCt7dE/KoQQLLewuvnZjHAuSUW3Qys7NB9E9T1IecJUDyfq/O/JEcP5R9Pv9wPb4&#10;PuDTw+SH90NPFp7kWs2L3ELHDx9HhiY/jlDx3ZFGPQo1vBpKHfycP7R04PCBZWfssp17MhnI567I&#10;iNIYmRf5sDXykRy8H9q+krF7GFvq4PGTkRlHIlsORG7uTN/RJ9E5bFe2tEDcdFjrPF71hxnIx3nF&#10;ZxP5USxJq2ufkPDxhhNGDp+WR1z3W5tJUx9Pnpr3PylPvpvPz/T0b8k1edY/08eVlWZ5acLzryE9&#10;DZfk98QJfEzc/muB+R+aZv+eHq/Z33ZvdrGf6/1d3cyjvtF3EX2ZDJMSdAvnCyeHVdUjj3thn7S3&#10;I3om07/IMvKMfMozngsfjk/X1DsyO6+2Xn6QA+TZHJPaf/4K8EibfRjX9XHmmdbvzd+d1K+u1ZaO&#10;DGJ/eR+yFcXmfrdiB1icSL97aTe5v9cRvbsy79kTub3/8HL04LHl8MHDtb+o1O5ehqvUXWdg4YaN&#10;wKx59/TtKX5b/z6Ta+P6Zn8+rtwnp08uq75Z/6yz3yeek5XRLP0tN4CR365PXb7xzNoYjLoy5iEM&#10;1yXPzeTeqtiqvvF9/dpMo631vAnDgGfAOD4/KY86mWAb33v947I6Rz9+Ec60r5Ik92efG9TKvXxr&#10;HvdHGSm19rnu9vBZuys6amXje69mzOQ6SzlCr8Y2vHbrxnIncxa2z3YOq9hlnMD0sMpnMKcw54+e&#10;FmjyzjZ9UL9xHPN8VsgYz/qBcs8CnQ8ufLicz5z95r3bYbzMgffvqy115vnnlmeTDx09mpozt09Z&#10;fpMMdOZiYyf/zRt3lg/Onlveeef95eKFK7UddmzP3HmXE2hiGzw2jzL/cCoOvwo/AR9RbJrdexfv&#10;lXzuuReWz730yvLqq59fXnnlleWll15aPv/a55cXXnyx9gN7gh1n+jFkAloafU4j/b1Bd64Ejxvf&#10;V7j/+6aNMSudpa3VJ3xOmu/9fCqr/akn5nXJveJ9BdP6/VlGcm/meU9Wnh3n+kzrZXyf8CjR78na&#10;q98w19mu5BFZVzoLnZJFDaqpd/xLWc8P57Qy5g9dlBuZuC8235kTJ5dTx8apQV/58leWz33uc/VV&#10;sNHZ9erjnGcfmoNYQF7fTcZKmvwx6XHCPmAYGRwzpYerb6PPLbdK8/vEwwYOniozr7k6nLsZg9Xv&#10;1g6kDb5d6av0f77jUOCuuMozO9Cz9oJLgazDsYHJeza4XTgZ6Covtuad8InjZ9/8+U+X//Xnf778&#10;jz/7s+U7P/hed/NaLHXESTixza/fvhUbc3sDVr/ze7+7/Ifkl199tXMYcBt78+ryb3jeHISPgPzA&#10;F2+99dbiOEJHcr788svLf/yP/3H54pe+VMe+wMbN1C+4gwbMHdXHdlzHH/txnS7d4utRpr7f4BZ+&#10;xmJJzvLgAA3lGT4QNDBp3DU8iib8rk5NFhAUMFC245GsLX/aqH83fRPYt0vz3XffXd78yU8aoCN3&#10;+HWckAIXdhu98+47hUWQz7MCeAJYdibpo+DVN7/5zfpO+VfUjUbhUfbbfJm/xmJcO0TNr+021ZZ5&#10;ofvwdj20bB5EFvEBWgTr6Fft8A+CX7kb/H3Xro2gZGAipy2gRT8W7pO5ytvByA/t9CynfJmXWdSD&#10;P20sYX+YC+0JDTrScH/gN1e8cO58FwXcDX7Sge7+y8ilbT5EPtLtywvPf3b56pe/tjx75rnw/67o&#10;AoHoW8ulyOYrl6/2mHU7xA8fOFR/0b7YMXsyp98dvGpvJxpJveDZnjEyv92Te4Ie9HvHLNniTeMJ&#10;BwJhTlw6GzzyWcD5y5Hj/KPwMgJYfGxOObJA8l6eGxsMyIpBe5uyES97jvy5fkO+tVjEbL7eHcXm&#10;xJFtu1avSZg+MT6r7r4qJw/fpDE1J0OztwMHnzJ/ObyiRXfwe+V7ynexzVYz+qTQeOeh+TVxoqpw&#10;+erYUDwy9c74zH+VL8Pmy/Vkelhdrudn6on8i3E8cuqlyjOBZesKNL7x+pvLhcjOQFR6MYc/dPhI&#10;YD5c3uVbw5Nkj5iFeAP8gYUE4xcoXHoR4SQGABf8HlvyCf4dmdOCY3s/R5+WP/nTP/3oDqz2ZzDr&#10;vL7xe4Vkg9VtyUHqozK7VaXDIa0EMCif6VitMZhOlOlzzdmWl6963w0j+1EFisFkXhlsjCRjniEw&#10;Kn7aLiam0Po97XHwDAE0FHHvJ7uufQEG3WjELxV5Ts63Cq0KsdznJPY+KIb/sgjgcPKFOHYQbAg1&#10;ENRRDRr1rwIlJja5Pw1SDsnR7hBu2jLB8D4Kwas7t63OB1sGepvIvi2Oe5Yjh48uJ0+cCgHt6Eog&#10;kUvbcDk8rcK3GtmE5PZtzte7Ecy26e1eBa7gF+E4pu5WCOl8FPGHEUyXI8SibDLY+sH5p988J5yY&#10;gnUNcsUIVJ/zofueofRz9+4dDXx4IbmynMkYjwDGiBhQYAoRwjF655Q9HuF8+vSZlVHgzNe11RAr&#10;Grh10/u77CK7HmPhfvFx5fKN5eJ50fb7IeYIpAgyJMrg1BbhySlq1wJhbbW2AEKDS8Ypv+HAsvet&#10;2wSvRIEJ3b39tDNNgG7/wX1hqv3LkaPewbS7z1+9dimTPrvHzndn2q071zOWtpPvLH5Fmu2qOX7i&#10;SINeY1dN6Ns2VfCBJ7SEDwSx7EYy/iYt8IPuQiX5jfk4OGMIcajG8n+Sa48fEbIZwy2ErvdeCW5l&#10;cnofMwsEU+LO2j2U39sq3OHOlhA4dqwhJUXAgg0sAhmCPZyAnIxWZ1OkJfbAY8JA2BLk3j2EDxw7&#10;ZhUF/rRSgiAUZLGLqzzs2SRKFY0zSKz0Fhw7cmy806bOuAgrzxBY8DSDOK4LujAq7EiBN8qPbMG7&#10;5fnUjcYEKo072vJutHE0peAy4RlCj7C7FQXoyDlHaXon2K2bHOJ3Kgy3Z8JO6BOK04Ap3IHB55jM&#10;UWxkCl63umpsUR4rBLTBYZqyuV8ZgsYyJI6Guhe+ErBS9bYdURqhQTTz6HHGHU1usStwidJEy3hm&#10;rOYR/CUTwFCjMzigVIPqKMlxrANFOGTHcFrXIct5HAOlzvbKv9BfxkA98Ic/BPxGXcOQR48Ck3ZM&#10;UijjWDbHFjLKBJHvd6zlEQiD//QhbasDTcgNJqQdCDEm+FA72q3SjhFEyfvdZ0P3ti6jmRo/oT3l&#10;S4uB00oKtEW5dlVNcCP4/f57Z/uJFihqx0Zywt68czN2TvgkuH+4NQotvLgt8kkAa2fo3/XyV8ba&#10;RNpRX863r9FiPLfvrN5xRKKVlZKxOBC+8X4YW++tOuX0vnHnznIbLijNGI07BKtDCw9CJ3dTB6Nh&#10;Z9p5grbItLQxAllDye8O35k40A93bt8sjTH+GH2MJKtSTLbpsO48Ct5M3B/kd0Z1ydx52Raa2b4n&#10;xLM9Bsz9W8u1m9GVt64GF/dyLzSzL7jdGxmSsvceOcffOy9i7F2/3CDW/dCnZyNOAph6BYSXGA+R&#10;OaFPeUtol5HkvT0PHzp20vXo81Uway9aCf4f45fA9yT9uR9Yz73//nIzBsuW6O2tGedDjn+MoULW&#10;XXWefuiOEcJ4ZIjhH8a3McWHXYwRfLrXnSkZp+4eCm+jQUZ4d7w+IcdijJLBkdv0rF3A+G13V/Ew&#10;X8JzwRu5tD80dvTQkRq0jLqHd9OPe5x3kYMxGndFrm4Ncp/cD14skIjsxN/kU43FjN2wC+jzGH8Z&#10;R5+1O8oPRE6kdmAXhLLKKZdK7+wi9EoGC5LY2d3dVIy9fdHvgpDRTeTFnuihoyeOLTszfnuiW45G&#10;bh4/dbx8hmfxkvc6eBmwY3m7My00yRgWeKU3HTEsqFL7KHi/ke9exM3OaNCdTAt+waxehv5efG/X&#10;amTnzhDO1hjUt8MP6PhwJiPHYmgeCz8cDOz7wi+cnsb3SXcKrey8GOMClyYm6N5KTqvgnDve1XDB&#10;vUmye3jbRHpPyghymhyyC4Ps5p71nTHGo/ALXoY43B07eqxHgx45fCx1hL8zVpxMbKbH0X+ZIieH&#10;NqM3GxB6mDENvALR5fPg0DFH7A26xuee1OvoC2NkNR89ggDgy8KSDzPB/PD8+chaOwRrGqeeW8tF&#10;57YHt2Qb3DGfHt0VlAqujTtbiHxP+16Uq6/epRfxv9y8lknMzUzCl53L/t0Hg//9y7bH2xs8RYcm&#10;cg3mRoDcCw/evHsj/J7xfihQH37I5/3okifhYXy/NXnnvoxlaGjLTvIwY5Mcrdbsz6crj1JnuHa5&#10;+TA8Evo/GHtyvwDWgej68E+aTp9QcDqEBzIOw+k+rPxNa3/8MmYdr7VLI33kx8emPFb+x1N1KBiX&#10;VXZ9Jjien/O+TG6s//643Gf77xdhcW/WvV5m49pammWfvvdxZf9vp0+CFw4/Fh+r+/9WElkA3pkr&#10;G9iQyZ1QJ7k+dUn7GZlM+c5+Gts6pcKd+IvMccciDJPeXbFFTQW3x15rgCp2hWt7Itd9mpzvTP07&#10;U3Zn7mfWtcp5Xs61TKWWnXRE2snHBu84AWJM7nMvn+CrDPIZeSNzIIzvgSzPT7gl/Zz9m2Oqn66x&#10;A9l75H3nUrkPP+wuz5nss93fe++dyLGz0ak3IrPv1Km0NQy4J7LfquVD+w7l82Bk/pHoy6PV3Xt3&#10;Z15H3qfccFjAGdsg3J72itNcAzuYivf83kirr67NPC6MPJ//5Wn1QNP8/ot5oyptrb4OgTa+DRyh&#10;m+HI5GTb+J5PybxgYxxU2LqGfPN7jFXq7O/NPC6sPpPmNaiSZjm4A4OFWcZt2PPoWR7zYU6teRzf&#10;Pz6rH48M+lmHy+VNPlr1H9/obX+vgO+zI/c+myt8YyGxOQCb2o7uFMi1zOViJz5Kmfu5zwF64cql&#10;5Zp5R2ChY5yA0OOKw1t0qoCWgNd0MCvHhrGIiO0CJxI4LbI0n2Er6gxo4ZGtfPnG1eWts+8ul29e&#10;a/vq1M7h40eXU8+cWY6dPJHfe1M+Nvade8vt6HTHIG3ZuiM8cm15+613l7Nnz2fe4x2e5q8nluee&#10;fXE5deLZ2OqchOae3uVpXsx57bUSu5ajR08sL7/86vLlL391+fznv7A88+xzsemfX156+eXl5Vde&#10;Xj738ks90YVt5sgsJ7FYqDQdlvoB04NH2JY6y8LsxY5beS+547IaK/c+LU3eqrxk+5XeB70Nv9Qo&#10;M+TQR3XF+rPSgG3z2rzez+Rxf8UzGZVV0ST3PL8ptwpPxnLW6TvYwDDo3wLQwWd4VJmDByxY2lJf&#10;xEP2bO6xHVt5Uv8HRz5mMIts9Mw8EcSCK05+Mvm5088sr7700vLi8y8sZ06f7vyTE1UdFuLZhWEe&#10;YnHhZz7z2c7V+Ua6qPPatfDvkLk9USBzIjDxWQi04ZOmtOMbO2d8z5/PZGnicCb9nr4OZdbHQdrA&#10;e/6Nq6NOCbX0XmByhZ0Nvi4gzefO4KS7UWKr1tbPfe/AYafuMSensFLHvbR9N9mx4k+iGG8/iG2f&#10;ORge/u4Pvr/82Z//r+V7P/rBcjP6ZU/mVrv3h5+i/67fupV59pbl+c++sHz9m99YXvvyl5YXPvfZ&#10;npQzj9UfAYLMmSMz9HMm9yzCffvdd5bv/+AHnee88uory9e//ps92Uk/0YZ3LNmVxOeDb/hC4UiH&#10;h2zbxFV+9J6F04IVs47SVRQ9v9OkV9f4d8A365hjhTb7O9/Z+04HUp6vo6cZ5K/lwk+VX5F5Y8Ev&#10;f2MshIypuZnAEr+2EzDUaXcmX6ikTket8eMINP3kJz/p+69cA5MdQI5RtEPLnHnSh3v6BJdohxy0&#10;y+vSxUvFjyMHBZzaB/1K5scRkBWk4Z87ELkE7tpNyYKXFkvbMetTnfAngAVHAp7m4j0qNd9La+kn&#10;3xifjV3beMl3PGqeaIZnMePnXvzM8sXXvrCcOX6iNGdu+dyZZ5ZnTp4pTV67emM5+4Fd4ncyHzu8&#10;fObFlzL+z6ddeM4YhpHu3Lq3XLpwabl17WYXSgpCOyFkb9pH42Zo2G9H2t6FvlOvgI3r4Og8lK4J&#10;TuaxrXT6xA8cCFK9+977weuD5dSp0w1um78HEdVPcM9fJ9deyGf9dYGndUm5jh/v3eNfMj/3Tsar&#10;9TXZ4ELesU34wez+tYCbD4EPfdJi6y+GB+8bZ36JMeb8tJlv5/tRwdDAzRcH5+SbhaJ9r1TGRqDn&#10;UZ51Ms6DtJ2CsUfDi+xStB+Y6ZcA3bb0T3ZNfRu6PzB011Y+2bGCgjGT056exG5O19nD952EdGds&#10;Lvj5W29FnjzIeI6TnbSB1noCW+SyuA65auG8OAPfXttPjebuA4/Gy+YfQWR4eLg89hqUh48y43+c&#10;PrDV9deGivRfJwSwfGLQmVQ7uvjRVKWYjkEgh0Z3Y8h+c5hEgDal45hPNiAAlTAQYuL0tHUbo3N4&#10;OX+Y40EHEQGG4kjAVDU8q4RXhlra50RsGw+0+1ElMJTkUI7jO8frSBMm95Tl8CcoEJGyjmh59Ohe&#10;CI2jyn2T7iEETZLsBuikP7CMd3pZ5ctRNIzSMotVs4FrtiMjyB4bc1+0mvDDYDszkATAvhg9R5fT&#10;YXBnxdbQSTpz5nSY6lQFKDjUA2+2Ij5+/CDMFObNdUEbTnOwdHfVvTvB4Tj+jnMQ3no0TQZd0Kdd&#10;6W+CTFBBoDBKOuUEyfRPEISyHrtdxgrlBkdC5AKOEnzPVQyU+XDgeV/N4Top/ZbgYYxjBH8YzE6I&#10;i5cu1gkn8NDj8G6LxiNw5SZjUUI7WpftnacjYMZ2WIEzAmAoYrgIpwa2CC7Bt0xM4UbACaM4VrEr&#10;uQ/sbX96BmcdoFFiGVPHJdpxdfnyheXylYvFnfrGEYN2wB0N08UQD2727tVfRiihxIAIjWxf0U/G&#10;h3I2oaSg9FsZOCPsBJq860fwhVDDnCYwmJY4CAVHQGBqwoyitcPFsVx7I0hiwIWFn4SxrQSwa83R&#10;SQRf3+0UBSuiPekdLWK5cX+s3pDKY3fGO5I6LqFLCkhwwdhcv3Y1Rt2NKK47H+Wr/BEPNZxWyXWG&#10;eQOLEUrG231KYaw8E3AdsmHw5TjqCg0TmBx36gQHQQeHnpdLU5Ro7itPEcPpCD4xgCPEIxcoifMf&#10;cubaCXY7NHSnzki0gybJjjFJ1T6+0+/Bk23c/2mE2IL7OlXzx2CeRgN86ocgrgldakkeOEYLKZqk&#10;3vvBryAQuXUnPBV+fLKSXw+1FWNoz77uLDA5xBPgmDilqNAOw2YatzPb4iy4VFmTsRvPgHvIVjKD&#10;kcT4Nw7qhS94NqHitDVWaAFejTeaAINdMHA8aGfAIxsTWf0zgOV7Vy8lU6TKeVYGp/uuqcuzNAnF&#10;qG1tkmUNlqb/FGQKo6woJoHb7Z14CP4aEIrPkZd2FXDG2nVlh8IdwZbwreDAttA8o6J6I3hjbDte&#10;hAyMtGk74JQENtGLQCC4vF/KjkT8Q6/gK8/fEijMWFitFCWQdritQocm2cEX8b8r9Nmdx+kDJZ9m&#10;MrpkOroLznLNjgZ0Q85YOePYwNMnT3cxAnoEo7GuvIgB1bP4U/njyK8tvGdhD8cmXrtxZbkYuXT5&#10;+qXlzr3bw5ltl0Vknd1Vt+7eTJ+vp1wmXJnQ37p7K8ZpJg2pJyClH5EzwVs4oEbIfcfKwU/6E4sn&#10;Y5D6OOWCT4YQYwd8XbSRfhv3uZvseoyz8+fOLY9jrB7ImFrxd/SwY2IPpp0t450bDUibnK9Whyfj&#10;I7SBFhxhhEZcr15M+dJXcIlu8mh4iqHMwBsrefZG5vddmOGp1sE5EjkORnKLPh7GXMYlvx1x53i5&#10;x1bWhq/tAHKUABpDazsFszKGHcxtwUtozNb2QfMjqEB21uYIXGTNkEn0Rngo5ZBHYV/1r/QU2mak&#10;SrUD8mectkZPp6bq3b3RkRZPCILJ5C8bAL3SH1YfmjzLZKk28JaVXNdiGHvprxV+bKfuzMx4Cnah&#10;Iwmc5ePAbBxrgAa+/hEbwbEdghybdhAJuhyOfDgYXtgfHhXk2hsZYVIggPVI+xYn5dO4e76r3IJT&#10;Aax5fEOPbsAvecYY+GQwu96VjWkan5ksOJYH/uaxjeWr1DnlmMnEqVNnolsOlZbI7QfeFZXm6Uc7&#10;k30+jj5Mlc3K5UbqUl8MfOOVsTJRscLNxMwuQcEr96ACz2kbruHVpNBqbdfYoBxRdA/YyQr07ihS&#10;u69C0X1P2LHAeyT87chFkzpHeTiv++b1yJropAiv4PbQcuLoieVQJms7ArvjJQmVjknGiHx78CQ2&#10;cOi7OwLDl+GG0HsmMugmsm/XnhHw3M0GiS0i6OUe/rY7635kQXdtPUw9kZFWvN1KP+48Tht7AtfR&#10;Yz0Pf1/ojw4gs/QLInBrf6+uYYt+rv4fUjoZ0lIorN6fys9bn5qTJv9UFqBHORUY96eTa72/yn5/&#10;Up73+9xs7FdI85l/a+nj4J54WMcXVPx98PGvLw07ZDNt9hEdDVkd2zRsjxcatMqPHpES/muwJZ/K&#10;0w1RFdXPdsVHrVTnNUgV+bwr9Vi1S/dxBOxM+YjsyDWBeHbE0J3mTuMaXQOeqtjqH0yzcdxeoc3/&#10;CvT3GBO83j4AOr9x8HrSX+U2xtNnMizUqRF5VQs0dmAbSSKrXPfpCKO333lruXjhg8hGOxgyN4qs&#10;3/Yk8w8rl3cfWOX9scMO9egh2QIEjs00NdpUcWDpfN4/AITpydjC1bIrAP5Z0i+r2/31MgNnG1dW&#10;MMPnyOvXUjoF2xfPjB8fedY18mqM0+r6p6RJp2O41TmujeOJh10zy0jmBHIvJW/C+Y/PxoZdNLo1&#10;7fFhk6/DoVvtmt+ray54Turi0NAZ/dw5UPohUEWHK+S77OhA80q28/XY3o6kUo+FEkeOHa1Dy+r/&#10;LggMggJl6+quwdp9mUvlmvEwCj2mOdfYAnwJHH9A0ge7HBxz5T1v52IT34wdS086mpleO3by5HLs&#10;xIk6GJXnQ/Iu4LHo50LmtjeXc2c/XM5lzmj11/Fjp5bPfObl5ZVXXlteeunV5UR+79mzP3bHkeXo&#10;keOxRUZ2ksyxYyfqo3n++RcatLJQ1zHsdlg4TgsvsxXeP3t2+fGPf7T87Gc/XTmmxxwczuCy+C+6&#10;x9iUXvBU56nBARzluiKrUWmZXzX12bU8akEPK5mylp+ut7A8dW1AMuod90aZ9bKb7W3COq/Ncr7P&#10;ee2GjZpr5qsW+HGOowFzROXNX93fSKvvnp3z0uF0Hb4x18wzyX0+RMF89ugXXnl1+fJrX1xOZbyM&#10;0/CnjR1yZ99/vydySI5t+8Jrry0njev+/YWTTU2uzk8nC3nW9/bNHCntN636OHJocg1PkuvqlOFh&#10;4qL1rJ5dTwPTm2l8X11RdiNHxAceNql5M5lGB44jtyysir5k/+a7T3MZ87Tb4TNKzikl+Ni84/K1&#10;q8vrb7yx/OW3vrV8/4c/XM5fPJ85y7bloOBHdJfdWcq++NnPLP/hd3+nxwY+Z4F98CqATDY44cI8&#10;QwBLn8gc/fMJV3jfTiWBG9d+//d/f/nKV75SH5Jy5Je5jd1FbHJygF/UvGvS7TpiiuN5fZV6TV25&#10;Vn6CpNXvqbvkWXameY9PBH3Upxm4tA3WllFf+jU2JYyjOKcPBV00R66hQYEw9NJ3BEdOuIbe9F/f&#10;yCX1oklBJv0UxLJDa9IpukbzyqHzea30k7aOBPenTpws/6B9AUmJjWAO4/29u/fuqW/WQoJhJ+lz&#10;ZO0DNBgJmv5MOlT39JmUXjOXcr28FlryCR7jK/vd2oJinkJzvUORiy8+8/xyOnAdO3xkOXns+HLm&#10;5Kl+7xyx9lBoc4eTgCJDD0dP7DuYtjOv3zmCMfzC165c61zy5PGTrWMPH2NwkM5lHNKWtqNje/Jb&#10;ru1Y0T2Y8IY+bfBbcNVXHwQnxss4CTS9887b1Q3wyt9uvNGcMZfJbr4A4273FZnvPlkVjBWPaaZj&#10;Y7cW/yM/5+BvvsZBN3DWQFUfGXiabZD9xrc0VnLchF0d8C84b0GH72hv+J1W8/vQrUWjAHE9jfa0&#10;HPKAXWsBK9vXs6sG1j6BM2jC58jujjFn07JvcRe7N71NvRb1x+4MHBbd2mBwM/Ln0JFjfaUHP4iA&#10;FfgFPM2959y/v5Phoq20MeMF/AHT6ELGFe5Sx7bMcXeEwATO7MLSF/Z8fi7LnyT5BJq/8c3/H00Q&#10;KkjF6T0JuwGsIKvKSGMpQ3hrmNBojRDg+XSgdeTTAHgPFKHpvUDXVg5qAuHmbUZQhEGEAMZSk9SV&#10;Jas6ZEQMDm13ABBtknsIYZYbhDFgHAQh4DEcUuNIO7sRdld4AVVQaO/eENZuTuzpyEako074ltSJ&#10;CQYMBnTAh5n6ve0lpwyHysAdRymc2RmwuZPBDhrMIxhgYAXMxnuidrdubWAKOLp/b7wLKBBkkLSj&#10;fk4X623hiUAaTNMdEMnqm5MnzkFCSiBH/fqnT5xhI6ceBJuLDRQFB56b+PM5mbLEjqiT4XOTAayo&#10;eVSDk8CAJ8kno86uGe+h6Xss7jozFH5AP4TkNLgdeUSYP//8cxHuz0TIH6yA00aDiukx/MgCb/hA&#10;Qgp2/QgW2MkjwzVnqOfG+4oGXcCrle49DzuKEx7Xd6s4+guNdLIcPGnL+4/Qv6P/kCIno7Fh6NQh&#10;ne/6qh9gVcaqHwaQ65xbjnzC0HDpfpVDhZqdOvt6JKD3fXW3UfBCOOIVZ8bCqeOXpB7tEFxJYC8f&#10;rQIK87oxc40CJXBcp/BkAptTWZBE8Ipwb98CFDox9sr7PZPr6JZAhVdjP+tnxKMjbNLAT3A8JkLD&#10;Ya2uQU8EmtU5HJeE2jguwr1NOhp0xZDQjsg+XoUTq+scGYiWHLsJP52URhlY5WDnTWroH8inQDQp&#10;J1ckMGqvDtat23MvV9ImvgcPZ7agdfk7Qju3VrQe4bniLcfKjONC7zVgLAj+4KFJ2JicPcD39yKj&#10;FisKR8B64mtmNFElm+z77DfYCl/w7XeNlFXWT0E69+CGgURxuGe81eOes5Q7xuF1v/H84IXdHRc0&#10;Q05pZ8pLn3AOBxJ6UKcyvc4BGj5SdtIZmPNgv0NUJ//kSJ7R5wawVoEsbDqCPA+XOzdv1ejwckr8&#10;0jPpw5N2LHmfixWMggB3BHNuXx8BmozFw4yLUQQrvrgcYwRfeE+No0Ur+zKOErwKXlnVhz/AWtyh&#10;kcAneNXAVcbC0YIqtqLLpHuu7PIMnHdFm0rJEH1NGoGyMS5wWuUd/AtwCsSdPHVyeebZZzJhPtb3&#10;EHU1Sgwdq7TGYo3wHD6JDLMDy2ePdMj97sZxbOyNa53cI9rx4lLHgFr0IWg75Kx3X6En/deJJ5lJ&#10;0AdonhPPzrEGJNI++UcWCtygBUerVReGFy12MH50OPqwu+f61dXqseCXnrJKjFNf8Gpv5MCOjKsX&#10;yKILhjQcohn8U2MzeKRrJt8P2h86De8qi7e6wit8Pnh9OD6MsbGB0xptGVewe4bcuhdc9si9VVY/&#10;5xEHZrfWZ8zARC7s3R3a3xl9n3oc1fZ4S4yjBsRitDbAq/9jVVSabe6zgQXtshnc59BD+3JlTuSS&#10;DK90gLHtyq+MQZoqDAJWdv5V7wrQ2ekUWeYeuwFO0Kgt+d7Rpm9dTYnfghs0atLD8CZnBLXoEqvo&#10;wDFlA7xI4PQsU6FHGZBR+bSqjh1HnjhyZLzXcfCmFW57tofHjWHGSlm7wkyQTRhaHj+nrybI+Njk&#10;xaTDxLnyFQ+hudTRlXCINr/7zkXGPbyRmZV7Q1fhL3rAYhOrOTkbyB+2k6N2h67UL3qBBBnKPk0n&#10;pf781nZxjkfgt/ZLcnEYXBjf8D37qDI3sAgSNmCYybvg9ji/3PG4ft9uzeSqI2gqMzNOYO077cLP&#10;HB4mkXjCYoEemZC/Gxk/tI5eyOYepxy84atOGkOf5CMH4KOtka92U0WXTDvNJx1TPRN6Hyv/0Gj4&#10;YeNP/1OH/9Nv+qZ6NjzLkXjrXurdsmvZve/QciTtHz1CF+xb5nHAHA3FZD6NYcey2Mxf6LuITLn5&#10;ThSfvbxqGx5Wpcb3j8utY9A/2vx1+nX6pIRe8l/lfRfnrK7JU7bJ5Bpnx9wRT8ChZ/KGLB5zqGEz&#10;0cEc+vSFo53rIIk9IYCVx1sH3VT9hNfQaepSb5+NCWFxh+frxFnlIYNAiHHAkP/CHBFBG3qDddBe&#10;KLLqR5/L59gpETu7nLSZZrmZfIcP8sqnttcXi7K3yEZ2u4D7u+++1cV4toB2npNyTiQw39y9k9xm&#10;++1dDuxztHjkrF3LkS0WMxZagmDCVLjzsQFi7pNLwes6jP/qUkAD3npev/bL07D1jPmvlsaYkdnr&#10;9XceS8avEDjHduLOx/g9v/9j8qgXjY656oQF/Qw6qW2+Sr2fz4/A5nf+V24EmYbvogtN8ptTtPXk&#10;GT4c1zxN37BNnX7ATlORuSEb0ScdNgMzbH523JgfRVfnmra7KCh1s2PBcWD/WHTXOZTyeY5txA6+&#10;Hjv3Brs37Vq0wea0SO9I9Nuu0LYjqCzquXjhUt8Vc/7DD7uT2jyG3nUqxTNnnlk+8+Jnkz/Td+9w&#10;ApsnkS30tMUzglPqtCP8eGwSdgm/DD1vsWBXmodfLlw4v/zohz9cvvPt7yzf+e53ljfffH25dOki&#10;tNam1v/iNO1D98wSfu5cPPQGD3A0x2Qm13/VZBQ7lqvcwfjHpBUom3WO3zNNeJ+GmYyYNn9lVsa6&#10;dnnw4Pqshn26vqhNG8pOG9Z1zwyZO2wjdbfN3PdbYiuiF3Wzo2/HZrU748VnX1iez1gLSgkSWMCk&#10;bidfnL9wobatObIFhg005Lt3C5u3sRfpGcEw/iHlvNOp9n86UB1DQTyNk7X/OyKBWx/wE55By5Om&#10;Z/9k35WdembgOzlyJV/ajt9NKcvfiJ86n4rdOnfKKFL7MXV0p0fgrO8gdBhl0J0S7PC7+CdwsHXf&#10;eeed5Sc//enyve9/b3n9jde7sQCsgs/6DF7vcYLjb/z2N5bf/4M/6JFrhwUlgidw6Y/5paBCF3KC&#10;fQWv/sEb3L/55pt9B5Yx+2//7b8tr776asetdJHydJnFGOY6ePLFF18cfoM1nEif9AmPv0qadcnq&#10;nrSkH5K+8pWAa46NMr7rhz6hNXCCedgbTtK4tZw9e7YLDSU7pASmzB/Mdx2P6BlzBjuuZKdtoT/z&#10;Htk95eFo0gg4OifOZ537SeYWfCX18yZbmMknKNmtyjeCKPbG7jdnccuMAd0WXs+kT+ovPaasuZLx&#10;6xwhDzuir2NT6kp1QW+/wUm+z3me4JI5FDp05N+J9Me8yekc5hxo0CJAiwFOnXl2OXD4WOhxW2gw&#10;OiF04zleB6e+eC0IXwPf7fPPPtej6OkC9G6uSWZ092FsIf4Mz9ZGC8wTX3OcjBG8m+fZ1cdPWRlB&#10;Bpw/3/c3GT84p6/QnHGHezgqXace98gQNpy62/+Bkv6emd6fz/g96HbQFrjMAfHCGN+x0cP13ktZ&#10;uAYfmcOfABbzYvCkpZQjG0e9U9e3nVz1bH0b4Ve4qgxIH8Yi0k3e+bQ06dynOqZcgV+iiCzg81b3&#10;1SvXlvMXL0VO7F3OZJxOnzlTGPiM4Nnz6tmgnWQnrPWd5nm+mwBWIM0Soz/5lT5teZw+pL+O8OZn&#10;6yKxlgs8/vvTVQBrPaloVedHkkFpAKtGBQfE/Royg5kZOII4j3qNCDE4dSIWoBBTsjpGoOr24pxQ&#10;77Ky9XRHhCBmsh0cE0KCdzxBUnqa+jJwGcwGZ1JPvrSu9UH32XZW8HCeIQCDXSSmUzKiRAwM9+GU&#10;igGftnr0w07HzezKJwdmYEidnp0MMepZKaQMpMmDwdQmh8UMvvQzv6fzlwPduzeuXbvZzzJb+gvR&#10;NZr27dfD1OfFu1EAdb7qI8XvZXLDUen+IGAogBNPDRzMQEAj2SsHdBWsMoWJ03JMAOf2RX2XMLMA&#10;jvq8LAQAAP/0SURBVE8w66OVMYQe3BLK0/k7iHsIvQqCwAW+ybBwIhgist2gUMbJM7Zq+80BNwId&#10;mMP515QwY3YMbfEcOqAYCQxbJxu8oihzXbubYz2MAU7bgeeVQz33wa0P+qivGFnynD8TQXAPB9bY&#10;2gtnBJXyEqFGkfmtfg5dz9y67agr7Xtx4oi8e35meGFYTEEmgRkeuxMkdcwyPsHM6cbQmkoM/7Rv&#10;ed5zhC9DnGCX1M0AwZOeV9ZEQp2y51wvz6WNHlF163ZpAH3AC2Htt/GAB3DBz6STyVccf4xNysq1&#10;+fzEC2HVFex3M4FJGhN0MsEkZ/CCVEdwntMGuDzvms9BV2v8mXLwb7Wbc37twuMgRHuci5cuXokC&#10;utA2BQgpc2fz4iX0jQfTTNoe4zT5E53J6mGEjiMd8eJQLA2SpY9kR50M+TTBNz4TRjzGSBxlRoCO&#10;XNxQLviEgbsV3XmhokAqGt5dXHBww7VxggvJWOk7mjcu8FuncujPb5+Tr9ezMvruvj6hA3VLJnbK&#10;FJ7AjrZl10ovoQvw6++kIZ92L8AFyCghMPqtLUEOcmD0exh76m8/8m8qTd/Va6u5Nq2y4vimgBg7&#10;jqa7GTkBx/jV7gaTVNXY/fgwk1MBGpPUazed0zze79R2J5+ntk4M853TIUOTZkEtADt+C5CMnYH6&#10;ig6HTPcHZsFQdRpLdQhiDLzvG/Ij3+mKvs8n/dmSMc7Qj36iC2MS2aQxjmMy1BErAhbGxYtPn33u&#10;2cowq/ZsLbfbRsCpRziGt3tGcNp3PIMjW+jGGzeuR19cbxmwGz9w4QlGDXg59zuOKe872kKXxpeR&#10;N94XF8MxfXJ29KQDssUE3HGGaMsKrV2CM2h8xX/K6Ut3ogRGvOM+xwSjHH0K/OxJHY4o8LJuzxlz&#10;Cc8UhvAieGX4nwE3NGrHnU99YGSBCZ/s33eg8FgxOI4ItRAidKLijFl1TGSOVVpjIQR5HHkYWWAH&#10;VkytrvbCp5LjkRhN+o3HBEG9U+2OY5a2MugZ89trvO8Onoy5vhSPGV+wowdBOw4O1yU0OI4fHfyC&#10;jnqMbPqICtGg6yYEymhbEATtkD09li11GDtHB1++fHW5culK9SfapH8d84R/Jm+TGXQ+I1XwE20U&#10;9tQ/+ZJ9YXxcI4MbuFqtQIM39Kdf5IO+qd8Oon3BuSMGtwUu9aM9kyDBNPKffoKDrtJLB/Vfoh9q&#10;K+Wa9o0TOhgTIfZbZEvgcLwl2GdQeCxsGjIU3XqmjoPicqyCvXXnVuHuGEfemICtCGF8YsY0XAdB&#10;7nPCzpXPdIiVewJveyK3OLvsjsQvZPBtOjH4aP3kcfAksEqn4pUG1eAmPNedp6mXfMYDJpx4x/iC&#10;u8eSpqw24JuuFHiCX2NhPGfgGi3Dg90jgleRaOkNfTUmJvhc3T7V79pwqBpfOB92KJpwD+5cy+MZ&#10;E0H0R8FH7m/D4wJoYzJpjMkC05keGZZPJy83iNUaWnM/m/IlxcYNqZ/zQh7Kv09NLTLsZjjy+ev0&#10;6/SJKQQ87IjNuRaZOXNlaTM71IRamamLlYm8UTa8p7zglXld53Y76D3P0YGRT5U3w54lvxy11NWs&#10;uT74Tdv53WvD0dPvkY/4rg03R77JwC5rhg/DH1jDZ/9cS5kNuUfmsZ1W/KPPnlfdTLP/ZCwZr4w+&#10;VQbmmuw7GUk/WxR37oOz0dcX09aw/dUZ7KR/FuXFlkneVTk1XsxunrERwCK8ATQeWoNlEyjw05Xg&#10;+veajP+gN2M18PBpWXr6NxSOvKLntTTH9Z8Dh/UrrMH9SXCMttHhJp/5I6v5caaPB301kNVPc9nc&#10;W9Ede9Xsjl6e803zT7irvR+9p142S8vnvsxGrQ5LPUhOu4Ckc9VjR6Dn0S87iF4WiGWzcMo6/upR&#10;HrkXW4JNw8FW/o198uj+w85DLWy8fOliHWlsF8cZWyT8nF0Ozz63PPvssz0ZAV/zEw35YK4bfkv9&#10;PscpANHtkRvsGAur8Myx4+GbI4diD21fPvzwg+Vv/+Zvlr/9279pEOu999+tfeX52tXJZEz5tQOx&#10;OR5wQ/bAl++uwY9EhpFt0iz7L5VKG0+1v05L0noZ/Znz1EGLW9t3NMUWdM/zaMIn+mB/dd6U73Id&#10;p7nnvvrgyXc+G+PjWfgh9+FWGfNfu+yV40i/H7q0K2N3xtACPUEp9ZClbDC+KLIMLVhcTFZrk/3p&#10;uOmxy+5AA11vvf1WZd/hI4eXI0cFbUYgwbVBwdEZcNBP1waOYAlWfPqNLlzp4sfV/SnHfVbvrNUb&#10;5K3y+Cl7Cpzs+vpbgy8+1Z5UlSJtM+2gbTCaA3UhFxudXzF67Ubmnmc/ONdFie+/9/7y7W9/u+9k&#10;ElhBg2AFD76avMget6D8t37rt5YvfelLtYn5SIuHwOiEhnHyQnRkAJ316JNP9EBW/O3f/u3y13/9&#10;1/39X/7Lf1k+85nPtA5jqB3jwtcFJ89k7mx3nDokn5PO1mnu49J85pclsE1Y24/A4JPNLoNr3pN9&#10;h3PfySvBNv3yG215p5XjAfWDfjVXkPWFTDTf1Z7A3R/+4R8uv/mbv9n7np8+IffJHrwy+wFHvrvX&#10;xXZpS33mIfMe2MGGrslr/kL1Ocbt4KGDkNZ27NSaeo7JwkeiD57XprlT7ayMv+CTE0w6v8uztbVC&#10;W+SlMnuDI2PJD46H8QA/XQPGmW+jdTCbSODPYydOLidOP7PsP3h4efAovGqjw82b9XewY+yU5Ys0&#10;DzsU2jt58kSYxJzmftoZcth7sY2DuTSmmP1HM5UN+T7HbV5D6+gbPuZ9ONSWvuv3nAvL+ub5KZvI&#10;F/ddW89w5lPyqa/a8wku9WoL7mT1Dv/S8Oe5po5JdzJYBUB9n/6emdQ14Z99lHHC/K0/cq+nDmNG&#10;p/j+qySlKmPShwmXuiX4Uy85R4a898GHy+59B0KHJxc7rslux7PeqE+dP5kcCR5CR4U7zwlCDtpi&#10;W+Op4C6EqN1C6HfGdktkDgplnjaAFX1S+Qoe5f7oT//4TxDcetqo5KlkUKpc0imfMqXkSBhAi9h3&#10;VW2yTncFO4TmWQbLXKnDyeeYpsdpZFcGklGA2OvgDHH2zNUY2XbQEJAD6QhlZZSH6CdT+EQkiAJy&#10;BmyUwVAIHnUPoWCyKZQ4JjgkRtCHgCeIw5iZGO32QmyIXQ22etruihhgp06C9AGRcFYQFhvwpRxn&#10;nz4T+v3M4Ng1c+fOGHwTLQPLSctsZOTYlWbArZoXkNE3dTLghsP7VsuPNihAgzqc7nClX/o5++g7&#10;R7L24EWaDOUZGU7cUz/nMQGqPIZx9iylL1WgpK9DEW4qGwJAYEodCIuS9LvBlmT1KYtYlSEIhgA3&#10;NtRcBG1fyJ4+VxilTx3P0UYJliLu+GDcoUCMAxygQTAYB8asF+9hMLTKUJ71bIxLnqnhnXsMHILT&#10;yhIBHHURKi+88HyE5qnSJKXD8WzMhyBLvqMNEWirCghS/LRJK9qeMLjZSV9gUGbyj3K+K+dTItTs&#10;aOBURMuCTTOoBD7KiGCQjJuEzvSrfUud8qh/kxYl18AMV56tYy/tyeAk2OW5go4DYPILWqhxmLJ1&#10;cAe2mfWPQ1pQ8nImDu1zkj7Jgazl9F9dhDGjXlJ20mKN3MAMTjCXptOm8ujwRJQeGAR0ObPtupKN&#10;CZo7eCgTC9uMIzfUpZyub/IhfMCTlofA9Om4mU5iYnL5rV10hrm6qjCyCs2s07x3YtX5HDwNmhr4&#10;x8djhWroN4pbsAo8Bw8eDQ0dW3btHMfV4QFwmxiiicmLMhxZfShIxAjprpHifuB/4mvC43vpJjTj&#10;nr5UZpAjaUsAAWX6ri119SWuUQqCgIMXObyHY2TSrbF3jVyfcJZu0EDaJJtKu7mv72TlwMFQdMpr&#10;E5yV7dpN3/w24bRqxlm999K+wBW6Qy8ZjVW5bd15JN+5Hzi9G+bBCGZ1B1Yy2WZVnBWS8qEYRORM&#10;dVLK9Zzd0J5676UN41+aDYxoYgSumG+BOpe7Ujl95OwWrOhOoMBtFaVAwsHQ7a7IE8Lce5jIXEeN&#10;7tvPKWQlzZNxhOFd7wN7EgMtSv2EbdVnllNnToWe7aiN8Zn7duk5qtNKQMGOrmYN7XRiHniHPB70&#10;Dc9k6+Qfkytw2fUsyDAT2WgS796cPMM7A3O+/6g7sTJ+LXNglgl/p3/VF7lXugv9GU3HINyI7KHH&#10;TOw8Z7LnE11gGzp8fyb0jGTPG/tJL+PY1l3dZYxG0YugHGN1ygg4ATvaEhwBk0CTsUOfXg7KkcER&#10;ARdkvWCPXS6MXTuwxg7wTCByTzBo+9aV82HrDMyOyR66Rd/e5+D4xVt3b/QoxnB16QN92jVD5oEH&#10;zmXfh44d9wavkVloavCh/koWOThKlOyDS6vTyFPlwGbXFPFjTOkofTIhEczd3H0VYz1jefTwseVU&#10;dJEdNHCuHbiqrYX/kn3Hc+CpHZLf6ADMxoFeZXvB24bsuf+wtGRxCLvrcL47+mEGsOzGQVu3bgzj&#10;nUwRwDU2dkaTKept8DnfB89nCIIPfdLBsWKKjljJ4WTvwdhp93d4YQaEwDhtndo1qWfIsLud0Ngh&#10;LZBGv6M58lg5+FXW8xqh3/C9ZBzZdZs7zEZAUjI+xUPoWhsyW8COLPJObRzkduoZczpPW+iIIW5S&#10;aqWuwNYYD3bP2JUso2f6Gr3NcfEsWjYx4eBC9wNJ0YNL7KdVAEsy7iabtb9WtoCxHv0b+lGf1a39&#10;kcfCpaG7yLdk79XcERm1P7pRAOtI9JAAVngrWF/twEo9PgcqV9nfKuVL2GrckDZurMrBffH/Cam3&#10;OFPGJHOM1a/Tr9Mnp0nfDUTF/qfn0frMaFwwahwZjvyGs47d1WBVLqI3uq4yqJ/h6W30Y2xRAayQ&#10;YcvkRut0pE34zLXSbJ4Z9eZrrsnjWi9s5NqNkZf9XvZV8eq3nyu7Up/8HmXYjMNW/2hKmVHAt35K&#10;ZKx5jYTXyfdpz/qknwWvyLWLF84v3n38MDqN/EmR1ARnFrTETtnNHhh2NduJLHMah2BdgSN/m/Q1&#10;/6cf9HAdqvlOFg2nNCT9+0z6hibQFDz8sly0bQzX+G1s5DHu42Yw2rr/OXE3xgbNSWzwobfkSVu5&#10;vAFHQfE7f+w9WrVz5NAOXcOecNQU2mJnzOBW7dU8qn56jc9FP5VjA9KD2pv61XW0WmzAyYQJjlrP&#10;sMXN/dGmeQsdSu9DKF3O9m87mDn0ejc2Fl3KdmKL1PYIvHQ4vUbvo3HHZB49fGR59pln6yi2E5lf&#10;g21mHmKeBwj4AAfdjM45cYfPITIldgq77+jRw9HJ+wOSd95cXF5//cd1/v/s55z/l9q2I67Zaux9&#10;z1vcyEEMn2y+OT5Dlo15HCywm+De72lXTBnxz0kzvyxNWvn4NHS7PMvNfhlnY95xX421Pumba+xw&#10;qXS2mgd4XpnBe0lodlUvG0gZtk7HpLjbvqpr2FroBs7YuLdu3Ox7WyX+DuPnObuLzn14rkEp9CMo&#10;cyD2FnoYcvlR5zoWjmnDe41+nHEWGLUg6djxY4Ehbaf8kPODhoOK/Buw+l06X4O/QaXAyCYGq+8S&#10;eOHC5xx7nxLbq/X4sarfv7a5qt9z+FU7En+EhM601XdTrcZHuZuZb3rX1cXQK5/PT3/y0/YPHouL&#10;2JzsVIEZcLGb3fP50ksvLV/96lfrF1PfkHFpDCyhX0cVOjbcAtVh49Kzg46VF9T51re+tfzgBz8o&#10;n//e7/1edycpM+p73Lb5Ds017L4CU/uYOpWTlJ1p/ftMxfsqTTxJyvr+9DODhsbrLNzTzqZvajwz&#10;YZxlfSfbwIo2Jfh8/fXXe0wgPL7yyiudP/LjTbrXP+P72muvLV//+te7GJSsszPthz/84SIABvfa&#10;HAtMxrHns20+PKduXLt2tXN5+DEvNd7u8a+DlY/9g3PnygtjMZ3FxxZlrugrqIQVspO/yKJZPGoB&#10;QY+23zN8B+DHV3AzM1rgm+JLMrcyp1CbBQnmL+Zd9REFFnBrz7yP7+Jo5jWHjhxedqaMRd61MfIs&#10;OQmftzO39zqTW5H9FhtWvmS4jBh63oU/coEfzjj0WvhVO36jlclDc6zlOfeFm/Yp4zvLwKvn9M24&#10;8Vnpo2tDD92sTEeTs071+K7M00l9ykzf6aQd9Wt3XgenpA73weNZ40/eKAsWn7NOz6hv5g0Y1mAa&#10;88X7rW993Dz/qyR1yNJ6O2DwqR4+u7feeWe5cOnKcjjzyyMZV4F9QcUu6I+uFtRM7+pjclKJ10HU&#10;p5/nd3mNwk6+ka2ZqxpPeBhtTl2+5UnkT0h1vJ5j6OLaokmVkH/0x3/0J0hjdmx27+O6OYNUXZ0T&#10;AKfSkcc7ocaOEIibjs26GQKM8hjKiwIZDFaZM3Q4+SgEQSwCjVNtb4gE01IiCNzAEMoVzMmtV7tB&#10;FEARmizVWEj9Q8AM5HNE2oLncxLO7j1Wza+cwVFG4wioICkIdU76cMgOo2/2cRIqMLr6+Y4jaG72&#10;Zd/6rM0xwIMAipfCGaX4CMzjWUYaBa0+hp0BNiiYiyBJqVzfPAqqQZNkO7FG/QOuEnPghSuKdRhH&#10;g0ngY52JZbggiDAvHMAvo4kBqu2uWkk/PMvQcyYrR+69e+PdTmBXtzq1o059mHgpceUPHuAGPTAw&#10;tDUM2jEZ89xwthizQbhedsuAVf8MKlawRgCOYBEBnPHKdW1rC27Q4oT/5g3HaMHhCDzoyyg3YJp4&#10;UC/nPWVKsQgUCXiCVbDKyggvFZyCTLIK3bu7HHEmoGg8D3gh8gErscYqfXiBiwb10rbvaBy+W9fB&#10;Q6U/uJiCCzzSHJNxzxm3D1bwXSmfqQ+cPuHIDhnP6l8nLfkbQb6xEmFy8BRgc8woC7/Rvjb1GW3N&#10;M3nV3yBM8A1G8DL4OdTWBW55IjhV3lgzBDkEJe2jK+3By8EDB4tHistqEd8nXYIBjhiOHNQU2Byr&#10;jnPKdRV/+gj3586dr3Dve8DSLjgob8ctEpCOAmTMDv4fgq58+NDY92fSoN2xTZUBmg8CM+NVQzuw&#10;eL6Ttnw6qtMKVTgeE7GHpcO5Whf+9ac7rvIpo98R4Ih8O3oyhsix5eH9sbrIyzzRCDjgc8ov32X4&#10;1y64pckTcKVcxzJl4Mf3rmSoLNs0TvCF/hiL0f/Jd5lY5K9GUGDB1+51zFKe/KRE1Km8cu7PsUSf&#10;ZBfeJquMGdw15bM0lj9IhSd0RPYydsinGjUZY8EbkwtylLNePXareYkmvN2+c2u5ev3K2HX1MLjK&#10;UArs38v3R/nUhJ1dn/3MZ5cXXnhxOXXydJUkpWkhgKNVqz/Sr0EPjp8bTi6pPLWaVKIT8h588DsC&#10;j8PAGb/HcaJdaRTcquFAdImJrGCzT/xkcmCXo7a8wNpRFMdPnegRgkeOOQ6UURkDLROIvrsm4yIA&#10;QVem851oCK73+K/wpPdO4S8JHA2kRTcK8jDiHqWvlTEZU3KdrKZDGb3zmJP9ZErwaddFYS+trIxO&#10;vJffXVUuZ6yq99IefWSBBhrBk0FS25g0qt3STvq8TUBi/96u7qOjx47kEfACLzziebhyXZ14d9bl&#10;/nrQyDW6wG4VZQUwOOjs1tLmvTuxH1a7d+1gArej+KzseWg3770HpcFJh3XCCJKmH91hk89bGYMb&#10;d24ut+/dXLx7qDvgHoRfQiNoVcAYHOjFp6ANOUXWgxGP4St0hOYF3OjgEUAYMqfjGoseDYIFzugq&#10;AawZ2BqLWu4ud9OvHrl7M/0LrHjKuB055NgaAfCxexMseN8xttpo8Dz1SuXf6tzx3jl5wDHsNPDI&#10;5LbdbsdPHF9OHB/nrdtZVfomQ/BD8KouuBrlt5W/+g4psiJ8U6dR6gVrUFBcg0E2kdFr9OQ6GC1Y&#10;2mECtW/Xsiu4qjwLzRim2o2RAY5h5eyhv02ojPfNWzfKM/T6A8c+ruyfaPI0moc1oe+Bk2NJ/+nC&#10;7sCKzWAXJRqzQAmsZIP6S0srmtD2o+A0VRXHnbjlGXVx2jVQmPqNe/U02MMPlb8pP2UFujVBtft8&#10;6jLX8DEd6Z528UHh3hp+eZK686df2u+4xx6mK9GasfOM/tfJF/wPHb45ibQ4Ag0aVxXbcfwwCN+y&#10;TQDrcGjoxHJCkD8yYQ+4U6ar3+U80d8bf+NaExjXL/Tzo7oZDj4pf8Rhgw9KKL9Ov06fntAKGt+g&#10;o/wm530fx/6xbcn+lC0tDjsYrfV3CBWpDckbGZzvuZ3nxjO9J+c7vSFPGh8csEqrr2ETVN/s4R6r&#10;2ZueSyu1x3yicTpglGUakVVOH6lsDI+PSfqm02PKzGGTrnLK9Lno1+ngrVxLx8kj89+2n38WkNEr&#10;9PX5C+z4C5GnsYEiC0f7cBPdvdMCKLJrXxf7ONbUThKyy3uPA2HqHLJcF2oPbOB/jgH86au+/3tN&#10;+iZvzm9/lTzHbvxezSdW19DUxNk/K+5WdWt/wPJROKQJS+FY5SnjfQ5aR3v8NuPEnC6eCC2iX6fm&#10;1GG+KkdP099tL/fpQ7qQfc2G448Z9Kqp4Qgb9sNwQDrqEt+iw86ZovNcdwwgvVndHX3O18IOuBd7&#10;5trt8Y4Z77nC73Q83Wblv2CV46vOnD69PHP6TPQe++lQ59+149BxaFqXu2Am8GhfopcFMPDa2IUw&#10;7D8L1fDK4cMWsz5pAORHP/pR8/vvv1uHMnyyqznpzMPABU+1O2vHa2fFS8HDnK97zhjR89LEn+vz&#10;WsfqXzhNGDboKL8rc5uHfBjXhq9h+i30bd6bcl3yaVzYOd2lciJzpXzaKWfxDtsnD1UWelaGF3Mz&#10;36WNdmLP+TR22oTzYVPfWu5l3mCugEYdye64vDfefKPBAkfPnzxxsgFN73syRj0VKnCyq8zJzMUu&#10;nD/fhXSuN6gQm5k9rv352o5iBZz9649moBbeZP1HA3A08QQ/YDbW7teuzCd7uahe4bupFfe/cT2y&#10;uEHX8IQ5vzrwljrbXuBHaxIYvcPqzoN7fQ8WP8S77723vPHGG/X/sGv5/Piq+Frwn76rEz9aJPob&#10;v/kbyxe+8IXOSbQxfCSr4GPa2Ov0kuTc7H39k/UP3bB//+Zv/qZjYKx/+7d/eyMYNumKncwXxQZ2&#10;zzxB++v1zeyZdXqUpXl93puf0vr3mdTtescn44I28aHfrhefq3LFcT5lfkc+REk5xwMKztk9A3ZB&#10;KrALTikne96uP4FAAUFtec57vwRL55wbHeAN87NJL9qEyw/Pfbi8/uPXKxOVsfDdKWLDn0B+ba+/&#10;XXswgpeckGKMyVPJXALM7AnBCPIa3ZkLWpzHz0Cu1n+QZ8hDMHm+OeMscCW77qhB8wFzRT4AR7fq&#10;C5ksGMw3we4Ah7n0VrI19VhosH+f01vM4YPHwGN+a27G10omd+FwYOVjdNxg/W7srdgsc7zG2JMV&#10;H5VHc0zhTZ7ytXyW68YDzfEruo/e8IA6yRSBJP2AO9fVN/OkN2n9mqx+5dWnDck146ku35Wb9OhZ&#10;39GU9oy15+UJpzKbfR00N+uY7c7rymrbWOmzOub9X5Y8L3tGlrQ/6/UdjZMf90NvJ888uxwKv3b3&#10;aMqKp9RPEXwKNDrp58QJtLy340gWCV6BC0zqEwNgJ+R2aYBPPlIw89VtfU8tPTPs0NHPQvVHf/RH&#10;3YE1u9UOqiEJsNLsdBsJMIwaA13hlWuTqQWlCFIOCCt+Wz5A1AgKg3DMef8Bhkml3cZopbcB7e4r&#10;gxrlNJFN+Co3gfMxDQ/OuxnAqiEQhmWMCHh010SEOkSr68DB/T2SinGx70CIJ0i0BbHMFsQQ8Bh+&#10;TIx8RxCUwXA+tB8rAQojjELMLqBg5wkh4aXxjLw6dRiNwd2YeMDZMGgBO5zcggBj0KYhSHCAW5u6&#10;TPjoT7+v+qT8+gRiGkEYXz/mzrfeS33yHDsfcEHpUsx1tgUWRuC1wI9ptMExrZyoPsXO0UbpgHcy&#10;DrqYOJnZb07FBptSL8NkHqlDcDFKvUx91rPTMTb5ZDE/iqYWEBJQ4ITvzgn9JsCStYfwGRmE6Zi4&#10;DhwI8inTANZNRyONo6T0A1xwwwjV7mREZShISptwgnOMDs7jx09UqTBS4ENZZayyMM7ouI7TrdsX&#10;L3o9dPBoBQT8w0EdlBGyI0AxztFVr1X0VpPYDjt3MOg/XE+BiQ9cQzvtW+iH06q8kLGcyXc4IVzR&#10;iPvGU511AEcwKuP6rF8mMP2etNG2Qn+E5Ycfnq8RLqDgnvaV5YCuggx8nnevY51y8hx/Ge15hlN8&#10;TAB21dChyL3D7PTpUxt1qV9dYAZvOtL6hlxZOVzzCf/wiQbPRWl/8MG55crlK72ONxGKd4Zx8PZF&#10;oPnDf8FSDUX3hzNgXZ7p37g/+0okaROv6Yv7VghQ2nisRnrKKo+e0CEHou+CF3ADn+ryN8oJfGT8&#10;D3if3b7lKqMwdIdW4aqOlpQbMIU+fc8nGuKUGKv2BLGHsQ+3c/xmquzNGDKsjXcdmhlrNDrHZOJT&#10;/+fviVdtkelkybg/FJf2PK/c/I22jKmEvvset/LDapIlt//qClyhX30SuPDZgGfqE5iRe2SXPoZX&#10;PSWI4cg7/b502WQhCn9PZGX43eqdLWHjSJ3qjf2R46diADvD/tiRY5EnO5Z7d+73TF47VetczdiQ&#10;2PfuoavVjockcnkYM+TWoA3QkylotzIoGcy522fSrf7enp9e4L43eKBPipOMPWVtoi54tm3H1h4z&#10;8UyMVEpb8AptwrMAl/c8kjng6KSDrgq8T9Lfe8HRbauhONdXMsSYa6f8je4CGzzrA9p2bR49Ktjs&#10;vX128TE657uJrIzbUyc3+ToWbRQ30dNdJGASEjhKHxlPdXNMmMDQ30FOYezuWP3Nd8ckgnkLus9v&#10;z4NZYNM7DrRFpvkkR3xHI2QzGu7RksnzWD5H9zF+4WXsPr1W2WSHHppAiwxjQSaryPVxviuh+iQy&#10;OWS3EVxB52gL3flOPzGounOabL9/p8HRMQb0fOSuv+ALDcMF/NKT6H7KYbzS4xKMU8YbXZETVq3V&#10;cZEy7KI79+yCHLxRGZTPYaQ9iQyMvEqfXRSYE7Sq3gqMVjJWpoePvRtuj6MfI6vUBTd42YPaQQf4&#10;c/I2vpv6BMxwZkzcVxYtzfsmq8ePHe9v/F1bh/4OTLbv2yHZAHWeFRzRPzbTlC1tN/0afczI+p57&#10;4LCDa8o32AQvWvHi6M5S6O9cg/vKovDFjRvXlht2WnHI3g39C2aVDoOfjBn7su90066/LcZrpDTV&#10;hOfJkRHUMdESdCS/UyD90ipZLtDFweE9c4JD6ANfk+mdrJG10enFb/469skaImtnch39yWq3s9Bk&#10;lHEP7qF7hm4jGyoz06fiKPV6D9v9xxn7J+GlcCSbt+MeflGn9stTyVKPuNS/ZDJhT/jA9514O/fI&#10;IUFR7wG5e4+dEjllB9YxAazjy+HQneOUWNFe/Nv3XqUNYzRxWUT5tbrwxOe8mc/ezTPDfh4LZj4p&#10;k5nzex/Pc79Ov06flNBH6RHthLdmnjQ0J7Cmhj0PnxwJSY3vrL5N+gppz/9ylUxNuRnAyu/mFG+b&#10;JXJFydPxGYFW3g0Lh1/Hp3tD6uDekfuPzihsZAS7IbaKZ6tXIhNXcrH15dNDlUlJlWer6+u511bP&#10;SeZVcDBtuWkTjnnC3drI77337nL+4rnIythlhT9tPIa36H3HCO4gNxyn5b14R3skFj0R9CWl/Cqi&#10;TY7Ae3e/TdynX/A9+tsH/t2mMR5jTOjU9XH5SP6YsZ3f5ZkmXf9z4m22Npw/m3kdlqfh8IlE6LiN&#10;51e5CzfY7NFXD/OJnv3R9104o0w+6afqtOCJjkRPpcuUQ5vTBprzrT6nPvdCy2BgW9B5k77tLrh4&#10;4WLLAdVc5YNzHyxXrrPvM3/PnFzwit3FOXrm9JnluWeerU3j9BQBEAGrqZu9t9Ou6iCncJa+0xb6&#10;puerx+Ai99hY9LU+8WPBhndPWgzj+5Url5c33nx9+d73v7u8+9476f/dXB9Hb3Uhcfi6ONL/fpIz&#10;w/Ziu3bumTb9xmPuzXHSf/ayLMG7NMfrXyqttw9Ov8E65DO5tC6jhzUBdv1SRn8841m/4coYfe6l&#10;zy1f/MIXly+89try8ssvN9u1Mt8ZZAxmEMU48ieYR/htjCY87G10OGhxLGAjrzrfZF/nOh+O9zx9&#10;/wc/WF5//Y3l7XcydrErLUC8HZoSoEJn6mV3Cpay9bQH3tpvtfeXzls8VzoPTRQnqz//0tn2d+by&#10;1KoMOlMvPOViYRsLlDLXzh/8NJjGTm1rA9+tuJ+rVFlsMdvDnlQgKAVf4Me7aNy4WGzRIIX5qfux&#10;o837zqe/AisffHA2/QgfHfHOtyOrvt6uP4ivQn366Si/b37zm2NsYl+z3d2TO85pZ3d0zB5z59LF&#10;oAn30II+0FHf+c53GqjBq44jFLCEG+WU16aAAnnAd6Ye4+1+u50yG3jNc+tp4GngWvl5/+lyM83y&#10;knrX4V6vS57tqRc8+mTsfKJVz7z33nvL9773vS5g0y+4Up/5gGyMn3vuueU//If/sPzGb/xGy6jX&#10;PFdd5mX8Zfyv+u6357WrfuOgvDnG3/z1Xy/vvv1O+WLqcfJLIp/nwgKnbDgOEx173zPaax/I5dSl&#10;l4Je+uGowAauUie/wkZwKmPa+VTmt46CM9cgM8lPcxZHCk5fugDT1cuXG6Tkx/B+L/7P8lHqwAUP&#10;MxyOVK6+yLWeerPycezr4lrZ4jz+rNguKee494sXL3RuiIfM0Wr/6XB++z7sQeP00bEFqz7LvsOp&#10;ZBzxPF8wnOIfdEfOwCfa5vdFk8ZiLr43FjOvJ7/dN05oQn/8njwyfSHz+oRpwsqfMP3MyuFH87x5&#10;f7aNHsAurffTd1kZ8HtWm55bL/dpaZ3e1eNz0r3k8/KlS5UdFy9eXg4cOrKcfva55eChw/WVGBtz&#10;bAtFBRzJWAs+jx6G0x2hM3ESMiX0Qz49jnziF8m8le1ClwaKzk13RpfuNYdHW2vjK3cEG8BaXZDm&#10;50TsBFpC4AZiHgVYYblS0D2WLd8xDOFIYEJaKhxOigwIAYpROLv6fqsAxSFWgkpnHC9TRDVvCh8g&#10;jVULw+mOZNp2kKDtQF+4wbexKyDPlohidNjVJaI8V9EbWPfabgaoDAhB+dy6zeBh5lF/nYypVzsT&#10;HoSDwGbU1rE/FRaBSbAKgw7HDiLzXBDPaMngWtrW+yt8GawxKMFv8NQ2Mol4+MixUfma/4aQtNJ7&#10;vNuhOAg+POQ5z3sMXBNGiTIccASGlhvMNRmAMEWIlIrvHIsYSD/gCAOp0zubPMdhoUH1wYlynutY&#10;yIgwfbKLQsBiMOq+Em930qXf8NCX1wty6EPAffAgdPYI3IzKQdB2oFGi6gML5yyDwfcUKxw1BPJV&#10;++CGJ92Hm9HPsYVzMPFw/oPduAnYePkq4QUfU2jZNUGBuCbYcPnylb7Ek2NNougJH33cv/9wBPnu&#10;wsP5qC7CR/0Mb0ckEUDq5Wy3VdgW2iqSlVAxllPQyL67PoTO2IbvmqysZEy6Wj1Zf1yfQlG5jtMq&#10;qWfWyzmH54yBpI/qoDwF6ax4gFc84ZPSoswI7R6jFFi0x3kr0KWPHTXPbMA8BCVcO5bMCyaff+75&#10;9t0Yuj55VX2EvDz7JhlXsOEfk4Np0HBqozcTGLySYlVwdl41SLBvb+GbQWBOevUYn/JFsra1pU1H&#10;nvmcAWBl0BI5I+gt2Gj80LAyPUeYEkt7fY6zk5JdGzdtmNDiPStxGxCJUUfXXLlyrcd0kqHgkDuW&#10;5R0TwKE4Bg+O1fb6I7s+n5El140fnPgu6Ru45nWfMnzDRfkrdZFt2nXdszjJ/ZklcMoTXwI2HNlk&#10;yqj/TukeEXimL0BP/eAj3+zOsCoHbUqOCxzHFo6VcV60K6sDTZrc3bp+czn3wbkeHXjiVHjxuWeW&#10;3fsyVvvS9u7I870Z74y13SN4ykuWTYSvXbWlfuCXXO1uoPzduTMmB3A6+sPo3Ow7XIw+j7EavCaA&#10;NY4NG4GmVQDQWNBt9zKp7XPBWYa8O8NMDu7ciu7LpDo65/jxo8vpZzKRPn48PD9W89y5Z9end3kJ&#10;cI/geINHgUtbdOktQZFk+tK4bOA+NGbSwHAcdDbOrZbIE3IFHzjXX1mG5ZP070HKkBV4ypEmdJzx&#10;M+mBExOfW5ngWV07nHDGPnwQmDZhMxmK3A4PmLidOHWy/YKrrYHPBOlJSJLOZxvIaADclXWBmWzQ&#10;F7KF7Nu3jzF4OPKFXg68wT1GrQ4KXm4ER+QperGjih7W553RHQf2DkPSyq6D+w/Wie99V4xvNGRM&#10;4a9BoTxnOj1zU+pBIwJwAgiP67RzF2/ldlgJTQ0aYceMHZDruKObHPEIh9rTP/jQb+NGfznyEt1o&#10;T9/wBhyQqQJHhw4cKrxWKT8UuEJf4XnjQM/Qm46xUydaRcv4jtOHbJuytLQZGGS0Aed0gYQnwIjG&#10;jQe8TZ3EgcA28oz68eTN6IIHt0OXkbVzUg1t+F6gHoK0B4YR0Bm4RL9gd6+T55ST8RXacTymANaj&#10;LcHN49gO6CT4JQtu3Iz+id6UOa4EsxrAj54hp6zGsxCKTai9JvWnTvRUOzKwoHkymuweutBEa0xW&#10;wGcgyk+5HlSFvrzfK7ZP2sIf+/eHjyLfrTok760QowMFfKwaNCalkfQDrsdYWWk39DeZh2bp0jo/&#10;ck97jHqynY1k/OZ4kRuORbr3ONeW1U4+7WWcylvpG72ABzHY4Kf9DWp2jPdM2ya2QWiBDB2y2eKq&#10;yKO70YPbd2eMj0YenVpOlOYOLrvTRlDX9xUgfZSfUSpqN/NANL5u7q+kcbljql9wO8f6l+X8Nx//&#10;dfp1+uQUOkFX5Wk6I5/DJiFPZmZzoKtpL66yUog1ogKPD7bHp5GNcibEW1cFXItUavlJl+ZqI5MY&#10;eFSm4/OZOh+719I+J1+saFtAKjC4r2zfu0qmN+P5fLZexUcfpcqCjXLD1pPnPWnO+zpvXMkP8p+T&#10;SdvkjpeR//TnP1kuXj4fnh1zvsL6BI+SQ5kbRJ9YTHUwuqcBrOhQDiK4K9LyxMBt8L8V7seccYOP&#10;29cUk/8dptnPOQab4/BJeZYxhh99Zj2p8yNpFvknxCM61vYn0dB62uhn2ne32TP5zNOh08zxU0/9&#10;H7GB+36d8g3chLZX99kB9Dg74WFsCPqXTpo0M/s3/B+Tj9MWGPNprmpRrVX47Es2h50hFy5c7Ap+&#10;x01fuHSxx72dPftBAwsWPW8Pzfbo49i8Fm0dPnh4OcDxmjlgdw2w48MfO0LH5ojmLoOH2AmxncyD&#10;Kz8gYPYa7ixCvdUFdO+9/97y/tn38/1C5p/Xe6zV+fPnlrcDy5s/eaOf166NF+3D4PAhxT5azRfU&#10;PfFQOyC2q0A5+278/qj+hBvX8LXrxgNOpcL5L5iebn/CC86ZZz98r60c+P1my+iTvqAV99kvzz77&#10;3PLaq5/vO5AEM7poOnM6mZ1qviboRK6xY9GVRbDj3lj4JE18zfq1a1Eh+5mDdFtsbNDz4Zw9e3Z5&#10;5913Wy/7rwvNQnM//PGPlr/7u7/rjoIbkaUfnv9w+dnPftqg0KHDhzrf4dcUoADPtrQ5jq0/GL6I&#10;BZVMD5Xg8w819ZdrvT5+E7O9trrXwFLs885d064FnZ7lL2Nfo8kGoth246F+llbl9JV9yMZnW/pu&#10;fmI+13K57zcfCj/Ppdim731wdnnrnbeXd995p0fModtXMw5f/vJXMhYvFo9vvvmTOvTJEnbn8889&#10;t3ztN762fP611wo3ePGqsht0EFzbfTVOcuDfg5cVPazKwLv3X/385z/vHOQb3/hGgziSMvgGrPrD&#10;hkcneAIc7kmzPnXrn+T7zJLrsueeTk+X9TnrW78+65DW20SXxgq+wca/gSa19dZbby3f//736wdE&#10;0wJYFm17Ds4Epew6+4M/+IPlc5/7XJ9V7/TV6K8gLp4g2/DOenvgMNcUlP152no742ihIVq0CIDc&#10;Rhcd68uXSnPm63jLHAG91c+cT/oqvW375B74yUZ+gp62kr7hY4FJZeorr10w8IDe+xccycVV6jTP&#10;0b6xVk7Azjxz4HP4ubl7H8daM7/u3D4wm2/tN3/LHOzwoYPLscxTT504vhwN/+nHWPR8e3G0XF+f&#10;kHrmJhr9Yc+1XxrJE3PswC5L4DFm0qQpMgPNGQO0zldpswH8ew4tKotezZ1dU896XqcV97Wx7hOY&#10;fOK3MfdpLNXrvu/GWTyB39m1udiffPPszBK457OuzbZnUt/Mysi/alovv/6cdrRpbL0vz+5jNsAz&#10;z4bGT57qyXmNcWQsZ/AKH5Bv5uIHG/C3AHbECdiWQ2bCXfqSLtQmj7zrsd/JO7dvXfaELnraVYpO&#10;2ORaz08HsCTIWc8SBI3dVcOJUgfRJJ7cIyYmc8gojsKp8AlwBKuyoBAFZqwMAT3q3ng+A825IdBV&#10;xwjjAHyAyKcO14kUogMH4htOxhFc4/yau0jqXA4zCnxY7QwWCBx5x5iAr3ZcTcJYerSTIN291qde&#10;gyZrF51wuFo1bSA5TgV49K87QgLpdNpUqeVTwAbBcjTM4IE0jLrBDPrJ+LFKCDxj4jB2IsHH48cc&#10;HAhzONtlvwE0iNk4bY4jRqbk9UGeYwl2eMOUggK2Ck+lL1FKhKV+wxf4J/NpEB46TqnTShdteNYR&#10;TnabDGEu2HSweCjdtM2VE7IpMD4BZ/odHNy/B84hUBE3eDlhCCeOOnUS/HWepz70pRwccwDq1zxS&#10;agoIzihGKwGADl3XB33HVIREA0151r1Jq8bE89opLm7dzDg7wmo4pNCOsgf2OyN1T3pg58HjKhTl&#10;GNwEIfo6HGFHcRBEHMwct+oFu+APXBYbqRds2h80ytgzfoOOZYLIPWUnfjzvOmPBKoburAhdpIn2&#10;a8DLWTzeP+RYuNHg+FBm0oG+dhzBsOJLcOirTzw2nO6C0CNALdUYD61SjgPuQXOFK/2l2PUfTrWH&#10;Z9BcjbXQnaSsZ8Hru6C2Z+e1KmVyoIlRom+cqt59tX85eepElQvFekOAIJMNDmS8pBw8VdFFfnl+&#10;wMUJfjB0daCBNkEouMJ7YDVuFJkyxV1gYVx0d0toikTiOB1wUvaBNQpZW+h8ygJBrEcP7aq6XxqB&#10;gznWEnwJVvn0rDFQRlLONXxmvNfLGEI4gWtZGvIJfjhSOWfHqh7359ia/G2NzPOs8spqz+ccB+2S&#10;1XWcJuk/nDAoawSlf13AEJgYEnNyapePTxPDNBeATCR2dXcQemck3L55u6viHCHorGN8ZfUFeWB8&#10;LpzPxPXc+dLoZ1/67PLi515c9nNI9z1TmZQc2NPVRsbPuJHh3ockmPDo/qD5idvbd2+Xtk1IepRJ&#10;j5Gjv+gXix8AOYKt3UUXJauvg1eG3qJnZiBH8Op++OR26nwYvMIZY5F8ZljV0Mkffjty5NBy6Ojh&#10;HjuCtugUK4dMoq4nG5+umstzdKk67qStBrDSHvj0ZcI0aHPqqEHTAlNwPFevcgLAt/QwdYGH8SCI&#10;5Rl8VWMtbWp7tD+CV+Qs2rCC1LEZ+lV9DZ+hcdcFr04zyl94oatcd6Q8GDk2noRvOuT5Qz9grpM9&#10;MpiMKA1n3OEbrgWFHXsmcIVH0As6NDZgLk6qF5Ij2/GblV/0+Nx5tW9P6ljtvDJ56iQPHYWe6lDJ&#10;s+hKUMAY90W04Vl6SQrlL4+2Bl76NPfpVvQLXvw79RsZ4joRJHjfsQqM8tSd+qwcudigS8oIkEHK&#10;hlxLhpd5zI1VwWDmlAFr+TCWPTnGqdNdadUxW0p/5eW0j2ztUlYfOphyAQxTl+kvWr906WLrpT/J&#10;SHJNZpxX5+l3+JWMKB9FNt+5Hn6JrNIeGqg8Dh2iwTQyZAecRI4Yc/WPfrPdYmuEnji40JA/5eVH&#10;oZPH20JXAjeRz+Wb0DoeYOziDTQ5+W3YfxBoQk/PZOzy2Rw4LILqAgF6L/SL7x31gxfQchetBE9D&#10;pgVgMOc5ZclcK6nxIduLjWixhSCws98Z3AKrdYglb0/f9XU6KfUZzowbmpr2hXFHN2TrDEZpP033&#10;uU1aGbaUI1GDteXJ1kweAxeeAb+xUW7sCgw/7XJ8qF3aI+DrGB11Gxs7P8qHq7G4Gzl385YjGGO3&#10;bc9zAljHTi0no4e9FNnklCT5uADWRkLM+afO9RvG3TXtjUnFpj37y5Jq9N+zv06/Tk+n8nqSOR7Z&#10;NgOk+H2dZnxtsCrZdznqJ8/luyqSw9LlQV/GblB8R7bmuS0m/snqSpE+4zHFQ+ADjHER97HkVNUg&#10;Vn6P4wNHiS7e8EPbyfgjbB3ZNXQBPeJzyI1ZK31Cho35UeV+y0Ri5vfEg+Q7OWDuM+T9sNngozot&#10;Mk6l5jScCj9/+6fLtZtXl207gxus2f4MDndE844d5IaFWIdWdtTByhJ2r94VcekDOak9n9p3ES7I&#10;88IVpD0lMf79Jd1L/tR+TlowtmvjJlUm55rPp2XexOPT1/9RKVU9TT/rab2tfk+ujvbceLjPVpdn&#10;vifTwei+fQg9dDFKvltsRd+z6+lB80e/0RT9pTz6mahDQ/SkgIJLmjdnMqeg19ghFtBcunQ588Px&#10;nkg07fc7776zvPX227ULlT1y4ljmBONYeruvelx2rneRV3Sb+fCO2ISVEWlIgHaPeU/aRMGDmgcM&#10;LBh/fRdW7A7Bq6vXrvRYwDfffGP56U9+srz73tvL2fff73ttOKjfevvnDYQ43t8JMENGpa30jwMO&#10;P8NofTjpb/mark1r5AiY8C57pc8GN77POa9rxuHhyq6T/knp5B+QZvuTvub4TvjHYqZRZr3sBh0k&#10;TSe9PrJHHaP2mc9+pou5zGHYPOyo2kt5TmDp0uXLGYuz9deQUxZd8YuZ26IPNjgbddpjsu9sus5N&#10;0y58w6PraBu9q9/3+oOu31jey/gKWDr1wZzoHTtpvvvdBgEERNnM7Hk7uDhuna5gV8uJkyerfATJ&#10;ungu4197N+NfuTFQMX7155osMMaByXuQr167Wpo3nyC3LcCcAazqOTI4z+FsfXFKxphn8KumNXWl&#10;3drU5rip535sU/XdiG3tqESB4A/On1t+9tbPl+//4HvLj3/0w9qqL7388vLb3/jG8vnXPl8HPVx/&#10;5zvfbrDO2PKDeFeTYJNgMSe7e8ZAu8ZNsNAuGe/QPbB7b7/rp+cnTRv/n4Sf/vIv/7J8xC9kB5b6&#10;0b+yxlOgR73rO5DwgvFT5+SbicdJZzPPa+W7fM60Xma97PzUvuQZedDR0L/znjrBJ4iJdsggcym2&#10;OHw4jtE7sOBdgMpxi050QteeE5z9nd/5neXLX/5y52MTN/xh5Is67ED8/Oc/X1qHW3BYFGfXGtyT&#10;tfLlzF/U6Xm8xN9Ihpi/f+jIy2QLCk6dPtO60BC6INP1R79n3/gk+YzVZddVg1fKpM/spyAiOTgK&#10;89QKWP32TL8TU+6vcGm8+IiHr+1Q2+I3Kq7DJ6Hw7sLyvm96A6Xv2bUjcsBJH8n8DfvtFM+cJ7IB&#10;PNt3xA4KX4DF4ukuBubjCl2BQdVDXurXkDnj+oBJmv11bV736Zq+m38JqMIn2oP76Sc2zvX9rT23&#10;nrQ120Ojxtan5Jrf6GTOCdfhkPEH3sMD9CL6gL8JsyxNup7XPDvblmdyXQK7Z2Y7v0qa5Tw3n9UW&#10;uqb7BGnffuvt+rVfeuXV0N7RZbdFIjsjB/Oc+bs5PV3uJBU79wSwyPBBI8PPwR5ne46Yhjk8fUKe&#10;ml+OAJZF8Pk6aHEN/o7wDGBNREyAdXoKjbG7KsI+QBGOfY9HlP3d/HZ/oKxkPcqy3lMXJ4zjnqzS&#10;BnRf4L1yyFnBIBHgdfiGqXwngIfwHcGjOkMmPK7NnN8MGkYPYp7Ki1MP/H03VIwWAgBRDiNdH6ex&#10;sK3G/3AE5Xrh184qeGXVb52cwQdlmC6VOPLP0VMEiGAFhwsnhomPewI5OyIAOBIRHycdZ93+A+Md&#10;QhQZfIGjBk4y7tdvEejdu0cQAryMOudA1hmWvoGjwYLVYBszqrKGZPCBAWVwwh+G2HC03QteM3a+&#10;z4AF/KrTuGMoWRBIOe1NZ5iMqLThOsE9dojYOcEp5x1Eh8Jw411m+m21uJ0yBLNjFr1sn2NFHdMx&#10;GNSm3u3Bn50vAiQjKAnvM6AHBvVzKLk2jMzAnufBzYGTG6l3MDQBQ1iDhQJEa+CBL7ALNlpNBQ9Y&#10;QZ/VARd1euZTm1Pw+K3s3RgscAC3DKi9+yhWzuKtEczjfTCEqf5Kjk2joAkhMKkP81M4F+16E5lO&#10;X+FDmjzXFQTJaEudnnN9lvMJR2DV37mTC+/5jQiNi77Cj76gf5+Tv9vx0vF4mb2sPFys99v32b7d&#10;T/omcKt+dXAwTONK3RLYZAlP2TUyhT5j8N133u1WariCV/iYsMKttnxH+3awGT/GkZWmaGAGnPGA&#10;7agClUePOqJvZ+XA+fPqvhr5YOXawAUBamLCUYq/vchSIOr4cVvmjzaIZdLlnNZN+rHzam/7UJyl&#10;ru0cplWgtlwP2dcfq2TsyLLBj0Nm1BlulYn36wRf+qNeuHZvPA93A3/te3BuvJSR4BMvGS+p44Ju&#10;U58yHKWuwR+4piKE4wH7eEbblb1zUpXyDBeygbwQnHVfWW3JaAq8aEggZvRHMIIMGIERZdACBzNa&#10;LHmlfo4hvMcAEUS5gaZvCVwyWjjtRwBMHZ7hvBdognM7IZ9/8fnl5OmTy76D+5YdkYtWFd97kElQ&#10;xvPWbfLkTp7Nk3leIOPA/oOFk8NrGDjXe0SqwCF6RmdgHvIF3ge+B17G7kWyDs2abKMdOsYRFoJu&#10;DyLz7uGX1PsodYX0019OZgE9Tvf70XfbuwPEiqMRqAnOUrDH59KZK/klMI6f9NfLqDvxyKcglnPK&#10;jQ9cwp93JXFcPbg3gxjRB8lg8/4AE/aWy7gxNr3Tp8dmBGbyfDijBOTgd+y66i6XyDR40Q59M44/&#10;GQF5eBmBi/H+KrLMhI1xx1DeEV6sHkZfxj+8qLwgB3ySvcYCTcH7pYuXlvMfXgj8YzcJ9NMB5LbR&#10;R5M+wWsn79QPpY1ktNVA8bZxnIEjA/Xby/e3PF5NUMNn8ElG9ajB/HHWdzzzPDrlcPdZstkeXtuT&#10;egJvA5gp26PYorvhQSCMLUIvoZvujAtOGeLk7UzwNewY/SF3hs3AATT0hd3LOxFb+hGZtTe0kbYq&#10;PwOPdsBrTMkNATnBub4zMWUF3sgzdEYHojl8336kfte1Ad9z0uc+HY0HtGWSKBs/8q22SJ6FN7aK&#10;8QY7Or8f/JELcGAiDTdksfdW4QuE31GDo8BDdljMdCc8MIOxnTyHz9azwNWWTEIyUqHxEZDXJvjR&#10;CN4Yu/QtzhgrtDomtRnBYJFGcJbrJmkmNORgd9DmuzEZPDMCViOwtDOTuMjbPAd38EhGWuXtOAp8&#10;TIfYbWtHJ74du2oFYEfwio7leGL/dgK4Guvq4fATHMIVGaYfsjKVi+GJ5srHIa+nfcFWtgNrS8T8&#10;NrZfaJFDzviMI0GG7YKfesT27vCTVdyhmbG4yfjT1cNmmDyAXtlfd+8Hhu0W8RxdTh4/2feCWDFs&#10;RTrNsx7Aqn2+SdKl1XZI7mC7WNbtdx91bgeGX5amrJXQ2a/Tv+30aUP4TzG8aGTon8hsvP5Upb0X&#10;/q7tmVvuosLStAIht7BWcuhbDmGHVPtM2DSf+Z1ryn6k6iqFfulPN5+QsSmJhF1t8Grm1e8+Nn5W&#10;ToT1I2eGTqAbZvBKAju5MOd+U35P/vVbnjhgWw/dF/2a7xvBBO2uypI3F6NfOc/Onns/cvR25MnA&#10;XSoIHpQNHrey74etc2DleOtx5gL0q0VNdFeq7rPFfdrUlnbh0x/EKdMv/84SfEr6TLZNXH9a/rg0&#10;74350S+W+bRn/7Fpvd75fbbXjJ5zOdTW7DuadD2UOIJXnaNHj4UmSoPoj45LX5Svzo/+e1gdbn7o&#10;qKD7tS/YIGhZeeQCp5u6MHQJr/lD0xa32ZFOJ184f6E6WbvKsgHYqXZjCSocO3Z8ef7557obhmNW&#10;YGG8PyU5Op6eVOc4CQKva3PYAPwmdL2AG5tDMKKLSNk86cfNG05wuFKnsN03duK89+47mat+kHnr&#10;xcynLhW2i5cudH7JDrSDevDxcLp1rIPrscBy8Lk0/VUdi+BDef0bz00Yx0ke9D18dZ4SG2qmPvsv&#10;lCbdSB/hj8A+8+jbkEczo4s5/nBiXCVzbX4itGKXioVateWDE2X4BWR485vz3hFf2oEn/gp+A7lB&#10;n4yfZPzZvupX1vyn9ixfVegRbtl37rMpybK+z83YbEt/Mh5sVwv8zn344fL222+XFu6HVtC/hYd2&#10;vLz5k58sV65dXQ4fPbocj93IJ2Bugu6kSPJfkNMjrXCYP99kfMLuvWEumPkF3mBrC4Z2+gPPZLHA&#10;LxwnOY1g2NgjlwdzzfPXgg+2rffyj6O3+WrvtU/wdiP89EH69sMf/XB54/XXlz2R/V/92teWL3zx&#10;i8UtXAsuzfdiSXaj/O7v/u7ypS9/qfA6Hk+2IJVOMGfGx3tirx7KfOVAxnPSg3FA58ZR0Otb3/pW&#10;d2AZX4EagRxBHWMjmROrFx+jEWMlGSNZfe7Jvs80cT3xPfXpvDc/Zc/N7+t5PjeT3/K8rw/gszNN&#10;sMk1sOs/OrSr7Lvf/W4DWGD1Lv2vBbfmXfwxnvFdINApT/ANN7Lnq7/Pni2+7cKin+FFX7XNb2Zs&#10;1KM+9K8vxzNfwEvmCOZIaM/xfcqbR4DR+7ARHN+UZ5Qz58ZzDfBmTmvujYbNl/kShn2fvnswJNz5&#10;QT9XX1YfysiVa53nkPsrGs91RwrCBx7ny9u2fUf0SvCZ9tgc2jFnE8DakTl5RqJtut468psPqYuW&#10;86l+c/D6ZUPX9Yngg+BIO+bYcDvHTXZd0l+/fcLrnF/J8542ZnARzwgaaqt0Hvmin8rNNL9PPvd7&#10;jitcy76rb7Yx86RFzw7flNfejKCf9tCje7PcTL7P+qWnaXU96fvH1fHL0uSh9XrhAQ3+6Ic/rMx6&#10;9tnnl8+9/MqyLzqfTDU2aIGOrZ8retXJS8aSnjaGc8c/3WkntP6O02bw9YrukrenzA46PLJ5Sw16&#10;knOzrzxGyx//8R//yToSdbaT/BDDMMCHES7XiRNi4WRgwGAGBlAgZgGhtFFHGtMQY6eEEgC7greO&#10;AUdB7c69bal/OEK9lHOs9BlBMgpH/RS4Nhg32q7DIAoJbIbBdwJFUINTEuwQDjGcMpyHnBEIAZI4&#10;MCQv8uWMHsErxBiYowAQj6MD798f71/wuwItndEvn9oAC8J2XBWjrR1PFsypE9jLctNHRxtpe99+&#10;SvVAr+mLfpdJS0xz1cTtwiTCbDw4UMDZvj+IoZg+1xlJ0QZ3A+7BmJjZPTsrJHDDFUUgV5Hl9whg&#10;3a2i8yyHF7yUgFbMWcbPuOm36xSIVRcDf+N4M8ZqDbgorxmgGEc0cnBvKW5m0Mr7ipxlLSBjB4Sx&#10;c3a1QCiYnSv0sI7rGJEZS2MP0Zid4Qkeq6zhpCvrVw7KMc4CCjsqUAltv+38GoG0ox1/CdxQXQUe&#10;hoITiaCqsZPnjCNaJeynkDLe8A9mqYYFxgo8+rpt687A4V00Q7FRKJgWLahbPQQjWNUhMwqs3mCs&#10;G5c2kvIbNJV6wMfxaGzhAS+433ryacWOsvo1szS/C6IYm7lbTB/BIakz4qB1deV72jI5mG3BgTrm&#10;b9n3Adt4f4f78CDPst0pkYz20MBwCDtGcJxBrgylaxUJZe05NOn3oKVNHHVsU3flRvJQMOHnfXg5&#10;cgTfEjcZU6tq7bQSmHIU1c1kfCR4fe8eh7MdLvp5o5943Rm7x457ibXVewdT7wiSOZ7JhN4EzKRC&#10;n62yMxYUJD5jLBtjkx/ysU74OhDJkPG7Y5V7QXPoiIEArzvH0RbBhT6ZFE6l35WJwXvpOVkZOFNO&#10;GngZwavJp7LvypnMeQ7e4BTcaBFe1akeZdfrm+OIthjQ6sdryoHFs8bSOICHPEILAlPkiPvqSSUd&#10;70kPJJprY/Xzk+6aEXz0TI9cC2wmjQ1wpXDfx9LgxRLZl7I7dy/Hjh5fnnvhueXQEUoxE+ddmdhk&#10;fK/evLKcO//B8s5773SFnD6SYc7WPXHsRI8RgUt9KT/GkLerRD8k4h8d5lth5gCWh6N40D4coR+J&#10;nKz8DMzwatfVI2MbmaCEZ9Bmd/qFHgXcHXW4z26x4LLjH5mMLrxvqXiH78g4ctQEi3wxbgIBdN1d&#10;v/O9tBB4GITljXvh+/JqYAkujV9XHkV2KmOcjCf5IIBFX9AGxX/oDv+YHLUNzwaG6u/UXQM0bUnk&#10;oMmOSRN5Z9ytPjwpcBV+0S/BCLi9Fr7QH8tj+n5D/Jjn0BAeUlZABr9zCLz/3tngdMDu887tu7Ur&#10;HFUE71bkGiO7rwWx8Jv3dzmSQhBHX43flpQJtfXati2RV6E1TvvbNzOBuxIZEL3smjqn/tigyYw9&#10;h144ti+Rtbtvd8ZMQE5QjFyn0yyswMt2InWnIFkZOmhgLLgesoleInvAOxwOI8CEOsbRv+i8vK2c&#10;+4GhY5pyxmvLk7G6sHbQ7VX59MuY0akCWZ5Vb/VlUmljFchJFe0bOSDwQX+Z+BkD19EcY9g55CZP&#10;ypAddN4Mvkw7QL2OuBFU3hl62ZfJ/t79+7qyaleyaz2aM+PchUrJaIFN6H1gN4OfG8mOXfGiaHQu&#10;sCXfhZ/w/dadJuZkvd/jeErOjdqCuUb/w0dGqTZjHQ6ylXjhK+/C666joFj/u6AhPB/AS7vqc81v&#10;Mny8O3N/xmvoMbJb8JtcR5eCRoLlXvjuqBgBzzqU0o5ADzmtnxYfkPF2+NeWSsbDZC16xm+uNWie&#10;jFdLq+EtctOEkZyGa2MFHg4wR1hu25X29u5o/06eOlmnzti1bOHV6kik2JLGB27YG93Zkfot/HHE&#10;5nA4Dru9uxhz7f4DNpHg15HUd7JBLDuwdgeeqM3yEduJPbCS3Gtp/PZ/SKJ5fvfFE3QOubO69Ik5&#10;AqayXl5d+XX6Byb09I9N5I70D6nLs6vH+/zMhnVc9v8Y7/5q4c3fv5g2b2zUlz+6yjyOnJqO4VFm&#10;lNsIYLmWJvJ143tEQOSojLbp+tyPSDAhTnV5dlxzrw+tYBxpfLZP6idj812JJtc92WvRI/npcfeJ&#10;ZwsyYg52TjOOWEsO07RfeCW5/fI9z5K/M1cfKJfc+8nTrsJrhan9SdspW3sCr0cmmWP97Kc/rQP+&#10;wZPoqKhzz+e/PMESiC2x1aIPOn0sdLAQxZHD3gtt3unofJpRMxsw5Hk4hcuO/ar9Acu/rRSoV98+&#10;Oa337Vfp46BvZft/v8Ob5PmN++PCR377Nq9/XNqse3W/+B+pfXnqMeU/DvZ+m9dXz7EnxjutkjBP&#10;su9249Nn5jneV25ezTbkpKdv1RPybpnaxCnDhjMnp9/pLjv1zY9m/+Ux1xl2qutwxN7rvCR6ns32&#10;4blz1Zvm/XZVWfiLL9iY9PhnX/pc3yvrOF+2KZuli/cCGzuR7cQRy07UXu3z1OU7/fwk8MG6+UdP&#10;gMic0JzRYlK7sQWwLl28UEf0+2ffzz2LK8c8Cb7KH0EV+6Bz43yaf457wUoYZfDycJaSTxK7Af+C&#10;t+gn24LTDd7Od/MIfYIf+p1tYW4AV61Fw3+PtD7+/9hUGGZ+6toMrMhzrKXJAyiMvNPHFOp4z8CV&#10;PAMAnNvqMP52Vpm/SWwedprgx/QT1N4KfclkoOCRel577bW+V8juFSdEGPcbdlTd4lsLjQQGtDoX&#10;WZGP7LAulOg8LXOVm+OEDPMj8za/tX81c02Bnw8+PNfgjfmPuYVFXXrcekLf+os/MsQDP8GYaxMv&#10;2rAoHa22UBLfJX4jY9UpqBQENrjWOgIfWM0Z2J/eoWxh5o3gypxE7oKsS5ear8S2NYervR3cw6Ex&#10;oMtcu3D5co8RvBUaEwx+8TOfqT7QL7vLZEEaNOhZR8DZKeVYu415f+BC1/qFf81VBKIP7zuw7DV/&#10;yn2wz3mpwNgPfvCD5X/9r/+1/OxnP+t4eZ+WQI35Cn6S1G1c/ea38un3Ol1tzFVS/3ryW1Z25nlN&#10;9uz650zz+9PPzN8SGNj1jsXjw0MTbHnzKTjxPiDBuW9/+9vtn/LwJsPj3/zN37SMnT2OEGTf69uE&#10;hy3PP4b+zdPwhn6aX+Adczh9dh8uBVV8ohmyA11pRz0WqApQ8q2Zu2uL3z09bXtozO8GqUKzxqp9&#10;TR1TFpGrFs7ayWoMlZm5MK8ymMi2vgMr9Owa3xffBBzAjV046ucDN/dBy33nVvjL83i/O74yDODn&#10;TzMincaVm5xmQX4Of4g5Gn1gwTkcke090SYyQ7uzD+s2VWlWnbkntd08CxdzTqYsfPskk5SZczoy&#10;Rxlz5zlus+6ZJZ/Gc9KYMpJ2ZdfAJc1yyoBP37WLF7Uz23e/uiNptin5nN/V6ft62+t5/fqvkibc&#10;yoNjwgk/6PunyXwgn/3c55bnX/hM8Z3ChspTgwYig5yIJYhl8TcfVO3N9HEsMmEDbO9xv3szD9+9&#10;K/SWQa/tD2Zthyi2pVpWrMonXBIvy/Inf/zH3YHlPqODYIe0OmYDBAMGcyC4e4I7hG0yQShtbCtv&#10;uRCfBlLfWJUQocQwUn0yZjGIFInEgcbpoD4DoE6/OdgQPjj8rlMuSn3daOrzGXSTdUZGV0XHgGBU&#10;WE3O6YoYOPGtLkvvWo7ykASCpEePrKweQR33Ka7r168sXu4Nvhru+bM7QHsMNYNohesIbggWxTgq&#10;s6gzCE//OEXH8TPjqKTh6KJwx+piaeCMItb/MHNghx8MzYhzjfKdRtQgJn0ZjjzOnva9xKtPYxzg&#10;iKAj0OAMnJxrAhsIUWCHs8YKb4Q3GXM6HfUB/glp8BCmrqONCgmr6FNmGKDj2T01Nimqq10NKGB1&#10;/fqN8ZncFSENno0smHXvHtzZ4hxF3PtjDBh+ApDoR6Yge3xgWkUnCB9DM1yMix0S+qaMvlB8nD7w&#10;5Z7j5HzXLvirmDMehLuVEI4N8qJDq7AFvzjcBfGGMB2rrdF2maf8M4JYM4BldxJnuow+tAVuuIZ/&#10;eKScKD6rIihB1wRejZVn/CYoGW8+4UWfygOBe9I+5eSzAinj7Tu6nAIOftzj/DIuxYUVTrkPfjhw&#10;H4zoGD5ck8A8hRW6YFhQnLMfeAMdaUPWbscyMPTYp9yXtElpUsTq8Lwy6lhXHOrQ74jYDUMLDBzI&#10;eJfA666SjEWGKwLTs3abPeqY3n/AAR5+Du07YtPKfXwtKLXvwN7l9p0R3EZT7lGAR48eziTozHL8&#10;xNE6FLubiywIPjgp0Y0k0Pm+M9Dff79jgncNPhovjgMrfBojZBEI0sZYFdIdP48cZ+moFgGxw6VL&#10;MoDDQZmp4NVV2ZVK8NqcmMGZe8rI7hsTeGX8dXVOcKUMvFZ259OY+KTUjbE65XzNvWGEycaNtFIv&#10;OvdpTBguaFwd6gaL3YQMBw547Yzj+MJTeX4omeHIrGQKftSnDkcKCgwWzlxrP1Kne+ChxNQBZkaL&#10;4MHkLUfwOSLMbt8btyNHMpm8Frns084hx/Gp1zb9Z8480yPlLCCA1xuh6esmplGePaIw+IWDDf0T&#10;WjMWCEe/4VrquOa7ySieHHi6k2KjjLOXOX4P0C3Bi4ksWb9X0CpyniOIw7+yxo6s8EO0Qh3gdBuc&#10;dgdW4McPXXSRe3SsTL/a2Qw5Jt/GAm9wTqOp22RZndcWLMBxaCb6Da+kguVO+nrrxq3eY+ShOavi&#10;yEWw0mOcEtXdeZZuDnP1uoSm1WdRQOWX34GjAfDUpWwN6GtXO6EDkyCF4IX3eplU6Zfxgw/8TMaY&#10;GNkZeSOw1UagS+9boYM3h5PEMYJ4Cz/ZvYMeSpPbd3Zsd6VOuCDv3SOH8NLtW5HpN27GUFrJz8vj&#10;WBE0WefGttggIbk6EtGeSeOTyPbgfVv6dsjuzb1WhbFX8B09LRC8Wrm54u8BI/1LR6t7rN7yvTZS&#10;xq6TXmOTdkw24dkz0gy+SXiJTBMs0pcZ3EWr4PbOPLCXp/wWqCvdDthmoMLCA9v00RV8kwucA2Q2&#10;Xq5dlvYcc/LC889Xv4NZYtuAR/3KVk4ELvJWsMWYOx7AudYCV+w8ztqH+pq+WaXdQGzwZPyt/Lwq&#10;qJmJhGsNRqUNuwllq0ZZnPsOhB53j8kquiMTyGe2Re2i8BqU4Td639Ghh456B8Gx5diJY+nbwcjt&#10;jJcgc8qhES4DNo6FNQxe/VSm7y44erR22Oi3AJQdlbfLn2zD4yfpqVPLkdBBd2lpP3WwxZCKXWPs&#10;K0cIPgp90pd0Fj6Yuhf+0bLd3WyAKV/hEg+yAY0PmW3C2/EJT6IbAaxHWzJh3x1YThxvoLHHgRw+&#10;kjFBv8Y9tB984P3RJr0Bd3PBwrBrwFU7K/0TAB72aHTt7ky0jxxbzoQ2HLVUosjzgldjIoon8ht7&#10;5Len0OZG6oXxUZz7SDkTVzKiA/YpefDAzP+AtHoMX6HZj+RcQwGFe2ZyDc/mXhfhrXL5P2mW+7eW&#10;8MTUVRLal36hL6vf5A95O20Wuhu94jn48Pw6LmZ9EO6S67M9daA7fMq2MCZDFq7mcrlmnjbsoVJI&#10;2hh8qXZlXQfHrHejP6v2Jywdz4yhui0OIWN7RFeuzTLNeaaO4/QlhkWAzEe+0hGPH6aWtJ8G60Qc&#10;dsqY9yGPOkba3dln/Rxw9DM8gefSaFglpVMMDlSJ5gZO/R7XHqa9zlHT/77XIRcnHtrPFa/AAxmv&#10;CfJunSaVc3/dDt/oKzhSlo2pXmNI7gzZc6c7nM9+cDZ6+Frk8/1lS4ZlvAdLv6NPYot699WuLqoU&#10;1HcE2zhC8PAhi6EscBk4rn3EHoeDDZyMlCLN479/OwkOu9AhaSMYt5YnGSj390meHWM0+GQm1+f4&#10;4DWptJ7EFpk8OOXSBhxJrrlfuzjfyWdl8N6cKxiWWd98Dhx4zm/0gz4lNp166I/ZDl4mGywIUQ8f&#10;DF3SHL3evCqjFvRXelRveG0uoKDDBjxb6hQVFK3tkWfaZvoAdn2uLMqz9EYXCu2JHs/329Gd3kdN&#10;f3Fy0t/Db7Jr0Hd09s7YsfSie2yX2k8ruDhajelc2BWAKjPYaPxBduE4qcfiRacg3BKguGMR6K1m&#10;q/g5QG/cuNb5+etvvLF8cO5scJE52iMLyuB88mlFQutid0BOsVyy8a2/ch/vGh9wflQG+D35nq08&#10;F9CpAvxsC/YD/EnkTXN+r4/1zFJxnOw3uTlog825snuT1st/XJq0MdMsP+uc9bYPG3VtwjNkx9AJ&#10;ysGQZDGr3SFo2hzscy+9tHzus5+tX4l/wDwfKtm/8yg9/Z+0Yw7BZ+ITDrQhTfuL3fTVr3x1+cM/&#10;/MMezyaAZQeFEyvee/fdOvr508hO87nyZWlo0DQowcjedk9fxqL7cRIDn4t3pp8PjbLtLNAyRuaZ&#10;/Drs3voQyzerRVRwFHyg1erEFS6GDzD2Gz7Nb2WG3B14M/fSJrn9KHQ37PQxnzCfff3NN5Yf//jH&#10;y89+/vPm85lbjRM1HH15rYEwfgKwd5fivv2tF1wXgsP3zr6/fJh+6PtzsTU/+znBqwPFr3od8Vdc&#10;R6cEEQ1MmWN/9atfbTAGbtQvWFX/TOA1/6z/MLx7ILrFXK10krLKGzN4sjvJ7ivjZneSQA5717Pq&#10;AeeUGYNWBk6Ky1Vd85rv6/Q678vryf15bZb1Ofll5o97fpZDE2hSH9j3YJv2vGRHyp//+Z8vf/EX&#10;f9HAH/j4FtG2/tgNJSiIdvQbLs2v9FmaMApKed78wDzO3AGu9Fl5eHJNefZ+fZmZg/NPfRDd77ce&#10;+g3X5t3Pv+i4/5OVhbpvHjR2WMXGWOksXS79df4XeZS5To9ty7UxBx22QAMLsZNqh5Fpfru3uq8P&#10;G7hdySr6ilxG77XBVuMXjFemocNgoPN59iM5npo7N7HQgM0a4m/drBGBDfrFjtsu8Isesbu28+2V&#10;DiM78Cb/M1jAbwy1rf9zvEujyeDxWTsqY2CcfVdGedlYwb9xV9a99ayvA5ejXsnYz/a1Pa8r67cs&#10;gc3YoavOF5PBJKlDncrOtiR1rP+e37WxDp/09O9fJc2yPmed+oL+0bJdgKdOnW4A2uJm+jml699z&#10;KlAKd55gTo7u8bRNBY6FNO8OCaVPmePnu2yuTGdbZCaP5jM/DaXs5KNdwTBz8afIH/1/HSHIaTcC&#10;NJR2ndH3RmCkxop7QW5fep5Pk8IKZMJXx1KGQ8NKGQYNAdyBD6H5XWcG40vn8tfJUOpi8I8A1jDW&#10;tEEA95hCcFBiua/NGkBpAxLBKvteh5gVDW03xB0kVXCHCAjYrq4IMkwW7j8MIzFE8hszWVGjv1bl&#10;TmPl/v27EQCDgKfxhlHVD94ZwKKEQlb9VHYEHDi5BdCsnmaEOSrIKnSBg7FidzCPWvVh9mkErwxo&#10;t9RF2foOJ93tEXxLYwI3ovWcPoxMZVLRalAjGIInDIGRpwONIPKJcExYBBYoeIIAY1JIGJMiQhj6&#10;CvcCLvpEAGIoQka927cyuuywsQV2GDaQCjcffugYgEvLzRurd6zc4mweY8rJAwe+dzIcfPp987qg&#10;EoONoTVWAXB8a4ORW+UYuK1yAeuhKA6GLIcjeJyTTVBWca/oDjxo6/ZtgmFE36fQbx+CC3iYZ51S&#10;OOrUd+MOhzI8KF/jGE+g/QyfLHj14N7DBt/sTmIcGV84NB7KMnQwPaOAcUwRqlc5k9yxo2zsbnJc&#10;goCba3XkFv7bSKUJTxAGnp1j13HOGKF3YzzvGV+r2NDiFNDgge8pOMFWp3hoSBm486leCpNTD27Q&#10;f2ku8Iz+jwn0xI3nKSz31A2PXl752RiplHjpMfhD4+6N4NTYsgsu38GvTUaBZ4w3eOBZ9F6w6sFD&#10;eNHm7eXWHUZu+PCh4K6JFhnweNm9d1eed3yZXV8P0ubWZVcm5/v27Y6he2x57vlnMuZn0p6X7uP3&#10;O13pZCW7dzFpD89RZFawMH45sjvRCJyU/+DP4UyGh8qg1XjdCr3jA7s89u3d35drHjx4KDi0HflO&#10;62NgGAd48/ygh9VLuYMbeCETitfKCzvadhYnp6M00CqcwT+jFF2pT10S2NDA2K5tZS2ZIAhiB+Lm&#10;+84Y6ZJxm+MABu3KdIhx4eygmBhLygoSMSwYPNOIoWDA3Rfm5poXKDsaosdDpB1jb6I5zgqnGJPR&#10;Efmp3oePa4zcCf7s3DRpRO/Ooz934dxy6cqF5cadW8u2HVsXjmyBSLsVXn351dKosbt5zVnfJhRX&#10;NxSnyS+HFllBfuB7MmvqPPoJjkeQk5wYtG3HjTOWIWEaj/q5J3RwNLJ9T8aj8jhy2nuuHEk5ZdTN&#10;W8PYFajCuo6noFvwmvezWeGnPfJZpjfpvjuhMztV7HLpjjdjF9iqE4Mj8ifAFtc1LNMHY2ZrNpWC&#10;xxgNaJScN/kwnlN/MQ0fhE/oYTRiR7QAVWV4PtF3dwimb4Mu7y00YHrZcb/p5daR7d6rxEBEf+SV&#10;iZP+wr1rU5Zo0xiMyefd6iHjgJcgxpGyQ4bQV2yPjEHolOwLO6Sf25e9gsACWHmOkZ1eByfLoJs7&#10;9zrp9V41+uOeY9OqRwTwIh85/lNPeTTXpE6q8idQsXXHtu6+cqe2Seqll4w93WVMykvBS50hcvrW&#10;StOB4jRf6XA6phPT1CMVv+gt5eE/llK+j3dgoXOfeEF/LYCwyONecDSORkxf8wyZsuVJbIK0awKO&#10;GMkKPOw41ivRe520BAgyc+6wUrd2XddXx0g4ZgJMg9aD42Q8z3HC1pDwZB0/aWtXYLS6dCfHZuoS&#10;tEKnlXXpO3vPpF3wymrPazeudSJ/M9/vB9fwG9ALQ9gvWl3AMBNix0DsJ+PICWMzdoByoMFr5UT6&#10;u91ihcAh+EQPcVKcSLYTa0euq8/xe92xzxbCT6nDEXmnnxm7qfTZrsHyfOoNKlrWjnZ6ocdreH/i&#10;saPlt1Bd/4L8DCAaCdzpt9FGt2jk5g0ydCyM0Dc4RANwOnTxkJ3wTG50F10+2Vd08tgBd7DyxyKM&#10;u/Ra/nZHP50+E3vkuXFEEvndYG10TB3lkY/sJnJcR9CGXevjaN9hf9zMd3pAGU53XuwnyTt32p13&#10;Ynn+zLPlpScZHySMNnrWePqA4cgalErfNKli9Tm/q1ZSpgEsz/4zJLiVtCP7XVoK7JOf4bgLIlbl&#10;wCKXv1dl6SnllR0O3dVk+J8J7n/OtI6L9TSvb3zPpzL0xex78cDmDv2X//O7zoLOKcazE8eqd2m9&#10;3mGPhM/YgHmWLK9sCx7VRw6R9eS59qZ+xQ/K0AdjDFbjtWpXGdeM44B9tOcZ8mrMeeTxXJ7MM373&#10;W/VhJ8yA9i/F/MQ7+idhZ+V7dGCGvfOvFPS81iYv9P+2NeS19/Omqcovc7hHD9MfNt8qC17pTr7m&#10;d+yi8J3AcfsDHnWmjtJk+jIcpj71QR1j3ippFz6nfpxBrjEeQ86QP+Q//PuUq6+ig+le2er8+4/v&#10;Be7wCUSkH957tXdv5O4eTsd9/RS8Emxgt4x5glMB8AVnyQpm4Be6pPyge3sxqYH+zbv/JGkdF+t5&#10;Xptp/fr6M5+UJv7Qk0SmzzGaWVqvV/pV6pYGrgYtz6R+criLmPIdTQ2dx3E3ZZj5P3rZpBmf8oZ8&#10;y7U+k9/qQzO50Dblp4dAOUlfh+N8BIzwJT0rpZfV3+l550ZK0RvmBZzw7mEdHNceBQb18OuwOwtj&#10;9eIKf/kz57bQje5WRlInndh+5E/CA2SBeQ77yH1zrWtXrtV5bzGJ4Nbsf08bST3qtYjFJ9uspyKk&#10;T2DjdMXDXdxFNoV+CwMei2zq8Yaxxek5C4Uu1R5NXzN/xENPYhPzE9h91dMd3nm7gRRHpZNt00dT&#10;20fmB0vuIrIkO2Q0R64gFeNlvGcqbay+mzNJZLGy+sNPZSy1Nebk/Esz2EhOaHPgQ1LfxvgnjXJD&#10;37nWMchYKT/lv2dcKywpKw04BwHNOtbTvK9OsmnKe3k+17HNc36TW7PtplTnOlvGbgny2Lz8q1/5&#10;SoMi7CG73OnlHm0eHWK+ph8yfTJ3m5jnsnvhRfvGTXmJE/X3f/f3lt/7vd/rLiH2nmDP2bMfdFfq&#10;ldjKFiCZ7/IdnThxcviP8ptMlS16Z+cH4PoPzYNmEEtb10IP2jYW+ECA/0raOPdh5qapn6/M8W/n&#10;Pvyg8/v6NVOeTwff8cvBR3Gcf+SsOjpexS3/37DZu0ghQ/s4sKij9UTGO8XiO9/9bnc/XMwczG4r&#10;7aAfODbWeMhR7/gLnJ5VjsP5Zz//2fJuYORsfuXzryxf+tKX6qfRrzfefLNHCsK3hG/MK/lw7Gz7&#10;4he/WD8gf0KP+1rNMVCBT2WPRqd4/1XfhR3YJ03Bn3oFyLyn0VxF2+oVqAH7pCt9IBM8M2lHW/O+&#10;vJ5mG5Me15Pr62n+9oluZ57X1THvTX7ziR+NKT8e2Miv0m7gcs37gP7sz/5s+eEPf1i8e+eV4xGn&#10;72v6fCT9FsCa/rrZtrYcWWmXljosrDdXmP1V1nV+CO2DQ8Yj/D/eFUe2gkl7YLF78NXAwcdpQQD9&#10;3nnxatzS+AoHdHnayN+mP4esx8eu5nr/3PfLVZaF6+P+fD6V5v/oW3ZPMrj5eeChtmHw6bQWuu/W&#10;7aEfXB+nGj3InH3MSdXBduwcWB3JUiyywkfGCLKZF3fDirlq8AJfY0HExcqNypTIFnhyDz1N+QL3&#10;su/gIHsF/fDxPCnKM2QaHtEHSR0fkXNJk45c88yse8I+4XfN/SlLtQ1G9KF+dOHeTOvPK/9Jdc/8&#10;SenT7n1aWn8OrPw8+JhP5+WXX1pefunlyNQjlQuGv3CFpC0kRQtdUL7agWW8xsLs4RdRBi3OhSbs&#10;FNeGfa664DPt///Z+++uT5LrPvDM8t5XdbVFexgCEAUQS0rUzBlpzmrf086SxLyx+WNmNCtxSMIb&#10;Ami0Qbvy3tv9fu7N+zy/LhUAjkjMSucwnorK/GWGuXFd3Lhhcl/pxm77Zizs/+Vf/EXvwFJdKkeo&#10;mhgpY6mFmJPPaoBS9mG86lDnea6ldMqJYOCcmiNzvnelQ2PozK6tchQrP2mt0uXwn1ULpahzxUgY&#10;jtIHC6RpTIDLZUPxMEJX+MCNcQoJQUg5YarzsdNDhLAAxehKWs1tREER+A3oOOcZLOpfj38Jkhgc&#10;hezqXNoZVrEGKo1obeaEZTA66uXFs7ZGny2lLh1B5bwmoFVvmsMo6khAG56qxxa61OtZvS/jtg3e&#10;jm3E9vNuj6tQCmNtl0qUo8w2kvrj5hSvXRw+eIp20g79e/BCKeyrZ4QeTZrZ4K+Fzy4V5XlW/JKB&#10;MiOzVoLcvL3cuH4zSvRaKf6a+ImxBjeUkZX3DPE6Iiq81PRU+zYMA6sj3Th7fPTeIMsKL6sTOOpM&#10;CqAzXiH8ymdwmKRzJFU7eO6kvKY3JUH4KClt41jS0VMYFKh2KGsUHtgpMFEePFryUPFJfsfovWXl&#10;czuW8WMp1cCgk+AwQ9saOCSO8hNGyfUkaivQwk/oCseeobXnaAdGvOy5csAPR0MnsVZMpmNQv46O&#10;gQZ/lMLI8ZSpHO2t1WeBDR/Lp0wyWxyaMktBh7/VCSdkU17Bte6TbnjMgERe8L7yyquRgTP1XB3o&#10;gd9MgilH2eqDh6E32ur0+8PSff4rR6HVcY57uHHT0QKMQ046k9uOWWDscILfy4DdMXh7akXpkaOH&#10;YsztXI4eO1wTV2dOn6xjAx3T5GjOR5yHdsLUEYOh0V0dbHggsPaEZDspwQfP4LGrpXCyth/f63i1&#10;D27H4QgtcCKPCUQTnfTD8JP08isb7Vp+e7XH0HXeuSrLRJBjMU1ewZX68LMVO67Ff+E5+dVbtAzu&#10;lYHmo0vBjybqED1DX88ZRxyt2mBCQF7OV2XZfdW8gobtoB0YeyV/8BS+728OWSFzqOCkA+UnkyXh&#10;q97qQXvrhEeRJe/27zsQWQpf0iOO+bpxdbly7cpy5XoGuKH9nft36ltYL7/6ch37dcIk7ZHjaduj&#10;5fbN3oVTg+EYlWBtnexbbj2wmsFjh8YtBi89m3QGWEXfAENXmxQFe61Sjv7xYdFaLZJ8e1NmGXp7&#10;e1GAD1TWKr8nzmxvZ5J+zk4QssuRYfBssudmeJkMgHt46E54sVYF6ruCP506nNI38N3pZ7FCG5fD&#10;G3ZZoeXBDPydRQ5WCyhMlEij3+wmt+OCHNIXJgLIqjyHAr+dNnTBbZMS4X9HbUCGPiUUK5ya1DO4&#10;d3ygwaY0dCP4Hj/tCR+4FqQnRxztRmS+L4XGYOYQpFNM+DpKEB5aP9EraKOc6LK0Ad4Z1JphQqev&#10;NI2/gnDrD87kM/GF3mSx+/fWe5U3f5HSctzcDz5uRwfg9+qbysEbWNI/wVcZVcUTyZiAd2viEd+m&#10;XLLDZgC7YDBJhhx7VwPhksW0IXgmD/qzw4eONG0CK0dGLWK4fafOCgdz0XZH0xguq/4Ek+xNgxvL&#10;hYvnazJUsC3/1ehbgx6TqPBLLuUDtTZ41gHGui2jX0aOPdW+0mFJhhfLMA394UpMYsZKaG2gbdI1&#10;NA7/GmA7a792tkVGiocT6/iTXfLTFzuCF8drRi8RvdRJb5EzV88YqvQWmYE/7Tl+8vhy7MSxciqw&#10;Le8H3/rnW3duFg+SLQ5b+uvFl84uZ6MbSvekD3BEoHradowshWbu90Sule37eo4LfJp69R917Fe1&#10;s1g295pMzhxByNHSO/MEOC29kitbhO1RTo8885xs1fGr5DL8oH9Df+nwe+mB9GF7D6bPSt+kn/IN&#10;LCuy8WjbTFYmdr80i3zwDZuDbN2I3mNb2vXhefHPrugO5v1TjhaLk9hML9cuPBN8lS68xea0cnLL&#10;2UD/5R4vTKi7FrK64AtBGnwFN3/IoJ7iTfAlsr3waMmy9/nTHn3f8LHQfcx2rPTlYGy5+EPD/YcI&#10;jYNui3ZMe6ctnuvP6aKx2Vz91nfU5G3pK/qwnbJwU2OJ4HXytr5sW3ELf+EN11RS9Y2OwZuzQEvf&#10;y1aWDo7HkSzt6LChT8kjWoppU42lEqo9Q0vp8libA0rSuMcPnS5qpW0PUV5/3lfOTuMPemgA+fC8&#10;718VL1SeCf0rb3OlN6ObksE0V8Q+OOr2u2+Y8jspwZOfaYPxmjT54fladwNrIiy/Kq7v5U/btU2B&#10;VXsA7X69E6mP7W5yD/485Vj0HA31uSbj6SR2paOj7Ey//yh9GV2WMbudzfXdq330kEWKsY0PH62F&#10;VWxJk/zH1iNWNaSd8FoEGx3nrmjXD+pa7fsnCvih8dN11HUz5Kc0/a//Kr2/Z9M+J+Cn6g/hPfhz&#10;nTD1Tnw2/L7y5/2UvR3wdsNJDly73u26R56Lt0reTIq0HcrZQ3bGdi+ZwL/0dvFJt8lVmHZJQ17J&#10;8OjLus91nOaFz0Q7quvb5tELFoT0pGefIMIe1A+DW39fE1iRTTzJBtL/0x3e6x9rMUzKVg89w1YB&#10;u/fKq/GQsUDKAB/9NB/iB5NTUPSZFjd7xzaS3zvjWbzKNsDrN645HvxOmWVscX0AKhAd+DGpbfzm&#10;qEB+AONOTjQnAXzyycfLxVxNAjgm0DjYoqxPPv14+fjTT2q8aXGzclJs4UpMM9bQ9CtZSRoLp7Vx&#10;63nFrcQbodM1H4fGZTM0jeGMPA/O/JZGoB/hS5B/aFhtHqCqyG3dXI9Kr6Lnmi/vqv6kaz70vC5b&#10;5bTuaTjnmSs+o8+92wx+FSzhx56EaT0//AqWusYusTjVDpT57pG02mrBWNE7/DSBfceJzKlv0uM3&#10;ud4Mn0yfBCZjntOnTy1f++rXlm99+1s1ccB3+Yu//8Xyf/71/7n89Mc/qfEx+8ik1tvvvL38yXe+&#10;s/zxt/5l7QI7cepk2bd4+GnaDcVVduBix8ljDGeBFjm2oMtiLsfaO2kDzsGsX7UT6sOPPlzee+/X&#10;y3vv/3o5f/5cfT7j088+r51bxn7aKj3cl9wWftGC7CcGDvU/zPVe0vr21pPwGJ5Q/ieffloLBg/F&#10;zj374os1Bj77Yuzdl16sxViYHz/CuRMRPgkv//3f/3z50Y9/tPz6g/drzOYkjS9/5cvLu6ED+xo8&#10;nPZ2EZmEG3sBL9ohZ7IFzUwMmgQZedQG9qfJEvCR29OnTi9H9llMmbFB7ILNstgHJmdqV1Ds0K99&#10;7Wu1+8pYCS21e9KqQ1Cm99oz/CpIP7w8URi+VtbcPxsmrbBZBr5S/1w374tH+TIDm7LBg/fkY/to&#10;1w9/+MO6x4N2ALpqpz5WWu/4Kb37sz/7sxqrDC+Dg+2Ez2cHF/mYjQMDs3QjX3A++gKM6uA746/g&#10;DyI39MM3vv6NdSG5E3v6VA+lVZnQExw9Cp0sHGZbeOhdLbQp/ULG5Zm/VeY9l0585p3nFf1KHWM7&#10;am+d5Jb6LAK8EnvFokdyzVdjIcGWXz7pwaaesiHZknnuWcMIBrzeE17l/wi/GPdZwGvsxBbVt+A9&#10;fKd++BHgbiIeRh80dkUDR5aiCR6WhmyYBHaPLuqadg7PCc/ypd+bz4Yv3QvKAyMYlKGf4wec98PD&#10;m+UIU978Fjbv/7Fh2rMZ8BmcOEIQ3+FlRwjaqCO12oseNQ6O3s9vu59NYN0LbvWp7Exj0CPJA1y0&#10;5S90itG+PWzcjGEylk3iovm+lDe207OxJOG7dmCV4msjiDIuwqYjMHhuwz1IT4MAOcTamsBKrO3n&#10;IbS8NYGl8AgaY2O+7WGCao4GNGlV19RTE1uYOvcYSEdW1xgeFEcJ+WrkUfI94Gkjb4w/dTEExHKA&#10;1O/dxcgHD1pZ0Uco1cRPYGHcVEedf/KbvMKodSxZYHNfDpW0o50/7UTStFFu2jQr+8tx+fBJ3fte&#10;lK22PjgKHivPrZJlPKW44CRo3wEnJnFWx43njBmTV2UkDI578AIPjLHGWU+GcLpu0SI4Eim7ns0M&#10;8wReDD+4IRSEjoCIOm7tkKZx28pUOp2GPI7/Y8yp3wBMWXBa75OOaNVuucBlAsuxgDVhF8VBiTIc&#10;ON3SxOCxVxaqDz/VisZVsSknHBg8tKOtFZHtsn00Vzn+8puiMnFl1QZFREnZJqoubamZ3XJS9/dH&#10;dLAczIw437zwG021/8zpM9Xp+02B4LviezwZ/Lp6NtEuCDgq2hc9HkYwHUPQK4a0C84oUnjSLjxS&#10;Rn7e4zWwSaON0gzuRTzgNxyJgk5kaFaKOW22UlxHVcZCOkFlNT86C7qdZp7L457wo4/2gGmEX56W&#10;t+4A1b0Fd9oHB56L7qVzBau0AjqSN22uCZ5cla1ezlRwGOzooMiVVVZwbQCiDO0ZmLTDbxM+5CnV&#10;lNygmw/oOp/89h1nkt+h4iI3ZKcn/eCXLqA8jxw1MXmyVvqTKTx05Eg7MoPpyM/dDFpupO2OgEJz&#10;8nk3xt2t5drVWzX5aiKE/tHWkqnwOnjVI33jYV11H0NNGPk6eKAnbOCCPmAE2Cky7SYb8k2blQsH&#10;9BH6yes5hhmnDrrAr+Ow6jzjpMGTOmU8rQyTymQFDN7LA/7ijdTnKgxsc6yctnjv2ewOgEuTKgK+&#10;I1fNAz3IKL0VXIRlt0NAVSfdsz9lg8eEip0zdCiE1Qrw2kXQ+muC49XIv5WU2lx4Dc/etdPu/u1y&#10;kkfLpS9Jnt07atBiwgW+ojELLgbYvehahgC+NrKFV7I0vAm+CXCm3yvA8y/kKJ3oA5O9Q6ufOVoH&#10;/zgyob4TAbbwZUlA2oRCVX76GIsPHC9hMGwSSyKyavUhx4A21WAtPFS6JLH6Tnon5Yar67tMuzNA&#10;wjslj6mDbEsD9yAuxyC+TPsdsQfHJkjIPEOVrmQUlGM6/SXDdGvhiInflGfnmBWHziM2SVkrDlOm&#10;PpK+gDvGRu0+Cm/XRIby0uCaiNaH5rdJCn0BfOtzOd/RRfvQRf8HSTV5lbKshNQmTje7RsgEHVo8&#10;FdrDZ+koA+IdKU/7En2Mvz40G+NGZBTjG/AUCclK/plEPXSQEdv0Hhlooyhlh+Yz8Geb3A0voplv&#10;BtWEQemTsnSKR+Bant4h0LA1lH2fJCW76hodYNK2jjfIPb7rSd2eWG65iF5G28BkgQfjXTR5Sw5M&#10;XqnbDjR9hnpa93RfC683I/cm2uDaopRXXn2lFnaoQ9l0iMi+GEeQcrxTtgA3gmeC38WX7I60tRZF&#10;hKbpRPKjBaKcy0kvp0VN7ETfwKrBdh7uCjx2TRlkH2AnpP3ydHlWt3KKKaNhaWdp8K3s1IPnTAKa&#10;+D18OLjUl9m1FRlkFONPkzl15rnVrblndyqPrJ09+0JNbJeeSznKUzfBYcGCkVw6xtDusvouQNo7&#10;RyGSj3vswEeRyfCNd+wUhTx6YEHK9mQl/MJ/rSoLjYvW5CHPvKOPTVxx3Ij6Q30b2dIf+s7qzuiz&#10;YyavXji1HDvuCOceYKmDnqTL9B1XrljFqf9j59HHPal1/x6+DW/im3IisVV7EmtH5GfnTng8vrzy&#10;8qt9jOTho6W7asfsKgf5v2gvtlNF7P/rbr1xKVz6mXT/f5nACj/D34SSZ20Jj/WAuwGstEknuhfg&#10;qOHufve/tdDjncYJ+AcvZHb659rFv+pVg3E6ln5lS9mJUDsayu5Lf0nvidHF9I/n7BPRfclWymXD&#10;ziKoCeqlU9R35bLjsS+WHS4PuMjAyAJ9IQzcBfswVKLfdAFdK+3wVdOzdbDfFh71N4CHxnR6bFC6&#10;uorLXxi0S5dm+45Tja6pMpA+Y7BSPVVUlzd53KXE8HquiaSregRqIOWzViam0MrjefVfVaZnKW3r&#10;vn72bzcJYG/e3ODPpB38DP/SA670iff6yeSufso93a5fYLPWGOfOzeXeo9i1TiswTg7+du9hn/fO&#10;K5PZR4/ZkXumHDH6DnqqFnim3NbFgNm6rP8PJjt0s7Z//6NDqta+ir+t3KT5giz/tnTPCc/idcoR&#10;qs68U5r7CVt1/J5qBm7l4oH5rQp2iTKqLy2nYKcjs5t0L/9Lfjd8eZ5nA+/03Xig+swVIO/9Ht5Q&#10;pjgLntSjTM8qvbzhh6onv/luaiFxym/51tclT4SpFmKQ31zL/kla+cli65ueEGcrKbMWb0TWwVH2&#10;e+qfNno2/aN7viJ6w9iFPmKf6huNbbSFLVwLmtiEgVQ/7jhjdir46KZHbKU0or6HstpZgwdOUD6e&#10;xwVf7JlcfRvZcXI/+tEPlx/88HvLr977ZX/r6pPfLOfOfVa7GC5dNp5qf0eKqXaXfZLYGNOWjuSk&#10;cUIn0VMwPIzyfIapMjthXfVDY3sNznps1JOCkqaKqkfwbPh4olDQVcKkCcxtVzXNypbNczav9PN8&#10;ykyO9drli571tet2r8zKX0/XPGsReHcTJnnwnnzzW35+sW988xvLSy++VM/1FcYk7GA84Dfa6rs4&#10;kU0M/Oq995aPP/pouXr5cuVxGgg+effdLy9f+9pXlzfeeLN2mLB92d6ff/b58td//dfL//6//q/L&#10;L3/2s+rXkrF4x3ecTB58+atfXb7kaLWzZ2tsRo9evXatFgAYj+ExsLuaCAIXu8qCrvEPJkHZtXgO&#10;GspZnrQWLtrB4RvnPj/w4x//ePnpT35SvMefpo8U9c10tr6aXwT96fryk4YPLl9PusBkcZhFj3bY&#10;wJVFwW++9ebycux9JxM4aUDbyp8XvuFLvRnZeu/992tS5QeJ7tmQ5NkJBuQJrL8JTBz1Jq9EeEe3&#10;sSX42WaXln4C1cEKN2jKr+NEDm3XZxvvP419euPqteXG9WvlM1Mevp5JMnCg15x8NDaCMiet6Pf4&#10;MtQFHu/h+9kw/EZuJvotKGfCs/cT5VendrgOLZQhuvfMPT4GE9jAjV+1y9GL2vLnf/7nyze/+c2a&#10;NII3PhX5HSMIB2QATi1mw8/KhBOTV96PnMENnI8sD8zzWxvBBHY40Ycb+ylPOXiMnHz729+uyUc7&#10;H5O40iuOJLP1lUWX315pr038AE7LAUcJuXTqX6PgSZVRd9vvKiY9fVNtiW7EG8Yk3d6MocJfvr9G&#10;tvhrriWqvxYcZExk0QF/+Uy+g9OxlCY02ohqxeM53av9+il06b6gF+KP3weu9DXaLo0ARyb59AGO&#10;xCOz+F4678iCMZtJVnhEQ++0aSYl3W/S53lBneJmkH7ygK10R3gAfoxh9ZXPlumduJlXeDbdP0UY&#10;eDfhVg/ZgCe8Dm6T0Pi5bISAUbRYcYJW8t8PnfW9NiuxhQ4dPLCcOnGyxsVlj8duoDd8A8sGJGn4&#10;YZK5yqhx3QrDs6F6zv/5r75bO7AYIYxpROzJiAgyZ06YCGM/NFhIkNZvA0kGUDm8KLwakG9PYJXB&#10;loZwEtXuqijf2ukQw6QZNQbK6ixSlk6CUcNxzMnnNwEdZSQy2k1g8UKwwwYeDNxOhDB5EDIrW6z2&#10;4cDmNLATRyfJ6VOCsQqCe8968qqdudqAIBhG2SLnQDtXxyHMMOidMHa67Nt7YDl25FhNXJ04cSqw&#10;2NLbTrxWNFF+BZfVBCYJgt9SkrOCCdybBoC2dttrFW7KgD+4c2ya54K0hAuexkjEUCNYw/gmE+HE&#10;e+kEeaSbe1E6eJN3ZqbRApwczBS3byrJJz18oK8jvMZ4dzSUiSVGKDDlo5A5x+XVVjguuj5GBwqv&#10;aQY+TnMKGT3hq9sVmIJvna8dD+om+Jw6dnvBA5zjY+X2oP1m4OxJWYM7eZRLAen8lUsoKQ/54Uka&#10;967wCu/4QjpXsXg2bb13N22/3xN0gvxC4yU4SX5Be2tXVoDZ5qdtZeQeLOXgDH5dObC15/CR/uCy&#10;re+c0ybefPNHGzhIwQgP+AzudIzSw7eyBMoY/OqCY1f5PENb9wPLPAd/8V7o3u0nj9sTWJ1+bVvq&#10;JQfa4J178Opg1K0z7WOO+hshnskv7ThSGq/Bff7syqljUa5cXS5dulhb9G/evBZ47AYk+2RPbDnt&#10;VRj9YUc4Em0pLhpEjgxgOG+uXr1c5Vn19/jJw9IBdIpv6Fy7ciMdqQmmnsgEx7QNzoSSwcAKF/RQ&#10;6bDwv86yz24/VrxL3+BDk7l2dt261Ub50AmOhw/gAZ5dtUFdLdN0VfOe33Cqc2PUuFcO+YQztFYv&#10;vhka0B3qEeWftog10bvWrXz1KwNP6VjkYZgpBw9xSktXhnbe2Z1UMAcnJknK6Zk6OPk5RcF3OLSw&#10;y0Rd3ntHHuDL8Rt2u8LhDKgFMnLk4OFaBHDi1ImS0SPHDi97D2Zwum9P+qPw4cN7pUerP2Ho0MfR&#10;M/V9ruAbXgw8rBzl8CYjfV537/YDt9D827EWD0Te8Az95MPPJn41sAfm5HUpPrp1PXTMQGSHCfjw&#10;jsE2va3zVvadu7drIGQHGRgKp5FJA8uaxEoZpS9DH+n1sXZelWMWGg1AQxuOd8aANHBvMIAucG7g&#10;a9LqRPSplSwMTnqtdqqGB+3IssOix9ndR+ufDWwYjurUPv3E7kT1cU7Aj2jSQnkGRlYd4m/PTUYU&#10;j0UHe4bXSldnEGgXy+guvKV9LdcPS7dLKw8+cKwseSjnau7tfHr6NHUnXVofycMvgb266fAIeQjO&#10;ajdvaA0fcFH6Iu2bySu8dGCfHVvdxwjSSGuQHGp3G9NWqyw5Jzn57AzvSQo1p25/+QlHNQm4sD2m&#10;n2ag0aN2WPZAxqKCli06u4+qJMdiOVuVreTAVyun01Z9iAkrxx7WRISFBHYizuRVaIyuJrG0TRv0&#10;p5xTY0uI6qMTLBioQWZgLLysMkWX0Ttoof8Bk6v3k0aeuXpmF1V+FF+Q/Zq8TKhWBDaTPoI+3KDZ&#10;riXP4QQv2NlUu5uKL9Lv5XkPNCx2AAN7JH0huQouMwoqmCw2McjGQwcOpS+sCazDy5GjvuN4MO/3&#10;hBLsydibFh/YNc9+Co7JmrP8fc9Sn6lO5fW3slJHhKFt1iehO8dT84FV53bg3Yit4Ft7HAZ2IN55&#10;kH7J7obgu3aLP0i9sWtqp154EZ4Gn3jNFS3wgecimH3LCl30y3SQfNUvBW/0hjaeOHNiOX7KDrMe&#10;XHlvshu/s6MuXLi0nDt3vlb00nd7dvtwMbsrMhDc964UshveSVtbjtl/6YeW3ZFRO/ReW1579bXo&#10;i0MhXPhHemmhBvnDo/RF8UI9SFgvrqVLElJVhZKFtFFdf8ignuFLkT4cHS54B4ZedPDFtKUb1vut&#10;tNqN9n9guP9QYdooVv8RXtHnjW3FJmBvlWOAA+wWu4OzuHd/SyfSCTWZdbsjh1Z/t7ZjpYl+Vra+&#10;h85V10T6ZJyN6hJvJg++Jg94XSw7I3CjQfNl95XdBvctK2giDM0EaaT1Haz+Fpb0SguNmX/RoXLt&#10;xp+ekoOVT22f9LuU1vBAXhokd1X53f9WNk9e7hjbLnPt4wOD47y0E6tSSS9DQl3WNGXD5H3vHs6b&#10;JFVaVS+vNB5W6Ov2xNVaYJXTvOzq3fC6e8/dsznWDFvv0QbtL8a2dXzynXt9jGAtREhbagJrPx3q&#10;Q/sWMPa3+IxVOWk4D8rpD5YVgaCcCLbtOA+FrZt/ktA80WVq8+DBX2FwfbeNy87zDwnDe8/iVVDG&#10;fOND2Hz+D2midHhAn46u/XvbyVi6Pvp4+grlTx9ddYf/9fWuwsC3DSf48X+P6Qd299OuyTf6gHzO&#10;e3WpWx0K6z4j/VB4SV/nG5Wl1/MMvydj9fFlYwSm6vPXslBCf6gPLjssZZNdfZ8oPFpts5HtCZ47&#10;peVKdIUP+7Nn2Fhs9J6gOlRlFf5XONXr5BV9OvuRHUhHOOHBQi3254nYvRyXjcPADd6qMX00nOV6&#10;m5P4vfdqAuuXv/pF7cS6dPnCcunihXJYcrKNXTXwVyFYoWRieCLRh3DrR8tl67N+9LuCtmzGwm2u&#10;Q7fRsYJyvStcrMFvzydOORM2eSI3wVPzj9CTcV8E8tnf8k912++6PHiZOoVKu+JkwmZ56h0+1U50&#10;4tR//fXXq401iZNxODuGTtMfoQMHKcfye7/61fKrn/98+fTjj2v3Epr6lutbb79du4L+7M/+NNc/&#10;romrsb/UxyH9N3/zN8uP7YhJHQGqdtu/+NJLy3e+853lK1/9ah0rzSZTnnv0Pnf+/HL+woUao1Y7&#10;Q9OREwud+3SDPgWo+rSk8U6oa+op+z/jMnQ0MWwy68PAY/JK20ySfvTRb5Zf//r9Otrw/Vy19fNP&#10;P6130sDLhejxDz/5OPE3y/ncX7l8ufpaiwm142R0N94kS3ay6Hf19Sa5tMFkyA/SfsfI2bnF7t2b&#10;sTj9ZtLsk49/U995g6vNetGP7e1Kf/AJ9GL8U2XLkgnjCe2HI3QcfjV2J38mIi58fm65ftV3w3sC&#10;AuwmJNUFV8pENzyBbsWvCd6N7HlWY6m8Fzz3bH5LOxHd5ZFm8ns+8jXB/WacZ8LYMtoz+dU3sKnD&#10;PfzUmDd2NFsfnkxgwSWe+vf//t/X0YjlYzzhO7a7C7cmY+0EsqvNjja4VbcdLb/4xS/qaowA1/S3&#10;+tUxvD14ksc7QfvgqMZLK1+CR32CYzpNYKnTWIvvptqlr1vbpTx+nWvJYzxn8TF/LVpWfVg76YwT&#10;5MiT9a+fb96n8IrKFOWvcWxkovxOGb+1nYdmGecEHrJtIhQMtagv8Lu3K6zqSxlsEwtS4SDFfqF8&#10;4+u6r999Tzb5TuGYfbOJRwF+5ntsdhPBPTyin3R4AZ7oK7tFTUR6rz54nvKmzIZjWzcK8k/cDJNm&#10;4Pd++FZZfLcD52aY9Jv55/6fOmyWu3lPR5u8+mV0B1j6WNEzSdN+4PI5saG0OZGPj4/OiUp2Qetf&#10;Le49ET6nT/byz+1zOsC+9gWkDn01Zupa4Q6/rnStZ9uhLAsTWAWBCh8xfnqFr5W1DGDOCU4ChgrG&#10;wMmlLOrd42JCq1bls7OqJqUCqG4Tcaz2rl1WYUiKvY4cipJAsN5N1R0dwdPYclDNe1wOGWtZEzWk&#10;HB9rIMjVeYwDicBwqJWD6UCec8A03NoSdVRNnpU0JmeqvqdpY/4gU/QNDUaT8iGyVjYxMh5kEJGs&#10;HCD79pk9NMlwbDlx3AfDD6W8pyUEjtPrY5gIYk9ecN488e2dGIBwYqKqGaANVOm0EUybxnBByhkf&#10;OL3HQMqrd/ktjEC14pa+lXuVIX2UhzSM6ZmY9M5VuTqncYCgFcHemsAKrSghStYqcvlmQnGcJ44J&#10;27VrjrrTEUTp7+hvglHMdg0RUDAwQk1UAN2H9k1Q1bfLrN5OB4GxyUJPirVzjIJlyFCCMylgsA3X&#10;6GTArC3q9sxRkPjr7r3+9gyYKZ/pOLXLyhsKsxyRyV98H6MKPgbX+KZ4N/zpmbbuyaAwRS/1sWht&#10;IRNrnurYc9U4OFOnsoWijd6gSVa0mDSO8qpvZuRe+VailxI+dqKOFrIDBx4pWuXhH4bL1ShktCtj&#10;Pp0mGimDLIBfGmnx9HS6Og2dBVkThncERtw4BgX4UP7wizaMUpGv5C4yV8+LPs3D8Io+w0ecIuUQ&#10;CSzew5Vn41gBFzil4biTj9OuVsU9cvawCUyyHMSTmdTDQaqtnJd4Cw7oAnqIgXy9Jjh71ZPJK3Dg&#10;Wx0R3aAg31y6fs1RTCau1gFl2gPH0rlqp7YhHL6229BEVvF4aGiHiTzkzMSVY9FuOk5T2273cWzw&#10;rc0C2tS3bpIeLoSRf7jejHhLenTVIbuHKx0KXtvC+xrJSem6RAFdNzteaVC2eDsy6LedayZAvId/&#10;0fNyHCf/k8Bd39RIffhdfs59xo4jPKzo99yE1fHQwUQKWsxOmOaX7oAN+KKZikZ0bE0UpN1Hjhxb&#10;Xn/t9cUg48tffnd5463XlzNnTdQeSF/zcLl51wTMrZJRdMRb8GniqgdCGXAEhubJnqyb4049Gxnd&#10;4uPgm6GGX6QxEVFbmQtmtBa6/xuZuZV6H6Svw3sGiI47YeXR1bWy9I7VNNer39MXHDl2NIMHu47a&#10;0VR8UP3k40rTE5XRxXmf/xdHupCfMiCDL/BaIW8LtvsyzvLOR0wdU+v4OLSw6IBz2sCeM6Y4KmXB&#10;ebBSzvjrkbE7Jl+DIzTRfjwAHrDBCRxY5Yh25DoP6x19VnUXLtuQTNbSKQZ1juYsQyQGK5kCa/cB&#10;PfHTz3phwfXr9HavbHz0UB/ByWanHv0TeB+bsELT8HD47XHgM8HTx7f1IL9omD+7tMrgjnFMnvqY&#10;hG4XGEROfxNYAp2m/zBArYmY4OAJHKUt4CxYIS+XcoQkok2tCsoL72tre3Bjdzf5oIPIrvfaS4dx&#10;DnFe4gltBnsdTZhyTLYWL6wTcuDzHJZK9wQP6K8thc/Aox3KHv5uA7AHBgZLvo1HxulRuq4mrULr&#10;0oFrH15ykTz0QdOk2zxXUdPL9sjjwtX6fnTKBOn8HifT6Bh8g3/04SV3eV62Qdo1ux925VpOaQMa&#10;Oi8P670JLJN/+0JLx7SkjSawTPKU4yC8xsola/4gTBkmEg+Z8Ar/d9r9q/M4QBLjXOma+tZq5M3E&#10;l4lLdL3FNkj/ciN4u517jgeTvXcf3is7FR3x6IO7yZf+wSSW/kP78Rkd2W2LzRhaieRqcD27yOEC&#10;npof+xgWfHPgUGA/lj7mUPqClIMX2BnohTc4KC5f9h2I0PTW7bS9+9w67vauhSZftAfhWj2OrX1U&#10;3+zZEbwcXV599UvLq6+8Ujsu9e/1LcK0oRi/kJUyClWrDNR9x/6vQ+E0QZr/uiawut0DqrQT6nnS&#10;wE2lrfs/LNx/yDD4wEvsAzKvL7RSm73Uk1d9JMr05eLmb/w1sRYNpt+iM6SZ6ywkrDRr/nm/GdVv&#10;0SPbAF7pJHH0zNBOQDu3bdc3bUV9bNnNa5+hby3+W+nW5TRd6/QGk0VhAzbIXnoqqXeE52uHlOge&#10;m+Q/+sI1SaNX8cowccPUXOP/VVnkShpAYMlIaf4V5lRb/SmxKdEpgYi81e/wZhJ6Qvd7pdQpv8Nc&#10;kyFRu+CsbKOVJ7Wx8SSNsWM/R2/P/e48KTlRX8LGd+TWxUsXotNuLk92sSbkpy/Qw+KSI9EFfYSg&#10;ifUTGVdYsGTXeY+nwd7wV1hvaiLQDwj8Qnj29z8uaIsyn62GfVB8kBcl5+u9MDjqvL89DM6ELR0i&#10;b/LJ2+XinTzbeP4PDcUb+DZ/4FUOfiY7nqt7s+8duIXpP4amgvcFY4L3+gZv6v0zaYovVplhp02d&#10;6lImONyL0s/CynQNWxNYyqxiwQBPfleqrlP9eHzsL7aMsaPypq8TpS24c9W/wcXgocaCly7VeFU5&#10;3js20JiV7aA+fadyZvEW+Ns2P1D3Auck3vU9R5NY46RkC7Db2WfVhER+g72xNSwYPn/h3HLx4vmM&#10;w+4GZjYJHWFM0LZv08eRcsFn7IN2iOpbe8zSsW2ZokkqcZW36PJ7wqT7QtrgtGgSOIxf6I9QYKtc&#10;fN6x+fcLdU4RG7xUearxeR6CzbupVxSmrAlg2OQ5octqWNg1k37KmPSbeYR5j+7yH1tPzeEIRktH&#10;cZlksXsHH7BtPvv009ql8tGHH5ZT+cPEc0nnCKr9sSVfjO1iXMghbyeV46ucxAEG/RTY3Mtr19Nn&#10;jmJLH8TGZ0PW0YVf/3pNnBSd887ufouqA3D1f74ZNH5Odql2+07g1772R8uf/umfVv1fev312Npn&#10;K28tDEzd9L7xJh60aLMWfiVWCPprHBXYtNPRgp99+lm19YMP3i+H8K9+8cvlV7/8ZeHkw48+Wj78&#10;zUfLrz/4YPnok49rAsqEr2MMjRWNJS5evrR8lPy/+OWvKo/Jkw8+/GB57/1f1/dpfvyTn9Q3rSyk&#10;JGMWE4PPOOAzk2IXLizXIov67qEffTH2O/z4LaAl3jS+1vezN+BlYvtefObj2HJw3/4aG9+Jzaq9&#10;FkiiiQkyu9HUrw7jFbt/+bborunXROmnXuXTWc/aE5N20s89mOd+8m/yuGcT3E8U8KE47VJX64PW&#10;oYLn4Ndm8NB72mSiEB355f7tv/23PWGUd/JqG3vM5B0bCv+ZxPVOXpNXJsA8NyEA/zNek0Y96hTB&#10;oY0iuL0zziq+y3t1agN/mnuTriaxaiJtHUfSGtqh1bVBItH3l8Fn3FeLjqNH2xcVOZBycFV/SNt4&#10;L1o1uTrU7+0H3ksPlvLPwydfER2f39qnLfotfqOD0Q371B34pO2Fod1v0RvgQi6xYCv9DCa97qpH&#10;U17ebsmfdPCjj8BvYMKL3/ve94pufsORiSq7rdBQmfAIBrxdPu+MReF4+HB4a/hH3cL8dp33m/eT&#10;TpjnIhxVP5eo7M3wbFl/6AAnm3C6F/Gl3Wp0DpzCGd4yBwAnNTnJ1mYohCJ4iz1v8sonPuyq6xOx&#10;jpT/ymeMRHguuzPZtA/93ZcfOjrWb2O2Z0Nh6bt/+Vc1gQVAFdRxNhnEG7gXHAnYowzztYxSOpRa&#10;IiPGCmIDGEew1ORT8mIkxhSHQTloEjlzRGkoRXVygLivfBvPN4nbYpPG5W8mMLwPWgEXgjMOm8lb&#10;4Pc3coIsR0AxigqhkCtDCQBmqGK9qftipHLyt7BhKs46QZt9HM4ODY45o5NyWHCehXiHDvYOCIVz&#10;Oly7ZsXjrXIQ16rqwJhxWGDFEAZq91cDkDG5bSQ1gzbiMXLBEAPMu2HigjPP1eu6hae8m/cID05G&#10;xCgSq1RLiSQmYb0vGqBV0pXBgXmSFh/Y+dLK1OTF0yjX/hA5JQs2tCp0FpyrAzH459gRAklg7FX6&#10;Jl6Oxej0DZTiteCFoxJMPhhPQWBs3/pBR3BQImBSibY2bjhmHpczp7Zf2ykY2jBq1VWz+OUkTl4r&#10;tB8/WG7f6Vl+bSjlnXI4bWvlaIxp8FBSOnvKvAbk6azVL8Af+pu0oLy1VTt8Y8KHndF48FeykSio&#10;S1u0DfzzfBSEiDcpari1vbs7o1Zk8h2NgVXf2IkiLfzkPZpbFctRyTgweFWmNjSejxWd1a9OW3TR&#10;2ESi51aC6LC0Tz7pii8Co9/wWY7JwApXeVT5O+0Y0Nu8KHqnLldpzbqjg44YPsGoA1euoO3qH4eK&#10;tIM7zxlX5Mc7HavBxv4DHJstCyY88ZWBuA9Sw8/ByKAOUv12VdnGj8ac5dtlmVTs3Ux2Tvp94wYH&#10;EGfNujOqJq5nsNJOydEHcNTyFd4vBwiluLPKAbtVhYzM3gG4rmBOewo3K051ruirE1cmnA0uizdX&#10;XOC1cr4nn/rRv3XMUkY7g3t4VRlDCwY4fT34LFgTvNMmYZ6TYc/sPLLCy3MGELqBDQ+qG+wzsVut&#10;Dpx0MYPn0MpXVspIf/L4yd4JUTtT91baCuQvaZ79ViG4yO7ZM2eXd99+d/nyO19eXnz57HLg8IH0&#10;JQ+XazevLZeuXFxu3LlRE1kPItP1/ZvgFgm6k4weuK+zwyNdJh7tazuOtcmkKh5ER8e6oUPtmAkc&#10;Joz9pm+b7/VNHM52Jd9ZboWPHkUH7I1+Oxw6cIY9TdPwY602Cd3KGXgv9Ehzy5GeMjxzdvn1m726&#10;/fbd2yv+TeKZHNcmMX2qvigwc9oxAHpFkl1/viOVMgOniSoG2enIujbgL1xYzvO0uXRRnjEAlEFf&#10;1rZ933oyiZJn5aSITFlcUro07dPP4y+TmXhCOm1yhrHV+mAEg76Fk98ECR7SfnR0D048Wzok9XrW&#10;E1JodG+5cTNyHTw6WrAnbfRlkbfQ37GBlTZ5a6JHXleTPPR8tYnBS16al/U5Vv/hw/17g+/Qlu4v&#10;XgXHg+ZZMiSgq7ZXTP6dgdsbbSVDgot0dHP1uysvTJx3he+8L9kwMRJ8lJM3cg83cOA3GXW8JbpU&#10;exKL5tqVa9kIqdOkAn3j+AbtIhPlDEt7a3J21RNVd+wUfSR6vXCmj4LynhOTga5vIB9wjefcF77S&#10;XhH/k8GSzGp37lK2C1zAfeHDv7QPLxX8aJLf4iZelVe2V+RnJjLZNMounKWgVJ9n+jwTT90GMNUx&#10;PIXPtpPAkWbXe32yya5aTBEk0VdlX7I98tsOMYuVHBGrXjAoC+4tEtIOC6p8N+vew8gSWSYHZDLX&#10;a+Ftcul7VLfvpy+yGCtpTHLhd7vzTLw+St/w+H7znjB61nV0TOEqf36DHf6gcJxPgzPP4d4k3W6L&#10;q5iYu9oWNnnVfQZHfvrI8Ijf7DF4hGc8YsFY7ZCJftDG6qciR67KrwmuO2QxdtuRYzU4e/XlV0Kf&#10;fSVH4GHpBeqikUXl9asesCPr0mHzut5rb9Er5fwhg3rExuW23TTBu2pLYCkabITOC/drmuiXkufc&#10;P5v2v5UQFCSs47XIY317NvpFn70ZOdbGHq3+IFE/Mc9Eerzer7+fl5Y+rz6tjiDsownH5sCX+tSy&#10;VyIzYILvdg43PfDmlFv9b8qqhYp0ed41XSMXpau7bvlaLzR/+d2y8zjvEwvW6MPoALuv9qZOkywp&#10;JmWt18ipHVolr5CWh/jAAsKewOrndSSY3Vp60OSNtFbM0yWm/fKA7s1Vv0Q+H+X3o5TrN5jqu1fV&#10;Br+TsHKmnOIv5bomVtliByn9N7wrgqfKTPtqvJ0y6Anvht4t620/uUrDPuEcpffPXzy/3Hl4J/2a&#10;ibfgN3Xu3hW9uNdCLGOLw8vhg73Yq8dbFp6wQ7VbanGFbytoRZ5WmzbDs7//cUFbNq9wWvQvHIWv&#10;yO7Ib/UtnUaYPL8tyCMKcClO3i38JzQ/Nu5/X5mCFG1rG0uzq8K77JiUj8fJBpopC80K9sopT/ez&#10;4sAzMA2MAp1f8ORP/u4njb8tpOvJ5bJ5Us7IrnL0hfL5Pf09WSx7I3A+CSB1ck7y8NOoT7nTL4Nk&#10;YOhyerd4wZzngbbgmb5f+SZu9beFh5ShXLYjO4Qvge4Ag3HCqdOny3bp7zK2jV5+hNjjKaDkXC2e&#10;jc9C/8bm2R/biI3B9jMO1P93f4TfQ2swJ7rHO3wBjqK3GJLtgM+bgeisKrrqh78AkzrxBHz3fU2E&#10;7TX+246eD089P4BgYtdRdExEn6F5gbHSve3a5tXnxno3vPlFHkWP5hH/K3MtV73+1roFZW3xfPQW&#10;3xi8bMOx9plJI079E6QTh09L367Ppg58Ynzy0ssvl9P+zJnTxatW8P/ql76HdKnG6XYh2ankOzO1&#10;aDVj9mtXr5X9duzkqeXtd98tZ+m3/+TbdTzb62+8UfYunpkFvOo0HqUD3zM5lnLYhmA2WfLHf+y7&#10;V28tZ86+UD4Uz+Wx4VY5bOI8qN1MTs/A67B24NDB5a233q5vbH31a19dXklbHNu3/+CBwjeZM563&#10;yJLcsNnwPhqw+2pxXd7j1dLZ0Q1FG/1I+O1uZMOik8/PnVs+i+3Ofv/83Pnl84sXlivXr8Uuzbhx&#10;XYTGZ/OTn/x0+enPfpo2vleTVO/92jGLueb+g/ffXz76+DeFR+OPlqV9xTNooT5tNHlHnuCLzIwd&#10;C762L7tfoTeU9dGHHxVe+ZrQhk4rf23Kgzf41I+w/fdl/G0iywJWfQx5MmFpkg2t8Ir8wx/KVA59&#10;oH7p2RZTdo3H83wC/hp9Kc6zzShs8u2E4UvB/bNRPfTYZoSPqVMYXeeqbPgxGWKHlaPmHCFobC4o&#10;D4zapIxpo7rkRU/tx8smWE04ea/t8ojqlVZ9U+dWWMvBd97hQ/2AhUzsP7xWupKPY82rfHgBj/KN&#10;55yEggelORabgG/T+LPGLYMf1akTjsk6mY/O6GspGhomaVuuKql3ZRPR281jjetelAA28OCdF4K7&#10;l146u5zJ1aIG3/HWL8BZHcGfWN/BTtFg2oIr8emQFRzepZ7yn6R+79XF1sGP6vTcmBhuHWX5bvQL&#10;HYGu49s2frYblM3KpzonnEgzvCe/9z1eax/fvIMT14ZlGyeb7z3zTn2bPLXVrjWNMM/m9x8yqHdk&#10;DDzutQ1OTPrBi0loO2HxunTFV9F5+jIQunXFX+x9mwh8V928DN1g4ZSxaPsK6KDYEmlbze9UG+lH&#10;Y4rHNbkJjmdD9V7f/cvvfldis2gGzbWLKsCGRRu56aQpOBCV0Zhg4srxgQwVA3yTAbVyNcSsySkN&#10;Tiyi5qpjFK2A5cjyTMN8Q0HjGSqMqtqRld+aru5qGKJBRfFmnueZzkHDlNFEjoDH6OHscIzYRMzq&#10;GCmDFOkJnIIKud2UwnKVu9bXxsk6w5pyBYKOSTnBRUe7AFOaWskaYeE4JcLS9uBue7cFRcJJo07H&#10;nz1+wnE1DE8xbjNzd37biqaMJ46J1ViadAVfrqIwAuMqcqT34LINTmEEBV7kKydf3hVN0Dz5vFc3&#10;hy0hF7Unr6qj6gmsIwWTQD/B0+7dPrivE3P8XRjOyvgoQZMmVrlQHiYOKDRw4TV084yCAhNlVXl1&#10;uOGHnnS4V3BhdnCB27spYwYB3uET6ctxteL2wcN7MUpiOMeAVk7BHDxJM4NxOKXg4NgEFmNBu3W0&#10;mzguhR/4+1tdVrMxunsgApeF59BYeriGI50L2KrO0FwascvqwSgF2xNXZqO7ne1Mb1xKQ7BFAVzg&#10;K4Pv0qWSO3SjTHpipj+Mqb3q1B5yUzRIXXad+Qguw0qnp47CX/Lgg4IzV789Z0gMHjpty2XLauNT&#10;e9Ck9Ehwy9mhTrB7PhNYgnLUox3y1sTyKt/C4Ecks/jBoCY24LJjV09mWuV/6mQ6uxi4aAeHyjUx&#10;avLo6tXrZSCjZ01ypizloh28mig1GMJDdkrdvm1XzBJl2btvdL7w0Pm6ndWh5x0+gW+7L8tATL1N&#10;314Vrz7yV/z5kE4zYAouA3fpqXWCXIRf+ScYDNOHHNqbONZmbfQMHtGUYduTAf29Kkay8ukx+eAX&#10;HSZqi3LwRctP2pe6hgd1HAbEZEL+TQMS33OmlvGZ/NFERV87fmwLrm9wpfM/eezEcio8aNUdflZ2&#10;4Sb5DArwlfp1Tr3y+07VuTf640uvvb688+bbtYKJge2D5JevXiqnzIXLMcof3F127WXEtPGFhxyx&#10;Rh9w8D64a6DeODVgZcTTB/DVE4o9ial+9MM3Vuc1PdZB+B56P7JT0xrdb9SuDRMSab9h/ZF10q4m&#10;GNK+xo/jAdPG1AsufOK5j5SaMK4z1i9fqd8mhUrPJ69+Fh30oRwJMbnCaGoOjjj1qp3RlfnT+duJ&#10;+cLpM2VUmSAsPg1cpYgT4doknR1b99Jm7YdjzvpbaYMdYnQ75yV50JcxLPpDxe0gx6dgckQFXrB7&#10;lQOTcSwfWPFPyW/ygIETzbflTKoqs8rP85qke9i2gDyODKy+MW2jje3a1XfuDO/6ppXJr1rYQVbx&#10;GCoEn9XXp7yQrgKno7/qs+nZRHJE9tAYDfBF2RXJlxz1vh1h+uPE5Hma68O8l750u5SVLjK+ymh9&#10;kHR1ZnQMVGVTdLsZaJw09Y2Z4MzgQXvZO96VvRA8lJ1AdwZukzDV7z5o+Mh7tShpdqXvLJuB/YGs&#10;j9pYRmKhYAB/4AAfo5vtw5n96Sef1HEd4KgJkNAKDf0W8CSdRa7lLfkMUtGR+iUbVVfy1uDDu/zu&#10;CSx0oKsNYMKfaYN3fveOse5HwFVO6eTpfrFlaecOuvxp+CuGKnsmtKjBc11Tef6Bo3ATearm5plj&#10;qJVFPsi0qI/pRVZJlTTwVWXuhtsMykILR2ayS/12vUMHrXrHrqvL16/25JXdJ+uRhPcja1akP3wS&#10;2oQueLhw8SC88Thw1yRj454uhi+xeaGdhwI8uAd32c8J815678Ul9mB6uuVBbEKT9Xf1HZETMs8Z&#10;n2JTP/q0/WaBkN3Z6OE7nMrHtd71d6/6Oznk4E76IvbJkSMnlje/9ObyysuvFE8/ir4APx2eSiqS&#10;NTSoP4jPqwqb17lPUE/J0dq2P1RQz7N4bnnu4B0YtP/Z0HmDYnDmZnMQ/d9qGB0EF/iJzNPf+J2e&#10;F+m/PnK25RaP9KRP63zRfdmt6/PBb72Xb02jDnre4gPl0nOcbp734sTwYPhtyk4hW2WNTMhPB5Wz&#10;0aKxXP1WHl4HM1ucTev5lFV6MaRKUXVPjxR8ifoCfIrqO9WHJ/Bt+oWoi0rfjpYVnvztyiDZxDk+&#10;qEITmxP8XyVVJAPePEze++rspClzm//AUnWs774Ykh/v5W9r4mqunpaApYbiyW19UvhHD+3LPZ5l&#10;B5EzONnSJ3k+PK8k/QuHbTkZr1wMzPeWnfvsIANf0u3kyLS40/HIvpN6eDlyqI9fs+PcSSXPTmAJ&#10;dZ3/tEcb5mWFL/z4R4dNudR+oXCkrbWgbO0rwJK/psV2ut8V4EsUhobdl/U7uFTG8K3w+8qskDTS&#10;o4tQ/XbK84xdhmbulVXP0LB4u/ly+HyTT8FFpqSdyGYiRzX5krLUR+45lUTjAX08W8337op30h9P&#10;vbNYTtnktjgweuRe7qtvJIupB+x4Tl4BfOB1Zb/pO7cmV2OzsSHm+DC0KVsi9YGTfpkJdjtc6AL4&#10;cbywHQd2spgM0G9rO38AGJVdi8Ziv+rL8rLopEy8YIFP2UQPYmeXD4Ed0/JTOgGfJB3qzc5CMHz+&#10;+WfLlcuXgjcT/OCZBZzhpuCi/FTp+7Wp4Qh581x5fsNJ2ce5F9UBtKJfwd91dcBrfk/EKn0vBX0l&#10;3zwXmw8b9oJ/fVb3pfdzzyZc80xQ94Qqa61znk/5m3mqP0wbpGFzFc1WXhSkVR/dM/ppM3/lW9sw&#10;Zbiy+7oudeys3T+1eObV1zIe3F/6344TR+k5EeXa9Wu1I4kfA3/jEXBA35Hk9b0qE1ecpXaoOH7O&#10;eNNkibrpvQvnz3eeVGoCyITYpQsXwh8Pagz67le+UmW89NKLdSw9/oOitpEyFgrd8Ty6G9uQJ/yi&#10;PHVI/8abb9T3towZBWNFvCCPca/Tccavxg/jeNYzicZpnLQwx99QdMwvCw3lbeesMcG2XopVuzwu&#10;RqbDwdl+PKe52GlV9n36TJN/FudeCk9fPHe++ldHxMP9ydOnqr01TgzMYPT5idde/1IdJW2yxTO4&#10;5Bfi1+M76k8h+JZyH38HD8av8GxB8Lnz5+qo2s8/+yz9zSeld+ii+vTIvgPLgeiCQ6LJmvCNfHaF&#10;zRF6+nk00veLdqLRb3CnnZzjvstFl8EPfLuWHko9rmVzrPp2+HT4U8SvI5+bPDvvN6MgnfRFj8Sh&#10;q2fSjA3j6ve8x+/6XEdWgtlkiJ168DfplC2d3+CCL/w1v02cOHJwdm2h//iyatwePPRYrn2cA5/Q&#10;/ULwGJ1snCIP3X6dnXXFwu0bBfPIr7LHhwh/dQRz+LDH1o9rR6vF4Bbe1gLEvAuWSlYKUyXfHZW1&#10;bV/pR0OHtEnUtk7ufdJt6cR+5n0t2l/l2IJ7/QEcOJIO73lmgTk/KBkZXCq6Y9+4VkzZxlnu1VZj&#10;+dxru6u87vEZnuIjJRtoRl7hCW8K2mZi0cSrezrH7lH2knLQwvPBP751P3zpWn1l3uGb4dvNsAX3&#10;BmxDo3k/Ye7nOjQQNtP9UwVlj3yBa2QP39oxSIfDh29g4XX038JzwAFS0yJlpT10LP2Oj23GMPl1&#10;9OjhVUa1P3Qyfi/dKM9q46dc78a382zoCazv/s/fRf0m+uMSAAZLAROgfEOAgVEI5nzJNbzaBnoi&#10;9uRI4HQq513uy3GVssYQ73RW9hropIMKMqbDQzAEr3pjrLQjZYiqgw1cKWcYwPO83poAakI+LWXJ&#10;kLHrqj6gHkZtpm/Hgdh1juGgvFX4Ehr5qXNFlDTa0M4AO69M6Dhvtr8nREB64spKhiiUgFHOjhIc&#10;5cCZyYeeJKhOKp3Sk6ecgCue4Cd5wDB4gudRkLUTIOB4niYXjbq9DV/BuOJGJET1PGngR2fMiIan&#10;YUjlMiQoBWVNXhVgKB2Yzlmba2CZ9mI8OOfkNcnUisWgx26XFiYMy/kvbzNzr/a2s6NWSO0/kHRL&#10;hJqD/HYZ0lbdo9PQm0MYIPCufgqYEtB2dNVJwq1YtMv/eEO7KVJlMpiLjxzIFRzfu68TSDlR8sPH&#10;8AtOuIIXsKsbHPhYu9UPL9JWe/I3CqpxZrAZmov5r4z6/EkLj5yq2gRKeZQ3ymzKwCs1CLCCPPgc&#10;3An4Bb4YEBQrmAwwtNW9beWXLl6qSQyBEhbtnjCJCFZp1Yl+Vgg5wtGEIh43cejYvdoxlzqHF+Qx&#10;8QK/TT/0dqRh82QZbmkbXMkzAzGDFQOCNoY9f1wdlHYpk3EFB/IJg0vtnE5vjHPlTfC+V7vtXB49&#10;adkBw7GjJut6MrXoFpjHeW1CSn2O0fGMHmpnTsNWzF70XJ2ADzjL0czuge0JG3lFTmCw4hewodmh&#10;Q74xZvJD+p6ksdujd3ys9RmI5qouE0tw2XTuFTHwKWpj8TMaqCfwzgSIUPokNBLhkhHEGDQ5p73q&#10;LvkJXbpT6AlC73rw2E4t6cibK55Aj6JB8Aen8pWuDC4NeBu2Ngo8r3KSj85CK++OcoREH+CR0ydP&#10;LSePn6jJwVpZEVikLSdV8tWOgZWPrYS8fPVKrbQzUD0UXL77zrvLKy+/WjToyavLNYFlB9btO7cy&#10;4M5A/EDkNAPOR09a96uD3DlGEH3BHIArv8E8HaKt2k/34FFwjyFDBnx7hqGEJjhj9LHgih6OUAxz&#10;L3tCqwP0XNJW/xi+hHd8T6dzoHtebU9+Bryz0A0sOBlNbKrEhJ9JB7oHbn0bi6M+wlnwr5UX7q2G&#10;suvKIOnsC2eXF2P04v0QsvKS5zrGceUXz7RXu03c184vDv0M2k2gWRiA9pyaaFG7hZIHX9BjdCCd&#10;g89G99SigPBzyXbhpvu/5jWrviJvidLiYXiTTJn0ChkkG+TN96b0D77l0461Npilt8LehBckWT27&#10;B47zi2Zo7RDcJF3RJ2UXfVzXeuAXjbfSPA13lBHUNBHxiL4nAKSXiO4IvOqVHO45EWpCc9XL0us7&#10;XEdfqsCxpj0J20du9WIRThE2RRvScIY/8bS+kGxw9oC5J7DSF0RHmLyTTT8mvXs69El0EzqVfVQ6&#10;pW0zsJHbansAV0Z/5+9q0X543BU9PZNXoE+907bW/dv8LpRNsnpt1VXcmHty4L70tdYlTTsBOYdD&#10;p0Rv8Eh/k07bWp/5jhn7Z88etCAjSRm6KDDFFQyO9SvHnYng0PBh2l99Uu7rO6vh2ZqUrms76dte&#10;1f/COXz7Dl5/+BqvkzvvnQ7AHtJO+Lh+Kzo0ckkO7Hx8aDGVv8DyZIe7wFTw1YNlR7rEXU/CF7Hp&#10;yLu2gn34D9wFW3RZOUSiH8ACv3CN70Yu6Vx4pTvU9fBJ2vtYW3qSt2QzOtgElnTkrGye/Dbh24sm&#10;LHDajtLiterz75GBtImNkuibN2+9+fby2iuv1rfzpHHkKydKMlbsPrglLA/aWZ2g+c8L4PqvaQJr&#10;4Ji0k0+otkkz73OVRpg0/7UH8Grj6DBQ4yP8VP0y/i57pQfTZMNCCff4rsZnuZfH760o7fqc7hl5&#10;8vs/S5u4lXalxaTZSlt6atvGHbnQj+gLRbZZjStiD9QCjzy7cP5CrUie9+wWbet+p8eRQ/dQc6Vv&#10;fuiTUm9elmNQRNqO/qOfZII/YxiLA3BCnufZyiFrzC8TYClYTY7zNYnlt8oUI7Z92/1b5VnjvHff&#10;fCUKm/cJqdefZ/oaUXrtq4UfK37pjup7coVPuIcL7S9bGUzJY8wDb+Wgv35luR9dYldntHjScELH&#10;1oxtW8cI7k8fFHvNMYKOLLfQsyawMtYEvVYEvArVBNeNP/+2wxd+/KPDyKK2i36PbDeetHutNf+1&#10;LlgxPsD+ljDlbOPZ+KvHvfBbMpV3xWd5N3n+IaHyrHC4R6sai0Qmjb+nPvaY/pk8CMpXb/fBLXvG&#10;a+TZYiDjl3GknTv3eTmQyNHNyAYHJWevyQBOYPcWNDoejK3Nnte/64fU4UPp7sEyslzfME+/p2/k&#10;HMdH3heuwjdgLr2hL3Yd/guehjfV40q/yls2SvDqavFOyXDy4R3jH47ymrxKdA82ZZNbZSmbDaed&#10;nPP68upXUw582sGOPx3dX8dCpw0cX8b6ymGj9zgfLYP34JRd+v777y0/+emPlw8/+jB4vRIcmyjv&#10;BZJ9XCA+CD2MNVe/S+mOBP1i4WSVVU61lQvL/uH3Eb7Ig9tpOgQDeS9J1Ul/lHyGD9by4dS1023H&#10;qjt1Vr0K2Aj4ZsKkF1q/bD+b5xPUNXw3siD6LWWNbcTQZ2DaDNKht9hO7LU9CV1fbKXwX9H77Nka&#10;a6EPHqbnfYPMPZlgl1WdqUdwxSsvvfTy8s1vfGP543/5L9cdXP3d75FV/ducJqPfc8rFB+9/UPJy&#10;I32I0dALL724fDP5v/GNr9e3rCzgxWcBuOola/JxsqrXRFaNrTNuhAO8pw/zaYsXUj/+4O/kiyJf&#10;HPA+++CIRMcNctCC9e233lreePPN5ZVXXk5bDhTdxl6vPjew0/PawR9nR8LRI0drQaVdX3uTZ2f6&#10;KnWBAS3gRH51G2/Dg1B9bZ7L6/tYJgJMiti15tjDt99+u74d5vrOu+8ubwa2gvf48eWFXF9//Y0a&#10;eztKjUP/xRfP1nvO6ZLxtFE/o0/WN9NhJmzee+9XwfUnK75uLveDw/u3IqdOtIn9TXc5Ws+RjvSU&#10;fPBNH8yEGbmGA+0yMWeiS1pjTzyljdNO/CP9+NEE76aPRD9Xz1wnKH+uvy1uhs3n4FJn8WnqBdPo&#10;VHJjstQOLPrKsZaOt2ynfvdf0siv7dqH5z2T5p133qlJAJOJ2uC5fGjr9/T5pfMTn8WH9PjUSVnG&#10;8VqhTnnQyqIjsBp/CODAc3wleFBa72uHU8an+HjGjHlJidBaa7lVRMEgltznmv/6mjA4q7/JkDBw&#10;iUMjMkiWXdkg/DBkYHxkxt9Dx7paWLzaScqbuidUbWud8CIOT7iHS/wjnzrpo56w7UkpuMFzmxEe&#10;7byyOw6/Sif/lOte3GyX3/JVH77SDe/Al3Rb7VnL8GzCZnnPe66Mic9L908VNuGYNqkTD5NPuPJ9&#10;MDvX8Kr3xrL6p628azlkxuln585/XgtHTp3siXX0VubYutW/pb56Fp2nj/QMfxrfPq+dJeHf9Q2s&#10;Jn+UFIMlhE7HXsLkcTIy4Ovj8mlMNSj87TejhUVJeVq1yonMKdwTOY1kRBpiMxgYQzqE+ph2njEA&#10;SlDLSFoNd84QBA7DKmdzh5Dn2lLOIh1u/YU5AgfGGMeMhgucWWJPMqgTbG1kccQpU1BmTzDFkAwc&#10;6it4fWg9RNBBOvaIUmCc+bbT7I4ykTNOZhMh+8opxyFqcivIL8cO2wpu28nFaHoqTucfuAChDRyb&#10;2uAe7oRyGiYiZOEteCGQhIWzY4TGVTrvJ24KL8VISeh4ddDwQFGphxNRRw13mFS779aK+Z78KViS&#10;dv8B36ZoZZfiG4aij6rVDaf4ZXvSQ9kczOWgCQ45VjCm9+gjn/YKcAL36gU3I2p/YB6H6fAhVSYd&#10;BQEGTjxlaXM5cx7aCcOAbsO8lWPv9KK84LjKSwz7lAApVyPhGTxw4R4c8NERnxvktGNpa/CSv4Gv&#10;cJUy5dNmji2GSMlVISoZVp714cTi2ZXeYFUH5afDEznjOSjUb7DhmTOOlc0AYnToFLUNzHhhaAgG&#10;xgqjZM4gPRFj7uDhQ9V2/Ax/zfMtZ+hioHv0WK/UBJ+I5oMTcAru86/yudcGjgIDZAafCQodqrYX&#10;jaVdcVbOzKSvMvJHLwh+ky0TP7VKKQMSgxFHutWxEWkDZzD8k0urkdTjKDm7oEw4uw5tamAV/oP6&#10;oRkeVOe+/eHnQ87IXVd91ARTaJE6BXCLZBCs5LrTmKSk4NG5B62Nb/ImmkA0YeI7JI6DTAeda8lD&#10;8ADHonu8Qy8O/msgFfmY0DhqI2Q62DKupV/buIXHRPAOPQV1oB0e8R6cQ3P4GFlQt4iPwOZeUBcc&#10;++hmEFHOS/F4jG78pGznYGsbXdvfMOqBsp1A8loxWjul6GO6e/WUoOfZF15Y3omBfWDfwdpVdvHy&#10;xeXCpQvL1etXl7uR4WiyZeee8NaetDH9QuUMPuyI2LsreNyTgfQ6ISIYkFxfJ6/AIMAxYmln8fLB&#10;5uc+WtMkFD7pwTreblzSZ91f1Pc27CxNnRKXYz60xaPTl5goHpqaZCOrjMvdSUPf+c5PfZQ6sgFX&#10;2lB0go/AtXvf3q3z130LyUqlY+nsT5442Ua/SerDfcQf49VACP49q8kRfBs4wWYnlgmsMqSCj9uh&#10;od0mJgDUqY2zulYoJ0TaYJKRk8REVx0dGHzA9wxqtQ/e9FMcBeqxRRxv4sUZkFMP9PBMfNmNSG/C&#10;g/y+HWknJbkzuaMfDcJX3EeP6mNz5a6llUP5grOAge+6cd+6w1VbrCyDWPRrp0MbjWLtFAr8BqoW&#10;4zxMObUzvHCw2ivlpCDn2yu/9M8l9/Kl3P52AnuGvLdjZwwudC3crPktKDA4pXPRiVzTDzXRcD+2&#10;UMnLKqtpA9jxEuOOHOHHnoRf+/H84V/wkmN9gOfFt2m79uIJq9ikU6J00xcou2GcCazps6E/qd0j&#10;Xi76h/rAvVKKtm1o1m80SLqiObx5qqyi+aoz4VW6/O2sHRDp88ix7hFgzJviQ7ZR45O8lA1aNlL4&#10;JmXMIimTPI3zpIW3NZLPKiPP8bf+0rGAnBSFp9AInWvCOOlu3LGzMIPC8O8uTm1yk75ovo0m+l0O&#10;Kwbv/ei8J3bl9UR3Daa0uRqRJqTNbFJ6Ei7aweAbAQdDh+NFB7Dpl8GJv8H10M6rHWnDU7vLetIB&#10;PfUbukI8i1/xN/qLdn7jEX1P2576RhNzvWAFbyGfGDSm/lPLl9/9cq0kdMY8pyrdjbbhtCqr7sEU&#10;fHfp3a61ef9ZUOd/TRNYZZ8WsNLXm3pXd9W2tSG5KmfC1vP/ygM4R/cW/+V3jbsiK+RCX0sGSuby&#10;nD0+emFkcd5tXsXRK1UW2cv9RHqpruRsi/8a//DI5p78rpU/cfoVaT2bAX3xf9Jpj/x4UT82jrEZ&#10;8M/CG2MF7Zi2bNafm/rY98N7d5edpZvwtPEWnkz5SUbvMDP04/qqvZFzvI69V+5Yo7Degy13NYHl&#10;Mf4xQFjT1fe1kqAkJzIzUV0dhvc6fV/nPiGwFFx5VJMyBa+5uMYlvClq+i06SF9DL+orSu/QPykA&#10;XeCLs9DKdvbSgyf3ojhCG9NwgcsRgntjr+6PbXVgv0mrdpayBekpYwLHtKpUy7egXm/ogvnzbzt8&#10;4cc/OmiPOkc83Ve/UhGe+r1apRm7otP+blhKRwSf2lC8n+gq29gGyph37ocuvy8U3Emqv2YD4ece&#10;s1ns2mM+/ItGVuzjbfxElvXD5AANTUKagDp3/nztSjEp5XsTP/3pT+sILo56zmI7Tux+8L2f+m7O&#10;hx8m7afLuXPny1lEP5w6fbpsAOXre1x7vN8OdLJUp+ik/XZg6S/rW73V9+iHui/TH+lPtGH0j/G4&#10;e/WUHRU8lS5a9YT2sAvIPZzALVhOnT5VR7hxYnG2yz86BI8rGz3BcS1jW7uk2fFOArAIC2wmsKLp&#10;Y4Onv34avIf8+KL0UOonV8oiJ3fS/1+5enn5+c9/tvx//4//ffnB9763XDh3LjCS6tYHfELjH8JY&#10;JY8lWy2P4NuicdG5+YzNg1f0+8/nQffbv+dVchXzlpzlIR6b68Qpp/7PfdVbz7bL6xq93n6WVJWk&#10;3qlj452wlSdx6tK+Gt9oR3AhjXzoO1E6YRMXReONWM8T2f7es0t6vNmno5AL+r14PPzriuelNbla&#10;O3bCJ4L6jMn4K75swuXNN2u81DLatrj+4tPIyCeffrxcilzVJP6l3u1Dzuh4u5DefPud5Wt/9PXa&#10;QeVTFcY3pWNTRvefD2un/tX1yEK0v3DxUi2s0CD9qH4ILx8Kz5Zdlz5Ei6XtVi/9LaK0gW51DNqZ&#10;F87UEe+c8vjciSRvpR0vvfhipWEnK5OdV2PLwFvtC389DC3uxMb1fbpbxf+3Cu59GQs6qaLqD96c&#10;lmV8RpZNnn3la19b/uW3v7X88bf+5fLt7/zJ8vWvfyPtf2t5PW3/0pdeX1770mu1iIkD2ViS/n/5&#10;pZdqwu31vHc1sew52oFn+GT6JbQ0rtAmNNVfw/dHv+ljIC99fm65dP7i8n700q/ee6++mePISLQH&#10;Jxk3Ufav/tW/Wr7zne9UnXxTyqfbpCPnfrvCvXrBIj/dOu/BpTxxE1Y8OzwquBe8c/9sFMiyMkum&#10;EyeoWzvxKnpJr+0COOjgH/zgB/X761//eu0SxCPygVc+fYFFBiLdalLE5OIbb7xRenHg2oRfRIMp&#10;q3TfCtu0y//0NrzxA0ye1qMZr0YG7fAiR545RYUuZ0vQy1rue9raY4xHf6hLTCU9JkhcWbxDnpe/&#10;Kf+2H8NjXXL9Io69qKvXubLTwWUSFrzopv6hn6SqVAc595s+b1hAmAfV/FXvgEfZE6uubd2Gpq7D&#10;I9rmmbr5uMbP5Td60UsimuN1k1civEoD1inLb/dDJ9FvMKgHvyhn+EaeiUPzCWDcjIL3m8/QVLnz&#10;e/jlDxHUvVm+uvExewOe6GSyq+1ggQtjkubR9oXgM/YIe+WD939dixb4shzDSuZ9dkPf6/jxlj3j&#10;hW0/DD+Jcoenng01gfVXf/EX362XwZnKGVyMhrtluKSCdOx15ncKLuSHgE8ll0dnnn+cb7WSO0KG&#10;WKMI8ioAQIKGtbNFZOh0QxNXhqpvQRCclFvGjMmfAC9NreqL4HkHBkLFSUHxY9ZtgvYuLMaaMpRr&#10;BQ+jqgYNSdOddZgg5eZJipQPpEKMqbRVG6rtD5O2DKPAl6tn3ktf36iIIKoTEjBuG4rt2G6BW0ut&#10;euFRuVboGsCt7xK1Qwcl6JwwhQkmuwLq2yBe5D0BRthhbO2bCGYMBr/wBk8NR+OwcJAAN5Tm1kdR&#10;U63y4NRVu1wJnrJmZafjAaV1LA0cnziuAzwBrFbwN+1y6Ek++NoRA3NoUkyYv8ZtD5ThH97kR1/4&#10;2LsvDLtbR94dUBmVMfhm51e1O0+0qSd7ekcK4+OLCr6dwj4e10PQNmq1e5SWDhyeC0eBT4QPxrkV&#10;zpRRKa3UQchqMJ06RHxgQsSxibX7Tg1RtmAdYxbRPJNWHjLlCriqB41WOlnVj3fAYpBRRrzVqdev&#10;15FfVrLhQ/jUXpMX09HL4xg9E1jg5WBTvhUxVuKpH06sXmI8oZ3BKh6GdztbTEqQkzLkw4veWZXB&#10;+WaiqHc0Nm8PzrSj5DUNrTaERk23SGQGARzv+Fd5dihQZvIpp2nc/ImmLX+hd+DUsQre4VGD6zki&#10;wo4MK8h9iP7wwcPL/j37A0MGf1b9mKx6ZBVuy6Ojkx4+YBjCs284pZ4duzKIb8e5Y5g4pA/k/uTJ&#10;08vxYxlUHW5jWzvVzYiutiZoK1gLrv06sN6dJDAKHI2mnSaxtEFb8CCcwjfeO7puizbJMGVNZ2gg&#10;VMo8eegN/K3NaI5/pXct/Zx6HjyY3WyRiZXnCkdrPq86b56HLuSeYYrv3eMLvOSqHO0u2c8fzeh3&#10;y22Xw5GkMzL4NkgxaSM60o5xjl/w2c28v3L5SvFnH9UR2qwTmAaieLbaGB4w2VOTOTHyT596IcbW&#10;i8X3H2dw7ngJzpg792PAkq2MbWrhRPT1nuCf7tV2XYAFA4cPHW2eCNw6KDrL9wq1j54wcW2Ca2uA&#10;FRrYAVTyHl7QbvhovWcSnCGFvj2hTN7txNgTXtoTmW/HXng1ZXMO6WQNaA4eOZqBBl3VO1+UtSt4&#10;dZSGoyjwGP4zeYDQdCLZtq7aJNf+w+E5PFF8RlcfLRyLBnGOT9Emhvznn34eXrhb7+ojutFrzTf9&#10;/ao7t+4s169dr3PU7z2KbIeYpEs/ov09GNSv2JHZjnl9IpjRSBlwkoQr3++vgZq2iHWMR9LQ/SYd&#10;Q6iCfV/h0/cBg7fA+jSoE+10tAvrYPqS+gj3kWM1yHPchjaQNzoR/ewA2REa7AjtAyUurP/LiE2k&#10;M9AOnraOxIueGFqhsYiGo2+3dG7yyJsHtcvHIFVb1VEekbW+/KjfdJdvVnqmTN+wrA99xwDTflyi&#10;XLsO0UDfUd+Uy+99+Dt6FH3grPqx4s/wWmhXO9JSBnzDFx1VNkWqr+fhD7F0Ix0B1tV+oGfwgn5S&#10;/aNP4AKvWA0KDu1W1nzHhi0ANvSTR3+DDwpPwWvpr8Qolsbzlj7RxyVd4dVt229sFz/1ztL0pFbb&#10;WPrEPMw/NIle2afPS0p47kKrj9D+mmRKewoXyQuuefewjN22A323TTrXsQ3Bq+7ZCcn5RlfiB5NT&#10;pVsDK10IX3U8ZmL1Q9Efu4O3locCqWFD/9DqKRPCBFZ4+kBkvY5jSpn6sZo4oafTzoex75xCoO87&#10;efrksifpauFC6LDvQPeFnCTFVkHYg0ecFLfDhzTuk5qot1uVruVkhD68bQIUbTj7exHBreVB9JvJ&#10;zcJ/+OJpeGdWpfduVLKGb5bl5KkzGYR9dXnt1VdLxxvsGhyUrAlpL5qyWacvAWRhwH/PCaVDk791&#10;5B8ujBzjTxE9xQkj4/Si+/VppZ1QT9f8m8+F7Tz/9QdyXP1u+j52TVpTci26H1xIp53sd+88o+NH&#10;B06aft74Lflb07vfjCVjuVZd4eHBf6WNLFWayGPF1aYgvwJ0s/lnIE+3HY294KgYK485w8pujT6i&#10;s9gos7gDfHRvjS8iq6J7NkQteEx5j3Jvp2fZJPrz8DcbenhgnLL0uPL27k27I7fNBcXhiXh4It1E&#10;a8U+BrtmpGw40haRXhqdmRfbcS1VqJ8V3Hi/fSugl/+H//yeiX8y2EU2nWSCh/nOmEVfY2tzxt++&#10;fbOcA5+d+yw205X09feXp7tSXpVPztMP7T1Yi4PqG1ixQfRHYo+J+hSBgqdih2kDTTB//m2HL/z4&#10;Rwe4GDwPLv1GN/1QjxPyJq+wV30HrRNXut8VhueBXDoELyd6oA8QleFdP+88/5AALtUbQ125cmk5&#10;9/nntWPKoh79ENo5ceCzz3vHFKcjXKoT/L4xyrn5y1/+Yvn53/99fyPovV8tv37vveVXv/pl7XQ4&#10;f/5c7SS6fuPacvly6kj5n372aX07px2/vZtlb2zGl199pXZ/OJ6PPcYmAKAjcUtew2fV4wTmRzGy&#10;6vuod9MfZhx43RH6tUt/e7IZb8KdsQvZhBfw00FsA2VpIx+Q9N7pT/TH+ggncTi+jFPfAiynBVhk&#10;pI9CZn0R6pU+STk++D6nS7DjwXUjMJFzi7rY+8qY7zZWPxY8kvXmgqc1Rjp//vPlow9/vfzd3/7N&#10;8tf/6T8un336cfXVR9bji9Cs+s7gxfPiocThBbQR+3HzX/Fg8R8dQB+ueiDhizzofvM3EBvGKrN4&#10;uuvcis+kFyrtev+F8EydlX+VD++eC9PGM7H6+zwreUicPLMAbauP2CzjmVB58q+gL/z0GJQ/gB3K&#10;vqSv7T4x0cFHZQLLBJQ66SLjgEPr2K19DE7tOVJHfL362mt16gS7BVx4UXnK+PDDjxI/qOPs+EQu&#10;XLyw2BGjXzgYPj2ese5bb72zvPnW25GF2GOxpfjx5KdbQd0LPXoiqBdOPYqc3Qj/91G24L8bXnIE&#10;FprVxHD6KDuMauGFkyeuXIWJGs+SD0e9k7nxUTlFAt/bjfXKK6/WjjR9oPLKnk8MQNU29yatbqRO&#10;YxM2JKqU7RvZGHqRC/b8rdR/MH3lt7797eW/++/+++VPvv0nyzvvvL28+aU3aiLtKDzQ9b4pZAxS&#10;k1M9TtTH1i6UjL/B28e2HSoe7cXAfWqDce59/obAa0LEBJTvkFl0yq+Ebvr2Wizp0w2h9UcffFi7&#10;tNCdLwAPaQP+8B2zP/uzP6sdS8rT56vfO1fObeWCDYzdB7afkR+BnQIPMyaVZmRWHJ6FJ2H4d95v&#10;xgnSjt7ffOfZ2B9oAxb1eY+PTGDZYeaZSSm7UozxlKe9dKgJEbyvDMEOOUdiartyWu8Z07Xu8Vv7&#10;2EX4yTNx7CJlDy7glizhIwu9pZHPmMwia5NktXAt+eCtF/m2T6taiJ+iA8GqPfcz9qDX4NY4udCw&#10;4mLNUHnWJxXgm17UHxTu8kxsbZJr4C2bJn/SwqFf2rFJK/2F+zyqe/lU3fZchyp7/U/aravgPpfu&#10;j5vfyn+RMLqo+bmPVYQT/OYdmoEFveBWOr8dfwqH8sozcYJ6lCO/OGVOlM+zqV+ZQrc3WNiAv3Tp&#10;GubeVZR+MwoWAm/C8k8ZBj7BFT7wsYU0ftMB+Eq7JNPfawa6Ibw2wT29SUf/6Ec/Wn796/dr/AKn&#10;/NXKxJN0TfufWz8077HjwxuxyQs/K442Q7X8r/7yL7/rJVA5mxDwNuV1z4CjHQSEw4CEMWRVcRlB&#10;+V2rGBL9rjRrnEFwIcC//DZo5rCpI6QiKOWAyIAcs4jSFrFTB4ITWNxIaYMBQiGJ4jV5BrZo1G5s&#10;CXivdsY0CMvAgJxaATUTRuDJ1UpgiGJ8ie4HP+qRrxyWSa8cjaisqY+xVFsuOVFzbYmKsjjQq67r&#10;w/6VD84YdOL9tMHEnQk+3xpp4ZgOeZhyiFe7O1K2LZYc+PWeoZVyMezgBgN4h8DeWakhWIm/NRsc&#10;YUYfaeUzYNFBeOeZKMgvXXWi6bDwQTFXOkm4PnXyTGCzksbxM7uXA/uPBA8H8u5ROnJHGlyPIk3H&#10;n3vPhN6lZGdVhJlTM+2FV4rSsWwGoYWbh/fzDn9xAiobLnX+aVvk3Zb+vfspkAgJ+cdT4A2v3b51&#10;J/X2UXGDx34X2j+8G5h7sGdSBd10wnDcq9Obz8Smvw6EI7D5qfnvUU3iwQO48SNHooA+B0L30iGB&#10;v2aUOYrFp3DgGdwzUtrRWIp+pWE5p9LZUAKzkhqORAaVre3ag+dK9nJlZHG8kRmDMA5uyoAzQDnS&#10;eF70C7zkFq2tejsRIybNr28JXb95Zbly9WKU0oUa/PRELwMJzRj0fdSUMg8dPhTc9QQVPPYqju5w&#10;8azyW0Hjy8eL71QdOBTDYm864yecjYwfO/eS7gDebhr7iD1jqQgaXFenlVsdIVkqR3CMLY5Wk1iO&#10;bju0P536/hi4JgHCj6FuOcafPnpaO3EO7k8nnwGO78iU8oua6xWzO1IOZ6IJlxMp11b9w8HfsRjQ&#10;x0OHyEvKw6fawmlID2kjGcFTaOadCGC0wcdlSIYmJil7FWB3ot1l96Sxzg296SZ5W3Zbx0hET9T3&#10;ciJz8Hkw+DtwMDxR/G/HUHRj8PckOuX+fbR6UM5T5Tc/Du/OBP46+Q+eFXYTTS+/9HLhVj1lsOQK&#10;FulrZWXoqc11VFru6Z0QqQYF9PfDew9qMIE2dXRgjF8DUMauo4BsFb4QY41RVZPfyWd13PUMQmsi&#10;JfjibrPT6MDhPirBwALMdh599MnHy3sfvF87hWp3RHjEbt8n0bEMergtWu07ELh2pvwMMnbvW44c&#10;OrYcORyZ3ncoqPAtJJPOJpvtnHFcpsmDI8FDcFhqiaylzTvheHfwED123URMZOv2uosh6exsCBqT&#10;PpyWtCZD0wtFzgOPd2bV0n6r5p7u2FP8dSD1+L5SdSGp49Cho+VE3h+e2x3+skrcLgp68v69GI53&#10;U1catlNfFryQ9ZK76PGjke9acJA+AT0N7h0f4/tu5zM4MBFipyM9gg7EiROb7N+MgWtgd5MOT2N2&#10;R1ftP0RnHQjI9FvrIhMvJb8M28BRPBOA8I33BmRgEBnIaI9eeE4ffudWbIU7D5f9u5Mu/cKBPQej&#10;DqPr7z9eHmobTyBcBF9RLcuR4Mdxk3Uc4pmzy5mTBlpH67tiOPpRyizdFTjok2VHdA3Vsu7A8x00&#10;/cGBwwd6VeSRg/VR5V15B/Y6koRg5L+6+HMfPqoJIrweHfMkdsD96GSTI6HelhFGJrW/JlEiG2wa&#10;8vmEHZJ+5VHKf5gB3eP0X0+Tn9wdCa1OHDteR2i6kg2TlPSdfoLzpycidgVnD0tfzKC5J2vwT2Q4&#10;PIA2docVMBR2bJQotNqh5x7LlTMzPEf/GvSji8UG6Ei+6RsLELwzYKEjDLgNeuhu9Cs+SD3oLLCF&#10;dgdHbBX9ZzAQnAQva//md80q5sq+qUmh6KNIZ0Dt50/T76XX2067Phd9/1Pf4LtPCAPVgj6gJnJN&#10;vMAFJgxMM4HKtiy64ov8dqVb7LLtY0l7gQd9hYZwWX0uHZty2FmzAETfahLV5DbZcbzWnl2xA3bG&#10;lgvPplmBI/TXfT8ONz5JXx2u3Be5hy/fjDlwKOnZJ3gx0fVJ2qXP5zg+cvzIcubsmWXfwchx0h4M&#10;f0qv3U92Bg7O5VR0656dkTfCz/Sbjyk79iM6Fk8EF3jU6mT9ljY4vvXa5avL1UuXa3L6fvTb/eDh&#10;cXQX2TIxalU6ZfI0eu/xA/XsKN3z7rtfXl6J7qe79VGFq0RyAd34TI/VnCA0gdBo+vkZGMKh33jH&#10;9Q8Zur62byfmiReFk4FDFIaXhWrbep28E6bc/5bCwFzt8be2aXCAtmxbUSA70o6Ny67wrhcxba8i&#10;lZ/M0AuupYtS7lZ96D7MkKCfeXawPvf6rvlduih1cawMDPoOziln6DuuyOpgtqvo3upkz6XR3yhL&#10;GPi0id1yt2S/5cUYrT5MH11nsnr0ZRq2ap7omzzaafIqY4m2J3RFrvTpek18kvaKtdgj5VIDeRw8&#10;FBiFl+4X4EjcfrcZ+ln+c+P+C3Hlw9KN7vMwl61+QKF51g5hGeizh2XzgcgCgJ2J8hs73bzpSGnH&#10;x52rIwQtVmE7pfdO9RbqpB/KWE3/UzbF0d4NbDxgh8D+0KjsVUpP3WjfUNV/Tf3iAFy30d6tm3+S&#10;gA838SzgP8/7Xb9E73ov5hHYO01g3AZu673g/egIONanz6LRkQFJPfOe88SzlrO8qOq63oEN/aWl&#10;y+9nTOWo+itXLi6ffvbx8sknH9Wk4p27t1MXv8qtmnT6+OOPlutXrxU91cFgMwH1k5/8ZPm7v/3b&#10;5Sc/+OHy4fu/jh19oZyeJqvu3r0Z3kh//7THl3fu3UpfoS+/udzNWOBhxlj6SMh76ZWXlq998+vL&#10;62+9WbaR7sDR1Pf1oeFZ/Fzf5ky8H5uQbNTu5ozxTbYZVzqK2PiRvBkvk8GyR40DczWJLTYOYkMZ&#10;A2XsI6/xPYe9sfbe6IlD4bvjse3YRcfZJ7G/LbZ4xH8TePbSW7F37Ky6H5l+mPHI7Rs3l9vX07bA&#10;8IAvKlGf5fs6xxx9GftROXtiR8/pJUWrtBP5+RXg+qc//cnyox//aPnZz38eW/nzsg2Ohe8tJAR3&#10;6bvwPL6pBV0la63fmvZ+46kN3orxhfzyNx9u8+jIq/Qd5G9emVAOvgTpK48yE7Z5SpmtA+ZZp1jD&#10;mn4zKGPi5BHm2fNC1Z93w+9VX9qz9W4jTrmTbnxG+t8qP//w8pYc5dnkld5xsSac5rs8Jn/obX3R&#10;qdgmFi+eOnk2OunMcvKE71qfzv3p8jm9cObF3J8MD9oRZOz2tE7WsPvqww/frwkEE7kW+5bzOfYQ&#10;fmB3W1j45hvvLK+++nqN6+Xn3jCJVTt1ox+xcaAN7D3WZUsa09SC+qTTfzka73Jk0ff+LQqz08pE&#10;nG9CXc447HbGttppca6Jt/k8Ry00C0r1e/pbk1Em616IbfjC2ReWwykL3/GhOk2AbXs344p74d8d&#10;GVOceelsHflXR8wlf4osXfLgrhN9IhvpB3eFZu+88eby7/+f/6/l//Gd7yyvvPjScvRgxkTs/tBj&#10;VxTAvsgX+5U8WugTSpdtjNrGQrUAN7KPU9jh6IVWt1IHvUJOyDu8+o6q75J95Stfromyd959Z3nt&#10;S1+qxdG++eWI/ftsazCGxqNH6JDpu/Xt+nl+SHYCm0DZ+IZd4Z2JII5uNoH38sF5LYyNHYwXlSm9&#10;vHhveB3uJwqeD0/O/WYUJu3w7aT1vH01dEuPl8fG0p45IhEsduqAHb2NV0ZetN91xs0mZu1g0X7l&#10;STdp5rcwdSmbLYQPXMEGH8YL102gmsRKBI+04PRpBjJmwbIJM32+shwTCGd8PQMb/a08Otx9jZlS&#10;t3qkCXYKnmCrroLn9TSPGo/bRlI9r2zS5C88Gkzk/bZNObbO4LqyJIl7sqiu+vM+sLhvWHK3lvG8&#10;mP+qHGk36abt8CmoAx08E1o++/3AgsfwmndwPmm877Fon2CkDnV5B/feS6t840U0F+FcGrDIA+9D&#10;Z3mm3nm21R6h2j1R2L5Of9JhIx1U+G8NYFS26xfKTvBsMwrSaufwpfaakLa4RnD8pd2a2tn5umwB&#10;vdzdunk7NqkjkD+JffPT6OoPCg9vv/1udPJrlc4GBDqivosbnGsOG0O5fCVV5vQzz4Si5l9997u1&#10;A8tsp4EzZyNga5JqbQBm41CpCZsYxj78SdlaAUsR1gr5gKxD270j6aIkKW5CYaIKIihczgbAWmFa&#10;vwOwzkzng+i1AmBVSBonr5l/yrONA0LCyERgRlKv1jhYTMIQj2ByDgYmndAcNVOTa2mPzHZxcBL1&#10;JMXKsAF2kE+B20nkN5i8HwIRrHYO9cCsJr+Cj70ZFO2ze6gGDRga0TlQKAYfErdjwlbYe8t9zvzg&#10;G4E4oIVi2rTLykpCMIJEAESKCq60xTudXsG1YXBwPsoLhxQjofEcLXUk7jm5TkShWRGlTW1w9uRW&#10;Wljl6bg9r84meDCZqZM/e/aV5chh313BdEsMhYdh0Ds1YXXlso8Gdrx9x+SUme+e0Q90wVdPRKjD&#10;JJuPDGpTfVsogzLH/D15YueYmfLd5bjft59TAl565TbDEM20H8ycf3ZrgA/MrVSaXwNk5eH4RxcO&#10;OA7IOneY0RzawZPy4IUhVzv6ws9wCGdWxdUupgxA4KLlgMFLFa8TAsfsqunJnV27oyAywNABcOwZ&#10;1FDbeCtV5L2BQO/YK5lMnXjdShw0NtnHoVbwBQY8W9/FCbLBh76MRDglj63ulhqI6qBqR1nkZpOu&#10;+Er7jh87XivHS3H61sbDuzFOnFH8+XLx8oXIpI8XmlRVYuQ5sqKNYNfO2jWVuskA+dVZMnpaKa/K&#10;OnXv2RdE74yc7N2xHD4SI/IgR0l4uVaMUmycKSYQd9fklXaZ2DOhW0hJnXSH8vCL1esceHZsHAz8&#10;HIm7M4A4uPdgDLJ9y96dKT+GGefdk4epN4P1QxncmIjiqN67e18GSm2U4uGDhxybcrwmr+ySMdHg&#10;uwD1rRETFJE/O7OmIyrDLnnhHC49Rys4QWOr/Awi63jH8PDoDHQ2SVe4SR46wzdL8B9ewqtlMCR/&#10;nzvfvOXDwnZWObbxxRdjwJ8+GUN8TzrQg7k/nnis6HPnrm+6oVl3GqU+gkt1050mvRtGW3hvhq/u&#10;F+/QC3hF20xs4BMRLAaeBXtgVQYaBKgyREuHJqIRHHB6kB/6RP2OsnTsiQ7/RuSaDIQAqTO6OHrt&#10;TnBzLXiym9BESoi27A1P7Tt0gPWQAXjqCa6tOnvvow+Wjz//dNmRNC+kgzx26mRNXDnO517JOToc&#10;XHbv3Bea7ogRHx7fsScD2V5d7DhI0nH7tm/o+Y7Gg5rgOnHccQ7HU50dCIxyHTmdeTB43LXcuRUD&#10;OXrs2rWbwZkJa4Py6KeHnc7E2L79h4KD3cGXPm9nYEr9ac69wHQ3ZS7hxxMZdB0+eiLlRv+m3j0Z&#10;eB05Gp175ETobcEGHRWD4J4dog9TT/gosD5OWRaF3I88cMbVkRQmPcKneMiKVbupLl68UEdl2PFn&#10;B8YMrGvnBfkOHtGM8dATFr3rjYbfE5wfdXRo9HFPqGdQkrrQEl2J/Bg5NRkbHcJ4o1ucH88Bpi48&#10;TA/okx6kH3iYtiz3I/P7ji7HD55YDuxJ/5JHj4KnR3n39GF44Unka6eBVGQ7OD994tTyxpfeWM5m&#10;8Ho4NDO42hdeeBQdzsFz7fKV6OMY5PsyaNgf/XcwvEmfpH/wzUCTAsdPpa+LXJgsjzmcvkB/YIdR&#10;LxAZh8S0SfvG6R10B9+Pl3vpd6xCpqP0v2Wk6sdjWMGlSWbO/n2RZb37k8AUZbM8jiw/hNfg4kDy&#10;nD5+cnn1pVeWl194eTmVAfehDCJNzNpVZ/BK7xsYmHyBtzrylGzR04GR89TkNrnYlf5pR3CxU97I&#10;4u712e7owJ6APFj6n4Ha8nikdncZpNDJNekfPUWGtYde03714gVh3qMnPoAc9khACN3pu8jwDjyt&#10;v9Mf5D598eP0cQ8eRT7ukucbtTiBW8xzzqCnNeGoz+6rfOHMlK/vTF+f9OxKjR4DG2nKGeTnSh/2&#10;HYdCTSSzS3IFe+sruyszwMgg20CNfleIvkUR+nE2IKdY2X5VX/Sjvjdl3YvMmUQMxvMXvCbu2ZHr&#10;jujppxlkPA52HwW3+X14b2ymyO6Z06eWk+G3Q8eC3/RtO9PXmbTatSetMAG1M7hJG/cc2hsZi11w&#10;IoPyw6HX4fQn4d0de9O+XUkTnDri686DW8ut+9HNwbUyODQ5JU1I+d4eutQq5tB8T+jyKHJ242ps&#10;5ctXl1vXb0VOgpfIv2+kcQjuoM8SA8ayO211zKk+xyT7keijt95+u1bM6ov043ix+ozYUwaJcF32&#10;Qp41ZfI+dPEO/xcfhTn0z/J4JirjDxEU20WvXJIfPQZgF/YCING9CI4BZTPv9v99rbjx7r+1gEb0&#10;sv4YzeDEeIAeGHy4kiHp4MUzwTOOsJ7A6gG78tickOJ3rZYNb9BFdIkjoNiodIwxhSNQrYxmR8zk&#10;k5XEvg/iexp1n+i5fkPaeTYDeWWxRUZfgQX87qWZRRKl19bxDBjmeHMwO9rMBLbxBAf8PjZP2sVZ&#10;73t2JpX3ZAzB/iibY3dkYv+eyOiO2ln1OO31LkipBQHBZP2eXco0lnvf22T7QmFUU1JFMpI/AlT9&#10;CTbCT81Tgod+zwO/n40CGTROwbfSRgbzStkVq+BcI4T0Z+36jf5cdoam0Ts7MjZKS2MH3l6u37AY&#10;7VIdl+boK5MTO3YFTykzrY687i09Ukf2lu2WPj04tTL/sEVEe/Um66QO2z/4Yv/jF/qgYKwnBVju&#10;wTbt+6cKm+WlkgRVsG866hc6TeE/6T2zQNEYo3alFZHQhy4LtLlWyjxrvdFj+fJZ6PNyT79t00Ce&#10;Hmv2seV2yAf3sQX0J+TJb2lEi2PFm7euLRcvfRo6XK6FgZ+f+3T5+JMPls8//6TGkRaEoNPVa1dq&#10;Quq6Yx5jI3OyHz5yqHwcvi3xsx//ZPn0g/eXB7GtDoT/i6fDt/sP7Mp4JTzI3xZbxZhZv2vxiIlM&#10;3wd5uhNPLMurr7+2fPlrX4ltdLLkwfcdb7IztCF64Unadjs2yNXAdSt9TR/JHZyl+XQJ+RLYRo4s&#10;I3MWBxkzj07pXWXGLOHAXNmCc/Qn0hk/HIkNYvLq8L4DtejwAAd+AKSJWFIc3ftMrua6I7R6HJg4&#10;vu/cvLXcTJ9+/cq15ea1a8u92K870gaLm04fOxG78eRyLDroUGxGesKx7OyY0mPkPAAY2/z873++&#10;/B//x3+oCSyObzug92e8wYeFL8r+3RjPzx9HbE1ulLDjCdzefEc+8RWnm/pE/MNunP4InzUvCRg1&#10;peIz+K3Y7+Y6vCRWmXNNlGH6tgmb+Sdu/v5i6Ho7fPF9TT4F9q16E93Xu1UmWub63ns05yMUhfJD&#10;RUa8B2eNIRLIiFi8Eput/H5s3owN2W8FR+KB8MbLL762vPXmV5c33nh3eensaxn3vrqcPvPScvrU&#10;2Yx3fev3dMZCR2syyqc4nFJgl6Adi+/9+lfLbz75uCZcwAdWi5IPRac5LvBY+OXNN99dXnzh1dDU&#10;+Eb/Fjxg9lL6uSamBWXbeGdsAw2OVLOACA7Hh8bPxH6khozHjN9dLQxlq6G/PoyuhRfwTH/FR+q9&#10;ak1O1aK28K9JrTrSOv3Y1evh+cjSjuD1xVdeWv74W99a/uQ731neeP2N5TXfpkr/GjVdE7psWqfR&#10;OPrPcXz/6k//1fLSC2drsmp/nu/Plcwd3LO/xif7wtPRaGnP6kCPrJRVHxqRBQH1+zjRlmUbB0x0&#10;8Cccjh1wOn38G2+8Wbak4whNRB3VN6cf0f87mtA4yAQaHLDz6QU8ABcCPNIX+EX+mZTxzJGp4GEr&#10;cI7jJ3aA/h9dTOjb0WVxrDLhc2wFeN6UI1d1jPwML0/0bPh9wvDxwCp4Bg7jpeFvz9QHZkck+gYW&#10;e4xNxN7RBvBKIx99KK/InrFzRdrRW8rTloF14B5YlKOMKcdveUU4tpD14998XP4XEo5PP/rwwzru&#10;De/CH1vNxFmfALQ9mYMXwF4bShLpc1f+UAsBapNKYBycYpLiZzLu+YpD72qjROng4ChCQr80rtdr&#10;PWvZz79q69Bi2j3+jLzNdTt/fim08+JjSeq//zxu59/G5dTjCtdip+v2oJk2eM9vYifn7JrzbsqR&#10;Bg97jsaj5+AUbfyWZrPeqVMa994X/ta04BAHr8LkE6tZJZ25zX2BnXxsCAt9a64msmrOo+Zucj+7&#10;14SZ22EzK3/wsFnn8+DBF9qqHfrUv/u7v6udVPjQcZnk1Dv58MHk1wfyJ5rXwZMW5n/2+efLpctX&#10;Sq7f/fJXlpdfebn4l78Vz9ndVSeppQ38FU5McqLCdj/ssjZoDcXB/9Nf/eV3SyNHMbeToFcgWCFT&#10;K2wDlHxWlDOIotVrBU8d45I4u3tqABygn3A45AqJtYo676R5CLmEIkhEeBMcjuWZ44ogZRQRYkOE&#10;dEWM3JtsqgkfyA0D281gdXGtMIaIME8zWBsnkD+IZaQglFDEi8GmTYRpFb+8h/wmpnrLmaTM1Kn+&#10;7YmLnkACYznkgw/O+D5WLExB98XI5Ljx7SXHO1hBxTHd3716UoSrY9lWR3MJegBiNJdiCi5GyYDl&#10;4qVLpbQx5xZTB/DGY+MPjI6Ps2LfwFA5cMBBXquXokg912liAx2AiNH81l71DdOqq/ggBoMV4YcO&#10;Hl/277W75UCqthr4XhguDHoFk/omjwkfTjlO8T4q0oQS49+flTFXwqTOw7zio4PpKO32CcaDF7tJ&#10;YvhyUtaEE8UYuuedb2bsC36trCyBC59pL159+sTAkkOld9zV8TwpEd0OH7HbxrZ0Buvjql8+nbHj&#10;SyhzONNWOGSMwAe4OeSvXL1SQuu9fCbERqFCP1qdOWOQ7pgGvEkh4KlWPibP6oihYog8D5+gqYAX&#10;4ZojuXne6pTuQBTit2Meaodanmk3RyheMXhAMPSVn1FDkfg9Sud+8I92eIQzk4GVxtZg6tZtTkc0&#10;slrwQvjzRuEHnny3SgcSbk8VrcjwOocH+aAbTIhQNHB3OIYlWMmuSS47rnbufhoaOqbBAIMjlRM3&#10;ShulGU2RzeY3PLyN/xo8w0twx/ipXYQx8jhrlc+5zTnnQ/oHYpTVDqun4YdHT2PQpb33tHdntXd7&#10;IjsDMU6+8IZBvMlukxz1HbTcM3I5SmsSNOkCTuEPH5RzZJ04fhCcly4JfHhBrG+VBHZp6Ul50YeD&#10;EL/iQUZt7WTKyNNqrtZ1yukJdgaQwStcUsFW8JsEP3v2TIycl3O1vf7QciI8dur0icIpnYKGd+72&#10;N8U4KUsHrjvH8LdBJ1i0ZQxRPMnYc1wAHtdJT1uGH+kkqyzLuR349QGO8jBBB176Bc8zOukRvHor&#10;eCIrJkosOjABVjQ7mAFH+F9f4SxvO69MRGlofT+RXo1sGGDfDf3vPQw+A+/VG9FzwefxyOcrGYwf&#10;icHnONv7gcWEEp2ClgYeD+6HJ+/aAULWujPcuXNP0fL2reDpJtnNQHxv78Cqya3HGcBnoPzggX4t&#10;+ib5DFzuhodu3rxTE1d3w0v37qX/CG/tSidqV59vR0hvp5bJsYAdfg7/hec4i3Ym3f4Y7keOOaqC&#10;jkz7Ek2YmSj17PYtOyb0S0tk1M4rfWTk/kE7GvUaD55kYGLXRmgI3zXIjC4wCUkf3bjeAwK4RyMD&#10;Ue/IED6CCwasVYGlv0ze5m9X9Oqewz0Qad5gKOyuPsFRM/TUOLXxAt7ynp6sI9DCx3iYvJILAxM0&#10;v2uX2+3orfs7lkO7wz/pI/YGH08fpT0PI/W8hcHT7gweY87VApeDocfJDHRePvtSrag14DK5EEZc&#10;boUvL56/sNyI4bNz19Pl0JEMAI6Gt8XgZb+diWmHXS4m1Q5FPkw+wcmNm9frg+T0jAlsOKIE4aWU&#10;ZkIN3ANH7RyPvEUia0cM3nU8jbYL8w03Z9VboLI/Mr3PxGvkc08ijfY0vG0H1r7Q+Hh07NkMuE8f&#10;P1UT7soLUsPfdguxe1r22VN0PTjpEKv8pbVAyA5ER9nlgU6kJrFMYHFkkSuT7r5bSC9a5WwywQQk&#10;WewP8tNpPdDxXH+DnmSfjMORK1qWLZD02itNpQu8dlI9fASH98M10Q2JdtGO0+zOvduLD8xfv3kt&#10;1+uRhdg390xaM6QfVHr2T/frVn0/SIzsPwqProtI4AFNRIMgDnTXolLBwnnAlhLJ2DrxF76jb/Bg&#10;7XoN/00/Z7GAPkw+NlZKybX7WjaD/kCfYWcTWbdr12/ft9r5lCMtA8Pojp3hU5NXu/Ls8L7Dy+kT&#10;0cUZbL726kvLqRdORMb31QQqh+GTmvgMqfbQaWlDOii7ZA8ejv227tDyLZonO4KH4PBB8PDgsRW2&#10;6X8f3im82HmFVdpBytbFfak/POC0Abvd2VC3LBS6dGW5ee1G2hB9Qe/g5KQnWf29uMTc+z4IXgac&#10;SfajJ08tb739Tg1i6XaVtCOmB87qm93Aba+k0NwrHz04hqWD27J/Vn4picr1DxOU+8WyhzfaBtuO&#10;nm+HyffFvBWkq7TPefffSCh+LplpGRLwyuBhE0dsrBk0e174yjM2s3uBrCiHHWdMRd6Ux7muX7Bz&#10;vyagYovYvc35YofUTFDpH854L55ZrxuRk0rk2MF7M4FVK9lrQqod4yIeE6cdbCi6jN1SE2i5KqPb&#10;1DQsxwv7Jm2yy8SE1t3YGjtMWEXPJWE56+zgtrPqAR2coeDT4IG+o6ONDB/mv6iGukbc6hkJeMrj&#10;OPySfsxiJ8eGsSnzo/gp/xK+yFP97PnBeIjuqCxsoaJFl93j1bXPqjFH7rcWAtCtj0rnWDDHXrwd&#10;O/Cq3QCXLi6Xr16u3Qn3raphc9IRibVwhE2d/oONd/SoY6XS7+d66JAxaOoPH9TkFeMkVcMvmvS3&#10;MTR1hUnIA/T5pw5dZNcjDh80fzSeu96Oz+oCr9KMxqH+ZIVXnp6EbOfR1gTW+q5j/Uzocvfuix6N&#10;/kYTz+jHljmc0XKoP/Wtpk8+/Wh579d/v3z0m/eWjz/+cPns80+Wa3bCZdzAx2FRjZXybO5792N7&#10;xtbV37HVyRAeZ6ffdGxe7Cl2wFHHZ6UvsWt5157YM7vTT4TuAa3oXjvCM24zeeW7qjFIipdORi59&#10;Z8pRmn5b+GV3h06GD8cub/Y1m5sNZCe7McvIIYzNiTdsBHILPjyq/T2u15+HH/FM4vhbBGMe7TJp&#10;tZ99krg3+sS3TGNppL9KfwK/YeJ5FmQsj2LD2mHMboWHW+zcjI9CrOVA5Niu9tN2cQUmYzzfusXP&#10;xorggtPim/zZffWDH3x/+d73/q4WfIEd3xvfCo8COxtx4IdHV4Hd2DZRy6Q/14pBDrnHVsVaidKO&#10;jm0eTLpETsPhwU0+rFi/nh8q/ZpPeWOf/a4w5T8b+nHnnTKmpNLzKVtecE70W9ppj77AbzjzPj8q&#10;TlsrP9zlMfvAu6mLncaBOZ+2wCPKEdg2joz/+h/9i+XLX/7G8uLZjPWOnoxOCo1PpF/Rv5yILX3w&#10;UPl32Mgco+ojTxcvXVg+/7yPp+MLUjWYLBzVr+h73nj9reXVV96ohdcWPAbC8Iqx1MOyAfuYPIui&#10;HNscWyx8pC6+HTQlF7Obqv1s7bvg83PUtu/hglFd8qEs3qy+Kra1/kt/Rk8YA/AB0U11ekDqplp8&#10;fzVYjx6/k7Fv7Ol7dzKmObK89dbb9Q2rt95+q3bOv/H6l6ofvRf9YBz2QvDz9T/6+vJv/vW/ruP4&#10;HBlo3LEnfMtXUguB0weY0PLMTiwTxSWv4X3f/vWN2fLhhiZgydv0He2nZaPD+ZHA8tLLL6eNZ5cX&#10;Xjy7vGLy5eWX6nhGNgL/qEUxB4JzE8tHnY7C7oxdXn6d4BQ/wCd+wwMzAUWv0H/wVX630JJ9wKbw&#10;Dj3196L3+Kl1cNNDoKPkH//XBPfDw+6f/T1p5n6T7+fZyAMagmfTNvEcvHbO/s3f/E21Cc3py/Kz&#10;rDaLfMLgwvOxh+DDM/WM7aNcz0Vh8zfYhIFTevqIH6k3BPQOLHLoW4u+B2fCT7qxx2bBUOms6g+p&#10;2B6XzgQU3U6m8IkwPlflW5zM5tJ/CeBDU++0o/BDt9AbKy5nUmqi0M+3aTO/86ZgEvt50pA6V+XU&#10;fZch7fMinIBp6CdOUAdcKlvwDg3wFh6TB87sNoLLGlOzIxMuXLhQu6Xhonx3ST9lozM+nd9DP+WJ&#10;09apTxmjD8VJJ24G6Xsx5jqfsUZ2iLR0AT8k/gMb3zrfDP+Od67skKZP9ykTwVNlpLzhw8b5Npzz&#10;++OPP17+w3/4D7Xj1eTrn/zJn5TsKke+KY/e4N9AN7qWvjE343S2y5evFN+//fbbdZRq8Wr0VFoZ&#10;OBsHyjCBVbqTzlhlbvC6GQrD/++/XL+BlagAZ+tvTzSFCZKRItu9LwK2j0G1K4wdho7yw+zlfMDc&#10;Sc9xbnXAHIVFENQ7yBARq4/kGYQ1sft4rWasgoc6TdnzXofHAJ1BNyfpHMk16W3ZtfqWIM7AjHM+&#10;/+e937oK9YpJUwp94MJMDLGGmUHHcV8rM/Kg4E46oeE1KIDk4CWItqLCRFYbyWGc4O5uOiPfGOrj&#10;2dpJidGtgqPIMLwJsYL+abeLsEiDgBicknQ0l3OgrQifyTNlYUqCxPjVIUADvOjABe9MKElP0YuU&#10;WzmA8q4UUuhUjFpKpnedoL9OlgCgvR0tu3eZLMwA6BAH6J5KY9vflStXa1KjjIA840yt6zqJog4r&#10;cC458ur8+TLi4RPOKFC0sMrsQIz1AwejKDKwux+83b3rvNintVsM3BQufuTIChnTQUe5HOSQz7vw&#10;gTbUJGHK48gySBPtwHLswr2UiV9MCvj4nAE4OM38Dv7ghLGlM/Ab/oWm9/axKCKD+Gw6dIN8A81x&#10;6pi88F5aTjWDYHKCBWtmOnxAkfQss4lKqzpa2AU0wK/qxzvoJ385HVL+neCSAtMRzZErVnXUzgsy&#10;F4WFV+ecdWceq4ez1ArNy1cupuzbGcTYDenIyf6gvwkohogOoAdpbeBa0eQIIzDjGwMsxhg+PGiX&#10;QehCDkSTj45+REcTiGDk7NOBcbqRA0ZjrWRKHWhWO0kCL7pxLpvwQfMjh49uHcNVq8QDEiPMij0r&#10;3nRrVmMVPFYYhlZwzZFH6RmI4GWd6N6UUcfrFA1N8pg8PlS8bcb/1q3IQvBGh9nlQuZ0AiMbIhjx&#10;c/F2eNwz+gsvl34KHugENCdvoue1Cym4I0vSoiFt1EdcNX/VTq3gDw2sin3xJSuQrD47HiOxJ8Q4&#10;W0ykWcVpBac2o7mVaUcPSxe5D751uHSR+tVXeAmuewDfBpPJWhPI1emENtLSReSsnNoGCoG5jjQo&#10;XRFZjG7B62dferEnPEKDcgSEbvAOtz4kayeISRJHzZq8cmygVV04amfa2Ua8jo25HPhSBh2hLAoM&#10;veyoPeMbGTH06Ak642b43q4V9GZtWwVJF4hkpvuBliN6wi4N9CNbaG7S0oQn+jnfnDygS8ymlp3A&#10;IJ/JJEeMoRfZdOTD8QycyYg+y26p4reiZzvJHBtxLIOuI7USL+nCF8rT/4HJYBuvKT/NTgCHfpa8&#10;ZkCXZyb7nvoWzq7I4+okF8hz6VSyF51sUiUkq8ETnjPYZaBYNd0LIHqymQ7z3QADe4O6/Qbwhw7U&#10;atpyYgbPDGy6A98I+KH4mKzkSk6s3jJRRmbJhGg1JZj0AY4yu3sz9L0bI5z7PLyDPr2gJe0Jjv32&#10;1/fpo0ILK/mPRL4dT4j39O/wY3fZxRiKbAgDyGMnjyyHT8SIPBR9Gv1CDxs4gRl8BlDTx/jmWh0l&#10;W7qUnKkv/6u36g7PBV8lj/SPiZbgO+CFTuGE0Epow6/tFE9mAsvO60Mmk4LPPfrLlPcIjVO0naJ2&#10;uh5d+8fi7dDhxq0b1U+acEkVhVc8DmYRP0jf+qKjZ+RDMAFKtmqHdehSfVB+G6TuTjm9UrRleyJc&#10;qse9oG2itnvO9kDXMc7RvYALzOwhk+Q1ufK09TK7iOOteOqmHfOOgrleNonJLEcOWQ3Wu9zJduzD&#10;6LY+mgLf9tEu5LEMcLinT/F25Bce6Cm6SdAmk5JkBhrsSrQjUD9t5zUZJot4Dfx15EDkBe/XQpLQ&#10;Rh/QO4WCi+C3vo+jvOgNuwb1HQGjeAEDoL0+A8/SB5zVhw5ksHnqdK0sfenlF2oBQdmP1b7GTbJU&#10;fcUoaTt9hZbBQtmj1cbYJffuw4ErmYdb+o7MhTbgrD6gHYls7CZ/G+7yOCaZrUX37NzRcoZuYvPP&#10;GPxt9Ad5aUJwkfJOvXC2vgPxYmwfsiYoX168g4/pxuETYoOn86t+67OkxSEVkh5cQqX/5/AHD/A9&#10;9HkW596J5FtAq7Ypejc5mceTRe+yA0JL/J7fonezgtxvk+WOI+VIqkmp8I2VkzOBxXZWJrtSHzLO&#10;GlcLYOb3OJd6nNO6m03ovQUafmvL2FEYDM/N73qWYIxUej/9uJ3+8vY4p/U/eRQ4Aa/XIq0+xtzi&#10;gMfK8TLtimC14yV1VttjU3lX30uNKZbuJ3JN9xIBcNDv3V/IJrI7aswbXdXQtQw8S5Nnf1eocvPX&#10;wtU6J3CgRSCqfqp2++RaNnilK0gCOvv4SaKxE5tNf2qhzq3qM+cbMzdi29wHcxSTiTgV0YN4oXAX&#10;/Fvs4Cghu1f0vz0GTZ0aGHyhwfBGO582ZD/hee39pwjPFjn1DCzP1lsss5Gn6JRn3cc3D02eLmd2&#10;HLYtvvl+yl9RZl6zf0cvSidP9fXBhXqVw145f+Hz5e9/8bPlxz/5fl0//PDXoQMnl/6pJ31MXhlT&#10;GF+myMgfOTM2sGiMDdbfFD1yNHZ8aLM3NGLP44H7D6z0zpjv6UPsWzBVn1z9T/gitCNbCnZcrJ1S&#10;9ZkH7Q9P1aIY8q9f0f9Jlyaqe49FOUmPB8gy+uuj2XfK9t0edgK7ctrvORu06g4i4K1sjlUf4K+a&#10;YNqVMUsqinnVE1UT4blRXPIgulemyYQ6eix4YlsiJtsTr56Ibc1vwnYs2yb4qwVc4U/2ANuDXrOD&#10;+Ve/+sXygx98b/noow9LxucEEZXBf1Ua3MJv7zZsvhfQl82APg3ZF2PzS+7WR36PnSUMX8GPOKHz&#10;yVS1V5jfm6GKXdOOXfe8dP+QsFVW/VjLWMseug2s6Os6MjHva9F4AtoL05dIM21Uw1pLhXmHLqKA&#10;bmjGtqZvOPG/+pWvLd/45h8vr73yRvjmWNlo7B/9RS3wzrX0e8rqSed2+hq70vHsUfag3euw2m1p&#10;34gjqt5558vLyZMvpExO+z6ijn/T+M/pOuzW8lXmGftVe/VX+hp8VYuiAgO9Mj4h70TtMC585eVX&#10;y8eSyouu9Kz64Ul94Gb3lQ8QDoMmR2V9+vlnZRdLU/ZaAl+Pd3D1pde/tLz+xutbfajxkjpNyLLv&#10;7YD47//83yx/8q1vLa+nrfrU8pGWnIV+KkLLRHJkESSdAQa7lHE9H25PVrCHI9vVrzVNtV9bTp08&#10;WT4m31kHC50AHnUVvqvdqSfwk3cLqu7dvrtcSZ8k0AnKG3+joD745FuAK2NQuPfcb/06/KkfH9JJ&#10;g3sOcGnGN8OJTkeV/tJebU8e0b1nvy9IJz57L+/kn/LmHXhMcnz/+99ffvjDH9ZveHKMoOMBZ7JI&#10;euMWi0m1Tzu1Dw7JEdxox2b5U8fzAnhGF7tKCy/K8k45fGj8mHZg2UnkOfvNwiN1SwsOaavM/LGh&#10;pFOe5+SuJmVXWNRVfUPoKGqv9oBfvi/kjZwr32+5p4z6vXE/eeaZ4NnzwkaS3xvABVbX6bME9Wzi&#10;eUL5D0Ij/Kids8vPt69864kd7LnvV7Kx0NVvcfjUMzyo3dP2oa3gt7Z5Ns/nXtyEc35rQ8f0i9FP&#10;7aPqsbL3grG5b1aCi25ga9htBfPaqs6hExsA7T0XJwzOBy8DqzTSw4vJULyu/q997WvLH//xHxcP&#10;Syf9lAsu9eFJ+OAP83y+A8cPZwLrtde+VPkE49ex56Wf54NLdYiDq4nVM/3ld//qu+N816E7V5WS&#10;BwQkM7ZrgE1IOCADjEGB2XuFUHg1+RNjjoO3O4MgOgP3WqXzTKXKHKXpWIRyAkTpdoPbyQAenK8Z&#10;jcQ2kDgKumMxM6qjgZxOqBxKWCcn1jF+MUxMJtVW8dou7oqhxrCAFMqAk6EdcgY+djW0M1on1EZo&#10;l2lCjUO0GbYcb4GbMtfRtRLpjru+YRSh6O/ibE9elcNwVdACPHCWgUNbxSTO7y6HoucowsgGPOoc&#10;QYHvcirdctTdnSqvVmBnoIcGteIrzAe37Zw+WB2OzrR2SYVWdlg4Bk3nKU85JlMuuAS7R0xc+U4Q&#10;Q5txqqNjAFCS6mjHKvw0M2NisLviA/eUnvc6Wspdp492HKw18WElSmhlokla+B58HT6UtGm7793Y&#10;XREVGQVrQOsYJIbJeibs7bS3jAIrSkPDlOt4iajf6rwJ3NmzGYinowEH2M2qE1BtZ8xY1Y394NFE&#10;ClpJK8KhqMOEi5MnT9SAQdtLoSQfGeGwbt6JTIXV0uwEvMbp3njCwyaH4DekLnpPUNbN2zdLMZk8&#10;YLiUTKScmgAM/sHwpddeK2cCvqsPvwfXaDO0x0vgVbYdcs7Jv3TlUujlmK2ekSdDeNk1P2sgwTmv&#10;McrlJHZ8i7IMykQ8Lj2l43nJLNnMoPrQYbtd+qOg8iuHjqjjKG/2MQJ4uXFGZg3KGUvw7ePSBk0n&#10;auKAsiP7tZotZZjaq+NJS+C3Jz/UocOlm2q3TngYypXZR1/0OwM5MNuRZvcjucbHNVkV+Di/fYjU&#10;hACcSW/wNkqU88Pz6uwhK7UYGGmnNKKwrWyjI8shQQ8R68CdWKtq8+en1Vycr/jr5KmTkQ0rm3sV&#10;j118eNMxq5cuXVzOnT+XAfP5grcHkT7UacVXr27WNrTsFYoZsAYWDuPS4wVT76Kjl/AYHgQzQ2XT&#10;8EYfdCK7NdkR3B7K4NH58eSiJ5+Wko3jYD3KScWxlA4o+FaxVZ4cSvQSXfJU00ODcvam4WUgpS4B&#10;fgZGcHOe+VAuefXcBD5+Ll0TfMAlHqxJhrwfvVk0yu/SO+mP6BC8pU1o5DndUjwYPFQfl76r+qpE&#10;78WCN+XDCQMZPegicJqANcA3MNEWtLMyvAx7shYdVquUEukcNB/e9G4G0nZG4bP6PmPKiQqrXRzL&#10;nuDgQPqevT3ZSFffu2uCHbx43Y6g6JhEcgFeeR2x2YM+3yhwxKrvGNwunOyxkvBgdJJJmMPhj/QD&#10;JoDg105H/Rc4a1fPysv0LQeBvgSvcyrAv4kiMkcnFZ7vps+4E/zd4f1r3ge3vqnwm3vPWlrEyEzq&#10;6GNXdhU/4Vf96N37d5fL6VM46muF8uEDy7FTR5cDR6JnHLNW8tTllQ5IgeqY76HUbrDQ3SQF3ve+&#10;nIL4C68kLZgLnuDM5NUT14KqQ6VdJzEc5VYDOROAweFRztngbk9oCOdPTNKk34ELu+VOnjgZPjhZ&#10;R+9Y8X8/fZvJKyvk6SR8CO++uwROx9iBj61Rk4bBCbyDn84Ep2+01WRF6FMw5r9Uvez2O/BVXx16&#10;oAmY4bt4bnWS9X3bT654mtyK7ufYJcHlaR2D61jTlgFwwHHZNOF7R1NasFK77yKL3hVQlb/LKb7I&#10;c3pEPnwugq/wFhx717u1I0+VpuWl1CodkchOJG9W3HICyEPnwwt5piPxsAl7/T1acc9xzumfyKy4&#10;L3aCvqS+wxmcpPoqG4xOC+CkZEOkudUeONVu+OE0O378yHLs+OGU/CgycK1ghu+x2eBV2+lFtCoc&#10;pC1dFntqXdSjjdE3vXqRzIeuoRM9uD9tOJS2mKikW+xYrZMOUo+dp9dv3KpJfJOiVtKzyVN5Xe3+&#10;tOLe9wJ30vvhz/quT97vTrtPnXmhPobuo976CbCi1NZ1vS8bQwgNwr4g7Ocbbewc28Gzfw7/94TC&#10;9XPQTR6EolXoRNb1o5tX8tK/LYj5z6P36Cy9/ky/51ggjka7sNiR7ANp8ULJYK6Tf+rwDAzSTL9c&#10;fJMojbTlZM97eoCuIBNkSSuk827q6NDPwGZRg139+jqyWfCkH/FOMN7hLOKAYPOSO6FgS1RWw2Px&#10;HDmlC8DRtt3oXVXbadW/4bjxzOaSjm5svZeySu/8X5ALZFxxMvYQA0lf0HUrtyNbMShcfJvQqn86&#10;zphmHIj08MXzF5fPP/u8JrKs7H+UrOkFapyusqJT8IZ+tXAktDSuOnYkY8Lqj+gs4//8Lwaeod3Q&#10;T9hs0e9s339heLbIwdGzfPTbAvhF9BGFL+an40O/JGocb7+fspXuDR2NJ9BfWXS5WP1z8cXj8M3D&#10;+qbVj3/0g+WXv/z5cuHi+XV807ak/sW4pxft9XhLDU4E0DdLxxYyicVBfOaMY9NO19iOLY3H6nu3&#10;j9i83a/r/cv+xn+BpRYspA/RnEdmLIuvMzZK/eowBjIuYF8NHko+IzOOprUwxyI5/KStbGbtVNN8&#10;L0XZfCuekcOCIuWYYGHD+Q7VTI72rqjoE31bZKt2CIPT76p/8KyUbRoLaFILtqqf7AkpZdI9doK4&#10;11f2mGsm7preftMhn3z6yfK97/1t7YzQV9MV/EpF1aomVxZf8Fexfot9qXaV7cTKarh+V+j0a9+4&#10;0Y5NHhQ230949vezYbPs3xW2y17bsYYab229S0BIIb97EVvr2IF14JV+6hYHx9JOWZN29D9aeOZ9&#10;yVgUq7GzY4vfedt3qF6tMi0StTjxX/yLf7H8yz/+1vLii6/Epj5WfIpHyUOVEdrkf6BWuRY1Gwdb&#10;OMXH4zQZ/hHXWjwV2oMTb7ALT58+u5w9+1KXvbePf6vFfukPauIq9ih8eW7HILuIf8w92aqJrcgn&#10;nBmDXbp8qerSBvAZ3/g2F18SvmSzkTlAeI+H2cvqKxuOLzBjKLrWb+McOmTwDIeCk1+MRznNX3r5&#10;pdrZhKzGXh9//Jvls08/qwlnu6+++rWvLqdOnEgZTa8AXvJrrEN++Inad2Lc1H2t4wpjZS+Po+hb&#10;x+VZxiJ0mXGMMQ/6gYlM18kO5C50oSOMc0rughc6QdpgBOprh9fTlHHbWP3a9fKfsc/1xY58dIVv&#10;ZY9NrN3km23ArwE38wwetZufEa48R1v4pqPwRY/PM+bKu+FJ+cQJz/7e1P2bYX67ThphaO6ZCBY2&#10;Bqf+X//1X9ckEZ/mn//5ny//+l//65r4ACN4pNVOceTDmMT4Cx4365x6Np9NcD/1T7muyoBT72eB&#10;qXfw5khGu3LAYlJNhKcpR5RPvUXf0EBZM24aWonSKBcPm4ywGUHZ2iUv+Sm+SJBWHmU/L0549vdm&#10;eN7z35Z2M2gTOIc/pg4wbcZ5Lg1eNKZzD2601S509K1WPCzAqTRDW+Wgo/fwtdlmARwTNp/P/Wac&#10;AH4yOfLhSr/xZ7UNon9OJLfRE9KgCf8CGUdD9t34qNHFM3p1+rXNOjevm1GQVhs+//zz6k/xk80f&#10;dl+5KnfSCdKCv+oLLvCDd/Bp8s8iHuOJr3zlK7WLSz3SbfKdPHA7vCn6LSp/M9ZI+y+++1ffDXlL&#10;AVFeHGucBaUEV4A4EwyUywmXAk1elfITC6m9hdAxgXVETH7LWwoxnUEZWwmAUZ44QFRHlefTiVDG&#10;FHY5q1ajDRJ0uAbYfltteihGH6eFMI3rgVBPBpWT2SRWyqjBUdIka5Wlk3M1OFAP2GfihhHH2TEM&#10;CVYMJRbTJq8BGEchZSCNqLMWlMGIrcmrMFYZg6l4lK+BA2Ipz3uxlFvgT2VVB6fY5PdOB1oEC3EJ&#10;j7IEQufICB279CYEhpk4jssxn3apbxi5JzjQy1GB94q5CCa6j9MRDIzTMn4PElBHiZxJh3aocHXt&#10;+rX12LCejCjjIUH5BBo+pt1C4S3l6ZQwLqVgJYX3hNDKdiun7boS4QZ+pTF50kqXgCgt7XuaQcTT&#10;LttzM9Mm4bTXSme0NzAsA/iQQW+vmnHklAmf6Rx1jJTxFv/mGi6t99LZAVLfFomCGmdZDfwSfRtg&#10;6FhO5lWBmAzwzR3tBRtYDSTAK416tIGRb1BpNbXjArXGAMuNMuGFwxX/zQQDvOIH9/Bomzm4GCAc&#10;zOpniPRHePvsUk5RTmdHXTAgGGEclLY0kTltMcCBDzyBh8DBUAGjlYAmsbw3MMpNeIMzIJ1b2gVn&#10;Yn13JLJmwHAg7XrkyKTwU62ou23SpHdf9UQbBUwu7W7Am3b2kQ1K14SlM5TXySsolDDBd3Ks5psJ&#10;Q4YeJx98mJAyMMPLVmfJd+iICZX1GLY8iOap1cWORLPKCd9Qqvi5dpWEl/toy96VNk5etCR/SqBg&#10;4RUdizb5PYp6dFrTr/Hivoy8vA/qCgb58rPaxyi02wY/nT5zKnGcjC3fly5eXD4/93k6j0/LaMDj&#10;Ah2FzxyJePBgr3IenWTigW5Es3Gk4icwK5NxDgbOLPgHP9l1BW87f67X/Z7oOseaGVDXJEPyWuWh&#10;3BOnTtbxQc7Arr4hbXM0mrNv6aWa2A4+0IJMtuM27Q5stWMvdcPL6G9XepfRrB1gAi8ZpWvoQ22Q&#10;h6CUnk8e7Wz+7I5PhGnPpO06Ws8rj95zj2fHYdWh8+pD4B+OTbSjjV1MJVuB42YinccgqMmkfYwG&#10;A+wDJZ/4CM7JA2eDcut4tsABx4LVdz1RqhzO6NS9K/rjgBXwPTDXn84HtRkx5EAfiG8M7pqOTyIz&#10;0VcZ8IB1954MDpK2JgwCb0S0+o12aO8oJznjpmQs/FKrrAIPHOFFMJJbMqY+hhKc1Tn2kV88IcBt&#10;qo7NENrdD98nhgGK17W9Da925KBLU75xQY8UvYMbDnuTWPpVHw32fUQTFnBiAuvg0YN1HJuj+EzI&#10;6eeKh0PDdg5Fr0S3VD9Ep9TkFR2lX27aq3wGcPhQm/XheDs/alVyQRe4CjZteshmCG2CM3jZH/of&#10;C40du+SYz2iU4ge63449C1hOn+LsPVn6zETL9ds3lsvXrpTMqt9EHZ3iqLqxmzgu9SOOfCvnWH7P&#10;5CB0gbX4I8+VwTEQoerJq9ADP8ILOGYRCubtHeI92BThgl6vPmFdnKPssquCI7Em1sOzFvTUBFbR&#10;qg1TsCp76Oo3WbFq9oD+G4wJaO3dTKq5lx9u8Yx00uDP4qvQz7VlJoPv0Ee9nK8cgCWveQcfJaVg&#10;Dc3g20IH0fdCkLnsv8BP99Hv9X1U5/HnHi7IK8qBx87bOl4zhY5dCS4OAFf4KOdX4t69nPJL6Njf&#10;oMNz5IOtur3QqelWZYRvCgeJ2rUlC8njPeFWfq30Dj7EOh7yyOG8Tz2RtavRoXfumNgLnI40vR88&#10;Bic16UVO5UNX+jt63E5QE9X9/bTgOOXbgbUnNtyJk6eXl2MvmGDllEADTkXO6hCx5MOqXW2oFbv5&#10;V45sf3lWsCZPvc/fZvDsn8MfPhSWN3DdtPhi8Iyup6/I/NCOfqHvaudqTcL3caNsx4n6XTLC9qXD&#10;OGTs8Occ8n54vGWkxxnbuqUdHBO6D+1BZ/N7O76VUbrOuA2bremE0k2lszudusr5ljTSDQ/KKzpZ&#10;oY9qZqf22BH88umD2YFsuxpbpRwwlwzSIxF6ZUaYip+7P+o0+uO+Rg9Nuo1Qz1eYqojUV3+5boZn&#10;f09oOnacyatKCx9BRaGjCq5XaTfcGVtxCISe7oNz403v60PZ5y+WY9MEVh19nOyhUOk2Ad7mWG62&#10;1TE2wNHY2rlyTs7CCdigC+G68O2q3yiAvxh+W/v+MeHZIgu3G/DM7+2wNrBCP4e6odnknXyid0Pb&#10;SpM4+l+sZ7kYs8GJFJ6XHZcIH/Q5G9I4/f33f738/O9/uly9dqnylU0V2qjHWApv4WvjJWWxT8iM&#10;xOwXxeLh2YnFjuO89rvGP09DzycW5KUPBbsMBaO2kb2Wc/WoTx0V84yvwGmAr5tnAAD/9ElEQVQJ&#10;xq3kTnkjr1LttjspfQZ5a5yEa/IOPqAWXwhsfUG62vmf53tTjms9i9yRP451Mrg3z6unrX4leiJl&#10;1s6r8Dt6VADARmhd0ou2yvZJUPY4COmtdnDNBFa3G6Blj6Xsy5cvLt/7/veXv/3b/zPjpU+Sphcb&#10;s73rxB22RfC39UfgEhWjLLFsxsJB0/73hZIT+FzzC8Nj4oTN9xOe/f1s2Cz7HxKwhroL7rW+yrvm&#10;b87perWv9E8ebsLa75JvrbvkJ3/lTyMz+Tfv0WD6DfnQzjM6xUJUk1Z2pHzly18p22N24b/15pvL&#10;n//rP1/+xTf/RdIeSd7osuLltg3bYXs/9+HnAr138Pi0g++EGvfw3Vy4cD40v9Q7BgMfOJxgcubM&#10;C8uZ02fSlx0Pb1os3nxDdspnkH5AAHt/47HHbvKr0De15rgwtrXxrN8We7cd3eN/k812tegfG279&#10;Sy/8nv5GpCfAr+0zkSz9+PK0e/pjuDXGgd8+Mvdg9MTd5eNPPl4+/OCDWqynbW++8eZy+qRj6Nof&#10;wgdUOzWcfFRwrLYmfkiZCFf9XPD0xPHXxd7dx1bawOv42NaL7XNiQ9MbbdcaC/Fz8vsY/UjXcqs/&#10;9iyF1NGBN5zKFFxZAGOCT7vtVpoJrInD34OH1qv9vX74MObnPDd+ol/QSz73oyfcG8+6am+1OaH4&#10;fg2b9yX/iZ497/lmfrH4/5m07Hpw+faV4wPx4jvvvLP8u3/375ZvfetbBY9ypBPcj04butBt2gx/&#10;U8dcnw0t09swTpw8ylAm/DbPbp7KtaNsODuJ+F2lB9fkh3/5B69oMdGzgUd6sCuXH8pRciYl1KlM&#10;9Hq2PcKzV+F5z54N3k075/fvSr8ZNnGjfdPGud8sS1r4wE9oIrId4ZD/efz18CutK74c/5h2s5nl&#10;81uaab97ccLm/cC3iatJrxx+l/6MU/tkN/1UruAggvL2samHqq9nO6A3HvS9szqVRJtbkSZvXb4Q&#10;pn5h4Bbkgwc7+X76058WXL639+1vf3urzZtthUMBH/gtkmkTvPKT4+oPvpL+IDDKr46h05S1iZeJ&#10;wpQ5sTwOf/nd735XZ0ZBYXjOX2cPcybUJFQQ1UcGrpGSyrUG6WlQKekAOfGhiCEgeMVLqqsr5dyG&#10;DIAbSIZibyGjoBwFN8c53Uv9JpQgxcA9heUf44LThFNCfoTsQQcmpBza0GOY5Mdq8HV+gwCDHhHC&#10;vKt8aYd6JAULwmNa5XjeHVEzOVxR7iOoAgQrD4EpYIQap4yAUBQCQ8xVPbWyOMpA51srgQMrnMHd&#10;CIgrmtTkSDqWUTRwwAHmPQUyAlfMHrqhgwkDMIzxOW0hCDUwgbs860nKSlIBDH73LrfDGfDEAD5k&#10;pd7hEiTHI5xz9nCMCbBNuQLGnTbCB1jBXA7AvOPo5qA3C0vgyhEbFB48iOEf164Bx/0xqntF2umk&#10;O1Lt1X6TPRx8dsn59s29exzSjIP5QGhPXtWxCDFInO/ug8VWavZK6j42SQC7LY3wB360E6QjXCaw&#10;KDDG2BhprlZ7u8IPI4tTyypINBLwTxv+hBpv6GB6Bdg4gIvHyjgx2WcnhbYlHYE2Qk3gGMfjjIiD&#10;qc/Kthq05t3RKCof0XwtBiLRwitoTkkZFF29eqXwhe+0bb7ndceg68Hd+haH1XcnTx6vY9+0rfjv&#10;kRUIPWgwYaF+xhq+mm9EoSf4wUsmypEcXJJZx0ZxgnJ+3rkX/rsT2ty6sx79xrlKhiif7tQNbCjC&#10;OtKvjKU2NJXdyiMtityqc/+effXRUo41zk8r9k20kx2TUlawS2uC7l5gKR0THMIpJyPHH962Ot1g&#10;yOSscnw7oBwdK21EsoF34YVsaz8jlJE3K8TwW7Uhv/E6Oah0q/5TDtyPEW4Q1fIXPGYw2oOuyOE6&#10;+DKZCRfkxzMTTuS6z7VtJzj81U6P8CcHk0l8k8ocOMOTbWCnzEQwtVHYE+W9FflBOcLBTb7pXDiX&#10;R3q0VJf09LZj/8Dsvag8jvKQoeT5yLGjwYmJ1chCcGK31Llz50s/wEF1UuvA1GRjCqk2lCGvzvBp&#10;8V7ew4f2MxqmcwMP3i2crs5lsINl8CkMfPKhnavyJt0MJEbX5nFi8J8IByahJj0eHr5TFvjloU/J&#10;On1Dd/Z373pwh1c4Iu4/7B05aJ7ep43/StvGEwdI9bXhN5NY+lG7Cg0qduzdsRw4nAHNnnayo5e6&#10;andK4A62Am8am/rwh/d0Kz15qnaJRSfluTw9Edu63IITMuF7Y1b0WRl3IPxPn5RzoWL6s+ACfU1Q&#10;zoRV77aJXg7vSYd21QcFV0FJCg++nqT/e5J+PIPQ/Cpcof3Wqj5ArLFonTazHchjyUDwqB/SH6rX&#10;ILCOzAtddu3Lu52Pllv3fHfrRsEjDX1SO3jCdw/vZ6AQPppBN+cKeTi4b3R1eKkIHqMseoC+qQnH&#10;6PodMf7ysni/JogCk0k597W4JjjP65Tb9kNaF12rb0/dkRETSNpqYsBOhRP1DTS7ye4tFy5fWK7c&#10;uJr0D1LGruj7HoB1H2aQ2fYE+ABXhmra4QoOttH+vZHt8FbxTtLUUW9kJvSo3fLoSg8HD2QFLNKy&#10;p+hx7R894J1yBXwrHR4X0UHg6HHEne9eFU7QK7hAM7+FngjrgZN+Fj7hFs9WX5C6yGvJZvIoW13a&#10;KeKH0t+hnwnvdgbGfgzdrRDFF+pFT5M0CmcD0OX1LNHRqRx+R474wLf+63HJBJrpf/Vd9Bs8tH4z&#10;ORgdzXaI3YC31dt46D7HPfnk7KWH6GOrcqHmzt2bsRc+rwksbaQAtb94K7BpK51Z7ceTgaV22YU+&#10;rjV51ejrekJbbQo5w/v6JX2VBQL3lkucMxcvLzdjw92TN7gwyeqoZJNVlIBjonan3SaofCdtT9q5&#10;N7TYHZmhs5+m/GA+emdP2nJ8eeH02bJn2GbwQ/eiTa3SLT5PmXCAxgOnv4K16efe32bw7J/D/w0h&#10;eN6Wv6bL4L6eJ45sFK3yvPVr2+HsKxMYNWHFHo7tMDwucpj77dhiO45n8F78sspdTSglCvoz/K8u&#10;deKngmcDrrkOTK1rup8VwO1+5GjKq1ZqU/LP+1pBmvsuM3qp+rbo5rSP3aPvnV0g0pfeih6Vhgyy&#10;oThe9DF0E9uG401addAf9KN+lizL77moTlFZE78YPNtur7B5/2yoV90M//pHFIEyupzOzy6MOkof&#10;3buA5xvLrsYHbBTf87xw/sLy6SefLpcvXY19F/smiSo2qcpGgBu0txiPk9eRbBa8sAX20WH0UdXX&#10;OP9i27uczfC72vdfGp4tsuvehmd+bwW/A29d6+f2u0krTl50Q9emX+Slsm6XK06AY/gYfi/C1OVp&#10;8ZCdIPouTrxf//pXGbveDO/2WF9fX7RNJH9sGfaVoG/He8Za+m2h646MJK1+q2QydrUjHmv30A52&#10;QWxYfUr6EcHOXf1WchZM5ZhOB9OLczIOj31jAvrFl16OLNuhwI5tfkdj/Twgq39L/fontkWNB1IG&#10;WSj/jr48cOoXPWer6ofJXC1CS12+UaXPNHlXk+d4KGU58p19KerrNmk4uB5Z4gsg+7WDJG31mt4i&#10;z/RV2azp49Q5Mjv0ZC9ev3Ft+fu//3l9p+NnP/tp2b++gY0/Sp5FOiP2W9dpDDA80LLWvDB9HR21&#10;zQ+/LYCj03+xTeDa4p2EzfcTnv39bNgs+/eFqVOYujrWo+eGvK18hQ8oSdrKk3qHVoPnmfDFB+gi&#10;Fi8FPvXCMTo7ieLVV16tY6LeSXz5lVdqcan3+Egf5LtO3/j615cvfelLKceRxu0DwXO9e7FPmqhv&#10;iJdtvk5qrfaddOfPnWudd+Vy6Xfy5WSVl19+pY6nMoll5/2uXfjZeIX8BUdl77Tut3AaTzXftf7H&#10;N5di4338m4+Xc+c/r0k3Yw1jcbad/kvwXF672jmNjf/kB4vy4U30jJ0rLzzBGTlyCsapUxZTW4jf&#10;Y9ZaWBgdXWOjwAMu+L56+cry6cefZuxzazmdPPBmkUkoVAvabDYYP0zt9Ez+WuyY+mt8V7q99dks&#10;ZMyL8o8oo1gkMNdd8UyPSXrc4VjO/tbPvugxi2NL/pLGLkvyX5Nayfsodd+5fnO5cvFS9Ma95aUX&#10;Xyo/BbvYsWzGBewK7WRbwFnxXsLgAP7gi46VB96NYfg84EYeaeFHOmWWTZOIX6e8CSMHgncT59nv&#10;C+oBkzaoDz2Nhzn1f/SjHy2/+MUvCoZ33323nPsmiuBHvgkDExooq/m1d91p2/DKwP882KYdz8bi&#10;keRVHxj5SsZ37D2bDr5rQX7i6E6xeHGNcA+eiXDsufLBhHenTvCrA228g/vxrSpn4BWm7Zthynle&#10;eN67efbb8mwGabQN3JvtGzz9tnI8k0Y72Yp8guQbn84YWjnaPsc14wd54IrswYlnyoIH754XBr6J&#10;mzDr18vWLqlMH+QdWYve2WyLK7ljLwyNa7NFjVmbDtNesBcNV923GQcXrpN29Lkr//gPfvCD2oEF&#10;H3YZ4nVlg2HK8Vv6zedkRX47FZUBd3/6p39aE1jKkk56aac+MHguDkyFl7Utm7Gw+//5q7/8bu5T&#10;QM+uOq6OMqQEDYBKgHPvQ6C1/dSzp1Gaa0fCIVqKJHlq8iodUA0QNCYVC8poACEsujOKcwSGU0dj&#10;TCoFFdWB3Kkjk1JeDBONEhgiRbjkxTCiOubYQM7Np1bZLBQHoUkMYuw00fg6BuhAC2c5tJOCw30c&#10;o5Um7zhkrHpQ13RIBcu0CeI2EA8+zyF0OiuKRD7vlWNwxckzymrKdeXMkXfKU4/84jiCpBOUJcrD&#10;sORopkTQbTNtOTyVDTZlxnCoXULBbRBSxiacmzDgkHSvzRwbzRy9+4oDqCfzrG6whfLWcuHchV6N&#10;knq1Af7LsRzhAJsJHpM+M/D1DDNylqrHKnQKDy7gxfdEdu1mZJo8eBAYdi1Hjx8tp6zOTjqDu56B&#10;3hn+SgdSR9Hp5Lqjo6zhSxkGanayWHHsO0KO/mknW9qYCM/wJM/lS5eqHRSGdquLU2zgAzue9G+E&#10;qpzuwSL8+xaRb1Oo28CEoVBb4dNWeMbvKbjyhQxFo2C3cG1nmXrqWKPgW10cnxRV4TFy4bsqDPYy&#10;GqLYqvwMMKzSe/nFl2sgSmma5EBrBvqchwp+Ec1NYBVP+pD+A47t4OngvuXU6VMZHBxNfX18hAlC&#10;MB1dnYKe3Qyur169VrRuZ0jLT1RAOZDraDOO6pIDDkznUt/q3WMZpDXv3avvjsAH/GtfutDC0+HD&#10;R9M2BkmnRRu8BH/wVpN4+MkEXn7TI/CoTLJGNk1KlVylfk5lPI+mjmFytVp/dmgx6KxG1imQHxMu&#10;cFN1hka1in+VG1d1mQyurf3BgWdkC99JMzzu3vORu5JrrSh56k5C2XgUTzFMzcZJz9mZAlbcRA8k&#10;P7rVrsLwqTz0pc7pxRfPLq+++kqdaWxy1xGCvlFHd3Udyms8MiLtxFROH5tgktWg0iq5Q3VkoaN4&#10;mv5twI8OgXtOUs/hiVENBgNJ+MQfBrLayhlslZrOym4pgwq0gWO7a5QFH8qCC4MH7WVseyYom84w&#10;uc1YLRqhaeqtycPwtrrQaPA9sCpTm/A73tWBb9JFujbutd/uul5t1DKSeg8fLOO8yFT06k7ZYMnA&#10;l14ankMXAymTLvCGlvqR6tPWPqwmq/J7RwZf4/jfuad1jOP96iPa4TkOELpTXr3xrv3h1SP7THul&#10;X10nAsIz4DD4oEPpx6oz7faMrjXAV4adVzcj/9WHV9mBPfWZvLoTuO9zUmgfzgwe6SrybnIcrg1U&#10;HP1wifN8nbhyxKYjhRlLdKOVlWQyTQo+0/c60jV6ef/u8ODunmhRhzZPAK8/9PO8BshJh6bwTXdy&#10;3OMz+JWTI4Qf6OGTh8vtB9HxdywK6a3y2o5vyiCz3Dz/wI8HfLS4+vG0qZy0iZw0ygNbD1zz7vix&#10;5eCRQ/Ux/7JlgpuKKftJ2sTBxKmJJcqplxu68/bNay1PwY0rmNR/6MChGkDDDbV//eb15fML55cb&#10;t28Wruju4se8ZCORRQ5Wz+k/jtOyu9KuOgLxaegdPrVb4mDKLrtl97p6MW3ZmXJMyuFzsXhL3lTm&#10;d/W1aac6ySLZhGOyIB18SadcV4GeuffApJKd1Z3WwgU42XJgVDtigwUO/RJ41E13WylK36jP76H3&#10;BOk4qjw38UjvjkzR1eSCnrFKXT56/+jxE1VXTc6X86D7X7qHDqNftLF2U6ZTUsdMYInyoSHHn7r0&#10;Wbd9ty338EA3icWT0VcG7QYtHCCnoh8dh5vi069eTb/qG57XAltsnZL/beeN8kz8wnP1J3leO42L&#10;pzggtQn0wWHqqQmsndGL+W2SCnrZleDT316NHDrmWT6LL+ywskvLJNfT5Ld7cB89LB6M7OW6hwOR&#10;3sQPgY9sWWp7cN+h5YXT0auxp+j73r3hnUHNOsmY3/RJIXclWWmKep62gnf9vRme/f3P4Q8TyEPp&#10;zpUec53Q1kbTsWiSKH3JauhNTsl6O5rZ+xZjtV1EjuhI/abIVm5HcfehwtS3JS9rPROLR5LWde7n&#10;d3HICrsILvIx5Spv0ntXRxPlnefgbru467RKnDzRS2LrirYNyH21p9oQmzFt0mZ67GJs5HOffxbZ&#10;XCewUs/AKZDhiWwVwXu4I6/q/u1hFZiEaeNvD2ijN/SXsNZVITp/8td4tyJf4zqBxc5Ndjai/gyt&#10;fZPz3Pnzyycff5LxzJXYJhkr0iuBuY8QbOegcVF9+yo2JP2mH58JLPoAnxQ+xNJP6gpdwVJ/Xwy/&#10;u43/ZeHZIgcXBUvi/J4AF6JH87ggXdNt5hWMP9C9gwzb5U167/vak0218z38tfmeXdQLVx7W2Ov8&#10;hXOxtzIGTP9Jn1qkZ0w3fD1lFW8FBgsWqh+m9BPqfehmx62+Fs+TyeOxUY4e9a3e1faILcGZXrwb&#10;etm14t54QRk9bu8TJl56+eXlrbffWV5//Y1apNh8DF9pRxKzvWWiBzxjS+Ev/V/Ys3Z66JfZ3tKq&#10;p9oWOH0r0mJCk11lQ+ubMi6s9pIVsKRde+AgcNYEVmiwpQ9SX7db+8XGv8CWrqO2A6xxpt3dNdEQ&#10;uVaX01RmQRn7EXz8Eb/45d8vf/t3f7P88Iffq36anWehIprUwpY1PVqavFKvKmviqngEfYfvZ9Ko&#10;YfpdYdo1/CEUrtSXOGHz/YRnfz8bNsv+h4QZa0g/eNYmoXH9xeBZPUcvaQsHm3mb3yf4jcZ4TJTO&#10;mNjYio7kIH/zjdeXd995t3ZZvfDC2Sr72tWr4afbpX9Mvrz04su12It/Y3fGDBb4kosa7xhbRd9V&#10;38Smid4bOI1x9Evq+/TTT5bPo8+Neej648dO1NjRjiiTWJy5O+3squ+Ftn4DDBksHkhb0dy98atv&#10;hhuTkcs+Iu1c9RXGheQRL0AFfEpTJ9kEDu+0mxN58LHZt6nPs+lzhBp/hzf5t8bHJZ2y6GcT3sZH&#10;dIFjcOebPPq1d995e/nSa18q/JswqjFQ6lOHfhO+a1wQOimvx4y9UBGNAlRNYlkY5n2Ni/I8j4vX&#10;apzC3lzp7J7c19gqumJOTcGRylM2/cHfc/vmreXiufPL5fMXamGUfkZa/ih+NhN9f/RHf1RHs9UY&#10;P/UPfuAKvd1L77gy4whloOnmBJYAx8pEK/iTzjvlbOJ/eHl4aGjg2aQFw6QVBemazr0bTzSpASb6&#10;35GIH3/8cU12yA/GORqt8AaXiXgaHelfUX1+kyP0lPZZGIXN3wPrs1G+0Q9gVbYrmOAFLpWvDGlN&#10;cgwe1V99wlrGxIFls/zJr6zyD4ZHRfTkh9JmMqA90gsDu7gZNn+rQ5hnc53nv+36+4J04H02ev68&#10;MjxTNzqiF7p++umnpVe0j4xql3RoNz5naZUrLz8sHsEv0uHJ6f+nzrnK4928376GR9KPGufu3GXC&#10;qnmmF2gZb/O99uLv8jd5Fpp4ZjzcOi5t8bfaOtu4Dd+lfXhknj0bJr00eEfUpv/0n/7T8t5779WC&#10;GN++cpVOO+BMenBqw+DZe+/Isskrk1h45t/8m39T8q/Ngw/5pxzPBh/K2sSP35uxOM0EFpFVgIH3&#10;nRCGw4piLGMrhT6MUdGrY1MJDZnMqak6TETUodTq9uTj2NdwyApKYlC385DgS8tJouNg/GCQGTDp&#10;tDAHxwmjkSNDfmkZLBx3Bu8Uq4gG0hNYDkY7qYIyTap8HaPIgiNOk1Lm6fwgGpI4ITlcGGmc594b&#10;xDkyjxEPH8oGe62eLeSG8cI4ECpCIhi0UZkNfx8ZIz3Frj6dLmMMEZSp7CJUvWMM9M6TIbpyakIh&#10;6eUfRhXVK51y4HTwKo/nrm2Mcqi2c0kanbTnhKC/OUKZNqNLM8fZgIPjp1ZkHj5WKzdD8HTu93ri&#10;iPByhgcvdUwQ/MNPymYAgZeSE8GzxZR5Tqh1UpxOvZIDU6IFZ1mMoNzXQOvYbOvmWO3VMffttko0&#10;keAjnHdua5MdCj2JpY3EQb7XXn1leePNGEovvxQchM1jUStbAmXhT7xul4h8AxeY8eMYKe3we2by&#10;MO3B6xSV7esMCyvp5IFvtDS4qLY/YlzgwxboZF3x25N4JgfRtD8aO4JJWBMDq7rq45uBBcwpolZQ&#10;2kJOqcKrHUQ6LIFzVydLmeqslA03ZZylnb2CL0o3KDl46EANdCg/osIRoH3wUCvB797P4Ozycuni&#10;pZTRqwqsaOqdUvvKWEKL4WVKl+P/Tu3gvF2DmpqcC+8YvBV/shsZSDzTprBytZuSrngQ2sI554H2&#10;z2pahmzJR57tSAEcleUUTDR5Xju/oocYvr6l4kiqmuwILN6ZdCez9ZHk4E6ZfnO0XkS/4Grki0EG&#10;13UEW8qC8y3dlQEkflfvrJDC63hHfvRt2Z1BRHdUHXEmerZOY0zu2dMrFrouK3vS9uRXhkkO9eok&#10;vYPfnvT0EdWTdRwD+YS/Ps6xdRr8tVOYTugJEEa4chjnBnPt5OmjRRgd4C84SjdHf6acWsEZXOko&#10;6Uf5Gclkg9HiHfkFr7rGYOrjzHriHd+3foucp72Fk7QenC0baNZGPfzhRR+MZwwxsjjapMU3+NYu&#10;ljraLnXSNWgzMONbqz/BZYWawYH6TRIqn3y2/HRHqx3kDy/0DrTIa/5qIjblSecqD7rAm2clj/kz&#10;MVUTeBlcGfziN/f7HDeWATZYavdQ9FuVF17k8NaXWrlngYYdOn3EYhu3T3cF3j3Rn/t96w/tTGY8&#10;rb6OLJnIsNvEQghHtKB7TW6kLeAii3jZhBOdqM3wK5IDerq+GRf+RTN8DgfOUIc3uLx+5VoZHGWo&#10;R7c6jkJagxgT7mdDH6t58RB97GO9voG143HwsXNvyTV5F/QFzfvR8bxwCdUrh6Ym4elKvGbiW930&#10;FNkFa6UMs5Dd2/duLddvXw++fHfMKuHWxfRBOdVTRjll1ujdvugU/Im+vXI3Ml/6o/kPX5eeC83u&#10;RR/S8/fSVu018fKoHKNRVuGdch6GPnv3pC7WT3QNRcaOwRvkwjcgamI37dKnwv/VG9eXy9evFP/i&#10;f/XjRe27B7dpszqCocITebcr78nTtCNweoYv6Fs7LN1Xnx7cO8ZHPFyTdM3HeBgfjDyQKc/8vpG+&#10;Sp+g30J3eDewJfvd/4Q3k85k3M1bvjVnt25PYtWxt3iH/kbABLCBpSaiQ6j79/v4Eryi7WXDkdm0&#10;tfgvbfXOPb3PlrwVvVS6KjLgiMC70YO9yja2RCqCq/ouVOm58E/qJGuRkrrWCvDAr6/VRrQoWzHv&#10;9B+90IJhH7xEjrShdHngq117SQ/2tuPwbfMP3jTp2c7D9BfpJ3fsDE2Djzt3+gz0smGmvyg+aH1t&#10;QM0ecA9XPfm3Oi5D6xpUqDX5Wi7SD2pTHoLTJJU0vpNpJ8XsoNEf23GmzvqGV8ow0PFMHt++2sW+&#10;RHM7SaN3pFPuo4dPlwN7D9RKWE4jMl87meE05ePf4rdVfqqnAmTC4KRwCkdrms3w7O9/Dn/40Hq1&#10;B4rbYSXaGsiP95N2M48reo4eLd0SOfBbnHRVjnLzz6/Kt76vvhCDPRPkmyhIQ55HpkdHiQPjBO9q&#10;UUOKLdgC08CVxJEh+fTDBrspjyAksTzK0+fQa22Hr8eaRYeYGGavWt2vTmWUXRH9RDe5Ptse9wOD&#10;xvs97zfTCX4+2+7fGSJwSqhSqix5OB783/qNyZhLfsGFcQPco0vS5CEHP5tEv3nus/PLx7/5zXLp&#10;wqW0JXo6NH2SvjhqryrRBse71QRW+noLLSx+Y0+aKJljoUovpYKKKb/aU38NqyhUC/8h7fy/GJ4t&#10;cvCJ34YnN/ELD/D0hXz1W565dh4026Zx26KVeA2bZc+9tPgK/noM3zZH2ZPpT6Rhnzs95MRJE4M9&#10;vtDv1IKL0EF1FsP0hGv7VAJV1VyL9vJcHT2B1WN5Ae9ZcGuBVSzT0PnGcuVqH6Vd/YLGp5StNuW3&#10;POxSx+qauKodMC++XH6Nrk9dM05he89pBsFv3itT1H9bBNW2UPp+/Xjua7FifrNnehFsfwe8x/L6&#10;0bQs9gv8+vaVHRqOfG/eapxO/CJH0QPkOPBFtkmCttBL/Cb4045D9jQ+0N6yFQKX00Z+9vOf1bGB&#10;P/7xDxfHyqWksm3IS4+rIhNst7SX5FX163V4q2AHZ2NihbES/s4gD1i325WSA1/pssQJm+8nPPv7&#10;2bBZ9j8kDC9Mmwrvhc1t3TXhC2Wut57JN/dbAS1DX+O5eT7pyo5NvSYQvvzuu3VElKMDfV+PfcPu&#10;w7N4zJFytXvo1MnlUPim8MQG3kHH7iobtGgfXVd0T+T3U2OlDf3YjI7Tr2+qxNbCfyYPHI9WO34y&#10;RqHb7LpKceEhvqZtPxKeqYnZ8E/xNT+CPiB9Q/U9qZ9OJQP6EWPkPgnIyT19Mor3/D9OglCG8Q28&#10;TIQbVzCrcwJaKHMmY9noPQbdXzDIM3wr3+WMwzjSHcdPJzsq3jfcjfvYbOhLFuGn6smNHZLlz1hj&#10;9e1ju+VPCx0faNEvH+DuFdb8K92G38o/EXorx+8gpn+nLL/ZqPpiMFQ7c8+Xeu3K1eXzwHv+83O1&#10;GE/7y+bOO/zxzW9+s74R9dWvfrUmBrRdGFmhW9jQFgXIszkp1Hp1hSdBu6Rnb+NNfRleAM+zctDt&#10;a771fPM3O6DHJa1z5zl8ojNYOPHVU7ovdUmDD4cPwKp+3wUCs/E0WJWB99UxY4YJ6IynyqZf63w2&#10;gFXYhFdwP+0SwIV/RibBbAIQLtXtChZ+FXhHC20V5dmsZ8oYmkwcfGqXtvAvmjCuccWpHlcMbqSd&#10;MidsPtu836xD3onPC7/t+fPCZlkTN4P657n74QP8anfdL3/5yy3doo3aPXjAe66bfOedvMMj0ivb&#10;c7j3XB1+C0M/kZ6so+HJKf7OO+/LDywaG6Y85dbi6KJd+4y1SvnKFvknPOv8K42je9kM9OvgfTN4&#10;JoJt2ijSlSbzHJWpDrunvv71rxftvwD/Zl25F6RXFj783/63/61kSF7fz8I38k2dU58wZc698ibO&#10;u4mlCf6yvoEVRKcjKSdEjChKWadVFeSP46uPMUmGdPRW5lOAkIJolBchnkkswuS+jonhsIuwW60s&#10;muCCYYJLKR08ZFXNvuoESjGGAOqlxHVgDMfagh/ClSOoBucczb2yhiNCfPLYIERnEcBTPlUdtGhi&#10;8nB46IAxxOo4vt+7nMCPsJjSxI0JHr91cNWORM4YecBYTBTmcZwQpM4gSMCkfrtCMKbDyMoGPzx7&#10;L3jGAOzVjpyorZgrBGxthR8C4kpIlIVJtGsETsQscDaELcFKZ0epSK+N3nOEUV7ayQD3sfwr6SRN&#10;CGmjdjnWrr5FdLR3IjHG0/Tlxk0Op161zIAf/JTQpGxCAr5WzO1UM2Bk+BpYzoDSe22HOwYDnrOq&#10;mdPWtyYY7dNWK8KKVsGZnUC2UNsFViuo73CKiRzBPdmg3Y4/eeWVlyueOHksPArWNrzBMvhy9e0U&#10;V+0UwSYw1H2HpTrh1D+dOZi1F9/M6g8dFIKpWxsNIBy7x2km7XwcOigq3jOY7hl1gxNOthgsOx3Z&#10;0DCBjZhZ6fZA21IXOMklg0UH9OLZs9X5kTHfb9KRkgdOSjsnhFEy4KsjDotWnGKPI7/r9z0YS/gu&#10;sBlYSU9iOC2nE7x69Xq1TVoTST3Zurt2dYCp2927vfaE1x7ez4Du8cMMljmOD4SGHIhpv9E0Hq3B&#10;W5QXIMOrlPb6I3gJ7fF8jF8fIsRDHHR4Gh3sCmU4kfNWkLmGh/CyySt0cS9yfstX37VL206EL+AE&#10;3tCFk96qXM7TE3ZjRBbpH0dYtty3HHNQgh8NxVodnHa0/LaDBG+oC0yituRn4dMV3fOo4KWHrCo0&#10;MPW7Dek+XkCs+jKQI4/ktnRL8IMH4bo6u9SAX/BnO5Y5xu8XnckyfawcTnb50bMGB8lI9uHA6lsT&#10;IvLiH1Gg/0weoidcm7R2VJl6a7dP8mo7XNH5zgU3keuYA7rdhCsKlyOJvtUxp2Iww5HQ8tD8RpfD&#10;o4HCa6+8WsYCA5DeItOFg8BP3sBYk4hpc9PItwEaN2Sv2hVawhPYhOIdA9fUhw7ahWYmhXwvCnJr&#10;IUbqMLDpQU3LIfwBma4v/k/czejfG32Qfsm3wdTVzmerZzIgORR9Lh0cJS9YTWCBQ/kmk2/fdXRg&#10;9FpoPLu39MZRG0tqrfd0LNlBo+PHT4Z/T4VPT5RsWGRB5uhptJhdkjdvwI+VWPrR6J/Qwg4pMqIh&#10;cI2vyIldQI6ZYdSaJGGgnz93frl04WK9L5mtcnrRQx07dLxXTXLIOBZUNOljot4urB7/hSJpN9qW&#10;URP8jGFTjrnoG7QCN5iUj469mxM/k7nH1Y6aPLWj897NyHP3IybP5KVDTdxy5OEqsI5jR78hqBcd&#10;9KXao0x9CYcTPwW81ARK1d0y/+hB5C/tMdKzktEKzEOxUQ4fPrgcqV0K+rC9KqwVkHjLBFZNxAfX&#10;16/drA80W+RRbbXrG+8EXrqOfNi5Vg6k6ET6EK3sYIfLYprgcAdc5u2uDO6lYYlpo7bu3bVnORyZ&#10;ORx4OCbhAx7JC36Da89cPYNfz8kzOcCzZG76Wc7lmrzKYMyRuPpjE/wmKU1OwVtN6qUO+fGyMhxh&#10;5Bk7TPnaVPaYvit5OJngtvugW0XjNKEmq27mt75Nv3R/dHbygQWflOEe+uZnL55i7wV+Am/FLv7X&#10;h8JR9Qmhg9W6aA4+7dc2vzkKC55qS+CkY/FKOa3ogGB1lVHplcPmVEYvskGL4DVJ90fuLR6x+9U7&#10;5VQIoOpgj8B5OyfhpCex+h4N0FC9jb9alBV5cLQne7C/n9kTg5w+8KCdFoN4Lrca6Z6ySUKHli2D&#10;HzjTRzD4TWDFXrn3aNm/58Dy0tkXa3Lf5Fzt4NNmyjPw4ym2RaQ1aPCwMAKC0t31Tvm5FzfDs7//&#10;OfzhA5wXzXMlj+KEzfuhV6VZdflm3EwrSIv/K5Lv1KGeeSdMni4bDPVz/f1FXqh6J71yNn9Lu+bZ&#10;zOe++tSSO3Vv21ViORmTxjv9Y5UbRlauvNTn2GvaQcexWdgU+lJ6QzqyOIt76Efpp371sAEGFmUP&#10;vgZ+wfvNOM9+b4iu6VKmrLUMUhmc1gRSo6c0fx4FDjKo3TSAfL2wjV306aefLR99+NFy8fzF6LhH&#10;EWYLYkxggTf2S+71ExyfRyP/nMs1gRWc2H2tTy1+qj/QdDvqL/kHWvdgK8D+AOHZYgevYCv41t8T&#10;BkfauEGWetbpOr2oX2EPTbrNsp53FYvf8FF4ES/p6/VTtYjSDvXYo07hePDwftkFdgfpU+RjS+Ar&#10;9+jaPM0BHFs1Yz59i8kr/au+QqhFWvra8Ka8Pf5gA9/OWP1SxmQXy8bX32F0fWnxY2BtHLGt7JQ/&#10;Vs58jiL+BfaOPkk/zqatCR38Lm8uKC/SEeq2+0ocPNRiwdhixqT6AeNWE59285YNoT9JOuWVHKbY&#10;6jf0X6UjtunQYSVCBfc4rP+Eyhucl8+GLrKaM/+Mlxo3fVwTnHzwwfvL97//d8uPfviDmtiwEFqb&#10;0YtdUguO2E5iEZ+eEKFt5avQrHVZrsGEyrZh/d1BfnVttk89+GZ0irD5fsLvq2Oz7N8Xuk723Zqv&#10;+KHbNu9/W5jyN2HcrJM9UeP7DTtz2ugejV55+eXlm9/4Zu0OOhLbSDAelMZEijGlMacxzPGj/V02&#10;C95845MFwhaqPid0VzVZK+ZMcFIBO5Kvw8TVz3/+s/oGEbvKgjqfUjCBZXIH77OXqrmxf3wjmk8L&#10;fdlgyrF7ym751v29gL39jXxOGZckszKMSX3D6YUXIker3wDf2RXVck02HtZC6JnggCNjS2PBvC6O&#10;Rgvyb2Ej+Pgh4MN4BX2Nh5QtaL8xvUWhdvlcuHRpOZzxql0PdLbya7IttIZPuhz+B546Vmy1Dctn&#10;oI8shGpWy1iNB/FI4Zrct140mVV6yng2V2OaLqMnk71LrwyxDWt0AfjpI7b8tctXlo8//M3y4a/f&#10;Xy6cP1/4xYPG9CY2Z/cVvMIBXIxvUzrjD3ik+7z7xje+Ufn4QNUvaAOYtU8Y36b3U87InfuSgQ1e&#10;dj9x+Hf6/0kveK5vBZN7NAKz8TI/g/zqBq904NFO/IK34QpN8Ju05EfZYIUz7RbdT5smCp4J83sz&#10;zDPXqWPq8Zvvzq49sGubq3rwkMkmsAiebZbvfvO3AA5wS+s6uB18awPcePe8/JtBWfKDccp59veU&#10;8bxyflfZzwZ1bcbN8LxnYBDJ8K9+9avlZz/7WbUJzvSj2j/9OVqDBZ1bP7ywxRdwCy/oLz0eQRs+&#10;FVe8VP16ZHzq5FMsn4dxoue5rtjQ6LJx6S8/1//qf7ZG2QHRBcrRJmnZe/rOoW/jmG9xG8cT5PHe&#10;deAZ/PBvOybThB6/8//4P/6PtQBheFuEI78nTNnaqL0mAv+X/+V/qXT/w//wP5Q887Vv1isM/wwc&#10;rp7N8+cFI/flL3wDK+igxDjvOBnKMWPAo7AoOw7gFBlctWGxO0YS5wzHHyf2OEDL8MlvxPK7nHVW&#10;2t71rQjHWDkiqCd7itAHdYpt9I1jCrDtMOSQpNy649QGjWKQGMS0McOxgRnWHVh5lhTBYisEgbGi&#10;czIg6kiJtNOsP6TfTMn4a1h6941Oopynee/3JmE7gqFnKTGjfK6TXv0YvTqSwD8dSREm8HCQ9AqT&#10;tWNYFUTBHHx4ptM0yKAg5r38YPmCACQK0qjL0RmnI3Q6OI5nThtCdfr0mQjjC1W2ySDfqqnjotLR&#10;WJm1bx+luhqlKy58r6MmR2KwW5XveyN4BHMyiMGjPPTU0XDuEOzGx8MQrTtlcD0LP+PBcXM1CHhw&#10;t4xPnSe86DQFDlcTVnYWgOHWzbvLvfX7V73yO9fQiTDgmdOnTy5nYnAcP56OfQ8Y7D6gNL6oOKRH&#10;K3RkiIMfPxuYUPgmAQyEa8VM8IEGYJdni79NvKUN2jX8CxecqMWjyc9hJR92NHgR+E/zqHjCoCYU&#10;rzJNPsDr0yiwHYGPcWRHZH3TJm1kCL791lulTBhFBafJiaS7EcPK7gkK0AonMIOVweU7axy3YOqj&#10;j9CEk7MNNqvYC+bU6UiSq7UT41JN8jD6TO5wwuKvVphWQvUEn3rqWyP78Ux4PI3jQGagaR9NPMd8&#10;lSOMl56+CQI45JRtlT3jwJnQYLdCtHZNBJcQl6ylnziUDYhqgie8Rf447rS5OoZcyVZNuGeQxnnN&#10;Ca5z8L0mk4vobaeHwaeJQTTXBjS0DV4ZeGQGePDi3URhZFs+x/HUZEXStix+sZNQX92W/gqPRp9Z&#10;2S8vHVaTPnmurTWISmu745HegLLzK48TGd/hE5MHs9sGzzDKTSahy+xypUfaOJ0FAbMy2QRVt5kx&#10;jm/wn3fz3ITYnQyW7+d5EF4O+AMc9aHp4+gT725cjfEW/nJ0wMPwoQGuppq8sgtmD96Cg+TnuPft&#10;HiszHY+mjeTBO/UyrKx2oUPgAk56Qk6/kQF8eNF15Hd0cqF2xbUgr3fyeVmG+N7VKE8bRkbTu3Ub&#10;0zdJjw4mM/AR/Bn0w6EJdUf0Majr22n7W49ZFQN+elwa+IXvXoyhb7RzTF9ggBYa5K8cHz5CfP9u&#10;8Yw0HP4Wg0CM3utB+jG0QPdDGXy1TJxeTh6PXBw7vhxej400qbQ/A7NIwDqhfzeGTwZe2ph3BoQp&#10;NO1wIfOtn8BeBlPaXLIbOQunLBcuXFzOfXZuuRbZNzCUroym5K9BUfhi3x6Tmr3q+/q168ut9CEm&#10;BeizHRkslqyjb/AABxXVncheqG/SBfcIQ+4EMlzGW6KdlOSa3jIR4Di7+4/T5zyBo9ZZPSGa8lJG&#10;8XgLStoUfZl2zWpDxxlrY+vgx8v9yIhjNMFOZ9e3lsJjYcVy9NUkSOmpUIoI55YhCEf13ZD0J74Z&#10;ePKEBSA+bJw+KHRUl92Q+k1tr11cqZecnzl7ZjlxSn/IcWi1e+hWExHdt5Er9ai3doBFhuDGBFpN&#10;2AQXJiB9zLV2H6bcp6Hx7tS5j/wED+TbczpAJBOjm1zJF7wZVJM5+G8d0ItJ0Ae8t3yrMLwp9lEq&#10;7aQo2a0Y7gRv6u4y2rbBI6NflG9XqIAW5GvgssBAH+T7qWwueqpkLeWyL/GB4vHJ3vAavUqX1m5r&#10;tAtMdB0jH38bONWkjjpTNzkEUxn1QWrJZvgdTMpmA2knuPA3mIPqkh8sJN2evfg1+A+MbB79XNti&#10;sR/3sE36aF+DFUZ4yVLwbbBQDotwpbLZJPh3dmCxk0TOT7BIV5Nwe/enT4odzM5NmzkMyLV3eLx0&#10;Zv60hb4AaOEoOHZUoDpLd1Sg75sG6FO7csPcD24/qOM9X33p5eXsmbN93CicyREcwJa6Rq6KiaFG&#10;TH1i9durXNWfJojJ7Nk/hz98GDzjOYgftD8P/8PbYt3nX4+Z2haY6MXcK7f5puVGv1nynOfi1NP5&#10;Go55vhk3n03wTFkTJq9nlbYYqZ+rf9KSlbap6AhGcz3eyus61UyZ4CPnoqAtZFX/zbag+0T6Sj9I&#10;JukluqhsSL/p2rwDm/zq9xv+Wn7hvXEvcrhPewc/8/s/D3nvVcUqJLdoWj1a/1V5eeJ10u+oY/A5&#10;GLVTEeCIHotOuXHtxvLpxx8vH7z//nLx3MXlfnTODmMKdpr+LPCSd/b4kdjpxoQcoWzso0eOlv3N&#10;Tl/V5gpW/d/3Hq7Pa5Ki7rqdv72N/2Xh2eKULw5t5/ezAcpXtDd4iXVxXaO+i/2sMVPG865z37Ru&#10;u610cSpgl+iP7HS/csW3Xs/VMWaXr1zKc4sH+/sjxk+Xr1ytsaQxqjJ78sqCm95RjwfBjJ+0jfO+&#10;+6jE8OHNjPvYirduXkt5l5aLF87VeIxPgk1TefOfskuOin/CI+kTDq4LSDXFMeL6TguWpj2zSlve&#10;6tNTjvZxnDnhovqp8DwY2fKDC079Y7GF+mhm36U63HZF+gZ2SE2s5YpP7Lxi64Oq+outMD/0Pf5W&#10;+hQM+rvgI7LJV8MPZCwJTmM+MkhG2XDnzn2+/PKXv1h++MMfLD/72U9Ch09rzFdOxNjjbHgLUbfo&#10;vQLh/57AwldrDKyVxstK9nw+e14o2o0eW/Noy+Bswub7Cb+vjs2yf18o+gX/uZQOHdt7EyZxwsAz&#10;759XxzxTTvFC2Tjbu67YZ8aBKaUcuXbW4A24N5bGTxYPGL/45q4xpIl0OshEOnno7yJr57a9hgil&#10;35IfvU2EnL94viZ0fvWrX+b6UdU/C4/Z3nS7k0n4IvCOwI4yeWXckkoKP8ZWFvtdypjXCTMmH9i6&#10;+IDM9CKH/oYcP1LvWj+S3D1WtsjPuJsdeOTIoeJLE8smnGZ8Cs/aoT3kZ/DHx2EsoB72raAdbZf2&#10;eBPO2cecx/SLRWCvv/H68pUvf2U5dfp02WLG3Hw6dLrI7pvJ5fpOlTHg2o8OVUvOg9eYhGWDP0k9&#10;eIRYlNzmmX6gT5sQM+YLzFWWtqQ8/UiN5RL5Acp3Wf3Mo4xBby1XLl1aPv/0s+XC5+drDKHNduOZ&#10;iPJNNH2w9mqjd37zF7rCFdzRb658iPxcM+GCp6sdwa384vC3PJ7jhUmnHu3flAFh8gr4YSYYpB/+&#10;c19j3OAZ/9EpYDGZAVaBf8HkFd4U0NREh3TST90imNSprKlrxl+e+y0MbAPf5v2m7Aqee4Z3lDm2&#10;C/7GO/ha+9QtHfkov2Hg8txVe8WBcxNXU/fAL8qjLPmFzfSC38+GKWfyoa3rtNn95u9nYdgMz/7+&#10;bUFd4m8L3g1cot/qHxjtevzggw/qHk3nyDw4nnKlR2fvjAdNyuJVz0T4Qgt8NGPgmU8YWrn63Tzo&#10;ePtEfu3Ici+2STuqtrVN/nLV7+dJ2RLwVWnSDrK5RauVFuBsHKe86ABpB4+u3k/cpAXY4OBv/uZv&#10;isftnrIDiw7zHvzSKqNgWPEywTuLDP7jf/yP6aN/WLso/92/+3fl4xu+n+BerLal7GrrRnnP/p5Q&#10;Wv5/+qu/+O4AwHCC6OqgNKacCyawci2lF8IzLgyck6cnF27H0LpZTkxOCYqVY/jWHR9dbwe7DqKI&#10;lIiBCYJVMj05FUEP8BQaodYujgLfxDIhwTHB4JjJqt5t1SvjIakE4kmQmQ6vVqDwouV/72eljcEK&#10;J6YjABDXOH1rB1fiGJEjPOVYjjE5DCYOw6mv7uU10AkMEzyftMrS4Y/yFRlKU0cRMDRxbWWX3+lu&#10;0KGImF/tfN12jg8Mrs1ozXCVJ7FmX6OQ7F4hWIxMuMW8zjw/+2KfVSo94eojC3q3HWeKjhqcjGjO&#10;Y04tx/aZMNJpM95NfFkJU87/1C092uk8CLLZaHTU8WpHOZcCkzrxwDik3Xd7OJFv5f5+tBejo2lv&#10;4kiAz4bFiu2Gxc4rq8OtVgOr9nEiMYxeOHMqneLxOsoLTwRzwTGhaAEtuoeHwKN+gdOZcFP6tX05&#10;uPEbDJQRPkUj6WeCFlwMZDTQPrR2ZYihA1r233ofOvRkYHgr5YCbAcEACChVt+9pVYeYutH+aXjN&#10;RIWjpRgoBgxffuedMqrwgY6qeDLlMaB8z4ljy2okoQZTGfSQaYN1R59ZJTgygjd1vLXyO7BzuGmb&#10;XW7aCQdWiHOeaQc5URfYm4bOn47CDu05Dy2UC7nbyIF5aSNHyuFsrQmNVenCx769B+p7Xmdi4J45&#10;+0J4s7f/25UmkC20FWpAE5yQZTJYuz1Tfhi8dFTVYeL70EFCVYMZMsQhDs+cxxwVtuNrYyn4pCse&#10;TKzyVlziW/CBU71oiv4lp+tzZaK5aOUSIsIxXZkkiWljyXTkEiQrD9J7M4HVuqTPf7YyeJzCvk+G&#10;58iVTqpW1e/oo0vwB1kkEyZfil43b9Tg2QIB8gRHvonCic7IBDc57WMZmk/Bp80mr/A8WKyqZFjD&#10;g3PLDU5wL71lVZdjH+w2sRPudurss81NcDF+YxjleRBQx5xZlVmDzzT9ceA2KYuviw9WWDirS35y&#10;Tz8ZMICv5Cw8i3cZidpYfUlkbjo4/dPo3uLLx6FjdBkZlx5/qgeeDZq63WQTv8TQqx0nN8rwNviW&#10;Dy1anzYNpT+cQcqJE1bNHQtdDpQ+S09YfEee9FWOCyyn96MHxYO+xWNHaU+I3S/+xBcm6+3McY++&#10;5JAuCoP0REp4RJsccUZX+D7cqVORieMGZkdr4mpXBmUmi9LkZINzu6BNBOg399Wkl1WHHOP41i4M&#10;HR4eMLCvY9fCrzXgyTODHgtWLpiwvny1cIyWu8N36qGbCrhcwebYwOoLEumIRw8y8MofJ/nuHfg0&#10;eAlu1FF6QB14IRHf+a0Osdq9XXzR1gQyvJkc8s2+p8HJrn0pZ0/KxE+kKUCJJaM4NJk5dXoQ2Dw3&#10;xuKj0JSjj66+E/yjAf5GI3AdiH43sTnO/3Lk1zpD+orjz2D28HLiWGhx8nhokT4ydPdNCnxKrxi8&#10;i6dOnq5dai+99PLy6pdeW06Hn48d90H28M/R9QjT6FqDw+oPLG4I3fCcxQC1Oz3tqyOHpm+LTiZX&#10;JtwCcskP5xCZk4acsLnoA/eQoc8yYFHf9M0zuCs6RBY8rz4meISr3iFPp5s85XTrwURNSOUe3i0W&#10;qEFudAC5EuFw9FftSqzfTUvl0CsjsxZAxWopfYsG9SwQp6LkSV0WVQQ2C3cOBl78dv16+CzyUJO/&#10;iQ+CD3yk74JHjkGyfTDy5Bt0bD71mSRET3QtR0hwix9Kx9NTqZmM0ckWztCTyinZCNzsO+04kP5y&#10;/wFHxAby0IBs9C7UvdU+PAB2cKiXjnbkLtuJrdHHR2kvXc9W4aDTd3Bito7X5prULP0YGcpf79Tr&#10;vsgRO9oCXzHCt2igX5aPLoBHsMON5/QvObh/O330ngPLqy+/WguYrOaVX0jzUlNkKA21sMS1GLKI&#10;kvf5LZLjzQmsrZBbz/45/GECzA520b7kMfG34bye+7fSaZWurWeTXyzZWMuRruz08MW8r+fkE8+t&#10;oZOvefIcb45sC953/uabST/1TNqBRZhy5rlIH07ZoKv0ax+mb/GnxhqXRpbl9U6ZU5erZ/TRtHWe&#10;kZ1yIq5jM7aExQPshhn/gkF59X6jjR0a/mfr3Ewzz54b8qraIa8f/k/7Umq1U1Yt7FauOMjVThS7&#10;sJ7EfqHP2C6O+Lb76sMPPlouX7ySfiK0jPw/Tf/9qPqXHkscjK6pSYdEkxDVP+TecwvDCv8NWkWB&#10;/siLastEL6eVv7ON/xdDlfRMcVMnHA+en1cntA/uvU2qpKufW8E4Ak2FKeM/Kys/51nhI/e1+DK6&#10;3T393TukepKzxrKxJ+7es5jxev3eGjevC1n0Pe2It2Az/UX4VV9hQVBParHvm4/GZjFOKV9Koomx&#10;y5fPL1euXkw/7zgqPWjgW9U0vaxPArX2WajV49knxR/Xrl0t30yN5dQTHip5T47Zqa7hbBF2fQf9&#10;UDv09YnK1gccD8+c5tDP+AXv1KKL8Jr3jgQvJ1nu6+hA/cV0TE2aLRpVKFz3FaMZB0y/XJNKqc84&#10;pvqkvNc2+BSNd97/9a+X73//+8sPfvj95fy5c3nvu84W5u1LniV9p/7+XpXfOxdVmvpTlvvRUeN3&#10;EQs+IOa5d/Pmd4WGc1u/CMrZ1l8dNt9PePb3s2Gz7C+E5+RTJxy5ykNvyV/vxGd02JS5Wfbme8E7&#10;ZQwcxmk9YdETZXTQ1SuXSy4c3ffmG28WL9aCYrZS+M24zrc3jQnZyiYATIyoFb1xYn/zJfZNVZon&#10;4VFtNB7Dv3bWffzxb3pXScbveI69ve3L4ofpb6aSK2Nm2szi3K1FuuFHacmYceX58+erPBPR5R9J&#10;m9jL/GblE1lhNSYPMCX3V69crYV+xnRHj/UpIfeNU/iuArz2GK8aTxt/ej82pTI5f8mIdOw++CHv&#10;/DRwJoAbLPoDNiifqd1tviumzeTOuKs/7RBdUyekZMxmEVVorky4Rocaf23QWd+Sh9Ef/z/y/oPd&#10;k+W4DzSrvfe3u6+/AGhAgAS41EorM5oZjb7Vjgjio81Iz7MSHejgAcJf37e99/t7IyrOqT7oC1xK&#10;5ErC5uns+ldVmsiIyMjIiMys1gz0L2/JBs7mWnia9prj1wLJwOgZvJEaNUIZh1Pu9HH9R/2OD7z6&#10;ydU6rcUOu9/6/OeXL3/pS8uXEh2tZ04y/aHm5MGH6DkciX6ri40DjeAFrqTHz6Xb5qotxTuYMGHS&#10;FW9lTBfUBf9wv+XxbZAG/vGEtFMPGaNMtFTu2DbBKK2TiX784x8XjOrjGOLowI9+z1xL3WBWtnmH&#10;MsexpK3ySvMyOTFR0M5p696grJGL+Fj58KdM7QELuOFGlEYbPPNOGjCCQ9hb57Zu77RlaOH3xMm3&#10;DYN7ccqBzy3twDntl06eKW9vmXvvPy1MXVPG3ijMVTo4FMEBtunD0uBduwYHrpp3BnfSuocLtBX8&#10;9gxfS6fMbVuFwYn8Qzs8WM6r6Az3bcowTwxKCivJS7YVnjLod1lgpxEGds/znq6m3OnvXWXjQH81&#10;95ZO8EwUBo6B1f08t2Dgu9/9bsmtP/qjPyontHYNbqe9Ezzb5v/+97+//F//1/9VepHFDb6fNd8T&#10;EwYXypNeHFwNjFPX/N6GdmB97Y+/rtH5Vwgqp0yQSiEpT58XBN3BRBXqmBGSHFp1xE+UI04sDg2G&#10;dgZNRjodxbE/CKTDEMYG0WKE5G+HUgRXBGYbD3QIHfJx0hkg2wDSAuZ+/a6VHYnVCaRDoPQ7adWj&#10;DukoQxpLuBLoZRgu4wqBlvSBo4iWNnYTDdIt7DoME7QnUlS+PIPoggGekiZg1LtJ6x0iGaREvytP&#10;GNM7eDNhUr93GEGd3k1d0ptUVt61jjaSdtmVJ88osKMAUyTATFF49fKrGZBtL8ZknDuOgDpbq7Mo&#10;3wxCHBBW0FcHWHGgfLSb9wwwJnjlvEqkoBs4GZfAQBDXpCjC0XdSdF74ZxBDd+UNg7ovR1TKrxXO&#10;xZD4zI4RBmNG1qO10+FElFHthI8yrKVzY1l90O8njzkZrCLgJDxSH6p9rVZJXFqO+W5FSPj8GUHA&#10;WdUwDI3wFB7QKYY2OhknkOu0i6OBkUmQr4R/8k6bEAB9T506sw7ErZT4aKjVP3YkYVBKSwuq9IeU&#10;4x6upacQoIeBhyIGrlIS8TP8SR8+ITi07/NRDDiMONmuW/UTfM6OOE4btLBSB4zOB//kaia1+V2G&#10;9vS3VmSfpT8cLEefAdd3leYYQ0a9VhRM2qIs5K+amhDxWM9Fq+ZNyvAdA5w+TGZY1X3Q5AC+H0dA&#10;M9wlMjDb0l9KZXCDblZLUQzOB94zZ86F9scLry0z7IhxDCkeSrlVe4rIe/0OrtCCHALvkeNtnC+j&#10;bNKN0wB8vfNqPSovk0L0TnElL6xOhDtKmP6jj+GLklPhDXFkg4ivytidelpK7IaqNzymrjZqtkLJ&#10;wVW7IMKnHFh2ltr1x4ghrXee2X3muII+PvFk4RQd4c7OAzyo3b4XVv0y7bByY/rayEkTWI5AK0Ic&#10;qclZUmWEDqXgp03SW1E234HDc3jMYIdfOIg5ObTyRJ4zdFiNxTBqN8udW6kzsBxOWQxfPWZENiV9&#10;tTeIKiOs/hK40a6dYFFaE0+dsaPlfB35x/F84lQf4YnelHNn71rBQZnQbngAVznJ4Dp4G3lctAm+&#10;izfyXts8x98MNeigza4M0e0sdvTmvaQLj6adxpVZ8MDZiDYcVuQaB5b+XfRSea52E3Fc1YQ59DPZ&#10;Aqd3NR6FDvce3Ku+WY7GxPt2nSRdQK3JYCEFP9WELW1K5dxBZCv+4eDtHbFRdp3jXnIBzRn0yejQ&#10;4TZH3Bw5SBZxmKC5Yw7QpRUcExyy2TirslF4yJbaTXfrZv0+faK/sec7fTxLzTfpj/ceZGznLMm4&#10;kDb5Rg/nFT7c/zxjnY8xp59o/wQ4pyCjrbr1UzJfv+XEqN0j1aHg1RgRWgQGuHNkMQVt/8Hg+gja&#10;tk4Ab3BuguV8/Oqf+SvZnnLBWjySLo6m5K26nuRdL6Z5WP13DD3kt8kz3vBdh6OHw+d2xtQumEzq&#10;Ut+J6rPHMkmxC+5U+qAdkLfDa48KDuOeifrZc5Fl4WljkRWcR9ePjxuPjx4KvGl/OXfTj2rMzl+a&#10;lHZl8gvuyMtihPqfDEr7wgcliyKfTShP4IX0E7hAh7uZwNK38Br6waV64BvvUz7BJo8+AU8qVKb+&#10;YiwkF+3e5NCtcUQ/o2elX4z8Ua7xg/xAU+Wpp3SwvCPX4FKZ5LcrnKJXtTvR8ZspqeihL2tfWKxC&#10;jSsm4anDggp6ALyUIZDsq/616ipwhG/8ogPA6RHjUvc9sfWZxi94ig+SXx40VV8ZsZKmy8ur6hOt&#10;Nzoq0DHM5847SvlEXoQ/UxjjCriN4doBN7Iaa9SjDvKn5HTGdTKh6g8ue0cWnMKC8SXtTeQkLGfm&#10;k8Rc8YGxFH8cPWTC1AZJ/Y++1vLMBDn5UpQdsXQ08onT1Zijfz9P/9z3bP9y5sTp5fIrl0vOcubb&#10;yU3Oay8k7xjNcz9jHf4sR3bqkRaNK/qb3xr+/wcBLwvaXNdNFOp33sHbf22YOtCi8B/cVwyt3e+N&#10;JfdyLSLIm1jw5V/T0/MqsmFby/W74va3v1wlBwc5Ie7AtNZXxvZcpZ33EyfdRGkKGJcCbwUmYeoV&#10;9j53P2V3ui5PqOfp/wWfsZ9cSuHS7dbZwf3Aqqwyruu/eU7uk2FkpEiW6VPSzhxBH9Zv1SUoixxz&#10;7XnkbvnkQul9YKkGgxtkGl7ZK/S7PMpF/pZBK84iA9owaE6ibNf+bTCzEGN/Oqjdv8a5D95/f/nu&#10;t7+9/M3f/O3y3e98d/ngvQ/KCGpXw77Ex5Ex5Lfq6cRHM+aMHDbO0SsspvBuB5dwDr5c86/aULBk&#10;7BGqjTt0Wdsi7drIebYT1vw1J6o2/YqYthfOqvw1s/936gJT6zJoWTyw8sn8nvtxSgw48ojeDf3s&#10;qoX3yV/jYupAI/V5Lgqu3ovSymcMYVc4HX3Lt2mM8Qzg5l9w69rjbx/7bGEYXIdTU6LyxeZpO2X9&#10;rl3YGTOMva50FQtKbt++Hv3R7g56UWBZdf/dOUbbD2p8WvGIhy00vRpd2o4x40fZWNJuzgWhFyXA&#10;fegj0wpP80LrPrXTIvykj3BglZE4/IOP4FKg5w+uSqtJWSWD8qjGIYXlfadISFU99nqCSGjQOoc2&#10;9Bw1vFbPMq4+6Z3cNX+LrvPRRx8uf/fNv1u+/e1vljHZse89pzpZ7fdNbQug6JPaQDcAq7GbM8tv&#10;sqznsi3T6v069rmO3cTzkZUTpq3Dm+4Lb2scPtmm+1XXrlM/aDgKlvSJivC4phOqrrX8qUeEQ+nA&#10;XjDnt+r1mSSofDv4X0M9W2Fsvum2eKRPtr7Xep7f9Du6FrnIOXibzpiIvxl5X331ctluaucOXZUN&#10;Je/6mFKLbtgJWt7UiQLRhdRuvlOLUFNx8XieO9Ka4+r7P/h+5Nt36rf8r7/+xvLW228tb775Ruh9&#10;qnR681gw4UvP6I8hWulRbc9wrJcdiT4p0Me+2X119drV5L9fsNKTOa84IowP06+MN2wMgzw8oQ47&#10;qcz5zL2DtbIVqcO4Ud8RvuZUIX25dT74Nea4F5Vd8DxqB0oALrqhJRz4rewPP/poOXf6bJ28o83H&#10;MjepBZp37hQ8+l6ArN/kojl79Z/cK9/8Qf8ew7aGBCUJfQ/nfoEHfst5VWNFt18+9lhtIRf0++KV&#10;FV79xDzk6ief1CLa48n/9ptvLr/9279dTrc333qrZMbwJD4ap0nlTx2unpk7oYV+zkHkGDdGdH1/&#10;8g4/Np7aVskZKY+83oNPuwr+/P51Qf3KVq70ylauSD8g19WPbupRn2/6eGZHid0lfstX8nGFYcqV&#10;z2JzO3vYF703NrjKJ7jOb2HKEydMmkk3V23FQ+O8cg9m9h/1gAE84Jh2ucfrW9pMWdIJnm3vp03D&#10;u9653+Z3lW4bvXf1bpte25QhTt5tWlHwfnv/WcKkf1m+7b2yB8fqxlPkA/pqN3vrF9L3pAMXXE77&#10;5dMv8ISr/N7jZWkE13mG3q74VFRel0Ge9s6rx5E3podkojkr+cZe4n3ZZ5WZPmdssKiV3S2tmN6c&#10;8dOY0DI8QHpUz9iGlVkF1KumE5inHWSo4Jm2/+xnP6vjFPVLOCAjwb2l/5QjyCO6V9Y3v/nN5Rvf&#10;+EbxmeNDyVc4gGP86ioK8ojys0l47l6fHHq5zm+htI//8LWvfX0GSbGYKoWUVz4FMDocTqX1Ufr8&#10;duY+4x1DlIpuc2iUA4uToXcE1MrsIIyCQLmwotqgVQrBwdRTZowGmtDkXMrPGhAc66dcAxhlxZE2&#10;Bp0iHKUzhKOYQDgliIISsuWeM0bDe9JB+bcStb71k4iJKGvqlh+RCecZnBlaEG7wML8hUl2updSs&#10;kxehCLiyDoJNOs+nXMTGTN7VyvIIDwwPT14MQwvSTBnaIK86BYpJAKrBiTIMb+CbzqG+qZvi8Ppr&#10;r5dCp4xaHR36cRqgAVg5hW7egFurktu5opPoMO4pyRwOVuaitV05hCPHm/zgUS8BiLEN6OoCg7IJ&#10;03bK3C26gqvb0Up34Tx8RImlrKLtGPY5r7xH1+rAiejFsLgvkykGfMUdONDGLu3VSd548/XlwsXz&#10;VRbFLSRMWxw79Ci4a0GsveBRHhqDh0AfeMFP6PMUw19QnPfteOtOtwqMvEA3OzPOZ6BwvJfvw1Tb&#10;GPoDP1xTKuRrg1YbsvDhrL4OGPUOT6hbnzFpuK8/BY+9c+lA7VTyYV7nPIObAnMzgpbh0ep9xj/G&#10;UpOnaRNBbBIjUO4YQzgI9BsKl7LeeuudMrxaGc4gB3YG2dkFhQ91PnUeO9pGUUby5iNGOTDjsQzU&#10;URifBr/P0Dv5Hj+ys8DK1l71wcCKbyjB6rH9nTOOgY4CW8dzXL9RR0XeDfxt/H9QgrwUyciUWnEb&#10;kGrlQZiAPDhxKhPGDNjkVPXJtB+8QvWVPJ++pbuawPruyu3gUD9sBwaZ1wKeIRAOmz92ZcKEMoCn&#10;zdoon3fSu8KXK/oz6trBc+IkvJ0Mn/gGlyMT3fcKLrAwljJ4mwC8/vprwY3BrXf83Ugfhb9ejZ++&#10;UnxL2YwidxgMT/OujyGUXv3dH6wGopC/UoNGfyPrTvJF1qQpDyOLOO/wM34oI0Xarg6GS7Qxv3ya&#10;vnYifO27O55zQj3OM0dbuh4ju5LnTvjQiksGekpwfRcobTAx5vQ6c/L0cvH8K/UhX33LrpTT6Ts1&#10;KEY2qbd2yIVnTUqdu2uFHD4GMPwivDaOogn3Ilpo46wW04+0k3Kpf2pYTeRyZQi3usZqKLgyNnBE&#10;GBM4eZvMcEwe9e6rolXo1I6V8LCdvDUuRr6n35EndlyFI5eDmSzr276TpXzjklV68F+7rfBW8Kga&#10;E2r51YXn6kOeoS3HEye4yNl7uIzY4e1n+9IfTNhup1/fXm7duF0y3ATOc+l9u/DsOccuHA9u2llE&#10;cdH364PggYmjsQyDiXDlaFjGLs6RN15/syajx4+eCBr0OY6SyK+7UXwjh5+mTwulMzDGhEd8uPtg&#10;GeDgL+NzcB2MVx9AYwoQWYrf0c/380wK9SOIkFZfFm0Ys0AGLcRDRw8sR44dDmaj6IQ4ViBeOH+u&#10;F2MEXnUYx8kFTn06ANhMPPRD/K1Ou2r8xgecJJxgaGpHj3rJo+PBGQcWOYd/8ETIEvkbXAWCU6dP&#10;VJ/76MP3a/HArDRtvaP5UN/VfnTvHUU9iWrHRI/rbTBqXJlNFiaTRh8s41quHGg94TdOgi1j7ang&#10;knMsYySnMGdi6119hAYat8xqRdvYbFUgmU2ekH+jOE4/MR7aUWes4MSs8Trp9DvHrBZvRBdgeNAf&#10;7NKsXbzJT+4oEy/Dqb5IxnCEwXmPC0dqpba8VrVyTNKDOEARv/pU8tWxl2mn1bilr+Ref0BzfUPa&#10;wlTx16osp0sXH+s/Gd8nFi71sbwrOAMLONEFne1k5tSnH1pQ0XI75QUfuBHMHOvnL5xLX7LoJ2Ph&#10;PvJDjOxMu42jnHA1zoX2vg9qLCl9JX3Rrkh6VDlPk05fDCgVaI30OrCg+SOGy9DwWfijdpZHDxNO&#10;Hrcw6GyN3RzIvjNYE9QggOHCUZPGVIYFbaA34J9wVe96ffh0ObLv8HL25Lk6gvTkarQ+TrYHt8qR&#10;F76CgOrLZCs5X2XlWsYP7xNKZqHHGvVb+K13uf9NDNo3bRSm7fmv4+aZ20o66df3Lw/S9Pupo8ow&#10;FsN7ov4z/dkY3TG8vT7fMayu+aeMTt+8L1SavaFevfi+ZHD6FRk1ZYFh4Jjo+aQRps7tezEQvZCm&#10;0qVPuk6Y5/78m/RT3rRDffpRy4uWX42rFRcpY/IK2zo89wbvTntEMtIcxthE/zJm0E3VpY/XXDZy&#10;UL3Km/aJU660+lA5D6ZtkUEFS/3bxcFK7sDd+nTrMWljHvRChaFd6lJftU+mjB1pd8Rc8rTu/9Mf&#10;/2j5y7/4i+XP/vRPlx/+4IfLnVt3M2Yw4B3PkGKXs3GvF35ZUFR43PT3MoKkjic152tnnZrA4YoP&#10;tnC3/s2A0vOmNLTbn3bnR9VTdFyjd56Z44k7jqo1Nn23sZFThmxVruUIVQ88gz9XcLjO85avu/Bu&#10;4Zg8uaztDv0iI+FWcnmNDVNG19N1TPRu3gNJ+2uMiGx24oiFha+9nrlU5p+vvf5GLR599dXXlzff&#10;fGv5wue/sHw+8a03314uJ61FEWCyeIpebwxHJ3w8fBlIA6/2gAcdMza4D19Ne9CB09PYB6ihRePE&#10;2O7zDnczrl8vnbrmrfKn79AXIASvG//oG8V3oZeFE/qX92iOAujT87W2O0hbnA2O8BNEwjUnJN5N&#10;RV4XL1UAV/526OJR0cozER2epp3m9drQRnx9kO2n5s/3+/QCC4fee+/d5a//+q/q+EbfhNOP6XNs&#10;QcZxziv50dm8tI3xjatdvuv+Vzt0gvORqWKlqWd+65/B7wpz4X5trzjPxqlaV22TIWHSbX/P/ZTT&#10;MEXeV/2pN3UOHHvzqEMfrsVF5sN4NM/UN/xTaVO2vx14Zd5TljAwqM9VeoXBKZ2NbHQdZz+c0Q8d&#10;Ie4EDnryV77ylVqhfym6pp1Yr/iEwarzeV8LGhMF/YiswWdghCvzAXM//GthOufPj3709+Wk/NY3&#10;v1lODOF3fud3lj/4yh9U32KDoN/RsZQHVxbE+iaWqz5gzvIo8xXfFW3Dqd3xfSw9PYqO7vmbb7y5&#10;fOG3fmt54803as6OP4TSsYIPi6SkG6fA+cyv8JV5I56Fq0uXL9d356TDo44pvJUrfXpsR2hkzJJe&#10;bDo13Wr+6lnagZ708p//4he1A4Jeyr5l7qxd3uHpC5lXsQvBMzoyZvuGL3yUnSTw493mo/B+fhf9&#10;9dH8Gz5FG4ut1V/6H96XBw4CC5oZC12lkWnGEWmcxuEYRTx5LjLx9ddeq1N1yoYWnE2ZrtPuavsa&#10;vDMO46+m05NyAqI7IzqHkfm6duFTachfAT05G7xXzjiGwOZePXAjbOsdvgfTpFev0P24T3pgnwAz&#10;PaDwmudlR0rQPkck6iNgALOyxqYrHxjwm3ZI496YIe8WFwPXNoBx4JzYtNxN617AE0MjeMSn5n54&#10;Qxp4skDfPA+c2sE5Y24++BFGXoz8EQYG95NWOnUNXJ57P/leFrVdhFd55JdvW778I4vECXvvf1WY&#10;tJ81vaBucGkXHLE9obdvPokTBkZXOMQX+EEb5Id7tJ/6tRedPRveGD73XFlQWlJ3X8b+yH+/2STr&#10;WMHQtDeTdD3GF+nNmflbyJWhiWvZRScmrQ1BNQ9NNMYOfae94HOvrYJ77cIj3/ve98rpipfm8x74&#10;Sb6qK+m0URu2/KAMcPl+luMDp93TVx1NyEH97rvvrrtg+/hVuJyNJGSmAE68XfP3FfYJpYWPA6sU&#10;jwhHxi2CjbArQ08qPhqhzjhc37AI8J4nQRnH2mARQV1IZghrI6r8lID2/LVgaIaC5L4nhGtVUJRX&#10;rwxeVhoxDpRDqgjWBlaraAwakCMtY7bfhw6tDq0MJMqlmHJGNcNYaWewGOdUVVtwlBEdY6Vdrfy0&#10;MdI78LsOk4rBXBs8Uqfn29itaqEuryCd2AzahlftERHEvTqHmdWnnsJfrmggvzQYo1YnrWVXnUkv&#10;TseYiFFOZ3AnJLXNChRB3m4HwfG0jPecBT2IdZtLGQBjJj/dUeTtoxM4FDkmdSpGmXIcBHaruw3s&#10;4MRc2oYfDCh4owV/MzbGHyWAYQis8HY/NA9F885uA8b73j6uPko+x1qSpY68izLhmAzG3FCoBnz4&#10;4ECrcs+cKdjKGRFRYDWWXVipPs9aWM7kTITbokmi3+AsJ0MipRfs2oS30UwaeIQvzjaTGPiu88DT&#10;nlKIo4A23hi27mfCea/KB0TQSp/Pz4ZbOQ/rWMRMZKJ8wEfeLM9T19PkQQE4s1OqtpCnHnDcusnR&#10;44zehymnJ1Szu0ZZjNq3o/AzcGmTuvUT9NaPTp3sM6NntwUclKMkMAsUFzCabYO3DH8ZqHuFU5/f&#10;DA5l4+GTwZeE925blXWjHJ21I7OMeb0Lh/JVPLXKIMZ6NKVofvzRx7XaqIRZ4IcveG+joklUcKp/&#10;pQ79Aq/71tvx0IBhVN/kGIBTfG/XVR3VlL6tX1ffSdUcC2VshfeVrsXr3gc+QZu2cYQm2ghkm+C5&#10;92BT7zzTJsL+fBR5O6Ds3Lh46Vw5UzhD8BbZp0STll7R1ce6kEuEuYGLQ9U2dQZNbTl0qOWUnTl4&#10;rdus/gwakYPaR9YVXaPsqhtt9CfK++4EkQyJohD+hksZyQS8rQxO4TMnTi37OUBu3Vn2By+ZZ9Y5&#10;5hfOniv+vs9JnYF+JrAM9BxWjKQXz19YLvveXvojRfbVyCLxUn5fSL/3HRa8cP3WjeWOSXZkhZ1g&#10;5IU24wErltBni2MBnrUJHuAPDwJaO8oxlLR+G2it+HCtSW14UL8gmxjq4QJe9HHkhEeTaQ4qvGIS&#10;U3x9ikLSW8YfpK89zhjzHChBNzzCmQmzHRh47vTZ02X8Rk87cJTDkYHvjIdlbE9+cCpD9Jscq8lr&#10;JltWDOqT6OBaxvwoNyVP0ldu23Xj6IjwRS88MOYuy5FDjHGn0yccc2dBAwWrxxp0Nw2vI/Vyb6wi&#10;D2lLcMzY4PtaJkmXXnm1Jp41eSH/Uoa6yAF08B0nxjLG9zK+pWQyC23gpGiWP/gwgSnncuRH7dpO&#10;v27jf2BCwaStMSi0gB90tftG/7ar8sTpjDHn0p7DrXCdi3z3HcdXwkvzfUh1cSLVasrA7UPRDJIc&#10;TwCqMTy4YATUh8GCR4wD4HkWmXToQJ5RHksGpC0hEp1Cv3liJfTD3q334J5vR34Q+Xs9vxk47TiP&#10;vAp/aQbjAzwVbtE39cF10yq0MLZaQU2W6TsrTjkp0LudGngyfJIiXMkI7dJebfP79g1Hht7JmMEw&#10;FdoHD3gdzxbfRlaTJ+QNfCZJ1x/awweeg3tyn7zR95RXOlzabFyxA9YiBIsq8HMt0kgdWFeeGxlj&#10;lAkAzjxjzidXP0nf5SC+VWWAX/0mgidSBt3hTnQCY3rJ4NRfu2g5fUsfpK+R2VZ6ta5Z3w4Jbcpg&#10;T22Fm8ILXQz3wTfaPq3+RQaWEzn5qt8GNvSBbzxk/MJf6hrjqhAWzO+Wpb07L+/Tb5WPB/DDjBna&#10;i6bw594kQ7+s79FFR6I34Gu8UN9WS+CMPHH8ZHQU5/6fq986wfXIuuufOI61Fzjpt4fSt4wLHIYc&#10;xHdvRbHnwIo8tuNKvRaM6HPkMr3ASueS5+G953n3/FF4L+xx/PDx5dL5i+X05QDGa2hWY2JgLENj&#10;rsa1WmFLRoV5Sy4Vrgt8zFi4mHu9fMbEkme/qSFNa1x0G6fvvBiCiTxrDO2m//S4m2bKmns0HZ3C&#10;/TZUmu3z5EVHUTk7Za1wCFPui/HF53JV3jW/BPhhYHkhbdKQIVOX4Lm0A7PYhe6+72tdfinM8910&#10;XZ6gnmljjVtrvdLs4qkefXpIninTdX4b/8mEkgUM+uk/dZ+oUH3bHIY+5nf16UTjfvXB4KHGxMgs&#10;5Xk384yqI/1n6lwBqf/LiK6vDr+4pp/X2BF5YRyaNu/Lw8OHGHaip0UGWZTHSHr1ypXl/fc+qHmc&#10;sdrCCwtdnj3fn3Et8+7AoLqqYYVbPRYUgZnDXNu0BXjGGTIVrOol72q8yPud9gRucYLy6m/bxrUu&#10;wWLCvfzT6V6894iO0gsnK2uFTuvdPOx7z1uXbX12wqQX5OnxfA35We9z1T4yGg3b1kA/ztwube32&#10;vlj3tJ88RE9tGl6x48RCNTpH7cY+e76+QW2+9s7b79TCQ4ZOu0ecsGAso5fhKZFeYfyW17itXH0P&#10;rz99Gr0r41otoAg4O/Vn3MNb4MSDbCzFK4FXDMTlJHDU8ZzMYMyqOXnqRGvjD56x+KjaK2/qVa4H&#10;8MAeUHOw3MujvRWkX3Ek9g66tW8pJ++kKT0o/8A8/YBjjr5c8CYxvqYPWgQmMZqODkJPZ/uwCJUz&#10;4Nbtm+XA+sEPvlf6irmUcRp+6BLyUKqaPt0fAaSfF2AJ1caVhi/wZr+uMPw8T8EE3uHDyVPBs378&#10;K0OXljybipQxuHkBh5vyd+pJaJ4eWOpJPZem+CZlbMPAmwQvlCmd9PNMVCZeEsjDcV7Rl0av9Bwf&#10;OSWDrmKXzb/7d/+uvo/yauZbHBh0q8J/YlpTsqlxhCs1f5WLYBEjT+iFjuIzD/v5z362/Of//P9Z&#10;fvDDH5QxmQ5kBwAH1uVLlwsG5SupeSv6szlr+g/HFjnOlmJRkbmR+T0Z107jXiCPv/RDc2X98+3P&#10;vVNOhUCm1MJHwZorPNHL9VFz8MZz87yFXWxP+jobDRuMuUjZI4NL8sVOKovE6IUCPFpcBq+la6UO&#10;bXJfdqf0Mf3U7odvfuubZRtRl/a5ajscOwrWkZ6cEHWEdsYg783JyW1911wP/uUBvzkZHqN7o4Z+&#10;ig4l+6NzSoc30Eiosthy6M+RJ9KbR5XNJJE+ysHkCEELo14NffABO5y5gnZVOaH98Jk4z+b58GLL&#10;hH3VvjGW4wEOIMZu8w60lB4ewWtOj6ZjW4THqUcU9v6ea7U116EVvLFBKE/53nk2fc49mNQ79YEF&#10;DiyM1V70GMeXcp0kA35txSOcAdqm7u7H3addB57BizjPRME7cRsmPdiaj9r5jObeaRubLDh++tOf&#10;Vplf/OIXi+e9l2/KHVpM3OII7oUtTP81UXunLEF5cKpu123aCdvf/1hBe0fmgQFcaI/P4IwNSd8e&#10;mruK0nlfOmF+y+s5movTDu/Eacu0UZR+rhZwHqRDZo64L2kCVo2RHFWF9/Q1Ngxy0vekLfZHT2Mi&#10;WbO1aRsvCzZyKFf55TXG0ofAOvQDGzq4gkN+TivH89pBJS8+cQQgXp8+N7RQjjyDA+3xjpz9m7/5&#10;m+X//r//73JEs2PqH2Tat7/97XKOcWKJHFpOXNK/pWH/06fh1tW9to6zELyiEeCFHVitQDYiaut4&#10;mL+O5cq1vnsVJYCRMCmCxPv17SudvSbdUf6UYzKsgYyjDDgaRlAW4TQ8gl/bGRl0Mqsl7EA4cLgd&#10;PY7yoqRDHMUNXFZiU1LKoLAafhGpjINBWjnJQhyK0ay64ZRSrtXbhLaBxqBT5Zm0pH6MJi1DiWBy&#10;MowwxBDm3oAnb7UvEcGLgNKIaav2Cp6L6tOWGlASEUAHwZzaYiUwOAREmTQYVfkMMdqmjABS5U1Z&#10;4CPoMdVEAsszxg+hynro2z/OdL1ZjisrsOySwmQ1aTvAMQSPDJzdYVJV1eXKoGJlsAG4HFJR9rXN&#10;Lo0RkoJ3Bl7MNoNAwZ0gvXZS0h2VZgDn7KGg379/J5XZjZYBODTdGpzVaRDGTIy7VsPkdeDViTgY&#10;G+dW/Jw7f245e96WWCtzCJd79R2VUmhTP5oNveSB7+kQMzHVZkpI02QX15Vmpa/feLqNhH30GTo1&#10;P1DY7PTobZJ1LETqENCLADFBFeDWhA0MhdfkMWnZ/yyDBgUh9djVQil453OfK+WN2NDvrmdQR8MA&#10;XPw9fQR86HwtAsMKNpPk4pnwkJXizb89cdf3HHFBYQKrVVX9fZs+FhTczZOznbOFMzw2HnrXAQcS&#10;XrDq+07gunvjVk2OnzGidXcoWlEOB/cimnpOQL3//gfLlU+u1i4PKw31NfgEW0300UcOcKgz/Qa/&#10;k03KwmsM42CSMj25/oefhjW4DG0YREW0LtoGZvxWtEeQpP/U4PX6UwBLyTXwJagHrsm181Esrcq6&#10;eNFKGDuvjqUOxg55+rz76cOOdYJbwfNr1+yGcKRXn6lvDigdfETbTzuG99vw4JtxdkXYYcNoTUm6&#10;eOmV+lZL9+uerMOBnQBgREcKrzLdF3+HF00g7MSxy8Ne5od3MtlNOx2BRim9fPFSyXFnkduFYvLL&#10;eHru7JmavLx2+dXlnbferlVYr168XBP2Sxd8e+VEzcFNIqxMu3rj2nLl+rVyXl1NOYwwFkG0IT28&#10;F3pOmwvH+m7a4l4byZyme6/c0wbpJ4/2WU1nAkwBnjO1fSds5FLxdibGaV4FcrYcK+EDNCpndK5k&#10;NbrU7hSLJBxJwrAdfvLOUbnq5Zg7ey6TqMDHuWqMK14MP5cDS0Whl+861VhjUpyoPoTcfwBvck46&#10;isZqF7sTKeMtN8gUO2L0zfowdxl7KJgUoD4WSJ4jR44Vz9gF4phBEyq8sjwPr6d9Fqk4orTGOvIo&#10;MSNj9WHy2U4fODemlxxOnRwvvonFeUU+Womrj/YUNX+BQynKQhdtQgffYkMLeKidPdEb7q+7V6Sr&#10;9gcndnb30U52KGbinMnBieDzBAfiUapKcJjx0g4kSmWtPEz/Z8hBx9qJlHLx6OvhwdPJO8ddCLUw&#10;J7RioOP89Zxy+Dgw9LgeHAefjuQjs/EHvcZH0B8/4qxwjWJ727ffruad7zH1CmGyGx/CQzmw8FLw&#10;zSDT4+/D5u0onbVLLHSpow6NjUls16KdMdouv+8cFQ6NAfpr/sg88s5knm4GNhNKcNdRl6GbSZO+&#10;YUKND0YfGP0G39Mr6Cn6iwAGRh90dsUn4EcXhDGucVy98sqF5aIVfalfAn2UjGL4g1ffFryePn3z&#10;5o3IrT7KQp+R2ITKynM0pUOG+0o6V1sDhn6mz/Q3DCw+sLu05RP4/dYG30+sMSP5eiw3DpmccbaR&#10;k6P/tQ6kT4GhYIkeoc8ZI9VzJLpGOa/CB42KcCheDGTu4adZBz+HTyIn4G9WhBcuQ1v9wm/PyDb9&#10;kq5U40n+6qgofWwHl+d6V9yps2nXkdJ3r3x0Zbmesc8uLHDSd6I9lpOYI4tOjndu34zs0g4Gbs6r&#10;QEfvOZ8xXLSIRm8sIyw9LvHRvcfLsUPHltdffWN1+p4ufgtApWswSNDZwTsOrDpOKqH/7+C3mGRQ&#10;UlG/nTD89JsYtG1v+0pmJ3jut9v10WcML+af3yLZJE6d2/IrjbT9ouTExG05QufrZ78qJFXKe7GN&#10;eGFg2T6vOhPJjW3Zk3bSv5AnYe/9rwszVxPUs22n4NVunb9c394wr4G8xdPALJKlW/lBbhm71EnG&#10;k3nkrr5uzBHkkdZ8MyXuwDh1kFPGl4av561wR3ew29Rzf9hB09rY2g6JckpkvM6byP/00egejpU7&#10;El3/aHQLeegCFhymBRmTj5Jey8OU8YiMyHs6U32vRLsib8xZjKHkBT1V+05m3OlvM9K1WpclQ4z/&#10;Q+deYGP+vypLmpOofO/gb0K3vGnYcnpF/jasibZ0gbfS31fcTXiRtv1Oknk+9HMvbztA6Hc9lx16&#10;uM59jf2Rs+hIDm5p5jJlTpjyXbtN/b7u153WpVMX7/SuPos7z51jYL5Q8yxzXvpVLzREe3Pd3dNb&#10;lKuOMi4HCLSmY+RxUN39rrglaQJJwdk6XI/nbDPQM/MZVzxU7YweTH81Nj/JeIlfwUZvYJxPS4qW&#10;5VQI/srgRUehLwY/CqbP0T2q4kRpReNF4SepCj5olCb5vNdHhjZgksCz6m+Zb2jvOKocJThON/pT&#10;yaak1/8Ygn/gSLnvfbcWEelDdEXjuPzsGbUwLTza38Nke+nFq/i/6JtYXAPmpNPmuk30vqI666/D&#10;PN/ySNFAwX1TaftZl/WpIS93yhA3fFTlvSTzTj0CONaYm36WIM3wz8tCw7b7bni4dZMuR/sE78g0&#10;+mPpY+EPz7xnk7n2ybXl4w8/LJ30X//rf7P8r//r/1rfR6GP95wpMk99+ZOnbIrhU7B7VvySP8Fi&#10;QJ8lqXlUeE3a733/u8uf/fmflbx17LHj6L70pS/Xokx6YNsSOijJwiC6cx2JmvrphHjX4iunB4BB&#10;H6Cn+a0t5Bz5zij7+htvlG5r/lNlFq6aHqK5IF0Tr0BV4az4UpMsItpXfZvjok+U6YXp5KtQR8iH&#10;N3u+PovOLXhInyCkEzwrfB9rvdUCzr//+79ffvzjn9TcpsrkrI0Mn29T6Yvm+OpuOvVcGVsUv+q3&#10;uYJ75jhsKWCHbwEeq9+HF/ro//zW9npLvmQsCd7q0zL0ysSWC+mnGQft1Hjv3feWB9F96ZflxMw8&#10;pMaTwKy9cC6CaYfPlb3SpXHc/dMz+ejIHD3ahm4cRHZsMHSL5vPKgjN5BPg2B1LeyFPR/dQ5Ye+z&#10;gYWNgJxxVb65A9mDPkNXV2ld1UcuSg8m9eEDfOU5usORcszNHDfo/bR3cCIMTAOXq3fzXpg8ovfG&#10;M3SZckau4gcwg8G9qzrpLnbBwA/8mktzxGnL0Eh6v2fsV666/Ba2eJ1nfoufJcijbDic/OqYcqfs&#10;Ke8fUvY/NAwsAhimzXiO/W1kBHyCSxoR7HAoLXzB9eB70oB5i0dh2iJKo8xeqJm8yX8wOpyTSCzu&#10;pyMoj05R/Jffxgv6DVsK3nJiXdE/9cAQNOmbPSdlq+esb1sL3VIY+LawDUxsZRxP/+k//ac6BUnb&#10;fbuKDB59UV5BekE54tBOfRxRHGCcVe7feuutcoKR4coU9W3pwap/aM/MrUX35KATmTi3yICJ+mgk&#10;3eYbWPmtMdUghsw8a4CifETJCGsnLlGMn9Qk/drNG2UkV7EJNyIaAEQrPBHl8dMWejsKVhGsjZAM&#10;LM6OtivBTpY+dzadutLqJNL24NF5VoP2qogY7CiO7ilF4A47rgQ/XELeIMHQ7Qo+A8YQrwbZPGsl&#10;kpBuAwWmZLzpuqyEakbsQaB/T4QfQX4wDUO0cvEigQ3MPKXKL8bPs2Z8uGqBUUSzojuTEsRTPmW3&#10;jEprmdIxHBncwbhXUHXbHDHmaKx2onACYaiPPuyzeetYoMCJtoydc2SZGnpApXRynrXDwjuGKmWB&#10;nZII1+pTr+C5Dg82sDMGdzktUMGlLANA7U4I3NBDQbdzbt8+OJxVEFFmQ1PKeeEsE7Q0O4oKB1do&#10;5mjDXD3rlXMZTIIDq80JHMr67Tu3llu3b6QMA1ngCO3UDxZ0gZuhN5qhFF4Acylsazr4Fv0e3kEX&#10;k4Xjx+G+O7S8zZfKbWcfoyA8e6de+aThRChHlj5FQbCiOrBwMDFO7Q//HUCGMlLtrw9iEiAmRCas&#10;aMiBwEE1uw2V7Uizx6mPQ8COFu3yLgDUc/U5Mk1guGul65Xqr+DVn69fvb5cS/m2wJfhj7E1E9nm&#10;v+bn5vvGB5zq8549DN3vB64n4RPll2KZd47mYmjjjCJptL1iikQ7TgzRb4ZsvEERZNS0ewOu4Qe/&#10;6LeOoar+Fjxxssl7Le0t3tN/MlHDg02LFoYMtyY847RBU7QX/RbIPJVMv53gfp4VFvK7eGDlBRE8&#10;Ijrjb7tELl12XJ6VVodTz4Plw48ciRe40p8ZtKWvfpuoj4OTA/FqHRXVK0DgntNWHywZQpEMX4DZ&#10;EQYmzmfOnFxOJ1KmLl16Zbn86qul+DP4y79roO5dgA17O+CbL3siU/0g7/E0+bkvvLkvY8HZk2fq&#10;uAK7c/AgBfZmeIUM4jB48/U3ymn11htv1jnddvU5WrDGEHyQvop+HJXv2TacAeh2aBRiWltatKkd&#10;DYEPDshGfKs9Vgi1w4FSs6z9vM91Bi/lcuAeehgTHLVjXKBYUiB9D+7O3dtVR02iQ8ma9IYe64y7&#10;nqeIym8Xht92BXOE2yVqR4rdVKfPnV1OnYmssZOOnEh3AK8B/ujx7oto++RZH1mhn5qvFQ/l+jwX&#10;78m4mkiULMj7KCxHDpv4nA7/ny7ZT3ZQPOy+0j92FxLAE352tIVvE9hdcSrjKEdpH3vqKE4rdQqn&#10;z58sB3kQI2M5PvASGVjG7vWeocu4Qf4xXvme5Tiz0Rwszkd3zJ6FD6U3BAb16dfuq13pl0LRA37y&#10;nBy3s9I36OADzfRfY+Xz9Et9wGKZ4yfT/vSf2rlVR/YdCI0ihx7dD1x9bAY+5CyENw4xq9FFxn8T&#10;J3jA07shAIanyA5yhdwrGZC6KYq1+CDtgVt9z7GMxhXOJgpgfzMicGacerjyQu0ixzfgD33QvM/+&#10;t9tpfznT7PSrj7zfu1/HbFggcPtWO8gooLWiMX/jVHO+vXuBQ1DfsVBD/yGjOY/I0z5asJ9xVukj&#10;JnwMZfqGMRAcHKg7405wVbKjxuU2vHquPjyIF8gUOlI7EtsIZ7LFIS5eyATV+I3ao8vsyC3HWNaO&#10;sNQR2nqGzpRtuK7vxTlSNfC5Hgwf1Yfg8/vU6TO1Yt138Y7WsZC9GESaOuIo4whlvmWAfknmdkcC&#10;Q+kd6eeMVXRCsgHfeYcGZAA+wYfaZdwmG7EFvOj32j8LhRoP+LdpwTHmOXlRhrXgEX9UvwntvXNf&#10;bbbiN301leVf64e9yAbOtflUZHOfJe55raS7dmN5cNc3OyLT0+8cA1MyPrIXXGR37UQPf4MXr8ID&#10;HMEhZy6jtGNb8ZTvDtZ3sR5FPt66H746vnzunc/XLlgLE/CVcmbSU4YUfaH6d+tz1amFJMCLFdMm&#10;QdoOXnbsN79ZQTu1uf7Wtgs7z9dn23efPQwOd8OUSW6K2zqE7f1cwYJvhibbNJ7N818Vpj3bOmeu&#10;hM+2ISX+Up3C5H8Z3MLe+18X1CvPtOGX6xw4jfmd9lcH73fLqyfyr2VMbP2hnRHk7c7RgpEXHCKO&#10;VTXW0C/1e3noC65wo44pay/8O/Um0nNLdygY8iCvtM98oOUKxwq92xhhPp789JMkpJ85aYRMoK87&#10;wcFiACvoHYn7kPzQv1Os58Z04yKd0K74N15/fXn7Ld+RebMWx3lGjmgzuresWxd3BR4wwkuNF94H&#10;TmFnbpy2boNn/bzl9MjRF0IeQcdEAX7gQBj8iYO3vXgUJs2kkx+dwN8yvZ1wLYNbVou9UHWjp6x0&#10;r3FxpaegXL/3xsFH5UsbJ4/xumK1XZnGr3YMdnpz86O1291YjbfAW8dAh6dq3pJxq3GmnQyIAAnv&#10;s8CAOY/LiZH2SAFGug09gk5Fny7nZ9pMxnsGN8a30kXzjK5iN/eF8xfLFmNRg3Gh9L7wFUct3ZCK&#10;AxJ10ENEZfVzvLviBJ7cewqogNlwwemqD6+0CGpq7CrbTWDjqANbOx7p246Oj54UfdvOZ0a6K59c&#10;qWPlvvWtb9ZVGvxKV1EPexBbApzAXcuE5hn36oK46hV5saWr3+JOqCS7z5QhFr5zFfbm8fSFMvaE&#10;ST9l1bO1/k+DY9IJ89yTLmMXFlfv8ZdytmHKrJZXvt368RAau0pDxrXdp/U/83D9QaVoZ3790Ycf&#10;VWQbIEf+j//j3y9f/epX63QAEHKA1KJocKRc+kgtZg0vui/+ABMAtAGzkBGBHd/aIfIXf/EXyw9+&#10;8MPUf6Q+C/GFL/xWySp6oX6cVpWMrG+JRi8p/bJ0Pjo9WNPHQytjCPmnPnyn3SXXzdPMNdL3zAXM&#10;M9kMldv6Zcckr5j/8xccpnALjluG4OXog+Y04dXSxYIDMla/pje74kM2Crxc87foZuaEtVA4OHSv&#10;j4AFzuHfM7sgOLAYlM+lLE4hwFjsasGodkAdWpkHkDdlo0xUHhoweJdTi2zKc7KAbo7eeaBZVYaf&#10;5bwin6qcpk/JjqQnE+i+xgO2NfKJbm1e+NGHHy5XPv648nCI0EXr8wGpd3hxcI8Ow+fzXDmeFZ+t&#10;we/Z3YQ2cKOd8MeOyaANPxxGg1Nlwjd66qfwLQ84pr4t78+zCZ7Lw0bBwcOuAB9gdAUP+oAV/dDF&#10;b/WhhbzmIdJLJ706zD3IdM/wxM7cMzAKPSZ0v90Lk3tx4B7YhUmvX9aYETwo0zPwqAMepfMbbpzK&#10;BQawaqPnHArmdvII6hg55yoOfOL83pt2YJ/rrwvwBOZpk3xTx/z+rGX9twT1DwwCuNQLr3gBjOQF&#10;esKX994Nvj3Dn9LgN3mlEQd/wtSzra+viZqZ/sn+sz/9dl/6r6uyazHMiT5Rxe5M/gz6HLlSu/Ez&#10;Fy09RhRSZvdZ42H3VfCqiYzYhi3tXPGqnVF//ud/Xs4r7XE8LAcWx2vpRqH/0GXyaavr0A8/kuN2&#10;W+lHFjf87//7/56x4v9Y/tk/+2c1Xij3d3/3d0tmsF/oF3hTn3fVXjypXPyqjyvLGKTfc2xVa+zA&#10;GoAMZrXqKrEVH8ao52VwfRCEOELJ9rU7EdhW0RPA1XmSjwArRTkIN0k/dKR3dcgbklVjS7E4tL+U&#10;pxLy9X0RRgurD9rRVMqG1UzJ39+PkE9HnwF6OjRPfTtZPBNcPVOOOvqbQFbRtVERDB2TeP0N+ZiR&#10;cRKCIAq80mMgCrv6KFr5UQPjEEyodysjDOPOu+mEk8a7SSsYrGogShowwGV92yiMhFACJpr08oKv&#10;jpK5e6cG4Vrln/eMKhhVHWBWtnuGlVaQGXl6GzNGPnqkt5kePNADdxliks5vjKpT6rRWjp04fnKH&#10;icromnRlAEm96jMIeVf0Tjvgro/ga6//4JIQ9xxzutee3gGhHN/OulUGP8q3yV1NGgOXTkpxsH17&#10;HG5PnliVhan7DFCOHIMww6HB5datG4HnfnDRuylqlVzq1DbYtL0SvssAnvag1Si9PQC04u25q7yM&#10;gnCOJvhuvkOm/lr1k7ZXR7vXvEQZd8wWBUM+ylFNUBPLgVX59LtRirrPHcgzDqx9T5+XI+D3vvh7&#10;y+c+907hhCLPuaSecFKVTajVd+SCZ9+MunrtkxpMU1oZ/BmHTXC0q3Zo5MrweSmTVxEvMP7eunGz&#10;VtK3A5UDhVMtpQQu7RS0QTn61DiDlA2Hd5L3USY/do0xdNvJc/pkFLozZ4uHZpdRyZU0nKAtZ1/4&#10;xjPlMuQycFolb7UiHlU343cQln+Mfgzz4edEuPj4ysfLtevXWhaFBvjFLg/86Jkrxa2+rRNYladv&#10;wKHoN5XtRRnR8WXB8+nb87v5R785FoF8vgzKdiXZHeUYy48+fn/5yU9+FFjuVf9Eb7zIWaDu3snR&#10;u2sIaEZLfRGfNN+0INefTZDhiYw9c/bUcvlVu7wi+C/0QGBVFqVVuzpP+meuxTPkT0o2We3JCuNw&#10;G2daVthtl0mB4wSe71uOHTy8XI6S4/z+Op4z+RiL7b4yXnAmvPPOO8tbb7/dq3nCX2hgxcT7UTL7&#10;qAm7EyjtjMnhkbw/dvL4cvH11+pbWD15aPnWsqOP/zNpoWDpOzUeJeI3skm6UqJTLpi969g7W+Xx&#10;HJ+Uc+NRyybP8FDTFh8+KRrBAxlyLOOQscj4k0TJQ1lfV1xnHDp55tTyymuXllcuXVzOZPwygc6s&#10;YTVghK8iu/R9x5vcvedbVascymjLqH7gUNIlfdGUQwk1wJL7/VFg7Lg6dsyuzuOhc09+yJOS7yUj&#10;ntZ4y7itPxk/L+C18Jw+g7Z3GbbsOku0W9Nuq4i25YjvTzKEpAx9D/04X5TVxg4cF54Lrzka4ub1&#10;jEPGjLsjIw+kDIsA9JNMiJJOWfK0kyFtyPPcsl8EFn89+X0Q+DmW9eNyiKunJJimpw+RscH/7Pqu&#10;hSfHD5cT8JPrH1e/QRMTOTwDdfjwE8evXbtaNIYjcJpotUMUv2cCEvwaG4w9FCS7E+tbgWANUS2M&#10;IMvg1k5Aeg2ZTEF8HnoiD4doigi/2KXn2NY8IwdrXDhS8s1qZuUK5M71m9dqgotPOQON7Y5VfRL4&#10;yggI38/Xfpj6ycxgogyRjFzljEu5p09FhnJSnjpTupX+MR+NtwiIwjeTI2Nsj3M9Zm2VTu1DEZPU&#10;HuOiMIdmxiGx6JhneMrEkUPs8uVLNfGpbwvAWcrSz8ZAoC+RMbUTIPhuViZfjYX6Tfq0vpF6DqaP&#10;nQ/uj5kM5DfdgtPqTOriwGLUqwU9wQOclAMoBfruZX0fLvVpS41neS8Yx1tfageWLGWsCmPphzWe&#10;3b5TfR8uyAV0C+DVtxm+uo9b5IB/2jHJKKkcsJMU+gs61uQ96eCgmHcN5LS24huP9ZWC/3n3J+n7&#10;yFzOOc538vxh8cT9uw9SZRsIyfZnz8idHp+0waIHTk+6ecnmta+hoXEcbxgPoolUntrF9SiTrIeP&#10;l9vX7y4njp5cvvjbX6yJKt5JA5sXioY9fqE/Hd64ADfeeaYx2i/6r+Wm365e9v369DcuTHv70gT3&#10;bOKM/fP7Ze9eHnfTFZ435U6aud+Gua+rbJ11J624N//cf1qURr/a3rum1Cp74Ct5Pnpr+v08F15W&#10;7zbsvf91QerJsbeeqQvMNeasdf6q8DIcb++3Yd7r+yXb02fIWsYE5ZB35meMuPpnO7R3F9/U3CVj&#10;mRYwJBjD9TdlznjhG5pdd2SFa1ITKSUrkta45USAsEnyuUZuF1xLyapPovP+9Cc/Xd5/9/3aNVx8&#10;EPlYu+0TI4YioxkVemGFNph3GTvppr7bxADtO6mnM66YRxgPCubIwJoPZwwb/Rjs5CeY6TjwAOrB&#10;3fZa862K6NNp1tcFJ1CRQxnDT0UdD5NOevWJnXcyd5h7+Xb1vo7GpZFdYqXLfeX4pXLA2E4rbTeX&#10;njFz6hg4xG0fMRbtPKe/rO80INUVHA3T2l887Ebmr42M9GkLj4zZ+AOu6Q14qcaqPKeXprTA0/PY&#10;GnMVs/4/NDB/wjPmkJye5tNCyfTQoMYW8OWdMdtzu1bOnc24Hn2TwVuRvptFr3I8snvGcGnBTy85&#10;VGNrWpB3xbdpuzFjdtzUX9oMe3CUx7vt13IgJC/4OK6Mv+C284otwFHN7AC+3eW7OuYR7777i+Vn&#10;P/vp8vOf/Xz56KMPy0bQ8/rUlfInfwFcwdXY1rrA0G3C8NTQb+63YftseEkbhqc+Lc+vDMla5SRO&#10;/r0wvKyM7bOpXxi4RGm6v4U+3lVl669NupHb9TvtGblEJuHDMsYmuuoL0oweQs/ivLJ41hzzq3/4&#10;h8u//bf/dnnnrbdK5plb+143XvM7kAOgeMWv5gdt7PuAgEq1gG1f5ibXM1f6z//lvyzf+Ms/r7rK&#10;6B690Hec/SZTwV3wOG45+hMZ132Y7OrFfuYxno19Qh7tVDcH0Ino0GyE3WY2tF6wZ96gH4Ov+1P3&#10;3+rDm37c8zAO/ofLnbscz3dqQdSp6K87+nmiOhQGJn3aXNRiSg6YD97/oOxUyoTrcdTAmznt93/4&#10;w+X73/se9C1f/N3fLZltvDkR+C0iJcu1hbOodLaEYDF9NGNW2lyL0KLrkv1w4B3dVn+je5AveVQO&#10;xeq/hcPMFfL7eWAmM41D2o1WjmS0CNVY0AtO0/a0RxuMb+hjPNF+eB6+1j5hL58XHunaCcO30ore&#10;g3nGXm23g4NNQD10eLi0E8vxZJwxyhsDOHoqR7rpD97jAVdh4BCkxVPaMp8uUIa6zanQxm/44dRQ&#10;Jxopn15Q/JO20AvG3qKtAluOesAOPn0MDCLYtmONMHBNFAYvwvadZ9Mv1eseLOpQrjrMe8AyeOQs&#10;AJ9dLPIpxzNx2jHwD2yisIXBb9fBq/uh72cJ8k0Z8sHF9vqycj5r2f/QMOWCB1zarU34AZ3hhR0K&#10;XofOkw4PeC4NuJUh70T3wrTX9cXY8iX/lsdhzYfR/1yDzRp7jf/8I05XqtPwUg8dkixlr0Nffbbm&#10;Eymj61vpVNeusxYyRccT3AsDm/ZrE4f5f4n8dcQkXvnX//pf19GwHE363dBn8OU67RTmHd1YWcZu&#10;PP/lL3+5HFb6sP6EFyfqP9I4ptG31x0Vy57ont0B3ueKR6WXj/yrnv0fvv4nX6cUpTUl4Mq4EqQQ&#10;XnY6WIHug9sMwrdDTEaoh4R9FBCKdE2wKV3p9BRuhhhHmTiihZJSxqkgT+MYFhnU69tJZ3Ua309i&#10;UCes2qACAVZalzErV3AFMtRYGTs/Ay4DQw24J7qzFhFTB0YqpkpkTB5j5wREQzdEhPgxFBgMMQMB&#10;D251TQceIrVXs7cOYuQua2XAKFGeicMg8lplA2gkV6Y2FryBCZyEtOfqtuqJ8wADENDKll7wGwxg&#10;dRygOjCVgYfSS/DKhxHVq3wDsnLR1ySrBujQwopnjGRC9ji9heG8v3/UHnHKLEcRgxwjFqeHowfQ&#10;WkvAoX7p4cLVvXbAv7IxmyCtoK2YbhhQWkYuPMQayShIcbXaqtKHH0wo8GTjm6LFQeA7TKcD74MM&#10;Dnai9U41K8jg/tq1T4KfG0XHw0fgGesQrj1oDz3hDI5dywEbeLzvyWfvPIN7kSKCj/ATpb/p1kak&#10;UKbgRXLlEirDS/iCcbSVQUarCCwxiSlIFZ4TPAaEvvU7urmD4pbDodXZU6dr66Wj2aye++CDD0uR&#10;wVPgtbIdD4GTg5nBnFOHYc97uxt7J5MjpVrQUj4vlHHy8nIuV0YzvMO5YOIKj/CNb0Rwww884zd8&#10;QzksXBbfa3MmvJlI+/YGuBljna/OKOk4SztDCFGKEad4K4ht9IM7R5TaHXE0uAJjK6CH039WR0x4&#10;1IpU/G83jcGFgZ7jSgQ3epAJDPngJZfuJz36CmM0Qqfi3ZV/Oez1C0oo/q5+u8YJ29+C+8EJOPEE&#10;Aznep0TZDUiGPXx0PxOxj5af/uzvo7j+omCUrieWlMhe9YgPtcGOoFu37hRe1FGyxaAWWB8+dGzq&#10;oR0jhOMrL1zwm+Mqk9DUJ32nbaMKXqOEeqb/1m7GtL8MG4FZ9NvOAXwFv3BACUbHY4eO1jnbp8+e&#10;qX5BRlHKKD/wOAOQq7qUQTmygsMqDApf81Ni6EdO+p7ihUsXl8tvvVHfiyIjORzwEHwqr1YHv/pa&#10;8a+8eF97yCd8hO+kr/6btql7ZBG+J2OqP3Jq5Ip8xUfJo414we4efceunh5YOddP1FENFH9pwGsE&#10;KmNWJjtnzp9bLr0eZZTBPfyKRmTWHBPRx+reXG7dvV3Kj2dg46QzqdgZ51ZeDKqrzQdK1nCkqLvH&#10;LIZ1ZZFT+nMLiZ5QyO+McWOoo1P17VC66uy+4RzhW1UGA9jRI/pk+JWWE3jwFK0JH6aXlwJl4kc+&#10;kWG3b95Z7KohX40bxFzxO6N80tcEJzKij6Qk94/U5Ku2uJc60eMsQ07LxUcln4pW6goc4O3GtKpV&#10;N/kNL/vI1sD98NG9yDQroaxUDD+mf8ONYzVMBkWyC53hudqTKARFJc9roproGDuTYbsjT4TOYLtz&#10;x3hj8Y3JzsHwRuRfZJiFB9WA5+krgbUXNIAv7XpmkQZjJEdTy19jZE+udh1Yd4J//EM3IUPpD7UY&#10;IH9lAEs7DtlhFNrj6VZA6TaHAq+JNudEHztkp7qJqzEZb5t4u6pT1P/0Zbw/Y5kIthkf8Ew9M7kN&#10;Hneewz9SpHme6Q++DaDccsqlHunQVD/Uf9CRIWx2TZML+vfI2B7b++jc/n5pZE361dnw6sEo42ho&#10;dwNZrb8Z08kXYzy8gBNMDLKln+LSXDmBjaXl+M89GX43dVuxbUcqXi9jXAK+pdeAQ9sGJwoGf9O6&#10;nVicUmAuHkob0FubXeV1lJJ0xhL8LLRBppV2ctdzV7DiJeMq3vKkWV1aO/6X1BeZdj8y7YHxpyeZ&#10;nFvluMtvxbTcazkuqr/KT33qhIea1KBNehMdXL8ow3PkHMfY7et3ltPHzyxf/r0vl9HaTmhtFNuw&#10;2+NYIbtgzGXnfR4Ia339s687YZ7X/795YdteKBJq5Xyel9xeIxxOfNmzX47NNy0nu2D34qSZ+22Y&#10;+53nLok9z+p82/p/PRy/nGZvveAbfqjryisDtyD9p+UX9t7/qpDc1aZkqvupZVvHbmw8fpbid/s1&#10;GdltHri6jF8uf3DZMp5+19+EAaAx39jMQe7Y7k8yFtGx9EfyTh3T15Rt/CJ/5hg++Ks61/baUV2o&#10;rX5Hz8Fj4PaaY0z+/cvtzG/e/cXP61sx165ej+xtw2ItPo3e+CTZH6WMWWRQ+mngV3fBkQLJjRpH&#10;wJln6vfeOEQ/JEPsGqZPkJVw0Po42b5rmEmBsu6EwVs7Dhqnk7TaVrF5XjQPqGtgFQoUZa5xQt8r&#10;u2nknkycsUj7yV9lGT/AW+3Jte9bntf9CqPfna6v83zqdZ1n83xvhLvS5Sbfc/J+6FilVCzYa7zo&#10;RYwCPjI3YiClf6oD/9ChtQlcRw7bVbVrdC49YS2PXiGNGmYuDQS2EQDQUbr9q6xKenPtsmNkbMRv&#10;RxzL7xy3wOuY5frO9b2mufFL+dpo3MG/tQOrWmT8a/yU7aXaVpBVWYJ7vKIsoXSoQ72rAV+J5nSe&#10;0yVuRV9yNOCPf/yjOkbOavDvf//7yw9/8P3lJz/9Sb2zcDeQVtsEjoR21o0B1VMAzJy/29AQd2ja&#10;oSmaj/yY9w389tkOr47sS3gxT4e993tDStnw+co7accO7ta4N2yfFV8VCA3HwCYMf1eodJ57v0m3&#10;8zzl1v/d79koxjYjknfq1b/KxpdI1lngRedijPyX/+pfLV/9yldr9zedy1xx2oKm5grldC9cD5/0&#10;fdWde+HJs8x/H9xffvHuL5a//MZf1i4bp3hcfvVyzaX1Ebot24v+5durZFMvXgZ/64Pq0OfQdubk&#10;npVsTNRu9kf9bpzV0oG1ZEki2WsRHFla351JXNG1BpDrD06i8q33a6VHWgBgTmGep/3qbX5kz2wd&#10;G7+bD3+S+fGtq1erX9B/zeXFMsqGV+H5u9/97vLTyPez588uX/zdL9aJFOZ1nMhlQ01aejq5rl1o&#10;qH/WJ1xSb+3C0r7EloPNZ2CvPg22/KFH5V3ze67B5nZwhl84xcgXvAA3dGX6/r07d6svW9hmoZtF&#10;ruZD8pCJha2UL458nTDj4tQtaMfgTph88AI/Y8zGE2BjZ2AkZ4/oOX07aqRHe+1XhqCu1s97LK72&#10;56pOtIdbu7qUpyx5lUEuK2/6lnTmnPhmDOrT55SJpuinLvfmpvKytSlLv5Jem6dMMGzlwkTBO1HY&#10;+05d7DDaLw14tX/4fvouWKY98mqvMYbjz1FsAnuL+Z4yvQefNg5+2E3gXP4tTK7Tv7RlcPGrwsDv&#10;OrgQJ//QZm942bP/1qBMUTvQQP1wJdQcPngCG74jN7QTPsCIlt75LShjyhtYlSlu8TV1zXNja37W&#10;wqP7j58uj3NvXlljV8ZLV/23StS3kseY17rZo4KDvVz/lUbXK10z7ejxreUhWTNtHRz7rU146K/+&#10;6q+Wb3zjG4WDfxXZ/u///b/vk7+in2in9FvazBV/4Rv3fuMrTl5pf//3f3/5gz/4gxovjDHSSIs3&#10;h2f0L3XoT67Tf1vn9jmW8/Wu7BHpQ36TB8Vpf/z1r329UJOGmLhSbkSCmwJcx8EQXkEUB5YdWJTO&#10;JwwXSYfIEGllMeA5EqbyMkRkcMAQDFyMdwxtOv2FC+31beEQJJfAQ9Sn9dszCrz7IvQ+imkgzbNh&#10;snEqFBPlHSJ3XZnYpy6DSa3uT9GjdCsL4hqJcxxT77zCmBhDGnWUQTsI38mTuJuujRiC396Lfksv&#10;HwJWOYFPLCZaDUfzG64MOPLCsZUNcAom+QuPK9OI2iAgLIHuGcdDn9vaO3M8ozwMPAZ4hkY57bax&#10;JZlRKmDWymkCl6Gy2vRcXQ13GUgyMCvPwAuuLQ7hQfQM3sGEydAVbcACzxTJ/j5LK0YC45JV9XZM&#10;MYI9e2ZVegZMdC4aEwqEZwvUPsrO9lw7c86WYcqkkcMPfgzYVhep00SPcf/s2dMpr3mqj5tseoId&#10;zxJO8Oy9MrY0aR7i+W4jf+0IqOdt9IMf+eAMSeCgjJQpuyaScBnGK+UqeapefSt8WLQgiPJnQuIb&#10;NuqvCPdJeyTtORVYfEfoC5/7fOGOw8YHPeGUIYpBnZBK4eX8sBvBR/TvpU1gtLKdsfbV118LTc5X&#10;X8DDjLmOj7D6T5vgl9MLTsCN/kK1MzBx8vo9uGiHXDsMq+9k4tRnXO9bTqStJ4/1xNhRY/iHYXK+&#10;s8EpTq6QNcXJ4VMfLeTgKkPsac4uH6J+tjxIf9AWgye4HeWk7eDsweX2cis09FsoYRflhsBDu5vh&#10;a0Zz/CqgwfCvq/r7vo3MjN3S/FLMXynd4Uv3aD/9Gh7gY/heJN+8Y+CwUvZnP/vR8vNf/KT4fdIY&#10;tOAPv4p2zdip07sKw5OlOGdAeNL4CojhD1vZzxRNtbGPLslgFRawM4SyxJFNyXJkFmW+jDX7GOY5&#10;iPu83JZPu850v/XH6q95Dxfk+OHwpR03VnrpX945PtbONxNJ6Qt/ifrxx1HsPgx/fhAl8L333y9+&#10;pezaXWNUrdV/wfnBo+GR9M0z2pCJBPqNI0K/oyzYWgyP4KWklaFIfw2eGMpbJrTTq2iZiHfhjWPB&#10;WeJ4Be+GfGlny0N1gdv40gapU6nr9dq9Vk6mI+R06Bq8BA1F75INwdVhToPw5+lzZ8oYL+BBivTH&#10;iY6fMwmHI/A9WeUKh0EZ6cm//DZJEUJVoLWsJW+OGs9O18pbsu9++PzGzetpuyPtWkFHM45KEzD4&#10;OXWKTD1cOIEjzlwOfDsoyRvjoiMsjx9L/02bDzEqpeye6JE/FEcKW+hozA+OOIOMQ7OjKWBKXP0g&#10;aK4dW71rFO2bL8ElTfUpceWLdlS3sob+imp65Zr0EuMKTm26hna4+q7Yo/rukB2UPlQahSfPZ8cP&#10;Hr+aiS7jIbr38YeHazLtGAu4JrNF/Cu2otQr6sh5Y8uVK5+krb43acJ7JHUEQv0mOKEoklPGJLvB&#10;rYKqb5EkQe/QoXeUdEh+Y0XvfiLjaxdM4Ecnslp/Qj/4LkclfkJL40MiPuA4gxdpjBm1CCey9MTx&#10;/qaVhUH0nV492mMVmTfjKniEpmsbHMdZRUa577HMQozdcU6+UpZzNb76RqWFRd5ZQIB2+M/uXnxl&#10;zC2d72HvMq5db+nnGqEMMqf7TSbvgROfnjx1ejnJYZVyAxymKRjwfjnygotnkXd4o/UPRq2WfwyC&#10;WAX+lG8HNnp56NhdeihcO9KF0RRulFsyIX3QtSbwya8t+Id8JB/oe+hFNvRY3mmrnyWOHlI7z70P&#10;7attK/1F8KLb8Ln7dkT15MFkJC1K/cFl0pVR7xFZ1fVVH0obOedmwsEgmv+qjaVvp9xe+burX5aR&#10;KO1073shtesz8XbkpJ1dd25lnLz1YDl/9sLyB1/+g5pEo4f0Nf4mpkEhh9phuYOxqd5rVEL1/NQ3&#10;8YWw3u95+hsTfqm9CWWEQ//waPEv/HmWa/Xx9dmvi8LwnDD4nfdzvw1zv72WbuK65tvW7/lnhWfi&#10;lC00fzY/DH8L0gzcwrZ+v7dlCHvvf2VI0hfKFtcyt3CiQRvlvK/LrwzyGNvHUNf63C7M5NVcPeMs&#10;UnyPO0tkqV2jjmztRQTkNPrRJ4zRJu7G4MJZ8DQyRZm1QyHyRKvKWZ7xrVu2hpJ9a7vzT6vMfy2a&#10;sPuGwfRgZBs5fS99+2bGebpM3kaOPC+ZbOeMxaVPM4eL2KyxTPv0eWONCnzLpBd7dH9v+vYCtZJn&#10;FMq8o79olzZ4Z3yp8SA4Hx4Q9vKAiN9a3nabZr5DzhUv7YltwPG7+evFdy+XQ54NjCMTPat2pH6w&#10;kt/uO/b4NvknDs0hY+oU+93k7bjNV8groFa6aVyBmfc7L732e/d+fqPL1GUcNH/QBuMqPZh+04tC&#10;jGva2Hq7ttJpjR1KCvhVrblzzWPWcSngFs3xcC80UWfTXP5yYkXvuXs786hbdCzGe3PW7if0B+Wg&#10;JXwW/+badpouxxjV81fX4MdT7dUuqfLfjK3wQO8FnzYbez1PpcnTR0F/9PFHy/e//736Bsc3v/l3&#10;dVTge++/Vzux6MFwI1/vRjNO0vnt5i/EV9W7fXhLt5YRE5qG3oFdOZ1nG7bPhk4v8OKn5Pl1YcqQ&#10;thyrK/6mvG0Ze+8nzKOBSf+VDr+j2YSGexd+cZ7Dn/TwQKbM3F7shURtkzIXNQfXz+y4IXfssPud&#10;L35x+Tf/+t8sb7/5ZuRi8mSOadEVXksNzXuRj3U0HVwnpqdU/dMitAo26kSnn7378+Vb3/l2HUd3&#10;+fKryx/+4VeXt996e3GySO98ld4xg0/q9A/yzq4gz8DMzqBNQUe1qRY5pR3wU3OxtMVveNJeV20c&#10;OTHp8Jd5gT4i6m8qB/PA7cpxeuPGteXatSuFG2WAQ5nKmrI9K7tGdGDwFR4jp83tkmg5deZM6WWc&#10;MuQAG5I53I9//OPg/t7yeccnZn7KQUhvLbtH6IDOr126XA4j9R1HgzxrONO2/ChbUuqQFk05+cxH&#10;4Ezwvvu2eUjLfngx1sNXnUaQIA2blvkguTE2Sro/59Vrgd+OCccnFt/ok8EZuARlart3fk9w37Kq&#10;ZYIwdHEduS5IZw4DT2wfcCudcdi8TjpyE9zGKs+k2faHCcoW1Ynexuyf/OQny7e+9a36zhY8D90Y&#10;zKcuecb2pHx2HPV7rh70c/VevwELmwV42Gq3MIlwImzbqZ5tAOPAO1FavKoe44SrusEKR8pV9/Cz&#10;oFz5PFemd3YC4jN4A5+8E6Yuaactyh06KkucNPP+Zfh+WZBvW564/T31b+M/VVC2tmjH0MWzoZ8+&#10;ix8EtPJOf2/52XlLTiQMDqaMwZPgXlSP6Lk65KWr+W7p43QDJ4603yQ4sWg2gX5hrlvHyye9+Tbb&#10;k3npmcyr9b2ZT48OwIaA3zwbx/3gF+yeg0EbOW85sFy/9KUv1c5aO6fwrCDdwC+A329lCfMeP1p0&#10;QhfGU44LZMtTjvq0F+/pY3hzcA5O+eHC8+kTyvd+cApu7Sg+V/Eff/1Pvp4mldAz+AxC62ih3JcT&#10;K0h6lOeUDIbyR3lvZ8OsOrcCgeAtb36EYocMkodWhkzFDeShMqioXGfjZGBgoogQesphqAJHKVsa&#10;lLopvSTzNKIV+95e18e4QWjypFbPNXIMMsqACMY5Cl4ZDwjhCONxXnWE0F5hMARmKCTkh9kGuYN4&#10;A0FYsXA2sXBX77pDKscEQgcQtR0eEAwhinBJW7vfUvfUoSzvxjjltwFIm5RBiNvFpi6OKwZgHQ2c&#10;0lgRou1mYBh5YGMYqqOA8vzObcoyoweDK0cT5m+DzOCJo4iAr109oXd3noZvmFYbGdbsOrFaRn34&#10;ATyCdqvTAGnyVh8kT+ebY+qihqaM/UnXq2Hwjg7qnd1Moh1XD+4/ShmHUsfplP+8nuE/sCib0c0K&#10;+9cz4FsR4igwhv1QqHBSikv+pC8jVuiuMwloBc4ZZLQJ3sXmpwir/OEz7VYG+LWxnL3ByzyvCa8J&#10;TZdcNIJPOxldTda0sTpn2kPZKoN52lDOg+CfI+iVM2drWzaDPt5FY0cr6E++JVICK22CAytHPo6i&#10;7xszdjM54uyNN95c3nrnreWNN30M82xqdLzY3cwX9hV/jHMSHtCYkjJ8C+ZudxvV8BzcjPDwHB/A&#10;Y7pq6BueTB0XE8+eOFlb22syXP0v/SfltSOmB4rq08x61e42PttZVLtJThyvtHVUXQQih4D0FCnt&#10;xdZwzXA5NNSHmgf7uC3t8J0+8A0tyAeZtW9oq34KW0Rxno+C1YJaGTtXeFmv+KO+26dfJtZ3ddSb&#10;CDfSo4kVue9GMX/3Fz9dbt66upw8dWJ59TXfpzoTPhhHHENqT8Ttjhq51PKKQIcvxgz82R+U5IzE&#10;M9evc1ZdDX5u1s7D/tjhB0VLstvO1jqKLu2CJ/xKZjJCoHV/c63pAUNFkbS3JnfBQR29FlzBSK28&#10;Cp7131qBFbwaQG+XwbSPdDRoXb12tXaIohmZXvwUHE/f8H0kOAwDJe5fHoevfbONAx4+KPrO29VO&#10;eZVrRZ6BsXZ+pWx8B5aRQ9INn+rjxhi06UmIHT9korGoxwJXssIRLoxRr4Um7jnS9e/ml47+iiea&#10;LZZ9GdPAbgcyR55+Z7XJ+x+8n0n2zbSvj4Y0YSDLrMprR5PdJlFw8wwMDzPWMCSBX8CTjg48c4aj&#10;+WjRxM6ucYiRL8aNcV44PtKqGzwLF5x814J78oGj1LjJaX/sGGX+xHIi1yMMYGm79muedumjZL7A&#10;EFb8pv2REbW7pAzva7/wOGl2eEaacIr3cANGsm+cUJ2msmGsLiNX9ymh8jg+JMU0f6x5OUr1bbvO&#10;Hj1yfCF+W3WN8J1dJiZxviOnTMdqnDx+suSGnaoiWUWmwGvJftdE/YYMwx92OV696lt/HPetSDl2&#10;rRxJ0TnxA+jJ5sLjKQ7GTFKxgPbk2nxNQQ2mks4V33Hqc3JxpInkbfFFxhHjI92ivu9E/ssXJMCX&#10;ntfpWmkrB1faMZNP+Y1F+AA/aYtxi6wu/IIg19K58qx5pp1WM6a5n+h+nkkDb3WsZ2Akc/FWj5WJ&#10;kVX66G3OEX3+Dsdqj5+qpuf0+BCY0l6O2D7q8GStID2R65ETx5aIteIBtFCHMREyyXyxea/5BP/Q&#10;YcgktMSrrl72atBebFWLScInFH46JZwVX6aA+ssVf5KDd+/eLj7qMbt1O9E9zmSkIzO16YnxXB9N&#10;/sJrykRnuGx9rPU35es/+o6V6wcOWnhkrKKvBubk4dBKKcuzJ+rUMN2BGp6KtFebwCLVWg9a251Z&#10;8OQZ9ICzjF/KTG47s/QN8h19TEjuRse6eytjy4Mny6sXX1t+/8t/UHoEfih8Vx9vvChD/f6E5v1+&#10;r83T7sLn3pB3dan/f/OCtu8NhY/Qo2QLGpds87zxMzj7dbF4JgQtXG/yDa7nfhsm3/zepnHd5p2w&#10;TfdZ4gT1FIzrdeLLgny/Du7PGqYKedS3La/qoJ+QCfBeTxvWX1eHcc/4246vPFjLrb/1tzTzewz+&#10;/Vz+/h1VYjkW+XvyxJnS/chOslq/JPvJGN+gLeNS+mPplyteardnxobeBb/KDe1N1LddIwCStuEl&#10;6iIxan5YhvvAQHekczti1uIGeoS5wZWPr0RneBTxGTkhRo7i0ZH12j4GTffktfG/3kdekynayykw&#10;82Dv6C6l8yd/4QJwiehU+lJ+DF80roYPyPbdudE4QavNm98a7SJdLYhY07t22fI2jaeeKUNe/W7q&#10;1TbRPKFkZrUIDnf/n5DSXni0LX/a0O3Y5Qlh+1uQZ2CtAr1b3xecovau7SqnRd4bVx1xW/Pvh47h&#10;vVPjqbLwEP3v0WPGQ3qQBUW9YMtcgY5UdMq4N2MJ2qK3qvWPWuAQHqo5Z9IGirQHT/cYZeHOxx9F&#10;t75+qxawwVst9Im+Yhwn25TJSE7XgAuw4T3ld31dZ9fb2AYNmPQF7cfHaMhpK79yjEO5lA3pyicf&#10;RYf+2fL3P/zh8u3vfKucWO+//161v/tst6kolvL8bucyOjSqG/ddV4+b6ed54blXW3o1/dB2V7fd&#10;fd+43D7rMpqGXc+L7yfsvd8btmUMzsRfhqFD8Wf/SOH9c5tGWU1/89e2wyjvxdDlilOPq7SlM3aS&#10;HVi8Rzs6D17Eh23jeFpHB17PXOxo8v3+H351+Vf/8l/WLiBlwKc5fxpX4DpKEEx4BcrMwWpOW7qa&#10;2G2j71yNrPzbb//d8jd/97e1S+AP6xspXy3HDl20nDf6Q+K9u7neY6tjSG7Zdjzzpt7x2oZ19VV7&#10;3KfeaX/hq+Yu4O00pceFFyGh7INpZ9viEs0vc9/59PHE9CW40B9v3/bd7ev57ZvfB9ppF76je7Lb&#10;zbyPXcCiOd8JE2oRaPq6uS/dm21GGvBzJphLWhRJZ2ZE9k754PXNQ+/g8fVXM89Z7Q0Wu0kD+aFy&#10;tafaWHze9DYfErWfLCb7hw9E6QS00U4LFRWoXjgwzvTnAHrht/rshGCgplsqm1wio/AOHMqnXGVM&#10;+VtenPu91+kr26gM9O45Ru9cc+TY22+/XeXBi4X29F/pzWWk39Y/ZYtgpDfLw5Hj2DN5pWVfnSO3&#10;5Zl8+oK2a9vMmzyHP2ndK9dCYvYQ+jjawxGYp5wpE5z4SVDvPJNGmHQTPVc3OM35lY/nir/CJ+Dw&#10;Hg1c3YOp5GHa7175dBPOuoGRnUT5YBSFgVP6mSfOM0H5g1vPpo7PEqSfKM/QRtyGwYOw990/Zhic&#10;T3sEdNEf2Z3YodBdgE94nHYLrtrv+eDBs8GXtPNsaN72q3aWP0p/fvI8Ze0/nPle9LKM3RYvJUvK&#10;CCzpixz2lYd9JXkseDf+cvJfcMR/+K91PE7p3b49cJFLfrtqA5iUh/85cH2zSjrOKzunlAd+sA5u&#10;RL+1YdrumXyeOdbzm9/8ZvUT/dKxgOqTVjplTZR+8oLFfek2gWnKF9WH10TPJxaVfAPLQD+DfQno&#10;JCTgRjmt1dH5fS8K1L2HFKsH9TFb37PQUaTrVRYpI8KPMwQgVvRANqNejWQRhgAqI2OUZwOHe04r&#10;nd4xcj1YMuolbSk+nU9Dxwhl1XPdr0ZJyNA4cpuBoxTtvCfMB1GUxzKOBTmz22CiwcjzSTtENiCp&#10;BwiFh7UeV0E65Y6wHsRLW/AFjvF8MqpgGu0VGv5mdOmrXHCu+YU5u9wKF4PDpO/yKJTtfLDinhAC&#10;MyHjyogvTX0zKoqFdhLWrVT6dsSDxfdNPAO/ZwwtDCaGQPBYlbUrKCnXwVXa6B0Y4Xr3eL0+Wg8j&#10;oh+Dlys6nwos3RmeFd8oj9HQwG9loYmOHRHFDyEbPOIxRqaiUeCwM4WB/9AhKyPOJc+BUmR8BB09&#10;KAoGid/6rc/XdkXOtMdPrSB8FL5EKwpAcJ3WSd90f1SKAJULXcBvpTs8i9P5q3OlveAyiYBz7WPE&#10;68Gs+aJW7vCQB8eeqce9usoYC3eP0dgACt+jSLbDrIxVgfFQ2nY2+Hr14sXljdder0mFdtrhoiyT&#10;CYodpS2AF04Z+TkWGA19T+SN4OCtt98qB9iFi6/Uc/U6ZkioyUfaNkZK5bYDAI+1IRb/cBYyQKIh&#10;GnuPv5rOzfv4k8Ph9YuXl3OOC9SOwFXtDy44aKww0GZ9WtmlvyYNJaqMrSlT+YycJtbgvJqBo3b+&#10;Rc6Ugnx0nL5Hqn+X4Q7+w2dgZxQGV27qOACDNHqhsaDNcGznmjbVd3DWtHaQlfxqsIofRO+VOcdw&#10;uMcnvj2DZtKQE9PvBDJR3ZwbH7z/7nLj9rXUuywXL62rh5LWwDXHW5GZ862xNoCk76xGcTSjEtgl&#10;07sjXmlnZF5/GEX3k2sfhf430qf6w4b9LRjfkGvFhSOFowFM5J5+oZ12XnJee05xn/ZCABlUY0AU&#10;9pqGpC6OJwsZis/JhtDnVvj/5u1bvUIvNHa1S8Nxs+5LnoXo8qI9Otdq4GNpfybTdx728XqUg9oG&#10;n78LGYxrp0DgJpvgsSZOeS+Ockr+uIrDk/oRmTm7VEq2ph7N0ldKga/3vcuEAmznlSPa+miTHiAF&#10;Msmfe21Gr0d5b/HGg4xTt+7dKYeRVaMffvTB4uhOkyXHdZ5P2Y6rw6vkkuM7j504VvypTM6N23ft&#10;Yrtb8uNh5AJcHTlsFdW5agdZ6ZsAtVMk9YUTyihjd9nBQxQhY0a/txvuZiZSVqma9FuNi1/tGjp+&#10;nKHt+HLsSPpGsH4o/c9YLeCDGi8PMPab8BlfW+6RATXJT3QV0LBkV2K4ot8nj6t2wVMdeaY9wVP3&#10;pfSp6U/6/npfz0Kfjuu7et/v4N2OmlqB/Iyj3GKB9PWUrc/gZRXA8dnQz85NO53ISv2R/vLQgpvg&#10;V1pHxYEPjfAKg50+5filGzf6qCTtqg+YP4gOYpwM/HbzHg+/nj51Yjl3nsEyyn06xNqU4m946bGw&#10;J5HknbGCswv9awyv+owljV8fnJaWISlYzPPGPfnEadUxaTmwxPBEfWjdsxorc79G/F94BsiKc+X1&#10;iueZpLfMHnkmj1i7+dInyHC41DcYrNC95TcF22KSjniX4sxZYoUonCpPf9POctZxlqafl6O16k6b&#10;wn+Ouz2Q65PASc4JJsXqwEfAF0OG4qdmILzXijN44U8XtRjkzt17ZQwwdlkR+/w5/QAsjRMBfD1u&#10;98TT9wpG59nt642zCLzivQ76feej98Bl94v9oUVP5gqnqQeuCu4UJ1ZfCq2k9a5ojNaJGVG6XRVm&#10;vEkfyF87cPWbyPyiX9qbOpsvukz9o4wyjLNhQvqnPkefIwvIc7IZfjiv9j3Zv7x+6fXl97/0+3Us&#10;D56i4wv4pfpy2l4QwAGYPNcgd3k2/NTvO9T73Nb79dlvYpj2b0PhA42LpsFc7qFji7fPEvCfuBfX&#10;xTdrueKEl91P2HknruX9Q+DZm27yVlz7iVD1rNdtDvefBrew9/5XB+NLwppnp7z86/FoW/4uFL+u&#10;Du8LvpVjNXknS67uxQ4to+j0R4+SKeST49YfReYYk5+XTLcD2kkPZ8/2gkJyQR+8fq0dWPQVcxnP&#10;yBI6XhnZ039h1X1HuoZqu+3gqtnKOm/OcJ7n5ucZW0teGt8zziXftdTlW1hXP7lWemSERuQYZ3nm&#10;Pem3pfNEtltEaPGUlbGvRsc6f+5CjU+OIfZOveQi+djzgV7hTvcn3wUyp+Ugnse/PS82DhbsAbzp&#10;0Lpr6/+7c2vPiucLug5SC3v7w16enDDP1UMulQ4Tudbjg/v0S+NGgdT8W7DmN9lZz/aUjScK6g3/&#10;7ralw/b3bphydvn/BR5Le9WvXbuhF+bCc31LvI5DM495WuOwxXC14OMkg6ixzJjddhO4p2fQcdRN&#10;R6yxNO2p8SJ1d5vdd1tKr30enTC8ZFENvQ+unoaHb163k+Vp7TjnEGX0NYabPyhfK4wZ9A/lGk9r&#10;TFvbOfhW7xY/2mc+qq3el01gHZ9Kl378MHXfqGMwv/Odb9fRRX/113+1/PQnP645nzTmCnSRmrcb&#10;81K+sui1nuFB5ReQRU/8NzA1HoovpcIPa1DO6K5Fq7of2Cf97rPhly1vvpinw977vUFe/UAdO3hL&#10;HBh+Kays1XU2R+3AJFbf2+UtvKG8gVGeKXvqGZpNf0nLOmXSKIcDgo5n/k0GiGjufR3Jn3jp8qvL&#10;//Of/4vlj/4ff1SLAMmYsWWgCRBLbMFX4Ku+nzLMKcuJm2dgFx5nrnL15rXl+3///eWnv/jZ4pvc&#10;vrnCIVJ6UQrTnHZg4Z2nmf9ElzTXo+87nSA6qzmTUI6XlA1b+jKdiZwmvwb/2qlcuAAzPAjzDN6k&#10;kRbMrnCgbrIMbtiunj6jQ7bNj47L+dby0rdp+/v+FlPSE+vEnMhhAU7vBI8W4JG3U6++wQnj6EAL&#10;9C6/+ury27/7O8vRVXfnpGITs/CcbfH1114r/Lduvy4uqJbvBvjWbuWTGdVWqM8zv2uhHPqtcsE7&#10;dlt8VbyadIXLZPH9V7Y7x0iyqxxPm3yjDK18+1r92kaWaVflT5g5ijZMkFYc3gWfe8Ez+AZ3tSnv&#10;mi6dj/wTy14UfLuqlzOG7GBEd50F1/I0b7ZMABc6gpPtgZNCfmWyz7BllW0gvwVpJ4ALDiy4Bac6&#10;lK+NojqksajVMZB+s0v6ro/y5YEbYdoEJrgZ/OzFyTZOfmMH3UIAA37TVu/x0fAV3KhX2coDo3ds&#10;UxY8a5s82gQv8Kks+AKX4DfelZZOI71n2qbcoa2ozn9omLYJU6fr4EHYpvmnCOobOgjqhg92AX2S&#10;sw/Op3/DpTSu2j/xZTjY4si7aZvyXceGUDrbfjbwtvMncd4bc9G87R7G1LIvJ+rb9AO2yFMnfXqC&#10;HIjMA1PqsoBlC9tEtMQT4FAmuyEHlqudlP/m3/yb4teBdy/8E7b0GVzhe7jiUHX8IF1z+NgVD8Gj&#10;iH/wEb4d2eiZsoQp3zv1C4WvxKKVB//vP/4P7cAqhXR1pKyFJOmO0sd4ee/BveXu/bvLgzTaxzYd&#10;z1WGzvpL2uSxi4lg8O2XJlSAyWiGHu4pIgGjEK1ODgyDUykoKcXgoG54gjCSU8NF97MythHbTD3O&#10;AgNeGU0YD/KbEB6EaLTfFSnVUahqQC0kNVGUW7gogjXRlD9IUw4CuApg8hsTtBODc2cXdsRpg6rj&#10;o07WACLtCMRhhioXHoMfwXOvtAPxtsKRMU46jMygS/gSZMrQsSYdo6zVgQZ3RjHprn7SK/QxT62o&#10;XidVcGIiVPWuuFa/NrfxikDkgNF5GFv7qAKTIoZaWxh1CHnQf5RU5XHcMZozKnuv/Y676aMRKNbB&#10;l1Vh4RGGV/Uwxqh38GJFfK24yfDsCLULFy6mfKsIfLz9VnB0NB3vteXzX/h8BovXqkPjOzt4ouKn&#10;PWgK1+NUYZRrR1zRtnjSkQuHa+JQK6YZKPBRcEGI2LqOT+/eTbzj2MzGoXZ2mU9rRRt8PnqYdiS9&#10;7wpxUtQkNlfkbV6iFOBnxkj0tSI/g3zuS/ik/nOnTi5vXHy1Jpr6oOPJ7FQJg5ZB3KQSf6W0ogue&#10;OJsB97UMlm/4flDwYRA2GHFejbLext0exNEDDuCbc7AVxhbMaKcOZZiY42HPtQ/8JmVwiJ4MoATW&#10;RTuDku8Z+icdBzfHJ8dGOSoDe/UpsgY5Qp3iNf24npEikUGBTR78bceNOlrwcmD1ylE0c242/MKP&#10;/op3ZwUQHgeryR1+VU+VET6dQRrP4md84lqTv0DV/a+jfPqyd2WszFWfpJwK5BW8CGBikCXI8aZd&#10;UddvOp/4SRnAz4YvlYWfrebCI34HNenXBqTImPB1tSlXPDITFL8pwZcuXl4uv3KxvlF149a14OB2&#10;4EwZz/F000Z/r9W1uaYV9YfmaMtpp+84dlTfgSeDYyvnDU/LspSZezCVITyDIdxwtjxIPY6S5Vgk&#10;QyxuYGh1JFw5ukI/dGR1aUNrcJf8HIfHMtAeDP5uZyz55PrVUsT1IZNbA64Vffgb31BIfe+svudS&#10;tPY9puYFUcDHQ9uWlyY2BmgLB+yelLZXfJr4MvrgoXPnz4a3OZo4r1JWjVHhzzWN3cPagJ9qgQXZ&#10;Hj6yc8pRunZGwR/nmomI5uIJZ0nb8UgJBgO5Nw41/EPG4W18XbI77RyF024Ox6MafxQoLTn5PFfj&#10;Y8Cr53oJOXn7tqMVbwYvjPIWGPRxrGXsCN6t4DGBOpX2+v7V8ycPd3dgJeAHEz/yp3AWOcGQpX9w&#10;qOFJeKm/9LE2BiQ/mtYKWH03T1KePsyRPIscSqbqP2lL9e9UKbuyNEQZKap4xO+iX3gIz9Y4L4O0&#10;i7E7fJgyHelX34yi4KViv42rjHKnArd8rfD1OGWRhN2+5FsZ+cNDrmSFth4/fiqwH8q4eL2Mf0/X&#10;70HW7py0nzzmjDkVfJw+c2o56+io5LOSWJ8EHdjhz9iLdr6lZSzQf+x867GPQah35NTYErjBr18K&#10;JXdr6pl+kucla5KulNCkbQcWxxb85D18qjv58P5MPOdZOTzWscR9l0cBS4LgsIwHyFPpwyt559sW&#10;h9Eg9aETPBa1cu2Yfh150M45E3jjHsNGH1V0Ju3Xb/Wztl4kTwqaFcKeBIjacXcvMpP8gCPOQvLC&#10;95/sQA5EVbd+bQfqDl6Cu+KN4MXO0dsZU01Sb14P/6c/ovm+fSZWnHuttykDPTmKjcHtdDO5bvpJ&#10;03oenLauWXD7PzDo+zMZPxQac1zVmB1Y0Rw86GiBQMH8RJvhtOlskU0hqBqvD6QlK81oACVrA4sW&#10;Vo8ny8BEZukLiWSv/oPPqt+VnhTcpH8xZhv7yaRxmmozvJdM3BcYnu1fXo0e8ftf+oOSSfiix5PU&#10;l3T1O9eS0foqUAUNSSj+mnfakiCfqG3z7Dc1aLs2NjoaJ0XHFS/zrnh8xdlnDfIMvQRl7S1bnDDv&#10;9oZtGmGHPv+AsM2jvLnfPheqrsRJM2Fgexncwt77XxUq7Zre7209QiDqv3q+B7ZfEbwng/NrjR2m&#10;+L4q1++WQR6RJ+SnPv7wIdneTqijR3tnLn2CIfX8eUf4MAyoq8c0+KAfONqbgUAf7W8CHknZrS+V&#10;A2v4pxTjxPzuNtLTLfAzXtIZHeH/NP04eA4Md+/cj550Zfn4oyu1yM33E8oQkvqVr18zUlq8Y4yy&#10;OMiq2Hccz3XhlfroPiMo4yjjL32E3s1QRe6Rd/RkMpJM1J6eT7R8NX+YhZfV8E14SoZGvmlz2xEC&#10;W55tw9CsadNyZuTxxJfxlctu+tYHtZO+4bkAn7t5wkf1tOtCH7LYm13+8nzedz3bMM9203eTPS/4&#10;ghN/3g89Xfs3eMHW/Fd4I++Tj96DHxxJ5fhjcy6GpDejR7722uU8O1+LD1579bXl7bfeKeOS3QHo&#10;8DRjCJ0YWks3Qqf8oWW1JTDVYJ9naGbe7jcYjDq9MC56SuZ6FvUxJikjhCo+C/DVyEiq3Cunyxyd&#10;opxr2lVjk1IlJ9foCrMY2fif/Plt0YsjAX/0479fvvl3f7f89V//1fKtb3+rjgt0DHfvumK0is6T&#10;qK7aXV1ysvtd6TZg7MqqOdW2wm/P4WbxXFEkdO7EHXbov6Z/kd5yT5p+ho5bmgov5umw935vkFc7&#10;BPXu5W1hW/6nhXoHHjQKTI0bMoJuSR/pMrrs3X419U2f8XtC47mN4zMfGR6dSK/Hc1/80u8tf/RH&#10;f7R87p3P1XzB5wI4GqsMPJLqwQj/6N/lrGWFlqArCJPmcdLbjXT99u3qu++8/bmST07yMZdGQXOU&#10;2sl+wNyOkzW65vpt7dplc6TtG+CvU0UCQlpefFLzn/A1ZzCMlixKgsGBvuc3eN2bY7vfKWuVzePQ&#10;0Zb+FumT8CCDN/wuZWsrp5WYeaBr2d7oi6W3d13sKOZXYCk7wfUb5ayiZ3Ii/PwXP198O5odz+6i&#10;N15/o2Cin7MlnjQ/Cw0cGVjfp60F6ofzPrTF043WchzSLckGcKuv4eCY7gCmivKmEeHo5qvNeDRX&#10;OIE7C6Xt9u3FsG0fIjuUM3wCR6J8YBsnijqUJ06QBu6H36fOqXfLu+5FeFTu0E2k35sPwCn4/AaT&#10;NK7kq3Tgw9vawj4kPX5HE3N3cneOdCw6JY86p31oxEHmqDVtkr5lZtsjBHns6Prrv/7rKuO3fuu3&#10;dtIJ2qZdhfOkFea3Oqbd7qd+cXACt/hFG8YWtcWvMvz2bmDb5vdefs47vz2HP9Fv9BLlh2cRzvDl&#10;D37wgyqDvQ9syhanHXP9dUEZe8PeZ9uy/P6sZf/Xhm0dYBHhmgPL7jy4Gt6Qzr1r9b/wJJwLcOj5&#10;3Ps9eBq6Thj+NJ88kPllHTufaJwONAWDetq3kL4cmvdCAM7DXjxP7ldVSevSzqt+ruyRcbt1dd9R&#10;Lh7SV376058WjTmdfLMKfbVDkF++wYmwbYd0bHP0RrhSpt1XYuuO3Q+l0+faLtt+jG1fLtma54Ky&#10;wSd4rz75tzDQpJb/cxxYiW2koHDOYJNrBpj8X8a7O3dvLbcSOSAYy/pqgm+bMYOxHT6UFt9DYPiM&#10;UmEbXCJFJxgOECnt2eMQSScFAYDS4dL/8zZlOUJwNcIxEKyI75hOvyqeReDA3MYODcMMCKax83xX&#10;oEJMrQ5PZGijSHcd8vB6Ki8AhSbtdGskQta2DNFv0EqvPASRbryeYG2jYK/8EBGKUuWsdNtwldlk&#10;2BVOfgvqL2Ny0ozSKKjHSn+TDDstTIhq0hIYEFgdgvqtSO+Prx8ueA08dgpczUTK7ove/ZSB4jlc&#10;dAfxzRE0OXbUEWltdEW3MqQ+YWgK04Wuhw857srRVL7BcSxKAjphOII18NgxEBoEtYUDqxSPJg0H&#10;BdpndK16RMb3ffvxWm9Xd1QU+nRHsxI8jP80+Z4YRA5Hyb+wXLxwqVYZa79jFxyp9rnPUezfDjwn&#10;a3BloL9zx0f0077UAffwHJIWrxQ/2BKdcnpFMkMkTzBHDceOPKFLXj3hbHgUoX/vYSajdmDZFcZY&#10;pCydmDAwKcmELROKBw8YcsPn+W0ltB1knvu+WJGZemUikXt0w387K4hS6P4kOhNF5VImmCaXBpaP&#10;Pvq4jpvwbZ8zZ9s5Ced4hAPB8wtRJl6xGia0L8OXxiZSuCiOcGpA1c/xrX4D5wyAtVMpz1tI9K4W&#10;CpkdPwyTeMiAh3/9Bie+YzjDbyeOZdDLhOPRvbvLHcfaBfd37tysCQn+6SMirfSPMhp58CR88NSq&#10;wOQVodGunfsP7SjpY6oY+Rmd1WVyMt8mQkDwMgxwKhYF0l5KLNpzdjin2fPpW9M/KOBlbE7b3FNe&#10;rATUJu2YAHcT5eV8aJ7c3eUIh6NIVD3Bp2fjQOOoeJx+ZkJIkaCE3wvv3A0Pwf2D8NCj8Ar+cDym&#10;lZCM6A/CZ7o9w7LjHh05ZdfMudNnlzdfe315/dLlKPD49HFw93TBOocOa78Jau/OKJkWBCgHr2mr&#10;3ZgMsXjy9q3g+JYdmGS3QQUMHNp2JZLN4R9ESThCCQptn6X/3k3b7qZdd4N/Cxl8C5Fzyu6K+sZD&#10;5Dp+DMGWQ+Qf501gPW5ynEnEoeAuUi3jyO2UcztlGxg5Qx8G5ihdkSva5dthH338YeQc2rRhtmRm&#10;8NzOOQrjrnLZfchgHbiNJCnD96xORj4dT2yjts4X3k6aE6eOL6fOci4clbraVs6rYxmsj0SehWYk&#10;dKRHJlmRP3n/LOggR6rvhF84VawsVKwJxeWLF5d33npnef3yq8up4+mfqQ3vlCJSskTeXvnFuUIO&#10;cwIa88gb4xc+cewLWcnx+fgx5zJjP+dk6osMfpJnD9OvbmcsuBc8lpAiU5PH9H1/fj83Bue5HVe+&#10;fbUvv+9Lq2+nHg7HMm6VQy/0CY7sLqpxI3S6H769E1mOVmj87EB4kBFN9zsQGZFG68f7j0SG5ZrC&#10;iu6Pk9b3ejQeDksOGY/hMjAUb4RH9AnfPyMPOJVnnOQAQZ9kCf+1cZ08PBhZefTg0eXksfDRoePL&#10;oX3t2DmViWxN5DLJSxXFw/ofIyPnhUU2db50eEib8Gztakk/OJzJ8L6U88mVq+3ASjq8Rqa3XE5f&#10;Ck8ZD+16NVnGa8rlfFbf4UOOx3V86PnEc4HfJIVcD4+dtALTAhKGmHZoZFRMjJwJM9WqezH9m+O6&#10;juxImfqd/n4oeQ7vC0/mKpe/MEHShR7GrPQH3yMI2aG0oiOcyY369oAcwV+wmXf5XWmTKNfmkzWf&#10;52s5EcpdbtKbNJcDjWGsdK+u3+TYGKI/4VUrvxgJGAsYWzl8S/7d45zNmB75YkzXfx5Fvt25c3+5&#10;dTsTx8g8OxryKv2W3sb51Xgxlgak3LZeBocm4PqQ8dB3ECje9B9jQUbp4L7HCMck0aHIMk4r+pIx&#10;rvmidTf0aQW/nd6jRNMt9VXpjCHG+seBmYPtwAFH5IAndYRvfFuwnFTG9RT75HHrKRxv7dTq8bRo&#10;mj919ip5xmAyL305uDmY9h5K3J+kh3bg0m+QKhPSyIGnzxmBo4elonZa4UHjCOMlKYUe9Jvup7Xy&#10;N217/uj58srZS8uXvvjlMpBqI5hcC7fJ6VrGv8jfMuqGd2pOENqWzg3uSq9dkUvr34yP/yOEzwwL&#10;/v+UdPKXvK73HccA2HzYdUyaiULhJfFl7z8tTp4GqfNt46Sb8OKzZEKFXDriu9HfvOsyP0ucMPkq&#10;bJ4L0jVcu+2b57vvXg63sPf+ZUH927x1X79287sOnH3dbeuvC9JsYcfD6496pu9Mef4v+Z/x6Hn6&#10;d/XtiFzy3zclT5wgM7pPlKyKzOhvFui/R+pbjFam06HpLRxCJvh2N2gU2PVj71Jz+h9ZQmNY25d+&#10;r0/XXDTybH/KNi+246a+5xs5F3GR+eCt5cOPP16uZF53J+NSQImuYrytnl3tbRnXiywuXbrYjpFX&#10;X1t8D7LnqG38IvMY9CwaqiPjI1fBUnIx71Nc2tYLgLTbeFnyTU15B/4tfpO54S86VfaEXRrvjQVr&#10;xv7ST1Ln1DtlikKn9Xs33w5fVtq+J7s6kqWN2ynPe3mHl8AlTD1i3YuVtm5fCJN3B77clqOu+mDj&#10;Bl94Bwa8M+1SHP6ySNBKf4ZgTim74RjmHYX/6muv1ep9hlWOqy984XeW3/u9Ly+/96UvLW+/8/no&#10;HRZ6RQ+MHk/fQWN14Kntgti+NhxaBCbPLNg8e+ZcnXpwLrxwxO5o8/AH0Uvp5/ccEX4rPHatFss9&#10;ybjOZrJkPh0S1TgjZngIjlJHnuPRtDp6MltJ+NGxgflNr7pzL7z64bvLd77zzeXP/uxPl7/4yz9f&#10;vv+D79URgubpdMFaZFY8YC6mhzYuhw6C+Yx+WTYr1eZa+mTGTbTXtnGU0qnhO6maRom7PNBxnnfo&#10;fNtnVV7ir5KtnyXIX/096bf88LL8n/Zs4oSBzTN6g7FamHQ77dMf8k6dU+9OSHFTJhlQ8yw8suJC&#10;H6Y70VesqHd0ICMnfcJJBnRv37smsSymof/vTx10Fzr/2F6c5FRzKn3D73QYc6t7pZMfjUx6Y3nr&#10;zc8tly+/Hn37ZOmFB6ITHjvqtJST6Rf9jR/y1aLlY9GtLRgb20nTp9ui3dpJtjm6n8zKi25fot/4&#10;qOVI01Ye8g2sO3hQYMLgs0Kela4VhQ26D2c8IOfP2MmaOYK5lHrn1CRlwrfyORvgTTvYTix0JW/J&#10;XYsifeP8RsaJy69cWn7vd7+4vHHp1cx5Mm9PRUfTznOpx4K6YwczX4pcJ3NQko5unmDeAErwm6ey&#10;0bSts20XYJmw5Y2ywyTvOB3ZiwqPeSaYJ6K/RaXsQHhJO8wX+5SXtZ+mzClX281n2Zym3uKD4FWo&#10;8te0nxYKvvX98PnkmT6kvFrMdvNm4VV9gjkIWPHu0HFoW7hJe1zRfhZ3kMWie2VP/dIoR/vtVlEX&#10;mc3ZiqZgUh5YwMXZ45tanB2cAtIOHyh3+t+Wv/yeNooT1C0OvIM/ofh7nZcK4PB77FTu5ZVH1Pap&#10;Y54PDBbU0lOEWpCevj64hEftFpXtnTaIA+teuH9VmLTb9NtnL4svCwP7hLn/tPQvC/Cwxfvg2zP4&#10;YWdGdzjhVMYfaAEn8AkHaAvX8kxZcy9I437qmPeeoxMbiA0TyZnn4e2AbylK2XJMLglDfbLGwjyP&#10;tBVTQT3vnZaZ16VcdrSeQ+7K+m27JoBd5BvgoJOGs7UWxwSeCQP7Nv+2DXAxzitzc3jSL+BpL16l&#10;Vad7OJt5t3fskPNuYJ7g/ZQlVBo//vg//MnXxxnk2BzGtOqIQRzDsy2+T2qC/DQKCAO2b9LcjrC9&#10;EcUp8c715e4dz3wP4X560NPl8BGr7dP5DwTRifrW/gj7moDXB0l70p2212q0o8czAAX5GlCDS2qj&#10;yI5hgeFikEhwajhlBdF06DQn7zuNhnIeMBQOMxkoZmW19IyFlJ8xSmt7b5tNe6NoGbBbIYb0p/Ws&#10;t1T3zqBS0lKP9AwkcIYJTQgMZIQ2oWYF9igV8jH+l8c/5fSumRb4w2iUsIa3vy20e0wPZ8uDclph&#10;tnKCPfDtqPwFvlLekt8zOMBA7ZU/Uvj0jSzMdeUTgw8HBOGNWR7XZKjOyQ5dGJw4o165eK4ix1NY&#10;JwptOmreU1BN0s6cO72cPXdqOXrMNlIr7q1YZ2C1/Ry8D4PT4DB0PxbaHjtueyBcOTbLbpcHqZfn&#10;2uDOiKpLEhYMtPinzwU+G+XaqmcTpYehKTyeOmnH19nwz9Pl3p0+wlJ7fTfH5AwertmtFKHT9Hy4&#10;POBkTXsNxgz40nBm3ojif/PG7eVxyue4Ymys1d23DXy+T+TYNQNe8PPYsUVR5B4yKuvI6T7PdSHX&#10;supG6bZS6GD6w30yJbRIXRQLxq8gwyQ4JK/6GeRq9Xnqc09gPMr9nQwiVmKfjIJ29lQmFVEcTE5t&#10;+cU3Z6MknTkfvARHtdsovFe7YezwSt+meDDqfXTl4xpkOVF8FNRRS2Gt6k8BMnCkXcHBrLwoJ2zy&#10;wpl04MFDM4DZuUfRwpsm6Qya1U/zu3YzHMtgGZrcuXl1uXHt49D5RnB+P/1/X5S6tOXcmeXchTPL&#10;yTMnatcGR9WDRw8yMU//UBZUZhLE0Gmnp+8q+V5XOVQCF8XKpEZ/eRw8cVzVbs2SFyRA/+EfDsla&#10;zZ60noGzhF/+KNx2J1JQysCXtDXZS3/WpytP8FMyIXkqX36TOXCib+vr00cLH4ELXuU14PURDHaB&#10;KFf+GoqCD0b19OXE+/ceFZ/cu5O23JWeYyIy5VHgeBzYA+uR8MjRKPaMyyePHV8+//Y7yztvvrWc&#10;Pn5i3R0VZeZ5eOj5g+Al9ZTMMii2TOnJTMsx/ejEid4Nwlju+FAO0eFBRuOHdg5GbqagoimnqP7C&#10;6WTnxKOku5e2lQMr8UHSGs5MVjgFDoRXDa8mLfuiMB+NMulbbeKJxCO5D2AZU1ZH+FEGXf0LDOQZ&#10;/iOrw5PrzqKR1+XESrltTG0aWQE6CwV8N8qE3IfOH4W37t69nt9WCp2MEnm25Joxx041Ew6TjGPH&#10;g9vIocecQt4FJs6accI8JxvTJseepdLCAQXhWHApBpLleWgWoJdj6ePnz55fLmbQPhaY0MeuS3Ql&#10;p0xK7AYyDtWxosG7WDxCx0m5+pS+VYs+Ml4+DU4sGoELR+hxYKXg0Cr50sbHkbUZ8TJ5zESB8Z7W&#10;w3DwMDL4QeQBY5c+ql2RHWSLMf3EieMlRziY8PXxU8friMMyeqcfHzhyYLlvUQqaBIdPA8uBI/uX&#10;46ePLQePZyKTv4fPwnNHw1eR7/tTv+MVmS4WRvCK4b20p2RSnuMJZ773Csx2Qp7OeMmRfCoKuAkm&#10;WUeeGHOsNIKbfZHNhyNfowlk0nZsOXX01HLkwNG0KXJ13+HlbMaCc6fPLceOnCjevXmDweVW4H9U&#10;MFmJTsY8Cl7up0wcuz/1MPRxIN+/+2i5eT2yJjSiPDH26cvgACveQx+7g7wzGeeA1leeR+Yfzrhx&#10;7Nipio63NQY4CvJ4xqnDR9NPk8Z4ERbJ+MPo4qxo40lwkvHEh9Q5sMN+QZ0JKDpG1qTvHzsYnHAe&#10;pU89D2yP6TDRHx7lGoQGN+nzkQ0Hg2TSOBrSrkMqeJPG75Aw78JfwcXh9B8TYd8xOKJNqU8aaeHc&#10;NU8LBvLnePiagaJi5IBdWmXDKtnIgZUyQ0u6WjkeQz6y17HGPnLdu97Cr6EFnN8L3m7efhA6OQIj&#10;7yIHCxcZG8mgdD3iOr8jg2uBB0U2dQTmAxlbTbI++uCjmuhbqEBu1w6y8P/R9OuDh6LHhtbl5CGH&#10;czWJR1uLPchzZaIxIwg5aWUvB1Wt+E5dVhr3LmsLaqJfhoaHDhwLUIfSnyOvdMPoBJ4f2B/+D02f&#10;P7WYiWwP36XPG4PQ1ZXOWvVxmtJdjWPGl8C0Lzx+mAMryDkQmqFnGh8eAW/KSx98lKgtjEMcV7VY&#10;LP2Tg5sR3dir7WVATzx4ODFX3fHxw2fLhTOXli/+zhdr3JtxrXWQjrX4QwxcxuuaQBVe5lnKSr4K&#10;LhUxgX/r8/9uwfg6Y3Y/2V4nCtrd6T3rhz2+p8+Eh/T5OlInUZuNMzWeehc8wMcOXvKs61wLT5j7&#10;7bNfFaSiz4yRfaK5SbVpD24b/g7eVz/Js5ZTbXAbgwQYBsZfFybNwP5CXNu/C9/8bh3D7+Yh+sYG&#10;J2tUct1/hjDpdsromxfzf8rvyfNC3k3YvmPALyPd4Cp/YO85X9LWX665r7IMYv0k7e204ZjIHk4c&#10;dNGnQotSBRr3dcx3dB56pnGV/o9gHPDmcuUkuuaotPRh8viI79n2LndpGH/LKGgs9Fc6SfSm3B/g&#10;OMsY6zvUH2We8+777y8fMCxmrvgMbJE3xH8AiVzsVf8WGNhtZbGH+ZJ5KuNjLaxKO0s+J7bMzChJ&#10;toe2ZGItGMoYWvdH3fdqdu1xHTlClxBHP5NCv+n+1H1mF88dq5hKyYgc+U/vCjIr+suVXj5xeHvi&#10;BPgXlL/lTffVVypMXumVR86KkAVdk7f5u20E/Qys4NyBba1wZI+y55ngWeUPDBWVucImD3xwwhg3&#10;zSfosOLufXTM3DOIW7R5/vyl5ZVXLi8XL75a8fz5i2pZfv7zd5f33ns/NHtSuj1uNi8ZXLVMwOu5&#10;D36Bqi3GIUYzO8Qdo33ypLnvg+WT6xaOvb98cvXj5YOP3lt+9vOfLD/68Q+XX7z70/rmpbH14ePw&#10;WebzaUIUC+VGt0veh5nvWdTMceU3R9jjp/mdseqjK+8v3/3eN5e/+Is/W77xjT9ffvjD7y9Xr11J&#10;PraCjMml82pRIr7we8Vh0TT4o38Vn+XafAa34b1E19IVEh1/7dkOD1S6jvNMbNqpR9ylndB8sr5M&#10;KIdO4iwo3uXl4a3OM2Hyz7PhGXTxbAtL8+iL+SfsPPPeX+63UV7liK0r9TNXYdtvyv6B7tFFyPWt&#10;/Jsgb8FUfNplJUlkljn3g9oJ+O/+3b9bvvLVrxZv4lVlJXH+RQciR8IPiqTvP9a3wB76PUsy780h&#10;75MzefcoOH34iJ3QaT6OND0bGCOToltZ0HSIri9GFzbXU7RPR5AVFjdv29z9NBHzJOAj3yqseWza&#10;rZX6gTm7eaXFrnBgbumZyJ5Q1zyXXtlDqy3vlDg3Lzq8r+aSvr9LLtbO+aQjd/t4vmjvgQMNLD4K&#10;F5Q+6B2OAwO80h3bZpD5aWTt6+njv/f5314+/9bbmeeExtGFTx8/mQY8Xx5lXklnP33iRPT93Gce&#10;GSyUrFWu8i0ys8gNbbXdIjO2SKH4sCBJcUGo+3H0+l3tz3P5yP6SlXnuVJRrN66XjPJZCvM3OrT2&#10;KatwHxoop+oseebUAoKieVH5E7a8OlFoWu722So3Ud6JRZ81P0eV4/DYsTgYGOHZrSwUnePf2AOl&#10;91we9MfTAhjLAZnod/FK0rYNto/q46yQ3m9lKdvYztjPgTRlin47YtA3hcDvkyYWIQjeKV8YXHg2&#10;Ydrk3ciKuVc2OLRdnT2H6V1WWzxto/xTRsuI/Tvt8Bs+ahdjaCUd+zT6z8IJdah7yhHHvuz53nrE&#10;lwVpJwovSzf1bMOnpdtG+Ji4I+tWmH5dkFYeQR732k8vE/AAnKMZ3hLhiqOPUwu+BHSAq6lzYNuW&#10;vX03zz2jF3ivEzlVo1ZDRk7uy/xPdL8/ffBQJveHon8eNhamzz3JWPvUopLkdSIT+4kFICNzpj5l&#10;q09b8K22eSfiBU7J73znOwU/Z+vYfYevhrfAvcXztAEO7Epkox5+Z4+XXxrpB5bpU54N78KtsgX5&#10;3U+9ng+883xwWVLla1/7k68T+IqXkDPGpFnFDHt25bgyfHFUUEYcH2h3i+OL7ty5EcXmZhkd7aI5&#10;fOTAcvL08QxuGh+AogAyrpbIzIS7dl5FyNVk8VAihEd5oWT1cVxP837XYFwCJQqLPAD3nCKD2AwF&#10;dhMYOD33fotgAQIwpIECFBo+inO/y4Clzal7mFadzpasVT4ZDAxqg3gOJb8ZZhDOM3U5JoogQHyO&#10;LAqhM3oNGk14A2Pv2GA0BlPBmHfet0IdHCXWZCJpXb1DHAMKY4y6PbPqpM7+DYz1wfQM1AZ1k5XZ&#10;/ioQVB9GiPswpN1XnHjGdw4gq/nA554CymDM4WQ11unQ0IqsQB7c3CvaMwDbSXX2rDN+TwQ/B8Iv&#10;rbC2Q+zhcu/+3Z20ixXaNQHwYXvfjLpZSrD3FMY+4upQrTrjLAOLAREOL5y/kOvZ4N8RYzpB0qfN&#10;x4/5Jlifa1tKSDr88SgoOgJacd68+957NXA5fqu+gxWluyeEzeNwcu16H5NhhXWdk3zUtu79eXZr&#10;uZ5457bdPU+CUySKAIjixIlmJ1avuNRjwttRtJgHRYYwV3xpdbYdL4yZYq3gLq2HQtTK0IMoLGhp&#10;azg64idHkjFYnjsVHJw9l+eH65l3lPgz59p5xQFHsNrJwhFx4+bNlPdwuRu+vH7j5nLlkyu53qh2&#10;vhfa1+rP1KePlLBNm/EgJykexv+1oyr40QfRolefPqu8hJOrd5QhfRPO8Rk+VO7D8M/d29eX+5EJ&#10;j8IzHL0Ma2fOncnk69xy/uKF5eSZk8VvHG8cWOjiDwr3ERjhODSq73jok+kDPWlI36UoRTGzmp5z&#10;oBwAK7x5Hax1v3Y12dDnOLRSwE7+mdiUkhvcmyCZzJEZ6hvh2H2yI/lCcJZimrSe4aHp+6NISFP9&#10;PDDhzdrNCr5UrwW+m8B59PTx6ix6QPa0kTzzwUoUKVcGZv2bcTniWudfzkdp+PLvfWl57eKl5Vlk&#10;2fvvvbtcufJB6H17WQ4aIAJn0OebPRR9+cHd+LFSzAearWTLRDV1zhGCeFWtzbvwFFIwoKePaZNd&#10;MhxUnDeM9w+LNpEVwb1vYQWBZfzclzTo9xz+cz0e5e7s+XPlbLWj51B45kBkPWfCgUOZWJw4VGPE&#10;s+cmEpEfkUXPMn6QI8rvnbxw1xPwakNoY4JAScef2qgvwL/xAV1KAXje3604cdIAqW+ZLBjP1PGk&#10;Vi+b1DC4P4x84Ew1oXoQ+ep4M0ckpsbAGz6PXD+UyDFDNpvnHg1+DqcvcxY8DS2ecq6H5/QpvPcg&#10;E6zr19L3rvmgrG+N3Vw+roUHt4svyuBYStJqUK/xEF8anIM/MXKXzLST8Z6xNTB5Z0dV/i0HIluP&#10;pB0n0o5Tge8455PJAyYKvg6kzxwJjhwfKE3tTEs+9PeNLrGMW5l4mYgUjSKL1c1g7htfnFenz59e&#10;Dub54WOHlpPnTtW934/RjTso6YlCzk0fjscrzTOpL/DkafUtEyCs3A66xn8Z0CJHtL9XEOmzaTed&#10;A16DowMp/Mjz1P889N4XOV3Oq/BQ/g6FZx0haPwzPty6dbtk3u07Ga/CB3ZeQRqHmqNKHqds8DwJ&#10;Iu5Efty4Frl68+5y91bSl6NiX8HFmaYvkz3Gfn2XvKiFFPjjvsUxnCrB+/FTtQPLAogDtUsoPHPY&#10;ZJbytj+8/CR56E9kk4UOKWfdqePYXhTzdyxjxImMQY5jOXE0+hOHUcaMI+E1k1MTV/3+qUkuHir8&#10;UHTRO30/6OW04pAv57Yr/soz75Qh1q6uRCs6ObTwcDlNIpemHB9vP7g/elau0vumIV4iW0pCk9nB&#10;TS2eCZ52ds8ljT7lvUUzdovXGB39kYwPOKHNo+XWbboTPOrv+kI78oytRH2ppmBL/a3EetZjt2/L&#10;OCLE4gy8gi6Mq7UD9UB4LXpHL9Ahe4MjeEi/xX/kulg1pNzaGZf7kesm/tLb2ev7gK3sR+6E7w7u&#10;Dz2fGtsZQEKLtOVAnpOb4CXXGVZ8ZLx2X6dODlg8RY4yLuIr42bVFZ437d+fNhxM+w+k7XYa0rNr&#10;DMmVo/9RZOLD4O9h2vTo6YPEVS/cZwLg482+uZcJZcbVlnX4PdXm77Ex5l7GjjOXlt/9rS/WBH3k&#10;QMFA3gQOcnXGvY67z+Z5EWDCTrrtw/8+oXhjhcVvcW/odz2Wr08q7j5bJ/ijG4Q3pkxxi4udmOd5&#10;WaUJ2/T/kKCcdmL1xEysMl5SzMC/U1d+16r28EPpSfr/2sQXyvoMYafMTfq5b2fDtH3v/TbK+9nq&#10;+8cIG0gDZ8P7sgBv27YZx8kOOiKVp9uIBt025UHj4LLLnvJ3+YzorYR5zIlVp2ZEfigDH41e2LsF&#10;+rvFdGrFPKhFNndLhpNPNUYqMOXhB7oqYUy31efNmchRAjtDSM3Lr0eveP/Dj5ZfRL8v/SJyy2K8&#10;iPHABjB6Rc+j1c2pRgY5Tovebuz3bUJhiyN6gV3ZDHSiExjoDTvz8cjbDt34xl3rx8MHU9bwtTb3&#10;s/W6ppkwfXF4/FNDF7D+7Ovk6/LhHixT74tpqvz1WuNCYj1LmDbISwaCcZxXymlHZeebPF3nL8Mg&#10;tvOl8TN4SY71PZw1fJ6rO0+rTvdTXs0joxscjW5g3nvQIhljc/QCdgQr/T8MDxhr8Bn+M3ea8EIb&#10;U72y2/YS/gwtLbK1Q4UDiT3nypUPl0+uXsnYfX35OL/ffffn5cR6/4PMNz75qBxbH+d6/ca15Zb5&#10;fPJYzHzz1rXl+s08u+XY9+t5/8ny0ccfZO757vL3f//95a//6i+Xv/jLP1u+/e1vLh9//GH4s4/S&#10;bF6ajiQMXnfpu4u/lc8S22He+oGrd/i9x648r2fBaZ43LZN3LWNi11FVbIL6B4amj1DzVDG4nNBl&#10;FNWSY+WtTZi8Q8uJArgL9kSpJu0E6arsNe4N/fzFdk3a+b2tE4zlOMm4j8fzsPSpgadCqpG3cTrl&#10;5XmSlFM9MspOkn/x//oX9X1tdjkODjpEGLV41zhUn+dQftLX94/x8/rO95Hv3L+33CfPgkt68dOn&#10;gX9fZGX05oMHj4A0lQY/4X0nJAxdtYGMZbMBUzktCwfdblG7tMkcS6KeJ7a8qufgi+7cC8jTv6qd&#10;09a1jORzGTsNOV6x5pptG6RH1SkUaTo+Nt+peX7KVEY5q0uOdB+kD3qv7rY19k4dtp/+zhvbwdO8&#10;fxQRv295JfP9z73x5vLaK5dKR6eDnzt9unR8Dq+DKfjMqczNQlMOLO2Gi9LB8dTapnJqrTR3D75Q&#10;pGg9sqGOsV1/D07APmnYORwx5ttcwsVLl8pxQ580lvSYEF4IjoZ3Bm+uyhQnNI77Onw2we95vo2e&#10;TRlTnmfqo+uz5cGro/rs/gAfuOjwvsvDSG/Mm2PN5FHGGNBnbJt6zFvYeMbG6x4cgw/52Xv1B+V6&#10;J5+rwP7IKWCuYmfXl7/85cKFoA7lCNM2wXV7P20U1cd+oG7wGpddh7byTd6JE/yGJ9Hv0n1Sdi9s&#10;6e+12S2jPd5pq93jIpwof3AkjZ13rp5P3VtY9wbvtuFlabZh3ss3UfB8+2zilncHr3vTCnMV9sIw&#10;6eb5XPGAiMZzdK/24qtxBgnSi/ABz+AYPG/pImzhFQYsemk5q9JDtzGSJrKQ4zvztvwn+v0s81s7&#10;ssiQmltGFrONvWxuMnQFr3u0BCsblZ2C9Ah09f3BcVDqG9IOvNoh4MUpBz/qW9///vfrOccnB9bk&#10;HZ5zFfQn+ATP9DnvBhd7caUePg/35Ak+lEasEv/4//zjr1em/O5G2h30sCb/lORyYKXhJtOeWRVK&#10;keaMoVTP7hYTbwrZMQaxTKYpRVaWjTJWCOA9DJKtfOfwGWW+EEKRf47gjSiAatwIxWmU395rWK1Y&#10;yBXBPK90aUenhYhmTO3KkyqvO6RV0O2RRAAreRkulDtn5urcBivlILx0I9BcOUoIFI4EA7mj61og&#10;WPH/StWBJpSoWnWfNuJPdRK0w0xWXlBEPfc73ajgHxww0lI8ShGr1tkd046D+rZG8GMArAlKYk04&#10;Tp6qgUs9nA5WA7yf6LeBfYR2MwWGWFeIhL69AowxW11gQTtnprbXlKHq5CnbdBm42wCEbu1cm07N&#10;qSgvWhAMT9P+tY3hGe+VTZHGJ2+9/ebiyAQMPQJVGygQ6qyV+PsOpJ3rKmnwZpamfZwyQLWrgQHz&#10;kyuOSvwov2+VgY2x1ZEfVmmjQXnOP4qCft1OsF79yLmkHVZcX7/mmxoGLBPL7lB1hMgT9Wmjld0M&#10;ZAx4qfp5+JvcYWBMLF4LzzBk4oFyRORqi72P5KbZKbc7a/NcTygIr/peS3jleCYiFy9cWC6cPV9G&#10;cYpgmDy8aZvpgeK/K5mwXr95o3bC1Crz4PR5YBXKCZqy0YJB1/n78qCx/uQjvSbUFFI8J105hVbe&#10;xJfSghXvWmlQq07SBwT9Ar+Xs/bM2aJbfXMmE5eH928vzwMP4Vr9Hb9EyTlF2Tl9cjmavi9wkuP7&#10;e1ForUxi7OY4YYxMxsI9549VXJQufRxMJXeSB5zoyaiMdmRPywAGzebtfh/c1fu8S7kC2tWxbXmP&#10;vnAirT6un+m45IaonIkCGNQNn67SGAhGTjF4N182v+MZ1OaIrR8rvxTT5ndEcU1IazIQXvFduXMZ&#10;QPDKvij3T5KfYvpGFLOvfuUr5ci6Fbr/6Ic/iGL2k+Dn4XL63InlwOGWF3YiMehP3+HkYyTGk+QE&#10;2aH9dmDVrr20B4+SCfhUPoZ2xrwybsJreE7bgGwSUkexcvIwqMDtOmh7n2qKTzlILl56pY67lH/k&#10;GiPrqdPhh9Pka2hk5eZDH7BuJ7O+Acdg9xt9yRfwm7SDkdzBcwZteK8JVMpHz6fhD2W/886bkSMU&#10;MnLBrlOOrRBgHY/qCJ7UR2bcumNnaGR7ZNxtu15DOxMwzgzHHx7KhAUctePvoVUxIWD6uh0U+op+&#10;bNwiT4wlN/W5T/ocbn1Tv/KdNd8Pgwc8N8FvjvnamZFJEXx6bcJo3LWi1Y4WE6JaNavtuVJa7FwS&#10;ywFusoUWiYfzG//4GDh+wU/6qm8DUkpfuXgxcvd0OeccM8uQxbjF+cTpc/fBveXarRtF1zcyUT0R&#10;eh2NvEfLS69drkkLB9Htu7fLEe2IVZ4sx+Tpe2Q0I5i2lbMu+NEu7xhh8Br64Tvv9DtH4egzxkWy&#10;vHZWhv4Z7Zdw5XIgMnj+8JGyawKrzwU/HIVWByqn+nxwiIbFd5FDvs+m+5m8kTd4/87Nu7X78f6d&#10;yKDUiU/1Hf0Zj4wc7LrIJAteyOwDNfY6/kc8cdxK1LRH/9HPw6t28O044bU/fV10TCB+0Vn0R2fa&#10;nz55ejlXO47P1O5K8vn40eMZM+zghYHIn5Id+W+Fyxilb7fzPq1MfeR5OUbFyPX5LS/+kY4Ucz/p&#10;6yjCtMvzMuAndl0glKXrrDoS1VcO5eTV19sJSh9pA6exzHh14zbj1u3gi8Ml/TJFqOr23UwM70Zv&#10;5NRLOv1G3+LEUiM8wzddBx0o5MozTuETjiuyF5+UUSXtsIPcjiOruS2iaT3SeNzvqzEpT7lCtWmt&#10;a8aN4tWkN97Zfe1oYmMCRqqd1c8PRbYYU7Q/Y47nga3oneLIVDwlf9NbTb0Qi15owic271upG1wH&#10;brvont9PW9IecAXy2gn6lAyIOHhaOyCTBvuwZCTiCaccWD1/8dKF5dXLl+rIMnSA/+QKfqL434v8&#10;uPN0eWXdgWWyTf/Fv2DXjxoXgTS/Bbfz7H+mUDDXv932bNvR7dsdxwXvJw36TxReyC/PJt8/VihY&#10;ErcwVVif7Y39avcedPh7ogDkea8trr+pYdvWl7Vz6PdpV2HyNu373mvOityt7zvt3lDP13fwT14o&#10;u8oiHNd3+qs5iEWN5jdlfIrc5EAro66xKONXnTZAtlTBq6zNWMXYb+GNRYGWYNAJ6ripK1eW997/&#10;oBwYV69dj1y10JB8iswIO5DqZNt2Lk03M3ccWVQ6sTamRnBL67l5bOsMfVpBObCMcXkvbPlu8Nlw&#10;1696Nvd+15/r+rz+dtJ3cN906FjpXhLL6Zu4N+y8r/y774Gn3h5vdnlg+owg34wHbTuQ/8UyRjfd&#10;2+ZJ1Xk+a+j8QpWxRnhSPljRsecK+KltAMYefEavpOtYWEjPpGdgOWNz6U4BZcCJ1lHjBpxMG+Go&#10;eGMdB8xVnLJhsVUvJO450l2LEqMbm9tzan348QfLRx99mHo/WD744P3lvffeXd597xfLL95N9P2e&#10;nzN0/2T58U9+vPwwc5TvfOfby9/+3d8s3/rWN+v9/ejXdsXgLTYg47/6XGdM2obBs+CndBoGdnSq&#10;hv5S/K8PU7/r8NDwyl7aT3BfMX+Tf5tm26bSTRMG/1te3nud4H7i9r7CWrew82xP0I5y6hXtW9cx&#10;p6ZHCnJN/OWQp4pPevkszn7nc5+r3Zzqaz2ezttzQxGOyokV+QW2qivtdny3OZZj09krPMfbdrKb&#10;c5oj06fAqkDyS5JuX//u4wijz4ZXHG8NJqHqyTttgmOy0zMwDh09816EqpZ1FhX1fKTmLRaMFY4a&#10;V9JMbFvRzNVS734OLIZlNrCWL2AY2oogr/lhru6lcSpOOaHSBnLYXM1zeq25Ixvjkeic5zIvcPKB&#10;71uVDhm5bVyhszsqkM4NzmpT9E+trHrBPvyVa/HFxIRwT18LNxZmrov8zRXyzFihDPZVc2cOoP/4&#10;H/9jGanNH+3MmUXy+nHr/bs2kCl36p571234tOefJezStukPZ7MzCkx2ynAcwS/5yAGHhhw1aGQe&#10;Ib/xbWAFu+A9eYoe5CLaaB+8eGceIi2DPzwYL6cMaaRnM/ve9763/OhHP6o6fTMOLPI1P7cMEOe3&#10;suUF1xYWARza4R28wzWYJv9nCeoVlQ3m0QGUZ24AF8oc+MyxROk9F6XHiwPfwDD0ECa/+3n+D4mC&#10;fFOOsH03YXs/7+cZPMKdMgaHe8OkHxxK5/e01T2bObxrr2MT0Vwe78v2lPTqwn9whf76g9Dzx+6T&#10;0smnzG3sNq78kPf6bTmdD7p2JF9qzAZrwZt7afPMXNI4yi6Ev6ctnxa8ByMakhuODvybv/mb4neO&#10;Xw4sPO394KDm2rkOrQd27ea88q03J8ORDfLjd+9EdYELDuBD/xTln3fKHHp7PsE9uKQXSvaufK+8&#10;4sByYB0IIQnhKEd2RdQxgmlcOa9SKeNfGX0e2H10f3nE2KgivBJ8KQwgjNOnTnNeEcrp1JSuIBqB&#10;huiA1gkMFowlgCxmi2KiTPcaxFDJUG5CDrY8rnLq/9xAPiVOnmLCDZOAC6ErbYSzXASyAaiM27lX&#10;J0MsA4+ywYbxwMaJpTxlExztrKLIMbJxYkDqg7pXvjy8lqLvMTn+DoxWW9xLOp3AmeImKeplXECY&#10;KUscJilD7WpIzk3a6fzhXWO9xtXqqeBGe6SBx14Z0gMx2NWtUxHUV9MBwcABgVY1gSmH24n6jVba&#10;z0pikoJGcFbG6+BNAK+OY8W8fKL65Ctja+ArY33arWM1s4U5Dbh5Nk6bWi1TbbADowXn66+/UZMk&#10;odvRA2I79zi97GhajS5rB+rOsK54ZiS+/7CMeozFjEmEwMlTx5ZLF32b5GRKzqC00u1x4ORgojho&#10;B3hqEnn7dhSLdt6ia09kCIR9qaM9wSIjdTlPQ0dwlJEu/AhH7reDC1riYY4ouK/2JB26MlCXkU2/&#10;y3P00razp04vr5w9X8fGwV1PKNI39j2vwZOw+ORafxB6/6EDNSl15NvJ05lohp5+wz0FUuen9IFn&#10;+l4d2RXaFY8WHu8vtzNYKxscnqmv+lhgHN4sXks55TRlSC9e6N1XnEq3M/lxdNkS+UD9rNVP+DTp&#10;7XIr2qVOuybtPlPf7bQZfLULDu+hffga3ssAGzyRDYyqJma1+6D6QcsdcCgfTL0Sf1UyE1suGAR6&#10;QCr+ybNRZMuQTFzkGdpppzaWQEjwfKIAX/pvO8Ca5sKULXjefbvLE7tPt5KvbG3RLxi8HedgB9v0&#10;ydPpBxwOtTMl+PJHnv7W5z+/fOUPvlJKx63wqUnk/Uf3lmOnji5nL55Zjp2ggLcRnVDuPhI49cnw&#10;spWcHAb6HfrqK66cQvUNpPQDOxLkXeeI1Y/RcCa8LXe1aQzzvQqjBpOkEeTDe2fCiwys47AkheGA&#10;M/PMmVO10/P5c8ZsjsAe0JQD9U1fNECrxrnfcNbjQjvcjgbuklepz6SCzHQsqY+pv/7G5fDnoVJC&#10;Oa3JRP3iYPKCmzi6F151PCdjkO+ucWTZzei4TQb6OgIxdIEzMvh2ZOmDO/fKEm8HSjkACrdpdOQa&#10;Pq5vsyW/SYqjNMAJd8YauCKzOcaMQ8M3yndf17TBRK45Dj5bvh9JPv1X2/1WTq/cI7d7PKuJUuCB&#10;R/yDnziaj6UdbbjqxRXGp67fWAhu/aDlnML0TzgJIMulTALw5unIpPPnLyxno8Dpw3jwTnBBdpmA&#10;Pn9mrLBKi4OKM6O3n3OIGYtQsx2ljtwjnxwr24aT+h5YKYDt1ChDkT7/LNAlY9ntA5+xSH+2Ar1C&#10;wAU7XvStvdnRadcvnaZWFiaWwlcKYfJHFlcZT8LLDyNP7kcOPMqkIX/gVSb+mP6L59GlZErwhd/g&#10;4uzZc6Xw1y7ovJ/+QUbpV73IofWndnCmEf4FXu0z/uCt86EF5wPF+Ez6fo3HodU4r4oi8JFyyziV&#10;/MrEo7VQpPBQ/zcPJIJfmtlRKwx8FcAZXm1ctyw1ES7+Sxulq6eSp2ilq6Kq2Uc45EV+wyVdCX9R&#10;ohllPac36nO+X6c/oGvttArOHz/NeBZ81DFVaQuQ8Dg50zu5epEGQ5UrWQKP+h+ZxSmGZ0onhZPE&#10;NK3S2ZVUx7qEviOzJ7ifZ9pXPMFgEhzrX2T0OKEcs6wPww98HDro6BpHkzZePRfGgSp4Di58M7IM&#10;zvVZuo1JNdmNvqPfAMduuXvrRLl2M4qHQivflrOyN/FAxji7V4uHV5wciQzh8LyUSdXlyxfrt3IR&#10;DW4f0oduB08Zji+evbz87m9/sfo+OQA/1eZK/SJuJuy9/x81gLM0fA2pxtTjbpM/70Pvut+JnWYC&#10;Om3jpJvQvzeF/3cMu21oWPDaxA67bcWDk+43M0xb5xaNmlLrz18b5N+lfeNtb97PgkLyigzAazOO&#10;oIl7O1ePn/CdwGM157AQr2hTvEZXi7zNOGmc2FlQdq+PpueMT/akD1yRveNUcAShVd6Oj/vwgw9r&#10;x7cxx+BortRtaL1z9OHW2y0oO1kyyThM5mtejTFpg/lZ7cCKnKDbl6yKrKixd9M39vLdPN/GnRBY&#10;9NFf6odq3oPbeSetuLf8XxUmzZaWAlwoi9x2zYt63qGJjQ7ykY0zfqSISip2GV1OlbGGquOF8v7h&#10;YWDukPJDi6pnvQoW+Klm5i4cTPiEI8m3re9Fd6XC0RFqsdaAtY7VNe/OA3xUY1Oiks0PzInLeE6/&#10;zTgk3YxR6O5qnmU8hkN5jMP1Xe0PPwwPvldHCDESM9iKP/7xj5af//xnywfFm9cz30u5gUG5tYCD&#10;7pl6tG/aP/wl7OIY3OvPDQ/N+PpPFV6AZe0be/l9JwTUgheed567dhs8m+eTv+HX7rzbqSv4qLe7&#10;efw9V+76/KVh0ipnfVS4kjvPG7dNx8EzeD+t7+4NSir5FNqbd1xwqgbZERrWNTLEXB3vNK7oIObp&#10;3d/E0anrBKPwQp1MkuqjiQUp4IaPpimcvBhWrBQe9Et9FA8n75p0aCNOnbtx99kW/2QifuTEoseS&#10;cxMGb9LtxpVHi26Z90dPO1TH4Oc5vKV8R2u3AdqcIII7+NB2LVCGNPqPuUXJ5KSj13IGc3qYh9pR&#10;5bjwp0nHwWxxoQUF0oO/x4VejJxWVVn6fFq5A3fZ7siMwuXKB+CHs7V9M29RJhgHJ54Zy+jAFr//&#10;1V/91fLnf/7ndf/FL36xdjmNE6P12O7HVW/i4MtzcftbnOC39Ntnnxa29MNXrkNLsI7DiAxCU0eh&#10;McQb7/AlWWW8dNSgNjlWUL3zvR8wTlAuXp2Fcuqdtpqnek6PV/6Mo9NuV/WZ/5CJZCFc2YHFsA+/&#10;gwdpBeUL0zbPRc/dS0vWk89gVbegvi3cvy4oR5lorVy4mVj2lJRdPJU07MWcG/AJv+CRHw7gBCz4&#10;wfNtm/aGadv23d60L8s79/Nuez9h+1uY+8EbfE79wpSzjRP8njbOc+3EL6K+woFlHied+9KdklZd&#10;8IE30AYuPYfnveWCZ3h3YHP1ruZlGWPFoe3w1Fznt7Rk8dANLJ5PHVP2tm5Bmunj+sQ3vvGN5bvf&#10;/W7Z4X3X8POf/3zx9IwVyhkenPYKnnPs/e3f/m3xiPyO7nR0IHgmz/CG++G7mSPjO+/BNGUK0k89&#10;eA/vS6MfST+wVa4//uOvfZ2HLzlq9UStDkgHlHEcWAz6jl/CsHfv3y1nlkBwO4IAwIxyVnKXASYV&#10;MdAIAFG5SlVeiF4BaBAb2CGq4F0R8tAWib1yQhpImPSi8pU7TisFG+TkKwNWflOYpiyrfdt50Kup&#10;5S3D2tFVoYeL1AUPFDXHbWFOz6r4lNeGVbsXDmVCwOh8ro6981udnDkcXNdrVVMf16UMkwvwK5sj&#10;a4hKQehBJ+1G0NBSGXYI+NCj9GO4txtJW4T58DvlkpKp8RhEXeiF+Jw6row9BmltPRkmdR46Y5wJ&#10;zTijMK82uGfwFCmc8DZ4KnrnPUMKeMHOaKId6KZTmajtMGfyDo10OvXIz9lnADkfhUh7CAy4zX/h&#10;u95RpQ2cGFbGoCHeSXFpowH2fuGo8AIHaRvYwGxn16lTvvVyOnUeiNLkmzHtCMOjjLgMvHgDbm7f&#10;dGRQbxM26PdKoOY/tC6H02qQ1FYrXjiWHq7OLLArx3v8r42C66xQcnxjr2bTv3rigFaiFTnycmhc&#10;unBxefXSpfqWjoHQyhKKjVVM7ViOYAyMvXMiAjP1oduZs2lTrmWkCh1qB1NirTI6YpdZGzmP+IZP&#10;0qTn1T14OBI48cDgmaiN6L4d6Kp/pF2eC67y2MHlw7/P8vtgJk1zlJ1vI9mNcJ8BMm3Ei1ZiPUzZ&#10;2u87ZI5pQteuox1YOJ1SDH4KKG4vmBJtm5cWn4kjJAcmNPMeTk4EPyV3wjtDkyon5daEfZUZ2iDW&#10;zoTEYqiEeV9yJ3nkIydNFtQn4m308BsfTKwyk16/bh5oWYfnKKZ4FQ/aKUN+1GrX9D2rrsBKDnC6&#10;XIji8/Zbb9fKJ3XcyWTVBMF3i06eO1nfJrKrVd8m23onQJTg8Hu3BaVhUFv0s7Qh0Xnx3V8c5WbQ&#10;beO99sG5vlwTV8aT/MFb7dANv2qfezLXYCpN06AH5pLdeQ6P5KyJMD4shS+wWrl27/6tyNbr5RAm&#10;h9EJ7eRPgvV3cJ/+rW+XMTn8hLbkh/LGIVLO6PRriv6Zs6eWU8GJnZ8cMWQvXqx+GZkFd3YQ3WWs&#10;XnGpT4PDQgV8KVjhRjaSBY7x/OTjK8utyGI7rxwbWLtXtD94KoNwtT/KSODmICJnzkW2mRxpQ034&#10;MhkB5/QldNZH5PUbPbS15GVknr7sY8U1NgU/5YQp+R+eC26aJpEhoXd9cyf36Cw/mKQrfCZwIFk0&#10;4J2+SMbO6u8aRwMfPOHlWjQR/inapoxTpxwzcKHSjCOB3C0ZGVXi2WM8YEIYHeB4xozQxLuWm72T&#10;Rd8mm13xI15TVn8brI9rM1v3p/v5BhJ/CTw7ThN+DA+MenWk8dPHkSPhxdCPY8cONt/ogFeTaIY+&#10;40d6dPFxHaEU3sNnJtpPHoSGDznH20mIBo3PyPhEQEiLb8iR6qers4kiO07m0gUCo2N/Hwavvt1H&#10;nu/IjOC5GDkRLWg+tQo5fYHzivPBogLGAE7JWuFZdK7GrjKJc7KmqNU2cgXvjSN0gvK1QZQGjrUL&#10;zSfI7z34Ch78Wn3dzqB2YsN//edKbCSmmHrlygCmj1uIJJ9r4S9w+o6Knb+cwSULa3xMn0lZBzL2&#10;7AtfIySZKC+6dP81njVOlTPGM2XUjrlMHOk1I3vwFfweCN3tbuAUd2QtWOCw+xelftUF1/Z2MLEw&#10;Ecj4HJ5Wp/JKxw1P0ivk0x8OH/QtUeORcaPxNjgtuR8agQkPu3o3fbvla+94EMkqbS7Zlnz67Y3a&#10;PXF3eZ6+9oysPZw+dSy0OB4ZEdwc9Dt6trbgR2Uazzk8h3/ICPwCb2B4cC/y4N7jZd/jA8vF868t&#10;v/2F3yn9VF51Fz8UQV1Gdg9u+tn/NCFgTxu0bX5vwzybx9t0gw/XT8sPNXuf/bcG+C6+zJhZXW29&#10;f1kcXWUbt++Feb5tj/vf5NBt7t+73Ov5Lo23NB3Hxu79lvYvx1WS/dqABuaoSV39Xhh5Y57suE9H&#10;/tIV9FPys4yTdPOM7eS+imrOV3POG5FFdzMGO0o5elzK7t1YTzLOZ1557Wo7Dn7+i+Wjj9rwiQ3o&#10;KuaHqTqh21b6L3mY+sge8qj0sMgi8zEwhYtqrDA2kHtk87SjdTpj0C6faZf2ifNsG7eBjOzx40Va&#10;1LiSMDw8z+d+yhZ28qzBe2H7bNIMLXcWsSbplDfvt/kAsptveEb+FUT/RUfQ/G292/jfEvaWMbDq&#10;8/V7B/8cAtqQPBmHOQNq99Mvfl78YnyQz9yy8V2lVYSLalPaR6dzpb/R/+i7M+4ZV9Ednxh/0Y4e&#10;33poz7Xk7XroST3XEWu+U9Fviz1aL6v5TvgPvxl/xnklKGtrmxn8ThjcvBAD0/TZf6owdQ1MW9g8&#10;V7eYVHUP33W/5tuG7TNlSAf+jl2GUEk2dfSPxDzbljlwCFX25ioMrO6nLjQV/ZbW++lfVfYaJ++8&#10;z68U2GCVjSf6jzmq72mK5kg972yHapWdMvGDeR8eG13NM/Kt5Eyed7nRGSM2V1AqP/nT146DV1d8&#10;vH0Hzt18jQHX0p0T1EVmrq9ybboNj4sjH9FCmPqqHHWuccrXDyMN0ifIb7aF0FGavJ8dFHZIST02&#10;m7I15ok/bYdZeqe59Pvvv1dHeJlTld4Y/r7jUxZXr1Xfd8oD54fTrcBhocLD9C1tmWA8qcVUydvt&#10;7ysagsEV7ZU/7Rhe8M7Vu+nfdG3Oacbtb3/722Wj4hT6/d///TJWSycP2k5ZaCGv34Mvcft7Gz2f&#10;d78ubNNM3nmGtzgZ7CSBR3MzO0HM2wYuDpkf/OAH1R5pHe1HH9cmuFWecib4rc3yKmPwwlGBTvLY&#10;sECelaxccSl92dOCv/kOlmB3CwcIHCt75l+u4uBC2LZVee7BQkaDWbvwtTrFf2iYviiAQVAO2LTH&#10;b3ZHTj5OP/YTzgoOD1f32ghe6cEHHveDhwng3xs82z7fe/+y4D1Y57r9PfknzrMJ4Pm0KB38u4Lf&#10;75JdKQOeBgd4anb0CdLKP9ext4//Y+/7CQPjBO8mwt3IaPkmup9n81sc2bXNM2Hq9GzK97vkS9KD&#10;147KP/3TP62+8JWvfGX5Z//sn9UuKmUJ23zzDB96Bk/0Tw5a7+Sd4zkHnsmz5Xd8ogz3I3eVt8XL&#10;1CvKI0oHr9u+VqV/7Y//pI4QTPYqmIGdYuQ3Q4Qjgur3Yw6XNhZxYBVAiH6wV2xVR85Em7GO8aAq&#10;j6BWmcoB63nVBajkNxgyRtUKtFLOurNKU0iIAiWoCxKm4/XvhkGosgmYFWEpIeXonG1YKiNFFHXl&#10;y6c9DFTwBb4dRIKtFEWI5ilsw0mthnN0VP4c12TCUe1NWxmzXrnwSjE4xw+jCGGJQWwH/vjKx2XM&#10;Uh/iaVevtNNJKJZhjjGkBA5XLfD+zq3bERjOlL65CqyehIDDCmqrLhy3ZJAbpRRuCE9Rh1JOG9Ha&#10;OK+9DG8+4n/p4uXA38dLaRNF0hZxK3XPnzufdl2sleaMrr6hA0+cWXDZRlYdxu4kRipHSfVH8BmV&#10;dWTp0RNbajfmqw6UvMqEu4sXLyX9kYIbvEXj4J1RdRx3cOTbV72zSJl25zDOMaDur/wMjBQqTgBC&#10;RroydGbyd++e3QJ3whB2yx2vNBw/+MEOLnVRzpR7+KC24dN2Xmkf+KtrFX8Gz4l+o6sV5tqNPnCt&#10;TPXDs9/TmRlh7fCycl77ircyYdA+eaW1wt/E8lLwf+7UmarDh57rWyJpr0kl/JlMOM5rPqRpJT/D&#10;8OkzePBEOcHsNGEg0wbOOrhX7920FTzuGSDV2wPu3Rdg0WI8hn5boaRfeV7Hm4XmtXovMuN2eNXx&#10;EAeCcw5Dzk27rzhJHDdnp5XjDh/r8ynEJFtfvJl8vk2j35goeQ7Z+l85CnN1r2+iBeXQsVvwVJPw&#10;8K0JTe0oCOxC88SxEsaUjBJ84Vth6KSPa1P14+DCcwr4CFo40HbBvefVj0rmtDN33sGLe/XKN+ld&#10;y3mT9weCa+UpcQyzYKwPa4cfHe92xpEBeaat8itPf6QwvlKriQ43zwTveOD0uVPL4eOHlmcHAlMK&#10;trLtxs12eJczNfLBh8aDkcTI48DGkCyakDvTG27AASb01AddwV4r/VNnWlnwtPxtRytc1Bng6QuN&#10;psaXfHXMbN7XuJFIpvqeHqey+hwr6juKzs2nKKGHfocWXUbKWnGkr3lWjqp1As3YU7v1jhwrWUYm&#10;wQfcOdr08FF9L+0M3929f6cU/ja2h+dTJtgccVG0W43Cjs8jR/E1Gutr+rG+pXmOV/now4+W29du&#10;ZERO/vSl4s28RN+aQBTM6VuBxfedyFiTD+/UKR0YjCHVtuL3FIBPwLK+78lHr7BR/6n0bW3vY+Ca&#10;58DqO0p2JOq3DOEj63vRbfOhcct7PIP+erYFGY6UNa6UQk425sXs0FO/42s4nSmsHH0M+eQL/nYE&#10;CF47WM6r8GpNQPVNzgw06cULJaeDI/3ceHH8eGRUcDqOLYsQHNva41TgTlnwIp9jW6u3hBdCkNSV&#10;d3am5E9ffej7huFDOgp9BC45dMmEoxkPHjzhRLm+3LpzK3XvX3zX0Yo558abOHJGPLz7uBxYmdq3&#10;IS/4Rw/9Du9X/0x5p5MHPY2V5InnxrDil8CwG0OL9DsyFn6UQ+7vOrD0xLQjz9HzDENAyi/HVehe&#10;R6Kk7Y4HAAe+Q0fHH7on+9CHDhBg6zc8uw7s6DMR/V29Eyds3wnd3tah7MLc4csqb9J12joaOOml&#10;KcetGHlfbU2ZdBK8Viv0IvPJDbSusSR0P5S2HqYfhBd8G5Hcs4utvi+gHdqWqukq1frUjT+M35zI&#10;tUI1eKZbKjvQBH9HlwuvnEvc/RYUZ5jFAeSGtoONQ5bu1e1qvRLujJe7+iFjHMd/HzGDnw8fOrI8&#10;f2qMgddCQ9EJPaYcfW/GT7iDS/UqA7+QezPW4HFBPn3Jscd3MnaGAZbnwWeE4bLfsccnji6Hjif9&#10;0fSlg+n7KbfkS8GbsStlwV2NzwVLG9F9B9COt2ePon88P7pcOv/a8vnPfaF2T6p/+KF4jDEwckte&#10;OBKK9v+TBHDjvWlTtYsRx9+mHdIJnk06+baRfC2crHFveNmz/5bQ9NrVN35dFMD5srC3LRP/sWH+&#10;Hyug0/prTzO3OHgZrUW42X2ngJfj6rOicMrTR3fLM57oY11fxGm0qeYvsqGdSWTgifThQzWm10K3&#10;yDxz8bt3o8/dvJ54NTLmfslaMvbKJx/X8S0///kvMs+8FR5qOZ+Wh6fwFZ4BU7e14eJEs4hldmAZ&#10;p8m4lknDixosPRjdM0LX8xTomfLwo2f1XCvzfBu9d1WOOHrcFvfClDM87t02vFDGmm8bt2GedR15&#10;t75PsRWKGpF19LRt/vm9+6xptvt+twyBfjTtGDwN/JPnHxq2+aYsUWAbaVxb1WxcCj7CY3adv/fe&#10;L+rYvhs3rhU/WbTFTlNKoNEx6aE06F/hBTc+wYt0KXpk2zvoveAYXM+45uq58mdcE90bN+nis3sa&#10;L3XsxWWdvnHVcZeOgmv3lR4Pp82eD+9OHLgs4Bq8//8i7MDkL7BuYdrGgWkLl9972wQf9GF9btrU&#10;WV7Mtw177yd4PvULwzeid8pXz8RJN323Yeqy5ZnnE+l/+J1+UXP+B/cXnw2wC+fyq5dLt9G3xwZS&#10;5acc9qZxXnlOP3ZVZoVUmWQl72aeD0t0S7IS3A276+A3ciewjE5K5k07t20tnCatZ7UzKbA5RrzK&#10;CP+ZC+Ldwkl+Vx1kNrrk/dS9La/K1LYEfYwU9w14J370zviUk/dwIQ4uzfv0obIbPF9pmHdd5sFy&#10;hjCSm2fREX0q4GSu9zOHuHbl45pLkNHsPOx05pZsQbczNpRtIfVawGwcsZhNm0vWwlX+4JYN13wX&#10;HavdqVdAG2HoDyb91T14fBvH8WD0769+9avL//a//W/1HSBjh7SCMiafMHRw3cZ5NxEut/efJUw6&#10;V3UMPeCZU4pzinOFId1OMW0VwO/9HDE4ujon1DiwlMlWMfAoE7+iK7qI6mPbNReZowO1X9ulk8+9&#10;iK7GZ04zcyH0UQ8ZqeyB3+/BoYhvJgrSeD79h02CfHU/7wR1f5Yw5aqTjZr9BX6mDQOHuuBpbELF&#10;w3k2OIIPfKBdg6/pUwPL3uvULez9PVE5g5Pt723cvt8+m6gcuNkbwTHXidJrm6v7mctLp736JhzZ&#10;aDG79bb1wRXc4SsRXtBncKGcTwsDjzh4F/fC+GnpJk6aKXOuk0ecZ2AS9AU7Kzmntel/+V/+l9ol&#10;CHbtFrZ1ygsvZVdcr3Y9SksmcICxjcC99Nv+AE+CK/6R1/Mpd0v3STth6tfXwOa3UPX48SdfaweW&#10;jI4HvHnbNwZu12r0ew/buFTOkEy0raahGFn1DAhGGru0hAI6g8EMNklYf54zDnFylfOl6updG2VY&#10;S+QE0KAJ8muYCK42KuxGSJg80rbCNJ45ebuBDGeMKQYKBrg82nTM9gr2ICttH9WnbLA3DN0O6Zow&#10;s3vJ+eBny/D82quvFWN7J432OILm9q07y5UrvW2VkV9bMLVyGfEN2Iz1noHdd5jmSCgwwft8Z8uu&#10;FYoiYzdCUsIZxRgntdHIP21GF3kIcmWAZ/BGZPTOgJPLq5dfrY+tnY4yok0cT9pKKFmpe/bc+Sgq&#10;nFfrBwqfNU7AFwoldn0t1AwIGSRDJwoeZxhHCoUArXtyZddJOnV4ZGhGGDNgeQfOdrrZFeEsYMbV&#10;WynzcTlCTPLAIh8FVt1woi1lZAw9Tp3kiGtni4Hb7o5r1z5ebly/VtuyDdyOWTNRpIyh0d3gmFEL&#10;fzjao5Xm8FH+SkFa+xOlAK16ZXd/R6KN+b3iGjz4xG9CndG6HLxpazip3tUuq0ehGZylvWhVH8IP&#10;vIyYDG5W4nPQ+O7No+BCPvWeivKC3ygw2njyTOjEgZVndj8WH+U5R43fymMU5IAoI/zzDNCrww1s&#10;02cEcOCXESylpGOowK1d+iA6o0Ud6xeeo7BKO5NtTu9nkQWHoygeyQRLm+oowLSf4c93cjhBHctm&#10;Bwo+zpPke1gT+lSY8vR1jof1CC4Gx9QdEJpnIkNOJS+nDlzAs9X23gklazKYGES8t+JF2pMn7Cg8&#10;qjnVDhF8YMCD3ukfBvQRoEW3xJFB8KD/uG9nRSupgnIYTNVbigA5lOfoD/5kqn7jWeXJP4oyY0LT&#10;/URd0c3KLWn0B/jVP86fs7PzZCmstdI25ahvObgv8jfy5n76e/r8tWs3SsHilK0JQRIqo3a2FC17&#10;ha/241+w4gGwMejX96CKDyKv8sfpZOUwoyg+9x07K4K7bO2qphU8FPrilTyv3bKhoV2PjpYU4Mbu&#10;H8q4fnP3HmN0xpq7dvI0jzPKmlSL6FN90tgRuWFnYR0BmL67nYCYeBRiVygCQegV+f7ofmLjcF/o&#10;Ucb21E0GtFj3TTnfGztXO0CKj1KeULjJfe2KCdzaZTHC1Y+vLPeC5xS6PMWbuQ5vCMDAG/rd8AN+&#10;IRvtymkDgarxVOgSXtenamKYiL5KgV+yR7uVQT7b0Vxj4aPkSd3o5QPwfa+vmByaJOlVaeBz/W4c&#10;WLNjzjd+7pfB/P33P6hx4nY5rvs7a+Rwqk3ax4VNMPnWHocomUWWwE3RudourfpNcinAkT3rAgBt&#10;hB/8pk/Lpx1oKK+jWquf11g+R/WRXcYHdRRRl/15vg8/bIwcNeENj+E1sTSNyB15HWEM95y3DIBw&#10;cu7cmRrrXn/j9ZIHJsiPHQd3P7I7w6cdNhxK4LOitMeTdbdVxkdOJrLGzki6DP5Et9qJGNjLmRs4&#10;OF04NvVd+KLvaJf09Z2m8Aan3xHy2RiZ+sgOz8mDkjdpY/FRtbYDWWyiqr+W8zMwkHXdZ7ofwPfw&#10;YdWZOLJM2taNWqcSBWn8Vm/J60T1cDC27pPylKNcsTyj4gpT8hnjyW4l6vd2B8ONsbzGGm2qtCk7&#10;cB9Mu49HHtvN57uX5LR24Qn5qw+ssLunD5BJvs3B4Uq3MpaXXE2gA5w9e3p57bXLy8VL50P/E+3Y&#10;iaxhaEFLOCLzWhdi0GiDHV4i++kQItoao3ZlI6WZPpHJ+TM6ENBWfIXX4AoOwKIsEU4Lj8E3lHm/&#10;pdNcBTysP167fmO5H5wdtMgiMnffsYwDGdPtwDp4LGNoxtP+KHr4LH/KrKNqcqWPHC44QoGCDx/m&#10;qiM/C789P7JcOHu5dvCW/pA+PPBpx8Thly1//M8Sih7TpvBjGXDShukHE6Zt0x+27Rfn/bR+b95/&#10;7ADf+NJ1YP1VceAUBpodmBPnvbbRu6T5p4D7f6Sw2zw46vvBQ8nV8EPPSeFo8NNXz/BK6bqJdVlL&#10;I/rWx58xNP6br/BY1zN1BarIifCkedSmTPqX+VIvoAgPM6aW/KWrZo6Sufi1a1cyl/y49KmIpsjE&#10;u8t777+7/PjHP1k++vBKyTLySn7z2EePWn+gDmzhMvcj72Z8m/kUJ7h3O+PFmr74aEUA/tvymHvp&#10;J8/w4EQBXqdfzvPJP2mGt3fqTtoJyRFYuk83PGj1Ikzb8GIdu3BMMvDsOCC8q/fNN4K7LgMPSdf5&#10;ixe881fvldN1KEvY4uGzhClnfr8QNu0KdCt+emxRH1zgA44qjsz333u3DFLKGV29AE7o9rp2v2gc&#10;dmvEGufJy7W9jeemQemmiTWu7cDRNFeXdLvO2sYBJghdKAAA//RJREFUPZO+KY+xTrqaL4QfU1vV&#10;03D2mEn+uQ7+JkjTdNzI9vwGrzZ4L/5TBOXuUkA9KzwlKxqmxiVezBVc67NPg6ngzV991yS6Q7ep&#10;21Pv9mTblrP7G1QNGVp0vsaTa9EnMT8qjWdNo8Zfw9t5yraxljHBPf2h6BH6oEmlyZ+5iLk+ndfp&#10;MI6LeuPNNyN32I3wRZenr7oWXZOfzjI8JOzijSy0FjB6WfRwcgsu8BMnPV3eteQhnoXfKZv9ofhG&#10;3JUbZODoWu7xZX1b2QK3lbfJOWVX+ZVG2bu8X4uoyGFpwcJmFfxt5VjQkRi8+AbWvqehf8tMJ8Mo&#10;D4ngjl2pPjOx8jjcNk7RpsAunVbfNTd953PvlEOFfPaabcouLHqrDKWTJrLDsgnChUXvJyPLzY+1&#10;jYOv+DFA4QVzKzomGoDd/Fdb/G6Ymm6CZ6I5me9eMXC7Olbs3/7bf1tHjJXNJXUqY8JWp218Bgdr&#10;mDK3v7dxnn+WMLCKkwc+8YLdYnZfGd84r0RjG3nEeeUdp9PszPJcGT0O9iI3YeAf3ldGz8H7WDjO&#10;DHMburR7tNF2ONjmQ1M7XDhApIcz9qgpB5zySYsO8svb9ucO0inT1TtBfrBq88A6aX5dGFxNeo41&#10;uAEfumrrwC+NtOZe6sMDnBQc1xZUj/1NHnF4QLnyi35vo7D9PelE9U6ED3Vv48A17yftPNuWA97W&#10;h6Z/v4invTAo33XaLJ+2cOLaQceOrl+inzTSTt+RTvqxtaOrCB/i1LENU7frwKWMvbAJ2zR748vS&#10;buPeNNvfdtN985vfrN1XaPsv/sW/qOP/BpeDA0Eez7WZHMET/Braa1easYCtRHp1Dh/II8xz+eXZ&#10;sTOv8Aw+RXnm+ZSFv4ae0opFZ4V/7Wt/8nUCj1BkiLYV/XYYWkWcVoxAZUC4eysVtOHozvphTyuA&#10;GIpUpnCDTZ/V3AAY9Iqxa8BoBgdUUFKI0BCdRwSQd0Ns+QdQBjCMRehMrA+YZ/BSJobRwC67Gyg9&#10;h4EdC56bJAiQRKFqp0uQee9BpbPSoY+P6uOswKtMRlSwRLTVc3X1ron5ML4P3x0qwwoDMiO49L4P&#10;ogPYQWWVORh0eDTVdjB4pvwy1B5ppqdcelfb+oN/Rz0x6nDOEMBW6rFNPHiwGtCS9lmttnNM2/2i&#10;Cxg4IV21kVCED/XZyYTZON0uXXq1aARfjKJwwojHKVLfTTnMyWDbYOOI8acVzxYeeKFokffVpsAp&#10;g/YQ+sLQs/hjVUTgB27hEnPKC24OK/HG9et1BJEBXD1dXn87gnLRZaaMQ0fK6VPHV9qhlbLKQZr3&#10;4Lpbhq/r+f2wBn7fFeE0rHeFm4fVPsde1bGJoQGlCoxeWJnWnaqFG2OZiN7aoNwReNOuTucIq+AI&#10;PpJXG/zGr8qFN84k7WbkZCDFR6cLhiNlmLJyn0G0+HulybnzDHSnorCcXI6fPLkcOnK42qK/EqCO&#10;/3RlUKWI1cCS/OjF8cFgDV790UAIn2CDi1qJkevwyUS4biNzRwZFaUxEtFub/fnmzNHAc4TCWe9a&#10;KDPy2Q1Wu1LOnK4j1WpHWOjJWFgKF3ymLopp9cvi61aA1Y/caHp0dWDhrRFqA6d7Th68Pdu7xzml&#10;bg506cAkn/aL8ItW5AlckoW7fX8zCOaKhwZvE6QhB+y2cfWOYkwDJVPxUFpQ99oC3zOZo3BWPUfb&#10;+Y4XOX70Y/RwpIf6qtzwuG8qUYYb/qO1u+S6XUy3byxXr18tpQl9GKD1GTILPn27pSdaB8txsLsr&#10;dRTP/fWcQkPWy3Owjr0Jr2cSYRKA1z03OdYGOzEmaF9NfPLcncmAZ/hEXnKzvzfXq5juP7gb+eZ8&#10;6XYyKQ9+4aQmQrmqe2hUfBxY8Rpe7t0ZHeTVj8ggstuYJD58nLEp/Uz7SpalbysHznucslOqeaaM&#10;8PpurmgEfvXBuV2R+LJk0/Uby+PI03BE9evizdS/M/CmbfpW8Wbg11b04ryq44CCO8dpSovXevzp&#10;lTt2ORV+Qxvfh1MmOVNHyh08XA5oecoJve62qmPC0u4nq1xm1Ibr2hmVutG8GA9m0T80V3fzhONU&#10;tdeYCOd4M4pE+NXxisZcY4KJ0u2bGUsyFpU8OtALHeDkQY2dxmH9QF9qx37TyRhrR3cfY6sv1MQq&#10;72pnd8oth0fBbizsMQF9koobstuT2uxICsJLrtE36gjjPEJHRxj7DiD4HRVC3h062n0dD9s19sYb&#10;byzvvP12Kd74qhodfEYyLUf2H11OHreb83SNz/hhxnXRkZTFg/pK8Cfga/jnOIQTY3YZ2sCde/0L&#10;yL2rOfRIPnKhnGSuh48uJ1Jmfw+lVzzWDrPwpO99NcUSpovlfdWR9yWP9BVjKVmb30LLyc4wV+UK&#10;k8/9NgrwVGXmWjyTvyo/77ucNRrPdspNDL1K10OgNZS8Cy1Lfwnd4agm9qFJ6Th25nHa2XlWixD6&#10;CA71jI4yhhB9mg5EJ9P3jF3GKXoCJyFYTN7R7MIr55fLr16MDHZ8bng/YxGaMQSgp76sbOXVIpKU&#10;jb/1CRN/4ypH9ol1gVBHO5tabhzcL3/o+th41Hgt+bCOQdo3ePTcb/WVQy54w5uF1zXNpIdW/H8/&#10;bQ+iliMnTywHT4RnHAfr+EA7sCKj9kemPEk5VhMXjoLj2kkWYPANHB94roaEomvqy/3yNPR5dng5&#10;d+rC8tqrb9SR0TU+pf4tzcWRYX4Pb/zPEsAM79Wm0HTagI/wUyE6wbPSW9Z+437STtyGvf3oHzso&#10;f/A+978qghXce8MWfmkqNjfkZV9+U0ORZqeNu0aTwlXReZcf+vlurGfe+duDJ5Tf++xXBWnJkxTn&#10;rsrvurue3hUVOuf3gYN4M3pL+rC+WPJgXy8aoKPVt6oyhunXNe5Fjjie9smTh9H1by3vv/9uGRat&#10;gG1djR5J3zOvJn/xU8b2VU1Svv5BVtHByF16srGtxqXIO3w1fEj+G0d35NQmFF7zHj9KP3kGvxPr&#10;WdIa04yB83xoMWHK2Kl78z45epxZ83qcaivmVf0Ax4RJp4zBuzBJwPMC7XfKSzmdZKeMjq0f1TtF&#10;JeapRPW+y0qa/Bn7JPT8Hxp+Oc/2XukgUHjfl/E8V/PINkK+t/gmbttnVmeBtIm1YzpX+gPZWDz1&#10;Qn277UXXGb8EeOl2yre7Kn9L86GXOGHySyuPd8XnGcf8lr8XxHEumEt03m0ZfotVd+ASt3V10m07&#10;/pHD2naYV8tOvSvNJ+4+exEXxVOYZw2ewT88bNuz5dNteNmz4sWKXfbUpSzXer7SRhgYt7iThu4k&#10;3ZaOgndk1IxJrbvkved0uns9B3CU/e/8zu8sr12+XPBPndWu8IkwZaC/WDyZMG0XPHsUefXwQc9f&#10;ikfMeaLTc4z1PdjTvtQTSJp3wlf0JjuR6sSJwF/6WHSlmSs2TtTROpj2K6t3nGbOXWm6L1CVpD2w&#10;b61rvS9dYsXd4K9xSA98sjxPX3M1P6HjF56TB9LM8cvmE3j138btrsMITui0ZPiN9GFzDUbyz/kG&#10;DRtH5grqMh93FLdTeG7fuVPzLjD1SVc2BrRtRbsFtB2a+03PtRDR3HwWwRkXO03PB8EF197Rwzl7&#10;5qg948S//Jf/cvnSl75UuvaklV87qs3rbxHM7veGwd3L4mcNyh94/XYFr/nlfNeKzu+4PnM+cHju&#10;W05kEeeVIxDhiuHeO/PQmSsYG7ftUVfzVR+rh2bysc2MfZMMgzdlaot7dXGoGaPlBw+HGgeBd+zC&#10;7HR+i9qhjMmvfnHws6WR8jwD38A6aX9dUIb2CvKaT1nwDIdjU/N8ysKbcAe/X/jCF+qYOG3AE+ZV&#10;4NnSQ3Cd/j7Pph3b6L22uk4Z81ucvBO2+NiGud++GzwNfjzf5p90wtyrE9zyoAWfBAfPX/7lXxac&#10;+J/9fYI8ylSX0HNTuyXnJJPuI3vrmjD5t9GzLc7mOu8mbtPuTS/M70m/vZ/09AbOOTjnmNY38Dl+&#10;hAP4m3rgRpjf82037bTb0UlX8374Z3hAUI57eJTf1b3n0gvTFs/EoaE6hi8njTKUXTn/5Gtf/zqZ&#10;6wGHiW+GuKrETisd7dbtm8vNO32cmw+l32MgZHCIAH+2rz2eNVmgqBpo8s9AxiEAEO9dO4apMnAw&#10;5kNWGR0TDSaAnUaJECEAeIAexLj3fsod5HpfZQd+DMX4YUBhJJ9yCPVyEN27X7sV1M/QxumkjT0h&#10;aOeV3wooYjxXH6Mih1k7SzgNPvqIMHSu6icp24rvc0G0D+8xxrdhkuNDp6+ji1bHxxgVJ1Y7UiYe&#10;g3+7U3zXBELPnj2/vPLKxQiaE8Fbr0wGKyMjBaIcixkQ0WuMud7XiuMMpgbWciKcYpzr3UpWs91N&#10;Ry3j7K3bZdwpZ06EeX3DLHDI73i5mzf7o/3awkAFH7WCHgxpS3UM9Aqv4wMrXKQZpjSRGRoJQ2eK&#10;C+MuByCnm2OCbuLBtMNEDB+V4+hgMzHkdLmUlqYR5Rxd3JeRLe/yo5Sb588el2PFdyLscvGuDMVp&#10;lzx19N4pqwkIZM68dPiVBpQFbYQ/dbdSZWKZzgTnUcK1b/hvOl9POCOcgyffKEMbPFnnIqd/UGwY&#10;Yg8mj9039f2j0w1fOT9SJqVIx+2dV75vdaYcQIzqc9yZPmgw/OTq1VKCODAcm2U3FOeQYxqVgQ8o&#10;QneDX/ASDHZCEFhgo0jVzp3gHH20oSfjrYjAd9E7/ZWjx2RNGQY95YDbbpWzgfMQpTDvKXSUKzve&#10;joZn8dSZtNPOvmPB9TivrG5ntMbjeM33sfRP9/BK6WrDegaXwGO1uXdgGIEonfINMJxXlBH9Vx9T&#10;FtgFNKzvhZ2cDy329898g2cruH0gv76XY2VsyhlHk/7LMab85od+pr87XoyCB0Y8SGFE81l1Vc6d&#10;PIf/cmCl7eNkRAeK8/Okt6vV4HL16ic1iGpbHdsZ3pMX3acffPDxB8uV61eW23dvlYzWf/VpMDnG&#10;LZwc+dTfMlI+XHI4kFFCGSrSZ/A0x8UMwvDVgwfHYjuDxXLAhG+1aW+YdmqXvq8+wmDogxe1A/87&#10;PtBuLso/ukrDCd/9eim8WBXMOY3HwKLPMPTiP3w/dEVjzjU8ju/v3/eNnPupOfI1dcEtpy+Hr51R&#10;PUbV0Ee8VX4y3FgHDs+MOnAMbrKFfDN5e5h0zxmdyG19WRlpN3qiu/bZnXviWGAObygLj9oxAuZx&#10;8OEL7bDj2ViLbjuyOnggd2qs0YfSdrLbuAEGCzLuZ8yS587tu+UA0wYkwc9WAdb3AhPRto70K362&#10;u8hOxGPB7ck6ItbuPvfkHVySV3gMBow95C/+NN5wSNSqv9QjHRkKhoeBWUPtIDaGmdB6QAZqH+cd&#10;uuAdzxxv1o5/bTWO6+smV3ixdYNgKPU8DRQtB+2+ep68j59wALZzyJGcR48fXU6cOp62qdtRtg8T&#10;7QJeQgc7cM4sly9dXN547fXl/IXzRU94J5s5JU4eO7mcPHoqE8bI3siowhO5mDa71qISPBD8oAHe&#10;xqDFs8Wr4NufNOlbwTte4deFA7KBk4oMIR8dXXg6vOF4kGMpt94l6mN451Bwdzg0q0mzchLTK4q3&#10;LGYo3tTHVgatXYWrHCiZUnTbDfJPBL+02/vte1GofphY7+uJcnajGvQQV2TGNxVSd+l9eYG36Qf0&#10;Cs5W7WGUNQ4cSXsPpW8cds2YjF9ajke2hLYpoepWUBkoymneE1T8gkefBfecM/LTZc5FHpP79a3L&#10;oxa3GKvWsSK4pR+oBx5rfKl+py86TvhYH5X8yiv1nUHfeXPMJedV80HoQw8KZPQwTl9dGL7QV5py&#10;jpPP6af4SwQnmFtmrk6n6vu9WpVMclUOmUAa+87V0dMn6sjA+v5V4qHw46FcjffgV07pJOl7T1P2&#10;vsiKdngGc5zQwX3R8El49HH03Iep8/GB5dSxs8url14L/52ucU3de/mhcDu0R+z/icKOrF5hH/i7&#10;XzROhGorflz7zjbtNs+E7e95/48ZlF+ye7eaXxF29cuXwTJt2fteHf8UsP+PErppuzJw8NA0hq9J&#10;08Hv3bj7Yn6ixeZxhb33e8Mu/UyuO/odVkv9jAYtW13dc2DZUWNcbZqanEuTPPnDy8Zd8sWO4DNn&#10;TiyORjUuXvnkozIgfPLJleqz5tjGKWM/2YvVwwWpvustnWAtjy5lcQZ5KdZCxVUWwd30E7IT/rb8&#10;Nu/9Vt7cb/vWNs6zsgtkbO7gned9123uef22nAnqEKaekpWR7bUbKbia9xOm7oZ7F44Ou3XvPlbG&#10;Ws+mrClnb/4JU0anSVY0TxsU8WKezxYmT5U1YEwxUSha3/ZifuMl/POg5m0/+9lPl3ff/UXNKT13&#10;dH6Fcl51nyicpD/swke7UuFunUNrYeixlwfESTP3k1YYWezquffDS0LRMbgSlNP9dPf9BO/2vp96&#10;t/XP73/MoFyhyl7r2NY9sMwzYe/94GVblnzdHzZjT+KK/hfCtqxtYHdQpjwpocuM/Ci7wvpu8k6d&#10;cz8wtd7dfcq7eT/PxKojlXinTotbHY9tnv9bX/hCrdp3JHFKr7TqGbrLSAfUT9G69B80T1lDT8H8&#10;wjzuSXQV9VjMRZdyHR2FDG8Y5aB799xjbBH0K4GuZy5DtwJHzUPyDww+pEsGeU5vm/k0G4REyi/9&#10;fcVhzd0LB93+Lb3rvXnMU/Oe6KLpi2Bk1yzaokUDW4H89UwgJ5SlDPYYDiKynN3FIqoyBl+8WPBZ&#10;zOzoeLqrNrLtfPjxx9ErH5QOdz46q7HBPCiVVJ21ODLyofCWtmo/fZGNx/sdW0Pem1uS/WiHRvAC&#10;P5wWviXl+DtONTszOH2MG3COlmijHcL8Hp5R97z7pwjNlx3hBe7Mne0o4VzSRmMbGwg7yt/+7d9G&#10;Pv6sTuCwU8Q7bfjpT39aBnx08MyCfm0cHp42zG91sY1weqGFsVnbB6/wJ5ivKNP3gdTPKfnP//k/&#10;LxzavSS0jbbT2cnChqcOZU79yhWb33q3SvN1O9fc+y1O2l8Xpixh2jXlaAv9YNolnTZwZHLYmSPB&#10;384R+oEFHNO/hyZTh+i3MPANjEO7soms6Sb/wCOqY/Cxjd7tfbZNO9dtvds4QX2C8gZudPQcf/zH&#10;//gfl+985zuFFw4sdr4JA4Py5GOrM+cbuF29m6uwrVtwv00z8EyY93vjhMHZhO27l6UXwCrgZf0C&#10;rR0dyDEpoCV+BtPQTx3K0V4y4Mc//nHJLf1GPnZPYdIMLpUlbmkNv54pZ2imLvnEeSadOPJl2jq8&#10;IpRU/doff+3rI7jvP+wV7CoUGBdUXLuk7vbH7gHhOWBrBfDBrlylrvudBxvhaHWA1eMD0MRa4ZC/&#10;AUgEIMGqY0DeCATAV5krgQWgM/B4x/Bq4DbAQsh8W6gm+bnncLl183YZ2Qx82jVGjF6NO4ZQzoBd&#10;ZwwDKlhTU+FFuYzA0oEDDuyqulYf0v0gxHy3BCgjB2PVKxmEGEIYcmsyk3/KBPOjB4gZWFNvT3QS&#10;nsNI/oqQ2twDsKOdOI/UeY4D64IV5EcK9uowgVdbwdU7N0K71cAMRrg1uDLEMMpY8c3QqG0MOMq+&#10;8vGVOiYKnqwSrJ1AiQKjKUeZ3TuOFyN44RXUFBK8ARYTJ2WWAyn4MmA2rtso3DRsr6z8YBPQpHaZ&#10;3eudYkMfVzQ+dtRum/6mU/NN6sUzhbfmAfjSznKUJOZn8QR2YRw1d/KB9zJQRSkAo5ccRXBi55Vd&#10;beUIw5f6bPIXT6w8pfzi6SPhydSnbm3QHjANj7qiI0OzdtQkK+XU5CZ4QEdHCDDKivj9TDmo+ttH&#10;VvnbEQeX4LqYQePS5UvLGc6RDMi2mfteFIPw7dAfPSqGPvjhxi07aNoRyah69vSZGnAoXOWcCL3h&#10;n6JVu5LSHoqmvAZbAhi9Cn9i/rRdKMdaYB5FVP+sI9YivBjsGe7PnG4HVkTAelTgyeVY3vttkn2Y&#10;Q8hkO2XbOVj9MrKEkqnf2XmFj5OgHGOcUvgdCO2o7YkrOYT3tVNeeGSs5rzq9M+rvRSa69evVfvw&#10;KvxzYuAb9NNezjuOX60kg+RXnr7i2nKmBSrHlToMZL63xjEilmEwaYXuE/cLXvXhCXWBGd784RXl&#10;UiApWgYA9cIxngLTvbSP4KhVVvg8eXpFVTvtHub64ccfLNdufFJOL/DX0XXhZbDbDTM8TEZkCApe&#10;2hBbZeDptKuP4DydeuyEbPkJp1bB2cHyjJOpDMxtiG166SRqNLBpVlqlI+RePx+DRfFSrtXWE+mf&#10;nK9572gckZxqgzOjNznWO8PAP04nfOBZ47V389ihJn1NTtZ6yBI7QOuDvQefh78zUeHATZ1w6zdl&#10;n4Jf379a6U9uc/pyYnW70v1DB3TTh7RtDBRWIjIaP3vUBnLG0HKYp5H605n0NbJfnyOLIKWdmcFZ&#10;rmUYSoQ6Bnl0mHajEb4nn2uCETnQCygyDgUscghP33Hsafox2OvbfRY4rPKQM6Xi/h5rrTTED/iL&#10;7KtdpuA8fXa5fPnV4ufDubdjDyzlOA7MZBB4yVwyEryM9+o0aWyZGLmX92T/jGV4AM/YtRcwQg9l&#10;GmMj859xWJlMNX9VoxhncpUWX8inMjxXx37k/cHwUigQHHn2rPWL0JEs1BY7H8+eJz+PFp4fp84D&#10;KeeVixfKqayvFj0yKQS7oyCNNQf3HViOH03fOxIZY0wMztF65LirdjdteuwvuZ13Y0SAa/nGueVZ&#10;ctVYTx60HBnnfuAM/sspnvc1WU/kIKndV+E1Y0w7sJSS6o0fqUu7lQ3ncFzfh0sZxsh+3lHovthx&#10;7rdtmjj3k04d079NuqeMTp/fifDR9SQGxHr2/2XvP/g1WY77QLPae+/7OhAgAZAcrVaj1XyxnZ3Z&#10;34ykq6+2MytxtNLQgAABgSCJC1xv2ns7/yei4pzqg74GEkAtKeTp7Kq3Kk1kRGRkZERmlvtclCc9&#10;PrBC1qTHzr3elZ368HP6YRq5vEg+/VB9nJzj4ExV1S71kw2uHIjqKV4OL+rLR9KXjZkmVeejRLcj&#10;lu5BflkwxBk8egbctpIMn+3oflRl4wtHGTqitWRg+izHb+0aDi2qTcE1Xal36pNbrVeRaT3hawe7&#10;tqtPP1I3eeUqtqxqPQj8+iMnqX4eyi7Pgr996Jk2LIeCBPLzcGRQeNzuZUcIjk73LDrV07Tvhb4a&#10;nnS8Jh1DHfqvcaedy4+XR/fS157uX04eO1vfGrUbUd3GssJH2jE0Vnb1r9x79g8pTBtcB3Zt057p&#10;O8K8n7TzvP7Pfz0e7fYlF8Vty/1NhoFR0Vv4fyX6Sx/Ax3howt52zf08nzDv/vGF1jdebTP6jtyC&#10;U+1vWm7R8jqUeD/PJ9/r0u0Nnab5pvQB9dSz/PcSbMoG50rndHF0N6Y07Hmffiz9yF7zakZZ3/Q0&#10;jp0/fzZj9aFeEJl5nrpKr8l4Yuzw2zHdykruqi/sXOWRqRZN0NXN7y5ebAeWuYcxdIs/8E3wXPSs&#10;2la82vMuYfqXMGknzrOat2nwGrzq193uKaNltXdpf73thOoV23m1GsaCN+NHl1WFVZi6m/a7cKhH&#10;FDpP38/zabvwahkNd71fo6wF2xo8Nubtwr/77puEV9M3/Sb0K896jpRaaswvB2ie2Y33wQfvLz/5&#10;yY+XX7z3XvGVPPAJZvfdF3bbI78WVLlVfFWyG5KvdWkLizooj35K39se2a6Ool+u9JQt8NLgT7wi&#10;XY9PvQjFO8+NQ6XfrvgE2tBiLx0GT95Xmvz8dXH9TcPUPfcrpips3037hdc9HzoIpdelHaMn7Ya1&#10;PX1X1ynr1XQdCtdi7pMi5dGtdhdwT1l+D94KnvQX72suov9s4J5Q6Va4Be9q3hm5Ys5B333nrbeX&#10;P/ze95c33niz7CalnwWGoan2gZHep18oEz+hu6qGnp7jCTYmgV3GnKkd8vii52DySNux4aeD0fHo&#10;juYieAEv0cVqx3zhI/m0hTPXt5rDsmXDiUzFl9KPc0z/UJ/7ki/6WuqD5IYZLQJz4LR4rRbflW3p&#10;RdS1tukUvOkfNRdYcaev7dC90qX/pJ3azXHBEOzqPcdV2w3tAjq4HEpauhr91MI6CywdN0h3rcVb&#10;kd3sOCuYhQNcwYZo8SSe0AYLsNmMwNML9FpfBTM4pfFO4FBh1Bbh3q6hf/pP/+mO4R5fDP3kqTZu&#10;fs/7rY7ymwzqGF5Ap5En6jU3NudwP3YbO6DsoGFP+Wf/7J/VThHvzWO1kZNCGRxLdmyZD+AdeUVt&#10;8Vse8wZ2JE5HDqex22irOLoZfZ/diQNQHt8Os7vFuGvMVYd7MLK5SWfnmLq8MycffArKEwaeaf/g&#10;3nXi14XJI782jU1rbFczZ5VucNqn+jwoPYHty3vthHdBeaIg35QtDlyTxr2wTSPM+y0uB5/bOOm8&#10;25t+b7qpexvUO8H99vfAK782c+LagaWdHHd20emb0x5h6tCfe17ZdqnBjbLQzXVgmTon79zvff5V&#10;ccLr8nxVkH5gQ1vyx7Nx7ILTb3yhLDjx27026yvsZZzcnukzeGLGcWmkn2gOrB51TjnqwNPKGjpP&#10;nH43sWV0wzSwCAPP6sDyDSwKUW/tKiNyiFANyB8gGMjtugoKIhxTWWIBfShAR5mqkIsVPoQqJafe&#10;r0aAAjBpi5AlNjsAAqA6BeagjO/e91mS0zh5pQeXPASI55ADIYzZ5dm2uraetXfejjJInKMCrVh3&#10;LN+c07xCUgia75Col2Oknj16UuVwJklvMDaYf/rpZ8v7v3x/uXXzVinXcMsIcuHCxVx7Rw9DYH+b&#10;pAf0cq4Ft+WkSRxFogmOuI1XAywDpt1hN1O+gfHsWbs8ztfAxKnkaJ1qw7MuYwxCVlwVrjJwogWD&#10;GWP7GC5MmnQ2MIDnxs2b1R5tg38DJmOn93alcYgYAMDLycAIaVKiTfAOFsQ3SQIzQ1TtbEvEO5SO&#10;YezeGdYfOmeQbAa/V79nhYy2GoDtFujdNAxLR1ID2hMcEWK5Slsr5JMW/7bh/mTVUwqU9oVnrfhn&#10;3LLLiUPnRNLUAK+ewGunWTkJcv8y5W4dguXQrAGEwaqPPCxHV/LqSuXMoTSEJ/3Bt3urz/FJGUXz&#10;N4EqDG5GS7CfyeBhZX450FI/gyYFjuPmrbffqhU5dl5ZKfR8Vd7wGjrA/cRyiNqFEgFKiHqGBzjt&#10;rl65UpPjOk85tLbDjZLDoA8P2uDoUMqLfHhJGwR4rD6SK6Mr/kFLhjf3+qqr1Uze1xGCkQ3HjjLS&#10;ZYBPH6Uw2WUVDk/ZSx2FVDtaHj5e7qZf4uMHUUR9aHT6bn3zLAra2Zpg+waRnSzOLCYzMmAkTSsv&#10;fURcT8r7XF70198/jmL4XhQYysTd1YGlIEot/i/HVZ67l6d4j+IYOdWGgT6WtGib6L0+RMlQV31f&#10;68zZHaOqNPqjcmtXTGAr2ZfywMrhVrgL75Qim7LtvrPqp3YHokd4oPCe9nmvH5KFcKsscIJXf1H+&#10;F7duLLfu3FoePXtc33yBM/hCPUp+GTQTy7GTicLO77xTFh6knBq8tI0DGw+UsT7tpfg/TdkcEeqj&#10;2PdEOjIrsVd4pmcWXRIPpo8W36xpqu9H+SpDDJluNwRjadOu0iWCZ+qFy1Ppp2jJ+K9vqgPcZZgN&#10;jssxrux1vDHJYuDDG34fPX5kOX329HLsZJQtsiptLV5H+7WPwAk+oZBSJNVf41Hw3HIh407ywnvt&#10;AsrV97gYjvUl7VR/gKs08Hfx0uXl2tWr1e/QQSLyB+xpaJXBuWRig89rkheck2pkG3qcOGkniX6V&#10;iVxglocB3ThkQYbdgsbjkqMpNyRI/WBt/rUDr+SjseRQG7j0QYsYCo+Ri9qJr9p4Yex/WfIa3xqv&#10;wMjYRaaSX+Mc1D8fBAYyyDs75LQDTA/zDr0PHWnHWZ1fn4ZFgjSv5H/8VFa1/DZO4Q33xUe5x0fS&#10;44/incKth/DEuRZeOhLalH4ReXM8SvWFc+XEcBwS3tJ/T58+tVy5cql0BDx0POkO57kjd+9lPLMj&#10;TrWH9mcc2Gd3S3AQ3tMnmp8LkGrz0+TRbn0YnfFFyf3QRFrjknz1DJ8F7+QinJPpx8LP4Dhbcr6/&#10;NQLreLb5jHM6MqGOLzG26UuuyvaHN/A2Xo98koc8WMcadU+YdAVX4oTt8ypbWWnLPFMGOrZM1WdX&#10;WBJ7Yt7p9Lk2tKbtIAvd+tfqwMpf97FHNQkw3sA5HUUbMcSDyPHH5dDU73uRS+tXfbRFjY/he+0k&#10;E+GO3LBrvOgcGce5bTy/dPlSfaMMLwfEjCHpF4/I9O7jZD55VWN8ytQuz3pRkAmjnc8Wh7QTE4Np&#10;f8u4tCs8QibqZw8f2LnViwG0UXuNEWiBBHQb48ksloBPMoUeRdZJpG21AzjjO8e8BWB2FPr+1aMX&#10;kcvpH49fRO8gbxUK75GppZ/rg0n3jJxMHw1zVpnlUM94UMfq0APCqxY0PLgfXetexrbn6Q/Hzy6X&#10;L14pZ69vk9Jhhu6u2lKyXZ9baf3rh+LUvv17DgVzcNS9pUP1ydBJnHYOT8/7nVD3dPBO616AhsbF&#10;q/3pNxXUtYXN9Utj2qcv4uG9YdJM2Latnm7e/WML5fCo9sFlN3Xo3DjtdN6Zs6wY+dIw6V2+OuWr&#10;YfAfStS1SJDYpEAfMrKvAljE0gOqL7cM5einX9eDRH3/0GELug5nTLYby3Hj9MLIj8hT8rj5XFlk&#10;VesUxjSyTP2lu9DJM2ZbnMiBZW5F9yQXq941Tv8Qevzt59qFr9yTY+6nfwnDgxP74do31991XV9V&#10;WMvo+XP3g9LD1/Gn0gd+csn4KkrnTygaJ039UnTuSwcMXlyn3mTp65ovLwoMz6cdrv2q88Gt8idP&#10;11t36//582zNv8XD14cui+62TQ+EgaPhr6cpO/K9jOYWeBmTGZOerEc8/XT5qx/8xfLxB+/XDmd6&#10;Qe0OoVNV7DqUtxcn7krXSfS85tcerjBY8GUc9q5oJH2S4LXWA5oG9IPiES8TBieDn6FlpQ190di4&#10;6Zl05jNC47sKWOFZYZY/f9ty5/1vI/xK2XBVv+d5t33aJ07wvvl1b99ontTGbahalFHta3p0+te3&#10;reuDgy63F7vtOrCqzmTdllF5yAdjvDSBbRteTYvOVXj3//RFzyyUOx9d6//23/2T5Y/+8A+jX1+u&#10;uRp7RS28wpe5lsMrddBTYEXd+JacK50eLVOu52NrMd9Q1uy+qsVZKc+YlxJWvVPblEUna9uRORD9&#10;SnnylwPLHBPMSVg8m75jThGuLR6teUPS9g6shqWcS6VPt11HrU2vyKHk0adcpW38kdfRKyPPD6eM&#10;/Auu5AvO6v+Gu0P3QXgha8HpiHi7WzhY6KkWKr/51ptt60m9ynfihSLOn3e09YnqN+Yj7LP0dPLA&#10;Qk6aqsWTFofCG1gPZn6kbebsdEFOrJeB0RyY3un0B4sx6d3apC+aCzsWzM4Kv+0cEs3DtRndZqxA&#10;S8/knb7rHlyu+PF1Ac29bx7uKHj2TYI6R69W11Zu+F0Lf9MmcIqO8eMg0h7fb5pvGMG5eT/nIT6i&#10;j4/9SNrmpXaCSa9e6eBIHrayXsR8eue9q/mAoF67u+Rx1KYjNwcmZZqvKF9blAUez5SnbvhQnvfm&#10;Re7nubpEYdK5fhMcSgPnPS/pb4DNHEZAW+/hclsnnIIFjGN3B8PUW/aoRM+H9p4rY/SFSTvB/aRX&#10;vyitPBMnj7j9/VXvtnEbtvy2vYqDU+VoB8cOBxbcf//731/++T//5ztOXAGcWzooQz50xCPwJw38&#10;iYOTbdgL48Dk2bRnfu+NE77s+d4w7RTRUcB3P/3pTwvWd955p/gffwp7ywSPwEGsP+FrtmkOLH1n&#10;+omyB4/ywoc+qVy8Aw94yXNppRv+EN3P77kKcDu4njwVPeDAKkDzTyLH8GiUOEcI1jFAjyNQCUHM&#10;dmRdYezonlo13QXbcXX0mGOammFHEWVYq0Eg94TyLvFbQVbmdO5tQ7a/K68cKZdB13eD8qOYDEIJ&#10;akY+9xrsG1HghvQ7tx1Pd6/eM7RVnlx1YsZBMBngRUqGTm3wAiPjo4FSuZBu59U4dTh4wMiocvLE&#10;qeXqlathhEsFpzqkKyN58rvn7GrY1p1LYSgrfg2OmEs7y+B49HgpGb6f5QP6nDi9EuN44CCoHbHn&#10;GyLPa6i0StgAaZAGP/yD30DNiSA/4yhlAfMwVpaxI4O/lfUcT6dOn60dXgz0cA0+Eay1gr4cZToB&#10;tLfRTlQPgyVaM47qGHZUddtGUW2FGw7xVdO/FRvprAyBc3AYjBmDCfPTBXdvZ0y3rvci5QOO8Bt+&#10;QEMGKLiTFlwG78aPbycdruObHBWoTMZXO6kYx8tQnDqPJO98H6sngxkog5v+TWgdLEca4w9FgKGU&#10;0oN5pNWuMsprW/DMeKlNtdJevtCE8RM+0MUWcQ41TgxKoMklo9x5jrbQ4I3r12vn1exMci0BlPJb&#10;MaPEEpyzE86HOnunIKMhfrh4wbcvrhZOOCo/ycCKLw/hixMni26UIjuQ7tx2RGgboeG06so77cFj&#10;DG9tTNQ3ui/OhDIZCh/9nZgWMLUqa+23Jtb63f3AyAh/K33hRvi6+Dv1gplwaWW88eO7XzvOwsCQ&#10;ilpRTl1oUsb73OMViokBRl2cEYynJne2e8PLrFCHJ85aTrw7abN+RA7UMVCpU1u0F42UJa8+bvcU&#10;nuNYtFLKSh71yiOtoC+pQ5AXzytLnffSH1ylJefa2XuwHFTK8iFEE1OohEv9opwQ0lG09a3g2i4h&#10;jrAnz9KXgoPbd2/X8YGUWf2ckxVeGGjF+3XkZ/gyPNI82rsr1JH/Cn4DkJW45ANDB8XX5JdB9sFD&#10;xtjeHWESXf0VbJExisDvNSmJIs95VcaE4h+72fCYMcJRXPprT1DkNcbYgWWCrTw8yYnK2UNW2c5/&#10;6ZIBNTSB0KTD8/Dbu2EYpdvAPU4xyMNzVilzWBw5kT53tJ3bjqrEWyZwjNtwQ/m/Gz50VKMxDq20&#10;vwbNlNXHxOH9jDfqinw4Ht5X94PIdH1Ze2bcwg948MrlK3WFW3i7dSPjT/gM7DXGFI8xWqUtTxp/&#10;+gtnkx1nJ0+drZ0gHCECvnoUeY1vxTpCMLLfuESGkXnyjpOzFi6EX+DHO04T3wc8kPfGodvpd3BN&#10;xuGr4q2UxdngKFlp7Mgif+VHG+9FR8Kpmyyk7JMHxhR8WbLneWS7M+HDD2JaWnIYre3EYlghOtDk&#10;4GG4jvzcR44Zt7RW+qQNH3ieZJUWt3J24hey1+46Oz59++jM2dPhmZPNZ6FHOz3I1MNFO32RU909&#10;Bx05Z4ds0fZlZEu6rCPXXkZGVa8Ir/grR3fSwzeeKZ4LfmvFadKVoQFcKQc9BXzAYUaW04/wQK18&#10;pyuRFcmLPvIW/4RuNT6k31rdCgXKKD0q+bzzm2zFZ+RilZt2qh29+/1ubNmTt4nbMLJNnN+CduFF&#10;z+eZIDtZUUbz1LNTnDS5JydGNpccCD+NHqWP0nvuO+IyPDPy+lF45M7D8PCT6B+hcS9o6aOOwUH2&#10;14610JNcEvGYcZvB9cIFC1qsfEw/8TzxmG9fllyJzhVZZQcWpxinqv5iXFYuHYN8xMfq04zuO5HH&#10;eQ+X+gRcSGNcZQwGtz5oMZEdWGQIPElPVrivcSUTl5lAa4vgufRl4Eta6dGOjLP7Fs5vRgbdvBMZ&#10;YXdp+ohvzd0LvzFyOBKmmCx1WJDzBJ4iMw6HGMbaOnLyZRuq8aq+y9hTuKZjPojcfrp/OXPy3HL9&#10;6vV1cdWpWmDWzus2KJTRBEKQNr/38s43Cc07bayEm4l+93ixt0x1v5q200+eX333ulhp8WLKejWA&#10;p+ud8kS/px+AWdz97drP5rkyJt9vI2xh+6o4bR04Gt8dPNs+3/vutxG2dX5Z2MIx4avyfJMy94ZJ&#10;PnVNGY039/V0Dyy7dbyuOs/q+fpO1telmzBFT927sZ7WlcwX/Q6nRU5m7Ah/tTypVNE/6IXhawuB&#10;Ki2ebONrukXklZX3ZGNkXubZkvSiHvNT+mfPV8uBlfLoexZGGhfo7cZIcwv6JicWGUomDo/VzuZV&#10;Thmf5vfwXjuGwNaw6ytpfZ7pi7tpd9JV1LLGQUf9r8fNMaijTdWf/AzMbAVi66pN265vt89OmHe6&#10;e79zned+dx5p6CLGJ7LOuylzItjAIQrliMjzyd/lT97dMjz7JmGbTj7jpLEVfeaZNOCQtPAQXNYi&#10;r+hOz6MbGUvNsT/7rHdw/Nmf/+ny0x//aHl4/95y5vy5yHYLb6OjJ5+8pYutbWqeDEIhNQHdei7S&#10;cnfonEQ7uOj0HbbPwN203sqlxr/QeCI/uzZppB3+qnoS4FA+fbX0l7WOTr/CvcIrDH4mvjYkjVLr&#10;7ZeleU2oste/odTQbLeuefMlQd1rkmmHvHP91dC0rqD+pJk4+BX9HpzC2eAB3jprP5vnYmOgC693&#10;az6xQ993mU0rAQ3MIabu0nEjV966/ubyP/yLf7F85zvfrvmB+RKauda8NnTtxam9eIjuRXcyv6++&#10;V7DBw9A+daYu85eZS1VbV1xpQukzKXOOmh94LX7yPC0IDAdLN2afAYt2WRhkzmoeMY5cfcL8gYzB&#10;842jAiF49HtsmU0vsCiv+NA78gAu0hYOrCOR00cs1Ftx3KWt1zyC5tKLC96WdfqbPmwnA7zQxTiu&#10;Ll2+XLCxNdDzbvpOUnRK8xkOLPPLal/y+wQJOwcbANujY7zOnDtTeJs6wM5uZJFw2YvgPu+LXqFT&#10;HhYcnovmfz/84Q/LZmJBq91XxonBN9qIArwX7vOOrtv0aL3avTDl+j1pJsyz0ZMn/8RJP3HqmfKk&#10;cUWjkZ30bvq3gDfBWgu288xc1S6TsRF5xsnEGcU+PPyKH+BZNM9SRs1d1vrmmEJlMN7Dj3TygUM+&#10;eLejCh692+7skm5gHnwy7HsPNmP08CR45lSkST84UIZ0bXPs3XXzbPAuTFnC4G7wOUEaMMvvuXq1&#10;GbzaYw4Lt+Zz0sItvcFzaYqX1uAZOJVXfSfvBi7BdaLnk3/Szzth4HXdG/e2QZh8E+b9pJ/g9+Bx&#10;gvfyazfa/eQnPyneme9+uWoXfAvoIc/g3r285oCi32g5fKRtE7ZtnCtYRDiZOOleh79teN2zbZh2&#10;gkmc9rOP2oUITo5q/Dd9aWBRrjyu+jZ9w5GScOFIxdl9NfVPXYI6av6bKx4Xpxy4cl86afDjqpzh&#10;hS0ehIFbnoFLLKz+y/+1jxD0QiJHFCDCvShEHEDuGXwcLxg0t2IUwV0VR7j2sT+9cpaCfCSKtXSM&#10;UKlmrSyIJtbTPsBolPcm2owffqtb3AqxAVT0bohAWeZ0MIg1QhjtfU/rUeBlEOGksnOsjZS1y+NB&#10;C1fKnVXmPhxpZYKBpcsm0xtJDBp5VAYMxyMxdjNkmRzcSVkmDRBeRhRHiZ1qZ4stwO7B9PFHn0TY&#10;fV5EBMsYlcvgF1jAaiCHR4baWokS4jHIcFQRXJ9//kXa82B1Xvn21dMyMiqHc8UkiLGR84ZRr45e&#10;ykP4NiATKJw1ytMejo36tknapS2iOgl4R0pdvnwlisCxUkIMrvKMslH5QhODueUc4Zgy6o+QQ69b&#10;t26W84Axk2PGO8oCvMOD59JhhW7r0aqbAJ+VweAdw1U7qDDsOrnJZMu3PygT5dENH8wEjpNEOryB&#10;hviZ4+p4FCNGxHKKjLMqVwpM4y34zzMTORObcqYkf8Gce8pCO4/weK/OYPjS6ZTBiYP3erdWr0Bh&#10;7NZ+tGX0no4KDkLCe7uvnHGsjZQ3zia7pThjTFLB5Zg4gy3Bqdw0vGBBB/CNUV//NBCXwpjot0kL&#10;54gB1Gqbjz/8cPnow4+6/hPpp9V3Wxni4JUfHpUrVPlrP4RLSlR9h+v0qaJF1avN6YOUXXhhdPf7&#10;wYPIjocP6hg8hjgr12s3nyM90x5GdA41EzH9zw4tK4M4rXpCzTBKCHZ/JzdMpil4wcIqGPv7AXgM&#10;/6AJwUgpoWgY/EWGLfidQQSOyoGbtPqY65aHHWlJVuGFMuoHL2SGNJzmnCsm//oiuYGZS/6UULYL&#10;s42r2sCR6+OrjKn6pTpEsJCR+N/KBwojGcXRMcpp0SLlSwsHlAhH3TnOk6ESje8Gzw8ilynrZDg+&#10;JO/qe3Ul8yhmvasOqL3L0wDRUV/BDy37rdBi6Gin0eeff5q23wyPUZIM3ApQhuMFKSl4oAeimiin&#10;jOLRBEr5xQvnw3+O0ztTbdYHHEsoHdlHFphc4BdttRMTTe2KsKXfgIoenA6UepP95oUeg2olXcrs&#10;ATSP8047Dh+J0nRo/5Ipf/WXVFjPBf2lJliP1Wdhhu/sPSvFfpwGAv5i/LZbS7mcQRxw6gvImcw9&#10;LSeFXSGO5UJvO5bwx7nz52ocNAXG6x85cuDmjeJz7SEv1FkTu7TLb7uA1H3sOONyBvqV/6Vph2sb&#10;4x0LxpCtLLQ4mrR22NYkK+PAzu6rXMFM1jnKVtna3v38dpX1LH1Ln0F/5X6RsaYcWOEXRif4MPm6&#10;Wws/MoZlzDIG+m4HOVyyPRPPbldgCl88eHg3tHwQvo3cSHz6VP+/n/wPwtecQE8DV+T+cbuSHDt6&#10;ovSHNDdXshv20+dTVpNMO63QDH8GfvQHm5XBdl5du35tOXbCrqa0P+WSEfhBek4Mfb1YIAW7v3OH&#10;0zxjatrEyAfvy3PjmR7f+o+ITnay6GvSGjeBQ+7Bq3HgkD5ETqTv4T/OJkcFzq5JDgq0wTPGHni2&#10;S64cV/ldDtHIO8evSkt26kfGi3mmLZUvechq/ZMM9BsevKtxZY3V9rRVP5y2FBZXnoMD1+LDFZ/u&#10;RWHytkOOEsuomnYyqOZP0FbPpYVzE3pyhy6BJ0t2Jx0dY/oRPewe+Z8+znnFUfPwSTuvRpbTKY/W&#10;+O/o2XUSmT5WcjdjDp1gnFC9eCRyKzAUn0feHAr/PAm/PXue8tJG8lIfZ8SVh15Bv2D80a+MLfpY&#10;twfuyaY+8rmOXVn1oxonHrT+9jj9RD5hcAV35NeMJXA68qaOjQ0y0KVpRo9pnQk9yZ8PMtH96LNP&#10;l5smqynH6QCuxgFll1MlfexZ8PQ0PHkgND117GQdR3kq/f/Qfjv6MvFcZYO6kOrJ48D1IPrg033L&#10;2VPnl2+9863SBzh+4Qzs2i4Mv8y9+FVB2m06bd4+gxu86QoXna7TbvnSO2mqXyV9j0utuxV/fYM4&#10;adWxW1e3owxxmzSTbnh/YPmyKI0w+X7TQZlilR8YwflVcQvD5N0+m/BV7/5LA7woFzzbMM8n7OBx&#10;/ZuwhW2bvn6vbZy82/evD/P+V8sfnM2zTjv11uNfCZ6/7t2XpZ+wN1//nro6TmhIw1v6dfHgpG0+&#10;rcVAK+z6grQZkcLLctL56UF0lm6HBSX0PfP02in9lFyTr/VSVzpdL+44Hr3qfOlXnNk1h4oMl0bA&#10;h/oh3arGmerDwWF0CvDY+QNWMrDHjKaRNGRyx/S16sfyhK/z1326o1A7xWrcacNgl6HurUGr8VZH&#10;IQ4vrXFCOaP29ON6vt6T5d6Xw2qFudL4t3k2ZTSs3VbPKn3KmPJeF6UTwLoN3m2fTXpB++QzHjfO&#10;+pi9KavqD3/ID+eUzmfP6CO368jAH/7wL5Yf/OUPlp/8px/XNzo+zfjBcXX2/PnSgUqnTL5aTKg9&#10;uaZlKzwTe6xWN5wbS9U7MA+8g5+GxZx5FtW0fPe80iUNfPqtnKZhz7naYbjbNs+3V7Hp/uo7UXkD&#10;k9C/+zr4FHbSrHDXm0q7m9/znXSvCfXO62YR2Xfy79S1XuZ5/UmYsIXnlXau/WFsKTuFfE0wltPr&#10;Bg8Tqt7q/56BrZ+/Puy+rHybcgR0KQcH+sDPCvf0w1rcEn3qZXSht996a/l//PN/njnwlZo7KKv6&#10;ftLSc8kLx0FbEEsXqnlxdEN6EGc1WBsPDXfnp7O34Zs9Jw8DRvhICv8FJnMMemvjt3mp0iQBOMk2&#10;OjW9hoyRDi+W3AwL8j1ZBKkvTNvgT1m7uGuY2oHacNYc2RXd8rrKJQ9SP3nMeXX4YNImpx5W8Col&#10;ZU6xnadPfTGXjTjrxZOZV9Bpa06ZOuhl6jTXYEfqudaT4h3zOPYR80rpyA12Nji9dPHS8sabb0Zn&#10;Plk44iiET7v7zaktEu7n6cfBo/aDP9AW3dRHD2XrsAPLOMLG4ZtR43gpPghs2/aQC03jtr/VgrXk&#10;9Rt8TaOWH0M79BKnjEnjvTJGj25bYc9Vpi5XecExZQ0vqdOxfuOsYk+RHo6889suKOOd3+xO0ovg&#10;FqVlA9PWsdMov8bVtX5HDkrHNmEHynw3S9rBk/R2X4GF7Y19R70jZ+cKbjwvP5sfuD3XNjByMLBl&#10;wYF0xRt5Dkeu8KQdcCXf0Ed67wdHE8Aveg5OcMx7V8+8l1cZnk0a9bBJwQM4tQnc3ovgE90rZ+LA&#10;pM6BZ+p8XZBm4Jy4fa7+KUt4XVmeSTtpJq/n4HE//Om351MmfvjRj35UzkfOScc/4pvBgzyC31Pu&#10;XNFh5oDabo43jr6pZ2+cMPfSDd4mzd68v26YfGCEP/f4XF9HV7ogZzUeFbRHUK8gj4gfOfY4cNHf&#10;NxC1TRi4Blb8Ax/qlAZvCEO/gYPsU+/WdqGMbZuFgWl+C56VdvGv/9W/epcwp6i1YL1TnY+B9NET&#10;E+l0mgBjNxZDBiMKAxLAVPi8Vge1MZnh0nuFYxKCmJOKwAT0dC6Ne52Q2n4XZJhDnPcU9FH8/QYv&#10;Y656GBvv3mO8vV2DaK9I46gK/Cb3uQ8KUl7v2EkR+dWDlKvVa+WsSFn79kewP/HdoAdl9Pv8s8+X&#10;23fuZlAMEZLRQHnyZH9PoAyEGcwZ/HxjxI6eFuj3U9Y6mGRgDjlSJ+LxcveKZAO2nQ8GKc/95qiy&#10;Yp7RkDNOGRSfcoLdNUhoWwsZZTBa1ofiT3A8cRCthvX8I9iUjzngrHCf9nldyn0G+TGonDlzLgPq&#10;mTJKNqOImLiZ/0FwWIpxaD6TLcoHmNWHnnDPCK98nVdHF0xUduk6DpHjNbAQFAxU0nMG1nGHx9uh&#10;ULujcu3dIe1U1AY0cixQfhZeCA5lew/PgjrKgZX8x8KT6RLhQwI+vAN3uYbQlQ78DOQt2PAcR4dv&#10;5FjFHHznuTQUtBLW4XOGveLXwIMXB9+MxXX0WerFJ6MAOY5Mh3XsVh2tl/tS/JKeEdzH5M9nYHRs&#10;np0Y+Kx2NqSOQFRteh4YaqdD4IGHiZShW1FAGOfRQf8Fy5tvvLm8k4FWe9//xS+XTz76eDkcZY/D&#10;zo4MfWkGQnmaPi2kp4+54ger3h23hD54naI3jrRSelMfJNjd9EUGgnL6Pgj+Qh/yY5xZ44BT9stQ&#10;RfvhRT9RzrSt5EZK9Exb4L1wZoKWOicKI/zQkLOAgNYmygR2ICTx2igTlS/Pi265qh8fqBf+hm7w&#10;5jlF02oD/YQjz24XaeXHA4yldhPgEe0Ar3ee96DWNASnd9LJr++oW1orgm58ESUscH8eJUloo62t&#10;5u1Ev6lduZYTK/h8VruiMrlNfsbWdub27qzd7xKReWlmruMMJvPA4Zn8+hO8wyHjhXvf13r08H7g&#10;YyjW1+WLpIzCDof1PavgTjkmtvv3p3/kypmgTfB9/oJjanzHjHOGs3gUMbwQRTXXrWwIQCUH9H8T&#10;lJtRvj//4vOiozR4Qd8DC+Ud3NIps1fVBbeB48nz4CFlPw1+8NuT4Tl9u7iqHdXwzrmg71FK4Vpo&#10;+d3HS5bSH7g4GMgQyNRvOdoubI7icQwkhf/0qdOBc18ZoU0KOEyMTQwE5QwIrMI4snzXDd7LcZv4&#10;MrK1DDxPMx6FlhY7zLcajdE1ZpG/wcHB/aFNYFvCzmXo0R3QOvc9+YpSnSgXpyH+wj/GgABZfKw8&#10;/dKks3Z2PZkxtr/7U9/Uy7V2L69jrfGMXGY8R5f6Nlkd33Y/beIAI2eN8XifU5zBrVdKnjhpFXiU&#10;9oscnBfLWX/suN1FHJKcEWQshbxlvXgATsCUWDLhQPjklPPhz9VucDhtfjBGcaQkbfCLXwvnwVHJ&#10;xYxP5OSj9Eu4OnSA051TPOXX6nW7gvrIQHpF7TwP7Wqc1GeCr3JAhU5w5x7tGHU4ozgwObHwby1c&#10;MPaIGZ9rjE6/sSPuZMXIkhPtgDRB5djDvyUjgt/ikfRNPLr3Sn7MxKH7367hb/hLGmknn+iZ+Log&#10;30RphSovOp9nxtVwWoWSJcGtq/LJtzG4yeOKTzjQa2Lr6MvoZvciTx5zbIqcnsE3OoEpWYpO8uqj&#10;9ARtgh9lCuoib7tNuJoBg7E1siw88ex55MmLyITAPzoS/q7FEcGx8mpRUmArJ3BCLZ5IHSIdA5/R&#10;uaQhS/E8Y8IsjMIj6g8WGtbAPnTR+cgmZZKFBSe85E+QHgzoJg99lfHxk9IvLeZoPYNeVTsQ8gdH&#10;jAwcWC/Do8cjSy+RV9HVTh6JHE5Z+FDHUL7dxPQz+suTx2n/84PLxfNXlt//9u/XKl98WvRcYR+4&#10;hKZDt+vrgiSTjIFy8iobvYYXu6weg9B0+FAYQ9GraTsMHN80vjZ8Sbpder0atqWAcNqEZpP3Nx12&#10;4FqvXxX//yFs4YCfoeU2vAJrXvfPX23L6/LKkBR1t03/uthlVtKdMO/wU/NUP9uGvXn+3oLmVt2N&#10;tzbq9sOGe5XBK4DNp89KphlDfd8zT/qaaJxyxDwjJTnbhl7jpLwMez13ZOAlc8wt6SsMb7Poy9xz&#10;6NB6nr6YmHwF0w4txHWuZB6+9uPBdff5XNdxoUvsvN3PPUfzwBb9phweG1kgT+VPOY2Lelxh0gi7&#10;dQXGpB8ZMnE3bApI2NYzwTPyWfC4YVzlEDgD39eFLWzut78n7NbZV7+nHWSLPDVW5bnfIriKP17i&#10;EWPFreWXv/zF8ud//mfL//6//X+WP/uP/2H55fu/jD53u2C22OPIseiPyWdMVVYe59r19d9ucF86&#10;aeoqG0jaPqHwUrRJxEz5rYyBd3DtmXQTjbvyVn0qXssanFQZeKvo9qq8b9y/Lq4JNsHz7VWY+6i+&#10;xXvibhm/mm7CDrVWGCdUqj1phbTm1XK3STbpp30dO9k2307/WuOUk19Vjmd07Bqv6QKezV/u5W/b&#10;QvctOQfP1fa6e32o+tawlz5D24E//0fviOxJvHLpUh2pdeUSB1YbL8275mQaeuss/qka1rL9gWj0&#10;u66/MJl7+tIY9fXfPA8fSTLpeiErvPd7Y/c4sOhKYyNiS6AXN27lF9OHo286SlDeljFa1fhq3SWv&#10;1jDwNQ5WeAsXKz5yj4fp64ejcx5KHWRe0aLe6XQpSLlrn9A39G+OPPMJMptzia6mT+nrFr6bH8AR&#10;Pcn8Ao5rnhfcaKP5KQf1ncj6jz75uOwABzP/cTJM2dpSt/cW7ILh9l07NT/LtW0GFroq14ki5jNB&#10;R82t2Uo4ZqQFg2PvOF/cD062V+2hB7MZmeOO84e9w3xNWwXpt7w1+Jty5p305l1wU/OvROV7XnJl&#10;Q6ApxzPvjXtbB4u5ODyBzXGI0tihZsyDI2Wb10sL98bFwnvgUpbFz97B9+j63mkbx5S6+jSI/uyC&#10;dOYW4PTOrhZOEG2Zo9mkQ0P1u6p3gvuJ6lGftnCioIdylQ9OMHAkOH6y7EU3blQZQye4V2/ZhtJu&#10;OBqcb/E+z4RJMzhV/xbfygQPPgGjto8dbcpTlndTzkRBWVPe3KvD+4FBmHd744Tt/YRtXdv2TdrX&#10;vR/elcZvV/DAG3zDK5r65hXbtHZq25SJfsLgSRnzW7nKlwYPonvJow1s27CFU5Bu0k78TQV1ieCz&#10;y8xOKoEjVv8A59QnjeC3PPoFvuZQRXvyAf9PevgR/JYX7w3/DV/PO3ia/u05XE2f2Iunwc9ct++E&#10;qvXdf/3uu3nTwuB+O4DqY4HVCVqIVMwAYFJeBiODQAQgwfssyjVjMwUIEky8VSgPBduVsgpgZWKU&#10;Muw+4pwZY8SukHIB6ADbje6GV1kroxgARmBa5cFYQmjdtbq8jBw9cFDiGTPkUSZDX2qo+3LARJiH&#10;dSoNQ0vtjMrvNsDYlnq/jAu+IbO7Inj9EF8ZPnrgRASDKOOBMhg7hDLMpzzwbHc+NXEZoXhoDyxW&#10;xPdgbIfQkXKmtUC3CyiCKe0rgyqFMiWmaWkn4Wonky16x/IbY7SxU9vBNEauxgXlIgpx8nIGOsZH&#10;Weq0QvmEHQArPJ4L4JZP/e6tVp7BvOHoCc2TneOArAjoHVIYUmXqpgxg0hkwdACD5PXr1/KsPfmM&#10;1zo+BwJ+ohANLGCoXRMRpPDhmXbCCT6Dd7DDXa0cTD4moIN4KbjWXjRljMWHhUeoDD+Y9OEh9GHw&#10;FfALBxLjlQ5H0WEMBed0dqv88Z/QtHNcYONbKCN1YHyesuQ9c/pMGcpPzYCWPIyeBKUdWHUkUnBj&#10;pY1vQlmpTnmK6FmeBn5wgN3uJsYvu20oJvfCn3YXMLQydjlOyO6u3//27y3fyiD6OL9/uX4Pyur2&#10;w8fDp+nDjt3UZwy8eF3fwpfdT3YFnojP5/gmAh5c0xfLKSVGQbsbYQc2cILZh6XxNgdCSk67GRxD&#10;o/DBoUNHaqUn473yGOs4DGuH1Npfe+LduxUcA+k+Lwq3VTfcrnwuPf4oHkGzwI0n9NU3w2uUGLzH&#10;KSgPZQ+PuVcORxvePmeVCXrkik+LPhHc0imTcRve1NP4u72DPzwvjb5A8Os35bQN/eXHz9LhW7/x&#10;jRVQn376SWTvrcIbh4d2qt9QUgrarT7iUZ8tXEb21mKC9DU7VkppyXPw96pRaGrFAq/7rT64LplV&#10;Ro3eHUkWw3cd33XyVMn3mzdvhLcfpg6KSSi3KvNWxlKYGeoZjjklFA4GTmUOLOXi9dO+1XDCLh84&#10;zuCc/PgEruzS62/UMcjsGtpNAIwrDN6+M8gZyjGBV8B2In3DEjd4hV/5rD6tb8okL8M4Q/ldxx+a&#10;MJBLxprUW33YGJb+iz/A4vhEA/iF8xeKr/H84+DfGeR24TxP/w1ggbMNyY6jhD/fPztz5nThwW5L&#10;OKnVWHnHKYWG2rkDY/hTLJqFJiY26MVBVpI2tGLqfpryn5JHJdvS39NOuzsLjiS0a6h4NjENStnd&#10;PxmF9IlaebjKNjRHe3LSDr8vvuhjKcgkz0t2Vz0cn2RZTz7hhUPHLl+4e/5sVw54jq/aydtOfI7I&#10;x0+T7uXT8GPzCNno6D39ym+OKUdKcl5Rgp37fvnKxcj8Pu7PNz44OeEWv+A5+IY7ztIy6Ie+YaKK&#10;6M3By8ECLvi+c8ckyvjf+sj0bVnIJrL8USKeI+ePHM74fTjjVEYKeOjxlgMr7clVn1K/yR7e6GNg&#10;HfHH4ZaJS2TL0fAlx3otwMADJ8MTFilEztQuq1zpDN57furEqXZeRZ4pEy8aG4oFimZkfSa7qR/u&#10;ihaBQXQvVj9Z83ju9wR9wDvR/fyee3140rnfphE9Uwc49uaTNf8nd8uCcEXBCs7SDfIcrqShEzwN&#10;/9T4rC/oU0+Dz4ORRQfkbJ0vTU7EXy0Hekyn+zi6sWlALpoo37xxK/e9MAGvYvCe4IM9fYGh1+6/&#10;6KrKgRvvp+9pRxlO9ZFUPPpWfTvhSBtztWPqNQ6py2Kk7h+9eEa5YG88NM0Gl/hNXa76IV4bmglw&#10;KijfuHGzdkTiSfr1ofBLf/cL78A0Xnx0/2EZkY7k/RnfBo2cOXmU8yr6zupMhXNjC12UHCE/7MJa&#10;nh1Yrly4unzvu99Pn/Pdil4NB1ah2yGkhHU+qS3fLOzqCfUr+cqQs/JN80yXVbJj5dXB1+iR0v4q&#10;PL+9AIahx8D3ZWFo+nXp/lsLW7oL8LOXdoMzdB5+2Ibhg7nfW+Z/TlCeODyl+L317vn59xuq7m7n&#10;9AUP6w+edMIA2OMzuU/fs/CLPsvJITv+7fHKmC5a3GgeI/J5YO8Zq8vIHJk08y47MUtXyfijrw59&#10;asFL5OUu3hrcLb729mNhF99pwypDhozdrrWsRHkiYtf8r5YBjjIur/U13TzvB/2+9Td9suX+Zqyb&#10;a8Hf9Xa+NT9FYEKqrbo3aSquD7zzJ0z+14V5V+nXtgieb38LXUffg51OlKc1PojgHlkjbzv8nXRx&#10;b/ngg18uP/7xXy1//hd/vvzwhz9YPv3448VGOzQcHZsOXmPTCnc1cuf+1eCpeuBubxvQhg6+kxPc&#10;K15n/BJ20qLlyg/ilCdsn4lDn6HRvO+wm+/XDVPn0G/n93qdsPd3Kl9vXg2vy/creRMG9mnj3uDJ&#10;PJ8ytnFCfq13u8FiPfT1tud0axy6VhlSdlnzvp5syv4mQfq9tKmYd+YebAoWXv3eO+8s169eq4VZ&#10;eKQWoOaejNH/CobwQsFX8qDLqTLrN/lWVVYr3E4fbpjlf7UN1abc0uXctn5qbJ75bNvh6HJkQ5VV&#10;bVBO+lB0Qn1J2W2HypwgZSmz8amurq+rdN3iIPf+j36lfx5JW+2+OpTy0+siN8010ndTrzTSKpcu&#10;Sac176R3WlTJNmK+X3aJs2cLR+Q4Opf9K/qfutk72ADkBYP5zumzZ8o+xBFWp8PcuVN9z0lYJ05l&#10;bnE68+PMMdhU4Ec95s+fffHFcif1apu5KruTIyHplvRbNl/l0UntBnKkWM2tgkPtcBXUBRbPzI/k&#10;YdTmVGGjGJuL9GjQMrod3sIOPtcy5l4eNO15RMuwCVvemDi/za85ccAvb83Lg1PvOSJ8r0e62U2m&#10;HnlcjYXGwJmfabc0ZU+m56c8acGlDG1TJkedsZQtCY7UpV5XtiDfNYMX46ydLexGNc5ucDJ4FVwH&#10;FyP74ZLzTVlgwAd4A620ybeL2PKkZdsCv3twzxwWDj1T1zZu6xwYhC0cgvz4gf2i51t9rKD6pt2e&#10;wc/U5dnk34apZ+gsCtv0c90L1/b9wO9+fm+vE7Zt2UbPhr/8Vj+Y4AtdOWKlQVuOnXFASaeOgVce&#10;UfB84PJMfunQXF684vfXhYF3b1t+k0G52o6vfvazn1X7tHNsm1OvNOABizbhe3ncf/e73y3nnrZN&#10;39i2T5rBsft57zr4x6N4x7N5P+2eKEgvTpjnE6rWf/Nv/s27rgyYmPXGrRs1sVYJ44QdVi2En5dx&#10;ktF3lNR2YHVjAeEdg1K9YyRYByINxSQMSAxM1cmeMA5GUAEwgEHIEH0U04wDeQ8pGtLMDwE6FmHR&#10;O63agVUfK3zCA9qOIQMJGOyiYYhg0OCsCJsYilIlxmvEGmg4nXp30+OMKRmIU3UZBwMfQnBWXYzi&#10;P6v17aQpA1kGUIZb5RgY4UIb71edPWgqmwGR041hRxr1c7aUcEtbmxko5238gKO79Q2bx4UDyABX&#10;ERt8K17UadA75ujGlwyQbYCzcg8elM8wog2E8gwSDDLwohzwHzt6MsJ812MMxl6V3gYluJVWO5G1&#10;J1eJgbuNWBFMqVM+ynQbjJoZW1nv7+2c48Evp8Dl5eq1a8vF87b7wknvBqv2mcSERtqH0fHNnTu2&#10;+t4PzI+qDfAIN+irbZQXq1h0SjhpA2zSJnIgFS8mFsyha63SqXY2CzImRxxV+/EIJwcaUALwm3xg&#10;s9NovvGmXM8FhrvCXdKoWx7G4jHiOj7wSvjHd66szqdE+JimbyrZKXUhfEUZZERTxlO4DP+rq/pm&#10;yppvN3EwO07OjhxHXD0Mv6mvhEC1YlmuXLq8/MF3fn+5fv2N5e7tDIi/+GUdh3cyg7ZdRMuBfVWm&#10;b1DZfcEpyAAuaJuyOByE6d/a123sPq5dHC5lZHONgoYH9LtaPQiaKiP9N//LZ3U6fkMjCi28U+7a&#10;gNwOyv6mTnvoDd74xs4WuzWs9gInvlCnK5ikw3ez8l6gWNgBhN8uX7lSvOEdvnFPedHW5qOHgeFp&#10;OSQIdUL62vXr5byijEgr3Z1bd2qVzidR2m5kwKM8kZf6CDyBGU+Qpd6VAyO4oFROKLylPmVSTLWB&#10;0mKnjfye42Ur7xhvGSik5/zgIHGEGx45WA6klBtRqX+WMs/BkzBGWnJG+foIpZkiVAbS1FG7Zdc+&#10;pg9S6C5eulg7BPHtw4cUl4cl+5ER/UxUHKF46fKF4qNa7aW+5O/+TjHZF3q0kwzfzC4ru9QsMOBo&#10;IAvrSNHkqxickSHKkZZ8dw64dBzSvi/oGzjKa3nahmx1Vl34Ig2u7988Sh0PU37q1bbi7cgXOKvd&#10;GInKRU+Oq2spmyMLp+JfDnE87Ugux2fgN2nLOQLPq1yFb2MImpUhPLgnu+Eevk3k5MP/Jh4mJbXY&#10;IXB4X867lE0uWVjxLPR6mv+eVn8IjwcOdAdPGaNSjzGHwbrGgI3T6kXS4+3+nfJSRhvBOLAs8CBD&#10;HfHXsly0e7TGz+CbI6rKCQ7xjUEePyuTrNRO/VkaV99ssjOqDB123x2O7DwyO+Gi3KZOtCjHZvol&#10;XuCsOnvOed9n69tVjPVwg2ek6SPijMnkBSB6hSe+RDMOU5PWIKyey1+0Ca3ww+1MHDgDwFx1ps/h&#10;i3L2pbiiZfBCxvr+lCMYjxw8lnbqI+FPMiz0qkUHKZezkkGeA82igzqqLmMUWc5pNUfTznevynkV&#10;WWWi77f2mlDW7isx6Uz8B0fm1/BZY2howWlVCxBC85KnYMk7sBQ/hR6uoufSjAzUZ6Qjz/QRfIhH&#10;9fNxqIjeSbON+Hfe+60sddU7tE+sCX3StUhPvvyRHdKq33jsZe3ONj68yPi48nc5s7TxZeSyJasH&#10;CQn1So/KeK7bBvfVZ8OnpY/esMLz8zpO2W5GjvV7dx2n2Q57ecHvmCWrbDmv8DJHk/KEblvrhK1D&#10;9cIBBtvDGYvIRe+N+/igxv3SVTmg6RwWSgW/08fWcsE+OCxcpXy7uJxQAM/StdxL/839pFMG2aVs&#10;9PYdKzvf8dQ4xMHFcf8geuOj8PT+VHn8cMbCyJDjR46Fb8OLZEFi707X/uAifAUvDx9ZrBOYn7xc&#10;rly4tvzR9/+o5HbpN8H18IH7/Fvh73F9aP9lYdqxN8gvKrvLmjRNX+2eMPXhAdfXlfm6Ov5LAzjw&#10;pPh1YfAwuPpd6NA80/J5S7e5H7xtn00UtnknbO+/adgtpy4Vpp7hRe/2lr3n599vqLobf4Onkq3R&#10;2qcfSKQ/04XKIf+853XpQWUspZdHWpaO1ivnv6ixvQympRMYp827e6ED+S/S+2ZBFkNUzw2NqY0v&#10;abvvNr+XfC4ZPTFiPTKmZX2HTtewfxN8I1nHHs+E3fJ3+1qKWvPBxW6aLZxkOFgb5tS/vp+0U/Ze&#10;fiOXxbFPoMk2z/o0v3fzfFUYWgrbcuZ+l86ed3s46ugA5BC9t99bvBX5FNj6W8J9WsFHH72//PBH&#10;f7n8xQ/+Ynnv5z+PDn0n86CjfWrAcYsJGdWMexZTGg+VVSAkdJ2vC0Mzrwt+/3KtmPeVc4V70g59&#10;xN204Tn51+Dd3jq3ZYiVRpLdbGu+Xy/IM/mAUMWuz/aWt/e3MOkGpr1ptG+eb9+5n/ZP2Kbbps3w&#10;vhPq+fp78k7auc7z4WvjZuk0pae3/lH8W/VX0lfgELb1f1WQbhsbD60HCJ7Rpe7dul3HZr/95lsV&#10;6eNgobOU/oQvkjeQFGx4uIP2TvkbXnNFfLfqTFR35c97c4A5RrSLadjkpVcqy/yrFyDRw3te3DhL&#10;JFNrHvEs/Zz9p2WW960PSpfy66ni1/LzJHf1G0YL1opjv+j519HoeM62OBC981DyKbec/9q5lloO&#10;5ZVW5pXmXnRBsvjq1Wtlk7DjnxOGzmbeffrs2dLRao63ttccxMLjs+fPld0ilSz3opN+8fnnkQU9&#10;P2ZbunDpUun7qg93lM7KVvTZ55+VLm2ufv7MucC9vxeVRcdluB87hcCYbYGDgN8EuBiecy96J5/x&#10;x9U8RNC2dib2ziTX5qnOJwrDr9vf7qWF48JBynIVR+4I0pCb6uU8YyvwngNKxJcM7o78YxdizwGL&#10;eQU4J615ZdEm6Tmw/uiP/qjSqnfmVfAjaq9n7DTuHS03hv+J4LBTRZ2cV767ZT4IXmHSDT6EafNE&#10;sIEHT3Ac4Jeym0bWC5xj4IFXx7+hlXv5BHgpnsnvqUvwbOLQUngd/t2rV3tE7R3aw6MoTdnqam7U&#10;RxZOfe7FbRidW9tcBem3eNjm2d57N3Hv722cMPXPM7D77bqte3CNpvjIvA+eLWh21ZeGLnhCmPyC&#10;8pUhbuua4Jl8k/frwtS1bctvMihbe+cTK3TA+VzHzAsH/rniAzytn+N3RwcOLyoLrHApTP7Bs997&#10;2+T59C3P5v1ePMo7UXgdTtqB9e6770rDgELY8dj7lhHjdn2UPcCkmOUFQU2YMCJFUKfE5A6T5FYD&#10;GEMRChCCAaR20iRdAR1EULghhJGiAdtVWHX6MbYYENtJIEUzp/TKgbTpXBDh3sBAqTZwKcOxfuom&#10;wOtbMGFMBkHfFtlVeiG1nSQUSOUwsDKItUGjhc04p6zSvVgfwbZF9fji6CHwwE7v4mmjj3oMKr77&#10;AKct6B3/FZwGFggDA1xa9csgbYACv3rALdp5xUjDwAU3jGBlZFnrsLsF/sHaxniGZAZT31GYj5e3&#10;4fDAJl8Z6qysZyR7yHBtZ1Fol3SUAbDA+uBbOaJBvd6FJhQIhs/GfdNgjNGYsZWDXYdHO5dOLhcv&#10;9eq/S5culiPLhAqMFG91CZ0/uA9f4L3e7dLf80H7oX9P1jrCGzz4fpfjdBjLpL+XSd3TtHNf2uj7&#10;VydWvnAEFkcIGNPMKCHFZcWL/ax5og1Z/SF6Zaqn04R36g8PdydjFAW3d/D1MPnq+ynhTSnPniYs&#10;rpXTyhZug4AjsCgyVy5fKhoqu3g85e3nLA6MlBXGNM4SQoSwFWslesrv7+g0DNpmVfbp8Og7FM0M&#10;xgyvjsD8+KMPqx8wkB0/dSIsu3+5mf5+J4JMOylQtXIqbZyJYCuBWHZ3EBzBBnFPk6f6dHigDONp&#10;t7zVjioqLU/EYxS56GoJsGYS3AZYx5RV30t+uz04fvEwumqPnQx2IuEfsoEi2Ma/V1eGwKer3/ow&#10;XuU0MvgT1KPA9PdvntfqJ8+0nTD3zu9Lly6XkH4ruLNTRN9rHn1aysNnX3y+fPrJJ8snUS5GcZMX&#10;PjiztV17wOc9p4e2w8sIdnXiEeXrB8Uz6ZdwwljOWaPdHHq3bvZHRu1AAbOPtnJ8K0t6O9kot2hV&#10;3+M7eapw5Mg3PIuAyhbq+LLQXzvBKaLp9CtHmp09e76OimQ8efSII/5OcjKEtHPXB8QN8D3wnU3d&#10;HGFWf4Yfqhw753qi4NqwtDMM7h0xyoGlbd5pBx4pxd81uAATnBZfRtZwArz99luB/VQpTIzYnIbq&#10;It9MYOYIS5OGR08fLw8y8U9hPXlMtJpRu8dAzBGsb3JgXQgNKIHqtNLwsf4e+YZWdm/qF+45rB0v&#10;xiEHVnCW0y3vLN4ox2Kek4PVLnQNTsiGOjo0+DfhM1ZW/qTBN+7ru1f70m98XzD3JV1qAUHvDPUb&#10;H3K8MHYPnmrnVeojk18kfRmxI5bwA1lGbnd/s0s28AceMPcYkmvawugFDmWqA53lL2NYylaGsoT8&#10;zO8uv45K43jK2HPq3Inl2ImMIaEHGcyxVXmTWLkcSsbmcl6dOV20gEd92OKTShceq4UqeY7f0KTG&#10;tkQ4692/uLH5UcRH5WRIOcY9ugXjT+124kA67njfXrFNJojGFuP64YPGzF7sUONZ9eUex1uOWWRy&#10;OGX0982MIdp24mh/u0ob0FO7TiVNOa8Caz3zLmnskFGfyOkHd+iOd2uXWnit4ipHyA5X8gHP4SPw&#10;TCwDV+g2464o7dzrx/Lof/BHfoFzxmK0EIXpb9LCj+iZMlLNTtqJZcwEvwgWcj1y2hXd5MXrnFhh&#10;5HoOXjxZE3lOpsMp4VDKsVPvYNNiZJH8FXLZLZ9Dy26i3iVYRgBjTcnLphWO8G2+F/sYDOgrZJ8d&#10;Wtowi4LoVZkQ17HE6Nh6HZ5q3m7lHl5rp3fkjN2Pxn7fS+1+Bp5WzIXCScoAdl977MNj3kknPfqg&#10;CQe6d0OvkQ2HrCQOzg7lvTHPN+zImgeRlw/IqcAgn+MDT0YPPBb5fyS0Oix98uLTWrATvnHMcH1z&#10;Euz3M44+erlcvXR1+eM//OMyXqMxuIbWbWhaZZCGrGF7/7VB3ro0P+2Wtcu3g7NKu6ar/hjYX82z&#10;G/b+/s0EdMQvvwrv6+L0Dfe/CwJegbutXGgcCq/D0+CyOuSG18TB/96rMPdfFvt9Jd0J23fz3u9t&#10;2Jvn7zUUPN0XhgfhsvHZMtBfyY7SI9qBJUb8Rt/L/CPiynv60aeffr588slnNSeo3VfpzsZopx5E&#10;XFWZxl6LJsxdx0A5O7CGt1/F0ea+QM3vBrnqdTt54Lj78TovqueddoLfE/sElE2Qfi1jl2a7ZcBR&#10;Xfuyk2Yi+dH4a3iKF5Nu5/cmCsapHrN6XJXYu6m309Qlv/v6dWHKH5i+rD90urrbeT5jLT0KXGwG&#10;9AO70sF248Znyw9/9BfLn/7p/2/56U9/vNy6fTO5XtbisePHW4dqHcBcfnf3wzcJDU/DUXQNwxRO&#10;EvKmYJ00U+7gyV9zwiYkfeudYucbB+g83y2jkr8SpPumQc3b1AX/CnvXT+/tdIXggrnD1FNwFSzr&#10;VQdLmHzb9DuwzXWtb9LtvN+EgQld5nddVzxP3AnbetYgr3m1sR2v1Dxkoxdu0w+cr4NlG9RIv522&#10;741atIXLXOhe5rLRlMp59e1vf7vmMuAZ3TIZC6bRkbzbdWoGztRVAiyh6tgpfhc/9Xh9Lk3zSng5&#10;9/7AK7CJkVt0c/ON0ucCg/Td99BSIWB5sjx5ZrETJ1brqPJW2kqUCvPP83H8qgscYumwq45bMCVv&#10;6ZIHUk7KF3ObHF1GyXGFKBkuIox3aJYIPjuprr/xRubaZ6rvOibfnIwDi2OFTlj0zR/Zrc6yz0WX&#10;h4MUGx31Xu3Sef+DDwrXdo2Q7Yci0+mXvTC47TO+w/0o8sE8+nzKN4d5nrmgORPDPbsS+Mxj2CTY&#10;CIaGgnZNG4bnii/X+Yp7+DSe4IdZHGzuMWPMltemTGUVn6x0UYa0aMnW4zq0anp1fumNfXZ/cVSx&#10;s3g+dh7vGN05gOCTrUL94HfteWgb7dmR5VePE6HsPrPAA+zC7D7hNBIKt4G57ZhttyuaBCbp/vIv&#10;/7Lwp4+oQzsGbm0YPAh7rxOkEeUFq/KM16IyZ4eQnWXaDHZpB0/zWxTAO/JDAOvgQnoBLea3d+bl&#10;dIqyPa1lghN+0VR6thjRnMlvz5UxNJ0gn/fK9dy9Z/N84oTtvTBpxdf9nrC3HO/VOfBM3WCc9oAf&#10;jTkM4Qvtqw+mzdJJM9eZx23fuRfdC94Pvt2X7T7R+6+Lypxyf9NhytQGsKkHX+nv2gsfcCW6F8DP&#10;jskR7F7fwPPe+y0K2zbM83k3uJp2eQ4/6pln0ihz0gp76SjuDcW573JgpS4rpq3s6VWufaZ2fX8n&#10;BVXeREZAxzVZ5cnYpLIDhwiu3sZb3ydZ3/VK8e68RdAgjuFFebOKnFFqANcxRExUgivPDCwqH+Pm&#10;NJ7B654V9Ksxg1HDOx3o1MnTtdqd5ZIT427aYZcI5VBdhw72Lq+grco38Wf06lXXBKn22M1hQETI&#10;Ni5Le+xoe2Thy8Rfx+3V7s0YDH4MK+Vce/gobW6Dbn0D4q4Pij8txwk4DbocLtpbxsJn6VjBWx1N&#10;lHoK5RlQj3C8REhy0GiTAYOxTVlwwrhGiDEsW4XsOyR21JQhL22AU/iuFf6roa6NXwy0GA19Q0d0&#10;2D+e1N1o8NY+R3ihk3brAARb7TS779jF/gaQ8pKl6Z+Bt1ahn7LjA4ynaveaHVfgxUeYuJxDpXwT&#10;Pi28iycyiIOXEYmQaQclo1ALZGk43npldToCQ23egQ9utI+B2lZpq5TPnOojvvBpOUYymMN7Wl90&#10;riOqQnvwg0UbGYHKUZL24V8vqyOJqazvu6PD8Qh3OGMMpfjBBWXvcpQLnR8OOVYunD1XW/EvX7pc&#10;xlb8jub6BywejtA7dPRwweGbSJ9+0ooGfn4EnvAB/HGG9VGWbcg/c/JUOUAMbgY7cHz04YflCKHA&#10;2SVyJPFJJsafp6/PCotqy1r/CA9GaG3Fo56pT9AG6Zt+7ZRWRvVtfTfxRRS7MmSGLuPcKGUw9wzU&#10;Yyjs/HaBUIbs2mg5AdcULSu9GIXtXghkpXTNqpj7tYK9hTFF12TOe7QCCz7pvnakYKSooCden9U3&#10;4xQkzDmtrkU5oCAwsmtj81LvVmzHoR1X7URUftEz7dWv0R8saFZ8E1ikKWxilRVnypSOEmIlD6dm&#10;KbqBB6w+kiv4nhenHn7RZzjyjoTGCtPf7oUP4AcP4etz5y6EB44vd+/cK6evI7xKhgUA75v/kz+/&#10;y/GS+tCEfEMHcBpsfZPN8SaPHj9Ie79IbZGLkUVgxmcc0KIj4dBI26wQ1l4TcIZphgUVaW/LLMZg&#10;O+x6F25//yoKcVJpn3rB5lryGa6Ck1xqsm6novo5rywG0AfUwelmJw44akzKePSMEysTFv3nkDEr&#10;spMMFTkZ8JIjGfUNHzX3G+84ktMuRyvT9C8zhXFkkEczsUBfoe+b98GLF/QZ7z3TvpJVeT6KDPru&#10;yCx5RGVnrMzAurxMPHiIgb2VQTKV3CfrarLGAF+ymMzLX97p18YhyGQI4phB716ZGNwEvwV7um+t&#10;6iank9ZkigHfO/S1Y1d6+ID4Z0/WyUX6sDSF3/Rpsq4cO5Fb5PvpsyeXM+dOZZLV4z88KL+Im3KK&#10;QRLQl0w6c+Zs6QZkv37sWI0ef9M3UqfJFx6o41TTDnCW40Y7rWoMbX1TyzNHTfpWlSMe0coOJ84m&#10;iwPOnm5ag/fgim+LGeDLh+7FZxl3HbWGR0emSiePcYJuYxJxOnLV2KzdjgAkk2pikec1tnBehU9r&#10;Reo4rYIziKidSKsuoJ0lU8IjNQ4/bMcTPG9DwbpGcm/QKUirn02ewlvKVN7I46KbdhgnE8nwkdvC&#10;Vs57XmNuvVdey088ZlJf/F+0b56TrY2rXT8+hXs4q93vSVcOH+3OlY5lN2Rav7w4lMwRGfsz61cm&#10;PYGDqfRBMXCCVdRXvGvdZOpugwIeqTZW/eHQUl30N46hNgLSa1o2M3TQL/G2I3qPF33KyKssOmD6&#10;qbHHDu+alNHfguPiy7xXV+02xD+BAR61W4CPweUWv0W7XKsPJ1SfzbOSD+EFPGnByX6wBlc1Wiap&#10;nYLo+yS8gW84Pu32O7k6sBwfeDwyAH/ahaVvck4/yFhh7LM6105XDqzl+b7ljUtvlANL30NjoWRs&#10;8AZ4bRt5NGF7/3VhkqLPBO0WC2+JOLhkCF5JHKN3GZs2de3isf6v+990UHbBkPq/Kk4a8P06+PjH&#10;HJAHLl7B0+DGpcm3oWPjTvRo8os7vDDyZf09eJ/nXx6VQx6ulSbsLRuLV6JN2PPzv0oYiBveTdsL&#10;uOk7ZJwxmOHpRelVjnTWbu/oW5987LsNn2Qc7W+AwC/Za75EfS88Rn6So/Q/hjeRHjRjgrqMra5d&#10;r3uyjszr3zX20hsCydbZNP0Y3P4mgEOoJ7+C737Q+scawVm4gJPdNMqpueEGPkCoyxiy4yhZY8Gx&#10;J5I7iqt2kvnaE1xNGBh2QwMv79cFZco74+fgooLLioeCew3KbVjaINxz2V58J9Kh0Obe3TvLj3/y&#10;o+Xf/cn/vvzor36w3Ljx+Zo/MjP6jzGYzlILQI0ZdKDAQra/PgBoNwJT/WLJaTRf4QTj4EWc3zs4&#10;WS8TtukLB8bkV+R930vXZUzcDTtlf5MQOLfppx1TvljP0i6halvTz3ULj1j6Ta5wsS1/m2bC4Eww&#10;jvqbMO+2cZ7tfSfs1LPez29p8QjabvNMGnHwO3m+UUi50jedXqVxXlW9FSNz8O+L6EWO3rYY61tv&#10;v1PHSJmL0oXq1JjIYvpYfdM0POS+5j8rvKmt4U26rmPkjfdtMzP/mu/n5V/BU3rfCmOeFn2KO/Of&#10;OVTZI9NPSkeMAji6RP0VTczFHiwPH1vQnT6S/qLsslFWm1ecpTz5qs7Ul7t63PaKwBh5CmZpyLvW&#10;7a3DagcWQQtbBRzYwZDoKfqNrqqf00NPncl8IfhT14N1TpxpXM2lnIIkj34NP/V9sfRn7ZVeUDa7&#10;AAfWBx99mLnE4zJE1w6szEt2aJcyfffZXANuLKJka7JQan/SmCdwYDHekxkM2coxT1bX8JsApi3v&#10;Da7ko6eb25knuc5vccYYefYGOrcxDByCNNJOnDzDjwIYyEj2F9/y+du//dvaUaKskXtsL5wS5pbG&#10;OePdzIFqLpdxUBuVKa05k7mTNpqjzzeztNF75SsLTwvatz2KVz52oZ/85Cf1nSx59ZEZY7dtB/+0&#10;Z9sm8IvqEMErPxyCw291zQKULZ2mbaJ7se0MvVhNeXCsfGHq3ovnuUo/zinPymYSvCkfftwre2AG&#10;PxinrZ7BiaB87zwX3YvC8NTgYeDahoHpdWFv+vktTj51DCzC9h0+QlvfFEN/ODVHgruhhbTaMGMz&#10;2PHZ4G3aM20a/sRTyoA7dgJpf5342wjaDj5RHdpZdsXwld/wJA3a+u1ePyNn8KFdhWgs3cApjQAf&#10;wpQ/wfPBlSh4Lx+czXt1Trq9YZt3G6rG/gYWYfK8hOntO20cdl8CP0JewfsPhXBH2nDVTqpEK2ij&#10;UGNqOwcYI8h+lRUw+RsGokgAGNLamNfHKU2nc/XOdQTRIGeAV84wB8FHyBPOjNjSWmUG0cmxOI6r&#10;jpoJY2JERR0+rD47NdqA+DKT+4HPYEXIM/h6P0Rk6CXEOMmUoa4xtHumHAbSamPe19Fz6fje14OX&#10;06F71TjHlUGMoasG3uAJvAY7v62SO3v23CooGF1754n2gaXbQiVooXbixKnlTNI7Ku3FS9+Julvw&#10;YhLv4bQdcQElz8DVnYtDKAKueG2XGWsyGJjBRSmYVYHaqcz6mL/vSD3s7aOMvdoLJyZVVr0Y4K18&#10;d+TXhfPn6mxetC6DatqFvpQycOog8rWhDDODtemizFptnTYzhIEPSqWBc99SmrZpD/x00J4ITW3L&#10;c9/BOlbOQisHvI5QjlDRNm0qGlCO8lIZFA60xWN2aliNzchPmUnRVIPKp7CZWDFuGlAYTGvVUJ7B&#10;GaXBYGfg4dAzSWP8vH7tjVrx4eiyKcfOtTqmSp8Irp4Hl7fu3F4+tuPHN5KCqzKyBneCvshwSuie&#10;C54ZU89FCXnj+hsZ5C7VEVWffvTx8nEiZx4DnpU8L9Peu6EfBxZeAD+auHZfwI3d39AeD7nOffFU&#10;eAtfw5E+BmeeUbgOHA5NkrZ4B98ody3Tc32BwwqOC9812Y7gg4fECehS503DSfok/D98xKnSjigy&#10;CgwDNyeTXaQzWINL/fCLz8g1z5SrvWB3PJ9g15UP1JZzNXjVz+QR8Tm5o9wZyJSvjFHU9NfB4Y58&#10;SjrtxTMCmWkVFlgNaj6G+HYmBBwTyrZDjpMADTl5Pv3ss0pr19UoLOrQplp5mfLR/s0334rc4MQO&#10;LyUYlMEN5wVf+h7+wIdohJcbR/AOd/39Q7ghMyiydrw9f2FX7o3we5SU4F46Y0LJrhVH/S2q/h4b&#10;Z6idEOi1cwRC/uTRDo7L2h1RDusSPCUrOFVbSbJya3fHCP4pHAe3eM4ECYzwOrw4SrOVamA/GH55&#10;nsl9JEYdp1h58146O9csmghD1Ko3sutE+oSj+OyOvRFeuHPzdj3Xx5BtDDScEtMmfOqZNplI9Hei&#10;pI/8DG/Di0kFHIMXHeTbMfzgiYSWq91Papdsri/3kW3GqWNVR4mcpCsnHxlq/IrMM7Y6wq8mdSWz&#10;wdrfwIFLOz7PnA1P5Hri+Ox0RQf90GKJgyWzysEV3IHIeNCOWE74l2W81y/VhS/LYJ4Ij8bv+haa&#10;BQqnTyyHj6d/an9wY7HEjKfJWfWiN/lrhx+FyVhHvuuTt4Jzkzi/7QzTlvo+XtLQP+R/8izvnlsB&#10;1UoYFJrg3Q/v4YcaC8M/VjUadxzVytHUODQJDf+mHI6B2Wn15Ikxxu4e95FDoZtAj6njfUNvvGzH&#10;Ve2sikyub/FlPDsbOVHHCadfnueUS5tKBqwOHHVawFAyI7GvbWgiO2rHXMmCYC1tIhtG95lr9YHg&#10;3buakBev4J8uv/gyaauNwTs8kD2i+vCn6L2yBOlEOGw8tlzvyX+Pgfo5IhTPpn6xZHneTxmVP2Xj&#10;5TZORQm1oCRRee0Y6sl79Yf0+ScvIw8tCnSMYIpSLrhKXgTfHVsPtIjIQogqO/C72pkojFG1HLvh&#10;R4th7AKt1bZPLRzS9m6b8o6GZvNNgRoDw1dwbpc8J6pxqHS6xPr9IONS+EMZqqmq6r77js6CBsLg&#10;UxxcVrr8hnc4hEvP/RbgA370Jbuq9j+LfEhMa9uIuw6BHKB28jE6nE4kq04EL5xY8yFuzi0gWaRV&#10;TqvQ3cKG+04ACF8fOXBseef6O8v3v/v9VxxY+gvYBnahYe0A3m8Sqs0QsicYL6rfrVE67S2eSnSt&#10;vJN/LWJg+ab1/7ph6lR/wbLS6MviwPHbgucfYoAXumrLhVfpWP1yE3bebfDnXj7569uYG1z3eDgy&#10;56uj9NhlW+fUNWmKtfJ7G/b8/PsP6k+cNpCrfe9xA6cXVB+KPiXuP2BxGD2h05XOFp3lww8/rg++&#10;G0d7LCF7ObD0OTRqBzc5a9y1wpgBjP45Ywf8GSfaaTXjQ0m6uu/f3Y/Rp2UHub9LB0C5TFi7cT2b&#10;+wmdvGld+lWVk/yJMNChr23kXmWvCBYw5a955dV6p+y+wnHShJeEbmfKKrw2zwyfTDtG/gjVrm8Q&#10;5B152vCsdKUHrfUIU57rLj47r3u6ovqNh8byv/mbny3/7t/+b8t/+I9/snz0yYeh1b6ioTrqiGb6&#10;UnSJLtQcuBesoetu0B71vj4WzbW5/u2OYYOTbZx3e3E0bd6bvmRrnrd+sC2jclZ+QXme/7phC8/A&#10;1PB0XZ7B6+vCpJsyJgrb8oRtOmHKrTSJ2vi6/GgzdN7mmWfzW9hbx4R57/95L05617mXdtL7/VVB&#10;nl2e7ShMGdXvEss/Y47+8HHmHodrBxbjvDmiGvCausijctQkr2OczU1L7y/+D8x0lfRD0M1c0Htz&#10;wZ6LPqu5abVlhQd8Ndcp/E6b3Pc784Nx7HhWoZsfmmhL9PsnmVck0g3hu/RU5VZdna9KXesrm1ye&#10;C1BZMieyUBukURd5xYF1JJUcdKqAdpOfSSsULEWPtDXPtNfvw9Hljh5n/2NP2Z8+3HhyjKB5F+eT&#10;vk8/1P/VCr9ktzlJyfKC/UDl+yzz/LIJBYeOrbZo7+KlSzXnjegpOqpHu9lsLfKsxVHRd7XZ4ieL&#10;3c0X2BbYqOiIxgZzau1FF+UoYwI6wNXMvyf63fp8O7BcG8+7fXHmJMpV79hkhu+Gb6dvuM69KB/8&#10;sMlwvjGuswd5LigbPynXc3BoE/jITvYd9+CcsuHYld3Egma4sNgc3IN/sCrP1TwC/7OnmGurjzON&#10;A4sNxNGBonq0B9zTZnQV3avT85ofpQx4EP1Wp/z4TYDHLY7BJihfmsHz3t+DM9H9Np80yhqcC9KA&#10;Dxzggwv4007tHofM8If8E5U37XHdC4s4v5U9dJ8wcGzhcb/9/XVBeduoHkHdU47n8MFG9uGHHxbd&#10;0ZlepF3SySfN4B/d5dNOz6Ys12nb5Bv+lH/rIPq6qIwp87cVtIHtFC9rM9qiqzoHV9M+abXD99ak&#10;tdhe+z2f9rrfm0c5k2aLG1GY+2mvK55QxjybsM23NxRl7MAizcBhMGHIZHyt1TwZcIYxa8UsxxUF&#10;OoK7wM7o5vd0KsE3syYg5I4RLEDMjqARbr16v4GDoHJu5GqAgAAMMMgA4HQs8CHCCALXRj4E9s4r&#10;Z4IzihlYhH37GIbA2fXWILWDGFeI2jJ5YopsZuyPjglTJwVfJx3B2Mg3GeiVDWPAM8ACDQ7VbxAy&#10;SLoXqs78ed/OjvMZSC6F8X0jxIDWThcKAjzAXR1HVQY1A0evBD9+4mhoZmcag/v9wkOtak79fWxD&#10;asnVquMWHIHpAMdYQVHtBn9NdsCagfTQoT6WTb0MPPAAp7Yvu2dwryN2KCCBTxnwwADax1VcWM7u&#10;dJBUtOIWTR48cvRT81owXfnwEBjgF4yOwsGH0hvsPTMBYYCqcoJjShA6WCWtHfAKZ8p56chEtIvy&#10;5ds1VlXfz6TPbiC7ABjG5AVX81sGmdTDYUZgMcrfvnunjtNE95rcrSyD3ygDFL0yRJXxPQNM2p6u&#10;UjxcjoPTZ+qIMjyCHlZc+yYTRdD3hhiiqmy0zTuGUorO0+DkdvD8qSPrPv2sBE7zVfpSyuasZUA+&#10;f/Zc7U6x6+rc6Qyq+d3OsuPLvQho374yKDN2Mbw6cu7h08fLF7dvLl/cvJG6H4fGPai0we5VITbC&#10;xT36NN/1Vnbw6IfoIh8lanZVJmfRoBxICdisjJ1rufDOWI3/vPNs6psJQU0+U4Y+43mvnOpdiDNI&#10;zuomhmHb5SkQ+Ac+py2M1uOI8k7wztFjdjIR4hxY169dqzLt7uTMmN1ZDJzFYwVzr5AR4EOcNilz&#10;cFIyNOnsVsWX4Zxqg6NUwUoB8p0tjkYwqevWzZs1AUA79LaKSL93LCAHlCv8l5MnNMDnFy5cWq44&#10;cvCEs5YPVN0UO/0TXO0EPxHl9kI7sAIDOEU4QquAlzb29/b8lo4ybAPdw4d3A3/LOrum8IsAZkfN&#10;fnGjv01zI7BX/vDAKDjkiHY3bStb9RfPylmbvqIv46dKX0p68yK8us54IY9/2uy38UKcdDPpsPPv&#10;6Yvn1X9MCmaScyj1mUxxVlDaP/30kzrSEE/6hpwdirdCg/oYesZBz3cmpvUXNJmwpC59D67RV3py&#10;jHyET3CQEehGhty5Hflhp2Dwpp/Lg2fhD0457/U7cjniZ3n2Mu0PzBxa6pRGu03kqt12X+lTqQSM&#10;/tQLVvjAI2RCf6vxfMnhUqTTHxm51atNcNIKcR8nmSIKx9XvUlbBlLRkrOCZ8Rs+C6fuU4Yd2HSD&#10;5/uC82ccCG34FwXl9cILu2YZ0fqjs+49s+OtjkNNfyF7tUt/h2d1P1UOeODJmFoyIW1d6V47/lIH&#10;475FCaVgp3y/PSejS16MQzFjAKfr44cMQOACa6ol2wOvMjkNTp5oh4cFCX0coTG3d1ydy9hBhl+K&#10;nNVPzqRNnFvgDpOVs8N4Uws7wgNkhj4/BrjGcSjnmraI6p24lSveJWH+Jc2KF8/gxns0dxXw1vCY&#10;ODJr6hl5CIa5zr007jtNy6rui+RvR2mqG6/5OtZPJSRN64Ye1K6zjMmcw8bVJxnHn76I3KwjBJNv&#10;P1q2TK8+rO+n74y8106hHH1wGrDUU86rlb9UK5/+eOBgxoUn9JEej7QftPisdiMebQd20SgZ7a6+&#10;+cXt8B9ZbSdw5xn8wVu1K22eOkePXbFQYYs/OBs8uqINeeUKTvQrOqzvOUh9z+pY9LDjBxPDdxYH&#10;6OeOqHT875lTZ4q/Th47sRxNv+tvXgVHoFB1cAMTFnO0nsJZ6JiT5+nxB5dzJ88t337728t3f/+7&#10;NZkaOpLNuVQb/S66rc3y+6tDt3knQ8Kv5EmSopsKEnsu4ZuBuxMaoepe7weXE74ejl8vvEqrrver&#10;Y6Wu+6Hp70Ljb9eBZQIaHOV5k1pfXTtr4XA3Tpjf8hvLSs/LaykqmftvEAX1zVgjTNm7fNbPtmHP&#10;z7//sMJUMX+la6z8KGzx6Lt+kYLBU/Dl2NWMtXSop88el/Hyw484sHq1ecnEoMJiPzuLW5b2GEKe&#10;0jnr2yuXL9cYPGNM1VWVvoqbbT+dUGUZ88G7A7NrvxcU9WVh0rn2WL4pp0Hod/lv8DD6KnlCdnZo&#10;/ikY50nl6+h9XnX5a4rXwaWe5r9OtU2yt+1fFvBwj8trWVVn1zd0FLblFb6TSj/yfMbsalPG+g8/&#10;+nD59//+/1j+5N//2+WDD38Rej+skwjOniPD27BsbMQL1Y9Kru/aa14N6p3YoUFZ6b4JYGm6TP/J&#10;70T3wqTftqXupUn9r+bZzdv3lbqeCcqa+3n364Spp3C8gWt4vnlm7D+79dZVXPNsceB+9CRB2m2b&#10;hNS26gMN/4yp4sCyy7NJtylfmDTzvPGzi7ttmHLz3867eTZxW9aESfu64B3ZQDfCO9u0yhmYyRJv&#10;6NDsKL6BdS3y49u/18ejtTOl9YjKAx+hs/tyYEWH0me9L5okpuCy6dDFJ7ZxmCPBgq2WLeCr+YU8&#10;KaAgXP/L23qu7rINhO88LQzkP/U1XtgHOMd6N5Nn+gedbHvsoP7r2na5o2t5u0F9ja+23dGdDgVv&#10;h6OAHYhshh/8UM46eFvhDEaqXtey2RzpY+yVw7HFZlbzu6R1Ukg7sNouqBH4oXZ7rX0avCIc0XEd&#10;DTgLJdk22IMsULCoEA3ICDRxrZOgoh/6nMTNz7+I7vhyOZu5IRoq09hgkew4KkShykja5pnmFVf4&#10;ajx2LLi0cavzpmzpmhYNB7jBCha2GtftHEUs3ttE70T5yUjBc3mdFua5ukTptF09bCgC25v2jSNL&#10;HYMfebwzHsKj8lwHHrYMOBEY8jk7BOnp094rx5GFjhBUvuMDHVsIJ+qZOQU+n+iZqC6wzlVZ8il/&#10;eAUcA882zDu4EFzVJ06eeef30MK9vOrxbMqQD5zgAod32j5OP3QFl3v0HVqPPUaYcaz5uvv91DF1&#10;u0qjzQPrPJ8AHr8n+j1t2YZtHmHS9FXsOsHgmXaBTRvZ3D755OPcPy0eYDfVjikDfpQPzuEV75U3&#10;YeCbNgjaVvaM5FEuHE66L4vC9v43HeBZ0DZ8jF+1ha1PX/dc3LZD0Ab9VNCP0B5eBkfg3eaZcibM&#10;u2mbOPywfa/MLa9vyxf8nvsJZfV499+8+26KzV0mAhns+zi4xyVgOaf6DFaDSAqsGXNC6iasa1CI&#10;Ql3fp4hAl1+DKwRfOmorWfI24LvAp8MkP2YyyO10qLyTHhPMyvZO08bhreArxuJwsFo26ZRjJTWj&#10;M6MYg51yOWo4xrrDroPe/jEoNNICYNWrDG0YZdmkoDsag1E7cyCyEd7HMtgxRRlQl8Awp7ypS/Ol&#10;51x56nsmhQsOgy5LOZiIoLhwgVHsYv2WRpBm3z4rHo5WGoLYlWGmB4+04YCtwqsBJ/BSAgqe5GXM&#10;KHgoyyFeH7GDeZSfdMlPCHGIHTvK4N1bmWsVdMqAg8E7A7nIQE7gEgSMtSmm0jp6jDHPcUpwo1zv&#10;GHANomjpyIPeOm33zsPCrQBPZexi7K3VZa0UWFFYR+SkTrTGC33ET++sE0rhiXLBecb4S6l4aEXy&#10;3f6ORPHEuioDXW235nABjzKsgvFdMfVQvsAnjx1QOw4sSAs+BZMSyrE2m1gwcFo9UzyUuhnjHH91&#10;JsoEAcaZdTQ8wLjM2WSbMcMouBGDomJHlY/zJvNy+8G95eMvPls+/uzTwNzbl62YaT5yfNeJOo6R&#10;82pWVSrbTgBGVwqVj3zaHstphw7e7Us9d8Ijn964UbuVtF8bms7dV5VfTtEIq3nePN8KGJ7ze5SR&#10;6h9pQ/XvmpBFQYCkoAp5yJJWbiOskmZ4UlSO364mkS0fVhwncz1PPs9PnHT8UxSrleYjJ8An6rfo&#10;JEybJJVGxDfitBM/Kt8gg1cFCopBjROIMuMoPk4usOJzbW15QP61zFRnHfk0fLPKJwrqjswLTSFE&#10;35FOnVevXSta4UkrQVzxAceL/Ddv3Q78zrvvs2rPZ7Dp72CdKp7jDKgB8uSp5OsdZXbbaQP4RrnA&#10;l+jpG1LgUEfLQspxyz+7W8hSOJtB9+AhspjC2MoNvDXPc9Q/D27u7MgEsh4P6Ptnz3a/V658nNdN&#10;w6YrnJOFHHXkJn4bPhva+E3+zbvKE5irL1UfN3yFuvmnXrSsYygTfQPrSeAzfqXi5G1egff7gRdd&#10;ffvN2OQYL7KGM+vhvd5pl8RNs86YvmSCkranT+Ff4512aTOck0vgBuvx0EU/ltY3+HxA9/b6HbNH&#10;4so/HD29M8du1kfL/cRHGbscJLbf93kim5XB2Z7Kir61eyRlm2DpT9X8dZzqY8aOLadPZQzJ+GBn&#10;UOOqJ2ocZDUeB04yRznTl5tOqSZpyPo+9g0tyN6OeLcmbpEBBwMbUeg7PTWBev5odWClnwXe6iuJ&#10;7WSzIMG7ZwW3XVIWkXjnW4x30r84ENSljT1Oc8rAcbfNsZD6MR4YhwfeKfkUHqkFExTr9CW6DNkc&#10;qkcOk+ecVr0j6cmj8EdoNTuGOa9evOh+KbbMPrqcXscu4yC5fiYTPeOt69kzZ2tBwqWM0xabSIfe&#10;FofYtYN/OKxc7fTCN2CB8+lv4MfT8D4OfsTEo9pYv/Bd2qH9roJ3ovYZ+/Bm/c5VnL4jVNnruwl+&#10;FwxrfxImL1zL3/1VOoplw6wfKk/My8onKLpoVPzhlba085Oe4yook3x58iJy80Dk9L7wiKOxUoAy&#10;u6/rb91XlaOfWXRBVoFDhKuib5ivYW29htEk0NeRp3boOq60dYNeMTe7/UcXQ5ubN24uH3386eLo&#10;LX3Ys8aBiC+K4yp2H6ATNm72hi1eh67qJXPxhyu+p9Ppb7WQJdfj6c+nom+dO3FqOX8iPJbraXnS&#10;b8n4uobnOGPLYYseKTuqXuPKX+oWH4XnHkaWvABe8EEHOnH05HL1wtXlO+98Z/m9d36vYBna1zhc&#10;JeR/dE2Ar9e1b2+AQ2Fv2iqrb6sssUOP4XDSNN6Tb/O72rSW8k1g+c8Jym341gdfEvbi47cFzz+0&#10;AA8lF8JnunyhJfJvZJUr1BatpdmDN7+rjJIv0njY7+T7OrpMkA6NRs4IU/bIK1X/av3rzX+lEFTt&#10;wDDwzu9pv3YVLiMnewcWnMvoeca16DjmJx99+FHtwrIAp486bQeW8dn8ruRq8GyOSK9zPNIlDqzV&#10;ELEdC/o68GxxuPsMvcrpUnSV+vWhS+rwyv0mw/DOlDNt72edsPtp44Ku05zV73tsatm1N0wZFesB&#10;fOyWK+y8F/vl+qbDNu1XBXl7/FJOF1MwDw01SjrvE/unsa/bIM12TnEruukPfvCXy7/7d/92+eu/&#10;/nEAzzziUOY0aSua9XHrPZ8Wlec5PQg9U5MKNsHviV8ednCRuKX768L2+aTbpncF184zjxsNO2mE&#10;L7v/JgGMwvCI4FnzfOoPPkc2TFph6pl8FY396VdosA3SioMPQfrSCaTNI/VNOmDU+7wbeop7wzyf&#10;sidOHRN2fitjraN/dpmuU8827C1nb+h+TFfZTTcw7cZqXn2G4dHd+7Vo5kpkh6Pv57vBBXPlzv+p&#10;05zLdzh3HFi5Jyvo7XQOsJoz+CxDzZ1ydfw8OLZzPXEWT+VX1aAOfymx5KHySi+stnYai7UnfyDP&#10;b/NX9rg2lM+8x1zKXEN96mhHTs89pIPNXviNd+ih69wkc79DmY/UN7AiZPdHL7TIYHTnwlv+qs/n&#10;PVi7/ZnLZt5jcaKjFOt5ruPI0haLUsHGYcWZ1zvWA5s5OjkX4TI4vHv/Xjmw2EgtuL1561bavLTd&#10;5sTxql/Z5sZkxd3Mb5068slHHy/3My89Xgup+1QXeqm5Iv1wHBUjl55l3qZNw5/D6647uFufieSQ&#10;/DO2yCMoq2y6mYuxGbB1sBsoXz5pJ27L29Y585uaA+f5lKW+cbKo13vp1KF87bKjShuVpZyaD4ZH&#10;/R5nkTK9M67izW07wG+RCNvB5JMHvtVnsTGHiHqMsWy08svHTqa8sZ2OvcTzieAZG5X60KRtwLvf&#10;VFfv4Fgc3E6QF/yCfOLgcXArjzh9bcqAL/UPHII0cAo/gwdRudtyRM/UDUZxaCWN+t2Dz3VblyDN&#10;FtaJ2zC/977bm06YOoSaS64w4AWwgcP98CH42dfw0NBMevSVDpzTTmVNmLpdt23QNnZROBhb2teF&#10;Keu3FQYnom/HOXpTwKf6x7Yt23vp4UBbtA8/wMM2TLuFLY09g5fB/6TZphf8fh1Pb/MI23vBDHb5&#10;l//rv3o3b/K2B3Dn6D96YkdFBAtbc8rz3QmrZ8OCJYw9G+GolFmRThD71sFMWjgZNHwqng7WTN4C&#10;pI8Qa6eXRs97DOAoJ4Ym+USM5BmB3avany6+mdFpgrQMCpwec5yVsg8fcnwUo6KtgQyyDZvBAbM2&#10;UxLWOlXauQqRMswkDgN7NgzM+NoG4TZwOaKqBpoDrTyqV10I089e1sDHWOs4Oh/bN3mDPwNSrfI+&#10;1R/o4wwrQ3PqUbfIceW7DQSJ3Vfeq1sHU0fjjcLAqeN4wD5DteoITe1kEsrJloF4x6EQAkvXxyI5&#10;EsnOiwuBo42f8NPtebojeB88yPW+bceMvVYtR+ClPm08fDiCN0o0uGoAzkCPno/q+zftjNTmcgSM&#10;4A6tGXAZgX3LpOj6GA26A2Ax+Hz4qPnFkYIP7qs3tA094O10ohXWpSAwUiUv3mNAZrx8mMHjzt0M&#10;SuDP74NJd/2NN0shsbOrJxrovzooKFiBx+6rm+tgNsI2QPmvbuGeo85uB7RBB3WoE+6tohZb6O8v&#10;RwPH1dUrV8o4RUE7GD7Bm2VgC83R62H4+pMvPlt++dFHZQB/EjzZqaKdeMU3kxxhde3K1eX61etl&#10;TMUXymSApbSD+bNPPytvOyUHrjiAngf0W6Hf57e+WO4EVjCDD/+OkCLQ7A7TLkJFWegrXbelREfx&#10;Zvfh7jMEQyuBmW2lnhFG5fgjKlIH5czz6mPr5AIMeVDPK6J7nol+q0+f44A7fepkTxTzx1BMTjAc&#10;S6v83BQPcNoUHMpJPeMgTDMK3t7tw8FVqmTJLvxNuI/zaugufbUhYSuf8HR/6L8N5PpBOUOSD2+j&#10;g/aWsym0gw5yyfd6Ll+5VJMBhkk7mdQJJ9tvbwFWG1oB67OP9UtHZjGEW7HFYSS9XUOUqPd+8fMM&#10;yjerfd4pw5EO2LYnBJFfVoKlbzduDS7Q/zx1OuN3qZ1RR9KXOcVfvszg9axlsHTy2AGGD8hdfbno&#10;lwAOq78oAyYIcKbM5qumo4mKMvAJmsrTz/dXm0vWJl87QlNhF1x4IlfQFW/t8F5wyQlUDvHID99H&#10;fBi4Huf5y+SrEsBX/Tuyxg7SyBgOhxPHTnT/TN3aoMzasZt7+bSZI8YEruVlnmbiojiOMrLLmAk+&#10;OCOLtJ3cRH80/Tz9D83reLLApn2cKiXL8FHg8f7OnSi1jzOROWj3VcYZY1Vg8R0qPHs4+C4DePDW&#10;ciKwBa6CObB5ZgcH/uFkQYdyhge25tnmY+1qJ2ZoEBltYiWvtikTjtoo0jStkHfocSQ0JefIksJB&#10;2mEBwuOMPRa1VI78Z8FBjYEvQ3NjUPrBsycmeHbQ2b15MPza3zf0fUj9hPyu71eGJhZ01EQy/ZNc&#10;QsWRBXasHsn72mkWXBu7TibqCwz8dsTZ9YbeaAd/YLHb05FqswPL7qsXz0BMloX/yK7UV2Nh6EjW&#10;1I6uVa6St+fOiudql6tjPjkZ0EP7yHzf33uc8tEWLvFSya7wLh2h+lV4Q58uWRViaBceQhsRrUR0&#10;9ZuxynV+1zXyDu7dz3N5BP1S+WjUcr15RT2eqV8cGS5fwbDWKW0bN9o4IF33z447fTKhHLwJntVz&#10;PJuy4HsWmnhODpCvj54FR8+i1z2NXhd+fB4eoCeR15yinJ2MgbW4iK4SeDk76SnSiZCm3Ia321WG&#10;guiovt1lFzp5ACfqpjvR/yx8wOvyPQiNPv2sF3fMESZoGMlU5VeZCXRFt0NLP7Q5kBSfe0eegR+N&#10;W+dpvdIuQOOnRQdWueEffMRwfLJ0OU6t8FpguxK9S/T9SjvD7Vp3taLWeF/fegg+0M8Vnx5OH4Aj&#10;/aQc5oHxWfiovvkXPjue/nTuzLnl2qVryztvfmt58/qbpSOg5dCw2pn74QVlCPP+y4L3TVd4ct/P&#10;62aTd34WTVf5/2VBWVWv7JXPzW82vAr3rxd+G/D8Qw2Fx1UWDFqgtOdMa59MMA8kf/bifX57p/8o&#10;o/OvPFlM8PVhW+eEV8tu3cbvbdjz8+8/FEzrbW628GhTt8sclDxu3dNcPM2J2On5kzHGPNfxgR9+&#10;+FF9F7R0lcIHva37detR0YkzF2sH1tXSJekSdERjROMH3juQs3DXcn+XfhNnTN6LxiJdQhW3RjBX&#10;yL3n2zRrkgr9vJ90PX4n5AWemCg0DA2fsWpvkKzKnzJyxWfSuuZXlVGvcp17YeoQts+/KmxxlP/q&#10;mXL29gcysGwjhevIO7DknbGqxys61cPlvfd+vvz7f/8nyw9+8GeZo91aTp85Hth3x2rjlfTC8D59&#10;Aj7QbounDq4TO0jSMLv2s2mDuG1TMF9lzvMJU4+gVUK1LM+9ku/LwpQnTD2/btjmGzyDb6v3wJnQ&#10;uNmto2Fs+qATHUy/8rt1nVdhG3wInaejsMXVhHmvjryoNPRs122Ysif6PbBV3oS55ma9rtFlk25g&#10;2MLxZaH0mLXvTPopa7fMxufL6FkP7z+sRXJXLl+p72s79eN49GN9yTwrBVY0Lmj3k+jb7cDqeb0F&#10;NfBK17ew3Oc97ma+be4sPV2mT4Ow66HxUP171QkDZT0n16Dd/fYTF/W9bW1a2+K+T/1BI/2m4aBD&#10;9TyyF/YVrVMW3ZM9wCI9wckByVR8bV5ROjXdLjLzMAdWqtkXfokSG2J3vyw+Sj14rnhD9cEJvbPq&#10;jF4GBg4+uOLMonOzCYK3vmXuJIfUpy5zfN3KPE0b8Sg44EP/d1y0OSR7A2eW+a90Yxt0hD7dka7N&#10;luVbV2xixw8fXS5HJz2d+RZ8wLMr20LZF0afXOcDQtEw6aZvbXlm2usZ+MTpb9JOeuWhd893+0Sc&#10;pn0vVG26tBN+8k89rp7Ne2XR3UVjGceR8c29Oao6OSfgif2E3Y3xXX3GTjJUVI6gHcpV/th2lDMG&#10;e3VPW+Gbswo+ax4fOtjRwmZkF4+6wMK+WPRN+nGK7dpRH+zAoAzpus+1rIJD8IBXGnml8Q6ewKSN&#10;wuBIWmUMrkT30m1xOuUPXQT52hb7sHA2uFCP+21d6pmxyDtR8Fxe7REHFlfpwe+9+2nzwAcm14Fp&#10;C5cw6eb5Ns3eIIs4eoyobz5cvzedN6kPD7VPwRzKpwfYb5SpzoEHvAK+EsA+dU9aQVp48Eyeodc3&#10;dWD9tsPQAvx419wXH5IV+s7APmknvQgXwvCfOGmFwbE8eGDLh9u495nfgrqHzzyf/ILfE7b3QkH1&#10;//5f/pd3X0aYOnrpcSb/dx9EsDy6m/sMLMuz5bnVsi/DkM/7977wqlUWig+oLaBXxUzFBi2BwY/R&#10;zjPBlYLQzooHZUQYAYLgrpArYioMIGJ0gA8zlWPiHiNkG6F8gN1q9pcvdbAMkAbbByn7oV1GPShw&#10;+Bw7fqLe1bE2gW2QVgNCyrdKfDpeEUNbVpjUKw1DQRmkI9jKcxmGJ6S0bYgoSD8E0HGU47crQcYo&#10;ZWCCD8xAUCiT0dHV7643bU8ZI0jVT7Ey6NbEJH8mLY724lh6/LhXHzNAlgE0f228sy31cBkwlDOK&#10;ACOuAU4HKyNLOhtjDwHZgpvxSHsYyxyjxki/3j97sjytb5Kgj6MNU/4pgweHjZUMbQjlDAUT4xLl&#10;Aq9QJtCYY4UB9+atO+lUt5Yvbtjt5HjDKBqHjpSC4iiMxwx25cBCb07L59WWyxevLNcyWJw/0wZz&#10;hmhKYjSE+ubT4/BZulThsXZRgTevT54+tbz5zttF+0cMaYHnmRic4yXGaUqF3Vd3Ejm9KA/oW503&#10;ZaDD0eCOIZOzh3EKjR2JBVZKDxw6FjAvit8cO/XGG9eXC+cvtKKU53gQ3eGckYwD78atG+VI+eyz&#10;z2v3FEqfCl3OnjpTxq/TJ06lrIvLm9evL9evX8sEp7+jpQwOUYLpM6ttOGIyiD8Jnx06kgErCtHD&#10;tO1WlJlbd29X/6MMjeDg2CxDeOrQJscF4D0824K/B9etoMHTrm0AXAJDOzA5jCZSyLSXEw4fUoT1&#10;wcnHeaK/TT8vBTaUw3sGGobBo/AUmp86ejzKY9Kle3EE3L19d3maq/yODAtky+EowY5aksb53Vas&#10;O6qJsVkPFckFNNLfGZ4N3BTrUTTgRh/UdyjhYEMrx1B5TnGCZ/mk1RbBVf8v51Xazgh+5erl5eq1&#10;y+lrDPcZMNN3r1y+tJy/QMkJTR5ylDki5HgZyTkF9BGOIg5Sg+v582dzdVQpOdh9q+Ru0j19qv/f&#10;XT788Bd13MjDR/fSvsB61DFtlNwH6bdkjoFZO+A0ypHjD8IbVvM6Yo2To1b7pq3POa4o50lj90RP&#10;7vBxH0vIkaSN6KUflcMh93Y7kCdgY8R2/CL6dt9pvqnJR40ZKBEa56pOvESewa9o/LCzTaBAwL80&#10;I6fhWUQDNKudNcGNd65GKH0nqkjRfCH/kx6fnonyfun8xeV8+i9jMyM02lU78WQih7vye6FBYE4b&#10;jZO+H1cOMm0PHo5G5p327aX0mQtRYK2Ys0Lu088/Lbg42ZQhCjV2pi5twTucbw8yZmGhI0eOl9xz&#10;xMNLuEj9+/PicMpkzD6WseGIyWDwBa9ibpsO6SfwdPREcMWxeWh/7XSxM5fc3q8dQUTYMjCSlfpb&#10;yzK88CyyvBwmgZeT9Mjx9GNXBvFTGZ8iZ8jOIynb0ZgZSXFQ/lJGCmVYh8c8TJ/MmBc5zIn1PDKc&#10;I0nzTVCDuHIo+U6lXVgWmdh1fJYc9+2v/b3Q4lBNepN2zbs/+fZHgEeqLMePnggNz1T6owcD5/7w&#10;xtMXy62MI3du3wssmUSRBskj7/OnvYu3lNjoBs9T/z7HNaprn3igzvi3k+ucY9vCH2St72iR7RwK&#10;jg4Uz67OLeMxPqXPOJayaJ0+pJ/g85J5SeNbjbXaM/2kxo/gq3f8Nn+JeKGPXGn5IZK5tcPNVUxf&#10;wi/4W3p9o/hz5SVXsllUjwh/E8BS/EE+J43QPN+Ti20Zk3/KEEsuY7aEeaZPMz7U8/AsmVBHJqZM&#10;iK+26stpx4PH0emipzji+HHo8Dy6274X+CY4Qq/E/aGFq0UmBw+28wo+HR8JtlwSe0KkLqFkCl58&#10;CY9w0wuayBd9wu4nDk4yShuN7cZWR2/RJXs3WyvSjA3qNJaLJQeqLZF9ab8PYJfDVyfWPvnyDC9w&#10;hhe/ZHzmsKJTXY48uGh1X3RF4xenFXjwGblj19XV85eWC2fP10IH/etE9AETCwsQyBdwOW5Q36dP&#10;kAW+hUf/sFuXvthytVcNGuscOej4wUtnL5cT6/LFy0X74QfgI9kYPutZ2tg0bjrvxnr9SkjSihOk&#10;2wa/tuUUv5D59ebLQtc1ZQ0NNtXsvNsbGvavKns3DEy/TvxdeDWMoXD4oPrK2kcRrPBW40vovuIw&#10;FEqOvh/50fjdLUPEovP8q6KgTnmEzjNyyXXKWBOvYc/Pv7+gXvFl4HJTwNWbCiXbgj+7pelez1+Q&#10;7Rn7MsLuc+RqhI372s0aGcsQ+MGHH0WOfVjzFIivv8IHxzo8mHPR+Q7VjuHr169Gt78Qebg6sBLl&#10;o5s0/kHSsDU+O9bTXNFyjMZfFbyeOGElU4XXvRN/JZ/n6+3AMrwz30/bG3bybsrwjJibMlo25d2a&#10;GN7qGiB20+zW56rAumzCpJkX047hS/TsMsVO1kk9z3ibv6J1xiz0/vSzj5e/+MGfLn/2538aur6/&#10;7Mvk5ehxC+9SXsoCtzFMoHeXTh1Np/pexill08Ua3gnuJ07Qz1bbTdJOHNxunzVf6L39u3Ln94RJ&#10;J3ha7+rfbhphW/uEybubv+vZGybNlt7zTH0ld9ZnxjNXz4zd7kffmbTmV657I9Bb52kYpg5RqPzJ&#10;q1z3nu/yRwfPJ1ZY00z0ux/veZ5QeRLpOJN/non1JNnXu3o36Vre7cKxN+yt73Vp4UAYHAp05SeP&#10;nmZOeWJ5661vLe/83u8vF65cWQ5GB3lBv6Yv0dMi11ypZY+Tp478Dm8eiB5XO4/KnhN9+T4HFp3Z&#10;vNv3mJx8YDGmxXEcOM3TfToSnbB1Ms/SgkC0tqPopC255n1d17YlQ9LBS+ha9HIfff+ghZNzFLt6&#10;ku5F/k872CXGNpEMy740xNkPB4PXI3SwivuXw/lt9vwy8+YXifol2pTzqnhIXYkpGoxkbB1nH33t&#10;acot28I6JybHzVuNlWxx0sqPlpqhnNKv81s9vgk+Nkv6Z9tZ+5tPHCpkg2/y1klO53qBH5qaSzvW&#10;nA3kjavXluuXrpQsbz26T+Hh6KF3gmvmJMLwzcwLdnCcsNtvui8M32x/Tx5Bmds5jDTaQ2+dOX7L&#10;tV3+E9zTc6Vxb85lgShjPHuVxYxgl0YEk3fmTd5xuip36h6bwTiSpq3aOO0pO1j0d0d4gx+M5qQc&#10;Yz/96U+Xn/3sZ3Xije9f/fjHP67F4myo6rLYWBvUpR5jtXzut/O5OjY/gR5eeI08Bqd7MIDLPKdw&#10;KQ29Bp9m/m1+2fOVXRkl3+B8+3wifjJ/2dJEPcYOMJlTSodf0aJgWmERvIOfLW+IeMiziZO+yk76&#10;ssmk/G5P85yobDgf3pryJv8E6ebdNszvV+FLLDeEeZz+vC9zbX0gPB1clgw4dDTvnCLVx0U65cii&#10;WHNwv9EAzGAcngS7toB14Jngfn5Lh86u+tRv04Gl3Vs4vixsYcP75AUbM5w77hJvK0t7tXEbpr1k&#10;gnZJs51zDi6G1pN/3k8YWKUXpi7Phv7Clpbb/Nt7oVL/j/+SAyuF5c/K2Nv3bix37t9cHj65u4Tl&#10;IttDxP1hvJcUrMSX4YykV1i6eQj+rAwxEGNQ9b6Ew70QkPMkz6dBroSFb4YwXs2KF8YNYRA1SGYg&#10;hrRqYBrHGeO4obsZ+O7fexQBkPKfBGnpS8WkT1P+A8KJEWmJsPfR9ZNlGDtx/GQLrkcMnDqYTtEd&#10;pldAt0Cl2AhgYjwCEyOyaNUGIdk7pc4WU08YImqPcpQ3zjrtuJs2E2IMOOAYI3ThJsBQJNv4b2Dl&#10;AHpWwslEYwxO6Fc7JZKPkRszmbjcuu04uBsp/1bqu1vv0aIG4vyDB8YUR0fY4cUx1Q6uMEHKrVXl&#10;GfCoG7dv9bFgGNQq4d5F5ds2KefYgSjTYIpwO8pYaXBdljPnTpWB/vobV5YzZ52/+7RgslOLcu7D&#10;wwZmxnoDszb4jpZtz7fu3Flu3ryfDmVnV+o5cGQ5fcqZtJwyB8ooyWHFkUUAofOJ0PTaleuJ15az&#10;JzO4vAxiIqBCgRqgOSwYn9FQp2BsvpU2cVLtDwynQr+rb1w3aoTPHybrizJ4M/a+zETDTok7d+H1&#10;9nIv9EJP5aA3PkRruGO0cuQPx5SVSYS+lfiOrpLeLhcGJ/cGQzuv3rh2rXhIGsYxeOaMQ18r631P&#10;6P1f/nL5/PMvyglHafLR9lOMY0d7xfbFKCZWefhmk++wUFIIA8cDavMnn326/N0v3lve//ij+qD7&#10;wShG2v047bhpJc4dq3Ue4pCVr1ow4MXatRDeA++c5TsDMGULL4pwgI+LlwN3O2M5qaJg5VqDbNLA&#10;l2cMd5VPH0naEl6JdiMV/yf99CHglNMr+fQHSgPn5Mn0v1Ph5aMH8jyDEJrXN80iU3yY9HmUtFqd&#10;nrL2RWF9Gdiepb8fSBezZT4NKyMkoyE+QddH6Z/6OSOmHUUGWTtb9J2SDYGxHMJpBwOlwcx7R1BR&#10;PCnkmAGMHHQlw1IH2pMRV69eXt5+643lWq7Hjh2Oom73pqM62xlt0sqRwKHECcyBdP/enbpKfyL9&#10;/+Qp3+PRZyk0ZAfZyUkemJ8wCqfPRmbfuPnZcify+0Vk9ZGjwfsRgtpEy6CMJ/X3DCA6SE2cOZEd&#10;4XannCh22oIpErV2TerHR4+2U0SAGxOJpr+t7X2s5uwEEEywDUDekX+tBJBx9bYuoXDakn6UtO3U&#10;6sEsFRYPUuxu37rdK6hCF3jFj8Nz5HU5g1JY0TD0r2Pi0Bv/Fk9y2ASveAVdyPrAwanpSK4L6UN2&#10;LnJIMPjiS2U9T31lgE8deLr4NO2pjxBHhj0OTm4/zNgW1B44EpqHLo4NPH3+3HLu4vly8oTJIleC&#10;28iRysuIZOITnuCU7N0gvVKxZE74mFGLE+ZQJnuZ5QSOJ8uLlBGgMrl6WU7bo6kPPzB+M247rpWj&#10;iXM6qDRVW577qDCyp759h0OL0PxlaI8PDliN+PJZ5HDKCm/V6u4l9Sc+fJzJZGj+OLwV8ixn0p6z&#10;58+Ws+rMudPL+Qtp27mMeeFfjnDxQHg2iCt67088whGRyeaLjMmPHmR8fpB+9TD4rN1OqTqyO9WX&#10;M8nup7AbTojieGa5cslxmhyJ+Ci4Sf/l+JL2ZWJGm+BiWR7di5KdcZ8ja//L1JVnUUuqnvs1KbbD&#10;+eVy7NCJyF6LKTKZeb4/PJX30RkeRj8wpnCUcH6dOnoqsuRQ5OzhWiRgd9WFM+dKRtQRb5HN5zOB&#10;ueQbcunPHBNWapXzKrxG/sxqQrxSjjzjRPAzDiuhdYxenYZPO5rItAz1XoBLfNj9pseI4vH0JXKY&#10;zCmnVd65SqO+mZBty3CdSaF7acknfclz94JyZnKhj83KfH0c/K6l9K1BGs+l4dAemU0W9FHOHKUm&#10;r/JYRJO+ELj10Wdp79OHafvd8Mb96HZPM1ngRAzv5y7pU17K38+hFbrsyzuYKQdW+i75wVhHpuAR&#10;ocYU+mtkmWMEjWvKgFPygPPQ5MQiFzqk46V9C+CLG/0NAbjEiYwsnI2DF/iCGzshDwcHO9+gStlp&#10;bPVbRgVjDsfV+bPndxxW+OTs6bM7jqtyPIdOtYMw5RhLztAlK40FVqFT5L+x2nflGCzgNP+aJsGz&#10;sRROG/eJgYmRmt5jrD0SnB234yzxBCfWkRPLmePh2VPpu+lj8ED2BuS6tvOqx3/8QcbNGCb2u5Xu&#10;jWrNXum9wldRabt/9W8njRasPFN8tBvmnTB386xkY3gJDfAU+ATvlTWLHzyfuK3vdWHy/i78l4XB&#10;MZwXffTF0GtLo+Zf6VoOND+1PlgyBd/upNkNeeK/X3n+ulD1JFZ/mD4x5eOR9f3eovb+/q8RCoZq&#10;Z12qY8Ej+WRuaMFR774ySDI60dvCu0lcCzGTlrz/4P0Plg8+fL/GH6cvKI9Mwub0PPO3o8cOLadO&#10;n1iuXLlYC97KgWVxCjkfXJHbVY9QwAze6kfhkiyQdtc50u+ENdkrwbPXPZ8w71eW2bn+Sr78UF/D&#10;sNJ35aWh8dcFZYvknjBtw3/5Vc9G3+95izrwk93MzVfkq3GmeXwFNmFgC4m6jtBlnCOTtneCSOt3&#10;OyPhuxYVuY9u5luzn3/+yfKDv/yz5U/+5P+7fPDBe9ENo8cfaf24ysmf/xUGzrJfZLxUf+Env2uR&#10;wMjsCt2+3euE3l3DsTn9Za4dh/6dr/7f9td5lQiuneeD7IT1ye510ghuEycvXNXf5F3TuoKraF/0&#10;aHgHvyJ9oEpKWrAL/bzTTD6h9fpdmbWVW67KkF45A4Mw6XbSr2l38ZX0GpQw6SrtSjG8M2Hqk3/q&#10;kHbm3sNDnarfTayTj8QV/m5L9MTc44dp/96AX8qRYgFM9ABtrOcr7AJYlOMd/RCc7HQPo689e7Yv&#10;c4Ary/f+6J8s3/ne96OrnMic89HyLJONfSnzReZzEV0p0Ak/+6KLRX6FNw9Gxz523DFrx9PwA9HP&#10;nHTCtkdfZcOLbnUoevbJ6EHRhU4c963wpK05QPBL848OXwtfSydkfGZTOVSyqNtMNrXOoq92m4LX&#10;tJneyHbEqO0zHF2WBW+cQOk/eW7ulVxNvdDgZeb7++jCaYEzWjKdi/63LEdSpu9e0UjtvnoWXfOp&#10;eXLw3/IzFEva0tHIjMBT3wjOveMCy+6VuaMTpJwUwk5nHl+LB1Ju0Tv5q++lPotTlakp3R+NERkf&#10;VjuFeWoEV+mwX3z22fLJx5/U+DGflSjDeYGU9qVAi3YvnDm/XL1waTkZ+pYunjLgjU1qO8cuvTf0&#10;19e2fD79cIz6ovfD81vell5aedwPr7uXTxltZ1wX6Od+ypRPOkE+v+e5AEb2AeOedipD/dLCDefW&#10;L3/5y7INsGF997vfLdjskvLenE1+7+UThanHb/br+r5x8MZJyMajBb5Vbtx1wpHPe/j8gyPZPvn4&#10;4+JDRwjCv/YhAD3W50s+SDq2YO0CS+E+uDFXsMDO3KBsaHCrrhWv+a/qFfCKvk+e6M9wC+ODb7Fo&#10;tv7J29Gl5aW0xjPBuIenaoNA2khvQ4u2dZl/NawFxxqmroFPOyaSRQI8itJ4bn6KZtJ77ooOwtB8&#10;eG3qE6dN22fSTNje51f9pTlLVKi0rWXI0yfkpLxwk7oiA0gWfgLfQOZ4t/Aa/6X4oiFYwC2wb4FB&#10;8HzaNRFMw/sietPN5P9tOrCGZ4UtHgYOUdi+k8dvuNc/XPEqmnsO9sF59YF17qXN2sPpJY/+Jr10&#10;3k37Bc/3xgnzW1rliAPT4HjKmbC3jAk1m/x//uv/9V1MGhIvD57eX27fv1nG0AdP7i7PX6Zz7wvT&#10;7ctE8mUY9IUrBawHCEMspsSc01C/b925VQbv+i5EGk2oBowA2l7eMpaG0QtRYQiDsjCTD2UpUxnS&#10;1yCdvHbR+GbBnVuOaXseQa7zpAMydCXakfWQ0czq79R9KIOdwerM6d4tRfFveBIzeBBQPWGYVf19&#10;zBKE+m0igakxYMUIM7tSEBwBCb9avZsAweAEr+P1CFZM7Lp7z3sJF6sQyaCG+KVYHGljfTmXghfv&#10;Oa8cCWUFPLw0fnW6O8uNL24sn332aTk87t67k3YzZN9enjx7lPwZcDPgm9CA03dzfLyXk8XxgOow&#10;sINduZxaVpiDzfFL8FEOr0x07Kg6cPBlYNgfHBxZzp0/lXh6OXnCFuXD6aAnljfevLq89fYby+XL&#10;F8oI/+iRXVU3c30YxCSvlcIRhs4tfhk6eu79FzdvLHfuMmwxQkcwR0k6FVqdO3chsJ/MM+eUMtpF&#10;0IWelA6r7q9evrZcu3y1nFdWztdOv6fhp/AYY9I+9Asd7P6KapHrk+V+FI00djkQWE6cPrlcvnql&#10;jLCO3cHHdt/YjeU3BcPg5htRdolRTuBJrE6mgyWqi+CDu8uXLtfAg2/SytDVtuxdB5bV1tfCNxcv&#10;XirjJz5DzxGW8uF3hjWrOh445izdgnH1xOHQsYypJ5Zz4UHGd04zK20c/Yg/KPHOlf74k4+Xn2Uw&#10;/dnf/d3yUfhDmzJaLU/Sd++ER+zIup++pc3dj5vXRojUAJl7RtrvfOc7y5tvvlX90Q4hwTmxeAoK&#10;6hjJVQmKiKl2GRjbcSrq9bv9OiK1nAvaSvnqFYU9mDLE5bbS1+Bc+MM3rWzbXXUyiuvp4OFk+nTv&#10;bFuWRw8e1ndtGMytMDocfvCxWc6K54Ht+ePweHiHI5Dzysp0O+DQBizkjHKEmtxQYAP70Bqs8OH7&#10;Qtpu1Yv+jFb6u4GXs4p8qO/khB7uObkpMm+//WZkxqXl1JkMkOkbx4/ZKn84bSUDTBbacW2ibHcW&#10;x6njABGfw8p3qKy6soqWs+tJFN85uvPJU8cX3qt+/0B8eCe0epS8DNWOHuBs4hijIKABmhts0ZNc&#10;upf6blWEBwaTDHFp15P0yfulhJ8/H9lw9kzhgAzDCwKa28lAhvZq1v4mWhkblZL08CN9y1KrX9q4&#10;jTWkx/uucM5R1atIu+/Cr/LQgHJNliVB7RBShuAdWk1ESHxYE8DUzWB8KvQ+nQnUsdAbX+ADR3XZ&#10;OXkeLzPk57l2cLjVNyBTL7g5nzBkT5LCvxnzHkcWPAr+Dh5P3z6ZyVnk4/FTJ5dTZ6OoBE+ObQi7&#10;1e5U/L4f3wUO8v1k0vU3zCLTwzOUxYZZNSYZ+DzKQGSZYwu1l8Ot3uc/juDj4RVOMH1ev6gdYMeO&#10;1kSp6g18z0ymUnbtnkra4+AMz+3nrHqOP4K/ROPGfd9MDD/dy5UzzVFDJ06dKPl47sK5Oo7s1Lnw&#10;tLZlPAoTVdmcefsOH6w+gyZ20xwEQMB+FHnNmfTofo/FxmbAJVdokyR5ZlECBwRSWn157uz58AP5&#10;kXITpSulM+P7vufh3SijzzIe3LsdxfBReAV6LG7I/eMHT5YHdx7Uziu7tQ4fPBo82cGSiXNkhW23&#10;HFh2ZT9JvbaRH0qaE0dO1DeIGP45J06fONnHA6YPc0iQuXiFnB2nRH3DK3jHHxbpmAiNLCAzysGP&#10;p0IrfGhFV+OIszljksnnKgP1CdH74WHP6RAlUxE9Qd/wzTarpvRB79Wvf1SfSx3gmAU/3rnqJ/gM&#10;XJ4pG8+MA6tkcuqUVpnSl6xdx6QxiIgTSl7nnSit3wO7OugQyundfT2e1GKbjD1k9bPI46fhi4d3&#10;o7yGbs60PbCPbuDDsNFDXxo9U19gYBR5FplggQlfVaqoPsn4VI7q9JHq6+qOzLr3IHpQdA+LqKSd&#10;4xc5puzCtwCJzLoRvePGTYt9evFKKqy2cvAYF7TN+AivFltEDNcYItIxRDKDTOGcwjOXM65fiQ7A&#10;KX4++oAdfKdTp4Ub0kkvH2e08Y3uYAw7mrHdrq4y+GcM1NnhjKys+gu+yAEvAJrf5XDTQL/zT5nG&#10;R44xfGyH5tGMlUcPpt8f8m24/p6b3cMqgC80HTpP8AwOhr5FdzyYOnpl8VqtduS5VxOKV/12qXe7&#10;UVDW8MtrwyYt+LS7+alx4JkgjbJcPZs4715XvveTZ35v8/wu/HphcIYuQ5tXaICX/fA8f+Y5HLDk&#10;ATp0zL1yNuiXt59tHn5NkKecC2Lq2SlfEXuK+TWL/q0FMEDXgDi/W/8Mz0cPo6Pp9wyZdL/GXWWv&#10;vjiLABkhHCNIZzH2RGrlPSNEyo3yQH+0EMqiqUsXL9RpABei09EZjPVoM0bxhkcfAlP3JbpdyfrI&#10;Cv0XbiWUZm/ofK9/J3zV+6/O13yxQ1sRYn6NgD/TxArTttwV3nf4N7F4N7Hb3PgR1U9T63J25ZHn&#10;7TDqOVTpsIk7ZXpjAEmcfGhZdMqYZVGn+eXnX3y6/PSvf7L8h//4fyx/+cO/yDh1LzojY6ZxsQE3&#10;XwP1LP5Sp8gQPzIbLLv1fglCK6z9MnpKjfNJCq+Fm1y73M5fz+puN3gyf3tDpd/E14XOuftuYA5Y&#10;O0HeoXfRI/zX8PYi5x6Tpq0N/wTPRWXIJ/ptrrF3TBEGzkk/uBAm7bbMsYHV/SYK0jQvrAy3CVOG&#10;sM3T6We8r5f1fJyhFeXFX3k25cw7AY724kCoeiJDGGJnTi2d932NTAlehhx4qOwJ0TX7G9DkyeHM&#10;Cd5cvv/H/2R55/e+sxyI3vIguuy+6Bv0aWvw6GspcYlaHtooyNznSPQOR2Aermf3MzewyMyVLs75&#10;dPKkbzmzZZyLbnoqY8WRKicUDcx21FiEZRE33YzO0s4nONI2/NuLcbq/Nl2SXzuiONIh7RSzQEfZ&#10;/akJzog0eNXp6E+mReZe+8IfB8y98+xgcFOtehk90JyOjehx9MbotM8yb/K981AidakudXMqhH/K&#10;gRV4dKxQKzFzlWcW0Zlz3y1bJtuSecHMoWrheWhrsWO1AQqTN2CUPu1aC+vli75ec+20jd3DNxDt&#10;AAIPh80777xTNgh0FODNZyrMd4+FZvtSJ0cY3hkbp6ugf+CNxmfzlOv0I31w+KjauObRJ+VrmnQe&#10;14nb58pQX9lPMm7NQrttPdM3XKdPCnR6c535HhXYzWk8Nw8yJv7VX/3V8nd/93eVji0TPrS17Rwv&#10;duZL6u+Tp/pTH+AQpfFenzT/Us/gR7073xmPTq3tFuiJ+hHbK5uO8UOAlxvJ84tf/KLsitrBnmER&#10;KnsR+NjUtJ+jlu2rdldpb/BJ3y+apL4d29oaZo45fXki7qn0eS4Kflc/T5DGvXmf00Nu3LhZ81hp&#10;zXHRBC2mpqGr6LnoHlzwro2ucKJseIVPwXNRWvm0072569B26Dt1CHPv+bYdrwuySBuuTbv2ZW7o&#10;qYUOqZ9wSi9nW9DvjZ8+F8SXoN1gRi/0rQUs6JaywKjMaasrOAcuUZB/YPNMW/EO3P62HFhT3xYn&#10;6h48bZ8L8w6divZpG3mBBmMPqPbnnTBlSOeZd8rQf9BPu9BYhBc4EKXZGyfM/aSHH/3KvWfi3vrl&#10;8Wzyeib4Xb3rf3z3X70rARH7+PnD5d5DRq07y6Mn94ncxHSeCG+7rFJkOZx0TIMBQwJBatuhhpax&#10;4rEdVhxMj2pQ8bwF266QcwWsjg4BBWCBlZCE0kCU49RcIZnRmOe7Otqd+yuTvixDGIeL8yw5qMpg&#10;lKv6RvnGQL5XAR6DDDgLeRk0yqhaddrV5Li79gpDFGYtg1QiA4DdLm+/9XYmAVfqHYMSg6eAaRlA&#10;DVC3Szj2MWTaUjAlGpy0VXmMsowqBdsa+wzgJiKnFsZyXNfgSFk8xlYX+N7Np59+VkqGnRMM4QzU&#10;jNXzXSbOqnZO+Qh9Hw9oIsLIVN8fuf9gxc+6ddhEKb9PnzqzvPHGG+VsUZYBdd/+58ux44dTjpXM&#10;EeQhGMVcPs4Ux5zBCYbsFSbOUuUGx7CYMjgOneDkrl1AoeWdO74NwwhF6DreyG65c8upE6dS/P60&#10;9e5y++bt4iWr5S9euLS89eZby1vX3ijjEKNQGp9BuwW4bx3ZQTHfSXP03/3w4wMG/wxEteIQXjNY&#10;XLl6tVY9m/Sifzkl7vUxUL6XdTt1Fx8H3qbdrkCo+/zTXp0ZnfBX0Sh84GoFBQOV79JIw2h99fKV&#10;xnPKgAvpKk9gvnGrB8WbN2+kXgNJOjUlLHUpq1ZspwzHWYGfQOEwYsBGQ0bCX77//vLDv/rR8sMf&#10;/Wh5/8MP6ozpJ+FrO0HuPri/3EtkPBXKWOYaQTBtU442MY7X7qFr18qBgf+k46jhpGFIp2zBmf5O&#10;kdLX5NWP9a8qL21TJmSREb4PU7Ii9CoH9lqmFf8RdQWHOEKrFUEKa+BK+UcyAB07mMn4OsBWv0iF&#10;aMSRFklYg7Ry8YZdWPhDS61uscLL0Yhnzzkr+Wh49WnhCND4ABbIEvVri0AegOVCJv+2hbun/Khz&#10;BLkt6s6RtfKJMuIbJpRH9xcvnV+On8zAkL5Zimmu/vSd+mbcsdDRUX/PnqRcxxLeTXvVzIneO60M&#10;y8UKL/SfB8uDR2SL41Ujr57YAu8oQys+yK7gXnuCGDt0Tocvzzj2LXxCxgf88F76KDl1+1bqvF0y&#10;jEHYRBrtyAfRKl3fcOkBuFdM6N/6Q8u7KPG5wpv0jNQmBDMYCvLAlfSULWHbl6YscfqZaFBDAx+k&#10;5fjBk0UfyuSaVqiBLAirlacal0Ty4wErp+r4t0T9p3ZAZMypoxkjz+1cpCg66s53c8huyhx5Qyb0&#10;aqgepNH9OSNEcHvQrqvAdGJVTk5EFpEBdrrOggyOlFEWwVVyJ/XZCVLKcspGJzixow/fld/pZQZ3&#10;tAhMeV3tA0uKLBi0FVy1azS4Vdd8/NdKP8/hx1EVjvrlYEP/o46vfBwlG++E3mj1xRef11jFec95&#10;hWbnwsucVxcvX6pt9ZxgvqV1IDgIMOGgIBiec+9oUjs5fVeMY4JDya5Rjh2yF08F4oKbfJhJp35n&#10;6z4ZaFetCWnv9m0FXvswPJmAnR2l+DJl29Hlm1mOH6znwZH8jHcP76Pfg9DdTklG+xOhv+8iZoId&#10;nizdYNULlG/icYwjPPIEX9i1YpELXnGkqwUHaMtpVTuuM35S7OkQ+kCNMeEXfQAvaiN5AIeuAvnI&#10;aTU6wDizxjnhuauI36vc5BHd4+Ma88OTlE1HhBifpq+IeGBWEsrjKo/yxOlLk37GK1e8NO+rf+aq&#10;HU2vVQbrW+uzed482FFQhqj8qbue588zMGkTncNKP+OAIwTRHz/sW+mdX9E1k4uwS9l0zgfJW7rn&#10;rshImYE3PESO9diPK58tj58yCKT9acs4uORDE7LAPVzVtwDu0iHbaKtd5WS2yCZjjHTGNGNUjWva&#10;bhxJs8pRlPLwCXn/ZvQkOuH1a9eXC+ETY5PJKRwzGBxNuSakJZeCl3K4iakk4iQh+M9vOCsDVWLJ&#10;jxWXZdCuNuZdYPAbDsHWE9rGNX3JWBjM6XEd0xcs4qJX0elKRqw0dB3aFnDKWGk7YegqDk0F6UT5&#10;vPu6II30pR9Uvq8P+KbauNY/dYJ3YgXFaXfJl06zN35V+Lr3vwu/Gl6H11/hg5Vung6v/S58eYDO&#10;xlZHO3PMm/QZuo0Bb3CsLzpGkK7o+KJPPvm4ZCwdwzyWLqY8ccogs+i9Ftqd5cCquWbr1uPAKo3j&#10;5S5dyb6hXR/npdB519d/OKF5tgzD0Bn4d5xNa/vxbKVMumpz6ZTdVrjv9CuuKm0iPCSBnxM9p99X&#10;mnpfD6sci9a6PGOTebtdKQ+Wn//8b5c//dP/c/nhD/8y8/pP8o5huRd+dgA/Gddyby2x/1fgGqq6&#10;/N7bP18XdvulGUaX6P/J+0oZ37DM/9Kwtw6/B05zwTEK987pXYOZsL1u78fBPbSbuA2vpE8d83sb&#10;PNsbJ2x/N6+8Wse8nz4sbJ/1dX2un63Bu4nCThlrEr/nWrIi7dyGKXsHh+nz7nuO13Y4Rnq2MOnM&#10;dcBtXsg+Ixw/YcHy2eXS5WvL2+98e7kaXed49PX9mVPbJe8TD3RrTiZHdGm2e44lDLVCXml83uP2&#10;7T6BCSxnz5grny+7wvHj5gC9gKh2jKVszque6x+uOVMwtqMvNUrStuoX3be7+fh5t95tOkdV1/el&#10;4EFfyktZyhENV8lF3FpwcTg39L1UGL3rSZ30Yu5ksbg5hx1ScF5y1DXyt2BPJDiIUrJ1In3OvMv3&#10;qNp2YiFbO0fM2bSpnecW2B0ovVNAL+3zvvTaRDY/ZpaIpKpHOU7t4RRzOs/3vve9xXfKtjJLWx0H&#10;+SJ1vXQKVfAIXmND6avBs3kBHuh2tX7o6rfn4swdwIS/8JE4vDZR3oF90k6Yd6LywDD8O/VKX3Cv&#10;6acM+OJEckSgeQvYOYDAwC7qeL+f//znNW/yvsa+s2erfPfaiRbKKvvlxYs7DiRlSSMYU9l42XuM&#10;BfIp74MPP1h+8d4vCh52UnYh9lXjL91c31H32D7Me9gWlWXOKB+bkXyXLl5qm1rqFo0H4NJe8LpX&#10;pygUHhLhxTNzd/XsxRPurwUxieX0SmDbkUeZ0oBN2xynbmeNeZG5Vp0clbaiA76dII84dQxfTSyd&#10;fU0/aSdsnwvTJmUNf7lO3OYH7zZsy301JE96cx1r6oSWkqPhmRc9BtCF5AUKu2XxUPoMm6gFPadO&#10;ZX6v8+tTiXCnDM/6usuXg8MJ7uc9/kR/+EVbNsLfdNhb9/x+3fN5hgZDf3DqA3jHFc+zd6A7Ok46&#10;bRr7l/v2W9hRO/zadtLX4eTLgjRggSdXZY/M8U45k867bZlz71qawP/8b/71uyWkIxA5sO7fZ8S/&#10;nYY5UkonJ3xbaNrVVKt1EDnZCUcMP8JLZe4LKU+ftbMk+aoTpZzduFRnZ5gfoMNnxTgC5CmDYbUE&#10;AEfEuhqkBP/DKOnPbA3MwFuDZ+AMLLIbiCAacn04HUEY+BCov0PRQsHRPXbbEAaQ51qDTOCf/AiK&#10;AV0ZHq3av3T54s43hzhirOJFCPDaYUUgiLU7ZSWQ+uqaP4MnBmAUG+YWa6dT6i2jRNLDC6EKbo4g&#10;9Sj3ixtf9PeRPv+86odL30KwE+qs3VHn+iP+jgQ8fZqh3rbgg6Glj9gRWHfTcW/VEWjjwOJIY0A0&#10;cDL4MXbUB/IjzHXcWhn0/Elw10cOgOXzz9ughlaMeuinPI4pRtHekmpQbsZ+mgFzhHkbz+0aeRi2&#10;o3gdW05xLly8UqvdORvKEHr/Xq0SYRhmLHrn7beXtxOtdkZX/DbBjguGsVqpHhh41ykLnFd2IeFT&#10;ioVjvOD7zTffLPziGU6VclolryvHGQGkPUNDAZ/udKDgpQfzDOrhFYZyv4t2qaeUkPyuj7af6G+M&#10;2YHF6aRvMMCBB37xDrrafXUzOMXj6F+rOHLFA8W/Ka/6i04dGNIdi185YTivfvDDHyx/9md/XgP4&#10;zQyiw3sPotRQbBjJu87gLXm90+mGRnhB+epRH/z4kLxjEtHYu9oJk2wMuPCEpgyy8hd+UuIIJE4C&#10;vI5WlM6tnJj60EJasFY/XssZWCqCOeU+czRo2lDfCjl1Mv3wTF2fpuwycuaKXq6HkweuaxKavPoz&#10;xe6NN98o3lYnGn8RfOsb0rlyJJXDITwoKA8uZls42CgiaAY/dZTj9et15eyBrzbC44EMfAdS+z6G&#10;WsouHjKQRJ4+D/1z30eUGEw4hPobdtIwznKq1DEBJTm0MX3CN2QiozmywMpp5WguDjypOAPhF38e&#10;jfLfTuwoSBxYhdseuMhT/VD7hDk2DNwl44NwOCMD4HjKlQY+3JPt8K48EyJKOJkvj3TGDG0gIwRl&#10;cxgJM0gaG9B+eLX50f1S8rt2LYVHyHABvHjOBFb+MvrmOR0Nfz8y9gQePEMRQyPfjtLvmya9cKIG&#10;39xX5sTHj54s9zK+6PPya588DD3FC2iSSvYFD3Zwnji9u/DAUXNojvv169mODx7yC8yM7naLkgsK&#10;K+dNntcRcom+BWVBBnlodRAnTdAQ/HBi9AQhRN2hz9M8oyhTxMgfYykpVR9I3jiQLDQxUXPUxY3P&#10;Po18+aKcdL65ZSyALx9hBv+ZTCbx8bXrb9QYULus9J/kNzY+Dr6txixHTOhd40nk5cPUF+QgarW/&#10;HGKpu/mFk3mV07qCsoILxumeXNnd247xcnzmniNOKB6BFzHlcizW9whDn5Inudbur+CqDP1J347+&#10;M8X7dtM0v2UMq/raYYE37VTxzatjmTA7XpSsAoOJjmvdJxqnjfvoLMwYVs7b1EkejLxUrt/4GG9a&#10;RNG0b/qpf+5rDEiaicPXs2CHfBH1UfLGWEteSYcHZqUgHMuvbtH7qQd8InikcwWnfGBuXurJkHzT&#10;noneTRpxnns2z/1WrjK20fPuy60Patc4XsBWemPypZAIhsAQeRVImWn7WX6DyY4p6VNgHq8Tm5RP&#10;j8x/q76X5JGz+5wVS7/MezTviVv0C2NxdCA85GjSu3aZG3/Bn3pqbEusBU7JUjsD1Zm8tcs6OLM7&#10;z5F/Fs7M5JPcf+ONN1v25xlZQ65scTt9B26H9gL0eC+UMSn9ZQyp6h4HFvnvGRyLntFXygmm/1Rf&#10;6jZXvqoH3dVFjyQDyanI0MjTmqAl9KSs4+jlM0kDm4h+XS+4wA2fxpB5vxua3l8e1DP945sEbd47&#10;eR54Oyqny/K/32j5Cmxrkjzt3xOSoF59Q1h+F/aEV5C8G6pvrrE5pUMtriPTC+nfIP43FHZQudPu&#10;5uHqi4yYkT92YOl/pKOhVF/Xx43/VpubD1owOHokWVKODmVXvzM+Ha1dzpevXC5ZRRaUXp3yW5Sm&#10;X6f2/l/G9LfSV8ixiQ2bMNd/aAHcQC/+TJtbB1nlayWQhhxsOVPpE/M66VouiUrwrPBQCTrNhHpe&#10;hbmsWK3C5Mv4F72lvy3ro+qfL3/5lz9Y/sN/+A+1awANOa/YBIwn9CVFd5m7ocrbBG2QaO/zLwvd&#10;zh6nJrQM3S1jmvTNSvwNhYE/l0BS+qN5K1hF7axTV9InBs4tzOWMcL9eHa2vjUO7V+i9hm055oKv&#10;8Pra+klTT6r4lnP1JPfzvvlq+KTD9r2w9/eEerJ5V3Ci6xo6X252K16fvd6BhZ7w533RGg6TpnSL&#10;RPMGRdX9qsfiSTon+fPG9TeX73znDyI3rkcfPh/ZcaHmwhbRAksb6Xeu9G2wgUE5guej94hsG63H&#10;tuOBHjW6k0Vl3QZ0Zoc4XHP4cl4FFn0SLpRTOMm/tLzq242Qs9Kl8OKm0VW6Yso5TFdOWY3jyNS8&#10;hDV56XuHMyeveXlwVSlqrhE9PfPtwZugvbXoPOUpt2SkRXqBQ0b6LRVU73W16Pce+1fm3pxXuKNg&#10;Vk/qtYgKDvR98227rjSTDFdgbRgI3nwCpY7PDvxgJt/ZZi1sZ5ej3//e7/3ecuHCpaLNzAm0/yX4&#10;M9e10HvmyMYC9BLdjw4LtuEbv8Wtfuvdltfde7aNQ5e9z9C5+DH3U/ekm6vyJnomTF210PxOf6/c&#10;/AdPmGNY6Cei0czjyo61Gt3xHJuT+qa/yKsMeVyHn13h1KYJ4Uno/1nw++Mf/2T50Y9+WPOZNzJX&#10;trsLDwv4WwTXrVs3l48//qQ+lYL26oI7sOB738t2uk3bSyLXwjN0beO3tODV9oFtcCMUnKm/dvGF&#10;vgJ8Dk7ZRcyJa65eNpbMHXJfbTNnWHHI5smRo7/Dn/zgw0P4eqTk0G4LA9iG7q5gnN/btNv0E6UT&#10;1Acnww/yTJi0E6bMLw/eRUa8IOs7rX6hCP2kZbp+9KzwZk7tFDN2DAvaz9U35ts/UDF/k0/Zg9+9&#10;ME2YtqKNebsr/hvbwW86TN17cbL3uSt8gwfsYBzex6v6EV4Dp+ukG7oMbQX9RsBHg4dtPV8VJ7iX&#10;Vz3K9ntwO+lel2f7zLWsROXAypWz6tFju09uLXfvcWDZ2fMsnaqBbIZTQAtpEfxljFqB0FihBivK&#10;RQndHrgA3A1uppZ2kCh4x0MMUTokI84Ycvy24sGOBBNzHtXwYCbyHFg9YU+xJZAZagkEE3aCikFZ&#10;HeBhHEMgaa04B7NByE6cg3kONyC0+sEKbE6HWrF27lwpkxwKBDwUgmucHOAEIwHgGeYdAr/SKXNR&#10;v10RDGM+BF8G1ir7aAkuBkVlwY12YCJlWl1BMNulQ9hgPHjlQJHOd3LsjrK7oJwqhxxRNcbqB8lz&#10;uxwkJjuffPJphJZV2/2NKDuzSmDl3hZLgzLjLQazs+fxk4fhA9/kano6a/fvfv7zmjw5tqmORkpZ&#10;hKGtzAzBhAJaaTSyM2pyWFmBw+gKV1ZAHz58bDl79kIGgreXb73zrTIQPQ0OnBlrF4MVzdcuX1ne&#10;fvPN+n6UXXCO0mOYRO9aSZPyKbQMU18EP1ZmlIMsdTg+8EHq48TSPvge45POiK9mMJSHUwb9PNN2&#10;7RXkFfESvnZFSwLPPaFP2dLevMXQpSjiP045fOTajkQr85/Ue7yBrx2peCM0JlQZ7Sid+PVoaIs3&#10;GJOLQZPnYOhbR1SlrPuB0SrM//gf/+PyZ3/2Z8tPf/bX5dzEx9LIou2cC+Aco6c+W/0x7wlqUE+f&#10;FPBN8VeUxwsZnMEqUHjxqd1ccMaoXN+MqklW2pz88GLFu+/mWN2yFeDKx9Pd9xjN+wOZeH4r0BqW&#10;0Dex6oa38DHjsfycG5wInFjllEseE3vOHE4D+CtDbXCFzvrbd/7gD5ZvffvblQcPWrn6afqEnSpW&#10;k8GZQR/SwCTA0fCMMuDFgK/POw7O6vs333qzdmBJJ185UkKXdiTci+yJsnhYmS3jfJ/JdnNtdtwL&#10;6dAGiqYHWUXhIdciXYuG3o+MUXYbNlu2lkxMuXDfK9gYCntlVStw/Y015Tg+gTIz394R4JMcLGdD&#10;FHuGXAr87Mi0C5OMwYfaKCoPLnZldBtOtB8tGKg59EtOhS7S6x/6kN8j3zV5+pZAMZ+xA43xjig/&#10;WqDbKIj6N56hmLmSL96lgQXvzgKGRG2UX8RfIl4Dcx4VLCUzwmMDL/6UTp4yImQsPBz56vtQvntl&#10;R44FAhYlaMeTTAweBK6SHYGlZEt4wM6u+v5PcMRxQV7Wc+nSfxjTwYH1HInrW45lWEm9dlS5mhz5&#10;ho+Vj0fC13jV8aolRw6C80DwEFmfesiPoknqYsR+FlrfiVz5+MP3lxsZQ/BeO6GswOtvnJWcunBx&#10;ueSY0/A6HnJ2fIhZZZDnd+/fC09bOdg0V099gy73HMYZ6QpX4IW/cqzBDbqCOGWZmOFLtKn36Z8n&#10;Tp2sCYBdrL65ZdzC1xYxgNURoXXue/Cm3lbIKWQ9oTRem4iROVbCGV97AhgeBhMcJrriTbAdTd0c&#10;E8cOO1Yj+kLy6CvlsFojmDwj27VjxndX9eJZuBOVCWZ8CMaJnhWfFb5376XT/yYqc8b07Xv1yCPo&#10;W+qBP7rNwKY/crzh8+FvQT5x5Kn8hftE7RE9lwf/q8u9II/0M+btvRelmVh0X+ubMggzv6d9HC/K&#10;4BQ1ua8JPtEevniZK2lXO7Dypw8+DP7kw09VWpol2pkMdvKkjAgZow4fjsxKJGND6NA+7WW4KSja&#10;8EFXNH6QVeRa7Zjc1+nqL9dguerSPnVYsEEncWSxaDwzFoju4b2O54veSRcZAyA5PziB16Jr+HZw&#10;U3XCYf4YR8gFaXcmnei+8sLgdef9mnaLc3WUUzRtK95Jf7Hi+ZDvS5xKn9g4sBqPTV9ROaJnxtt+&#10;D8p+/mUOrKH9lLX9vTeie9E+998kdPt262hYlbHibU85SVXXhteNX3lWZbjvd8I3g+B34avC63DY&#10;NEKrvbQnO6Yvfn0Umvbrj3+kYWXHamfzczd4cKi/TH/UH4yijZNehe74eMcS2bHjWCm6G91z9Cdy&#10;09UuCX3fqRyXM5dyhPbRo4xmkf8Z/6val/mvAak8RTvj59rvXCVsmnbSf4hhB/bgHv4rtrCoto1s&#10;mbFuwk5a/yU0HsSRRf2bfuFnPaqnwq7MFBwPyUllPKQD/vy9n9f87cc//quaU5nD17dSowuBo2ka&#10;+qfuqX8bPGsYduH6JqFp222sPAXjtGstY9Pe33b4FdyuOAVXw+o3A2X438Kl6K/eb9svKMWzirmf&#10;8masnHf5r+hTOdf80tVCltIFdp8JO2VmPATb+q/C1CFIM3VN2L4X9v7egcdzD15J2zJhm6cx1eUI&#10;8LOXZwu+vB9do9IkejZ6pTlOzZ1TN11QGXQufHk5c4H//v/+3y//9J/+s+XyxWvRR9j2XpbuQ+el&#10;f7du0HQoGR84S7dMWe5Hly39JLHmDSlbPvqrxT+ubGvtBAqcKQcsuwtBRw5pa+OWYbraVm1KGjTb&#10;4GiLH1xgPiV3zW2rncFTF7fUzqvM7cwjfHOuHVcrHtVlvhF4ZaA3lqOJbSY4oH+Cl6wUiFGkTK78&#10;0WsDT2C0SNCiw5rDpD+nwtR1dDkW3f1Y5pHaz+ZGJ2W/q9OFsETKTOlVN/zZuWbOxwnROOnF9tJ9&#10;+skny/vvf1D4fvONN+u0meZFbxNyYat5TKfO1fzHPLnsJGmTciYqu3CX/IVj7S6a7C7O8m7mK+6l&#10;F4YG4pSzfd5w93NX9Sl3b7oJyhZmTqQ+PMoWygb5wQcf1M4rtk1X9juwmr/hVQuPzedm3uPd1K8c&#10;9kI2VYvbfpHy3nvvvfqeFedV7eaKfLYo/sMPP1p++td/XccTqhcvq8OiengEn7Zw8OJptjwLEsDk&#10;kwJlE0t684aa72bOXXNHtj3tQ9+M48oxl1AWGLc4xvuDh4rpg/Lh/aGLIJ080+/YBipf5tTzXNu1&#10;wXPp4cVc0twSX5MV+KvYL+F1dNnGgXPCtu9O3mmDe/Vp49BlC78g7TZs63598J5tM3lL9HZ9GH90&#10;KnJn2s7BaPGITTvGWqcs0bdq7lZ52O8bHuVMewaOgW+uAzscmMurZ+bov63wOpy8Dm9gQWcwaoM0&#10;7kceu8eL6OEdetAZPdceNJNPUNbw39BROtHvr4vSqUM5ovt5vo3bMG3allPQ/M/vvvsuFDiq6sGj&#10;u8utOzeWu/d83Nq3f1aFuXCkwYzKVlQH4EKCzrU7UKu0DLTrhJxRbph6m2YYwT1AAGfiPcZQzAXZ&#10;0zh5KXDYqhTGgP70cRjRSvVM0ntyvZQxDBEYo8bAo0My3nMM9cqG2W0VhKTu6kR55r5W7KY+hsLz&#10;585G8F3KAHutjBQYvJSntI+zxvENnEKMtC0EenAuh0+uQ/CtcIZLhjUMXd7OdNx5L618Vme4gstq&#10;DDB9HMH84YcflEC1qhteCDiDKLh68GOQ0rkwBgHHQ9+r8Rlm+5tZn6eMzyOMwc1YZhAEIwHSK70M&#10;dkWP4OxuBgK7vPACftq/78Xy4OH95aMPP17e+8V7JZgZjcHDIG5wlQ+909rC69Ey8Po43tBxhPES&#10;uI8vFy9cXt5+61vLH3znu8vbb75T+coJlchA9ea1N5Zvf/v3lusGhVM+np+2hgfhrLaCB36GHobn&#10;2xlk7GDi/KpVLmn/o+DicaLJHIOzgcOAxuEAnnK6RZAxTMLJNm7pqL7pqKMoeRZwS9jZoYe/BMca&#10;6QO6jd0Ajlj0bQzfx8Hb5eAMD6FtGfMf+mYY59+NmsBIgw7Fz8nTuxKshuCAaActJ9a9wIg3/vJH&#10;P1z+5N/9u+Vnf/s31R49bYz2vllXA1Ro6/cIJfQoIbDph977rc14h9HaSiWO3NotaVBN/bWSKG1Q&#10;F+coAxxE6B87g1Jglo/ioD9xsuin6hoYpNUX1Dd9v3gnsHgHloJPx0njOQDsbCE4Hz/rFUwGP9t/&#10;GcSl49ipyU3KZCB35rOJ+7d+71vLH/7hHy5vv/NOwffBRx/WNnNtcMwaeFNx0VZoHm0hr47CeWAi&#10;7Ck7YDgb2nKEXnLcWt6Tid0XelCwg9B3pg4c3lfHb3JWaafndq6QHa2wpC2hU7d3fykbRZ/isxbe&#10;jgxomBou7WPobBlNpgafDKj7WvFthaYdkvApKF/b0Wpk6+BYGeUQKzpFwZ70kStkKOUL3eq4uuBD&#10;0MbpN2BDR0Ff007P4Qld0AceNQg/ek/mqwOM4vBltTPlgLX4OLwOJ+347l046na8GGUe/qZMuMfH&#10;zXd9tnYpiSl/yoZrzvPio6Q3VuFniqyt/ngVXBDZct0KtnYI+xbUuSigFh1oExjJIOVVm8F170HB&#10;qY8/up/xIPfk8YukKf5IOv1GP1e3NSLh+MAHN1oeni9ahibeHPANi9OZkFyO3LpSDljOSm03/gVx&#10;y5OUq06OZR9dbqNHt1d9d299sXz+aeR1eE+7joSeh9Nv+ojG0ynTt7nO1NWOUc6v2Z0FdmPBzVt2&#10;F/exeY07bYwSk3rsZPItn1pUENgOGdsS/a7JX/jRcys3yWDOfI4ruynPZKwtR3faZSzCR+ipnvv4&#10;K2MYXqmV5whBFqS9T4PfIK0cCIxytXsq4z5elaZWTq58Wf0k+DXZNG7UEYKZLJ7M+GT3lfGYzqAM&#10;8JFd9Af9Hl+CBz/jO3V7NvyJV9QDXvwEN34L6i5Yk9/9wOOZ+4neu44MHnms74HNVZ3SyDt1g5EM&#10;Ai9Y5ZVPlN5v0f3ArB9O/ukXA7vgt/on//YqejdRmHaBa9olKMfvlnmOPH2yc+StI30dc1nfbKv7&#10;4EiM7HkSXfRx+jQHFh4v5y78pCx9Rdscx1nHgKbNxyK7TQIdz9SyK/wd+uqveVh8UN9CINty75tY&#10;jAZ1JGT6GQMPp5h7ZcvLgGgRFJ0DP1y/enW5cvFS7cbDr46ZJFcYRIz/eFPPnYnS4GZ4tnkwKfKv&#10;cLvGaJ3BV/ODOHwg7U5M/2oc7+rUu+9aZyu9KrEXNSRt5EKoGBjxNnjTL8Ab3Ff9K00HTsEz/ODZ&#10;DvxrPeqfsM2/5Ysvi5N+7r9pgB26ehng0m+NcVOGUuB7B770bzAWnldYvZ8w9bpK/+vA8buwGwr3&#10;K+4G94JnaLPlB+OXvtB0+/Xx/d8CibRx4rbBbluWBI8WPuFr2kCe4XV642eff1LGts8++6RkbOm/&#10;qxwpeRS5gAZ0d3qb3RNXr1zNfORiZEE7sGqcSJrU2H+5L1oW7VovBEOgKbh0PKT8x9B/6FvCTrvx&#10;Lf7d4eFtG3fvuw9s0gdPw/PlIAiqOs3kQbsS/HXfcopR8WkthvvJj3+8/Omf/Z+1QFX/8b2yWoCT&#10;e2lLnyi9fJVva58TXq3nV39/Vaj5hbim/6q837TM/5xQ8nttl3oGlzvwJFaL81+lDf8bJyf9wOb3&#10;lDVR8BYt82onjbgTlL/+VpYxUP0TtuUbe2v8zV8/73d74djWL2zfC/N7YBF30ky6XPFTx/TFFScT&#10;Jv/kG9krbJ8PPud9HklQ9/TAySNom7mQ+dZ3/+APln/xP/wPy/e++4fRP08vn316o3aU0JPpkPQp&#10;fEqGCOSOskaHMGaDA/+KaDY6jjR0V3o/vaScQClj2sGZNc42ZeRN1eHqZ7ej2yVvXau/rumSpu7y&#10;n/koWihH2RxY0k6JEqv9UMo5dCgw54m2lc656lrqoh+W3rzaG+qYxDwzR0qKnXqialYZybTsS12D&#10;d2lKR1NXdFCL4h0/z4mlXPP3aod2yZtCIsKTuttsHlZz3ERwsceCSfmcGDcyf+XMYdPguLl27WrN&#10;jdDH/Mec0He/nz54lLHhec19zCvQEj0K72sseFNpt32Xj+bd0GXw2s3dfTbpJ04Zk24bps7C3Q6+&#10;O/2ULcw8Av+wO3Ai/af/9J/WY3Q/Kfso24wylCc//rIbjc1vHAkjOwRzHvjC8zdv3yq75ns//3nZ&#10;NpVnfH3/g/fbWZZ63vv5e7UBwLwdD/lEC5uSFqkbHb///e8v3/72t6s9vrdbR/WnDgvJj2W+0g6i&#10;lY+C+2mnPsKOCSY0Z/eY8Z7NzaK0sU3iBXlE78tRWlB03y99ONHcAz70O+WzZdQ8IvRXJtqAYeaZ&#10;YDNHrz4VuPTDbdjSbuqf+6Gfq6BsfIX/hh6T3zvP4GHmo6WL5PkE95NOmLq2MLwaPLdQgRxLWvX1&#10;i5TTdYMN/WsR8f27ocvNsvn4lMfly5cCh4Xs+K+dV1O3dsk//USY9k8cuOAajVzh9LflwBp8CFP3&#10;XpgmzfDAwA8PcDuwwgkagBUdpJMXL0o7NFSO556xGbgf+aE8cHxZHHqK8qlzoqD8qVv6qUd8XTlF&#10;hf/p3X/9LqXq6XPHtdxZbt12VI0jsh6E6ga5ziQonOAtxTbZU34q3zXOVEeLUsbQWB8ZzER6Jt+A&#10;EQAHUSKAB6AHD32EvY33jBYpbK1vw/wZZmqLbur2AUhMOo0UdLo69ikDYq+O6MHZdkHfAaJsCoig&#10;MyNe3Qd+hCqDXco7d/ZMOa8MAAQgB9HkMxDYMeM4w94J1QathoNS2goOg0itCo/A2m0rRiMwutMO&#10;XgX5xzALNoOZcuzMIaAJVELQyEjwYTSChrHOrjPHRxw8EKJTkAkuRpGVNo5cJKBFcHPA1YqUwNJK&#10;ALysuzLWWINFrba3C4nAswL+4XL7zu0S4JxhDPEEBh4pI1BgZhQ7fdpRTOfLEMqBY1V8G3wyaUoa&#10;ypG0F85fWn7/O3+wfOfbnFffKieQHVwfpL12Ql2+cCnvvr1851vfXs6lDIZHRwHBq++WOJLLRO1h&#10;cGb3leMDa/dXBgFtZAR7ERQzpjI6GcQM7GPc1nGtkoBX93gA7ktJyD3coREeRMPp/KTi0A7dKJe1&#10;Evv4sXqOblbXCQxgjnO0VRiO7MZg5KYcKV+9twM7XqoPpoa3hIOH9ROOxV3BoH60B48dbb98/xfL&#10;X2Xy8+d//uc1kN9N2Y5L0Ad8swZs6gAPcBn04F8bih9Tbgke96mzhIL7JAY//qHsOUqLwZCTRr9i&#10;BIRr58e6TrrubxkkUpZyrF73TP3aDafqwPvTt72vgXvFf+EzecFVsCU93iQ9OArIE0dU3g0O4YqS&#10;W4Pu8Qy6G5pUP0k96GJFzNvf+tZy/Y03SmmmSMDXe+/9onjkdNLAGSRwDOrDYAK3+sHhHl/oQ46m&#10;NKE06DviDrwUSHm2sk4eMuHIkQjmw6H9/Ts1YaXUOP5FWdqtXAqJftZ50zerxW10JV+U66Pb7YQ/&#10;XP1Xfd5pN94iBpXD2C+7PPqBOsjppn23RVSXNNpb8q/4nmPpcT0zsWC8RXt0Qi/46HIdQeec9DuV&#10;Fw5E6ZoPepApng0f4B10n/wC2m3TKZ/C1thLQM8oEo6RuxNc4e868zntLsdVFLCR4eDt38/ryEBO&#10;Y/CL43wUpC+5mPx2P9mRAUe2+X8aueZ8dmVMP+YUKkfbwUPlYLFDSVRmrZY7GNke+IPMcvqYXFjl&#10;ZPeoscJuYX+Fm9CtFcLQ1RGB6UfeHUwZVkK/fMkRlt9Jd/CQnUgGcgszIr/On1uuvXEt8utK5OSZ&#10;oi8H9kN1BU7foqqPAxeOekFFG8aNV468s1PKEQH7wrenalcx2Xwyfcfv4xlP0Ec7jQdwrfywWY3n&#10;yu5jWdsp2fju8V2/dCzHKHyOAHT14Wh4RE+yx2TKMZvksOMTfGOLA8uRvI69tdPP7hz0MQaR4/cc&#10;c5irVZJoWDwTnJGfxXf5zRnm+4K+32VSpj/ojyZrzq7XCJJBWnDZsUM21HGDGXNOpV5jzzivRGOE&#10;/i39yOmRT/jV8+LX1IWnjNtwL41QsCYNXp++Nf1YkG/L93A/vKq/uKf8gslvODeJ8sF+V+Upizz7&#10;zne+U+mUpe/Jqzy/XQW8LGzrm8mrcrRPHYLfA582TJy+Kno/aUeewJM47RT9ptPBDZ0QfCZbdkY/&#10;epL+lysZ7HjKR6FVO66ie3AA552y6GUtmyz6eFF6QH+jrB1YHE6OaH0UHn8YHkf/Y46QtAu9eIUM&#10;jbwLH2iHseLMqTOh+enVmNHjTeEk7ziI0f/CuQsV8dfZjOMn6FqpWzTmCyVDV9zqlOouOpSe3MYQ&#10;aSY21vLUP3nhaZXx2ocGcAm/E41+s/PKuIOftSUFVDlC6XEpvfSwopGVxIfC5/BkV+J6VEnan8S/&#10;QkfBb7BPvcLADc4J817avXzxuijtXKfcrwpJ5b8aCyrfnrKqDHFtO/i2POe30Mk6/d569/7+Xfg1&#10;Q+F48LzLT7v84Nk8/2Z03xv+sZNI+7ZxG+qZP1bMCuZruSTicd9hMSe0CIvjw5wUjumQZF05sEMj&#10;9CBzyTWOKwsyX3FgRfcgK9o4zrCgztAsZe06ZnpOoDwwePYPrf8Ad0Degq4dYs9ho6elbY7u2vLs&#10;pEcPPzp946hl7cQ8d2qBNJ0lVEO/3THfk5aldKcXdSSV4wN/kEiG9acEoiOvC9bEnhu0YXBXtjUc&#10;2zhhe/9VYSev+7UNe8vaCWu631YY2a3ukSHkf4W0uRfWStNOpMJFXu3Amx/GxFkgO+WJQx+428bX&#10;BelqDMx1wuBj6CHKP3Vvo+Dd1D1BuR26XnwjfcNSj+r3pPNcmu0YO+XvDVP3pJsweVz1YXw1ZUhr&#10;gad3O7jIlf5B1zLn+6M/+uPlv/vjPy47TXIs77//0fJ3f/fzylM6TubKdE1llo6bWLs+1ZEojaBM&#10;OuDYIgQyiX4r1lFlu0hY4QVnG5zFxlPbI3tBRKdxrT641ukiKM69Un2XS9+iN0lHB9LHK6mEyvV8&#10;LUd/e2IeRxcLzxVu1SNfZKbFUrWQPzil0UVkpgh6WuBVaNKK5jIcXGAsfko58KNdTs1oO+XxogNO&#10;6QWHae86LySH8bv0soHLgnH0ka701sCkn2gf++HsQmIftLCNvctiLAubLHp4Tj8PnXzTtU8Q6d1X&#10;wxeC++3vwf3ECe6HNtJr59Cr6AJfidX+tbzJs+1D3rvXhi2PTJi8M49yZS+z+9h8CJ/RbdWlPeNg&#10;VY95ke9UmdPBCb4r3k+bp2+pu3Y/sVunfnN0GwPMWeEZPJ6bwziFBC7HEcW2xEFmEd4vf/l+ORHV&#10;9dZbb5XtWJ3sTR98+GEtmu4FkD2fxEOlk6ceNGbPGnuQ3/oX2xz41F+L9G9nDn6vy9APlow3ThNT&#10;fy30SzvIwJ0Q1OG5WvCcPHCnPXCKJzliwVj25MBS/BAcCWzYszvsywLYJgztBeXvxXPVuUbpwOo5&#10;WonS+j38MmVM+qnL79eH7oN16ky6u7lQISCh5UnLcAtHapNHcMF5da92YB0ru0ThPElHxqhfvfSq&#10;gcdzwfO9vC3i4bHj/zYdWIL61C9O/YOruU7cC78rWC3cZpdEA/KCvQGe5mhJdMEb8nsun/LY/tBQ&#10;Pv1qcPFNovx4UQSD3z2mtJ1dGB5xlUf54rShZuD/07v/6t2M/MvT54+Xew94JG+ko95Oh46Qi/JM&#10;OMos6HCMbXmSXy1cGQ0BMMjSeXREz6SbRnnnHjIgaJhVBHDtSrhzuxAkH0aajiW9NNX4CG3nzTx7&#10;ko7ysgW7uqd+TixlCpjOKl7HKpVzKs8IKoYRA+oca/fgUXu1HfOUFixnz5xeLl+6WFsKEQdsvlFk&#10;NxIjAuaX32/CBh52GAOMQQ9c6RS1Ur8cTL1KhRKmLWI5mlahA1/K7MGpmcRvAxKDlQ6hjeBheFJ2&#10;MU3aqz7l2iFFgR5YejdGM5vBr9rsO0Lp4I37Pg6uBvi0yw4q6WoCFBgYQQvB4YO79zlZbtQOJ8cZ&#10;2oHmSB7tsMLPxzYJdKv8fDzy0qV0hMBqm7QdcQYShqN0pRoIFGv31fe+94fLW9ffLqPsowePlg9+&#10;+csyJBOe38nA8N3f/4P6UDqDFacVh92pEyfLCElhdcSUHVciJwljM9gdvUX5OH765HL5+rXlWynr&#10;nW99qwYVAwac64Ai3MINgYMOM0gqh9EfnmfgE4r/dQGNSOiOf6l3RiRNfYsp5aABAyOcEGTSTz1o&#10;gg/Vj74GJv1GHoZdxlhX+Orv4TTNDC5Wqn+aic9/+ulPlx/91V8tP/vZ39TqEYbjw8GPAZjBq4zp&#10;+mEYZD4wKhw63PwnqI/SBp5KlzSUIrj1G9+io36oLZxSyr596+byqfN9ww+MyXbLiVCif4AXX8In&#10;/BKE8Ko+/RnOGs7nRUNp4BwcxVOhUfMw5gYphb4HE33VoAxOxkt8Z1cemiZHGdTByYlxJQKZQmGg&#10;1n/g2Ld//vZv/7acsPqPlfyMqi/C55ydwwNVXmAoWgW26Z/eozFcKdNqIMZ9ux39Br93BXp48OW+&#10;55Ex91Lfp4vjXrr/4DnH6KXclNk4aCO5AH8cypRSdBQYHRja4Y8S1ceX4lMIMolwJEk/03fB6nt3&#10;tsa3E2bXEIG3q5+kjZw5cxybdxPg1YBG1lDo9AFwGfjRiwzgOJGHY5VcwiP6uojnRykCM5nOgYa2&#10;nLP4ZeQ2fM1AaEJTcOYdecRZWYrbw941Kk/1vwR5S0EreRW+y9V3q8CBDhMFbYQTct43oLRBfBA6&#10;zBGreEuZ+L4nEJTxg8GFRQ1XlmtvXF8uZGww+eBIPHRgHbhftuLEGP0SPQIiBUrd1dbAVBOG9E9G&#10;IzLEXytKGRsipwN6ZFaepW540kjjKR61WKGOLsx4ItwJ7hk/9HtjG9w0r0SGo2UZsp7VPf55GuX8&#10;YIank8lfR+OWw+fCcswKPXhPNIF69IgD4clyI3zDaWVn1+ziJauc3Q7XJlnGDcE3NEkWahHumdVf&#10;kQBFR/DjgbPnfUPyUo2rxgSyTCRf7NI8fLQnHWhU41VoYfeVb2AZY/CgtMa4GrdCb3xlN62V5Y7k&#10;NdEkX7W5jhNNP2ADJDvICw4L/FFHwx0/uZw/w7h/uo5Y47QQ8S55hye1FU/gE7B5Jk4fxyvgNaZJ&#10;I33LzX6PJ8mNGU8Ez/E52PUP/WT6zSi8foNFOuWarP3N3/xNLWax6EJ94DGeWfEnj6BvjW6gHrwJ&#10;H9qg/ulr6laHPiuoQzpBuUW35JV2ypmrdxOkFZW9jYK68CD8qN94Rwbpr+RwOaY4sVx9y4/zKmk8&#10;58RCu3KuS1s83KvBOIc4O0cWoqsTBO7f40x/WGN2Od2jd+FH398smAI3hzNH6tnTfaweHUj6I3mO&#10;Fvr5+bOOj7ywXMi1eCE4Opw0nKgBYKe9rhN2cQK/Jn76tElE9xXp4aN3RlSyyi+SFz3m9OItMkx5&#10;8O0qL1y0fGvjhn+Ci/FbLENOxrEytkT3OxC5cuSI8//trIzsSPvgqrInHfm0pSXa4lvP5nnBXO14&#10;ta1b3pj0XxaHZ6rEXL82gC9/8m3jlLc3gA2f7eATnRJeqXtPvteV87vwzQMMr2jewe/QySKJNi52&#10;HFxL/+ug/R87iaZ9rq+2FWK7v9H//V9p1nsyhNHlw48+XN77+S9qhbd5uJ1axn3yTj+A956H9hhj&#10;TsaBRba1A6sXQ9G3yIKmZwNS9IwMQc8e2T1vOMi3oek/tDA8O6Hwqq07/LorL/amhYK82aTt9K/+&#10;TuxCi1r0oKFll2lMXBf8Jn4UGv7FX/zF8tO//mnpw4zN5Lw5VstdY0OPXyOLp6wtrNuw9/eXhZ28&#10;id2OTXnqWtNN+Kbl/ueEwQc9jb5Y8FR9jYN5Lw4evB2Y5hk8zdg8z7Ztm2drpl9po3R0lDZ+dpg6&#10;lGuccRW25U4UlD+wTti+E2bR6KQVtuV4bmydefC2Hu+mHGGej342wbPJ23EXBuWab6lbmypt5IB3&#10;dABH+zmxxFF0jmNmE//ssy+W9977Zeme0tPh6Zl0M3NgPFuLnYOfgV153tMvt/N7Oirdk/6Wonba&#10;MzC7gm3oOe+1Ydo5/a2c7/66ebshv7ffECY3e04mvxwJO/XWpdoATnNpsrTqC7xgbodVslQcvkSL&#10;PEgB5ov1zWC6YtKO00pbJDE/dOqAPN5xDhR9k2+Hx1OY8pr/ev6pIZ5tHVjaJA0+ah2M/H5Ru4Z+&#10;9rOfVXt9wuHq1SuFa20xH3JaxsunyftyX51AUYuxKn8jYHA/oWBP5XhkeH9LK8Fv96L3YFaOcqds&#10;sdqXOGVNunlX87bgnvybcidIM7/lNQfivJKWA8mOJ/NaDiXft2e3mHmVuRE+pf+6H76De7uc9Pey&#10;4dy5vZwMT7/15lvl9LLI03y7HVnP61QnfGxMVQ97ANuSBZjg8P2xmzdvVLnq996R+Gh6++6d5f0P&#10;P8hYfaNh//jjkutgARN9vPqJ+W6eg6kWogd/Wm2uax6pfps98At738uQwAlTeKNORAkO65SSwT++&#10;De4EbbAwVKi2J+INsfSAyZNrkF28vNeBNbR8XUDDLS8oS7/pvtN0nqit5Ijg/cCzl/8mKHfo/7r3&#10;HTwPLz3DI+BQlufGgC6jTqhIArgwDjtRzNzUuHv5ih1YDSvYXfV/+eUTGr6WseDoNP1bUAc+1jY8&#10;wbYwc/PfdNjiRJjfe6MwsE4fhGvPwMm2wK6ADxyH6aoNY5cGv740eeXTNjZd6fQtedDRu6+LYNKH&#10;W872ok3P4FxZyvHb85EFYN+lSfNIWbPtwAp5ageW4658A+vBA541Rz+1Q0higJvsM+blNp3S4MDx&#10;0YN6GbyL2N1RhFoFG4BUPIgEnIETEPPMvQFDlJbDR8ceQ9KkF1pQ71sdWGlQfveOI4yZDlTd3aqL&#10;52UYZujTWepd6qtOzDiWzu4IKruzGFFGcMrtSBoroRi7aqvq+79cfvHez0vwaCvhYcUbgcaYq1zt&#10;JAy1z+oOAqG+WXJ8hOXhwk85mtIW7Swj4Cp8lINgBiad0HswYTAwE2jw0Aabdn5J30ZwBrIHy5On&#10;j5I1CkKYExwMo4NnhkyGbXXBodW5cFcr+It+au3ButpCoAUG0cubNz9fvrjR39+yU6h3GFEGmnk5&#10;by5furIj1OW3u4FAVTKjk3oNwBwHnGWnTp1Z3nnrW8vJE2eWpw+fLp98+PHy4QcfhrZPU9al5Y9t&#10;xf3Wt+obTKXcp+2njp8shwMHF/wwqt4KXdCpjPRpL2OxXXMn0umuv/3m8p3vfXf5g+99rwYdDg/G&#10;TentJjNgjGNiOpMrnAgjWOFfP5gAV9gXfhzPc/3a9eLXg/gxvFY0yzvHzNmBZqcBWuBJxlf9Sl3w&#10;2Q4N30p6USs7GCWvBtZTEX4GMzi0szFsXyst8N1Hn35SW5oNhDfTDg47u4fAObyPp8rRUzRth5FQ&#10;A0VgA+O0Ccz68PCm9uH/on8Cg6EdG3jjRZShe8GfYylvRcAZXCetMp317EqZLeN62maQgFNpRkip&#10;g9Fd273X/9Q/OHc/AQ+38e9F5b8YnrCS9HRofHRoGl54nsm7SRBY337rrUzaL5ay+NHHwdcvf7F8&#10;+tmnBZO0CIivOPeeZFCjKlI41NX9vIW1MPfeERJ+i/iGXKC4aIMAbmk5y58+TfsfBFc3P1s+/+Lz&#10;5eaNm8FH2lrltwKMb/XNMvIGNuXbzVPO9Qd2AJlg7C+jLHnCubHjrLJD6GnTTt9WjndwKb8j3ziZ&#10;etejSUXjvpSa1DMLEMCrH5O3jrrkEMR/lOAewE6XPMOz+E//Aa/fymUUdrwWJfJC8pw7J18fjaC3&#10;FP0S4YZiVrvzQmPtVT96+w4T/h95j3e9w8vwzLBLaRv+oFzBhX6B39CMU8W7crQWD7ZCrY+TW+TF&#10;8BvcVr9/NG3qPlhO95Nnyml0IvLm9OnevWkH1MUrl5fjp052X8tYmOG0BkOwVV2JzpDQ1pKn+wJr&#10;cAkPx4/27hrG8oxchfOoFaEdhQCvmBykMeFfxLEK14djn+WahNV/fUj4zr075byyuOHOvdupLvVG&#10;RiuvJ2cpG1hpi/R48MWLp8H3/jpiz3cEfeCXg1zfgDdsjZ9qd2NkIp6+HRrjpzvBy+07d4uvCuLk&#10;kZ4sepn27lN3Hmhz02FdRVfjYCbKaTPaOm5BJAvtEJWfrCq8KTDw4yc7HIu/Q6fa5fvsRX2zygSE&#10;A8sYNY4AfHklNCELjIucHWj7aOXNcTRbXcl4j6+Lz1PW2cDEWUFGk93GLVe6B7inf+OdkU01vqcc&#10;sfGw69x2lUcYWSGfMqaPKRcPiOO8UudMtNS9nXjJZ0XlX//1X9eRGSYwU652UDi/l7FNWepWh/4D&#10;TnRVtzHGaqpxUkknvXGGgi1sDQzyCdPObSzeSh3bII8wfW3gENwrl5yng8gfdi+6m8xzkD5enVd2&#10;YFlwYfywSMMCFPqcPqmc4qmUezQ4tHuudLTIfpOMF9FfHz0iVyOP0n+ORoekq9ZRoSU7wgf7okNF&#10;/nEkn0mftqsKnnqnkuM0TyynT/axgWRfOZzz3Ie9g5T6fkDJGPdgSdAeeNFeMNLf4ANGjItkMlrJ&#10;U21IJKul8du9suiTxUN4Ns8L19ERvJfXe7oAudA7wPTxpgVZXrEgSlD5yyA57fWN0ZOnekEBmpMP&#10;XtP9hkZDv21btu8G1glV55p2m/5L45ovP6osz74sbGERpwxhez/lDGxw6H6iMGWIe8OU87vwnxf2&#10;0mQX1+49K3JXFJBkJcs3CpPvH2OAhy1+Bi+kRt/6f/i4n9ROrErbspD+xYBHp3UEOge+svSD7YI3&#10;CwuNKeT8xcyprly+WjqahTRkX+3ASjoKQ8sldahPv9W3t/Jen+txYffZP4wwOBaA3m3sOM+Gb4Vd&#10;PPTvuaKB+73p59nE/J/8wWdo1U6spM8LFKaPFZ0yVv3dz/+udl85porOSj+wCAOu9SfpjSk1Vmwa&#10;sdvftvTp8OvQpuicOGWhraCmbX3Cb5Pm2ica82p+Elgahw3Htv1z3bZ90ojbscD7Gaf2hkmzDcpU&#10;/7atc980250XDr7cTxS2sEyYd57t4DnPJq0wZQqeb2GZODDL4yr0uy5z8guTx7Ox400ovSeRbqJd&#10;8pqj4D/zNgb8a9eu59mRzPUzD334JDrknfoOECeJus+e7QW75lTkkeI5gPDr1EWfo8d7Tw8U6Kd0&#10;EfqrE2Ym7cA7v6etwjzXlvo+c/W93bTC3K5ZiofNK8zJRH2xcbrqsSt/yaYcOiIDPzjNYbwwd2tb&#10;WM8zywAenZIeV4sppzJyEo7hOjH/FUBmgagr7aPognRg9Zgb1W6ulNs7XCVPXosGUk7NzyOPmzXW&#10;+VZw6RvyFqHXDqyV5hwq5qwCh/iPf/zjMjzDsXkrPBsP6I+1yyz3HFkWHm7xqqz5LQ4/4TV80nhp&#10;x7p3k36C++l7DVf3Y889m/4zUZg6/DZv285RBo4pY2BUFh50XKI6zH/eeeedaq9FfxY0avc4sSY/&#10;/m6e2z2dqB3mB5bPb3xRi8LPJP8bb7xZ+fHpwE4vx8MWdcr/rdRnh5t5wszn0IE9xpxLnepi56md&#10;eMnzJDylnewP5u70fWWZH8NNzVuTV5vqZK3Aq70BoHhG3wKzPtV4No9iY7PQ2QLWnvPiSbaCWjib&#10;8s17ncwkw/R1n8xQN7ssHtc3wKate/HtfuLrwryT11UeUTtcpzxBGlFb4dP9pN+mQf/hF9dtmHS/&#10;Gjw3D0vXsYg4/YMU8Fe29/wpVx/2KQ4LmuEMTk+dskP9QnBCLg7v7o4x9C7X6qNeqCm/p33CFu7h&#10;YfxH//ptBPUJDder+N1GYdoxcKG9QE5weNvJj9/tHASvtHhRW2buKJ/nyvKOTQHu8D5bBZx9XQDP&#10;yBKwiFtZ0HjvTyV4J606B8/DJ/VMpv/Xu//qXYR9/pwzxLFBjvHjNLFFUcOb8AokaBWiMxGIvVWv&#10;GUwa74RaNR5C1wrZCFbMA5BtB3GvEeIgBlKrQweROr+oE3s3jFFECT8/fpRBMoK9lO8EdPJuGCwQ&#10;9kreBw/LYTDIcU2iMpDo/KIOP39a6zi+9Og66u3DDz8s59Wnn31WMIPNCrTeheDIoN7u6bnIqAqG&#10;WtWbttexayGwdhAkYAOHqF0Ge86gGhwKb4jVRNRmQblVRoSNgLCUAsIUDI4x5Hx89Ph+3u4rnM8q&#10;/6JTymGkZYxUX5fPGGp3zIPCmxV5jGaO/jt//lx1vGFyivYtZ4XevV2rOJTHOKRNHEKMiIxhVy5f&#10;q+8NqffGjZvlwbUD5O7d/taPgffunXtlHOU4I6TPn72wvHz6crn1haMJP1l8P+ZM6v7973xn+f4f&#10;/uFy7crVag9+Ioyrbbm+CC3AwhHBmULxgDtwM6BzAL31ztvL72dw+/YffKc+SCrfwwgsBj2R84og&#10;NaAYTProy+40cE+RGKckeuA/z4eH8RLamBxeu3qld/KYYBpskha9rfKGn1MRCoeOHK5twJSYcjRF&#10;obCF1fFlaKhcO1kcr8VxwJhfilL44kn41Ep130Cz68KOQMIHj3NulcKVgJdLKGhDYKk2pN3lYApf&#10;17bz3OsD+LkEQtpSE63ATAxG1OV3BhaKVX6bO/uQPSGlHLQoZS/1PMmATUPDywZrTqvi2nWM6VVZ&#10;PQCpq3mvBRA862OOJTPwF85SPr4S4Vg6/TLIqX6sbsc6vRHl4frV/i7a8yiGNz7/Yvnik8+W+3fu&#10;1jZ5/Y7D0tGNBqkf//gnZQT+4uaNKhvNOFzgu5xIqXt/FGNGfTtBatBXd/Ai6H9bw3bLmrzPdeQY&#10;+Bve9NH8xlv65b17jjxsBysHhTYe8s2gKA7wQY61op34LK1NAWQrRdnzmpyUM9rKBP2fc8oOE86f&#10;wMIinFJKHqZ+9/q5dMoYvFOw9HFOMDiQFA9ov/Yx4DNumMCQY3a8tExoAyheN2g5skbfLsN+eECb&#10;69i+8C0Fcpz24AYDpVQ06MEXeIa+njNm43U8r/+qp4yzidKUQp8rp4d3HGDKP1Ljw6FSzlCp5Hja&#10;pHw8jCbqRAd95YsvbpY80ge1u3AcPsa3havcU/rOnqEEX448u9IxssP1HMMP5/k66So6PX2+PA4d&#10;1FPORN+fSllluE7UT2riFHjIZMeaVZ8zUckfIlRfInfQIunKyJ07kROLwmWcYpy3YuhO5PDNO2lH&#10;7qVx3OiRY5kUnji6HD+Z8eZ4eCvPrIQXIrkyWYnSEjxyYJ072zQK2WsMcWzrg7Th1u075Qzv4wiN&#10;K21Qd5QghxIacD4ZK/RhinQZ1VNQ8x2+fR6ezDife7uryimT6KhNShBlnQNKuuofoT/nIdlLXuFr&#10;8th4UUfCpj8HIWW0H7lQ+Ev55agOX5qwkLNPA+P9yFPjAYc2h4NeIa/x2M5M/RevkmccV+dX3oYT&#10;/I//1IE/iqaJ7rVdvxXRfvq+doyiJZ1ngqvnNa6v+fEsfMDDRPWJo+uI0nnnqgzjJScWQ4GgD4jk&#10;m8mbFYhkU+O+vy8APnjUV+V1NeZ5Rn6Bwypb/X3SglUArzQtN16N0m6Dds4zebayUfRbueOcSSHl&#10;hDapqw9bh68dJ2gxke9VjuMK9wvqnAU5dZ98+ih8lRzLu1oxGB5/+jS0SlnGCTxphzgdwa7EFJgy&#10;gtvDrZNZVOLYysL5oeA7ugi+5hg7drR3bx2MvDXRp2sYU8RX21gg1r1n8IYG7osW+Y0ewxue6dtT&#10;Bn6nL4AXjjj5pBW0lXzggCVH8PYOHwVmV9X7v8EIvvzTqRNTbGRLcJW2cMZbYISn4FGQp2nkV+Na&#10;nx4az3Nta6O5MVy6bjedvg0trfNvQ+d5NU4YXvm6UPD1rUzrzW7ZU87/xd5/N3uSXPeBd7X33ndP&#10;d8/0+MFgYEiC2ljuw919QxvPrlbaiEci9Lb0l4KhCDFEkRJJgABmgAEwvr277e3z/Zysc2/1nR4D&#10;arAkKOTt7KpfVZqTx+XJk6Zcv6geOOooJMXI6+9rwvH78Gxo3HcUGtfj+ixukaTJsiDPl4bK/c+c&#10;PFC0QFMF6BnP13SLp+M+OmbWF6Ld75yVVs72ySUSutIT6FR93c7xLT/yf/gwx97xGt8Zm1Z/ljRo&#10;hzbsELZgyxHZbroWcPmPKD2vH/inHoDbsX+vv4rP49FK08/ndHU7p+/YZQh+w+XoK8YYAs6oS7rU&#10;c/bPu+/+bPrJT39Sx4rry6Qxlmsne5WBLssyEtGg+oiZPut131eFTkMnKmNZXodlmcLXKfcfGrrf&#10;VD++1LfANRiaJ9W+OkHgXgxMDddqv5ooeN5tW7argzKXbXTX9ctbv+fypav+O9G9MtsmaRjEKifv&#10;l3AIXZ4xyvDxjHzLdOoWK23SudZvfW3u8y9p18pu2KXpI6/EblHnX43Knd+S7a6/20NfSOdqcZB3&#10;/DiffXZhunj+ynThwuXp/IWL0+XYktIb67m2ndy6p2lpfMC+L8d/bFfjI2H1ExixR8ai+GfhFJ5t&#10;2xr9aiw84259qCfJ5tXqa7wT+RFT6KK84HNOkkSVnh3GTn1wf/b/zOMF43R+Rrgb+HenEjAFp7mt&#10;72Dld38Pa7xXNrptLP9CH+0u/ca0m+1pARa7VPm945XdCdYh94MPNEze2oE1+0qkFU2wsYfBzF/J&#10;z2G8a0xgksUYvng6pRgDbYSKlGXshl6CdoKnZG/GUfN30TJ2dY9zwFN4SWweE5rvBfkGntfeNW90&#10;7HKkUS5fwBj7jePRve9yRHm6nF/96ld1IoXnJlvxEx4Do/J6bKV8abRNUE+PR6qeWa/Ka8Emv4ex&#10;VYhRmxxqMeWD4duhr+XTd5rcNUEGt+Tg+LFjNZZCM+O18o+kfHXx9yn3sF1Z/ISBFXcb89QizZRr&#10;vE3v82kYL/v2vckUodutXViBn8J4nF8LjI4ovJPxsljjB3jN+IWvtHZxwQFfXp6LfCbauNa/jzpE&#10;Ad0F7+BOng4tl8sgXYfOo4zmpQ5oqg5XcLpvHlOHskXvO6J1t11cwvL5QKZTzhD1+k1S9b8jnzqU&#10;O2Dgu+d39couOr7C+hTPPIHVTR1tGLgbk82jTQ2ToLwlnALeQ+vip99SAFPHDutp1O8aRr/hXCBz&#10;JoJ9603g68LPdAeZGeNs3+QccwHaJi/Z4VPA39KSteabLwvql5csLfVB4655wTNlu3q2jN3eakF/&#10;A8uElQkQuwXu3nMUzv3Sz9rOgb4sqBx/YRKCBAiKdQxwB5IM3DkVCDdh944joTqHWQlqAOTp4Ch3&#10;yOJYUD7jpQFVr/StQKvOh0HC3QfBBniCtKTDqOGxQiKH3jKv92acd6RT9vFuAvw0aZvOw1k6BMh3&#10;O3bu3JYO79F0PUblhQscRytlXPasPscSpdarSnSGCO05R5kwOr8okTzHwBiAUxx86lcegjWhtE0b&#10;KDo7SigXeAeTPNLCLeJTqvBX+JjxPgY9T+u4m941oWPkMB/5HpQjRyftOfyo14QOOH0E38oDHR7n&#10;LdrVJFfNUt+ebt4YDlNlccJy9tgRYldGTQYcsHrdkUfb0gndDt7GBxXhzm8dLz4ZNOH0nILncQzQ&#10;7ZXb09Ur16Y7uVrtfOL4iem1V1+ZXnpxfBfLBIrv8nDOuOcQriOixJRbuAueKGxOSFuIfRfk1Tfe&#10;mM6+8tJ08PDhEGRDdep24NgFg3bdYeq83CsPvwyl+aRoadIQLyrf81IC+Wthw7d79+6pXQ3oLD+n&#10;vrTe+04HYxA98IfvXZEDHYqydEK2F3tmApPjzDeZds67V8rZN9Pq6vVrMSDPDyPyyuXpeuCWHy+O&#10;yaPgNrF2gSSPSbKSJ/yd33jc724PPG5OHa14dL554d8oI4Eqxre+GVJHKYVvy9mXCD+1ajPlDJkO&#10;jQNHbT2eeVZd7jmuyUDLZcsznKPloKGVAWO3mLTygwWsG3OV14D8OEPg8NHpUPC0I/S5Gd657DjD&#10;GA3Xr10rnrDSyESMVfVk5Wc/+9n0cRS1eky0cPoyOtDM5ACn6eboCN85YkDY6SEwPtRrB4kJLzTR&#10;VrSTtx3P3c7Cbd6hiSPQ7PC0iyZFVEdg5b8dPXYsbd/GSBkG7IiMregmbkm7BbY6Mm1nyRvj1g4d&#10;K7Ds4Lp7Z6zC2rDBKtrkS912He7YsavK8Y6hjed2R4ZMNNMtQ7a1Q/vGagj6WSfEACvnRsrRPm3R&#10;MfXOFM/sAnH8Iqc4vMqPbvRBTRiW3hgdOFyTK7LWulKAJ7AYVJA/8sTBYiJi6C38aMJnSxlyJrfK&#10;iR1aM8zAR696Tl60vQZ5xd8pO7IVIhRfkSv60jGKJq8YjGSz9bM2akPpxeDeJHR/K4KRqk1HgzN8&#10;sTW4pEccS0FW6riJuzEe08aaDE8c/Zx68XVoFJrVRGT6TDJfEympM2ZOyQk9ryww2HliwPL4qYks&#10;g0oyrG8iAxkcPkmaJ+k/H0e/hGc3b9avpS9hrO5gbIRf0ndt324lJQMyOFEGecx1W/DkiDT8INhV&#10;9eln5yvWpJXJn+gTu9hqAg5Mobn7aN6aHHP8EH1vwGWAaqcgHcDoo5sLL8mzIXDXsYdJW0ZcYOtB&#10;oGDxBJ6wg7P1H37FIz2IMYHlW4iMjYG7NX0mmEw/ELpYNGFnjYkredCC05/y2Jr0+lvw2YEDL7vT&#10;71gk4Rg5q0hdGW290khQPzjwMPknR+Rd/X53f+C9SKd55p3gXffRwpDDsRVfHXSG8jwX/W6d2XrT&#10;VTlkyMSxCGfqYYe8+uqrFdklygRD9S3JK43+zvEABrXOuTawUpZApq22Ug6YlTtoMHhRfuWIrddE&#10;abuN0oiCfOoX3fc7v9HUQMFElf7MgMoORnaXhRkGXrfvzUef5jcZMCev/3K8JVnXPvgCiz6ZfqZ7&#10;PduSdHTZg/vzERuJBvkmqkW8YPIfntksvn1VE5b7Yq/EZqiyXNGCnkQHNA7sbBX9+WMxtOi2jTaP&#10;9qFRt7uDJHRwH6nT75ex8WPgasFDTbqmLKH4IFf9MHpwNkiLBnWMpgGVhIGz+kYgueYvKmq8Db9v&#10;TR9jBxadD4dDtz4/NN99jsazvivRVcf8fkwcDllYxvWhny3L/cLg/Zxmru65YbUclyRarVcduRT+&#10;6NdZxwoN39eC4/fhCwPcwe8Sh43T8WxEJFnSflzr8tywSsMw8Fox+a/v/xmFatZz2jSe49F+4D98&#10;S2foY+iYp7XwzQQW5wPdbaGLUPom9oaM+pSdO0efYxLr0MHDsX2PVj/H/qvjU6OLpR26TB0cSOhA&#10;j6DxGp09RXc6pJ5VrFe/E6FB7tDsJvTzwbPPpnXtpMvngrTU/rIsoXXN0POjX4CztSP+N9RCpL//&#10;+x9P7733bvWPcDvoPFZIy69vKblYlF+OR3qNjpvlsOtz3/T6qpAcdWVbdf+uPMG7WgyxCKNsNyO6&#10;r7r8/u8M3SeWnRYbuXV246/aFth65zGUCOx+odpfvJty4DvvtaXb1Tjpa+NLXA257zyVLr+rzXMd&#10;ytYHyyNNj/sKBeO/Sud9t6dDl1eL2XJfCyTzvMsUmp5Cw1W/q9g1fdpldxplG8+MOOpZez5w5uq3&#10;PGK/6+fwxZdk3Mpes6DMGO+DX38wffzRJ9Ovf/VhdM35WgRo0TPbiw1p16DxFxuFvQsu5eFbYyHO&#10;eXY5u4wtrL52eBozDttyjZcbvoYRfsseyztB+7RzRsrngpZrjlDNyoMxJllzkg4eG+2m6/wpz8k/&#10;/Y3fYLlkbCz85WPkj8Nbyg2ewRQ+TYH1rupJrLFhyB7qpEy8GjrH9qRbHVX/KLwp31Zj++3s1+2r&#10;OlgZ/HVjHNX6OPjU1jznW/HkkKwAAP/0SURBVKlxZehTi41nue1xBDvSJwrsyoV7R+Dxc/B3sP1q&#10;8jdl16KsWng5TumBh/Zf4mk4ary7ggFOjInQ1TPp1vh/ja+WdOt3gjLwueheVI8ypFG+fqzHfoL6&#10;xfYFeS5qP3/Oe++9V203RleO8Y386pBPULZ32rfk0X4HXuPY+g5v8GfSySdl+H30pfeNI9MEPhWn&#10;IJAL5R05erh8HfxgeJnvxJhCczn2jbuuXL5c8uRUk3up45XXX61F+XaLWQxr4eYHH0W+Pv64fKXG&#10;hybjjJlNPNGBPckIi04P4T+w4Nfnayx8vx14+a7ultwOf/CqL8iYKTQt/M12MF5zwln7H5texa4J&#10;TTfPk+EZGnaod3PwrqOw5B33gvRooh0dvevxm3tplvB0Ha6iNF3eF4fAIG+usoNoyWulG0lmbKU6&#10;HcqkX/pdPoG9++yU8v3soR/Ar98Bi/bI657uGb+f1aetw5tf8UiNJ+nHpP9tBTCIHRqeDv2uYQSL&#10;2OnQgl+BHUm2+EHIE57WDvTpdrZMaTt93ifC4Fs2pfRfFdCCjMrXtGlYlAs29YGVTvBevWLD3m0u&#10;rP7rH/7ZD/MzLXw8PXzsSD2OfKvi76f1uGAwFoLXN5WS1hEFNbCvK4f/vDLV1lorxlM5B6VV0SqW&#10;hnOE8gD8WA2/toNEp47gkFUh1S4b52pHiQE+IX1w/1Hq0ogwWZIT6BLyNIqAlnEeJtThUPrKsBp8&#10;x+6dU59pWsfXBEEcgUFfdSpgdnzg/r27yilCYdnOr7OjoE6fOT2cd2FmebXnXt5zuLSDBRF6hjfg&#10;VN5megQmJNoqSEMZw43yOGy7c+d0KwdpnhdBc4/BKD1OcQ1XHwPCMWg62m3bttQsMkfwkSPHylnJ&#10;ca0Dv3P7Xhke6MapwXnL4EP7/Qc4s85MZ86cTTsP17ZYxoV6zVJTrjV5FVwVjjiV817nC9c7d+2u&#10;iQ1MB9fgNCnU9Mu/SqvDhvsaIOUf5b97557p3q37082rN6aH9x9OJ48fn86l0z198oVaHe/YQAYf&#10;/LSTphxiwUPtpChH5XBmUoj706lYWf7CC6fqyK/d+f14w5PpWniNI+9CjDICy8nJsU2QwGpnUx25&#10;N8PMiEavmpAMHT3vd/AyFOLYikvo24kIHvQsuiUNGqHPUNZbqwOsSR58G7nBQ2BwjFKn355yKD6d&#10;JoNHp6qzOn/hwnTh4qXaRXSTErjL6Xe33tduiJQLRoFzfFXYwZrfytMmzwddxnFEcAeHtXI91zaw&#10;e4t5VHXBpQ2U1e6i/XDmqpNcogU4wgFVn3wCPJVSTxyysbZSXWyYvQMb2eirZyPN0C+eH4kcnjv7&#10;4rRvd2QkhiGD7PaNm9P925GJ6J8H9+6PGD1RRl46JIP9X/7qV4Uvu9t8M8Z31ezCMGEKN0/hJFew&#10;0wfVrvCD+rXbMZYl+ymPUUKmit/Co5671+baERfa1xbmBB+MhGc4sLJ/7x7fudlfE1O18io6jIFr&#10;MqsmqR6YELAyiWyHD5KObhrHpkZnRUYeRO8isyNC0ZQM2k1w8KAjFfeWAaPdZNwkHloxhsHBmPWM&#10;k0T7yCq49+0fTt0dO8cRijUBkMB5rH3aCRc/f+/nweUvYyxeCQzgcHzqtsKPXY/wQN+3fqTvGabq&#10;US5YypGaNnW/YGKDzrMKBs3xMhpIZwKbESbflu3DaMYHtTMyuqgGu8lT/J5203c7pM29EUU5kcPX&#10;+i/GoDo9U6cJQvizO9UAgb4cxw+Mb/jR+dpOb5XBl/aXsRvespsUz2sXvVW7aOuZIzGjo+9EFoLD&#10;NDlyRBZ1/hTJ0Id0ffVTKdduufsp16SO4wI5o9DH5NXmrTGWNiXf7KXWBW/awjGdQVD0/bbgZNdu&#10;Tupd6TuCp+1kPPKWfFsThzGWvidxfGNhZ+r0zcm708VLVlReGN9IC070iWB5pB8Pvmpwl2rhK0xa&#10;uDfxWhOHuQ+QpcfogZ3Rg+p1D7dbd9ixOHYZBQE1MaGfhgOytRK+uGpS5sb1YQfgj7z1rnR9ynZv&#10;9wv8bQ09ezFB6Y4IgIlK370ysU5HjYlEenzsxtVe0YpGg3gDALuv5HHEKJk5kIjG+E9se4VO7gkd&#10;bdWO1klgaz3mKuDt1mfuPcf/4DXQUYd2GWQtJ6L09yK5UbfyhdafygEPWXWVR3lvv/126TF9nfzy&#10;qls6dUqnHqsxGadg6XYp29GDzo2nD6T1XtRm6aRRTtEzMInSiWBaRu1uOEVwdF73vUAEzaw43YR3&#10;whP4qo4QDN/jf/cGYBvwaviHnaEfbHvDkX61aCby3bhiE4yBiUVNaUPoX0cX165Ik4vRYyGR/Hbu&#10;jh2Vx2uS2kQuXUIX6QdGW1Nu+I3+KXvWADJ006/X9+3IRLVZ20e74aTlgDwXPPm3iqs5bU2A1b08&#10;I597/VX3NSRq4DuDhsBNDuEtCYuntZvuACOeLudj7ge3jKAM+r/kMP3H/v2Hyh6Ex7Jn5lD4w2cE&#10;b/6tfM86VtCc3Hu/5AehJhu1cY6rQf75VvhcmV8QvBXhZhmel29ZpuRw1jA2LcTxfq28zvP78A8L&#10;cDdwPPi0nYEot+SFEfEHveF+jA8+n2YtDjqRsaRblZU8ezrKV02Trkn6u0jKZTuWYfl87Tr0LhwS&#10;Dlcnb1jMRrffXLkZPaFvGA6XcsKEPsZco38xibW7bN9xhODBelc6gu5InoF2+B2/x7WdV0t5Gf3c&#10;Gq1GWHv/Ty8AE3ii+wXY9ayvy3edXliffvl8+W4ZxrvxsvUSfVyLkmqc4fie69NPf/qT6qPtHDc2&#10;lo6c0O36Qv0nWnQo2nR5iY33wR+jvq9Li5RUf8vwDG3VNT8XPNfvVV2Rz+4DheIl8ORv7BT8zWAR&#10;pBw4Gg4/9S35bOBQm2fczkWro2DqGNiExo+4vBeW6ZfBe/W7etfphf4t6if1LSlhxkPgpOforXVw&#10;dx6xyggs+VH3XeZqn5UI1mdCium0zyu78JK4podH6Hc1/ned6xTUow3ozfaoT2nEBjfGwa/GTGw2&#10;YxljhRvX+e04Hu/UO2MKNrETEFyVUxPpM2xsXX6Ogjfv8HHZN4GBrUsvWYw6Ftp1X7JGI7FgLJz0&#10;c1ftSRvzu8PidjV4Bg71jnHH4AfjQmW2jYd2NT5MuvKlxAbGv21nkUlwqH/GeP4NOFxTaD3zjvXj&#10;WigGQME60njmMfvSQsxti8mr8V1//wbe+zQQeVydJDAWf6cG6fJi7MzaWLYwfBqb8HlakO5oWeNu&#10;i9O+/e1vx949WuNnx7yzYR0hGOWSMetYFO6dsQ/fTo9xxOLxtB0Oe3zg3nN1tnMePM1XQucVpC9e&#10;iH2P/p2u+U/0DO/hH3UIygZLX+U1NmlY6ExHJcpTPqlEdaz3N8jb7eoxFJtf/dXO8FbRLfQy/vaN&#10;qouXL1Zd6oab6ivDc9euX5suXbw0OSnBeGKMG+cF6nXdVfDBvx1Y6jHGuBHdfj3xpZfPTa+++sp0&#10;8tSpGodeuHRxeu/d92oiALwnTp6YXnn5lVr4ydYfeB00pxf5Kvg44EKfb7I1DZm2p36nwmBNfAHF&#10;5Qsp+AdfGLOQxSFPg9/8rsQVXCNjc9/ivvlgfSALnreciv283/V7dZR+Cc5c/fYcPYon5zTa6r7p&#10;Mto+YOvyxK8Oyotch887vzb1d1lHiMw/ybjz4dhoAA6Lf/nc+ZXARufIr86xAHaMN0f8/JhC8E46&#10;bRDRf9m+jsvg/fogzfOeL8OXpVlfh9DPug1+dxlwwAcj8AfYAEJmpNOOJX36akxv1xa68n9bzKC9&#10;XY8gH14V5PEbn6tLfrIoyNey1mV4V/1R8ng+aPJs/1hWgiMEN6dwKvjRU7Pst6e7929N9T0l7ujZ&#10;GFFQ/oUxKFQOFU7K4awQASrW6pfgtZwCAcY7CoxTieCbDHFUnAksjUdwwLsKgGtEic0QBLOOBKxV&#10;A4+msEqoMmaoy2mcBku/aXZsCuomNL4PRFFBRE2gBMbbqdtkEKe2Ds6KYEcw7d2za9q/d08UTJBW&#10;Z+0ORzDn6sEQisGmPbVqNtc+lq92p6R8ikdnyPgcnVAENn8cmNpJyREkcIntNAKrTqGcXamrcMfp&#10;l+dggH/pKGhthZMxOHFc13DouHLCYsKawNrj2C8O6anwxhjhfLXTDdOJdoOcPHFqevHFF8tpSzhN&#10;UMoTBJcj9vr1q+W49Vs9HInl6E8iVzsXtMVHPochS2FOYTorQ0abandGYIML8OuQKeQ9O/dMTx89&#10;raMD9SRvvvHG9PJLLwX2Pdho9Ttq9Z2l2fnCUblyIwo8uHjkm0fBhTQm8xhTAyc7wuEbp7uPH0zX&#10;kvazDPZ0LI6C1BEZADLGumPm9EJPvFdtTHn4iKGDX+Bf8B49RO03CccpdvLUyerQrIYwOWaSQwN6&#10;gLhqmCdPlRlcDkd4b79P5xKaj10lY9LLjizy4rzfOgYqnaLJGJNjeINhyLmFNgwv9+oSC3ngBWvq&#10;pZgrpg5wSAN+/Krv4iyA4yFzUSipn7HHQajtaKbNJo50vvKNSeX70+0YDLdWbhWerEyyi7F0QqKO&#10;s4y4BPrB8yUOBTDhfRFsIhg0wiSyiQKG194o1ZdffGn61utvTTvsLoz+2fI0ZYV/dm7ZNu0zkTrz&#10;L3wUXWOU2rmG/vD66uuvTd95553iFfDRe/Xx2sB8J3VdKQfz1SjYsWOIzJqcxL/uC0/JByfkaDmB&#10;VYZFFLN85N0z6DWZZXcNmdi5g8zaEYWvGYDp5KKKt6Y996JTb97kYNZ+K5N0HvAWIkTX2YllYmvT&#10;Jrs16CcTIHh1W008j51Vdl2OFUOMrAHD2KIP34cP+/7BOJqMDLjCv50oDCe0AT/+QremDXnUbkYj&#10;OdJWsuZddXqnXqjj5fAxPdVyVTTIb7h25reOEb7IFt5RP/7sM5npN5PNype2vpcU+phIE6ufiP6k&#10;nh6noaVng6Snedaw0jN2y9mVg5fojdqBNvMUfQ2vcIdO+jT6wmSAFVBHjhwvnQXX9BX6mdSBE+dY&#10;11Go4Xc7R01chZMDElpxokee857Dm5xvSxlFB/pI3WSsBg1j8n9D+Be+a0EIfZ+/Jxsz0IuqMK4R&#10;VyevcjWpZdLKjisDvx07t00HDu5PtLPKVm+GVrIkKqP67/TjbLct4RttVhf4TYqbdK4VgfrG4rnx&#10;bb4afAa/T8J3+KkckcGB9/iWnoKzralvW/TKrgxGGet4qN7tHAMPcrISmhoMu9+ybUv1177bYffV&#10;crChfx6G+uYaUJEv+t/uGEe7Gazhz5K/0JB+ouvRGX/dD5/hKTv77Dajp7zTAM6GGnCHN+y+MtFr&#10;sQP59QyvqR+M+BW8LTPkXnTfugu80rrXTs/hDS0Fv6XB6yZC/f7xj388/cVf/MX0ox/9qI7AUL53&#10;Y1J5GIydt+tRR9cDJwaldhcbmNot3XCpi8yI/ZuN9ZOf/KQWbihD++FOHvlfe+21gq/hJnv0l7zK&#10;aF3sXlCG8pXh2nV63vfKciWL8OK3STs8oJyykcLDeP2+ciK/Bo8Roeo78yv91DjiVTRhhS7kuiYr&#10;M1Bsm8bCCTikDGiE+9H1eOBR+lV9AIcsJ8TunbunI9GPL7xwunZ122m+f9+B0gvkW366eZST3+Dx&#10;LPxuAtXCHX1tJfI813LcBQiTR/hwLAQxGaZvLWRVLIdW8haeSu94prJRl7LYAPQIHmU3GzwpWz79&#10;jW/MrdIj9el7/R4Tb8/SR4zQFgwWRmzbvns6eFj/FV7JIK2dQdJ1mbG0K797sud9h8GHszMp7zrK&#10;CwcGisrSvg7sP5Pu0jQvL0P/Xj7HP8Lz3j0v//pnAyf4dbRJ3Y2XDiPP5/P+PvxmAV6H07HxvTZm&#10;0//rJ/FD07T5o2Rg5tHnxX5PyIadJc/QLcJwrqBficfqc+F3iaafA1Uz8qwe+4/RPRTNuHZ6aRLp&#10;TEcIOh3ESu+bGd8Yj3peuij60piV3qTr2R8WLTlC8Pix43XaBttjtVDLP8rmNGYn38YIxlqDplEn&#10;I1Vwjz5jvNKOCXnJ2aCLAOxlG5tM/1gkWl+v3x3Xh3peN/WzwtdJz75y02mCjVU9XTKSPm/shIHT&#10;x9Vv3bh5vXYR/Pzdd+u0F7YTetGrUDpkZthcz4TUoa9oHbfkffdfRxbQtdO5VxeYWga7HLF4IM/0&#10;+2KnH3bAGM/hGX2+++H7GHaI318VOo1rjxXV0bFDp+tnlX7xTATn+jyDBmPM2+mFSjunFztt92/C&#10;+rK6H3RFhzU8tA4b1y5TbDx03Xm6+q7LZCvB39CpIwqNb3FZrtBldpTHtWpIknpeOvPzfKINfrNz&#10;xfZBWTB4JDYmh6TvRx86eCR2p/Ht7iBsfKseHAVXFAO7Vb3GeWz5JbxsITb7sFGHrQMuba3xXJ5r&#10;8+rCt4A32t79yxJubRy/S67yyONu0vJ+hPBo4OSfY4PKxz4bdSkT/ZMm8OJ7RzTTa8YmbJfh/B/w&#10;FWwzDgmmNtSYUzUpqI8PLFjF3NOnT1NHKFy4MJBj1xprGc/SvzV5lbzGl61Hjc2cZMOuUh5cG9Ow&#10;z42N2PAWXgKCDnAyjHEBf5GxENn79NNPysfqNJVvf/vtjGUtajUYTN8a/gx3T2lREBBaBAb5jYOU&#10;jS86gA3s6m4eEdAN3YdvYfQJ0rlvPMEb2WhfQPOFAJ+NV3mlQyNp/a4xfMZm3X9Jp37p3Buj2LVk&#10;Ess4Sl5pwd58CGZ1wIl2CQ2DMlrXucdMrI6bd25PH33y8bzg727hxUlI2nP9xvXpV7/+dS3edYqT&#10;ssiKsZtNA3y2ToCyKP6j9Mn8ThYJnjh1cnqQehzDf/DwwRq/mfRy7B+f3icff1ILDU1innrhhenc&#10;yy9Vm6EKLsL19Zu8lO2TP2MFC+HJ9s49u6a9Gf/3t7i6nXxxbIHaqJA8fNzaKz8qKDsUzj29Mt6J&#10;3qHj2q5NrLame5Y0FoWma187KG85rkRfacg/WikTHcArDF3QJy8NHSKqs/XVlwftsTDycZWrMTUm&#10;KFjpj8SN0c/BTS0MVC9bSxsDizkCfG1iXQAffWESUP30RiV+TgCzNK5LOBuvymocisvQ6fv5+vfP&#10;C51mPU6+KK90YAODANZl8JwMWcDN19kyIx8ZaZoIfqMpvwI882GIypSmYeq2+y26L/9e+B0/tN+H&#10;vNdYP3UqWzoy7T24vMcz3oldfvWQ//e//Tc/1BlElU8PHtmlc2O6dZsT1koEAj8IXkLBkSc+HJ02&#10;pyzBWK6wo0DLERdFbHKhOoXqGMZxTrVz5u6dADkQBnDKivBhXoqYggckpDXyNEo5VsubwHr0wAqC&#10;1FUwzMoRojQmQQcDuY6oSQHDeZ/6MKmV5mDo49c46qruMKrZ9MMH9pZTjqIAM1g85+giCOrT0VGU&#10;6oBcjF8TO+mEhtEZOMCjY0sbxoBiKO3qEEJIE3rKRyzwgxGxpIVzBoL0yhfko6ClT4bCFWchwu/a&#10;5ezUXbUTwnF+vrfC2JAngIReozOnmOGaQ+OlF89VepNdjoaCZ21y7vFwPI9jlAyWfH8FfYcgTunw&#10;H5Xz8/69sTtGWsfjjeN9hmO+nIYxfA4fPloOJJ23XXtw8zDwbNqwedq5bcf0OHScHj2d9ocXrCo3&#10;YcD4MekpwI3dUWPS5NF04/r1gvPu7T7zdRj08Ien0NKKxJXw2pUMEs6nw/nks8+qw7AyQmdUHXJw&#10;Mdq5tjoAvktZpbwSWn+p37sO4PfMFd0JPec3XpbOSh4DcKFXPohVDnkJbcEMnzUZHB5kuKiP4eQb&#10;TNrFwauzZIw4MvDGzRvV8dUAIeWRCfJnQquOH1IH9h8isAqjY5u0icOrZcrzAVPgSBnKEin9GnAl&#10;XRcG7+NIpnH8FEeiXS4l44GztqIHLsYb2TWZUO1WeIK6BPAIw0AdA2W0Ylw1bI1ncmqVhMkrPMgR&#10;febkqentN9+czp0+M21+EtmKftmxKTKwcfO0OwZhTWpFH1jRbiUS2t66c2u6Xt/1uTMdikH+0rlz&#10;08koaPS1up4sOYvY98VuRO99dvFCKVi6Bp4YKAwRx22Rw6HL7g/dFb3FQNKGakfSg59u1FIGKgNR&#10;+zlj7LYy0WSCZPfuvcEjvWfbMoPq0bRyE0/ei+xypE+B33GBjDpGoxU/zqY1uW1iBX2Cxy1jpa06&#10;yPsw2McEt4kq8DHEamL7yKHpRPiU/OMjMgBWnbTV+doAfjjBC34vdzzodBiNrsqAm0OHDwWfJ1P2&#10;4ZIhuoI8iaWv86xkNIH+q2Mdo6/Quiew9B2COk2qwL88tQMj+tCOjJ68wvt4fjUGfs/wnqP07LAt&#10;nXbwcPFwOYuDG7qHMYOftRH9OWkMakwuWZ1MJ9qdsX/fwRoklIyEZ7Etw0g5jte7vbr7yk684cRW&#10;Hl1fch/eRFO60KRO7SKjl+jE8IBVeMV/0YF0XOlQJvTG9MIbYkRu4lw28E2VsTNMRHnnumWLdm6p&#10;owJNXu3dt3vadyAGdAzZrdsZJeH/hxnwPAgN7jlK7XbKz4BIn1T4cLSjfjm4D8+RVztod80wFq8m&#10;rfTarD+1+2/IbgxJPB08t54deiW6N8+KzyITRd/wJbroI27FqEdPadGxn+MNNMer+PRABlwGZBw5&#10;BtAmmez23LNzHOlJD5V+CM7pC31lGT3BJT66vTJ20bJJwVS7r1Ins9Puqzo6MHJAf+2N/NHXjowc&#10;RuswnpTT/QFckPk2nkp/p35RewbvDp3mGV4UyAZc1GKUuU9w7OZ/+A//YfqP//E/ru6KUr5JqD7D&#10;vcvuMl3hx7PGEUNR/2jxCRp4TpaUJUgrgM3EkQGeIy2UBRZlqPO73/1u7cCCQ3qgdCWbJFdpu5/o&#10;8gXPOwrqdN8wgxVe/IYz+eCSPLN39KV2SqZFZYPhg4jK4LGyq4ZMY3w2hMkqA0M2Dl0GVhPRgn5H&#10;n6NeTdd6E1f6ont2P0a2yLBddsePHp/O2GH+wpnCnZ23+p5qRtBVk0yBGd8UzystL6sPIze5pzvw&#10;lEivjEGR+8RytqxFQb7CU2Ljp3HU9/2b3m45KPvV8+CmJofyvHRKntUK2pRVZQRmvwNwXYedkWul&#10;DQCR2RQWnRBZOnxkOhq9Rl7JUMGnvbkfjiUZ3LMT1gYIHfweDhbXEYV21olCv1t1PKVsf2BXwzJN&#10;31coeBPzc/VZgrv6tXj2RaHKVZ/rIq4Pz3n0+/AbBnglB2y0dgwI5RCceQJPNQ3cj2eVrK6fj0Me&#10;BHlq8QQZmjmnbEtxU8r0oB67z6+qx+/f4dDwrzaukLL6e+AHDtPPsBVvxVb97NOawPId4GEHjTFE&#10;6yF9Xy8i1L8Z4x3NWI+zshxb0REt10OfjQiZ7ATVl27MTWE6sKjHZJk8XVfJen5732F53+F5z/5J&#10;ht8UzqSvti3zeeaPfEDpLCf42Tel+UNMWlmBzx5YyRilvn2SPg69lTdwbby81v8Kwfyqjm3c9zvB&#10;768TBs1G2jG2H2V0uWXTBm5B+fodUdv8bpmmB8oOTPROH67fati+dnhO2sH3a20T/FbusvxO17pn&#10;GcBXfWvSLtNLK3boMjttPUvs0vp9R6Fx0nXW1b9c/QnLejt0es9bXp+VpWHrFr7n0OV1XqHqSexy&#10;XJfPBqzP4kpQNv5ir0mLdsaRR44eqbGuVfinYy+xFY2Htm7dGdvad4CG07HKiJJgb9M/Y+HntaI7&#10;u5u+oXf66Hp1i+ppu51uwsdj0jxpUmanW0bBxX31N/PvDsBZ/q4Q3QZO7YND44Xi0bnPEkYfs8bX&#10;Ppch1tghuDB2N0bEP8lUUcuJSXHNAMpdqkt9q7/n+3pR/yqvSYqiTd7zCZLr0rOhhdT0sbE7G7zG&#10;lam7aOov+dn7dtOCzTu/HYdtfGnMoX3yfvzpJ9Uv0NO1YJXdvN2C1y3TlsCwJfVuzmCSzjeuMvZo&#10;P4YAZx3xiHG88QSeYddLu0zv+aDNkAkB3J4vx/+dpnlxSZ9+r3y8IRZP5Jm6jVGkl9Z4xiJa/jyL&#10;9Czy7l0d2g8vPQEmNL8K2mOcY4Gze76z8iWG7jdWbkzvvvfe9Mmnn+bd48KpNBZbmjD7xfu/qE+j&#10;8IXxtwmO+/M9dsfYG0v7HuUHH3xYp4vYUGAs+yQ2SzTitGvvnunwkSPT/oxzMQXcaBe/nrHMwYzt&#10;bCQwgWK8io/06eijPWlIpbfwvnwm9G7G3dt371odNxufl40Pvymh/MjJh3/atqfr8VzxYq5jodCa&#10;HpMfb1Ta/O536NnBO0F6z/ud39I2/xj/gdnVb7QvOUyUFn7lxS/4qcYoSVOwJarH79ZtXx7y/qmY&#10;W1cX7S9pzcMM8AZ8/H7gy3gxeEczvk2+tJq0nCewLDQZ+mnAtOyHOwoN30izprPWp+trp5G+fy9D&#10;v/+y2OnWh65jfei0cO2+8S96RsbQjdzx65Gdpik4u23dTunJG/rhT/4IZSqj6+rym3bekU/5yKAy&#10;BPhtf0HnaX6TFyxNg4ZDGBNYf/Zvf5hHIe/j6d5DTowbYbibIayzQp+dwCpGfzScW+5NHo2KhgJi&#10;AFmhzjEJUE6+VmDyA5jjQuCQIJQHOKo4vay0jcADtoQQoEnHiKqOMnnLsWQC62HqfqBexMI8EQqI&#10;TfQETHalqBf7WpFmAsoKiFFeBCcwm4hCIiuCfd/Et0N27tw+7QkDb8j7mmy7c7c6ZDDuiQKCUG1x&#10;rq+P30czDGWZzrrqbyMwz3UykI3xC0aOjrTLsXwc6tqjjmoXh1n+lkIMFwSqFbH2wKsOBezSWGVe&#10;HVCtvvfRXobD9jDJSil4332RDjNwjmMe+OVItxrPQEY+TCOPzkHUKWAyyufevTt5P1ZbgYED1OSb&#10;NthtoGyDKjTyXStH/SjTpBn4rTrgMAK7iS6OEvxDPjZG0TiPd9f2XbWLg1ONkxE8FIxBbDmrgh90&#10;BdPVdFp4yzm1he/guI1oTuOITsF3Rcdz4bPp4wz0zl+8UDuZ5GVwVbs4uxzpl/LRFK2UAV+iMIQl&#10;QuWvSDvo67E2wX2tbDx+rHisZIBDKo3TOdiWTFmCtXg4tLO7QVtEHajVGrVjK3mHsTS+SXI5sF5K&#10;dJauSRiwllMrMNQEbclk8F40Ca8PAAt3/hov+HIYbmtKqJRKSVhlmJ8PHErXSsR3QNRByV8LLPdC&#10;w8PprDnmxw6mhMBdjjM4ywNQlHEIB3PZXberlSF4sGLuyXc56ZJX+wT843nROThydOBbr78+vf3q&#10;m9Nh/HEvhnd0wY6NW6ZdocM23v3w4L1b0WHBHYepXZY+zOnbPnZmnj334nTm7NmasGDQ2lFC/uz4&#10;ubZyfbocfrkQ3udwBzs54jA2OekqSE/+6BJ6QZv8xodFu4QykAK3DhN/7Am8Jqx27dw9nQyPHz92&#10;shy0ZI8atqPn8qXL07Wr18MHeNHxDXeD87Fj0iDgwAHHQPl+1YFp+9YdqW/oObRFSzvgTDwrA2/D&#10;p+8fHD9xvI4+PXP2dMk7wxNPmmiCWwWNo+iid4MTgTyQ9TFJMFZAqYtOOH/+s6TYUB3W0Qx2+ptI&#10;0jAi1Y1fpCe3BrN4AN0Zy3QDvHaZ9EHxf+RbJJt2xuIFumRzYLODFk/hdx8tLfgC99OB7nKCw4NO&#10;sFb8BV+cunYGtlELJnAwbNDMoMokPzrs23+gJqEPHToyHdh/MPCZYGOAS088hg7Pf4FBJ3y3JjHB&#10;YTKFTqcL7IgzSLCbro4yjG7eZxIm7ajf4TuDOm2nL+sY00STl0/CKxs2RY42j6tVgGR205bEzak/&#10;7I2/tsTI2rJ9y7R9h74Bb+2piSxHCjpqCG3pCZPo9+4P2SGL6tyywcKIGPEPGZx5Flh3Mo73W8G1&#10;L2VsrzYOo3WkGQ4M0Sv6hAEznPTwWZPfRZ+xc2bL1hhGSQ+Oomlsgd6NWgsMghO8sNQN+MGEFeNe&#10;X4pH7Y7Sl9l5tS+/6SqDBjqbrNnWvytloR9LwTvH8DxO31QQozE9s1HcVHXUpFJ41YDPjkJRXWTU&#10;e4Es42G0LX5a8GpH75pfV/lqDvpq8qA9dAYeMLD/y7/8y+nP//zPp3fffbd4Uj6G4ptvvlk7qrTV&#10;s8aLa9flHs6UVZNugRdM1b5ZX4tC41RZ+J5M4gHtoMc4JJyLb/eV39KCD0zdbvV6rg5R2X6LQt97&#10;JzTMoryu3rkqU/k1icnmSu9VR1WW7RW8KSvlk2XybVLVsbmemezcFRrVN95CZzRXL55zxCkZGjKa&#10;GBie6GvxW/SpnYb7w9Mnj5+sM+fPnDlb7bUbi22mX6NDn0Z+9V1gFfCZP2WOSaHAkld2Oum3yDob&#10;0gT1sPHW+rUlHTRtRHgZOBqTUeEhdO5717yrIGvSgsUz/QA6joms4KXtr/CdxRdldyd/2UDKSL7i&#10;/afgV16M/x2+iTq+fUP+DE4Hnaw+HLSU2KVsqLSzHn0uVGMS1TNuyf0q7AlLviieKWiSFALm0Gk6&#10;9Dv6YxkqTcffh39SAW1GP7CkIxYcfNthTR5mvpSPAzLXL4sCvhD7GVkbjtiUk+uz3PLPgE0a/rpq&#10;3dzC/B6yQVuO53SGb2CsTmDp9xwhGNzDjf45/xfu2dF0v77DwsbDsXH0sewVeCWrfVRg2zjwzoHa&#10;9Bwy6v2sx/Jc2fKuynrlB/AIy/sOz3v2zz80LQcOdTpjTDgWe/3617+ePvzowxpL1yKy6GiOM7ii&#10;+8Wl40wYcrDW38B9vxP8/jqh08kru9/Po2unaV4gix28l3bYIbEHpNMnSbfI/3WCtM9L38/Xt3GZ&#10;frRhya/1NDAEvsAFxvXpBy8/238tcTo/nC9rcC3vu/+uR4n1bu31amj4Om8X4be4rNN1PXyVblFw&#10;t7Gv3qNBlyGstWWUvfoOLMqe8/akAbuSjWRBFX8Ge9zCR6d9PHjweLpx7WbsyZWyE9jS8vFTWLhs&#10;vM12NiY2nhDpHPqn4UKD0kXhc3Zy9x8WjpvEWqPu88MM7gjJ2r9d+9Wi+Qkc5IM+zdPst0qUKF/j&#10;mE5jf7Kv+O2M5ZzKpJ8LoCN951PyfD+ex56MvtXLjXdr8pHMc9oBI726Op5MYLv1b/YoPw6fGr4C&#10;B3yNk1e2lh+zJgULX2OxtvG5RaF21/OX6Rf4795//xe5Xki5Y5E1nc/HamJky8YxkbU9ZaIR2itL&#10;Wu1HR7H9kmAR1NmTV+DCWx3k9XsNn+0zHr4AYY0f4X7Iw/JZB3nlERseYxjRAvQ+PlDfxydhoZ5F&#10;3sPfea3gNLYCp/qNg9TlufZYPMgXWOOe6GB+Iqe5OM7+Z++9W3632kQRuJT/mZ1SyWNiCwxwxbcB&#10;Tgte3/n2t+t76uq6cvlKwSU9P5AFe7U4L81zLDp/N1rgN39w/FnKvXzhYm2YQAv+T7uk+Qy0n/zw&#10;HagTPGSucJoyawJr187aKebTI7VbKLJEttjnxhrarowxKYbnoiPVv6RRovYkcYodugJ8VcZMC+9b&#10;36CZ0LRc3oMZnpc8pA5hVQ4T1/MBGJfPBffe9fOvCpVkdgyBt2H2vMsdbeajNTkb/MeOunb9atG1&#10;5CR4hD/jq67fddRPLw/YOvS7Z9M9G/pZp+u0/azbKzwv//rQaUbb1vD4RXEZuv6id4IrGpETz/n2&#10;6AVBXuWLnc8zeTxDF7pAf+B38eWcT1jm8655ghxJ43nTXWiYuk7P9TOuXc7qOwn/9b/74Q9rxjba&#10;8/4js6XO1lxJBbb7MUQw7hhIc7TpEB4/ouwpl/G7G8nhjHkBWJMVd6z8Hg3yPqgsAABkyyNEWQ1W&#10;CjHM43kBWx3CaIyyDdwhuIThnpUAQcoGx7Vwgq8pcw5xToCa8BCTT+dhZro/jOes0I7tROd4I/wm&#10;r3ZEAWxMmx8/coyWlWZTGf7ODZc/AAWWe9PNKBEKagwMbJ/jsBkwB8WlALV1tEFs4R3feNGWxhOi&#10;wq+2wwW8ECQdTxNXOYgu7VAIVjhtqvrtvDIhyClRg7tUdunS5SjRCGaUtJ0fdj5xcpukYtDBHfo5&#10;VnAl7biedBcvjsmrcjjl2YDN1vKH6ciHY9M3eBwfaQX/+Aik7dmDoXTEGNmqkLHC70kZQJxuzpbV&#10;MVg9UDiJEuCY4eAMpqbDweHLL50rB5ujoyCshWDQfzgWr6Wz4uyHA+9r905wVCujZyav3SxJe/HK&#10;5emDjz+aPj7/aR2/J2/N/uZd4TGDCPzafIZmHNBLIRkxTFX6YvyuuzwjuNqGN0wuoF3RKYZErS5P&#10;G5Vfs/2zQxdOK6L9HIuv804+RhS4fJOL8/Ha9bGyBLzDURweC6wmBnqSFl8oXxv8lWEaMLUHXgYP&#10;9WTq4A/XWjnOEZf2kiEyKC15t6Vep8ZZxjHso6AmZTgHjxw+Ukdmoq8Jw16pBDpOSkdD1S7MXOFD&#10;XepAn4Kl4EndeVb0Cvx4tyaXk947sDAg4IPz8JUXz03vvP7mdO6Fs9P2cMz9GNKPbt2dtkXf7dwY&#10;Dnr0ZLq3El6+dmO6fvVKfTjTGbc3GNa5Hj52tD6geerUyaqHM1L7GANXYxRcvHp5uoBHbl4vnVU8&#10;lUivoHMbP6XXQgt4gXe/lYEO8OpKhsgUvNjdeObsi9Pp0y9OvlF1/PjJyMje5LubfLbTOiLy0vTR&#10;Rx/n/kbyZ6CQtpFVfEPGHTto4sqkswmW8e2WMXmGx8iiQQQ4TKwI9AIjzoqeF1O/gYm24KXLV0xQ&#10;j11mjJ0yYOnd4FkbOEMGTYaRVM8iq6WzkoeMK5ts01noDF7vm37oGgArr+g3RzRDrHR1cItPwQwm&#10;eJQXvZN4OK/DY+SsjnoNPjlqpDN5ZVchmpSxlvrwSjnVUie9dIUuS7x21XGht6tP8IFdf7U7KoMy&#10;dDVJtnfP0FH01vbtvic0Vj+BpxAw/z8GOekLQxe4ocPC2cVL+BXOfbfMzg94gdM6Vi/P0GtM3u2o&#10;shyZejN0xgf1bR1/GyMrW3LfE1hbIiNppyM5yzE1P6sdWNu31aIFE1mDDwbu6IHx3TV0MDlkld7Y&#10;cbQjbbOlq+gRHGzPgGbvfsfoHag+sr61FthMXtX3g6JHy1mR8tWRH8lLH9s5utYXccY8Dn5bPuDb&#10;pGTrvZYNco9mygMvHCoXrdkB+r0eTLnW8YTBmyME7965PV1P/4FfTM7CrT5PeUWX1K0vKSceWBPG&#10;pGLqTF9n8GYycf8+dB4Tf7XDK/f4DL3AVLCHjwX0BIugvd6L7rUV3zdvi2ABd/FSZAR/kQX96d/+&#10;7d/Wh4eVrZ36Ocf4/eAHP6gJFnmV10E9fsOde+WABUzKdb8qRzNcgrY3PIJ82miC1qpazgnXcZTF&#10;nirfoJAMgg1NlCW/vGLjU9DeZR1+Nx7EhkUaV/xg0MVBp/+qfiF9hAFjlZUy7LBMhuLfe8FtDQ7D&#10;Zxwl+F89tehhHoBVv5R0orod8xemrIkmH6g2YYnWdK1ve75w8oXpWPpnMqDPcYIAfWaip+BOnt65&#10;FE6vcgDgOV5LkpQZWCILbLv6m3HQOKp778lpXWf9lzY3vL3j1MTbmJQaOkR1w/Gs9IHjwmPqbnoA&#10;AoxPgpvqm+FIfnCnDKHqBVeVkiz0XHTPARNYob8JwGGrDRnW4J7QkqUm4/Le8y/+G/hYo/WoW4AT&#10;sfHhXqjy5zA/meNa6LzPpJ3z/z780wroskbf0Cz/68ubJ5qGa/QjE4PveqzwvDjSPEvzel51DZmq&#10;/HOdy7Au2+9eWENVgtbNLczvam1fE+mEmys3Mr77uJxlJkJKR0RxWXRk8l5qONOv1G7WXbungwfG&#10;RLYjpT4/gUVrqJwMppbWf0XL8VwAA9ti0GItjiT5D6gj6efC7zyN/qGhOqa6qXtjHWOs+w/ulePV&#10;UZBOg9GXw9F4P/p/tthSJloeOq6XF+F5z9aHZZqlvD5TdsuqNIndFy3zdp6h8+cJrFkHfBF8zwtV&#10;zxyF9TD1O/dCv+/gd8nAHBQz8qQt+uhFGUKnfzbPWvs7rXTLfHU/iFlBfnhZD88y/Xj3xe1Z/haW&#10;sHW5DYdr3dfTGZ45X9siHTzvvrjj/KJscfwmSNO+DMdHsU0PHNhfY7Vo7BoLXL9+c7pw3ucXbpS9&#10;LI0FWtouKMtYg4OerdmO4PanaAt42Nnqcp1bO9vZ45ShrwpzUys0LsS1AB/zbZ5b6EOP1QL3xsGc&#10;QL6ysQrP6BjbNO2pcUrgs8CPfcrEKQomX2E+PKWM1QmtKm9dZEfV+6Tt+8ob+FImvhSA7h4Nxg6s&#10;sePJKRh8k76NbaGl3Vvtt+BrGW2x4L0nubaUDuE3stj4vZ+/N334wQeB/UnZ+kdDkx0+ixK9vy35&#10;d2zN+DF4N/7tcQp9Y1xjHMBud/XMux57oKn0Q1dp0wjg8Rs/GFN0bBsdrqXRHzVPdrmCeo29+Lzs&#10;qjJmWtr46nPvRIm/+qu/qqPRjSs8V0/nM44RLCDk81CHd8oHm/tf/OIXFT9I36lOY1/f1+b7+dgk&#10;VcrTZ/I7OgHp/PxNK3nZKN4pywTTK6+8Mv3RH/5RyYujfC+cHxNpvrVf8MXmNslkEssmidqRFYYC&#10;pzERn+gHv/5gunn92lTf7w3t+XMPB/7yfxQ/jfGnPGAwBjZGclLTLkeq746cpWy8MHx+Y/INb4HT&#10;OKF1AR5SYumX8Bjc1ULApCk5wp/5K9lIGn5M+FeOZ6vlzDRc8oDQ9G/aufdMuqEjxnH87oXWccry&#10;TLmCZwVPQtcpzZcHsKz5Fkgt8AavDXnxzMYcUXKy9uGHH0y+6W6c3D4I+brv7XaOtip/wNWh3z2b&#10;boRun7Bsk7BM53n/Xj7/srAsb33Zwvpy/O7YuOx7eckCevXcA1kVutwuT5sEOryjtEsY+n7gfvgQ&#10;mjeaH7xD887f5XeQX96lzugo7ZjA+uEPaweWD8f3Dqxbt31UPY15PBzL7Xzn0EJU32ThBOBsHYwy&#10;Gvc09QNQWoN1guE5ICtGsABDMDmsHO/ivgEUpUvTa4Beq3SjgAkaIQJHaooS317OON/sYDRVvnm1&#10;hEbX5FUiZwkjzAoFK3kjveUQ8S2WOiecA4iCSf0cYjrRrVtC2McPp00xNLdzuEZpHzp8uJw92sOR&#10;T/EMh6tjefbVt7F0QozSgDvakjogGn5MNoUcpfy0jcNPfnjCDNqv/D6KzhFnHMRwZ0WFdARtzWE4&#10;Zi91ZlZg1MqKKFPPkiU0cMzezdohxrkNHs4hzlKdknx2Pnz22flavWBXEgV9+fLoAOzUQkdO7HIm&#10;BeaaoEhbBgxjq7Uyta1WhySaFLMrgGPQsVQ6J+3CL7/4xc9r1YO84GxnlEmR7Zu3TSfT7nMvjSMN&#10;HetFuZTRmYj2HNiUjE7KrgU4EIp2aJkrBw5nkU78ctr1aQYHH332yXT+yqWa0FKGCaPePSHCPzy3&#10;MIlLQRHrfcomXmV85AqnhJywU3p4xG445YGtFVfRJOkZUfAF/yYHdULtLC15CU/ADccv/rITB5+4&#10;r51XkYEBQDuQpU87OKxDA3zWTgR/xYOJ8LJsU9TXWL0e2aA4Op1IPhlynMFWsqcRiSkt0Wp2uyE4&#10;Cxm62sooHN+n2VVHH0ZS6yi+O/fTpuAAHsClXjBUPeWsHPgAq3cDXyaNhhLUyXLSgxUeTZZ96/U3&#10;pjdefnU6vu9gep3g6drN6VF4Z0t4a9vTTdOTu/enlRg910N3E5XonVfTg8jy1hhuZ8+dm1557dWa&#10;BBphfDj0JsMnxsPF8Nbl61drhw+ckXvwVsrApB1Nt76Sld7JhCbSoCfDhT44ceL49NJLL0+vvvJq&#10;7QDwjSpHANAjjByGERk8H6NnyMY47lN5ZHjoNnpz0NHRAXiOTI0P4A6n+50742O7AXM6sP9Afevl&#10;zJlxDIQVQtLDM6fHrz/4VZ2RbTKIsiI7Jl907sqi79GujlcNPFaMFf/mDw+SSQMXBiKHqECXMd7Q&#10;th3s4IW/UeboI/z2XCRT5K8mpdJeaewAYohZoadfcBygeleCbxPvK7dX6uhDz8h9GW3hYUqv+onq&#10;Kx7HEDTZcbUMQvrPrmG6d8gAGTcBpA6TF+NIBt91Wv0mWWiH5gZvxbOhQU+OjW9FjIkzesrgQr+h&#10;jO3JD5/SK4PO2LFtTA7if0eh6Xf0Z7dWxlEA8L2B3KW/CaamxxvS5+VPv6Vuk1dPNw4ZFNRL1hhZ&#10;O3eFR4Nz8nOvZE5/Qt42FEz6PTuH8cTePQfSPoYZno48hncY0/ovxw/AJxpU/53yHMFZE6j6zMBR&#10;/WTaC4fSlc6KrIjS0bv0Wem15FWOdKWr6FlyDYcpT5stfGg9iR9WJ32CR20q3QSHuC9lXL96bbp8&#10;8VLquJU2aN+2mtzyHs31ETWRkXqKdsHX1tQ3dsOZPNxZExi+f4W3Wo7Ui1+VCZ4etKFX8zEYq/xc&#10;xWXf0TwNXjD1IE/+zgMv41z1OyU33/rWt2ry6g//8A+nt99+u+DosoXWN6Jnfncf1VewqdO7hsd9&#10;4bj4fOhc7WRLsC3UPXYaHioYwaqOXtWn7errOpQl+q3sJRz9TvrW8w1vw6z9dqzaVUnXGug/Djmf&#10;UCgiOMsmGwMu/SMetosfvyhHmQK9YxDS9VU/nljtzjN8sDM20M7IdU1eRe/Rf3ZgHbBrdaYxHhm7&#10;udNOvAPe3K9OBOmXEuuZdnhe9Us9BjXaVvhN++ngsikNDFO+NII0ZAJ8w3ZzpOqw3bpNyVCxdVO1&#10;MfJZXF/1RQfknecmYdltnsFr0QK8Qy1UvcohM+DwxErgLcHH/oOOejWBNY5p8B4MlS7/6FO3/U5Q&#10;/vPj2ruyN8AgJJ+8dM/QlcqanTT+4FUe+K77elWh6xyXUU7D9vv4Tyguwipt8QN6Jrbci0LTUbT4&#10;ovpEfL14/kzEfzPf9zM8OeLoO/D4elgEj3+nQ8NfV/hruRryo193p53k3zHqdu78+te/iu6+GVlk&#10;MwxHssUp6AFv7A3jQ/2ABVT0f+2qiM1hwA6vhffC68A9R+pccUEx6DHTDhSh75I2I2uu9baKeW74&#10;ouf/7ENNYEGSS8sHP4XvRl8q29+YdWA7XVDJ0ej79DfF+/C7wLlYfTP8J0/Rr6+/SVwXho07otDy&#10;PPT2kO9+J7gvW8BYJbAI0gnLcn7TIN+yrV2Pe2EJT8cOXe/g2UUEi5jQbao+Xh5RPYnLetbDv5rP&#10;33wvduj0DUOHdnp22SUvc5pO1+0QAbV6P4dOV33sgh/6WrI/wy24X6MN/blWn7TsLroE/GwDYwVH&#10;zNdO9egLYwL1s1uuXrlRE1h8SOxHu/gthmobWrTQ2wTYsWNH67dxBZsYjtlA+Bk8bE/1DbjH5zlM&#10;fi2a+tyQ5KsBPgfuB466XSOONIrzPk+qvew1i/rYVNJVmhnPEpO1hlHb7Z4Z9cSWU0/+AnHxSAhQ&#10;5XoiqrTKFL0Tc186c77Pi/kZGo36Xf2WDhgPH1jsxKaly42VTV4Zj67xu8VP6DYWIQ2e0i5jaf4i&#10;i0nfe+/d6YMPfp0yNk0vnRsLWE1y1fegN2Xsx5ewc3f5cYyhlctWZZ927DFFjTXn8QI7Gi61Yxml&#10;A5M8XU7BOD8TepzUfApu+DYuMgbhg6QLHQ/IL9lyJW1N5qQeCzb++q//usZUTq4wfgJbj2Hc6+Mc&#10;g+nTD+rjp/G+d2p99NFHVU5/y/uAzQk7t08rd2+X/6qOK085fKTnL5iMulBls+f1myY8yYFFIW+9&#10;9db01rfeKlpdCuyXLl+qcRQfERh3790z7T98cNq93yld22uMw4/p+0HaCg5+IItbd2fcUr5ruHvo&#10;eH/HxlvQub3G48o3gcU3B3fg3hU5e7p58ONT7Bd84Te6jg1Q/tvAC4e12Dz4oAs8szGhFvZmPI7/&#10;4bf9nPU+uBl90NoEfckG3ZGrMuXpIM0od+iUziOdPHin+Uj+Tif43VGQt2Pn96757fMR/HIa2wy+&#10;M17knym/ReRDI6tfnSfltB9dnSpEP60tot2RdAOG0rWpXxjXoRMKYXNQf+Oi4zL43bjoq7BMv8zT&#10;7f6quD6fsPzd952uYXRdwtvyDBf4Fn3o9dLdqadpJI3gd8u4e/lFodMv6drvPMNLQtfvHZ5sn6Dg&#10;2vfSeSfdEmahOOVf/dm//SGOffTk4XT33sp0Y8VxMtemO3ftADCRMc5rdswVRyApqQms3I/BPOEI&#10;UgKo6+OngzkAqiJCw5lGEQMEE0NOz/KZxV5T9gNAeYdgaezaO4acFQkmr7Zu8bFTTlATW2HGmlUN&#10;XMlTSjTXkLmUQB2PlbqlM1GnvTqncTNYMc0qocfn27dtnvbttmvLmdQ7A+/uaptdHTUJEuU1Jm62&#10;FNPv2TUcUOoeBB3OPqFWoc9KRF3+0y4RceHAxzL73GHfaLA7TdnORrW9lHMYc1GIHIfy6pjqmy9R&#10;fGBkAGAEnZsdCyaharJIxwsvaXtNeARf8LmycjsK9FI9o6hv3bJyfjgeK88soAytMdgZqwDG+a8P&#10;SgkYVOGFLaGh6Lgm9GS42KVz+NDhaselCxend9OhOt4s1CzB8M2VdGH1vYrd23dOL5w4Nb149mx1&#10;CoI21oRk8AZGO1V0JAZu3mlHgKuyOLw503UsdsZdSif1yaefTB9/9klNTPg4I8d3d8rNn0MRDSGp&#10;VTeJpSQHoYYynxUYnA3yjd/a1cYbGlJ8BB/elF0Kpsupgfea45eyNOlArurIpOARb3LqemcSpSZt&#10;k16ankRMIfVspDPpxUhIO1g7Ra/EGb5WHOB09dtzIEkPtzoTR1bUwEPx2hm4JeIcdgyAb5fhyTde&#10;f306euRoOQ0FPOE7WHhO52vVCEPrTuA1eQTHzfdwof6KkeFBv2EcwfnA15jRp09AAAY8Fgao48Te&#10;evX16eUXzkwHtu2snVcPbmbAd+fBtO1xOuY0/6Ej965Ed127ER64GbzdT8ceBRm5OHL86PTy669N&#10;x0+dKDjJssnZWynDTiQTWNciazfu3KodZI45YzCtGWvptAIjGfSNJpNejJThmHQ82sC59jR/HY0R&#10;/84770xvvPHWdPLkqdRrN+XYxXU5Ro4zlRlHV69cjeF5s/REyXTopZzaYRTawA/cKBf/wpXyexKc&#10;fqvBRso2QXbq1AsZXLxYg4ujoRs9C4dXr16uj5D+6le/HDsYk199+APP1gRI2qNcRhQ6M9joXAZu&#10;OTrSTjTC63i/aQoe0SQBnoI35QrgrgnvR77bNxsqwRXnJ/zVrpncm4zyvRs7Y2rySjkx3jYkfcET&#10;vip+T/vxhh20BZdBRtqnfv2Rcu1QuB/cPIls0WXgNqkEdkbkjvCrSXb4grvi+9DYt8Wkg298GKoW&#10;XkvHxIisSartO2rih5HDWe4ZnTfkbMhSspYeVk5NjkWWalJms9VmG8qBTt/SYfBh8UGqnx48jlw/&#10;Tt+Sv6GBx8QcmpMFcsEhVbuHonfgSMdFX9DLdIi2qLNlEqw7doz+8ulTsqZxFoFYSJIBTCLdrQ6r&#10;v0wmKu9O+vv6XmHgq6P/Uq9ytRE+hyG4iPCfCP/kwd/g1fTj5LhoMCavyY6+pgwg/WjK1x5016eV&#10;3prrsdvtVvq/yxetgIvuD87A0rJpgrVonzgTrvolyFIGPVYTWOkj9zpy0Y64WvQxjDT1KkcZo38c&#10;3/fAK2g62jrqcBVbDr0Dhwgm6V2Hzph1f+jRVwOr16NHv//975duMPgxsFSm8lzbyBNbd3ZZ/c5V&#10;ea6tF0RpBy+P9K54RDsLt2mTe9E9uJUxJuLHETDKR6duQ5el7IZFlEZd8CIfODpNw+kZnjKotphI&#10;n+Mo142RXfZXOZgiF2RD38Fms2u2y2JLKke/p65yhIQ3LWABLz4qePPOLsfDBw9NR+yW50g5dmI6&#10;evRY6Lu/HBdlG4Z3Hoena3JKW8gpnaEPTTnlpEj0XhtEE1j6RGUIjp3wHDw1iR5+Lb5OKJi1Ozhp&#10;mojaI3oHd/LildJHyV+8lkgPjN+jX61dnaGRlbJkmW20beZJu8yKBspL3cpsp1bRIHAT9S2xlw8c&#10;OlQTWENHjYGANnQoXCRf5/3yKP3Qs1VEflfI7y6jnGWpI7fzq5FX+wun82/KQJrOhx8E978P/3RD&#10;KFVXJGxaPkvXEdyjJXur9QUaf3FM2lyLl+fY+TggygE9170+/M6zTMNfVzic8Zjf5E0/Wv1aftMp&#10;V65cnn796/fr24omsArXEZ/S29EI7CR00rfT/caUFjI47rxtN+JrsqvoouBlrOrJZOOfvvFuwLMm&#10;syP9uOYul75fH77g8T//UBNYLRe5khcLhu/drQkstLQwp/q6vCcvg+ajr0GrpY+kY+E/OZb4Lj6Y&#10;7/8hYX1ZIhj0j/rfsu/m0HWDZcCYPrra599af/CbhK6zx90t/659L1i42f34iKM/G/A8iyd6o+BY&#10;wLParsT6Xf+Th6Gr1sM9+rs1+6vr7TLcy7M+5nHieC+s9cFrcApVnj82SJfr2Rw7zWjT53HSvzud&#10;oP6avJKGDyJpPOv0ktUi5fCZ38aexotsYv46z9hH9+76vqxvnN9K2sdlszo1oMaYR4/Wwih5nERj&#10;Amscdb+v/AdsbzagHTXGq8pke5sgGLgwDhkf6f+6YRU/q7gfzwfO627tWf7gwNHrmzcbz6HvnFaC&#10;p/k/aeVTlrHMwFUS5R09Cj+eyzBwN+RRFXyQFmZVWf4vGBZxpnNJpSLyTB8HwJC68lTflztjm/ux&#10;E+GYLMGN+vA5+xEcw7Yci5f5heCCox6P+XQCvxI/pe81nT//aXT97unNN9+oTwmwYevYwIxzfXve&#10;mMiYbtB5zW9bUM3wo4v+YjmurzYkT/MevBkDoG+PofRRLSuidD1G6vKlqwX0iSaYTM509G7pg3Ev&#10;j4W/dmEZtxtDGU/xuynDOEYf55mdUeAGA9j4TvFgl91+OL4Fwej6ccq3UJOtrV7ppOf3EUzw4mt4&#10;Mlno2ECLEM+99FLo97RgMH7WzmCv/KomsI6dPDEdPHq46ljJuMUifO2wAOWXv/j5dO3SlVoAvz/j&#10;Fr4BdfJ1OhVL29n99BLfM17wvWkw7gksdnc9QLvYBhal49ea4MyVbOMVOsVYePtOvnOLXsdmBLxk&#10;3Dz0Stq+aeglv7usIV9DmOC/dU7rGmEpj/Dt95JHtKHGM8EpPio/adLgkeaNLlO+LnNZ79CZQ1d+&#10;WZBFmQJeU2/LB19KSs37sQEAnq9dC83Ct2DzvTi+raJf+mty2fV2m8hr9zUdPO/29v3yef/uNi3j&#10;Mo3fjccvSr+M8jROuo5leetjw/e8q4DP4QQdyFf5lxKapk0f99LiYXLVtIWr5gFRWs86X79rPaMc&#10;dTccfgsNk6u8g4ajDLFDceC//LN/80PG1ZMnD6Y7925F+V2bbq4g6q0I93BocgZzFigfUTkDABMU&#10;1u8CcnOUWf6C/gJERWPyirNpOL/clzE9O1E0Wr6UWgBzqLp2QxtpjYSxXXZHOsUdUS5PA2M6VU7o&#10;mzfmXStj5hqCnqadym4nJ2dhOUEfRqijmBwFVbPd+W1wwMFi5pYJtn/PrungAUcN7arOj7OFsHE0&#10;U1B1TFdg47jkDNXRKF85ePvZCQsTSeO4IaHbRIgpQwr32NFjZRT4TejURagYt1YMmJTBMJ4pB24Z&#10;GCauhkIYq7Hhj4I0s28Ca0zQjBW74LPzptobuHxjhwJHkyWDuDb8ruVYSV3aJr221wqRVV4w8aBj&#10;YoCECfM/Y+b06bO1zRy+fvqzd2vFgYk/9TFwTHJRrA/u3p/2pB0vHD8xnX7hdPEEvLVyc+Ws0jk4&#10;BtCKbjwi2KVT3zGJsKmX8Jm4+uDDj6aPPvl4On/5wnQrg4T69kZwICpbVHaoUeWMwVli2qNNZXAG&#10;thKYKPQWmpnjKy2c4WV0dE/gS/Hlr8vnuHVftQRhDx8PJ1bJTn6XgZo/v3UmOkyxjKZE99rfHYny&#10;io/bgJnL1un4C6DD8ElHRGbwkkiBc/J5B3fg5di2s6m2+Gt3ypCWcckgNaHKEOBkfftbb0/ffvvb&#10;1ZGio90tVrJrO7gc0yUf5/+9wHzv4f3pSWDptsKfeptunhUf5x69+736y9E400rkJDyaQfdrL52b&#10;Xjh0dNq1Ycv0eOXO9Pj2/WnTg8fTthiQG+4HJyu3ageW1f50FXkOIqb96ZRefPXl6aVExsTmtF09&#10;jAtpxevi7ZvTrft3p0dBKN10eN5lNOi6tdpy/cb1Mj7aoBn4HyuU4LvbIY8Jv3/xL/7F9OqrrxR/&#10;Dl1zP7IZw+XDD0uuGW13U6c8dKRYR5umLHQxKdvffbECx8odcnDjxjDEyIWzkl8+lzpCS8ek7k8H&#10;vDftbIPTkXMGx1Ydvf/L91P/hdpdhfc5JLSLXlHe3btj4pESIwP02pggt9trdORg0z7PBtxL570d&#10;URmUhA/ArGx8Cna6B8/Lj6aC956VLKXMgxkAGfSUXAV+RpoJG8ZbGSCwjc1TLyNM5L2tHTiJGIpj&#10;l8P5Ef3BkIu8GISRWX2Hbz2h66ED6Hsode0MjJG5h+PYSIXoB8iZ7+M0DnzDzMplcCqnVmnVBFba&#10;njSO7aE/9IIBtiKZo6OlGQOiaXpwL/osvCqqR/l2rj7ZEJlIHxwNMO9QGboU7EP+0Wtz8SZnNNjp&#10;XHoDjksnJ70+qRc10N0GV46juHv3YXSniUD9XYzGtFU74J48Ou73JhkKT5kMo3c0g24Eo7KUDUfo&#10;PpwVgxZFmydDVsdigvQFaKA/TBq8gh/xBp22ctNKwdt5l7+ks+tKu6Qx4FWXejhMbq3cnD77+NPp&#10;SvpCMJELegjsQ9fORjg9k8rKTwRuuMhADX/WJEDKlq94K79NPu7dg6bph5J24PBB8e3gZZOZfaTm&#10;4NO+LxlRftKM/nfmg+STR5AWnkTPRp94ulYN9uDfhJZ8S/sADP0bXQRltc6EP/0wHcR4dO+5NMLg&#10;4bFKH6zqXsLUMINVVJ6Bn7LULaBf0Ti4ELpsodvU74d8P3tUtHvl9juT4fq6LemvN6f+jVvJbcqI&#10;vJStYQVh8akdWMM+wxvkfSzOoGvZb+OYEfyDTw3g8ZQjIenr0ydOTkcPHh5HRe6NHmGbRS7pgNUj&#10;UVdD5Cs/yRUZG0f6jT62HHW5N3lVfJW/wmvQMejyuGCHv8b3kj7ajS7umw+kwydL+xdPuOqX3Bc/&#10;zu/qmEtRukSLOJyNLz/64OHt5ERfH92CxkWTGRbtCfjT1h27pgPpNw/GzpQPHNI2bwlgRDexae36&#10;xXHOu8YWFbqMVVhyL8hTMAX/y3oFaZb81M8E+YT+/fvwjx+KFvk3eODzvLL8PQLZ0YfgCbR+fmR/&#10;pvDq68ezwRMj4iu8PeruoIoCZ/HsdzZ0G+oKdzP+0rixQKcnsBxhPxZB2X3lG0p0IhyRu9JHQQz7&#10;Be7o+927xrcfTV4Zb7Lf2h5pZ/gY96hwjMeBsZRNE4h2ocpEX3r3/Djyjavy1sL63//DhDJMxm0k&#10;I/SkBzmiLRy9VbaQ4wT1v+yZaPDSkyJcNo1Gf4nOgyZC430Z1v/+qtDpl/lahhsO/aS/Zei6m0cq&#10;f5J0urx9pszfJFRbxZRbtn54u/sV8AxczXZZ/rqugmOGp/IGVw2Da98v29ah86un04pVR9Kpj33w&#10;7MTZ53FSMMxXoevyTB9sUWIaVzDn5Yyt0W+LnX4Zuh5lGFd0P9448VwUpO3f9d74f1261XF2+E16&#10;baNX1CJtw2Dx4a1bTol5HDvOCQ9Tneoxdlodq8hvxS6xmJt+MTaxOJBtrS4TB8adjsz3e2kzG/PW&#10;WCXjy68ToEFsXJlYqvbm3WgbnM/09pdneGBz5GZ8BzzPSo8pZ6atmL+ib+LI33ZsbLrgKLWUzWoM&#10;Bj91MkYGahVHTZUNyVNlxXo0R92lT6/UADbBQsIhUwl5ZvxpHGoc5yH6GnfxQ41vxgY29iUf3oMx&#10;VukFDUpER+N8kV/hw48+yPXqdCA0ef2NN+p71crcZey6NWOijB2NuwrvAbD5Do/0+AeNxOUYv3kI&#10;DkQBLL3LiS/Bb7Zvl+kqrfrd66+MC4xh+JP4HuC66DiXjUfwEvtXPnVLw/8hmmgwhpKWDsVjAp/V&#10;d7/73eJPNji4hPYzKQuf4ldl4nmfkLiTq2MEncpV7Uy5YoAquPjLTr/wwvTCqZNVjkV0L7/08vQn&#10;f/In06mT4NhcC8vZL2BThkkuumiP4zj37J7uBB7E9Y6/2qkc5xMdC85vw9cBZp9pgcuLF8bOL+kt&#10;vLSIVt9tMQr8bNyyqb4XHEzXqRUmivl9x9jDomFjYxMJaJrxh3FvxucmMgevz+PmwLzVCQ/V7o0l&#10;U8ZgaCV4j+5w7Sp2gJu+LmkoDVw33ZuGontp4V5aaTr6rYyOfotd1leFJK0obfmsctXfjn6VP2fU&#10;MfzrF4uX+IBOnjwefqO3hg9ekJb/jf5Y2jwB65nQz1s2xA79W1vgc+B9jIP6urzvdgt9/0VxWV/X&#10;ufy9jJ32eXkE5cEJeQEH/hp24pjHkBYNXKXFn2xPstfjWHiTluzrW4Smt3zdTu+WY2NRaBxIu+SJ&#10;Hreuh7e44V/98M9+6PFjO7Du355urlwPUI6eM1kSIXi8tpKUIGCI5A2mxj3nnWONTPR0KGd4njtS&#10;ieLgbCpHUg3gB2L8bqDErVvHLK3GNCGFWs0ZBhJCtihrwjdNKzdtO12pY/KsOLh3524p9zIw5Avz&#10;ldJNPRyCtQMnQr46geX62GRBOvHk8V0VH8oOuaZdO7ZMe3cF5uSvtCm3VvwEroELDs8If+ppwgyl&#10;PZxOYK/JmaTDFO1k8s5V28uJeuhQER5e4JKxoJN3hi3GwEzdIRB2V/nVqXMbTu8xeYXQFFZ9++rj&#10;T6qTUF/D14xV8KceO0fAWQoxMDRNigYpqwaRoXErDsZ2Kde0SXmUAwcqnsDscC14x9Hr2zu+rfLh&#10;hx9Nf/M3f1MKGx59d4UjTz0mEaw42Ltr93TcJF6MIU5SsHZ7Xa3W18mZbFA/hcKRSXDUoSyK3sTA&#10;+++/P330yUfTlSim2/fsZohiTWQAwF0LUPMX/IxBcwS7DJuhaAwavRMF6T2XDk7U2W1WHkGFJ+n9&#10;Fu1U01FztPmN5zBNOeCrPoPGYUjW96+kC3xjoiq8Gp7Fn36vCn7abyKM8aI+StY1FVd5BV9oU3Gm&#10;XbUt79XV9OIc04aS32qPycDdtcvKN5Pefutb03ffeWd6+1vfml57+ZXp2JFj08qNm9OPfvSjMjrs&#10;1pFP+7oTtHLogRXqwUntcMyzxm3HDtLLD2+eg1Nc49XxTSzGxpnTZ6aXz7w4HdwZYyaG9MMb4e1b&#10;96aNSbMlRuH9m7emW9EDdl/hkzq+NIjeEJ1y4uzp6ZU3X5+OxfCwWqX1gu8kOb6Sc3UlA8ibMfxu&#10;Ref5HsuRGE52Q46jFHaBttqps2Mo4Uk8CJ9gh09tEckRo/6t4O973/vudCidIguTHJt4+vUHPtrM&#10;uLwevvbtgseF+20xnshd0BLaBRebBz+iYziv8tstZjKIHvTRVvW+ECOOsda6IZkKpwGu4FSnCe0L&#10;GUBcv36l2gHHGzam1OD5btpM59M1BtEYFF+YiODw9w2npY5h/Ki36khwbd6nL+Ck5NfCBwZV6kMP&#10;/AwPcC+/8lbpHrypg/Hg+wx7xOgkk0XSP02+R7NMOktaHpMcnNdw5J1v6uBtZ3zHbKndVwxDxiC8&#10;WIG3a9ee6ZBjdEJfx10YYKGZb46ZXDegqWM8wxulHwOw+hmPjFJ6rSZOUmfVH/0nFh/PsdoTYxZO&#10;TOjhB7u+tPXRw0FHuKbf60jc1InmJrA2bEk/uGtb+DT4nMtKxpEmVwMOMHBEwRVdAVZyB1bObHUa&#10;EFpUkC6o2mEAqq+8djXtXJmPXcu70ZeHT8I7K9XfmBSZj10MTkt+q/9Nm1J/6RAcghYzzsd99BMc&#10;w0HwIh1+lEbfZqKGga499LTjcug0CyPAjPbozYBvfpJX3+DYwF/+4v3p5vWxMoje2h09hX+SqOp1&#10;5SMKhKVv1O+ewY/XTK7v3rmrJjR257f6eiLBRCn+wKv4Fi3RHAyCZyI89W/pwaJs5UiPvqK6W4fJ&#10;I63f6qTL9FktS+qQnoxUv5xYDq303Q1P1+e3SKbh0Oonuggt1Vs8mPJaruTzTvkNE3i87/qVqyw6&#10;E19Koxzv5FkGv71Tdr8vGgXmhrVx0PAqs9tG9unfDVvD03Rn8hdKVaPfTbSoyCQV3cEeAy8dpc9X&#10;3t0qbyyiUZ8JU3JgAZAFMCePHZ/2RcZ7AQcY9b19nLXywIc7MDL4la8s93jebzwtLRvOFSr0s3lQ&#10;/RIHlnIaVwVn8gxaj7JUAM94BJ+hPR1ycF4YMfSJXaD7Ygc64s/zA3Xcp2cmtfA6/rLQhI1UE7B4&#10;LvJtV5YBqUlacmNnFvkb7RsOEkcI7ty9bzqYvtsKT4s3Wo4HjCO4l4deG1z+5UH/s5ZOzhGUK8JJ&#10;wQFxCYXLRHjue6HT6zfUvZq+Sof3tWe/D/90QtNw0HF5P0KoVvQM8Yo9yoEY+Wl6Pi/mv5Fz/j0m&#10;sUZce17Fp645ecJ8Wdz8joaGv64DrxXy22RhO2DggT61mIkd+fEnn5SeHzuXx3hAv88mIIPV10WP&#10;1Ifho2cOHjhUNsn6CSz95qis6eHfghYzwuGevlilgXSVhryP+xEreYXxfP7xP2JYTGAFe8HfvLgE&#10;XqMr6UvP9fvjFJTe4U129GP61RnHkaW1SceZVik+/4omQj37irCUoQ7r85HpQes1+V6tM6EnmDou&#10;33V715f5paHrUVXyaXP1JeJctggmdhCn4rKeVTiSb6QF07NjTlHotokduozn9V+dtvuw1TCn6bJX&#10;J91Co9KBCZ3XezYBu2EtjHF5x17UOgg6UlR1Yorrsldt8hnO0dZKXiFPqn7puy3+BPYNW8WiHnV5&#10;r1116kaucN1tvp1xkW8zG0Os3Lxd73viatiz+2q8wTFei3AS2Sw1xotdUjb85cvll0KztonYzKLF&#10;13RU2Ve/QWj4RAgauA+/FE7go9CV0O32YG5/cIl1anFg9CRc1K6VXMUuu3CU9vZYCN18tsT4fPRL&#10;oW3KKtLMVVTwwCVXj/y0iNCJFr1gyu8qV/5cjbnYtuxL37syfsOH0oOFLSpfLdgLTNXulJ7mpggL&#10;Fsax73TItevXpsuXLtWOHbg+++LZ2h1ncaCTCralDVs2zuPVFAC+Ud4Yz6PH+omrtnU7NI70Pex8&#10;YxFR/Z6BUXBFd+nhk9/DxE0vBPZbAKd+yVXER2xkz1pelCu98QreA9sHH3xQ37MypnZk4J/+6Z9O&#10;b775ZuWpMUN4Gs/x5bC7y55OmdoHH3jFN9LLb5X7YLrqwRfwY/Fy+Yy2b6sF+acS6V8L8196+aXp&#10;B3/0g5pokw6x2Tr1ffjAq43Xb92cHqXtT8nY08c1Fj6RsYo+/MJnn9V4b8/+feUXhSeR78VCXuHi&#10;+YtFR2N/4wK+iBpvhhbG32AOESffDq6xXMbJxkl4j3+kx3qAIyPVnuKr0Ds85Znf/Kl8TX4X3880&#10;LL2RuNQjaCn0tdNI79n6PJ3PVZBm4HiMo5f81WmEZRneL999UVC2csSGqRf/0DHa77ndzxYB6W/t&#10;Ij19+oXw1JiIl1cAlyh9y0duPxe8b1j7fhnABA6x2z3gGnjuqI6v08YOjZsOXfcyftFzUWgaCmAg&#10;L+QG3xi3tuwJjVN1knOL8OUnp3hTWm3Cw8qSrvWH0PyxhsvBe66tS0Rpmh9cwaKshtt7saj0r//d&#10;mMBiVN277yOAVuOaKODobOf5UOyOE2BQJW+uhMPuncSayAizJK1QgOd5zfDPQuQ3JdANkj7oK0DS&#10;lMoznMKjod3YalyuBJ6CF+/ctiV5pTrUOirvwf2kGQZCdexptDp8HJ4SVgNnX9kyEKDqXMswDFOX&#10;gVSIzOMomU2JO30oP7GVik5GO0wSOU6xjsUKssElui9HYmDtTspEUTtwuj2uhIQiwyCIJC+GoIQp&#10;IR3CKG84vzqfZ/1caAK7SsNYMHHDYOCUFLz3cX5tJchgqZUfQQqcU+YimJbCWvUW5gY9MLUPTJbR&#10;mDCMluG80w5lgEPZVuCcPftiwfmTn/x0+vGPf0x9VmnqeeGFM1WGldQP7z2o7ysdre2b6WRj0IBN&#10;OzmTyoE148cOOnCBG22tiuAchuNP0hn84v3368OVjnl7AEdJ9zg0t0oBLAN/Q3nAl6C99Yf4CYN+&#10;A+f1bo5+i9pYvJV6wYE3wCb4zYjCr+rxPSs7xtSrTlE1jFw3ymMg9Yqa4qPAyelWE1q5RwNyZSKr&#10;4J+fFRzhx3E82VAy6kfv5gm/y4BPU8v5n/r8aMPEex0Xg4ECOpqO2GoSk48vz2dc1/dSQmvG7S9+&#10;/ovpv/71X0+XL14cPJjywOyYLwaYnYIPDLRj4AlgeBaWlvMx0BaH4b2Gf1d4Iq86chNJr7/26nTm&#10;xKlp55PQ8/qt6ZEdWDGoNz4IPh89mW5eiqFw+cp06+aNMnDQRMe+eee26XSMjBdfeXnavndPnqX9&#10;YEj9ZLN250Rm6Y/b96O4Ix/bUufJtJsxpGOj73RyvfsJrzWcQrdRgMcycpLfFnZl4Ae7ME0Sffyx&#10;bxb8sj7aXM7YO3Y8PQhOtBmP2HkwJofh1rF7jwMT2XPEn23Nh48cms6de3F69dWXa+KKY973rz75&#10;9NPojltllFlJwhi5du1KGXeOK1TGtu12yaHBkEV8ZzcWwxc+6Hn08bFXuwFMDu/JtXV2t7ONIjyA&#10;Vq0v3MOllUf0WMls6i2HdPBsIQIc0QF4UBmCvPjAN6/okZ27xw4sk3TyWAFn8UEPJEq/p1/RRnlX&#10;jx3Ln2/F1LFxm7eMDi549N0rBuu+fQdKNzF+d+4Yhgrn+FVHT94cEzcMSvo3TSm+t8Pt8JGj08FD&#10;h8t4NOErcJK7F2uncWJPaG3dMvq5OsZv17xYY8PmwWvBh/5j6IS5PSlr644YDPv3TPsO76v202uO&#10;//EO/JUmeN+50wSOSZBttQqMIU1/WdDgWU2o0eOTbwqN3XUrkZfr6S+vX9O3mwQZk51kjPxKUxMn&#10;KW/s0Eq/E1zicQOcll34p3+GHh26tO8ZiDUpEdxUPxOahPlrsonjDG0Hrk2ixkAKnAx98KIzeqsL&#10;bQ3KybAFC4z8jz/8qGR1T3CJdvAqrWd2gpLEcoKjSwYXtSMlEc1NWOE3V/XtinzXhNbc7+FrsFYf&#10;H17B42iHN5qnXQXv+zdaKBc/w4/QOsF7af3uq3qWMiR0+XSKvr9XF7onN/KK8CsNOoETrRiPrsoG&#10;A3i6DvDIp/ymneBe1DbP5O/68IF34HMVlCFI63mXLSi7+1R5uy7RM7JPB+g3OErQdFNgfBr9w0ok&#10;q/okoeALrzhOVx8vjiMxHlde/ajVhXhvLEAYThCDXHbUyRPRuRkU7t+9NwPzSD2cB/Q1R01sppSl&#10;OeSiJ6Y8cG9CqiaekgaP9/vV9ssV+KQpXg/c+Kvpqc3aAK/65OK76Aq8atBsgCuapFqdoJptLtf9&#10;B/ZXWhNU2jUG17GfTU6VPolOS7n1LHphfHw79pfVtO7naHIdbnznoOzg5N21d/90KPrrQPRY092g&#10;Hd+N5s3t9BwdvkZIjrrCi/87VNkzHhonQuOy5WIVr3P65hthzU75+vD8PvzjhKaj4Lbp1XTtaFyH&#10;J74sNKUVsT52+KJ7Yf3v37nQ8NcVXmfc1u+5P4mIaKc+wNE3n372yXTp4qV6pw9lTydV7Iz0K+yt&#10;yBSdYAcWXTkmz33/0DHaKezpsD045GqcUJWRW3Um5MZ9R0Fd5LhhTIq8G5GO7PsOgy/mH/+jhmcm&#10;sIYNgaYW7dYOlOh0z/WXovHCw4fskWedRutjh9bH7oQl/r8sPJMsP/pn8Vp+u4od1tN2/QTJMnRp&#10;XxeWCl1n/rqu9eV733aH/thTdT2Tfh5Tdug2dBrBM3w8eHmEzv9M/5V/BdMifZcndC2VtOIMQ3Re&#10;17Wsh81QujBFeK8kE9Rdfm4qndD5JW6cjLKHg7bl7YuCd8tYdbBxEtm8omfKavuOnmCfsIEFi39u&#10;XF+ZLl9yAs615H0yHYutZWwsTdEgZbct0+O6amMCm9WEA3uWjcpX1PaqxXbD3hn29tcNqa7gWOIV&#10;DNXPWPipvS0eparQb6BWXJ1Eip40VimfC57i5+QTSJn1Pr/Lp5nyanyV9taOjNQxJvlG8c0EUadr&#10;dcyx7lME36AJrCob3CmfnSmo2wkYonfl10mkm8s/EppLWe1NPmHgeDxvvx672RGCKzctSLtdOzv5&#10;FPhw9u3fFz2TcamdNhtC75TrxBD5V3lvLhcfNJ/ii6WNK13b/Poh4xLjCGMIV8+kkVZAd897nGnx&#10;s0XmFuD5jRfxQNm/4R91qVf78ZIIFnX2JJn3nObK/ru/+7sqT518Ln/wB39QPqPmZ3CwkfuEK+UK&#10;nkvDh7g3uLHJ4cYt39gexw3yi8CN9NqOkE5CIB9kyCYDR5X7FlwtBk9ddRJJaCzAgwmsC06Nenhv&#10;2hIeN67nH+JbMX77+bs/q++17wgMdcxm7o1VLDZ75eWXa2xj4aajBD3vY8zRq472N06Nvc/H6dj/&#10;+k54+g/8zB6waAVsxkzwbyzFbwF/teATD6Rtw4exNjaFa/DLgzfRCH5d/e5nBUfwqDw4kkYUPBdL&#10;X81RevmUrwzv0QiOxSWfLfMqv+v4OqHzgWVMXhmbDr5WDj9XyYlvh+bd0aOHa4di+7PVLTQPNdwe&#10;Kyc/nwlLePu+Q8uW/B37t6sIF3AiX/Ps1wndzi8L6+FZhiVs7pUFDvLqvvV5p+2oPHnIX6cjF3Ar&#10;v+eufssPj/KoS/C8aSEqs/WDq7TyNP4bJ9IJDUdJw7+2Ayvc/PhpKp4nsO7cWUlBJguGAu9VCpSp&#10;gTsj10fgGcdWXlC0TQhCrOJiyFlYyvkGkM1DGdSkRAAlJBARkKqz4ODScJ1mOVRp/gRnw5aTJ8I5&#10;jl+ipG8nDaKH0bZsnifHMnhPB+Oommp4DESrJWiikLEcAM4P1QmV0zH3NcmV6LctxhtS59Mo/T27&#10;ffR9d2B6VLuH4M63RDj/ypEUGOEFzJ5VDcFPB51kdVrakSuEgwmhrV6x04WwaK/yEF0bu0NwhZsm&#10;sPsmMrzBteB9Ebfw/7gc42aXAYxt0cCH7OEAnL455Rm61bbUHVbDDLooUx2i+/qdPGAZzwgdRh9n&#10;ZOoQ5N/HKRNlyRkpaN8Lp89Mn3362fSjH/24dkYVM4YntN+3KZTDYQo/h9MZ+X4FI4gjk4EGYHxT&#10;x42lffc42YMrgSHB0Ynn0ObTdIZWYnzy8cd1HByjqhyhUdwxE4YjTFuSvyewBHjTboZ4C0cLmt/1&#10;Lr9beET4Lr5Pu73X2THQ4Mo7bdQpaJ+BCHqoD//5E5RPBuzAWNudNXgfvov386yD9EUXdI+cgGc4&#10;tjiro/Tzm7VkAFt8n7br7Or5DDd41JnbmljmcAenDu5oOsrTp2yPPlUrTKxo5yzGU7cja9fTscLt&#10;T3/60+lniWApuGJM0QfKr++1Xbww3U+bfOPkKblE88ADTwWDyhN0qOg6aBjczIZ4G2flUEw7dfQv&#10;nzs3feuNN6fj+w9OG25HZ1y+Wd++eno3nXEM0A0xGK5euDRduzLOH74eWtwNDE8j91v27JxeOPfS&#10;dOz0qemhI9qim8qADG7hwsdcdeK1AzN8wrlqJYydgCdr99XukhlOd9u5fftKPh0+fFfnn7Y2fxwM&#10;Hzs68PSZMzW5xOAhr/jjswufTT/72U+nTz/5JPIUw/KpYzxNmtypttZ3tXLfZZq4qiMBogtu24oe&#10;+E6eOD794R98v4w0k2To8OGHH8eA8x2EWzFQd9TAgqNUx/3ZZ+drm6+jTxmJOmqDBoavbdX370eu&#10;HfeYtoxJtKGn6G67kxi+JrHQrwZkSUMHoKtn+JXeAoe8+JjuMoF+9eq1gsmkENnrfoExSc7Jivx1&#10;LMIsb/Rhfa8w+B2yF77B+0m35uxODP94b5BBN6nHlZzUR2rD2wz1cjKnLJ2oIwDHsRb7Sna94+ix&#10;AOJ6jETG380bYzeKY/52bN8ZHjgRA/XcdDb0PBj+w8ubYvybHKNTOcurH9kaedK35LlyyZ73tQMo&#10;dXFQkMmS/4gAuZQWPrTVxMqRY4en4yeOTQdDu9p5ljJNhG3ZNAYyY1AuRt6CCh/71Q/SZzVhNk9e&#10;OcpQ//woNK0JAbtA79yPHPu4r34repyeCc1KP9WCkDvFp56VjCbW5FBoWrsB0x42AlnFV6WvEmvw&#10;ZxCc55pGtrxThkFXyz9+Lt64cXMY6cnDccPJX2nCb3Y7C2GxwlPJTQz3q5dMTK9MO4NDzreDGejU&#10;wDmwPXwwBkvhzsI73hi6Dx02Vh68VrtWEscurHEPxwYv8ox+YfQtA941ndV8XTo70bPmVWXjrZZ/&#10;wX0HbYM7V+XJX31B0oj6cRNIfSa6jwo7NthgUJ2d3z05E92jEzlTFrnWp4K5y1WXoL5Bu/FcaDiV&#10;3bpJH6ZcQd7OL618ymi8yCdUnxqcLXHT7QRfO+PIpUUadP3m2GMP6eAIQUmz8ul+MGpn9CB9Ww68&#10;6Bl2kzr8JutwbUL5SHTc+MZm7nM9lv7rUPTU1sjJhvA9/gGzKJSzQ2z6JQ05LJzkWvDnfU1c5ZoH&#10;BVvBl/zKc5UOzvFbTSrRVyX/bEn8vLuO+jt08ODqN0B93xScteMq/ZmJpppoJtPBVeO2cAcetFI3&#10;BM0wgKAGm0mr3pqoShn0ffF16q0Y/u5jTenwLbnfEb23P3DsS/3aWzQtnND1zc/D4dA8or4vDuAR&#10;GitrabsMcGpbl9c8B38V5iydfjVt0hWN0HB+9/vwTy8s6TKTdpVez4uDz7+e82EZkvVzQX393LXj&#10;73zoNtQVUhuxGjz6HO0kq/Sh3fgXL5yvvgN+t+/Qf6b/Tb/NJiBD5LB2gXO8RfcciA1jkWBPYIUy&#10;0T3tKI0OVl2eWYii/qo6941fuAcHe3EZ1mg95FhchnU//8cLhcj5PqHxMcZDw1njUY/7ORrrO9YZ&#10;89LTa36UoVdX9eUXhC9716GTDErqE8aD5+X1TJ3rQz9fn6d/uw6+/XyZyyBNt6v7Cnk6dh2D90Y/&#10;3nZHh07XaUVBnoZh/fMuq4N3XcZqOTNeOm2nrwU5c7oRpJthjU3T+QV50DGVVl+Pjg1Tw9dRWMIh&#10;9HOhn3f5yzK6vuXv+VH9Bge8gaXbYixg7McW5+R/6cUXy8nOhmB7rdzMeC5j6wvnL2VcdzUt3FQ+&#10;AnaN9+djs7LZegJL25Qvet/OTLYbh/zYrTKOIueHk6eOzv8a/UOaEFjHffkzAr92CS0fyhkTe02R&#10;vB83Axf5Se6aJmxOtixfI71pLFDww81cvrEFe4ou3bod/QKEsuZQ5SYWKIm+pSome+zKcc+eNWYC&#10;d9mZiUWfZGHnssWNxdRXixdLL6c9wRP9rNzB82Nhwvj2qu9IOQFhnKphQpJvgU9BP3Er4/4rV6/U&#10;ZMaB/ca9Ge+knBojZ9zJSdN40N5ApZpqUPFHnuPlnlzwbNThG8Z2i45v0YK9fZLSaJf0gncmneQx&#10;ruGP+NnPflanwoBZe/EOX6I8Y1w6xnUieVG/Z+rzHi8Z86jPmEm5npm4MqHEb4HHOq9JUwvJjJVK&#10;1wY+79TN12i3050H96aPPv2kJrF8Q70W12d8C3fGpnhKfmN1drp2GfubeOPn4UNFR/6+Qcvhr/40&#10;8F025g3d2rehHR9//NH08/fem25ev5n2j+/+b49NbyLlWMY3TqSyoM0CQN82szDbVRg+lJ3TjkQD&#10;Zruv8C1fDnnGN2A6FJtfGWhucpQs4p2xwHPj8GPAUSJ8eAfncN34Hgsq1hbY933Trmkt+i0K/U5s&#10;2RTQTH7vmz5NK2W0XnMVO28//zqh0+Fr9chL17iSFxNXeIYdpV46qBYNll4ap7+IXbd7cJcfJrib&#10;m7gaup0NY9ev7i6r8dJpXMVO03CCoXHV5XxR6DJ+k9BwCO61SxTgAix4DX2L34MbdBEa1sare3zu&#10;Sg7kxx+t8+Ujl54Lnc9zdG/YpW1dIr92N1+4yu9Zw+4qFpb+1b/9f34YNRsFdn+6e+9WiHsjxlOY&#10;9oHVAFFsBejoMKwE37jJhAKnDKZX+NZSxqX8w5gpuQAczmnKPASsATLDmEK3St+q2uH4bKA47fvD&#10;7n3kFGeCDgDTaRwn751bjv26V2nQl+G+O4K8a7dVr2M1x9YtgS8Mu80uqu1jwgoyfCyS4FuFXSuy&#10;d+8q5bEzHVNtpw0cOrytYdIDnJ179sWYfBx83A2RfatjR22p9v0oAwWpOXQfPgyzBx/lpAl+MHnY&#10;qxjDLgcdJqakdM+dO1dHtPnei87BpAR8IBACYwgMdO3a2ElC0Sin8Bscee95M10z8fhLCL5rwizR&#10;hhNHy+wI3I8f+Bj+jel2DBJMwZAw0eQeDeBd2ZSvCOdm/eHayg6OZKTCrGDVKYwJrB11vjpGx2ic&#10;lc5I5rz52bs/m957791yksENgTCA4sxRxv10vNrvnF5Hh5kMs2K/FH3K2pqrySqhdoqAI3/eUdom&#10;Kz47/9n43tX589PNdD54rCZHYmSkOy0jpJxtiYwVkwXq1iE17lo4XDu2w0gsx1KCtDotHVrjDVx4&#10;030LbAl8fsMfvKILp7aO4yk4TNTicc7k3NdxZ6HX49D3oR0SocOGNER6NIwQTU8rTWCPTHm+NXUw&#10;RJKiJmKspulVNbXRKBEPmPx98mDkDSMm78bpYHj7oEnH0NCxSy+ePjudPXN6On7k2HRg7/7iGfJ1&#10;9dLlmnD55KOPpg9//cH061/9qlaOjMloBpCzgXcWvkxgOabufvBrV2OtUtfmpGUk4HWdLfoEkbE4&#10;01mGlnbWeKaZ9cH8+pvKGemD/K+ee2V67cVz057N26an129Pj6/cnLbcywDdJFbapsO+eOHidC31&#10;3310f7oeAy4SN23YtX3adejAdPyl09PuQ/un22Rm5oHufNGFoUfufHuqPnIZfj5op0540gTEyvUb&#10;06WUf+Xy5TpycBiAsN7O8ui5hybDNk4vnDg5/cF3vze9cPLUdCj5GQgr4Q08+vNf/GJ6N7JgdyC8&#10;RauWvqvdSYHJDiA6BW6VxShdKX13O3U+mY5Fnt751ren73/ve9OJyO3lC5emv/zP/6UmiCl/E2a+&#10;rXPgwP7o1rslDxwcDBfHNBw6fLA6GYMFvM/YUYfJh5rsTISLNpDJKvkm18sOq3R84W0cUVidVZ7R&#10;R+7pLhNYbbQqT1oiZIKV85YurvzhMX2McvOgYHAPJwy3Xg3nHf1RR8kqy6PwCn3IwDLB8UB/ENo4&#10;y7k0ufPGn5BjiycYoWibwVKuvouD6ej0+/cySLu+ElzHcI0xaRKL7J2ILHzrzbemN19/YzoTw9gR&#10;XkPWNhZf4E/yZ6KKE9t34Er+8G+qbpnfkfb6cK7FEZuDBDvEduiLwmeem2ThfDd5fOz4seqLtGFr&#10;4N62Mf1W4qanKS3i+/Rh+Cbx8YMn08P7eD/6IDXWwGqLhST6YoMaix30S+H3xCdp54PIzJ2V6M/8&#10;phfoHIsHHoaG4uPIRGoo/QDuJ4/tqnlY7aLT6/sXQfzTJyYjLQAwKZ/7XGtCrmiKM4YhRD+Sf/09&#10;ox6NTBKaLKNbyRlnPsGHK/0cO2JL4XBj7Vx1HIJJr40peH90lj5FX2MCnG7Ff3RaOxL03eSRXKIN&#10;3q1j2NKv4OcxmTjq3bN3HN3bOqH0QcoAe+nvBLyI9/F2y4AoaJ9Y/Bo48Lp03WdUH5Ly+rd85IP8&#10;eKc8zkcfJK7FF9GzBnXkRnlgALM6BPnU1WU2vPqbNjLptepv8lwovTbDIn3n81s79fM9KPRcXB+k&#10;la/xQjvXYD95GqZOh29c4eJm6GYgSJbJahn/scseRzgez/o+SetbbCYwla2sKje2B71kUqlsmVz1&#10;u4f2HyzdeurUifRVR8tG04dZbLFz6/aSO3aK/tACqz4So3YkoF94RZAGt+B1bdY3WjAw+mF9LB0T&#10;/CY5ea6YtESg5D8yzea0AGhPBrT4a2/u9avsKt/hsjrzQPTnPjxoZZ/J6OTFr3UMjH5fTH1r9kD6&#10;qFkeyeYjMTSVBszF62lP9TspC7711XjAJLnrMPrZTbkPf29L3btjW+09sK/gHx8npsvZj/CBfolo&#10;kVjPKNjETjti/3ZNsvwXDncz37uwpfDnsKk6YKvn8Zc0eLX5tR1LI9149/vw1aFwjQZiiFh/C/x/&#10;LizTzVfPfpOwLL/qnaM+epWmVexMY7z/NcOSSwYnfD6ovqOAZfr+dzI07HXV6hkLq+0jF2MszdF5&#10;5crlsistCJHGQpO2bY1J4Z3OpQ9MWBl7Oj5wTGBZwDOcMfR6TWDNFUXCV+ssmvaPBDguNRQ91LLs&#10;OtIluDYR+tm4/a2EgmAm/G+7rn9wANAME3iBSx7Q0eIuzv9yaJc9yvaOrRV6+N6QkxXYJ+wUdFri&#10;eQTXNZyv0qLTfUUY8BTFV8tYH0o/dJnrYsv5896JHZb3zwvedzngad7qcvq5vkG0IEXM43onjEmL&#10;GR5wzXkKt7h6LqfTL8vr0O/JRU+CjP9G+o7C6gSW9NXvzXlFz8Ex5x3yok8ddpd3XY6wVnb9Ws3b&#10;+YW1etUBPmnq0Wr+9Xnc9u9OU20u3I3nbE1Fc/D7Puurr75a9z7LcSHj3lpQlTHR7VsWuz2M7bG1&#10;xprGkvwebFe+ot5Bo462C+kikf3oPX+TsmtsEBwPn5xvej5v18GM/3VhtEl7FjjJA/hQj0kdYxXd&#10;Ted/Grtl+Htm/FQZ8gYfKcOfpGDuHRui8tG4fD78imwrC/o2K6uKHnLmvypupiFau3cJ7cc370bs&#10;DMoGM0BNPsAlfWCcW7tpU89YBMjXiqfXHMDaOU4fyZjubmz4OxYymlSI3Vg7N0PftNUih/PpI7ak&#10;DAtRTVKCj+7np0xpNb6uE4oSHdtd/t7E8psFXjBY4A8P+hf6ik8BvMbeNX4ID2kWG77HCvoYge/P&#10;mAZP4LXalXThQvEFe1V6+s09nCvP+KHbOuxZ3+AfC/qkQ8OyeZOvn/FH4i8RrylXnd77rf9TVqdX&#10;pnEpv5W2f3rp4vT+hx9Mt4JPsKkfffgq7Vyu0ztSX3+Xm11ubGzhPv8l+9v4wcRXTTYFP8ZXfGIW&#10;2MMDHrnPf7xya7qfcfD1q9dKDs6cPl0+hrfefKu+Na88YwJj4BCj/H1wp0y+R4uUndqAKSx0wAPh&#10;7NA0vJr27YrtbzxiXGRSTBlo9CB2A1O/xkcpk6+pFrIHV0KxMdoH1+ozySPCB1z2xJxxbI930brH&#10;qB2UIbZcNl94Bq+id/KJwwZpnVYCUtfO3/f97stCp2n5lX/o3LFg2uQV+miLpMZK3qlfOrB2/i5L&#10;v9ynE3U7hCVcHTs0DtanVX7X023u2O+EL6ujozyuXxae977LdtVO9BDUj6bkFX6UTz+TG/edXhr3&#10;8vFZ4BF6nVx5hndaXukBber0XU/jUTq8hLfJvt94Qr6WU+kF6ZfX4tp/+W//zx8alD55HIG5e6sE&#10;zYr9AgIRk8y5r1u37wzD70hDfJOF85lcWKk9VllYLSRPSkqaKOi8d7bo7QiNiQff7aEgaydMhIFh&#10;prPvxmCuR0kvlHGSKycUwSPwHGCcyQ9Sl3dhjTTQ7LpvWUS57HLs1c4gcn8p7K3bKO0903E7Eg4d&#10;qN1UhHr/3j2lIOz6sVp2V5DEGZDG4trcb5p2l8PLKrUtqd+EGyIHrodPp7v3OG44tTBnINmQgUDy&#10;5CbpdW5hzi3bqgPhSOawxkScyFbxO57NChcKER4QjZOPYvJdHjsuuoNw3FRPglTHGryMlcRRDkFw&#10;4S+447SjiDg/OV7uxfC9dfX6tClpDu3dPx0/dLgmR+qYtQgwXDh25+ixI4XH++n00IgirJgOsY7+&#10;SYdqhwTmtXOtGYnxzYFj0onzFKP5xox0nN5WQID3b//mb6YP0ymAH405Djl4rN7BIxjXZA0mNWll&#10;95UJLCsLtnC044t0omDj7L8bXriTe99QuRahuXL96nQ5HeKVdNS3dOJRMkEKUoQLMyAInCZIKKAy&#10;IBPAqNMYRmeSliwEC6G94J3J2VKuEbyaENJ++N1u9fQ4Nxcf3wnsvq02HKBDWaAJ/uQ4rt13eDo0&#10;4QTjEHuMf+7cmx7BrQmstMn16f1H0xPvbt/N+zu1zXtb6GryyvDSpOq2GB2id1HJ5agP99W7HZvD&#10;c2nDQxOOK7dTZuQt5d0L3u5FfpQjjWOWXjp9dnrl3Llcz0znzr40nQ4/eq4e8nXz2vXpysVL08V0&#10;vBfsDPjkk+nTTz4tZaU8ComC4Rx2bcMDz6bbKAVDnvHWMMjS8Yeu23fFEAofoYvJprvBnVUucMhR&#10;Cd/osTt4Pn385PTiqReml8+cnU7uPzxtuHlvenzpxrTx+t1p0920K22iF65FJ3x84fx09daN6U4M&#10;ultT9MuWGDgH901nXntlOnz6xLQpxqfjAfEHmIo+D2zbt83+TsHLaNwb3t2/Z1/JP6ejD55eOh8D&#10;5MOPazcImnH+0xObIvs1IamcW3emnekI33z1telf/NEPpiNW+2yNcRU6GQi8/6v3p5/87KcxZi6W&#10;jmSw9vfcTDgoD3s6Zs6uHpOZd7Xv5q3yJZ46enz6zlvfnt558+3SV59+8PH0V//5v0w//fsfF2+f&#10;feml6dwr52Kg7kpncmP65JOP6gOV9LidtLXSLfjfk4h2ZPOO3V1pP943QSEwlsuZEZ4nr/iZvgFv&#10;O1DGrhu7ZMeOkHKCpxwTE+SS0dxOeI5MdY9ylTmick2A2klAl5WOU+as62/4ruGN+Rg1/E+nho/s&#10;TDBZWBO0wcvTyCAZMymDHmPyii4PSh/oMK0oSszvh9HdmzaaSNqW3+GB4F18EF66fuXadCP6Uh9z&#10;Z+VO0f7N196Y/qcf/PH08tmz057tu6YdswPaJBS9Wo7kksnZiaw9gZEskqNKk+uO0iEbymG9MW3d&#10;ljT1Id3oExOcJrMO7tk7HY3OVM/j+8F1dMGmR+HhjdtSZozuJ2lVfkfyp50m48JbW9IWNQ0NkD/9&#10;UP6osXsZaHJy6bui8arNj1PmrSs3pi1PN5YOKSf94+AkeNti0IcPAud2vLIz5WfQlH/Be4y83Gzd&#10;Qm8yYILvpyZqTFSlxuQ1mLJzsXdVFt/gaUox5YOl+hM7pvO3P4MJhr/dbOwHk4+Poq/Q1TfM4O1+&#10;dOQNA4EMkuhqOwJNWDhWVLllnwSnpXOjn8NVqSuWSS54xW4UOyIdT0tH6W+tktNfGmjX4ovIkuMn&#10;TcgoRz59mfKqfPwFvvRfbTS5aps09J3dxQbxVhYanPVK1MaBIK0y2ugX5DVp5fgLR3zKS4fi+eor&#10;A7NBF3i6LFfGpGerNlPK81toQ9A7wXvyLmqbvKJytI/h2UYjGKVxLdrhj6TT/8GZAay2147J4Ex+&#10;cksn1ArVlCs/nebIC+fwG4BZgETfwgTtm0RlB96f84Jt2A/zd8+Cp+o7IvcWX+APO5wOhI5HYzdY&#10;cHE09ozJInraMXvk6+lcj6AP0iebCAOjPsaEmPcjhtfTHgsRTNyyu/Dbw+DepFIaWZOm5Hhr0m1N&#10;OnxJXunfg7Gpjh06Mh07fGQ6ZBKNbblz93QgfYfJaHYmuZe+bEurcKOn9O36ivuJBpPF92w7uMw9&#10;XfbA8aLexQasNIk9uQU+8D6NrQrPJrjGbmLKcNgfaEXnWoyxPTy0ZWf0xW7fwbHCEB/AwOOYJBby&#10;hHb5PczXUqh1Jd+BOLwQnCa6f/o0eNlATvBF0leFdLl+YlzbQURU0NIRPcPZyHkz9IF3lVWVlW+M&#10;FSoPPCW9e/0Ee3pO+Q3F5wW1f9G73yQoR/gmyvrqAJdwVzJKPiuSVXgT4bVhGuk9k8b4qMYN0evk&#10;epVm+vhK/cVtUGaniWof97mW0zhlW1zgiKVBv5SNJ+Y6viooa5SdsEiunvo9P1vWu/763xu7Lpf/&#10;V0NXWNcFJur3cKj2c2Ptzz77tMZWdukXL3gz089YRnr6mO1E5/u+3pGjx2oCi91VfXXG8kMGQ6vE&#10;EVLSTCt9tcU8MyQV1NGOiA7q8syYfjhqwYM3R5lfg/S/cai+aNYrBX/x9lzX8+r7LcDwvECOwCCG&#10;7Su6L/miC2OvW1CBnEFl/vOODRO70Dda068cyHhnxzanFGQMGtrVEVXR3ULjvmV/nLqh37ZwaSzO&#10;1JfCTznnVSwugmfNM951WevD6vP6N/SMslvfDD2zFkdaKUfeEZQx336NUPAmrNad0PAuo3JL3802&#10;i98CuMpeSRTgS/oub1km3hlyNQIcjjjaU7DP5XbaTm+cLw39acy0HidVl2v+Kh24Aqurd8t03aa1&#10;xX4Dzo55mBo9D0SVb9RT77yZ83d4Ju8cOs0yHdy0jXj48NH52Puz6bcfTz/5+5/U8fO+Dbwnds32&#10;jE3KD7h1LJjiz5KXDUmf2F3lOfuNbagedqL+XPnesWcd/93+Hle8C059j3ofsWeCY2CiRbVBM+aL&#10;4B3VUicmlewPnIw+Z9Awt4nDD+Ekijyq9zXBtSVpcu3ya1JQGcoqnMER/tpcYwQLlCx8q4V8eE4Z&#10;YS8cApbCKHjlqXpTnnITg/HCxWjTGGsrw3NjJc+cIHI1NrM0fF9OKigwYmuBd8tW42g+KG0czni8&#10;YmE5+718hhbu3r9b+mDnLgvzfC/K0fg3S884PWrvnv0pxzfmn5RPrb5hHFgzRB6TWRKCO3XGcE1D&#10;6Bf9x/gMizE6fIp8myZrjDfQjA3vdBN9jUXNJn6ks0PKglZ8j/6isZdJUH5Q6YyZxthh8A6+lF6Z&#10;xkHe9XjM8x4D4R9XE1T4jxMdn7XTXXo0MNElCi3D4Hb6xS1+xQf3pw8++Wj61ccfFj4cKagsVycp&#10;HEyfqS64NullTGJ8YgEbH3KdphK4Hj98PF3LOO5SnUBzNXRBkyEL0uwJH9k4sT/5dm7bUb6M/Rn7&#10;v/P2t+ub869F/pyGxO/HX8BvCD+ngit1GU/BkbZY0Omev96CN4vqdkQ+tyfuDa35GGqHlbFZyqsJ&#10;sZWM9eA393xM+B1u+dz42eG99RK/jjGpq7arq9oUGDxTr3v0BI+xpyDvMpT8JsCBKHjW+rB1onyd&#10;toPfy/hlYVm2doiCskW8wFbiV3KqGr4efGK8P8Yw5H0JU0qrfOWnS/mdbj1cYgfp1N1XMoDfpOk2&#10;N448c+85Hem+5WsJv3TK6zZ2kL7L+qLQsC3z9713/R6MfUXf9g14j77kTF1+t1yBzQIHfuGWVXKn&#10;bPyirXDcMHq+xIWrduIddbqXH0+13HdaZTT8ntVzP/6vf/N//NBA9fGThxHmlen6jes1q8tBTyUj&#10;dB2ZFuOK8vOBweQOIPIg0Jit5Xgp5ZN8JmQYs/cioBQlRVs7sUTImxtRjJIoGJhTrBQ/QDm3TMxw&#10;LlAa5WRI5KzQedpttW8fR9SeafcuK08350qwfVdqw+T7VbbNUgj7TIqkw+R8gNA6yzSR8zBArToK&#10;CDaHze4de5LfzhJIxnCMRzP6nDfaTEAgE0GTJjgp5t9i1a+0VimP4+3gktONYrXqm+Iu5106MSvo&#10;4aQJbMW5Vcs6ivouEodGGIEDphg6VUpbjJRYjL81SopCD20oK072G1euTlcvXJw2PHpau1hOnzhZ&#10;yozS0rnWdyN0HocO1iqLe3ZjhEaceYSVAFVnEVybWIMrnYRVDo5lpPHawdZOQUYAITR5hT4Xw9g/&#10;/clPovTGERejY92Z9+ObEGhcnW/iOIs5fSZDPPygY/WhdjuqdOyXrqZDSGd8Y2VlupzyPjt/frp2&#10;83q9N3FVEyB4KwgihmMliTgcWYwjPAtGOGuBwINoNWJwW0oMTmNYEZ6kkQ+fMmQIMhgNQu6E39EW&#10;7E2/EtDQyXvOKU5bKy4eh290IHhMJ3I/fPEg7+7ejuBymidyWplE3RS5CjaLXngxDRtO5tzr2LpT&#10;8m5L0km7Mc2T/9aN4MPOvZRbRxuRr7zz/vD+Q9Nr516evvXWW9Nbb7w+vfKiiasXpiOHMlhKWvCu&#10;JO/Vy1emyxcv1UdAr4ePrBKxA+lqHdE3vvVVPBHaozU+gMeaxMs7HxkOuIOPPAtOGGSbk6c+4h8+&#10;eJT3T8S8k85kCDnQ+Qbr06F06i+fPjOdPXFqeuHwsWnvlijFG6n72q1p48q9aeO9R8Hd7fCDScxr&#10;08UbgfNBZO3Jo7reS6N3Hz04nXvr9Wlv+M0ZwdE6xRscs5yaOme7qrSJ8rUTs2R0Z3QFwyg44VD/&#10;9KOPp88++bQmlGpygQylIHTgQDSpbiLlzKkXpj/6/h9M73zr7TImGB/0HLz97N33ph/97KfTzehX&#10;vGF1pd0onAPFZ/krB2nqpI/u1STm/aL3C8dPTt9+81vT66+8Grpvnt5/9xfT3/7Vf51+/f77xXev&#10;vvbq9M73vjPtP3ggsuKbVz+fPv7oozJoORus/iJ7OgY6kmFLp9QxXTPv4n56nC6ujrR02oaSQZ3+&#10;0D0wOAY9dk6Z6FYGvS8yaE1u2dVFd5EjE9J2vMKv+hlCBg30PEOcPNGB+g1l6cQYxVZ2ua/Jq/C6&#10;FXCgpL/EmkgKLjZitMCDv8eEb2TmafT0XUcyOo7VDtJHofG9lKk8DGCSlnGYfiY6/H5oYZebSbOV&#10;6zdDu+3Tqy+9PP3xH/zh9Aff+e50+MChaauygxv88DQ8PWSSfR/6kUkxeMMz23NtZ7doYstw5Ul0&#10;ajT3SEO/JC+toS07gxurpuiIG5euTo9Ce5Kwe1sM0S3B36bo98TdGUTu0TfZbfUkOkAJaceTxzgI&#10;kzPUYoCEf3zrCp8V6dIPPLr7YHp0O4ZuZMxkHNhxHvyW0zMw6htMFuzZ43hZO5XtXGOEWClpl0c0&#10;ju4/jU+TayDHoW3Rxo4MTPV9+kJyjaZwbcUmmgnwYvfa3tgSjjE1QcExPyb0Y/CkcGkY1GQAPe5F&#10;f5rY3msXSXQOHsKDJsPYGnR3LTJQAfqkbk4FA+X9yWNSl1zp9/XR7AsOITu58KQ+D7xtj+BVgVGl&#10;nkepQ3+oXGlEuoqB5yiMP//zP5/+4i/+Yvqbv/mbmpBSj6gsebpvWBqmnhsAOA/+o8gqA1A/2O+0&#10;UV87+tcx4QQO1+qfgg/pwEiW1eG936L3gndkTBmelWzPadWvDWS3bZCyx9gQoQvd1X2lWO0O3xfu&#10;2Qdsl9zDuXz4RjCYNmAlT8qmW+QHbw2QN8dIZzdGD+lf9bXaK9Ab+swaTKV8kzvgsJLQjqajhzKY&#10;NEE0ryykD/V/dLIJKvSlt3rySvvZUnXEZUI5FVybZwKTOhwZ+ggeIn90OTnfkrgt5ZN7bbN4Bd8e&#10;Tv0njh6r3coWKtTur/CyPsMusO43aiKKbgz/3o1+uW21qr4+/Yi+y0KQtcmp1J+62Z+16yrRoLQm&#10;tzzHN4kGvHjeALoXEIzTCGbbGz0STCLUgqPEJ4Qp8mpF75at7B56vNwVwRXZNYgaz0rwNugzxgRW&#10;vatRwnBMB2VJm5/67tAlXVyu+WGHaO7zrwJai9L0vUyRoJGgwrj3apm2Q8lqVS7dNxU7rNXz7P1/&#10;T1iWs6zrmw2NI1cySW7J13KRiGfe1e4DMWk7vXTLtDXJQLaTzrHGFdajbRFTUm7W7vt36ya817uw&#10;PKvyJV6U8UUx3UVdk63i6rtl+LLn30B4hor54XfB4/oNxg5Vvpt+WFdPZ0jyG+1q9b5nAcrCOUcQ&#10;ffThh3VfOzrnviP/5Z6e7gmscVyL71A6ut0xgsZsdUTVLF9Fq1mw2RFFN3UjiFg/RiCnq3XNwTPj&#10;fc/dyz/4cpT12wjq5/DGt6MuOgO/ze/T1TSIRb9+DoXfIEjL8tz3b+jsCJtsDDQZiyn1QWDmKGNv&#10;o5Njuw9kPHakJrH2Z7xm14RFOMbMB2Lf1yklTolI5BvRj9fijKpzOIOGLthc9aHFMnZo+hSd57gM&#10;y+f9J3TZ8nZ8Xn6h9c1zXq2GVV0yl988tb5Mz5dR8Lr0TaK0/RxM7BzPtbl5VZqGV1jiZa1M79Fl&#10;zT/wvPSCx6JFtqXzZnws88np6tkS1n7mKizLblj7ndDwpbS5rBHdC6vwz3/1b1GGa6URPY+NpC42&#10;g+dszdMWs547V3qC493CKker781Y/KUXX5lOnTobW2dv1cKe7G/7apMJCT4dtmaN59ku4U32nKs0&#10;0vJTmcAxTkAj/dAAMbw625ZNr4EfbZzbUu0YaYUxUeV9477bO9oc9OTObtWMdWNHeTdwl6tY6ddo&#10;oIYeJ/PxgNFpJcYR2lU8NddjnFTlBxT6pxZ7gTlFjQkww9Kx2JNuHjyDrgPuktvYt/DyKOmuXL5a&#10;jmA61NihPoPCZ1L8MvIMXUpfs3jpk1E+HN+5c2u6fuNq7S7Rvt27M65+dL9+33CyyM1bgcH3iDmG&#10;dxc+VixetdBkW/RP2lvfLwY63pr9cMWzrom1I4vNn7YK2lS+3lz5hS0u5A9ypLWj2emoC+cvTD/5&#10;yU9qnKNdFu/jMUf9nT59enW3FL+LPgot4B+vtAzjBWMjYwp+ATQsHBX/jFM2TDbhwfYz8EmhmfKk&#10;67LB6mpc0Me1K29rxrnwcXXlxrQj48WjJ45PJ06eqKO/TVApy84zn0T55ONPauxkQsq3xo0ljVfY&#10;6uTGyTcWffukBdrwGx46cKj80DZT+CyB8YNJLAvwzgYX77z99vTimbM1jnAChYXoaK89jgE8njxk&#10;tMeM165eq3YU34cXtoVfaqFmxh918kjg5ceweM57HGOjAN+ecRmf3s0bGZ/lGXFSljEd/Ijw/Mtf&#10;/rImsNUJp967Rw90aVnlSzZOJfPFL4mCMjuU7lmEIa9rUdr16Tt26DSdrt/5vT6te8/b/vHbWMl4&#10;14Q8GPGNyA4iX4LnY7E03hsngtBn5FVYD+8yCuppHDZM8votX/ed0nsndP7GG97ssZy0nrt2eULn&#10;907sMp4XO4BBmf1cfuV29Ntz9+q3S5J8dD1LORL7GXjxRcsmPsW3nQbvdPldh+ddr9/gAp/y0AQ/&#10;dRmC59IKnnUsjP2rH9qBNcUQelBndprAGs6UnikbnY0PQvs9AJmZZC5wOO11WFa8PhgCHYAYxRS1&#10;AbdMnAYcZ/KUoheTjoOrFH3qLETnN6bi3K2y8q52xkS5Oh/WNs6DB8axc1aWYgyONGVujFLWWNs7&#10;OdoxaCpPB2NyLPVXOcORRenY7cThB27t4CzVaftmyvbtZhTTSW/cnCJ0PGO20HdTMDYcpBFFEAin&#10;yD2SBhO0c8iEVTuS9u/fVx2VnRkcxDomk0h2El0L7q1WL2UCv4GRQ5DBAZfiOI5NG8MEMxNxsGjP&#10;zevXa/fMbVu+E7XVTrMXfZNn/vCm7+McPXa0Jq8cMWOSoRw9iSYkOYzgaXsGOVYSWwHAODkRpe7q&#10;PHU4NanVnUZNogUGHYf06PjRRx/WynJ48A6N+r3vWMALPjNhR/FzgIPl9t0705Vr18bW23Qyn3z2&#10;6XQ+wnQhwnTpyuXpwuWLhava/WTLdPLUecOMoMSatEo7ait0fqNQnekeHJb4u8e4q/cj4hkdtaMn&#10;4b0mwGaBB78dOtqpDHWibcEcvh+D9BSTl4wZ+WwHt5uEI74cTIH3VgyJWi2TdvfErGPpOHDthmhn&#10;fR0RFNoK6MGxVSvJ0yFy7HHsM5hcGRUcZD726FtJcI/f0PzFs2eL7nbbfevNN6c//uM/nn7wgx+U&#10;AcEwwzdk09GcJq18ENoKEjsfTCSgiysFhY4aDxcUDKOB8cGYqJ1qkSmGH4dkkDk9CI7uptO3Y87O&#10;uZrIDvwMr83KiIyZGDeZV5NCGZ9vfPRk2hZcHti5Zzq272DigWn/jhg33t2+P21cSbyXDj7p8OvK&#10;vfBKZOb6vdvTvaePpzup89LN69OTrZumo6dOTqdePFs8/mTD0EWidnAY2zHhu1bwuz882YaKVfmc&#10;o+RJZ/9ZGQxXxyR68kYSi+elobTt2jkSufBdqj9MdH4xPqAf7KD6MHLw9z/76fTu+7+YbqUMBiDe&#10;R0/0Hk6EYZaqs4zi8I9VX452tKXcFnOOzJ//7L3p5+/9vJyhhw8crKNIz736ynTw2JHIze3pgw8/&#10;mD744NeRq5XqhBngVm0N/ThF74yzZuna0ZkOWQCrjl3b6Eb6DD3hGP9KpzwyUrDHcC4n9tw54/dq&#10;Q/JJo2w4sou1DIXoCvT23T3yRDbsUKQ/lTGiY+/G+cp4mBxIXzRJecXrZC156B8TRvqSdvCW3tKC&#10;4O/Wyt3Q2O6dO9O9OzHwo9+1zwopZVfdGVPgfd8EVHZNnIVer778yvQ//4v/afrBH/7RdCqy49gA&#10;/I0vTEYX3chn6OYIMgYj+FzrWE/6GOzpN+QlY2hcE12zrrYiCq3BHIEoWYc3k6RXL16eNj61iGLX&#10;mEzdlgFB+iFnWe+piZ8d5fzQR9Zge8OgFwcI+o0+ajjOff/KlR56mIGcCeJtJvmSrngN+aO6THRC&#10;nAGcozJMOu47sC/yrR+0UGHPtGffnvS16Q+dAV+7OPTV0b36VW0LnBs2mlIfxgrcGvBV+1OuxSJ1&#10;nF/6AHXrb+uYtMBYbUmJ8MBGQE+TinQl/qJv9BuMI7RgL5hwVwYNrzx9FgVVOA0PqNfgwRGP1T+H&#10;HoNWm6qcPeFH+twOXXVAhnRtpOFDwbvmc+/RF7/befWf/tN/mv79v//301/91V+VwU8/GMTpJwtW&#10;bU+elps21JTXKwAZifSrd0Mmx/GK5KbLkIe8tZwJ4GsZJKPk2jPwya8N8tHPbQyiizTSqp+dogzB&#10;+8oTesKv+8FXg7/AJf+yHX5Xmuh96R0XaJCgXRabDMfBWLyiXzVgvh/d8zB8Qxd3P8fWQUsDqrLH&#10;MpjUP3qGH9gaBpO+LeUeD6A52amIB1IeWPOiYOs4+IH9N9qHS4aeSD+ddtbxfNqbcmhi9dlZSb/j&#10;WbIHhyY8HWHp+Nbj7KcM2OvbocqCQLiJHmGv3glu7Rys77VGr4hkUNvwiMmpmoBiw+QKDpPi8E4X&#10;Dbi1bcAuDufJsDOK9mJop7wqc+YFeSl1eE9pw0aKPcQuJiLQVpZRybykKT+RdeRdvc8713YI+y3q&#10;qvyWXj/2+DFc02PSGBcMWnRonhqOovF7flO/heapotMctLN57rcXGs6G6ZsKhaBx+1sKA88Dn8XT&#10;xRt0oGderOG1cLtI345P6VdpkChdHdebsEanLw7r06zBgdYDrg5uf9P4jxlU/0z8LcNTxXcddUWR&#10;mT8LgCFbBUfu6e9PP/tk+uTTj+t+7HQg/7NdlojkZZNHJ9L/HNNHjhyrldvGocNxM/T2mqypYFYS&#10;FarCcZlD89QyNH8JylHesszfBv5UOfTSsDvLMU0AVt/VbQX1L2H4puFZX17X11GAsqjhwEXXwgk5&#10;Gb3H6COHbWjxp3Hy7l17awLLaSXHThzNmC3jmYxp+hi2sl3SByz7cIFPoPCeetSlr17aDUvaoH3j&#10;quH8siDPoOmXhyU/LPXAMkjjbxm+KO0XBenZEcrCk36Dbzj7hx3Qbe/2ilX3nEcc8Hq3xr+dXlim&#10;HennuvO68dlldxhp5h8VRnpldVpRumfheBZW9pjnDSM7t97T9wsYhc4znj1T+cg/l+/S/jpl+OTD&#10;a6+9Hh47Xba/caI07J0zGYOeOXMu1xejM7bHbrxd/Hn4iJ0pB+qendqTCvLx17FJjCu1Sx3sWJG9&#10;N+AjB2swz6BVGO1a9lPLtnT68cyrzs8mcR1l8tM8me4ZY0Qvlp0j75y/y1zLN2zIXlBV3wmP3iRn&#10;xm9SjzHT0DMBr/JayF48lh9VZv6xw3xmZNjY9wofI9/YYUFnmxCpE4by22LhCxfO170xltNSdu50&#10;ooHvPD+OrWe3FZ/Tw9iXGQcUTquq8Ifnt6crFnkn3rt/p/ifbrS4yXfLLmZMKR9/i7Y9CHxsQuME&#10;u7W25fkmJyhplLYlvzbzMbI78VovkmBvlx81sNc4N/Tnh6WryvFsvBy7GG+9/4v3px/96Ec1+WRM&#10;5HhKk1jGcsY3w0eQ9s5jHfn5lDxTl3GRiSZjKxOq8IbPwC3gt5o0yzNBnfAMNgFNtVe6fqfvQx8O&#10;ev4tp+7sO7C/TiqI4T9tDUwWS4LRWMNJHuxb4xp+IxNYfAUWfh+P3MBBHUV4/UZ9ssGCRBN3fEPG&#10;m/rd2m2WyO/GP2RcAa/GMy+/9NJ0Mnrdws3xratrBTf+E8FMhrQdHscE2YVqj8mjE8ePTweCe+Mj&#10;6UOtGle1rLGrjUmciuF7dSbXRDznVCs8CSfsBPWAm2/sv/23/zb9+Mc/rtN00AkOwQLXaIlO6AD/&#10;aCe/qLznBXmXQRs9k/55+lZcBu/WlyH08+V75S3hwUvGyOUDyr1JdG3qdgvyum9Y1I9PyKQ8/X59&#10;+xrOJbwNh9DPlSv2O8+fl8czdBAaJ/3OdYkn9+vh+aKgTO2QvuHoctTp3nMBD5goxXNkEQ6kQfuG&#10;oXEBh8rmx6DzpSHHzS9dn7pFfNn1eNfvRWWhi9jley6Pe2EJc5Xy//y7f/nDNGV6kE4L4I68u3Vr&#10;pQSkVlU9TdT4KLxeZYWwFFo3XN9AYXpeqw5yRRqVO6rrwf3xDaVq0Jy+wJEoZUjvnvDVSrPQb6wM&#10;37RqoFHK5biMctzmeyY7h6KUa5z/GuUupmNIRckb41x57RAAY64G3OO7WuPoQx2JNMq2mtbxgvv3&#10;HyyhHNsLR6fD+VAO/eBIBBdnIaRTwNrK+VDfqUpaDoaafHv4qMoSbQ/WaemsfhHlbjcRoivPd5wc&#10;DRGQyyizAmQcq6eDyYAjRLSCReQQlC4iUGlNvJjY+OyjT6ZbUaTlgAkTcKz7Lo6zVV955dXp1OlT&#10;Q/GEyZ4m/70Hjg28WxNp99PGmrRMeQQc4/oeEmO5FOXJE/XxdO3AnK6UvHTqosza0ag9Vqf3DG4x&#10;ZOjhatJLGs8JiE7KTiaw3A/vrKTT9+HJC5fGpNVlHfO1q3VWrQlW7+3+4JxB52KhRDyKP00umVRi&#10;NODdUL7aCle1Cg4v59qGoWfjL5zEwZm2jbIe1Tv0gnM0gBtlm7iqGNwxfuTBJ6DBYxxS5IcTzpF8&#10;BpTtoHPUmuecVToxKzl8kF35DAMrx9GErKArOJtXPVcnR2Ep1+BrTKQ+qfxoe+rUC9Prr78+fff7&#10;35ve/va3a4fOazEc3vpWeODVV6rzSbMKfjsE7RDSsY0VKZeLHhyI6rmTNOrVZrCiH7rjCRG90Z1D&#10;sVZV4U2TfDF4HNl3O2U4Xu7WXef0Dj6Dc7sw9pnAisyZ5IlFNW18GNm8c2/SBR/YsWs6unv/dGjn&#10;nmlr5PXhyu3pwY1b0+YYcVbGk/Nb9+5Ml9PZnw9/rDyIvIXGwcR059GD6cCxw9O5tPvIiWPTpu1b&#10;qJMYZUOJ+m6aiZ5f/upXtbsPTbWDQW5yV+dv4tskko4eDzNe8Cp5Lt7fvSd8MY4F0/633npr+sEf&#10;/VGtLqIH8IJ3n376yfRf//Zvp5+89+50MTyNXvBkZYzya6CFa2YD2ilO6j925Oj08rmXpzdCR5OQ&#10;HP2/ev+X9b0cEwCev/XWt6Y9+/dWm6/dulnfQzDh62hCE1eDNjHKomzpv7HDaezyIN++FQhO+hat&#10;tY9u5ozWBvTWBjQzaULHjZWfY4epAGa8JIzOKm1P3i2cv7bLJ49YRuLMK/jWyjA8RXdqLzyQo/om&#10;VsG3Zdq3f+iJ7gzLSRteB7OBvg5O/TWRjLcS9QM1cXjbahsTjsOZA9fylmEA3kR4r8nfyICytZ8x&#10;6tjAP/mTPykZcuxcTaokktfaFZYy6DwwjRW0g97LCLaS6bTPPflYds4Ff+UfZXcZ4DDo2LXdoHCs&#10;tjWIkscRFlWefgB+537Bt24MGjjcwQM+OKbLy2hJG+0y8704x6aV3oATUrEpdKQbwyMGMBaG7LUw&#10;5MDeMup37909bbMLK3Vtr2sM2cAQUq/qnwhQ2mLxxs7wDD2YtgTFRcfoAn0qPtyjbH1g2oIW8A7/&#10;yvFdwLIjKl8GXukLvDf5Bi+Hjvh2x+hrajVg4K8JrFwFfFuDzNBVvVGahfNewIJW+NEzvG9C1SDR&#10;83L+BU/YQl2MJUHZ+KvxJUiPFp4z8v/Lf/kvZejbzYk2PiD8zjvvTK+99lrp2TbCtE0esCmr+a1t&#10;Cb/lp1vbABSrvXgv8JFFV2UJyhKVU6vyossKVxlQtMzIq79VtqDulnWDa2WCSz5RGHCOemqnRiKa&#10;Pk21+sOa4Koo3zDqRXjSnxiA6a+VDz756YOy1QLPnYejP6F3RcxUfJq0bEeT22Owcaf0LZ6u3VdH&#10;xwfAWybRGKz5TxGjDYEDEylPLJsz6XAWrJWOck1jxkR2aFzvA1ryl82ZMsgnveWoS32qeODgWEVp&#10;wFgOxPCVyfPqH4PHYffdKXrCrwmqbke1JWm0UX1gg69+pj3FK+BLLBqnXdrX0TNRXnRsnA28rS0k&#10;aGcMjq5vG+TOrmc7svA+nlBOUiH3aj2uApqyJ4BQyEw6ZY8dION9/k8aMpe+bNMYXAz4Bo5HPvcp&#10;O3nre2aJylXeKFsY9Vb9nvuby9AnNE9+eZjbIXTVXxWfCZ978N8ZnlvJNxaq9KJBrsETGRrym2dz&#10;1YOcTbc1/Eg/0g56dQbpR9rQfU639vbZKNR95U9IXrdDB2csonz5+31Cp/+qv2ENjXyV5x8xCtWE&#10;xP792wpV/mql/kOzmW7z86EDqD06/9b0acaLnyQ6ttnCtjF5NS9EjK3CAUzW6RV91pjAOjLt33eg&#10;+oMxgYUPRrohayobOnkE18T5p0vrL2Gw3PwyAY2VU+XNZRbd15J8Y2Hw7NBixXf/BCawutiur6NA&#10;DKk/u/5bbw+ZG+0YcjToYWIRfUwm7N1nvLW3vmHrGEh9kT6dbTBoNo2+I/dFlzS8n7cOGPqV7h60&#10;AVRhrh6Pdw3nlwX5u+yvCoPuI35RwDv9V7+/DhCLUOXnWu3Uxvwo/cMWzDtth2f3NdYKbitR54Gb&#10;wv3AgSBt4zM/6lmnHen1rI0z5Q773f0y1K9nH63SYRk8W4Vlfq+sKi//+r1Yj8LjTYdVWnSx3i/g&#10;AKe/xq+7KiR37B92mLbafWUMa4FzOQvTHn6w06fP1qTWkcNHY1MenFZu3ZnOf3a+FvOaSGUL4Ue2&#10;Enuz4Fb6oj1g9I7OsShRfWDIq4rVpgJPm+ffc9sGLQcu1tIrc8iMqK/RHt84H3b6sEsV5KQktnXt&#10;HFrF0SivozKVYwzArlU3X9VY+Jn6wzPdnmQuPeMY5rBT5a189S7yUQt+HM/t28zjG1HG3UW7/Lmy&#10;1cp+yz2edAIM/4sxBLh9w9piWu9qQacxIZs4Y1qTh2zLMRYY9pRvut974MivG7G7LyXNTdRNOwJb&#10;+gEnvdhJ555OEWK6TVu3W4g8FqE7paL8isZugV+sxbV00czb+H61ncFRLchMHp8FcdJKHbGY8R4b&#10;E42NMyxgNzYhH76vZkyNb/gBPJOOHjPm6dh6jR9KfpNXfIk///nPq348Kg25FsA/xnFjYpCvxkRP&#10;H383aDwW7ilX9Nx3kIzRjZf4vp+GpiaxLGhEf59IcepCHZ8YPLePweJu/uqXz5nUPV1pLR7nK/ro&#10;o/TJgfnS5Us1jjeGNya020zfK+qLjRPAySdy/MSJmnjCF71oHIzaSBb9/vSzTwsXcOIdvMH1C6de&#10;mE6dOlVj43GqlxNYxmSpsS56Nl4sKrRgG6/BD78OvPX4xn3BEJ41uWeBZvtvjXekQTf4Ph65NxZD&#10;r/IL5bn84FL3MvRv5fTVs47aA27XZdpO36HfdViW0bGfL8tUDtqjORvJc3gVG+YOy7LwGh6DE/eN&#10;d9evE5Sh7paZZRv73fo29nt5xE7bQRli55f+68IjvXzSK0PourTTc2mM29EdH6AvnoUDfIQni/eC&#10;N3k9dy+v9MbCeAG/eK9c6dWnbHU1jyzhET3vtH57J/rdeTr0/TyB9X//MEUUMJzNN1bGREEJrF0T&#10;AcqxUBheI0SdAmN5DYhUlrLqd9QnstTzKEC7nKw41YPUDiyqPAnkKGUpZ/KV8ozSLuM7+Wv2OFc7&#10;lUxYVGeWZxwitUIg96mkOmHOA8ji2L4bZc+AoVgMskfHpQ4IDbEeDefBMPYflQFDsfsYOGXmg33t&#10;PKSMdSIm9MqJfWexijZ1IQgi6wgoteEQGUQag4R03InHHDlz4ngxAyZwvB7FzJle23nDNJcvXa6O&#10;RbtqciX34Co4ImwcmbUjYf5dDqC0f1PK5xTUoTy8e7/OVH3lpXPTG2+8UZMWjozj8Kbo9kRhMr/u&#10;PrhXR6/Z0bSiTaGziR/0U7/VAJzgVh/Uyv/gxnmwtfsqipPxQxFrO4Zt5tM2z61U+Pu///tias/L&#10;KArty6GZMihcTIq3CAzeGjuenM07Vq6gO7zYkTV4L3QOfu3sQ/fig5RRDvq0yYQTXuBUdW8ya0xA&#10;BU+JxQP+JW/jrgyltLf4KpHzfmPKLfyjY37rwBrn8GMXEdm4y0GVK75DZzDVgCr5kqyutasw/Fyd&#10;P4cZHknE8zoYeIEfGTjZ8YJylY9tOWu3hg5wXE7qGefwZzJRR2J1h4mT7373u9N3vpf4ne9M337n&#10;nen1116rFR86GgoF7RWK5iYITVTX8YzhRfyog1Mv+AT1wxFphkN1c/rqKHVi6AiuakN4Dw58t2xz&#10;DCPWnSOiatcV/RGcWQlVhlfa6VtFdqg4iu+u7e2R2Sd3I8O370x5Oh3euWc6HoN537Yd09N7D6bb&#10;V65Pd6/fnLY5yi158YXt3heuXUm8Ot1+mPyMx62bpi27tk9nzr00vfLGq9Ou8OzG8Fwfa2ii1ETP&#10;rz/4oHb4mUhEU7zIsIKvUsjhBXSw849jGB+3ExKPcxCjO5wwUP7oj/5oevPNN+u59uIrhsfP3n13&#10;+ov//BfTRzFAOBFtzd+5Y2dNlBjItrFHD/YOHaty3nnn29MrL5+rVTW+Z8Jw6ZUw77zznem73/te&#10;OSQ+i5z98sNf1/nNFy5dLKOsdRL5TbElC4jpOaO3dtmkHPpJ2+kxbaPXtLvoOMM1jOSn0Y0zzXeP&#10;HSHw1QGvEyy6Fu9Ib1JWHXAFFvmc769supNxT9/Tt44bMClGH+O/hp+u9N69MukEgwGhcBYY0KCd&#10;8aI20P92Ht2/P+RNXnhQLjyQPXkZpXZFmvCz0wfMzqD+//wv/8v09ttvTz54rg+SllybXDO5rG4G&#10;O33hHRkR1CN2IDOlU8hwcNax+oVcB56HASWdcopGpVvH4gzP0UJ6tCknctKZxDxoB22emwiDZwOI&#10;ksWU1ztIGOA1iZPfNbkTHVrfNwwetQndysn91A6NTfWdutLz4WM7rqqdzmPXzsiXowLBBO/kw0o+&#10;zhYLSnxfzP0YdLIoNlT/gYcZ6nYe1+6ZlGES38S1vp4+COIKZ/QkHY8uJt1qkjN8bBUy2YI7NkQv&#10;DjERJpAfz+G/Fs8ETz3AImsmSeGovscWfDn+hE6nX3sHFvxrGxwqhxzjH3H9e8FKOKvt2AWMeAO0&#10;P/zDPyw9TCcw+OFBKLjSTrKmXPJGDugTz6XTPrq6dSu+V5e6pROV0zwnn6h+gxtlykuH0fct42DD&#10;E9pBvsiJPO677ubBVViDP3XgCXxXvJnnaFWTfTM+LAqoPjNl6KOVqx9xrYF7RMPECRrq+59GJu5G&#10;V9d3KVNHyWSCupWRKqqdffQyOmsDXaCvow/0ORxR1UcXCweOxDBB2RgeVn9LVsLjpLPakpu6l0cb&#10;TZ7in9zbyUkf6cd68srqYiuQSw+FLuh5wEDugO8IbC360cvaSgc1XeFXG7QJzuEYTsHgWS8Q6OB5&#10;9e+hF35sfFeb5uBeGWLpiBn/ymncCUW71FcLW/Ba9NXjNHhDHR+4tvJNmsa9vKtlqLNEccBbEyX5&#10;Lb3Y6YeDkISzXZ7tCzqfMQG5HK0I3AX7KENQlSorTe6Rrp+Ptg098lVh4HbcV92uXxr9D5e5+N2Z&#10;v7HQNX2zQTtrvBScwC+4By2GPlgLeGV2ys2816HTDUfuKFO6iul3Sq69r7/RivURP4z7/N84TCwd&#10;HFhK/+d+9f2cHlBFK/B8QfS+0ozc/6hRWH/9bYUq/5nKgo8lcuuevI4xBR1j8urjjz/MPYemVfn6&#10;qjE+R0s0/vwOrKPrJrCGHK/pEJXluspPromLn6EQtVq8VPphlafyO5EeHeWJ49mc5BsPg1daJ426&#10;xvMRO6yv/5uGZ7W8RbnLOhqeERd8LlFiycsMvzRUs3sO9K0Z0zj62zew2IL6HraMPkpkN5RdFZp2&#10;30Du23ZRj4AmjZ/qx2fd4Fk//6oAz13Ol8UO638vQ+utEdfrsN8sVBu1xV/KKV5OcXDhnd/69mWd&#10;y3x5sPq80uqHpa1UazTLXf3r9NJ0mZ2uQz9bH9bKGsF90a3smfFc1pH92TK6zpZXv5f1fK7OFJcU&#10;dTvSyjPLed6p12I4u2KMedg6nOkWex2NrrBoaM/uvZFpfrDH0TljkSSfEL+DMTNfBP3SdePjhs8V&#10;Lk1cmSxgA9JJI6zJgLgmA/A+PysbQLnDtzLsB/QcJ014ph62BVvRxJFgjCuv49TZYnRi4x2YQzd1&#10;2eybNZlxX7CbvAqq/HZiB1wpk0yawFIOctGFgrIKlqSr03eil9nYy7q9q3Ylnfz09M2b12vCQ912&#10;/hjrWPDn29X0fI0T0i6+JrbmzRsr5Q8tPZ/yfK/U7tv7SS8Pm923rpXh/cqKhXK3AvOW0hU9Luez&#10;rMmL2LP1jb3qD2Aer6T9cDDjqWirnWls+W7z29jYiSP0kbGzZ70Q0D34tF9+vMI/YjE9WxcuhOIN&#10;+TMmwys9Jga3tvJNdeTbADueo/faB9u8514eEy8mvOzY4reRDhzsc8HVeElUj7Ju37s7PcELwZ1T&#10;sIxdtNMkHt+qMSR8mKzDncaW/KnGCPrjK4HPeJAPd/gTbhdzHDt2tCaGj504Xm0FK79ktSdjB+O1&#10;Xugo1CaRWWc3LowtwGrBpDaqFz61Ge6UYVJPO+TVVu1qHWaxe4/5+PxEMoEHyLvywAD/yveOLHQZ&#10;xqJwbuzlXj3tU9QeERxdH7jWR0F5orB8J89SnwktL0KnE9Y/6+cdls87qrPH2n6XTyARvB2XQZqu&#10;v/HgHnzr29ihfy+fdxnd5mX7hC63o3eNC+/W98/9zrXzuBe/TuhyxGUYOm/4AciGzyCIcKRfQHt1&#10;waG8TXPPmlflM+lpYhQv4M9uh9/yue82NPxCXwX3S5x/Ecz9rEaz//LP/r8/JJQ6UCufV8LsHAiA&#10;4oAmEHfvjd9duEmdBr4KovhUApiKIViUoG+U1O4qDQnxfXCbMqD8KASKwJE+OhQN04GpQ/5kzSD8&#10;/lAKK1YVFOS5MqDTwNxL21tbh4PPdyE4kFPmhlHuWOFvgkHnMjqkMuDSuQFVOkjmFKzvGewc57FS&#10;6OqzQoKj38w7HJjwKsbJO1edPae09iCszoCAnzh5sghpm+kr516eTp9+oSbHTEgoD8E5GjjxDEAo&#10;j1pBH6B0VhhGh1D4Tdso/nJspfyezKCEKJKjYbKTx49PZ06eqm/w/PEP/rh2hHznO9+dXnn55VrB&#10;nMbUYMcExsV0mJ9eOF9O79tpk7rhtCZ0EmsQkmt9Z4ZBgbQpgaEALkoVnBQsocYTAry5p3Cdn0pp&#10;eF+dUsp31QYwu0c3OO2JJpNS2sz50pNVzWP4wVXkBHLN2+oQaofTw0c1CVfMX39IHtxROngr+YvP&#10;xNTjudhKrH4H/3Agca3gD54pbJOH8AJPHLetEItGqV/+YqbUHQiLXvCXKgevpmMyYSF4Vu8TyZDO&#10;ZRzbeafeV50xLvbuHw7Ns1Eir77ySm2/fuW112pi0qTk2995Z/rOt9+ZvhXD08QVent3+szp5DtU&#10;zmcOYMcD+laUOvDc+7/65Twxk84sfHj9ph1wMZTCg2BDQ8rLVbuKH3IFF6eqXRr43XttKDnHKxzt&#10;4e1tMZx8e+NR8KFDrhVKuSdztTszOKxV8XnuaMQHMa4e3bo7Pbodub33YNq1Yet0fP/B6ezRE9Pu&#10;zdvyLHRduTM9vns/+mIov8tXr04Xrl2u4wJv3r8z3X0S+odsm3ZmoH7i6PTCSy9OR08eDzzba9LI&#10;5BFcmLj75NNPy9i4M3/biRNc+00InDlzptruuQ6fM5bh5L6N0Vbg+IzhwPC368I9POAJae1o+/Hf&#10;//309z/7STkS9xwYx23SD+SWDuTgd0wnB79jNTn7z5w+U+X5rT6rxwy+8AInOec4Wpw/r/wfT7+I&#10;YWMy2rfgOPVxGbpU21IvyeWsZ4ih56DvMBjHIGAYTWX8kxFymPpMgJUTMbJQR7+F9nBTcod2Kb9k&#10;DX+jb+4LR/cfVjldV0eDb+nIjagN2tS4tH0enk24qcs7eGLk1+7LmQajzlGfcsgPfcR5zImuHeP7&#10;hHCQTpN+1+cEni3pB2pyLm23q81RjFY9ab/VVH/6p//r9Iff/4MavJW+CG8L3uvz4MIgDJ3B0BEs&#10;8NFRaF0lbceW+479XFBO/gvqUkd0Dz1Ff3Gol/5MHQxy7dXnoYUy9G9oq39w7KRjC/VlzsQ+tP9A&#10;7SKxa6UWOISf8CdZqAYmlowGZnUMvbO/JrKs/q0Ph+uTZzmmH/S7JvLKRggON9RqYXwROUsTwC+A&#10;36TV8eO+uzFWiI0BwDTduHq9vm/le2K1K6MKTt9cfaHj1YZ9of3Vx0U28QS6CfXdotRdaWb9g1b6&#10;Zm3UHrgxCahdaK5uAy3pHCuqH1b+6kKHmT54VX48VfIHVwmDh0d/J3rut4kVhp6BSk9eMfZbVpo/&#10;pC+bKjzcA1Pv1CmtwaUBpfY2beWRvuQqsIARHOr3u/nfakPp6SCr/fSx+EEEo/YoA/+YdHGtfjdw&#10;ySd2kJYdhVDVb6ZOvengk+FoQaxaRBS9iiZklA6lK0UD7OrvA6u2gJlOMZlil7Vj7SzW0D76ptPA&#10;B7jgXj+LVlajMqIdveGYEv1y47S5zf/jb8hRraoutor8+SOH0uVdAAvfzTukQwM8i1erv48ckRUf&#10;bbZ73cIjgzy7EekrTkI0kA8e1ybrBr/CnYg+yoJX6QcPjlXIzUOe4w/36KT9zS/iUncsn/c7ZcvT&#10;ZfrdfIY36MJ7aaPd0PrjLfOEuHc9gaqshnHkHfyOzuRKv6Mu/YR80uTngIl+9W29vBPlKaSHN5Sp&#10;Xa7lkBoqIfWFBrkfZYQ6uek2lgOrEo7EDdfXCSPf2vWrQwCZw9fP83XDWhu+ydC4InOF/+AVzgR0&#10;7KtbdHI/ZOTZoByx0pHnyEOn73K+Dk7Wp2n4BmxNyxGUv1ZPw/n5WPDm/Rov/OOGhuC3DUmV/0xl&#10;6DBo0b8Lh9Gp+n762xjro48+LF1Zu8wd5/t4yC/1R6eRwdZF38gEVkLIVGHI7yy7i8hmNPah11vG&#10;f1sBLIPvRvQHbQ1jh/UgfNMgfVV54OkoFI6iW+GJPPvcARtl0EC6kZB9smEjusemdAy65uUdehmT&#10;GpsaS7OVOTJX+/o7w2Er4o1Bl2cXLyhn4G7I69cJnbbl9cuiIO2y7P6tnIru599C513m+bLQ5X1R&#10;nd1O5Vu41PDnvxGFXBse71oWut/qskb56+CfY79vGPraQR7R47KhYkt1+pLrGc4WebfPqwdsHRuu&#10;CjLMYfX5/GxZTi8KEb2mk/mvnM7z7W9/u/TDroxHTVDtdspI9AM7jW/i2vWV6fxnF8s5f/jwkbLJ&#10;TF6xy5u3XFvnrNWZZ8ZcxePslKFnhsyuwcSeHHlG2zqWSAdWfEu3NW7r5KTgUR6PwMnmkWfr/P0o&#10;40B2XucTGx/kr/KmrLZv1CHUkdeJ6n442zfygrV2ZQX2VJ36K/ms6wYc6rNbanwKZG0yYNDdouix&#10;QJZflHyWvZyxu2/5H8tYghzT5expdlr5T0In7eW/WzF2yPgIasBSx7nXJxKMlbZnDMD3eDz021U+&#10;tKtXr1UfgU4nTpyssYmJsj17nYwyJr/ZnzXenHHkL6UG8SlX+4oWhY70DrmvZ+zDeRyb9rO5eywp&#10;DDpsLf1kfGTyStuUD9dC841nHeBRGHboPI6b7dxauB173FgJLqVp21d92vnee+9Nf/d3f1c7v5Tl&#10;eY99eqz0wQcfrH7fqez6nTumDeFZ3yi/cPFi+cz4fS0+37tnb31318YA3ye0UBQG6GvBJwjgmI8a&#10;vHgf/sBkzPLyKy8X7o2XjTXBaMwgGK/VpHF0uTYK7HJ8oSxtAz84bQrwzISTcaKxh+fGevCLhniv&#10;7IHgpeiS9hc/pm44cK8MadV78qRjaU8VjaT3Th7wqgOelV+LJBI9RwfXHmP63XX1FcyCa/FTorLF&#10;Dt4t8yzzdR6hny2DZ11233dUzjI/XMApfoFj4+vGq6h+ofN0PsH7/t2wou+ynV3n8+Bfxk7bvzud&#10;0O+U6wpPZMT7Llvseoc+GbRq+L8qKFdQpvxdp3tBWeSjd97hCf5GMqsOPAmPbA70F5QFv2SqPskS&#10;HoXf9qM2rqQRul+QbxkF12639H43TpbBM2VU2z34P/9//8cP66P9+bOV0ndaeoCrUzCJxGFF+GRS&#10;QFewWmCptAARZIwYxJeCU8nG+uaHySHKgIPA6vDegeJaAKWcbkRfOULsDqG0+ztGnE0+fAie+r5W&#10;YEEETnaTUhSFzmI4MTdM27bMDpQo6Cp37pCKcOD0BxmBV/pqV37raLTN6vxLIcwV2y7tUkgqTkU7&#10;c8DOMWaHgUkiCsuWUE4tDtEXzJb7BlEUBYG34vf8hYu1cruP/NGRgQVxg8HCO2UziK4jSRu2b6sj&#10;tTBVrZoIU9niTQnpGExSvR4j5K1XX5vefvNb01tvvFGTZrZ4YzZbX01efPTJR/VNqYthuCvXrk7X&#10;OYzT6fjQ99N5MKLNUI2ifdyBiTZH4nAq4Q2TIRzr0gvdIWFajK7z0Ea41C5ldhsJQDv4BHREqWL2&#10;Oa3fRQeh4BkwmcXqd/LVRBceDV5bEHXkDASdq+vIKI/blDMbTqPM+b4y5v+qc3YqpaMyWUgg/dZG&#10;dIGDUi6pj3HBmFFXSqs/Rk47yduhClcBcNVwATN8MlKGQXKveNQxdmfOnJ5eCj3fePPN6Tvf/c70&#10;ve99f/r+97+f++9O3/rWt+p4qnPpFM+E7pzDY8eg4y63FU6aRjdTri3DH3780fTxJ59Ml2yrvnxl&#10;+uy8j/ONYxlXUr8OD8+ZOKhBb3i6jSy4gHADLTyvo9Vp1WruGYdoQdYpGt858UFMu57sqEMTuB0Y&#10;TkEM94fpyMhtaPaIo/p29EsMsyd3HtTuq33bdk5njx6fXn7hzLRn8/Zp25MYQilhU+pR3s07t6bP&#10;Ll+aPrt6abqe+wcp9+7TdFIcpjFETgZ/h44frftN25IztAvb1HGIl+Wbt+vTbehnsGeCBJ3JLRnD&#10;84wMRo+07aQsumtv2g4PFLVt8WQQbsAnjQkyhtTPffcqON66I3gLL3GAmqyiC+2McSSICW7nI589&#10;faYMEUcGGhwY2OIbeonzv2EDt87ixz/58fSrXNGZpgiaysFhorB0ZGSWgW/XSfFw6GMgrPP2DJ+i&#10;H96O9BdvM7jpHfSk1+pdysKb2qx93uNf7WSwIqtyvGsjiWMMyVvGBM9qd2Ty08/KJGPywbPVG4wy&#10;v9uAEvDp+fCs41XV2XRQD12Df9VbPIyv0n6TKVu2Oid7OPzHgGx0vCZ76BnfnkNXeTir7Z75X//0&#10;T4sOcASPPQltkqUc3cnngQkgcMKNq9j9ltDtFj0XO3SaZT4wu9cHtoxVDH524pU8czytc6ydf/1Z&#10;+Otq+JLeq8FF9Ez1RdtMYu2YfD+LwW0Sa2/y70z+rekHraS0a0Y7TMRpp8HH5i2banclvXzoyOEM&#10;buy00/8FzvyhGac/yPEK3DPwyVTATrn4aUvpO3irlfzJa5XfkcM+7BtDN3V5Ztej7+z5iGxN7gcf&#10;nudf5bWS0rHDcEcP1fe4wANWffSqTg1/J732e073qhesnmub1aTyubd72WS2iujKwdNkAqyjH6DD&#10;pFU+nnRFF8/RAx3kdaVz9esWFtADZNdOWHIqrTIF7VvPrz2BhfZdN1lzL73n0vagy71QMpOypfWM&#10;njeIMQgGtwGeKJ0ITvjosqQV3YNH0Db1q1fUXjSuXXcz/9cgOjD1RGYALdmAPzxhRx9bwsKcwlvs&#10;q9rNFFw58rJ0R9I9yMD8bnDhm4icDepDIwsi6CcwGaQ7YgMtTb6+cPLU6Oei+0zQqrB0SOpwX/w/&#10;421ErWI3pW36Jfgt7siTmT+1wwQoGtCDdLHFBHaaHogdZyGBwaU690aGtANewOfoXXpDXA4W4V9s&#10;/oB/z137nd8Na+E516a/++aTkrfFO0H60hXzO2XhA/GZNMFLTQRH1zoqeeuObdPO6nu2Fu3A3boW&#10;b9GdaEafXLniqOa13XmCKzuLDenakx5sbRNYkpW9rW9PfTGHCh6wo0MvkIB+uNGvjXfFRkUn/48m&#10;6EeGPii+TKwEXxSFXKu8xKLxV0ahmKR+jrzj/puJ+e+bLnO+DJoPeeVgrXoWAf7xAJ3WTezQ9BC8&#10;rskQaecoDND958dzYt+u/VdFwnvp4cDVtPe7Xgcm9eBJ/WgtZqrrupg0ZF5oOfnHDnMLv/G4PtSz&#10;flFXdJoJSC6Mz0r3JvYE1nyEoD6AjLLt7MJyT/vBoQU7dk1z0tW3jw8fyzhyf+mnLZtH/wfPJWsl&#10;gCpf8pVrYv+sEGrnfY+jmt5F8/n3KG88++2FtfJX6/qC6taD8U2D9bzyCpw5jjBu1vAU3MNV4tjV&#10;AW/jXaexMDjaNXS1uJWtPnwYJbOhMye83RZltyWy8+la/EGHs9H0J8oT5fPeVVn6pLwZoAH0y2LC&#10;at1fEYsHk7bb0qHheCYu0sgj9O+vCl3GMvi9rLfhaPtqfegyOl/H9UnXp2mZaZy07hI8e14LkjJ6&#10;cJbRpFnNm+vzgjq6f18fwSK4LnP3c88KXjaQkxFSzoB5wK1egX3z2quvTz4zwZdQtlh0hvfsA0fQ&#10;OZLdTp67d+6XLumTXUqPhIdUpq62O93XojD1z/Cqu3HWk1Z40H2NRed0Ykqr6DZYD37GmKvs/tg1&#10;xj31HeX0KdojeCeSp7GbaD4unR1UOjGFFJzqHHaTPpS9YQwor+ATJdu3x17bWpUPezH2jaMLe/GI&#10;PA9j//gcCd1DNpX9MOOW27fafzomIeRt2CQa+Y2VTSrcqR070tl5deTwkeBvS8mucRBSwqH2a3NN&#10;iuU5fPl21a76fpUFbWOX5p69Fn4eHJ9CyFiHb4P/gk3NR2kCy7i6FiFnLGxsxfbFG8WP1abEwGws&#10;J6JE+dICN3s6lCr6+t32J7+RcSSEVTn5wxfGKiY+ynZPfeivrepofmg+FFoOqoxEZStD3vYJ4Dtl&#10;FjzJz6Zs+5o9/tOf/rR2X4ERn9KL+KD8nx99VLYvux+NLF72/S+njkQr1ok2Fy9cjG18pcZJT4IP&#10;n3OoXUopx3jWONxiWz47E1xwZSyxKXzlFC8TgnAGB3Bu8SbcGIOpt8dy2tA6Wzu0F/zGctL4TZa0&#10;X/AOzNqJPyxgodvBxiconXbKC8etN/Cdel3hBL6MXdGE/3iJT0G+xjf57tC0bHyDzXu/uy7tcG36&#10;Ca7gAZur380/z4udp9N17LD8vXwv7/IdvlLnEufg1Y7GtyBf17d81uUtn8mnrdrf79dfBXnUv7z2&#10;u+cF7zoK4Ba7bkH5HZUJl+ARf5PQ8DS8fot+sxv4R/GaiSu8gc7ajH/A1HzRsHgmn75COXhEPniW&#10;TwCrtGDt+tXd7eu2r+eTztNBmm5zvfPQBJadNqTu/qMHq05tjnCOCTP/Dx9ycA9niwAIIip4VE9T&#10;oU4rWi+Fx9iKUqvJoxB7V5QEx4otlxrIiWgFWDO+kGbNx8oY8Dyu3TQY79r1G9P9hw/GCtIo6mSo&#10;9/Wh+kSKvRqdfGC9efNWPbdKgXLhbNchg937+3dNHkSgk8+3sEBfbcitzqqciZCXh64G/PXRuyuX&#10;a9U+gfUhXE5P8ejRY5OtolbrWrlfbdyzt5RXOWUojygaisk3cWqm8tKlIhI8QKMBnJX0dl5Z4UIx&#10;2tqNiY5FyZgUq/NOT54sxwrFN2bQT0wvnX1xOvfSuemlF85OxwPD4YNRtFFQdlAoWyd2IUxpZtW3&#10;f6wwWLnju0TpQO/dLec+nBZtE13rHmoCF8NMJyytCUWM2rsWMJkr5sZUmBvvmMC6dPFSlYO+0uEZ&#10;9KawKVCC4R2cU/axYFIGo6G46ZnQTA9naGoQp04KXCx+RLOUVwaRnWNzp6qDbiFEDzsRnFWsM652&#10;pm7/F++mHI/GxGSUHUHNAx0UuqzMDh+7iAT5Oeq0vVavzB2+CC89iMCPj2NIea/jww9gpQhqhfnx&#10;49NLL71YH1J91QTVuZfq21Uvv/rq9MKZ02Py4tDBafe+PcHfOFoK3JQzepgMxVPnE01UcfrbbWQi&#10;BS2u5L1VJbaq/+qDX1Uaq02srBrGFmPQwAYdQv8aOA28+w2HFBLagbnwGQNppErITRmgFEtwFwKU&#10;HBl0e1mGLHz7lSp8NP9xcPD43gPbLKeHt+5OG0PX/Tt2Twd3753OHj81vXjyhZq4cmzgrsgCHN95&#10;cG+6eP3q9OmVtPVq2nD/zvQoqute+CHSPu3Yt3t68dVXpv3B1ROstDUvQ2tGLDzBkbZz0tEteIee&#10;QxP8oVO3g0EH1bxlVQH8upcHrtC9nddWKZBH/CkN/nde87vvvlsy4JtB26zwCU6USzZFu2TIMplm&#10;hDC2XkibDx0c34fDH3RNKezckxH669NPfdT0/emjGDB3U99TOI/Ry0GpDWATyQiHERlQFrjRWpmO&#10;FzABj5bOM0dn52TXwDdtjDBUGuWBRXnKql2O4X2RDhbwv3aBUzlktKPfYuEufUnjr/LnvefqZFTC&#10;s3t11iR9ojQMcN8MFMBApgxelOPqd5dpEpau8rHh3bv3paytNRFnApDOpnfIND40gXIresyCiu99&#10;73vTn/zPfzK9mUGcyR7thbPqE8hAArgEzjj1wIswcLNm/AidX2hcdBrRb/Km/WIfPWuSmD4Aq++G&#10;6SsZzfXdn/Rh6H/l6tVyXH3wwYfTh+lLPv3kk/qOnYkh7eK0Iq977O4zcZcBqUFp7czKbzsz4WTw&#10;gO30w0geH67dXxOsnoPLR0/1kzVZFNxrlwDXdNq9u2PS0KDQESH0m7S963pH+iCwaxsdatLQgM1E&#10;nGMElTYGsHh84PGxb+ElPfzRM+AUS8fmT1nqLP7OPZgqwm1+g5Ou0QbtrO+EBTZtb8Nz+460O89L&#10;h830c1UHOmsffYFGAjjoPmU2DqRrY82VfUMP6APV0XzTdMb7PQjp2Dqo+wp1Vp+Rd20USgM+dffA&#10;QvktN7b70/PSaV8bjq7gVqdyXOVxJS/K7PZ2m0peaRq/Ews38/OyzSJb+snmdFcT6mwkk1e+f8VG&#10;kM9kfR19CRfJ5xubdx9FZh0nmzzsu9o9GDjpIXXoYx0dyCbw/OTJU7FtXiocm4DuSX12mP4ljRj+&#10;XZwUYLRp9MH697nfGW8rGHySPfBYQGFSdlfk5ABj/dDh6fDsRLCQBD3h2uBeXY7VtlsZDrUXvoXB&#10;o/OEcyI+QYfGrwgHcKKNeKvlvvUg+rd+fkaf5bn3zT/NL551qDYnKrvaFv4X9OH6HCtLn6YPdNwn&#10;XcoO/Pl779U3IPu4iP7OgIF/9XfRMfhEXeDpNrNlCr7YgndjR6fKio7iBqvJKgSpif9c8Qpd+Sjj&#10;ijwKfiLHuemJjKdP2QjFceG50Q7vhMLd7Jz60hC6N4WD4q8ZmoPX8n5zQXnfdJkj0JWcVXipZRbO&#10;6ho8DpwmsuMqPAvHSDr3V/46faLiuswvC2slJ20VOJ7Ii8+b16vABElqghNvgsu/Rb3LCH7Z0P7r&#10;wPLbDv9vQVD1dGV1XcPrCKFt6d/HdTS31d5sAJE81uRxpYfnyE9uyQ59Sb/Tr3Zg0Wv75x1YtUit&#10;aDX6X/ej8lxXce+a2D/ngDYjukdz9zPtK87v5/Qha4XVYr+B0GWt8ckXF76+3m8SDuF55Xn2+eeN&#10;s3EdeBnI6edPHckKl9LmNho0OvR+6DjsE3I0bF87qMdH0fWN+h34p7NXbYzwhkUHjSN56Wn0kk/U&#10;X5C9z4H6BUE/M+QV/M/K72ok5ylwvRyPdj8bO3ReYfn8y8L6dOPnujLzt6qT5mfrQ78XhxyspXPt&#10;vMs0fa+/YouWyq2oHfNt/RztqhjcDT04ZNSzup+D38tAdttmXUahYRI63/Oe8YPQA2PH0dIW4ePa&#10;OB3cf3B6yfd8zr5Y4w/5+NT4Bkx8DFt7mm6t3Mm7DdPRI+OofWPlhg0PoXX/rhBQlN8wr4/aJo8+&#10;rXRHYFqdiH4mDLsJ37KJyk6KHWJBTfskwQxO+nGU69vhY5xSNknC6BMH7arepAOf8Zx0ojDGRVsy&#10;rg0cyWIhPFwBS17QmTgbi+DxFrkc+Lxz595048bNsrfJIbjKV8XHwd7Mb3+1qKd2y8Kz02/uDZ/h&#10;nt1VnoUITqYyRnGalMUfww8bGAMzu/TgQd/CM1Yz7jfesWBsHi9ZRJxy7ty2aPdq+otbGQvtKl+l&#10;xZw7d+2sNJU3uArWMUzxZ9sO2inymekv0Lb6FPQruqbdcOl37utZYuEpeegWtGg6F+7yUhx0X7Nj&#10;OhZ+EtFb9Ey9ynBPx9U4IHk7beejD01Q/fVf/3XZtMZkfWQh36t3bF/9Jdvee34+mzP4Jm7cznjq&#10;6pXyj1rMxTfAR8g3oxxju01BzbUr16bLSeMbzE702GEzxuat5dMxCYkm+AZcO4JzMqWvhQ8BrPpj&#10;NAQzext87G1+JgvL5JVGW0X4pzfALp08xn78GSavLJ7sMZR0QuO85Ua9cAkf2s637FoTmvOYUn5X&#10;sMrvNxiVAQ4+Z/mbJtKVLTHTp2msLsFV7H7H1ftO2zB27ND5upznBWX0tetdxoa9x7vqAqvY7+UD&#10;u9B19TPppRO8c9/vtL/rWR+lVbbYZXq+vHZYPu97eeBK/v7d99KAocsHY8P/VeF55Qh4A138Nmlr&#10;95V0+ElUfuOt2y6tqH6wKhsv4iX80biWXlnSNpytZ7t+ocsTpAePMhtO5YmdrmONDv/VD/+vH1Ji&#10;FPmtO7dmR8T14fS4MwasBNwKiC64C++4DBSaDyByGlldS4ApHsLig6S2LAOGk0Q5dmroiOq7CLkK&#10;nCUP0iGZuPJNJAPxHVG6m6wKT/kU+ko61wf3dDwG/1FCd4dDU8fh6rmOceuW7XOeJ9ODeWKrOpPQ&#10;ksItokQRwYHfaV2tAE/mGlARAM5/OHAEouPZrAqm1M6eOTudPHEyRsD+cuDBhQ7LMUgcdR998NH0&#10;05/8ZLJllQL9zGRClCR4twcvu2enGKK7pzB9t+TUieNlVLz5+uu1m4qj/NxLL1a9vpHD4WLHF2fL&#10;sUT3e3bsnjanI+HIMwHGKe+YNM5CCs/MKuV87aYJweAquGXcGq8ULQrzAydoaPdcfcgxtBIYw4xi&#10;+KjtsLOQFX+kLoxNKeIdddmlJcBJ80wLQCsA/ISvGB8MQZykA63BeAZi2gGftWpJuvBIPU8+jtI2&#10;WhCzeFJ9Yhrjd/4LXdSnkw5vPkVTwp93qYNDizHRdeqgd+lcdtqpEUWdtqPVrRgAK9dv1G48HZc6&#10;5+LHf/4px30qUhb8c9hKXx1aaOM5g4Cgnw7/vBb6vvnmG9Prr78xvRIaOy7Qt9L2HzxQ3xuzelIH&#10;ywAxKeXoRwoGHZ1FjadMSn740YfTJ59+tvotKzxW37pKR4w+Jn85a2+kU/7F/O210XGPI9fITE1I&#10;BHY0KucjRRUeMNHhKLDxHaPxkU08OxTKQge45redQOS4+CPXPK0yycf2LXZcpnPIM5NYTyKHG63k&#10;vv+wJqqO7D8wHd63fzpx+Fhdn9iJEZxZUUX1rkQGL928Nl24HiPixrVp5d6d6WGI/YAwp9x9h2KM&#10;v/bytPfQgelx4HiCx54+rnZeveasad//YtCZqMngLm0HYytHckiuKWMwa0Of7dodIRozgBwZJprw&#10;ougpZk4+E4YmsNDGZFAdP8nxGiaAU4aqSQm7CRhFHKc1uTIbKvhbOYLfaGOX1fXAfz1tvhwaawNY&#10;tjvmLQarCawdNbGp4x0TxgxsMI0JfsdGcZ7frTLpGrtsrMDSTosB8JVv/UmPEehvzjI09rvYPP/5&#10;xUA1ocIAHEbM2OlC3/aKM7JNzsg1WPCZesbAaHzgVodZ/Bo+dS+PfsKELWMJTaTl1DYp4zd+hpPR&#10;trGLYq0+BrgJ1xi6ew4MGLeS553DaN82ZFrfMD5s+7Do/b//b//b9P3v/0HRQBkmwPVb7od+GZ2s&#10;9usn8bvfHYv/YWlxFaVXxvKZUHovMINdG6TRR+1IG/cVf4yID0280EfagD+VUBPq4REGdxvbK8Hf&#10;jfDIjeh78V509MbUT+Z68sqqO3gwsVMGSvSChQ76ZAOfYQdEXpKXMX0jODJQpHvRX99QunWmcQ3M&#10;Agvh3JZ+tiYGSpeHT0J3PKEPoTfBdyuDO/fazVyx2hA/1o5sK8KVXy0cAycTHPgQLUrX5PkY/LFF&#10;UmnBFFrAa+r0pwz9uYnZam/hzff75kUTaSM8ar/fTRMBLckD+uCz4oXAIS3dR36F5j3vPZOm2kHW&#10;U4b84pDDtckpOkQf2oZ18XZivy+9lPtOox7wlX0Q3mwY4I+8GpBZEKO/lQfs+uBOCxa6RNngbdkB&#10;F5iVJU/xMOzCBVS6kvtc0Z0d1P1m3YcG7tFhJWVfDg86RsMkT30EGV3pD7IWPFiNyn6663jI4ONh&#10;BugptnCGF8GBl6xI1efre+nFs2fO1E527QFvyU34rSZJcx8IA2JksO4SFBr4/PJs8Ea9qXdlVyS6&#10;bogtQKc4qtUuWDrHIqRD6UPsXASbAF/0j7Pj6Sh49gxdmi/wGF6Cy4YT/aquwNN8gG4iOvS9sqRt&#10;unf0znP3zRvNH8qSb1kGXvFcQE8OGrst7wfXFixdTZ9p1eb7v3h/+vkvfl42qb5KxEMmr0yKX7pg&#10;cHxpdbKudTR+K51Az0SOb9wwGYpv78Q+bh5jGw3aYiETVHCh/yn7Ls84bth0IUK993zgiO0v58hb&#10;TrfojmLILwlL+f1Ngmwj6z8s/xcH5X3TZY4wJrDC2euKX/JZxxHGOO2Lwlo6uFjrn75OWJ/Wb3xX&#10;umRRlirAN/rRIZtfGLxPPjKknH/s0LB+faz8w0KV/0xl6DLTJr/RaejcYVdbAW7higWRdATZkU26&#10;suNzhT/9OZ1ET30TRwim2HrVsV80veuv770ar1dDPfsGw1pdzy/Y4/WvviDpPzg8r/wvqmO8Iyed&#10;oOV14FacHyeNtKOPffDQYgkyPr7n4Zvkxhb0Pv0q6hfo56UNwd6na1suR12DN9pu8Vv4IhwuQ6cV&#10;gvUi7/Oi/5Sn/PXlFgx9XRc7fB1Y1qfxu+PzgvLhab2urDwF8JwwYQlL33e5rvDXv9mh5bea0y3L&#10;Lr031+cqLRu53s/y7b5DwbKIZHfVPpufrQ/r8wtVfqLfaLB+8mokMjmwtcagNSGVMa2xn/68x7qd&#10;hq137frNGhdZVGRsZmzC5lG9timXvtE+Y259t/pat3Tdfd/PBzzaNnj+eUFb0I6Ng7ebxy0EXp7C&#10;pAzlCkWXPIdnNbBbhcYJ29S9si1wbVub3WpCSuo+Irl8RJG9QFL1KHfUCcfaMMa95O1m7CZX74WC&#10;PfhgPxs71eLpxEHXDbGf2VLX60QMC+vGmGhrjdNMYPFNtY/TN73g3CSJ01ukgbPHjzMGS/kbN/Ex&#10;RN/XxJSx8p15QdKN8g+cPHFqLMzaPb6R3TYrOIatPGgDN+P7VsrKOIovzFghNBXhqbioiD94rfkN&#10;n/E1NR0G34+Ji6a5q/RwNPIs+HIObc922e6lc4/27E06Tv/n3iK+v/mbv5n+8i//su752CwQltZv&#10;5Wkvfu8dVX6vyOv74RknsZP5e9o3oO3Hjx2rRcZ7MwZxAtf52MvnPztfi9jZ/hbHjmPH5wWMGQvA&#10;jjGbEyQi7bW4GN490/eK2sNP9Ld/+7c1fms7XlQuGavyco9GjTPtZY9ruzL5L6RtfDcu+9r481t7&#10;waDMHiO6eiagU6d19bvxDhafxJEe/GBq/hk8tEbDrrOjMsTmA2mXvOD6vPzC8lkHz54Xl+/URU/w&#10;R8Mp/tVO1y6r6+88/bujgH+XsDQtOs8ydpC+cSntEj/Ldi6vfd/y0vV2WY27ZdqG5euEZRsaBs/I&#10;hbIFYzy8KOAN+Gqe6TGutGjZ+Rsu6fUJyv7/s/cfXJ8dR56YeWHKVwFVBVfwAEnQgbab7c3OmZG+&#10;kGZntDqaEbXfS0fnSNNSr3rUlq5JAIQv730VTO3vibjxvhfFApvsIXe0Z5RvZd37TxsZERkZGWmu&#10;Mke/EC+Mm7ycPNrIid+m2eJcGer1HLg5aarl/93/+G+/H5TU969cK9cG2wvL1WtXq5MQAD4ExzAx&#10;QkUZClOoAsvnzwSrBGgGAR+iZ4hgRKzj6gGCMUpmu2/rzloLVCm7vrWVJ2VNk4TbqXs3vxlAfFvH&#10;FVyptOItevQggbAWC+4s1zOZtiDz6Pq9KzvRC/EHXDvTp2jMkZ3AIZgInTImM8wnTRnQInwhjkKi&#10;fQYBIxmB/tjhx+qKQAP4iRPPltBwN6o4RjnXIjF0nz97ro6hMhb89Cf/uPzohz8so7Md5wyBDCeM&#10;qK5VhKcnjvWC2AvPPrc8H//Vr3xl+f3f/d7ye/Hf/Prry5e+8IXllZdeWZ57+pkSiL4h5jomp9pc&#10;RXYgbXk0OK1r2Xx/JrDXAkoEIrgYIRkPffOI8cEVkfA/uK1hOfQkaLlu96MFYx09h/MMjviA0Z/i&#10;jA+GeV2R5pQXoWbQYMwyYFCCOLwhbTFfBkoDMh5SBsHSgjudKL97oSo09R5vIdFOaW0rIyrlD3Pb&#10;FVNh0sQnbV1/tr7XriFGk5SVGV3yf7J8ZOES7OED316SX1mBatnzUA/MjMfw7NgvntBVXGd040r6&#10;wrXrpTApL12JRCieqv4weAuv9+TQbpU2pDrR8OxzJ2ogrKvgMgi85s7pb31z+frrX19e8c2UJ58s&#10;ZUR6/cMCLqOZxWTfq/rgAwtV7y3vvv/e8l4tWr23vPPeO8u777y3vJ+4k6fPLBcunq8PULbB6VL1&#10;ZWVQJp555kTtYkeLU2fP1C75MgKHri1EonyE3q4HOBJ4GUF7geNwhNLhDJTHe6CLEDMZ3hHIfMrU&#10;1hIw8b5bpn82zR9Kv0o/TJ4jBFzKcM2Z49ZJFB/hF1qi0/70vyctYB09Xkex0eN2+gw+AeFdOPno&#10;znL59o3l0s1ry9UoGzciI+6kU9cCzpFDy7GnMsi++EK910Ka9sVbfD0bJeXUadcHni9+xXOzeIVm&#10;I4j1a+0nkLWBUMfPFlnQGh59kNSpHQvLdqLJJ7/+7wg7g6DBM8G9QB8PVwRx7XyJLIET8kc9lEcL&#10;nhYgLD5SqsBW/St8ZxHagrBwi5D6loWU/QczIFMuAz/aoSNlVz68Sm7zaNzeQHWvjPuUYPDAw6UL&#10;F+uKVJMPYcPDfa1JDxx+o7166gRP3stIHfqarMAB/NQE+5ZdO6ELOZx48sT4gJaUTYtx5JJ3vhaG&#10;E6du+DehonyqT1vATpaDw7ihHvgRXvGhU/FhYDVZ27fPYIt+1dyCA8/WglxNNj4pGMn+3wkd/+RP&#10;/rg2I8jgVEYvfO2tesgIjvzh8Do5BpbqA4h8n8M3WyfNpOfUT/ZRRkt+JL7wHnz2os16XSelIbQY&#10;mrjXnJKgT/oe0EsvvBhl/LkaBz5NORauGLY+ePf95Vzkxq1rN0iqlQY9tnm3IGQMUZ9xxBV/8OZk&#10;xeUoxxcz/uMHGzds+sAXKOhUSxi6ZCBcfZr+e/d2JpHhobSwcCRJLWzGO81GJ0DfW3ZzhhfJ8IpL&#10;2yj7rm6zQGcxoSa9Slrx5VQWfWL3yssej8sIYPKItvCa9E2Fzkfm0D8s0LbMyntkDzyqAy+VcqbO&#10;lAkvLa+6j3Logy74Bu7Bqw9II7zkUnijyiy+636inOFL79LprxRpMkH/EDeTMGH4YHzxc/LzylSv&#10;xcxZxAEXOfP222/XIrnJjDrAqO9YUJ/JkjLUMXxW/WYtV1tqnMq79rRPw4NzC/+F0EZq9IPgxzPt&#10;qROIkSNkvA1GFnbOZkwx9tAPOPJo8HgzdZcxLe11Cohc5muXZuqXrvCWclVisdEpctcfW1QyforH&#10;W759RhdAf6Dh7aL9ePT3v/eUVb4m2A17Gl/t947/yWKn1tVV33SI/oIX9RXp0Ah9LAKiIdzLq3z4&#10;1kc98QgnfujK+402nmggbvvECyUvVxxt43lhUxY4+ElTON14YeoavkNMeL7tVoWMlfQBkxNjGUOn&#10;9NLiCTB0fb2oOietlOvbr/iNIcQYWLtE48+dvZiwC3WlqTJdu9L8rVxjEH6zSO+k5u3lxs2+johR&#10;pRaw0CgEhEuEKpjL6cNtDKOP/0pO1hTTtOmgB7muo+lXGcr/pt1vq9xewGr50781p/0Wfy0TtVGv&#10;bZx0hjoZs/5xkw6+PW1+K+i9ez7Ac/W+lsl50w9LD4zf6ZMiA5a+xHVdXWf7Dqu/NUy8xcuR6f+5&#10;PLd9/226qmNbaTH0Ss/1d+shPa5cdwLr5IfpzydrY0AbV/FB4ul4+VmGxPQhsomc+k19A2snauMq&#10;rOjVNBynBWvUA/P9Jty23E0X+K3V9+u4B8HjCdWM2MPvjbP2E58uWe8ff2JMcVWtsaTHlx4zzO9v&#10;1HyPXD518lTmg+8uJ8MTdALhFrr0/9Z929jVdAbbrmzY0uzznLZM2n/Ka4p61Dn1CZ86lVW8uo5V&#10;89zJ/+u4wfE2m/LXCOWRP8Y59Xgfr85xD6q3g3bTcAXjWpnsU9b9bqeeJJq53KSrupSzafOOX2Xx&#10;djHB7/xXeXfcClbFefpb37tZfiujaW4zqninqOQVZlHDfNbJnEMHD5eOdj1zBnYNth8b25TBdnT5&#10;8tXo6AcqLXlCb+PZ3/AlXJLZbGfaOk6d4wuO+OFDfmDmehxq+LsN3Wxp4A4NRy8pHSh6hXc6hrmt&#10;8kYX6wX/nnen1A3uWy7WGEO/SEXKZQ9JsuRveNTfddKpPuo07E31mx5t3ilLt8F8F2w2aI6O3+Ux&#10;wGYOQ9fdZ15Cb7SIYfPcUv3U3MBcxbzOtYBlLBafsum6Fq4+ylzLghmdXVp2A7zhEy83blyN7n0z&#10;9fnetU1VB2uhjN76/vsfljxge/rSl75UtstDhw9W+xuuvWWbNe9s3/NDdkVzfItX+/fsL3sMmbQd&#10;lyGgN7QFtyu96saXldeGtltaT1jjs+fUeGfog36Nz9ZLRzY0LfpWLjTXtjlowTt1ZTGI/QVOzZMt&#10;utDbpXdKybfFfScez2szmC1e2pDP/uz2Mdfzk61wYOMnuxU7AXywBbKN1+dkQuu6RefJtheZc7Fb&#10;wSF4a57+2JGCUxvM4dBV38H/YPzBD36w/PCHPyz42U7ZkszbZvEN/PDGyaO/wQO8ePo9C1HT50bm&#10;goGHS7/xzcxZwNE6wO4ccNJL6/c2X+sPfU2td3ln3jZ9mZNHGWCb8oZu/JQPRn7yjh/emLzchG2d&#10;sIFv3u/35lz43nwFbuCI154pf/Jvn2AaHpQG3IPbiR/83A8nzwkbvlUfXE2ebbrtOyc9fA3+Bnfa&#10;4int4Mz74PBXcVPX1k/56uKtWbBdcngRvYdX1CW9/jewDGzCeA4803ZpOOn4+8OVt3XTZt47p171&#10;K3fizXOVt7OARellHK2TOqdP1SJEHW1NR2FYpDwZmGRUAGNXrbKvE43yQardzWOA685yMDVYEApQ&#10;eTLm+oh37cTPRNY3NG5G8Hr6LgKjiJSMHk5efRS47qWte3WaA/urHAKHEfPWDXeQJnXCHJV1rZ2F&#10;DYJi317H3w70cdlawErdSWtRwkr5M0+fWJ6LIGe8YLRgyFvCo7Mg4QPvDLU664GDB2pBw+KVqwJ1&#10;AgOJE1YE2bsh+M/femv5MMQ/HSXyNCNB/NkIQgtZjIAWy546/kTVzSDj2CnhGZZenn/22eWLr3yh&#10;FrB8S+PLX/zS8rUvf3l5+cUXA99Ty/FMOB4/3Mdd3VF7N7hhZK2FuJSjDKd8CMG6fjBxD4cvKK9X&#10;L2dwvNJXZRHkNxLG6OSbV7XQYCAOhdBmGAujlCEx7xQsA3uddEp6xitMKE0NsFFuLMzBGYFN6Fog&#10;sAhqMOeGWfEHoyOeGgWk+Cuw1wLV3Y97dzVvISo0/ghP3InCkPINlgxSDKgWoGrRKmld0ej6rDs3&#10;07Y828hl8aoH1b1py6OBU/6H89vC3IE96zcvQosnQtunM7l7OoPa88/1t4ieTOc9FN5l/Lod3rrJ&#10;+Jq6gpFa6NyXQZ6iOQMsPjGQGMTsHJ/Ob7HKKSvfsPrOt79d183ZMWEHCFwZ+BjLnYZCH0ZAp2uc&#10;pDp15nSdsjKgns57nai69NnTVXZVX8lk1iKi05L6VA3GUeiatu7R3bccO35sORTlCP2UL40Faa7o&#10;nrYY0Bl5jx7LQHrseMHWQv9wLWrVlVsUv1V4yoccwzN2EBE2xS9R5h7Z80gZCSlB+J8CVVfnpV8S&#10;PAzu6PzpSqv9SeskIxzCJ7rikxJWqclJq1u+0ffR7eX63VvL7bzzd+99shx4/Mjy2BNHl8PHjy6H&#10;Amu0rebVsB4oKeYmdh988GG1Hz+DmwI78got8ax39OM5eKYcMf4ZjChAf/qnf1qnr2bnCxi1Xdq/&#10;/du/rbR4Vh+5Hb6xiOYYOSP90fRneGCUrwE1+Rj45LX4oO/gecopLRFdz50/u5wMHzAk2lhQi2+w&#10;rw0pl3ykXZKL8FY0iWz21G/bPVTGDbggSx478jixWLvnz6b8a1ev12B1LO32AV+0rkEkeNfuomP4&#10;Qz8HN/mu/5dcSB8wkJFBjJjoZryQr3mod3Nw0lAspMMnJj91EjRO/ZRL1zPCLT7gwIEulGW4nkUl&#10;7YOjHuT2lsw+kH7r1BXpigeMESbLpbCn76JBKRXxr77y6vLnf/7ndQy/r7rLZD9tQhPyL40r+moj&#10;5RUMFj20l6s+sHqu4Fmfn/fOyY/f+BqIU4e2gg3d/TYmGcN8t0m7yTv5we00pD768ksvlrxifHdX&#10;N8N/KdGhHVlXJ1iTz0lQC6G3ImvJsLqeIm0hA53edY2I01/6RRmv0THjlndl9IaLKLqrHCWHIwXS&#10;bzOhuNkTCmOniZ0+b6ENPj39rlOrwaHTlyZX+MiONgtvM0bXYmjq0cZdvFKInAJddwqmfhiceOgc&#10;Za6c33nHu2g1J83qPbzlVIpMdAm8olzlq6fGzZQlvfLwGTqod5RQDu2ETZ3S8BxaNlytD02/wOv6&#10;d/N872hTvr5QfSVh0sqrLPHq0Gf0N7IYXPKYtFm4cuUb5VwaCz10BxNUYwwdiBvlUr5tHcrXJnV9&#10;Bt+VK7/TNJ5Mga/6nZ/SfBx5axKvzzKe2izhRLAxSJhvDjp1qr+RAU71k2FOwdI5HtkbfMFfYBjc&#10;8WimLXQtYyNdixzS1+kBeIi8oJP07l46CtoX2eNXPdRb0gRY/+pZ7ylH/0Zn8SbmfW3gU8vT8XQz&#10;Mk55xmObHEw+LdChExzAWcuansDxYOf0ZelMTHnvcD80mP7ufcJ5YTPJ9hutPI1FY6wR711aT2WX&#10;Prd6YZMXjXnjMP2ZFnAjujSdwmYMC1L0bHBrD14Y+k/Y9Ini0ZRPXuNf/Dbtc22pb2qeO+fbWedX&#10;Y0IvUNV106G5a1otbNXGrkpj4exW4Vg9ozMwXJVQ4dAwv2vXeOBo6v5yN5yrDb/MbeOr/yp6/G/M&#10;/cYL3HE7i/hxwNec9k2/CZem+nX4vcME9tMfh+673iwibvAj/T/hqsyN83vKq3omPkUav3bh67gH&#10;eU7+bud95f8S/9twv61yH+SqrqmwnnA1tGiPx/3ZmOdGBrd5nDz1YW3eLB1PmnUBC6rJxpqnp38Z&#10;O36bC1hcpVyTc2BA8w7/nEz/TLeyUg1Pn62v38f9hqv9tdyD4IFiMHV/bbyU7EsjLCwUvvKz8FXp&#10;Mt/PWHTnI5t12SbYPtpOMt+3Mdeoq2BPfrg4Ves6WEYo835jgrLI2hmz0Bq/iPs45cwY0O6zfXHX&#10;JawfBWO5+5JsmyqNMktPUna1q9vHz+ICb6wq/o2bsfTXcfoEt4W5espaJ6+OGRun3ge5z5SR/Brp&#10;0e+7T1VWO0IfZe2Ex3mvuLWeWbziOXgZfOsds2gzsLZO03DU7x3afNZ9tt2fLaOjvG9lfH5rT5rO&#10;fvVI5kJHDrv62k0+7FqHgyOLBr6Nake9kxkHl8uXrixvvfnz8Mq95YmkY1zXFmXiHaeu6R94qenX&#10;czQ6jrAtfsA2smYLlzSBrBZd1A1+WepXN6zSgA/fjh5FD3LiSf0c/m59Yhdn8Kkk+Tk4kcZco/WL&#10;1ulLL8y7sUf+GmfRkR7FzpB+6FMqH1U/TLuCSNd9hkJKrbkm2+TYEAtHKcupqsPr4pSbV3yLd3Qe&#10;/cD3t+lMTz39VOTzkxU//aB5rHExnv2lv19sXmhBL3rW1eheN67lN9tcdLfofHBC7zp5sjeTP/Hk&#10;UzXfZfOaz7EoxzzQnBIt6eCeFrXMB91Y4tYpdaJB0TF+Ni5r/fD7rg2444qmeQ49eGG7dGhe5aeM&#10;SS8NmOmZnqPbih95hf50Y2nhCy+4kYING+7xKVuStOZD3/zmN8t24xTR2CLYvTj2ZnbRa9Ff2Ww5&#10;eHLQ4aGA62Yrc3N0ZQeoGwcyl1OuDYN1i07qU655OtxbCASbT0nY4AUObQM/R6e2CVGcual5mzmc&#10;+Z5ylSetOaO2qRuOlCncHFp5nDj48dtYry5puamX/AcfL79y4BWu4HULn6f8ntIrkw1H/xoa8d7H&#10;eeflq/6U8gdev6vP5B2t1OE59Y5MmPLkG/i3dYybuu73E8ehgfmOeYmyzaHhVl3g4CffFobx3MDt&#10;yQkfHHHTxm3d2zZzg6v7y54847ZtnnI90XXGanmGPsoZmH9VN/CNVz43ONF/3nzzzYrTT9jh8I36&#10;xMOpfid+8gwPSTP8IY25onh8M/0XrPIO7APH/Z5TDq9cMMijnsGHZ0nJ/+77//b7KrKQ5BQHYwTF&#10;iOAgrMWlWGNKORUrdM/eKESDzISl5qocOkt5TjjvQ9J14icVMp5evZFBR6cso4aTV1HKIjzqxBXg&#10;fOg74a6auRcaP5I6yiCy99Hl7roTwomaTz9SV/5SF+PErdt3SwA/+cRTy9EIruPHnqiruRg0pSGU&#10;faPKaSeC4kXHSI8/WQY0xmQ7w8sYEOQfzkDDEyw6L4MJ5BGY58+dX95/950M6m+Wsvjmz96onU91&#10;RVIETS0WZYJh4FMuw0hdhfPCi8uzz5xYjj32eBkYnQB6NEQR9nLinsngZRHFiv4TR48vvl3ilBZD&#10;pOuY7IS/cfX6cjPlW0wB7/LxJzVg2t1ukeVm6hfO0Mgw7A5jApABs64cyACrHWjycfDMoJTE/a2E&#10;2hG2drIMTLoXvFogNFgnsrxJEcP8CEKMhHEZ/F3TxEjBuAFXVdb4lK0c9CsmjGe4B5vFJ6ej7t7q&#10;xSjtgMdbBq+EO4lVxliMqzPf+agWQCwwgdXuEAsgB0NrhlNXAD2VQeW54PZ5C5WhO++EWy0UPv9C&#10;BvNXlte+8MXly196bXn1pZcXx4TR4YsZ5J8ODzGwooHr1pwMcs3Qi+Ed6dCslI3UdUB9GWwscBrM&#10;8Fad0nvmmeW5559bXkl5X0hdTkrUB5SDNx2TomjR1UDm21Q+oM7I46TQ6bN9bV1dWxQFpw2Au8aw&#10;vvrPicX0A/0ruHGqygKG3/oMmtTOmvAgo7twxqgLl/qEj7T6FxGG1voxfu/vBfU1VAzoFBx0rn6W&#10;MihqDIkmU2UUJBNCX0Z/ZQhToGPsFpIPpN/tz7NOj6RMhkP1oacFLPSkPDKqO7Fp8LbYcyOy4lp4&#10;iDyob3hEk7j20e367tWtT+7WwpXd5a4PPHLs6HLk+LE6qclg52ShpwVzfGaRz8IQ2VYL3YGRrKi7&#10;iePJNHjVV/QPvGxRAD7wMaUInShE3/ve92oByyKkPjBClWPwNAgQ3iaZ8KHPUOrIQuU5us5rqwUD&#10;p5EsdhtsLYhbNHAaD/3QW1kF+5nTmZReLboVAqNUlVQO74cANbE1wJRgT11lHAxdSn6HbvqxnWT4&#10;BlwWNqU1wOM9dfkOkrZbyERzCxImKHCkrQYj8lDcDKTKV+8YNkve5DceIf8oDRZz9RF8b2yBy1E+&#10;a8wI/vGPMic9I7Y4MlWZcCtP8VecuguOKIp4S/l49/HI/D17DqSdn0TZvB1UtfJZ9ayyiDzXP7/9&#10;rW8t3/nWt8to7rQPHscXJhdVz5qn7yC/UwMp3JJhyuO5ec6gK8/8vt/dPwhLo1x4dfrE1bL6qzFP&#10;+6p/R1Y4oSevvqZPWpwxdmkzA7xvJL7y8sv1TUSLWnVNQmhpk4N+Bn48kAJblpKfKdtivJ1kh9SZ&#10;d/6g3Xc2gfiGZdrrG5meYPNdS6co9+V3bTq43YsL+hkcHkwbHstk7fBBfd3OvUjo1AlmC7cmBhbO&#10;8FOlsXiV+vCK08VowAinrfhD39QX4BTHcyV3zOziCt+D93jpR0fRv+t36O1au5pcpZw97rjHv8ay&#10;tc6hG4++vLxbXhcGJu8FT/Kgvadw8Zx8nH6AznBPt9CmqWfq4JQ3MHviB/KX0g1PnLLIIRMeRitP&#10;fcVCusmZ06A1mYoOofyp0xOfDT65gUFdnuPK2BQakp2uEaQPkDEMHiVrEsYbA4xBxpNenLhQ7eQa&#10;730ldcnw9N85feUkVyqs/i4dusK/hUQ8aDMR2eiaZItXTvwp16QQ7DgAH5asgCtllTCMAx6fv+KH&#10;ewkPbfAK+L1rK1lmDNJv6ntX6+QTH6JltSswuyaPzDH2wh29glxEm5IDaQP6oQs8l+63yqqWfy0j&#10;5J3+Pn1+vDjpyLWhFT9lGpMmHz/liS89YI2Xx7un3/q2PmTstGHMFbSuGyWfpeHgAh9sHZoYo/A7&#10;p64pm6928JFHdLe6tpsOF3joH33K6mpk/Pnl9JlTtaPvXSfFoy+fPn0quLma9q4T7QNkXiZH4ZWw&#10;WVxoVFzWY0LzpnlFRwnbeg78vN9gxSO7RsUuh98aGre+0q8+IcU79+Pkn3S/kN7vX7OMX9ENbLUg&#10;VMNT903Oe7ttG1bkxVXb1jhGrvE7fABHaxmT38NYKE09S37qXy0zduvczaOmRFQcGe3bxNt046Tu&#10;cnfhUMfMQbYwcNVWPrQiW/q3BNu6///TFfTThHpq2Iqzap8xpt/pZOYEH3z4fl0h6PSBtGRep11l&#10;e/qO/kPGGicsXj0ZeWdO3Dqcca+NSLvjgEry3MGnZ5dbvyY4Dkl/kartOq7pXmNHnuopOvm38f9c&#10;ty1DfR2YF2UK9+f9P6fbwNM6ikCyCl4SXHH+g6OO24E5v1tuGft440l/T0IfsAmxbodYdQHjMN3a&#10;lbC1CS46H3zPOEuPINvpjLVBLfOtGoeMF7Xoea9ks/FIPnnUQ48vYAIXmpY9IOHj5Svvb6U1D051&#10;F18qIWHjdt4T1ygYGdNyRXUV8SC3ZlXf1hVvxU39vDB+xuCB9/50Wy/NNr7zbNoprGTlbvt33Q5w&#10;D3SzaWennXHTdrgSxw/clS7PrRN+v5v0Excok7d1UPApkyOLTfrZcMyJzLV908ptDnRwMoFu4zvb&#10;eETftThqAYtcPnY084nIjtFFuNF5hGmDcLYm81jw4CP6hLaI82fxRFo8CFp47DFtfS+8wle3ST40&#10;JPvYQehLo+vw0msj2MBft4KseN7ipn/POBNftatzNna1LKxFq49tTu4+Zy6vnlpATv024YDn4YfQ&#10;zCJCwzd63eh+2mhO15v2oj/maaxTjjLoS7dv2xj5aOa7vqXb/dI4yxUOjLV5jhw19sKncsBnAevm&#10;zWvRw+iLNxvulG8xhq3SnMFtVebFz4TWRYvk3bc/MiH4UknZQ/BfjRl4MeNGeIGdEo5shoKn6suA&#10;AlfB14Z6MsHv4V19Ay2VtUP3jUevrqcXQZq2vSiqDPijq5YN7NKlorf4mRehs7Ty1hwiHn3IQ7yo&#10;XDq9tGwJFofMj7wrX1nS02lLlw4vwQk7tRNWbKjmI6mhrtO32PnUE09VPWyrteE4uLXp0ob0uini&#10;6LoZPeWC3W0DNqD/3d/+bW04HH4Fc+E6ZXLaVJvdUwaY2ViM1+qSZzuHgzd5zQvlIc/hE3740dEH&#10;N/A4eJPWs3mnFx/kAZMyjQ8Dk/y8tPKARRpOudLxW3p6iuMmbOuVpwxlem7flTUwTxnzvg3fhj0o&#10;nOe0WdvYtrRv+ABupRlYJ/2DyuOUM23jhE9aYRM+7+Pl4aSb9m3Lvd9t826d+tFw8Dd4H7wpT5pt&#10;vs+rg9vWM+m8T3vYFWyCEceWwIaE9lMPPhxYJgx8fuuTYMN/+qC+Ky3cb/Ehvbzehat3njw38cMn&#10;yp10ykdTz+LW//77/+33RTIG63i+E8PASEGi2CioVuAj3DEzRteo8ZApDSFYylAJ/QATIICdtxqc&#10;GFgZki/p3NciuAHBUJV4huZChkl3hO9HGhyBwgjruis7Bgz+mncveGdQO7jv0LLv0cAQoWGnyMN1&#10;5NmHCp+uQbl3m0VZfzSdNmkYLF567sXlBQtJERau7tMeCDIo2Klv8m1xzfe2GLzA5PojRmkr6a4E&#10;dNrKqSs74KzE29F6J0LQEVNCv4y9IaZvK7wQBnjxxZdrEQVcdruDmYBkPDy8/2Dtmn8ysDzxeF9b&#10;14bDvWUkDCJrQadOo1y7Ud8QcQ9rnUCK926xzLNOLI3Sug6q6HHrxq1aCJqdW3DMqMGgZAHL93ke&#10;3tMdg5cfohkLsfgManihys5gq3zCG1/AEcHAq6++1ROcELzT2Ty5yh98C+PsrLb4djtt+yiKgavk&#10;hDnV5co+bXLdHMMmQ6h4i1UWl+rD6xYaGG+fe2555aWXly++arHo1VqU+vrXvrp862uv1yLVlxL2&#10;xXWx6st+e//il5avvPbl5bU8LWw9GdqcCI1eWU9gHXvsaAatJ6rcb3z99TJ0f+OrX6vr/7746hfq&#10;G2VPJv3hKIEWHFwnaZHr2eeeLUPcjiEoNLRrww7oD8Mzvlnjjt0LGZjPnjtT4SYe7uC1q4NCyPBn&#10;UZfiAL8ULIuO+pHfFZb3ILSMgX4zEgrrPtOLi3bDwz36Gdyc4DqXuq5FcbL4xbUi3gKtDOOB2x3J&#10;Th7OyQfcQHjUwpVdWhEeH4MvPFSGfinAknrwDhoVzRLmjyESv1i0oThLow/ULvGUkeqhqeB/NDDo&#10;49duZQC6cbWuCPw0suDGx7fq6sArdvSHl3nHvp2yeuKZp5bHjh+rhdhbI1cCF0F66fKlWgh0YrK+&#10;50M+JQ5c4K2TTnGEIhzBpcHONXZOAXHCtZ9A/853vrO8/vrrO0oUJw9FiCf7ZrGFzNIvajEi7SKD&#10;KCoWHNR7JhPPd955u3jA7jL9SbkUFEZIsthk1Kkxp1aVXf1UHwqdH0mZ6vgouKTY6//SDB3wDZrV&#10;d0nQKbia/oju6mRUpGxpQ30LiaKTchn44aoWsFIXWS/f9GGL2OSnfMYNO+3hySA3Cpf0lDFGdbik&#10;1JoQwc/gGqzwg9fAruxR0MgRslceJ+gojgV/0hgX6huLgcF3Ccn7x4LfOrVx7+HkdUohcjl94bEj&#10;j60KXpTVm8FjcPH1r319+W5oKS+ehHvyrigKd8EpmltcLbi0PWOgsHJ5b6PEgxUTebjpF7wwfQZ+&#10;ZiCHV+2vZ3xdz5i+B79c9bPQSQ21SBw4+II3gXBc40bK4PVdi69O8L5Kuc7748eOlQFe/zNJs3h+&#10;wzdsQndjlxO9e42fwYPFpaOh2YvPuir3RBn7jUnGKhsDHj8S2mRcdUL1o5u9KFYGzQDjlGadvIq3&#10;gA2X8AdeCwS9gH2wxkgLa+pqBbl/g197SsbcvlN0MtbUNwxTfqHUf/2vfP/fODapYxA33oOnJlLS&#10;Q148+lncxz9cfpac4vGVOvDtKGpgGR2HE9/ysJ3fDVfLz4ah5a1yyPIpR9iUg/fJCg5/6vM8XEjr&#10;qd+QHeSSSVwZEqJ7UDLBJ/4b3/jG8vu///u1s1D/Aqv6pg0jk/Ca8IGVA4+2gMn7wJ7/ohvcLd1N&#10;WPGscSi4rHZEX6jFqZs3Si6RUXQmpSpvcDsLQXUyi1xKmPptQiLftbf4Nu035jCmOFVYk7iE4e+C&#10;NV7PNP7PIjf61g0A4FFw5Ir2zVi0Y5gXFf7TfjxqYdbmDItW8NWnpdM3wofqg+sxyNTO2MgLMJCJ&#10;tciVJyds0pJR5Bk8j2ItHpzwoc3qF8dv38m/GTvUSUbJjz94Tjs4ZQ4vetfeavP6PvRWboUnDx3P&#10;t6zORjb3FY89jnHqNT5ML+ICasrruqZ8Xhu0pehb8OhMsLv6h6Q3wbkdXvAhYN9c9X2tvubMODeb&#10;FtRH1pNFrtRRtp3DaGe8Me7RTRiHGOHGKEo3GAOX3/6q6vz5zSjkOqNuF7jXfN6j23f4brsG9zYn&#10;dJmNgDKa+av2tfM+v6veuElTvkIGkxVTb78NV/CvOlvBvbbzftfwjm8nDD8xUPX1wPpJxxdON+VM&#10;Wv25aU/v2J0jqHtc19WucB74GEvJCTgeV7Cv+eTBS1Xu9NeEtRe/W27TscfOuSJ56JtUa7ptvsqW&#10;+H5y94fP+/8VXIEy8NQT4A08WSlMG3U9fcQmQYvCH7z/Xi0ma4zTC9pUNMtYPqeryFkbAsw/beqk&#10;H5FjtXEjadXi5hTvXXmeO8iZyvvX1lUSURs/ruPMIEOzj7qfNfyBsXxqSZr76TPun6LPTtzmWa+J&#10;aP5pXPzndFX/Fp4KXP/zT4JKNGFJUySQNr8R3sJlBrii+z06INnZ39p2zZXTJ3SDmlNGvs+4oY8Z&#10;K/RbdDVuzoaYJ6LvvvjC87WZ0nz9SsYuZJDe2GEeCSw88uknfZoGz9V8M16f0w+7D/bY0O37rG5B&#10;Toys4HbSxYvf+pEriWyeWMtpJ0+/VflrFN7ituVvs23r63Gh9e32nablSsukz/PSbP2D4tbS4tey&#10;899O21Y8jBfWTvpVbxQXGtnEKc12EX/8uHndxgFh973Hsv52VeAMDelLTvi5hYj+QK88kjnRE8ef&#10;zJzWN0aPVF78YQ7lhgfywfewTp48lfH7bMqiq/aGbmk5vGHuRweysRLscwIFvqVVFl6SB9+YLzD0&#10;+za5dtb8tGR52wMqTX5z3Z62eQgXT4egb+FH8wi6hD7Bq2/06da9eo5U+KwxBm6b7uVXHoIvtJiF&#10;LfC37kdutcx1+oqOc+OG74K6Fi59MfXs3dNzYHMqOpgnvHDmLQ0bvU1fhDOLEjbx92ZP5R89+ljg&#10;tsnS2HhvxbGNk22ngA88XGVmnqRM7fvEBiULanfcYmWzuu9If1Sbg2xgr09QRPc6d+58aPNo5tRP&#10;1iZz87TCUWC6FhlCjyUjtB19Sj+NHHFVLdsAvFvM2vPo3lqTr3lVGKJ0NeNxnlxtgIub/jG8Dh9+&#10;4w9O+eg5fDSyZPqM9HjKghT5Bq/CPyPTivaNB7Qcozm7Ix5gPzBHcpKkr048UW1WT8m58JGy1VM0&#10;yBzZhm36sluzzIvNHXj2iy998Us1f8VzNpSeO3u2cMZOVGVnbgFuvKNc8zQHHN5+5+2aK9HTxIEV&#10;fPqacuX1rk1gE2cuBDfghDPt9uS1yUZq3pxE+5WrH87mBfnUAx5e/yP/u0/syiZ45+BlFhrklUZd&#10;0s88ZvKMH7fTl+KnbE+/lc8Lm/45MHjOb3UJG7+tZ8ImzYPiuHmqF29VH46Xb/AFhnHC7y+Dm3e4&#10;UNY478K0Z97vj59wTjnKn3p+FTdlSO/ZsrBl9uCK8xQmfmg9beG27Rk3ZQ9ck2bqEKf/kBfKtoDl&#10;BBb4xU271C2/fPyUKR4scK4v6ofCB25lbvEweeS/34njJ/2k46fNniVN/l/f/zffD5vV9WO1o+fs&#10;meoMMuk4JSQYhfKu82B04e3D3GsDKUOzgFWTTQAGRyajBjfX1123W+CW01UMGgF8EJl/tSM65UX7&#10;LoVGfQx6dqOL05gyGAZsH4w/diQM6XhrBOvBA+62bPiOH1+V9Ay2ThlY4KqrkiK87VL3oe6jtViU&#10;CXTKJXyvZ0C8dNFJiP6Wg2tuLkd4v/fuu8sbP3tj+fGPf1wLV3Y02FnCEE4w1M7uDDQMoE9FGBGa&#10;NVl4qk/jWPyo01XPPFNhrnf6xAAXgWwlv640dEVglAknfRj+DRD5v8p2ysji1K0oEmB0KsludwbH&#10;WgBYcS6d3xY54A5tsCfD0e3QFcw1sDqBEbiddqtvjmUArJnE6otxMEXK8QzGC+81MCXAAoHf0ynR&#10;fTqQjm0g1AEIcAzWu9x3O7B8YCslIzhD3/rWVoT7vkdCJwYthsyE2wHhFFWdmMog8dzTJ5ZnHIN+&#10;+ZXlm6+/vnzja19fXo//2le/unwlA9QsRjlB5QTCi+l8roh8PLxw5ODh5Wiejx2aa6uiwOXpbls0&#10;gX904PH3wb1tXLNbrb7HEfo5deW6QXmqHxw5tNwLzhjk8HcpyPmjKMGFiYSOfOmib0WcrSsePvzg&#10;ZJQK95NfroUVCkZd8Yinoogop3Y4B3dwzli4+0SR9KkoD/oXcSJMffqSPHWSBU6D93tJXjuHoshY&#10;DPPtsytXLy8XM2ALlzfFVHlgZ2xA31Iu0Sa++h6BFV4thYVhGYzxtfCUdoZpim9moVM6siOl1ztA&#10;hZfRMfCptAZW+RNPfGmZBVKLT3ei4DmdecW1iE6VJZ2rAy/62GnwdDUy5BKlK/JE7kOPP7a89IVX&#10;lqdPPFOLOnMq7dbd27Vg6HQbZYUyqM/VzrTwG4OX6wsL1sA/T+0muJ2ko2DgWY4gFm4nD6UDfeGB&#10;w+vqEKZtjHUEOdzVDqzwFGXDtVh4Wh+gJOkrrv3EcwyqBlm0s1CDTk424BObCYZmvlXmesYy4MYH&#10;wDIu45tpA5nIoEFezq4yfVHbKFoWBabPuo4Gn1KQyVATl4fIoaYg8lYZIVw9q4zgQjmMf/Jqr+fg&#10;cQYYxilts8OPUia9E4ZwJZ229oSjNxngE+WbYMERo73rUIxLFGVxtbgTGMHQY1B/mBXuvHMWry5c&#10;uJzy91U/10fAd/VSFNPQ6InQ1eLVN77+9YKr+DKwdw/L/5hS51i9sOEDTjsr/cbf7+B3Gz/4xh/w&#10;41140SZ+DIVOLerDwvFxfa8vuEzi9LHwr7LW8s13GP9Mjqr/JY5STWE9erTv5dY+J5+Mib7vY4Gs&#10;5W4vhtlQUae+QgtUN47oHzZ/OInqWs9nn346/tk6TWxB63DGWwtOH92xMJr+BqLwhokT2hlb63SF&#10;dgVm41qdnMGD5Ht4pyfRPU7Xwna88dwkDn/MNy7Jnkce7XEH//VY0jQyoezJbvM6HBj/pMFfNSEm&#10;28jMZCATa8MGeVb0War9vpeJVzl8y3NFm8DtObTiTKjQUR3cpJl44ejrN56c/OBCexsWjAnTZ6TB&#10;2/BTsjuwkSUm6pRKXh+Yb17hfYtWFtNNzvC/csA1cmk8WAZOaZTNgUVdAxtX43xw7PuYdDe/yQBj&#10;A16EdrsUySOyiWy1GUM90pJHtYCVMshh4TU2hk5FsoSjhbTV5nUyXpO2jMEmiN7n5CgPNn9DX3Dj&#10;J09QlwE/6YpvA6NQk3/v9T3NePFODBq74coGAvIWP9sZi34W/yndzXu9w1cd+pIJJn6FO3G1MBfv&#10;XRurL8bjG789C+54fFB4WHlm0kw68TPZ8g4vww/qJT9n0jq6N3jRbtL5zQ3OUNh44VYFY+WF6Bgm&#10;5nOKkxs+KOMOXAZWfa/6U0cVzcThEWNGG4E6bfuWRz0+NG/1pom0M2M2A0sCm2+igzDcqGP/fte9&#10;2vGdyWxIVYuMSc+3XoGWyowrcHDAuMa1NNoCh93unmQNLcbN7/b9e8qYBbFyaUfL1+4P+Veu04ve&#10;hYeb3/6f8ts1bn5brqDPf13nDjifcffDPPD5XbSMrJtFo3GDO27SVp9O+lnoGtpz2/TcNu88x1dZ&#10;8ds8ytrdYDU428WdR4enrPxuI14bRKYMrsoZuPrfA11FbyK37/+5XYEy8NRT+9Y25vcO7Jkc4nfz&#10;KycbfRtXn65xMP1K34Ib45tvvXBkxGMZy49H7j1u3nvoSI215sa1QJw0pS8Gh115njvIqUr78QC3&#10;xj4wusOaZtzQaRbapoohpedOtXHb91/VyTL+/wru8+AJBtK3/L/rKl0aPfzPOXnnmzx79mQ8vAeP&#10;vYlBGjLWeGUeUTpCxmO/jSviZ1wvfgjeLT7UJpHjfb29cRYE5gXGQgucxhHjlM1DAGq9pk9zG+vw&#10;njLRVF/2ruzuwyt9+TWcl4bv9vzik8evhYDihciMfikn6f35Kq3Hmn8n/DP5JozsiNyI303bcdNf&#10;tvJk991zN3zXTfiD4rhdmFp+7eJgcDJ1qioxhb/y6Y+lu2zc5P3lrmGRrsfO9OnQDo3IBfO6gWNv&#10;dO+ebz69vPBC3xbjtzSHIxssUrAjGActZp46dTq66vnwy6HiE/NYCzLagR/osOyFFq7wEt7Ag+S1&#10;tvkHDmnZ2sBAd8FbwulE4+TZ0oKbNPJ74k3lm+fUlfGrr3nH6pUPPnNa349SbsvExm3XYVyCs66j&#10;5xLGlvaPZo5tDoOG6tbfnG6yYV17lXX4cH+uBEz0bjqcvgK+lLrOudlj9A/1flIbu1yv3J9oYWB3&#10;XWOffqH/0FW9f3TX4tRsygEv/qH39XwC/PUN+I+dhr+xXLp8MTrptdTZV+aRHXTU9959f/n5z99O&#10;25blJTcNvfB83bRiLLEY58q8XsDqzUQ2yvpm//vvvrf87Kc/C+3PlC3OJi7zObo36xMcjh5uHNHn&#10;y+Uxuv+M1yM3ePm2YwI38mTeyRoLS/BMponTZnnxgGfXu87zUv7gXjryzWbj2qSWuf5Wdx7eGDjQ&#10;nJ3LpxOOBC82m1u0PXvmTMFrjmDzO7simyA+B5O8bnCwgKVs9GfP+TBzNHO1y1cu1dNcj63EzRID&#10;rzbw4NnKY04a8zt1q8P7zA1rLA9ttUc/9C69unmLVzb8Gg/gkNPPJr8y4af5ve0vypz5A5yI91vd&#10;nLzqGDc0HL910k3aqYNT3hb3A4cwT785z60ft/3tua3n/rScevECnHBwaB6nvkk/cPD3t4PbtnHa&#10;wsNLy7exte2Offc7Ydv2jXtQfZzwSasefM3BG89NGuUOTN6nnsk/sHPC5vekmfd5qs/pKx5P+mYc&#10;vtQGaaa9aOk5dXvnh6fh3JiA/8BUNp7gfvAvPz+44afMqaflbXtlem7hnffScP/t9//19y1sUIQ+&#10;OHmyvoGlcoxrMEB8g6HKrd4LU+EgTGEWZEpwp7IeBNK4iDknA+z6vG4R5bZTJYlPuPyMdHaZ8+ro&#10;RYHDyz6GrCjXFscIVZPKGnxDizJUZDDa88je5cjBCOl7qf9TVyodqMHC0WedmiGMwcw3TxjHGEec&#10;frLIxCjAYMeYzYh38/rN5cP3Pojg+aBWzS0qXI8wfO+DD5af/exny8/ffKuEvFNQFl0II9/y0IYj&#10;GfAtWFnlf8mK5bPPLc+eeLZOePnGltNBFkfqWxypE4v3jncGlT3J399hsqAC3iCujJWIaJGqdrPc&#10;9C2ry8vli5eWG2EMYdIVPlJOLWYlvbD8K7gYKLFxndyKsLXg5gQWY5KTbxawPJ12Y6gKi5e9QH4s&#10;L8iA1H86QJdrMOemM2F63uCBZ0aIY+CicTw+KWbNIFc79CPsdRC0sLD37NPPLC+deH75QpQpV+1Z&#10;8Hvx+V78c0rqq1/+Si1OuR7rxQwWThZIV2lffKlOGDg95QTUsUzQ4FS9SwZ97bcAeOdmlIvAVyec&#10;Vu/kGmXk2uWrtTDDqKpdFgidjgMzejk9VAsf2hvaKLPKjbfIefnalTpV6EOnyqMMOLVn8HU1m0Hs&#10;/MU69ES+AAD/9ElEQVSL4avUFYVhFBz0sIuu+gzEU3aL1/MMzsBS114xNoTfKJUMgL2ART1aKZX0&#10;dTqLMEm8CYcw1+gVnS0Yr7TW/9SHJhZ7Km/ylYGSTznq71MPLTThUt0U4ypnhZ9QYXgqYQKS5PPO&#10;YIhHR6BxyqtFgrgJVx8c4xPwKOW2hbbIihvho4Ilip8rAi9dv7qcu5QJWhS+m/G+AebaxIOPHVle&#10;eOmF5ctf/eryTPogmQIX4CB36vj8jZslM/QvJzzIFvStnUOBX/2UhxnkKDyvvvpqLVaRddUXk148&#10;vhXvHc9rB1zgfTzPsKBOSgRe4OCQIlWKTspDNqfBGKLtJiYfns0kwmAhrbJ886y/VWZh08nJvm6q&#10;yM2YhCbl07eCO3xTPJR/5OXQrjYeROF1PUR/+PVwLWL0hCa0j3JPvrj+iZLffdwR/k8Ktk8p1LUL&#10;zcDVJ0PmbnSV2Z1FQcPzgCOz4YsckF9Zo7h44j0Gb3ij2MMnb5feTELQQHr9hEJmdyk+GUVUm7Z8&#10;w5MpaKJcC3Lnzl0MbDfLYKNcJ1D1R/2eEvqtb39r+e63v7O8/PJLtSBDllb/qVa0zON23vXNvPRE&#10;e43NY9Jx1W83futGTg7vV99JfZy0JWvSDn0EnrRJOL4zGdA/vSew8niXX/qic9Gtlaj2Cc/4UjsU&#10;w+9wWrhdjRhOUpU/4rkuHIRHkrMWzHw3yyln/eVo+POp409Gvj5e4+nDqVtamw1c5Wvy5g73u5/c&#10;rdO56Npjdxvi9TtQ88YA+HYfvHG4rnxM+fUdLHQPzPqlCQJ5bdKozUXn8F/JEeUlTPvhEV7T4wsv&#10;5J949BJX+E4ZZIX0hcNAYnNNfqS1veD3aCbrxja429LO+/CYd31dv7WwSlcg2/G+OrVVGn7oO7ws&#10;bGimbfK6/9xTfrze40Vf8+bqtTfeeKPuo1aXcPXqD+QDWfHd7363rsYYGTWGhBmHlQmOaQevfePm&#10;tyc3/HUvSSxgFU4jazzhC+bgmh7n24smucY1mwwqrz5SuGpervTRBWsxLLLF717kCm/UpL4nVn0y&#10;z9WSFmsOte6S+vC8TAWdAS91pIZUYzzWnoQnjP5jbCLj8W8ZKkQlf41PibNJxiScrHHVL2PdnJJW&#10;njEfHYYW2gk34KOX8mAi8+G4ZEnSwnPx30pb/CEM3gfX3pU54dLx4vEV3pHfO/lmc4Qn2NQLBn2W&#10;jukpnLwT5zePB6TDa8Nv6nK3/827mVBkHHGlDDjUteWDot3q5hW1lDEebE2Idjvp6uk/tClOybtJ&#10;TVgnfGDMQGfGIAZY9bsup6/Tic67jw4CR8FbxnW7nukXFhPru7nR4eBK1crkB9e16Sa49zTfKN20&#10;EvmX/8DkUXmbX3Y8Xq007eBjjK7glp5T1+Bni6f73Tau8+6W/Zt2U/rWP8g9qA1Dy2ovHGwyVx8N&#10;Xsc1zn5RJipK2uH7gWEn/frc8TLlyW3haBga72t0cQ/X8bvhJicF36YtnHTaMzSb5OP8Hr+NvP/3&#10;A51q/qk0vyH3GXjqqfLBVT3i0vb8GRPpme+9927Ghg+qz9hUUP0hfb42C6QQuJWHrkdWMHg9/lhf&#10;q0Qnah0w41pk5vBEV57nTqWe8Tsw/Hpu6DX0Zqzd0mlI6dl07ZjdNv+X7IK7KKZErw08dHG2laZT&#10;j8XGG+MQfhg9HB6NAZOGLxkapFqonPEmxZcO9lU3lXzrm6VL0CvIRragK9HTjdfq2+nraLcSZ96b&#10;rj2OeVb86uf35OGazrvPHbf+nHrGbfP3s3+3X/v9Gr91E6Y87acfcL+QdpN/++z3+9KWm/AHxX2+&#10;+0x7N1m14X7dU9pJvwvLL3eTxjxQTjKxy6Dj9pzi0bGHRdd67tnn6/MGrhWdzW0WtmUha8kGuqrv&#10;Rp8/d2F55pkTyxe+8IXSoei6yjWe22TF0zfo53jFOy//6EqleyTX6Cj0tEkL9pHhWzyg28yZ8Lqn&#10;PPKzqdGFyLKaOwZ+OoV5oLbKax5r8Wd4gG+9wXv3C8/uI/oTe8lNTetyor/U98WjO9V3URPnZL7N&#10;xjbNHzp4OG16KO3sTU+jd9usw5kL8U0LG/n79JWFppsWsKKb6W/wmalR5il3y3YCrrt33KLAzoJ3&#10;6Sh0qejNbKJpX7UpZQZLSec00YXAeGc5fCR67hNOE/UnAj7I/MEmfGPol7/8lVqM8Z1zbTWfOH/u&#10;bNXJtqkP04XdqnDyw5PLB++9V3h3kxTchlNrTgl/dIXaBJk8275vk5Pn8MDQTdjQQfrigdB6wtBA&#10;OjjEL3hqh28wZZz4KUt9vDKUV3OJVTemP8+ivHewi5OGA5e85rdOIh6MPupzIHDLXnruTG8ufPzx&#10;x9JPnl1eiGdfxLMWhyzq2QzHfqk+p6BtNPYN8/czd8ML6bXVdn3ABlIbovUd6cGvfPMJ8NPhjdFg&#10;nHkkfIiDJ+2bNmsDfp90cCcdr67pi3AGDjS2GCh+5jHgkg+PK1t6v5UtbGiiPvVzQwPPeZeGU6by&#10;pR/YeW7KGB6ZdPP+eW7qGKfcrZv4+8PnN9i2vAdf4Jh6J932OX7aqAy+5UPbD5SnXO/K2bZ72jOw&#10;cZOGm3I/z49T1/Qfebc8MHBw8xTHSzvwT7oJ4zwnfvL6LY1+93d/93dld7B4xQY6/LJNq63qGicv&#10;zw3cs5gs3fA1nh3ZPF67+G1+uAULrxy/ualnfJUh4t98/7/5PqOzo+QfRCH2nRiGRgZPnbqATfsZ&#10;Di1AeKpoJpAArtNXq3BJa9PQKE951qmrdCKDAOGtIADvDDopn+9vY/RH1urUVQRJfTsjeCMoLTDU&#10;93JckxXBvnxs9X9vTXLh1m4ypwZ8a8eikgH58MFebHP6qga3eOGEFuMco0hQsVy6eGl5sxap2ljK&#10;cPz+qV7IY/B0IqVOTzB8PPlkyrETAcM8UjBbVHGlHCH/9NNP1YJWn6jqUwRwZZccQ7GFpDam9zWD&#10;dd1SBJrBg3BkiGF0qYlIvAUD34PybRwneQhX+DDp45oOrVwWj2UwRJ8SbvmJieRhDKzFhwysO4tY&#10;eTfxKWNe8nliUM7/3uvvXodrb1i90o7wVC8YZuD2btDBE4ThDrOGNvgIIxtQGGNeqBNqLy1fTGf5&#10;+mtfWV7/ytfqir8vvPxK37/53HP9vakTJ4LTY2VkRV/t980sDfYtF3i9fu16tdFilW+BoamFBDS9&#10;YuEoSscsLliMPHP6THzf92mxob4BFPjrCpwoXL1I1Z0I/ni8oI+gg0VOJ/VcA3gx6S1gMTAaKAwi&#10;cGGXehkVr10tGJ0EoKxSimpBKjjZdkb9wk6Q9hSapIG74M3Eg4PvGhxW5SsFlqe04pv0hqKjdAzf&#10;ZfyOl0ZZ6kCXfbX7OYIjykZRu/6hek8eCiZwBsbalZwnmpILtbs6vo2GLSSH/8AkHQO4ndTqVmop&#10;NSln+AWrajM+0t5aTEuauUL0kfSPY089Ef9kOvejyyUnx4Lj+pZe4uF1f+TTs88/u3zhS19avpDJ&#10;F6Ws293GVwopxUz9FC1ypa8tspCc0AABB/jKxE0f97TQRIBTfsSTacoF6ygOXLUz7UNrPG8CSVnA&#10;UwzPeEQbLcorEx9TKMgYi1vgcspFnehBWMtjJ2VfGXir6MzDV9E65ZUReOWZh10DhJeCr0qSP7jW&#10;1xgOKZvaq99ZeCJrwCMML5qoOKVZCwWkYdF5tz/bKUY5Jkd97LcW/4NDdVt8tWh77ar+3icH5Ldw&#10;5fTMDPLoffcuQ3orNsrGKwzIL77Up1NnkEMDOIYc7YcvbZGGTJDOAgfcl3wKHlo2df+we+xq4OF9&#10;dNiGBtfpkL94xhUdJup/9md/tnwt8sbmAcDMrkWuvzkIk/lTR8LqufoOkNLUpV4e6Cpt3PQJ+IBT&#10;/FR9Mm76PvhrQ0XoqH9Oe5qf8UD3ma5/VUDyW7r+tlP6KX5Yn91nwwfewwe1iBmPH/pkacbc8IKx&#10;0r3rvll1KJOx2pyR8upKvRWmugo0ZRm3Po6ifi8TQotarhK8ff12LeKcOX9muRE+ufdwj009RqV/&#10;pQx1WjCGDddtPJ76jj5+rHi/FrE8UxZa2dEHTyVzQ3t4q3aHKDt4SprCS+LgEu/5DTU1yQsfzkSa&#10;DKrFWDIrv2uRF2D5pz30iz3hD+0rXMbDsfK4oQ/PWXD6+7//++Wv/uqvlr/5m79Z/vEf/7HaTzHT&#10;R8gLZQzN5Z/yCp7AS1YYh2z0MBkyZvjtekDlWdgiP8gRcSN/lKdP6B/uXf/yl79c+FOuMo1vs4CF&#10;z6QHBwcGftqhPH4Ln7RS12nO4OujPEcn6AWse1XulfSjMpj5plLeyY5ZPMi/lvP0CTCnXzUc4eGU&#10;Z4HL9cy1kSB8TsekQx3L+E4vIJ/gkG4GHt9OS5EArmctMuQNX4JLH7RANWNRxQtHvqJvL8ozdtSV&#10;wzbNRK6TuRZSyT/jtfbANfxyYKixafXwNJNDTzgeGYk+nn7z2gu2wS364GlPYXiFrCPLyqgcuLyD&#10;ya5RC1jyjeGH99uEXBp4MhH2HD/yE28oH27Jgk/D4EYPi4h2Uw9swwdF85VHOHH88MPwyeTx/Kxb&#10;f4e2NValHnWMjtDv6ad5xwNFi4MHis5oD7fKZ0zpPs9byIJbE8XkTZlwV5vi1vGwDfW9cGVDD7Da&#10;AFbA7Pw1I+BJfuXP8nkf2OPQhdfGodu0dXDATdjE8+ImP5/YSsNt0z3Ijxsc/6bc/WVzwrZwzgLR&#10;JB1emJz6mTQ1liSR8Po/xZGd+pv3WjAWXwVJMWnH9+/OWC9rmL7aNKv4e/kfrPnn99S5W1/XieY7&#10;5SQNWQDGKlVa+dcy/pP8WgcHNGG/LVdlTwX1VHkDoG6u8cSA0lfKvve+Baz3S+fRP6b/oSG86g9y&#10;lI4b+UBmGHdrDhwdwMaWnlegc/N9V66zbIGpiv/ZrvlveG8tb3VF7vw3T67auVP/f+EuTEj3cZri&#10;U1cIBi30n741o/UZ8tV4ZN5qbk/Gkv/ixU2/3o5Txjl2Ajq172c6xf1cxh56tr5EL2GMZZhVF9rN&#10;2DzjWOneJUOapiMD+KZp62zNV7/otum5oT+3jZv4cvW7Hmtc8q1R4ya98rwPLNvy573K0A55vK9+&#10;4n7TTplbeVm/U//WC9vCOun+aSfNupEx6R99JHpUZev5kXmQ+cWB6NnmcjZanzjxTOYCbGJscU6o&#10;MPC3HFDOxYuucH8/vHW1Tu8wapIf4MRPdCF6E70IX7AZgN07PjMndj0+XcaYPbyJj7RJuuanXXxs&#10;24tvazNs8uLlqiM8Rdeu749v9B2ePqFs8Elb41nKMmSYN+5eP9u6BB2FTUyYKv12al3b/WY38rmQ&#10;8+fPRpdl37xbC1ziHove9ugje9OX7mZuaZ7cchic5hpOmtZJ8/1sk04o9PVaN25crXKvXXeNvgUM&#10;i2V7C3edN/o0mO89lPfwbW3iaT5BP3M5aeGsfOr5+JNeGHt07yOR88eiJ/bGTeVcvHBp+flbbxdt&#10;v/rVr9VCypHMwdR95uzp0rfM08oWeeBQ1cOuZu5IT3dbAb2U3OFsXqSvwWXxVcaQmmcmn77UPNdu&#10;5jszj0cbDp38nn7Ja3vN/ZLWXJ3HQ8oYGSaNJxiVMTTHD6NLK1c56E6e0adn4Ug9W52a7cehDDxF&#10;duJT1/OypZmf2hwvTTgy/Ns8bXOh+Zrrx+ne4EHXgd3nKsDM0VfwypNPPb188QtfKDzy8nHTNm3A&#10;x7NBTXlkNTe4kXbaz6lP/xM2/K4v+j2nz7TzRz/6Ud3coRw4GDf0mPKVAZ+cdooHFyfN+HHwJw/v&#10;fX5LA1bwcMrhZyzY5vllTjlT7nhunltY7neTBhzwKC0YtrKH25Z7v5MHrsf7PWHTti0s4+9327Z+&#10;Xppx0nLqQBNp4Q3c4Pd76t/CJd/gmNvWc39b+fvjOLzzv//v/3vZIdzuYrOCfsVNeffXM064MHHK&#10;BB/ce8dDcM5LI0z6rVe2tsiD93h9ST8QPmVM3ZOvoLCAJZFrzNyh6SN2BDDg96ZTBfyagNa4looY&#10;hDAFT/hPxzJAMSS0YGUc/XS5mTS+5+MUgUYBpIypO5Ptvk6orxHaX4K0UMookXo+ziT2Y6dUnCIh&#10;JCJsfTT+4zvqssPIxHVPGd4ssHjaZda79X1LoXdk+IYHhb2uMoKIIIGQ0pZzp88ub/7sjUwKLtZ1&#10;Xr4T9HYmB3cTRxB88xvfLE8AWZyCxIxwy97U6/dzz55YnomAql3sDOQGmBDJBMjC20cR9gyoFq/q&#10;GizCKgwJrhl8a3EoeYaQPJwSUoQQRWBW1mthYWUEv6VlYOI87XDWRjCqV5tqcSfKqAUI18ndzrMW&#10;GFKfEx0hWOUvlzA+Lei/lImevVMoPvWjUwKq7hGk+GDoLs8wbE1EA57BDb0ZTF3naIHAAPG0D6mH&#10;Zscz+DAy4Ts4UVYKK75yikj7y3Bm53cUbHi5nN/uouW9S2NxwIKfdBaVDITSOvXi+0++zwCfFgrw&#10;ux3u8/0eJ1FMBHQeu2oMaJU25c2CmEUKVyfhk7OXLtT1PHY3j8EJPuBghOfgBT4sLmibfmBhFJ7K&#10;J7yuXyre1EnRBNKCezgMWShVTlVR6Cz01MexkSu+T1ElzMQm75Qzwxy8m5z6rhRe0+8OHlmvaQLP&#10;OnFFp1aKUtPA5D2F4yy/a0d0yvW7jRrx6g9cxbepW7sday8BGy98p42ak/Tkg/4HB7VYl2cCC25K&#10;kbYdCo+8+MrLywsvvbjsP3igdpJrn3q1l+HxRPqdhatX18Um7YFvsktl+DWZGs7k68WBVenJu3rx&#10;GuVmTveMEdHpK7+lATvakVue2ja8iNacfoj+jNIUHDyizlqoff6FqkM518If+qLeRVlRB1ngO1Su&#10;amAgv5xy7PBKr64yii54IHxR1wLWu3ALV1FCAqMddojlTz2zwE5WkXslA0Pz2pSQCYx2FD3yHxqh&#10;TF8jE0X7bt/jTLZT1u0ce/7558rbuceRHT3IRLZHEUZ3sMINGojD937Djf4LZvWCCTxPp++/+uor&#10;ZVwBg7RwXPwQkEyeKYCULvRAF/lHsZWnDVfYp5/gINN7110G/HQCfIDftPX5555f/uD3f3/54z/+&#10;47oWFD+SyUlc+YtfvdfP4D//SwNZnv4vWFNP463z/DIPD/ikxss84YMr2gYu+JiBuTaJZPyY9siv&#10;TZ5cGw26DyRRtWtk7JSHX7QVwK3qFvjtkpHs1geMla63PMiTC/GH0tc8jWV2pukfFkK5uo4t/YnB&#10;EB8Yt20GePOtny/vffj+cvvjWxl/wBuah4fAjQ99z1G9cGcDjImByYYyHksdvMmzcVE70ZYcJX+r&#10;P8NX4CcTyavhWfzCV+FxMz7hLQu0Gi2G3JSu8FhEDCThczghG/YFxrrGNmXDX+FudTs4jUfHn/zk&#10;J8v//D//z8t/+A//oRawKHvGCpMFvupe2wFudSrPs/tLK2XexfPCyIs51WXMwicmY1/5yldqoYrh&#10;gGwSZgLqGtOZBCmv8dXXB2mr+tXLg33c8NWk4TzBV/jMk/y9lb5/N+9kUMXH300/KYNFxru6Bjcy&#10;0CK2OOUqrfyaXnna53R/73iNjHj04bpOlb4HV3YxHjsauXvseMlDp9TpTYU7/TIl4u0UigXSH8Pn&#10;+T1GoKprLbsN6oE3Y0MCqh+jKb3SBimLZL4Bg/8sonBwT26T5XCoTPxfi/zkUJx2wDG6SAvHeEGd&#10;46SZMPgePM+7p/K00ViDVzzR1LuJtqe6wWQB8x/+4R/qDn28oWx5Z0LuHS/w3uUj33nykhe2N/0t&#10;nbB0vls2f6UcbSwdNg7+/CZXyQQerMKLfqtsbJ1+bVfSC+NGdiGOPE37ta+VPhA+Cz08k6JkSY9X&#10;6y7icJjTV/CLt/R54wm99eZN+lj0p9pg0X29PSOPvqWehkMbwAishqH5oeFIYOKlGdCTuvJx+Kri&#10;qo0tQzrtprwpZ+PEj/NeecOX2jlJt2n+KffrpP113C4sXcd4AXoVQ1nRKP2o+5BMu2kbJ97vgzEF&#10;J3TT7s+6wddOnhWOKttfFZjf8ZKSGervfFMP+Br/46t/r27g85S/+KHyt5u6B4Rf2+2CsfP623BV&#10;9qauRtbaDnWXF9HfOjUneefdt0vXZExMy9Ps7m94n6QsmqQIOrZNIuZcvjFo3K05lvlw+u6Mm6Uv&#10;V+V57iDMU+X965/jtn1n6KFAfHe/E7/b1v/b1QLWQ3SIjGWPPlTzenq6uRCZCE1wW9+bXOfgg7vR&#10;Nbv/tm7eG3l6E4NxxEY941LrI30zh7nsB+9/UPpIbwZs17zS/W3GNXTU7/LfDo3ztkPz5qvWfyae&#10;GxhLDtRfu53nGj9O3vEAqnd/VW+XzW/z1Vv97jgwbN3ozOW90y/1hbx/tvbfnCv82XS46rH1e4Wh&#10;FgDWMG3zz/vk+2VObEEtXfIp36ZQ5UJZtzHzhfCPk0PkgJNXZEF9ZmNP663V91MOVN2+fXe5cI7d&#10;41zhz/zLPBv/4a3RO2c+pg76g6dKhdUVaufPV1o8Q+7QS+gA2oQmzRsNOhnUTy1q2YFva1zQsDi3&#10;iZib0HXoLcodfpx3rnlC+eZg7HCtRyREEyt8dAn1Ox3Ki5PPgpBrWn/04x8t58+fC+6U3TBXWzKP&#10;/vije8v1a05fzcl2cHT95ivwsWdv9KPE6YsWp+g312+wScHbrZrTu05Z+nuftl7z8MPm5y2T65Rs&#10;8UvKThr4r03N0evyM+Gfpl/T+z9ajjzmmkcy/kjoabHo4ei2V5Z3330v+Dq0fP3rXy86moddvXa1&#10;7FipsObgxgibSumObsjwqZX6Ds6JZ2usoJ/ZLIaGbHJoQl83x+t5KVnQizk8uuEN+is+mQWmodHo&#10;fN7RW3rzvdYDexM4nHFw6310b7/x68gkZfjtSUc3LqrTRj8yTr3oRodny1N26byZG9BxfSPMgQXf&#10;amXbcTuJeZbNdWy4FnDZBefmHHnYJOjvuzaNvv5+bIXqB5M+87WvfXX5ype/Ujo+PMB322MOle++&#10;1+2Eh5kfeh88eYJb++HBPAGsgyt1ujHME2w2JZgjSiveAgXc4En1q3NwyMMdp9yBnQdD99GWo9z0&#10;Nc/px9Lx6gO/p/TSDJ2mX2/fp8xxE85Nugnbvo/ze1uG90kHh/AFLjBMm8RNm6a8KWP7e1vuuK2c&#10;EV/9eqXVlMlNOZP+85x046XlBpfC8BcvTvnq8px06hM3flve1m/bs03HwZF+yqaBf33jn80Bb3Lb&#10;vNoi39BcuN+DX09hgw9x6pt83Dwn3eAQHMPf46XVV2Zuui2nsPrf/g//z++n6XUVgW88OVliEmqX&#10;FiFpgun0lMpcQWZ3ZF9JF2GyGqoSWQXWIFlCthHEmDwnMTSC0aIWrzII1V3zyVcTEkYIjbiTMjNx&#10;dcLGYpXnHYasdKq7Cf84/pMMrB9/FOR9GgLUNUd9bNTikato7C6xKMJoUUbZjEj7MEEQywjnGiTf&#10;vHA891o69Dtvv7389B//MZ27j0JbmPCtnWeePbH83u//3vLnf/Znyze/8Xrt3KUYOJ1TR24j1J24&#10;KiO0Uwlpu79pU1/tF5+2McpAuZ3eDCp16mRlzCJIwoOwwqH/i7DBq5NtFgAtzhBCBjD3/soD73A7&#10;zIwC3lw3YHHEANPC7/riGjXMUAN5FFXfFfo4dZQhj8GzBp/diWIx5b0MDGlTL1akAwQwyhflo36n&#10;Lszme06u7VL+dCKDGliL0dZyq8yUN1cHUbBq8AvQaPqpUxpJA7fgdqrKcW0nnhxpJph1MqdUZpBr&#10;49PlGoxLaIamdSJLm1PGdIjZwUMwu94PD1vMI6xrAAjsEI9f5TMhcIKKkc5kkZ+TV8KuB583M5G8&#10;GPiuRBHBS3WNVspJE8pAo/3d5v5uEFrDmeecmgiX1GSkJgFwhR5oWf8Jy7+EeaVo6X94wrfLgtEi&#10;umcvWukT60AC3ylCHcVnBLfFmwyyFoTwn1NOYxDHT/pH0a8qBUcLrVIew8+lWCXcAu2eak8GvaRv&#10;MDotGOCZolhlKF+7uDwJN8pQXTOWchjsLYgyWFES5sP5lMMXX36pTi4dPHQw5bTy62pQfUg//8IX&#10;v7B86bXXlmcyESPg0A7faD+EgePmjf4QJ8W9rj1LGeRCnfiMUmMBmhLCgOrjxpQNhkVKBkWbvPIc&#10;g6A2UspM7pyUUB+hLZwRlAF6FCTljuEZTHaYM5zWSdOUhy5gI3NOh69dyYUXix8+WQf+8Il0u9+K&#10;SF8NX+nfZQisfsQguLubCb5rIha+oehW2uDaRKV4IX6YTB1+KBfPIpW+os+0Ar5nOf7E0eW1L32h&#10;jKfKunV7vdptdfCsvfrfzuCT394LltSBPxiF4ZzydOjwoeC5TxPog/Cmj2kjHsFT8tckPe2YhQFp&#10;TYo81SuOTJaneLwmbfAUmmR4u327lV10pzx+8/VvLr//e7+3fDl8Y/GGrCnDHdyp1FiE3/O78KKB&#10;aUP3SmzVPF40WtN5/jIPTjiBI09hRVswhxbznHdeu6q+tc6CIXlKpvLek6aMVElaSfwuuYtHWmEy&#10;HlRJyV+wGovyDs/NT933m0eapyxsGaOPPdEn7nbhsjEivCZN6IE+7lb/6U9/upw+e2p5aE/qD+m0&#10;z0du8baTj8bJ4sXUY+zzPTT9q09JH66TyuQSGOkT+onxhCwwYcBXw9Po0GPPyusb+g8eyVrl1QSv&#10;cFlULBkblu/NAoGl8JC4/WmXcajG7/wWPnw7v6VHP7vZ/vIv/7LajA/RFg9/7Wtfq8kSOYFPh+6D&#10;X7Di2eFb8momdODW78mNkR1k0Pe+973lv/6v/+vl98KvdkPhX3UxPM0pnel3nurktm0YPw4s0o3S&#10;OPw7v0vnyCTs9qfpe3mKF+ZEltMxZJyNH54WG4xDxXep0+TVQhU5LBx/1IaE/FY+mqEJ2a79tYAV&#10;WQAPtSCa32C1AcKmH5NEelPxOFrX+0qbhIWCFQ7+8upJnt5IZcHEiT/fdThUE3MfaSZ71YNnwDc0&#10;gUNtJeObNw9Xm4Qz6DU/Xi15X3hayx/6qh8NlKkcYXhxJqlknk0MZKjJJfoZF9CfFycPOWjh6j/+&#10;x/+4/PCHPyydB3zK1W7GBx588MfjdzwkP95Tn3gy9tH9e5fbwacrBK9fv1FXCsMZGcHJA0YwaDc4&#10;hWlD0y/tqXZ2HxOHm8TztSC1p9OPz39JTx7J50le6UPkl35HDn1SeujtjCUMr8bAq9Ej6XOupe1N&#10;Rzejy5GZq+EpMhfe8VhdYZN64L3qjGtjT0G3Ezc+EQ1HQS9JPwfm4al6SlfliN+tp0LWcG7y8lu3&#10;/Tnl/Cru10n7z3XqUA0Y22tb2rDicwt8px052PkGRsk6buIbtymp4ocu9+Nm67q8vKi29Muhlzzy&#10;qmcNtwt9pcW4gY+rtGsZ/Vt4x+/Uszppt79/qZt0ylhffxuuyt7UFShXH6fu+KC49A5ymFx45523&#10;l5MnP0wfjZxcU+sfrc/I1m0nI4y5xg/fwdpZwMo4r0/vGkqVwuu0ntwaNj9/XRdAur+2vGyeqNdy&#10;n13E2qXV0PW/eFeGAzobndEiUustTnPM5mFzWosETrrUt3KjYwofXdNYZ9z1TsYZL8h5OgUjrTHN&#10;Rs7Tp06XTuM2mjffemu5mnHP6QRjZs9xmn7qn36P66p/6pvhTaT1m84gQ6fZlQfc0LZkRsmVDa3X&#10;9wmTo+efIxu8d529ONHjQi9cV5ZylX9TrrpLB9nAoP6ybWRMMq7xNb8KTKUrxn8Gtt+AqzrppTUO&#10;dtuFFS7W31s/bvv+QCd6TaMv69doph4uqCr8aJ/xno2MztGbGZMuintQWnxj858+e/VKf9uYXmOT&#10;DN0T74jrDSa9GUs8J47+NPUqy7gujd/0C6eDLD7RjTjjukUktBzXbW++SUQ/EwZH5iD1TelDFq/a&#10;XjFpH4Q3fOiEam20ynvJIvql/lP9g60gCdPPbNS8e/d29FqbwdKnLp5b3nrzjeUn//jj+p6RuaXv&#10;0T1qE1bpWEdStjbeTF4nDdgKelHNqcmZ85izsadqp1Pj7ETXr1/dOYEFAItj4i1s0X3m6sDUFh02&#10;85mUre3aWrqvRdB4M+tPU6aFMb+PHY0edyw67gFG+savAwk///k7ZfP52le/VvonXJw9f7Zsd+iG&#10;tm6wsbCpvz92+LHlyfCH7z/hJbYvtjf6tW/Gw7G20aW1s/gPreLRnY7s6eSPOZPxSh10Xvnkxzf8&#10;0Ev/RBM6N57xW9oeo9pgrlw0N6aNTWbyTzoLNewz5lR0ZeMeWNy05IYLN1vgS3Wrh86Jz92MIy/7&#10;7ZNPPFXfrAIDe6JN8dK44Ul/eeZEL+7habUrH+xksY3IbENOYsGnG19efOHF6ndgn36iDdonL1jl&#10;9b6VBWA01+LxxcxXeL/BC1/qNnf48Y9/XLKcfK/N0y+8UHMN+r2yqn0rLpvP7hRccDkyUlzRNuFw&#10;Ok78yE/xPFilB7eywKIdvHflTXvGTduUJe+UOU9u0k/az3NTzv1+8qh/2gSOsWVII5wT7vcWlvvd&#10;lDdlkHHChu6eeJMTLt28D57m9zwf5KXzBAsv78hTv9XjOWm3blvO/X7aO22ecE4YftK/Lfyqy0I3&#10;3sEDnDqlG/wMLLxwZckHt+CauuBEHuHwJo3fU454XlplTts475zyJu94YXyNbv/2f/zX309wgLlb&#10;V3VhbILfjuhIywISkQzqJp21gKPSmlSuyNQABRqc18Jr10CeYDW1KWNWBp+6azXhdSVgBMJtuy5v&#10;3FpumbBevb7cTP23rmWyfe36cidhdxM3C1fl72p0GnvPIkCYKYLAoHjUJPzxNlL4bWCy0CY9o/nB&#10;pPv4IwtYQXL+rmWAPpNO/9Of/HT5x5/8pDo3IWWy/8zzz9V3Un7/9/9g+Z3vfidC8MmaRNW3kyJs&#10;TBLsVvcRP8b0XrxqHOyJ96R7goECSegxkhXzp/1O2hSOVmIVOfPud+EsP2vxL95iy7UIBDSR18cU&#10;pUUXCy8fJ5wC2YajNvhSVAzOBm9XEMIDGnaZGVwy4N1L1QzjDHpYJd03jNRMlAJTRbejTi/kSUd0&#10;kgcMw3SEFKXXgO83V4wlz7QtDIB3hkHVAXYLFbVocTHC+dKVgtOAojMxFlksYtT2RBsDQg08aUe6&#10;QJdxp4138EURpSzMYlWdRtO+FR/ihWs//O0JT9Spp9DFAod2gbm+0xY4y2gXeEwK6kobgio8rz3q&#10;sfByTXz8GOwAYpec4+2MqOg9Ak/f6Hr9bkN7dfLygXf902F2DOTwF8/gU9c/pq3gEi9c7BhZYLtp&#10;uPbNvKOD+gc3xV/4UP3ovtJEOWPgqTQJKcUwcZQgBkXp8IKBV3v05zImp+5asPWMnwVr7YWjh+xq&#10;SjhaGLwrf/qDekx6XNVop9epk6fW76ddLxzWEe0oCOSFnTJPRAE6kHdxFKEvfulLZTQ2WGsf+sAP&#10;w6fn9fDKpShvJj/66PEoaPJRyijv/JPHe/HKrvzaEf/kE6WcThsJcOXzwuAAD1IWCHv1wDHaU4TI&#10;BvxPYaA8URaVo59wFBmLZPBmUfZD3xxMWfjbLnn8KL2+hj4WHfW5Us7QB9+lvlrYsiAZHpYeL6EB&#10;pigeKkcu64srj5N76Qtoow82vSpLwaycuSaUrHr86GPLc8+fWF599eUMZs9X+12TQDmRCV8pcxQ3&#10;fVd5Ils+uFN516BKkeT9Lp4MLOQShdJJFkruyA5tmHKnbHg3UXdCrcaj4tueOPUVsa0U1saIh02Q&#10;Hq1Tp5ROPPSN17+xfOc7311ei0JpQka2Nc5SW8pSXv1ey9UJxqhZPaLwFfnFB4eVvsI+30tTcjp8&#10;wsunPHiD760fWVGysyEo2vBluA+88FM+v/td/yOu9fY44clf6VefH5WXvDfR168rPLV087Wp65FW&#10;ub5l5VSUjRnSG7/INKdn8BLamhj95Mc/Wd56++fL1RtXlv2HM67vzbiTyVotYKVvu7KxPxifiWee&#10;riuh9Otv+qT+ZcFMm8ks39Mib21AqOs0M7bQR2pxXXuqif0sOBMOZ/CHD+Z9Fn69kzvaTiLKCD+l&#10;o+SHsXr/o0kPJ/lT5oMcWqIjHrXIJB15wQj0jW98oxabyCITEzChOz8woTvZoAy/yYcyKEYG6Q/K&#10;E6+teNjuuT/5kz+pqy6Vi1+VJZ3n1KE8fQF88LKFXxg3PAfH4qct+ujAKU312bxbuPokePq0xP+6&#10;ESCTbjLKBqfzF85H1l0tPTBc3nWmfHpI6Ydgiq/Fq7VM3OVaQbRAb204sC7mw4VNCq511g8Ltnhj&#10;Xi18RLYF6KI5GlVbQi/8ILzaQJ5FJ8RD801QfRcuXRPqA83HwnMWs+AOz5PJ5Ir8cFPfh3MaMDxO&#10;H4BXm10ssEgLrlokixenbXA5+Jz+rXzyrg02Pc4Yd/CLBSx+6A4PQ0+6jh1wf/EXf1ETbXqQ/oGn&#10;1AVWk9JZKMVHcD805bWj+lTaLd4mpQuh25nz55bLV/tkuTbAnbR0fGMb+HyT1Dv8ThsZQ9EWfGg3&#10;/DX1ze+ic/KUQQhPoE/GKotW45VBDiifvmQsoTeS663fZaLuSd+LPnj9+q3IA4am1sc4eXefzd/g&#10;KJ7Qr+kcxsJEDV8XnInvsbD5J+TfacN4bsq/P074jAXcPB/kxIj/ZWke5H7d9L+qezDMaVf6tv5d&#10;/cf4oZ1rLDdtaB7zvi3DU1zCK243p/IGb+OmrAe5SVtwbPJuPfhWcpd7UHmTf5z4Ldz97LgUufP+&#10;S92kkXd9/W24KntTVzd2bbC61zhzdJv1TkdntIB16tTJ4vHGRRspRi6hm3GfPDgePZfe6RSWG0pq&#10;fmL+k7G8Kwx+1mdGyN0KJ2x+/poOHDUf2dE3N0RMoarZpeX2WQn+i3cW+4PB8HXGxMzZ61rW4LPm&#10;8Rlz6Au+g2bnPaOpOYjw6jNrXygahCf8Ni4Yl2YjjHHIuDI3kZjLM/Qq94nwDP3GeCM9+Yq3lI9G&#10;44auW2+M4WZ82PZLTlnFnzu033XbMOO0vD227MqHkVcTVuH5k29b7pQz+ce1TDNGfdYgVnPetG3q&#10;mfy/Kac8ugWdpuCLfKqxcpWhWz/O+68KS5LVuGt+Xbpv2kZ0ohtZrx4bGW3mOXb0ePQh14bbEP1w&#10;6U5OXbFzfXT34+XihYvLtavXau799FNPl30EHCopm8XKU+Ayz7MYNgtYdA/h8G7cV9+zJ56JDOpv&#10;Bhmn5cVLykmhlb79SpvAygnTDuXYZGlTJd/xK07WvE3DXQPwRx99UiekLGCxR5KfdA16vCcdJ8nT&#10;JPpgb47Un86eO1uy9e3MbU6efL/63eHDTrnvq82nFgAPHjgS/dANR7cLhzYMWVyDy5pP4rn1NDoZ&#10;2Jt0bdK5XP3r5i3zAfqVtvv0xrXU+WHmw+8tZ87YuMS2kPnzwd5sS18seV1txbvkNPnKHvZpwXbo&#10;MN2v9ULtIivOnD67vPHGm8UbTiPRQ6/fvF6bZrWrbkSKHFCHhav9ezIuBFd0bLSxeEM++C6UdklX&#10;8y0+PAHf5Av+CSBVr34Ft2QSXZaOR++lZ+KhGad4uvXwkufo1spV/vDxxMtPjtFVjW1Da2nkgVvG&#10;ePOp4rWE+/23f/u39Y0ftgZ2JotrnuSfeip/ymZHMN/SL+nL4LOR0iECaXwTywbYZ589UfNS+qpr&#10;Jt8L3dzQ5PMP+AucL7700vLKy0657inZDP5pD7uG+tk/yF44Qjd9SP+RX5ratJ8ywaK/DH4GH6Pv&#10;gwP/glf5ytIOC23wDl/Klk956vbUr9C0dPzkg4vt/EIYN3ST3ztce4LB3Ad8+tTYwcAhvXRbN31U&#10;3vGf56S7P//97v5yPCff8AanHbz44SNpwOMdrA9yU9akVQZcKRcthh7c4HDaOHm2v7l5v99PusGx&#10;8vCLMHXw4gaGqY+TfvJt6/N72id+Gy4MnfAeuvnNLkFO0A3wACefuCkDHNN2YcoDh6e44VNxYMF3&#10;+NS7ME790vrtfcpQJz9tlGcb7/e0uxewvt8LWAzV1zKh5BVcGRNflUTQ1XsZx3swVKhBZAqs64zy&#10;nn4fFwSVNGvBY4AQ59q9PQbvRLka8M6N233CKkKkrgisxaz4dIY7N24tHyX+o1sRcHZQ2JVw56P6&#10;vo67YT+Noh1yZDDs79g8fvRY7RhiWAcb48PlS5dr18CRDNR1IitIqO9spDzXzr0foUP5ezeC1ikl&#10;13vt3bd/+d4f/f7ynd/93TKSu+YOblydY0AnqAkuRNHxEcZvi3KO1DLQ+B0gyjeOmslSfZ2aeGSP&#10;wSfR+Qt2Vlx1gnt5MpLW94AywPloOiNKumItujBcMw7dyIBrAaeU2dDEd63ufNxXmhl8DKC1UyZ4&#10;vBMczsJCf0coNAwRLDDAYde3qygO3LsLWNL0xzMZ1Rko8QXBxaCMJzAYXhgmG4dvOPE82hS8wXUN&#10;DBawLl6uxcHafZ+BXGdiwORdr1bf1AkuGMNqMQy8gXV+GzAtypQiFrxVG1JXCWFGjXjG/0ofiKSn&#10;mPW1fRawLOrsrQ/Y1/V8Kb+uWwxO4atwkfIpn4yjjgs/Ejw4hXXjjl3ZyZM2UTAY4448vvth9eps&#10;qb86ZPLjF0pkLSAF9upTBVdcfsOPtnlCnrbAVy3Q2Jmed/kKn7LES4NGk1d67+qeqwSkFFZKc37L&#10;r6ypv0rKv2LDpBlaMSY6kVaGr+TrhasR+uGZlFELamRC/sqIGPzZMTS8oKzineAYTOB1Ws4pO0ZR&#10;CpKPhlqg0DelteA8fdmzFiiCT08D8osvvlTCVvu4gfPWzRuZ5F8rhYMyQ9EqA13S2olKDihj9/s/&#10;/a08E7vHj3Z/LrwFBooBGhYfrTwNZ5QeApqg9m7wBqeJXn3vKkrOHDEvnAUXDKkM9wy/H37w4fLT&#10;yB1KlKtL0RY1GQlroTN4xJf6ek14Et4nb0K7PP3Gh/wotXgiQBR/g4VT93i0QF1G5hk0moYZgBIz&#10;bcWbPrLvfvSXXn4+7XkuPH2g2luKd9qKT2YSAudo5l0/6nrCk+Eri+0zYR4lCi8og8J1shT2d6N4&#10;nQ0cH0emtjEfjl2NYzGDjGFIpRyRg/KjD4cPKVtkMfiFNy/rb/uC649KAVfmH/3RHy6vf+3rNTCX&#10;MTap3C+OhhRzbfKc9zLypnz1dU9LMPyGt7V1cPzLXPF5YOer3+Y3/MBz43p34YqfdqEnP3XU4uXq&#10;y3A/fKAvkiNJ0yn1wNS7/qpy6uHZ7ZhyNAk88EXedR7xyibzW16WbM87/Dq9KQ+5/c677yz/8IN/&#10;WN774L2MO5nEHcykNeBrpx2E6K89+pYrKR6LTHRNRfWzI4/15DllGk/SqpJZ+gaDNaVKv6BkGwvg&#10;ZvhKW2qCtfYDcTu4jK+2xg9u5as+seY1FsObZI9EP6kFrOKGjp9+oZ2Fn/SPGRfxEfhNCuxS+ta3&#10;vlXfkHBn9PR1nlPGvMOJNvlNvuDZHgdaHgofXDEsuTpQ2RRJMOEf9StnJv3KB9e8T10D97h5hwce&#10;f4+CWXFBzOTBBzZ+PEymBr/GktpoEnqb7Fh0t9BwIzJW3ZAIvhrHVtiM08Xv0VGMC/iscd4KqTbb&#10;yGSTEblAJjil90j4zgIIfa0XoSID0//oa2AMZXBn1aet+kHRCuwMpHnicnHqIvfJdv39yfU04f79&#10;B0tm4Om+RWAdayI/LKjhI/zfp7P7W1faNDhKhVUnmaSNcOD30ABNGYpnsm7MYTDAM9ppQonGxfcr&#10;f8KJsk1Unb7i4bvgTl5lTl0WNnltkRcuOHV7H/xyxhSLVh+ePrmcOnumvsVJVheeVhxJCx7fcwCb&#10;Moc3akEuY3nxZsKrvip5l6eG57Sf/O7wXR1j4oGpbzqF24bzNvLoE8ZPE164hnPvjE63bln0b14P&#10;K1TdYFamtqbJO/JJ+8VNPEc3YaCp8SBphXc8w1ryfaRf55n42riwccrTlmln9dHArN7hQb7KDH/i&#10;Ka6kTAAV9ys5yaTv/35zntu+x90PU7ex+TkIuC/5tC+ydtqdyCljipo0xiOZq6j8V2Wu8Vu/dfN7&#10;0m7zjYP/+8NUdH+5k5ffhqMPdvC+dff9fLBLmkkmvffflL/fVdhE1FObB4f+g58+5ckI2oavdyIz&#10;Tu+0Oa0Pv9Mz2pA4/E6nOh75VxsmjvUJLN8ErDmII9OfqZgvhFXITtj8/DUd2Mgt/WzcLm126aS6&#10;bRV+/98OUlDVGH83spsu3CeFi96hsbmxa2adcnjnnXdKlnIjB6Ulz8lZ78Y5Y+7jGY9s1BBmrGH4&#10;vHb9etktjDfmLk6Vv/qFL9Q3cOQxTihr9H95BxZ1eY7M5P0GByfduO6Tnd7zfiecn/KVhYem3G1Z&#10;EzZuypzyp5wHpePBN7jqPImU3rjeCX8zXlHx6tgdS4jNfg48lW593u8+L3zrLGzQl3q87rkYFQzd&#10;qv0p4+FHMg4fNhc1F+6r+HyGQ/T0Uws+Fy/2Ffn0FvJDWWAwjmsDL4xeYJOaG5tan229wmmknkse&#10;Lp2IXouP6raFYKM3xva8iCwYmm3lwm5Yj7NzLb7f21O2E++dK3qnLeYS+oRTZXRQi0Tm3j9/29XM&#10;Fi98z4rcdJLRibO+befcuTPLe++9u7z97tvRda9H3zpcCxZuXHoy/QFOLPJduHB5uX3zo7SVPm/h&#10;oTdh0R+drtJXPM1lfVvp/fffTR5XKrppxbzKIk3PRa5cvVzfNXzzjTeXkydPRX/2GRc68hN1clad&#10;Nddf2b/03xCXbLAAdqBunYhuk3LL/hJYjO8Ww9566+el77J/kAE2CDoBZhyYW2j0b/1fX2t98+PA&#10;0Daa/v7+zdKp60RmaD7fSS75cqtPAaElT2rBg/k7HNB3bejVhtH3yCRx7ADGNf1UXuWBAU2bn+Cn&#10;bVVkFe9dGDorR3q/PenRZCKZhreVY0Fpvi8snreQZeFIvXRt9plq174+ZAHX5iNgVJbNVeB/wS0I&#10;kY8WZdVvIzP5q062UGHKhFOnr54Kz+BN+DC/0B4LU2///O26nvKNN96o8uFAf9Jm+eHB3NeGSTBo&#10;n3jOs+bj8cZ1/Wrye1fGzDfNPTzRnV1Kf/QbDPAinzBzCmmUAY/CtQW8W9oMfcR5oru6lGeOiD7y&#10;iuPAzatznrwy+Ukzz/Hb3/8cB77ixdSxrRNcA5swTrj0D6rrQbBIu8WFcHja+kkLn1MPN+VM/Pb3&#10;hCkTTMohX73Ds/qkmfDpH5y2ygc2fuvk5wYPnLRDN3Y9NEN/shrPKHubdvy0HTwtJ/qkJHg45SgX&#10;PNKKI1v0RXDI66nsgVMa7VAnr6xpo/YOHaUbL7x6w84CVgTW9dt9lBEAhF8ZtiIQTfLKcJdBYYuc&#10;GXim0PxsBYAhIgOUAeSjNIgxww5ZQtfiVVpdJ7DqykDMnkZ9mt/3Mih8YtJ6K4jJIPpJ4j9JuLjx&#10;TlTV9YGP7l0estNkn6sDuwMSqnWyK4i9fvV6neSCCAM1wesasU8Dh472wfvvR/h8uJw6eXK5GuHk&#10;uziUOt/e+aM/+9Pli6+9VpN67dMpLYYh2N4INoLD8Vk7/xnXNVvbWwBGSCWsPi5uMpFYC2fcvTyc&#10;qIhEq49rM/yM9/tju9eDm4+Cc8YjCyRljE/9Fp0CTJVxIwPv1dDJAhaD0a0MkBa6LFgZvGqBIfUV&#10;k2XAsFjQk/XQJIP1nfiI2Vqw8R2sWsBCk5VR7EQoBkk5Rdf8yTtMNh23FivCD/XtlrQbw0mvDHzi&#10;ycFhMeS6qIFHaqEl8Fk0vHbl6uJbXTPoa7MrpOpKhNQFwYz5tegUJQY/1sITI37qZASt0yoYPnX1&#10;NVHihYU+yQNvfBn/wclIl7QI58oti1zi4acUkODUx8/FMdweOBwFJW2kfKYxBZPFKyew0CAoLNzo&#10;rBSDXlBLuUmv/fBZC207OJq6etJZxph4hlx+XIf1YhqvbymvFuVSZvfT5qFKH0DA77d64Eg/rW4H&#10;yMDN6c8jkIpe8aIowcqtsh19D2wWh6r0pJEWn4BJv/asMgIHnqrdcdoKvrXtaD+0+ThtIGOuXs7g&#10;nAH0ZPqg3T2u89R3KYH9LZQoJxSj8O49/ShKqH5uZ6B+6fSjBetpD163aM24btFCHfi4T18dj1B2&#10;fVToEr7A15Qv9KpTTHgL/+b3VniK56q9cJp2EtAUMIoXBYDHs+hu8cqORQqRQUCY9lvU1iaLMBSW&#10;H/34x7W7y6I4WvXgsOI07/DkdGQtJOCh/A5Bmi54e8WnNgirxcOVNvpj/i+4xRWvxOOF/CyDH57h&#10;tEfbODLNAGagAfeJE09H+Xoy766Ls3hFebxSCqjfraT3CUjwqwPO4NHCtzDvaEVBUmb1mfRz8tcE&#10;4uSpkyVXwTY4A486wKaMOr0TuPxGDydt/ZaHp1QK1/bGo4UGA/v+5VbGEIvflNM/+uM/rt1Q2ll4&#10;SZv1OzJzx6UMPliusQqfaJf0UFr9BJ/rR3EV/kuc9DPYg0364rngBRzeh9d4dZFBKmsK5f/83vbJ&#10;/Odfvdekbc0jR/Vp9I+vvlih+Qscyqv71J2IJA/y0IpOWbE75ZJZdRqvBnRisvkNPzo18cGHJ4uH&#10;//4f/n45e/5MyooSs8+YZtNF5GaNNzY8OI3SiwgU7eq74QUnYfCZDRmu9FUx/of+alPqdDqXoU6f&#10;qVPLK7354uk8B9YKC7zkXMmiFFS4Dcz6i/YVTeWvfoX6qSv17cvkvacF7YaP0A0v8n5zeHmuZjA5&#10;sUN5drih39TNT99qnmw5Kw26o/m2DunhiOxQtoUriyDS6StwMHJH35CneGWFVfulhQ/1ePotXJrC&#10;U9LX77RD/hpXm+wVX857cPPQvj1LoCqdoiZRmXTblWp3oclvjS+Sp0w85/uIU6Y4T/rCvZQH57VB&#10;JG1/tHYG9y5W18mQy97tGEYRsKYBBqe847vAjPf98Fs74mujVJ6FZ3pWPBloExEdzIIYeWMy91Ro&#10;A7e1uSlwwI/+aDEH7sg8NKGb0IEZCclzp6+1Be+Aw/WWQ8dqX97hePqwPo0P0G8WnsizmRhW+5PO&#10;c3h46KYdaGsjh00NygazMod+DEDf+c53anETH8o3dOWmPGF0KldKvfvBe8v7JzO+Xryw0aXItO4r&#10;BU/gBxMnnkzHY/hN3co0znhyPb40LfYGn7UYlXT0Tg4cZAdce84cgRy3MYJhiyFEWOkuwTmPwGD3&#10;Zxf47cwBXAFrF3XhPd4Tn6EfXQic2ur34AEs0mgHOqKzdg185KN4uouxdmjabdjtu8J5v7ewiuPI&#10;ZLKKLBk5qQ0Ma/DD/zKHr7T1t+HAfH/ZcMuJy6969ntDKnbSCCtaxGs7GoraLaO9n4X2NVuNjSsu&#10;ucnLTRi3heVB4VP31s3vhmXXc57bcqSpDQ5okySTThJ+/fnLnbRrunn+tlwVP3XUU1vW9vidSTNe&#10;vBN5fPXalZLF77//Xhm+hq9bn9eX8jsNxJv6N9nDAEpfdnLAeGwDgXGXPjBowzEqC8Urf7sOq8c/&#10;w6FJ84MidwsZ2uGPfhfYcdwm6X/ZzgKWOdin9G3jlU2SPYdEWzKOHYPxlK7U8S3fOTxDNpJ/cF1j&#10;YsYVY0sZlFY5Rx4qd+ZKc0oYGeQ3zuMjdGHTESEf2g4dufv7Pjg9d2XmyJP2XOmqySPf8AVPPg7/&#10;TLlT9rht2OSbsr1zU8ak5R+UtlKnqJLz0V3k6RJ+Mw6U6kK3nTrLdzy3hfF+J+3nOcm7Pcaj0ZHp&#10;At2/y/5W+EQ6tKQbRTd57Gj4oG8NoBdU2syJXONrDk0nosOg/cDunZ/5Cx2F9z6y3m/zMjzmiZfo&#10;QdJwZSsIjvEdPsKzv4iXLsvYOn5kv1aAlejzs/TCNS+6KZcNRVvopgS4esw1bZp0uuryZacV+9MR&#10;+g19h77ipJW57htv/HR5++dvFWzPPvdsdPKXFt+BpuORse+99+Fy8sOzmev43Mr6SYDUbbHKnNJG&#10;bAtily9HZ8677029kzn/xYvnUy/dKvPUzMWcXqMf375zqxaKLKBZHLPI+OSTJ5Ynn3h6OXb0ieDb&#10;5kHzyU+qP7MbWZS6efN62nonSGCbiM5Ti2MM3UvguLN88MHJWsBC06ET/qafPfFE3z5DLrjdBl16&#10;Tn+7eJ/uDW/sMHjKN2ulZd8sfCcNHczGc0+yAg7QqeZeAYLtCD7Qg65GD50boRjOx34iLb5XH++3&#10;Oj39lt6csA4R5Le0RedVtkmLhk6Q+laxhR+0oisLh1f1VHsCj3hzG/By1WfSIvZocwjzEjxm/sVG&#10;hSfqOvLMKdggHjva3wMXT/Za6EMfbYfnZ597rj4hwfYBVnMW/QbuwGLx6gc/+MFiAy88aIf2gAeN&#10;wANOccK5gRvO2J/MC+mzbNH6mrmoa2HhA1zmFPrp0EX96Mdz4IAD6c1ZxEsrH3gGV/AnfPzEFR/m&#10;tzTyzOIVmg1N5jnv/NB6/NaJ4+9/f5DblrEtS1vhjBc2skU4mIUNXNt8W/egMLAoU3unbOUon9+2&#10;U9qpw/NBbtq39QOj58wVJ0yd0kx92/EVPXjv46QFozDvA8vQVX9AM7RTHhmNXzlptk4ZUw9Y0Bk8&#10;wsCB57nhCenEc/gNH4Jl8D/tBZO68fy0d+LAKu3gmpv2KL+0nP/u+//m+2lqTd4ZLKZBrrQqY3R8&#10;DTY14ARBa0GUq3oAIhXVIJO/HpyC8DRC59vZRa+8VFoTUeUEKLttfaz7XvwjycegZKHrXpQk30Sy&#10;oLVEYD9kEOLl8czAeuT4k8tjPsodhYtiXp0y+QnHAF2KUchVx2KtqvvulQUnhnKr32+uH7y7ERjB&#10;dPzoseWVCJxvfudby5e/9tXlSARUSlnuhtBOcxDSBkqC3go9hFuoKAYKXNCBAMKlK4ZLO4KRIhA8&#10;mSQ8lIFjFo6wWvlkdgLK9XVOUbmqzkKWEwfnMwj6LpkFlWBmufvJR8s1wqIWsILX0OXOenevKwMR&#10;mJBEE4RnTDSIWLzoxRAntT6q8tGyJvTlm/nhLdVUfpOgMiDFB/RqH99MlM6bwd2JI8KzFgL27E35&#10;jA5tkJBOeRTg6XDFqKGf35hVXTXAhV/wV/Fg7RDBOxGk4csA0qdNkp+h0uKVK64OpG4GGEpbfSco&#10;8eIY/auzJq3Fq0+DewuE0uwzeQu8YKpFu7QbPUK0pAuLJcyCINzCzb6DUcLCC05VPZyyhZXyENxe&#10;v9WGLrQGg4HEDiN4hfvpwGGSCtOxC3feKU3V7nXgEp6yx9fuLPkCH0NaDRzBbdDVCxjxbUBsGnqi&#10;h3jl6eCF9+BE32zFHLfpHp0+hG0aJx6B2ygTwYFXlat/fnKvDFglhIWl7OJtPm2ocu71IOPBAFq4&#10;THjBGpwRbuBQHvniysDzZ84uZ06fKX/rxs0yYFpgpnBQIOz4MUC7Ag6OKFF2Cz333PO14OT0lH5N&#10;RsEXgWxRzC6YG1EmyCFpjq2nrtAGzuAVb+sjfg8e4aT6jjT4J2HaDO9gJisoKiaL7hr2oX2/1UtJ&#10;N+lj3KbwK0ObKQQwQyY5sv+zN35Whv93orQwBKsPTuvbglEay9i24rQMEuI5eA1OS6iDOzjtvtg7&#10;aNFWyuItNF6zgb94RV/I+6SdiY7+BrcyVB8OzF3u3rTjsWX/gX3huTvpi1daebxGUcXzt0sZtVOv&#10;7+sOzKnXqTuKtvzwBg8WDcGgKfhdOXWaNXLX6VD4eeqpZ5aXX34lfTqTB4ubwXfLCvdzm1C7x7lP&#10;ctWHhxOnPvyqfH2weCXla9uB/YdCv72ZONxYDmWC9vWvfq1Oyvg2IuOpDQWM3jZHVD9p9o0gjoQO&#10;oMaxwl1wVLgj/8YlHnpngPXkuXnfhukrM2hLT/7BdRnN0w51VD34LvFdOor08zPl5Z/w4pu4eq+3&#10;dk1/8UaKzpv/1r6YEO1Yw3acV1EJGw+HDM41loXfhClPOxjP3nzjjeXv/uEflp/8408iK28v+w/t&#10;S7/Hs8b3yB7je/Brsdid6c88fWI5Ec84cmBf85mTzr5pt6cMaeBayqjmKjc0ciLXtaImgc2TPWYU&#10;PeLRoeQefWDwkYfJGQf2nat6/aX82tSQPmOSQT4Ys/eSf52i2glX+JmMN+miGxROItfQjJ5Rp2zT&#10;LgYfYeiHH0fu1riyykk0GbxOG4QNX0gvL8XRIt9M/KW3CG/Coq/QofyeCYI65eULL/GcsrTZ74Jr&#10;xU2FpX6/6ioiehfYyJXEiS+8Zry0PGXzzOVM2ky87VhkLDXZcWoJd4EBT027tdm434vwZNhm3A8t&#10;ePoB3Yk8dn2r61ydhp1NQOUCYBm1tAPNQp+hrzqNTbWwLEfCa6NQ0pa+l/psRII/yridw4y3tbkp&#10;9SqF3KqJbGC2IQY90QUehdO56FH01aLNOr7UWL3SUzjcopWy8QDYpBs6+F28kvZVP1pxLHzrlcOL&#10;Uz45JlyZw0P44g//8A/re2gWyLRF+qlnW7b0eOatjFNO+Z5Kf70aPYo+nwSBj6yh+qt/7TNpD9mJ&#10;v+j+8EB+c8ZJ+CEDaz6QsBpDi67kV7ebzOEYfIxLvYDV/U8YQw0e12dct6MNtF+8YiexPildj8WR&#10;NXcZLVqHwvNOAoINjIwJDGz1XdJ4Y5I2db/qCbU0PDli/KVfllEr+KFTgbmeaLyBv+ibcDjpBat+&#10;930Mi2bkgnDpwTt4T84d/Oy4Hab+Raeeiveo/L85d39589vT2zbWexkAN3kqjbTCi7eaV3bKDewl&#10;P6WrP651xmpXvNDO2zo+3HA7dcV3/i6307Zuxm/jKv6+Z/6r+J306+/WYZvnij7Sxq1glVuD/klX&#10;1dRLP/8pP243rPGwG9cAbEO4+jVB9ZRugPVG5lhcvlX876aCD09+kH7uqqLGK/zqK1KTJ6Pf1gms&#10;yNq6PjC6sDlwXW8+4+6OUzHIVh2hXIfV4z63xnzGP8jt4nw3hfeWealvDZ9oT3k2yX+jTrHj/6/t&#10;IKF1KnP2OrERoOGt5wI9NyHrbSg6e8Y3OclR+lEbqeZ0KhyT4fKSuwy7DLTSuLLdU98j26RXBrln&#10;jkLmcmQ3XsJT5OXt6AczRgwNhXN+17ifOr2PXPA+/XwnT8LVn0fCmx8mTp6W0+RzM9L9+adcXvvG&#10;+z31dl7PylJO/LYsaUrWb+oT/pt0A6M6u/yGv+Hbfa/faxj3q8DR7Zl5egLip210s3Ip0/yAfoQH&#10;GK3rRDSekS78Yv5F53Zt9LHjx5Ynn3qyimvZkjl68rZB0mkSuEZn84Ruk0bRq9ywgNfGg4NuUptw&#10;o7P5PZ6eoKz5XfMtTd42O0UXSiqNeZLfwaG3NR32w0tg9dRWxh2b1ku3ux5d4I6r7nueX3ySfCmy&#10;9JUnntDeJ8Lz15Y33nRDyrvh+QOlR9Lj3ERCX7WI+84779ci1q0bd4MLC3wWa2ys6QUgVwWeOXNq&#10;OXP2VOa7l0pWu57Qu0Wmm7fpWL4fxr7SPKEM5dus9OKLry7PP/fi8sRxm6EOVnstSN262YtUN9KW&#10;y5cvLBcuulbfxjKfN0n7bt8Ivc0t7qb+c/W9XgtYNo6OXuwkfG0gS7uKR1K6b20Z0+f71WAx16JX&#10;0+n1f/o6O8roPVx//70XsczDi9eCUH0Irc0f/vGnPyvbB1smnEO6TfhOh505eyYw32k4kq/tlPTu&#10;5lW0pPuhn3kLuuGnmt8pK04+NDU2WsBim6FHsxewy4AdPxT/pX1tj+6FL9786srl/haWGybgW156&#10;ZM190gZtU8Z+fWe9VYGuSj76xIhNluZX8ng6xeoKQXxtE635FtraPCL9qdOnlwuXLhZd2TZssKu5&#10;adokHX7TPnjUVu0Gp1NkTo/Z6OYTFGQwu5jFK6fc0Biu5tMUygC3NoMVfOSydMpma1EuHIo3z6tF&#10;1OBHORbK5EGH8fLx3gen0ngqB7xoNH1s/PzmSlY8wMk/z/Gf55Rxv+eK1umjxjP5Z+wD64xZE6Yd&#10;LQOahz7PTfnK0Fb58I428cO/44VNHX7/qm7q0IYpVxi44XvKFo55qq+gR9Jz4slP8lxr5G2bUOuF&#10;+Ev5xbfhaV5+dlfzWenEqc/7tl0cuMQpAzwcePC/tMqSxhOepMML5rNT1qSpfOwC8XA1+ZU7ZUxa&#10;sEzdLcuv9wLWv/v+v/k+0HwXySoy46J7thlULXLUqaB4p0VqAasK7UldNTB5TRjayAe4VJR0OqkO&#10;RFDVxE+jk6cEFGCqnHSGpGWEeDQDDTPGQxas0tkfygT2IQpZyns4A9PD6roXSB+KEnbw8PLkcy8s&#10;T554dnny6adL2Nh1S0gwNBCyBzOoMKYSBK7Q02AGlA/T8X/w93+fyf1P0zkvN4IT/kwGja99/WvL&#10;69/45vLYsaNljFfW7etB1lUDw+0ydDGeEux7oyw4WVGMkrYwqjC8McbgnCaykzltyAl1MpaGuSKk&#10;Ps2kPy1vIb0uXplcW6RiaACTU1gWqc5dOLdcDE3QA858o6KO5gav0ijDAgcB6yovg/u+TedEJ0aC&#10;WaSSthewVjrUgKED+G0CTikIuGkXhjKQCSCUManFg1SScj8uuhsQMSDGlBdc2i4v/tgxbERJ2jG8&#10;bxawyjCCB9QdXMDB9Zs3lqvpRBaIGicRPIHZO4Y7mAH4UDqb75/5fceAvfKWFqS0wlOdZMuzFouC&#10;X4NJX+G4J7hIGDwzRlSD07ni8a9FQvTQhoOHD9VuC6fztOTGOom8Ftgoe34TlNL6dgyhUfRJGyj5&#10;aCAML+h4RZPQQSctIRAvReWHozzhHiyF0+CwO3QbU9AXDuEPYeCt6kgl8IlWykV3+YWJ6zK6z4Jn&#10;4nqxM5w99aoz8cU3KcdvCg+DlYhayFYfoZi68HRNqKLU1Gmh4CCFFt6Fy6ffWRi4FSXq8rkLy7nT&#10;Z2oB6/KFi8vt0HlP8tndUjt8gmfl1nfQIj/QHB09n01/f+mFl5aHH+1dZOgJRvh3+spgO8ZefdFx&#10;2DEwjtJTwnQVqAxwDKvw0P2khar2GxDg7NLFS8v7H7y/vPGzny1/+3d/t/yv/+v/uvzlX/5lHR2X&#10;1qkJ1204Vk5Rgi/0UE/JnsDio8h//bd/s7xr12yUIYPGPfSNh0tt02fwgf7cPJ8BKzCUjAguV6JV&#10;nyvj4dqP0AEO7ndN3x5gq59t+Mk7Jx9eSdCOwiGNyvRz1ytQiO16unaV0nwzg1t4O57SWQbryGtK&#10;rMW3h0om9hWMd25ncCsY9gR+dWVMSJqbNzqfneqMKOjw9FPPLE89eaLaeuG860TtHHItxeEMrL4l&#10;88Ty2JG+AuzTTx9K3fqSqwNMhB7N5ODCcjo8dfPm3WXvo8H7vkPLQ5+Gpnc+Wr7w8qvLn/zhHy4v&#10;Pfd88ZhrbG2UqHajd3BjIeMhQKb+EgWBW1+EN75x0q77T9LGCR/PDY63YXgIP3DKGh4c5UaebT1j&#10;6NtxaznjWqbGp8wxvm7rQzvwtxFvF/Z1qteQJ4isdVJytzVcyqlHl1cyKX1MfTZCmNi+/fOfLz/5&#10;8Y9rl5udjBThY8ejzCsv9EjHzzMK4kN7lsPG6aNPpd8+t5x4+pnl8dCwxoGHw7s8IxsfmebbZfv3&#10;+k5WaBQc3QwPnA1NL2dSEaxWGosT++LRy6YRm19q7CjaVbMKVu03Kaz2l4aS1qcv7BjVU1cSFs0t&#10;YD2qvTXONf6NlyWb8zQ21viduNpFSCkjSxPOw968y1vjK5mVJ5iGtuDi0K0Xe3qXlXA8Qk4YH8Yb&#10;Y2qcWeWZ9DN+6F+cfOTW0HnKKpfmgI4i7+nkMvlcY6P21biXdpfcbllU8Q/fW66lHotXrvA1wbR4&#10;fzGTrVF2S0GGk9TnNxju9xy4it+jm5HHTqEeinw4Fpn8VPr0MafiE4e+1f/Kd3noW3QMf9D94NLv&#10;9i2/tLf6QbynOHqKSaJr8Vzz4bqk+m5o4KXDwScFHfwVF/6FOzi2aUYbyWLjLVyOL2Ng4BuayWcS&#10;S/GXx3UkJpc8fMmDTsYABh/vW/lQsGtXnN8zpoMD3pTvKe9rr722/Pmf/3ldH6g8+Qbv23I4sBib&#10;bLL46VtvLFfS1mCzxm39Q5k8J58y8JZ89Bb8zYhRdA68dDYyEkPRW+TRV/TbgL3BUceNzKgrhNMe&#10;cojO4iPnjz/ekyRtk0Zf6YlvLxby3TfgGoBtVGMQ2vn4+bUry5Urdp/6Rur58nYh+7g6AwediyHH&#10;FaQX6M6RWQxXd+70yeGP7VYOPviPP5nFKHq0noFvx8Nx2vVRf+z7VsbBO/F3PzLuGG9TBpGRyQne&#10;s+u5ZAX8FKabZ1N48c0undbwuE7X9P9PcilPWdWP8Je/tW7PDs8zIKd7l69w/ThxNnR46lXCeWHl&#10;0bPi13ISN+1ST4XJFy8sSKsweemyvL5tkbLr3K3LnImfdI/SF/Mktafs6fO1aL0+1WUu6OkaWGP1&#10;pB2Yy8ubNAVz8VPkYJWrLb+6H5z8ooffxjG/kz4IcoPAbnz6RcLaC08irpBW/+08+inBmqh+91jv&#10;uijGPDztJAHerw2dccFwpeP015ljkRc2AR0//mTttm/D8v70615Ub6eS9oWd4K3dGj4/43ba6bnx&#10;W3BrKK33/CW8eXLzRJvAuLtgkcBNGZVoHsLW3/9cV3XGb+EdmnEVtz53mh43+TZB/79zAMk/MtHC&#10;ZcnjOlETOfyxDcIJv0Unu1yLV2fOnVtuRj+X75Ho4XU7Ch5MGeYBYcGdcc18zgKEDSnGK3YaugXD&#10;5Yw/xTdH+4pf8noMXHRXMplMtKnQO7kGPvPTIpg+HfmOB9EXbzadw12h/fBd5StPQ8E3ww+7GN+V&#10;m9zk/2yabbk75Se68q6yF1zqqoomD1mCWeMKDnI8+J76duvYres/xSmv+Z4kELDbvvv9OHl24fh8&#10;py10vCp7LaM2/6QS45gyhGmfbzW5Ds9Cyd7M1+Hf2H7z1vXF9XkWXiyYPnPCd/OOZ9xk/L5e4/J2&#10;/tK47jo5ZXN0MGnQk1Mv3iuDZp6Nh+YReckpC2HV1pKSyJT/Bw1ey3eAdMVvbFZ0ssCfn/Ha1zox&#10;uYj2n2Q+YgEBj9uEou2+ae9GlvmW1r79NsQezvz9UNkSzGt8Y5COcfjIoQLjQubt9I9H9+BrNyNc&#10;Xj54/2T0jCvLnpTzyKPgoL+w391Zrl69vJw+czK4PBmd5WrltdjUCwZXl0uXL9Yil0Up8nDfekL9&#10;mcyTvvjF15aXX3x1efLJp6rvKZf+41Yi+ZziOnf+TMo/Ff9B1XEpYTdv+/zLR+tc7eLys5+9sfz9&#10;3/9D6YPw4SScTbZ1wjJ0pSf7lMd8toGjx9WmoqSvfh6aebJtsIPVzUdJ6xlClG3NLURXo2PxbHbX&#10;8/tK2msx6OfB41/99f+5/PBHPy79mu3OpvvTZ04vb0X22Jxv/uGWI5vNyxaKhqEpnfU22w69NHIJ&#10;75XOHTkEHr+HJ9CcXk/3HjmmTRZpbQDj8IBbDsTjn1nEldfCzQcnP6yrtsG4N7hx84R5UNlFw8rX&#10;bt6om5uefvbEsi90sXnzbNKwz9bG+vCFDfh79u9fTjx/YnnqmacLjjPnzi6Xgw9tZLd0M5Q2P5a2&#10;vPTqK8uXv/zl5bkXnq85S/Wt1GGTCV71tOlEHzEfPH3q9HL+bGR9eJr9Ar+8/o3Xl1dTjj40J7Qs&#10;YEkPB/BExxc+c5M6SZb69UuLdDZjm8PMtxDx6fiyTelgqxucjzxRHi8NOPEsr16/eXCMzBhX/f1X&#10;8J/ntnDM+8hw/Zgs8O07Nj6l9OGKXrgEG1ksfdXxgLqUKX7K57UTPqTdtsnvgcFv4drtfZt/3PZ9&#10;W6/6apxOP6THWXAyjrulTh8uHTd0nrS1WTjPlLLGmd8Z11Y8p5qua60vD/MuGzm1BT7AqS+gmc1+&#10;FrvxLaThxVpYzfhS9a30ls+7+mpNRFuTpqpRZ5Qreos1FDytbLY+6eQ3n55xomgROtEfxFV8ylbf&#10;ePWNXWTm8DWL/X9//99+n4KtshKM6ZBXImhum7jd5QOEiV+QyKnEx/EBxngEyTVZBUAQrOGQYEX+&#10;aioiAMtwySibieEnas0g4LQLXwNIlOlHUvy922GMOx8vj3z06fKIKwfz3K9szJHByE6P/RHyhx4/&#10;tuyPMr7ngG8XHKpvXFFGNe5WOnZ/86p36js9VTsfItAR+x8i0P/Pv/7r5Uw6MqO3iY5dJoTI115/&#10;fXnppRdLEahTHwy2V9OGGzfLWFZGTQQKLEFETabG0G0C5W+IPF6csDLmMwpHYfgoFCaYGbrgFkPV&#10;ZD4TFMZr+IV7+LuQQYAAJMQx5aMpowxpmZDXVYCInnp02Ej8ag/FoOpEsPxXp7RCA4ONabpJvoHi&#10;oUz6i0ESNmnD7cWAo0yalCt/mBBDa5PydAxh0mGwWtW12yDx1SnXMpSn7OnonpxgaS08ws9DYe5e&#10;bAo+UqfFEcaXW+nQForsCneK6vDjj2WQ2Ffx0sLTZQNolCz4M7DcCN9ZPK2TLXCddI6TGxzhCk8O&#10;PoK0GoAiYsLnqRHMqxCob1/FU3D1i7MZINDjQvjqUoS7xTYLtBQHOLGQaOcaBb9on3xw3KddevUf&#10;MtoA3cZGRjqTyloALUGAk5oUQMFbZfhN3CxwFfIkyEvhdM1TRu20U5wwvutahV2e0gV1O/n91Xv/&#10;q3cw30sa9D5wyPVvzQu1YJU+Pyfb8BYapTMsD4U3Hz24f3nkgKsW22CqRCddbl69vlw+f7EWry6c&#10;OrNcPHd+uXvz9nJ4v4nS0drdcySTJAM7WfNxOvS18Pi1yJ+b6RdpeJSvE8tzzz1bRj0nb8A9hjcL&#10;XjMRw5cmYHMsegaaXb87oPIENOzBIxzDEyXQlXmM9Y5628n04x+5s/jN+n4eHnZE/Hd+53eXr3zl&#10;yyWc0RfelKlegpnS+dd/97fL/xEl7hYeDMzVH8ODnvreyEK4r/4ZHtaf8E/LkPj0Eb/R8qEQpk/K&#10;BVcJZ5jjeuBshcHEhBzoCZM+lwrwQvjbwC7PKCaMf2De6ZcASTg5cTODmRMJt2/eCV87oRsltU5i&#10;gTHwZ4JQE+q884aJ1Jbs8NkT51RZfc9kIk0OTJQq/O60lkFtf8IfWq5ddaTZ8XUwhZce2Re2cjrC&#10;d2eiKF/PRCR8dM2HeVP/p8GDBawrV3zv8FpN6sM4kdUZO1LeiSeeWb79tdeXr3/lq8vRKI42HdSU&#10;jvzWD/Ig040t2su4VUa14IwSQJbe78hbNNkqIBzeGdk27xMOt6WY4rXQRvkTP27CdstWhv+7jHHi&#10;+DK+xJPc4qv/17PlAzgGFgV5CK9M5ft38UY9tRdfyQcO45bvPXYfNo7+LH3gH/72b5Yf//BHdTrq&#10;09Db9YxOWcHbx3c/Dr/cWj69fW955okTy2uvvLZ88eUv1umrJ46mL4beH4eOmP2h+HvhB6IDPR7+&#10;NDwYOWhx2SKVq4LvRuY7Af1R5ITvYO4P36grwC0f5feuLGtaoWUzXAqNq4WltQ+ZaFNk0aEWLVd8&#10;7Mf3eSrLuKpfGn/1P7/1uTohGTlzLfoC+SLMhomdNIWrVrJK30laiwAld4VH/okjU+hZxklKmOtO&#10;PZ0SsUhsFyCjklOKdJNeSGh6K6fagUeNTRqY8OLXopGfLctRFwaq/cKS2O/e1BH+zZO8CdKWT9Fa&#10;emnC7rfS/jPnM9GxE+/iheXCuQsFD1jgzPhkQ0IrrZEtqR++yaGmRxKlTk/pnKirDQN7LSwfWI5H&#10;LzuRifmJJ56qiagFxIfSv/GA/vdQAK1Fyfg2gie02bWfSTc6V/m841M9pU56ke0Zs2yEYHTjKcpk&#10;nXHZCSv0MKaT0fqHcZvuiC7ohPfRii/5GH6xYFN9JO94iMJvgwQY/uZv/mb5i7/4i9r56ZuqniaQ&#10;yhqjgbzjhp7Vj1M/uk6/91v5xjibL+zkdF2layVN2qXRltEv/PbkyBZx7vv30epzmag/FF37wJFD&#10;NR5ro7TK57zbTVxGj+TTV7hp58grhB+YOTBiH/nB3U5IyxHzAadn0b8nWz2+FL7zB//GFH5wjM85&#10;9ShKfwbDw1G4fePByPjpp/RkJ6HsyEWv9J0bjENX0o8uRw/oHchXr15aTp3+cHnv/XeWDz54N3yc&#10;CX/SfpS8jEsWm+5+RG+4nrJu5rfdhnDQ8cSIj6E/9LCNeL7L6jus5jLRL+/QwwNP/KcfG4PStz9x&#10;GsHtB8HFPbgiopouJSNWD1eDQ67wGM9p93huwscJD3Y7vJPEkd2Np73xj6Y/l4c7aYEZeLzrW4+k&#10;kz+S32PE977jU9rWwN9h6VMpf0/q7Pjunx0fflNmQdW/hdtosOeh8A55G1+bA8AeWV+wrGVXusQb&#10;k/cE3k4b2Hn8sr53/R0/YcrUxokTBg756l18/Bbe2QipHQXzCu8v9ZN3BzfaIFybvUfPqLD2VXaF&#10;8ZHV8x7pG205XhgeSSElp5UcfvH/kLueHV8uv8U54UBPJZsYnFwdZyELP+EJdK+xu/pM6xj63oED&#10;5Eh/e9IpLN9BqQWs9Gt9sfudStsXNT8DTODLw5u2N/1Wv8EP2byDp80TbKVfhC5kQ8OXZ8LEDZ/D&#10;Bg6v934MBrryjbvv5wPdlFZ+h+9+Ee6BVbg2dPr1ucbnZ//Iy+CCq/DVTdjnuYnfyauOB2QSVD7/&#10;Udn1+4/Td3A3PfmRh+103lt6t41cdyJLP43YpvtevWbTy40aixnEyeHOT/bYqJYxddX1XUnoO0eM&#10;leZNFhfMV2Zcs7hhzDGHkt5mXfF8XUsfepof0F8+XscNvNhjB17suce4obMnmGrRIfrCbMIaHXSX&#10;J3bHHL7k35qGfjrljduNa791Xd8utaqONY24qWfGYK7L6Dqm7v9Upwz9TtlTmrIZJkcHmDGi8MOv&#10;cJWPnjPwVRtWP7/199INw8C1eBk86Qf0057/qe+TWrx00sgi1p7oB70wfqM2hrz73tt1aujggb3L&#10;kccPRua4PrmvYgcD+KcN+MJpKzSkQ+EDvuaogceCF71ixj6wV99P3sLBCr9yeDq61ilDHvPeQFxp&#10;AE9WVZyT2TUfpn+3Ltg4aj7Zbqq0QHThwsVauKB7O/3NeO9EOFzt3fdoLV4diY4Ulq4FvB/96AfL&#10;22+/VWVZ6LL5wmYY+gK8apdvd7MDnE/41euX06+W5eAh+qdvqN6KTn+58ly8dD74p+NkbpT8Tl3x&#10;NiLoczXHilxHO32LrD5x4rn6ZnCwk3bcLr3GaavTZz5c3nnnreWtn/9seffdt5aTp96rxUb0sjhW&#10;JzWDE/363Xf7Kj2ndei9ZIG20CeffqZ1b1i1iXXmSGjVeiBc9ryHbQtNaqNv4DRneDi0Yj+sG4jS&#10;Dgs7F69dWS7Z9Bbd68Lli3nP76tXlg9OnVx++uYb9WSfuxk96VTGr5+/+87yzvvvVdjjx4/VolAG&#10;9bLz2ZDOzmeu4vetyKrBj3mEAwrsLRzaj3G87G+Zn5E7xjv6s0V3ejOeFTdX61kYevGlF5eXX3k5&#10;Mv2hsi2q56O0Sxtv5Pe5SxfrwMETwdeRwGj+VDbazJG0XZs/PHN6+eD0yYUEPPj4kWX/4YOlbz+W&#10;9AfCaxeDg7fSVjch7GE/Tb/6NO18ZP/e5ZAbgp58Iv541VOfhEl7nPKygVh7bTih67//3vvLe+++&#10;u5w5fbpuGNKfXY9u8zRvMx6nbRapyHV9SBlwJMx1heYAwkbOwxs+LNt56pHHOzx5cvpB9d30Wbgd&#10;eVxz6VUeCB+ZQM9Hk3ny6pROX5bXc+QIN7JAHDd14supj2tZ0PElJ9c4T+3EA7x8dI2BseUKOUQu&#10;ph0J0+/II23Wp8nLsluO3Ew/GBtALWIWPC2PB/7Wsz7rhcOD94HN834/7ZgnX3KM3Mt74WSNM1Za&#10;sPTbWJlIA27iuuzSvxJWNCo6rXI2Qm1wpty6NSnebViF24SZp+kv0hcfpJ+QnVzP39PXUsdsbuw5&#10;d8/1ze19P7rt1j2uwZ9Nq3CFt2xkMZ89uP9AlWm8kBdPiKtNqoGxxrfIeHhDB+/kvHUSfdcBBR69&#10;tLm0CwtYkODkjBVnxzyvmtiF2BYCeCdSGKwVqvIx0LCKOO1jAQpTILQFDFe/qbAMsUl/N4DdvheE&#10;qTHKj28seDdAFxLSCNcEfnrrzvJQBqdHGSDjEcy1Yo8+0oqYq9/2Hzm87Emn/iR5wnJBum/m7Ivg&#10;bYOva4mczmDghswzGbhOO0556Ur85TI2/DQT/GKWpLcb6bXXvrz8zu/8ThkKDHDVjhtOXmVyHO9e&#10;VJMwxiJMw3CH8BYgINPqqHZgsjFmUZhM1OFBh8KmFkOcvrobXDAU9UmLDPJO/MRbUKmTRkl/G+4j&#10;0BhcLCpSFgk5p6AswhC48tcpqvyuDptKaoGDIhAYdCSr/RiuT9QFtnD6bYNSkMPQA65hdD/qasek&#10;F86hkfzKwnDSoj8vHWbz9JvxDT60Xxj8F1OHoRmz53eVmzTwLD2clVAJLxEUvIWM+l5Y8hrImpei&#10;iBUO0qbkt8jnOkUndXi7JwyodoQYVO2eMNCArRYKi6fh1ukWQimtTMdRt/oiQsrQp47+zWwS/KYu&#10;+LZoxbDnVNycVHTSSgfTUdEa748AhbsSPumIOiNBMkLOOxyoBE7KQFY0aIHXcRk0kq52VAY3lJAS&#10;XnHK5eRpo3Ov9Jegk0+bpM17pV29ckvorcpg4QEvV3jHl4DyHt9XM0aZSLq7FKTkTeHFP3WiL3wL&#10;RxYALSo+eiD9NYPzw1GMlWeX3mUTpZOnl7MfnlwunD67XE8/vBM5se+hR5YnfVg6Sobr4+xQsXD5&#10;aWTDnsMH0sfDa+krH6fP+Hjqyy++tDybiVXtSAlODC4WDO0SwXsmU/jJoDU7BmfgHF94ga+VDmUY&#10;SDhcwS3jhzLQE9zkhQ/r+/grwwGZQQF28urb3/r28vUoD+qhOJChBmu/Dd7weDKy58eRN++c/GDZ&#10;d2h/yVG8aEEfLvtKTN9jCz+EnvC/s9MdqfPcGlQpnL4jRv709/5a7ulc2laTx7RLm5rXur+1W+k7&#10;/S5PitCkhYPimbjapREZaDeGCYMP6l+/nj5+OX3KAtbNXmSzKGUXHIOdSXTzH96j6HR4sJoSlat8&#10;sBm4yJIoc59EeUxZly9fW65eccUD+WFjAMOuK78y0b6QfnfmwnL2vF1rBliTABMlbd0bGAyUd5cb&#10;V6JQX7sZxlyWE8eeWr7+5a8sX/nSa8vTUdb2Z1wItcuglQraaAEeUAXOMq4xosFZniOndlyDX30C&#10;3qpPra54Z+1vWxxOGvgdRWripOcmDfxzJXsDj/CSGf6mXABIL0u8Mqre/GijS/5K1lbKcjvhVUY1&#10;IU654MZ2YNd2cqTlUx6hpUV5/NHf/zmdcfQHf/d3yw/+4QfL+1GE76Tf1ffJMs5SgBj1bt+IonE1&#10;/frRfcu3X//O8oe/94fL17789eXxw0eXAxYqH8qYHbo178aHn8M8oUr6INwzfFJo9ImSiYEl8N8O&#10;H96KYpXeuxw98liPURTOaVvwBHYntOBlZCD4i1bpWTu7feK1qfBedM8j47m+VeNu+j35jbd5Ezq/&#10;yRnyXb/g9G3hlLqaqKdPm5Q6xU4JlB6OTDbIJ2H1fb7IKZMD10CZZNgxNwvvFEdXHEsLHm2rvhl4&#10;0R2ttvxTfLqOU8Uv3tb4CsurcSzIXNKdSl6XbMEjkelBcC1g1QnXTN7q2sDU77tJNvjQl8BuEq3P&#10;1EIO+gSXZXAIjdRm/KjNGYFBGg588E1xrc0ZSX84vPLMsePLs08+vTx9/InlSJRjfdBiFSNjlZZ6&#10;0G+HL1Je8W43stqpj4wnz/TJUppTn01Oe6If1ALW44+VLihr6QWR0WgGRzPBkJ9+MHFVbuCpiXze&#10;jctkubJHtluUMvnTNoaR/+l/+p+W/+1/+996/E85djO6ykQd8620og84Vxqql/Ou3qlbHpNKdRpn&#10;GBIZEY1jI7uL7wJz8XbKBKs47RHn9JXrPU20nYh2DTL+x1f0d+VPWerk/AaL+vGcJ4+OE791cD4G&#10;I/WW3EhaZfQCFmNO78CXVzq9dTabXLlCd3Jav9sgHR1xDJ+1szt864rCR/b0EyhtnEP3jD3xH39i&#10;d7irLs/U0wLWpSsXM+5+sHzwQRt4fCBdOH/9xpXw9OVMhC6E1y9EP3GqscuR7uo1tzKYdD1c5Vsc&#10;u3Tp/OIaXYtlPsAezKXt5EIm/Ml31zP6OkYjWaGqNp0Ev7Xr0zhtrAyue8LZONRmrngufgfHCa6+&#10;VTjpNFzLO7KgukKlgXMn2ME7C1hkJ6rdy9jbi0a7nrxb19/KaF/jIBpWXOpL+O7CV/gh5feCWPfB&#10;HiuJlMTHV3lTTn73AlP7iZcnatxuukDHk/m18FZ1dH08OVCLVPeVNX4bLq22VvsmjbBp645fw+On&#10;3b+yT/m7C1Xr+4SFGOOZXy1WhXOCKzqG91m82v2dgR01K0c58jhkHlp3X5FmDdOm8L9x0caj995/&#10;f3n3vXfClxeLZ7Y6nHf9yGkdvOE6JEZRxrynnnJbyfHWiTOn1rLp99V38ydMfe1Ks6jQilnx8Wi8&#10;RaDC4yZ83idt82velZ83dZQPfFVN2pkk7UrAp+3JwKA4lfq9fa/XySRs93XjhQbyNRIsFm8L7tXv&#10;wLvGF6xr2Lx/pq64eS+Y8t6wJvxX8LLOk9sJ658PdMUGKviU3miTcG/q2hNdNq0o3XtPdK1Dh52S&#10;6qvN3JJAd2BwxhMKGV3fhhOLF7BeO63XjZZ0HmldT2tTHiP3k088uTz9zNM1DnF4a8YZ4x+Dl40z&#10;jGHC+JHjxkzpt7JrnDTlyYT1nat8gaH4cM0nbls2ty1zwjjhw1/ex3NVBp0iybfh3MBQdemXSTNl&#10;bOPGbfP+uk6500Zup961jTMGbOv9THhwxoFh21bpPOdE04RxxhuLJC0XjNuuQdsX+j4RWXA0tHfy&#10;7mxdcXf2/OnoLh/UGHngID5zLV7rwBaF8BzZ4YSferzbdEvnMK6zOe22gX6B73qT9U768G6d3g48&#10;YBRuEUwcSSP/6EP4tvgkZEmR4Xfz1tbp6THsMtJIa7ztJiujTzGUXhe4zp07X3qaMKdajjzmm1UZ&#10;M6MbHXIt4KGDpUfbEPPuu+8sP/jh36+3S+xfHn/MtVqfRA9witumG+Wdq1tZbE7tU+GXl4OH9kXG&#10;Hk67Pi095MrVS+XpDCWf9zy8whk9OXTQD9k96oaY6Mdw5pYSupMFFws2fRXhpeX8RaetTtZmnHff&#10;fTOyvxevLJBdu27uENiif+hzxgff9vepA22Gg+EXOqxFS6fq9kdHhj/cjA50Mb6ueEx4239CxyQo&#10;u2+e7HDmECFF6dNOHrmeuk5bBReXgz8nks6cP1ebuy3enDp3Znn/1IeV1uIPG+cVc6Hkc4uReYcb&#10;r9ykxW5kbqKuj1P/pK/xMfA7FWauMLoRPsAv9HA67fy2IfrlV15Znn7qqWoLuxA8mHuZr1mAJ7/o&#10;5S9H3im/Nrin85sn3c18yIZ48B0+9vjy/CsvL0+deKZsN+cuXarFOAt0Ft/YGD2VceToY8vjwa2N&#10;22w69O6r0Rfffv/d5dTZM8s+fBa+YxNnVysbo7lZYDTvctuFxcZDdUKW/TptTPvZnt58483l4oUL&#10;ke2ZvwQ3Fg7I6a9+9av16ZvZlAIH5h9sVfgN3T3H8F9XG774Yp1KcxIPHmY+AKfwB1/mqPoLnmm9&#10;ohen9FPO71mYmjlDy6BHq7zx28UrefAar8zJc7+bNA/yyuDAuytrWk5qn7EM3BibnRj8+rb44g9y&#10;In/kD7jB0XP4j0oubeFU/vCU3wG28pJz8k27vWsHL++2bVPOwFzlxN3/5MSX7SLPRJT3KAzlpfIb&#10;AxKgnrIFy17pegxgK1A33bpgWdOJpxewMTh8BA/apkw4QitjOfsFeMlaeV1niX7S1+EUdpdUiTc5&#10;cXUtdcoo3Gl78FgyLeW4rUnd+JUuAUb8qA7p5/M0fOmtK7xcjSdkTtKiaW32jeyA3+JLif7Hf/9v&#10;vh+01IkUxzkJGkb/O+k4dTUbpCXdEKQGEUIuhZosMDiJI+kMdsrBEL3gkLzpoE4d3YsAL6NJ/KeP&#10;9qIEY5DFH0IpiZdHkr6uEPw4hBQWOrr+xVVx8j4cwfMJZkx9jxyMkA+S1F8IDjwWu56Jkq6B4c+C&#10;j1BmhPEBciex7CLXOX1LhTHi5ZdeqsWrb37zG9WpCW07Q92xz4DNAIXIJlmIpv3D1JitmBPzFEEb&#10;8RwcEUYGOYqixZMyIkULnoUqg4Q/5SuHQb584ptwH5dR7RqDVvBUClYcYtYpqkqXjps8dUIs6rc2&#10;J2F1tlrFzJ+6eIs+ylVXXR8UJKGtJ6ddmIsQQMuaSJRrGCX2ZKQxIICpOoa2BkYes2E86fidDpqy&#10;qjPFcxNfaVJNGdoCRxlGAmPBlbDqEKF3HWPMbzyojlncg9/LFIngWJgBGO/1NxMyKGcAqZXj4Aeu&#10;kEgZs2jlXb3w5LedGWUUDAAWGMADvxR+HciilUUq+Icrhkt0gDvpii+0a6VVOe+phlLSQq8FXtE8&#10;OOThG8/s/E5ZHHzVhIBhJ3AW7PHCR1BuBSjPbd/HVVieI7wGVg6deGHdlsARDy8yWaSrHSIWTNJe&#10;baXMoIVjugxkTgfWyazkcR+0bxxduXh5OXfqzHL25Knl0tnzy630J4vV+x/duxyxyzx9kMCC50fI&#10;ibSR0W1P+r2j3I+EHgeiZH7ptS8tX/7Sa7V730SSIMV3aIDv9HF9XRspgDMwzyCzHWxKPqy8yMtT&#10;+IzPj2q/shna7GZ3zYbrRinljIoUH7teXnr5paqD0Fc35dPCGUGtPMrzh2n3+cuX0u8z6EV+6dt2&#10;TcKrnbIWsNTZCmNhu2EB6zoIJbjkbS1exU+78TVayDV0K3oi2YZXtvSdsHnnqr7ghJPfghlF2H3h&#10;fU1IJgR3Pq4+b4Ls+j4LWh9/RCnAw/gg7SmjiYXLyPeCpVpTeHmIwSThwio87xa3bt643WWGV3pX&#10;vsUpfQENbABwFW0U5EuZKFy9Hnh6l9id2xb0euOAidWd5Dtz8sxyN4PsM089s/zed35nee3VLy7P&#10;nThR311p+V2sXHkKD6DLsw1/kTH6k7629id44QZPcAY/8Oydq3JWP+nF82g0abc8V/IsftJv+yA6&#10;bv3ESbuFg5t6u0UbF9z2sx/lkmfNtpOvvL+EV441Hh/iM2MdpcfpK1cH6gvvv/de9bfKl/ytRDVd&#10;0RBNjj52dPnud393+d3f+V7G15fDARmzM0zK473uTacMpXy/61RPeISs905OmqQUTUxWggcnrjTA&#10;xK/hVXfvnoJnuIJTaUb2dnOSLuXWqaHoCehQNCTHwkMfh5+c7rJJBV+N/B0ZrFzPks9+x9eYkN/6&#10;g34/T+ODxSiy6GomJFciMy5euFiTBzrH7CDy7ko+vvQDR/bTl7VDOZ5oTGbxO7RPg4R7Nx4GAdWW&#10;8pvxpuiKt6J7SVPjXH5XisS5vjTCpcOSj45hAmpzxulMomyY0YZalA+dyILh4ZGhxaup15iFR+Bp&#10;4sHrnZJpAmNRyYmtwwcOLk8dO7487TqryElKLr5r41I1rt5b95v66HLFnVXn+Gn3/NZm9HUtisWr&#10;2X3JkEdGwin6SgtGaT2VQd9Bw+GjKjtwaAf4a/dYZDrZTke0oGSMkcfJ3L/6q79a7G40FkiLX/QR&#10;H1T+9re/XUZBbsoG68DuCa7h3xmnwKdu9XpOnilDHVNG8efq8Y8J77nz52vHqA07Juchdo0JytUu&#10;/Cu/d/Upx7v64b18fqs3GE7axvM4/a/+jNdJh5AVnf/kKSN1wsCrLm2EZ/AVX8G38Ssw75ab8pK3&#10;vd/hi3R276WpVsdvH4gSXxUWf96M/lc6SuYuruZh+GGQYjBigGJI89stEzbqOb0inV3LyrY55/w5&#10;V698ULuw67Te9avVV8+eO72T3rcmnLYar27jJd2gofT9GTJ95VH87Ln6LQ69C4MDcoXeLBY++d5N&#10;32NEu8L4+s7RqVuv9sy/iuVNdH37o6+vW8NTuEWXfsYntL13TtxufG0iWGGZ/Baa/U0+AE+d/E5d&#10;4xNf8wGnSNa0+jPfOq0RYM03ZeX5C+V8nr+v/t+oz3/9HtjLr+87dU44788THzTey1e61ed3ISz+&#10;XnSl9omJ99h10nSeNWP4hD7gGzXXlvfee6d2Y1+87ARWG4eLVzBAuTxDJ+Fkx+OPHyu9lexyjWD3&#10;8e0CVtN4rawf5fr3/PS0+DMLQYMHbifL6u7/Xe5Bgdpez34vl2fAX8MqZMd9JmgTN+EwtwtXh6LL&#10;LFwV/27g5nbe87IN3zrlIp8nN+88sAt792WetF6K9F7zhGp+kk8cV+XGj55csgQyxq+0Khm70tf3&#10;rGzUqGuCE+50lY2V8ttkpI/hk8LDntZ/9Em6u7Gb8dN3Zvs7Ks/V2GkObAwY+URuM4rScYx/eEk6&#10;Y7w0xk5y3tyyx5nevKAtnv+Uax7encdyIx95Tvi0nfvMeLTGjd+msaCh/Z9N3z7/1+9x8rWXdw3k&#10;Jpl89+X5Vd3otOZIKb3CwLT1n+cmrmHTRjCMj5xJOPxpOyf94ED7vQszHtNTnnjSlVH7lw8+fH95&#10;552f13V0FrEsaNk4kiqKn0KB0JZBGE0tNO1PeHF7la1MvGFsH9xzoy80XK3XjB/9oudedJ1e1Bpd&#10;YTy4ZyNIzwktrpB34ZPUo/wKzxgsDZi6nW3MNp9kAyqbTeQmuG1Yd5WxRSvtdwpDU5y8Pn/+3PLz&#10;n7+1nDz5YekSeNsmbyemtNEYzZbXV7G5sv5G9SPXCvretkUxp7QuRVe4eOlCdOgrwcuttNXiHT2+&#10;cWYOY/HAN4uchKEbl56Q9tQtU6EPPFrAOn/hbOT9u8vbb1uQ+mC5FJlvAw5dBCz6xixOqoduZYPD&#10;bLbtxTCn7D6utvb1iUcDz97CFScO/di02Hymv+G4siOk3HuFI7aLtnnRj9iLr+UJv24nYu8QZhHL&#10;7Q2+l/zhqVPLydOna5HHwszzL7ywPBEYfPNp/6EDZd+1mKP8/aHJ48cyPgXvFshsNO9bfB6q+RTj&#10;u5PUdJuyhQRubeC9oxE55BCCz01ou/nY4MPCo83D5gXw74TpiWdP1IKShalzVy6WXdrNQjBgA/3x&#10;wGrR5+jxoxVX1ySG7uxeDh2A7/GMrdrCTm3uoQ6a3P60zdzDwhT7szh2MsSC/+4D/b3CWTQypzBX&#10;dSiEnfH996KPht/oYnjFteiHU642+B48WxScajM8KMc1gK6N1HZ8pM9Jr71s3a4iVxY5Lpz+Tz/H&#10;O2CY7y7PvIQHq7GGB/t4ecWN8y5cneKGxzj9dTy4Jn7ruQeF4cmRJ9yUM044HuCl9Vv51gcKx6Fd&#10;21fTJmNU8tA/OXnIDHPNsrklsspPn5wqlKeflS6bcO3ctlGd8MSJ24ZPf9q6gX3aUb7KyFwg/Yy9&#10;jzzo1sZV/O4YMDp0ucRxcFpzgdTPfuj35NdGvDWytezWCVMWenFsE3iG3K+NxGmfOOVpmzyBYm1X&#10;j83aiSfMuy0Ml80m+egPbb/rzx6wwZCnytNH2efVod3SsDdYTyBDzqef4kNXrYJxcAluv8HFF/W+&#10;/+//9fehl/BixLgY4Wjl2QKWhRYdFRYghFGB4diiU6BKAeugGQYxsACgDPuEIQNRurHTLI/sD4Ii&#10;3O9lAKkrawI0RnI90B07+W/fqUWrh1SVOizCGKSd/DhoYDi4f/nESnX8Hcp8Gn70yaeX/YcZKFxV&#10;EmUpf45ePn7ksRLCGgyZhLw7T+2ooPR/+O57xRyuCvzqV76y/G46NCODa14cK0YohmF5DFQ6NQbR&#10;zlb6upMIK8YM76gr/9WTRxREQhSEYMxgtP4ksFvAglOGI8xVE83grg3BPUjrYMUwURwMkiWYgyMD&#10;ae32TpoZ2NuQf6cWsOxmtOvSwFdMilHCtDuLZQUzBlwNV1VeM4Wjq2UAQJPkm84YAAtenVl7wVYf&#10;kQxeGLfB610bPaXZ6ZCrhxOdia8iE6Z8vph7jRM++Tk4Z8Ax2BmM0FdZ4IMDuJl6DcDaosxqj/bz&#10;+DC/i1bgiC+eTX1toAFT18fYZZDBzwVD/hmAlF31xLehq43oA7900o/fuuKNOPXpiOOFg0vZ0x50&#10;rGPxgbvKjQOr9ISKPijf4HPivHMTx3M7sKy/O44wC47Srt2w3fSDv+GLoQdeAufARuB7NpyN01Js&#10;pU1brvoo5tkoMqfOLJfzvH39Ru3atAv/8UNHlsdc85n+64hq1ffpx7XAY4eKI+r77H6KMkMo2lH/&#10;2he/tHzxpVeW4489Xt82KnyRIXmifymYgZ3yh1dmV84Iuxlst7+33pFX6QlZ2FCuvutKqFOnThfe&#10;TNpcNfqNb3yjdsbjAx/SdGQfn9rRJiFYwKQvOQJvOdb1mAyKfd1kcJ90MKdfDo79cehJ4A+fckWb&#10;pCv6xNdOtPgxXMMFuSeemwnoNr/iGb77VEMF79CekwYsuzyQMtN/ZMUzFo3wP4M3OSAc7fWh/N9j&#10;RN7Fgc/wSxnb78RcZHZET/XJnSsebvYEg5IP3443lyIdr34TmILFAlnKa7nIaJ5xJrKnjOvJR4a6&#10;y/vKhYtR7g4tr7/+jeXP/uhPanPC8aNRLjNhACxcF8Rp87SbPMAP1cdWfG3jt65otPr5PWnl9QSv&#10;PrJtBzflb3lP+sH39CXpx+/QEj+sfuDa1v2LkLYbOMWHw5q/8mPy5b+FUW3bnnka6yxGmYR9EIVY&#10;P+BNAvCftkg9MGpfLUyFP/DuCy+8WKcU3eOu2OLx0IkiKY0+Mrgx8TKJ2Wkn2OI867tJkRGtvDHI&#10;uPfcW/MqXqyryPABuLsJFc9VM1e82xVnQjaLwa42vRe+sqCOOZsW+Cy8n/JKBha/zrjciqU2k4XG&#10;A+OCaza92+FHAeRdB2jhrxasPBMGl667ZYR0Gmvk1ixEV7mpBxz6qR1kOzupKc9pi1bBkfDSu9b+&#10;33Td5ZP8V2EMpIU5tE5Yo7blPJypH2zupHcH/Jmzp4s+aGPshA+8QmYUDsESJ3+naRkMjoI5/Rxv&#10;gL2/Y+faYeE2LBxcTjzVp6/IaIuVaAanTbumgQkC+k1bhsM/kyZ+fnPTt8h9E3QGWzIZ7AMjmCcd&#10;r2y0HX6sdqTccqkSr4GToW4WsHjjhHLR2U5X/cIEufglOOHBYZPDd77zneoH4Jzy5fUEz+BR/MgF&#10;Hs2NReryG6zScoWTlMFz8k5Zxulr4UVy1mYSJ33tdrVxwm5p5Q7dwAAfwvSvMjxGXuu/JmueqWQH&#10;z3w7ddf/vwDHpBHmvceq4GXl76m7+lN+b9MrZsrw59/nOWnHly4SL58xa/RfTtu0UV0Wzfo7Z21w&#10;o2/J75ua9C47V21WsRhpd7OJPOPBmfQNcwH0xifytiEtmePQoybKmfw6Fez0MDYqnTsvW1pPeznv&#10;ynG9kLjhPbjQ38ANPogovqm//s0K7xcYahEoz8KH4qGOPMt4mUrWPLuu0nlOngrzv3KlaF7QLr70&#10;ZGlEcZuk9/tfcEkH9m6bMQu+Gm51pujk87e6Ff4HlvUAN/X+Vnz++4Ww8t2Oep9n/TXwFV9pPCee&#10;Xxvn7XMWsOohH0LWj+4PZYAJjxpD3nnn3eX999/L2HKxeKzxGRq1qtc8ln/CXO/S8vB4jcVkWcnx&#10;zI0LYvyxjhtrhavz3q0a520WgiZ1xea/4rv1vQO3LpEVfl/EGrabNwGVpPExqStZvEVVbsK9NK77&#10;x4R7Vplrff7fOZG3SdcJ4yvt6jdOcLLtvJfbplnfK+t9ectNpvU5SaSF7iJT+Um4tlvCNbxlSMf7&#10;PXoQmSfd3n19Ypft4mF8E15gRCezyFrjLwP7ziJ78tRYSDbkhxPpvivMFuJKLfwBQ2wG+r066TBv&#10;vfnm8uOf/KT0P2Miw6cxznhh/CQbGT1txgEj/aTn1tqjQb/cjawZV21d/chFrseJLk/cuJYlXQa/&#10;TUPG3j/WtNsti/O6/f0gBzeTxv+/PPVnnXw2LFb+FZZuY739Anz3w1L5tS9PdN46ccYL8Vt8dfnN&#10;K/1uE5gT3gdKhzXW0V2Ma36X3hHaJWXpc3RGcy5Xve/bd7BsasrHW2OLQneLC+rpcW7ltWCHUdgi&#10;UOlcGSOVyU5QsLJpRPcHe9vA6Nq7Noe2t/UGNXPEnk/1uC5eOnWBZepUv3HdVZp0c7wpzjX5+JYs&#10;tNhkQUl6aXszyp1aFDp9+lRtjEYPsJk50Sf0FyfXwAmWrrv7EHxqnw1u9PranMYAe/1qtUEf1K+c&#10;XOTZDixegUc5dDU63twaoyx1+gbXh9HJfX/bRikLa9MmOJemrsxOevg3t6Cz8NIok96qLehq075F&#10;CzhA/xoDgvvGWdsl4DXJ633sPa2HtN1NueigLnKhNuuhf8KllQaM7KfgsEGPXREDqtuCi8VTcIED&#10;HsBGfpj7kBvwpU4ePOZVH77/wXLz2vVlL5gThh5wx4HdXEq9bkZCB+Me2Qa+M2fOFk0ZzbWLXs2W&#10;c+LZZ3vBKTx1Mbg+H5jZackt3yN7/rnn64QWeoFJ79S/LPhrD93WJ2zYjtHSYtzRY0cjNx+pOHCB&#10;ne6IXvik7XiP1CIUHFRfS3vYM9x407d5dZvcHPbWW2/WuPWlL34p/ot1qgwPvfTiS8vXvv715ZUv&#10;vFrfJjPfgn80sYClX6tbnXNj0Ouvv17f08WLcKv+ginv8sJV0cxiYehZc8OUB3Y8Mvw08r/gDy7h&#10;RBs8q5/Ho6nf+IYTX7y1uqHvg9zk8eTlU//Ihel7/KThJkw8GoKh4Eh8yZfQlk2dDFFOyfL8mX9y&#10;Ti0Z85K5fo/zq1IqJ7IQD2nbtJG7v23iKn1gGT4dOKWddoyv34GDnasOB2iHMpOnykm+0gVwoXLG&#10;74R3+eAZ3E59yte30LNwRO6F3sKlI4fdHuXaexv1zdvdhlULURb5Uk7xc/L0fA6MbRfUL/QVC+81&#10;JqmyQGu63av3vp3PHK3sFuqMJ2hsJvzBD35YN129/8EH0W3frk+2mFO/+957JVuMQdzII3yIx4p7&#10;/od//6+/r/m+M+TIpxNY127dqAUsQDplAZBigggNCLaYUddMJKwZIAwVAOuatpRDYH38SRAU4B0L&#10;dbWYu/idQApZ1p27YSYGy5u3atf8PSev7OJPeXX0L4hxBPPQ0ceWh/bvWW5nknc3+a0BPpqO88wL&#10;Ly+HI5AJKUJAo1CRMYmyfyDhdg9++OHJ5d133onC//5yMu+u6NGhf/d731v++A/+cPnd3/3dOjof&#10;7Ia4vZhiokvoOIJLKA6zIvh0Ggic8GHWcfBVQt5gViuJ10J8Rp5g2qCYpBiOAYqbTlFXjcQXE4dQ&#10;9S2xMtIKS9xO50sR8WBhsLh7O2WHNvDnajbGNPXXYJcnODElmHVkxm20qm9thKlrUMpgiHbqBQ+n&#10;HQ3X3aK1cuBA2ToD2EbQGUDkh4fxXL/vKpVg/6yg6ZVyT2ESFG6SHrP7xoqBz44BCrPw4svA2QNq&#10;w61du/WtCyrqjJdnfBvxApt0lWNXkJQSEcHcwZC8u3LdCkMv7PHCpx7PKj/t3Hnf8Z/FxcBAsVHe&#10;+OrgaQM4SpitT+XPoFAdv0Bv+JU19Us7dUx9wiacmzhlcyW8VjjHTdvGl3Ex/DB8OYauqoPCSJHg&#10;Cy+dx/fvfGjynKs7z19YPgnfHjlwaHnm+JPLc089sxw74uP9kQtRRvg6HZj8j0TBrR03FNwomHa1&#10;EOa8+36fziT80N59NRCNw6/oA244moUrtCRcB3fjhYsXxxuE6z394+D6G8aUqe8yainblVF20n8l&#10;E73nX3i+dsf8+Cc/ruua9Ce7FylDDJqUTUoEuvrA676DUXjC43Z5l4IevOFyA4L+62SkMtBXXxEH&#10;vy3oV55dabXj4L8840bTR7/oBepd3vD0u3ghf9o/uzP06USUXJo+MHy34yNTCqaUWwNXYA46KkxZ&#10;e6PMlQ+9hKkfDzhdpf9afD5CTodu5OvcwUvGOnkFz2TazuIcnss7+OQvePFEYNEO9dg5h2bkvvoY&#10;LckgfPrFKHp/9Ad/tPz+7/zu8szTTxVNk7HgHr7f4tE7+VN1xBVfb9zgYdzg1nPSThinDTUGhq7k&#10;pN/Vlvv4cOoDl/TSeecbf+u4m7z80JIbmLYw3O8+A3eROb9XvtrmqzRruknfcQ/VmODO7bczfr7x&#10;xhu7CkXiKTeF+8AqF6Ucn8IxvnaS1RVuxtranYP/006nGtG8lLTwk3aqDq+PvFZ+8WLi0NumlDm1&#10;CgeUMb5OFq/4s5BVSpWykqYNg/pNcBclrE7y6EsJLlmVupeP79U1pjZ+kENjqK2JcMk0MIY3k9ZT&#10;Pq5kd3jYKTJH5Oebn75lZeH+muvRTJhqjJzF7FsFc8mzlGX8LTqT+amviBTg0KAm/dFfRo4VbgG+&#10;OryAh+BKnhpjRk5oe36TMBTVOnWdfqHcki+JU6drdl1b4XoVBoyTp04up0JrYcpXnzyefo+eU7hN&#10;OPyAf/gV/HXSKrqbdCZ5NUEK7QvehD126Mjy3DMnlicix/VdZU8ZyuTRHXxTNzfh2+fET9/gTaZM&#10;rGqnYibHfk9/bBh7QWNkijL00aJPyaEe06dM8DMqzAIWehTek2byzqKGOpRDTwDDN7/5zeW73/1u&#10;TRpNgMGtneDhir/XtnAD1+B4YNjKC164NMI85x1MylYmV0ajwBtM1hUvJvb6EqPFyBtpp65pt3y1&#10;oLyGcWR/82i7CW+WbVkyNOGHU72bF2xxz23bPfXy3E4Za7n8P+WkgRtPeZXvfVuusOLVtFvV0jVc&#10;XZcNGibvdH7GX1ccmshbfL5wsReg0Rfe5DWemcjPIiPjxSMPO9Xi1ELgCLoGlmlve/AWSOUKZn0V&#10;PQrH4CEP4X+3DH248J3+K710pZPHk1utZ1aScpUvZU55FSG+0uS/Eh2dx38RlV1GlbPiDh8UL+ym&#10;KzePCvsnfNzuxDv/UtboxN4nDQc3WrYL139m/wuu8b674hK3SQdmeGz8rW2c+GrY+kpPeijzycXO&#10;8w6cZPLUszLEeRQPZczKHNiuVMap995noLpc8WglXyhePFT9NXkYH8gt3z5h9KpTM5GL5DRDdOl1&#10;QXrxT828Gw7Nq2f+K3BWP9+SYlCb4HLrS6Lvi+DwX6i/iVub2C/9r//zW3vzrJ+8+jbvlWSN1OL2&#10;HS8r178rwe7vZPrcBazx49bfVc/qHti29fc2aG1Av66u+9b6lD4er9OfeDSQJV0tcowsk755SL+p&#10;8Xtom6c66CgWvsXDL96oExTRKyxsWuAcA7fTmTYQVP7UZdzyG38czpjspPDLL79ScyfjoJMTxrGW&#10;1w9FLp5bfvSjnus4eVLgBt6RrdIydJKXxkK8SCYOX/4q7v60I/c8Cz8PcNtweUtmrX7K2pbDjX75&#10;ILjur3/r7v9ddcSPE/+gMj/r8J4097fns+3gpw1bvytT2o/ruG63shrWjvc+sE0TjFnCzG8tSLJN&#10;+dbOscgI16+50k/8lBmNY9m7hx7nezqf7Oi0bujAY+xMNjWbl8+parDSI/AQvaYWWvJeekzm9zWu&#10;aId2ghWcoZPXbl/U8096I6C61OmdHFRm46fbx+5gbLcIBZ66eSfpvesnFncZWelxvne1zydMksdp&#10;aotETmaX7SXjJfj1K3g0JiuzTjrl77HHjxRswum3c00r/Uub6fv6D3j1BU+wWjh67tkTyxdefbX6&#10;2lzhxkmPP+mM5kr0TeXR0fQrNzi4EpBxGZ65bnv3sbrO8/GjJSPUN3YqZUpTz+Q5fvyJOoHjNJF6&#10;XDk6OtNWF+xxoTfhWoRSJn4RxlZh3g4O7aP7em+6dH1806Q3i2kXPQl9OONRz8cerVNDbHvaAebR&#10;pcGBVuSRcp1+P3vqzHLnxq1lX+Cr69HUlXTSKrvonzJsUAKzRrMNg40d1lwI+5snmq+xSzyWOsyJ&#10;xPj8iM+QkKfsDk61PvX0U9Hdn6k2aBf7Xt3kserbnHnM46Fvfbs5OqHvc4HLQuY7b7+Tsfq9Wogy&#10;T8TjeAzMyjSvZceYT9PoCewVjyVcA1wZeOPajdqI+53vfHtxm4z64PCF51+oaxLBWP05f9qtT+MV&#10;OoJ2mwtZJLRwZfEQLfAq+uiXYPEOT6XvrvZqv9Fiu4CFZmg1c6KywaRudEZzz5mXeFf24GnrCpeb&#10;ODSWf+u2v71Lw3PgnzZwyhmeE+4dreoUEVhS16ef3CsbWdnbpMm4O/Yv6ckgc+i24aLEwL3CkUeS&#10;Vd7h5W3bvGvztJsbmKv8xA+cEz4e3J7mJnW4YG2btOXwBwrnt5AKVd7Uo8zVV/jE5TnlkifgpgPw&#10;bC/4ng4uDV45lXkPHjJ3Rl/8UWnWZo6dsOzvgVEdbJ76McjoFNUX2SLzrD6X9GScU4jWVMoGYq58&#10;80bZHf7xpz9d/vL/+P8sf/3Xf122Vnz7d3/3d8s//OAHy09+/JPKp078SNbAC7iK7wD17//7/+b7&#10;aOW+/DqBZQErhd9mHIq3Ol1GqghIQPeuvihaa6Pa2BPApQvQ0kCYxSoa2Z4D+5ZH7YDPoIXswu/F&#10;M1J8dCd5bt+pZ91tmnIR/8D+g8uBQweX/RFgBzLgOHl1g/GXQrf30eXg48eWEy+8FCH0+PIogRIm&#10;1SAr2B9+8EGYKMLx4IESVD/8wQ+Xn/5jG5Rd6eM6KcaFf/kv/+Xy3e98J4Lg+RI8kIxBGIss6hAC&#10;PMQpm8cY4NNJdV7PHpxNXJthpxMRyDo+oeAD7T4M7/tTTpPM/aeYffL14uCKP894dVu00gHBVuEp&#10;v9lWZ2qFQRq7ye1QuK4ubQFLPFwcz4DlzmNtuJn0tRp7/UYtYDkSy9imrl6gwLLdIQlbHd7O+pp4&#10;Bl4DP0VZem0cP0aRwdH4GmRKKOCVFjK8NnPSE3gEBqOYdFs8W1AySLvHvXfNjKCyC76Nl3gJuymH&#10;H3oRtkOfHcGS/DPBq4XDtKdwHi8vum7hE06Q89M+HhzSK1sb0aiOn667i9qvwlCj4kxWdB44Hh7p&#10;nf0jrFbhI23qEqZ8Xl078K+ek74WkNOOgVmaETb8pC16rPB7L5wERhVK03htIeTpt34/4Z47BhP1&#10;Jo+0aIBP8IQFCtduWri6fvnqci98eST92Uf7n3v6xPJkeNE3Gz65m3qSD3wmXwGqTmum4DLABsBa&#10;PMefV8PTjMgPB5Ykrn4wOFE/weaJ1rUTZu2bntJo5zylwRc8RWDXMLmbbvqucrXbrho7WOq7J0cO&#10;Vzt/9sYby9///d+XkkcxFC/P//K//C/L30YAkzd465BdVUcfrxNl4apQofGPf6sPBQdkAcXEwhJS&#10;4U9p9F0DcH2HLLDxeM1iVtEg+e4FVXhlS/+h97jhA4VPG9swtSt/0Hbyd93hjSjooUrxSsQ81Fca&#10;PO0e/tqpEUW48e0YcmiWRL0A/nDF9VWt7stvWt24cXu5ZRErMsQGBmG+oaWvoI2y0JCSZFJFNnN4&#10;BdwUXhMAOH/m6WeCh4dKvpLfJgV/+Ad/sPzJH/zh8tqrX1iOJD8+1TY8Ci/VrrSH2/aFf8pJx0kL&#10;Dr+3/YqbPjR9whO+xOPHot9ap3DxI0en3/ndON5ViIZ3Jy/nqVz+/vB553ZgK6meeHnWePVUG/Jv&#10;yuPEp3W1m9bGDxtAfNOHgRecaIn/8DDZi+bGJX3jYMbsDusFZacS9R+TYuPS+SjIeJ6TZgeG1Inf&#10;tdXpA+E11iXcqbpq/5qnv6FzpRaFyKBaqCk95aOWxSlDPjuLahFYm8mUOHXhT/oG7j/wSMbwVdGd&#10;umu8gi5gea6uyjT65qnP4clahEtZNXknAzNOjJLM9TWrq1Ktz1X5KyzKS13Ci9aB18LgztiVJzxX&#10;G1NOCtmh0w7d0y5PZQF10s599Z/U94L0R+Os6yt6Escw79TVqZM+An22Jy6RtXgQ3ZQP5pI3a13c&#10;dixQ7jzBr/8yFoB/ZGud6EleC4QmbBawjh5+rMKUo594VlvWOhrelVZ59+QnbJw6wcqjnXrJDZM2&#10;T2HK1ib5BsbBH9gp7MZ2tJs0ylPWyCGTzRlLwDjwKUPaNoykTfmtfFd0/It/8S9KzzQuiOfAwQ/e&#10;1KdMZcg35YsbvA5elA22+b3N5ylMeZ4Ff/Rui6Cu5bUxzem6Mlwn3+BjypV+2i1eWNVTPa5x7k8Y&#10;V3EPeJeO8wvP+K0NvDLxtLR+b+vH93Snqi9FmGBty/1lTjnKMJalK+2UOXH6pvZOfxwcwq8wnvHH&#10;Ey+UQQYvJK15Df70m54tD/xs+YyRZfwsYDmFBQttoF7lW1y1NX192kUmKa/aXHhqnug2SAPr9KOU&#10;EV86eOVVXqerMO0vPTPBK8qU0+Nw182BquRNld/PKaO+MRZfv6ssOBXe7wNz1bu+7QT9Utewcg2/&#10;chvW/p5Zw1rwpo3BxBqv8F3YP9fJ76GgnfT3v4vv/wrkXwlubsqJV0Dl81zfpxw/897yvfG224aO&#10;958/eXsBi+GsT2AVLiTxLI+2qlzxYhnaPDvjiHHvnXffrm+wWMziBp9VR3gOr0DlLGAxWPruCf2I&#10;cYJMnhOD8iR38lcBKyCeAOhxRXOLdxJpjl5X8UlSCTtpv2y8tnIyfyb15q3ihp/W0Mq2G1KLZXmp&#10;EP9VcZUoP5M3MFZEJWhXIWvZ/bvh7l7ZYbKNL1eZ2lfOnd/otb5v8hYMFea16VU/B7YEhCwlkzzH&#10;+42VyBzjtL49fN95Am3xj/SjJ7b+0HiWThnGeRsi2Fv69hSGeLqwXc1OksyclUG+dRCyqGWdctW3&#10;N3r8kYzLxjqOjsfuIa8xz3hubLyQMs1pTp/u0zp1c0L0Ofqq0w02NpGf2lR6AFmfRsDGiqbPdd13&#10;G2fD83zLxB5rxw2fTtpxjbuWLdu+t01Tcav8nfit+7yw++sZrzxu4h+U/7NOum5b/drkm7zbsrdt&#10;2foJ+4U0yd8Loo0z5fOTj/M0fuELxmnjnTHIJhvf63SaBP2MmTVnSnn1veLoya6JR3MyyBVyFktr&#10;fK2Nma3bsA3hAXnq5P3e6Cipb+bX9NkCJU0vPTzwOSFonFkBrEfZmaLfgw9fqYskJLtaF2vZ1fPo&#10;3mAMrpoXBMZZ6OrNjn2zymzOkc/887LvS533Hamrlb5gjfedsNKR1j/vYK8bVvJb+cqht+g/xkeb&#10;2fQFDm5HpxxdAV6/9Npry4uu0FsXbeCXBycdc2wRbgwRphx1aZvyOPG1+BGdkv7hKrxjx491+wrH&#10;jcehh/5jTmERo76XlHmzvHQ9fCN+eATdlU/uOMFGFsA9fEtLDwILvuFHvoiDH/mlpQsZZ/CUubr2&#10;nz17rk5C9aJinwJk+LbR0dzLbQ/mIOjduO4bFKRln7xzK3x19+P6dqcFpBrD1jZ0/Q2DHgWmak/i&#10;6zMj4QnzLvV5wrmy5TdfYne6cetm2b/LthJ4an4XOQmv2hVA1k2bPW93M5A4dMKytfCX2vGA+n3j&#10;2OdqyFKLA75brgw8b47pW85HQwc3EPntkxpgsrnvROZITmhpF3vZl8M3r2QewR6jfH3I5lAy1gZB&#10;uLQhEq3UZaHARmq0wndobuGUHRVehp/BD1b5Jq88eM4YIW689GjLo6fxQpj2c5PGb8+hC4eGnLp5&#10;4Z7Ch/8e5Ll536YbmLZpxKNr8fyKY7D0AlYvsJmrW6wvO3d+kzTGKK7gTT8uGIXzeS9HVqX8oT37&#10;Bb6pKOVs2sULk46feE8e3FPWeOH1HrjbltdpJi8wvE9949UF194nvT8tEMcJL3yJz++UXHAVHkoP&#10;sPAUGZq+re9JQz7VnDUVk63yw5PTs+YMyhrZXzfnpO/1otTN2sTbMuJybZq8dPHS8u5779Zm/7fC&#10;k/XJn8uXl/ff/6C+02xTDF6Vlj5q/DgV3cVho3ORzXgRvMrUj8nU4bGyXv77f/evewErAFxIIefc&#10;9X7zWi1g+Yhe7Zh3ogpDx7viz8mmGojSWgPNXNO2QxwIhb89aXQElNMUn2Zy5Aqte80ZhWh3tNdO&#10;6OR75F7KXFVMA83efQeWvQT64YP13aubjNyMI4ePLEd9YPTEc8uBQ+lEJq4IljS+RXMuglIDKYgW&#10;s/76P/51HUuzO4LS/o1vvL78V//qv1r+9E//dOd7WQivDPkwDELYmUKgiiOQdVjxvI5PaBQS4+XR&#10;fsjli8nznMHHaiMcpol1L6pFrDFOw2OqbubDZJgtnjFOGQxjBK1e5PijsGb2vpJGGKbnr1+5WguC&#10;jOEGuSMRNE9m0jI7PuB+7oK109rpLEzr+CCG7t2yqZ9RDhx5167qjBTlirfw0J1TfKdLejCBHy4x&#10;+4oXtAa78Ipf33WwmSTDKUeJqA5bcd0J4ZmnsMyAr04817imZGXSm/rUafCBLx6d0Gc68w4M4WFl&#10;bBevtIdDDwJKmLTCDdRoWfFreeKG/toYiAN3wwz+aV/jIBnTVyiW1TeqbrhtBWMHH/KHj+WTRrh2&#10;w0+1YYUf7BVfbekJCbwMzOPlFy8f/t7idn4XTsCVdIWTlPFZenYdJVyDN/nQLNkqPcHl+zFj5CHw&#10;9DWLE6jq5NUTjx9bnjp6fDnCEJ380t0M38EpZZehee/BKJn6VPq+u4ddH3o95bhf2eTofAblK+ej&#10;4ITHLVQPLdGGYDOwwxElYBTBXQWj6cKjl7DhER7Ni6dWoaxP8BQYyiRF0RUs+qS+45qhN998swTx&#10;k08/tXz3u79TOxF+9uYby3/4i/+wfHjqZN3hjCeffObp+gDo48eP1nf8il8CO4WjlJ20gRKn7ZzJ&#10;Kidv8XLkRBni0S1//t3bYSl/ikPD7leDF+Wi5c6i+EpTGeCDwjV8NXk8B0c844AwLmSKlzl9gME/&#10;uDW5tRO9FgwoCVGwpFcPTrG5wLWf+yLLhZU8vN4T39oIkVTg4tALnud6BYp5TapTnvT6uoWMV15+&#10;pRS6V199pXYWo//pU6cLfice/uX/418s3/nWt6IgRklPG4SXHE092j1tG37gC1/6FLhT33hOnvuf&#10;g7NtunmfPsQrD44pwJ4TT6bor+gPJ+Ar/kvYyBl8Kd/wsDq3zu9pB5i2/vNcwT5p0pf16eGHKWfa&#10;gfftfKN02BVzOuOGcTGJSkbVMXRjWspFbfLM7u4jjx2pthjvlGcMstOtrjhImcYaY0ljDRiNe/yh&#10;H9qMMuOi9m35lIMf4/Kly5lA4aO1pIBcfabkZ8nRzmdiM+1qOidH2l5jRp6P8OFz5feHT4Mfda84&#10;AYdxZQfP6sm7CmuhGZ+vdSgfX1d48vjeRMEWXxOs0NQkSJk1DgCaU8c6IapJySq7tEeZ5FJtIgJz&#10;0raxPjRcSa2Ublvz3nxDc6d8cCffvQCPLuTlad/7OX26dluPYogWw1ODL1WoF97wrfLVI66LXvGU&#10;fCb/AzudSd+n5wRTNeF84uix5Zknn14O7Y88SDn4X73q2tJ42jK8yBXu4+d34yF4Sz79RH9Rt8mV&#10;iZr6pR94wVeyPk9OOeLID3B4V5404DeGkD+zeCWf8sZNu9VpYwO5ZdJtokgOfe9736t3EwHwTX0z&#10;TvPcFn7lSTftHy+tsAn3u/HdJ8nk48TLXzsP09/woBP/p8+frVOU2iEPOoJ/cDL1TxvLD3PFod/W&#10;DR4qzW6yuEnXZXDg4asfpa3VhsCvHRzY9VnPycMNHL+Kq4mnfrupl1Pv7BZUr3SMThz9CQz0l6EJ&#10;XoQbMhI+lKUMbfT0G72Hz+xYx2etb7je2tgenGfyk66UPAVF5YPblkctY4RrszCOkbnoV+kTV81o&#10;3NVCWJ7InCYkrOncZa+4EufHvcCsnJUXpOl0cCM/2Rh8WayCe3hLuLD+3hWa7MbNpL7L4ebZ+fp3&#10;vcTN+31p4qveKnfycdoHzvb0f2Ejsx9cNrdbT/2lnbtt5e5/z/8IQnin3F+17PZcnvJOmkm6OjDA&#10;f21AWHW1+l7tmnDgaxi58EctXvGNj0rpGe8quKoz6clkzIT+ePXypYvVl33P+fr1a11XLTwmWfKp&#10;QhY8g9ecPLD7nm5FTu0sYJW8wa+7cHpvSNbfcQObNKFKLwTxFba6eSm462UTtr4U7ie+o8Gb/3eS&#10;dDb/NUQ7vsL5pPW289v/XJfdYe2krfB6b3jBvQNDVSpfv6NhNb8CvDe96ilkhbXcfe9F++HvZG8e&#10;jxeW5/hpSC1eGaP5koXp++tGE/2252Pd583HySZtbb5NO1Kuen3br8b5+DqBlTlHfY/myqV6N675&#10;ppFvYpF1WqJNDQrZlsLivc+YPTLRbzxjDJwx3ZzILmn6ghOp9LDWHXpzmPb6rqV5gYZqi0oG7s93&#10;HT995IEeoIPylNfwrwFxftdYsvqpUxpvtXBunOFLWFb0FFnu8+D8ZfVwE/95+ds1vtEKnSsk6Xd4&#10;JX8D97b88mCPl5Zrubzmy3ttnE08nkE/T/m4Gvfoi0mrtcLR07hjrMMjwp58ojcG0mHkQVf0xqu+&#10;e/Xoo3QY18jdzhzOFcV3St7hC/a6WlBK+z5x81L4t/UaOtm+MrL34gocZF4afncbiY1e7DeFm/zN&#10;WK3s/ob5jcw51OUGIFe3mU+mrOg3bCdOfTnpYhNpbcb68GQt3hrH6TTmHuQfWIzxPjnReq6xv78n&#10;eOH8ucWJRf2F3cXpsFspV3pXlx899njKOLg8nnnN08/0qSknsuD5kYdbd0NXeiTYyVX1VX8LHczt&#10;pdGP6IhPRQa7vs8Ckc8PsCHAIT2RHkFmS1+LJSmj+/OVOsFTc6TEo5/0ZDmdrvpH/KFDrrs+WmnA&#10;Lww8yjefdoOME1jqGTd5p1zlDb7gHy+AR3ssjtvsZlEGTJyy5al+r52RIb7TBDa85InzTqWt2kLG&#10;2EzvGkE2yePHjgf3d+qbTWQLhxctyuFZ8z1GbbdL+UyKjfqPZtxUL3gtUpU9NTCHkev0FPiTebkT&#10;/raYY2GGrvbyKy/XbVtw54av2lwYucm+cis8dyV8LQ8e1z7tnzkAp0540iAnpbRV/XDkm1W6mE2f&#10;4HYrljLoMm73OXTwUG2o9e01hyi022lHJ7bMNeWXxiKbMDz+WOp+Fs88+VSN2XiWY2vShrINpo+x&#10;lc1NWujGRuXGFLylT6M7+jevNr3xBS/PLEby8g8v8GSD33gGHui9aAovwqutycN3n+8Ngi1v2qlv&#10;6yYO3gae8RO2fW69sHFTjzB9T1t4MlbbwDcwVprgb+awymodt8t4kOf04albHzB/JjOVt00nbvyk&#10;nff5PfV6Hzft8ay/NX2NndzAIT6+9ALxeYdv7ePI3NajGy7tqnD1BR94Vnt9NqgWKdE6/Um88WRk&#10;lryu3+T0m3ORrfWtv/yJU5Z1A5uI+2BOH2bxmz5wIbxUN1mcOrmcPHmqNlr95Gc/q+uHbYCxzkSv&#10;kfbNt94qGwRZjq/oGwfTR4wn+smJE8/W+gXeurLqG3gaDdG5Wv7v/p0rBCOAA4jFKx/gu3z9ahnx&#10;VVYAJvFHjFUZzHxUnVHVZAdxGUgVWEZLSE5ZeavrAx3T8k2bSPrlIwOXwVulQVghm7EngumRCKT9&#10;lOoMkmVUC7Yh23dj9qajPJxO8WnK2GdRJoLo+FNPR/i5l9Q3DsDxaeCL4InQoBB6d/XRT3784+Un&#10;P/pRwWcl+otf+MLyp3/yp8uf/emf1m4T96kiIGY32CKi3whicPMUp+MSvNtOwWFI3qAIoQZ8Twgv&#10;xglDqLvwg2mjSLhbcm8GNWURWuosZWTaXCXHwW3K1jbCkhJSCx92ISQVgwBljLGvhKlJ9J4onRGM&#10;L0VI16r7yy/XDmBPQk+b3n3n3R5MwnzgZFCsBZt0bjD2iSuKRYRliKkjYPCCJfQFN5jVWwuNoQ3B&#10;LrwWXgJvEn5GcAwu/Ja3Bp7kGzzuCLz4MkLmNydf5Y3XaXQosEkLp+An1P2Wpxaw4tVBuRLWHbs7&#10;P8/N+0758Jr2VftTrjqGtnhgaMptYVNvwb2WW3AEB9OGnQkNHl3rRE/1oKUydvIlfS3GJg+8azPX&#10;5Uyd4GxYB16eEtg06wWxbbumzRir4WuYA0k9J+1WUKs/yast+FLcwN9FdZurjsBRxiDwBDZ4MgFK&#10;S5bD+w/WN6uesHiV/uOodPXTm3PtY3AYHj5kYMygePDI4WVfBNdBx/zD0xaBLPSg/ekIw4vnLixX&#10;L/mA6ZUSwEMbT21Fe8qUvjqK2OBuBw9x2s1zwsHecHdfncEcfAywdhmow9VCFK2Tp/qorePb3/7O&#10;t+tbJwTrD374w4WxP4W30Tv+xAvPLc/GH41wppTq43hW/lLMQm9KLkM9GCju+rW2eDJCFk80uEW3&#10;zzzXds0TzHhDWXii2pU2CavnqgRVH64+u4sHbnAzfRm/Wbgy6FSawAK2wgsYi7dlTBRY87t4MvlM&#10;fuRTjsUGA6cdGnBZ158oM3Hkh10fDL6Ouffpqqfr9BW40di48ERkf3209Pnn63SWcano8cGHNVH5&#10;V//yXy1/+kd/Evn3Yhsr4ou2a7/ACyN3tn76U8Fzn7/fbflJmdu02i1swpW9nRQIRw/tR5vh3em3&#10;nn5v88GNvFuHPiMX+KEht33ntr+7N/u9K5e5pnen0waw4U87Yd54683lw+D30tXLtUjF8AkrpR8k&#10;XQCoyYNJgH6Hx53cdqrOWGcicvjIY4X3VFJ1DB/WiaD1N7yAx25mfKTN6F+TBnXE/3+p+xOuvY7j&#10;TvB8uIAgQQDcN3BfJVGLbUl22VPLOVM9H2imu2amu6pc6i825TPVtmS77HLZ2iXuC7iABEkABAmC&#10;JOb/++eN930AgZL6jPucmXzefO+9eXOJjIyIjIxcrveOvjOAtgLYt2zISTQGZ47xUg9h0xfAT1qn&#10;tDgLMywSCQJS2eDgUnDvOfAKU7eFI1fkPjje2jz9SftePoHKKE1NGyUDfLu+H+CIqJWn+AYa4lNC&#10;P0uZcAB2PKOeNYRr87S9gZh0BvXo1wSWuknfvi3XabPSnr5BHeWZ+itXvmC5kmjoGw/aeWURy1tv&#10;v9MVTnhS/qCEc35oigfD9FnyqLzPs3etU+CQZvCAZtWD9zx0Rkd54J77dvdGP7k17X6oZ6yFI2SR&#10;/FqXlCUNJ9/ieg+m8cIGZmUp0+DK4A7/yGv4WpyRd/Ke+uz37d7LR1q0PJNXyilOk4/0+86zwdza&#10;5XBPB4t2YDEUzCBv0ilv5LErGKZ+3JTBDezgo1fqj0ZuCJdm0u6nkUfD431zlV7v6M+X0y/5gLmB&#10;sDzIU7Shvrw06AWcreK+v8Yd4CCXKXsfLyuP5Q+eA+fgEfzqPu+EDw4mP27S/y6nf5R+yty/5+Q5&#10;4X0nTfl67cTCW2ByBZ/84Knp81fcbGC559FFdwgftdtgGanCneEPvKYPWH2CPMRHW3x5t7CBAezg&#10;Ez80n2ueCpdw7xcD4k55LSA61ooXLoJgcZXHy4txe71fecpqlUder7ov/RSuIj+FG6+13MGjRP1r&#10;HrK7un0O770/vF5zL6/6lffKcIOVfp66wHtxn3d0i8a7Kp9x1+Q9LrA027rrxN/er7pd533d3LuO&#10;53KVphl4npIO38uXQWnx0apv3/tLPVPT9bxiRyZn7HPDOkLwINu4haOFm3p4QR8hLIY131exgMoE&#10;FsOCfmctsJButVuLSVp90PHjJ7prnb/v/gcqH+3EnEUihegAtKS/svIg+cGyQpefyavuwBKvbzdX&#10;/Cwc51UTyGPLtnVqnDrX7XniSRMHfLdyb1D/7aU7eL+F9cH9fpzlFxwbXQQfKw0vBGxT7qTxKtdU&#10;Es6XbsFvdBpE9b/7g3C7xK3A1wbNbLWBPBs7v8iCoe+O4X3TlcxJm3bneMY4XaRi/NHdLDx9fcml&#10;xRcLm/p310UjdGw6xOJ3efmeD7q5NXIJjMYY+tolE8C0ybPwPd2+36K12DD0gDZGDuu7ZiEI3aR9&#10;WeKQkfokYzAGJX3SHXec3D3yyMM1DrOzmMy3uMk4cOk3Cy9f5bw+oPfCCF9zv96tm3W5nlPGyPfK&#10;ePiadHET3jF23pW68hpu9+ONEzZwXwvHflnC9sO/ynkl3ug2hWHyqQxe9/vhtQftvQdyr6AXvr1b&#10;cZfe23415Qgb2LQ31/vIqBlb2BmFluFEG8ubbkInZITUhnT0Y7dawH2y+hUY6IAmpO64Y+0EckqO&#10;/OTt2yLte+KOHt0+8J/yZvIKnaNJO5Ys7F7fJcp4IOH0EmWaTDJJZILetfoK+vVL3p7tmnKEqpX+&#10;dru8G52WXnsu4xQ0d+z26IKBzWQRHmE78v3AS+GPhcMvdxc+tltlHW3lnYkr6U0AGFvSl+6/3zej&#10;7LBPXcMf8IP28UyqU/zIjz4Hv/v6FHyYiFBnPOO9owe1vxMtfvqTnxRmeLVDFt9wTZv2w1tgm6P8&#10;2FpXHosf4ZV8AA/9kA5K73TqCRiGBvRFJpXwJp2WHsItmlr0hv9nvOVe2sIRr27no4O+d+a93euB&#10;+430PeojL+3vWvpJGnqnssdmKh+2EfU1XgSDBajPPPNs+yQ8aIyjriZStK3FjnCibnZQqbdTMj6P&#10;rDr/4UeVk+ogf3gw7kP70hp/GjuZaDB+ZTQH1zPPPL176umnd75rdXvaFb4Y3SuTg6NPktb46LOU&#10;aewqXD6PPvZY4cRXygQXmmavYb/FO3Rpk3fs1+TK7YkjnjGPyTi2jAcfeKA7q+7TF0eu3nP3PaXP&#10;W4NzXY6JMMcQdkIuOLwtOqU4vnmlLH2BMowP1wTX0pF4Mrn0kSu40YxvCKF59l9jEmMTbcGPUycy&#10;HL3P+ILTpha7uO7HV9bgAO7Rn7ZGY/Jyv09bwq/nx137zM1z22XzwuRf2RYn76FN8AkHOxyox9iU&#10;jG/Iq6mDvJauvybZtVUya35X+chSP5BIY2w95Xc+JLQydC5vcdAeniAfxJt6aBP8M94zN2VJz7uX&#10;hn7QtANL/LhDO+zqP/Apr5JiSbaSHvYlK8+lh5CgNgPgR/i6kkRtz8hKNgf1shPqfGSuiepXMmbE&#10;t42fdzYU6Bd8E/3N02/2m3Hq7Dv/778fOso7sthu7bcjVz2Lb6IeTWofWAEr265y8K+jMJ8Kf54K&#10;bz740IOVYWx8Tz715O7+8E1qVV1XXibPwYNu26v9pz//dz9QPVso33nvTFfmfhDC//SynVdLuekE&#10;VhrGh1C7ujNI67mdQSRiYBwCGAUOwhi6LltRGEjX9xjSkMLil2ISwqhhNIPovDN5deLY8d3tR9cH&#10;B+XWbzekqrekA7r5tlvjj+5ujxC+o0cS+SDtA0H++q4KAYdwXSmSnd174YXdr37xi925CHeG0T/7&#10;sz/r8VLf++73ux2TsLDiGqFrRLAgMIToilARGyYRx3UIQjgCYFioUXYzMLgKR8DiIy7XuuAC0TvS&#10;xQ4TQsjMvLKPBI4xisGtTrErz8OA4NT5mJ0n7MDifFbKJoOuY7QeTqfw+COP7p558qndt57/5u47&#10;3/lOv9Xjo38EGEX0k9SHMH/l1Vd272cQ1F1XW30xIIUWjB1I55myascD5dTsqKOhZpZURzmrK+TN&#10;e2cSsAwjv1XlOh0EB3bKzqxcpQQthlx+n5krONBM2nSEA9x6N0JzvLAqe7lO+mVYD9PWkH4o+MRr&#10;Wyqr9T3MZ9rVVflVPMJovnciTHq1Etf7LVOZHJStQ6tP2636HAoh1ynrIH3cAcy5ct6PENQuE18Y&#10;OMZ73sfRwC0MzqcsTv4Dx1c5YrBG2cIf+jVJsfE0vqzLZXJZg/SVzsS2yagp0zMaP3n78a44uS20&#10;q3ad6AqNMVKgBxNVJyhBoaXbjofG+RO399t5NYRHxpAbH4Snfd/Nzi47LYfX1LfKV/IaxVwHu5Tm&#10;jfc2N7gYJy3cHXQseU0O2CHW7bApo8djRB5SIglpSg7F1Aqir33967vnn3++tPzSyy/vfh2ZwxjM&#10;cK+zcX93FJa77rt3d3v4qJP5cdpKR1L44Sr5gYXMMaCsnECj2myjjYX01YYNS7sM3QTjB22rjkMn&#10;6qbDHjqh5LWecfKvcTvx1Vn5XPOPT8gy+Cc+GL1XzvpxytyeczXBbrWdXSfaVx3b2Yd/eOeNz/nU&#10;l9O3rNV2a7U72aHTomiRV1YLUYDViLIKT/BJdljBpq1NXpjUfC2drPunHn9i9z/82/9zlePjt92+&#10;dnjt4aI0GTohb1v34M6V937wcq3bp5nB7dALnIwXPvec/KscbMqse27gGZ5VN/m1reK9E3domawD&#10;477TPvKf9p+25+Z+H26u4Vtc7/h9WDmwaTNtRFl4/bXXQ9cvHey+ElvuFqI4EtdqNbQIVoo1/jfh&#10;rOTjJ4/3I7kUkTsyANQvpwn7roaNlK0dOfWGB+HuwQFOeKC0S0sWUTopUq5oDN4Gd3BkEhOtktud&#10;VGtd8XRof2tjeVuIU3854aEvdA4eOsoYAWq8cp8Bs6t+UZlwoCz8F8RVFigLHvCCuO4jRKvHOMpP&#10;WJ04AQhPGmCBGxwmqeGi7Z3B2zKeRzFPDuUT8KXOlQtoGE6CG8/wWc7Upp40kLbe4KODwa0d1xYn&#10;nY4CyDs6hXyjM0FSJ92SN4/mXIe+io/ND+0I937SwIl0I39dxdE+4vuWJT3lzvQFVlAq1zu4kc/+&#10;YGB4y/PwK++Zkx83MEx6Ay46CaVYusmLGzg5Ybzy8eDQT/ujrR1mAC6NfHhOmVO+MDiZ8qVT/gzo&#10;Oe+VJZ2rttjne3koX9jgSn7iC9P30GcZKZbsjMzM+/36COPUQX7S4kU0/N6HH+x++eILu9feeL39&#10;MDirKweWgVu6cU2rjtvPH7eP89+Iszlhc9333LSffOobehj3eu6rwq914sl73OT5Gz7vWo/cgwcv&#10;gQRvrUmkBRudpwYCeW6ATh84dKA88dY17RXt5ovPHU1koiEyJffKXBNDJrDCI5EVhTPhNbDj3JaL&#10;rybfw/q4z1P/AAK26ufDi4Gl9anzfsFnsqMTXKvCLYdTrJ0irTvYBQjP+6VPBEdrm8oKd4mXg9Ze&#10;gbkHYx+ETfncISxz37SJvNqgQXUHdY93VQ11EWfhacU6dNe7z1XeuQP3Kof/6nvOfa1GB+6r8uZz&#10;e1XcccLi+yplBN6bbobbrZ7xjdE66gM2fd4LlbsxvGsHVgtYxQT9C7crSOItrb4pMiJ6lH7ZtzWs&#10;cLUDgQzQnlOm/Nf94u0TJ9aH+/n777MDy8ptY0v9o8n1jYYAuxV8UO31lGe5hi9y5UmL1mPfbQma&#10;ReLIsDSzZbZgWuHrnWf3fb3ncdLcXftuQlceXaSRuzplNr9V3jWV6KUk1bRxCejiki3e4VV/uvoN&#10;fa+dTXSApQcsHQDvdSIKL7ZdF38tvqRjLC+Plc/SUei767riref0Qe2H0i9kbOOqH5BOHAb7JdNX&#10;X+Jdd7mAK1cG/35vvDp8ZHrk/u3HV//lCDe1WXCk3OSHpozvVJa868Ke5IuG9FkMRfoH/Se9XB+I&#10;juh4+le7DvRDjM12v5ChVvkbB7E50N3JLv3W+YzT6C7VlX4Phw5Hnu3fH8jvzU/YvvM8spjff3/t&#10;u3FTRsuJb4rE3S+XuypenHD4mrymT9gv83pOerjm9uHhpZ30c08+H4RfJ+vGSdrF/8tmggY54coT&#10;Vj3Bfby2X3LhRL8D5AQNOrZ4DNnGufQNu2XEOxn5sWTI/bu77r5n6ailjcNvjZ44cbw7o+SdYktT&#10;+GLRjQmR9ekJtpT9b8OiNXoQ2rTrCu2z89BLTSQxVM5xdb5VZfLelc3N8anSl282b1yZinby1liA&#10;/YE8VYbJsEuXnG5hHGii7rPd+2d98/LNLkz9KOU53operAx8fvvxYz2qzWRCcZjMTKh99OFHqYtd&#10;jUvXgn+4nvvK180LUx8GXHg1VlUvx2a98vLLyefTnlBBN+NGv0MndD4TXNoEXrSR/Ecn9qxu3gkz&#10;QfLY44/t5rtNZIUy6YHkP96UjgMbG1nz22Ad/WTo3DuyQ5+DNrqA9803mqd38ptJ7rHlgR9c2l5a&#10;k4zsjq+/8UbCr9QWS04Y55swQ2dwpHz2AZ7MmHGQsY7JK+L5QvD+3jtndh+f8x3m3bJHpl7KVy65&#10;BC5jIzj+5a9+WfwZfz75xBOVYcaP8Pryq6908lPdneZ0wTfcAv+JtPcDD9xX2r7vvnt3Penlrrtr&#10;E1KG/C1agtt+AiHjYGMZ9o/au4J3E1Mn0568dr0r5Zu44tls7/JZhYxRvDuqbvndemt4JfIXPPiL&#10;bZisPZYrGybdTL74j25nPAtn2tb3u9AYvIPRTjb0hTbIZrhmrwU7Lx748aAJATgSl9f+2tREIxxo&#10;R3niuZkonfatDEk99Bvy1Y7e8SN75n78tU6afTdx9uPv5zPyjh9aBV8nUsiWXDkwGftWpxcAtsRd&#10;fWH6TnlWVyBb4/VRm+9YPgQnPjmg32SDZB+AN+Xht7ExTvm892CdenmG1xnfjfyXrjy31YPThyuD&#10;jBIGDrkUF/mBxzv/hUurnOrtrYc//1a/IEw88IDfJK1Pstj9qRzf5zdJb4GxiKWb6JZ2RTniD4+8&#10;FT0TXvHN2chF33R74aUXd6+9/no/QVRYklbd2TTRIRupOpOP8oU/oNMDlNuNCeEbcwrPPffs7lvf&#10;+tbBRPH9D9y/O/Xww534xd92g3XHbXBMDpJDypJ/Jdl/+l//3Q8wroqdfvedVuKDCB2GKIYWW846&#10;mROhciRKt87BMT+dIAhilhBPu0dxglAAQhQDTQki8RBKCYaip69HGMnbCuhbkufttx3vkU/Hjx3v&#10;7i4docayiv/mlHckHciRVORYGP+2MMztt5/Y3XHShwuDuDAUxU+jQJ7v7zj/+fUgmuC1suF73/3e&#10;7t/863+9++4ffbe7kwhOdSMoEJEVSpiT0qWDOp982hDJexh7jA6uwr3H1BMHEQ+BIp4a9eI7EFbl&#10;+DJQGMpKbEYeu6ZuCREZTKgzQx2YTOgdjUAj4O65ew087ks97K4iXExaPfTQqQonk3FPPfHk7pmn&#10;n9k9/7Wv7779zW/uvvbc1/qOELJqBFwEmo+i+aaJ72BRohn6tJdBNkFJGPF3Bs+29zI+WlX18CMP&#10;9/7Rxx49WGWF2GbyiqAjzIaZCQhshgGHkTA8Bdg26sIV4oQb+IJT1xoC4Sm0MgJsX3AR3oi6ynny&#10;m7zL1omDrhZDr3BOvvLAScIxOzgR7WJvt4dxwS8ed/mzz9NJrQkt8dG8JAseQiP5Sbu9Gx7gV1mb&#10;EImXZq7jucYTx0OuXN9vxhQO/GCrDyxTpwkHM+9emsEZN+XznHB38+yqfHCgwYEfLZZ2845SPIM0&#10;yE6tdj1iK9579CN+FaKk8UzhsALU1nIrUW6+eTNORo5cSdFdZXMiHfTJKL+337a7IYOtL4PTK+Ll&#10;/WeJ+9mX4SmKL56L0IoQ6bFfcICmtQtY0UUV63Sq+Hnfj2s91RGccB5fPMfDG2xQQsgpk96M9jp3&#10;xwvgdfiVx623HyvtPxXF5onwHf6iTHc7bBQ8WCdbTHyRDQyJvgOoro4QCwDlO6t/rECjSH8RGPAh&#10;+TCdEWE//BPELtrwt9HdvE+S0sqqk1qsNh7XeslP+v3wPOsw1WtwOTjiSlulNQZg7R/aywDZoL4T&#10;UIFb2A0ZDBy9xUTNrekIrda8JXAxEqfj/izK9acX034691xzbycvpaCG+SiOBjd4mjJsEkvHRSFF&#10;S869rkyPp0BugFXeGjyb1LRl3wqn733ve7vvx99x/GRpD42Kq22nbkMTU0dX9OA9nHkunr7CiUNW&#10;6dClGbfPi5OPcsio8Z6H9rjJC43oR+SpLcRDxxQw3v21cLmftprwa+Hep4Fx+3G8nzjg4tCBiSqT&#10;HVavWezwavoLu3YoMElR+ra4BA1rQzLPjmJ8j1fxD6Xjgch5O38feWQdS4K3Vh+6zlRun7fhXnj7&#10;gNzv0+PIaru00Xr7z4R38ibP4oFLnnQM/S3aMiDR/OpXvQNvlQ6WDG17JR8DgyuJz5dOXOPX0RLj&#10;I7NC990tlTKqVEZGwUPYbpUTvOLhwh6/0nxZHcgu9vK4MvOjL3WVaeCWpzZZRyZHx8mVvEjgqmve&#10;W3kHtlS4OO6xEegpXlot4tq+J/LWblFxFx7ssF5HRLwVeXY4efV+ZQ+Zs1Wh6U2IDf0V7xu+lT94&#10;45Q3fuhce0hnNSTFtEaR9BmUzcSM/nJvF9k4PvAGauCWJzd5yE958DjhA8s+rQ/tevaOxyt0EbSm&#10;L5AWvPISd+JNneBm6I6bslqHpJ+BmfjykFacgWH/Cra53/fSHtLyold8rkx8P7ojGTf6JpxIC3bP&#10;jAX0WDJCeu/ACBYwcfITDl5Xjaq8L3P/bpT+X/761+Hj16r36pNrmE05+AtfJlHz4fTddQhjz8l3&#10;/Dj1m3j77/fjcJ7BM/iTbrK/Ni7n/fXyuZ6bOPBVeOJc53nCOOOVCZ++tXRNr9j07/JYrgwnxW/i&#10;av/yb7y2nKv22L83cfXJJ6GpT0NzoXH5H8r/Q9lfiPOPTqV8V/Ww6ImepNylB6gf+FcdOnnFgznX&#10;pZPx3ge+PK93a8I7OeSNcHFXHs03da2qAIZcVj6rnN4rs2UnaAuvy7MqXBVeINe76/nDuNs1eU+7&#10;9HdQdlzemQCCqwOj915ev+GTrnSS36rP4Mx1/z5wb/d1Ltvtwf1v9QO/B/f79ckl79dEmYc85sJD&#10;ufqtSaiVpvCU5xhEI49kMNlIF/yuqi8ctU3pXukLGGkdkfXyKy+3f9bvMRz6dtnCqR4qmaWR9K/k&#10;Ad2KvnpP5G+/gZVxc/sQE1j5daJTE8RtnL9g8QMymHoBafCce5NYflc5Lxo3MSXccKZvXFGl3yoa&#10;d3i/CnG7cs0v+UNGw0TzOO8hFa7zfBBH3o3Yhz6vfPmD4D3fSB2HiCHs4DnIh0f9dnUSfX/1gKUL&#10;65N5930WzgAfnUO/Lk1lgft498LpS72vLpA08vxiTWBZuCOOK1lSvTqwjLwo/RzQwCdNJw440IR8&#10;ySjPZA2DO7owqaCvMEEwfc2apE8984+csetjylH2TGC4J6/3F2BVL09cxngn3OjL6FxW6xvT63+9&#10;b7/1/tnqHRYhNv824lf4cXPfNk4rXccbF8x9WzdxpeoYJ+Uoqz7Pfd3/3OqDpOPKW5tMX7IoMfbe&#10;97rdc+JwwuWzZPTWPsnjIP5v8XIgnwf3Xfy05TPlircPw/hxAwcnvHXd/PRFwrVd6xXf+8Rfff7S&#10;07QlI7r28yztGGHRsGft7ki6O++6J+Oy+6pbsVnpG09krGdigNFeenrDknXLuzfGRzfKpW+eP/dR&#10;x9b9pEYnnNA7e5EFPPSgj3s0+Htn3s34+63aItcOqWWXfPut0zVg+tab+FpX2SbJegrRCTuCTvYY&#10;8+pu+Rl3Tnww6V/0nSarTp8+vXvjjde3PC2ItVD/UnnHrgSTChZ6iA9WC2c//GDBv+wze+2R67TH&#10;XLVt6x4+YVt06pGJlbWr6mzxxH7gKDn4Fgcvgx0/izt6n7y0Ge/ee22lvemqJinY/NjixOHwskkn&#10;O269M74GG4gXzSy7HBzynLYH74xJyQI2w06k5R5MykQL8jSRKQ82iaFlOCED2E/s4PDdPHk5Hg8M&#10;xuvKkw83eq46nbjdp09OlC5Njtq5xN73sfF+9OBzZz/o2N/Y5Xji+YSDxZMWIZKfxjDGWO+Ehnyn&#10;HLzywttvpL195kH/yQCP7pxMxdb9UdrfZxGefe65fiuMPWLR/x0dy4CxenjaUNt3x2DkqXDlan/x&#10;TDJ1Yiq0nwYuv5NZpc+UpW1MVJm4slOLTj70hpdqO8uPnKaXDl1Jg/fY6LooOfQC72hDu4DDvXaD&#10;cx5+1YN8VhdtI432qQ0lcbWtCUbtDv9kBZ1B+5Ln7sWfhXTLRr5sFUM3q/3X7k0eLY+/nhv+GM/N&#10;dZwyD3hrc+JMWk7+ylOXmdQw/jaG9ikSOLKA9ErEJ087qu0ieOkGmzyzNerzO+6meMk7XsliOI6/&#10;n89JPuhq4X5NzvNgwePTB4MJ3K7C9v28lwaeeffiy6M2sZQ1dawOnL9AuOEjt2DdfOVsfh27hy4m&#10;vutKv2wm4L2UvD+hk4RulSUrNofSY3QA9spfv/hij540qcw+YW7Fxhd87ahKuEUD77x7pvJTPkdC&#10;v128kLqwgdhw0LoFN90tGN9yThzvvbkkPEkum7h3Wskjjz3WTyvBZ2Vc5ERpSh3gIp6t5tNPli2e&#10;PECXHf3++Q/+7z+gGJnFPR2l+HQE1dnzH6XCFLUgNUCb4GFckultAabfZUmmY2SfBiE8rMqGDAiY&#10;VcKJGoctA4y7YM8KeYv9brvlts5IMzwev/X2MHqY+uitHQBancAgc1OEwS1BEmHT43WO2Gp56+7i&#10;hbWaAXxWY7z79ru7l9IIkMzoidm/+fzzncD6xje+vjv10KnuZAIOQlInnZKtcM5YxJw60K6W6KqP&#10;D9sJrBUgH1ZITCePiTEMhO4zpPviaWs8eFkEnk46BGRCkBGBkHOsWr8hQ/AnnYGzbakErhl4kzzd&#10;croNQMzeEyrCqjQ+aCLroVwf2j2Qwcn9iXP/vfc1jt1QCAJ8hNmPfvTD3d/8zd90ZhUzgbMTMCH2&#10;dhZ33bl2c6WDefzRdZRXt/o+/VTPjjWBpSxb+sTVTvIvrFs94cNEIPzIexjUvXhWNOj0eB2DeksD&#10;lyY2DKzgStuAz3teOQjW9sL702FZXbNW9qwJitJovPZMwu4OnLYos240OmFocdHu6iCkEb6ExNqi&#10;TSA03+CKEFAWWHA+Osawk9/4VQZ6PwxXToVartKNO0gTn5uDsuede+lyU0GsHoObiTvP2hj+9t9x&#10;A582BvVBnp6Uu10JCh1nJ7DqF67cg9s3rggQHbJknaja4oBffSsRc6HcUph0GG273KNFnbEVWN0S&#10;HoF609Eju2PhZ8cGMmOei0A7b7Ij/HEucT60YipyyWy9yfXuzvj00u7zS5c7saZsdYEDbu61GXxw&#10;2rFtFueKL9GS67Rn8VASCK4SD+1SbO3gtPuEQV8+OnSrsXr+cBT3hx9+pGdsWz3pOzI9z5pQz8CS&#10;0O9kVOj5oiM9UobdZTXsJi9wLoXWJFYGlsGvtsEj/LRR4Us9p63227b3vdOyqx3bZu3MXJfBdep6&#10;VX3jpEfb+G8GLJNO+3YwEvx/eWUNqD//MvIryr1jFnQ+ly6nXung1cfE1ck7KJ7hS7tl7cJKGseZ&#10;mMS6/EUGKnzCvrwh7RUQQo2FAa/eFnmPv7t7IjiaFRdWeNiSTJ4b4F/8+JNOWhkEfXrxkyitl1v+&#10;H3z7O7t//S//5e65p5+pDNWf2dWaAorroYfWLXUcPO4/c+75wRE3ccejD+0mX/Emrmeekwe885P3&#10;tXQH3/LSt0wfI30V5tRJfP7adtt318LKXQvvhI2b+PN+8iBj0IJVs/o+28Tt2ng7faFVceQrmpZT&#10;J1fCw1b1rI/eMsSZ2MpzZA1l2WBSmxqM9Kjf/NRXH6o++j04UObQv7ZjUBtlr3S44YkDp3jw4yjD&#10;KlmRDx1EJL58yUFGkyUPGJmWjOTlVSO2tgpNrPYiE1d9lk86cUrdqatrynQl03qkp0FwKiyW73r2&#10;e2Ap10T7J6F3yiIY6C9dbaQ+YEn+yqRE8hRQOpIjyPQnyqgSmPIpslVoA6fwymhlB9eVCeHzriBP&#10;fDgvrwcvJsmFgeWjDFCsmjIZb8W+jyjjJbqSOh/QQq+H/a1w+DTo/yRKI/kAl8m27w7SJUC56BQd&#10;uc7xGWhdW5iYcdy0hStPPfbE7mh0xzQCtC/Yk5cy5eN5X34PDw1M47Qlp8xJSwehJw3/iC+f4i/x&#10;xRPfvTA0hm7ciztlqYO8DDbl6736S89z4OQGJm26aOk33ynPO8+j68yVB8P0BfvwyEeYQTP5gAfA&#10;r2482MAj/+EpeJ+0rnTnD85/uPvVyy/uXnjppfbV6ifugm/DaeLLW57V61do3eS14h/Wi5u6ctfG&#10;0X9Uv8L5e+/Ay++n5VYcsug3ZfDvcpOfNNKqw+B9DIbeXdU3hg7xEXx7Dy/F69bGnDyMgaZNePcc&#10;Oh25gz7cf2ry6hLZEtq8YemtjBquBpkGPng+mEte+U/uhMc9d1Ih+GfMIE/7vr/gK/DNJHtlmvt4&#10;cPuJ2T94SPhMbqlrcyi/pczEBAd5IX8BlWx9v66el0vKpNm/pmlSryZb6YR5yPW3+cKpjDgTDfM8&#10;fuJpN7qqdvq98s2v7QK1PNh+i19ulb+o/Hd57nrPc403mN3CDsuIS1D7DXTYNlHXBe+aNLZI8zcn&#10;sOA3VUmYtCv9mpRcC/3sGnC0y7vvvJ3+75PSjDy1sYkRV7RHlqFnfbBvjnTcmPEhgyP69/0Wjl7u&#10;u9YDw0wOjbfaYCSC57ULa3u3/d93RYd/vXG/Pdetq/xWyhVvPcs37Z78D38r6WF2K+5Kk0v+dULL&#10;m4Qlqbs+o+ctUdN4hRtWgGu8K58KTforudev9/QAevzGT8Nzqy2vDmPcZm+oXpw0JpnoJuueYXBN&#10;TunPyYu2Z3RhvMwgRgYIbx+bstE/udETDaJryL96S8qyUyWt1jbHO2sx2UrrPf6SJz39tmPrKFww&#10;jPGx8GvzpO9JL6EfckV/yDNqzoIKNg99Fbr1Dk2hR+Mj/RI9hREKnXFko/T6KkZ+/RbbDL7+fdzE&#10;atu3cfHD6gv49gvzLg5c4+b9+ARMazeeqHjr8Hnjrc1zUw7n/Ra97tqy8BBZOvlcG/96buJO+vFd&#10;VDCpt3KmvNZlc/tl7b/n5dn3aUtOPzLyQxmuFnCRPYzrdAV6DuedcSdj99hlps0YIZ02YtE4Qyf7&#10;mzYxOVUj/cZLnegNHVamb/Rp3K9u+KA7qHxfP2PkTiYVLhz5ZW1waMWR1iaUXn3lld1rr726FtN/&#10;cDZ60oWOk30P69xHH3aBHZpVvl1SdhEYm9999127u+6+swvoAkjTdcfWhXOpu2Oig7f8jBl6zNXb&#10;dGK7rz4o75KncGFH2e2pN3vdLGznZ4eaBfPVlYL3GrU/M97IeDL9tjB58HABTnyhbeB19E7v4J98&#10;ph8Ix2vyFTZ6r3YyLmbvM/ljEYL44uJ7/C2cbU46+YAR74Jd2fff/8DuqaeerH68dIhDm5hywOGK&#10;n/Ev++fpjP/4meAwPsXX6iW+8tgEjeO4ycsVbGfOvLd74/U3ahsBAxmBtu6+664DGgP/0DK9y4Sq&#10;hY/qYyLOEc1spXBlIbnTMtiALpxbp9egQbbINGnHOyYmnBj2XujstddfK9wXQgNk2RunM55NmKPN&#10;LDgm68ku+HUsvXGaCbFnnnt298ijj9QOoT0twAar9rcpgpw3SXXHyXWqCDpmj2KzYMdY79KmbBiB&#10;1zhTPOMiu7N8B4tsF18YGd8jA4NT8phd3GScduRT+eKOvoruaoeL04b4yM7C2tuDD+MJE402K5g8&#10;hFe4RiPoihv6lLc6sQ1PXHGG3mayzRW9VSYkLaccdCIPtOx+0fSSSUNf3MhTV+n5yYsXPu/mnh8n&#10;H+/QFvi8A78ylK/evHthHPtTFJxOXnWRpvySByVxTWCFjhJu7O5dJ368T1/LZmdcgD7GxtG48kpa&#10;7Q2G1eZrzLp4PfJfXht8YIKTwcXqo9e9+l9bHzwycYSteZOFh7G7+C9Meldp2Ak8D06FN/12Tx+k&#10;D+AN8DsFSlzh6s1eKx6e+dWvf9WFUWw3+gIy1fs7wrP33HdvdyfiRwqqtF2AAQ+JY5JKmD5Rn+EU&#10;qi6gCY+6kj13h6fJGMcUspVasOuUnrvuuTsZsh0fQSg9DZDu5V4/ZJdjAC7cJq/MH9jJ2ZHan//g&#10;3/2AUnMujHk6wvyd997dfWgGLsLbWaCdfUzlIcQssg8bFjkSF62LKWTuqR/B2xgP8fO3maGLwuzI&#10;PuEYNOje3XYkCtbRY7tbdKo32XF0PEr2fTWcM1A6pghi7Hq4Lcx06zGMmEqGuqL/RUCfr0Hzww/W&#10;dmPMS2hayfHF5S92d4V5v/+97+++/rWvrUmdIHsIv7uuPvyoK4l4xlIM/e67Z2qMttLNbLt8eUyL&#10;wDS2upY4EETqjsEpAEOQPAdvS5nT+X58MLFHIDGI33XnXRWUZte788psZvIhRDTUXXesI/ruzPUE&#10;A3jC2wZJQ/hJayKseQQGDdCJhZRvix54CRffQPj5T3+2+/WvX+i5lOC2skR76YAJXKvlfRfs8RDG&#10;Iwgk/pF0UDqUe6PAOMaQwCdoU8NNeBxum8SslGSrAYTBBbwsf3Nh1umZDGPMIiTARinQ0VLuB6eU&#10;AU5dCAmrumdHmIk8eXJrNfu2ai3ptK30I0wOXG6nXbw7nFRacZXW2Hnf9gzTiTv5CVOfDqwxaZ6v&#10;Ehhz3fN1ybv1UUb8Phz7vjB4H+eZW3hYMB7mscIn/nhwFgcixE2+6EBu/h+E7cHOuS/NoGkByYLC&#10;sK4MLBGs5eehrfhEW1Amv+a+4oJxrWRIJ5kEFW7h10AZmlgrPigKVjwsvo7ilOtH4Y133j+ze++D&#10;93cfJM7Zcx92Et3Zqh9F+TwXBZdi/lnysG17fWx8wY/G0RuPBikraAKP4R30OvV1HbrUgQyui5st&#10;L+kpcD4Ki28pUlY3nXrEUWh3lj9NsFdZDM1S1Gy5fQ/dp9Nag9ooAxH0R287uvsksOgkb81gkmI9&#10;ckLH2qMKIxPArX5gxt8L11tHk/bWvvC7326LDtIJ5Z6CJHzqOF45vLqOcj1Oeu1qcEtee+YmH1Gv&#10;ZFDy2WV1Sof/+RqQU/Ivfro+4nvLUd9YiGJ2MsrOycik29Nh3RreTFoTXp24ylWFvryRQWEZFfDR&#10;kZuOLNpIuWhKJ2hS/PZjFKajxc37773fb1yRzyXtxO2qkHgKLXn51JNP7f7wD/9w963nn989eF/k&#10;SnANl60pPo+M0FlP/YYPOPV0v4+3wZH43g1/TZi2QsfCJh9xeE4YfI+CMuUOzQnj8BVaMzBgDCA7&#10;5UnuowN+BhYDJ7d/HVin/Ov5eS/++Hk3eag3HKH3s2fXN5Lg3a4ddbUaGbyUOPFMsvSHTkNXVwIS&#10;3lGa+nUVXOrNK0OfLQ6lRNtNufhUOhmBgTMIFqaW4pEpXbWsHbd2wEPwwmijP3UsibzF6UT+VjeD&#10;h8uO80IPW9tqDwML9eEaL3WizHbySv1Co1oNzGT7jeHl8WHMbfIo9JA43XmV/D8NjCaufXOIXDDh&#10;h69cKZnwBuc1iNfYRIEM3aedKW5wN6u7xmguLf2r9anCGH4ODK6epQEHOa9+qUzTkSnoyeDRWdZk&#10;mX7fFn/8DhaKZnGe9Ml+5Z9n+FAuBZw8m+NzE+uAVvbpTnxtjr718SNvuQ6qQuPePXLq4d0T0S3o&#10;eo5NDBCNI738ihv1T92H9+QzeXFDt/zAomweTZD3+Ed5bdfkxQ+c/JQDD+jPe+npVsN3POf9xEFv&#10;A8vCx+o75ec9B6a5lyc3dRGOl+iYlbnx+qy5n2d5Tx09i689PYNr+g94Vk/x4XnClMcXuxmQfWB3&#10;8Msv7V548YUgWx6Ld8DEyZfTh8hjwse1v0+9xns/13Fzvx8m2y3rA6csPHwA4xZButWWBnaHE/YT&#10;p/Him/uU4RlsfGiZYc7CGXUQ/0C2xK2jaNR5tZf84QE+pyz57LcZP/TIiTf15oVblMZoXDpPG134&#10;OGOWTxhlDLiX7mtyepUt3SH4qUDiKWf1I53AOhKaNihMuyVm/IJDWWQG2QAV5IF38qjP84IZbukf&#10;iZcf42HLSPrqCspPmB07ZE+LqFyKl6Z+ex4v/9BNkh3Cn+fVdtogl9/qNhgnrjwO0q0rvyaueG25&#10;cPU7Hbi2dEsvX3XrNRn0uufTxAf1mvJ/q28d41LO8u7Hb2GNu9zCSe96vwzIq8/kVl3RLLlrVwS5&#10;l0BZ9V38Fg/e+0t7zC48upcjrt54/fUaey3qQber7Vef0oVyyYBuZUzZUzzuva/f0jCR5UP/pWMA&#10;JVvwuenzlL/n1fHgGZz5He7Aaoz0QYmzV/cF77rfEtX10vymvOClzy7JsR5sCel96ELcvbwFNr77&#10;eHg+mLza8kbaq3/baAmpexe8dEyERtBMPZ4OHvK+k0rBRyekPoleHj/2D/w3V3rF/v3S49f3r8lx&#10;42K6cndVfb50J7u0ZrcJ+qvuchCP7rL62OrGabejR6ND9gjAJWta6bzXxuBVr+bTdl9tuN4vw+aa&#10;3FzyFBxgox+hF7YBMMlUfuQkv+ho+RnPs33ogxjF6avG6iawXOFTfyStd3ZGOFli4eDT7sIih9Hb&#10;73JLPraSdauttN/VvnH8adctjXDjpdUPHMrocYeyaoWVZuKnru4nH1dh3OSz0i83YWtsvd7tx/99&#10;3H5d1HEt3LgaXr7x0u/kYYWBd7vnmn7LK08NW33DKmPg0ne5N4EFD57Z5ehKAwejNfuPiRJ6nL6R&#10;bg0sxscuWE6f5uj/1Lh0hQZN/KBd8YR3t2DLXbSI7tl20J+FU+KjverDiY9OOmFy+s0eV7UmTJZ8&#10;w3/ywQ/Kc08nZbRXZQvjjD27AyB1qmxPmfJ0dN2ZM05ROR0atjhQmV9kzOv7Wedr3zuTcj/48Oz2&#10;iZTFE/jPpJj85YEH2BPB7cg5396F/9GVpEHj6jNt2P4az+c6bWDSgs1ubEXqxMnrs/Aj/hFXm8C3&#10;9qGTduHsybUjht1sJrDwmDp3YULC6H4aQZ1+/vOfdwwnP++cFHPq1ENt04FJufonYzO49WwcJb2F&#10;u7/81a92jgvTDo5uHB0UXPfed2+/JcU2Iq/yeMo2ualu5AuZMzoYXj15Yi1Qre0yfnR0MKinSVIG&#10;7tr5kvcDDz5QnJI/F4NzY32fobAwNaI6uvRa/GuMuew17xSHaMykZ3dL5ZntyKdxtONttx+rPRPO&#10;ZjG+MDxmh8nxO4Lnu+/qrij14rEVGwJ5aOx6R9rHN7rByVZjMwfeMNl2Z9qJrfb2bQKV4Z1ebWcV&#10;u7nNE92xqG+Ot0kBXdwUfaD0lDTGv8awrvIYuzDcm4zTfngWXi02Neb0Dr2he7KabBYPTfDioxf4&#10;WThapz+wvRrnw7HytS3cDP2hUeHyGHnhKkz+ypMfG4ZyR5Zod+WBEWzic8VnXPk/9+Lvu0UPS9/l&#10;pPU8/LJ4fI235D3luArzDq19mTZLCf3mk/G6hXxd+HlzykufDwrjdXMe5z4+XzrT/jeSbdLn/dpN&#10;xC+7QHWMvGMDNYbVrgMj+MC2DyPcDI+2bROHV+fx3nFgF1ca9RUff4jjmZcnN3l4br0j06cMTlxu&#10;8pZnbRBkcfDhlBYT82fOvNv5CDYHp7To0+2+0n+bQH7Cd9NCB3ia3RPPd3dn2r/j/ND4kaMZbxnn&#10;ZIxj0qrH0UbGdEFuygcrqC3SNUllEkyY8thG0JVPyOAx8dgAheNVcp5skg+bbxqp+JW/8ukdreF/&#10;+PP/8QcMrBcioN9kiP3g/d1ZwiHK1XSWcIepZ7JFwBroLKRy4i5EL8LUudx1VyoeJDgL1Kotq+0/&#10;dyzbxUu721LxE2FoxxJePHehO48eeeCR3aMPP7K78NH5blMLzLsTdmfddXdnBW+5JZVNbT//LMxz&#10;0TFSi3nMtL/7jo+EXagCf+G8c1QvV+D/iz/5F52tk7+058Pc74VxazSMUtYV/snDDiyTYSZgRlkb&#10;JuQRmXoRtpgYAjlhiIcXD8EQDoQIwaojAaPJsAsXL5RgdEizauLu1I1wJ9zM0PNm901umcCq0Aje&#10;Mc7AYHByNI3ZK6LR0GEqCKtiFV/Cj+ClzOqYkrAwajPXHmP2odUwn3Vw8/zXv7F79tlnu8NJmScC&#10;E2GLYG7J9VYKTAb9V0Js8lM/HYXtweqH6OBUpwL3yjfxhF5MYNqKrs7aBMziWinw6quvFl+Fd/PI&#10;GZxoSufSDi7MoxNH9OJQKmpcDb6nHTBCP4Sr/NQdHjhXP27RcwhLL5iwQwoWL/mERr1WhnjyxUSu&#10;/P4KYb7v9+JM+LVupd97l8uC6uqwArSVbzBVfCRcejdVxBI25YBxaNQzOAaWZtW6Lji1e1cEh3Y6&#10;0ZRXQ7voh6ED/nQwaKkTfRGQ8tDhtkNTx+QLFuVYBUXY6siFfZoBmyPjtB1ll7FVPibEDQYdCWql&#10;i29CHQldMByfiRL55jtv796OovGBCSuTvRFyH5z7aPdhBCpFuo3yRfzna8CFzpULBjTA41d0hU/Q&#10;Cv5Cy+Jxwjn1gI/ieAtzL195wDuap8w7r9mxmYQyQYz+7KTCB2cjM06/fboGYsZhCvsYynWkBow6&#10;jRszEAUnnKw8HKu4FCedEEWEwsehJQavrkaIawcUHtVYVX7CT9q5dBF8azvtqUx+TTIedpRrcNSs&#10;Fi1sV+mn/vw8i2Ig6JzwL9KWFz85H7zoBO3CiFIVQe4+OexO3uk4TwsUIiMy4HbsKaOAiatLn2VQ&#10;8EXiWcEbUrMjy3ErX365dtbUqBia+iKynMaA/nSADC6OUNWRvpv+yEdjGeEpr+Rm+T/0ScnTt/yr&#10;f/kvd48//kQXP2hrkxOzYqNH0cR1sJSK8fs8MmGl3+DQOzgbnLgfHHH4oopsaHPhapMlceKWP9Ie&#10;rvyU437KEE8adGZQMAqn/kb+4pG56sq7nzRTDj+8f9hu637ieX/tFV3AC9mYiA0r70e568oY9JwB&#10;nwUPzixH35fT5p3UyXt8UUMOekn60vqWlpLUwVnCxNO/KKeyMXHIAH2RAeC+4gk/ZBIHtwaT5BJc&#10;ceoDJwbBFz+xKicD1yhPswO4E8HJh4yQHzjUU7+zykS34ee2SWRRYDJxS38pDeDT9AUHk1eB3QS0&#10;+2Czii/llnKlvp280h4U3cBCftlx1cm5+MKywVHDsUoEHjpWaSnxVUJe5fONTrpKKjIALhsvfhm8&#10;4HoppGQQvaMrs8M76IDTFhYOdeIqffI70W+spHKkaQeg6ZvRlzy1ObmMx+tShyUjVn9Bhq0+dA3A&#10;UY+yS9doJXyKf+FmdEBw4D2r/dRn2lZ70gfoblZNmcQ6YudBYO0ATfGBh0P70rTMLWyuQ9dD45wy&#10;B67iJu0NBrqCMGn3eUEcaeQPPrLePU+mzKpQceHKysQZ3EmH1uQ7MEye3MDi3TIUrkEF2T33wrWD&#10;/PbLlpf3ruJ4516ervAinuehFVf9G1qAM2nGuW+atOOlyO/3P/xg9+IrL+9efvVliKjMBTvnenCf&#10;/N1XRsBbfJ9DJ/h38MyDxbt9/O67q3SacfOYNFJJKsrgrvSVepmgBePgWl14uJDAr4lzBZt2hwd9&#10;agc1yYsswAvSeb9WoR5v8WSQtAZB7U+SRn6djCIXNziVPfXkBs79+pNt4ILzixc/iY7/cXTjS8ni&#10;5tCildVHU6c1GG38pO2q9NyvHRirX6EXJqvqDIoT1zWUnzhrZSbZAHM1vDdOXuef8VYNhZXLy2t7&#10;4XDlXb+RIyw/6ZYck4mQ/ALLmrwyeZr8POfKBxOFb8rkpfGf91xd+iu8X+vTPCYfz1u9N/paE3dL&#10;Rw6Cfq+8vR/akXa8PNHzwuvyDU/84gFu5L3V4Xpe+3ciZmBo+L47jHvQXnlsjYvDQ/yNW/XR0Not&#10;8sIQ/ErSJniTxnle6ctbKXfpcuTSGne99c76MD3Dq/4BzeobtR8c18iNV5IrOkXnTuc4tY01rRKv&#10;0RysOhYxFdUUgWMVuz1v7/ncJtXB5NXhT5zA3Mptbu/WvVeTl7i9T4YLv+u5ZbSE/FKGJ+F+cMKt&#10;SSh3nr1ZeF73KxwO6CSdvIkvPcVpI/UuvfGO6vQ+9yloyUt9d2S270NfyDiE0RpuZ+KJLy+Gn2aR&#10;CsO3/oTeQhb36MDIGOkY78uLaQ+8Pnm4F4fux48+aSIW3OBTNzyNFpbcQc+LZ+Bg8fzia/UeOl/u&#10;SusON+BFP4ytJ0+u3VJk4ypzGQMXrct30ieHhIFJ3cDI2Gmlvj7R/fRz6jzjL/39eH2o473F2c/3&#10;eq6kvpVfut+c5+FvfuQunjCuXHjZfPG2+m9em46bPBtep27xwY8rAFDb4fvlDvKKU+aSKctz8jXG&#10;c11FXJ3+ardgAONh+vWvZbf9DvPmxKVzceho8fUhXsR1P23V0gvz0pm4ied5bAf4wDFN5AF9ST/I&#10;IF/7yvasz9Sm+tA777y7p40wuA/9ucrLsfDo24INZaFvfdXS9TOmSZlLd2J0X7QijvfsN3Qin/xg&#10;J7Mrau24WvY7u05Wv24MxDBOr1yTavDi5A+TIsjeJNVMgjHGupKTb7zxWt/pS8GifJMfdrKeTXn4&#10;fPhI39xjETOeNcYFH/rm0AlccGiRvqw+9IZ9mp37Sq7c9jl/S79a4zhtpk3k3dOjwktOfgKfNtAW&#10;ymibJi55RCenp9JxpQULXmaLJOOr9ybcQrVf/epX1TPpQ2yfJly0p/zkg5akX3ksQ7m6snvi8Zdf&#10;fnn34gsvlu/BTrcxbgNLJ5geebinNSlfHSxOzsu2lbwk8s5kjnG+csgebSV8+Bl8xzKWm0m00h17&#10;b2B1pJ502kt+x+h2V6K/Jn90iG5Mdq4Jt5fb5sZQxmnyMp67cPHj3fnQoEV4TgL5oz/6o933vv/9&#10;jEUe2z30yKlOmjHO35M63XHXnTvfBNI+xnEW3i0b5weVZ2jYJOAzTz/dvtQOvZttyth4VDvYXWaH&#10;MxywQRhrGtuyd65Fh6GB4NNGDvmxSXfhmP4d0ZBJScO+wdlwYRy76K0xKif0CdqQp4PKi6c/wy96&#10;MBHFZoou1EkdtO/sptPeZDk8eq8t0B6bl3RjN1MX+VY3Dxzy9l4beScOvh9adVUW+kM/+h/v9SP6&#10;DG3qim7EV7Y+gueWrrt4Tpj44ilbPuKXjtv3rrGOsPr8jHEvhi8/iYy5IfxsgsQJbnAfZLUdjN3P&#10;B0a78l4PPuxOspCUXsxG6VMIaabGD8n1hKjqFBt+bRaBd+0lHrjgZ3Ax8Azc846fOnPuOXUY/HDa&#10;DK8nYnExfei1fvCmHXh4kZercqV1upzxUHqpTtqp35un39r97Oc/b9srF52z+fhkhGefJzK5C175&#10;ceoOPy0v19pDUwY40T6PJvQT6ttFuJfhMXgIHs0HCcfPbAKlt9Aofcm8C3tRKlWdyuSV+ujT8YMJ&#10;LOk+iRxCU3gd768JrP/4P/1Ag54Lo79++o3dWxEIvoHF4KxngGpo1jD99lXuVZLg7bb4jYgQTuOm&#10;o1Jxx7z5ZhODJAaFTMZwRh1K8LFbIuyS4JOPo0hd/nL3xKOP777xta93QPnG66d3b7/1dojupgq0&#10;kxGEJlCsXDPjaCb87PsmnD7oJNR7Z95LI5zrN1Pkr/MjSL723HO7P/rDP6zQTZMX+R+8f3b3Vju4&#10;t3pvsouiVcRGsSO4IBXy95kEUUAqxKsfBw/y5DAt47lJK8xLWHjWMXt2RKMzHK0W0ak4Z9WKZMc6&#10;mLyiYBL4Jq4YY63WQCBr9VkIOY2ofiYBl1Bcx5LcwhiFgFM/8TUCRaVhaTMBYPctsFOnHi7RaEvH&#10;cCEczAQ/YPL9mamfK6Mx4cugkCZrp9Bt1eqT9M7xRUzqquMchtgXLOBAvPfde187DAYKOyteeeWV&#10;Tl4RpuAL7QbuQwUN1YETHGMcIzw5uJaO12bSK6uDuZTtGdFKP8w+7mrhscLdr/DEbQexFEDhxWP8&#10;uKXAred57zr+Wjdh8u29x+RfeDe4+by9Ko8RTt4ZgLSc/Fq3OPGEeT8r9j2jAfWmpCqrtdri9h0a&#10;SWj5NWlrYNaBJg4ehT/lLs6Pi5AGkXp34Jt78SkYQ693nDhZ+r0xvG87ts7hSoqnvFA+5+gBhsw7&#10;Q4dW2hy/40TPqf04CvCZs+/v3n7v3d17UV7PfxJejPLoKMHzadsLyauTXwxMge3GwGyCY5Q2dZg2&#10;hwO06EpZQtOUInVvVRJn+NXV80EbGMikdoQsoWxreleepZ5oWr7qZmLLBNb5KNnvB27esQiUJ7iV&#10;ngxkVP6cMhKEaXvPM5iFRx2CcGgGL3iGb+QB5gmTznPzTjsV5sBb/q/yt+J7p31cD92ir/H7rrGl&#10;2eI3/UFaK6ucK2y3FcUjCkcEtnPBrQw9dvzWTmD59tXNtxhABne3HglxqPdn9VYFm8Da3Zi26S4u&#10;q9xMdKCn0NwXjkdJnEQZ+NAZfJPPZIvdV46YaCcZvFMAPw+dkgfffP6bu+9+97vrTO3IFel1cug4&#10;hbcWqrOPD/f79MBRSoTBvbDhAXjlhkbkq5/wbvLBa+KNJzvHlw+3OMOX0slLWeo58pKTfozplElX&#10;8k86br8eg6/xv8uBA/c2rujJCv3oI4TZIazvohi8FsXWpOH5ixlIpq68Otc46l4e8MoIirZlmL/Z&#10;fr9WLW3yP/nrs4SpJ2XKimXKmkkfMLWfS90cCYmuB1/SC4eDlpvy8Yz3cKVvqmK18Rd9hCGJMc9A&#10;XB4cWYfVanxLfnxpIN6EW4IDHx/5YKBb+FOexOI07qpnJ7rqv6iiW4Ur9eDJKbKrdURDE/fKJmuS&#10;L9RjAP1gYVfPlF/aSjoUucoLSuE49xQ53wG1ygmt2j1Cj1AH5TMWGQCfSb/67pkzabt3OnFlMY6J&#10;YANk9YG7tnmu4IBfHu5qdAWrdt74IMHB1epHp01W+vgNh+BD6/hTO8kPj2hrbYy+747MfyyDxgfv&#10;u7+L7i/nfY/DSFmcsqZMbuh82rnlKWtru2k/fmCDF3qCfkGayWNoSBxX5cA1rzx1Arc09ArH1vzk&#10;Jz/Z/Zf/8l92f/3Xf93BvDT4Un8j3uQl/cAMFvczOFP/mZTmxlhDARdvYCpOk1Y8eBuY4FScRfdL&#10;3kw4WPRrnqUBd3XXePgWnwFV3/l++qZXXnt193L0rWC2upy8ONd1X6pcOI7nhOzjd+BsnC391H0c&#10;XNfl9eR9WIbgA62iru+2PA3kW070WWVNu8OL+ihr0epGl3kHF9pEf2wF7BhQ4F46edFRfBh4JvyU&#10;KY784TEB5SF4Cxf0HX8AX/zQ0KTdv+fA9kUX1oDT5DnD2l2lSeW0fwnfMCrPwhTy48svyP2FkdUn&#10;ylPeAuiH2l6/mfrkemPCbk4+3q84ZIoyEy/ydnZjrB1XdLjAVpkdX6SpRy4zeQWXgb39dPwNbc/p&#10;T8Q9rPcqb6Bd8bhOQvT+q7w4vDwmzw2Or/CH6a7N6zc9wz6j/8IdHO7ls5en9+KjCzgrcq7Ja9/7&#10;VdmI24fp0O0/r7wn/uSxH2dwuGKiKZMUJrESvqLEtdReD9ImUeV12sq3CRyxZXKdodd3OPCGtm6u&#10;idcJnSTtooT8jKfpsRYOMrB1Aiu61yoi/9C2H/gUd+C9k0/euyYMtXeCq712frmvm0RgmOcWkPiN&#10;JHxdJXK/nrnwXP6v/Pjk7bq9O/QJS+AK51Z4w+I7weDlAjDVWvSNzxav4Qf97+SX/4Gleklo/9PL&#10;dhxfrLHYzg/35IL+G38vXkzfmGt1g+25pxMwDLUtQlt83pW34tUznFyao5fUeP/ZMu4zpF/Yvs8j&#10;Dbgau3mvyWh5OC3FxPWi9cinXBtXGflp9xpCjyw+MKajXyy5lXHY0dVnsDMIt2i1EzeBjg5Wm0zS&#10;HPTpxSVkHvbNZKq+iy2jsrL4XWOv6U+F9xo9SP9O30+Ug7y+2i29nxs5Lw1Ypv8ZuLjqRDMm3uLN&#10;te/FW0184PbjDeyrXVd5aMa7pt3ctffw3GueZT/5rPe9fKUTT9qBYfVjCcu7CVdP9+PapvHi7feB&#10;E3/h7LA+K3ylF9fzyEbPk4dy9ElowmKw2cVDp2CM16/SLy2cRCd0qu4WYbQM/RgPdDfVp+tYY/kH&#10;wtJ3J67yziQUo2SP+UsfrW9a9GN1/drN4pkc69GCH30QfcmC5NmFHjmWqkAH+SYcz+Czwh5Y1gLK&#10;E6Hhixkrvrl75RUTGW9mHBP998y7u/feP9PjqvAT2PVxn6ZsctTuqnPnP6r+BHecsSxdVf7omD7V&#10;MQd5p46Jt+q72mQW+8Kzsf/oLWsSxaLyRY+c+NoSXuFd3IZv79gEjGfGGDz6IxzxyqG/aBtOmfIR&#10;V/u4ypNdztgZ7uk+bCAWjqtTdcXIN3qoeGBkJ5Hnvn6q3vRY+fHG1NKim+5eenB97w4tDE2JJx9w&#10;khHyo5sNXdnMAH74G53IszpIJ8wzvibTiq+WvyZObrnx5t35j9Ju758t3rsT+c03a2PtpoCMlWeB&#10;PJuNY8jYZrxjd7o/4U898/Tuqaef2j14KvDfYzfJOjHCLqyjdk3FWYg842AL7E+/ebrjygcydvFZ&#10;FadAVddkv04b0J+0RW1dqVNts7k/ln729tuSf8LUOQyfcXD07+ik/UxMwtX7FifR1IYbOZd4a5Iz&#10;eab+5cXEbfo45ex74fLQ/mwFs8MN3uHcRBOPNuBXG8KXthkbqnzG3gB3Fn27l++U6X5oQbvhuRkL&#10;SWvSi44hHEzKQQPoCQ3jJdeZoNG2vLw5NCSOdOh+3qOrkWPyFTZ9kat3wnlxhFk8eiGy4hMLpY+G&#10;dsJvJlBWv21c/2WP7/8wvH+anHj/vY73uxA3+oAxvV6VbZJPIzN4ducS2uzkY3xbRLeRsuEFLlyn&#10;TtzANu+nDlP36du4qS9XuoivzfA6cl9e3rsfHHlfl6s7+NTWbGjwYhGuCSx2y9fffKMTVvp+cyzw&#10;7ptxdmShIaek3RW6kc6C2LN2noZe2DjYEhZM2+LglC1vCwTt2Kr8DB8X34k3E390Fke/vhQZbd6A&#10;XUg6E8wm2eyGaz1UgdxPfO1sV/fZ99YcT+d6Uie8ScatCazuwLrS7yX4YLtJrA9SUNWpDWHBXBkV&#10;chz/p/NZZz4vwdYPmKaygIY+jI3QfXSOYHbck/Phu/I5A702f/L7+FwY6fzH/W7TH37rO7tHTj1S&#10;gfHrX/06QuRM0vrAv3NK10f9S+ifro8pnn1/7fohiBmtwNLzQPPOLgUGk29/85u7Z55+poJc50F5&#10;PPPOOz3L1LFfJq8gqS6YMynHiAS5iAVC9wlonIYlADDp6oTXMVCQasIKTNMhWK2EeR01gOmfjBB8&#10;/vnnd1977tndQ86ZDNNXQKR+6rlWhC6i/DwKBCIB46XUD54pJM5lZbgm9Bhua8TGDHleq1tSh41x&#10;yk6BnSBzJCBhA3aEzdhFKda5mIRQQ2l0JDzFAzyIjzLvezaUlqkfo772Ukc72SgGcANXI5Tkp7M7&#10;9fCpClLpdAwmsBjdaogPrNcyvlUUOhcrJ5zFKe0wrbzVgVfGtBM/5U8++/m6H5+ng3dXhx8+/3O6&#10;5LjyzQ98/FV0leKmXL71yXtQdGDR8N+Etfls9V5tjg6WoXHiCR9cHPj8lOE6+ZgcBpO4OtUq1AHP&#10;xKA0eEiH7KOjDz7wYHcmPZSrozp13ASPnVOO0SLwGZScm0pZ4G1Dvfveexp2JHR1OXRu4twq8TPh&#10;lX73yiRHYOG7GiL1WrsBoihGdhy9+ZYqEDpqtAXe8WQAnlMv9G5HoU5V3cA/OIcr1wl3n0txLC0a&#10;JwdMODs3+Re//GUNmVX6opBThh3PBW40aKBJmeuK63Z66aiSX7uj5FnlN4hE6zVGkTnBK4UF3uwO&#10;0SGQpTw4wKQ9tA5Fxq4JiUzyUsgNGrSHd/AwTp3muu85deU8lgau8drduzWAZjgzCI3c+fzj1PGz&#10;KOk3Rhk81nPG777nrt7beSX8xiOhmaMUMQUpzwAkZec5WG+9HUdoR896HZx8nnK/DF3mp3/BywZN&#10;jnN9O7JUh6XDpDTMLlS4Y4T9etr2e9/9bumQDO0Z0dsCBvUgC0O9K+9KtsP6c3DSeMGhK3wrH23M&#10;VXxXngxGX95xcD6KBk+pGMVivDiDe2XwA8M+/Yk3g5FRPCmRaFc+0nHiSiPtotnVZpPnb3PFxBbv&#10;IF28/NAcWf76G9s54ekbe2xE6ou2DQIoIy038dcvdcg/z+jbt5dMBqH5gW/F9QzmpfQIs4ry4oVl&#10;cHekB2egYicxvYFffRmj7GrPcXiI5/ChQYi+Sp3wLn7UTuqFXuDPINokGhzo77ooI/BeuSlpghJy&#10;aCatKm/UOZ5xq/Dnv3fO1O6kVeJYgd0V21EK++2ryLz1DaxLDQcLx1AxE1nNDe7xC8NCaQ99bsfV&#10;hcZMVvV41VvXOdIm4o4ZaIX+fdOidBXYTXx19ZJjkKOI02f60evIJTvKDcTwjrZTdl3qqiy4KR3x&#10;flt7gdnVu/wT84BW+O6oDcw8msWHBusduMVzM7hQn8rG3J/KgNfRxL51+mVkueOhTWJ6N+W1zDjl&#10;DZ2q6wyUhk/33w9cvDgGU/oF9+K0jlvd53lgA6dnccEuHh3uH//xH3d/8Rd/sfvhD3+4+6d/+qeu&#10;UsQf+JNyP3oIN/ga174jOEfX9EJ6n3KEu6cnukoDnsEjmJYevVYlDg+ol/TXwgoWacVXFp1qdDJx&#10;W9f8tP+5ixd2r735+u7F6Fww3B1A4YF9B/WDR2n3/X44N9fB7X79r3X7aeb+Wje6zdAVL64yObiz&#10;C7F875dy8Qz9EG1ojzV4X8dbSz8wOdrCApt777+38hRtkBXkECOBMuAL7rWBZ+mvdcq8Xh2EcwOv&#10;weCRmxwDfCLw3F3dedqLcZlusPoEeFs6TXkzHSK5xKu2SQNx9MHgEo8UWsfjidBii5N1dBw6PPSl&#10;y6RPJrkqY3uOk9zwCy6F6S+bP7w2Rurqkn+qu+rWF5trK/TuGnRc16044vNgWGl/856bOL9f3hx8&#10;MOqvya5xudc2+0FxC6fGqEvf+21u//1hHa7jruTlUmhyzWX84c3mxOFX+MI2/Tp0lV9Ier1pEm0w&#10;5S18g5uR1450Rzwx+pZ+Uqe2UWgDPS5aXTzrnqwy/urK6rusyM5YOnS6IFtlFILkocwF3Z5P3Q6f&#10;8yu8wff249Y1eYkLH3PvXXGzfGM3fHkBU6Yc4XJNYAX+PK/0uYonXe+3vNwHaWSBuheB8oxffe7W&#10;h2/8UPkRfKzdhbmG7yyyWXpp+u3o/Iy7S/e/2L71c/0THpFf0jUv120yavHa4s/FQ2mLNCtbRYEH&#10;Tcva4kSOmYhm5O/xgRlPd5IMv34ZXk+c7urYFnq1/LzjioPUsbvG0rZ4cuEFDxxOYB0xiVUZagFI&#10;+sXIHP0GmMg2sraGp5a5xugcuTTGYvkXP8rPdb1bYy3y0vvmBYg4eYnLu6+8Idc2p61+XwdfnDSr&#10;nsuvtv/NfCb+vpu4+/HdTz7c0AC/X+a+u/b5ek6c38fvu5aXP6HadNHxYT295/scP3AOTsXxTg77&#10;+U+6cSue/myNJyf90JB2El+faNyhPyVr2OnYmuix8kA/gC2NJS0dx+SQSSz6N31i0bMTO+g+67tR&#10;6N5RmMozoWXXEz3Fd9vwmZNH1kSS4+A+7vhw2TxAEfoLrfU7yumf7YZc32713WV6oYXN0fVuubmT&#10;YK9n3EJXIyPpRGyBvgMHTXZqWVCPB00anzv3YcuWJz7vhEHiWZx5++2+I+rItbWgXZrB8aAWv3GD&#10;P7wAN2RtbWe3rX7f2DwpKz/wD12FLBZneGtfPmuD0T/YHyw+6yc5okdzYICL2vcSz5hYGp5u4z38&#10;Gsux2Qg34eJ7NsoZXccuHLqu9yaYvJt02nb0TPl5pserpzLAaaKDPoWGZixWegrvy589kH1RHg8Y&#10;n6ccbsZl6q/MkSGuynSFK3CycxSH0fPYBkyIv/7yK7tf/Oznuzd9W+vdM9Wn4fDZZ57Zff9P/mT3&#10;zLPPVN45feKlV14JjX1a3D506lTtiJ34znuLixwHb0xL/qJ1tk34hhsLRBjJu1sp+AebYw0fTj4W&#10;atuIAVYLLsHKhmMnmYkp6yeMY48fO95dWgtHS9d0FKD0Jo3phrclHX28O9CSX2VvcA6P0iiDXUNa&#10;7oB/N3yJ7x6ejE3owcLFEw7v7ffvcXQw+v+ibcxGZqyAjqQx8YdG0Iq2lU7bq5v2mrLGgYcXTmbU&#10;vps8TH6hcWl5cKBz5cyElvLRB5oSZ/oOZbmqC/poPxLPTX6e5TX9lzD15Gs/SriJSyc3nfXdu8BO&#10;tmrn+e70smWsiS4TON6hi2RWXcrPxMqtxp1pn+oVeU+3TyGYfnej1a5bW4ABLgbGcRM+8E1bTbxr&#10;/aQ56OMjU91zxulgXnVeNo3yT/KEY334kpvJQ13iTBaZpGJH88I3+E3Qwc2ZtIFdlepm5xlZ47NJ&#10;8jpljuDBByIzjxdfNqbIy2KUwpM/sIVCIx/Xt6rwkLTHjh/b3Xn3XaVtuORsYDCh5VSbN958Y/fj&#10;n/6kG6Tk9XFgsCjhg9CGiUSTWXQwV5sC8N574fP33n23k1j99n14Gq3AVSXlv/9P/+MPdBc6kZdf&#10;fbWTWM7N12jBW4GFeIqUWWETMTMjP5kxSPl4HiPOpQiDIfwaHBHKJ2vFrV1EPsLn+snH6SDSiWDc&#10;b37tG7vHH328Z53+17/7+92vfvXrAHs+xHxbZ88rfHWoKc/E2YXzjF+2qTt3/sLKLwzB8GlSCrM+&#10;8fjju+eeebarznReJnm894HIl198qbPs6gTZ4utsNATm8O0aggOShnndayREhGDEw4QEP0EKF4wT&#10;/BgxvPMsf8b+b37rW7vvfe+7u699/eu7+++7P8Ls1pZLucSAOp1Pk6dZRzhWJ3XWEMqmuzMadScc&#10;hgpMhKcBMiO4tmEAJgjAK9+wRBlptoYToFbXv/DCCxXSOmOzp3AsrckxZ7nKUwcpHLES8AgasZ9P&#10;ncC4jJ6vd7XLhz2OcJ35qTzt76qjU3cCzrPZVjuvdKB2ucGtuPX5+RNPufAGZtsSj3X7+hKcyoBv&#10;5aG1cXCk7vLVEQYF8YeK4YHbblNUw6/1YHH953L7ecl7FXwYvv9+7mt4DK3VwLPVm+fEGZypM+/e&#10;gGUJytXpHeTf/yudcDTt2kFd0o5zL84oqsm0YajICqy700madH3skUd3Tzz2eI/7vCedFxokQNfx&#10;gelc0gkwvtqOb1b+vqTpdu277uxqaYburpQIj/jeng8Ivh+hRnB9nsFhAFgCPL7Ax3cS45bwauAw&#10;uQZGsE6bDy/iN4Z/k1ff+MY3SkPet36pD5xO5zfp8TNPduAJvOH8ZwbhX7/w605evfe+ba6Xuwsi&#10;CSMnX61yaXJNfRjLGNTbqaSsZfwOD9y88G1CLyWu8jd40LgVsTpt283L8xHg6KNn5uMPeTO4yzdx&#10;wKs91kr14EA7Q1DJCmEduqGB/SsHD3nslefk0XySB520g+4vM4i/gs+silsDV+eD33f/vZ2MVF8K&#10;ow6XD6ul3VLOzclJZ9erctaqFzJEPsC86Urgv+GWKHvqtrbuz67XT4MDK+fwt/przztuTz8QHKK1&#10;h6Mofedb3949lzbujgJQBy/JJO+jGEamj1zdd/u8oi4j21t22sQ77TOyfWQ6WT6KvPfS8NpPHtfz&#10;3itD/LZZ7sdrC869eNofnVL+eDKT3LvWIMtd1WbJZ/L6rS5RVqyky5/7psuffvWj8x/1e1czCHz3&#10;zDv9yKY+e62k2XCTxOt7E4aXFKv4hKHBKnvJrwaeKPjLcLTa/fA4wSjeqa9+17ET01fiB/2X+jpj&#10;ufVOnsLRi+qWbzZccnDXwWL4By/I15VBag1gMyBOfyYMTk28T9/UuKGlL4ODiyacTNYG3pm4Mjm1&#10;ju5Tz+X7Ide+N8kVnSewLZq26CW6kKu8gs/Km6RFm5TE1V7wtuE+MFSvCj7I7ADVsvTFJqp8k9IO&#10;0PnuJNqgBKIrdSBr4c45/o4vNdA6HUXV5JWBgp03o1SmVCVuMOSq/bRbAMGX+Ma7Ncm4yZfAM7Tl&#10;fryyeTTbyavAUxmW9nKv3uSoPFy1A+cIE/rY8cSzi/ZS5JzJZvGVrRxXXjnj5GmAtA8Pzw1s06bg&#10;mAms4T1woJmJzw2Mypr6KMd7OuHf/u3f7n70ox+VD4Y+yQEyyGDQgB+/ij/wyoNrH5I0+iGevJh6&#10;uTdoXEaRRcfCXZcOvSY9p85oWxnzbtpFPZWnHPqX9gafOLw8ezxr4umDLnx6cfdK+rQXX36ptDd1&#10;FW+ce2HLH+LfszKnjp733YGhMlnJY/I8zGvflwO2eI3W8P38efccXHRhXOpUfU45ik+aMRbBk/bW&#10;7gbReETWDF/amQxhYHOKQ3ko7SZ/eZLx8nQdvE354Bp8u1+uhccf6oaH77jUMT3zjTeQYyciw9f3&#10;NxkrwABexooaZFLWwURTrqq8dDd4SD55turcO3DUwJayBkcttjhPHuIlnyWj8/x5aD5XUotbxvdF&#10;ax1AbCDLcxYWXEl6GZoHiEDoezDwg4M+e93GG3oR0/O4uV9xltuu4k75v+v+wP3u++obwUnTDWH1&#10;PRgTnPCBE06WvotvvVOHVY/fvE8091vKeV6w8tt93v0m3NdzW9y6FN7hN5+y/ORx4FLexN3KNfFh&#10;94JjXl546YUaiYXrV/Ulxglr1/NqM67yJLKwBqaHTm0nCpjAynvtHJ/WXfVN56TMrbhWhzGusOQq&#10;zP/1jaqm6u/AHURK6HbvUX/jsfkchDcgz6HrKTPl6yBvuBIe5BNKhZx2GThX5BUuQnmlv8Unfiav&#10;6C12RyV0xU+yRfPhlyAJT5ARJoxqeN92X/l21DqqbMmQ7nBsuvjy2+pT1qQUHk4c/JM8C1KBVrvF&#10;W/jSTjlynJcnaBsjeUk3cBlLLHm0xrbgAN/UDe+tppV+PcPvWgBAn6WTLn0cCGQFea+9R47Qj+ab&#10;4foi4eJVPh1d3rNwsKqjih3mseSkPnb62baPazxY+nPd/O9yh3HgYt2tfPUNhzJ5Py/RPE34/rvr&#10;uf14S4ZBvfK2Avfc75Pf/173VXkKU7/xrdRVOFh90eCem7zGC566XPuOl6H0bcs4ujYdISna9xkD&#10;uFeeONVVzjn+ax3xjbZ6VGJ+1T3Ps3OdT95rUsM4VJ9D37aj0MJknr7zGZvgFs6+J09xTWCxOTJK&#10;MmLaGYU/OGUCGyzoVZpZQKd/XMcVpq8M/ZGL7793pscQssOVZ1vXpVvSERjwHXWPnxwnaNJM+Z7X&#10;eJQMtZBw9Lh1BPEa7y09AEzweHi/cA6/i/8Wr9HbHG/uamJCf6Me+IvuSBbjG/njcfCtb7vf0zRg&#10;p3P2aMHEYcQVTx7wOQvklSmtcaLxDbjAS4cVx70yyXz6EViryyYv700wSqv95G1SwThC3uoiPzDK&#10;zxVs9N+x5Um35IP+FA2u75mBX7iylA8/9FRlCjO51zFbcAAmbS6cnDRWk56Xjn3KZL5x6EeRWb/8&#10;6c92//3v/9vuFfYYkyChJ/rVd/7gD3bf+va3Wt6LL764++u//ZueIuIotK99/Wu7Bx96sHSrLuej&#10;N2snk1UM+Yzzxr/vhoacUvBC0jt6vUfZq1nwcNvRtXjt5ImTZU8bMsh8tlljVOE+9+LEqu7KS53E&#10;g8fSSO47vt1ogw3WIkphXShOxkXWhVtT9/QZyUP+pa2UX1wkH+3EyVdd1YPzHi0I48QTRxvt2xHQ&#10;Ebur9kAf2sCkk/GZtuXZHuSl3OGl6UPAwClPfq7TpxkfoWFphSt3doQNLbGn2bzgW0v6H/GEa3/l&#10;gGfgla96SCuc86wOvDK5wQ97qXyc2vTu2fd2b7337u6SOHlX2WQckWd2Kfnx6mAxqAWjUx/fyS0P&#10;w0HC1JnXr2uTK+mjb0TzjB+bnOaknSsPLnnOdcocePlpU77lyNC7SRPYXPFG4U+8wp9+vvIvtCOd&#10;94iMniIPeRsfmshF50fDc8eD17Rmn+2mqv0h8KAZCwPM/cjjwQd9F26NlfAMfKaQ2mWc3qadTW6R&#10;bV2Ik7bopFj40e42eGMXVA8TgfRN9dAHkC/GoWBmR8WL6BA8FtyCuZNZoVH5WcBubseJW3OcJvo0&#10;2UoOVQr/+//wf/2BwhiSzVq/9Nor3c5VA08aHtIZDTvTnoI7WLqEaDEZpW5b1ZpOpquY+BASA4oC&#10;LqeChAFm18GZzOqRfRdNzNzQiZw/+PYfpJxbdj//+S92P/zR33Q1MUIy8Ftn199Y4kTsF845W/li&#10;B7Vm2NsRpZIQacJHGZjAbqOHI8BmVRG43zz95u5Xv/hld//Iy8SW7z/pVBjoCWOMZKu9RiBkMJPG&#10;REgc5MsPkXuHQTGqPBCD9JgPk7kHyx9EwP7bf/tvd/+X/+F/2H3j699omdJGB9OMbQAA//RJREFU&#10;ZWncrngJ3DpWx+s52lCDEtofR1HAYAzd3XZKwYzAk7dOQ9usMzkjoNLxcuAYJunOkKQbB36diXNy&#10;CRNManKIA/Od6ewIMvWyGsW3Nqwyv+BYBXDG60gJIB0CQ8+HH3xUxT9ZHxgJwKdjJSAfeeThtiOj&#10;4uz8UhYDQ9smcbkK8cAsPaEJR7YDy5Obzg6hKx8cOs0RdujQ1cA82SSfEUpLuIyDg3Hz7qo4uU2q&#10;7eGfxylzBBV3ANdWjHAeLvgK24TDBc8dpImbePzkKR6hJoqgyTN3B2k97+NKmgrWvGteGw/gbTxm&#10;27MdV/dHEaJoPfn447vHHnu8E1m+a0bpYLDWDgaCJqBuDv2dvPOOKk9oyWRHvwmRdpS31Vba70w6&#10;GjPvJjU/PPdhZQcxg9dM+Kz6RDGMt6rl2JHwQK4G1o0Trx6UMfmhKQLuW9/61u6P//iPu31eHOGL&#10;LhZv8nNPgOrQ33rzdJWfn//i570SoN4zUpdH8EPkBXr0LR4fxSdsdRho1UoGMMMvpbudSlpw7cy6&#10;pXza48KKe4Ymk5MM/0mbOpGv5ABYycxPItOUj6+lVQ9pwK0dhc8EJJy182pbb3yUjm5wxA8ux03c&#10;A4cUk++69aAsct4uR9uG1Sd1jfy5935b08m7yFYD5n7jK4OcwID4lkEptJafQT9cmLzi5WOH4NGb&#10;oyQcDU5vW4sLFt5SRvLoRHxwYcHErbfcuu34u79Hq9p957tkzz37tZ7hDidVJIPXGm7b6YdngoMq&#10;g+g8V/nz8Oc6dA8n8Cy9+nuPlskWyjy6QiNDQ+JIx7fdW96hgjK4nrykmfImfNzkRb5NX8JTEjx7&#10;N3m4TprJZ/zvdokTGOpymRT6xNJ/Bkn6RrLchIjJK0pFJ0HSHvsTOVRo1/2f9vZtO/TYgaY6B164&#10;145wp3z00npFZpQmUsY68lG/daV9nD6jx+eGRpYBaOFvHweDb27wC4fwRoGSlz7CQNtZ5Ix4bZfg&#10;Stza0YJD9fj4cvgM7xRFqePIP/HCQ/Db8rd2QKPwUtmQuqlfvbC8Wyu8w6PJ3wBFucmkvvnFw1cn&#10;ffF+aJaCZ8IB7CauDATuvufeTl7ZxZpElSmUwCrpoU3Kqb50dl6RYXSG1WaBPVgYmmv7wd1GBupT&#10;anCt3+qOf+OGhnn31/rSeuQa3u8gLB6e4KNtHadNtYH4jnK24MFxGSawHCFIZ0Mn8LRPw3MPHnKT&#10;nnUtjXvHyXvgFNdAHX0J57TX0MdBO2rDwMBJM2VIY3D3s5/9bPeLX/yisHPwJp1BuyNEXAcm76Z8&#10;9+peHTVpXdEFJ6532k6YuGBw74pPBsaRA8oQNunE8R7uhdO9LLYAM4f+RxZVnoSWHDtpAPLiqy93&#10;cC69OJw85jp15NSFE5dv/TY8e5534sOltAfO6/ikPEg7+TSNjqpuXfffDR00XvJW74PjhPITLr/R&#10;GXl1cYUrckPxxgFk2uBMfDxmwMYZt3hn7FAeTnxX+Zee4t1zA//ilsVT3Ly/Fne2G990oyOTTu7u&#10;vee+DvTIJAaOtdI2cih5zuSUfom8iEjIO3wF13nI3+rX5Q2/awBdmZF6FJqU6V3HY+kDydO1G2uF&#10;y4OOUKDB11mEqcnoC5sPHPpaRwjeIG1jwHd8dYn9dsyb5rXuV9xxc391WGVe/Eq7n89v3h86eVwv&#10;b+6wnIAGkoULbeFd22PlW9cbbzbcxDVdy1yvf/Nemrjmhf7Wo/tDl/viYtz+/Vc5GaFFMorPczof&#10;oQdFtLzAehBojH25RuFXX80YPeM28sXiKO0+kyaMua7GPcDuwpDIN3q475Y4Iv7Yrcfa1msiLxBo&#10;X/XN/fJD51vYXv2ErImu8Mj2O3DibY/FVe9XPXqd+4QflHHwTlj+y3vbgTXt0aqtCHm94o8vjsI/&#10;VgczcjN2rqsFJpf6TAYMvzEs1iCeMPaK7ry6tGwI3Y2RMWzlQeKMzqic/t/KBwrkLt5Z1zmmE07F&#10;Roeetc2S75sBvrT3ZftOskvdVv7SrMmw7joB29aX2q2yYDamoKeuq7z5FFr8kAuVifTxELd3cEqG&#10;VS9LncFiofEYlI2b1IHckwat6DvYPeB/ZBu9qTJXvM0vnk6Z0eWkU58uDCLj8t477oCPfg9X7Bbn&#10;K92+H7dwvtFMw8cfvgP3+Anbd9d9P2Xl/X55v6+Tx29LNzCIM/3K3A++Gr7VhZs40oJ1OeWIW0j7&#10;Xtg4767Gfy8H9fWO8dDiUmNl8Uzc0lmMe7r4LF4fKS/0oAz0MzRkQoEd6q671reKesJB6M9Crtqw&#10;MqY3fraw2WkAJqg6hopOKP3SDc+X/hhP0TvDv3dcJ+TjF8zhw/yKp/aR7BsZa6avw+vGD74HSPfV&#10;F9562zbWjgw8cstNPSnkAWPH9MWOLnSyxPl+90pfSS7Q2Vf/qrzaMVK/0QvgqxNmdvnm1zYKPsR1&#10;9T43vQcbXYQev8Zvyz4hL/HGoC/ehHtmO3RPpluYb5cY/HuGo8W3a2cTnQ9OlS8f6fGf9vM9ekco&#10;Dm/Tz/ClsqQ1vjMhZvyApuaduMYS8jbmFQ5+dlx6JljGltejaAMvPJhk004WDqmfvKSl84AN3K+/&#10;9np1anqq8FMPnmre2lR8eYMHDXB207ETyq/6scmc1NWk+69//svdL3/2893ZM++VnhjM5WW8pA1e&#10;efXV3T/9+Mc9Is3Gh29/5zu7r33j610Ab6LK+/fec6zg5R6ZZteJXUH86YyhXk7f6ttp7AlswOpp&#10;wgl/dQEmWoi8Wzpc4A9sueniSLKP3cYiaHjBdnBBB7vphqQLLaDLGS+RpdWt8mvfFJjYgHl2oP1x&#10;y9AbfAlTvjEjHA89gs29964jy129E9d13nunfk8++eTu6aefro7AVj1jIXF49/Jwz3kG/8gFk8bw&#10;Bz5x0CF68l57oxttJA9lo4mpG5rX9mhgv77uxXOvLF7eykAT8ODee+HSCS/PRB6cPf/R7qPIFXYp&#10;cExaXnu0XVIPDh7xkMlFTp7S6AP1m2DhjAvQwA0JO3pj+ll0kDBeGm7g4YW7qsfUZd6NFzbh4suf&#10;LFY/z4N3MKgfJwz80pGH+G/yoNcoy734586dT9rPa7tke/SpFidd4bWhn1tvO9ry2OS1k4khn0nh&#10;OqcSXlCGtvS9OHkdS5sKO5+2Ji8snPVdLXyDfni23srBePKVvH8r8smiW+U4VQ28MEd+OGVGGifT&#10;mFhD4/jDBolvPPe13dOh00cefmT3+OOP75555pn6tuD//B//bz8wQDGB9euXXuxMnI/fMVQy2ljV&#10;AyBKDMPxImOKJaZZCksbN7+uTg4CIQ+x1DCZK6XJxBXjbY8gzD3FhwHy6aee3j0ZT8D8/T/8w+4n&#10;P/1pGuGLCp3jGfjZhUX5+ySC3cTVhfM6Wx97/3R3MQiTN4GhPBU2yWPXla2r995zdwUF4aJzI+Df&#10;iJDGdOp0KsIYUroyLYJqlMBZ9awBNFwJPEiXxrOVFIz5/TB5Gpw3i21mcCazJo5vXf3Zn/1ZPcM6&#10;IaHudFkTe+8EJjOTZ955twOTl9IGhL7zfH2g8MvPv0yeUTba+R2vkbZCL/XBuHam5KaEixAROFiH&#10;OdRHG8IRwQiXOrhfmsB6+eXd0RDyfJxTfjoo9TqRsghxtGF12ke2ZAfflBACS4fEcObYREyXpGU6&#10;zM+BDy58DM6WXcLqrbesFn+jQh7hYjRlcsPEyiutbc+NE6GhAycctZ2ywTDCT70x+aEQBMuiTThA&#10;G1MON/eDo2sd/P5zO2WO4J1n3vO1Xji49oU354p20OmBUTJVmTpMvLzqO/zbOGqUON679l1w5R5/&#10;uOJbE8BoRLdKoB9P+98b5cDq+Ucfe7QTwg/ZPp52xQvJqHTF0IT+KCUppDP+2v7e8MB99+kY1wfy&#10;xbFjUtuZuPKdFoqV3Ta2/nqvbq13ZEe3Vae+Ov1bb07nn3vbd+3qlB+HLigznilYf/iHf1hec0wn&#10;voXzkUfuxUc3lMMK3/CYHYEmrey0IsgJVh0vHraKx+AfX9x5950V/BRIK3V01IuQ8w//hE67i0M7&#10;pxHAtHYoEcg6u0XLcEzZ/zJ1qTKS9xqt7ZK05CO6Fk/22qf0A8e54g+oLs+nvOJ9i6eNdS7K5vtM&#10;UZp38e7HjyvPCdveB5rUw+6DC7muVXO+o+F9d4ekfZfhfXWEHMNBJ7GSujtZ0lHWqB2ZMdu1lU/e&#10;nLj9zt0dt98VGlvH/2kbHh7wX/uXKH7y1o6+c+UefuzAuicy3rPt/O3ckw5NdvV9lED9DpkDBnjd&#10;r69nfu5Lu/Aa2FylI2v2lSvvDvAZr2x0St663383+e7z+7wbGIbHhZVOkhfZqQ6unjnpxeUm/nhu&#10;/921br3Ju9zU935RizrpQw8VkNPtH03K4sVORhvkJW6w1bavPGGw2fJQdo8ZNrAMvD1jWp37PvFN&#10;Lrb90fFSDPWpruDXlpQecgfNg5GST6FBE2Mk6a7G5K189aS4cdod76uLfLvaMP2r/MGmn/nQUYhp&#10;S2XBAB0GDyZCJ+M+T6Emnk0g0RNqrB/+Cc+OQVt+YNCvKW/8QRvnPfwaOPdIiOQ5tLH4ZE2W0KvA&#10;R0m0SIacVV99re922qVqxwjDADi6wunDDzLgOlNZdSaDN1cDLlfGKJOsdl2B5UqAKH0kLZxPP1E6&#10;CnyrZdwFG5ELQXLrN/QzBpB9P4ap8R2EqU+u2kI5cNH+ozJ87ZDGQ+j4+W98ozpFW80OEQug0nZw&#10;2v4+/rD8dfWuZaUcYYU/YTwnbOATb3Qzuo/8xJs2ajlbvnBUPG35j7FBmjEY8GAXRz8A9u9kMPzN&#10;b36zE1hgmnz2y5owdKn+Uw7nfekkDizeiQNf8pi6godXL+/ANDqOeGiHo8Ppr+hg4pq8I5OXTDKB&#10;lUFEcEKvf+Hll3Yvv+YbWDY3rwmwoQl+H0dDN4NfZfKDP1defDDt16nX/CYvfj+tuIMPbj8N5x0P&#10;HkYu9fe2erl23uBJpMZH22sF8MoLnqb9RnavCd1VR/l1EV3wztNn6S/KhH9efwyeq2BX3CHYB3AX&#10;Vga2yBMg4Z0jR26LfnRPxgIPdRxRH74mD9RD0sH7weQRGZR3xX0iyL2G8a0vlYYsZBBbhkuh2hB9&#10;R/dldARH48MY/Xfpj93RNcJfGr8A2wmsSvfkH3+jdoTLhHsmGtr2gUke0D5lb9Vf14OOZf/+6rC2&#10;3wb78mjq2vt1Hfyo38r/MJ/fvHddNLOMkeqz0govLntNcF3C61bZcPrbfPPSsANL3eTBrXf7+f5u&#10;l7yvoGFyM/5K0oBz3sqqMOemgf4tndEOLEZGR8OYdCF78WBd4i8ZgV+ML7Xxlci2Y7sHrVh1WsK9&#10;90R+WGiSejHGpFwLRZTe4oDi2vvAkHK7C6sgbnE8dISw+OTAid94K4NOiCY9vyWsnzBB6rXKEZ7/&#10;wUVxI2/laYdmKi5X6i3tln6vLDnx8SfR1S6uHRPGIl1IGx2mO6rC41YK0zPmHb7vfd7X594OkBrY&#10;6bBfLJmBjtaP81+YclM+3iv/kfvL8Aj/S87rB4zH5bVkpGpUxhzRX21yIPCvPNYEmLTzbJLK5JXd&#10;WK6tw7Y7jH4qzCkN2hjuFu/wVs5/0QVI4FG2/sjurnX/eWWjI3rsMuuOgK3P0dexT7jqT/f7V7LE&#10;9UAmxrl6PpCdW/zpN/AOP/F/l9uPteqy/OTDVzbkuuTFwiM/7/jVBuv+2nT78Sas5W1l9n67/j5u&#10;0s/1q5z38h08DR7nnr+e26//FtKwgXH/Kq/qmGmriSPZ8saN6Z/C/xaIGc+yWTFKohO6JA8n9FJw&#10;ogl5oR996Tr6MvQYujt54vbdPffclTLBvcZMbDNnzqzvTxnX+xbVBx9YAEiH8Z35tbBE/7y+eWUH&#10;4DIQo3njBM+q1GxbNW298NY+JHUkP4wnD2DKtXBnLGrBF5iltWjEQsv7H7Bg/GjhACM5UTmFmzca&#10;gH9XdQ22K3voSms8tgzJ8Dj4rjG77XbYPvQTuiT+gTtp8Bi9GF9rG85YpLpIvLGtMtjR3n3n3eDk&#10;/O78NrnnxCi7sMBED6zd7f33KsuUB3byXT3YMNgM5WMSUR2954zxHItHX5QHuMAHhvNsameXTU2b&#10;CaNHsn3AuXyMxdk0x74prfK1F3sknKs7py7ec2fePbP78U/+affLX/6i4yZH+T106qG2jcXRlXfx&#10;lWfBk40Nv37hhY5DR+8HgzHVB++d3b320su794Mj4xFlwDM7sTItgv7pz35amyY57runTzz5ZBcC&#10;2o2Ltt84/WbHt8ZU72dcaFzFyM/+ZBEnvMMNXdp3vthvjcU0vP5XHW8Pvtm110lgF5YdOnDD4dkz&#10;73fMqX3pkfqzLogkj6pbBSloZQurnIpnszBpakeZ/mjkFxyDZ/Hx0ouHNis3wiTsZENXE9/zyAFO&#10;evdw1omI1I/XpupoTDM7rzhliy+PxXfLjjr5oHGeQzdwi0Y546ahMe0yXrnj0ZZJR+0nH+/FJ1uk&#10;NZ5VV2UpU96eySn3rlNX3n1tavp18iB95w2RFbef2D41ElytBTvBW8LhTr7y4drfZVzFbqcc78Xr&#10;Tu7Ipcof9oi0H+lz7Obg9qY1CSYfDgzuwePKCxt4J3xgnjjuW16u+nL8JxzOpSfjyCw87J34nDyH&#10;RtSNvY28gDtp2AXIhLUoOWPF11/d/eyXv+xx8uyXdmKhd+MnMLLHsuMcP36iNjPyZ8WLnhB+qSRR&#10;1cBW3gztof/FOx/sPkxc8LF1sGewAZuvOHqr+ZvZHXc+cF7uvA8asBuT7cWpTndFTtNFynsPPVRZ&#10;gybvvvOu3WPRXXmbIYaGtFkljgmsCohzH+5+HkHzSga6H0ehMxumcoBdA/w1gDRhoiMhuDqjHOFe&#10;Qu8ALYSSPDvwakWPRBWNQhVhRUjVAJ0G8PqOk3fuHn/s8d3TTz/bQZ4jjJRvJu9IBuDHE+aa9qly&#10;CAG8sxt1fHZsyLNb+qOwYQITPffcfU8Y857dfVHW783Vdk1bVkmPbn1Ow+jI7wsyHIXW3UbH1ioG&#10;9WIgMDs4k1aQNQxPeIvPoGEm0MQVIcALoxQQBhSD5557rhNWvHsNpgwEh9GsKHjr9OkI+B/vfvLj&#10;H+9ejnD28fBf/PwXncj61S9/VaFmwqCrHtLoBEwJeBOEZYLcIubOlOadMtoO23vXdhbBEcHHCGgA&#10;9POf/Wz3Zogb3hiUZ6JyjvuxZVB5ilpHvZ3vajWrMnR0DCeMntPpDTPzGMsVzuAPXASTibp30gFR&#10;wocRwUVYTEdFWOCUJD9w8tf2OnHKN19FKuH7bjGzei+hUFpL2HTk44Rd64ov13iw/3M7glHHNkIH&#10;bxlUrEHO6rCUC2awo0PtoT0Hr3CElhkP0TBgxZ32nnrJC00ob8Kln7hrMmXxqjhwOYYy/G3Wu7z5&#10;5FO7p55+uvRgAsHuvMVLhzxJeexMOvhM1jDcRjD59gTl8Y4T4ePATalwLEEnICMsrYShRFhtpHwd&#10;PJicI3z0yLa9WieatOsbb0d2Vy5H2Qnvz/Zu8cVBZ1bH23XFm50n4Dh4QCdwQF4QzEO/Vh1R7OzI&#10;1AlTbNB8J6SffKLfbbOL64EHH+juK7JOHBNv0runUMzxYvvtSJBrO+3omaKCqky4gIPiI672roKQ&#10;xpgBsTbBs/0ofPCCptVjrfjJ8D75qQ/Fx9my8ufQxNAP737eSSeNsAmv9Ai/9d41v0SJj0xN533p&#10;ksH9hSRddepkRdKakLSqHB0y1nfQHNh7fGzqZ6JK/XxDiYcntH4l8Y6Gfu44cdfu3rvu2917x/2d&#10;wAL3dMig1bfo/Jyfix7h0XGm+P7tN083jjStI5i3dJQACx3IF/CO4uN+6s0pp3je/OBFPHBon2UM&#10;+bTxB5/7OEV32pa/9h03ee+XfW2ccfvv5es6ccDGeR4vLjfvuGvz3HfBUGlGO3HgUkf4dIyC4+fs&#10;6DEI6JG8oas1CbvkZg2ewZnvROlvQ5Hrp0z5Rn4bWPbYnvCBd1wHpSmHjFO+dqQozuQ0Qxv5b5Dm&#10;KBHypHKgOsaayIZf6RJYGNp28dpYfPmrO37XP4vLG9jho3XcyQWVKN6kNwC0s7ITsrdEvmxlDO7x&#10;o/vmlWv7JvXc2mnawHUmoMUDqwmpKuXVO7addZEp4LMjA13325I9B/22Knpz/Kj0I9vh/6PIRnKm&#10;g8/IKMbLt996u/LT8SvaitwmDzuRneYA1wyq8eHwFTftMvAv4/TV8mLfTzj5PRNwBz48Sl9SDr7v&#10;AojojcqDDxOSYFOn57/5zd0jpx6OjLuyuylAXkmbaxu0M+WAabw8+WmHccK85wZe78VTDp0NbJNH&#10;aWXjb27yFeadeB28pM3mHfnvGW3Jz+rEP/3TP919//vfrx7X1Z5x6smDgZsywFUaq8w77NunPPDy&#10;+2FgVqZw9VAf6eAP7YKF8148ZehH0QODBUfZp2MuHKSM5GMF4nsZ0Lzw8ovR619tvJnAGrzwA0vb&#10;Ai+H/qZdXHlwjq+wjZu6cQ2/xk38a3F0PbcM0oewrIkpOs+SE6WR6obJJ+/RtvK1weiH5FkNP/EL&#10;b2vnrPfj9QlrQUXkR2S8MDy8+jJ8vtU1ZU29B0/81IkbWMtWoesbb3Bc6R1phwejMzzUb+9213B0&#10;h5XXwsHCfXBHnoZvZdD+V7ZRBPzkuyaklAmXaEubRKfd3stHeoZwg6omT0R8bTzWndvBnxfNW8rW&#10;Y+UtbMm1vI/sdjxKXiS6sFUWvLuuesvj6rzmfnluv43XvfTFbXG68Pqb9+vKsLjq/lV5H94nSq/8&#10;QVtsz8VD81vwrryWc5/iDsq83r04YJg8D9Mfln/1VYS9Qr7SiZP8O3mVtgnd7KdrbpRBdLC9Agea&#10;dfyVndIWATLU3HATHWftXvZj/B0DDdzAwYnjJzqGdAqGcap+ii6KXtp34aut+IHkwDeP3GiLhs0P&#10;/EIOXSeiErTiHbruWtoL3/cKWPfrZwdjv4m6twPLta5tEXqPHz2D8ZpR5OxH68gyfSIjNd/vKOgj&#10;IxMYG71jZGEI6hjygiNr4i+mD40csDujE1j0gsiUkW14dHnPK3wmp2ZnlO94Gg9NusM4nhf9aBNy&#10;Xl9K51mL/kwsHU507fOmdAflJB5dlFdnk1oM4/BRGbGlUy75VuNTxtszpqPLVv8uDulOKS8w6E/Y&#10;Okywm7iiP/H7K/Hhf3iR/uhZHi1Xq23vJ29+td2Kx7n/fd1+XLxwkDe8mJSVZ54tasKn4/bLn7ab&#10;tPXSykO87coju1LfBvP/HljHHeT1W5z38obzJQsjb4LfJXdWPa6q+xZ/e1jXPTfv9tPIF41N/hCo&#10;3qutqNCOxzpanYdNiW5jchu+GDpPn36rct9E99i/4BG/rJMoTEKhp/VtKDDS8+yaOX36jeZhbN1v&#10;TJ1bPNaJ4dCsvhgdLppcO42WHQhOLIBcdjE8k561fRIX6tr6qNTzACfG8ms3+zJM0xXDXxmfu672&#10;XUb4kyftgnbE3q7G2I8iJ6RD24N3l6VnjE7JtrnsL9XLMl4xzoaL8kB+7nMpDuDP1Zifbm9SBe60&#10;A7mwFnivBZbKNqlHDimL7UI6Jy+R75VB4U84hyv4gDf6DPzIZ9rYPd1CnJ///OcdJ0jnOa3eOMqQ&#10;nr2FTDCuYNvz3Wi4nImUOTJVu7Nt8u7hl05Kv+TJhrHpSee62mQtUGSUTtFr0uz112pEdw9mi/LE&#10;hQOuvGBiIGHqTJf9yU9/UhpSDpsL3JPhbxr7nD69u/HKDbVNsfeYELvr7jXx4tQQn4c5F5rDLfQf&#10;tEy+anfHkukPfLqCzEYfq59cdAfvtx27fffoI4/W5vPwwxZrP1RbmO9bje59a3Rrp0cYl7135r3u&#10;aHvnzbdrl3BvIiXE0b6A7jne7izv4Jgdx3s0BP/apBNY4Stxx4ENjDyn7xNW3Qze47Ux2ITz2kPY&#10;pGn84HfgR5fwpa2EaWMyX5sKFxeM3muzyZNzlab9WK7izYSTdPJHE/AJhiljyual1bbrZK41KeFZ&#10;uLZih9P+8vYsf4v10PXID+HK268nHKIrtrgr0TePps3swjOZIi6ZkMsaywYeMkXfir7Lq8mHXUDe&#10;3nWchMdDTOSm8W6kw+7mPB+5IW2ymH+1YTw8ccpqeQlTBw6Mg0P4UYZ37nn3Y3OZenHwaIKQnRK9&#10;wbNJqvcThleMAYXBj7GgU9Ucz4jnnCLyD//wD/2O809+9tPdT/P864wDT7/zdo/IfD28efqt09WB&#10;nIhlwqsLiSNX3ZuHeTPv3z/7fvg3Y6rwTuVnPDjBbKLchPC5C+Gr6BmXulvceGTJxFSlclvdnK6l&#10;D3BChE8j2NjCHgJvTnkjk9xbEK//uTvjbHM3TtC5FLiOpR1tqsEfZCF6aMv/+//0P/2AQD7zwXu7&#10;f/zxP+1efeO1foicUUWjIyxGGQ1qGySBYqXDUbOQIYRuhz+6BswQrxkNLqsk56mNp0HzLJ8jN4UQ&#10;brx5d++991UQPfLoI53N8wH5F156pTuxbjBgTV6MMj02Jw3ZnR4X16pJvuc4hig62xcYKef33/9A&#10;J7AcM2Ul9n1WZOsgkl+JO4hEdLMC5SEfGAziOniEjDhCoVuiU776YOoan+Ix+b6Sh/Ax6YSLQyAQ&#10;9BgTgxKGVobDIxgILh8g/NUvf7n78U9+svtvf/8Pu1+GuBCkD22b5Om5wCGqUw892OMHHYfIYAxv&#10;CKOdZ1wnIuIZ/Ri8O6MZfC/iWYqlOlNihYPB/X//7/+9k2Ym0XT6ayIynVRw+Ew6hkcDt3oLQ6jn&#10;EUzguRhFhNHsHcb/eMIGExWW5K+8NYG0OjOrgOFQvQkihrc163sIXwk4acUTVp82IKAX0yfeJgyG&#10;6dXfO/VBg9Jzk1+lzubkN9dlwD0UNPtOuv24/9wOzNp+YKQA9ii51IdDo8VZ6Bnu+R5lmTAOTOqr&#10;U/eBf3Wm/A0OBifydj9+nHe8dAa5Bj+235uQJCjxp9UlOpZnn31u9/zXv7575pmnd4+ceqSrUHyA&#10;UvquFonS2omr8CRe57Rfj8MKPIy3eAIf6jAoceiEkja75yhr6EoemqztKY+tPvOdK0ec3Bx/YyJ9&#10;ev7j3bkITIoAXmOwM3HsW1ff/va3e/UsPUE3OFj4XmdIo1nCnu/qhNAxeMTBww9GJjz2+GNVXghY&#10;k+v4wKoEcseqBBNv7UQD85chFZ0mwc2wblAiPsO07blWvFll23ZOXHyKH9Dy6ihTx3jv4cn70nT4&#10;GmLAVdpPuLpIA1co1GSYm1m5Pe3rOm5wIH8+Oe6zx/5tO57B15UrUSA+v5Q6XQ6NLfl+i4lFiwuO&#10;R9mJnHN/Y/oD6S59FllNxqpH4P04NGKxAYXRYFw5FPVjoYm77rh7d9/d99cfv+321lWZ4CaL7gy9&#10;ocN7I4/QUA1xefdh2slRjzpa9IZe0XENAMGFNqGEQAq+kSc3uOEGH6uO6728eM8z4HfVToNTuNMO&#10;0mof+Y9CJs54ZclnyvBcnotXxsThBoZ5Hjhdx8/ztemudfPues6b5FDa4dTDai8TViauLETo95Oi&#10;kKDxTlRttBLSTfsmjbD40gi4J199Z+jvSq79pgrYvE9c5WgTcg/8xYN6JJ17k+GetJlBjm9idmI3&#10;ZTMkw63+HT8pB07xGXllorJya2sPMgd94ZNAtPpnukH4z9WATZkUYAqgPtaOwRtD2zceCRSBC37A&#10;tniM0krXcZzANknSga3Jm4TnfhbxdKIqMrm6Qui1uoJreIQcrJEo3j39QD8N5tJDYErjtc6dBArd&#10;USrJGSunKJq+e2Jw6tuVDHUGOiNHOjmcvgQehmbabmmD8nzCuRoANjf0pM8Z2ocbYfzEWTS7TeTt&#10;eTqgd+A28IVTxggyV/8vP/UQTkf65vPPdwKLHE8v3xWI+JWTT/Pa3NCx+shHeRM27gD+DXa45JXl&#10;ul+Pa3ls+NL79rfoJnkIF0ZfpL9pQwshTFxZFOGoDZNX4Jk8B4Ypb+oir5EfI+u1hTjFX2CcOoCB&#10;FyatcHEXHawJSumVA1YyRzrh+i56o/fgptPqw8RTjpZ/74P3uwPL8SmcMsAOxnGeOe+UQx47ys6z&#10;ssC078eBUz4N2cIHN5y4MxnGTZm4bP08HOZHqJAbB/G2tJ1ACf0O3JP/OPWfwe3I7hoNwk8Mt+u6&#10;/BwrNis25bXGNEvGtH75m3pzUy5XHORdZSl4Q+9+wm++maHnnugOj+weuP/B0NB2cgOjTlqjsKe/&#10;cuRYjfG52u2R3FOkOslJ/ZZPZIU3lKPvpaDqw41r4mp7t+AKvoMrxx1pR/32MnSsOq00W37NKmm0&#10;s3fy/Dw8IC/1iz806mnHVbZ6TJlcg36rQ0fakH6/lVl//Xt5V19I3fv4W9zh+9So7bDSrLzUAY+J&#10;dHVGK+z65c89d0iL2rdBcYd1X+7a54OIX+G8h2UyjxnE8yqX66UzR6uNePViBCb7e3TsW6eXUTQ/&#10;NN32XCzWcas2733aTr9z6tRDa5X1nXeV1tGUcrsgVfuuUlfb924rOv/Qpbgr3FUsKfZig7VX/3Kf&#10;/FdYcGeSqvf74a7+tvu4Hk3YnWlpt/kVKald2yH6l/4Mz4R/P7v8aceSZyPf6DGujgYzEQU33unj&#10;GVfcm7yyePLs2fdqeOn3dzIeWDJ2TXaTB+RGd+3nh1cYDZWtfybvOqHEJ46+zzGE7ruYLHD1eL+8&#10;Z7cg+7UPmJfcWvWo/hIZJR5ZJO/KtPhiJP+mLLu71pGByk2eytrSyJOXP70I7IxNxjiMWsZc9CoT&#10;Wu2HkqZ9UmCTbk0sL7sAObUW1izjJtrBB+LNYgE8xhVWFBA6E4/zvj718x6lrHiJecg8v9V9VTz5&#10;jAePeNM35eGqOIMT9/tu3k08fqh63O8L5/WclNL3eh3v/5Kph7oWOds0m7+eaz22d83dX8tZP399&#10;lzD58sqY+rKh1R6Xe++0NR3U2Jl9yiILfSb9wIk/6KCLraPbpvTSi3EzvsEj8l1G07czljdZda66&#10;KcMpmhMfLMFwylw0gyaEo1P0xmaYjPpMFhtHSoMv0HxrutW5VYxf+U2/Z0wcuZdrJ+zlWbySSUsf&#10;8I7efsst9DNGVDtY1yQ33jFp1jZI3sVZ+qfiL/mMDWJ0NY4egb4P8Ru+S70WXyyaFN+42NiD/iit&#10;92QAnNPPxDPWcpSheHRKedKfwU0+awPxeGVVp/n0k76Thn6KRzljilR198Ybr7edpOmCn+hw0vJg&#10;0BbqK2+20bvvNiF1d/OSh11Uxi/sliav7ICQ12pzduCjtUehF5NGM1kBz7W15Er3ZCsSzs5D/pCJ&#10;Y0dUb0fU00fYaZU7PMneaSExu4w21l/Bocm+n/70Z6GvX+0unju/OxW96o/+4A923/zWN/tpinJ5&#10;4ESH76d94VkbGMf6trpxVOV8dMOUlK5rEZS82YzB0DFYlCDPzz73XPji0R6xKY5F2wffUE17mmjy&#10;bR6TV2ctxH73TPnmguPa0F3onWw/HzlsXKsvRh/C+j51hc8ELtYNLKWlvDOJB3djz+GmDbXdjLvd&#10;z+R321kZjY2tFn/w3KKH0eOuljfDJ/Kv/E8dxQMDWp44i+9WXrw0wrU7nRt9yxu9T9noU368vHhx&#10;5K08uOUnv+E3eJpJMWMbcsWGDv2YvppXtryUIS8OjKWl/ByXZxF9+7HE6yJweA3GjdvZMi2MdrrZ&#10;lS+udPx+803h1fC4sal37JYdByWNxbYW0Xc3etJEoLadwT30qx5ggT+uY43IPO84uAI7OsWn7mfM&#10;IqyLa85tn27QR8eLYzIPHsa//Mra6PLjf/qnbkQxWWWi6m/+5m92f/3Xf7P7x3/8x+LMiVLedVGy&#10;ciI/fA/ZDii8RnZ/+OFHkYuhOfRpYUJwXxgD3zvv2km7PvXTeZjIJ/Hx9Uxk6QPwtEXC8qFnjc7B&#10;xoL32ndE1rH9vpv8fG+OncbkIlyRq9qdrZW9sKdxBSfK/QSc75zZnQ2PnQgdkRnoB27QQDH9H37w&#10;737ACvvmu2/t/u7v/273+unTVdBMYEE9wmKkMXllMHpTBABBeiSN28ERJQiBmvRJh8HI1W18FWpf&#10;LqNPjbiLGW9IOoZQAtKE0+3HT9Tw+dIrr+5efOW1EHA6sSDUR9UvXWLQWUrlYhhK2KbAJK91jq+P&#10;653Y3XfvfRU2FHJxzd751hRjKJnFYNLVJ0HEvXf7ns+pDDIf6ApJTqeG6KTV4SM8TEJQYwR4AP88&#10;D4ML81xmSdn8MCzmZVhwD+kUy1defmX3jyG4H/7ohyG6v+43uWwdplT3o2WpK6Fq18v3vve93fe+&#10;+93iirFP4/XYgOAnhRf/w8ABtpMbIyTAxg8jgduzIxT/6i//avfzn/+siuzUiwBjNH7yqafa0Y7R&#10;WNtYzeZj93ZgfRhmw0jqQtDYDUdBUO8ycxibgiI/ShBYMCrGoKCM4WrgK85CW+7HVbHWCaO55D1x&#10;CXbtMgJTWldO+Pjk3j8E3HSJw4d8E7zltZduv+wp65/bwc2BMVEZruWlRVNW5BPo6EX7ox3haGec&#10;+6Uc3Z52W53a0KMOTTuif/kvPBzWb9V/1dnkE8Gis/BeW1FcnnryqR55aaX5I1EgrN70DaxOkIYO&#10;tN+nETJoFJ/omMfY24mYTZHsd51CV2qpE/8gg0uTno7L7FbtCLjz6CHl4zvtRK6YrOJ1GnxbQT0c&#10;O5XO/WJgdnWs4bPPPtsjnXgwo93iIXUcmgcj+vOsvjN5ReFGw4Qt2QLmKitRwChnBvqUOfW4NVeY&#10;pACdtdU+Sosj1jrQC95su9Vp6joBfFB/ynPo3zPZB1dwTVEp/+a+tK9Ncl+DWvABXm3P6O79pFEX&#10;+BAfzodCZ9diB0N8wsArnTJLd8mTst2BTNpSWAflrsJybYecH96rMhH6OnoUH0dmpq49+/YYo7yd&#10;mVFKjt6WOkaJTnt9bmdcBgiXquQrLwOf3JPVhok1qugzEv+2W48lv5O7O26P3M711iPr+AH8rlzK&#10;hFVPT/vezIOnKtOFq/PnkVdWZKjDnSfv7FGx3en18ZIvlEgTM96jg9YreBh+Lk7iOSHi4Bt4Fgct&#10;dJXLpmToSCePMTpwaGX4rrAlH658vXlOWu/azpv3PHB4P27yED7pJy/vXCfd+P04v8152xhJAzf4&#10;l6LAAP7m6TdrEMOXF4I7hpLuag5s4COtO3nlnpeHsmW40V0AWL4UFDjzQ2smWQxSRV50m7qnfDTn&#10;+fbwT1ck5/nT8JSJSXjWxmAl7w2c8JI60ifwgX6r8cLX3OCuE6jpp9CK7zeePHGyOsDDkWUWsyjz&#10;o7Qv5Qq9WMn9ZZKqUxcToNl48KVma/dneFgbj1K7dCFyNvQaj78ptya10K7FBb7lZULLgI/xWh3s&#10;TB35q+3gx6B67QTxQWurXD+oTNIWlD1KpEmrTlwlfH2XjPEpGI5fukpwnHrs0wPXp+1+6GecZ7RY&#10;WRXYXYc+i+eNLmcRjzj6HnhonLS78rQb2B39sdp66R3i4BVthFee/8bzNZbYgW8Syw6s4jhx5Q+e&#10;fZrm5t1+/zd1cJVm6sEXzsDXttrgnvqMmzJ4+ZKz4nNgl5/w6Q/1gzx9aOKKAz/yPcBH7sfLe/of&#10;9d/vh6SdNJyrsuZZvuJKN4Mb6eVL3uiTwCfeDG4YjaSBZ4anddR0BqKp/6eBwweNX3jlpd2rNQys&#10;MqWfNpb3XL1re4TvBreuUzdu2shVnVzRtXgTPp4TPu8O4stLdlue+27STZkTBe/z4/BydY7Aih8Y&#10;gIxbimt147fE8pw60z89i6edlGH34wGdAS1hYAaKNJO+r/OusixlD2zqD1d4/777Hto98vBjnciS&#10;5xjs1J0sNIHlqv+1y3nhRD+p3psftERx6K84Wb6weG7YwDo+cG2wFz97+vPkueXY5zXhFZ/3/f6V&#10;fjP3jgwc47Zr20968IB1awfZ/m63dAq64crjt3uwmeBTxu+V/0HdNhzlWZ1bZuBWx5XPej87hbgm&#10;/Qov7qKZNUk4YYeuAddc557bv993wvEDnucDn98W/bCcraw82/1j58OHH1nUsCatLSQs/QQ+adrO&#10;N6+2GvqlbzG+WZTVye3c68+GhmukCd0qio6q6F6n6MTzG1jWPZhTRuuwvTtItCWMA1N6ksN36PUg&#10;jnux5tljfnZe9WhFdVDG0iX0dUt/xd8mcj6Prvnp7qNzH1YfZyDp7qtLToNYcrc7rkxUnVs7rs75&#10;Lkb6fnK1siK8fzg5tPgQX7ac4LX8mec1iWSiasl0aXt8GZ82mSPMLl68UP2FwZfcvvDx2vllcozB&#10;yC5zV2HigPNQpvSydtypb2j/oPz40uGejCADeHIObOwia2fMxegJJhfWKnZ67PLnU99lcFwTd1ZM&#10;p29Sp+gT2rn9XvoXXl/DVkK/7WI8Pu/BArcDt76i7+LRUeVMQZx2XRVr+G9x6lJau068JfuWm3vx&#10;rtc3LX5d8lrx5f14eBM2/sBdU9x++eJdD57rOfEqQ/fgudYrC7z7eknDNzf3v7Vc2Uw6UfairbDF&#10;1/KXz/RxaFufoXztPBMVJgno1uw47EL4hO5gkgL90eEYFRddWah8pXq1SWK6KT0a3b3zDuPq6ZT5&#10;Ze0XjpivrqTvIIfrb2q5d9zpdKNjhR0vKQdOwGtyQB6rLyNnxqnoksfastVOM8pzHc07/dRCiDwj&#10;PvrO/aXP1tjtfGQAfgXTAXzBmUVay9a0fPPb8OhZuXgfjNWX259Hl9h4EzDiloeiz/WUheARH6mb&#10;shxpx2Zh7NyxR9rF8W1sDnhKO2kfth9tY2LJOzjzngxci/Tv76QXntPmyjFGN34xCeVZPp1UT/uD&#10;GYyMxuABi3zZS+bUKM/erbZfnyuRh2PG2Gzs3kIDyazxGJ/Rjbzhj+FbfeifYAMXfCvLSVfgJvde&#10;fenl3Yfvn909eOqhnvTkPTk1ui7bjKs8LBiDT5MXjPNOqzoZ3H3tqWd2TzkaMHka79ktgibQPn2F&#10;rZQt2mKPDz5aGwHIuVRoO1KOXeeW1tknLrrTY1sUbkIPTsSBO2Nl7WdcNzKOrP/w/Q96mtDZ9zJO&#10;yxj6g9TJom4TUHaLvcdQfzb8ErDkBUfGrJ1sMm6sXhXaKn0tGpx2QtzCPXPilVYTjyv/537R5urv&#10;0ao8lk66xm9tm4RLy4/ccV166eI5skFdpavNNu+kl1bYwMFNmDTolecmb37kS+kkY5KhR/mMPJK/&#10;srzn5CkN26a80IBxzQsvvNDJGHaKyrCkk14c8eWtXSb/1UcGntTXAvLiLc9f4oPwB1vmOuEp4dE1&#10;7IQzsXVrwm4zRqdzJIOe+uOTJSnH5OAsovf9q3SC1ZOrysQNfqb+6kJW4PFO5IQ+Z5xGb7Obih2y&#10;C3Yzbjb5I44xvkme8wkjh008vf7GGz3200SURcbSC/P8WnhFXq+88uruF7/85e7FF16sbrgW46xT&#10;j9gYwMP25qQZNgjfKg+x9J0+oXAnXDXoAmSaNjQJznZxz733lofxCzk5OkNPYov8Z6tQFh6ka6zF&#10;RGd37xTe07s3A9Or/STSKz1F5o033mx/Y3ILXuygd3IXeqCXqM8LL/y6E/KOEn33rXd256LTnAjv&#10;02XBq93JyfYQf/6D/8cPzEK+9uZrux/9zd8WkcjA2YUmmxYDpHFzj0H7/ZncMzjrJUxgERhdAR1A&#10;OuFx4XwrBSgFHb3Z+ZKp+Ke2/K7jA31b5rYAYoU+w8yLaahX0ighjaWYxYdVO+AkSGqwuayzO1LC&#10;v2v7OKMP06qYSSzxCA+zmWCaD/+rAwOTlQfgEZ+QvDPPGooAhUyGbR/JRWA6bISEEBk1zTx2m10a&#10;DtEOwY5wwET8KHTcCBL5E85///d/v/vL/+0vK5B/+uOf7F568cUyq052zk7FxE8//czuX/3Lf7X7&#10;03/xL3aPP/5EwmzZRXRrSyJhxWFqlOeRUCOYEaxyeffjwahOf/d3f7f74Q9/WHjAW6ZLGxIIj0V4&#10;7+8Yk67MmE7gUhR92wARLMYx2QY3OtepO3gQsrLg5YbkbbBBsTeRARfeKZOTxjOhrqwDYYC+xMt1&#10;DWSWkPOMHgwcxkkzwo1bxhQK0BK2A9t6ycPHym/c3F97/ed04AOnzobhRVsR8vCOnh1/6ZhIiouJ&#10;We8IYviBQwY/NG0QioGL38CJ1hhLTXDelkFHP1i+KXKLNtyvOntGYzpfhkdp77//vh4l8I2vf333&#10;ja99vRMHjgsk6A1yasiPUEXDVbRCD+0Q0FeaS/7aRRuCVUE1NGfAZNDm3H6TV46+ovB+nMGUfCiS&#10;7QDD183Hr1c+nW/+p/W7ZVx5n3/2+e5IcHcqg3ETu1bGf+1rX6siRnHSxmCV99C+ARsvnPAn+Hn3&#10;wtAOhXvOW4VX7WHQwzFsaQf1sTNUJ0Twko9rF9LapUi2UHSR76LFxQdrwp+BYKNRXltu8JUqvQuu&#10;GO3JSLxt8soAUicKz2t15+qMSs9JdkDvVcITMk0efM7EFXkIFvcT1vcpEywzMZZUzRtNUbgcEWhh&#10;wF13Oyf5jq6OoHhbbHBHBjdoDF+6qvPlzw2kGRjIuyVT7Ba9eZuwMihmTDmynR3smre7G78M7LPi&#10;NvVSPmWBLHd+9f333V/lEYyfpV3R2InIQivLLVi4K3xCfnbyP3IJfZHRdshREKr4B0ADDjAZsKjn&#10;AR7jR37AMdn+fpTRs2ffr6wk9zuhEbyhI/QKRn0IusA/eDkoaD6cPOU/bp6Lk3hO3LaB9sh1YNlP&#10;VxjJPmH5mzT8FuGq+Ndz5an+Fr2oI1wywFDw3wwf2PFrp48JFMpJJ6hSo2XIicxK2i+uMLbGhw+8&#10;8+tgPXziChZwgYcXF67QdV603vDUd+WDDAzSlnitylLqiT7pBjVOkTMmaqRNf09WarsQVfIiY9SH&#10;4r3gwjfaR3sbWKJnV3nj734bK1e7LKTVt/RogcBvZ/EnSVsejH5DvhXu8EllNTpW1/z8D6SLh5J/&#10;6xIY3NOhgpzy7yi3GNVuRBODZC4c/4ZPODrjbccnX3jyRv/a441Cl/SqGvDlH3jUXx0bpry2xXo3&#10;VzRlYN/npBtXekt7MGCW59Bm08Unnvbhpt2mP5cX8lNvegGc6xeseEdf0nYQlbTaQhz6jO8RPh69&#10;4lj6KIMAixDIswXfogv0Iw/OMz/l7rsD+t/cxJWX+Nqcx5vyHr6adK68OPRT7/f5UN1c0YtBsj5h&#10;8p/8xJ2w8lXamHc/fU5lVuqPD+b9fpr2fXHqJz/vhcEbP/LGO3HAil/A4D35NnqqODMgdBQDXdyO&#10;yAuffLw7E1nou7ZW6ylfeuXzhQd9+HkX/Gnvqes+/lJIyWzfyWNw0ThxnoVzzX/Li4NbbuJOuvHX&#10;c/Lrtf3aupdnB/9gJzu2Mg/eJ6+hHVf+2jLKu0kjDlk+7TD1UQZjGvnScOXnOvUZecYJU8att94e&#10;feThTmCdOH4y7xf8JoRMNtgxBYvynF1Yi6cDd7z4yyt/+QW3fJbBDN/koWHerzbai1txvPcc+MQV&#10;PoIJDO5WHqmP+AGDbGueNyfs5tTxCBoIjhNHRlKNbrNkikx+t297yYOATNrlrr3nkrO+Jm2jF/p9&#10;8i+8yXvVb8EkrHRc+ljx4G/Vej3/Tg+CpFFf91fB4t+V3hw+H7ipE7cfPu5Qu42E3Z43XHIHnUeu&#10;wuLBwWiM199+950M7N/qClj9nhbWFupaPkMbSYae2/+dOFl9njfupU9V7qcfLe3A2Spm+fwrRK4F&#10;Ib+59letPDGL8Pjtst0euD5v+WyPh3ku53jB5ba8O4EVXlVGIkOxNlt8SIaavGKQtwPLZMxH1f0s&#10;Lvv0M8fo5l3aq0bGhFuB36MFgyu7sZw4oj/tMV3JZ01MrX5sViDry+xwtkjNfY/pZWhKX2xn9EwA&#10;KdeEmLwdoWYlvuN2tBFdVFg9Q6rnLk5ZV7oNfoAPfIbHFlJa29a3fIZmNy+CeNqs8ROPLLAYqafS&#10;pF7wcOH84TH7+h99hffwa6LLuP1sdFzvewJH0sm/fWbkYPvPjXb0ob3Gk2/ymnzJTmH6R31l7TyJ&#10;D078u/SwPKnk73DXxqnc2vy1bsKVvXB4GG/kd1DTMGOyyoHA1PDNTfxJO37fXft8XVc5vKXfg+V6&#10;nqusDTzzPNdxYLz23cC9H76fbr9enPzZDcTRRvSK9seJp3xtRI8wEfLAgw92HDjHVKFdDm7tLhwj&#10;7Nod8GHS3tLvSaEJeS4ffst4Qnlscb4XzZaRAkunxrGLRk7u7r7n7uqD5DMekz/41KE8HbriKpeS&#10;duSQ+GuMu+rqmcxrvFxbv7jhjcGJd3itk8z44JM5gm9NQg0ujUUmr7Vzd7Xlym8Z+sHJkavoiuxg&#10;/NYSK+1qW+9NJM3pCyZ71NkiAhOGyqbXaSOLuuAGHtQdXumc7BHism1oK/BrN7Y5E07yU5Z6012U&#10;w8Dse+PyA6t228cvua9dlW3SpgvVU4606kAGym/yNR4Zo7sJBLRBdn766Uz+20239FJjcOPusfe6&#10;Ko+NVT3AZmzp8y3w8u0/+MOG019/9rOfdQxEZsgDHOpv4RhYGL1f/PUL5eNnnnxy9/Vnnu23cj6K&#10;HKoRP/CR5+iELYYOzE4K1ig2B3zJVmPCyvFl8m27a6vA011zGw6bPnVj+9I3oruxP9u5Y7Gitnda&#10;CByzcZkIMVZFa+SjOlgoop3gYtGZ74MtHX59siV0FDiUwWmj4WS05H7aQ7u5znt1Gj19+v2pZ9+D&#10;W5ykU86k50eu857Bqh7GmCMbOPBMPu65VY/4/EYvFl8698qZcVNPJAnOaz9LPeCU187yHFywj8Ft&#10;+7LwQO1UyQtN8dKIZ7GyNjK+0U5OC3O1UUW5yq9On6tF5d1Qk/pVb0/exukkSvu2tKEe9IvQpLZF&#10;q7ff6ttmkQmbKmqDTj9zkPaH1U4S5u5GY4zA2HzB6j5luiqfnKEHvHn6zU7amIDzvXwTUS+/9FLH&#10;YfgKzdMv6BImnl5//bXdu++d6bzJB9EtyOOXXkmal1/pkX8f9hi/tZNQHPinrzgWU/8eKCpr7grP&#10;oWk2N7IAT4TIOh60wcgElkX54sKliWg0KL06iO94P59POfXww7sHI4PIHFeTWcd7JOuJ8g74tZH8&#10;TXaBC9/Jx4JkE+DvhqdPv/lm/BsHx3i+F33ojdT3jYSTUaiLHubesYWvBlcm8yy8uRh95rPoKV9e&#10;ZhdKvYNj7c53VPmD//V/+cEXn3+5e+W113c//NHf7s6ceT/Ua2Xo7ZvxhrKbit9wcxUeOzCOYJoy&#10;THyA7yqdVKCrPiNsz4W5nRmrg7zzxN2p301RAh0p80nS3dzz4R997NEQ2C2p1Nk2jvLfi2KF4W/q&#10;B9LMfDtiaDEqxqHHMe7aJXHfA/ev4wKDzBq4Qly2uCEak1HCCML5SKldKwQVxR2B84xlOu9f/vpX&#10;u7//b/8t9f/R7m//7r/uXn1lzXCa5OERoTNmnTFJoEP0MDcGHSE1woHQQNQl5jSg7Xwmrf7iP//n&#10;3d/+7d+WOHUC0jiijMGBIEFQj6aT+oPvfGf3b/7Nv+mKDXk7vmsNNCJ0EWHwryEZ3ioUMGjaEuGM&#10;V7YrJsbg4pnR/s+BwRGCBC28eGflgo95WvXguELEIZwjVKw2+yxlMPb5/s9b6dAIPZ2Z9+rBKQ9O&#10;0AYnnNEULOKBRbtM3twq36BlCUVOHhXQSX8gmJJ3BUUV+gipKjjrPZ/Smm4NWg87BWU2v5ThfhPx&#10;/c+JexA/v2K5z4dxruuu97rJrp8OLPJVf8JFR8kYb1BJ6A9T2jWgXdSIUJGGYXVNYB3tChnfd6ng&#10;T54Go8d0BqETk05WD8CMmnawWIHLf5nn5JdbPGAi7PFHH+uk1fPf+HqUg6d2D92XQe7xk80nmS+j&#10;fvid4sGorBMARwW3a+Jw2ttqJzhG1+18IgMovj7kaYehyYWLCZMn4S9/W3IdRXqUkTpwowKw6UjA&#10;gP8pDUcjD3Qy4P3j7//x7s/+9E97vNMoa/gOnnTC7QSTN5rBU8OD5AI+ZLCv0EwcgphwtmWekVt+&#10;0+F6j/c4W3DB/+abzow91wkY5yUXPrIvXkcHFoNnZeoc1RPO4YqSYwfRF59Focxz28W74LQ4SUdK&#10;WUL3xWfqrKMNU3RyS37aFWfpdHt8YPKI+C0tIJjDtl6daw3r7lNO37tyHtuGS1YIxht2jJhENUih&#10;DN97HyXhRDunI7feUllq4i4cWvq0Gi3Jg+t03p9TQhid1sSWXba3Hk0netvxyGx9SWiK7e1y4Enc&#10;yxcjFy5cqnJRniPTgj9taIBgxZodpXbJmDRHRxRTq6jExT92wH36mf5mHbnme05vvPXm7tU3oti+&#10;/VZ3juKhysx4kyH6FekDaCdk2mahkx5Vm7JrhKgBYu2GoZS2ndJm8Iwmbg/daHdyHt4oTfDJVf6R&#10;M8l/yRFFrXvvOO0B79yE8xOPHydufdtpyaeD+BohfkWfNIkhfN9t5c3K47WFPIPW9GVkuQk/SlCV&#10;0mTD4x/P3Z2kfdFK8JUYLXDBuWBWnNJHiUbfaBqN0g+seDIZ6518JSAr8BpFyAog/bF20cYGmha2&#10;aPsb89551jeKE6/Nj0QJQ/iMUNoO7D3bPGVa/EIGWESD/1NoyyIjyFvK2SOPPtqB9pHwL5oxeHbc&#10;SHk1MHcCK/Vd+A3eTdCCRxmhk88CnxV3rvX6QX1x3vEmwcBg9eoHH4Uu02carNFLyCJ6irOsuxU/&#10;/ShFj2JK+auCmqv02gzd9Trtn/rU4fNi/pDmShfBITodGhmvgbSr5OQMfHeHBlpNmsPJUgaB1Q/L&#10;c/pNeXi/6Oiz9gfkHI+HvBNHfHQhjnD9m6NdTWBZ5fZl5N/lS2hjGQQKW9zUkZMXLy9+nPpzg4vB&#10;x5SNH8lidFWZvMeHE3/KGFhd591+Pafu+8+T3+SBltWf3HBFf4MP+cGBMM8TNuHiTZnFZ2XQ6q9c&#10;xefAgHbVSf2UPQYD9DS66NSbFx/vnsu7sxkMkYcGTonY/JZRdBm0pk7Fx1bHfe8dX2pLmn037eA9&#10;N+97dZvwMbrmofjajz95jx/3u8KnTRQjz2mPKV95cDVenYVJx3P6RfJsdHbvJ69VjonGpUeoi7z5&#10;4mnLr/lsYfQwepmjA53sYABtl4UjAlXB93N65F/uk2vv7azxTpidQfpyecHZ2j2lnt6tcqyaLDxx&#10;K97UafC06By80zYw0vokXguKaxxO3ltavxpsbkpgxmgWn1U25D4F7L4MfPMdEP2dxY2rzMl10Yh8&#10;3HjVY+HkKf/4QrPB59rbXtd9w5QR2ev5MPd1d3DvkrzdwEH7dE/5Vzm2h5vCuFfOqmnCCPfmwSn8&#10;N+9b18pZectncBjvmb+u2+Js+VztlC6f6O9JfxDrhtBdtJUbakFZZXaCB95DJxc/vRgdx5G/b+/e&#10;fPt0v1ntOBjtpb50JrpzSLoloEe69cnoa/ffe1/8/dX5LSKgV6Jhq4qDoeXBEkBAtjhELvkd4Gg9&#10;p7DcrxiFc4Nxwbz5PgPEfW7r99573N6t19t/i5lKM33MX9os+eATE1jq20mnLyIvL19a36+KLLTD&#10;wruZ7LHDaa3wnYWo6+ibN15nRDmz+tz4sx9+EDka3fLMe2vH8zsmB9/ulQHXcXxdLRxP3tqJwJO7&#10;0vCOktK3v/P2GuNUd/RB/+qPH2YMtPr3tVDFbrBzpW3GX3yLdrVd+SPhPNdWEZZ7dIgXK8vitffa&#10;dbr0H8bW9kG5fp5+g4zQ74yD37WD6oviQ92M6+gsdtBwI9PomfojOtjsvtHH8GwGxXfSKYPsZKQ2&#10;drIAkG4M/9MXgr98s+835+7gfdzIpP2wa928WzJv+WvjN588Cpu+R86T/7iWv5d+8qiM8Oz9Ne/q&#10;er/Fjb8eLL/NT7yvcvPOtTAPPPze++u5OR1JuxhDVpbuyS9tTD+wSPG+jPUt/KRfom2Lt9mltDEa&#10;4tEsWreoHR2s40hPdafKnXemvZNX2zk/xnqfBfGO7GEb0r8yZDM2+y79iRMWddwQvlq7BD/6cH1O&#10;gh998XBiamTMhuO0pT7ZvXadMDiSjjug4ZRLp1f31iX3XWCZe7zmRAR2kitXgsv4mUiQv7ynHPnh&#10;OQ3dMnI14axZjKXIZzbPwhKvbq7sNGw4DO7sahYkz6QTPiJP5Idn2BAskpSW/aGTwRnb4isTAcoX&#10;Vzj7nDTC4ItXXg38d9/VOMrQhp1wCq/KV3x5u8e7JsbYT0wiqEfH15suSY6cz7WyTB5bmLzIDYs7&#10;XRmTFy3dXjphJwXPlFVjemA1Tu+CiYQzrNvh5Ju4ZJoF/Y5Dg1Dxl4z8MPW5PXV9onhULjp+4vEn&#10;dt/+5rc6joiUrxH8rchpsBu/Mvp3ck1bd9y4ToFKwzb+scCB3tnYqhunrE5yhQTIRuF2nnFTD58w&#10;8P2r7laJTsJeZCJFm5t4EI9N+c7QPNstG8Otif/QqXWS1b33h79CK+ibDcURrWuB2VqIhpPpUvzo&#10;dmgLDyzdY9lTD+h6Y31hnl3pOxINH+GHhm9xOO0+fuTgvNPm+F7/SG7Ag+vEdcXjxsWTtvpmbl3V&#10;SfsaA5M5FjizIbGP0Ie1gbhgU0c8ZMLYjf4LbZMtYLC4HL1JY9x4KnT67LPP7J579tna8skcx0aa&#10;fHeiClh7UlFwIO+12Hjpx1BVu5TxV8phWwKvtnZCCnvE6D9sjd2BFfibR+KyBRyJ7lu5EJgt8spT&#10;bWpdbJ58V/+5+l50anGK+YGXXn5598tf/nL3q1/9spNQJmpMzLC32LmKVvtNqEvrRLM3Tr+ZeK/s&#10;zoS3guUe9+ebbsZvTqJDV3ihp9uFX03Yoityq59QijfecIqXRffom03l2InjPUmPuiZthF7zwpfk&#10;OHrWpnQI7eAe7/Ykj8TpIt/UGz0cTBxqg8gm8eCgR5uGV8g3cdHqzGnQVdrOyR8ts3vb3Wtsw85B&#10;TgmXD1vI2kme8S/+004pXxtd+viT7sKyCYLsRNvSlYJ/8IP/2AmsV6Pc/e1f//3uzdff2n15+UoU&#10;3wjKG6IsfaEjVHe7XwjxL0uwhPxaLZeKp4XLdEHqZ5d8h+RylOmjuwfufWh3/NgdIZGbQkRhyC9u&#10;2J04eefusUee2D388KOp4C0B6KMQ79sRoIR6GB1xhZhuvSUNEyLroCoAmw01wMYwEHn3vfeU0FUe&#10;IhgrCT+rmCmMIbsKRcjUGZxMmg7iAreZSILNLP5Pf/Gz3f/7L/+33d//93/Y/frFF5oesVDkxqhA&#10;kO+vRkCsBACm1LgaDzFoSGFgQgzgIaD/4i/+orueEDWlV30Y00w6nPBtjKQ3u/n1bz6/++M//v7u&#10;T//0z3osmom6gwkZeAjeEQg5YmU34iFEK7g0ZtwIHnBz4itPHX784x/v/st/+S814hu0UzwRPPh1&#10;anbi+PZPj1VMHl2RfjmKRdrct218IJGyTuGBc0JL+yu8A2Hl+xEM2zPB3zhxlAd4IygInZn0WAr5&#10;Etgr3iag46c+vHqWcBNuaIPpCCmDAauD5EVpUrIy1IFgW3W9p8JVe8mHF0ebKcMMsHYbJlQ2RUh5&#10;4BFWWLUDGkpddIwMvFfDHL4AW/K/HHpOgio9GFqbW5101z13dzVIt1yDK0JhZsPRJT6wApBgWXhZ&#10;hmCCl1JjdQdYKZ8mfmyBxR9mqU0ImBA6ns7jaATwFxEKlz6+uLshPH7bkeAhnctTUQK+9fVvVCH4&#10;2jPP7R5O53D81nSqcK29tsmWTq7kahZcWW3bVJdC4R4+4E/9OPRiMgGtfRRvVWK3U2fgdunip+0U&#10;TE6B99bAYjBtW/jtUaQ6iZWO7djR2/rBPv6u0OX9d92zcwTY17/2tR6n+d0//KNuP8dvcKPzQAf4&#10;gHc/z3BEIKJVvEvJAhuYKVbwbxs/71l9KINohGyhoOng11Ek5yoDdF7e9XtfoYObgzNtoCO0tfiL&#10;yL/Ln1wqb3zOJ/4YvD/PO/i96UpwhxekQj8Jk17Y7Pa4xaRdyqDmdPICLYmX6Lx8tDc1/+Ybgv++&#10;j+KWd4Urbw5Wj8Q3vE8GxIuP8GOCywvKoADr2Ky+OHHyeGRDFKcjFPzF3/CD9tB5FzWkveSDXm2R&#10;v3jhou6h8vumGwKB89m+TG1y/fxS4nx8affJhQxuP8kA+fwnuwsfpYOmvKPdJKREMyRY2bE6Zjt3&#10;1zcDGRs+NZkU/AR9u5vC7zceSb8S/LXDj2w68+HZ3btRZt99/73699NuH6Vf+PTztEn6KjKMLAvz&#10;toPv1unUX4dJMaBIWaHaVVUpt8e+bKtvKULogazsx2VDI0t+LfmRv7bbul+4qjwYuZDrOLLsq9xq&#10;oe1/oq2YBzeVPe3H4pahb72Qgid7LGjoR2PJiNRD2w5c/YbhmXe7lZsxjKGlxywknskffbj+vAq1&#10;ZzmmjH3f8gKDOlXBy08Z7au9FCXx0MdtVWTXDlF44Hp0X9pDNIqV9mTMc/9Z+opPPw/vJk4g333J&#10;oHpL6FRZwfcRC2Vy1VOAmdyWpt+BSvxOhAYWirCBa/ul5A1sxiI6wX0ZWFhEY8CCxhj4Hog/eSw0&#10;rz2DBErvpYtRTD86X+XJ99coUnj548iTT0IXlyNbuqMS7hL/s8g4aXqcT+LpL+GX0kUGjgHLJDcl&#10;tKum5eU58clPfA2fawFH2hputEnCi7D8w9XtG1O3/Ftti6Yjh9FdaS/3M1Hrfdsqabxr3wYnwRPe&#10;19bKKI0qL/VX/tG0mX6VPNSWpa3ERVf4A/3JewaoeMEKt+pB+o7EsXuz38B6+JHKoE4CkoubrN6n&#10;K7Jk7lebHb7zPG7ica375pULVjJcnz88B2bOMxqEA3E9y8t76YubhLmf6/69MsXnOfBrO/KBTth2&#10;DN9NXvogz1O+9NMnuU7e4lRxz3XSyFsd9HMGC+LJxzvl7U9giUcn5skocbXpx8nzg/Mf7V6Lvvf6&#10;6TdKL4sHD3ElLrhctV9pJ3HANjAPjrQ3OS2M56rLxaOp8n98ZUNoT558iSq0w6Ak28nbde7HTdi1&#10;ft6NG7gGllUWfPJLz1z3h+3I97nwJL8NH8LVr3Xc8pw6Tz2nzeFnwjjt6BnuGA8Nuuhxn39pIU94&#10;/VMGGEY09B55HLl3y1FG6OQR3/vI205w5Wf3k/RrjAXO36Tz8Ry4Po9u1wUG5Fb60x5zlrZ3jC9Z&#10;eBA/HuhXp0/Z+Dh46bgo7UZbvyzfSNQvI1/ICjKbPmtXbpIEquTV/35wHPy7AlcZva7yUlH/Sjst&#10;r37d647XpNUKg/PLny0j/MSZuvEcuXhjdFvyvJNXnuNnXFFaoPVM+W263OS5sOYXCAOje27CD+9d&#10;Kx+DW27VbdVj30mD5t01TkNy37KWGw7gVow8hfYCalzgMml1Q2TQTdENQxNYtDSxC01eIWujW136&#10;ZPfu2TO7V197Zff6W2/0WwIMFals2xId97vUcKKU4PPmwHDittt3999z7+6++LtOnNzddotje0Nf&#10;lDr4v+xonYW3Qgbu+IG4sM5dw7mF1E648TP5Vnq4+llc6El1D557yb/KC7yqzbbyhdudGKm98JO8&#10;vriin/BMPwhtX7q4+yT+4idWI0fmzkSx9MEHnmRgNDlloYgFLo6WtgPLxE0XK6WvptudT//+0Yd2&#10;VK1FJfz5c+fr3X94dpuIytWCPHm0L098aR1b7Rigj6P76vflfSn9eBexuGcPYXT6lNxfC13Q+uC3&#10;cor+HlcKQsPakPGMfh4C1pcKb5+VuPidAdmE1aefGvdE92iZwUFl2pId9FMyXv/A6AovjjpcR7et&#10;ca0dITPWAQunLzPWYdT0rYz3o0ubzKM7KldaaSz+YwifXSHgUwbcyaN8GI8J1UONWz8+ZdWLk6v3&#10;8v1tbuTW5Nu840Yet4ySABysMsTfz9vzV7nJR7r9xRy1ZSSZ98sf5tW47TMPYbqen3peW/714BF2&#10;EL7/3v114nMDS33oZumGC2Z1d/XOpAWdogsUIxOE0yOMjV212/SFdhzSWY0X2dAszLjrzrt7+gV7&#10;FZ794IO1e4aueEPGfMqio+A3PEFOm9QymUPuXAzfWdBqNb4F7Y6br6F580s2cOq58DC4aEjKRN94&#10;Y+HWe9dVd3HbrzSf1W5NveWDr4qf5rnCRn7P874b/MnQK2/X0b/LIN4yEzbp5iqdBHiCIZ/hHF7Y&#10;Dxnq6W940/vP6dLtG1c76YvhVLj8tZcTq0w6imORJTtcx6WJNzovx06Bb9kepZc/+kQPxkPun3rq&#10;qe7mkhYc63tmdjycqxFeele0YOeUMsU1PhZHPYSpqzK6AyTvwTATcMrRPvRZejH7F9uV48gYxy0o&#10;ZhM13iY/Hjr1UMuDH+XIi330nsRl7/GpCPZJdoH3LLj87NPdzb5vduSmjhs/DRzsA5+kP6D3dBdO&#10;xnZspkiB/DOZ6GQZfFi7UehaGcryjR10YdyofnaK6TOlU0dt3Umo4yea70W7+hLvROprsurEXXfs&#10;jh67dffgww/vHn3isd39Dz3UsSq7ggUoZHAndI7d1skGuCltbZ6eppy1Mzj0sOFXvMHlov1F9xhl&#10;6U+LYeQ1nhNv+KE0tV0n73mvfXwL3reVTMY99NCDpSfjvXDDVXDkUlr3ySA8CAZyUqhxOH1CWngy&#10;Dmy/k3gDl3zkW3oE5Ja3vrLfq8xYWJkW6aMJE7bPpM1tqphvSvu8hF3lPmVBliknOXfR6SyKTGHp&#10;h0IPdOD0wWxw7CE4ld3RhNVx7R6ZJf2xwMmOx7Y3i1TZPtnj1KmTX5FTXZirr93yYx+iN/R0pvDj&#10;yy+/tPvJz366+9nPf94JqXcslokM/fhT+sqn9ejmEltFmvCTlPXRx+d3H1wIz4ZfvwhS7rz3nt0t&#10;tx3tRBZ9/KFTp3aPPv747q6Eh0BXPpfDf9EP2Wks7r3j7ru6wPxK3kvHFnIDm3PesQNcCk0pK4pW&#10;6c+C/eeefS74O9oFN+qAB+CWrNGmeJCdg4w3IXnv3fd0gTt+kU47wQPdxFjFuEd733XHnZ1clJ9x&#10;q1PvTEjbffvggw+1bbW9tLVL9WlkcByxmR++68QiOyt9Nm3KvujIaPCa8Ky28oP/9B9/YIX1G6+f&#10;3v3d3/y33Wsvv7678vmNERz3J0I6pM8iVKMnd+td/K2Iu4Y/M2dLYDAAIpjuBIqsvzEd2dEjqegR&#10;O0XMbDJOY/6TqcTDEUhP7R5+5PEwzPEIkgj1t97t2Y+YUT6I58so1gZjNY6k41PBzp4GgbyGoSyp&#10;DGWLYNW4BC1FsrPwaVCzfmb+DQqZETCXhr0Uonzx5QjRv/7R7kd/+ze7D6Pwnohwe+aZp3ffev6b&#10;u6eeeLJMNOfR8oRzGyVXz+41uGcNRvAxkOs8GM11VH/1V3/VSSMCmxBQNkFK4dPpE2oa92vPPbf7&#10;o+9+d/cnf/Inu299+zs9R9gMpjRpgf60sfsyJ0YI3tWXyFLXbgdMfGEjpAgIHQMFxQfe7L4itExY&#10;ERCMHma3dRJPpM6M+l1ZE6K3yrrGrQhvRkWzwpScHsWQ9mpHVqUjzJZydQAEFRh0nOOWAESWqQAC&#10;zTMhRti1gwjDtR5bWt577U7gqZvBGuE7dePER3Dqra7CHTMJFnSjLDTCSDmrL3SAcMkpWznSiYd+&#10;5QN27KQ8yirjRGluE8YjiOVSxSNX4Z7Bx+gOb5QGNGLbspX/Dz/yyO6BdBB2l2ByNGTixISpuNqF&#10;4Ojs9NaR6qS8M7HBCGxlQle5Rfm7knJMXnTQeiUCOIOLANDVBCcI97SHFe83ZsBzMgPZhx/IgOPx&#10;J3ff+sbzu28//63d008+tXsgcJgsuWwglPTyYEztsY81qi5hDqcmRlpJeI+bThCewMxQS/k5SwHK&#10;PW8wI29pGbNXx3Fbv39j8urOyISTOqfAZ9LNKtETx453UuuebfLKUYHf++73uhKDIq194HmMfehb&#10;Z6UdeWFjWHTvHb40iQW/cI5n0QSvHcpnSVshnGflqBtB+W7ki0HfJymH0CXgS5fBwZoYCu0Tuig8&#10;7WWyyYQHXDJ0X4rg1YmyU1j9aiLSrjn3Jg2ls9rjaGhxJvJmgu/WKDvdyqyMxJ1tzTrT6ZRNCkbg&#10;0aw7SaXd5+xe8NU+gm7z036UzRqpk24GVer9UOTd4088XvpkQLh0mTJIli4+4MRldNOJkfNw9lkG&#10;5xdTz48ymLG7gqFD2Cd23Z7LwP7CpQz0L3bAf+7D87tPzqMvBtsoDIGFnMM/lFcfhUT7KMyuXspd&#10;V1elrmS2Saga69MH3RCv0zdBdSHtfS6Dc9/qM1n12ZXP+0yBcD3vPjL+XNrwM8aO4Ec+FHTf0DIw&#10;JwN8uwBu0Dv5V4NG+hg4QzcWFeDpIybMA7d+CJ10KL3xxciHObrQM/pyrZzQFrkf13uPSa5st+M5&#10;7VZjT3zD5BG8r/JW/HkvHM92kiQ4m8UD4BDfyjV9wWtvvtHVa/iBrCezyFj4lueqSe4iew5cbgtL&#10;6lIDtXqrl3dwljt4Ux/XKoftrx21GXyh00SG8x7jE9hMVGnTy6Ex7eJZmwbgKHkZIIV4P/OenBV+&#10;842dhOyqyhp9A0/wPLvs4N2AG70EkMp4in9XLhUfUbjS75ggt6DhwQfT92Uw99gjj5b+TWaZOMej&#10;jLBkIkWuHyoNPVxCZ2c/XLtSL2YATl+JjPXu09ARbwW4CayPE9f96kfWzhs01YVAcSalurs28kIc&#10;sMGnvouMUd1lRF3pSzfqm3qhLXHbTomoj9A/LZpcfK3+dblor0WrK51+i0Fdu+Ph0mjSoBPldwds&#10;cMTrh73X14OFoQGdLlgzUEnc6mh5ll67qw86tGuz35G6/4HW80rqayKfIQ+/Tdm8+sGBK+cqn8KW&#10;vF0nfOIIn3JbtgFUYCbPhMv/oH55RoPjPU9e837ycuWE8/IAm+ukAZu+BQ/x7sWRXho6oL5JPScP&#10;/ZKw/XpJ49l7buCt7hCdhe4hD/RLz2V0oGO6F06XtPCATjcLMcCHvz7K4Oi102sFoDynbvA0Opry&#10;GICk68Rn4nFTT+/rQzPz7Co+I2llQdLLt3K19ZLH1fls2fb9lPH/rZu8lgfHXt5buSPMJtx12plT&#10;n+JfH9c0q633+zxxXMm11mVLD//iKjcpc28CKbx/0Tn27+4+Onc2PObbHibTfdzaasW00RG6so/J&#10;g2Glc61ukTYAn3IW7uFutZnFIdzArPxOfG+CQJpZyajPEiZt/lWWTNvBiSQtI747rm7Rn0aPTL0v&#10;h8ctDjF59aUwcjrlMZ5PGtfiXFpX7X2FT3iuM+GhHJhsXfLOoi9p87d59Vx1JVsuR4cnaw7DD+Or&#10;T2k1tFtZx/ifcqpHDQ3mvnBs6QCQVA2fiRJReu3vN+85x8Ly0rWe8x4cm99yE7ri7d+3kP37Pq44&#10;VR5loQ8jC+jYkak30fXzPhiLVEg/l7F1PIPdu6GnF19+aff6m6/3WPdUprgBh7qT23R5x9x8EZ07&#10;We4OJrDuvrenK9x689F+i5C+acwAz3BYoy64tnbrb4MZKl03yHMJTgJfvcmqq/z2zhWigv8bc13y&#10;wKM2yftkqi3aZsppOy1vwu6LL+lo6Axfhr6N3oMvRwd+HF3O8agXP116/6wgLnDJy4Iqky0Wj7Ar&#10;4E8vteDqW5dxbvWtZG/oLR7twacwfNW80/+bKKIf1lugpg8jL8ILeKz9YUCHr0V/4xcOlyebVjgc&#10;VL5ou8AkbXkwP/1z+3HtGLmKJ0xOeUffVhbjD7hGfz7gEQgWM+WRIasvXIuHlAl3yiW3vNO/zE4P&#10;9/oZ4foZNpXaMqL7fnx+fePSGAheLN4zRmII70Lb3MsTTvRtJvyMvb6qj139zNKNR4esbIhvDfbw&#10;Nu7a+8l736008DztUIJonYvvDYbx1zrvB77KlsDGrzZb7xctrbLE9X7Bsurxu/xvK/964b8tPjfh&#10;rgMDSkiKhg/MPH6jF2lnOgMvnR2Db77xZnQKJ05cPohjUs79Aw+sU0qcvkFnZLdiE7kUGeOkg9r+&#10;Qpd27NFJzkdX/ihjPRPIyjfWtvARubMbrSMsLV60oEOfW1APcNznrT6rfng1gQ1bOC/tbPUFy8Qt&#10;DSXqvNNfm/RtmsZZNKOY5NbnVe4qe3zjkA/B26LLJcP6Ps/Aans2r0Pado9/Rh8kWxIYnln6MRuJ&#10;8ZfrTBr3G3mJbxdCv+Gc/Cc9/ONPftK/9sraLccGOLDiPRPrjiNjg6Fngkn+rh3Thk7ZnbqTK3ql&#10;hf5sImx6PV0r5dFZ2ffwrzx445bhT3VzVa53dFHjR5OhjiS02w5PowXfx5/TJ9CeCQj6KXicBmVB&#10;Pxr8+je+URsknZYNAAzoz3jsmWef7fjBzi07+Ow8/tULv27/d5sj6uJvO357T+YwnvctbnZgui84&#10;jJOMC8k3C3OdvoEetYfNEF3EGJmHZtQHL5jE6rgsOo+6oyXfNVs7XG7tBJbTXCzmOX7Hyd3Tzz29&#10;OxadDiynMpa8+/57dzcnzmfR7+hN5aPobbexPSc9eYGA7Gg3+VYfOus4nD4Xz5V+t/Y7eI4vnSVt&#10;6TKv6Iz78ThxRkbuhytH24nvnb7u9Tde373w4gu1Qz8WPq9sTv+BbmtTgsd4OBKEl+WtTyj9bfAb&#10;C+MNeNdHKMO7G/jAoN9t/xs/8wni8PCCFu5K27CX6pdMXvoOvz6J004+p6NP6/g4efYXGMChlujM&#10;ZKBxtqM3e7yj/j31EJddTD63Z1zKBsnOZqE44YTnjOmdHoOz2c+6y2ob589OLt+x/eyTS9Uv5mQV&#10;n2F45bVXdy+89GIXBl/IuD8qTujglk6mdtEuAEMLFl/fcuzW2jFMLLFzmHxCSw8+9EBt/7eEVhzB&#10;+FBo9r7wBnsXurbr3GkzAbBhJxP33gfur/7OrqIc66xM3HaBdnBkAouNhQ3G4gP8RJ6rm2/LXYyu&#10;ZPesY05NPqP9M6kXWYNuzYPURrrRERmAR9mYKpeDe3NB2qA8Hu9eO5sf8Uw+2L3IbgnP5FXpNu1h&#10;vkE7y2tsI9oLrdyOLsJ77MTKZ4chm8gKI6fdf/j3//MPUtbujdff2v3Xv/373RtvvJVMj4R4rM4A&#10;GwXXtlgzq1bzWKWXAr40W7xWrnf3CiIJAJQvBOa7WZ9+bGBli54jzpxjec/u4YceiQA1gfVoZ+Z0&#10;fLNCirHbiqaugAqCEJIZPQRHuGAAAj3ic+soEy+VIYhXZ5GONL4zkBuynRNpB4UyHD9llpHwsp3v&#10;L//yr3Y/+pu/riGPYPvDP/rD3R995w92jz/82O7RU6facISdHRpm/zX8d77znSptBCqDAcFLOCp/&#10;DPgI2pmXJoxskzXDzTFGWImCUUdZtELZyhZHB+pYnghhURg6qZE6pAmWcEi91K/GP0p1iIjAq2AI&#10;ocqrAiOOYGt4CEBanZ2zZsFjUs1km5VTjvYBP+PH1AdsI9hGwTDgtMvBLgg7JNRzJgcqRONGUGpP&#10;92McqYCLa3uEFly9B+sIWEo4OPOy7ykaNbZt7ylkxUE8HCDutePqsIwR/OjVBEDzFTfvMDN4OgEb&#10;vB8/ls4oVwxkACJeErY8hjiSUJj8dF5jEEuk1neYsxS2yKywLRiWIVh7aG+4ddaxrc9ojGDWiesI&#10;wSidThJT8wYAaL0wxRVf8aX9CBP16GAicezAUXx37qQuN6oDXk0d1pF8Jo1u3d1/3327px5/Yvds&#10;Bhzoi7EWzRFW4ts9YLKKkCaIGGnxFsOtNjYY0l7Fc2iuKwoTzoOZMKHIjDCvghoeNvBDt+ppSzFj&#10;djuN1P22W9Ykjln9TmaFL2xN1YGhwXZm8Gei9YknSptwTmjCFxwNrlY7LfoDE9mAD2fCSnwT3ejW&#10;PfonkHnlgEe7wjn8ajc8DQeOHTz91um+0waELAFPuC4fXCeNjlGnRz3WXiaOykOBR8dnLA8HViSo&#10;1x2pr2e07khQk3tWmWgT8o6B3aqg48GPAai4pcNRDHQc8WCwqKATVFd00aEZLMfnvTYbj1O9V1dK&#10;E4UcTslhBmby59Sph9uh9IPTF9P+l9N5R87XGJY81a317e7YJSfg3Go7q/U+sUsl8unCuQudsFr+&#10;wu7cB2t164U8k/Wl78AHllFqunNFe4UGPXdXYviczLPbJtWrMiDMipObAoe+gNJqhTJloPWSX5TW&#10;K4HPKhX9QSdYI7/0BSYX7F61+8URco5FUCY4wDMddQ0XJh5zjx7uiLJg8YGPvsLBwoMJkhU/SMaw&#10;pUVtNDR58D5uwvav4z0H/JS3DbS3NK77Xjm9T/0mXsO5vEPjeJTho7Jq410y2wDhzdNvVo7rO+GO&#10;/F0TWIxpceQv+EOXzVjgKvBAbo9MWAr1UvbwR9PlvnQS3iA30S1crfzWqr0OMJJ2kekqX1smsIqX&#10;nQhtu8jSpWOEBr5AB1YcB2b0kOhWKVmkQlHSRgGlfaP4HPyQx8sAFR0h94rpIDRlkcWOJiCXH0q/&#10;+0jk9cPhAYMnO5QpXXc46jUKVr+hFZptX7QpxSGY8ga5SQcgj/otDauxIysBRHfC0+S2Qaf0Ndyl&#10;/LYlGLc8OW3FNWzPt63j2zcGx9pEzMob7UA5hv/cz0D9wDXtwr80lQfxFNyZ/KosStseDW85AlRe&#10;A1vbLPUBI9xJ752yGi/X/TB44LU93YICq5+yS5U8NLkl3wXaot7ClLy5CeNKZwf1CvyJx7mfdzzY&#10;9/lS/H23n+fci7PPw555ZYAPPFOm+yl73k8/iCYrO7YyyTH9zUwyceKjEV7cgZubulTGh2d4Okr1&#10;3cTVF+nDRr9UnrLQvL7Rilp6hr5L/0YGmhR27PMb0f9ee319Awtuql+FVvbrpfrD08Lr86N7+S03&#10;1wWvyavCv8UdJ7/x8h+cSS7d/7FO/r9fGfuwHMC4pZ1n1wM68AvO1ZneMsYY7/CHSSiyjAH+4wvp&#10;W957p0YpFfeh9RMn0ofceTJtdEd4NbpK5Fp3ZUUmHYCS8hi98NnK03VNki36tvt+6T92Ks+xYcCm&#10;q4J36aHGBgtWmRdGMjR04x09vWm0d/yV3M83Dw8mmXLvqEBXZZBfq00DJv3D+/xCSVfhkltPwvHD&#10;JnOEbs8NqBMTHbbqdZ0kawTv0I/QlSOaV6f2NeRJfwl3Td7rKT4VaorA1d+118b66nvFHxiJhEnX&#10;Oq44ywnb3vVxvTl8f/17dVPDL2+ASxj/ovqivssxYESIGFZuW6Shf7742SfdOf3iKy918cnFyBC4&#10;QBvyBYPJNhgxgXUlbRWJGX3y9ur/96V/o192bBA66tHc6ZMqJ7d6cf1/+Findn5oZD1rSbI+QF/X&#10;i7RacP3PY+q18JewBq2+QmQ4Rt/6FeEdD7IvfDG2hdDrlTWuMoniOEWGHDJWP6tP1d+vb3V+2f7f&#10;xItxPZ2HboE31LuLxkI7noc2OXAaO+KfofGG5wqs1mULq9u7l2bkxeTHwRLcolfjwcr1jHs84zHl&#10;dFI4ckPdDyai5Ce1Nk22DE2MncLxrXQrHnyt8tDC4v+FS+1qslu5MxHGVy9LH2D8SWdyMsmdd6yF&#10;lPoN/Q9e7/gtNEZegEU+0smzY7PoRWwHvPpoixljOSJOumv74MJIJgVO9+Wb0sBhnzFhE77vJsxV&#10;mft5X+3EG7/aR97cfv7Xek6e8uYrT7ZweB0YuaTou4O4v+O3D8//Ee5quFNO/qbe6IE76PfzW/Sx&#10;jgrruOCd9Z0jjt5rIWNP49i8o5/o0HZOaWv9jzZeOuNagKhfEea9vOg+aJLxn20F7aIp9jpxisuU&#10;X3qPL6ZGF009hkbqcm3fGw924eOvisftvYOH5SbO8n1vtL4Xp2/yXLqaqOE/sI3DC9zkv/Jcz5yx&#10;ABx0DJIr+bx44abyF96Cb3VnW1SWb73gHRNQxt3KU8fRBcVZ6c53YllbsbloV+/g3TPd0BVuvduH&#10;zaSjsQxdUfuSH2+9tfTCs2c/aK3wN9dxzEVHCZ4vrNp6Tm0xpvRe/spVJrpgvzHJJg/xP/54yWe7&#10;Nxn0TbiTOVPn2UHGkM62Stel1/quoHv2SQuX6bVNE7q1GBC8P/7pT3rs2vmM6Y1f9UvwxQ5qXCms&#10;u88Do3Dp5fOtb327ZdGZ0f6JE8d7P7Rb/SjtRtdmwDcBy1noaHzoCE1jTTZEkwsWxh/P2NCuMnWz&#10;OcHpSo5uAy/ZLm/9zu1OFkpaadBxx9z6NuXmnp0VfvULnDYbXpbHeM/wx6tb+7TUZZ9fXLXD8Enz&#10;SxinjsK8gx9tyb7FJmDh8mOPPta0U67UOGXspPopZVowJC9OvI7p8j4Jl46RcfmMMfrLFVyVUUm/&#10;bAWrHvJjG7Q7zmeB7NIxuQhG7+GG7gmukyds/FgTWh2LpuxOVMJVZEcey3t2GsMtD/baQLbxehfV&#10;4q30ZRZig0m9TFSZwLQLS3uKy0akL2QbLfyRZ2xtaJws9KkKk7RsX2xMaE88Y/4jyVt700mMw/Tz&#10;yaCTm2iIwse+kQSNi6Z69Gb4yM4+Yzh0TF6eCR/xaJNO5B268614p3mhHbrQ59GB+r354L86ZmBd&#10;3xE/0gnfhx9+JLzweHGI3/CvtkHj7IBkDnpSDntd65JnV851bKxw0LZPO6i/fh++CRP2NfECRPt8&#10;pxbJh81W+OhF+oeDdk4dePDcEl4ee3F3YSWs+silZb+lu3Tk/O//l//nDwj306ff2v3or/96d/rN&#10;t5Pxzd02RnluhoH95iMqQkhIBjX5UVLjbYl31IIwyOo3T26+ZffJx5d2vqF1zO6KMLWZVWfEE6I+&#10;JAhZS4ncdWaNEEeouEalAGryCAyOPKryFmLud7YyMGyFQmwQgkgNOFR+JnSkY6g7nbTi1pAS4S3+&#10;j//px7v//J//X7sXX3hhd//99+3+5E/+ePfH3//+7tSDD+0+fO9st7ZqRHEha1YqMfLKhwInfIzd&#10;4FiC++MKZ6sLTBqZPNLIFET+2sZSRzDBiQmzTnAEV+OkRRR2W4FldY6r3l09FyJQV17dCSWCRjnT&#10;mbz00ku7f/qnf9r94he/aJ2UpXNQF2XPThSKqXymc3Kt8AicmPPMB+93q6TJig4MCIe84yogU76O&#10;Tv2U3/D+P3Te8fsCt+UknwrLPBNI817gDCTVl6ARhyEfE3T1HLogCMI4DHvSgU1bLPxEmIemR0ia&#10;KLEFletkYHAEBunH9Yi2lDUKE0ZTRmmsShahtxKYGFuDkzUoRA8mSil+OoSHTz3UnXwnT94RYZ3O&#10;Icm0kbK7Wv9j3iqc9f0TQlAd5asNtYnVGzp2EnoMgBUWgaHCIHCCh7CYY/p0AuB49JFHdk8+8WSU&#10;hcc6mPURP5CjIfSA7+DKszzXCr+1Igec00aeKSUVbhFgPIVpJm5nZbi85KOtdBz4HJ3z7TiCK3Vy&#10;NcHGICucTECDeAo9gt3Vs7ag3CiDcqxM5XDNN7jBK8KtcELzrmDmwKMO8EmhMfDCz9Jy6Fn9vROG&#10;b6Rn8Icf70qPcfJxjy60tzw9awP1Ut9OTqGRwMSJK28roLQBvjNZhSbFN7FFweyKoKTVdiZw1Atu&#10;XNvxbs/FXe5dO3mpY005HWih5Tjt1t1KgauGqtBtApdP7MRsHPWlvJALYNRBnv3wvXRgH0TWfLzo&#10;XjXqKSP4NnkmLd774jMTBHYrne8KO1t9rdq0ksnOrPO5J9/t6qMgwqWJTXDOZKC6UQ7ar6QwCx7w&#10;KRowgQdkOFZfu9J6TGHqpHx5ko1otfIiYHYiK+/hXf0pW2jB2f7KvxjY0NJbb57uFSy3RclkSBKf&#10;0kUG4EEfIHbUpzY7aUFFeFGby3vJhqWgAXLoQh8EPmFBWXHlXdtkz3P79wvRK+yrnBhNs5XbiQjh&#10;ueIT9Zu+onI1cRh4KCwmdS3ewCcUHu1AwaJ8ujbv0Iz6UTQDeNJv5aGl1Am/rm9WLZoic9BgJ1Zy&#10;XfLIKiw79Rbt4ou2hTQpg45hlav61mAb/HvX9k0a/YkwdWDA+owPXaIzdVmyecWXv1U++AKwDF3y&#10;he9Fo4s+0UnlQOrqXt9GVuNh8cC3ZO1tlTlkhIHP1559bvf8N57fPZX+0iSBIw3sDNVfi4NnLdpB&#10;NeB1/Gu/TxlB3+92BS7vOTIRjGi+bbz1IepqsOu5hqw8jxEbjWv14nnDYd1GK6Wt8uOmYBcSr9f7&#10;OmVxaER4vPJn0qte+wVnFoBwXSiRehwOxsNfSVpakBZ+92iam3vyUxptadWXfvdEePqmVMVgoPwP&#10;F1sasI7n9vOdOk/YxHE/sO/DMvf8vOOUt5924u+H8ZywiS+e69zvp4MTbVd6TFlo3r0+g7FBf+gZ&#10;XU0/wU//Vz5LOvmpJ52Snui9/PExXrUIyuIjPCw/8egU9GN6HO+eXop+lYFnzocWHR/oLPYU0jK9&#10;W8bS4D9VVw4nnJ40OEBEve/fws28cx3cTtjgSL785LvvJu7/r7nWTUU31+f4kUHVrVJXdYbDfoc3&#10;/bg2U1fxIHP1BdE3QhfaziC9x0Ynvg8gaxvfBTFumo/Lw5O8OWWtfuqT9o0muRh/+hzZJQ39Z761&#10;4yg58de7NbBEL3S0aQ+85n3zzSDdFd22XMDmj+xnSNk31Go+UIlXHVsdBQrLc3Xh3C/M5S7v6LaD&#10;uyIi+DBJ3oj6itRTmY0vn6TZclz6ScLhUviMDZuXFLnQcw7obsur+W34k9fkza20Cb/mKtah+817&#10;+ZDV+ojmOOkOkm9hrltQ02z+t7nWOYmCwdzjwQ2PyYthCB6K821ChlFCX80Q+KsXX+j3mdEF2iOf&#10;ObWvkSU5yUOeZLl+kb5JVlgMpU9nvCgdxpM/WsDYemD4ba5xNn94c30nXz9x2kbyHo8W2o6p6xbf&#10;+9Xm9JHQa2i9q+lzb+EJntL3W4zKIMTYy1AijmP7uso5+PJsoRI+oNeja2De1IIO5f1cub3buiXX&#10;lmxbIM/9b3pOPfN0+Nz80PCS62QGnRbO6T3g1L/iZ0ZhfT0ea5+79bWlATQYPtt35aH46Tf04Z7b&#10;T6YP73V7V1rb0jdOyrbwQLvTfdh5pr8RxnUC4sMPKkPICk5c4wMntaAlJ4GsY5xu3QzV7x/u/oiM&#10;4QYXnPvBoTZf+C1i/RXGg/YQ7N++a9Ri+KDurr+PG3nG7cN0Pef9gXzZoh62w/KeCwufukyei9q/&#10;4te6rXT/R7iBe9qdA+voJgMrx5DqGU1qd/2GdqOzoB06rkXaa0HjqY576Ot4yWI/dKHNuRl7m8RS&#10;dnX35D3jaacdoB26qQUexux0Iv0ZnFi8ueAMjBtd7LftIe6ubZvfxOP1wpab8K3NxCstTuh23d6t&#10;943d++nTNzCuKn+unHt1IW/w776XG/5yr1/Hp2wdUuuz7VaCMzJPfcUdHRA/iePoQPYIOuDYPgDF&#10;NginvHbR5mDkwcPZPXR3xinGNdpYW/vumc+JyMvxcXRK+p92I1dHr+BGVpNF6gc+4ya0IA7DO3uF&#10;8kZmKMeYhnHbYhv1YQODTHDCF50VfUmnjsphr3r++ee7qB/tgMdCoLfefmv3wgsvxv86OHivR84x&#10;moOhOA58YLOIHE2jMXCSV+TW08883Yk29YUjtGtyFZzG+Z2Yv/vujtfgVLn06WUXOVk7RMe+wWtt&#10;KvHdjRR5umT0tkAscdTncvpothOnJPl8RxeMpH7aFHz8jGW5oSvPrvu0Ps/yx2M8/uWFtdy8n3jT&#10;B4w74P3A0/faOeNpnj753pn3q8+eSnvgWeWClb3SPZgLV+6VlYLaH6s1XMKXNpj3LT9+wR+fa/up&#10;vXDj0MqnZNIJFrIk3vvySXxtEolAD7vppsUTnDZGdwd4ipcXOrM772CRctp66BEtkidroobdbdkO&#10;yDZ1c0zuG6+/UfrQVtofT5nEAq9dQnR3sGk7E1ujY8Ajp+1NTuG30n/wLT9wLRywcbF/aKvIxJRb&#10;/STt43Q49i7HheJT9MsGaTMMPiWj1UV6/bhTvR57dO0ohKvzgQNeRscAJ5xoj6GVNT68tYt7jCnx&#10;HFrC+3DbdglM0/dLK4xTH3nDeeFI+634vinnEwlLrtPX4ES91Y2+6RjZ48edUne40HPoepz8h3bw&#10;Ve0Q6Rd8foZdHL61KVjxaqn7z//8P/xgd8PNEQ6ndz/84V91ogiSrUoGCCVaGQZca1VVCCpXR19g&#10;XEYsGFUZEZeCFEa/MUpaZIqZfwRDEJk9NYsN4RAxiNGY0suPUdkH1p940pF2T3SGHiLshEAAKqyR&#10;yvjKjGvZcYhAXgQTb5DV4wUjrFX4O9/+dq+Mln/5l3+5+6d//McKrv/Tn/3Z7o//5E/W5NX7Z3c/&#10;/Mu/2v39f/27Tm5RzBAyQlC29GCERM+IAgEcNuaXFQiIw0SWdOoOHvG9R1iTJ+WRgCUkCRC4kad4&#10;3ruKeyDwcs/LozhLY4t/yNhLIApXHgK1Xdfklck0MFJQTMJNPXgwSqNMeayyM5CUZ2jAt2TsVjCB&#10;hWm1ySprKWVDkNw8z/1chY3XTjVYh5bWytVDpdCgv0Jpy1M9wcMVz42jfitfbVjmyz3cYC71xky2&#10;Rj4Q/JosIBx8TLQ4vuVo8xQHs5lEMihMAS0bLtbEQOAlgDdlZgGxlEP1F1d+VphrRwbNUw8+2Jnu&#10;Rx4+tXvgvgcOy0O3gU2ZnbDqxJVVtOuoKXAbzGB6K3a66yaecd/HmF1NLjHGdgIrPoAsHKUd4BHW&#10;7WxiVDUBgKbuj4JgZYPtt0eSn/QUAqsU0Sg/yg8YCFvt614d0RqYCTXxakCJh+MRVJMWTsFTIQT+&#10;8AZe54dOi9v4CqvwvDRkDjyhQ3TZyYLwmjTyZbyjvKG9gVcb4B/CXr7gE+/Xv/51j+wE2whn+chb&#10;GfLHb4Q5ONRRHdzjDfDoOCh46E3e6Mo9mOWpbLQxAled0YJylEchVGdxhYHT5DQa4cEAFuGVjbm3&#10;u8f38MSXTrnynDIHj+IrQ3pyxXtpwHHgAg/4yOMaJZOPMINkcpIs7eRFBs7SycskGr5Ci+cufJT2&#10;NRnpHNx0LuU3HW7kwmUTDukLonfZ9UWZC2oSFz2vFbGOEkQ3vmdhohaOy7uJi4s6WFd+cG01sNVQ&#10;6lDeThy7z7ojLzgpLqJIUSpMXM8WdjivcS5to33UhdM27gd3rrQkZfZYoLw3oYX3zkW5Ph/FBf/Y&#10;yaZvcQRksq7yZqDum0naTPtR0quEJV/ts/IPLOq14Rwt1+eeU+/iPO/9JuxaX2HrnX8A+Ap38H6L&#10;0wms+FEI9Y0UGl4Yj77xz1un31qG9fA+YwnFkK+RKGk5CiS6UQeND+5VXv4Qw9zn6lc6Cw7geXDg&#10;Hn7Q5/C+NuO7ozBtqp0dw0Ox1O7dHRv8knPJvrJwFEN1AK9Va9qWOmISCP7Jf+XbBSl/YZQfE/lg&#10;QQ+d9N9kWfWH9KXqDF+Vx5Ff+ldx1AF8eII8t3OWLuLIHCv4eCsE7ch+9tlnDyYPTEDjzU5mBYZ+&#10;m6ttEJ5TidRB3vo99a1RuHIk/WD4Cmx1qZt3XbCjTfIsXetXPKdOyYuTb9sgvCnP1Vctxzhaukq4&#10;9Adug6OwpJ3gzBWuhNGbajyP3IWbwQse8b7tnTQ8N7Jw8uOm79D28Ni+N7xsAsvOYXx7QPdx8uA5&#10;eU1+nDyvgm/qvpV37XvOc+kgXjg3+YszZYwMmrw4+e/H2Ydzwqcc4dILQ+Pqy+mfTBbTH73HB2jD&#10;de5Hxi8ZsuqA/icPuGdoYLDQF+nbhJFF9GL0yKPNMQRIL09wWQjj6NSXe7TFS4VRma7qvV+nuWrT&#10;eR5XLt+r96E/lG+lx3j3B/m2nzmM37Dt+v8vTttVL4ybRQlwqC8gG+BLnKGh/XpqB3qh1ezi2rWF&#10;PwfH5Bjegi+4lYf2HZ3KPe+eroUW5vsXb7/9ztLFP1jHMel7rZhk5DH2QDPyw4P6c77fc9zyHZ5G&#10;B+R++/XKG31nwvQNG79oV+EJULPKl1nU0jpvYe5HDjU8Pv/WpFHogJwrDeWHQpZ82vyW3hU8paGi&#10;Mrzot+Un/fj1LHzdN09J9u4PwpNf33EJ+11OXDQ9izquSuM+fvr8ed53V4UfvN98YN6fSOvvoF6p&#10;U54Pyg9uLCB0HK2J6J9lHPf6m2+0XyE36D0rcmg1YcYs+j15yuf224/tHnjQTpkHq7ugXwY6Moi8&#10;Um7bP35g1LfWDYh77qqg67zfd7Lhi6d4+V9JmuImbtpQuCs/aegwjLr9PmfurazvTuz02ZfyLPxC&#10;+my07Nsn7cuDJzijfzJGOeKnBl10G0/n4+FuePZAVu3BcEhjh2GJsV2vdq1ffNttSzfxhq/xO1xb&#10;jU12uNd2eK48GL/u2QVMWNv5n7rGa5tDGBac8tSO+Ene1X3i5alf4cXD2/LHx56lodfR78Q1oWaM&#10;xXDmnRKkMY7Sb5E3xpuMi8ZY+hjjI/05GIajxGdco1u+/977bZN9eMctHF2Np/r8ph24lWZ5txOv&#10;uo3rVv8V73e7fd3id6WZ/CceuFZ6/dqmT23uenG/2h+WP/H/WV2y3MerMivb493vh6N77T/jRzRC&#10;X9HP0D20Mb3CGFm7o1d6Nz2dTioeuSNP9LfsR8u+NTsn0LCytZPFht4pV9/mhJahEX3k6BHjhPN1&#10;h+hu2H49rvX7bp73cbKf7/Va4No4k7aLQ/fTXhNvynIVtg/LPMMFnKg3WSUcrskm+Jz+uHSa5N67&#10;NzGAv9hb2D748uWG/0RsPLhtHslbOLy6CpeXMVLlfe7JRPw6x4SCz8QOuSGvHqn/2TolQFuaVGh+&#10;m4zg6Jk8OOSJjtAUr17yIlvAAF7lWMAqT7hw5cAHL458Fc5eZUz1eHRashK+WvfQzDvReejBb731&#10;9lq8cPGT9TmT4E/atMhB/vKUN/od2yp41J1+JI5n+hmbtAk4NpmZsAW/+pF50qqHiV/5w5eFB/pb&#10;CPHNJDCAVZne04/od46vOzITWMENfhgYD9o7rrI5uIbLabP2GfFwz8PHjB3g2DN8T1owSuc6z4Vl&#10;j4mUt+LdWNr6/3D3382aJceZ4PmW1lprBVUACIAAqJscm+21NptPNDPbbBb7a03/tT3dJEiCKAAF&#10;VQqlRVaWztIq9/k9cfzeU5dZINgNjhk3bkae84Z09/Dw8PAQx3jpxhA8ph/fENzV4QSMwwDKSyFN&#10;RxOzQGP8UCI4V1lLZ+s4G0dPvnCz0fDgazp23fSl/o5XBjr0ZFIKobuoTxjY0Kfl7cqBj/FbGk5Y&#10;4Uk4/aC3n0TXdToP35BreIHNRzq6z9HnDOLArKzhi0cfe6z5lGsO7BSiOHRmLyTf6MbDtw4dOB2t&#10;vLZT2osdQ9vA1+ZPOjcc2/9CB/B7GlfNj2yqNsdgF3ELjKs41UNWzjqCd/VxaAk+V2pef/3asEjn&#10;8Y1OOtPQa3hrdA70lhc+L2duqlw0Fj/zRroW/M0ltIXwobsy9CfrOcpnj2PDkQf/D4zkEH7SH+TV&#10;z3yqgS0NvWeuMX1FPcpTV6+MTPugC1v5e5nbfPZh+CDp6SIWsKQtDSD31//5oV4h+NJLLxz+23/7&#10;m8PzL7xQ4jKmMryUbSMn3cPtykAflbVNvccDEw4IvgsZZSaGLzt5EvmZFWm7vS4PcEug1bibxgEE&#10;4DmMS4AQHHY1f/lLXz58/cEHDw888KXm8ZFBBmkdF3OcbZ/aBmVw5K8GwxACwRjAKGfSEPhXZnD9&#10;xte/cfj93//91uf01d/+zd/UQGNR6z/8h//QndaO8P7w7394+G//3/96ePzRx3oKqwNuytAYGNhE&#10;dIRhO/fmBh4OU4wAHaGjA0xDjccQcKYw8HujvfIwoDIMEjPA8YveSxApB+PBW/nCee/yGKis4KKf&#10;gQSzq8cEXFsMfMqQT2dWvvopXRjOBOHt0OF06HDqlVNHE4OeftrqAsvgPw559nHjwUoZJfz1KsKP&#10;gJy0jc9zTUylSaLNd5KdOsFbg3Zo1d3tSaetdOIRWPjl29uVj9qMEQ1fqKdC8gMCz2mRd9Z1WhEC&#10;XGlaQ/kaHBiyZzFLua7bs8teORaF8Oxdd6xFQQPe7bfd3kmj3W3qs/NA53MixUBdQ0LqRMN2+HjP&#10;XqsUBQTtXbekXjAc8VAmKWfefruLX+uDg+v6EDB2ESG0Yehn9HefqZ2XFBPlKNNEiQB4I0K9ytAb&#10;ac8oMXhkFFg0xCd+M5qAawT8GFE8/caX0/6jvGgPPAZe9PccAarN9vzPoyl+gwMBNoOzOGWDyWLS&#10;z3/+88KqXsJRnR1ww8fyKQNOYzSUl6FPm2gfgtfv6WPePcE8ONTQmvLkZyxUjz6vfGk4sIERTThw&#10;ysvDBY7TXjwYlaFcPEhJ8ltdlWdJyysXjcBzzP+rXHVMuYvfV/ngks8iZ4+2J3zyexpMDQbydudQ&#10;+JDvt/eSlkGawstZYFVnFea0ryuQuoD1ztspa0149Vny5yOLUx+aGJHdBrJLW66rAg2g3WWR9ghF&#10;jB5V5Dh4WKzSl8AIN8+hAVnQRdkUbHenAQ/8eNfAVgMg2pAdFQd4+tPmMfk/2iGuLYwLeQ7fS/PJ&#10;R5u8Smb9pbsG88vgLxz+a+B9r/nOD26MPvjEE80pQUZFcMPH7xpnFkD+32BYj6X0bgO1JP6arj/6&#10;Lm19XjnjWX9/gRu8wLz4ktw3MV2yW1jLjaucyzhAKbGA5Roi7+Te1C09JYSsb5s4sbrhRZFAFzQF&#10;s7TqkLa7zpJfvMWkposbnh1ZoG2dgi3NQtPeJR6eXAYbSvRnTYPO+oU85c2OdWsSrO7itvESHpg6&#10;+fNCBvhMPyErfUdCO5eUKa876vPEJ8q2S4ucI/P8hpuy1Ncygwc/dehv03/JD7Ke3mAxgZwx+TFZ&#10;cte6k3ruwbYbTJ+yecHYZUxTlrG1O8ICj/4oLIHl20Kc98Ujqx1dObaU/yVvlNX4nTsaL+OaO3nL&#10;HQmnr+1d8QqecB186U/qM65T3mdh2G8lTlq+k43kGX6YMpTLGTfwPWWXot0Tnjffsr7PgtYbn3Ke&#10;PHiH3srjhE2dU375Ns77xJ2M905m4UG8yE0d+/L1Dx6exhp9wxg38n3S7eHjOb/hzkmH7/Auh6/s&#10;mtPn8Jd48IBl/MCLZ5WFZn7jRXLIBMOYBqYZo+XDdxZNLVzhOTyp76hfvDJqyI2+/kZk+RNPP9U7&#10;7tXXK0wSD9+j/j60K10Wn4BHmyc6fvHs3guT5sio1/TN2Idye1pGejyd50ovrkn+TTjtro3RVTvB&#10;QzuSU+SAOHMDbQe5Sc+ZkNr8QD6YNxg/uI5fcfr+pJWPnKbf8GMQwTt4YXQvBhs88eqrp7tI5STW&#10;u0kvrauI8Ilw6Uf2i6PbejIi8XOqsj56sEmlNjNe1VgZHjybd2ORcO1GfgbQvAB+tSNc0GRdfXfM&#10;G42M19QdQ8JjazwRt4oYWuFVTj2cMLwyv5UyZR/XseKmfm7x1/LiJ83efVH4udzAN2WOOwnL+Cn7&#10;XHH1G6wzrvYpfXw3NeR3T2Dlj3TvZN84kbYxljyVOdwjv/hZ5mCnG0cGj87TzQUBkf6PVzveJa/5&#10;h8UrMsP4VTl12TLi6Jd7Q4J2WbVv7hxkmqA+zxE/LrU3fvBqGFlRmh7rLuNRF04jj42ZdtjzTlTh&#10;UwtWDD0WsWqowsfpd66XZhSCAl1CGvls0sHz5a/8W0b4Yx2p9SZu2m21xdYmgbltdRQXdPy3c+WL&#10;PLUfmo8cHXwnr98TT5dmC7HzX58YByawrT65rjsG+8y/qncnznNwsBhEJhnjeO8zfxIvLRjVq/4F&#10;25pXXh4dzE0v0pNno0vJh65kCeOc/PjGvMnmOuUIAxc6ww88ZNQaq15P3PH3d/AAKoUSxXNoWF2l&#10;YmLoe+xX/HHc0HS8MGVP2n/OkW18meA3ZtGaq962bfzik/U8Guu2NAPLuMnzRZ47med35UKp4uY5&#10;5Zen4lWt3rZHHFi0u1sl8Iy2NLZ44iNGURvY8ZH2Vp453ehTYytgwNdn6R7SGnP0WxvPxOMjMCiD&#10;sRa/G4+cjsTLygLHjKt7OqXSpTvEr58bvfMuxfTf6cNH+U64wduz+T9He/kWPYTv/eSbfjv59vHT&#10;p/ZwcFPXeOnhjT5orF/SrclCp0mN8fqQdAPrsSyI3Ev822feriGc3BMmLRuVtPJoGw4M4Jp281s8&#10;j4+r477+Rk9Yah/1oD+bKSfeqSa2MXnJCkZ/G6pTXNvFuLPmdMtm6J2M8JucMDdyusX8WvnwngUz&#10;thU2B/yAJs8992zD1xWDl9QOSl9iN4H36Yx1s0iF77oJ86X1aYiRicsmsHh0bVBYNg3XXirPnAxs&#10;HFiUQxerPeYGG4l9Z3bbaLzJT57NiN1GWnVpO/ys3ebqZnNYByTIPvCWB4zFmcWVf/PTbUhXp1xj&#10;MVvNtA037SdMGw7PFJbQVP9Q/8A0Hj7yKYeX5+g94/rEaZ/aaSO7jIPGyeHXGR/Qy2IgOl6W+rqZ&#10;GL2gEnzD2RirdQzscC9/BOZF28+H1ePDbdOXPDpvIEw5/LFe0HmHsqXLE2zoLE/LDy2K74k4sCh7&#10;7Fhtj+oG7/Vav+dfeLG8VR0iY5K5jT6z0n3SvsRejCfMtZ584sne3EQWSqtsNMJ78mgTdCH3LDrh&#10;I9f70dHoVNYwLtXG+kvghi9Yq7OwYwReYWQyfIzB0skPR3OKa7cxVt/AU3R5PC6MbtIFxMDFryvc&#10;baDDg293U9vp06/U1jz2dOnAgyfo/PBZc4V1tf1qUzrjKhNNTqWPWSDGZ/qhNsX70vo+17VXX1N5&#10;QYcEG3rVbhYesuFYWv1TPvw79k4n+6Tfe2k49Oim/mvX9+nQ+630ezclXX6xqwQvX/Iy8C2edkV2&#10;3H9+6D89ZAXRx7z+5gd/d3jxpReCuBNY1x7OYzQJ4qxDH34SpeojQuPD9LoI/rA1AN79YE2GfOvK&#10;YtU6fhiifnK2hs6osCWgQW6MP+5DRKxxGnY6JiaRxskZyBNWP/vZz2pQ9htyI6AC6FEjYe6KhCBn&#10;x4ed+jqfhiLA/vAP/vDw1a9+pQ39kx//+PDLX/6yx+/+lz//i8O3v/2dGmx+nnr+5r/9zeGpJ57o&#10;LmHwwBEjwcECmKOtsyK/QFhCAjMgKgdGeQkgzxHwaLD36MHwNTtoS5vgqDGnkdQ/ZfMVoBtzjkAp&#10;c+d9mEHcwG0FF+10UPkxJGZSN+83GMGsbPVOOfiiykja+O13Mjl+/bUaQC1gmQSfhGU8dxx+3OF4&#10;8cJXY61066TXSl9hdpRupRm34MqAnDItijKKCqtSFGFicDSwuEP13rvv6bVPf/C97x0euP/+nv6T&#10;3qJPj2unw/WKs+DxvpMjBvO0+fBSBepG28KTmtHP4pWBipJ+4/U3pP3ubtsZKPsRy7Shu+a7E+mC&#10;RVMnrKwkq4/X2VfdY1DIROX9dcKOobN45h9hr/+BwUeX8XMNFimruz+SDq+s7zFk4E3fYejvyaso&#10;EnhOGYStOk3o8IS7fd+IkkIpQjdx8MczBASBLYwggrN28RTPe+eGzw2w6uJnsJ0n3q/g33lhEzd8&#10;4V0eZap3DHb4Fv/OiSpOXkqShSk8LM/Apyyyi2FZX7Wbh5FPu8gjTn6/vYN5DSZrRyq81WfgEM5r&#10;D+2oHm2BHsLKFxs/ew4u/NBGPycvGLDAqu+pU13K/hyPpQxu+iCv7CmPnzTj/LYoMPfdK1e9V0QJ&#10;uXKTM52odtJ8RQcgSqYJinLnWxcUQDtY8Ie7sQ2Eb595MwNh8C6Mrr48L3Iyg3/6kCtj1W2hgJLL&#10;KPH6q691EwA+TrbATiaHVp8mbd59V8eVkXbngNUiGoXAyRJyhmx+O3xJ0QZfT4Slr2tbVw9cFgWX&#10;Mob3hVVepWz06rPy6DMVV450V2sGc8p4F92aJz5PSlQXwEM3dIZL0ItCE0U0/A+eWUz210X2eB/D&#10;tBu4Sl2cPJQFsFioM6ErPAmTnkKt3hS0ZN5epq0iWjePVlz/36c7hwOXcUG9cFGY99YVh284fckY&#10;SDbiaX2qso5ChefSLi0rv4FDkaFMWTBBw57gw/OpowowfFrvSi+/a0CUpc7pC/JR1k1K0HgZSJZs&#10;ZWSTmZyhO1Cu8Cl5qk9a5AzXLDqWlsuI14XQwNDyu0C1+kxq1uSBZRnw9JPKcApf6RCYwBUPZu3C&#10;a6vpY8rh0BD/jvFo5B040AHfwlU/05+Mn/yM6eA36fFh4fc+zIQnsFMyp/+ig/zKQ0t9Q/icIq48&#10;CCL9xlUcnhi6Hu2ICxbgBHtdHivNem/49uTXeIZKW/o4bQvn8avcLU/6Hw/Glf9YBo2sUpm4gWPo&#10;xwlDO9CjEZnnGt07brv9cPg4E5DQdNpW3nny4FBW64gT5p0fOIVx3idu4jnx3ofm4oSphxPn98Cu&#10;P1hssknCVctO++srcJBWu3DS7r38RzRKHW3HpPWbUm/jBa8sYxc/Y+u8qxu/6Z/SmnCBxXhn45FT&#10;8+L0YfCoB38Z+4wroxOv9l9t6BmoelLBtc+uHfNxYf0P34IPX+dl0U6bbrTt4kOcNNpPGPmCh9Fi&#10;fOvYcF/Vrrq3H1u+lRbvceiVkhv3b8UtOqwJFt73WxA68tWrIlO1J3oMHw6vGYuN+2SDd/GciZ55&#10;DDmGdGQMPuBHz9Le+GO8MDJDOH6Yenv9Umhq7FPOovNaVBU+9K4hN3HDt8tv/UKSpCPb1VM9dCuj&#10;7Reka7D8OGUn/SxKdlK9yXXP1eZbnflXLkpYNxoKjxc2Y2bH7cBdKheHwJOwxVcL7uKQfMNPg9OR&#10;z99ql+XHiTvpJs9v4z63uLO5yb/oMjRYfUTfGRjP6bf40mMX3nKMoXDsTAN9UnfHvTX20UmeeOrJ&#10;wyO/+HkNwNqthrvkW6fKP116IJmX8I5vaS96tfkvfdg4Jb1rcMzVudk82PaPQ8u+b4+TbsL6PFeC&#10;cYosXVZ7oSE+rf5GBwNf/PDrvPeUR3DRP8hHBiLfX6YnuDXCuOxkqd/ee1WvMkInrVS5F/49k34x&#10;C1jqDgilmb8mjNvDN88tIr+PxxThR3Gb2/+WhmxYbbj6HDf5xO/rmbnS8A/y020W/svD37xN/57x&#10;ggyY3971W7Lf3IXX1gyG8CMnuJlrSYcO8pgHqx8/wLE6R+LBoh0YgpcsWhs6jTFjm1AON/DASZkM&#10;8uaz5sXB/GhMGlqPG5qUFps+s6fPluiItSau8Uf+uIzfxq25AZkCsi/OI14KdPoi3xRb3SfrP1f6&#10;vZf+c3j+rtyUt9XBq0+7aE+NUHlVHg1/BgZzLzzD2ElX4bXngnXxDz9ySjgjLR5/8YUXOz+fjX94&#10;SbzTMRYYXCc1vIqXjZ3SGAP1K3wFHjw1CwTqKB+lTk8ytTDHD82KV9FcuNUon+dyaCDN59tn9FVl&#10;8OMGz/X8p+0qLR7mlSGMm7TKNP57grkyqLQOz6pvK4cbvPQp78bX2XSiL5NzylWn8riRA8JHJ/B7&#10;8AVTNyFseI2Omgwpw3wNrgu3oYH8NqdaoOq8a6uvmzADK70CH9ArvLctQmPpjmiStCMDwCScfsO+&#10;Ye5DJ9XWFqSUMTTxHIO8fm8hAf4vR9910rR60nXXV681X1A2Xdi1pE7BSAu23kTw9DNdpOi8Kniz&#10;tVnwf/nll1onnK66+qrDnXfc2Y1e4EM3MKCHdtvbjtBnnsaRwWtsQgO/cP2FV5+N6E6cslG/cuqV&#10;2h4tKmiD4pi5qFa4ImVcexWj/5LRo0uOn7rbFvHSjHz2rFxPvHy89NoCLjwH3iNfXWlt+nToBNzg&#10;RwM8YPFG23bTR1gUznjMYqryyHnjAfhd/1b4NtiULy2+9SxPJJ5TjzoGl8EPLZQrjve+h9eiTGmy&#10;4ZXAo/7vN9/Fnzh6jX4+cUftEm/cJ5PYNp99/vnD40883tvHnn72mc6p8PXMv6SHP76iS5NbbOU2&#10;C9JByleZwxM4+E64tOhHtp1Kez+d+ZnvC6MDnYp88x00eHCjb6OrAw91aJEH2NnUOhannR/40v2Z&#10;I99eWzR+spBmHmpOOPKBzQa98AO+VDZZW9vOK6ePrvAld4ufNs5THrgKz2vlExjGFjE0lH7ogXds&#10;Ime7gS/aSYcnfasLj6GFcP0UfdBh3x7sSD4b1Rt1UrGyR3eRVhrpOTzkFiq8Jy2bnduRPgg9LkWn&#10;wKrfyS8PelRSPvTXf/WQj+bq/I888sjhldOvhnkuaGGIdNHFy3j18ScYPJOodAg8xrC5juxtilQq&#10;uezyKwK0O3AJ9TDHeyFeurDFhvkQnkHLDmyEQ0WEMigOkwOeMRZCdsL/6Ec/OvzoH/+xDdOFryDS&#10;jpe0GkF6nUtHSXeoQcjpFeVbsbNQQTD6fsVNN93Yo6hP//qpLiB8/7vfO3z3u9+twm9B6x9+8HeH&#10;X/3iFzV6OrXFAIfQynak+i/+4i8ODz74YAUbptaAhQNz5V2DeLYxNmPWGLfgbiLBeDwGbd7EwuIH&#10;4zphpSNj7ilvyuTReVw7deCejowO4j3Bgwln8QqDYV5wof/Ao04Mo52nzhEyHIa2Invm3UwG3nn7&#10;8Go6ysuvvNJvERkoaqTd6sQjJlDKUb/wPYwj1IQduY12Jmpc08d7tsz45coocSts2neUL6voFoII&#10;BELgO9/69uH73/te28r1gfjDrja88OYbhNHrh7ffWAs4FoMIDXQGD174hMJbY2lqjJf33eQ1+Bu4&#10;4GYw+sqXv9JviWnXm2+4sbs3DKpndeLwTSdgge+1V+1MW8Z9O1/eULery7ZdNf1uEOEYGLqTEu56&#10;TvpEJ0RQTzgY33k7wjdlh0LlT21pwermG2/uyavrfG8hT21qsW4pLEsAu37GzgSLkfDQj46Ewa6N&#10;1C+stE4YvtEmvN94lMKhH+DZvRc+kybP8ZMev4G5gjC/pzxPdRJyBhMCXJ8nnCk+hB7Y9Cl9xqIv&#10;JWQEOd5VjnjhFhUtXOFz9Stf3dKoR90UJf1BGKceV20yHur30o/w1hfQgZt3ZQ7d/ObRDJ2UqQ7w&#10;6PO8+uCNFpOfl3Z+ywufo34Vrw7h7Ssbrh2c4vFp2ylp0EIbqMcCkO9uXJd3vy0AkelXXrVOuYBD&#10;vWjjHR28Kx/OH33su4KudouynrrxoLoYIXTXMdbQgCxmmWy/9ebb5U3y/7KL0+YZDyxYWSjSX9Tj&#10;VFWvsjGmhJ9r9ErpHydf681Teh+m9MS/+kt5OuNCd3mEd3tiKHQIUfIPTHmGZjOp6eJVxiA0ciUg&#10;WAvv1o+EJ2FlFrydFAkZu4jmG15ki+9OgEk/5ikiDCY+Iv5BygDDLFDxpU2Fxia74sEIniXXTB7b&#10;m4Hd9qyXJ/8QWazfzf8bnHzop70oJJx3npNfveS+PjQLwvoX3BV/wbY7Sn0WMtEHT1A8OnFNnHe7&#10;5Yy7FF27mLu4l3dpel1A4iqxUqg8fndxUL+Px9vlYfHx0oEBbbXb+k7HzZHVmQSFN9sfw2PifJi9&#10;uzqjVFZ53eDsjiH0TFkXhN+q8FZernbuU12l6Boz6BlcF7ACP7fKWv13aIY/0GmvZPHey6Nb2D7/&#10;9CV93uTpqmuu7gd9b7j5psMN6VsmWdqYYsbIg7+cHoQjGvYUZfjb+LEfA/c04+EPxhod44tdXkVx&#10;gvG4F2V7Kg/9m75pU5Y6Qq+WOQ5Nkmb19lXW4EcpHxklz8giT2lW+hWmbfUHackaH4r33bBbb7rl&#10;8NlH6SvhH7SQvrhsnlO2fOXLxPPeyz8bTYRN2ombPJz4KYeXD1zqEO63NODkTYpdKf1f/st/Ofzd&#10;3/1dF7JcQ2uyLT99jWydunllTZlTn/o9hel39C4LUJ6dZKS8k2HG5e7+y2Rlxh7eb2OgtPqudGQQ&#10;eIxpvPFpj9u0x/j3P/rg8GImNb949FeHX6dMafGptPCWZk8jPlRFwcZxQy/9bdIIG9d4Y0Ge3utX&#10;xIrb8igPfJPn35ID//A+HMhADk5kqrYhFzj93/XBqDftwslv3OeVR4boI4xQ3PDiSt/O0c0SxkNy&#10;SNzQT70jo5RhtzNeUDY+5b2TR/Mb7JOXn7YCy9bdK9MtaBizjKXiLIjQLfy2wct4R67go+r72n4z&#10;3LeP5r3tG9+6FJxyLGCph8QS3sk9fSLPyrJxeUcDaQYusorfy8WGb0+VyHOUL27wm/dx+/B/zo0B&#10;Ysrk5B15A5YFD9w+z+/n9GiVJx1gcPJu8atz4JG8qc94DJ+OuRkDneR9PDLh55mfdtzMn7IYITqe&#10;RfewafMSY3XqWQtYn5YPzC/vy/yV/qUe8+9ZwEJ7dZYu3vLvbAMa3fFi3rl57XMXfi63pzUaTvvU&#10;G9vBuHlx5b3i7LnGW4tW71Xv+qA3RljQwvcWeKp/WQyLzse7jl7Z8pmzmgNLK6y0xlIbTPy+bSZM&#10;2vz3uTbmJv0+L/znvbyf5z79Ubrtd8uOWxt911yieEe36S5tMiE0aF9L2+n3xhEG516nuM0nyRyG&#10;HPM34zIdS/+3WUgdY3xWNxkgbmSXOtTpN5ill27kA3myropb9gfx+nr1GvO7PJVt/DJPAw86d0Pm&#10;++tUhLLkkVddQb405YYue/rs/bih1T9J47f+tsX9Ng4MJ/vxb3LSncuPm3oHB654xp0rn/bkuS5u&#10;7PD8XbhCsNXV34HJ++DNqXPsZGSGp7bGR9qQDcIpBW2O52bOS36QG9LTAejizz7zXI2sNuYav4wv&#10;+hl+oNPMwkVtRIFB/JqTrqv+1Yuf2J/4Ne9cRvThXTjgT35ovNBbOA5tOfGzaWLfD8/1ezl5jRdb&#10;++zKmad8YJ1xn4MLL73yxHvqu2CHV+tKfmUc17ec3+KlI8MHXzRPoQvWeLTgOen3dfLSrfY4houT&#10;5ryMw9qJm7bX7sZOslU7rYWKtblGGeflB7kDjsrWPDvudP7MaL427JAjeMGGWHAo3+977r679lH2&#10;TPYHsgNfKQv92Ba09ywUcGAWHyrVVkHHxiPqQRe6so20r7xy+kjm4S356cvqvzpwdBNs8pxJ/CtJ&#10;7wYwtgO2H+MeOxB7E1jpK+CbU2JgYxM0lpCdFiG0R+EK0vhybJz6jPHU7UfywOWF5184PP7YY4en&#10;2KoCLzp2nheHB8yBjcU2ZPq+Ntti2yJlDV9OW3pXp3e0Gn0OjMOjPCeddziNHx5pmrOJz5+xcRYS&#10;8RxcesI+7x8Hl1XY4htjqbHV5hC2GjDSJ8xLOXwwNk1938IKe5m2Ur8+2zoCx7jBST8bW8xJmIuz&#10;uXmeXPMHBeHzmy4Dxuo08aKUTeexmVr7gcM4+WJ4wNzJVYBPpl2eff65I5lkTEXBdSvcskfiHbLA&#10;jVhwQ282D+H4Bn/Cc8Y6n51gb34++DsRb27mkAEerw2ttEv/g3dqA691EjRnD8HjThm17vzutYrh&#10;AbIRvV2TiaceffTR2u/VWToV38iXlIvn8Sa84WYsJrPR5HKn62tHWAvr7Gdt7/RpdofLr1gLo8qR&#10;huem36MzGsDdeou6Z44DF3Th0GrmrmB+880VD2/1ygdGOgMHPuk9tRXY9/zATT9Ysih8G5jY7pxg&#10;1I/ef/f9LmZLQ/YW8r/6q//4kAkLQli1dNwOsa668uqutF1yqR3H5/VDsh986P7Wjw4XXgxxnSRN&#10;FIBdleFI/BVXZqBLZZ99xjhpssNw567l9R0EnvBjiMRJZda4xYyU8E/LPCZkTuXoKAwKv/j5z2tw&#10;NzGEJOG6z4vgVkwJ6bRAlfROuj4924EZfgSQkzGIgpl9r+K73/397vp+4rHHa8B45Kc/Pbz1xluH&#10;Ky52ndXZ1qnBXEH3p3/6p13ssliB4Og1DVWhEacDK1u4xoOvVX6egOYJT4J+dtB28SPCVFp4DENh&#10;pg4k6LLDdxy80UJ679zAg0F0uNkRAyYCgfBWt44GJnWCUznyqW+EkLZQjoWVt995+/BGJhKvvPZq&#10;T2AR3joEvGGubHAMPBU2KUP4SThHMJVmW35GZ5JU/KQrTkna1Fs6nS4l9Dc4dQYfdhOOht/4+tcP&#10;f/j9Pzh851vf6ZV+JoevBP/n3Jtr4EtH027uR38nOMhrEckCFqV9yp8rVBjsex1F0r/x2hsd+A1y&#10;t9x4c3d2fPOb3zjcd++9FT5OP8GJgFtG9zcOr4ZepyNc7M54JQPc6/nt43lvxUtjx5rdSGOIJsgN&#10;dlbxtYurEXVUJ1QMjspHD6vRvnNFyDBk3XLTzeHjG8vfBCNed4dxF8xef6PKBIVJXzgTrwkIcIMk&#10;L88Mmp7qVu+CYSkI83vy4SWCcAbaCuT23c8vXnmfeF6+qUeZ5aF4ArQ0y4Cg3xPKw/94Rtn6i8Wr&#10;+biscvEo/PC4tMrSD+QVhkfwq6dwdPAb/8gPFmkpTAyGjIje8a/+qOxJj4+Hh+UF0+A8NJLHu3L1&#10;L7zhuaeVdNNf5BUuz/RDtFCfevZe3El5ILzXpWVC3LK2dlntsephFO93owLbx58uGdE+ljhym0y4&#10;4/Y7llHUJoS2NXjU+XH6XvrzJ6kzPuRd/fQ8Rq0oPh+6GvPdLvoY7OW//trIuxvIu3VVKRm7PiTu&#10;fl9XW95cWe14MLzRDF+vPr4+PE4+o8HLL77U3SVOFMLPRNmVR2unbmgQv2RIoESbeOE1BESuKNfC&#10;kfGhRoMkJtfxDeUHLhZN3IPt3f3fBk/GOhM68g/PaBOTt3fytLPXHcs2WFAQpTcgM7qokDFvHe8m&#10;yzMeBafKwCg2xtYA2zaAXxeR+cALtuGvf87hc0on2al9OWVMH/BkUND/TzOAR+ZQOsCp3ao4BZ7y&#10;BwXSmJl26IJV+IZRjhJ7cfhg8WsUi8Dco/pRpNB87SBKXNKdlzLBDs/pE3z7BNwTxx/xMWUycOoP&#10;2tbGA/ckW2jFzyb8dAD0YYhHK/mEo46yxpBBZoeyld+cOmpwFw/Q+LXpYaXHI2igfvSTfvojN/Tj&#10;1dt2Cq3JAZ68KCxJt+paC2CDN8XU6cc7XCtoc0r4/ZroU/iREtlNEFG++bXA+WknN2ilr9XQViwX&#10;btrC7xkDjpDK+4rh6GPLNc2RXzxVHtnYapW1/cyzi76udQJT8JIPfZo2+JETQ5/qWHHq4EcR9t52&#10;Dc08pbWDyyK6sdlGEt9xPBu98GxwVu+kHVpzR/XsyvTOT98ofnHTbnsvTJ7ChkfivY8vPjscjAtO&#10;+Fu8+u///b93x57xh+5k8kB+0f+MW5Nv3NSjzHHC8Mp+7JnJ/F7pN8aMIdKYN4taZA3+4skoXt4Z&#10;E4wlNm8YC/Ga+geOqb8Tu/RT3796JhM4C1i+m4M++HT4Gj5oPfRe+MFl1/YJ4/GP/tQ+lSQTVxnS&#10;eDJEL2zGo/zjwTdt7Pe/FTftWxmXJxxGzxanjbWN32hg3DXBlFaYdpx4/dscpuNd4nm039NGGdMe&#10;nHzqW97C0tqMYXyjoyrDeGlzirrl49WhvsrnrSxldDNAvPZXp/LLD5HpPR0jPF64sm1m9LQx8LPw&#10;FLlgPDVO1FDWBZgl29XjvZs05AkbpdclTXg0QV2USV3q6xgdXIyZ5d31b3v3tlxhSJlTR8tPGCct&#10;eIz9Myds/jhpxu/ducK+yIFdmeOO4Nho3IWnlhXv31b2F3p/eR6lhUvKMDk/Grv6/5LJ6POJZ3Cy&#10;gPXEr588/DJ9+YOPPyytwGKei57oYO5QPS99VTlobfOoWz7uv/++6pnoYxGixrXk3arteLBetmec&#10;1/48EXb03IWfyw2udSnf76EhB+4jWRfP0GOn8rvvr+9euRrwVUaPd9PHIk9fcW1m5lC++abNU1Bp&#10;uLV4y7eIJS+DFNkr3/ByFxKSr7pi/gpeaD98y4mX1oZcdAQ/mbcWGhfvFYc+V74+83v+mmeX1nPK&#10;bluBYY/7JuP1z9WWi5f1UfF0THHejSFkjqf+r0/o48uQu64FN/YoUz9O5cWP2+efMWlgU6884qTj&#10;PMGwaGKx1EbGC5rX+Pjcc8/XuDd0Voby2IPo2pO3vO1fnlOfJ9q0L21PNJZ+/D7d5B3PLbjW+29y&#10;aDn9+GQ55/Lc1L8xV8Onvn265cC7vZ7LJXLyGkfg86/hCjM4TpCk9Ya+xhXjAs/hE/zgiT7aj16O&#10;L+gh+Or66D8+vQBmhminTHzS49VXX+t4cWV0Onr16C3SrbTHuqDfyqKvgEM4fYoOwxYlzBxq+Hrx&#10;H5hXWfBSt7KgBh9hxXf7PTiWj7bfE6YM7zNfkGuV+XnZXj07FUg7tJrxU/rBx/uUK8ypD/PFCR9/&#10;BEfSSasfmGspY26RqmzZ6tS3OHQFJV7RN4pn4skjv8dN/fpZaZPf4DYuD36enXMmv9/jzcnYZdWP&#10;tggrrznMsS3CWL2uTrOBlB5vccjVfGPL2NtkxMuHHuR5P2kR+tFLwMkW+YLvN0ZuOeVJn/EJDvnY&#10;LMBK56YH08FdiUa+0I/pzF1A2PhM3TxHXr6/ycMbU9ZdgYd9iF0DvIzo2gMc7DE8XsTn/RZ06Ddz&#10;VTKQbC4dElY7YMo3rqKTBaw333zr8OrpV9dCyaOP9so1OKnHhmHlSN9r1iIzje9Lf4pulbLg2XZJ&#10;m/DjvINzYPEbbGDSR49l8cqDpuqdcWN4YTaAyDe2C/Po1pt8R+Nf5G3Lym9jJpsGu0rtRuEZXk29&#10;dcp4Grnv9i2HItwO4V1blE/iU1rrqE0jsAyvdYNG2ltasHbTSeih3Tgw0WfxDC9/x/f4Kadw51kb&#10;S5xwtgw2Gngag5559pnDTx955PCTR356eDLw0RdchYem119/QxeObC698eYbe6hleIEuqzzzc3yN&#10;9urGy2A2ZzNXaz9Lund9BmaTU/LeHD7Db3iNbmXsIztsEDYn4qyTWCStzfbGtQHR3Fj+6j0pj2zl&#10;zQ3xPRr0RH3gWDyTPprf+JjHY7OoiGf0wd/75u8d7n/ggcLEsXfTA+B0Ueq64YbrmxfN4CxcPxqZ&#10;BX99mrdOQybDHR+BAU2M9WDUT/VNNwLgzzDTEc+2z6TsoSGdQVniOGUNf4CjfJtn+Tnp4UWmXpjy&#10;Lrcglz/2thmXeghKQX/5H/+PhzATJkcIO+kpQZdcellX4C6+1C4DQjhM/mmY9Ww692XpoJe6G/WS&#10;LnJdeYVrdK5uoekWAQLTfnq44KxBwE7sZSiuYTUKNaRWg2DL1Wl1IJ1bOoLZbiunov7xhz/sSqTv&#10;a81uxcVsy0ChLIKeIu83Tsc8rSPlDeEYNzWKxnIK4P577q0hgED627/52/j/3lXVi1LG5Zc6Wr0+&#10;3PyNb3zj8O///b8//Nmf/VlX9EfQtsHiEB7ROU/hvIbEVAwOmBbTqNvCEeb1FD6dSBy4O9DFt6Nv&#10;jDCNfUyzNXgN06lLuPSYhaAnZOb4IZqCRX1oACZhUycnL6ZWL/pqC2U5amw326tpj5dPv9JTWGXE&#10;xC/FdAlTA3PbIvBoBPlPwlhhubniISxp4MZN+k4OJu1Ct9V0sPcePx/spwjde/c9h2996/d6xeP9&#10;9z9wuDwK9KuB9ec//9nhFz//xeHXT/768NILLx1e7W4O3/WJANq8RSSDFF6pApP6DNrLmMdA/+Hh&#10;o/SJANx2+9IDXzp848EHD1/+ypcP96Rexm94MeSv45yvth5GY4Oc76gRgGe2kx0dTCJ4GSMpJP3G&#10;VTqkwe7q9CEKHYWRwqC9GCfEX3xhOm06svqu9dHJK9ZJmxsiiOWjtFA+lwDIwPWukyOZ+AU/7Ym2&#10;dvobnK5LHt8kwQvqwwtHxtc8R/B48hOHX/Cx9MM/+3yThvc+4fz0SXBwI6zQQx9FozHqCcMH0z/g&#10;qb+YiLsf2Tu45JeekCZI5XdU2OSKzPCb4sNLo45Rjgx42g1Mk0+eCvzAJtyTG76FB/zx3PTnoYm4&#10;oZV4cKOtJzrAf+g6fWHSoiW66G/goujpt5zw8WiinL03ccU7J09IKEs/nQmmKwsolr0+M4N6+fCj&#10;j8t/rurjDbxOU3VB9TMKj8l0niYP4S19IoWHdyNvPk3fyMTa4pXF4A8/+CgK3FXhqZurON5+6219&#10;Mt67WtOCvW8xeN5267pu4MorL2+fQh+OTND/DMwUW3JB+a63YwCXzoKva4zAUgUosFVeGQDxfp5c&#10;714uLdYEAE3cRy0PvvFEUwvScG8bJI17/23SWANrZECUGrKs/erTj/sx9TfOvFXFqFeA5nc9OZE0&#10;o6CSW5REbtqO51bZGbQzQJO7vVIn9KVQasPy2wi6L/BKrvHPTxP/rS5xDF8W3vQN/WJ96N+R/9AO&#10;fPk7nuzEh1ZdvGp/z+TlYoab0CvwdkELTKlDXjAPH1RRSx544RFjsPQ9eZU+cXmeDGXddeaUVOps&#10;OcEV/cVbqLwtPEEBJI862Ug6V/hqS0rqh+HTtXC2FJ00yUbjhTN6OdHnScFEX5OGQ3h00dfmgNUG&#10;0oB12mTosG+bycPPb+1vXPecdDw4hr+q8G9twWBLYaQTkddOyfquKJlmIcf915rsg/RLSpnFYTmN&#10;DXAvb8cZ84x6azzkj/E+/+wK71+fK8XEjyuu8c0rRRNJtsbpjnUbvtOnpKXQc8o+opd6CssWPjTd&#10;0QEfwZOc5i1Q+n6GNjkvdZ2/ii399nTm1DFeecLnd/lnq4vzvk/PF6etvIFp0nPyTD5PctZkjK5p&#10;EYkONOnJb9fQfvvb366cVj8nHzfwzG914o/Rozi8NXKe7kiGiRu5Ic/gTgbZMWoiwtM39YnqAclP&#10;VtrpOtdY65fyDj7ggbtNNxavX4+u81QmdY89+fjhpYx7c5qmfSg4Tv+XX14GlIXLMb2m3KEXPzSV&#10;nuzwnPj8t+XM87iY9jmwcauOfxtuzzvjyCEOHsbZPS2hPbzHmaxLU9yTvulCqzVWL5nDoZ844V3w&#10;j0f36qCRf2Q3I59yGfbI0Km7Ohm5mTJGVg1f8cNveJ1OMEYNfOpJri2DUuRsvHLpAMpinGg5eefo&#10;rCa2xwsgZFD6AWOj33mSqaRRDSXxRhyLV8ozLyTXvVfPlqYlx+Vl96tO+a2j/Jn3yvnVD1t2x+cl&#10;Q/jKLHmaduXxu4XHTXmVgb/Jxym/3o/my0OZwbO4bmWvEXXSrZp+o6fkbHn9Hct2/yfuCK94z9Rw&#10;JvrGk0/9+vDYE4/1NDI4xnVRM2XQm/BOry7Kb7znm9F33nnH4e7ozTaXkg29Fsi4nLTKKeypkytt&#10;NjevE9Kn/+L37+f067/iO3zQ+RW4E4UHyCgGRAYQu5pPRU+3ifaFyOG3oq/gUxsP34x+Ka14urxd&#10;uGC3GHyJa81S5mrvVSddAZ/boNhdvKHjmtfpD2uMW/Acy80jvohruIX5xG1obLDPWKrt8dbSHZov&#10;/0rBo/Qbz+KTvItTL9lBt6ZH6dPdAMW4l3Ef/7avaX9tT2bEDXzCqwPRFz23PglOOpexRX3y6tPo&#10;N319ftMDzQlKx7yTN8ryzSs3k5j/gAl+NSSRBZtM0Aala/LNPM1Yb9wyRpmnzTiHLuoE48Df59ZO&#10;PLilW3r6omHx3/zw5ORvmhPuXGEnnXKUp4Ip51w+/9XrO1Nn2zNPj7XY4O3YLRjx9/r9RU60vPBV&#10;9u/aHeOwfg/thKlvPJrPCQF2D23LtR3ExXPya1f6mzad8jjjiI1Yxq/GbfymfLqOOv1efLw2lOIx&#10;8eKUJR/9ytjlN0M0vsJfeA0aYJn04/GNcrijsKTZ49m4jX/w8ZTTslYvPcrLT741ViyaybPG6NVe&#10;4B88OGk4sJr3qW/lIVeP6+M7XuTZ+vJHtnPK13/w/97RxQvD1i8W74YeW7lgWLr5gmHil17x+TxH&#10;9NjhGqgWrJm/gYX3DaixWejL2nHK0J9vMW/PHG3sGewe2tBT/ORT/lqcW+1O5pA3bDJPPf1UFz6X&#10;HEav85sXn8HJaSs2y/2tA2wX7JljRB8+Qjd4ki/wQqvrwqt33nXX0U1X7A/ml2OncVUbmItbylEe&#10;+9608ehIOEQa9KydQXskXh6bD/GoU1hvBBffv7L5UD3sHF0oufqa2hRsKO8JpvSBTz7Y5Dsf3MEM&#10;fs5z/44vwCMd/gIXD1fx4uRHX144v+bLa64sfGQ+eW7MSObmveDC8HpgnnrDTb1uvJtbA4M0ZJ32&#10;wSvsRGxHbuWZxQv2TXoXutI94aksMKzTxOAITNV/o78mr3BwFn+4ph4sTE6AWXz7WMqV4OwiSZ05&#10;hr7T+Sq6BNYudp5+pVfn2Uzxy1/96vATV8BHT3LL1Pupk45po+1lV6xrStWHf7Uv2NEabr15Bz+E&#10;3njAAYNZtNPe2g6v9gahy9eVujfdvE76sQPfededlZWuWV2bpfnVv0PM3ubjsASd28IW3UV6i1h0&#10;NP7qlO/7UuAE1/Q1Ogw+M4e3Uc3cb251Ug+age0rX/nK4Xvf/35vBTOPRFf2Tvluue3WLhTro3Bx&#10;+5jFQnRQT3HLU9n6jT4JVv0Q/sN7PLs5HmDbXnFrvsF5Kl/TaV/veBdd8Sx6wMlTv2uDJJyTtny8&#10;8S796LxPk4e+lSQW9+ggcAZ3R6r/8//83x8KTAUsXSoJ7DR3GsUH3dLAlzBepQ0ukCgC8KLzQmxA&#10;LEAuv3IZtL2f32/+ULKCjPmadbPzk+6S429AVYBIG+QWQVaHGQSVY8eVnbB///d/f3jsscdKAAS2&#10;A8hAAVEoE8Iap8Icwye/DjeDMUOnhiekMMeXv/yVw21pHMbVe6PQM/w+G4H5Dz/4weFnP33k8N47&#10;7x6uDHMyhJpw21nwv/1v/9vhz//8zw8PPPBA8VR2609d4NZgI0SEc9PQ0iJ0heEG03QceO7jR2gN&#10;XabMceob5uCkU54yJh+HVpRT9GMIVxaGpCi0vfLEPGDwrl5plKsNBg91VcEJc+p8p16LoIiweMNA&#10;0kVOBuCl4OO/gYfn0I+iX2V/o8feNWzDdeg5+Y/Sa2RtmvclSvHeZYcb0/F1xttvu70noB782tfa&#10;noyfBI+dET9++OHDP/7jPx6ee/qZdjTCw2JljwCn0zl1pYM6oqjc0hCjqy/Vzjs6WCSwePKHf/gH&#10;hz/54z/poibDPOM3ermG0Pd/XrZrxImRCI3XX3+jg5zdC+hIgbFDUltfGbpfd826/5lh04LVDU6p&#10;GHSDl6u0rt++AcTYecWlrrNcxzHhbAeMAcPilv6kD7jW0TFmJy6cIjlSgkJPbSyd+vCCq60IYAIQ&#10;D+AheO7bkBcuL34BN/7hh2eHbycOT024POJ45YJlBNNMgHgKCkWFN3Cgp35GAFNE1sLHLW1vzxHA&#10;+Fw7yk9BIlApPhanvKtDmg5Gefc0OZPGQpW6B3b9ZfKAER7wN6ANXnCQFr3IIvTkwSpcejjCW7xB&#10;wYROenlHXnjCEb3lU7Y8YDVYuD6KzAOf8sA4MCiLnzZgrJj+r0wKwNyb/1rKcpzawhxlw0Bcery3&#10;+J+Hq/L7Pbk8KWv6RBfvI1PXAha/5E53ahHt6TOuQnvnjLLe7fWdn37syPDaHODKNFfGGugdqbdL&#10;r++pxwYGsvj6664tnzNuD5/feIOdMeHLPLU1nndyRv8TTv6D0WBG5heuwOJKMpNtV792AQCtNx7W&#10;h8HeRZO8oymhpX8X98DstJk2EGPsoXAlYeRTZLgJwUZf1waShXjYwj7Fx7vJF9p259lmCKRgUSar&#10;CJ6/DJutGwkDN4Vy+AAeHHgNzur+rdyWDl5EZeXpBqt+0UVdV4bmnRKETtqwaZMV37TO8FL5KX4Z&#10;pDOuoVXwB8/5mTjJ49qBGRuC2Fr0iu/kLGHK6uJVeJUno7RZjT+lwxobLNoYY/WTNdFIH4/iRK7N&#10;6QUyEy+WpqFld2dtvNnxIni0zKTtxC26hwmoCYY2Qfcx8i4ldskyuEHGb4rk8ETD4/zmhC1eWWFw&#10;Hs+1vwUW7a69OfSY03AdRbZmxFv6RZXeG6MgRpaR91dEqb4idCLHtY9xg5LWRcLUY1wi28egAkJF&#10;CtcHCjc48xfUV5xwlXrnEz9lrIZvVMoPTp1IHht/S9fgip5ouZLnTx07z6G92BqVEzZ0obTbXDEK&#10;NqXYPdhk1cfB7ZL0BX16aKrO6QccPLUNL4wXhrc81bVvI+HjxYtT5uQdJ+2+HGnaT4ev8gSHODLW&#10;eO/E/R/8wR900YjMPVm3tLx3dU15+E9ZyjEOoEOv8dpODuMH8dKDRzq8oc7vfOc7rfN73/ve4Zvf&#10;/GbzGAf5L33pS9U96KLGFk5d3IwDysRLZyLfbTpyAuvJp586nM7Ypy+Si3AHs/4gH5yO6Rh8MIl/&#10;STN4ivM+7YYMbSe7gi1etG9vzBU3dOKaL3/qnd//Vtzgy017V/cNPbzTszw7fgQv/UkbwFX40EwY&#10;2USnIDPIpETW6xvkrzLajlvZaC5dx+3oL8qUjsc/woxV/eZvwhS35+XhseFxdS+Dxrq2aHiVzmA8&#10;b9qkEzZp/a48Cg5Huz8jr4YfxlfXB3d5YbUvMwXf7zgFD1ci1vj+GR9Z429jk+Y4Youjl5Z9JP9K&#10;z2OaTh9Hl3lX3KRt+uY5Lq/u5O9zOOUccXCSTxk1oMIxXjnH/eGY37/QJUlxXq/1nLIHojlliz7o&#10;NtfjvZO2eOqZp3uNIB2jVzLGGUcREf2DaU8vG5OVp3318Zszvt5+5x2hx3ndyMTY1wUaz7QZ0I/g&#10;32AZeM7OS5yx5RjQ7flFbitk2qVBaJh/DFt4d3R2+rirfnyz4kc/fvjwq8ce7UZJp7GefeH5XiNI&#10;t6XHMsjQYRnNzGOuuPqqI70Hb6AuXYF+S583nsJttd8x1Uvz+PLsxivc0OGIfzZEpV263JY+9Jd3&#10;8q86mnSVLa905ddFB3zKiwcnw2BlBd10g+tkOvoYuVDdKXVowyVz027Sxquf3mVTjIVl9dGb0MBp&#10;AXMrxj70EMYmMgZhTphvemgH7eG3PjcyQ1sJo0+6Kmja09yHnj5+NlvQ/dCD3kkGgbX0Q5M8/XnH&#10;g4yLRzTcdJLBf9pt70+6c4WddMqh70g58uOcPvHaa8mwXbrmy3PTdcYpl+f24edyUzaclf07d6l/&#10;ytU++AlMeOVzuGzeokXHisiSobPnnp+NKcYjbShee5P/eLbxmTeZo+FBYwbP6Mj+YMyid8pnjEJ/&#10;5cmPP9gi6Dzkk7bGZ/hF3taXvBaCBiflgG14iRvac8LGczV0J17+wX+cfGg0fHyUZurKn99THzdj&#10;6T4PuBumnqQjd9ccA303PTR0VrP6B15PfsqXposHW9iSZaBYaZWTlyNYWm7oOfn3sMoHVvm0HdmR&#10;wOopnLBV8sJh2tYGszGMs2uIGz3Cb3aYOWGlbekE8pEjZAO86ch4wGKAebhFcfYYN9vwbgTS/lf5&#10;PnfKpBvjA9f3WxB1ZaD07Dkjd2Z+he6e6mT4v+EG84t1EEBZ1Z/vvrs6Mv2Y7VYYeDl0AJ9NHsqY&#10;+WTjAjv69HMe8UO78kHSEs3qNidd+pBvl2aumzLZLtiq2B/dhGQTr1Mu7BXsfe0DqcPYibvUzaPv&#10;eL/VyXufNvVbvWgAVr8nPR4QVrjSRuVFC1fb4pUwNgp0NH+mQ7S+yDZzenNfPHo2wNkUYbwQr+4u&#10;dsWZU9NN6bTK0waePkXC+61Po+3kBUdlQcoDi9/VZZKvZagzZQ++UyY/aSec1485cPs9equNL2xl&#10;P/nJTw4PP/zw4ZGfPdJr359+5pnqOBelrdN4awyOHOkhnfCYBZDKp8DoN5ugclwHaOx74bnnDy+9&#10;/FJvzLJ5xtiJnvjWGHfPPXcf7rv3vm6kv/W2Ww/Xp7/gMye7bKYJIQo/fJaNKD66S5+pE0z0LjYz&#10;vEYnttkXDz1w3/193nzjTYe7U495J1sZuWj81l/wON42j8T7aKK/6IPk6oTrE/I8+cST7f/3pew7&#10;77qjtHz1VXbidf0jXtIvlK3/8/KKs36gP+I/OA2fwsPmIHRWv7b3HL7zuwvpqQve2ktevGIMoSOQ&#10;Ab7/JVwbXWzTdFzbPDRhp2dXDwMcrrps2Q7hIU45fKXhf/yP/+dDLSSeIH0njfv2mXc7obnI9YEX&#10;apAMiOdHYF7IoEX5BczFh8uuvGxdiZGO6rsnkakt49NPInTjz35GAESIpjJEmR06DIY1qmjMTegi&#10;zDQ8o+tPfvyTwz/8wz+UwQALaWmlqdsQz6OKT7vF2YTlwUCShOtbKSEeYfK1Bx+sceDuO9ZKKYbU&#10;uS30/PThHx9eivJmF/9aJDvbhQLXBv6H//AfakTAHBoGfDxCDiyILgweIygJwOnU3j395jznXR7v&#10;QwNPbupQ9kk/eZRr4FA2Jz0ldU6T6CDwNPgMPCNshpkqqLe6MaAyuAkj3M68/+7hxUwcTvX7ST4m&#10;blebQXvhoR09B0d5x/utDmXV5w8OU8eqJziljIExoW0/g4o4gwjDIJjtcvjqV76aTnzP4e477zrc&#10;fkc6bDofJem5Z54t3/wkAu1Xv/zl4aUXX2r7F0b1pN4auuNrhIhCqaO5esFipgEJPdXjir4Otlde&#10;0cHpe9/93uGP/uiPuliGnxiJDN5vhD89LZLZRahj6/BOrKALeut8Tk7VqGeh6uZbwl+3He68/Y7D&#10;bZlcMuIr00IWA6dFrauvykQgcIHPSQWGXe0l7tr0BQMo/rUQZ+GKgvB6JhgUBwYNi12u46KYMJ6q&#10;uxONW29pn8Wj8EMbbY7fhv+04/AtesDBc7zwiauhOmWNl3bilV0eStmEHn7EnwTyeL/hIZ38ZARj&#10;3XzjaoQqAatsPCq9fOgMdsLWb4JcPeBCq4HHb+XLp05phKtLnIELbAP39Avp4Mejh6c4Mgw8S5at&#10;axGGnwcHg5p4vDR04NBiBL30Qyewk0UGZAMxfIRrI7JPmQz+A4vy9CMwUhjxnQELfuXLTlq3SWrS&#10;wrMTjsCnToMonmdsdopWWMuMJ5vbFxg50hWd/qP4XXxRlBULEvk766RWlFgntg6fpe9H5vZEYeKl&#10;N1Fs/9XXzyZ9rygLnzGGZVCSDo/qG7N4dZc7qzMA9zq5W9aVY9JY2DCQw6EnaeL1Z7Je++vPxive&#10;RMAJJBIGfdUljGLUhY6UIZzsWsaBbREm8FNMKbHaxoQETexaJpv0qx5vj3LnOHivQ4rvd0oSTmGr&#10;UhR6U5IYkHt9beIpYdKMPEPn4YfKttQ9/W14iQPn3o+b/MLaZinfu/ycfqH9GRzwBB4pz4X2HNzV&#10;c37ayySxNAhvoI3wpWSmfHTObwbq/OrYjjazmwv95KmRJuVWJ+gi5ZIJFGW70/Bx2yuJOlEIbzO8&#10;OT3qxJ62vybtazEHnykNvcHtxNv6BsZSAi1S4qniHxJ6qh/PwcUEA63xCbp8it/ybNuHPuAlU/X/&#10;tnlwOTkeFd74+T1+nPRtc3AFvvJL0pdftOHWjk6Nl47Joz4y3ISnE7BN1lvYcIe8Ew6vRY6jd1q1&#10;dDo69Rg80U8dbTewBIb+Dg7KdyqyTwCWtdS76Vd+4RPtSldKXr/r865vqCcpSku7SFtu8UaXY1pw&#10;22O5/FicvHaU1rAY2XdL+q/JKdlFDsKHAf/yizJOpO+Pa//YfNsyOCkHHdU3YcVj+815F76P48Rr&#10;H36fdv8UV95KX5efTCdb8ax3kwALSE7dW0Qi69WhvPHK2teJB/CEsYhXh7LIbXToTj2TnoxpxgTx&#10;6p6xxBhnzPPdTjvoTMTxBqPBbDwRPxNzNKrsSz/ilAUO/I8nGX/fOvP24YVMxp598YVO+GZxWr6h&#10;myc8vA//Fjc6Xdpd/KThBn9O/xG3nPDVjyaeaxnxnRekXm7K+rfiBl5P+MJvybNj/mx4+e6Y/7hJ&#10;D3ftYmwmkxn6GG/tCsYnxnkyYtJyU+/oC4zUxkPheNeJf3y82mpN7vzGf9IrS9o9nNqZB59yee8W&#10;yox/fitjNnvZvcsAwuE5fYSM7kkWZZoDbGWCQ8snuAtX3pV9vIC15k4WMDzFrVTLeYOxcjr2BO4p&#10;e80XNzkkVSpR//hx4gfHwXfwP5cTt3cny5p4zylv4Ji0A0Px2YVpj/GVuxO3YT019fcWl5em/RQf&#10;CU/19AfX+/gYue86MIh07pvk6Kig6hChm/HWXKl6T+QRnrnt9rUj3QLQsylDWhsBL7lk29Ch2nio&#10;dhxRsPeRAXCPb7t4nsNz8xy3p4F39AETnVQfoJ9YkGIosYns2cxbH3/y8cNTzzzTxXc6FJgZSoz/&#10;r0ZHfuPN1zsntSnipshGO5LVW4qCOfCqCw/PHGEZexf/jNeOZN38bhloH89N+PzmpMHv6DB8MHJg&#10;4s/1PuWiAzcLUNMHOL85eY5gSF3sEfpd8Uv40bXNSW88l987GeIabPMD2enC5gSv++5x9AobG9Fd&#10;nfRl9BmvLaRhrNIe0oFjaEhfm7mb9iOrjFvGJeMZfcY4p240ARO6m4uoD3zKW/Q6lkFwWZtlNh7c&#10;8Bme4YaO/N5JezLsNzv1bzB8od/iQ3fwHYUH5ta1q27adA/f3ss3722QzU09k59PgsY17f+AKxx5&#10;kpFceSpFqmvhcQzPOHKePlb5H1kx43PHsDyFz+YJns6inelJyuxpz/ClRVi8gYeMbcYLY4P6ZlzD&#10;F7NZjae/eDL62vCEvurGK57AHB16+tcxLqtPlo8D4/Shpkk5CDE8JJ08/B73oXvlWsob3zRbU8lT&#10;XV7e/FYeX9rGSdtFMvBu6cdzTW9hOrKHk35gqB4ePw794SK+Oho84ibN1Dm4D75LXwtNIk+KQ8I+&#10;F380P1vhDSt8ed94QlpP7US30FbS0SHIAXDZYOcElv4OLzZZ9grfc2c7IRfMreCOB8hzG7jJ9Jdf&#10;ermfALCB1gI7eUHfxQ9j01AfWSG9BXI3m3R+FR1pzdu3hbg4OCuDod+GL3ZacwzXsrHTOoXC3554&#10;MMEDDhw8NRYc8PQ61c4euPQR8/vBGS5ox5ZsLuo0Tg93pDxxrgo0b6XX97aEO+6svQ4/sM+BqeN4&#10;ylUGeyI7A/jh0rI3mrXtwLbBKNxTm4FreHzi0QsO+3D19nTv5uEF1tos8FbaW53JnELCiymndpLA&#10;OKemcBue9i688+X4bgRNWcNb2l5bqWOcOHBzrXfz6GxxhXzwlEfawQ1s4IUTz6lDmCc/cdIqTxup&#10;37eKf/CDHxx++MMf9tMf7N7a6KLLLjlcftWVxTMEa/8sL9FBU4aFVbdT0S9eO22j90sd+17J2Gfj&#10;d28rimzEk2SkjaY2W5uL0TtsytQn3AgHZzLMU78G31sp3wKfm298uzPBkWdroyKbLB1a+U6P+cxM&#10;qLFshimXDWRkpTk0+612Qa/r0v9mY7802ogO5QYR9v413n5aHMlhODnMQfc2f9Tv9FWbVUYXGPrq&#10;9+Q1PMhzfRyNHYwgP/Ds8J582hZM5d/Iq1k4HT4oPVK28YHDe1PHGhfon2uzM/quOfFmp8w7+qjD&#10;rWO33njT4Y70c3byGTv4Stq//uv/9BAC2S3+zjsUy7fTiIjvBMAi3KefhcnincK68KIIvcOnNcZc&#10;dfU6gUAqWOFcx9spqZQkglFHjCAI8nNaxOIVJVOe/aQElyHMa68dG3IxJeEOSYiBRVoGqAt0xjhE&#10;UkYNX3k6zpaEnYxh2Ouuve7wzW988/DHf/hHh288+PXu9HaVzdtvvlXlzgfTfvrwT9qwiA0yAukP&#10;/+APu4DFoEAYqXeExngNNgygITUaGPj5vRdU85w044t/HPzGc+rTkJ6cdFP2NPTQhWDAeJjOoIKZ&#10;xWFanYOTTyfyxJDyj1MGnDzVIW8qrNHwdQPVqZcPr6VD2v1mxyaYBg5+cOcGR7RRh/bzXk9R+jj1&#10;5L3KUrqnSaoymi91avPSmME1pGDsZhhj/GPs+2oGqPWx/8CYtHaUPZtJz6O/evTwWPzzzz/XK/vQ&#10;y8kPvOekhckAPmFgRZOrr0xnCj16JDR8osx+t+Oaa/vNHotldnp85ctfKR+oPwSqcbhHnZ9/od+0&#10;IuTgYqB16kCfYJhQ3jpddX0XnigAFUwRhK5RIxTVq18UzsBjZdouDjRTZjtxYIeDRQUKiF1PDJ6/&#10;+sUvD79OX3k6AszOAQZkA+q999zbBTIDrDp7XeDNN1XwWu2fAXTP09zwoud47QoWeYaf+YnTN4an&#10;COZpe07Z4Ddw4UdPglOYuOEJPEIwjWLCoxPeRcvp//LJj0e9g1t94PA+cWugWJM578ofvMDIWMg4&#10;KA2Fi7wBxxgGlSm9d2UPDfAMDy5phSlTndKrRzyaD+xDL2WOgOfUN/ID7Prsj3/84w7GBo/BbepV&#10;HlzUp6/D1WD5euSlgZf8cm2ke2LJcg5P3XjTjR3w0PRW1/qF9wzE+JsB/drtg5LdnZ+yyVY06iLE&#10;ZZemjMuC68L32muuC29enUFWfzIxWSeq+J6wuvzK9C/fgossT9/9ZLvq7zMbGvBZwihCFn/hHgav&#10;4tUFs01O4HWD24Lh8uC+DP76/yXaY2vvpQwuHibrlakfGsApBFVe4tTjFKS+pEyLeMYFZbgKqYsZ&#10;qdvgSbYx1lHuKG7ScKMcKreGoxrt8sx7JwdbG5Y/A8cobDyZvO5Mfqfji4Wv4Zc1/gWf4IT2wvDD&#10;xKsfD/Cc8OmvntJMHvl5cWOQoGiOolLlNrSRvkfbg7Md9WuX46asx4v3vUsOfrh1yrZwR5mnrBiv&#10;1xH5S9IWoVV5dZ1OtKPO7jM7uITX8JU/dLIAZZFP25FVFvApbuQmfJseDOGVRc/3Du864RZFkOEF&#10;P4EJLbS7NOWhtEcXV5MXrPi5V9bltwxoXb6JHOs1ia2nUStN3NAebcdPGDftwQmbcPUdhy+ZVuOS&#10;9yRRuvrwbMeH9DfyfG1qON71RLnVL/UBgNWgHForDy5wujQyXl3aEu8J6wYQcCQNLz19TBkmsVxx&#10;KW6LF/aT6MIbjyCzY9fJNmVKIh0aqbd8sOUVttLY3HRhZQA5teSfXWlLBoOzOxczMbrswrUI3raO&#10;V4a68ain38Lxo7paR/zAOTALEz+e+xxcW7zf5f94smA8GSpseAKcZJwFIotWTl9ZSKL4z/gxdeyd&#10;32g7ZXqCU7ny8eSO8rUxWTuwGR/I5srjeOOfcU8fkmfoIK8wXnna4SSuYNAXLKKThR0j8vtUJkin&#10;XjvdfiSdPENnPv+1HmXufY14kQtDX0lxcp/NtsLWgvzS/WvQiW/KlaHlexUOxqn3n/P/I27o8UVO&#10;PPcvKh88feT/yTfvW3lcWiPybfn+Tlzpsu1CVQrZZczm0Y/+oa944kF10PfFy6MdaoRKf1l8sHjC&#10;xgiynU4lfeVExpbKy8hWY47+VpkTflE2vsFveJx+ychooi4PWUx+ThsxutgQhodM/O3SL88ENU9y&#10;WD02sKADXJTXPPpBxojyQ/Dtd5xcmZYxxQnenqZNee0rW78sD5VqcSErWC7M3JFM6bgUPDrupq7y&#10;b3luS56wPd8OL+NZz8mz93DwnPwn04g/Gccd94XjfuQpjBsZxpVO2iUeTZs2f53/TH8pHsax0CEe&#10;d1WfCN1cEyiO1oFmb7791uHpZ5/tItZ7H0WfSdrC0boyFuRpzIU/ItKD1HF19Lt77r23svlHDz/c&#10;TaG+Q+17DVdEnnDaDw4bSQWU3uheum46wtD1pAfHudzQAP5w8Y636ap0JB7/HtEoEPjm15nwFnyd&#10;hm9cypH29TejzyQ/nrj+husrm33XonWpI38jM/UJt3GcSb4xqHOeo/MMf0x7zntx3nAVPm2ayIbt&#10;8804OvnUz/stnPFo8J+8hSXERjXp/PbMf4sH8rsLt55bnDK0E9y6oSj59Rvl0NsYn8336O3oRQaY&#10;p55+ZV276MogZYBNO5vXD/2Fo7M+TR4MPvp99a+Et31SrvqN8XTymeOQLZy8ZBLf+UjyyVN84vf0&#10;KR5b+LjSOrw/9Fq0Wd57adSE63H0+ze4yeeb7Wsx3DtY/qkXX70+dPYbnG2vvHNw4Y9h28O/AZUW&#10;XOFbO8fhkSUP1/hHBpAVQ1Nu4My/+n+pm/zclFl9MDAsnjuGB/zGpcrvwnucD++Q4dqSgZ+s5rTz&#10;st+tja94Tl8+ffrV2uxsplAme0n75TYP9k7Pv+uuOzv/7Ga19FnlrbHJKa74jG08/qXvzHxg0XK1&#10;TWkX+PAqvjXfc62uMHHw9SwfbTQYu8UKb9BKiy5kgOvUNv6afEd8aqE5acx7OrZv+ScdX14AX9Ic&#10;xUmYf6vcY/nYZ/x6HLcXdyQXhCW/clTXFCvDUb2tM7+P2jXv0vk9XlmrDnCssKkPvPrf0HbilIsv&#10;qzum76IxINik2JDo9OqfRSqenDFXJgO0i35vsxTDOu+6V86cfvRXTjnqUg9dxnzVvNUV/k7ICNc/&#10;6D74Qb6RG/gP/+BFcOuf9BonVthuvcNL/n5aIHX1PX7kHBmFbxnzXzm9rlOFL5lpwT6NmPIv6wle&#10;8tP1tTaof1jd7bzNTuE2masPN4WnL7v0kpSxbhOqPSQwd6N85JlPgFyF3/McD48j+bK1w/zmh0ba&#10;hJtw6Va7Lr2dF8YZP/tMPv3W4pUFQHir08Z1cuhDukX/pD1bfc28AV3YQNBB2yjVDVU2Qr/z9pnC&#10;oi7tpG3xiXaZuQovjXDyw/jClmVhySdtZqP4wA5OaTn0EA5W4dykA7tyyRsw8hZsrA84PYV3tKd4&#10;NonLguf56ddsLb26OmMw/WDmYEveL936YocX8FHqMyba/NMxLWmnT5mj2zwIT6cIffMMXhZaOXoq&#10;By42ciecLEy5raefUrgyc76Uo354kntssfCzsKuPdAPJCy8eTp9a/QAfecozcwS0ICMtnKGjgwvP&#10;Pf9cbdH6pDZcGxgtvr3Vsd8JbDygz6PDjMuc+sfDk60B3C88/0KvCSRzbXQyzpvLW7thY56+Ozyp&#10;bbSbp994RD+Thu1H++ETdIXHtLV344O5rzA6sPaBr/aSz2m0O2+9/XDfPfcevrydrrw/fVx7tJf8&#10;57/+q4fClh20fJTtxRdfDnO80I79cSYevnlFATx73qfBOEwff96FOnAY9/JLu5BE6TB5QbgPOjlh&#10;QD3vcMnFBAzhuAzHVtoARdzqOAZyroI6CFk1xOw/+/nPDz9/5JHDy3kvQ4aIXBk7iatcbEQI1Uq0&#10;dh4TpDTiMuysEwb33HX34fe/9e3Dt37vWzUOWQQgWKwsvhEBZhHg4R893A7PmOkY6F/8+V8c7b5l&#10;VED8aSQweGocjTSNr35+BIz3EVKe07DixvvNj1PHOOHqIEyE78sTN3Vy4ChDR6gQtpifYEA3zIcp&#10;pEV77QB+9SsPPsOQvDjlS4+JnEg4/cZrh1OvpjOkU7g+sEpu/tbu/WVQ45XJya+N/RqmhQM/dXky&#10;aJrk4g+Jm4YBAB1SVheEyjcpI4OfExmYm8HT7tBe2/fiSxVmPg7p46Jn3n4njHL2cGUGEYtD12SA&#10;kdcpDu/owUh063Z9mY/5zeknBkWnlRiV7rrjzvICRcqVf4yPTrrYTfLCs6kvdeIjV3YQhBaVDGho&#10;DU44q/P6eAO/hQK/waQuVwRSDOBnUY1guNSzO5soThHA2iOdugtuwYHh06TirTfe7Kr7jx/+cYWp&#10;/gfH+++7f+3evv+Bw60Mw8ELvmhGocQP2qbtE/ru28JvbT5tueexUR5GEPHDI8r1e/J7akflEpQG&#10;FoLYE4/iZzzG4T9KjcmQNhlDHpjREm2mTDAqD19XhiQMDN6lUV8Vrq3cgVM6/QPPSqcei1fqAI8B&#10;kMzh1KmM8ndwkB8M6KY90XNo6jf6wEX5nLTwQRN8IP/QU3nSeg5deXhR4H72s58d/uZv/qa7SgZ+&#10;+HmCi5dv+vrQ0y4og+r0W/ISv+A1i5a3hpfxs4ECH+B1/efa69bC9rq/eH10Wb0mFHYSXeKK2PAk&#10;RYxh/Zqrkz5Pxq+rrnCFov7o6r91HFic/mMRAxx28law88R28CRPahwLDhZg3S1NedKPnMjB2665&#10;kwZPkx/LeJc+0clEeC7KuD6pTeB5cWhIZpg8NS9lRWMkrV3M6FVFMnSXB7/gFf2ZoglfPGLXEf5i&#10;ZEtAaZ2BJGWtSZ13x+7rGUBS75rsht9THTk2O5mU40PjjAb9zl7ayaINWNTNj2LNCGG8QrM9jyiX&#10;5/zGJ7z45s9zwsRzwvEE5Wq/gKXe5gsdapgKDvzAzxvHKWJKouSS78Ur5c+O47MBZ3DQOD1hlXxt&#10;o22igaY2t3SxHZ2KQ2ikfm2cNgIDXrkzE1tjMp6ahZMZN/CDumrw/JRRdNFW/uKedtKu5AHessBD&#10;4bI4MnXXAKdM8Cfeb3WopYYSit2Ozhxa7uk9NOfRAL6cPMqavuydQy/0wQt0HB3AxJpBFo5gwMPy&#10;WEC1M49cv/qKTBJDi7ujr8zmA7KkH+ZPPmPCZWTBRl9loic+6hiS/gsmcIJ/eApm6AOSowm+X4Vt&#10;0ZovXcIPfaKlvEkLf87vwXNo1LLCv55gIhMLM/iSTl7tQ2k2BnwYhf+SC8InwaknPEPLKW/gVhaa&#10;enLznLYYN+nk58cJ99tTeW0LfBSZzoOHFz5plUPOkof0PeODRUUyV7x6lTVuYOKED2yDAzrN2DW4&#10;8PN78DBGMO6ok3w2DupD0ky5nN/tZxvvTX+eeuECN2OXxSsTOScW3vvwg8Orb2ZCFXngu4eTnh8c&#10;PLsZIHXAFYzCvI9PqqZdbsvX/6e/TLmh0Y5O45QnfugzbmD4Ijdpf9t0/xL3z5U5TippyRDd5ovq&#10;mkWYPczoMe3UvpP+5bf20padKIfvOOHacHQc5ZRfIivEaXPjo8Ur+j1PB3AbAiOetmdslp/hQFnk&#10;4fCccQ+/GadNgseArS6wSMcVfv8Cs3G17UpWBgZpjWPmTsaYt1J/DU7xvjmgvC6KRWZ3PM5YbCGm&#10;OEfWyq9evn0w4VwNgOgbaqu/Pr8qrxLXptpoOR5MSVg673kVrotnFy6LL5c/Kjuem/DPlbv9njTc&#10;/n3cybK4kS/ya2NeeeO8tx3TXr45sdJp903nRO+EGde0J9qh5TvvZ64TPe+Z5547PP38s7365mgD&#10;Qv7JEyod6Zvotoh2tsZik33fqH7iySdrSLrzjjsqd2yyk6YpU1bxD13B6bcFy3Grri1g/765PR04&#10;v4/K3GiKNngE3+7nA6VZ0pzHGHvxhTWwMf70W1/6Ucp5/0PXX7/XdAxUPlLuVIDxRs2lddLNmK9c&#10;9gzXD6Jx55hx+Gx4ZS8DBv6Offzodhse5bN49OX3cRPfRRA4bPwH7/FJsqv3uL49DJzfU9f8llYZ&#10;Gmr106W/sMsYwelhxi6bcxmc0IIcYNRygo2sqDxI3WDHg3RSYcpb+sMyTKlr0tGP0LG8ueFIVtDx&#10;Z34yY6u2VB+dU31+a3NuT9Mpm/e+d+pQ58DBrQWA1RY8F4r3Ob//OSdd231Xzrl84xE5bvhEODft&#10;OLA1/Rbv9wZuw8aTXSLQYfWD0DY04KYsbso6Lu+YP7iB4Te5SXMy39B5yubUO/3yuM7jfBMvTLy2&#10;HtkiDk/YuMsgzYgqLV3Jt7UZGHknYHi3adCn6LR0KqcEjXvDc/RAOo9NkcL1Z3okb7wSNvM2vKou&#10;9TN2lu6BF/yDI881LpHmAQN3x+gEIoM8xvTjcee4TY7oRgY0fvGcvJMGHM0Uh2eUyUkz4cc81J9H&#10;TvrWu0Xs4Z+8C84tfoOhOISHuJM4z+9/2q8m3cgseVc69NSfvauP3OgGFGNz3oWRpW7n0C7mKyNX&#10;jP+e0lUvTdkjY/BK5/poFKce7ad+8oJ++k70Bcb1Kct4IFzbzik+JzSGH/CLcpVTF9iMBcpT/9xg&#10;QI9WXz9tkPLEoxt+8dtchIxyPdyzzz3bK9acUvG5Bdft4+nnntm+w3X6lX4//5e//MXhiccfP7yc&#10;MLc6OdnS8StlfWDDcPB2JdtLL77ccPO5Xq2ZOtmhe5NMxt/iEPjhMPyM9ufyq82WP1c8nPnVpquf&#10;0rfQD12qH4RtOo7E+wbUFVddmclEeCNB5vri6GDGWuMy+67vTfYEUmiFZg569Eagt8+0L3LDA55s&#10;YeYtA4s2R3M8BBbp0MsiC5vEyAp9G/7T38AvjvcbfZQpjTjloe3YEnuA4IUXazt1+g4MFuhsUGab&#10;ifQ6hIMPn55NmeElNOoNBuEnYyU74PWbXVQ9dGcHd8o3gXuu+DNO6q8OL0jHnvPq6VdX+yeOjQf/&#10;nnr5VBc5wVe7MHtaYAG3BV001VdsGtAuZJpT9fDAiy+8+MLh2aeeOTz161/3e3FPP/1UF4jx/NrY&#10;eENoEhkc3MAmn88foa3xFh05G1vp14tWbx6cxGZ3IEP0T30AHGg8Hn05i7Vw0z+0Nbshm2Fpdd11&#10;PdxhgY8+Ne2EF6ft0JjX92vjC0zaD9+z8dgwbyP92E/1Vb87164t7rgt2TbImztvu/3wpfvuP9x7&#10;9909UCItu71nF7Ae+uu/fAjuBMrTTz9z+NnPfxGGfWKdLImi/cknJhqZ9H8S5Tw+YvRwyWWLuXQE&#10;ExPGO8y6VhMpLmGWi+2mvyLIrMmZ9BSfGgzb2ZZBS9wwscWnZyJUfvLjHx8effTRw3thFiuYlDLx&#10;VdpCII1hFVNjUlgZNxHxs3RgDUiAMOD6TpEVedex+PYVYVwCfxKB9tHHvfbtFz/72eHnP/t5GcWi&#10;xe9/97uH//e///f9cLcG1NE4jT4NxA/cGgjh1T8MoVGFjxcnDzdpzuUmbuIJghHQ4PPc5/Uufi8o&#10;MLNOI24v/OX1BI948Axc8IDf4Djw6/jt2Cnz5dOnDm+kI/oOjDope8oc/MYthSAu9TM8Y1YG8xG8&#10;4Bpm91SnwQoMwoJ925WgZ6Am7LS/XQyMkAyhJvFOPz337HMZVF7o4KFjipfHN3go85jcUV+8oCMK&#10;02kczfS9KTsndIab87z+eh00CtRmSPQxPQoPup4+9UoGpxe7OOjIqYUz9TEyugLLztjLM2Ax4l12&#10;yTKs+5aaXXE19is378p05YUBjeFy6BER0AXZGunte6BkhBbLWJ+2Cz0YmS4474LDKxGUv/jFLw4/&#10;/clPyr8E8JejMDpl+OCDX+silskpuuNdPOA5bc8N7dF82gIc4qdNefDteQ+ftz1S1rQnQeepHfEF&#10;IWlgI8hnMjPCXrw6hxfBPkISvH6DlXCXpn16g3H4E5xgGHg8xauX9z6Dp7yjIKkbLQwG6gOPxSu+&#10;/Jy65AevtvVbegtWA9944egDHnk8/Qb7LHJ5Rzfh4/b9BI7wAKvrH+2MdZevRWh0QB9u2oDnpk74&#10;eRosLB5oB/ksyIL3BoNOBgIGqyvC0/OdJ+Wstk1bp+wa1S/yvtq+ixF9F5e6MwHAg5eS55csxay7&#10;j8LnxWHbiaTfXH2VHZnBOzK+V7pdsHZZzk5+V9yQG373hFPCtFcNNqH5++9Fgc0g+pFFcnJm/McW&#10;KdIpTABTBqN+v6flGHLgJVn7HawPkzb0iSSJkhA5Y/Epv4dvhm+NEd71SUqN9h6jH14AkzKoBJXa&#10;+iiabPRjGBSWjtO+I4203V2dsrWpMvnZwW5AN94ZUxuXPuIp7SgE+NWYmpGk8HLGu5GP0nTcDD5T&#10;nnAQUDb1O98oZLDGRzUkJGxdRRc6b3TQFvMNDbALI3M7PubPVU9wqRKc+E7kgrOa1A0OY/jxAtYa&#10;L/C7xUVKpJN4aM1RrNF1xh3K4O3phxbZLeaTl+om+9EUrIU57X3WHZYpB0wmNmN4oQhKY4wCJGyU&#10;UHjinSDqolbKXbyX2IQp+5OP1i5DuJw0qqy+sd6Fg1e6kRHTn4eOk9fvkatdlE16YaVt0qxFApOG&#10;haf/9Qd9TL/Up4xTt9x8U0+l+U4n2ei938xKf3Yy2GIy/UZ+J4/JsWuuWko4o7HJVOlh8bDwB9j4&#10;mawvIxta7Nrf76bNr/hZTGx8C0h5+b3Hc+/UTS7SNehlcJ8xgOw1cTE5+ODd9w5XWLBL351F6KFn&#10;eT9O+dzJ39zAJGzg2beV8InjlDF858m3vwT+KXf6HThGJuNjZQgXL/14bl/HPlzY8J/y/BbXfhse&#10;Guc3TwbZsKGdTRJmXJNv4Ns7ZcGB3NAHeHQ2Fsx40Pc+E5eJ6euZlLqOy+R0cPccWuHNwrrRcNr4&#10;t3HH6T6ffsreu6l3aPXbuHOVcy436f4l/nfvjsvclz/4ojHa+q3t0Zos0JZj1GdcmXFoZI7f9Ch9&#10;iP7padMKg4K2lxZ/823/biI8PtXCo/u0OadsfZPHLw0vXIvfmz5P+i8BAebyXfqvRSvfU/ONAOMM&#10;3ZsearHgzbfeXidlI6udpDGudZxKeU4bwXXx68JPueQQWnDqY3wZGBZJI28yDggz9oFD3qO5oPaM&#10;XPM3/QbFp5xuFNnK2/Ne4zJ2GK+V533KXOPecZ9vOunHSxtYxSl3DGkjZ1pe0nEjn8Alrb5pAWq1&#10;29KXnZr/4P2lu4KXvtDdtBlHzLcsPp9+/bXOjZ974fnSGC2kbTulXGOdzRvtzzaohN/gYL7h6lIn&#10;8dFfHT463sWf6D+dr4Usxzgel8mXF/jGoWnatu+LpkfGstBj9IX8KG2CdGHwJ4+2xycvnzq1Nh1m&#10;7sbwI8wC6AfGzc8yznuCI2XMabWP0CW0RccrM87cZvPLretj4+CQRp1DZ/1mDKP0pOMeya1f0nLT&#10;zns3Y8q49tedl3fyj9v/njL3ZaP1vs5/zkkz9cDJ74GptE97CDNmmHOY2xpT8J9+be5DB0QL6fUT&#10;6Ssntn5vzmA+owxpeHXgH/1BWn7ikqlyi65RA94mt8Zgpk7v+oLyB97BY8I8x8072KYe79w+3z4P&#10;d/L3784d1x1AVj/YwXYUdw43cE78HieuG0V2edFi789V7hfVtXcn6+T8PlmuOH719SWjxkm3l1ee&#10;dKHRh+TDC+YW+i5jJ4fvLB640o2ssWAljP3FHJRuaKMk/UpZeG3619RjTojn8K+5szzyMpw6rYBP&#10;6ZfykGNW1zuvjD67YDa+prytby8815g39OdXONoMXVd6btIIV8/Ax8snbuSe33u3yvrduZPlLbiP&#10;6xQ/NCwd6POyJElSHqUZHMZ5rc/fovvCUw64dWyNl2faifw0Btt48UZ0SXNMhnx9fGgxtNNG2n3s&#10;OJUjG93Gkz17nQdPGTfNc9dmA3P1y9r+9OKxh9R+kfLI+hln4e5Ese8RsXsZD9gOyH6yiJwaGJyQ&#10;sijw7LPPHZ579tnD88/Z+P7C0Wky/Gwz8CuvnKpt0QLBs88+ffj1E2vjh838b0bfcduTvMYu9fj2&#10;vUUHdkL0NKetbSHw4l8b2B34WJtxt/np1nb7NvLkJw24+UnLexc2aYam5uJoYkPRuNojgnfLvOTi&#10;ZTOPbmCur/3ZA95JX7LJg22XPug0UPXKtFEKKD1+9YtftI3YSpW5FsrSZskvjG6B//a8MPyqrXhO&#10;39em+EObWuSBd3HMfLX8vfEdWMXBzckgtwu53labWFx8+pmnCzd7nk3aymPLsQnmPPpP8O2GmM53&#10;ExYacOo0VuIrG3iUb9x6PrrVs888W3x7W0hoiQbsUnpLFyVTvo5C71rtc8HBifCXwy/0GfCd0S+S&#10;F93ZqX239LHHH4u8fLH9huwy12Ib91s+eSrHAuN7yaNf4CuLaeokC8HsABCaGNPxm/mAtkK3se3p&#10;+3Q0vKDNtBV7jDj9Yvosn4wtj/d7+qV3c1K3kdANzEvBoZ2UqU7loN3wpDz6I1iU17ZEubzL5zMl&#10;2sr4MO2PF/RXa0LzeRO/Q+5ukqN/3Jr58QP33NfDJ/M5COsBYKp16a/+6j89xEho8ePHP/lJr7Dy&#10;QbOPPoyAOLt2Pbv+6K0zbx4+/PjDdIDzU5kFG6u3S6nEYO+++35XGi1gZShMg195uPzSK9LY63QW&#10;JAGoU0OqHc9EIAANISj3PYH1yCNtIB0Nk2H8pkt6HY+xHxJlopRLcfc+Ow5rxCX8brihBiCnXywG&#10;mKyAgxCkkDtN88Rja2Xd1XTf++53D3/6J396+P3f//02IAHMaSwMwYFjPIdx4AWnceoYP+HToMLg&#10;Om4afNyk8xyGUAcv39BLOA82TEepmCO96gD7GNKVLwyNPKfcqWePk3h1Dc1NpCxgPRcavZ6OvnaW&#10;r1MD2gG9lT844IvF1OcHhkvLpNfFS9f2ypOTXt14p2VGMGojdTPmHSs6hO2x4d61EK5MM5E/EwHm&#10;mjJXixkwXHWm3W+6wXekLFDdUB7oiafQwoKVqzPQhcEdba62uJXfJnoWoBg+wc9A8HyEZU/oRMio&#10;jxAl2AgaHXuuugNrvY6Y5yxiuX5t7ZhfVwBaTHBNYI/Hh86UAt8Ggt8RX6RZDOQGBHnhpU7t6ri+&#10;weSXv/hljQa3RSB861vfOnznW9/uIi2BMyev2tdSz5538M1SFFZbT9tz6tc24/0eXiAsJnzK1H7K&#10;nAmkwa+GysDFE+Y1toR3wC6N8qQHHyHGeGexhTDTFntBqWx5wIzHq6wk/6QZXgLHCGvpeAMA5YVy&#10;ZLADg0GAgk2IwtvA4RSbOG2pbHAS4t4pYh0c47WxNGDn1SvdCHKwgl86ijue93vozg8t1c0P/Gjl&#10;9JUrU8EqLRw94Qw/adEd3sKnr5Ue4S30rNfXPJ3uu2Zd7SifdM0Tr+78Vzm6BZXXKILSzekQJ5ss&#10;MJn0GmwrYzc520UvV/xIn/dLLrJwYdF2LZQ2XdMqJ8qIb2cFd0Z8O2a8W5B22pAzUB0ZmiKjtTv5&#10;bFHG1UgWpsjuGmzSZ3qaJuWCU3/RBmsBLIpX0jN6QKwGkM1ABf+2R57GLXA6RaYMipDNF3PsnsK1&#10;DFQtvsrFRaGjj3RW6QpdhC/Djbclz0pjdab/WnRTL9xMgI8WccKnDIEWYvAPhYbR0dNpZ8fD0VU7&#10;O+1cWsSrB17kZXfc4/fUMXWT03ZpGwe6cJx393Ybv+EsDfrinLZb8Na2iagX5gmdPf6fBYbyXGhQ&#10;5YgSkYhRwkZGd7Fz41Ne+eH8lqV9Pg4cn0ZWS0duOWlENjs5ig86AWu7r7b3js4XhN48A5ad/iZO&#10;+h6ZGMLGRw6BX9rwbne4BQ4NBGdhYLFYy6EBWdEy0ibdBBNf/sSTG/z8wm2dgCjtNjppC+/jOc+R&#10;V9q5ukbKHVp3AWtbVJKjZZWPlz5i7LHpYcFwcd/JyLsjs+67f9uBFLoZx6TVF958Y+2wImvQ44P3&#10;wkPlzJQP//zNrnAwG2fxJlq7N19SbbpkglxLLrTt8F/CjEXilaE/C+fgCnVtTzaC1TUD8MLbI4MZ&#10;J8lYv20+ufaKqw7XZOx1pdWMK+XtxA395qks8Z58aZdn4Y2b354DFzfh3JQlj7BpD2mE4QP8KZ32&#10;Rv9pY65tlzBu8k/5UwcnbNJOfmWSAcrnp0zh3vHYyG60UJ7wSTdOGTNxGGMhnY8/kiHBYz8G4sEP&#10;Pvno8FZ099ciC0r/rWx+cBi4tW/7UPhxj9dvcifT+f15v8K7ABE+0g7cxP//qwt27VdwbFvnD415&#10;v8231pjwadtQP+F7mjp6lLbi9Rs6lDnRGFroC4wM2lw7442jPqOurT5tjAc65iSd607ckGGxxBU5&#10;NigqH99wYDJ++t0+EV6ySUD5vDDyt2PlW+G/bfzS17135+qH63T98JhFiG6CTJjwnhCLx6eM78aR&#10;dcwnfSXyEqzq4sgo8r/jQpJMX+I7PgiMa5rIOM8a6BMmrXGEfO+CC94T1jEtdIovTAlb4Si2c2HN&#10;lpFweZoOfLv6Gx++Fi/MuOx9/V5lK6cLw4EPvNJ07EHr0FMb9ndogt5rPrAWw4SjH/9O4l9+5ZXD&#10;0889c3jp5VPrhFtgKCzqCZzdYBP5hef0YfrR2dR/bebCjMvmPdKhk6u8yGvjxpJVwXfDCX381jvL&#10;xSmkeMJ3w7V0zW9eOwv35BYlVztwaCgdnOxWxsM2bP3qsUd7Imx2ZvfKwA/CH8Ht/dDno9TBtrD0&#10;nGUQwkM2Zpir3XHn2rnLDkC2gAsMq8+tfoXHXaVDFyu/bDJn5A+/d4MDp6+izbi9vDyZ78glWJxy&#10;xrd9NneuvF9Y1uamztU260REAhs3/d6YYwwxn6LXCsdrxgpyxbxm5d30gNBTPuOPsZutQB1t242O&#10;nHa2mEoHHzzWIhyd2wlO38VaYxDv6i+erADD8CPnOX7oUP0zTn3jtSV+yg+5jtNufvHXcn7/rp3y&#10;W0eKTo0rbINt2oDbt+UeDnn8bFj86k/yR19KPHnwufR5V9b4fdy4c4WddNJMuoGxZVeOHuc/wmOT&#10;Xdzkqx4fudGFIHkDz9JH1xxy4Fvye23AMd914ophshsn6fTRA0d/nn40edXN4zM86lmdf6OTNPLJ&#10;f0U/qbBuzVFu+3vqXPx7rFMoe05acZXn8XjVc/rJ0IWbU33j5r0wJJ+y9BdlJ1JE46acymp8srl9&#10;Wf8arnXGj1Pf0LVGeuNkXOFKOvHjE3CUl/zn0LtR/bXKR6fVHstOqg2E00XMUW2GpM+zwe31WfOc&#10;whHPPlLbR+Z0xiH0klbZYMEPXGW7U7aRL/pG6b3ho/2Vw46i3V1JjyfFq3P0W++Tlg2JDm1MZUd5&#10;6qlf9xYxp5vBQD6xST355K9r93FzEfkIrikT7mx1iILH/TbuO0ihXBvQ1SPMdYJsDubDjO2+P89e&#10;Md817g1LmeeQyRY/uigYvNseceoE1/hxgz86DU33bYkG4qTxDn76DP5HEzqbPPQuYyD64md50RxO&#10;9If1jVzXPdI73+zGJGFOPYNG2WxLAa6b9s2x3drjVFwXWxKvnX0TyuIE5IzR+MtCkgU1fIGHrrv+&#10;utpK777n7m488Vs/JgsDWO3IM2/qHBnfBC/85hphi0R0XtflPfboYz05x84RIqY91lV8dFm4oMVl&#10;kRuXZ1y76NKLu5kHDObU6nNTSeXTxZcsm0n0aTr368ERX4Pt3vvuq32CvCHf2A1vu+32wqxO+LH1&#10;adsrr16bgHw6iU5GR1x2x5cOT0TP+fXTTx2et1En+hsak3l0Fusa2sLYjH/Jzy9/6cs9ser38ML0&#10;JzhIr03hCmY8Kg24bCwnA8hEckk4XcETvwiTHq8N700dHD4Srx/grdoa0v+Eg5HXhzr/CH7SSa8s&#10;ZXjy2hCs057aRjgY6BrKdAOEOPAqt7ba4GXjnX5ms6tNTmwcN15/w+GW0PrjDz/ugh2dg1zpjUEA&#10;f+ihv3yI8eOll17uN1ge/vFPeg/ipZdlQt2GMXl5P0r0mRDfrpoAnJyMbSYGGkSnwWyUGVcIujbw&#10;0ksY7q8M0dOwHx8LRMSB8HTIIR6CMsgxvvlQLUJpPEKJQBE3xMKUCOS9v1N2O30GYIaiCrMwCcMQ&#10;Q+pHYVRXy2GAnhig9OZdx3QFnY7visE/+eM/Pnzn298u0yofTJQxDQVGdY0bWMo8GHtzg5e4abxx&#10;wgZ/bvAfJ+2kn6c0I6yEVahu9PJbg2MAjUtwgxc8Y1TC/JiNK9OcwGHqGScN3NWJ5gy7L59+5fDM&#10;C88d3ng7AiL1qnsZO5ZyMnj4/+h4ctpCe2sLAkMaTDzMPXTQ6cGsTKvuYCdctF0oWUGGP03wDBjv&#10;hsdMwJ1Qgps7Mu28cETdTnWLl66n6qo1xScdBgwMZusaQkb2teO/38MKfzkRsI5HXtA7bglHg9wT&#10;jz3WCZd6wYsfGRB9v8pikfosMMGH4VQa/Od9PMHiaTHKQDa7Dlx3qd9oS78N0GthAE+HfvHdpR56&#10;MBI4uvzk408cfvmLX6S93+gVGn/6J39y+N53v3d44P77j3DX7tM32iZb2+AbfMCjNecpftW/FAhe&#10;3nlqD3j7zWlDftKY/OBBC0IW+/Ah+nnqy4QeHpNH2hFiBgBPv0cu8NKVPskD5uF3v7WV9AMzz+Ef&#10;MMBNX6ZwEfDCtJ8wH/akaCuDImPibCCAA1jUrS74gmt2IBDkJodgH7zRzUCi/PaFlIHHpcN3k3bv&#10;hsbS83AyEKAZuWtSD374gWX65tANr/PewVieC90od/KIG3lpoaV9aKMnr25ykqvB3yAgLM+jnUEp&#10;E/9aXGofFX7+kqldeIpvWZtir38qw+JAF7nie4rQ76SzMEHhwcc9mcNbzEp5FAq/lVN4NvqAkUcv&#10;dCoPpP0Y2Nq+8bPYRWEkmy0sW9iwMPR+FLdIxgiytFOeQ29u2gQ/oCFaUeTxirYYBbCGmaSrZMwY&#10;KF9hTx47map4JVb7ZL5QV3pskyLhnN9VyOCT3+CAQxWFbVwxtlZRC/yMeuBSxsjZZYRb/FKcg/sy&#10;RB5/J4XD8/iahw/FgPFHmpFNjIQUzG486GLEysstI5txneGRMW7hjxLgGbzIa3DBafirmxYS7x3f&#10;dPKSsotvYPANMotXynD65u477zrcFYXWveDkY40yqXAtXq22beW+W5Ayzyb+vdDLDjqyH92krdE9&#10;9FVf5W3aSP/wbiLHNrp4kW6wcEU/Sr0yGAfLc6ljYFeGNhgPR23LrTY+ljvzPr/LD1u7cf0mSehc&#10;/QSd8gypOnZxsulFHUvhkqc64GOssPPUIp/NGE4IO01MxhjLevosvjhnPHv/vXXCFU8HkGV02vjD&#10;GGLcISdtJgplNnpoT/Rekyu8ijcG34XPkr3Gpz0tFo7rVCN5SZlXt/45/WkMW5WTgeWy4HXdVVcf&#10;rrnyqhonpAef9h7Z7X1oKE6boO/QftxxHzumP3cy7cSXDwI/ek2Z6gQbuqhXmHK94xMOX8g35Z2E&#10;g/Nb+HF/OFbo9164+MkvPZktDL7gUa/6J4/f4EPPGdc8yYuhr3ge/Sa/fvxRnm+/txawTJ7GsKMu&#10;MAzcA/NJ+P45d650U+7Etb7I2GlT7ovyqX+f91/q1PWb8orn/kfL/23dwMGH4pVF+I8XZ5PE0IMc&#10;woMm6BaGtG8Xs6Kb0KPIczqMzXY+Cm0zoY0W00+mPk596tCGM4by0uGNNd4sQxQewjvGGXTHe3Tr&#10;2UzRD5zjp4yHZIm5wOT3voxmyl5jAlmK98DCkynwZHxYfPnxtngF9sCdvOoFb6Asb4JT3sWLS8dQ&#10;BxqSQ2RI08B1y1s48j5OfmmG54ZO4z+XZsLAEo9WnLCjfrSl8S6Mbz+SMNUuXMG2+pTfk9c7wdqw&#10;/EZjNGXk6Ems0maFkeXGKzhOG6FfrxCMbH/x5ZcOz0bHxgMfg0W7hKYBpvRbp+nDXwHLaWly3Pzd&#10;t6Luih5r3Jgxm5HGnMe40DZMeeqH5wby8tFfBKwFrGP9Y9HlmDZ7V5y3pzYAI2Mavuo8NXNJi7E2&#10;zFq4sqjVE2n4L8+333/38OEn4ZGUu04Ue48+EIDQ3RhF1zbnY9wky6ddpm5jHHlp/qFP2eQhL6eN&#10;atTX1v7luffihi/3fLVPM059e5/Yo/BFy13cLv+UsS/rnK7wLVgXzZfeBS7vE4YG2pfdwng8cTYw&#10;kSf6eetNvoFNHmOP8VCZMw/n5ZXOQmw3vaBt/tCEBxga00MtZE36I5jyPry2x/Wk54Y+9f7Kazs+&#10;TLoa50uL/LeasW7K+J065bfuVbY69jBO2N5/zs3PLXzy6UOcttvn8S5s/D8pL+5cYSedNE23S1qZ&#10;Fhmwz3+ES/6ET518x414ut447Y1X8JUbL+hsPJ2Pod4NRwy8+E97V59PGcObwxP8yI6j35Fh1dO3&#10;+o9gi+fA1vrDo2tD8OXV780J8OXoPpCezVUtN37yK2vx02rY1NTw8VP3vn40GzkwCz6NA/fw+JSJ&#10;tCX7jvD/Cm5gGwfekVELzgX/LEwNbtwx/ivfPPcyccLbNknPCdNm1RMyvhnH6Z2dfyWN+LZP2t0p&#10;CmM2Wd1xLt74Jv3k4czXkKobTNL+yhewx6V23PCctsZT6q7esZWrrMVLi78GRuPJY489dvjHf/zH&#10;w8M/frjfhmcTZesR7uYi1+FZTFCGOpW/eP6CGtbZUbwjB55nr7ApKNStfL337nv6+ZFrrl52LL63&#10;QwV3dsf77r33cOcdt/fEyLL7+Zb92W4uHL4BL1qOvr5vV/jDfcFw3C7j/B46SVNapkw6BJym/ej7&#10;b2Vs5dCczmAx6O20hTHh9YzFdInXXl/X7Np8FA6rDci4cLWNhuxKma+bj1YGBBdjr/7vCXe0U+fA&#10;ajxhj9J28oysMD9kG0NveMN58oK/vvy7NljgGdff0oHBSx+mM7jqkb0HjE5eedJl2Wu1Mz308quu&#10;OFx8RXgn9bPXuFqQLRjMNr/ccP0N1RstQrInWARz/akDEL/3e986fOc73zl89atfOXztK185fOv3&#10;fq+3sd1737219bbe8EFPmd56S/PYuEmnYit0sp292fhH9z31ilNZZ2o7sngGX20FX/2DrLLx/J57&#10;7zk8+LUH+/kX8/u2RWg1fUDb4m/rNE5B6gfKwgdoPms1+Gl4SD5tUp7b6CyOrPKuDYafph3wFPjJ&#10;c3HsuA4T6Ufagk6lL7bM1MVNHcpTVvvNpcsuATb9GT5NGzjVIZ1y6IJPPPnEwQnHl1861fq0szZ3&#10;a9Sdt91xuDGwnIke99Sv058T17lS2pwmcvirv/rLh1JvAfP9lV89+mgmSe8frr7qmu6+XhOBKCjn&#10;BcBD3g8BOu9OYl18yUVlEO7IGN+d+QxGF6fzR5n6NAr+RhgEraE+jLuMasuQgBD1KUNDmbBRQBFC&#10;D53JEyIhQI2jCEPwXHhR6gkceWJKSjwGQKCPTcKiADtNg1ER+ArETd129bv+wqqr9N/+1u8dvhlm&#10;vSuMqd6Ba88o6vOchocT77c0npw4fh/ut7yLBiX9Ubpx0k0Z4ybflAWmSeM3QyXGmkkBOqENwUHB&#10;1+GE7WHgPPkJGzi8D04U4FcycX4uZT8fBib8ZtCbdPu8eemjcRGanjqtSYcjp9LpkGACHzhTUVfC&#10;lcvITVhKV8VdWXlXjwUdg4QBxYk6g8i9d93dD7rddeddPWro5Aklx2knA5HFKk9KFZ7RqacN57rB&#10;qzPQyAMORnDHh3XY5599rouododYCLz3ngxcEVx33HZ7BijCa92/DgfGwUt7ymQtBKwB3eLVWoCq&#10;J9ATjq5jkN8LcgqAbw/p9PhPmZE66bjrJNijv3z08MhPf9oFD6e4vv/97x/+lz//i+6uJJhn0FAW&#10;+ilXf9H3vHviHU/hCdwU3NWO8kxbjhcOP+X6zcFL2LS9JzpRDKocnDq1VtTT3/QdaeTXDmA8udjC&#10;j6CVliu84e1934GXfOqGR3HYnD5AoOFzbuiqXmnl+730bQOMNISlAVEZ4DCwgsvTwtVcheDd4Ksc&#10;eHLyjOLhfWCbAUO9BDOFahmC1q6G6bvzFI9WTzzxRJUrNJMfDMOjylQ32Dr4xoNXGDqM12fklQ+c&#10;bZvtuRb1V5uRe8LKo/29jLlt001JIUsrm+OVZ0Gq4UlrMQqfXuRqQJPKOEaXSJI1YRWu7vTTORWr&#10;bt92K3wWtxLXRRRlx7fd49cO4gvX4llg89ui1vBC+wz/SWifyXPfQ9suaqf9Hb3ujq5PPsoYFbiS&#10;n6SSP/8JKWycCXnplrqUUyPKpkxQAjrYpu7yfGA9vxsmhtabEV9c3AzMfQhKXVMl+OFP/oGDoWh4&#10;4CwDkElBfg+/UGwsBjEe9nuSCR+DYvGNx0uMBt6H95SnD1IyXj71chU86dQFpC68BQe7uy2SlPbw&#10;CFzKAFsnannH04sGC7f2M2lSEtmB/ibjbUOTRu0dXsAPxmA0VT6lHe+D3SKWNiaHLcKsxf9bmr58&#10;hF4mI8GjhjT0QU7wBAHfxHBfdL8pFtzgpU7ydk63Ui55mxTUEwDaBimiOHeRLE75sxjKyKoernwo&#10;XfDh4UEODz7l5bx7lpcTJr18Jz2nDBslpJsFqspb8fAdJglNvZskicArR/01upU+I5+6jCPkg5O8&#10;4ijNrsN1Wks7GW9cNTgySpkU+oEdP2k/PIZ2hT+1atdj+KNr+ANTPN7ipIWLNMJH9pFFZCSFV7z2&#10;pnyOzjF5yRSTocsvXmPckTEicdpTejC3b2z5lAfu0ixu6uW98wO3cqbtJv08hSlr2k741Dmyecqd&#10;PjbwSMdPffN78nDq5rmTdXMT57mnoaffylHfwKPe8cLIBhO6yrnduLLPs8ehOnvK/zgy5u331vdz&#10;3G0vTr2e6uYHpsFh4Ptt3KQb2kx5+qb3CT+Ca6ufk3UZZ1e95gXrufSKybfS/mZ4psx5fpHbx/+2&#10;OP5LnPKnjtIhXl/f01v88NPgK948pfI+Y9i0tw2BZ/J0eqobATa5L++UN25+T72MiMPz0yfmqb7h&#10;7cnrt/qHv8vjkZX4il9h6yl9ZeO2mQPGyuz4mfiOaYHVbknzLvzq1JEFLPNEczg7/UeedjMN/T5l&#10;HS28JU2NiHkPwosX+Lim2/DzPnQ/8kkz75y8cPBb2RzZ2PEmzyV7Fx2kOcY37bTFSzd9jJu2WzCu&#10;/j159+k479OfG5d0aKTfptbK4GSOLpV2SBiavfHWmwcn3hiWbCK0gOVbCW9l8r5OkC0jWMhUWHpy&#10;fqOFsdn8wXVBrvex+9mcwfwYXxhHjBXGJW1sMQKuYBsaczZagN1CkrrAK93Q05OsQfChKwcGOoI0&#10;8llAIrvouE4NmxvgNfkHd/SwgPXOh+9TnNYu7MTbTKMVh8/gSgeuQey6a8tD6hj45VG263XN79e8&#10;YC0Yl6/Gp47hMb+V2+cmh8bvnXgOfvz+/aQvbeK9j5v8rf+38Jyx2vvQffowB1/F6wfmBjbiLZvJ&#10;iiNDjMX6Hzjkm6d5Fzoqr0bnyBdtZDxR18ID/AsPDVV5kn7rXfk8t5czaLbvmwPrSbfK/7zXwEfv&#10;m5t24U6W9UVl/8+4fZnnKl8Y301bG3/s4Z088xx8miZBnf/syl1lHfPbPm7cucJ+k5v0nufKCxbB&#10;xtxZIOU7ZmxtODh517b0UTxmkyy904mEu7ZTCubX0uGbJRMXvypj9YHVD7o4ufHTilt1kFXq4Jpu&#10;y9d08dOvyU3zUvLLgjfbHZ4dPuS6ISv8DB8wccorHcjqhIFxvN+D/9S9z1vqCU/9rsJdiy5Ljjcd&#10;+q1U/6puYBs3MI4f+PdxEzb05oRP3+TJz8u2hcnq2vkzRyBT11xvXa/NRir+qF1SnvKVsfo/PXbZ&#10;I8n5pb+cqfdOrjRf/lrGtvg0TlnLg3uFiQeHMpXRQwwi8p95krq1A/mmzhrDn3iiC1WM3WzaDOLs&#10;Pb1JKfHGA+Oj+Qf5h5+Mg7WzXHlVdRF1gg9eYGIvAJfN607mfOXLXzl8ybfe7n+gN2Tc5nv66Qc2&#10;0ducaYFEueCX96OMfyO/wet9P5Zy6pm2VK/nhJ9s970X5eQKexbvFjQLP66sM9ZqQ/qDjSPCxZsL&#10;OK1kkcvmGLC4YQUPXJMx1bjKxnrN5Vcerrniqo4rFjXQyDxvfuMHOqF2H34TZgzix8aindDU9Yba&#10;cdmC9cPzu8hjrLYp/43AK57tg+776quna9vW/mhlvm7jpjLNc2+44caGy8uW5gYD9V57ww2Ha2zS&#10;ue6aLl5Jz37jabHp5uhErp1k07IAdf/993ch/s677qwtmTwjY+655+7D1772YOLuPbIR3nzzTb2t&#10;7bZbbyst1meRlp1Ovquuvqp1ujKVfsEeAxc3IqFRdbvXXmubGJvpKuSf9NenDt+cx6PasnwY/pDm&#10;9ddfC/++2IMCeF2cPoWfyE48IozXDnho+FccPqlNMPydoObjpNE+nKc+sfC6rHS3KKj/sC2pF68M&#10;j0o/fMoNL6OHAyFduEy/QGNhYJMfPPLBy6Lc888937WL6oehCbpIw56vb/lm9qvpx48/9nhheS20&#10;wBeF+i//8v/zECQdpXvkkZ8dHkui9959v43wiZ3YYc4LLjz/cPGlmfgnR6ZfocQhAF6+dnIFuCov&#10;FOhUpEEtYB3OpjMmw8JphGzHgiJvNwcDD4XRoEA4IQDAAacBEXk+cItRwemPYq7BdbhRxhnTOLLv&#10;8oRVma/BLkCnXIq6QYjBzE4K12VYoCFgfFuiH57MoIwBrTRrnNXwS1CDGZ7DEPCRZsE4OwKOV6I5&#10;6eA0DSu9hly0OBZC3P45fupXLj/0mbTqxOyENK/hpVGPNLM4gHGmLF798CFgPPmpc2CrYIiQe/nU&#10;S4dnnn+uV1g4Yjqi1CDQyaX3PJU7ThmcMigpsyNOGidGCAPKkE6ik5duhemiTirhoEzCiKB0jPDG&#10;dAYDiEGCwCFELCRZVGIUtRjFuAxfxrJe3ZewTjBTB2O5a8/GWSzqqnva3mB1OgLeKv4zT6/jqWA3&#10;oN2QNF/+8pcPX/3KV6q89dqrwE6RZyhVl3p7JdqlS8927fMAAP/0SURBVEgKY+xX/yyoEZYUOYZ4&#10;/GIBFZ5o7+P8BIc7Tvttn+S7KHCfDs0f/tHDh0d++kj65iP9kKTTWPfde9/hz/70z3pqkFAdWsF9&#10;aJ+WXn9pIs00bbviV1upewwdk086fnhVmU2X3/hFPcK1JTwoD4Scb9ZREggh4cog0Akxg/sMesKm&#10;DOXh0T3/8eiy53Vp5UFPcBCCnHzSUFQY8MEyZeIxuzTVqX4DlPTSGuz0Cb+VrVwTYmkY1y1g2W2j&#10;ncWjjXrwKb7wji48eIZ24NIf1cGjBb4fo+ManJfxUTpC24AEdmV0AEx7Dp39BgNcarjG58FNnDRg&#10;q9/BMm3V6yDyLJwJw69kJMVKnlm86jVw6JD4xQsWosIPJvL6TiSqMiwqMTyjlTziTEjWLijtlDHi&#10;IvJkGwtaP1gWHGsivsm9/Anb7/QjSQpncVmLPq1fnsR1USN0x7oWzchyYQw+BkKGP4aSWXwJEOX9&#10;ZBp2r5KGzmCAB1qVh5N/XcsTeZU++rm0F6y+QEHv4L/lX71LfwEj3PLDBC1wzSIMJy988Y2Ft8q2&#10;hCu75W9x4GBE8B0w1974wC0eIdPxTRe4giu+lZ7TfnCgwNrp46OmxvEx2Bz1H7yRNhGmzrZxwig0&#10;XMkDAYDFf4rXk5ZB0pNDF7/txhemHPxSXkvZ5ZHyVMoNTYzpeJ1XrzHawgvlXr+0I2q1Z3zi5127&#10;ep/fvUIp+L3TPvRe6184OaWkf1zVsowNFEDfkZq7ogNoeZTcPWqblAe2jqnRbWZc7e94tPWbW+2+&#10;DK34Zfqe96F92zd1tb6dE+4KXWm08eIRz8UvHLrTUdTrR+PwxZaGr5GV7hJa6F8mkldH+bbByAL7&#10;HbdtH0WN3CBjb4qCbQFZvcYjEwQ4KRfuKTTtvvr552R/6u/EFW8FPLAyGNCVwNn23vgFfcAjDXoY&#10;J41fwvApxZcb2nlqf4vk530S/SQVCCfDlKm8oXvbPa502Lyw8dLs6580yhlcJg3PTTpOPvQeZVqc&#10;vJNPmL64ZMoHxQUPT93ehUu3h9lz+GfC1SHs5Ds/+eUVN3XO+LD3+zqn/5/0yhk/C1j665n31wKW&#10;XZZtz83DF+6Dvz7cDWD4NWG/jTuZbsqbsjl17fHmmg4fhs/XwtUaC7rQG1jEn0z/z7nB6ze5iW/9&#10;v0WZ/yNu6kCD4Tn4c1MvvMTpF/rApEvu5hfv5gr5OmcJbaTlJu+UdRKPPR3arlu/mLo85Ve2sXs9&#10;jVfGpa3M5G2pYMFLqdOiiXfwyN+rblOuhF2QwcPhz54siry2WGVDmN2SFrJ6/WtkQxewUkdlDz2D&#10;XpA/vLB0gvChkKQRVvzgU5Tw1uJXOA2vDs16Kqhpj+dnK/tGy4STO+IWjdcikLi9K74bXabs9Vtf&#10;Xzw5boyz4pXnSW4fX6++yquhJ3EC1J8O0DjwGJ/RQp+gAxj7GSxs2jC2e5569fTh9Gunj+ZgAx86&#10;zukr/SjAtFy6Cl3PR7Hd1qDtj9rWM/W33dJmNsRoO6ekwQqfenCHPjbWjDxEr8G3aTOu7t3QS1vQ&#10;EyqH0ubGBfoMfvC+l1muLXr3w/d7faBNsxfgLfwu745m1c3y7rvYFuaMe2g8shRM9ANze3rT0r+X&#10;8XQZtWVH92NZo9zlwyueW9jw1eDElRd3bnAdPBJSTx+eMMGNK+FFL97+bTyHJ+Rv/0zYwLZovHgR&#10;DcwVrrl2GRnhJc7YhebojTYtJ+FjsOWFoZ3FcXSa/rCHgcuv1WfTLvtw+v3MRT5Pz5FpG/47t35v&#10;tAJT/KTxnPep5+Rz3Mnf/7NuX+/QeV/33q/4Y91k3KTfu32548dNWePPlf9cYedyJ9PtfwdK/x3B&#10;qy5tN3X2d8OWjjf9O5GVLdpXf3PqwJz++huuq86J97jpf4sHVhlrzvd5fPcOHOIq+7Z0R+nzr/PL&#10;wKBsfMkntnUcz/uOT+ZIp5+MG7oPbYsjHo5XxvBr66uTPjB5BcK8xCkLPeDYOWZgk0/+/yfctNu4&#10;qXs813EnOOmj047Npx3zlGdwpgeMncS8wWZ3tls4D63RU9q1cOmquCvKIxIpC2UGDrRZ+uo2nuRd&#10;23i2XRIPFu/8yBhweIpTTuf9W3nSaNcpRzp8qP3kg0uCki76deS+dKOvyyudPOXjuIXz2kDPbmx8&#10;7Dwr9c38rvXSUfp36MYi83Zl+b737bff1gUsG+fZIn2WhJHet6C6gT5zz54GVG9g+DR0VKY6Bk+w&#10;8cKFDS96XzTY5mRxwsbt3+XlzdnoWuzl7JYvbot4NuEb/yxS/ZpdM7/PRB8bOW9DkbFViWhqQefa&#10;66/rlYC9keqy0OiSS7vp0HWIwtBnbFLqZkfzFAZmuIFxxgM4qAtcbINgMh7hITSiV2grNrJTp5wu&#10;eulo4QZ92p4Zu9ShzmuuubrzzbklRLz067tfZ2tnvSVtctuddxxuvu3Ww0233tzNu/TPdZXwxy3D&#10;hh4baLWZKx87rw+u1iPccDC0c/MJ+zJcLFrjkX6P+vobaj+j677+5us9FWRhpfbj5D116uVeq/1u&#10;5l4WfrqWEd2FHeft6HYfBF4n4t6LbkcvXrLr08JnMe+F59Z14dLPGP7662/UTqis8ndogjb0s5lD&#10;DE9xw1d0S/CT9Z1zbTJ52mrPe55owQapPPX2eufQQp3yiKd/Vc5s/Yujb6bW8pPNtfoKuXJ7aM3+&#10;CkawTbvCdRz7Bh2x9rX+/qT2ShuS2dXfC3+89MJL/fachVg8xVfC/eV//D8eonA9H8b/wQ9+cPjF&#10;Lx8N8d9bnTkAY4yetroU05isWGzwcdirqhxbwFoECCEQ6yLX9xCC6WDsMp8FJAQL8BYyAI6IFjIw&#10;BKECAUII0XgMzyMgZCHNIRZvYnO0gHWZBazt2iUKeNJemXCLAK4LrNE37xGLaYQMeGn0fisFE4RQ&#10;DCsY1UfTGdjGQNUOmT9EH+EKz3HqK+ypDwMOjNwIIF46+YRJP42uTG6e48TxnLjpzN6FK5MDF9pg&#10;LoyNVpgE/NJj/BnUlXGSsaVFP8wNroFtYFeGMl85HaF46qV+CNz1XGc1Z8ohoAfWgXfc/J76PQkp&#10;5XbANPlIu4C1BuDNcKJMHRKu2sX1gHfddWc/Onzn7bdnoLilxs+70yksaGFwi0WL/zbeSB3dwZ5w&#10;ZeIt0MCX4MSHSdlOSlgzmhMWFm9//rOfVSjjT4Lr3nvu7cKGRQ2LZWu3/7rfF+904erSZRRQvkl9&#10;n8LzxJsdGC3qph47MQwgJqloAk9ptYNyK5wjaBg1nTTwrav/8n/9X4df/vKXhREtweUbbX/wh3/Y&#10;U0LwVM4SIIsv/Oa5oQka8WidyIarG7zg39PQO74Qx8vvCRfhysZf+G5OET355JMVrvJqY0JrTjI5&#10;bjtHiOGqLOk8tYP6B85x8OAn3fCqdOofnsWnhCw4wEQ56cp/6nPiihDlwa6vSIcXOfXhEYMjOC1i&#10;W7ha9y4vI/goWzx4PNUPJvDIDw5OPwPDTJ49efV5kmnC9Su0sujsXRnklJ0PlAGwwgNc6LMG73UV&#10;p/gqYBtfzYk9HkxdUM1z6IN+JhRwXYvEx3JovDT4R/+gQNawlH5ZFzbSRwzY6jtqh0SVLmS3Ppb0&#10;YLH4xBhag6RyU+Z6LhnIr0F1LayRJspq+2+yoPBu/CBu+GItlBzDrB1Gvli8Mqh1geW8yLqUQ35L&#10;wxvjBk/wj9Jl4YsiwnA/7cx1Aas+/QIcfGCqQSZpK08DHFiVWVjxJuPFxruIB4Mu/mSAtnuIG1pU&#10;qchvdeId8nzxzPoGSt/zxD/4Cn4DH1zgwfWk7CmbGE53h4+6h5bSLaNDoNkmXQ1L/bOAVcNQlZvQ&#10;GQ4HBnebSjKJSdyiH2V50ZpxyjVF5a+U44k/KC5t0/AMwxvF0ik5/EQBXt8kTH/M84rwCjrVJz06&#10;1GmvLdxC2keh2bspy7VCaO9UW+VG+oA+oa/b4ECp9C1Du33waCdawVdboa1JSPty/TI2ljdS5dC/&#10;fBR4+Wlj9FKf/qXc6XtoP/0IPaVb4C9+Q0v9oYu08Ev88Pb0CTmaPvXgd2UN/qN7dXxM+rX4rM/o&#10;12tBrTIjkw4TDIq1DxnbPWdyRjebD/fDCw90fEkdcNM+JuItO+0DmLZz6z3uc2DhCv8WNv1kwtDB&#10;s+VSTlPfXta0jnjd8kNXaaQt4L/30ihv6Di/tQFf2Lb3cVM/P2WI15bgm7SThptypPGUr3SPGx7g&#10;4cLPb2k99UM0heek4eUd3pHOc9J6Z0Tk5fN7ntJ63/t9GSfDB+6pd/AsH21tN53pk+jqruR6zVgU&#10;OTJtK93Qmof/0NC7sN/GnUxngrQmSXjbOG0cX7zCb6mab+T7+Ibt3vft99vCw/02aaX5l5T527qT&#10;5aKn38e4H8MHT32jm0GK98Jff+f2i0XaZHgUTaaMafN9ndzwwcRzq45V9jHfrvkYXnNs2bikrL2X&#10;Pb1ulWVsE5Dq4JYCVdLJtA0g74c/y7t599s7/mcUMIbh/9moODxsN26vkJMvcFQm6cuRldCa61b7&#10;//YO2z3OYGqZm/FSHFzBKItwcj/gh96Lv9WtPvh7547zHBuZJt30R3NYz/bn6Og1VGz9vHSMMzbM&#10;GKEvlHYAKVxwC+3glt/0NWOmeoNx5wjG/Td8TDxzhVD+8EFgfPX11w6vZQ7mZJty0FyZHYfkN65s&#10;vMPJh79mA5l3k7fBCb20JwPYyBY0smFB3B73aUd+aKWdjKMtZ/CL89zXkYCGKaMGnMih0Y2HJ4xF&#10;dI3P0McGmIvoJdvYvelMixcX7xuDGZ9sVkG3acOmD3+NDs7b8GdxTn+St4tU9cadfyp35n2P00l3&#10;HPf5eEGzoHmc9zhNal9PcMT/Nq55Wu4qp/0ubujOgZeOgi68cZ7Trt38FBoYkxks5aGzda4Q7/e0&#10;V/uINosb+EbvBYa6Ga78bs3JSy71VoaLV7/a52+6pBk4T7qJI+fOlWbKyH/1hejk79+1S7l728a4&#10;+T18MnIa3INzUiV8e9vl5frbP3l3kE+Z40/m484Vdi43dSy3YDnKG/IOvTnwz7g/aTz9lmb67+hx&#10;5Aw5cvfd90SmrGuspZ++N/w4Za161Hdcrz4o3fhx+kxldPjQQrO4vqfv9xk/ecgrssQ7WMWRIfo8&#10;eQlvspATt6fr9PnK2i1cW48Dq3SVEdtz+H94IpisxMl2tMHi/wE3NByn3sEFjBwdX5/WVsLNeYfO&#10;xQFeGz7alD1h7CTGCZuu1aA91aUMZXXuE7mi7HEta6Oj8tQjH3IYa9qmW91Db06YduHAIO3kl2bp&#10;RMueUp7ZyuCkmzB14b2ZtwsXry5wOoRg8WLmbewo5vyDg7zDR/IYr2fMnu/Vs+F1MSvlXmWBJ/Ot&#10;u++883D/fffXViPeZl9XxctHjs3tJ/L0cwrlueWFceocvAZmzwmffjm/9x6uxRv84Xe2iy6yhQ7k&#10;/SunT3cBxikVG0POvHvm8Oxzz1XHMlck+/GwtgOz70U5HSTOVXZ4wlWK5LzPR3RjfttoyQUwqMeC&#10;jU3rYCcX0I4ua4EQreFjfJ/N7b/61a+ax3ikfrRi6x2+YLeo/eKdt5tXu41NyruDJdozIJQGyhl7&#10;GlpYT3Aq9M677zpcm7nvJYHjoksu7iKPRSTfbpPfJnWfXMET6nSq/bnQS1lkyJuvv9GTa+jE7sxe&#10;AR76Dt4xp2djslnYoYIf/P3fH/72B397+Ps8f/SjH63Tf8HTZ5jMuSyc+dTSLLqV7uzC4THwTd8l&#10;9z6J7uKqSXDAUb1wq64Zj1/9rgsh2JG1CdoP//jdeuIrt4MzHdP8onaeOGl5abTftIGnviefsmx+&#10;tblbONmgbV3BiG/AJ83I/s4dUocnPphrX9FZmdLwnLbDG+r2HXrtG3BaLriUXRdcPkh/ev10dN/T&#10;aeu0oRuX9DtrPpXyDz30nx7SOE899fThv/7X/7urtZ9+enZ10MsJAAKMQLg4GEbZyaSY4Lz8igDX&#10;1WZG5Ax4qdQilI+ZffQR4RIEEw5mAI0SjPkJVgJmBMaR8AmhEIviybiLqUYYDKEnrcavsLtwMQYF&#10;zcKUZ6+Qi3f6pQslQfZTnTmTAh/cM+kAk+voekwtAtxiCQFXw+pGSASXjp96eW5g4sRJg7mmQaWS&#10;BmxlJIxRWhmYI3S3BrXgNgrclM15nzKlG0E44eiI0ce4ydmRzaglz361lpvy0ZvHWPwMeMO4UweY&#10;HNF+5dXTh5dOnTq8/tabXbXPqH2E297Ds/kiYLxPOW2jeHRB39klboAQDjedmsCUj6Kgs1x/ww09&#10;wmmnwz133X249aa1AHL1VVd3gdKuQ3CMwbhXmYUvTeYuYoSP8CV0GY3xFePqKCvSTKd/LTz2swii&#10;H/7wHyr40cQ1kl/76tcOD3zpgdBz7T4hlNGHcVBboufQssbFhFnYqoERDPAuLOh6QZUxQshgQ/Bo&#10;P4IQzu3o8co0wXv5pZcPTz355OHv/+7vDj/4279tp0W3Bx98sN+9+uM//uO+O3mAzvLpw9odb6A1&#10;B3/xVTTivZvkwhs/HcEfOJtuaze/8QUPD2GEjLT6o/5pQc3gNN++sjAkrQHim9/85uFrX/tavdNy&#10;FCRtZ3I1ZU4deMJvMAkDAwcnXpi6J+/AOHCRK+omL/A6/kcrCpmytZu2lo480SeGPsqSxo4MVzGC&#10;c+rAl3DlpQeLMPQF69COV7584JFOGvm0sTbXpk5kWWhT/3h9V3pKA5g9lQNffKhc3jv8Ty5mXRGl&#10;qt/ZCY3AIe94Zcw7WvEXl0/19cWXPF4+ilfGpozxPYkVfulpwg0GMrUnKdAoeNJ4TQzkv+TidQqw&#10;BvqtnRjHeXLVRBdcC7bwXeL1yU4O8tcJQdoFfb1z+9+tA05gC874e9F6Gc7Qm7Giiy4XRE5qs93k&#10;CDy+DwYH9KMgGUx9t5ExTzu7JiIFV5bUiFZ5tyYu/izsrJNekduBbXaieMIZTPudLhLhmyMZtaNL&#10;krT9W2/6LhyqNMR7juJCCet7whjQjJ/KZpAWhq/xP55CA/B3ITL0AhtlrG7Lp++v6//WeFpjWKLF&#10;gb0GyQ8/qLHMzqHh6VnA8rs8l3acE32Xpj094S9Nv0kWmJP44HtHdqrdEhmuX1p8gj/jpGuTWi/4&#10;8hut6ttm6YPRNz5wjVDgwrcjC7TfOnm1rq9z5YEPPve0a/QVp7+VV7qmvSykzfg8C1jqwcfeK5M3&#10;HiJv0fXDvMOb02btH+G/th/8Q9/pR3ip7R2nXO0svnwMz8Bf5S750Kztgl+SnlcmGS3tOOFSLPos&#10;Gh2nT39ov7q4m3lMPugynXx1l9mdh9tvv6N1+J6p8dS4Kz3cXCOB37SlNsOMgx9lWrh+OYsehSEe&#10;PYZ2nD7hfXhE3BjKjsLifcTYIuKHUUg//uCj6kAcvLWputFkaOg5+csPOz/x05d4ru24yWu+OCTN&#10;+CmbG5jlFe43/pgxdNJ7drKV8ijzlTGh29QzeUbWj47rSbZ4Su9dvPdJrwy+fTw63OTtYnz6njhh&#10;ey8MrPi6PjAMLuA99pGNaZu3U67NR67f/NdewMLr9SmrTJr60ZI/rvO47fZ+wqZMOMnHnaznXG6V&#10;fSx3f5Of9P8aDg7tFcG3ixX5je781L/iFr0XGCtu8G970mvl8y7F9j5tPZ6bvJN//D6Np7x0TotI&#10;wzdTXv5bTbbBMp5c8JeSU5HYPIRtdXHGCwsQPN42PoG/9aUevHzE21vfIW/tPqVLvvH6m52XMUZI&#10;pxK6hVsKGJDKPykLjBsxjvApncA1eMSNTCgN8ls6ZUwb+F14t/438opDF+PAzK0YIZyI6pU726LI&#10;6HIvnXq539N41VwrsMsjv/FW/cpsH9bXU6a47rStEXbVPbDZqa1tjJtvMKKkPNchg4oh6tXU6Yqc&#10;D5MO7YO1hl9GNHMMvJa+p9/TecwHbMK5+ppruyHLmCMcLODUDtIU361tjmQKWOLBV1lG94iXThy8&#10;5OtnAwI/ugrb07rx8d49R+aZe8ONdzWmscbGvyui2156xWWHT4PTR4HLXFMe5ZfLtjY2hhr/b6Av&#10;Z5xDZ23Z9k08vJy60k707qUz7RawQpPFH9P/Fp/zrWZ7Ln7gPx/PFdfG/1O34ib/csf5V9znyvoN&#10;ftzUN33cO1w9lSUMLuwc9CJzGg799CftjfZ+c6NHj6wvrMrayt/DN+/B4Kj+hskTp156mXaZtm95&#10;v6WTtn77PU4dR97vFXz0Pr9/1+64ziU7Bq49PPOb2+M8YRwSjJ/gmefsnTxD15O0H3eusHM56cZz&#10;+3bwdkTreO12Ut/aXhpfnPKTvopX8JWNqPfee0/noTbfSaO/deNAsk++PQ/sn/yebzuGxJeGkQM1&#10;4m6ygh2PjLQgbW6m75Mz6iOLwE5v5IbHxdXOkbhUUjj2dPVcfX+Nyzx8pR2YjtL3uXT2k3kKd+Ts&#10;5OOO6Pev5IZ+49Q3ME3d+jV7AV1a2Gwe4o5gb/ian5CjY0vQxhad0B39pVOOOtB16idLPYWrb1+/&#10;codWyy0YeTqDfOWNpJNn8g7P+D08qayWsKUbv+LWxn6wkP1THq8uc1tzr9VO+CxldGxcMKxxeJsf&#10;JL206lU+Ovgmku8Pw59+IY79am2ov6t2Vra+6ijoFW9cxIOvv/Z6eXbZPMyL16bBpRsvOqm3+sqG&#10;H68sdFYWmKSBnzDPwddv/D6LAG9HL3HCaOx/tTW9ET0hfcftMewZNunecMP1hy9/5Str4SRwWZC7&#10;8uqrDlel/Z3cvSZzaHwwfQo+Aapz9A/e+6B20pdPneo1hA672FTvu+1wM/ecxQoLHFdGPmhPOlK/&#10;TfX8870yD161y2d8WjxxftPKx65BvzFOoRveZIsCK5urvHBzNaL6n33m2cOzzz5T/YtOgc6uALz1&#10;jttr/3n+5ZcOZ95d31+jr3myiVxz1VqAQTtXSv76108ennzy173tCs9dfeVVhzsyb3bKzoZ23zpL&#10;A+XfsnexiT/79DP9ztp//b//axevLM5ZCANf2+WdpTey27CbsS0++I2vHx740pdq53ODnA3AeI0s&#10;vfTy9Z007cc+a6M4m4a+ufrl6jfTJ/z2zqM/WtIv8UdlVn5Pf2GXKn9tZcjLNV5cnpzwff9oXWFX&#10;NyrZfLzsK2mrtLNy6IRdPE2dfqeE5D3ur8LEkdVojS7KhI+ndlYXeQVm9OpNSC1z9Wlw1HaT8AwO&#10;pb8xAm9Ye6qU+c9//VcPUaqfTqP84Ad/F6Z7NZW4Umt9jOzKqxlOr8gzTHdhkM7YcNnlGOuiUGEJ&#10;Lfl5xsMPP6TgBpEI/k97CktHXKuIkND5IEfxHiOtRoA45+ljc6+9+lqNctNIFYCdFK0GQPgRjBYp&#10;dFInrLw7mYPpa0QN0xIK77y9MVU6O8KKk+7mm2853JGBWQd3/FNdASI1pK6tMdtAeTcwVihucBbm&#10;eIx3JriNYbr17JTGKuFNG6Uyg/Eo9mgGP8q1xjzyxTBViosvI26M6jcaYgp+Bhe0dDqJ8mqCyqhp&#10;EQsMQ2Ne45cBkp6wMggxdJaWgVFZYCMAlUFYPP/Si4e30yaBuhPaJXkXDfadZQG9dlaok6GYgZHX&#10;3oyXt956y+Hmm9Z3Ozi48CaRJmLNk3Rwue+ee3vHrPTCGVxVwLAZorVNAkbbUp397o4FyH6HLXAl&#10;DowdvJrzbBUyRn+/X4lA9t23H/7DPxx+FYHM4PD73/n24esPPtiFF0eDpa8RPnykHsZzdcEXToSh&#10;+GXI3OrdaIFMq53X7gjeb/yoP/CUBsJXx7ZTzm4A37qyePXjhx/uZNbpoO9//3uHf/dnf3b4d3/x&#10;54evf/3rNd6qB354gjBRD37zu20TeLQvuNtGoQPEPcE5PLFvwwmXD27NnzDvytYnZ9HK028DhDop&#10;uH/wB39w+KM/+qMuXs2JJvw2sCobrjweFDcwTL2DU9srv6Uz0PXbSFs5HHzRcBamwEfw84StOtQr&#10;nOzRJ+XB45y6wQxOO5EGR32K11bSTn1gEqZMfQeP897V5ckrh+fUp6yRBVO238qFG+UIvPKgA5z3&#10;7eK3cvVtSga5TOnwXYPSK3/4r/VesozQ3geWobeFqKaxQ6LPLU8XrfSdFa7MKg/ivacc8rS4Jl4/&#10;OaQL9tRscHC1GR4uvPltYNQnTHLaLzJgF76pL0/tOO0Afv/PhGGUvUX16cPqcbIRfOuUF/nYRZXI&#10;KgNdDUWhsYWrs+dFTiS+bRY5i/YGczigtRPEZ1MmpcPYYUyQhhwypsCF964jA9XYs/pYBm3Knb+U&#10;MWmPYA9uFySfd6cpwdk+l/gLI8Nc4dYJUNxM2vCV8SYJ+wS3ARs8+MVd1ZTALqx8lEE9ed4Lvvie&#10;8mSjgTFI+gBdJal8FK896lL8gjfyMvHoXZySB81WEruNPu33KPDojE09DRX6dMKQ9yqW5f3wVepY&#10;cnIbnygtgeWj5LfIoj/6ZqE+ZuMC/tO25ZXAmkcJvL6DtfDGW6VNyos6dTgv8hdvXx4+o+BdFd53&#10;hYm2NDbgPzyGr5ZP26VYCyej3FHK0bkyWFuHL9AbLdHYuAm/GjDpKxnzXOkoThstnWPxrfZG3443&#10;8bOAlai2n7oZFT2HR7ozKXkW/+OZJY/x0TJ2rzIqK3nloQP+CKzH/SVue/dL2WgPHrRh2LsxYxdP&#10;8UT3O+68o5MvclQ5bUPtEPxdzfhhdCcyxy4rOkpxDAzj1CYMLOXXtAtXPt3ep1y0NaaTzWO8RX8n&#10;r85+nPx5WiDVxmAenQSvwnmccqcu7530pXzuiE7bU/j04abd0k2ak36fxtPvkfel5zYW8foPvtDv&#10;2k+Ttunj8ZR69RU4e0pHHo1RRZ7GxRv7y3+hwUcfowuDzPvlt9IsfhT5pU+vsUKYJ3qA0YQVTNqq&#10;fR4uQ7o8YWYi5xtYr0VGWMASJi+/pwtcPbX3vP827mQ6v5U7ZasHrtrZu7Dxkyb/FewpabXI0pvQ&#10;mGu6L3D7cr+orU/6ycfN7/9ZN3DgHdhUXuQ3mFpT/lPV1OfJH+MI9jXGoFevw0uccpc8XPOF6QN7&#10;+Pd+aLBvg/HkqUUHsE3eo3YYIP3byuaO0ozffo/XcP0mU8qs3Aj80sw8SUn1KdNpmqbb+Fr/8HFm&#10;OytncciuWHqwcdnuVX1i+vSi0YKBA2YwW+ULiixbV/8at9fCYfso+qFn4Fy/V5hyyf4u5Fg0CUzG&#10;LfqkMfWFzHteePGlGk1cb+Oa3tM29L38Unc1Px1dnRHEtSavRQe2kMWYssaQDwL/mYbx7vZ/+53M&#10;2TbjhnHb1Z6dx8G1p67PVJc+9UrG89One22uRSzjfL8NENgsYKWjFmfjNx3P2GssZfzQJihiEYhs&#10;980HJ56Nj9qewcs1w74LPeMa2e9du8wCJ5m2lz3agZee3oQXvc84kEZZ7RCad96M15IGTWvoSJkf&#10;tuxNXgU2euWVge+6zL0tSF2acfy9yESGpy5uwQFe6VPaU13wmzkifdi4SwZXHqdcMMPNVTx0/uIF&#10;5sCEHmS58saXV+PP5SZu7/85d7LvzHOff9Ks5877fcLvy5s+t2Tq2ki393TrMUjLh7+1Hx7T17Sp&#10;dMa0Pe48Pay6zDYGV/5uMEyaPc2Uz4NHGKcNyC38V/0r6cbN+5S1L4PPf43n9mn4cdLtf/9rugXN&#10;5+nPnYRr4Xw8Tk36E9m2PMeya5zf0678yXjuXGF7t8o+rpubPEfwrB9956bdyJDPua0cY44y8IN+&#10;Zh7PDmGTp3zrpCH953gDTfmyY9Tii1XccfnCBx7ho6sPDVtvnsohh9bi1TY32uLnN143p1XO6F+e&#10;4D9Jx3lvnXg48WuM2MGWsv2SZmDMr6ZbdBp6GfNWvrHPcfv6/jUcmI7hOsYFPIUjccYCerT5vLQd&#10;39I+yd108gwdwzHNLww90a8npSsz1/cJ4W9Md8PH0ViQMUl+9KcrjhMmz/gjWDey+H3cjhu98k9Y&#10;x5QEHsETGSIc0/pduBOv/8wJ6qUnhffCg3BZ9W9jUvWnxUfljeBTQ3jo0XLj8PXYRTofDS/gXfOb&#10;bjQFXwBw40dtl9ded7jrjjt6ExP5GqI3vTnuOxnTZ17kBLUNvk7qsKFoE3jBKYDXw6Xz6tRgXFOP&#10;cdFc06ZR+ChrbITmBKV9nuQ43ciGGQtV9Anj86Rx5X5pH3yMjRZQXA/Ixn33vff2QIcTV1dfe23n&#10;gvq203XmfebXaMte79vbn3740eGzj9dpJ+sDv/zVr6r30E3Ur052BuO4MpRn7nlJcDd3cWrcgpfx&#10;16LgHb4x5fvXkSH0EosQNp3iTXjUXh0+68bb8FfHn8BjzIbji9HHHn3sscMTTzzZQxXmNPQtaSyi&#10;3X7H7Yfro0vY7PPjnz1yOJ3yqm8YBwMr+tIxLVbR8WyaeuvN6GV5cm63+sqXv3x48GsPhlb3lDfg&#10;ycYp36nohI+n/h8//OMuYD3ys5/1dBeas+PByaZyi4S161137eGBLz9w+M53f//wne/8/uG+++8t&#10;jW3eof/hCTTDI/gSj+K7ZaNyw9w61Ybv8UP14KTj0RTdwIjXzR/1Ubw2czh8MDJujeWeS151A09k&#10;G7fvr1MPXcCnAayRLHvjOoAg3dEG39QH7lXX6su88sz5tRl+HT1Mn9vrJ/gZvOJeStvOBjb5aw/R&#10;9oHp4uBz+WWXtq/QKW1Cb78C8F//9UMPIcZzzz5/ePjhn0TJfqfEv4GCeM2Vhyuu1AGuOFx7vfuV&#10;17VomBSCKOKvCzshMsGBSDrNZZdGGX3XRN7g8vkrVDiNhCA6EGACawFHDAIHMk55jIBi2EJcaRhG&#10;7epup4uQgKg4g6lGxUgErIYgwM5s3xRxjLKTrNTF2KVT3Xb7bYfb77wjHXoZyBFpGnOYgOvkPmUi&#10;OCe8jfnRB5mIvNmFnqefefrw1NNP94O7Os+bZ9I5MiiYiPDuL3f3JRhcC9HJE2EdnCrUQjy+NeI7&#10;8i71juKNxnAiwDrZS1uBAROjI3oSWnC2mo2GlAbKPnrzmEf79iRR8OnAFp+CKpDRHtPp2C+88Pzh&#10;6aeeOjwb3HxI/2x1ktUhChsGS140aTn9W9f1XRPmn29WEQw6gp2A3YWf8EvTMbWZCewbr71ehncs&#10;3cKMD7fdkXz8jde5zu2yDioMX3Zlno3AqMIdPqjxNHiYxB0tNvGhQ3dCpiMEtdIaD0l76cWXlhd9&#10;FM7ilWOfaOpjff+v//XfH778pS+VZnjk7Dao9ShxylGWwRPujtrClcCwUt1TG2gZKuDb7oowGITn&#10;0RV9k62woPG7755Juk/D/wbRi9pmjz/+6OGHP/xhT4SZHKPZd77zncN3v/u9w9et4j/wQPlbGYSz&#10;/oBn8MX0D7Bpk14nt/Es/m3LJe5ku7XttjAePjPJGc/hOQtXdl70mHJ4fAQOvvrqV796+Pa3v93n&#10;HEtXP7gIKenQi9G5i+Ph1xpzU/7UOUrR9DvKBX6VVpwyCEk01Yb6gMEAPcE+Oxc6MCcfuoxgFK8O&#10;uIKDUo6eFHNp9ZuRUWCWfhQ1eQYmv+Egj3KUKR2vjwkfug9NpdE/yTpx8oFx+qO0I1O8T33TnvJL&#10;18WX5FFW6w7fMV4bGNEKbOOVc9LXgA629I9JQ7aYyIBTXXzxvGBdhal8fvFQePuTNXFZ/Ld2KFEs&#10;K/wTP3XtYThZtjY0QYEfPBtH6TJh2NJyk4eMWvUsfuFaRtrMwI+/eMpET14l+6cmTOnzdjdTYuDM&#10;+OEbQu7oJQ8sEFPKtb2+agxT38A+btqibbQClt8caNHGP6FSiSY75IG/+s9PuUML/faTxK0Ft+ic&#10;ie+xcgsboYVFG8/Ki4wdFrBq6I6S24/k1zj9+uHlV05FmXVCNhMPtads1/mSdRcapy9YcO3HkvNN&#10;BPJb/YxdHYeSFyxo+G76izqoOwxWY6RER2UtXl+bIC4On5DH54feZLRd5O9GnnqnyLvuxxjQqwND&#10;f7ibdGnroYWri8jLNYlYipBx0YlvMJCtNijgXzIfX/q4p3GEvA9apXPpnQwWCrWHNrNIwJMF2tz4&#10;28lx6kB3v3tyDz/Fu/6KYkwXQuMPPrRo6HqoJNYeoRU6om3Hnnht55QY+oOj9JYDXUJv4wPerXIe&#10;PzzOc/pf20dYfpfP6oPMls7fmljFeabshieNtN7xjzbpgnN8r1a84aZehWBTiN++FXbLLTf32kEy&#10;482Mv2+99mr60Qcpci0MV9/BJ+pKu2KrVFL6aZ8aqhekglu3tgQHOpPLDGfkbumuXZJXmehMF8NT&#10;Y8SkyINdNcKV1zE0dXWyN7TY3NTnyWln/CkdJ/xcaVY5y89vbtKOjJn+r03IEvrP4pf8oC4Fdzqb&#10;vrmuS2P0XQt1eMVkyQmTxXPLsCqO3MTb9B2TRBM2ZTtl8Z7vwIQuJgfeW27yfJQ69Em8ib+QfRmI&#10;I4On74Y25F37TPzH+f3hp9EVA4NJWBewdrgPffBncQ3/wde7sN/GDV3HDQ1Lt7zPYgx81Tlt8Tm/&#10;5a0LaoGuaeXRPpx0v8m1nPaf1A/2ffnx+sy8c8ofN2G/C6cPwx1vkJOte/hvo7nfi++2THHCVjpe&#10;yPDkCd5tvl3GnRM+fn7LU9pvdNRnuys7vwcWDYA/va+2F7Tq9AP/w2l86Zxw7ys/g9PaSAJndTSf&#10;grRlftPLjReVHalr/NKNl2GM1ycsXNArGRjo5DYl4nsgkaMMJjx5Sxbrj8VYnfTvpAlglev6CiNB&#10;xxW0IE/6RAOyXt8NDOljXXB658zh1OlXDs889+zh19Fzn37mmcPzL75weC7zIKetGG4sRtn1a47H&#10;M9JYeDI2v5y8FqV8kwLsFraef/HFpmve11/veN0rrxNnMczCV/GN/LV727eGm+fUS4c3Mm91glIf&#10;Jg+M+/p0N/IFX+On71TQAbVZuKXts3Qfi0SZC0euGnedeLdR5/QrpzuvtlCGtm2H0EBbVNakjtLD&#10;M+1BTtM96AO+2WBRHI3JnJE7aG3s00aleem86KscV0uSb3gEfBdnvsMgYuHKNe7sBdpU27yTut56&#10;Z+3GxUL4xvjqB1gT1Ntb7AqGG1ndhd2N98nZGXvIUXiR2+DCy3h2eHn1ucWrus2UYZwp/25x48/l&#10;Vjov6/fe7fOudPEqipu61o+d3znRk07+gXf1n8AYWpbfk9EfWpn7oIs82tX4ixd5tJFfP2/fjfNc&#10;NIl+FR4Rx8m7112P0y3ZPm4ftmDdyhSW57jJc/K5d0JCqcadK577ovDfidvVC4/SNS9gKmR5nKyf&#10;jD33OHXcmN2klbY6F+zC9vT9ojS/rZu0+zzFpW2DoRKXv9VGJ+tbmE5aaYanbH666667O+8cPQfe&#10;nROQr+XJtTigzC6MKTv/VG+Madp46RavxKeMzr0SvoysUreQemXtPZjwqH7v/QiGnd+PZ9y0j7Ap&#10;Y3xdycIGZ3yKT/o11g4YK4/nHm54nLvtf/du6h2nvpFhQsHBHsBGYC6ODubFNg5wg+uU4bc8xl2y&#10;ko3EJol3zhxfe00GzNza+4zTMO2cJ2Wop+2XeO+lySY/9zJWverzbF9o+DFe/XZ20nNNF71BXnNm&#10;+WeBaM87XEpa+ZJmzU1WHTyYPMWTb4zinJzqr90keJhL+tyMDSDdUMJW/M67h7Mff9bN7leH59ks&#10;7737nsPtt91eg3ptBjZ+hD42ALoRyljM/sNmx7a8bi5b1zJ+GNjPBl8j0dJFAiNgQgt8b+w1xvp+&#10;qDHW7zMZ9429nQ+E7u9+8F43d9AL6B3shfC4JHUam80jbFJ2wum8HjZZn/OwOcQ4a3Hlhptuir+x&#10;863Lrtg+IRN8hs76oc+XWJRjaz0v7UAHeCF60KOPP3Z46eVTHauvu/H6LlqZv3Vjad57ijr8h0He&#10;CayuQTaH9ltdFnSuvf76nvay4EQHYFN+PTrRs88/101DH3z8YefVaPM+nQc90uboQPd68cWXam+n&#10;A7hRxELcPffd29NlrtBHi1OvnT48+uTjh1fy1E70A4ty+FT79vuiebIZWjjTl91QcrcrA31DOrSg&#10;l8H3B3/3d4d/+OHfH3716K+6gPeTn/708JNHflr9UDvQdbr+kTzhzNpdlPG1rz94+PZ3vnO4/0tf&#10;Kp50IXqeRTjfzIIz3mkfwBeB0cLxzJfNxR220d8azu6TOLKWw9dkIO9dH6W3zCb18lbCvfNg5Cqv&#10;Eun3yAB9StvPb/3M4hU+HjvnZRbT0i7qoZt1Lpt08rA3DBw9LZsnRwcgg3kwOJ130803lw/ktSZD&#10;VqnzDfQIv3GD1+r3gQ2ukQ+KZXN0Yu3yK6/YrhD8q79+iNB+4cWXDz/60Y9bKKPG9WFQu9SvuPKy&#10;eiexLrqU4TX+sku2wS+d5KK183cZ76McUYQQ8LPzD2+8bnedj4guI/dCeh1j19EJXMjrcAMwYYOg&#10;GIyibZIPWUThEcOu4rszmDo94WNsFke6G2Qr+6LAhISdoKROi0cM0yZCmIzwYCzxobc777v7cNNt&#10;txwuCG5BooKwyn8KIBz7b2vcTg5SLtGjfLv83wlTmXQ88dSvDz/+6U8Oj/z8Z4dTr75SI9fZ0MJC&#10;1etvv3l4IZOYJ595+vCCaycyWXntrTeqrBNKJiZgJcyW0TK9Wn2hxao3tM07/K3wnzmzduthaJNz&#10;Cz9W2WdiYyKAfgQfel1/4w2lmYVHhtvumo/vxCfpg2KZHZ2trtoRaWX5mXTS5yJYTqfDw8c3FWq0&#10;Ttq2VeiFJuqww++KtKkjhq74uzr13JwOcNsttxxuufGmw3UR6DffcOPhpmvDV4m78GyEZTqDOy4/&#10;i3C54pLLek3g7bekTW657XDrjWH0q67uYPEZY7lOgxfSngYqg81atFoG/DHsoRdewld2ApzHuMlv&#10;bQvmDz78uEdbf/rTRw6/+tWjh3fPvNOB6c/+5E8P/8uf/3mPClscKw9kQFQ/A2sNIQk7+6n/IhxM&#10;HsPrIcI2SB4r7drqaGL/GeVsCQmDexcwI5zteFHJxZdc2LBXT/ue1OOHn0ZAPvfc8+1HX//GNw7f&#10;+/73D9/45jeqRBqINFgnmKFJBVxoMgM7Bw40kL99E/8ExnGTrsJs56b/yVNc4BsvP8Fl4m3xyjev&#10;9E39WdsTcHb5z2KQY7LoLx9hbKCQH6cxqnbh2uCX/k+GzPdzpg3xF3zATBY1XUBGI3XyJmQGBDBZ&#10;6EMHwnYWhSjd8FgDFuH4YcsRbpGLcHYUnFHXII8mylAvN3xU2sUPbQZfdZFh0gjjvaP5/N6HoUd5&#10;cmQeGgTWodMMHOrhhu7qnDzqHS9MuYVN+jxLJFQmR/J7FqWWbE4f8Ux5vHI9U9ERr8KdH76glLWO&#10;I94hgxffrB3i4TlGsfC0CDA7dVI6qSv5oAM+8nn82im12pICUJzB6pnUsKiElTdhhbf4wHHxLx5R&#10;rzKq4EWWMsgwopnAMOamIpacLqRYgCYneoIncgHVGHTsfsaf5GoNfataFa++Dr/AW9qkDPFgUQfe&#10;tsPNYoh+bkdY+3twaxwc8ztYLxzCDxawyHiKW6RKx6MMlR0r1kJRwlLxWbhGCWUYEtaTSMFXerKY&#10;smpceysK2FvvZizoGEI9LoCHC6JsXJg+5akMdfo4+nlRGM7m/bOUTxX6OLLpo5T3Mdme/MqlRL7/&#10;UeQtnLSZ9kBvzxDH6S2yFf+Tz5EUh/NDZ7Ly47TB2xk/3jj9WhcOfZfqnjvv7jjgg7Dl1o3Olado&#10;rWw8lTIWX21Kft7VS0bgxYvCW5ecH2UosvmSyP2L8x6Ktn5lULbDFHkGlryS2d180DZZEy0TOu1U&#10;uifbJ0kI5w9DB/RFj/eDvxNopQEdIvHvoe9Go3ciu6U7T/82jsZfcHHo2oXCYBj6dsGqY9PW90Jv&#10;/QIPzOaK8vNG0/L/9vtzLjTqokl9fgcvfUId+niDgjuaStI6tvr0RbqBRUOny20quSpjrwUsY61x&#10;udc5BuYL0C++p+DSX9APnS9OGY2P9x2r8W250Au9C5T/866ffBi6kaXoje76lb5qEnllxnRZLcTC&#10;C4+6r9zkyqQEHfAx/cxEqUaNpCv/wTH1FP94OArfy60JLx3ij2gMt62M8lfSTxi3L9Nz0up3+jSj&#10;7kdp80+1sb6adPqGRSZjsSfdiEG+ci2KN3kx9ZW3wSg8PPVJ0jn5oFy899HZxWf1KUffY6xWJx7E&#10;d/QvPDqLzh9svNn4TSZ8OGH5/X5gejOTLOPkW3m2LTZ8SxtyYqNPkK5f+K/xb2QumreVt7xJmDTJ&#10;l58Na9aTtNsbrPg1rhoPjV0zth7RJ775gt+05dSnzN/kWnfggc/awLRNnOCYOPFrMQg+q6xjXFZ+&#10;fnhm73+buo9dCbHhv04nN15dW31H9Ypbb4UJLfZ+lXucpzTKb+/j81/jOekHFnHeB/7Jvw/n1TPp&#10;jU9k1kIh9eMN8i3txJP5aCrsc/lbfvqIhYL4jqEFPf0y/K8vwFRblP+3tl3wbG2+4aksbW8R1+Jv&#10;N2tk8k7WktVkqzHo07y3HyQfOWgzxto8kPEsfUR6fcQ3lch5fYn8/iD9IYC3356JvvDam290bvN6&#10;5mJvZk7l/bkXXzj8+umnDk9lrvaSjSGZu81GRAamtRnx3c7d3td3U3YXajJmvPP+Cu+1ndE5X7LQ&#10;lTIsbJnznY4/9erpw8vxr+R9fdfqjcOrgcPC1iuvv9o4aV9Pf2UE8v3HdzPezEL1tCHewuvrmp01&#10;B+K6ASV01++MM+Zj+hsjUDeFOkm27V6Whqt8q2FiGYwYi+gVjDjgPP3Ga4c3kh4s2uq8zK/pKOAh&#10;94TLV7kV2qMzOr35TuapodsyrkUGaG9wB57Lr7ricHn0XzoJeeVKW/TXJgwkHH7rpqzgWV1SWPC0&#10;MY/uQc+nQ0tH58V4OIneAJ/qdXl2ATRu+taef6fPcEfveeDZ+b1Pw/k9/ui3TPN+Im6cd+3HV8bh&#10;0eo8ocvWP/e+4clXuHfliiMzyGe+dSchnOywZzDj6KAW87S7J30UnTpvTzlDi32/5tTLTZrK0njy&#10;NZA1jpv4oeN41zcfwZbfx/195d2nHb8ipD+OP5f7ovB/idvDsXd+iVvhuzRbMu8n8wxu3Mm4cZ2P&#10;JW7J+WPe8xw/ZZ+rjH3cueI5cA9e3PwujxXGTe5uMlc59FNeOPm9d9KA0TzXFfu1Pez4ijxJoubF&#10;yzO+D4w2ryDhwCD+WB84HgN4YZ7KW2X0/yNePeKvhHqfMWnVQ69cc2Q8Su9k6yMDyEb1D2yFRT1x&#10;U+bEr402n9cLB755n3SrjON4Tln/2q40UE/+rbn1MT94ogNH/jN6G3sH/nHeJ492HHp142700dno&#10;t/dDE8+Wt5VDnnSRzNi/taE45X8OPnyQv/4O3Rftj/FpWGSL/lFY80+4dLzfJ/HgWvbmOsdo/TLn&#10;9wbv4hcbc0Zu0hGXfRi/MNRfF5l5mxvHLr/y8N5bb2cO+2HtBuazlyTN5eEjmyWvzXhzQ/qAjZT9&#10;VlLGR3PLiy+8eM1rU75v2bNJOwmkb3WTBzAzFr/30fsd113p/eaZM9UZ6Cc8Xf3M++90weetjJlO&#10;W1u0+uCTpWO8lzkVveKN6CPyL73lzcNb772z9JqMyeZRvq/0WejYTZahqXnVNddfl/H2qrVxJPPx&#10;q3t7T+aCwceGUAs2+g+iWLg69fKpwwvPv5BxwzeH1i0vvqNbHSi6SDplyrvycO2N1x+uu+GGw6VX&#10;XlF9zOJaF92Shj5FfzodncYGFnoRW7i58mVXXp48l3e+DI/HnnyiXp6LAj+Y6Qro8PpbTp6f6Xwc&#10;vvQRtg52jW4GDt533XvP4atf/9rhpltv6WcNXoq+9bNf/rIn5t3OM+MXfiifp2/ga3ZTdkELZrfc&#10;duvh5ltuObyROixU/egnDx8e/vGPDz/52SOHXz3x+OGp5549PPvC891cRB+iZ6bDpV3PP1ySufXl&#10;V195uNK8+o7bA8uDhwe//vWOw/S6J3795OHxJ588PPb444enn3m2eh8dp7I4rLHmitGdbILUluEl&#10;fdcC5bLjvxdYV7/Ex/q5/tUT0+jgd3zlot/6jFLCByMrxdfpHuTqlmf6jTRskux9HHusdzQDy9rg&#10;xOa8Ftg4sAxtvS/5sPoYu/jYO23YxWd+Cycruhk77Tvls93pnxZSZzxEH32q+l/qwOf44FL0Do8U&#10;o7/8y796SKUvvXTq8Pd/98PufLvoYh9mu6Gnkhzz8/2riy9du/YhvwbBdZy/hhjEYfHQGQOQRQYr&#10;+a+//nbvNzepR4zmS10ApIBWmCS/Uzd+ey+xEw4pxmnXvL0bZNVBIe/i1d33HL7hOztf/erh3nvu&#10;6cBKaPcY3WZAMMDqBCYXNSrm3VDTRay8u2/7jnvvPtwZ5r82ndAQdzaCpo2a9AG2AyasEJOrsNHg&#10;IWo4qEaMt9890x16Vmsf/ulPDo+F2X2zA4ExNQPZ65kAPZ5J0SO//MXhKddOnHq5iroVXB34lXid&#10;1wQAbMrWqQpL6gJDOKMNb5JBGZ1FATQjNHX6ZcQ+r7jrqNI7VUaptfBh1V07CLNSuz7uRvQu4c74&#10;67hwFwWee/7wYoSYVW8TlI8Z+oJXr7AIOTBlF5DCXJeHMU0mbrz++sONvkly1dW93okgZyS7/ppr&#10;46/r87orwlMZDM4Pmp9+mLIySFyVgcPi1m01qt14uPHa6xN2RQ2WFo96xUX8J+ngDGzpeuWh+nRk&#10;Dvw6oqbCJ/C7MPWEKHnqTJeVL0wYf/3rpw4//tHDvf/0k9DQN6/+7E/+7PAX/+7PDw/cd1/w0rHT&#10;ETVzyu63WvLsN0cusHt+CQO8HyAW32xCwQ52SmppWr6Jz78agxL/cQak7mBKZ6RkGLglswPzueef&#10;PTwdPnnxhRda1l3h82/+3re6iHXPvfd2l4D2ppzNpFM7d3Fo41H5ph9NX2pM4odGe793FSDJP/nE&#10;4yFPgtTE18KfU1hOY0mn3Z208iHHWQwitJSF3vgUv3aBIGGFLQN7aRj6go1wI6QISUK8xs+kJ0vE&#10;m+Spn8Aj+C3cMsqBx+KVxVZlg8GEFgye6GKhCwwcZdxCGzgtXlnIshgEZ7ASzHDSR4YGygUHJ2wW&#10;kkbYS7OnuWdpHnrzfoufsiaMvEMnccovrlseXrjy1TeLXZ77xSs0axsxEFKUNjhHZi3FcA1U5TMw&#10;bHFLYSQviLrjScjwxCwQaxu83PL6JJ7yXKImbRPZGl7GJ4z1+p54/aYGqsC1Jk+Rnil7jFbS8wop&#10;nHmCDSxrUo85QoeNftIoA9+DcY1B4bG0mT6Ax2b3CjzUpd9Gk1uL3smnV3YwTFkfJq1TQna5vB/+&#10;sOgkvBPMTMDxnTGgdQUeJyekQQcKMNjxzOKbxTtOg61+vb57oX9ql6VUI1yokrypoLIhGNQQ1PB4&#10;RiqGNcZqcYx2fOWI9rp4DeSTlmGIMsdYtwzbacMkZdQ7XlhxAivlJ4yx6LPU/UkEWw3eny2Dk7w9&#10;sRH8KAn9/kTijSN2ThvzwI9ntEevlAz/4k39+IKzoUmSWPh4P+P+G6++Hv9a5Od5PU177z13d1xw&#10;HcOnH+vTkTNhIDK2PIHGnsGj/S3v6CYs6GwLKelfwfsifGkRK/UaHyppkTB1Kf/CyGFy+2jHXvll&#10;8du0l3L1CXRChw9CA/hrqS5gJQ06dOIRellgXBOJZayjqDPcaRsfnbfQMt9cY0ilJ3WMvSg6U2DE&#10;MwEpidFwyYrKCbywufav4JZHae239GBv/ym/44q40MEpdEm5lVf6JeuXnJF9ySF9y6QLf18c2C6/&#10;+NIuZF1rl1Vk4G233Hq49aZb8n59FwY/suEo/H5BKnMC2XuA6Ph36UXBK7LHeKZftJ8FqrYbftlo&#10;3FNayU9f5OhMjOD0IjoO3kX/GqaThlLqg8Kuqdb+PZGVevStI0SVB5/UXdklKOW2j4IjcTx5sffj&#10;hr/2nivtNrePg5/TGnRGE0x8ou/oT+DuIlL6H14gl9YClk02Tohv5Wm/lJMClzzyO32ATDLefaDP&#10;pR9+cHbxoL5IJiwfPhYWacBYv/r4Oln1fnixJyVSd/WyzYPJIhY+NmHsAlYmUSYMDA7B7Jg2oT+e&#10;s6gA36HD0JCOVzrn9/RPccIkLY0Cj7Dx3BpLAsMmM2dckd7YRW4Yv8Cy0h7HJ6jPqWvK/E1u0ugT&#10;a7K0NpGshePV91JS38F+VFfc1CN8+mVxz3PKlf6kG9j4KYtbY9wx7I3b4cQd5fUzfgx16l20XfkW&#10;XRZ9+AQ2fA+/tMajnuqUP78572tONTsjVxsLp6fw3o9gka9Z1zs530WryDcGIO8zFh8tyMd33CZf&#10;jbvxhUtY/ixgWdRKYNPBYeAfH7Gd5EuHqk5ijEldyugGxBmT4t9N32IgOfNe5j+ZBxlfu7ATHpw0&#10;xkNhKbmymExm/DG/4uV78x2npU4dnnn++c7dLDBZcGIccTXNi5mfmZf1xJG+p8/CJ74nuAIzed9T&#10;zKEJHDp/DOzGYgtA6rLow/jC8OOpL76RueCEMep0kSrPM9FhLPiIg2cX4dQX3IzF6idU6EFtr9Sn&#10;3bXj8Dva0j96ai2yoe0TTzehB/fk1yuvdEHDeIjOxiC6Sr8XQVcPLIxo5kkMUDZennIaLnChbSFR&#10;pnEzdfWK0pRnV/Qs8tlQYzGuC4CZJ6B5DXlDw/glPz/top9Fveeiw7uykdFMmxlruhkqdXX3fHDm&#10;p4+SI7NRzdxO324/ikzDO+SwRXu64ZJ7hsdFj8XD653b9wHeuMmVl0+4k2n5SeddmRPONW5XjPD2&#10;Z7yvXevznnR7P/1D+soi5W5lDOx7r79Ja+e/+Zi+qt3Nm7R3r4RS3ta/5dnLguGfgUX8LPh7lwYA&#10;04eht+KXV+aUK45TJkeHYfinvywn3UrPj9N++98n3W+K+yK3YD3O5zc/7ovihJ/0J520R7I57gvT&#10;+hmfmCP+RfvxQ7+Tbl/e3o+b93PhI2x4aMaQ+a0dpJt2Jwv0F3mO8seb+5lTzxX70g+ug/vwy95N&#10;3Z71eZdWPZ74sPM7ca3pGK+jPPEJPQofJxy9Sjdx+U2XsIHbU38n6+ig5KL0YOE8B/5pA/HCJp13&#10;dfJ+T97j+OP+sS/vJJz/M075A8O+3KN+lj/O+6SFj3d4j4He773ze/zR/KjtEfzTHvv0+7QTDhT9&#10;VtMp3+YAZaDDpDGejH3sc/mbN7IC/Ara4rn+3t6bVLR022/ppGn+ocFKJMtRO5hjTDpu2tIATTdn&#10;J2F7sqlDGmOIz5uY99zspqcLLjq8//Y7h4sz/7fZj53y8qSxeGVeRF8zp7vkwosP71hYefOt6jeg&#10;cJPLK6de6bir3+BF9dfoH7387Q/fPzz78ouHR3+9Fmuefen5LsgYG43/3l/O+PxS9BILVGcyLtLj&#10;jf/m6O8k3diLuyFm2wTj3Zh91XXXHq7MWGhcdijCOGsxy4kk/vzARHd5L3EWbsyt3GI2eiNaaFPX&#10;5dmg/thjj3UTvdtd6EP0MHM0c7ZuSAls115/3eHaG67vJkT60+NPPZkx/KXGn4ku8dyLz3cjELyE&#10;v5F+yQ7BTkGPo2Mo++nnni0+F1568eGmW27ughsdwUYhm4foe+ZY6xQa3ejT6CNvN6+6brnttsOX&#10;vvKVw43JGwY7PPnUrw8P/+THPdFubkOHoJHSA/SNtfiOH+nNy55x6623Ha674bp+r+unP/v54dEn&#10;Hu8peLT9OHQzl0IDOqWFQot2NiHTA2+98/bDl7/2tcNXvv7g4f4vf6m2WrT/9bPPHP7uH/7+8FOH&#10;WkJX8zCHT/Ai/tNnPcGI9vjTb7fWcN3AFXx7a0dgMNdq/0o+Y6XrBZdefjyO4/f2ueSvzkROwj/v&#10;4/3W5vTHCbv88iuqN9Cn/Nav2dPY1ZxScy1zN8FssKsLjytHPxy7nrzCxI981T95eclnBwrYjyur&#10;gp+w6av+uOIQb3HVfBGfWvDVDk7dWRyslPk//vf/+FBSHl584aXDj370o662XnTJRT2h4OTVWokL&#10;cS5BbMJrM1KEoUzuq3TkTyPorO+F2Xw74szbPt5lZzxDtKtj1oQQ8R3Z1GF4Rll1ARJhEIWHMGX2&#10;6SefPLz56mtmZCUIw/PXv/6NfmPn7rvvrhFauXN/+FsRBG30MBuBhllN3ijQflfIheks+NzuQ+d3&#10;3nm4Jp2fxbWMEEEVbqmwWqQMbuslbjFGKizewt1DaoX1kV/8vItXVnB1UoZGQ5/df1aS3ZuuQ+uU&#10;XVQL7dCJkq/TOFaoQ4s3uLTTpZ4lnDOJSsM5VmiS8e6Zd3tSCi6YfYzb6zTQOgbaj/gFvjGAm8yW&#10;ydOW6N7rn/IsAwYpDItBHW10zYR7QtHzTMI+SNxnF9qxn4EvdTJsK8+u7l7JFaY3CFisuvmGmzoo&#10;OHLr2qibrr+xOxecenD64TLtno5X5SMjoaGGMc2VEHaLrysx0ikTj4EZwno3u8lqnnhEZ2NIM1CA&#10;H524xfTe5NWMa8JZQ2HSvHLqdD8+6P7Sxx9/rDx77333HP74j/7w8Od//u+6IHpJBAL6u6Yw/3WS&#10;USNdCuyEMZ6hXh1z1Zcqa3w0sU88GKdOTnyFZfDqTsd0WB2XEqfNGHucbHKl4UuZyOnMdgM88MCX&#10;Dw/c/0B3P+Fz7VcDefLKb4FGn4O3uNYbjyb8/C4MwQEvSbsRqe8VGhuc3OQRR+AQYhaAyAXfAXju&#10;uec6EcYvJpD6LsE3i1j4ghsBaALlrtm5R3mEGS/NCC7vs9jFe/ctBHj2Y99RFkyyBxa8yXtXjz7g&#10;2kJ0slAFBxM3wlH5wsAnjSfY9QMODOCRThvxe5pw6InG4uRT3wxAvPf2rx1PouGUO+UJE6+MkXVT&#10;xrTblKXvrn52Rb06LWAJn/bmyIFKpvxTz5Q3fl8/N2k8wTN+0oEB/+pfjNWV8fHLmLAU1PbfuGlL&#10;lU9+77PAVL7b1cH5H83JZOVOWZP/qL6NHmBVh0Ecn0xZwsgE7a+d9YVpy1YiTdKTH/KNvAET+Wnx&#10;qqeDk6dGwMh+ONdoFxm+8NxorNxt4mcsU1Zx85fwLnIlTfukPh6F02JscQ96VUAClPcU4i3vefod&#10;XA02DG94XTlO9zZ9ouulkyhp/VYapa4LTKlf+bx0F168lDLewE9Ooae4nqJNnsnLON9TJmmLdc3P&#10;8toGHGSACQ6YGRfJKzw4vHhJaHFRFP70hMPHH3wYxf7tXgtrI4nTljYx+IahcQoKadnSEBIm1mg4&#10;PDK8VFqhd56cnZTap6eAUldlMF5kQElZq9yQhp+y0x6V42kn7dMFXosxKZcrT4Um79fov2iYpK3b&#10;+GzcRufVNhZV0CcyLQpwFfjqPyk3cNfQaqKCz5QPzvCPRSNwA254ugZauORZg23gaF/kC9mij5Yf&#10;evDtO7wyUr4ySsdmUYHyF6+2D7U04eiizMgwcIWn8XhPwl52Rcddi4tOHd9x2+2HG6+/IdXoP4Hg&#10;k7NH3xP5IP1EOeQOmUU/QitEggtaaU+6R5XxPKcN21/7lzwp2wSqVyEE3sVzn7RM/DrjpwUs6cn7&#10;op2wI7/hPXJgHLzFj9wYGg2d9mm9T/pJ8098/rrQHGQ/7AJT+kTbPD789bFFI3wQPCvPgktlUPDR&#10;2dong6dTVzVUfpo2RRO/Mykpn2Vy6gTWh2jXXp00qdPC6eK9BYO+S9+Up6evd740VH5wwo+LLwNf&#10;4EC/3hWfMRWMwzulU3iB00bwHfqKx79dJAVL3KIdv34LH/of0WuXdhnNtn486fK3H/MqMwMjuFb5&#10;y+3L/W2cdHiibV640+5oV3gH9pWOnz41bsLnmpn5zckLvpNu4rmBN4F+NK5yaZ+GF5bnUflbdOkO&#10;9jxngQJ8w1cDLz918dIunPdG0YXD6CnKXunDUqHJatuVtmMCyAr6MawAG14oXNKGb/zmzAPJAWOL&#10;eOWDs+MWuFJWF8+VlPfK7i0dv8etciK80rgFSPGBW3k+4Sb8JtHmWowA5lhdbMlYaeHkVPTRLlZY&#10;KEGvlMOTMcJcjWQj3ksvvVyDyjPPPtOraMy53Jbh2j99RLlv5WnHqzEjBCsMRQTu6IUEgVF7Vt4m&#10;rmN1n/GB19ipP6q/Y2iee1/c0UA/lW7zlZ3yRM6s8tSiovyLPBjeUAfX+UjaYOmCS4eeDWC9lcHv&#10;0G6MuvRhJ87FaUv8wQCClr7LhVY9XRZvweqN0M2i2zsMSMnTcTKDpHm/xSz6uHg7is0btQH6MWb5&#10;4DvjF7qSUXBd7bvGDXBZVNd25hSuEKLPo42+MzIeXuWl9XPxU/jDLSJ0er7jUcLHowN8zQ3gjq6l&#10;YeIq/+h1u7F3yuWGtnXClLn9/Ofc1L93k7vj/xbfvhw8y/P1TfI5N3HSw3c/5k05/JFD2vz2jVFG&#10;KP0NLSv/Qwv6bsfcJNSXlTn50aAyYeOv9r2Eg1EZk2Y2Y4CBWzAkz+Tb/MAIBk4ZI7u4tumWZ+9O&#10;/v6dODBtr/jP37iB93NuS//bwgInuE1Zx2UOjfr/es9f2/IEvVb6E0749rp3+7Te1b/oHbqe4Ok6&#10;8G0wTtqVftUrXH+pnp92EqbdeHzkliN2NptCyRl5y79bvurUJ8oet4dVmpN8ULfBMfw9buCrn9/e&#10;tqyDo59oCjZOf8fz5h8DJyf/1Au38nuehZniH+e9Ou3m5JVPunWKR7+g86701e125f/O3Ibz59y5&#10;wja3b/PiU/hKtf59PmNwTJuRv9qDH/z35ZTeG07/pM2mjh2txv0TvWfLty9vYOT34Xt3MmzSTbhn&#10;S97K8ZzwxuU3/tzngRvbiXkrvcU7Hr8qv32b961XXz+8m/mO+aV50G233tqN9T6nc+1V16y5XGiV&#10;3puKUmXeyVaf07Cx+xmHE1544fDaq64Dfq1jn00aL7/+6uGRR39x+Pmv4n/5y8NjTzx2eC7pnE4y&#10;xjrpbPPG08n/olvHMtaeVX7gXotOH9Tg/9qbr3es9b3rLmLF0xtcxdvr+PJn0cOcnm7m0yu+F2R+&#10;0Gv6nnu2tmp2vOpKoQ8bJFqxWdgUzg75i5//ovg8/8LzvTqQXkSvvvLqq7qgoDz1oqGx1Tj+0qmX&#10;et0yvcF4EI6pzvXUM88cnnn+2cIsTxik79LC+9332Ts+OVwUXcTVhuyerocT9uHHHxZ/XEaPYsdw&#10;fZyxFG0dAtHvfVvr/gfuP1x5zdUt+5FHHjk8/vjjtQvB0Qbl9wIjOUi3FBamWLa1q67s4Q6nTF1v&#10;RxfqQlN0G3Mpp9Yc4kFHdiH1+4YYOtjo6mrEb/zeNw/f/8M/PHzpyw/0yki0Ze93qMViGt2qsnmT&#10;zyN/ZizAu3i0YWxLaXvymG1r8e3i58rPPPUxZWgT+fc8rhdIy09dnpOO8xwY5t0GgLGdcmQoDw5+&#10;7FrS07f0IfSrDrnBwU3d8052oPeUMQtW9JGuI8WLl1bZA+vA64mX19pG/oWGN99yc7/vXe3CApa6&#10;X3zx1OHhh3+Uxns1CJ3f6wO7urcpzhgPACbCPq6rgSm1VfTjLLBY3X3n3TOHd99xBUQAfTcAfsiI&#10;lIpThkFgDLIIwIjMmGx3B2EC4BlYIIXBH3/00cMbr73aFWSEcw/v17/+9cN9993X/E2XjvJ8FOAX&#10;nn++woNwnsliCbgbaHQs5bu28LY7bj/cHsa95tqrC19P7lwYZTidun5Lj2lKPAQNbZbCZjA728mR&#10;j8r9449+1JMpjO7q7mpx3invjF4mYBiZ8g8P+BIe6EnRdiR1DPKutLMIpz4MYiLiPlK7qM4kTrl2&#10;O2pUH3u7KoKlQjlwwV1eRkidlVGIwUpZOn7rTidT/ywqoqEynQJ6OZM8As4ixVtvrckcA0uPpZpw&#10;BWc7W44+7haFmQBwz7pribSnE3XCr7vu+p7EsnjVyRZ4ktfCmXfGtAraCIHCk7DVDZYDWzj7qCNQ&#10;ngksZc6uw+mE03GaLt7H3nSO90IzNEE7g8uvfvmrw5NPPpHSPzvcd+89hz/8/vcO3//+dw/333vf&#10;4YrQ5UPXdUQAffzRB6Ex41R88lPmz8+E8rx4BleTTH1iXV2iwy4hsjpfOjT+CPgmfOBpisR/8AGY&#10;1knBFNA28M2YXwYu3xtjUNcf7r//yxHKD3TB1uIQPtCmI1gIAkJB2e3kaNe6N6NG/Lno4n3g5Pbv&#10;E8cRlvq7gdN1gXjCSSfeoI2PwDnfutIXKbngGGEFTvnxtJ0HBhQDHiWRsa/Xr+U3GWI3OsEGf98P&#10;8S79LE68+ZaFqnX6Sj9R9qQBi2sL0QpP4hH9ymlSvM3YLt43r8Daxd6kgS8e2QvmoaPf49FSuDw8&#10;Xp0yht7e5Z8wtB4FUV5+6CuN/jqDgPLkHS9MnHB+fs+AIb86lccpc57q3vvBYdJyEzZu8g3fjFeP&#10;Be8IjsoOCksNWuHvZEq70ee2SULeyUOyUl2dNG0+AeX/4u+5veODPSyeUzd6zbtw7cgPD7eOvGu/&#10;4RHPSdN61LG1AWfg1y9FLmM7aXa2O7Lc4dxvN0YWebrOjJyc7wJUaQiNxhg3NDMOcJUJG4xdcE8f&#10;WLwNToa6NXkrbMnb/JtCg6acPHAAdxI0rMCCcsN58nqHuzzeSxeUTXIy1RWxwyvSc82T9D0Bmrxg&#10;RZvChU6BceGw3uGhb0gDf+MNfrz6yqu68HHl5esbdhaVXEHnOliyTB7ynUJkE4OxAA25TgTzXAb9&#10;1TaFPfnHCx9aoY1ND+QkvkP/aYPSX6Hw85Jnw8KreGvKFdly4xnVxTGo9fSVE7HwDTMnRfP0zuzS&#10;leKi2FmMWEZJtLOYhfbd8Z7xYvjPR/eNU3QoJ53WadMln4efF4x4p9AX7qPfxWMF72nCSVN+2fxK&#10;v/NNtA9bQfjH7+bPs/nDt7Nzi8whz8hO8tEubrLcOG2csqgKx+lHNcatUvuuoiXTF/+Pt2BTukV/&#10;WLxl12Zoh7bbuNgPF0eugwltxkDmGmJ0kx4PrDaHc8ZVFSfvEV3gtvNDn+mnk+bk85/1sDS+52Fx&#10;6aOM+dr9/8fcfzBcdh3nge5Boxs5ByISYCZFyRKtmZE1M/fe+Vdzx7Yk2r/OYSxLlkiJmcgZjRwa&#10;aKDv+9Ta7zn7+9AItKjxra+r994r1KqqVatW3PtUPu17nY5jr5Evcjk4tMYKa9PzZMubXQdrRyaa&#10;8+Zj9IO2FsxG+7fsdaU11h5M29L3D+Z+fED4oGfamJyh6Vn/Kp03l/WXaFUv1RFlTjvbwoujb/HR&#10;Az2vtrRs8jzsdSZ+pV95ioC/Y2/agrQjW3hvfGkU9vdfBJNvk2cWp/EdKC98M82U3p4n0HLl25e5&#10;5Fjt3v0eSrugXc0VHxu989CQlles7lv+vtzyCs/ycMpHn3v/op2swxhro3BS5zK8Da4NqeEIzTN0&#10;aerUz5SnAh6EtW8pfbyWX/RQPOqITHmuDK33aUNpM5NXW9nihkagZbN/vtUc6l1vTGf8vOz6vcPL&#10;L7+Uud9zMybVFpa/0Ravjk829vSmvnHrc88+Ows05gEWdMTJh7aNZ23LGFu5+n66VDb+65/H99EH&#10;lZzUMmEj73pI1CazVl09FLZ8wqZutyveZ0FpRc/8oWWv+uX7TnT4RXWAT+Fk9jmn+RRgZDK+WW9C&#10;rkWI0XXKwKt8sygQ6O8rTH/Gn+Q6fibzVmMFdTIQfvBJV9IbYztY9vpsYGUO++b6HRXjc7//9fpr&#10;r089lecZ56RsOvU7G+pg5hUvvTjzdmmlWQs2Sz97ndcuyNsxuHGx/kudDSadQwV4wYe5VvlHY9JE&#10;j2i4bzhU3l6/E77d/y4g3xG225YBps43WQqNP5M3gEe8ng8/D/iW1lynm3rKaDuZNYHU64xpwhSa&#10;QBt0L/2ysfjm0X/aovaZ9jBrPCl+xvrpnwvl9/P8HX7Q2ct7zJO483muR+OfCmcopmpT+pEH8Bke&#10;ev2KvJyXbQ8tZ8KVnetXqUuwT7G3yevB6D9/kuGl6V3ngJjrhgX6h+pf+xDnHm/6B+P6hx96+PDN&#10;b31zFnfZFd6lk775RvaQrdeqvENnux7L9q88xMaGB2nyeAwP7GmcwU0r0noGrvja2zPfxT/x/yPT&#10;lm9gS98xyLAVuy49gC/QcuaASOYts6aTsG74fFHd/1OglKoTtOnpPAifuK0u+7xwa19zf0qPdzrh&#10;Czo2bdyiI/GJTmWEZ+po/julm0d6Sxp92JjDVi5oGjA63Mm2j/siaJ5j3vl/wXk67vVxXUNxbzzk&#10;3tiFPOQ1x3FO5K3XLx9efuHFwwfpl26/9bb5Ss+3vvWtOTxuTZNPNafmJ+fTbaGnjMuX35hPw9kc&#10;mt/GfPGFeXPJ151+YxMoz//wy58f/vrv/nY2j+b3j9IveXmBb55+NP7ZhoyXMPStbE05/DBb1pf5&#10;vUwbQvrXORSeK7+uXT755BPh766pU7TaLo2D+P3nn3/h8LOf/ezwk5/85PBLbxZlLKRvnk+Lh46r&#10;TThjIwf8f/azf0x5r6XvXJsM5LTRY40vWp5yjZ2gN7ZsdL0W/fEZft/IejQdzwsa0anxFzmMN9Sd&#10;dTlh5LfO4vewrCVCP3OjPOnJgI41GGMaPkZ/T753tnUGBx1nzpr5Knmtwf/kJz8d+urJHFedmpvd&#10;98ADs16Jh6n72IJ6tS7Ix3kjTT3QiXqwWaJ84wx1z2eQ4aab1ieZzb/Eff8HP5jf/bc+Z2z585//&#10;fPTIBuiIPMqSv7Y79ji0Tmt+eLEWTr6Om1afvHybcP4cPesrM57agfSlD8hY3ygPBNK4F19Qd+VR&#10;2fRgXKgd0yvbUr74rhXYe7gtbcWYwZiOX9n3Cy1vbDFh6LiiNWN18my81CfTS2WGlWEOt+aezPen&#10;Hu+NnY30PiGoHKfT/vqv/8tcTcZvu/3WDKDTWeV+FudytXnitTwbSzPwj6CfZvLdTmMWcRJ29SOb&#10;Bz5jZ4cNk5S5KpEBQo2BMX39iSfO/GYOoMBpVE8/PY1KWXZoKY2h2bxyMoRgDMQJrqeT9vk0TL/h&#10;ReniwFF5m7KAOMbyeGihd8/d9/B489kCPxB/4ZMo1WnZpJff31Lewukc8qxB2ZTiqLwq+EIaMl3h&#10;VSXNKfxUFN3A8uFE+bwmSK86ExXP+aRRvvPuMhybJt5uIrNO55PQsdAjzZXQBYyHHjtgtZimYUN8&#10;MwboHl8as3K95UQH9GFASt8a7Ytxts+lAc7bYK+/NhNGJ+0stHyUTt5p4VA63B4aFie9fWOziv68&#10;cWUTy/NMKtJZWBj2I4gXL1i8vHZcyMOrq0VJzhpP7RAAft3XsOm+z/KOragLdRIsTF0F6ZheLZSt&#10;7wF/NPK98MLzh+efezb6fe/wxBOPHf7kT/7o8Md//EeHJx5/dA48zyfqfJ4kdfC+DdoP3z98ZEPL&#10;RO5jb/U5OW4BzptPH84g7FpsYU4JRD/0Oai+oterH6+FUJsz8xaghdHcf3QFX2nkV6PT8PZaOpPf&#10;/Pq3Y7u3337n4dvf/s7hG7HxRx5eGzKcG7qdNLqyK2F0Uj3QVZ9dp343fVQ3oDoF1au0+3TsV3vW&#10;2TjNYJFAp6C9Sde22E0jPEKwbD9OMG2D3l11huy8wK90MmRwpnxtZE2g1yIne6Yzn1rUaTudKh69&#10;OlS8cqjdCGd76l65kK10o82iLPsBdaJsX7nsEf/V5R7pi31OZ7rZn7TVt+vYc1D66hIf+BMmDkiL&#10;joFHES00IVmmI4scLa9Ovdd9fYHSLrRO91jos/x7wFdx5Ej7cjV4T4axdW8YzkLODHJPvnVOPeNn&#10;2oCW3r8N5N/Klb8TATawoldc9VQeXIWJU07lLaBRO52+JzamPqUb/5z46t/GibfJ6HA+nRNfqAwd&#10;47333TsDoDsygHGwwSCC/m+Jf+Wru1k+n1LKFb3xP/qB/ClnMO2enx1fsA3iE3zsuGdgn0Daq4yl&#10;B8jCFsHoY9MLaBnkKc4GWa5NA9yPreI78qKtbuQFFiXms17xi/IOv2mHs7CeMAORWbjQPsLLx/H/&#10;Jnj4Ndj3uVqbV/fcdff0P/w3IX0O1kDRgheZ2r9DNj48Jp2Fcfy0bSy9nGSqjJXXm1Z+X1FfQedj&#10;Ezu7GMn95z52KV7d1x9PmumzVz1ZkLEw5/etfAJp5E3alZ5Nd4LHvy7fJC/9OJgCRlebjtQXuzOo&#10;Z3t8ivwsw6cn/H4UXvFloLf4X/U91pD/IumkobfhdysH4Bk0vLTOp/tcSP7RbXgGkyc47XXTs2eo&#10;rbN9J5wM6rULg/rZyI0tqbswMHlmbERnoYk+H0DuqdfELc5WmtPGaHStzMGUb8HVhk/ahwE0uk5m&#10;ecPY5xHY2y3bJiC56ZQ8q22dbLqw11HvpSnu05yP+zwcOY2DU3R/Z0rd+3SqxeGxX+2HDj5aNgG0&#10;wRA48jkbOnQ0aGwSdM2YyttdNrDQGtz0xQaN+fg2/b7xyd7GlDVtOenbZsAqT9sK3aRded+bsNrP&#10;6HND6c+HLz8fO91o0UNh4qO/PfQZrZavnsYWEiUe/fo8z5VXWvB5NL8MyvOR9y1feYGg4SPPViYQ&#10;Dvf54Sk/Hzspl05WyxUwcMznuhIiuq7noLTh/rm6B8osj3sELct8Sp49HvmIz/F85nv4W4vcl72H&#10;82FNd6K5nvHmOv1o/Jl7qlh1fdKpNq5up4/a6njNJaPPyiQcbnqWnl2zWfcte+htaRSnTPn5Cj/+&#10;bEHIOF/5wucwVOKM/xzEm82rzGv8/tN8Ej1toW2K79aOhr+0Y3XtN3z0N8qzKUR3lZ+Wjvc7LI/u&#10;h2/jg9Fb0+dZ3NYfSLv0snRTHDnzt6cp/XwuJnVaEK+OtSVXsu/7I34CNA2ccUF8KvQMzDuXH1n9&#10;8dLD4snY2xWMfYV3cR2n+2kAB1be9tZ1xuf0Sa/uhXkG5C5t+ejfwt+rr74yX/owp8Cz+Cln9PZZ&#10;HdMFkIYMxmgzTssYrvmScOrf22Clu7elPaKpQkN96AJhXcT974GhubuSqXyj6Xbp9+xYVvo9FtyT&#10;bR/2ecDm+nvY9ENGdUvf9KDe1Gn5wZt49DvPmFPdqWeAT33L9LeBabvJC/e8VpfFxqM7+bY84Hz6&#10;PZx//n1Cy9vjefiiuM8DctEj2Ocrnb2s7otfBaqzXq8HpWdsetLzKX377X356mXqJnHWIyZPWOcD&#10;gDhzUmtsFvGNBdkHOdkEmzEG6vgR7dJch4w2PbgG+8yvVRZhg9pE7KrrjPt4vB7TwZmDrvDP0AkC&#10;4fjjgyCZGte2WB24Nhx4noNyiQvFY7h1K2HyFkHpgZbx+4I9T3v5Cn12rTxNdwaTZs83e6ATOLwH&#10;pZm09XsTvKUPH3s5C+efh89cVx5xZ+M/D8rn7wLny5Zf+dVVw9hs+7rGNw1fyJbVrbXW99/OGPmt&#10;d8bf2YSxcfX1J75+eOTRR9K/3DrjGAdb/X6UKz2xf4f7bOLoaxyWMJ+x4WSt7MWXXjo888Jzh988&#10;/dv5bU2bS2ycn4V4aX2s+l4bFuLwyI6NYdB/ObSsifPl0uNd7Voruv/+B9IPhsek5+f1sfgx9vFZ&#10;w1//+teHn//s54dnn3l26OmjZ1Ms8Q6nWz/3yUBr7U8/9dTwTse+0tE1hOE58zB6m4Mqwfn5hZQH&#10;6fl73/ve4bvf/W74WQfupaUftDyPDwnfwo1P9DN8Cz1bo7P2RQ/W99AnT/ulsdfYlXgykE+8/l+8&#10;e3l+/ZtfH37161/NF5+sQSjXejp9fv3JJw/f+MY3pq3II6+1S2uY1gbpdt6gi57xyJKm7W994rLt&#10;zddP7HqLiwzWOBzI+elPfzovI9iPMMaRh1zi1a380D3e2JY69PMw6FhbUX90atwknXk5T0UG9PLv&#10;aNPChp/tuoejvU+7Ptdu3Off0Z/nii/1Qr/Ld66fzBAunv7NKchCt+SysSee7uQtLUDP+DRurV+t&#10;Hx37De2mGfvacGTewlv+tNPkUS9sYmgp5N/9+N//2GDKLu1//s//OQP9Z2eC7fNwPheoY5nPG2Qy&#10;/d573iKyIO2zAu+sE1ph2O/VOBWnYcxvXExlX0hYBsZ5dpQMM/PmTQbiFgTvf+D+2YhiUBRSppSn&#10;0dnFZAwak99dEs/QLJrPwkqUR2GvvfZq0rw0mwAM2CYboVVcFdUFxFX563NrKuCJOCmbWIxYHm8E&#10;2cS6wUQm6X3qheyqfWiGvyNSbGK8Pvn0008d/v4nP517zs0P2zFOGemHYzPBqsGRU5yGZcFPBflt&#10;JydsnQa449bbp0H59JINIQao4XOOJmYGDxZ8GP684cShJo2NKzroxEE5yvN7CxqcxVpvTtlF5jhn&#10;cyW0vPXiB+NsXPm0BofJiG3A9ZSwhRafxUDTb2rNhsG8bXVvdHl3+FjfI/ej8OrKJICenYjVfOgd&#10;D2N4MOEzoYtONIq1MHAaFFRP1Zlr87Zu99h8rpzdmnwd5kf9LOQ4weCTFm9cfj2N6YbDN7/15OFb&#10;33zy8OhDD8ZR+3ZydPfG64d3334jk6/L0eGbqZ+302B0CAuvXjUB8GN6PtsTnUYGep9FUHaWBk+f&#10;H1/pCUabl2vBaSbYs9AVHnPFo0b/yquvzec7X3vtctrITYeHH3rk8I0nv7F1Sut0Ifk5hnYW7skJ&#10;6GKvjz1UF3vbry6bxzOQRtrmwTM70v50bmwCv+I5bR1OT6fgs3SB/Gx+3hYMDe2UvTk1wCYuXEz5&#10;8RHSNwwv0lVG9+x9FvHiX/y4pI1I4fiiA3nQwI9TGDbCPUvDF7EVfPIZrtokOetsyYhXdMRBchTR&#10;QgN/6qGbTO6FVXfSFekHb8XWU9Pyg8rhvyDeoTBXYdq1curAm7dX/KILy6N7srmKB80LpWv+QtOV&#10;BtTZ8G8zUTAZiY2PBLLKH/S8fhsmdhKbh3wsn9ZF/vWwZUMr9V0+qieLuWAfPjxEblfPoPKeB/K2&#10;s1ffcAYeodf6ab8zG/ex06m/+SxuMJ2vBfo5wZP+wEbJpdmw2jrSjQc4PO54Anx1mPNvwagnfotv&#10;k2/6QfWUepl0KyFfN/SD5ATkqz1WHwu2PmyH7GrsNn97/oB7fKNv4KXMWXAPfWmqS9gBoUH72Cv/&#10;FT81b0dmYkuXix8L8v104O3x9z7dsy2SROhP0i59O/yjtCkbTvpWbdHmlUMO0um/+EY+X3nzGYK2&#10;k4QLq3zlkXx0qa6mH0ne8wimGuZu6/PCw34yvPprb8RkgBaZtH8+xNvR3q5ZJa26cx0+wg/q1W+I&#10;HcsbnW28qjO+BNLXHFYYXx+9Rb+zKYgWftHqwmboHGUIzhvJqbMJm1IWkKFyAPHTltwHG4PMHo5Z&#10;cqMO6RlMeQE0h9Ym3/DkObpSX8ZkDqnw707i8p8dd3m7YyZekRGs8Yl+IzqZBeC0O/UQxOXUxdTn&#10;abO9CxYGtnfedcfhPieqLlycRWlvoOPSARjtco0VUhf6jMSIOyfuGVkqY+18bGlTiDjoWf017rqo&#10;fWi/yXftUsamIUuXbLlp5rOAaCRt05NpPr2qnGSWTln0pX3NmDl245SfNwB9onn9vqiDG+sNCFf9&#10;n4Mg9W1sbOpRuXDK9bh8o3JGMVvdG2sYX7J3KJ5+tJGi54arm9HfpsORr+Xk6k8dNJ9yhIHq/AyI&#10;SrC4llvfDtBtHYDzNK5L8zpwpM9HxFCO+Tb+NjaO4cprmUB4aYz82/Poc4MJO8ad8szGxCbb9Jtb&#10;+il79Bfd5THU5v+Vd1JM/mNeZU+7TmSSdjNmcLM39FtHzXfMG2zZ0qLdPnDqbsMjeN5urweV70h7&#10;ey6N3uNvaOevPE3fk+vAlmb0nazy5b+5tj+dN8I08IB02ga7mLQB9N2T3cEM9IG2OG88Js/YVei4&#10;54eNOy1yOIBl7GqjxJxGvPaiDGNUbUpZlWXaXuLaDm1qYXz4Ld+QTsLz+KZNP6DyVweDSdN7aQFf&#10;MT5wyt3Vz6hn0XIRJA+fTMamkwa9sYfYzbT1bXw8h0ijm/FDyQdnvLPhyrMW4JaMJ/mLLadlFauj&#10;SRMcPxZ91zcpt4gu3tEYfceHWRix4WjzSr2498Pg0syXK3b6hOPzq7OkAfg3jjMegcZtxzz541/N&#10;xX26fN4cjp6X3wqmj5F20g+1DeRNfTYORPq5ovlVoDzDY9+x16V6zvPSnbpG/6Tflj28uSasdbyn&#10;fT0E8tGLQ0b0Ip862I+N1YO6wQ8+3Ctjb689YCN+HdJYMhSUpswTv1t7OMPLuh/bhtXllm+ftnD+&#10;+fcByq0NwekjzpU9vKmOY9BX54N8Sz+e1OX8P3XXMlsepN992V8EzbOHhpXusYyg+jaOnDrclds0&#10;refak3G3+mf3a4x9onPPPfcevv741w9PfP2Jw9333D1l135mnLvZEDq1m5ZFn0e79xcdeS4WpAds&#10;FDZO+ODG9/VkaV5X/pydNj8/ZHw/XzwKXbzhZcoIym/NqXoIi1v9L1nEA/Tka3me0ajcrnuef18w&#10;egvmv6G7l3cPdNv48u15n7a6r36PMojc0ratGstMnq385hleCmhvz/5veYvOyl9d7nGC5cttQs7E&#10;jRwivgRW+u1hozGyH/sMuEXvoDKzdfeu1gxcpx/MmNwnBP02Lfu4++41f/XJPGubvn7l61R86vzc&#10;Tfobea1f4AGst5U/nnkPUVadXDz4zPgHaS8+PW4t0pde0NHe5FXe0Np4A676cp9vt5ny6quvzVvO&#10;xvBsG6hvbVk50PxcPm0TdmNKHwvffOvNie+b5doxetaLjZHWF7feWm9wJZ35n7meOmvfYV675Fxv&#10;ZUlj7cQ83zr+d7/7nbm3KQP0u8Ye5pHWBNCid3nxQA9PPPnErCM23pjNW1sv+X2rlEsvwqUHxg9k&#10;w7M6tVZm3Yxswn771G8PLzy/foYFb/Tsq2h01Q0sfKtHc1pXz8Z78tl4wgN69KpsawGex4bMeWPG&#10;eLdpyI/Yz6Afa6XeAPMTPJUT7R6utz6On2Uby2fqr4U/lHifrJS+awnW6cdfJ92MlYPqBh9ot+7d&#10;Xw9WmuAWH1GOMLcJVkfqs2jDka0of7Wn5efWeGWNvYanS2u8rd3id8ZaW5vCH76MP6UtsgXX0iwt&#10;6B7SSeWathlaxnPSo89ehWkHYxE//qt/92NCPPvMc4f//H//p/kUX9zcZlBRljesksFn8GxSffAh&#10;XJ9csGCB4fnMzEwGrqRBOkUVJjNQvHJF/HKymLSTaFBH8Ecfe3R2axkvwDgBMPaLn/9ifqfo57/4&#10;+ezyEuTO8NPTIIzINzoZi80ub65Qos2dd2PgKqpKQJfyCQ3QYhga1RMxaKdMyCqTgY5NrBSwfryc&#10;Y4luVDcZ0PIjduhOJaRCLYhRqh//xZdXIm+LEaosAwObUjVmDc0VWCTUsAyAxhDCM13a9fZbFH4I&#10;7uGHH5qGMotB4i1+xLGl9ElnEZGToVvyrddQ1ycxFr8W8q4NDxbHNHavmiZyBiBjtNG376b6BITv&#10;lvv0w3rF9b1p1BakLJXaxJofsIsDfPD+tTjpm6HevrrDonsGzXdFbq/fWgCmK9dpfCw/MDxVd2wr&#10;PDPMtVC+dlg5CmGuexQGXKU7j9J8Jizp1TX5Oeh33vbDcR8ebrnp4uFrD953uOv2OKCLGrjJn9/E&#10;efPw1huvHd5+643UjU+S+H0ck+ngp95EsHikLI00Wok+wtnUy7ydlTahLdA/W/TJOzqeBU3tn9xk&#10;+CR1knQ2XZ95+tnDM888m3QfH+69577DY48+Pq9I3nLLbbMALQ/Z2Ia2gV71IW4f33DomQ56bRyo&#10;/Tas+YvKIYNBIL15+0pnJx97nE+Dpf779pW63pfjM0vyars28Hg+jtpmgd8v0zYsgrJ7eZmH8pyO&#10;9Rq2Dkq57HCdpHp77m2cs2+06QE/6LJ/G74GHXjgfMXpOGxe4ZXtk1U5UDqg/LHVrbMA1avwOlk8&#10;K6tOGP1C9Yk+vviiqffooUAv0siLDj26ttyWI6wyNR9Au3wVGgZad62DAt7IUR5B69wV7NMUJ60B&#10;ba7Xcrtw3fPh84nO+DBtiw9R7mQJvVBetPGngEQsmkHX4CyeJH95UF71XV4APqs7oBxIVjpW1+3w&#10;PaNHf/OGUAYY3mKdjf74eFd6t5E/fjr3Xo0XfhN/nb/xd/H56MNpc0H3ayExvGx8zabLpnPQgTTk&#10;50YhS7wBt+SY+E1OSfSjlQUtMsApY5MXH+Wn9+jQl2vzgKG/6VCY9OXRtXUPZzNJHW5owxjteU4+&#10;aQzE2T196cP6uUUnsvRLfh/p3Tfeyv216QcMHA0MtUm6xYvNKvQsiJNTG3QtrrKXbK3zcDh5O+gr&#10;1BZURMhNusrOtsBs2glLWn326DmyW9x757135ofq/SioTZZrWzWhOjpJOjrY26R74a2jYutk+I89&#10;T3iuPr/44btr4Uif7S3d4XHH59hAkHyrHoeDicfNakf5P52HvEcZyTTcnuD8c8upPPRJh5M36H7s&#10;BA9b+KRPOmMTbKhz9acu9fVfy3jESTFh46MM3pMG/8A4UvtBqfYXwkPf4Ju9jO+UIuVYbNF/PPrw&#10;I+n3HpuxDHt83ycfolc68bY4nvx+l/GEycLQ3uTw534WPrfNQdC2g07tCVT2xrtWt5/B6H3iw+4N&#10;GTPMZ5TDH82uBXd9aJ7RTvqQHnm7oDe+JGWwC7bPRuY3MGODFm39lhp8F6Y9+EFnb1xJZ8ww7XzL&#10;VzkA2nBsxhgvDOEXkI9+qn80pi9O/y1N7XmfBvR+6XTRU54xbXU0ccHmHx3tyt1fwX5BuNhyS38w&#10;epr0U/IGuT3z/AWgzD3/nweNa7kF4bA89rnyuR/6W/gJTzKx6/H5geqr1/zn3wZ4OPE4+mC709eu&#10;sJZbPvWVxo9sfPmJs3y63zKOz5NHOJ5c97zssSDNedjT3peVjGP/8rf9QGk6ftFHuM5m080+hbP6&#10;odKC5CaLPCbD7lsGWwfysH0+t/1CeWr57vfjJe2mY1djR4syxozuzVln/BY/JC+/3LaFnquy5Dem&#10;WPRPull+ZpNhs7dieSfHyK4csm31tbdPZdW37CFRwRMtCOTV96LXehSHXunzm3ifsWeu0kgP5S+t&#10;gnjjGTK6b1hpA5fy7Apb32Bo5J7e6p9KA8inbM/44oPUhQUi43l1o3+0AXCy7VWWvEXPoOWqPzqm&#10;E+hAknTDe/Kb26r/+e1G9RjdiB/65pq5H8Dn1gxS0rTf6nPk0OjENf3ngeigdP5A81cnrrOhBYVt&#10;BWNBPmXWRuZ+uw5uNnEs6LqY/3NR3z0IxwaVRced97B3dQ6GpyD/U7lHho0fcefrFhzT8H942/JN&#10;WxHnL1cwetgQVJbiEWTd5Pi9QoolS9uB+30xw5d/w9+KOMPXlwC9zFrAyLjC5EZjX5+e9/e/C0hf&#10;RJ2e9/Sg3wwv7ZWuMm1MJR9+ik3jXhtyKNlYzLje80MPnQ5+euZ/az/u6zem7E1ONIWNzezGDaMj&#10;Y8MZKy09Ld7WFS1pJmLjH+7bwDFsx3/j+I/a6Hpem7Z8vntpxZVvvrtf1RCHL/HFI8+bjNKAfbww&#10;Vwia5vcFU05Q29rL3/IGRl30tHQi3R66WW78QD/kgWBPc9/ngMpVWY9lJjqpTs+5nmis+mj9WLva&#10;+5QjbDwX92FfBfbp0N6X6R7gT9l8IF9o/jpx8iaOLvSVxu7etnbo0O83W4+1ZmXNUv9yITQcfHVY&#10;3Xqoea01JV/Yqo3fdOstBwc62dabb62vklk/sL41n8sPjYu33Hy45fb1O0r4BFMvqQv54NALup++&#10;8v3VV7Jh7U74zGcDdMCfkREd+fh6mqls82neF1+YPtezculj5Nr0BFqu+NZJ+xDtXjh+lD8FBISJ&#10;o495g+rxx2eNTbiy2sfop/kU6fDnRQk/S6PC0TeX9BKLzzV6ltcmlDfmZ702smvHPkXoSpaOHfBk&#10;s+fJJ588fOc735m1BnmffurpWY9XrrX9tT55cdZUv/O9782n/p584onDt7/97SlbPD0/9+xz8/aV&#10;zT60yQJbTwX3dOQzid52BuzAeu5a83x37M+cmEzWneiIL7U+SW/yS+MqHR7E+YKZPHStjrpeNX1X&#10;nvn9rhVZFyiP6JwHYQvV9Sle+tZ/89UGaktkAdIeIUmbng6MMaExNVudNdnwXV3N2CBjrZbnyl5h&#10;QVhRmvJFN4O5Z/PKlQ9vbIA+RicS/8W//csfU4pveP6X//JfphJluPe+e4aZj9N4neL07XEGhYBF&#10;rpRwHLhUcBW5mphPGnAMHOg2gNgaG5p2gRkdY2L40zglDHj177/+1/96+Lu/+7u5V8E+T8fIGaRG&#10;yEB91ozBWkAFGiahKRJPyqzgwtFfilyfCvOGi2+HMixGNoq6lsYrXzrE+aHtkSmd2PKwo+gQmfLA&#10;cJzw5Fw/VEtf0Q2eVgWsztlGkEG2BueZjmZwm/t+oso9PdgM+uY3vjE7xX5Y/dboSmWFq3lLi45t&#10;spEBPY4BjCHNJ/C87fXxGLyCVr3Q+a2zCahBoNGBCKehXu30vxKn4Vvk84PIH7y/vVkRPkPKSfUb&#10;vT6YhuvNMI3SjxvecZtPoN2WerntcNftd6Qebk2d2bjK5DSI15gnix4Zai+dPA1udoGf8oS/IhnE&#10;y0evzTd0trxNszBhwoNovRX5yOiNwpsuceTpdO6MYzCZmcWT5P3YIvh7hw8/MNF9P/x5xVVHZJAm&#10;DccVGwq6Xgvm/1VO9GRTSz1zfhanlEuWxXN0p0NPPeNTnN/+cLLCa706G3bu92KcdqfPi+FzTbZO&#10;jqPyFxtGZnqqTqqPYvXSPEC68ifOfXXtqtPU1rU1ugPaWDukLlALk0cHY3HO5NEpDQvE/W6t9n5H&#10;bM/bgtovWS1azOJbyuf4lOP0g41przLrULw1p2xtWrz2rgPDr7aM1pyUSTvAk401+se/MG3IJpt0&#10;2q5w8fitM4Vo9Z6u6z88a3vaGDnhOM7Qah00LcCXulUGfQJppZFWXjS0wdJq+cXyAVpf8qMDxblK&#10;KxxI17qujexlaHpYOyg2XfksptRtw2r5N5yoS9cZEPMhm6/j87TnZBwsD9qH9Hu6xU4a3Lf8yucZ&#10;1DabDtQ/0LFr25nyANvizw0G2ICBxl2xWTifB9x0z6+698k09SD7vv3OpD/30CfN+Nfp9+IPdc7z&#10;di7/mLLpA/C5M9ConAkb+QwiPChkp3PXOTm9tTdXsu5RndJBsfXsvjRG17s8Qz9ta/jcaDRPr8Jd&#10;q0+ofNj06hSt+U2t6FU7GNy+Be7TsA6sfJixgR9Jlaa+ge71UdKB0sQrv6JdTz3GVyydr/osf1Of&#10;+WcygUblPEL06akLtoOeyRvkh6Ze6GLTkw2F9QbW+9O/+RxclLRobLTlp5O239qmsus/jvwFXIvl&#10;w+aZt9IdpjFoXzqNr02+eUsptk+A2bzadDo2v9HE69hLoLTPw2fa6zmUXbicrl0M2NPa521/XP0v&#10;WdZgVJu0aXnPPcv387N8v+9Qa1fqeb09Rn+hjy76QWW2Dsff4SPxxoPGOiaE3oR/8oknZzxh0mNC&#10;6U2s2cyh7+jspvQXq+1agD75R/zPm/NOhG2Hi8DUwyaTe2nFFT3XHoHr9ZBdOKiSwUJGCQ5nnHwN&#10;ujaY5oAKuUGSihamX+Mfr3yY9s3Og/pE6DdS53dSg+/EFt/JJKBvhLC98twrqI9Ul7OZF53WDsDo&#10;wpgr+qFrctpI1d74MyA9/Umz97XCqxfQsrXvhomXTj5X8fS7L79XaXst7SJAs2V0odjzkcZYz1eD&#10;Vcbqu78IGj9yBQvCyyvs817uffgeV9knnchzaj9LdxuZz4D8Uwfx1eehujnxeloslA/0Wmgx8krL&#10;BoD8n+Vppa4c56Hh52UvlEZpipvP9O7GSsWZiwT2dGBtcA4zRa6mKz30tYX2D+2b2q6NHfmWytm0&#10;+lL2Ppg25Xkm5RGZD+Gv9nWFpjLHN2dc0+fyWXDfOhi9mKTvZBJOfvTJrX1Oui0NqM5cwZHmlm6P&#10;pUu+8bHRlbzlbXQWBMZj7Uvbd+3jm69lDyY8JezKW1d5rnddadb4rrxVntIFTdu8gE7x1THGsS7T&#10;x5xk0YZO5RTPl0sP9Ksuje3pvCBenVpImq+IpO49l5fSBNUDaPxa7Fy2oTzQ9NcD6Yamv3N0S2PG&#10;uhl7rMX7VV6vYJXd8s/6yvK7EC/XR9B07M74S1+pnLaH2gZ9FPC35pmbvwuWjjjpYfkVnv/WvY0U&#10;8/rr8FrYy7nyrus+3fn0++d/KqD1eRv/ytrzt4evygNdwvNyrk2Fz9pz478M9npo3oWbH91kqc2A&#10;juP5sTlYs9EQz4doM7duh/ocJO28uQusj2cc1kNnj2bebGxmzmRc1S8yzLh6849g5AyyA+WNve91&#10;kn/CavsTFug1Nys8t0u+ynWd9iBMWZsuKr/8tWlhntsPsN32GWPLuZe39oA38fyn+P0cBIpv+eiO&#10;LMPzToYAmr9PUI6x515+ZezLBKOHTVd7HobXDfeyuErX9Oh+HrQsV2n99XkPpYMmO5uD63DT8Z4v&#10;sM8/dM/FXw/kWbye0sqnTOVUT9KVX/2C8DzMOKHzkM5frWX5EpivUt152x3zW/3WLu+68675Xf97&#10;7rt3rS/ZSEg/o61oD+aVDv3PJwFTlnLMK1957dXDG5cvj84vzqHJ8JdyLt12y+HizZfmIFzrgo1N&#10;HR/taWHj2pY9k4teYccJ1XXzadu0Kq++1Xpu3yTCR/O3DGF04IoeXzD6UmehLdxcQntDD53qGhqP&#10;0J/PLdrk5lesY3rrS1+jLH2zPlo58muP5iJ4lL9r+uaTyrPOZwPJAXa8T79lbpR5tLfRxLsvDeuK&#10;XoT5/ve/N77Kb4hZJ8SvcvHFl+HXT0RIY23Cb2558YK8Nq/8PtivfvWrjBfkPTvvr37QcE9/wumL&#10;XONTjGdcg+Q0nrW+REZ84MGalLm++PoYup2fZIgeoTRTD6HrHr/C1a06YftTnvW2jCc618NXYd2n&#10;Tembz4XXZshDjgKePI/Mm3917yr8GJf85V8dQC81+QpCZQfy7cuf56D8+7JbRrHQMktPOnIqg19n&#10;V/Q2vd6//Td/+WMG/dxzzx/+5m//6+GFF59LhhumwmeHzaQ7hsQ4vCZmN9Qg/8KN2wQkCiljw8Q1&#10;Ax8TD58XSCd22BZRoxgMSKfD/MM/+sPDd779nakg5YujEBtof/u3fzs7sDrV2eF94onZLdW54oWR&#10;Eo4B7o0EbTTKz2qoFLKU4G0cxiDtgw8+cPjGN55MI3psFlLaqC8l7w1XoziDgFlsipMZ17BoWPAC&#10;0znkbxYKgx9+tH7zZz5lmIEzAwUWzeSvA9G48MPBcajz+YOU+967Pif40Xwy8Hvf/e7hice/frg/&#10;DfvmW9cGlxPIs+mVgQl9egOL7ByaxRKTF4tlKljZ9LMWzFZn7K0DeioPkM45BTvaNq+8/fLa5dfn&#10;1ev5zaLEe/XV5tW1yHjTrcvpP/S1h+bzgX6c/5bodOph48eG3LzFFqD76XJiEzQ4msuNxmdRyqAB&#10;f+PYLOB00rkNtjvglqZGDcgz8gXdiy+uuAxmktZG1huc2ttvzcDF5tUdt996uOuONIDbTLTD+02x&#10;lRsyUL/yXvR1JfrRiD+xXpW6MSFPo5+3tHQE3nrAgxr1t+wgFZMQHZOB0DZgwkNSzMnwIL3btCGT&#10;yZXNWc7Yq8k2HjnUhx56OJ3kAynT6aDkm4HJchxjezsgu3Kqn8pebFjD906hepPXtbRqE+7rpNSF&#10;NHhQvxyr9gO1JW1m/IPFWosFkc9VB29xz+BXp2/z1A/zc/r0Me0SL6kjZZpsOnmhA/QK8eV0wBYw&#10;8QYsQNhYVRYHxg5tfvMRazH13nH+eMavMG93SotG7amy4KPOHGhTfYbj27Yw9u0qT+uitkj+0qje&#10;6LHlyFtaM4GIDuG+fIiO9K6tJ1Beykd5KU3pmxaUH7Saxj0E0jZ90+55gFvkbF5JSdIMCSeY1Wu/&#10;s0mQelv2ks4rPMuLdz4Tjo628D0OnYTDPa+9Cms8PUL5XOmXDcDqWZw8dErH7ODOO5Z9GuS4jt42&#10;neuzpPVjnBbMlTMHD/R3sTlvTs6nP705Q76tTTvQEAnGb9PhTORiv2DkoEMYfsr/yJww6jtO4pJ+&#10;woPokKO+Dv2e0uXHpq6SB5QmRKTlDC/hA7oXTpcW2MTjXR0d3+qY53U/z1vYmpwufc/pv43PLhK2&#10;fpbu0o4TN5s10ZffwPJ5wfvjv3xy5LxtL/7WJFMb1e+Ul/IB9/zD9YbPOl02cu9gdLH1ibU5ZSw/&#10;nLqJHsPk+FEDKrSvbBNxp+pWfHS00QLlR52M7gP4cV9+p643/sTBEy9pG/KzpQ/Th0Yv8uDLBim6&#10;62AIOTc6o6PFg/pnLxOmbH8i868boa4tezLC87CFNy/5GY2xmXFBZRu+gw65tB2rW/TJMzYVPRkT&#10;ajfaUsdb992biUAmMO75NAN3/VY3V9iA9jWbn2xm813u0eCjHYZ59JFHx5ffm/GEdqr+nIZ88/Ib&#10;hzcdWIj+bjIp2NowvfV0qbqYcoL6ysosrjh6TVjrDAofO0/c50Ki5ndgQ/Zqrn4zTf8mX/Vlo1Kd&#10;rkWjVdb0abWj+JBZWI49uNoIn/tc5z403/84Pm1LI0/5Lfa5dqcN0hMdux9WNznooe3TZBQ9fTh/&#10;CaTv4gIs/dIGpQV6L111J5/01W9BmoL7Ins9M6HJX6wutE/59+X8roCXoywqbYOhNXRP+lTO9fiG&#10;6MA+F/q8Dz+vF+W7lrb4VdYqf0+3NISpL1eQmPl/Ljs+S086fmEo5rl0VoZ13yC8sAE0z9MprPwL&#10;j6Q2KJ/K3PM++k1a9D2vPmfJuN8AGTTHiV6ANiM9KO8rLb2dykCp7VKYK77rl8Ud2+0mi2c+vWO8&#10;db8WgOYtK/142qriHbDzaVI+CH10LVqU5omvNc5T9pJthbuev4egOp/xhvaXNIvNxSdoPaDJp7as&#10;eRN205uwonA2wr96xu/Kv8qr3VcHkO/hx/d0zvPaOp+3yqZ/TLqpv8XTPt/+Gcxb6ENrPesfyLiX&#10;E0hfeQqr/MVDaYid0Ny3HeVh6rflA3J7lob/M7aHMz7Y8U4XxhfdwKIzIG6Vj+cTvy2DHox10DnV&#10;04r/IhBfLIw+NhrVzxh3YJ8eTtmDZ+v+PL0vA2n07fRnDLw+5bQW89su2r8A9KtT5dGb58b73O1q&#10;c6eDHksIfOW68U/3w6r/5mZFrzwr30q3cP98Pfi88P9e4F/aTva0R1+VF27xv0v5pVFo3akDOPOB&#10;2BOVhfKk+ar0y8s+vfuWsUdjtc6J2o74Iu3DnN38eB0uc9I/+MADs8BrEdk8+Yknnjg8/tjjM3aX&#10;/oEH7k/e7XdbYr8dwy57TrsML8pt+8YXXcD60tHrBmQPW0d5Ksf+ftFbNGfxPP0HHzrptrYNSnel&#10;38bBgZQ493jEA9s15l5rMe1XTmNGedGqDbiSc+6TVnow/EQPoOlGoo33lv/7hOrQuim/NDpIOcJg&#10;YZUvfvktfAG6mLTG++rsKGP7nZWuvFeOorT7+6YBQzdBMCmmbugI9nDUvKE8fuHEc/E8lO6XwXl+&#10;Wv+ty8ZV3s7pjc1b51070hZsnlgDfuShhw9PxPYff/Sxw71+zz9xj6Rd+AqW9jFfmkr7IRM/am3L&#10;IUhfvPJ1IO3unfQ3Nl2snXrrfD7pF1u7mHsH4Izzzfl8sqS2PHKTiWxk2eQRPH1HZJGOPueTl3Sa&#10;54bN+G5oLN3MXCO8ODRnbRGvwqUHbcO1azRq78YX9DO8BEfHudF20KHP2dyYwlab0Acb63SNzZea&#10;oHY3L0uEJvryq4ur5kXaZPhTVg+fA/zavOpP2Hhe/Mq/jeWSD62+IEAOMqBhHKM+8CHchhKdeelj&#10;1pOjF3NKa/T2D3xpzIH5f/iHfxhUJj3Rqfam7shLztE/3aQMSG5f9xmdm/ulLHLZyMIzOmt+tjZQ&#10;8YRvb4SzETxI5zfE2Rp7VC4ki7dg67NnnfXmW0bncyhyK0PZ+EK/UP7y3+m6xeGJDBDUv8zhmhnD&#10;n8ZW0k7+DTwrx5VN4oH+2dm8dRV+mh82f2l0XFYayoWTZlKceJ+/3k/kas/Sdx47X3y7c9vA+su/&#10;+MsfE8DrhjaOGGDIR4F3JvH23eQYH6MxCbgWohiaH/TfCsn/y9GOgUfIT66lMq9GQG86rMG3tGi5&#10;9+nAf/Ev/sXxtUNC+czKyy+9fPj7v//7MSwV+L/8L//LdK4WqTkS6fpJCI2GkVQxFkQIKY4B4ofg&#10;eNIpMg5lMxAGo/NG2w+Wa4QWJDSCmy/GKdjAUqkJswFFH4AM7gZTVkxgjIliX798+fD8Cy+sb3dG&#10;yXgy+RiHESORxz0dTCca567ihdnJv/z65aHsm8P/85/+6eGbT35jNhFvCj/eZOKCyANtEI3Bx0mG&#10;2BiUMm2M4MXiK77WIssavNvA6iRodexrN9PmlW932vV2guByGjdnPK/CMkyZU98R6HBz8t93f5x7&#10;6s3usJMKN4eH+ZRQ+HE/rjI8jdGls+SIfTJvjHY60+VA0bZYihd1ZnOiC5vdOKEr6Y7GTv/obDi6&#10;3WgVPQOdeoo7fBCn7rclUnI6gBviDNhjGnJs4rZbM8ALetPqk+jsxgufHu6645bo1+81+c0wC3bp&#10;kG9UHj7szpuIp4x0RDZx1wBLeTQFE65N5L+ZwDsZrv5SXqiMI/U2IxnHCeSZ3X3toQcPD3Losetx&#10;TH4nCg795RBcKze9kdfVc22jOjmP+/jmg+fDej82lTpwLeBLu9PWtD3OUHqyqMN33n1nvU5qIyv6&#10;ZPPSrRMs3iq7NM6yC7nKmXqNrtw7ZaGTsfgLVkexTswCv7mkTJva2i//4V571q61Obzgc05apAMA&#10;nB5bx6vy0Ng7f3plv8KFiXPfdPv00gL1AOivdVK90SNAs5snsPdolV5ptn4BWmg2XvnT3jce97w1&#10;/z5t4/Zp0Afld/S+ldnyi2D8lfT5Y7dLWuFpScnfzWd+29XAWD1eS/YukM9EJ8+rv0gZ0zByv9Eq&#10;33t9lJ/qtIge3arHTtSUi9/KWh3Np4uOcmt3S24DSNcpf+Tkz+M/Q8cpEgvK099Z0Ipv4rtW0qTd&#10;FDCLPHxL4sT7hN7IEZ98HGBO+qWzyTtlLR4MjDwZDLdeyNe2RzvSTNqt/OaXdujNw7rQU9PyrZ7x&#10;YALoCtD1W5SzURU00Dr+VtPwFE75an3dXNXlkjO1Fjqr3JkYh2cDMzrm+6YPi+7iIuM770xbXG/5&#10;gr2dtQ4BH2FzurKUf0An6rIDY1ebF2QprTA2ael3JtfkC7Z+j/SSTHKyjF1GNhuvs1EjPuE3ZoLB&#10;T8+EK8/CDbb5qLHplKFM4eQpf+fbFd0pn37HljLo7oAWrjFUbHfewPlwng3OZ/BI7xEm0h1tZupu&#10;aK8wIN4/9eK6BR7Dz2CABarP4Ss8kIcMg7KkjP2i2Sp3TUY9u+7lpSNlyefZ5rAB9ryFlTrv5zod&#10;wvHbmGyBX/Z2tjiof7vjtgxAYyv33nvf4aEHv3Z44D5v7N0+G1+YZys+S2nzak4R5rkwdhQkAx6N&#10;jcqfMWlttVAb3MvjXjhaYJ/+PNAT/X987ZPDB/EP6m42eqNTtj+D+ISvDVNtkX5jW3Mfm4ytadv0&#10;7zobW0HPJtbz+7JsOFc2jEYnsnB4SNjeLurrXD0fbTP3s3mYPkacelImfwknTWjWduVFU3jvwf7a&#10;MovNB1rupGN0OzU27/y5br5/QX3Wzh6DQNrfFfBDpoGtsZTeKnPxMJDg+olCea2Mfb4e7PltGdWp&#10;vMKql+KedukD92O3u7Lc7vOiZZPIffOvdJteZbAoMqEnQNdYQ3p6Lk/gTN7RzQrbQ+NbZp/RWOHL&#10;9y2aeF18r3pdY0ogzD17b15YO9JeSx8leaUFLRuy7aZpnGdthl9d/fYae0H3+zBtjax0wlf5XUy0&#10;5q3IjFf5fPztywT4AeWb72XL7vcwsuU6trBrl1O2dg2rm62fDpWj7bhWJ1NOrrN5Fey4RpE2Farb&#10;5hk9RGcznwjyL5VFPF9QrFzqbBjOf3haY52lXXnhshv3y3bO62IjsMEpL6gce2ielWaVAUqbLbQd&#10;bRFzKZ2WX9s2PugYYQ78JR+kC/MRfYc5TO2poLzhYEe/up++NaCsvbxfBOKLhZFpow/UddNUvuPz&#10;2NTifU8D7HX0ZSANWbWVfm0FPe1j2kj6KeN1Y46WI0/5YFezGJXrjKmm79oWXidx9JL08mBnZNrJ&#10;dQSRu/ptXNOdSRv4sud/KlSvqFaLeGsdjzwJUwdN91Vh6aJUF+/q89g2+Yr87dN9VfmGlw0L+7Cx&#10;1x0ax5orG3eZ+3aTqnPlzpc9e9t90jz44KzlSGvNTbuC2hT+8Xz2cM66Ly+j2yCojF18B0fec1n3&#10;J/6Lymm7p69ZS7zxJNfUCx3628YMYOKia4/DU66lecybv0s3rvnEjJmCPgunbXhDcb4WlPmFuGOa&#10;+Mkl98mP4m/WlDZ/mCKOZf1zgLao7L1uptCEVX6wZKXDzWcWkkS6Y72pk63eqrdVF58vR8Na3v55&#10;hVH4qR+C0kzMlmf5izUe2PNQ+LyyrwdNW9rkOKOfgLjxY1PeSifN9PtpG+rdnASy+Qcz//CzJ+Ym&#10;/KaXNPjKm2Mj1jrvzNyGnZg3+jrVS6+8MnMA5ZnDvfHmG/PTF6+/cXleXJDXJwaVSdaLsS9je4fT&#10;wvysB/Yz6GTBJzvrHEcY2ovzk667JsD+m6b5uy5i08c6cJ/R7eHTplUuLKApjt0vG191MWuXmVtN&#10;2UlTXRu7GI8OJKk5rD7Cutv+C0k2eKwv2Cxa46s1bpkXLd7Lc/qW0WF4laZvb/kJIy+v6LcruzRF&#10;4ylh+KxMq+zXZxPKGrh0foOarsx75gWNl18+vPzSS4cXg8qxx+BLT78Nqj8+i33wAfLhjz6KrS8b&#10;k+azrux/fjM8POADb+qR7ub31KN34X1JpG/FkY3s/K11SjbZ9fip+8gnX/XOJ3qedcyg8iL9itvq&#10;aw/VTeOqrzlgmjplXMMre9rKst4F0IQF+TyT31V6WFtc/nDXx27pW7Zrba7tVF448f4in3C49pE2&#10;3z00TnLQj7q1L2LNd6z4x3/14x8jxoD+9r/9bSr36SFuIcKAxz1iYXO+Wamz0wgZ5wfvrcX49UO6&#10;Xpu8FAaioDjHj6+u08633e43Ru4ew2dcCv6TP/mTww++/4NZAGF8nAsFMqr/+B//4yjUBtf/9r/9&#10;77ND2Y6F4qSnfHQYHKW4Os0r/nIciatKQmeUkkqTn9Mil7Scl00xr5CKM3DT2G9zmmvbwDp8ksrd&#10;Bu/RI5JriyLPkG4o1I+ePfXsM4df/vJXs4llwGcSo1FwdhnRTAUCepvKjA5noJhnenln25T74R/8&#10;4PDnf/7n8ztYs8ubP451jCXpDT4tkJrYzE5xnvHASby1vWapomfiFJ0PJL2OujvCeOfcLCS++vpr&#10;06hffPmlw+U447fffWcW2WYBL+luMJBg9JHh1jtuP3wtA6DHH3tsTk7T5TpxsRoGXXtLAf2WMxOj&#10;MXL8r0WftYhqUrk20uyc28Tz+UP1q4FXhqOhRwY0QK/i1DFZphEGwTQaTifo7bFPM8FP6cm4PiEI&#10;r33y0eHmm/yWWBzTpyaZHxwuXvj0cMetNgXjXG9I2psuHG66qPEYkGkL3pCw0Ukva4PrpptteqQB&#10;pnpdbTyxSQMlnRcnxqHhQD1Z6GIT773/bvRgc+ja1LOBpVeZV1vzui67XY1YGBh9Bitz0TNdfBk2&#10;7z5/w/fPkO67AADE4YWz1d60WXyhpc5sLHs7853U3fsfpPP8dH2mbwYMd96xvT67OpT3grM5ljLY&#10;5uhos/Gpu8htgVw5beP48WnFDsQ5fu1F3g62R7/hc072Z5AuTj7hZJp6SZircqB7+cnTuGmfuRY9&#10;Q+lB66G6gnuduqcbfgX/+4GxcNjy+9ywgvuWe56X3qMH0cZ/ZfC8Lw+t8gzBnofzCLS6WNXhatrM&#10;tQStXEv2Je/avKJf8vIVs8Cd/OKdfFHf0zmRYy/jVk43cSoXlAZUp9UrW2wH1jKlrQ6aF13tbTZY&#10;EuZZ2pUndYO3KSFlhGft0aCAXerHnGLiZ7VXnekayIW2SWnokx89fu1CFKPMo2xQRwHIGRj7OC4A&#10;Lf0vHk+22HRdWN3j1NfkiV5GdRv9wMRt4P5IO/yWtmfhZKoe1slaizprcuat47X5tvooecafb3mP&#10;tBOHtsU/b9yS2w/gfhJfnpLmEwzaJNsr7xBMubEXyncvvjzu619eNPTv0Hemfd8/TI0thcmjbtGm&#10;sw4gIZh0eN/ytUrUvPTSqYsbb4p/utMC2Pox1taFsYh+eWRWLloJp4/yC+kOSEceY5zRbWzUZyc/&#10;yEB9fX7ShGJtfuhb500cC0M2Fbc60ZejOfradOZ+aJu8uN90WmjdFvbPx7ybvNUNnueAz6Zv9/KB&#10;aRvJ0+exN+1XnrE/4csOtF1vV/FvDifckj5MfRkXPP74Y4fHMrbyRrHPDN6dgboNK/EPZDznU7L6&#10;BZ+GfvABb3LfpQHMpt/46vBqjGB86Zv06kLb18+44pHtsEETBbbaOu8G1lGGgPuRITgy51rdNP4z&#10;MNUQHSbqk2B6xsOHn6RPDH/VE5zNqPA7ixpbnmXHfO+yGzhtO3F8Kjs8oqLxM2lXe7QJVV9+5C15&#10;3beNiHMP1O34o9TlxLFlOtnivFGqvwUWetdnspY+wF4Po6vUde9bZvVWrPxQGuC+0Nu5iEbL8y4f&#10;OP9cWr8L4E3b2ectPVA5CuStzKDxla3Pe74Knpu/cft8zdN0rtejDVzP8w32+fdlyd/0e2ye/VU6&#10;bVOevsnbuGnX18m7h8af5/uL0ipDX73wVObqc7wBddZ+x4bD5xz4CEhb+oJa1NTvZoNd6O89+7aB&#10;PG1gy+9eeXzJjAlzr/3Jx++YtxiT4c8c6J13MhYPv7Uj19KBlW9w519aXtMqa6XX3k8LS/oAOik9&#10;qGHsy+sV3RlrGHckzNzKpxnd67PWvGmNxaVvnpZP7sXD4rG6Kn3QDanVOJfeQdMn51Guxu1Buvx3&#10;zF/wKP2RTq6977N4/NH9gDRziTxJYz6pXs+X3Xyu5OAfZ26ROVPnCJWRDsxHLBjpM+hLvn0bmDJz&#10;e4bH9nFJI90xrbDPgYk5Fz9P8u7C1/iRD92H5T6452EP5aF8UPDcb4/ngXz6IzqwOWEchWbncca2&#10;dCNddeG6FrNXXzFtN1f3HSfyH6OD/DvqcONp8b7J7GYH0lU2f+L73PjrQeN/nzBl7colBxlrU0B9&#10;tA7K+1eB5q9sxzFTkNwtrzS/Kt19upYBhB/pb/T0+dbmHn7kkcNDX3twxl7myebB1rqsozloZI3B&#10;Yn3HFh1rGBOwDfW/dNPr8qXuZ1yWeGGVZ/jarnDSBUunuOI3ATaYvIE1x9Lulyz78QeQjM860dlw&#10;4oRv61wbjD4il7GhT5vdtW3oWTDuGqB7n5efA1VzmOreQfH6J/Sn74gcpbf0vfhmK3sef5+Afu2y&#10;Pm3Z0gJ6KCifvpbv2gKvA2gVTraz8u/lkG6fts9flAat8lh7qQ/Bq6vnGSfnubQWD1/A9Dk4X76n&#10;WefbygbKU2egay+uU9+p97H/1HnD7rrr7swvzWM/Przy0kuH//Z3fzebKA5L3zSbEBdnU+iZhP3i&#10;l788vPjSi/O1IYf9X3jxxVnvfeqZpw7PPvfcrGPOGkDs2FgfgzNGiaXCVNLwBaKBhJz0WB1WxuoI&#10;SmPtdEgk3b4vJ6vxzxyadHglclhjnUOquUfdhpl86Ox1BTyz9/af9CffrH1kPrHGjtZ2ls2gsQ6a&#10;LDraiDVnB0b0te6tpeDLhpLNKNLKZ4OtmzjuoX7axpcXKLxI4R4t+fFDfvcQb/oq4Xjmt9i9L1h5&#10;823WFo+/n7w2oSuPNfaxx4Qd+c3Y76P0b2jxift1ROMs9MWRc9Z4Rldr3Bris36pLOUMhFf2aO1p&#10;r0t8vZMy3cuHnni+hg2SkU7oymYeHdmPoRM6PcqQe/M498JWkac20XtXd1B4+VOuegR0AYQxLOPj&#10;Pss/OTZez5dBR/hftBbtrlUXWqawKXforHBlt3zx+zSzHqGdnEhNeYDsbHy127vWBtZf/eVf/Vgn&#10;8FIa5n/567+eTSTAmXuTR2VYLLZx8f3v/2DentLoCccI/E6Nz6hMg82/tfB1Ic7KmxafpJLuGoex&#10;ToV9Op2qDSw/2g0wZSDq1PtvfvPrw9/8zd9MeX/2Z382v5FFOAag0jg/EwMCEWC/IaWDxoA3mRhg&#10;G7OOmSHWGJUlr04dL04Kj7GFf7zfhH/OIrjKSweZOItIAyph3Y1T4pQ1wp//4heHn/z0p+s3xFIJ&#10;eFS+RatZUN3KV4F+D8tvUvnRe3RncBkdem31Rz/60eFf/smP5kc1GcWCOESVriHHsdJvJ3QMQRne&#10;XvENz3fTKHvSSlnSTGP32xE64TzTqc8YSe+zgU4VvBrH8db2OqxFGnKxuAsGF2m0NyW/0wjeWHv0&#10;0Udm4UnnnyTTuPFq0ZocbEOZs6CTsFkQTti11J3FqDWgVj+cbxrmnMhfr4WuuNNAG+wbUY0dtCFI&#10;56oM8dC9zx9enWvr79M4c6ca8XrlcOnG1Hkai3t48YbY1oXw+7G35D5KOTYLCUGX6RSvsb3o1CbV&#10;pbVYdPEmAy8DmsXnxKmb2NQ0PKyGhg2d2vDHPhn0wfvh+5Ok9f1Zn1O6eyZvM7kMn6niAbKRBYxM&#10;sYHqp/IXRscb7vMVqhd50GkYuF45M/lOfbQc8nUzZhxYnuVjM3wB+3k37fnDq2vTy0kUA0gbT+xO&#10;fZN7/dbHersuDIyucOG5fM2AdqtLYfiwANrftBr72uShZ1d6cd8Bu3zC8Cic/cvXwSgZOsBpmHRF&#10;8a7Cq6c9VI+tC+UAaeVpeXt9lU513ec9/eZv+eWh2Gf092X0udh0ytrX4Z5ey2q55QN3kWhtYM0z&#10;q6xP3HzRhu380J2uMzbsuk6GnfQ5Zc8kPuWulCMjxG/52PNb3Nu8eHyiKV/1VN4N2Pgmk7OhiSX6&#10;zj8DoClf+FaODVeLvEOfPAkDM6FN+vI6C9Lkjx2v55M8/J/f92na+V+5ST9tyzXlDR8JH5kd+Ajf&#10;QBrl0qf7SSvf5Jkk2/1q23BfX/srndQewJSvP9vyqr/Sln42EsOP+6Zpvt6vcL5vnS7Sn5EBHS7S&#10;593m00y54mRtNnoTcemYbtdiyCqXztouWn+u2qPvG5t06qc9z8Z2KM1CS+pgSaqLprPYqI3JlOGw&#10;yUyC1VN4SkkyLQzgf02kwkeCLqZ8nzf147r7NlpgI/QyC00hiMepL7Q33VSe0U94WfazJhAz2IwO&#10;Fp/RQeKWHX+09eXqe+lGGWjPW+5opnw2sD7RtXxLJ/FFNPflg+Fji4O1J1D+i5VVPB6adibDgaG1&#10;ox2NTNyMCaKXObyytT9tjl/mdx/82oOzcOL+bj92m/o0Qbj7zrtm08qnE3xiyxvcNq/UMb3Y8DN+&#10;mOLyn3ZmXMCW3n83k6N31uEccavdRY7IcJxcjdZOwJ7HvqVRl5vcwqY+InP159r7gvtrTEf62NSM&#10;J5IPrODVXvxNWZtlWkzSRroQS/sjUv6mTpW15buWNGxa1gRN+9KGbk3+ZZOn+qLnOSyUq2ew53vq&#10;JPWw/Moqm4zsEEpHD9K5Lv5XGwJojq7qIxNfvfW5MoNez8NnwomH1tGuwm/a4p7O+TzSf1Uon6NP&#10;dJDa6JXnovjqax9eOfdh5WuPe31DsNcR4GcaV9r7NFB469F9oflaVq/AuHIOrm20zuTb/QG+37xI&#10;22raFbNgZT3JuMLO6ry8lt99/LKZrf9I/Jh+yCz9LHrTdya+vggfbJp94w9qv6VduRa/ysDbkn14&#10;OJcWlnbDIXmE1Z95Fs5X6VdsptM9n8OnWBiQpjzhmy+Xd1/W+TKWrAuVZYxan+LKV61+8Ox4ne+f&#10;fjM0Z+60tXFl8Gv6r7mnr8xX6AzIa96Gvv6CDPAYl35FOWDa+KZ/mP8Y1aRrf3KKW3VfeywPoGn2&#10;uHyVupkqn6ovuJem/O9R+Dq1u+pkL8NgdD/jsoD4KWCzscmbZ1e0+FhzWn2ONYCOR8SrB1/02L+B&#10;NYdAUqeL743xgPStW9D4SbNB48AKPuUHbvfpz2okoIyWs5U1NHd0zwP7mH4iuIdwNuUJ32N5Nrab&#10;tn/vPXP4Rx+5xhjbG+DpT9kjO5Be3mEjOOWxzw3pTfsbHelPUnfNB6qX8/KULgSJnevnQekUjnT9&#10;bbT3adA/nwc0fevzeqXKW6zeQPPBfdgXQeOnrB2WTuP3ZTbNeVjh8m009JW7ZGfy9trw5DGW8pvP&#10;virkM4HW78yXrZG1bfA1gNzqlh3UR7IPC7vazvJly0ZW3JoXCXfv2nyQQU77mudlI90Aq9zn741/&#10;XEkxvKVNg/24oHDMs+ExbPPRtdfyC+ifjzC3n42LIF/RRWPY8PliwPFz2HdM+yFf1x0BHvd1Co71&#10;8XsGsulfqWE//lNWdTEwpvBZe9nzJH0RiCu9vZ3u0+3TJ3K7nLW5xgtDY+ov9/TGrqauxiba53g+&#10;y4N8pVXaXwVmLW/LM3PXDYGy8IC2+lb/0NzUwcv5JH2wB1nmM3eZZ7x1+c35HaT/9rd/O4f5Z04Z&#10;X6r/eO6F5w8//elPZ43Xp+dsXv30H356+GXSzybW88/POmrXeudQm8Oa4W9kju+8IfbjftpNeFRX&#10;eOwc6jj2SBhdVUdwr2N2eEwXese1VeUERo/BNbdca2nSW09LqnmurlOjGVvoR/sGs/XktR69JRn7&#10;Lz/lYeboaUf0Ojp6d31OcW1gra9Lvfvu+iSgTSploGNzysaMt5H4GrjSrp9ToWt9VOsP38qt/bhX&#10;fvng1/zcCuA3vaAhHV20vRo7eVHGGrbPoxoTi4Pk8PKA9Qa04kgnP17REI8HQB/yKFecNHykNQ1x&#10;5bdjW3ocX5p0nTM6cMnu8NS6JJN0ly+vDSw6cvVzKjawvNhhLWHWWN/y0z7rq1h0oj5bl5jY7o5h&#10;tYmCcHy6isND9Slsz5P49v2ArQmbdLGVpQvtd6LP0Gnapi/QLXuhj4nzh96Wd/InHURWeiANedkJ&#10;PfDd2va0+H/7b//NjyV45eVXDv/xP/6HwzPPPjOVYIPCbqC3J/7oj/7w8Kd/+qeHH/7hDw/f/ta3&#10;5veodJgUL40F6htvuHEMcAaomXh45TJiHW5OhdUIvva1Bw/f+9731yZYJhKUsPDS0LGB9dvf/vbw&#10;5JPfOPzwhz+cRlIjZ9SMhiD4xaMGVCfF2BiThXR8EFQeBioNHpx+1pDvnt8bemgWwykDPXzMmP3j&#10;TLSuRbFRcBVuN57CdRKzMZEKpGVvOOHnrRjWT//xH+PkfnJ46eWXZ7MHPQZmUCjxvDoawxXGYbj/&#10;dDaZ4jDSEK5+dPXw/R/84PA//0//0+E70bEf2XQyQAeALb/HdfWjdZJRNXN8Kt4iobe3OAU6tDGA&#10;pnT4x68fILzZgkrk5JjJ4lTBy2konHV3vb195YfFP45cFqkAY3TvBw3ve2B9lu3+dPZOVqNpwanG&#10;Nw3t/fWpSc+scL1t9dF0OFBnMQODhM0bWLmqX6/Y0iW+1VuNFx1y1sjpVV2OLEkHxZFJfvfs8g07&#10;2W++cfhAY0+cv4sXo7eIlXZ3uARz762rCwebgrn6TOAnV2K/PieSDuhTOkwdHSz8c2DJM40XTxpr&#10;RPrUZBQmzQ2pqxsTSPTZtGI73jIj63Ji6xndRXN++Dry2BDz+1poc/jsjm7IR67qmK5q2/Bou4lz&#10;v4c+V4dN10m1Z+Ggzqa6pMOWpU7EsVl53KufaR/hTVodmFdxvV3FZm6InkwwtUvyJNPQWb8DkjrO&#10;vU7HBjlgj95kdJKC7N5gG72FPjDx0861I7wD/Gjb065SJn245zfYSOXEIyCbcGnwtTrA08QXVs/S&#10;9h42HihLWGVXhrDSh9XtHpsflN71wq5X/h5L73zYPq608IVP6L687fM2LSxMByKvDSw+XX3HhtEx&#10;aFoT3QwWEpeEU78pYHwVmvysso78bFeofAmHn9yrD2mVjz59QvZSvsVVrvJdeqUJp25tsOQqDZg8&#10;aa+TBg0yJ3wWCfRV6i/lSDf71f4MvlPudMZJJ/0stvG+eVgHCCJjBn14V97I0U0pGQJoytBNDO2e&#10;PABt/rg+T/xR3uYNeDZob7y0CYy/IdfSSWmSGT/7wdecQE++6kw+9cn/7nWMt3WoYOm/dk0u4Fn7&#10;IyNdTt3ZLEy7vPeue+YNLHwZjOpTfHZYeSNbyltlnPz6HqVruzTIa7+unDl9NrIuWyXp4j8+0ERj&#10;00vrS1kjV+RZ+dSBAb/BE16i39BykMRkZm3CnOyI3vAyv2OSsGRGZvhUPh8GVz2c6glPZMSf/z3L&#10;M5vxua40FhqX7zbRsXDgwMhqU8YCBr1kYn/Lx05crgnYaKzBce1m0gRrB+6FS7OfEJR/2Pumh60D&#10;0ohf9rza1eSXVx1s90Ae+hI/i7HV4eDyhT4tbPJostH2ro7VrzRshowjX+61wZQwiybGcuzJWwxO&#10;SdrQsilos8snBvVP5bsLuGQC5BN3PWQv9FPZYWHpiA7yH7vJ9dNUnzexJgKkDKUkpf/mbuq+eoy8&#10;aBoHjw85GEuyy22hO7INl6E9nw/c8tEHWU66P01uh/eE0bOyyKBu3Y/+E0/36gdt+jMeM5n0dvu8&#10;8RyQRlr5jEuaf9WzfmTJeN5WIBg5N9zDPs200nU7FzTIkwTRy7K5abO5HmHLC0rnS0G68DE+QP8U&#10;XZbmnh9QnoWNLjd99X76BXmS1lXaqcPoEf3mh4XSWLpb9aKNy6/dw/MbFC3PfagNnfJ5vkz34kZ/&#10;sQH2MDSCFjybDwznG2valy9MGK9rZ+xJ2tGPfnuTAX3oWTx03+fy2vB9GtfahucTnVXf5J5NlNgT&#10;Gn2TyL14UHqTfhcO2GHLJhd/iD4EvT/+5f68PLPJrQ6m/PXWJh74WHNL8x6+XLlLv2ssCJqnba/h&#10;6E/b05dsY6KiOHXHD5mb1UdPvHzNmzD9KVD24jMYnSkH/8L5EX1i08uLCzypU3mUOT4l5bnfyzI0&#10;8R5dhiQ1jp0s3UTXIYZmyytKM7rdEFT+gQR5akj7hMmf8uZ6zj4Htkwr3bn2EFSPXZjmNyUur1B6&#10;1xX/6RwE9WUYByTIK5ye1K2DpfoPuhOurtAH0w6Sv0DGqaNNF8o84ibllJl8y8ec/MEKhyd9HXFy&#10;BnRqgcpR2KedZ3943XhBdw/4GVm2+H2a0VN0bk5jDsRuzFPpUDq6MC/WnxoTJsNRN0vGjZc8C3OP&#10;Zm1JmPTVS6HPcMapdBRdS7/HyrhPn/8oYYVvej7Gb+2/+poNtK3ehE1+4ck/eo2s+Oz4dNKM/Kvu&#10;RrZzCI7lbfRysy7z/5dA0i67Z794WPzu+5LC+XKU715642o8w9Ve5V9ptqqZtOISOOFk4l+Mwa1l&#10;PfHEk4eHHvracU4M1PuklWdXD0Xgql75s6mro02tMtCYdZwNpV0bLIt/6dyPPW598J7+HgSt4FM8&#10;+wLarTFK14a0J1AejGeGl42/thP8LH9rLH0aF4sDY0epH31x5xfaCB3Rlc9tto+crzGEH2Ny7QSN&#10;1pe2hec1Pj/NpwqVp+mPsIIXnIv6PDD/BOi3DaDbOc4oMf+Eje/deKnt4YWOqofxddInrofOSnto&#10;BBf7898AWjPm33APDZs0QbDK3Nf7lmd79nQ9WuB6YedhpQl9db/J0g2s8kDW+dJHoO0JsAm/XWW+&#10;gIZ6NhZgSw46PPP0U4df/uKX8xbQrM+lAPXvzapf/frXh98+9dSs7V5O2jfeuHx4/bXX500s61bW&#10;Lqe9hIWxj5SvLaH9Md2H7RsurnoZnbedB6cP3PgfecLd6FX41jdWx0VQG9jbXMcQ7qGxBFuecdgu&#10;/5Qz6ZffWXmEibOeuPKBaUP4T3qgDWkr1s21o3Bw7GvN9+sjYNsO3UhDz9ao3YsHtdHaKXmWLCcb&#10;hsuG1f2SuTKSZaVfchfk8TyyR77Oo9AFI7s6SD4w6z3JU31W7yGy0V915t4Yjo+UVBppi6WPX9jN&#10;mqZzRWPoJM78fK2zro2pYvUxdpt449Q5wLmtOwzN/A0tfxtNOBJscgBhyp4DQuK3uH2evRxAGiju&#10;CNuzv+3xmLd0zqQPtCzXWdOg4yBo/06vQyMYAhN3gpa1fgPLONfLPQ5nDKd/8Rd/8WNp7Jb+p//4&#10;Hw++JdlXb197/bVJ+C//5Z8e/tWf/6vDN578xuHBB742v9PkdwtsskDhOoa33nxrBtEmxTNJveHG&#10;w2233zmbYDqKRx997PCtb33r8OSTT87EqotUTmu89OKLs8NtN/vJJ56YNAzlzdB8//21gTWLF6lQ&#10;wlAEoTW2nqonXBsIR8UA0MebPH53Q8flFPDDD63vAeNB3unwDZBSzqXQC9VRNAfEGck/jkcjyNXz&#10;TGASz5H9489/Fv5/frh8+fXDbRk8jrHnbxpfOvTF68pnYcxk3qAA73NaJZX7oz/+48OP/uRH4e2h&#10;4dsiqXypvvnc0PzWQvJwPmNosQ0LE/TuW6wctPjhbYz8MIt0HA2+OYDhOVe/V/TyKy8fXnyJU748&#10;MrwTvfmxwWuxB7LG1JLHJtjawLo7enNq4a47nZq+dfhwShqgPZ+TCqp/ThzgxwIxQ/RnoVg90ZsF&#10;8Z5Kr8PZY41b3XTA0Q0HMqIDp5zQQQNcfv31dDzPHp574YXDlfBjM2VORd9yU3Qa2teuHi54m+oG&#10;vyf26WxkXfIWVcI++dgnisgUxz1Xm1s2J/ATvaTR5V80wwYj79VtN3wGHBp4YhI/ug4/04kNb8uJ&#10;OcU9fOa68hQ/CS82ZTjKG2cxzgSYnKCORafK6aEBhU8nleveeVSHtTvYNHQmL302zHPzk0cZdRh4&#10;kL8dgHjtsDpXf/h67fLlZT+R48Z0jOpK23MyAhhYoGeAoE2YaJhooaVze+21V9N234ke1uu1w3/a&#10;B71a2DU41a7xJo5dO1Ghrax2sja12vmWx1U/S//ipGk6cjUvqA5cp/zEwT43Hk1yk8c9PZZm6e7z&#10;ny9jT2sPzbNPs8d93HnYpyMvVD+1IXnx1jovjf39Hti4f2m2oaHjSQh6kRddGGcym/1y8wc9JV57&#10;UdZxQSM4Gz+xb3QNAqov6dSVum0d0yu+muZIL3RcoXJan8VuPFQuOItYKbf5l3ybXNMOte3EJe0R&#10;eayZ/ERvm0x+f3AmQ+SL/c4nOGLfNvMhP3Pi8aRv9Ka8+V+5a8Knv1xt/bTRil/5y/u+Lo/1mfAZ&#10;ACdd46H0eCsP1Sk/NIuf0QG5lDWfTEy52kkX19RJ9Q7kdy8NOmiUN+3OYOL2XD9+/8PDG2n/+vHn&#10;g/phfGifk34sZIHnPd/u6Ym/0KYh2hbv5tRoxJ08ZIpOq5PpcyyW4Dt1GM0cPoyPeN9AWrufuk32&#10;po/98r/uQ+RwwedkU3dz+uxYZyebwlN1OXpLPP3YTKE3Oq2e1Atdwa2KR2I2MItIw8PqD1b/uDaw&#10;TH7olR1A93wKfZvIQ/5SP6q/XJO3ZTug/LqCsamkxd+xbre0hWm3AfKUf1d0oANIrRPPa5IwySad&#10;+9qiZ+1BmCSe1bZ601bWwR0Lx9tvANrMylUde1tIWpWkvEmfMeO0vTwbixnLvfv2O6MHctiQoSOH&#10;dmyS9pMRyMzEbHjV3k/+objXVeuraeWDve/ECPgEcbR/PAgzf2xo7GjJPPYd+wIX2VVk+yTjA2Ws&#10;tx9TNynTwojPR7IDYOLFjvkZNkc302ca5+zsr/yNHwmd2oGwfRo+WpnshR3pl43t+FQHpUDT0gGd&#10;oiOsuIm95ApKW12AkX13BU27T1cQhi4+KUKZUPl7WufzXo/WeZCitrinBz6PH/JUB3uUcp9aXjS1&#10;oT2fvRdfnZENjfIh7gztjRfjmYaNySRtaUFwXj/Cp5xztpCISb/nqVc25EsW+7HR+JzIMja55VGG&#10;slpGeagM+s2pt4D0Ex+Uyn3TlxZY+U72pPxZ3M2Vna/cn9XlxOeKH+Gei2B8/KaTXpGa+NyWFii9&#10;5X9PY4HKayzJt1gc4CcnrfFB2iPwTO76QIgOmPI3XvjKmesGQ37iWnc2OYRjbuVZV9i6wFNheFyT&#10;i6MOZjwVv6Cfw6dw0MV6eYShVV8vbK//8YvnywlWr91s8Nw4ei2vsDBx2/UMHsO2Oss1j0coDWlW&#10;nDwrL95m8SJAXx2PLXoLj7DdVmbjL2/6zhuvSadehPN7FtX4verF3LegLqCyax+V1fPIMP1aCsy/&#10;xo39pC7438XrKXyNJdd9cdJJkyse4Ep7yrvHJN54O+nMVZ59fkCP7HXxi9dlEx1H6U/EhcLYG51Y&#10;gPU5JTSNedAbGDFP9bEW/c7OvdsObERXN1NXoTU8HuXP88aj54Welzx7O2v8wKbnuU1c68E9oPf6&#10;rn2dAfdtE7DjRLj3G8B1n6+4h7NPnw/SrfzKO2v7pVHa+3LKg+dZrI48M0eJXkfm+IHW+R7onR4r&#10;D33w8TawvH1lXU1+4Z1Hud/j3obA2KbnrRqqm/I4/mh82Vm7Bfh3X14nXfQdSY/yFs9D6chnrIJf&#10;aw4zVomv2/Ps2dipY1qbSMLdC2u8A2HGPtPm49fokQ+fegm6Z8vu6ZytOGhbfsSTTBsxh1EGBRC3&#10;Moz+IqO8q33tdLXBGXlzm9h1ex09XA9Ka9nFsokxKOVE160L9HpwTJqxQxkTN/Wx1fU+7bSR2Fp1&#10;oq62LJOusOidrT/xpQWHr104OOabpwVNX9zD+efPA+lS8rEcz2f0E9jLzIdJyy709eoTmvc2j/ah&#10;n3jxhRdn7mo+1nVe61XGznAOnNFP/swDZn5gLBOUfub9uY6vSTwOp03IEfHW3GTzq5vu1cXoY9OU&#10;/wcTdtRhUVm5VvZeC0ffs6WDq4xTH7bi87zladg+/eSZ+fBuLNuy49dd24bo0JzVT4f4XSs8STv9&#10;ebC+WDucQ5/RtXa62tTaYJSOVhee+JjyQk/54LPyLikmPV+fcsuftGygtKafTBoUZt618VkYm9Hh&#10;blA9NGTpJG09ehEovTKmPofXlb6A5/LrutKu9Y7p25UXNK//MP7O7/6z0dF1eIZ0Sz/aOp2N7mKP&#10;s3E2lJfsUD0e78FWZuFIL+h+H1fA35JlxQ+vm+5LG4LGA2GVbQ9N69q4/bX58DW4ld18oPfSQzrQ&#10;T9yTPu7sBlbghedfOPyn//SfRpmXbl6n9fz+gITf/s63562pe+66e3at+wqugeOjjzw6G1gq0atv&#10;H31wZQzmwsUMusOv78z60S0L0j7t9djjj80GWCdXysHYU089dfjpT34yrxg+8cQTSff4dGQWtg28&#10;dEjHhR0Vnzx1VFXIPv37738wcadB3Gow5JkftXzE7zPcuy2krEXGqPpwQ+zbBpYDU4xFY5uKjC7H&#10;USUt4+eoLERxZhrwL3/1y/lROJ8usIE1HWHi1m7+2miAeB4HELTZoxIN+Fy95fYv/uiPZoPNoqBF&#10;kDGOxHcjyEBjqjW057Xvd9buNwfd0y94VvaNFlJSlxZ0o6DhQ35vlL3x1pvz21c2sQxqvX317gfv&#10;zyB/fgw9jVVjk8/rl7fd2W8H3z2f51pGexja9KORJcM0Erz6rrznOU1nIBE6M4lKGB244nEGTsqI&#10;btUV3Yx+cg8Nnouep1EnHxnZQAc7aCpDg2dDv/71r+ftMq/uzkbr7bdGp06khaePnOb+8HDhkAlQ&#10;5uY3X8zAZsYHcQ6feH02OjikAwyynHmpCu9cx1K+5azIvTD/LacSu5gT6rGfKChpQjHiaQfyeQul&#10;p1CBRTmf6bzqk4X58wkyfnXq6eqiKS1dk43M6pm8dACqr7Ff8m/ho+/kE46Gq2cwtrGFN0wd0qEy&#10;OpiEws7nl0YbdBUvPb7eee+dw0exHwvGfl9m3sCKzi1aks8mlE1obUI9mZg7OTk/2H95TazC+HxW&#10;6r5775s6Vy49vX758pxCqOx8R/3Qvg3jsXyCyiQPOdCUtumqJ1DdFcRdD+mKzBB9+Wur1WkRT3vd&#10;/XMAvsube4gvWJmUX96k+2qwaN1gUVlnrQyh2nXa9KdsNGVoy2LUp7cJu9mjUzJg2utiTqQPD5rE&#10;0j3EazvqtmnhFuLU9b5+q9Pafn3Fel4+Qnx1AmdSvg04pnCwhZPRdfSz0XavrfLBs+gedD8TzPAt&#10;Xpg693aJBZTxT+Gh5S8a3Qgh++qoWybfZ0C1r6c938C1cefDpR15AtIUC/onhx7okx/Gp/Ta3rRh&#10;m2fe/k17tFkgq3j86ufnkMXWxr3Za3A//CS/vpG8Psekr3z+mWcOT/36t/MGt40ssutnHRJBD+Bc&#10;eHnGH/+JJj1qx17nn0/MxXfIZ+A//S9r4V+rg0EWumR3r7/yOcgPr3ww/ndkTby3CNFgpcfBbpy6&#10;eBvt6sU9xJ9NOv2zTYS2a6hcukBr+sYgmWZjKoNLBw4aP8osr9JsbckfTvT5dMve57MA0S2bdxLL&#10;5yz5SZN54zFX+p+NrPhX9Id3NjX8nhYy65cg+tKyM9cZtNMZ1vHoUdgR3C+5jgsp+Mf3yJN/I9Ok&#10;mvDJPVcTOXrbt8U1Xrr10vq8pE8J3jWfE1wnhC9dSHzqYxZpk3c2hCPL+I+E4VnfQEfk1g90gYNe&#10;Ou6BwrsIqm/C7+godIqt49aJK90tXk/+pfGjivylRuc3sObwSZDuRh+wQD2ek9ePhpOP3teps6U/&#10;9TNh8tOl8rzNnXo05l6f23Uy1GngU1+ydB7M/VbU8MrfslP34mtPbMjGHr3Myb1cxx70zflDszBy&#10;BORfejqrnz3u4Yue0SzdgjLR126ObSi4hy8r48tAeqisPTa8+LvAtJ/wC/Z5S6tytQ7Oy0UNZ/SB&#10;xIZ73Zd20+7z7MsaeTY/uIAvWWXu0+OHTdcm6hP4GPJIOX58w8oB+gYMHvf+Zc9Tr4V9XHlFb/id&#10;vBMVkv5wfTZPwXNlESXvLBbl2vh9vi7iT7otjatye9/00/42pJfqRHvkb7qwBFyXb1jyty023hgI&#10;KHKVPY8D5eUz4RuC8SGbnOTF08i9+Qr8CQNjX5GRyPoYfU1SDS+VT9qOyXFGHnFgx8JnoOVLu6+v&#10;xhXBkueLqH0xNP+R5ka3UD/JvvGBn1mQTZHVUXnp1ZjBPF7/LA/90YM1AIuVNihtVtJL5aSQKSf5&#10;lVH7FmFs1r4PbJIPDwCPc4sv6ZO2epsIYqnH0K901dmEBaeec11j0s1+86dv4R8nLjoo3cmTNtm+&#10;Hz19pC+5zGGH9AMr7eLn1sy5HMwdncSf0xsfQCcOfvgChnBj0sXLsDegPGNWdOkWtgz0XOcg1FZe&#10;63P43tpEdSp8aXClOy2yLhtrXtDnQp9XmHSr/vdtAuzzl3bpixve6s+2dP8j4Xz5w/dRL4nbovG9&#10;9wGVU7p1u56Fqx9jbW/cGo+z99q//t94aY0LOqZcY6gPLCq7bijNpPvw7DOsr5xDb0Fl7Odrx3FZ&#10;xh4OijdfaV8PvbEBfXYMnx2rwHlbBq/BtUDu02RrXNOfIZBmlbvK7sGyHszTXva2uPcfR91G3+Zk&#10;64sHfI8vCa2f1/BVI3RqO0e7yp97tGuHC1Qem131OiG57u+V3+cvgvKJfstV5cLrP4Dw8uK+pMXv&#10;Eax4/m3Z28buMc2eLmh6sKezIOFbWU3zzw1H/W987OsAVobWFzmFjZ3GPvQF0x/EjvkE9b/mFO/N&#10;T7D4KRN2oc/3Zq/xtQN41rB8xeqW22453JwxOj84m1zBGzPGmpco6D8+dTaIRrf0s3DGLxMWpo4q&#10;3OtyAV7P6/L4/NnkR1j5VnFg8tARLDQuKH1RWnosrrwrDf1Mf5cwf6d80V3m7fQ67S9zNHqjj1kj&#10;iS7cj35yD/b1MvSCaH1VWAegTmOw1vmR703AE4+nNuqaAsVKsMrdii4vYo/3G4LSN55CS969HzkL&#10;nw3bp3NvbGC8Of4n2Bc4jFmAMlp2oc9H3rb76/Nwfagc4MvyiT9fX18Vvmpa6fCzr8fzectnw9ma&#10;PsWhaL/nOJb1r/+v/+vHSTm/ffUf/sN/mMa9vom5jMUCsW/EeovKhMgARodpsUGjlMbA//Jrrx+e&#10;ffa5+cydybdPB36ajnlOUY8hX5iB5mOPPTpvYhlgAZXHqfzyl788/OQnP5kNKG9pOVGydszfmPhW&#10;sop3JYz7fV0QzhtbOsD1Kb31+SMKcnVa/KGHHz48/vjj09n3NftZnMofp3ZDGuxNFJZrDczAEhg0&#10;cmrdnfZ21rzN9M678/bVr3/72/kE2u3RFf1Nmk42tooShsal6GwtGmoQV2cj6F/9q391+KM/+qPD&#10;Xfi6+dbRGZ5m4WpbHAOzABo6Bgrt+HXgKtrCogEGtagvsuGFSBoO3enwbTY+89xz803XN9+OzhJ2&#10;RSNKQhtfw6vFmtDxSUTfB7bzyR7uuO320Rf+bDaQYU735qocGxE6f28rLb2uRcoxwxCkgySdq8/n&#10;ADzWtoqnAfNZR0iGIp1AdtgJu7f4nnn22cM7GRjdatPtnrvX2363+DxSJq8ZuNmounhDBn83xTY4&#10;x8PVEI/8wQs3hF4Y9UGLkB3aa7Ae9YSHJUkEiH5SEytcmth7KjqYAZPtr2sp7drqRNW/tnCzxanw&#10;abD0wZUM4FJvOlFvbqlXlK/G9pzGuvmmtMOklZ9c7FtdawuF6s0VSAsWz2sSXv01bB+uXpYNrkk9&#10;2h18uqfv5gWehfMTrvs8Pj9pkU9HPgtyFuO2zQcL9Qac803X1BtJncwXpy0bPODl7rvvOjxw/wOz&#10;0SwOGHC/+sqrM7DGC5ri+RP22DLwSBaIT8/4g4Ce2h7EjU0GK1vzQiCusrsvoK29jRwJV3ZtdZ++&#10;+Xv/zwHld18G/tSnK8BDbeB34UV+upPeEMEnTW1W2JGdt7CCNs35InBL/D7b9gbdLALEDgwiB/Gw&#10;8WFQOAO9jZeWU/QsPZ1qtybR5X+Pwuh+j5NOG9zBSLuVNbK47sLV15EW/txvC+oGp2Qa3z+0aSK2&#10;mzA+e96+IvfNyk/e8mdhersf35+8yy6WbSh3FR+9poxJu+N7b4fgDO9w9Lpoe2762VyM/mwMsYFO&#10;PJPkcNstt03+JJy4+cRR2q72O6cVU85s2o1M2+GJobk2bE0o5Z03hfJs0tcfwH3z9cuH9zJpRld9&#10;dULtkAsp0CGjNoJfbQdN9S3coQgHJG6/4/Y1/qCPoLLrhyrjgHuX9bT0iW7oSTM04l+8DTqfO0kS&#10;nxJUt377St1GGcMvUBZ740t8dti1fVBRH4D2HPCYulx1YZBP3373s3zWpmbDLGk8zwGYlDu2nzL1&#10;/w4wzOfdrqz+bE3s18TfuGdN3N8b32fRQH11TLLqcI2LjBHWN7njm4M+VUe3DqvgSb0bd7Abzyb3&#10;8sPZHEp+C6Oeu9A0TEZxo3Pq3clcxbc+pm5jOzYe+fXZqCbv9GPRa/o9m1jGDn7fadpq9DAbxBN/&#10;yxHX5wbXD/TyMcZAAN+zUMGm9Tf6jejGeM8b5fqXjofokCz4K4+uIzv95dp6GVl38cXJlzTXUoc+&#10;I3htTKyyL7qSeAvjWtqP8vCrXZIP3y1r0tLnZK49SBcdOWRE5uiIzXVT6tjWNz6nTUy+5OGTxo+q&#10;z/U2ur6V7D5p7WoRa42FT7qovEe6rlsYVO7IiMstTZ8HlioX7IK3HPm3EshSTIuZcuglWhi9LJ2s&#10;el2ZU848nOBMuV8RKsdexkHUN3Kr3hZ+GUhDd6D8LJrrWp21vNJVHvKrjC1s8i3Mf0MLHMMC0tX+&#10;CuL2cu2h5S3Y0Q+wPf4BTpvZFh3Hf8RfqYex2ZQljzYLWr6yxl8GxQ9PKSolHHlqWSceTvxO/7RL&#10;UxjtbHaSm4Vzu/RXnobmKXqeyxsobVdUu/lTEFeaxYYB+tE38DPjq0Nnn07YGtOtsccqZ+mn6cCi&#10;ObdHaBmfB80PyYuXbgAkcPyIOYIy8cE/2Ni5knktH6/uxOELoLF8eMZrIbMfSwxs7Axfw++Jv9PG&#10;Q9vNyR8WwZLzi+X6PFjFhvZU6NTW2AFZ9yAdX1HftwfP+CsaZ8zvc2esYZzIJ0pDD/yeAw76CDZP&#10;L+qtNCvTXoeChNKza/2THC17DiIZI6WsNZ9Yvtv92JAxb+jx1fhp3Pj37X7m/1vYPG9846m2vZd1&#10;BZzC0F/+f413hYmDwrrxpC9mB2hO/xCd6C8dWJrxY+icseWNvkOvaxx02yzk6o/RrVzSKHdhxjMJ&#10;Kw1pqoux6YQNb3hUZnDPb+H881He/IHZ3Nt4BcpBB0y6je7Q3ugX5Nvr9X8knC//M7xv8eTc++Zm&#10;k2asdAujDvp+8MH1u6PGXu+88/as77z00su5vnLcyNIe1pram4fLb/oU2huzTvP666/P9XT/+jHM&#10;W+6u8i5c+YfGlh5OuswBXk9e1z29z0NfezrSfnvx5mtCfo7ARqvxy4znjGeSZq7itnC8vJ185BXW&#10;8XLHhda5zHGMf2aM2DTH+HXInX+v3bjyF2+8Qb7Xl689+seTT+Wfzre9E071zP314PPC91A7R3+Q&#10;T576Xu1sX554vPUZSLO3e7BPu+e7NKV1LezpnYem2qdx+ZzkvxdoWeWxuqnsoH4iidbzJtN5+UJp&#10;nh0cZDNsxFt9+lzzQ/Pffi7dGtylzO+7ZpGbWQ8ZfjY9qpvc+Bfd+AsoU7A+wSbXFr+uCwsrT/6S&#10;53rxcx9M15TLqe4at0cwMs/dFt+/Lb731WFRuIyT33hqy8/egbAZa6Rd6VPoTX8L2ifpc1abWnU1&#10;fixoLj99wFZfrY/ydD0Qv+rYGGytv0wfEhpHO4ZoQHwHwcq3pdnLtcVLr+SW73qeF3lLB7IP8ihH&#10;0mJhUdzoB8g46TeYsotbxpY7equNnYNJs91/HnxuvgRXhjn8NuEL87//rss3BNejex5WOWfTzXOw&#10;Y7nGu+51CqeOtvhC8zTcb8xpr/fec+/8BNV44//v//l/zhtYzzzzzOE//+f/e5y30+QGLh3AEOTd&#10;OP8bL1w83HnnXbOQZ/Pk5VdePTz126cPzz/3/OE3v/5NaDx3+OjDj+YNDIv4Tjcb0Hn1Dd014Hxg&#10;FrUYuorVieiMfvGLXxx+9rOfTaP4wQ9+MCe3dXI6NY0EDxqKRR9C6JA4nDZTmzNomby/9946ccpY&#10;KEdHY0Cmg/eaNXRvwiY/B8UwU8jhQi4Xr4X/WXxYEwubLJSIZ4tiGs+UuZ3stmn1s5///PDr3/xm&#10;Xje1EKdccc3bShJm4QYN8liI4Qxsrv35n//54Q++/4NZxLGo4y0HJ01MWiwSMvqp8NCx4CjOG1g6&#10;5Jm4hG006YFWDEQtiMjD8/mkHb3g1w8TPvX00zOAeCf5r6SOOH91Rk4nCvqj+DbkHn7kkRkk2fSj&#10;SwN5PN4VWcHx1e0r6/SKOjXwdaI6JjhGzI2QgQ6Y5DiT3JsoVL8G9XhWhufqbHQV3tnC3mlWrwZx&#10;7uniueeeO7wa27kxdXVfeL7rvntjxzenvjMIsKB39UqM/9Pwf+NsYEXSw6cfX5nw+S2sPF8Ynqit&#10;jSiFZWZYvskxE9+UaZHOQJ7Orl1L7uDVtP2YUHgPxp4uOJU9nxi7afJ9rP7ec1ppffaRsx+74GAi&#10;z6232nC7LeWu15w7AKNXsrdRk7mTIDA6xd8G0tHPHjv5kFe89NVx9TsLHXkWN/YTkGY6r4SLh9M5&#10;JdwG1SyM0Fn0zm+YVKpLZaKpbThNZfGEHiYu8qlX7deP/D/y8MNjZ97CAPNbBW+/M98fxouNK2ji&#10;6sqnkL12APAkLdnKr7ja1tj3pj/XvXzyQSDPnq7wkZUPiuzuxXciuk8LqnvXlvf7hvJc+p73clS+&#10;8vaV+UheizufxDfxibGc1RYSfsHAZjDlKG8WgW5IW/JGwFrsmvYOUybshkTtbhb2U4y6Uf/0iV9x&#10;dEmn+02EQunBynUe+Sz8n1pB6mJrV1BePPrjS9mDMuG+bQxu6Qdjq5gmlzR9u2pQnu3zZyE+6SL9&#10;PK9yE7DB8DXhKd9iyFa2AXJtF+7rdqFs+Y8s4eUk79IlP7ryrGttH5JDm0rOo42Mv97QABPN9QbN&#10;2jRv3YzfTX8/dCIjuvM5jysfjT1cCg+3po4cdNF+v/741w+PPLI2r/iBkSH8tc7k5w/0ffhQv/pM&#10;uPqW3cb6xusZqD7UydDMlf7TJ81nA5PkUmh20uCQidBlA1u9Jr0wcgB1uN6kWz7CYQNh0tYm1I/y&#10;xj6giUnCyuvqy1Z9STvp2Hny2LjqotfFOaWWfi1ppw7YftrQ1MmMO65OGB15G8sG1+hrqwttRRr9&#10;/DsWpbb4ecMGH/nTl9dP0Tc55hOX4QH0s5U2Iqd+ryz6xiLLbtamFvQ846PCdito/EBuyDobvXSm&#10;XrY6Gn3R4Tau6FsONyZOm6GPeTsrOD+0vLX3Qe1ia2Oeh/cYkk3T0XvojM4iJ/v0JnnHjBYoqjNy&#10;kkO684jHsYcgvjzDApu5ppyE6dsWEJz8q87nbVQ6muvqE4wp6U0Ztd/qg++jL58dIZcTnj7JTN6e&#10;bh8eNl5qc8ueVpy2amGFbL6UYHGni0vGCMYKM3aM/PhAa2wWnU3W+uSZmEfO4S1Y+XsFbEqF8y0j&#10;91T+kv/4vFJt+XaYuJEDz5tvct1IJMUqZ9E4wb78L4IjnSSXp3gGkgD18nri+bNhexxed/UnrPSr&#10;r6Pe8pdckxZIm//XQ2DPk7t9OcBVWWNTu/Aj/ebf4hoPhh/x+ScUnbH/j1L/sUsH6bTt1Z7XZknL&#10;g+1PQOVlb/wxbB9lTqEdLh3gDU+r0PJT3aw04sFWnjTn+B4Kx3RnxzAgOVfeXXvyLEfL6SECJ4NP&#10;fOx0FnCP9zm8EJBHLLn1FSus+ugG1pqDtBz2P6f1t3RA+L4ccP75esB/gfGvZMrf1KGwjQe80Tsf&#10;Acxv9Jv0AEYvkcPhg/pqdJJ54tpeBYHh1XU9Dii5MhztLOnRlb/QNL8rTF1tdXEGE3fkZaM7vipQ&#10;PlzVGR10PDj6yNVJXPN4cwHP0tJj1xQsjLuvDxQ//tM4IH/uxx6C6nrFL1/LF6/fUl3jgSNu7UFf&#10;Ze7R9tE+q7zx5/39bXPmjm/cO6zTOAc7lD98Rd5Vn+psjd+W7k6+RjpXYdIdbSfp+Ff95fAU3nzd&#10;Ak/Ssw26gMYczKF0jtfgsvmzG27VjTRw9JO4yo8nPMy4ZHxL+Nl4O/JfDJ3S2kNpF6aGtrB9+NBL&#10;/j1PpTnjwG08Vqg+IdjH/Y+A8+Xv+a88oHxPve7C3QNPawywxs/G2pD8Nl/8ls8LLzw/X9kxJrJZ&#10;ZWwwm1ZvXF4bRdumUVFcN7X2m09+88e6mnUjB8qbXhobV02Hbml8FZQfHT8bYLwyB2+2zSjrWm3D&#10;M56B73rGw4ln8d3A8iaXcV/XSqC8ysIfXt2T4Q1ffEla+tVejY35enp1+L3p+3tK9M7Owdhg6oMN&#10;zts3m2+btZtj9Z7qsXVXOP98PZAPnLcLsMo6ha9yT+sO8tZ2egXSwr0PgeLPpwWNvy7s0oFFb/Gw&#10;L+/3CXt+1/OpvTd8fE5lD7rirX1Ifa2wjp/5RPMd/aY/cxXzi/UJ+tUn24Sa8Uewfu1axEuKVdYx&#10;t7DoYBhcPPua1Tq02/o6W5/yy2BMBioPEDfPW7i8xabbh7sf3tC8DpQeve3toHHzF7mruxWV/1aS&#10;AXaiP5nxRsaWAC3tofNhOpNfWvoyngHipEVX3OLlrCznUfzQlo+cO771ebmstFPCkoM+O6fZw8Rt&#10;IM8eWt4epgxlbjhj88jTuPy/4aY/uttkpcP2z4UjvchQncH9GGCv6/8eQKOorGOZ7o/8Fs/yvXS3&#10;2k75Hp6+IlS/U/52bdnl5XwYPMJWPft0rmC/gWXtd7zxX/zFv/0xQV555eXDT376kzjvD2aSy6nP&#10;olyUaiLEoWvs2LJZYfPqH/7hHw9//V/+en787qmnfTrojRg0415vLl1Mx2qBziaO1wxVJnpocyYY&#10;Q9OpDTRsoon/3ve+N4vYytQJSUMxBu3rpPHawBJOydCgzOBe+MQlDUAPGmg9/PDDcyrcGx4Gou++&#10;v05jAIap0flR/htSb/OGQRqnMk2K8GrBwcI7g0vAVLIBm07xH372s8NvfvvbefvojgxUKb5GsBrd&#10;qghyjENM47JopRNVxtcfffzwZ3/2Z4dvffMbh5tshoQnJ0gs+pPlWvRqYUjZ4ixw4V19fZr8wujX&#10;Ytd7yef5phlIL11zon0L5tXXXz08/ewz87mnt+jKpk4MGH/jKFJnN9wY/obGzYf7H3jg8I1vfnM2&#10;FWcA7hR19Dd0xx5Mjj+az/3Y6LSY4vmOO+6c09b4pi/WuU59ahgMdPE8C2eRAairNmqANjk7GFG3&#10;XZiaOtkmH650a9DxwgsvTJ57nM5Lfd91772x6dQBifz+1Q3XDjdfurC9fZVCPo0j/viDMPNx0kQP&#10;fvtqGi9DcF2NGn2dDBnUbRfgLl30Vo/FtXR6yXrlY2/NRU7ZE3a4Ifq8wGbEW1hYi07qnhw9Tbne&#10;9rBQYPHe75bdHBv/+DhQNGCjh7GpyO4qHx7Uc+0L1nHCgrRNP3WnXgLSSK894WfqI3oXjpbrtION&#10;pjhpXQvjrOkrNG+8+dL2OaT1HXadl0Gq+mOfOh0Lxbfdvjaf2B5d3n/vfbMAfk8clDZS27Aw91IG&#10;4tqeCauBusmrCdS0h6Qt7mXCO77dS0dH7La2BZqncrruw6F7cfgZW990I666JEfLLg1Qvv65YM/3&#10;nn9Q/isD+F14md9uiQ/McCF/oYc0o045fKRm0d+/0sbpwQAmTEwYH5fCp8zysRa310CADWmnawD5&#10;8bR9NNSTSdm+UycbLAi7Ho6sTQOFBdG5MKd49Af48Lz8qXLmTYjcz8BueFz5jnSPtJInaeSbk1m5&#10;LtodfPCbqw1OeuWFHmVNG0lfYuDseTZTDG7RCILa6wzCN5lXnS4+hv48r88EVT9AcNO37yn6PKkF&#10;mYkbHoQvPzHtOuGjD4P30LTwyUdN3cQH4QsP8s4nRuLrKfjeu+85PPrII4fHH3n08OTjX5/P/z76&#10;2KNpn3dPXQL8QWWrZzRnwyU06Uc71p71LfKQpr6GUHsbrqy5mboYGwvf+reZZCTPfMKUXsTlfuli&#10;9dXeSDIeSUiIRGH5t2xgN7nZdDp6hsraeIBT93Dsia2ceBOPxr58Ey32tja9xOE7NhHarUtlln5y&#10;TN3Tj88Gzydb4gfprLqD+oJO8IVLP/WbNqptdTLvSp/1U0B8/b3xhXv59Tfvv5M8ydeyGoeGMcTq&#10;w1f9jJ3Gf0+bgeQN/aU68kUFcEpNveIxeaXVdtamYdp7xhmzaJa+D5+zQBZf3TcwHZSZ31LN2MMh&#10;qv6QqzTj02O3NuPwTCZy00v143mNl5bu6KR6USdTdlDZ6vZYF1OH4Tv2YiOUQMsu/Mt/2vJ2T0Z5&#10;ZpMoSD/oA7YxtqW9O/DC3/AfDhmFf2WPzSRdoTa1D1MP5COnPpV8b75xWswhE/m0M5PLtTG9xnVT&#10;3ibb2GHu56Qke7xOWYXlK9T18ikRd3RwDN90MnoJ7GmVXu/3aVfyled60LxfBmh1/Lr32c0/Ze35&#10;HFnWc/47hV8PpRsqJ36mnM0+io1bQM5VbqH87FH8Z3Q4z+SRd/Uh5/MbT7Gr0leXszGsHqfsNe5h&#10;J7U/QkzfEz11oaRlgrX4u8YvKWRoskk+2Vvu2qG259lmSsvv4t15KK9AOuWSa8rcNHpM49+59OVL&#10;GP86Y4aEzaGayN+4aVPBRJ7RZeMRL23yTduOrNKNDHScNo6OfM0/Op22EhrIJUzdyFOUtuWssk5w&#10;/nkPe36OOg9M+GZLinTVZvk3flF75se0fT658mrr9ef867IdLJ+1LdCy4R487/lZyU/5wPXyfRGM&#10;PsMDYUr/WI469byVSd+TMMAHszMbPny8+YCvLUDjBLjC7zl+haH+1vqAhQ59I38vTJn0qB+ZTaOt&#10;z/BZqDuTF607zWs3vFM/c7uNply3Z2VI13L3fHRjytdIfKnkvvvun021dVg318xXPJu3uPopBSg/&#10;uvjQj2lv5ADqtH3vqe7mcqrzjAumztsWNzumP/Sqw84NHQaUx6K8PMKUSTetg+kjoLFCeFltYKur&#10;pJeG7u7JuI8MZKJX8WjyO/jr+BM0L+w96BU0vtBnuC8fGGuU5328sfs+XWH42Xg5H/f/NJwv/yz/&#10;J96nzrd2Q+drsf5sGlfp1NG9qQd14Z7tWzvzdR1fLum4QHvwpRNj93mbPzakj4AdF/Etxc7NHKJy&#10;0GvSud/GH01jTcm9/OLqi2DpXw9PaU7jW4e1z/OhTG16DnN9sN6eUm75W7yH5uRdvE180vGXsOtH&#10;rvDN6EQ6+mob1k6Agz/eYIPWpVoH0rpnS65tK/t6gQV1U2z4Pv6LoHlKewtEYM0lws+yd/SWHZzB&#10;sXn+l+84W/55fpuHXK6Fxu+h6YFr08Dy2fjzef+pUHp7+kv6FdZ2PnJMCpKveHUH6W3CEyEdf2W9&#10;eo2NoofEXbBmF5ivVyRs5mYZMxh3zEE1kUko7eTZ8iloOMTXpuPOqa0VoHOcJ+10tUfQumlYdQtX&#10;va/7kX+L218L5+8hetKtueDy7cKW3taYZvhYrESe5MlV0AgXFL8f/+CpfAHjDhpZNE82VR5XmYvO&#10;Puzz8KhL95scxdItzD3a+VtpzupkDw3HR3ksHMM2Hhee4kDDwci5yTuYNJX9SDtJpd/LBqs/cfiW&#10;vnS/CKZ8OtmewXnacF/m5NkQnOe7/PYeNO2XQfOClrm31yk//qprbHs+Jpe8eWzeM/kS5mtl+omO&#10;A6eV/vt//+/mDazLb7x++OUvfxEn/9Yw4ZSawc4MjjJp0EnZqNEZIvLiiy8ffvHzXxz+8R9/No7+&#10;/Xffm4mRxb2PPv7k8OHHHx5uuHhhvcYeIXQoHVSir7PQqC0q6WT9BtYrr7wyg6Fvf/vbw6BJufQ6&#10;OXzocDuweyedUsMp2307PCicw5ofw075Bl1d/DZo0xFaFCeTtBTnbaGbMhGc12cyWRA+mAZJgTOo&#10;C5r4e04VTwdng8EG1m9/+5vRk0ExxzWbYJHVwppKUElkl3dOwaZxWYRQmd//3vcP//JHPzo8+thj&#10;Y5A6badQ5vuikXl9FiIGEfTbWf2NDBtFrfAP3lvfCzY44SxtIPgkE9ltSvnkoRMur6S+nn3uucPz&#10;L74wP3o/hhca+BsnG9Qw5CHLY+HJZx0fiv5mkJ+BvUksZ/76a6+lXsNn6uS9XC2mGGDIf3cGBfMq&#10;bujqID6JXZDF77K0gahPn75RZ10kE+eqTtFic+vkjNM6awNrX8dFYT4f+MrLL4/eH3joocODjzxy&#10;uP2uO6Oj6O8GC23q+cLhlosZrF/IRNVm1SfRr08HqufU6g3XYg/hIQwOj1vzyr1GvjXuPFs0uHSj&#10;k/42Yy9FxtTbR1ejCxutcfLXNFgbRTeFaurng49jtz5z5PvU70Rf780bixYEo/nDpXScc4r9JpuO&#10;N0+4U0825Jyo0n7oRF2rI7y5aksdfNFhcd8+anfysn8dmGfh4juYpdvmKz1h4qQp3bZFeQF9TGd+&#10;YwZYPqsRfrQ9DsvC4ruxO29SyavjdDrQRq/2bnHdpq3fV/P7b3TAttWn37PxeYHLl9+YTTGbqHwD&#10;OyQHGSpX7aByVQ+eyasd0FN1B+Rr+obtaTaOnHinB7oR3vL2kylQWqXT8H8OaFnl0RXgh5xwL8dX&#10;5SVcxyJTl65s3ma+jYwg/zOnUEKPD7sIZ2F264SvnWRG5wbPudc/wH3bZlue8UiP6olO8Q0q1142&#10;sJfDfXFkDeKrz3xa62rh4nX/3EnBntZMGmFosFGbTfrFTlxmETrPez0nA6EXX3nuBpdWYjFn/GB0&#10;UN4mH5zyVj5AT7NZsJPbFbZNV7a9jk7ppV330KABL+Lnt6d2tOFRV5EXn+qldaMNi7fw0YmgvA6C&#10;/PAP/uDwRz/8w8OjX3v48LU821iwIE+e9QbzevsRzTN1njh95GxOpI+B2uek3clRvvbyDy4J8xd7&#10;m79Jsa6Jv/rpOkTzUZCfMil9O32H/s+9flNFHesydasc5aE/PER29ITtbaN17TrIfnJlS7XhTnhG&#10;htAgv7erWncQn+jMRliu05bQU4480+7iw8bXLt+z3sj6YBYinErt5ozxAL2OnAmbE7SvvX549bVX&#10;5/CDeisouz4c7eGJToPqxRjQaVblSceHrrS55nnyTnj4Slw3tNjs0lvkHtlTmP/Qnrhld2QzTpy2&#10;FKS30d+mQ/7fgq3T6bffvk6S352+gd93+soioLHcw+kLOpj1m4nsxxsiaOGdHowbLObAHgA56idh&#10;0uG5vkB91A4gG9F2P0oabfeagdgY2YJJkXqzAeAQy7KlRedYz5Mm9LSjGcAr49T+5XE/+o9+pn3S&#10;V/Q4m67RvfGVBRn8z2bVm2tMNOOitzLmSn2pf3WlTLSA/9GeCeum51X+CUcIsJdrwlZbmHGPOs09&#10;OwG9Z9crTcKWusb263+XDpf8hfKmPC32+BzwDLSAfZ4vgup5ik+ekWlgqB95RXnxuj2fC7sejnzz&#10;F9jYqd6mzQZHTpH512dQGmDS7BDgWX01zaTf6q5/q9D4EH0o2nlaNrLqWXljc+mL1K08wqWBymqd&#10;47FlAXHt3xBevK17eYyv+gZJx078tfKm3cQmVp6NdzQ3llseGEliz5VtEgbaHobGdhW/l01b4geU&#10;rVx8FZ2YX2/KrrHseVi8nbBh1bt2RUcNx6761neZmzbt2PlOp/tT2Odp76+fB/QhDflGT+7VQ66T&#10;N4i2uOrcPZ23/3TQYHgZOZZP5svx2fzQsytoma7FLWKVvdUXkKP5jiC6WXZpvwiGn8D4vfGTmy1u&#10;/q88QX0wec3RvcHtSynmng89nHncAw9sm0IL+fxuvrjilT70L/0ULprdxJHehou86Os3Hsi9Oa05&#10;xWzG3H/fwvQl8rD9u+9Jv7NtWt235d1jN9BsgLn/2tceOjwcfvVND1pvCL1779023O624YaPB6c8&#10;YR37QOV1fqKvmT43/n8gVVEbnD44cbXf1nWR3OigiW860I6qI8huPHe8XaTP8Se9n/AVRs/8AJp0&#10;9sijj0w/rBzx6OGzttUyztdz42GB/SVgezr5WDg2s/UnDcOfa8PGN8Lk3dMdmaO3ox3u4v5HwPny&#10;9zJVHoBvbUzYsc0k3DW5jvnUJV2wPYe+1Ts/YZxgbGDthL+ordRe5IXu91h/cR6nYv3bnqWrPR79&#10;Os7CV3mrLF8GpXOkaY6E14yD5mrcuIU1bbF5hqeNL+H179OGcl8URz9dP6IvbZH+2Lb8xtPWW6xH&#10;SkP/dOyqHGFk03bgyMs+49MoydgtCSdt9TKQaHX6VWF0edQjWitsDj1u/f2KW2OCljXlbjrp3xSe&#10;q/KP9oR+sHxWj4Uz8fJuZe3TIEvujoVKa6K29L8P+Fxae57yby+DPGyifkjfTk9zsOuYjr2t8DUm&#10;5IvWWq1wMnlxwW9dTSBZo39yTyl5nrHLYHSgH6dfY2DPbGfWCVJfm47qywqLt01vwYkb+lPCPMs3&#10;B2+3uoPCV9yKP093iGzQcGWg0b5TPm1rtY3VlvY0hrfR1Tn/meuUfeTJeg1bSTp5gku/CybtxjMQ&#10;577hX4jSbX/+7UF+epq47bkwY4ytjPP5QMPxMrpumtwO/yv0yKPrGfqTf2sfbMicLfJX9pF/kpzl&#10;wX3jYW1x0m/xXwZJnXQbT1uYe3yesRF2KZxd7mWAU/bWP57ju7yASf8lgB9/oHywfbwc7X7jZ+6H&#10;H3Unc3KGh+aFXY9bsuB3ewMrYx++2hjkuIHl1NbLL790+PnPf3547bVXZ2LiTZB34sidvibM6kxi&#10;3CHM6esAdJB+/G5N4NdiBMbmu7Mp6JMU6oQpQXSiBt+z6ZJOhRDA6YvLr78+i/Q6XQNHg1ZXZcwi&#10;9sZ4OyP3FsXdt/KFOSWyNkg+GsEN/L1K7+q3dZyG0kmhY9PNb3a9/vrlGSTi3Y/128C6Yb7/Rqlx&#10;arN8sSZ08/mMdFjdwPIJQbRenw2sfzz4HbH3w68fGCPfOMVU0Ti2oEpiJO45DwtVdOIE8r/84x8d&#10;/uCHP5y3nSLUfPPXKej5LmueU/VT5sh6xWLGetuMrMxLuIV+C1nK8wkDJ8fo0QDWJM8C5OU33zy8&#10;/MrLh+ee95m91w4+KwgYHyOezbYgGj7DdN8D9x+efPLJw+OpE7wZqN9+q99SuZD6f/Pwm1/9ahaD&#10;vFnj5DZ7MEBgtE5Xm7j65MWckFGfSUdmv/3BttQvOSzIyQenLnOVzgBsf7pYejbEVkb26IQ9GmAI&#10;f+7ZZ+etNRsoD2YicU94vjn8JuHBD8b7bOCtN6VDifld2DavbGJ5E+tS0CZWXHow91uD1H5mgH1t&#10;4TTuXGP1IauB6dx8EvLTNLKPD+9fiV3E+D+9IZ3WxVuiz5sPV5P+vXc/TB29G3nePrz5hkVCnxCk&#10;B4uBNs3aeRkI3DA6e/XV1+aTiPM6e2yNHZK3kzZ2xKZd2Yk01WHbi3CANpT21HmtPNoY/XWw2zzu&#10;6VocmujBluF+LcpH5uDBb/+YFAW1e35Dvaljda58/DrNq12SBS9e4Z9JY8Lw8NKLL029W7Blt8ox&#10;4TNhcjXZOw4et/ZEJ53Y0A3egXTKVJZ78dVF84Op10DDC8pGqzrVrtVDB7Uts3nO09nT+n2DstQV&#10;bLl4wZdr+RIHfxd+pFpvXWWA43RbbOCD2Kw27K0NnzWdT64edaA90GV8HALaj/wpt5MSuqTH+nXQ&#10;uoOtixlo8p+bXOW7MlWu82Hkng4zfHwmHJ/b9YjhefjeOvojzV1+g8/hMbZzyy3r93rmjZ2hxwYM&#10;UGsPyxZmAJv4aWe5Xosyt+oZ3yptT2bNdeNn0id+/PFWr1uu+X9f3+iCPhdrB6vO53bkQUF7XG32&#10;bNrqEbSOXIE02ns3S9TT449//fCH6a/+5I//+PDdb3/ncN/d9xxuS5+DRuvZ28Hq2b12gwb0LJ02&#10;afFj354BvoBy8dX78uqwhfBridKfsq3ZTEm5+lhl+V1H/fKr8ZuvZEzzwksvHV54cR0EGL8S28Pn&#10;0KMLfd9Gd+ov2H67ttJ492376gvftQs+xgaeSU8H/cCi5/A4PmQ7IBBxhkZsx8IvOaYMfyPqqmt1&#10;RWfqhP7oVBtsGxLu6u1nb8Eb27zy8iszAYcvvPji4eXIL7380rqnJxtQ3SgFruLwR/PVu3Dpm7ef&#10;HKxPhHiE0sLJa1AfWrU3drjazNLp6Dkyg9FtnqtTaFxmfMQ+ZkHu3nXq/sEHHpw36m1oWUicRc6v&#10;PTgLlPoRtJWHR30Xu+3mj40rOjJuES6eTK4dY9ROR4bwpm9TP22HiRjZXPFdf6H9S1J9THvL+HI2&#10;c8cGlo4mjl6EJa1DPe/PCeNVp1NPeP8gYx0bcduGG56NhYr4l8cnIds+9voEdDH+Jni0bTxvV3+E&#10;bP4FCU1c637/2bSmo5nRTx6FA3mWT91oB8FKt6O/3Ybi0OnzXJPlyNdXgPII9vIh1gNHE7+VX17K&#10;z/55j/IMB5LlufwMb+kv2OpRxvyTp+XPpl/KLq2mO6YPCFf/ymm6NXFecUedbDATvoTXdkDr9thv&#10;JL52hW7bGVTu0N3B8GOAu8E8b/fo1c8N3dh/F4F6uBGIW+hhgs7AKf5UT0CbYSvHvjd/aHrDl4zK&#10;XnO3tYHgrZjxr3ytMeQs+J8+wXamPs7B+XDlKKP8yA/wKJ05nvt9O508wdYXuF5ZXwrJ2nytl8H8&#10;jQo3XYkjLx2I77jp5JsWH+XRvT6rtEsHCGl/1vJWxLrO8xaUXPP/9QCPc23+L4HqaspNPbuSy7W8&#10;9N5GiTrl15988onDN77xxObj75n6Nu7QJ7iq8/Y7wLU6AMqgt240WaT2u9rouS+aT9jEkoaN2bCa&#10;31i4y+bS2vhif1D/M3OU8LjmLuHn5jUHUba1AXEOeIp3EINN4mnsRx+y49G9vGRRz+bpy6bXAcYZ&#10;E3sjOWNNbUFaefmI6o2dmpu2DPouTfTwjOb4h4xJr6XapBl95Yo/ukJ/6RZ6I3r7TcrMncniaxkO&#10;wzpIUn26oi+/MU370f2YgL3MWFj/aF0hvO1xwMXzZlug8Uc74W9TjjBXOOFbGjmPi5WB6nj0FTkh&#10;aPz/KDhffvk/ytn4rfmNrMaHW/hRRy5BNmU8NZunD35t6srmpnGBsY4xO39BD2icL28Pjet1r+cp&#10;b+8S8LPp+Hz6fZ6WeX1cZNwX3IezLX4ffpYv18/iognIWwTi9zTb9rSRHmznY/hSOnvp5ZdmjMhu&#10;9v3r3pbqh1o+eoobmztXPkjpx/K/DPZ8g5LRXw4/1lq3OPy07bfMLxpHVH/VxzHPlr/Q+IEE9/5M&#10;mk0mc1E0xVQ/x7z/DIByuTjyb8y1zbnK+zrQsMbxMljbPvG3cD9WG1liR4tenuOzzPX5LvnE87mF&#10;1aemrJ0+R7fT13nmo0/z+uq9UN4HN/2XTgV0v96QP+v3jumijfO00TkSCEw4+SMrGrVd4JPSawxx&#10;Kh+4P9oEUgme0rZypryRMzxFTomknZInT/V5Xu5JkedT+BfilDrU5wqEHyHBfd5f3R6fNxpHEFe6&#10;m3xTUtKPDNvYCixaCwtnnpOOnmDbYQHNwv5+lXEWC/tyPheSfN/fLTjpeuqkeleuf1v65lFm37o7&#10;+o9Nx82zLiv9F4JsmwgtQ9l7Xz3h/iZuXcFefmGTJ/auX+uYAXTs2zHZjNj/8i//7Y9tiNjM+clP&#10;fjI//IiWV+cNSAxCEF8Ofy0uKOC997yi+/40coMsDnV1MmnoqXyfW/Hj197iOdyYAV4m8GXSAKeL&#10;LjZcfMPWDzpiridJDLqk74+YS6uRHZW9KbzGgl5PoEGDMYMr35tGUwdlYLl4f+/wokWdl1+JjO9N&#10;p9CB4yXKDUkLs5Q9ik+eLmL6DSw0yG0AOJtCb/iE4D8enn7mmdmsuTOD4ChiJjsk1uDZQJ3nDBSj&#10;Mw6Ljg2Uf/QnP1pvnt19z7y5ZdFCha0Ty2ns8xdnEx1Y1F+f6ntrvaWVdDbO/Ii+yvN7EjrmO0LX&#10;Z/xM/Mjgk4l+S8hCnquOehYDwx951NtsYEVW6Z1udILssccfH/35RAI9kV/5zz737OFXv/z1bGSq&#10;OxtUtRm84vjKxuv8TkfQW1rqG88fvLf9UH0mrOoPDXnVs2s3PrpIo35tUvaZLtSJeuaQpbfZQ2f3&#10;qPMM6G7PgPtSJhpO992curvlJm/ZpZFc+yT1vN68upjKFrY2tTLZugFyEKoxNkBHbFuTIRjJrqVW&#10;mN6n4i6mzEwwbWBd+eRwJXOqdBPRo80reFNk8mq6NxD8npVFqe33y/wO1ia/0/bzCc5cr+b6/vsf&#10;zNty3dwlq3o1iSIvcGW34NimgvTXtsGGOwGC6ECgLUl/Rs+Y3QDNbhauTm4NCNBvXbFr4RaQ43Xm&#10;DSz2o3ybcN6wU7dU58097dDbVDeHB7bkJK3f57GpZULFFzz1m9+MXaGvrZC7kybyk7kykcXztN/c&#10;k1fZ4uhHXnZrgKq8ozMN9hnwN8IaDypvsTqVr3ldSw+Uzj7snwOUgx/oHoLyVLlA438nngzqYofX&#10;vHkRG/Hmx3xeLPXp/uMrH4XwaiNLH6kPjSbQMo48so/QGT+xtXNx6sykq3UjLT3T+57fRf+EZDuP&#10;7AHO8/RFpzpoGvwNTntefM4gbEu3B882mCxE1L5s0rhOWTrY0MTPnLKKX18nVoOX8Hjik48d3kPL&#10;5gbfavFj/yPgLUOnrSZbZ0ODXy6tHa/V72wQaH9HMBBTPcsm5sURKJ30SbsfsFannsVN/5Yr36C+&#10;oWe+9o//+I8P/8f/8X8cfvSjH83Bhru0r5tvHX3u/Th/YhK9/0RdeW//bDDS9iy8tgwqK8anrjb5&#10;8epeKv3vvP2bvoWf8ePUL73yyvRNv33qqfmsr7e7f/PUb+eACV/Kr3hTeT5Nwqb1TaFRm6uep15T&#10;l3zKbDLmvmHF1hsb5mPmGj/m9w57UtLCHP5nIyqTBf5SPagd4kUj20aH8uO3ZmMk0UCCgPT6u6Pf&#10;zbM6mvoPCiOHTY15u2h+t2B9Ps8byd42V4fvpE681atu1Iu+pjSHrhPfKXvk33TgHu/qcMYam758&#10;ssUBJOFrY05/QI7VfvGrz1bv4thn6Y1MeJcuODohe+TthjjJpZGnPr46ZjvGdbOolsHsQ1976PDQ&#10;Q+s0vU0sccLZFv+vjY0cKYt94p8c5NG/sYnZ+IvtOCxCb+Ln0zmxsf5W2PqUDtljO8HRwxZXHRqf&#10;+R1WtmWjb96eytjLIR1XdPXt5UH5ftvhna2+PKsfV2M8v0GhT3TYytvbaLbc0Wvqpu2q0DYkrDqf&#10;Os39+XTFLWSjpY42+4o9tm18BhLU/OVB3k5QVv5Tm95Dcq3wjQaY/P5y/aogL/7kqZyr7BNvpQ/O&#10;P38erDSLj/JzLGNkPJVFBnBsL9tYH4LmLzRutfkTj3u+9nnc9bl14Vl59UVi0RSvzZ3SbDwGhEnT&#10;suAepCtvxWn3GaO2vbC7vT2sTcKNXhVxHnblKQPu9edPWfhWhnu+Vfu1gTEbWNqxTYOEa8/8AL8g&#10;Pz0UPbesIjilW/6n/R9oPlAJ8EDOXtf9Sb6m7xXs7z8PpNnzRAd72PPUvmXZ1Pa59WnzJ/27Qmnk&#10;cW1coX1n8chn0rnz3LDm7fPEz90urPm/ANChO9el94Ut/ywtejiNC9bmyN1j1+SezfzYnz6svlH/&#10;Nj46cWyGnSpLeiCvcSWarmxIX0Cn7bfbn3jGlzGdfHtdockuleNQ6VvbIQg/u+Cgnb5V38F373mT&#10;xhqDeOjwDLT2MF8KSV+zDumtORc9KLu23Y0z99Bmkk0zm7bzG1eRZX4ve+vb5Kff8QU7WtrIUf9b&#10;OvXS8aJ0dIGm9RJrBr6O4esr1ibuvCtzztxbl9G/rrrxxvz6JLU66G8TVQf6J2Uoa/SYNte6B8Kh&#10;/L0/D80rX9Mc0x2TL9sRXFqucGK3Z7z0+X8knC/f8+hnwyP/+VuLw0t+UJkmLun8GTeJZ9sO8LBz&#10;Y5OOA9WHdgH2ZfQeDK1zfKDJLlxH/6PnXdotfeNX2oXacdv9V4XSPdLf0T7Rz3Vrn0VhTbvPDxYf&#10;S1fS9ArxJ8+MHWPTxovaAN9Kdy+/9PKMA8nQcsC0my2vdgVLG5B46m9D0DjX3n8VWPPUhdXnLOxu&#10;/DS8fdO+3JYNzpcpb/PDpm8ZheZr2P65CKpTKAwdcL7cfyq0PNfyXijvTQPKiyveyDx8Jl+fwYxd&#10;pk0tGWY9NM82hydd5nHWRr2YkUSTTylT0vCRdlReXCYsN4P0fXb9bQ97Hqu31k3B/fnNK2JW1pFp&#10;Cy+IazxonDBpralpS56ty5i3df5V6Pwy/x3DXfc46ywTPtED+7InzY6383FfBUHzea685+FsnoXN&#10;fx4Ss90t2qB5W9Y+vGWWXtMC9bbH5rse7ONKY09zf/0ikOa8Dhp2tPPNf0SSLcWC0r8e38mx/pKm&#10;f18FppzP0Rlc8Uv+oR0EzbMPrwxtB03buceZDax//a//9Y85bYOqv/v7v5srcNIGIAZm8DyT92A6&#10;yMtvGKz4PR4NIgVJFwan8FnEzqDpljj4WzOAyuDQANFg0YAKYKQ4k/cM+oBFaszpiHUOBqw6lE5q&#10;9lClQ3TIQVjhFgdNfpR53333zsYQhRgo6tQNOC0m4Fca36m+/bZbbTvMJ7H8UPh8NupSOguLUDqr&#10;OCGbO2m1a/Mq5ZmAvvHWm7OB5Te88OEUF57m8zpheX5PKs8WdMBs+IWezy6SyycK/ugP//DwzW9+&#10;c35TxO/K2NgQZ3d89DqVuMq1UUSGWajKIPm14Cz2hx+d8J2hZ6A+mwQZ8DpR5fS3E+lPPf30LO7N&#10;hmHq08mJqbuQvxa8EL5uvLQMx0kDdfG1DFwNoOnJ5hiedPBP/fapwyu52oT0phg0cKVjejXJem82&#10;a96e8Pn0Qa7vzkT4tHjoN0nGWY6yGP/qCJ0k6kKNOsUrfVuolJ5NkdOnHdz7lM7zzz0/uvW2mN++&#10;uiXxfgts/SjvpcNNFzOwv8Hv+gRv8Nsw6TDSXR3ms4HpsKLsWFBwNWYM0c+6Tyw95T9o00puv3H1&#10;6acXDh9dxbPT9tHffFrwtlxtLrE7Jyg/iU1ci0w2594/vPv2u4d333lvFlLXgseaVH/0kQW/q6Mb&#10;vw/HVtnayLpNHshIJ9oT2cWzF2jAKo69i9eWOmnrwE/9qGP52sa0Qbqm+zoO7V4aYUAYQF89uzJQ&#10;sTatL2gv3j7Is3yzSPzB+5PfZAvvJkjezqNTda5ubkucTXCDhtcysWNbJkJ47WJlZSdL/RK65CJj&#10;J6J4FC8d+4V8AV2U/6apLoArbJoODMlJFrIqr/ng3tHuYV9OdQfOp/unAp5WHSz+8XJejoLn4pdD&#10;eDaouRKfmussnsf3f5i6nMXXafOxi5StHrXNGcxnsDbypggXkg+PsWv+kG3WntQPn+KK7+pa+spS&#10;3Vbfe71Xzn3a4iluydrn/aRgGAy470BseN8Yl9ZiOpuC7KftSHpp/a1TWmujSz+h/9NPKG92jpLW&#10;ZzNt1La9wvmsQNLLu97uWr/RNvnQDuKNPPPbeLsy6ICeaqP6hQQQZmQCI0uv8Vf9vTKw6mRNetDH&#10;gwEtmYH/1RPfrZ69eeuTPt66+v/8v//fh//9//W/z+9JziA4dGxG24RhF3wQP9K3XVrfo2cLGeHd&#10;Yol2edfdd6Xd3j79mzT7Cef0Tbk/PhtnCAuP+P8gZdiMMdF88eWXZlHoF7/6xfTFv/nNb6aveyZ9&#10;3YsvvTiLRfq/+YRg+pTZ9Ip/8XuN6yDI6S1T/NIpqG7m7etc+Sg2gbfGtd6Kq89NfaWub7512YuF&#10;o7E/8iAcWb3BM5s8KZPde+N7+sCpRnJHV1u+PEyfN3VOl8KQyR+daVtXPl5vpkNy6CuFk2s+0xuZ&#10;+XlvTr8T2fX/5Jx+Vr7EO0k9th8m1ceqk/h6aRKPluvQD226Whth0Rk/EXqzGZfw428bbG9rjYzh&#10;WRrPaFxJuuqbHDOZZK4pUzhUPph2kDbEVtg/f0839D8+Pn2D/kE/YRzZ3zyFXXgbm0sadULHQBn6&#10;Praqr2VPfdPJYZu3Ms59y+9NuX/zrVnAhMZcb172mZ61cIfGcQEz6WySevZGuM8yosdejZsnrfh3&#10;3h06QwvdpJEWvXXtppaDAxkrRc8MiE6Obap2tckDGldfyZZWmpMdtn7BKf/yhTPezL+maXmFU/oT&#10;NAz9Cxnz+pNv6m+zqZXllLc097TBedpfBOVPHrIueU/0i9eDLyvnfLznkW+H5Cz9eU6aaQfGtbtN&#10;kj0tYcZ60pznrenmGjzzvIF7crY/9IyONr8+t3R2XLDG+Ct//cjZctnLkgcs/hcN7UN7tWGtzQp3&#10;6C9ir3Qbotc/OgH+n/HzOd5hF5JyM3mVhY7yxGuj2viay9wWefV5p825xat8HfsoZ/GPVrFyotn2&#10;ABovXNjoKfdNX55OWDqLVtMX3O+fvwhaxqnMeTwDeO343T3ddD5EB2Bf3tLBWfsvTxO3yb7mkice&#10;mubzoGOm3K2AwBelL1R/oHxN+dfR26rHVf+e3ZOTn+QXB+Mb34yf5J99KUacNHRizMFu6MVz9STM&#10;/AZ61n/Jx6fyp+3LzFH4Y+mkET/+Or7dAQJfwrAJ9fwLL8xBmF//5teHX/3q14df/vKXh2efNZ/G&#10;02uzQSWdgzLCoXGJdRVjEF+6eeGF5w8vPP/i1s+c/D6+6uPpSb/G9vVXFm38rugs3uTqMKnfhTR+&#10;Zh/7MYi887suDsuMf1l6Vv/syZgFpFbnWRn6RYc+7713fRbRpnH7SvEO5dydMF+XWbZ4NeOn92ZM&#10;RS6/t6QP09+1LtT/3ibh9exG2KkdnLXJfRwsWFDOvw34rt4l/yZv87T9Nux/JJwv3zP5iufjG75v&#10;S67SQe2FXtWVDUb1yYbWoZf1u9nqAlT/Uy/xk+qxZbac1tP+uWmartemnblDaM2n2PMM9DH79F+E&#10;C1TaKay0F93lt+YtlFz3ZbtfZSwqgAktOkdTOMK+THT9nqo3sHzaU39DV9q+caAxYNPJs97UUQen&#10;Q8BH+TbelUe/g/kTtteBcNcvgsbPnFQefzM2PjsvBvwd1CejvYfSmWvQk3vynOcJor+n0fyFPjc9&#10;ELY/6IbG0tFn8/++AN097fP8TBzcwvE1MofH5hMGgTaUDIk3FgkmyZqLpJ0ZxybMuMp8SSn86L7M&#10;a2XF3HnK3p432Jclz9TElqZ0TvSW7W+RUx6e9zTAmictPQu/nj4WvRM0jC4comVfZJxDlWQNjaLn&#10;Pf2FpzL2aeEe+nw+XNmL77N8nYfyWSyUj5b5mTQprnGr7LP597DiT3DKcyofCDuVC1f8AnnWMxta&#10;Oju1+fJaCNV5bnzjzqctjS+CfZpZO/ec+9IqvT1NuOD6fIPmBQ37Il6k2cfv86Azh8VEJ1g5cA/N&#10;e0p/8uvCJn7L37UHYyDjkmkl/+bf/Jsf33jh4uFyOryf/OSnh+efey5O/JMMjtYkn5PWYGfRKMwN&#10;huAHV3za6+rhxks3zSLcTJCSZjav0jguWsC57ZbDnXfdOYtUTvQ43WOgVSYxZ/CoozDoEef0bAdl&#10;Bk46E/GYB6e8Fh5OC8uzcK+jjqAmhfhGx2KSTsoEyG9DzaD43TUojnqmDAM2nZiFtFAeh3yJMiPH&#10;fA5tNrDiAC1MpkK4O42e/H4fyyLHP/7jPx6efebZoW8wEaZmESc1eohJHG5IvdngsZ556823zCLY&#10;W5HrygdX5vNLP/zBDw7fevIbh/szgPRpQZs9PhOkwgg7FaoOIuAsROlkM0CxOOcTQZcvvz48qjcV&#10;TN4udMpLfy9mYG1h75nw6RNL82P3I1NMYZx3OjfyXlzfs2bGfgzWBptNtw6UvRVnEP9M0BtWnega&#10;eFsIi5HM4qzGMW+Gvf/esYN1tfC4Fs0yyUidWAAOk2ND3nCz4WmhUtqPrn40b/Z4FuekAHo+cWDB&#10;yqKUk0caigGbCYO3fPyA7q3sjQ3MIuKlw81kTe3NZwJjPz4Bpp7D6OHj8GQgQFf4TNEpnyh0zvY3&#10;FB4D+OSaUxnR0w23HK5duDVU/Z7bjeHXJtdN6+2rS7em7i4lrc2tT4ImaJmYpRwLim/Gblw/il2s&#10;yfz6DQOdJV7o7o3YqYkBmIlFkM0Ctq9+tYdO5KBwbctgVhuQvps70oJxDAFpTTq0B1fPdSR1IG1z&#10;sIPVgvgZGED5tJnc8xNsmH34VKSFX29q2KC9I7xcujE0kgbcPIvCF+d3lmySXN4mgmwK3+zZBhSn&#10;xf4A/eBVXeFJumnvkbl8yjMTvtivOOGrbk+LFrBy7p3m2GrqASpLHmHNV70X5b0eyAP/OaC08QjK&#10;/x7KM6hsXxX8Zt2nH380fkAnok59qspATjufT7aJSmNiA+zLNc0/Bc+/AVc+eRbUU2f4VT/ssv2B&#10;MDZM13g8b2fu9zrf11VRWN/eaNqmc503otxvEwOwzz/63AauPY3U8toXzudcZiFtLba4An3GcfNK&#10;ucrgN8bWnHhaG2Cus1GkzPnjdlNOeLslcfN51oTO7yfGX7jXdtYGvI349VkZNPpGjsX+2fgIdLEQ&#10;zvN2VYdK07c4nBEBw//qj/BsA2o21PCduMUDutdmA+B/+pd/evjf/tf/9fAH3//+4RtPPnm47557&#10;l662Pk05q29dvzP19nvvHF63OPPWWykgZYY+Pehz6MmbM3fec9dcPeOefehPo5CpK3bFsv2OlXDo&#10;U24+T/z2e+/O7zs99/zzs5hkIelnv/j54e/+/ieHn/38Z9PXvfHmG+ND2SzbxeP0dbmqF/yuDYe1&#10;QWABaS0ircUuadiNuqd7V5P0LpIC8WMXiYOr/teESR8Fxc+beamz2ZBSfvixWcRfe7tB+xj9RKfT&#10;bvAaWn3ziy7S/UQH6R/Cl0MfH6W/tWmlP/VblvpU4T5tLN3ojF3QZ2gZr6gbff/7Vz44lnM16eV/&#10;35s98dcf+VxorngzPmNj2jxd4rWL2NNX6dfyTFcWlSzYGxsJ07fv3xZSD3A2DzMemfKMyfCdPFeT&#10;H/98AFnmra70HfMZ5ZQzthodaXfaqnGpcrVPfTxQH8YpxizzGycPeTPL75I8PGO8or6k/aP6USY+&#10;Z8NpW7zUJ64DQq+NLemHjTH87ufrr66rsembb741m6BjR1t+iNa8KZ/7N99+c/Q+G1gJt8hkHCON&#10;Tz/bSF22uDbB4Bqwr00D/PGk42u1UfbBljZsOwfu6aQ+sHEunqdt5aH9R2k13dE/biSnbtV30gIT&#10;2XW6b7WDzWLHvyxabSPLl07e4R3dRbtlDQ+uSbOHxn8VQMO4Ck/nZa6MZCl/Z+8/H/P/6XkDefZ6&#10;hwxz/lLMPAembwhPtdXzUL3A87B4X/wdcUUdgYyDkXfKTBl7mlC5i9+kC844bWgn+Wh9wQpb5ZT/&#10;8zyXT/HdwEeFfN241v4HqHsrx2XZSiVA91TWzBuFbvyXZ7Jpl8fPtIWGzxbyzdpGF8nV+yrjZL/o&#10;8E/D23X0L11KORPPbvay7/npFbSs1Y6SPs9LlxbKtroaXGmPOLlP0DLKd+lP4g2mD4mPMkaSjrzk&#10;7xi/dXIeyl/1ARq2NvlW+BkePO/CFsfabOvuRMvjnvbnATrlcZW9+sb9+Au0zLU52bdYP9g2kHxK&#10;f/XH5tMN5yfVHTqtR/yiIy3fWVvht22y2ESar49sb029Hr+O1vjn+HebY3x5y10bS/qC5c99Hr++&#10;vYgP9aH8jieEr7yLT7y0H10n3ZeNA369MulLbDzIU/vWBsz5zGE6B+qXUDof79ynB3Zt9HpL2CFR&#10;n6ZdbeS0IYymZwdV0e0byw7x+g1im1ezcXX7euNx0sdGzPv7Nrd59m9+/ZvDr379qzm465PFZNBf&#10;zcaZdpW6n3Km3jck91b1o4P8Yw9tB6D6GUy4PPu4sZXI5KrOFy5YYYv2cQxuHDT28dXs9p8Tzpc/&#10;fPLNg3hO/C6NeFi5iyufsdDV0a95bn8Di72xJWMVtsjG2v7Qnvwpqz5v6Lcsf7m27D3sw+HJp+A9&#10;dEITlMekPKa9Piq76RdddBby/2vsu3CVM2PkJD6lO+uzlynUfvAXDC0FHedI7pMWPXb+ta89OO2A&#10;nWunDhi98sqrx3WXUxn61UVbWuHleZU3wgwOLwEaOcZtdrruvwSSpnaPVvsgZVXfwtStedOUew6m&#10;nI3G4IR1DHjiGd19GYXJv4M+N31TDk/qJ3ouHXA+/z8ddrLsaJcfMHGVrc8bSjFra/GrTQsm/0o8&#10;z4AM0cbSVbBzbeMtfnTmOsY7W5b9uJY+WnfH8bqE+yryOHyvq/mge3naRytfXGm6Foa/ILr61H3c&#10;onsWGw6mviITHtp3towJDwiT3LPx3rIZtlI6sUV5lLsr+wiCtmDpy2/zNrzXPe6hYdXpXMPHkN6l&#10;73X04N/GU1Ks6xYPxO31hf9jWP5JuZKfdL90s9Hc0QLd2BYOT3m2q/rPtWOpPW4UtvIWrODGfTkc&#10;y8394vPUvhtf/S/Yl3tq99Ivvk8+FZz4vD5UFrqWR66hNeGLlkA2VR5Ks3lbbrHhRbDmw+c2sP7y&#10;r/7qx5T76quvHP7b3/63w9NPPT2DJ5ssJTRi5H4aeSrxwk0XD9e8upKrN62EXbNTnYZ0yVsut2VQ&#10;5feX7l2/WeD3pwysZqAVNADTYVgUshHmFI+FkTZ2SjA4k6aDUI5aR6bjmB3wKMIGVgeGA8nnmbPh&#10;BGzEoKdCKY7wcD7tksGdydE999w7p3UN2mx8zCJkHLEFt4uJv3jLTbOJdUPKtApoGDSLLTqODLjp&#10;54P33j/88pe/ODzz1FPzVs1tFrtS9o1R2KcffXy49rFNkzjDoAW/mwxWMgB7+/Ibh4/e++DwQMr+&#10;0R/+8eH73/7O4cH77p/y1yC8MqrIAAD/9ElEQVT+/VnsiRCHa0Hnlzlgiz4WQ158OQPyl16cjSyf&#10;4VOPNgzpjS4NZC2aqUAbJa+mU3722WcOL6eu0bXZ4O0ksqpbTvSoY/WdsixmOWHt7Rn1Jt5g9Rc/&#10;//nh2eeeC+kQ34zTotMsxGmoyf+xhaxMSJis30IzYP40cRYkP/rUglU6k0z+P4leP+Uc2FQ6QraU&#10;IfDhSvJ/rJNQl+wsuv7wo7Xp5fOIfp/r/qDNUYtrPotowfSOO9cbO36L5NY7fM4pZSev7SFv1ZHh&#10;piA9WxQzAf/4Ki5jK5dulip1e8Ph4wxWPvrEJJ3hp/wLF8OVjbUL4Z8stx+uXbrz8OnFXC/cFnlu&#10;Tr5Lh09uiM5vvHk2sQ4XMihKXb+fyfcHH8f+IpOFOwu8b7379uG9D9+PnqIjRdBF7JR+8jA2NhPW&#10;pNceDFBt2BmkaiPiXdlKJ7XtkNi89maTwCS4bdl16jfx0pssGahBNNATJ22dzSzMbmFrMLkW4IEr&#10;O5vF7+lI44BEWNyO7fsc1s2Jv+XSTYe7w8t9d987n2FTDxzcpdRBqE16/Gjrr7/2+iwIKpPfIEM3&#10;O/DfyZ2yu3C8R/JJu9+4k488e2eNvnDovs+ADpVRnVb2lnE+fXWFdq+w5TWsPDT8PH5RHNzH46lX&#10;fK5J+etjK3QgnfDKKC2Qfg972gUp+NhFP/Wa/OMD00bZqo0Eb13wGzfG190UX3nz7beOb+ZH4FpA&#10;jz0G0VZsB4Az+Y6/ZTsiDAKmrPgHA8baKN9ngDa2hYekPcO+51wqI/ps0Sa4+uogQiLpIun8geYB&#10;ExobxOvwkb+ZVE7Zq66X3pKObOSKXRzT4s91/scW2rlLURbd+wbVpfiQUJo2Mm9EJf5ClBhOp53Y&#10;SIri0k+kTwv9+Y2x8GGTV5/iNxrHd4WmSTzcSly6iTxLR6vs8Qdoxb9pZz6P6157G9pJJ9wBC33T&#10;J/qrxGuv98SPPv7oo4d/+cd/cvjz//nPDv/iD//w8LX7H0z/dmsIp26TFh1/fPLb8VWvv/Xm9C+v&#10;vvH64c1334nvuzpv9d6QsQL7uRA/7nDF7cYE6U/YTRQ1fv7q9AmhhvXwxf9/ePWjhH9y+CD9+jvv&#10;vzf9HtrPvfjC4Ze//fXhJ//4D8F/PPz8V7+ct61eevXleVvGpsjUT2ixpznMMbjsjT1O/NZG+D6b&#10;Cn1rBvK9s3AWPzttLqobm0HPhC1ofMHO3NO9NOhLo9+ZTcvg0W8krfpiP3OII/2rMmw4TT8/8q/+&#10;Pt3MtCFtjR71mR/jd9tw+tAGWGjYxPKZOzjpItdsBgVxbVx2Q9otOg5PGEd4U9bb8Q6saM/yoWmx&#10;7rlnnp1T4vRBLjZm8DifXYyetO3xfWRO3rG3lMEO6HR+szBXEzxikYkOyWsj7D2n3YPv+SwZOdL/&#10;XYls+kbyGDMYY9GLQzwOl8w4Kv20hTET0HnLJHSnrLlPvxk9qM/xAXwMO0v/YbDbwwzGBfpQ11m0&#10;u//+iddfqEeAV3LqG30e2ltWxnizOOnNKouX0ZO3DYErWzEe1Q5m8dTb9RYRyUcO96EJ5223LRzO&#10;GDbjA3boXvlHvxLdzuY4mdhv9D5tnV9jZ3SfvzG8Mb6JXXUib+qFzbrvFQ6onF14YcZvu3TqdPUN&#10;q4A1Wd/R2soFnpdP1Qec7cuA+hHW8Llu93to2deDlts0zTttcyfL/rTnPn3vBz1/Hu7iC80Hyv9C&#10;fYHrKtfC4viXpCkPvT8vb+mV9sLPli+PsMq49Lx0Ohs2m59SfkInrjppnn25YJW1cP/c+5Wv5e3T&#10;rrZe2yB7y1zZ9/ROdSJ80Trx04XB6hLwL7V5Pghp7YNPWJ8uPb2JNLSDfOpsmqeNtQ3NH7aUlWT4&#10;Zd8WR2fRaHSV6IRJM+nyLN9kzDM+9B317/jtmMbmgIMBUHnIHeeH9JMAZJRNJZUTfe16AjcYXeVv&#10;6WTF80vGSuLI280QNEbucyCMbvHc+45fqvPFzCoD9NAP+cafbOkGd/wBecgM0CsWSrOw2kDfHDgt&#10;mBcqK6AbGzzykLWbP/yIvrNjWp9ykka/SjdH35gr+tLQP3txCIKP5Z8dBrQJNX48PlzY++nTHGj1&#10;pvlsSqVMz2yInvEx/tnYKGWudq72VlscO7XQHmTn1SsecjO6rC0Pn0GHWtQrnvGr7da2jQeUDclO&#10;DnKiKY2rPPIK7/xIH+bwqmf0HdhUVpgaviEoL/Tps+36RfknX+iJU4Y6nreo8ZH+7e2M657zkwG/&#10;+tXhqad+e/jtb387P5lgY9DGVedk8o3/SRXjs/WtxpdNnWx04jA14csmRrf0toVNOuOXc2noZdXH&#10;Ki9BEw5aZmHSkX+LB6WtjU37UE5w4JTsnwTlp7xUBniMO4bP44S3voSzK3zxU2QmrzSVUTr8dwPL&#10;13bYjfm8uaA2JI30xqRbIYt26rq8DD/zb90X9+W1TNjnfdheb407P/44hfNHJ5+0j1vxW3uJ/Ctt&#10;0vHReNz4OZa7gz2tqduUccy/S48GXRn/OdzkzULptXWH2ejOoSV2I2/zhMD0BXOII+Gl2/uxpV1c&#10;YZUdv7zFw/IC0B76G5RXf+qk0HBJjTFqE/u44pmweQKndY/GtezVljo2iY3ItdEBpVnwtOhE1i1u&#10;8m/8gOZxXfWRtOTfyv8iwMU+heTylK/z2ScuOH3YhnuYsWfqk3zn49ddwnovTS5jo0nXumn99Vlf&#10;6m/WmSPTxG82V3nF7+sQVNeDaA29xVP5Gsp7Hjc+5Bmflquxkb4AlF79h/sjnxvs6Yvf+5R9uGd1&#10;OwcvgyPHyBIaudLJ0Y6CZ/KNPWxhxkr4ubrGSmucuEDa4nle93wqo3pnO4Pitvjma/rcbXiC0msa&#10;132+fVwicr/Clb1s/Gw7kWbGrXDj/UgPDr2TPxhbGL6XDktn8ukvtzyej3x8CZxP57n8lmfQso46&#10;3viesjcEze+6gk7hXwT78b1rUzdsX/6MDTaYtMFVr9pKrhvvoHx5dm+MYVxkf8Onjac3+6t//+9+&#10;bNDvbZq/+a9/M5/ums2dDHAMymeCfTUDpxvTWW6bDTfcHIO+JROLW26aBU3h4m0y2DC46567Dvfc&#10;d+9sMMwngjI4moH4bbfOs9fUDZrox4DSwNJAaTqPDCItcnjF0TewORwTswpaY9gLp4H1BMU7GZxq&#10;MNJL457QM1j9IIP/yGOgaLDlJLuBn85/FpmCPm0WorPgZvNqfj8pcl0gZyrAopqFEgNtlaGObIj5&#10;zZ5nn3728FYGDjdfvOlw1213HG69eOnwcXR5LWVdSiXf4tOB4f+u224/3Jn4CxlT3ZJKe+KRxw5/&#10;9qf/8+F7fgMr/NhQ6Y96O21u8cmWxiwypex3P3x/LeK98Pz8RpJPesUcR3907XeryG7BlFyjg1S+&#10;gabPDb7z3juzSbI2HFOH4ckCEEdKn/OZqlw/yaD9vdSPzxn6oduvPfjQ1IdBLNTJD0QHjNOkbjr3&#10;yI0fJ8Utct2cer/l9tvmDSqLZRarLMSNPYWHK8kXNzqbWFdC/4OrNnuC0YE08xnH8OnZIpp6uOue&#10;uw/3P/jA4V4bfinTwuZrl18fucfAY4M2sJwgU0c+03RD8ln8tXF6KXWEcU71k3RCF/J86eZbQ+vW&#10;w6cX+taUhXoNPA3r4i2HG2+6ZdJdu+HiIRZ6uHrjnYdPLt0Vvu+I/d8aGWxWkSEFJo3fvvo09W5R&#10;7rho99GHU39vv//ObGK9d+X9w5VZpLVZZ4HRKb2rMwFh6+xAB8FOH374ofkUpk6li4jqlj3Lw+bV&#10;n6u2YHLXya906ki4yYo2YyLXk1ru9zTadlw9T/3mWXzpNb558jBvbaw3ONKMot+bY9+3R9/RxuH2&#10;W2493J1J1rxxFb3YyHWvfX8YG/a7IU62v+ztibQj/OC3EzSTrjXAXIPyblJJo3w47TjpXMleHaFV&#10;fsdkNznEy+daOaTrhFI+eeirdFue9HXM0nwV/Ly0pbOnt78H+3hlF/DoxOff//3fz8TSAq2JqTRk&#10;qGzSFZofbfIWPY9sQfOFadvSpW1eiE3yiTekPV5LODMXpm3fng6F77lgkxrvNqfpcVvMRmoWlVMn&#10;7E/d9Y3W6bjCIx2bsM0if8oPk8M7pIFZcBraueZvY28GM3gu8kHzinxoV04+g95cR5sbbeUumol3&#10;HcqbTeNNGrwEpOti4X6S3jKSYGEeDbi8ZWiDSn/F78zmFbpJYNNKB5yamQ0k/YP7GywAWKCJ77Vg&#10;b8PJBtbkD033azOe3oLRYXmsLmewOeyshRGLOGE63inhGUje8El8R/iyGYaeuKtXPjp8Muk+mf7r&#10;0YcePnz7G988/MH3fnD4wx/88PDkY4/PBvSt6cNsbslr81lf5bcVL7/95mxevRIf/OIrL6d/ujy+&#10;7FLaiwMvDkvckn7gjvjmO+6+83D7naGVscLq22KDYZidTZ/gOU/vxF/aFPvg4ytD+4XQtXH1zPPP&#10;HX751G8O//Dznx1+6nOBTz81/dr0ldGBPk29qhd2GlFV97pXx2wgaKilr5OO7Xfhcd42Sp/nbRnI&#10;35jU2nwQL/3C6DO6Zmv8wixi0X3i1Mksuqk3mDT8hgn52Fz+pn3wM0G8qb9kZtDrwIoF2cTNJkhQ&#10;/083+lUbP96A1J/OoZrI1Y2uj2cjMHaU8BjL3NvUklc93OyAkbpMOzS+0Z6HTvLrB2xg+TQw+/HZ&#10;IONDB5zWpD5jteiH3dGZNjNtIHiE0NIGtfE5FBT5ta95q4p+9e1BG1bGAvCDTz6OTB9OXRubzNvc&#10;NoYy/rj6wdrAsmF69Uqu4m0WGcsNrSupm4wVohe13fZrwWMdZOpiyKonPsgYwYJPf1exG1s93dWD&#10;D9oS+fC/PqH6wXwG2eefbezdkbGcMaUDROofqFe2JM9s4sPwNm+XxW/02ZtybFNrHR+Wq/Kmr0kb&#10;89blLODgf2vX084h+Sg6MPJu9/4fDWy6YIfqwrV2O/U28cxto5F6hH0uNLzplXA+TZ9P4ctHr3bW&#10;vCuu/Uyx9GH+Q2TS7cuYuICw89jw6qVhK0/znc373wP7vOWXXMW1cKuvdl36XTJNlgnf55u4wJ6f&#10;lrHH87APO8PDVqdrMgz3dCb5sdyWDa5XRuGzcWusgM48fYbWyrPHJKgKJq0w9dTnpa/qjjx84nrb&#10;0CJm7fYUv9J6M9NY0D1/GqLjS9/JGNKmd1KvvlH/hq/Eaz/sUp9kbnCUjr/NpWWMHw70CxV8mHmE&#10;crRb87/5ZCpeyn/yrTELP7rat7CpCboITffC+QeAt9FRYibN3C8+6Fl5HS+BbmyIa/rqVs76YPrl&#10;Q1Z7WHLPwslGf8HKaVPSfK26VuaxHaFPhmCBX9EHgvEtUw5e8L3SHmVOmLTCT2l3/cQG48sSTm7p&#10;pXHPv7vy2XdkvOAKyI8e3ThY2Z8o2M8DBoeHnW9QVu8Tjld9yfTBsSXIptiWeGUof+SXmUpcxKXu&#10;HA5tnzJvxmfc0TnCca6w8YUW3PNTcL/GBmvciq4y8UUf5DUGMSeyydaNLfSUw5Z9KWXsNGXelnGW&#10;g7neQqYjID3ZXAkxb/Gnbxn626Yh2zLO8dna9Va63/J6c+aH69OIL8+GlbdTzn8VR91Wp4BMlRc0&#10;3KM44+PqoHF7YA/i2ePMD9yz4fxpc9VL6wfuddtyxUPtrumgNMN3dI73Pa/ol96XgXRA2j22nELD&#10;51DbWNHKOynE9XnjF+JLfZKbvLDyVs7VFi5kPHPP4YEHH4g93Dz18uZbb0wdda485Sd9y0CbvZ2B&#10;fTXkPiWND8Mfm4QW9LsptXyKxGf1RMYLN6x0yp30U/52PzTqa7a63eL2i74OidVnDP/qfpO/+lT0&#10;8arcobVooD/pjs+JU8ZGx/jUGNAXJnwiHWhzDo6bT3sr0zMaaE6dhA69kXhscyuj/mDmr1s46DgI&#10;rDfK4gs2e0OToo9jhzyhOzyTaWIXrLClB/LX9pupec7j9aD62adBa/osfKjzEE7sdWm5Xz4fDTwl&#10;dbK0L1/5F6y0W51ucvceNP2efvOXSsuHE3ckv25W3LKdUelo8QSlXRp72c/HLetYz6G2KKUYofpR&#10;VyxMtuGFnvTlkfEoZzD3xz4XSpfrPE/WZRdTj+ikkPZXe1h6FnbKVxTOFvkIgFZx9LRBabr2/lg2&#10;/eu3/e1oJ+HRR6i/5u34gJyufQbqH9RfY3k23s1bW1b5orr8nfhYY6K2/6EdXHW65thjP5sNVY5V&#10;Jl2c5IOrmFXWPry4h/0z/tajdOVhxe/bMsrGNe0rCpMWDp1l+9URX1cfjE4PwyhrX87iYd1/ESya&#10;+FxFsrdZA9rK29Nb9XCq745by7u058tcdM+GnYfP5ik/p/Ap/4gnunDaS3D1LSc7k1D6PsOOf83P&#10;rW+Oh/23f/WXP/b209NPP3P4u7/9u/l2s0Ed527AY9Hh2g0Z9GcAf+1SslBQBmo33nrzvH3lJO/F&#10;my8ebtk+F+j3pu69/77ZRLn73rtnoQQtAymLzV5L1yjQNhjzGn87WcZo0GrTjPi+uzyDwBhtFQAI&#10;qnFZZLAQYeHBSQphFmDQ6gBHB2TzSll28GbRY3D9/hP6+DOANxh0ItxizjVyWniLfBZ4KFD5Fo/Q&#10;NegzabSR5TMxLzz3/OHVl185fJQyfCrxLnLGwVsYdNLdQr1Ppz34wAOHb33jG4dvP/nNwyNfe2gW&#10;Bn/w3e8f/uiHPzw8+vAjIyt+8WfhyqCazvH00aeR5coH87lHnw70PW6/RTZ1FL58MsBk52spgywG&#10;9xY+umn37vvvzu9E2eSzEaZBzkltbwDlnv4smpD1k0zQDp9cO9x86ab5FM93v/vd6ez9bthPf/rT&#10;eduDPsaZaEjh0eDJJuV88oNhcq7Rp4VLp8IsblvEmYWsOLXZtIpc0aTWp2Jns3Q+GzjXxdecvAnY&#10;gHQaDHgbbBac7r1n7EndsiM8+XFbtogPnuaqye6HV6wspUuyuBx+09hBqEe9seHwPptTSWFp85Mw&#10;9nHyfnotjcrC803R5c2R4UabcNHptUuHjy/cdrga/PTCLclzMTJlkvmRDc44Bp1fyriawYnfXOmJ&#10;c5tVFiPf++C9wzupDwtf85kHDi28z0A7DmbsPjYZgUY+jZa8t99+23SOWsLRkVNP0KfGpB073rAd&#10;kLTuZ1ExCLQJA7X9pGjfzlw5uTqOTqjgPqybzOrVPea8IQJthMb9jH1aLPaJtEvRYTt4sRYcLI76&#10;tMdrr746tuVzH3jDM7vTzsmKT+0DkG+13eWwpT2Pbberw1gOe3QWqF5chU+7nja9JnvajGfp25nv&#10;0+/x8+B8XMs+D19Eo7BPUzp4pBOb0zaV6a5vF9ANmfHsSi5QncDKXBQmfmRM2rHL3FnM0X69bTUT&#10;ggzSDCr49+O38fOczFJPeRbES8/Ag/7YtXrzPHQgnfK32mWeO6kRTu/u8aZ9nIXoILRpAq3y3bxA&#10;+ce694ef+BNphnbKbBrxhdJqfXs+iyvNHlu2SY4O2UAOywam2vKcItps3saWa1rwaidBm7/ze0jB&#10;T9VV/IA2YvNK/3HcDEFLv7s968emPPRzFaZsPGmMs1kWvBRcG8frTS/p8EFsNLVNn5F57JFHD3/w&#10;/R8cfvC97x0eeejhw4P3PzB9mjfAlHPJxDJl4ddkz2GKZ158Ya5+D9KmD79GozaTZuMq/pid3B1/&#10;bTHqlvSFxhTS6BPmmr6Iz+cvvZn6Rmz6lddenb7umReemzesnn72mcPTc3123gD2tte7760FS/Zn&#10;UzSCE2kw4q563CbDY1OR4Whv0f/UPbvY6hHwa9O29DnxN3NK+51353ezjDG80cz/yaed6Xe98TOH&#10;P1LO1M3mfxbGPyXMItf4rPAjL5+pXU5bCg1XY6pZ8Awr05ZcyYS1yLPeNtI36jcjwY2JSPhKkxwG&#10;teRLeX6LTT76GZnThi2q6ZdvuvWWqZ9ZNGMPwbH32B2bNL7ySSELWL/57W/HJ/tc0OX4avoxlvD5&#10;OzawfuA4Pjk0yOdzzLMJFPr0v96WSt9hMkOO8OINs6s3pH/59OrhfZtQ6QdtQnrD4sP4NG89zQGg&#10;9Kk2c2fjKuXMBuOVD4PbG1zGSVvfUz82bT760f4UB9TD2EJk7NhRv8pX+qzgY489dnjiiScO38j4&#10;zO+9DT7+9fkEofbG3tmLBQd1b5NN2/O2lTGrRcHWt/TjW1Lu6tdTj+FHPUya8CHvLHwE58pmUhdT&#10;H7EP8ZgfGwiN2ii68jPuGRvN1TO6ntd1fFFokhfUz/UkpGfomQ261zZKo/FQvgIeCuL21z2cjaOX&#10;db/HPUyqjfa+jMLobcPz8Hnh/5yA/YWRZbg/wVnZTrKutCeY5zNpz8LE+G9L8hkZEy77orOFbfAZ&#10;nezo/PfAZE8hKLKtgTP0xBQXSO1pL+Ne5iPfW7RnvsUYGO+CtWf2yR8bK6/fVc24OXMkturgoev4&#10;7PgOE3X9IF/L/qcdxC/1jdhb088Zg8wCwio2sMZCxqlrLAHXuI8/k08/vniRbm2QoWOexfdLM+Ob&#10;lDWfDI6PvTnzhjXeWf2x3zmct6bR1tZS7tLF0hltzQJD+Kifui1jfmnI3zEpGLWN/nIXeq3r+jjP&#10;e7wekLM+Qr59uqG9a/egi5zSVbfusSBcnnmzfOgIX/fS7sfPLWfK2K7LN63NKVAdWDuwYDHzyinr&#10;RHPGkbk/jwDdQulb8KmuhSXx4mHjfcIC1Z88g8KD1a067vwDf+rp1vSntRXYzSt8jq70v8l7fA6t&#10;YsPN4dy3fFfx5iOd+7jC4/wr/AHp8e96yy3LLvGDLv7nbbTkMReWz1z68uvrd0HRtY5hbFPa2tJ8&#10;6j7zMJtn5hhrbcIm6tpoJB89uF+6W/rrwutep2AtCi6Z8vCZ+P2zWpIOnYI4NmgsULmBNNqn+YS1&#10;h/w/aWcMkPY0bWpoL97Q7WfpZmFxVwa68u7DvgykLQ4oKOCpcxMwi54bfYjnGQcEZ36An+1a2wH1&#10;gfKgLQ0ZhLv6XTSHcbxVxDf6Eo06m/Ww+CvlkxtXsOXtIRwthjeYtBuP/FfnFHztXPeJdzBxG/Z5&#10;3ZyNQ9dfYaVbdQPxCI/5A9MW1buwLfwYK8gfuhsW0GtYaWij1g2N74zfxbUPoTfrSZ6BOLpovbRO&#10;i+W55YCWM/wGTvbWNMsWuvGvXoee+IldUClWnhUj/eQBTfAVoZuIU9aOVz6wvPqNd3FdJ/ssnGQv&#10;LBHGigYaX73Mms8OpZ1yc93TOcIWXiwo4Xzy82k+D6RRdlJvISfYh7hnn3ugi5Fux2/rYOTb6nat&#10;bYkPTrKkcZuwfb5V95v8CTsfD9bzCttD4/le9ogOXwBL8yyNE3gWtU9zBI9JLsd+s+jLEJypy/xz&#10;PzJmvNM4MHk2mSZ+4iZm0+Oyj0V30T+2HXknfONf/o0uGNoTv2Rr2uuCOOlzu0jkPzTdBjoGhMKG&#10;/11ZW/IzQQVB8pGjspQX8u7rCTSucP75erCnCdy3vJP+8LfqoetxK+z6fP9+QLmfx/9J3vK594lH&#10;nuf/UzqgXzM2MW8/bmD9xV/91Y8NyH3b+Be/+Pl8LgVYbHHi2GDBaekHHvra4TaDyFszAbjjjsOt&#10;d64FCotTfsfCK11Or95/3/2He+9bP5ZtEWNNxi/OIM/mhgGaE72XX3t9TvP4HQGDJUzaAGE0Jhac&#10;RX/jyMJOK1y6duw6HfFrYT9p0sFbPOtneYoV3CBw0Vm0KK60VvkmHTYjoj6K3BSq0dQhMQDKnQWA&#10;NExW4DSwH+O24GJBcE5DXTJBWifgQ2UGCyY0D9z/wOGJr3/98Phjjx4eiK78nsh3v/2dCbv3nnsn&#10;j99L6Ck/p6kzWplFKZs+5LOQ5Pe2Xn7xpelo55M6V51K/Ggav0VKPClTw3dvkemNN9d3tt9Kx2zR&#10;x2bclBG9kXUG3dEHmfzmhE8MPPLII4fvf//7h29/59tT3z5Z+Nd//dez6aFODWymTlLP/RQBPfYE&#10;tjqXDm1A/+q/JxipdU0u1yR0FqnU0bZgNRPZ+VsnEJ2CZpt+S+m+e++bN/osHJHxQye1k5f+8W6j&#10;6pOPPsmAPbqMTcznsaLPGdDOpwE5EB12yoiODSTwZqDodPv6JFMcpBTiQ+/j6ObK1WuHD4Lewvrk&#10;kHo+2GDdBj9XPp76GAjT3jSz0Gazyiew+smn9z/MZCR1QiZysjN1ZTHLAvFNF2863LTZpzfG7rzj&#10;zln4ZavrhPd6q2VzB1MHFs2kp/9OKtBl557VRyc0eDUhOU1K1sSY/cGhmrx00Q0u7Ue+tidX8UWn&#10;08cWQ2cmGLkunVwZmzKpt0juCoQbJJog+dFUp/z67B5f2va3vvWt8S3KFycf3ion+chU2d03TLrr&#10;gXD6qfMkc+WonO7B6HajWXrtCEDDrldW06Gxx33a87RaTsPdF5tXHJ7Zj3rAr01A/oBztyirLe7l&#10;KrSO1bdw19Y9aFnK0EZxMZOW4Jo4rcUDbVoZ2j27AqVtUFF60sL62tHlThfkvdFprl3YHvGCT/R4&#10;ApqbgUyug1u6JFTckf/yQo4ikLb24b5p9DmL/sk2Pg/Fw5a1pzny5V54CM/1uMG0y1Mki3A8sD3+&#10;CS/y3HTzav8mpsve1wYgfzsDTBOR+KXyNRsRNprEGfSNPwmdxHlj6rabbtn84/r9hC4OWcD/Zvqi&#10;73/v+4cf/sEPD9/77vdmYiedesYfWUan8Yltu69ffv3w3EsvzKbS5bTN2ZB3OEJdRS6LOA4UzI+C&#10;B50OFlYdWQhZPuXD9E2vzwEamyR+p/Gpp586PP3M0+uH0F94fnyCzZTpw9KX2UxiF/q8tViTPiT1&#10;y2bDbMrf2m702M398bEpezYNomMWsex7bTCtN1+3N2m2dmOzSDvzVpb2xR/6vIirtgda72QmF1qV&#10;cepFWGjT5TrxvjawIP69ba7NziZY0uB1/BncxlDqk1Dy4AvftcGBTV4LZSPz2IhhXvJIvaWb9MHJ&#10;m7Y8PNrYUlZ4YyvelvXD1urMJp6N8eee8+Pzz88nn9W934YybnQiWz/iTXR20U88sRMTjPUZrdUW&#10;jWHGXm9J/xSZbMbZfHKgpifEvH2on78aWp9+lPTJv2xvyW2zyNvp+lWf5rPpNRuB8h3v1/Pg5t/o&#10;gO60bzqo3yC3sY0+xiIQuzfusaH12OOPzUbWE4/bzHr88Ogjj85vJjjhrt3cdustIxM71vYsqo/9&#10;p6xlP5EpZQL1UjscVKexQwOMaSt57ngZb/idRbctr3pSX2shbqSZuPU/FfV5oTpmd2QE03Z3KL1r&#10;7XzxYHGGfkbli+aWrnC0t4C4uU6Jp/DzIMs+X2Ef9nn314Py1fLBl+X5XQHtL6IpqtFsCpxpj4Gj&#10;fk5sTnzTHGU4Zjnl3cPS78p7BvIoaNFcz58LXxb/JdCsZGSjY1dfQg9PeN/X03VhR0dbjZHP/Sz4&#10;5lkfoW/U9n2twzh92lzstWMPbV1efacvaQg31uyG0nwyLeNop+09d3Ebh9Mmklc9jm/On35ZOzW/&#10;mHaR5+XX1thbP2yOyw90DMS/T78a/zl9rH47NOjKnGP8wcxvV9uklqqmdrE23teBwtkcCd+A/Pyr&#10;trpvv9VtbUNZ4yu25y8CafZp0TrijnZh9BRUBjyfr6AOwIQlTfvC2XzPMzyfZ0+7dOXhm40z6bV2&#10;12vz72k1b3XTK9yiAosHzzOWPIelXd84fdnkT5z+tX5869NnTJY5v7CZhyUej7D+3lu1vR9dpIxi&#10;00J99lyTZtlY5rJ5Bnz/Gi+tz9Yaj0DzMbj63yszXjn2w7EnbUMe/bZxiw0OfbbnmVeH5hww0V/G&#10;Rh3O0MZaDnSPPn0ObzdnThn7Lm8nHZ/0BwsNh+5B66awz9P0TQsmPnnGRwTE7el2Y0dYUk6adVhj&#10;Oln/PpPHfQH98rQP/ypQumdgC2v4Xl5hxtWt97GL3f1RjqRvmy/1NR/zZtYnSb8+IWjsYgysnt7a&#10;Nh1nfciYK3TQGwg99QdHnxs/R9gKKd/ySavMrwLyFBZtdTHFzv15WDxsDwH56QXu60c6OoBgT6ky&#10;uJbvPoOR3W2yWsg1RzDOtr5g7qONScvHagPaBN3Nc2ytmzv0oH7QK2+wz1POBtJP+9v4Pb9RuuRZ&#10;+t/zfUyz8b7PUzim+2zUlwIZ9ryD8gCB8KYB5e+LoNGlu6exp7VAWfRzGleCPQ9gT2sP55//n4Q9&#10;P+V1r09r2Plv/M/E55/+8LwOjrL2uoXt0+zvz4O4+g75amulVThPw7OgdXWzRYDdPX6n3Z/Lfz3Y&#10;l18Q5rk8wfNl7nkVrszzenK7D/P/edqFI/0N9vfnQcwpdtO/9Dsazd50p3DpVnzTnAdprlfneF66&#10;opMVvk+zv/8ymPz5zx9GOqctDf+Lm3H0pitxon+HYn6voPzWM/yMjZFp+JMuOGPGC8c1589sYMlg&#10;I8kPoRvcdODqbRuLDffcf+/hsa8/frjznrvn5PSdd6/fsLJ54OS9V9Xnd63uDOFMEAy4daQGdxSq&#10;49MhzynWofv+nOK1GN03atYAcHXamG/n8tDDD8/vZhlgEUg6A8bed1Arfj5HmE57Dd7W4MtpIZ2/&#10;ciH60lOa/LAd0kw+MmGYQVDojwLDjOvsxobPucdwDMJm1WwSWfDijDOY4JQv5Fkai/j4qvNSpjfV&#10;THZ0mH27yTd4fVZRmM2NN996ewaTllyS8XBt08ls/EW+55997vDcs88eXn/98pwWcTp5BmnhyQKK&#10;32cw4LRI57OFGotNq1defeXw0isvrYVGp6iij3E3F6OTDsTDkwUzk6+HvvbQ4Vvf/NbhO9/97nTy&#10;ePPbV3/zN38zmxU2GGcBNX8meftP76hL9GwIutIxUBcGwSafGpTFQnlM+LpIOoOF8DwbO1HBfDIr&#10;OrSoZdMQbzb7vH3ljT6bPd5YEC+fCeM49avRSXSzFsRSZvifOgoNb5h9fNVJtAxQ3CcN/dpYMkn2&#10;w/jrNzoskGUwH7rw/Qxo3o3O37mSPJ/cGP2Z7Ibv8GzRjN2p8zGAyKMOLbL5tMnbvq2eeAtuH1h8&#10;i53KQ38zyTYhuCn6Sh3MWxnsZfS3TRRSL/Q3P4yv/lKmjUATlDltn/JmoTS02Bpg83QxG8jB0UvC&#10;tEHtrxOYOjfXvaNTnjSdOBvQdbLkXjrAxjy7kr/Ohh2ijydOx2a3jVy0lN8fmoXuldVPZbAjm1c2&#10;UPHeOGUc7WuzLSis7Zn8ex302nu6KpJTOLnRhvjzLA6dtl8g7T5/abh+HjTeteXBlneer+tB80KA&#10;P3zKSw/Vv/ZkQtMNLPUgHP+VDbbsItjTB2gfyx2jXmnQou+9re3pKheQpXUDWzfVxci7+ceGnUET&#10;tWtrYzvMnMl3Jk3vgwW848O1CKSRHx/u9+H7uPLZ+z2eKf9cHjIKA2g3/nyePezD+IK1CHZL+iN9&#10;6S3zZvCc6I0P8LtF7Utx3kGLDYFpA3SddOPL+Y5cb73p1sOdsYs7b7t93myet1TTHm2a6H+8deIt&#10;W23tm9/65vS9bKp1hr7FE35Am5726q3Jl18+PP/SC4eXX39tNhXGjugz/8hjUf4u5cQe77rzrqGX&#10;SjmOMa58cGUOf3gT2+cvvd3793/3d4ef/ewfD7/4xS/moMbaLHpr0q3Fls2PJz++uilA96OQoP6b&#10;Xemfxv6CY3tJPxPjTd9Unv9DJzZt4Sj9EZoA/dqPBSwTX4sBfG/HGjOG2fzh4u3jxddmI3iaOkk9&#10;nHzTor/0sz71St/QvTHI1H+ux0XQ9qEYDpgM49eTeml7A+JmXJL0eMAPvtouXdtWZ9F3O9CThIdP&#10;P44vSD9qgVd9+SwRGuTzJhxfYpPIW2nenL18+Y3ZxKoPh29cvjw/iO/+/XdPerEQ4DOH83Y7O/BZ&#10;5vRd83nDa/zPGlNNn50yvG0V5tYYjGCJmze4w7d+1O+iXfn4yjpoEvr9rNh8Dip2agHPsz5y75vw&#10;Mbwk3Jvu1Q1QV+yeDzVOM8711rz28U1vZj3x9cO3v/ntwze++Y3Dk08+cXjk0UcnnTcMjeHoHT19&#10;++Lho3mj/NPYzdgFX5c0ywYXrj7bZvV6MzWBU6d4kseJ8mVDa9w7G2TGe6OS5QNA78eP+BdUd/zD&#10;xIcWVNdr8rRsWznGY2OP8Ruj7Em78tS2VnvRrhAP7/zu+N7KssVdB/BRW/wsyLfoF1pWsWGF0nG9&#10;XvzvC/a0i6Dlui5emm4ux/AVt0D66mHqZaN3DN906Pk8NN3/PwBe+bXfhZ/r8f95z3wtaJ7RY+zV&#10;eJffh2kAo6/pD9Nm6tOk057MO/SfawMrc8bMT8xJvSVjPmmMPfOM8YFp/2gGtDP0zCP4HZ/SH78d&#10;ml5lHX+ZPGEqYReHPtr6XLzKM31O0oufOU1AWfjjO6etJWz6qw0qK1ztc33myxgOsqJ+SWPk3GxL&#10;utrY/4+9P/G+7DjuxM4HYqkFW2HfCYCLKInq6bbH9n82x261u9n/1xyf7va47ZY950yrF1kSSZEU&#10;AWIHClXYC2DN9xN5v+/deiwABTUpWuc4fhV1780lMiIyMjNyuffJC75J/Ugjbe0RlHZxD56VOfa6&#10;YcNvSRtS0q0+TPqll6bfw5QdnD5vqwcgP6B//TGsz6+eygu+j7z7iw0I36O0q+xT+c0zC/P6samV&#10;E8iz+saFpdN08n+ZPD1w0M0sMuC7PkDzzlggXcJqe9ILg9J38849lIc9GWeMrcbk+iDGGwd433vP&#10;J9CuzttV85vfu3TdkBJGppYF1aBxcdJvad3PuBrbUybe8Vl58JPA4YlqyLXWBQIJr55H3g0bRp8Q&#10;NAw0Xfk6z9e6AMJg04JFN2mSzjpH0xakH3rqfgNp0F02expX/i6wyt/K7GXHw1G2Xb2X/9+UI3xt&#10;9jcKZoHsNfzpS6T1pvwTTz45PqP64nv5BN5sYKW/qLyF6vMc9jzK03xflv520HwQVIahjfypiIGm&#10;21/Hf4YTFvnpIPU5fnh0sYfblZPSj2ED0kR/9ZWFGh+8geULL9qX8PEF42OydT9XUX+XDsW3bpQ5&#10;fKYe6KXhjQPSF1fak/2C8ioelOY+DTh//i+F87rc81F9KfO8vr+OD3nLf9P2vrIXW2bLA+dhTXs7&#10;+LLw3xeMDxwZ1X9lPZdjz/O5rGB/f57+diBevwFrZ+c0pdk/g6+jW6g8d5Je2R0jC+XFeOwPneqm&#10;1z3cLr683y79Xl4ovlg4z/NlcCx3y3+7eUxp3ynNoRO61SHE515HDYeF/f2XQdPcIv8WPrzvSHTz&#10;qv3mndD/XcLwGL3s8Zwnz7OuFd11Tab+i3Wr4wbW//Cnf/ojgr3+2muzcOR086/jwCT7LAr4hN6D&#10;Dz94eCgDpM/N+KzeBafLHrj/8ECI2MCyefXAAw/O5MBC0XIK0riSN5wMMxoZp44iZ4MgzChXOAdN&#10;Jc9iQ8o0WF8ILZ8htLhmwiHfLO5koDHgqyB0h14GbItJFsA7YEPhdbjQB/JyurpAxAnDgzTu8eIU&#10;9PCbsC4yjGHnb5oTgzDJCp/iaqBOE5jccJo8y4POLEIFZzEx5cKZWMVRfdhvgj18ZTb9Yo6zoXd9&#10;Ts1Y6ImQ0Vl/M8FGiNPPr/3qV4c3Xn/j8FHSWeAZvsKTqx/it5FjcWs+wZiyDMD0YwPrjbfeOrx7&#10;9d3DhzEEg7nPCN2ferQIY1HTWz5Xrjx8ePKJJw8vPPf84fnnn58TyXj3xtx/+k//6fCzn/xknAlv&#10;5pGdcdmUsIFFNjJbpJtv/kbfYxOjH58P3E4oRx66M7kc/ST/TBKjVvpbb2B9sTawEo6mN6gMqTat&#10;fOpq3vK7wObunk0qE7wvUt/TgJPP/V36is8zEUk8muqOY8vxM3HdL3pZmLSx93H052oD68PY0EdJ&#10;0w2sj0Png0+8QRU9/5o9p+5vhqvQZWtOh9I3sPCkLKfLr2ciMG++hcc5QR7arvRgksv2LFTacNRg&#10;yT16TfhsTkVG9UVGbcfiHNrsHDgRqBMDdYij9KHBzjV4V6BdaCc2hNAaHsIrREM9jf0mb9tX2xTH&#10;bpX/2aTppKr1C1zRNvlRjjzKt0DLRqTXEbHJxkur7/EWkZOB6Pmc0w9/+MM5AS+NeOnxSRYT2pO9&#10;Lf7dk989/slDhnbyAO1iQVpQ+Zt2T1f6hu/LgHt6e7oNL7YcZUA6dS2PoDT3sOe9ce6Fu9IpGq1L&#10;+qYf9+pPfUnLRt23/OYRty+jUNlA05QHtN3LX7p7ecRVd7XJ0hua23WP6cKOZc3VnzY7/ZzukG5O&#10;DsGgSYSlo+1+8m28niNovvLScM+3QzIUPTf/HoSTr3bS+HPat8tbEK+9G3/0if0skbrVnxs/Dehz&#10;7/O0mWjRdcegWQRPWgtq3tjSJzuJfin3D6Vvf+zhRw4P3Z++Pv2ncY6NmMB520Q/71vwTnF2PAbk&#10;QRNvytJutU9t0Xj7VtCBCP2kN1HUe/47TrjRefih9ZnfBx98aOh8fiN96fRBH87mh7euXnnllcNP&#10;f/yTw1/91V8dfvLTn84YZ7wxEbegwr5qW7Uvuo02R5+tX/SNI60v/PcqvHVQkMdYlhvGNrbmeZVz&#10;apOMb9FMn5hwb4xZHOqmTZF+yCb/TcWgGRrdHNOXl7fhK3XW/hm2vtVbbWDvp7B/bWk+g+UTzmHs&#10;Fn1ENjJCIJzeqj9ttKhPPV6Ny8Iztvm9KW9xK8tmIQdYGhuJFozZ18gX+vIYD6pT5ejLbfCxEzpZ&#10;nyYKfvRhxtDUZez285vhGYvy7fgdvad8B05uxk58zhDloZ8C+ULs3hvSN9Ca67Y5hW6uM67rj7bw&#10;ho18uRrr1wGam+Nn8dlGnp3+6JjO9aH0X5vipz355FNpL88dXnzxxcPzGZuefsbzC4fvfuc7hye9&#10;tXj/pdBIe8yYnMa5yvRVALpWNl9EuUGyWUiZMlK/yufrzVtk4cuYj5+x3yB9qdPpB4KrP2BTK56/&#10;NZh7cWx1FuN3Oh5FBsnL15qnrRxyTwpxQToCbWejn01HcHhwDTZ+UrtsMHm2eFDaEEz/HXsTvzhb&#10;YbMImrA9gub1PL7ehrsif2twXvYe9mFLko2V/A2Px9ATnb3O9tiwPc0vu/99Q/m9U54qd5N7LhaO&#10;z9FbfxvAM7uYthd7lprPS61rk0h7SZ8T+572rz3lGW9ziCPtb/JuOjYhlqfj6Xw6c2uH2tTqV9Pn&#10;pj0CbchYKD1etCO+vb5FemFTz2kjM0bpX8Sn/ypdiLcVfloIrbxF/FkMBe2PWj6kF30wRKNtAC1X&#10;gA74JvUjzbntlXbxHIQtfleelrJP677y52Gl35VTLB11JJ0DIup3zdGWHdADf8b6gj5Zvcp7qvNF&#10;S1p1IUycOnFffU/ZdCy9v9w3bxG4Vidoyj8b/nM9Ycspn8Jch0b+RrbNNyNDr3OiWP/mOcgWu8kF&#10;2WHTQs+9FsXfwnv+2t2wz87vfN6287XqolDdo0evaDrM6XCKzwM7COsTguacc6B2k7N5ZnNu42Ug&#10;cXip3O7z3ykMkjfXE99LV01TWGlXe0UfCpMOD/t6Bc3vURWs+ll1NOmS5mSdK33zNgLdfT0e4+8A&#10;Fr25O9KZecuOHqgssPULl3zq9KSbfd7eTxnBSZNb8snLv3bIWP/F/5zDnvHL+V3e0pL+Fv1udnk7&#10;GMpbGfsNGs93AlN3W1nDu+t2PwdvJmz7y/3IsiHogTzP8pGbnMVJI+3GY+nsddWwPYqHgN/AtzP/&#10;oTt2vGxl2YvDzNoQ9BMr3Vg/8hV6S02L74aXryQIvZP9ST9xG+z5KX9iV/5TOrDP99uA9nuj3MA5&#10;L+DIyw6+lo/ET771NDBZ/HeWtTIXJ2xDoKwpbwis5z18LS+/K9h4OpWOz/w/Ol3jWG0BtA/wN8+b&#10;vPt6P4ej7F8Bjdcu4aIZWhu529Et3KnuyHGn7V55bN21/E++HRue0SzuaZ/i2paC+Rs5kkTaFb7o&#10;Ijtzl8QXGwcL+/svg/Ijba/nUPrfBKRv/TTvnl8gXNS6zs3Otr4a9jZUPNIBm+5/o203/vcEyq/O&#10;97pPTFB9b/EZ/7Un+gN8EWsLs1dhjUrgP/0f//RHHOu/+enfHP63//V/nQUlgurcnfi+L868k90R&#10;f03Ab8QRZ6gcsDhe43TF+blwXxwrFRWao6w0JnkElEmTcc5VJwAY60aSZyd+DBicQmE+R+hUCYY5&#10;WN4qEI6WAYfQ0lqgtfDttXg8Ao2Js+/a8uc+DcMijHK7AN7GgeZ8EsLvJ0Uug1wVOM5FxBkHOWV2&#10;8wPf+PA7Jb79TWQbNjbdbLCsEx5P5vro4cqjj8xpD3JYrPIWkc0/ZXLUvP1D/k+cCs5AmqFvFnr8&#10;JohB1CaIDSwLez71aBNjFhOi5NnwCU8Wl55+6qn5HNQTjz9x8BtEdUj9psj714NxamzQ2GB58JGH&#10;Z6PQ75bhC3/yP/P0M4cnc49Hp7AtwDgh/xd/8Rfzerq3zC5esLC2HO75PEdkck+XgM566o7up+7D&#10;s3tG6ndXltO+NrlmEqPD3wZ+Cz2efdLovjjLPsFBVsbrd1keufLw4f6LlyefH3dnP2xhNhBVxaRP&#10;jtTL+tzj5gAuK52FovmMYsoy4Vwnu2/Exj8/fBxeP0o9fOw5urWl67evnJ38LKQ+C2tffI7flODz&#10;Z/lji5xHb8HdZPdpHxw2b1ypO7+jsn67I5hJBSeJ/dDDvT4ZGN1NZ4ffhJNrfVYzZSeMTti3xa35&#10;DEniuWOksbAqHr2ZKHL+o3v6VS/aEFuXphtYFlvVydgvew+9fUfIsXaVh2wjn8lM8gBt0oZUF17b&#10;hoBJU9OiUUcRH+jqiCxuoln6Yx9BtCwO/nf/3X93+JM/+ZOpb58YtOElnT4AHe23Ey9lKB9tPLgC&#10;+ijuO3BYEC7v6HOXtvSg+6aVVxkt93b0WlbzgaYRt5fZPdzn2afd83RennB5u7gxCyWbDumIroTR&#10;d+tbevlAywR7umB/L11R+F52tNBVDixNaeipSI9DUzTSW35/exinj1zBWYCNrctDL+sk77rWYVwU&#10;Uv+hpX+/HUy5G5TvYvl1X93vr0Xy9Nq45hNWW3EPWm+gNKQFv3ENWsxQX3OiO/WnTY7Okm9ebZcu&#10;V+1bmMUevEvj8zUzDg+uhR59M1o2Qx64dP/hygMPze8wak9s49jfP/30TH496yMAvlvX+GYz7MfG&#10;lbZovDUWOeXpMEQ4mT50PkETbNv3Jqn+4eEHH5qNNHT0P1ffuzqfB/zP//k/zaGIv/7xjw+/+PnP&#10;j58OVat+K49soxyQapK/tuY+lrKiwitkZ/elnHF+LH5sdUK3rYMC2aYutzC0xm/ZLZ5VB0sPGFn2&#10;Mm1321iTlrz0g3dIRm/1NswzneJDvaoffOEHD+pdfza8Bvle0ghXJ1A+8gnjWzjwgK9CbbAytn9x&#10;xbN72LoRTo/tN+YASMa7WNyMlx9/uD45RIYZV/0mZuxJGfIa69Dl69icfPDB1SfTuzbr7SZ5bWDN&#10;J23if8xBDm8jBy2K8S0dVhp9qKM0F2O3DbRp2Tdv1fuM2cbu1BH/8vOEzeJirlHGyO2eVbhOG4ws&#10;Y5t4jtzGT/3LoivfNhGM3mrvRbIK8zaYhSD6n9/Nil/k7UUHkBze4qs+/fRT04ZscL38ne/MprBP&#10;RotfB1NWv6Dd0t3Hfjsr+plPNwXnGj4tfBAFT+ocuhd43p8sDO/xNaTxPLIESadO+aqz4L+zjdEL&#10;pLcAGSdf0o3+pg+O7Y8mEx9d3Vrmb2JtcfJvCIQXQetlH78W7xK/hXWBbcUt2nBPV38/eQLr/98+&#10;tNyWs4d9mLuF+b/Bi81JRwbyqIO1kX2qrz0WKmdlLfT5dvz8fUFluRMe8LtkU3crTD5Y+ZbeFs78&#10;Kv2m63yFIO1tzTHMxzIOspuxy8WHduNT3Pqzto3SH/6C+ozp74LGBVjoHFa71nfpV7VrczKfxde+&#10;xaO1+pD09/yRHWjP7VcdbDh+wt7XGNJv1C/SvvE/kuZfdTPtbtMnGchkTLFBYJw2fgrXB6Mrvro7&#10;b0fgm9SPNLXDpi/t4jms+jy1yfy3xZzy4r+8TVuO3e/lHJQh19IiFxnpt3TEaTPr7bn1EwTA3Jcu&#10;lLHnXbnoTD3lOv1b/kkzcm7p/F8+xE1Y43JlD7BhaISjxVcejTktS5ixI4nnvlAZlh70t+seH2Tq&#10;dX31ZI3385b9VjY86WvpfGTItffNVz9BWny1XPcd64UpD1155NXv+gQdetIYrx08gbMWkfqYvNpc&#10;0iy++SjJ5xqUd/EYXYbP4/3GZxG/cyghfUHTwGkOvQ+4Tvrm2bB0AJ7IV9jnVwWVXZudOpmoFb+g&#10;91udbvpaV3W4/L47hZZfOrdD0HqH7ovk2ssA5Gm9FZfPcgLx8vM/5pPf6cPmKzzxubyBpw7V/56/&#10;RWfp9sug6Wt35e9OQLrWE1h99kkPyu+1vOzTd1xX2mpryZd6tIl0nl660rsd7WIPDOkP0NXvO6zN&#10;P+OzKXPpepWnb+H7agfahLxLH6uPhrWh+c2/udn0s9GAaLY9ltcjT4nv/RG2NNIW9ve/DViaDZtf&#10;xcdt4Ov42Mfent4Kgy0Tzb1e8t8t4S2z18L5898XKHVfMjbKi7bJLvd8m0vWFvb30yYmxW/CPv/X&#10;QfuSpT80F9WjPm8Dd0r7vF1+FSirdQpaBn4qTxFNPHd8LYL2N+uhl9NY0rSVr/os7GmB/f05yC++&#10;ffHw1XnIFt9r77+K3jlIW75B6ZQWKDlp9+V+XTnSVPajDpBNtj2dpus9+Drav2tQfvVSFFYeJ976&#10;TepiH2cDy3jGJ4Yzev2Lf/kvf8TJ9vnAf/2v/9Xhtdde1/tOAieA742jk959Nq7m7SALEh+vRRoL&#10;V3O6Z5xqiwIp/GYKjxGGlVngoSrOK5CuTrhBdQa1dO7j2IdBnb3fmQAG4vkdl1kQWQbm2+WEMSBw&#10;1rx1wpESP3SDy4Far8ErR42KB8rEUB04Th8nrmWDeUvq0nIEhe8XvsgyTlHSWtDoZoyJlkXC+S52&#10;+PQm0+OPPnr8LYVnnnl6TrY/FvS7CrOQn0mJ33AaHWeiggZ90rFNFZ/IGWcyg6g3pt69+t7hnXff&#10;m9+d8PnFDxPeQVXzMOnzqQCfc/yTP/rjwz/5x/9kFibFf/ihkyQWsG2arA1ImyuXHrj/cMUizCMP&#10;Bx8JX4/NQub6jYeHD/dfun8mj1HELFiykZ/94uezgDpvVgXZibpQX7Mrmjh6gxoUO5jNl+jMJI7u&#10;xHEY+vmPcVjyN3YT3sbZiDw+7yHO22qXL1wa/Xu2WfbU40/Mb4jRn8U2uroWZ4NdKtonQmz+zG/r&#10;5Hn0dGwsNGZTyOQzTkYmTCZNNrBmgWuuscXw6zerPiOPji18RPDDXXHaD3fdG/tVb7Gle9dvxOgo&#10;espyGmB0TPaPM6G1YPf+9WtpO+u3rz7UbtKmyONNPHq2CTpWljzoXYh+fTaQvtT1nBgNP2OryTen&#10;UnMVr+yZMCd+nLSEs0f6seDWuhGvHrQX19qQegDtDKXVNlzH3oMzCUc/8eLQZcscQPXPHkoHXboW&#10;pmz2L517YehJgw77MUm3ySWdzzX943/8jw//zX/z30x7UW4XtvEjLdyX2bqFnqVbOlsTaTg2uQPP&#10;e5SmfHlGo7ToqHlAyywI35fV8or7MOmUQ5ctr3GgZQHh4iEQp1xX6dWjjUDOtv4OCsPf9OHRkXLE&#10;S4ceaFnVGRlLF+zjwZ63pndfPmpX+BSvfHWjfvd1BKKRsd/mvwVCa40L2wR0szf9YxeY54Ressm6&#10;+nvP+sGNnjSQTL3fEFTOXitbdVBsGijuPB6WrrjKKhzgH+3G347+Ho0d+hLXGXfShwjPf0GXOltr&#10;YYPDKmw2u2xW6UOqb2MKOsHpX7zpmv7QeDqf9Et/3/YGtWNtU3o8F9WpMZ7teONKO+xmsv6WXXnD&#10;FI/ehBmbZguZRM8btPmb8T+0PszY/tZbb87nb3/yk58c/s+/+IvZvHJ4xpimHHVvTO9v5eFHfvpi&#10;N3SqDMguqjs2cayDoMnE0jlbXO24NiiczYjTR1vEGfvZ6mQPnhtuYUN7Ve60oyRVHl9CGjzNhk2c&#10;LH2Ve4sIxk6fQDT+4r804TSF8Nrxs3y27aCtf+yCk3vpZgNrfKAlk7iiMHWHn+UDLZuf9rTrb1yL&#10;s1GcOIPifdEHX65jGbBZxqdhM2yHveiDfRrSp4b5OfwdPo1NUgtbxvHpk1KvHxiffSoy+ngzPozP&#10;TxoHLS5PPYXnees4ZbHXyxcvzee7tHkHMdSXnosN/Dp6t6HrEBXdTWeABp2q09zrF6bN5E/r7qYk&#10;eQZzP5PI4NRH8uWGqMN30y3dsGMbzF38i56D7vElvzD14mpT2Oc4563G6MWbjc88Gz/wqacnzhuJ&#10;/MU5sBKe1ZO3sbUZPuwnsZPPcnUgaRZgN574m9LO22N5ng3+DdXX3ON3e8b//C5lrhZ+Ry8pT7xF&#10;d3VeqD3SZ9v+APVO3K19IZlrx70vHHkqjUDTFvbx4koTiGPDFkpb5pE+3tbdhBUBesd0vyVY9Iq3&#10;wr6sPR97aLh6ZuNj63D6naWP2+Wtfs51eLu0f9+A7319fR0snk91X7n2srVStUcHIPS16t/bUL4k&#10;cTlXfbRNZP2Sdim/+Qz/mr6UU1s54RqHjS0+6zn9SNJqa9Jqs/0qgDY9X3fYxsP2ceKkxSIeVh9g&#10;znM6XNA+V1lQO139zOpD3E+dEjI8EV0bZQe1CfxKYz4sj40NvPHjhHfujFb1NzQRQ5awgW9SP9JI&#10;W72B0i7uQZrf1PHCgjzlSzj6qz2fbL5pyDl9V/pnshk3hcknD90bG2d8dNAzfo14v+lcfzOJVx+f&#10;+zkEEN07PKJ/DGdpeym3vtQOOubv5VE5+rrxoVI3xB895G/ihwS9uIpbG2h8DvEjV8IqG2QLeIXu&#10;pa9NVTfKmzI9b3oqX2gO4BEv27N4eflJ4yPEv+s4t/jfDl9sttf0sPbhCqp7/pyrZ3TkK/BLy7e8&#10;sONC6/YUt/jrc+9P8Sfcw+h6J98+D3Ctbve87WnpQ+agy9aO0DvGbbQL8+i/4Cp7Qv13zPNlULq3&#10;lH2ks7WBwXUvzfj2QTLRWfW2p1NaeId7aD9a2cmoTvjw3cCyDsBfn09I5srmyqsr2Ou15RWaFjZd&#10;094JrPTsSvol+x7b3l0lqQ5OsPGUf/QnTw8gAenLyy263l3z34rb0pzK3tpr2oe+XR+vj1XWHBxK&#10;HJ13ztMNLHmViVb73+k/gjgZXbnfySFP7XTxlMDF0Ph1EzaPp3vQezQr528L0P4y3e3xHL4JH7ej&#10;s7S0ySZO3Qda73g46ilQ2Yt7+Ca8/K7gnM/ek6f2LM3IZW5V+VxH/txPrhOc07oTUE51uIe97sHt&#10;+P06qCzN81UIWn/7sH0aWH47DjUdmDSJ26cv3+f9pHDYMvflwsL+/nZQGUvfeCZLacLbwdfRLcw8&#10;NCTQGRvQ78092luitA1h34RvcLSp5F183qr7QtMU7pT33wUou7LWDlwHNjmmTjJ+7NsR8IKK3+P2&#10;01Xm0McNLG/v/M3P/ubwb/7Vv55P0/kMncm139oYR+i+GFqIWei3wD+v13704eFqOngLWX6z6aMP&#10;rmfS/el0TGXS5MKAOwv5USLHyKAALfLYUeszMBDr8Ou0cspM7HsayECMhgGlDppNKAOQMqHwNQB9&#10;NBMbDoMwccKbRhl1xgxIBqw10K/JvVN0HE5KBeSZt5xCg4O8PgMTJyLyojGnwzLhojeTIgs788P1&#10;2wTEJ38u33/58MQTj89iFD1ZqGFKqs+G0HzyIDqmZ29KvfXOO/PJv9fefDP4xuGN4NtvvzWnmW30&#10;mYRx2vHgtyu8aeWk+w/+4A8OP/zjPzo8nrI4w/gkn98oschoojYbVk8+frj84APzqakLmYzh1SaD&#10;jUJ6M+kmk0b3yq9emUVHb39dtlAT3dG/T0h2gkEuQEcwzWY66v4oLP0KB4xzOjEGSofRhEVqi2jV&#10;c/6bRaM1iV1vWlnMeiATmWeffmYWyyzMfPrJx4f333s/trh+j8SGIBlMRtNMop+UR56gDhJf3nD7&#10;zCbnZ2ty0R+S9wbWJ9vm1UexAZ8T/Jyv+K3YWyat996XyaoNq7tjP3dbZLs0bxbMZCdysKWY2NiB&#10;DTSDlU8Rvnft6uGdq+8drqfdeNPOBIFpefPKJhM0AfEWo8brd2ssTNMTW6M7bcgEbW34xhHbJuPi&#10;TOrRJEsdPfbN9vxWmbakwE6ipGl9jG2XzhbW+mHbo5+Ntjjh6rsLmfMpR/WTPEAa7UyZymdT0mgX&#10;ney3HdaJtLBnoY8T7jqn1+OU420Wy9NH4JmNlRb50EJH2XA6v+2KD0g2iNY5Cm+ayl/97XWA34Jn&#10;2PyuLav5+7wvA7oXX2yapgMta09XnHDlAs/K0jfSj3vxwrUBfHeDvpNTfYA0pV+dVcbKCZXteS8/&#10;3KcDeNvrTXjrRNmusPkLc3cWBjphQfdztsqecz+8plw55XE3ODTCU8NDbvFo4SLXzRb2fPcezZbf&#10;cGFflrbX4j4vmWuP0lUGsM93Tm+P+roZdy1uwoShrc9yv/qUntR1EjljbeScN6/SX7QdzIbMJr9n&#10;feYFp7kv6uPXW8HdiNA2u9GJtnJqj9q7BQ0TYZtW+n5Xz7Unn1397Iv0TeHFwQvjkX7Q30D6Kfb3&#10;7jvvzsbVjzOG/Of/9J8Of/UX/+d8NvCdt9/JePrZLOivfvTezelT/qfT1zl9f9fdJ6e1tjmyRd+u&#10;lXsOg+SegR3rNOHSFSd9wsWrJ3DU9YaF/bO0bHzV7WqP6kI7Q1ecRcY11q43r+jK70F5O5wuu0BU&#10;f8PYKm/HUPdtO61r17Yjz/rQ1hdZmk44bHvDJ0RTGlUifCbedBRoe1t6io0l7aXQeiD+igVDsumb&#10;n3vu2d/4rbQf/vEfz28UPvvMs/PG7HPPPDM2hZdoc2zBG102MrUF4+3V69cOb/n85HvvTt/1YcbD&#10;0VeuH26/cTY8kyu2wA+x+Dj1Y3JhITJtA87G5r2rrcyGgM0r91O/SRObIS97mc8wp86mL8WXvjfj&#10;6mzkpLzpx4z96m9DB65mzEtauuFrrI3lVcYs0oS+Pzrnp1jIvJh2dn98PT6fscqhIOOZ383yO1o+&#10;jfu8zzM/99zhmehu2mD8Nu3w7sj4a/1pyp9PKbrnP4UPm1vaUg9Pze93xj/RR2or+PWbrz6/yBf3&#10;LL/2hD+6AWRVJ+QGdDQYGel5D6Nz9kL/odO0KzL/bvpv0QCj623C7r5worHSVedJNHWFN3Ft3/TL&#10;buVpvsZ1U09Y6RXOn/9L4FZa6Wu3O9C4ufqXa3EPnivDcSxip7kH3UTc5xvdBfeLXIVz+r8PIAP+&#10;75SXpmv97XEPUgkbPyL3Fy8u/9WcRn/HPtn2p+YxsWv2Iy3/gJ1Ou9/4cjVHsdHEbqePSb+LrnlT&#10;D/mYO/Il6Vy4vA/4PH7KFa4vQ2v6zJSvH8WLt7P8Bi/f1Vj68MNXJq51fYuc5mfqU70eZV5x5Vke&#10;IE1lQ68bWJ7/r7KBVTx/rgzyVF5hg/rw4MTnj91PPxSknzlAmD7M2oL6Mo6ZG+g/9Y/GFQsXwtGv&#10;Lib/Vp77OeCX68yLA/iasSDX6TeC0pffyn488DC4dIKP0nbdQzW7p1Ueho+xyzXH2uPY9pa+NKf8&#10;oHAgVFzLRg+I1wZyc8zTfK6g+hhdh1zLIA97Mg7Qw4wl0bW6GD/v2vX1ycAPPpjwZJz+6mhHQWsU&#10;aJRmdTB8RVdHGTz7m/DbY2mAPu/xPL3ShB/reWsDe1jplsxN5zo00j+cGPbvlHbQ/QqZ/0vr66D8&#10;7ctu+YOlH6SfHmJo3fV+T6OA/9b98IeG+jg+LxnVqblyPyGobXReaN7M7iZv6qhyz/ygdbtBy/An&#10;fPmJp77knL8vg9qNoupfHq+hr6BVSm5Cc/y46KCgmOFT/qSnQ2tI8yWOgH77Fr7xDPf6Fr6iB4ZO&#10;4oGy6Ey/Ov1K+hmFiiezOYfxQlugR/fyK7N1sq+7QTJvdTv9DXsLHGXeIBzm+cTzEU7ijF6+ib6/&#10;CZSmMkZHGx9fxgv4JrwsujtaG+zzq4WpiwS13ve2MVW/ldl8pTl28XuGyog3ber4nL85FLnZxaSN&#10;TOzluHGx6boaqny9Fs6fvwzYmjZ6nn7KCB4h0dLcKV1Ahra1r0PQOuxzwfOs02gn2zhLR2iDsQX5&#10;pJ00J5rA/dLpFg43+Vpmyy0W9ve3A/HTZoOTd2u3pb3qa4o7lv91NEHTaO/o8G+G3pFf13Uf6kN/&#10;rvn/TuhLdyu9ITB1Bvc09vF3QvvvA/BYG8AT3FgcGzDfPn+727jGV/G2Mb97ZlD/7J//8x/p+H2+&#10;59/+2//l8N47781AgAB6PhU3PyDvN4pmEpwC02BUbDt6E4MP09nbVPnEJxQSNgsAmWCPolNRPkFn&#10;4+X0Oze+sfz+8ZQIYUwMZsC0GJHyNXwbNq/+6tXD66+/PifAoTyEEc+hNYGgCHlcObYWipx47u+C&#10;CFeJNVbPrkD6cdxy9WmC67mfZ2Vsiy9zqitxFOiEYCxnrGg6J5tCKWMgZaDtJG4/dwDmtfTYDn45&#10;FBaZ18bN1pij5zWJ/9a8ffVm5P5VZH7dxtVbbx5ef+P1wxtvvjlvYvmuNX1+9uknw9fUfPixQ2mj&#10;54XnXzi89OKL8zaWU3w2RdTH9eTzuxGXMnA//uQTh0fj9CjTj5ym1zh4s0l+snzxeRpHZGfvZPzZ&#10;z/7m8PPYCL10YZwsJlie3XMKOJbkk4e+p/FuOmwYIHONM3djbyxu/Uhy0ik7SfGPJ5tW3C+LWo9e&#10;eeTwzNNPjwOiLHblk4rXOWupHwtJJj8+A0LtSuxi169Tnk08PwD/cerb74p9cuPT9elAG1rh/9NP&#10;1+cD59ONSfeFTxFqBxf8jlnwHm9JXDhcvvhAcL0FpGPuwphFLp+88Pbijcjv7au33n3n8M57784b&#10;WDZ25+R5dG/j6sFMmC9dXr9zYsPQyVOTb3RxPz9GHznb5vptdx39/B5I2hm7lGbic6VXNE0A1RFa&#10;w1+wdSRPr7CTQmHqCQ3phTVcmLqmX3T3m0niZuJGB9F37UMa8eob1AaEySuNtPJZ3IXsTD+hvXMi&#10;xclfmrW3tnn3bKp8A3nw347+HI72ueml+igNNNE+5xu432PlbpmuHVxcG14sT3saQLnwPB9oexGH&#10;VzoySdHX4ZX9yCPcs3Ypj7TqD522u2L7wX17LHhGp2HlDaK1tx3PwtFRrxDtL9PfwEYLRAPTH+If&#10;rdKFJi8W1vURUi+MU7Rdh6fcz4SLk5F0I4vrmbzFvcz4QqP8Nrzp9umLwgp7uauvyuG+tPb09jj8&#10;B3sAYngwBu7Kc/JYn9DPBNrA0m8bL3yCVb45dIB+wmxaoeMtTm+yPHA5ff4jjx2efPyJ2ZAwcTPe&#10;4hcPgK3pA4zp7tmMtrdHttaxd2ozitfH2ry6mftxPnMzcge9Hes7/G++/ubhlb/928MvX3nl8PZb&#10;b81YhYbMPWSSipj+U/jIHH2g09842X9KsnpJ9ISNbQVnHCHPMGfSnrqRXhkZO2axPD6GzQd+jnHx&#10;i193UWlZFlojX6612V6BusXL1Bm94z2gPdDZ8Bqfh7/g2SEcOtWvLT1ejR43/yK0QOXBs/6fLU09&#10;h/beJptOWJ/dOyzRN/A8ly809AOlBWun8reteDZuPvTAg4ennnhyNlf8Dqa3DCyMPBofy2LwE/EZ&#10;fGLYAZKXX3p58MWXXjq89O1vT7jFZrY41WIjQx1Hdcow9n6cserDT6OLjIMOMPG16OPdt945vBX/&#10;Zvr796Kfa9dnsVr9zRtH0T8axuFvxd79NuvoJWWttw239iJs7mMDyava5FWf55OIAjuovduQdbWY&#10;agFyFlcjB39k7CHp1bNFUrY7k5CEpajlw9Fl+Bt9x960Tfp3oIZu/N6pz0lrg97IeuGF5w/f/+53&#10;D3/0h390+MM/+MHhe9/5bnT54uH5Z5+LPp+edsr/+VYK4evZ3OIXLcFiO/pMtkrX2g7kQ40f9fno&#10;Ai90RH9kGF3Ik3s2XDy2nUJkWu1ihTcdGF3gYUsDG0Yn1XHzubLVppu3x/AQWuqKz5REK29kUbew&#10;tFumukQb7OMK58+/Dahccx+8XZl7bFjBfXW41wNgY6DPIyPdbOi5OtzT/H3CuQx3CtVjcd64TJ87&#10;izAZs/TLkXLmHdq9+ciVh9YGBv+f9m1e+dKEzVl98NQHfjaeBkPPWPlg+rIrs7HkkNunM0c1D1u/&#10;f/freat0HXK76/Ceeenb78y8LLW02nzSKnPmI0mPR/NJvqc2OW069LXRKw8/dLRXoO3JMwxG1qnP&#10;oaPNhWd/udnXLaSX1rt+mp/NR9Ze65/rq6rDpgUt+5vUjzTSlg9Q2sU9SLOn22f5Idjnc5V64qO/&#10;ybsjOXlnPMbz0q15nQUK444DbfpKz48+mr4wupBn9dHrsB4d6JPh6uejE7Q3+uFm0kyfEzyWO2Vu&#10;ss/Yf6s8QPo9nuujIFy88nvtffP1ChsHlAeaj0zQvfns+Ci5B6PHDUe2jZ/2p8LYYWWmCM/0CuUz&#10;jlgb4ZOwqQ/ii1iDOfl26ZM2PQB0IF0N7U0GfXFB2qIyV1iv280Gzd/7QsPhPo97Ydo7PRT3eW9X&#10;Bp5La2xva3P+CqVxpLSlv1MYehsC9IpA8MKTvdXm9veFfV4ysoM9P9KDkW36srXRbQPLOph7a3D8&#10;zHfeXb8nrZ2A0tnzsqd9K99LpuEx/Wmf7wRWXxyZQqq207oY+iGjfPSGj+2+ZYN9WZMPjfgGzZMb&#10;EUeakD3uadwC0vu3lc2O9SWPpu+2PsFvXMnumvahHRgL2ibwD+jbvfywdQj73A2FPW+D/uY6qhn+&#10;C2xSnsq9v/9dAD6O1+3+WPbGS+Eb8RJS8u/hPK/SlCucziZs6nfpp+UVV4J1OT7/PmEEiB35w0/u&#10;qRBvbVeuZGErtRnPo+8NbpFvg738dwLKmfawgVzHclxX8LFO7pQuOKf9VaC8fZ/cKzjK44qP/DvX&#10;0dR90tLnXv7eS2utY8Lm/60PlG/Dpm1esL+/HZT2Sc5Tux36wUgzeE77TmBf/8Ujz5Oi+ppL4M7K&#10;KH97eqCy7Gk0/u/C/+8K8Nh+szzRCD5nzUacefwmiz61/l7HuhkJ//s//ac/kt0Pqf/7/9+/n87b&#10;xMHC+hC5997DvRfgfbOJ5U2dB9Lh+z0nb99Y9AA6+esZLN/LJMBnhnwixkK9xRsDwftX358T3Dai&#10;3nzzjdnIunZt/b4CZ9Qk24KaqwqfRYIwa7NqNr0yGPf0t0EZLXktDlgQmMoJH67CpfPpPB2kQZ0i&#10;VLb4Kg5S2PCegYqCbA74raIu4slDJ/P5wzgGnUAoaxZXco9fixXz5pA4CtcQEj4LHQM115uz0SCP&#10;RVmDqN9H0IDxGrM8vB+92Kx64+23ZtPjnfevHt5+9+3Rg88wDV/Jj19vy3EwLFhaIHNy+qUXX5oN&#10;rFn4MOnKxIA8Fot8ClIdPnQldZeJgg0QJ6NxR/f0ObLEiXXSF58c6J/97OeziUZ+8kk7pxSD8wZX&#10;ZMB/JxYj69Zwbmm0QTyFyKS5K07YvFkQHqOEOQXJaa8z7s2C+8OTE/oWNi5n0umzPBbS6P9a6tnE&#10;cxy18MkK5gR0JrwWkuY3MlLUXZl4xghm0ffTz7s5lTqN7D4ZuD4jmE44ivBZwc+iVxtZPkWRjJm4&#10;XjhcvHT/4dIFmzWXwnPs9cLlWRxW10d9hdbawLo4bzB+lrL89seb77x1eDe82iyzqRXmj/p2Utvi&#10;4JzuDo8m9erTvYmJNjSLaawjz+tNvXW6kSHSCz6nq024OlMXMxFMQ3dyUZ0ujR+mftj82DvbzlW9&#10;1WlzZWNth40vXTY7dZ8r/rWvtiX5XNvupIGlJR790rXZ4ll7/g//4T8c/uN//I+Hv/7rvz784he/&#10;mDc0TKzYAVpwFg9CD31QWxSOh72tue+z8l2lL+zTVF73AK3KJc+eVmm4L5RG6bQ82Gdpet3nbSdd&#10;LDQfFE5mKL/2zOb1c+pGfYjTBwjTl3LM0RYP5bNQLR25zvG8fGHSltdlm6dF0NqPeyBtF8ndQ/Sq&#10;hyKYcrbyEjq89VRubWPeIEh/IHw2dpSdNqoX7WdBSyvcT3+w+pagBYmN33P9woZXHtfqpen319vp&#10;Sb7WZXUFPdcW9mU1374MWBDOlocP7X8rz+Rq0V6L9d7QsminbHL2U6wWgIaPoDALdPoW48CjDz9y&#10;eOaJp6bf9Gawditt+XfFLzvRB2iX7Ev7Y2vC2w9ULuVwMnQs3nChfw/6bnWWapo+3YKj30Fy0OWL&#10;9F2Reg4izBsr5Bq+lzwOMLAHb6CyI2ADv5sJ1d9+0stmKsfoWvj2DNjE8Bpc8SuNPPrSGSNTlk0t&#10;NNErlq7w4iJ74sWVTvRj8ghTj41b+l127XehqstubNG3a/tFedrfqdcTjVNduZYvMvXkH5Sn47M+&#10;QF3T8YXo+6Lxht5H3uW0u+o//VbTI7ETnwp84tHHtk/dXZwFZG87O6nq8IDfu9IHG5M9cygfSTkW&#10;jPmN/JnThrO/QPgM14dPvkhdxlZSqA50xktvC7GN6+9fm/Hcpvx728EFb2Y5GKX+1c89/NDBdaBq&#10;DlVpE5Gvn4ocvWv/9Ja/9Vb76lvYkE0S9acaHU5RN+qP7qfviY80Y2xssc9ssJPsGSO1g/CE9qRN&#10;fvTBqodtYp6yps9KPjaHR3rziUwbWo9F1y88//zhO/HZXg5+16Yg/y3X72z44vMvHJ59+tnDs089&#10;fXjmyafm+vwzzx6eg08LW+FPP/FksNcn1ym16IMe2BKYt6PGrtnOqns2VDuiv8I+fJ+utgf3IA6w&#10;zwXyrv6oizpAvrYv9UBXylWGfkN+z+Vln09c7b/QeLC//21A5dyXB5QjzPV2WFj3C93u4+WvzZzn&#10;a3nC9vWyD/99AX7at90JrDF5ewhU1v2mE3/XmBcB521DbWV8mPQvNrH0WWzDwQcH+NYGVuxMX842&#10;097nLRB0Q88clv0b7/SF+le+UftFG1vann4MLfNSB6b0zcBmlzFrxr6tXwcjRqpgqiHItvs1CvxM&#10;v+4QZ/K4r63eMh6F39m0ocPppyb4CE2nzeKPHtBBs+Pv0Azu20Lr45vUz9RD0o4Ot/SlXdyDNHAf&#10;P+Wpv41OQiccb8Nf8u3TDKYfNAZ1nDP+GGd8fcHGlbd93bvO+GKT8MojM5YBuuh4qQw6gepJ2SQp&#10;n+KF6/eA8Oqo18pewKu6qYxHWXJfOOVpOvH01/5vgTJaDuhYA1ac/KvfxGfRswOJ7EiC+oPKFXcc&#10;sxLvKg87pNf2oz3gVF9KOjbk0CP98e/Yeu1qIPQrGxoQCIPVCWw6V7Ks+7lM/Dkc82420iSlvYd9&#10;mLT42Oum9Ft2cZ8HNL70iucgZJ/nTuA83ZLpRKO4t7Ve1VXrE1QmuJe18aUzaRLfNNqPNqK/c+/3&#10;0s0B33nHGtvawJJHucC1+gCuvW/5LasImubroPQBHovogsbvEazYW+OPfO3sZcI2Piduuy8CaaBn&#10;dEbPq1eYeGH6VTrT77R9AG2Ezvh51gWNAeW/baTrDUA5LaN8A+nX2+jLXkfACrlB5Su/fQb7+98m&#10;VE9DPdfCnoeWfX79KhiaSTeHSLcwUHpHGlv5My/j1yR436ablh6PeTY4f/59wvgcW10X2l5qG+Qi&#10;04LVz+9lLAorNuxOQLra2+TZ8u3p7eFO6YI9H3t6t8PzNt7rEVpuLxttefZ1D1rvsPf02TB4Xm5B&#10;XGF//1Uw9NxsNEHpli9p9vbYsK+C8lcbOPcL5F4UIlP+VzKaX0cXlDYs4K9YOlBacKe0/z4Aj20n&#10;5bHouXHSJXTy1Efp14OmhdnAuueuu+dNn7/4z/95BkBOv5MJTnsjYHHKslIoH+5Lx/3gww8dHnls&#10;+0Z4JhgWoWzyXLt6bTYTLEa/n4Fzwq5dnxPXNp+crl2vNa9BgRPVCuCYGlB8LshnUMSreAMJ7Odd&#10;6rShZULic3ic3Fl82pTCKfObGk5+e4NHJ9kK31diFQSORpZ7n5Ors+tkKwdRWRZYRomJtzAHm87E&#10;KGYzf0v5pwFN+U5I0+183iD6tKFA3ivRn80fMuoQvR30Pv7ff382nOYNoc8+PVz/8IPDNZ9p9Hp/&#10;2LeAi+d4MrNYZEPFhpmJ2YsvvDAnqL15ZQHYoqDB+MNPPhr6Fn8sAtnYsTgzp0BTNhnUg8VPcjt5&#10;SN8mcr/85S/HKXI6i56k278JQx7yto6q4xrlAtelI7YE/EbV/Wh8Kza01fFMTlN2Ms4GljJcnTB2&#10;EvO5TGweMPH85NOxt3eDPkWkfvEx6aPrm9H9ZwkzVfi1BVL6jTPhU4Ef3/h06tnCFmA7PpN5V+wo&#10;TSj1ylmJA/m5gfbu+VTg/fc/cLj/8gOHixcuH+67O3xZZM0gTE94MXGdDazow8Lx3ffdM5t/79qA&#10;9Mkkm6Sbri260Tde2TAbYT91TH3r3HV+kyt64QTRqYUnadzTO51TK0eJrVXvFvw1cicYLUTaZLRg&#10;gCZbhmyOvqH2BqetpcwOKq5FgN9Oqlv3eFDuvq4942dsI4j2+cK4NuytvldffXU2rf7tv/23h7/8&#10;y788bk7jhZ3pZ8YuN1r0NnIHXEeHqe/pq8JnecC/e1dx8BwaX3mBdOrjXDbx7qvjlgPEnWPBfemX&#10;v+ZVVmme09aOqnfp8OMqfPqj2JOrtOpD+DoYcG2c8jmlEP71WVD5lQkdV3L2uWUXhME9r9J6xpfy&#10;0JQPXbSKe3rSS+c6yGDFBecpceLZ9ugodGcSsbUp5cymjfRpB9P3BryVMAtWaTmcYfatXN2LJDc3&#10;ccrH/rpHZYLKex5fuaHn6mPxfHJwqkvP+IdAXK+3K6P05DUWNM0a0zbHaXDLM6mX7ixqzOaeTSAL&#10;REmHjnFPm+mbH489cmX9YHH6bJsMeD3n27161R9YzGNL2m3rGbqXD0+TL3hX+kcL+8NjeJo0SYuf&#10;sQVlhL9Lly7OguSUlT9tdvgNzqficm09QrzQYTQ8ZSoDVD9gr//RU66TdhfeuGLTuPrkGz21LxMG&#10;xHdhve2u4aVHDiiMzHgVrn9q/yj/Pl/zAOn1c9qrtqxvhMK7ycIfkp7s603m0yJdEawrXPWpbAu1&#10;TvDjx5hOTjjPm6z4PabP2Mo27mVH6ER+z+psPiOYcXfoRWfyeNOeb6RY45UN5gvG39nASj8TOqmI&#10;+BKLNwdE/KZkBv0ZjyxK+2wkP4W9zFtENo3SV82GVvTi84t+kFz/FamJt9pByrIIfNy0DT9zjVzT&#10;x+WZbFPypic12NbjmR6PuNVf63Hetk+Z2oK3NxwYoS9p1ZF2sT7jtxY73O/bibqysbXeutiNK+GR&#10;j6Kdk3/91lf8AO2VP5B7YQ/Pm3BPHF547vl5K+sP/+AP5rdN//gP//DwB9/7/uGHuf7xH/7REf/o&#10;B394+KOE/dH3/yD3P5j7F7/97TmYcz388h+WzNrwbvE07W02GAK1T9eCtjvtegurLntfG3Ldp6Fm&#10;4egNzdRZ46ojNi6PuoPuG3/Mt6M7eo3+Z0FI2Qnbx4P9/VdB8+3xm8Lko8MN9zT296OOrYxJBxO+&#10;dLB0OfFC869hS38nHQJ5wJ7+7x7ws8obGYKtmzsCYo187m+1l1nECq0Zr/SX8Yu1HQvvNqFswBu/&#10;tBfzg/aRDqstOwvV2NbmEgygq5/jNz4SxKt+Fj7oh/szv+1byOLQ44u6Vvf1r+TpBpY4Gwr1l121&#10;ff75J59s/u32NssHma91wg1urdN4LKnX6k9Xv0TxvMLcGx/noED0ot6nL9poogfPbQjUbtbj0nPx&#10;HIQNP1udgNIuFtb9rWmA/IuG0T82mj5m4lMprmiTRZ/v96WNjeQyllg/cBDW10LM432K1pylp2zV&#10;kbQdo9HS544uontz8WMfnKvy9vLSD305aLAPH3l3MoPKJKx90s1MtNFo/e9hT6s6XLgLa/s1pm5p&#10;1hhjjixO+YtPZQyvua5+bvWTw0/yzriWq7Clg34Zo18quDE8S7fkWG1ryozfwGa7IL94WD/JwKab&#10;D8qDK9KiI39l9az8W3Wx7sUXztPN84buaxuNl5fNbo8DLbNQenssjJ8cecsrnva09zIU9/nBefw5&#10;noOwW3jY0uyvUNl7rG31OSlHtm50VDb37GDobPLJJ31/lkE8f25t8K6NGG1j1sBmLnjrBhbblL+8&#10;7aHlgvLN3pr2PP0CeaR3v9LI52p838tTGsOH++Hn1AaryT0NMPnXzfZ8q13t7wstq/d7OQD6+iFj&#10;BNQ/hcDwq10U6+tpL+Jc5Z30gWP97Gjjg5+1fPXVnuXdpyns857H7+9/m3BrGcXb83F+/TrY11sh&#10;1MZ+J1xUqomOPM8BSPqKfuho0id8j63jPv9dYU/zdvhNgEVqj81X/shfWyOPugd7+itdykxa6YH8&#10;lf92OvwykLbpmwetXvf3oleSr6e90ofmdn8niH/X5gflq7wVPO/z7NOfy7THQnLckr9wnu7roCk3&#10;rudv/m2093UC93An5dzK3+Jt7GZrD8crWr3eIaC7l7081s840t3BN6H/u4Ty2bYCKkvjjHXi6NB1&#10;+dwfp7/21uyVtYH1P/zpn/7onij0V6/96vDnf/7n4yQ+HsfRwgXwPeTrcXJ8bq0nZ2+mHuuMaIQG&#10;zZQ+C45OyOnkTUQsDr139b3Qfm0WxDrYckidCne/FsDWZ8kMCpg14HaSAOUjkDR7Z1YcYb/73e/N&#10;YCQ/XkxG3nzzrfkdCqeORwmhMad1Q6fGKb1FnjrJFGZz6QhJZzKlHKdZ3nj99eFNuPzzxlXo4sGJ&#10;2rWQmAqhk6BnMnLoOWd4QX85+AmL3sdpvMciVZQaYx7HlDMaZ8azjY6777t33hLy2R2TJAsiFjfl&#10;H0xZJn9PP/n0nJJei4frlTu/K/Heu+s3OGym/DoOuU9CWgz64OPlvLq3STmGknwpdngkC1ktIL2W&#10;OjQp45CTo/VAhzXC1p2renWln30jG70FAfp+nPmh+x+cxWiTvy6KWciyoEWHFnSmrOjCpMdkh4Ng&#10;Y83nhrzdZ6GbU2zTdU2E7z18ETk+iR4/VY+R2ztKn+bZJpK3zubTVDOxicx3x6EcOcg8XU2YXfx6&#10;vvfuew8PXn5geL1838XZePPW2N2Re2wkDcuPr7Mztsiu6OCjhF+PE+S3P6599MFsmClnfiuDTOHX&#10;gtY930r5KVPdsQF6s7n4sU0xedRLUNuiTW9jyEvvJmd0PE5u0qh7tG1E+3F9J+MtTrLv/caHNubK&#10;2XWdRcKUi6Y6RQu0/akD9U6+tsHWf20AtH21nuVXFmdQP3B6E/PNcbJtbv+tz4v98pdTpvbIqaRD&#10;E1kTWvfLeV8TZvfKLg/yKW/0ED5clQvFSQMB/QLh0tKpdKCyo9/42wH6sPeVdy83kN8z+vt0e7ru&#10;YelVlvLlefqJoHttrHUojXD9jHB16UpvJjRokhc9eYGyqj95Xcm8B2lar/L1XjhaaCoblFZ1BitP&#10;Zep1YG6X/NMfWn1KvBDtTlqb7j6Rqj9gl9qF/tZC8Wyib3lmMa38aUO5ivKp1P0nwyC6+IKFfVyh&#10;aWDlqR5A6xLs6VZHwqShn31Zpdl0sPEN74KDZ7JtalrQ+4Trs6Sx8TPjTq5zanjyrHDtVF/5qN/q&#10;uJIJ7kMPHx5M+1VX0h3LTFqgTtkUXG8wr0MBoPJWF61zn60z1uNNf7cW532y0Fua988Gmj5DucYm&#10;9/NZ20l7z9TjTPJStypu6jOypcCjDh26gJ7P66pQeYD4fb3skYO6bG4tkutXHnjwgelHlM2nAesT&#10;VGsDSFz9lFAful1MQMNYbjwS3088Lt1cmLRkgNUdBBYsLGQ1Xv/45vaWOTQeOiSiHfMPjPnH8tW1&#10;trI9TxsKe8ZnfGnXrhD/9N6+ErY/Ka/Gk9GROlikhk9+Gh6ge4BX4y1fhM/nN8y8Waf+8DSHL1Kf&#10;87ZZ+n2bQ7O4FF5uZowyNvvErs0rfpM3xG+E3t0pV91PW09dy2eRjv/h8Af9OMjj04PG2zl4MzJH&#10;F9pM0EadhVLj69JRkkQn85nNhK03BmNjidPWxh5Sd60DyBbZpEUivsj0weGLzYxfGlwLhzeWH5Gr&#10;NCvfwnX4ZW3ksii6RaPlTr9L/2kL9yVsPh+q7QQvbZtY3qYfnyM2qP0+8djj82ace595fPrJp+Yz&#10;hN6+cp03tILibH4ZR71hNp+jjv9W++VXuFe/M5lKMB7ZEQRsdXDyrLjV/si3+oT2U+cwsiZOv1w6&#10;gG737Xd8WDxs8eJgeYPuW4a4xUPShcaUs4uf/7f7L4PSbtto+cIrfzH/Tfj4xFuagnthpcXe3MuH&#10;x8YXtN/jWJvwpgNT1u66p33OH9mb5ncByJZ0y3NVHhnWW8BbX3EnPCSJPn74TnqyqDOSah/aTChN&#10;3zKLsBmvbJwbG/QNbJ392xw3D7Op/cG1taE9Ogmau2jjKWl0CunZ+KfPU7a82q7yxUHtVj/L/3So&#10;SrywI6btCxu/OHySwwHCjpHTV6Qsv7csP1923hrNs83vOay46a8wNrGpbRbzQ9P4seB0z6b42B1/&#10;lEUGhzvdr0Xc1SaOdrMRnmdB0U3tpzaUf0fwLPxkYwKHiyNN4F453QQfvW/x+/z4ar8ovbGInmf8&#10;jxw9VGXz0FtWexTWTwWqt9O4pA/Y+o/0yb7QseRfPNIxvcxYlPoC5QcP6qfpl4wnu9U3i8Ovq7RN&#10;N2XHrzkfGyZ+09vqF5aOjS98BOG9nuOMUfmrLmlaX6p8vMPe8wtcR4/Jl//myr9yxevS86oPc8T+&#10;hpt+Rpr2cQAtemK3bQulj9+2CbKQsf3rXpfCi4V5Fjd2LIRuhKuvk/0vmW+P4tc4tDPOQB/RWuXO&#10;00qfQqQ/zyPudF3x53gO+3DXvsnt6oDMPs/iY5Ux+ebunMZ6Lo97XiGdou/qGb3xFzZ9FdwLKw3p&#10;Wx/6IX2NNPoJfqzNfnWvfs0Dr15dv4GlnoEytSXljd63Mti1Kyx/e95gN2UTdAxvHgjk0W+zc2Fs&#10;u3HyQjz0ftFb/TZ66FZW0LJh/juWWz3t4yfNDqQ9XtftFgZvzhjGp7VGol9av1fu93rXgYTyNIcS&#10;4ndqLwNbOeWl5S5ZVkH4229cFTY2Jt0RV8Axb6HhtwPB+yg8nOf/Omj5s5Gy3d8OjqF3SP9WWuEr&#10;f8tviL2P/d1ah32uDLfDPZw/fxVIKn3rptfety25gtbl18GRxjYuneerfKtdndaVCm5XG1ttgZ7o&#10;ou2wfDVLdXM7GDozRoanU22dIHnRXDZJ3yc7/SpoCmXfKea/yTN58bOVM7ydl7mlnXyBpiH3kn2l&#10;L20y7LE+5YqfpFPw2ujfl32ifcKJGthKOZXDr5qxbGHznMOE3CZ8D81bmSDff/yGrR6O9Hv9BlBd&#10;FG4pq/Wcf+QofNMyfpew2sCy9UJlWOOvMfKkJ2uesIcOptX+D//sT39E2FdeffXw//0//o+pGBPr&#10;z2+sRWcL8CbpPiU4v32V+Bu/XpspnCEbIEth6Yg4uGkoCr7/gftnYEjJo0DOkQHWJ818usHJuAfi&#10;1BJAJXRy10VHjRn9DhwGaI7uc889N2hhfgwuaTnFHGSfYZPeZP2tTNotcpANj5w9ZYFWKEeZIjjO&#10;BjPlWzj9MINWFymc+uMQeKPMZglF2iDxBtD86HxoCrMoN8YZunji1PlUDL5SYMLTkdNh0gL/O+lM&#10;18rlsI+zlAZoUsb598nGi+HxvksXDzfS+RhMfbsaPToeZ5ahhtZ9d987C5UWjP72F784vPrKK4df&#10;/vKV+eH8X/z8F7M58OqvfjWLGTYjvbH0/vVr2xte6zvbM/GKYzQOdNKgj1+/VfbWW28mPvoMX3i1&#10;iVWHt42mnTb9QvfCqm8dhU50TsNFTnV+6cKl2RCyYWXBzqTRxhUZyWbyZgJrMZHebazSNTkZszz0&#10;on6VQ5/oov9ZOqNPUg+f3cxkIPefpVybV37nahaeOI06LBqMnNO55y/SrHpKR+YzQjc///Xo1+aV&#10;3whR76n1WYyygTUToZkMsP17Dw8+9OB8WpE9fBA9X43tvBe8ZtJ784v50XkOlMXO9ebE1uFEQ/Sl&#10;Dvp5Kddv3b02HMSvTxrGGc2ECY1oejrcZVFrcsWO1M9jcc60GYsD9Eg/JuzdsEJ/FgWjR/fqa2iz&#10;rdCeMsmXfJ47EYXao/bDBqQrSt/26wqXTGvTxWKBzSufGcWLdOoOovXSSy8dvve9700b74RXG1U+&#10;wAtba5tx3dte7Q26Vz6+Vvu6+8gLPuUDs0CR8IZJBys7RAf0/hybriBv4TzNPh3wLL78wr0s5d9V&#10;nLpq3+i5bZAOyeKe3vRppQWk8yye3rqgjW51Ud48C5+2tOml+lDO9BG5CpMGSlM6XwVTRtSjJA6D&#10;dqbdTTmb3kYn+gp6SDv9/LPYScr8ImU6dWuBnCztK+BqAYvmjCPTOobYKnMHnqeM0Kie9+EFPO2x&#10;0Oemr77oGKAJQXXnKl66poWlVdlB8wBSjKxLmmP6/Dd9kDrUJ7bvg/pK7dXp9YeCD3p71EGAhCsb&#10;z5XblS2ZEPc31dgRKI9Fedv25tOxtaF775nPzVl0tGH+8MMPzZs701+kr3ggfcUsKCbNhfT3fptL&#10;vxcGUpex+dQnafWD92SMOfbBQXWpn7ZI07qpDuhpdDX6mqiBptuDsG5e6avJ0x+GR2PCk4Y8ToU7&#10;yHPlkUfmTYA5kIPn8Ia0suV3nbdiE1jdrHRLV3TbBQTho7fg2oxafUMkmfFKe/JbLPQ/C6EZ17qw&#10;Jy96ylNWHTs2Ubugu7ExOsm9UGmVNxuH7OTCqjsyd4HXW15ozaQ744sWHOpjW35HsptX7JM83kj6&#10;JLxphz4P+dH1Dw9fxE+aN6gSr506yPSxPsqhjrRh/Mwif+Tw9reNGxs1D/GjEn6IDXh2vw7mrDcQ&#10;4Mcpz6YVf8VneN9+953Du7FTY1f9NDomuw2smSizBxYV+Y3r9Kd8OjThs+mljlabW34Jfdl8o4st&#10;ePTnWR62oZzpf2I/FlTVGZ20vx5fM2naPwrnH8xCI1r+0Lsr9pFx2ttnF+5Z+ugGloMx81uY0f+q&#10;i4zJ6lX9qpfknzfd7qWv02aXOrr/YtoZjJ907333jN/x05//7PDz+IR0QEfVFcQLYcnZiZswcWNv&#10;uQKyrXZzaoPStA0U3Df/vgx5Rhcb/X2axhf3cQXhLfuWAw9Je4T9/W1AXkAuC23TTthAri17lbHK&#10;GT62+D3s+SP/2BZ6uV91vg6dVC6gvU+6IKBPKE3TTcpj+kW/CKp/IM9vEyrvorv4aXkjQ8L5leY7&#10;rfPmOcLGu7SFUJx0QyOw/NzVZ36ROabxHQ3jEj+fLWtf0uufnkgfbAyTx6cDr71/bQ6uefuGXlD1&#10;mfDVL683pCycq1v9nLavf9Cn8pnaVxjvbDjN5+7ffvs4h/DWpA3e2bgIHemmLSdcfclvw0r4yJNy&#10;9ANoT38U32zqlg2tGqWE4V9a/fzoJH/6k2N9CvO82Z60FqbrYyt3+exrjtYxR1muo/H85x66R0Nd&#10;wSl7q7OC56ZxXVysv3NY9oq3la+w8q3N6ZmvRC/SomnM4YeuTaqnDs8++9zh+eefHzR/f/yJ9WlA&#10;/on5hLFIvgLddBGcD6B+1AV/sPEz1qRc9YeHJdM2tm5jfWWuDoAw6dF0SHcdjFp9nDR0rp+QBs5h&#10;BDQSV52uvnE9s7VpG5s+T33L0u2MN66p/5YPlTk8pH7H/kZGuN6uGpmmPtZnqtnEfE0j98CVb6Jd&#10;zWHUzR6EkwFfx4Xj0ecaq+D0o4v0kZ+l86WHvW0kaqUfLZzST54tdHSzyaq8VcbS/xHPn4NgdDTl&#10;nMIWc0tfoOFoF/t8ynOCxhfOn0HpNA4P+ujxEzbZG7fn7Zhnl/cEJ5rHdEK3ezT3tNGszktfHGiY&#10;K9tnE9JqZ2xe/2B+bK7M18a3NYP2R65jQylHmYCNoYkrdM/Lla68Nm4ttst/kkdc/abmG58h8efy&#10;tPzKXBrbZZ7P4+Sd/EgkSLxn8pRuoc/Ns57XZqR8wLVlmCuZnzz22OPxbx9MnZ8+AYs+QGMOSc+h&#10;hI8nDMzBg2MZt+qs4ZUfVLZCZYT5bws9g7PwlnXMN7V3khes8K+Hc1prE3FB48DwvNEUfsf04Vb3&#10;+gI2Ya1qtalVlmL2ZYETP5XxBLcL+zIYutLKk+d9vi+jK0/xq8ppvP62z/t8vTc/UP8zTksHN52s&#10;Mk+2KMzPltSu2/eUFiyc84bGtLn8Nd2iv9IJw0f7Yun3tvil0Pxwx8dX4YB8W/l7Pm4Hlarpqo/b&#10;AfptT79ZLp2GTv7Gv8zDxE3qBYuuFLfSX2nX/Yneui8vrqVZaNzXgXTV+ci3yVjE098V6EM/M3xt&#10;rPEvVzmhO2Wc5DqV+fsH9l3c17ur58bNmnzCiGcfwtp1386f0ez/9U//+x/JYKPjf/+zP0tHHQc0&#10;DtT89kCcZYtGNlD8ZtK30snPwuBdN2fTwyBqIjGKURFR0kxK4tCb0D3ySAZWny564on5PICBdjYj&#10;gha4OGPMzClbFYlhQNkqpoMJ+hxcju/3v//9wS7q1KgN4E6Dm4zYwPGD4BZXDPjzewU6h3Qm0huA&#10;NPqeWunmFSDTm2+9Oad+OccWZOSd3+ZIfjySy2f6Hn/8iVko0GimQ4uWTb44Ddeuvj/5bapVFhtq&#10;gJM3n8yI8+E3lKYSIyNH9K44ClYsTMp80u6e+5xaPsxGIp5sHNLzdHKh414nacKlvKvvvnd447XX&#10;5/eDXnvtV/OJPacWTdZe+dWrh7/5+c/nbaAPQ+/D6Of6R3Fy4gihe53DEzRoe/PBAguz4ghZNOIw&#10;CcBvJ+Od0LIhQL/05Xe+OEqj9/C4cNUtlN4ijU0ytc7mnOaeuOgCTadi2Iu6VU82BC22yauebF7h&#10;jW5NVqYeEmcBYn7H6tfh465MOlMxNrBsvHqTbSap6jS4JjmscESbBaL5E5Dw2cD64ubhQni1CDxv&#10;YNnASjk+/xBWpzw8q1MO5ZqMse3DfA7yjbffPLz1TibJ0blJcRKvyU1wJrQSTnHpkDI5c5LOgh2n&#10;iT7VNQRLn9vEpTawA7S0FxMXp1e9bjkTnjifNv3Ygcm8uqwT7Do6TFnyljZdTtve6M2CeOrBpNPV&#10;c9NB+dRfJ2Kt57YtE835fZOgzStlym/iqg3qI7RtnxFRRk+gKkcb2vO2vypHfO2tNlfe8SAtkE68&#10;8ObDh3u0KgcE018EpYP7+/2zKxoA7T20nD0IK+7pkQE/0HP1B92LV2dQmk5896Bd6mvpjazo4K/6&#10;QItu1+L1Wmzf81P+hdObsMqJnnKV6bn00DmX+8tAOi1uytNKtjK1oRmApz9ddW1ioR/yKdQbn96Y&#10;/nj4SLuczSzyVcYtbmhylA1+Q2/JXVDu/tq6a5qGF4bPLUya2l3Tu1ZXDUezOhdWu5IGVu/CSyeF&#10;TB80iwBbuGdlD49bPzXySJ8wNLwtNBsSqe/77788/ZQ+yEaSN58uZ/z2CaapJ+NL6KlD7bHYTZNu&#10;nChb+spUxLdwiKYNgwkL2sxSlkV09mVRcj4nJ72FeSifa9LPaf67QpduMtGcBXzx6Wvmmrx+R/Cu&#10;2XAIH+nDqKr1yRkcXW16ZDfTH0oUaL0NbvUxm6JjJ0t3PimFzthR4slLdxykeYvx4fV7YcNTEN/n&#10;E1h0AXp7feFx6i1/dOR3GdF2pQe2OTwFpSfDLFDEx8Ij4OfwN4wnc8obXTJuZY8eNnlP90s3DWud&#10;oe9qjNI3kMuYhY9520ibnvEubYh+ok8HdYy/xmF1gleHemxKaW82sj6M7aTENZ6lTH7IJx/Grj5c&#10;byJEoCl7bGXb9LRQ/VD08Gj0+8gDGUuM9RlbbYD6PRzoc9WQLmbcDn8ff7reaH4v/pW3yjm1777z&#10;7ownM5ZHL+2fjLV0Sf/TD4SHqaPog60Y96krljN6GhuSxlXfsRQ4KIzGZ8GGDkJ7MHwpz6K3Mufw&#10;SfwYvh7Zh5foaz73o8+KnumtyMcgaz/buPyOVUYSrA16ZW44G/cWcCOnGraZpV3gT1uafnNkuXt8&#10;sJ/87GeH//gX/+nwq9dfG/tln/Q5sm6yrfax7Kk66rW2VVsvNL5pvg7ZTW3a81eB+PLQ/KBtrrwI&#10;bxogvPdfBuJLOw+35D3RXmH78vd03Ysr7vXAHtbnweg1dXbkVbqVXhhd0EnL2BLN/R4L8oyfH5sA&#10;+7jfFuzLrC6KiQmvK748T9rE5Wau0oGhsIurjiZ+JVlpPG55ZoM2NksvxiLt5KGMY0888fj0QXRl&#10;HvN+2rk3sMwVtOn5xNssoa/yxsZybZ3EsGcz3cRXfm3SQr83SK++f/Vw9b2rE6+9nRaV8Lb5ZVs/&#10;hz5etXF5+ej6GzqI5EkT+zY3Dp2F656M1dmgviZ8l17lL8wcYLMN/NdHm/mOudkHH075I2dA/qmL&#10;4Xu1M1d5q/cl0xoPjjYpX55XWmPWrk4DK896Hj5Dd5W14sCEB5W5+j5rAYeZExszbFx9+9vfPm5Y&#10;Pffsc4enn3l6DoZYPDb+qPOQGDpkmnGY3jcdtIxB9q8PTPi+TCifNOV5zeuiC38N29FzL89qr8uP&#10;nM3P2J2yq7fyAY6LsdsYj6Y0nvkq87WUhBfNjbupNfdJV90NRG60K+9eduNFn8PxlKX/5j9AYyh+&#10;0FZ3a4PBGLX+zKvZTv2w8cU2FMYHcE8XyhjdGA83u/RsLF0yspHVb1UXoLoExpLqZt7CSRi9Nh6g&#10;tQfP1WGx0LTnecCM5cbnXVxp9R7s+QO3o3UO0rSe9jRLq/Qat4/v/e1gnxb0eS8z2Kc51ktoW1Ob&#10;t4OiU2nwqB7NmV944YXxEz1Lr4/rpi5/cnyJ5EGn9g5qw3uZ8LP87I3fRNG38pp+wgOyVe5lh1uf&#10;GyjfhclTPANxe32f5ysCdOkFNOx2gAaa+k447XGToeE+X2p9xBqDcHSL2oK1POs38/Wi6FPZEMwc&#10;JHRGX5vc7gtlbc974av4vh1Ux7ejVfiquN+A0DtpeIEyioVzml9HX/zQ2HQEqh/6rv7bV5Ve5ftt&#10;AVqooVs7LLYO27bmyrdOXPN+HQz926QTtJHZ4lc6/WjLnQSJ2udfft2Kpxd6uh39wj6u+t1D48/l&#10;FX5up/8QYF9/X6eXveznNg72oV9Gq+FfV9bvF4wJq17JWrE6z138LR4nPiDs9803XlYfsNDa3r4v&#10;cPXcsIbLd92+xYfrUO9xA8tvYCXLbPr8u3/375Yzz/mLI8ehC4Vxli5cvjSfEJzf8AlNmwA2ryhw&#10;ToZqFNGTN3c+3Rbq55vXycvh4tDOW0ub48SBcjLIBGEtxp4+PcDIMIw251QHY3D2o67fefnlw7df&#10;fHFoWojgLDlV7NnijM0jv6vjk3dd5G3jRdf9mpCsH8mFFDllpXwbOT57KJ88BmYQda5BK+i14x98&#10;//vzmyJOvc6PiBv0k87pZG8r/eJnPz+8vvFgwd4GxtvbjwTTDTombRE0cq9FjpE9zz4z5y0pv33l&#10;N5A+ztXvX+HL5I6THU6Gn+mgokOLSvQ+C0+haxCh76efioPz3HPz5htXGA8+m+fe70F9mIH505Sv&#10;HLozybsWQ0FvTp5HN2Sw8eG0swZCX8sxWAPS3rnBTycWnCXPQNwJbk7dzSJlHO27wvPnn94YW0jU&#10;2JN6ZSfdwOJkqCsLsHSEJ580dFV3YMpPfs8+OTVvXMXKb0TN0W4mmNGTH5FPObOwFXueSuMMp+Cp&#10;k1lQ1SIQygAQWRC1geXtK5PqeQNr9DCpZrJkAQq/cBZ22XZkvxp9vh578BtYn34eW6QPeenMwuw2&#10;sRz1sPkb6xv7Jquu9DqfGYy+8Oe0JzvW3kbvbEjm5B0N39QBrB/AtokBLVJSrLf33nn3ndjQOim6&#10;38CqDtt57DsQ5aBnk2lOTObquW1HGqCu6zirf0AfrTvxs6G8lSevSZl4i8Xat8muMpSJB+Vo++oM&#10;1NZcmwagV6zN1XHFnytoGjYEa6vSND26lX2fp/nQh/vwQvM17z49OA+Xl2xtK650SE+e8VK7ArUN&#10;bbW6hKD6bF3JS77yrWxh4ruALU95KZTH6gJP6OxRmHzi24+ClnMnIC27BPLMAlKu2oR6NbjpI1zX&#10;J3m8yZEcGnnwuKARdK/Pm8X/0LTpIfGie+JHmavcU13tw2r3Xwbi6aXp4PAaPUBx+/ziitVn05VO&#10;ywba7pza3RaUxkbIlOstfG800fK5UHWqv5/PhaaPmreeHrB5td56sjmUXKMjurQJYLOKLbUvmLEp&#10;9Vq67XOKleEWxOvgqi95/CajzSlxPk8cjlf+3Okzj5tTW1qbQni0yGLxy+8H2uTx9g/ZvG1q86Mn&#10;jYef/s194Oa69v8JYhPR2YrfniN/dWos064SnDayFp0vXfSbTw/PG+JXrjx8uHT/6ue0K0hm7alt&#10;AK22HTqgi5AZkBbgmbxTR6kXbQ9N5QHX2gRazSdc/81Zs9Emf+tkNkBGtk1WtpFwT9qQ+8LUU7Dl&#10;VB60ZODn+VRt35jytqNNLG8H2cBzUh4fxj16JL+65L/wE/kceLMpZfx0GIUvYpHZQrQNlVnAyzjE&#10;J9TvPJj0jz105fC0z+JdeXTexPK7T8owds4nDaPLL25G18a88OkThHwtcs/J+4+Wv+KztG/HP/no&#10;04/n4Af/xSYSH1WfMRtZ4VFF00F1AdSZe4+5G915jqUkeeo2SLd9Jjs/Zfzf2IDT+/OpxFlcWldh&#10;xhQ2Mtcg/9a9QyTz2yXR96dbu5u6zLjvd320Te3QtTi2ttkbWnxsG/gTHl0P/YQ5dMR/9/thDp+9&#10;9/7Vw1/+5K8Pf/FX/2f8z3fG1tU/GyP3CL0B+cAsiga7OFo97fsoQWtD5ta+7qtAfroDX5dH/PBw&#10;rJsTD/v2JngfD/b3twPxX0V7L+dqz8u/OIfmbZqmU0f8THFolZ4yp40HhenPWw+TNmmGl/m3aM/z&#10;Bou/k2+zj/ttwb7M8l7+hVfOdS/dMLuugA7QcI+Of5udwPFDtMNJWp2Ffv7Jg67+RLtA5SHzxod9&#10;UvDuOVjnUKLPoTtgx+aN7/oF/cGUh1ra6DrEFT7zrP+x4ePtLVfAdyeVOOnRX2NofKK0kekf01+v&#10;t1Xjz8OE8aOl94aMdqwNzoZHUL23jqaPmLfLQn/rc9bfptekmZ572xSojoH61a5d2Ys269De/q0K&#10;827xU1doR49tqyh1jiasY/NSz6lOp0R5g9JO3i3uyO9kWu3CnNEVLfoZPyXxnmvb+nVzNZ/85se/&#10;8O1vz+K6RfZHzOEeevA0hoUyPa1xdOvbcr8+qbvKql4WHwuGx8S1L5YPSg+WXW5pdv09aDo0Jp8+&#10;V5+sn9WvwvTh4lpm68IzGfEOpy3TcdCzcW2NWydsPKye0FF++RhbCR7lJd/UjnS5BLsoxQ7Nh/kP&#10;xu/hMYlKe/jY/H9+FJuu36Ju5nDTg2sOx6cwR2g+8UW8j24j+4ybR1g6qW6G3w2ELV8wtrbNi+lR&#10;mqZ33W7HJ6ovpx3LBycODWVJPyEblI6/ud8UtMG+nF3wERr/VSBN66nQ+upC88gtOrjn8E7oA+mK&#10;YOSNDvrc8mqX2lvrpnNlbWx+M+6ll+ZrJcLpe3yA8TEWjv2GHprq0jqTMKDeFyxlzfxrq4c9f66t&#10;m4bJMpYaukLE0xsEo6eNLhh6rusxz9tNYF/WUb+Bhu/jycg2C/s4sO5P8pARlr/KJoxP/egj66An&#10;KO1V19F/dG/R1OGHbmCBoVNaeT76TBvtI0+uiV88neD8+XZAB1+lh1tA+Fy+nm5hJf1ymoLO474J&#10;fbxX58ZXfk/7RHTEAfoeG/oGtO8INv1Vh8B97at1XDyX9avg69Lu4+e68SGE3KvvS5o8Lx7xdKtf&#10;9GX0z2lbQ9TvFiZmi9/LufwQvk9ob7r/hwa1mdHBkvQEE7bilk5Pbed0v3Qy+Xe4h/W4wm4XV2ya&#10;3xe0bisbONqWq3oeXvfy/6a8f99QHo42vvFYKO8Q7NPa+/BSkoNRxw2sf/o//rMf+bTJL37xi3kD&#10;y6IDh8eCkkwwapqNK5sqTsJqamtyH8UkXqdERX4LYSbQs4C9BkmfaZN2OrIMxAaOdvYqwKBR1JkJ&#10;nw4PzdA3gHM0LY5ZRHk6A/djGcBNKCxqWeiCBfRnQePtt0dgZcur80RPGYNxyBMwE0llz4CfQaob&#10;I0SzgDPKzb3nOY2XmyefeOLwve9+bzY00E7vcKTtNPKvfvWrw4//+sfzuz42r3wy7fXX3zi8+eYb&#10;hzfeyiQsYR99+NEsYnTT6Pq168ODQdPbbR998tF8es4nc7y541N081tkSYOfWRCKTFPNHKs4JyaH&#10;qepM4BjEzcO3v/3i4f/5X//Xh//qn/yTw/OZSND3q6/9ajbEfMrH5Min9FKTU38cpvl8YhAdk0e2&#10;QCc+2YMnMAuTylaPaTBzgi9hnDA6aF3SCawdAVd5TRDnVNi9F2aTaH7zKnIotzTx5zOTM/G5uBbb&#10;2QeadNWF/ilrqFPFqgeLcp9Z/ApPn0dJscLRkThoopmkh2/hb3QWue66e/u0VWQJLfq8mYmoOG8S&#10;ODVokc0PrpPD4EHV88ZheKuzNHlD1yLX+x9cP7z5zttTl3j7dSLHxpPOBNmk2MRnZMN/2ktlY5sz&#10;AZlJrIXLtDGdVv5M1PppCH+V35VtmJzYaPUWFgfYhI5daxsWAHQEytjrELSuWndA2Zw8NDnKeGpd&#10;tD7UOTuxKK7dabfqWXpva5lUybN0v35/Tv2ihW7feDC5kg5f6EoDOd21HfGuvRfezhyOfhOHb/eg&#10;cS2/fc/0L7miU7mgfOju05dGseEQSL+/yluUvuHA8z6+9N2rf3wBMtAd3sD0F9FvNwlrK/iVRj3N&#10;Cc3co6duS1saupSmNCsjbJrKXt3SfSdT5RWIx5+6pG/54V7OL4WYFuuCy5lLnvm3bA4J7XDqI/3B&#10;8TNkKW/ay/a2QRecU3D+rfY9E7ZUO0o4qUx7kKdy4hnsZW/8l+GUuQN81h73ac5pjTxbmtLY10/7&#10;Uc8WcvRjs6jz69NiQGnNIYDUYTd+1ubPdk1/efHS5VzTf6Tv0l9Y7HZIg+0Yg7RVtqN8dPHFPtgG&#10;PZf3Qp9/A8XlT34HDIyJyvOHZ/3uXambCJbwyD9yLjmcFO6mxpJhLb44GHL5/suHi8ELl9NPJGzs&#10;LHythblg6E0Z+Zu+ffr01OXgqvvhDy/D55JFX9iFGRuF8gL0tR39UdtQy1m/h7B8khmnd+2hbQco&#10;Bz/K4p94xgvbQI9+lYPu8BR03wUKdNDTJ7nXH1qs6Alb4HO14mc88bf5H/kv9CbJgo1+ofXcMHmm&#10;306fYpL+/vvxNT74UMJpV2zoyaeemIMFPuWF/9Fr8tEFmWyM3n/p/rVAGT/M2GPhaxZ4Y2/STjuN&#10;jDRE99quOn7s4SuHJx9dG1jG1YcuP5Bxfr2xd+HSxdmsuhGfwMEpv501CwWziZn+PnSNlTanVj/4&#10;8eHaBx8crl41/pw2ZaE3mcXbWDKmkn58DPZDH3kejeSZgPRCV22XfV59X+o798pdP56vTa3NKrqc&#10;RW0bbsnTepwNr9ncWgcO8Abp3YbhvEkaGbTLxXfQBhc7I0Py8Qtnk2rLL83QSB7jgR9rf++9q4d3&#10;+b4bvv7mm4cf//xvDj/9xc8P78WP9Aa7OpvNW3IHR+ztHq7TsbmmvjatjCxT8Rvs84Hq6Kuw+gTN&#10;92Ugvu0uuSfsRMf1RKdYuBPa08fmenvaK+ycbsPB/n7RmbuRj25dk3tCAVn0c7MJH/0jO2WmPICP&#10;oXlW9nn530SHfxcoTdfhb8OGnWPD5xoZB3dxssrPT6WDaQtpGxSm/5jFFHnzfBzL82zjR93PJlL0&#10;xld96823Dm9kDuUNLPO0GVOS/2YyjEZy3fOElvKVqX+oH6Rv4f/wS3vgY3xUvw+Zft+nv4Xr//mt&#10;NmTG78+9cPnRQXMWh7f6IIv+Uf0qmNbwMWNiwla9ky985Wocuxj/H5/ApXWMZ/fGYH2+L1F8duPT&#10;Y/+gXynt6o1+jXOU637iYucTrl9L1MzZo7fWKxyegi1bGsyTQNgsek//tebo+mByypP/Ri7+Qt+4&#10;spg+G1fBZ30mMD698dQhPDyhiY7+TJ247/ip7OrU89LLkq3QcJf2r02/ZFnjTDcbgHD3e/9VPs9F&#10;vCi7/Th6bJXc0len5G19eu7CrLqSZo/0MxBaeFp8rXFEGcXKvy+j/sYsUOY6PkiuPRQ8/tmQXvqQ&#10;Rr3Ut+9v8oGlw/gjaUvG9Np253Lqpwdl3KNdHdGBMlrOyHUGS++bbW92Iz9sfPMvXjYdRabmPYZt&#10;OMIF5BMPtqAjrDreeEM+CUpvafxWKJ2vg2P+0J05hT79c/VmbF/2I65w5O8r6FcOsrnuccLGR11k&#10;ayPGeqBuvMH4dPCF558/vPTiS/Nm47PPPTubWOoSjB+wzQ0hu0ZL2epyDkrHvtFWJjsDylS+cXF8&#10;rNZBItZm8abjSUsv/q0wbTacT/qx16BwZRTIKKzybqHb9aS38tq0Yx/Tp61yxbfNeD6HReaUHg2b&#10;/3gSN/1g4sU5DMf++4UF/NKNOPfKcOjIfBvqdx00oh/to7oDZC9WxsEt3v0ezp9vB/iojKXX+3P4&#10;snK+DBava2xYPMMtMrDonOQo3An9vR5qD8WGV67auec7of2NYEevluI69/kPC0vH6175xb8rVK7C&#10;Xg/u2dzq2/lD20Zv2s/i49Q+mm8Pv0F7S9d6LMi36K3+d2GexeWvB2P/IcG5Xm6nnz41be97vW2Y&#10;a3Cv2caD1skJmmMf9vuDvc1Aepk1s+A+vLbT598nlJdlowtB7bl7P547n6h9O7xlXPPlO2PitKB/&#10;/qN/8aNQOfw8k9z//c/+jzmF5AS3kz4ymrB/9Oknh2sffjAbH2kO6zRW9KAz1xgVaLHfZxU+y8Tb&#10;pN43wLkvnWBzEA2GyrIw59kP0q6Bbp2I4Ey5dtAh3DiV22aYBS0OmgFHudJz6PA5G0Kh2cEFXQK3&#10;0qRBr50mJNs6RWdwj+Oae4sF17d8HFX60AHMmzEZxPDFMf/uyy+PM8gc5gRZ8uPh6nvvHd58443D&#10;a7967fDee+tzbW+8/vrhbT8UfO39WVhwnclIJmY2E+SxsTCfxLl2bd62suHx5ttvz29WeUvK21iz&#10;2RT+yYK30ZPKDX+M9pErj8Q5vX/uLSR+77vfPfzj/8c/PnzvO9+ZiQRH7M2335yNSJ/mefDKw3O6&#10;edzMyDt6iLwWaHza8LFHH5sJG568ueNUr9ZefbqCWazMIEi/aOCxem8a0HzqxyeRLGLZGLIQlQpp&#10;quGFnruYqr7VK4eGYUvSOjtidGOyNc5WyudofhKczSsqStgsXCbfnGYOWjiyMO60eSLmLap5uyoy&#10;juNGN4nHs0XiR8bpf2AmArMBho9fLz7w602CcDj2zyY++/yz2XR8lx18/OF8EjLE5jewfErJJ78u&#10;X7bYvE54RqMj1ydpFyaNaJJ9bDw6o/tIsRp74ugDGJ7IJ35+OyTt4tHHHj089eRT83tz2gl754hZ&#10;uJ4NkNgqG+Qk439fZwV51Cn51QVEa1/3baMcPO3Norhy0GM7nMROlIR1EomGePW6Xywgr3R4Q1s+&#10;9oJPeaSnF2G9P7exxkOAHqTbtn33tSFXafHTvOjs+wtXz2Ave8OF7fnYl+NaaJry1PyuLbMTD/KS&#10;f2xg0x+9aI90vPrQNfGWVjoTUH2kZ3HVNyBXJ7jqkqzipMEnECZvr/ih+5YDhNN9EV1hleVOoOnI&#10;PIOVsC18TgttZBon0sZIT0Jra7ORlXKbxuLMvG0RGr9On2SMMgjOQlnS7GHKlTeozP3z/p4e9gik&#10;38va9E3TZ9d9/DkCNNRB619+Y6k3OYw33uid3+TYeKTror7T20rHwwAwdjI62tqWvspvSukbLZar&#10;y7ZTtqRc6eRlP5B9lD9lTp1sshYqW0H64St1tHSgN4t82wKDOurE2ERw3rYVlnTqkn3PguVWv2Tr&#10;m98XbMSx2dyTb9IElWeBZ3jMX/VYfrG4Jmdb29xY3suDv+QYWuR2WIL/Y7EZzNsxoZmUc9VW6E29&#10;aDPC2sb3NJWHR3bLf1D4Gictpp3GSXnopH6NZ4tm6kkaPs+TTzx5eOqpJ6eO5LH41z57ZNl0DJbM&#10;ylm6HrkDswizTWrwijYatQef4IN8kvldptSJfvs5b8V6gzu+gLei+BopbOrT+KM+rlj8teGXesPL&#10;vDUUnLeX8addZjz0BrAy2PV9GWsfuHj5cOXyg4dH7n/w8HB0/sAlOjDGxBZTF/eGtlMdDk9pA/wf&#10;4+16s2G9ab7e3suYFJ61Gb8RQz8+NfhhfNZr17y5vn730Zg3/s2Wn87Wgq62t/Q2Npq6Wjo8IZ9o&#10;9L0ZkfboM8V02bof32NLIc/UC33zM6Pv0flWd3xa/vLwk/x416ezLZ92du9zYYORQx2tt+PXpz7X&#10;huO1Gc/5jn5b8o0335zf9HFYyvW1N984vPrm64fXfBI7PuX85mbsvPaCx9qIq3brWiyMjQUL1UnD&#10;j3b4Fdg0zf9VUPr+knvCSuOczjmt/1Lae9jTapnglnt/eT7SiE3sQTukV4sXHSvRbfpueJVGcsjk&#10;/4HycKS/8bjn7bcF5zRPPK24ffz+eW8z+gXQvLBh9UU804PFlGlrKUK7m4OGidNmklHnO366z4S+&#10;/eZbM0/SbmYskTZ6pSjjfZiZ8mfsyRVvytbmlElv4vWxNqtMgB0O6EI+H7R+kTSezYH5U9LYxHrA&#10;4bX44miji6by5Kv/6t74q09CR79e9KwN8uf9RrQyxh6G38Xzvo6NH/K56jO8JbsOhq7xao2zqx4G&#10;tz/9ctuycDoC+3EC9F4a92xRGuAZHvuqoDnP1FPsWJ7K3reuHHSYhXaHTKNfeiWzdKVJNjT39VJQ&#10;trg9X3Dk2J4bPvwmPxxeEz72R+7ID9BuGnQ7pvYZsknoXnjrdfkoJ/pHPrZrbtazMrdFdiDvkbfQ&#10;Wpt/p3Jg/fJ9uejS0yzgbHW7Pg24+eFbP2NBf+b+m90AednD+FBbH08h+CdPZZq0yW/Rsxtk7N1b&#10;WT6lpk2M77PVr3LHPnNfudwX3O+fQWWf8hIlXhhAbw5HaPfhYTZt4NAhq/CFoPmGUATalzdzffaa&#10;NIMTKn5ubklbOH++HUgz1PwLXb6aPr31aRNrlZvyE99y7oR29dk6vQU3m1Vm6wxN/YpP6r/80suH&#10;555/ftaetDXze76q9iUdv4EvMH4O/zQ2hsaSwSb0tkbC90lYyy3UJvb9SvMO5r4+E5i46KDP0pdm&#10;8zX8HBom65Z9QD5YWkfb3+ipAzK5ttxbQf7VBqE0bZv8N/zXnzfWzDpn+nVtpv3BpN3K0T57SMi6&#10;IHp40j5cy0P1VfndV8ZeC+fPtwNkh3b+fRk98S2/cCe0AX7Vc3U8Y8+0sRONfZmFO6G/p73H0sPz&#10;1CXUpra6vBPa3xRaJsq3XIN8iNUXrvs9j3cC+3Tu93VROhBd+jCGz1w891CcNlVbLTSPa59vS1ua&#10;IH1Lv4el42Ufi/apXRX/oUD5JmdlXfqBpzSwIP25Dve4D7vpcdeMJmyj1Wvz/F8NIsGMG9XJ4DaG&#10;Vr5z3n/fsuCZn7nvw3E09WtdPG3k1no+9RnGNvNgexn8lbWB9S//5Y8sMNjA+rM/+7M5+Xk5Ts39&#10;GRhlssGh8/7A5oXGnkJ8cs4p01CfxsipTSkzQLTTxYQGZgAwGZ9vhife5hVHcgYFp2JnoL2RQSRO&#10;/6WLIyAYpoMm+B2Ih+YmkDLaEaCnjL79Uce5g1AXX5VfPCov+SFDcLUAasFAWXPy7dNPNP8Z+N0/&#10;/PCVcSa+8/J35ofpdYAqw6KN04Hvvv328PFJ9KV8ZVtgwJ/TwzPByQRmHNXIii88v/3W27NJ9M67&#10;7x7evfruXF974/XBDz6JQ5J03r7hNNBx+VZ3Ntd8wtCpnG/7ZMMTT82CFz59QnA5qQ/OqeaZMEfF&#10;cyoy/NgYIzNtcMx0fGR3Et4Ez2IWed557921gRWezw1r9Bc9APKc6grN1bl08sRR4gD0dzBM9qLA&#10;w10Ry0AyafPn80Q6fc6Fyeqxw27ZKYsT61S1E9beTDNZCIGUFT5C85PPM0FIyi+6Gh5ebVp9xu6C&#10;N0xoYpdOitPh/Dj6vffNppVwdfpFaKTEw6XLlw5XHn5oNt10ep/e+HTaAeQYkslvlLBf+XrCkC29&#10;G/35zbG7onNvhnzr3vX7HrMhO4t2a4MulTsnrue0T3hl3+qO3Qz7FtryN4ts9BBGaF3aWRAOmARY&#10;zJ5PDKTubWp604uNzsL1tpjXTWXtQ5z6mraca+u3ddzOZtXf2rxQN9Ky8bZnfKPrGUiDf1egPO1A&#10;OjSBMsnPkewCABA/dpL6B/Ioe/SRcsWVX1D+8CyscgD6wWcR7TqstdeWJU/lFz66TXrX0i/uYR/W&#10;8krf83n60naFLbdxgHx4oh86xMcsZEbHrT/0qyu62/d94l0B2mhZNKkO5VP/1UvTKbc6QF99oiW9&#10;fOhAZVbP0laWc1m/CqQtbiHThvPfLGwJXc139SnzO0op1+dLlW+jfo0/+acvjE71b+lA5lMm8ux5&#10;PIfqes+HtF+GgB720HzK6X1hT29/32flH21rZF8LfdqTvsMYqW6kNbgbJ2cDT9+YelSXrY/ZAEo8&#10;vayFnJQXHvS9+iS2ox61JVdl7m1iX+97LH+FPf973bpO35R7MH3+9PvrjZ6mnUME7G2TefVnuSbN&#10;0EnYLGamju/LWHkh/aQNDX0wG2ff+N3L3r4Ar9PeMLDxcTrllgdlbuXA0XuSKcuYt97o9gaaz0Wd&#10;FkBh2wL9tV03TZ8X0AW59E2rfl2lJftsxmh32u5GowtXPVFHZ8YVfolFTKejyTt1m/i2e2WhXViO&#10;/cnuyQiU0at85Xl8p4/iO117/3Dt6rXZXLo39NmaNw5sYFmU9DY2meb3sciz0bn3W9FbxnH8WxyY&#10;sY9++Hs30m8mbMr44MPD1fg03qL48P3rTn7MQZF7ghci9wM2KVPXxtCpy6ADHw5CfZC24O0qv9c5&#10;m3eb7dCDT1Dee7dN2sga35Td34zIdNvxiP8ybx0b8zPW8yn5DX3LSZ2wQ3n5O+pt2s/Y5bJtevPm&#10;xApfelVOwz2L46PUl0zM6BxMOnW9tQn8z4JKUFv0bW9vv2vzNqks2jvEdPX99+bzzfzBt99eb1aN&#10;j+g5/uJbb781v9n6hrf73wjm+uZbb80nq9+6+t7h6gehFeQjdcyu3Q7P4Xc2neluk3X4T8eR28Fz&#10;kKZQWl+HhX3eLwNpYHIe8x/LodONXNMB4b8N2q75T8It/cpDIULYCTillXzROOl1kQCzSBKds092&#10;feR3y2Puox2V1pSR/2pDTQ+kX21emlP4bwNuS2/4WTwsvlaafdq2kf3YAYZX8wmyzRiw+kk09ffT&#10;Nw1Vcmds32hMP5K82qhNE9eP0vZtTPMD1tu598+8YTZSkj6Zp7/QN6LRPnLPr/LGH80cyFtXFob5&#10;38IcVlgHPU71NGkzruhzO94YZ9BRB+3vhfnc7JMWlTNf4n/NW8ShvTa/4PoNX3Hr7a71W7I20pSz&#10;5xV4JkPL9jaN/swbAXTINqpvei3SJ7sUvu/7CzMO0vcGYptmaOiXdrDs0zixFu0B/eAH3/yGRx59&#10;JLI/uQ7LZYwavc74ueqgNnu08R2U78aTUXkjS/jyh8akLQ6JlW8OKwVTyMRNPSd9ZRqaw/8a56Dn&#10;Y3m577NNCrwC+dHbP0/Yxq/wo1xj49v8InpSljHGOKW+9O31GYr1uY1jaFTe2cAJGr8LLXOlX3OV&#10;sc/YXW0HCmOL80Z5eDrxdqIP8I0Wvlwn38X7MvYuG0eTL+R+7DV1PJ/OzN/Q3OjtofoZpQWVIb1x&#10;peW6lle22Xs4cWjoK4XJE6z+0TxtdFn4JcOJl+FmZTmmgRO8u0qZmAm/HTTtIrgA/VvqO7jWNFa8&#10;PJXh60A6+t33T5VXbj6fNY1Vxq+n/3jppZcO3/ve9+ZtKz6YA2vqDEivDh0Mur7NC80b2Ff7J/yj&#10;N5vQ8Tvdl9fWIx7md0dT72ivvjn1uOWFo+egvEdZNx2MDMHWq+D2F/uySCn+RCM0tz7nSDNQengR&#10;Xhng2MRW7lbzR0iySUMn1ie1y9IVpi2UBtrs25qDdjPhSa9c8dqaPNYttd/5okCey5fr6C//9ra5&#10;R+C65zMx291XwdLLrPegpV2kT1DmOZyXdyeA/2M9y7uFLz5PvI58rvm7I/pJYhytfcPFm/uVn26L&#10;qy7Y1pLjtwXVN8lKd3+F+BlfvbiFfx00/zlUV0D0orv6dOuXXZivzsH4/8bk4MBG+7yM29NG17V1&#10;eCtP8tCx68q/UtSv/IcEZJ31gK3dDf8jw5LtVv2c9zErrOn2aYHnfbpzKJ3kvEXH589/75Ci8VU7&#10;Lp8Ttl3z30nmjdUJ/z0CvdUuT3acdrGNPe2XWofSta+Y8e3DD+cLeMdPCP6Lf/mjH3kD5uc//8Xh&#10;f/u3/+tMnClAJ2QQtIBwMzKbpN//4AOHi5cvzifuZhEhyuuArGCLibOgkGeo4WIYnBrvGtxmcAgd&#10;Dp1F7RlgwqgBGHKwunk1HV0EsdBgMLEQV2eUkONgJd5G0c9+9rPk/WwGJc6/xYs5WZxypDlWn/sq&#10;D19bBzsLTBnsOXAmMDauDOx0gr9nnnn68N3vfndOJV9KPMCHk8vvpXyLDPjjzOqg6MnJdw7n888/&#10;d/ijP/7jwwsvfHteXfZj+yrqRhxdnxD0vd3rTttaUPrg+uH1N984/PJXv5oFiLVBY8Erg3BozuJX&#10;rtBiURR0eDgD8mOZRPnckA0Mn3SwCfexDbl0oBY3DewWg2yoONFs0cR1TjGmrtTZxdTd5YuXh54J&#10;wfvhy6d5fH7qVI8MjPTbhCn1DtRVjbPGN3bE4cy9PGzlQiaNFlydJPvWF0nPTvxLHnorTemHXjpr&#10;srCrNkJlqde94zb5g94S/DSyhhs9YP6lUSfcRpWNyE9TJ59/sk6Js38Lc8Nb0votChuQFo/VDWAL&#10;9z8Q5/Heu+cUuHq6nnpy0juUx9a8vbXqk9NjY+2jw7UPrx+uXn//8DHewsO0p8hiEmgyLY8FeRJZ&#10;VLPQRx715MQ7eQE9Qro3ibQoMgpLzrYnfMhjku/TAuqfkyaP9jRtIaiN+00Bkyz5gHaszZza7tok&#10;AvLSsyv5TGpmYpM8wrRf7VF9tP2qIzSkB8qRFqonskwdJw3dWaTFKx7kheVHfaKvPGlHB7ENKJ14&#10;Zdf2QGmLFz42uEuzv5dOWeiXZ/nOoXzBynUOpU1eZZK1IO4cC6W5p0/26YeC+EKvG1jVuTAgjYUD&#10;eiSLcLpWBlrVnXh6wyPeYPXQcqsDdSQeHfTEo73nSbrK0at0dwJSVd55Vr7n+csznkQgGx9PX3Tv&#10;dkqQnbtacMZD+2+kbBTffSHxBkX2nGdpCvgsknHPb/nZY/O6l0fd7mWFeyhtIO/epvbPsOkAZ9ZE&#10;U1trO2r9cuC8nXLxwnoj0wLe4NjtqU7mLYvQx5J+tIsqaGn/rW8gbxcp6LL1DfGFX2FwL295J8fI&#10;krHAhEuZo4skXc559RwdJ+9ynk/1EM3l/5XPUxKucvLvOKGOjN5W9RnB+Z0SGDsvsuej7EmrfDTm&#10;0MPcL39jJoSb3DOhSh/ctCRzTwf64ukHct94+mt70uaqHzqQpvH0dKS/6WjkKiTP9A1JayyF8rEn&#10;i3Fgta/V72EMTTIaz9UTmfG5FiN2tpsL/bZOpOl95XBFb983kYdtXHvfZ4yvxY/5aG0ExyeQ1+98&#10;PvWkgxA2sNRzygwtcPPz9OEpWLt0MGT9/mn6JJtXxtTonT17E4rtvfvOu4f3331v3tL3u5dfZIy8&#10;kXH41599Pp/l5T+iZ4GI3+Q3Oj/+/LPDexk/37uWMSvtwvipj+hGX/4fmXDE9u+Nj4NvIBwdbYDe&#10;69vZpPOZQfJ+lDHcARYEap+t12WW0d1g4nd6nTSDpzY9i98bX4WhI390NhjZeg/mwFTGfD8WbvPq&#10;uv7dplP6eL/lZRPLG2Te4naIyPgt7fpx8ffmd1FtaM2mVuKlvfr+1bXh90l8ovgRH8dWvHXPpuvH&#10;QoDvPZbfBa69P8EpnkkvOX5XUF1NHW9lNaz3hT1fdwKls6cN9hKNn6uON9pTxlbMuR6qU1Da0tiY&#10;78J6wyGb3PcbAzvae/pAuvbd53G/DcDTOXTBY89P03mu7cO2G3yW197LI76HL+hEX6JNJsG8idtx&#10;evzE9BF89dWDrsMb3oh67PHHZyG3/f2M82nzxoaFa6NJHB/BFQrj/8yY8cA6NKas1MTIYtN6L4Or&#10;tl7U37AMb2CsNz2XPyzP8JUJtc0p5dgQw5+vK+i79duuyhTu6nOFFqjnM7NbmUC5+v7yKr2w9td0&#10;Ova4G7+q34Lw87Ys/jzN/goa37BTHa5Fb3pwuOPhK1fmbR1jkgMOTz/9zDwv37LzlVt9YHSK5dl9&#10;0xSFF5RZvk952NNGK3n7Rom6ad2V/z19ddVDtKD0xkfJVY6uB6xDChkHQqf3t6NJrj3vs0mQMLgO&#10;MK5NM2sD5oI9vLf4PekblG9Be92Qb22IrQ0neWofbKP1rG7YubYiLxj6ZNhoA7TROdqSuITDaeux&#10;LXT4hWzaAUj+JiCjPOd6Bsf7XvJc3grNMzqm32ACttiN14YLCf9LhlPeCc8Yut6E2tkK3PLv094C&#10;U8Rtws9gXy/A89jKho1veedyfhlIN/1D6k8+/kIyTg+E7n7zStonnnzi8IMf/GAOJusr5BHHhjr/&#10;KwpzrS0OHWsNUdGy19Ncr7yiBdr38bddjVV4krYIKi/s8yls1SuMgo7lwOovtbnCklaFTTgGd1D6&#10;6LSPkxeiKc+UHxpDa8u3L8caWXVQnpoXAvVg84qN67fA0E6Zrm3jbSv06x4ov/RwMHzsULwrmOvO&#10;nBr+dbA2Npa+tMvSLP+FO6W3hzWmnWxWvcxfaE895VoElfHrQJpugro/4ZYgsKcN2Ty4E/p3DJuK&#10;bkfzVr42HN1uCf6OUF2t66K77HjhzHu3MmrPy6a3/iRxrefSKnwV7doFLEgH0Z9nCkl00+3T/kMA&#10;/LIp7XjPP7k6n9rDioeNo4t1f562z1+mk2N5VLhPc/789w1b+cPDno+5NaaQdcm3l/H3ynOgPOhn&#10;rWnx+WeNbsPp989sun2SdQp+3DPxOa1tzyz/X/zoRz+yWPHTn/3N4X/5X/4/86k7b6BYGDT5N+n1&#10;6R5vjDzy2KOHBx58aDYHNHobIj6DdvwNjouXtx/hXowYJC5cWp9K4xBxujp4r6vXcNcJ1HH6MgCb&#10;zGPUgGEAAWjpGNWDT/d0EVc6myC+u42e37368Y9/PL9BBbxB5KTqB9c/GCVoBGvh3wCxBkLPM2Dn&#10;uY4nxeGdI6dT8UmbUXbwyTgVTz/15Pzew3z2Jbxc9dsDTse++da8xk2em3E80Z2Nj8jvR21/+I/+&#10;5PAnf/Inc/9oBs+Ho0vlpLpm0E3B64fKoz9dz7tX3zv86vXX1ucbP136oPs5nZiyZ5Ms5cwbQ3Fy&#10;57NwcWxM/CxuXnnkypyOFsbhmbe6Xn/98PO//fnhndD2e2YfxrGeDawYvE62n3Miu0/6APqT3wZU&#10;DW0GqWktW2eaZ2BSUYOrE1CchcSEq8+hQ1ZT1IR5A0scx6D5oXzCpPeZIjYkXJr5YePof777HP4s&#10;CE5cbMrbarMoGBY5TOriW+nE6GrerPo0aRNP95Akc5+bzz6LU5g082Ppn382NGZSGluWgI3Mpt71&#10;talHXw+lLr2RxzFQLx9/8tEsRtmIdILcpu/n84P00UHoabTeLqCLMDxlkWHekHr//eGdTu++l0O4&#10;nEmyscMuRA3kYhC0KKpTsIF8/6XLM7lk/+oRLTRt8GoPa6EyE/DwRL/qTzpytG4XaqPbZw3TNrUP&#10;4XN6NCgPW9dWxeFP29Qu3eNZXth6HZbZOZvRrkNPuSbr6nb0ERAvXHzruzw2nytaaEOySAsrkzTl&#10;BQJ5amMt57ggkvRQOGx69669l/cchKFbmfHjKrxlFoWVRunukXz4oRP8CaPj9n2udK8M/ErXRRL5&#10;9u3GM/nEuyq3Ex/p8EOmyq0sV7xLUxnwJH/rRTqwl6XXr4N9uso8CwbuhQWnXd7cnvPfkcfiTLxi&#10;B65bnLZhw+O+yzZz1mlS4ee8FkHlLXje87e/p6u9HZUuaLq5bjRrp0Da6li4a2lAdOlbu9RH0TtY&#10;el8LcPTv4IT+3e8Yqt/5XFHCxXkzDS2OnbqdMU3fkjapD8cbHuSrzcgH2pZdyQnwtLfZAt5P/Efm&#10;lKemPINJu6U3hk7/m3IdEDBxnzrZ4uVZ/dnSu2f96PyOQ/g0JtrIus+G/2Z/3j7DP78D/5CdD1/p&#10;Bz1Xx/rPPf+zUJM0gHyzcLCNTcNL8kzfGx6FietGYNuLdI3nBzhtjdYKX7bYuq+uEhk9KWvZ0B7R&#10;nHKTHqA7/OTeJNtnZPhQaK7xILaReHlG48rtQgR9bVgelQHYFJtwIEZd27Cat34yJlx/P+PCB/EH&#10;Uv9+y5OP4S2BZ59+en5P0WeFpy5HxuhWsepsfJLYGp/EOJCyxhaUF305wOMtChtHNhEvZly5dM99&#10;fiB1wj+N38IuvGFhPePXM05mzAiBz4PvfZCxNvhxxmVyTrsfuRNpAkifdJUwXwjQ5tvvtW+3CKdO&#10;pfWJXuU6LMLW6WRO50YOp3DVj7Bj/YS2okbXGxK+fgUdD9K3Nz/DI9nnGlRP/E20h37ppjz+wwdp&#10;lx9+HF7oStvfvd39afTKF/nYYmhszIYU3cinn5g4dTnxKw/+f/2tlJeyvX3uII8FLGM5qG2Rh41o&#10;L/gf+Taeh+/bwHn4V6X9u8Dt6JVfCPbx+7Cv4+NOaIOmEdY8J5wUE09fhX3+3t+Sf3tuX7rsbdnZ&#10;Hm4t68TrPi/Yx/02AP3yDY48xGZmEw+63+Kapv1N7QeU19q5NieOj+ftJ314Mk9fYS5jkV7/v9p0&#10;uoX0IzbEbWp1jJrPnMWf9eksvz2sLzK+35e56aUH7j9cDkpXP3LGhu2NXeGziZQ0PbChbwCjzxQ6&#10;C28w/dr0I8HVptMfJ55M6qqfd60PZjzQ16Btc666mbyhJQ7udWQcNKe+//7Lc19dKUO6kdlcZ+YT&#10;28GS6Qvoah3aRMtV3MgQaNnlvc+gdduw/XWfTh1PPSastMXzK/D1aMYi822fC3R97vnn5pMuZJn+&#10;der+NIeba7C2QIdfhsfFvDMYOlu/6WCftOgOTWVti71wyXKyvx5ekIePsvS/9Xeb7HDGFGNHZJiD&#10;CNB97MRczdjKDtDd83zkY0P84cn4XP9L3emnO9agy/5Wuac+t/ra05t6/8SXQNZcVvr9fGXB6RCe&#10;FopG9eF+xh7XjXbvxdOBxb0pL2EAf9qNsZ9ds19As+pYucoDaPRaOSpX0ygLCBc2ut/k3kPzwSPv&#10;u7yw4fiNhMMTMquPOpXt2nx7OH/+MigtoMyW61oQXznvhK506o0+xx8OJuNRnpFpoy+NOby3r+a0&#10;efKyHfbk0E0X86Awca1DY8vwrF7zfONzfcdKJw2oPCOD9rDZ/siy07/0rqB1MzKnPVRH408HhXtu&#10;PuC5tPo8efN3Cw9b3n0Z0rBN7Vs66Sd/7WeX9hh2Vl7nqsKAeKgvo9ce8hUmDxp4d9Cp+qLbzpfL&#10;h8Pk8ui/93TLT5/P4XZht4OWs5cNVI7Cnp64O6F/Tq+ozJYLQeX4OrpN72sIxr1pmBvNI5T1xKHX&#10;Ml3vhO87hfK7lwPsy5j7Dffhd8rLOd2W1fBTvS37aDuC7ovndFp2w29HWxj6aDf9HqRrWZMn/0L5&#10;ON79QwM8722WLGTa62XkDLguGeGt8Y3b49Ljqd8ollZhn6ewv//7hpZdmQrubyeD8OLvE3DTTwUa&#10;4/gSvc78eauL8lkbVkddi+R3+irMtKz/8Uc/+hEn7yc/+cnhf/7X//rw5ptvzEKCDt7nGS6aAPjd&#10;n4v3HR648tBsRhnwhNkgcYqhP3zrjSILbbMYlX9zUtzC2/Z7R5geg0l+zwaO+bTCNqnpALoGrAyA&#10;YdypWhMOJ4E4VYQ1MBuQTSA8W9whsA0DJ1T9HoCFEwt7NsUsxPveLZnQpxCdBxjjDXq2oGORhSJr&#10;2HiXz6dt/C7H/JBvyjTJstn36quvHl75218eXv3lK4d33n57ylMJHH4O4HPPPX94Pvi9731/3tx6&#10;7IknZkJlkwHif04f5jr6uPLw4YHo9p6Ud/3D64e3fH7Q20AZTG0o4lPZM7hmEJ2Fw6CJ4DtvvzM/&#10;4v3xhx/O5tCTjz8xJ6ctIL36yiuHv/rxjw8/+ZufHP7mFz8f2hHw8En09MVNuliN2Wn+9UaQN9uW&#10;rp0es0iSZjEbOXiVFtS45jn383tg5TO098gY1ZN6Vic9Je+09kx6MkmZE9PbJAAtn/lBbxyOxx+L&#10;LTw4aSzgeHtMnVsAsoAz5RogdN7hxeYontOkD3HJRk/zxlXsPYLNZs99qSfYSYvFx5kQ4Sfpk2Mm&#10;dfRy4eLSyyc3Pp0NrPevXZ9yHnz4oejZG3XrR+xvfOrU+Udzerq/Hec0uY0kJ8gtntIjHZDfpJTd&#10;zNtXFhKvfzD60/7YweiZ7vI3+k+4+6l77Zw9R6bRaxwIdm9SyebpnF2z1ddee202eW1IekPMJ5XY&#10;kTrsAMERncbr/xAXju569qbW7oeC2UfkWXUeh0+dzAb0h8M/2nWwW0YnP2hDz52Q1dFs2jmRmzS1&#10;MeVNe0kcrA0qS93DphWPrisdsD/pxI/NsZGgeLbVtPKW7h7kK8hXWqXX+D0vUFogjbiW23BQXYDS&#10;pAt8QTIDHXg3sExgPKMprTqpHFA4mg3rQg4Z1Yf87AIf5EWjcpcX/Ks/aarPTsCkEV49FJr3q6A6&#10;u13aCb8pLvfzt65hLv8yZOHRQuw2aZJ++A/O57/Cm40OG1iz8GChfZML7MsUvscv46l1UnldK/Pt&#10;8nhGj85qU4WGt0z3paEf0N+17sTT9dL72qhp/QpXZ/roixdW+Gz4JM9MWmPv+/bnGcinzRVbl+qa&#10;PbWfrqytX8+guigWjptUmyyug5uM2vIcWIBk3tG0ITJ9b+r37tTtjJ/Sp6/zuVUL8XffZ+FkyS2/&#10;NOSXrrZbfdGHk+I2udgA2uJGzylvuE759LTaaOo0gXu5mn6ukyvtfssjvnW4Pom8Tr/SlbDF1zZO&#10;pq9f5W6O5RR90tu+PDTx081G9aY8fTnfge+RxDOOIDFvFW8yaSVDI1hartCCRusVzelDZpxZi7DK&#10;mnvjQvqELzJ5v3b1/cNH6cuNay/Fv/JpYn4aXSpzfi8h9cWy2W0Xo302kD91Hyf1W6mXTW6CWxz2&#10;qcAnHn308MQjjybNvYdPjBdB9iOtRWSL0n777NJD8YPid177KH7dB9fnrfHZ2CJ/fAU2JM+yh9hw&#10;5Pt1lOHzjw4d6fP4Uv1cl0+P4d+4PvU+i4KbXxB60wYsCqnP+BMWMWbMnjrf6j/j3fgHo/JN/+w2&#10;8k5dR3bhI/NmbNLu21MRbTifh44PdjPpYYSZTVubcTCVOD4Df2CFxW/KcxrOvNXt9/48i+MvX7o/&#10;/nZ8Zr77Z7Htj+hta//4xRt+9nbSuLnHx5JwMQ/wNZft5ncMU35ZoMsNRt9BbOBluOm98DuAr6Nd&#10;Ov5vbNP1+lVlNY4ue1+dszEL9T0RCo7l5TqbREHtYQ/7RWjwVeX/XQAve3722D49/41OJiyyjf3o&#10;A7Z74YvH1Z7qf8tnfJoNqEfN4+6fdMY6/Q1/35xTOasul106qDFt94H1u571YdDiO5tbXoytX+L7&#10;iOcvpc83Ts6ByoQ59GZeNb85FX8YPW8zoKUP41Por2cM3caX6b+3cYZceOJrR6CRRX9qPqTPNL5K&#10;Y25oPOWT6B+qDzSmT1B/wem7clWGDS/znDmQqK9PnHC84ZkcaMxYPnO+dWBJfn3/8LbBLOYm7cQZ&#10;i5W7PQNXzxC4Do/5U0dNJ6y8Cxt6edafmodbVH/55ZdzfTrjUuaX6ctHl+nbpVWvdEXWKWOTX5x+&#10;9Nj/zXzo5COv8umXHfwmD2tT6ITLzk7+Z7GbZ9PHT7qTDMaWW/ynXR0X+Ysztm024KBQ/aTqFEx5&#10;uU573bVV8bekUf7oIzKmTQC0YGWsnEuuoKs+wliTqzqXtnyXFyDO+o12qO+nwwkzTmZ8Q3OejdE7&#10;XcMpO3TxN2Nc7WCZwlE3rvRhLtF5hueZ+5XXjW7l2fdh5CjN6rmy78HzHNCMLOxg1Z95b/LtdN+y&#10;lq0sO/7WXbf2Q0favW5wXuaXwZ5G9XUsdwPxytvbxVcB/0A/w55Gt0EwdZT5MxtHR5y+zWc5HXbW&#10;j0ljzk7Xc7Al/Y56XYenTj57N6/cL7o2vZLO2+5JLxxUjimP/7L14+xh+qtA5YWj5/CFt+F90zMo&#10;LfYj7JgnaaD7lrvX1/AbdF9aheaZNrG1BYCP/focWtoDe9SeZ46x43Pa2dYng/LFhruBxaZB9aOd&#10;9POf0ntea4PLx580aXMdOxbnO7sP/XOZRjdbmjsB5SibDJUVCOsfOKd3J/TZoXlCSA0MzT4Eyvvt&#10;5PhSSBLp8Ks/HJpb/R4hRezLcS/e9Y7K+DtCae/L+LJ78E15afqTbNFZdEfH1hOF125cB41n9CMP&#10;DA10FqmTjm5He+pvs+/axZ7nGW9mzDnV66KdtEl2tB0P/wBgeJ9x9tS3LLs59U+VM4k2WdcjqG5c&#10;6au6GzTWbHCksYNF64R7OH/++4Zb5A7QUaG8TRvexmJh6j6STNzvA5RM79ZH6mO1/+4YP38bi+Rz&#10;Tw79sb74hYyJT3cDyycEnZ7967/+q8O/+Z//53mLCDGOvk0rJ9sMoKEwP6o9n/MJ+lFvn6rzlocB&#10;wIKRBQKDs0INOnPi030KtcBukd4P0Roo/NaQTaln4gjb5Hnu2efmx18tmHCWK0QHmn4SbX5oNI40&#10;HjuBsInG2VGuict8Bi4TAp/l4/Q9nvxPBG1GoWlzy6RBGX5M3EYG5xJ/3mSyAJLWP8b9+COPHh68&#10;/MC8yTQbTlEyx9BvKvg9h9deffXw6iuvzubAxx9+NOXh8dHk83mF73//+yMbXdl8WbuPpwmTxTtA&#10;HosOThO653hcs7D04fXZqJmNHAtE4dPbOj5zZ6PkZvSKn0+S5v33ro7D/eK3v3343ne+O6fkyPDG&#10;668f/uZnPzu88uors/FiU2XeBEp/ZvNKG7jJSGLkMwlLvY1THN50FBbnbBDpEPEGgY6YQYFpHInn&#10;LDntiydxxQ7I0pUGXZi4WjBjH5wMct/4Yjng6tZvN1g0shBl0vTAQw8ePvv8s8NH4WlOjn/g7bTo&#10;Qjnb5GU+06eTVtd+9D3hQKeOL2kMLn6o3mbPcii3xeDY9pxGSj134dOEhl5NqA1IdOd3Q65H5wYq&#10;9ulb8NrBNLTUEx379JHPQVqcsrDmmrn5OFqdjKj9+UTEtI316TBvR5HFb5RZhDXuqCOmgtfq30n1&#10;aSfqLzJNp0COXLVLPGtrbPXNtOvXfvXq4a233p5y5nOFsS912zoEJlDrdxnU2doUM+G/dGmbPN23&#10;JnhOmruHI8ON0NtOhrEdNMdulJV6bL2jwQ5qE+Shi1UHqwOjw3Zq0krXAUcc7D0Yh2BDIG7sa6On&#10;LP1BFwlKE6JxmpBFkQFXyE722Dx7ey6CfZp9PB4aX9xD46UV50p+CxjlTThd7jew2qGL1ydKW11W&#10;3xYXPIuDezqtF/HKqz5B9SYNKD/SSofH/YRIeuGu53gODd+Xh17+254K9CE8zUZdjrMRekhuSd3C&#10;4wQrfN7tzatL4TPy36585RbLx/66B3wNbwGywtattIPDwYI1od5sNX1FnYpQmb9Jr5ygPqjloaHd&#10;0Dc+6Juu1WfrtGFQ3cIJC9q8Mu7Rl/533uIK1lbxo39iD+hV1tajtiq9Z3HywXOoDvY4edASn3vP&#10;g3ke6SozWYPyHOlv5c1GU/qV4cvz1OVaqGdhszEZ1P8OJB/ayp3H0DRmS8MX8TskflOJnzGTWnTD&#10;0HLujQEW0L6YcQOfx7dTYGgDOlubIUv/wm3WgKU7/d7aDG4/iv/2P+pmyZt8U+bS1+T31zJDSN62&#10;Jzagb9ZGHUhBj//DD3MqXzuUZ9rGDsa2iuGDbtyTs/rG6/qsst8LvTbl6A/GxzDuxAa/FbIfJM7G&#10;kkMwf/iDH8xJYBtY4/CnXLXAX5hFLGN+fJF5+yr8qzv1MDZ7n3pbb4D6XZgHHnzw8ET8uKeffmoW&#10;fb01buMMXTbgMMgTkfXKM08d7o9fp5K9xXz1WvgJn2zZxtO0wfCKl6nX8GMzx0bn/DZc6sxiNnt/&#10;OOOX36GxKCxuNj2nbpfzbGL3RfwEh4QsqPMnHMagN29f8UuM3XyJ2UBLXX5B9+FN3tU3sdsEBKWf&#10;NPKGubGbhC07yHVorvbBU5HO22ap6KE1b+HH9tfbh6Edm5++JHE2rbaC133KjfLGRixg+r04On7o&#10;ysOHi7n327XGiy4GAhTwVFstsBXtBGOJHpAOxJLWVbk7OMafhe9Bmq+Kvy0MD+f5at+rvPW3wuf/&#10;Oy3jtrQ3mltYr6RbG06dLIubqIDYEw012okipN/pz5JEvrFddCbfytm0R4z97GkUuhh0J/r+u0Dp&#10;gpa9eF88nZdX25k0cAtfPC4+11iw0mqH3uLkK5uj6ev0PeMv7vpUfvhsQnnbVttNf7DeRIqdTvwq&#10;b94ESbppz9uYOJ8nFJ4+Zw4xpBybVjMeOIiYtA9mfvXQAw/NYYBLNp22ftonTHuQ7d70RfqI6d+m&#10;fwmGP3F8aumNA+Onp/8X/kDmvuhPvvDHD3c/h2pGd9FF7GjGKXYyFNPvp8+xuMz/Nze5L/nwrK/l&#10;z8+CdfqjWagOzudOk09/Sf+tp/b1teu269ZrwyGYetvup66GL93XqlcxtTfP+m/zV3OwF154MX1q&#10;5unkvXu9BTRfgfh8ybfoqf9UWeI8z1vOm/1D98WOfdLR2543TWWN2bfmL8+uk2zKONGctLFD+dEy&#10;HpOhyF7INfa0tbeWu8LXGD52tdW5Z+Gj76B634c1zz7Nvi3vaYsr3+WdHoZ3cmF8Fz/j53bgVV5h&#10;0hu7XW3OSSO8uiS/K0jpcy3seZIG9p4fyJ/hh3jGL9rWhNZvBtlYXQv+fVMFD+rjtrRTf6V/1EvQ&#10;M5g0Wzz9VT5tzBWcpx9aO902fo9Nu4eGfx2c04B7ewPilUs/X0c3FKbN7m2vctIdvwt9tqiOrVU9&#10;8QQ/6en0Sxen/dvAYhb0/enHn6Y/sKamX8h8fdreqvPaP7rWudTjrBelvtjWHkaH+nfjDh1uelz9&#10;1OoDptDYTzfNF666FV87O8ehRy+5r20IIztzlG/JfNJd81YG2DDQ/KXNXuir7bRttQi6UV56QD1Y&#10;p3M4zNgknJ5GZ9FT50PKEGeccuDXPZ6la/svSDv+4FxP9jMQ9n8j7CtAOWSurPzCZD7pYqnjN+jd&#10;CX12iGZhcuzyoTFlbljdfxVEsslX3PsrsPf7Psm1ct4J398U9vyc0z9/Lk/gPO7roOn3NNiAdUT1&#10;J7zy136mT8w1gQjsaMz/wfX8pbRDt7YB9jwvHSvj1NbbVw6djdQ+z//VIRoa3kd3/uZ+4V43JCLX&#10;XjZ568PSWcfojjXth24HpXVOE5w//30DuSt75Zu/jde2X+3d86TNv98333ja10HvyzeoXJVROF9H&#10;32xf4/gJwX/+p//8R198cePwk7/+8eFf/U//ajZ9LHQ9GGcluTI5WJ8AvD+TYhPjy3GuXS0KePNK&#10;4axmMRUmGASjSkPNyDGbE5/F0f/w2gfzXfMb46zHMYpDazLwcJxib25decjJuDjtGXQwa4GJ00sw&#10;v/3BoX9ofhD34Vms1aHP70V98ME0VHlMIBr/Wcp46403ZzHGgr6FLJOVjOCzWeLUrdPAV5zui7OA&#10;Twsi99yVSYr0d997eCDhj3vzK3QfzCD3+JVHZ3JDhg+ip2vvX51FHk4CZ8ukiHK/+/LLh8cffWy+&#10;125TDu8XIgOepaMrcuqINJ5ZKAn6EfJ5Myl8qj5xeLUxlofDpXsvzKTL9OKedEiXItO94XdOsye/&#10;N7mefeaZ+UzhD/7gD0Yf169eO7z3nh8Afzv6+jBk0okG5zM0n/vsXDpBekkDANPphq+bX4Rm6m+c&#10;pc/WKX78TPppELcaFyDDOEnk0dEoK/cG+3bg7IWT4TryJ9xnOZxA8klDn8nxew3eWnK1AaTLevSJ&#10;xw9PPfvMbKiKcxqbPDaKnDD+JPm95dTNK78zZdPo01/HeVG2svDsL8rlgN1zT/iIDukbPxdsUsYW&#10;TYQ1+iQd23LPoWRX98V5N/jMSe1MXu+LDT3+1BMHb9Y5BZrhePH9SXgL7x9wehKGK5//0T5sXNpM&#10;oIcMK9ERR9QnBNcnIMdRoqvYCEfLRHadDFyIxug+vNE8W2Yf6oFtWDycE5wX/Ibb5/O7I2+98ca8&#10;Iejkvcmyz0SpU/U1J/5Cq29S6Q9uzsbmzfB4byYtTrD6MWk6cUqU7nxWhL1q5j5R5pNMNkXWyXXO&#10;NiewE6GxH/yGR3Q9sw2Lw3U0hYORMxMy8fNbL7FDgtbJnk+9JI17MPYWlL+2qN+Ay76cVFsn0OrI&#10;ukrfzrR87ePl3aPwXotND+Uv7mEf3rh9Gvcto+XiiWOtL3YvnC450uNMpzMnk3LZkX5PevedJLkK&#10;6wI8WdGRFw11IEycOjjXQx16ekQLSgP2skvffFAYGdwDcbD1BRoGweSdux0cw/K/vJN0S5V27n7+&#10;T/hg7OPmPRm0Y5d+B0uGPVVlkaV17gprK+Wn4bD8VZ69XGAWfJJmfrNJ/62dKiPhyTzlcyY1UTwK&#10;mwVptBEQHprGTAcrRt+hM4ty+vetXvRRsxlg0S3X1QbSL4QOmvpP9TV1G9Q/oQXIVnuYcSd5Wk/S&#10;sAPovjpy3/xkPseprw3zX2QhK3HyF1nqFMK1eA9TZq7a4fQ7ucd7Hf3RyaZzY8zUgfqkj8hqg07/&#10;duzvNvQZ3XTyuY9PkXQ+Y+wTU5f5Luw2V+H3pYzJj+WMb2jgecpKnQB10frFkzepayvV2Un29UbT&#10;vKG8OVfV37ST3M9GRvIUp8RUfOWca+zWhonNMPnoffrP1KFFXs8ODfEnemJUGHpo4KV1snTHaV30&#10;G4c3vKLnc4E+uzubV1tfYuOG/STx+D6fZCz6JPH8mD/+oz86/MH3v394iN+Fbv7GDwjiwRvh/KxO&#10;3sngIIgFzrUxuRbXHM6ZNyMT9y19Prkz1nTMF/b4U08enn/5xcODjz46n9gl53vxs2zkvZ+r38+a&#10;N6gt2Gz1HiGHFwvakI130xLOJqTyvZkZu8CPNOsTo/E3k8aBkcHUqbF33mxKPUG1xjf5NGgMnw3B&#10;jIPhYOGkSd89eaNrOtlofR5a8rP79OzzST+bVejbgPoi1z7fFVu3oDqbVuw+fOW/re9LXSYNP4be&#10;+DfLdoKho3+4Wz+urw/aAOBP8pH9XpY3yvgC6IBl96uMo81sdXqEJFXXk2PLJ+3+CiLirZC4U+yt&#10;sM/3VbBP1zthR/TXNL3s8pzDPu8ePO3j9gj0B2y87WuPpwn0b/aJ8p/0u/oWIC7/Hcul8z22XPTg&#10;9Bk7mnAOECUt2gtUgDTrCZTOl0FpNd3wtUH9rC50neS4NQ8Y3jZejzQWOwPS4pW/O4cP419Lpw9i&#10;l/pOmzQ3QxLqh210j7+incaWtbHOBfj+2lWYm3FUW56DD/qebTwwH9LP2zyyIXQhqO83/7ucvsB4&#10;AGf+lPAZE4wHQfnNrcyl0Ilgcy/MGD8bXaEnrUODn396I3Oyi/NW6SPe8sx8YDbFQneQ7kIfouH5&#10;7pC9131KNufUz374/vXDjY8+mfndY5lzPnjp/rV5lf7OXHb651zNFcLt+Af6NL5d+7BRu3rIdc0t&#10;jVcnG5o6DU+ty9ZX7VtY6xo0TF2Y+1wJX08++fThiceeTv95KSmMiaGTDswCug2szz9X5nAwf+48&#10;L1sWz+fg57iefGgI9Mu1r+Fx+wNjaxu2bdTuGtbw4gAZQrcHvJQx/eUm5wJlrJKmvpJHXzw+nbTR&#10;W/lKYXMvXrjr4mFFA/GjR3a98SesCIT1Wt4Lzd8rn++C8crYkOxkW4dFl89hU5hfoDx+RGnoe8pj&#10;+TX3XXEbjyv1pF11tBbxq7819zQXXYfg5uBtdCKPubu3VfgW0qMpPZ8KzCb2Vkctr7iHlS+8hUdx&#10;R92Iy3P5haD3pdX7hkO16a8g7OtAuS27sK8f2Hj0xo7YhpISfEv5R1pJF31oR9KCrm/tabbd8Fcu&#10;p/377dGnn3k29X45TITeTHbiq9zgz7Fz7S5BNRtlhq7DpHy5Nf/2lZXMfc3rE7dYb11Uh+V5qCQN&#10;fvClfS1Zo9pJp3687Y7GHAKb9QK+6KndLfqrLsCwPXS2+ppwvKJB7m7e0dlm27Hh2bCPLe51Lv/4&#10;cGPTC9s+11iw7iF6y5atPbRPCL3IZm3EZqy3gvmmdKN/ZcfWR2bumzawwHzYbxN/NGsR+Ok6Xsvp&#10;vT5lb4d7uF3YV4G0aA49z8GTTS04p3kn9I80J6+QRUPYHoW1PHgntFcefKbO8ucf2NNZB1vWlS7B&#10;OW3xeKh+m/dOeGg6iAZovoZ/FXxdfHkBez0VPFeHQNzehvfwVWWJO48v7YY3TRF0/n0LT1sbP+fz&#10;7wq3o1OZYW0MSLvSrzzftNyjXBudPW4Rc5FK2j1OmbkYj877B36AdRR1Uzvc15NrqAydo85hyxv6&#10;vx2Ysr4BPenL6+g8/W11D6v/071xZ8kizx7BednNW9inBf8lsst7jspyLSjLs6t+29XXvfjB3kx+&#10;7NHH4j0H/tl//6c/wtff/ORvDv/T//t/Ssd9Y07BXrp8fya96fhjAJcffODw5FPJ9NjjhwcfenB+&#10;LDclHj5Ohz8/Pv3BB2uCnIKYAUfJ70Xdk0H3W5zUT+JoJa3NH5MMA8SNpLfJ9XnK8NlCv7nglIm3&#10;RZxsM5DA4wmSXDm8GiZwwrwLsRb9CTin3oIPPfjQbFp9mnh0r7777uHDa9cP3wo/6PmMnM2gRx54&#10;cD5lY+LxrTgPF++57/DIgw8fHr7/wcNjD18ZvHzh4mwSPZiJyRNRmkmMTSULKRZuTGSk8YbXU08+&#10;ORtIzz/77Cwcj9JNTsKjAY8j53l+3yQ8+AzFLPCboCTMwoffPPKjwN5mu/tb90w6CzWPPvzI4aXn&#10;Xzi8EIfmGeU89fQ8P/nYE8O/Hzb2g+tOOXr7Bo2ebua848XCi4WytTkU/sOPN5psTnZxWtq12Rf9&#10;JQ0dq1cbXjfvciJkaySu48ycBpip/61RdSLlueHy6TRMIjQq6ThWnGCf0TFJ9WbVR5+uU9A+b2ij&#10;ymnk574dWZ95ej4P9lHiPky665nQ2sCyUWQRjDyzsBMMY+v3H5SvHaY8i9pOMZ/e5Gjj0al5K+7C&#10;eoswPHIYl+19Ng7X/RfvH51eyGSVkdv8uxl5LmbS8PDjjxyuZAJ78fLFmVx/8vlnw/f7G28WsCx4&#10;2Qi0WDufPom+lRPSs1Ho9Pu8XfPB9bGJFDp6WrgtvMU2It32B/J/dBjlzibUbMymLAu4Tp86eWry&#10;/fZbbx/em09LrjcFvAXJOVx0opyQWJ+csKiMhk0kHX54veDTEfhNnSXpjRufTNjFizbVdKKR9aNr&#10;s7j4sQ27yPD+tbWxrJxV3umNH3Wu7ved79hXJmMTnz9hnBsL8dr5ODzhyeLaWshfJ62GTuLYdSdJ&#10;o5VjvW60Y0dFz7VHadi8dO4BhxdKU3qg8cLkRatp3VcegN6eprh9fMOBsJbVdJ7V+3z6JvYlvXLo&#10;Uv/RDSzlgi4OSd9Juv6nm1cQP9LrR5tfWXRIlzOYb7pQlnhplS3/2CsbTBq8VkeVqyiscZ6BMuBe&#10;J43bg/hZoA1smlrP+XcTKsMbDYN5jj2m9MO85dBnbyVMnkzudk4c2nioA+O5YRBf5c21acszOmQd&#10;GGcw15BO0RNvbNOeLV5pc2AmTeHB2xrrL2knL5pbGvE3km7TGVlnc6r1kTY4No929K/vaF0p18SR&#10;XfiM6vW0MW9BqjftAe/SSb/Srvpq3bhXV9JP2QF5QOObBjY/QO8IudevdeGzcVJOeVs9kF99kdXE&#10;VXuexUeybPmgcUU4mvNG6X2RWT2lr7JRwq9IjrXwqJDo4FuhH22lHpI+6HeWLqevNjbfH9t1b8w3&#10;rs0J+7uX83rPhfQjuZKhC2qVcTYhA57bd4wMZMo9nQjXd/UELbtpe1pv6kSHZKeDqGVkZAMbdsFm&#10;0oW2fPpib4apd7+VIr9+8PkX1qvzFrJMpGvbyh1MGaO76Awf4oe/XbtnJ/piPhO76Zu/a8Lu7au1&#10;gOt3qfg4Dhb94Q/+4PD9731/+pdZOIg/NO0mfMvj8M+8NTELbLE3fF/0u6kXpl4HyHnh3sNn0cF7&#10;H14/vPne24ePb3w6dW8Dx+d241wdHo+f+ewL3556kZOOHb557fXXDm+98dYsGt/1+a/HBtS9xWDt&#10;zm+wOFBlUXcWZJJXHfF3xr6jm+qePpNoPs/LBmdjSF2wudCyEeRNLhtA6oRfNr9PZVEl/MyJXu02&#10;6HDMbMomrJtcn/Jp1OGEf5Fr4iz2BG/IE6qzkaUthNHpG8JbN6huucevNLkn1Bxy2jawvaHN11mY&#10;1hBcb2zFv0l65fltrW5Wji+52QzoJjHS6k2dFqYNz7/8F5h8nhNePMHufhe/+rktfINb8/0mlL8T&#10;jeAKmPDbQSdvpT15orct5xa+0QoqA/a5eAL3K820q/Qvk2cLW4t7p/4Rjv+RMG3eM7uf/k2d7HiT&#10;v7AWlJfeYdPJz3aLnid96ku9t/9vfS1+8Pib+gPHMvOY0GNc4/cw4doC/jc8+vzsha3lb8+jNup6&#10;zB9UJ9IpQj9hzvjgQw9Nn24+5LdYr12/Nn7o2HaAfmWYPiH3NoHhx2l3/Pyr3gqN729TWJvQxoy/&#10;96U/Mke6mXF0fhM4fVIqYm1m6SNC25ic1n4cQ2YTKXzp6xxm+NzmUPqxdA4T180wY4zxwiEVEkGb&#10;T3cZdz/4aOa1fO1nn3pm5ofmjsYeafBlLLo7fZVn488DFy8PPXPNBzM23fzs88P1q+8f3n3z7fmc&#10;qq99PP3EU3N40saWg5KfJ41xXV+tkvXv/DGfYuTvsYXxg/VNwdqLejcvEOaevbAddTnj0eDKJ0/j&#10;0ZNGtRiHHerzBZGnn37m8NQTzx4euP8KLcTepRntJr+5gU2V0IopmLveE3lTuUNbe1HOGotOB8mW&#10;3S4+lKns8g7GlhIOwaK1bK98g9rdUeagNEMn4eTqAS/j6tBL3CrndPUP4MkDy2SXni1iG0vMC1s2&#10;dC/coZOJj4zC0cSD57VIv/ocMp50vPiePoCd5Wqe5yp+woWlHoxrTQfmCxxh0NzM4V/zPXxasF9y&#10;6xuXblYbXrq8Oz6ytjxlJE5bJemSZylg4sOjNAihB7WAmQ/E7uhS3HoLa/lH6NuAIR9epg7QHf2i&#10;u2Tayw5GrmCfj7ClqR/RPBCN+k97enDS5m/+7cK/DgvnYZV/9BoQPrLQUa5Lb9LjQ/uqrarzteni&#10;wIw6sMnEZlYbWPRs/nqT6kbaz93xTR+M3/XM088enk6/cil9xn33+AmOi6EXPz7IA77nbnMBB1zX&#10;eorOzuHTtW6zDjr6PW/lqIvxi45yqYtNh3Ml57JzfuTY72bDwpdfSd8yLtnY9Hwxh32PLKtNoEUG&#10;eVv/yCiLjuikulwbpqu9sBm84Xd9wvm0KVrUjr1dO/7P8H6rHbV+1DuYzavNLtMzjO8mjf7zypWH&#10;Z958+dJFGSct3VkktUYnH9A+8LcOq3+67FnclMueV79lzmbM16bwU15cy1+vXwWVZ7WTU/qjbIGm&#10;2cOd0AZ4HXuZ+l726bnhdLXqd81flHqntNEbG0q+3Pi3hS1/qfeD0zZO+VqGdO7Lk3s2Ae6Ej/M0&#10;aN8pfBP6rvv7qffaZMIqZ+4mDZg827V2MjR293tsnt+gDTed0dM+fctdZW8whQb3QVv6L4N9/n3a&#10;36AdwNe0geDehwDqc+E3awfgdun25c81aaTa04biVl8T/qIjfJmbNh0e9ct4m35K+slTfmOH+SMH&#10;HUNlaf/gdrydA5rnfPW5MoD9/Z3SxTMey1917t51Yflfz0rZywf2/BWmLkNHmukHNv3s4VyOO+Vb&#10;qkm5Kxdvk39whc1z0s/4kXrsl6eefPKJOXgwXtA//2f//Ec3M/D94qc/O/ybf/NvZsJvk8pbVyYI&#10;COrsLz6wFkNNbjhqTtC9k0mI35u6+t67szDCaeT4zEZABplL37r3cJcJRdCCkYV1b155UyOWMptB&#10;GPqrv/zL+ayNTspnbWbxNAOIhSGDikmOxWxlmvg4kWvBxekSE3N5TdItytwTx/nb3/724dlnnp3T&#10;cCYy7/tcTvI6wf1xBqFfx0l4+MEHZyLxQByxpx5/8vBQJh6PZoJlE+iF5587PPPkU3PieP2OQ5zE&#10;OGX4N5HpiXty2RgzeL/88kuz2KMuTaroCr//4T/8h8MvfvGLwxtvvDG6ev311+c08XvvvXd4Z04V&#10;hzcLj5HP5FeDckqRAV1LnM0Hp8lffP6Fwx/+wR8cfvC97+f6g8Of/NEPD3/8gz88fO+7353fqPBd&#10;SCe0ObOzuJW6cHrPQGtxyURnTjTn+f3tB9F9muPpZ+MkPffs4fEnHp836yxSzWcYM0mid5t0PYkz&#10;DWJryOt+NQqGxjDr8IxBB4/hngPy2YyZzZCtcdjAUu/eZrJp9en2A+azUJSBkMPhrasXXvz24bHw&#10;aIHpo08+mtOYJrQ2UC3SSJ9efhYjOZUWcSxox10xm0rYvZPX5BjPqwUt3sfpGN7Wp9bYEP5NHE2G&#10;I+Vs6q1PPhrc44AG71LWxXTWTsddjn69ZZfJB1588uiNt9M2LMylDE7CJ59+PBM7toEWHQOfBWHz&#10;s7DI6Yz8ZLigzqS1MMhhixzYxsPo3zV8/trJx5kYOkF/GDt9IHVr80Paq+9dHVtSBufMwiWd65y1&#10;59RQxF2dGX/JIoNFQW9Y+VSgCc/d90jH2fws9uSUN96Xw+ztK+3WgsS771xNv3A17dJm2ToFNpu4&#10;QZ1gO1p6xwMnVVu2uWcxtPYyG63aRPLQX+1O3g6QaExHLI12N3qeij3ey6+cImfbFaChvaGHNth3&#10;7GD0vNk4KH/oStfnxhdKR7o9Nn3zgv0VKk/drU83Xpp89Dd9bvoMfaBnusO3dBYYvIXVDaz9hhNU&#10;nvR0ysboAc/SSD9tIqCs1ok8pVOdg8rlCqrr8r+XrfrD515H4puv4UPDVfzg+kvEouspkRMnj3v2&#10;K0PKcO96TB+bbjnlwfW8XGmKYJ+26W8B6bDlql8MWuhaY8PWLvEW1N+OPmRLfPkWoM3pp3uqTzAd&#10;z+/cjc7XRu0exeMJr+xY+1Kf6nVfp7UDckirvtZCyiqr2Gf50EW/ecBedvdNdzts/GTZ3XO80axO&#10;ZzEjEQ1reNu4vg8f623ktHlx0icbK3WvJ/RH/xFgroqdjcTkG7TYe7wPpr/1Jpbx1BsqfiPIb6j4&#10;LLKy1cfaxKIb9rNsmZ61h+k7gjaThFnYPk72k5a8dN82M+Gb/PrukWWTbcac2AktyztpNzrJcdSZ&#10;k+/agDrWxn3yxLg9OkA3KM9kS76GAfzOBtVmI9AYo+9gL0eZIgs7sLAyG7IZTyzO/jrj0mOZ4P/w&#10;j394+MH3/2B8Jv4du2e369PQNwgw+u1hFvJZrKEDh0XoSDv4OGPF+xmr33n/vcO78eF8sm9t0H5r&#10;xnn1rS97NDLed//leQvJQswrr7xyeOWXv5y+bxYjtvpX5+rW5tXDV67Mb7ReuHRhbIs84zdubcN4&#10;QsfCjTXUNfwlrX5jbE8flzCbV94GszGk/nxmmU8yh2TCJ5xNLPRg4rvJNb4LnW6fG9zjpKeLXBvP&#10;j1j9AjNOO008enQ2myFjX1tfljSzkLRtvFEB2xgbyn0UM3bTe/n9HiXf+IMPfEYwY764/EfudVp4&#10;uyd/cN/u5y/Xhp2DuNvBKuKUb5//y/Kcwy3pdvd7/ty74nveSo0tVI7Jvyt/+tq53srLHsGieSrH&#10;lR6XlheoD1B6UF/RPNMGQwSWLttrPwGkKa/Qs7RDa0u7Ty/u1rSrje/Tu1/JlbvynIOwYmkX9nH6&#10;prkebWT1K8KAdjR9xpR5K4/7dOEwz+sNbp+g0zfod96PXzz+Xfhms9oa22Y8Dodpo9qU9uFZ27OB&#10;PG9fJb2BgMxpLLOZdPOz8JL0NqyU7LDijMm5Nyaz9bTqbcxeCxNrY0p/Fi5Dw1Ue9aZv178c+1nX&#10;5A2FtSmVZ/2LPtAG1lNPPHl4LJNqXxPpAUCfHOeLzydUg+ZVvvoh/tI98aFTvjdg380czxcSfCbe&#10;IbmnfM0heecAYvprfbTDYfx7bzzpZ/uWJV8hzE3/On35VidkYbLHxcQA3asf8Wx46i7ysF31pT/k&#10;M7hO2iA/woFIn8H/9gsvZvzx9pWNktAJWfz82gZgxs35koYDDXTpb9Pj58YJX8LIVbrlEy0+Qa+z&#10;QZsyQcPQqC0tvpc8a4xecu3TCJN1ZMtVsBj+K1lcm37LstIEl60ve9fm56DNVuaMpbFb/tbaqMp8&#10;JXa5wo0za17VRffhMbKyXWnoAW26hfWn1YcrFOaN7/H/5l4aC2/SrAU4c0G+IV/CopQwG3N+641f&#10;QG7ljVwjW+VcddxnVzfzBt3WNy6bWDqVWxLXpcutL5I/+jn1RZNofBc6W7DCbLCt+mBnsq58lXv6&#10;CWlX8km30u/6vh3O8waVpX3syINartKt5wk5/n0TONFcfJ14u5UH/QpZlARET92PDSw+Vl2t+pJ+&#10;I7vRd1D2RubP1rGujS1dunT/4YnHHj888/RzaXuPR1+p77vZrQOZCtAfsY+01Xv5mvxXX2Fglw59&#10;LltkrzaVwtXS02bbc49f/3I/9bAx5bq40h6WDga/RRYpVl2MfxIZi+1PAD7lOenBVZ0uHdbHXnHr&#10;Hg/sQhnNhx69tc2c2kh0sdmdfGDKHtZWGcCVLUlrMXbCPOeqL7Z59dhjNrAuTZi2e9LbsuXKb2PL&#10;l4zELUiOLQ4Pq36X3wELJ50kfN3M89dB6d5h8m8E5bWgnMqg3Opw9LjxfyeglbcezvMJry5Ocad2&#10;Clp207Vf9Nw+rfX9+4apz7PKmbC2mVXbgZ3cGzTvHvPfb4btYMJuoR2aoastz3rnLo/ylu2fyl25&#10;Vs717L9TevAbZW4I9nHS306mfb/eemqb3+eRtuPGbw3wFxyqrp4DLVMfPJ931oemz5m5kL+kW7au&#10;v8lVv4TfjWfxe5lQnXYRaBlfB03nuv5uhXPd3Ald6dtH4qtvpO51X1rtj5Nr5FrynuzjlO5UrrpE&#10;R7r24Uxun3affu52z18Fk2zLP/MMvj/d4l24vy1+OPRfeOULmzM88/Qzsw4yPdi//Bc/+pEK++Uv&#10;/vbw7/7sz6ajsGhiI8PEeiYX0QenU+duEfXtd+Nwvx18683Dm8F3331nNhIslHBaTB7uSd57UvCc&#10;kI0zf9kCfwYhTp1NEZNNixwWJN54660xGg7sfJotA8ksogYN7k73+KyazR6ncd955+3D+5mUX8sk&#10;yAKFTyzM5wSvfzCK9Bm/p556cn3yLRXhU4XkeeThK/PpiEdzffGFF8ZZN5lwcimMj4NtImwzyOBm&#10;8Uslz4nm8DaDWp4NoDbpGAOdMJyXXnppfuBWI7l69eqk/dWvfnX4s+j0pz/96eFv//ZvDz/72c8O&#10;P/7xj+f681/84mBj65VXXz289vrrhzfffHM2tcigomx0/fmf//nhz//9v59KU8Hj4KesJzPBef65&#10;56Y8b3zZrLO4ZUGOI/3222/N5Ep6gzPH/dHHHjv4HYjPv7hxeCP6+/Djjw4PXnn48OJLLx5eevnl&#10;Od09b2753GH0pV6cNJvTcmnsbIgtkLW4N2B6Yni95/ifNybOuRPSJrOcOTrCpwUfJ27UsU2MWRwK&#10;cjaAxannU19e+UZHnVuU8dYPe/QGm7Tj4OwWMtIaBi2iqVeLbOpyOXEayzZ4594i6Xx2KhNMnR2B&#10;7fqm5c59JBi0yIfvzzls94Q2mTKRfGg+XekTmPdMffmtKafG2ex0BpGXTeOrExjOLBvqxEg+Vwtb&#10;0qBrwoLvaeDhwP91hCeErkNDmxrnKibqs1m+ye9tMnUyG7zR0/UP1tuA9B3ul0hSbD6BjSqdicmS&#10;DTMLixzjWXwNUoS0ly6bOC/HwhtbFhtsKl6P7V679mEm3pHhho2j2FDKwpe2pe60ORMwwLmWppPZ&#10;cfSD+giflqkjKd9MFKLH4ymnPIPaCFmmr2KTQVU2nW9Q36V8vLgKl18daBvLHk8OHRi7UOZW1tDd&#10;oJ06nptG/NLHiisqr2Xv40Bpuu7v8WVSqv9iO+xC/elXLOb6vT11ih7e9VW+lT6nyZKvDj++Kpcy&#10;2ZbFa1d5px9LfnWiXDyyUVdYPvBQ/uSrDvfyuwJhUHphe/3AfTzoFRzvc9kFr3zbvQj5x3YlCopf&#10;49QqE4x9bzDxt8EC3ZCnIA6dplFe5dUnaLNd7LIoFu2kDwneDN2E609mohp+5rf54hSF2PRFc8Va&#10;7NbJbwtnaCdn9LRtqG71p17UT+uo9SA9ntUV23DFGz1349NVHjBjadpSbbDy9B7IO/1n6ty14L71&#10;2/Jbp80jbHSz0fJ/0zW/a+/FwT7fggkrD65oDN38m3z+tvxqZ2TZdJiHCV+LBFva4ehWfuj2UvwR&#10;bzf5nU8HO6ZfUm76PSdN298ZB9cC1UezwOjQjEVH49Ys2IzIyl200UEbLb+PMguhgXC0xpnI6C1x&#10;dR2WEr/KGBljWw7s0IM00tucIdv8nmf4Nkb7bYQ5BJLyTvKdZHSVR53jVZvX73czZ3ym8D+fldls&#10;f+k4cjBV+sw4jNdn4kv9oz/5R+sTgrErfa9FW28eeGuY72Uhz7jNvtBLMxj9TT+dq/5dn/P+Rx8c&#10;rn54/fDBxzbQPjl89vGnoxcnav1GzQULd8FLkdmbzeFq/KK//Ou/Pvz0b346B6bwqk9ffdWnU9f6&#10;8Mvx72xGzltJCQN0v97wtoAYOYPknrcUo2d1NhtIoTd9R8a7sUm2FxxbCNKpMiG/ZhY3YegNJpy/&#10;op2hu3yXLZ343NMvvTAXY5Y+wbg0p5a3ePmkn/Eq96vvCN/6CjnV8ejU4rE+AE+r/Km/zQZ6HbvJ&#10;mG+scKBEejJPXxWZ2JkrmPtgYeicQcNOrYrJkGiB+2lzW7rG4f2Y8zZ09yD+y8pu+PkV7w5GzVur&#10;ua9cSsfD2GSuo0OQbHsavT8COZK/upG/MHQ2uQqhsK6hs9drn8GUbuzYeDhPVyj9llEae2z6pml6&#10;4aL2C497aPrCPv/4w2mrJ9r+X/TWdYX3yrZAn/FFnsokY+1aX2j+9cD8vu/d0070Qfon8fLMwn3m&#10;YujNZnNsnj22H5HGoS9vIJs3Tl8tHG/pQ2m5GyATvulp+QQbHXxFLuHoTVtPuLC1WaF9JH10QapN&#10;BdNe5jm8us4cImnMj2zY4MXhIW/BeDPFhply5/BE4qqT6fs94y10HIZ4Pz7dW+nj3sl8Aa2HH3p4&#10;Judk5APPpP2z9VaAeBzQx73mBcHVv/56dKa/WH35sL1kSVlTv7kWPbf+hq/ogY/B39THQ/VVX+KJ&#10;x5+YOfUzzz4X/h6NfPfFlveHw9YbGPibtynSdynDgtDy8c0h+d6rPxS+aTc8LrsF9AT73Csoz/Iv&#10;3tFfaVY6uNHybwv3p67onYzogxVPH73e6v+Ip5umV755yZJ36dm4ZoGOjHwE4dId0ye+6QHa/AP+&#10;x7K9k190LHvKj90kjefJM77g+r235QuuTQvtZX3Wbx1WXP7e6vfJRIaNne269Ck8NT+6URerriRY&#10;17UZIXyNOyt+2Yv79YaXOZS5rPa2fvLAeLzm83yjJbOIRTslRt7KRN7a4oyrU69rjO54Ro654iM8&#10;ncOSY0HLAO49DW733xSWfSz6QwMfw88Eje6mn5g2Vbtd8qhvdip/67Rx/kbGoLeu+Cifzwbw8s35&#10;Qk/Gv3v++Rfm7Ss/2UFX49Pc1Ob4IJhKuXfpV1bfcvMmG/Qlmg+nfpY9LvtM4cPvzJE2uWBtHvJH&#10;1736Od2vOP35CL31hf6qFzfi0Fz9C9rC1dlqJ20r5o6t61WntSvtkA7l027EoaP82ov4xeeuj5j/&#10;b4Ul37pK0DrygFX1Zl77yCOPzrrY/MZ/0lrrmi8hpS+lZ3npGBivrM/Ra3UuzxJdeYuTCQ+07ELT&#10;NN3tYGi5jlJ/d9B+p4DnPd9j68Hh4w54OabITSTcZD+T8w5EWvkkNcote8DXspvVn5TPfzhAD2e6&#10;+K0AXaUNT5s4zamBKmsfXjjGb2mO1x3Q+S2s7tKXNiitYu0HTjoYWHbUdr7ac9NMui1N738rsKPr&#10;3pMy+YZ8JcCW+Erji+iHklZy1/oXkz9QuVbfk/4pf53T3ynflfEo9y5fabge9XcHsHg+9ZHmrOd2&#10;MMLv2p30qy9eCPblHvMFhCVg6WhX1j7tPv358zns2AicbKZ6hZ2X7mm5rL77MG9gWUfo/s6E/uh/&#10;/NGPnPp89ZVXD//+3//5TJx9Us5bWIgo2GTb2zHe4njn3XcGLaa+f21tIFzze1BzynP7DZwMAp99&#10;9MnhxsefHi7cc984wd4qqgGgGxMZxjjhvnluELF4rTxK45Cb4ECOkYED89BGhzeyoLQmCgZIP2zp&#10;xLEBzyjvhystlHD6HvVbVplcXHn4yuGZp56eTyI+/GAc9Tjt0nch0MbUE08+NYtQDN3AhV+8i1fe&#10;KDiK5qyRZ5Sf5xdeeOHw4osvjnEIk9epYQMivunKM5zP4rz22uDrQZtdFmu8peVtLZte3t76q7/6&#10;q9Gr9L/85S8nPTAZQlM5nF1XJ4DlRQuPTkw/cuXKbMp4O8ukxCnG1996c94QMgl68eUXD9/57ncP&#10;zz733DjBFmwq93x/fergkzkZHKIj53SaO0ODYK751w6gxrgi48CnkXGy1QdnxwSODJw3V2V2EYcT&#10;o6PgPFm0o1v8mUTQB1t0YsnbfOgw/uXsxMEJf+OsxSliT/gQNxNbTlaYwRXkzMzufBwj9rE+3bg5&#10;m+GDLLNQpMNrp5e4/D+6vJlW9FB07LdJTGCl98afunw7dTlvBSo39PHO1rpYSjfojU1vC4s28iyq&#10;WcReb15tzn51HCdWvnmOcNMBhwZn1WKiN/zpyWKBepfr6vtX5y0sp7D7Q6R0EyKh1XrLfXRdXc1n&#10;IDI5saDYz5bRE/uwgcXe1uIaXG3WJ0dvfIYpA8XJ8ZjyQn8t7q4NFnGcJHSVJ45TqVwTIG2FMzn1&#10;l7KWPtbml+fhWR0FDZIExTuZ3Avb2xIb0Q5nMTNl43/42TawgLR7UEaxMOUlv7TnNr6Pq9z7530+&#10;IB8+0Cid6p8u8OaZvVuE1Ofa/NYPeEZLOrb3zDPPTDuRR/5zvvVds5AddA8qvzpAS3j7OKCepEEH&#10;z8IhOWDLKEpTbBj+yei+UPld0enzHpq+dM7vwT78y2CfpjreI9jzsA8XRl42M2NacH2mM5OAJE+r&#10;XL+tkbY9p7lDX7uc3LlqF+MohQ7nSfltx1Ne+pWZmOdemfq62bxKGzAu0r06aP8uTXWGL/0G3tBV&#10;h+qyC0/ySC8t25POda9r931uPdUez8PRcl9Y/K707vHTPE3bePZY3NNqvHtYmq5NgyYZSrfX8i7u&#10;HGunsO0Qiivd9ZbNPfP2jdPs02fGR4Hu+QEm8PpXbcJGkBPxazNofc5JnzJ8pA6xhvf1WxXeaFxv&#10;qo/Op54jw6afSJC/3I9zv2xgQnLvwI57tGbBM/6TzSF9Nz4ez4TbW9fqmlOOZDjYbEh90d/WH4dH&#10;iGfjUG1AnDL3+uqigk3YC3dHhtSV3+407v7whz+cMi1w0p+3rmxeodvf0PLZZwdJ6AQdwNYtbnn2&#10;BsX8XuWMb+kL8Zc8+PZ5R34Ymx0bid61hU8+++Tw6mu/OvzH//yfDz+eDax31m9mbTIpl67mUMO9&#10;d2+/RUW9620CbQi92pe6cthCfzq/KbP5lHOgA89RI/m049rrao9rjCot0JOFxfENXOk25aDnfnSb&#10;e2FjvbmuPPqVrS62sKbf40wAk60yoDF2kvKmLqc+1ylr0DbCJsR/sG1g8S3Qq/3Dtj08GVPd46Ug&#10;bemBPvMd9nG3pNnihtctzfzNVYJT2r8L7MsC+F3tLn1kbL+yNd3YNZnyOPHx9xo3PAUrs2vvhY8+&#10;8nfcINzC9zA0IvN5ue7ZC77GxwmPs4iZv1U7q+x9HlAejjaD/paueIQtX/NA0Dy/AQmq/Pv4Pf0d&#10;J9t1wTk9ttTywJ5GYbWpm7OpYw6ozyIXWzx+PjDx09fNwuk6nMTmp04zDq5+cNtgefCB8Xfca5Pz&#10;dlP6KmMvP3Xaafr0WezFr9Mk+EpfMrae61rM3Mae1I9k/NjjBkT4rg1TxnpjOhiYNpk02+M6uPXx&#10;eptdX+MLFvp+Mg6tyKYsV3mV414fqa/8IP3hfInj3XfnQCZdOaz36OOPDW8OZV7js6ccn1f3ZQef&#10;Sw7R1R+NrGvsNffrBlYUz7pGBth6kofcYB+mX+c7wscyvsBHHrkyBx7nd2IefXQ21fwG1sULl5PZ&#10;Yc51Kv6zG9sBhsHVF83C2eiI3KcNLPdjN5tt2bxar4q539lPFbwBXsl1RLxv/Cto6mrdHmlUdmF0&#10;RE72dUy7QRfdzc/W4viyw+Jqv1u/32I2Gq7G+Ua07LGzxM0YG3nxLHw2oGIf6I49bunHFjdsHfXK&#10;nrSfbl71d6gcYLGJNfEJnw388A7Gp1S++wnw31jE2L8DneOrBpcdsFNpgH5k9T0TN1fPxvRVn9Zj&#10;1KP80+9mXuj5k7QFvpFxmW2MDuQKjZGVXJVN2YnvQrnxcG3OqOMVNuVvMLwnfXWPHmiafVowT1vY&#10;1NCW9+uwsH8uL+qx5SQ2/616XnW4bEQ8XUir/u67N/UdH47eyUh3yy9bGyX8Nf7mI1cenYNJ3nR8&#10;8cWX4ne9OO1QHdPXLOKl6NkEhilDfzJvNqZt3Yiv9LENrE/XOtZaN9Mm097YITmG86WWZffLxqB7&#10;5Sy7W9h7h1iPco/MdC8Mrb3Olk2tuOjMKt+kqf42HFuaZAP8RPZg/QE0Pd3qB9kMutV1F6Ir0HYZ&#10;aJpVd9YZT/FsTfni/Kb56vMenTUJ9TNv0W+6m8MCSbt0s9b+5g25XNV9SC3bDd0paVfuyhM+R08r&#10;bo8NA5VzZJ6QU1jT/LYBf0iPb6ncIOj9sZ8NJtHElZ/yVB4nz4QEcl8dNF3vfwNpzb/cF3o/tPNX&#10;PXo2tgDP/zecYOzsTCf66tWH7vqrTe9TX7uw/DeHfxq/h6brdUC67RY0H2zdF6Ys7X3Xb56nAefP&#10;/6XQMaVUy9uaLy+/hQ82voh0W/n4bBgQPv5i7HA/Xk672OK/EpKWD4za0NrwdvC1tM6gfMg3sm1t&#10;5byMygKaR534A01fFJ67I605eDA0hOZ/ekh486K5z99w0DjXIxe79MpYuPWXW5myw4IwfOh/jZ1r&#10;A+upbmD9ix+l2g5vvPbG4S//8q8yGH6+bSg9EGbXAphTrBbWP/jIbydk8v+JT7I4aarC12nY+XZs&#10;Bs8bn8Y4Pvt8Tuje+PCTecPJ7zOZwPgdC0wSxu9nEez+B+6Pc/zE+mxe4g2aFLZOkaxFQyfd6hTI&#10;a0Izr/2amES4WYBOxPxmUQQEFjjefP2Nwy//9pfzhthsvr3zzuqQ8+/6Bx/Mp/U45r6naDB7Okrx&#10;Sb2Hrzw8kwPKsqGkXAbiig/yips3htKxKuvVV18dh+MHP/jBvA0B0ba4/Nxzz80Cs7eklGNSYCJG&#10;/tIjK1rQYGmxGl36kFY8Xkx4OI3yKRMfMzCns3o3cT6183bkfIBT9Ogjs0lHTt8xtyGhHt/OhOmd&#10;996dAfvbL714+PbLLx8ef/KJqRtl09V77743vyFmksnZOp5Iic6lW4PgyXB76hOMwQZrkO6BeluL&#10;shdCag1KFo/2Oi2MyecfWU2gGK16NmnEn91YC1FdmNE5oT9OFydrNbeUjW+D4bKVicFO0FW+C5lQ&#10;eDOPTdG1cJtna9MqjmJ4wx9U1tRb6DpN/vHnn80Eg56dlJMGbz7zZuGITJUZmGRbFKM/bLDZbl7N&#10;qXS2HvomOfOZwUzMtQswesT3PAU4/OEHr67ajM7goUz0/R6Itx51OLP5ETS5mMWYZLXHdFyoM1Gb&#10;BfO1aO7TJPLShasfv58NLRt9+A9ihay68nFy77o7sujsaNjpnvWJQIhv9chRR9Nno/QzwPOakLHR&#10;+2ewoAv2z0GnJ/FOuIrHX21v5AhtOHa42eDUjwXC9FvqC+7rUDwaylS+q7CRh35yD87tuTj0Iheo&#10;jQN520f0fh++pyFP25E6KB1XusITWQE7n03ba9dmA8ubm/oBNG1Y6Fv0N3SkbgrKkQavdMou9Sls&#10;TDlT1ylHucLYqrSe8YQP1/IvjmwF6SBQ1v4KKg8ZC8LKF1ru91iaxeqlWBrnV3lB6exB/DkdWNiX&#10;K13D8EcvdOYTub6B/jndRQU+G+gNY4tnPks3pxWdiFyZl75mUi6xidiaKI6NTgve5I2JzCZ6yp2+&#10;K23J7yDWLmob1RdsfbBXPGsf7ACy59U+f1PHtdlz2QvVAWi+6kN46UDP4vb6Ag2DZKgNLdlWu3Vt&#10;mpZXKH1QOQvSnvPRNEUyqjPXc2ya6ThSrA2P2cBKG/D2rLePp9+MPi0I0SP2Vt+6Ptc4GzUZg/Tb&#10;aE59pP8tz+pxHOUU4BPDiZg+eBzZOvNTh1u+Y1562OJzxybobPIkfTf1farqH/2jP5l6psc1WSmN&#10;Be7x1Tat7duwIYw8UHHSLN2kX6Sf8MtHuxI9PBzkFz333PPj03z7xW/HztanC8muP+qJqDlstF2P&#10;vATpgg7Joi//0G9bJm85xZPx1Sd77884M+MdnadOyOs3Lt98+63DX/74rw5/+8orh/c/uD6+Tjee&#10;jM9jSxnbfVrss4wpN3wBIGHGrHVSvZu/Jh+rzcjLh3XlV6GDv/JeXdZGjb/6SqhOarOTlj9JooSN&#10;cx8EM0Ha7KM0oTLofI1Fy4bQk6/l7tOD4YP/Ej6AvGN7QfRUZmnseZNG38VuvIHHjsSPzpJ26WWl&#10;7718rrD0JNmHFctfYeL1ZeMjLjtrWnBr6t8eoF/+9wvK+FuTr1MabRPs5exzseETl+ytwz2IO9IM&#10;tp9unGe2V/+mfkvLyH9HGgXhexucdIHy0rLcNxw07antiTzFF0JlyqOjhVv95r7984JVLloTf0bn&#10;lrI2aDo4LOS/wcTVtwPaHH9U39HxSx8BR4fyp03NpDa2RPf4oT8bLWhVD/OZvvil84bKRkPbT8bk&#10;oYD8u3vpDe0eBhPBP5z+L/3vbLJs/ugc4pq+go+/yTc8rb5jNrsncP0uITn0r+QwtyOntPo10Ppt&#10;X0tv6MjjoNv8hvTmk/H1zQ3NP5Nx/b5v+lnjjXKnj1J6yiKnPoGGfbFh5lHtD6YCJFvzd7LgozZZ&#10;nsTTaz9Ny39Yb5J5A+v0JtYcQN10/6274g/O5pU+zBtoma/MBpW+btu8CmhmIZ+0STd+eOJ/veYC&#10;YL155R4uu8HX2PekWHC0ow3P7W7l364JZ9ftf9A8oTSrf7P5tkic2uDox/wx8/6xlQ27eVWduZbm&#10;4nvLm7S9X4s80pET/TV+8Cv0BQ7MjC1G1r3tn9+7GsPMweR3D9fm1RrbVp5c71kH+8hV/cxlqWXj&#10;o/3Vks2ztEtn+uqTnhYsOits6V89Tp3HFqUvHeHGVBu6PlvLR/DGUHW1yt70g2Bw+NzQ5TfrdvGt&#10;f5Jv6fRE8yuhdHO7yj6NRV+F6JaHluEZ3srfJld4MqYsva7+c7VBKdAL3Q21jdNvhaVuLzpQ/fD8&#10;ttyL337p8PJLL88B6OeefWF+qN7v0C/6a1P+2O6sr6W9n/Cz9BHW3z6MP7M+De1rAa6r7S2+Nc3F&#10;/tL33M2VnHu9nvqH8ZvSH58WfFcebs/oYgisfPRAh8h1ExJM2XMz/1ZpdJe0dDZfxwnO3GejAdnW&#10;rJcE9/odOnva2/0e0Ffq2uTbfGTy58qeZs3mobVB77cE2Sb5lm+5Ds6j69C18ul9reeszVt6RXPU&#10;tUHlOV2rz8Am+PF5B6c0SbTdC7td2t8m4L82vUfyQf6i5y/j5Ra+NzhPO/fB1ulRN1tfgH5h0uax&#10;ZVaXno2dwPP/DSeoPvd6p699vYJ9HGx6NoqGNlFomsHtWeOZy0pwpLe/DuZv5TqjI3Og6fZw/vxf&#10;CovfW3ksimNL0L0wfSzY66x5V/+7bBWIkw40zZcBiUtvdLzxcDv4OlrnsOejNtAyQMuFhXObKJSv&#10;yZso1728k37Lwz9vGftr8RyOYbsym1YZi/dz/osbJKv60v9aK3/++ednX2VGAxtYOnifMPj5z382&#10;iwD3XlhvXYT1tRCcAfKzz+O0UED+LL7EN5kynM6weaKAL5LOiva0hQyafgjcD+taGOfcm2gQw0ky&#10;DruBgcM/ixYjUDCCSGTyMAsrGTgNnhYDlUsRBLUJoEy0bFhQstNJNqE4AU702uj42U9/enj1lVfm&#10;bZh33n5nFl5sbP21N5uufzA82CB54fkX5tN8+OmP4wLpOYqcd2VQoEUBAxynksPvasGdgbhHDx20&#10;++x3ub773e/OYrMNLTuIdCLOINrJQhcgR+7IZhDHi3uTHjwoU7w3MQw08jmdaFPKpwfx5s2rmXSk&#10;fL8F5iSLSYbPPL537erhXRsEmVC8+PJ3Di+89O05+adO6OzN6OqtN96cZ58L8iYMO1BHDK3GVoNb&#10;RhdwheFx1eeKb8PxTB7yTXjChOs8TfjIVLo6DuE2Vrw951OJ7Idj5rMb6kBdcAjZy/AUHH6wErqg&#10;p0wsFONrDNBl4uOAJ08/YURP6msclMi+fpx/s8Hcu5okymsDa05IbrbAyYPycuR98skE1Qbs/N6K&#10;yR/5Izv58SutvOoV2gTW1rAqnYmOtwvxODrGc3S5aZtw42SMfoNO6tOvk/PK9BahcixgsU+blyZo&#10;UWz+xXGMbp0+smjrB7YfetikNbaU68PuM5FedpxJyj1bB5POJsyMLdGPHmF+dDj0/IDzjRtxitJM&#10;ObBsls4AWdgxnDct1Uno0Qt9aM9k1p5tzrwbW8aj9I8+ur7Bb2LvrUHOrkmhGqwNrfpcIIzTXqeb&#10;fizQTp2mTwFtm8qns+lL2HvSQtB7iM4epVfm6ETdBDw3/ciXcPHNvw+H+7bUsHHaowty4096iz5s&#10;XV/UN7DoSJw+xFsSNrD0A/ID/BXJ1YXMWfgNL8pF3xVf7E+c+7bR0qrM4kDlKs976HPT7PUD8Ayr&#10;kz7fCezT9no72gVxX4WFPpdfgA7bbX//gYUqG1iZwNzl9zacHo+961fmc7kcHe1q+gELWGvxOtSn&#10;7dAlPOoEm0Fjpc+XiuMoWXDrQnh5UYd40Veoy72MbEU/D6dtbfXZPO4rn7Bj+VtYYX+Pvnyu5+HF&#10;5i89WFt2nTa94W/IvuWFpdfy9s8NA/t8hfP0rmSsXQnbpyuM6kNGX6bf8eldh3amL8gkespJmmM9&#10;TH9pIh+e0D729Skr49YsHCZ8ysVH+h6lmPyqHxv/QyOhczAi+fTVk3fjVZkOWLAX/3MUlW1TqXmN&#10;JxYb//iHPzy29eqJb9SFCs9T/+mf2Yt+ny20PtBVLnsyVrma6CvF52cfv/LY/J7Lo488Ov7USy+/&#10;eHgq/YsNJmCcsnDrEFB9hKGR6+goYyN9AH06u9Ynz5sEn60DN+T9XBuy0BtdklGfvsanw7xdbwPL&#10;b2X94m9/eXjznbfnLYRkPNyYz1EtWzY+gk8in02saDN1tfpRiy/VRW1h7CdYPUkzBSZf0y5cZdAb&#10;XbHptq29LaGHD3EWW9S3eynGdjYUNmUHWja6QB7YdPt8xYbLi6/hIeQmjt4i73kZ6B83sHJd8nbc&#10;CV3pR/ZFB8Syh27T0eWqm9/EylHY66L8tg2B6q48fhWMfBvs039Z3lP6Ux+xFtNXeXu+yrfwU9oV&#10;Rn46aVpw1PcOSrOHpqr/luNZf8x/Wj6U+l12N4fBNhrUDVymX9F2Nj3tQVp+ILqF8o9nedS3a+MK&#10;aHlunzKbH64bntvP8LKVf+Rjd1kyrH6r8eVlpcNReKL/PFcv+ghzLr9/ZaEb6FPqAzZdZXCVx1X7&#10;oEc+S/n2dQ8Hz2xiqYcZP+FOzjnBP7Jl/MlzOJ0+azae0ib8Dl/nNnNYTP+Y+y+mLvQliyaxzH9h&#10;J9z6/evaV2iBJx5/fOZxgH9MNdJN/5d8kN7Yk3mYfPM5Wj5/EnvLho/L/zY22XT2qXd9kDyzEDuc&#10;nMZDfLafQn9qz7/c76H2WL+y9W2+aS5qHjq8BsWtucGl4xvJy7fwpv7Nw6efrHFFmfOGuXFwbE9/&#10;Fh5i57MYHV9mxS0dj0ICfB4IBI2ep862Pif3tSvXGU9u0y7c7xF0E6n6AY03J9H26Iy+6Umayj2y&#10;43vmOux56zO+tWznmIbukmalT9ptnGn9prChu8b/Zd90aMx29WUMh0o7/3AtdizovXgHR45xfvco&#10;1zWPXIeDxrbThpewU/wmc/W42kPlm8NWQXYsnr0vOaO33C/9n/qRIuJLjyuuNC1GA3XcwyVr3GSP&#10;u3ThcdFeNFxnfDgLK7Tc46aGsXps51Svexh6G63GeZaXnobG1yBo25EXlN7alJmggRNvSy6p/S/J&#10;/C7ctPXVJ09aOo7+bQ4//dTTsw5kMe75556fg0JPPa0drj5kvRUUf2PGikUZD+h9Pp/nb5uL3eV6&#10;43MHvjOH+8znoc0XPZvv6oeWHMPjoHon515/K03LSrL8Tx9r/cYGTuU4pVm0xq5iTzZR6VnmSasN&#10;TTsKpaSjXzYnTVG/r6+Zn36YPmPV9aLZdGx188uD+/rttbB/XusA8YvDy7SFjWdt+WLa1EMP2ax/&#10;eHStTBuDn3y8Nv/oTb12s1mcObevMHwWXVhbAOj1uvqvU3tEs/FfBfs0e3p3kvfvCqPD6QdXv3WO&#10;9FZdfhkvt+dP2Arfck97Xba/kG7YQQhMW1PepNzoKdd9bcEzewee/284QdtK64iu9vUIqk/X1qvn&#10;5lUXax600rbdTP7cL5pbm8u/lgVKd8KP9S5trjv7+jIond8FtP0NfwN7/fD5pInu0m4xTG5JR76E&#10;sdtF49Z2XHp3wruypJcWrXOe9rRKr+m/CqRp/dSfXzRW3GDrbDL4t4U3LNByWv6x3LmEzz2NwD7N&#10;/roP38OXhcHq49QvVIZbUfnWSvjs5gO/sYHFOK++++7h1ddem8UOzFtI4JAcndObqfCtUikCKNDv&#10;RSylLAeWE8SpQ/yLT9PJZyC/fNEn7B6bPN7ocaKMWPNbEXHw5gSazS8DwHT8y6gYlEqaUxQRYPho&#10;A0y5Tp5RsIUDjt4zzzx9+Cf/5L86/Lf/7X87G0byvBGZ/F6XiZMJx4e5vuftGIv6BqRMEDjxNpbQ&#10;9dtFfguBw9jFt24ycRw57lA8RX7nO9+ZvBTtDSmLy+PYB3W6+Kcnjqs3tCw0orV/OwsdNDwrCz94&#10;6cI1KE08cITx4A0szz7/93TymxCpZM6CRX+nEm36+CF2TuacGPzwg8PbkdvbdBcyiL/8ve/M70s9&#10;8NCDUxbd+KShTT6Di4VW+XRE6qRORQ0O1MgWrs5KHBTWRux5b6jjMG/PFuroq/kGwzOnxqc5nDy/&#10;Lw7S21UTaQAA//RJREFU2sB6f07CsyV1ipb06CknBU7DZshzyl35Gw8RZPjzzJZNMi5fyAQjupiJ&#10;dGzPZpUT5TfSWCwCTl3mOjY4dEImfx8n3Kc1oc8qsU0yDI/RMYfHW3rqyIkfepvPnGTyg2dpfUqk&#10;n13oIiC+bdLYWBs73PStYDJoO+qYqivXvDWWe5tJTvopS175vJnnE5Q+J2SSPJOqpLm82eKjjz16&#10;eOyJx8ZmbI76fKjNLHZmI0y9Tyee61Jh5NQW095T+iwS4OfjOH8ffBA54jxLp73S3Qya6shAGRqF&#10;0Ud4kd9ERnv2aRkbqN5gwz9eLNq+9PJLs6H2/2fvz78tu477wPO+nGckZiAxcJAsS7Jdk9fq/svs&#10;tlu2qP6/6odatVbXqrJleVniJJIgQRAAiTHneervJ+LEveddvASSEllVaileRp5z9hA7duzYsWMP&#10;59zRP+3NDvVAG1xkQwZjM2xYtc3o3wjwuZPHj56UnlSbaO+0B8CnPlW8LnTcN/1e2HTvuq1T0mnH&#10;gSlbOBg9nvzCJ06+NU6Y9D1p7d8MBPiiH2Ty/vvv1+/p2ZCUnmzYIBtYbIv2nvLGVtErG1QWMYXL&#10;R4bqjh9pZtIpv/JHd6ZOcHjFo/ziPa9h0gzuw9Qfvblfw8ho4tf3rtMeYOhPWdIMTBxe537ih+7A&#10;5IfSA/FkRXZk420R9uZJxrSn9yLX23m+c2/zKPFPyTR65bc4ShfzTOdwSd9tYJFVT8TG2QxfiS8b&#10;FBtXOp24ZAgelsO0D17UH0w/WOsxutLjG05agJbnqaMraF4a5xlM+SOPAWHSCFeXuSrfdXD4mzRH&#10;lTllwP02HRj6cMpd09tPj87wuM635qPQ2BKez1qcO3+uJqpaZNsXcmXP2VX2Yj5lUr4NWknL9nZ7&#10;t10omT9qOyKuFp7SPrVoVH5NeFVXupE86NfEIH9qURhee1HMIYG0X+goT71uXr9efdzvbfIV6pDR&#10;Ijttu273sWfQvXS1iJ56i2dPbIj7bSS2URnGjRczoX/tpVc2L7/4Uv1mqA1yvgm/xNiFf4cy5GNT&#10;hn6Nl7lW3SIT46Qa1RgftBbyKGG1YFwDl8aKfiUN/u9nnKxPExmfIwhj6u2E+bTWZ198Xn6LDaoa&#10;P7Rv5Em2NrCU5ROFT1LO02PeSCCLfgNNPbWnOqsju2bx0Cl29/qOPiSOjEaOFn/0N4iGuk0fFK+e&#10;VYewo37TF6G+oG3qN3tSBtydJO5+btI4+WpROen53NLMQs7g6Oxa1z2L6wVJ4yE9T0T+a71sO6CN&#10;nVybDazJV7+fkSua01+29/nbpgtdvA4fc5Wm37rocRAMDfGVZnnuyXHLdtL9NrCj07gPyp86rMvd&#10;xuXak1G8W1TvMWTSTf7BqSf0TI+kXwh2sy95/U5opS0br947OZUepO1dpVVu9ZH0DyAMXWUU3RV6&#10;rrBK2VCL1mnrig9MXSUyD5p6TfzwKInrmjfofp7HVhdU0QsfHouPHV9VBnnkflfGIsdtuvxj23KP&#10;r+mLfF39SLzPODls5bPd/du1vUhZeStf6xe+ZgNAX6k+UrKNn2TxM/nYVza66rXUp+cWXf8+EOkw&#10;3r36GoGvVFy7lnlQ7IqN8VroTUI0qp+mL+qP5dsWLbLqevq0oTR8Tv3LBjGZsJE+267AshGxVz2H&#10;ablKA9VJvDLZLbJJlUsGDpJB+sQGsrEOXdUcOPRaxoGl7ZWx7of6Wum6ulT9dzaG/Cye+13F8fGM&#10;J+al4vGEjgbw5RQHOb2ZfP58yzwVi2/PptzJnNC8qH3hXfndR9j8OtSWutcnzsL/6CVTYGOrxsLA&#10;NjwDbetj2yRQdYX0aNGlgar7Is9JJ6w2REo27bcI73T0iez7HquKaVsMu617Abplu+0bqbuxc95+&#10;Irs5lAilu8cnNLaV/HwuP75FZOoLMw6XtuzJ0mGj/hKF+DVOm9R1GZ9O15tWy0HGwmXTCh7DK3mp&#10;a8usoPqPa+SRv7F91lbU78Tx7msag2zUdcZp95HOIms0D/fxwaJHNqEzqKzS6+iEg6X0A4weAnSn&#10;DZAv3yrxHd46DHfl7PiCA+t0A327Szd5aoxMXx5aX4fS7/pS05mySm9yHSB37eANcuW2xKxB2MC2&#10;6UMnbHT0fEsbW4t55513N//sn/1R5m1/UBtX7AYd0e7aGB/yPH74ODRi05UffW0dbr+xZbjTfWPK&#10;vXtsa/tkrYu9ia6t2Mh5U682m0qn20dpv6Xv+3nCbJi2rdMHat1AHzjNX6Gr9H/0NzYlV7/bXXYz&#10;bVqf015oqxu/q/Tc4doFT59p+y39PpJZ8ymejn01fu5ng6zaPLalZJgwbcRXrH6+9B9rjvitfhlb&#10;qw7kzee7Hdum3aRX154XHEv47fpZCH7UrAMliyL6mnKnT4xvN/ozMG21Dp/7Z11/X0BXt7qMr77r&#10;e+ET9ww4it8dz0W96Ew4eQzWGJU2qsM60ePhY/JPvmrXpPfMrgDP/wQ7IA9yGjkD8lrbBjBxY9vk&#10;K7ttvIvezrocW9O2ZedLFrqvFLu2Xkh2fP48Vsvn2R3fpO8rsHEPhq/fNaDburbz79f84mVkB2b9&#10;EFTe4ByuGBpgneabQFoyBKPLwxMYWkDYmuY30R/arkfRFTebh57rzzUIJu2U++zyvsrjOv2z8x0u&#10;Y65w+GUvy2bGrm/XVZZ6dJZc83+F5Y8vzA7YL9l+QvAv/vwvvsfhuHrt2uYTBjqJbFxxLIZ1DVmn&#10;kkKNIBCsCYTB6bRBQcGKSlxKjn+6OZk0NgZevnx58/prb2wuv3i5HH2T6aFhUCJgjNViUSpTA+2p&#10;HpiKexChbysf43cykxYbLhw8A6Ifvn0hA5GTLH/yJ3+y+c53vlMnK7yFY6HISTuLLjYpLEAQ1rtx&#10;IgzyN6/fSFnHNq+8/EpNsD788MPaUHMv3iDOwYAc0CnTwo6FJMJ0YkY9vP3k814Wl8nUpEu6UagB&#10;NMTJZyNrPjeoDOmVo1x5xnCjB9FieMjMgjbHQGO++tqrvUgfh0n9vJpOliaJTlFzgL3+7ETzrz/5&#10;pN508dnAd7/z7c0bV96sOpmMoflrv8eVNPW7LqFlA4vhY+TWToP2GJjOYaIxSuo64WDdhuiMk8QZ&#10;sHg1dZUa5UnP8SEXaS0s4rMWGVNffJWDvqRNYaxR5w+SYTuACc+1u4J0MSp0KTp4Lg7NubRJLdAF&#10;6IqNJb8ppTyn5WuxcTvYhl4mXL5Hf5B61KcHo1sAbzYBP//i8+hBv/KovhxBzqF+wznCi/ZSD2lq&#10;cYycw696mMDMZEk/q/4AUnz9DlbVrgOqrtU51/3q6bIocLJ+O+TjX39cfc/EybfsX6TPL1wqudbE&#10;O1cTK45pT9j0w5SbK9reDAljofu4FghJgUOocG15cJAJd+R140Yc6EzmOIpkpY1s4lk4qAVBdUw7&#10;y68f2CizkZ0q1aLoF5EbO4TXejMistUf3nrn7c2FTKjxwB6hrT3q7UwT6PBFdj1J7Umzz73RDwsF&#10;/dmv9J+kMWiTK/loG2l2Tn8P3K6QTs51jcJGrwc8D47ugunHE77Ot3+v/cbG9KJBb2CRh83xn/3s&#10;Z9vfwCJ39ueP//iPa0GbTZF/+J0FWPnpl6t4+WpSkqsyJx3elEtH9DUw9YTiJz90P3WceszzgHD1&#10;HxrVH4NHwaRR5roNJs/Uy710AA/Dx+BRsF/+IFjnW+ef8ouH5D0WPP4oNKLfj+7c3TwMPrp7f/M4&#10;evUkE836NFzZivCHQHzt+Q2N+jQRXstuuo8s03nKFi72VJw04bR4m/qO7XePP7LXPvREOwqTXrw8&#10;U9eBqfeETX3hyG9wbdelP+p+nXauk28d7nmdf8oHwj1PO0zafZqDwta0h77r0HM/9J6Vt5+DaY+a&#10;lJ/LJDW2QLg3p+ozOBlb9Rd2/2nsisZUC+3EjpM//whUlZKvFxXSXrVo0Ztf2sa4pJ7auiURCH8g&#10;Uc1bbuoAQvIozFitPj7hO6ePjd0m0cYsPzzdPs6lbXuPnih7rj2m9KZn1z3yyb3xhi8G3SvLIZFX&#10;Xnp58/rLr25eC31vPV/0KdrYAguc9XlSfIUX9htdhzqqHJ+ryVV4LdqGXi0YxM6WbpOXcSR+4gN2&#10;2sQm0jhxcKLGNrJxsMjhGzwTKZvud138ZpaNrNSyaJIpWt7q59sYs411Dj88ceI/6dh7dcbb2D/S&#10;13bGGjZO31n3odETsiDPGksWmaJhXMdfvTERemOHBiYvpB9Dd2srQ5/senGlddVCT/kFeMm1ZbbT&#10;V7TWsO4/4itt2rQXMJdxZrETow/rN7DKt5h8rtGtqe/wXrrKPoVu68xhftZ8jb0ZGBrr9BWeP3ox&#10;aSf8m2DN15bWKi87uQZl4rd8IckSPTLDQ/XF/OFjbXOkgbVAKe1CBwrnD05bb+klX5enrkm79NPh&#10;b2jmvxo7yIoe0W8LYMVfAN1JC7flVPxCC1e57UXs/qxoAR4SIb58oVqw7Ljqg/RioTN1nbaZdt0P&#10;Hx6aL3lRX8oLbHnN/eSFFbdKNyDt1H2tL/wv9ssbR/yN6iMLD1tY6syvYX9g+Sbp+/rM2aCNFp89&#10;rUXqYNWr+gSzvPjYsU93MlbbrDI3++KLL/t3p+JDXb95oza0HIrz1iewEHs+ts/iJULbPhNk9/tr&#10;ASeqLvrW1WtXYxMeZg56sTbk9PuRIxg9Gr2jDyW36Cm5wDrxn3R+C/pcynZ/J3ZPv/UFjDowpg+N&#10;7JMXui+9DaKprN7Ms8HfNo69s1E1MuTnkz+0eVifGo+82At84p/MHW67eLF/TxP9+/F7+Oh16OH+&#10;fEKXvZFPXfGgvmxg65Z4C8L1Bpa3s4rHGTvp0i6f+T/+R59Ap9lh/tvGj54CYbB0qOK7X5dskk2y&#10;ln8/K1D/6IXxwS5ff5a/NigSby7UcvQ5v/7seH9avVG5xgS8yE9+0pR+R961cRX5m8uQuTw1/0g6&#10;dNc4YfS+r+1v9O8V0fHmD9bivHrrKIGST/G9k9/Uw/wMb2j0teeT3S5JFblB6clo5ARbth3XMu7y&#10;e0OtEV1p2bY6PKjfGcsTqKzhaddmPc4ML9KNbVgKXcpqmzD5pet6NlS45yXPhK2xDxc0D9+Ew4er&#10;Z9BlLv1sW3SnX9d9UNzwKY0NEhvB5tnma9aNfDXjtddeLx2xwaONU9uUYVzlexjLW5b6Xutvh+Ov&#10;MLKudYlE+h2sPgTUn4H3piQwR2cr8dAHYq0n9PqT37jzxRU2y8Y2HukqW+G+N6/d02Of23uxvtRj&#10;ve3SRQddLyWv37fvPG1LeiOrvmqTe5vlaBTd2jBal9FfjRjbv+4HEN/lG9Vz12NQ/5k0ruby+s5g&#10;bVbleiJ1Za9PynN6ZNAbWDbo2VvyBzVO3DYG9G9k9acFT1Tf9vUmvz9/O/H6Uulkd4lq4/KZtv2S&#10;btCFw2N7QhRT8UdB5eubev4/DfbLW567HnNf/9f9Pky6Sdt17auw6cPTjyddLbCbKy/p1/nd67Py&#10;eKbTwPM/wQ7Kho7OLe1DXmyC61q2JUf2JM/kWLa31u5343HZ58WmTN6hM889f9m1Y0Hi6nkJKzpD&#10;o4JWaRcontc0fscw9WK3w+Beea2XM/bgdeIm3bN0LZLYyvrrYOiCkvWiz2jT/ZYn7PKmfLC+PwqG&#10;tiuaQ3fi9rHD1bFuC6bMry1ryfs8aTvq6Pht/vzV3GThmS9Yfs2ih/wM8VOOMHNjNn3mEIc2sP78&#10;z//8eww0x/6zzz+rH4114sunATnrPqtgMd0mwpxIc6rIJ/rqc2O574WEpYEWBmxeXXn1jc233n63&#10;3jIyaHhjyMI+R8kCyN0MBj6RgCnOeC0o1WDVp0Sq0dM5OXGzYGHgMQjWG1FxKE0yLGxbeDcIv5Rw&#10;lTeR5+z50XOLJHi3EGNRyNF4Arh69cvN5599XpK3ycbBwMNvfv2bzc9/8fPil9AoAAEacJVr0Z9j&#10;yvlQ1jiv7jlun3zySW0ECZdPnDoZrNfOETR4j3JLa9Cfgd1zN3I7m+jI76occpMeTzb00C1Zpu39&#10;Bpa34zgrHA5taSLk02y//uyTTIQigzff2Lzmt3NevFwTJm9w4dtG3Geffro5c8oi/6meZGUSgv5M&#10;4rQh3tagPvqjcDgdTPikFUbH1Rvv9IKjayEN7+Jrglf0ejHeRhyZW3wCtYgUnsjXpP3YlKl75N7G&#10;ZU1igu38pcyFpnTFf/6icvX5LpNgk2L6wng/dPr63jKxjJx9x91A20w16tZPQsBbTD6v9Ep0R5Q3&#10;negPOfoWuEU+aTlYPlNVjmr4klZ9lVELgDbLlLXIi1zIpyY7ua+3tkKpZMogq2dogKbXi9jqiVe0&#10;yklL/zTB5nzdSt+2cfXmlTc3fnfOSSgTMf2I3iNqIm3Sb6OqDHV0yGRKv/cs7v6jB9FJm6PnEh+9&#10;LQf8ZOrzePPg3sNwcrycWjqijbz55U1H7VxvzYVPOs0BZhs4x/TEW5FOxnpj0mIC/tRSvehoOZqp&#10;dJ1GTZuoI73EU4VZHE3aasOlHtJ4uxMf7gHZcrLpFdrbdpZ3wZkkaKNBaaB7/IL1dY0TBoZOtVMQ&#10;iJuy1nno59gKV/Hk5vTXD3/4w81PfvKTsksWU+mHz5L+q3/1r+pNLHnkV1b1WbqVvMN39aW08+A6&#10;ravyTGzQ0T54WtcV79V/2IDgwMTPdQ3Cpp5rXMM6v7iR/aAwcev7Afys5TqwTjN0B4eOq7ipEziK&#10;jnj99mzkcyrj0fFMIjdORj7MRDFytfFRTp8JZ+Rlouk35ui/BaeqbWyZTWC0CmucbFvU8uyrODo8&#10;+jq8AnHabRZBZuInfq2X63YC4kceI6viYcEuf4dDU57BkYu49Zg16de01mWAoTEw8cqYcjzLi/bg&#10;0J967uPQGQRDb/LCST/3ZM1u2VDhdxSt/D1Oe1rotGj4IDa5FoTxmPbWvixw8xK6aTtjh1PQtWC4&#10;TCI09kxc81/ahE70xnktMiYYp3TDeNOL0icrjB6hoYwMBOUjSSPP/fBThynSxvrov/iX/3Lz4ssv&#10;bdtc+9MZfdkVlr0NDayoo3TC1a82Y2JjhaHnAMyVN69srrzx5ubl2GO/gWX8sEHETvN12E0ynAV5&#10;hGussYGb+gHjROlnbJNrLSxHzjVGnM4YkTFEfhLnn5wx7kaGDjg4OIT/kqPBWXvxOZPmTMZOYxl/&#10;04LIjI3G7mrXlKHPmeaiP4AvfYiAa4Fbm+d+kozu1IZmeB+94+eQGUCDLLe2NPW1udl9vftnYe5r&#10;sXZZWKo2kX5pGzj9VHo6N3pJH7RF6VsQ1PPCaOtP4vI8PJecqi69cbVue2UoSxvbfNPmeOIXKQ/S&#10;LVC8DL3A8DRY/WOJG8DX1HvihsbgForH3QLlobhnwNR9n96hvBHNpMHjGpNDsZOsoCaN4bfabEV7&#10;yqrF9FxHRnRBODkC92voclcyorP5RybkX5iylKdNRof4LpUwIO2a7vp+W1dkcz+6yc+RTmyVmzh0&#10;lFPhZdN27TY4z3Ndw0wayWXadSe5BvHDn/uebC60DpPbgvRTx5GpMUz/tXDqqk+KHyw9kT51EG9+&#10;44Cie/O46qdowZQdLpof5eXvYeRjrmOjZbtBdaN/B9Y818GyevPq3p06sMnv9LUEYY+f+uT96Zrz&#10;hmi/IVUbNOqNemRl/IgMtenVq9fi639R9qvmh5mnsKfsR/XZ5NMetVhHpuqYP5s1GL4THhzwqjJi&#10;bhzONBfxtql+W4cM2B22JvUqWYaHGbeKKzQTrj2MbTWurPwEcpsFY/f8PG0hjXvN17rjc6bL5tWy&#10;2WUMQNdY5PNZFngf3GfT6DX711iLI+HHG4mzEYRuvYXCJlYavlT4Jr9EyjO64VkeuAZxk6aeg8rR&#10;1sJh62Iw4TvdjkySZ8bi2pQp80NP/HVZpUuLPtUmNH0Oj523+UKTXEdecD7fVwsvyYOucZzMyY/s&#10;Zp2AzM3h5Bv9V3bxSh7J73760mD34d682vZnXoj4GkGhupoZdp3dN4K+b3poK2cpL+HqV5vpuUdf&#10;vJ3ziLTlVeoqb8cpL9pfaWpDLHzNGz3i5bH5Ig8f2JiDPr+32yBxSZPE4aHtGVQvIH5gLYdBsNaF&#10;CSvYS9uy2t1PGd8EJZOxo8lLNoqD67KFq/NsmidFpelwX3Y5WetVNn1efe31zZvxq7zJfuXKWzVX&#10;O5/5MT2o9JEp3XNv46kPYbaPBd0rG7IBZMyv9Iaba4U90SdtdPfXT4Y3etebNfyl3rxi3/hQDnnT&#10;1drIOdeHlfrnM3ojqvLFfkhzKXp8OX7hbGyxJWioR226Vxm9PtfrdGc6vDaJ2v7UZlnseG+MzdrG&#10;biNKmfsozdiwft69+fgsrPm9jarkO3068+jcCy/egtu3x9AOr9pBu3oDi0235oV3bz/yb2/W21ef&#10;bX7zm0/Kx5q+r7nZF7pcOrbYNTDttcYBZe30aweeG6Orh6P+T4Hia7nueMFI85t/X8t32a89xis8&#10;stnauyXtWi5oTlowZUwez/oBeN5+/I8FavyI3vVDX8hr5LovW3MAd2S7bpPJc1S7VBxauZdWnsGh&#10;W7C6P1S2vyXuWdffB6zrBt2vy6vn1Vg/YQPr+zWoz/PAulyynrFO2L6Mi5elvGeVu4ahAaYth8aU&#10;Ozgw9+tyBo+CSv9bpG3s+/102/z5mwOccHgf2dTafKVtGyjMOOYQEdtrbDaWeuGnPMXv/cX3vnf3&#10;bn+WzeaG3/qw4MKo18bVuTPbV+Br8Mgg5dTc5aAByaBXv5ETpvAc8W2OxYE5n4HBBtbli5czeJyt&#10;QXb92y23M1noN516QleMphIGj/ncCifgTJ7rRFzKsSnjJJPTwhdeuFiLJZxWA6BB5FSeOQI+5ffr&#10;jz6qOhGIz9twrnx32HOdFM7A7/eebIRYjFImofiO+ccff7xdLHZKz7MNAIs+yuKUQgMlw2qCi18y&#10;MsgaBDWKxQObWepbiy1JL+0onnDgWbjGmUZFlzzmtIprTYwSL5+00/iD4mw+Og1YbxOFvLrW720o&#10;I3K+def25urN63XC0xs4FoVsYKBJHiZ4n37yaW1mOlHDAbp7tz8X9DAyU0ZPFEoVS9mErXGMwn4H&#10;mzBtYaI0EyobHMoQN84jOiYVU0+fNDKJJZP+nNf93vSJrHFyfDlhVs6EDpByXXvRIh2qnpsmDJeb&#10;Y2FPGps32k+Z9KIXnR7URpZ2YPTD1NaAwychGMr1lhC9cfrSAugXX3yx+fKLL8t5n5OJaLczmAl4&#10;OuMM9Oj6rJ0Jap1oT1k1EQz96nt0hlOWNjDBIDftqT5k1KBm4SX5ypFF0wJb0plAvfbaq9XHnDjV&#10;z955993N6zEATpjWW2SZsJtg3r3fJ1TpuM+81OJt/iwu6H9OvaOPV28DHF/0nezaIQyPaYMzp89t&#10;Xnrhpc3LL79S9ZZnDA9e0ZNe21s0/da3vl1vZ+Lfpw69LXbt+rXiyea0DW7PdJQTakNd/9JGPkfl&#10;Xt/BrzLmRM/IQTrIBojXxujaHLMJR54WlciL3EdHi1auwot+roOj12uQbxBMmqEHt/1jrxz3o1d0&#10;mCz1dfWVRh29GfpXf/VXm/fee6/sG5la2PH2lQ0sm++THr/i2Z+R/fCt/8Dpj7tFtcdl2/RH5Ysb&#10;GQwMj4PSAGnmfg3CBtEaehO2pjFhcJ1m7qUF+/wcJVPXNUz48DB8TNqRB5hypky06bE+WJO0k9Gd&#10;6Ln3Ro4/TTw7og+iTz9iA0KVYYnhy1iTp3L+2MuUUW9isT/4Dn1jjzGpFhXSNyxssT0W4LQjGB60&#10;y24i1yd/pw5T57VM4IRBaSbcszrv48SNvPZpr9NNWtcJH1lO3Bomj3iw5n1oj35O2qEzuP+8D0Nr&#10;TWf4GfTMd7Az5FNI1T6xPw/SDywa8oGMR+pv8yiR4TVpgklc7WXhysEYbXI2k2EHfGywn7LAGruC&#10;h/XvJlrIGbvd49CJ8ldswNRbSEmvtWyqK5NshFGlOjwR/ixSmmRr///xX/9Pm5cz7ujXaNYGxmIP&#10;9fmykRlTWodattLq68Ym47n66fPGiStXrmzefeedzZuvv765SM/js+GNhJXHXtfbZ+G7eYq9XOQ9&#10;vPIJLGaZ/PMZLZaw/zVmpVLeVn6scupldEm91JcMxy8rX9Bn2eh7dPysDatL8X/i7/ltmPKxQv9s&#10;xsfSteSzoHDKgvOp8Jb+ZazSvnjCW7XB0u/dG7/G5kP1IZ/q52lH/EBjm4VL9TJWKIuu1OEIcl7k&#10;O2iMcfDC+EnGFsfJ2aYofWKPlSvv6Ckeq/3wstBxj1e8J7Liw2Jfgxge3adTxj6batPu/I7qW0Hl&#10;3bxxo/QazXV/cNUWVU5AWPG0xE06YV3ewsvwgZUl3xpbZrt80irDwtya96+DrmfbnMF5XsPE7fMw&#10;cfmv7odebdBEDp5NkkQPfyWzCt/ZIkBuYMpaYy8sk9VS5/yNnm3bMKCNjA381XoTrvL2QQEw/IH9&#10;MvzV+IB+noeu++FR/jWf67YbKFrBkQ9QKqx0wZHD8DUweQfq2ZgGl7j9+LkqzwGu6VtsDhTGiFTf&#10;Wca70f1UqOL5hr6OYQF16pqStv2mPsVqfkPmuUfHHMdmlY2lL65+UXNOG1k3beTqj+mLNpzkeZry&#10;0VHufKrP9VbSVT/OlV+M7nxWJ5UuPthb8yWH1fQzY7IFa37Z2LPSg+RxrXv1I9+U6femb93N3Ce0&#10;fXIs2ld+A8kb/9E2/2RTSn+SxmdYAd2dhSv8w7LBCZ++W2MTma/kPjrXOkTXe6zRN+XRRnxPc231&#10;IXO01Z/d5EtLOzSqvSIXIvHWVW1eJY/6G1PLRgZ9ShAd+qAc5Xoem4Cv1tneLBlgw5Q1dQTqiU7X&#10;YdeXqv65lu4t6cXP2J3bhNMe+bs/mY8Ys3Y2CzedfvrF0B25yuO5Umqy5DWnIGtjpTGqNl2jszVu&#10;Ru5dty5j6lL1Kr66jrPJ2XF46Hb222Mjl5ZNmCxYrsW0+7kuaUpcyeNvyas+/kSVLUw50hw75m1x&#10;fhn9YAeSveRFrmPj+CkOeXY5vYFlbhodSZ5HD4yx/OmTVS+bxuZxODKue3tI3ciAXsHWBSlAyxNs&#10;23RBzyM3f1WPJZ+w9fP23qPLUm+AfmE9fRXQKruw0ESg8yzt5aESdhmjszWnxydZRkYO8Lzy8quZ&#10;b39r893v/MH2c4HeYKIPiD6oTWC+kzbWzxy81qfajm/n8rnW77ZVv6MX3V/bjmgk5Mz9dweptQl/&#10;rT/xl/lCrjZybDh2/+x1iBJQ6UyxtGDLeJ7Jrw5aLX6t590bgb0hW/acHxab7Vn6+mRhfDFrUWzJ&#10;zFv4heKnbeVld8StsWk2vfK1+dfbchrbV+srGoPyq7s3r7yFVZtYkYO4foM2+csmOpTVNo7ctUHb&#10;S4elj9Vh6WtXr9dPizhcS+74YC+sncBq/0J61vKbPl26pI+R4zJWbnUo0DrW18LQANUGla7D96HS&#10;artnwsTvp/lqnuGnrvj0t/ADDun9AhUn7Sqda9nmpQ71XL5zy2a/H4+M3G/pYGF5Llsb9Pwo4wxA&#10;4+8Gob/8uf//FxgZbeUXKNkuY+M8i3MFZLBrj8UGRPDr9hhwX89L2JQHh8ZRsC5r30ccPsH6/ncF&#10;yka3x8xVvVdlV70o2wq+iZdvit+HKmMpm7zqsEtkIWzkPPG/Le1krLypUbdF7JHrrn71/3K/u4rv&#10;NLvrwJqX9n/mufvtOi0Yeq6Da+g8fd2iv0UfRn/4U4VsaOohXlGdflcOHxtaby8fG/H/+B///Hsm&#10;2d4c+eQ3n9Qmlh/pRoRAfM6vHDPfwT7dC3nnL/RivAFEOo59TZofmzjHoIfu2ZOnN5fOX9z4UUST&#10;Z46vxX2nuBijWUABY5xqYOUMGlyWQaoHqHYO6zXoDEynvTWSQasWBZOvBtZcpXca2ifI3v/FLzbv&#10;//wX9Tk8i78+I/jqK6/WxppyOVdyo0uZrl29Vk6339kxIfn5z39e+Uw6bGD99Kc/3fwiNPFN6AZC&#10;wAlT7jQGXn0S0Cd+3Nv4KjmlASxqrBvZvTwADzPJsdBh4iLO4pLTzz4R5h4dkwnoXl3Iz0l/AzPF&#10;M0mqiUcGW/z6fTOf47GB5bTfbRMi7RSlsfBjosiZNcEz8fP21ZfRBw6HdrBhdNsns5K/N696IKEf&#10;1XkqbFHGPAN1Uyc8TlyHtaKTDUefo0EuFn+EQ215jGOkDknPKdJ2L7/0cskSPxwLby49evCoHUBl&#10;K0d5lD9aiA4Hr+glXPxJHUWH1AwpSzj9gVqC4a/P8BT2ohcnpTpz/qkPGdjAMnHT8bwZJr/FCXXB&#10;H6cTqLeTSd5aJMuRBdBu24lhLTz15pQf8+dY1WcEI6fRL7z1QmiMX/5a+3vRAb/ifErAySwxr0Zn&#10;3rxypfqeCby0fu/MKSjt0JPz2/V7aHWtN6XoRmSadrSAp24Xkt7CO+Nx42ZP5umME1jze3FnzrAH&#10;ZzYvv/jy5o3X3qzPXJ09d347UTGZY3hee/31evvxjTffKN6cSrMp5TdOvKb/ReyPTTT8Kf/mrZux&#10;SddCo99g45CWLlsMytUEqRYGIhsy8VfyiCxrEzJoEmASTRfQnJNXbIV06wVFedeI7hqFSas9pF+D&#10;cPFzP88Ttm77oQOnj4ys2JbZsFamPuzTpH/5l39ZV7ZBHnL8F//iX2z+9E//tAw6Rx899Rlj737K&#10;AlMWVHe2BipnnH99uOW3LISu8g4O73BdR3BU3OCED0yaddqJX6fFk3KBsOFjwoVN+8BJByZs3YZz&#10;BeQ2dgtMPkBO4noylvHI28DHM6Fin6I/J9MvbIjjzKfRCmlhmjn/bx5Gj1NSzRGNlWxuyz9XE8Hw&#10;Pld2RToLY9pEGwA60X1sN0FjE9RBGvUfPl3n+Vnhcz/h6zhXMLTJgpxG5pNmH/Ez+ovuUWXuh+/T&#10;Xqed531cg3yD05byzqR3yhyaw1vxmfbTyvXbSfRCX0h/sXnlcI0DEjEYy/jAuWJ/2ZWHdV+T8tgQ&#10;Gz0O9hjHTLJn4m6MQTfMlW6gxba7H5r1mdZKb/GoeUVXOlaC7TeGo8H5VX988gf+x//JBtbLqXfX&#10;v2xh9Aa6b9vXC7vNQC8Uswl0Szr0LFQaJ2xg+Q3Rl154sd4yZBvL2Q59m/0+v1wbbdF35aFLv3tR&#10;11jX7aks9WdnPSuL7/Dgkd84Td5ghFPt5e1FclJPqP7dR05uTuT5bPzM85d6w+p0fBF81A9+R26q&#10;ZLxDp3zG9IkTZyP3xNfGk7KSxsJv/e6qcWAZay1gG8Po99Rj9IZuzLXavdqpxzoLG9UGyTOypROu&#10;aPVY3r9bM5uEDo+QgU9Tih97DEqfg/LWG+VBfX87npHnCjwPTl9wb3GwDmsseenExBvPvcWBl5ZV&#10;67+rOodAhUvvea7it2kWUNboW0GKED/5Ju/6eaD5VO8db0eBqInu+6a3T3N4mCteJ36dtiZDAekK&#10;w//UYdJM/LSL/KMH7PSETxrXsttJN3KqyZeyljTTfsPP5LUQKWxkO7SHl0KC9S/3A+7odI0RoQWm&#10;fOmG/i6czFY00RrcqlXLo+gtYWveB7b5F3CvDIifiT8KpSHLWrTUL5d6i1MGfdUvpj8KL9kHLbya&#10;80BjHt6qz7I5yeuAwL3YljuZt+hjd+7ert9QvXrdptLV+iz+tczz+LY2rPjB5j1osAv1dYHYNKfx&#10;Xc0/I43qMw5TeTPLxrO5Il/Z4QH9Hh+Qn+93tMyZbDipn0N2kH4ob3ywwsrPNqevmouFp5sLb8VX&#10;fAf1Eq88/bbeSmXLk742sVIuHtlhPnqkXHKc9jKOkCEoO7aSuTRlp8ITfo1lZcPQTBx9MdfquUd/&#10;4g4tafBUaR/TGcMZfQvP4YmHg770p07xAZaxKvMIhyjgk2UDSxl0c9ofYrfWG9KH1gtqFb/w5pqb&#10;0t+p347vnY0AQ3vi0bMw/fSJeGV3GXS3+273lU6nXDSSbkVXmnq7LH5Db2Al/dJF0Jg3SSBdNXeG&#10;/Lb9PjrXwS6zccfzVBePvXGEdzxOXNWhnnfXusd7zX9X4cLIjRzyLH+142Ph6mNzwgaxN6wTx3XJ&#10;JDfS7fj63Szz0JPRA3zq23yX0xX/+JF5B7uxiQ/TB+B84aYPAhkr2b72RcijxtcFp92a/6pB8Tqy&#10;hyM/f2sQvk67fz/PuRQOoFLU0DwCJy+s9Nu4egyHXUbXwRv03TbGC28dvfTiS5u3rvhc4HeD36k3&#10;r3pj25oGO2bOTsjsXeu9DRRvN5LVPPcB76XfVdm5aqAqrf/3taSwkjT6WPKGB32pN3psxvThKmWj&#10;i44DLw7W8Ifq9z5jn/yO2xxQvXc3z3cdgvR1mJ5DV/idttX9Fjrbga/R4WKowuhx2engxA+U3Yjt&#10;YRPZIzDj1bSb9E1jGY8qlTZMGu0y7bvYjbVOtd3TT33yOmM4fzI6WXOUXGvDOnlcq+2ivymmyiSj&#10;Spd+bsPVeuXNm7cz575RV9Xgoyt/c2BtKT0ET8W7Fln43trVYP017yOHcF7P+a/aseqyIFjLawk6&#10;FF9QRDt84FD8ApOv47TTjnYRWD0Wp2j6W2hteV6e6xqsdhisdljs6WLv4PTFaVcIhub62lKqp0qH&#10;jnzi6hBfFdv5nwemvN8iyz840J/JqCDiI0N6B9cwspDGdfyECguU/Avr6VCYwA6Z9uw2Ln+0Ey7x&#10;O9jS9m9Vzj48K/zvA3hGt3Wun8Gaj+6b+3Ze/xQ7tRHmXvxhXqVbPT4TlIEPdslGORrCpvw1b13e&#10;89EtWJjoNtnpwY5u129gV8a6zl+FxCRn8hf5Z6etMMGSrupyGHb5q+TFxsOxFeVTLX19xoCpS/kN&#10;GSvY0ToUGqyfvHnhhd7A+rM/+7PvWbj+4INfbv76r/968/HHH9UCqVNnN27dyOB1vxZRONgGHp9n&#10;2/0Iq0mpAddbKlC8EyUOw2bSf/b85snDDAIZBOczaRzefksoE/milQpwfOPombQYyFRonEHxSgI6&#10;DMfabwMRVZ1MUWbuDSgGFh3TArjNsqtBZbazbnPgyebunT6RCsvgpjOWc554r3bbKLFh9cGvflV0&#10;OKCA4GzyzWcdfNLrgw8+qIkTYZMZOhad33333aLl9JXFJt9sREda9cHzNAacSQ4eITqu0tZgGrmg&#10;a2B2Ks9bXa7KrQlK4qMhSdunHOvtjeSjNOpvc44jYjPAKZLr2jUTsXqL5oVLddKZPMnJacXPPv2k&#10;F8mXv+lsyhgY3tSrO2cPWqN4a4UuRQ/0c7e5BT98omFxhQMlXsqq12IkLfBdihx9/rEW6RPWTsXN&#10;mrzK4yS7PD3JCW9bo97le6ZT1VGE46289I4TRm+E12Jm0MnOniin7lX/JqdjPw2T9X396LFPflx+&#10;4cXi14KaDRUOniprF5NMGybqiU7JIqh9azHxXpzI6IVNY2HiTyStvNqbfOk1Pqt8MgoJ9ZtFcDyO&#10;/lRfTDn6k9OrNs44pT4PWZ+kio7od/q8t+x68t2/O4IwHTp7/mxtcvkNFJ8cdNL/XiYin3za6cmA&#10;3ulztYlXdXTy0PewL2Uy16esXnQaNTwwNt/9gz/Y/It/+S/q01ff/e53ayPtzStv1ok0fen9X/6y&#10;PnVo4YA+kDF02t3JWvWiHO04kq2JVr9BpO7kYsGRBrWzHXkubWHCzuEmMxvW+qXFZ3zLN/rtWs55&#10;+p9nIGxQGNRG2tNVeMt9t+gzV2GDQHlg6OBH2FzHAYfFY/RG3Wyo++0r9tmGOPkon535l5HnH/3R&#10;H23tA57wz9bMohBQhrgpVxnSkZN0npWHrjopd9AzkB+gIaz6ySIXsH523UfhcJ/OOm4dNuHSD/+Q&#10;rNQLTp2lVb6wyTfP6+ua9qRDY9pmygDDz2DmK+lvyk8bmegYp5K3Th0nfy3MZPAL1f6MEf17lIlg&#10;8H7KfxqyszFMV1NC2wS0lRkxsim1OZ82wS+6bDo7MHxKix/tJ43n0aHBeXYdXMdr7/34dd1HNoOe&#10;wZQFB9DB2z7NobXP37ocMM/74WDyrOnhRXsOehYnDR4gGN7FoTFx0OKl8NZchwnSFzJGOoQQw1J+&#10;gdK0t3HDBgvwli02xkexeeU6cdVmscn0gj9T12C9dYcgfnIpeaSM4afGIOHJWxs6NtgTjoa8AF3+&#10;jwMy//xP/nhzObaZzqn/9NVpK4sf/Rte3Q9qYyRYY05sA7nh25hav6EZf+XSxYs1lh5YoEo8Xi0E&#10;1OnX+Fzsw9BPS5XuVhssOmgsqIMfkWUv9j4sX0+ZtMfb+yfORFapqwlp+ZLpO36HshcTWo8sJjss&#10;5bPIlzPun7ng02Hp56kr4auPxeDtJiNZnoqs6vfMTidd5KVtQ1880Gae5cWjOsgnbLDltrPldEa/&#10;Y1tdRw9du23bR9VOQN6xqWy0BR+ytiHqii6YcgaFy6eNtKEw5Ze+B+nLPm9Lheq+2jpxaPQp4s7r&#10;yle1ED80h38oDbqTfvK4Tl2hZ5CoQ7COH1w/rwHdqf86/Ro8Tjg6Jeel/1RfWPoRRopeeEcTldqA&#10;WOo0+edeJ1dPaemovAOipUWkwok2HbX96At1aEYfE1FtNP5B6OGleWt5gvJXEg/QhegqH4I1fwPD&#10;6xoH6j449DzPdZ1OWNmS8DKy2C42LM/TDpBODF98yAn3LN1aTgPCppzhZ4sLX2ucslN4+dZT3vAx&#10;PKDHvpgvObxTb1ratE474JtM9SF9q2xYfH+/CWieci0+o7f0HXTypQFzGJ/CtxGlT/UbDMrseoLx&#10;zfGFF7ZlfltLmzLWxmIHq25mzqcPQfM/Pvtdb3llDvZ5yrPBxb9ko3xyy6EvtPvAg37X9VVP80w6&#10;YlPq9r079ZvE5ZvHB6/48Fqf60sd8Z6c7Qen/uz3vIHl4JgxqNt/11Z0Fw6giQc4+kt+rmyNsOax&#10;+32PaX63pm2eMPGdNm1V6fSHLqPypXx9QPrTse9sut+ONBfqt4Dl5UeOH0x3Ib6N3cTdNEdO0tY1&#10;z9u6LTggfK1j7sHIcfIZZ48d2Iyms1DayGn5k642co0VhJ1/lbV0ZSXXMFp6XTLfcWPsUneHLlVm&#10;0g1fnpVRb/iV/3DYvj4TbRwFU4PkR6PLw1vfB4eXukam/nJfWJtPjR2PhryRsTH+sWfx4XORDRpo&#10;U7MuA83mxWbVieO9gUVO3gzzjCbduH/PuKp9QyeBN29Gt29cK31Tn217LDIZ+YjzDIrvyFoYPZm4&#10;iQfN/9KPFxozRsyz9CXDPRw6RWPRk7XNE1/jTNL2c7djzbNLP1pXKyzyYp/Md8UZe/lt3rR6991v&#10;bd5++534Vm/UV4PQNS/tzTxl0vGWh3Yht94MWoISVjKNn9Mbhl3nztd5R554rC7vLXf3Vc/msTZr&#10;yk6oT5eBhnUhG1g1ty45sBN8o37rC46NuH+//bnyZxbbUZtZQeHSmK/UxniFdRpfdTGX8VMKvdbl&#10;oGwwttlBsZs3r5c9HRrKZI+KXmiVDxUb7vlRbNC0k3Gk7OGCtYm+kgebUfWx6acP2QCmE2kvm3tk&#10;kZtcu08ZH9RdG0i3kxcfo2nV4eCgcvSs8VV9HlObpqRF7n6zelnfDMEKS+MYd/CqDgVJp/xqNpkC&#10;aAyIUf7UCR2HFgAa5AFmHJau6FWd6Iv6dFjpavJWeOoCavMp1+ah8wkYGs1R81F/Ey7dAurVOta+&#10;WfnCSz9cp/sqoNN1khZf076g6lrt1HWpsBozds/fBENbnu4vuz4+IO7r+fy/P2C/6xcdnTFzVc+p&#10;39R1W+el2tINDmzTBIpW3XVZ2ptddu21uLTJEg/WZazpzHVgHfe8MHmeBzt9XZ4LOt9yP7jQ2obP&#10;TWB1+0yQfvqGK50URtbTRiX30KoxL3HPQxfseOtxDkwb7rflXBvXYXXZwqQpfvq/uu7s0s7GFPrL&#10;ld7xbbb2eYXj+1afXmxF61AjmwHdN98tM89sAr+6Ss9/5rLGES9C2MSqGde/+3f/7+8JfO/nP9/8&#10;1X/9L7U50oPLjTpdZhLA8N57kIGkTpH6HQADisGjHVPf3p1dMo6hyf2ZU6c3ZzOwG+wZ/XHcxpAC&#10;lbLQ7hRwO4DpGAnjmKOhIvLOydlZPDJaP4ywfELMQElwaNekJAKowTODn0Ha4ksJJ2lMeG5cu765&#10;cf1G1SujSvECnZr7g+9+d/PGlSubTz/7tDar0MHXnKYiaMpocBVvo8vnvMjM21l+O8rAZcHeRMzJ&#10;QW9OEbj88irLRExjmADBmhSZbKU8+bf1WRp1nsVbwIbabPhJopoUeb5wMeVevlyyvZl64vNO6o1G&#10;vYEVGt7AIr/TZ09vLl1+sRZ9DGsmV7XgkUkh2dUpcW8bRAYmZSZ4Jf/AvvLtw7QxwPsatCvHb2Ra&#10;i1HLgK9Nouqt8EGLeX5vTftcjJ6gZAOrP//4YFO/YYWHXOkK/bN5SocKwoY8tViIz/BlQ5bT5i2s&#10;WqA0oUmqGdSr44WWa018oXwr5CTpYOqhnWvzNDwoj+xAL1L3pLBOjStLe+WqT2lzDqG6b9tdvsjH&#10;hFp/4IDatMNblYvv9CkTDvRnI4du6GNocLjk07e0AqfRxP5L/dmpq7v3a9Js8u00OrreqJL+/MXz&#10;9R1/m1YvvfxSOd/q+cGHv9r84v33awN0nF4Tbf1SGSdPegvhfP0wv4V+8rYZpq4QTZ8e9WkFm2M2&#10;JG2e+kTgD3/0w81Pf/azclgtEpi4EwS6IVRyrY2AlCWujH05mT25ngVU6Tj99ZmYOM21oRgd4SBL&#10;M3pnoUR95aHzZEYGriXHhImD5F16sKRxD8o2LXmkb7kvzukCnrVzt1nz57oGYfoPnDTuZzMJbQsy&#10;7IvPmrI3dMUCwx/+4R/W5wP9KLA+Ov1QHeiWsvEIpmzPwwM7hpZnckEDKFNeqA7D1+DQGdrAvXpO&#10;2Pq6Tifv4FF5JgyOTKFnMPJRR/xrh0nrivdn5V/zMeUA9NAVNvUDnitvrmxAMtTv7Zm8RyI1IJdz&#10;4k2atFU577n3ZrDT1A+S94HBPegAiLdPfN7MachafAqt2sAKSegtWnWqE9mpB17owbQNvqZe4iEY&#10;fqUfHBmvUfjUda6Tdn2FR8Gaxjr/hK3LWaeH2glOvjWteV7nd51y1vnAum210ZoWnDTrNh96RRsd&#10;sheetqp2Js/oOztrPPFZQJNUY0Nvep8vm1YL1/lje40zNjG0IxvD5jy4ZxyLPU0cv6Y+Y+KNpOQt&#10;PtPS7PcsoBUfoRkmik8BFkG92SXa1dji3ltQb7z+ev3u3Tvp8z6tpz7kwEdyVQaoMH5axvzqK4s9&#10;GEdTPuMvR7A+gRufhY7V70nyizKGkIWN9LGZPuM88uSfKaueEtZjUGSw+DGlwykH4CPENmcztnh7&#10;nsz5jzLXp38tBoQemzwbEd5U9PbVy6+/ujl7/tzmWGSgt6JlIaQOsKQsoJ2csj0ZPo/XAmrrGlQn&#10;/M8Jef0VfXGjT+pEV8hnxuLaYAuf0o/fBuVFk/2txXaf0a529iZ76K/oauOhS+YRWMlMWL2dEf6V&#10;NTDplLPWV/AVfa7/m/exBXAWieVHa/zLybum63lLL+F9PWxHZuGg46bUvle/WnjOPZ0WdhQqQ/kl&#10;gyUvXEPzNmV1vPK1U9nYXPEtVlq0BqXTJnU4Se4t/cGd/GAIFI2pO0iOuamydp8Bu1T90aKWsrTR&#10;2F386OfFV8pDTRpljPyE92LjTv4TvgbPg8PKPqxpznXqMHnx0vyQRafrheD2RdmakRs+ZbeRgMeR&#10;z75s1iAczWkPNmKLC39rHL7kmzJBhftb+hh519tWmY+sN0/Im/7aJDJv0+8LLYIm3GLozRt97+0r&#10;cXzKORDWbywtOpN7b0jXuB1bg7/auEvd3XvDszfPLtSn1dksPm4dVgsf3phi22wk8Zt9ov5qfGi+&#10;NLukHr5MwlbO26qAbNQFI3zSh48f1lcEbqX/X029bt6+Wf5B2Y/QqINh9AXf+SO3skvJU/ILX2TP&#10;h3Coodtr8SOS1/Po6VwhX5hdLh8jZbPVfG5p5FG236cxFpCDNla29OVD0/vSl66XMrs9l7dgT3df&#10;VVdfgihZGYOSz/haaRPXC2A7GqDkE1jr3+AWpFnSTbh8pYeLrglHo+kYw+hh+mj1U2ML+zz9IxAy&#10;5d+RN5JNPvk7bAuh3TquLVOWhMWOMH3OfDNlZ9xgg7f0FsCXtidP/JLTuo/MfWPrS/OoPXMNK+gV&#10;zRXdul/Qpfla6hYadV91EpabEEAj1ctVhPLIpDf4bGb15wM6LpxV2PF628obWHRCSZ3PJlZtAjx0&#10;iMZGqPaID5y/O3fSb69fzVzkTtV32rPtU9d53XbaqmRLBlX/TuMKSib5K1lGzqD6wTJGDC1Qabf5&#10;YYdNPKAjOzvYvIk3b9WmedzSr3WskllqnjRsiDQ29bzlVGF5vnz5pfhnf1ibVz596relrCVYe4I+&#10;A6qc1tFuC/GuVbvidec3tExbl6RT70QVDSjtFiRymf/SFi2HrjM6ykTDPFqfliWcV9mdJihNyaY3&#10;tcjIxpa5tQXF2qBJ3vaVbFj1XMzh8P5csoMG3kJvPw3eim2+HRt9OzpBDr6IZA2rPueaef34XWhB&#10;NPoQUP/uKB6MXbV5xZYtafGjX5HXgD5Ym3Gpx5Po7tPUX7R+vh7n6pOsSdcb7f2pbW8Pmp/RJ5/H&#10;rHWR6H3ZDW0TmWrn8iVPpb9EtHxsY+joDN7wS0dqXSiJai0i4aB1pXHab3td2gFMGwN6WPOPPKMN&#10;Qelm6Ez90ek0rWfiaqxOXnV/xIYHhCdx3VeRwdaVxm0c2I8TlCsa0z/0GTJzP2nW/INd3rokv7w9&#10;t9GuYOhJq07V7ks9vg6kQVdxfd9+hTD2uPvNTkaD4Cge/6EA3uHoNFzXB6zrtF93MDTW+cQfRU87&#10;TLsPjf18v0sY2vs8fxNIu+ZrH4bekTSFHRX+W4CyyYku1xdZouvGdTAydQXto+xswfPCPv9oDq5h&#10;0u2n/1pIskp7RPItjVyqHulbdbhJvfwtPEw9p9yyQ+zYguo8c3Kgr0s3YzlbZb2i1vOTd8YDX+1y&#10;6LZWev7sz/7D9wwWH3304eYnP/nbStQGsgcrDv7BQRR5WQi5fz+T7tqwilMcg/zwYZ9aZqBVyAle&#10;iz8WDE7G6dk8bUYxNJtSU4FZCPCJmJr4hx+D7fE0dDVo/vDQg+OdGjSr3AisFvvijBsAVbQWAgkq&#10;bVcDYAZSC1LzOw61uJ9n9MQ7MdJvk3n9/3S98u2NhjffeAMTiwwaNQJeLfbMp7pG2N70srhsU+n9&#10;99+vTS3ppTMhU4/Jb1LgfgZfA/gM1NAkzLUG5mVSIb+yPNtc+uijj2pTCg18UJLZBPHJtppsJw86&#10;fnPsNz5hqE3On6vTpN7AsYn1IBMMb/p4g4g/WoN4yjCpMbnRnmczkDt57dS3dpIWT1Dd8Tb1q5ON&#10;oeMZTOdMsh74cyMd6LbvDSzfL1au+rWjspwsicNQi1qpowUo9SLDdgb7d0oemzSqG12jVzUgnkib&#10;cz6chlsWFIK4Ks6wGRqw2j+J8Fwbp/KbiIRNvE77z+Rr2yHRWcCmnt8KOxceTFwtYHOG5JOWXlqg&#10;szlkIRR9jgTnsT4rlHajv8rgNCJezrs+MkYvTpNBuNKpT9LpGyN/YXdCq04wJU2dOFV+/vST+h0p&#10;k20bWLUJ7VMBPYHl1JkwWPRzetKiobeu6PrFTGTvp6/bXIK/+vDDzWdfflF9jt4Wpg8+9G3zkqvN&#10;j9iBPHv93htedPDj6CCdff/9X25+/v4vijdvhllc+NGPf7z5m+//oNI8CO/4Y7QsbMzicsk+st7y&#10;rH4Js7DQeqammbSn/vW7BdEPvJUBTBg7hQ4ntN4mCI7c2qb5xEm3r3vhA2gMihdXsg0912mTausg&#10;GFqTj+7Ty7JPQWVLu6YLpw+IW5fFTvh04Pe///3aXBanP/p0oE8I1mcY6XsAPXXfr8fwJ52reHbV&#10;vX6lL+qX8qzzClvb7HUdXMGE7d8PzPPkmefhaR+m7mQxthIKxwMYuykMooPu5BvZehYPpuwpH7if&#10;9ljz4n7oAv3QCFUbWGxHB5pB1JusPnlWi++5PxYbAA8Kw6/FGnKM7ZXOoE2mujZwQZYNYA/oNt3f&#10;jo9pG3nwok5koo6Vd1WfqcPgmn8wadeo7mucNl7nA6MH7LHr4OSbMgeG9ujNOt/kGVzzMumnPCjv&#10;pN2HCZd+4td1h0PbFbS8O005XnRduqcOPyyb3JH96Uxm+QY2bhyi4Ej5vKuxwltD0EKct5X8fta9&#10;TODL1kQ/jAsOXfCDTHL9LqhxsGQhH37wWfqKh7Q5HvInnr49zcB8Di/n+FOnN6+9/Gq9yfpHf/zH&#10;m1def63GFKefjJ/TX9XR+EJHxkbXQkH6Ct0hDzyoo4XKeR3fGFYT94w5x9Nd+FHG0BrbUv/Sw7N+&#10;0D98hX7xHzRJF2YSXwu86q9e5J+/x0/7E6gPnzyqz7/Wb1UlvQmlfsTX87thDjupoz5Ci+Q+e/7C&#10;5qVXXy7fxUTX2OZNi/qNzs8+39yOD0B+xsnqg2fDf+grw1iMb1ibwGfPlB9Tn48N6qupQY8z6hSe&#10;x16MzYDT36Bw6eikvtkbe94SaZrnUobyhE/fdU9/9V/3ZFxtu9Cnl+K0CfA8ei9swvdhdHn4XvMu&#10;rPXgSS/op/0nHqA5fWVAeog3Cwuz6bFe/Kt0nbjkVn4dPai8FV0Jyn/plAX4sXg25W9pLdeOP2xv&#10;QPOzsxFAndCZ9pGvZBgZH6bbPMEpX7+ovxQ1ZQ6NAbSqz6ftbN5Cb2JpD+mmDqB4Kzk1rsEzProO&#10;fe37Tjflwub3m2G/3Sb/wFH3TbvpCysZRBa7eLzv4sE38YMHvhQdKNLPQpfQwvf4chNWmDBypf/k&#10;beNIHyEb4z3bRX/roN/V/j0om1R8vPu+6PGgD23VBDr2Z7vYWvUL5q82J1z91X3K1x6l2+HJfdpQ&#10;H7W5Xp/Oi+3GF912Pc12RCdsVjqkoj6os3V8KFdgobPtQOxL0ipLP3dTsg9vrk9Trvx3M3/h7+JX&#10;md44PZ85IvulTdTFIc0qI2lrUTJ/9YkwhyvSBoC8+AxVt/zVmJL+vt+e/RbAcqAhNNllMjZPZg/N&#10;Wb2Ja0zQB9CRDvI3ymZr2KfdlsYe8zWfWFfJ0vmoJ37qgOujPkCBjjBp2PvW45bJ4PBY9Ed5fksY&#10;WtO3lIcuO1afuzvhkFfa1awvRZBVJVvK2+bvwE7T/5XOlN4XLX1bgk4HZFHuIJi+tuNn+k73h4IE&#10;TxwYHiqfYJtJ8TxL5vVJv0FZ59r3bnpTqu/laVzdF8iHrkZIfQ74G3ySyMYGlkZMmtQ44fRMf6D3&#10;vVnVv2VFHsYp6yvxgeKr+CyeXCXjyObe/dubm7evR3/6KzUtj0VPIsCyncFuIzJuuW65JPcF1zAy&#10;Ms6QZesTnjtuYPKu7R2Y/N0u+mfiKq3LzpbXWlTqgj7oZsVryqQHtdmnTY9nnLhU/ee1117fvP3W&#10;25sXL79UvoH8+o4+p5/VuJ/+0rYq5Vcjp+zyRlJu8du6UxtGwRXrFd+be9K3sKYuj2qMTz+tMhDp&#10;qlVbL2l0YTywmzbHikZQe/pr/ZFG/zbedb78K54gvnfYc2B1NG+fq/UkXzSoTyin/T3Xm1LhQ3Xq&#10;4IC8i20o3nI/9AYHpi01waR1Ra/bqftV61bneZKbqGTGhsgyiF88NL9tIwvJOe3BnzkdX47PfsZG&#10;Vq7WCs6c6rA6iJZ+4OsyDn9TiydPbeo/rv4MjUXsIlrGFKjG+KVq+FsjmLqtEbSeHo6ftta+Q0O4&#10;sIGKX57XadTfOpL7KfvvAsleNIZOY4+noPluBOu023t4PPcLH55rDM64wx+QduoK1rSXm77U7YTt&#10;nqc8cFhXuvzBfTgq7B8jjOzJbg3kM+04IO20we9Lfuj+XWj/ffhZ1wv0/fPXU5ruG9FDyZc80z93&#10;Muu0Q1P434fv3xmof112/AzProNTH1D1UFnpljrNmNpzyp0NgCOf3FYW9+yAOHYaXT44HD/Ueic/&#10;tUblv/iLv/iewfSzzz7dvG9xOQaufmeAAx8i9aps7jkafiiSM1qTXAywDyk4ZtUQ2Qv1Kbw3sPzG&#10;jNMHvWA1g0th7mtikHJmoWGYVpH8n9qoUBzuBw9ro8rivLIrzYnwEh7uZgJjcJyKlrQzwJpQ+M2b&#10;UNlc8Ds9YdQbYk0zQs9g5mqxqhYaMkl10rIWcy6/UI6I07UMKboEpwzPyp8FDXXQwQkV/zaYvIXl&#10;6nk+Ayadened+5N76A7faHBwTCigBYcpE5+unm0CWMj2yTVp5B208GOhjQAt4F9f3u6y0HQlDa4+&#10;FOnOvTt16u+OBeHQtmngh4R9KqPKXxa7nOiuQSZ5Wg+a526LXkwWPpNfbVZOftKLqwE79LtNe+CF&#10;gC6QQy0kxSkgS/WrRaI4E4DOkbd00ISKblnkrQW51PFJnBDOhHr3KRnO9iwQ9mkYm6u14Fb1iJYu&#10;fOAalm6WQ7pbOAJTh0GyKqeh6kyP4zyHnhM6PiN1MXpmwdLGnLYkv3JY81fyC0/qQwnJbzaB6M62&#10;jFLglk+dRg8veOwTRf0aPxl1njhi6ascstmQEict55BjqOwUXu1Ch0z428lsh60cLfU4Gd4iX5tK&#10;Pkvl96voron2Z59/sfnbH//t5qOPP67fFrh9O7oRZ/RBOcDhKWVaQPXtbm14/07aMU6rPvCzn723&#10;+clPfrL5IDrrE4E/e++92vC1sXv+4oX6vb3/8ld/tfnxj39cbxnhtya8Gi4y1l5kUqYxTYff5j11&#10;SZk9KeiFOTasPr0S/ujHyFb7W9wgCrZMPXuxKzYhbawuTonSEfZl8mn/r+jA6nniR6fX14kjc1jt&#10;mTLFjQ1Eg7xG79UF3/WD49f9APmX1X/FC/e50v/23/5bbXLLz0b99//9f7/55//8n9fbbENz+tLU&#10;ge4NXwAfwtFUJn23sa69gTA4vB6y2wtOnwZzPQrWZU/5R8HErdPjf+oCyRHfwD0bJXxg8k7/kHba&#10;acqX5ih+9+MnjbCCPKfmbUMEpX9VmoyJEWBhbValzx4PnjgNM9k5G0c88j7m82YJ84ZILYadOV3t&#10;0OWk3KUY+ujNWJ3eRviMjewfuat36XRQ3fbbY3Bg/XxUOjg0BrW38Kn7Ol3Z19QVuh8UP3IeWNOe&#10;fK6e1zRd1+knzdCGZLVO+yzeXMWt2xxOukMQEtKxXfwM8caBefvKZs2MPdrARo6DETVWrHgzcfO2&#10;UrVLdA/Mxg+fomz+05SfPw6cOGW4Vv78Ya1dqfzFHuPF2GEMcejhUi2OvFifIv5nf/jPNt/+7ndq&#10;sdUBgNq8il6MTOhIjS/pH9vF36D+rr5kZDPHWPXSSy+XLeYblJ6ZoFuUCqmD2EN8kL064IMs6F0t&#10;RITnLjL/kWUeanwM/Vm8NQaxJcYCh2xqoTi0TpyM7FL/kQE0jttcEh/rubmfccpm1KXYOYu7er43&#10;HRzg+eCXH8TP+vXm1o1bdShJvUJkc/bShc0Zb3mFVwvhs5GEfzy52hCcPlVvTi66VTVRh9CqOpYc&#10;vVW3G0/UpT+JNRvknW731lP7EFuZpT7Th9nXyy+80JuF53uTC4qTRnp5h1/YC4H0drGfJe+d3kP8&#10;kvPwMvo+feG32cAStsPu1+qUyyGocH9LhHIGhSeFRPU84B6vTXOX9+tAErys0w+duQK8kt3hOsnT&#10;d72A2WMyGe6Xv+ZTeOlm2hDNoUt+3uqhE+Qoz8hq5Cmv8KE3V+GTjmgmDdzn5etgyht4dl60D9cL&#10;dJmLHBYYvtfwTfxMXZ6X7+IT3+rrb7Fxk991ZI1H8xd93RtXNqz5Q6PH49vwBc3j6GfL1Sw0FwRD&#10;v96QWFC8uSn7U2mUnXvFl4xyM7LFpzDjsHRsSfXP9Eu2ie2u+8VuoK0fX0g/3n5S9HjmKZEx++1r&#10;DGx5f2YqfS919Ml2v9UXy1VvZ+PRlwkuxTa4ep63vvi05aOyM/nDU+l7bJc5BVkCPJPtdn4SGnhh&#10;T9qm9LyTvy8tezFvR6mPccDCwBtBX/CQlpzJm863nVv6G5uQq4X4mm9oC3IMWCMwV3HIteeJSROd&#10;017zlgI/XLsldeUBnR/VnV58E0yZA57XWFD2K/pVbxCdCe/md11OUlWSNcgmtg/R7vgonQmtWnSt&#10;e/FilNX5plzj4PoZSk9XyDUPNd84ovgtbVykhOLXppL7SD73XZ/GvXt/uZ9NCPfoNKzvk7Y2xjwr&#10;g/0yFgfZ/SortHJfX/oIzyfr96/6LY7ewErOasv4sUnfG1hp4/w1HYda/GyB319s32PGn+G5+k9o&#10;NAzvO5lV6JIWrMMJr9YbQmObJv+SYonvvEAe5c/zUfSGRsu0bYH2cq380kWu1gm8zafvkY1mJIPX&#10;33hj8+YbVzavvfra5tWg38ESri3Mk+tQKxkULv2m1qHwknKrbelkywBdbz2Z3zaLk+5wnacOPtnp&#10;zU5t0GHqJ19fZ/OJ3nnWn82lG0YXmqZr8ZC01da5tr/W82btDjttQ6g27aDgOtglf83noxdpK3rU&#10;b+rQKbrVcp4y634VVnY7yNbOeFw2fUkDp09NWmHFjzpHtjawYFgJLjLIlZyZsz5IVJGlOWxb0UYr&#10;93TZmo7f+LYG1ePBuTqsZP/S7/x1HUO7bGHLC5R+hkaJ1rM6Fc/s8K4eE3dIniqwwMTBbpf2fzyr&#10;84S7gsnrecpwr/9NP5hyvw7WNF0H95+H/sQNf3M9EpJW3CAaxitjaY2h2nrhffxpQG+lr7JWZU75&#10;vQnecpG323zHh7h9ftdwVNg/RiAHMiO7gZHZtAuY9ps2+X3J7+9K+++SZ3RlHzq8+XgeutKMrg2M&#10;rNZyPYrm89D/fcG0Zf77Ch+ed/JRl06vPuIGwdyzdW2nu09O31zj5Ol0Pe9lr+rlkdhVZZiLe5HJ&#10;18Gsf5bn8Gd/9h+/J+Hnn3+6ee+99yojh53RcF+DTpxtP85an3rJ4GMQsvnkkwEWg/vHyBOXwj1b&#10;6Dnl9dsTXq1WzGKsFBiaXSmGCY1g0s+ASBDVuNIHVeChhfs40z4DKL/NK8vzdzKhnDep5HU1KNei&#10;5927dTLahKM+s6DsxNemw1Ini0xOVlvAsUAz5VtU4NBbGGY4Cc4kygSqhBjaDCnZuJKfPK7SWaTn&#10;/FsYfucd30F+veQpzAIGIw1aBm2clW2BRBkWfKDFas+uFra95eWNFp8REzYLKUNnjDc5kN25c2c3&#10;r6YOL7/ktzKOF63Pv/hyc8sJxkwwfErQ5yvq7ZzlW+z1+2Ami7dul9ynDE6XRSifoyNfdR3lq1NU&#10;aZMWcp94gHgYqPb3nH/yzGBFp2zmkKv6c9imPnXSJWjypR3JW5ve9Qr6rTvlfGg3m0fii5eUVROs&#10;yCGNWfpDHuU4BHWTSrOk40Db9OKwzMIFPunBnFhxL0zeduTk6QGWM6Iul1+4vHnh0gvFo7fDOO02&#10;i0iA/GrzNTKy8aKu2s+mE331llS9wbbwhAe/0aRfcIZMgG0c9gLasolVTrGNj+WEpElmTZLjDKQu&#10;6Cmbnl+IHpJ1h6dPxaFUt+Y/dQn/PhF5+cUX+nNS0X319dnBD371weajjz4uneF8kys6VX/0Ugrn&#10;fD4fcCJenUVQP3r6648/rs9rfhGds+lKl0yQ/+W/+lfFlw2t//pf/2uVoS+TLSFX24W3woB64LNP&#10;QGViHbmSIX3uDeyuT2/mkVPQ5wbJK5N0Dqo3J0qnQsMVvWlnMnGvHuiSZ7VZ6cBhXR5dgPhEhxwn&#10;bo1owOb9ZN2X/JLe/dgSfCrTQrMNcIu0H374YfV3/V48Of7N3/xN3WtLJxD8/pXPB9ZmY/gh36E1&#10;fA/gR9n4EK5cV3ZrFrClkZdegepPS93kXeNRMDJagzB0R2ZrQEfYXAcmz9TFFQx/YyuAvodHNCaP&#10;egkbOmtY8z5lCtvHAWmkEiI4nG7v6wYQkYUNuhDbMJtYFt6P28w6kzEubeY3gKBJELujeHYhClhl&#10;jATYUwtU6jb1w8fo09RJX5i671/h6OZRcfO8RumhOGWQ41Hp9+kOHJVuTVMYQLvkuuDAfn6ojnR2&#10;8oLJ4zrppwxhQx8MzX0EbVszic8zv6A+C5iy9C+/ITnfcz+diXv90L/n2L06RY43dUMr5RmXlGkc&#10;4lPYrLh44WKlT0SpCj4drlAGuuL4IrW5kjCTfjYW//Xp07v3NucycX41NvmtK1c23/6W31V4e3Pp&#10;xcubJyHYhwd681112cWbGVdmAxyy4cbz6dPsLr5efLHfsuWP6Pv0rMbC4NnYyLRs6SaeLYDyCb2R&#10;RlNLvimT3ayCiTpyqHFBvYLq4ZAEv81nvowNPqdp3cxCsDLrdwhTHv2vN7EsskbvLR7fif3OYFhv&#10;X4WJGjc//+LzzXs/e2/z3s/fqzfLHWJxWMLY+Chj2vmMX2cvXqhxRDtoL1g6WL5r5Jz616Ju4qd/&#10;je4MaEe6z9YYY+qNj/DDZtZzfRqnP49zK1efrJ3feCVneQG6yqRPfEE+5YtpO/a66h+Zjq8Nd4vN&#10;Pc5ZLGpoXSb74XOu2mLswpQrTtnqgUe4thvi1v0JyFP52K+0ifgO63i0pk8NeJ6+to6Xr1RiSXNU&#10;/OA+THin/2rao2jhteV1eBwBnvE46Fl6uE8DCIPlTyyL/Nqdv+Z3Q+kEWSZX8sCdLQTaoPyRKa9S&#10;dt8fPRO+1hFhz4NouIK53w8HU4d9qPA1X5VncAdrWkeBeHyDKeubsOWfUg9ah+n2hLes+3CGsf3q&#10;sule8x++fuYHM64D+dW56p2/Hf3g4vcWSFO/1+wafnOVNgQqrH3hlB+7VG8b4CV8zJtVNoalQ69p&#10;hvc812el2I70VQcd+P02n2qOEpuOP78Hw1Y4EOj3Y0dv5PeGFb/gccSMW/aQfbjk94hDE4vlyz3I&#10;fCg2Xb1rAys88g1mzBidb9Z2YyE/mc1hW8bOeDZnn3ZruXf9jAPGF18fmc/d0xO2e+yGNpKe/Lrc&#10;aXt9yhyp50lkZuOq/NrYw1rM9S9xw5/8rkMDuIrvDYSv17+B0qelZUDzs7NJBSFFR/ogrU/V0Bdp&#10;OxokttKYn/UCvWtlPATMsfnZxDf/HWcjosvc6fzAut6w5BS5DjStxpJLsBf32WLrMOQd/m001WZT&#10;4vBRz6v7hBfTKbroPfOv61tpPSknejF2H73iJVdhFUevQ7gPS7SvM3VCg27UV3gC5RudSNiT+/FH&#10;rm9u3Li+7b9ruVRZwQnDTfsyO/nhY2DC13HNb9Is9R11mHzr/FPebEwuZCrNllZwvUmjrUb/Q6F8&#10;vm7H+BW52lw0nn/729/ZXHnzSvypy+k/50tegI7qy95kUkbTUwexLeca54ul4avrSJ7GkgZxOz5d&#10;Qcki/9gwvqzFvkpb+pjw/Fe/d5Yyq18kumjrz4+mz6G1a3P32NNni+/8OZDOhnjjbmwPX2Err4Wv&#10;sk+LP6McdkF+OtTrhmwn2dGpTl/6G1nzt/nB8rKv5aMt/hAUrtzxM9GcsNbR6QMlknoDS+lPUh+7&#10;TT4liJeyMSmvrsV7h5NJ+W/kRKy1wdhj9OlT7KeNrPhs8FxseJr4yRPrML3WMPrtqo9MPym/euGx&#10;Nu6ScRZzpx2n7YE8u/DE5H79LB6WvBcaE39UPjh8Qc8jp2+Cks9eOYMDcx+uWvDuomilbwuvFbpc&#10;B8Qb30pHQoOMRnfcz3PNx4J4J2dk1nzA4nHRgdED4fs87Ofbh6PC/rFCyS3yayDjXR+fMWJg7n/X&#10;8kNvR/O3o/1NvIw6PivZ6A066/vDPD0bpBg9HEBjXydBp9mlex76v0+YOg4fdQ2u+V7zv74Hk1f9&#10;2brGtoGlQ4tc5r7ylH6NDW851Tr3YlvNB6xv2LziL5cn+2/+7b/9HiPiE17ehMAIR5eyOjlhkDHg&#10;nD3rkynehLEA0IOQxeDT5czH4DDOxUwqmsHTiZ4zp89F0ZdTO2FgqojRcoxWRnyMmQHbIJzqV1qL&#10;KCYUHGIDBafaj+PfyqTgxu1bFUcwPkPD2D6yCL1MHCwCcaZm8HPSHZ9eB/b7FBZue6HpQg3KJh3e&#10;CrGRYyJh48kCD95nIYAzgmcGFU0DHt5GKUE57xE6Gjaw3nrrra0B9qkMjSg9vk0WoHth8tbCiMbK&#10;1WKUyZxNMShe+WijUwtF4ckEx72G9btb9QmU2tg5XZMyvJHdtRs36nRzfYM9k8WbkdO1Wzatlg2z&#10;BX23+kEmIL0x0hMUEyrlc6y0zyhlOQKptzLUEa7loX3dN+rU87tQJ8sQVrnaK2VxYCmxuN4YbXS6&#10;0eIffagFozu3q8z6vFPqTBc5Udo4l+KPt8YJAaWfQZMD6SxYltO0hJOlcjhNw686DAJ6W/zQ91yr&#10;PolzP5sA6v5l2ski1ziftcmkE6YdfO/Z5pZP4ZXTk/qGIf3VsF9OsbY16ewfzO0JNdlo53GMymF1&#10;bwOsNq7aWR0Hsmqdepgs+yTghYt0/ERtXukXNnukrXpHzk6/0/XLL16ut0T8rsAvP/ig0GJdJFn1&#10;rHbhyNFbn0iIDhDxvXvhL3RffuHFzeWLl+pNqPodutTRJyvVwebV//P/+f/Y/PGf/HF9ivAv//Iv&#10;65OC16Pn3vbyZgonxEYA/sm76hHQRuRisk8fLVr6kVibThYi6NTYEZuC5NUyzyQ9utD1bFulvuyP&#10;9KDaO/nIxQLKyBqt0eVJB0av9UN0J3x0BY7+aKOxcegC9+ha1BjHV5xNaxt9NrBsXkGL0PjW737+&#10;858XTRMmtulb3/pW9XW2Bb9oweG/+9tuwAR4UZ5493QWPbIVLr84PIpfw9Rzwj2vccIG1uWvUZh0&#10;a9lN2gHpqg2XhR+655k82ETxs/jrXhr5R97CwZqfZ4E08kA8uR7Kt+KrFzlaLwuL78XJk2U2sqJj&#10;MINinbY+5c2rc2dqI8tBD3au+28vUKlDCPeYGBw+oDhp4MhO/dZp1nWY+4lf12mdbsLWcRDgrXha&#10;wVF5B9e8DApbh4Npo6kzXLf7mubQhe4nT8t8py/i0HcdmpN/HTc8THjxwg7m3sZNfR6wxhz2vcem&#10;pOz46F9NPMMLEMO3gMpjj9kgh2Jeuvzi5qWXXqxPSdVv9SkzZaFXUHwnf+jW2Bab5vetygeJDZKu&#10;xpm0MVpX3rpSG9V8CWNdJFC69+CJt1HTV/NHNpy7Tz/5pDbBHXLhN7Ap+g0ZKodPwAHcfjowfoJy&#10;yANEazenzMxjN+kmPm0ssfUWRiUr2eevHc60bY2lO1vBV6gDR7lnz/XhOoDhVD55Jy2bhR+5nhgn&#10;kxg9dTNe+LQW7fNmORr8my8yZnir9/2f/2Lzhd8CvOsNh/6UKLpn/E6ZheG0xyxybMesBXvxwBje&#10;G1kd1m0K1npCpmwh+dFZV4d4fJ5amVMv4wz7LNwBH/fyyTM6qswpjxDRLr+MviaNcvEh3ZRfiwDx&#10;hedwS1HqBoiMg2gUj3wC97u+hJb7OQi17s/i1u0Fqt7xB5S/HhsBOtOv5hn2wr8+eXiMAfIPjTUt&#10;5Q4mYgndgbSozGnmCRsaUzYQho76wEqzIlk8Rj7Du3tha1pg6DR0XchLG2pj8oPGRuGlq/KYyCff&#10;0Jt8tSiztA0YHl2VObxM3OT/OljzOvyucc3D1FmefaRrtfG8B7IP5v8K+zpQ3lH093EtS/dgN0ld&#10;y2zZwDKv8xvFi+9Yh8BCZ+pMjnWIYGlvvqDP63V/6z7XOrnUf6kKG+mebar6Ja80vYGVtO7xEnrl&#10;d6RfP3gUuqHXb1CsNqdjp8yLp0+zjfyomtMYN8InfvBfnwm/e6/npPH7y/fWb6JED+OLewMLnd7A&#10;eqEOt4Tr2M/l08kpGw9ti/Vd9myxYSmLzaSQJZ/YYfHF04XmCbK1Y3v2dQWdN7w9cuVKHdjkCw7/&#10;EC/TVq2zmaOk7kBctTE7lbqI1wbmO3x/Mmze6G9scm7mrdfuD817bTpqY6Pqir9vAvxrz2rn4iN6&#10;7ao93SaNdi+6PsO3Me/uhepKH7tV8WS3jGW9wKx+rd9NCKWWcadtHmFHK3+uOxszaQdHZ5vv3Ybe&#10;V9JV2owDbHFtXJljR2bVbwalXV9Dmzyj5HgB5uWl68/AFFt3VSa/U5uUTWvet+P7EqZe5preOnFf&#10;40Xas+qk7ROH5vH4vMci7oeP78ZXv7r54ovPMx/efcJ45LO2iaDoL7KZsH0ovvZx+duPn+cqc7kn&#10;W2U2dDrPc22ddN96QL/qDZvoSoWlTWqOGp3yzDd6+eVXNt/5znc3r77yanSbj+SAor6QumRy7Bom&#10;Kl9uuuTir3np9RO48Go8zXXG9C1sedzVgZjaT4gtWWxf02k9IEs0ZjzdhXfeWjNR9uLDFT8Qf0Vb&#10;sd4y9RMOZ0ovSzeXtqv0w1fpiXWU1qMaA8MP6HXEpe/TjyWfYmo9JvRsXs26UF2D8zy60vauQdga&#10;m576BHKt376y/pj+k8xdryrXFT3pyRH24XdfkgFsaW38RQDSaPeq+7yRqC6nQuOAre6xgX6TNRvo&#10;uexn8lf61IFP3/Jb8RocqLZfsMKXOP8fTkufI/MlbCfLRX+CYB0HKi5X+YQ/D5AR/qUfPArW5QL9&#10;ZR029+Pvjg3szdXR8aVOSxsP/7PZ1+Npf3Vl6gvJc81fyTfX0neIh5BM0kIPk3cfjgr7xwott52s&#10;Rm/ahpLTToadpu7q+R8CeCP8eXje1nG5H/xGWKUb/W8bvNb5hjW9vn0O+r8nmPJdWwWal+q7C/+D&#10;NUb4c78C/Y+esB1r7L6K9s5mDbTfY4xkx7osNpXvK13NsYP81O0bWP/2//Vv6w0sJ/7/23/765ow&#10;WEDzm1cMscJsXFn48JbG6RjuYiB5y7gZ1JfBIKVuDVINeqfPSVWL7BXmKYwYzKoimE+9GbuaNMTR&#10;xyxBTVoL0N6yqJNst+9u7mUi4cdvP7v65ebazRsZMB7XJobfd+LQe67BI46/zQy/ZWGRxiSDEPDL&#10;mT/vx2ovXarTcyYPJgUM5Oeffb756OOPUvqmBGWRx+CDf7RNBoTBMeyAYNG3qGrQLcEH5TWJwIM4&#10;6Wewc48XNNGiBOLwMfk9o21CR2YmG3/4h39YC1p4IHNvx9yKfJT7yquv1qI2B4M8vQ1kQuFUkI2J&#10;exlsbyZ9fXIu9P1uhQUYm1M2GVzrraDE9UZi2iH6sHVUU55rnaCpgSVqpBnThvglI6guraRY3Ck3&#10;PVEP9SUbcRYH1E8+MBtKM1H1XIuKueLJQpE37PBh4e+Fi/0GnQ6Al9qc6oIL3RfN0lM4Rpgezn0v&#10;8G3p6JQpC08cMe3fE8Te8MGbtoHSm/g5QaStfOrRqW3OuMFYGAfeaV76axJrgU88fqUpGeWeXOgJ&#10;PvAsnfScIXxIg2+o/o25T9qqO7mmHjEz1Vbua2IcPdMKHAAbUq6cTDKxWCudTayaQCehzdIPPvD7&#10;VR9XHZXTZSY9OUXuFmtt5pk0kZPPUtgQPh9n927qq++WjqX+5PYHf/AHm//hf/gfSpe8efV//Kf/&#10;I+1+t/giu3pjJXEpJLy37Mo45q8mDdolday2CZPapNolgdUu0iQvXayTtE6Apg21zywItx4kB9VA&#10;CoSmPGzGLJzQZWWMPk/9wdgCYcp1nXRQvuEPncmDLkBHfLUp/vMsn35Qb01E9vMWps0aJ/fZCBta&#10;wGapPs4+te3qjXQ4Cw/ooQ3X/LiKw7N89ILeDw/yDs/SDLiH0sGp91E46afMo/iQn65POrgGz/hQ&#10;J3xJb5Pbm2gW5vGu7oB+lT6HL+FQes/D09yDCdtHedb5Bureo2vinsI86mOuxXnF5y5pvCH8JM+P&#10;8xwtqvQnz/ZpQhMYiY2z9EH96u2dyES5J0yAk394Amv5CSM3fE78pN2v7zzvhx91DweUQ+YQPCs9&#10;BGu5PQsH0B4dVScwdIB76Yf+5F/zNPKY9Os8Ez751jhpJx4YT7bxsWNsPBvhLVJJu0npRofbdKp2&#10;qHB6kDa2gRCkCHyRy+mvDgKwp8aJNGfFccrwz8cpPyd/9EHfvpgxzASeHjtc8+brr9eJ+LevXNm8&#10;9daVzTtvv10LJPg0ZvsspZrSI3aW3fK7UD6vx39hQ4SRs7YZH4TPYPOKTdF/+Hbqpq6RAqXePPIm&#10;Ufh4/PBxjRHSONiRKqRPdttZ6C25G3tKDt0fLPYYs/gS9Ng4ZlLvwIxNJovBPnVTC8mxucaOkn3+&#10;5mDCnZRdn31N/vm8LT74OL98//3NrzIuXYudJPN6Oz9lxVvZPEma+6FtQZseoKuvsG+FDsHwIxKm&#10;PuTOVoxOAHnIq2wI/yY0azEj9LSdtoeTtnhPfvF8J+3HN3EYSv+uZ/fLuO/eW+5s2LXYdjaNnZN/&#10;aENhpSvadykXVBz5a4elLcbuk18MSZki4yWav80GVvsCbZMHwZqvWWzWb2qhDd8L7wPyjVzqfqEz&#10;4ROXkPq3hg7vxXK0J8+EA/cTvqZXuPwVj8kP0Vq33eQZnpF2i09/w5R4+kzWfndXoiojejllTrqS&#10;w3Kt+4pZ9In/vPidk2b4WdP5OpB26ifPHB6bsQDL5ffs1bXzLjwKW/icuIa+bz6+mRfphsY3obrS&#10;PTqakMrL/8Lz1Hvo0S1p9RF1mDj2hY0a331YRFsfqP6fdmIHa9G35N9/yVx59GP5amGNkVNmp6jw&#10;4qUMNWlEjtooNgo/aNtQqs0ndqnILkwEtEnZjLQFu5EWbf8ydQI+X+/A2q2b3t680wev0E78ndgF&#10;m2hskUNm/G+062sAmaOZR/Bv6GHNY2IPy8eJHat+nLD6wz57mTCfiL146WLZfHOJ2byq9GSxoGdx&#10;3roytvR40F8HKXuSutMp8gdb3a521T6RVO53b2A9Tr62cfVGaurWfLVM9YOyvwsv0+5jR4A2Xsv2&#10;WSDfbFQONC+NSsxNR0Q+Xv19+oSPu+hAZJ67jiXD4E42+Epdy9Z1fdHbpRv+1v0g6ehMCsCTdCNv&#10;YAwBSVnpp7yak0Y3Jy1Zo1/jTski49OGTeZHeO40z8K2ASOTr5Hj047b8pHyu48lPGGyWuDrq4Td&#10;P8mcLqqHfD1ekGmPVfIUneMW9u9srl79on6ewgFZslFey3M3Ds2z6+jXGloui+xTx/1qTdw+DqBH&#10;LvrKyHhNZNJPOaDkH6QrxrpEpK69AYxe1+VY+VRX4qO9/fa7mwsXLhb/fl/J70v5/J5y0NDyrQOh&#10;u5RV7VltnHKLny5b9acdd23ZfMpb89eFz5EZfpTbZYlrPSv+C8m1aYOu707nPJtfN1/NI17R0k42&#10;5nY6itvmeNpK8qbZSD9q4y+2QbhNrVPz9lXkWjQqfcqILipzxrPBKQtMOdW/IhPPQ2P814HiK/Se&#10;pn42r2DP2Vr+lcB/SI6c6XX8ScXUl39S3+5vw2fu0U28cfT4cWt9qc8Z/mPzxWb2YaKdz1byDFad&#10;FvkdBVMOXD8fBXiYmEPpEj5yAsqaNoPPQ3sf5OuNN7q6y9fFtI5B+gWmzDVMmvE9ZgML1LgcIC/I&#10;h/3KvXWkjPHGFWMSWNehrm5XVcJe6fxSzg52eSb/Go4K+8cKkRCBlEzKz1j06ChdmmftC+b5/96A&#10;x2fz+ZU6rOr629av+0Dbjm1/WHAf/q+X3W6MHvaGV32q/KIZUxYb0LDje8a4tuXtG+/8vk6jnkPX&#10;fY07pVu78nRkefipbV/7N7Csf5aV+Q//8c+/J6HfVrKgzEigz1BIbDDyGz8XLp6vV2dPnjQxNrnm&#10;3Bqcql3j36RiCeOs92LOQQaCc6lsBvDVgFMdIEarHLcwDAjBmz4WPZTLaJWgggyXV8jEE5MFocwG&#10;N3eVEwfUIpFP5F1aFoBq4yX5DPI2N16qz7a8WBtw4uW3kGGhyUKRt69q0ylh6lSLoSmP4Gdxl/M/&#10;i7w2Kub0MpjOLJ8rWtJMmLeogEmCz/+omzq5AuXUpGehMyjMZAI9Dehew/ndm3/9r//15k/+5E9q&#10;AdtChXJMFnyCwokgcvRpGwslTjfbqDM5YoCccPz8yy83t3O1yPrAYGsCkvapk34GiNzXYl0Ge2Wj&#10;acPCaWi8VRsu/JaObR2kHpwSsaTb1WcQvVbqdlDkm7evQDtoKbv0o8uyaNgbpdJHfvfub+7duVvp&#10;taHP952LbqJdjtCSVnl4o8/iChNedBfaxWP+hFvUshFa+dQlvPmNjTrZtLRX85+OmPQWCP1wPxpO&#10;28vn7bVrV69WmxAOx8epbfKuhafwX7IKJrLoyScMoxbs9DNOlPDR/dq8qvK770z/4VTkYesI4MsG&#10;Ww3+oUk/TGSVoz/j2QlXE8yqR9L2bwO0wTBBt6nks3+ffPpJfc4Frfn2O2dCP6Sf9SO1oQE0uza1&#10;eXUqYeonvTLpo020P/xnf7h5860rm1/+6oPNf/pP/2nzs5//vN5I8ebVnLSveqRK9KjqVrTbdrhC&#10;ZVefSVq2hfM55dVf5EKeNm7R8nZmfX6QrJt4yVOaGlByBdqY/Zv+We1PjkEwPOgj0lSbBYSNcZ20&#10;wsRLO3TECx8Q5hldi502q3wyUH8Qhxf33uBkw2xuSW8DyxtYJk+zOLHmGZQs9lBe5Ugjj/YSPiD/&#10;IJg+DqsfRn7yVD/SVqv4dTrgHqzru76XbsoXPggmbOQ8MmRLvVlCJuwiOZCRxWD1YqPZSXTlQQOt&#10;fV73+Z50wqH0nge2aelj8AnMbf2OhrCKS72FZxzUxx9mjLwfHu47rZoo+m2zonQz5dWmdHg2Xlkn&#10;oPt9upP+d3nD5/Cw5g+Co9p7//nrEIzc14Cu8JHdlLl+Hn7QkXafzn4ZEN3RMXGTHx5FGwL51ojW&#10;5Jt07oeHNa9DY9JPHtdkyH2nw2mNP2kHv9M0adjU0fvkDu9dPrthskoHu1/1bzJayLhkMTB9c8qu&#10;BYnYThNcG+V0hA2v30+Mv2CM1idtur/+2uubP/2TP93883/+R5t33n2nFhf70zTnyj7fTZ/wiUq9&#10;tN7+iU1nGz788KPa4PEGlr5CxsofP8ICJd+F36Dv+M1DfaZPlqZvu0Y/j6Ve3sJy6KcO/6RcUr15&#10;a/lNrdgoGyNlKx92/wTkQ06l3wkH7JN4G1LGoxlfbty4WWMQedsgUzYfxm9x1uYXWZNd4s+FT78b&#10;Qzb81A8/+GXZSRtsNn/1O2PgnYf3NzciC2+Wo2W8pSugeMs44BOCJY+MUzbXHNzA87S1+7Ejg75I&#10;MLpbOpN/0qNZjvnCqzTqyGbZwHI13pKbT6GxWzaT5nCCezIcuqPb2q3GE3RyHfvXC8S7je/BeZZv&#10;/C/8yaOcGU/gyGL0ckD5Uyf3Vc8F0Cl9h/hY7oF07if/GrdhQyvXCVvTB2t6oOqSso5K757dLf/H&#10;/YIDaLUcW2Zr/sGMmes8oGIXWiOjLvtwveDA0ATFB76kyX1do5db25HnHW+7Ba59Po4CaStd/qGF&#10;5pau8LAxdEd2w5sFzCo3Y9PAusyh/Tx8TBp5hv7cPwtHf+VdyxVMiWQz88GRjfSVrnjrsoumv6K9&#10;tHGFVbJKM/mU1bZ8mW/kmT5UWjZjgW1bFQGi7HoNKKtsd2x91UOipHXPNzYGuA+F4iHJC4YH6csf&#10;Tzq0zF+9le2gyw0bVPzUlIlPdhgtdsGXQPiE7IR87IxFgGr3E6mbcat4SfYg+dE3Nqu+CBH7zbdm&#10;z+QB1QbJV5uqCfNWhdOs/EtzaOMEvstmx9b0JpFFXvyray/Q4nH0alDY2Keyv0lrobfaAe/BOvyn&#10;nvycMF0bRWilHT2XvAjxOaB52Ok52zT3Q6P0ocpJ34vT5g2sJUmFa7BKk7aoHEvRtehfb1OFpoBO&#10;GqS7S6LAlIMP8oH0cdreFYx8XIWzPyWXtEPp3oLo9ZxUpvzPeaz3oumR1l74PQIxOf2/YcfnPmxl&#10;kHzKa177PrGFSKp/ald8d3/rNQL30lqcAsqkF/LVBtYxcw2/6ft5b2BlHEJVem2tFH5XH+gCi31b&#10;YC2TQnJf7HBqW/yAyTMyqPjlHozcq8zkb9yVcxTIU7ypW6ofzopPYz29sDkFhfkU8ztvv7N5zc9E&#10;ZN5bh38ft71oOovNKn7DX8pvWXe7Dz8wqZJO+aPbk28HI4+pQ+nd0ua1Jpf06/p12X2dclqH9cf2&#10;exKQlHibuNBfyinfsLD78H75w55nfnK3fdeFrQXkePpM+1Rti9BKWusPoY2Gcs3R9Qs4ZTT/OxwQ&#10;P4c4WpZdh0qXO/gkfeZpbV4FQ198Q65JMJuEZdO0W/hFq9f94iMsdS85Jb/26LQ2ah068PMMPgPt&#10;zbTjFeeNW9fiL3bOdfg2FoHxoQZ27dL6q6xicUkjfA3zPHmkG9syiA6eyKfGi6XtXIH0YJ/2PgwN&#10;7bUrT8yurDWOvhTVFe2Kn+uCxir0Q7XlGvvhOvo8sh4f1/OREMLo8W/08+o7SxkDU8+pwzyDo8L+&#10;CQ7LpfSy8GjZ7cNRYX8fWLfl88LflYep0+RfP6/Dvw7205V+lk9hQNnp5j6t56X/+wS8Db8DPR5l&#10;rOEPLn1s0h3Fs2d9e+zHHP6ATatpF830dTDpQ7VsM9p8Rm//+mqew1HKf/udtzdvXXmrN7D+4v/z&#10;F99jGH76059u/pf/5X/JZJezHKMew/Hwoe+NOi3fi+I+HejbxuXYLs7KicTVpwNzb8CqDSyGxoB0&#10;yqI+x3EnlEFGZyquUhx8Czs1cQ/WqebQqbISp2IWU158+aXNS6+8srn40uXNhRe8CXWpv9sdZx1N&#10;izny4dnmBgfDwo0Njpq4GpAiUPc2LAioBt4MhthSjh8JU5ZyGU9CBsOHgdiijufhDxh4DdAzQRZn&#10;YclmBnrzW1jqTAZoTaO6h3hDA30bYTbKTEbU0VtX/91/999t/uiP/qjexJJGHUzMTGzU8+7de/WW&#10;grJ97vHll14MvlwLKZ99/nl/X/6WzwhGGcKDhSWfb3sa/ZMHX2SiDrMRVAs6KcvbNtNmoDokZUz9&#10;qWPHpT6RfTtDu7SuUz/IUQBOTPpsEt1ZO6klE/nyJwwvtaAV/pyUMcGLNdicP3s+E7AXyonAd6dv&#10;ncLUbuOn5Yu/JGne0E8avAMOhw1RMqBD0Gny+YyijPQK/+RiE43Dgr/aaEyYgdaGVW06RfG1jbeu&#10;nCyvTptCybvKJt9MZvFSBiGBo5s2VMEsTo0ODv8gOWqgTmDRGD1UpoU0eThN6KXXhY7NpPub27f6&#10;ZH4t3pWTNc7Xvfo843qRTVhNVkKTnMhDWvI9caqdTxt82s9bC+Xwi9dOaVv6aDHTwunrV94sOt//&#10;/vc3P4m9cSrVIqoTo8Vz8vSGgKY1QVqcrZRcehRULn20GQ3qBO52AS95Kk33L5sE2kQfOXXcpqM+&#10;3osONg7IqzC8axF56i3Qqk8vuJR+L7IXP7oxC48ADeU3D90GQLoJk9ZzOa/BCSNUbUHW3txjL0a+&#10;k+fdd9+tRWeLGcrXz51AoHNkIa10w0+1TfWx7kel60Fp2AEw+YaXqdsgkGdowOlDcOiCSb8PE34U&#10;XYjOwH4afJEL+U0fsBA7i7FsIvvomezUrfpgaEpvAV/YlFN9Ntcpe8oBnvfrJ+wQeJYv+JhpwXr0&#10;rOQQzADY/SP21BsgPoN2N+OnU9bHTrZ9rsla8usr6jafTjPxrc/w0unFQcTDyH3N2zxLQ0bq4f4r&#10;/B4Bk24//f7zgDBljewOIdtV9qtlVfVZ9A+MfKdNB8FaT/fprsuaugJ5pr5weB4ak3bKQGdoCZ/6&#10;7echf2NLjR1LnIUK/aM2dPIsbiax6JftCLJ7fJZ624Y9iF7K54f4bY54o4ttGV+G41eLXEnHTklz&#10;+dLyOT+/n7hMeL/9rW9v/vRP/7TGe2M3++0ThKDebjJ2pzo+pWxzxKf1fvNrv533Yb2lORu6gL9h&#10;kZL/wZdgR5Sn/+gvtbGf+vZGjAM+Gftjx8/xcRJPJvqeT5v+5Cc/aYzt9vuF3tr/8ov2b9SP/s5k&#10;fuweqdONR2k7Np59Nz5ev9a/i6Fc8vL2rGdjgrHLRpO07r05jrbDIe/97Ge1SXf9y6sGCYpRPHtL&#10;/Ob9u7Ug7JBOfQo5tqEOmaQ8foa6VF1Dqz4D7Lpg6URoGHfJm281WPJPPeRXt2heyRbQCWMyXtGA&#10;dIQ81L/r1L91SCZk0dhj+pZmrqPb8pXdC9bY5s2P6JB8wuvzZglDG6qfOPnkRwuibywnh+EHbHV/&#10;BdIP/wMJ8n/dh/CWP/dg8gxUueRwkP5bdixxS/bhaXAijMdbuiuYvo7X4Tc5V/kbdneHYbvRluuA&#10;fGjRez78mnflAWVKx4cYeQxOucNvpc1zp08aviGbsbSnsB3/SxsnvbKmvG3dEvd1CIaPWfhxnTj0&#10;tO/Q3vGYSP8tzwOTb32d+6+HprGf/5tAuuF/8ixs7UB4AkaPp6yv1GWlB8LVF8Xphx5qAdY8JNdp&#10;g0pff025sDNWHiCM3qwXwFzLjrPhS7sJ81yH0hb73nPmsfWZA5e/n3qHL/aerTvHDpuvXLxQnxH0&#10;+WwbVfW5a22YvPr0zfLBr5fPNz4bX56NmnEJ2wORRtWPDIwjDlK4qjcgU3yxE1MHwA465GlMuJi5&#10;NHtnXJfOXKHm5A5cVL3GdrUc+DFrXVOGRfRO8yBhDkrtxuEakxdbu267ztdjhTqKex4oHkKjMuaC&#10;HqG0HKDH/GcTiMO2YGL20jWBrWYUrdSrnhdZZaLInB2PbWs9XueVvutPJrKtdQ6MnDzX/CVjirYk&#10;63W/WJJ3Xar48HxgQbgczmDzXtev4CKT4PD2LASuKbZQ3db39fbVUn/3badTv6d8n4eJMZ5nPI1v&#10;q1cJf/TY54zZ7NA54SCHTwhe23zx+Welz+TB36DnIdr6EBl0E7Z9WPPW/C1hU8VgtZRMq3S7tF+V&#10;Y+nXIpNqt4XmkmQLwoB5Ol9df01RYmpMQ7T6RcZen+I7f+7C5o3X39y8/fY7dQAJS96C0lbD3/Q/&#10;z7D9hSm5r5JWUK5LtgLpteUa0FvLSZr51CD0vIvzf9+Ti3yT34Ii+1ByWKXv+9RA2vpcXvtHtTGR&#10;Z1d+Il9u+gDbNmuEs6FJF8hRnLkNX9dBJWmUL29tZNW4iK9l3YPfHbnLt4YuI+nZv8Sb/7NxcwBp&#10;7P4sfJb91mbHTkVoJ3MfpU6b1Z82yB/xkC+bNToiRrubk/FJ0bbRpt2kHVsfYinfG3jxk8+frXTW&#10;IthMXafyJX+3T9vLeW470W0FSoZkkmu1R1ityixxgM4PdB06Dxg6U/fxRfEwWLILCu86ty849J8F&#10;0mubLmvSLuWlrDUCvjhdAFWXJU+lWdUBoDlzKjwNrmlqx2qf2FX51W3Nc6fZ5a123Mq300xy5RVP&#10;S8DwMzz+E+ygZO0voiGvrezI/znktW6j3xVoa/B1tKWZ+OflYfRgYOpX9T0Cwcjnm0A6bBfr+W/0&#10;ep8eqLu9sP9LQPHhFx/r8ar62qqPgqlD24fAKlxY25zDY9b0UTTYxrFFY6vAyMjY4yAwn9fXCPii&#10;DvS/eeXN3sD6j3/+H79nAvw3f/M3m//5f/6f61N9BheLMb77Pc4oI1ILBSHqzQaO2skTx4q4gcfG&#10;EObHcBzLoHH69Pkw4dTKsshr8E9ZHPQeBJZNn9OnqgynVGuzIOnKCNnpCzFCMOH0A9g+kffqG68H&#10;39icv3SxJqMWdC1CqceNOPw2seQ1EJ3JIIdnYq0fZl+EafAkTpshFqJqIyNlOXmhDAOpRQcLobNQ&#10;YCFAGdLhqRYZEq7OtUnG+U843jWEBrCA4LSwfORkI2re0NKwjD1+prGrwWqw700ydJ2Qs2DtDSyN&#10;ZzGqThYmPVomHsIsBNXJnwxkr7zycn2GyMltcn3vvfc2v3j//c2NWzf7NHTq4PNuToIfLG/XaAOD&#10;vEUcG34GczIq5yLOB149S0sGo8w1iajwpR6Lskoz6Fn9oDRA3lZgG54oa4TpFNGh/FeySZ7RvWrL&#10;0LN55EpGFubqDaykFVZkci3eQt+9OJ1xyqhL5FSOzpIWb9qfI9POyLJIRCfDI744fZwnzk2dPo/+&#10;yEf+PoEHqu+QrUWzxNUmS9KWnKqaO5mo38iKtDlo1Z9ShrD14pS8+ibh1MA+iz8hKa8+WfehqT6g&#10;HNHQ5ACgo1/M4mKdgKKn1d/71Cedr9/5CHqujbvIzY+3pvSe1JrA4iX6gJYTpGjj4UH6nh/Xf/Sg&#10;32b0G2s2zk7Vb+idqQ0yC6BffPll5mXH6pMpZI6HokEeuU+1qg9FHasupVd5Vhd6pt7qVM5N5EzW&#10;T/EaIGLOc9Ux+WrCGHmiQT6dvh3R2nxN3VsnnxbP+ADapezQIkvPQD56MW0oDTnIN2Gu0gl3rZPC&#10;xW+3gyvQetKwEZ98+mldycCm29gDG1hOyFqs1k5sgs1wV2nQgsqcPNuJQGgNP8q1GOJZ/PCOP+B5&#10;jQPu0ak2CP25nzRoj4zWIHwfwX4Zrvvp0CMXcqaHrtMueGAT2T71ET719jwbgcLRJoeRB1iXAaZO&#10;roNgzY8/qbXakwwWlVMd8tdx3d5sRf2Gz12/AXG/9PUk22kStNAtPbAIkPK9XYo3n6yg30Vzke8a&#10;y34tfEL1wj/eRpaFoU/KzXc/sHMg0ct/DZ1aUOed+4Eqd5EH2c398DALhGDaZngbOvgYPgfEDc19&#10;3NJeUNquyw6Hvvh9/qaceR46A/M8cej0RLX9AeOMyavDH0VD2kmftPpL9XWYOtcJweWawst280nk&#10;9Zlen7utt+0SX300bVFlZhy5eOFiLR7aVLIA0ptMl6q/+yxNj2ltm8e+KMvG1W2bNbEHfrPT5tXH&#10;H31cb8zyV6Qdm6AsYyT7oZxX49u46jt4Va+uW2SR+j+NbXx419tLj+pTeGySt574h//5P//nzX/7&#10;67/e/OAHP9j88Ic/2PzsZz+rQzG3U0cLrfwofZBe6AvGDjKuQzLRgdowiq4/TUGjL7V5K0/Ciuek&#10;89sfPlNrfPM7ND7/gpa3L3/0ox9t3v/FLzY3r9/o8TzyrGvKvP3w/uZuxidvlbMXbDmfrf223kBq&#10;ubQtpiujC9pr7KaFltnksNA4i67SwNmMADOhhtKMTlVcruQwB7NGdwEtpU+jhxWWeFh5tHX4VQ9X&#10;7VF+RO7pAP2b+NEt/Wz4QBet32YDq/6K/yXQc4Ufhgpbypn7jtjFTRge+tThLq7hcJ+GFbq6SovX&#10;8ZHXjCRH/e3Dtly40ALCRy7alR5u0y7lFw7NHZvb8LpG3yatJEO3aC/0Ry4TPs9VXvKRh/yVJ+kn&#10;7usQDK1a9F7ZXqDtW7cPL47NdWBo7dMG6/tnAXKSdd5dvZ6FA3lqvheeR4aHYAlTh47b2f6BoVv2&#10;im1MXf2OFJuSiE6f27mC4kNcLhVXaFxanrbhPY6Xbx26j560DXMP+YpscYgX/TnIgF/+J3tpc3m7&#10;6bPEJWnxavH+4sULm0uZx57I+HIrNunqjWvbOab0+jYfma/nKxrmsvxn/Pd8Mcj+kGPotnxUMgiS&#10;bnRBfcSjy4fiG7GJ9XZU7EnPXY5tXnv1tc2rr71aBxbYQDo+tqXsT3hCA6I9OAvmg77M0unG3j2p&#10;MaZs6NZ27vS25187vaVP0qz15usAD8qlW6B1Y667+/ScxnqbKXojfcXJBUqQGHJXz+hW+BYXe43/&#10;zJfVYcoZaLm03Zr6ut/yuYQbY3o+Iu9hGg3DBV5DY/n9rq7HMH4UJk+yNg/4ezZKb2Pq2LGMGcdc&#10;Q916f1C4N0xq046na3GkegbbQqe1rbGdn4Xe0vaPfWreocnIJyw/fGQj9np88S9qHJrxtdt6bHuP&#10;U2u9AOLXONDtMiBul3ZodP06LTTWawO6XusI+k/lqWRbmHIUgS+LZvU2FT2PTNmA6adOhesz77zz&#10;7uaN19/oE+KxAT4bWO1elMhTWYvfj/DCftme+je61uUO4KV5r5nGFqaOIyvxvQHTfXNo9HVk0v5t&#10;1Sm89bU3pQhB2pZV52tZJv2iq+XT2bxaNrSGRvk+Ssm1y0h4ylEr/on+T+a1gZX5f30+EN+lT0s5&#10;4UEYuvXWU8pCG8zaDB5rvWvRn9IjdmXpR92mO91p0bL3FPrU5smxk9Fez60n1YfHDigjGaD2MK5U&#10;XYIlA7LCY2g5cGi9kD5RMf3m+Mn25avckn90Gf9JQE+soVpvmDmdQiYdxE/x4V/ugSp/BVZhk26u&#10;oO49BpUzbT1tJWzSj70FaxpHwdDapWu+t7hmLNC6sKzDLbBNS8YLDD3hIw9hcPjtvtPy6b/DMHQn&#10;v+tXZLsgmOsWFna+Ev5PULJZy2V9P/L9Ovh9yvSbaE/8c/OwV5V1/jUe0us9+TwTkq510e2uoKE5&#10;98vNcnkOur9PCJvV//T9xQ7yfQamb4FKs7IPuxruaEDxk4ZvyDai0/5iH9gv254xQkcXJ8z6APvO&#10;dly/0Ye56hOC8VlrlPgP//E/fM8nXWYDC7Fzy9ssDHUtmNQCtQHJYP64fpTWbMDJXgshfl9J4e04&#10;YJjxzOBSb2D1K+MMuY2UmVCrBAYtFMCbN27W7zbMZFwc48uIERD6FmIu+MzBxXObp4m7cz8ThtA1&#10;FOH7TujXyd446TYu0DBYmRA4kWsADXdlCA1UBiMnfgmljGsErI54mMX84ZVDL908a4wZBDjpTjQb&#10;WDk4JiQTjgdh8nj2GUELz4ADMQ1LdpyMdizaSZCefC8vPwpfn0LMcy3Ox1CfPXO6F6ReeaXKf/Hy&#10;5dogu5IGtgB24dyFOo3tjZdfvv/LflMhjs69RcatUO0ckLFNB4pqU/JiZF2uSNpOHTgM5cgknWdA&#10;VgaM3NQ9ckVygYl3BdUeyW8wt6ClzcilIBl7Yp/botUDGZnYiMRjTdotNCbOAjEHx2fsbGBxIEFN&#10;OGF0V10tFJfjmDx445cPX4XLvTC0lWPBzUJ0vzm1TOBCL8pUHaycp+UkGecWX+fTpjYQtVuEWJ/+&#10;uRcaCsWT/LXhEh5rMhwUJ299wq94TNZF1xmO6mvKDx3pyW+wgAMZGnScTEsfQ6fki54kS9o6KZqJ&#10;MN9ROvRKHtG70oNgy60nlCMTV/pWp7XU677JaZ9Awq/JsLYwYac792+njywT8tuZoJOhhbeinfZl&#10;SyxE2tArvQuWXiUvG6HeVZ/81SQvJSlfCFkB8nAyXZ8lL5vn4qoth/e0izqVsxvHuOxTJlukoj0e&#10;LnVNygojJ/X1maqSY4BchA1KI0w8HiaN8ugxfZau5BnwrL71GahqfxujvUhBFlN/Yd6M/Pzzz+p3&#10;Xs6dO1uL2d4GtODxzjvvbC5culhxyvI5VP2ePVAWezM841FdS4f0tYVfvOBZu4w9BcLRlE/41HFg&#10;6gPFrXHiW0daX/ZxP25gyhgewaSbPHgdO4x3aY0VeK9N6/Q3cscLWymPN1A++uijsnvqrT9asBTv&#10;XllDHwI6AtGvMSf01nygU9e0mc0r/a5qok7SRNdKvtHp+qSbjYugdq1PZIbn48sn6dC1wPM4tjZE&#10;S9+VbXJW8p/FERhepXcdrLhcu/iWpzCfftNnKobqp29Ab0LWNcHV1ztFQd8ttD2xJ0JW5eFpcPiq&#10;dIX9jA39bp128lcJy738xesqHXlD91O3uU5+9VzjxE3eQfmmrYYmXNMBnocXEpm0iSjbw0+gL5UX&#10;L/LkKj87ut1QjU4qb8qUfw6eSH89OsjfqbTJV4ufS/kcM6fxjdt0uTaYXnq5Ph84b2rbFJKXbimj&#10;Ni1C53Zsypc3rm6+DH0+k82r33zym4zv7IA+1Poor3w+scvvcAgGOm2PR/VXJ7wbK9nw2zdvbT7/&#10;5NPN57HRv/nNJ5uf/Oynmx//5CebH/7oR5sf//hva0PLbzddjy9Rv+ty93bz8Btvfl0tOhYlnkZo&#10;xlNjJanD44tc6zcG0odPp46kO4vA9LPG1tPeKj+2eZAwY6h+xe/66OOPNz/44Q/qN7C8KcsORCPK&#10;7nsr8t7j2FlLFct4iia7MTaEn3sn49OtWzfLl6tDJcbvyKFPGveCDR75QHW6d9EhWOFlS3Zv2Qsf&#10;XVIm1DdKd9LOZKvt8SIOlG9iAfnRojdqkTaTRvtpO3l8AaHyko/xo+KDee7PrbRfKj06KS7ljh9Z&#10;7v3ib/dXCeQFw/Ma8Fr9YrnWfdLUffeAbXjFLX4D+YOpW6Wtf/K0Te86tp2SZ2DiRm5DY0sraYfX&#10;8VP8VdrYtEk3UPFLGmwNb6A3wbRjt1USbste81B5gfxLGKznlFk3SbOVzXKtNEDdFb88AvHrug9f&#10;wsZufRM2jaGzlD28BpRPl6suwWdB5dvDgfX914F0a74q33Ld4UIv/4qv6HfLZqnDkn+N4qoeS3tM&#10;2FzX9wM1Z8h1TaPiq6wl/1aHFvr6WsowvwW7PLka15ZnfMDKLyx5JZvnaXP3EXqdEK03cZPHgjK/&#10;lw9Q/n8Qp8figx6P3biXuM+vXt1cvX6tbJM2w6M+Om+Q2hBjk/vtl+nf0WF1Sbno8Y3zf/EBsNT2&#10;40HzW8/9JQS/S4umeYDFWGMZehYEXn35lZSfOqd8fnj5rcvYMzo115Hj4FJy4ts+te3qAx18WDaz&#10;+Ca38K4ico185XFFV3+otngOmPInvesWV+2YFkpi84OFboXLNyhwkWHuhW2fwyn5StP9j006rGu7&#10;cgLSJd74rr4tl6blWf1q3IgtSskVD7b5t+BZO5NHMLPxlH6ovH0EqEH8fR1KbgH+6YGDmalf1avr&#10;l26zjadAdS156DfGkQcp43HqGe5ONq3evLQu8jRzmtCKngu7fftmHSYzDtXYH1yPQ+QB8I+vwzrV&#10;MHUS3msEHS/PtP/kR1O/l2NoHZJ/0CZL1RPjgck/KO/4hMZa890+PNIHY5IqPtvlzbvvvrN59513&#10;N5cvv1Q2QbwxwtoAFo3Ztfi3IF56sym+wDJ++QPSA+V3+3TdRlZg4vA1spr+M1gbYwFxvRmzpI9P&#10;1m8H7/xicYpHY+jIB9jn2TDiG3Ho6OvubZxpi0Z0mr8qvOLpxun4fOZs5y74fe3264hY2uYj9PyF&#10;V20jXF72uWxmrp3Wmlj3Ke1b/toJh/58SYQOJZ/+HWy7b73iZOZrJzaPEubANj8Rde1X47a/0MY+&#10;/oXggZwmfmQl3Rx8LRlFzx8/if8fvSAHcrfWefKktwVO1qG1G9dvlu+lRH2+22yxoyPn0B0EgsUX&#10;lxVewYdg0qMB3ZdOs0urNofdVgssedRh9GrKfRaIP0QjMOXO/RaSdqhVmtX96NjknXJH59Y8D981&#10;5ibNPo9DAz4L5BlcPx8Fzwr/xwxkMvLdl92zZD/p1ml/H/AV+h4nKNeJ/7vyMXUYLP1f0V3L5Zvg&#10;qDRDd41r2H/+vYFijihK+frgjIGQfwD2dWLbVxcbsR8/cfPMBvANy47mz3oBX5RP62UGdhKgM2tj&#10;bBpf9Wr8CHtIfhvczyrUDPfP/sN/+J6Fkb/92x9v/tf/9X+tAs6fv1ALDEChKmIAVgUOtbczjJOM&#10;9flzF+OkWrA5GWNkkMCoCue5vjcdpzw0bQj47R2LH5wZFVCxYdgiiLcyaiAhtCpzMZzhoT6/kHLO&#10;XPBbTKc291PxO3HKvQ2GJwsaN0PXG2QGms5mwNhUmMUL8KR+N6EHR4vV8nklXD0JzYIAHjn8BqU5&#10;2VJOzAg+NKV1byC1qURmVdadO/XpB5OGqR+0yee3MWy4zAm1E8d7obkXG8iN40nK/QaNfGfP+o2u&#10;M/W6+jm/41XtEsWJjM+e83tb/RaaBalXXn2lFrvfDTrRTQ5ffP755tcf/7r4tflS9bt2rRZQnLgj&#10;4ajgho96POPmpZTz8qUXNhfPnt+cTt3qU3AZdOs3XDyvnHc89qSlBybhE1cQmgO78GDC6QTnEA2d&#10;w8COJxsP5TzVYlcvPHtzjixM/MrhDR0OZSl5ZHf2fHQizpGFKxsTD58GFxnXqajw2G2Z6zLJP4Qp&#10;m4Pjj+tw79GDzd1MAP3Ass+A+WH4cilSlresIB0VboNGVzx38WK9EXgyfDgRejt9pH6gOZODSCcY&#10;HcKH+5Tlk0oEUbp+shdPC3IlK3w9Cg/qMM7GyFcasoQG+ZpY5UoeFSZNoKQtHC1yWOik2KRvXXNN&#10;Egpd+UEVUXfCwmfCq/3wnv7A4+u2dNKqF9jM+Th/bEn1qfBNPjZu1Ndn1WozPLK9l343E2GFm/SY&#10;OD9KXlbmRPqtTakzmQi4p5s1h6IjKYtzSD5j4EwWy+EsPcqEPXH6Ldp1wj9tos3Ei6tFBWlST6ey&#10;ioeQp8f4pyNd//4fjKyBssmSTNilyhv54k1ekxPx2o7d0+6PU8d74cnbE/XWY/KxY4TNnn55rRcz&#10;yMjCtn5uAfXFl16qz4XahHMqFw8XL/YnRS+/eLnK0J/xVPxEHm1TevARJs0surfN6kk0mDb3LLzb&#10;tcF91Ts0BicMyDuymKuwNQqH7gfW+SfclW0aHfXMllrcmT4gDA/qZ8HfQQB1Auoqnbev5o1XzzYC&#10;yWrqJz86wxcUPjITR0bQ/bQjndEX5K9JYPQyAXVQouIzDtH7uz4XlrLVRc3qE5mxYWjVIhA6oam/&#10;0F9ljtxr82ppMxpJX0tWI/NFbqXrcx+s/pGx14LVsXTX40+j94k5HlEei17Wm4lJU+NM8hUvwQp0&#10;X5TqNrnE5SGE8QG67LoNSDEgvCPYEn1tLWf5hk8wz5NGm811P/3c41MbDUgH5Vnj5B89mfCh1/Vt&#10;ukOjysjfyLzsYU0EFz2RN/nIOwHVfrWQUQsarSN1+j/9Xb/Un20+W7QzvrUeelO4JN3tD6NHdEha&#10;v1tpMYQ+Xw5eyhjibWc6VZ9wNYbEpgBO3J0H9+qzU5/GV/r8C78vYaPpN+WztM61zmLdmKcP2ST7&#10;7ne/W77B/HaesfZOeLP5bYHpNx//pj4J6O0mvuD7v3x/86uPPtz88le/2nz8yW82n335+ebm7Zub&#10;J+R0qm3XyXNnypaxW5/HfsEvU2e2DG2/r3ghZUvvTWQ+nYMmZ0+dqTG9ZBzh8K1qQyd8G4eN1/WW&#10;Wfq+t8yu37xR9fC2149+/OOqr3GeTX+Sihp/HyRPLLdOtfUd25dq/SFPvqKNML/HYXOQPR37MiAf&#10;vaGj8znB/srAqfLD1ge2oMXZsR2j9w5eyAe0xdp2VdgyVijX78hWm+Xq+UH8jf7ygY0pdo+PhEZf&#10;2SBtq161GOI59+o6p51noZA9sYCijdFu3e8+0TQahq+BbR/Rf3KttHvppYmZSckN+pF/1c/8yxWO&#10;jZWenCpfhcOWy+RZ0wFTDhyo9Mm7XQCc5+Vai0nBPFX6oVH2oO57PqIvTdsMj2soPgLoFg/DlLuF&#10;p0N8waSt++Krx7wJk3ZXn93z2K7nwc7b92DoqwN98sZQHeCp2B10vgXVo/7teB8QP9dn4RqmzlXH&#10;YPmiMPwZ24pn5SS6Fg+3dLoM8dNn1nWiF0V8STflzhUs0fVf5Y9clKmN+zn3S1g/07tlcTB6Uig7&#10;PorL5n3KK9pJkttFdxZkG8Kzqy9XzIIhau0jJI/n5KuvXKQu5Qvz5dUrceYR7PqXsZv6p77Nd9Y/&#10;2C4FsxH1G3/hd2SMr5FXzW2lrDj6Ww/B+Cjhnv981kGBjMlR+Ppihd8Ors3wB7E98aERcHjC7wn4&#10;hK04i/D8c3NjG/xju3Y9qvtvAyn1vbGtbBi7FhrGIrw7kGB+yp4a83pO3vau+x3+sd71K1kH1bHo&#10;Jnzi4IQNCGt59HXaqdpliz2/XoSUW/bIfdpjua9NK0W6Txq2M2ykLRMmuPINH7mta7e9q+fhiw6O&#10;XzPthPNaHF/aD3Td6m713KnRw1C4SAS/NHko1TfA8KaMr8eUwXG0gXUs/kLuUS85VD099H3zFdtS&#10;ekYfbHqlnidCB3sJf5R53aNHmddFU0K+6Dx+Qg/uL4cobpd+0wM6hgeyqHqGfvU9GYsHhe/kUX+5&#10;dvnRxKXvEtv0+1mXAJVuz66jqT2mXaR9lpwmLf9b36wDh6EjnL6al1lAe/fdb/VPOUS/U8LSV7qs&#10;sXdTXsWnT/fYnnEf86nm8DA8gtYB1etrpQnSq9ap0sbuc0s95bH+NuMORqTjE1S9l+tu87XLkReN&#10;oaNU8VNWySSJO651fvJKuy1PXardu0yHgWxY+bze+Qvn4hP3F3zQaR2qLCUn/h97UM+51jqBOVQd&#10;wNrNa6216cuPH4Vva40+A5N+ESnH1tsgiu3cfio043z6zqP0oaLsX1Bd5HCPf1DyTVtrq+0bXUu6&#10;ksXyXOkxLlsevYXIZlpbefrEWgBf8Vwij8d+Pop/eWdz/y47yOx3u+3K7bJ3V/QIsLirvlDpl7gK&#10;W/7638T0+MRX1Q+6Lqu2W+h0n0hbL75nt2foNEPPhKHVvHda7T26A1sXiq2CiVfx0lHPR5W3VH1o&#10;r8tYp5ty9L0pperv36TPH1swc+ax/VualazTDsjjj1mdmEn/TQi29V6evwkq9ZJn2qb4nPsgWlJ0&#10;qn2O/8+F1LT+mokdJ1PdrTyWv1WS3zmMTu3LesK3GB0pbhbevg6SvOBQ2q3gE1bt0/2pN//ZgZ2t&#10;3m+3HRxd/jqs7vcE1iEJOxx8JGBzknU9hvFdOfvlTT9ey8p1YJs2WF9LCVa+2BW2cT12VrrEwZFB&#10;h5HFTi6w6hTQh40zfETXYVma3WGJ9gmq3IwXpyN3b8M+ic9w7YsvNvfjx7771tubK6+/zjPabP79&#10;v//33zOZ8zmY/+3/+7+Vc9Hfq+3fr7LY8fJLr2wuXnwhBZxOpb11YbGBo6diTr4fZMB5WAb79u17&#10;m3v3MwDd9wmxGO8wiUGD1M04Mk4JO52ODiYZJSd5vYHg9DqhQYacoe1JwdM6lWuT6NyFCxkYz26O&#10;mwxnIiDu/t37Rbfejloc84guvlc7DYMPLOLeWz7FEwfbszJKYOERL3YEDUgJqvrn/xpECVxZ04Aa&#10;wwKDgYmDPvJC2wSgNww4Pcdqc8lvcVkA+eyzz+tks5PATpX4MXFyZd/lKSOdgcxVg9rwUubp02dr&#10;A69/6FJD9wK0iQbZkpnf/LJxZZHFBIba2Iiszy6++kottnAMyImjII1PBj1Omx88erI5n8nG277p&#10;/Mabmwtnzm0uprxTJ/pTPvXbLeXQtjKSB9lBsgDksu4kwH0p8ZKvFhk4MDUgtVPot6A4iBwXDhFl&#10;JtPz586XzLzFcDK8qaNFlXCTwmxGcHbiouhcpzNBOnWyTmA/DA2TxQc2UNRv0SObE7Vwgd/wh0cD&#10;u4Wz2vh68qg2Ru+mXW1g3Y1Tft+CZVwgC2XK4bziww8w37x3Z3Pdj86Hts2rC5cv1efCbt+9s7l5&#10;93ZtYPmckbwlv/Bt0qtcGyj1HDpOZZb+JXzkWhPN3JM9mZcMk7ZkqP4rEAorTf4WU9IyrzrSqc5D&#10;7py16meLsbCIRi7ahcqjMw5b0c19UvE2iwbDIrx1tfsEB6o/uRBaocO3ZCHUMaaqnIR6s23ZRBlA&#10;26alybo3RaI9ZbTOp1+cP3UmE/A4ZhFBbxSwO6GtzDot3yeyUsMKI59+1o+jYynTRmhtOCY9nfC5&#10;Q5+ZoifivZVVMkA39GsDtarVdVW/1t++LzEkDTlydGvzLJFV7+TX/0vfcvVDv/TnSdr8UaztrfQ9&#10;OkV3Tp07W5uuj9K+FqQtAlusxTdbp3SL6d7KuPTCC6W/bCTb7BNgL7704rY/W+hWvkVL/aYWQvCm&#10;v4R3tm42sMBMJIE+KM3kAWhN3xQ24Z4hqL6TNEddJ34/bPLDiVcWcI/H0Q35THwtMLsfmy09Xr1F&#10;ws5Z2BYnTbVB8g9deX1q8Fvf+lbVYcqe+kkLxY1MJh9eAFroO1mdzNVn2M2TsVk29+mMcQT2BlYv&#10;FKGP5sWMWdLTX2/8Vv+Ljp+M7a/f4Qk98l8klHs9YPnDb3TFVdn7UP00Gdlw9KPgtZF1Mop9Mh3w&#10;RPrNsUz2nsa2o6fPlO0I31Dd6pR2aLlW2NKna/F6KTMh1b+k91DzxqbUYUk3fWGcnG3eyRcQhmfx&#10;U+91WjKD6/RgdELafURDusHJL27yD3gumS1Y8UuYgxDlpObatnjhJUm0iTT6Jl5wV7wmDX1Bg52x&#10;cVWLdem/Nrq88i6Ob0AX5BMuD9t1MWP19GULiDauyNniS8ktZUtbbxKnPGPJzfSJz65+ufn86heb&#10;Tz//bPPpZ5/VBpRN00qLv+TlK/HdbKKxC/qAzw/bzGIHPv71x5sPP/po8+EHH5Tv9zff//7m+3/z&#10;/c2PfvjDeuvqw49/vfny+tXNzTu3azPJmPo0dn8TWxZB1WGS46dO5NlibfpU8E54+M1nn25+8asP&#10;Nl8kr037U+fO1OYVX40M/LbWmeiJAziz2Az4nbdSFpldjx28cefW5mbGVjbRm6fKuJVx9cd/+7ep&#10;+5c9Lobmk5T/KOVEqmVXlTPt3u3tvnVj5KNv29S5drXfkNNnHViqhdtlfJJe/yTDCxcvlh/F3p47&#10;H58o/hq60GEC/h27XP5K2rrfOuhNa3qC1mws8W1a/1L/8NqHl4xXsW82r1K+zavesEod9bPSM2Of&#10;Q18H5RPV79vkXv6TMPSrjLM9Btgcpc/q53dI1IvfaBHZON90cwnoK6DLW/WzpY+mAlWXgZFvEVjC&#10;t2EBlqH0N1h9KPwrl/y6Hbrf4KN8iAVGF4bWXIsO/UvasUP1vNxb/Jqymm7XQ/6xR2UPin50Jf2o&#10;Dt4kLV7KHy1aci38pGj5B9fPXwfDx6BneYaHbvvoTsLqfhs22Ppr3jDlwYpbPcOqe+pgfKKzYydU&#10;QfzAOk8Z+2fA5NnP+ywYH37qiMe1vD3vaC7/tZA91MR46g26DbpOdb+0RV0rXz8XzTy7NrZsyp64&#10;j3y3tPV9OeVfaHgu+a9w2HPn3h2uip77RPbGxNIv1A8mfvgUbozltyVx2W9+fm1gRefYp9Pplw7c&#10;+SxqfXqbvU4aPqfxszafY2vQbf2MPtPR6DvOSq78bzILfWVr8207hA829tXLL21ePB/bdDJjSvyD&#10;u7dux//IfDUp+LjC2Cufq33jtderXDqkX3hDa8apKp/cwk/NP3IvXfkJeVSecvH3KH5GfZJffc21&#10;krfqc7pP1vacdWeHLUJXi5QNSO1CjP5Lp56jC2DaGlQ9cz+6A9c6N+3SNrrj5Sy7d7Bg/H/X3rwK&#10;2sBJIxRGtD6Nd9LvO7Vqpkw2RTvgtfnpMul7J2LLpNM2+sHaF2p+0es6jH0I5arP4CGgQBa1SxM7&#10;n/SlLC25Q9hySerwUzKpMo9A4VHRY+p8zEE8soj+kIlxtK6BhFWdIzebUcYgcQfHzYnUP4WFF58U&#10;NHb5ZKC3rooXf2SReH67cah8vsjD84wt1b7FZ/N8FJRc/COjknHbWBIZv02dQY0t0e3Sr5JvQ8mj&#10;2mvRkS1qm+hHeJh492EqBYZWvVnW464T4vTK2P5a+sxbb12pr+MoH6izvjr9A62eg/FLrVU8qE+C&#10;6h/It07seBk9KVraMteybYnb2pzcV/yiP7DkssiEzAvzh1TT7nZv2jt96fw9DmsH+aRj42DJNHmK&#10;l+Kjyy8yg/mv6xFcrn4XjYxsWjlkPeM+38YBv/qEqTE4cnDAC9oANY7TDQfObezXQdeUTW8cli/f&#10;JfOZWl+866BsbFV9XZW98FMhp1KX47FB/Gy2l1+aOuA5fDnQMLZ+5JTaVVjNX2K7YY0j6XsVV30p&#10;edWv9KNtCSw7nD8H9Y+n7NOnfDr8TOyrNwbMW8wd47ff73Wnyhs6bWemrbRdy7F/O7RtSqcTDpLA&#10;wxS8Bzs967bpNm8cfRq9JPOxqWDinwVoV79d0Rpda51p3QPit+UtulljU+oJyGq5qTzSoo82fZ6+&#10;PXQGD5dRl6Kxn64wtKqtSn4t76NkViAcLmVW0HJ9HpgyvxbW0Us95FFndWe/6goTlsiWxba+z8/P&#10;7xwU/Yzip+7F39ek+12D8kimdEIAOflXsnUrdNr/m5ja6dryuJV7Ahd71u3UNsj6c3Q1aTpMmxnT&#10;u29Mf+7sXy17yjoqrkDwN7E8kHJ2dNb943AZLZdewxwbod9C/XNgnQeoX/XLkHV1gJMdt/7d4bux&#10;p/ImrOxjrqPP0onTJtJtbQK7kWvZ5Ni6OvgcupUn6WHRiGxPxCaeTD9+Eht67fMvN49y/fa739q8&#10;/eaV3sD6N//m3/zF/Xv3D37yk58c/O//+/9+kInuQSbABxcvXjzIRP3gpRdfOnj1tdfreuHCxYNM&#10;gg+UDR8/fnrw8OGjgxs3bx989tkXB7/+9acHn+b65dVrB7dv3600YfAgjV9NgzaMk3GQygaPJc2T&#10;CotxrbBTp05FFseS5vFBBrMKlzdO7cGZ06cPTp4+dXBw4vhBXISDB4m7f//BQZyCg7t37x5koDh4&#10;knzJUHnoZwR3EIf84P69e8GUnTwRXtF/FN5jNFPe8fAZflJunNDiSZN6BmgJQwu6l1895CMnMlPP&#10;AfWI877gmbrK8+GHHx189NGvD65evV51i1JVXErL8+PI82GtKZ5KPc+fv3BwMTI/d+78wbnQR+dU&#10;0msDfF+9du3g88j7YeR09syZ1Odh8ZaaFC/nz58/eO3VVw++/e1vH7x55crBCy+8sG1bcrr25bWD&#10;B5HJw8jfKHz5wqWDK6+/cfB68pw/c/bgUsrHA1p3H6TtHkW+ZFF1j/zCv+vIRR3IzX/Re2I4BNUm&#10;ewgy4dvKFe9kh88zZ88cnEh9YQx9+Ei69JVHTx4fZCJx8CD1vRe+0gilFycjnwOjV2imBYs3vKKb&#10;CVtj7tObCtHQhg8fPzp4+OTRwb1cM9E8uJ/rg6epX/Dh07S15bOoAh0kf22jzJt3bh9cu3kjevjw&#10;4NylCweXXrx8cPLM6YM79+5W3K3o5Z3o3aPQS28uHuk42QhTj0iBBKr+I1M8llxYYTJK2XUvrX+L&#10;3MD6vrR1nl2jR/UYFDfxMQzBuOKl35FDZBAnNlFPS5+3cTIv9KqNyS7PVeYSnpSlH/RY3eKDVBvp&#10;22WJkqZXEXJNXByaePOtL+icwEviTBtirA7ORLcvnD1/8OKlFw4uRffPnIiuRy76Ljk/TnvEHJY+&#10;KBO/xVuwCgnErBbSqzj+dVXundiIW3duVfs8ynNpbOwTGh5iXVtmCz38aaup86A4bURGY9u0m77r&#10;WnqX+DjkpVdPIof4tAd30n/oUoz1wbkL5w9OR1fU53b05Eb06HZ05mHq2LbxePff116r/n716tXY&#10;2M8OLqUPv/nmmweXc8XHnTt3y/bhIQNMbMW5sidkgzd1wxNbii88ixs7C6QZWU79pv5AXeZ5cB8m&#10;3xqOChsQPnQHRobQmKBewqS5Exm5jp3Fv6s6gSlL2IQLe+WVVw7eeOONChOPHtr3jAe5Cpt2VH/3&#10;k861dCNQfTL0xJ9K2pPR7yQ4ePwg9Ohmxp5q/4wp0srHXp8/e+4gA3TZ68qfv0xkgvjs8gCJdlyX&#10;V7CI2eWrEk/60Ks+FV4f30/fyDj3NDxsYueOZWw+niLjTpQu6S9JXX9VUi5KrtJXBWBny9NCn12o&#10;nJ6Fd6T/K9y/orfkA9Me0L24aRv3wgakITOo3SYPEDZtUeWv8gG09suF05brODBh4gfxNP1FnDoZ&#10;g6vv5wrYHHZSn3Zf1Q6yc8an3Vh/uujQhdu3b5eevnD5cumtOoy+XrhwoXRT/76ceLYA3+pbJS58&#10;q/v0Cf3h2vVrB5/EDvz6s08Pvrx29eDWrVsHN27drLJGn9mAoXvjxo2ie+nSpeIBjQ8//PDgRz/6&#10;0cHf/u3fHvz0Zz87+OlPf3rw3nvvHXz40YcHn3/x+cGt0GIvHtQ4mzoHXduuRi5Yo7snjbunD06F&#10;9xrDwzkbffvu7fIX4C029276bvKdI5/o/bnYKfycjwzI7lFkcp9/8fBBjec1rl6/XrTwfDrIZl6/&#10;cf3gxz/9ycHVyKDG9/DzOPU15p84dbJ4GrmNHhyFZESu5KWeZEJ+16/fOLgZO8zWiAdrnTWW0BP3&#10;9IM/QMba8kJ8qq7T+bLD8igHuj8Tf4o958epEzx3jk8Xf5qvQcf1s/AH6JVypmwd1fV06LyQcujZ&#10;qeCZyF556K/pnj13pvr99cjxyy+vpq4PtryXjpX+LmVVfbrsQ/0iWNJcZDZpOujw9SgQN0hWeHbP&#10;15j+Pvn3r7npa0BY26GErcLBOt+axxLZyq8vGUqXeOWu7czQSOxy/e1hTWdNd8oemTawMQtsy25o&#10;Njts8gPXfZ9aOSNHuKv7Utfcw2+C/TSe13U4CsG+/Fpnoq+L7gJxbIe0edimBdJMOiANHL2YtHO/&#10;yrqNG9h//gokusax0SNBuRYPHR3Y8SJ8na7u8brwvNar8XPZIfFJXb4lW8l2ml+wU8fYgdjmcxfO&#10;lS0xB6CHbHvNWwM40M7CH8UmVNuyvdo3/PPdlQmGL9hjEt/+WM3j3n7jzYNXX3jx4HR8R/PCB8vY&#10;wPc4Gd4vXrx08NaVtw6+/a1vHVyOr40mH7nmdumf7tvfj8zUTpsGhT3gZ4Qnta64AHuIx+F7eB9f&#10;c+SFB/PcaWM8g67Hzt7yj9a6MLIeHRkYWXwT1DgWXzxc5omslmuNWrvrxvGcXPlmx08oj+zZiqV/&#10;LWWXrhefXS881jwq6dxPONjy7HEJ6/qu6973h6CXcoInluvX13VofH0qIB1+IoNj0TvXqn/+iv/G&#10;pxmXpv7GqKclG3FdF+tT7sU/emx+Ya0meh5W28etwmqMvXnzZssh7Unfh8eSafgmL/gsWMtoex9Z&#10;VhvwRXKPVvWTpa3WIH7KONw2O7oTRj7qRJe7TfWbE9WXam3m1OmDV1999eD111+vfqQvh0rytF9R&#10;/Tn36EH5hc8cAW/s5D4vrsNLQVWxaWwxf9Lo7yXPoDpD8nfdh3Ua8mdfJu8aAX6mD/b4j7fIrsZS&#10;POOjgipm+38u3ebWbzLWnzE/k6+iowPxBW/fKj3gX901b7U+cvtOfJN7JRdzXz6ZOe29u/fKTqjz&#10;iePmprEHqdq9yPDmTfmS5p75tj5JJtYBMs9+ZL4QvzCTbjUy9x7tLoGm/arNF6wtg4Rv50N5nvUh&#10;ydlTcti1leStMyfpXcKUfeKEOfeZpLc+Gj6iN48exlZmXnbvvnnsw5JNr+niLGWwrR5TckopPdrq&#10;Q8mteWs8GvCx1iH0qs3yvAQVaPsZbw7p2NfA0KYLzVPrHhydmed9WKdbV6HCyX6VZ2jR6W7vLnPW&#10;JAbB0P1dwt+F3m+VZ133Vb513dQbim/79but4z90eJa8R26HseO+qY2mPVrmLMTuOf9VGvTW7TRp&#10;J9wVCNPni86SF2zp/Y7hqDL2y1mHD7/uaxzQ34KgZbYzFlOHGTNEjR93smxB25O1jsq9o/BVaD66&#10;zCm/eApWf19kOXwWVkHhJf7mo7sZP27cOHiScfQ78VmvxL+tDaw/+7M/+14Gls1Pf/bTzX/5L/+l&#10;Tqc62e6zS6712wwvv1wn2Z1GdTrKSSNvG/j0XgabzbVr1+vNos8//6I+Z3Xrljd8ni6fWzlXp7Bi&#10;vJddv367yUmHGCnr+hkr7Gj2p1eAdBnQ6jTGo0ePtvGpnPNA9f3wm3duba7fur65cfPG8r3w+Z2u&#10;2QV9uj23VCcu7zvN0Z8dyzhS5UaSxQs+0ji16yefsqUld+g+yln0fYbGa+B4bL76txF8zqo+H3TG&#10;22v921VOO7fM+jRZvU5/81ZjZK4c5frtJCdoS6apMx6c6IVon0+8dJhVM3Xy1sXP3/v55v3330/7&#10;3qtPEVHPqrn65/7M2TObF9JuL7/8Ul3r/pWX61NCPh2Br/o9rqT3JkOfhrlfv4PhhHLJP+3l0yQ3&#10;vZWQ+nvzzukZ7RJFrLJGTkqPA9/lPwdMumh+6Qt63HQnmuakcqm9WnXFKk3rkd/I6TdLgB1cr6w7&#10;ZQzRrBNj9XaCHd/WvTr1l7LQUr5TgvTjQeqjfndD80Hq4M/QW105kJ5VbX0q+u8EdpyN0r1rTjc/&#10;eFifCiNT7a8NnTi7eu1qXcnRSQu/Z0Tv8e40ljeKRoauZKpuIAZje7JrDd8k24mfa0xAt09pTcOE&#10;AXpdp2TwUULexa1prRFoG/KAcz96kIluwpaTCdWGpl8JKzexSkC0rtq78ge93XL27Nl6i/ClFy+X&#10;bnp7xQkmb7Xdfxz9q7aZExDREzLCU/G18Ouaf+jGClaYU1/agl7TdXLGqz7AHhQfC526jLiK4TVK&#10;or0edz1TJ89lY4JO/zmlCZ0o81bf42PRs7hnTtvKo44XogunYifwWb8lE768GUlXyIWe+ERgDHXx&#10;+vHHH9fnwl5/7bV6m4JtofvyeQsTD3Rv7G3pT9nXfit0+mvXuU+TTDuPLF3BtLFr1/WrJzUG12H7&#10;92BN6yiQFo9AOVWntBNZqLc4MvEmCf6MRWtdw/fUVzgZCM9EqO71SbIiF+Fooe2tFZ+tZUfJZ2Q0&#10;cpm+WLoZusO/mmWwrTbCL3p3037KmzzDV396rH9LCbjC0suk2YJb4xEU7nklLrdHSo/NTHkPo9t+&#10;l9Jngvz+48PcOwnNw6hTLLGH9I4tx7e+GC66P6KTdKqnbLYBdthSqkSVMMGJO8xLpxU4dTpUt8DI&#10;8Fk6Ro6DWzmHBvRMpgOeJ81A8Z0yoDjP6/ImbmjO86QZFJYERdM4NvzUHz4iP20MtJU8xuUe83ef&#10;kkMHz3RKX2fHxAmnX559ys9vj/Cz6KY45YHiI+CZftEtSFe/uPrl5pPPP938JrbA21Glz8tvi+o7&#10;xj59xO9gKsfvcHlz0yfz+Ga//OUvNz/4wQ82P/z+98t38Dk+fetm8uO59IU8lv70NOIwRszbZ+wa&#10;GDka1zKJLxn1JxTPZSy8UPm9Uf/5l1/Upw69cW7l5GTynA6PPiXoTYPSh5RR8lzKVJa3E4zpPov8&#10;wksv1hj14YcfbX723nv1RpZxxVtYPs2FI5+qAtptDTtd0fbL3fCestyrlzHB2EDGrmyEMKeBlact&#10;yUfaoanN+cdjX9a2d2hDz/SAL6hNXAvrDfOzWzmePXOunustLjrlzYXIYHwabznzK31y0lt93mzo&#10;9Eu+lN9v+3mLw9jyNDbu6ubLL74sn2R40p6uwHXGMCANxNPoobhtX1jS/XbQ/VEfkJ8c4dBa053r&#10;yG7iJnwNqsCPr5tVdPn2qRP+h84AOsqevraO+/vAmr/mKTehPb7WWp7gWXUC6/CRAdhPPzSmbSZs&#10;6jTx3wTSjKzmefLt8h+ms+YLVB35Q4tPNPGS4K/l3ekVo30qz1650q11Y6Dz1F09/05hKd/lcLGH&#10;5YDPNRa4uK/nTs9m1jV/M46IZwfMyfRt/UE9fRWCDYfTL5zWH3szMPejR2uZDY/KN7a/dPGFzbev&#10;vLN5JeMAPxKt4V/b+KLFa6++WvPAV172ZY7TrGPZ05H/dk5Q9cB+17m+hJD5DqDbxovRa2nZR+Wp&#10;j/zqaTxxrfwLXTgwdQGVPnLCp/F20k35h+v7/NBz+OhV1SZQzbWTW/2/pd39Qf34+TXu5Trx+BCP&#10;12kL4fhVDhh+gTqIP9wvnqMOpUiR7fJJtN2k5Gh4Lpqg0gVtsR7z1o06BTu0xnh+JXnVnHlVL4Lr&#10;YloOYC0jYbs294WPzD+iL8ZUPgzdmDZdy6HkvejR80DpXsqZNgAj5zXN8amHr8GBo2TWutJvXlk/&#10;U8vjB12OMozLr7zyWv0OsfFcPcmFvOorISULfBS59tETPn0axbKTS51Hjmto3oNVOmkvxPI4dcTL&#10;GqcNJJIfTHhhtWenrT6+PI8M8CFf+X9Ln+23ruDu2VpcraFt60C2kB/Dx+201lzqy0exBXfv3ak1&#10;L/NV86V52/3efb9v3HOvthveQo8tzPNBymIz2QNrqtbH7t69H5/MfOtB5tPqUpx3/GP2J7qaMHkP&#10;4lPZbq0tV/JTT1XNM6mOXoyM+acF0qX9hKrf6Ey1idDEa7Kue8Kj49ZFfVHJvfKtM3kj2nqht878&#10;nml9LmOD4caSe5XftFvOiz4US9IPHg1odN7O1zSnbhOW0tIW3sLS3k2vCvhaGNrq3nLqsMGd7jR/&#10;XebCwwomvOKWP3nWtCZPyTq6p92r7Ve6KA09mbS/K/i70pt86vUsWNNep4f6TfmKkWzTILvum91O&#10;/wRHAUmVzpcMZxze2fbSs8j6edtVuhJ/YNqm26f71a6MXqcuG76kAdoKCl+3Mfht+Pht4Fk0hy+Y&#10;krd9rXWt53lr/Zq0+yCNvjbp1F9/dAXkMDD5n7eexkM+xsi1cOnjjUt42jRO1eaR9awHvpxyN2Vt&#10;Nt/+9nc2b77xZr+B9Rd/8RffM1n/+c9/vvnRj35Ug4oJucUVVwO0SbOJOUYNMib20hmYVBIa8EE5&#10;6XGQ5X05zrH8PnnidXyCVEnClM5rab2R1crBqI/gZrCXvpyrRDPCtTlw53b/ZkzQbz/YwDJQ+EHF&#10;pyPwZJjFcU1pOK9NsjGOFq4jJGWbWOOlFbQH/G6MRnyoaw9G/dsqHdef4zp//tzmhRf60329kOXT&#10;M+cK1V25reSP+1W58JCxZXMivElvMYN8/b6QjQ3lywNMgPCb4aImOy2bB5tPP/t08/0ffD/t9l7x&#10;8/rrr21eevml+sQNpaUgLet2SHymDq8Xzl+I4/Xa5u2339p857vf3bz7rXeLBz9AfP36jc2nn35W&#10;nxaqBfMvPt98efXL+kye35VydsMiPB4MzmQ9HQAqb14Drol75JnLM7FEmJvKq66hxwEoxzd50VE3&#10;yHmZjqdu8nB07oTvlpeNxF7QsZilfJ/C8NmM2sCyUWNzIWlLr6o9MiCmTdTJ5wZ9l97n5ZIqfOVf&#10;ZBcBFo+16EuWKccrjxTKYpfFP31BG16+/ELKP1f81gaWhcE4bJ7Jno7gk5PV+tST1pJbUN1c1a0H&#10;7ehNnkfXvgnk3QI61adgw9CuPpGr8kamc20aeNm1pbRrbCOzM2hQOfJPfKVNOTVpW65jRCdMmpRQ&#10;C+3C65NN584tvwtDlr4tvik53eHoajuOX8LGySGnhtDxF5pV59D0B/BVTnQc59lsUK/iJTL2BQ2+&#10;JUshH5iJT8nK/eDCc+VPPaE2qo3e6hf0M/LMM/Rpynaie4GA7tAV9tFCJT20uOt3WVz1cWzTtUuX&#10;Xti889ZbRdfv2N24dq1+3+7b3/pWLZbSMb8raOEaX+Q1NmhkI7z4CpIDVKed3NoZaH3rwWlA3sGS&#10;w3KFEw92ekN8LZv181zX4WiMngijf9Nv9CttJF46YTab8Pjaa69VPWehGKqvMPfSa2u0ajF9sa3G&#10;IfHkgN6vf/3rjcV8dq4PXfSBgqGjTtJO/fG3rjsQhk95tYH8I180lFttIPEiu5HZQD0vcfRPbGlY&#10;icl/uff/kq1T5FqBkVt4fHDvQW1e+ZH2+qH2O+ElMtB/68xNWKaj9BFUX+zgolEb+kH9sCAX5RSr&#10;C3/D58QvbDRUvg5cBwP51E1bjo4J0+ZzXePkWaPwkd0g2E/v2XVd1ujQpIHr55L7ggCN6SdwDWMj&#10;gfTTxj3m777fDNBR9oRLT7d8+vLKlSsZf9+uTSx2QJrJM3wB+kevIB+NnvqNqc9tvt64GpvYv1PC&#10;H6N72pXO1+9pXb5c5fpNuM/iK9hEMpZ/+Kv+natPo/+3k0/TT/2HXxtLw3NNxtkydi31J/FJD+lh&#10;2brEyc9++40oi6JA37h69drmevj2GSufAPCJTXa4ZBmbSo4+m+qzeAdLe1m0qN/4rEMfJ+OXfLr5&#10;wQ9/uPnlBx+UXBx2CkfV19lbdlw4Prpdp21bB9Z6ADxPe5G7fPLrzyNvv2X6ud9mDc6GljhpAV/O&#10;YQt15bOgCdB0P1cy1S5ss809v5lBZ+aTk+R16eKlzeUXLhf6XdP6XDY52uiDpxxo6k0w8cJOTdzp&#10;3syazS6HOjj/Pun15RdX67dl8T08mSQvYmge4wPPPRlJV7KTKFi+ZNqYnOCA9M8L6GnHkXX5X0XK&#10;uB3Y/VeAdvO6Kw8cLn/XjwfcGaenrdfx8rYdzHi19ON13t8FrMsD89w+0BKeKuBl6rJ/HdjmXeUD&#10;EzY09KN13kN5Auv7Z8E6z9Cde/CVDSdpKqah8m/l3mGydv613nQ5pV8LgilTXUo/cj/8NLhfP//d&#10;AMlBsONr7P7w0X083NZ1DVXXBQ/BUoctqH/ozWRfvxq/RbhDVb2Y275DbYBU+p0MBuYejemfQHjx&#10;u1wj/foc7btX3tq8lHHAoTD0+Kllo+rzXmfqs/Ivvfxy8xO/26e0x0dgB/mteOCzVhldWC2C6jtj&#10;X4cXaaTveU0vTntmf9nZ/XR4AiND4YDdwmfIVzqL7kB5dLDTsRmL/Pfb4Bkg37rMwuU+/weXtss/&#10;Yfh1JY/RiYGu905/9euhz7ZKOmU0yOs5raNiRarp7dIcBeLYZtjtXfCMLOGi4r6W5ALedzhYPqFo&#10;ArTNEuZL7stYCtVtZKIdgGd1d6UPszky6daIhvGz/eT+jHnLqenm3zbtN8HkKbknvXF/QPndBi2H&#10;4m/hUcC2vZawNQ7Iqw/67WzzdD4VbQuhupfWJ4XfeP3N8uXOnbtQfCv30UP6v2w+Z+zFBnolTxtY&#10;tT611HnpP0VfmStcw5o34HnSTX2hMmb+UfSXdNpxjcXL6vlQeclj3qk+2z6r6vnr9uETtg5Uf4RV&#10;FllD6fq5N29iBxyue9A+rI0c19pkqjpMe+WqPkudxB0c9OGw8mtO2mDn3zlE3npmw0pY2TU8RY4J&#10;LPnimF7UzzUk+AkndeGTNAvz0PLPdUHxBZLnImxkMf5wpSmRLe1YKdWd7hblRKFlPeRx6ns3en8j&#10;db9d9eQwW89sIsMXmbZ850CAcqqsLRx6OARTF9d5XvO2k3XrTf7VFUyeZ4F4MnDtvDtcw5SZuw5Y&#10;QNDaTyusNJO+56boea42CZbureqUFLV+R3/BhP8uoCgt9J6H7lFy2A9b4wDKyCujceo3ZS59OnWc&#10;fL/Lev5DhpbHTib72DapdQeQIxD3PFA0ik73vQnTRju63QdGB8G0cbXbYrvAulUHnpeX54GitEfP&#10;47P7mvCd/7WDVdrgQNdpZ4/Vf+zA6OjIGEy6NY1ngf4u3dq2rpEddOW7JvHm0b0HtZFl3wM4wP/G&#10;bGD9+Z//+fc4Fr/61a82v/jFL6pyTvD6vQQTboMI5jHH2Z7TqQYiwAE2qbbgbEC3wGjzy+LMSy/5&#10;of0LmaSfCUN20LuSGEfXxN/V5hYBGPAMwv0bAIQsbTuL8nIAlHvr9s3N1Zs36rcS8NI/TvuQ1Ku5&#10;0lSbE2msdoZn0+rU5pRyM3nwFo0yTfTrOTwQmAZTPiDgNvrtHPRbRzbV+hvP6mDzTf17oXTeNOuT&#10;AmRWjWBRJkzVmy6h43RsLbgui16NzYOFGJtk6jSL7WSBh5oYOJ2yTHqcnP7pT39aVxOiK5mwOBGE&#10;D07bUolwmg4VfsZhQcvi//mL5zevvfpaTWQ4ZJeCr772avFGzha3LCR7w8ibSafP+t2xE1tHtRyx&#10;lDOdexR3lHjtOD4b83/S1OC/5OdAlb7lvk4uxSH0hon6j8NVu7VJI2wWnsldO9hA8lsiqNngsmHl&#10;N2DQspnFsXKvY6QWtZhRvz+ROvtWvYlb/I96c2fqMDxxkvpNIp34afWFa5HRvbSZjUMbDvqCdsaX&#10;BUdpPJPr+fMXu26pA57nTb6S11L/lsdhYyE9XIO4kTXYTyN84tYgDO3hA/0po1TFH9ksz9K3URlj&#10;o++2vs5kXJrun903QP/PCYwuklnKk64HCTJVv8ThO61lQ/ncGTK8VIuvfs9NmbuTcH4Q20Zj2jPp&#10;8XHyRPfbFNCFBZTR/KiHei11ys30AffFS3iq8tMG4c45qHqeuLYfjfShnNzwrjw0pOFACyFDbVmL&#10;Y4kbZ9xvICxfOCg2fUe9FytfqMVJCwI24HsD63ZtuqKHjwvR57fffqcct88/+6z6PeP9zttvl9zp&#10;mEVWb58C+k9+rtNm6tI2tQ8EjL5V3QPuofRVn1W4+wmfdGssGS/1nPt9BK7rNABdOgTwxq6z/zO+&#10;SC9ee1lAFm6x1xsrNqPUUf2AdPoX0OcgmLeGxc9V/b2NYkHc5hX0NpayZ4PBdeoH5MHH6ILwueJ7&#10;xkNp5FM3fUN5JbtFftMeYC2LiksaOjgdZ5Fc/091kkZO/xeF+i9yjf7QGd+XNw661sZ9dKYc4Uyi&#10;bHIVRqYcAX2151D5b+FjnmsCmGtPRpvfaf/8V+UWV/IGhi/PdV2gwleIBnpH6dJaFuL3Ub79vJO+&#10;eM/zgHT6xqRf55l0c12XC0ZHp59M3OQVJo37KWdsoGcwNAA9GJBu/CobWKPHoyfyy4e2K12iU/q8&#10;jRN9nd4ak2/E/7mVMIct+ATalh9z/kKP43wAPNFpum0MtSEEelHhQdkyY6VNFHziW/2AvBYAhNEv&#10;NrgWVxf+Zjx09Qz4LqD53y2ioKFMG6x3bt7efPHpZ5svP/+i6lQyTh5o479+DyZ5/ZaljTBvK9Aq&#10;v4v11z/4/uY//+V/roM7IRy5ncrFm267ctkRiwb8CXXga81b7NNOcNpl6ju8Tj9VT7T8VmvbWG/5&#10;9wLcbBbyPYwv3oqyyKu9pu3XOqusHvvPF7bfp83x1Hbr0qXL9Rup7JV7vzdr84odsjklzZmMjX4D&#10;1YKZsBMnbY4b/2z89aaVeteYuvREPHn7jj2kSx3fOuoK1BePdZBDuy7XkQlabIJ6HQWd5pthZIHO&#10;GtewDpvy12mOip/Fq3o2ic01D9s6TJ41TjsNnd8lHEWveVt8jaXc4WV9P8+g8iwIKr4t7zZ88qzr&#10;A9b5wPr+m2BoDpYcyTXX0Wn0xr+ZcqfMbovWwabRaRJb6VyOLW8zHNazHYzt3Q/fhykbPE/aXVl4&#10;29VVPda4s/PN41GAzuRHrHzm5Mldhy0wNIWt62yO5cASG8OWdHkjw6Y9UGHJNxN7bbDmq8qs8sn5&#10;6eZi7MyrGWvOnem3O2HZw9gbNv+Fyy9sLtfi+/lqD+HHMyc2t6vDfEFvgXkeWbDvPSdIPcJP9Wc2&#10;xzxp4Xf8ODbSuMX+KHc9Rko3MlmDcIiWdLnpuVloCK8F84QNuF8/fxM0fdUly5bx0JiyQdH0b6G9&#10;XsSZ9C1T94t+LOHS1EGPpJ/8a1jX4VB5R4J4cdqZb5F7j9vknb+vy/12YRzM/dHorzawavPKvfCp&#10;w26TQ13Ukd6N7g3LwvE/6V0nvPRDnugIoOfGUbpBDiPTkl/Klb7a/TlAmdLWWFW2JjUKLTTXbTU0&#10;lVFtHgTi4PAP1/nT5KkPOuoSnnJTfskxY7k5wst1AvzyCy/WOC6/DSsHLaFNrMMbWNYYFvloxqXM&#10;mksuaYbvupdx4RNM+Bomz+C0gWRDf9LMddLUWgpfaaHZ8mlZuJKZtnOfQNpRcug0O/qtb/pxy3v0&#10;u2xb2tnhYr8dbJ3DOpbfOJ+D7l1mjyVVXvTE4U5+qg0rG1dnz54vn4eMvQHW/a3XDqU5BRPXv4+1&#10;9JFgOCnZPjXntolVwXhbYkOn5vbqimY9u5dz9SxN8bXTI/nVt0XX8tOXquxcIua6rzXL/JHB9etX&#10;46/fSJ5EHrAN0i9YfKHdZZU/oxy8KmoLhx4OAd6Gv4Fqoy2voz8w/2+fO93XwbSp5JNvdKr6XvHZ&#10;MuXjrGm7VlzVp+lIt35ew9jkqQcyY3/NccYegf28fy/4LWmpl740cvg6XPPbPPd1/khq0uau0g9d&#10;8Dut5z9QGPmMTL4J6Ez1tcDzyo/O7Wxc51Ge+xk3gLZZt/2010CnX/Q71zXPz8vLc8GKx7keKtv9&#10;ob62GycP89R8DQ5UfjZ0lRZ4Vt/yDRcZTBhY0/g6wJcxpubjJxfbv/gYEy7MV7Ee8Y9T3r27d2ID&#10;HtfhX3sd5S34hKDFwU8++aQW9TBgceWNN96ogQJzDAeUziKKibxBEBM2uSz62bCC8kFhNhLOnO5F&#10;AwIcpWrmKUtXtk8qtOP74IHTaL2Q0T+kqmKdV/i9B3fr8zI2Ve4/MhA/qLdrmAIGsAxpyCKNvrJO&#10;LQLKbQYpg3Po1gJ4hBX6p0714FifbshgSwYEVj+qnXraVPIKcPPF6etJ/8nkG8ErQ6Gc+Dt3b9ei&#10;Mt78qOm8Pt4D+bwtZFDuRSKy1SkshFqstaj60UcfVZt4tghlEYLcoXtxPikmH1m/9fZbm0sv9KeK&#10;6gfWM4CadJSihb4TRRyLasvIG9TAV8pyqj4t+M/+6I9qU8uJXJ81u3HjZr3ifezUyc250D4e2tuF&#10;Kn+R0yA4rOzCOvxZIDm5n4gclel+HAs51c0mVG1oWpCNrPCsjmReso7MWhf7h0N9RscJcjyJ7w2s&#10;5F3koAPUBlYKr3ZWTuRhY6Telkn9vDGTyELleT3cm1dMQA05+Ycfr8TfXPqCRSYbgU5X45Mu18JX&#10;+APauzdyoyf6VMoq/paOTxfWiLcxDGMkDsPRsp/nidtla77Bln4Z+h3dyQMrTfRZ/cuYVD/pySjn&#10;Un3dV30C1VZpJ3UiG9B9sQ2hP2WVaJc4/dUDJ9JmjjfU2B5vEKBPRto/XNai5oO0k77P8Zbn5KK/&#10;Va9C9NupUhbZVXlLfUHxgKfkr+fIAL/Hck2qPK/yFH36GN0sGkmf/542qZJNf6IwNDha0R353bt6&#10;rhOsTqXR79Bxit6pfRv+9JTNuZV+xq7ayPKsHhaObdK8deVK6deXX36RsEebb/nR7dhXG2fssQVK&#10;n2XQXhbELYLK1za3J5cWkNFwr/8Lx/tA63i/jQDWOjl01rgGaQfJduTuOjDxygdoTJnS4U9/mTFA&#10;utE5dWQPpacXoxtoSIfu6KD+5rNobKbFYoOc8Uk9pEFDejbUAou+6R4d6cjVlQ6Lm/5ZNjMoP1Q2&#10;3vCO59nA8qwc9knfcJ2+ts47CA7HpenVKXTmrwLX6Us7d1CbtBZNosM1DsqSvxpbQ4fNKxsapOc2&#10;tzgEwqOo0fvu6zV58Jc88s1ksvgvTJyiE1f8SRcQNBzNBATsX0cOcF8WaMF5HpRHurH3Q2MN8zx5&#10;pJ+06zLXMLy7at+BeR5+Jt3QEQfdC1MO9Lyfd0AcXdHfHe7hI+mjoxv4pc/ugbz6qn5AN+cK9QWf&#10;s7MYdIcPlH5jYYQf82J8AAdQ2Ba0jXF+MPxG8tDjSKHah92YsQoaM8Nx2Spp8EPtaqxMvsLcV73D&#10;XzvF3X54VtOxmalspa0fKs916qdO4umW01Q+d+k0ro0pffV6+i06xm6HQM5e6M3m8ZF+/clvNv/l&#10;r/5q89d//de1IFIOb8YDtOnlyK7bJjYredXRWOwzfbVxdK7fdoIjb+mHR9cZjwZmUVq/0b/Jna2q&#10;ja2b/ZlTJ6vv+Lxtwrv85seVbqiDT0v3hlQfWlJef3mA72WTzUKNt9bwdrbettL3Thyn9xl345+d&#10;Frcs5pw43nVvXym8p84ptXl+yncN3+nbTivz4a5fvxY98vkFfWHse1cUr/Sz/S86supjy5Xvvdbp&#10;gaa3EtgzQNby81IGUP7Q26c7NAs7oNKsEYwubzfcFj1o/YwsFrYqj/E41yl3Ted5+H8eGJ6b7Lpu&#10;U58K2paNl2qHJJnnJVvBPl+Tb8rpsg7Xa2DiB9b3z4J1mqElrGQapB+trz0mGDOPStcn4luH1vFr&#10;lG7bXsFJMzC0hSEhavKCCVvDOv+zoGkoz7XDikf/ct3XD7zpZ5MOguZrl678kPS38UfWcZ6nPuuw&#10;8nkWuyGevlZ/TnnGWzDpMavvWOQdWwW2dW62Kl0k2gc2k85Y7/PmxgiI7vmLFzYvvvzy5uKliz2+&#10;Jx17yY9lsx1uMP6YKz5MnqpX+J2FRGWWzQmtlmfzwO6X/3a7PxVm3BLGno0/OrJEZ+SE95pzLWHA&#10;+ALIZWSn3dblzbVoBOb560AS6UbvQm2JaSj6/KYFRv6Vj/+z6GxdS48GhLdObOsldMVT3zd29PPw&#10;LS6yqDSr8opM8h+6HnX/jDRgefMq0l9wB2Su7UovA9Pvpw1Lbv6FL3Vdp/c88pW29bk/3W3dwpgp&#10;39CWbq6jH98ElTb9oeZloQVHf3Y6tCsfTjn78Xwn+paWPlQHWOsRSWMDKipauuzzvW++eWXzVtBb&#10;0vqPeJtW3i6rT+OVf922YOwC9Dzlrn3lKa/8jWWshfmv0mzjl6Yb3RGG5tBe161gmnopS3rtwOas&#10;/TPtOzKSzv08K1Pdu+w1Lylv6bfWxISVfkWX7t+3dpT5rHlR/NTHj3seZZ0Pi8qYxWLYvlofPu5N&#10;q/hs55Y30M+sfR5zq9N16Or0qeVTyeZZ8Y9GF4qPgejdxiaW68J/Sq4yrY+dSJ7xn7SHcYudLZmQ&#10;QeLqOpg0qjgy0JfSArlvGdUaQDAKX/QVeju28Oq1L+Iv2sBi5x0gxcyCaP49N7CkL1u+ylA8+lvJ&#10;A/f+Rscq7HAhX4GJnzo3Nm/djmQXXPww8aOHoOIPYdfV/bSXEva52OlL9x19c+h+E8+/b8Dz9Lmd&#10;TJ6N+KU/rs178z9+9dDpOu/aBvxfXdf/O8C+DHZyPAwjt/V85evkN2KWhj7ubN60hfbbtU23+S5s&#10;dADIx44OegbSPQ8vfxdY0wbKhOOnHNXX9vMMT66TBqxlsc3jX+o+ffLv0i+nHLTZrPIrRm7sX80z&#10;2hbWuKSvGEtTzs3MZa1l+PS1tbryFv7dv/t337OYZwEVymSBxWIoxmSYxU+LKNJwVGtRJIxYELA4&#10;I4+rfMIYcBs4deJgGU/79EEYiiAeP+Fc9yfgbt+Jw8uZz3Nv8vRvUOGlnKYTIZBso0SPnkZox6JU&#10;pUgZEELvWAYqn+RrxyDJk6UHBW93EE4aJAXXJ+BC8/SpXhiot8B8viZpnQ6xUcXZf/jQGwF3ayMK&#10;T8IAActvIcImGGUJE4kJbxGyhZkbN6/Xxobv/tp8sQg038Ila8k5R+o5C6kWp3y+76OPPtz4tJU3&#10;4mYj68MPP6zfGPMpHgs+3rryaSDtYAC3gUX2nKmSb5Bi+dQiuspw+sXCo2jpcFybW8IiN29uvPut&#10;b9Xv7ohHm6OTEXVz+vz54Lla0JdvlLDKKtDBo+QV2/F1rf+/Dtq49wlAqpo2THlj7NedZNKSPYeH&#10;btiMqsWy1E2HEA5rkSjP9MWCsIVai2zloAY5lbUAkjSgPiOYdLB+Y4meVSNp73bu8FeAZupqcnc7&#10;kzVvqinfpo4Fs148fLK5Y5HLYmPiQenLojcW4IB80/nxAtXR9ZDhWMFWtku6eS7Z5zYhLgj2dWmT&#10;nQHa0a3+kz80qo7B4UP/3YZHBk7498moPvXU115YBtqpTm8uE/Lpu1CfK66WcvHluXjPP4bLIp/v&#10;8VvkpYPKZRPoITh99vTm/kM6fadlFjrNa7fL1KkIdkUrfOqTwrrsXOHUmwx6MT/pQ5dxRkH6Q3kT&#10;BHvxXoIEp+8XrQTU7wfk2rrTOjT3Tzl39Dtp6ae+9sLFSyVT/dLv1FxP37aBVZ9+w2doX7xwcfPq&#10;K69U+Beff1E6++6779bGDPB2pHB9vBaxX3yxbIFNGPJDh+0mQ9fhSZ3EAzzNc8kDz2k/eaf+woCr&#10;cAhcnxW2hqE54cqZ8oXjDeqf8tMZix7KtknP3tXv+ly5UnVjz2zqG4+qr4eWMOnYTnaLHtkMJW9l&#10;oK1cIB4vkGzEo//d7363ykabza3F9Yx3bbObL3qNL1dh8uMD/+jjZxBfI0P3I+M1ruMomI0HdEua&#10;2JVu0bMO6ivotYiE5Kq3G8PogXGtxrskZYtqY5l8bWRlgg0f3X9YdhHZk8bJwrEZoVV1PVljQ72N&#10;uhRb7Rsc6IWl1BEfHbCE91X6NXgmu6rv8jw4MLIRRj4jy4lbw6QdOQ/tCV/DPO+XOXnX6cUNDfTE&#10;TzgQPvmA8NGpNT12Un/XL6HNFPSGjvvRJXpoTOAP0Ls5AGExELrnI7GztbiY/DZybFrZGKPzF89f&#10;yHjav3/E56Cfk58ucAz1CXzgDdiE0ab0wMKn30979CB9Menr03H6bdUXtixKVml3PHv7neSEqwf+&#10;wMhBWO42Z6KXZy1GhIY+pW/zcfgy+qcDTzaalOXNsiojZX7wwQebH/zwB5uPf/3rWrxw4Ia26Rcz&#10;To3c9VEHAwpTPwcjxi/glxqj2ZYZv4S7qlfXKYynadwP/wB9PGofPqG2GV+4Fmq8BZt6jh44FCOv&#10;36KyMWfzCt8jP6jt63cThC2LGK7qhhE8WNyohZsTbVO6T67Tqz8eOw/ew0KhtjF2XLt+tXwV9Ggd&#10;/qquAXzo67OQM1BpEQnMFTRPgxVS4V8P3Y/Xer+mub4fGP5ApFp8J2E9T/lDc+QJK47hWwDtWRhU&#10;7ylraPzuoXUg1PsxlymneNlDFVvfg6nb1GcNwzecfOt6gYkfWN8/C45KMzyMjRqUls2YMj1PWnOH&#10;2cBag+d1unmedBOH5vgBHb/L22mVCb9K/+ugo3dpDiXP/boMuK1P8FmAR0j+a1zHrXHaqQ5mxY6Y&#10;H+ujwqofV84GYXPFz3Zci26PPwDB8FkLsEEHBe7dzpz+Wo8hN2/drEMC5jnnMz9/OX7RzNHZS4uP&#10;vhRgbHEogi/DzuGz+A66+itfI+XW84LqJb0xRlnQRpZwttZYUxsF4R/U4YjgyMPV2OSqSlXP3JBN&#10;hz1bbwb2n4+CNR1YAk99pm7rNMOXa4cpc8lbNrfLW/PceWaRS76imPZa+PZU/wl37bBng1gyGx1c&#10;UrfjF3D96r2y3Xf5Ew+WeFdrMeVBDHY9p97ah/yF0ZEee3aHdQrzN2lLX5Z+i8+xGeQlj01Qn0C/&#10;mfFoFsCEj6xdpX8ekG9NGwzfU1txtSGw8OEqHk58HSIJah/8qAPf5am54NPwlvza2gaV9Jcvv1gL&#10;Z2+/9fbm9VwdKtHWPX+ZL8X0IeXiBTPBmReSl4Nh5tP4Xvv1W5kuuIbhexd3uK3MGSa+6C4IXEdW&#10;4ovP2lQ6PEcXP7DNj37q3ht4ymqcRcxuR3Vdyo8euefbzbypDoeG1vagCfrxNbqPdxvVplV9Mrk/&#10;P+0t8/qSzim+nkOyvXnlyofy5ZXhe/v2+UIP28U7JN/awHKYG98JTvn1plX4md81iySrh7GHNXfK&#10;XL3mQ9IsOuQ51JKq6eT/kufuWTv1PZp9WMcbWA6cm6veqDVPMjq8gYVVslFeyuKH4anCk2QLhx4O&#10;Af7YV/VunkI510Ewbepv9GnCnwUTh8boV9NrWvgsXiPnuZeuvvSRdFOmcDxqo7pfnqWpA5irtE1/&#10;x/uMAVO+NL9PeJ4y8LIev74Jp/5bui3Cihsaa1oSjDz+CRpaFC2TQ7IZkS6y81fyDUyeZ8PIudvH&#10;eKCtQOld0ZMs1/RtYcqQR3u1bvYzW2qMZJPY96EjvbRgy/PvCFpTGlBGX7llaxd7q6+54mO+olLp&#10;F9l0/eHuue5yLXkuWGnSz0HRypgw4776DZ3nBfKG5DbjU2PTmWdWN5Zt8zRl+bkUMv/Od75TX7Ip&#10;b/Lf//t//z0MWIRzQkYmDYGIyblByAAtDQdVOguA46wo3GIA1HjCVMpmDaPtnoMUtkJTiRlE47jb&#10;uPLZrOvXrm5u3LxRZVSczaLQVr43oyzQ1AJ48pY6oRG00fDoSQ+egqqyGk3lE+DKmS/+whd0Ms2G&#10;VZ+I7UUFKEwZjOnDRw9q8cQn5eqtHY2ePwOStOcv9G8ZWAipb4enrBnI1ZVzYOGdrCwaVlywXqEO&#10;3YinKmDzRRqLHyYZ1yIHv1Xx6ac2qr6scE6ARdTPP/9sczMyslA9iz6u2qEaO7yXI7Xw7u0p+fzO&#10;y69/85v67QthJiQlvMiJAlIGdeAUWMiZE9m1oRcd8LaIxZcTZ07VZ9AsAqjwKKq2nusgmPhvAuml&#10;rQ2dGBHP3AltKbxO/oVHDhNHkqNCN+madjURcpqbvsgznaEMSbA6L5aWzQnpauKde+khZek3sIKR&#10;n3b3NpbJnnbvTtYDL8fW5wjrk0pJr53vpo88efq4FszIEZCTtr8XmetDoA1kL8yTqzYrfoIjh0KJ&#10;l2tLs+X5dViQxHnq53V4YNpmUJn625RLZuUM5loyKej8FV8yaNnOZvAYH1dp2IfqL0ETAvXUT3wK&#10;yiLeTHrLmVduVS78RG/J1ycYa5H3RZ82OVcbxjYAS35pI5tm7Ibfaiujmf4TilX2yAr9glzc460M&#10;4pJC2D5W8vBeb75ELvif8GSunIndbUpJJ94/keqeB2H0Vf7S26SvPiZt6NTkPWn1r0sXLtaiM1ma&#10;9Fy7ejV4eAPrTHTchpS0X6Yvf/HZ57W4+61vf2vz6iuvVhvW79t8+lnZZIvWNmFs2pAfuUjDRrAz&#10;6/aetivZBbW5MPH4Xw9KwL3wqn9wQPpBIP06zdAeuhMubJ12HUcPLXjQHeGziTS/G4Rvm/p+s9F4&#10;5cAEYEO9Qcxuyiu9TX1lG8Po0fBJJuQhLfo2rJTp84yAbfU5XZ9odVUOmdZCTPibepHv2G/0hM/C&#10;OD6lGdmurxAMnWmLkVNxuejW9lpB3V4FEqlPsGxmwm0+mIDZGLXhnpJKN+n3kwexNcZtG1j3H9bp&#10;bOHoGSfb0emewhabTJUTlPgqM6hI7TRylFhc/9VjpRuYdPtXcoDT/tP2E180Fzpr+axB2pElHJru&#10;99MOvcE17Oed/IMTvw6ffBMH8DM80ZHZMKGD+qUDPnRj8qnT1GvssX5HT43z8/uJnsXR2eqXKYN9&#10;PZYx88y5M2VHXondfPW11zYvpQxl1uJkJsLbU8CxsaD4jV7MGIp38covvTO+J6kf6K4Fg8QXnybW&#10;J9QVv+OYty6UPbTAkb+qV6Vdfusl5YDiO+noaY+fsZEp02llp/WvXr9Wtuw3n36y+c0nn2w+iR/0&#10;BR8odssbpj9972ebX/zyl+XDkKcNF2M2hVNm2d7QxKu6rdvLtRYrEqZdqu42yiIjvwd6Ln3avbeL&#10;xU/eyl/XbvPRU+Voj1sWaZex6K7PI4a3ab9qM28OR57GNmWOTUBrree9odVYPzxe8qVjUB3Ce8It&#10;3vhcYC9ysC3JM5tYxWvnnfzFc8q3mNwLKDcTXs1b9ZAHuOJL/x8Y/sDoNXrAdbB5fD6Qfso8iv5+&#10;OWtIaRJWfD0v5aM3OM/r/OopDzmsywBHlfO7gG05+Rs+D4Uv5W+v/lbhqjp1mfp01I7vwck39RyY&#10;+IH1/bNgP83QwIM+sUZlsRnKHZB24vfbAUxYjSdzn+uAZ4i2fjT1mXC4BvH7ab4eOr7z7GQFzC3w&#10;sl/X/XpMOR3WOAu66E7c5Ot0DXOv5JrTlOx28QVLfcA+vRqPY4tAQrfx+3yzv2Eqc4/+XdWaW8Z/&#10;8rZrKlpv6vpsvE9ZH2MvY6d9vtWbEvdi12a84X9X3fJXvC9oc2wWc7Q/HJtYG1gZs/ij6OCRLwaH&#10;P3Us+08GaPnLtXQ4kwJ+8sy3hv66nsULGSzXgf3no+AoOsof+wCEw+FpngflHSj+gxM+eWDDkmfJ&#10;uwZPz8FxkH+xK7OgMo6uuO7um6e+P5xmIPf1Txg+U/e67tL03GWZy4XvGTfVUd2ETz3d66/jvwiT&#10;Z8biHp9S/9ClF/SRLzObQtLKU7qbPM8D8kh/qB2XtoBA3OjRrpxd/JQHhakHm+Z3rFL9pDfuknvr&#10;ggOqNq/eeuvtXN+KP/dSaPQh2gfxp/srO5BsohP5q3KXsoFrjbUL7+uN0KOged61Rfln1U70qes8&#10;8SP3qe/g1NM98DMYNrFK5nyTzBd6Q43ZOLwwP8/extRe6iVs1rSsg7Tv2P6jdRBx9btPN29VnLZX&#10;xviDZGbeW5tQ8Wn4XbXOFB+sP5fsdz/jjyVPvXVVfo65iLbqjSxhhcKSZjawqr6lb+2D8ol8/YRd&#10;4SOqUyRe/bHmO+x+7tk0rSCvA0/4Ez/t1J8W7D6MBixIJnLrJzeoWC+J7qfPCLp3z6a+r1ZljviQ&#10;TdSn5FhQ+TX+0IuumzLRhTs49HAIpp33ofnc5cP/6BScsG+CQ3UODB3lrhGMroKvpFvuJ3z8drx4&#10;HtgvD3iefL8PmPL2yz0K8Ivv50kL8HxU+6CDxiDo6++vnv/QYORCHqVjEcvIxtUfOCy/gW+WIRrG&#10;CWMcrL2GhBed2NsqQXkrUvioPiQ+cdq28sZulH1fdByMfoMJ+11B87iTD5y+VnZkCYOls8t6QPOx&#10;i5vnAc9oj34aw8peLrYJiGPfoXsyaDrPB1s+k8918m7bD1+5aI3jCbJe5aC/8hw0325gfS8gkwUT&#10;b/3MQolFP86GBbpxTmYh0P3/j7w/cborOa570XMwz1OjJ7LJblISLdFXkp/C/sdeXDks2xL1X107&#10;wpLDVoQjHGFL4bBsSTQpkc2egEYDjRn4MN31W6vW3nUOPgBNi3rvRtz8kKjaVVlZmVlZw67aex8Y&#10;UW4WAkWgYaHCZ0tu37llftkYwSBMbo/HU6HKF/ozdZrwMjnzZJ9u/BFcPJn0fLjEZIQ2yqAefpjx&#10;seiYWOEJHPObVizgaTgmIxyLiZLPk/GZFn53KpvH/C7XmTN8piXOxiTLJgyHP3wyj4MeGr+fTOPg&#10;io3St9664rcfCC9cvKD08f1j0ec3sjSRP18ndPLSMTigwSnyBDR2wo4s+DnoI8RmbIjAh07gCV/l&#10;KAM9vNCVV7O/+uqGD7z6hDWfELt1R7a8q5sV5fOD7RxeffzJJ5tPFfIj3vxWk28utLC4402NW5tb&#10;8FDbsonEJu2t27ckA5+aObI5Kfv0jY5jJ09sbos3bxXhzMDiaAY6ASquk9M3QYD25O0U2tZ6KhxN&#10;jcs4bfYz7AISx9688RP7jE4gJN8/Js9GHvw8fmiy1ALTfit6f/v4KAOifE525eDKN3AcXj5TW1Kv&#10;suvbCOQnB8XD7a025mlF/JB6aWdkQFYQmagr/p/Jl3bFj/ghd/yAfPoS/Aq1zT7aTgN7vQ/7ZQqW&#10;ib8hl29QVTc03GR0s7U3KbaVF6yr7YsqFKYCrm0fb3SvbY/98Z235DtsOLIo5PQePXnCzZue5q32&#10;lX8zMPJ7JxwQ+PBFtPglG4P0JfJZ/HIIzEYhN9u81ciNNPUDlkp10/eRmRQWksjja2HCEkMeO25f&#10;iEaDOzwrl5L846+U4RAqh6maBAgls4qKRuVgpP9YjBmVz2HXcuClbPwbOWUdj0WMQfxWDf0b/+DJ&#10;RJ6WfXj/waKX37566+rmuHTgYIY+/o7Gno8+/Mib4bzZd+2L65svlceYS/txeMX4hA2pex1jsGPG&#10;I+TwJFu7jTS3rQC/ANGbPICyYOy6C6WpLQHoiBe5LrZ+YOZZWnwH+fFJ/JT5B+jvBtFffvKTn2x+&#10;/OMfe87CZ6Ajjp5cc6OJHcqDeQw7dJzlmoMr7EqcPsnbKwC8/+qv/soHVyAb6/SLjz76yD6N/MiM&#10;vtipB1jIhV7UCT10tQlIvLYqNK00ciD7kNNxZEL+dov5GrPhJ5ThWi3ouYy50g9yTHWymFFP2Lzg&#10;5hybyzcabuGhPBxeLbRRqvVzn0ZXV4iL17/lC/Jtp0tG9/uQJG0PqL8wtzXptL/7CPKMPMC2GEC8&#10;vlqa2p88ELvPPr1PV9o5bLz+2PJzPkhaaeZ8QtJ6TV3EaXv6Ij7Fm1f4DP2VtNIyV+AnhPhQfRP/&#10;BfEnkLGhclQf6jzBQyYqf+7C+c1F8b6gkLpOa5xlzGNDwGsO6BUyF7KJSBwZuEHPj2Nn0V0dvVBV&#10;eFaynvXnXE5tzqgeP9Qivby4lyzeyNC4TLvhc/DBP9qCrkNpIICOlgX7KbTP6o8HZfzbmpKBt8V5&#10;w+qnf/tT489/8fHmE95G//jnm5/87d+6H6pyz53wYv5l3cYmLIBt/HQueidh8a3Zx2pL/JZ62RRp&#10;mxVpG36figcveAIYnjMP/NafNVbInM8YM7cd6yzi6N32Xuws26wg+ZXPwZSfNO5mjPqr1zP8ib4H&#10;VfTjIhseuaGg7djIIZ061NNJV3nkva114Vc8AKU1H7IX6osgMnmjTekzzQy1W8v0uvS9fhWQnzrd&#10;NL6m7IylA3oNzLxJ57r8qsc+zHzLq+XAOe0fAua6Wkfr3JcHIK3X7Y9rG5lkgdJRBqxfFppfmOOv&#10;gpYpbeOVIb6GvXMz3HXrrMt+e1Q+gHRReV4r7zm/AG/6DemlK74K3pS/D3Od3sREZsYShbU9CM/Z&#10;tlxnnVs9nbxA5fCGvUKKrdfDjsIQD3r3usBsCecNrFypM3bbzyv6s1jIJ77I7nW07jFZw/Jlg2/p&#10;xp+10QnmCsYkrRe452G84q2w3lcvbSvZVZHlRSHWDKzf57mbOHNV11esiVh7Ih/rXM89Y/yDF/MH&#10;2lZ+WLsKye35TffdjGNAdYVu1n8fSP8mUB6lrw7wfBXffd6lazohfIGZT9NbJ7Bf9tVAfvpMwhFd&#10;ilXWWeYpTfcustR6vYTk8Y+QuxPpPh1gVf62L0CbeI5Xut8cVP8EoeH+zH7D2/0KWwZ61g/WX7oy&#10;P/GwJw+j4R/Q1TasKQmp55sAtpv7A1C5QYC80pQue0yUX/sMeQC6cBjF53dF4PkQK6GOrrS+urj5&#10;rj9d9K3lt69gx8Ya97TsGfEzDdwjqiLXYWzfF7dlrIH/kBvu/t/yRXaAa/pJ95LW9kjZ0pNWm8Mb&#10;G4Kth3BXz3F/pzh0XuMohJY6Oq73Xhba9Y2yzjWRJXJFvqRLFiHrIT+srTp8QHVG60mNAb438row&#10;B1q+FnLN2iWfLdc680j6f+wmuRWyLiItax/smOusf4SEQ3fWa4xr3HezhyOvkGwSRogV+ulA1j1e&#10;+ygN4F4bubKHqJppL9t6pTEj/VMyYjmSPOwdRA/8n3w/UP6AMZF70Psb3sJyOVsnjCgz65G2Sx0r&#10;7FzsQNsYoI3sH/yZd3AG+hvtBeznzbDwmmh6DUbONR87c7AJ76Y1f0agvrT6daD5hK2/13PZxv8h&#10;4Jvwnu33JrSdhp81DUCPwkqbsHml/X8r1C5LnAimqVkUX61I8i9nL9qGMYN7QO/bKA5gf5qAOuvn&#10;+0BdpHd8BWfARxg/Z1/5h4DyJSxaulEdevSFFeBw+ugMcN04OnlcGlh68tt/geZ9U6i95nLwa70I&#10;rZq8P/VC88/BWDtgT75CxRdnPOL98R//8Y9YbPLpJX5joJ9m4kachQYLW/IJWaR24TIrCHLdDUcf&#10;XnE45TereF05ZfgkH28SUcetW1+5HjYCeCIBJeDNW1VMGjwle/ZsNhS6KeGJ6IgmSYUsGiyHrliw&#10;+3eumLg0Aci8pucQi6fLefuKyfKMFlTnzvONXX6kP2+C8ZaM3xa7y6HO15YPQ/L216nTJzfnzp6V&#10;HGc2/n2et6/6dyauvHXZv63Ab2BRVRZx43dFlMAgRMPQIXjbqz+qziTFRAx/FgrWV5jXunMQAx0b&#10;RnUYdAKZWLEzdGmHlEd2nlRmA+hryc6Ty1/yNPMX1/w7WTdufuWnmLH5l1/d8Fte1778cvP5tc/9&#10;JhdvaP384483f/ezv9v87OOfb64rDzo2d3nDiE8VcXAFH353gwUZbQ3id5l8g7MDE2/aPmZRMFD8&#10;TKcy8MzCAZRP0bp2avmZrr3gGgsf2hkbYovKAy0HYLw1duniRR8C+HDCi0otNrE5i2z5jetQvQAL&#10;10dK5/eVHoqffYtKRdOFFBu+vB3jRTp+p7rwdw40WCyxEYY++CTtBm8WoI/t/+kvyM9mJpuNbDQj&#10;O32L9mfxF3vIlmMDuvbbD4vYR4FgpBGVPYkgsw0noG7itRMyU3p5806Ly/NjgYmPkp/PfKxyUTeA&#10;jasPafirkcWn9GPxh/2vjreBLmrhTz9gYY+96G+8CUKfwT7wyZNg+Hl+mB+/7s0Q8vgTk8rnE4+M&#10;Q/jlwaO0e22dm4P6jUA2oI0ZBqs30HZf/I5rpT/nYFIY45nUfIIpz6Le1y6r4VPlW5fczJRe+CvE&#10;hq4XOaQfclIXNuamvp8QxKfuaGDm9VjbRrrjw9iNA0B8jcMW/I1DlO988IH7wD3RX+PtSuVhVw5u&#10;2JjA5oyZ8Jk3xrFlbdXQoksmt5uwbet+pPRi7Ten1XZg+cC30HrgC9T+cxoyUl/5QUO+F/9Ko2+Q&#10;j3/yFgt6M7/wO1fMV4xpyErIfIVt33//fU9ufVsK2zDPgIx3HEoxLvK5QQ69KPODH/zABw3k/fmf&#10;/7nfwELGyoZdf+d3fsd9t7ZATvKxb2/IM97n82TkU7YINKwtAcK2Bf4j6qTRfxXyF//Cl1fob1WR&#10;B63HDfhA56wxD6lfshl/QuPYsefMh+Kt8t6Ior019nl+5mBK/dE+rvIs5HwDCK0QnzY9NKQNuTte&#10;uxDpIwTIR5fqWqi+8ANbZqZvnBBbAtCVtjzJL5JmGScfnvNp09IRFmYa8masv7ZsaUgHew1w3fGU&#10;MZ4QrE/AY+aHjIxz9E/8k4OP+hNp6Eq5rIEyvvIJvVNaU9A+HOozhvTTkTgD7Yof5unjreu/LL89&#10;d/6criMvtDzhSr6Et/zVjbfUeTPpHL8ddSoPgXDYlfktfTQbmGo7hcxVyKWWGb6XzS/GV9tH+eiJ&#10;j/rNQBxWPoTF0IHDOA7WGC/vygZfqU/e0JjGeoMHb3gbnXQA28KDzSJ45rA2my8gMqKDZVQ+iCz7&#10;yLgDkk85bEwbMWbwuxY5QI/erMV4S91gFVcfQwfeZOCadmSsod1ox4wJrAWyZqFN0i7xI5jFl5n7&#10;lH9ca5rxOUHsbPSfrt02tN3A0d+hiR/iVym7lNcf/Zqx8fqX17wWl+iDd9qG6kHkQRfA444gsiWs&#10;ffexNADXrwPyU0/KtkL8Bj7lVT7zdRGY5YGfeUrmpO+Wn5H6POcP/Qqln8H0ExxG8zqITEPfV5R9&#10;OZ86k4aPpF1pz9CQW124dtq4xv9mmZtfmOOvgtZT2qXMSMu6KXHqw9c5RGZ9SNXUnuFk9R/LJoRT&#10;+JMz+B4G8BF9+A49R5387UNSqZR6X8N3D8zvGyB6cm9QWawDPtQHRAa/1fLhLfLoPrVLyy9AspB0&#10;oKHn7PIffRVcfKG1ml/yQqtw0PLHfS9zBvO114fnzvq3A76rNSQPPfBwyrMXz3x/x30IhxDc9zCO&#10;eXzd0QpR055Wx2HQecMfOncRco1czIM8zIFPg8hXIN+6Dt3QERrGSeIANpz1T/1Sn8zqO/F8E8z0&#10;yM84Th3rodpKs087h0Dz2QRHNmC2CzDzIT31rHxfC6YBh9/00ig+O+GIu91AXU75xHfRqzhFuDdm&#10;E4oyq5xZFypd8bYL19l7yLodJP5E96/5dF7u2eBBGzKfYhdfaw7kgc9bmo/YZ6EscxXQAyz89ZsA&#10;/JY+iDKC2r22J2/G5I2yqjfro7XN4gN4Pf2IVUru31nnoP+VK29tPvzuR36g9/ixk0p/Yb2Xw6sn&#10;YPZkfFD2ArlU72iLylV53wTQIU9tbdnEo32+fCo30HYKsg4ITW0AQOv7f+Vxz87aBCS/7QlNpTQ9&#10;az3Zggfmcn8QeZJOfJUvh1jSVf9Yl/DwKodXrCmJZ62CfFoPqV7WbABFPN4hK/b32Jd77H5ykHKM&#10;FT58Iq5wQdGHL/yHvrKVbnmGPGpZBYyRttPAPlCEvuzNneQwreMu6YSK1B7o5XTiSwRQGf1Vhq5F&#10;+UmSR4/4KY/bRg6w+LmTvIUVoA50sI5+MIn6SR8EhlxEnp0MwZqWsvAbvo8uoyzgt2fVVrQX8DKv&#10;XWh9M52vmQdHHc2zf8gn8IOmOeC/RNzO8ZOMvWDoJnp6DeaBz0ic6wdW+pfz/j4Aq/J8Fe/KD5Bf&#10;GxyGpdF/xBIUhguQP8/7wMz//wkw6/P/D6jNh1kcGnO5QGUU5Y7fvw6wecdN+gt9w+OuxjX4lA31&#10;d5wzKH22S8bErieCGSO/WV/7ZaH81nD8N65jo6w5Is/LB1iHAekg4xHz7HqovtK3PQDyTDt893VA&#10;Gfi0TOaptdxiW4HlYN7hAQqtR3ihAT04wOKBc68e/vW//tc/4oabp87/03/6T94sZRGawyVejc4h&#10;ATfmNOoMVYowjcUGM4tYnji4q3IP5QRM6EyMT7zxzBtEvPnDQdGBBnc6LRtsEl115TOCbGjw9M65&#10;c2wkMMkd1SQUHvAjzu9yHDnGoufY2JBJyG8oeZLyAKuFvOLQsPHBRvgpNsNFwwKbz6rwlhhvI/GZ&#10;vZs3b/iUT0OrJzc2Lk6ezIESh1kcRLEhxOfiKq8Pkp6xgHtk2Whif5bvBDpQhrdKeCWaiYncLIy8&#10;ILBz9SkXdA+QRhtgd+IAdoYeWuLubLJ7HELS6L/72Fe254fb0YdP8/DmFNccKN689bUXj6TdvHVr&#10;c+36tc3Hv8hvbn362afj8Oqrzd/+3c82f/EXf7758Y//lw+3rn95fXP/UT6F5w6tf233OiITMGkA&#10;YR36MOxm68JDtC3rCbf5+qtDs6iww8uOWXBx4JlPV2Aj6DwZihybX7p8WTdqF7xhxkYbyOEV/vzs&#10;qRZotpv4w0flH6sdObziLSy/YYD/eJGrbiKe3FT701sqT2fCDhyoEHbwA5CFeBfjWfBz6KV0LW54&#10;IwkfQhdkp1NCk3aM3cDFHsgxBpAFbaPaZh1Ax5XjM0AH1u8A5GOjDnkuXZJMWmBy0wEvdES2PnkF&#10;2FbmwWZd0t2/hq6gbSA62odPlXAowKcBKcthxL17urmVXz96rH6jOuDn8oMHejPIeuIgT2lsWvpA&#10;V+3OzQI3x3xfn4MfEbmfsoFbu3gzHb9RUKtwg41d6ldgNgCHDYX5vRfRSScXHCF8bDEulebfA4KH&#10;wpnGYWrzgpkn0YjTL+eFCQfzHGBd5mBPi2VugvjUC2Mwv6PCG36sbTksYeOZa3TmrYrvf+97/k0s&#10;dGSc4q0EPg+D3+NTHNxw0EM7Mk7YVkJ8HsDW9a/aAWw60PYmvbT1L8LDsHmlxaZzecB2FnBNfVzj&#10;Yx3PAOIF5KBfQI8t8FXKMC5yuM4hE2MZ+rFJiw3yiQ8+75HfUMMO8GHu4oDrpz/96eav//qvl8Mr&#10;6sVmHHrhn7x9RTvwqcLf/u3fdp0AN60//OEPvREDUA5/RR5kBEnjoIGxB58lHxtUN2hrA9IanwFK&#10;8iiniK5HWf8FHKOs/sHakz/09UU1nzcNhW5b5iL1xxO6oZJE/p0j/Kc3MmxUYPcn6nPciOcwi74n&#10;OtqJOqHXH3x98wN/pflHjVWHZUMmAen72PSG1k9A28x2qM/UbqXd96HZjsCcDk+wZYvlC5Y3UNrS&#10;A/M15eZ+M+c1n2tC2hyfwU8IucYH9w8wkBPfL2J/1lv4KNf4E/4Mz6wfcgAGP4dak3jjhPWQw9Fv&#10;0N/loiPjIbLwBhZjKfWiddosMvD2O74PD2xxTDfQ53j76iSHRVovSWbqtf7iiaWzQTPqw2+oX9fQ&#10;UCfjN3leE6iu2DhzuDfGkFl+xqYpT2XzVq11Fp0P5rRGyxoqmxynZQM+b8w6CrnxUyAbGqOvCJlf&#10;PX4L8FH0LSIDNkVW9Caem/C0G3b1AZlsy8YO6WnTMTeNawB+6EF5xnP8wPUoDx2wJ+MSRvFDIqxl&#10;z0b++oDXgjwerD555Ahr0uNqG65JV+CWWtvRawCFbOqQRv6yscMTy2q3bni/eBEb4B9f3eJN02vy&#10;Lw6w1jE6dFCNdZAuCK0Lf2T6X9L30SXDwNC0V8GSr2DhMZIYi8proRusF1rBTIOcDbOuXmUBZtkA&#10;WCy8lNfc8gaafxjuAqX30wKklj7hrhyFfd4Vt2NKsXqaL//zbykjPbym2x1HZ77AHH8V7JcBqA+f&#10;so2nPPoOfchvGwxo2YbIY7kk3w7vspG4ln+Su3nwJ93lnJzyM++Wh2CH/6Ew1TGg9IeVrVzIwXwI&#10;QNO26ebnXLZl2haEL7WL/9ulB2Y+HXfc31UfQF7nIJVy2gwtW2DNmHlA62mNU8wVl6+8tfnoex9t&#10;vv3Bt70e4KsTjL33NfaST0uu87/kdkqAGjOeso6WjPKJAnWTzxqTdRbjHl9I4Br5ub+4cJ4H9sYG&#10;Uf1ZiHyMrU2PfTPecs+/mA7aUQ5pbIPBI0Z9PcwWa91A24l2JgSaX2w77eNCU30Gv+Jgpn+rvvtl&#10;Xw/wgGZCFyG9Gs2arWl5IHjNiziqe/yFFqSdpTv3KkMugPsg5kl8ASraCWTOY57umsV2EzLP9M0s&#10;gPGYhz+4J3GbypeZ9/hiDPtLrL0pSx5AubR7ftvyTYCcy6YaSKLk75wPxJcGjf6qX9Lja1xDjr7t&#10;r0qUf3PPv5W+SWNt8M7b7/gA+Ny589JZayfeOBs24M0rHkLlXg5dKNM5rbx3fIz/kMdXK5gegUY7&#10;sPnZe+2WRe5gaCBvHvrO/Yy82gNA34VW9qOfcc+CftDv1rPOPeKidGTreDZ0M+JDhC5mnRgfWMch&#10;B2+q+aErra1oYyg6p7h9ZGvzdjmuWcesc1/WPcRB9Gpc6N0dakx/al/z/Y1SjTGTBSOdcYQ3rTqG&#10;+7CKbOUdUz18hp04uq1FU4uVtJ5Dd/expGVtNvSS3qCi7ht8zvXOnTzU//TZgRhiR+ysgqor5ZAn&#10;62w5NcnGFbhw5QbL57LC4Qv8z/Vqu6wnLSXyCunrtDFxAPrXATxeotFl6y6EP36+8g6Y2LJF/iEH&#10;vjZkAXZ5jdBlEwcOq3MB4lPeDKQW3wRmKYw+QcB1Dw4kgVRHem10GKYNArle6Qu+FiZ93EtM9f7/&#10;Dqhzt77D6idtTU+Zf0gpsUXHJttGafUboLIkZ7SNwlfZbk6FJBj7w4MxPPvEWodqbIJtZWAcJw5v&#10;35cpJM6aiXId5y3nKJO+/mp5fnWw3y6rDOmXQw5w+GDR5AO4XuYSjZV+WGT4JbzAQn3ZPAb0ek5T&#10;YTKWdMpRB+h9Vf3VZguN6uSO+5hC9q3YM6Ycv4HFnp3vxn//93//RzQWB1j/9t/+W28QUrg3+W0M&#10;GqdAPjBXWEWYjLIIpjKe3lEeP6SowZ4f+4YvB1cYk4WEf3tAyMYBixzS2DzL5/tO2HhsklCOBRCv&#10;5CITn7jjgIJN3pOnTrDClkRKVzmeGs4GjBpBcsGXgysfbkHFouNJNooOxJMNByYZNnN8kCRxkaOb&#10;Fww6qCxWloVPLPBt23Wxjq2yScxBGZ8JY9OdQzgOseBFucd+YkflD6IPC/5uHrVBCbkGa/uGtMfO&#10;QkhCJV/tI/68RcTnINgI562pRw8f+xMSLLbQFdtxjR392xNf386B1p3bfosLWZCJH/zlrS02czns&#10;uqs8uS2zdOxQ5x7oCXv4QLE+wYIhk/muoztvceB50wTkH+0pHZVXPnZ0lacMgC1w6tqKsvgV7c2m&#10;38VzfFbppDvsk4fccGfwyQL9iV3GC0EhnxB8yFNkLDCoh5NhhdBzY5d6OLzK06FuE/Gl/HpzlUVk&#10;Pj2UAyza2W2sPoFcHKKuN21H1Rfy5CJQm5CXds7vepAOLvYWTe1Vm9YnrN/AAnHbSvLT19mg4+aC&#10;ww42/K9efdsywYN8kHEAu1I2tqWLZQCHD2EHxMqNHOhLzXxikzqQF//jEJXPGHHT7Bsj8aRvc9OC&#10;XVhE96klp5Pmw6tTjtOIyMTbSvhw3paKvSlT+7+gOW2v2AT5ZSHnk4ZssU1sZBo5AgvZHoSZj9K9&#10;WV8eliv+Wl31n2kX0OVq9cSh4w0zymAzNoXxS8Yt9Mav+Kwnh/6PHjzcPJVurIvJv3zpsvkwphDn&#10;TSCeZkN8PsPKb4T1QQMOCznAoU2pq+ML/Z52BOp39Snoeo2cM5LfPGA/v4BtYs+1LQDCmY44aUVk&#10;ol9g39o4PhVepAEeu8eBEIBe+AF9xr4mevhxyMS3cfumFnJTjjzsAz2HXhxecRNNGpv7HGBBx1tZ&#10;n3zyiSdHDq/gg22RGxrefuvBc/Ukr/IiH3y4IURm6oeucfSlLShDGvqRBlqHYZ9CuNLn5KPUoX9Y&#10;0xYdmZRz/SM/iy3GBOwtO+N3ksvyshhQtt/W4UZQfQyfZkKEPwdYPVDgTVTGQMZtH9iq/AvxZI7Z&#10;eToe/YccqfdwHyk0fZF7SkP3GZuO7DNNQwAe9Z1C4/t8ZiS9fPE5gDjQcuSD7QPgXA5sXaTRphw2&#10;4SOE+EH9lnIFylAn/of/45f0U3wa/5h51p/w58oDL+ZixkAetqDNZATPQa2H9vQaTCF/tVF15ICJ&#10;+uk/hPggZdjUOH3i1OYch2/yHRWy3zBGI0dk0fylRS0PFHAoBsBjd6wcbaQ4vG1jxcl7Mh5esAzM&#10;R8Yxf3s+YC14Mp9JJJRdWYcxV6ILczF8OhZ3Ie76pB555iWovg1J5/CM9RprJvRVSzoPYJGPvOjD&#10;3Es5yyMZIkf6UnV0e0hmAFq3gUJ4YFsesKFNoeNQ/OKli66vPNGJTbIj/mRO3nADrYgPrxKH95In&#10;zE0T7S0bqC/HLzomrfJg45u8df/VNc8vyG2bKY94YJ0nfaU8bIP+zPdNg3f9a4bINvNb04oAdWAX&#10;227OUzHy9mVouYbAq9KB5s35xuGL+IttRL6wcjSEBtt43Jbvc+NGSN4sGzDHW0/B8XENXWlLM9MW&#10;5rwFkVkhMoHpF7s+iFy0sQ+MB7R8YY6/CpY6hdUV5Lo2cdsPXm2v5he5rlzenMJ/dE1ZzzWK76DY&#10;td6WnetuHDpvFsBjgPUeY7f5ix4w/R6Ez6hy1HUYmI4/QvUB+INcUwY7MBZ3bGedj48AbouJHmi4&#10;wKi7epBPfMbYcsw32FRpiEveLPdcB2M3YVD9TOMXm+n4uxSxjO/phv9DrW34igglGeN4aI/QPEab&#10;pt3ERzTWiTxj/IJNX9awrl3XyAQdfLjvzMZ+6ied+dD3AcwX0gl681EcG3aOLJ/q6ntM+qDtsfoW&#10;SHxBnMOi7Nq69EBD0mYgnToJwfIs7JdzqH/44nJNWcXLo2WAlEvZGUgvz9eDdFjKr/xTR2VzYGjd&#10;5c8hFmmM5V4PCPPpX/moVxHcY47rwdf7N5q36F+0e+Ukzw9xqp1Zr/DgJXNcfd70mj9pO+7X1vUC&#10;n6jLGoi5kHsd9hXgU77sSzB3smdSdUnfh+q19pPRP0Z+dYDG+fIxH1KMubE0DWn7IjokrnTdLikq&#10;Gvgc9+cD+fTme++9LxnPeF5nLmPu5U0sfhYDnyfdh15Kyxxa/rXtuB4yeIxHfsnrPjblAZ6DhUD1&#10;Ln3XBtV3TY81Wmf1bTp09D3WH7RN75VIB8ore16rvUF4YScg9sX+KUP79VAIWqrLGiVyWQrLqjT6&#10;NesWz8fp49z7Fxn/oDMtyFrIrZwQftyQrJaKDEX9J0QwAqVpjUZdyIYvLnJyUDbKpB7qkO3GvMUV&#10;9+LJT57bUX7uB+nVXrE//LFh1qkZvxmzeICZvba7fnCf8OCABwboN1oLqQe6Xh/Y4at5cArFrN2Q&#10;bamXsdk+woMEaRfaDtuTD7atsGnjKb/OT5X7m8BMt1NGUeZIyyMM78QLlV0FE/CnOGi6skPPEQUo&#10;l7IJy6d+2vIOmZfgNWhmaNkZ9Z/zZl2cJ77k0Lbu3x4vx73GsCO+FHr6EWMDdiZvtfU+wrvy0tbV&#10;YUcmYIgz6/bLwMLnl4D9OvavkRPg3s79XvmzXpWTOP2D0uXxJnl+Wf2gB6kTBDJuyP+FlcdyShLy&#10;gLkeaIr6r6kLb8oyrjM3te1NMWjrv9RTPvQ96oeetQ/QPLD0TX8VQDfnt+7CzBOYZWtaQ4D8ygtm&#10;DbCul32viu+CY6wMXewLDesyP0iqMRPetY/HxwkoV9774477p/IB8uZ2sRyDHv6lazrrPw6v1GMc&#10;0i7Qfe+j7/knRczpn//zf/4jCvD0+b/7d//OBGzAADDkmnziVQ4grEKlQeHSMg6fPMUP8p/WApbf&#10;UzjjQyomvRwO8bRyfveGz/rld6nOuAxvZNAhMLoPmh5pYfzksRfm2fje+gfMr7791uadd9/xE8b+&#10;XKD4wu8Cm0h+2pWNgvF2llAscdcx4ElGXXmiVhp5yO4nv/TnSU5lkJWFIA3Bwg55OLTiN2jym1XZ&#10;HEZndKNODrCy6ZGbTWyVw6EH41CJRSBvpNzzIhD7dbGHDEAbu7YFZpuDxBlc2MQ60KTIW0P8bk8G&#10;X7UVr3pLLkmPhgsvBmLeHvICFFsIvCGE3RWyAOXNGXRg8udJk2cqi3vxY+5ZaGTgWBwQHqLxRNBr&#10;hc5TusGyAMhS+uACJhhUyqe8OxudTGA/VFsY0V9tUj9F126G0W68tXL+7LnNScnLxpXf9FEc4A0e&#10;pGGTF3kf6po32DjIUmVSFL2pLzanPH6TN3VUUnXR+d1GKo/ESMg1vmN5RM+inQU/PBgMag/sxwEn&#10;7ejfpxBP7GPbKZ90FqHtU9AjO23Sm+bq3fgcFpZ8/SEPgJ/xlgqn2B988B0v0Bkc8MceDnCTgQxq&#10;Hdu6gA16EAi/IvLz5Ce6QkM/5OYUOg5HvYAbhy1Iw6SPTowBZzQ28Fms9hs2TNl4R3f8DR2wH4et&#10;t27ectux0EAz+qv9Q5hFu9LxKZWBRhHngcSxjm0UcxvQsTamLMnpN/E10ygdmRf/VtvDj9KMIc7z&#10;tcqC2EdlqWuRTzc3p06c9FOply9dtD8y6fH5UtBvlj1+Yh/iE4wcouBLfN6xbyExTlALfkX/xd7Y&#10;H1oOsPhkC8B4A0IDIod9SDZFTtC+is5DbsC2GSEyQ0McdDuPeK9B2obQfUG8yAP26VsvcfwALG3z&#10;G+81MhAnBEtDXfgYB1cc7LFBzBOS+Bx07TfI1vIAPo1d2FRhEuRVZPyd3wxE3t/7vd9zOm/DcKgF&#10;P/jSV/pWDVBZCGvXjPl9wyL1AbUTSD48aT9kgc6ySh/D8Eki/hu2mKFpTuffiNtzJRNyxU/FkxCP&#10;UZYsqHo0Zqs+v5nFWKI5Dhp8lt/+4/DqkeY4ntJmjj2mEFpY+Alt6QD4AEz1zHIAbR/A6VM4Q9Ms&#10;6yuwNi70ujjzmPOI4x/Fpu/nE8c/ymPOA2nHtiXXrYMQaDptim/08Ir2ZYylr5aWtsbfG9L+HWf7&#10;sMBcL+XhUz+mXvTFh5jj/GDKAT70zOOLDyrV3t54VT78QOrxmCsz1sfcjsyb+pPWnluph/pYO50/&#10;c3ZzQrTkcXjO+opxhd/aQqf6OeM14x7zAXLVN7wJMeao6uwNZ9Xpt5dpN8kjlTyu6j+7D/JoxHC8&#10;dsbPGEuZW/wD64o3r+P8jDMsdFOeP4EpOeEDIlPt1INExgc2pBAE/bDN4gtjzq8NujEyr4Xgz5gL&#10;X+Y8rnlQ5MrlK0s5nkzG7jzQdOQomyq6Vt9c5hjlBYcdSN8mj3gxmyWRL2mUQZ68zXzjxrXN9S+/&#10;2Dx4eN/6djOv86fXtsMeAPyJN622qx2BhXbk7cOaLhQp9PSzjvfRJ/xaF7iUtXP4Imn+PxDelM11&#10;y839ZEbS0DmYeru5aD2EpW3faz+kDOkeI6Kyy7icoOWQ0CnwQgZFvX6YaIHSp0yuAdM0zf+nOvIt&#10;v2RBP3yGewrSkR+5wFmXtTaAukb0DbDIMlAlXXftQRzAdlCQtvoyDx7GVqGRPKZb+SIb6UUkJW8f&#10;Q7pnuxdK38uvzqTRTjWcqPz3EsBr8CifQyHqJTpkgB79O0YyxoP8tgtptQ9tAX1tBbQ+0sD2aaC8&#10;Z4QGfunPw58P0Yd0ygO+L0FW/hQyxjIme2xVWd6G+dYH3/LbVzxY5vGUe0SVUwF/RpBrvkTRg8HE&#10;QdF5HRta3x9qzMH+1ZdxjnUs98U8kEc/7/jHfMG9ZMbQde2JftgSRE/49B4rdlj7onUdugGLXYQz&#10;kN/0/TzlqhzpapuRZ1upPrAwl219M88ZV4hsqf9w+vICmvZmEF2C8NcfdWENF3ddhEoXZhQaNCOf&#10;dN+zuV25p+zGu9JejLRxnwKabvgAsKanvWlf3yNyrzzuK8wLXxAN8yD33Xytht8d90MukgO+jB34&#10;BOsekH0LyjAH09aseWa7NH6YvdrnrKLyrLVkaR57Nxy0Uj8PUTcPG3rvwDYYtrEORfnic+ip86jW&#10;dWc3777zrubvD8bnA08oH/tmPGCfhb0c1mE9uAqf2s7VGriex4j6MdfMx/FF7BgelRGa0jbUf+ZJ&#10;vPOa0wGVabVLGd+jrvcq87jlcioDz/IgbNnQ5T4Q+b1/x/0DPJTPOob88M39pFEAHRsAAP/0SURB&#10;VMd/d7XY0jxFwyfN2cdg3ZL1CnWwhhryKD1vmTOGIhdlUz5tUnkkt/4if/RfUPJVJr7ShE8uerNe&#10;Qg7TDh2FfROrNpcC/rpm82sL+ytjpfyYEPBeofhTH4a3XJafBy5ZV/IJ+zub+w/5KhVfRMlPKLCP&#10;6fVYD7CGXQBV5zoJAWTCprNP2M9VLzSM1bVH7UMIHVDfqv+FNyX2/ka6ATuMeMsADpXlPQ7zDdpu&#10;QMPBq/Q7mP+W/J2/udwE6IO9uifnOvEzQduIv8IOH5C8kO8A/sM+kttXspc3YH8C8Q/zGDD8dnet&#10;fhji/6PNxr2D15UuJ3GGrQgbdy3KtOz9a5xCA8xzXM/p3wSoCX77MPOJ3ln/ggD+Rt8R4SKzZVNa&#10;5QfeJM/QZifuP3iN0FCbDP5FZGufZjwCkJF+SRnsjIwzzLwX/gqpAT/qoeXsywudgHjH5vqF7/uE&#10;vClLX3f7CskzvWjrSzOvw4D8w2iavp+vq5fywNqIv/q713KjDbEltktbjvWV6JAT+xEiv9f27MVi&#10;SzHKmLc7fgDQO11x20T0yrWtak+k5UCKsZ/5l/TaqnwqN9fw8X21+tAxjfu0MPfl5H/00Yeb998f&#10;B1h8QhBiPq/0Z3/2Z15EsBFTJm0MhO+itAIXZzoUZQEkk4nXUfE67Q1bkM1q3q6iY7MxzcL2ylts&#10;QF7xb0rxdC83Bf1EH78flCd9Huv6uZXnbSs+oYPTXLxwweXZdDk93nji7atT420unJunepDrhRYY&#10;qlZyDsMcG5MHA5EsAQ2f/Tt2PBsQmaQz2MQLMKwCAROBf7dK8tHBqYvPJGIzT5biAT/Taxbk4M2H&#10;Xg95K4qNp5zwxlGOepHPDRG2x440UmzKIokbxGxQwE9ZLhcMDz/9JKc4In1faFJU9zOP4cL0AOmO&#10;bCzsZLsuMoR+Sl+8WZAcG3ZjwxIa64DtVBZOXgTZduOmFr4IJUAuh9CNdPKd3MxB63yFpIKlB/i/&#10;1ws6PfnolSeghLJr2koyCQE/DeWNEt5cObY5czJv47HZho05NLDfigb50IcbuLsP7vt3xHiLje8m&#10;q2JhJxlXPAQeocALIOwgG0Fom4+2oY72GZAy3fRF1vonNPYLdU7KoWnbFboM0NHPA4qwuoaeqmMn&#10;i2Vh17TGmYApx1OjbLbyxg6b8oSQsWHP4dDXt4S3b/sGA/6euNETIvTTH/5l/xRiP/RGR9/UyH74&#10;KjemDFhsBHI4A3/6MvpSjn7lA8WhU5FFnCr14ohFHpu1lOGJzptf3dx89eUN3SxrAag0SWZ6+jNK&#10;IEdsQjvofw2gWSC3P6IDBrFZDMmLr5LHATBRLzCQU7z9ForiFPXgi/7YhXSh+xQbtuJj/+Rzp25D&#10;yaFrt4Vr227Oqq/z+2z+zJ1swHfheavs7m0tcDngk56MBxzK8BtY2AhbciOVNzr5/b48jYBdQOzN&#10;zRWIj+N73Ywl7I1mJ63aonYBaruOS7Nvub8Mf25eaWcsL+KlOYwvWF6A22UA9C0Dljdx+FcH9OTQ&#10;jrejsBXIHFOAls1jDggob39UOeoF+K0w3qrCZp9++qk/ycjBFWmU5fOM9EnyOcDqb4sB8MMv4Ec4&#10;ywVyjby0ETLQBuiEf6f9tksaYz79kTh8J9c01DYNax8QP1jG4BGGbOIyogn0v3xuq3HxqOrNIdbx&#10;zRHhVvOxx3kxOKL8c5fOb85pfvVvFEnu9knQ1ema+jLmgJHJl4eE+2mRdZLzFXAY/cyr6dgcpD1m&#10;nNMbn3nVr2b6OZzLUV/rJD3ri/RJb2gqXMex+AJAmfoxfZHDEnyLkOv2YcqV7zzuA8iZA8Tw8QEW&#10;hyxKdxmNtR6jvGhkU0o2EjIGMb4d5+lOjVVA9bCOGrfwAT6Fx2fuLgp5A4uFK78HwOcEz18458+e&#10;8qBB5MqNA77L+I8pzcv8jnn9Rn5thryeqzVnl47QbQAN+iGXLisbaW7XoT9+6T+XUWgeY9zmn4NE&#10;oDGdYD8sdGzB9qzH2IDtPAzSd6FBltoSFvS56p437U+53RinkRW9wjNjLnF4Qcdcyzhiu6G32bKw&#10;l79wgDWe4O3Nsvu39cQPuNnoeDN8UvG2RTc/fFPNhojy+eLBF9c+M/IGFhW2LPPYvk1Iz83g6uep&#10;PwjMZSJj5rwZmg6kJak6Y/o+P9JdXv+Wcq1i8C2vVwE2of+0/OswcqQPwZ8aSPc4an+KXIX6SfUo&#10;zDwNQw9fN23AXNLj5tAf2vrYqnLtsVsfULb2KSFrIMYD+nxgt96Ispv2Kogu44Ke5GvkjA8AkS1+&#10;gw+DHbOqj2mk0wzo6ANoxqWxLgKgry8EI0D7HgBNIP5j2wigb707ahMXRv7glEzGxPObA/WwnkVf&#10;+jIY/blnyv1Z2w7+lZP4qh82ij1Kx19pmzbTHwaHyq8kUuFHKcdFx+ETsnKA9Y7WSqw1EGKZSyQL&#10;voTNuQ9q3D6ma3wfeY3IR10C06hNySfOfVfmtIydndc8TtZWzB2MT2pn7JW5JPcP0PoAizroz+iv&#10;ECCtG0e1z6E2EJBe7HVCkHJrWfhVN+LAXLawf/0yzHXulj+s5Er7OggvEe7yS1LQCU42yELjT31U&#10;TkB3yqcEi8OW/BH6AVf2arCrc2WLda0y2wZkXfF4tDNt3LxsSKm/Kk7/6MM8tDt+xgPI8PVYofa/&#10;f/+Bf7aBe0ygax/mUIP41Eb7dqI+YOn7AlJKCy8fXolffQ4K/Iuy5UdovcgdPD3ebVknqcyLjC+X&#10;Luk++Vu8ffWe1z/Mn+LiEB7Y4bHWDugXxCYrT6B1ujldNryb7j0DH2ClT/Ywa5ErBU2/IOkL34S9&#10;dj79Z0LsTp2z3WjjVwE8oMOerCvos4z9AIdU2JX2ap3mPWhV2jZIefVlHtDxfXrQfVCjFNrFVkOP&#10;aBUkzepPeW6TrpOz1vF+20BkqLzW2zKhs/KJi57PBBKSn/ZGEiE2GzojlOdUhZYGXuQrTnrHzhfb&#10;9Z60dfJGnh8MAFSAA2MevucnVfiM4MNHD5Sve1DlHdM9V/wosuYNrPCxWb0XQQRR0gcBZ4lmbkv8&#10;pfI3fS5L/o5PoQ/5ZjbhBGg/WAjWeMs50H8zAqlhzcvFPuq/V+W/AtAL+n1drOvQd8bmz5Aevwus&#10;O+pDLdt1T9fLlc3liYv3a0SdYB0T0geRlTpG7p6M1E1m5Wi9hoYTmGYK3wz4UWKtYy47x623oLYm&#10;r20AkNZ0p3HtnG8gD9lC0434ol9DAfzKP+0RbF+fZfS4qb5p2knOwnI9gsX2sw5vgNpiloOQr1Ix&#10;x3DdNPhBSxngTfxbZpZlPz5D817HtWVsnyHHLCPjGlZoPnMCMpOfcbZ9jnvlrAuApW7KDx3hlT5k&#10;ky78Um/OH/xAqq5tQ8XpE/sAz8gmOeGpsrKM788p69/Aenf8BtYf/dEf/TFlfvrTn27/43/8j1sJ&#10;sNUCZKsKtI48qnHhiONakG41WW8lkK8pI2bGAmnkPX/2dKsG3T59dsBDF1st8I2i2GrgF4+nTj99&#10;6vT2woUL20uXLm612Nhq4bE9d+709oTi1KsFrfg9txynTp/cnj59env6zGnRHd1q0lf81PbCufPb&#10;M+Jz4thRy66JantUljyqunTDIb7HZWHJqTqPKcM0x2QaWYY6GEuQW1HXg4xPJSNRTdSS0xTOT/lc&#10;owc6Fp48eWxZwyc0aiXxerJ9/PjxVou17YN7D2RH6X5E+pw4JX1O2dagFnsuR/1qfteNvufOnVW+&#10;9DtxwrIjcwH6o+hAOQSWbExjco+0xWiPehp06th4B1fmdUR2A+F99PhxsUmby+X4/TSe39o+V2nd&#10;vCCZ87VoWOSgntSVOkFgzp+h/FW9gP+Ur+ulrMl3yzQPxN/wQ/ujEBvbL4TwJc8+KVq3v2Q9feLk&#10;9vzZc9uzsjNrAi3AtwePKRsdHx482t6+e3d77+EDtau0RSxsuiOnAFERjVB51qX6CLC1FjfuI8Wn&#10;8uHIIwKRoQPldPM2yXywvXv3nukBykBHmxw/pjaRv7QMfkCcfOjRn3ZG1toIgC/YNHjRx86cPbM9&#10;d/7c9q233tq+++675nn//v3tl19+ub1x48b2q5s3t3fu3LF90ad6wgMfIA2wbJKF8tSNzPg5QBpy&#10;Q0va3Xv3tveEWujLFs/CU+WxCWnVF9GxP2344OFDl0M22uuRrm/evLW9fevr7dODJ9sXT+lrson4&#10;YB+Vjq/LD2ljX8PTEilJSB3tE6bVHy0nS9kXkuaEtKvQfVLy0ge0ePXYYLvDT9h2OSI5uCbvifRB&#10;DxQyjRCZ6Kvn5IdXLl3eXjh/wXI/kf737sn37kjXe/e3z6T7hfPnt29fvbq9fOmS7Yyf4LunNUbQ&#10;/rS5ZRB/bMnYcfHiRSNtvIw3Qvs6/US0yOl+jm60gULAdhHPjufwJix/rsHS1H6lL0JLmTntMLri&#10;DJVhpm+9YGWpLzJmVudLstN52Qz9Kic+9PnnnxvxIfhhD/yQ/CtXrmyvysak/+xnP7MMP/jBD2zL&#10;27dvb2/dumW7f/DBB8azZ8+6fuipHzt2TN5H8pGDdqAvgbQD9cKDkDaBF/Sdb7UAs48soDj0IADf&#10;IuD2c97q52TJ1VZaBiz9O0IikwPkmj81YW6PaE4+OvDYSekiPH5K8+xZ+Zvm5TOae07IHkdEy5ho&#10;GYXE6TOpj7rFNxcJf4VQXWeobkB9AjsSgk2r3RoWWhZ9iJPf8jOfGaGx/mozrvE1j6dqO3yjc3jH&#10;5yL868NPNS7gl52jyKM++HjMnJD0yk295YGPPNM646nWM8RphxOiP6E57hjj4KITU1h8hzHy+HHJ&#10;pXne8mgcI2Rgop7ocspjDLqcEu2Jo0pTSNq5M9HvhK6RiPZnncUYzxxAumVGDvmQ52OtWdDLNrAO&#10;+j9VGqgeGcjzfDu8yGuToXfnVtOSq+QX+DPZQugDifG/eU44Q6/ndOK0xROt5eiTjx5nbeD1xWir&#10;g4PHWmtk7Qs9NqOdT6q90d9zmeUML9qZEJvQdvR90t55553thx9+aD9x26q9TmodKEtKHeYx1shR&#10;zn/K99wPai1zjLWA6jp6BB/N9Q4q7YhwGHR78OTR9vMvPt1+ce0zjX33Jd/umr5Qe5CHbkDToC3u&#10;AzSlm+OFOY/6WLPDpzI0z3T+d3j51wE05Vleb0LapvpzXf28jkaOPVpwTgP3YT+/NA2BpDvia2SY&#10;aQHiTafP0Ga2nRAfYk4BD4T4JvchrL1nqD77vF8H0BuGfFwudmmeAH5cd5xrGvLVVl0nFjv2sfZ7&#10;rrGHtMJh/Ds+Ng8blHfLdtwCSDtMT9IsLxfUYV7fzCbQVHbu61xGLNwXx/1S5EvfJO7xWTJCO8tK&#10;Xv2zehB3P4h0iw5g9QabRn75FUhfQv4horAy4hvPn73Q2ujc9jsad95++23P56rJ88dT2Zn7FcY6&#10;j3dqowPGPIUgNKxj3W7MO2P8Y46hjWhT0jJGHtgvm94QHTxWai4AsRt6s66uDWvnxS5Kbx5Q3cHq&#10;DFiWCfchabKhL/gPCM+U2eW7z+MwnvtQmsra65nffvybgu9lCmE/QDzGuk7WUYD8CYH4FPHRL9n/&#10;QE9ojBQMtg7EZ7yB/ulo14a10dOnWdO2nWdfhz82YO5nLc46gnbOnPrYcdYQx7XWZC5ifc26HL7k&#10;0ZfrC1Zrgtl25AP1D9LwRyB+ddT+VuS6upRPwWUHBtKfxV08tUTWmuq9d9/ffueD7/p+mTqfqT8B&#10;4ftc+qm/HDz1vWHtlHF75jt00D/KeZ6W7MRJ75hgFE/zED/o7Vej7fd5FkxTmLKb3roIG6eu2qR0&#10;M2/S0NfrOo0l8E1+7iOxbcdfAJ5cE4rQOhA/dkx0Wpt4H4O1iZTBtr4354m5VmkR8NxJF8fHtemQ&#10;SXUf7ziiceI42DVQ2j/rJnFSnGvGGuut8sZlEbpwV3fKPOEs5Jd9lrX0+COOXh5XaR8xsN6u+7jy&#10;xxwgH5F2ox7KPJPP391+dfPG9uHDe1q/s8/DOlKySC7Kreu5Me6pf/OHLOaisEgaNMXKBUTfINC8&#10;GRc+h0Dz9vO53E/fpwFmmv3wVbCfP5crAtUXHfBfpwtJ03+mMRB1VnSfeRTma8rX11sHTBKuMJcp&#10;z32++0C+ZdCYMLcLMPP4JnwafhP6w4AyHZsK6PgqntW/tuYa+Zte23I983kT7NCMtio0b58X7ZM+&#10;Hxs23nqREXm8FyqonXfqGkCaaYf8vwy0XHWuPE81loKzXGDp3wSzHC1DWtPnsAj/2E/Xzg00v3Fg&#10;lgP5KicATfPb1rO9AdKL5LtuAfHafuWrNlGezw6UB3ivVmM1NNC6Do15XJdXgWvzUZljxLmfVRn2&#10;7+D33e9+13vXPsD6V//qX/1IiZsf//jHmz/90z/1yZcWmhq75QoDiGshsjzFAo3qWU7YQOIgr9I9&#10;fcrnBPh9ltubh4/uq+xD/7YGnzHhN6d4ggG304Cx4ek1KSx1cgLJUwlcKyorieYEn7PrE858YpDf&#10;DuDpkecqf9RP22yev/DTpsiRp1nypJ+fotjoWnJzLVtIbhW2TpLZb/Lw1Nn6WxDI7s/HCGTcgZw8&#10;8+QtT/fk5BXgiRT4akG34fezqF+m3uSzZ1DkyUN+pPz+XT7PxlP3m82Z02c3Vy6/5Sdy+XQidojt&#10;1qextdjzWxrQoPupUzzpmyfW/AQMT037CcAT/tFzTdabR6qfTwPaPUb7yYn0J5BA8oykkScaeYjX&#10;EPwht9zbxXhqj6cljZy6SjbAT7NINmSILa1k+A1Qt/W120IhCN0+IoDj+ltkdD2KDXawNSkR/g1+&#10;2CqflMznK7EVNsIW5U8bqWtsjsgYPEl+4fwFPzXE5+d408Vv8ciH/IbQg/v+3S9+N0xSxyYqj01Z&#10;t9TfsZFxyK4OaHtwksw1stF+8UPxsf+Nk/Vhr8qGrMhNG1KGz+PZf5THteW3nUfdCvELyhGHFjr6&#10;EvZo/UD9FjqAPMrq5sJPxuFT77z9tv1Lg4J/Fwjkx3X7xohUXNqhMoR9TufxWWQn5Dqe0D7ME1vI&#10;mM+18SYQfQBb0z+xhYZ9X5NH/0Ef+hJPgPK2Ir/Rxu9m+behxpsK9+7c3Ty4d1d9HftyxIq/4T8C&#10;bI2ApA3d7VdKSz8VKl5cfMk0aKW/oQQ+7PYafqD/R7m8OYSMbmPRko/+9B2e/kAn54sWm7ktFMIa&#10;f+HtBt4UOid/5SlT+PFmWt8W4g0s8t5SG/HJLi1q7dv1bw3qrpvxCvmxP+1KPv5EfbQf/GpbaJEF&#10;WtoG2xSB2sL2wE4DKQNNr2c6cL/sPr85DpZHQ/jv08z5rRdAbnTjGl8A7HfigR92zgKxD7b8+c9/&#10;vvn44483169f39y8edOfBORNK+xAHyAknbcDedPqww8/tM14+wq78YYXn/6in8AXaEhbFJFjtidt&#10;Snn6Fvzp2/QDAFp0oW6g7UIZ5OZJwdoFpyHe6zmkrpVuhMimuKzARf6aR//weKRr+bWRcYsxXfXz&#10;VvOJ06c2p86d2ZySL53k80jS7ZjmFgnsMbH9xnLRN+gn4m95wCFTbTFjYZH5l4DyWOqa+GLPGclH&#10;xsPq2W9Dwn0eM+/W1XTaB+SaNmNOpu/R7wg7Nrdu+EOPv2aNkE960h+BmYfHTJWrn1cPjzei7/oE&#10;fh7PrAOfhNN6bfihfYfmUVp9rJi3rvlkHfwiA32JemhLytLeJ0V7QuPUcfHQjbl583YWPNCKOdOf&#10;AhzjG/2ON0Mtt5DPnPk3SOVDp5RuuSxDnoK1T0p20GMqhrA/yebKt/2EYh4coOV1Qus90hUNL0KW&#10;D+s41RCY24NCBG3Dtm3zWVNgG9oJpM34bRfG1M5TwOwXbSu3EetfzXukYxtCnkCnPG+L8jt9+As6&#10;Uv+Z0+fhJr74ttpPf5HzMB/HN/q0MWHk9zpE8wK0TGKs15h7WXt//vknGv8+39zXGocnxE2jOvzE&#10;/ADXpnTaB372CWHrZz6syfcBWWesrfeBPOQq39l2LsO/xgc9+CZonaxH0aTlDsddvqlvtTO2L5Ru&#10;9qmW61hXnKF0lSl1IJmlcw30nZmfaRxbARqX4p/okKFjCCG+5rFAbZq6aLvVV0ib63gTLDawvMLq&#10;N/lDQPxGtHKByDLjXG/pCuYlxI7lW1mhY5wj3nqbDhJHro5rXO/XV1jSpnp+Oaj9Ut6oNp37SBG6&#10;ju3Is+hA6WFXc1QaCA/GRvg5fbQ1dHPfoH2rO9D6+APKr0BexoVjlocc1joffe97m8tvXfG9CrzI&#10;81u8kpe3pngL1ePeWL9mrlG9U5vGzqpDuM5FsX/HzNJxDVIXfsk8x3jYORJ/TbiuL0Gu53EIoA7y&#10;que+7sVXwsirTcsXmOve5/FangNeVYbwVfH/HWA7yIYXiNv6v3kju7PUJ7K+RMXnaj9/qeTpgeal&#10;3F9R7gj7GexRcH7ScYb/xWRuS0LaGdvM7Zq8/KZ0gb5M23IfwueGae/Sw5e+ShptwLqYNXGfqCa/&#10;7VL7tI3m9CLXrE3oOzM9vDMvxn+4BpADPapnwXX4H3WFt8QRPXlHNufPXdx861sf+HNF/PZwbIk9&#10;RCda4v6azlPss/bT6lTZAOLI4/WQ5+/6Nzqstm8Z1jtZl61vGZiebGRWvDqDxFsnf4XUQdgyiXsd&#10;p/r2eRS5Rkbv+SgEyh8b056MM5l34nMg5ao/dOy5dDwib4bUpXqoi/FA6x/WGi+jbKV81keWafBy&#10;vYonLRg9wjvzr2vydcwybEMgGROPXi6DceUDnqOV5TQhf9BYN3Dwob5lv0FJ+Aj9jjKZj9H5+ebu&#10;vTub69dYh90VD+w+xiPqY61n3aQXvMiMgMLDIbZLOwHI1etioT4JAuhRmONAr2MPR5f4q2iplyih&#10;Ul+iexlGezhMSupYfbhpMy/bSzToMfcV0maE76vA+f4XW4U+vPGfmScw10+prun2ZXsdzDznOsuj&#10;2PSExV07zPFfFuay1FE8DOY8ytRelZ+0+lNpZ/6vg1kGwPz3ys9x8to+4DzWwAK63A9DS1t2HNjV&#10;cQQLb66TNjK+AbQflW9twjwHrmNQ8kv/TWFe71V/pSoeGZPGdewC6r8lz9eHwKrzbjs2jzEpuLZp&#10;6QBo6HMzlCdloKdNmBcYx2beyctY3b1y+LYda7Ni04xqm6PioQZevgrGF5H46Q/PSv/iX/wLH2D9&#10;1V/9lX8DiwoRYh4gAK4rKIwJySd9xjQkN/8PdAPNZjjfO+YbsIo/4rce1g0gJkcmCg4j4A0/Fkf5&#10;xF5+fycHNbwOnhuWHnBhH4zB4u2ZF1T5rBiLKr/ONxZaHJghT+SPjOQ/4du0bCw84kfU87s//K7V&#10;I35kUWXxaeTzYsiTeBfWMXLCfF6LwytuAtjYUZYXh9DEbmzI8zkv6nms9OObC+cvba5ezQECOlFf&#10;N5yJs9Bnk5vPzXDz0c2xOEdufEjzTcGp3BRwGPVAOj2RPYgzCXpTHSFw9jHwckGrclOFPhiSZLmZ&#10;c7r54Y0uo+wmnnxGyr+dojJxNHiBZmHeLETIe/o8G7i0KTTNB9rOyQtQr/zTUK6r59FJxrUirlsy&#10;+HMTWihgDzbKao/qRD4+wJr/lGQ/c+a0Fyf88P0jOgLlVSm/HcbmDodYDw/UhixcsJXqYXPXN/Ja&#10;RHEI4XbvokpxD6LcCECrfPRqn+Eam8dWwfYb4l7sn8tnp/AhNrqxCTzhUXqgPPG5Dg7ta4TNr01b&#10;B6ENp5A+xMYZNxds1oPI8NVXX20+++wzhTe9OZKFfg4MAPpXF4xMDKTXD62/0yf9FFIfAK9506W8&#10;LZfAfVF93XIrzX6gNmEDkL75iN+MG+Xo1wccgj16bD8A4cOfrwFFLdfx3CTgVPgun/PDH6iv/geS&#10;x49Uv1A+wHgCD3OFNz6OrMhGNSpL/3gieg7qNc1Yb3RmAvUnWBiLFIq1ZeEzlsfwF4l4/MgxfyLV&#10;B1Jn+Jwln6rg99g4yHuwuXvnzubxw0f+hvzFixc2Z0SHHtCfO3tufA4jn29p/6ItGC8yNqbNGEfA&#10;tid0yNl2a1tZdnQb9igCDQHsVj+baYA5DZ6F0sz5+wjUF4A5DrgNhJUXQB/0ajtyTR5IGvSEHGDx&#10;u1YczOLjHM72kJjJj08OEsf3sQsHVYy10HKghU3pI4zD8PacIEAWYO4HQPWBZ32+MhC2jUpHm8KD&#10;a3iih7hojM0i2guyQcv1jLVJ82o3fFRW8z8l51OovUgstE4XLw2OlGG+2Kjeoxoj+GTgcSGHEZ5H&#10;5L8a8FwPMjEeiInSBq/B0zehskVlKzatWIAfMKftAzTwwE4zT7D1wH9Oowxt0PKtZ4a5TuLlVR5z&#10;PtBr+OJb1Elbgt2UIw4d9UEDLW2KL7BRw/oCn2BNMutVPvtyE8fnsh5aN0abz5iFZsxFPKDBWAJP&#10;moe5Gd4cHHmTQfMYQPmHWqvwcMADjTMewygAI6lomTTGn9A4dVw31MylyMb6B93Y9GBOffJM6yvG&#10;OMlBvTxA44NS/YOWQ6xTGsO6NjkhG/n3DSWnF+jUKbA/6Q/eWU+lHjF2HnTWlT9Cp63tGsxi/zAk&#10;f4a0T+Jez3ljBR+i3bMBQRnGeOsp5AfmmYM4xMpvjmXdUICn7a5yrZc07I/u5NF+tD0H4iy+eYgE&#10;O2O7UyfPaG5iXIMX7Re9wjtt4hsy7KP28BpLodeirEvJG+sVwPKLIZuWD9TO16595t/A4kEQ8rwu&#10;1F98SbanrDozfGlr5IZn1i7RDX3cLgNix+gLn+o9w1wm9NCutqEPdaOxfRieQbtAxqsw4P9Dofkp&#10;s9v+L+PgryLelBLGvtERPqlp0A16ysLbMlEGulFuLg9W/vgzafErYKF1+suo/0I4oH4Wnt0w5XNV&#10;0Qd6y4EvT3asPLQN5cz7DdB2qBiWCV4K99f68HS7qz0rC9cr4guMcUOvAcQrG3wBeC08Bh/irn9g&#10;9Qe4jm3h04cKGIucvcCst3mQRtwpb4aUx674auqbbdv+BkDLPSX3uoz31cE8XAY9oIwuAH2AuQN+&#10;BuXDl+v2D8rUtoQmGzTWDZ5iJ+ssfEmnPHVyrwPt2++8vfnwo48257X29wOeQq9RdM/KIRbIWNeH&#10;r0DfS2uOgbaIHGJgO9JW3shVveTlwVXoM+957FQdxLFfHrDKzwTYTyWndRBUdttr6LfoqLT06+iY&#10;IrRn/WZdlxbKt1C+Mza9urX8nF/Yv54h4qz54QPuppU/4WF1vA5Sdh5fkTfIHBn56TN8po+HgvOT&#10;BrQjeyteP2g+wFZUi/0Z6/GRtHP0p31pN++dDH9gT2Pxv0FDu3oc8niuuUP+xufkuP/2vYrmN+qA&#10;F3bwGmCskain6yF4zGMatOhRkJVsRmy12o+xO3MVYdcStannR6UThyfyVn7Kmo145h4+9CQw1nIQ&#10;dXAg/33CZzfPbN59930fXl26eFm0x2IT3avh5/BE9qcqA+8ZkbXyAm1rfJo1EA9ddw4JVLeEiy60&#10;k9YIujDmDwKTmZ/70tB59YW1biDyRPfEM9ai88xjBuonrbIDtSWw7I1pfMzDSVmjU7/3ZlQX+fwE&#10;RtcVax3oB2/K0w6MB+CIG9M+vc5cNOlbnK6jd22PshmnrKuTkjdj0wjR1BZ20XUssg3gNfSHHFqN&#10;HikLvGC+xYfSnyiTn0sh/cnm69s3/Sln9kLdV2WKZR5jZwo9pQtrr8FwaWcfXieW/xVgP+wDVAbq&#10;gidIPvQeIyQPWIC+13NZaBd9sIDiRYB6l+wJSIqI63gKQD9D6qidV1jqyYXTgLluwthK/VrjzrMx&#10;7gPwBQvEysV5hI27PWUjhW1bcPWfAYou9x8DXYPKUtVMO9d9GJR2ro8KOqcVysehksmxVRaaygLN&#10;mrzyfDO4fVQQ6kUexV2XebeuSa8m6ZIyQHzF0YXu0LKHgHOmfNercC6xLwv1FjsG7NQr5Do02GOl&#10;z1gT/mZp2sgYNJtvBNiP+sq7smQu+Pt9QtAPnGgtO6+7aoMWtQ5E0GHUMcOhdQweQG1jOptN8nmM&#10;iD8CZdG6AeJFF6Wcy0hGhfBjjGd+816Ex6Awsp00rtkuSqvdcv/dOWC1Z9G/VajyW9nlhcbdB/dz&#10;fsQ9NA+DeqT8gz/4gx9h+P/5P/+nD7CALIAiVJkRXyvuAjsOAKwKMmnwZswLLQJQhIGfzQAOpLTA&#10;Onncm7inTp+0Uiz8OeDhJoTBn2/FspnLDf+zF2wWZLACVYvqlZHEgwEoixUZyCj5hGzscGBF+Qcc&#10;TNy75+82w5sNCA60yOPQiUVUkN+KYbM8vxdDw2BUJmYmYCYi9I3xgx4Ej8b5vbEjPTIxjRsQFFce&#10;35jmqdw84caTubxRccEbo9zAUN+dO3e9ucqmM8BBQ9++OnfurO1eOyOXfyvsdJ78hgeHS1vJd8D3&#10;rHEibox0jb3cESQXsnQThBto7AhmIxLOsh0hjkk72ruTTpksQNeNRNPT2MTEAKwj4k/oRVo3KYi3&#10;Q86dk3S4KBBGT/78T2ga15J6WDixIKI8ArJwQjYWz4ToxCKDDRt+e0k1b06dOOkFNhWxOMenWAzB&#10;mEU6m3kP+L01yXzAbpIyfDAlubOoGkgcGYReOElfZIqskz3sI2tntNwK8Qvi5Fnm06c2J0+ccrnb&#10;t7O5bvpRvnVHVwaC8ACgxc7NA2rbxgHqw178qC4+h19xiIXv0Ke+uvGVN+3pDzaQIPKd9CUHevgy&#10;PPA17MxvpiAn0HoA20LXlQMZ8QNuZLheaKHhT5fxyehZgJa+Qtvwhpk3cpgwlSahs/mHPwqzSZvx&#10;CBlPeBM+MiKP3yaUnXxTjgzDmSyj0Atc1YEM3Iip0LBCfLrYNxXJoz/Bk3bPj87Kt5WGvL7JET/y&#10;LJN4eiBWWxLyG2QcUPGWgvuUaPBHDuvwAcY+0mkjbgQdP3/Bv0GDfsiNTfv0Yv2KsL7iw3jldzOF&#10;MtDACxpoS2/dsIXKWeuhL0DajNCBhcYbwq+8SjsjsjQPaD29Blp/ZSNsHGj5yk/cdpRt4E86tMQZ&#10;+7FFbqTzxgubyL/2a7/mQyxs9Mknn9jOXMOHcRiefktO6bU5gA0rC/VwTRyZqA/sxg28Obj68ssv&#10;TUO95PF2F3V07K688LVO8hP4dfFsUEgfYIHjJJmCMslbgxE19Nr+Dsr3OMjIW7dKPyKemqM55Mq1&#10;IoxnkoEwh1tKk1wAsngeEVB3F0+RXbZA9p20l/2ssOglmNMPA8rWb2feMzYNaDsUyr9lX4VtBxD5&#10;ijP0mnYvthzgdtvzBfrqPAZC63Fq+Czl4ct4QpnW6zFrlG9ZwPrqz9dqD8/N4pP5XjLIR5jTbXv8&#10;U20JwBu/vHPvrsaZO+4XthPjmnGMT0eObU5pYclbWLQpb4n2ppo6GY8Z34jbGviN5EHedZ0Ru9hG&#10;ChmLWZOgM/qn3cY4yzVjr+giax4EML9hL8zuNckO0hfWcYlwRtIK8DgMgZCtfF0WHsRpD/e7zLW2&#10;1wTw8IHdtEljuwvrl/Ck/UDGEx5K8sMjmqeyOaP1iqYSVSkx2IRCoKyL4FF+C19Clcv6TdfWRfYU&#10;up9jK9pIfsMXD67f+EJj0HqAVZnQhxBetAW8fBg55nbzdl78p7DaLeM5eJi9q3+h9KTBe+lDrCkZ&#10;d8pX9mZOrg30n9NfCXt1vA4rJ3phv9o36/lR/6ArbcLqV99dcbXV2t5Qcm/Sa4B4+/2pk3kbBf3h&#10;7/xBvw9Nm0PXNdoMPXp41fU3/gBgb+o/jO8+VA9oi7nf2Zcr8eoFkM917UbbJT1lzUt8vM4bsu3y&#10;rN3HWm/ATFM+wfokPkWdad8ZDr0eaft1vwpq51mPgscIcPQBfgeHPsaBd3xm7cMp37ZJmscK5mP+&#10;Bm/sT3rHEtJil9Ufl3aSXJaDv6EXYD7ybwBZ8DN+2/OD73zgAyTGb+61H/OQqWT2Gpu5BlRex7ny&#10;JFxkIG1g5QGIU6ZlCZm3fICla8YV1rMXLl7QfeuZbHBMtiAE5rCY+iNHQGWwp/5Sb+SY5dmHppc/&#10;EL67tgVa7wz71ztwCM/BauG5D4fV8SpYea68Mu8h+7zRxVzJ3g1jDPfAWT+A7E2wD0GN+ZpMfEiF&#10;1E55WDjtJmwZp6WeuW7acznAUp3w8Zh2iq8g5EHSrtfgyf1/Dy3pA/CiLPebOUB97P0ZfAb5W5ft&#10;w79D7ITv00cIa5vatPszcCHd6+hpTAHwHeSrHaiCdZPvOZ9gp6Obt668s/nwux9t3nn7XelzUnN0&#10;7GM7CfMVEPHVv27kzb5UPYDqUFvRt6mU9NKWvnqA0EObOR6EYJememCL1g/M9Tc+1wVS1uOQbbDa&#10;uToUkpf5G99wu7ssD19lvGIsowTtiH1UKOsJ5YGsczJuS27sv6XesV7SeNUxMm9ajbgx1+7z1ndX&#10;9yInKP6rfo6zXZCxyfo0b+B2QoS3ZNY1OlMn9+2AN5fH+Na6vbenfgIvfIC8HJZl3wsUS42tjze3&#10;v76pddi1zcPHD1QVD5TKH/ygO2N1wr5NZnA7j+hL4a6cBeKUh1fS45fVt7DvJ+VhM2AHXSe+9quU&#10;P7zO5InW/6dcYC47wXKdkHzTCA+lH1A/RfalTQWkgSuIH/LM6SNOu2XveKzZhj+FZA3NQfxrq7Uu&#10;Bzuw1PEGgK60h6m4w0cElcHyjAJzuebNfF8H0GM3mLTfuNzgP+sJzHz36zhszTXDTPsSTHnwMJ/B&#10;a59nr1v/fNjROkpDWvw/eWBoB52x/KsPuu/W8zqojSpD6/O4J+R6lgFaygBv5K1xlbl6Ha9GhoCy&#10;MzbtTQCf3bKrXPx5fqSuAciNTZABuaGtLmCBPI93yCpfgIa5DfR8IBsE2gaDh9qCvM47c3vmvmxF&#10;p0m0LQ+JaL69f48DrKf+DazlAItPCCIEB1h/8id/4oI8RUNlxCsUC+HG/ebPuEZYhGncqAXU2bMn&#10;dbN+aXPmLJ+XyeDM5//43Iw3wUWH4ThU4kDJm79aGLHpx1PCXnTJSCx2OFziLSkWEDnA4OYTw+TU&#10;D34gN0gsQh7xhM/9++bF0/S81QA/PuXC4ou3pR4f9HM++RwHNyJ2TtnE+rARLmTD2TcaNB6PGfBP&#10;cmfTRZO4ZOEGsk8EQIe+aet0Tg7V0uFxOn7knKfxT6j+J5s7t29vbn2dT7exkEQ3NjdpAxajlM9C&#10;lIkyb+igKzS8VXRCi0ZvOtA2WjyePnfOB4TIwAI0C9hMsp7YJCtObCfRBIq+OBn/LPQY0LupxCYY&#10;+tehbAeB9UKhEZ+Ba+qov9DWlJ3BdQzHpW42S32tsHXMYbF25waSa+xRHwSRE52x553bX2sFI71V&#10;AW9rdSMCSajL/vVU/oU/qIyftpZPsKHLRhEbaq7TOOJ0SIXEpaVlp52z8bTqVXtB4DoVZ8GnbIN9&#10;bPQXgA1v+iFgOwykQO0bHtl4QXba9TAgDwQ4fMVX2JDvGyWUx0b0Oz6pRt1pM+nlfhX54YFMSnU7&#10;5inKM46TTxmwdQGVa17weeMdaw3bWCfRkjZv9LR9msemDotcjyn8AKysz8bqWclw/tx5H+ycO3/O&#10;19w4nT6jcUAhyFhDWbEbN2O7tn2hdtix0/Af6nchQe2hAi6DPABlaUZskLEBN+MAS5OY+ml5elHK&#10;oKxyvNFAacYK2v20+jDIOApv3v7kLaG7d+9Y34uXLm4uX7rsN7WuXOZzghcsH3rQbrQZ9Sw2FRAn&#10;n81paBjfCrbh8DXo6kcAfKy3wDoLe13gunmHYQG62rV8Ce0TUxrQcuUNzDyRDxvPeQBps/z4I3F0&#10;J69zE3WRjs/i+0x6H3zwgRFb8HbUT3/6U9NCw9yA7SjPQS9p0HENUn9lhy/X1a2Ym/M8JEEbkUa/&#10;AT/99NPNT37yE89JbGSfP3/ePJAbfZBjsZ/6jC4WnUk3uvLUPzqK0UHnpxTBYPznPI/rlDmqa8UZ&#10;b5fQqHpF9tzhiMe8Ls/1qF18wOgP4t+1R5HrItfAooOw0LzDoHxog/It7tdXemwJ/zlvlgV0vx1+&#10;1XyuCYFXyTjTzuVpL+qlrRlXG8/6ItfQocf84Ak8gLkc9danSCPkGmjdHpMM6se6Zg1CG6hwaJUN&#10;LZsBtBo31YxNfvtK8+JdHurRXEcbeg6S38GDzweeEp5gzJL6nufMIWOE9dL4hkzE/bbyJC9pPmiy&#10;ZPkvYzgyqh75+PLAgbD288a2bfHCmx/YDYSP3x4TH7eH/9E2u+NL//xP1/B09fBW/cWlPsUrd9G6&#10;WYehh9IGE9G3XNrdeg0+rL1404yHEroupp1pD/jQhiD86N/Mv4xD+ADlvdjgMRutC81YkLVt5voZ&#10;fXiFrZhXWJOJ5jAd/UDVM+b3+3776vp1DrDuLrYhRLbUNdpH/JE7vjRuHgY/ENgPazP4zdAyM31t&#10;TJz6fPAiHag3G1iRi3EvD6ut9fyqoPqn3uq4yllfAC3LEuJz65hS26DHvp2gA0ibeUGLf5w9e84P&#10;o/BGNbp33VcZ9mFO9xp0+EZQegyfjAwr0kfgW7nfBPUBaMu/5eby1e8wuupbnQvITR+H7jAEoG+5&#10;6jKxMJ3rg4/+Sg+Wxz7PGaB/Xf4+QEOZGQHqq9+z2e9QyNrB962+T4sOhyH9t+31XPcmsEUc+jJj&#10;oz/ZqjGkbQEv6quPuL+o/GE6kAZfwpZhjdFPrjDOe11e+Qd6ntG45435gdW34AN97K2QeyloLLza&#10;gvTyqX0Yv7EJhyzMeZe1/rqk9awfCtKY2fspy0xcfi3O02EDuidGuigdtx1lQy5bF+G+vLXDDPM1&#10;9KB1mspXphn2r/chRcNvLt/4YddNexNETnyc8nOa2smyj7nKdec+Bv/oYYsPhSmP3Qamfsbv+G3X&#10;Gf20sMvCE3C9kbft+ugRB1g8FPbCbcnb1V0jM8chA4Bcsz8WqIuHde/dvbd50IeVp/zWB1Leaclw&#10;nLT2AeoonZG+NfWPuV3nOOXbD0lGXz6zyM/dnTlzYfPBtz/cfPTh93XfddE+z1uK+Ca01Im8kS0y&#10;zJj2SV1AZbGcYxwkH1pgpgXIB7EjaL1Gmv4NjM7Vg+vyMx1/CuHdcEZgtoGInBafeVkHovUR8iln&#10;+fyAd9Y77KHhT9BxE7Lyn9uD/1Nf7iGIx45Oc5B067GkpXzXRtW9caD7BwVi6NND7iQqFMJNnMcf&#10;F9STMUeaK67xePCm3ee1vNdgQnim/2Erxkgzsi26lhJH+RUPqd/e3Lx1Y3PwhAeF6RdZh8CfungD&#10;LW+xyVbWEXkslqG2aPywsDYBSbPOyEg4gPS2ca8L+/wA4nP6PjZd/zleOJSmsEO75s+0h123vWP3&#10;MT4JZnqQfML6BYAJSGOtGRulbVNm9rXEU2a3v5Rv4rsyfxN4Hf2cPtfZ9LnsYfFevw6wGW0P7/rK&#10;XLZ1ArVNYaUD6SH83/9KB01o3wSpKnquvNd6Zh5zWuVe7k1VvjzWPMmuv3msKL/SR9ZgrgOlexV0&#10;bCzf+iRjHhjfar8O78P62mEAHXMv44lB5JRpXeXZcB9Qg/FG1hgpKe90Jc3lSItstQeIPZw9xs3M&#10;cSA6rWWjU2k4BIOGMY8zEx5cSL3w7tqF/1zcvJg7yo/QY+BUT+Y75WEL2eSFbMt6gfo++uijzXvv&#10;vZcDrD/6oz/6EQMzB1j//t//ey9C2CwFKhSbbyxCuQHzRvFAbsLBxrPBfXpzVnjh4rnN5bcubk6d&#10;ZsOCxTmTcTZR4YtyHCpls4I3ozhYYmH02IJHmWwC+GkdFjmaLJgcUJJ0gE0R6ucpH3hyE+E3qijj&#10;g69s9MqXFWYysxMOJ7GxxNM3tWzi8IbEOGRzY3BDv0xWcjAmLMVtXKHzVdaTNq4DLyYu6hsTKnUg&#10;89EjJ4zHjp1U/Xzq697ma791QcPwOTA2MVkExkbwRG8vCqQvfMjj8zwcUvlGx5OeGl9lz166sDkn&#10;PCnZkYNDQT5/w+EXMjPpeoGnPGTuppGy7PYIbV7QCLuAQnashS5AHE4KDnBZoe0qGspgw50bMdME&#10;uLYMQxZZFObhu3SiUYL/dM1vWTGxk8fhVZ/yqYyWeyCLUfyJ3xbi1cMXT8Vf7Q1bOgY8n8kmLEr5&#10;VF0OrkSvMhxg4Sx5W2Ed4ClGef9mrq/lExZPf5J93zZg0whjT/mJ5MFO5NcGlR+f5slp32xgB4XQ&#10;AboSj3UzF9r2AaB1zQBv+gabZrzNB9JPuXn4+tbXPuDFtyhLXXO/ALhuHdyY0CdA+NoYEyA/cjGW&#10;0Kcrn3nqj7zqjC7U6XpV1jUqPtsFPXlDjc/ocdPrQ6pjJzZn1D842Lny1pXN1Sv5Hbm+rcRhj+mE&#10;bCqyuUsFvhmj/S1D5OTpKd+Mq3Lqs59iA+QgHZmgx+dkd0IPIgLosQGbsO5Dow709SvAo7yKSy/5&#10;qOoEqQz/oy42jmtPrmkT3oTjQJEbwrfeurp55+13NpfUdry9w0YEQHv1Dau5zbFdQ/IYN2gL21h1&#10;0n70R66RHfu6HQXlE/sEW64IoPeMQPMAt7XKtd0Zv+oHTSsN5Wxzhb0GCGeevZ7TWg5eQGWBD3qh&#10;Z8ceQvyDDRw2jvl0IGnYmcMksLzZ3Icn81jefj23IP2ovl39K8O+nnMf6LxIX/tv/+2/bX72s5+5&#10;LXgLjDalLXkjC17IW349wGo9lZEwi+9xgCy/dsjhlUDR+C5OOUzmN6kIHQdFj82Y14T4NYdZvI1F&#10;b/VbWaJVrTnQckHqUBr9QWi5iIu3Nyjh57rTlrWR0we07cFC9ToMoOo8NEPLU3YuP/N2/xyIDPP1&#10;nF5Ze13Yr2Pm0XLQzO0NEqf9CNsHAcrgd15XqP3hQ3nyW6b2gWevQaB1YwtCtGaBzjzeNAllf0C2&#10;HhC4XZXGgQaHWIwf1EdbIg9+zYE/ax1kO41syvTCUUj9lScbtkKFbH51LcR8zPhHXArksJO4QKL4&#10;v8i7a0Pms0UffEk03XinXmiyloqti7VJrwFKU951uVKiarfRVzynTnlAy1e//XZweXCS27IqrfVi&#10;Z97Awnb+LTLZlDUpZeDHG7nwNy+lYW/GoXPq+zzEtH0hHY9qTtW6EC1E6DqZWxjLQG8QUTc6WJbJ&#10;joqXd2XLXPRE659+QvBzP9CFzNAB6IglzIOy+JF5xt6FWVcDdY18eLQtoKscDocszYMHtORH1shb&#10;eqD8Zp6/chiyeYPIl6mj8hHO8QLU0ILVYZZPpfI3yvB/39IhjTZkXcLvW545mwNs8niYAT/Z0ZV6&#10;RhRwvfrr/URwpBfHWFyEN34HLddvgvoTtG7fwWcfql/rAStT62y9g3SRbR9avnGHwth2rQsoLXPN&#10;XB+w3x77YfmUR9PfBHM5/a9wrbdYIJ3Dq7mvx7+xa+JgxzvKMl+oZNLlH1lj502Wznkdl7h3hW/5&#10;dJMGkFQOWy/X3GcQf/vtq35ilXsAxhTG6BxWRVa/ecWYPtqtbVeorfBl5ha/cTaNkeana8994lO7&#10;dD6kDGPeVa1h37pyxWse1r74xFLP1BxNo9pRtcHp+me9Rwb1rr4WP68N9v2Bv9IALVM90A+YyxX2&#10;r1+G6pH6E1/LERZ7/U0B2TQySq5RXv9oX9tZukd+ZO+8j/zZgIq+67zbuQJ+5KfdMud5rlJ75cHh&#10;3PNBW2ybcm/h/Yin+WpF1jTZi+g9BTXUvmD9A0AWrhn3WPfe5WEa8YN/62r7zXOIIgkFpLmekbbQ&#10;C+d0IDZYrwGujaIntJzYU7564vipzXvvfrD56MPvbd577331yZNe73BfDh3QMPeSzFu7Y4L5DRrA&#10;9ftf/sjrgxov80Q2R60L48AibzNgxv+6nnVv3U6XbPjEIJzKrrCTpnKdr3LoucoUWNdJlEMur00Y&#10;zzTGUQf5/dIQRS0XdQjNT24q9hFLiC12pRrXi1xzbmSJzWnnjq/Dp1WB58eFTmnCtkn5ku41nVIc&#10;qnzTXbv4hEfyAestnfh8pO/LKMfvx0EOredl6Uu6P4vIPh5rN9qOcYqfqbi7uXv/jvjQD/B12LRO&#10;6petVI7fBne60dUPyEX1BYHZb2qP2Sbke40ubLnFJiJxmjkEZv6vioOA445VumGDSYaXyoAlnmDm&#10;s9BOZUF8Db7oEr1XnZhP0l67ZYHZRoxZ2An/gZfpQ7ZTBmi5fYgtQ/9NoHxLP/N9JQ+SqcN/K92+&#10;XXNNTvJfB9SLL1PO/Xb4S2G2k8fGkda6Aox1sT/UpDZrIflG0LrgsRZsXYchsi59fsiNH3vPUv+g&#10;ASJZbBX7xGdMi9yVnbr1H9eF8ngVlEd5Vx7GRTC+tY5LrRf4JryZ0wvQg+1TvS4sulh+QqcuuhXy&#10;CdJRNkQjDeg1+YSxK7ogz6xn6/Z4MuYvaEgnn/Ur98LEkcn5osshVsqadvjeAkpbxg2FpgXJUtvy&#10;CcHnT3gDK/tzH3304eZb33o/B1h/+Id/uBxg/Yf/8B+82GTDDyYIwSTVgyqwm67QgWzOFRe6s6Rz&#10;gMFimkVmFpo1FiGCUC+IschP58qhEAdS1B056jQoOYzoSVaGkb3Z5ICn3+bSAquLDVOqSjYW/EPj&#10;4ndcN+rwz2FR3hDipoFPGi56+XCIhohBaQhv3IzNm9Q9HEeV0IG6QGPiomwWi2kwBgsOxk6exH58&#10;B/yky3HIxu8voT86UD9yoRd15dvkucnhEDA/qM5bYZKNT9whm+m0oHz+dHPi/LnNcfFgMPcT13wu&#10;UcjNiuVAf2EcKE4kyy5/UtaLRpA8x2UvytpRJUmdOeUlw+J0knLYhDqwI4AcHCbl29G7m0MA9SYt&#10;tnKq4u4kRMmAnvRRhgE0/iRfGXpAYz6ioQu6Qyj0D9JL3xPHeOslT73ThnxeEHzAQafs9+DxQ+Ej&#10;f76IAwv0Ng79rKP4+QCLUH+xWuSErjoBln3oCtieoqmf11ak02foP/SFfkYypWIT8xBryuNLpIVP&#10;3spj4eZTcC/sUg8h/sQN4+XLlzaXLl1UPXmzkk/VXbt2TTcQt8wHWjbHsAv8KA9UdgAaNkQpj50p&#10;RwhA3zL0A3DWkTJFg9g2jz/SfYMGH/qn/BtZL/jg7Urkv3Bxc0q6n9YAyds0V9+6url85bJvzHvA&#10;cJKDZ4fZkEUm1zDqUkXeuKVdfNCk0LZyW2sMUX5sGb0t87CnZae802UP9VP6R8qMxT1tovKuk3qo&#10;Ur7KJyePs8jXQIwF4JdxJ+MNtmVw5nOOPsBS+rvvvOtPv6ArB1j4CP7BgQcHLWyO157Vj2tCbjJB&#10;+htAOmMOdQL4EPH6UgG5qmv5cV0o7ZwGtH6wvlFEBkLSwdLFn9b6SZuhdE2Hnjg8KEeIPSpvweOb&#10;aEkjjt4gPkJfwLaU49N+HCbxG1kA/JAVOmzOARb0ndOoE9vj28T3bTUDvNCZdOqG79/93d9t/ut/&#10;/a8+pOQQ7cMPP3Q+b2X94he/MA18KUcdyEg+ulQfgNCbYqrbN87D3wD+d4z/RO43q/RnGfWHb3Zc&#10;5e0qfzYQhPfgbwf1tfqOgvDM/yRbb+V1I2lByk4QOXfbBruAs73mfGIzitA80D+XKjfkPwzIh13L&#10;gHO8yPw4v2VCGrZ33pBnlrE0pS9N26oPmYBc05a0H4i+tUUR3tDMZeEFkAfWVpQFK3vlwOJLemWX&#10;XlgHXfB9r4tGGr6iAq6DcZb+z9jjzXT1CR9gndT4eVxzJPfokA95fFglef0ZHeJa//hzU0NmbuZd&#10;h2UnRSX5Z98SD6WQz8EKfNALWZAbWf0kavUSks46yG8sw+MVUNsU4dn0hrOfAsg32xfk4SHsDzYN&#10;mpnPbHsAWnRh7UcdfgCKdhiIPn1YBYgdn/mQyG9Ca43NuHL8BGs+zQE+wFJdQm/O2C5Zu9Q3bR90&#10;UrikTfoxJijielgDs2ny+eefaK7nx8PvuQ3Kw3JRRjzMkzoVB2cgD9kLpS0P8rK5im/v+jk0ha7h&#10;o+HgM2hKB7+2AdB6Zz5/X4BT1nJrvdQDUm+xaQuItLJWv4Jp5QdgyuNk0Zk4Zdi09wGnkLLoyXzC&#10;Ri5+NINrHfW3TjDykB4qSz/J5YuRBy11lMebYL/tU9caAvvxsiWZa89H2MFk+NbqC6GLXIVV7oDz&#10;RtpMB+zr0HzmwqxLqUNlY5DEpyItv1/nqwD+kZ32xjarT0sL14O9Mn6pL4qGsbFytQ7Kl46wPJgb&#10;+BIIQB7rBNYmHovxEdHSfswRIGMnfX3hZT6SU+WpE6xuyMe6gLXwt7797c13tdaAL/0W4FCdMZzx&#10;yRvOuoekrva9HR3MT31Tadz35gBr0CkdWs918FA6QF5lpw+gF2+cg+wtoJ95jvrAAnXWRq5fUP1c&#10;aDQd1xykdQ4qfcuXR/Ogn+vpddH8BeUxw/71qwCquc45TttZJvkDdc31vR5Cp6Kh9cYT7SvbGWkH&#10;pZFlX6Ve2gtdhw97bI8vK8dtw5jjOd1z37wXw5iRuiqbbaUyPOzJ/Sl0ZPU+n/bdv5+ofQmphzIA&#10;NKRzD8O9Dvc97NtARz9r2819pTwbAuTP6TO6IaQDPEESSrsPC43LHtWa/9Lm137tB5tvf/u7m9On&#10;zpiGAxn6icd1gXnB3/o5afGj6px6A5bLQqVd2E+iDWYaYJYf+tphJ0/QOriuvYg3HShtodeEjdM3&#10;F0AfyyYeQsOgDT3zCfxzz5z1pe61Rv2U97pQdmIcYDzOGlvttOE+HB67OMtCeUApiQBj43WGlpl9&#10;BRbo7b6A/vrndP0hs+dg/a37OOFZXs4TUhb9YsOU4R/t1f5Bu43CqVd/2S8YXEY/73oKHZ4+0zr/&#10;MQ+d8jl73R88G3uI7L4hrnDRST7oasEM10s+0HAfaosidLbJ5I/WVUgaevRa/y3xoteV5jMhf8pD&#10;PsDxAY2n/szH0Pvf4GlwOOKCWS5gP971LfbsHApknYHd1zLFAvF93Q+z0Qylb/p+fqH83gSUn2ln&#10;3jPs81IJ/zk+lSdcbCIdCq3nTUDbQ0f/BWNP7ACP0JBfXrOspGWN1372Zj3eDLu6zdg5s22FrGCv&#10;AcsyfIH+zzVQmtI5X3mVnT/lOm+G0r8KWr5yVZ7Op/sytl7gm/Auf6DyF/WfUqPrPgYUH+EMO/VC&#10;6+td3qEJHfwqc/WsPoDrRFaFLqV0dGYNsNzfKB979EBuric2Yh8kvJr+Uj2M2xLjCO2rOYVPCOJ/&#10;3/ve9/zblB4JOMBiA+Uv//J/bP7sz/6jb6pZZKIAAjBokNYDKgTE8Qmz6M5BFnH/zoE3QjhgYfJg&#10;Q4dvHff3WLLAX4VNAyMv8W4CBOMIYA6c1g5XI1RGDMFimTqePH7iTQJkYjOSwymeejx/4bwPpljU&#10;93Mv3rBRyOFWF2KnxgERNxDhz5NJmrzGjQQTEIO/F/NeiMRxmdz8NtiwFTpUT2zD58LOnGUT9ZLz&#10;fcMj3iD6IyeHX8Sf8DbQo/xGBZtQpPuTYxysQaNxizp5w+zO3Tubr+/c3tzVzfAL2eyZynPwxZtX&#10;flpKvNAD20XXfKMa+XpDg5y4vNuEiWIcCmGDTGJyMPJ1ze9trb/5QHukHe38NAR0nrw2/jzA3dt3&#10;/Pr0/btaqGoB7PaSXr750MLQn9xwaUoIcFYhMrcjeUFl3rEnsvEGFd8uJs4BAXy8EBZv0vgcEu18&#10;+dKlzaWLl5YNbHRj4+DLGzc2t25/vXnABuLTg81dycqBH5u6W9mRAw0f3ul6WfgMOzjEdxVf7DYQ&#10;yM3e7mCKTxLiR7lJyMCDHf2G1JUrbq/bX98Wz+QVGjcfyQXgG9gy9ag+Dd7o3X6Cz9FfeYOHT3fY&#10;55TPpzM5wLpx48vNzZs3zIvPQOBTHIaiG/0tN0JB6+8BJzerfEKCsG1UQKYu8khHJttLcpdX060j&#10;ba3r2g6bpv68fcU4dFHtd/HCxc056SKp3H7Y6wJtekH9+7TGJNFn41D+yVghH+UayZanAIasyOzD&#10;VMmJr1EvT8ITIlU2YcegOuSybLoGyIMvi3fSPZAL/dQ7dTg3AK0S/SkCPvXTGwMWeMjosUiITvfu&#10;37NP8vs0/D7W+++/p5uob/vwis/ZMSZxA8mbPHe56VP/pn5g9jPqZFMcxD+Qm/SO17UvccLyIB3/&#10;4Lp8AOs7cIamxf9WX99Py1iZvBnwY+qvXWeAfuYDIFuvkZ189EMv8qoncdLxQ2xLHdAC0ILw4Ebc&#10;n6tVnwMoTx/h84K8ntxPCJIOPSHjP3F4Iv9sr9ZNCFAniP48afrjH//YB1jXr193eeCzzz7b/M3f&#10;/I1/hwv+6AV/xuwnj1PXzBd+WMv9UdccSLmvDZ/j/6WVRJO/xFWAgsYXCuAEbf3d5aBzSF8cPq88&#10;JwmpEyS9NiWe8XHtI06baEuPPg1NZ4yMWA30wclAf/+YP/Hp4tQ3mNBRF/q4TuQnVZfUq7EqNpva&#10;R9fkeXwf8vG0I2HbEgRsj4FL+YHNRxZ8DJ9of8v6IA9qQFN/o70JKU86+XO5jqWznWZo3ZUbyHiG&#10;vrE/ugHQoI83FxQaoFP7MM73LXgesqF/+HPG9EWh58xjGid46EPImOXGgQVj9bAxYdsi7SO5PZYr&#10;TSFFkKPjObLmN0gPvAjlgRHLOdZ1WUfI/sihNNYp9D3Gc68PUJR6R7jwH1j77IOyQsMFZW3byE4b&#10;sF4k9Bg1xinqmHmDhdbTNnR5rf/gi38hP/Rzfw3kASfGGupgnMkh+RWN9fzO3qnQY1/Xr/FO1zyk&#10;5PXV+K1V5mToSFt+l1XXFLOUIsLWzG/41b17dzafff7J5ovrny8PxuAblEEOZCVu3vKPbDzAqXIH&#10;0KN2cf0uEx5AeAiHfB0Lwmstvw+loQwADTznzQmgfF4Fh/E+DFa6lV/T1rrjA24LwaLHCGcsrGVZ&#10;kyVsNiHt1jmDcvgNc08+36w1p8qSnlpV7xBzlTdy2Pbql7YxNnPariz173nenfN3YEr2RuQY/4DZ&#10;LjMmLWs96oLJSF6gcs46F8qHtGLTC7O0+7KXrjagL7QfrDwpZ7IFnJ6I42+Cw2ioe7Gt1nVAZEj9&#10;8YH4T21P+5DfOaZ8O/7T53jLww9RatzjywF8gkVMljEDOuZp2shjO32YthIv6qpN0BD+bhXZhfsd&#10;Ph8I9l4PI8CX8Yv7EMbivlG16Ibs4mObIS91NJ+Q+3i3fWxiXozTyuu6AdrWw9zHQzv+bLLuwxnv&#10;GW8jw1o35aCd7VT99tGyiAfx0hLWL3b9IXaizAKUURq4s+YfOMP+9atgLps1Ua73ZYoOyDLX9ao6&#10;Mh+4n4P6U2npIvQnKEd/oB7PFWNOGIOIS1CeMVnXrKP8IIoQe0ALL9YgPGxK+7qcClVW6MhjDuHe&#10;mWt80PsJZ7KfQl+f+yFQ/shFW3kNovmdfHwafnkY77GouZdf12Ezr/ID2k7mO+WHZtDZvkFkUKD8&#10;VSfkWPOG/dQPqf/K5bc3v/Vb/8fm6pV35L9ZyyE79urn81qvH2ZWeWxffuVZvkBki+zwqt+WZtUl&#10;CFBmSVe725eU3jIvl02fA2OH1Bl9X45T3ocoYlNey73AuA595pn2f9Joe4/taiPzg4fo0QubUZ61&#10;nb8ONNrROPTLOoZxMboF4K2q8HFC/ZeQ9k4f0JXTgfDc10eyjznJcr+QTXzoNnxGCLVRcVFTVLCG&#10;0T99I/lcZx+wh0/puwIxwmbP1A+pS7W4fq+LlScRlSa/ecreJL+vz34c6/38pEl8YW2z1edZT1I+&#10;ugHVc9a3CCw2HnYByJppbAPl109mnmu7qH79eSwZvIymCeq/NT4B1+m7Kjfo9J/LBygzYoq0/ByH&#10;Nj4QWbqWJO55T+Gsu8tOZcqncJj+89jSfOxBe9Q2czmgvGf+c/x10LqAmSfQ9H1eXBfbBokPmzht&#10;tYUynU/4KoCu7d4HBOGhQiGwv6++VPqmAU6Tf7tOQWXcj39TWMsM3aznrg/GN5PXe3qXkQj0N89p&#10;7PONtivPlXfkbvsSB5s3w2FpM7R85IkvgTzkQJ/udfMrE/Ba3sqDL/MN4T64KPoiu8eYtA2UL9GP&#10;anb054+yg9Q2tl1XGmDhq5D06gGWn2kGPSVJo292r4Nr7+8L4TXz4dyDuYF2LCx5U78EnaeK2Adi&#10;X79fEckB1ngD6w/+4F/8iIr+6q/+5+ZP//RPJMAJb/YDpAMdOFLJ+uYS6UMFCRrFaSvqVlNsHj2+&#10;p4Zlk4DBP5/Yo9Nw6EV5+FEWYbN4Cb8YOenQQ8tnFbKxzqSZwcyN4sbkR8Q1UWjBjJOyEcgnWs6d&#10;O+94D9n8rWbFScvnAbOJy8YOerOp7M18GRIlOiGzEPdbTizS0UL/oSv52IinwEijvDeFxB9dPMiI&#10;lz8xI/l5q4Rv4Pt3tXhq2ROl7OIJWg2tluL64CkHf49UjieCeLtEOpwRnkY+FoC6uZFd79z52t/V&#10;vXHzhn+c/Yk6Mk9G8xm8R7ox5je/mMBZSFC/D+4URr6jy+SOUgwW3Dj1yfQAbZvOii7YjB/i5fNt&#10;b/NJiKt81zxv9/B7RBfPX/STxWdVh7j4hovDJY0wm+csBlnc8COpOKXSOIRCTjbmWUC3RjoVduZH&#10;hpFR6toX+EFND960uezPJMmbLeT7UEz8oDmt+s+dOWdZ3uLJv3fe2bz1ztXNpStXNkfV3rx19dXX&#10;tzZ3Ht7fPNSi5JHa8AF+KlscPcnGn6QXukNRp8J2KIPi2KOAHzbf9kzE8fQbfDk2zWZlnn4B8L9+&#10;4o8FPZ/2Q3mersO3U09oKQPW90Ds4AFFdoqv8xZS2jg3xDmkRRfoHz/m0PP25vadm7LDPekqux5D&#10;NgZDDkyPqoxuoGXU6MJiivrxTfydRf16AwTOYJ8acltefIdw6IBu9TmnYKOhFymDynav/aFhQGRj&#10;DlvSt88KOSxm0/AZ+fJ9FpPUy9gAH99Ay962ETJRrWyAHz4TyiCbE0fYrM2g601y8aheyMX4Q/+B&#10;odOln30CecWPa+ySzRzVMf4M4oXv128ZJ9Ri3lw4zkE/N39neQr/xOaB+sH1L7/cfHnjy82JUyc3&#10;748nZ69czmdXsGMPXQjp2xI6thW2zzIecZPZzVmAPPyMcRSbZjxdP/kBlAdIWtoDFdArYD8btqn/&#10;efwT2l6jfOnwdWiAytl6qNvtpGvoZ2wdRaBykk/ZQnWqvITIQ72lww+4ho46Z51blj7CwRWf22Gz&#10;hXEcOdGB8pWt9oHPrMOMsw7cqPOGFZ8P5C2sHprx5hXIJiY8qJt5l8Mu3tJiw8BvgMk/0BHAf+DP&#10;uApvHp4grGwggG8aRQcwmlIOHyQ0lB77Dt8dxUUTNIxElxc/kHgxfTfpuP2St0e3D6RYxheyp6rg&#10;s3XHJAqoFvE1cwe8PTLRN62rRIKfxxfqzFzhfit0vbQvqkODXEbRqFh+74swQnjjdiAwy1rZZ73b&#10;tg3xDfqb+6T6HOn4B/4z/45afQ4/pAyYuSC8Wq/bZILWPcswgySMnBQTks3Ggv2cMuShp2zlt3nI&#10;05zJG8n+vatjWseRpnzmbH6r74z8jXTqSyWjDqF9yIk0xDp2M77iR5QAqe+o2paHTPy5Ac3NzOf0&#10;B27a/Zaz6o2fqID+46Elr6FYr8lu1O9+i9zCrgtse2xGsdHGyEH/WPtDfMWAfArIy1idNqC9vGEH&#10;oYUIWE/zjM1tB/JJh5foGWNAj2/KYl1qmw/bz2MUcwN18TuHjNvw4+GMt99+Z3P50hUv6NuXj6gz&#10;qFrxlFxqVFfNCl4a+DOhrittStw56MufLuKTeQDq9p1bm08++8Xm+vXPlfZokS20lExZMxKG72jn&#10;oXevC70mKRziox0DOsbslzsMZrrSdh5NG6aGb8pnjr+EzhWMSPnP9RTsQ5KDUvyZxnJFV+wIT8A+&#10;5TUAWJrMK70BZ00NPXzo8928ZdzwGCBf3ZF10AJzWtvPfcH9B0eRLqoXenwxcqQPFGYegKjTeCvJ&#10;kDVylg4IL+aa8G1a6wJm/vYBYeWMrViXcI/EOOcSO7SkW37qEpJmmHRI2ci11IedJbNtrTJNb/nS&#10;lz8w0xVaZp/euoMjrXq335OW8WfIAyqujPiEQnQ1b3gIW77ow2jGPe4R/RDjSfPw59+5N9JagbEK&#10;QM/iLH/B8yn1Cxjfr47PB/IQFPIwPuNrHvdUN2kJ1ZajPa2XQnQIYAuCXJPXdicp9wRZC5JeOwDl&#10;x/qFwyvmQ+ZF8qm38yB2gA9jSMfNtkERXkX8HdlJB1rn3Lb6J4x/gYDfHGNe8JX4wmfYBKDcDnAJ&#10;H0deDa1zAa5HvftobvAcZSTFqueQrLy4An3lNJD+onT3+WEDeCmdsfeo7mfox4OT/0KS0PVYXeqn&#10;37AuyXiTvNWuAPG8gbR+PhDdeGiQtjxzev09z+rU/khZjwO6fyLefPJoc3gxBvKg6zPp08Ot1yFA&#10;+dYBJDl51OM2ra+MepcyshF2g8brCeuXjUd+V/n9b32w+fC731dfPKP+l3so+DA/d73WeshTRHx4&#10;uA6fTB+wjymdP0NEcxp+rtgiE7jKRzx0IGn0B/LDb4WWIYR9y+gfV/w3hQFoC/RL7jHg2vLWcyDX&#10;0PtBctUTtknDVuxvdb6AQcpnbMOuPHS9fpYYRFdkrt7wwWeRkrFUdoUVwhQXSAJ1xU7hl/W/sl6s&#10;vm260RfgNfsANQWGL/GPfTevq7AdtIyFHOSykUxb0d7Y5MnmybPHalv5gNPSHrT7s6exe22Y+sjV&#10;tXjwOWc+I8jhlX/Pn3mf/QfyGYNVH+JgE88f5gwGYq/R1tZjBa5Wm8S/C7bpArE9f7Q9G/4zpD3S&#10;p3Zw1IlcTaNO0mLvYuSCBz4T2lHnkBl6o/4syZ4usZvKMI4NWfLzDciRNQXpoZVu1I9s4Kjf8YGA&#10;WwnxBOZdHZpPtv6LTdLXFznJNM1gIGi5hm+CmQ4+c/kZZ9i/VorSDrNJ6GZ5scs+39arwGOUctw3&#10;6dehMxnVOB4bjc/AiX62WdIytuo/m5Y0YLbrmyD11ocCXB/mg6VFpvnab7KOMQd5iuR5jTxoAeop&#10;6j+nOQud+Rs8vymUNyHA2Adv5J952U6Fqa6Wl0T5G7JbvpYnpBxyO4BOqLB8G1/KCtxXPf5FhqbD&#10;hLQiQGi+AwFqaxHkRKfqBXi91LFFaYzx3VPE7gDy4DvlCZ/265lXgevaxHlcK53efkwsnmvtdu8O&#10;v+P8fPPrv/ZrftDcI8H/+X/+f3+EyD/+8d9s/s2/+b9c8blzZ72QZsLGOUAWGixUmVA5hGGC4vru&#10;nXvK45NV+RROJnmc6kA3afc0t/C0ToRmkc4hDocyxNGNwTtKrodgURwdojCbyJnIh4LDqDg0iyOM&#10;h87Iww9xHpNsp7WwAjmIIJNDLndaG1ALJU++8NPk7EFW/AZP0pAHGdAlp6sM+ONJSiGNUTnTscI3&#10;g2wmfPRBNzuBFmcuq3z/AKsmw2fPD7SI4NND93VTy6cEH6sckxkDw7PN6TMn/Vtix0+o/DE6JYdI&#10;0vn4EQ1ETzZ37t7a3Lz5pd+ouc8THhpYxs89bQ4eP/FNAjd4LDQ5uCIOYANkf/woCzQ+i8fhFTTc&#10;+OA6vgFTW8gy7hDE+czilbcua5H3vr9B+d67723evvq2P+fG7/W8/957m++8/+3NRS0E+XTf+++8&#10;u/nOe9/avCeaC6fP+feLzp8+u7l68fLmyvkL/r2NJ7Irh28HsjHtePwYB4sn3NnwLeo9rkU5m24+&#10;SJBcT7SwlMU3JyUrSD5I/OzJM5tL5y5uLl+8tLnEbz5dOLe59PaVzXvf/tbmwpVLUv7I5r4WEg+e&#10;aEEh33usSesxr3TLf46eUD0n5UtjgmincseS3eynNKz7VzpZOjsLFbWZDN8O6HxIoVGZhGwuaeGi&#10;LOwNX/yBTU6eTHxw7750vivaMQDQkOaBDOFHXbRdb/bhCy3p2A9ebACyIUE67ZsbRZ6wk69J97v3&#10;bsnn7smP4lMvtDjj4JSx5wS+5sNVlX3GE2fZNGdy90ILX1Y/cpp9JBOc+6PQN0CS2/1W7dV+aukx&#10;hIC4b7bd/3QV1Rzgb4vc8k9O3e/eueM30/jkpgr40IcDrJNnTsNofNKKRWf6KPLgv/wGGodVdIgj&#10;qpuNcjoIh6kvDrTQfiabSbYT9En9wcfhGPeQ8ZR8Fru+EC2bsDQDG8HY27p2kBZGDfeY+IlpojN8&#10;H4vnE/V9NthPqC+doF9KFw6yuJm4duPLzSeffyabHdt8+NGHm9/49d/w4SaH99iEz23cU1/hxwyt&#10;G/JIIMaV9mluMpeNMeSTDPUz6EAmGvc1xjHlFYiDtAloHdGLNhLAD7T/CbFRsfUgB/RuP/kdcpQH&#10;WBrkad2VE2wdvS5SpkDd0JRfoeVJh554ZSAtY/M6gWIDxkbsgZ35ZCObPRxmkY8O8CiQVt6U7YRN&#10;vbXJbBfizIl//dd/vfnP//k/W1YOpZCJT3jCh08J/vCHP9z8+q//utvj5z//ud/Mgi+TNA9fzE+/&#10;Hj0e2/G2aB6cGHMmcsrVJJ4PfjyXIe/ww3E/pVEzcc9whC+ik/+gI33BtDvACOgFiPpLwixIQAAe&#10;6GdetIkZlFP+J980xPXHqOB+qb5V9CGWZFIruS5k4PO4T6UfG4KoYQbUY/4BeYzzmMtfqHqufC2S&#10;w9C8RKCo6yhgT2BHnxEHyH862rb+xVPEIOn4BG2MP3EgSZsC0OOH9Udo4QVf/KA0M7TufVncBqDn&#10;qcgefcVvaSOVWeIiYBxCX8ZC6ct8yRx9qnMo6x/yhCc1/7IoNUfJSPHwC9Zi+A8xfMi8hW5Ppblt&#10;ZR8Or/rwCmOy32rWWshtoPGWN5jsu/BWnRxgcYDv3zAUHYdXvKnK5i4/GA4NtMhmkF2wAweTjNvY&#10;Nm0T2QGLLOh1QvqNZB32B21jGcs6jXTmafpb28A2HwzhY17kiRY6EB/oRm3paG8OLujDjNH4xdWr&#10;WjO9/751OHj6aPPsxRP1b3ghXTZ187SPW8J/5ER21gDjeujXzafHsvWDhw82t76+ufn0059vbty4&#10;ZptgQ3TwW2MqxPxFev2qWN3Rhbhpd2wXID6X8TplXO9DaWaYyzavReHdsfcwfofBa+mWvFVPj5v2&#10;lXXOIJ91TTaVaAtGzIzvyIScnTdJa/nahbz+Dpp9R30MWmjwzbnvg8SB2gCc9bAMI61Yf+263A/3&#10;CInPZQotV0DU1l+5c/8y+sCgpX+gHzJWV+ity9N5XsdfduWfEfrqDEDj+WMgEP7oIBujm3iWHiiv&#10;8k9fULps4Ps5pQHl6TlogG00ZJ/rBCi3r3dlgd52Vnrz4AVWNtJblv7CeEtW5pfYqvVjg47/XFeO&#10;luWeG/+hHIf9bHbmwD991PMt8g95PR6Pun09EODBte9o/cA9GeNR6+chT3/mC/0YP5CVMVr5Rt2P&#10;LWOn5LYy+sccopqQdqxp6xvxC7A6A8iB7bhGL9447Vcg7K+yAbZAzwO/2ZK2QZfaa7G18hznHkv8&#10;nEZdSCP66g/M+YtdRh9mvcw9wg4PYQF6p8FZqpa3LwwNV2g9BV8rXOvmPmj0V7Uf6dm4l56izQZ2&#10;ZHK1g5dDp0U+rvnjysm2ibMElAlv6uA6eghSXJDyHqO5nx7zGjJ2f4YyadO1r3LNAxHs8eTnDLiF&#10;5p6DA9c8HNnxECCEFyHy2Aaih1sPeCybkHpYN/FQF3HkAYbkA+CB3EEgMiP7ek9QeQmpo3EQedw3&#10;aQP9MXfib6zhqY21NftZ3/72B5vvf//XNufPXlQ+fm425mfZB+/6JhD9MlYtn3QU78oDUGch6bGL&#10;7TRsBVo/mp0/8ajcS/2uk36SMW/RR3VWnoUHcuiPeNNnOegL2NwkY6xl7cAaiv5Zu9G2YKB9dJWX&#10;+Y0x2PsFLseXYJgjkU80ylvbT3XJTUCvE+wy2BT/Z+1LX0raisAqd2Ra7x2Rk709aFIH9syYTU/0&#10;PbptvrbJIo/WVT1oYvEqC+g+Q/Pzcz7ZqvlN13546AjtShoHWBqrXuTAiXqfP2VuJ24uTo9o1MeY&#10;FZsw7vAlqt7DH4y3NShHv6JM1p6xQfSKvaFbdBrpc74fQFMbdc4jvSHR2CXtpZTFf50vOqzXetpP&#10;3HaLTVd/7TV87WOjDsCyuHzaB4QWW2Cj1glUHmcLwgfd1/WNcfCAfvZFj3+qfx9S3wQVTkBe5IJm&#10;paPe9LFVvsozLkaw8vrfAYpHhtWuxVdB69y3SW0LQkPfY4ygQaEhH7Beyjetrjv/ze0TVPuJImuM&#10;lKds9pDV9mrX8iNtfyyn4vroy3C4fi1bzFpuzJfDD4HKOMtsOSRD1lJZn0aOvHAzz0lA6yhEzuDL&#10;IjfvZagclQmWzCXo37Sk79ZXqA69R4cBstN+hED3nitBeZVf+l3mAupuWfoEpdr+8EgB/u3K5+SJ&#10;b3k3n/Zl7IRPxwSA+sD2fepj7mSNic0pSzrygPUR0uFR2YCdOvljDGRccP9QXNnMcJphvPd65/Yd&#10;99Ef/OAHm48+/Eh5Ag6wEOhv/uavN3/yJ38iY/DpJQ6wTnjxzAYcITfdvCp77FgWLry+fvvO3c31&#10;6xyg3BHN4xhqCM83Xx89vCdB+OQSN/V5A8lPlSvE2TE8G+u+8R4KE8e8KLUs2KeOYWVRcijdTRoM&#10;5U6sEGN6I388xWtnV8dlsbA2rsUVQ7NF8MWgwEoXYxOngfwZQg56ZJ/QCC1DOjlpyGY7aHFPB2sj&#10;AtSLjR89ZEOSV+j5xN7Xm7sKedWYCZPDKuhOnuSmRgPHeEqEN2W4PqbJhVeZ791X2bu3vVlxoLoe&#10;P1U92OyoBnnVhxw4H/LiFNiHduzNA4sYbypJ9nlDFkBmDIR5pI34j98VEx8c209P3efpqYe6CXls&#10;Zzut8mdPn7az8ZTJpXMXNu9cvbp5/533Nt9+7/3N9+V0P5Tz/fYP//HmN77/fadduHBxc1o3Nud5&#10;k+vyJb+thj2Rkc8O8iQ3sh3jkEoToxrSiywO2s6eOqP6zmzOyV/PK7zAJxrPnt9cOHfen42k/U+e&#10;U/7li5vz4n1EfsgnM+7I7o+1aOCNNXVTH17ls4HqEorTUvW3Gay/0t2+5I82BcjDjmCv1zZPGfoZ&#10;fojf1k8I2exis5Ons/nEUj/xIA4e5KArlO/MuyHth61IoV/R1rkJTh9+xO99PbqvG8YHKqB+coLJ&#10;kML0Ofo2vhP5Fx+Rz7BQo28yaCFvZMdHYoKmofsL6YdP0W+4jnzgaivSjB6oBpomYDvZBrnhx9d4&#10;AxJkfODzjhw0cpAm0byQQQ78ksUwmyvud9iQMeWJQhAdlOZ09RU0xafYbFLK5oDFptKoA/uyAdWB&#10;mWv6BDd77iO67uLYbQECXBOMgd5jj+rt7w4w5B/VgO9NWY0ljFMcYkF38+bNzbXr10TzYvOD3/jB&#10;5v/4x//Y9TOuIDM3el9/fXtz69atze1bX2sMyYEei1cAnWlz2hrbwRPbegwYN5v4R5E2Q/bSVheQ&#10;66L1EzQE5nih7U0ZZKHd4A2QXmg/Ke0y9tM+o/65zsZn2v18sPIC8C8tgK7YYUZsgP3pe7wB6U81&#10;yt4AfOBp3xxylnfLgnM9M6I3NqBNf/KTn/gzgXwSko0c+PAGxj/6R/9o88/+2T/b/N7v/Z4PPGhX&#10;fpsLvtAR8pbWX2tu/unf/nRz9/5d+yKbD7QzCx0fNGCLISvyuD+OBVJ6H/ORSOSP6izWASd116cM&#10;fVWh3xRUeeJuH/L7N/F2HryLI9+QQsERcY2mGynESeSGgU0ljVUvDtROTzS+SD4OsfzqONTcWIre&#10;CCf6Ovz0HympH57I3bHXgUDtpv/XyyEB/xTX8GMbUA9/8J/9CKxvpXj8gP7FuNR1EQgN43jeSF4/&#10;P4kv4AcgZQjb3wDbW1ifaV2AdTsEoccHaQuugVnOJRT6UHKwNKWuaV8+a8rBPcjDIV4MyvbQ8HS1&#10;Lyf95/oDidtnuBSNb2qE5qNr+xp2pI1Za6jtjog3cy1v1KFvdYYXOuHf8fH0UQ6y2Pg8w3wu+/rA&#10;WWm8DZ5PEaT1mJt8Y0V9Quxp+fVnOUUHX/o3PFpHw+oGetNRMrLG6AGWxw/Kj03m2fbuL8LSkU8d&#10;9N91gyefBOMAi3GcslevvuWHgVgfs9HBQyS5uUZqjSOaL9x4Sko7yGd0+WJcU73Xp4rY3EN3z/3y&#10;Td7Auvb5p5uvbn4pezxxPZRj3edaFIe+utQXuS5Gx9ABqZe0XSDNyS9nLWXmcr1ufXO5ytU653J/&#10;H2id8O914/YjXVOnD2cYh9SerEebDm3lJV4fI7+2o8353C9l6w/VJ/RrffikCpuuPlU59oG0uZ7e&#10;l8C3CJQOoN7qB/R6n7tlUd1uhwGlXfrR4FPe+BBplQfch8gZ28GnYBmnMvAJTepBjtZT2L+2PPoH&#10;D/qqec446Fp3dShv4iDxyjnTs/4mnXaZ84G5bNuMsOsBeBgHnfkJCTv+A9CKiUPKdn0GZH7J7yrW&#10;dtCxPnc4ye3rCQG+NsIDObz5hA6uW+NC62d9TRq4yKvxxg+lUd+Q3eMNYUFxaElbywULuzbNfQn3&#10;/eiG/6Mb2HU9MtBiPQSF165cqo+/yjTA3F1HQpdDB+G8Gdm8HroWSSuUT8FrokkHAuJ7ZAvM5UO3&#10;tstynzPyASSrbpWj5YoF4t301JUL996i5mgZ3zsttkNP59pfck8Wn63fIptD/VGua5Xwzr0B96X8&#10;ljb5scnq77Qt41fSd3nX/ow41ZM06AjxAX4DsL8DuJQZOgWie6HlUwc6RXegIQCdeQngC/3C1mXy&#10;sAE0+ODFixc2H370/c13v/OR5vmTuleMvSwOa4vJH/f5Vu7chw7/WupJu4CmUXmgdgJZw68+MnTh&#10;b5Sh7vXtcupVnZRRPpSk2cqjHv1Hwkv1zwAv+M553PdWR9IsG+OfQq/tJv3IR+/uF1ROytYu4e3s&#10;l8Hp4ZUDRdmFNB7YsfWE1msXwnvsUQ1ZcoAlUMifoxRHpsE7dMjtbIPXU8igP/bXRC0d2BDnkIoH&#10;jZWuKZG34snjoXEfbL3g/hO7S/cX+JWYqj5YSzwj07M0W5C1HX2Iwyt+j9SfG9O85f2KJwfSCXvH&#10;1+mrAAFtjS3RG3tWj4LbQfkzDViY40DL294DzENlZ1RqaEOywzf1h8e+LLMcM7TeAtklmfMqyz4f&#10;AuZ50np4NetQgH6up7DPt7xLD6/ya52/CoB3+RG0vsNgtgHQ61neOU4+iNzte6Sj48wD7HX7/L4d&#10;VGtCYdNqE67t4uLjsUhjNfF9WHkFGm9YORrOtID30ZFryAa0npZxJxvXq96rjpSrbqTNWH18HTaL&#10;HLtIevKhJW2G0q2wtlvTW+c+lIbxXpFFLvTIeCSgTgfK65hLHQs7yjVMPSA6Mx7P83HlARrfD2cg&#10;zfVKJgBb7vpT/Gyxo+SgLupsOfyj/kgaZcunvEgHFjk9/434aGRuffECHqrlAdg7X39tnuyb8WUB&#10;3638y3/5Bz8i/PnPP978xV/8hSrIU+LcgM+LGRCgXoTj7R0OKfjMAYMwkwoLGm74sfRTv2HE51J0&#10;I6hJEH5sFHIAZGUZhHA8IdAFI5M5C4t540CqWGErLd06wOd6aOkBLQt9fkOGTQ8+pebPn42y5een&#10;C2woysVZAhibRqNB8skto+QhRAcfjCkEueFAZoAwi8Sg3wqR7bpYB2lY52ny4jdv7moy+/r210au&#10;bUcN0pEz/CT5Kpfy2GyHB4ddPDl0V+U4lOHzd084iTmisqKhTCdoClM3C1HQbeoOA2/xxe7HuYlW&#10;WU2Y1MXm/Gwb3xg8y1PEfObq+rXrm88//XTz+WefbW58+eXmzu3bfluGt4hufvXV5uaNr6ynCrLS&#10;MD/eDMCO/J7RGT7lyA3bqZObM/K38xfPb06ePqkbq9jMm4S6wTkuO5yQXCwIsAf+QVneErwgf/Jh&#10;lcLzZ85uzvFmDocCavcT/hSg9Dmh8OQJrW1eePPo5te3NreEbDp60JCC2LOKxiYaCEkT2PeHrUhx&#10;myjS/jCKmQdYfyDfZUYaiKuGe/h4cSJkMw5/pZ5ujnJAWWrLtwd4L3/8A+DfwYEbNQ41eUsHfvVD&#10;t//BQy/ITp2kHyCDEF+jvOxV+dmg4MlINgWpJE9sMpmlHA2CqaLfOmly48hCWBfm41D/4se5dpL/&#10;Wwcv5yqOzfypJC6RzXKJt0LehHz8hLcUF27mhe+6z4ifxyb1B35DiDwfIivuTwmOm9phObVB6n8u&#10;9Oc3UUh1hm82lvBXdKMvgcSRyeMW9A6YaCQT6HFNtMKG9D3eIkEgDt/geZLf3fOhvvqCxhJJYv/k&#10;k3LI+lu/9Vub/88/+Se2NxM6erHxye9k8TtKN7+66f4PTz57St3U07GmEwh6UB9jFWMWccZXdEMP&#10;aCgHfcvMaYD1EgJuL+E+lIaylOvcUR4F8gvQk9+69uuY65np4NH6iq0XGqD+CKLnjG3Dtm/nOwDb&#10;ITc8SwMPruFPnDIgecAsF1CZGGP4fCDtRR3f//73bXvofvd3f9cHV7/5m7/pjSZo+XQgdXKNPJT9&#10;7//9v2/+y3/5L5v/8T/+h59AId+HmtKhIXXt6Cm/Znwh7TAgnRyXGdjyzgNNEXgpbyBA3UCvl44J&#10;OC19O7EA9ang5ilPX2v98Ejj1MEDrSN0rcFrOWT2k6C6+eONasYKyjA0cI/LAQl9hrnL4491VgqV&#10;jbz8KYEy/VPV3shRRB4y/pKPLrMfEe7btu1K3+PpYfosZWgv3t7j4JE+DbQvwqtYP9m3G+lgbTtj&#10;6+41bV7/LpRfQ4PilT/0sYpvFDSucLjiN0ScPuYkcOhZWYHWvSBjM3YULQBdnt5VGeZ821yg0J8Q&#10;1PpBWm+2tKXmD795BX9olc44x9yeJ8OZF+mnOUDIoRO/Iao5nrleeFbzPb8LyjrR9hltajt5PkF3&#10;xt8IAh1txDzrtaHK0n9JZ01VHrbLWIP5bXCFrF954hw5+gnm9n3sxNgPYJeG5HeMqI2gZdMWv4EG&#10;X/ng29+WPGfGOlXjtVnJTv7rHBVbOkUXozrxlb6yGYV4oKyb5I/VDtksua112md+S5+3r5GDNTd+&#10;SNnyaZu6Twzfmn3MOg4/AEo/w/71PrhdJhp0qf84T3/UU6S+2fd+ZYDSQnhWpvK3D2vthH1Io505&#10;LMUO5M39szLiZ/CprWa7zXSmpW7RA+TRdtSBn1AGPlgm+Q5MR1LXQpUZCL9A6yuQl/w1DcDO/DXZ&#10;ckzyF1q+ONMB2ALw/Yr6ae6pVtkIi7XdCqSXZq0LOuxDv4cX8R1+ljvX0AP0L7B1AYQzzyJg+wlt&#10;GdFxPQNlkJWQ/PLudQH5GCe8lmJ80LhGvPYBVuoV4ANQr1E8Kcd4xLxBHGDe8AGPMP01ts89w9Rv&#10;VD5yJSQNQG4Or3gwB/+CR9eFyFA9QcZgkHvW5K/zE2A99B/peTsx8wJYXiYZsoBNY5zJ+J03Ur2G&#10;5z6EuZ91ueSCFt0yFucp3pdBafm36O3UUR8AH+vEHDTJBxAnb4aWnbHprSOl2wd88RLsl0dKrzFG&#10;n52Lwcci6b8dGSk/tWd4EQ556FujbREqfF62PTpiU9thtFNoVN+gry2cT9s/zZvkfSCna5bScO23&#10;5NT+mY8yznFQz9um7oP2zfgoGPkjF8B9EHW3LHHq436nb2DVdwHiwbUtZp77afvXM5QXMphGPJuO&#10;HMjOF2Q+/O5Hm3ffeU80rNFt5rTRsGNs6aJLXa2XvmFbQici23ymJaI07Eke99rUiy3KIySxEXYm&#10;3nsotxVCwcv54Ukx1+U4aaSGR/kQsmkBGVGg96ciyLUyo194IVNkU1vq2npBP4D8IkC5ykh9sw+8&#10;GlZ/xLdYx7TH6UIIb4WDjaitD3VSrrJSTeqKztCFr3C226B1/qDhChPYJ3TNPkffmgLwv/BmfGR9&#10;yyGWxhHZU7ODCmp+4G5DNPZV76Uk7mKuh/6m8ffxQx9g3bt3X+3KW1fZV+kB1lLWBeER/6iPmNuk&#10;N5B6O3+v/WcfWqbl93lkvNr1wyJJSQ3MeYXKUV4jdeGnUrv0cBxZh/FZea01d3z0XqTaFB+egTw4&#10;ldssM1DetWf5U//s36T9KqH1UOciHzo7Ql1rf11w2IcwY/9q3xkYayy7/ByAZqZrO/UaWuK1wWE8&#10;uSStdpnL+rOjyC5oefSAxgep8ONv4Ul8DgPtxwXriY5jHQlU9mISg1xbb2HzLMOQiXgRgM73oGOM&#10;XmTeoy09oKtGVAf0ufxloPwWXgozNoSp542hQ3GWpX+Fw3RrvGPFYXm9tqW45q80449/lUH/ub/N&#10;fQUgz/bbA9L75YrOA9ZFefYLIfPdsoYRwHPWx3HZxoXSpHmQmXvbgyf+EhfAARa/6+qV9h/90R/+&#10;COY8/c1T4rzuz1sxfCaQRUUFgYYJgQU1mzcIygHRW1fZtLm8ye9NsTnKQQgbAAwm2YQ/ong2ULVA&#10;1wKVTQWURWgWPzzV6s2BsYhnseunbHkbRw4tQv4ZbGrFM8GwoT4UT7ZvKvyWlGTzE6eiIY8bLK5z&#10;ik/nVKJ4qLlcjj7DJgIbGOjKoh95fIMprHxFrnuz0QYdNneIfmzoYC+eiPUCUA2LvjQwC0U2v7Al&#10;yGKudqZuL1CkF7oV7QQqD7CwYSOEp5cePHi0eaJGfi7Z/faVNPai8/E4DOGmXPX3B8d5gws7YEfz&#10;FXoxpZA2YWJARjsgNGyuAEzE8gmeDOTtMd6QQgbkf4gelufrza2bN5cDLRanHHB9/POPNz/5X/9r&#10;8+Mf/3jzdz/72eazTz/dXLt+fXPj61ube48ebB49eZyNQfHgTSEm9eeqixtk2ksjtWXh0Oq9d9/d&#10;+He3zp3dnJW/nGIhjd/JNmnjY+40PCDD5wH5TTA+P/fVja82X3zxheS5Ydm4mfJCzh1O+qoOGi+D&#10;MOrGDtSNX3gzS3yRgzx8cYa20wzYszecvfaEpD/a022saw7lkBtfui+/oH29qHsVUPVUPTLBm/Ic&#10;PnHATNu3HYPyd+nJ76id8gGfpLA+9S+lsWCVvXnb0p8HET8WaxmU0DH9QzHxUpZ9JL6JTh4v9Eca&#10;8hQXaNTpa3yGlqm/g/gB7cQmHfTUCyA3m4uMK7Q5369+etAn+zXh0vewg/oA1bDZAFpPlX+qfoqP&#10;PJHcz/25gNRNm7R+rqMX2Rlv8JXFro5jWyGheC7XyvO5cnVRyJiGL+GzjCOMeXy2C/7eGFef4Q2s&#10;f/K7vxs5VSf+QF/Cf7+49oXf7GH84PCuG+boDF1vepANWam3Y1btCZJnf1G5tC9yZ4KaywPIMENp&#10;S98yjWPzykHZma5AfL9uaO1LClsnefCCtjyaN8sAn9aHrsgOlhYoPQiQT33wZizFxshOOjw8Five&#10;Mk33xpVsCFQm8sCm0ZY//elPPbbziUA2lEgj75/+03/qV6F5Ewv5mCcArtmkv3HjxuYv//IvHfJJ&#10;QX4/i7ezADal4EW7IxP8Zn0AeIJzHtfkNw9oXsOZHpjjwH7Z/XynETIG0MMGLf8nRsgc82JzwIbJ&#10;/Qebh7qheyxf5prPhj7GdxTnDUPe1OGA33Uqns8Lat2g/smbQ+6PIHxVN3UQ9/w56uITuUlfQ39m&#10;cVf0RZ9idcU/alf8pAdYtCv2whdot34miTJzPyxCu2/fQtPaPoQgdbd+QnyOsLKBAKHlxu5THui5&#10;XeVCGduYF+nUM+gAQmSc5W36Dg5uxIFZT4D02gy5fMiDDupPNJCfKPZhV+i7BjmucT7zr/iqDNyR&#10;z5u8jJWaJ5nzOfRnnchDABwq9WCJ/grtEMvAWE4aec2nDg49ibP+ZK3JvGC7qyzjLraGfuGrObN9&#10;v7rZTkPv2I25J/HZNtgAfoSM29iffsxnQi/z2zCSH+rqGznwa6Xgv5KVv1AEzF/p9CX80mOk6ueT&#10;T3yuhrf7r137fHPzqy+dBo+2bWVDHuZ7rnvDMiPpbr/hB4BpR/nC/vU+HFpG9aJn06mndYHEgTfx&#10;/mUAju19+3Wz3mJ927dvmDPxMeK1G3SzPMTdVoMXOOuw+kV8JDpFAsrgT9i5ZWYJy1sRhautoJ35&#10;AKQX1nwXXaDymVZYuYuH8YhMAfKhA+pD+PR8gFVoPWD1LyjJ6eNqqYs1ExBeO4K7H6w8KZXQG8GM&#10;bVwMID7LXwSsK7TKW/gN3edy4JymYLmGx/7YUCS99gRpW8KWS9pqb/Ip57FMSHlkZQ3CmoA5BttB&#10;H94rH8oXZrmhh5Y3PC9fvmIZGR9AeFO2ZaD12MHGrOKg74XkPtF72GjURfnQ0D9rW9EpzxSim2UB&#10;GC9B5gA+Yeh74jE3qhbzjj25z85hbqE8CMQxkQGRC1vsyoY+hC07b5oAs077CC/C6CUdreeqC5A4&#10;dC/zAgh32mjKMwx+jDfUYaCMdAmf8EBjjEq684aeVL/IZ5uEvnWQXjt03cyY1jUJ99Z9u68+1jUN&#10;4SOlMQ7Co2XgAf/qlPZafb5+Ttj4bINYLP0P/0d/6uJhWB9gad7i97usA/WMdvX6ZPSX1T6rHEDj&#10;DYsAYeWhzl4T7zXr6G+9/77m4u9uLl64rHUJz1ExdsiW2FGILeJTL4+HhLW5kXYZ/AtESceOpLLW&#10;wW4g7cocTtn6A+1K+aSBq7zzeq11LPXxb6S9DJRPzIdsRLhWpPUC1Qs7zfWULynZm0KW3bEEPpSZ&#10;y74JKEN5yIOjDRn1lzgZWZexB8HFDq1pnCxAztV+tJnXGsgqOt+bD31488p8UIMHgbwPNI8dqYc3&#10;D9KPxtiim3r1AskixC+Hr7K35vHdPuvqBOHL75DmACv3mNQJP37Pvj7ufZMh6y9zgGVEN+semOka&#10;b/k5D6gNCzPNmpf83fJJD81KC3YsBV5X35yXcrXFSgP0uv6ScsKZNWkTv9K17GKrwb8Az/aBOf1X&#10;AXNdlnnIJ8mUPnQGK9ewMwHxpjtpkq261R7AwmOuz/Ws5YCZrnm7NJnH57j7txCgbPxyLWtfVTpy&#10;B9CwsTUZWo9ho2zB6ZQfQJ0z7sOsN9DyYPb502/SL0YbPxOOMRz6XXSygetdeNmG3wSWMg0Utj7A&#10;h+zWA3RS8hkDLPtuuxPujwfEk7a2B9AywGxDUslyPeAQrq210CnPMgi7Ri60rPN0jfx9uKnzQGST&#10;TB3b+KPcGBfINw/GukHjsVR/loV1JTwUfaY1SH5eZ7t7gPUv/+Uf/LESt7qp3moxQXR76tTp7cmT&#10;p7Za2Gy1wBGPF1sZaPvs2YutFh1bLXSUf2L73nvvbb///e87PH/h/Pb48WPbE8ePbk+cOLY9dnS7&#10;ffb8QGUOmBaUd0JlTsoOR5T2zDy1qFVdp0R/YqvF+/bsmbPbM6fPOE7aMfGj3th6Al1Le4/1miy2&#10;6jQOtRhQHcctmxzYdWghZtsjm8hU9IXSn1uGZ8+Rg+1l+Bx1ecolDp+T2+MnjltO8ghBy2QxsO+L&#10;rRprQa6drrgmJ+MTIfUB8ISGdNK0ODRyjW1aBxpTJ3agPvIAQuqhXe7cub29ffv29t69B6rjxfbI&#10;sZMiOLp98uzp9vGjx2m/g0fbZ0+euowkVvuc2J6SfaKH3MVsPZwstlEnN73tEqNtHx083GrSTbrz&#10;5BOUFUo60Ugn1/vI9R48frR98vjAZZAF/7p7725kvvX19ssbN7affv759heffbr98uZX26/vfL29&#10;d//e9vHDR7aF65H/2tf1j2HxhNrmypUr2w++/cH2wvnz8hX5qfSBRs7uMov9kUfX9yTHvYfUfW97&#10;/fr17RdffLG98eWX2wf3ZTPJRl1PZf9nT5+5PPYF4RF+z90O+OnZs/LPM2e2x+Ub6Kx+5fqKLRuI&#10;bWPj1V90s7/E3a6+Up9TfzutfqeFrdrz3vaR5NZNR3QZ/ImD+5D0hhv7FXpVpvo18tAXTpw4qvaX&#10;XO47yEYGsuIT4DGVhQ++QN2JEyIzNAw7Gnxd367e1AGGP3wl1SJbsVC9gIaUTR+U/8tXT6jP4Ldw&#10;0kLfdJqE4iMuo7r0P7zwQfr8U/XtpwdP7HsH6iu6edgeHe14+vQpjy3Q60Z6+1h48EL2kinEXX9m&#10;uehVv6IvNM1j2Ei3DrKNUfIQIqsZiQ+6HPd4pn7dfP2Dzwmldcw7LvkeaXz96quvtu+//97213/9&#10;Nywvfe2R+gV9/bPPPtt+ef3L7X35CLrWLyvnU+nOeFK5SKevM+4wlnBd2xJCQzkQsG0V73gFjWWe&#10;cC5TXyPk2rYQDdcgceokbD5QXnOZygYSL5CPTpUJIL80lIWmiL7Yc84vTWUuwpc5DdvevHnT4xR0&#10;no9k19qsvLGb5wXVQTr80B+oXakLvsynP/7xjz0GfvDBB66HOij/O7/zO2rj982DfMYVxjbak/mV&#10;cj/96U+3ly9fNj3lGLvgr8l7+93vfte01F9EPqD6gs2b06pLsWmla9pMv38940t5xO3gkiUSuX+K&#10;YNCpTVUX4y7zxIH6KPPZE+HBI+YLzSGy1cNHD+Tjz9QG6TdbjUXcLspzPU563qcC+p3oXmiM4to+&#10;RH3UjkkUMH/M4YqRadYDaFsSFp6qnZGT9qHNoKVtzp07t7106dL2woUL9gvomr+PrWffbviB5R5I&#10;3a/C+iPtBVB+AUXJL5rfVKa0zWv95BXaNw6TEZjTwMqyz7/0ix8cU9tpffZC10/HmNF60Qt5JJV5&#10;wA8asHyzzottOqaBZ9V36D/0Wa7bZ6mYEHqvJxUC5s0YKX9iLi8ffAr/sEwqx5zDnHxqzBfQVido&#10;QHSo7hlPxprPa66ML1wDyA5AT9+9ePHi9u23395evXrVPgTvzB2r/bhm3vW1sjCvUqAwYhfmgYPH&#10;9CWtZ+hToPzvwYO7mis+29786kulPV7sipxte9ZJBvGlDmzUtqi8phttAELXdPBNsE+Ta8qu12Bt&#10;Wnt+E96/LLQu0PYdccsz1Y0NaCMQO2Czp2pT00r92qB2AsmDbsbaG1xtmPJF0mcaYM4HC+RHRqHl&#10;XmWBN3kg8bncAkN23zdJ5vJvWfi3jmLTXHzwfK7rIyrPmiX+kjEm+tWmAcqi25w2Q/nj50BsubaV&#10;a0Rur6WHPYYerKfnNXXraBy+qw5rHlBexnE98wDKI0nkrW0+9xXuLxmTalPSCUs7x0GANMrgY4xf&#10;9TXW/dxD+T5K/Zj6ST+MJ/KhX/2nCO2VK29t33rrLfOGhrEIevIA1u/PuGdj3lU93PelPO1Oe3e9&#10;r7r0h+7lAx3x3gNgHjB2DtbukZ17hlVW4vwlL+Mz63JsUL2qW/gIBz/SCQFogaatcmVu5N4L//C9&#10;iK8TAsRfxrQNfNBz1qMygSJdYC6fa3zk5foAy6kxN3sPsRNpgZdpAXFe+Li854TItFs+wDXy06Zt&#10;W3QpPtY80b0dkDhrU5Br5hB0hgf4VPNX7Vm/o824p+m82vS2Z9ucsEB+aeDHWpt19927d9y2XVOj&#10;KTRFtx/pc/8XoGevQWibV5jzeg2gF7ZD/rc0/37729/WXPyOZDgpe+Hj8iGtD+gf6A9ShjoPw9qp&#10;dOhXvzGqn9imancAG4HoRD59j7K0T8vBdx9m/VbeqgseU5378h2GprMvrT4OLLaf9i1qR9e/xBkX&#10;lC9s3SB5tffrYZLDdZj14C3s30gHKhtAmZch/YO8yMP6UfcF9h3Rq+9l7yDp3FuL2uWK9M/Mr9gD&#10;2bBP2pf2SftKpq38+8jwWSHrx2PHJR+o+pY6hZvNc/nVY+9x3RfCR9nm++yp4mPfsRiemVd7Dey3&#10;besG0IP8tie42mG9t2vcZUZY4Lp0rSv2Hg0geLlsZACb1utFNqWv9LrWHzlNn8vNNgCazzVhZWs7&#10;F33f+QoslH95A7VJ9f1VAvzmurie66k8IPtDhHNeIgmAlo3+8eXGCy0X2taVtkjarkyvgsoR/898&#10;QPnK7PFLcdOJne0qp+Ya9DzlviTZBi/Adbtc6kg9hOt1yredg6/K45ryBeRiXK9dWae2zGHtvNpi&#10;lcFXCvfjc9rr4DCaOa1xwuiRa2QxeuyQnacxuHKXpjw633bNMdMWiBcByi+h/jVvtk/rKeo/CJdy&#10;q33jV8XyMg1zhEKlpH/qr/xKR/3VgXTAc5rGxiPPNf7IfV5oTXzv7l3n/+Zv/ub2ww8/5Ouum83v&#10;//7v/+jpU35M876fhnn48LFPz8RjeSKHfBX0yZoGXuU/8yeR3nknP0JN/OTJPJV6VKjBf/PkGW+A&#10;8Dp6niA7cZynq/LZFjWW+RM/4k/YbP0GxcmT6xsCUsYInRTMKV1mIKstTZQ/Tn2P5jSSuHlaBp5K&#10;zdsXyMtJJ3KA6EMacgLYkhPb1MtT9dQzTjq9bTBOIkc98K4tCFPX+iYBQBmAPLecLnlb4vSp0+bD&#10;EzeliXz5PJsWcUby1AltE97eECPzgo66aJc7d+76rYH7/MDq02c8jrh5pur9BLsQ/eUIOcmU6Dz1&#10;w29e8DYLNuMJdmWKr1B0SyjklJp2AYn3zShO4KFjnMJep8ZTc/yWEHLaQsg67K0FkvX1m1HSiycm&#10;saufxpN8D8TzzoN7m4fyE7k/RTGIiql+NXTa6IV/dF43N5vLly9t3nrryuYkn+xwW0s+nnp+0qfN&#10;wLQxb9Y8faE2V3meKsO/eXOFzxZooe4ybcf49fp0InHszTX18oQ9n4gi1A2hdeBpa/yr7VKfqR86&#10;rvLqoeKoPMXrn7Q8cYDyvGXAp5F4EpzPSfKUNjKWt9sG2wiop74zh6AsuMjOdeWJDM5VG6jtjscH&#10;8DmQkYWnm3gLi2toeQsrp+rYFx+lr5Q+fWytO3ZLv4Qm/SUyRS7XP8oMVQTkcEVbK4QXcomH+0Kf&#10;8lN72yvQTUj7tt3wd2z1SD7Ek+YHald/AlHpfF6TTypRjs+8nD592p+igje18uTfgVA9eeNn42LO&#10;odOQaVzbPtJLiflNF79ppXz/47+VFv3rB9SFDqThbx5/6F8av/idlTP+7OUZ0R7351V404Z+/87b&#10;b2/e8m8mvfAbjXxijrdkv7rJ5zmfuj+fOZs3VuGNjqSDyAWS3jEFBCobIUC5+gyIjO67gtpgH6Gv&#10;Lul3qbM8iQO1xcyH+HxdgK5IPkB++yh1Nj8+PRpLMPPC5tib61mvQmW378hvePsYZL4D2t95m6Y2&#10;ozz10i7YmzpIQ294kQctcpEGL96e+vnPf+4nXEm/du2afZI586OPPvIbGKQD/AYWdVL2888/X97c&#10;4lODvKWBrDyp+u67725++MMf+ve0qA9divtQ/avvTAvWLuA3gdLN5cCX2mHElTEiivKf8gzQyKc9&#10;N2mMecHbw8jnNpH/yka8scxT2sjJk7m81ajOujkqFsfEV0sdz01awfM6gD87yJOTGX+OZc59wSjF&#10;bJ76jYtwjUSH2qO+RfvWx8jDfsy5/WwgtPWT+kp9Dtr6BOWLBdtICDSPuuo/1N36G85xAD+ijpkv&#10;wDX1Vg+QtOpAWCAdOUib02c6aMqTsFAdyhcoXeutHE5nLpD8msj9uWO/gaWy8ChdaUmnH+DzfhMb&#10;X3F9u2MVtMwPfIqYtphtBS9CbMrnB+m3XONj9CueQOepLjRiDQGv6kPLQMtbUX7DW/2daxEtNOgM&#10;Rq4g18hNHCAOQj/zhxc8+QQicvtNiUuXPZ6LyHTQ82fdhV1DkO75V/rhu/DjLWPeuGYsq1y8cfzw&#10;4b3N9eufb766cd1vZAHQg9jHIFErGyGygW0Pkwy5CUvXdPBNsE8zXzs2+DAndu3JNfr/Q8MsS+yQ&#10;NHTHd+jThNgUf0Sk2qh2ckhZ8aj94WGdGJ9ah8piurRhfB0afIQy2Bjwurt8FRaBlX7tA20Pyrd+&#10;YK6jdYIzX+JAy7LObH9rm6tWhZF7BvobtiFkvdZ8yqRcAD5zv9iH1gXAY+Yzy/0q5P6w9AXi5bvY&#10;Fn78Df6H8W79+9dgYb6mb8ZOedMIWxQOK9+wgH95TapxhjjAmMdcA9rnBJUHpM3qcwB6ouNTj5eZ&#10;M+F1SWMK90q80c1aNWNpxh/ag2vmEcaNlivmvmutF7mpJ2/yZEyrfWeQ1SOP0vlkD/VQ9tSp9bcD&#10;wcVvxJs4iMykuR70Gfdxxfo2dRLWlpYDv/W9yq7/x0c1Lww9bLcp3mt4NQ5k7smnpHdAdHMbEp/L&#10;7iN55VHa1cZzPyHP7BcgT6kuU2iZ2qFjJQAddQLInnkuX2EB9+1YnG0MPwYyeMKf+yiQPQr6eNuM&#10;sDjbcUbSZv0B0klDPtZS3JMTQoMPNL8893kTB8KT8WGqC5pRtnxqk14TUhZdAdZu3/3Od7Se/sBx&#10;qbw5eExfwpfW+ynstOgx+IJA+ZUO3G9j4vQHAF9ERmwHD8YQ7NF+CB/okbX2XvSY6gXK2/xHvZVz&#10;ptuP93ouT5x01yOU6y28kLd2nVEFFh7VvTy+GSAH8uyOcd5n2O7WV77dayhUHzD7JOiDLeLbXLPG&#10;A2iDvCUfn67u/EYVgI74FXn5rSvab/QTleubiZzbH9nyJn/aELn4jfpjWt96L9F7K0IvG6kbH3mi&#10;+0K+WJTfwPI+oHk/9Rg19yd0FFfxWH0ZaDsVV71XPytN4qRXR6Hts/bHxlu+aDrR0zaR5/B+XOwa&#10;umB7DH8pTSH0u75T3s1rOaAy7V8XsS3BnAbtfA2UN+ME8UpE/ft951cFlWVc7ciDLNgIbNtX70XW&#10;EZ8hbQmfdawuz5k+6YRJbxow0zWE1wykIwNl2reJkzbLG1rWg5nfI19s6Xt75BRAW4R35FtlLzSt&#10;PoiuCz+l+e1R54+y4ATIwFqi/gcs9OYjVNpL+gtSR/jN8V8WDiv3qjSwtq7MPe/YkX/YYAbKUQZk&#10;zEj27j31zKPlKTcjMNdBmewPk7/2F/Mbsu3XO8sGfXm0vyEXNPWd+hR58CGNMHIINS6q0TZHNday&#10;38qXqaDl51V2fgOLm/mbN295g+3WrZteODPAdxOdSiSSGKfxqYjfILp44fzmzLkzY3GIwCjB5w9y&#10;ePXshSaKZ1kE8nmAU6fy49lbPycdIyAQRrOy4lvFdxBDDiPq0iEHXgz61Et50PnQ6Q+ZvRkmPdAB&#10;HVkcQAfAF3o3AhvTPtSBn2Tjj4r2gHTKh/f4NJnipFEPcXRtw1Z+4ujNJgqfuvENl9qa+ucOigwn&#10;j2uhfyIDAfQgC0dco3W1/uj1yIt9MfWRz8GTZ974ox3E3vZBE+Js+lFxFqnKN09N5Mgtvi4j+UmX&#10;5/jVPUko+mz68P1TEVkGQmlnOflB+NpTrhyd2FDUH+nHoZFuKiLM5/jYdMJ3Tp0+5U+3HVE+nwhi&#10;gVZ5+JwQsoDw4LN3/F6EN/vpWOIPUz6PaFs85veesmD3YlC+d1w3TsfE94n0ZFOZTWD8mvZCj9qT&#10;0PJLXmQsoh83mBf94/wX7fe0CbQP/BtT6R8tT9+grd0ZWXwoLfZUW8j+x/Axp6WuoYIPADnAYtMM&#10;+ZDz4cMHZJs3ssC/MhJiGQdLDYJh4wK+xh9p+TY8n2XkcFRtwo0dm732ENGqX6IvvPHJ3EBqkHkq&#10;G1FW/sGiEr1Ks8plL3M74sdbaMw2dSMSE4gnEaVWQo1NU5ou+Gd+4iVZjObF76ZkQepPMag96d+0&#10;NT9Yf+/BfduNscttrwUi7UJfgMY3YJKLw1aPQ5rgGFfY0X5xVLwlA8jhGTapHSJ7+kQOr9RnsItv&#10;6jKWoJw3zBVVEctL+RPi00k9bXZk3BDyOcOMYYwH+JcPRURHv+Zbr2zYnzt7dvPBB99xf+Aw5Nr1&#10;a5uPP/6FxuqvbDM+s8rGBzzgjzyUB9su1N3NAULSod2dLDJ+EWIz4jMP0urjYMs0HVqu4QfWbkBl&#10;KMzXlCmQXr8G9+upfNCAradYHmBpKANWjwJ8kBk/wWe4ie7hFfbsoQT9nLItj/1oJ2zJdXUn5Bqb&#10;AvCkvfjcI4eR1GM/lW9yaPUbv/Ebm/fee8+HHpRBVnjDC3oOrz799FPL8tu//ds+tCIPXfgdLX43&#10;i00pbFAbgQByFCt784tNB2eYr8tjjs88gX0evh492TDz8J9AWfgu8483GxgTaU9oKTbGFHNwefU5&#10;5D6QP6rv+CBLi+Iteij+QrbXgOAylPdYgX+Na79SCTMzTJovVY8l0j9LrWuAtmjfQHbalrZj/uum&#10;Iu0ADW1wSfMC7cT1bI99W9UO+2n1Vcq3Xq4bzgg9SBviU4TlU77lDZSeNPQoNg9oXssRlu9+/ZUB&#10;KF37GHnIXCwdoctq7D1y/KgfEvBvrags8wf5++WQBN7dLCgfRGQcJ83jL+sVyo+6LbdovJGl+YI0&#10;+jCfruagCDk47KEN+VSl+aiOfmaWh35Yd8CPzwpyeMV6g9/6yCJ9V2dvSElN+5GAPLA61a6VjYcT&#10;8CPk6xoCmqtvvWWkznCKH9M/8EuQucF2lBy2k2hsD9mAw97OedQHPXZ6+Oi+1vSfbb68cc31ApEx&#10;h6sWXgZDDv0L7+GDxdh99Qkg9JU0sH+9A9CPKDJLQrexLxzEb2s/4pR4Lc+/L6Rq1wXYtrZJ5KNu&#10;1jn0SdLxD36zhzyvSWQrxLOMyA6O9gYqv1Xwf4He92AQaL0ppnK1b+Wo/YnDB67Qt0+ApXe+CJK+&#10;9hlkb9mIQV9sf0s99WvK4NNd01UPCo/YTnrl25cTWMoKiMN78R/RrNYYPEf8MIBn5XafUD2tqwjA&#10;w/WWuaJc16dS/1qXebLW2+M5hzO2LnAG2p029HpM4wQ23wVk2JUDZJzpOMC9EEg92Iq+TH8l5Bo9&#10;FjmE9svRfhLItcCT+zMQWWgT7lVYbzBPISMP8bGOgF/XP11XZCwOH9tRMNvB/r34XmlWWsO+7UVH&#10;v4EPMrDeYf3EWMxYx/q3/tN7JmipAz28VtaYFvlit/oS/Fu38zQOZtxLHnwYy8JXdYCjrZ1nO67t&#10;2nQwPFNP++ucPyNAXseJpjdemOltQ8vpS6X7/5EfbJqNSWyUtV3RHZ3hIZ2B8gdJ75oFJD7b0OVG&#10;5dCbp9KSIH24i1daNvszpnBNO1lP3yMlTlj7WGf104pdvuGRMcl8Fcf3OLjiYVLWywBtVR1mnvt1&#10;lK8CXZOXfNpzpisW4AvUBsjPQ6nf+973/LuzrOOeHPAbyvgeciPrOj63fGXMNTTrPUp1bR3IWnmx&#10;CfJUH0J4kEc/9ByjuZzypHN/zgOtc31F/WdZbGf9wYP+QpuRP+u/XxZMWZVTv6msAHlzGdIJs1cQ&#10;eTP3rXzaptWb9NJ+E4Bs5Tuj6pA/OSR/yGWl/X9C+xtXw87IwXjH2MGaLjYJPfMnds64l7HFdj/o&#10;b/mzVpMu5Cl0fPhA9Mt4LGkkr/zV26ixsw+wjqG7ro8ir0SjPxjYT3myeXA/P7vx5Mlj55U/vtgx&#10;xPcw/MkGyAOSbi6qGyzUNtW92Ovs2Tae9vZ9kcoydNiG8BOW68wL3sgVuweI+XrUXSxQ3vYYPtA8&#10;0oGk0ZarXAXyYoPR/qNsYea1jwVTuKzVWvRaeDtvl0/1Bfbr/HvBxKt1kbLIMuzU+Y/r0tAfiKiU&#10;lZjlLJJWiNzB1mVeSt/Xab5ufKabyxGv7yMIMiJr2xcfA9jrivz0wTHut7+ILrpSLr5MvmVU3FqM&#10;eKKrro07hGag/ltDygiRHv7e17RsZA9ZJNNss45jM6wS7AJF9khfDxALd4rsXVuPEQewD37g8WOv&#10;71POc/6QHaA88qctVl0I61P1KwAbAOTvo2UR2j4aGKiTeZ5+OgoltMyhnaHXDV3e7Z0wdbj45sQ4&#10;3+h8SR4yRvfsDaa9OMBSe6oMB1jsi0K78wnBHwnYiL927Qs/LX79+pdeUMCAxQ+VVKgqK3m8EZwf&#10;1WYDlTen2EzLxvKz5zx1xaEVxh/GPMabFBEwA/OqGEg6bwQRstikM1Qhb/qb1kL4BjJ1siHL08jZ&#10;zMYbyBORGoJOh9xb6cHvduUJVL5Z6x/nliz+7Rx++8ALaZwgb5/AA5koa6bEdN0GxjZZXGdR6Oup&#10;MZC7G8Z1IK6bBsALzGZ8Jn7byXQs7lVGOnaz1PSiAbAf9iANCXmziUOaF0p/ht6iw+08UEv83lhX&#10;Ix8qigZkUiVfBJpQ2aSXfdGdggI/1danU5wHD7WfaEDaN7uCkQ+ne/I4m+hM0LyhxdPG2BUbcRNF&#10;/b4Ro+PhI8fRW3EtAJCFDX5pNzYGmcyjCz7DAc850nFC1cmChA2pHF488GKkbcMC5KjsImIfZLBJ&#10;DbJ4tj2wj5A49gRpA8D2HuncZKIDPo8ctBX1sBDxW2nYUrT2VekEmh/8LX2AOOnUaVAZowDac/ww&#10;vep58vRgvFl3X4VSH0C5ylnZA5F1xubv1GdffuGnhE6eWp94xJ8iRnlyE8n36lnI49csvuSjbBz7&#10;qaj0sd26MtD15sZ+AY3+n+UCAYdDrMpK1aZx+kgzj5Sjf2GLFON/pWnMYWOJserhQ930q6/TNs9E&#10;Tz9+Jl874EZd/kAF+Bxvc3Wj7gih8LnkfSFkXGAjghDbuW3Vp2KXPFXPG19zGhBZh5+qHMi4xcGr&#10;Eq0Dthnq2/Y8gd+n8P0GAfnw1R8TFb/zwps69CUOQz759NPNLz7+hR8yQC7y2RiAB/UjWxfn5CN/&#10;J4aOP0DT0L92dX8RZmEfPvU7rmt7t89ArpsGpN3jB03juvWUH9dAr6EBbUNhaedxlRBoHaU/DJo3&#10;y13exNGNMYOxgD7MYTHp9D3ehAKJA6QjD/bq5gv2I612og7qrJ7clPMWFW/L0Y+pl7IcdjDx0qa8&#10;vUx7wKNy8hYYvxH4F3/xF5tf/OIXrgtayjK+QcebV2BlQpZC7VKkXugA4k0DC9UPJF6EFn1KP5cB&#10;ej3nua78C5BOPn8OyVM9mlPwc8ZwNuaPazw55jlNbTtCdGMuZE3wQj7ZwysejGAxw9szzBO8eeU7&#10;MarjD5kZn4beAPVGTupPX2w+6fs2qt60CXNF5paM883rQSdvn9MGbUd41f69nrEAD3iBlAdbjrzS&#10;AJQj3vLIhd9xDX2Ba/IISwsQr481vbzRiXRC0orwrXzFyjcDZUHy64/EZ15cs8baai5nTvbvDdIG&#10;AvhRxmVZg6ntVMRthkzIW1laN2nciM+w6DVkZN1A/6IP0VbM4YzNjG/Yjgr4DULqoI35vTXe/BMj&#10;yaK1rfocyANFXlOqbDd74IHOQPx1dyyqrNDWLtifsQZfgpY01jpssFy5fGnz9tWrmwvnzos+flA7&#10;IijX6NInklmHSVDx1//y/XktSn7WZLyJ/1DzxiebL69/IR1fPsCqyJH98DYnz/amsgGkzfoC+9cz&#10;7OaondpWgzewHx5Wx68U9lhXd+pEV+zaNGRi3coDUjxRWrFsy+ETvKHOGoPylDHRIeIvOtkM67hA&#10;atouWFlmG2R9nf5Gna0Lehh2ow1+pOFDLq9rgHh59/4LIaHHf8CCy/FvCvmDFmi94RVZgeozg+0k&#10;BEq3D+Y/EIDHnEZdrY9whzYFFK71Vg5wrr98zUtjTeUv//JdaDSO+EaefPV1aDvOpY+ucjHGkAYs&#10;skmk1t+2cxspr7xODH6UoQ0Yn8COM7PMwSH3KFMdoU3IvPPch0TMUT7AEt8eZgAdB2uX8gbgB8Cb&#10;ezj0hm5+azZ1ruNCaQvkIw91IOuFi3koCFkYjxmX+6Cm18q25bourJ2q/wyuq3qPTamiaZVn23YP&#10;Qby7hwC2PG068zOMusIGPqPsaOeZlpD6Qpc2aX5tOUPpZ71Kv6LFH/QJC1wzLr2kr/NCbP5aEz3m&#10;yxPc96idOzeQV/q5HHnQkFY56EukV070qc8Tf9XBb6E8qb9+DJLONespnqi+qzkROYG2P1A5Zt5F&#10;5IEPUBnAffuDBeh7TRwezKkcYH344Yd+C5qvBD3hAeDH0vvp8HH8a6w14Av4vn6gSBZ5CGcstBzj&#10;aPa24uvI07zFTmo70sjn8Ar/bV1F/ecyBl/GJuy90W6U3a+jWLsQ96G05C6a3aApwJe0HjaLy8Kr&#10;+SDlZ5827aB5FYjUAB1rlvJ9HbY+teLmxVYyOx7kj7GP/aUcTmHTPLyqoiKpT+ZhJYdPeFjggdZl&#10;9zV/sy/1YvPkWd9YxG/ru8NG4sFex3bLOI+/Km6bojM+WH+UvDZjZWN9cLC5I5+/c4cvAD1021le&#10;1eO2GjaTNcJ3zDdtR3Nb9A9AD+ynz/EdIHmUMYjOPITl0bKE1Fsf3OGpa9LqS5UDG7Vc82YobfeL&#10;6jMF8uayc/k5TpkZWy9Yuv2y8KwtZ9la3u0rmMv9feFQTuI/yzO3MenIEzKuHV10Yw24c4gzAWWh&#10;L4/mJ31XktI0b8bmF7FLx25YImfnguSnHvyEvPaVtUzqSbnoChzW9pW76fuh/ZdgoqGcLhwHuI5c&#10;kaHIdQ+ARJFyA2Z+rWOGifQbAeT7RV7FonJgz64hWW8QYlPbWbYrWHaNL5U3/pN5mVzGINaUnB/k&#10;jCMPrs9zPDDrD5Dn9tIfvNpOAHlL/hQvzjTwpfyMqYu87H2S1nUBecjYdPh5DSs/4iWaI+I5v4H1&#10;0gHW3bt3Nh9//LF/KJ7PVHGT7Zv65QArgzYVeDATV57+v3DhnBcAly5e9OY+b+pAi8H92RY2yU/m&#10;oIhXbREODRAiCgGJW3nZIcbPYRd1ZUMjyts4+mMBz2KDG3puHB89ymKfQZ90NrDyKcY0AosSkIMr&#10;nnQ7fYoNDS2gj4PZxPePMRrnwcTVul4MPS/IeGqX66SD+dQDZVmc44i1F/zrjG2gHRydC1391M3Y&#10;YO+iGSgt/MkPb/FUyOHKqTNnN9ujOdBjwUXDR27JLFl58wY7+jM1Uso/oC589pwDrLEQGPblT9bW&#10;CMOEn4WA8zkOVboty+Qq2eYngymiyn2e5TQj7XvUMnlBIB1SVm0kQh94vtACmz9syeak7HrixDE/&#10;PcgGEnX7hzVV9hSf2jt/XuWVLPmeaKH+8CGfuuTwiqcLcxiHuHB9pDofyI/vy6c5wWUT6fHjg+gw&#10;ZJz1AQMoo8FA6Z5sxRC5vJEhfmx4PbifAzODmMDLvgM9YDnEBxzX1BXcmh862b9FwuHcGfUbCL5G&#10;1vv3PVABkJT/6p/Jow58g9D1CcizfpZftYkPC2+ZXT7GgjSDZZ5UYNKhnOQzzzwJysEQ/QaW+YRg&#10;8ukjCNn6MtFGZ8s1Da6mQTaVLT1Q2QHLN653yg3EdzwBjTzq9ptSqktKmXf8nCfY0i+xIX3ET57S&#10;Xmo3+qk4xqaqjyHCCA/0Ek8OtxjbYhvpOaqkLkTM0/pPFr+v7MoyrfnDS0gZFqXuNcpjExegHPxB&#10;buI5gEbWLIDzqczQnNq89967fsPss88+2/z8Fx9vPv3kk82tr7+2Tc6pH1y+eGlz9tw518+4hK6M&#10;3fgDPNCBccd1jfGHMPVlc24Z04btQOLkoUvHHnCGpX1GOvzmdmz5mQdguw5AHsZG0oi3HO3dMZeQ&#10;NPJnbF0zNA+wz6jOygGgF/Mb4wCHS4T0YWzCBsv8Rk1tAXQjHLvBs/LBj2vkbxk+U8rhFcghGeWY&#10;cHntmSc9r169aqQMN/K0F/IhF29f/fmf/7nLstnD5wMZ78hHRj4/SNnOJ7MtoXmVfYg3H6idwbZN&#10;9UWv6gPMfF4H5jc6jOsadfqvcdHkTdBx6IesGjsqMwtc5kDmtX6alkMqpJZGHvOZR+yvQ1bWz9RN&#10;J/DnR+nfSOK6FVNh67BgZR3gpNV20JKPX9A+IHHavj7A0+S0D/2qfkAItE24ho/r3gPSoCu2zn04&#10;rDxthTzkVV6Aa/LKh/TybRvP6WDTW09tUJxlBF9VH76Iv4ClWfipHOkcLh5ormcUZgzmARjGUcZF&#10;lx111CfsTeLNNeNi8mKrzrGhsTDOnz/FQjv5DVfWY4pTVuQG0s6fv+AytJMPQxWKu3VhwwZ58AvP&#10;P9LTDxsNn0MuoLpaz4Fcsw6GBP5c08cZCxifxdLy0w/wGx7IufrWFa+lWfuyYRp7ZOMAHswF8KZe&#10;kPk6tpdMkie+hw1YN9JOHLo83Hz66Sd+C4sDrMiVsRVeBdJB0mzjCVumvgOUfob9633AFkDLzjzm&#10;sofl/6rgMBnma9tENNiHNsdfSOOa9R5tVzvUJrQh+fYLITea2A1GbSuwZVquIfXRF7IJtvpPZZuh&#10;ZaiLEBr3K4XOQ254CrKWyDikLP5fdDSa/+7YUJ6LHJJrpde1S+zar/kF+IFAabiOfyZtZAuWiADa&#10;5M9QHjPO0PpcZ9kRndJnpHxlro9H/mq3Qmk6P2FrxgY2BlgPgIwxYDYK1rbYh9aPjWuLylG9mtcx&#10;pkg6dVfWuRxQvkUfaGvdSxnWDiA8u9aAhpCxp/Yob8uvP/y/eSB1VB4MDI/KBgLSYkdP6gSxTz+R&#10;PL+FhS09Vgnn9XShvADSLc+gJ255WNNPdNXFD4Iyjo+x3IeQlU9/xIGWKw9vDjpvsgtrCvx/yAAQ&#10;tgzxfHUCri/LDwIt0/YtvxkLFOllywPlZ7szx4z7qpaHL2uD1tGybcfZxg2hy4OKqy2dBg+t07hJ&#10;wg6zjwCNF1s2Dw9Tfr2v4Lo88T2vwTUfdm1FefhV3pnvXA/QerhGptKA+zDTlj+2y4FD+sfbb7+9&#10;OXvmrHk9e77VPR5+Rbl13yWbtEIShxwzlC/YOguVu/JWTq5BaGufzju+JxRCfxi0jtZTHojotcM0&#10;XhwGLbsvb2WagWv4VNYZymPWHdrSvw7INonrdzCAyLhw0GuhH6zWeKNQ0qi8CVxvPseX/ar4nvqB&#10;rtmXpG9Cw7jIQRKHVf1yz4OHeZDx4aMHmwMfaDHXxy/xXX+FBtu6vo4xjPVaa3luoF2FvH11TNeK&#10;K9kQ+YSqG3l4WPL2ndtZByrd+xaqgz0Vow2y+j1tOLdj9IzOQG3c9F4Tvg7hsJ+2D6RRL74EzPUG&#10;ImuBfOxESDmwfCtfeTS99IXW2bKlOwzKL75HPOkpR3lwXCs9cwft87Js9V/gdXX+faDyhj96ChW3&#10;LMJC+xFki4xDvuYB1kvI9WwvZ/PfHh1Q2wJNb9rMo/QAdXpsUghAt/ikyLiXpyrSKMf1vpxzGZC8&#10;md9c51z3fvqcBzRtziMs/86Di58JSxfxVr90/ksA39COYob9628KaxVzXZGddRJro9qRNRHrGK+T&#10;sJFJ9f+oF3lNp/5ZGwLEvU4dZUlHf2xRmwOkFwu1Q9e8uvK121PYdiWc7TrjzHefN4C8pLcsYyln&#10;Gk0vb2Xm5yKkMHtA/IwRMvEFouUTgn/4h3/4IwZVPlnEIVbfUGGBkRu2Z2KMIY9vzpw9vTnHJ1VO&#10;y9BnTvuTZ5cvXdxcusymXwxPBadPs8DnQOu5J2GeBGNwHvLLODnQyOe9smnKDbZvstWpUYRFZyed&#10;GoqDFszBgQitKBYa/J/r5vJACw4t8nXDf+q0FiJHjkt5jK+GZNNYccxw+hSLZz4Jc1rpvNkkg7E1&#10;xg4X6C2y/ClhbIw/82THZIZdWHB5k/iAz9VFdmwEHcavE/bmBnuAtc3c8AV0JJ1qS+806WuHkRwO&#10;ldY64M/mGRsejp86I3sdl11ZIIs37LCdZOPJYjY6uKnl4EKWo1KHHAyZt8pwA5wFMfUSR1ZuQjjk&#10;gidpoVHT5C0s8cyGk9pNIZOGdVC++age/XMdXgwrnU7FAR1vybBgYEHh712KXtQue1Y2ZGHJb3Z5&#10;QaJ86uYmkbfvUJCFCfb35pPiluE4G2LyDzE5UN5XX3+9+eoW39m+n7ea5N9+w0sydqBY7C/wtWPp&#10;xI4pn7Z+9HB8koGDHfmtP8mhOlhMQQs/bAED+PVgEJ78Ib+Etn4APiVCl8Uf2GTjN42Oyj5fa5Fz&#10;9346LAAPy6x+hM2bjmwNXc/AHBwGAyN9vNp+TAst/CeHKvFLWHnS1zWbYumbaRPbWfpUT3h1ky5t&#10;PhbaVCeMXGn71Q+CJptkI1jlTNnIQ82J99r5siF1+IZRyphG8uYgeb055HfF8BvezPInRGVv91fL&#10;w8bfU/sIyG+l4QFb2Yf+RVk2zxELne2z0tF9V/TxeSxHmHGDtkQO1qz+/Z0oFr4ihqdEtS72lZZT&#10;GvyPa/xi7OPmBfnZyKeNePLg8y/yhuwX167Ll3kS4Ug+PfX2Vd+EyTj2zXXczgYE9XQyA+HfOD6E&#10;Ph3HwNoebB/pdQG+ba/mUQ560ssDKC3X1EUePOu/HuslHyFpLWs7C8u7fGy3gVwDcwiP8p7LksY1&#10;uvYAa9lQFnAwwYF5376iTDcCAOzFOEs6PCpj63C7CaHvARZvzUHP21Z8poQ3pzggo02pD5ngBR/0&#10;oSwHlbyBRXk2e5ioGQfZ/EE2NrkJkYX64F+ong1rB+TbR+Tex+ZRHt6zjYG5PLgPThc5ZYr0Af/N&#10;fFSXiIesq7z0KR9i0Bc4SJbNeTuLhzG6wQX0rWXs9VRx5hX3aXUkb/5rfEQ6ZEknTR36z4dapDtf&#10;f+itjNQ/6kAP2qRzPj7CNX5BX2v7EcLXcgiJ124AZYDqR9h46yt96yx9YT8OIjOyUaYyF9oucz0A&#10;6dE1eZQjnNNL33pmHq2HNKD+ApDXsaU0DXP4JB7K04DnNqJNKLPg4N8DgyLAWEqe/cL5QzbykAX5&#10;ZTdk6YMAHU+4Zr1wUmsk2gpkoUzfuXThotaul3yQxZoIGcIV3eQZ4skDPqwV/Dla8cfv9p/INlIW&#10;XSUj600ezOnbOMgFj+XBCsrpj7Y2X9WBj1/ROvq9d97zgZs/yWyds3GALdCBOTRjdeY61j+0A/qT&#10;p6609pPtc41z9zaffqI544vPPffRF6Gjbttu9IJlzTbQbWG/1DU2UZn6CFC9Z9i/fglkk5ajjpm+&#10;cYLOmW/k978Fa98oFnrddQGk9jvZAd0ZB9iAAvBDzIId534A2I9Uzg/tKN0Isz115jKq+SWb7OQP&#10;2UijTpC4/U0+TtnmEUI78wuvNd15I588sHq47YXQeK05+qR5CVum/tC8ousaojcNWmRrWglMCyiJ&#10;dl/qmaA89F/Q1ozM833RwmuCpkNTOsC6DT2XtfRUPHSyhXSn/SsD9Nxv+Tf3xnjidZuQPGCWZ1+X&#10;yjLLIcqka1xp+wHQ8SRz1wcez5BF45/Xm+INaXlCw/hiHrIL+cjFWoE1BzS+dxVC18Os2gLetsOo&#10;G6zOYOvxva7rE4oPvEgnv8j1LA+8mTfnwyvQ4zT8p/YA4DGHtSNhUZnmDRZIpy74+gnkaS5QqVXO&#10;qbErMxj9QuPNRclVmwCVA9iPI3vbpTDzNpCnODJjR2iLyfe/AcN/RI9MM5RnZYUvckLPWoW2DX98&#10;bHf9X5/FJsjMOAAf7rEjV3jSdnzODv/juraoPXbkHlC5un8QvusGIgi/7i/VB0mPrOW98gfpo10n&#10;ps6MM2mjjE8tS15gtn3sg77IxBjv+0blYQd8MjzwEx6Kpo2wb9sKfeAjHDzB2ioYnw+t2qvkQxyR&#10;GKinZYHos/Y5yiAn/otsq14C+BGwPmHsU52zLOXZtm3ZmaZxsNC5CrCNCcdfwfOyYC218q0s5Q8P&#10;6q5urwXRr3sDThjxXDt0mvgLLYHYcjAkL7CEVGMaxibN3RxisafE+MQ1tPEh7h0Yl/J2lff1nqwH&#10;WPfu3tnwMH/2QLO/R/n48uiv0su87Hdqn23nEY09SucAK/mywVjzWGYhnyXk3p03sPiZFfwX27Pe&#10;aJ+MHyJrwvB+uS0Llsl1BHoNtkx5Fgszzat47NddSD7hSFAW7eM+IDrsVJ9ZgPKg0suT8aF8oYZv&#10;5awMM6zXCev3OcCi3uobubkOn/D0mgadGE8GD8qVD9B6jU751UJ1IMRGy7X+KstiE+URz14boZNT&#10;VvoUuC6KynSDdCdvx678G2m2zfA1fNeKi0HHNEL6DjLMZYDef7ms8lgbVH5kmelB103exKtpQONz&#10;3j5d0/bzikDbdN+eINeZp7A38aBBgeP6B6vwi6wr7F9/U0gdS13mz/g6Dp2EkLDGwmcZE0inrqUd&#10;RpvAA72hqSykESet6dDSz+a+BpA3I3nlqxT34dho147Fpu2A9Vl5AjM94HFOuqEHNFyzNsF/oKuc&#10;9A1/nUdMeXD5/+btT7vsSI7sXPgcAJkJZCZmVAGokTPZpLpbWvpx772cSr9PH7S0pKXVrdvdbA5V&#10;rLkKYw5AAvnuZ5vvCDuBxECyJEsYwsPd3Mzc3HyOiMMBFvQvHGAxmfBvrHz+xWQgJhd08nTGvE3F&#10;bwEwAWUiyidP8vQxhwU8Kc2hFVc/Pb2FIs/qE2gSjnJcUQrDoDyb47zB8vBhfYbtwYN6nRyDUSmh&#10;ZxCBlsWjK86GoONjQFD6ExaXFHi12tm+uLq0u6+BpDbleQvrwvnt1TlO+LbYvNCkWcinAjVNkJ9o&#10;8vaMCsbIkknditEpbwR5MNRgp8GFSRb28CA3Nj65ZxMJGvREb2xVv/VVh1dUTADDp3Ji494gbZsR&#10;BuJw3kSVDslHnkxI4U+l1xPMWyteojHdUw3abmDSy07G4U59MgdUie0cHkBVT6fi74Ff9e0fs6Sz&#10;pLOyDWrDn8/WuAy6NypO/4lXJjeSheKKY7Pm8ODQ9+jqBqj8fD7Ih2FKcT2KxzPJR08OVnxQyucE&#10;deX3J27euCEdeeuF3/miTJI12fApPZRl8/SbN6ZYVF6UXeT06HegScgXX3+9+ub+g9WR7HjAW1r8&#10;joF4xHYAdk3jBFwX/I36SL1lMek4/eGXdOoswsKPTie+4wMs0XmQUshPC6qzrDuVS7r4FUnZhs0y&#10;Oi/KzROe9x8+3HgDC5gGZcnougHEx58qrdJ7p4MuoO2tiVZ1GuWj6Otyw1ttg0693nAgf/xRnar+&#10;0MO+YNGVB9m+w+f4GzIzOEDHpcLVHqwhulbUBrgM8Bj3gWzA9Um3J9DS00+ioye+ovz4OnqzqPNn&#10;BFV/ppFv5ICOzwEe8bkNl5X+pZ523XabUp2qrPgvixz6u9KrNqqC1gM7SSf9N5UHS56aXDYSHX1j&#10;Ov2yjfwfubqmTbNxyYSg6qM20e8/eLD6/IsvVh9/wttX31pfNjf5HaU7t2+7T4YXmxP0T9lwR9e0&#10;PzCL16r3qkPy2S7SI/YECEMTOoBrEEhZ4juTD4yyhR9X23bEwTP+Gt2wdaft9EDyvEqn8EwaeQn3&#10;PJSV/hzEtsjAHh7X1N+w4cM98dBwhSdx6AlPeHAlDYRv2j925BOCHF5x5fCJT5RwiMWbUzm4im6E&#10;U1bGFPJxgMVhJeNI3trqB1fJxzXlDD8QPRKfK3oxzqfsvb6TD56xFeUJf4Aw9Mt66TRu0ESH37j6&#10;r9MJiJvS1X/opt6qVF+Ob8cv0AWvqt9RlI/ohl7V/YDHj7rmd5XOq42B8kircoqdxBf+9aZlqYiu&#10;KQ/3KTdAPHWMf2SMR09sT/113UjDlqQTRxsjHh7xnSpjlT9hMDLjD/Ba0pyF8EU/IPmJB3q9pD4B&#10;8oAA8T3PMj4QeeEV+pSNK3HUS/x/mYf+0eMFi3qN8XzmmA1++rnSXbTw5tryFeIjuk60pUOuIHpk&#10;jlIHVqPfJg964UuaG9B/X7pYvzXoeex+vZngT7j6k81b9jOPI4wLtBHVPZsc/H5m/Mz+wpjGn21d&#10;elBO5CKfeHwCgN4Puqi+oONAjXTGHvc/Y9zgKwbvvfueD7CqfIVM3AHmsPBMv0W4Fo6q18EjcyFs&#10;idzHjx+s/vin368++/TPysNvLmz6GeqDzFtjc9sNHPdi6TyM44HYvkPdd5yB/KGvvA6+wIN8lV7x&#10;5ANepPvbIDLApQz7k+ZiQPwaqI0s2vOwD32K9cVmw37w1FWRNmzn3bHs2stY8QHi0iaTRp7Ep/6I&#10;84Gl0mtdRB7xo80MGeRRSkUPPkv5QWSlfNBQLrB8sekHR8nSVM/xQadZHgmVBnSdO5+COX/n0SHx&#10;/l9Jk87M+yjzuH+RN+mDVu0EiJzYwP3PlK9oLUSAHWjPAHS2B21cmHZSWqlNSQ/aOJ+yx1eiY+QB&#10;6GpbCEuO4nQlLvPZ6AZgM/iRjh7MQcTNIsleMsq2zNPzpgBPmDNWgcwbQGgZ/0H6j8wFgPSZQHSE&#10;Hj2Ij62su3WaH3hyPzToweT3AZf14qHDrY1PBzJGgqx34muRQ94A/Hyd6jD35eeRWzYuX4UPdjJ/&#10;XblHBjToEj5gdC0+XJNmMYZO/zKAd2TkPnlYC8Kb7JVa9YrM0nv2D+VAoEKbfFLOwMSbOCE+4bFC&#10;cphDggB7AuxH5NAwa5jJ/rIPei9lpI75HDtvZkXX1BUw6Yz8VgbAfIT4IWXhHpz4yu9Yo4Dcw3+G&#10;4oOcjksZQOLOSpMCk9xqu/STmmuzBndczbtB0oCtLdll+6Lixv6S9IK+bFP20T9fU4eEAcKJc/z4&#10;ozjSTv8VHVETjfJG78qPHbIPUm0yZdd/Q7bykd/+WjxyRT5AeXpdRV4wOgPwMQ8hsVYnthwXA/IV&#10;AW1H82y6gL3OXgfIjF7KLJz5cAvviiuEY/XZpV7VvbmYrvZeWFMXEsfeEvbIhix9FjTsRdEXsm5m&#10;r/LBwwfCe34Tq8Z77Ikec1vNeMHhVT0sp/5F9VVjwzxmioxhWLRiQSnPFZ/Hjx+tHj564Afg4aVY&#10;l93rS9V376/AZV3GNgXQYGsLGXoVHXGFcxsKAvCIDPAsCD+uket6GpA0IOXAtpmLdr5db+LD0/Qj&#10;HiA+eoauQ+Wb+cV3wgO5XjOk7Ap3nmfyhlfj8eawtBv3wRfhrLLovyKnTNhwlAudAlVO4isMRP/l&#10;feIqfk5LmeNbUbHydLvoSpz+4LHRpw1Z3YaIIA3wvWCWP/jrD3q3i+GrS5p+7ZA48i/BvAd24L7o&#10;4x8ly2T8B+q+l6vrM4FJ4V+ynb/BUu5fA9G/7FNtPXMn2HsdpgC60VYy96IvAZIPHimDeZJP2PP1&#10;OnTFUTPQDiRtosFEooiNel5o+5U6dVCY9tah8wHSn9G3c81YRz5oav6s+YvWItus37G/bMK5C/R8&#10;QrAdYP32Iw6H+CF7Ph9IYVNg0XriwyeqrlzRYp+DrP3d1Vtv3Vpdv35Nne4Fd8QcQNXTiRgPI9Q3&#10;mFmkl1GUMvo9GuixeLPRygafP+umTp3f/+ANGSoO5CkJJjjeSBiLAnTic4HHRxwkcLBRh1dsrPvz&#10;gDt83ueijKjJeN6oWrMhpomsP8dCkUe8sJ6e0IDBkzcYCQNaXw1eHOwojC5scmM8Pt2FjfKj/+gG&#10;DUatspfTpIKcX7asN81qMyyVCFBh0AW5Jw+b65TVGxW61qZ8NcRAaLky4WHh+dS2Y7CFQuXwPb8n&#10;pXrUhNUTWQ4Z7fA41dw5IcNP8nrCPeIZxBXHQRadD5089QxSP9BIC5oB4pxOnPUWv9jDsuQA2FJN&#10;rOSpLDV5YoLBZFvlYKKB027VW1Z8Ts9vqdiOsgf+oMnGk2O+5X6seN7w4wmqeiKeK41hJf3xv4ea&#10;lPAG1qPDA9vUTy2jsxRKHcXuXAHbdeiYRl82nicW2N2LZ13ZLN29VIe79WaYJr9M+iXPg6jo4WEf&#10;lk2U2Y0c5NAKafDFvrzxgz+y8HjKU0SyPzbDf5RNZZsXeWB013+uYwDdAqTNWGnV8aGD8kiuqOwz&#10;fCqQa2WvMlZbURj9pavfxlK5axDqkyruS55dQXnRD37RNR1uAFoPlPDQtXQrnNJTPkDRpJBsv0XX&#10;EVmdtRJlUwhIzyZBDrbwR9oPPJlwog1v0fHD+hzU+QlE0WMTTyRdD/V03rWr1/y2E79RwgYjfeK+&#10;6pwwOhw+Plg9Vt9FW2VhWHLVQaGsbMOGot9AwDj8o9z6S99AHdN+7WNsQOqPPvWx+LKIvC8f/uzT&#10;T1d/FvI7HJQH3+OA987tt/0mAXXEwjWH6/AE8C34olcWsdzHzqkfEMA+sXvCHYmHFnuWTee8pKUO&#10;bYORBqIP18iNbbmmjkMHQtd1gC604UE4NAknHwgkL1f4e8EyFs/IwT5sZPOUMm850Y+Ql3Q2eeAX&#10;uwEpN0j/AA940+9wJZ581AG8b9++7YNG+MMjOkJLOvmzqURexsV//dd/9ZtY6P13f/d3/h0s3g5D&#10;D8oAHXxiD3gApHHPYohwyggSZuzit7V42xr98psU6IE+5CXsPlSAHPjEfuFFXOoAIB/thmvBXHdc&#10;689N1X5aBwA0hcFjXEwFPfngh15C+kPeyjpH2xCeaqHIFdSAsXqubCfqX57S7hV226aPgKnGFHU0&#10;08GVew3pTpjRyH2yILpSNuoC+2AzaLEndqL+YiuQNOgB4mMnoJcf6DYjvtscjF1Dn/izMHIJIxNe&#10;SUteeCet6xy6hBMPbfSPrktagPiOQOhCAySfxxmu6CjUrBRjuS45NMLX0A8QlWmZA9SBVu7ps6ss&#10;0TNllqRJX+ujOOYM8GWuw1t8fIaYsZM4/4amxmo+zbAe44HfAlCevPlUE3LxFj/GvRofTjRvHXNS&#10;9cnML4jDq/rhFYjefkhE8fQR1b7rAAtfRl/iyU974OGKq5f36wDLh2nipbm1rakiZe4EWg/R18Ml&#10;5TNc8WiGZeYRbJYxX+ZJ3z/84XerP3/ysX26Pnszt2swOlU9UIZmW8nGpst5p9MaJG4TR6KAeyB1&#10;NNVVA2iwV9lupv1LYFP+LLND4oEkbcZVJLqAAHaiA8nTu8W/2rw/QS6bEceYzLXKUTyXVyDh1IGY&#10;T/JmutnuXQ/qGgrTp55GWuku3QYfUuqKvrNeZePIESibNwoVwH/mdlY+kfYAf8uRXvDsQNokX0nh&#10;T5z902l1H5jXB6WTFRmQ/DOfQq/PNuaVkmuK4r2JcxwAL9tNmLgC4kuH0qdosQP3AOSl51wuDpdY&#10;C+Wz4oc+FKo1q9uo2jj01bbqoIA5J3m6Tbpe4c8clvk2ZQSqXc7jC20YhM8MVT/IY2y/destzT+Y&#10;e1x1PL/zwpco0JX+IH1QZMIr8vAt+KSvDZBO3iA8kofywGNZ3/BgXlUHWOrf1PfatvI19/P2mXle&#10;CXAfBOBDevhSZ9N8XnbhAcbl4UzsHpsByR89w/OvRfSDP2WMrgB8wVoDQdv8dZE3+UwrBIiDJnyS&#10;1zzHvSJMV3yKnjrBhujDfLHWxfXZ49Qj9IS7fYpPtUHsgv+yxo5/LMuILDc8cMjv6fCt+X3JIA2+&#10;jIV88Yf5VdpIysWV7JEV3QKWGYDO+haU/qVHwtElPFzfsm/4I5PywRe/vHFDa7zL1xVX4z5lq7qb&#10;5XJfB1vV9khDT669jgDr0/o4x6G4ALrC2SegYS8nPxFR4/UoF1fqWLzhj+xgZHJFVuyG7KTxoG3W&#10;45Hn/RfKpz/0mmXFHwoLyr+mvIMP/TE6BZxf4+SyHl6G8JjKMf4UOfG2HP5oP0LlUL/R6xmh1E9h&#10;6CpfzW+wB9fQMDer9sgD4uq7j3kYnX679jKZOwGMhdRH+SI2oXykFE/6GcZ/7os3vkYadVA6ymOs&#10;i4ykKw8zsa585EOzsmH5J/rRHuFJvRMPINt1KQRifwD+y/iklW0q3xK9NyJ0eYrY9IHKOyOArvYf&#10;lQMgdkkDQFflqroDy+bQlfzQQ0P7Cz1AGjTx4U6bsPd3VEfkjd8ARV/1hIaZy8ROwfABzJdAk4M+&#10;8C3dXyxn6VJ8RtSUPmPFp1zAkiYADZi2rFTrHJqkx56mURp9QqDTvkCnMqc/jV3dL436KEgbnu0G&#10;sG/Jvhb84BU+0EmaLR/ZgPsnyTUonrSSO9u+ypNyFWndO+T4VwE8uswOKTOIzviJ9wttD7SufPxf&#10;PLBXpQcj33YaGHFJW+oYfSI7CIR2Gf+yK30Teo1b64SvZ75WfkL/pLpQfTAubMDIyB4k9HOeWecX&#10;ZbbyKI56TBsIYgfk1Rq5t9GqV/ypss/6wBfWdS20TYc/zP5U5UQmQBzr4IsXtn2IJadaPdbcFd4b&#10;B1i//e1HH7G4vn//werLL79yJ06nDjMGdSZA+/t7/r0V3rDiU4G3bt1YXdWkmEk19HTIh3T8PPFg&#10;h8DgTNTriTTQm99SnrcjmPDzOhiv07LhysSaSXUpX50amwQMJoQ9yMom8PPnwA6fKO6C9GQyjZHp&#10;6FXQrYtaZNbhlTfVhfktLJnEdNxjcNNv86YUn2LiE4dMFjTQWYPSI46BXuj34P59H149lO5sfFNO&#10;DE0lpM4wcCrqRLrz6RbyUk4ml6l00kPvCh1xyLKj2na1QRoZDHChIw355D+vSSLx8Mf1TaM0Fkpc&#10;mRBx8Eg9cijE5Mhvd6gefGg10J+4s154nI0lGRXPW1HqEiyDMuUwZvQHpo/u5GdRL4/2xAk78DkC&#10;0snikmMwIWeK21t0cNQLiXJwJfE6NiRsLLEHyQHWoWzIEyxMgvl+MTT7u3terF2+vOfNKvLgvz4U&#10;fXB/dZ8Fm/xb3lf2EvPqTEdnjm2FsS06oiBXDhfQh0MFJhbUQeoIpIxM0tncZBOczSdk8JYX9nTd&#10;Cj3Ztb3UCVBm4rGSZVWHiw42jO7he4GySB9+/4iFMXJpj6l/0PooCzJdcEDxAaLmgZb0Yd9hA6Uq&#10;L4se1c/4LOJz/xZW+WRNoHlqDf1rAly/lVWDEm2GMLoAlqOrbY2OtNuk8Ufi0AW0DNWDqEzjcukP&#10;WtJAwsTXxIkCFR1l5gofP6XgulSZRhr1440OeAopA7zzlD586s1G1YHDKp/yYVNvaAppJ1cuX6lP&#10;9QmvX726unr1iq7XVzfHgYIn+1KfNo7v4ycexCWbJ/l9+EjhpBub7IA3nqQqsrPgdN1IkdoM3XL/&#10;wmEGPOlzPv/889VX33zjT6bxOUT6Ez7hyuHI7bfetjwWhcSnL8U2mRTjp0HsikzbO/YRPdeq95rw&#10;g9YX+w6EhrygbSx9Oi0ATa6kd9ogdkYvgHTKGb7JD8/e93EfngF0imzSwORLWRKGN4tm7FT9VD19&#10;nIMc9OEeXbE9/Qz58ukb4smXK3VHOHKQi27ogM70Cbw1Vf3TZcclHd+Bnvri7Wd0ghf6ccj06aef&#10;mu8//MM/+AALHcgPDeUgjXuuxEU+SDw08M6DIsj4/e9/v/pf/+t/rf75n//ZPpXPC1G22AiEB/lj&#10;I/iRjpwgZQBcHl15y4V8tCUgvNw+RiT/Vx2VDzhOkacjW1EJfKMGon7Kh1ji7YmT+uHVlniymae2&#10;eUH1dV5zkrXuTzVIPKdNqfc51pjD2zJ+G1Q8+GwgIzqaqkvyFaieZgbKRZ1SB2lDlDtvntMfBKoc&#10;xWcqqxBIPeQeutQ7cfAMhranvw5tZwH1krrpaVy7jNB1miDp+HynOatcPQ/pwc6n0ycPV6eBzCE0&#10;1lOnPPhBe8vGmrh4bGbsY7xNPuY2xKEjtDy1T7g2dEuO80sW80/G3bw1a1o20EQT4JCKibEMvnp6&#10;zHgnuyuMRSm/D7ykF5+9tj3kh5STfvxQc13GY97kTn/vxRrllC7ozYMPANHOJ3+ClvYEMJ4yp+Le&#10;46Nkn8jfeDjivXffXV2Wr/F7HJ6jqSz2C2iYQ+ueubT7HefHk0EYWw3bBL6MbXwO599/928+sGb+&#10;hc2wF34NXxC703axYTZrsCUw1fNoKanrAGnAMh6oNLDSzGXwQ26H5C8elW+wNvT0FxAC+JqygPjw&#10;AZAZ+kD063EA99gIBKZ2Sf0OP8PugN/GkY9xRQfqFXbJG5lLGQH4UheAfV2YvMrtfNxTJ6RBaz8i&#10;fvAtexY6V9J8twmlBzjXhfPTV+oaeciqNlZ+gc8quWiHPcIvPILeLEK++Mz6la+Jwn/oYE2gM5rd&#10;xAOY0wrRuVQvmvDtkPiOQHhQNlB3TpvKLZOn3Oi/hEn/xjdzN9o28/M88JBNeb+9orpCLnaEP/ds&#10;YFa/UW0PmdRv6hignoNd72zEoUvSrf8oX2gZz3nz+5137q5u337b4xd5rJt0FqFp0SfrUhC94AcP&#10;dKYfdB+oe+gB8lBW5xG9+yHlAbjGTpBn7QEfxs/Ll/c177lUa53KUB6h7PSjWfPCA4hMu4wg5Ys+&#10;tp0Q/nnIKGPKsh8rqPvYL7oak+o8YMUHEm5RhugTeaD7ZSH8LYP2OeS4bJMwxFUe4rEtfTxCEjf1&#10;88NXjfAYAN3ks0pThPXBBvVFkvpUI0Cdpe4oP/aDJv4JH2SSXr4MXc3v82Ad6S7DAPIx5nQfJo5D&#10;SvaOPGaji/Sgj+K3qLNGSVuJXUDLEo/w4R40ULxhuCluAPfVPipfzwtOtheQhqngxtxiV37DW4p3&#10;79zVXP2abM5+gyktb+ZTffNUD0J4oWv4Jz4+m34aWYBDxBGCjDyg4uFFXfAwNvOI7D9xrTwlO23/&#10;Ze2/207auK/Z0G3wsV8qHs6dRzAwhyt/MDwDla9sH+h8zgLy4/eUpQNc5/2Dobv+/KUe7xUVTelU&#10;6d4/Ys5vetoZh4v4k+ihJoPSSz3sqDUOnxPU3MgPrPOnMqE/P0XBfIn5IPtn2LRkIYPxmoesL2mO&#10;yc8CSJ5kwrvaAvPWsn/lIZ1r7U35LSzNzfB/+MVe1efWG/ixx7It2A6g0sxfaCmtfqseNttR8oPM&#10;kbH5EpIfCC0QP4lNiSWtj/P8mVbp8Quu9B9A9ts6X8oIDRiAX/bklmVOGN3pN6axgipRGu2fK/0M&#10;V9r2VPZxBcTCfJxRUHlLFvzij5EZBJKv4hwzED6+vBTCYwnwBJENJ/rabqukd1zyyn3SY1Pimbt6&#10;T7GNUbELQL1a9uAbvwGwcR6yJj/jK/lKhrSV2I25qDAQ//D+nLD6T9Hpf2mJYNMN1zEQjI5goIdf&#10;BeiQssUO+CDhQHj5qng/kNB8EVrS7IPDD4kLBorNpp7Ay3Tt8YSDQPj2eNDzIulGPeCXL9aT6tQ5&#10;C4gH6A8ok1HrEtpwoPMHerkSjxy3g2ETKL0+l7w+zivWCKvOcxNm2dCSj/yZMxSfrLXGQZnksE7n&#10;8OoCfnPy3C87UZ4f//jH/m14e+hHAhbF9+7x2aPPPbnAWCjizwbu8wRPvbnDJOTy5d3Vlav1NhbC&#10;GVxg6s5NitKJ8Lk5lDk44G0ZDA/NcCaUlEP5yVbJYaOWCRMTnv29fU92anO9ik1hXFAVmPx+U+QE&#10;XnyrWOV6Ck8aCwalgdZBFVgy4YQDCgcdB107DD4cXvF7WTKFtLZRGezkMuLDYYOSRmVSRg6EOOwT&#10;M9My4GCTatRVobkCOEWcjzJy76fPlB6HCSCjd8zpROGVDTQ2WbEFecvmpYcnO9KTAwiclTrh7R7e&#10;RGLA39Wi4fI+n83Z8ydzdjQg4+BezIiWN5woNd/s5bW9clLZHXvIBtQHv2nmemFwEC3yvDmJwyo/&#10;i/e8yYINduQzbBzy5hhPKx97M58yqf4Vz9Pz/s2KHSbRW5KlOPFh04aJBW+OudG5cyWOTlQLQPkU&#10;B5/UDTa5dYvfAbrpzXzqAzp8mLf5vr1/f3Vf4WPJFWt3BujsN+/GZo0nDUxSVIfUARNrHC8NMQ2N&#10;ew5xUj+Af8xZ7YD6r9950yJVspiYsBijftyJi9b2kv2YYwF8OvC5OyTsaRO67NBf0sR/Z++ShJ/z&#10;q+0sOuCFHPStgaA66vgB+ToQR2eRchRQb6tpMCOd+uCNRg5F6o1J2hw+UJuap6KnDZOGT1b67OfI&#10;KVmzzZADqLRVftWt36QjXf+II802gXDkm+LElxYJsfsV1UtkoIAXg4ojn+lHfvwFe1CPSnEa+Ziw&#10;0e94MFWZ8GvrAkuuwiei4XNRQNo29s7CuA7y9/02Fosd3nrCl/jU4O23b68uiTbA587QiANiH7ai&#10;P3Wl9kgC+QD3C7R1fEW6p4y0M4KUg7c/+bzqPfkzmx8sRjhI522aK1evrD784IPV+++86zLiJ9lI&#10;IS92pA57GehfAdto2I1w/Ii4xHOfuAC0iQeQ0fMACYdvx+QP2AYqI0i461H9cWEgaWBkB6IX9JSz&#10;64Zc+GMf2idySE8d17hTfpEFvMcl+UHSwyMYXYGuB3yhr6dfZ9+pNle0hGlPHCRxWMUbyPAkjg1n&#10;6pe8f//3f796//33pwOs2BQesQs6RH/C4YPvcRgG8knCf//3f/c1/OHBIRafTiRf6oe88AAoP2kg&#10;5YIm8oHqE+oTGInjCq0RX1c0cUlXBvu77/1vxBuGb9BE6CzJx7gjXqf0n3ymg/6LN4kv7fgQ6wJj&#10;k8Y0DroYW56TjzakPFKgDrH09xx5DBy6njq49luvSKS8+AV1TpkA7E25QOwAYAcg5el4FkCPTUFo&#10;sAn1BG+u8TmA6zLtLIQHAF1oY+8uA517OmkdQxfsNEkjP+EgaR2St+vyUiRd9UZdXRAyZqIjfMOL&#10;++gNYnvG54pnUssGD3KKptdPLZ7GwmOMN9Q7/ob9PWZQF/iwxnL7sdJwl/iCf+NGOqKb57yMudL1&#10;RHTMrZhOpg0a5SuMLYiR5Vzf+I/nAKMdQQf0uaFBTrhWXnTgt2X9oMSNm/6cIE/2uk/0PK7GPObK&#10;PDD2fDwMRrOZ62O+Z07BXOzR44erP/7h95rX/9l6YC8AvWwP8WAuwQMT6BX7R0d4GWF8BiTdDagB&#10;Nq92Mudb8pjyLqDybcLZtOP+DB6Bzupl8s6KOwtCh35l+7mNkEId9zb+JgB9+hryBK2r+inmqNRH&#10;/BufZS5dFi6IvYZKk56BSd8B9NXcTz4s+fFPypIyBa2LMPST3ziHgHRfii76d6i8tBHpMauyAV3P&#10;8OrguHHN/XyF3revBdPrX0mqMajb3rFDF/QOUvYezz11598J0tw4Yy5pAPM0g2TBF3raMwgP4pb9&#10;F7qEd+T1etDtuJb28CAtOpF2UXMG+hEW+Hy2OL+5STr9AnJ4CJU+lDUZb2nykAvzHdaD0R++Xv9J&#10;BtKQQf+J/syhKHOVd54LANElQBqfbq3fF53fQicvmLLih9jQ8+FhR67wo+a9CSedwdjEbWPM3zJH&#10;A0kDqswzugxDv4QB9KEEvqq8KU6Vq+wOcptN0tqoL8LUQw4cgMlmDclnmSLjAlXJqP7DY8UoM0gc&#10;+wcmxQojP9fSY7OtEWLDzW+Fyk7xZ48dGo/6+gBZpDM3xY4AczL8mXTo4qu2t8au6IggxlfiUyfw&#10;APOwSUfPgYXQM1b6oBI/GnPsDujUkfIFYwP9Z1rbckDRbOYJEIfspMXn8JUb8su7d++u3nn3Hfno&#10;TelLW5HdTqGtdpc6T34bWkA4dkaX7lf8dUBVxylP52GqEbfUMzTTFR6qo/gzkHxcg+EBAtEpELpA&#10;D/+t0FktZZ4F0MRuISFbdFaqYpSuP3m/xsSa32ET//yFsWgqu2yjOPolsGyuaCEXP9Qmed5jel79&#10;D/K9b3letnQ/I39nf0jzQeZ+Nd9sNtaf97j88LvWHOgm5uTnoWrXh32m5AKuCsnmoXzWfDxUSFui&#10;rNDBN22JcqMX17Qt6hQa4mIvIDqZyYDUfXCiEZAvfW+H8BsXwcxvCbQz7FG8dbX84uGHQuSjAeza&#10;dQmkDEEAHeHFmJPyAkkH4F1vE5Z9wF6+goqrAywUG9GCmVfRALmiU/whdNE7NCWTcN0DE8szgHyV&#10;d/jDawBZHnfx8QbIZfz2/I2/IZTrLKOgdKx04uFZ/iv7h7blWdIGsQM+6nFYf/kCAVA2mvsgOESD&#10;4pvyJrYB8sAhH/rK8SI4bdC9KWA/2qz1GrYIH8rVeabOgcSHzg+aj/vw6bYyorWugZ6+hLPiOmDb&#10;+H0QiFx0DQJVT6/m+deCxxnVL9yN0iV+AQaiG6q+rnwBfJFy0of28hp0YW6BDM4ilLo6R5uXH7Lv&#10;SV398Ic/9O/J2xN//WvewHqy+uabr1effvqJnwzgKQEY7GpRzeSD3yXCULy9s7e/t7qwrQ5d6aU0&#10;hlWH8pzJJxuD9VQqgnhT6vlzlBPtMIUNYeUrf96SuHz5yuqGJt57e7Xh502/Pd5s2ffmHZNwoA4R&#10;5HQn/J5JHWD5rZF0pJJBQ3+mRf7JUxYZVAKDEwODZK8ZJJjo8rYWh10cMuHEVVmKEjKgqXI8eOKQ&#10;Q28lMpgwWUan/aFbnzwH+6ADcOU+B1jcBwGcAJuBdBhccVTysAhhk5En+eGNohM/y6mNCTY7GLwB&#10;b8qoztj8uby770NHDnl2ratsgHNID8J8hm9bDd5v3DHZxP57F1e7HPJ5E0c8lNebOV5UK7/k0kl4&#10;s0hyXI5RntgHYALO4UctTKSf4jxJYGKAXF0vSoct2ZtXuvldKL8FKKSu/VaY0BtNEoEjnzw5We3v&#10;7/rwikXa9RvX5acXPTFhgvDQbx08WN1/8HD1mCchJdSdN36gMqfheLNK9uGpFy/y5AN8Ds6NR+XM&#10;Jhh/NGh35kL7isrMAMlEB3r4UYdsMBw84pNBvMXIU24lz/YWP28+jbpFnirMLuZOSfdMWPavqJ7k&#10;Wxz88MQaiwl4o2P5MZ0Lh1bVkVQHMvtRrtZ9xBdUGrqiMwPQU9mSBQsHWPgcdvInNz0A8NQob4X0&#10;w4XyvWq/NXEPlKwa2Ah5kaNy247QmVZ6QTwAP008pYGvOzB4OY+TCriOzKQHHSU74ivYMWXHvwhn&#10;sjY92aKw2SJDqJy1qDrh4L7sQ7tiAlt9SpUNf+Hp+CuXL9tvWGzi/2+/9fbqivoqPk/Fj+3zaUFv&#10;uvLZUtU/XzP1wb3FSV8GHSng31exXE0Q8AfZjXrFJbADylD/Dx899GLPZlJeH85+/c3q5q1bq5/8&#10;8MerD9573/mzSKU+pzJLP/yGfjz9VKDqsDZNoMdWtj+yG1hnYQC61HuuQA8D9nFhJkFg+jVok8b4&#10;E/8iDln4X/pRwslDeYLRNfoFSSNPgHzwjn24Epe+HDnkCUQnZEJTY2Ad5JAX+1ZbKDuA0Q9AJ3iG&#10;d+SgEzTkBeDDQdIf//jH1RdffGEe9PHIoBwsrP/jf/yPHqzJD1/yYkdoU0/Qhjd5OcDn8Aqe/+2/&#10;/bfV7373O7/Bx6KJ/JSNz7hQLvpPxhboQdLgjw3gi+6EY4vonjpApqzucQKIDVIXaT+KqXYKiMb5&#10;Bk1Q/w0CgYKTNxHtAU1XJuLMPyTPB1egwj4U2dli9mqac6LxBFTIeOM5B30112E3rhw2M87gF5Q/&#10;5U790XYoN3EpG2B9XwPQL/Mgk7oClz4MxK6vwujCNXGdT5eTtPAPhP4sTHp4dxmdT+RHDtfOZ5OH&#10;wswbLqneZE/GzhxMFV/GnbGhqz6Ugyp/Fkr31EHeprLtRAdP6Ohrma9Ag6XhRTow2X9cQR9e8SAN&#10;cwuF+YygZZ+TPpLBwRX9OPMkI59f0tyCN8d4K3pHcyTPDazz5oaz+7jRd4DEITM2sO7KS1tJv8B8&#10;ZAudxYvyvXXz1urmjZueJ/LwAv5YZag3bGnfBrUH5geee6Wso8UwjqALv7Xwxz9ygPWZ7jcPsGIP&#10;ymE9mo6pY67Q9DoHEhdMXCDhThOM3ZYY6HyS1uOAnqfnfVk80NM6nBX3MoC2l42ygAB1jS8k/k0g&#10;vgN92g514OuYo1I39hX5BvWGX0m68yPrdRggjO5gyRWybkNv5rNKj2zmJ1xBgDzQBbk374GEQ588&#10;geTlugRoyWteDc6KC0T2Js7xr4Kep8YU6Q0OvZMfXtgoV9vIc0vZryHx1EnsAjDWYEdvYA47AqGF&#10;H3E+iFf/Rt3mbU8AmvBkHlx9xjz/AbimrcIrefAVHqzi8IqHXvjNTb/5rf6QNzLJx4GPH4ZRHPMP&#10;5gSPNBfwnBEdoVPZLEeY8tMP0R/R/2SOQLzn+sOmYPQMAoyjfJ6NTxnSf+JvyKM/48sPrJn4Kkue&#10;9M5hFmHA7QB7qXy9r6LvZw6T9Ru2jE1Sl0D0SNwyLekK+aqS+Jo0o/6SK2UNEHad67qRp2GHomMl&#10;POuC3bBrys19bB8fAqAvnNumr/ikwvWmQdUDvFxvsi2fLDsQ2uaj/uCL3eCHHGipl8wFuSctPhga&#10;+iaP0/iu8sf2HavfqocAs59jPrITczB4oQvygNih2sw8vgadpkvdN3rfb/Y/ievpbo+6xq7owr4K&#10;c+sP3v/Abyxy0Eq1qMTiw5yv6jT7GxWGv1BX7+MIZXjxrP4A3hv1rTzxgfAAA53vsgyAecGOC3Kk&#10;oK9uo5u6Lfl0HuYjCF2H5f3fCpGVawdkEd/1YM1bTY80rvw3dBYJZEH7kHyLMLZwhXF4pftTx9Ev&#10;ab3JPqTqw7LgLAJ8ANber/RD0tWv05T8wLbmZjW3E+3Ik342m67VzrGv+iTWHGOuKXNXviAMvNsF&#10;H/rravPsT/mnUx7WWix2mOXUg/roDiSO+qQs8d9A8r8KO8ADub3fDlQ4+Yp2ji8gTDnRJ3p5jTdI&#10;qk6KLrj0RwDe4Q+I0jw6beg7rfdIFjbo9MlDHdAH9T2yfgV6HpC08Cac+K57xc95A8QHA6HZzDvn&#10;OQtI7/U9551lVFup+w5dDsA9fGoPkjJs2naTfo6DJvLp7+0v+kMvkPjYv/NIXnGhKg3EkVYyRv3h&#10;I38FRNbrYNaTtn52XS71AhIfurNow2tKm9p6la3zWwL0r4LwXULkpizB6Ph/AiTBMlxG9Bq+k3IH&#10;+jymx78Kanxnjix+k29SdvFQeoXlt8hUzDlEaM7IV/uwwY9+9KP5AOtXv/ztR0eHx6uvvv5q9cnH&#10;n7hz5QABZ/dBhRyB4tDh87YJBwX+PKAnQSzSNdnUlR8+5NXYw8MDhZkk8VZBTcCz8VCKEsdGQW1I&#10;UBAaGL+xxUEEm8PXrl3XhPd6velw/Zon4RyulB4cTKk8J7wRg4MOo2n0soHFvwxZ8dzzQ6Y8LQGQ&#10;hnOjDxWEnkeH9fQZZWGw2dpR3jWbAGm84qM8bKIwYUYfnihDRza02WwgnjdnuPaNLxBZmdRlQApS&#10;adGV6kOn7qjQIwushUcNoMSHHwOIF6Rj0KP45/Ufh03owuHT/uU9TSKl2xaHIMpPeWT/7R2h+LBR&#10;dJHfkpL+0F2SvTmwQm/evuJ3I6h73ysPG/VMUP2EivUgXJNX9NwVSn3Z8Jk36PmkE42d3zLxwI8d&#10;mDQw0OC4Sj/RQobDkifHh94IUhWwF2la9K2OmHIx+bzi32KrRdq+6zmvZ7Mge/jo8eoRE+QnWjTa&#10;N+aFDRNP+MGX38egrlgMMZlhUh3bZoJK7fipHZUji30mOiwaWPTRcUFDvfHpEA7BvNEgA9iu8j8O&#10;CLnns3KUjbcQ4WkjCb2pJl40aA6vduVjPLGOPiByOYAB6tN3J15IuP6lI7LTgYIAelZbKJ8I4C9Q&#10;1OEUG27yc/GzX1GvF+ptCg5/ffjohVUmfFX+LDLOlCXkU011WEgHKxoWWFlk6RZ0uYcdzMWT8koD&#10;uaNNwK9kznKn9oNc/eUAKItvDvrwX+TZVqK1nyqeMvhACQliXm0HP9GgAF/6JOstG6mueJPKnwwV&#10;HTpzGEk7p/2ImReHvHlHXeP7vqovuH79xmpPdcmbH4dPn1hv+APowOTAEwT5Hbpgf8pBX2Ra4SMt&#10;JFnkuW/SPb5/8Fi+/fDR6s7du6uf/vjHq/ffec91gx48TZvPwqQ/sJ/LFtZZuqWuIgMbzX1H9Y8d&#10;oEkeaO1r2O+McAfusT2YiVB8CIBf8uceWeiLnm6X6r+4Jx8yCKcuXf9Dt35NGProhT1oRyzMswkM&#10;D/gjizyhTb3AAx3A6EBdJD950CGyUj7CxIGkR2fuYw/koM+XX37pN6S4Ek8dQccbW3w68Be/+IXH&#10;QSC2Cv/wRn8A2ehNGXmj69/+7d9W//2//3ffczDGQRX9JfnxEw6v2OxCFoeiHKaRD73cfwmQ0cPI&#10;6LJj7/g1vGlT0ICJI9r/OVDjcmjcx0KrfybjqnuHhbRU3qqiHfEWlgT7EMuoOvTvYfEwgcL81lwd&#10;kMg/iFOaH7YgTu3V7Rr+kx5rt2/aDPVKfPyCuqDuKV/snnyvgpQ7QJ6UNXbjGv8Bw3uy5ysQOnwl&#10;fCMDRM8AtGelJx/Y+S5pX0aTcMpAXMqRuE47pVEfHDZSfqHnheqP3YcPHvlEIDYCCYPOP/p+aD1/&#10;kd/zRjnzLurLk2zFxy+hC1gXKp42JB/25gb9ueD8mg1SDtQ0/xEf3lj3PM4bo+ofNC/a0dyH34Kl&#10;P8+GHPKRBe+0PW/Ejr4XG6J3+pD0abQ3EN09D1G56vc9j1e3bqqN3ripMl3ycOi5k1DMXOd+20vy&#10;XB7mQ8pPMZlfuW71x3jCnJxPLvzxj39YffbZp9LtyaRrfMdlH3bkis2Y18BvCZtx+EbljY3jM+aq&#10;a+wfzL3bvcfxuX5yjU7wn4ICcxXJoB48feNr8sOzy92E0rlg1utNIfSzjsSVPGI8h1HaX8I3NoOH&#10;/XvUQXgk3v6sup7HJeSGlnDRdlzqwH3kVR8gHDrzRzqyTDvsg8GdLkfEn8H0L+mzIUtfHrnBQOR2&#10;mHWGds7HPQB5Y+H7QHh3GT38MoBmsvHivuRio+g76931V2i6YosgvNJfTf0PZXOvU7b3OkF0/TDG&#10;h/W6Qu+1rdomyAY1OvkhOekY+Sln/AJIf0OfwsL+ww8/9MMvvF1NH0NO1vSZ0yDP+dQn+HdW1WfR&#10;z1CO+BgIX9IybwKJqzLjCzVnLPvVfDn2iL7E8yAsv8d1TWt5+ljKxwNZzFeZT/HwHGF/0n7ogJyy&#10;Q9Ybs4zUhx+upA+VHSabD/v0PFOdK65j+Ew6y+Y9rnx+rHtoL/qjLskLhBaIbkDiwycwy6570n2v&#10;MHS2u8rc9QDO0l3/NRn0+SqDdKSyWaf4qyeyJ+h6FLKWw6bKtMG3eJTv5QALf6Hc0OAv2BCAlnvG&#10;McbIYB/j7Nce6+rNOOLZS6LPcprqjTIy5wJTTgBr1HwA3Xp9jtTpOuzAndoJegZ7GpDyYV/C6Muc&#10;+r333vf899ZbtxzHA858tefcWnNKf82n6tS8/K/4Zr4SGdUvznP/Dqoh/wG12WkuU7znLENvbGxf&#10;ZVwfsrv/pBxcFUIlQ3QJlg3AIX+hEzQdlvffCQyR5t3CkdXDuG1oXLaBRNItT3ZT2HtG3gfBDrRJ&#10;MuP7sv9zfByfH5+nZP/uOXMdkQw1eMi1HhylfyG97Elfi+2xG3zxldn/WWPNc9Kqp1qn4gtw9gUs&#10;KaOeqmDsKaI/cmhfvCTA+gu9XN+SUbxpZ6k39Jn7LnNWhu5j8PTYqz/qOXGBhHMl3+RPiprGXv4g&#10;UTq0hKEFCY/shkp/sb0BpZczD7qZpuhMtgHsufTydIwO7g9BU1WbSB4gOgQB1gr0NaRNfAbCqNNP&#10;+YQTHUx0T/2WnXRPVhIU7vUCTLwHpMzQAUmznFcA6cV3SVd1sZQD9DJ0/uGVK+WIXp0WfgRnuvhb&#10;xkCt+fVHv5TyxI+Kj4ODB4G6D0TnCVWXiX8dJE/X91VgmsF3GrvxnREXPkt+FSSuyl+4SRN1ies2&#10;hDf2sF9alqkmM4TudbBp+1nnhHscEB2+a0iZinVs0n3HZBvwpmUEoIvuy2t4eIzVn3pkn2Wc19jM&#10;PBTY+ITgr371m4+YRHz++Rf+4fj7D+57EGAyZAfQAMDEhs7+op+ePS9GB5pwHqwOjw81GPBEOpvs&#10;TEbGb1qxgX/MK+pM6PkES01qCsoZ2WB2J8Bgfb7e2mFTYG9v35ttfB6L3zViIc+mBgWsuqOA5zXA&#10;yMjPWTxibCa5KrT4MRBkgsXTXvD1ZsElJvI4QDkEwCCVCdvhIU+A8ZbDiSZYWkw852CLctSnYDAo&#10;By/wY5OaQyy/ESVZLOY4YOP73myas4FNfDbOPGlLnHSk3EHK1SuxAw2COGT58Eply4ALPTxJhw4d&#10;sa04SdfqwBnoeXuKQykOpOq1SspfAyt5+dxj/YA5HT6DKBsq0kl0diCFeTqFt7T4xA6vSNvGo/5A&#10;50kZPWnVhFZh3mxjQv5UfgTwaQNPZoX1eq/KSxnXKtMzTSqeHK1ONNFmkoFe8Lt0qeqQMHpQD9gQ&#10;3+CJPhZp2J5XyQ8P+A0gfPCh6lQ+KT9+wucmZZV6+n62c+mtiQk6Df7YBJ8gXK+HU96yS95yI7/j&#10;Vd5a4NWCjng6L/uUJlBskFEHl3bq8wnb4lMHIWpbJ0ob5YAXnxOE11Ppi2vi85dZ7Mln4cWBMHxx&#10;feqep8d9oDXyA15YKo70+EewgHZSV4BOvQ6iNVHjLUX5AAe9fNcZf2VCXotXFr7VB2TyBE9sSB7A&#10;IojDXxSHn5UvyW6Kt1zpNhQQlf5Uv9ZhTBTxg3T+tFMH8EHl9+cH8VPXYdWjy+7NT+kg2pR7MLC/&#10;0p+4H5O9rJPqFR0pC3UGkOcpT2vZD8VXMpg4AuhVdXzkDcYnHE7Kr57Ln30YcOOm7fDJnz5e3b93&#10;z3l4ep84fpuNw4Jt+eaR6vWx8sf/kAnv6ldrMzFtCfVZzNOncI/8lC0HbK4X+cSd23dWP/zeD1bv&#10;3r1rO/pgaxxg5RACOdQD7Y52RN3GJ+x7kgOkbgHiehj66I2dwK4/2PMDhJc0yes6pf4knzAyQOLS&#10;X7r/pq9QmHh4AeQhzr6l+K5f+ADQIyt6YIu+CQMd7Tw2CR9oQcLRo/qG2R8oS9c1MmOf8CAcnZJG&#10;XtoyYXhxcMThFVd0YzwCGFveeecdP0nN4jpygdgAvtEx8pDD21V8lvBf//VffSjFYM9BGAdi+C0+&#10;8s033/ge/pQveZgDkAYNesKPsoK9PIHYXQGHjTRcXEF5Xe5xrQ1TSIvHRE8bpq2bYbAiOLh6piv4&#10;nD6DgUnjgD8rqHmDEV66d79AXy2buB3jI6Mfov3T3zJ+oIcPjdUvcDiQTR7KBy327gcUAGkd0Pt1&#10;EBrKTpgyx2eDsYHtJBm5fxVCF33DnzCIj3DfwbYfNN1PAPh1PYCkJy40oeO6bHvxkZ6WOGxYB4rj&#10;DTnqUOmuD12paOQRNq2w8+sYCC3tl/GSa8XRLmteZLC/zeXgwQgPL5RRY5JiTMsDJsxZ3E/qSt3T&#10;tqyP5n07zO32+aT2vh/m4UsE+Ai+Ah2807axsUWrTJQB3eALL/gyHyUv+dQ4NDk/XR17A/eJP0fL&#10;0+CXNQ+GnrGr3uauTRbGhdSND/RoBxzusoGGT2u8Qw82LHnK9+M/cYD1mXjUG1jki37mIf3i59ih&#10;7Lbp2+Urc5xvdZ86qrjysZFo3vDiGsyhSy2G4FfxxX+AxVRcj6eefB28JMj3pETvGbuuRVeXmcdf&#10;CpG7oZPukQckPnR/CUx+rmvPGf6Rkbbrja1R9/WQ1Ys2sK6iNbxEp+gaOQGKEvsvUblEW7wsi7nZ&#10;6M8jF+hX8vmJcuevuPKF+MOM8J/7p1nnuq+84f2XAvy7n4OlC+HZFmdB0kK/pOOeNQL8qc+kO4/p&#10;feu8rH1CZ1rsqeJlE5zyA9Rz1xO0vaf6Zl5Um62ksSn/gx/8wAdYzB9YiyKYdNbozC0IA8hAFkh/&#10;kTDjCuNhsB9esRaABlnkB0uvKp99ZNRd5q/MudGFr2VcvXzF/krfxO+GoQ8ysgYnjH6J41qHLvMb&#10;/OhX5eANorJDNqiCgHWQUqRX+1I/paTStyoDmm4HwuFBGF1iG+6TH55A6AHiCfb8zjMAiSW7rgVj&#10;jBU/5RI9fXjZtOp3rvclOveQU/rPc3DGAWwXe07l09iAjihTNmnzfNUh4difDf4aczbbDPkYLzzu&#10;auzzw6oay7ivTf6arzO2EVdjY9kKxPeJpz9gI//e/Qe2MbKjC+VLe0RmQcpdNotOppHu7g99H5tV&#10;rsilPPgMutNOmPt+73sfeqwlDhoe6OSnJvhKz+q01mJAXfWf/pUOo+8TonN8pDbZSz8gZXK54DF0&#10;CjAXqQ1y6a95C+vZuV+YeXc+ILrqUjxAl3fTZ/oYuIToF1jefxcgTX2FN2GuwcQnDKQ80NY+gCJ8&#10;8KPyuEzkKYTK/uz5zjh4p085OvBnk1nL1Br4wPFFO/xAfcnxsfpC1vSaV+ETxYe2WnLnPmY+8Oez&#10;0vgJYeaY1A9p0FNC//7WOFSrfjx7DM0OooUnuvHgQMXzP+v6vq6ttSn7MfgC+dKGCVumMgYRgd2K&#10;nxlOdEDiYgNiK6Z0qqzFAdrkXeYHCIP2Wepl+FuH0KQtll82fQfA3TYatkcfAJrIj85g8kavQHy+&#10;8yeO/VpJFn3100HEhNYb5SD9h/QNiHLmBw7dHK+/KlPRT3wHmK/Seh+bdPN7BUwyR3i+CrkMPkt5&#10;PV8B95tpYPltK2fjA3RakuzPz8oW3n+jPKLzwxLYQfFcZ+jh4XNuEzPGHm+C0APR6U2A/Qb6zWDJ&#10;hEfxoQzhF57z/Ys+u1km4vQ/c49hx+jZyxYI3zeB0IVH8Cy+pceb8/5LwbwnGa9ox9jCwRb3CqAM&#10;yQ/Ck3aSvBMP0nVhb5zDKyzN+pj+hgMs9q288vztb377Xx49erz+4osv1p9+9tn60aOHa3Wy62cn&#10;J+uDg0fro+NDhZ+t1Smvt3e21ufPr9fHx0fr4ydHojteP9H18PDx+rFoNWCs1fELj5V2ojznRb+z&#10;Vke81uC81uRM9E/WmpCu1RkLTxyGFpVVmPXW1gWh5Fw4t9ZAttaAs9YgZJ1UhesLSrsgnhojlMej&#10;tMLS75RXsZR+4fxaE6T13t7u+vKVy+vL+/vrvf095UP+M8s7kVzCT58cq3zof6jyCBV+/vypZJ+q&#10;DI/XDx49kA0OlOfEstFPA4z1U+foK/JBDTjrLaWRrgpRPbgmjAB5tUD1lfTQqQOY4kwzkHzIxWaa&#10;KK63JUuVb/tqgmn74QuUWQ5utBzzq+uF89hTel7Ychz5T2RH7El9oiX51VWZHrVxVcqqjosMzke8&#10;bSy7wUNeOGgUpnwU8Rx1XeWnjsRVej6VXVXfykuZtncurnd2d9c7ly5aLzml8j/XdPHZev3s6fq5&#10;6katVXzOrS/ubKsO99Z7u3sOUxYtjqS/+KkMyNkVn93dS6Y/kQ8dHDxeP3r8aH3w+GB9eHS4PnxC&#10;XUtPSiq/6PbF3uiwc3FHKL12dhxPmfCfwh1fd9FBV5dNqEWZ65/6wZ+0OHLZsSF2OpFcbITdqbtd&#10;ITWCn2F75FwSv33xpXw70oN8tA3q8aLK9Nbbb60vX728fqKyPlb7pN5Jk/a2OfzjZ8TTPriiv+sl&#10;f8P/AOfzffGgXZ+c+BVG20ILESNhynZwQFtGrmiflY/hc+hfHrYJxG+rzNjyomy0fWGbSOtDXnRG&#10;J+dWPPfY6rl4W+dBI+dCWfsVJSx5dTWOP3VgpqWfMG/dg1Bvb227LJFN2wRJ12Km9IFetLQl7smY&#10;Ngx/+NIONCKaP3WnhfdaHen6yuXL6zu376yvXb22PlZ/Bz19D/pAR3u9JPlPZceHjx+vD+SP5+Sn&#10;ZQ/pLL7RgTLRP1Kf0Q9lqn75Ctp59QOn9h/aHT5Bm7p548b6w/ffX999+7Zkyk8k59GjR2tN4N1v&#10;0U8gg/KUH+86HHA5JRua+I9tIowfAa6bEQdN9d3qP9GDPmrchw6a0OWaNMDllWz8jLKBhImjHwUJ&#10;B8mHLCBxydcBvgAyaUvRFyQ/cTX+nDgvfgpGj17upKfdE5eywo+4riv0yO92AsM3Nkh+IOWiXuFN&#10;W7t//77lapG91uJ6fUN1DN/UJWH0TVm5IoP8pMPvz3/+8/pf/uVf1p9pPL9169b6H//xH9c///nP&#10;11euXHH6559/bj/50Y9+tL5z547jvvzyS88BuH711Ve+fvvtt+Z77do16wQd18jDlpRBE1uPbS+A&#10;0pjv0440qXT5oacdwEMuzizQV6P+w0PsJdiSMP0+YeYDDounr9CFfjDAJkGnSI7C51U/btfwUfuh&#10;Dp49pZ9+YptTLnSjHt1fq51Q79gZQGdsG/3BxJ+F0J0F1FWwQ/Ik3zJ9CdBFZ6Dnj54vS+vlALpO&#10;kRuaQE+Pn3NNGMB2HUlL2HMj4TnNwdTDrJ8Jkc64TX50QWb49vYIEh850Z378HYbpU3AU+MPY7Pp&#10;JcRjg3gr00ARyQcyXkCHbzAGw2tHSN99Af2FLqP0FNH6fGg0Lyg/0fitOQptAl3gBc8OxKfNAJaH&#10;rrqeqA0dHx6tT3VVB7/evXhp/eGHH7pN7mveih7M0zwv0HhBuWhrzF1pN+hFmbHdU+bSzKGY18JX&#10;8/IHD+6tP/nkY7dr/MU66i+2ji7RPzrG7h2X8eS1bXSFX3wGDO9A8sdG1Lu0d1zxq7oIHXWU+ylO&#10;0MM19617eMZn6p7/lS4X7nyCfwl0+iWflJFwb1NvCqGPvbgz78FryS8yYvezMACd6RVepgUSH35A&#10;6jCyehiALPleRJNMoBhfn5+qv9Vc03yIb3ki+7zn0FV/GSsB5HYMEO40rwNokBM/iXygrsGzIbol&#10;X/J2wI9jr7QJIH4fgFf4AR4jW56UizwpG2HrPfpMgDTW0OShD3z33XenMR1axtwT9QW0fdbkzCG4&#10;jwwQHtx7TBQ+EU3Nk1iX13wpSL/CGow84RP9uLoMgydlpq+kn7ysuTJr8S3NycnH/BRkvsrch7lq&#10;wujIPWF0rvVurdE7Zg18Ir+ifPR7vVwpW+lW+kHDddJV9MHkKfoqH4iMpGP3YOh6voQ7Rt4M5K16&#10;Jd0x5se6oOi5T38cWUuANrqXHUrX6Ec4uk86NDXCN7IiD749X5dPOu0HzLjLXIk6Xo4hoWVtPOun&#10;+bDuWRfjT8wvQfaakDvZI3/N1wNZf8IbeQD3wUDKDJb8Z6ZnLvvhhx+sf/CDH6zv3r1r/Ukvf2J9&#10;7Y/5CrFFeMz1CHZ50JC/1opz/UWH1JHL1uzPPVTQMqZjk14PsIjdYpuOGSM6MNclY+QDoeG6pAfO&#10;ivtbYSnrdWEuzkPZ2txMsS5LFYd7fB6b1B7i8+f0Qcx3tC4/OlCfcm99T/507963Cj9QP6E1sPwM&#10;Wvot7Akte5pHWo9Xf1jrQfhkTU7akfIyn0L+zk75Oj4ev8Ovax3/DOVwWkHVTXh5b81lqHqmSOhQ&#10;6/SHlmWdntZ6lP5xW3O8i5oH7u3tq11dhOlEB2KXskkh98wNkRuIv9lPbMeyL/FOE3IfGtvcVC8C&#10;MgLkCT/76GjrQE+b9fPt4BGcaaln9r1KjxG3wEln0SRvL1eH5CEd3bAnorP2TL7o14E5KWUKD8bk&#10;omBeNstyGnVK/KDtvLuMasfqI1r8q2CZr4OzDj69foEXaU08ySN9Dhdv7sHoZRzlAqa4geSx30u3&#10;ks2ayqQGaHJNOLpmf68jNP36KgSQvyznywCZJ27TJTf6hMfL+FTaHNb/A0e5UmBFmbalRVfTDQRe&#10;Ja9D8sCj1y/hzhMMvAnfvwYsw2UsX4mYkhdc2OQN4awy9HIUTwd8PiAj0ID9Md/snf/4xz9ev//+&#10;++z/coD1m48ePHi0+uLzL/ybGTy9oMmFn1i5/+De6viofn8Hjm7fao7qoBXHU8y8cn64enzwyE//&#10;81aABguniWT19Pj56vy5rdX2Ft9Zrk+8aUK68tsxXA/57GB9ehCZ6qCdF+TJCJ6g4EnwRwd83qfe&#10;RNi6cGHFb/SIxPc8NaMByVhPqj5b8ZbYzg5PAPH0PE+18HkGdOXzhvXkF+WDHtRiX/c8jSE8OVo9&#10;OTn006t5Kh69MGme8gHK1gXqcKYnZ7iilxxvQj+VJjryko8rtOal+x4Hcg97bEBePgPB6Td68PQG&#10;NqEMlBVQrfppZnsT98iCweAjSzmvHGDF5xJ5+kRK+okfaUqVWj6684YVT1bIeW1rnkpGJ94c4gTU&#10;ZRNydT1z9R+yVD6eHNIf3zP3ZyKOeHNA9hNPnsbTRGDFd9jzBpbIVzvyxAtSgpwaSFY8QQ0dn/Dh&#10;aRfk8Ak36uIxb8UpjP7kR0+eon8sH3kg39XEwHQHyJa+T5+p7Jzf0hyso+pR5aGsmoQPOfXWXPGr&#10;twF5Y0+TWz8tnTfgNHlxXuzC0x3YAGMTJo78Zed6c4E64VOZ5FGH6qcZeeqbt+GuX6tPZPJGBJ94&#10;1GTdTx5Rb5evXFndefed1dUb1+WL/NDyA7dLeKMDumsgoWLlI/W5D57EdH3Y11wbLmsQQCeCPCVX&#10;uhY9heDp0UuX6kk6wtX+8ntBlZcn8gDXc+NtxIeUxmf1Yk/0RB56P1f5rZt1qBN17mmX+KdtCQqc&#10;rnrAFvwBs5+VLoqwvUqvlMM17Py0F/8uj9nKr8YTNq4f2pXirLfkmJ8AefzOCXr76SKJLl+RzXWl&#10;7mh3tAVlchpvXPGbJbffftt+ognZVC7euHuovu2BkLewJEAK4mNlQ/KjJ7rZVuiiP566B7h3fQt5&#10;ciw+QLnJy4/9v/fOu6vbt95y2+QbsdCA1B1+gS7wxpepW+o9AA8A36w+v+ixB3IsS+HYl3towR4u&#10;/yudgdAnD9fYu9pYld1+PMK55xoa6KMLcgDX2UAgddev0OK35OM+ukRv4pClBcn0ZgTykh/exGlh&#10;7j4CSDlSlujcMWUhf8rAffJHZwD+KS/8qOfk46lQkG/00/8QF72hAdEDIC72J45PAP+P//E/Vv/0&#10;T//k+3/8x39c/exnP7NvMm588sknfuOLcvEtYfoffIW3NBhb4MVbW/xu1scff2z9eIOL/Pg+/SBx&#10;9LHcowufBeJtJ/p4t1lh6Vb/oSMQ3UHK5Dj/P4Ab8srv8X3Cp7o+V/vg04FeEnKvNgKavTPOgCye&#10;+KKNkEqbp+1q6m3diOcNWOYp+Dxlhwn2oL7TTqibuRwlhWsvy1mwTE9ZuQaXQJ7U35sAdNAD8bdA&#10;l4/cyI7uy3Tyhy5haJZxL7uGF/dgfDo03LsP0zioldlKo4DGY/mx0v0G7eBBmQiHnnD0DT/kgEDx&#10;rzcQPfYyfioev2H8ApgfVZsf/T2RlF//CNPveo7DW9iq/+IlXRUPH2RYrsJYW0sK640+mTvgM1y5&#10;Jx4eyK9wlaWXh3KC+J7nzGqTa9Xllf3Lq+9/+OHqZz/92er27dvul/h9Nny56lp1Il2RHz+hBTAu&#10;Mkfw08TMoemPhdzz24l/pr1/8aXloRP2g1/qH3tH9wB2HGaqADBcTDVQAYFtIz6Med1/ez2R37bX&#10;PZ+0nmw60lPHG3mVDhAPdH7jMqDS4Vd2r/KBZDVvbCTe4fWdgHTADtEpsLh9I9jggb5B/ZFG/zXZ&#10;eZSD8JQPXcb9FDeAEhPXbb6kw2a9PoANWw3+4RF00hRf18CUf7Bk/o9P0iVPUhpfrkHy4kspJ4At&#10;OnBXIjbjXwXwQxbrDvqNLhvItQNxoQO6rkDSQPhnfkE9pa5IW/pm8pMO3TJPp+MemPtV+KBHzSlA&#10;4pkrfPDBB377inDmQJ6vjrlQ+GO2yO2yO81Q0fd8Jn1KG7SZc0Q/4oLoSp/IXCFrJ/oY6JmDMEdh&#10;TcN8I/pxpY8Kwt+f+hr30IBJo3xB3loClrbN+oZxgDGg14/TFZ9wlXn2Ce5JCxCfthKaLqtjIGEu&#10;plc7CW/0oBz0nckRXaCJnECXRwXWWq/4BMmffIlb6pR2Fwg9ZYuPbcqagbjoRBi/pp77HBpZsVvx&#10;mu3Q8zPvunfv3uqefGGpp+Vn/LWvz7qYRresuRm/TQuSOOhCHp4g+jHXZS6bT2wytwZmXyavysEb&#10;WF6hFqPwACLPurksY3yhFkU+6SMkvvscQHmgg1/4eM4h/YLFt8ZpdIvsrkf9P4N5yd6x+RKS7/8a&#10;oANosS+TTbzwlDYxxjdh7Kmaly2wJeUreubtfBGFny+hXdN+2Ms7OHrsH/m/f/9b71seHLJnCB1r&#10;WsmY8s9fXEjdYJu8xen9RN5WVV76B+Zw7EPh5+nH00a8zhDW+Cc9hchIPaEzYw31mXzIow/E99nT&#10;5MtPvNmKL/OFJt66Yk7JT6rs7l70/I48/ERBfKj8q8aAyCp5ihhxtqGugP2JeNY+w7b+l3yDJjoG&#10;8UXzFIQWsK+JHlymJ43rMhzIPboEA5ERfilH4hWo+0FzFhDPWo8xB/lpf6GP/OjElXoCIQndFNa/&#10;0Cpke3XZhDdxUwZxXf7LgHT0rT6g2nHyJz32wne5Ar0eJtBtrcXHPSyIG7Tw6vpYVwgaG8cNBlzx&#10;Ca7Z40o6GH69hF3fXgfQO52/0e5ehiljZL8xUBTRZ/7cccnHdCN+GQ4k7HT68AbRNXlmDJ9B+Bro&#10;ZU440MMAfP9PQrcV+CqbKPSCfq+C0EZGlwVEDn/8/tW55/I9hdn3Z234k5/8xHNdr1h/+UsOsB6u&#10;vvjyy9VXX3254rVuDnLo+PkRaAaJ+hyYyLWAxxE11RJiaF5V5xMDjz1gsGiWdnK2mgQ8f0YnyGuw&#10;/O5Mff+ViQsHG5m0sojnAKsGaiquKs8bwNLDE9wjDpYqHWPRqZ88fab0Goz4fCH4xIMOG52lH5+V&#10;oyxPnnCQUgdtHIoxsBGPjOf+Rm4mgE/9GcGDQ75Rqwn2wYEXXmxm0xnSsaQhxdjEMbCB8+SjJqPw&#10;ZEAW8VRJlI2OhQ6KcJBG4Q0ddaIqouOwGXnYVPOBie5tPyEDMMDmNgMs8j2pFaIZWDxq8KvP19Xn&#10;6AhjHwZdf8JNZaRNor9fld7i9eX6NBUDNxv42JmOy58IoHP1YA0XgYOyCXH6x4KHOjvWxILPCJ6q&#10;vP7NC/G+ADKwYMfzmgTLrfYk6yI+5kFkDJ5CgIkKB54seu7fu+/64xODPtAQUoeU67789v79e54c&#10;YB9/8xsf4QBrTJDQlQaATTlMS/m4ZrAToSeU6Eoav+WVTU3q3HUl3agPwIcPsj064574MYsu6p16&#10;Pi/DYl9szu9f0RDhx+fnbmpCfeP69dU+nwsivxTEBzjAeuvu26u9q1c8UH07FnyE0RVEV+5dVtdn&#10;AfpR0PioDyMJUzYBnSr1XAeDcydJHJMn/Aga21V8vcgag4x56g8fRX4WF2BBbVJ5IoZNxBNdKD+6&#10;+hOH4hWgjXiAmqOsL4gdsC26I5tFKvkrj9oV4eDoM1xu/QG2vXigG7oST15/MpF2qb9Ka/qrPPE/&#10;66Ern9OsT2pqQcHGt/OrPLLLV59/sfr6q6/8O3gcRvK7V9Q7eem3vlKfeu/hff8W27HyyAUn/0O3&#10;9Bsgkye0R0d4YC/KhN9BTz3QHyEb++NDbFTcffv26ua1G/684YF8n8MrDrLoY6vuntu32UQgD2W1&#10;zQXwtU1Ex4EEfYptI7nEE34BpVfqk76RvPQv6AVv15XoyA8N4QDpZfNhW/kH4Y5TXQjCK3zg6XoW&#10;JJxrwtBat1H2pCUdBJCPXbB9lwsdQDy2h4445Kd84ZHygPCAlivlIj9X0rpMgDjCqXvy0KapI+r0&#10;zp07XmznAK3rFx7oE92oN2QQ9/nnn6/+63/9r/4UIL9x9Z//83+ePhtI2h//+EdvHHFAxmKe31aE&#10;B/0r+sIznx/kU4Kk88o2i314YBPkEMbHYyf35/g3yg1de7sGYieuKc9EO4Asyca4geVUiz70SJoP&#10;svRHvJR3mLmJgv4tIP+2kW5o9a6P0Y9wr87C49jzk/J7fIUy5/CKeuB+Q8cB8Y2knYWBhPt1GRew&#10;f6lvwa6RwfVVCKBn6oxydtsSTjrhDkknLfnDY5k/1449Lfx6GhgeRsfLbxVWr+b6I67rRpkIRx/y&#10;J/4s3jN/0Q4e2A9gHuL2QF+g/ppPvoqTal95ynT2Bw6IGKd2GO9pr4w59mDZWP/zUAYP5IA8+4o/&#10;SqBloidzpKkPQUelpU3jR7QLPk/MXCNlQi/8jjnL8eGRH+zY1bj7wd13V3//i19ocv5jtznKxhzH&#10;Pk5ZGWtdTOofN65+kbkGfb3n1BoDmHvxyWbmy7Tzzz79zOMQfQQ6o8NkJ/gOnQnbNGKOzXVrIP5M&#10;VD7KJAqXyYhiIw/25Rp/RY4PuZO/pWV+kbygw+1+iuM6dHNA+aILaeG5RMO4dn5/EQw2Z+YnzXHo&#10;5BgHXwqDfuKjqzT1XIY0pZTN8KvmO2CHlC18lrpVG9lsNxs2EWmn70B8NgCYE0Ic2rPkElXxDlS8&#10;kI3A8rmKE7HLR57kD5Df8zmFp3T/m2mhcTAyQvcaiJ/gmyOreaUspfa4H1Gd7yTfhA5uyKZdU07u&#10;w5M2V59Vm+0fes9rwFGv5Kn0ogXCx3pLf4Ak6NOOmTcwZ+CzKjf5bLXaM3N31k2se63Xwm+YQ/N5&#10;vuU8CWBtUP2h2rd0cRrz9kFTB1q1gZZ8KYsyuO/bv7y/unr1muYe1/2AHvozX2S9cuD1K/0y9Vxl&#10;ro3e8nMe6vI4AA6/BSg/fMqmNXaQlnuQe/RCnxMeUtXclDJWWWtuiN3A6ndob2lrwz+GnQHCILxJ&#10;q3Tp2dYNXM8KB2jZ9uERj2zqh0+Fo1vsjt6xaSDhpU+kzzQ9c5qsgQbMZZz7jJnXrB9xrgP9lQ3K&#10;vtCE/6ST/vH7y/CFRflJ7YuQF7oulzj4sI7Dn+Ad2ZSfOSRrFeokcoDY3PSyc+4N6CFb+CHMoaOj&#10;heGdq8smRDZ++O67dXh15+6dWqtRHsvOGkW+I1/QzEBYYxsQPh1JQk5kAcRzn3LGHlyTFpsEUs5g&#10;yokI2hj5LW/ApuwRKeA+9WACAbmCjfT/CmDFuZypJ7CA+0JusDu+JlthL81toHUZ3c5EBKHnPPWw&#10;jvsf+bz3t57xG2/s2z32XiQPs+On8MBH6EeYp2FfIP6GfOyVQzLickBGu0Q++fKQUnzYdShk31Ba&#10;ez0+HWKxDrGUuvcehmjJV/sqz7yX883X33gOyLqbPtF9Hn2udGUPjt+hx8fddx3XYZvnBnDGLvoD&#10;YlfiSq9h81Jilk28bVxtfa4baMpnKZ/7fekQhC62Muhi+S7rzGeyJ/1UdBB0mokHQJz1ST3onriR&#10;NXmWAC1cwrfzByKDclN3pKUNgZDW3HTWs+RXu0SfTu88+usylcPx0AKRX30y9xU3273sA4T2ZZD6&#10;ArFFdAAShlfhM5el1t4lxzDkB4Hw6OU0ED9oxsUAfeWl7RY/5ADLAyzSs2+ffI7nj7Fp0rfyTEA+&#10;/W3EnQGkozf4Woiuw45e0w17Eu957JBnmwx6x3CvUNHNNIRIKdhMm0BxkRldz9unnWPQ1OUvgcjI&#10;NbIDL4v/W8E2IGD+L9rkBQj968DsilfsBNKfggnbr4U8eLy9Vj0qzHwJ2PiE4C//319/9PBh/SbG&#10;N19/7W/IVufN7+qwQVVP729tQ64O/pkmXAw0HjwyIaxNXSW4I+Zp1u2d3dXFnT11xrtWiskjAwMT&#10;l3rDAOems4BH/SYJsmoiC6qQ8jWMZZRMJsjFh0GGJ7OYlNK58+aVt0aUn8k++dgoqEGNt3OOdOWw&#10;rZ7cUBn0d+48g5smQ7qWX6tMpwyQbObye1i1Gc2EHKRDpFN3w6CDb5vQ6fAxOvrSCbojVEkpTxyb&#10;OCqa8FQ2odNH2QEaPryQm41MKp1OAHroiPPvbnlw5fcSWIzAX1LhS6cheWy2M8AzYPogRTazLZ/U&#10;U8B+2kT3vGHH08hszFS5KJ9QdYotiPOmTLODndrG8z/VwFo+gp+ojlWH58+LzzYbOfz2lSYR4lF5&#10;XEo55mp1ZXdntbujyYHYeCCDj3T35owGeN6q4mD14LEmuyoLctGnbMFBZv3+j5/oU/n4AXP88gll&#10;f64B7FSTa3NlQlGLEcqATv6R9lEe+KE3gw56YGMWccgDmNy4/pTGphTp1Jnt4HR0kWzp7TqinKpH&#10;NnrZQKLzRD5vKPEbSfw2FvVLnPWVT5NvR5OX3SuXVztKVwl9KMFkn3aJrtQDsrmHN9fURdC6DUzH&#10;AHCNr+puoic/EybqGz391KwXfDW5D8/OGzskv7s0/Ye9dqSf+wBdAW/OCvFH7GR6fJP6k31U6GGv&#10;sjfl8xPx0kfcncYCnDy0W08U5OcZHLExwqENIMOHi2qjLqt4UAfe7JfvhGayTSnmOO69cB5/yKV+&#10;TvFpZU2b+OTjj1f/+v/9q3//KgfBz2Qz5PID+rztwsMBh5Lpj5D6D/5j0U1ZdfVBn0Aqujzoh68B&#10;1DelY/GfxSN5r1y+vLp+7drq9s1bq6v7l92u/QZW2sHwC2wHjxxgAbY1ZZR8Fg7YhEk09MinzABh&#10;5Pka1D1tBHtAz4Eg+YlPOwlNbWgU2F+GfV03oqUciecKBtARtD0GLuMIhzZxlj10i+6hCSAHH+vt&#10;nnT0CB3xpBMX3tE14dwHE0fZQMJA+MMz+blyn7aMLG/87LPxc9Vh8nR+XQZh8sIjZaYevvrqq9X/&#10;/t//2+m8efXTn/7UeXnijzQOsQB+X4sDLjbL8Q1ouOI35OctLO75TY0f/vCH1g8e2JX+6Ntvv/VY&#10;jg6X5Ffe7GqA7uXtBejT9QemGpmabfUjiefKCKqlm/vvih/Eo706dspAuOobAlnJEyAeIkC2gbpw&#10;X1T9B/EcMnhcoy9elGPKJ4hvpCyvQqDT59rTA9zjE89gPYTeAAD/9ElEQVRYuCd9oP9GXPJxRc/U&#10;P2EwfsE1cR1j+yVNeCQ9MnLfaZcYnZbxG3mFplM98AadIv2blOgPLeCxAdqRP3wB9DurnEHqveaj&#10;qlv9EcchJm2CfrTmUvAW4gswFY1/91N8Qfh77iYe5jN8w6h81pt54pijsXnXdUGHtFfaCn0tv83F&#10;2/Mey0ZZoU1fik77GuPv3Hpr9aMf/HD1M7XV23due3MN/RhTTsWacZB5tcsoGYy7HFK53z468IMN&#10;tSk83pAf/Nkc+fyzOsCirU7y1V8Eqixjw5II+Cvc0WUcY30ONLBVrpbJTEUMQs+8iDwB4iM/QD4w&#10;b493mPhHdmsHgYTDOxC+rscRNkA/eHQ+bwr4FtDzTvzNuuLPolsCNFP5os8gJ5w0yhW7UR58ugOy&#10;p/yChMmb/sG+PfhBDx8woBwjNEPoQTGcKChqytzlAomndMMEBuZrnnOJ1Hka7/BY8uFuShvSO80y&#10;3O9fBtCcqw+PNF3nMDomzF8g/Cf6RfkoB3HMz6BLfRFPGPsDtjn5pCphz5t0DV+g8o3yuEiEiw9A&#10;PstDX4WJv3Hj5uqDD973IRbrGebtrItp85mbZY5Anppf1gNqIODy0U+KN4cSjIXoTd+d9BwwSfhs&#10;i6GH+QvJT9/Hgzj87hUPyvAbWNEfemhYY17S2hVa5hmXL1/x3Ic+k3vC7kPH5vFFXeshE6UpPWn+&#10;neuxhqNv4lCMNRjrwJTfc0GVt964KlugM7rgW64nlQ0dCYOUE0z7cRrjh21Auosz0VFXc99Im5nT&#10;AcsaYWyPXkc8cDDas/MIwg/ExMlHVjBA/BIhoG1BlrjpLTPVbWBThupPNoMG3ekzQNKiZ9YF8CIO&#10;+ynZdsFXsA18vEYR7VSmYQvGLta8plWYNRlA/bCu5YoMeCAXfmDsbtuPOqEUlA8e0R/IlTgQCD/m&#10;0zm8Yt579cpVxyMTXas+6V8Zi6gLeKueNYMMn/hLrh3ISxzIuJX5Th3KDHqplP0d0oK2kXCjjCOf&#10;D3R07dDz+q/dYy94ANFH/xUKoPk/DciMnOV1qGEo3erqh4sZI2R8fMtzgcHHWfmNdGYYmh+zd8d+&#10;o9ux7cODnunftB4de2DUA2/b8lCuf79UfcXUR7hOajyqOin7wcNvsg9/Z47H/pr7mfSH1NOoKx9g&#10;iU/2LEcxp/JyzQFW6hYZPsDS+gldqw9+Mr5KVO0u9OhQ6dVP2Gbw9f8FXWY9RIXf0k6KFj7ZxAfg&#10;CS1o0CU02Ku3udCgc/wQvskPVv3N2OM7JH0DWly1mdY2mDvyb9yjY6DHcTUdf4RHOv1M+rHyqaaf&#10;8qXOZ53IW3OsjkmCNfTT2DzAc1N0FZjTRFc25YqM8Op5zwLS0xdE5+jovAqaH/7ruNm3RDniomOw&#10;8gAT7bjfAOfZBKIKRx0oH/YEK508VT54RnbFD11HGhA+puFv2PNlCEAfm7wOsAG09mf5cvrEkgkO&#10;OuljxGaUb8QNcxlC47D/R//CKb8w+mXsJAziZ0B4pDwvA6ebf9F1G3R407i/FtA3/Kx7Y50yd7Ce&#10;I/w6wN7Q9zp1mOuINxIWbqk/u6R5A2H2nfA79qN4+No92q9++duP2Lz0D2reuz/euqofu5Smmkzu&#10;egLKp/jU/XmQoJOvQyM2LeksUKYQh2Gisre7v7p+/ZY6/l0PTLwhxdNgHFhBzwSWAUK6GvjcXz11&#10;wMRF8WwWyCo2pPTgKVpPTA95aqF+WBY9lGId+GTgpd0dydVgc4mNKA6L+IwdT2U80oT2QLRs/qKj&#10;nG1bOijPzsUtXzmgO3cBmTQ2JjXqVEWHHRjE6qCjnBMDU06/ZYKjijhI1aaBZ9BJhYFu+OMeiDNw&#10;H94wodHTGBg8ubozHPZlQs8EHkQ/0gAOprA19qoDHvRgElqDJAMh9yyamJjmk2PYksUXcuDN5/Pg&#10;6831MTgjg0ko6VuaFKAH5fLiVPy8KaOJ8DPdu8xyPGzmBcr+nhcmfNINR7RutpF8Qfa+uqsFCv41&#10;OjpsxCSCTXlOXa33sCVIGjQ5CMBuNAx4ptwspp4ozzN+jFWurmz1mTvJpyxsKl2UPhzY8SQ2ZXQ+&#10;bKir9VN+H1rh8xy+Hh15gk5jwxbkwQbUpw85fLhaEyBo0A192RRGX2wKOUDnhgx8ms0nXn9ng/jh&#10;o8er5+dOVxd4G0p+zKQCn6euOODiLTXKYP28UGWypRLSZtoEAN1A6s8DNgPdEI694rdFV/fom0Vq&#10;/DeDT/EqO3X+hFUa+xzIJwR3ZZtdtxnprzxOk4449nnyip66IA4bI4N7bEabYkFK3i18Xnr74Aos&#10;SaKFX8XBozQQX/GGj9Php7z0KxyocYCGHbEhiRkK7ROSa7+zDPGDxygjG920lRwuMtGkDbA4YQHK&#10;5qHrTZNSHgRgQcanUb/6+qvVnz/7rDYW1Z/yBD9vh5Q965AIGcFaPM0TxWxsUP/2Q7UV9KG+oadN&#10;sRC7ce36al9tjLby6DHyObA/WB0zEfdkHp3VH7MhoIW/BwohEwcmvMjgbcUceAHI5O1IrIFOblui&#10;s47Si7bFYpV8yGGz4ETx9m/xZXMVfV1nyhdbpqwAvkR/QzwYf+yYNCB+GIydgB4Xv40tg51vfD2T&#10;DdLJT1rCxFd7rbZAfOiTHh7pg7qMpV5coQMyLpAHBMgDLzZv6DMpNzRcyRc9uMYuCUNHP87CiDep&#10;OFxiof7zn//ci3fy4aO8WYV/8lkfXsHmrUE2imhrlBVdOOD6n//zf9rHyf+LX/xCi/93zYNPDMOb&#10;K58hxF/IyxiFz0gh69JR/03li86AbeIE31YY0L0smGj7nWrT6Z6sV+/hq//ET5av/o1clqk2bRrl&#10;GYzpE1gkcwjNWy/1EM3KDwkwvntskn7olfqKrrkCiX8dmjZ900vSFRj3lDMyVY5hJ9B9Wp/kj3D8&#10;jyv0YMD5RlzSuRKf9PDoNMShQ8of2s5riUnr7SBxS8xBEH0LfQ/9ey24yx+UYjr6qGEh16MXI0bJ&#10;JG0kRlfGQhCwvSgHc5Gn1DUP9LDZpvassSljYJWv9PAchzyKw889b1B+RXjOJaHyQd0KmXN4vKSe&#10;hNCQpx7SoF3XgdOu5s17l3ijr+aNzJmyCYIc8u4qnU/P8unAH37vez5QdjsU8rlA+ld5rPLKtrLv&#10;U8opP0FnxiTGFh7Oot/nQR/6XcDl1x/z+s/V5mmr0Pd+xOW3HmWDgOtJcSCG41pzh1aPA6kP7IEs&#10;/kHvOZnrqfwACL/wDqT+Jn0GmJY6sZxNXfgLhJfjhfAIxoeXfIN/KSz5AJ3/smzA6+SQJ+0ltC6h&#10;wsQlPlfsxNhhOpEXzmWKzUDqGl+iXWbcggZ9Y++uf7+f+A25aEY8vpcNcSIrpXSovLPNZ2sVQIsP&#10;ed4Bdn8a8gJdB/ua4no6kPvl9XUQuklPYXxl6TPQnqVfL1zKADDfIYy9l/rEzy1D94Rpk4xvZjjo&#10;J1m+Vl9Yfc48NoU3Ydbat2+/vfqe+pAbGs/9OS2tj3MoTFkiizke6xPGJR9GTOuH4psDOMZyfAcf&#10;ik/x0NZG/2W9qtzO6z6zDrCYw/BgzK1bt3wlHzTkww+5z/oVZD5ivHLZc1qQPQficpDFodW+7vm0&#10;Fm93TXn2L3v+AV9kUEbWs6DntCp35luYreyh8vq+fJG8jC+UtWyvf8PmTlOZufYyi9HkBuZD3ubX&#10;5bTC5itA6o7xgrUf4Laqeoy9kVUHZUXrq+SdBZTHcgT05TxYif+hQ+UbNAOIC26UR4B85n3UD3li&#10;S674Bv7C1WMQsiSHhx7h5XWBfMkPXShMHOWwerIJPKHHr5hrIQufZL7K3BS/BGjv+Hy3e2wPz0DZ&#10;WPN1CfA6cAJo5vYK3a2bb61+8P0frG7fuSt/vGFd/LDpk7H2lH4cojw7wY8ZE5knVLmwAwgd/j21&#10;YeaSrXLj/9Zf+pK31kzD71WfzEHSnwHQoF/KB0aW9yB0DUB7FtoOI93+M3gsIfT/NyCyIm8pNzZF&#10;S9K4ln3Lhp4LQxge+kcc+5Le06LvesZhFYfzdfCJo1d/VzbDpvgaewn8NAJzrfTLJSd9QulGPuoQ&#10;P3R/oT/mcTyARH58pvyx5qLsOeLz6JO62ygnatMXjP6AfoZIeLNWw++Rjx8SB3/8Pj6GfvTNebCU&#10;uMBUu5ZBn1N2SluxHjZuHfSiN1egbFVAGW0D/kZ/N9ujxo34dc9nma3Mtv7wc+7DA/kGEZAWHqbT&#10;FUSHF+YCox+d5IwxCEhcbzOR2ZF06ls3XhtENmk9z1Kv8sOqg56WfNZLf+htOcxzx7jhPxUq+tlf&#10;lA5t6g+6V4H5CKPLsg+w0SYYOgmjJxAegV6OKjtxvnW4SOc8nb7zIVz7VOUTiYMUPQkbVX8gAB/S&#10;Or/SoWh7+GUIzeTXbwChj9+Ii/KOREEvn+tRfw6PuEDoiE1adEoa4LoeY1uNibQ59J3nbMCr9IcX&#10;ulrn4fuhf1kYWN6/GqQvKk+8puAGwC9lyzXQy71Me1M9XM5RRx2neCG86Nd2ztd+8qnGZl6won/m&#10;oWr2t7xq/c1vfv0REwk2v9h05W0XOuU6rKmnqTjE4p6Bg9/E4o2dJ080Sda9T7q36ylW6Ktz5+Bl&#10;b3Xt6nXHPX3CJ07qDSg+8Xdh65zSGRx4OoLPrWxrYsrGnSaiPkRCs1R6hZkw5IkFJlR8Sk6p3qDe&#10;27u02hXmymGb7KFGhLEY/GrA2t7G0QZeYFLOIEdHhwHRHWeszQ4m7H5aSOViU524MnQ5ZwbDDjgq&#10;HT4DDjbN4oBKgQ/XNGbCzj3+g/e0aFBaaIgnvQZmJo21kMhEk3T0gK87XbOTHF1OVD+8ncSGjDeV&#10;df9MfNlsPpQdH3qznfo89mDszRyXGx0kV/K5Ol5xDOgsbs7JBugG4MN+O06LAsrOBJbOywdEHEpe&#10;urjaE/KJQHL4t5D4fKOQqyJWF2m0vEklPbAZfPx5CTcQ/GE8GSYfBHjzDifHBjz9X0/XyBbSkQki&#10;E0cWCJ6MnlO+CxykbEmH7dJLfC4Jd0S/jd2RjyTpogKsTmWr55ocnUqXU8Wd8obhiXQ7OnAYP8En&#10;qH65pW3nBYnqHKQuPHmRHSgDn7GAmKcFqRdP9lXGwyfHq0daIDxQm/v23v3VN5rIP3j8cHUk2diQ&#10;Nrezpcb79Jlkq80dHpGZX+3koSQLZ4OOSvCCR4WwTwp9YSDRH6XzRpUwnQNQC2M6DmcZ4fI9fCn+&#10;Cz3tozqZaivEFZt0YjUpwZ4XZRv0ZiPLh0HSlQ0/+gi/nXVBixgWPvrjDR7KIM5+Iv6SfJp+gM0/&#10;HxBLSPmMaM6Rf3tsHlIuofhztRzuqRDb59T8LnIQKH9FxtNj1Y3KhA1RGxqV1rzkbS4zhzMAAwlt&#10;kQEbf6Md8Qmp/H4bBzfb8j8OkjjM4Teu/Dtsjx+t7tGXfvvN6t6jB6sntDspx5TYfqK2wmTPGxeg&#10;eOp/29kTd/RXHAp6YicbevFI2xZ9bWqufEDIpyf5HSz6aP9WmmTfly/xycIj0dHeZTTreUl9OO2F&#10;36HBL+ALogfly8QdyXWAdd6/+4L+fPKLAzjbSP/Tf/h3V2QTH34Jifdv9ZFPulLWLCzxlfRl2Jo2&#10;Sl/iCWaD8rPqZ6EvHyuEp20EX+lcfcPMGyDNsgdyD4QXcbRPrkDkUG74QQNEVxBIWiYnhLmCxEV+&#10;8nc9cwVIJ4z88ARDg7wslMIrcpABTXQDwof8bALwFjXjOO2WQycOqUhnvOSNKj4rCC8Gf17B5ilp&#10;eEU2PP7t3/7Nv4f1ve99b/Wf/tN/Mh1l5NDq97//vQ+42BBnAYYc8uFXF9XHU7c4p/2LzqgBMgKx&#10;D1A2cGgK63/7YVlA5aMt0D+IJ/1EkBFF3uw+ouIqn4TpCgIjTvKwV57S9NPi6shpFzm8AtATRBfi&#10;SqfCwFlpSwQYsgl504I4oa0wZPiTdNzyH/lEV+1SZdHVOPrkQu4TLpquR3QvdsWba2hyn7hg4gJL&#10;PtBM+pyBpOMj/X5DDmHFezwiTggdT1fxeVYJ81txquiqV+SVIjVuiNZx9Iey6Dl0A+kr6ctBhUn3&#10;514VnYccuFKyCxo7fLCCfpLvMtpHSidRr55qrOeQ6IQneumLpe8pB/liwD1U1g89yCCZ/pTtGJ/8&#10;KVXahHTgd+Hcx9F+0X9ckYdc5kY3bt5Yva92+r0Pv7e6ffuO5zL8NPI55mAa++m/sZufzJWvWjfJ&#10;pNh+6MUPIPG52MMan6TS3B9prNB4R7v94ssvvBGCDgDt1oAs7IpeCjvK0aOeSLPPjTr1fAGf0ZW2&#10;qPiyHZJHv0mdSk78wPlEW/Oh8gv3EwLG1ur7Rh9JXQ3Z5J98n7zmkXyDXsDVOlCf4TPifR26pZ7D&#10;o0Nol2k93kkD4ZX4fjW0YIfisSmfMmbO3wGa2C42Ayi3+3zKBC9o9Wf7QGubj7pROOPVxEPZaiNw&#10;7n/PAtPTVlthPKfG15Gv8OQT6DHpR33O4zQALemTP4y6nOq31StAGDrPMa0DQN06sCGvw1lxG6Bk&#10;uGE7dOroedciDsBPrZ/CxCSN++hhDSNaRJTLNh9pziO75IA76xpvUHKvTOnX/XYnqLA6M8e5v1cc&#10;Otr+sivjRPShH+H3fN559z0f5LCW40FR2gL02Qjthzq1Tqu3a5j3kU6Yq+dGYl72pIyUSX2eytT9&#10;qeqI/rTGTfRCH3TI4ZXfJJd/E585Fvn8BQMeHBQ/kDkPyCYzB1YcgPEQJeslxuasd+HtdS8ovsST&#10;H77oT/n43b9H6hP9ENcoW+ZJ+jf5JmHKmDUP6DJTb6D+UsaebruPsgZJ875H50Xd6492Aw1gvkLS&#10;nUZd6t621VhR9iyMPMDyWn74zeUo3gB58pApPKb8jQYIH2jofyIPW5KXMQve7LHwG+XZRPfhlXwK&#10;qHVgIbygp46xtfUSDT7rdYvuU57IAaFnzpm3+U0z9CMc/smrf4YKl0z6GyC2qLkT82cOA+oQ4vbt&#10;dzQX/v7qypVr8hk+o35B4zRtUlqeUhdaB4nNieKkknRg9sF8e/YXymWkjMga8iI78q37sEnAcSoD&#10;aMMMSHzKCMAjssK/8wK473Ghm/hEhkhCy5+N+9fCGTwBZHc9U87QkBb7BAM9jf4Kf0FQ8QbTfkY+&#10;Xd2vqbKePdM6jq8pnfJAR9me8cfrZ9UdtmDPh3kYDxHR36AXfNz/2VdLXsmvNwjz++X4N/uSfsDN&#10;D3TXuowDW3++cvCCNuUOoAH2rnEuc6FaZyGXhwh5YYD8Vdf1u4FA9desUUtHMDIAwiASkBneAPcb&#10;OMZZ2gRj6QaYR9VbILzRiXGetmu7B5wn1+FTjsLu2KJ8ILKcDkATFDjnyFphbFXXhNHf4VGOGovn&#10;tGDkmabnUZm5Up5ehqQ7n7HiTefxUvUx5jAANGlXuSZvl+N5AvHQCe0roicOXtVPRebZGHmph8o3&#10;6wGiA1fLFDofhgcJD9qzIDwUMv8ZFJ8/0s/Innwpi/M3mUD4xx6A51a0yyFvSn9DDH3JL+jhTSgZ&#10;jMO2E3+nyj/qJjbtuniOKXbE+H7whiaY+I5KmPIgizGTMY16j58A9ie1YRFWvleAKCZdAwnPV//v&#10;8F8C5Lcdhb1sYOAF/bgVotdZAL3zjOTch8+Sd+QRTv3GVtYt+WnPpOm6RR+u/vaZ5nc+wDo6Xn3/&#10;+9/31wbc6/32t7/6iN+a+ubbr1Yff/yJO1cmKwiqSQqNsd6YevrkWAvnR6vjJ/zGEG9gaSG8Fl0E&#10;y/jnzzMx5YluTaK06PZnBp8drZ6c1KHXybNj0T3XRImnVHdWl6/saaLLJwPYSGJyjEGq4CpDczA5&#10;HwOckuhg2IjiYO3a9Wur/ct7PkRDT3bL+SYuB2UcZF29dlkDEYcNGiS26MyLv5piyRGKs+TI8V1O&#10;nkLiMKQGBUl3paMXzunfiNKkDwPPg0tNYrIQwMj+LJ+cl/RM2MifBtQ7XMpIGnw9gRQtAH/4JQ9y&#10;pkrmRpDKRz82WRTwBghOxUbzsSee6jwhF43YeCOEDRAOT0iDjkkZ8cds1kuuN9iR445ATs/i1FEl&#10;2w6G83EPX7GvQUx2ls9sSwe+W3mBskk2R2ocWj3VpPiZ/OBUgzRI+ESLqgPeHNFkmU0XRNvWvL69&#10;W5+K2NLEvCYP2GnHG48+vLpYG/M+WFAaetVimzrWhH6bT/Xtry4Lr2lxdEX5dkV/STbeVh1z4LKF&#10;j6v+0fMCnib/kbKrLem+sy2aLdmU19efHqmMmmgrTLkBbFJPc9Xn1DzJx1bYVPbkjTT89rx0Z1Oq&#10;bCX9ZA8+cchh1YEm7wfHhz7QOpJfH8ku5Jd3rC4q37baIT9m9+zwePXs6MlqrbJt82OzSq8NhaEP&#10;dSFkY9Re7fpwk3F6dewsrqs9ua1RBtNVx+JBV7bIwpcr7Yq6DlY+cVCeTDzNn/YvYfzo3jkNHM+e&#10;yH+lL5t6HCLxyZA91RefTqQ+6Jx4K4pNQPL67S2lX96lni6vLqkPUYlWJ+IDrz3lpw7p0LbPacDg&#10;26jUMoMUzVm2Dp5XHBuN3mxUGnphN1XI6pR2eyKdsTHGUR+Az2AHH/oI/EQFk175BvHebKB9UXSh&#10;QrbrM/JiT9mE61PVxaH8nHp9Il5PsY98ci0fch5spivgekLuQKls3lzpc/Bn2h+S8DEOixgM0e2i&#10;fJ9PTe3zY697+35H5Z4mxV/f+3Z18ER9LU+miT8bAFsX1WfJ5y/I/1T6qmfaingj32/Vjkkz4L5J&#10;aeh+KD5PVUYO4ZCB354onr6CDV98mMNx+n7aJHzrTTPKSUlLnvsLyiQ/gIbD6CxiQfu70tNPEo5P&#10;2kZKD7pd2e/x4dEP6Qr0NPLGZ4nj04oc8HDlPnngGfrwI9wBvcIrmPzkfRUCnTZyuKY8xHd9QCCy&#10;bLNhm+hGnuRnkyGHWMTlCWXSOLzi7Ss2r3jLg0MpfheLDaDoRx5+9wpkE+nv/u7v/MkVZJGXzwpy&#10;gMUmETypM/iRniekqV+AcgSBlCe6goSV2TTkg4/RfwHppjgOqNyOlUJrCMK94gqdT1nok/SfY+Dv&#10;Plf3fphDbQh/Vc3InixQ582eYHTPfaCnJxxcplt1F1H31oQ+2dFjLG2oNGVym6O910Z0R6Wpr6vJ&#10;bek2LZyQNYAyBoGlbqGPTyU9mPTkzz0+F0zepJGP+6QlDpzA93Vl7KAc9N076v994KR+mQcMOJii&#10;njnYEifXKf17+nHQceJzQZ2k+3jdV9zIZ7trPBl54cMhVsa/bBQCLqf0oV9zn8YYr/Bz/IX+XKbF&#10;U/BXKk45Ne6UDjwocfpUqaRJng+yeEJdcwA2q1Vix1PsbGjVQzX1iVk2d32Q/N57q9t376yuXLuq&#10;flpzGOaWaufqKH3lza21bIufPBU/xiF+74q2/qXa9b0H9z2HY/6GDOZC+AzyWWh++83Xq8/Ufjlw&#10;pr0DtNvUVa87wJtzujqe+kEP+RrjUeoVH3T9+p/+qFPzwieKb2gJz/flU85rKF9lrAgk36QXdaow&#10;MqHvfUnogfJZ+FU4CFjHSeYmdLol9HjrNf46RN9Ap5nkD5pOB1Cu2mzW3AD/waeUBzp8hnTsBVBe&#10;fIcxekMvUP8VDunkV76enzzwqEONGm+A6AVu3OtP2ijjbKMg6eUzc90Sj78xT0n/DhLfdQlahvzG&#10;BWhAWsZaIJuXXfZZ8LL4AOUxuEhnl6sjAE/GJm69Mepo+hKVAf0HV6frP9NTb72MSmOOHptES8+R&#10;dKVtYct6YHLuYzMHI515HHXP3FTaWRZzUfjzZv277727euv2207L5hsPEnIowOE2D1YdHtRvJxNH&#10;+ye8ROK9fp0OfmZfi10oV/UxpTdrMdo8duH+1s1b/rzL7du3TUduPikP2B7CVHp4c0s8+d0esDl/&#10;kYkthj0dR/lkD/RkLseeRd4+z/yOsvD2FXa37SacD7QQnDVQeC+h9C2IbGy83JRLvdEmksfjvP3G&#10;E4FRBnAu+0SrP/uT7iuq2h909MncR1fiqOPezoDUCdfQBLiHN2kg/arn4vid9a6Hp0D8DlvxhQnm&#10;e/EHH14NHtRR/FSqTTKsF3Uz/C8PpdbPPdS+EvmQiw8fas3/4OFD1xdpgbLDrC/IfZVD6bJFfR2l&#10;1h6uW9lj6wIHm5ekDOnPV3taR9658+7qzu27Wsvzph4HnueUj3GdMVK2EhIWC11VBsdXWdAxPpRr&#10;bL7EDrF3ygCkfwc8ZspXmI+kzgD4eDyXnPB4HYRn6gO/oU4i3zxez+aVYJ6C8ENmyh096Qd6WSxX&#10;wJjAoQz1D6QuXVa3R8paewg1f6A/qQcO2cfjKsvAUFfJPRW9Zm2qLedDftqCSV1YbFH+7bchhk7m&#10;KeQzq4xXjIdlv+hTeynsxXH4VV9nqAOsHLrnAMudu2DeD6k6Biif/dz9QrUx9Kd/rQOsh2offPWk&#10;6jk2BPAxABm1/0r7rHUfdOgJwBP/oc6Ji0x0zBiauphlyPbYh/D0B4H+iYfnISAyRIMt6CcsmzaB&#10;vfDjUV7/J3Sc8lhnYXgaBdzDI0g8ceg+0QoSt0TraXvUXLpD9UXVR4CeK1qtstVc9pJdNEMXVpFi&#10;Vz4hXxzjp/lKFvW3tOcmD3Qbeitu6hdHOrah/+5+8TJIWvQNApPM0W/YLron1WUcNK+Czp88ZZuK&#10;h6+RsHApu8f1NIA0/VfXcR/6Wc4mPbqzj1Vr3VF3xPf7huH3OoAm9WZ6qWR7iQd6pB+HH3SMgx2I&#10;7+C7Edf1QBPC4UMa1+QPHT7l/fc3APMdmPvwCyzv3wTgg274MDZmTKOfq7opWfA9SxZ/HULjtGGP&#10;0Dg80ns5AokLXbdZ7qd41QttqfYCpLP6yfv3tNZV/X3/B9/3Q1uuuY8++vVH/OjhZ5/zhPUfRseq&#10;SYcmHFXhFFSTBDnBUzZmj/h0H78ldeyBRPKkBIowUNTkge9Uc9DDAMFvSj0TPmcj9BmfL2AjmE1Y&#10;LbYvba8uX+ZTWFc0UPAkUE0EC6sA/lHEYQgKxoBUb0RdWF29emV19doVDTBb1pHBkFeL+Z0rmctP&#10;TlxTOvpxsABPP4XrDfnRWJCpdBYQHF55w1f8JdXlpzr8lpni2HRlUEvjYDCqAbG+VcskzIsAhYlH&#10;33R+YHf0erur4qgs4hk0/USU+CMbHlyThyuYCgf8P2EhzSSdPPc+mBqNh7JSh+SAp9+ckJ4AeerQ&#10;o5wMnybMpgmdb306QLoMfZxH9HE2OgjKwCk0B1fb1J/i1kxKxMlTKtn/2ZPj1ckT3iJ66rT1qWwn&#10;He5/+60WHvVEPzxZxOzt7fszEv5kxP5lTyR4Ko/XuVm01VN6vBlYT+F5guIy8KfyqoO/cH57dXFr&#10;d3Vpe3e1q0kIb634lXBN0i9yWKj65M2w6LslFpxvruRLmOqS/Gp/fN6Q4wfewvLhFn6PPPk8T28x&#10;UUZ3P9nvDrIOO7AVQ4vrTzJ44h/727cQo+uJbPxU7YQNNJ6u9lV2ZmOMxstvZPAj7xc06T45lr/J&#10;Xmv5G2rW73ww6Op+lF8FLztAYFAHq/tasMjX8A1iIbVPmVPRUY/SkzpA90wuU9fBwBSEl26kgQ+J&#10;2JBk8/apFkAsUPixep6wR496C4tPfe46zIYf+TjgYqLEG1b+Nr7qiQMtaVgTIxVoX/V9eX/P9bWt&#10;hYg7tyHXb2KBLq/KARKvdDrAiVY02E1Gw8EZ/X2hMGxaur0or9s6B9myCXXJxqEnIrQPkSOUeuIN&#10;JWyt6nEb8huOoudKPJuhPkBSv4KYqS+z7aWt0uGfeD696at4VZ361un4FlAH3TydKjte3vfvpdHK&#10;7z24t/rm/r3VsftBaSkeFzjYH30XV3wPmfZH8TdffJfJG34nXSTZ5XnCYZz8Xb23N3mNojcqjC28&#10;gJBs3ty8uHvJPKe+wuk2leNZmHiCJ8QXKRty6UfRg341/RyAD5ZO8NlEABuRJ30r0NMAeMGHDRo2&#10;N9j4pY8GIot08hEmDiQ/caS5LhpCxxWIPsHwCvZ8wPIe6GnLvMjqegGkEeeDfZUd+7FpwwYOV2yS&#10;wykOtH73u9/5EItDKzbNOcTi0AnbgvgVeaGDHhre4IIHT8fy5hb5kZnPAqEL+aDhng150il/APnc&#10;LzGQMpFvsgllH+lYJe0XtB8J3a4bmm5cvQhDxmBSfMuXaMO8OUgS7Y/DAtqS5Q6IHsElLNPPRDSR&#10;EPqZvAFUEQ6oiMQIfeFayB/U4VHJ476h/pPN5rQA9gaIi01jX5Bw2hiY/Eva+F5vj0HiA6HracHA&#10;FKc+hzdiPQ7Rv+rqcVdhHjhgfKBv5kDLY4HiCft3qkDp4Tw8uKAwebfGW1V+kMH5pKtk6f/KI6TP&#10;90Ei8sXXnxEUHV5G/yTl3Nf50Mph6S7k3n2c/IZychi2gz7i7Yce0Flp7GF4TFG4PjU8fndFV3++&#10;Su3LAJ34Y1PmLrduveVJOG9e3Xzr1mqfz3RzgKVxYq2+FL34lCB9PH01LsP4w+cCP//i89VXao/f&#10;3PvWnxymDXuhJPnpC3ngDHm8LfmnP33svo+2CjBX7XVLHubGmIPyEkda0qsOW10O7LBMexE3aQDs&#10;CsbGQNKjQ+QD0AW773V+bwKdLnyCgX7PNXSvgyXNUqfwAtGdOmETpDZOoC05jJHLsqevhmXxgKGT&#10;p7gKVx/7Ql7NVcgPch87AtAGJ5jkFDpKV+aM1I03igYQHzlLvvGlLmNDTgPK7Pm80j2PYP2pfrTz&#10;OwteFv+3QObM1nfEEUq9BAOE5nhiZDfZAnuAAHM6bxTp6jWgyspn37Lu9Lwsfu8M+l9lT50B2IV1&#10;OTb1W5zjc8C2kejpJ/j0OvMc5j3+nWNdWfPRNwVZ49NvmOag3s4inAML5METtoRB+g3mHeiHLMpR&#10;D9E993qsv92NHeIL0MduQOKDAGmsJdk3qN/xUp+mK3Ipf+aK6Mg8h7kJyJzuhcMr0cbuQQ4FWKsR&#10;pm46pJx1yLCZryN0KrV1NSqv5xLe1C5f6dDLVlhx4bWBQyeHBg0I0ObsN+UVU1r4dNvWIXUdtJBG&#10;POnUnVHjC74WJM4P82iNTH8ErR+UiO/IntQBfPBX6LMHA+LHlo9w9BZST3xWHR6pO+qU0lV+jXP6&#10;gzcb+tBB08vCNWNA4gq4qk24jOLHOlz56Pb8yd6ti7qH5pzmpjdXd++8s7p545ZlMntUUSSL9a10&#10;VdgHWFKt1vHl50H6HvQPUgbH2/bQzHWQ+gi67Su+eJG/2hN7E9gMfbC794FUPuodWuRwBc7qN2c7&#10;YO7yFeKwKz7yXQK8gaXs+CgHFxU/+5frCl9VHDRV9qor/Jh0gPb49NlThIje3YnzUL+Irb5zlG/U&#10;uSdcXu2C2B0bjzFH9Q/98+f0O6V76VsIDXYtX6z5UjZyK50NZ/Z2sCXr5XFgRTvhfmD55NBHWOVX&#10;cAD35bOZQxU9ZaJd0Ef5t7FH20gZ4+PQse/ghxrk237oeNjMNh/lStsjTBkSN9WBeZVfJo9p8UeV&#10;G7BlBi1YMQXJY9mDT3gBpnaeogUo78t8tiMwHU71NMdXOGUI+H5D15JfdJ0P8bP+oQsWcE24yoZv&#10;kKeX2zZ2Hc72B8Rp+PjMH5pgl7Xk/TLskHuu4WXelFN/2OhU7O074g+EbomBft9lRt9cgaQlT4+P&#10;H+QeIL2HgU4L9nRkTX5CnFNGGnELDCzjgx3ig8gjjTDgtq/2x/WsfMAyntCSLuUAQh/bkVZIndfY&#10;QdlDdxYC0fUsiLxcO91ZcWdB7A1Q/tRHdAgCr+M50Y/7wMvogWUa+iwRmn7vvUJJYX+AfWLmE6yT&#10;fvKTn3iO6dL89re/+YjfiPrznz9d/f7f/12TwfvqWPlWNovx+o0TOvpzHCSxpOfQQYOOqscC588B&#10;1Ku6u7v7foKbiRADl1xYUsiLwZRLFXr8hM8Y1NMY3oxtT0HXk/nVCWOhOD/AYMIkmUMIJvxsBCCT&#10;CuF3nhgcvOmuQmKAi5d2/GQ4Ew3SWNQHPXlzZ88ioiZkXkQgVwBPO7r4oCPl4Uo+eJPGRB8HBVkA&#10;MDBx5Z7yJF8mhfAqmfMEMhWL05CHyTCQJ3CIgy4daeyUfADuhoUBV7oGPNLp2Oyk+rNTjM7PNSn9&#10;2WCLHqD19YEQ2zXY4Ll8oL6b7kXK4Gc5HHZIF5dFgzpl5Heu+KyZ32CTfDqiLMTJy5s4rnd0EvLp&#10;QZ7M4bOV2IyFEYdWN7UoY1OUMJ+TK7urjnTtiHz0IS86euElR3fZpKOkS5ZoNKHxEyLRnXrArtS9&#10;ecjHmAyLjyf+8m8mHHyOYW+Xz1VogoyuTzTJlu8SXp/TJOHCjuRc0CSsBqhMjAi7g5As2x2UvUDA&#10;G/u6diSOHK4vUPqy2XZ177IP3tjQ480h/CJPcjP54k0YDhTwLSrNm3BUnpBBndcwkW+/yAKLdMi5&#10;+qb8ibqEljD8qyx1gCUR1i3onIpnECfPVBAtADjEsr7SjTd76jfztEJQmSxHNqe9YX8y2Y+E6Fhp&#10;F2TzMbEfadQ/B5uOlx3Z2LSuKFLK2d+Io27h5YFDybQptztdXQeixZ+ngxvVpxJVn2rXzIJVJtoD&#10;38+mLVEz0M5PbKm+xXs6pBQ/7kHe7uBqC4kPfQu/PYVvu840Qab23eakk20LDyH6Uwe6tHJVPbls&#10;Qvuuy1L9CH0gvw3A07ks4u8Js+innlz3lF92w4YGeNF+JQUaFoL+bIH0y9NXHMIdKf6IBwJU/n4g&#10;O/sA9pbOqguXR/0q0e4rbCeUp73Nm1ig/UYIT48vXtjWxMO+JLAO9vEqC/RAyaUIxRMbdL8lPfGE&#10;yU+/QL+chTK8SacPIV/y9nCHyHQdKT35AGiDuQ8s014HkR8gX+ISjy7Rg0MoykG5spGT8Ycyc+j0&#10;hz/8YfXHP/7RvH72s5/51ev6Tcvt6i/l19jk448/Xn311Vfuxzm8oj5z4Ec6fsYbWUweOMRCPvXC&#10;W178UHs2rIhL/xdEH66xI3lTZ8EANCAWi+1sPcXh/44/AwOxT8LkB6yX2ojjJM/+OjA0rwPydnhZ&#10;PtOpr5PAOjwZGrL2JmSkLEJ6MMZl5SJj9f2miay6Whb/hq26LtFj4jlsmnbAdYmh7fSpEwCa5CUO&#10;OmR2BJIGhF+g8574ER739GOExcx9BvR5EIY89Nfu54Tu84S8teu5mpB7jxuNLvnroZTqXzEh/Z3l&#10;C7Eh2lOGGpdrXCDeqDxO5080lMgHYrwFxx2J1K9AJfYVn2NxxOdUebKWz3j5M67qQzEVsj2/uXrF&#10;B8lvqQ2BhHmLlrmnHKH4jDHE9pBepxJBO+WteT4JSJv++ptv/LAZn3libptNW8/DNJ+mXeLbtGve&#10;nGRuyj26QMfYi+2xc9WD5kEuSdVp6h1EjyCQqwGGQI97BXQ+8aPeNyTdcmWPwFm00a3D8v4sCK9A&#10;8kR2cMm/h18GoeEaCURV3zX8asjHxhxQAstydbsD2QjNJqgpzceXES771KZc+a3j3CfXWFqbdjWm&#10;QhtATMkbEa8A6PBLWWjEDDni13mmHPg+1zcBeNMe4ee5+IJn7JFrYHn/XUD6LHjTBm1Qhbm3PP2z&#10;6Ru6HnKPTYzNvyebqD/RGJy1DG0zbc78TV0iKX/mSKS7PlWHzIc/eP+D1YcffOj1UsZH6p/f66Wd&#10;0zcwB+fhOuo8egBoCm9oMhcoH5nnj7F/zX1rXY2ehDnkIA/7BWz80ve4T7t5035Nf5i6y8a1bSm+&#10;HZcAL+uttVz8FTnoyFyEvixvXXGl74v+6AW47jTfzRjvehzy0aWudR9IGZGH3gkHvf4VXfKGT/yE&#10;+5QnpZq5V5zXfq/BmoOrfUo+a42SM/wCfaEZ9RJIOWynI9mCtiO66IcN8DPqqNb4dd/jWb/nt52p&#10;O9tZiH2RBR/oprzOr7FD8YGUG3tlLooO5Tc178JvQYD6pA4Zy5ADpJzwLTsXbkLZqehqXcMY5i//&#10;KB/rfdaPb799Z3X37juan/LQVca/8cUUH1bJjlqvnjzl8Er1LMTusW/qHrvik7Qt/ML1Y5zrouLh&#10;R/usvrrnJd12cNuvPZMdXdPHRF74QJs0INfYuANp5YNv1s/+peDNeiFgP1W5+54KPkqfVnWl+aWu&#10;UKdMXIturkvKWTap8QRORpGWDN2IySi2oCj8O/WsSW1/XUf/yqEl6sy6IV+UIx369CNg9S/oBt/Z&#10;/oR9cCR7YlN8tvycPhobq5zSKWtiFJzrSOUzzrbwvpttt7b89F284ei6Rnel4r+xjccHyUR+2kGV&#10;gbJYpONIQzZpueeaODAQHe3n6h9sW+llfZXH+biSV3S2isLu1/TnPQ/Kq7BKXHWstLnso82qLuH9&#10;SgSwSfI7XnLG1VHcQ0ccF+IlswNxHvfIsIDYAVheq3R1ne26aavk73kmm55B2+UFwrvs5oiZh2/r&#10;uiHHl4SrzL2MkWA+rQ0CS/kdNmQM4D66d/2XevX4jfIIenoH6zfoHVYcVNAiK74rSshf4JP7s+LO&#10;glihlyVXdHD/rfbGfWSnHOHJtaP+c3yHjfRxr/+FKusob/Vt1ZeHJvQd0Dl6hwadC7Cf/ue/ASnP&#10;ktdZvDvEJtRCHroAIq/zhEZ3r+XZYUlL/o1r4x9dgumzNlB9CC8h8OKC9+WP6wALW/z0pz/1XtQ4&#10;wPrVR3yP9U9/+tPqd//2u9X9+480AarXfcE6aOIH+pkcqDPlNRXde8Dyb0gxAedwpzBP8aAUP7LI&#10;G1SlJB0wT3+OidEjJizHjoNXFAcYGBhIogNOAD/4cqDBgEIFQI9NoOmTWKdJHm9yMFEiP/EctHF4&#10;xaDgicHoPNOBM7GAYejhg9xM9DJBwIg0BmRCCx0TMSZs6EA69OiLfHgATIB7ZSW+Fpjl6BiE/JEf&#10;mdB2Jwj4jnhdGCxr0wda5KkxaRKFXNKhIp5xA+fgMIDvjvPZNt6I4feqmMAycMKLSVh9Gk/1CH9Q&#10;DMqOM7qcHF5eumQ+qX9vKskOsRl1CjIpBzPBI51DTzZC+fQEV57ox3ZMCGJjNiApA7rRzIinDvAn&#10;JsBcqQN0Rnc+B3B8JN841ISFST2TSMuXreV3TGhY3B2MH0LnaTN+G+zoiSbs0o9J5qVLfEaOtw1q&#10;A4nNKd5sW5/jMz/bGnDx8/KXYPQF7F+jvkFqobryBYx6p3781LiQ34u6zNtmu3vesKMOOEg5UTn4&#10;zKOfQBMvf8JuwkwCQMlWwG8jIV/X8h80UE4fSiPXpJOPUTccaHDwRFkqXtkGoGfAYW7RXf72TLbn&#10;DTHecKtJH3JrcptNSPiBtonS8MeUnY21+FW1udI99NDgE5ENYuvKX7b2JqXC5Wunzl+TUPGTTxJH&#10;+2WR79f4KSPpF3d8EARweOi2IB+gfF6QeIGjdkn9Itd+PMvHVpEZXZDJQQNvlsUHRTDpAsBbzEpP&#10;JsiUD5vKhbAN/k75fWinNE+KlQA9byNygIVsDhse3L9vf3S7lxzbQ+hPegqRA5Td1S6lez3RS9tU&#10;m9E9vJ485/OA8gMeWKCcY6IEwoN2SN1SBm8YqzzohZvAE90J08f6TYpR96l/KhK7dXsRX/5XfQVt&#10;aapD8gzo9EHKGUAG/hP+8MmihbKRTt9CPxV9wgO+YId+n7ydtqcnPtDDr4Mlr9wHKTeYvgUfojz0&#10;fTnAIsxBJodRbHZziIUNOLj6D//hP/hJbfyRvIxZtAMWVIz/9KUcTvGGFn0pb2+QF3reFmHSwBPW&#10;lN+TQaXVAwfFEx2jW8Kxf/pFwD457L20OeUDehyQ+FdB7AMiq9+jS8LxD3BZXy+DzgtY6hcoGvxf&#10;bU8dMxQ+uHK2kVdYIwH9M2GFlC/xlVJ5Ig+IzOiB+OiQa2wKUs74d79PmZd5ejsivKRFZuyYuCV2&#10;SFznHxnmL2RxBr/4Rtc3dAnTXzFHCx8v+OkP3SfO/MHwQb7Y66pykqZ46xnd1H/xRr77LvGYSkBZ&#10;yah/xG6Ljk/5mh9/SnPN6B6Ppw+nf+Gtdt50YJPAD0aIIRtp/DYrh7wcWN289ZbbzLWr1xS/az0Z&#10;y2l/tMn0UwD9MXG0bdoyb0NyKEUbp93yeTA/JKJ5NbrRHpEDYgN+047PgsKDNk+B6Oddt5JruxHW&#10;FaBck70Hwtc2G9DD8c4e9yrovGxD7Dx8Ckj6kuZs2tKtw/L+LJjzF22/nhUu4H4EzwQSz6aBD+O1&#10;+TUC6sDzOsWlfEU729x5gJSd8dtslKboiUZYPGpx6gMs8aGkdb/AyQbIop67vDm8xMpDePgLf0N3&#10;EN6B8PYcULq8CcCbuQm8aFPRl/uuwxJeFv+3AO0SvbFUygdY1pDn8re/2oycw0HndDbZhPp1XzTa&#10;H2HhVD7oS5TBtlB/QJrfIiFN9Utb//GPfuTPkLJ+8pcFlMb8NONt9CZvl2VlBu9eZ4HoAkZ+6gGk&#10;r/JbXYfqs46qz1KC51Q5lO06wGeCwWOqV0XZJqIhjnzMG7IBBHKfNXeQeGXSOCBk3eAHaeuAhIcF&#10;mJME0Ys067exvpj7PmRHJnoByPWbgJOu+pvaCvkqnP0NaJIXSLkdD3+NCZ5LJ26BKS9YMuFRtgkf&#10;+xPXoROQdNtIaxp8gMzep9H449/zYW9mlLuQ/ke2kE2wFwgt62LWwnzajzGmfi7iucdbNvD90K/s&#10;lodHAlUGQqULOmFvHn4C+eQ/dZE9AnjCn7f+Gc+o0+QDqZeOE1hOyl3zFw4v0I29CZKwH+Vlvnrn&#10;7jteIzFP4K0r/ItxOvsENUct/yLNphSiH3zsAwPr0OTFuWVoc+91lOiKt/xZfkUa/T1l5xARH8SO&#10;lDVyijftcV7fBFLHIqirAJ4Aad2Xv2tQjfh/ZKesXCMfuehadVV0/KVcXIHQoG/lZy+FPl9ZaBcg&#10;eZVWUvEFpbFfobUos601r7yvsTk61IOlmGzjAAseQuqArzPlAQ7qgr4qdc1ciLHStNIRpL3Zv9UW&#10;aCPVT9ThVT9kKvkcoqZ/xUYqvw+vhIx7Y+xjrkVZkMvhFf5+fMwbWOUzKA4ttuC+fqN/7p9c9ykb&#10;ltF9/MPreOUpHUoeYeKCgHkIXHeMFePeV4Lj4soY91LIOnkcU1ldZ0QrD312ZE33lFPX10FpVEA4&#10;OvpqueigMgxK/08c4VGmqVxRVv824odeCXfoPLyPM3ygQ8/f6Y2OnWm6HYDw6nmA0PQ8zHd6PChK&#10;l0o3oius8aYgPKmPDpV3lg8sZXfgPj4TfYCz9AUis8ud0wutKwliUbYtn+E/01Ie+Tptift6W5a0&#10;WT5wVrjHBdCplxeajoB9Xnpw39f+zmuKzXy5B0zBP9ESR5vrNGDkc0VOPyQCQt9h0nlcUwcBoq3f&#10;SI+szDsK5rRXAenwdt1JtyF5ik9+y9K/kvNqnq8EZRUHX307eHV5KW/uN+Lo2/AH6fOcBw2enKwe&#10;az6CUXgQezrA+vWvf/kRnekf//in1b//e37joozmgVSdM53ppV1NCoX81pR4+5NRPD3C2zYMyHTw&#10;dLbp4MnL2zDYmo6YDh2ebIo/8u8d1ZM9HAwwkJAXp/ImgOJzIESHTz54pjPHGZNGmCubBvWWRDkN&#10;G6vohWwGmizas5jCWFXGUZXD0FQuOqATvCxXPNgEFrErvhz0mWlidMIg8cQxuUM2zo6MNCBoA9Eh&#10;T7KRzj3XlPusxnImii861md6qHg12rHhTj14QgA/aGSbi5pA7e/v+Q01oyeWmmRerDee4CO29ECW&#10;zca6J19K4wlfPumHfYmjnBls/YkB0fogjXuF0S02AGuCVrZmYOSNOg6s2Dzl8IqnCfuGqCdA2Ea6&#10;EEcdOr/isFt8hiu0nlhgx3GAVQeyY2GCHVQuygYtTzAziX746IEPsR4LD48OzDsHtPgwm0T4LIcQ&#10;8F+d21qdCk9OzymtJsC29fCBAPpS50HuE9+vgGmNddizJ7vsXaJO+CxCdbgsTPxbLtLHBwuKY8Kh&#10;EjPFq0Ms8QIlzXmoc/+JN5OtZ6dli5rcURfVsXsTT1fS+BQSbYp6o52zQCya2fZGOkPRAJanOtqR&#10;7le1oM6bR/XpR34MlUl7tYnik8Fw9gkGP/uNJ4wlk1ZX7aImw/GlSQchAC15yI/PpR7wTeqRhS1h&#10;wH3GKCNvsPFbOFtCP6GhP3jwZihvF8IXuf7kip9klb3016HrMtkD20sfDsPgwUIf/wDKBvBQ2fDr&#10;Ru/2S7nFp8cRJj4THuqEz69eU3sBHj3gB6wfVrsSAs6r9oI/UZayddnK0mV3+wJtzFfaqNqcFguy&#10;9Oq56ODknk8ZS9ehg/ShX+BwzgfVg46+hzATaxa7lB/7B7EtExisRBnhV3pWX4mtqZ/0ibEBV8A2&#10;GPYgnnsgdicOGZQHXmD8hTz4Af0LPtn7riXPyOEa+V58CgORHej3hKPT68B2WPACkj9p3MfHonfK&#10;GZtxzQYPG1sM9jy1wm9T5O1o8jHGZnP8888/d93wAAHpn332mQ/FeJODwy82Ath8x3bIIB/8sSMb&#10;abEJesaOpKMLtNENvZPeaZdl5z5xlPd1sLRTr/Oehqz0B9hgKfd1EL3Oype68ebRyfP6PUBE02aE&#10;HktF4/ZhlC0U57DIZAn9SUejZCl+lqWbDeB+M+4su56FS90jIz6ecJA4yhbseTrPXJdIfOeVOC92&#10;FcZm1BWwpEl6bAskrW6wQrWd5AUdFgIsooBsEJCHqw/DRrtX9gLKpzph/gBQB/zm1kV/slb+QrTQ&#10;dvC/osXf2BRj85D5HCksNPA1+hnmNxxaMcehHdFvMy66/apctFcOn5nX0k5SDsJseHCYzIE0yIYf&#10;cxE/sPNY7VDysA1vcd28cdOy2DAk7z//8z/7EAv+yAKgRa9sNmS8Abrdl0iZ+32H5f3LoOeNP6V+&#10;gSk97Jq9oUtdhse4TJD4N4Wz6KMLMOvly0uB9NAkD9eUp2xa/pe6BXudhLYjAB/z1D/ikrf7OzjT&#10;OjjlD0QvQNw9PnuhOPg4tvE/C6NX1ylhH9guZHd+bwLhXw/SqA8fc9Sue6DHRd53CdEFOfY96mik&#10;BVL2ohmbkQOSL3HWUf9OwZE29TMkIMt3ggUfNsCzbosO169dW/30Jz/1mM16i/bOvA+b0Z9Gf2yf&#10;MY8r9S2uoqky4YOkxQ+4775lvQegC3IOHh/492t9eK41PW+c8iYWaxPWWC6q/ovdAuSvOeeI1z19&#10;EAjUA4bNXoLYijJlTCcNnelbd5jP8WUWrzXq4Cphp2tu0ud83AexB+WNf/ptDIlN+aMLYH30r9uE&#10;K+0IiJ5glbPaf9Ksv+bXALHh3fMt8wMTD49LlU4dZ9M1dADjEPUDoCdl6w+c1tu2pT/rPX5bOrYg&#10;HV6MFRxe5SEJ7x+IXzYY4duRuCD32A5ezAtZyzPe5TPTfKGFOsCXWX8xljH3RFb0Bjq/hGfArtDE&#10;Nthf8yitmzlk8PpFyH7Gu+++v7r99h2t5S6JRv2K7O/DKsn2eu7pvEZ48kTjqOzLngb7H7LsZOOz&#10;6gVIfPzS6YpPHvg6TfqgK4eF3e8A0im726/yYGdsCG6We4bokCt08dnvEuALWg5lkz3Sv6TspNkX&#10;8I+2N0OZUy7o4UOZ5/Y2dNcfViOP+wXvP5JSda8UpUne+O0r9jD4bGAdNmMz0shQbXFNBwtPxdVP&#10;i0BX7SJ1nXrxAZZk5iCzHvxY15v+2/O6ld9Wq7ev8PnSt+hrv6DaBnOpqjfW3Fzxcx98Oe/aPs96&#10;i7UV66I6wJrrjyt2IFwPks/tTGJcJmi6LT2npcSNRyD+ETB/+Xj4AD5g0L1pHVflYW6Azu5zRr8T&#10;IN56QTNwKfv1gEz4Vt1bhyFj0m3oH/1A+9ZAQxMZmpeB02nTyBx2CM+XAuyEoZvzkYgd5n4KCM+i&#10;rytJpGMj1hxcqTvfC5M/6H3AEWefhvVp8Y/82IDwWZD4ZTo8A+ZPPQ5MWvJwHwS63MBMQ7h8o9Mb&#10;bcRBG99RuRJX12Duw7faMviycL9PngBx0ZcHB3hokLkAdj/Lhslf9qi4yCAu/VdogFyBziv5oD0r&#10;HCAMD/PVn9OH7/AXnQpHpmFTgPhXQfRzW2tyO98OZ8WdBejX6VIm51c9BxKPHuwJYnsAOpd5XDu6&#10;L1U2fl6AB/KZc4rQB1gffPBBHWD96tf/z0f37z9Y/fkTnuz8RIO4Fs80Km8g0wmzabfl36q6dFEd&#10;+XZ1an6jQh28cXTua00gsCm+UoPEU+dfDtbEUyCUBHAgJpgM7DxJSsfOQp7rPKhXxw5fBgEfJuha&#10;G2N1kOXJJ5Ut/disZeBBbibLMqnlQUMn0IF0MBtuyAXSwaAvMkrO7PSUDb0Jg644YQA6dM7gmTJP&#10;5R98SQtPrtBTDuwaCO8g+Zn4czWq+HUAogYgWzBBy28yMEhTb/UbQ+NtKb99pUk+mEMGlYVFUg3a&#10;sqHQb2opD/nyFBVlxgdoblJZOpfeNRj2zq3+S5koqyKsP1f+IYs3SZjg8uQwYewa28QHsA31mQlg&#10;/KpEYFf8UnaQzzE5B5iUMkmAFzLz9BiZeEOQwyoOrQ4OeXtrfD9d/ol6vLXChJ8OhDd1HvvQlN9+&#10;ky7n5FdqQk812aoDyKrj+Eeg11cGqsQvryDpTJ6pA5D68iEhjV5pULNB6qcCMbzyPNeEjjeHpNX0&#10;R/zkF4SFzqw0Jn0siGuxKF0VX0/T1aEC8WzEUWbysenNj8lbf9mZzYX4dNVn5cdX9rYvrq5r4XLj&#10;uhYr+5flK7wFWQtN+xd9yKg3fn/Ok0dPRKttyYtcV0BNbmpTgDaMPHwZ2UHSANtNPMMbXWNz7vGZ&#10;LF6Jo44sT/lpYxf3Lq22Lu34bSzkw4enFrE9NsAmyLdM/VHe1CU2pS6iC5D6TEwOHica2dz1NCDt&#10;mDzoyxWY6lCYNgBQBnS8ebPemEGfQ/nnY3Xy0DDBd/mZiCpv2jOLA7/tMXSDJ7rVE4MKk9eaKRV/&#10;UHsSsenLfRSvf4SxC29XoQu+CRCfNOJoP9gc+Uwe6EsIs9Cx7ceEP2WmTqjjHMAQl3qFzjIUF1vB&#10;w+VF92GfpMEHjJ9annjgB/RhjDmdd+xM3mB0gybIPRDZPby8B+CT61m4TOt5gR4H9nImDr8kHlp0&#10;pGxsIPA5QD77xyEWZU4ZoWWcY+OAt7UIp/9lI50DLHiyOcbhFfHIoV7y8AiykAMiE77YC4Q/NNlo&#10;Z6yOfgC8gNg71wBhEDrygSnrWUh68gGZG3QfSl1GR2T+NRDdAsjP1Yt7jQX86Oj6RLp58jX6WnxQ&#10;/djKbVB86Ho1bsJJFnBbkBW8HVNx+h85RrXVcQVopfw/bl6ApY5Aj+u2A5f0hLFR4qFJPQC9rgkH&#10;Q7/Eng50mdRR55v4AOnp73s9hwZeQGSA1ot0pdGvQeE8mgNhcW/eqR/C5jV3wIxlC/fl0I88fA53&#10;h00IXek7ockfgE7oxmau+xrdIxv+tDl/NvDmjdUt9dUcYtHOmEfxkAaVzfyV30RgM4/DKvjRnpBN&#10;W6N90h650l4PDw6neTJjdMZI+nd4078C0P7TP/2TPyGIfn5AhT90G+0V0G2VRddu/9qUqXAg9yn/&#10;Mv110OltRyHl5Qos0ybUX+jAiFyKfhNdQjPJohz6C2/s4HjJA3z7BnwN5Be/QPwRWTUvHb7ZrpNc&#10;AWKYpyO09Fvwau0t7S9IHFD22Wy/gdwveSzjX4VANtBRD3l9M6jkm6z4Kg/t7HVQOsBS/JgXqu9k&#10;brjhHwO5g45/0f07B7H0fEjy3YeUCgWjjlDY+iiROXnRSTPWQ/zpat3BQQ9CR5u0jyWNZIULiSp7&#10;uJDik7kc4xpzNh5c+tGPfrS6fv2adfQb/lq7pK+MzchDHTP2pf5CQ77Mb0IXWj+4yXip+NgXevLR&#10;17GGsGrSjfGWhwHp/6Cl3wNDX/mxBUWZxxEAue5rFI7O6OB4/dmeQvLAB928ZtzbM0YW6Dn+eKjW&#10;c16tnyhbn/9zT1ql15wu8kqXajsOjzhvIqJhmcFAf8qaiTh06wjAp8qddPx59uUOKWPSyBddbC+X&#10;P5i2ZlLRzLKI55qHM1K3XFOmqjNsOfZmhMSTl6/i8HvUjEVssjP+UH+U30/NC+0bL0GvmbbrqxMc&#10;WuGb165d1bikdb3qCvuzBsf/mRfyQAZjGwdlNe5KuRQMi49y8ce/Sh99odpglbnsV7T1eUv0ReZ7&#10;772/unHjptdH0Dw7wR9rjVEHWGCt3+lr4EEZKAtysFPmJ+QPRC/iMv5uxOuPPqzW2dR7zUNTFyB9&#10;IvnQIXNVgHoCw8f/wp//CINKr9taC8DT9ftdw5DvPg17qLy9/wDQ1W3E4uvA/RmHg7Jr6NCtl82U&#10;Lkfxdf8pm2E31aZoUhbSsSO/bS874sJuS/BmbVd9HXWf+RzoOkBf9jukA3bmGlsCPKzv/Rvzqb0p&#10;9gOYu3kvTGsbvizF72EVb+oEvygbOM8oex1SzesL7gujV83naFu8Tc+BP/rFFtiHIG2DPjf1ySGY&#10;H75SGuUiDj9y/zUeCO71sAloGyxw8QcvmNZGM/1N2dz1lP0mpaNP+fjMxWM6NJQPXwZdr7JN6Erh&#10;lyL14LZBXVrGPCaUozd6MYSGdVTaYyuSSJxhvjpvZXVAgDx8K+MPOM1h/B8MC6ushOvqv+H/5Ic/&#10;srBVkHtkdP8qqDjsQ51u9AGKI6+pRHMWz5TJvNP/c2XOpT/+JT1g2sEv90DnBxBeygOW9D0+tgtM&#10;6eTRxfda2Hj/TnHRBSRNkiyr/GXka3z46/dVRGiKLroB4RtwGB30l7Toi68yB7hyhX3J2gtJn5Dy&#10;TDo0nHnQz9aDM7FVvyYcLJj1yxWIbtAlTP7YBHn4OzYkW+cLLuGsuA5J7zoAiV9egdfxDEAHwhsb&#10;JY7yUH7iUtaUEQSqbMTN9uPK3IqfipE1ao9EeKR1r6hXP/vZT+cDrF/+8v/3EW+efPH5l34SBmH5&#10;cckI4gBrb29XE0M+p2aVJGgopDKWYBxWafKDUrgGY97YylsXqSga8MYmotIyuYyz0UnhXFNnJSgD&#10;zRvZnoQoTFwZooyIPkzK2Dylo2UDyYMNfNVhevNfAxclCdAh0JHCj006eJrP6GQsdywOUkkqjZ0Z&#10;vZHNH3HoHP2jYxpJKglIGJ17OQGHsa9oYrfgEixZ0WyQEaZOWBgh0wOzrpLkzXhe3+eNq4s7l2wf&#10;Dmm2L2jS6c362mRm4L4k5NAK+mAWCHwejsWUB3FP/moieJINHMlkUpAygbydxAY+OtlvKLsUpYMD&#10;sDP8QexJOvnKhuSreoYuvlKTC/mq4up75zU41ESCxrOW3Kprns4iL2XkzSo6/ydPj8fBVf2AMTLQ&#10;yYcx8nn7pnjSiRxD68OtemOHIezk+doHWJQrE2CXmU5Hf9QF/wD0wY/sJws02QhDxwEWv+PExpnf&#10;lh/5/eP2SmMTA0/Bn3lThs8J8jtcyDwVMZ8RVEGcx0jtwx8fkW6egKIrkxLxYaKCHSkrdKR5gSp7&#10;+C0fLQSwt/WXWaud1AKAOqHz8ZMNFy+tbmrBcufWzdU1P2EuH+OAW3w5/OSNJt7YtJ/JvtQD/mz/&#10;GDKfys4cElabof1TUvweX+CtqfkAC1sDthl1qzIEuQfRGSSO+gTxkdiaiZcXvNL1nPSEJ2nYnzJD&#10;C9Bv2LctU5MR5WPSaigXNtjOQoBy0UbYbCAMpE7I48lT4sJLgEziJh2lC1D8asJLHO301ttvrW7f&#10;ves2wCcR+awLnbAnakOmy2N7cCjMfcVZB/oU/kSbvsX/UwQOr1T/dCiQm540+CpAFBu1Xrjoms0Y&#10;noDjj0k7deBDWNeLfMH+gP1hVGVPeZGPjWmLbIhwTzmpB/JDs4Tex7gswtDBJ5i6Q8/ed8A/fuIy&#10;oL+uYGyPftDkGl07ArmSNxBePW4JSTuLJjwBwr2svR0wzhCPfrw1xYETm+W80QpyCI3eYOjZQODN&#10;DjbGKRv0XD/99FOn0RdzOEp+bEWcN9DlY+hKXMZw+HY7wt9vtj6s3zZAX9JBdCYdgB4kP/mgW5YZ&#10;fROX9LMQgA92gD9IXvija+R3eX8NkC+6Av06vfUs/316OPBIfZb6LdI40OI3As+pqdBG3KDUXtyx&#10;MrkSoJVlEMKVTSZ5XNWJ84fq9OfO78sICJblin4B7uNHYOKSL+Fg4oLEpd5iy2DoAWgDy/jwAdCB&#10;egLCo+NSV2BJQz76m/RH7p8VhxzGK+cZOmJP5odsVDGWQuMNQqnruZ3+hW/93mKNyXyPW8SmL3Pr&#10;XjTOj370u6QJ2HDgN0Wuqh3yBDq/C+PDK93zZrL7M+Wl3I/GIRWfB2RjI+0F//36m69Xn3zyyZTG&#10;XMWb+shknjHGENoUOrDZAc8cfP3Lv/x/3iCEn22rvpwr7VziHZ/yqMRuH5Tbd74WxB49Lnb6S6Dz&#10;iGz0tg6CpFMPlE81IjFDR0HyoF/Bpvw31afr0csBb6XMcojvtK8BNLN6A8iHvc9C2s4SKm/JKj0c&#10;NJ/eb6UeezskPu0k9KYVhgcQHtFj4qnkbGIl31kIxN8ocRbZVS+5RiY8S783hVq71BoKjH9M8ocO&#10;Nrag6/WdAeXhIrm1CeMOe8ytJa/ZlroQRa15PKcufcnvvGanv5EXCF/yM//2Q6O6+pAKQfAVHf/T&#10;T3gDVPccUj1+9Nj5+b2p73//+6sr+5c936O/4BPVXmfZbi/OjQjHrqAiXTfIT3nwB4+T6INuQuJt&#10;AEonHoA3HZQPvviDLp5b8eAMfR3zEPJRfvhkj2AJlBH2pMEr/myfIb/iZpn14CwPXbIn4fXomNdn&#10;TgdymJ/xnnWNcawLexmJZ42TtKSjD5rZBqSprBTf9Sh9oPFDvMpPuZa+CrEfGICf7lIGb84rXDQU&#10;z4KmuMTPNq/xUQmTbIBr0rkQTpkyTwW7LaEhH/xc9wLH68o9c25+ToJxBmSux1gEPXTYNXNxEHtz&#10;zzhK2L9PrvrgbTgOq5hzcq16qTU98mnbrOWQlTeLPae0gSmjVXO5sGPKN/0pfP58XUmf6YmrPpL1&#10;5ltvve0HuC5fviK+VXYOLLyW8xx03ltI3VHfPGRHfadOkwbG/jPkvvSpvrPqjDUHNs36gzi3ZepG&#10;PoXfUaeRkTqd6l6siQuWmGpP9CXDPAbmPKzxyPtdAzoin/E4ewfePxh2UeI0t7JW0CqetTv9AnQA&#10;6SnbXC7mTMXXhxkn3EMtO1BG7DBs5M8Fel8R/qx9qDvm+BykM7/B37WWVN1FRh00zftw6EUabVoa&#10;mQZfgIY5B22WfTJ+EqP8mf2o+QE9kZuOduwxULrXm3/4HVd0oB4yVoPlm8hiTYTP076yxiUNGuir&#10;bPNvDXZMHLpkDQsyNlC28OqAvsEAPSm3PoSCt/yQL2pZd4XRXYWiyTgfdZNxDECGyzfy5lr+XGMe&#10;BbIur0Db3r5Uvm/+pGE3YfYVYh8/uI3NVYfQ42qlS++3IxdmBb4XkMd+hi8NvzOfqWRV3kL+G5EC&#10;7p3Hsmdf7nXThUIzxDovfg5NvlSWvhndEMOcx7wV7jy77tYBuqE34Q7EAckTO3id6PvZRgHCKctS&#10;HhD6Hm8dmuykDzFn0oKdZ5fX8yUvMIVFQN6R3eElXW650m8otCEfYLzmgXrGJcYj4umb6Rs8v1Oe&#10;6BAEwgca6oWxL3XXyxHkfqrbkTd8iAs4zK3KRbDqnX5paeP0EZt6dTgr7pUwRE///w08bW8h5UsZ&#10;WUeAunWc6Rw3+3bioU+cbYn9hOzDK9Y/ScMXbfisMbb68U9+vHr//ffrAOs3v/nlfzk6PFp/8803&#10;66++/MqabG1try+c316Liedfmiysd3a21tvb59fnL5xba/BYPzsRPnuq8DPhc+Fp4emp4nlW+FR5&#10;toU74rclPufWUthX4uREa01w15rwrLe2Je/CBZVj7SuoAmE95+nxGlycpo5srU7b1+JrsokeGhDd&#10;5KBrDRbrJ0+fOHyifOrETEt5sbk6kLUGZceDyCa/nNU6hw9ls81HK9FE2eWzDU6fOy90QXTsPFPO&#10;2AIgb8oBzYTcC8u+M8ILWt8rrMF0fTqu6qxQDAEqk/ILaV6a3Kw1qVvv7+2t93b3bUdoqWM5itO3&#10;zl9Y76juqZ9d1cveJWh315eVh3sNlq4rLbLkU7KHyoZdj0dZsasmpy6Lr7Yn+qqunjwVzfH6qfRE&#10;P8qHr2jBZXoAuSA2wjaUEx7YEDnQkQ+a7W38cdu214Rwqm/n1RVQdUgn2YFyqmz4NfnUka01jK2P&#10;nx6tD48O1keHhyrL8fqc4vf2Lq0v7V5cX7x0UXK2ZbjyIU1ypDt1qfJQz/A+PSf9Vkp7JixfhNb1&#10;SD+jf9ZD95QH/QKpe8OgA9zm9Ic/PoefeBMG8LWdbbWn4ZMnanvY/kiITpaKX0IMn6D/GL44WxBf&#10;0WoiyFaobHXOdqRuXV5RUgZN6FxW7HvlylXbTaxkf7Vv6aWJv+sY2FY+LVrWV+Qnt27cWL9147rb&#10;90XVkxZ4yivf25Vdh01dX+pHbAP9Qw9sRx0fUR/HR+sn1LfqHv83mfTEV6BBL3TEF4DUO+WIT4Dx&#10;o2Dik0Y+bGmfk17YDp/Uxe0DXtAhB/2qz6syawFintjD7XToElnca8BTnmqrijSv6BQ/obLw1x6H&#10;3PDo/NKPALTXHdXZ9es31jdu3nBZDg4erw8eH8hu8kfVj/seeNIHDBvhgeGJcP9JB+tLWfRHf7Hi&#10;h9iURwUtnyJOusHLttcVevoQJw4b0NYIE4cM23iUe7L7ufMuJ7ql7gDi6Ec0qfAVoG7wzW4TgCt6&#10;uI8Y9ZI0eEJb/nTkq/sn0QHpZ9CHPNADyHedDIBH19u6D96vgp5OOPfR73UAXTD3XbekoUuQe+Rg&#10;qytXrqxvqB2C165dU5+2Z/ulnPjFwcHBWospj/uPHz+WH103PTb69NNPXdabN286HiQv9Pfv37dN&#10;SaeNX7161TLjl+gBD/jDF1risOGuxhKuh+pvSQOWZaBO0w5A+5riQSDhszBAHuqccgKUPfW9rI+e&#10;71VwFm30S70A+DRt/qnmVEcPH6+PHx+unx5Jl+Mn6+dP1Z+p76If1sSslhP0NhNbhc1rluPdTF2J&#10;VQtTGyw9XAL08b+ZPhB9Y8fc97jonvier0PuoQWwX9oD4fAAwhvs9dj5Ji71AB0I4Aepo+4XyZv4&#10;tMXQZx7jvMSr3yJMLnhzdbz6HiV4LGXcgkbM3ZexjpjkaLyZ5kbq6y9QX/R52H/UwQQtX+m25fnD&#10;tWvX17du3lrfvHVrfUP99NWrV9wWd+SP5KHNHGlO9ODBfbW5P69//4c/uO09ePDAbYS29tmnn60/&#10;/vjjKZ45FKLi01qIWS7+Th7GTK601a+//tp5v/32W9PEdrEfQD3kSjptBPC4NspkGzUgfqP8bwBL&#10;+vCILyx5Ir/iCc8+E1jSA8v7N4HwSd5+BZdlfx0sy0L+QuyecPEMXcqWPEsewDIPGF7UZ9LIm3aX&#10;ttHzvB5eX154n6iPLz1nuUBkzDJr7RYdXwfhlT4hZQFS3kBk/R8BylUXIX+CIb/b3ObSPX0H7bnm&#10;IZWv28R8uDad6V9ob8Hqn2YZphVekO/Q1pl7PXrwcP340WOvA9597731hx9+uL6yf1lqaOyU7Kca&#10;Yxj3bEOvU2pdGN2I7/asuXjNyShLfAYMzHrX+Ew46y/6Q3yBOMb3t956a3337t31LfV59HXLfjps&#10;oUcP82ZkG/dAp6cfiA9AAz/kBrEbccHkDfa0XqaU0fN42uXw+8hKOaMH0HV2XvOtOQW2TR6AOOsw&#10;8pLG/gh+0sszI/Uy+wb5wU5jGNfcD/aG6IRNkN0B+pQr8oPozvjBmMFY8dVXX3leyD2+BF94Ur9e&#10;12m+B7J3U7jrNHBvd8/XWu9dUr6sd7TWFy/kFD7xHPDevXse52quNpd3hk2bpD70b4IpD+nnLlj+&#10;dc1l333nvfXt23esK2t0dGDteCJEXrWVWjs897mGfE/zBmyoQd5+zbr/rLYTe5auo60aCGseqHGY&#10;uS9lZDwGq4zIkN/ILm7z0hk+3XcAyxpjINDTetigW89V8PFFvX8XgLxg/Mc+JHtOurQKCS36d19L&#10;Wu69d8i+BTj6KbcRtQO3SPVJsDWfU2hBxh3Vx3P2H9hfY0+OOLVV1b3b47rW7KVn7SGxn0F9Et/b&#10;rfWgbiUXO3qPRX0t+xl7+3v2bfqZtKdZ91F+5NLO1Y8YpbNiJAfauawgvvbw4QO3L9pZ2haIXgFo&#10;iUNPeOeaMH6DTmmHAOtbdAJiY65nofcEZFP0pR+nvJ5Ljr0ZGdD5vdfl+ivfNLo9ls5g9AK5p38j&#10;75tAyRj7IwPMcyBhdDFKrutT9OgBRIdggDA0sQGQ+/hjrk7z/0UTDCSfaRWdtJS3l52kTR5Fa73x&#10;LxUEWrfToXP4Q2Nb6N71rbRAaJa8fRlQcTO8cM9/M8uJT8oQfQJJ75C42GNJk3uj/kJX5S97hz52&#10;A17K4yXY4cX7qv8Kb9oNefF1pXocOjjQmkl9A+Nvh26LlAMkPv32q6Dm+owDVfY30ds2Yb9NN5EX&#10;3ZEXLPoXbfEyCF2/8qdAhUc8sAz3+7OA9FgiOgNZ65CecqA6fXrsF58gHH9IGafxTOxOGbvVdx9o&#10;3gv9j3/y4/V7mvvmAOsjnoa5d49PCX294gkVifH6lbeo1Pn7Kt6r81tsvfCkF6eWh6tjXdUJr3ii&#10;RsqIjlNynpaoT+Xxqh5vXEgxpSmRUqjMKsB4kqdOozl1JB1Uhzye2JnfAIOOOJ7u4dMr5K+nKpBd&#10;b/RAxxU9ApyYqmOfn4Lh6bTxJIY6iyFzPiEmDn7Eh2feSkk6QNmI4zQQgL7L4cp9eIXe/FTekouM&#10;yg9vaLmWZ7E/PHTiqRSedhk0pWM9RRB967Va5VUenuxGL3iw98XTGbxl5SdK/LnAi34jQq5i7+Qq&#10;Z/F2GieePMWzM55AoY4u6UqYJ4ZIl1+tJMZy/Xo42J5gAl026WD9pDv2xh4gT1FgDxG5PrCX45Uv&#10;9W17WbuyDZiyAzNd0Y4CWz+ecKAM2PkCv1lBuc5t+Q0zvoOND/FbTDwtQkF42gVUK/QbhpzO7+7j&#10;axdXvEZOvGqL7o0ecHq6h23I56fnVD4+RfhstIPSkfKjj9qry1F1rXvrWnWTa3wh4DRsh2/LLv4c&#10;lfjyhAb5aU/UB/rzdt2jw4PVwdGhn6qhmzyVvuisXqDspKv1QKTluDT6Uz0JNeEVv53V7i6fd7jo&#10;8tEmKAt256kF2h71jk/ij/2NOOqAp5T4PbWrl/dX14RX9vZXe34ycnzqkScmdU+bpnzwrjZ4Ih3r&#10;JJ4wPIPIApCLDtDxpBRvulW9z74S5J56Rw5IODZGV8KhCZqHrmoslomFeNqep7D4Xjk+Rf5JZypc&#10;gH1tRfEFyOfatq2rfi1XaLnojO/oTwnKpxz6N9ErbF5Kw++oM02Qi6f+3E+pjbsc+kN3bHuJJxzl&#10;q8Tz+1cPHzywnvwmAf2QfZInuuSv28pDfU82U5xlW3zpinyro/+eyyY8T0zZKMv0lJD0oL9BJ9r5&#10;ICg/G2Hi0NP9CzYXpp8B8iQUEBvAG93LN+o3C+mDQMLoHLA+Qvcxw1fDB3kA5V/2xZ0n/IjjSj7C&#10;QOcTDA1X7gkvIfk6AtE192dBZAeWPJZAvNuWMDpRNhDf1yLeT79yJQ5IGehz+Q67FtcOk5cnpmmj&#10;Wmj7KUH6wTxFDR+At6l4Kheb0yf0ND59lj4evvk9H8oFLXTwRz60pMe26Ec8tNQj/EHCHV5mi0DS&#10;ydvHFOo684nQvK4+Xga9ngjnHl6g24jkPz3U2Pbg0erk8NifE6QfZ7DwGH0q31Lb2Ph9LEH/36DG&#10;VDrKLvqf3qn0rn5xqX50qDyvBmzTywKQLz6yxKSnzkBogV5PsUmwQ3glbVkf8IsPx6fxb2i473HQ&#10;RA/Tcz9o6OMYHwkD1s88FC9kfNRCXXw4lpptRUgaTnLMG1QeeajrzeQjiy/6D90J07/zZhdzrCvX&#10;rq5u3rq1uvXWW/6EEW2F+Ve113rzit9f5K3ZRw8frb746qvVxx9/7LelaJu0QT7tzdO6IG0m/TlA&#10;u672t2u5tDVo6Dtpw7RB7nkLizYeW/Q67ID+sSWQOgJSb38LhFcg/Kmb+OKSRhEIH2GhgtZj6PO3&#10;6gRYJmzgJxuFL1H2JdXV3wLhV+11k1fKvCz38j48gKWtivfs5+k7Sac+nQ/S4EtgKfNVEDn0dR1K&#10;Rf039K177Di3xddByha/AIHJBsERR3iI+W5B5rBFYN7kBSlPwtAwd2Qt5DmR4mJOkiEIrekFtDPP&#10;U9Uf1BdPWK+M/guG5B+20NLen+c+0bybPoF54Z3bt1c/+fFPVu/cuesvH1SeeoOddQF2W9oxcZah&#10;PoO+CB1cFvrE4S9dTyB1kjCi+OICZchYS17e+uZzw/xmJmHGXeayyJl8cfDYxE0ZgU4DkB8+4Uds&#10;yhRcllX/uRLImzrr/BIHUBb6V7ch8g8aw+AdOcSjAwiQBwjP8CW38wydoIt+HcIXDEQOwLWnBZIe&#10;sMxBGznh28O5x18yZ2Nu19++YhyBLjZnzMl8Moj/UM/M8YJ80WKqI+VnrYCczMUJIxtbMzYhh7fW&#10;oa1C1AVIeWLTQuIGQQPOQVn/8xndu3fvrt5793354XXRnvMnd9k3AWsdqXYyfl6AtRiiI4u9Luo/&#10;dOgZ3UID5j5Q8RUmD2My81zGcsLwwibYDPuA5IH3zJ96p96qfgJdnhEb6C9+ZruId+i+awjfpQ9N&#10;sqVP1pOhJT30/d7ty+1APFzGUV7KDV/KNfgWL/LVPs1zPgf4XOtDIf0ce5cnioN3ze9qz4f7kqM6&#10;Vjq2xw9VEvsttPCGzuts5WGPq/y5fi9vd3df/sycbawdXAjKQaDKAz/2L3n7C56qmKIRT9a45XPl&#10;R/gA/Tef5sQvSmfKiF1HvywEkJc1M+Gkgdw7XeXgSjlpR1wDLtfA3Afct+me/G67Ki/l5p5Cwqf8&#10;vtbhHfA58qaOU9/R2/XtOiXNl5cCft75d15g7gHU77yB19FnLDY6rnwMHrFHzxPwvVE3ZlTxAaKZ&#10;K0YuCJi/eMfnw7f6l9q/A1OfpIceO3AlR9YxHeAXBPDX8J/j6l6B0o97YW9LYOfFfU8LJL1D4noZ&#10;O01CSzmhDVim5h/gqyD557yThOJPCF5N/4QB5zPRrBPpIDp57FGbZL1uww8IbcLwSZnJS7/dIbRd&#10;18pX4wB123l2vRVw/eSeuo8sEH5JAyceQ1buXwXRKZB7Lss0aeJ+HHss086C6AASRufSl/616jfl&#10;QH/6GBCaqXyUjT5tlK/yV3+smNUpv035lN/Aemy9+EmM6Q2sX/36//2IDel7395fffHFl5pkPPEm&#10;7ckJAzgdP5/z4hU7FkV0bMfqiOs3g3AANpRLaYTXwMFAw6bz1atXfADUKwJ0oRisyKcwDZpGTpon&#10;QG3Dide5GUTYYGcDLIM+EyEQB4GOeAwTI3IlzT8sO+jiTKQFQ8s1HU0AOWycY0zdeHDlGkeCF4dH&#10;TL4YnPiNpIPDA0/U4JcKQzd0TOUBpFMbJVv21kBLmDyWN2j4TJvlKC2TYLAmOULnl+2EDLFr3WNT&#10;Kh4HsP1kT9s0Eybbmq+DqSNVwDVCPhWvOjuVm9eihy7OY7uJTHkJxH5Vm2UrwHHONw4qpD8bNXwe&#10;Dr9CLw6YUIAy8xsOaeApOxrlHihfqbphQgA9gEhs4HvJhZ6DKj5pwCSERRaLQ14Xxa/4dA8HLaB/&#10;QH27JgD4KIdX5KOudi4pnybhbEZRwDWLPezoH/+7ZBmrc1uaCJwbv4FFu8gkaehGWaRgt0uVDb0r&#10;vqehv68AZaJdiS91jn/hZ9iFTztyYMSh0JFs+kiNOgdYp7DDZvBGvrAmQAo7t0D/SZL+NGCennjR&#10;jK3YCKvDZnWgKgOT9z4BwEdp69Qn/QVlJZ2FN5+MYDPtsq57st0l2eqSbSn7XkB+TfKg59D7sSb0&#10;/O4YB+GUOX0Leltn6UC9pO1hR2utAjJBpW8orM17gCtti/j0IekrJh8RpB2S5rySTxt6Kvkno7ye&#10;yHpTQe1W7YADmycnLLzKh5kAko/ylP5VfzawdeWWNla2c1ngo3zYloMoatptDXpnLx7o5PbBLXIC&#10;gwZdkUCHTx/LQAEv/IMDLDZD6e/q8IbPK1TbiG241oRb+Yd90TnlKFQWxalWbBe0dTz6exFR5SCu&#10;FKuiVzmHj+uPgdD1IuSKTw4vtA1TJwH4pX8DojN1SRhbdki9guS17UadE8f4hC2S7roVH/yDK0Aa&#10;epMWGviA5YOFPT1h5HMNAv26xJfFB4Hw7xhYxqEj+Xr5QdIpH7bgip7VXktnxio2Kdi0IJ3NJg6s&#10;SMNm8OCzZ2wEpPz4UzbWycNngrAjfFmQ8RmYLNTZOGcDhDTqD1r4hw/fgEc29/HJlImyBGOT2P9V&#10;CMQWyGXsAbBBZFAuIHyT7y+FyIw9CYc3HP19fsbtoyd+9Z0xuX73SnWkIAch/oSg8qrhjk//Dr5K&#10;dxhmsFSAFo/GQejOQ6twIDp17LCMR/fYAYjvpBxLIF+nAYkLn8QtoctNngD12uOoIzDxPT33HYkL&#10;9vE2tFwpIRsJBEIrIvWfsqFkYUTyoIH7Y+Y+ppMM5kDqw+i/tka4Nmmsrnmr8HUVVJ96wQ8VXL9R&#10;P15/Q9crGhvZJPB4IhoYML57Dqs+mvkRP5rvz3mqXfIQApt6/KYM7Yk2Wf5Mv0afd+L2RLtlowX9&#10;2RCh3UHHOEUefg+RNkkcdrWv6q/sN5zLoHKLR+yfOo1/xKZLsN2Efwn0PJGBXl1Wp3F4Ed9RKcpr&#10;0ipNZXslRC645Fc+UL7ElbhOWwKCZ4H4TP/rqjyVrwNlFk+QP/iPP//TPVfAOjU96N+wF/iy9N73&#10;VTy0g/8ANMqd5Qt7PSTuZWj5ulZZ0aP+Q14wCfg8Pvc6gJz/LUO22SxntV3PITZkVC7y+P47A9nB&#10;/BVsfDdkC6TpZA9sP+UTdNoJxx9zPD7FzkNFhP2Ak8umjJh2lP1U4wZ2Rob7BPUHzNV/qkX8L37+&#10;89VVja2I9JxS9Ix99CvM3+n3yoaMp4Pf4EW56K+QCcR+Thv3+q/QSlX/6avqgvUQ/aTnwyo3Yyz9&#10;0a1bt9z38cAK6y/o6FOAWquip672yYLo1GWD0Re9kI0PZXzADzLWVxllf9ZhJzX2g6TP88ziYzrd&#10;V5uY6wg5oQWhU6TjrYvoI4f7kbmugmrLAkXNsVUW+Nbv+2xieJ+NzG9LDvp1IL2EFSRPylZjQB3O&#10;RFbpjf5zRuIYJ7J3cV/zO+Z4ebiJcQbZ9COZR2H7bgPXi9YhGTvA+AlyJ3/UFSSO9NDBq9MEUmLk&#10;ex0xrQlHOxkHOLGVy68rv8fOuPvuu++t7t59R3PUS+LLwyLsY0WfOlCowyvKYkmWVbae+1EQGuvB&#10;IY1kW/5EG9llD+dWGP7YlXEZW9J2aY8+MGjrUzKkjopDge2rNMtl9Q7jIXPC6Dz0crvQ/XcJ6AFP&#10;+KMQ90HAamET6kf9SenmpA3a9EFTWR1PG6SclcFtyM1S8lTn4WcafFdr0fo9q+NxZQ/weDw4UAet&#10;NafTPMm/dVZ9YO1jyvcUJo1+L3aiFBqh5I/4+Nj/0VyNPZZLF3fVh9XD27W36dL6yvygKoz51Dxn&#10;5Z6H+JHtvRLP7/h9wHow8MHDB57rHR7xey7MgeFbPoBOLrPq0/1ckH5a8oFuU/ejsqkPWtV+6P/h&#10;tUFDRAPuvX8hQOe02dja9nIbqf1V9PJhw5A/QeObOieKttL7h1kP6m/o42uldVrA9eJ/snP+Bl3G&#10;uA4lm3opKFnwK569rTp2pJtE4H1r+hJo+As/X60KVCO95DlNf32OCNC3en9k6GpQUmSmD5tkCGZ9&#10;CoGeNoUrwmEAuaDLJDTdoA3/xE39FvciliTTAdCEF+g8gq7LxEtAfOo40Gmm+bMQMJcFL2jwN2wB&#10;WJbiuC4x/uF8qaeB5On3IHKTF0gcV5TxOC6svedjt82i3Sw3MOeby8w97WUCZOlCWuZYFuQk5XNf&#10;V/ksQ1fCwelesuIbzjfkAcRFF5B4aHL/JhC619GnLQCxxWvzjPTojK7BlIUr9+lzyEPf4jIq7MN6&#10;If1M5vp+eJSWpnbFvgk/j4Kdfvazn/k33esA61f/j9/Aun/v/urzz+tbxDXAC8cTDj7A0qyaw6vD&#10;w8ea7DxSB8wTJRzU5Amd6vzPaaEvjaQkv5u1Z4OgKHFTBSkPnSMTCNVtKY7CKlgGduJAJk1+a0aD&#10;PvcU2IOReHLlHvq84YHNsScGYxCpH0rU4CA9SCgDVSXF8MAybjK6OzihY5m8lzMBHqSENAQWFkwC&#10;jySPePigD+VJmQqr8uAdeeiMvFQwV5DBBF4isvzoxiV5nUfXCyqfrFsbZNha9eA31ySbQw++CY4J&#10;fDgp28OJwy1zVH0Y0Uk1Pb9FocYpvWiY6OGTagF5wDocUT2NAdYTkFauDIQMrifUgfJgAw5KODTy&#10;xF58/ZtI46mt2MD1NSB1HX7YG3sR7zoY/oBM7Ivd4XVBk9kL53VVmDjeVGHxt7fHW1i8YSV5GlQu&#10;XGBBpnrhyStNkrY4zELH7dpsQlc2iq5cubra2683Xs7LnkdPT1dHxzUxK3+WjUZnxaaX/UZhbALE&#10;Lh1J62g6XWxj+i/ZFL4g8TzdzWEu5Xmi9vlQk+PHx3WAZZDdsJ1PtIU+pJQe/v0O1S3teH1Ovs3x&#10;hMrKAVO+J8/vfkklT/58WMOEQTrV21FCLwAIMxmUv4oYPdCHtr4rm12UrXa0oNnx4RLeRD0pj5Df&#10;HOPgikkc1/kH6HlTgrrj8El1xeGXDxelt+LRk36GuryoSSWHj0wykW1fkR6Ukf6DfoK+IP0B8fEV&#10;ysI98fE14lhcoh82xKexGRsL9GGUgbw+tBNCp0wDVT3YlLYzAH723FG/tA0/SaAwNoyvIju6k8cH&#10;U8LUm+Okd6D7ijhbL2hrEqsJvGj4cX/6IWiQgzxqXFZ0mXkDERtZtuqoDrKqb/PkUvJqkqlyKJI2&#10;+9T1Q0SVE50ykbQuSip96g0vymt9iZfOljUGpPS9APVJ/2beAsoMDZC4Ph5k0ANyhY4yYk8gdAB9&#10;BG2y1ztIevyGspCfcOqi0/X46AQQjk/1a0doIvtNkDwAspHXkfQOxEFHPPWc/rDrjS0oJ+DxSeM6&#10;ZYWOBTWHSMTTbvmNK/Kx4IaOvo4f4KYtYUOQzXE2NpCXzXN4cXD1pz/9yW96wBdk0Q4fgINtaOGF&#10;PeDDgReyoyOyUx54grELZU36qwA6gDKiIzywA/wjI7YM3+T5SyF5wyu6OZ5y0E6kx1r96NZp+T+S&#10;oPLknbZBXvxG/ekz6avM4qO2o/jReHAGX2nx/KNN0tCRc8FtCakF6NAxOgZyv4wHuD8r7xJ72lJG&#10;2krnk7iO0Mdm3IdPeFBPqavEhx/34dPjTAPKJgBxSUMW44+sXeOix6Sipa93xbQ87ldtW4WRpzjq&#10;b0t1w+8ihi/1TF3FV50feunO74Xy4/XMF2grjK+UyYu2kR8f4aEDbz4IHx2oTX7LD+d/440O2kfa&#10;KxC5/s1Rjb/7e/tuW8zhmJc9evTY+dCFeXX6BdougM1KV4XHgw/wA7jA32OC4uHRwWWjvAsgPjxe&#10;D5E150EOGBsCSTdNo3UTGPfYeaIZQNB13OLOgpfJc93nCg4/Q3A220Xp66tgEt9IlzotdTAQFCYu&#10;ZZl0E5Knjyk9jTBxmasD9K+T7HHNfa7hFX3AHv8yhD486zrXSerHSfpDv7Ll60Hcz5TndjnKGv6E&#10;lThyzmX6zgB+gyU6ACnjhn5qy5kbVYlnPUIfrEjaIA9Jsc6tsc1lEcCP+RW8vPlBvQifcNDgw+hn&#10;/l3Kf/j7f1j97Kc/9VyVtzhZY7FWoN0fqt0f0X8wvpBf/pvNFfxnY76icB6QS1pPB9CN+kvf7DC+&#10;pXh4k86a6MrlK/VWKOsBIfMIP4wloFzwnXWa22rsGLANJhpk17wmst13DTpgst3wneRNOganDSO/&#10;Drikg+wBkLfr0fMmP3GOp56neGtgvr7Xbao3QDzrmxxeYevwMj/9AeFh3ChDxVtH+A2eweQNP2Sw&#10;YX6kdRV+wLjX6zJ50s8RxzzNh1iPOWx54PlZxp9ac13wOhnbe70hHvQv8CWM7djzoU5qbLMI84Zv&#10;xiDyQM96O79hRv8EwOtAeqBLeAJczV98qfcg9/QHWKTKRHvENvR52z5E5QCL38BCL+R77cbYOfa2&#10;PLY+m+1Y9Ym88JPNaDO6RgeXcZI/t1nbQuUFEud2qPIwH2ZejR1Io30wJ2Bdg02pVPKDFCBllmZO&#10;y31H+ND2ogPzlYRJ/65hkqkremGz1BPSSItdSn7pAE18z+u9UU7uAVNZb0JpS8QTN9p5sRKQxj6C&#10;fIm9ieesxWt/cn4Di/6BMY/D7RoHWa9zpf7RAY037EQ+6c5DzvgOdeI3sC7xQC97CDzUm7VnzQfA&#10;KnvxIp1+GLkcbtW+VvZO6xDrUG2Bh0tZn/N1FB7oJi91hz3QEZ7sNWHLZX+H2NgzdnTZCOPL2Fjp&#10;vX7OgqSRCm8wtsD+6Gud1Wb4LUXo6MPRFXBOIgcP8paswWPoN8l5DcYXCAOxqwFRjc5tbNB1eiB0&#10;HUmb6jp08gH8gHQA37PMkQ7kHiwqAck9nvwjDHBfh7Sjv5UtEw9A531S6jw6CSrf6JthmbIvofEJ&#10;D5BMlClpTh9Y4dCKr/4hJzoBS37cA13vIBB9U29AeJz3HG1RxlmUoMmyX5dPTdB0U2gab4HiB33p&#10;YZlD7oSjrMiMTZMGPXHxTfr2GgPmcnSA3voLpjLDT3G0mQ6xR43XYOLV5w09wit6h7/v0S96Ol/4&#10;9bLP+gBJ63GvgtAteYQPEBnI62mvk5H05OG++q3RZww+3Pc+J20Fe6SvK/m17vbcQ3MLo+7pR6H7&#10;+c9/7t9+dS385re//ojO6utvvl19/tnnHnDZqJ4W8Gzub9GhUig1UA0i0xsTAiaXdPJ0+gwA7swv&#10;1MYUb7TQkFE0wAEKgzmDO3JdgKlgFKI6S+6z+cREhzg61kyKuqHYHAMpXDokZFZHPF7bli7pQEgP&#10;cj/Ln42OXjh4dA8deZIGf67eMGBTf1QINPDKBh0LlQxI3PenX1PpKc+sCwNbTRbjADRM81Y5oq/f&#10;cEE38cO2yuTNLX+aQvXggyvKJB5+Wk7IE+IMuAxM7iSUpwYHtJIOyi8xvmdXH3p/1m2UL43eTubN&#10;kOo0eKqYAdVp4k+jZNMIWZTdEwPeYuINIulHWQAGbe6hIV+uZesMDLUoB2Ln1AFouw+blt1qYYY+&#10;mI/GwKEUh2f4AnqX+Ork0OG5Jq/w3FI6B3+uK/k+TxHyObmti7KnJ/OyqSZKR8fPV8dqK5jOk2TJ&#10;AziQowyA/UfysSnqxTeoQ2yTugeqbqs+OQBT77c6PjxynXpeLSje0kH68mbYoRYr/Ag8bwgdq45O&#10;lQ998UfKxUQ5b3JhCCY98gT5i+pcTGmjLDQ5FMKG3lBTOXizi6ebXN/Il/5O18QLXvgVvMu/y8e3&#10;ZVO54+q8+KpoKi5KUz544EN5M+jQfOA3HSCKHwdo1WawMTZSjWIj/VFXNbGs1/pBdMeWQGyI3YOk&#10;EY8c6oFw2lfSPZDCXPHosqN+xE+OSg/7qP7we+qXibO4ibTqj0Km/TBQxVbWRWiNRr1xH78lHZHU&#10;94QiQQ/0A4krOlI2B9+k12YA/iWthNPiHFrkCAHoy64c6FW7AosPeqjSBGj8jPam+uJttKfKf0Jf&#10;T5r4I4fL+M+IX/rgTXe2lxhabokuWbkicyB642vEpT5Sdu6jL0iY+PADYmuQOPJDB6Ir9YW9On/S&#10;uHYe0CYutKEHCUc2AD18q9+fNwiI7/iy+JchtEB0A5Y0gdyTJ2PQMn90jq5cyUO42uCxy8eCOm9a&#10;MbYyLsMzNsGOxLGpQTo2zFsfHGjxyTPeHGGRHhnIZjzm4IrDMa7EMbfgzSz4pDzRD5mxGbxTlyB5&#10;iQt2yH34BImnTPGhl+UPnBUfHZO2vAa4D+aeBwYuPBdygEULgBeo9sUTRdZXSLnzSdZsOEEHJx+S&#10;GIu3WLrV0X7y9mTkEs59jw9QlsSlXEDiwPAA4/dcSQOW/tzzQdfzdOxtKbJzD5IHPrkHSQeWckKb&#10;+4SN/HEddMnvtjF0Tl8tQs9LuOo/2XSUW/2jn5Q0byWJlBHm0vZFH9BTA/PhRtmEMQo/ZY7AxjRj&#10;KZu5Hlc9L2a+UDyrfOKtv9Lt1E8B8lDHN99+u7onPHisNshYrnSRSa/KwxwmMuFDWfF1Nkd48z/z&#10;aXyIrIA37eRX9WDCeEpZONlFkLjwBAEu/R5IvuQ1TQINyLNZP3N8EF6dH+GkAdwDPQ+oXFSDITTA&#10;ku4s7HTRDzAfBRPffbbE4TuzvkD4LHEJPc58xCOYPLkPb8D+SL2MOXb6uNCGxjx0VcD+HR7kJT3w&#10;Mt0it/ymwpGR+2CPAyb5A3sa9ykDV9ISn7ToRx7kWwZ2Fi75cLWztWJEH6c1iKyXQad/GS2xZ6VE&#10;ptG6yjYtDoD/JGOhL4BN6gCr2pw3y4XwY4xwP8VcTuin4rV45xMq4rr64Q9+sPq7n/50devmTa9x&#10;eNOeK/NUNuc5vDrUHLvWPrNesTF8s7FLmH6Dt0CXBw7d/qDXLPoTNxcJefAjjTVAHhwDGf/p95Ab&#10;v7U85qvwhE/TKeM/QBxIeiC+MtlUQDpx8S/68PDkap2VxloJOD7iLZyyk/UQ+y6jh6Nv9AsWzWxT&#10;7AiNbYRVhnov5Et5hPgK6aFJfpdh+AP0yAc8fiiOfJ2n86scXOFNHBvjGQcqvtL0r8bFIYcw9NQ5&#10;9GwOPXr8yPO8OkjSGKN+B9mTfQfCT2wmXuaHzqPcILqjC+VI2ehPmYtxeIV/EGda+Syb+4yB6ASY&#10;L+MkgnIvtC7nxU9X9CA/8aHjjRk+YXn79h2vESk3hxf4dT2UzVyz/N71MSos+ee6nX0w+iPbb8QM&#10;e7jPHX4MTZB82BQ7+rDChyfPXXbeDmPOjS2gLVn4RUmvOORWOGiakW49GtZ+TdEFevgsCL/XQcpW&#10;ZZ71CJTcTfnQUN4q1KwH8Rv5Jx1Hm6XvE/2aORjIulQ09QArc2PmMvRNx/L7zJeZ2ygvOdEBebpB&#10;DHb0Q0JPeWOrxs3oiiy3IcXlqy70W3u7+9MeA/sNF9jTVF3VPsHc/6Gn/Zn9GLcR1q/0MyW/9q0K&#10;ayyjj6vDZfY/aB8pvdfwAvY8QHjE34PdvgAa2J6yW/lp2bvTxd6kBx0vhKbqdNhDdG6z9AWj/y97&#10;lS5FU23e/EF4NRkcGro+Io8xzb6MxZSZf40ezD0YSNh08Bi0iphsNsGcbeITvpTPug7oaSBAemgS&#10;1/V8GW0g6dGx5wmSp9dhT0seQKnFv/4hsO5bGhheXMu3NuV2uiD3iAmNeQ6a+EHowEDugylnlwkU&#10;n/SNs1/p3wTcR07SgYThBV/apVHtIvxTl5Fp3sqXveWpDJkDuD1s8g4vp7cyBKKPeY8wEBpiEh9+&#10;4TPxm9p7eM/8AfNmPT/W9B5DiRt8w6fyVXxHgEvhHPc6eJFHXVMOAFthR+9tKio2fBMZnYaw19Mg&#10;dRK+5q36EMZ2QE/P2tr1Kj3YB9/mKl48pMV8hAOs6Q2s//JffvsRC2g2o7768ms/CYPedOh+UkaL&#10;cQ4ddnZY0NVhlsMWxj1vPdSTCmys48TT21hWVBUyOjGc0hNlyWDB7cmkCkGBs4lqkC1cCDtmTRLo&#10;UGsSUhNd0pFhPXWFFn2QifGhMa0GvkyabCDLKgO7wSkfecMjiF5s4DP5AGJk8lIe+EMTJyUtOkcv&#10;kE3+aaPfBydtAjR0AZy/NXxsQOeNnDOdzJ0F5a0BTwSr06eyi/Je9IHiOIARnRSdBgLCkur6w5nI&#10;BxAH73zuizRpYnTdjUlflbtNMoXkTf1Cg435BB9PB/tzfsMOvAHiTR0hg74PYmSP2CFlq0OxdFhl&#10;Y5B0IDabZA4bpV5YqDAx5204rmzqUx7qxZMRT8SYZLNxyGCtBdbpPBnC7/37R7oyibce+vNigckU&#10;5ZVlePvqyRPk15Ns+BuNk7JSDuyN33oiPiZ/8LMPTOWrslELlArbKcVPfXtxenDohS66Qy/LmJ4T&#10;A+zJIdSh2tRjPl0pWTwJef3mDdsHevgxIfGbedaJRZHsxetd8OBQ6P9P3Zs3a5IkZ71Zy6lTVae2&#10;rup9mWnNomFAC2KT2AwMPtK1iwSjUetjYfyBCWGAEKsAjTDTwmg0PdPTS+37ep/f88STGeetU9U9&#10;ogV2/ZRXZEZ4uHt4eOyZ+VIf0qlPirHwuHnzhv0fwIdOqt2jJGWkfrpQRWvKx2Rvn7emqC9NMvmt&#10;l1FLxq3NZIJjWyifDxQ5sFI/stU9kytw+KJC9DslGbzWz+v9fMqxdsbGRfu4oD6CTOLrIwB52kbh&#10;waEV9/Rb+Cb+mnaatkj9YkN4oI8PuaQLfOCJTJcJ2RHhe/zFG5G6dl2TLuA6+hGOehLfTtgJOggW&#10;4EU5AGgRQz2ZRnm6geLBQX9wt25TufEF8loX4pAlJOQkyk+OqQ0gh4Ueh1doYFqQ4kGqOOW0T3Mt&#10;JRyDzQgpJ/o7jwCN6N9dly5nn1I7/PlX2wCaqX5SDx6qVr2pBxBf5J480JVHacqP+FkG6cXGtQ7K&#10;p/FNm+W3vpFBSBxQ2tKXtrJehq7HAb2f8Sj6yj8qD/ek12ewYf0VxLa0e97AyjiRdsQGBm9Ipd/M&#10;ggY7A2w6QE9+DqL62zwA8aTTnrjmDS4Or/rbWujCAVY2R1Jn8HY/LdytS3iRj3ojvnblGgQaR3nJ&#10;T9/FdestbXrrO5uvIUD8HB4Fc9ru9W6dO465hbz+pEzvt61IG2WQZorQrf7SpjVeqY/w7yFJ/4xB&#10;0Maf1GCMtDXypQ1XLrw3Hy0W5nvsAsz2a77dsNf4ROPIQx3OPlfaIgB9sfnre+XD9dy2K6PY/NDu&#10;ypppS1ckjv7FPIc8d1A1CfwYn1R8aPJkqfjYhhp7Rt4eYvGbGsrgORVvsRPPPKr9qKrQ/CiH29K5&#10;c37whQd0OMDCh/3wEghfz9lSZg7+KRtvUd+4eWv57OpnwqvL9emAFzoOraqr/Vj60i6dVz7DU7Jt&#10;O7KKQwA56AgtfsVcgrzwwUbM0ygLAN/2d9gKPrXxDK2PziXre7o4TCsV5vwNrSPxI48iwk9YvZvP&#10;OXo9cIbymmH3fhd2ZVD3GcNGPvTWn31h2Dv1nDbzYv9PZtg3rrDRjHiSRNjxusB1sfyRDVL/hMR7&#10;4xVFB7ivka5ej4k/Y68PaEmb7AysenFrVapXfBFfmfUAiJ+xwDV6dM7SuJmONOzbMiAXmZnfETd8&#10;TkAe5OcBq03fInS9RndIqucaP8Gh2+m65SrM+dY0RW1yGofmDfWHbO773+Cz0sxIbOkH0AZZoFMu&#10;5PoNKKEfBpLdmD898fpkzN/Uz/AbWGc1JvLpwK9+5SvuG+wP+KTapO0n9LgqtI8NeQV40We5/pCh&#10;8KH6B/oI+h3GZ/KzNqo9nGfUq9dAhJLZh924pxz06fR59IHzAQPI5m3bDvG2iYA4dIYP16SVrgjs&#10;6lIaw7Az0DTA+xM8GCe9SPf8QHaCh3FYx7z5N2TAo7bkukh65ByWRzzlt48KG4+t3M9is5GXNsq1&#10;7Ug/Sh8ssdjLmzZqy9CRn7ZAGnHkqZ1Az9OZK4z6yGFiZM7lKLifoz1OeufwE5uoDsTrzt28LYQc&#10;1ubM5TI3zPjYuZTHJfocIX0PfH1YgA6Um7oR4sfQw8MPOYqf11tCeEBHWdh/Yj7Zz05TL5Zxor81&#10;EtsRB3r8HTYCHWf7n1jOHZxf3n333YXfnRSV9MpvVDO/8jp/IPliptijIXHYrwi0bt1njTZrO050&#10;rlvFcw3vzm3ZP/L6T2msW/mkMG04nAPkTf1Uhy21PCujclZbDF1WHH8uDmzC0mn6bwsbN8IXIVB5&#10;1LMU4V9Yc22K/F/66gud4wZu5TC1acmbOVn8ljqjHpEJmsL9FWt4/D57evF7xivl5Q/ednfkxEZg&#10;D1XQhTSP+SoHy1O/gaeLjvfnzp3XuuWK1i/n5LN5IN8+7nEqfs4CGF7iIhp8mbfre4C16Y293EYU&#10;j//7YXFlrL+3b0k/xlo1D0HZzhRbRuKv/KzH5HszAhyUoVX3LAB4I8ftUoh8gGTTSBDtSNmcRrvI&#10;Q7DRLbTh1bwpvDMYifc4I/nUBTqX3yaP2I3PoTTikmS2uRBSntK6suI3nm+4vsPLE+kBilUcvhTd&#10;20aAyky73/IgqmUEwnOEvReYYpA1j+W53JFrPx73QOK3NS1hoWmlBWwnI/Wiehx9wiF0/RfDJ3Wb&#10;coHIadm5Ntpu6fdbtwA8Vxoh97uAj3TODv/6bXVv3pYxuPEpnWW5XJFTXV2ucc9DN/hfxraUibSW&#10;5VCc7t3GaBukt4yyBfoVZvkgQFzjZ5hpgDkv8gHiqgdhr43yR/9xjS/obwXY7ph3TdUFfGrX6jHb&#10;Z4PcH447DE0/iqZxs/4Asuw3Jw8/4PgyOcBueuXiv/BrHdl+irdtdspYH1vrlL6Qa9Upeyj8BAMP&#10;cEH7zW9+c3nnnXdygPUb4w2sW1pEX7t23QMuTxr0bSoOq9hk3jtFg5BCJ9moZDCTAsd5xfzE2NAd&#10;B1jq6OmsUcLKjr8q7kmTOvBs1mwHIUp2umr9UOHaOUIL1qg95LDBcV7xiCG2SUTp0Y3NMMsZdOTJ&#10;pkDQg4yMVkOTLxN5nuZuZ7g10FZM4JnzMuh5Ag+eyQYcmxndKOSwoFC9ydeBC6TM6J+BN2UurJVt&#10;jH0A6DmgOKWy75885c0W/+4VAzA8aTXDjoSALKH82Et1qnBPZfMmi2wKPU0V7pagLHwSCV26CU8+&#10;bO3PI43Oiv/JnzeYth+GxBHRlWsO8XyoJf14U4iytxyUi2vrNWxMCFBGkPqgXmqLpqGbO74JHz4S&#10;PmDhpDqUjtnUojiiVRwHNLzBdIfPYt67bb+EAD37hhO+S/5Hjx8uj5Ch8mNGfpPs3j2esuL18M2f&#10;uwgB8CF0m+u19ewNshFXug3k99KfQ0MmiRxIwhebE2ahIr9Wuzxz7mA5KTs+0ALxpOx65bVXlzff&#10;edv+hj78LhILY0+kpBcmkxWVXzaU01BH+Ap1xOvtTLAoL7+/waQo7eMU00rza3ti8qam6je/+Jzi&#10;eU3+Lkjm8WcaeB4/kK7xBw8mTDiHzn5zkzQR5PCbiSILIdU3EzSerqOupI/cQLZqW2MTUO1kb3/9&#10;PAm6o08X3+heW4LoCxKPP5CGzamftlPaqBdU0iH1vpe2QVNpGeCh/FgOmevnUZTHBAL7o3SFB7oj&#10;n81F9FLS6hPcuO2IxmXUdTGw+Tl6A07XH/q3fKXGFxj04Uv/hN/Sltl0tQ5qK/58hvjhYegBL9Lq&#10;cd7QqEwheoOqbdVBykJBUdFq6ha/5JoWiL06MRHxwm+GSVFYW0/6CNqey2s+x9R+Ug7i1jah62Lj&#10;igD0rc/2zS7H4APf6Jr+tXwoc+8BaKCd05o+y+79VjeB+b40zUfaLn11rG676QBxpLeOvwjOPAl3&#10;+c60pOG76Jixahze4vuKgwZf5QCLgybsWxtjI37HiqdHaS/Q8RtaHF4hN7858I4/jQIt7Qp6kHYC&#10;DXnWPlI02Av+xCGD++pECLZugJYT4Lr3sz8QQk/ejquVBcz2ALBJ8Sh4WdrnAW9ZHdOCkH7EC1vN&#10;V9w2fVivMU99BcA4wpjCWzJ8slO1mnaJXPWFnuyrP8y8ZfQbSlJMKV8KtdWLyjzfN660hebH1oTc&#10;z/RfBJpnt35aN9WzdI2rLi43thg8uCacrz0fUX3Xb+Y8/OnC1/RFjIW8oZ5+aetnMgfC5kL98b8n&#10;0orvPBSdrJf0Y7LPXA/f9+eBhPzm1XkfYOWzNGyislldGUwg8NUH9+8tN9XefvLJJ8KP/QbWrVv5&#10;zSro2g4YZygTiNyOC6WhvfFAR8bSsQliGz5z+6JtoDflaRp9vm432ymsrQBsP4e7AF02Nod9Rz7g&#10;eb+kXidelTHsiG6t985Jza8htC/Qw4Uwfj6Ux6bvlq9xscfmWwD6Mcbu+j+0AfruXM12jIyNt3GS&#10;CZ/yK3C9qyfY+b7nsdYxY5dx1B+AjtXTejh2A3hQP+XbuOYrNK0w0wLwn6vZ0YfuM54R1r+SoH+6&#10;bpujvoGUOzzNavAiv/2BshAKoamd1rgBR9mOvxlKcxSUPjyTj/89Z+PK//Lnf0NfgHT31aUdAE2h&#10;9JkDjjEf22us4Np2UVkTL9+Qnb1RLGQO/8Zrry0/93M/59/34cDdv03MgkT4jHWK8AFfOlAfwViC&#10;schbW2z1EP1I61hPv0LfU//xAQxjEnN3xTUNIOy4yzW86YvYC2B8A9iYJR4ZfiCKhyB3/MblVFx5&#10;Vw5xM85pRe6d7vmrcOjJXJbysZ5oG2k5Z1vMKCs5rXJA7mfIuvT5vG2P8efBT3nRJ/qLj1XCYba2&#10;Vv7Ee9wZ+X0IPWjID3CNvYvcs4bNPsFhessREKJbkdjyxn59+AF7kY+1MjYCXJdjfsiYknEoY/Z8&#10;D1/bzX4y6gMdFN81FrTFjmXohh5Zu91brl+/4Yeo0QtFrbPsXRtxv/UjLslaVtY91M2e1oaXX7my&#10;vP322wovKx4/3OztN2KeCOFptvCJrTj0QBaYzwgqRbx3bRj5AZfbvLMOAaDnGrt2bksKZedhcBBd&#10;0T2yhh8NPdZ7Ye8LjX9ej20MMf3Igk/PfFYZ/EGW/5L2AjS9QuQRIsfyhv6H5B4Bjh90G/3GV//p&#10;brJdtNN16p/+NOWj/mRrDq1Aejcfeikkv9mOfB5bmAMmf3VLn5s0XTkOXciDb/Hm1aVLl+XzPZTK&#10;fuZKazUHL9F7buc2IL/UvR82cn9D+wCz78gaiHZAm8Bf0t8yL8M/xv6UdEMH2ob3QdZybNh6hxbc&#10;7m1ihy0rdm5b3PW1gK5lG9uEOEwo3fBX+mre/PXDE/rznqBoXHfwo18bPgBYV/hIl8yfQy/NHB+Z&#10;1L3/R7nwElr2sKko8zfyOB+h/1J/4UVW5RfMtCDxJHFtW0qf0gFJH/KPgI2Xrl0CX5BgvkBzlvbz&#10;oPW38f5yEKBu3ccMpYivPJA9qbYjIP1g+k1sMPtTeQKzjRwLvYLZnxKdegctb+IHHEUPln/pANNK&#10;P88DBaXtOA7vXbmzXcvTY5F4le4vCsq78o39G9eAdUbtqqJrn2sMnG0Elu9PC5YjqC6FXjcdqKzZ&#10;TnMdVqemvQx207kvv+IuzazLTFe/NdKvYEV+U/Dho+XmjRv232984xvzAdZ3P6DD4pNhTCI8yVMm&#10;njjgbRPxFDMUwjHUsbFBzUDiJyHy5ECeRGCik0OsTHLo+CmMECVHoTAKHbY3XSXJm65jQjMbrAXM&#10;BCGTPbCFnAsN/VxwANrmQzcGkNKXDh2jaydX2fBiIOJJhC7+q9cM5RM4JhmZ8CGHcJ60FeE/lyGy&#10;g+WFLA8iY5LacoPI8QDtjS2h74VKUjNeTqscZ9CD8ghrV2X2YANvL4qwveIZbEDrIP24Nj8UQZ7Q&#10;dSj04QMTcaW7LhlksSfXHmynMu1r8JYfHNO9JLscHhTVMTGIZ6CPbHdM5pEOMuXMRnvtAm/rJYQX&#10;9iGdtDmu9rIN8THZkEEYGjpySoLP8jQgk4cHD+8v9+7eWW7xu0y387stHpjHBBbdeeKHp7dML59A&#10;BjRPnh4T/aPlzh0+h3nf/kJHSz2jLzpgs+ptftINnY2UW3RAnp6JTNtSIb+LwiHWHgfCTMRhIRIW&#10;t/gkh22nz55ZXn3j9eXtd99ZXnvjjeXV119brvDWw2uveuLEZjRvSfDDtmzYId9PMD2jjef3r9hk&#10;4yAM4PV22jbCGERoF/jzSemQg+csbnjjEj39iQSVnTLzmx8Xzx9IZy2E79+VTPwBv3AWA0WQiVx+&#10;3uT0b7SJ196p+hFUdORC24OQe10+o3+gH+ENUPqZHAjRRvvmGD5Q9MJMGYrUG4jN0beHyj7AUhnx&#10;R4DFIPbld+I8USOf+T22jtCeP3duOXf+nMrB77jF36hj+MKPJw2Z0FKv6EJ57ReiYTLhCar08MRP&#10;VnG5VUi3L0qsEB04eMIM8SFZA30kCzrHiQf8e/CKT/VtR/jjk64j1av7dcmgTdF3eAC1NCH2EW6H&#10;V/Iv5YWnD3LRlf5m9DmqEutLjfog65lC9FGMdRSfLGZFg/7OPwYx3ac+UsfEYx/CtmnbZkLnE1BW&#10;+77qGmwdFyjfXMduZ0L3MYpr39A8xM8ykTPLd5mG7BmIm9NLPwOydsNdfvM1gF7t92Oj9Gu9npG4&#10;yi6f8gfnspYePEoP0rEr7Qh/QQfSazs25nmTireqkMfBFb+hBT8Or3jilc8Ekoc4bM99f/sKfvBG&#10;Bvntg6Lt+Eoc7QY5XezNdVNda0uAa/SGd7GyQY9Dwtk+Be6J7/UcfimAmuiqiZf7c/UtJxjL6Lc0&#10;PoN+cln9gJrO8kztSp1Bxkv1m7QMDrY8Fil0nemPQ2n3k8ggn/4j/7h9Iaw8yPs5ONMX6jeEAHS1&#10;a/MA8/VRQDp1MtcrWHmz3MqbZRaRXYSPcfdeWB0xzpzX8w70oE5GXuJmPvR1sfe4p48bOrk9qf+C&#10;Bl9lHLl44bzwwnJRPo8fc6jFA1LVIbKliHi4Pdy+4wn5p9euLh/+5Ec+xLpx66baCV9AyOeb8uY1&#10;89Ho1jaBf9NOziPv4sXlFcu8oDbEQx3boSC6tq9kDMOm9MW2iWC1x1Qf1fdlYLpxyAN964z41iFj&#10;1HqtZHTheuU90hoPeHyxvRViq+HV5dNrAD7WA36+dvQafxQ2/agQ4JrytFwtGzoWK7/p4MyjUNqQ&#10;Jw+QuK085C3O/LAB1/bJUfdNn+OrK4BfgowZQPPMMtwW+LPK0Rtd0Je8K90A0g7lH3HAHA+63lR/&#10;vS9dde49UL3IQ3Tl184gMOcBuJ8RHgXmG6WvDrPc3bSjcLMX4bAQ/5G1qvhasvgjhO/gvdEQTzDS&#10;iBfCyssL0qWvy/1Y5dU6hfT0PxlHfeCjeOZSMo7f3Hj/q19dvv2tv7Rc1nzbm4yiySEW9ssc7r7m&#10;jczf5IFosvZh9ZWWEW2YazMG0ycBa3kGMAZ13tn6qY+RD+SeuT7zTs9/1T/BHj7IIWQuCy350DXy&#10;R70rjvjyZS5KfLHxHee5BlmrmEb69RCHezi3vEa1A+a7fIKG8hRcz6aOruSf30AgzWtB/TNVSA/Z&#10;B6islgkgP+WEtth05FCvwG69AC1zD4QOlX+UvWVtOnsqhMgon173HkAP8rfOH8tuieMw6Z7XEvgl&#10;OnUOBVKn1K+vNX/hAVWuN53RZ+srGLv80K7GR/NQ/tYH6ciwHtKBT2AypwSJA7A9vEVq4Lr5A8Om&#10;poEoY/Ebr7/hTwjy+5PQUj5s3RDf8l4GdUKuZ8o71vsBrnPfskT2YTsC8PBeVnVWOwO6hvRv0ymN&#10;fHyWni+mcChh2eg++AMZ7zZo/C4tvIrck2Zfk8qlab75fvcagKZlfRGEJvYH7HP0CcOGL4LIR5bv&#10;7BvEzXlaBhddSBIoTRVPGYevqCfzG1j87hXt84n6HB9e4XPtB8L32DG1JQ6eVPc85E6I6pYrGcj0&#10;wZbryso5DX9kz4x5FWnRd+ika9hbV+nkeZho81MDedCfg64c3EhvUHLxedf76X3vCaAPfGljrLP4&#10;DXD8hD4YnTZ9wwf9Wte1VSBlnSFtDx2Hzvqv/UOh+WNzre0pi+Qh02nDDu636F+kF2VhP5GyWW7+&#10;GcjjTebBLyxG/gm910A/M/oamptLRx5CcaQdqoT+M2/jSBe9Ywe99SQcYD4In4B7+h3K1nvA+g18&#10;DpAjus69XAeH2Ub/Ia88Pw+6pviyAV2OquPZZ6i/6ln6lhMoPWHjgNoIVEIjV3mOFzQ/GN89zGvm&#10;A+6m9RrY6MIX+9Mv+nB4zGWB8qjcsEje9k21ycz/LxKQM5evSFwIEmB7l3HoWGTsJtFlVr6fFmbZ&#10;wMwjenA1dBFYh+omgGauv5/Ghrvp3JffzBOo3MpuHYKlbx7ajXomPwz88N795drVqx5rOcBiz8kt&#10;+7u/8Z0P2NBns5sDrPv32AjGoByk5PCGAeKxBo+HDzUgCxlEfK3JB3pxcMXbR/5cig+wsoHkCkHI&#10;KF8LVrvRKXpCpE6eOCpxLjCFrCG5pmNp+gxMYubCA9DDj5CJF5ObGokGwTWNwpOrgWt+yabsHEyw&#10;+Mdo62QZXSwhDYuOmzyUIaiys4ngQTKNrHyRt31Shg0s7JGyVF8mRLwFh22RVTt4MECq7t2oh6Mb&#10;0UX3+7L9vvgyKHlhP/hmgp/JW064ZUuleyCuDRTCC6i9gcYh3wOP6syDlsrlgcuyOzFQmp+wwsYn&#10;pe82WeYAiMlc+QLWTejJm3ih41zudmD1H8B5lI48gDzIIL5lYTKAvkzKsTNPQGehzMQyT3zdV4gP&#10;s7nP20Z37t5d7iqeyQWHX+iOpjwVz6LmIeXw5El+oJSn0wEWm04Afkb9UybTCW0nIeVBR8pTf2i8&#10;SjXKmzrhDRoR5606TYzsS7ZzsOW9dPmV5Z333l3e/9rPLO999b2Fg6sLWtjyNDj82WT++Cc/0QQk&#10;G8Y+0HvCJxo04T7RTx/lwJXScnDBjmjbA6/SM6FDVr7l/dB8OfBiwnTn9h0vCs9qofLqlcvLgeIf&#10;3LuzPLx/dzmjNsDTZln0sEEGUj7aAfxzgJUNt9QNh4tdiAWZsGaBwEKdfumZ7C51rAub4vRbvN0B&#10;PYBveGGmPOga+8ZvQGyOTtgIpHxMLvEx8tkXVK57qlPq3ZsEQx/6GfoRP2F/4YL17oIXWWwgEg9f&#10;Jq0+NBVf+jlPYuTP7pQH1q1ddrVRt03ZlQLCE324ho5y2H8UIssHbrqGBl8GWKjjf/Qx+CC/hcCn&#10;Wjlk9ERZNNQr5YCXQQE288GuytIFssvE52LpN1UO+7E0QZcMvmm71g9WTHwJVAbbv5svozwgMtsX&#10;uS7KF3tQJiE+Sdi2AaJf65WJP0h5Wue7dKkLnqILLxB58an047UjNJVVXYrlW6jNGnfUPbwbVk7T&#10;52ug90VsXl8uEledi9wjo3rOvGa9qx8hebyRPfEq/8oAgfQLZ+3HvEXFJjmb8vgWPNhooA6g4WlX&#10;DreoG97cIqR99cCLPK0z5KAf/JFPWQmh74FX5cw+0BCYy4Ys/AC+3Lc+yW8/n2hrC3gVgcbPNIXK&#10;/PODZCBHbfWY9DrGYTD+phA8pvZF3IlT6vPpJ/dpmye0OJevqx+kLbK5R5uhfRn9BLFYS7VnoP7Q&#10;smXd1bn3lG2m2aUDZhu8iAa7tW7A0vX+KJxpZp71wTmc64D73bhC+ZR3AFvkHmx5vIAePJzOGEyf&#10;zJika/Q6skyiXeOU33kVj67w43Cfzwa2z/dbyOMgCVo6xMgd+itgTsIP5t+4cd2fDPz0s8+Wj3j7&#10;6sa1tV+jzJ7jScdsmMSvMyYf+NB4RbUx2ugZ9dPQWAy6Sk9Ky7jdtsfizuVSeQCuyQOu80nJXcH6&#10;E4wLQe0BYrPIOVwPqTPVnfKgi9EpsSHA/1t88qODeSucASpT6l/lWL7tI70nnZv+MpxBMYfSWjbz&#10;HbRrGYQe8wSl8VwXfSdaym91yROlV/4zcD/bUBmch/tuopBe3yxUdtcYlUkdty+MbtvYViCtIWNz&#10;8zLvyibYVo5RVWvczId5aO1OfORstgPKO+u2sSlomeTZ+OGX3mSmv6MfgAAU2C+VH9pZPro1Dl+z&#10;vw2/azzUIJzQxWUibuYzQfMVTK9/xDEXl2JrfMpBmP7JpPTNrBPVXzseeuvmTPyXuRJXSkdfIwdY&#10;KjeS+W1D5BHHU6c+eBY/SnPpwsXla+9/bfmZ99/3b+vdUz9Ceh8oggc25PCK9YokKyF2sB+Nts41&#10;gK2g99xQ+esz9bn6HfWHWVxG/Ucddewl5J58zLnonxjP6begxScoI/OGjNWaY0StoUPmunPdz/VA&#10;OvlJRxZY2jKpHaEF0HkuA7ygb98KmDbkh2RknZE2RD7CIvSVc5Q8AJsyl3f9O2bIGoBPVH9xde20&#10;vOWL/3iePO59wIdthLbR4N/+1XmGP8Knuphvw4HmJx6bDaMbMvgtRdbDtMXyoV6ZT3kdp5BrxhrW&#10;BezzUPbZDtCzv8EDvT3kmuuhtOiRN8iiC+u4HmC5HKP/q962MbzFJ33jiKfvFUv2Ns6eOdB89N3l&#10;9ddf95pUqfIX+ap4xnapGx9g2V5oMmxjS6WuquMq1zLTFohDHnUHXe1OjvKgTPga81v8lXz5/e18&#10;dp77Yu9nqPz0a/AWZ2hfkKf0Fh8VDC7XhHNc+kv5En2UwHJ20JvBQiB56mvB1YYpvKF0wcRx3bDy&#10;W37Xo4qiqORxX8a90uClP/RkL4Dfv3r4SP2I0G9h9RBr2AlGJ47Rx2Uf0n2ZZMAjbTJ6eOwSrXWV&#10;vKePlY7Pi5Z80OKHfltPedLO0Gnbr3R7GA/sg5mzRBa2cQYB4x6Yrz3xALvWYfILPtfJ3Iy9VMoe&#10;ulFPA2sn1zv34gfX2rZ2jX6pp0DuSXc9KTRfQe2ObdgX89ey8KfaA76tWyFy2U9I+aQWPNDLtlab&#10;hh+x1kd+QXvmoYrykC2pPynp/C6P5DH35tp0SkrpABgpsPyhi8snDMF2T0ZBy0ZoPvoHb+xN6PhB&#10;s5sXWOP0V9p173Gkz7DRJP3zYKZdZX1J2PqdAVkttySudOzxYMQ53eFKG5j5zzinFchXPu2XGgdA&#10;Wx3BQ2n+PxBNNyhd+eKjzVc4xEuZkVOsjrt5vgyYyw9Ej/n6eZmUo1BbzHy4Jl/t98Vgyz/nmXXY&#10;roc9Rpz+832BOGRbvu47v2jay2A3nfvym32i0LJHHnTgNt9M/yDU9Un4qB94pPkjvw8NHPoNrO98&#10;59c+ePDgkScP165mEf2ICbU6ED6bFmdQp6QBJIdWD9QQmEhqMqoJiDu4HtzQkUsROg4WdujsQ5OB&#10;KpYVbIHsmHSgwk6oXADdwxfztQMLaMGtjo+OpfTw1X9YxfQ2k65XmeLDYNMDrMr2tTqpxjUeRF4n&#10;IYQAHRpgXURDg9rDyCoz+nogYKOBMo3OuZjBYmwu8/Q1ZRhyrKdkdJJKuYrV0zSDFogdQSpcoXTj&#10;W5GnNKCIs2k8qKsOyUMZPICPQQ3A9kdNLqEjT+lmoE7iWFmQWg/FGRRYX8VzeAXdM3WYHMaxkU6I&#10;HmYrWvyLe8oJ0Lky4ZsXRSx2+Ixe3qRigZ3y266SxT3x0GLjbroyeaa+kMU1hyT4DHz9+2v37+bp&#10;KPF+xMRIPDic4vDqAZOjytijLJldPdaEiQMe62SbckDweLk73sCiDqhf9PBCayyW6t/ws+6iM28h&#10;9gILq5/gr1ocgPgSftUJEI0af+NTRWwev/3uu34L64wm7MazZ/z7Y+jw0UcfLT/5+GO2UT2RwCCn&#10;9lXX+aio9D0hm+WJSWyI7VGHexYoOYg57QUTb1/hG0zWSGdS8uD+Q+lzwhvVbFjvaQJ297YWIZqY&#10;nT/gd0DO53dBTsvn2ehRHVBefIN2gg+lDWSz1nWpeshBFvVP3dDXYE/iRKvmSH/FgodvptNvoTeA&#10;fYD6Ce2+tq+tkc1Cm7KB+Az5KCP+d/v2neXWrVs+HFsX24D0pC6wLxuGvIGFI7ue8T/x8JP4ly46&#10;Dft5AqR8bofijx7Ity9Il7Z/ylqs7o0nhI5+EJ9vX8bTYmK72kdU5pu+NwcEbBrwWUhvhAxetgWa&#10;i5f1EA/6FuzfOrCPq69gwUp5/bal7Udx6K/QLf2WmLp86AgN1/Rl/s08lymTWezgsgiJh5nf7jLf&#10;6FLbcF9o+QndflVH3ZC1TNFTXsB2EnKPjVr3APnbV9QOpDfvrEeR+/IEyVdagLgCacXYMP1V+c60&#10;R90D5Nk9ZKpcwl73Hh2xGQCPWe9dbD6gfJDDNenwwXe6CeUNebVfDq+4Jw39OKSibZCftkPbJ43P&#10;v9Am4Qc98fAAoKfeSIOWsH09cpHD72WRB57EQVPkHh1bPgD5HSu4rv4g1zMdCJ/aokBc0xqCM0A/&#10;x835Xw6iM62QfgB9uFc/uJxUHdEfalw6uS+d1V+f4o0dtTfexmJ84XO13XgB04dwjQ8rXn/9DKel&#10;Db1axiIAzW5cYS7bbjl389T+xdr5iyJ8qK/6d9tj7+eygKUBZt2OAtKxUcH2oq9SPP3VIf76a39m&#10;WUM3x5HO9aCx7romv249bsGHsYwNugsX8tlA2g19zjqeiH6VKYQz1/zeDJ/1vX7t6nL1s6vLZ9ev&#10;Ldc0jt1WG/EDMiqvSmL62o0+KmPyvsbUi2orr/qwt22TNHh7nBz2bd3QXhnP3E40fpZvbAzvzMEV&#10;nXIrrRB7RX8geTa9ymdOA1x26nW1OWn63+M/1oRuo2/elSftRZC8I7Qa8WPKtqLnFdF55vEirMwZ&#10;HKd/pPdQrLQzefWpnI4fPMgWWtVxCNZ780LPwTMHp5HRMsDX7WC1F7ocpuG6/gRf5BLPNXlb9/HT&#10;zUZckwesT4KM3213aYebbMDX2+2os9StEn1tEv2HjBWlJ6TEu0zC6MOchDa5MVW0mdCf9UEg+ENv&#10;uwnjMxCOiiANfsOOkSPdlY9r6x1Cz92TN9D0IrJ6XdjSSRt9HjKVhg1cRl/nHhtFguwMP/dBwhEP&#10;SgvxIa946RoekQ+tYAReO7KeVNngxcNT8MN3ePvqjddfX97/yleWN95803yZ24mJdUNZ5vjMnR/K&#10;nvQl0kbC0TL29Nph+ARlx186hgLIpu+iP+lYmvE0vgYPlJ39pj7H2p8+8MzBeANLf61Lwm2sznra&#10;BRCQBj/74KDvGmmzU2gqt3VUH+89CJDP/czgpRTLZm7lgyDqVnZ1HmykEL4tD2H5EF8kT9cm3BfQ&#10;gfZIHGvK2Y9BoPq5rIOm+hJGBryVxhhveYpruYdM0Do74+Dbe4H91fU0AXoMg1cWvIHqiD7Yh9+P&#10;5po4+FAufIA3Sfx1B41B2bzX3EXlLkCLD/igRun+AgwP6ox6BLZyjr7HussHdM0cseMUdJVf/bhu&#10;fds/fJ1yUhRl8YMkX1H74PevTu/z+8z5QsWjh7E36xqvbZgPyAfy+nowOoLS8Rk+uulgmZMuw5TW&#10;c4bUhVbWkoW/M8elPIDHb+yisONG+/BdG5Xv1p/QjA/bYNVF0BBQ7LhK/FE0AHWATdZ2QLiDrqsx&#10;xwRbd6BprKfCYSsgIbT4a2hCt+lASFmCuj6RcdO06/CSuOwTMbbRf/DVDR6EZm+FA398OPzFRTZK&#10;/4kftg9jPPI80Ade4mh5HGzhm/Jf6RL9Mkb1s5P4BvzQNfNDtQWl8TWbfR7WV3vA/92nj74GSBnE&#10;L4UwK5KoM/YI0Jv1K2ule/fvuh34ZxM8Vqm8w96p71HXyBcC3QeEpqH7iV4PbD2BBXwDXRlfvJ9E&#10;eVRmHpqwcFRe84cH0bYDcUJoyqcokuSjvi0Pm9X3kgeqyE39UDfUPW2ffLbzygf/qp9NKD7uMzi0&#10;HPdAbW+549r1pTLiY4XZPr2vvWsr8rc9gpCGPHnMfaRV1suAvKVy3X2JmDZKeeAe/YBZt5YtY1b2&#10;DPICR2ha1kLsmjxF7o07cYXKm/sycOZTHk3boPeEGy/Quk54ON8A+Do4LCsQnl8mtBwA+syyZqiu&#10;s85H6U/cTPvCch4BfPZWuYxzll2eMz9Tcz/FFUJLX7D5QeNfBrvp4ZOy7PoEUN6Ja91u9ew8Qr6A&#10;sqe+R73P8uThI6+badM///M/v3zta1/LAdav/dN/4t/Aunnzlt/YuHcvP4QOw3xCEEEylidXDBxM&#10;bqjEDB4I2/eTNvlsllRSHpSmc8/TRvBn0gC0YC1QHaIT3LXAJqawY4EiW0Lvyb2S/EbPmGz2N1u4&#10;pqHS0AB4UWBPqITkXwHeMEW+/mbnp3GTnut0hHNFMLgQl8k95cxEF/oVoBt5M3nRoLfPgQQ2wnLT&#10;4Z7yrdcDAfJ3kz8dUGRErwxuDLpe+EiezyUoEjyYpK1hEnadxLpbG2yhTk6Tu2w8ZGPTneQIdbHq&#10;Qx24fukEySzZ/ewe1/BFJ3TOxngWU7WH31DTdcvKhN0/Ys8BkibR+ALIK9a8QZLDpmzMYGsvkJQf&#10;m7m+pRtxbB6BTC66ePUTskyQRJPDNJ4yuyeZ0wLP9a06FA08j588rrrSZPwMn9fLU1PoyaKQQ6z4&#10;nRZFD54u9++hZ34gnTIB3ZwF2NTqhB99QINkuVYIjalvJhYsFM6dOVgOTp/xd+7PKOR3l3jqEt9j&#10;0+rNt99e3v/a+8vrb77hTwk+ZiBWGpuafBLxxz/+8fLhhx/6M0Uwp3rge/HieZVVdnv6QPWQpybR&#10;nbd0sD2u4jpioiZ/9URDtmTzSxltW8rDBA+dOczhkw2vXH5FC7OHy+0bV5fHD+8p/txy6eI4zOEA&#10;0fbFh+lTVFaeNhJHv82JPYWuY2joW8Tckwv3O/F7WVj3PFX+wAdNHF6xQUe7t+2ka9skZUBPQtJq&#10;e9KpE2yIr2BbaFy/D7Lo4McC2WhUBqfFh8R/+Bgb82cUMoFAf+jg6d8/uXjBn4qgdPZh+fRDFoUq&#10;G/KrC20U382CKnZBB2xKWdM2Ekf7wBaUh09jYHP8nXbFb5+xYcHC3OXT5JADTnjSR2Jby6EfQA52&#10;FJ3bsexErfJpWGwPvy7uiPcnELQgpXyOUHmtl/tZFukcYMW3bH/1RfB2n0O5RAc9haKu7eeiJzT9&#10;8AuAexBIe0ifV4QPOjL57yGPeag+X1THlK88bQPpAwL1EcLqQFg9mg+oPugAzZyn8bOuReKrQ3mQ&#10;j3CGpqEbPmObjfjdsAjMOsK3+jfsNQg0H4CM3qMj/uQNqIHYsH0qdqI83uAY/XPLR53QZogHsDsH&#10;UiD5oGVzghB9iIOWOOTj0xxcvfrqq/Zr7mvP6jiXCyQOufAhJI586A3/lheAx1xWgOuZ/0xTuqNs&#10;N99/LpjNoCUoqt/jAGvZE382eDTOnBAel735XSxq3uMa+ggB+nwpuDxTm+JTTPzGiR+8ENLuqxs6&#10;A7s6Nq3pu9Ayt/wt51F8iuW3e/8yBPAD/Bw5uzafeRGWBmgcULqC8+ffIVhlGElVHv5NMnw9QmOy&#10;en7hDV/NmYijT4OOjTkvxFV3tA0+G8jvnPaTzflUTA7FAXSAL8rR//IADW9fXfvs6nL92nV/uvg2&#10;T+M+YuwV0aRf+6i1bWqsOq/x9PyF8/Z32ih6wpfxKg8Kpf9gTEf2jet5yIN2gs/Du/0XYwD8e1+5&#10;BfIXgVmvzPG3OgF6jXz8t30t0c5HHt1UVvht151XQusHJai3IRsI/WaXYui3NvAyhAba+lVlOy91&#10;Pd0nXTjyzcD9LL95mCckXvNrhe5HR1+Kj7AG4Jr41iH50Yd5OjzwLdMPhAaetqvqkPI3Dmhf2Lqv&#10;fcxT9MaRt3Nm6sb3A+d67jV5GqfSrXFeFyjO14OmdCqAr+Fpn5McysdmduZz0DdPeDC/mTf+Zx8B&#10;Ksc4dAVmucx9kU3e1PXmn+UDlA/55utDSJzmu7R/6i5+if/Ghzg0ZX1TOzNnd5zS5vhcJwRzkEko&#10;vdzQxzwEnxFd/YS8aMxnlcjn+f4bby7vvfvu8tabby2Xzl/w/Ip1kR/o1B/9Uw5XNI/VfO4B8zOY&#10;sC4ZNqg9KGN9Bh4gfmFdKQflQa8Rgs0H1mbU19qvqAzMFemjsAf68BYxNgOga/2K2Von3JcP19FT&#10;6e4XdupYIemhaT/EmmCrOyC8c49N4E/boH+MDvIhjwdB6IirHoSFtg90w39JA11miUF+7cRaF1si&#10;q7p2HWpdBi/LoH4sd7RLYQ5YRrtUvJKdTlzWAls50T86TXH6Qx/QoLimm3Yg9wD6z7qhN+sFeLf+&#10;i8zV6a9AfA6/skzxA6DxpwU1/7MP9/DKnry1u5aVa/QjFT1Y6/cNftKB+p3tKF7cp87jG8QD7Gvw&#10;Nthrr77mJ7MvXcpDVUoRv9R9fweY9hHbygbP4LP1ESA2jH6bLSu7NJGZa5eRfNhCSD2Rf/5kJoB9&#10;sA3juG3IOk12THk2HQrhlfqtHHhsNug4rXz8TXkL5emyjnuAe3SMX8UW+PYuEm+sr4HKh/1cf4NX&#10;+TYkrXVcHgDJ6L0h5UJHJ4sePSJPmZyP+soeAeMbX6fIJ/d4JVZV57zee9GN98Tw1zE20vZwMMRX&#10;T2yXAxT62dZBfJzfvuKrM/Rh7Nd5fJYvpw8vXXjTr+G9Lpv+2c4IE3DtskmW+333qfFb1s09rL2r&#10;eR8P7IY2vofNKBN6cmDGT7l4r41IQe3puhj2PSrsdYH8sKBFYivGIY9PKod5558wPsOaPiXKvMwg&#10;nhxkibFiQw9Az2ZzdEy651LQuk5p69R9eEWmotBT9VsejFPOrjx9GMPlGNjrlE+EI9+G3AeRRT1F&#10;p13ARpudQPwVe1mP2mTQznY0cwct78sBEnLDo+X40hC7hnv4Dz2rV0PiKSO37UNI63y3eXextlnv&#10;pzRwBviUb8F5dngUSkfANaH14U91R9zcV5R+5uPrEc4ymj7r8mVBeTfchc+T6bLyN5XPceO+118E&#10;ICuiz1H55jjzX2UQY03Gfegm8i9sx9308pvLV4Bn66rp7rfpJ3Xd0Kh8/tqb3Jyf1OHLJfTJv/AL&#10;v+DPCLpX+vVf/6f+DSw+m+VPCN5/IOY4E5ubcXrAb2E95ekYFlBEymByND4FNg/I6Rzp6KMIHXbe&#10;XGEgnyZYYkyn4SeOlOY3v6SkC45QcBTWG6UCpzEoqeF6osgEnImprruxydNNNDRkdJEY/ShuChO5&#10;6RyZSCIf7CSaCZh/vFFl6e9kYVjTi468BSqCOH+Kjk/QyX6dBFcO0ArFJVKmVGIhlRy79h6ZIHRz&#10;xa9pKpMXTgzW5H2kdJWH79e2fB4MqCvlQQQ6xEniZOVrO9gW5I1+XfjSWXoRNJwdHg5h6HgUttq5&#10;F2/Ab4ewKT7ytz44BOFTg7aH0lhYuO6GzZBJiB1dJy5zHJ26gQd5EVPbpHzoc9i+jhN4UuZ4DVTy&#10;a280ULfmp4m3JpbYEludlE8Tz2aUDx2lN3mZ3HMgkbeEFvkaSP3TTjKhRF9PxDWBRcezB/mtpepM&#10;/XpS5nKmrNUVgIZvE5+WfBaC1KwPTcSHiRf2YqOXJ83efe+95eDCeX8yhN/PuH3v9nL1xo3lhz/8&#10;s+UP/+iPlk8//dT8/PTc3r548IbQeWkgO6st88kqfqsDnTgQwnfRyW2Ytjw6Fuqr9Z4NlXw6Avu8&#10;/trrPsA6OHtmuXXj+nLr+lUZ+9FySXpxmMMbXkzk0hayEAt/nn56lvaCPZ1WOwx/N3bBgW20KHnG&#10;Znqe6KSv6iY2edHpcJuPjxWazkKiC62UZxywiQcbLtQddkZHDv1YvMUO8RP7yigTn5jEt4k7OMc3&#10;3/nOeX7f5/ad23ljRR3vcwdYlG2apKnI9l0lmS8TLK6ho08jD37ERj8b/uiCDe75QDYHVXg6Pk25&#10;4Ul7Ij9IHw89hsTP/f1uDpCkK3WCP9rOViNt2H24yul6EfYzPyAbKKjNAMOkFF91u1b5kKeKoyH6&#10;2p/fkv7ol1D91+i3CsQD0LsesG1lDT7UM/085SCOOoAHyDW2JawPNG7mxzWySlcdiGt+6zj0AaoT&#10;ITTkmfUtpt7azzC5zISRPDPdjDN9dQR2dTgKZh6l381DOgBN20n1JK3laTsAZxtU9+YB0JExl0UY&#10;m+Ncw4N+qm9tsVCHnvoCyVOe1B+6IAuf7ucDyQNUt9K3DOgCwIv2hVxokU1e2vRsa9Kqc3kBTQcb&#10;VyB/sWkzzS79CwGVaQOSoUxirHu1KU/OmT9p/Hk2UML85hUPgbARiwzakeceLJrVxvgONE8hPWSe&#10;QdkfP8wbO08P+0ttxPVcxl0skN6weBTMfHZt80URHtTdLq8ZqUv8DwSg3aVpvvIAjuLVtAL9dBfQ&#10;HN5Awz3j0bp46h/1BD3xCpkLQdN2Qj+P7547Nw6Tht5sdNBvspGC7iD9PPmZr9JmePOKh8VoO7wN&#10;fuseB1j5xCs6mQdtUeM98uCPvPwIfDbArJN40y5pS35bb/g7SDwPZFy7du3Qk+1d2NdGtTX8Noy9&#10;doG0OR/3BhTXZfMjuwischSueQSlJ4qwvLlf80vn0s6ywfoKaZS5NOH5YoyNtnm5/xRueZ1k0dxH&#10;77QrbAg4XvK9CSSk/EDrDN0yJmaOQZ318KrYeQhyvRkhHviW65u6Vp2XhnjaDn0n8rjP2J25UNY/&#10;+FA2n+EJPTbsPH6dAyMrxVjLA6Tswfou1/CqbcgfP8r9yLnSdJ0AnWUrJJ525naAfPVlTUfHvpHi&#10;+hZQtvooIpBHfZUfWP2gsR8gY9QF6Dbo66GX5M/6V/ekJb3XpIH8ji+2b112LchvgvhtlKkO1zdU&#10;VHcrjnr2HFL5QA6p9phXDVnIYB59hjqHFw86isZpksebV6++emX5+vs/4zk/v3d3WrJoz9iN8YG5&#10;GffMzzg0evBE4wTjwujDDMOXuYOe+WLWzXfXg4P6eKF2ALC9+xnkjHrjGh7Jqzmw9OIw3+sU5cHW&#10;1IsSTcPasvYHuK5Pg/CtPPwYMtM7Yvii61P2U92uuo059Izwis7R0zLU/3p/YND0IBV/zEZ5aMkH&#10;QGP/FJZnabgHqKf6qm065qerb6p+gOgS+/kwRfXEfLs8txAc+pE+5FWHYg4rhVyv9NtY6byD1joz&#10;VzDvbaMWWPkpfq0D5ffac5QLWtoSvowPA/BAN+gBaPF50qsDfkA+8sfOKZPDuIDShPJTytifbOC6&#10;9nOd24/TvpGDE0NT2cQz5+SH3d999z3NQ/P5QNblWSM+HH0MNpP8J/EtLOBxf0X0jC3Kt9j9EtAZ&#10;B7SsXsspX/vW+ontqT/sQtvmixbYKQ8QJi/8zHswtgwBNmhdbXpEzwJ6OdsWZSjNLk+gdYFuXH8R&#10;oP81Dp1m3YoFeNdfy7801h9bjjp1NqG4iV7/e2yofvgYh1f0D+wT8JAP6wj4wZcxHx24Tx3mrSnZ&#10;9Fl8bnQevk5ddc2YQ1b36/xGuPouDq8uXLi0nBs/ncCnoP1wvtKzH7LNm+QdlmE1RgUw9jnddTvG&#10;oLWvR0f5hWxOn3v9+jXN/254Pyn6wyOAjvgLe6pcz/Veu+9ibT0jQFjbW9AALv0lJV3Am37abVht&#10;PGNaxjBC7vmKkQ/jhh4wgBv3xKMviDzmG5EpgqGL6bA15Rp8rKf0BjxvcAZloSyg2lQOM4lV2fW/&#10;5zD020RN0DKWB/xXXQdImnlJbGQLsVt8LW2h+bA5eUOHjpF4SA6MEpnw/xqg47jED4f+9ZvaYY5f&#10;yyCYbdHrF8WVvnl1E++H/+BbcB7VX36vDj6Jr+xdpDHN97PuZDa/wddx4xqonoRAefxFQmVs6Fin&#10;vQhIRWNRrz5fnMs6mH1hcL4J5tvaqxgYoYLdvLXpYfoXwy5N89EPM8bN6Vtby555fbJlB13v+Cl9&#10;HwpqHOcAiy8O0CdxgLW+gfXBb373A5jyOz4sqBns/aOycrxuLGdQz1MQPAFx8iQCGOARzpNjY+Ki&#10;a74T64WdkMGVSVMG8ixkiEdJOih/IkwTCwrUifDc6KjIGpP7yMtbA/2EYZ+w6Q8iMrErfReK5Ivh&#10;tgkptMibsRNPNgm84FIebI++5O2mGSG0HaTRgbc2eC0Y5AkLFgVcE7K4JB950Mvll5x2JmAqb6ts&#10;Qnf4GsQA6EHioSeti7T1FV/qjgm67DlPTmaevSYN3RkMcnBVzGSZ/EXriv2RE0ZTCE9udOvr1O36&#10;Gx7KT4XxFEoPhZg4RO9kzOfp8hlAl1m+VLtwzwDKZhFPHrOgc5rizUM+RjHxU/++VSfBWiTAcy4z&#10;tEwo/ISrFqH87ghPDXoj6vy5Ze/0KfuP60G0KrR19VPOslMOYrV4UYHUzGQ/+ejTsXElfQD8CPku&#10;j+KZCPE9bnyKusePoKmNW6+eGCr/MCWrMh8SsHHZBTAELBp46vutd99ZXrlyeXmqsn167bPlf/3g&#10;+8tPPvk0v6nx8UfLhx/+yDLymSFNyCT/QLocnDujeZfkHnususgCHZ3uyFfRC1ulDvgMYzqTdWIi&#10;Xahjt0XZkcUqT71xoAJ8Irm3b15djmvAuiB7YlfaH3z6Y6uUIfWXg1lsih+SwD0Qe9AH4X/YiWuq&#10;Q35xks275G17btuFD7zRF7lM/ma+rSf0B7kGQ5sJVTYz5SfKS92zwUAft97LZ+CPrL79YJnEiw/t&#10;hP6A31TjrVba/0Pe0BOdNyWF0GMTary64W/Eowe8uWdyXY9gAkldvvHGG/7dE/S+J3+nr/Fvt6n/&#10;g1fLxLXLI34AbYwDdsrSSSn6Wt6gBZDrPNYPN1S/KRt3k8mf83Qfo/5c6fj4qWFDv52gezJ6Yk+I&#10;D+nSdhVfT5RF04n9LtAmQMsSto3Ah+uOEy0bZSUkvWVHl9nO2LM8CZuveQHCXZxhtif54DtD0wsu&#10;t2hL13R0OQrRC+QamPk378yf69JzDf0sa+YNYrPaDiQOsO8OW9VeM0KH3UoLcs+Yhm/T1yGPiQVv&#10;JuKjYNtIx0vyVBeA9B54+Y3G0T8C0CAbOwPoyz3ppMGvZSEuC61s8s52KR90hm62S+MB4guVQwgW&#10;du8/D7zoYfFFPg6sGE9484onLXX9TJdYAhLGkx5eoRPl9maoFtW0LZ7sP6bF/NNHT/w2p9/AUh+r&#10;VuA86Nu6mfUvvEj3udwz7NLO+Xu9S/PTwKxvyztfN70ymlYkfRfdPytt5kV8dTXNiA/NRjfTAs5D&#10;KGw84xEy8DV8Fd9lfMviPgcWxsGXuUaews4GGv6aw6vPlk8/+cQ/SHuLueKDe8vt+3w+8LEn7fDA&#10;j/M2BocZY1NccxM/4b6fzQV0Yp6VjaW0f3QFaGu0EeaffGa3G9T4ZO3gMgpb/t4Hagf+p9/xrdPJ&#10;Xyy9KJImJIaxoZulgGWoXBv98+Cc+We/bH84Q+VX5+gwNkKGkvB52R+60v6ZO6yA3ME7OhaBza7I&#10;SF42JZWieD/kodBpw748OQ2f8gRnnQ/Fyad4M931I97Epf43n2pe5jhdQ3APf/QhDv8ilCKDb3Qy&#10;UKbqojlt85d35cwIDfy59tgutEx4CDvGkt6DnbkdWNaEQOspmxlbHYOUA4BHx4PKrZza2uUbepfG&#10;KDpowdL4sEOYa9lEMlqGbtpV96LjhN5wRg+nDxoOr9QeuebLHr4eYdHxSl/7cIXVK4h9og/9B3Nz&#10;QtAPFo35Jnz4Xb03X39j+frPfM1vYXHQxaH6Y9X1E40H1BG+48MZ2j0bvqyrGV0Yc6h7Fbq+wP+z&#10;zzB/pJ+gjyqQXmw91fc6nvcazPh83F8l4LPhrHewF+WjT4NHx//Uf9oRcRz6lLfXB7RP+Qd9Gm3U&#10;eoMC8xvzc8qNXvCY/Yg8WTM8kV5ZG9g+4u+9DcUjp3pUF+LhBe3Ga+Z/mIa1LTrUDwmxC/Mi0oH6&#10;HPyrg9HrSPhqjmsUfx+udN4Sec0HX+tAX0+8sGv26JYyQU91I3M+HEMmYemjW9o3ceQrHdeMXZQJ&#10;PnKgwXebX2Oz8i6/9AFj/i+AnrYQHhtQk6SBQEPKS1lzEN+vAJXucL9P/8FhF/T06Tzcwe9evfeV&#10;ry6vqa3QRrER5Smd61o+pcAIkDd7LrEFWH9AbOWlTNETEJdxNWKVx3U4bAFwjVwQIvcb41DA/AY7&#10;OK36SOi8qQm4PohXHmwANq2AzruwSzNDywgCL6MFXN+yHevEaJw8RcqiK8cD8MU3Zr2gW/WfaOFn&#10;rqL1uIAct336DHxMNlQ98tnAx7x9tajP4wcJj9E3eAZtDlFNfIW8Pdu81IPL6j4FeqRvPumx4bj6&#10;5JP8ttuZ5dzBefsTv+m/t3faY/l6KGb6+kv6othuRrrd9lHcjXINW7APQp977drV5fqNa/L1u8k1&#10;aOHnt7w0BqDbNp88PIYeAmSNS3gEiVas9Ui6Y5WXtoGduyYHmTvjm+zp8FAWDzuD3jMSMudkHPNB&#10;3uDH//QjHis9D+bLPIh45rjqzpjHAznwO6+xvfNm7w8/zP5yy4d+mdduNrP+0jVvWTsqoe6ti8sA&#10;TdDJpCm+94HwA+CNjPoHad4flL6ZZ2xrQ/xxqHJIRrkdlvF/Azb56JIyxPYbxkbyztBJe8pGuRLG&#10;HoTPgbKp1L4kfbaBLkbwvL3Nc7Q7bFg4lF/QKyia1vSG1tFXW1yhOgFzuEv3ZUF5zzgSEk4QexYF&#10;onEcpORV0D6/AOV8/9PDkDVgtk/0CczXBega/0V12KXjHsTfdn0ivoCfpS8F3aeM6+TTNT5LftE9&#10;0zz3qeZyzDXpg/gNLB7mcgv9zd/8DR9gsfF/48atMeBnssNEgkEg3xxl0sZmFb/3IuYns3gDM3Fh&#10;0UbjoANOA5Ie7iA8mNFhqhHRmFASmfMTWTkoy29kgM4/DAG2IRLf/BiBayqMvEZrkPjSokPf1gA7&#10;CQeZYKBfJxvwoCMn5D76pwzN0wkhaV0csYHcCT2TMBYFfULdm8xC6FkQxTbbhIzrQstR/amwAnFz&#10;vna0qnYP2k80QaeisXXpwcrguvxbZuwItp466ecazKKCT+dkUBWLFXwZY0+Yp0w8SVfIvQ+/mOCq&#10;PNaFLHbuDBLIJ96LOQ2W2Ajs/boxeuniGPgy4HoxPiYR6E+99BMO3FNOJtb1A2R4Ieq3qvDhHDww&#10;sPrTb2c53KHTzYSURYKEmQ92YLGVTQrsf0o2V6jJz9mz/M5TJqa1I3kib1sYc49t0a8HbAXox4Wf&#10;POG0+eG9B24DntSN8nDPj7e//sbr5nlXfvf9H/xg+a+/93vLx599ujzAZ2VPDixoR+fOajE52pTD&#10;U0yexevYY9mAjYh968HbQshh8sRTR/ZT1TcDHnKrM20B4DCHzxrmzYmz9vkf//DPltualB1/9liT&#10;wTy9E9tvfm1/oO5U/0xcsBXtF1ApB138sQtR/IOMJ09qcX/ytK6o8/Q10GPTIvWc/iML6PKyzww/&#10;qL+TF1o2GkinXl1X9GfeZEinmtMYSZXee/Id3lyynuitcnjDQWkUlPLwY8i37+bwmv4COKUJMpM4&#10;/LeLGHQBkcE9+pmPwG2fJ7ZH3dEOOCjkt4L41jt5eHuNz0/xg7A+BFa5oi8+o0WY+HBIBaAHdURZ&#10;0cEHyZJBuWR1/7lNSr6XBcrPIt19wRgPQPutQuxKHfCUMLys5ygTPkqfxDXAdW3pwyvo0HNA6bAp&#10;cpGT+k8dAeQhrX02181XG9pmKl/tW1u6LMM/mo+06tT8YOMJia+MQvMW7AcDZyhPoOUC68+9bll7&#10;fxSQVv7lRdh8wKxr02ZETvvF5qcc2Axs+UH4VB70XBOHH5KH/PAjHnvjT/BoP00IH+Thc4yJXJOH&#10;vNBzcOUHB8ZmJXzhV93I3zpouwbhUZ7QVj4460YIlAf3+A754AcgA0AeCFRO7QA0DWjc54J5Dn5q&#10;V8y2nirks05PQJE8Ub8i6xqfKY7PMPkQhjHL7V7jlPoW1c5yXH0zh1jWFR3Ujx9TP+RDddmAumn9&#10;VPcvrOsEtcmct7x2efZ6tt3nQeu12PujQvj1vmXDzxoevh7h6Ivpm4LRCz7lFTrkD3rSoBHS1cvC&#10;z5UJOvo4/KyHV53LwRNc7S+5tBvGcOaAtzQH5GEGfoSWt6LBa9eva3y4u9yXLz7QmMqh5knVJ32X&#10;x6BRp70mng31ptc+UW+rF3wfH2fssWwh7YV4yhQbZBysXWKvw3WXe/qB9D+Nqx0rv8C1+3SFbLQi&#10;DxuUP/YGsKp9eKDjprDYfqrx5j+w8gulJ/T9y/4GLVgQ1zEfrU1TrvLrPfo472RL5gykO23MjYDq&#10;QzxhkfuVj5CHBFmbpF/a3qYsrT/rrbGW69o0PrbpSTwIDTrhk35YbGD7BnyHA5Icgm5zkVwTZt49&#10;++Ds744fPkncnL/5is0PohO6oa91H3VHGYFVZ/FGDvMc5pWVC/Imf/U7M+Tt6grCA17wdL1K5rxR&#10;53YuHeqT0Kf8G8IHO/HG49l9DrDEW/NJHib0Rv24Tj9C/yF+wvRBU7wxcoysN5Tm9iddSKMslJOy&#10;ILfthAeekMv4yENi777zjsdWl0pprnP1HczZWfM8Yu0nG7NG4Q0sxhgppfLH1qTVB/EhxuPOCXlr&#10;iDjWU6vf6R7oPWMmPgqSj/zlgS6UmzH98pXLqrvMAaib+jI4Q2X4gaj6r2loS203m8719UJ1Qgf4&#10;gMTl8Cf9Tzawx7x1yCGtPGcsv9I1nrYeXUITvltba9tCO954xR7IqK8D1RMsf8+pD+ndsm42h846&#10;MedWuahr66TrpjdvEWj+2mG3XOjVdlJ6aNEPGurA7UdlKN/mI75xczz88N+WGTruSw8dAM8ZZ0BH&#10;xq2OVzNACy/4wwta+Nbv3n333eUrX/mqri+YnrXLfdUH+1r4hKQprH1NIp5b/11V6nPdzG6Zqytp&#10;rYcC1/UrAFr0pxz4g4Yd25r2gJ3gZz7mpToj38g7Q2l64P6cHkJs0PuUY7MrcYXSB2k/W97Svwyg&#10;ME4yVtTfLAu+5V2Y6Q3WYfj8GJdBsvGGnNuGbEg98nMP2R+kHpXRkzTGRdqB7E6ctZDv6ZK6qM+3&#10;zWUvgTahduM9rq67oht+cMiH3W9ST5utkLPNK1Uf+IYfpq19Ea//vF+Qa/JFTvudfJWCN/BvcID1&#10;8P6o39gF8zB2UNfI7/4W8xPC2qlQm7Zu9P8Wx31Dp0gnlcW+Kr3E2X9oCk0e2uAQS2Mt46rs4bco&#10;GbdOKHRbQS/0iDwORqDLvCJjMfOLgzM5+GJs4422Vy5eWl698qrGsise3z2WyXbMT+k3KactJsar&#10;/0hXmxNb1/dTJP/XNtHxnXQQHr0G6mdA4yondcPcJGtF2mkfMIG2ectz1WOC3fv/U7BbTmDutyhL&#10;+y/KA+D/7uN8B4+WD5tv5XxRmZq2i3NagfEc+xXhPdcTYNmEvns5NN+MuzDHH5X+vwO1Tey5lWOT&#10;pzhfbTDTHKYd1zvxhd37XaguBe43oB7HFfadcPZnsHCUvM/ToQBdacuzcWt7UXTl0+YA0mYfnfMY&#10;uVa+Y/JZZfQ8F/pvfetbHu/t0d/97nd8gMWm640b+RwQv+nDAUSe6meihjAckgXpspzmt4HYPBF2&#10;IkQnkoE9inmDWn8MHgxAlGDrALPoSuchp6bilYfP9vGbQwz0TEx4apOGB3phoI79JJvLuscYuafD&#10;yVNzGAJo5VAu5FAmDpAIGTwoqyf96MYAqUUiAxy6yFziw1sUmbB3glyelAMj+1BG8nhCjk+HHZab&#10;AdQTfSF6kIfOnYUZiyTyMmBQScpkGehSBys9m9itWADbkpfyzg3GTy0oP2On7a8y9E04b8YPJ3mm&#10;DHRiHdgL0XssClT3LKx5UgPHw979trnlWWVsMQD9xiX8veBWXt66YuOecvggiYWbM4tQgcuCjtLN&#10;g95ZLVQ18IHerNGg6M/7KWQBe/Y0vzXB4UFksdOOXchPfXgDxfWzbWafOpXNGvSlXu2rCvPWSRYh&#10;8L5w6YLfwmIznoOA9fckRANP6tR+LB/B/idO7MvmHHicWV65dNkLNtoC4KqimJUhffi9KQ7PHo23&#10;Zngy22/lWCcar9qByuVWI1l3b2pgv3+PKYx9iKeQkMuk4K233/IB1mPlv3n79vLJZ58un179zL9/&#10;BQ2THXwP5E1FfAPkqc2Hj+4tz44/Vt0oTgZko5QJHZ+5o52xoOaNLX8a6dRp25pDbX4b7/59FmF5&#10;6yGv3PPm2nn71u2bN5Yf/tmfLjeufro8VdlO7eWwEH3cEXlgTSdlX2NhKV8jpMz883+2mULaosoD&#10;fdqaJpd7bBieMikmhifdCfR54jufF0BmDi7TT8AX2WwcANRrF5rUGZsHrlNlxgf3z5x2vyJN7Au0&#10;l/BQmeQfTNTc51hG+h2kpM/gzRTewuTNq2wqnGYjwpswB64/+jfyuP3aNnmKyf4qfUjjoMkbNd60&#10;4RD3wL8pxidkmGBSfsrAm14cPvb7/vG5tGX4cGhG+4WWvo+NLb8phnzJxb87oKALAB//dpfstE38&#10;s6DAzvQzyKAdefKq8jHRJT8cKBdlyg0cZR3SXI+xFz6augmQF53B9reNdz+hPKRRDrdLXc/545PZ&#10;cKNOmw8a+FE3INdNIwTgDVZOQ9JLU9iNg/8ukl4+3LdcRdty4BwHbaHX5XnUPfkA5MzlmWVQl72e&#10;8xaaZ04jf8eHlrflqRxC7E2/181NPm0KYn/kshnBgxz4HbzgCx/yQNdNUOJmnYHdslQufOCHfsTR&#10;dpGPLkD1JyS9ekOPLv3kITQtB9A8QMtbHQDSuJ/jCs/FjVuvY7mWr1NTdGmUDnSPAgF5FSCaHhle&#10;nfMcE/ob0PqjD2Sc88a0bHbyQH3QWY2P06E4fRE469mwZQPmcjYEa+Pd+Jdh4ai0oxAZlZN534gb&#10;fUbjsdtM73oUEj6H6ucd2m4tA/mHcoLEhV/z2V4KmwehjKG7bYU0fn+ym9v1efy86VyTBl/l8qYj&#10;vnbt6jV/xs/X/PaVrtm88MGS/NBjNnMDzamp18ooP5DP0+Lnbisqa7rT+mj6GNobPo5v4+e0PeYZ&#10;3RCk3fCjvy17gbJ7TqSwAO/Y47DfNN488E9dzzaqHWlLeThtHGCJv+0iOtLa1vrHP2BOayh2AyIb&#10;9N2WYLrWWe9fhru0+Bp6rg9E6a+0QGWhE3mxNdfEY7s5jRCEBiSu6M04IXXBPIoQ7JiGITonQLZ5&#10;aLzlmrjqUTv74FV2bd0RF7/Z8xyBB13wU/yGT1cxr8aPjkLmJsx/oU+/nAMj7umr2SQmnn4GhCfI&#10;tT91OPohsH7L/J31C0AZ6tftp9CbkPjokDdyQe5nGWDzm/eI4565hw+ZmIfovvbwvFfti1p0/dKv&#10;pLrdr7o/HXmZ03m9oevgnj/jfWZPcr32HP2L8sVDxEW87COSowvJc0SuHUYWtJkDj/z2s7Qjl3OU&#10;g/qEB78ly+EL6cxHL79yeXn1yhXXKbzhyVyMN7D6aVJ8Dh0fK3yodvdkfKa2vlS/7DW+hc/he2wW&#10;Q0ddzPRc15bM1aHHX8kLjX1a91yzTuPg6rXXX/MDdtQh9dP87jOErocRB5AXBNz2SBvywRnQx2lC&#10;dEB35Je2eqMX6YRNazyhK8YYni2L29vAWc/aASwv6hQ/tL/LX5hHc3hIXvhBSz5osVttV5v1mnTo&#10;obVPCYjz5yDlAy6H6jM0Lr6vQdNNPADCxjW9ZeIevXgAb21D8nnqhXTbUzLttwgbwHXrrvdgbcK6&#10;3u1PPlAfcryugeo38wG5r95cowPjJGMW9gHm9PpQ1hc8RJlD+QsXLy3vf/Wry3vvvqdynbY82/hh&#10;yg7Q9mBVBNLXgrlPWuw8bwSja/UgLBa4xs7o2DJhy4691B9rUfa2aOfQtH5qmxlrea4B5FcP0oht&#10;voalg3eh/MhBMN9b9jP5FYRblgGhkRQyOcb7E8zVxN/hQMSJa+i5nuTNutQ2heiS8kfG4KJb1tx5&#10;aLztmDaVdtvf5GdyzYEWYXTBPkLVJ90wfPEB1uPsY9LHEfeYrxi4PbKnIr7Il+LoRv/ePYIeWlGv&#10;Xv/SBmE8aEuP/5Aee6ouZDOp43kttCkjssVHSBnwDT4heOPmdevC3gRlqO2oR/Jalm0M6lZpkKz1&#10;KIRyG1s23QBxHGOVQLQsN7xHS5uQzsRTfo8lQn56JALo7xkfHvghrHt3td5inBCNP0csLC1fZWLv&#10;wm8by7fZ36Dv79tbzDl464qvxvDzBxxiXbrAV4EOPKZ88vHHluH9u6Efe4d+SwydpaPL5zIKh608&#10;jtIuRphy5g/9yVc7cA/MtoF365cQHuwteRzWeM+8imw5hIndAeeXTG4Txb2lvQQB8UiwQlOAKfqn&#10;Apcd242y2SbttzqfHWW2//NQB76seyN+axw+JSi/Gcp/F6Gd03chc7DwLj1h42Y8Cub4yphlFpo2&#10;I3kJv0xAdrFyCvhoofFH0e/iUfCi+BkO0Yzr2At7cr3ZjzD1vI0bALk2XRy1whfRAWj+GRw3+q5C&#10;5AaJxib4aecMxdqL/pWfT1BrXI4/O+YHrWiXP/uzP+vPBXsV+53v/PoHfDLwzp17WmxfX25r0OVV&#10;+0y4eHuAtzLEiB8dl1A2bQ8O8uSbD2DGJLkHArQK6MBsjvJmwHiykEp0R80EXIOTO346KXfDKgyL&#10;GxYLp8RXah/js2lMHlSAYyx4mOTnTS/40/F3UeOOh0YrGfAPIp9Xdu+tB1h5EyuHV+28oi8Tls3Z&#10;KD/00GH4GhYZyGLRwcYCTxKwUFw7Dco4dRoYnKcb2YS+cIHfB7m0TuyxB7zRwxOuoZPzKT8TNHjW&#10;4QiByomsyPFArEq2jqqjE5qknsQ2Qn++RXWIy3pDXh0YT6BQRgnK4CE+yGCQYvMFlECnYWOeRvSB&#10;ALL4T2KjD04X+6GJY3SNjkxqM0mWHjzB4Uyyt4ikvX/ribc29qXfGU2kiwyExGMD8rAwO6WJheP0&#10;h9yUVwM0Ds4iVOWlXlaZxjGhtl78BbjK029ZpHEocdaHNvkBT3yTwZsBlh9Sxq7+Hq/iMeJJXimX&#10;Zk+e8PkCnhi97AE5E3b8mfpioGfRwOIjv9Nyen9PvLU4Fe8nWqQuahfHjilN7n9S9bCnRecp3exR&#10;H2qTbJrxtIp/0FL6cqDx9jtvL2++9ZZ1vs5k//5dt8Gz5yRf5WfSd5dvLN+47s8H4fdPxYsJCQcr&#10;t27dUHE0oT6FlvEl/I6JNhum/JApdmACQltko8WfGLkvvTX5gz8+hn3Z9Dgtevzm5vUby8c/+fFy&#10;9+YNzX4eqhw8ccZGBhtzWaB3EVF/9xPLisAf1LrdSZ3QNQd7MosPlOwjo157SMLEm0xSXSi/o/uQ&#10;jbE18cdJkx3xuxyapZxcI5sDOdo2fsTbZvxOmQ/DpTMTrh4at01GV9WV6sjlnjZX0EsS/ObjA/Uz&#10;t27eWu7dubs84E1W9aN8vxWfPn9wfjnLU85siKg83hCR2uSlnOAeHbZs699Ak5xzHFyxsST9zss/&#10;L56/sFxQ3bDBwgSSyTn1dkf1fVchC+i2C4Dy4DMMBKRRZsoZW2z9CvXgNiWk/TPB5slFfAZWxMvo&#10;5us/7gX4ATLghe8ATrHBhfT1QkX4YNvXxJNONCmKgw/31ccLAckrfxAfQLceXlCP1aP9DfXBhhD0&#10;pBFPSD7yEMJ/BmTAmzxck6dhAR7FxnPdEJ67NKVDzznd5TsCW56XyZ7pmwZt67N1Cq/KLW9CaHd5&#10;NW3OQ1g7l291Imy9ZFxIWyB0/6mQdPKzSc+GBNfI7IZPN0O5hzeAzN366TX8QO7xTfhBD6/KnMtO&#10;WH3hiR4/+tGPlh/84AfLD3/4w+UnP/mJ+0b4oQe853xzeWcg7qj450E0uAe0wmcji9in/XDjJMnS&#10;hafjSpTbu1lkwUakQNc++NXYe0L90t6B+hzNv06c1bX6Ew49sCOYPvaw/xQoG9AyHIXNO4e7ONPr&#10;v5SFvgHe1v6Lgcs5QstyJHwbN+JByaVOdnVpvDeWdV0gb7hM9uZeCdXd+QdPl0XgTQb5AX4B1mbI&#10;YKyj38+4d9abUVRSH26gPXTzg7GCz7Vel49xWHX9+vW1LdxUyDVvz+IXvNF7Bh8+f7A+vNX+COTa&#10;b80O2ejEwwr4C3pz77mq+uu+9U/IZJ8n0DvvpVxruV1mzDHsN9C2kf7876uYZYX4JfZT/jpo8zg+&#10;cchinolu2JixjrTY9HBfCdbWRmw/4gDz5N/gDczXzd96W/kU5ZtzmHWK6hUcAL9iYeZFvPMOOanz&#10;rV8CEs9m29avVqc57JPl/bxRZQDMr9k8oS4Miod//YD4yiPkPr6SuS8b037gS3PYHgZ5jiL/wXfm&#10;N/gI5+v+5pbjmLdpjuE05feDNPK/zsGqT8Nifbb+1HsAG1Ye8x/Tj7Djhx9c0zV5Wx8tc+O4brii&#10;5nWmG7SA7Sqbd61hOuWjr+Kz3MzrsfKe5vKsLfZVrn2Fp/j9Zvk36N/A8vwuwLxU0i1fEjwHoy75&#10;1Dd1qUo2fz/4Z9nIST7oybXy4Fp/nifLJv4tK+b5zFM050Z3Ngfpc17RGvPypVe8HqAzIx8y8aFs&#10;9mlOLp2oGw6w+LzsE02g+bw4YN+1DsMuQvui/TBjLmWirmK/w7YH8iBXyumyigbI+iZfLeHT5hxe&#10;9e258oNPfWGOQ8ahulTcLsC70HKsbWno3jIVZ4iMkVe0tUP7PuRCM/MEeEANX61uKy3XyovfUkbe&#10;LoAO/jwsyFqBPY1sqmetCk+vIcS/cqo3dbnagH4VZQXQlA6w7JFempa1+Qmdj/k8jrKC5CjN62jG&#10;m9HW0B//Yn+AfMytOrcu0M/7DQz5FoBMZGGP1Ot4qE/tlk/kYQvGQdZ6qImKQ81DeuI+1R/ArtiJ&#10;MZIxDD2cnqJGf+kZuexJIIv+7rR97v2vvr+8+cYbUJoPa5dtswzbZu0ZkZUr3/ZlbGq1rKOQso0y&#10;Fuw/AwvoSFslbPm45gFpfleaeQD0PWzDb3xQ3bz8KTzEc8QB5dk9GqA6OP+g00X6t0EDwMf/TAd9&#10;8oiD2gHtlnrWPYttxakVJNT9sWOk4Ue5Z3nH4ZE7NB8i5foZIuEx8en6zXGOJ6yNo9+mU3kljrev&#10;2qcZbRd0EImq6/gJ/A96xSsf8djGY6f8jvqSxZBmfvkSUNo0vsAYncP4rOuRt9rY/rV9ItNjedHl&#10;AVDU/zsPF7Q3jwPr/gP8pAHJEEIjfjyYQJnZV71x84b8/Kb16FwqNhn6CAl1Gxhp/Fm2/qOMXHvv&#10;gPLTVhVD6cnPzhfjmJ9lGPEOxfOEKo59BvI/Y39IekRH2YY11p27y51bmk/euLncuXlruX/33sJD&#10;1PxECfQqrO0AjyK2Z58vD+Gmn0QP728MGkYT6hU58P7ko4/9WXT7LmWnwCD2FkIPH/J7ng9P6W6k&#10;PC6f4kb5bBHlI3R/yr3tBlDaUSdmT73GB/2AtPoSfIC2T59hFfRf7K4sZHQ7HO0XZuZJC0hoVPp6&#10;LT1pI6YlSv9Zp9zsQOKf+5PcotPF0H+6t11U9/a5onQEQxXZlAE/fiw/bf/uchHvMr5II8XyT3xX&#10;5G+Eo2Tm03SuG2f+437NLzwKiE06Nj6KbpN3CKArjuRk9X8rNEqc/VcY6hkOiVQ8SY1Cn4w/27zB&#10;fQDcnDF2BLl9jp56GXmal7AI1Ha9fyGQZyjnsnBv+a1PwvTD/FHn9fVkHzJBxRE7knyNnv2zkAGh&#10;GYSlgIfiTOXrjT9/QPVpP0r/WNvs2nM7pE7/tc9vDyoPa1z6+q9/4xvLW2+95fn78p1/9sEHj9QB&#10;37x5e/nk48/UsfKEMq9wZ8OTTwfyzdkc7mSRlYU8h0xs4qtDpvOWgijggXa0XzaSq7gLmLLYCP6d&#10;rTE48GObDx8+8RMRjx8rz/htIcaD+/fZfGSAIKMmIUqjUmIs+DOQIUsdmfTxAZh0LBLHZIiFfDaj&#10;t6fIgAx+PEGUxRSTIiZh6NwJHdc1LgMc9Pn9pC7s8vtEKLI6jkLomdixkPRTCef4cUgOBjIpgmYd&#10;NDSAMNhyTzzO7o5S1+hAOoOk07DzWvFYIlMPTzalCwdXbHadpI72tIAUL1naixsG80cKLUd5YieV&#10;nY5bdAzwyGNAw6boT31TZgD52BsdgEjP/72nU/WPE2MnXeOE/gSSUeqIBQcVHmDVGXPCekp0HNzs&#10;UY+KIx06dGBTn4GRAywpoPpnwSY6dKc+sIVkpW6ykPaG37hHV+qEMvtbzvK5TLAwjXRlYS7s05f4&#10;JovJzpM4uHrKREN5Tj5TvUi/HOaoHCfz459sDmBLT1AeU48cALIIxSYKZe1TJ3NAxVf8nlEP9+8s&#10;j9XWjqmN7Sv+4PRJ4anl4Mz+8uorV5Zvfv2by7e/9W0tcPesO0/IfusvfWs5OH+wfPTxx8uPfvxj&#10;DOQDGOqFg9mbmnTwqaI7WgRwCMmnJSkvderPXD68qwFV9tuTTVmgyY74Fge72IZNEJ7W5RCZzia/&#10;jXdLPPDnbBLjl9QHh1csDO7flVze3rxzezmmfmNfheZb/TyB4+8peyOFjW31F9gSw8EPX3ia+t/j&#10;7Uvx4pq442r79hPSqHvVaSZ6ynSCA0HFqwwn92iXinZvnkk5Ps6kGN+tLxDSwT9UH9M23UUoiyDq&#10;ru1f1Wua+xx0Yzf1gxx6MfFiIecnZuVbfipfCykZzu3lNp+JunpV9frAyIHWE8X7gBYZ0gD/DqrP&#10;UUic/Uz2wCb4HdcHor984aKfVrp4cH65wJPQsuV5LTxpU8jLJuUDb1Teuns7h87UIf0CvGUY/J8+&#10;gr4D27sfE7q1SiSLL2+oqQ+inExU+ZFZxgB8zhNxdKRvcX8jY5PfDLAoaqv8TAZhqXh+30fEPjSn&#10;H5Mii7t0pT2Clk0P/dH3gn4IQiG+5Y1PIXpSZyz6QGTTb9OPc4BB/QHkiU/K59RP0cdSj42jDOn3&#10;tw2EImWBFv7Iap6Z74yF3u/yKw3hHN+0Xpem2HhkU07C6tG0GZsPoAz28ZEPgAbdwFnOUUCeXRrC&#10;x/IJ+JTnnEZcbQciH6S9deyknrqZTlsinTGQBz447CeffWnw3NW3MsgHLTwZj0F4U14O98sLgKb1&#10;TH6egP2x+sjvfe97y+/+7u8u/+W//Jfl93//943f//73TctvJ+A35AVbHoB0dOk9UHsApM1hISSK&#10;U0iK74Xk5ZoFnSeytCslZaKmujfSJiAXIYmKo/2oUS/qSJZjpzWe8Vax+j4/pCLdQGw167Z7/UWw&#10;PHo940y3IoUTYrefBlTDzouG4uK4XAcc2nCR6wWq+h/bDNzRzah45qD5U3aufZ/rQ8y5RX8h96Tn&#10;YSvmB/EDAL7YFp/22ysaKzzfU39BPugZE8xLtPBh44xxg8+6Mg5fvXbVc2ru/bYsh0vqZ+nzmDdc&#10;vHxpOXfxwrLPmCs5fkNWMvHv6sC1xz/JQSZtk4eQCNsebrPZoPZ289bN6QCLLw/kM7bRcavj2g3e&#10;YOOBNfT/s62CtrHK2vggdtz6K9tcHLzpIN7Mi9A38QHbfdC37cMIflyXdpYDlL/zgdhj5J/R9TnQ&#10;m2XOPfxBUH4NgeatXkfdz/o0LTI2XnM+wjVu8CkC5Mn8Iwf6qYtR96r3uY8lrjy5Js0PCu1n7tLP&#10;P2fuozFh1CL8Zr1nTHpCyBWri5QTqN0A6yQdVRLfrzSjvMUNSMffNPeRriAP2LU8a5x4wou8uzoh&#10;Mzj81zwFEuMDjdat/pvl92Eg1gfMibjvQ1L06NvaQ2OX5nMslDmuOq75F58t8brjuObeGgeYb8nw&#10;4Sle9Ek+cFJ7z7xLc/whD+3oj/xHedAHZI7HukPoNYiQ0nTd8YiHnjRvpG/0W1/ix1zzyiuXl8t8&#10;qlt1Cx/qn7GJORt+vdaJ0h491fxW82ClaD4GCirfl1u7iA9yDyV2lzbYWH0TZYQvubqRbP6SSX+C&#10;3NYPadRh3vg7p3E+b2TDr3W81eGG9nX37aBsqnDU7CFonW4YXQrISRj/gC/Y9gJvJVpPZTQtafTr&#10;OXCJ7Zw+0tymVCfr4ejQkzTaFl9dYT5DeVkzkRe79GGBWT739H3gDNFtQ34rEzkz7JZppR22bzyy&#10;CCkHY0PzdF2TB/X4DZrsRaA3Xx6hnPBCN/ZGKAPzNXQmvu0TfrVRZYHw9ZsW4o1dIisHNdBSV6Wl&#10;TVAP5ZP0tHdKgw6MXR0jAVJK07ri2vtP0okDuddfe3159933/HAwe0huG2N/ybxFB6c8xFB/QqJb&#10;aGhWP0wdt4zcA9W37SY8hCMeHqXnnrU26xR0IQ7btE/O3sTgLR55gLBzjtQrhyFcQe84btDdLTKy&#10;HTGuuUo5kj/hZmd8wofN7hUIg+qUlJ9Q8tkXEPYAa6bL705xLR/m8Eth85ted94sER9kZa8KOjQT&#10;jKA6+6pxdHi0aenJQ+30R30Ahq8UUH72H0+eVPlcleiHvvIL6eXDEtmTr9nkEIv6U/+pceY4bUp5&#10;sEcfUPLPZMjHvadmP4c3fYHWmap3iZb/jHkD/bV8xXtrYoRZ6TMZc+APX/ZK8d28KYZN8NcWjlCW&#10;kmzebiSd9sXDxPzuOH6CHMNad6r3ExoTVffQ48f1OdYIKafQ3kscXxRnr006qix5KENtE2RfhbGN&#10;fYuBjHenxN8Pi/tnGWQr5WNfyw9GPFBfJR0Z8x7zMoOQeW3GL8wuORq5eMDCB1fSiTgOth7RB2o+&#10;ev+e1moazx7eubfc0zqMw6prn15dPv34E+PVTz5drn92dbl3+07GQfNU2Riv4YkdZGdGBPZaeKgd&#10;eejQfcQT4NAlB3W60r1dQ3/uS1GZdu96pF5WM9ue9jPRnmAsYMyi/Sqt84qsKciTjG6zCvERJTkv&#10;91xzScBBl8OBpOufcQVoTT/487fS+W6Lm/4g8N8I8RHqr/PshoYomPJTltEuuU8ahbAqBoe+H+UB&#10;gRIcCdHfV8p0FOo/6ws0PJQ+gDR0d9kGNh4lQps+bc5rWi4sqnW8yVlhxDstyYNPrud8gFKSNqLQ&#10;zTZWu2r/nTEtfHb1Ki1jSeXu8lhRcYixvwlnPY4CUtFv5StEbOZzY42osDpx3f2M6oQeAG3DdPiF&#10;wHPXgQgiAOCfsoUOoF+0Lo4nYstLXHGzDX33ZpvaY7YJbRCuzJtp35wLEEM/RP/8ta99zfs2XiF/&#10;9zsffMAnA69du+7NnmvXr3nzkk6ZzpUDLBS2kaQsn+bKhuJJF5inChiApZkGixQIehRl8GCQieIY&#10;NxMABhA6xLwizML2mQb7h8vdOzz1T0NTB/EEhZ+ok78vVGd4n3xsLKtT1UCBrCfP4KFKkR4YoE/0&#10;FTuYUZlUHlCDpjzKQ2WqTCweydMDEPT0RE4617jhmZDJVCdqqSzKFjm8wYZe5GPS4jdafHiVp86h&#10;ry2qG5hJBt0nEDtyjx6kwxMHJz8I1K6UScb372gck/4nTsk52PTSPfBE6Wwc5ylRDcw4kcuSwYHy&#10;oy8+zIAJY54M9CGEUAJXu83yVz38f7RmcM2Pz8shJcgLOHSU3AgQH9QV4oQMvhxgefMODqaHRqg/&#10;nHe4NJ7lBsbBFbqzMHU9jzpiscKiw7qIFYv6+kAnJdgLO6K0D9sYvBjY9zSgyw7IZ5DsAvXJfZ7U&#10;0eQODWQaPt3xQHEKJEu2sx8wWaKYqlO1Cd6+cmMVPtOikvff9lUnZ05rEiGdjkvGk0dqX48fLMel&#10;D3uUWuqIwSPb4f333l9+4ed+cfn6179uP0NZDpbef/+r9lc+RXRHEwQ+qXlM5ebJtRu38nsbfrJH&#10;bZoiYjnaRyeETPiOc5B2Wguxs/lGPT/6zAEWnR9PAPMZBmzNW1f8TgdvZ6bd0C7jnxxwndLkh8M+&#10;v+GoCRmHcqdk8zOnTi5n8fvzWsz68zMXRhm2gxTq1wdUYifLeeOAzYQTHF4pngNPahFb+K0hDdTM&#10;Xzj1OiG/5re8TgmZ1GIbT849YUY/Np2z+M8CgAkq9SMe+JhC9PETiGf5/FgOMKhDOk98hIUcfRS6&#10;0nHe1STMn30Ud/cZ0qlPzuIjD7RYuckT9599lkmf7MnkjGsmV6fpJ6SaJ5jKkwNeJmXyKk3KONRj&#10;o0TC/dQvGxb8ePcbV15dXrlw0W9indVikbbKJM2HTqDo78vf/NkN9RPVj3ql3G2f9nnRsunROqRO&#10;ifcBuhffWbz6SSvRkpNJYHmVXwYY8ZSd6VP8o+FCx6vtST0yZoKmMLWiyS2yhI+oK4VMej1Ywk11&#10;7kmj4+Upypc6SV8OsKhlk5aFIWUH4pcZlOlr2bwrPbqSBi39Z/tJkLT6AYis2qpQ2vkaxDbtR9b+&#10;5CVInt37YnkD2BfdCWeYaXeh5Wie0lavOW+v53JyXR7YoLyq60zzonyNb37y4UfUEyFA3XB4xeeo&#10;6G8L6AM9+s66whM94AewSQ/CD3raLk/eYi/ytE5ot4T4CgdVv/Vbv7X89m//9vKf//N/Xv74j//Y&#10;b2D9yZ/8yfLhhx+a7ze+8Q2PzfgIMvEF5Na/qgdhy1mY73vdMszlKDI1IvQBlnyeGltxxJfWDawI&#10;AXMp+jr1a890TdsT4XO69br3hTn+RfhF6foHdAMHOCzxMNgeQmh2+em/564NU/zn/dUHqstcD8yr&#10;GAN979S0NfoY4uh3yEudExKHTPy58zyQjUqQvMixLHTTPUAfg8+DbMLxBhbjdPusbPzmdxfZRHzl&#10;8ivLxVdeWU6d0XjL+CY+yASRAS1hkfvOFWkH+PgdjTF+s2uM+8jlbVxkVZ/6Nn8F7mfeYOOL+u/Q&#10;fRE9gG4cJT76gdilNN2Qw/6xl29XaB5wlTHidWO+wY1P6QuzPGClHXGEjQMo6ypLvNFxvdffzD/B&#10;0H1AaYGZ1qDophVW3lP8nB8bzvUeCD1pRXjjnx3L5vSWiTD3fYM8c4TOfevnYH0JZG6DTxUTN9Yd&#10;oOjntUc2Xbe6QJ/Ww2Fb8f+wka6bHz2rM2nolQ3F7fNtph2hiJQWGbMsf/KTe11bhmSZv9BrhDHP&#10;4rc6mXfx8I83xEDZGzytuSwbfZoBeO6ZDTLVCwqLHw8IMSdCB9YLno8qzQc7Qh6ogxLemc+obcBL&#10;YQ6vXHTPa0jnxnMxlZf+sw/65Sl35v/ZyGOexsORfH6JB5mYb3qTV3WBrahbr31HebHDI/HlDSy2&#10;l0dPaLuA2Gz2AdeT4tM/Zp3rgxrKIPR8jDWQ6gT65sUv4Je6S/vjU3TM95l/dZ1LYn3TOlif2IB6&#10;dR2Ptoe/Wrb6FNc3vEXb8aVlAAjKD1rIAesvebQj+liw7QMidK/ezPX5MkoeXts2mKDlHv192DDy&#10;g+XJXCZrh3xSk3z0t8xP6G+Rs/HIg1EuQ3UUPSE855Cyt/w+0FO81xriUUS+aSc03UhvOZCdsSu6&#10;di3GQ3B8XYMvwnjDXnnRj/qlDGDr1/LEwzKlO+UCyhusLQihrz7UK2VWabx2I546h6/+CwqqL4gO&#10;2JC1THUwvQCe2JqQ9oNd8A36b76A8sYbb/phSa/ZqGePN+Uv7RFJHDxHfPYKYmP4GtHf8bEtdNWD&#10;8tQXC42rPwP0mYzNfiiUNqw5Qx4qyMPO3reQ7Vxfovc+gfK2DssnOroX8T0eP9ukwL1IrX915t45&#10;xDtvmuD71B+9gvKzGPW14nxoBQ/0CGYR1jTsHMwhVhA+yQetQvjCVXLcp2DoEYc+6GWAfIT+jDaz&#10;WeXJvmD6Jh+qj/zQeoxW54xuPBiPTN7Eory009hOthV6D4+5mkLeSkKsas86sXfIeJaDTsY0Hjyg&#10;Xamt0B+oTZCBB3ZtZvSWDPdNConzAYCAekUu/vb0qXQW2hdIdD2NsUnx3rtz/6O1kdbrvJ13+/Yt&#10;z9UYmwHaSiyTfoh+Av28dyPEFeKf6KNykUnxyKJqGLvYa/AbxfRTKj+fwPWncFUu9g94sPg0v8d9&#10;6rQfQObBax7CzX6d+IorHseV24HufcAkviexk+g6hnLPOOVcrkbNT+k/OJSTjXl4l4Mw+pT7440u&#10;Hqy+q7JzyEUa5SifPsgBWhch8f4yE/205NCGkegDK+xEvSi077lyYvf4GLH6G/VFGWbbZbM/9lUl&#10;u57ZJ2XMm9u6EQbjP9h53BqYvIRB+/kINySvYCeEJZeiMB3ga0L+o0wTeH6iMJRp831IGXu5/Y+0&#10;gvsHYpWXsrX/iJTD/FYdqpjgmcKmf1Go3WYob2D3+kXY9MKsx1G0hcSNm1TcczTVESTpKD7kbRxh&#10;7J0+2vHCmc8sC5qMKRmzgOZb60rX5eP51vA5x30BgMqkoETXbzvXKXBNHHyzf7mNFU4nsy5nvZqf&#10;65fpA5VpJ7qZfm5HAGmdAxVtp1knUPTt02jr9NvMOdgTf/PNNxUn+O6v/8YHPMX/2WefLR9++EM/&#10;McoT+BT24UMOsBisMChPHLBpTKctduLvzXomwgyMus9CELmjQz6JkooQoDwDuydJ91kQ5CCKwypa&#10;CCf2vCLGtZ+YEkMGmTt37/u3AjKwMXln8fbIn0BjYGCiQyfEJKWHGjaEEAMAlAXA8eqA67U6+t6D&#10;zieVWKChL3oT3wlbJ7G9Jw2Dz+VjEss10Akvky/okQmgE7YrUsm7lV5YHcCuEgcobZ3CIXF0ZDx1&#10;Ijl0yO5YVSBxCB/4QqpYH9xRNnWAHuxHWfjDlnw6hM09Jl/wZzDd5MI2vA1DDyCHSbKl6sSgJAYR&#10;yuwO1Dqw8MJnGLgk/8SeO02XE5zK7LIp/1NPWo6vuq6DeRca+KXuwyP24wkt8lAfXZBbD/G3DcTH&#10;n4McSH3BCx45uLjrzX3rIN/0U2ry1Xv4MHucGnxzUJrG54EEU0g+BzrULZ8NlFZegHohjc1Fz+HL&#10;KenMhOOED2Kkl+hprm+/9c7y7jtf0WLjvMwsO+ofvnrm7Gm3m4cSzgYSBwg3b91YPruatyd5ypt2&#10;5LciPVhJFf2ZhehPntIEh8Of0/Lh/Wz00xbXAyzakOyLfYjz2zj3soGB7VggUEaeEFJJ/dYOCw4+&#10;iXRCZebw6rwmgmel5wEHtxfyG3HYFfC3qNn8kG4c4gXlRUZ5nu59jW+4TcuuspH9maYpO+G3bnsK&#10;KRftvz/0ik4sElKXbJSLkf5RLgZ63prkaXre3OApRHzbE1/3G/Ed15n0LHqjUGUkpF+gnuHPApBr&#10;DpM4sOKJKjYRfbg0/I1JKxsSHsQElIcnO8nvPgE/powqCJ06tue3rl5//Y3lLXXSb7z+uj/NAi3p&#10;qkoPdHgLh0W8+XSfb1VLNzZZ2m/YX0cIQk9/zWEjZfC94qGnvGkbY+Ggv3UBpzopL5sS/9YF/UDz&#10;0ufhb9RHnhoLOXyQYTsqtC76MyO3D+nKbHDEVw68/WSR7ITfUPdMMvlWNhu1Pqwb7dhlEz3tGBt1&#10;IW0eygegY+u0MigbvHf75YJ1HUg5dxFeR8UfhS7/Dn15F9J3yN+H7kDD0u8C6UXyArO+zVOao2DO&#10;j2zbW9fVuXoVS19+hJVDfmi4Jy82B7Avmxxs2hPOtoZ2RqD6QEcc7Y56Z3OecqGjP90rfqS3fkkj&#10;hJ4Dqn/xL/7F8s//+T9f/vAP/9D+jR7Q+LD/xg33Ab/0S79kXgDpAPmhry3I07LvwmwTAH2gB5zm&#10;8XeD1JLKeAQCDVfYJRLKUods9SL880J5F17KS7TQ78reReDQ9cDCc9fQDSJn+Rykn6kPAJXT+iC0&#10;noqjXsD6YX21Pg+Qhj907lbfLl+A6/JCRg+uQA6t8DGwB1jQM97wiS3/kLXC0wdnlidiyUY8n2F1&#10;HyrZlYU4xn/mT+jozQD5J8h4A38+Udj2wZtePHiWB8S2g/vDesMbvTf9I+twfb0QlOyxWTZZdbVl&#10;n7c3mIQEkB2SJR0I4Tc4KI/JFL/RKlbx9GviD4FQKWt+7lcRI0/L5XFzxFUf55nSCqu+gvIpzNcv&#10;gkNlFjSPODkEDvERbTcvGXM7TwCgw761sR+m8TitsY86FQ3xQA6p4sPYn3Hc47LoiQebF+SadEIO&#10;r1gDModg7uhwIOnlmXlZxv2Ov61rYLbtjMRDt5vWeOs2/NoP4ZCuP9K9CShfZn5JOuGqk9IJs46s&#10;z0mG5ciWoOzJQ27Ms5hne/6lNaw38Lxxl4eQ7H3kR89RfXgUcyLsxJyOdOzNfI5rH2CpTrjuHC+6&#10;q16eJQSiT3zcC3fFtC4pH2sYbIsNVBDT1CbU/eXLVzQHPO/+yOWVTtjJbRudxZ+yk/aItQHrcuIj&#10;GBWSjh9Q91pDt3/oQ5PWb4xVrRcewkNP6GZ02sBuFvJwXX/XEsSf0Qt7UZ7QKgbUve0EInBce30y&#10;xlzAMppH4PwuU5Dc5YPtsRVyGbd9+KRrP0SpeGhdtwL4Q0PfTn/s/n30u+XDemDeG+hBTngnrvsU&#10;2KQP2PQACzqe6CcsYAfXtULf6xp5nWuDnl8rzF5G9hkql2vkWk9h83DdeOs6aFs+6oNPHTLfWcur&#10;dQZ5AfSl/TOvRn/8EjAv+EIn20MHwLuf8OuXa2hvrC+gAb1pTB0p3hcTtM5AbFJ7kI+2Vh02H8tB&#10;aN+IA/BVfJg9CR6QfP21N5YL5y+Knj4AjP8YdMOl9XscfraxbJCvr6ROiaMvrrrVK/zSJgiB6t+0&#10;1CF+nt844osd7cuwN3Vg22tt3PqkTCIwcj3Hs+ZBn+H55vMyIN1lkB7VjXw5vBrt1HxAMpCLOUfj&#10;yJO4HG4JfGjV8uo/l104QpV+ygfo4plsoPS0W/JFF8+DISR68LQt0e9Z+pj5AGu2tTP5kCv6sFfC&#10;Twewz0WYAyxsp7pUyDWfhPPPC1g36i5+uY2T2EW8ZOP6c3738bR8Mj4mCa5T6sN9e4zm4hNfvwlv&#10;dE77gEpeMeIz3vqLPMP27CFljnjDP/eAXtbTGVNmy8Nm4mM9PJYx9ugaQttOIf6u/E8fQcf+wUmP&#10;azwEy9tVvGnlt4/pT3Tt8U564/f+jUp8Tnl4q6v9E7KxaQ6p0h64hjb7Vyq36KH1vE3p6JSHNVRP&#10;6Ox49EdX/o+vuL8in2VozS7bc2AFb64931ZIGn03e5P9LXAfOIsv+4XQdK8Xd/L+4uoz1HtqC10w&#10;U2U7Xkjd2x/kCxwg9qCQ8dO+B1rn5JVgX9uvFQ8vfKBynEggdJ/Qe+h1Sfnxe3R1HGn+b/AwzcjD&#10;Xy4TM8pkcNbkp1zoQV2tGQSkhmLASEMvfLLskBt25Re5TiZLcQu+VJj7/tjgsLCoFd0IsbcVK51g&#10;nf9zPeVX7HPXkZF719Eo9yx75QFMeYHQxXfLpzDzA8qzPmdeI85/I24G/K79ntNfBkPeWldE8aeI&#10;zpmIrkynizfXGasoQ9Liy0HbU9jylCYYWVzP0PvS9fooKA1YmbRh2rvHPXRouujpdY2656dwOHD/&#10;5s9+c3nvvfdygPWbv/kbH7Aw+OSTT5cffvhnXgyzAOYQ6jGfQnOnnI2/HGCdlBYUjkVSNrZtRElj&#10;A1hXsLUCnkTSweiaAQM5bKCyMc6GJ+CDjuMn3cmzkZ63qDLBgjETaDonaLrJvLfHbw+dtG58T5ZD&#10;LYgpPDJ7iOEFhioNwEDuuJl0ufPLZGHGTGJlVBWmnRuVDt+Zbp5IUrZWNvRMvLAf5SGuFVSgfGIq&#10;uiwGMvBJR2jFq5UHkq8yAHi9DEU4rrcJrnlRQeJvZMBTQJptwsDGYOGyC0XKAIMdGUwOzuQpMz+F&#10;KZsUKJsZufbH/QDsP+ttl1By6wJIGUPHgKg7DyDY/Yl8zxNR0ZUrnT9DSgc+TzQFlMN2UlwOH0d9&#10;KD9i/Vqw4h6oXpikUz/YHd3JS31STh94qF6tD3UkYEHCZ+E6mUY3FvjE338gf6XaeG158PFgjG8x&#10;oEhXL/6YvKgd4YuUEf9iEnCGQx5NaPP7RgfLuXPgOU3C+cTDxeXg7EXxpV0wuKJrykXbueofAL3h&#10;QywOrz7+9NP1AIsJkd8A9ARNKD2wHFVBG5X5lhNqP3v7aU/PnnIoh9+qDcnYnvyJiLzw4WA5n/aU&#10;ryqkHbsTF1ImngDn7aSnaoP76h8uHJxZLp7n90LymQ0OsZi816ZuV5LHZxn5TIv9gD/Z0t4iHYjD&#10;pp6w4EfUNX0LAxjtX31QJqk5LLHPCOFAvOtTEx6uyz9p9F/86HgW2dDRlu0/4gtt67lI3bOwYxOS&#10;TzLR5+An1BX5ycfkh0mQN4RU3wV8l3Ig34c1AnyXfMjPJxa1sJSdzshuXmjqng3OV1+9slwRepOT&#10;J/Spf+pzoJTNAZbqlgMsfBv57rOQjF2kK/fQowtAH+yDaPQSD4ByehI36DyBxe5KJ80ehEwB9e4y&#10;KQ1/pJ/DRryB1bcT3P78JzV0jf8SApTDk2SmvGudK23QwJd6x8b7p8E8dYld+eyCD2lVH5QVnUI/&#10;2p/acPt28hAPjccW2qHK4jJKDmnURfvy6k06WFrCGee0l+FMD9/ytg2G3av7bgjMeXb5gAD0LWd5&#10;Nk9pgKYXC9A0DpqZFzJJT9vYGU92eJRP0xsHEIe/28/Vz3FNXPPs0pcPdQIST32zQU+/SzrthM0y&#10;NgTQk7qtnfALfuPqP/7H/7j8y3/5L5f/9b/+l388+K/8lb+yfPWrXzVPb/SL55UrV5Zf/uVf9tM8&#10;6EUaD/J88sknbjftG+BNWvUFqm/LUWg8YHvQ9qc4EY+LPz/AD51mfXo94/8OHNJZ8CJ+UNUGMzKX&#10;mbHxAXJt/GZJvTbfn6II8qDVZ+uHhZbFeikNpF65J418Ht8U1q70IfgESL8y5+V6vgfwQc8X5Fs9&#10;IO3hFfH1J7959cor9l9+14q3p/22hNTlmnkYi3n0q43QkTET36af5/OAHF7xaV/e8Iqc+DQ09MVt&#10;D36QRdczMJcIjrmTcC4X+FIYldR8ADoih7AIrLwon6/hnyguOpfARwBN29a80FKvlifMOPL8OKTI&#10;yA7ZIWh5dvUK5Lrx2IsxszRz2Q7nOxqgQY/NDiNBoLtDfOYQ/dzfeS20+S4h97UzPtRxrPnA1nPn&#10;tsgnLr4Qvwabv75OmDgOS7RuGYdDIHkfaF5ReQW0Zs3STWbSXF4qTlCdZmy51ziVxX3CqF/mHpXp&#10;MqCjMbqwGUwbYp7JA1Uc7LAW8fxGIZ/AJ1xt7zVO9ZGfyldymMW4wiYcT6Cf8uYYNsfatdm6CamM&#10;fFKbeQf2Ya4LhBc+Rx7Vg+nTnpgzIcM+bWpAaZZASR1YtxwMDZ6a71ieZNRezNNo66xfXn/9Na0L&#10;LrhPar15s1chc7nYd7R34UOQXkW8usFjmcSrb8Cm1Dd1C9pmSqd91Q5BybGs0NUXoIEH9+TDd9uv&#10;9ZCk4yW+S32ztiMfQLzD3PgagJZ8+Ib1IY/kcW3jidT9luzreST0o23wwBN5y8NImubI5il6ANnc&#10;0xej53qgw9qX9Qa8lA9bG0Xb0A94Ur/iEzvFNrWnHx4cn962DPkZvKz+qPyWmT90Ix2ZYO2SDeSM&#10;A+i26jLW6DN99S2SD1rKR96WEWQsI4086ILPYFv8aD7Aoh1SvuqGnPoHcfCIHvhX581P4iP4pNd1&#10;lGPLW1k2g4B4l3ekA4ReR8n3+e0o7Fp/Qw/GxtKxRkAeDzWf4wDr9Te8brKTCLKXgM+hm1DX3DcO&#10;fuw7ZK8ptrOugz9g/QTWW4gec1rTCWNXflIj/a7XWcOG/H44b7x1LkHdtB7Kx3ZV3VF/1cWwI+8o&#10;BGwflaM8A9TZ6BMVck+Sk00i3myqN44Yyjr+Qp++rTZwPHUJsdLo6yIvDFDX47RkOp2/lff6X2hA&#10;rV95c4k9PPq07DWkzoGyTj/3xPsX/HRAPw1ISLlTh2mj3jOgD5bescl2YBEUL7G3D6ge2Ctw/fBW&#10;Ig88Ky9CSfda1f3C8I9nYHRzHUoWDwbAtz4OuGTSl/g8YKG+3XWTAyzmhTdv5jfKoSFHMirUP3zA&#10;44JGDw5yeEvJh3bHEjdMqlB/ManzcBjEwxneH6Fu0EO2dJmHzbHN1o/ExhwMVnfK6d/Tcvqwg3i3&#10;nXiPVPHJRw50Jv+QkRgDyfCLH5FP+Yef4uvp3/D79Fn0mW0DGa9Dk0OtHBh2Xg699ykkA6mqmugq&#10;GnTlk6xRIAHp6InvMXeoP1BPsREhY3raCmWkDrInjKWBlm4gNnNA2ZVPfoZPmwdxDqGFTLbXZXoZ&#10;wtilf053fNIMMXDSdE2Yu4BtKhsQ0z/AYYkGK+rGh3wkTHzzJ7DgIWOkG5QP2V8WxAfDbzesDxJ6&#10;D3j4VMWTzH15rLYjwekJV31zazD9wMIct4tHQfqVzu42mZVb2PiMBjbFYeeZf/Pig+mrP9/e5NiV&#10;aSAOHLLS5qIvde84+gX5dmlK57kiypnFVqbSoHjCTXbpStN0YKYBLGPQcJ2+JNg2X5quD3gQDDzJ&#10;2wvyBT5V/K1vfWs7wPqND3KA9dlnHGD90J0qB1d0aPktHzVovy6cSYTas+KYuGUC63QxtkJCZYQt&#10;ZnDjpxOgAAxO/RwZhwksMuhEPRk6ns1tCsCG5enTeb3dk0bR0FmdP3dOi34+xcf3ltWBnVWeYxoc&#10;PInRZF06RLT+kzz0Ip6OG4NgIJ7QYEHgJw+Y4I0O0x2hOz0GwAxU5EVPyggkfzpQ9IQGqNP1mnxM&#10;vAjn+NqKMlGfmXyFRi7gwc32nbAykdWK3sXqA7riR15PHvuH/8g+Fqx/aA7iJDizO2ljnSfOFtuw&#10;gXzcm/foC9Rp5/LRUSOGa3igV20EL4D7onUcAyJUDBx+slAymBDYJtCOfL5Ad+KUFzkMRDQ6OnD4&#10;UB5UYtFDYwXQA908MZef47foHvnxLZ4eJESf5qGubt3OD65TV+Sh/Ew47L9SiI8KPqNDk304tDqt&#10;yQ+DrWUqv5+SfMhnBDKpp1y8/s4B1oFk8lTlK5p0X7lyeXnttde8kfr22+9oMv6maJfl2rWbftOL&#10;8vk3pCSDH4H/4Q8/9O9fsWC6pvZ69fpVt1uevr7H4akmg7YfA68HXxVKaDc49nTh83unz6puT2cB&#10;D1A+fCDtQnWuDoM22gm/M4uJ/6gP3XPgfO9uFhrY85wm6pcunvMBFrZgo/kMm9aKx4/Jw2TuifTD&#10;FnymhddD45/IwKqpY/uiUIyJ4Ah9eSLCZyaIP5GFOuGpLXQk395eNx01iaPt6I9ysNCxjyoPB4PU&#10;USZE4NZPwY+6t38J6RvZlASZ9NB/uFySAQ/rRt3iv1SaeBB/3PyF0oE0fAj/xA74CAt9NjF5+4OF&#10;1wWF/cQamwHzwR/mqU5+xV3YdsDn+O6yYFK9d9GHiZgoAulnslFCnrbhTMh9aaDsgPsD+Qy6u54F&#10;liV0mxltrf1NaVCSa/iA6Nqw1wD8MyFXmxHSS5G3dABPd3GAhc/zxhw+Svvlkwu0Rw5NKSc8kYku&#10;tSv+y3X1x27QUo/Yorq0LK4rXRMP7S7av4ZPgNURHi/DyikCyCmiW8MZmneWX7nF8rR/Df1fBLOc&#10;XbrqVYCm+pDGdet61rU6FoGmV7fmpy7YPMGXQeoHIF/5zQCfGaFjY4X2hy0oL4dhtBF4U6fYB3lc&#10;c/j0e7/3e+vhFd9K/sf/+B8v//Af/kN/OxlaDrh4UIeDrb/39/7e8pWvfMV9Br713//7f1/+9E//&#10;1HKIQ1/0BFtGdGr9tKxA6UCg8cCLrgvN80WgMmd5RWC+/mmhvMsfeBG/OY5r7KOLXA9s3tLKY9Tc&#10;9adbMB1+rnu/XudWOG4+B6pz66nXxdmXi+SZ6xOABt/yWDjG88JueyA/fpf+KW9eZXMiB670O4+H&#10;37bPx3eZe0pb99/8PqAYerxmky4HGeGNTvDnMAF+yIFnD3VB5tVsnKZPpD1u9prLNdsHdFk8B+vi&#10;4YvbGfBGj7JgP+LAXgOtA7D3QPVgjPcTxcOWQOpiK0P5mqfZpk9yHulLPueRjbsppv9CaurwgIZ6&#10;wBamAUYQme1rmZPX97FV9ACIexnCd5OhDPynf91EJJ4QjPAoQHnwD0L4APCqnrUP+ZnbzQCND6Dk&#10;H+sBkA9HmEtvBw674YzwIL66GwcPrqsLCD0y8HXkNZ2y2A5D15ZjhsRT36ONTvVnfenLFTJXJq46&#10;MWfn0KrlQ7eVhrxDZ4fe/BQ+k16et04oWcz1WAcSMg+hj2q56JlwGHRjzg14HaF0aerNsrWelAbL&#10;pKUtrG2XsptgIIHoPP+UTuuhDLLEy5uu6CE6ugJ0oX1TVj739tbbb/ktfNqqN95kE+aa/i1R+Vb1&#10;554DrAdPH/kzgp7/D30pOzTM2TlsgTeIzbFx6loo+xmx54iHpog87Es/RH7qjznaq1eueA3D2Mx4&#10;T/+JHRvavgNtix2Ej+2OHXSPfPsW9LJJ09v2sTP2hj9xReqndVRa4FA6fbv69X4FgQ1U00kGf+Zf&#10;PoNX+aCPbS271IbxufzuUft71lLoR1423mtP+igAftUJsB1GWUnr+EO4jQnpK3ch7SoIP/I0f8ew&#10;2gmo/ujENSHtizr1IfEoA8D6YxBb6AAA//RJREFUse2UMuXQJ3sSrqfhK/UP+k4fzMlu6Nq6zGbk&#10;aCuKr74zEI8+XXPZlvjcSPNGrdKh4T6HuE/8acS33nxrufTKKzIkejHuUUZ0o3z0EQpdT5GVfkj2&#10;F0aPrR8gDE304/6otGJtTkhZ0buHgMT3ax2+VluhPmjLWZvH58lbvy3fAtcu/wvQOigExUwZaE/o&#10;nbZatO4sts2aMg1jGHTvHpAy0uclrbpQlpbf4yxpxvy/gtLoM5FnGEmxYcLyEqN1bKTvzluhqTNo&#10;t/KZg1BrBhXxBL+34E0DdExZo6do2ZORD9Tfas/sWYo3PsDvKOmPMWBfa8yDMwfeGKXfom9InQjp&#10;Y+gHaHvi4/kOFuLzgsPPUS1tiXlD1jRuL6ioNNTGpujocU8hh3WeI966vh5guW6gtO2pxvQ5LpN9&#10;FFn8CVw9ZpzqFHPo/caU9GROhQEZZ/qbcPgjDyT7QWUBvOMXsf/mJ7FpaFIWaHuI44I4PfYNxi+U&#10;O75h1ShL+Fg/eNDe3KembPV5l000+G/K7FIOWdE1+XjwQH026zLa1GhzsTn1lXbofvMUbQl+w2b6&#10;Dx0pH/ZmHMVHDMix3hhW46au5UUuL4eGHOaxb0eajCpUeRWuOPLRN+k/3YuGOOh6jS2Q53oDIxbd&#10;gvyf0OWZ8BDo1t47Mne+tdUFlp/CXgspe6+BXodXeBR25T6nx/8GVN9dqD6eI0nXWd8ZGz/DbIMZ&#10;ek86iC8Vd+/XeBrpDsx89P8qa5aXy8Fz+DTkzjFkJe75eoVPfRPYTd+FOX2XH2o0LnNt5iCM1ZyT&#10;DH0VOIf+E2XouVH6XCagvIoF6EpL/Fy+OY1wS49t8vYs8x/mcOq3QLVvdLX9hB7TpBM/J9M+jTX0&#10;N7/5zeWdd97JAdZ3v/vdD5i48OTxRx/9WBOHmzLkY1ViOloaJzqD/IeRM1kZk1913EA7OyzTDq2F&#10;ZdDIEz4stPNdYAaFfiKKQrBp7h/JVueUjSMG/T0faPXprldeueRDLD5PdvoMT0NRprnCN+Nl0rQ5&#10;ug2ijrMdXA+xeOIiemTy0I1dJqb+IWxNRuBF+fbG67fQAcR3Iogcy1WHtiubjrxxVBLxyTfsNP7q&#10;ANbVlUtFplxNi45J90RxqnCXHWoKIJBG0Qtd5ATPNPAqwmmAOcMTmTKm80GPXk4nPvbspNZ86GBU&#10;xy0j4XxdPQlXXYeOxZRPNLpGHrzxNx9wyFYFeJgG3fhHnSueSVJ9szaQZsorPvJLT6xVF5SBia43&#10;9/E9xcMH2dQ/rybPG5XUFWnoww+j0zYoE8C3i/ELYP/02eWp5Goqbb/34laIvfj0BhtOHJg9eZTf&#10;TXI1Sj8aJT9Ae8GHVxft11cuX15ee/W15c03Xl/eeOMNxV+R32mSc/Ou9Tl7cGY5d/7AgzafqPuz&#10;H/xg+f4P/tQHbLfvSkeVzW/gSLccXj31D/x7keZPFjAB04QF+yyPfYDmQ7szTAIod4xKePJ42iPX&#10;Eq3BHB/jMBM+OdjC6Az+vNJJXbFI5jevLpw7WC5Jz/Nqn/tuu7TTTDiwKf4BvT/9oMkkcwL/boBr&#10;iUkDdtK1kPocRvPnlXxwg5KKxveof/of/xbA8Evabtp3Dsz4tjWVzaTYb5PJRv49A8lHD5dXukPr&#10;upe/wLNtFXQe1SOvltNX8J31g4Oz0mQcjtAXyuaE6NQBg6fp4Yl8T26lYxd/LGCYMJ9Tv8bnAjm8&#10;YuHPBj+28puA0gs7w9NPF6v8tsb4jzcSFbvcV53fUf3TPvEDBqlM9PL0Z8qi/gn7Us/OLibmp1D/&#10;5nY5I/nRt9feNBDvDjb4Fb7MYSHy0oYzSGK72pGQOBD1qW8OsPikDz7gA2dQtNAgj4WEn0hUqChN&#10;9DnE4G2/u2tfBGQcyTjRhXoR+8OX+uuGC/pUhsuEnQXVs2UAZ/0Jmzf1iglTppchUH9GHiFIHDjT&#10;wX/2v+qzKx8gb/lVn8LMcxeatsuPsDqVH+GsKwjdrA9IPLoA5QdgW/yCeukTwMTNsouzjBmxB5sZ&#10;1B3382EYvLBP+XEo9b3vfW/51//6X/s3rzgQ5oDqH/2jf7T83M/9nO+vXr1qmo8++siHW3//7//9&#10;5d133/UC7w/+4A+Wf/Nv/o1/C5S3s6BHHjaYdZ19BLlA9Z3rYy5n6WaAbi77F4XmAZp3xsb/78LM&#10;60h+VLWiSfJCV/1LaY9CxnD6ciyhEjg7QHgY+YM1+SIfOS9CaCH0+Cv75zYy28bBthfsV5rWDT5d&#10;u0LTPCDQdO7xaWjIh9+w2dw3rvBVP+SieHy3eXp4RT9P34QGjBscYPGbpcf2ND6qLPUfeJMfPu2/&#10;6AN7iEWY6zyUg37VfS2n/tyfyE8Lc3pt4wWE5sbMs7y5jnbY9ihQ0lH2K3I/p4MwI8h1YFdXfAe5&#10;3UgJi95vbax1AmZuDI36pCF7ZIxrDHnMDbzhLztgJwDfgrb6Ew9WVnTb+mqA8GUI1A6+J8piIqd2&#10;iYxcM9dqebAFUJ3A5iFEP8pwKE73zEu7acoBBfOhlHXrG8uLcC4rcY2faTq/B5pW+ayLbj13gKWi&#10;ylZA6WesHG/2DJhtVt6AxwzmL65j2d9GTHn1ny3neYPngZk3eI5ImVyuMZeoXNV/5bKG4/dRUy+R&#10;b3B9pb+gfZ4Qxi+Hn0qXziugcZ2PrPEV5dP8jmuA1PoFaD5CZPhedK538YsvU84A6xfaOLSvaG3A&#10;+ETfwTzb9mS9hL1oJ7p2+YXY76Hq/CE0YnZc7Rq9vbEtO5BOnYGMp/QNxBFy7zpQfsIi8qApuq0p&#10;nr6HPJSb9TnrFnD3AKtlax2XZ7A+sSEATQ8qDLZX1ottJ71e75Gl0BvN2HLYOdlVr0MXo2jY/KyO&#10;1BayI4+54VR31Ir+VTfD8L1DcaLBHl4ryJ6WKTkA5amt8U3WHd3EjfzRBoTwJG7VVXSuPwSUbrLh&#10;qgOhZJKH9lNfBYlj/ScL23d286NT1kgP1t9PRFeAvOXhryJovj+Xy+vsiR+2Q37HSAAZtSdxrT+u&#10;G984gDn+9RvZ3MfPqYPMLXpY8MS0vHlJs+YBwLffeltr6SumwRToksOQ+D1rPg4eAOwPqoWYd2wg&#10;6wx7tFbRC3CcaTZ7V2/Q9aW2xjX13LUGpNmcw88o33HNW8+stnH5+Rs2wca01/ItYNOORbuYskQH&#10;5mBbLte2dKZugtZ9JaAsGqdERRTU/ivdgOrhuhaSB1v5U/9reurZXBTvhwuESlQc9qU+YuP6yaG2&#10;r7/8ThT+JL2URr62+Y7z/qQhs0d1/vyueMqVcqygS3hzYMneICoQzn0ebVfGcn+d34jjizE8XHda&#10;bS3tLeNy/J6Qe7OXPD8ooZCyU7b4P/OKbf7ow0nq5ETqMiix0p15Xw6weAPrjv0zNo8tVrtQLIqt&#10;wBbAZtiudeEyUhfp3yTZNB4TOQwcfU4OetPPM1+oPv7NLus+5goVKMST6ndbHSjF9R/bpg6jg9P0&#10;x1vL2Ib9CtMpHr+EBzZsv4fPezxMRhjzb9ziQ63b2BSkbvjpCttXWCAtb+Klj8pv1dLnSdZoH/CM&#10;TeFJOdNXMRbw8Hn3rt3T6j/qiSjQn/xTPr44hv38+/b2Pfof1btsAV//3r2QUBFGJJPXX+Dh4NPx&#10;KSg1tv5FPIJjH4WgkgZwPe5J832uWzbbHFQdrNcDZxpLV15qOZoMGDLlTuN6RPu/cfMlQ8th3YY/&#10;Ue9F19nA3XiUtyVUSbWV73d05b4+A7p9j2uPxauPN+5w/hlIwYKzXtFl89OVj33KatrXy7sh8WT1&#10;haBlA16mwy5UbvPM99UFQfQB5Q+sNKONAO5fRpkaV7oZgVnflilp5E/ZbBvdVw+j7Z25TeYXGSM9&#10;/o16SB3pGva0HXxafQJ7SId+A+s73/mOD7DY2Pn445+4Q6Uj4+QZ5dCHJ+K9wNXN02fp7DAGoRus&#10;4lMAOMYIUVxyJbS/sdPDK2gzycmmOAMJv0fDD40ygPdpIwoEHZu9PIHG02inTrOw4QklGUulS2cU&#10;+S28zCcd4vB4nJ1M9+jZDU8jnd1ktExqMknqJgEbBHRUDKbokk1SJhlUIAPJVolUFI2wg30GfDrC&#10;dK6V407FaYcbqP5bbRl9UgehSzkA4k1HYx10ph38APKBfuLEE4MxIKCrmYkIefrzARZdN9HkUUdL&#10;Oei44ceAyATABwW6r5xgdUscMtCpm0ngZt/oOSOZ6dytq2zyWKF5UE7yjHxWV39cUxcANO6IxJ94&#10;L+K0mOcghx+IpG74MUnu+TwKPyqJ7vBcv+lrH8gEkzTqBWCyw0SatxCR0zgWeD5UvXBpOaZ89j75&#10;jcuuvLx19UC+c/9ePueD32ELJv68lXRaMlngXbyYt68unmdT68DfKMe/eetECi4PH6jOlJfBGJ/j&#10;MEqCvEH2449+tHz44w+Xuw8yUaZ+UPLxmIigDzp2o3d/X+VTG6Z8TFpo2/z+lX/PTnZQdCY5yBz+&#10;AtIOWAljIz67x6vp1COTUw5D8R0Of5n8of8FPod4VhNC8WZS4KdkOJBRmZ1v1DFvYHH4pVrzbxP4&#10;O/XUq/ReBxYhAylthYU6v/XEoc0zuSmT04fSjUOpLrYogzK6HuGDQSIPn8jTkiwu+wlT9GACk6dx&#10;057ZCOwClPpED+zKQEQZbE/VEf0GB2c+NATFmwMs/NMLENFzbfnSDR/knsPCbubz+UAW/iCbm/gH&#10;fkx74Cla8tqnhIAHaWyiazZrKDOHancfPljusOh8KL0VRztAz/A87fsVbGMb1eVPe8oilUk65Z3b&#10;KvEMGEw6id99cgr+fB4jsvbdZ+L/AHpSBvQEkWe/UXkoEk9U8PadB0x8whWIirTv4QO6hpYJv/ti&#10;YeunCwh0wj/RswfRbtOqL9KRTZ4uKtGpctonA/GV2L22L873QPTa0o/C5im0TC0XsEuPfC+whg7l&#10;MV+DhfKb0+Y8M23jii1radCpCBC/m9b75iuSlja02QW96ifUxWxrZINA5RHWNuWDHNoXBwQA9Ytv&#10;036oY+jtC+JF/fLG1b/9t/92+d3f/V3n+5t/828u/+Af/IPl/fffdzsjjrer+Lwgh128kfV3/s7f&#10;8QbID37wg+W3fuu3lt///d+3LNLYkEMWeiAHxId63bJXdxCo7rONQWCmJ2zcnxfKbxf/vDDn/SL8&#10;kk5Ztroz0nHOCA/98+Iae+i63kn4HGIvZxt5XwLits6xWgfYnbzcu+8Scg1f+oTCbt2UvnyA+iEh&#10;vkw6eYjjDSjmzjwAxuf8uMc36uvwxG/b13NNnP2CkrLBwWe5NT5jG/iSxvjC59IyB73nt61585Q4&#10;5qQg8pHlsqL3VFbLVz+fByxSXuSmjCkf81jK0/aJld0ubfqX2xw+6B/7EYOfg052egEaxq/ZJrXz&#10;vOncspte2Qn9kBflUwQ6ei609u9bewPKl/HfIWOm4tCzfQ78K7s6kr8IkI4sdMOm6E4c9J+H8Cj/&#10;YnQ5jOhOWm2fOHSljWTcRF8/vDJ0p65ThujKeAoddUy/5L5JY2UPrgDCYm1Anl0k3Twn+hkrH59j&#10;PKVPru/VdmD5o0veSMFHMy9t30l66cJXOiiNDTeAuaTfcNfc1IvY0b9Qn7Rz/iTMdvKBuPDwAVZ0&#10;xv8xqMslBPB92xj50ok25zI4UfypL7XFQ/2Z6matT9qJ6yptpDTUH+lrHiH39iPVMT5LuLY3I/Ou&#10;+JnrXyqgK+2Vsp0+e2Z56623lnfefdfzTuR67SidOfhe7ahy4Cf2A8UxV9ak2l9sQA/KRxoHj+1P&#10;qAviyd96sR2Gb9lmui9N/bDr6vaH9Gc8hPem9Hz9tdcOjc0g5cMO5gUP+NXmkiH1joDIB2rHFfEH&#10;b4DEtoTQeMMYxI66B80fHqP9Jo0w96ZRetsXOgGkAbaD/rreBby2EFNoZr0A7MiXEGiDQPyWdWn4&#10;g/Cp7tWJ8rZNW2flWXmrvAgkHv1a57O+9hv9kY95fH2sfQt8ZBEKxD/TgbQlb8KO+K3ddn2UN8Ha&#10;57bfJZ785LN8rvUHkFa62gUgnj2k6gXWBrUHSJnY3GdMpY/h3msfyaAI6Eh9HTvOT0hoDSn7XLny&#10;mr9ccvnyK9IJa9Dv0cbxX433/K6S+hjSWv/mJ5W9/hDaBs65gWkEsU/sP5e56YQta/pI1ihZi3WM&#10;pe1SVh4opZwWNgQ6/7AD/Y9D3QO0d9K5T590GLf46LJwsl+gb1zLh6+kvYUUOsVBv94nL7fwCy12&#10;4UAofgcfutXS8X9oc8fEjnpBptMSu9qvfmudhkyyOs71BS05UjajmSjSsuX7TxlD2Iuhz4pOqSN8&#10;cq77lLvreuZU+I/nE6JlE7Vv9PirM2MNzBjBddsSITZGhveUhh1a7sgZ9USduA7hk3rNeJKygocP&#10;sHhAmrWQ8m/WWvskCuQqcvmE2G/YUIZwHHLwKVohebznMPb74EmZ7FPDX7jWpfJutkOmLhxSH/QN&#10;7iele/Zj8UVkY9cxXyDP8B/Xv/4hn/GLdCgA22XYw2MnzBTn1FEuj2ueQ45ykh8ZujZYTOzjhzYo&#10;5+i7iK6ePvBn3JOM/qYTh1vWweVJSP0w/lK//CxO5nqJZy8q9GKNeNnIe95q28xTfICFXKN0lJ5S&#10;1vc50KIuUwbXG307dTX6+GGyYWPsobvBDnCc0rg1ptjJZIx+pD0Vs9ah9y+LSnUdjHvSg+FpeI4v&#10;OOpFYcFX0/2XB9GEsgAuAzpPCIm0djr3LgPxAnw4toq94MJ9AVoiSSG9/WrXG7lP/Jqm+xa1Npuh&#10;d9FjS4d/8m+I5Oo8x8/lhSN/wFpmQWk+D1puhzu4yhMiq/2JEg/R4PO1octlvTYdSltUjGlaNqDl&#10;AokKn8PptbMfqmK8d3s9vAZ1+6WvcDsUT2zyQGsa5raalzC3YG9mPcD61V/91Q/4/MiNG9eWTz/9&#10;VBMwfmyaTU0mhhxkaRLDJroy8uSaG5sNroaoOnKjH4IxwgooLtJ0aEy209nAbx00+ETUPm8c5JNa&#10;vA2jMjtPKjMVj9JsyJ/cy29TPXzEwQDfQc+CDo08AZAe0Ed8KgKk0zWdCubByTpk4xrcjJ98TOC8&#10;UNNEBKPBn01rJutgBjRiA71GZ8rJIMlEEKxc5PEquQeaKS95Wl4aJvIBaLhmMuBFg2jmtF0kDdmx&#10;W3h60sFg4gEtEz8GwDQ8Brc4uAdZ8aCgOUwafOh06QCVh6c8GbwBZG2Y+xngSTm3TiH2BVzOQ/lT&#10;x6R6Es+kSuByuTMJSopp4cmhA75GZ1M5UFB+DhUe+qnkTFZaD564qBzQMenNQij6AdjLC398RTr6&#10;UEK8uHe64uAjbRae2Ll4+fJyYm9fhRUP6QId9Pe9wcR3+u/LznxKQr6mxnnAoZU3sE5pgX7Gb95w&#10;KMvvYLUMlI/J742bt1UODj2iHwdZ9x9y+JINrGv85sXtW6uNKIcErQMVC1cmymcP+K6z/FUDNZb1&#10;IKw2gzlpS/7NIulOvfJbVyxsPdG7Lxvyurl0ULbl9Kkzy5n9Mz7ow3cecxD4mLcJT/k30vi85znZ&#10;5EBlO7vPwaB4Swc/CaOyox8e4kmK/VA2lT1PSnd+cNQHWCondbIu5oXk4UCTAyz/LpropbAX70xG&#10;aaOpW3xaxBRMo73EjLrHB/DlTDyTR4v1h5mAYHPaMn0Xfg4/FvgsPtCBhRv9Ezb0m6G6piz4gvlr&#10;IurDUjZopBN8oEdHykp7xg/pfFGKPoA+jk14fwbtQjY1eRsOvrQN/Nc6iD9xTMbQkT7L9lAdshnh&#10;/onDK/XddznUET3lp1/N76iJrzcTpieGsavrIf2DbaC4vgnbvrDIPbi1wQDXpGfyl34ROvwHvvZH&#10;Qfsho+yDPMrAf7Q6qBTliSb9D3qCnvCTX4ltw2y+UGYOyNhMgRd6ILcHg+hB2AERwP7ohU3hg07k&#10;S92PvkP31m1godekFwu1n/vJl2B5kheblQdptQ1lbDjnKezymXUhrrJehpUFNm6WUZ7oCJQWqCzg&#10;RXnA6tg0oGnlW30Jmx9s3Tcf6cinztnIwM/6lmLHbnjWP5i78OnA3/md31k+/PDD5Wd+5mf86cBf&#10;/MVfNF9kcsjwP//n//RnAuHzK7/yK8sv/dIvWdZ//a//dflX/+pfWR55v/3tby9vv/22ZfQNMEIW&#10;nvUj0tCjfgQQX9vtlrF2mOPAnxbmvDO/Lwtm/p/L94uKFZ28w/bxiArf8h+YBeeINwn/K98I8//R&#10;AG39B9vPPjbXDf7S9jYDdoQOrE0BeNCHMC6SpzKIwxfwqY8//tifruymG/nx1fKkX8Lf6JvwlQJz&#10;0b39U+oITyyPnzGeRLceEPQTgfgdh/f0YdmAzmeM/aa5yoSms/7VnfLiq/AkrugFguhn3wXb5oCZ&#10;fhefT8dOwTkNfkXmGfTJlY08nqbtQxEgAC1AfoNuuYaeB2Laz4dXytr8LY+Rww+lM0cUh1UP6EvD&#10;deWED5hxwWPIoPM47DnKi9E6qGxrXuHuNf1Wr4u9lwIuLPOU2UePwswtUldgaePzLo3tTfmxd+fR&#10;lL9toHmdTzIz793GBuOwGdeVA+JTIHFNZ66DP3peIv/t4SvIfeLuGbmGrnz4/GE/awcf5pmA9ZM8&#10;HqbymwHoiV4j3gdj3OvPc0TKwlcBRjnQDSD0GkohX3ngLXzrMQ6BmU+5bMpDXuaMbDISmidrIBBZ&#10;DU1LGFm2Ob4mRGrWmZkDx2dZ8wo1l+SaNGllv7GfWlPyRmfy8Ilb3r5iHMJ3Uo5RF0bpPEIfXmF/&#10;6f2EHxcVT1nADzkxd7rNhqn6EvqszoUyN4bfmJOPJlewPGHrgRAafAl7oTdvhl3WWoiHPS5fviJ/&#10;PrwGx7ehMw8hcRSxbS9tLu2XeyBh07d+rRha0OSmy95DIixjQGkBypqklMv1iP2oe2HzwS+0g2Zc&#10;J/NG4w1I6cM1ZcOXQHhJo8jGJybwJvIoR/ROeg+wgJYZ23kdJPn4Wte04DqfFoZHkHy0n9oKHGZZ&#10;aeFv3oqHFwTEU07W+TxwzDV09E+db8GLOIB0gHvHiVdspEvxKj3XINftC4ulmRE78nAR42oPsIgv&#10;/9SFBD/DLrST0/Y92smlS69EL6dLR9TRrdux+oXoShmYD6itKa19HNCyFdAbIH2THdqWq9fkJQ17&#10;0i9xjd75kpDsN5VR3KTP4T5KTMJv4ks6/gk07ihwklAa6oI+BR7oXd+tHNU/VaW0HKiEHuT/xFOW&#10;6ODDK+XLepE+oj4HcWjxT8pOXkcK6KvdVwBmip2jS/qASR9niRz2OZRk/tEDvsggAh3Jz8NjfFqS&#10;dSD7f9ha/GADp2dbvdI3szbnAIt+3/Y0f/E+lvZF/fBgLnXkjVXqSP5BGvsbhHzCj0Ikf/wAgDY+&#10;E+lcej/GNkkdgHQB6M4BEFfoks/h3/Q4BL/a3flghgjJ4kslvEBgvbDFoPO+qyrT63fpyP6sdbEB&#10;5evKTry/YqU5Jg8x+4FtYYpjAbZr9Me+0Zd6H11mZEk+dNSdx1bqUHldNsnMXlzqyg9SqE54SM0V&#10;KXBf7bLBRxFOSlppIn1AL0szwL6ocYq9Du+roIvKCm/al/eOhOghbe0bAPq7Pv3AyJjfjXu+RmQ7&#10;gbreVzo/bWB+Cunj1zew8CH8TXKR0DetcriouuWeuoR+XLsMqkd+LgOTY25M67FD/KlDrqGjn8cO&#10;6K//nJV7BT7EAom3DU0CDbKfR8D5hO7juF7jEwLwmBGahk5XwP2XD5uehbSvDXfTV52kD7YLdj6Q&#10;dsE1dEWVaoc+bal5djGw2XWG0uymNX6WAVJGygFwP8sFyqe8CEtfms8D0w355cP1jPhXebutsiZQ&#10;XPU5rBd5zOYQzPzA8qvM5gcB4osA6bQ7ZM1joe9pi0JoZj7ugtTeHzOvuqv1g+atzBu+8Y1v+MEu&#10;urHl1/7pP/mAA6EbN28sn376iSZg95WZDW4WVZk80AkyEScuC9CtsqzAHgaoEeCq//SPAtLpMYEg&#10;AiV5TdefbdPEg09yJcymozeRtbhhQeO3G1gkeYKVyQd8+CH/23duKo2FEZ9q2T4n1YLbZMNwQA1t&#10;o7hDjuE6iYJ3DU3YiWKdiYGNQaBPl5EXgLa8uHYH7/LmDS6QhQIdLHn5ZFjfVkAXAPouguBRPQDb&#10;T1g70sGRq5MGsBC5eSIF7ELHgw0LPy/+Ioc4+LB54MFayEBIXNIj0wddQk+e4SPdqndtPV8X4TtP&#10;opm0K2Ern/+lnJTBtNJhcDOteVFGhengnShfy4a5y8/Arrqp/bF1F6W8Qr3abehdfdyAkKd6Ic2H&#10;Gyz87Kc7NlB6Fr4s4Fi0nfTvE52/eGk5dYbfKMpilEHqqXlwWPFEOvP5ANmBtiM/8yf2tNjbVxs6&#10;e2Z/uXSRN6/Oy//QnXqR30n/W1pkfvLpp/LzB7K52fqg4tbt28tNTXgeqly0C0YWvv2NLif28+Sa&#10;1PQr63xqJJ/GZLKSgy0W5G5PTx/JhrI5k2rpRt2Q1xsJshuLFyb76IPN6Ub4AVE2hLjvN/QB6uGC&#10;5PeJ2f2TxzWROuHQEwX4K1RlqQXLPvZDBnpFiTOfD9xnkogPSg/qBD+Mv8jm0isLdLUr6olJlMuS&#10;Bbt1Eaatom/qCv17WIVMT6BcTjpd6JjwsHk0JqjyDfwEG9CfUGoOgjhYOnWat9+gy9t2fL6ODYAu&#10;KOmnsC/+TN9AHjZcJUWgMohvP/HEATaHYfl8IL/pl99D4dOp+DrlxXfhj98hNxPrTMqYsD2QTD4V&#10;6E/qaYF3V9fEccBHP00fw6fP8imXHOjksx8qJw6Cfewr0XA7IEv/HVB70XXsRpa022DuC26nQnwI&#10;e5Dm9iDA1rSt9EfJ0/aMJE+OFELvtwHpj9U+0ENV5LqjbmkXPpjGNxVnPcgPH9F6Au9yBtunA9Qp&#10;9mQTGNuiZ3V2XzD6j9I3bb6e48hPXbpv1fWLsOm1W6FplKvYuMpBF3CWC/S+cfCddaks7gl3ZXE/&#10;0wHwqqzageuOgZ8HzU/emW9DoPFgdeJ6ztu6II40aNy+1N4IPX7Kp7t53TomjfrlDap/9+/+nQ+o&#10;SP/lX/7l5W/9rb/lzQ3qHT7Q/Lf/9t/8G1j8ECi/i0U6B168tfXHf/zHy1e/+tXlr/21v+ZDLNom&#10;+TiYQAZv2LC5gkz0rB4gMNuba/SrPVtWwl1o+k8Lf548XxTcvnL5HKgmQyB8oQYjfRe8sUAmDZAt&#10;91p+Qv5879vxH4wIjwZS06+kDdfPAHj1nnqh7ugT6oOlqQ+Ccz21TslXevL3KXEOrths4/OB+Ar0&#10;HFbRt9c36MPbL7ls4sFCm7nBif09/77jPfHns8PMGemr4Ie/5bOEtxTPIUDmlJ1XugwtJzhMhJ5g&#10;9SZseQi9iTp8s+UFa6fSvQibPtupsEtXm1H22GBr66Dnb4NP+YHVy3MC5enb8u3jPX8ZPEDaYtMJ&#10;vVlhHhk7MRDzPfjmgY2t37ccXSctfMDKcNrQ+0UID8rmfGNegQ6rXsyP0N3p6Tcaol/qa/SNow4A&#10;22XYxOUQMLdkHVNoGnpYrsZzeNtOlHUa31sfheYFm9bQbWrYh3QbcTTqOR5kDuQDFc1P8U3GakL8&#10;rzjfU07m0x6bdE9Iud1OFc+cyYdapLEB6RDUPBwkn+YV+bS08pAX2zHfUBxlGMWgQFYbGZ6/8ZCZ&#10;+nNCHlL0WpMxQtf8hizti0+p+W0ayY7uQoXQlfYBOpKGXpItQ1guZUMH7MXvUNl3VC/MhZmPQ0fZ&#10;4QOtxwvRe32mkDpkDsd3/r/y3ns+IPL8UHnqI97EA9nQVWjdHktXNnWxiKoKevqkPnhBX0I49x/I&#10;NGzutEJsmD7B82YZsfWOb/DwHW9foR+f3OVLEs1TxO+A1PfW58Kjbae+uYv4FeFM1zj8Pz4ZXvVD&#10;w5ANNM5+JTth95RHdiRu6MV9de61aUaaQ+IGjVF8S+dDxHEIC+2sd3WL3hsWxMKIfYGtvNBkU7jt&#10;BrS/SKY3bwfvmb/n7tP4OjXbia5r5vG2mOLMc/gXkL4kWF4g+QrkQ1fiyFd71Z9KW7nQRv5W/vIF&#10;KB9zLB5I4gCL/LNM8h3j95mfpb+7cP6C37565933NF+7MGxDfatPUjFoL+wbsf6I3Pa3m90R7Y29&#10;SSegOiEbpFxrefhTOtgydc8FJB27rWOJ+mM/TCD6rmu8t2MlzNCKVFbl2ZZOGgZ9IcAEWuxlVr7v&#10;4Q7eSpx/z8d6KBZ0KuJz8MXXjVweM0Af2onqlH7VumzlZh7RsnutmFWdbe1+ZdARipH9FeRaZB7H&#10;+mYS/Yv3m3QLAmuZRZNDL9oZfTEPSqqf85tA7VOgRU7yoyr14LX34+1rCfEBjZNj/e/5Augxe89p&#10;zDmOH2N9QRifgB+yuv4Ewov0obDC2EaXLhv2AkbZlR87s0+Hb/NzLfTP8OPlAGxJ2P04HgLO4dP+&#10;4q/3aL7on2YgjjmF5o7c81C0H45Xfuo385CM/35wYuwjcEDDWBR9aOOb3sWYPPHoRfHaV9B3un3r&#10;D7qUH5uqzK5M2VyGYiymcumHPLfD32AU5pEkfoSd2wC2na8A/Ct8/adr7yeo3fhAevQzpHkfcPhh&#10;dr1FJ1vTlyDDc0HPxejLYmPaolFl829u78nWaqPsJXB9ChsKQ4MuaKTxTHpYL2so+6DBSEO041Xv&#10;3OfgKzT+TTP/cR2/oZ5tO6jdZvBzNB5WwOcV4EWE4C7UdjPEBzec47A6MuZ0dCGsBFSIHmiy8fhy&#10;YfC3DraidWsfGx1Jj27VYQ6LmQs42lDdCxvNhrtQmfP1DpvYSeHMB0w72LD84YGfEuKj9DlN32Rs&#10;Qrj+4v19aWYlc018/2YgHvltK4Rb/z1yEA5sHml5ZNqs78rjUBrlI50xMvIYE6EtPqdD8/c/5iOa&#10;V92/e2+5c+u2+71v/aW/tLynebFnlr/2a//vBw8f3l+ua7H88ScfeWOUzi2fEHyMJmtHghKZgPMv&#10;DtbXM4sVTMHoqLN5m80cXtNlA5eO1d9D9SCSBR6dDU+J3b5ze7kjHdgwuufPsN13pwUPFvh3+N2f&#10;2zd8gEU6T/qRF0dBV8BGQB9d1zBADUa4Ts7GPTA7VGm6EAS94SB6OLuCRrmIy+Q4nSrIRJbFEpvs&#10;LL7Pnzu/XL7Cbx296kMHNjCyaGHSkzyH7DjSWJTBG5x1sx6jXMQjm0UMvBSx0hp0yeTKkwAOJ0RL&#10;XpffHXgGTAgrk9CbzqNTLb9Zx8onZJDrJJCGOjuqaU0pGGoRRxn8KT/ZFR0ySoDlqbyKo8M3D4XQ&#10;nlFd0CExsPBbQ/gntmQBwQEWYco4NrfxO+U5ezq/MUR9MJB70BXUxvCwLYZfMOghl4MtFihccyhw&#10;Vgu1M2eFvDWo0BsR0KttMEngUJZvXZ8VLfoqm3Q46TeV0JmJCJuxPJGJQVigU28s0PkR3WvXri+3&#10;bnMwofanzMi+p8Wu/UltCl05yLvy6pXlwiuXlhOSycEvkwQP1t7A4ACaAxQWylpsq42zEFINp4xK&#10;96JaxqajyaQgnU2fTvL3hmVDNgWoQfyBwwT/npPqDZ9mAcFbWHQspzQxOHXymGyQCYEPsOgvVOf9&#10;xIuEmaefLML38BHZR/+7HkF5W3TSJMS+/0wLdeXnkNE+7skJOBZ11J10xEc9yXF9YifaFO2YjaK8&#10;NenJq64zYc0k1RNj5CgP+dkkP1AdE1LuLjiwP0+x3hDSvn2ApL6Kp1zZSOGzA/gXkzgfEsma+I5t&#10;Jp3wC3hyyMUmp31EPmQ50g2925dRP/Q59kHZCJtgQ2yAHrdu316u37yx3L3/wHai7PStvNnXT1XR&#10;rxLylCLl3OwyFsBC9+niD6BjFvgdsFR1tmkGKV3yvzELCvwmG1ZsxkBnf6EOpFMmvOkXoa39fUjJ&#10;n1jRft3ejKMvHvqQB17IYKLvT7OMvgHw4k/X9CN+wOD08w8YuJ7GBk43jIhv3wQteZAP3xmB+Rqg&#10;jNRR7fdFEIAHcrmPrwXRpzTo81y/OcnudcNZhm21g02rjMYD5Q1WVuUC9cPKmukbV+C++QpHyS9W&#10;h0LzE5IGfTcKqT9sgk/z8Ec2AuQzQuhJp01y+MQBFpv+HD7xaUDCzi2g+R//438s/+k//Sfz4JAK&#10;JD+fFOQ3s+D5V//qX11+/ud/3p8VRD78epDAgQW+BEALH7Blb1lbvuoI/v8J0H6uoVl7yubymShU&#10;a3ozHoUAeTUm+QBr2OWlmFzJr/ujwEmg0hk7Zqiu1AmIH1Dfu+2OvPUpfK31BtRnew8PfIBDKzbZ&#10;6hPwJC8HrRxe4T+dN7Z/qQz6O88ZhM/kOw+U996j++7X++YVPteDMT4z47dUpDs+SV+4+wQ3YXSl&#10;zFtbP7IdM29S2PY+t93yM90LcE6vnOCoB/FruqkV1jaMvbEztohNqkPzcA1925dRNsSOnofrfj7Q&#10;8gMmnkeOe+wNX8V1jle+kb2NNUXizVdzFja25joL/VR/L8DozGZl+nBvjjhubCatvpCDK2ikluyW&#10;foN1DvN05izwazldfuEmJ/OZ6hW9VXaN9R7vdU2YsT8yoYE2433KXhlg71cZKgPrHeZJpUEmZYNf&#10;+bP5t5Zl+NVcj/BKOZG7xRk9F6CeFNdrpcsIGEW+kz+uvYHKHE92kpOv/BfWqapft+S47pA/rhMI&#10;Mo+j7TAfzsNPOWijjbC25CCLdA6vOMjigS/epiBk3unDLaWDvPXOm1w8XHaPtkk7k97MUYjzAzcc&#10;cKlOfcCkePj0gIy54+2beRvKcxvlpw+hDePrvH31la98ZXnjzTdl533PMeHDHN4HGtyPOOOQxXzf&#10;v0Mim1mm9EAe/Qohsih3+oXIy4FHDzfpR6Y2rWvsSgo2rd3pu3hYisMrDtvo8/CR9K3URvIDyKgs&#10;oD4Qf9zaYf2mCFRe6ew39B3yFeqUP+eXf1HZLsHQHfC9kLkt5W6/7zW3rrs5Dz3x6N96oC3a3pSJ&#10;ObbtEjsUkk/1sR7cjrezRVQfR68VolZ0HXpG1yS4vKDy0mbQIX4Yf21/Dpa+YWVij0SGKyS1I2Hy&#10;bOXlnnyE1Yd76rPrZOJq/9IhwPKEtlVt5/absbL2MF90Usi9bT/W1a0TaKBnTGVspW3gizBreT1m&#10;qB9CBG/PXLny6vLOO+8t77z9jtZTB/J36jhloI5ZJyILiN6+dHpusMfmfzP03roLq2OB9NXeira8&#10;sb6itN60pI+WzukjR50OfuYhtGx4VLySbKPKUzx+fiTARnOqvlFFaFaDfFhduUWjeHSKvJQrFMiI&#10;f1Aexkbro/gc2qR+IAMoN+2t9OZ3THn4Uxp1ZnrRcG87jjIz1pmRohiaSas9kk+l4B6qUffr3pXK&#10;Rz/y+DFrTWxMvYbGdApA6t++pbrI/qPmP9JxHjO59piptfE+v5ktXyKudUF51j5FPLf6IBxr2VE+&#10;67/qAfS6sbGjbaJrfJ4H8fmKDg9CYB50ygGLQiGftTujeQ0PO7OPdHD2zHLO+wanfe94XefwivmO&#10;yie9OXTJoZfi+f3x8VMRPph0uaKL+zMKhobUg0L02FD/TXHxA/pF8rHvOfq3df/XnEbdSY7bKX21&#10;/B6fE67MQHyF/32vCyuROPiYJ/MFQmHrIL4otD+ELvMKM5GHpJ5MKzp4cBBYXeFuf6Iu7IvwkMZK&#10;Oile3scTvb8gxAPo+Aq2VV7SsC/3yHM897Kr9zQUl8Ouw8jvxvMQeN62Kt3Io3QKkj2T+BblClJG&#10;/YVE//n/PCDNNXkFtb+uxvVhxKftq6KID8d/Y9/4MAjA1v4MzcTvLwqwBX0islxWyfW+jgCxTkOH&#10;ETHrUt0al2wpH7YozHSlBVrO2iT5tvjeNw+hbTnqOvG53uLpNzcejAWA57f2wZRnVwbANboAs54v&#10;ginrxGfkm7KTdlj3ud+GcCLW5XOyB+vyIKyu1bfxzUu6++yhl8s+2uFMy3WxfItyhOU41481B9Jc&#10;4I7my6wh+T1zfhbCu3y/+mv/jz8hePXqZ8uPP/qxFuO33PHTqOn8PSGxojxVRCEYIIgbkzyXLkoi&#10;1AsNlckTRk0mWCgkLx1rFlMUwnnpCOWgDPC3bmVTwAdYbAzzY/1+UoxPt2RShD537/Ij2bfU2Jmc&#10;56nUTpKA2SBxmBisYa+zIKNzSjxQY2cwyWJ4XRDTEUOHXW2PdKbEYfhOLFuB2M0b16oENqp5Uo0f&#10;jefVNzavJcw0HFqQD6iO5YEM0wzkfq70Vjj5mWgTcp8BeDRY8dGd+XlCQOc/+NgGdMI0LiHpnkSI&#10;jztS0aHnWsNis/IVVo8NR7zKYXtNtIDtO3jY9razFsUK6eRJsxz973w7/Gn8PE0KGkSTSSGHTCwg&#10;8mQkNgXgy6ERBy0HfOKOAydvcqfu4TlUk8i8bXiazQvVeRf/lAHbw59FG3XnN3M04Tl7cN73fhpG&#10;iJ+c0aTh/PmD5cK5/DAoNnkm/2WwYsKhCpDsE9nMkTzrrXZCmakXFpw31BZu3dFC87EaMLYRYjue&#10;+MTnWUCrUpdLl1/xYSg1RFthksBvTlG+45qwcBCdNsIhLz8qK34s+FVWBneMzaSbwyu+E86kT0nS&#10;VXXjt67kj/rjqdfqx+dcVDMqG59EvGj7UhbXo8p6ioH+5PjxWpUzix/JkTzaO/Ns2vyeeONzfrWa&#10;OCF8qQ7k+Eke2c2+L398pLKwKXBX/UGeZkr7o3/JG2NCCYr/ChEqbuh1ai+TU+qXBVA2YtKmGSDh&#10;Qx+DfajDg/PnfMBIOvXhp6XUgbLpwFtwN27kEOva9WvLTfWX9D9sFvCkEfKoJ0+cpZP7BSFP4/gT&#10;SLzRNXyF3zvDz9iwQHbLysEfm1H4Gzz99pnKTInsI5LHgcx16fKAz6mOdscnI9lIwM/bl7T/ws+7&#10;mdH+0j4gQDY2cDmwp3yC+nYbXDHtu22RPPCgfPAlL3TlRVmIc9vRPfGkuw7gBU/9eSI3dMVXcABo&#10;i/YHlZ2npeGTSZ/kD3+kjyI/h9S8BUhZZ/1af/MBFnq0HOSlDqhrgLTCfA2UJ2UibNxRaN0UAjOf&#10;5keP8ljtImy/BAIzzxmOiq+chvDf1aO8wd43rfmgr34zbXFXNnHoPucnb3k0rC7z9cwDgBa/wU+z&#10;gfHU/uwDf/ly6ao3dcom/x/90R8t/+E//Afr8Tf+xt/w21eMueSH349+9CO/ZcVvXPH0Dp8W5O2r&#10;P/uzP/NvX/3hH/6hv63MARZvYaEXn4br21c8FczBAryQ0TacPmSzdwH9ZpsU5jL3uve7tP+3odoQ&#10;7urszihRRBrpx9f4NQ3cIrz4EnZhMs8RdrE8CHx/BFg3hxuvAtfUCe2NfqpztPpjy0Q9gdQlYf19&#10;psH3APqSvnlFSL8CX3wBP2Uzd3sDdvTv6sfbjpAx+80jzaPvK/9d+TF9HIdh+BkPlHGIxb0PrNB7&#10;lMMP6KAbf9Jvbl9F4gnnvgpAZhCbHW7Xc3pt8DIEkFMkrn7f8pYWG7Sfpe5r89neRe49nwA1Vufp&#10;2XnzKffUCeMp1+RrPCHzQkVGRzxEl4wb8F7n/JO8mS/hrB/zmFyjt1D0K4445G1lyfgDEAfPub+A&#10;HrlQdCwoJk8e6sJeoB+6Ul74rLw4WBJN+WILv+EtbFxxLhN6ouOuXqWpDMbTPPiVeXAwcvDrzjN2&#10;dVvzDzow6Xkgp3H9Cof1FfYa7MMozJ95WG2fuRp6T3Xl8ouO+bHrUfGkdY6S+klZQeoEg2Nj5qHu&#10;OATUAe0jm8+Zb/rQyWtc1YloeaKcex8IMQdnncEcT/ccXIE+RBKNP+ussQvkkAvM/V3N6W9rbq+2&#10;LbypOSQHWLTvzsnggS7Yg9+T4tOBHITT0t3uJc8HKkbmipHptKGDv1ogevUC0X34FTSUrf6WMmde&#10;hq2wX+3QNELsY1Ppv7ZPkDrloRIOsNrXYWfKQT5oAK4r03YXQLf54+G2P0PaUOKhS1tTOxVybxr9&#10;cV0+ADKL7ZtY06LHlpb+UYn8M6Aj+rcMIHG1ExAdNr8CSescuDLsq6LznFZQPcoHvR2u98HZFvBm&#10;DWHfoH4Hok+htAAy+zBYgZRZ19K2bMinPORBXwAa7o2yNYqFjv7hlGkAWJmvLkhvPUsj3/trKGoP&#10;yOIerFxo65PcVxfK2oc37ty5u+aDDnmsu9EBW50+fXZ57TU+H/je8uabb6nfOO22xHqWNaAfcvT+&#10;E/5IPVHu6EALQc/ZLmDl9R5oXMtRIJ28gPen1D7nMgGlMcq+frDTfhG7xfaH28EMlde055C/NQvl&#10;lO4e2hpJmxMP4hWV/rF5SKNMaZf4dsc68qfMqRvKDkQu5UHnjnnQU56UoXksb8TFhpFl2480qa97&#10;5IC6FmbvabI5Oq66sk7fDq8SHxtZhm5zeKW+7pF8jLasSMoVn9Y4J51PnMh4xzjSzzzi39Jq01nK&#10;VYfsa6bfgAb9D7Vt64bOjqJYsbnvoCFvdOYtMnybQyz8HVnoYt8YIQ88n9nnyz2MhTnIYm/pjOY7&#10;IAdXHo/Zy5IZ+bQdX8za2+Mhb8ZajcMK905Q30py/eMHan+ac4K22/ALyrKi7u0nuiAPfZDfdpMM&#10;7xmIB/tInvcwzRJ/iu26JQ97LSqHEf+wjwyb5T+81rYZ5toubMsZRGW7SgfVa/aooFkzmK9jkO86&#10;EvKGmeI7R0OaeTBuuo3Sj/KpV9fykEHfxXi4yKaZJ7I/yqEUfHKf9kp4ahxw+bBLdOxp+Q06XTvf&#10;wD0fXskGMlR9K3MT4rACPh//UOl8D7SUK+Jcg94pujRP2zZ8wfY3vl7TRax/bk/is0sHwr7+Hhr4&#10;J+0vAqrDJp86EA75KNz0tfxTOOtF3DqmC8qz1w7HH2A5bpMbJu55JH9thT+nf0Sv6Na0Vdcpb8eB&#10;5qPOC7NcgJB7oDq/HCLDV5bny+egNNE1dqmuhdIUWo4ZiJvzVH+g/JpO3paNOMpO3xbbhYZw9c+h&#10;F0Aey1afe/yZ8uqSN7Bu37ytueb55Rf/6i/64WRb8td//dc+oCP95LOPl08+/ok6VRbkeWrh8WPC&#10;DMZPNWjQ2WVTnKej86k/BglPqBm01bk84jMGiiNPDABSgEyG5gKQBg203hQWZvCHFxOcysZImcix&#10;Gc/vdHkyxw85GjNpjKGyeJ0rCsMRFu1IdqatElMZ0Zk4OqkuxjK4zYM6k3IG6ZyuEh+9M3AXyotD&#10;DhYiPFV3USFxPnjz00Lb5AAZRYC0vBVyuHEVuO6kls+/keSOcTxtYRo5wTM/kZRJg6ziKiGdsrmD&#10;d0cq24DKA41pLUp5GbQZBLEX+aHRte0pwtqVcoF07nTss32rN/eUzwP1WNiyoW1o2Sae5uHBNDSN&#10;A0Ie/WKr+A2ApgygPrTSgpA86EVImdHD1+g6/NKHY9IpT+EGOUAAnK40bygoPO5NFfTX4trl6aC2&#10;58Oy8wdafGuiQWf8UP6Ksmyw0xWjm8stehdCiF35ti5PkN27/1AFkHxNyPekO3QsTvkhdw5OOORl&#10;8XoCPVQGJhV8BhT98rtX+26nfGoOv8gkRRJEi718aIXPSTT602Z4W8kbYwqJRx+3V/mGJw3yIeaK&#10;tC2+GU1Hcu7gvGx72uWmDvck4xSfENQkClE5hFKbQJbcwIMhxqS8YsehlQqdQyxSREf9uU24zdPf&#10;hAefR7mrMlLOR9Ifn8dWLJDyFC351IZ5+gp/FT/KxiKH9kdof3ddM5GND3ZAwY5MCFmU01b9aUal&#10;Y3cWRbdu57NON67fWK7dzOediOO3ybyRMPRmI4F64pAJ3al/yuwJkWRSlzyJ4A2AC3xGMgdlaEx/&#10;QqmzaaV6x//k+zEafU82WfoG1q27t23bk+IFP+oef+e67Y5yue6F9CM8Fdz+xp/7kQ1pN+iF/iBZ&#10;22cC5K3ujaM9lx7kvmlrnyQbEMKfdPhAk8lb2jSbk144694HkMJMNNWehdiQfhlePlhLsWyvAvWK&#10;zThUZZPM7Urg8iqfDyDHRhF8Sad82IkQ2C0HWBu274IfNLVf7QpAA5LWa6B8mtZxojxsj2HX2qfX&#10;5Q3MvHfvoWt9gcBMW77IKUJP2DRoi9WzfJunvIGZFmha45pemOnB2d7VgXjqiwMjkHkG8RwI4NfU&#10;8ywHHanbH//4x8v3vve95Q/+4A/8Wwh/9+/+XT+9Dj08qft//+//vQ+48IG//Jf/sp/gwTf5PSzy&#10;Us6//bf/tj8tyGZcN1E4PGj5KxN98R10om8hLXOTPEmPTPSsb3EPkA8Eagug5SckvlDaQm31fwoO&#10;SZr09gJS6PmSUfXtvjch92q4ENNrKXTW8BjzMpeZkOjiiAviy9t9xmzF6Xq2AazDL/fIBCqjdqbe&#10;WjdNA7A7fkJ9co1PQkc69Vpa6hJ/5MlwDkM5wOKgCb6k4Qds6vcAyw+2qC8ijfyt1/oS4L6cDW/N&#10;aW/xcMTtfObLKN74NjLR2SgeyAPLr7zBtqn6VePoTxnn5vI4u0zANeVe54tOCD+wvJqv+pdX0+Bh&#10;PiMNm3oOON23b/bGx6AHkBG54QUNdgP7xDjXxAP4WctZHfCVPDSTjSnGTS9QKf+YX1Q/z4OcL5iN&#10;hqGzsLJKn/UE+cRFcbUlZcMnAdfPpE+htmk85WwdznWZufU2HuCP2AtEJ+LA2oVxk3lE11Rr/KS7&#10;+Upu04mrLpXTMrfcMxLH223ogD4dL9v3+XBq5CXkgZvSNQ9pyAG571vonuNAwwaikM/3NB+HWMwr&#10;mbefJg4aQg7UxjhP++LrB34DjLzWc0PmqD4cU5rL5vk6a47IcRx6UbcKXcdDT4fYlnWA5J1Q6E9h&#10;k7anNN2De5qjnZQs3pZnnYAH+2EjXdFqeNP0mZB7Hyypr+T3Wz2vAR/pWn0N/SXtz3aQPNaI/Ej1&#10;a6+9prn8GfdHPiDh0ExzRB9WMd+lzSBj8PdhFnNIxfOma1pUfLBhUc7hOMD1I/kA7QqfRKbR867M&#10;CRHWdkrdM0+mr6NO8Cf8v+svZHA/+zgwiV39kbTSth2B8d+0bfiVHuTePKEZcUDzsibyeDT4OG6U&#10;jbBlcn0rLzQtN2nwRVWuybsLsz7QMf67jmovxdNW4O8+IlWwAvJmRJ7HOuVz/egf8egzzyusC/QD&#10;qofrcOBqm6H2rCuwytVf+0XLHbQzLwCZ0LdfACijZewA+UGA9PkeaJ41DalbssvKw0LMvzxfZ36h&#10;eGxDu81ajn7n9HL5ct6+4hDr4OCc9Hy28FYkayL4d5xAQMqCH4DIJxbdVO7hXxYE9dC5CMDPPAdv&#10;wGnQ6Bo5jOe0TdpAfaZ2hJb+pv059m4fy3V5l/98bZhstMJIykaN0CFyk5C80QNVqX7PqbTwpl3E&#10;tpsM9EQfxm3ksR5te7AdRWYfHWNyxvGUjQyWht7D7rh95muKlwzqxW1yyJtty5rdB1fPwstzPfrk&#10;ISfzPw5RWZuqr+S3toUc9sAHevpywsyTWIvTFnPwCR/3+SobfTkP6WYfgPJmDwQ59gXKMvQApPa4&#10;Rk5kVffcg751WZh3GGVb5DKeYDzXp+LYX2VNwtek2L8gLeVknJae0u+0D7HYT+JAihBMefd6SHIS&#10;n1J21eOTxw/FgwNeDuXCR5aQTKX58IlxhjZLXTJGqD6ltIqrfClDgLpp/UhblSf7wclDn0GdWtdh&#10;+/hq2qkGTh9g+e130dRXCuSPjUQtkbalL9ZUhcTkzzDo25dzbx2lH/LhX/VJT7vJIRu6Jm6UW0gd&#10;JC9lQZp4UckqH9f+9B9x1KF8EnnHBy22Yi/Hh1Zuv0HmGewb9jOEPcTiD3HsS4mdr/Fl0HbBfkqg&#10;vbCPhJ6UCQ08jqO77lxuxdvXKC8mlS7Zt00Zwc0eo9ziDXofSYAc4tsvga0f07sug8TTZxGWP2Ad&#10;BgKN34U1zxHJxJuHrkFIUm/R4TmepR0yZ6ic6g0lfmfagZERe5jeMp7PCxbIbxu5v2hflNC6DxQl&#10;IlYoz/Il9FyTvCN/6RqWdoY5vWnVqTyA6JBw0+kwvJBGge6ejx/ge/6RxgUw9K1+c15wTgOIQ9/a&#10;QBFbvOoJ+9amyum8+D4NhlJygPXQn9C/7zU2X8hhf4eub/ngg3/2wa3bN5ZPPv2JJg6ZNPCEgBuv&#10;MiILW6UzY4Mpbz49eJAf1Qd5ysWowc5Pp0kQHQhvHjFopFCgy24zeCBV4+OeQxryMIHMhjqFRAU5&#10;uWS7cKLPDzg+kn6S+Yin6dPg2dik0OQDZyOy8ZoFJzzoOLYGjh4xlibP4kXjrsORjtPWuOUbgEcq&#10;i+vyQDcmsJGbyR75mLSw4MP46IGNb9/O5oTLMybVlil65Mks1iXx0dcdmsrKJAB5pNvmsh283KFx&#10;eIWuyp9DwIfL44fjUEd8/SSjUq0fssSbwwd3qDiT5Ss3ZaNcTCykjTsEkD+lwctYncUDbBk6MQOw&#10;hxE+isOunbwRimKkm9h1Dx8julgqVEHiyxMb2B74gP5SxshAZwYTOivshK/Avyf1cEU+gw862yZC&#10;/2gnqkfYGg9Cl6dLeAsMrZj4jQko/iM98DmejOF1Y+qW+kEHytsNP+wGrqXDf9QO/LkI8Th15kAL&#10;9PPu8Dho8OEVb//cvL7w2TqeEvUiDaSGlJ8nUk+rzbGA55OBfF4T/zl9Vgt5xbkNSTZAGZm8Xbp4&#10;yZ8CYaXtA1UOsLTyRkf/yLronmihzQHWMdGc0mSPA7pzZ3kj4kz8afiQiuvDqz1NrLDDg8fqH7C7&#10;dGOTAfvhQdxr9Z2yqy7wVl4V9RM20rdtwZsGCln0s9F3nwMsP+XGJ+XyNhH9Bn0SNrIP2ImoEz5Z&#10;dNa/z3XAQZuuLR8/HZNX+hoWRa4vtdFuQp6/kN+lol6pP2zPooon7jm84gAR5AezKQQmfSzZ3Xzn&#10;TTH6E3yCOuYHQpGlLlSyaR/5rOXlK1csj7IC8EB9fnern19kEki/hRw2Pnjyl0/cgMjjIJXPEM6H&#10;V/hoebp94G+0CcVbJ12D5Hd/rzKyIUG94FP0efiL6557hW0f5IMHdUQI4FfoymYacfDz04jC0lUm&#10;fNJXpH/tJiec3H5Ei77waJ+MmLWdy1/SU6h8o4zwYBMFv3Rb1j1AntZJD7CIox16o2xsvBAPDX0E&#10;YN9TPGHtCFAOEB5zWuPQ1XoKS9tyA6S7XELSygMsfe8rvyE8C9wD5dN+tPVTHUBobfOJX2nrJ9V3&#10;zsc9tNAUC6UlBCvjqPyVC8xpvSat+nDfumA845466iZZy4cdqSvaPocIf/qnf7r83u/9nsOvf/3r&#10;y1//63/deZDDGzJ/8id/svz2b/+2Dx54u+oXfuEXvPn20Ucf+TezsCMHV7/yK7/iiRFyObxCBu2J&#10;Q23e5qKMbnPSgXgOnzOmn/BhA4cb6IN++BcIcA9Q1tkW6Afs2qk2BQhL17BpM8x5ZnhR/BeB5hqt&#10;LffiRzu0rwv5PRo/0ThC//ak0lVAqJNH8tHBSDnVX3Ctq8E3fxkT0ze4n3RfPY3n5pEyxRKCUb7y&#10;YdyqX9Wm9ReQvMRTZ7U7dYl/kYZPgaRTf+TvPJf+n99R46096po42h5+0IOrfuqSsaRtYm7zAHHo&#10;wgMmtzSWM6ZcvXF9uS7fuXrt2nJDYw39FfybpyFlgRfgcg8ESGMMdT/JGCtovraxbKYIFE8+dAQZ&#10;n90PYz+lka95oavNKC/2ArH3ykNjBv0/MqBpn9TFH9fkqTz4BRhL4k/Iqyw/2KD6n3XAbyg7dsm4&#10;nwckAJdv8IaWfH6zXGMQfqpIp0FDWtsff/hadUZH6z10rD7r9fDJzv/h0TppvZBesCwQGrUNdObB&#10;G/SuT1SvLm5ZrzA3w//QCUAGsOoBnXRxW9JfoWlYbfb3IulF7pHdsu6i64w5kpD6WA/LpBMPcZEO&#10;XdZVWz7zpL1qTsA9gB7Ms8JPdsbe8AJF41D8vClE/oHML3nAjDktB1oHalcgb2f5c/SaK+1r7sJ8&#10;jTZH/EozkLkN7RtkrsRnwNHDPooubDzBR/yh2efTS9DyFQW1533x4MsG+8p3mnnWeX4D9+Jy7uJ5&#10;z52hQwfm3zxMxDXz8NMHZzSPlyzl9W+pIqN8RLfnTwul/2HuckFjEg85vv3WW8tbvH2lMQe7synO&#10;m135RGAekrKv0UdKf+aI7lPk68wh/Zdm43r2hhm2nOzqOWXTuVcIj/py2xhh/RSoP3VMJHRfoPyk&#10;uX8f1+XDfF2SRn7pNtoedCAy8dUi6aEdhZiAuCL5ZlquZ/SDFklc42YZ2cDWek/tyOWWnhwAwitj&#10;lFmvMMsGrL/KG748TKd2LeQeG7UfKSP+J772AaGNkoLKczzlkz7uL7KeAGIzSGO7tj23HXxhh3d1&#10;LTRuF4lvGjzQk+v6A2nEUR76suar8mvZQO7FA7+Y+/y28eqaBw5iI+7Jj88xZ2P8Yx7IeMY6jHbJ&#10;uMqDkwdae54/d3F5++13PV/jt6+Q58Mj6cY69ZnWsN0bklLiwZqA9a/0TleKkulDjTV+wLegiyj7&#10;yG/90M4YV53HfS/JsR+yZ590mUd5e83nQOkHkdd48uOTsfPh+gB2dTsENr/+84Y8ZaVwrRf2OMZa&#10;5Xh9WrzYy5NtGB/N2f8xDqUvog/m0IOxCkQvyoVe8QH8jTpN/x71ht6yjw/od3TfyiQ+0gmwXkk2&#10;qDbG+Bpb9c0oDm44LPHhjq79Mw4Hpx32IWj7Ej51kr6INinflSx5gnVc+z7x9efcvAeg+7EXkMMy&#10;ofL6qYMYRXoPPdFN9mt8an6kCZMWu7qcdrLYFDlSweWWVu4n+NLVnbt5A4sU6+iDKdbEqoeTmpOo&#10;zqSu4uQrtjXykCr7wR9fVIhM4jjQ8u82WRfpoD6Dn6fIXikP1I79UnyZuhSZ9TZP6o/4IPcg9PRt&#10;kREadHC5ZC/TjPr2w97SXwO/xyYTik3n5DnAlHx00DVp2Ab7oY9phdwbCNZ4yR5tIzpCGFr74FSO&#10;+F7KlwM7+oWU3YdWSkAu9kbUMfFjxsQhFf5SGdCzX4ediSPNh6jKH3+ivkadyf96iJVPFsJbKF+i&#10;nT26D6+oaJm1j3hiC9oY6yf8tmXxvBE9nCd+Rv+adVCwD//3wW8gbTI2dbu1PQQjjvy0r/TB2fuE&#10;Hmgfhq07rgDu/yg/f4M//MTQPIHqtAuNa/ohGq6F8Oi6g/orz0Mw4pIGn/RFLe+Gw/ZcizIWSr4V&#10;R1yBuPbxQNpjbEQ4y3heHuhs632hZaGt2OeEGXNSZssVzVxmcXA4p4HkgUfrrOnArNNzoKjynNNL&#10;HzyctupCmvzRof4sU2g7iRy54EorhKYI4G/o2/UNNF7jj7ikbTax31NeyYDzcRXx0QPN29RXsm/D&#10;A8j8PqxXst/9jV/9gB8T5HNYt27d1CRgPBEwGibfTmWw4hrH9ltX6gzoENzoFNfBl47OT4npHge6&#10;ePGS83aBmreW1NlJQenqirTywwBcs4ggjxeIiuOaTgGk46ADiVloUEAMRd7ysl5CgI3jOqCFJpMb&#10;dY3FNZ1q4nCUrVIAjNnKQAaLyyyIzug+k1/41tGg6eStjYBFFIswbMPrw92k6ySBQw46MlculYww&#10;yzzsFNZz6AIgrxOGdG5xBBojAyVv4NC5YU306ttGdh7KKVovcJCpa/2zXJeZekOeothQrx3JbzvA&#10;Y+SrXLDpQPUGLG/khxeh80AjZ/UAZ+wkQPn0D5XQH1pHKD6DYejhT0rLkh9MTCORu8TnhFwD5HWc&#10;wjWP84me8oiGNNvVNogcwHRD90glj+rnkdoGmyoP7itPXk1GV7927QFUdtQ16X5Ca7SJfHZgO8h0&#10;OyJNJXj07JgPgNjo4vN1fDP5lib2LGbdhpAuNxXZGOTQT/+poLzh90h0tOOzLKTli9gpExHo+HTa&#10;meXKldeWixfUTmUzDjp9WKW64E0s7MFhVuNYbOdTbXz+ZV++lAUT9Uo73RdquBatyis5/kFphbSn&#10;TDTpeKMw3gE1b2G5riiN65u+QfdMJsWPaH/PX7bDDnd5q2wcjvDEm/sU6kZZqTv7lvRi8kv50u7y&#10;GSf7j3RhMKFfoD3Sr+CL2IfFRTZFsllO/XPQ/NnVz5ZPPv3UfSQb7CzIH1GfsKMCBPlci+pNoTwy&#10;dUJfIr049Du9t09RrF/7AzpjNl5E7brhCV3q9eQptTPZiRpGZ9IZL0inf/VbZyq/ovyELpvo3pRx&#10;34lvykfBoZvbh/iYl67bZh/Lfu67pBj5eoDIpiP1jK5uI8OuhOUHAi7TGJxJJ5489vchlzQQGeax&#10;xrO4Sx9Aud3e4Tj0bH58wRNK7lXquVz02fBm3MAveyBWXehbeyiSxQJPqWXDmhD+3QxtGwfIH9kJ&#10;ew3YZhO0vNiTaxDZQPMWWq4XYWHO1/iG1an6dkLT+JnXzAMs35aFuBfpXLriDLu0yK+MAvGFOa18&#10;CdEdv+Aa+3ks1JiFPvCknexukkHTzTU2Oj788EO/ffX973/fPybPYRQbgdQ58b/zO7+z/OQnP3F7&#10;4/vJ3/72t60H9BxU8SlBDrW+8Y1vOD86VT6bJhxMsBFKHYP4GvqA6If+yEIGB90Ahxo9xJjL/SKY&#10;bdL7mb72Oyp+Dnfhi8h+Ecw5uAbNj85IIW2PSeX9e5oTjoeYOMDyIYrSoF/HVPxnnQjTjvUnNqQX&#10;+cPLKrcl8r3SAUm17FwHwnMLgdoSffGrjq/ck0adgdQP9QkSDx11jA/0njei+uYVSD3jd/DHN/EZ&#10;3pZwfy5/wC/gDbRtwZMQ+Vzjv7c1D7yhufcnV68un/E5Wj+gctO/BZtxhsOXrU8Cmh9weUcZQcvR&#10;GIGNiEd/jNRrI9fjnrKjJ/qmvPHV8jWN+mcwb6dnXMVW/T1YkLzc+3N/2BQc8sqrcqBvfPWu7oRr&#10;ufTHPWX1vFzxzOGwiefN2EbxQHWg7okDqWsOr9wnD77IFfM13bKHrRjD6g+bjiZ3OrSEBVh63SCd&#10;Iit9PwBd9QDzIFmezvcDZbonH3TIBD1eq31QN9jbhyqyMzSsn8iHDi7DSwB66ylabEWe1oUSjKYR&#10;LXHFlrnXra+i3/gaNKRhb5jgb96UElJW5EWRBIDtr3vzHesPI7Jkd/MkjToY/H0Yyj3xyJNv2ffQ&#10;p4dP+JzmcBwIgXzh4KzXZULe4BrXbd8cUhHv8gxfhQ9p0NJ2+Ty4P4uo6x5C8aYVccwNOcA6ew48&#10;t5zRNfOufdFxUAXNGdGf5jdylUa8D6uEPcAySmfWYXsudx5m4mDtlcuveCx6++13FL7uvgXbMNf0&#10;5wPxJ9nSbQK/xYaqF+a0nm+r341HY/NRF6MeqPPWLaF9ZMSvfiq+9WV8h7m1N/FapwOwG7rR3xFi&#10;Y+yYzaSs+9gj4IE4HjRjY46OaJYDWAPJ597yhOsaUDKNrEWmfNlLALf2jX5NLy1YvVvW0oHE9VAW&#10;YMxquwTio5udyHvIDopvPwo/5iRg9cEOsUfmoSCc5vuwGfxVzpRPerQczHldVulEVbp/SDvuBh1z&#10;XbcXITqXX8PWtf1CMlv++Xq2W+Oth8oylwteyPj/aPvTpkuuJD/svFgSmdiXqupuDUW1iRQlmRaj&#10;iW/0qcaGMko2GorV9Qn1QmMUh9SI7GGzq6uAwpbIFUACOf/f38PvjXwKVc2Rjc6TnifiLH58O362&#10;iLgoh3NgePypdvW3Hn4f/awHEl1zgWOsqJxnDJauHXOpfeAMHXDJm8NpD4e8d/ng/Y8y5npL8U9z&#10;/27bJcNIBBXh4Tbud/3JXyWQ51n2pb/xDSYcuk5UmdBF5JISLdP1afmefHQuTP48PIvu+ir+jJ5i&#10;c/LV2fZW3tI6BqTuqzQuTT8dvG3ps24OsOyPDai7cXAwm5SdzfHYQnWd8u5rG9Z5szEvtr42zgLX&#10;Ow+pDcaub+P7sYdTGsXBVlvesbBReey+znGwI1k76o0s+X72wC7YytgJ2e0BlbePvHV1/0Hy+/YV&#10;mc7ag2z9VAAbM1a0f/hDb+icNfGN1rXbgbHBqUOfA7cwvAnXPLH/rmFkuH1o9hHDY30AGrQ55ez3&#10;eODNb/0b16HuWEiu/TRf6l2yDn/N4W38bfJA/k07P8bHxP+Nb+bzY3PJ0cvl+3kXb2R1/yV9YA+u&#10;yH70gEa4JpSP0Fu6DxwNQToHQNEZG0t68QTIEM21pfIaHjNveRlZ5s7zyWnP/GD20YwHxid90r3x&#10;SqC3iEZDvReqnyPe0D2p0j7t3fpHgGx7t/10+tJ4vbHzhtCqLTCoU0a55L/us4jNkzl5Z9CXtt4W&#10;uUL+G/2NTMCUGTtj8i/9HIhdLhnBh/zy0b4SmZJJfVPqVa4pd/B49U/4lLch2bXtQHWa+trsHEuf&#10;uqGY+gFl64/Tt7zZrg8p2+ZKw9DS/dKUhb+yhufA1cJ3Atzbn4bHo80QsenXtJ+oP31mdLzXbfcP&#10;5MGx/X5h7wVlXwmnNhfHOZSmI2lphG/5ObfbskfY602/m790wDP7ZMFHj0cZOMm8ck/Zph/Vz3Qu&#10;3pWla+UX/+L7qZCax9UfCzd5nHFtu/1LfJba6lY4y2bpXtqTOPwf8iz9x/30m0lvUG+uOpK/kbpv&#10;hMXvjUOBDz78sAdYvrTTmeZf/PJ/6CcEvdnRT5NlsEKEjcVxqIwi12/qJOO8OGNiaUiDK0hKWMIZ&#10;kg0coR0zMSH0tc4r0TNocPK+1zo/OvjgaDeEexLhvs3e+cHCTvw78Rl6+prsgatP9qVTot2kBcjb&#10;yXUFdEhmBSteujlYnVaWsquI5a3KyV8Pryx4sjjBn7Lyi1+JRGjZhZO2q6iAYHIGbGDsBMshk4kC&#10;xz6yv01yFjZIH52MHEpXIP9VF1ump/6ZeH7vrZrgNfE1obJY2jeOuliGK3owcSme8DCTm7QrjoOV&#10;SrbaXF5aH8+ndoUaZoBOmeKZ/tKavD34alpgZafctTOzGYNV/obHlAhOYQ+gWi7XQg9R2FNw1aaS&#10;1noy07zreco4dKWOp+124LWRjh/XsBkE4e5gS0c25mr7NzsWY2sWMalH3tHh82+fzoLNoDilBm/w&#10;PMukxcFSDyCUfT4TdU+cmazPYuH7fgbh8bPvLo+ezLf09xNojzPh6W98hTbOo5sKmdRpRb/1e0i7&#10;qPN7Gg47yIMtlsbl4SUb89Tne7Px5qA5MuhG/nMH0PrC2IBZiP4bqcaWY9dd7PuEw7EZlbbJwFMn&#10;Xl3/wduR3z3NpDryS1sWofTbp1PZHV3TayDEFC8nZX402qWr6dN9kyYKJHUHQ8++e97DuzSoVAGJ&#10;1a1Dq+D3VpjPBep7M6iNzcK+P+6bFgf/oXOBDeznZdCpHJ18/vkXl99++tvLZ5//rjpge2RO9l2Y&#10;6Kvw8Gv1W5FJcHnDDW5/nhz2A6x471M6uacTztimCRtP4dpdroo3QgsNdBALortc0+tzfTr2hT7y&#10;ee+D94Png+IcfvWt6V8L6Bi+D6klbcOWmU22wat98oPL/RmPIK348HfkFY7y53zp6Lr64AT2JG/8&#10;XPxnytY2TzinJXoZmarTxQ8Byd12og94yNNhXm1MnciAretT7JouyQ9+vO2CeXDPuOV65HfiCS2p&#10;I9zlDbheXwT/+qSrX0p9ODcofy7n/hy2nrBtgXP60rNpS/M5fXEvnYL7pQds+vJ/Lr+8bznX57Dl&#10;zmUFOIRz/t5v2HS4d3wU6Krj4KEnecbYfbNQGr7Y6cpPHYcLf/mXf3nxBhZcngxnE96W8elAb1n5&#10;PRG/b/UP/sE/6O92KPvP//k/bxsOtP7L//K/bLr+uDRpz71NOnyhTZszFs7mBLtTjm/wWTl2Jg0N&#10;aFeObJQRVj4rWwFO+Vtuywqrl613Dlt2y5/v76b/HwnnWgem+ukQ03s0fff828vTjE/GvEJt+0Uy&#10;p05tI+3PxhscEzyZOH/6+v4llNfBDUkXmMq7y39XeSi7fB28DqZXg7Lnvimgie62/9MRncNBF1tG&#10;HXM1h5x//dd/3Tf2HFAar+FiGw5K/a6p3zd1aAnf0H6jdW11r9kve3Ew9sXXX14+zdjy+Vdf9hOC&#10;0rXZfmAcjt8vb+wlsDg2yLvbzpYn8/GFuQ5dxXHwu/aLb+O62Hyyed0Yuo2H5oz1mQ8cABi75gDL&#10;mMvf9jdAkz44dgwaWy4duZcGNqBzZWJTgq4F98LKqTy1zMzJpAFp8C0P2lGzZcyBfJ4t+ts2hNWv&#10;MteDvvypi+6Vz9K+ofUDm6Lt4uiGDHpuB1jLszC8pb20tfbX+XQQbZu1wcTqSTceNv2Qp9DDr/g5&#10;Qd5Phak/tiCItSetB4oHXwtsYnWyvDf9uNd2ZUvPuZYOV/5r3aEj7YW/s5y3By49hch55snTRufn&#10;R1v9vVVtuu6960lbGuctrFuZ1G5ff5mmerhqHqwOugPi4jxf994h6+GPM6fazf8ejMVnL5A93h2Q&#10;vRbc5nftE+knPTQjD2uv9K2Zi4bflLnVJzegjj4R+0z5froq7VV+qePJ0jfpW9206a0u83GfD/z4&#10;409Kg/nmdy+yLoiMyddf1ydUQT7B53dHPNxE3wILiDau8hf8v9e7vtkHlq52Ku0A9zBV/mhOvNel&#10;NWPivnG6Y+as561FPOg6Y7kHXuEbs2Avw8PSph3203592BGe2dVed0PNtTlg+Rxar76geVNmr7cf&#10;CG0LAUn6wYZv8mp/oRdP7tVZOxbWPivzE2zAzo5p6uIXLfq6tra+0HV06qJDetOOeyCot/yUl8Pv&#10;l2b8kFlbvYXiO3Cecf2hoM2rjI4YnNO1u9fksbpx3/bS1sph2xWknQHvt8Pi8XMLbGX2L8auNl+6&#10;tqx3jbHzG0Hzhm3LJX8ePHz78t67Ptf78eWDDz7s+EQR1qxDDxrnE73on3HQQ0n0zLaG/ldkdr5O&#10;UJ+88bLjjzRBMbzPmjqyPPpR9ZRC1oH1NeHJQ5L1F6G//d/asPhH/0L748luwDmc6fqp0IMqhjK7&#10;FwHEH8Q2XTjSheTt36AenSWjPLlnz8+Ozzbhr3yFru0zu8ZE8y0M/rUd92gr/sgcn3uYMLySOX5H&#10;LuPDIy/+svfaUCZlj/3AFE0IjteCi5crPrTd7MMXVg7Gco3mXB/32Ax5R/vTR8dvjdzFclsidRbY&#10;1Ct6KMrNcz24R44S0GSsDO7Ec22O8mP3gHypwVtY/KNgnja8piV1L+z2h/6uuL0Vb/rQcf1i5tce&#10;ip49mjBDruSb9BcZK+p3v5/fgme7sfq0wC+ub0QfqU2go+tfMrUzvOGHTxj9u65vCg3yjYFoHnuC&#10;yLFb+l1IcoBlTDIWdI4Ue+jDbeqjITj4Ln0frsoNqvzNemHgLGNFrvJN0LT2t1wRHHSW3qEqeVO2&#10;BwcgaVNmZDf8Ttu9Hkx/CyBG/egqCYXa2uqRznPvgPcSOQVm/zT5Z1tLPVSid+QaPHRdgtB74FSv&#10;NnLkGUdTpwebwWNcxI+y/M71IZ/Y98ydzIMCyddP+gZ8ZA8fAuikD068GDuReJPrBNcjv0NfYNPb&#10;b4amDU33l7j6OPKuZVpPCdeTfq4vDO6Bc6hs8dY+fxtLyk8CWQp/qP7en/PPsHIGAnxL26Zt+Kn7&#10;cz1haVu8Avs8j7d/LATjlefiT9qOS82/Q8PdcFeuG9STV5wHXIP041LoNTxFNTRs+TP+V3AkuF/e&#10;Vw7jEyet94un/x910oLeE0cynxB89uzyftbY9mtub2D98r//1ZNnjy/fPHp4eZLFM6fHycIHgjuN&#10;BlE6zyI+H25tw0OkcgahAUZt0iC9hycZzHfjcB0XkvFu06efgMoCYXHraBbLPkVoM0iZ4kgZi4T9&#10;7AN8JtHSCMMkiEAZ9m4iua+M/Zd2tS2NQ91Nf8Ag4BBcn/nbxdIu7K9GmTxtzEA8dM+C/q06oC5g&#10;47x9etHbV3t4tYbryUxvS6EFPjgE9zt5EORpX9vwT5ujfJ2hE7Nco5hxa+OH8Obzb7tI8oTiPKUS&#10;+ad46fXkCz7gaktjkAYZFgW/BdxuRGybaN+FBhDUlw9G5tPJcKAOOOdJt0CVtoPjDHI7CG2Yqys+&#10;kGvt4ZiNcuRBH75uuKsbegm//exJ7FMNG/ZeD9YuWewmQhdIwa19n5NwsNnDzaM9tHVifEyse2ih&#10;UXm1o8g7ZaU1L/jBi+jXpJzuTTB8Au7xk0eXb47fvLBx1byAH35+9DjgACuTHT8A7UBqDq9etPOj&#10;l72/ef/NDj7zexk+/zm09jfqvvcJIp/ve6P2sIsjk8O3sgh4/733L7/42S8uH7z/QXl5/Ohx8TjE&#10;Mjb3E04k/DLtRYYGPU/BvbMHRBmc8cqOiMDEywGWH1nFe0Pa1Qe6ERKa6aODZPpDCJ2hPWnVI4Up&#10;T3apUxzhtb8rgH7fco5WbSJc+x5ZhDYTXzT5XQRPs7pmAGNzY2/tT4Wxj31KzyRL4z0QPOzABJ5e&#10;Pv30s8tvP5uNS7J1EFdfxN+wp8jEU7DAm3kdTJs2kwf29m5k9h4/lPtOLg7Yp1cj3vKJJoJQprYY&#10;JbyMCF6GT/qzmHtWvfLRyt0rDp+xYcNXf1C5DMBzDWSRtHMfRofrPinLtpImf9PRNLgGT2kECcoW&#10;T/NvbSnjGqAJ3/pAEtqvuljLNb0J2+cw5ROocFUQJzz6a58IZpitE/1Fl/q6Nvh/srxOZoJ7+sHt&#10;U5PsH268rf/EK9iJ0MLKEuCH3azPFtAkyJM2djSwdiZdW/BtWenoWFzwLw2LS7zl3Z/xSVuQJiyd&#10;wpYXC+iUt3LE1/K3PCh7t/xPwYbFtbD5rs/5m3b3Gu1308iEjgD61wZXT8oub2fZiR0weJvKoRRd&#10;w+Vzb//qX/2rprGL//a//W8v/81/89/0kEpf/p//5/+5+Z7k8clBB1tnnaMJbnX199uG3IzTZMjm&#10;0CcdTj4czfs5OXXxIcCFbrThf3UurL7OMhGkra6FTRdc370/h5+q8/9rONe8ew208W38hh9Y9fSe&#10;saCLn6TL7xh40Nn6Iam/d5gi9fVH2jU2fwH6OHmoVXkkz39FMmHGnMEr1s7NQidIR+PKfmVM7nS9&#10;8ifzs55WH2zJGOBgcg+v6F+gW4eUDq8Au2IL2tPWyl+8NMBL//DawPjiqy8vv/vyq8unX/yunxDs&#10;p2GPh5tqZ/GLQvkjh4BgodmAeeIqTBugWQefNuPPvs44UYidbv8yrsvvwxV+HLwPOR35Nvfdd949&#10;5dd/VI5w5n7TwAY0rWzFZxpXxqP/m59fIMMrn0c414NPm0vPGbcxpg9E5Fr61cZqdNOvo5WxTfRl&#10;rLjSmbQQ0OK/J1NpAffoKI2lc3y+sHKBD+BFWwLc2qq8jjWE8tc+Ij9zHmnm6PCMLGYDaHle+oTh&#10;6A8HdVYvHYfR1/nSTV+jxyPOfdc4aDw2QWbtpy+R7axHhraRxYblecE8FXHh7OAvafmrHPBprajd&#10;peGo57oL1/xTw3UpeJmEhFlzHPqVZO7UnAQJuWnJo/wclideuSV/5xH0PzzTSfg9dGKtp3rXAmzo&#10;qKudXVvpox4201+t77pGSr0I6FpO1d4H5l7jsd80X8itJLKyzuVHHIp7g0tZh1e+wuAQkz+Q5o2s&#10;/v4VedENOqXJRydSD1C+bYrRlLb5IGOW9YSH3GQoUxy15ZENXZDLjoE7x/J5xp13enONvgS4Vy4L&#10;cHa9kjLwLU2rC/L1mStl0cW+1IGrYA588FDIn5qur3VSrnnmhKfyG7SlHvncXU/LU2c+MTV1a6uh&#10;ufWOsrve1MYV97BQnskT3Vv/ym8CvIL0TesmZnS3baiLF7gqM2VTRli89JSLpslffHstLG3b5gbp&#10;ZyBnZbbu1svdK7i27QFpI4cNruFZ2QlwsJu+zZhxY/eE2scTD8yYsaC/wUGne4BlPrU2NLjpF+8O&#10;x+ZNrHfenrWeuiO32OKx3vNQqXUCvzObvKEztr10nmVXjo90+SsDwf0NDjsI6M/aPOtNwKd9rN1E&#10;Prcz+h+ZuQ+mK12bD4r/KAP+aOhkSF+JDfewge5/n97r33GvDMav+YHSlHh+KmQerB65jk3TU+PA&#10;SG3Ko3Vx6EtkMnRoBm3kpUzSjnF4+hh5iIOz+1Dm4HR4w7tvbeUuaXSqr5pjLa8j89pSbOs1B1gN&#10;s/dYnmIHdLQP50b76X8z7u0BVqSfuuLha2V/zdvrI31Dr2+3ve+B2yGn7gPlHj0OmNi1n2t5fPri&#10;1eBUO7IJX29En29ETvfUNT9JHgnwYR6Gnv5L3uElMqIjfaU/73LMH5VJgeA8dEOWqa8hvJdsbZY0&#10;uET0MzKlJ3s53R/pnrB7tJrnjLzLV9JGT5eMTZfLdz/YqzEWzHgyD7YZnw79l9/pf+Sj3bWfIrnK&#10;45CzPpG4mon8p4/kPnIZGW8a3aD7oD048TI/GxN9bH7aGTrCU5rrAXDith/wRhY1uL4LWwbABV1p&#10;C12z30NfQ8usf8zv2PX6uplXd57BN6Q8ROE+KP0/tnyek9Zfpuzso3Rm1CDWlv3Nqi337N+c30PT&#10;5u3dF+o868CZUqU16eKu2WJP9jP7UH/sY3hKyYOP2vMRVx8rC0QkNC2BDa4P3FC7C9Q+Dh03PvJT&#10;YnA1OvLcbIB60L8S0LPyAUvDtics3QuKDExZ8bnM9f5qY5MmLH3X4D5/8s9tnuPlOYXa39D5Cs7Y&#10;+qxVXuUZXmHpKbBhdB22Lu2K/yj7twZ0JlJ2ae+fuDDFmq/siaYN1zksDKd814vnbmgb7YPoPuR8&#10;8CNe/S4++e1TyeOKfoxt2mPw0sf7H3zQAywPJHfW+ctf/pM5wPLbLpk09BOBWTCtcIpUG23QBtgo&#10;4S5MRztNSNqpppO738XyLjjVWWZFJsY+tTCOKQYaRWnLAdbb7zw4JkPzRM9bD7JwTXlvguykuk/N&#10;aTd0CPBve67PRrId070OvE84GrS3A255tA1Nw6NYaN3mk8ku6IenOouAfJOo/V0wh1czyMxT5oJ4&#10;07btpe3sEOBdB4inLpbulLN40W5lkOvyEAhVpU89P47sKdryErx1bsFDt9qoRoJzwM203YEd5Fqg&#10;W4Mp+nfypj1BmXGOI99dLAqtTy7gkLEFs5YXz+KqQ09+8Wz5XKM1iKYdNPmTljC/EZb6Ae3s5Llv&#10;xYVvMhT2W+XwcC7FMygaru0tDUkzYbCRoCMBdjH9Ie2nTIjLP5O9GVh2YE1GB/Fnnqym69qDN6v0&#10;u28uTx57M2s22HtI8TyL4tjkc7Zz2Ie8TgCCDb39sc77sbt7bzTvm8cPe+CGHouGUB85zqJM+3QF&#10;DxyeYHv3vQ96cPXxR59ELm/3Tb2HXz28fPPwmyxsw1tq7aAniL1yvL8x8CCDo4Gzhw+htYfAP3yf&#10;ej9E1g5GZlHiKVUyYLfw0VMXFgEyuxcc9FfGCvkvt5VpykpiPy/INkS98Vb8TP3H2L+gvvvxMXPQ&#10;7SmuqCvp2xfHvvT1c3/3exT6Hj3zce07adVm4udffnn59LNP+4PC9GbSMb83lUVT2uhBlYnAm7Gd&#10;9v+0lbif20weu2Nv7+h392YTsU++yIPrPT9CPp92TOOdxOhjfBkdd8IfWegrNvNsODjIpG8K4g/7&#10;Ow3xgWvDN1s+9Qn4T6H5td0360Pd2zhlI4J68qSru3jOYSaS0wY4t3lOWxDajw4QUiMc8wX6zfDO&#10;ZrqASdDf2ALAM+ikVJ3E28fJ0zgA0M3OtMmP0O0eYLmX3jEkUD3QSe1mHoTYNLpcGWhL22yGDQnL&#10;g3h91tjXjCGu1astBmfpPfAAAW5526agzMaL54x38YClgawFadsuWB3ULg/QFj5dy4PjjO+u3vZe&#10;2HbEZ5AP3938Mx6w+doBm4YveqKj6Yuj045zkQve8bXyoIelV57DKr9L5C0Z/tTmh0Mthw8Okhxc&#10;OaRyWKW8N7K8faU9b2XJdwixMlvaBTSgZd+MWRrZGtzo8waY9tBj89Em5OodHnjVWRx4kE5mAprU&#10;3XbvymnzwN6fy90NW2avhT9U9o+HqSvs5nH/D86N6/tDf+cP/hKjrZPTo83SY+MoPv/1yCICCQQ3&#10;0MT1etK7gHQvLJ9X+tNGsty1rWt7STl4FZZv4WzbZL792708YeVJN/TBZ7Ajvp9+2Rjd06k3rejY&#10;5768LeETgt4SVH9tVCysjt0vXnYAr0/TOsTy+cBHT30a+LaRC8fSvbQD10vz5i0Yi8WCsvjcjefy&#10;nbnQHpycfV7HrPhdc8p+hjU8uu/il6zkHTIjpyBvG9vWym7pwytA59qEcE0/Fm0TZj5XHR6gvHJB&#10;9kr68tk6GXvQub5s5VWMR7krHHbcqglogq/zs9jp8lX6kw8PWB6utBbfkR8e9uCq41T+qY8m4LqQ&#10;atMWeSaP/B0GHr5tw46lW7abDQfP094PHdfOdeQJ17YCR8KVnrZ70LSbINV1x9kb76XtKNeyuZe3&#10;OPG5fcN16TJnOmSJrrWRWaS2WukQrrQlhNXWmY290IKO5KfWQK4Vt3idA54DSZCRg0OIax8ZRlvG&#10;HCIXnSO4Jredv6vr/9Ud2qvXtNO5+jFP3HXOlNXOjDULcPN35sjPsqg2h983Jls/FfsGIB+wQHbo&#10;DnTzNPB66LMSef3l0I4OY8ZHH3/U374y1+ynA/Fp7g6nuXbKmuebxxPk2kifdg+sPAT0rn32L+Xc&#10;m8vyQ0+zHvUAwobSrHxko1/oW3zHu3736935JG4fYPMZxaSzYTzDay7Nd5lPz9z69tk5tqbcbBQP&#10;bcLSQ5fqVZ9knHSQ/1JqyqsH4KMr111z2DGFM9DiB5+tf6rnfvGDs43id+R0swlh8fSv5NzwCnO/&#10;B1js5PD5odE8fNvdOqW/chgbEwvaXhjaTuv4BPiLI3SdcRXfCY/7Cdo87PVOeUH64hy93OovznNY&#10;HCsn94t76d16AE4+zpg4B1jjtzZvfcU+jMvfhOTSBIyzDrH89rB1+sqlMvIbzS+tL+1jxDbfea8P&#10;LSLRwStbCzVHeTQS28G3fo/uXEtDz9I+8pp2lg8Bj2dYWpZWwH7B6P/wuYc/5eMGv1aN4yN/0JD0&#10;7lcc90uTe3WWvj8a4nSCJXXYt4cbR0dzwAPgGny39JENmrS1et1DiumTc4Alvzx1XNi+HPngpXIf&#10;+hfPyqX7Nm1BG9MOOm9h+Yq8jcMd8zxYd/i0+Pk5UF8+yJe9BWsGhx48RDbG8e6LedCmD37MvDuZ&#10;I9+0i57rb08GH/3v3tCsN8kdDftg3wC6CqXt9/3YyIyOepu8sav9QpTyruXjw76Pn2ox//OTEPyk&#10;IB8uNmT++2YGvrc8lC0vkKQZ19g0uR6y9V/3dvjdA/qwA5lRjspFPvgBH0TWwtAtfe1DvNfooUtf&#10;5RrbXP72IZfly5jkpy/sWT2PT57PBR62kPzuXQVUWFnCo3n159Pjyh7zuLTdkPLaGH85dNN35VrZ&#10;7hw1+eZzZFbTRLt1dnxc9ZA8eMprwLti4ZN8zTfGfucAZw9bfxKSXxmSA8JK4shkZbPXtz+8ejCG&#10;Tzj2wB0u2SNjTylRWUd+gnla+9q9+NHE6yPNx/smd9tNW4F+ijh4JZGN34DrZ5bN3zB80nvp5z8T&#10;2m7sun0jY3f9V/SAWm1pk52Q1PKEz8VlHkJOuSm+pqV++3iuF9xXv0ce2PLsYdMK9deH3gX6OmS8&#10;uFrnKNN+ediCcs0/8q72gc/QDpf/XkGfOuxq94t637SbHl372/AKfUdoXzzoA3i90huZC6/QQ+5J&#10;P8tLaJ2k9/5oBj1Ly/IiRtK2t+X+1nCUKY/+TnWadoBQ3AddG9ovjjbP/Lq+W/+V0PSR74Zr+ZNs&#10;8Syt/JKVOmRrfM04ZN5tz+WVN7D+2S//ya8eZ/Hs6VKbPyYPJuAdLMoAh7fKHKen43dSnFiDMxCk&#10;g/XEdxY/jKIKWweTMhxQqwfvMj0TGXVnsF8HIXA6OtLAtDHOazqtwao/ilncM3GYtm4xgG+NqvTG&#10;CcjHk0mOp9DOk27hTGMFGtpdb94e3ggdDJLVshH6tiff5+dMAnaRs0qXp4w2yRy4F7QHx17De6Nj&#10;gLLh2EmGg5WevkeWeL4610A/wZF0BxCcm3Im2Yuz+F8ehlS+Y5RHp9xwu5rA2SyPu5C/locqsMYN&#10;zm0pJU1+Lg5+5pBnJixHJ07J/uUadNGWoPxMdg6ZwHk4hIXi3rKHPbAjupfXiUx0iM62n9ADDBPg&#10;M429Sl7pT2F0HLrrJDV4k1WWlVdzFjDBtTYDT9piM56eqV3E5kzO6R8t7copGuuILtNqBqJ0itQZ&#10;OVUGaAmp0wcG4IfLkzf6kO/o9wnOd+bJyJ2M+D0s7eT28uCd9y8ffvRJPx34/rsftJzPBTjAevRN&#10;JlWZBLHjbmCxbbTFPgyWDkDfffDuPHmZPG+d9ROYmZh9/+2z1LlkgZtB+kEG7A7QY6/8QOVBTuGJ&#10;zmxc+B2ADkRhzbxUUCaVyhv5R2r5SzA5Ca2coTATJIDHGSR81shktn0g7dmUk6YOu2JjFttksQfW&#10;cPB5bA+tBnKLp/7u1Zdf9dCIb3rg4C4Ld4szdFCYQzUxQC/7Ka9kl2uv/zu8ejs0tX+ywfRF7dgc&#10;0C87UAxLxet3sRz8sfedONnI6KZJwIQQf2jp55yCQ/naXXiGu3a3YeV60Dj6GJ/gd8LcWzCyy+07&#10;i6N2d4IN628XlN9Q/NIOGtSDs3acP/nBXr6uIWVnghebiZxmjMn4Ii/1bbQ4ZO0kHr7osnSmhAO/&#10;2VyZAyxtox0/fOPfdoC18ZmfBXi0M/ZyGyNWTsD12NH27fiWxOjUjjY3XTkB7qVD29uO/JXXXXzS&#10;VgdidVZHZzq2De3CfZbJmc9t84xXHennMoJ4Yctsuvva4JHmfusD91tHrC3gWtv423EM7dLJxURf&#10;nZWbsnflKM2BgAMkhwz0oz57cCjlgMrbV3tA9Zvf/ObyL/7Fv+jhhB8A/4f/8B821tbiXFkI6Nce&#10;/NqBX/AEug0aNHs7x2GZNn1Kzm/SkQceBGXMrc4HISsLMZ60uWmb/lNhabubvzK9C4KyfwjfHwsr&#10;BTWDYa7hOu7k64/8dscK88DIqxvSeMiffBvO3kB+of+SsW+M2Hh0/UP4Thn9PQ6hbQhtIz7bAiMX&#10;mzJ/xmFpgZ0DSOe37/K9MVCOPvUB13fl456uzdXoy5yYvmw2uGc/dO7AysEVMNayhdW1sHa6fQ9u&#10;ePfwCt4vgvfLjC1fP3p4+ebJHF69CP99YjV1wdr80ilcrxPtYmfma7d+vLxqG702xqUZf6uj2Oba&#10;5/i+6aPrG8hU+fyXhgJtY0AbAG27Ud8x6kh3j1fgeuiZseHKj7ll/rSxG7kzbvE3Y/vqCes/hLZL&#10;LomF1aWwfVfZ86Jz6RbaXmDa2zanPSAoeeaz9B71iyt/d/MqJeNhcJEnurZ8ELeN9gtzEWsYNpG0&#10;LTPtDx2TNqKXd22/eEY+boFQfpIGRpbDS9NzjxY0jZ7H7jsug8HQsn5fZGmf9dRND2R71ms/fx1b&#10;lqYMvGNLqdc3IAazuqX9znVpA+Fn39JsaH7GhSBoef7gqNc9S4hzvXPobnbl3uelze12s7MbYaVV&#10;udhh45RN3q0puGMvSah9Jn5Z9MF/2PPYa3zKVBm25CfdXMTv2fZhNmNC0n2qB2/deA3MZuOA/GkT&#10;Ly8vsYDLffyzwbRPhh5G+uTjT44HI+6Vr91E6EEW/kINXvQBbZn3/Rjh+DqBeeH0jPCC/spp+twG&#10;1+c5EVyVdQDN8umeLZgbvvr1k/v9DS8PAtL32jkcHnwFXdeE1u2P20fFpfcAYWU88ho61j7HPtjz&#10;QOVkjhuYfjBv5ZPDdX/i0K2wPG0of2nrlqbwlGFneB9909WUd53cqXNUG9qlTRm+t+uH8O2+9IbX&#10;oeewY4WPuvjqhtmRVxkEduwS2i8Onmrfr9AdPHDr5wH9DUlLV6Pwps6uo+V1PA4II/PpO2g50zl4&#10;EnJdug6Qd75uOPDSL9sAHoAQs5dd38ifmB869ntOwDYWt/bRxjY98Lm2tO1G3Clj7vwg8/33Lh99&#10;9HFBH7InZa1X/g99bpgDlJMeVsYBQd62cw4rl/x31QX61he6XiBvuPEL4Ha/vGkjt429VcSnwW1f&#10;AESj1bmw/KoP/mgIomBJ/8/8+cfvgvvQF//h7/AjEwfKI1sd3Pb6pr3h3TWfRgd8BVzbh8ltbVuf&#10;UJaddG8j9et3Ooc5bDYwe0nwS5u2zyFcx47gj41k7Kk/Ri+fHryj9JFdms/4SU76iXUKmH2vPiQb&#10;OpOj+uBIfWMAPhwejc8ja3abOvwYf1JCxs8I6qNj+jPawIynLZ+28T6yvIXaVfcA2NfA9HXrHA8O&#10;PO0B1tcPv+7DD2hpGwARKccCHqSt+6nbrwnpx4G2RRTB1/HeSJmYrftqTmW+Np68zgvKD3keNnSk&#10;jS8Y2x4+2MD0mR1HHeiI0d4DOfSk7aCIDOgA7oxHP6Qv6BPB8/S7zJ+zVv8uY67fLZ8Hm+PbQz8F&#10;drwPb51j5Frbynz/XcobSyOj6Ut4GTuuMhLIfeYm2qb38EK+oGnhNGyijy3uwZs6o7cKeCA43ZFC&#10;y+M97aJHm38I5JMBO6sMkyZULng74qQ0ndxf/pjrl3Q19nCbB05fajG4QzO76ssY9zOfim2K3ddX&#10;pk4PkFMnrZRXafNlqZHN7O1GL8GHH3bvt/nF+3My6Cu+lEfqzFGmf0l/Jz7c3pIG+Lhw3vaGTv17&#10;7GTsZgD9t0AGc3UuI6yc3K+er2WCe8ssjl4H9bXNtKMt6dd+szIMjuZFFvPA/MxjJ/OWv7QWR2Af&#10;7Drjk9cxVhy4hqXJ5RHDt351+pE47WhPf0y5HRPWv/iUsfFCWfWHTjobv7ntLj31I6k78ei/Pjf1&#10;hVdo/CNh8W75u9d3w+aXx/I1PO11bTb5S+fdMPXFN/xwLY/NoBtp+ZPWPhJZ1ceR3/HFLnMkXz3x&#10;cw/X38D6n3753/3qyZNHfaXVj0hz8pSwuK8OOUivA8vBgEYRrTOa0PaVxRhDD7T6hkg6ovvgQJin&#10;Zzq4cWgHAwjtGzi5nm+7jlLkC2fHVCY7CBqUTLSnM6ujM6g39IzDUn4MH94TzuShsW2mjsHaBqk3&#10;Y5TfsOWVWxCGjpsM+re40/44z3lSnJFdn75LeXLadqUp0wOAgDDyOBaSx7VwbasdZfjiXNTXluCt&#10;kK27BqWDOsnUmTnOOq2kC+UJ2WgPzuEpsbaO+5bLX+56vWE7z8h2ZBFEk5lo6kuL/sg7bQI0neUZ&#10;/962y8+hQ+3Kq+5D+/KyC82ZwM9kQ7rQCevVIaZ+aFB+nZBytYvEye4ClzMsnsMWZsLiqYMZ0PpU&#10;I3wpt/qobFNWvL8FUfoqpQk70VmnCC9abRKoS0Bt7/hTht7gZ+gR5+Xe2+9e3nzwTuYrI/vqPjX7&#10;1FH7BLxaM4FIf0pJn/SwUfsf/od/J4vg99Nv5/OCJhhdbMdWUjkL0vcuP/vkZ1ks/7wLDk9lPH7y&#10;5PL44aPL06fPeuhaHg/5vpbBV/t0cf/e/R4UeAPLZGR+xP9YbKSNt9564/Luu/xA6ob/TvRQnn9r&#10;80HWxf598iRzMsBb//CYGHP5xz7Ur52k0MvIFi0v0p/Z/TxtNE68NhZdAnTPPR64ulkY9Q2sTJZc&#10;o0ceO5tJ2Hxijs4d6Ni4JBcTdJMJnyyFjx7oyRuPpat2Ewht/b2E8LWTFP7vXW9KRZde67ao4wPI&#10;xlulDvnwVznTK7mkHbhN5vrGXmxVbPLtSVxy6WLRAjG43JPc2l1xkd+GELx2NjYsf8rQM53gt/ht&#10;QJj4+Use4A+2XwrSymPABIqdwT39lv3PeCFI0y/JFJ7pO9PfWr48D9940Q/g0p4+KOjL3z571k2c&#10;khBQl3+Bx6HqHmBpdyeW7L1PGsc264tDA9za2P52V1buhXOaeurz0YvvvLDeeOzrtqgd+xpetryg&#10;3V3wo0PY+uK9XlDvLHtQPg8aRxa38UiQtzoCwra/OM71zuloPuPf9M1bmW2+e23s/ZaDY8svyDvT&#10;iKaVLV6V0T+2n2yZpdP13i9O6Z1oJ83hkcmNTwI6vAIOqOQ5aPL21b/+1/+6P0DvrSx5dKB9eOAT&#10;Vhdo4wf+5m/+podeePIGjkMLtDnYcHilrDSHG/LRTibS2YsDsE8//fR6yAaPMuKVhwDnBtdA/l1Y&#10;2f5UWBxnXBt+Kq1Bn+pkwGXanKRcLRw4T/8rEI2Wlj7McfQpDz3MAjt2Hd+8D2s4xHJw9TI+GMQp&#10;DPDfwXXFnboF/KG3NItboDxMysinPEUmaxcbNm8BndsfzrLbazZEV/RJT3RGv3wjneFv37zyCQOH&#10;lTab107B9gN6X3msDcAF74JNjG8eP7586/cM4gdT8apfdfAjFuBE57aTUlMmsPPx8wIQaHvfBNx0&#10;Y3ofrEja0gfv4ham/VftrfhPgLbzwcA5jxzXD8JpfBXLg+sajvYEl5OV9g78ym9Qr77waGPwjo9Z&#10;+qSVh+CBa9O3zc1vmTv3m7Zh64gHetuwaQ2pt/NBslyZbj68pTNp22fl7Yb15oOUTtqN7ldoT/7Q&#10;eKPHbXF23A/+Y50G1/LjGj2gYz67uYN/6RDmPnlHGXqgS/avH9OBB2m+iS/UpztuH7ak7UiyOO7S&#10;v2Hm5SNvcmu7ymg3fkCd3rO/3LMF11u+5QJrc9YhPcDKdddZoa8PKYXGHrQdMfrRvr5p1zcb154z&#10;j17bNQdm37vO0bVIr/ylTtca8V0/ZrJOc9ZV3gjpA234DNQu6PbgUwz87lVmOQPJt/61dvvwow/r&#10;X97/4Ji7B0c4LX3mPj3QSlr7BtrTSA+wUsrbWvjXcpooASsjoTaWDPf4M96RifVb5UAv+aND85J+&#10;acGbVplX7TiFB/zQdef2uV/ZVX6RSWWVtJJwlJ353tjkGTbs1drSta8E1p4Xpt7UWN6Uucl5zOca&#10;jms0bflb+/hm4zv3mj6p/qxdJ7SsOsd9SlztBk51gXs0Ls0tW3xL0LS7vGzdyg9tacCB1ORPa1tG&#10;/CquBGQl2nQw65ngPvqS0tokH7G01T/7QKu01eFd0LbyS2ebPXjgU9iGuZoHJcx7fJ3ivffebdr6&#10;HTrt78yZ82a9s28eVK4J6EavWBI73oc9dl4oD7f4e/ONrBPedID1fvrLzy8///kvmo4+7XX/Rd8N&#10;zsFPjvmv+MfGF/gCYWQwfqR9SxyoXItD2uEnQs+Ce3LcjUc+GL/oICNpLXPgWr3WofBD8uUFt/Jo&#10;EpZnaSunPxjiVO2J/fCjOay3TvCN6sTaCZ4z8CmjP7YiafSPRkHMN1gP0j06ph+PbfXgQMWj7PSb&#10;aQep0592LoY2IL9VJpTmxIFoNXqIrbyhjWkHouYnkJk2+3m2e0fcg6vJ66Z+eeHXb+2Pfsafe8D3&#10;+pte4dXD+OyxX5LJ3JV/oo+dty5dZO/gAW42ptzyvrYw4Rij0ENOaGydYKtMjq9MfPs088lHWUuM&#10;bdvPmX4ydcjP7149yJjgDaxUPPryyAt985nFg46k9aDvxch37Hrsr2+TlRv0igP47PXopHWNoRkH&#10;atP28yq3AWXgXP3TZW1ZY7luXeNg0uxbPXn+3eXxU/sU209uti+gmVy670PHKKm+jvbTb/uFnqTp&#10;g1tPGN5nzAFkNbnFUnpax4gYuf3wY9aTKUMf/YmRqm34rj3muvIpnsHUMfqQ7U9C8kt/cNL3Ujd2&#10;krpHTMIyffnnhx8DMRPXGpto7GVD6wSvwxQ+dfZC5vCK7/QFKXnaRYcW/N9DK/6mPAaSJ/BJHijp&#10;vrZ9nc7f4hsiI+X5Zw+h7/68uq79bqEHqLVL//rM6mD6+viK9RfVbUBA15W+gzd1dy0hqXwG3Oun&#10;g5ugJm/lvHtZV3zX9EmbPjPzhCvOwdQ0PF59bULpCNy1KfUW1+JZGF/wqo42nMttuMpDW4dMXKMb&#10;PZ0b5pqttU+TYfJhUEZZfQB5bf/E74I0IH91IJzp+P0wtrY49/punZ+63/ITpu8sjwXjln4Z2s71&#10;91q8sGHrSyv+I91FD7cPvdZ1xqm8/C6+KPNxuvuJN7D+8a8eP5mnQh8//qaGvk6rcCgXVHiUehAj&#10;X3onJ+kM+6OdVVZgr01ESx3FhQiCx8CGEcoP7WDi/kbNDr4JlKwO5XKuyg2d8L3swZPBQJmlW7jW&#10;IbCU23bxcS7Tz4gFn7LoW/6qoBOd6iVzOpM4IH+MbvDOIMRhcaBz2r1ysqlNRtt2lQdH/gTy2ieX&#10;doNTnaV96RfE6tahVge3k/rKwGAbC2h+Hb80xh/eoEh9ONqhr51p5NSFY/461KU+oD7VSu9Rt4aY&#10;8hu23BroGmSfCghN7GBsYcoWcj2LzpE9XQujo7G7edNp9Ip+RYaXQ37oIaNtN+E6yPQu+CKDPVDC&#10;CDsjn+KPjL2aC1dpCJhEdyF80q0BxeR7nRFdkfvtoGo6pHZ3QNmDw+qWPg9+9jcmAHw9/HUYFnm9&#10;DK1vPXj38oZBJF2gk+rQOzI97AzU1nBHWy+7gfonf/KLy5/+2Z92M9/r0D6F9/z5k75FZEDjLt9+&#10;+73LJx//4vKLn/9ZaXz69Ek3154/m6c0fJOejGbCQIaRS+QR5ZSvvqof+qV/mwlLn+YM+L7zvbc8&#10;QUKe+kqr9GByJ8SAfb2VSdZ9viFtsDNvYFEsdsixjAVeTsLlZXRV5x/zGX8wMqGrSD18RK5k+ebI&#10;mJ114ORGUt6Bdw+volOTvdHpDP50sDLUHF/wKIsnmzTfRha1E7pJ+96IA/3dq7RRh3vo+A1vifbg&#10;nq4fXO6/7eDq7csH775/+eiD9y8fvv9B4P3Lg3cctMR+oiPta7d9I/gj8PKpXX7ZBqeF3JPo6Hn0&#10;h1922M+4BOiDn6kcj4kIPO1bBwQ9EbYN7Ukjh9GHAxmfwomNPJ1PyhhclSNH+EY1oTIAkb41/eZW&#10;hp8ZXcy4UF4S+MZuLPFduceb/NKVMGUDh5/Aj9CDyYBQO4tO6Fw7YAO+9UMbLvyfdktryj4Lf3jC&#10;Zxfs6EvdM+3X8rWHkz8JKI9uslJ/D6/E64u3vLJbfq/v4lEWv9rm29mdNslIG2DLnmHbUVb9BWkb&#10;lBGkbVn8LY/wLv4tu7TtvXCuL962N+0M5zbRI5zTts5ebzjf451sxdLIxPhHp3DCVxsK/JRMVpfq&#10;2UT5u3/3717+s//sP7uCA3357NvvZP0v/8v/cvnss88uf/7nf375R//oH/XAi04dTgnaRPO2o56D&#10;r1//+tf1YXyst27ojx047BBs3jgUE6ND/sp83xDbt7jQ3gXE0f/xoSzQJl4FdGzY/OV79f+HYHW0&#10;OFYvfzAkO9Y611XN6Mf/A7f7hlxI6xgR0G8LfBCbS5r80p2+2N/IypwIXL4LdJGa++Rx0q+jr82r&#10;BfkdkDbZr1xO0fyX+mf5NOsUr17B+XrlQ+78BH3Sk9+9Miemfzjpk34dWjm8cojlXvriWNza2zbV&#10;ZV/9ZGDw7lt4cD90OBb/G6Fl7Ji3aIXV9Yz5Q//25aUdvbdyA9paPS8tS1/l0vToLGPPLhCX1vxX&#10;GSp3xlUJyjvFe2vO1TljyiW1uIUuzg4cxhx2oQ00C20zf20r9Zd++QU+IX1tH2gC2/9dq7/84UOY&#10;henIbsqNj9hQHoebpm/epP9+KI3yDhTXvpGwddDQ+XXpiF/ni8xB0qc3X9nNd48GtK0spLet3t1o&#10;O0Pz4Up+DykPUtp+oLaR+Yd2yRpO4dzGtrPy4ZfIdOW7aYWk7/VufIDRAX+duUn8pfu1y9kMjU61&#10;e8zL0N6N44Pg4XN0d+M4uSmbSvEFykdvaNIWf8E/JFRyh5yuaxb43SuQPBezMWA9gXa8OIgaUM9G&#10;p03Iu3x3fvrtzBOAQ6/KxzrO2sRmHlrohP74r+8zpqdNc2RzYr91Op/Wjk4CfsC9/jBwjvvVAYRn&#10;Hsp3mku/+/6MH8DvX6XjDH1p60ViB1ThOvNhG2Kh3V1Yrk6hwkeADNYXp3TpVWbtD86di4vNqchD&#10;PvsxJr337ntzGPHO/Nbt2pO65EzfM9cc+4P/bph5Htuceda5TNelR/7OWa+fTTrsid9YmhcWB7va&#10;WP/Dq/LywfabcxhbJKmRGdnMunrsANypMvj8NZ5Q3Pze1gmwIT5LOTSDbohveX32CFtGaL0DBHnL&#10;59LLBqfvjU8bOoc/X8VY/zl4dt9m9LzslP6AoBy975zrmpY2tp8vbLnaSu7bf+CPfvg6ttEHxw6Y&#10;T036bao59BTM65UD0uhZWJqv+ONTpOFHmnmSsdjYqW15WOhhaNZtl5fa95txDrB+HnnMAyjy+Rxv&#10;X6xc5VVmuV5bGh3d5LL0mJOIe42eA1rmNFYNjG7rhxLDxXbXjrWzZbS/7fKTmjVHEtgTGult6dLH&#10;Ja49/NHgMOgSf+nzgWlrNsdxq97CLbgbWoI7tPCZ+F27Av1yUNabbET76FqeyHjpJId64TTnftLS&#10;r9gWXGnL/3BiY8qg4kSfz5j07RRr7GljZDTg3vjypsOrA7yFNZ/pm3GXncFFbnyz/rKHMOxiDrDs&#10;hdgnzPr2zVlnAL+f/erhFP+AppH9rq3lL034GTsZPVXmoZlcRsfKBhXeQ9O8BWZ8mZ8BYNcemlVW&#10;37AHVf0Hx1tJeys8eezQmPOSGaevj69Mucoo/aAPFoeWtR/7Gd0rswcYniLTaDowcg6G/s9WHe50&#10;HgIqp1l3bL/pfdIF9rwPaneciTy7Pq8/OnwSmUQ+3sB6/CzjioqhaR+KEyrflJu9u5tvR951TBcT&#10;Z8rJu8oz9yPOk+/V99K+uvP5TP130uY+9KfS6ANOcrrVhYuOKpnQ03GT3P8YoCdx6S45a9tjF4Vp&#10;bPLSzI8OsALVVekfmeT2Wt7+Y+XMd9xDy/jYlX3Ty0elkMoTde2VNPLpmkv2QdNNTlO4ZdJWf3qC&#10;z47ts73ljX8G2kWX/v8s65PWh/jAO43f+C3e2K45KLpv9n/IoOUDBx1Lz9YvjpRXb2VQfg+6pO/v&#10;7844AiZ/2tLO4AVw8QvX9o/2ztcblFl60ZlbqU1H8xZXb9Ju1wubdpb1pouHnqHV/StlT7jc64Pa&#10;3TR1VzbXcqVrysKz7fyhoJnN//1y6H01DW7ltLvlpcEz8cFj/0/ZE33n4H5hg7pr/9XvSSbsaPtg&#10;53Pa48u90clv59p+jX0dXz/pLOqXv/zHv3rydCYLJg3z9P2BvHBzyL2+CnTyGdr1lDhG1Q5QAxQv&#10;DspbYYwCCF5bnuLj1DnFcagcSyBFWzyMdRB6YUEbx8jJcp51VDP5MuFRX1hBwo/hiK/pba9tjMIJ&#10;S1B/nyyUN8oJhddrg/1tYFpZrHJHIeMo5OFdegeB8LMTuJXLOd4B1GZdN2HjVGyQWTz0cCQyhHPx&#10;V8mV/a2je1tDPeXdD42HjgoxCIPv4eQqfQMeLg/au7kUeaI3o9vwnLLl29Mnwbnmeg6jz4lXJgBe&#10;/Gt7+WU7BglB/hXSnkMTuqF796/gM6jjKXXxU5mnXCcVpQmOqYcpJKG95dmcMlg6cA7NypJlZEOO&#10;BueUNRGtjSR/DkkM4pFNalTmnGYnGmMDeDPYDK1shLzJOfdpprTkQqccBzx9Ql+hd5P9t9+m+9z3&#10;d94epNyDyxvR++uJf3ztzf72U20pgCZ/V/kcevZkpokHetjOe++/U10+fvwo/frrbs4+ffKkvL0W&#10;nPcfvJuJ/y8uv/jFn7U/ffXlfCaph4jaSb/BNLo7mGWknd+t8kSLt7Ais/R/cu/hQCaGFvwm0ffe&#10;ev1y7376PNkfMrUZ5fff/L4WH6PNt1LfYp82anN4Cx+n+U4EOJHJURg1Q+tct3IIiNFz9UPVx7zd&#10;pGr1F7r5ge+/nwmaCU6QtU7l/vb8RojDIPpR51Fk9c0jv23wbPpw7GQnJfqLOSGft4vufjq1fdz1&#10;DLQOqRyqvJe++cmHH15+8fHPEn98+eCjD9Pu29WhcmyJ/mqXAe05eHF49uVXX14+/2I+jfbQD75G&#10;xujQ199737ff36mtz6CXcMhLfLP1hMjUpFUgI3bgwNJm6ueff3H5+uuH1aNJNV+KJjJBHzwCXLW7&#10;wPjzY6DRTkuMj8XDtrt+qz4mumr9pSvgUHLvz4sHOrCgrf/GS/K6IAojytQPHK2617fIVL9SZhdk&#10;y5OFi8U4OpRfexFru3QnDB3j08m0fS555AXgAPIWz8pgw/q1vV7+4V2ZbdvqbVs7hmlzQb3Fpez6&#10;HQDf3bD0n8uIBfjQvvQtXvHW23thcQhnvEuD+8Wz+Xu/OATpd8PiQRO+0eVa2vpFdqoumczCczbc&#10;znrRDlwrU77P21cOp37xi190M1A6HPzOv/23//byb/7Nv2mdv//3/37f0pIvbw+wtCtN0J5+4s0p&#10;Bxragddr7Np2uIE2469NFOk71mtjD4XF8LhGOx5NxNCr7LYF111bBcLyLKwOhJX7Xv9t4Y+W2ayW&#10;mZu9ioav9xM2Z/L4pfbhk43uU5aFlHnjZSA8gH7bGqSvgn4qoLiOGE/oOPg8mrqF5AddyyxPxiPh&#10;Lo9okbZ0Xek7aCVX9kVHDpno2yEnm1h90a/DUBPnffOKH77iO/CTw/YBeOmc/4YT8LkOr+B+dHw6&#10;8M37GTe8dRta1dPm2jkxmFec/YYAt/y1i7UNYXnFHxq3ztJo3qDMVW4HvTvn3fQtc9XhcZ9/cuff&#10;kTZyGHkG0xUnX6196Wjc8kD+bDiceDni3VBd3ha2LbyN/ma+H2Stt36a/JaXhRRKWnhkd8nbMHkT&#10;Nv1aR9Yt+xqG36EDf8D16uhMI2AX5Dc03PG5+Uti0zdPMHcE3ThL/ZJzqvdT7c9G/tggOQibL6yM&#10;zBfNjarzpK+fFS+oTw89AIo86UpZenBP9stveQxdOzc7wwb5xvKJ8RG26VW5ww4K7KDzzcAxJyyv&#10;6kCX8s1LWXPM+c1Rc87QwR6mtfk/UW039A2NI+/ZyJo+ilebNeZX8zspMx7Vn6DHW6NpT7shaGgt&#10;fS/qp6yvHmTe6WEln2lH52wsRT6BOby63d8jAw9pZr7Nuxkz/Dj1R5kbGhPMIaPwHlJ1w5AvYLfh&#10;Cftom3VJ7tKWK5uN0gR8mrdnMlkeKu+0L6jL1+14Sj/GID4OGMvQYAzeNaW6qxvXq/MFadqAS5nV&#10;uXT5bJcet9/RjDxwtt8zrqVZvEHdhWRMGXrVxnG/YWkQpKOrMjvSU7rXZ3oXx9J2bp+szc3XXwGy&#10;ZLu118TK4mftbMOB/giz7oR78QjntoXiTp5+Nv7M/UFv/vwrVew4YK4sb+iePQN8LV5h8dlz6cMB&#10;By/2YdrXD9i+b27GTvgF1wIdsS22wVbYDPtlEwMzTpGB9vXH2kv6JjrwpY/BaV60YKPU1x8m/9uO&#10;j8bj+qTQMrywl+C5vBGflH5370HWsT+7/OLnv6hu4NWWsvNljukPSRhxCfCID5koSwbVYWJ1RvZs&#10;ZdI7ZhSm/IYDRdNA+13aP88Bt7zrsfXR/W29M/XhOveB0hSYskdDfyjYmI8XmAOs2bSfKv5bem90&#10;b3vwutZO/Xvizb/Jgf/Qj0e3w8PN3yu7sLSqs7Kfdoq1eXAdCQm57yGMSz4SsJPlmXzUydUbZOjT&#10;Z/Zd0ELW9lIis4MuZfkYbKBHm+gw1vVtlGOtIc8+yzvvzO9Zv3Vv1uHVycGXtldHM8cYmiZvAj7Z&#10;RRKbPntA0/9nv9NwoX/+0DHFAxLPv5uHfe15ymMP/VxcZRobSXtvJb4HX1joeFfc4dObVd5Qe90e&#10;Y/h9Sf4D6JPeN9jkV3YHJB9MGt9iP5W+2TY96yvGj0m7Ad1nPAmN6MOfcvup2Jap7lMueZT0bca1&#10;715E1+UHzTMnIUO8kc3ck+vIqzKN3kCuOkeQvv1h+wQT5ufotPMG9lkbFfNn8ugEXeZ/M/YFHdNI&#10;/aF1YGy2SFOmsn+Ftj8AR75wwzFhbGDKtV2Jse8fI/sffjQvjq4ktc3weZQlFwdY5LVzc+m7mT/z&#10;GmXhXBsfHrRxtFT+oCa/yjv120fik/wm1u7n8U/vxm/bL9GO6uZIM3ei44wJ381PVryIndBt55+l&#10;YXDX16cf8nPXh0/4/uOBldUZXiqng77ONw+Zbf7ye9a56+rjSEfzeZzZMoJxcXUBru3mDz+uhY2F&#10;c1rLh8fSdcLT+cpBb/MSOo85rheH+9XHOW9xLy/kPIJ4NaAxNYvjqtdT/QX3yrW9+rXTfCZ5fyz8&#10;ofytX5xH23jccM4/l2ma/4J3+St9R57rM2yY/Nu+zdlO6h+OtNZL0R+/i6/KHOT7bzO2hecPsu62&#10;b3M6wPonv/JEwKNHDzuR4MQ4wxpIDDU3Q3wIZ8B9go3jcR2iK1yHHCm7gpbOyPb3Wcpg0kNSiSeE&#10;ObzyVMI8FdFvAjcXcyMUuLCr/DwZEEfL0aXkCGwGep0MjdLQ7Vo6hDoVYShjYiaWp64CJnFo2cFa&#10;6GQxOCrU4rx1GosQDqKUHu2I1UevMmS2h2LKchQrB0EZkz+bIMCh1S4ebKSbHNYxpBwaKv+DHmk9&#10;KPRt1JSx6e7pP517X6MeZxPa03YnBYmbnvo1JYaB7gVOn1yX55TlqB1SFGeu6/RLvWI3egDci1+A&#10;G+AZjcu7fHLaQajl0nYPQDKxaF4GowifdEPrjXewoQvStqetg5akA+m7caaAWijXlgJ9UiRpXRBG&#10;jeUvIM0CBw2pXDzwsgjXdc4HH0gxSHbiqO3gbbsGn9S1qC0vAflJqh2oq5+QyS4SPbXmIMJnF3wC&#10;EDzwo7SZsHwf3qqW4On3iD1VAmf+8MqG02ztzCf8yK5tJN2m7Dz1/3kWAl5Xf558Pw4aPjJ5++ij&#10;n13+9Bd/1j7vDYOvvvgqDRFW2oxOCKuHbrEtbfmtK23TYZ/wScMOFXYxjAavaT94515sODq/nzKx&#10;VSi9OeS7z37zw0E5/cPt02/VEx2G9rHB3GswclMXhB0CnsOrpOCzB90puL5KHzUBkMb/wqUfmNzN&#10;wg/uWdybvJL9e+++377nky0ff/LJ5Z333+1vX3351VeXr0Jnnwqk3+CpXsk79bXXN7BiN3W4NlBy&#10;XRpyb9KgP3aRd//ty8cffnT5xc9+lr7+0eW9tGWDAnfqMQ5+qX0hbTns+9pbAF99cfk8uvv0s88u&#10;v/sdHX5T38yXvHvYik8Q4mkn5cD93T65eQDtFoU25P/dv/t3l7/+67++fPXVl7XV2khidPNLfBJd&#10;bL/OxRUvOQIBXvSLt+ymndNl3XClzHGvR47u8y/l2ZXFBpsTyFYF7ZqEsT0hxWvrDhP722RZzMDD&#10;fvHBLq8HWPHH6Kg/PHQIENU+lTz36EHz9l0gnHlBhz5MTvSs3k48p3RC+fKQNTv1FNv4DzbChsae&#10;0lbw9anBtrnj3OEbj7p4XLmDuwFNcG1+ZXqAvKV78W04l9uyW65+5Ghr891vuntBeeFc/xwWh7B5&#10;5AUPn0HP1XV4Jh9joL7pGh1sGygrLB1wrY6kwUcX/CocrgU4lNtDBLj+3t/7e5f/5D/5T/q5Jnl8&#10;pf6FDrRpG052s/XE+oQDMvnwyNc+H+LwSv7Sza/yvzZidrNQOrocXjlcQyte8KY8GtCCDmXhwtfy&#10;oS33wP2mbXwG4XyNnzP8XtAXU1TW5E+ZvZp6TZrgGm6g77ZQdK1caYyNHLR2IWbDwX1MsAvz/JW+&#10;8qHP8v/ho7zUgU8fiU9X9pWQepsysRLBl7rnAP/yuzY7vCFzbEbgf8nfwZIDpj1ool9l6MrhFfCJ&#10;SPrT//kabcBtEVe95F5fxg+9fxWcv/30t/0E5aeffpb7r3pwZbx+atMuPr1vX8XuugkdW9gNRPNS&#10;vgyta5dn25+Nh5ufyr/C8qvO+qjyH9gFuDLqoBeM3MmLD3lVXuActg38gi3j+lX6Zr4w/m78wN06&#10;wtqv0LE26dI0dKaj+Ym3HddHtWR403veKqY3MoRT2frno/2ZLyp/4y3/GpRfOs5h2xK2jrTlxfWC&#10;tmYuMrLefGFxb114yMgGTDfHQ5tmNr91j3I9FJHe9UfaB7nueHhAKCt+DLINMlCX3aDLNblKZ2ed&#10;ayeN8KStH74Lq58z33CyKw8qokMePKK5PsuzAr/S3/FbGflHH7rGrZlw1MVT65XHYz2Uv46X8jPn&#10;3HlX5ZX8aGt8WdBUJ+itTkJn6gjSlfWHvx4AhFe4Wyd0esjK5/74q3SJg/65T6X2TZrt57AjB59H&#10;K29H211/oScg7ptZ0uCIefvtP235egmfYvzoW/V8SfylvqBv9u2rg+701tzPZmPlFbzWxPu5c2na&#10;I7/VM/5WJ/TJt+wbZuYW5nnvZszkK8wp6zPi3zpXSb2Zmw2wo9H7sR4m09Cp3cqxNIx6tdl1dhJq&#10;b/yVNUz9e/9ddQRWtwK9TO7cv3o9QZ3q/Kjb+mnrDIJ0tJlbS3MvbJmtC9f0X7Z0m9MJ6u+8kp24&#10;3/paKZ4YyT6BvjjPYcvLh9/1hi0PpK8sF/BebMqQV+L1DdvO4HN942tls/hGD2Mn9OCanaytLLhn&#10;J3zCzl8EsjH2sZl+airXi39lsuGsH+lwmo9bC3r7+JtvHl4ePX7UsVe6fOXMgZ8+m7m7dtG4vPTN&#10;k9jUjz94W/9+Hyjy1RE6YdP2RqKt6wMQM66RCPmExsDZ51QuhZFz5XLwsfkdHw8QNl6+9x6v+sb2&#10;D/eylDMeWAOQ3/AxspGnvn64ewxJigzQcsyBqLQODbgeflzOvTu6NMd8kaTDVhpC93A/t3vtX9pd&#10;G6BzvKycm5d7wfpraUdfD1tSBmFbbusKZE6miJC26fQ2cKNOoUgn/nH6xIAyRR8IoYHXXoOfv4yc&#10;34z8MnVzvQ/x4kr/JLc5xBj+hjdrCOPbrCW0yee++649mPe6H9D+HjwbOyCauVCg8fqZNFrprj0M&#10;f0D++g57IYqRyxz6WC9kLZo5n98L75tg0RX/2c/DhafiSCXjhC8SeKirD5DH5uezgCnXwys+lY7S&#10;ABISq1laEiPLWz/NP9InBvOwg7bnIGf6BDp3DlgEKTd85TKh85nYorkKW8HTzNOnrCZ8lvFl4LU3&#10;HeAaQxKzl8ija4Dg6Fgc6Bi4yKMjD4Ts/F3e2loPR9pngpv/TdtnOqdv3vhoXneJJn+b0Cf26nrZ&#10;QO6TsP8X9fqI/MGb/4IVyklvSeWAG7Jit+3TkXPujc2x2sja/vOUm4exo6XK8zBiJC39BfhkmSsE&#10;X2UliU6TT16Fo79qG96DLvIjM7I3jp8Plch00t5M+fSX+EhQ3xfZ0Sv79Pts9rA7hw0N6PXmeD8z&#10;mL7j4eyOAQH3/fpX2umBmevOH7Yv4d2cbTSzcxmBLGt7R9r2ownyzvLeekEIHxmk7rn+tCd/cC2s&#10;r928c2gaGoMDGnHXpGsDV0heZTTjxIYpP3QABbVCbzv+HSRfgzaX1sVfPtQ/8s9lgNA20v74uEE4&#10;WZO/oe3P5Sn/4OGot+2erwu/x/dA6Us8eAaWxpXvhjPNG8a2pz22Ye7AHpfHXS/Ja13l4xcy0e+8&#10;nZ3bs/kv/ov/4vYbWH/xF//9r549z6SiE4mnnchzViavS0CVeRC7aRPP9Y25Fb4NPptRx++9UGCC&#10;Mp1opzfrNJ6S2ScBYVJuDq/isE1Uco3fMSSKm3aU03E49YaUsZmsLcyvkNDYzeLc7oHSTpKGfnwx&#10;ujGI5c2kbZ9mkwavSYnO28+8BJ8DEIP01BjelO2kMvfaAYyd80GR8mhQTqffQwy87MRnebhuWgZf&#10;uQnNlEvhHRQC2znIKUgP+Z1AWqjh0EpbroG/htCDstlQWvkPzIAzDk99tONRaP02Obgan0A5UFoP&#10;fja9Ojhv0sYGTJA9ZbULgz5RUeAMxuhrY8kXoycIe00uQxTehqY6dLYTGl8k31tMIJguP2SwCpbq&#10;L4yOPlOeXZYm8gjv+kAurk5oPxkXzKWLzeIFnaGuOMgQNbXX8jFQEmUmkG0PbzL5B96g21d63489&#10;vPf+h0l/t87eG1Hl32QhEI6KxtyovAaxdpTzO1RdIIYHk/dvHj6+fP3Vw8vDh55iS96L9JtMhu7d&#10;853+B5f33//o8rNPfn55lIXEp7/5bd/CwsFM0II//PRgNLRioLxyJuFlJ7B424UwOlR9+/3Y9QdZ&#10;2Lx9v0+Wk4vP4fEvNmjRaQLD7r3CrB2TA5MTcQO+RAHZ/S9A0vrlHDSSC3nkL5O5Sj8KN6gXV67Z&#10;r34ExfAeuT+wWPeJlHcv72fyCt577/3LRz/75HI/NH/x8OvLp194Sv7h5btMfF+L3l+/pw+GmvDc&#10;w6oHWbTFvmobyadDtt6n60In/6UtCyx9+6MPP7x8/OHH1feb3vKKTh/7bCN49OjyNPbP7vy+lU8G&#10;fvGlw6svLp9+9rvAp/2tFG9lmUTwqR988OHlgw8/GB/IzusfxzeOTc4gu/fnRSif5G27X//Nr3t4&#10;5U0DC0V9VB02DreBgo4qw/AptL8luNfPhBnox87rO5J+aLHlt86Go9otKLP066MB9txPBgYnekxi&#10;ixvog+jJv3oj8uaj3sqELPJxYLS+YzczuzEXnNpAN14L4Y0e+RVh/emG+pJtF2grZeia/+7ELf1j&#10;HxyIyZX3cjxGV/peS355SJtoV44f4ps6jujjKYtfT7ddJycpV/tNHvw3mY+8BWlnOKcJyq0tnMst&#10;T+eyqy9wznON75XPlj8HdZau0p5wLrdp6pO9QC/0wy7lG//YHLkqx3aBsPXO44k6YOnc9jZt28Q/&#10;m2cP3qT5r/6r/6rfUIZTGr+0b6AL6kp3iKF/OIhCowMMn49Dk3t42cIeuonV1Z/UVc+18uRCfvrs&#10;vn2lrkAOe4i25dG29rWywM/qQT9eWYO9PqctrFwE9+f4mpcoEjz+3E/61jxSJ1wvb31d+eJi86E3&#10;RNbW+2Qh6PgZvcW2O98wWIQGVhyKB0/+E88iLTlH/QlHpjGCv+i9hISDHvoQ7vLrftPEZ97VIX8H&#10;jatvh/vu5TucdGjliS+2Q2/sVFjbrC+JLmE1zzS/GV/+6PK7jCW/+e1vL7/59LeXz+PXHybt2bfP&#10;OyZ+m/rfexDmzfiE+C5jlzdB6rccbsXG1m7Yinjpl85PiOd65kbyayOZu/Bv+0CUNHSyJUHZxbNz&#10;FcG8Z8RzyPYIU75X13tBvbVvScaD82YgqWuzYyVA2wFLywb3m770bll8SV9wv3znsmV7gJX5xXmO&#10;z/Z2AS+U7pRfHAtXI0rYe/G5vZY4ypPT0iZ/5DKy3/Ibn8PUvfFEduCmv8G7+t4NOuNe5+OdzwS3&#10;cgvy0+/87aZrHxIL3m48BNfQOH1Ee9933hp6Dho7blqH5Xpp3uu2H3tauuFb39Q5z4HjDPmvOPDE&#10;JqTdZIaW8R3U0TIB90LxpUznWCsD+tNPUtV4iV5z9qmDb/Y3tsx3dB6o3RQgMWP3xjYIPZFsHmud&#10;I105h0xs5UH4enDP76Nk3cd2jr7UOonJvq2GZrLvZhFZWLOiJem4x7OS17UcSA6dvWljMrFyZPnh&#10;Rx9dHxra+QSdk2PnMxjNNSmZ/7a/HW3gmb7FEm1wdc5nbDX3yb1AHtbdfvBfH4EU7T596Ilsc/23&#10;ukkaHuHGxyHDXicmB/Nd/M5XVsZOR890kHL4Dv2dXwVPD+bTnjbrK05+a+td55EHbyCZpVkZjInn&#10;eoJ2gCB5YMosjr3XLllURkdoGwlw4IGPwI+4uJvbllv23FeFnZsJ2mifDB42oR/vWmrscuUz/hz8&#10;VDjTLywPK1OwftT18n8LU3/Lb/7Sv35GEK0/aN6Rv+vITQfqw9cNShvTbCWyivRqex72M3bR8cjH&#10;HHL6gjRjmrmNL4GI2aZNfLb47ffz2fLqwHor7bCDfmknti+Un+TPZvjox/rxT/7EG1jeiA/dP3rA&#10;z29gheaMnd8HL9rJXM+pLAMTh/nEhDDr9UB9RtIOmZHSPFhABxJWbkc8N+UXPWxn9nDA7p+Njc4D&#10;jtYdR98+YMqwpV2XJC1mM/sK5uzIYQuhIX8228/QdLyHZ79/pU47aqkb3EMDPEOLVDzrl2sX5C19&#10;aDIHuNnR9glx+3uulWvrV7ue8sK57oRtv15lUpKwVE6/GdkYG4K65eV2tyb8FQ5e6bcHMHSmb6Wt&#10;2mDsrJ+N/X7mH+ZHa79scPJm/+2tew6w4vfeeTd+bw+wRkf2CtA6h1a3fjaArgnlN/fyp08OD8XR&#10;OuQzvtnDob50ZX6iL/QNrNCnLWOQsrXJ/EvNzpF9sYCt982rwy/vwdo8mIsGfWxjaYBOtD3pMA64&#10;Nj+LviPHKy8pU978iY274gBcZGkMRou2dt7Z0HoTa+ON140J7/SBDuOlh0DAvdA+byMHjzhl8fiS&#10;7UU+QcqUiwvMgx/B1ziQNG1uu9tmrAyT2CogA0XNl+Y6eHxFyP3IiHxGRtoEHUNrM/xgYpD72Ws6&#10;bCll/Pa6vbk5qMq4h4bgzwSlD6FFUSE+8Hp8Y9J+DL8vUv67tPGDcjbv9HHzm0CYm/lM2t1PZrOd&#10;QtqoXbnGA5bSfuc3oc99H7SJnFsmKZ1bHH7SZyh7WFj5GZ9m7tNPGOf+xx/iIzMmvvju+eWHrEd+&#10;/CG+Oz7zO2uPb59Vlr6StPMec6G37WkFpHd/sPtcDsRmHrBzoc6HUkd/Zk9VRcKohK2S/+gTtC+d&#10;wuZX7mRTf3685BCYvLlu3UDtJfLYMZnu26dD186j167vNFcc40/OcKMNoH7bdQ/PtW5AHmg42uEL&#10;dqzfclf9BjYdzheH/tW9lZnroXna6As2r9AwbS09yZg4wdXmwbXBvfqC+Kdg+0kuj/tXdbXtDe6h&#10;cYPrvb/irMXG5FO2Y31t5rCRlJ20m7w03EN8ejzEugdYfiqipf7iL/7Jr57FWG0wP3v6LATOJ7M6&#10;UFF8Ggs5Q4z2D2Y4hRpL0mtkJi5RgGKeKDApNyGuMQ3drbeHOPuK9+AaAcwAMIDZGiiFNnA8nh6c&#10;TQNPTpgoqLevMi7N8C1oG11X40jQ5ipi0qZzD6+zoeT1SbF8uPu0UTcustg7JnhLt1i5tncECzIy&#10;gcMmnaeMvjNoHROibX9x7OQA79Kq7sQc05aZjjggDaxcdD4duJM8RpDroK9jbp76JghJXyqDofi7&#10;CJbedqatHbD6Bltwmhwsz/7676Bh4SwLsIdy9Irv6vPQecvkmowAYkuXvhF6q6/YFXzlJzSwBfzQ&#10;FRyKlpv8oznpqdB4N4q/zWAd13z5MQNHxvYuei3ef1TOplrAoriDk8kQe03dgZRJu7ugFJY3YELU&#10;jcw4lDoVnT1lyGf0lGEaHHJBG5nuAmDyONxj0Mmi+b7PkGSBSE4m4C9fZFIacITy9v17l/fefpA4&#10;tp46/RZ/aOhBV9omhe+/e3F5/Mg3lj1lyfFn8vTcJJ6N+cRJ7DiTNz84jQ4bdV98/mWfFMcTG6oT&#10;CX5yJ98uKo9B04Re/kxkPXF+2H0mzd+//P7y1rtvXd758J3LvXccYL1VOdqs0wfo1ED3wfvvXz78&#10;IIv12AbbXHl28VAJJlRcJHncJNlkwtOns6iIrEMT37M2DvilPsGU+Gr7mWiwwx5Yvfd+v/HvN6r6&#10;O1WR9YPI9P67b19ehIdPv/zy8vlXX3aj0dPxD94LL+GDzZhw+I0rfNUmorP58e2P+km/bmyGZrZq&#10;cW+B9eEHH7RNvgMOh1bw//q3v7n8P//Xf3753//Nv+nvrMH5OAu7f/ebv7l8kfzPfve7bnrSi8Mc&#10;NoTOPqn70Yc9FPPUrAM5/pYeTIwfP35SnQKb8t4q8PbIGX6TNrwR4I04DxAYSNb32IT/+KOPO1B4&#10;88C9cFuYUun0henLozu6kr62XptI0E/PYcrJH/9Uuyqe8Xfw9XA4sqoNoktfibynb6Zu5BskmRzG&#10;JpQHoeG71OlbC+gJ7m+zWPCbXvyLtNKbGI0zuTI06jU32usP0ye72Za44wJ+WmYG2B1r6qtDDw7R&#10;zz/F4g6AOLbw4N7ldYvqNCQtPbH+6NtMFp+lfz+34R36X7M5FxzoRVMn3ZVTTeqQTWxcO+FDX2oT&#10;6MXHKX/TN43u8I9m6YK8hZ8Ki0t5fIKtu3nqntvRBhAW79IqH531e6kjrRsZsVnXa3s28FwrL119&#10;ONVRX7xtCudrYe/VUX9xSHP44PNvbBsd28YeYO3hkdhBhk8OOtQQHGJ46kf/I08Apz6/B1jow8/i&#10;2/nDmQdlz4dX8oA21dO+PHJQFqBTvrB2J037yy/YsPfb9pYVSxNv2tZrfAKp/t+/azhdCi3OTgMh&#10;JpA4fecaRybpbLO4S35/BwsNqfijTpq4Y6yNK+XgCt7SCX/8d8c2c4HQ7Lr18fWD+yFJWby6mH4z&#10;/Aobn2Ww967NzejZ75x5G5nvJGN24reuHF79WeJ9w47M4RH3DVy8JZgjOXh69l3mfFkUfvHwq8tn&#10;X3x++d2XX1y++Pqry9eeOH/29PJtfJQ+X58AiCuyIgc2o30HmmjbPiPWzl2+2Is5CHt0v+XEwBsV&#10;bGntZnlWb+UgJjt5yqxNLo9iZcQpEpjf4DKm7xuDAB3GkxmHZxwErlXkW8/2Ch+YMH5WfuV61HUt&#10;3NIHijNBfTRbb5iH2QTYRbTyrMm1fqrctte8o72lZ++3nRmnbrRumDI32oQzXnTfDXfxA3XAridc&#10;S19dbTnXfWjNZldGqzeDx3ydvIxgACXXfcvIv2NRbEz91UHXJEnTlmuQDKI/6A+e3C+d6mn7HEuX&#10;v9d7f44bcj3RTc9wFE9xpXz+kjN/KV5rTPkefAe/NxPN0fkR/SQSuvyQGA/GetDxPKR3LmhNGXBN&#10;BlqweQP8oYzcurlz2mCzsbYbbQ+S5nOAoBtA8pSL/HejqJyFH3NMG0SzYTQgbQ57QOwhbYebbjRV&#10;Z6nq6frVn77CNn/2858VzCfpbTaz6Ch8tS0yT+3WGadnDoOv2k54HnzzUJkvCTxJ3zRu7MMW1gn9&#10;ZH/GqPkc+GvdjHrvwTvlt5tb6GIK6UvAJmo/e4hyck2e+dhbmTd7mMq4h/61MUDH0nwlhG7XtvmQ&#10;9TX8z8Yzns7bEa6lFY5+cTtECLbAOWzabLYoM+XO7YDFvTa7tAD3+hw/gXZh8/AjwAUHgF+5fno+&#10;dZemtf+N+Y+dH5vn4mdxyhe2rri8BpTZsLwIixuodneDbXEJW27pU25xn8u537zqovK60dGyEQE8&#10;5INnNrc4V7bGPXOfHYfow/r42ZOnfUjSA4FsUbrfgu6Dm7G52nXsi/+e9YyD8fg/9nTQx27F+l7z&#10;Mk94M+v5jz9+//KLX3ySMc567GV0CFfmuy+MQ7N2/gE9sZ9Q3D7img136hH87c25ltd1bq6NxdZ6&#10;qdG2u7eVvA34K+R65cT+2bz+258aCE/GSfwNj/GngI848kY/kWbStdn+PWaROqFPd49XjGWkPe1r&#10;Z6ZUb7yBAbpL3/nBQZ1PPIbPo76AxrWDgWkTVpvwvoBUXYd+Fdn0jO30OnKafrH9e2gf253xBO9d&#10;i+daGvzQTRoaUDL2uvnCyHDsS5vze1ZkkDLhDc8/vozcf+S79DnrnZHDi6ZZSU1deOmhD8RXx4N7&#10;vmYxtoMePCmjL+LVvMjDwjs3mM3U+Gn6WP3lemmeMPITergR3GzV+DA4pk7rpUz3uGKPDq7GHz/r&#10;upS/C5G1DX98XH+bO7Txv97UNR5548rB1Rv9nS5zAv5Jn8Yz+5u+dju8IvuR+wAqpnzpjuGnRjL4&#10;odxqP1C9ai88uN7AFqbvmY+NfdzEkbrLaxLtMb3+mnlKaM71m5nY3ku7xo63Un+h8xd1zd89WB1M&#10;Hujo28loDOHGp+4LHMxsfy2gOfdC79PGNa8QjPg94LXI5WVl81r6sj3k6CQxiHnUHvD48seMN/V/&#10;7OgYe8gXPQEHUfYZXobWe/cfXN68dz8d0fzEPCU+6N6DxA8ur4HoC7xM/reh9XnqOczyoNpLa31x&#10;7q2BjO/wth+m49vnMT/BJ1tkX91rp+fQ9GPofj18mce8nXLgfq53DtODwtRNCyln3TT+r78zjOGA&#10;tCAKzwF7JvEf4GX62uvJ8ztsb7/14PLe/fjkN++3DXOE++EVfta9Oun8qjoZpdT+6TI4uq5hU7nu&#10;oV/yGJB+T776afW3OI48+ljbU27G7+nLwviPwwgS1NOXSlDC5B04I1M0jQ87CkQewrm9hb0/xwvu&#10;0QM3371h8ze03UD9ydHuwtJS+eSavRk3raH4FH2Q3x08hxxTDn5tb3lB+hl3aTzAtbRbW4NH2oaW&#10;P/g+83wL8NzKiTec271LBxCUXxCa1yu0jwzVHd859KVQ82tfsfkffHI48wgPvdh/+c//8/+8DxLX&#10;S/2zv/jHxycEH3VBelMO889fEOwAtR19GFF7QgeGCFUHZETeevKkjkML1HLqNnwFAwpF7cYVPIhf&#10;BoDQzepOPtxhegZWRgwMpqUrf2jtZmPaWcEJM3jMBEP4KcEK0rQ7zvv1mzGFPsGkxGb0bhSPjIZu&#10;9eBZ3KsAbcNh0LKZ1aerq4R5EsnCX6yNbb91ExhfJz74OmRSOCmZQ1Cmejl0ci7PwUizqCfkzSv/&#10;B98tm/RxkBmc4D1oATYC9u0HDmTlISy/52ugrKC+CYKJqQknOslt5Q46eTpwtt2jsyKvNhZgN33S&#10;L3i7KMcnoxJSztXL47Z3aAgetvAykyEHWN/LN2gkz2ARKjK4hEcLEHaKlthq38LKdeVZfBq4yWPD&#10;8j1P/Ixc1rHgayakGUyCfxZy96sveLvhlXT4OCe8suGG1JNOHz/8YFDJYJK8zMsv7759//LRB+9f&#10;Pnr//doivb3M4E+GJj19EiMDjqd1TFb8SOkbmUgw1W+/NYCZZL2d/DlQbB9N2W+ffZsFxqMeYOvf&#10;2qf3HZxGT+Hr8AFiOqVbk7ZonfJMNy/fZfBzgPXuh+/0bSYHP/I6sYys9NH3suD1uS0HMJ7i6JNm&#10;kcvorhJvO1HKtJkJxPy4d/p+J6+x6QD/gC4TQbG3M9EyB4Qme2/0u6l8hrR33n63B2ccoDew+lsF&#10;/BKfEQiGy8PnTy+ffvX55auHX/fzTjZLHmRR9fqb92obbPEtB18OvAIGGdc+DWhBhna+Y+2cnfAR&#10;nrj3NtVf/fW/u/yr//f/dvl//W//8vKv//L/c/nLf/uX/b0tv5flsMynpv7q3/3VfELwyy/6KUN8&#10;eore5obN918EPv7oo+uGuWCyxX/391s++7Tw2aefXd8m+Mx9Ypu0X3351cTBzT/B0Qk8m7B5E35s&#10;sAN61o+U84QlOW8fB9VTwjnN9faP2kuAPNqnqmdh8v1P97Do/1vPZF69q53a3Nafk83nsynXNrIc&#10;jjrU/N7kM/f6AyzpXZfvPeF5+PEFNq6d+rxDfgJ7r84Sq7+83A369nWDPPeo74SBTQb6RlXa+CG2&#10;anLKf5q4oa9jWnj7LnkOrhxgPWO/MOEvvKGRf+PDEKINAW0rw/KRuHzEvtB6LiOsPtYvCbupK6i7&#10;sLyCDZVF7uFfOJeRL2xdYdPcbzp60CDsJpHQTY/MN9iWcmxwxwv3Z5txT1fg3J7gWrtL75ZbOQju&#10;9RcHEOwajq1DNg4w9B+07AGUfuPwF06HGD456A0c952XpC68aIYTX3iCx3iPN+0os/S6Xj53ggoP&#10;WtEAlJWPXrJQDl55yv0xXQjn9HPYdsCW33Jb5276Hwyyt0j6Qhg94gPkLTC35o/dpQNOVuxd2mxU&#10;D0/8aygZOtOHPDDxowOR6GgOslIx/asLuYPWNmccVS95TQvu5eGP8cTG6Jsv/M1vfnMc6n/Z9h3e&#10;e0sPzO+efdKHBboQ02hCaUdz7o1JTz1l61Dn6ZPLl988vPwu/tgbWF9mPPnmyePL4+Q9/S4+KTKo&#10;3wgOPsw1ebAX9NA1W+zGSOzqrr7Rd75mH9vH2BibEZPD9ik41u7Z/JY/y0k+YN/KyJtNWD78ZjeL&#10;A527Zthxb2k72/5uQux903K/oM7iRk0pSpkNW2dxLriX7jPa+DQ2uNd3zJHqe5s/h8xi7Syfi+On&#10;YPMEfC2twtIzmzk3vYiXtk0TtszibgiuLbO41aNvdFbvuTcXq8/I3K4bB+HRQZa5sg2fPtGszeQN&#10;aGPpmzZzUfzGJrJuLznav4G+dPCfGzHbNi9o30zcudKRB7bu+b6IDvwT3fxOcYbWV8onFI/7ow+8&#10;lJxrb1abt+/hlfHUg2euexAXnOEsY33qsM+AdtG/TyaTn42eri2C2yFTD6SS3s0e+Sk7B1BJk5d5&#10;cfNaR/lJJ+fOU/K3bVQ+B1gfbhmgvQVaL7ehj0xcsx/8esvT2GJuShazppj+aS5kbQ2vB42qx85x&#10;xtbE1poRQ8voa3zIQ4fl8Tmz5py3Oc2FrD/5Fng8Ud3f7WJrB43FGBzWFpmwVAbdSA3++o3I3YMG&#10;1jQOx7dfrZ8Sn2149bwx0LawtqF/wX2Fw/+sP1FuYcO57tjXxjM/AnySTfr1j/SAxvWni48c1z9u&#10;fXnKCOZ31qmdBweXMA993Q67lF3b3nhpXH+68Zn2M++bv+nKbIAfTmHqT5kzDrZS20w55Re2vVfx&#10;1RSv6eCn2oZrviZhHp71cuxhyy69ZMLmyEdd7UHezeCs/WrPKatP8M3G1n4u87Advtu1vI5XNocP&#10;HfWhhNQVa1t/jXijy8vl408+yHoo4/LbHpjmJ/UP8rYZ66HYsQtp6LkemPir6tsLI4RE4GWuj6SV&#10;Gx7av3I//U23OOQtxm/kgd7avLGXLaWksu33qQskGJOKx/2R5ysanVPMIqR0h9WE6CLrhnn7iD9I&#10;38O7PXNLl+MAy+GVg56pAwVeT+2iJZlgw1l/yky/mPFy7Uk99Mojteo1wTyrNmOOdtjJtDFtSbva&#10;wRHO17cgTT+jz9gt/x++Xu8iDO/eQPfwXXT5uj4WviKDOZiik+m72jX2zxxl8G7/EDo/TDqfiufZ&#10;PzQv2H0MD8IPHv4+nKTSrQ9tGNyThhLrbklscvwHGSk3ctH+9+Z7HmiKD971jnv5M0aMTbGh7mf+&#10;kPErON5+Mzb91v2MTTv2DswnNKv8lr/BtF2hsL7SPTqf8nQfINs0wJVo37jbPbb6s4HxM8M3vcFh&#10;bPPGzeSPrJQj/6HLKAxy/TJx6DFXwQsOQ/XFmatr1PiUuAMPNHT8JcPgcl9ZrG0h159ylcEhr8oY&#10;32N/w3pyQPrx6EFJEH5yHXUFopcX+jV7iS0HgqrV+JQgLG5rcWFtoPafOOoJOvsSWQtEZj+SbeYL&#10;r4EeWt1PJ88a1z5c6P0xZb8Nzm/T0I/sI43YlwxDlb05T/cTXAeMq74O5ND4oLxzF3IsbbFhe2M+&#10;x+i36PugTdohm5mPBOgltKalA0KSewgJIT7ldZ/kxDgb/iHjYw+w4kNevqgc3srY9k76xztvvXN5&#10;EJ7MFbRDwxUuWvQ3cegR84X0Uf+zfwdvs25KjLaAMjOPIYqR8djdBHgWl5g/Wl0rt3rJf1O/OQkh&#10;bfZgxi+v71fuHLY+2DZKt7JHKP6Ea/oJh74u3K0jLN7tH+ItBzZv0/HGL/BN8saXzDjrno/IxfgT&#10;YyHeDjzgHKRv2Ha2jHFs99B/Cpa+Def7vSbpbXcBj150WV8M7taddP0YPTfZrhzGj0z9a6C6yOb5&#10;46eXRw8fXh4/etx5wn/6n/6n/RoOP3L5n375f/uVz1NZjJqEEGY34MLsbtATGgalXSHGtw5kF7ca&#10;3ydS0eGVcmmexDK4KwO/duB1X+aPOq63zLTLaCOE4MCWAWgmSwaEfQ33GKROBnWlFS+5XiGtoDYo&#10;C9CofTSKq1DpKePe21c9NIij3zqLS133wjx9MQbrCQJ8OqgiW4dVBrBHubdB3U2u589CuI294X/D&#10;0gPOtEsHvU8s3HiYSbU6yujIw0c6QcpNneBAaspfJ/PhoRsx6A79XXBxhhavycczBDawyfTqLMQH&#10;DUtX7/MPLgNdJ6gPZnNcKK3+EsNlIkJ/S8scKExnVU7oIjp8aZdjEtA8Ez7tHyWDs403ObQE5w/x&#10;h9869PAKfsq/TF4stWV28wnP8HZSymbYTqA6TTn0dJEbUGf1oDV2Wtnn+tw/BGXIwMR/N2X1I/jA&#10;4rnSnzAdXBpnMxPwe6HRU2ne5PEjz94i6mf90OBwR/upZ4Lx/nvKfHz55OOfXT748KPI7a30EZ9v&#10;SF/LwGPyw6615/CKvaPJISsblbFPU3jFXDA46etlMsFgqi9Ut+hAf3HG1iLnBw6w3vNm0yx42JtF&#10;jCdH6O29t7OAed9bSe91kPQD2cLZPtendPGQtg2UDgdy181+vwnAN/AF9RPKpYyJ2hsG2tDlQNYE&#10;hmzYj8O9B1msv/32O5l8mBzgkR1m8Iisv3n+9PL5o6/6pPwTb6KGkC7afAbxGFc9ddpFu83lyGD6&#10;R2wjfLIFffzJ4/Gj+rp74Mn+f/mv/uXlX/5v/+ryv/6Lf3H53//1v+7muMnKn/zpn/QHvD/73WeX&#10;v/qrv+rh0uPogj68TWRR5+DK2x+eOvAmCHtiZzbLbbg6rPr18UnAv/7reYvABryNWe3wNcp2wzG8&#10;7eep6G3scfw1FdMDvsR8r6d1d2xo/6cnthtopQT2ck3PPfuCu/7nDiS5YWz/CFu/RNz8qb5ZGR/+&#10;cewyfVmZ5E+fjUWk2ix+KCqTu9jBg9i3py8tnNnLdVMkNJh88EnaHJrGhvd6g/bwOe0edg5Of9IX&#10;/HWpGTydzIVWPkO6T4qBb0NvryN/n07x9p1Dc3htzBud+MORpP5HbkcbuYZ7N2sEPJDHyrM0B+hV&#10;DO/qTX/ftC0r/VV/dAtnX7X55zKLZ+MNZ5wbXOsn0tFjwrY2JY1N70a7sLrYelt3cS4dP9W2vK0L&#10;3/pgsHgEbbAJukBHdRK6dlNeeX3vz//8z9v3yG/nLoL8/f1K7enrDr+2vra3vQX36u1cY2VhngC3&#10;MvL5V2XR134bnNpYHYClWbx5y7+w5QT5d+1bW2d5bf653h8N/x5FzkHxrp/TZsfSjG39tGAnv+mP&#10;bTO0hA527nfrenB+3YQKfSkx/6MxkXlAcLmUXtqN9eFjeV1+zjyRGXnzj37zygEW30sX9OmtK4dX&#10;9O5NLN987+eN4mO64DzaEWvHGMSvOrwyhsD52ee/69u0X8cmHiXdPLtz6dAJHHLzX347AF7yv9pX&#10;cLIRB/jkJW8B7Wd+3ANB2dUr++qGYOzJvaB+/eBRXjjjan7G1m2DnPkf9+f24QDu4V4crhfcbx2B&#10;PW/6hpue6C7R/Cer6VtWve1DM0cVzxxV/xYL0ufw16eSZ85Gju1zGfehhvOKQ5njeul2vbygYfkc&#10;Oqc+3W/5pbF44Tzq/2QYVhsVz6kuHq600n3kZUO0aaHd2zCvh47d8OnbP4mHj2l3DlPmPtiLtzzQ&#10;2eoCH0fb276+13HnAHiLS7xtBOS1nSNt7xdXWitv56B9NlPcxunEbde/xNI6z2//mrf69esZz6d+&#10;x1ekpq68GQ/j49MY6AF3s2eTu29MxS76ZHxwLv3NMx9Muk07ec1HW6C8gfJ9u259+codsmqZozxd&#10;zW9+JC36Ub58pdzKuPaDTHEcIfv1cKQNfQ913Yue+/nRY3zBJ711HR08gjU5H1WbDLJuSsSHTB8b&#10;P2SN+UXmhY8z53tm7matfKyZHWb1YbLQ5KDg3bSPfsrwF+5ms2xInE2xgGs6tFayCffavfC4/Ce2&#10;7n1l3Zj0ymDldKRNuZH1wpaLoEY2AAlHvMH9wvqg0lTgl04HVwFyFEujg2u/Onzqtr3ts6mtL6hT&#10;3JEtme1YK314PjbijrTFJa91M26VlhMdxXeicUB+xjoPMyVvYflfWuf2VdmsPNbPbtmFtZuWV9ZN&#10;aMu/pu0Bzc4vZ0Ny/LW6na8cPsk1/s6h7Zufat98N3Uqg5TtAbL4mH950MfBlTkTPaxdrK9TV7zX&#10;ZLV7UOa8oSi4x+96W+eTTz68/OIXP89akr+n0/iF1HFo2TVrwsFJ/x8HEsia8BBHaD7KEEjWDYrQ&#10;W32QMsEnr7SGL/z6IkbHaXsiKWsswDO6lXPNR7ABSCrzBOXko39IUia5gS1rjuPen8OreaPZqjey&#10;TRE8dvM0/7qJ308HshVcaOkGu3ZBP+xCbSXA7vgR7aC3fjL6Urb8pz8Jq0/CWhsj29n/uzMmHm21&#10;DJs68n+/zFxv2PTXq9tcRzyVQOjom2eHfLBtX0Jf1NcF9MkrX2mvIfddI4WH6iJlyGd59mYgIvgB&#10;4+qb9/agXZ8JryXNfweNwdeo/7t1RT/4mn2e+nlpoat9PLE+bY8SPO9v/Zvb2aiOfw+tM25MH5h9&#10;w+Ff+rvpEx5amf47tKBxYPw1sb4q5yQnfeR54udIm1zrosyTHIKmrd1f6wMabPywz+LInz0ZZexV&#10;GC/qO5NeXOqH1kLrpd86qnKApe3+aTMhsqpfCTB5YT+faMxYPTVgJKCeNGXkO9RxmI7f72N/3T+s&#10;3U+5qT9+HPT3pso3rmMTbKpYy9kB+Uu1kf2WnGqVYRP5hdhQcn7kIPAWAdpZ/d7eVMgdP5K2C8rx&#10;IxlPAt1/wD/ECWU/DaAXX2S+8xWHqj7na5+tb6EFqmMxuzcuhH/+pfOM0DYcQbxyWy4PaFvhk1+J&#10;vGoDVULwpj/5rXH2Om+qJj+VOse5xK5fu5e01EB/eN2D4T5c6L5p6e8AjfL5JbE0elh90FVwV6bB&#10;x1cPH6O79Vfbl9euiz9lXQ8vkVvrHPNOf/D6L2EPqrs3dLTd9tPmIf20FTz0GDzb1obSQvcHLRvQ&#10;an66tvoKnUB+YOlYWsUtA1f5j2zRnhg5xnqAvtJ14Aal8ZgH42nGwqEVHUvjgpbbbmDlCchP/aXj&#10;Lmxo3dTrmu9o5xzkt5HjWl3l7T+jtWMSWznhlb+wfQoK9yvLjQttI3Snfn9i6Omzy5NHjy9PHz/p&#10;2u6V38D65V/8k19xrDZIgB86rKOPk5e+C+qd5Jgo+kzZi+9zv0qpAd2cGYdEM5TCuZu86KQCQUoX&#10;tvyCIB8N2jURgb/ySjMmeEPTDALy1JuJA2WO4ncyS5DC0jYChG0MCh1iaXAUT6COL0En4VRsJnUC&#10;99Y8Nb2h7aWjLp5Ja1Q+yM2AubRKs8nVzSqTh9AH7zvv3H73Q0CrdkcmDIHfx9N0ZE67ss+f9tCv&#10;7nkAwjljGvnJj4yTXuNIZhdyaaNOMFDDOfLh247kWue8Tt6TdmXyJ0LbSxl0dGA/9Ire0pz8wtFB&#10;8NDPAqQDXA8/jw6LUA6jPEW/eEJPy4TmKdHEiY//hZch0Wbyc5PAtJNCfObQl/LoWpuQtvRtoNsp&#10;M3ycn5xK8cAMIutItS2NjhbPuR1tcPBks3L9vUAuB3RACT68sg2fzOyn79hJaFIGT677uboHb18+&#10;+uRnlz/5s//g8mf/wf+lb+yg/cmTOUgpTaliIWsgtIi0gHf99KlF7rPkG35LSMobzLRAV0mPPfQ+&#10;QuyCxKG0/hA+xnbo5XJ58La3eGbjgGx+fBHbcYDGF0RODr8M0H5fgBvzpCfMbDDamMlN2tAmWfZT&#10;UbnvZ2OS+V1ib7H0ACu09+2u4OCbumHwRtoNIW9msuNzjCZcV5mzK3bxQ+zieCrKhiP46vE3fVL+&#10;adLI1tP2DpbIUKBDGxTeUKID9wK56hc2mR0S9VOswbH9XJoDpb/6q397+fSzz/p7VgbWPZjydgf7&#10;cvjk0GkHKThN2H72s0/6tIFyFn5szlO1yv76OLT69V9P7A0Cb105uELP+J55YoPu8WXy7p7+2//1&#10;regOHz3APYBPq78tL4NLGXa7tltbTZqw/aX+4QjND+y1oOrYy6GTph6ThlNdQRqc3WjS51MZnpaD&#10;6MCpDFm1j8aO9jNAP0bO5SVx5UoWsZ22bbwI36UrMXyDLZe516e7wY6n8HYNmk1U3vKH/sqjcMur&#10;j861tthmf/Pm0K0FsE2p/mZA5ByPXpvvwRs/mLant51wHb6/i0tpkfu21XK9G1rQDLTd+inrmr6F&#10;raNsZXHAOcg75+/1pm9YXILrLTdyO+SbsGn0SAb6x9oU+9enbGQoJw1svR1Htv0Ni1+87W6ZbVc9&#10;9Rc2D5zb2HQyRqO+pn/qe56ORxu69W2xOuYFysGLlz0k1nfgUGfHceWXlp1PSNMeWWx/VU8+/6Ds&#10;+hHllk90asNc6CxH+JaXc/ip+6VHvGkbL/yfEWDVn/o5ifD6enjcT0x0QZJ8mmPP+uyzyPqFTYvw&#10;17ek05frp9gIXOU5tfTlQX6lfW1gZQJWx+TGT3prdd9UlUbm+7lIwAZWxyuzovffgRMtdODBg28e&#10;fXP5/IvPe4C1h1ePMyb4pBd9ob9BPf069LARPs7BETx0Sx7GLu0RCJpx00Vh8oXVnTx18Iaes73d&#10;PcBSbseEll8/kz9pO/6Y75fHBLalnnzXW45fgtfCZdtlvzZlRk5HXwsO9/ikr7v++zpPTdpdKP4D&#10;9r550jre32wYbfTUp6qPtgRlqr+U145wF3ch5bq5Ls69esLK6tXyU2bpFKSrs/Xuhm17ffXi2vQ5&#10;ADjmm/rECV8PEcLf65m7dOPrKNtx7GgfZqH9oWNWYnOn0N8HOGJ7szF5k0EaLxhzeuB3tAk3mIMx&#10;10PHlZ6j7JZfGspK/lueBNfyzcu2/vTbG8C3fax+OejQJHT8C0jbdpRho6+ZP3osWhtJp5PiCgz9&#10;Q6d64j5pfs4/aF8wv1Ju5vV4E9/KXPMPGSyOve59ytPBtguu8sBD/uQpq2+aZ3auGRlv/2zR6JCX&#10;85CLdPMXb/P3gYb4ks4j4i/mYc5vO1/ziaqvHsavff7FrDMzXvE7zQ90Ta2fRA4+AbhfcyhNoXOe&#10;1HYXOwrgBZ3S+B5vj/sSQv1vQN8YvzBQPqsOVj7r88ok8QAZHdeHvOj9p2x+5ScUX2B9z9UfsQ1z&#10;oxMtI8PbYZA0+PgFD92tHbat0zVf7LBJnd2o27Y2xrPy8ym7rA3Ca+01QfrygFZ0qTfrlPG5bLYb&#10;bC8G30LngUlfHmrfB16yD8Lcj537O8tp6d+0vQYjvd8PbAuN5SvtlV5twp9mzIHphH12PvLO7be6&#10;8bjQsav6m2vlPdwn9uBlP9XuetOyfiI7oTLgk6LD5R29ab7X7LZ7Uondy8Sf9jxI+EnWRh9/8kk3&#10;ffkT4vJZMPPsbhjHgrk7m84+19V5vM3opPMW2iFhK1Ab1K95MyL/5veVyGR0QDbtE5GJdbm+9Pz5&#10;s9oKevGD//UraJwxLpkBlIjrP+JP1qZLQP/rRdKPKv0vqfTR+UKolIcGOOTlb2107UVA64bSDI77&#10;5UVcuyz9p72v0K7x6cu3MflqS82bvtb9wMSC9HOQvnnnUFpOUKYCpTmXbecqH3Y44L7tV/4/XPvo&#10;5gmutXm7H/rxhDfXfIJ9Nz4wCYf93o/OZvN12ufr05a/4DrQXWNh7Gjonn6SvoBuOgl9HW+jN1/R&#10;ccgC+htYTzyk9iy2zr//2D0SD3jPA/6jg6bFnjxYcD/0OTTAM35XptoV7uoejWje/A3uB8gk698M&#10;q2++SabsMT7rjbR92G1tF3/hpn7Hv8gFXfaZjAfQzyY1G4vMDhi5xf9crLNmzMx/bXv8SgDmpJH1&#10;HJ7d/K/GWja4Q2nulAueY07Wh+FDx77IwGcqby0hfXQ3OLYdNLleaFrKbZu1t6ozMoxsgHJNNAK2&#10;Ps2G5/xXvjPfENt70o/6ScLQQu/dl8r1Hrzbb+lD2KUpf4khss9Fvsbe65vfsUNyNtczx+/Y/dRD&#10;Jx5AeT6/XWn/Jnl1bCWUbKe/zZjMHtIeu5B+9IMeVNkLTXppQEDUs3S5r15A7MKft9SeP+fvlpfh&#10;xyda8Uj+++Uq7Vc+lRObRc+0dxd66IX+hM5lYwP9ffDqqyzln4vRn9AHCZJeu4l8BtidMuhO6VY2&#10;Txn7wNuuAconvkEC/uAqnymvH21YOsStc6Qpv/5EkLf9T6m2XhpGBvKnb0xaceS+tMf2a/PJ2jb4&#10;Drp1t/a5fcS1crUzZXJtHqV/bP3iP2xbndZLWvPlnejfvBKQFgfD4ADq8Bd7X9ypvzSrMGXGbrbO&#10;7n+73vI3mIr0Nn7mjHtobxnFBLhjVA6xfHb1WdbQ1uL/8B/+w8vf+3t/7zjA+tV//6tnz55eHj70&#10;uw0W248Ds6Hila2dQHAaDnb8dTJ2dEqtMTIEmpyCdoAQQSwWAAjcAdMiXZiJ4yhljQAoY4LQNpI+&#10;eMNscLo3CClnImUz2UazCQyFCPLGGAl2JuBovgq611Nm25Wu/izWQm/1PQtyky6bSSZxa7icF2dh&#10;koPOdV47qHPWDHGfUoFzN7O0iRaOCl5PJAETPO1twLegLfjJBe8rQ5v6yqCb84ZP/TGUkXkaCoYY&#10;RmCeYjgMCb/RE35m4CGVhMMoG4648gxYAF/zElwvdMDBN2DAke85SMeDWPlqQZsB9HQSHAfezoem&#10;xFwCOU4a3WQwD5E6rCdG2EMQIPlq8K6HHoccfmcmk+BMIny+C76+waX91Ds7BkGdM01kRZ7jJA55&#10;oungVVCfDFeuCNn214EJV74P3BvosLB1DmCfKy99a94gmsEtApnyAbJh+z4x9/77H2RC//MedPyd&#10;v/MfXn6ea209fvSkb1jBx7l0Ey3XnMib9463Ib77Nvr1+nBFWhkBl2xHe8TdN6Fa97VOshzo6Ovk&#10;1Al88L31VmhKbEIXw8mgmwE4judFBj5Pfc6ryOmTeEh+X5lPO3qptupUA9qebxvTcfp+/ve7IRbQ&#10;Fif9FKSYzJCrRmQzTnBs5O30LwNjn4RJXxxePSn//PLNo0eXr7/5ugdKXyX+4tHD/j6VfkzO2y/x&#10;rl5tIFD/EJ7JgZ8CfKQ3L/btCxsFYm9jeSrfxrZNTPz6Paw/+7P/oE/2+2QM2SlrE1W5DWzLE4s/&#10;//nP+gYAP6Tv9zesfvubHl45sLLx6nMx2ua7+5tPoW3tbW1u7Hf0S1e7oNT+8ri+rL762/ia77+t&#10;D/NAgfSpPzjZpjpAfRqYdsanA2WEpUXY+sqe6Zr7yUupa7npgzPJdQ+X6x0E+QW+FT/9fn782vwI&#10;+1tdAO7CuJtAhw/jY9pvg8OY1uv0c/pFR/EGlsaYYbibv1A1dJTMXCd/JthTVtpIoxbZe37HZhO7&#10;aMyPBzrGhUa4giV9463Le970gBPuwIbK+5gornwr/9wrV++TeGk/y0xYvlZnq5vlccstbkHapm/Y&#10;shuf6wmbt/nn9KVnD2XYs0D+bFGsPFtDo7C4hMV1DpsPlvc/FNQHeF85Kq/d3YgRmyT5bJzDK0/G&#10;k6U+im40q6uc8Rvd8MjXf+XDab4A1BXw7Vp56WxWGv9hrrW44e2GUXDDo1/Lw5/6YvKRNn5l5mir&#10;TziF5VWQtnCWlXjLn8OW/T8loAnutN/PZ4jjjxxm9Z4PKLx++THF+H2focj/9c19+5Z9GMvxgw8y&#10;TqwTrIUs78svEMjOGOitVIdM/Oke+CvjbQh6d3i1Dw2wi5XVzjsETRjn9WOfBzSefPX1V/30K7yP&#10;4v8dankoAtg8sQFWuuE7YOd+xiXlbH5oRxo+ts/2OvRrb3Q5/Wv7i+tJv+mYLdlQdL9l2Rkcna8m&#10;rdAxcsa0+qXkbWBbXVilXGk46OliLG1sm67Jau10bUgsjW133o++Ux6t0dauI874ziB9aQC3+rOZ&#10;I0291Re68cQRdyGcsspt319bgWPbNHe4ji3azHUKDz1ol67c4e/JoLSAK46xNUHeme4Nm96yzWOr&#10;5PRqv6Qbc0SHNK9l/uDtGBsc3XAi5zDX+WL4MseZzQTtzJzNJXuarx3gO+NFcsuzBjSs7fDVjYSk&#10;z3z2JvcuuA9+3W+84L40Bwal9m+xPPqHX7x1av9H/uJCVx8yOWxBoK/6t6BbWVaPdPsi66uUMbdU&#10;f57o1k7aOPAtn9oztxsbnfF/8RUOu1C+cfLWTmssILd0v5soaCwv2tmyyoT+3h24G4pP3WPdBkKL&#10;McGGPLrouxv7kUFqQtT5Kx8PzB88UOQT1/yYg3EPTfFf7n020FulX339MOUzphwPpF43nKEkh8zf&#10;387aoZ8PpBN8hL55Gjpyy1/vD5mqE+n0awVP++a4h1zngQ6gbX5Ff+v675AB3Piqbk48swVQfYQG&#10;ZWof2jraW5kCMkQ/vZNP53XHfGjWnMlPnvz1h6B6DWif/4H7Gk74ARxbf7/wsP5Q2toEHhaXNHXQ&#10;gea1Y+nqzANjt7rksnwk8Wofc3mzlaVJkKR/t050sDTUjiu/sen2X3I70UGHxQO//xK2b2kLj2c5&#10;8R2Df9aWDpxmDJn5mXoLZFDbNfc+wFjTg6vkeSq7NB50wW8NSibsdddM5jJkLLRM5EPu0teuyRJd&#10;bPPBg/sdpz/55GeZJ70XYZkTkTd/zxfOmhDM/B9flRzuA9F1FrsOtpTpA8uc5WTFD0SfNrITz1h4&#10;G/v4UfN4cmPnZD5z1+jj0MP48LWrkXkn+f4ljQ8m51Bw6GTKpHTyp8xr+xrk0ZcGz/inbkbXp8fO&#10;Y6fn8Vrdjcl8aJi05YH9qYOH1SO6+QBhDl9u8+/1AexK/fzXePAObmHxt8wRzvQAtrdy2IAedbQ1&#10;fvPIg6eQ6yOptOP76A/qSXsFR+mc8uXr1B/3bUj6cHBT3o0F+krHOWOGPjS03ngcAsaGDmISGRd7&#10;gGn9mKTuR9R3W5eFiIB0srYHYD+A7kLi5a37HrYZ3+8zyGhxmOV3CfsgY2o6/Cjdh46X1w0r1wW8&#10;n+8FvC+gJyabuYNy6o+8bnXHBsrcUT+Yrv5mZDsyLzrtqBcI1nQhdqRc+nzqNG/xHGXNW9pP6CbX&#10;O05rsvMdcJTX3voy5dWfAxRvP0bG0ZM3t/0sh4e5uwao3MXpa7mev2SZw0RP2mzbqQdmHh2bCs6+&#10;8YdmY+BBu88W6698V+dYAYdWc0gVEBfG3/ezkfERfJi9k+1LHZ9SpnPp4OJ8kJpW2vf69aOU87v2&#10;9sys7ezd+f0fG/jf2dtJO+33bOGwf3/mC9snwI4XhR+Vjw2ZV6Qu/xHGRraRB912776ywTfL87Mx&#10;P2Y94uEX/Sb8pf7i8LMN159M4M/GGOpX6aVAXqGr67bQvdB9mOTXpujibAMb0HfQKHQOnPvSmLJj&#10;q5PfcoHacmD6iIPajPn0DDccoXFlV7mh+Ug/w5mOcxo87FY/1e83725A6/qjNnz0qSu9B+3nezKA&#10;CX3aMZbaI9j2jDFg2p65jPFZrG5lmbLGID6kb0QFr4BfbfVNanjjX/isyR8e6OvMjzYW7xkqy+A6&#10;h5Xt+ib55/quhbVHNeip7eVvrH7kI++KK/3MAZa1j33kp5kLWI//o3/0jy5//+///TnA+qf/9L/7&#10;lQ1QG6g+RfXFF192cT+Ti9vEmOH1t4gipBpBjFZD2uT4Z8CG8VWDQLAJ7hyM+cHnOIn8Ka9TyduN&#10;H0TXwJOuLsb34Efbq2w02OABq2jp2x7gcErXYWgr2ENWDUPH4NxFCWEqj5ltfydnVV7q9ZS7E6Mz&#10;zKT0CvJ1ouDRSbtYQGdwOHT72KfePEH08cdVCh7Rh07y3Y62MiE3MpKOPvSqw6j9+Cnc25W6GIl8&#10;N4wjmE5fcM+ZM6LkwzcHKXQ6er0OJFd+5kAFNP+4/ilY/meiNvwsL6haeYP9TEkdJx3k2sBBN3WK&#10;4UPevIF1dPhcz0AFW+CIQ1llPhtdkVmgG9ehY3/bKkQF/+gWwLf8CO63A24eQH9t85CDsGWAgGZ/&#10;x801lO/gtFjEY3lLWhdgdfI32Z4BrcIMpEMXmfSHSpNl4nU/dumg4/335/ddHGSxrQ8++LA6/cbB&#10;dPqyAVclG+cGD6/rm3TD0wlXZDRtVKKjJ/+lAN57mXLfxw4tct99ezZZTR5M3mYg8jRJZJfJd3pR&#10;B6rn3gDLAPwitivNN53ZX19B5qBeTmudc4Dg7mDOLvTHXL+MeGP1/YTg9+hJQXLYAywLFNekNS0H&#10;Z/659yZpDw0MvpHBt5lAWBh5Ut5vXX1pwzHxw0wu/YYJvBbUeLNw28U5fczkJfYUvkxUpMsvvmMh&#10;VttPWbbyPPgE9sPG4fPE4J/86Z/2rQ44PSSwB1DbDv7RwOdUxqmr7+/bAvsbVuqYJA1th1+o7Ma2&#10;2cvZfsXrM7roCl5B/e2fWx4+AoRPulD/eOAsn6c6gjwB/00/4RP4VmX4nfrbg0awfak22MJJx0tg&#10;0m+8NP3g0cJqfbQBGk8OgjzRxHdZ7PRJqeifj4bnXhbAFsHsv36045oN9Bl0259j/NrqJA2vdM83&#10;5k9+zXbpRLPOol6o3wl0/0v+bnJ3kst+Mr7VtyUPLpNpEy0Lf0/elWeygjP/Rj/RMXkf9fCxcoaD&#10;TK8yCS/nicOGwTM6A3Coq1x5/omg3Cs6POqIN1z1ctB1xnc3TzCnMBdgY8rRX8fGXKNP+ra7dRbP&#10;BunKX3k++F3att7yqu7a7BmXPHXP/cLBsnHZAbZ7dXYepLyy3dRJnnaky+cLtC9dvxVrR98V1k6X&#10;V3zu3Eh9NmJuo55ycK9fqH0nXT56zNH206D8zllm5+sNK5OV196fg/I/lf7/1xA/PY4+bWyfSR9M&#10;R26sD/aNrNjwLDCz0M1kWzpu5jejEqp7c8FM4E3GU0dfwYP+1n6ScOZ35U1mDv69Gbs+lD7o3RtX&#10;Hi4Qu2cbVzlWLunf+YOfjPVJ+nn46OHlc79b6EDs64eXx0+y8Hzuc60+HwPmjUs01G5rr+PbtCHd&#10;RvSOIcZIbWnjPO/YTdrVEdr4gVz0vvzWTyM34/QxjgmLqwvr2GTndAe+bogdm2HaEtB2bcc9P+c+&#10;N+Yu2po55G3cqU895pqC8oDd6jf8dfUhv7hgThl/uV88ZLLQ+d+BD7/VMZ7vBHTAgf8ts+WYmvkQ&#10;3vAr/arXhPIlPq6vkHttX+k56L/K4giLaelfOoUWcz2sXvOULV9ToPjci+WjsXoPvcayfmL25Wvz&#10;exJkFD7Ng6116K7rg+gPf9qCa/GY3+U/Ui7++dPs3Jevo212w/5mPjj55+B+NvuG16V5Sy1/ACHK&#10;Vvd0eZQ/Ck58CmidtcPkicc+ZxNIO01TJrJ5I5PD+zYiY3c+B8W3srUeLh08Dl0j29KQvLKUJtiM&#10;NrcfmLPwUbMemrr1J2QoL+Vhbf88eB78yck8dOke9Me9pAMXGoD5HZnMZto8hGMewK+0j2aebu7R&#10;Tbi03zc+ki6IzWmU6eF4fAYfY37h6yQ2vRxk2URjF2gnN3zbXNdH+zWBtM9/zltJY9Ns6iafW7/u&#10;nD08PM886kl82rcvjrfI0x6fyqcsfbXNtIE/7dDHtf8coEzxbpx2qttiOMluhXuErk9DyOgjceZF&#10;vU7Z6vEEqwth5b7lrj4gkMSmdz6VdH1OX/LgrvmjcsLY/ew/4ME9PPhW5pwnwNOD4+S17tFfMKk9&#10;PrCQvMW98YKgfmnF+1EPHm21PZuP7P3UX88yxd/VhnO9QnZ/9S/K5F6meg542aSNdW1Iw2vHjcTU&#10;smsUD1AaZ85zlOr4oBMNlcUxDydbNmvO47NA1lLK+6kG/UEgU+Pq2pb6aCQDm2/WTz/v59T99mF4&#10;CU3myL1mqHh8OZ/gnE1mG94SY2Ohp+DaHzF3ro2ryMj83HhozWgDmowcaKX9bgSHNjLQJ3y6EN9v&#10;vcXeY+uhrYcDlb3mpk3gvvOG2jB8iTubKbFH2VKU+EhPHffqaHPeajBGD3ioGT1wrc2sDSwIxXr0&#10;G3jIUzx2FF1F7uxn84EwtnDkn3En74o7ZK5tAqlbtmnKtKD/hpbGR3l6SxSZHX5188SFo2LC4lwa&#10;0bsg4Me4BFfpQGsu1FFm+YaHv+0BfuLWq39cPslSH4Jl2hxqhobynn8rP+OnfJ90JAuHV+r2t70C&#10;s9f5JLGHj9Sz7tk1x6w/PVBs/dq3cV6PzIfwo+0JaFtAqz7acSTtu1/YMui81qls8K1fhgd2L99I&#10;qS2TiUpNGLrVm59lmDWzL9wM/3Bqa/yQw0Cfm3vjjfDyJh9wkqt5buPdeIfr+JyrMidatV7I9dS9&#10;ARxsoQ/pRCbdxyO39jn7hrM/1n21xNvX2t/gxA9c6D1svuNeZLG/JRcyyhOelWUD6tpz6z4CX8I3&#10;sL/MQbovkOvuDTnUap8MKLd+p7aaMSVj5ffGST7UuJz0PcgKAb3+4Ttvm2Td8OTpHFw99SWy7y4e&#10;1jFW1c5TvnsrrsMTX9MHuuv/wCED7Trs7oG3tcr44OKIkMm09kKGR1w7YRiveQvMXCS05b72cZhH&#10;e3jaXZi8ifVC7NRmA/7qu9ImGiqz0KVf8pVnexWW/mBsYBGuaw/6J/21X7KZtW1psVPXsbVp9bbe&#10;ZnPqa7fjUOSgHf6wbSQPru7rk21rJxw2JGin86YeNOsHaMbz2EjnTCsL/xIP3qVTWlEePPJ5gxt9&#10;6CQP3Oob77436zbXYnsRe1ZgXeorIR99/FGvNw18+MGHl/c/eP/6tS6ypWf4PQjv9/OVs1csX9s+&#10;Xd1PhOZ+wXi+Y/oZ5O34Dly3D9NLD0GTFpzwFXfzzLscYI0d1O5StrJKaL+snMYGyKVgPq1fpd88&#10;zZrdup0s/uv/+r++/N2/+3fnAOt/+L//X3/l0Opv/saPWP/m8sXnn18eZgH+JJ3HJMMEVcdFgN8B&#10;wEQVEGMQ30KUnfsd4BkD8lzDY5PGRnYXWTpSDOn5s2+7kYww9xhanBhcZycGHMtZaDbwbT5yQsIa&#10;6LQ/k0ZAGPKETSOsHbC05T7JCWFUnBsdou0F6kAPXDtpbmmCmR776rV8qKKcfrM+9Papv7T13vvv&#10;1Zg8RcSQ8Li8o5OMTNzwAid+OEgDo4AW8mBMPgMxv+szP/auPoe2fVBwGcrnJrzpJOgsL2kT1Dke&#10;PBTIQNx8C+TbUz5bRn7L5A/957ATGnUWhE7sAmuwdJCL0uVJ6zog5AUnJ0wPBhJ12u6BY1rNn2bV&#10;VUd7aZfcDDLz7dnINEWG5pEfWtvh0rb0lUHlkPtxTNMeuruYycBT2w3uxaF9/24y1MZAeUsba6u1&#10;YXrOH/tZmbQvHA71igf+/E+klWsHEJ176rIFvM4iYzY7vV6trsG9DjU2awHw5Zdf94lMfRiuYKi4&#10;TbLntfcE9CbqZA9X7bvSRjYG43t1MkkNj++8/aCOkA3bdJ9BRb6BJ+04bgpPBmyvfXoF2gAcLfZ1&#10;af2KjDxibxKUlos32e0ftydjxjZkpUf384EAj76BTB/Ps8B4bqJgQl95jpP0ppWDO29aPePD0j4H&#10;6ikZ94/ijxzQf/MocRZSj9LfnnvjKPjpTr9Ho03ibrazp9hAP/t2TAL0SzJmG552lb62Q7fK6NsG&#10;AgOQgQNe8iaDbqaenp5tP087M3Ga/sF/mHR4+qCHVuFHWXYIPzjb3LUeuxGSPpOHWYDxGZ7QUEZY&#10;OuWpg776uuTX98V2pReviWjitls5T91tSwzPjg2Lc6F01U4Gj3Y2vYvvyo4N5s910wc3+6g/SNj6&#10;W3fHCQPn/lh7ci/fP59+28P/YyKpzQcZBA2E6tn4FuOTvY3/OTYm+JFORNP3o5tuZmg/440+ij+B&#10;H3AlrxNm8kmeNHyI4asvIpf8oV0ftYDyOxjid+5lrEta17EJIm2oo232PTgP2eUa//RUvRkfj8lo&#10;J1RpQ/3qJDjYzNqBvK0HVp7Lk2sgrC43bPoZ9+avbsDdfPVc72GPe3KvTdJF6iydW16asPiFTScD&#10;sDysPW3dLbs0LGz9bcu19uFYf82egLytT3YC2wHK80Hbf5VTRx6frC4+l9cZr99pOlzqqNu5Ufyk&#10;/g/n2iN88sTmCXBKR7ODl5Uj2PFp5go3+d2FlZmgzBnO5f7PCtoR2oL/Iot08oH0vULs+LXAG5nT&#10;3KttHAtUG0PJ76I1cugkOb7MAvaSPH1uFiH62M0W8atdMiI3ftTbV/vJVjInX4sCv33l7Tv+mh7U&#10;oyt9jlyu/TugT8JpLPGbM7/73WeX330xDxfQW39rMH7HobWNv9n8Y290ENpC19qg8o8yHsGHeOOg&#10;ttE3Os0IGDrwiBZBfnmVdugWL3yYAL/fmmQ3pT1lr3OZgHal8S+uxzfAN7Jja8V3yLEL++Dk0zbE&#10;chrDryxY+xKkT92xa9fSikFDp7Bll49tv20m7xzwLGyd4s1fx4ujKN4E44HEldfK7Bzc/xTAr/3C&#10;tpO0Mz1bVlj6z/UFuUm53qN1x8JrWmL3AnTql146yXi7b2CFitJSueCr8xp6jX1ZJxx8m4fAPOfF&#10;qQV/wF8Jypgq39h7l478lyuFho67oYvy4p86vU4dPC7vI+fbfOocpszkW1+sTsRrl+7Z5NjlTRfw&#10;tW7q3c/9O/ezBso8+B3jKH9hnUWOL0fn2CBrfc78YNoPHO22X0WGlXMzhv7WS9yxfNMSDglWOjje&#10;8vB0HitslPut23pEG9o6xoTWPegxdwlj0Z9NMvOVmW/gfdbL8UGhXz1Iwlrlxjcoi35Bef27b3Ie&#10;81SkkMdujnbj1AOVadPBn0Mm+sFTfzA+gNVZw2ZeOURXPt/GDz0zlzp4gn83zgT6wc9+Os542M3C&#10;pP+hvtzGEuBYP9R5UtvHLrmhwb+5BuUtda/5CStrILAV0LlRfKowNI9duV5o25EzIEOgjLD0g/VL&#10;gjogBIx8w7s87S8vQvtA1z7jGwT22HnuQf/SunDmSziXg2fLCHDSjzD5+mYzKsddA5z5BfKQMzqc&#10;fqZ+91pCb+evSWNne+iELzZBt7vRtXOekQ1fGfrYUnAN/pETXEvz8qMOHO+99/7lfq7VQe91rIq9&#10;9fCLrSdN/i9+/vNj/Zl5Vvs0nGg1dx85uNd3+7l4DyfGmNom2RQinjjHVJk+7s8BUdaBP76YTeM9&#10;vGKIJNrPkuMj9DkE8GaaPRg82IMRd2yP3NQZSBiWQ9/0qesf4RxxfRoq64eAPLpjk+b/t7kAkFY7&#10;Ds1wdP0SEFa2oLgPXze44lPwkHR23Y381ovs5AenvNQePYafoWUCnPmv14uz/rO2lHr1tac5pvRA&#10;3xwTH1Da29bNbpdmoS2e2hU2f+uCtsvvRp/bR/V39O98beggg+ENfXTVT8/HJ86cTB8/1oGvuR96&#10;Vj8HRUk72A+E5NSZcvZNZi8nbURv7MueiN8bcrA1h1ceUDVX2sMcNNAbpP2Hjcu9ILZXUmBbAf1N&#10;nYX1r/LWL+11ZfCKz1JnfD96+1tytVO034XV+8jDIfG77+rfHpT31Ra4B6f25fuN8XtZv9578wDt&#10;LS0pC/QPNO86SLz+culFDzjTTlb7Npe+SkjatwbAL/sN0ZV792mu/WLsrTYX1dEeHPjGJwVVv/nn&#10;N+cdYrGb8mFfOW2kcOrH/wWnfQAPRH+X/rNzgs5dEvdh6vSB7VvgB58WDB32Tr9/PuNJf9M3OBxg&#10;mbf1AEvfMe6kfL+ypdxz5cbPoNEeWx8uSdx5DP0E+lMqgfMcxfXaKnlh0X/JTVOhPX/uZ+xJXmPG&#10;uoUTXpINGUcWDuYjD7KmB4d7A7PWuNpQ4sFljJpxqr/v23jKNKQJemWPfQMbzvCF9u3PWxAuf3hX&#10;R3s7D1/YufDIJO2kJtmwMeMKO5POzxR/2oFz6+NLW+ZY8qevJ1xleZvXTB8cnzE8kAuZjG5KT+Lt&#10;i00vXeNf8dZ1ekBb+pi3ot5//73SuzYPr3sHUQ6lHFY5qMKLtWnXqT//RcbAj/szI95Gtn5d2LOF&#10;HZt/lrHSg5m+KuLhD2Pn7kl+lHjeaP6kdfegbMd2ePaQzH33myMH8ch4fIOxuG+USg+I0ct2qjuy&#10;jtxaLmOms5ubTMe+ln8y7Pwj/epbZ1GPn/STmmjxG1i+ktIR5n/8p//4VxbcfsT6008/66auTbt1&#10;+jGFKoCRvf9BFsNpXN7m11EEdNjba5Mmfj/WYTHAGs1R3oDCUHRUh2N9KjX5iG4HORlAmWbANfwd&#10;RG4TUPfrgK40MI4O8jNAM9pu+KfOdmpBGxWSNurQpuO2iaOj7eROxy+ugwdh6dQR1snshK24I7P+&#10;SGJina+DYvKACY83ZBgDPuFcGYnxYHPrnIYKbaycKLxKz7324OiiJXwLS+vQzdHmPvFAcAb6lFFw&#10;bzvLWxpqWyNbE6DI8CiD3ymC3ymzfC2sbF0PjqP84ezAIBngZH0uqG7LfeQWauZJCzo72pknL5Ki&#10;LJnl2h+qgSvg84E9vPLUVHAVXycR4xivi+3gwBP72A2icyCXnTSDlS3e6EF9ZYA88cpQ/j61sp1U&#10;mqDNaXcWmCZ/1dMhfhdo7CLkJLfK4IdjYRSa2SmcbAwPXz+0OfewG2rs55uHj/tG5TcPv247nVD4&#10;vJ8JTD9RkJD0GETEPnbRyVdA+sgnC+fkc0g2COD46KMPL3/yp7/oRp8JfPtP6puc/fDCEyY2x77v&#10;a8+cDtnB7YkiE7I5oGEjseU4tA58CfjrE/gcV/JRaHz3Q5nPY6vPQPTxJPgfZTGFz4ffPE48n+Dq&#10;960tdFLOq88+5TSymA0B+RYyj+MQPSH/+Kjjm+n9faIsBCKF8k2XleGxUUzePUQg9wQ2IFT31f88&#10;fUrXdAWHmNPfz5EZJOCycbo/6K/++iz87+cMBGmAP8Wf/u0ebmUJ6GxH0jfUbmL3ZLv2un6DvQjt&#10;0wG+Wnnl+BN+eyeI6q3tCWMTY7MmQ6Ul6dPerdzeA3jPsOnnsteFvHR/rgvj+9u34rvsxnWylLzl&#10;F436V8cPdZh0bMATtNcN/tiM/m+j6N1jYFfHBINM8Fqa+It4kR6ERq67kUTGQIvsfRZi4486psXX&#10;8E9nf8qnoQ1PfQOUbeXPvQlQ/UL6VD+Fm4WBwyvdsovBPs09flq7++p++Q2t++Rg9SUOaMtE965/&#10;Wxsp/fSVvJY91ZUmbP75fuW8ecLiXdi81bfrrbv5AA30wea1/4d84+I64xPObawt7bU8sgfnshuW&#10;BkHe0rb3C3CtfLa+dH1PeZM2NLte+4LLZM0EC6ir33o4Rz48bA6/ZLAP9ewhFF9DJtpRVowPbcJl&#10;ArkbRNpVXh5c2nG/ONRbPlZGgnhxg5WFsGl30/99gjp/azgVeek6/Qy06ua5ycJ68qJP8rd4jS/q&#10;oo1PivzIcIGvMp6o27lBfcTgWn4FsiJvb0h5k9VbrHRDPvRi0s5Pm8Cb2N8WPWMz/EIon0PoyNem&#10;GnkbX77IOPPZ7z7rbxzC6/7ho+Nzsum31ROIT4KrGyNplx7piw2snQjbJ4Sx54z35m3oCF/6vHgW&#10;rVg9NhwPH7DzWfOHWXA8OHDNQxfshd3ADQc6gLA2L658D5zk1E2JpLk+B20po6z8xSG9dKT8OU3A&#10;y7YLljew7W+dMy7KFW06WBufTUO4b3196gaa8/tBGRX42j1IASP3Gd8Gx7Z/C9uGsPlLy6Zt2Otz&#10;XMjf4ng1DO7m5L9+SsOvhb8wuIX/JC8uYw47sv5amuW0P6ibch0XI58kzZhv7A6fyR06kqdMbopT&#10;0Pby+FO6Qt3kb9mxoZVj7faYWyBo5XrDNeXO+M2zusnTvnIrL6wdictT0jyp/q7DEnPtgPlpNwuC&#10;88YjlzK20nkLGWnvwL08zkHf6KR/ofmVPIjKa/7aH1O38cAhhPw3MrylHzCVG2z+2Ljw9so7xzqw&#10;vjx+RR/tuP/D933YyucCVeuTsulfDrKWmPVHlUd8AJ3PZtt80QR9DuHw7in5PjBzrEvmUzLp02QW&#10;+aTCQbnL2IhNttI95HuS2xz5RSZY2qq/iU/mb9bu66fpKDpwXwjulVP9TehFM9tY3RL2yMv9yKm6&#10;wNfiOWCKD6VibW/7my64X5vZz9lJ005tAC1k5P6QYzdAI/+Op+lP8tVZX7iwvgmdZK5dc0vy5Xf5&#10;a7jYIFtStuUThs/pQxtcA2Xupq8/33xwl9/VNQVuWUHabOxao4zPX96Xhlwdupj0tsMeEvRHb/cZ&#10;m4xTxg5t0W8/d3ZsVNnYtpFXfGSSMvq3fsYP7LxEILuVIbkaa8XLjz6qPB1oV5vuxT6fGaR9gNLG&#10;m4cpu6ZMXbrAo70lbRIBfqqH8EFm1ldzoBo5KoD32LTfJbKp+OK754Fnlx9jA/UdqW9YmUM5Dz3F&#10;/vXP8OIQwDjdhzi7rk6ZwFX2qVsfQSBpR3KzJjvXRz5ZJSazbjCjpxvqs65jjz6Ztm9b7V7F+He2&#10;B9eMmWebmP/pf+y8uo8cxO6VU4dcqjel0RIQpM285/AHqTe8DG/KLd5znd3ruuVbf0z9LXuO2d/U&#10;u9n5hvO1oAz86tL10JMy+cdm17bYp7we9EX/owH8wTI0Ktc9keiseA9fMYdXA9s+XAfrSfOfNHFo&#10;11VKz+wVVT+RlxZ9km70iAbyG3uAo1+uecs8R/tJkCgveD1I4HP4aORTtp/pK2yufjtQXg86AT6W&#10;dryALdsHFrR3jwzZdMp604u+SsPYgntz7X3zal5cmIMAeDrXPOSs33cc6aEPWpLvLazD3xbfUbY0&#10;hHZ4znxcy92hmz+R1/zc008fYAsPHQszhunL0mJpM+7px4mtxbtGH6lf1xzdazpkfbWJl6Mfu45+&#10;d6wvRQReizzGhuZnFLzdLLa3WIQB9sTtXu080D5We08fSdkeYMV3+QrRHDqrlP6XinRdIvRRfspD&#10;J76WlPz0hq7nHepXd+bf5Eo2lQde8H6sfULr/B2hyLGacshdo/UvMZ4rJzQHOjar3/xUCf9vvmmP&#10;hC0M0MEb8XW+kDFrs+jk6DvSxrce5d0fcW0sdKBFjP4Hb8UO7HuEN/54aNr+kXFdWbgD/HbtAB5p&#10;8hNf7UafjV7lacO60NrHWpytKVMhtN7NHsVoFPiTm0+ZsNf46fh+tdm10dt8YPd0jItr48uffLTx&#10;dx7GsK8EN//j908//vij7isY+4xzgvseMn34Qfs+mzIeqnc+THJ4NAdJ7xZcz5g8D+G6hmdfmvng&#10;/Q96MLb+ROxTvANT/wzS7D/sodbWkzf7He9PWXPZo44yxfsOmuSJ3yvdeLWH3N9+PQ7GxLt3Atqu&#10;ug/CR2T0TuSI5r/zd/5OPyH4H//H//EcYP2zv/gff/Xom28uv/v8i75tQIEEzXHNgjVCwGQQIZAh&#10;GRDH6GdS1AHWBCMwp9Tz45YIIUAKrqMLMHSdegZi33t8/cAdB5mya5B6WSdePvsFZ5RqQiPeuu20&#10;7XDoGVqWnhkgZ5BEr7B2uc5eO+0MNfpJ0xml3wbu4XNgBmnl13A5HoYlrU8ZxLD71IQOx8AT9w0V&#10;bUUqNubvHQbOqNG+dJ/luTxsUH9PfZfu5VvZTvgiGw6yGxuHI6hDOHRVXrRTp5V77R1xFw7k0z4e&#10;OjWaWJjkOIc4hm176Blabh341Kltgl+dzVGeYzvqa0Morbn/8fVqsg6ZDqQbgK5PSCXPwOHQCnHi&#10;LjrEcEzt2sQOXh244rtB5XDYwYbKozY29kQmKzMwupgnW8lXWvV88ImH4j3qdMGcv5WNp13W4blf&#10;nb0CpXrC2mCfXjBQp3zlF3xwymOD6KrOqpPZTLLQdfj88Ouv0499zm5+g6mLjtBuUtFPTWbQv2ew&#10;OPhmO5ymkRg9uTk6ytiAQcHGwCdxOB/EyRhI33v/3X7+8pOPPo5jj3ATZvL4evBl4ffU58G+P/zB&#10;TOagHN7wZLAZGd3LIFa50HHKZMyfA8jw+Dz1n8amnwR8d/9JFlKPsph/FJ78OL5PNfUzWt5iCr+e&#10;jnGA5QkZb2Y9sfg5eNQ3HAA5uHr02OGVT1fYKImuHbyFf38xvupSHYMFaJ8Kce0D1e3YPLqF2nCA&#10;jgxI+HSPPxuinK4nJsjus9/97vLrX/+6G9ikDMf2YTg5bnjaN9Ou/ikPuF8bUXn6tMF+8Nzke7uu&#10;LfJJ/NHRT6XjcXWuvvJd1KV8J7Ap18OQlBXkK7t+f+1eGByZbB0yOdMBtAnQsrD1NqhzDQc9m6ZY&#10;J/7566HcoaPtrxaNJtH6mj7jAMsClO68uTaHm/PpWm9tvPdBBsiMN54sQh+fnYpEWnmuPts2Gs7A&#10;nySahaay/I2J6+irslm5wu0hjvC78ioPwUMe/ML6h24ipUmTV7jgqZ+OLc9nV2xqWTS/Xl47iUhd&#10;NkWvK9fKP3/aWhnVjg7ayLT+OaDt1UtpO2DDOe1u+uJekKbtu/rdfOW3jjHc9ZmGm66nndX/4nR9&#10;N29hg/ztK5unPti6gvS9X1qXPnnoMj6jTV3pcPIX6smTLg0v0uhwJ2Hq4dObr/yTcuqY/KnHHh1Y&#10;7IbQ4qYjbcG3clOerhfv6ko5eehVDx7gWlpt6mQb6gB5y/9ew7OwYfP/WDjj+PcLKaesuZV+LN6q&#10;jYOv/+f2Rkqr6PP6eTdN06cKue4iLvnhbvpdrvGxY6dAJmROFw6v+vtUkT/5ku356TMTfT6YTQp4&#10;LFEhgl/QN41r/R3FjCV+8+qzz393+c2nv7389tNPL59/8Xk/S+vBB5+k7adLo6v1F/BY4An0zkc5&#10;WEMfetgJXYuF3fgZEm4HRQJ86OMTN12M75ZNOx6WYgfYYDNkoV04m5hyW56dKDu4+KfdlJg+XXsK&#10;nO1EPffKsU/g+owTPjEerqE3dBYeyEVSyi8+5RdHdfAT+Ve8SbuGFO08LDhT+prHPjrHTdg0eMig&#10;+P07/Dk5kU9llNBNyTOuo86CIA8s3ee0gr+OXSfI3+LI7TX9bpDSvQjztB5gxU9pN2Vng/g4wMpc&#10;tX5B50nedb0CLyx4NN+JTXWDLWWLO+XRbF62NJavAHw3SL3UH3qVuclp5njhJeXE7ic995X9zae1&#10;L6Bj8SrXdPO+8anKpcrgDKCP/e14V3qTfy/z37dsXhw8oAvOa9tH/co2f+x/NpcG6LygMbLwpywd&#10;bt1NS37xsZPfa4Mcj75UTAmtO2HbV05L/JbPf9uceDfjBlvuVyP0zfqx17re8Wa/eWxamL4d+xp/&#10;os1Dftohj+DsnCH1BHpHT+faqWfzq300vqW/h2BNTp7Bi0466cM/wQeHjZaRkXbi+4L7RQzRbxa+&#10;Gd9go8Z6Yn2GtkjwWj9yds0W2OeOUQt4Rb8wNjh9Z2HlqU/d7efwytNu19gBsqmcD9i6LRObAdLv&#10;6k5wzTbqHw8bdKAhqIfH+r8DD1ieh8f5PSRltDH8H2urhKVpZbNtL0z+8EyGjVqP/gbO/KxMpC3u&#10;qXsLQ9e0Z100m/l0cuObr3A941PSjz9BWh/UeOa3Gf2e2swvll5tg5ZtG3PwZywzrj3Pmmzvjbdi&#10;dqCdkYExqNxW3vsQR8tnTbcP+MxXgGaOhAZr17djv+Ct+OYgSp+etn2m7WnWnw7B+Tk8+/yqhydn&#10;450M02LJjnza556n/PO0E/qyvvwxdV6PjHaT1FuK3TDO/e0wbvfJjHsZE4N39o7og/yCm5ytKQ95&#10;6mTTJw/90kF1EVn4+zH9DdjIXsj9vIFmrXrsex22U5R19dvP048Pfcj3p+zKmwzXxoXWOWxoQmoc&#10;pAq1qcT8C/tBD7yLc/GKp3z/bz+EV73uV5SXlFtQT/3juvad8uMDbna1Ng0EbXfvAG71cz+8KzOy&#10;334pXZurq4ZBc5SdfmQOOW3Dw09O32Irmy680mfIPLJyoO/NKkLTxnffjR298PZebJSd7qcou8fE&#10;hv1+YMqxzc7b3kpbb918pz9XPhWc1sdvx6fw2+t/Vj7Vcdse3Yo3DD/D58D6DOnyZ+0z6bs+D/DB&#10;TZ/9O/J5azfhk2+/adpF7a2+w6/6r9TpZ9V6DUaudLz7ED3kIN/2x6k3RKNreFvdzEFY2sZ30l6/&#10;HxyRRSF9zyGKdthC5261+gTthg/5pRF/6uufpSvyIwR9tf2VHY6vn3XF9KXafvqL9fc8HD1jWn/j&#10;K3xWY/BEX2SyUCKSPk3ETo+/6iQwb9e9cewVRw5JC1UFCMTSjc/3+2WWY16e8nuA2H2FlO0aIbbW&#10;PawDOjcItJ/1mq2GqPDKJ82DGuNbOjawU/aqb6acot5m/fGlOYWxgHzVDO4wlawGPZ/M6fne/egr&#10;9FbWbCh0zsFouDlkQSwCPvhv85D5ItDYVW04hWov5TVQGYnHjlaGfSsred2vgv9AXlqiQ/Mr66jK&#10;arLaDlteaF7q1ldEFuRYTZXeGa/FlX1wbp1bvxpga+iTp8z21423DlwYXJzWn9acwL09W2tHvsI6&#10;dA9z6MWLRj57b1+Br5s3H+0JRB5LU+QiLP3SOuc70QHkHT1l5KluYHW15Wavc9aCW/9chkzofMre&#10;5kY71+zD2cf+hYMqB1d49VM37j8MnA+w8Kq8N7QcYPlN+A8CH3/wYT8Z/B/9R//Rq58Q/Iu/+J9+&#10;ZaLw9Vdf9wenGe4cXFH8TAx78mjjO9ehfAYPHabOeQZ0ME50BjpGZcNmlDibN54EpWTlTFgYByYx&#10;8F7yXXN8nTgFnxNvn2Gx8exTZCY36mlzTkBH4MIupnbBb3CEPwRfFUToK3xxoY7WQDEGME6T8578&#10;Tt6DC85xXFO2ikpsgurUvMZbCF2p185GqdK2LWmlmxxn0rfy6+QiwFmW/rSrzhoWA2Go0gRlRo7k&#10;lIliJpk9jEo9SkRrDfSYwF7hkI9JnXJ1dqkzogpR+tfR2zksDlBmjTGwG+EFhlt+fh/QDA9Zu64D&#10;avqRl4BGbfhckLekDL8GmMo9lUvblKwDZVd4MpCJZyG3DhqumXQ3PQ47XM6bXWxDObwkoAmL7nYD&#10;ANBFN4/Fqxe2HZvzVo+Fa3US2xYTl1A+DtzsqfyujAJT9uYQzwElr9gjgCNxnbIBPfjglFc5pC1o&#10;DLL66muJ8Qr3Dy9+DL1+pJQE0TMLVw7DRp3TcDY8ryo/C3g7ap4mm8k1G56JoD5mcv5h6npNVV0D&#10;ofrjoN46+H7ZsjbLTM6ePnkcGseOG4IXp2g2KKbDtZ03DMrBQyIOAfqmVSYKT7JYeuiQKouYr+Ob&#10;HmZB4kfyvXnlQMvhk0//PQrwWQ6n/L7VyMYm46HTIK5N5Nrh1v5IvvIdrFKOfbwMPciKADromri0&#10;TiajdMNuCVM8fmecuID/3QCRRm7SAN/nlV2v7nLaFmh//etfX3732We1LUEdbWiPX+DA4SIT4dxX&#10;Vp6tE1rZdTdC0i/RVB+WuLYCDjlvG2Dx0VknnEmTDzbgv2nJx7cyQunSJ0vfDMLNE6f82vqGM+6b&#10;r546cGyfKZ5eoep2D7ac+CqUXJPFTtr5pA56JiuRQbjKAuFF/aKDTZtAfrsBXuOYN7B8bx9NJn1a&#10;gt/v5tU/5rqf6+HrIlt69KTc6/f4tOmDJSUEspv6m9AB+KGxJX4gEJmk4fJw9kFk4fC3kzy6kuiJ&#10;rdBZ/2NsjX3yQ8YEADcZs5F333+vG1Az2SZb/Xf0hbZuXBzt2bTcRaR2Z0yejebadstP2Ssf6qW9&#10;pbc6CQjSwbls+Qkd66eEM74th5+1fTSgRZ1tS7xtuRbg2/y74UzTtieos3k/Fc64ty3gmlxMfMXu&#10;0WveAb80NCuLF+2hvzo55jvybLzsWz7a2KeX4HCQYpK6OBfPwt7Dw67Nj8RwryzEZ/1tPUE55ZcH&#10;4Yx75Yi35R8IcANh0/5YONf928LLFBvIf7XVxLHbdvTFkUgZcVPQI3Kf/tQnMPXxyLz3xRX9pQx7&#10;F87+Gc/kbI5rAeDwygKATpUzad4DrBkfR4ev8BQa0cwveMLTuODtXQ9ROLD69LNPe3j1u89/N4dX&#10;DqQyzsyT4JF7+mIPm4KSrWgXV+hiJ+a1+rz0TuQDaOiGR+iEY/sV2P7CF5e8pKkrfcuh3zxlnlLd&#10;A6/pHy8O+2qZE144+knGpO28X9o53/hCMlcb4nf4yrTRDfFjLJpNibHToc1BcLSUNrW78r1rb9sW&#10;2jWkHbBlmnfQ3DggmKMzAjiMi24WX/OL5+ZbNn0D7HSy9Myccg6D8Ka8ehuQc93USvLi3bnh2O+U&#10;V831ue1tX5ubtps3Kqgpvdfy8/dmmgIObhaXgnjfwwaMdG4VeZdIdbUX3HDOxkbS6ULZtpky5j2R&#10;5eBtVsut/K96YMcHbe5nY/zmr/p3p17TU+96fQI6sZbcsvCYc8ubMPKha33CAyhjkxiPfWXM9CRz&#10;Kr+CY+nZsPTO+vTWHh2HkmuZnwojk/ExcC6/C/AI3ZRjt6dQnIHR7w1/523pm/29gvR3m3HoMB8V&#10;UGXN4QPtaz8AAP/0SURBVEndbmBnXlJ2kt/NZDLL/ZFUebAfdkDH+ryHYiqzY64O+kBq+uk+/NI3&#10;ECLb6iK82ATaa0+M49V9+Q6fL7NOeNOhVWDHbzCbmGyMnHZuMGNNH0br4cIcTozP87bwrOU3sNmb&#10;71i5T584y2/pYRO1hdSrL0j+5i3wT4BeKp/IkX2tb147cI2WhfaRBO3ib3kdXzZ+FqBJXXNR9zve&#10;Fk90sbaBNgFe5c80CvCsDofvJvd61v38yvq9kcdo/hZWPlP/JqvhEa/T1oSjTP6tDEBpSjkxHvBl&#10;DDIWDS8r45GZvB5SRafWY+Y2xtk+WGh9lvmPuU7vE/v6RcvHFp556NBaLGtQD4LsfAnswz/GbW1c&#10;aUMBOmJbmdheXmY8fvr4m8sjZQNPvgmkjsOo7zNOP8/c3+FPe29oLthpULdr1PCWctbC6vh8oBmV&#10;/QobzN3rybU1cQgoLd86gAjv9OAAyx5IZR791S91kzhyT1v+Uq1yBvW1iTt2KNOeroz+PPbYPafk&#10;7ycDd09Nn7/K4NDxDdZGZs9KOfreBw7XvhcfmtaWt2/NX5H3fvR82E9xJHYdgG91skEdTG7fkNf9&#10;GGUL+FJy8Ar6RffJAmvbr9AEZ4masLi37b3fTX1AD4J9OT9/gN8rf4mrg8hq646/4SNmrJ89qpmz&#10;KI9SbekXaEcSLfRAsbIMjy/spzy/fPu9fThvV1iH0NfI6vvY1fPY2LPYmHWpN+zsuTi8sqeg7bKK&#10;PrE+GHkl9SqL0hDA+/qp7Z/to7nfUH5PMDIns4GRQWRdOZD9IfNA4z75feA50kxg2RS/5iccbv5k&#10;aBudpHyoltP5A5r7dwSkBGd5yaV41rogOEObNqtTY1Og8nFYJbb/cvS57nV0/Tx0u7cndn2wIj7b&#10;GsgmOv/duWnrRed4Uq912eHLy5uRCf2vDZz56pr/kIc30948DpRc2yfQ9h5KGU/7qV7jhrE3Y+6D&#10;0OQ3Jwuh4+2k+epKx+GU6VgNT2Ufu07s0Kr+BV/oDT2rz9mry3gWmdnb6JvY9R/p5+yNPJNOT9/H&#10;Nj3ILV3AT784xG6iyzm4OnQlPuCF38B6YV8OvgNny44PgK8PtSSdV60uIsziAYfeawfFP7bHsNDf&#10;vXL6DH9C/VToZSL03/2XQ8bzdhW+I4fWHTkrN/YK7eGftJqyZCjGk75hfQgHe9o5vVBerr5x1kXF&#10;mXhD7ZGOaxszxyuPB6Rwy285MRtDY+2XbSSmT+sqeNjm7huI0WGsNObBJ105wZhpTPQb+GL0zZ7C&#10;/L5xiKiP7fiUMVV51/hBn3h9RP1RbKP6P8rQCR25VmZh5/doa73ICP79PH7xKVvZDW50jEz8iyzT&#10;x1Z2C9f72vexvhpOQolao4OudULX/ZTxBpaHTB1e2U+tFv7ZL//HX/mtGEJ58vhpG3b63kltKh66&#10;GWQ9fafwMWIEYwiUEYQHZxVpMs9R5Bqx/dH8EKHeTmSVx0B/sOztd8qQNMK/TnIy0SWwcxto2U2d&#10;NWDtzqA/Bw1DxxjhCks55WtcSS/EoDe/ji8OZRx6+F28odmkoBPh1G3H027q94nG5OksylNCn44M&#10;uNZFpPY6+TZE4dmnvBjQytBEbo1CMGGu3A6Fa3uN0VPADvhGVt/2fgbiI1ytgWGO8QGTiB5eHbyP&#10;jskLp4znAO1wTqElpS4fvJvOkk5WozsATaXrNBkAlRucQTR8R2aH02CsVzqPAl4Jfhkj53jUN6ig&#10;j+OTjx7Oh8PsG2yRi7z5fEYgcZ1m/sTue4AV3rhL/KtbPeavi3n840yZw/FZ3PT3biJLB4P0Ux1F&#10;NzppyaFzf3XEw0Lx5n5sbWTTxQ7HFXrxUnUkBuzman8H1HaOGOwipflkCkL30Wxx3H8rA/OD+Zaw&#10;0/h5cnueHmfH77z97uWD9z+8fPjBR+34P/vkZ3V49P/tM7/b4ndXviWFvqY5C14bUTZAvXV5//Je&#10;dO6U3Guf+vOTR97uelKHhRhPFBGC8h+8/25kl3779NFBZP7hI7SHkeqXrKPE2SwJvjBq3/7yXWh6&#10;Ftl/E7/wZRYhn2cR9EUWNV9mUfLwcRZHno5Lme9T/3oQFT1Vr5oyAUu/jGBGJ0kjO73Qde0idcUV&#10;IVVEvuhyzcairKtdjz18HznO5KfZoXX7YW1G3z/sCqz+9Bn36vl0oAMs9f7yL/9y3r4K7copI+bH&#10;1ldt/fHDs2mjrrwtv/Ylds+GBf3ZvXo3OGzoBHDj+Fz2HLqIeH34FM519579zcHJ2KmJweJG57RR&#10;0VLOkTd66AItchNvGIpO4Whr8fFdy6eBlv/kM6WTAxmaBPgMX3/8NhOvvnXnwQeDuUVs0k1mHWCJ&#10;X6YYHPDv79TAi0a2zveya0/y8DkmUhjSJjtjP1wZsmpXBz/dZEfHoZ8dl2zkdLK3fIceOoO0vB0y&#10;WV8NlDepE6d0bUo/99s2xlM8VVIn4ZFZ/7RzXGsTr+hhO/Bc7Sdlru2Fxr2+8pM2Vs+uhdXLlrnZ&#10;283/b/4ZH0CHsLYtnNtTX4BDOOPbtHPYNsTah/NMq1A5HXyceVBPuFte2Puli7z4Wm0sPcrgYw+Y&#10;4GNz5lM+FWr8kOdwRIx3Gzw28ZQ9twF2QkkPaFLPZG37+5aV5146HFtfQKPJr5gs4Jsx7TaPWhx4&#10;2frKLU3y/n2CssvDHwu0xg7nbemEVBlNxvZdw3Ggcd/QtCP9mhZo35NugNEHYx+5NV9BSw91D/rx&#10;ar5pYUAnnedG9vRHHxYBZOwTguaUq19BmYKb4NsDLP7Em7xff/P15fMvv+hbtZ8Gvvjqy8s3j/2O&#10;1fPIMzokU3o5cBm/6QPktvpgK3wOPulS30aXOeST5Jnf0cn2q5X32t+QNno85/tzz0Z6qJ+2K/9D&#10;x+qrg5ZrHJ/X+MDnGq4N8AHtkqvQllJGG2uj7mcRfKNPGp7FO/+pMscIJv3AD5p18AhcK9MxLrws&#10;TkjXv27+lL3R+4qsjvFw293QtFMoX/kjAzxd2zvC4hTDteXJDbgWStMBi2Pp2nzX2hGru/JpeWXD&#10;L4u8nzH5fuQ8nyY/ZBBAw+g1/i/1uuhPOTiUoxuxe5Tmqm1c22UfxxsEyky5sf2z/OmU2LaM9upP&#10;ArO5msyD73NdYXD+flCu84GjfPk46qBvN9rQyb4AGWnH2uvl92k38GPG+5mLgcNWApXR0fbiv/Fz&#10;6O8USo+0Iz7jcL/9h/2DxaeJbmSFtsW7dWdzEKApjTDv2OGbmWf7qonf5PRW1BvhDZ9ECDdf8zLX&#10;bHo+tT823jdpgr+yYWtHG5Crp445S+euWSOYx7v2mSdz/D7VTp4BcfnDMj4qBONx+lT0iheyEMyf&#10;zdnfeuftYxPxmIce/b4bjsFXG4YTqtRlI3xd1/3xvfyvh9SkrQxXXiu/SV85Yi288vcHzg3SgTT1&#10;Vjerl1ps/rlGxz4U24feIsctC+QDZfHjgShxP7cY+a1vS2NH6zNv6UOOqYdn9KNl6WCPpTF5ubjS&#10;eZeHrbv2Xvk1fWTS/K5x1hZHDu03y2uu5Skv3iB9Qdj2xOpt3YK/xJt+zlt9W6tIv+o14xSd9veE&#10;M85+k/VbD55s6Gcdvfs9Yutrm2J9gPKY6wD1vsxY6rfX1XW/b2RpC0/WpuzX21HfZo35Inq0jv3q&#10;i99dvnT49fDry7PUfZ60HkjFxp48eti3qhwwfJ+1qU8E/pi2f/zhu/gPb2mFhqxhfwhdP3z/vIdj&#10;D9I/gL5hQ7r9Nn/k7PAKz/ydzwbav+KPK9dRcf4jr7G93bAtJN0oHO3d/pRrmSOOnFs21x4CJad+&#10;fu4VPNpBkTBpo9NjLkdfx/gLB7q72Rx7HHufueWOOWsLZ9hAN/Bs6LguLcAmhKnTy5K/uN10/hPg&#10;W27lG7WesnQ7MLSsvb9CyxFJB3DJ60Z2bGLriKWPfc5emvmB8W6CePkMLkp7KW3Ww92zyXjowHLX&#10;zvLKQ3WQ2nVDNsXjPyLLWbPxHWmPvl7q85lf1S5SN/fyvMXoYcrvMqfjF/Rln/QzbrCxVErx8AUi&#10;5zjc4tb2TXejR31v9w43Xj2h+Sw/spp6IGNKbE1TU27kVjmUsZQPmuo59aoz8hElY/bIbmvvZh/4&#10;v/+enpX1APDovvo/bGUBndLPfJzHAoEeO6YYT9hpwG/gRqizP0jPkZnxr4dH6YfGIQ9W+DRv4cER&#10;Z7wS9+Gs9Ou+ycVejrp0DXUf3Iar7cbXm0NFNuRi3xEt8voACNwZHyY+rrOmludgymfd3u2n3d5O&#10;/PblvcA7KWdM6QFW4pZzkOWAK7Q7yPJWUQSUedzM3UHHdrKLTkYfY6v57/Jd7Ojb+NO+tU0/uW9f&#10;j13ab/DpUZ8lpjNpgrLzqeKZawVjILYSeVI1vXfvNDfSmeKsZab8xD/MoVbaKH7213KxD/ftG1Nu&#10;+k5ob+ssbGySXaytKsMW+tBH0o11PaCiH7ymtjohr+X7e2CF2K7U0jxjyeyzRAa5Z1NsyzrKNcNf&#10;X7D9avqGB2unD6Hp5ke0q83zWsAYr89Pe2TSQkcorwG4ANrVudnOgD2Y85wWDb6cpY9Jkw+//kG+&#10;5OMnWZSzRrTGR5N84+uMoV/2kGt/49l6V7qHQVwbW5U1tu61+uZ6YM4Vbj+9IV+bZAi27jcPMz5n&#10;reshFC/PKKueMktv7aDXxt7bnro0DxZM37/NDa130fTk6ZPOKfwEzbfB7/fj0mMrD+t1e9ldpxP2&#10;P/vl/+NX3zya3855/OhJkFIo5XBKjPtwOBHkKJNSXI/yCFPHUEbZnYBRvtD0KHOMIR0nEwWMYkK6&#10;xdUYxQxK0jHUMonrcI/6i5fSdqGPKQvvLvIYSU/GDWhTtsae8q7PIMhjOOqjwZNq6LmZYkLadq+O&#10;xeG0EZot+jj8Oo5xKDpme7EKiWcgmrr+ehIZw4SRzMhOXaDjVrHhV0AX/oBr+KefHh1jO0/wiOkF&#10;/i3bgSntpnjzdsO9g1jKo4lchGou5ZQZbuf/XVS65nA5i27aHzqt/NJOZbg0JtTJpZ1XJy032YPK&#10;C52pF6HPHKID0qSPEx1a4XOfiuPQMuijCr2Vwdoime79cJW/w1keZZceTLneuqBvbGQivnppscQL&#10;yzfQN9y33ZSf+wP3EbZO8xNXrq1zk8uGs2zmnv3mIsU60SKrAH4EcnhwP4NiBsm333EAPN8xffvB&#10;/NAmu3lH+jvv9e1G3ykVv51BPBpKP3fw+bSORV8xyDrcejcDrr714QfvXz7+8IOA1z3fbR4dv+gC&#10;ZBySBQpHg7+QFt05mDW5fzF9MnhtjrgOFzpcn/S9n4H8vgPrTDa8efc8jswbVl/HD31u47eHV1/3&#10;7atHFiEWnZ5sChZS5Bz7NCgdklNs0MTkrdioyawy/TSgfO22zCE7QvWKO3s1Qck92/PAEfqlNy3I&#10;xfzL9pPa7JFXm4ntVI9Jk76bSnTu3iDkqQGTJz7tr/7qr7p5rW51mbpibSi/uIszQbtkvnloUxZY&#10;yJEnP9D+nOsO+IVXFybC4riFuX81bULrRS/EtbRssa3TvnsHfgqX2nBMX1nfoW8mLK5Tvbv3gvpk&#10;Vhz6a2DwFHv53QGfD+ebBTbqsHA3S/CjjLevTHZbxmI6fsMkzKaGcvwI3PpY/VPqrZ8w4PpNAL5q&#10;FvTHAwZZ+HQjMIta9t66h1xQ2QnmQbP78klmZ7nJi9HWV+f65t9GXp4y7MS4Y9879e+tG/uG28Rt&#10;/Exs5cjT2i5mAZtCL1jbWv3ox+PLxqdJk7+6BVtHWJ2oLw1uoLz0zd+wbSi/dGzZxSNsWwvC0rhl&#10;zkGatgT0wbth65+D8otPUGZ5FJaeBWXl7WTT9dJxNx1/JmMmecYSeE26HJDIN0HjAwSTMIeud2Um&#10;SDNBdXjFlwvL58oVr8q516b5g/vx/e+UJnXQZD5l8rkTTfXRsziEbV/63i+fGwubL7g+3/9tARZ+&#10;uJ+h0LESgmGuF036lvvFre227n71hJ6UGz81Za5+8OAH33g2qfd0t9hkXjrZOLAiX29f0c/KjC5e&#10;CaXj9cv38QE2Px9Fh35f8fPjt7Q+D96vHn5dnfM31SEaFxKG/rFPPoU/6Tw3vsREXtA2mzC/RKMJ&#10;vTJ42363drr62LSmo5usQDNNreKLkr5zuT7AlGv14Kz+xWnTXM6cFp7KYHEF3Le/ph486DvnkTmA&#10;b9PBmeZuOBz4k9D85QGcr+Wt/S1MgYnOofmnudeUH1x7n/+nai7dwt3b5m0YehfQTXbkszSBpWvj&#10;/Nfas9lsHODzpTc5dV8dI6/y2DaC/5x2LrN+vL+J4QArc5dQM7wkXdhNLrRMfXZ26OR4iMp64Io7&#10;+XRx0/20by4mH9nLa/GfroXiUD5p7GD9URIK5/pbD8WTc6uPBteCcotH2pYnO3x0bE//aN9OFXOI&#10;/oaEN7Bi031o8MAvwIG/xS9oo3QmtI0AOoCyZz2Ifyqoj84z3/CSbxfVwbHtLO90sfiXZ0+Te5jx&#10;9axlPMzVMp03TPvW32r3t3XS7/iLfRrW09Pa7roo0H6VuuRyPQwP7ral/fBCbn2iOfbZtthkIXUD&#10;nSPg6UX4S1z+AniorOgjyEr326E7+Bx6dv0Od2hs/weHDNFvU6Tr2sTGnX5R5RiHOtc6tSHgS7o6&#10;c9gxGx3KXTdEDnwr/41bJnnqL46+LXDUB36fd+rO/OZkMg3owIeHNY2/50/nCNvX1p+S0dJSOQWq&#10;m4MmJlDODv7wurDl1/7WFq82GJCufTFEbVu7RxtjA2krfcD8enEJroU/1KZ4aJw8of456b1eOg6c&#10;7Bt0sz1h6cC/DanKPvIle3IhW7SN7IdWYX0agFfMJozNxXXoC25hZQDu2/DXvMOm72M/GT+9dfX8&#10;8aPLd8FhffpjwKFU38B6+vjy9NG8mfXs8Tcp8+TynQMukLxvnz3uQZjyr6W9t9LWex4Kjd61276C&#10;38jHw5n2CPCIhD5N3wMPOoucsn7U55SNVDt/93UTP4NAGGHT2bWedL0XZn/mKB9w0DW6puP0D+Vz&#10;v+WrH0l7UFbdaX/0vrKbfbqx07V/6YqvTMWr5xs98E3cto7rVyBp8m51lQtnyRu5zUH0tHerp9iW&#10;V3dta9O27t5f6+GPv7pTHs/1bfE/nfen7PI6+5VHm6mHvpEHuU4/Kv7kwL1+uri2zyV3+Njdh5GH&#10;Q6kXP9rwDn/wpT1vunj7SrnBpeFgSH2+rLYTm+zvLSV938gwZ5iC6E0bKa+p11+Gv+Ts+g1P5/6x&#10;9G+eazSTR31xrslraCbL0Qc7q0zIMPY6+wUpf4wJxtygwnrruU/BpEV+kVv3EDNOgMqzB21kIj+x&#10;vLSDJnK5awML0s++HAirY3FtIGntH6G5kPvrA2+F0J3yxk9jJeibHeDQpbWzfHbgAAzu1gnvPivq&#10;7Sv7u7OHEnm8RiZomPt5i3kOpt5774PLRx96sPCjrCE8ID6fQHu3e2zH7/jYc3PdPbn7xesNK/s2&#10;HhZ/24Ml9+dAy0FWfwIhdDowpxP6U1Y8cohMQt/S3P2F8BML6NeXmu63qY76XV+RcW39h+4NsJPO&#10;TaMnaeoGcfAd8k6cxpoWjLl0gGev1X5a8ARXbS5gP0Pa7IfE7x9j8/XwKP2FXnto8dxLAHNIol12&#10;0RcFkne14aTXto3ZyWfzVGsuwRDZUdNjfwga1R9/6A2e2ua2a48ycyEHMjMfsM662aMya3v1I+wh&#10;sH4EuN/9fm+ve+i5PjNpG0q7tk+ATnjFlfORrqyQ5nq9de2Vo8WcyAG3tLX/zl8i4/bZ1DV2lp6O&#10;w693TrVvPVuLOrj6zW9/e/k04AALdO2b/G8cPGWMVXY/pe9Qa96WTt6Rv3sXwLg8LxINNO2JtKdd&#10;u9LhHkYt4Huh94Hzwdi0+XXXt/B7S3sP2LxMZY/El7WePn6S8fvp5WVkUNvPHx34SRa/V10t/LNf&#10;/tNfPX5kU+XrPkHTN55icBqPiCPkTCojYJt7lDE/ShjIdY3RAHs4xD28InyhyjuAYVPSGg3ldfKc&#10;8oL2Ns/1Kl5+Jy7HAgZu4N6GA9g0+ZyHPJ1SfcYpbHw2HGlgD2G0xcTQMLzmDiTMZH94208E9mQ4&#10;2aWzXSkh5cXFnT/cuS6vqc+5xJzrkJt+8L+O5srz0WHwopxQjL0Uz/Wr8eDrABYnl2IhZxwOvGAO&#10;H3Ta+VSkjrF5YPltgbI/NoBKzmVPY2sfy8Mhm0i1OPrGwJG/IL3XUIPQSZYWb96q+SGTsb6Vk3Q0&#10;kQWb6VNyuUbPLPAO29JO0k0sWu5wXK57qKdN7aSeVqfsTcalM9foXNvbDkaG5A44MnTeDfBqT73F&#10;sba715u/8qqD7YJq7HxpESqZQ/QRVO2FnK4yDk0GlAayiM36zKcB1Yal1437arPBNvrvQpJe/Bmg&#10;Ur42m0HuLYviTK58QkE7ngxxUPWzT/yu1UfH9ceXX/z8593Y8xZKX4G+P08lGmjR1sVg+OskrjqL&#10;zvsDz7Hx6HMm5TgLL6Hdbw69bWA34Gfgvxe6n8UBPsqi4qssMH7n6YEvv+pB1pPowqvR35FZ8Ns8&#10;jAWlLRuV9EdcZEQuGWRMAMKHt0flG1g7GdTnArm42p83STtJiYw6oeG3Ips+hczsU07YSaA08q8t&#10;wVFV6VeuM2lM3g56ytz09XrtkV15a42Ddl1bCANwg9XxtEWyY1/qr60mYZ7ciczYJQrX3pSlW+0v&#10;zcLQeh44B7eA5yJJmHKhgRwqryl3q9+7KZMs+Qsbll8gHR5GUvr1x+psBuG2c6f8Gc70AkHayqLy&#10;SDDe0K0y8ODfYeHYpyd/X3TANTAbcMNBymQhHPnpH+75Cb6EnmaiY7IVu8v9pvkRdYNtnxB5kjEy&#10;OnwZsjqpTX/Yz3TB6SkxtDQcdJUHvIRettLJJj3Fl82E9JAFXkJTSrY8MeAV78oZ3/BnzLP4Sebo&#10;JHXZwdI/TZ9k6R8cKdex4bCRpVMeWNmuXxRufWB42Wvl1ofdxb358lyvPbpXxz0bVmfbBAJc29a2&#10;vennoMyGpV/app/Lb/7da0E7W+cuTvQuf4L8Lb9lz3S6Vnb9vrps0kGJBY60ffvKRpCDEwcoruFT&#10;XoDPPGYPVeSpa2yiX7rRhqC9TgIz6ZNGruouTmm16aO+tsXrN9C386oNcAI62WtB+YW9P8d/e0i5&#10;lJ3Dq2tKQQjmA9eUa9nc8bWSRvaxWTQdZVtelS6k56lWvOAbn+TtrVcTe9fS8Outq59nfPM0Fz3Q&#10;kfRz0J6gr8cK+lThw8ffXL7M5N/nAr159YVFgMOryN/mrPmKpxfRPmPL4IgkGy/O1SG90I+xcxbT&#10;3s7aB7nm7Ss8Du8nnhP2Wt6CcNVdYNO0pc2m534OW2b8UWbiG75ctey2z06A6xmD9Y3x5/t2fXEk&#10;f8PStziL98g/25XgcmDStUufv19urjd97lnDEW5Fczly6HXK7XykuJNeWajffyoOrcLSWh0e9Yvj&#10;qPdK/YTlszLNfGTLn/M3Blu3sH+u2U6Ca+Wkq+pTGv1cXubWFvE7/911WDc/W3PqqsQX9PMcbXMz&#10;gf+iE5D+1I0LBQotNbQEOn8rNLXXy6ewsmRrW0fh/rXOhLmfhJXBylg6PMA13CnRNZEyxmxPOdvs&#10;E/BOTt1wehnbTdnOdU82Da46PIHQ6+Qpo7+x3z74EhvufWDL4u1ctzZ08CtI1446xmY49bPta4L8&#10;zi9DX0Mia51M2rpu6QNZgbEJspoy48vME4wv81WA+vKuH27raaFz2dBChrloXXPz+pDD15t77IZQ&#10;58aRIYpaL7i7EdENCWuajC9kjPbSzW/nf5tkWQfEcIbG5q//uPUVtJIB+tb37Fi045E0ZbUP1Bm/&#10;Nw+w7npsxy1g/uV3IuThtQ8tHri3rv2Lbq5oOzzJr1yOMLKYfjoblmMH9K/PGDvFxgPp+FqeCrne&#10;uX//xAdoZ8vlNm1Ney7O9+Cu7MSTd8g819qfudLIBy/Lz7QxfWrbHzxjC/l3DZsvbLuCtKXnRsfQ&#10;snJZ2ZALmWx5IIiDvX/C4scHORkvXNtE3rf1FvQ79VffrrV7Vxfumx64n67zIE2/lTXm61nDRhgD&#10;DgZiDxe/SyRmwy+yro/NPM4Y/V3WAA6rHF49f5I1ZtacT7PWdP/yxbeXN9InrJ0fZF0dDupbw0D7&#10;et+gyTzLOs4Yjxdv5oE+JKBfmM9HT+QQC+iffrY+VI41QOEkvxDeNvg7+2uSqUfds90K8qYWY4Iz&#10;dy5ToQ9f53r7m/FZaD85+ohrtFT20cXo6UbL2gkQahPJU29okX6j/1x3w+I84zrj3Do3O7nhcd82&#10;EwvqsPNzXvMD0gT3ayO73sbv4J8yLRtcHq61B8PfmsOQcXEX58jQOANf9xAz5sJlj2PwoBeqpEVX&#10;NE1nfveKz3Q4pV3rs3tsovYwB1i1ndjRHCCZU+lf7Hp88u6jEHFqXt60T+Fh25QlObJYPa5M8C5e&#10;vbqnV7JY37UyI/45iJv+GK6Tnv79RvqivaPSos4h28D4Inyggx+MtaY/s62u6QPSZk/ljdzH/kIj&#10;etAIzmHtYPW6dAvLD2j7CfKMTfaAgpG0r/AKrms/M2xN3I4yalc66UXZ/kfXHV/TZx1Qt2gKjtW1&#10;p5aG7i29GXm+Nb7IA+IeFP/wgw+7ZuihVdZb77wd6BtWb198SltZD5Xbs4GbLyl/bCPyvh8bc0hu&#10;P20fknAw0X2c6GHelB4dbl/lO/vZX3td93Ofcdgb0cDD4H0wPPHqv4fr9rTSJnHi10Mz3asgZ+2l&#10;bCFlay/R/845Xnvdw+DzkwlX+VY8Ix/33Ztjk9Y9eEw23OYH7Yv1mfMliR37XRub7RNTTseI2BHb&#10;Lnw3MZ8IH/22vyat9pZ2ECJv5rah57A1NGi3cypzg8A8+DM+cOYI5k07B5mvW4ysDzlnTNJv4OUP&#10;+AJyrU+IPazNoaFyYZ/BPfMb853bnAc9t3bnTSPgMLtfTiOP3Dsk2oOj7d/tG5FNbffgr/KNbgQ4&#10;lXfoZG/R+lZsv6sHQJF720usHTKU5vDoXH6vF9w7pDKHGlpHd+LOq8Lf0iZefyag8SafWkuvlx94&#10;elgVwCeYL5oMvdpoOnlGli+/+yF+MP00+M1j6eAf/IN/cPnzP//zOcD65S//2a8w7DTu4dcPb8xG&#10;sW00ACHEISM1PGU8SunrycnnpG9GMB1BmDLDkHJLsPQymFDjyzVlgBVAO3twMqg6jjgD1wt+4Gs/&#10;k3M1trQrj4O6ntgGl3S4zjSAKuFoazsCevEvTyjuXiUMyV0sdTGgo6Z8nVPyQBDWCRanOGnFnb9u&#10;6geJ02udf3kUo2N5ryzTmcizbRxBufx/8DtOadOB+uJxROOKtYMXfIlX/qU3ZV13wDHypCxmyY+D&#10;wvA4LoudxA5fLAgOfPjWpny44TKI75OCK98rlKJTQFvqeg32hXaaNANWD/RiZ7WfpJfH8N3JpHYO&#10;PrzGWv4Wkj+bK8GJp/Iytrg0lXZ405Z467on77U38drO2ph403qaf8JTOHAVjn6ytia/k6cTLZXL&#10;HRC6qZ32BG0aSMcWXM9E674nOA462QvnikZK5Ogrv04w0kczweiPHmawe+fBvfQfB8APLh9/9NHl&#10;Fz//2eXP/vRPLn/6J39y+XmuP/l4Pqn0oR+YfvedDqYGXIOtjYT9nv79DKDatsmKjg6oMTuTJE6J&#10;83PyTsc+p+azJm9nsPf7PWKHBzYCv4hDfRgf9NXDR5dHnG7qfE+W4QUo540rE5DMJw/7Y5uVTnjK&#10;wJNJgwFeuifkyLybBCZdLTuyrRzp7wrRLf0eE5rVM1m3H1X2t/QNnVQGHx1KngnD7Y0S6XTMl6BF&#10;3Cf0wx8/p6421rb2WhtrF67FvU6b6OHflJMGv7aW3sV1rgc2nOnnj/59wlZRd+r/dL1tc68Vm/aP&#10;fjHKuvJ6puVuuEuz+5Xppm196QLZrC360WVl2Z9Pej0OPLWRE3/Qp6+qVzTEWOMf4FL+eQbmDtKx&#10;n30by+GVwdVbyt94kpP+yD18tW79y/ix+iy8lufwEBKrj7SpjW4MpO15SuyI0UJ37FL/rA6PMaGe&#10;C56p5+DNAM4GjLl9oihtskV+txONwG6GVTaRnYWHdhbWRoTR0c1ONm/lujZ9DvLWpsXq3sW/+OAq&#10;L7knY3XpX7kNd8uCteXFJW3LbDrY8pu3fC8s7p/Csfc/Fc5l93rxLSye7ftoln727fhcH01eJpti&#10;dupQS6weOfILcNKvdPMbeLVLt52M8qmH3KWL+RRp6lpM3f20AHrOdO298qsL8Ybld8PK6izvM/wf&#10;DWqe4RxGa7d07XR8O+6Fa/sB5ctT+hi5ONAzUe4Tab/5TSflZIRPh1d/9md/1k+73j28OttMQ9An&#10;5fJdxrRvnj7uZwL3ibaH9Qnz5JrPHnSsS33lS8shr9wNTvTyGfkbHzELH3oSC8rREb3u1wfQDM50&#10;ud57bdAN2PvN32s41ya3zF3YvOJx37u5ZyNAOXQvLvys/YA/ZCPKngGOxXODsc/N27Ibem8sP/Lv&#10;lmlb5JtY2AXWGc51rzj+v6z9d7slSXIeeN7SulqgFUAAJECQnJk/Zj7eDkGAPV91nyWBFqUzqzJL&#10;5r6/19zOibyoBmb2Wb9p6REuzE25uYqIczhdfV0BbnOHH6132t6ywspgw6ZvWfCYjtt95mq3OfXm&#10;xb+LX3jaOQveb5/Fv5uDs4/DEz4F44BxAR/WJ9XL4akhxdbuihPt0kNun2hO3RSuPOS1HJpP2QX4&#10;1h6vuISrLIRrvQXhsVzwsX6pdhZaXGtH39x5z6lUui1sXw+ecHkfP9npjq2Jze/MlXeeV/sIdM6n&#10;TmK/q1HfQm/oyr9wdJNr5ZLEczfySKw8XcOlXXNic4puttGlOYJw45V/SV7qW+98nf79JZ9uzmvs&#10;jk4daJFF9Z5WYNCOua22dqNI3LddMmepzM7cddqJPFO/8wH2ErzSUNH+Y00QGkIg7K3D7m52lXmF&#10;MsiuPbVE6vqjl9fMy0ca9FgZHBC0BR7bxt6vvW+4ll1/eB3vdsyb+c398Ku4rLGsS8kO7Umfh2qn&#10;zQ3opKOl07WxdeO9BrWzlCej2iV9HNDm2viCcOVng7zK71ZOPD5i21lA05abshNcy+9DA3gLoIMu&#10;rgG/yg4PM3/cdLSJt8w1uNd26Tj8D9zlQTb6333uOeVXltcA3/jRpJMJmlJW3zAPsqnbteKRt/ro&#10;Wp1K0475knKur2V5AL8W99aL7x/eSB9y6IQCvTMeqfniV4PTpwZfKdif+SG+Ivaca58Q/PbrzJme&#10;fRl/+qxvbD18/41OULv38KNPOdnEY3t+R+vLL58+PHn6Re6/DPYf+nDx+1nHdn3MN71Jn0ceJYh+&#10;Aomrq9CjI1XO5MMHVRdy+Qq2ZUwdO5LV9QRdV28Xfecav8pE2k3SLhkJNxtJPeB6Nm35jruPJWP0&#10;/Kkw7ZqrXOe0J/NHwrZXPR28m7Yg1Eb+BKh7hWt4KT/XAtt2rz02Z/OYr5COR2/XFE+aJs/dn5p9&#10;EfRc1xozVtCnzX9poxue2DpK2R1Pk5P0GR+jp/ih+oBk+b1ksmXzbF/4OutI81E+jCy7J3PGH+2o&#10;S/9iqnZ41bdlw9O0N+GxHAX3q2+4hu/jxxKUAy3nwDe0k1XHzJbVv2b9gqZZf04fbj8OU33QhRxz&#10;rfmZq4wMi6v1X688yFYnkK7OtX0Bj+gFGzZvywJhaDYPytgQwYTLuSf7xD8Gs796fLd7bckLLvMc&#10;NM2ez8ifjDumVy/0qW00nHx6eG34U7fzjFwPjSmXv1RMvQNhRZp+zmbI6fYQSfW6+7vxrWSvDXIK&#10;Nvj7u1nH77HF2uOb64Pd5zplvGH2Suq/Qodvp0wPsd7uXtgeuLyR8vA4lJHn6zPzOUX5yg24d7jl&#10;oO6NNxxyvVlZGft4G185ckBvH8/cyvXYR6gO7BxlcGWMsA5LXX59x+XqI/4HBGlsbm0N58cGgHmJ&#10;OMGhovTKplIlQ3Dsl4zlkjs9w0/n+meSB8vgvtlHyu0etT53b3/ypS+97tt48+fh1J2PzINEs24f&#10;uMxBDrhXdkH/v8I1zcNGwPnKtl3fk3Yru+Bjw8uDQ7riPXhW1uTOnmura+MBfKo7NA+t6mgbT31I&#10;6OkcJJlbbt7Svvi77502Fqqf4BaDW7jodeUKB1zu2SW6Nl+40kzXHtzzu7++ZGduyqb/9m//tj/N&#10;Uu/2j//4j7+1sfrJx1mQf/ZFTwIx1wMsTiAxRWl0HNVrIXryEY9GBr0dbRx8HF3S1d/DLXwpjwmd&#10;HMNdTORPOsbACmQFwREjejd0bNDMyfd7/X44IVQAdaaMbfCtsFxXIBHMGhOlVBHJKwMXQROSeq5v&#10;gjz52xvc1ungK7wwmKajOZnz127fujsM61AOXPr5s/wNfou1mcRRovJ43kmbMkKfzjfp0WEvUDke&#10;wI+0NQxp8DJmuFe2At3cTqelYy7lO6hyTmlLUN7VG3G8HMXWz8WJjnEGB/xgO65reT9aR7mAhdg3&#10;nopJ2nd9kmXSwQw4qRC6Cmlf+rwemjYKscXwMQcaQ0snKtLCo0Use1zalpar3EYPM6i88+684cDm&#10;2DMdVNZsP2VWN64PV80X4LrqZGWj3dwGTIjuMtj8W7kzgXFvkGOzSs/kYWjcCQYafN++P5xeOtEU&#10;SFly6iBv4EzbQVhn3099RLdvZCb/9luvZwL+Tg+wvHU1bwmkb+lf6VtdPGSA7KubwanuPJnkLZC3&#10;+qnBDz74MPU+aD398Z13DV5vpHmHSPEZ0RM9ODDwyUCD55uZ+HeiE84+//zJw//7//P/efj40896&#10;cPWUs7QYRXf0GWmkr8Qujgzxc7Oz72DwGYf4hvgFb3aRQW0nOCz4TKpStTSwjf3UYL9bbvC04CDn&#10;0OdJFbobGa8THblXv6NAqmskbW04qGsXgOz5j3X8o/uZxOxG86btpBAd2pMmyGcDa0N7vf6AT12b&#10;2byluxP7Wz3Yxt4W94bH94/D4r1NUi6heedaI5t/rzMgL/8KwkyY147H5zVc0KfmyzgSlKtMwq96&#10;/KWA/44nyTcZ6mdfYpd9s5S8s2iwsezQqW8Qpzw7iJBG9zauAmmhNmLQ7sFr6on7BMrX83QM3fk+&#10;vzS00Hv9T/ycg69uJhlbxNG/yYU8HNaPBdCN/+rxpstjA5Fzv8VtQhq2W+foTrn1O2L6L+/Bv2MP&#10;m9d+D7BCVycxwcEe+LX1ZXBd5QrgEtCxZaQL2ryWF3YcXVtWj79UV9nla+spow2xsDxvUA5s+rX+&#10;wobHZR+XqW7C/7a5PF7Dlr+mb/2NN2xZYXnYtKteVr5bTqiPvowjfIKDFXKTthsI6Ohr8wF4N2/x&#10;kXefPj+HMmJt4BNO4F5bDsXEi1M9OBefa3n4EGtfe2tbG+QBQZ2V9WOZg/874VrK9Z+Ca9h7/eDW&#10;nnt05V/bPmni2dTI2BP57mcDfULBN8FN0NFunHN45TMEv/71rzunxD9cZAIEcln85hE+cfvxZ588&#10;/P6Pf7h9W/yJJ7vjX3wL3PjlzYXSE6ifcX3mUbUJ+BKkrXy1Z7yg49Xp2i9AM72It87heOSQIG+h&#10;Mtp2TgwvXOLSoV5pu9cppsVfHFMfrJ0rK3QczjxNGWnyF7bO0jqBj7n7mQ3ylzYbS8vzlltcQFj6&#10;p7wxfu6n/LR1bX/Lke1Vptd6YHmeDao7D4K81cnC1hGu7d3wHDld8aiz9IDSEdi5ubots3DoJOuu&#10;bSJvn9LweZ5utgTn0mA800zXU0eny8d2oqVv9DDtJmHyUqgHEymbUreyxX/KyNkAL/zCj8lieRY2&#10;b+3sT5XBozWJsPIT2B3fBDZdefX7JQzjZsdONhrIeH6t08OpM+foFx60nXpwlSY4iQmr+UMDnspX&#10;eZYJtDzxrsMWbzcB044nteXB0XVhaVUvckpa1yRH/w7En333TfzKvFXkIZkvn89B1sJXz/j2Z527&#10;tI55Za77Y+q5302YcNR5LJrQ7Yfb+cCdg3aeUH0PQewrBPUa3zJqm9+gb+wSu/0dGPM/MlIvPHyf&#10;jB9eJacjnaNLfUed+r2EE5Um+iCnyjvlXK+Omk6+KsCTMttPrv229CdsW/gV2MLmr13AufrfsW3b&#10;Wuic23zUddq8xnCQQZ/iPnRsG4tfvCBdvnBNz7+XgnvpL/GeNlcuYMrdK7qW3z5yeBTMFzfvWn9x&#10;zmbc1Nl6W3eDcsoDNO1G9spLGvkBn7iyMen6qk9h2wANpT/tpU8ro441dd9USGwusvyjiex2/LPx&#10;ag3uAeU++OPBxFO2/Abz6y++f3gTZIVoFc4SpPtimwNtb1TkX9Iy/036W6H3PRu6/EMM/hUPXmfO&#10;/iJtRsEPr6Z9B1s+Rfp9+tTTL59nTPepJOCrCx5S+bwPHz3PegBP733w3sPPfubz+u9309aXTfqg&#10;Whtmy2lYD3FNFm4T+hBbAF0VUwJPQV/e5Ik0myKNXObAadIGDur8R52r991nE/iYq87Jdj7HeT/4&#10;pRN6UHftYnGBa1jdKtf8oeDlcEkiH6D81i2Ux5XEPVzxwd/6x76v9IjVv/oGIPAJxrTtq2t3tZ1c&#10;a7/1HOIdGWh59KEPjF5c982VY28zPs9cGRlDz2jIYZC2ur9ATymrHhv220ezJopOUtf68bPMH81D&#10;p/2zBxDahNW12Kdx37Bf80rm6xGXtheEoWFkIg0vmw/ftb9s2HL8OzTFwQ7xnra6Zxt5GLdmH0q/&#10;PDqPtda/K/PiqtfB7ctAfUgkeOA2BlR/oWVIoLfRP1lVb2SW+x1/S3+xJRz5Ni1g3PHAhy81+RKP&#10;B0T6kMifgNseUWkMz9LxcnCXqEMXQNv3sYsfvv6m8umcy/iYMLYY+UyPjZ7xzhZ4l+kb9qKMxbc3&#10;mI3L5mqhAeyGf1qKr4rNpX02CaojQgusHs1ltNt5xk2OR+cnBi+S7pDJvGb3Muq/+evbAdYcKDmc&#10;eusdD/ievb30ff2/h1mJ7SXaG9uHau2VaSsXPdzy8Hn32eyNBvftjXVtBnyFpnun7939uzF2Zei+&#10;b5W9GQiNyqClNIZeeforvBMrlzVH2gfdw0ja67W1+PGA/JvtEiHdRJcesKkslBc7eKytk/mOuXc5&#10;3vr60cGC+w3yBf5FH17fA6bvzvxgfcXiMmcD7IFtrf1f/dfiuF9P27XLXE/6HLyPL78fVGnj5fbV&#10;Tb9iseGTje18o/oiM/I7MVDuFsJy53Yn3jZuuGP74nubwyvpyFu+VwZ7f+XPPT0sPdVD6ouvNJp7&#10;djwvNzOusRsHWL/61a/2AOu/9xOCn3zy6cPnnzvAmjcE5kBI4xbYMwB2Ez0wi83ZOPTd3y4cGEmM&#10;Qvm+WhshSmOcJviC8gKBIVKMGe1x8CbcK5iZnM+kBjOeePGt0Z/97P7ZHYaOaZN0sEbBUFwbsBnA&#10;Gvg+VV/lB+8qeAUobYUsDY0r4IZDP3zqqb8KhX9cnPzAC51j7juHyVUk2qfuOONXIrdVloVCO2Dw&#10;awtf7djJ14a0xhxa4qvhbR7Qeauj6GMnAGtAN9knbRdZfSJHh9N4At12UYZnONNGsHeB+JbJbfKv&#10;7bkGgv+3nR5KRfZdlJJNwra/9IBuADsMzSjdwalGfjp27UhHTNBGwH2frlCOjah/JmVTPri1c+gi&#10;i5HjfWNu6Sd38l1ZL3D2K/s9pNw6neDU1pMeRzq2f3cEoHgjqzrMi4ykO2havW2esPK4OYVA8aZM&#10;+UkYGkJL625b984+fRONJi/TF4WIKzI3uefwU/6N0JKen2rpQ5nEZoArjhRX3+cF50DMABbL2Lcs&#10;c13eA/K9jdXf38rA5TMK3r4yWJi4+eSgUL4zYBnU+lmrDIIx/PbDL7540s3A//FP//zwxdOn1X3+&#10;lV8TD/q0EO+BJvnEEiqfb89CMbQ6qID7w/gDCx6D7hysh+nYLJnMADB18GkwNrCpzxZHrikbfe31&#10;9rO9z0XrNxx9CGvLysAt5hfXH8mXVhwJ63ekb9sMXNzrBH2xZXItZdO3Dbru5Om0Ld78nehs2Dzh&#10;mi48vv+xoMzSLixN1zBppmazGb78Dv5tf/i7LxamT9Xv5J/6G6S7a4rr4pkJPn7YqHTX+j2ZNj2y&#10;8Xq/V/j1Xaz31eweXnntOX7l4BDQoO+zBSnwPIvO2GYhY1HHkNrTGXzFsUv3/QFT+YH5YXCHXc97&#10;aNYDsLQ9OGaywSeOXkfvj3WFY74ZXcbObnalDYEddyIWHgX+AT8WTHBkCMrk+RxeZdzUl5XFWw/K&#10;2m/H3911c/fXQJq26/dSdtO2juBeOrp2EiWQo0mxeqv/rbOyU3b52XLwXWHrrX1cy2x4XPZxGW2A&#10;5QtsuF4L1/trG5t+rS9e3EvjwlW2W941mdTGDr9swsNCfMPWpQP3DqbYqvJdWATUE8bGnt8OsVzD&#10;hxbXdIF+7fGz8ErbNz7h8taReNuUr742lk55K4cr71f5bth88DjvT4UtZVGuyu3+wDXsfVpo/9SG&#10;/tG0Y7f8YGmTf8ron2TULwpEpg6abDwp77DKZwM9vWUCTFYrYzJhp8LqFz71zDM++eKzhz989MeH&#10;3/3hD/10oE8gdNPZAVbibkxEnvq1UPpybRxG//a1BsTmetPXrsCW27JLy8ytZ56wdG3gH3YD27wv&#10;BdJE8osnbZg3BfcNb/KLt+WPTPOnnPmsIL+yvZYNqN85fujYcuhbeZU1cNpamkEXVilQuaAzQXp9&#10;a2DLCeai5hpbFtn0bhFTP5x45TVwl5l4cdq8p78r/0vX1hfQvnxoe2Usf33dVT8rF7KnULxdQ2UB&#10;5J01wtL8UrvBodyG67V28l9BnzH/fjNzu52Xgque8t+pmSAtNiO9fIAjo4UxkaTnogcT4vBR2k4+&#10;hS7+hdW5UDwnbJ54g/yldesL13JXHK72Xr56fOvWRxtQM9LvAtdUl420TKB9wQNJ1lVkQAfw+j9l&#10;20fb9pFLQJs9oMl8sQeI+gK8yuafupVnQVvB33F1aJtxdtZNpZ7CWgvu6D59ht1aE3lQzyfTs4Lu&#10;nGM+Tewg63wmr4fiTztH/vyL+X0D8Mmnn9Sn79ykG56VBf7G5tmqQy/zkf6GdMrtPKF/h1chGsjf&#10;yLv22U03T0fPPGvt7NZXQS5/iAzmIfXUrxwnwLPA1vgs48qup1zv+CatD99ZcyXNXGXLVOYnXG2g&#10;D8+lbjfgUk+6sPa44/C2uSCtY3DKLL3XjRjxymTDTSbHjyi/tKxMFlfLBU9qJa1JPxq2BXXv9r8w&#10;bZ7LBpdbbuUKiXswa/nwHnC9clj5bbkNe6/OzjXZLNmM7GbOuJt+K8/GNh5zfZPlaYP8yIc9Vo6B&#10;a2BDNkvpDNAf/WgbLStn9V2ziT6s7KDrzEuu7cXy+ubVO+k/PiHoDaxUTHqug8+h9k0eYd1c+O3Q&#10;/G7wvJEEB17exnotdYz8b6Tsm/Zimse/PGQ+9t3Dc3teX8+DWn6XxGFWf+85/HqrwXzKV0re/+CD&#10;hzezjvYApBBuCrNupyw9s1fh17iWdtCXuPwrHXrIoONvYWRinCXfqX30fwl7u3olU2Xog19wvfrZ&#10;MQxeFkEP5CzsmL841uaEpWXblv7SWvnEuej1gjA8XPrYGX8eh9RoTBa3+pPUoI4y/vCwazq68Rss&#10;8N/4TL5rNLGb+Y2pmbfsvMF+QOWQdtbOu+/Fp+M/sWs0vER/dLOUOrzS1nxOy9xl1jbsgM+ZOfUb&#10;La9Nbzb4whWa4YK8fkA7Cavr7rtGTg6v7Lt1Uz7lp/27DoQrbSu35ftx/wLD+8yzoGidGdxuuIwB&#10;ZPyNz7jVXvjx2QPVekQQ3tGZu/yDYfbCrH/auwrw0yecxRuZz8Pmy2fklUK1HXhDZyF/M1cJPRfo&#10;ftCB7zzwfuj9MejhWPIH1+JIm8U/bbluujE0fH5rrAw4wB77ULJaGt5fxDeoE/zNk5ZBsHucwbFy&#10;U78PgQT3hJXB7JfTHHwbVj933ZCL9KOTQ/sCOdzSw5tx+IfI0JeK1KtfNy/xecr4cQ+P8zcdJ3Lv&#10;k4bs02cD+/vdDrfMYVJOmSoOXThP3/BZQodW72at5G3Td94z9s7XjuaQaMYG+2r8CegB1/HboP3h&#10;3axNz2+CfbC/x8/HGxsu48N77wwOe4ilL/X9dljnDB6ieH0OufqWGh4cpIVOc/b6o/Qne44elJ9D&#10;vOFzfmNs9nd3jxfAex2TCpFfD8yStuVcG/vaZ8g45ZY/oO0rbP/boJ8XTv6GxSVty4tvc65jc2sf&#10;0zdnz3vKGbOmf9eOYmez3jlpbC+xtfLygN4dy4H28etaGX6rNB78V9qmjyZOH4B/1z3y5W0flPf4&#10;Wll9p+mx48VZOlO3/KStm+z4nuTzg6/yO+GLbfiE4EtvYPkEynzL/4tu+hESYtrbEnpgEOczIQv6&#10;78dpK6NzgLDTNHVt2uGr3y2PgRkkltglkOELlGFAAuvcMbiKcsiCOQLWgfr2VYx/BTb1799PpNh2&#10;dkIKPf0xXE7s4BQLo8RRKOPHbAUZ6AQPjWuYjInWjlOrkwj4S4XwmjoVVxTwImnJi8pv1y2XwOF4&#10;8u5F0K3xTBszEccT2bTjpPPJ23RQWg40LZOglSegshu9CYylDjEZi/tediY64sU9TyseaDmLmMgp&#10;9+/QIydxaLniW3rgqtyPA59BYGS2dTa0bMrErAt9wiL0oMkThh3gEnaTau1iF2PuW5ZOc60VejNh&#10;3qfI5m2heSNjaVyat7PuRI7zZJPoarv5m+HmLp9uFAX2fjq7BdI4hNVbHfzR7YKnM+VzjoPrLjOw&#10;ttf7/Jnouv72W7JcGtAztljJxr44Ek+ATBm2oK20HR69At2ygbQ2ffWNV+LIM8l6k5zgilzTt6fP&#10;zqdIbBx1EyeVDeYWwjNBmwMZ9QwavuHMRmZCHsi1N2DIU//B7zvvvjdvaGXgopdvMsCbyH300ccP&#10;f/jDRw+ffv559D2TJLSbDOk2dXT4CvHTZnxIMkhg9Oupvnkb88MPPqy8HXqvD2Cn5LN9nvxmIPI9&#10;ed9qHh9B1rvRs4uKaeUebnd0E6CnDTfaUs9kxoS2mwbJY2dkoAwb1ebqW9i4bQYESU3O7fY1N3Cs&#10;7UpbOooj/+oLXsJzb0fY9A2P738s/IsywXfFfwunfbzSw4aWTPmV0fqVxbFydn9L2+vLvVBdafPc&#10;u94+owz8+l7frksb8n2e58uz4V+fcsrzFsqYhA29Nr4doO/4NRNtZbXXyV8gjAw9Afg7oYytedOw&#10;bxymn1hYac+Gdt/cct2nqJ/3N3SK99AOR3lquPNm3IJ3Jh6RX2jlm9AgzWvm8CtNtqUhbevD+qBD&#10;PE9L8UNdlKWMdBO+lefKb9u/6ShtuW67J23rbNCecVdd5XfyubrduvCTJdrU2fLXNoRrnYVN2/xr&#10;2LxrGQF+dlK9nfuNF5bnLfMY17XstfyCMsvD47oLArkZW7acwC52niPALc2BC326N7fZTwuu71i8&#10;2t9+AK94+WDHOxmXvm3Jh89vPcGp3tqLGJ3S+cbF+W8FZa5to/H/bug8CbgG+W+k83Jo2mkHRAL1&#10;b/pu/egZEyFAsb6oErt0YHX9XAtgnz4X6OAKkMnS/ZiXtXnpFgRPn3318IePP3r4/Ud/fPgo82Sb&#10;yU+ePD2H1bOR0nEGnQgPoInfKJ78oQ++ayhfhwextungajObLiyNmyfc6p26M186mcLlettXR9ni&#10;Tb7kWYjf/cHSsPiXFzQsLJ4pA9G0IY+druzB9MvBPePs8LTl1q4F+G6+6JSTx/ftE4zmJYNzaKl8&#10;g9/1td2bH0+Ad2Hp3Lyr7FfebTP12ZR425N/L390nLKLUyyteCrfwXOlt/mpa3697S1tV9h08zFz&#10;8Pfi0y3i+3Qq2Wuf7E87hcWVdNfktm2nlNwDyievkHK57zwl9/AosnQsv3e+7zYqSN9yey2It57r&#10;hc37sWCOr/2OewCvqY9y89DykXy160tyK162Xhy0XfzjxzgdcJ3Wmzfpx07pRr44vHd8Toy+bVdw&#10;v58gKk+B/sZEdTC0VhdbNvHqozJdTMqk7IvMs7XNvnwar29dxafw21984QArfuyLz7o2/935UW6f&#10;MjZWrP9evbpen+8QDB5p5ITe9icbjcc/8KWecPWHxun/sYDEAnvrxhA+0RvSaz2vRYLW7uH5Hshr&#10;bE8fn02Nadd4tBtAwAZaQXrma/3NkDNubbm1L2Bc27Ft5hnvdm5jXQc/OctXD4+9tlbN9fqQHoSn&#10;XNeX4dH8vDKPDMW7Rpj+8XKQ1nQyo/ddG9Hvjeexo1wmjP7/rbC24WrxFOT4l2tttGyub3Rcwubz&#10;zbnp/W4o3jbm8X+RZyHpNqn4EHXaz8grspsybOXu4zYGK1dNo2fndy/NmSsHJjJP3pt30q1rdeET&#10;lmc+3UEEe1Vu1+Oup631o+mTwf9GOvt76Xdvklbq/HDsvE9s64foTawVdu5tln5i031ok/NmePFQ&#10;7jts8s3I4/CdEvEFPgM6PgJf83sp87UBtuRrIz//s58//OznP8v1u7e9rPUhP/h9pM5UiCJ/pT39&#10;AfbQpj+J8RXNHtsb4PtG1zMuNi11i6mxMPHtNoEerfdHnqMHADc81c/KKTLd/iTwTcJVz0NfbBye&#10;1GFpm1fZkucp13VneZpxStj2F9C19I/djr1OWH7G5ttu7pd+IEG6PtzPuMfm9qsX+nD78+nT+Bxc&#10;Hq6bzXm4pC++pQU/7LK26eHf8MPmpAujU3qY9aN6HtD3FSoPOmoXcXXpqWsvaGw9fiz3fKqDrj6k&#10;8ORJfE/WTalB991naTuzViqcg6E3kvbKi9hiaB47eLnvC9KWF3oQxNvPBHXB2PHIZ/eTygs7j8/v&#10;4dK3cyj3bQ+vjtyjJ3oW+nBH6MPTzOXWP+jTfOL0U0Gu+re27YvkenCOLtfGBLT4u8mYLA5/C77S&#10;9C3ZSz/5/xZs++rf0mPv1WvmkH3AyYP8kU0fjsYX4l+ELhu1oty3HhrO/NO+NHvr70VWXuHNXl3K&#10;YIkf6h5ZQB/SDkS4jYWXZ2F5LZ0B17vHeJXDzG0v8glE84HoOHEfitn5u76ICDjIFL/y0BWfZ593&#10;Hr6JnQf2bSvUjQ78HzQp6+GD+bRg5pzGlZS/9ftAD8uSxuZ2DF/7q69IbB+Wr7EH6ODKGtccQBnl&#10;nRPI7wPx8f3vwvNG8CR/HtrK3Je/ytz3reDuPKLgUCpjC9qS3oO0XL+e9nxO0eFcP6eozGmnfu+0&#10;dwX56hbsG6eccWge0vfG2v0gq+3D8yN1Swf+jcPnWr5y6lxltHXcb9oNVtZHztd+wgaElbFQO2Gf&#10;1kVnbcSmtu/wzXswddPd0ePoKfbafdUB6cK1ny4N11A7Kb6sDWtn/7LtoTc2lcLo37Go6PQtGTc8&#10;h18JSTevf011/IUvD53+l//yX/oFlXL+D//wj7/1pJc3sOb3GSz6x8ns5tdOyvtjhXHcOj9Tl8cJ&#10;a80p9H43cZ16nXiEcxWCe4IHJs0m4zZwTLw50ZlgT3s6dJ8iSyyYYOiA8glBHXX9xskz3/pOOcJS&#10;u5O6hBHNxPLQwWjG+PagYRS5dOp0Jn2b1u58EMHaw6tDowlVnV5uOaa2DSRtHXFuPLn2IpkcyHyD&#10;dIxWOxvIp0adzrmym0Xy6GLDld6FG89R/BgPIwp92kxeZX8MNJVr8OKZfATHxal1UhvgRBi2Jz/x&#10;ZYHDIQvbrgZ2wkX35Dy0t1jpHEDDoVVmwILQUwT9fGDo2UOs1ePgn8GQzoXaTvIXBHjRWWdlYdQT&#10;+DiMODDOZGW1MRzkcHUi8maAPwNGOmQHhBPUGxzDxzijsXH4xhFxgON8DUSbJ77jIovRE2h7l3ZY&#10;0cpyZDETDsFcU/kOvvvqMocQiAhTc/qkfoSH779jCxnicq0bv/6630nhSP1GyvOHZ189C3zZfqZd&#10;fLU+PWWx2n4dn2Dx0Im3/rlmGJK7WI1tIw8srxYRbNgA4KkKvgDdPsnw2WeeKvVjg09LP6rVee2V&#10;qdsB3B85G8DYn+/yZoLpBzANMO+8897DB+/5fOGHkfnbkcX3fTqVPzC5EJjGDur8hsWvAyyyJDMg&#10;78bTiHhkXX7QcBJP2Dy8swU2tLpdZ61M+0zsSj4d2lzYfGVX3yYataltPEF9ssb/0qDMyGbSrjhy&#10;2/+2vDBZky9s+obH94/D4/xtS9i2r3SgzYCP300T0Msm1i5ql4cu9Rf+tXu4yG5wyrvyPrajXcAH&#10;6rcml1988Xl/n8bGUH9bAl36TupXnje6yC22kryZpMZ3Vk9pIOX0hdIUnWirY55HOxPSe7PYDX3w&#10;1geOH2RbFgOehnaQ1bEx9/L01ZdtoagSgjM3naie9JUf3tiEMfLZl9NniyP2PZPosWUTTZNEwBet&#10;vdT/B8/K9HGQpuyWb53wKh4ah0htLn/y2PhuOLgXto5y/OkuKqXjAz/a2bIL0mojFxrAtr3y2vQN&#10;my8G2wc3bPo1HwjbnvBjZa4A59K+dEm/1lvaxk7uD0QIu4Akw73nr2w4wmP8mE+5zgHW2ObYNjkv&#10;rUB5YW1jJ9PKwMvfiJWF0xPDcAjS98BMWhcUGcvQjTY4XP+psHyDpeffDCuGjQ960UuQ/8QbItXG&#10;I9ejI7znX9tOHjr0C2OcOaEDJnIVyAbg/5e//GUP8jw5vfb6GODEv3boymdDP/3ss4ffObz69JO+&#10;LWycsSHRw6vI0uY4OiuX+J5ZAIbu4MPM5hWkJ2xb5l59SOjoGF3swPwLn+oIGy+dGxbPHR7ns9Vz&#10;k7D1twxa6by+pO2R66Fty/ZvaNiNgzs9jVqvi+rk1ccdH8HWgGuy2TmxAEfLnvZn4/tlGpVZW5uy&#10;uzA6dLRGwmmf/94FXOWXLHhellF4K0eTR989KIkOegjRdg+/waPdO7/3vk1v3bALKrQMXTtOjX0q&#10;LywP8oyB8rr4N68+ZcRbp9d0V32mbMCGK7jxkLxk3toTyu/RHzpvcgvsQnHn4ErL79vvNlKlRAdX&#10;PSyehW0b3Og899dyV/ls2YZD6u0+4XYN31w1DQ6/Z9lxK2kr34HQyQYCYeLWV6BvnPsZk+nl2Eyu&#10;4VVm0s9YH6h+jnyU6YFtIeVvpOcieeUnkIvcBvwp1zLab3FFz3/HVwW6tgLhK8LJ2mf8grb7lHn0&#10;5DDLp8p6mGV9nPHhU77nHF7xOz3E4ntSXt9SZz53lvEkc4PnyUOIeW+fuj7jR2Ud6HwATbkmK/2m&#10;B9hkFHpvegzgUKhVvJ46b2b9eOwex52vVH6jgw3wz5poNqv4uNpFgBzaRuJ+Nsg6KtdoK1pxYO1q&#10;/fjikK5NofhSproly6RXt2w+Mq2NZ52xv+/dje7jl4ByS/fGi0ve7HecQ3Vro7St2CnacmDpFf9p&#10;UMN6+SIruPwdPBuUh29lsPFjWJlWNvrcXh+5VMfBt/Jy33S4tRE7tF65l7+P50sPWvTl2m/qSSVj&#10;8ty5hs12Y7A/5a/jmriyO7jhveqJ/Yr7ZY8zH1EHnmvAyVtJex+tqW/d6rNdNtb1xcoi7dr4rH37&#10;ewFHKI59v/JD+E05+xlvvZ51v3WaOvyU97NeeS390E8VPATiO83VM7cIY9238bvRP/35Tx9+8cvM&#10;IzKn8Nl8uPtWiEOA+BpQORjsCkM5d931dfVGr2xs/FMPSCKL8VUDd7scuNvGXp/7XMeygtNYMv1C&#10;fv9CBzxAX1gZ7UaqoHz1RQ4H6FgongBah+axubWdw1qDvNZLeXq909uktAHu/QBOdUtnCmyewJau&#10;/VMYec0G6NV2lFk75BflA2MEXtCt7JYf+eoL1q3kYc8t9v9G6Fc+Pm4fICaz1UWv06627YNqT3r7&#10;IFuv7PSj+55efXNo24fs0SDI15euZSujF5FzLNFvYLHb+uWjT+ElGZ281d/KcHju9u5NPuhYeW65&#10;VDs8rizxCt+2dfxOaJE2OMiCbvkmtsBW7r6XQjsvSbjjJe+hlcyRr/xCy6buzj2Wpyv0N/JTFGhl&#10;KPzTQR36IXt0Lw18uT6xeEtX/UL6Zmifw+/ohPzYQNJnr+374Bne5+DLuBucJw9+MZyIo9H6y+Bb&#10;vup3c7/95MY7/tAWIENtdx8DjdXH6c901b9zHd/CmuxrpOUpj+DKd/BTJd8Iv7yde3ZuQ7elA7Xh&#10;teTQifzkVQbj67tOqP3jsT228lEfdMzh5xO7F1oqZYOx7c5cEP7kHQWyr+6VGa/iXzv/Rgt+D+/I&#10;GrmNvETmw9JGxiNnuGqv2jdPQUv7WPpn8HdMTBt70FWwX3t54AUoxzfykesn90Bp83ad1rziNsbd&#10;6wP4t2wPw84+ibQdE7fMvwT0wT3lBvd9/iPG69qQQKTbp256SZkbTWnL9eZN3cCpMzIcHhbHtH1v&#10;E/TzjuToOnJ5SedHsY0PeoRVn7E/9syHTv7UqZ+pvc3YVB2iSWZst281OmROH3OA9b/+r//rw1/+&#10;5V/OAdY//sN//+2TJ1/2iVUbKd74gJyx3AhMzNFzTJhEvPR+OiwxOfSV2uMoGd2E4UCHZZjFF8VQ&#10;kGuM7VMU2kT85hEgpyAPuC7TCa7R6sDN5w/l6/yEWEEf49CpUCB9DVs+o7kZZnlj+Keue+UDgjbr&#10;QPJnLmLfksCbyztwGAlkQOTD8XQyMR4bNyN4GaZ2354OpM1WPrwtjcD1whjbBNeF/DUfPeqFj3V8&#10;ZNTOn3LDH7mMLseQGf/BHdiT9Ne8eipOHXF1jZ6UZUwdUMPzIffQNROW6wCprrA6E9jUlR85nOY4&#10;YpPAs2DQRmjfsoK0K0+LV/7QOfJ0aNXT8nR+HW0m3BV+6yx0sZp/cC098Bv0tGGysm3IW/upA/YX&#10;Q9DG8qnMykvZpXFxiA0iuWjepmnruvjejuupkJHlOm+gy8I7A8oMKqNrE4uRm/QZFA2w8+OtXz/8&#10;8J2BJH49dL/51mup983DJ5989PDJxx8/fOEtqODA20xSR140BA/H0U8fHL4IbiZ20UmA9iCXgziD&#10;Fj7m4Gn6E8f1/Nk36a9fPjz94snDV0/nR++9Iq8LmQjMAno2eLoIYbOvxXm6fnX6hEMsT/w4GHv/&#10;/Q+6+Yrnp8HnEB5+m5lkUPkGJ8oMBvo8GxHIFv3VW/D3wA4P5A/oWexv0wqjC8G9ehSnX9BjF4Np&#10;Q1/Dh8VMNx0CY1fjL2oXqX8NtYWkr62RZUuQ/bGBpYOtAKF03PJO4iVIv4bH9386rP0GRJd6g+Pe&#10;Ht3MprvPNl4mY6ELP8sTKycnwX3pJusjZ+Eau4JnJ57I2TYXd+0i4F4BY9COD096oHkOpVsLBam7&#10;NIVeCPk0k3d9aRahw0ND8kt3/rRhwtNJeukrhXeiErWd0uwgzYZJJtHB24n0mUx3Ihz8fTJcWxgr&#10;fnghSETvoc8E7zYmpn4/aWKTyibWGRv1R/Zmo8oPZdu0Wpl3PHON3kcw+n05rN42H331A0cmO84r&#10;o0/RO/q2LlBemS0r7GQNLcKVDrgWNm1xXXHutXDNA/K3zOZv2DJ7rZw20K3NDVvuikssoPtaXjrZ&#10;r1y2HLzKgk1TxzVYOsjGQQsdsl8HTWS5Mtpy6q59A22p4/o6OVZPHWOYxTL88Gz+4qQP9dFJfw7M&#10;xPDJv/WlE676EMQLy+u/FtSqSbtYEDY+Iagm7n/JPPdC5zhbQLsvxvdK8QkQT3Dj1zz2408+Lv/4&#10;2MM5B1jewPL56f10INpXpssjEOjV57R9wuujTz99+MMnf3z4zAZy+jJf3jcr+7DX2LZ65NG+Hf8x&#10;iQMrqya1zQGLRH0TLexq+xI9KteHecKbib9xZ+svjRuWhxsfSWubiUvCKS8+ZDS/dhs/1Kdv01bn&#10;IRelTPmxf2X5xPIXuNv63a63XPFl7jF93+bSfRMK9sK2H9hNGhnLg7D4iju+WWwMaEiZ4Zn98XGZ&#10;m0zO4T02cmTCPvnR3XzuvfLVw/hHOugbCMVz9z1tG20J6FK+ZVs+c72Uv/IC3G87aEjCDV/xoDn1&#10;4GiZ4F1Q73ZfGwkPkbGH5vwO7Xz5YWgRRp7ztwGOth/8xrV5K3w2VZtnrpP2g2Xmjzb0gs5vKmy4&#10;0jM0DV3Xdq75+LjJ5QCbFgvLeyq13p23O44rwGe8MK+3rhFqD+w1faJ2GJ48lemTYFfbWJmY48+G&#10;S+oF3GubNuc3c8cXt9YI9da2eYHrxdUCI/KEuZ7WhrduIsVGa69wbtnlLzK/ySTgYcZQf7MFMXyr&#10;j+URvo6jxnl6Sn7vT7628UfHO8/sejh8a6sPkMWnuGbnS1bnBHxKEmq3kWN1FGBh7EOZWY8cP4DC&#10;yOWVzG0tgJf/7R+tn7AyZH90eLVx8qg+yCkxna09qF5aTt7C4vU/HyUf7+TgWj5wzefc5PDcA7Uz&#10;BwG74TztDs1rt6X3QOlMgE8bypPTy/mlpuWWfnq84vkxIBvV1KldBLY9YXkRtgwZ1nbQeWgtzYG1&#10;qVtfSx30FmcArpUVWJsauR5fAV/XW6EvsNQsLUvPS/QmCS62BlxDSA7K1L4iD3S1H8dm0M2WQhjs&#10;pUG96idjhHaMf8Zs85qWT1sD2o6Mc/1W+tI7we03Ab9+9jx69nMFfNu01/VcrrUVaiYOvfCLm1Kf&#10;mj75Sso2H08Zyx7mAMtXQXb87cZv2nzrHb8x+n4PsPyUxfsf+N3l83bP95GvdQP5vohNVslVQf/D&#10;A9q7mVp5H//SNyfUi270b20G1u5W3oMHqrkekHj4Sjl+ZXCOvnJxs2H4XQto9lYBvQjK1waOPQF4&#10;sFAfqVDbvdvs1qsdpQ+3zSGn4zke5LX+5iecIg2lX/Jk3XhVb/srQL/6takjt+VdqPzT3tohPmd9&#10;9V3sYfrL2v/IQpn7eDib2+x/7XtkCK9yc3Ax9W7rNu0Fl2u67OFVYnoY2g5N5olfZb6Y9SifpD7c&#10;3eNondAXWyWZyjdjvLd23rTvEVzBVh7lgeV/aNt+PPJ1LcCrnICG5Xnj0bH1GtyDf/eTFt/SQxZ6&#10;TB+sqB+dg0H5V12oUvsKutweHBOW9ju+0Vn3S1JfaHn/Ei/caAHaiH4irJAzjbyM92VAy9rOVUaP&#10;Ac8+q9sHriMXb7f3UDH9VDC/oHs2MPIb/eEjLeU65AWH8bPQOUnAfLVz1tPnQre+3wOCyG1lJ6Bv&#10;5QFfkDfe31jrvCJ5A7k3p0m6N9J6oMcXigkwcXVy9DJzoIut9G/k1/VUQLnGbVofmLElSLov27bq&#10;o8TTftsSVAob3kJnt9oemqePkBmf1s8sJuZP+8Zb7ls97fZhg2OvZNl6KdMHc/mt3Ncv6oeBuV95&#10;hRLxueZv8OxnaV68eqMyZA5/9+v84XsSErbk0ISP1VH1tOwmT/otL3zPuD/lpOtfc5g9/dCYZE1n&#10;fTfzoZHTlt+54Q34Inunxk3jZ+bA9prh8LD+Hc+Mj/d6Mw/YMxbldn+gdZKnnHpt99Bwn4Pfx4C2&#10;5UUQb60FhxdCBgbfdd8BLSMz+ymzD38b9097DJT9sZ/ulR5Ztt62X7rGbluAPuk647sHtNnOHmDd&#10;3sD67//4j7/96iufsfmyE746p9S32HvrLYL3FstMQGyK+Y2b9947TLw7b6BokGFZrDLMV2M40kJv&#10;Y4ODctdvIWNOOzNAvqiCrhMXmYzfoLROaAWuA/mm7G7+MFz4RsFXQ5lOIaaUEDMDfe4JuBN6htdO&#10;O0Y0wg5Fj0CaN6lKAzx8OAaTXiWgOEo6XSLxXCXrFkzuvN7oEKuf60tb6i7+lrlWSLjeK+e+7Uk/&#10;1+Qn2DhHXxdQoQ0NezC14OCxJ7uJyaCL2dBBFu5tlupglVliunOI0OlgcPYNrGnuFuiG897XhAVt&#10;SV8Q0NrF2g5iQUT782SFH0vPNQddA5/JxQI70QZcKxPp2kF3dX/hC/3yI6jKbelY57oOlr1f05d+&#10;LFbWJs3HwcJX2tN8NxWSpq46YqET59RbnJtXHTd/OiiQtrQ1/5RJZjs5KqoTjqC6mYn50jEwg50J&#10;Bl4MMjvY+m2e58+ywIgDmElH2o95f/vts4fPPvv44Xf//E8Pf/jD7/sj9OSOT/YwNMEXPWRA0V7z&#10;2u7Rd+U1g9I8YdJhsZMBva4LIrLIH9/g8MoToj7p9iz+xoJlZPZq89H4TRcisxHf+uG37ZL1kbf+&#10;qy2vA8/nRN/tZHd/72T9wcoFoGGe8ki/S38Y/obm2rl2wjdbWd1oU3wNTT9lhMVRWeS6viW4gDIG&#10;2vVfypHf6t/9FeCon0ts8qCc9A1b78fCfdL8/9+g+SXhit/1wD2dHPldNjn9Sl89vvHwLZTfxHcc&#10;/zbdI5/ppysv+FZ3298FZdiDDezdzGl7BsYjpy6yU343NLuAjuy7gKSH0A/0iRfIC8Ch3fqDtHnE&#10;0rwgvennCurSKby7OICffLrJq73T1iyUY4/BPY0Nbnh30RuUrWszC28Oa03SkZDWb33m5v9SQX1j&#10;oQlR0L9MXxLQBISVrSBfKK2hrXycazIlM7h3PHd9DXCW1pTDM3p2bN62hcr0QtPC5i0snde0a562&#10;xuaGF+Fa5op345Ht9NUN1zbgu9avDw4I0pRVZmHbVnZtUxvbzuJZWyUb+pNuYvZjv1OFr6VBmnt1&#10;vAUErzmTunSgDfls3wHu47mRfGFx4WXry1+6pMOt3MpGvCBsnjrK/muhmvYf+yOiUf2/Ee46G0jd&#10;/iV+Ebvmn9vuiy509IcnGVs+/vSTh48++qgyIktjhNgh3R4QkgeaF/c14AuQHRn6rauPP//04Y/B&#10;67dpfAZUHvzeTDYnEeAxL22fvviN5u1FArqHmZGZemsf5E4Pxnm+QDsWcHS1Y/2P0az+wobyca5f&#10;DnQPYrMWpLGX8UMzhmlrZQDYtTL1kQf4AOkrQ3Wu/aA4A+s3tvxjuuHf9jYsf1d8LVNujNd3v1+o&#10;z4u/y/XSs7JYmW7ZTa/Nmvde7gu55t+pa5+aLU3Gi8h/y97aDgjlv3IcWhdv4fC88hTKI5ynzPK8&#10;8DhtNm7TdtLnN5/UQ+cd98oRtF7Kkgld78aDoK5xT76y1VftNbhemzFLuLe9NE76tDHXa2DKVaan&#10;7MLKVZhD2MF3XewvXO9dky3dAWnq4vFqV9/FFl98F3lPA22nukNrbru+SJ0bSOy/kVMheJfXrgWX&#10;hkASpwx0uRZcw1N81iSJfXaQDLvJmVi7mTinTuJU6zh8cPfBwdczR0o+X1I9ZY2FZ7qij+0v3aiC&#10;R3rilcvSSzbr99Gz47JrD3rxdf2tifi/zh9K1rGP8OGe3NrHrA+G3NKrzO1LIxKPHNAeB1UZu28o&#10;vvwdm0YPGeqbO8cSzG3L31WHnRutjqb//ElI3av+9+ss8lZud99s3j3jZ2UZIF+2h76di5CfePzu&#10;fd2o3uA4vk6/Sd7a4tpP5XTqzAblvw7KAdfoqD715RPwIizuxV89SD95e00vG0pX6o/foqDY6ZHZ&#10;1W9L23autIHV1fK3bWn96rOkr7zX5uqnXlq3De2VrX6cesYxKNVfGVsL0pW6t/lMdMJ/rQxA5Zb6&#10;b+b6jdT/PnW/zlry628yRwp9/QTca1njvRJ5lX//p96p27ukpQMnL/ygg9kHRroOsF59+Dbp34Yf&#10;9O1Gq81BG3ho+/DDDx4++DBzJvPe2JP+7tCq/iDX85cQpGn6Fo986N0hG52Ovs39py3zzbHl2lxo&#10;3gOY+o/wfpXHgrCHdw5AZuzio0bGM25rY3RkfrFfABLQuroqjrTb9OKYvrd2cAt4TvrS2jJpbzeg&#10;tbnpCxtggm9xivGhfbGy6uvHvmDBzlRif8oAge9cX7NyWDwCvPqkUPsP7JuXaKMX+XiGh3zpkvzQ&#10;gI85vDi+6tjD6sjPIWiDnS4NWFJXuV2nffXVs8wlvf15DtBThryn/5/xLbzQHZ/pgXG/2/ZGP/k6&#10;Oq7tp9yVtysIK+P2tVPuTvfoKciid5vg9lmHboKAwhp7yolX70XTPZrppzsfPX0qsTA8n/VSkrYe&#10;/PsApuuR0RlzEm/ahitP+RfK8he9940g42Sg4zR5kNmfAEEbcGtj0x+3lf+7dn4rsnjbV36qy7SR&#10;P37CvOkqw6kTnGdfCrbbAUpk9kIZClYO5LoyOAf4C/ohUuBb2XX+nXt/0nbeVvCGZ2yqv/1lriEt&#10;dhhEjLgyF/DHlspnAP5bPw0tI/exk5VFpdB2E5JWX2OeAjd8xZUy28ZEt6CmNDIhN/Rph8zMK8gG&#10;Pzc+A9oyNxh5zPyn5IRGh4Zk7sHEfQurBxkB8v2hh1cj3+oDCElzNfvJ6Dqh5VInMd7RRH5Ly+wr&#10;z7W2ivMSrrTv9Za7Qv6rHNaXktviYleP+8DiQai01QcZksfayvafvqnetfzsB4//sKc/6eYxndM4&#10;dEps/mc8BXw9/MXLxk/dwT9+CM4Fn3JU745zYmCf3ZfNHJSJlYdXG7sf1POhlDXO7BfQVk7rW5bn&#10;pWvLyKsNRS8p7CS3NuEQ671333v4L//Lf3n4i7/4i3OA9dv//lsbyl8+nd+Q8m3XoCgyg2ffwIpw&#10;XPshNggQ6nDrjTcZ3jiK+R6sJ93n24aUSDcIG+HeT+4ogNHSHIIJ0fcx38vkgFClM6h2AEgSrgrS&#10;UTogMfDUJ0C45blGHzxoQNsKxQC2DrghTkRoZ7iEOquUUQ8IjKqlGVvv75BC/u91un7iKGSN0p/2&#10;8aS9wIvTrtA20haatj2wNK5SQfEFquyLwoHAEOt0EuZAagx1O02NN9dr9J3AJB1T8uuUi3vo64RV&#10;eY46RsSQyGppFe8hRk/Go3tp2oBHWNrca5cx95An2aE8jib/e60tUBml/jrY2yEG+vPXNgOo62I+&#10;usbHdro+EZuy5RENAW0sDeu82ER13MnIJf8i85EXCL7Se3RWcaV8QHl2COATKr/ULR+BtT/18CDf&#10;AEHubbX8TvtC205b+PM2xX63FXSyg5bSNzaw91Bor4OeAaB0mUjO5EteiqUBb4X4xv7HD5989vGD&#10;z2+incx8rqUL7JRjk0Wam8qybcwAeNP5AU+R6a94QY8JWOnKH3n7xEN/EFf/Cz1dLCf4Jr/DUeW8&#10;iRVBtJ50b1zNps351EMPJzlhk4of2t9//vP5EV2LoC8+/6Ibjibtc4g49kfnbKAbE6GLTpcPgT7w&#10;rl+OXEe2G672UYXRIyLcwtPB7765ANemm3AoS3fXtxxGTzMhGvll0u86IA+ewa+fHZt4BMLj+xud&#10;j8Lm//8Srm3cQL9InJvEMzFc/gV84QM1yrUOwSUsDuXF/4Jm95JEuS5Ep4tzw+JoX69eZ1FNht1k&#10;jq0ZKJXrYM3vpN+hvXTFRmaT6iELjC/7G1XS0xvTzrTHbq604qh9M/jcN4gDu8HVcLsOPaG5Puuk&#10;oREf8O9GDv/BhtkC/uXVN5Fh7iekDfViV/U56VPPnxmvvR2pryWkaPmt/ZNzdBIePUmjX6s/6S/7&#10;p7VBIA+/K8+lTby0mieIyX7H3cULhMVbnhL4Z+U65iSsLrfNx/WXnqXzCpu3MPK62wfaBXmP8V6D&#10;cnj4sbwNW3fLgg3wa3P5dC8orxyety5YXGuvywu57KftjGfSVu5X3GLpDqgA/PyKTZX1LcpYNF8P&#10;sJZu7QLXymqL/kxUXS+N8tUDwsbyHsfqgH8rrIS7abrher3hVhBEXudSC+602dT667EjGwV+X8Cn&#10;A//4xz/0N2PYgwMrMiUbPOKVzPB3DXDiES7AzsnQG5yfff5ZxsnAF58/PH0+n7k21yVb5XYyDuq/&#10;O94Mzv6JEZpg7CnRwpHvyta9csZ9KfQ4beg/c2C/eDa+6qUAf8Li7Rh+mhPu9U6/j+8Qt2z+lo8N&#10;0uXjc+fOoPaYckMTHUzfax8kj8L0yQW41k6Wjm2rdCZf6vrn8fkznwTqa4zuLOjWjm+bGKndhXdg&#10;7fwKzUs5vrHlwY5dyVtcS9s1Ng9t3ZSBy8JbmvkXujp2Ryb4VH7LqXPnlU7u/lz6giB98zZsnv/x&#10;1yf4XzEXG9rlq1EZnfrFkFjb5sfKVC8pU3w3Gzz6Rjt7iGocuCyehpTb8XsDvcifOeud3qW/eUdn&#10;YNvGPzRzeHXXAVltvNcdp9BPd5t28JIzG+QHLWhDSDeshdKZfy8C+uHa3sytUteaUlrwlHLFs+7o&#10;WqogIZAgf9YhKVu80tEwfaK4Lvh20+Z26NSadwndD8BGdp7e/9oBFnmEz+oJPhumgcGT2v0Hy6xz&#10;dwy1jp7N9PmEtnwyQYP5yXsfvN+xoZsX8e3hsvJrX0twn5vbBpEmsG/OzdZmg+3oHh1CZJSJeaFr&#10;2ORNH5qY/G56PbEydEdv1d2JAVrHNg4NbeKu62u8cC1fPI9wwKmcgHZzPDjZUn9767LBsnOXebAt&#10;c9ewNDjG966Ph49tXseOpae8Ju1qv/8aXMvWvgPSrzg3oB89OxcQ364PfeL+bk0A73Dp94tzA1zX&#10;tslldXuX0+gbDSvPrXuD88c2tXl9uxZeMgJdH6R6feXhU/3i1Tdr6yNn80lt0sU+aEJPpfPwoa5r&#10;d6/plw5knns4cx66Ntd9zfo4YCRRhCil39bwqc22522rKTP/5V5OyvYTgrn/LnXN3flsn9K3D2ZT&#10;7/3333t4/8P3azv97GX6L6KKChodKfEr9jV6lz/pzQsF6AwfQCCDHYdLcMPUrM127p4x5zpuBdrX&#10;9DlyEbfv0elZfwXEPXj4duzGOK0u/fS3bRKvXqWvvN2vDcBRfEcWh6Ped0Md/YEtA9Y/3+uNLP5U&#10;2PbFgnpw7EE0/FcMxRcgw/bpwwvYfa2xN7hnnt03obpumYeC1FemD2in/7sWtC2fDwBX/sCS8SK4&#10;4Zg11unD+Fcucu46Tf9Im76UgRd4jB8CfeqnhSN3+rPH43d+3not/OR+/SjZ0I949bOw8hNckwN+&#10;5C39ZFAcKbebzOZRMxbPfN+8rftHsZmNd6+mOvH5wNwrO2H60O1gxCEL3o1daS8N1q/c+KSTtM93&#10;VJYJsycT2lMWXO1k+eqn7viRt4JDn8v1+JU/DWS1/og9sIttH94b/oC3r+aTovbXRt5C+QwboqVl&#10;D1tq13SZTFTzidLpcvbN7VnNZv98CSo8nDkogK8yDx6ymDnK7DnID7rml4QIue25R9cCPtLeK8Fd&#10;e8TW8QkQqEs3fahGO0kYPdFpypQGZjv+ePO0Ut7hMSaUZvQPDzcZAjQFpJE3tNV/cJVIKOTVlu96&#10;oQs2sbYqrbIJzlRBfWD0Qyfkrtz+rlj7OojOjN/tx7mWbi/5e/4XrqUz4TonrMwv/XrgkZzFuZem&#10;H2y53h/Y+8Yp3/RLffdoWD5rg7nf+pVd7kfnky5s2k1ebyTG//lC2spMzNYW9pODc32P4eOTUEaX&#10;a+c3XVxwSt9DLdfqVuexhQlkOhFG1dHOzqvWvxhjpHetFBxTgVzw+PLcybVQuVTW8T3Rj/2CN1+N&#10;b06auY6+/J/+03/q71h3Jvbf/ts//tbhVX8r5JnPeq2Tn4XzGOY0rKH0j+Z18DoDIwfts0ac9Bxg&#10;Ka+Tj/HaPNSRlyFOn8INUnAxVJNsAsQA54lJ7RGiJ1/efdcGBIjjjZKmjcFvACOwwT2KFzOOnfDt&#10;U8liba7hUIA2l5Zx3uPwBWUWBE7LlftO0hhrIAn5p12gJK4apYkYchId1jzP4GiDtaftge0AG8bo&#10;7x2F/Is/oW3mfkFQpnBo2LI1jMhTObI0cG478DBqxqCd4XfqCXAwoOE1bSbL6/o/nB8pXN3Rt42e&#10;nWjU6FKHszG5qzMKjFOf9gBnY9JVejWIxnQODkf9XWTpZNORZnJR+lMBb+usgHydsvKJgx27mY0G&#10;dfAjz1+dy0kTpM9TeTrRwUG+oW8HHB239QPaVxee6yTL0wH0vU7AddsIcPyulb+FZI3eLrSknXXy&#10;dQjHrneCRp51koH6AHXyh8YeCMvzmUf9hxzz1zZ2QpHR2MT6lVdNHuK8f0DPHJho7+0MuKUfz/hN&#10;rjbpD8H0PhO7wYfulyBp3rryWQaOBw3dzEr7LEmeV7SBH2D0pEAXkm8Hzm9l9XeqvMaddvu5iPT1&#10;D957v59+eve9dzBcGj7MAv2Xv/hlFzv69Beffda4ujuOlg6XNqH6S7imTQivqdP+fO6roCO/4e3w&#10;WE7GzgT5tcdji/qaN9/0KfZnQfZnP//5w89+9tP4P59siE+K39RvvvEEf2SJrur99ejx0K+t9oXE&#10;8ndxObTN9dhmACEnXPlafjeeuspIm/v9m7wtdw/qXvGAXTj1+tjKyD0yGbEddIN5wuEjsiIvZSvP&#10;pVd87u8wsidj441rOITHbQu3yQYIug745wEMbaKnfhfuoMGH/mdhY/JYXxKAU77yM2mbusLoejb7&#10;C8dHYBQnxY0Vfy4Spqyxc8oWf/K68ZV2u8jMOLXQw+f4iv0UVye2tYXYfuzKJlB/cDa0d0MQH0lj&#10;cyRuzDTm6ssmPrtIQtPaeGUK1xn33Avou+pnx88t55rPkw7/TljwtPXA4l/7Jlu+Xxl50uFfGQnK&#10;rWxA9Ri4Xu/94zLrk+BHFzxXnILy1yBd+S2z5a5h+VkQrmXh1Pa2v0FZZTZ9y2uPrwXoJBOHLPv2&#10;lbJka66yh1DuV/Z8HN+hHNnvJ/HUXdkqBx7LeHWgbWXduxa7F7asGK6tv/RfeRfj89+SoSC18CJl&#10;evVy2DE2/03uBdfSdA/jg3uF39ijN3C9efX7P/7h4fMvvihdv/jFL3ow2LEt8ln723Dla/kl55W/&#10;A7GPPv6kv331JHPjZ/pCoA9r6ZsZ13YTp/0j9x1Hjq1UHvnT54C5YUhPvx972f7RdhOvvtxvv5NG&#10;csaFIdTdvY9MSAoXdHjpQq2+8/TpZC49glrmcdoRNm/pvoKgHXR04784h5+ZF8yi6wbazd/4weFl&#10;+Xos6423bP7zb+jPHKZtHlBOfeMkulyrU78IUBI+zRdr1/HR6/dm7Bx++Et1r/yuzja92GqnkU3K&#10;s5mXFnyZa9Xmk1/6bPZ008sGYeQS37vzOAG+mQdtf9oY1eOLH8Pm38qFR28varNSRGeA7Ej8Pu6U&#10;9I5Zxj38FF9ztt6U7/ijbkDcg6zTPmRhZWQU2VUabVhWsClzgvule/vCfgK7vuuM3UOdANHIGmyo&#10;7FNOffH0mYG22XbIevqOsVFtG1D1H0fPeLUZoV391MZbaXKdmC5Q0rGbHjPvQkbliAd9OsAOI4Dg&#10;HfzqSNNXb58LS3yfU6Ax8i6eoZeuK+sjW3UcXj3PHBCOfesLbrjqR1IGHfhe+0Sfg6r19cbcPcDi&#10;35TnL8Q2/3/+Zz9P3gcp5+2rWVd3AyNx/RHJoSvyFKSx8bXzkfuJ3aNzD69ynYIt91KdI/+tI+gT&#10;eFpbcC2NbKZcIH97b84sdO0QWlfvQBi6Tp0jY8H/bAEdO66S04Kxsm+jnfmKNH5CeTjQ5Q0Jc5tZ&#10;0x279Wm6tLebbfp0fdxptzJIGlg/+69BeTzlW+ekCVd+Belk1bWCfhT7vX4SsXDsZWxx5rD2WuCg&#10;WzG6yKR+8Yz37gVvPqXF6mtoqVncaBGWL6F9IoEdrV61KxQv3xe+0N62cz1z6pkTKjtj3fSF4cfn&#10;qF/rw9EffvDhw4fve9hvv8RDt6Ej/6r14HzFXkRs3QGWQ+yYQes7vPKmhr4HP/LHUka+49PzVxvF&#10;z/RpTJf31P3+ldfmDaxA+U+edcSbb7+V9WdsKOtOD02+F3jbXtSbkWNsGNQuzzW87fvi/i0NQRlg&#10;U9VRZTEPrhk7xibE84DRzlkWhs7QWx5OmwH3+FkZr5x3bVE9Ry7lxZPza//qHt3DD5cAz9Wu3G9A&#10;97az/grc0o3dx6+UNvgv7dzSmn5P27ZL+7EtPk0bN7vTRvL5UjbMB+4bBmvfAC+EDaV+bM7mgT8x&#10;25BvfOwBg/IOAVJDH+t+ic9Apo21Peor3UcP5GjPZR6m2b0ZY2BqKM+2Un/l/11/mkW6nNGzfY43&#10;Aj0UqRxmbjGfEEwbdLx/5HOJ/UOXiP8lCzhckwP6NNi3+wJoWfr3t3X6qThtpw5cpT+yocP7+DUU&#10;t0/xJ9IPj9Iqq9aRxiZmzO38U022HNn2i1OhiZ8pfghC/L7p0/4Y+qa5cJh6tfPkoflV69jY7RvR&#10;c3+nLHT34DDg+gp9+Jksg7s6Th0HHZ07knMarpyC1/7SQGxn87Vf0CfsH/CpKZM+Ywwmu53fdVwI&#10;7rGDtOf6Zofqhpakl4czZlbeCZFYZdF5AZsPkPnmzVxs45FZLVLc6wTyi2zJjECHbvbBHlOWjo4u&#10;qk91kkdOyg/+zDuiN/3k2/bdaU+fNg66pqvaz6GdAYx98FtnDAwtxYkPVZQPz5VLZLJjkLj2epHH&#10;zCOCg97gokflW2f6mboD6R+9P/guONmYFyK+a8cYG7qFMF95rDwD9dFsOOktgNH9X/kKbOqsbvZ6&#10;of7q+ECgDzSOLCFCFxtcH0VWG8iofJ50TXQNcfi5H8ZOP5VXHaSeflO5NT/2dfJX/+Ly4T4BrcrB&#10;uW0ubP0SnIBHfLGFxoG1xZ1XLMBlPGHzSze6Bt+ESjZ06F/IkccPqaN9dbZ8sBZvDLeHV2+nv/k0&#10;55dPnpbOv/3bv70fYP2f/6+//+2TZPj81pMnXzz0aXRPmho0ENpugugY9zdf93cBvvzy6cPTL73x&#10;8LTlu9lynmI3OIwQpnOsguaUdD6/Q7k2YsAu0pXT4aZdznZeSfOJsHl61qneDLoUgHEMY2iFp9Wr&#10;ocFr8PCD20/8XtbTp52cWgDdFJ2AHu0WaoRDAx5qBC1HqC1OE+Ngk1w5S2p64KSngYC08JUIfJdB&#10;0SbIN4w7skUfp7WbCWs06BMLbTmN4HWc4BgamtaApgOGbzRH5hwwuTAioY5Ju5nsVdZJq8ONA+jk&#10;Jum+4aw+na08xD/EcBjPt8+Vi65cJ4+u/cCwH8Y1wZYGN3q8Yed3WLZTcDTbgbcT33iIvEJ5weS0&#10;r+CyodDxBj1zVLEfG1+cD731TaGL0Vc/5ABHWDYRNejIrxMPbLkdnNzLR8t0vJn0QCVvYCZ0C8LK&#10;HJBd5RfeVaxjbbsm0tNe2wpe+mHvlSldGVQOHoE9GZDVHZoCN9pmU91ARMazuZO6tUm8zQAB04v2&#10;WfaNJBMCZdgSSL969Yf0Jws6PxSvTc5s2iLn5V04pEUuNvqD9UY7rIM//6Ydafr7Gjs9nrIm7HC/&#10;E92/0++qZjGQPuvA6ieZgIKfZkHwk5988PB+7MbTMK+E5gxFuX/r4Rc/++nDb371ix5ahdXo8MXD&#10;r375i4e//Hd//vCzn3z48G18CN/1LD4I0eU3sjIBzEWvUTyT6LuzR1v7GWZSVL7OgR9BX8Dv9i3l&#10;yUFdzncHAv7p/fferw74MwdY9Glz+S/+4s8ffv2bXz689/47wePA0yH6k/pYb7s6HfZUxZuZ6PTV&#10;4MT1DZE1uoceNnlsqTyM/YLSGpo2oHFD+QmCRmVyeFto2ikumnLXsHUnXOu2/ch34oPvlL2XK4bS&#10;VPwpS15AWH+hrPyWC0yfPXJHorRcC23nxKB9Nng1tvXrB1Ns+uOMO2iEQ/8zCBdxgvLogGfHEf11&#10;8a+M1w7Q/nbGoU7KU258Bi5HhksDHgT1txyovOA8NaZscIcGi0xPlPaAKvelNX19eE/Z/N/FW/y5&#10;OvNK+bzR1B/iTxrcFqhvhpc3EuvbM/k5vMB07Br+9fPokI+/pVUaewZdhKXc+jz0kSvbtyGk/OpW&#10;Pflwa2f1tLiF4ekeVt6C+pVLyuz1Y3hcbsuiCQiL78eCsktX5XJpe8PStHANm7Ztgy2z8U2HiZfW&#10;6ic2BoyFNtYcXrmGg2yNEz4RuPMV8jfGut/PJpO5enwMHeBZu9rQ3rYpLH3sWzu18dBxBWFpBFsH&#10;bFi+Nignbetv2PQNkdSx90DyTiKEJw4kOS3Pxe3/BHmCeoFbmx3ofZ7224evIpNP/E7VH//YTwiS&#10;Ibma5DrEus47li54BLRv2to3WX/22ecPH3/8cXD+4eGTzz59eJ65j35pk5P8uxnOxm0qhgZvU8DI&#10;d9SmDo3i3A29Cdo1x2nfO7ZxBfLW5218wC0sri6y8L94mksMR775J62fYo4vqKxyn9YHBz0lFpb/&#10;yjLpaN4+unDtG9vWlt25qFBaDr4GbZy0a/reX21roXnh7zYvjmy271Qu8DzCtWXM1/l8dKKNntFf&#10;uuE99ciw3OcePmTOf8NX5XgBhaVfZSEGzU8Y+mMHsQE08Lc2xVoGTkjCV+d7y+eFpuV/dd9r8/nb&#10;RlJAnvvw6l7d/N+DKnzs4Ui/ZoAs7ab91zOXcF97SHk9Way8tYi4Y0/SfDLrm4wru3mhjW7gZL40&#10;Bz3HDuC6lCnQ29GZ/jOHV+kjudY35E29O99RQu8f41JW/xJ3XD9h86xltm+4z7DWOWyVlVD+6CN5&#10;PvFkTNV3PTQEb78CEBxpLX9j13DPui/0+y2b0Oy6tIYGMlSOrLvRlDzlO+aG9soRNmVDkGt1xa0T&#10;eqz5+iYEcB36veFRGyHXXMO7slpba19MzKY98GU97LMsfDh/DtRHM/5Q6iDgFz//s8bmCCSzuN3A&#10;XbNEe9LUr57RIi+6Xr5DTGNPedsoEzvE6sZhrtcPbH9gM1c7gR9tK1NpQvsTuzp+UWj/TN2tB1o+&#10;wpcO0Fg6tSEj4ZpHXny9AxD7Bev7QT9pc8Y+Qb+yJn72fB7AtY/B95Mj3G0nf/OAoz2M2eiRtnwo&#10;Y9NsZQD+tbD5/PFer6wW3C8u1+QmmMMFQ9OuQbnlHbhvPzx9jwCHzqPjC178z7r6+LjqQzvaCOTf&#10;rD1iD2gLyEUn/J6Kdm29001HdmGRpkzrjmxg0543ijun5c+yhp3fjDmHEZnH/OT9D/vAogcc+ylA&#10;Yu5+AIhcfKnDfkV09t3Xz4LDOikUhy904quHV+lz+a+8JrF0ixukkUFh76fvfpex8pu0821As0Ea&#10;uWV9HNvpZ5W82fhhaMy6853Q+drrb5a39uPAC3iSoN/j37VD7RbCAqS5Hh1ga2zdInn7Ozm61ue7&#10;Wa6fHP7av1yn/uqyuNIEXA5Ktu9U3vEzbKFjZEjYNZH+sLaM/9v6INdCcfG1wTE29HLouKMNbaWs&#10;8oD8C/mDb/i5z/2B9I35AEGza9/w1h/zG4mNr4R1wx1AJx78Jpm5Hlnph/zdbKSzt/EfaJy35j14&#10;lzVJ8rRfv3B8gnsBXxUJWR/ZzG+Vjr+yj9G1f9p5/dW0GRAHY4Auwlts3iFKJBr7Tvt+nzy0RLr9&#10;I3VfnukeHF2zczpI7CHfN+CIQntYq/3+JaDtEcjvoVdwVX/5G5x81Oynapsx7jyyPlvZuvmxrWRN&#10;wH5sse1KzL8kpSntkZyCRrbjs5K2OiG7b3+YuXAfhpEHj/YOhICxVW3Rd+kQD/RBdtfaTtzfonwD&#10;hKe3Mn/PnGY/ITg4Uz+wG+ag16kPjJ32k/o2W+7nLfZXelj1dvpu96QC/f0mskledQFP6rKr+Rkd&#10;Y+39c7P2APyEjnXYHGqFvuAcmenbZEJOxzfGbtAKp9+TnzKRg7le5Hibd6mRjJnDmGPMPKNvth2Z&#10;LihtPH7tzdhfcfqH/lFT9da/ud/8jrvkduicfrx9feY9wNrTmCj9VO9eXmqNLaRMsERW4Q/vctSN&#10;veFdkF6gq4uOIEO/MDQngb4Lpzw6c53/Bq/Cyb/5be3lf9e3OKj9nitQD96C4icEVf/zt3NSUEqU&#10;TRuFVNp6t/YTSmuCtNXd+tuJ55qv1xd3ngb4mh2jwdXOXCf1dj8PIZ/Dpdhmx5jUQeq2zVbKzhA0&#10;6ZG9Mb00g5SDW7tg95V3HlnfmTbKF7t6xI/7otdKiqwOC9EROuEY2qbN6zqiPjUBDzOX0v7LDxjp&#10;U2hZvOjpCw/xk+k5D9+wxSdPW+4//+f//PDnf/7nc4D1X//rP/z26dMvHj7NIv2zzz/tJ8XmW602&#10;nwweqxSHFj5NMxsrXzz5opvGNlp6eOVbtepEabsw4cwJrANFgDOxoPj88y8ePvnkkz41a8K4jBL0&#10;CotQ+tbWqQuqyDBXQc+/dI4wmzaIV9uEPrhGkRy4QxabQq6HrjOBjpGuk9+Flo1jHdeg343COhgW&#10;M+2NYdfzt7NAhh5Uj8NOUp9Ui0EYSJ0Gh546orTd77gmnYPaRVV/q+g4C4dCaNjOq31GvUpdGQh4&#10;Wd3g2dMcnSgkn0HtmwIWfPNjp88jo1mw4J28LTI9xbQbpeI+5U8moYt+vorhPIvOv/nqeT8HR8ZX&#10;qEzz1w4S/tYoN+wBi7THk4XZuE37dIOG4OMAuUPfAX77rQwQJiWUlvKcv8GaLqrnYjq4In9ylWcS&#10;qM2WCWwgj3bi0LF0zkmwTjxyHflMh77WvQY8L+/4qUOoM+CcxkZrq0dnOjQdb2dWDz8z8d6JEacy&#10;eLooxzMaUh6sw0/i/Cu5cODXDYeWCX1m/XEhuR54eNVmACdmkvwig+8clOANnbVnbRVp7tlGmhre&#10;R376APtu/il7ck85FpA09sVxk3N4iASa70lGE7I38BpafWbw3bffevjp++/30Oq9dxxqZTIR+b1u&#10;AvX9t7GBHx4+zCThN7/8+cNf/vmvH3760yxs3nrt4YP33374X/7u7x7+l//0d1mo/zRp0XPKfxVf&#10;9Pyrp13wkGd5D82vpz+SqcmGJ1Zt/FrcshcT2/sgkAH56ItO0L2T4A50KYNPB1fz9OtPHn7xi1/2&#10;e6y//vVvItO34g+ftvz7WYj95V/+5cPf/d3fPPz5X/wqPuqHh4/++D8ffvf7/xn/+XkmzlmwfZBF&#10;9rsOIMh1DrKABbW3W29hJ5RRUweM2Ob4Bzof3VTGgQ2j14FJh2MWMONXxtd2s4xeD3fC1sOr8Bgv&#10;+VRGaACnvL9rWJrA1quPCGiP3xKmrSlfHxzYceReX59qsX+BjxzQsHnLm4mTfP6w6XAGt7EBrXyJ&#10;ulc8w8Xk7eSLaDqeBCebdvg6eamfsgp07Ar+NFSAg3Z2It3Bu3SeNlJNTXkdwwJCF9+9Skiecue/&#10;yqPjUfTFTj0B6vOAQTJ+Jn3aZLY2HD2/4ZMLsXv9GW8mDsvHBj6M/xVmzJiJFBDogt9a2DGUvPQn&#10;i0c+dOsKxjTjrborX/pavHQh1GYusLqr/hNvuWv5ayx9QR0BXWDD1v2xsLSJfwznlYalT9g6S+uV&#10;T7B1F6drIEjbcsC8hm8S4JG/hyhkDZe4bwN99FHnWwI/9vOf//x2+KWuesqjBUhbHMrQF109pvFK&#10;u7B5wLWw5cDyteFx+a0jKLvlkxP7S/+T7q3+pL9IZLHTBVRg/REcbfPU97fBmKmusk++eBK/+seH&#10;3/3udw+/+8PvO3/CpzevHGB5u80BHxmjvfXhfcQL2snK3HYOw37/8Pvf//7h448+nt+IDE18h7na&#10;s8yPQTfGydjI3D4YfO1r0XH6uZ5usWwCrpU+oBM85pVdlJo/hQdh+eRHdgGEZ/7G4prQ+gBJ/EMX&#10;dcTXmiOZevDg78J25Y+3XLqrD6Lj8Fw/dOF/gf7JSXzLG0ypf7eRBWHr3vAFagPhQ1Bu++Taxo/Z&#10;lrB5a7diQT587lvvlGUvyrF783fXgrbUcX/1Wa1z5mzTTiCxoHxlc3jDi3j92vLgwSnppenKS0Ad&#10;8tPXbvI7AmT7c3+Xl7h6PGmCeHEC9OJ75uUBfSP2FWL7nX+9ycFTQd/JfT9VnvwXacPhVX8/IfXC&#10;edYgka2ywSuGb8okXX08FdJ+Yvrsw2IZTxC7a4O7HMPZoU+avH5qaDeqg5OMyarsnnG8dt7Donkg&#10;YvkUGz9cr0xWzsrRp3zrFn1J/7DB7DDIxlk3Ko89VCbwpY1n6avPjEuZW+m3z5P/deKvgu/ps6/6&#10;+3ZfnrweLKdNdMMBb+WV+OvQ/A1ek/5tZXcAnfg69XoddwOP9r9MG9709oRz85a3mB+Zmgv14c+U&#10;19f2yVt93SaIcdZXCuaNgSz+rROyLkrxkUvWd2I6clDjLRZ2W3sK3u0D7vkB8wD8f/3dN32ivf0T&#10;QaF5NxEdcrIJ/IWofsLp1YC5hQ289al4btVcr11vW/DiY/Q/PmbTNCh984BrNrDg3hzz2g+3/22b&#10;7vVd+TZnPC2/DzBuOXjYM5zkZC1srDBPMdaun1ifY8PSxmTpTIBHP1ie1xfRTX1m0rTR9AP1LUkD&#10;JCS/dCS9cPh3vba/eSsPQRnXuya9QnkPXOUjLE5xqk+cBrWh/wBy0EfZm/XSbpbBO8QVVSxq2urh&#10;U+ze3FdMhv3EbcrJ71gVGqy94zgOithCCKivPcCc0MIHdF2YPw+qvv/Oew8/+eDDhw/e/aCby/1Q&#10;iAMrv3nybSp9l/UrUwwP336VMfmbZ6HTZulAr+PrXpkGghUBNllvjAwk0IgD/z30ry8NePPqeVB9&#10;k3Zdh7GHV+ndHDfwJrt421t8mVO85csDsYXqy9hnjHMAw5+O3HUoaS9COx3YxzAWVyb8bQA103fI&#10;fmJ6uNr6wNg6m1tdYUg7Oz6Sb33usaf644A5RXUUnDvGux95sKN73xVqP6kz9oyXkeHVhjdtagwN&#10;2uQb5e2cYWxieFr8Yvfa3PvabrKXdrHxp2uw4Bq+pm/AaZzdnyNZvqyHZo07/fHb+Levv5035h1e&#10;GW/8XhkfaL3ez6vHj5Itm4C7n3RNm7jbdX8fWEy6dtTzZs7Xz+NLnjlcjp4cZL1m3yb++Q1vvcY3&#10;R7V+g9wXroyJDq0cdjncMqfrPCzISSSS6Lq+n0cLLTGOzhf7kCy95LpzZD7K21yRNR0A9fXf4kN/&#10;YH2dsUVZobzBBX/VcOzKbfoBO5z15fgN8eiYXAZmnpryGQ/mWn5C4tR6+PpF/EJAX9p5SAp2LtLx&#10;MLh2/hLGum6d68g76frhgjd9PTTRzwa+9frDD7kPNx077bHSob5ivs1Oyl9g+9gr0R35RpsPr6cP&#10;vpbr14LY/ZuvZO0VfbwdPTnM8jMpYbZyA2Up+Om7Bwn1rWkjbWmveml65J5rc3/8pVfUvgqRYedr&#10;QRd2bAWXNvsGaG2fZdP22TvGjlzF8MyczFwkZSLfH5J+lyfIpTfTQpswlnqujt4a0Z2o/wUazYU5&#10;1E3fge3TwuyVfD/yRHOz4Aqcaw2oU3vkK2JvrVe+j90oqnRxqxPcW68ojszJ4OQVyCZp5NiDcrQG&#10;HxsaOUdGSethaRphHy+io7WjG69s4cDYvzZT/sKzvA23smzihFvZ/G3Zof8OG27XKaa9ObA5D1Ln&#10;fnFtcM1Hdzzm8/yFB+0PvU0pvsUtVnb79+IES8+NjoS9L198X+165gzrl8G9xtRZXlvv0HOFzWvd&#10;lC9N1f9garnTj3aP296p+Wz99dmXsEbf8wE0FfjIMO3rb999nbVdcP46a/r//X//3x/++q//eg6w&#10;/v6//rffPv3S7wd88vDZZ58+eKtqNhYJ+BgWc4mRf/31s0zC560pk1+fwOqAEMda41Mj5SvI3HOU&#10;CEeYp8cQJc+k0WHNTLjn961GAHfhr4B24NvBjpNO4T6500lQMTCCcdgGanQvHfsUx+LVzgrItTIz&#10;wM/kkfDR5X7rsBy2vE5S+6BOx3U6DtOueTOyeCqHVE3P/S6CdLy33psf3dUpybEbgzZEEj91gBXZ&#10;6KzKLH2lINcLAseHxjF8i5MX8yRB6hnwHfJ4U4kjt5jUzu1pqdTvU8A+rXEOryob7UAetrroMdH/&#10;MpP7r549fPf8m76NJR3tI5ehC601xkwGfJO4P9yWtJWfMqtD19LgsCBEv8WXg7G+fWVCnDYY7v72&#10;kQkbuji0SKATCc3XNskjQBejf3pLx4n8e7Dp5oRQ005I9zP5GeBgDEhrC+irww7eK7A/8QblpeG3&#10;fEcGeEyh5rOFrcuu0HbF08nZkQt5zW/NzSJMuDny8FZbE+CMXY2DkxB9Gshic2OBIINeZOUwq4c4&#10;r5i8Eoo+mUlRBr2hic3fdURSaMpNaEyZQycRomPLIcL10IaG8OIvDJto0Z0n6Oa17fSB8N5BLcBP&#10;7ED+Zgabd70lgv7Q5f7t2Ozboe9t12++/vDBO289/OT9d7MgT795E98vetD1H/76Lx/+6t/9+cMH&#10;SX8zuvv+O7+D9enDJx9/FL6+jc+ZQ0DtvxZ8HKTNzF//5jcPfx7gk7we7cdV2QU2+JOQHh5DUC7w&#10;KJ3Nr5yAg2GHVz//+Z89/Pmf/7uH//Af/ubhr/7qr7qpLP+99z94+OUvftGnBP78N798eP+Dt2Pr&#10;Xz388eN/evjyqy96gOjtsd/8+a8e3n/v3dgFH8oXku+LLKjP5j8/El2339B3gV9kM+LRjTYfh9rX&#10;gaEbR7FVh9rhD08mxJ2wjhJfqjPQ5AY4Nr1++MjW9bXglpk27yBsPTFz5ue2fAqNP0+fql1dfIyA&#10;V2HTrnSIiyNBPtmp399QI7ulB+6AtpSeATkT2dgqv1kMj/EHij9prsmPz+BXxy7iD/lPC+1ay72u&#10;2J+21S8sXm3HbtnoLEjjq8kUJJ0fkNYnt1K+MrGAObzByN/K72I58lm/EE47+fYG1hspo8PB7WkW&#10;fbAySEDXjn3a4L+0icbylbLGQuPUbvLULlPWpMNEBOwBlnT5fRDDOBa85SFt3/g+1xsqo0D1c4HN&#10;27DlHoNwLY8OsOFx+QUBPZV74k2HC+/L/+LedPGWW/lIl3aVnXx0XO9/LGw+XMLSLk2QT+4OsLwl&#10;T19k/stf/rKHNCaCAv0AYfuEsnSn7c7BojO2K3/pWbprd0c32r7SLA1sPtigzMKGLVNwP4n+T4j8&#10;2Gro64Ityand+cCMc+4STv2rbha0xbbYmTek/umf/+nhn3//u4cnT59Wfg72fv3rX/ftK2+o4R2e&#10;Da71XwEuvJLVVxkLPo2M//jRHx9+/4c/PHyUseTzLz7vW5HY089teH+ZefBXDrBsjFhkQZW+103p&#10;lNtFc6R1IOxQ57Zl7hZ9O8TCb30AO0y8ZYyX/BM/T17sA43yygs5wEuWrtO0BR18QlL7/+hlDr3U&#10;W9tonf5NII9ZaIyOVatekycenY0+0FX0J6xept69nwjbprzydfI2X/rStIGfpl9lr32KDFq/hU7/&#10;q40/j7+ZNyfkwyXWbxz4iuHr2zjnuvPP1LXWURbSKw8N4kPf5pHT0q/eDU5Z9NInDFc+hdYnv8pw&#10;ZTm8k+m2vbhLZ3hs30hMxz34jR6sKxxAPY//YYsOZ+ZANXymbBf1oWIOcTLPjs1J30OdvgFkPNFO&#10;7KObAymP2u2HgM5386566XiQ9VHqDq2plXR0WmcU0k/MK+TlP/8S+M3Qz3By382JlJtN8Zkbu5/6&#10;g1vRkTvbGJmsDfAf+wQ7OumyB1MOZaLn4S/4D9+VibroCTYyJQcHXg61yG/ezgpdKWNK5Lq/VVWw&#10;ETrXaz/kiy4bSXRTvOGZTP251gb8Xxo/g58QbMh5YI7ehcoxDQZFba3+2PybwIJV2i7w5XXzISBY&#10;o80n/D34aN2eeXTmM8YFbwIIN/kmFmClv/lNmG9CR/xOaFme8MIGbod3qdf5hQ07axTrvIwl5gtr&#10;A2icBwGtp+6+hj92TWfi9o8A3tAD4Ji57H0+gj4Cbd849eAD24/Yhflx5/mBxS0NLrjh2znMxoVc&#10;uwfjA9Ax7cGBt84J01b7d2DTpaln/cRn7ph9a+/wcFs3+AvyxbMwsrvb9cIGetIWKH82dBKTlXFh&#10;eda+Naj1Y/kPD4/bQw+a+T+24ks67gXywyuoXJN2pU8Q6590og34PMyB3pB39BG6jt12czG8438h&#10;SG5rRHjayXJtvPSWhC9y/PT9nzx88O778xWO7+I/gv+FDfu0/cp3GStD1ytZK3377GnSvHGIzuNv&#10;fuA3Zo0ZrRVca6M86JW5tyHcN1CDy7W0HtYm/jZlHWB9nfl8D6rVDU/8H3gldNG5ubtNeQfSfms6&#10;DqnlCKM6D586Uiy1JNT3BLp5jepzj7KR2ejsKvOO2cb/1mAH+sL2gbvvoIPV16Z1nybp9ATkr22z&#10;l9pJcJTspC/QnbLXuvYSFrc8wf3aJhBu9eLD7blJHbxD/4/RKqg/tmy/YOambSfpsz6atB0r0A5G&#10;DoNXjC8HWpuHAGOVsYD26duhgPIOHrpfVZ+aefrR3fbnHsIOccU1aWmv/EQHr7z+8O3Xsaeo/q3X&#10;337ozx68lrV1Znsp0bcKv37+Td8aePL5kz4k7kHsN1KPRgHz1AcctFgP9o2DQA9TYn/E1sP48DP8&#10;h5fzALkx15hxkyVxNp6+Vr0FamNkiRUQfiKxuU8zuW3gw0d/dP5tda5PCevP6bFx7l/nf8wLLunG&#10;QXOJ79i4OiBy7uFO2rkdNmgrNPRtxZTtb+Dnn59ZgaOEHhyF1JfnBYA+ZIOotFdd4EdZ16lYSFoP&#10;XcJmWn/ICPTwehAH09yHmE2P1luOSMixtK28gpPO8dg2koZuubV5kNBPMqdO35Iiv1zPfHDKVT9k&#10;SdfoOvUqA39b9rQzbxiFluShp7/npH2+IGA93zkH/bHJABwzbxv66X112PtNT1yHtG37S93SkFD7&#10;OIBOh6fVca5TaCB4dt5Xu9Gn+Rs2F/5d+4rW2tRLcPxS/TUZRCbaRmv9cfLYbt/AFAcf2Llq5ZHy&#10;a0fszVy4NlR7SV8JrXDhbXmpHgP6d+Vcbiv23rPfHwuVa3C1/YDxqweW5JHwGP9j2DKuxfjbuYi5&#10;Atj1i7F5ZDNy3jZWP0vLjaYjo6kzstvrLbdQ3QTIHK/69NJUOHTKk66OsGkL8ta/ut988bZ1rVdf&#10;rU6A3Oyf7QGWfPMp1+a3HhiaL5jx7ynPz8LFF4ZCX3Wzz/p//B//x8Pf/M3fNO/h//w//+tvPXVq&#10;c+SLLz6LMDMRjhDSfkKEmI7DQYkJ/Zss2m2y7sZef1TMxKqNDmPzNsgMyO77umUaN1i436C89GWG&#10;MlYAV0FcYeubgKJzy+kQFk7S0C2dEhmIAP/G2u2rxgfXKnuDe+zPt1ZH0eUtddGwJTmDdZ5pcdJz&#10;n0ZSLlQEdDKTHJ3QvTdsIJ+F99elb41ur9GCTm3daRuebotFxmuikDortz3oaSe71LfotNAp7oPP&#10;dX/rLPWdsoeL1rnyWScQwJh3ngwK+BLkz2AfWYYnb7RY1NggM9h3kwPZKa/sQukJveh2eNbFhI4b&#10;XgziLVebO8bPWeRePRPoUNQ8PJSGjsL3xUOfcEyznWSmXJQ0PCzNSVvZ3sBfYnQ5TIRgy4FuImln&#10;w6lXB8+W0gl3oqGjNj/Fqq+AIIZ/8I1NXW3rCuwODQaArbt4hOr46CE5wTl09C51yMqbkx1kikMp&#10;1yb3KR9nr/6Vtmsob6GztCRWZ2kY3AMNSVsZmgh4ymV+EDOL9PCGTGXpwDWZRZpdxOy9jXkb63rj&#10;O7Gl92NLH7zrraz4hrfJ1ZPE+gjdTnvvv+9HmE0+X6vt9InKr758+PyzzxHV75R7CrVP+ER3nOav&#10;f/2rh3/37/7dwy/+7M9Kkx/pB+WPhAyix4fgNc3cwpVnOuNw/b6VzdL9VNVPfvJh2vng4Wc//Wnf&#10;jFDmzbczoD5Y1DqY/jpp7zz85je/efj3//6vU+fP2l8M+v0kTvtFeEmfwEMPVs9kejYg6W1g7vUD&#10;5F/0h+YAGWNAWQF/wtjJ9JfqJcmtUpxj78LWu4Z726ecMpdyI7NLm7lf2HSyK93pl9p/ufyp07t7&#10;exvkCdLg2PzHNLdc/ln8La3Fe3zB0NMi9R/7+4vbUste2kLzLI5mweOAWX79zfrf4F5aZmF4p+WK&#10;S/7icxA6m3DpJ+RigM/9voW5n6wRyMoieO2Tb2YXMNuQ8Dbvjn/mP/K6qREwEdjFEarIAL6lXcA/&#10;2Pak1zcHTKx2wgW/cvoTG3doez0gUM7BgjrC6ntjdVcmK5drWBldY7B511i45itPbtr4t8LWW7oW&#10;B5oq6/C/fmDTpVXXh3bXZOJ68W2ea3Rs2oYtpw2gjW1L6OFo6FkQtNENypQxX3Jw5a1P8kc/WZvD&#10;idVhW0LnawHtoIWezLXkLx3XtrY95R/TLE9bW+8a9n7zrnAy7mnBAxjitlGZ5U9pZR7Ts2Hxoc8B&#10;qTfS/vmf//nhd7///cNnn39eHsmEL+aT94AP3W3jtHfFA8jfZu4XTz5/+OTTT/rpQAeGDj88pd+5&#10;WxZe335vk/z5vM1hM4HfNt7iBUL4A6gGPgNTDpqc9tMxLcLU6QKMnJXLHKqbY/EZpNAxPDBUTt1+&#10;urkbrbMRNZxUtP1v7/9FKD1nXndsHZnw1L4TX2V+3Ri7ysu1tlxXfuAStvyt3qHrKuvtOxu0V5ri&#10;p3fjc6EbAAnyhdXV1hfDx767SZUYP+rCqyzf5WEQ/ceCWJlnz2aRCJp+HuDq2H9NDyjP52pLunvp&#10;2r3CppXGlHPt83XiwXny0C8OPlzA2zEJ/rQvf2m44Ttp6nSNlb7Lavo2UOywn3T3dk/mrd2UT7qN&#10;LovtfUBsNgCCU5x2ZjGedoo/MTqo6cwvKt/+SZp1gcAGrVv60GLom/GUbOALr3gO7IbG8Ln6OjqM&#10;XZdvCQmrb0F5ZYTVo3mOOd6Ml7O4FfOTgJ11w+1sRJen4g4c3GzIhqVx1Vp0H/yA/5Qsnbc/9OWv&#10;mypw6o/0cGRH/vp88R8axaOr2Hli8l2bc0hmfLYpZUz2KTK0W9CbKwyfu96591O0o8V15x0Z2zZo&#10;y9pt3ySazY95QK7zlIwT8NS20JKytSM0hp/aKHtJOp9DZuzE5olrZbtGDbAZ/PJP3vDuWwuhc+nL&#10;v6OTfYJ2eNi+qy1w1fnStXYu0KONnC2rHNgwbbGR0Zh63ZA7YfPVx68DFj7AOre8BlYGAtwr+5H3&#10;yHzvhco5+KSvfqSNPMcXg+Wl/a154zdA/rv1+24on7SmB+atGeD+zk8abbu1X3YRexnbeHntSPY7&#10;X7zqZWkSA3StHPrbJmn3iuN1m0f2EE79gr9zLdRXpw688PAfI7vUGZLHfr7TF8JvMVzD0eeLxHAG&#10;rAXh8NbbT7Kmev/d9zpf7ddY/NZraO96McVf0Se/e/7w3Tdfhv5vUn/GsFnrsmQoB68Kovo4euSn&#10;9OED3m7Yg+1eS0tzX0cFX2dM+Dpjg3w0o8+ceh4SG78Bp/6hnyfx6MQG6sijnKagcrOx66GU4MI6&#10;rMHTtcK5x8dVZ3CsPjfsNXtZvY7tvNwPNm03lcln9gniR6PnfnIu9I793v2NsHXr0w/+1f/Gwpa/&#10;tudaHQ9LVy/Jr0/pOKEMfINz7mePkP0B16XpzAlm7Jm9GfYGP5koI6wMpEubvMHB8szZxMZN/suf&#10;vD6I6AArNrcHt/a3utlqTZa0rpsS61egOPVPDysmeuWHzLVftdeR8vLYlbmIByK82elBvieZl+fa&#10;V2n6QDluwnsPccO7mJfsXlJweGM/mpj79HdrUzIhR7okh9UB8VcHuafjkUVkKk7/6zhMB2mn5Rle&#10;yldXxShMPPoYWY486ZJ/8FMu49PJAk3djI6d196luU66w6YfHK68HrkYB1Jv5c462+f0QXygTdvI&#10;1/7hSedgl7WDw7c3yPtACrtZumt6/GOqkFfupm/FdnJvpbtrXp8PrF7Jt3pWIn9p07y+By7wpm1k&#10;QE2upUP5gHt/Wt984F79He/JjizlrS1Dup/V087hIGWCF+4DbT/1TgMtx01KHzhlWk7eENvf3aQ/&#10;7W9MxvYDzp7ATa/JZz8z74xWXOdPM9pE78hxYXgfYobX4jq4K7vgrE1pmzx7PX3ynj5+dux06Jzx&#10;7nGZ0bX5Ug+xWifpwXebI4PO91I/sthDvB6Yxl47D0wd9FZPKVO+Dm/D6kk7Omq5A0tT+TywfMNV&#10;33nqCK5X1/rC9JPpH9tX5bnmwzxwZL52318ZMD5rd/ueqrs+WBkVck8G9vR3rnHNv9Ktr206Skrj&#10;oc/1BvaH3r65nr6+ePAofessXNNcb1gZwn3drwSC31G1h7Fz2fq4zFc9+DT77Bf9xCr1Y36Zn/Vl&#10;AXun/9v/9r/161Zt9e///u9vB1hPsoB3GojwCWPc00kwFOeZP6dknFoXEQbDDAZdIIQoaQ4zDEY6&#10;EOZ8+sBGwh5gLZEMYZ+CoCTCLuFhfuOrkKvI0KEcxa9ypK+yrmniHtDkWnAvGJg6YYvwr22hDSjv&#10;vgcSgSk7RrvlBeWm7hi90PvAtczSM2WPUw6dnAzh6nTa2jpT7t5OQ+rvBGehOM61Nuq0eq1zx8Bz&#10;b7HJyDmA0WXkGbR042mOHTg8gdLN8mOQHexSsOm59zqfAWEWa8NHf9zwLJbmibwsbIIDP6Xdvwsv&#10;Kwv0lCb0nmv5fYIsdjQTmRkUfWu9ddOR0aoboriL7l5FNPkjgzq8gLBOq8718Lg6QkPlRXYc48rP&#10;feCxngX56i/IYRtdOBisj+we13PNHpZ3sr12/Os9HLW1pO0kb2Fpv9J2Tx8nQw7raDevtJaeuR4c&#10;7ofGpVXe1hOWtm1HXhcAke+13DUYT18HsTH2gs4gbnl60FL7hqtD2+abbIXE9IM4NButsSe/e2eC&#10;2YVDaPb055vvxMZ8Ki20bT/7zpN62k8ZT8O9/+EHD7/69a8e3nv3/dCpnYeH999/7+EXv/xl09/N&#10;Aslhlw1QG5Xr23ZBFm0PvpAJv3ju4ZrJyf1JAbTwUSbic1Dmdwo4aZO+MJ4cNunw8pXkvf/w85/9&#10;vOCAiy8iU33gm68d6M7iEs0+UzA29fIiJjlJGxCuuhjpjly2zjUmN0EdUB0kfW3qcZ1r2PyrDf5Y&#10;uR8LW/ZaJ9Js3PuA+0m5h8d1hD+VtnQJ+LreL6/wl2c2mH/y9Tmx9E7+YotXG6fj+rnYZcew3Mub&#10;jYAZh9S90XTImnaGts1ve6m/fb19jP3IC9x8ALuq7oeu1Vf5OHSZiGvbZv7Xz9Bxf5tgJwZdAAWH&#10;PumznSbwyFubUx4NY8f3sVmeSRZYXz3944fi9TajgwL2jt7KLjJT3nyCXKQt3oXF/2NB3sLew/EY&#10;NlyvyUn5lem/FdRV/jFN+FvZiCvvlBWvXQibBoTFhQ5BjPdrWHqv+LSxtqaOsUS9rX+lT543ihzO&#10;eLuT7NUjbwfxZK788r860x5c5mCA/uAHcIO9F+BcWoXNX1qWng17/2N5j4P8q+wWpGlx211cS5Ow&#10;uOnG4ZLPBvYzf5983DSyYZPeviIjDxiwh22zuOE4uAVzA4slv5Pqk9b7ptuTyHQPDdXz9Ke3EbyJ&#10;0c+PfW9OFdpRDWVwoVTvMg56mGM33YKg85c+gZoanvY2k3ZdWs5cRdCWudvOWSCWthsUTT/tqVd+&#10;hFNcKG8px6NGq9XbzmXXNoxza8vSVr9i9Rfcb5rxa67n/lr+Jt8TylPKbf3hYWTZ/IMbDmPglpOe&#10;f50PKLu4u3i1WM71wvZT9oM3sP4TLunmuS2fNm+L7wOdHwemn580B4X0a2EZcEgkv/eXRWfhbIzv&#10;/VzvvbJzL/0GwQ0/aPng2LpAuvYAem59I7C8Se/hwqm/dYZf9fCVNnxhIXn9NPeZTw7v+tzc7+Yi&#10;473Ln+UkpM3c1dZc7wNz6Nw3peAz7khf2S3d6qjMZrt2OYCXrh/Kz/3Aw/i3djC2ZVy6j03il/PX&#10;ruZNmNmcnY0zB0Vdo2Ytah5prvVe5oDmlrvO6OaFtUps9baRlL/ZAAn9SZ82p49tmaVh6VUfHXed&#10;3W2sm8C5Jwf++wPzw9Dhiw27ObT42hcOuBfIURl0iHe9RO/s0eEVPyUNDery72Rb2adtNt7fJIue&#10;unGEVvPds0mkd/irXSSPT+sGSfLmUAsNw/+u89Enfe3O/fQ7Y0RJb5CPti2HRrB1Nx3YxPHwi7QS&#10;Xxi/Acf0kbEvcuhPAzzzJZfTF9PXds6yfbWHucE3epmxGq3kCdA8On55HtA+cGgVyBXfQN7imrpz&#10;gFW6HvFUXg+/YMv1nj86tnIvX7S39leuV7u4grThY/hRb9tYvFc+6Fmahti6NbZ+s7yVnzMfbUi8&#10;G63UsX2AXPnHXQ/tmCDmT9p2WztoQP5rn4HHn/LSg0PK22n/p35fyroofHlrxcONvNH0weDL/bff&#10;+prMl/FrDknSTv3Z8Fm8KdmgwaS1Pye/B9Hk4rrw8rU3xnT7715kHekNmtiYvOog673+zAC/cWQx&#10;P6+h/8Q+IsfqKXHz0lZpy1jfsStAGnsAUDmiL4W7RkXDRW9saHzk9LVhZzjD69oZUL52lnSw9YFx&#10;YvuMYC29m6zWq2NH97H42sbVbka3kyds+rXNvd6+2vqn7MAdJ1BWQMva3trzHl5pk3z4Kv1ZO2hV&#10;9yoD9+Uh9VZe5K4dOPUP/lbAxaTNwdQbue7n4NMW/diD6CFN8Mx9fETy2aJNYw+Ef5+x1VeJvmej&#10;/Oo38TdfPn346unnD8+fZi7+1dOHb5599fBd5gE/hHYkvaWPpvHX0jMycqW90OY+uNvW0UcP0l63&#10;Fph+SR5ornzRn/wergSUJ+PKoP57dHCTc/KEjnGpV3kmnWyKNCG3N31c9ShoAw3j218eo25A5on7&#10;phQRJ+44bI9Eem38zE3AaaP4j07qRxJr46W5anTfBzUiQ/VmVpu67TNzB4M21O98O+mxnFln196X&#10;zmPvp83yy34qi9ROnqh0pIzy6JtxetoIpa0rjb1IbxJZB19/v/+UKS1itFYv4iSAVORnR27T717A&#10;pZ2kr59lIHNN18kEJQbAbg50bOPItfK96JEPQ1vvj54LLZPKScNbWikULcxpgwyEqcdH3n1U/Zr0&#10;5o3Pb9sHfx/+ER9YPz3zqwsd8lPvNsafOfPOGxYnG912XQs3mzz2Mv5ibE2Zq91vaPpJU3/D1l16&#10;QPFUb2kvKNrWaWfDFVfpOTTR27YlHd5+1azrg5nzL899KCztDV/DmwbdL01LV2N2G7+Dvmvele57&#10;GlmMn935zpUHbaBP+hxWvzn1sm5go8rKu8LKAQjKa2/D0D1yW/o2f30JGoWVm/yXdK4vBewpO4Tm&#10;q70w8Ld/+7dd57flv//7//Zbk8Yvvvj8wW9a7WvhhNhOV2NDHIHM4OHzXA6eONgxEETMJNsP3dlY&#10;MYlGyOuvv/nwThYQ+wlBocIJEOAKR8DsTUgpK097AlyUbmLaJ86j9DIawLh4mXcPt7j3pf9cywut&#10;M3E7bcXJ7QRkaDkDWe7XeS8tYA1SuBqBsGVajmz8nfJipdCQCs3j5G12g7bBIFJOJyjulIP7sSGM&#10;Tih5eOMgOrgy6qSTRRc5kZmFi3ZLV52jt6ti5DHsOkR0BprHWfee4c5gQgZviSunkVnTukgcGNkx&#10;6LTBuZ/6ZDt4pzOiu3o7dHN+q/e3Y1PFFdw7ybs5bKHisPiK/eB9UhvfBu5cV79HX+O4xzEsaHsd&#10;B2c5i5wZxLTNca/dL4ytzbWOBc/qVLiXE1/4A8dxK7n2DkZG4wQ2DdA9mi0otSOsDS0Iy4sYjuq0&#10;P+I6dg6Elq8Y73a4dO+9sovL/dLieh3tAjm0HAQXXAZqTxe9+iLylxTS8b70uFe0LOW/oXHiDXCh&#10;CT+ekupThQfefPeth9djI/RrUv6sr916i/CbpMVeKoMf+hT+L3/1q9R584a7P8D77nsPPhfnqeuP&#10;P/7o4fe//8PDZ59+Whp7wBuavFHaA7PQOfIYX8LX1Q+kHRZHBt7W88lVG54Ow2xa7cHV+AyTS3qP&#10;bfkdsuDRH/pmzBvxn12c+J78D/FpX8f/Pn14er6X/eKFfmiQoeuRL7nxGZFu640dsIHhcXV3hau+&#10;AbkK5KL8hmuZkzDxJWw+nFe8G/b+cbrgfuvlLlRHMmm/FCTP1bXOFcdeg5k4ks2P48df6yl/yuBz&#10;Qbji23rC9N/7osi9/Npi/EL905vzGR953fzUH3ItLG/CtjcL9ns726+2bwETJJO9locjaYtDSKlb&#10;WRPqeRNWvXnLwKfP9FE2SaDa47f7Vig7zL2HDzwpqD+piz99WXt4W3rWLvC0k6wtuzJxCGICYTKx&#10;D58AZR2mOVBxLcy4ML5ueQAjq9HFhuv14gTjJ4auxyBccS78WNkrrF9YugTp+MPn+jzXj/vK2pi0&#10;bVva6tU12LB1t90FbS3AsXLa8u75EzI2LtqE9cabw0NAtujcN0nNjQRtw7/+Gm7153Ddq/rzGUFh&#10;21JG28JjfjdPHddgw/X+cZ7wOG1lgK6VMf6vbW4dsDTtvTL49BuqDrDE7vG0v3vl84rGAGnCjRdk&#10;BMct5NrYZI7kQMwBFvApZ2noCgFdUHoK9OuU7dzKOGu+obOhK2X4JP0sEurB1QsPVaSMIsuzzxGp&#10;N/WTFlJQNnC3S2OY66W0nxPJffPFSeuiFi+nkCgtj685iRbQ9QWxE30cuIdn7W7DyvrH+mrzbtcv&#10;6wOg+bpgnvL3fpUGSze+NrRM29Ff8RHA24HahLE3f7MOSfapv3i3LDx8Ev7wCpauCWnL0jxpLzST&#10;dPi3vrDX6mz/34Wme5+R9Knr3Rhf32j++NL9j8AeZF3LbB34Fqf0xz5naSrtuZZv3rF15o2nuz8x&#10;128baW8faLjhMc8J7m4i7Vy29VjyyoHMcm3xmbwkJB4aFne/nJD2bTDD18Oy0DW0D06BXgrxG+Yr&#10;dNx+knvzKf0TrN768FvKT5t3ukt77lcvKz/zdtdsTxv7QN1jeNsDlH4/6q23uxbRxj5BXnvRPrj4&#10;X7YHZ/tMaNcvth/1gc2ude7+EH1A3eVdujL48iAW38sHv//e+50Hort8VvbGkrvMhMUJ6IrOHbRb&#10;/4KrLcpH48oygi4tfRuMjo6f5RrQJaxsl9bel5bJ4/O0LSjTTeXDN2LhXRtYXMo3PdDrtOnNvNpo&#10;ZKqMIEbP3QZnvmEvwvUhsddobz9zCBd9m3PZ0Oaz9xOhlYVY3wioQ76CeTiaq4ujxwX3Kw8BLfrA&#10;8gIEZdkS+W55trRPYy8PC3u/69K9J5ctY/29epE/svnxOfw1KLcgTJnYYnROzoOT/Pk4OPj1yxoz&#10;ttc9D/abOtL6cNY7b/ctRf3AGpT9r8yAsO2u/aG7418ALrH8bli2xsgqVBw60159PmCmfAL7euj8&#10;+s9+9vOHD9NHtPudA6rw0Xre7PDghz7//Kv44qexhflN7x68htcU6Ji3clu4ht5JK1yuE7z98ENG&#10;8O8yMLffxP6V4aveeWd+q4MNOMRlUwiv/HJvP6xvJobursOPT+w+BRuIXvHst+u6x5BrtNFT92zY&#10;wEt2sBuO93UCMvHKhuqHg3/t6Wpfm68/edrfgw7d6wkzcG5fWNl0TVV9HDs77c//dINWQFTjJ4Tq&#10;+dLm0DLwg7eUEtQ5xVt3+VZ31tb61pmb8C+ha2npHliA/MprAJ+C+suzWHm86ZPyKtP4nfbR6I9e&#10;6LL+NmCO5mE+X7zoAUf405cdos5h1yEcnfSZtr3N/ZUHm7Leeh4/9fTzzx6+zHzx66dPHr56kusn&#10;nwY+e/j6qy/jF5+nXtp/5Ye04/AqY4k9xdejg9z30CptvBa77ltBiecgi4wuh3poWdrJUFk+OPkd&#10;L/Fbecic/Ip7y+OjOMcHiuctH2l3ea8tXGMgf3QztrHpL4G/xC9S1Zw2TIydvTrjqdBDAFCZXmwu&#10;9dxL3rkBqC6T374Tm6fntF66d9y01yROoZmv9M24pCWfH9jxXChXre6/kY2+2TU8G0qKNPQpO35p&#10;QBV52uimvPjQIAfOKUcS04ZYKD58oSN6KLJc+xR050UBv+cVxTWvMkyd0pLy8zlBraTN4hucglZW&#10;juVL2sZzU7hfE8+Oa+NvNKREeYBHIW2kytgHe5q/rfu9GI2FQ1P+6uvgjs5ao3nTX9WdUgnoSGbn&#10;ncUxePkP/XzBPaB79Kk97c+4jt61FXHlHlCX/9uwMmlby3voWTluLAwt8pQb2iubyOFxW4/DDc/J&#10;U1/a6sd1Hwo6/OFL2oKwZcWC9MoU3ym//k68c+1rmWu5BeXQ3LEr9COve04puzKGg+7bbgqs3N0v&#10;oGthaROU65csgi+pN3rguK0Nkr88b52dt255OvPmrr1dvtu88ZXk+01A/ccelodSvX1lH6Q7GP/w&#10;D//YA6zPP/+0h1gmJZDOghPzabTMYNRTFT/Uwa8gdhFBMSYnJiEm6pwePN7KMTkyAcS4tDIWZhB+&#10;FY7OotxtszhCF5TXhklTv3WfxaROAteN1uJl9AQ0TkW4KRUoG8Wh82qMgIHu/eajAVyVJ+z13q8i&#10;k1M/tDxdnQt84qE306RXpl1G1QOsyMh9lZkyuXgJPx7E0wHXYO/pI4NZNLjXTicxAdcd+DJptRmD&#10;2pYL7CYv2sltQmL8xWAM7vvDkv3xycjIJqiT2tHT/XMcN0yp20nBmSTLW5oWlk5BfvXe09/oPfi0&#10;3wEP0kCo6cCojk5Bn679tWFljry9teV1UnTgcQaaCbXpdAwbCmu721l1ktpt7jv5S1/YJ2aV2YF0&#10;aS9+9ATHN93gyGIy1/1W88F5tXW81cbWzsj4ALpXVpi5DxBHJ4m7qDiwedoQS5v+Ou1u+hX/4t5r&#10;sDzgCbhHx9p+bqd/k0H4qhyil1SqTVX2yMvkoZ+i1L8ibi3d8JJZoOalKrtNHxhb9jQS1cZeAkV3&#10;VKpxfQhNCnlF3YDe3xXIQt6mrc3y6iNFvDbPD1mI+ZQfPtj7G35L7a23YXz46stnD598/HF/O0X8&#10;JPU7IKa+3wZj2+rxcxZQ5KiP3HxSdCdP+0+efvHw+RefPXz80ScPn3zycfn9+c9/lv48n1Kh6/S0&#10;8Gri7UnCsNE+ARdbdxjC3n54ePLF04ePP/7kfAIRz2gYWYGRyMhiJ57snbCqjxNqU0e3a08bF8rb&#10;Xd+1EX/qHRAW49xN2PzFdS0vaLew6RiQnsutN+XBse2239uGK96Fbe/KRxidCuqfci/xGZCmDTpk&#10;b8IV39ZTpjYZebTsVTan/IwNs/lhM2DHnNp2yi6u/Gs8bQ0/AG1wLAhtNzDt5frIBN7FnYT2AX4X&#10;jF8d36Y/djPr+bOW1Q762LAnvI0t7cP5i+d/eNtCMffC9OP7p+XE2/bSpN+z81v/Tx3BJpxDAm+8&#10;lI6Di780l1AHHnntM0cvAtwrk71/HDZt6agsKqO7XraMNhbfXou3zJ8CeLa+sGn4BMvzygPAvfyo&#10;tyB99XvNX7q3/raxaddrONRXZ9uFZ+cHe4jVjaZzrQ46+UByN2ZtO8sD3aDJxI/edqMffVtW0NbS&#10;fU0Xrjy6Btew99e8x+X2Gr9oYytgeRWUWTq0B6Rd6VGe3/fmFWBr5MYWHWA5WHWNT/VXxqUnPmPp&#10;yFX728rPQwh+/8p4oE8Zw4XZPHjl4evIsZ8xSZ3+fkboieaaByO8LLpWbUMt89DOO/iV+J5+tivQ&#10;39lITd+1/z51jFtLY30KyHV5Dir5GyfRf/0rPwFB2R5WkVnnQEOTip34R//9LGn6v3vtsIu1bW0X&#10;R/CRvbBpC+oUDq3S1h7g6Ub1wbe0+UPr1hFueSdfjNi2ccot3PKnQK/XDrdtwL7nwZF731scSw8U&#10;q39pQh9iO3PUBfjl42VtEx7yMu9cuV2heSnLHysrvMzPy+XN0ztH7Gbfy3O2rYPfa5C2/tWDO/q6&#10;uemOPzeaY89s2iKw8wJwaLEJt/nlDb2nbTQA+DrfaL3gTT0bDfuA4O3p2K/D76H/RvvZkIiQ7zKN&#10;jN/M3Ovtd0c/+3DPzo9A7TawenMQUd/V+fbQ5X7Wf/P7ybOBTgbj42Z9c9o0j4yud35tXWl9h67y&#10;FxqlaxMtHvTY/oGencPMfBuO4A4fS/cceNn4POue005xLg2BLW9tZ038wQfzAAH/zSCr9/CL59Xh&#10;BverFzF++amrr5e3+dpGu3Gh66ca/NjhbsaUviOnbpzhD914mGbHzyTs+nrUOfrsp7U84BX5Cmhn&#10;812Ppaw2rjSVp4BwlblYkN8ypXF8EhsTlJF2xVk4a1zX9dOxc6E4+NqAP/Xph/w7Xva3uXb+Zg02&#10;NrJ1Fye6h+9JE5PR6pIc4F5eer+6PHXV27qdvx9c4Jpv3XHrMwmLd+EaiuvA1gfXugI61m/Jolty&#10;QD8ovfoGPRz+2ct8RcUB1swZx0aGP/ICtYmMa3A7SPX2Hx6mr41e4UVR33biQ9ylmY6NKdfxqOuX&#10;I79C1l757734iF/+4s8ePvzwg9yb3+JjDpH89rH7r/t5tozRX/ldoa8jv4vPCsN0cZUh3Qm3+8P3&#10;9vHb2w6uE1tfevbkW3pJPXN99qPfvvveu/Pg9luRZdLJ7c23jT38mwPyNyOzV/rWYn2k3zaOfOCB&#10;X51dXwrkSFfA3hV9CmisbI7s1RXoevXLv08bp+/VV97HIv5hfOT4UnTot7WD4KyeLrazUBs7bV3z&#10;xg+e/ANLP/wdj9DTMXDWLJVzSR+5L8AjTBserrJenv3BbWeuO5u6t+kasPvmTJ6y3T+InbtG19Dy&#10;bQ+A9Fs+vH2O/UZGcFhL9VOCXYvPAbV1k3R2ZZ+RvTkE/NIDTp989vDZJ58+PPn884fnuf/Kfqnf&#10;SI0tPv9ywOGqN7LS2kNc5cNbdF69e4DQfINfolt2Hx4jCm9iTUwa4Swx/9SvD0lMUvlWJvXqv0Ij&#10;ezUnk7d9Ff/KrbyEyr17tsEZPneMIpvFtXDV062d4Py3QukL4XuAdetTJ8+Va/xMnz/ttEz+krn7&#10;d9Wl9ELoL8rJKxI+NfbeN8vTWft7Swek0TH9wj37OGc8ks/nJm8+82s8SZ9JWuevSdvxSpj2j80n&#10;fXCkbOxq+xW/U/pTfuV2lZfr8qMfR/4pEIB3Yr+jB4PPjsqjO7Q5JEqh5hW5Mi3nktyOrC66q4zo&#10;8NB9pUde6YIXzcc4UK7Pbbk2FX7B4sA/sewaoFVP/SEudDX94MBf8c19D+FOObSD4owsS9MJ7Z9J&#10;q08744w0ZdY2hzaiG9qW9+Yl0Ic5iXmhNv4F/tOGa7wIyglTdsrfKA5e/QDwEdc+sSCU/6IRzxi9&#10;eDdsuvZdq3uT+7leIMNcTb0LzqVdvPPv8nKFM/Ze09DMDwodH2K7bJjfBtLIff05MPZqd+aPd3z6&#10;00LrBehr5Dm0omvz7LPPemd02vz0uWlj1v7w3nCdMvorCbz1asas+EJ+2cGVn4HxAG9H0f/23/7h&#10;t55i+uyzT/v0KaZKeAj+/od7o9/5/n/yEGMRQiCeiJFmA83CiMYN4g6xKNprgv2sQ8pTEIPtK80W&#10;HWFIYIhrgOIF91dBOJnzVKyY4Ch1BVpmEw+t54mdYwjygLATqmtbrpUXttzk3ycOjVs1/13w3fEO&#10;De5iird6t5B7fwroQPLbdgejkY+JDRzLL2OobOoEDt7UrwPR7rn24+B+82rbMfDBLa90BcqPjpc8&#10;eOYHTO8dVD04uW7Gunw1X9vwR5fuu4lqIROAEw/wC8WBplS6DWCLO3ht1HcBEh5XZnAKcJhoq6d1&#10;+S3jjrOuvGJzyevbMonlldTjgLu5m8FiJ6UtFBzCjRZ2nfZ7MFt7mc4CT7J7bZFsoWgCKF/m1hfQ&#10;JXRDKLS1w7PLTCp1zCEqIdG0NbZuIjxOcOhcecG3cgLFob3UWTkBPOFzy66M3MN7541875uC6uwC&#10;A9wPFocfchRaLnQ5XDGZ4/Dcs8dre7m54UXliDlyjMN5PbaSKVLfwlKO/aGrE4MVCzwmHInV70Iz&#10;9LMttM0AHNwp3wkDR0lfQQBMNvgRv2fhrSefjFFvv0fu2tNUb7w5m70+2+fTMV9/87w/zP/RH+fH&#10;+bsAxhu/EHLTbMG1ENZLh/vSTAb+fogv1LbPBnD+0bsF2S9+8fOHv/7rv3748CcfpL3ILsi+f8HJ&#10;z6cJLf5tfpiwe5NH7HDNJxD54I8//jR296yLbX2LrNc+Q0116HOCdEL2S+jko3X0K29928aF5F31&#10;CFq3fE9d0HDBuWHzF99L5RNGb/f7DUlV+eW8oK9dnHYOKzecV/zgyof7l8Ips/n1dSmPB/LrIjLX&#10;KfUSjvqK/CnDP21QdumS38nEqbPAJlsvMnwclpbWVj7XMwHig+9vB7ykh9M52Jj+axyTrqwFTw88&#10;+Vw0Yz/N2kx8nrH3+9iwCar+6tOb71iIxd77fff0K5SE+vmBYEadpvhhuNVRFr3LD97FbJsf3Mm6&#10;NHzs7ww5EFFHnjrK7YGXezjpAWhLmvIrS/i2PfeCeK+lA7Lecgsb4LrCtrO4/zW44tk0/mBBu9f2&#10;8IH/x2FpfkwDHPhdHI/hSsPKSJ3rxO7HJszakC5W/zoJhVPd+szTvsMcOtvDq+Vh219829bKYsO2&#10;eaXjGvZ+85YnwfXmu0YX/nZzxb0A98LytvWWJ/zYvP3DH/7w8E//9E8Pf/zjH2/8sUcHWCa2+wDV&#10;1tWngrBjdUNuXwS1udjTL796+CRz348/+eTh088/6wGWh1v4DD4hmurnA5/x9Wn/u/jzbzIv7iKz&#10;C+KUWT+GbWPJt8lL2Y4rSdR+N3uDLxrqpwO/T/uesEy37HjW8TPltKi866l9wL0Bsf8uMj1tu++n&#10;e+nROAFxyipFnsZzecqVlsid7Do+azexIH/lXdmFx10ooXOfWFWPjOHcskvH6rGbLxtyKa9jRP9K&#10;XsO2D8/i2o0adrDgnj+7LiSN9ehwgGVeJYy8Q2P+rvVB6UJHruFxcNENNAcYwQOMH2ir3QSUvYZy&#10;FRx7Xd30OnhL9xmroofrnE0V8YbrxsGGlZExftNXPl07mWce3aFtNn3gPn4v+uqTrQHmUknnHzvp&#10;wt4BVB/eCg7zxOjW77zUVyTN/L823IYH6Lr6T/7Umz6rzYVJmDkA2jvHtUEWGVsPvvPOu7cNs+EZ&#10;+caDscUFvmEOpsw5p38BeevnlHE/NhNAMxlUDshPWvLYqpgetw+u/baP5Q8taDQvK30BD79ZK0W6&#10;w2sEqZyxt2XZYddAeGGD93Gu+E7s3phvfOWj3j2HVw6/6AMfy9/Y/vShkcu9L+CVr9yDOzLoJuwp&#10;K7Td0LN9cn4PAox94aW2iFb8Ja/9s3mRT3C8oBNxcK5sV0bKVz6JPXzJtpXWz2qLJ6i3NI18Ridw&#10;LKycHodtd8s9Do/tTawPd64TMMdvH85cafvyrGPsR0ybi7c0BvC4Mi4cmS8opw5eQGWZtOURJfYV&#10;1F2dtV+dutPO2OTew1E6iN/f4ekxbPkrwLt2sW2UjlN+adg088K1zy3zEm1Js36ag5nIKfLsQ67H&#10;FuS7F3fcqL5/mAOsAP13rc2WWh6v08atnfzJbTH0FA5t4mSa4/bBqIzjH37wQcr5yoY3rPiakaE9&#10;pud+78+BwbOn8VfnE4I7Bu4fmkvMPazu0Sq/vjkNd6/AtTrpyzaSfUrQIVYSal/vvuerQu/N/KmH&#10;LTOX3wdD1v5c61N8aZ84P32064e0074YtJV7Aj2t3UirbPSvA7ufoZIa5Gnfgt9YmI3DkbN8+rBW&#10;5iP4jM6x4rOFjnf1c9Fx2ur4llC54D8ATyHpS+c1b/W6bdnL694cn23/I7yQbft+ZTu2fuVN2gbp&#10;nZuEJs3VWk77KRhcp2zi2lmCtoUrnsrYff6hgQ7MW+Dlq3t4Yf8pNAJt8AlvnwfsHVy93bIOr77v&#10;71Y9ffLFwxMPyX7++cMXn3728NnHHz98lnni08+/ePgmfjiMP7z63TcxzOcPLwI/5NpvtL0RMr1x&#10;9XbAwZVDqzcCa+uJCt4Cq2bxiyd6TIz7+V0fDyWPnDvGJeCRDC3q+Cr2o/xroX32xwYXGVV/KU8P&#10;bGn27UYvkzZzqMf6Aevv2tYJawf/Agg9MeicNlD93UJsO3nThj4f2D43tXutdyxOmpYzb8alv8Vu&#10;l5bOaw6PdBWFD8/pC/XhAenGWP3QZn3tVL9MnvlO+x65xi46L4itbD8R1naFtXt1gH7H93Uczv3K&#10;+ibzE1auN4WTS8Culz47fiZ46Z8UNr/3uQ2/d6CL0d/sGTt0HZloozLT3sovQHbdM3ItD1HBPfPC&#10;CS3vTx0JMbPdm6stpWzfuCpvsofWchkkfZuv18FfGtnX0GtuFMSpN+XF23L3mYN36X4s65FAE5qn&#10;H99tMfTiJ/dX/tWt/6Pnzh/Hp95xBxZvQnEkTz5Qtg87HdyLf/vC9octv7DBtTbLw/HJV9D6nEFM&#10;2bbTNu88CL0+chJaPzIhl6uv33GmtszmT5mWPfMa7Cq/fCi3+zTmkmDHEvbsXp4y8E/exPqRMlfo&#10;+BKcofBOa+mbvrJQupIu4K9zhKSvHMRLe26aRjfeTn07du/rb2zAPsZ/+A//oV9aqTX81//69z3A&#10;8u1/b2BdfwNrFhAaDxFZtPvWtI01C5J9YqIDRQZMDGigr1pnQCAszqGEIDiEYXSfGBGkG0wtGFd5&#10;AiUr0/LHGPstbh0rf1u2wkrszvUKqniPwW2oMtVOOROW/d4sgO8mwOaPAFfgYnmrFPS511k2T2es&#10;cfV68NwhdQPqytsJU2kK8eh3f8OVuANOIZ0mjqALpdC0zr+0J9608mGQPHwvb70/k/lOXNrO8NS2&#10;T7nBl4Q4UGXyX41MYXwb9NGmg79+fptHpxjhL75L3dRR15/XyU20+oZcdLl6ugb10FB8CSO34NS5&#10;M6lwwDETLxvOkdFpy72JJ1rGEczAj6jWBwktG5C2Mt54+Ufj0y/n90QsFtmdOmTXATQ8Lx4yZ+cG&#10;1zoPcHiir3VK7IL+OXaf0qQbeXB0QZB6rX9sau/V1Ya02k3oLD8nLC+CfmcTRtr01+GLDISlecuj&#10;wQR8hH0vgy792oTSIQq+2dTytUHZ0nf4COI6ozD08Fb49KmytFj0S0d6lYpT9vgVBTowZZLXhe6x&#10;PZO3wZ1+m7L0YPPwh7T5asq+SLrBBWplPvyJz0W9Xdwmcv2OK5vPAG/j5CcffvjwbhYgz7/+5uHz&#10;zz6rflE0k6lpe/q2DQ+T3tcffvLTD+skfSaNPBxCOSz4Zv1jWZn+4DcNfvWrXz78TRzrX//1v394&#10;/4P3ipO9fxuf+eLFd7GdefqNHYT6tMcnHV+XiXUn/9+xxSlHLWTK1snS6/jqjlyuAxxdHLkdUAbU&#10;rpvGvlM+1/QB7jYieeopL76G6/213Jb9sXyy3ftrvO0JpSHyu6ZdcT6Ga5vBGLjXu+aD9Yl4XHhc&#10;bn2mYExaeQz+DTghrxk/wPix6aP7VMnmqf8vcQxf/ETHuuhFKK7Tr9cHi9XsuMLHHVx9gpbfiG0I&#10;8izO9vM9CPQpDL+99sH7H/RTmT6Z1AOs1KX6V2NnfRChvEy7aJkNntnsR09tOwFek5n9NJ175R0O&#10;OCgAFvT40D8F5bYsuh+DNhe/+21POqgMkr56eVznGhansmvv7pcedVbGfwrgFsTXslt/6RK2LbDl&#10;t8613IalY9O3zPVeWLwCXGQnVl/YNsTqLK/jw2dBs3xfcS8o6+0rEz96XjltvmtpcI1/mt/k2/aF&#10;pXHrgmvY+817nK+djevLz0TZpHhpxMeOjUB7iwct6hmTP/7444d//ud/7ucDHa6i2aHV+mq82pC4&#10;6inuL/eDM0ibro89i616kMFvaMHrAS5PlfPFXdwG9PHn33798JUnvzMG9OlqEBmR0x7u8Aud9yXu&#10;4pnf1t0AHvBuLEsZnw/0BlY6dHncBWNpI6f9S7m5T30rSxcp03ma9MOfcZfn4CM8TWzeqIx8fp/f&#10;2Sfr1S+9aEx+9VVsd/97m8se/KDX5760JuyccvOF4gsYF407kwZyH1q6cTgJjdte6i7AJZvv8jly&#10;m0xrG9oDa6vSjNV8GF/kHj7zqiCr39zyW9/12vK+2WgTy3ynn4Eip5RTplAa5/q1140bsU/XJ399&#10;99ptD26O/XYBLG+vzTc276TtRgm44YEj9G5ZeZVjYMvshvwV3+AwVzjpobuyMh9LHr3Vv8RGo8zg&#10;AxPonIHht/gz35gNruDt3/RDIJDlfC9/ZKtO21Q39+wCdNwKHu2ru7a3fsB4sQtp19J+zG+iWzqf&#10;YROKfss3OWg314g0X+pBX8qV1/ThzjfBtn/6dvtAW2GOwzdclVmALNRZmwX5r/HYxeiMLqZtff+0&#10;ExCTHFxszW+vesuFfBxAeQgKT/UjaD2yWVB/+UfvlnPfr2MEjz6lbe1UbzbW2Xnm8WwIP2z0yidw&#10;D//Suu3sfemPzFqHTYXHzsvJvH1Z357yAjlUfifGMxsZvzu2Ubs44H5pGXxh4oTqM+nCltn64gX3&#10;5GpOAhyAiPkOhwlo6IZaaZ2wPN7hZd+TC+K8lQXaGVzWHHQxdQlRfWvatcvq07ww+lJ2Ax42wEc2&#10;u4FciIyqx8Pvtn2tt2HzFr8yeAToYjtbF8Avb/HeeI9+6bFrJX4vdCkHa23w2OSWb93UYYPG4i+f&#10;OcCCY2gcnBP3AayXaFwIPfVRbCYgLS3yW+/E//4s8xTz2FR8+Da+YDa5pu731lMZi7/5+quHb73p&#10;kvE4ycU5bRSZq9ZfXjdsuQZFYncQb18uQUnTa6Xzfd6wcoBljee39DyY+PpbM+68nj5Wu8i1Q0D+&#10;jiw8tLhy87vJ0kZGbGXmVprT5jSbMfrYmLdB4aGzlevIPXZX+wpkfjIHZLNuoTBlll/+nT3ypx5W&#10;MN+n15vdHT1rf9PFm7Y6Ew+NQ0dxs4vDmxg/2gLuBT7IOFoeUrf2nTbmEIXNX8erGaNcF2/8J/rh&#10;N17VB4UcJCiLtD5UkHCjIfddK198JJDHtwhNQ6uHNyI7SNk7X2Ef5y00JNXB1FdPnjx88Zm3rT55&#10;+OJTnwV8MvDFkx5sefPv9RDybvh4xycBX6Sd0Olw6o2k+a0rh2E9vArNXbUlj52Do7Dhr+NQYnzj&#10;hQyCyxtTxjbzRQcu0tSs3yWrdLT1NyycXMlIv9s5Kd8k0Ryj8g/wrbWTtCes3azOhatuxJvn+keh&#10;zAXY69q6e9VSN9puH6MLOOvb1Ut+fytWHXnw5N6+Shgubn6RzQLXrTMttgyorVSG4Tm2M3Y0tsAu&#10;fXq2h1jtM5FZ5NNDrOOjd14L0EdOI6vhX4iEGgtkZ44x9SPz1Ot6PG3DPw9BDO57vvamLW3v7+nO&#10;4Zr1RvQPN9BU5DFz5kB0Rm+rwx5E8j+xMbLofDx4l9ZUHnmfWDq+sFC6Am0IfRX4uQ4en1/Uv/oQ&#10;LZrC69BOPvhZ0NbNmkurftxDtdDYOZ82E9SbumPDLY9e9LGHI+clP1lD86EdvvsB5hRqvQNC1yyl&#10;d/QuXr7HD53y+sJJA8bgxbN6b/qJF7ZMmw994eYmi967dnEJm4+uDdVpoGuBSxv72+TXshsG98SV&#10;U8q67iFSfPzau7rV4Wl36Vk5AP5i59k7116ZuZZmLi5WzueY+/l0ddwHNn9B/QkZo/TD0DD+eK6F&#10;0n1gwtBYn0D/+Wu9pKXQ0CvVbT8NOmsT+xj/8T/+x4ff/OY341f9BpaNAG9g2axySLWN9uAl1zrq&#10;/mAlZ/Puu94e2NdyDcjzZo7FoEHepJJSOI/Bg7ERMCjhIXAWe2NA0glxY8IEcDS9zBroz0QyDAno&#10;UV+o0lJfZ18DFK7tCoQ4i8njqFL/Lti7sFu+siPYlcVdJsuTMmsEy8O2p568OoXEdSxpm3FxhG0D&#10;PWgIyLfg9ERInUHS7o4rHRmELwuKPeTC5/LQyb9Fgzxl0/FNJrow5/BOO8Mv5zDlFuBa/oXywIll&#10;4Cdz+V3IM7rI/kWKDQvH6JJPByb1K4cZTMa532SWsHW2vbYJ5CW9fJskxtb6ey61udmgqKwAh3Bo&#10;af26AQRNhLjBOO0Jq5spwBmO/Dyl4TBXB6VHaWza77dVfqEHDm3SSyf8wU63eIRSnX26BBF12pVb&#10;JjacsIVg8rVfG2cX6rOvymlktJ8a2PuFlZ2gLTpDmw0c9/A+Lrd8y3O9ena/IMirfgNwRaJNa/4U&#10;aSiPp9xLuFOmTz/GflWQFu7zlzKpE8H1Ttdtf44s3syihS7p1CSgVAcnnU4/Sd/ShywEyC4D9x5w&#10;oUMfef+DDyrbWQT5FMZ8riYSbVyfZLM9cvG0GNref3cWvRZNFiPa8YO72vQJqr/8y796+M//+T89&#10;/Pt//9ddVKGbL3KQNQdX2p/NCZ8N/Ku/+qu+ffWzXOOSo/eU4tdfP2s5C2qD+NfPv+1vFj15sk/T&#10;etrfkmk+VeEgbp54MLBYtFjsjM6ATwuyn8ooMH5s7W10+BJMav+vPtgZCC3s0p9wrXMNdJOKc33y&#10;yb32cSl/vV6cj8Ombv+71e1/6t/xAGUWpixwf7dtQd7a5JWu7QfqX8ttGUH+DuKbprQ6/N5MvsTj&#10;x/XHHZu2b27+tiMaGgYPuuunq7/TB85AL9Anu0OXcLD0//JVmg+9aW/Hkh0/1DJe+IF4T6+OXceW&#10;0if6oIaKsaWdnGoX3l3Moml5W37YejcpAmxZO+xT3/D5QIcG6ktXR9xJTvvX8L95j+9dC663rrTV&#10;y1U/8jb/cbiW3+udMyzuPwV4xac68LvevNWLsPjFQFg+ruUX5AmbJ2y9a/3l6Uo3gMM9cH3FQ1f8&#10;DbmLd1xfuxdLX1/h2lzMoQ6bWF0LS+vSoC4QVjYbrmWWtg2P76/hcTqceGQjdOQe3tsC9fDxGCd6&#10;PBXmIStvX3nzylxVGfZ4/d2r60FG5Zz6nRPdxuToJu2amM+XBz5/+ORTn4D9pAdiaDMOWWRqF73P&#10;Mif+0qdkvnnewysbR32aE+gz4OhJ/0zDMwdInwWCkc2b77NQDV1diSc/f/XDRxf3MNfLQ60q+TPh&#10;j55y3c2Pb6dNi3u/r8EPeFotrZcO5brBduQrrO5vej/24prNVA8dV8Ym1p4K1zRjcf5uvAevgI9S&#10;j/ak8aHS3vDgU3EPjl4ffYsX0MBejdva6dOmmQeaE62tmGf0gKRp0xfgE9ACp3T2v/3FvevdUJen&#10;3uZPmbkubcEhGG/435lzj5xqU+ilZ7I682i+vPzT04WngVMnQF+9vpWfudfIeWiZ6/sCG2yaskA9&#10;gcTRKI9sHGR60JAMvZWLr10kq2PtZZ3hAYdt131/J7EHeubcI4+2h59Dp3uy2zd86UHaS5C0yjHX&#10;1kr6lf6iT+n7QNqOGf19o5PfsbFzlLFT+mw9B8gps2OY0DVc2lFOmeK6tFUctcE7vq5nknff6IPr&#10;7gsrZ/rFr26ae6Frv5S/4lNv23Ygha9uZl3oJF+Ho5VX5Amvrwd8Ed9jPoqvG93qp562Npjfkenq&#10;2zW9AHonq85J0R1ZzDxS/zi2euhfWof2yxiWe+nH2nsNhK6v2XfsdW2n/SLZ8Iz8Zl04NnvvR/rW&#10;ti0fLB8rZ/jANWzawtZr3VN/5kTjK7pGY4+JtVu7S5nFi87lZ68XlNFvFD1Fpp58ZfPXdXba1afL&#10;b3ke/Yhry2w6erTOHbub9WCwDf7DK5pXNn9KHht67d8lTSjtFJBQnKGrMgnIY9+TOfktc/ALwzve&#10;jI2Ra98oGpkJeNz+U1s8/KqnkjzjMSAj7ctTbmN9/t6+OMCHoqVw0lI+I2DGqxf1OT/98IPOXSPZ&#10;9gWbrcrqiD98r085gHj+8Pyrp+1fsoS2Uz0G+ofHu06Fuc9/bTgJBWUnbg+gg8hh159vRDbvvHv9&#10;hGD6VdJqj12LKpexLbT3PiL28Ev9BBkX+QRp97d/jj0f/7t95mq76o/8x++sXvYh8PKSsPoV6GnL&#10;sUuxcm0j/lybawvS7nRo0/hwF9robkAobnYQEOBFnza0KSiLDzqEs2N9x5q0w9YOz9um/jz2c3jE&#10;7+FBe7d1Ukjacntwpwwe73Bfl93tduzRoVXfPn5ubJi5pzHNXpqvUrC/r7Me//TjT3pw9Xnmmp9l&#10;Xvjsy6cP32YN77DUASreHVK9Gxt4n22ky9g9YNN90yq8vmm+tYdXscmOI2QzYq18ye62tsQ3fg5P&#10;9jv8fvcrkY0DLOnd2BWCS9+Xhkf12T15Cj1sKN+jo/Y5cj66oJ+rfMDiuQL65K2N/d8JL8LkAh5B&#10;fw82t+VfIXfNmnxWy+r6l6SOZW1/dI7u/oQJO1E7Mts66nfuXEgdfB/ewU2e+BWD9M2BwyecQRUU&#10;DXsw1LV69Nd8tJaB6TOdfyfoQ33AO/nw9XCscj02fODbzNG/+TY0aDc09CG4jvkz7nsYrr+LC5I/&#10;a4zRUd8MSx+Yt7SGSP+jt3Ok5JV3qegECSPvsTs20/vk9UH71Gm6AG+g8sjY1U9Kozt0aBc94pXn&#10;n7IHMuG/67/MFdImChQvfaeue1mdH6Pr+GyhZZt/xiu+8cyrjcHS4RDf60wfuu3HB8hKuPo5sA+X&#10;FV9xrg+a9M3b6627eBpK47TZ21z3T3zaXdpusb/DZ9cR5lPaOu0sqE/erfOIxw1Li7T6uoBwKx+5&#10;5uJ2v7A8w7R94TG9lWPS4QU7fqxP3eu9B4sHDvU3zfUdP7rvtEhvfoz4mra4Jy/A7r9OWubKc/7w&#10;Qz8h6ADr17/+9f0Tghbunj61oHeApaDQQYVhhCgx7RG+V6g1itg98GIcJpAWTYwYQQYUqCg4CU0D&#10;6j5maAW0AgBXYajfwfAs/HTewTPGICjXjfGkrSE2/eBQXmgdcJSqnLQGOA/eub3TufV3cbXKc21Q&#10;fYne8KyTtvwpi4411sUlaIvMSkv42wOsdtoXZwJ/AeVvk1Yx2nLdSXKAjpaHGm6dyr0zX3lrmzow&#10;uabeY179b2BhTNoqvoAnAFNoCgguq1P86gQzKJIPWdT5BVo8hUq7ttGTezS1/qFRGxxiP+0CbGJE&#10;LiTLqbdc6EZzKsPatqa9hOAsvlze8CMu4V7O/fAKpNGhoH2Lom4GvzsbAEJr5D/yCkP97IoBC2Ft&#10;K+2wbW3eaBHnfmlQTl4dxLGb6SKxpeDMv27W0LU+sRM05cgUDjLaSa9NO3RKl7/l4FvergPFRMqe&#10;PulPHFC3fS987URZ2HzEl7/wv7ZU/CnDJk002GPp0E8wVh2lTOIXKdhv4sLjIDS+RJ/1NAq9tnzK&#10;IlIZeT+k+ouD4/bD90nXtk0pcshNZe4TbWjT/m5kCOxHeROUd+OjfvLTnz18+MH7t00stJARH2Zz&#10;3ndW/+N//NseSvk8lQ0IfFpMkMk+6cTv/exnP3/4q7/+y4df/+pXle2XWVx9/sUX9ad+N3AGzle7&#10;4ONnP/9cnoMB9JE3H4JKPvX75j/7yqcftBN9h26vj/t84Cwy8Kr/SA+0L5bN0rjxXq/uqj//onfy&#10;YWsbtvy1juurHW/+2PjRe0DYMsK2cw2TNjRoe/EUR/IXzxVnbZiN3pBN3d4dXMLSsyAod/fFCUHJ&#10;V7DRK34Tn+IMrlvb0MLPGnNdG0yZBWUHdzKhUjaw9cHyJoh28SCs/DtIt8CBhPJ0wVWeTqY6bTfQ&#10;wT9pRZkqNsc8gfzh+x+MTb+ZcVj/NN2PCPYJtW6shWe+lO+AH87HYy9bNS8Q60fogtdbLkBb+r90&#10;gDbl4NgAj3v5V3m4llZejjzL54GbnA5e8d5fY2HLA+nau02CTv0/BcLycE13v3h/jKaV0ZX+hWuQ&#10;t7Rt/Wu45i3dm67NbUuMTvoCO1fY68WhDF+2QF87NrjfAB/aBPWu8bXNDUsP/NvWhr3ftK13LbNB&#10;Hj6BNgQ88Ln4gP8aFge5sEVvSTnA8ntV6pvMmsh6GssbgWwSPv7yhaoB19vnUbb89W2uTz5++Ozz&#10;z4rPgVjfvrIJGdnMYtIY+H3f/nWA9ezb2LcvEST99qSrzZTE8ymjyDT90vjnoYjOp9I+OmJZ8yCG&#10;zzdPr5/+mz8Lb/XKbYk8eYd/ccc2OjDnie7DyMgy8wILUnOF6jyyNHfoZkDo2c+rGYNgXf7lkXcP&#10;GozZ7CnXbKbzrWNrcM683qb4y9e10dANJx95iC2tYiAV/Z3PpY4Y0PePwmlzbbY0HtqWJqDsjv1g&#10;++jyJ/jck8+29SC/7Q4OOPHcTwcGh/udzyx9K/vK8OC7HV6dtgpka4MlNKhnLJa+5Raqu6Rt+l5f&#10;7298hu/lcfOXN8CepTWs3BO04eEhvt9DPO+l73uoAdArn6+Mdlom7eyb9sAP2M/baLmPDTQv8yb8&#10;0SlAh/t5QMInx0Ze5f3Ck3QHj+zO+tHYQJboF5aXvWcovc6/3YxYX7E66FPBiTtunrod08OTDZ8e&#10;hp1Ft3LqCTHRXhv/wsCkmcddxv42fMLSxKbXvuH7MegbEQHrYA8kmTM3BMWNxiPz6jFZePK1k48+&#10;+qgPOfmNFb/t3AeauiY4b1mRees6pLn/xtvqi4yV6xs/4Ucf9hk9Pr+fbDwb1urcAwrA0FaIDJpa&#10;/Y48t23yVX/T1PU/+eF1xqwXoWcOkfv7QHQfmtELv1BcFxhcE250nLL12RdYmyod6CptQ6u09j12&#10;GLtcvHBVR+FNvLg3DK/Do1j+2tkNjs0sDXjvVxXOOC0o51761DOHmPaQMmul8HHo0tb27eXvMQ1L&#10;69J4DfKaf0Du0rdlO6+/Vsv1aC1VAuUrkAodT9b/8ytCeQo/+tvyskE9a1HjJ3uVp31h9otW3vaE&#10;wlvn3HR2ZKHNFHc/dAWCwzrGYftPf/rhw3vv+JqIcf+bjI33sdXXLL792lPg+sz9AKuQCi9BUycT&#10;9QPTp/Jfr/sVF4Q0Kf/luvsokYW3s2JByZ/DZ4dX+tVboY19z95DyrZOfKID49TTyj78YqNw9BWd&#10;wsbnJI2crzawNK+NC/rk+JbjywL0Njq562/X4qX/BOqiNzSoKw9t6z+2PfRPX7rTUDmhOXHLJG/z&#10;tbm+d9qZPrbtCPDP296ztlDPmFjeIjMxWgqu02eF2mTiK+6FvQ+Fte1tj/57aBAZDdz3SVrGeBEg&#10;RweH8nxhql+Sin3jJYgfXuTawdYXWXd/6nexP/u8nw98/tWXPbiKxHrI5Q2rftIqcnwv+n7HgVXo&#10;eS2TLXrAp/zt8zP3vF/XzsqNC7IeeRufXPPCvVYvbaTiHHrog2aQaE2B+jR6UIsPJMvYZOXD/yin&#10;FW3rf/Ss0+VeS5XdI7jJ9HK/trfhqpMfAxQNVaMzzPQveb3Wj0Ofe/PTwvlrgOfY165vI8rOWboH&#10;KS/0TL1TH24PZxb34G/f0Eb4BeU78CJR1/Lwa06bXFcakeJ+5xP6tZR5awpXwUUvseE+QF0fkHl2&#10;rpVju8Xd64HKJOCLC8De1ZZrXw7NPbiyJkgb0uyBmSt526Uxm+74Qj/jU/gX6xT2rJ+T0UqxEF7D&#10;wY13f73PX/cs8q/7xvhsfoqFphB2042AztsBKpkKJ2/DypgPetm/aDEhOKpP+BPG/5tPpAzIPV2v&#10;T2v7xWdMsy/OV9zX6PI2NC1y61yuazE4xl7X94gH1/FBgU1DoDLrk1onNOGl1/KaZiyYMPH8P5Ib&#10;HI0PP/8CLulLy9JwBfxYU065lEn8OBTP+VtZzfwnsi8PeLzjrB6CRj6/vDpX5sfGBDhX1tjcdLD6&#10;yX+1DfHStPSPHo1R97yhYXiRuv4FjuWQr7EfyuZvh7ceSLCn9Dw+PbbOl3sY92/+5m/6wGpHyn/8&#10;x//+W5MRG6tPn+4bWAY9gwpnBhlHFsjinRPhKPqGwZd+VPZJnyIL20cxQ9I8iTTGJGX4HaYmYe4x&#10;jHgba4iWtuU2/+U0QlnBHANNLFdZwpG+g2TrBKashu9GJH+NSfqc+i8fdyPoojRxUDQ8pss12sfJ&#10;bAeazqLdK/0W6J24xIAoth065WqEpQMl42DUIf9NK5XQHHy9roPNRfB4m8VTNtq8hmv7wspNEEeS&#10;1d+WA3u4UfrScn+HxTdYz6Ko9Eeevtk6fyNnYW0E1UgpPQoElt8+qXd0JP8GwacjdiPDIm0XYYEQ&#10;G+c9ExH62Lf3KgZtAjpMWg87tXNgdXptS7jew2cj2ELMgt8mis9xmWzKv3W64CGPdIjy6pvwNg5m&#10;YXn40mYcL+eLl9aPjfczXuERrbV7OCNr+Vf68M6G9nMoBqxvv1F27Ju9OCxGq4k1ELSxEw9tLL4O&#10;vgEhLIyek09rBhB0zARvnIgn1PuJk/R9sutAkbbVI3A4V6YzIJ0+k3R4O4lXvnpP+z0gSvsBB1lk&#10;kIoZuDntGcDdd3MueTb6bBz68XybhvNDkGn64KMHvx/lsywy8Is0MkK3xZWnXH0SkmM0ENp4ez86&#10;5QR/8uEHsyCJnN/KojsW3zbffCvl3pknlz/48P0sqH7y8JOfZFH1vjfcosPY31dfPX344onfC/wq&#10;A8OrD3/2iz/rm1p/9vOfpc2v+lkqnypU7nTYyPSb+tgvfIYgvtMr2O1Hkcc333zfDdSPPppPWT15&#10;MjSPfcxbCmvrQdg+wr7V72JKX+xfWiIEpSIjCaPn8VFrDwQ1/Zv+J1R3xT9BvbWdK06wZff+cag/&#10;ehRKR2D0NLi375eng2vxKYPe6ybTpvU6sbC0rP3BVXuO31RWCNaRGZrZXUJxX2iRx55LQ/5CQctV&#10;iIcutq3c6q0TBeCavwfp74tLfEdxb3d4GF+Fj+WrOrm1e3g79QR8AfRJL51wpIpPYHir0GZl/ab2&#10;U6a446fSWNtiU5rgq/QHYfv8+g2xAwM2qR+xV0F/8ZaL/qO+AP/Gi2Pv+RRprslj5bux9K1f+eI3&#10;8DhP2PuFm25TduO7bP+lP/0xuNKxdYWlY3WojPhabttZuNZbELbutvk4XNMXz/VeO+75+84bgku6&#10;tG2DzoD71atx4XrYwGaX1uXzcbs/xpOwba28tp7w+H6DtCuODdd0/OwhG7rh33DljQ3xnd68sunr&#10;UBVPJrF/8Rd/0TewHGbB0XroOSR1oaTNXPNL/Am79IDB7//wh/rqL548yTjx5cMz9pu82SAg04kt&#10;Kr/6+quH599lwRgcs0gemVeW6Vsa0KSmydo8YOZIQ8+2/dICG33o+jZ+SB+VFjxc1MoVkEs3KUDG&#10;AXNDOEzq+5R6xgjp3rR5753IMmMCXPh8nvw+1YeG1NE/Z+E74wqca+cWOMZHNuPaXKg25Efqvdmc&#10;a/pa2LegxPht2dS71e1cyiGRecpsuneemzbF7q/w2GavvnTrLFQWJ23pr89LzL6kO8DxRip8W754&#10;yTOAJjEZV4H0kfq1l+CovCJDwJcujq0D2m7SlodupAd2nn+ld9u96TKAHvWUcV1wH9gxv+QldEyL&#10;nVw3AhfnPpDwTuStP7EDcxhjgoPdysBniGM75KSNHmBFd227MPo0f30z0Pm+8a3jTAiITPyhSd15&#10;WCj5Zwyc8TH0APSZmwTPYznZ3Ow8+chl5+dgx2fyB1u3+NAEUg8ePJCFOSS7Zu/6JIHBWX2kvPob&#10;9hofAvwTRucADrjmqf15WxTs+NjNQ/0vZcDmy9MPr+3CJyxevuwrh+cffxJ/9lHX0HN4Nb9JIL88&#10;JAzPeJ1+Aae0lRv82z5b1e/ovm/cOszPvbJAPeUH7ra7cwQSYW8rZ3muzXG27tRJ3ZTmy1Ym0tlt&#10;31DRZmhWRzq6+L6V8oarrIFy7rdd+kPHwrZ/BbrXlnw2t3jh6ub1BS+4BvTgBZh3rRwdJvqt7dGt&#10;tdSsv7UPlzLy4EPDlHOfQoFZJ+UiDXSNeqFbKN2Ht71XeWm8ymF53jThWqZpAWW2fPsgnCGg88tT&#10;rpB6ZHLba6Hz0HG1DwF+5dRZ3PKXf2POPti0+Zo0XqqjnH7sENwbKcpMufAOl+umoVIbL3ogbq31&#10;835C8J3kW8vOQQM9OHjQ5pdfPkn/edq3ZbwtgFOIKuu2cey8bbxsMy0axOtjdk3cPHFsPQT2AMHa&#10;9Zus9ciIr/IFD/6UffewQB3/8FR/Pw8cs3V7aGsnvupxpgeVvx3stWk4qo+UW3lXftGb+/Vp5Fmd&#10;nBiU/tRfX7t8lPfQBM8Gaesztt22lTZycUrdbWvxb6gsg0O44nXdA6LuD159Vvpr96+a1KDNgdAZ&#10;XOxgDwBHiUNn7ePwA9TZPNA2yQqdF3rJaeW4aaXtGwcxSZcfedINW3IY6ndKHWx9/fxZ/fCXHmKK&#10;b/4m653vYts/hC97ct5E9lnAUNtP3vmNq7djJ28mfh2ExBnD8JQEJJf5sccZx/EaHyVOWXESBjLC&#10;zkO9uU46+3PY0QOOjPl4msPP8Hnuu3Zne+lfHVNDI9nW0NqnRmdkCVaOpSqXq4/V+cYrv5Wn61vd&#10;lPlRiIFXF4HOndFWGtLOKeMhL3uCyiJibap+YLBroGV1mB6oJMgD1TfafJEm6OWbK7f9yKW/f0VO&#10;ygU0PnOMGdMqg+imrATIm/xmL8o+1NiLYE/TvTejvjEGmOuHvh54w0HP/FrrDh5+oweFbD959NLD&#10;8IO/aTsfSnrrBN9wObijhZHh0UFpIku8Jp+84Cr9ycc3Ntje+NOBke3EW8+8r9dprb+Va15g7Dx5&#10;fQkif/rtyOv1HrZ1D4+Ml87GSB+8d5hx7XovtG5AUAf/ZCO/toFPcHhWtuWCa/2VvrN9e/D0/5aV&#10;ttCDk0t9fuYxne6ButuedOWv4VZP+dwvD+Q38rlDy9F/6KxfuwA8Pxau6XAvELC84tGff7x6y9Ch&#10;8Uj/N0fcw757+3eevMXoQYzxU2R75k25husxnepfx4wrP3e5BsI3W1FG2vBxkd+lnlC7DaxfkYdJ&#10;+p2HC2bcpM++rZy1MZ/LJ0DsiyvewLodYP1f/9d//62Js6f+5zewduPUq8djMAzjm0wm+oRDYp/F&#10;suB34OVtAx3/bsAz4ULAKp0SENs/RFNMwpbbCdVuOq5BApUxSUACnMv8Ctf1tc2XDEtHSXsjrMG1&#10;+eqK5S1uQfoIdsIo6Y5T0F4FHTCh8+ScTWoKQAeUyu9iZuv3nmEEj3YBYy0Naf+2SXn4hCu5xVfv&#10;cRSJ1leUPXXI2AEWJzmb0zMpB2haw1gel2dxcQRuCzRyT/rm6cQOaHaz3KDb+gvVLPKGNnS7rLx0&#10;bJ89qx4Ov0nvQjngetMb5EcePeDKALQOTy6H2qeSvvumg8XWHcd/H7iKP/X21WOwervyfwX5M1Gd&#10;t61ucJ6sUu9mX+h7NWkZTOmDU8DLbNy81U0E13UScSLkZ+Oh36NO2ztIWQSWlgCcdVrBy/FMmz90&#10;UftVf7j2vrgNupFPNwIGlKfj3XDuphXcCgtM5FxWTgny6Gx1DuBQ3+GPyd7Ky5tmnvR0KC1NXXJe&#10;0Lc0YJJRu7sM+p0sBPbJFYdZL5JEZ/p8B0n2wbYig07egsd3gjuBS3vRcPCV6OpKm/jmwIvj2Don&#10;iH5x701Ug6sbNGRVu7NoG1vmi/h5OvEW1jvvvJ3reUL/888/Cy5P5c+kl38ETwIO7ulH+Q8//KAb&#10;f9r76GObrH9sXXY6T4/M7wN9+eVXtd8wETvxdPSHoentHrjZ0PDbLr///R9yPwto/XHEf+9vrLgT&#10;lJvs9ZUZqDqBTbENpNbJZfTdA5PjJ9Y/CGv7QNqmu5fXdk/Yco/Tp8alb/X/wd222970z6EFrrEf&#10;AZ3C4hYLO7lZe4V/6g+dUxbwA0pMy20n7d3oOWXavxQ89dmF1re/lT82of2USwuNtTN9M7KOT2F3&#10;a/cWkKXj1BsYvdAHu6p/1tJpd3kYOuXd00wO2mZS4e197kaGoTXX/A1/XPmpExTu63tsdIXG5dVf&#10;6wa/skStXhfix6/p87tYXh8wh63/8vevTCDE7tUFgnpXHAv4qtzSljqV5YnlCeUzsPITtq6wadqS&#10;fm1XPeGaBv+PweJf2LRruOZt/tInXNsRX+neOmDLX+tew6ZfAY7HeYv3Kr+lAayclxblrhPPBUGZ&#10;DcoKm1ZbPLA8C0vDwuMg/1p246Vvw5ZbHGJ07WEFmq/10CFmU+zQm1f79pU8m/ImscAbsw5Utn4u&#10;2saEXOefZHIyT/Om1SefffrwB58iPIdXfuPKnLfzCGNNYmMQsJHl7atvPEgRRDYS+jBH+pWWwlnb&#10;nj43fBn/6Qst3ZDKuNmD5NSPFrtoJIlX9/veyTKfM+979QVcsaODr23Az7aSxpfa2DP39Pui+rk5&#10;zltvZP7BN6WugPbnHnzJ+IjKHsadOR4+rnqF25jo0GnnFPsmVj/h13FzNkpA34g/Y6qDIDocXY4+&#10;PVzzEq7UIZe15R+7XpzmNvXpoXrm7wOdZyl7yi/dW58Ppmc+VRp6etCW9uWDtbMFOtxNoQ1kw491&#10;LpQ5l3mQ0PIaONfFmXbg1IY3knZDHZ27SAQjg1ls9tCIDJu2sh2+b7iODNXd9RL9aXfrzdtT97Yd&#10;YPbTyOkbDu884NNNHJ9uZG/kFUCj8oW00zlR2sGPcYScC+ju4vT4QXznz3xc2ZBCEKUJpFDiQOJu&#10;5pwxceYow9sAnkduYPW5eAAb7jh26FCHPh2m0im6rSH0QLrjE1ov5fHjTaTyFtmoLw8te71B2oL0&#10;eJ/qeOfrDpbYAXsAq3+G1nLmuWl/7Wfp1G7xtcz4VWXM4c3Rnz55GpjPlfuNgZ3bL/6lFQ/6FzlJ&#10;uwY4ly5BX3SA9f4HfgvK586sQ16ui6aVxVUOMbKkkV/0lXZ7CEs31cu93bWBrnvjS9BQmadt/Rfe&#10;lV/9XvrW6ka4ysNaYTev8LAyvIaXaEzYezE7HhuaNZMAR4F/PrK8ylRwX0ADelLeg4LVjbVDwF7H&#10;8Kfu6BGN0viMld+2V8FUMrlIunxymXLs62WZt58U+Ku7fWhHma0nXbvi8gFO/e0bBX1FP62+Zsy5&#10;yThQ/ICcMxbN2tMmWOpGd3SuTfhvNATalw/d0vHvkM/6SL+QPjYy87ltX1321/52cEjTRLVADFgJ&#10;Tm+2OLT6xc9/9vDTzC/fic0b4xwy2Buil6dfPsm6y29Te7jvq4fv03YU0bb6lxgdXdMZO3N9Gzvy&#10;F65Kf+louaOblEmhrj3R+SK3t4cqySj3eGDf/LE9ltf9ZnPqKMvHdZ8i+HBGxh6y7aFO5XxsLNA5&#10;eBB2XyJ2qz26wR+5gpuuEq+9NQ2OxEJ5St3hYfjEw/A/fOG1+g+4Hx7Qyf9N/uoZCFt+84Cw+Rv2&#10;Xv7yqZ50Y4WY/hb/bU1FmP6XduivfeR+r4cH8daZsLSwmS0v3/VjEPBYuaTe8HWXB3pfwWegh7Gx&#10;5f62Vfy99FfYVXSv+pvhx+HVm+gL/ZHcw+tZcDnE8kMJbBeVbevCYwhIfbaWWqmb/zKrZDPANVsD&#10;kxeF5l9kl7E6nTHpscEXsR/0h2fjTOej+i/flr/KMDIbHzg+Xutk0OvATUYbB/o2GZouYeUm7PWW&#10;h0N4bBs3INvE9fcp4zoZAxRm2osJtwn1K2R5cA+Nidtu4NSdNau6wRne90sF4jQ1bWecGTroc2hA&#10;J1z6LPkUZ1HnP20B/T0ycC1vaI8dp8EeHAWXefP9ECtjPzTsO/XWTyhv7wpev8/uN9h7uHXKZSJT&#10;v+xhn85zAtMfYr/i5PXQK2Xrl3LfB3/4ZSAtOPWN+7o+tOePzU1/Ib+R6aRPmZWtOsCeMzzmnzP/&#10;M2bvHG+AHTU9QF0eIg+HIzvYtRO46+3lNPHVNoTSEDrXTnvggZfKYeps2DrS8E4mAh8orH9Qb9ug&#10;71yUxqUDCFvmNtYnHt/6ffr++NaOWSm7/lZ8s3V/Qe0amXS2BzbLF1gfV9s+NCxf6m5cKR76ruXW&#10;X8G1uth59o9B13tnjmtuLU19uMydd1woJM1cmV6X7m33Sttey1sarjBt3OkeWYTe6vLiTzb/Aupc&#10;w/A85YRr+7VxkD82+3bXL6mTPw9Q/93f/d39AOu3CTap/L6AJ1wNpjZtbZozsD5tknLdyPUEahRu&#10;Q1cdnwhEV43+TNoJDCGcbekZmhrdCAveph2iGdZsjvscyxjYGhIaKMmigBAZFqC0TijSJuQ70BPK&#10;CrudP9d32R0FS7/B0LIBfeqXLg4tzqw4o6R2vuSbhmivsgr0+9eB3Tzfid0+EbcLGrTAPUobwwJV&#10;XBxmHWh4c014vc5lOwWPmRublU08vCxr3aSNTCTAVxlGnqPPoQk/LeCftkOHeMtvx03iLQ8dgA50&#10;mia11RLS0HJJ8z+H3jRy5BwtMgLt4ClXOtlVZL+LfaEyEIJE23XkZJVycJXG6MJgwlaSeNqdwUe+&#10;u8qYo4y8ybw4kgP72s62tTJYUJaOG1JkN757mzpbrz9CG6ye+vCJg9zWaewmso0bePQFZfr2lIHg&#10;8EDWFhLBWBrY4dKybeLFIqoHWF/en86sftBw7HdEMIsHiwpvTrBJ9ysf7Y7uR7bLB9nOZtwdJ9pq&#10;y1k8qM/ulUe/RZ5898pu/4LzEJJBP7wFgjWDfOROBjjNtUH5zXd8rs9nAx8evlGWTJpPjyMfnx4U&#10;tz6kaM51y+VW2zYp6Ivu962z/V0SB1BTMrIMdIMmk3c03jb/Io+ZICkZWcUm38ki6sOffBj6v+uT&#10;/v/jf/yP+ES/ufKHHi790z/9z/jJTyobE3WHVzYXKvvI/Y8f/eHhn/75nx5+9/vfddM1zaX/z4HC&#10;fOrAE4Oz2fjmmw6+fhI8b7TsJ5982jb9FmF//4pthda184HxndW9iU/ux6eO7IP6RNOnO5krRBYV&#10;ZIJLecc+iisgSNv07ROC+42v8KeCvNYtDdPWPEGGJzY/dqice+UWJ1q23dY/NM1tdHXSNtzGFLj8&#10;nTLqCvKWx7Z5cC9eC5u2WzynD+ZeKB75uZZWXJH79O27Xjbs/ZYvrfpC2lm67u3e/dCJxi/yPy17&#10;xh39SxunPp3bKPI0DTvqRDUt1qaOP0Vbx6tcd3KrbtpDl7o/tsFGN/z/9n82yZfoT9LwbCxzgCXW&#10;TmlOW3Coq6x4xsLxQetTrzJbfai3MpAuHwhX+WxbV7n9qfJX/JsPruW3zF4DYfMfw7XM0rwgKAMf&#10;Olf+/0/C0g2u7YHlBd6NF//yfK0vXOMt+7jcltkgDz5Bna23OH6szv+TcK27uFZe+HK/NO48hN0Z&#10;9373u9/F9/5T56dsy1zEoZVPu5rQ7oGqoH7j9QX9043noParr77s21cff/LJw0effPzwRWz8y6TZ&#10;uLT4joQ6Fs1nOmZM+Tp+++vMedHTTcCOmZlrBnHnAscPP16E7LylfSNte2IclW9lQv6GBUZ8y6vB&#10;lZnhQ2aWD6/AmzYcZMHnE6Da0C55dP4U2H4Gt/HXIrSLiLT9+itj1+qrM4vv4DXuHTxC5xkpyz8A&#10;c45uWh8fsn22fGhXndM+KI7L/dqMOcWOUdpQ9JafNOk3nx14CUfpSJrW6PHUrR57PzazuhaUx7uy&#10;9LIbatvm0HHvA2Sw+MjQnL1zhiOXLcNWgLmzB0ysS+RtOXT0cOFNG5pjx7uReeXJ/SwevdV/3i47&#10;6xZ16HTlMjIZHh3S7NoB/iqAvaWcdvcTfgtvZz7xbvCr4yDLYrWbRgE0r/9Xn161PxsZA3tgupsX&#10;aOhBEB7NZ2MXaJ05X3x38OlTeBSG3xPXtiZ2v3rQxsxvz32gPKt4C1OHTvG9ZUp35Lu/R+s+zQ9v&#10;+Wv+4WthxxywdMxh3F1H6k0b6D3lAoTdJ/YzjtF7KTs4Ft+CsDYF/65VBTY2D33N2MW2Ji39Nz5k&#10;7UxebSg0D2/3Q1j8um//DZhLqrNjs7roUNenI9mOWD1ygK9tp5767IjMtu7wP/6i7Ub2V/m1rrLh&#10;gXPUm+bNxHmbuzIM366Xt4XFKYhfSm/q+LcrP1dQ7vrAlbB6EGt7D7AWv3ob1JcmkKcy8rdc6aHn&#10;6npoAPPzB6MTbW1Z9Tu3uh1aTIgltJw0NlDgk49sb5AxguyF8bsj36UH/q2ztG66sDw7jKDfzuXO&#10;ISVa5bceuZ26C5Xl4gnU3waXuvTduikjtJ+jI2kNifRdNvQkY6Zx1HoGneoL2kVP71PP1yzIgV95&#10;7bXTVzRfyH8Hkv3w/nvvZkz/aWNvffaA1AFWbMyB4pMnX/QA6/mzr2aMND8OmoHBPe1oL2AsTlrb&#10;PIHc8evAjs2kwNh0eYtPSB7S7F1FUgaX8gwnPsiovjtyJzthfLcDB642/SR92gOZI2u2K+2MG0FO&#10;/8YDuNgsvZgrAzbQ8tXXy33I2LZrgso8uh7bPPwlwjc6yV6d+bTo9AVl1z4QIqqPTVr1zBZC2wa6&#10;vMpu6aqsFv/Sd9qo7MkwdZVV7raPE9zuoaQX5dZml4bSQeanDWHtXrw0Kb/+aeu4vuKj35Xx1B+7&#10;hs4bf7Xv1GNfz76KTUVWSr6OtuSTxBuR7Rtwh+mmu48dv57YW1ctV/qiX/T1KjymTe3ajzM/i3CT&#10;n3lbdPhdbOG7XM/QbG9ES5FZ6HF45fOV/YSl4SPtjDxGFp174iNtkefM3UbneKZDY9iOZY39pT5o&#10;/2j6Xc8btgyQP3jv/kv6ltt4y7KJgiA97TaQNaEkc3De22+V/Fc7ZodHH/qtvOp75y5kPAIr9OGI&#10;Mx8b7GNTEefoIOlo08+kTX/Sp5OOhsjrVWMGmYd8ltF9iuSzZHGvU1dfNof22fAQXpwOp/o7VUA/&#10;iE5o/7bflXqg9ATosYBSTLsiBzyHjs6748/7sBEbru3mPtfzAP3Y0cq++j9yrDylh/HyXZHQTZpM&#10;LO8GKesht87x4AbBra/0YZCA+84bkmdvzgNwUI49vQxrA208IA0NI+/4heOv9sB++yebsmbxm73d&#10;o2ADAYG+AVy7twhn66z/zbzVfds+NICOy2mjvjkkrc9a0NdBX4LI+G5flh2RDVp3r1zcT8nHt7HB&#10;tbMT3cK2K2y5gaYEZiye6wnk2L51kcccQE26tPVt13jnco/hJoc0oa3SFFtbfIUj35Xx0tk+cfqX&#10;P/bSPpg6lX/81g3HSVuem9/xI7wkvuaVx+b/Sx9ym/8H9618QBpey+cBdvpOdO3hAbTxedb9DrBu&#10;v4H1D//wD7/19tX//J//M/A/HjxxZlFnMtcfIgwBujOFEorfvxriXc9TKTYQbNpLs7DvRDSTduXS&#10;boUkTD3CgGOIXmGC/Nd0wS3Glimw5aX7xrdXutEAvwm1GP6b0i3uQp+NheJPuAqs9CHwhKUj2cXV&#10;hQenmftb+eRPZ5jBW2fYp8ykq68cevsJuvdHNms82xpldIDRWOqsUzYZ8IQB3Gm8iqtTQhdQGT35&#10;m1fxyTQxJWsjaXXG6NFRqwsd8T75AZWT8inbyW7gX8hoY/xElgYZ+EHL5K8O2hV9tuyUN0i0k0UO&#10;DnXoRHviGnaNf5wyXm+dSU+EMTgAXqWhceVt4WSAEGpZSNImvWvPU5qxjS4k01Eq3yOThdHz0Lrg&#10;XrqDI22ps/Z4rSdUL7l3sKgNvOBNTE7BXNshe7S3vZttr52RGT4PMwmDf9qgs+F5Fnbbts7fyUrp&#10;VcZn7Z51w9lnFpRdpyFc25O+9wBPwpZ3r015248Wj4De8nhg5bZB/R4+5br6C2/Vai47UEc3PgsZ&#10;4205gAKDfwf+XocuvKWO9Iiydlach4dxmqMvetoF2y522WblpJ9x5oeH0hcfpUx1qL1ca/ONt998&#10;+ODDD5Tq71d5m+qL/mbVZz248llAn1b0icHf/OpX1fMXT784T9J++fBVwBsCH3/8UZ/q4j/3c2sW&#10;Rd7QFPg/T+ryEQbLefPqd/2kjHaP+kkt/4fG8GxCfBswMuCRPTkQTxdKeAi4Lj+Rw81eAUzFM3IQ&#10;bvkJbWsub/qc9lU/GQnyFs9eX0PlzaaTrlZpOu0sHnloByeh+K44t97C1r/iUL4ywFPuhS0jf8Pi&#10;3DQYrrjh2Labn/qbt2HrK1c/eAlL0y1c8Ixfy7QYXSftCifRf11Am2xsHn/ahbhipyyfT/d+bN/E&#10;sGNA0vWHTnrZBbnEXjo5bB8Inli7CSpf3EnCpV/jU59HqxjsbxxsujaNZz7VJl5fR3Zo2424nQTu&#10;plzldcqtfHcMKE8J0t2vHgR15W+e65Hl6GR1ARavoC2wQb0r/Fg96YL7hc3fa0HbaLjiE67lFh6H&#10;a1nXWwcI6qyMHueJN39ltHnXsHWutAmuV26Pw7WNjZeOK82P4XHYNv9UO8JjHFdewAY4ADvySVX+&#10;0dtXxje2YxLrCaz9LbarLS/NoeZOU8CcgT1/8fTJw2fx6Q6v/AbWk9z7zKw3jvu279l86uI0dbqx&#10;+X0WPj+cOZ58dsgO4mPNzUr6od84lS5bejr+p1w/9ff1t/M5hIjndRCX8Np3WZgF3shA9xqyzTe/&#10;ybwv7XQuFeA7bLAa39zjR5/s50PSRufoxoVc87tkyj8ZG22cPffmWPiAnkzIGW1g5D8gfedkm786&#10;WX2g5X49sH0SrLxHHFN3w97jYWnYtFvetmtcN35lLJMH5+bXd4ReoW3BFb5X1vs0+NYRdzOUHo+P&#10;Wp9mjeNhlJWvsup2jpk5oDpdzKZOGqpvtsZBg08qWoNY6C8v4m13w9K8mxML5sdsRxtqPOZz588z&#10;z7n7Ezrjv995K+1nfgusL+YtHeWDN3/WEA5Nu4bJtbkkGWlMfseEI7uBrLXCn0WjNrUzdM8mw9In&#10;Lv4ioqujxxscQl2fiE3hH87HcOVtgzRzxastKtuDurNBvvW0382AI999iKO4EXNIIlk8du50ZNpx&#10;Eg8LFX9Ki8NrZZZ42x+Yshuu6lZWmfFHc2jE1szP20eS3zhQv5E/tum+9aLDqy8T1wbCz90W5w0u&#10;vnHXBeoLI+d5QMUDpT3YCV5EWh+zhW78pax1w9bVNh26D5GlvTJM+3iS3k+cJs8a1Jx9HjiddcLK&#10;RihO69idhwYE8X4pQb6AP+2iAS/AddtLeddXHI/D6mX91+JRf+mYg5Bv2r+XR/17NrLmQQDQ9pO2&#10;X5mQr11yUG9pWJ2sXqb9u41Ka3r678plofyeNYsgbXGX3kNjy530vZ+DkgH4148A/lA5IFztbGX4&#10;ODTl1GEn5TOJe0hy4w3ETjtOxO7513kLygMdHiQ1bvA5uQxv3vzUT6259GG0tyn/4SctDz5tq25c&#10;e9GD959++JOHd7O2ssYx1rD1b+OjfX3EAZZ1Vj8dmHZhLWa85d/yzx/A3wYP35Xfkak3HjovDs1y&#10;yUpZfNrc/iG0eOvC5m0JTMAXedhL6r5C1rD1QXCkiMMlG93fidlermc9Gj2MpIurfjZyVJcfgp7t&#10;7RjTvrF6Wxs++htKoBk+l6fKF/31YZOn/Nr04ryVTXCP/z34XKgMEHXC2o3yiwc70tEmrf7rlFub&#10;F+TDVRu60Aqk3ewr90v3tv1jNFzLqDcyHBzsxaY22LTh6U0uKzQeHxIYuc6DpHD5TCA749det49W&#10;Bn31KPchI0nn8Eq8QJdJC12VaK6rBHF1HDDG0PFr5OpzbK/Ern7IXJKNRH4Rpd9F8lMC+ybWi1fs&#10;37kWBT95Hpl2jZu04k47bLV988iz67zmnfbVT7zj86QdQGsCfS4I8kaex4fBe9pY2S+OTd8yA6lz&#10;qad9n6vjH66wh8vy+5liPMLl4avkaacbQWhSDo5Thw4BDkpT/v6/jP0J1yVJch5m3qzKfauq3kA0&#10;QIKkRP65OdJojqShSFBq/crROZQoLkAD6K32LTOrKud9Xgu7N/LralL+paVH+GKbm5tvEXGv/B1y&#10;CcUXXthm+6LxSEbKbV+nG2lbxm/fpsdF/0kNPftR7ufnMNKCmiC82pvy0kLn1sa0QMfEYGu/CL7i&#10;Arn2h2c2eNwVItChQ7xGB9Vd5KQjkLSZq9B9WFIvvLUdwJF+xR0YUvmvc70b7Nyve7DBywZGZ6Nj&#10;fFhDeGhOG/HflSnrHvx467S8pEPgre3E+It+dAtX1yv8QvQwh8bKax+QsuEDf7WN8DICTGCHU2/G&#10;XX14bam+N353PpV3S19bbflj7lf7GXGvAc55C3PGRnQAuxD4cH6gvvjkNwvqtqz4aNdDRtC5lesD&#10;b/G3Lh9Y9NfQtmubD/+uN7QNwv/mLVzlq0+7gTR1Ku9Bx/0Zf0G5lBkdHDIFaicJ4trCta5YvROO&#10;wOJdfrrflHnQtse1/lFO+s6TrhAb6mEp/vmLA9+WFc98JHHoP4x/eNhPn888w29d/4t/8S/6u9cd&#10;af7n//lf/coGwb/7d//u8n//3/++kxOLNwIOIowT4F4PqwDB5Ll2iDSLitl460TwqI8hmnUtEG4E&#10;GabdC+o1Lwx2EEI314SDw4Kt5dtQ04H6+lzyXDOaNTjlVrG7IIBf/jm0wX4EhMF3m0BsT4DHombl&#10;Echi8Xj9PIjF5ZMn19/a8Rs9GkVd+ErjkDs3TYdvJyxXCL/8KKdChziLv6rjqJEkpqNxONFN5OaU&#10;DX5nfMN/EIWWQW71WoNJHWXW4Si31Mb5oMdwps0Mqtdw6KqqOfQj1IhbZ9pSG/Ugsfo5Jh0G20P2&#10;pY/P6iZAvrZH/rhGjqOHOQHfozWBxSWytYnwNe3+cBb10blvVnty1BtQbBL+6jVQh0snsKifgKYy&#10;eNkDrJnMo9SCtzoBHeptJiLRSgcFurzadOU62oATa63YVfAPCk68SSNn+F+Zj+TebxoZOSH428FX&#10;j9GxMmj4DImnRdFUp7zAF0LVXyC3KR+OE5ONjQvKAvXoh+M16dqN7gE0x7mMk7lt3JzDOvLKcZj5&#10;cVcZHpg0B5dBUTrnnxbBWHUM2LAaC8L2uE7s6KaDYnSnTguNjLeNr/msmlgeXVx5TZkZiKcPaaBI&#10;3cnJ8+dPi85B4Gefflx/aMNgPwfot7D+7M9+cfnH//ifNO23v/1NB72nzx6n7rO2q8Os72JDXhu3&#10;MLPRdS+Ts3425ktv080DAh4UcNj1N3/zNz28+jyLtO/ffF896UcbTFTGHnYwGduQru3bf9pu0Whg&#10;B+mbvY7sYNusdpEy2yeUWfybTxGtVyx0r27omrkc+K5l5Z/ShLbHkbdh8/HBhrZsZZTXu1tdPJbP&#10;Q56tC0YXw+/iEc7XYxsTij/1BDinj89kiU7PNDvhE4Jq8YNuFhw4lP0vheLiB5Q74ThDBRZX/5Er&#10;vKRiISXq58mwE1Ay9FMAkbt+P9eqmxT001RHmnGhv2NCNuWNU8fkT39e34FH7U8X0/fHJmyQ1e7j&#10;O92rZzzbAyxj/hnHbqqdN9eky7/bTnC537DpIwtdTPusfresNLBh621wXb938LTlXYMtv3U2/Rzu&#10;ltmg3OpHOJc7A9oL7s9l9/ocb9j75enMl7w/hXfDufz5+m5Q50/B5i8NeM75mw5+LKyuhXO9LS/+&#10;MTmEc1k42KO3AL155fDKJy3pn/2ZvAIHWOZatY+iCv4Dh/tcNc14YIPIoazDK+ANrDnA8gbWN/P7&#10;V8Fff5r4u/hhh1j46KdcLFIDPcRhB+nX3qDAayGU3g65Qhc7WfzZEPV07w++VhBc730Xf5N5w4PU&#10;f5hpzMO3710eZqB8n1mF5g+vgzN5NlSMUzYMe8ASmodYIcQP8AEz59mx3ttXHZ/jC2wmWIB+7asA&#10;kV3F1S99bRu4Bpu+vmHLkk27on8XNn3jbfsNi2Px5L9eb9sDYXW4aQDOjuMZF9aHq1dZD1/d/PzR&#10;vuuz/c0YOH6NLzJGg84FD/5dz+cDp+5tcavOsTERHIJ5rLdaHBbZwPR7P2xPGzTgf66ugRzXzYgT&#10;rPxsBE9oul89tG7+rps5CZW3vM3DSTMnP+acuVdKfmWN/4WX7d0Or2JgR3y9R8+4EjD+zuaGxWLo&#10;JnltBPLV47Y3LvHmrwUOPidMGzYtwN/PA44jv7FoHmI88KsBV8D9lLnNbzcNHiBv8c/6K/PUBwHz&#10;00MfgzVBvyJjgvmNT0kXB3wWxqkPf/EJ9J9/rGr5QW/HrCmr4FE+Yetu2bZJrtNiXcfVzviRQOcx&#10;AXXMpdgi7jo3PjZgNyw+5fiv/j5T5vn7+0PwtS3CM3z403/nYDN+MbLhjK+qH0r5thvk6S/XzaTU&#10;k9Y3Fw9caNNhbaW+Ts0B19vfld12gUfY9QwQ1navn+rMvbZYPUmrbhK7v9L/EzC6u9nKtov+PofP&#10;t8Mp8eukLb+btvG8SaZtknYqh180xlZvdMlJx2yudnTIsHy473Xku8ufGA74BTbIb7tdP7NytY1y&#10;vTTbL1Me/qUpT2X4luczbPriPceCK750f69vqI5dooc/cuyGlNBPrmW8fJ1x5Tu/yRw7mg3plEmd&#10;F8/seYxfhIfJsJfyFF70K1ZB7m7A5h5mc8oeYMVu+wZW2sHhFV/mbS9fuBBbMxl3vQ1TfkM/hCpX&#10;IbwKFfuQHe/k8eZE2yL4VWXS0VBdhLr8xtukd9zvuxhQjI3bkzLnfWxvIes5c2n5nnwmAAD/9ElE&#10;QVT9y6HVq6z1jCG3gyww8jZUP2wg9BPjgU0JfUgmcto0ZQNdL0RX5Md/fVlkwnPbnM7CzzmUd2Xk&#10;5xrPZzvXBpu/dgLf7NvN2r62zAZCb3FsWbwM3Gyq7XkA/PjqmBSg0/I/3AXfjceRfaD2ofIpKBv0&#10;xXulk5jEKzc+Bt/wubgnb3zJ8ObBuuO+eo1N6ee5ZycOrHogHz3VLuHSD1M3qLvH420rh1iARwe4&#10;QA0MRzKPFDwG+kZfxpe+VRWdsDWHV30Lq0C2kKKDlht99EFemEKQ79FOHaPoLDS2HWeeG1J03+tA&#10;ecFrZKv/CRx54vbjgJL0Q1erZ2W0yV3/0rrqHW22Zc7Xhci4e1RrB3sYgv/z3uP6xo7B92e+uX5m&#10;ZKNJeh85+lBKbLOB0hKu8jfGaxIPBWhbepPHFq8Wpmzymi9uJRbowCn9xfh06CLMXPdS++BF7ELL&#10;Ny1lfI1sD65qp4mN7bW/lP3+eOBNWQfZ7T/S2GHK+kpQKSc/Ja58zN7kcdeL6QMdh5Xl75KG864R&#10;jrLsgAKkG6+nfQOxdeM6+tJZqTmHNQX/4CUHPMGz9owEHskRqmODB9z2aYa3FDz4YkvozFjaeU14&#10;CNGUQdPYGgg9+erC298uw0fKr7+Cb21r22n2Lh6WP0GaMtY6fWPHGBY/xgbrZ1OPfcGx47Tyiw/U&#10;1gKkXvr8Q3Wlw24IP23LpFc+Mb2uTId+pa3c7tVZWqOjsa2z7QnFTVcJTW1Z0dTZsHX873plcr14&#10;wcq5+XQhwHXmaeu0bcVbN9A5x0lvwDXY+c/uD2uDq41s3065rX/G8WNwN1/98pe/B+nbvlYSKcuf&#10;h1f/5b/8l5c///M/nwOs//F//J9+ZQP1//g//n+X/+v/+r8yQf7mUCYjGoPlgB49mgHcSexMumOA&#10;QTgL5jjgXOuU06gzEWVw4aSKG0UNswZM15piG2nKj9K6AD8EPwNcwjYqIV1vBxAGxxjxNlINM1BD&#10;Kb3IF1Q9DKriD0UGyKETgRolOAxUp07l4lxenz17PgdVWdA+7VthA35M/2lAIxvc0V69oIHvLrB1&#10;CPSOyXN1H/FiWjUGPHEYqTU6DM+b3oEieulikH5ipxwqR8oxwF+DjV7UVbZP7acuHatvQmpxREYF&#10;OcJ2wNTFR3WUuvDcnGhVnTDXI8votZO2QAfM2A3boKc9lIQrJUMvDvLQc3lUPvnXwTrQ9g1PV3Kp&#10;i0dpIVA9drEUGmQbJ3abkOGhbxRmEoxGaUXHlSEoRpYbKHNr78PZXHV8LM6S5k97vE25fu7n0NFt&#10;wq5dB3bh59pTG0OfngwNyYssrXuAe3jWmWhb/cghqf63C6fKSq/hTRvhvfyl3vKLAnpob/706Xmj&#10;QbujvXhWR/I27fwGnXsTiW0b4a7+rnJXDv+x9bHJysUOgoegbL+fVkq+++IrUOLEcha/EqvnpS94&#10;KqV/J16Uw7sYpk78YZCf9mEb7JG9Mfq377/tm2GPnz1J28/mqbeufEoVFz4F+NOf/uzyy1/++eUv&#10;//Iv+iSAw63PPvskbfI46f+oTtVvD5Q1pPIfefzOlcO/3/3uDz2o+uTjT3pY9fnnX/T3sn77299d&#10;vvjiy/oAfL7f30HDd9AEGR+81zexR072So/auTYVe2sfPEKlhiM6E1aPtbekazMwdjBt41qafH6i&#10;dI/y1T1dXvkYnIJ6ymzYtjjDBmXZ0abBu/XBll/+yJmUytG6BrXDDhc25K5/yvtrWvIXf1OD02YH&#10;GvpSeYmxdRGZPGWKN3/qJRoch/wbznT/KIQ0XMKZ/l3If431eYeoYap+uBNF+QnVU9MO3UX+PaxS&#10;pk8gpq2aFh7Zdn3vcd+0o20rTwLe9PeFHX/Q6oZZ/KZYoCNvu/iEoJgfojOgnoOrPbyyuSYNX2iu&#10;73Bf3o922zaubAkr67a3WFrbJmXcL3/Clt888cq3ZYWzzALc5N06Z1icwhk/WJzS4RODrQfwuvQ2&#10;DZyD8hsvbHC9dM7pd3Ftub3esuc6gnt1zvoXzrg2bN3lXdhy4CzT5p3jPxXu1jnjP/MujUzahh15&#10;+8oBltimLRm8efWXf/mXPcBymMUOKxN0pfOu3mG2OIXP71198umngU8KfLCHCb59/epYkGbcD33Q&#10;eVnvZzzjm7/73hzymAsm3sVk/9B/74gD0jr/YmeZe4bA5b3MFx5k3vMgc4vH310uj1Pw0b2MsW/T&#10;N6EyZ+OTgj9OvD7A4rILo/DUuU7H7+lDHpoif/s1uYNi+5txDQ9ffZv5z5tXdRz0UV+Q+ovjHKs3&#10;m1q3MR4Inat2XjQQ4dtuM58OHLYobL2tK2iHquaUJmz7n+Fq/8lXXpqAx7Hj8RG72Qe0k3Kh2rIo&#10;4tO8nw8DuwaAAK62oftSWtppAzImTkL1xff1k34B+u4hVsADcvAI8K5sw+2E6iFl7vpy5dk5vsp3&#10;8sSbt2mT3kotzy4PJCWUGpWhspIzvtfDTNZELAL/ZajlA+ajx3XpoZU0Zc1jcbj4pOtB9IHPfpmD&#10;Ds0zlAOpUHTHdWWEJ/bW+8TmFcYnefTVjbXEK985sLuFcxnXa9tjA1Ov46Bxr+uZ1Dt0jSH848tG&#10;JHzKOIj01tzUyXxn6aQgWYVQDA4XUw89cOaJ7uS776ZO06cvgfKXItYSvl5iTKTD6jV11x60ae9T&#10;f2lskFaaQeWQZW14D6/ONgKUZavz0NST1m8b67cpXxsN3pYPbyuDB2Kkd23SNh/ak3roUdmjvPob&#10;rE/QBPhfnldnwtqz2Dox2krerY3pZB6mM05NXXlnqO/DE15D/8fonPu7mI6kjc7HP/EZXXckbzfx&#10;5nrKrk6F0Slebm2L1srLFn+Mp027e185Um710fukr26i3cGDPjju0RQvbFBP2+iPK+fo+Kbva9v9&#10;SMCTPtC38iPP+xmL4CdvH8gku3l2YeZUxtH+ZpA3ll/NRuX2Z4fDH5kfPnve++rV2oRPPfjCPY8p&#10;HogeUvaFAyy/f+UB6dyzV29b+WSgBwJ95tc6vpufkadvZKR+bvp/NDP66Z3U+RO6n9A9IfOE7eWj&#10;v+6VrH6SzUpe//BmHqoMstUdHPN1Fw9sP+k+g0OH/lbO8bnJ7r1kbJ/DicGr9tITlk+8KFPf8C17&#10;nT0Yadt2u5ZXlk3ULlK/kh241yb0D3+CPLbf8S7to442VIatgPrNw5d2H+m69lsNDp6FPbza9Gt8&#10;XOORPXc9naD9Nijis30r94L7d8MNL1u+9l86OfQibTbA4Rzc0qv/2Frt8+tjHZJ2AQ6wO6ZH7rGf&#10;H2rvDvodlvIDIIViAvZzZszopwJB7ntYEOuo9QzRG0zqcTvt4q2qGEh0Pn087KU/8D3sA69pBzXp&#10;wRrtKEcnb0Mvt5d7Idy0gHYhb9u4NBHRNuNfO5fJDRvRfzoW5nrGGeNk0oJUu6++Vr+1tRTS/msT&#10;66u00zkNjJ38sa8DpbtwTT+u8XLE5TNyP3o443bhWj64m2+NO2OafMKOPdMbuQCdHbYEkq5+7xO0&#10;Bn1O3g2/+k07ynTO/3Ye5N12EGbey+ZiQ0ffof3Shit8wQcXvdafFFIqKJTVF6Z/zz61ueX3WUs0&#10;ht9ao3PrsW2HPXvgU7u93s/cdOZsR38M4HR0EZCEvvLad8d+9dgdXo4HA8wT+a5db7ReoH1Pffes&#10;VN9FozDX0RCRj1CiXeuUVtZb9Rdo9mALXmmRT19LGbwHw4y/4eH24Ik50vqK0enap9gcF45NW5sF&#10;Z5ur7STNfB2wIWmbd663dJaWMPQPWzkEHTlG73Mt1sKjm8rELvuX4Dp1weK/hgPnplfn2iYwsXnJ&#10;2AvbWBscYBOzv4I/vLi/S2PpnsPWWT2sLv4U/KjO0mfN51d/LZc+XrzBrw30ja177Z+jlSsP4km/&#10;G9hi+A74upCvk7yN72Sf9p/+m//mv7n84he/mAOsf/Nv/k3fwPo//89/d/mP//E/RjkzOOi4Nbgo&#10;BkKLkPlk34N+dqODY8rIw3RIVpEmiq476YmDWibPiiIQYdYgKJ9AqwzOqsoAJyHb4dN4aHeRlus2&#10;funOhLDKDF33i386BoeRew29Rhe8VzqBJDR95Jj6NRh1DTiRrROZdAYL/R5UvZgDLAsGIH2vDZL4&#10;Qa94QtvBHLo1yuA1gfEEjvwwWHnV8Ymo+RxUdHHweTMSxjH3oG9ppbPEdRwyBoIP/2mKNPQYUxds&#10;6q+ect2FVUB54kfbqTcdyuGMAcSmanWIx+jl3ClWT1fHTb9H/up1+YZb3uoUzsqdcG27A1o+DNUh&#10;wJP8dgwbOBYURz651W29xE3Lv+o8+L/+8svrhmrbNbQKhxzlGf8H33A0rzxlQNZJgxtvq/vypcxr&#10;m03zVIMKHeCCp7QOe9mBhjPy+Tl9qsUP2vR21Z3y8AYXWmiCsbdxwpt21dcpLn+HXuDBxzpE99Ll&#10;l5/oxoYzOcmnvvJAuXVOYOkuDWF11rYMbN29hmPbnTaHB801fWwHsw6gwSVzZB+97HXhuC/Ow4au&#10;UAkSBu00bgJb8dRG+VWvvKs7fCvfSVImma7vPYi+HxnwfO7vu26Y+rFgcuvjv/jFzy9//ue/vPzF&#10;X/zy8rOf/bR4HXLZ1PEmwD/9p3/Vg63ZVH1YGzUYO6RiE9+9+eHy61//3eV3v/19P1vFJr/51mcf&#10;v+pnAz1Zq03Iztfil7wLBKtvjcwC+uSxSKpuY++H6A1bT7m9VoLOXRvUtW3T38E55fGBB4PV1gcz&#10;kV5ljx1se23dxdf2uQObDk8V7//i1a9Pk/iUWZuCn4wEXB7XFpU986Pe+IwbH1tm68IDZ+0gofb9&#10;/oP0w6F3rlc6/M3iSP8/3wuledyfgXh07npp/xjUv4Xf62R46fuDJ7flKf+kpUb7USdrcIen/p5J&#10;oL4zdfv0WvDhX92VSUxG+qxPP2D77ZaTxkaBYFwzeQCelt2Nc+WVtWDsojHl3Qton33H6qUyJpxt&#10;R1jetr3Fgjqbtvl362y6sOW3zNqKIB1/u8mlrHJ3YcPeq7f4t92Eu3Wkr4xnunfLLT73e30XzuUF&#10;eBfkr8xb9m69rUv/+vryBjZsmbvll+8zzZXnnCao5/qurMuLcC5/rrc8bz6Z2BHf+pvf/KYHWPyj&#10;sg5OHVz98pe/rM9lg8tPsBan6Io/YEy16b5vX/3h048bO8zy5pUfKe737GNb5mfKd6Mj43cPrpJn&#10;rPJ5CQtQvnzmkDO3akCOv0ncT94COiC/OapPB3qzNmPAg8CjuLLHP9y7PH37/uVJxp9HGdXu576/&#10;geWp9vBifqGfw8EvkZ+sQL/3ueQuJNK/tMuU8yDC9HkP9ZDja79dWzuHbXR8xZNyN3BQM18P0P7b&#10;HqvLbafZkLz1M75LuKriTr0N7pbuOZBrYfGvXS+GzYcTrwJfsNDy0Z0wPE2fhkMf3zKLQ18go5Ck&#10;lPvT9kq/7O7s866QdYagXvklW+r8qaAMPpZvvI2vRP+WL94wfE0dtnmdf4Jr/sG3epEFstqIdjVe&#10;pezMu1JHuRYJzZQvrdSZ3KRHj9ZYpRe6dGNNaMPD78RZr5hzoK9GKKtV2+/Ybc5nfAxse/dp8JQv&#10;TfTVOK6vvB+h5aNbvK+cKdk27Yb6KX0ESZTrykgCSXAebaqccdBa6np4lflV57YHnY7pcEKVv+Ii&#10;S9Ojxx628IlDd2gfdFNuDjnwNbZduY8y+q4xccdG7RvGioNu+R2bPsLQHD3tPV2YF7Q92PC22ZFf&#10;/o96YjZqXepTbnjXL+DvWjn06KjlzRJCBpfu7VPpe8ps2h5oCm2vxKUj/aBHl2iuHwJ4rn4DK494&#10;/ozH7/K9Nk+/O19YWJxbfuuAzZeGBh3NZ4Buh9Wrq+Vj0zonT/ldH1W3yV/8YrjR2A2YvV//4V6o&#10;bgKCchufYWznJu+Z1vJ1t17vjz/aXzpbfgG+M5zT+Iw/FdC3RrKRL+6hYtL0l+kbMw/YsaNvX335&#10;dddG1o72YNCwp8AOjB0/+egnlxfPntcv9E2t1Omn9MJTeY995aLXRERPn3zx4uXlw5cvek1y62W/&#10;TeSwrG9eZRzjh2yItl51RD9HCL7CaEo0kEKdW4eOgK/qr8Xnum9MRE/8mnxfelEV9onHZvtFmSce&#10;IvUg98P6u67f08f6+zcp7LqQ9Ou4kvTiRiPpkIrHXm9z0dWRIGYDy3d9WnHAWbGu+YW0kQDH4gbq&#10;Kbz2hPYZt9TVj7SFDXu9fJ3LCVJdStcftk+UdnkNzwdPB4rWXTxielrZAZvq3kBw7PgNFo96574v&#10;qMfH9YGk0zrE3Gc2gpeH2dN68fzF5YPY26PY7Tz08U3mXW9iy/q5MSvzhPdzHVpGOb+5FkMeCK4g&#10;KwzPucx/77Y33UQxlJO2cT9v+OODIugvOqCH6uKm13t2bZPdT9kdoXhTr/tK7dehhX7v4Zy1LJ9d&#10;vRy6MQ41LWPweT24/gG0XtL5XsC/te4BZ38Hls8fC0NHWTTXNtPOMtXr3yH90ae6x5hyysNbnt0n&#10;vf42+PC+PntQDW6IlO+aP3FpHHimz9Gj5CNdudB1PYiKLPpLn00bJ7d4i+vQE5riaevx28Y8sHMI&#10;5Zt/tYlb23X87cFM8KDD3/wwY/LY+BzK8G/g1jZDd+Lz2mN8fIhgvW1d+Q6e5ZXn4ESbjSxvu3+O&#10;3rx9Bd9hy4ctOXjCZ99E9VLK4Rvhzn/tE6Pz0T1VUuPwZ58Gb4GUHT2Ix0Z7oIbmoR686J/mHngG&#10;aBGFPPrt6GUe4PH7/uKWwzfCIPhGr+FfekIP5tM+YNt0QZutXV/b+wiupW0eOIdNO+NyL34H0hfI&#10;j8+Fq22IT+l0smPBGejHfMY1n9bYA5fXvJlbLryT34NBPnC+iLd8XfnGM1mkk/XIX1nOMm4anSwe&#10;sPl/pMcjfWCS1h5+DO7qp7qJTmJ8WRcnX3vHFpy1/PN//s/7+9cdaf76r//tr/7+739z+ff//t/3&#10;U1aQYIRCX72eDXdM+P7kBx84qHnc9B66JA+xGlDCMBGi0uKy9gBrBT8LCH87UhhzLWye+CxYGzeN&#10;0Mb6RoN5MsdbNTOZ2ToMkgNGR131Fj84G0zrrNNLWFri5XN4SHlx/kwSdAqOy7eQfabBop98nLF6&#10;27BtaAacPxshZEWfIxaWt+ogekR7Nx09ydQJZWjpOnjpQtR1INxlQA0E9yH+OGvTL4McOQIzUM5k&#10;752nIPLXp+6SPRPR+ZHqluGVEtTHvwmlQxwdou09uf2DfwZkOuK0wk91NlBaaAcnmvI7kTicFR1s&#10;W1x1d3SkDjb5i5i9rj4zwfYZgGmb5SKlDt0LcPrNh+nEmcTETtv2B0/bxmDD3qPPfspzcBqc7g7q&#10;8lCOwN2YilKq89X7LhjaLkfjoOQJAw6muIMH3/TJrjnl7QuctY57taHE62hH7qFT6XMtbcE9WQvH&#10;ICdNuOF5v21pQ++rr75O/s2xrR2i1cE55aWf8S/9q+2W51tbskMtp9486Rq+Q98ihk0FQQexObw6&#10;3kjD5+rQANr7lG3a2Jd6HSxjS8sDWPkoWw9Bi72MPaGNl1lg6QfwdzJR36FfJc132B1gPdbWWUCl&#10;vL7yKPcffvBhD6+c+N9+c+VB5PU7QV+0vRxa/eznP718+OHLTsjg9cSJw6nf+z2srw0ury8f/+GT&#10;9LfROR499ckmRo8z2JCptkbv8U/Th9ralTXVqltl+hRg5KVPhdAVyH6GbT+40fAkod/68qSktoZ3&#10;+4iw+u1kNPkbbrqe6y237bC06osi45ZZOIfrbVjWpuretbW1qeVNujLrV34MirLX/MEQcX/Gj3Yn&#10;U8ErsHV5Z1nOdc463HSxcI7vwgbX6vyXoG2dWLipJjigkVCYHKWa5z5QW72fxTU/BVf+Ol702mLy&#10;+5kkHn2VDQB+AIz93cbh1f0uAuFh9x9++GFt3QbZ+kn6Uq7jyFFeXXlsp7aMj5M+BPfKrb7B6l/6&#10;wraFa7i3jHRh6y2upbNl3C9sWXiWz6vOk7c4N2za1rtb5py3+QJa8LKdLbPlzuXP9Zb/cxrYsDiX&#10;33OZHwNh43M7CHCdw7mevLtll+7dvqA8Ps7lBGnncUFYHMuT4HrzF592cXj18ccfH78N+Jum6aP8&#10;r8MrvtiBwtIT1K/POe4F98bdfg62OD+5/KFvXn3RNONuFz3hYb9Zj/emZeFm3sbPW2Da5DBm8Rsd&#10;m/Qsagxd4Meb91o6MTuOZdxzeOXtq/tv3vbw6kng6Q/vXZ5mCv7k7f3L48D9t6lkoh4aFpDmZnxY&#10;WqX+FE7zM/MSm2X8xcyV5gm82nT6OPlX1+T6xqeeErvfNtr4utmQOUHH/OMAa/iPLVBiym47tT0j&#10;R/kpTy3R/JbH1wk2bN6MNYdejPVpHwEvQu3meBJTHUEsHQjKSsPL+i68dTzP38onLM9AkM6G+S68&#10;dP6aMot/aVY3KacfsLv1d9JWNmXA4BgaU3vobLgrx5knMPRveeLlU6xe64SG++Vj5bxSSrnyHZi3&#10;i1Lu4HHnTakxf1svrIlpf+8738JHAOfhIPSP3wfIgrj8WTcFr6DH+YOza6DY0q6FyqOysB/yg9XF&#10;3XsBHm3TurnHg/ziP3AK0lov9tj5T3SYhOEfdB45c8Z588p8NnjpITCbeUNnKE1I8dbRNzrPSD59&#10;m0OWJwXK1PAqbdpj2mtwTD3F+At2ap5nfKycxTHtapNBnNsmw3DGu774ahsHD3RMT9q4cgeUY6/P&#10;+pmz9ONwsJ/smQOs1PeHv9IZWsK0e3gLHrl0VNwtmTTCuMttL9HLzR6ib58aXd3WLPgSbno6dHiE&#10;tlVAOTrni1qWPo850eqjfJ9g8Qn0Q8/eZhG3Py7tyKJ8RUmo3YRm+5U+GGi7JChHt3D3E16ly2Zu&#10;NBeKM2HxLb0/DlNXUIRNKL+8/1E9RU+8suPrOnsBzcL4vo59+sDWOeBPBejpmL088Uap9rNeImPk&#10;vb3dzz+MH2LDfofq66wbfc6ST2A3HpzyVpKvzvzsJz/t736/jr199sXnHWPPXODRRmmEKH5zVm+2&#10;fvDBy8vLFy/SV/n3+JvU+yq0vvz8i37poptwaa9VTbQ/fisMVrdvh8f8d5Vbm62O32kr4w655CW9&#10;+zPpI9XxkR90ydKHb+3u4OpR5PTzFfZEpKOkDC2JNQEcGcor67TVpHXuYIxPGj7G/m5zUXJvGJli&#10;16nTsT2AT/Vk4f1si8L6CDbd8sf4sqGyJ1/alsWXgN7qaOLc+9s+6C/p1qW9P8quruU3PeWXB+Eu&#10;TTAyjJ8Xk1H58nPUdfB0XptsvvJsFuw4AR9Qho8F4+9sz8AdnLkhK0m0308++jDwQfA8nDf9Mh+0&#10;4e+zgj2QjRz7+cBqI/0sg83xu+fhH3J2ctDWVp0L5LrjubxqYOyv7X/IHiGqryOr+DnY6rf6Drp7&#10;N1u8Av0Eh7h9HZQIfuzzzbjWfcMguR40JJ0vp68eBAXvzeaGfzbEZy+4L47EC/gD53CVP0Gecmio&#10;uz6zNY5yLRsov/Cfxs1DYQ1SwIzXuQqsHTQ/dTu3SHrxJg3qXhyVa9uDZPjA06nelPOftqNbbdrb&#10;huF32lhYHOYT9n7ZYA+wkob49XBGuxyI1LXf+TagDKuAU3t2naE9kzeHVGx8+2vqo5tyKZDosLW9&#10;DjSvPPGGI0dpkCW8tM/AWX8LF5HHJthG9e9easkd9FrUmJN+6MsUieGUR13K76G3T7nCI33mXOYo&#10;R7udylBR9RcWC/kPPf0T7m1HfUf+2h9d0RFZrn7wsAPpQFrH/vR7D4JP/yf32Pe53NZ3336U/NpC&#10;QvVWXsJ/eb75uuomwfU5ffkUs4v2MTaRe/lLW/0FQYzW8jHlRkbX5vvdJ62sw/cNHFLdDrU8CN+f&#10;kDnSzrB10MPT0gXDych0jeey7ee+SYXpO9unJQ7f8Ykp37Vo22vwi8E5bNqV/ul67zewvx68st34&#10;736GP3pxgPXP/tk/ux1g+Q2sf/iHv7/8h//wHy6//vWvg2SMSUd6c0xQfP7qxYun3fTk3BxgUYoy&#10;+2rwMDON1Qlh8GxDgxlsbgOt+pQvNnHYsEKiu+WAxjCBsgHsWh66cAtiC5RuQEfZFKLM4juH1jsm&#10;qVtf2HJ38Z6NtE8MPLQhNAtJdMpPjG0bQli6HZwPGdwXb+IdiEDpxQo8qbiDTB172ClP7AW+dO7i&#10;5YyOuvS0eHR9EnDcbfw6rRm0Bf9D1zbOBYfjIGO/K10ZAyRHBx+ctIMIG0Fk8VRI2yVtTCaOMtQq&#10;Q19RTp3cjFz+GH6pHw4idbddBPXKJ/nZiME3bSO9DIvCU51CwP0+NVd+IKG8BPhNRPtUddqE3jki&#10;utz8M6iLDLnhnx8KnCeQTVAreybYnSx1UI8kKmAXRH/eUusAm9BFn4Wl9qssacPgJgtHbRJOP/DD&#10;Y5JVR+RA5bAHDbS6rz60CTwpL1+5KXvToZg+ukmtnQ79rlyAHDMxea9O3pNtnCTc0pWBTftr750g&#10;Lv7ydlz3CbOD3+rx4IMWOvlLG/qcWT+1E7r0z04X+k1gC+u0TyqPzKf8MtK0ydvBd98evEt3BsvD&#10;djvwiKcfqE9mMmknfPNrYvwq/7bvqaZeFqzvp2/TlacSn794dvkwE92PPvzo8vKDF7UPpoaq9jBw&#10;eKtOW3lDxeJbO7x+Y0P/6yz2Pr98+mkWcVlU7+SGXvsbQk8e10+y07Nu2Qtex9ZqJoc69LLYW5L7&#10;mZWU4e+I2A0cwuS/HWjUv/pfleDIn/uXL15efvbTn/VAwgQMX+tTV6cNpT92d9W5P7wUpN3u8S7U&#10;tzVPG2lPfumEN0F5+XwEG9ynmMtr6MrDz9IV8HIXyLPXG5p+954eDv6WduknT5vI2zT518kXno56&#10;S8e9eNPOsVBdKOtGHFxdCEa2pv8IJKdlp5KQ9OP/ief64KR+Z328yaiHHvS5+rqomvzoybcZ4IET&#10;4yyd7pgKZoI0PmPbnw7qT5JvjOYfvHnls5kOsPhIaYI6My7PZzvOY/O06/jec1j9oSWIz7BtsDFY&#10;PjdNOOsPbFAGD2c8wl4vqHPmb/EKZ3wbznQF94vznLf54nP+0t16fwrOYfGdbXHTznCut9dLa+u6&#10;vkv/blBW24oFuF0vLL0Ni/PMm3bq+Hu0lzRjyfKw4S59Zfum1Kef9rOBDq8cZKnL/va3r3wHW58V&#10;FgcanffkD3eu2YADHAdWH3/yyeUPn/zh8ulnn/bJcH7bJsn10Cplu9mRcdV9tDQ+LCBvD7A67teX&#10;oTLwNlGfwI7KergU6EQ/uT5/8H766fvfvb08ipt++sP7lxf37gceXp5f7l+eZBr+MPH7KhtXjd8+&#10;lxD+14fhBY17dlPiR/rD0PAbjPKvD8J0HjFvPq6f6Zzj6I/n9lzQHmegZ9CFtXldZO94HXrbprPh&#10;fmwOB1bPdCZtQdhreQKaXVfQe+ps2oJynSuHlnx1xWhv+fq0I31tzDW8muWM64/qHja88xp5my9W&#10;R93qwvhqzpSyi3NlEa+tG+vIQ/dbf3V9N6i3oOzyeMZ7pR+6YmF5NL/RN42zxqfypQD1qhsF2MRq&#10;/S2Tvx0LwnGvu7El/4jLszz6yx9cWnDz8GWuqm+k0owxJRu+/R3lVU2F2qpQWTP+NHnvr0D2AFsL&#10;VP6UFfAfNKOjlOnGSOps0CeVlV7dpM8Ee/lOpfwbfbqmqz6IxqfRp/QE+qCH8nvUa5yk6orsdBR5&#10;eyAHlE8o/YOf6i7l2xfd+zvK4Um76TPbd8pX66RMyb4r2+ALZI63GyLSts+03U6A0vow7eKgzpdS&#10;HErQUQ+vTmuCho3pKdd94vqwf4HcM5eOHeMzjPqfbCldPOpJNG/rAZb1sPlzdAzYqTVQy+Et1+W3&#10;+Ebutevlrbo79CigVX0c9a5/rg8QFhcdm6/sekogS+dfKYvGgjpLe+m3fMrVNiJD9ytCAh+Vnu0n&#10;vYf+zR/c6i494YwrN8WxvApos6FgnISjfAq13KTO//W/R/neK3sUF3p5rX7UP8GG5cn/QA7+tZMD&#10;qK45IrfA/qxpKl9Tpr5Dqx5gfT2/wabfKWM98/Lli34C0NcpfGbPwdUnn37W9e36oeIhS3Tl7mHW&#10;L89iqx88f9kDrL41mHS2+E3G6M8/++zyWXB8+eWXaVtfAhgZOgYHcNe+B1v4qy0fcla+ox8L0ulD&#10;WyonXd8S82v6lzcO1P5BZbpbvpVNm3c9Gx4fPXk6fjg6yn+B8HCNQ+Oq9yI60g/wJyl/eNK2V56T&#10;AfAE+DGblXjbviIM72OfcKkvT5nuy/A15Dl8hvyltWU6vkfupf1uGD6234AN9U2BxXmF8FpmaPgO&#10;TvfLX/lJGhz6kMCWgPzyFz953svoPk/w+1PH3K/+JddwtX8c+M0fgDa2sa8tUJw9RvXvXZ7FPn/2&#10;059cfpJ5JBt0eOVTld7A6sZ+xLgfs9kDrPdibCwnM4/eTxmy0s2t3dyMPkKLDnJf+5SXuvL0Bb7Q&#10;+rzjcGHmej5nqF09QEtWb76ocx7v4IXNf1OXrQRnbMKbTMXNfpLXchSkDnakJDYmdO4bna394XHt&#10;buW5e7+wQb0Nm9fypZy85Jf/0Nix/vr2UORRCrots+vZXmtv9WHKf3Sw9tN6kfntlYyyvQzk/xaY&#10;MuP/T3IccQm7FyeUR/soEAXH+hihtpp69jfNJYzLxrv6SPVTrvs74Y8dwrH6d/A5/SxQhIdM/k+5&#10;Hob2etohLM/cT/9OzuAnX+DQXee61VH0mOzKUKTKHOMaXYWn7hMqV9zH4a+HeeLPevgGTjQa51Z4&#10;88Oby7evv+0BFhzFE0LVY0scbVj2Y6+hqczoK8DGq7eJ99pcCr89pCELHKlT+q5Tt3vA+Wu7HHY6&#10;Y+Chi4B0Po7v2AeE5tOIAWsDviA8sfUtc96nqH/EM6zBd/OZY3/lpf+PfQzdQ98JV37pI3DrL81t&#10;WfS37obBMzDtOW3qfnFdNXynDBhbm/7Utqaf6Kb961R+aSxl1/ihl623ZTa/oO+p5V/zTmUOgL+4&#10;Dv11jzdlancn3EJx/ghM5vTtpuW2susEkb9tELjHjjMW8H/2n7yBdf2EoN/A+v3vf3/527/9m4uD&#10;LIxpgGn42ejVmXzC7NEjm1bzNN6U24Yb46sSU88AKX+fcLttxk85OPukZRyp6+JKuQ5IBCuugeJN&#10;w0z5UZjyxVucM0HBx27aqqMc3BtmY3f4VQ84hLIJXIcR2itPeUiQZqDcDX3XvhXciUP+GDo6jH7p&#10;7YKrA2pgO4VJtTJn/HgvDQ7x0NXVYUVGQFYw3zFf/DEOtF0z4uT39VeOIdVrEPISj8XR45FefKPz&#10;7zJR+CqDt80ZB1FDf3AIfjytr/cGZnOHvMcnMQL7dpMKo6s5+EEUPqG2iDY+y//QVmcnmPjadukT&#10;nEkbI1aMMzsW9MFP1p44H/osLjpNUbxU30nvE6tJ84SNjd3NB613tIGJaQ8sMqnxG2biLsgC2tzB&#10;hOs6+/CBTxZnsf9eSHOz7LsOOrw77O0hZ3WhzrQpvvG2GyPK99XcQxfq4fVqZ3ShPQ4Qpi9MGwrS&#10;8SRdm5DNtfSx73efCBCITX4X8vdNwi0rJi+HhFbppaw/slfXkFSjbsdxl84xKNK3PrOfpujCiFPk&#10;YDmk/PX7uMF9jOlSOpgrp93mKSf6HRrC9RvOpT1pszBgS8PH8oPHnchOH4s+6So0K38CXA8eRC+Z&#10;lWoLT2mlctvN71ts+18/3xj5OrgGyOtNUBuuBo7xPWnT+DTpXybdG1jeFP3uzcjtx3+9ReB3XF6+&#10;/KC6ZRP4U1dcPUZ37ttYkXXbgBqkF3JDA7N5MX1N8ZEf3PwZmPr3+jQ5HvYwAk2D+X7CcMuVfgJd&#10;td8cPkM+ECaedtg0ZZRv2figI/lPhpX5eoAVunCd8QjS8SW07x6Il9fNE25XE+QtqFbeAvBIY/Nw&#10;3KW3eDcGsItu938cqiPx3KrRv/9ygPS4THDZW3SCqG/cupZ0yK8P4dcEtIsX+sNT8q6+NWVe+72C&#10;tK36q9cF7Qs2XQyU74QwoA+wGU+9zBuI8/AGOdmOSeF8cnMmhtu/0Bfgq04CeFAXnHUoli9sLKh7&#10;tcGDv8VzbqO9l6fMWbaVb/Equzxs/U2/ixOotzTBjwXpW3dh+bjL+8KGH6OxdPb6Lu6FLXOOzzTA&#10;lln6Z11s2Lpw6g97L7g+w4bFL211KZzlFXZcUUb4MTzKsh+fC3R4BRxesT9PXTm4+ou/+IvLn/3Z&#10;n9UG4VwZiqv4bnj5xW9ji/A5vPo9fJ98fPni8y8u3wSnRY03taOJ0ja/6TyqKQfOhsgo/9W3mdN8&#10;d/hd9A75lUgHfeteFb43cvYhg/jgjDqX+ynkd6+evn3v8vK9B5efPHx6+ej+k1xnjLmXMSh91YwS&#10;MpuC6BRxcInKIzrH/Xf05ao00665N+8W9yGMjL8WgDv/ZP8rjxis/dz6QdJzT6Z9wk89OhFfN4eP&#10;dDoD2rnljvamKzxum7bMMe67xg/Y8svPlu8G3Cn/jF/As7LSttzAzW8L6oLhFUcj+9VGk8cGdrNv&#10;8QvKdKMiNiuc+YEP/eWbbH0IKboxv5V2tvO78fl65VheBbQ7Bwi43nLAfQ9hEmAJtqTnYv5rGdcz&#10;p5q489S3Sk4ojoOPjhFsTwybdIVSN1WmbICVz+eP5hCNjXU9kDl2+w2wtpiqsUNtPm3JLs3R6LP4&#10;D3lW5tXrgjxlXNPNwrmca2nWGN0wSvt23Cv9cAtPAENwmZuZowutJ2/DUf5KWx3JgW6AHfO6aGtw&#10;B5aPvT8H9IRNV25tGu1JH37NP4WtIy6EnrnmzIvOfNMNm7jVkba60efNtx0KPE6MVtfYqavM6mWh&#10;chy6bH7wwTtzh7GFUpmMXmCfn6kcScIfml0jPTzWG9YBh78vjZR1vTy3/azn9b+jby2+LSNUFwcI&#10;+MpNQYo66i4evmnxldHivOFTHuBJmQX3yQnOGz38aveumeFJQJ9s8rZtylMCHOdw5Tuw9VeO6uRO&#10;eeXOdTaU58SbdxcE8fbV2uqd/JW7fBxQ35B8crTtsuZpeXmpM7Ld6ks3z+vnzjMWOmTg0z0w/MGH&#10;H/ShEp8PFFv7ffnV1/29SQ+T0lG4CaNF1vmrDU6HrC+fv7x89MGHHePV86YC3N7y+vSTTwMZs0Oz&#10;fmSwMEC9sfxVTmj9aau2JVLvzkmkKa+cNuVHH2Zeay1u/WQuULsJX0XYeDCjYaPXG1gOsKzj+qWN&#10;4EjB0AgddpFxt3texmBp2iN9Urr1vT7BD7Khu+2113he0G/WX7UNUFNe34xOpdmPYfc7Ls/99Ift&#10;1+qLt49M2elz/uhq6S8I1e0BZ/pC6wbWlvdeONcTzmXvlsGXB6itP4f/M9/K4u+w6chNL2e/qNyW&#10;Xxl3zNFmfl9KT0NbsE56njb86U9+evnwg5fdUPepytdZs3tbxRtWbMvvXvVhkIg7b5mkrxTiA9K2&#10;81bJjaduuFemyBa2h1883NqT7vCur/XhhKaPvl1L71c0EkerPThgi7TY/ZBcjG8emAMBvAz0oODo&#10;a3jQH3avr2/3ZI5ER5330FN1PO03ZQ5feKeNNty9/7Gy+t8Vj+vYGVsrvYDr3cds3fxb2rs/iNde&#10;Hzg6RoG0q7QJ05eh2PGoMYR0Fl6mX07biOfwKnna7cCx0nQuEfwQSmsbBurz6Vb76MP6L/sjr4po&#10;RpYeCvhJkfAnp7aDWMK0gY3+8B6c+ZeAztBCaGL9a37P2mFmLiedX6PT1Y1rOBOPDs2Xbn2R7qa9&#10;ZxyEgyxshM/1sCv8lSH5xVv5Ewfv2E3mx9+9zhrqm+g+7RYZSzN5+Bla2mN42b7remTLH/7JlP8q&#10;C3qH7Xq7q29LZx7Qtjt4B8LaE1nhnrqTtnMgfK5tgfqBQPd/c198B255/Z2t+MY52Bq88KPv2sHX&#10;+M7pKx1Pojf1a58B8km/3Q/PcLQtEqb8lIF304W9Fm/d6j8x2ehmZb8brmiu6EbBSq5+OtYe9cHi&#10;E5bnlXv5FsTlaeO298K77bN47uJwP35l+ummb1gaC8uXa+WF9W3Nk5Z2inIuP/jaWcr90W9g/fVf&#10;//WvPJHqEOt3v/t96kyDYuTVq/mGMYbe8+hBwk7odOIZSM7pAa43hDFg0C5w2Ok0y9gKcGa8C/7g&#10;O4cVsA2V8DaRBjIYwFf66ZTKAfgNWpxIF1eH8UgfXmcgcT2TtsFxpoufrbflztAFJBkOGsu/GOxC&#10;fTYPZpK+k4tzg69+8NAf3ydH+KxedK7UVWedyziltM3iODoYY96Ods/r99ER3pqQwEmuwZduy0+a&#10;jqzTooXv6o8e6TN/dTyHvPtJHQdHe9rtiSVBG3iS5UEWMiZnxZ28bT/86KB1kGQIfXRW99V36Pep&#10;g9BrvUAHkdjXTAQcQPhh2ExubZYeB1jVV4rXUQW3hbY4qcX9tJ95fNhy9Lb0aaZ8J28OKQbcX3+k&#10;TptHLu20ExCBVBy/AyxymBSZfM+B6GFXJqnH5IQsS/v+w+ALfrTxLd/B1fPjt9RszjlEW1pkQJtO&#10;KusBuOhgkP5g0GFj9D6HaDdbb738bX/Ag7QnmcSh561K9G6HNfMj7m3v2l/6MscYWurNouHmaMC2&#10;I2DHfmD3wXsOsnKPh3BrcsBmw3zz2VcnZfmzwSIF/0fO2F6gmysgPLQNApVd/pHW9IMXQR4b8BlJ&#10;tmdR4VDIJATvSOH1sUOqJ4+y4IgNpg+9soipD5vQsrmD7/pESfTrnh6//PKLLq70cXkmnniyAegJ&#10;Qk918QEG6levvrs8ffrs8vOf/+Lyl3/5j7shy8bIs4vH9uf4z91s4YvRMYCMntnYzR743OtE72oX&#10;Iz8+1HE9uAcH+9rfMdLOeNef+mZr+BbYJhrwzoB0o/FuGNxAGBs/fNaPlD/zshP/tk1tRxtO29ID&#10;XGeayqjbtFP6tvvyIMjb/KUpTDq8Iw+Qd8YNNmzdrS+cLq9h6Z2BP8pF88/1/2RIkdY9rm90jz4C&#10;pA1KDq96ECvXyfqRdS/JM046RJkHDvTl0e+Jx9TXtj8G2p2fF/MPDq8cejoAZTdowgE3+7l7gAV3&#10;6dBp8NGHOtpc/bXhkfGmI3U2HcCDh8UJpG+7n9t+5cL/lt3rzdu62+bnsPfiBUG9u/EZlINz7HlA&#10;Op7PfJ/r3A1nmkt3w+JfWf9UucV7tww460O55WeDMsLKIT6HxbPhLMfyJSyNxS9Pe2+bSxeU33rS&#10;2I5PB37iTak//OH4fcFXHZcc+Pt04J//+Z9f37468yIMvklD18GEhwvg++3vfnv57W9/e/n9x3/o&#10;QwV9mIhvDaRwfH4gPGzayvX2IFE/nLEhxlwapZ0yneznL5JamqZ80vnd+DLzgI5/6ZX3v397efjG&#10;Adb7l58+eHr5+eMXl58+fNK3sJp/j83o4dGFOdLykLmPQytPhC/+7+MA3mRs7nwbfwfNVG2fN2cx&#10;vzA30A7GQIu6DXT+YyBs23lAzUJu2nE2yfoZxeh0xwP8Kb91pmzu6aRw6n8Z97ugO/UHZdAlAhnQ&#10;eQfPUQZsnbZx9JTEpuFlfIN61RBs17pwDY6xjwVpfNIsZG88CR370n7bB6SjIT7zJ8DlvnoJSFdn&#10;+z/YsPebpq7y78h21F3ay+vW4bN6EORPedo72n3mZXISFCez/45r4fhpjYGjbMeT4J+DrtFVaW6Z&#10;2Nb1MCqy7oGOPtSNgqPPTF+YoD/0gSD6Sl3zmfkyBnkO/Oxj7SJwHtPFaG37rs7PIE0dOOHfeeKh&#10;gZvM4XUB8eo79uK6fASHtcfSvo6vQaC/kZ/G5C/t1jvKC3tffZ1g0/G67bz18NN23vL4O9Lvgjrq&#10;pljvhV2H9/rAC5+1xLM+iPf4nbyW9S/39L12r0/a0NQfwsXoEV26VL5w1C3G4Or/Yx/8+q4dunY6&#10;fL1r9or+8D7t4nra9rCfQy8AXTIIxd+rdwO7WXkWFxy1k+LC3/BIYXBs+XO9hdpeCpdW/lMDH3g/&#10;6168fVPeXk97TFuXWv5J2/YX5v8bH4vvblgdCcV3und9hdrkDd8575wOVs5z2pa1MWsN8jjtZ1PT&#10;hrggjx/Um654Ag6VvjAuH4cNZDU3dBjws8wNvdHywcsPIu+9Gcs/+6y2RdJU93/+xXe+jd1Eh8+e&#10;Pe1axJtbXfMG33fxo/YkjN3ewPr040/6O9bor17hiIXOmowsGEnoPDPtKXT+m/Kz5psS2ku/YSPo&#10;O4zyOXXjOx9OTx1f0KGLVOqnAAPmzmz6kbVy18gPUamsIZB61jDRYfA62Hov69/2odpJ/PaxLzAH&#10;WDcbItPC2tTm0Tv7xsiW3TwBv9qhezHRs6B/uJYO2nYpx0dLV9b4PngnDM0B10tLuLX/zWbP8YLQ&#10;tklYWVau6p+Ojns+T43h3zrj9mCMDWa8aW/olF0cKrnWDvBLg2NB4N9U1A5+3kM72nwnv7mbAyKf&#10;uvxpbPVF7M+bMd9kHf/61TeXt+HlnnKp7zConxHMHOxBbALcvy+OnsiQe/ZV3QWqN6YQHjqG4Fud&#10;I39gxu+xAe2o/pSxz9TfMc44qY3ngdr45NBY3ZWO+ckJn/seqsGVeWR1jb72ii52P7I67TwuY2r0&#10;vO2v7Ta/ZdRJGnrbhucA/9bZsqB0A3DMfuLQ79z5zaRpXz7anoU6+a/6Kr60UXHi4bi+4cBf6rlX&#10;L3QKR92WaXr+pc3ozL7KdR4X3dSG5B18TqCo1BHxG+nsye0YOPOJ8ZHT/mm3QA8MsR69+gpKCM+c&#10;PfKRTdr1kBNDue+h7PceDh4bHboZE13imRc5WFrbC6stP+1HJ/qFdjNWz17a98k7JOj1tU1SfvQr&#10;J7ZzyEym7rPkr3Ov8N12iU1c2+XQv3bsAdb38RXolwdzLtdHuxy/yzVtO9eV8ZhEVa6Dw5F52ltw&#10;cOX36mqLcB6yts2T3/Y6lIJe2+2oPenskI7e9T9g76fPzD5s6/h3lAHy177R2PlI+8Gprch07h9g&#10;/eumLR9gy8o/57FRMPi03+hRTHfJqO2ecYFy0etehvdy9U7+hk0DZ9oCmUsfvSNv04XWAQfv84IR&#10;GUaelWnscHAI6g+91dHQXD0v3A3XNsaH8rlfnyOdPeiT74lDK1j61aj/9r/9b28HWP/7//6rXxnU&#10;/vCHj7PQ/03KpXP4CzM2vZ2UCg8epjumV+kMJsfPnz/NpNVGgr6P6XGI7jt5iOF0QstZc9omSJxu&#10;rtdwVijXm07wVaywZcHWX4BTjC95nSCEJv4p2qBIodK9/r3KWVpLX8dVdk5gZyAVll7xLq2jTpor&#10;fK6R3wyn1wGNq6FrCBxE+JA/je5wZXDPpJ9j1JEMANM5OMTGAQbFqbRBg6Mc4COAn/J0OO4NyvSp&#10;/VTR8L3PfyZ82kYs4ItxaNcOzoE+ZZn76j01g6YDKl72qVX1WoduI4NJcA9x4rjTCyonB74TzJk4&#10;Hp00adVr6qFnk8ViF70ymX/asJ0sAqAvUdxDtJTfQZiu++me4GWH1VloDW/zfW06LhdJq2yVc3S/&#10;hzbLfyclBh+DFWefSQFc+K6zaceNHImzeo+M88m32of66gQHXsM9xmuftYng6EEKO6qssynhzS8H&#10;SQ6UHCzga53DvPHHVsemyNdJSMC1wcNmArslY9sM7gT6Uc7nw/Ybqe7RdJDhDZylB2xOW0iw++IP&#10;bjjab9KnN6ytr+0V/CWtmyS1ubG12k909ebVDJLyO/nCZ3AqB/P1mu8osJ3DFg8oH4EUyvXcN02+&#10;QSrpG7QRufGpHW2g+PQn2YFFSD+1Qt7kaavX8XUO7m4D6snR03/+6MQbVl988fnlsyywHGLZfGWx&#10;+jE7oLNu7H/jUxsOfLXXfIrVpzb+7M9+cfnlL/+8mw10gS/190CcPvFvkf9dJhG5bfs8ezb88ru1&#10;ofytv+igASp9VHTopHoNgm0vtq4ugdiDz3NYbHpjTJsrt/p2vXYobFvL2+v9Q7l9L7LvgLx6Y+s7&#10;eRTwqI/1kDi8WGyMjU0fX72v7tGrvMmH34bl+t6zDQjLs7icHXyimuTqq/l0hb8E9YWdUJzDrf7g&#10;3mvBPQzF4/oMB57V5eJR+wqbdqQLxXikSZyyc1+frAx6Qb84VKn0Eppu4UWnaefI2TEtetN34J9J&#10;1OgJ0Ole7706e4DFL+0BVjcaIo/6ynkT11u8X3s13+I4NtuJ8PFXfAF8akM+Xx9pe+F3pHDxR0Ed&#10;dPCwvG36gnCWpbo5hS1zjrdNBOUXNpxxC5tfWU662mvhx/Bu/tZfOIe93/p3aQt7fzdd3eVlw9Y/&#10;4zqXWx62zt4vKK8/bL0Ne78gnPPJ2vHoAPfq4OPcP6Wrt/1W0L572OTwyicE3bMXb/6ZrAL2x3/9&#10;qaDH84OvQ/+b2K7f4Pjd739/+Yff/KafI/QW1vi54a/9IH99szz3nsIu/0degd6SFoeW8WjGtGhi&#10;/IfxIvnXhx7i4/rgwH0yz2bHg2S8F3rvvf7u8vyHe5ef3H98+cWTF5cP3390eRRn917mEJ13RVa+&#10;unwdOvJAUpSoC/czOD/k1qZG52DhZzbYjYljd5707hO8iXFpjuQNYAsR2q//aHukvDYJPfxum66N&#10;9CnFjEXjw0JcXnjqfCB92z38FfpUV7jhmrTaxTGutQIeyLsyJ65t7V/qnoO88pX02lN4V0Q7GWPX&#10;1owHZWeqXfkR2iaRu3AaD4v3gLFVumSXU0ZYefb6Rm/SKt+RRiVL4249gM5e7726Q/vgL7C07/LH&#10;b4LWP/RLYO3a/pS6kaD3UKgzfwn+w466otpv+DlipdSbMHzjJf+VjvGgGzT0F/1U5s6TpmzXhtXd&#10;QMd7OAOd4xiLFC29odmNKnrTdsHTGnhIOfOfs54rS/ljB8TB72ws+XpFZW/bjqiCuDaf9OokqDo2&#10;HfJecReOv9JIkGXtkXh0PfVG57d6G9QdvQ+ekcEYMLZfSL3qvHOX0dfQO+oWUa4jS+GwI2EfTFMe&#10;LnjKY8JgmHm1/u9TbP0cG5wpszy5Vq822748vrqHr2mLzrsPX8Jf1M7Ks7ZBDJXoImm7waOt9wBL&#10;vDZqrgvPyi7AVd+KfmPtf+sT+KztJD4qHNHw0P0Iddme+ke7uO79gQOgrfbiXqjuTvcNW6f2M3XJ&#10;gJctJ929NhCvzx16CJ30nPiMX3yX7jlPGDyH3EfYu81bUOfH5MhV7XvnS23rwF63XOq3fePrzL2f&#10;pM2eWv8+fNQ5OZr00OvctF70bA3ns/PeYO7vn4eGstbXPkdufvjhyw9rd9rJGP7p5/MJwf7uk3Y+&#10;eGCXDsysZz7MGtRvX7nv/kLW9vZhvBVjXeIQy6cL8WQNR/dC3MvIgclwEsxXOWmib+Ac7VW9kjtt&#10;pozx3jr8Sda+PgvvEP7bNxlLEntj59576jjsSh8O752/5o9NP/QGQ9ZtDqx+eDvrr5I8dDoPic0Y&#10;1f5enU9e7aas4HnCuV1BbYrvzPXaOtnJsX0LHvlwr+273vSmhanRxdgYu4CLftmHMktPPWtXBz7T&#10;d2/7YyxL/Wm7wVfubyI0LK4ZB2bjeNOWxvYd60HtgI9vY0vWuctf+/bBt/pdO+IDDwG48CgWpLXd&#10;N25dPIRWZNLWNsvlWQ9ZO38Qm/voo9iqz/iH9heff3p5FXt7S9eR2LTrgYOrjenniO1b7NtX17ey&#10;Ku/YIo3ZB2GDyvDJ47tnfJbWP7qJDvfB2PsP9EexMdfWUtoQHvS0P9rh/wbwBdi5MrmvjVX6oz2S&#10;d1CjqKutCMaetlfKCfQjT7w65tPFdNu2UDZAOj588a3+Fw9aU3540SbSt5xxiK6u9JMmfdtw78Wg&#10;4w1f3zle0oaNhtYTu4dPO9BH9G0efB3PDlqji9bsv8GT1FyzqFh+9dl2pvfo1HUfulaPDH6Txzy4&#10;DiJ8sVsHr7Ez/G59BEZPsb/M2933J3dK8Yjz3y2NXsrNyH+dc6Q+HHxo8LUfyi/PrTW6OfgRot3I&#10;zEbJwe+MDuTA07fhCjOWolMeqiM6zbo7dL/7IWMJ3oN/7Vq5EsfHwWPzkzH7dgOdd1cedQbwTbYZ&#10;pxywHzRrq4L+wB/xdXNQLVRc5I/gml1MIiJTf3CNbcFh30w8/nP2/gb3u3nqDN7wedQfm6GzSa/9&#10;Vta5Ptu0oN6WA3f7x6ZX/0feFegxZaD6sbqlUTIHrV7O9dW2K8OUxWdpnsqcv+x0xZmwuDpepd6M&#10;E7NXPD755pvnLbvoQL1DT9qoD24cPJzT66cOKO079TZNkL5lXYdQ7bm2FFb5DAdY/+Jf/It+iaWW&#10;8df/9l//6quvv8hCP4v83/59lDa/G3T/fhz2Q58OnI1TG68G7sePH1w+/GDe3Hj48Pj9FE/kZCDQ&#10;gTrYhoEeXEVhdd6578Y9A4rzZTTLfBnFOANMvI1MuVdBj8F/gcGtIc5n2tbgxxjV1zE1ADwcsbcf&#10;4FoQ8K5MN5szgNk0cX2le6IFpJXfa7gZbJp+batpY5SMdQaMDcrqFAa05ZeTVbWyx7hnAyX1GU6u&#10;S0OJo63rQugr9a5AppRbvcUE2uC9Jo84etzNkr7CfMjTQTBOTps9eD96TJkOhkmfAZdswd2OFyed&#10;GP5H0f3Th48vz0yAHzzKQjLtGv76ZELKz6A7eOr8kybsk18WWwbSrzJB9fYLb0dOYFPIJo03Y+hW&#10;l1HbwN63rKKraKbpMlbn9IVjjtvBks/YcVRJGjnLk6cG58lBPID+fkx0QcYdzKpusiRNO16ftIjN&#10;/PB6BpTqL3rwFo8nr9+GbkqXfzBdPfy1yaLPlCEzWchlsvcwkyqHRzthgHPsZNpMcN+3eWKfXrn3&#10;1mRt9uuvutG87Q6E9ss4oSk/k1Yg3STTxH3fwulEJ2noV1cJLZ82WbzlNzzUFtnpnWsLySDv2x9t&#10;a9eEjv4Mvt95vTpp4x/Sn/qEWviFn76jm7HT5AcaNy0QHbTv0UVt/V1/0MVkyp37oAGhn8YM/nki&#10;nn8I3cRkJCtwkMX5fh9Ww2XbTKDF7e9UaqFiYeXA55NP5jdaHGD5rAY9m2DhE256kfZVf+zY025w&#10;wvg2CyC/J/Ty8tOffhS+g5uvzaQ17EeWKfPtK4cB32SwiE+NBbHVDz58eflJ6nz00QeXp8+fps7Y&#10;hXbytDz6ncCkBp5nMTX8CxsL+LGQ6VOOFokBtmRjlP52clmWE+gWdGGV9PUrFLOxCVQHuLRxJ1PR&#10;QUPypjx8KSs9oD30P7pf34oeG2NP7HRxoKGM+6Fhc/Xwc4cNdAIEf0LtUjuWtVMaWzxstfkJ8ks7&#10;Qd6GrbfhKs8pXNOK+25/mHu46W51GcQ3OIfcr59De+n7P3dzv3VKN7iTDmZiOelK8H3177F3afox&#10;/6XtdEl83eWVvs/X7Jdfce0Ay+GBwwT2jRfpwEFBD7C+jc3afAgtE9/65rBFz9FEbD1jiw0uh7b8&#10;ZWyp4YjwuXwJqwP32nzTBelr21tHGbwL257V/QGLT9j4jPNuWLwLcKOxPtS1+IzjjFf5rbtpGzb9&#10;nC8s3+dwzt9wbqels2HlXFicd3m9e70g6GvqnsvcDfKWD7C62YmvNOHMizr4cF2/Hd7cG5/204E+&#10;G7hvtXrIYg+uTFyNkeosnspeKtFJICmXN7E3b2d/Ed/m04G/+e1vL7/+u19f/v43/3D5g6e5Y6uv&#10;4j9qn7FB8ZvgeRVf++rNqx5+7YELGjbVPJnrFyIfpnnFyeiYJu+HXeBl4Gs3p+7MtoN9Jt3kjX9+&#10;79Xry9Mf7l0+ev/R5SeZM73ITOn+m9TJuNgNDDrXUzLHeJs5OIk6hyNc5OUdorby5hNOlT3EjH31&#10;yfWDfGnmVPH9fN08PJFxJLqk8/Xr1b26uTf2doNSe+UfnjtnzRjhumMyLnJv4T7pab/UNx5gqm+e&#10;YfME3XRIW1SHcEeCfdDHG+7mXHz/2CfbCH4OA0rjzIFTXFmLg2+bTeW7tiYNnENlppuV+bgG8s51&#10;tox5+XnRKnQjJHTNKUqPLo48tAu575hbvuENv0m75t8B9ff6ymfbJbIHA51dbTxllaE7vt0i0ue7&#10;hxfri7ENZRpWDU0ML4mwW5r5K+4DzKfxSucdR4+qbdPC8LIL190gktbFsTJJ6zh+tO3MtTL+dJ5n&#10;Hhe5IEqdK4TvzrXhDIPJPWwSfne3sG0z7Zbr4NuNpYfe9A8delndFVf+LyRtNnEOWw9d8XXembIz&#10;x5z6xZH0Q2GVue1Nz4kP477SmIcE1UtCAg5c1j4C/XMtLbi06Xd8Sv4qj4zjP8XONpvL0pPmATvQ&#10;Wd/BExmG38iYcvT9OOuq50+fB55VLvJVB7kuOnVD31Px/FchdqTvta2i5+qqdII05TG2cwx821jd&#10;+ZN2MSfYw6trO5X/6btrw+LaTXSwaasb4Sb3rW+2zqGz+aLJ7XNpKXalMZvrZ90Njq0v3jC4b9fK&#10;CmKg/sqirjKC+/rYyrj2OHXpBf3jtjqTcpbTdTeJDnwT3qX9Y+Hd8u5HXhtLxbkQmxg9zRxl5W6b&#10;o5u6K9+swR9cnj6yfvfJyczLkoYF7T/2Eh0GBzvQZl998eXly6wVvCWl79IDW5vfE/rJ5YUDoeAx&#10;b/QwymcZx41BeLJvwMbgtr/QA6yM5x88f3F5nnr6X326z0qZe36TtdYXX/U3t6xvHB75hF83yvrH&#10;rue/mH/lq22RN/fap4cGgQoV4OPI4VDj/Uf3L4+ePbm8//hhH1z8Jnb1Sl06iE+53JsDqu96+EZz&#10;0Vn6lgOs+7H1OMK6gzfpR92PaBOxucwpgofMHgTpU+zlKwXCo7WHvDNcbeOAtZddu+Pd/ACwS+ME&#10;0Tdo0/a7+GGNXJutX5/8wR8+w481HprosAP14NWHQR8qzv3VtiFp/UOGhLXTjZW9Al8anGBtDfDZ&#10;2kK6gIcdv9dO12bxe62LRv5tvvTOlRLjh/+Ca+v2Ho7QAPN5X3uTWUevzWX9ze6sQ15lfvT5Zw6w&#10;vgqR72KbGe9jJw8y+bn/Xmw8KnV45U0sMH4+vtf8LNd7iCV2EBFC8ZXRbajrQz3cIrt8PEU2b32l&#10;A8VO2Vv0F0T9fVOQ+2j6+GQv/z5jU79sE9/T+MDHt8PpDf7ut66ujzbo/lvK1l7oq7THj9W/qXPo&#10;UhADdrD7I/K3TYTaUu7XdteWxsboZfpex9PA4i7hgPvyGB6u+YHqZcslLC8SW9WfLOjktVSzr6D8&#10;0tX3a8fRjdIdo1sw/7UvpjxQL/Pyjp/aC29w5Lq6F1fToZ8OT/bO+xMvrr5soF8F0nSpN9xVT1lT&#10;WB/M75wdTbwQnIrCfoOUk248K6AR/dMt22p+yhXH6HK10fVG/sbu2OXY3u6ntWTK8OnXsT/Xq7cZ&#10;28ylYhMh8sO99MuLcfbGe8vlZsaI6Q/lKRf94gS9s3lzwqRt/sy3hn9/bYIQ6dol9NDet1gdpPud&#10;QS/KdI84MrTtEzr/xFxo10ZoIzEqC5Un9rV2zp7ZAhp7iFVflzzgfuf91elhm8WReNcDwsHGtEvA&#10;fevRScqjPX18YP1S7yN090NyX0ibniFFWu6WNmWu+PIHf8kHxs5HnoXtU4XjWlr1EHBt7rC+XBjc&#10;ae/QwiufDLZvA9dnWYTqKDTrLzImok8Hy0vt6dB3fT9flDoLW375Lb7aQMrReciwsYcOYNOu2sIe&#10;lDewfMGqI8m//bf/068++/zjy+9//5vLp5/+IQy+CrHL5cnTh5eXHzy7fPjRy1T6sBuoH374IvDB&#10;5fmLTDhiSL4b+9knn3YA8Hq5RuE0fRObIVYrDLgMY3A3km8T3WtoOQY5wjTpEGwXVxU89w4MzhPm&#10;VZqyOmUHrQzWGFDGRojX1ZXbANdu7LdeeNdIrte4xeiIl/4akyDeBj03hknLnmwnc2QIbF14toGH&#10;p/nB7XljK0bkxD0kxmi+u7xnwy/leQNLn9cx7FDlTY48dFM+NE1iczfOK/nz2muuOTL6Fx/pruvs&#10;rukc0G2Q9OosXJye2CdG3o9PfZBR91GcztP7Dy9P09YWTRaS/QQJHjKx5kwdCj0OwFeBAhxZaSSd&#10;HjxR/OW380nA7yMfL/mD9B3E4dT+5E9eD7ail4xHtZmZuE7HApLpVHmxjhUJOonpkxLV0fdN76BP&#10;5pR7a0GXvB6+pQ38cJwYz++ZwCb/h1dpV4e1mWTbQEBbm7wNX6BPSOPbZPEA/Jow4/eetkIr13UZ&#10;0qJjfaU8B9hJ7Yx9Hc5rHYuJsImpa7bBfneT2dMKOr6wdrbO5wzSBTpBS+BY4ZC/zsv9hqkXnRzl&#10;BXiq9wCbE+pkiOVWWmA25LR7JgiRqzaXuFaftP18oLT27djjQj+tlHS2WJ3QWyqZ7O1kGEjvZlnl&#10;Ds3g61N1/dRFFue510G0lz73OAs296OntFlskP29ik73MKx91l/LpfnjT7zyDKenEP/2b/4mC7qv&#10;Bl9sye+IPXo4b3lWjylv8ebpVpuIDoz83tbz58/iS48HAB7xhWQYZTjAilYvH3/8+8vX33zZe37r&#10;H/35Ly7/7J//08BfXf7Rn/2iA7vfJ/w6k242EHJpg7R39I1n/pEfJiPlGGC7mEuatt039vrbRbGf&#10;ftPeBtXRxtt3+N2I3uvqJW0gLf/V7qm1NPKP1tdGhfpy5dVt2cEVhnpts6s+/KEJxPgCdWt/Nodz&#10;rb3gMW4I8Ov77XfBIa/XCep3oh4+WwdT+EtoW+KzPM4CvzabpMqWuudyZ8D7+f5uOPezbhScQB+v&#10;HlLv2u9OOMb+lCKPppq8ltxyiXs11VVqv5HaPoP33OvDcMnbhxG0GZ700VYPL0VWhMMTLumibXf4&#10;ADG/wrbg389OOsgyLratUqY2FNv5Inb42TdfXb79PrYVG7Ih8JqejWfBzwYePM4Y4c3B1DepkZac&#10;ypN/CaOH1bP224UA/oWmh/aWAcLqVtCe26agdnwqD656D9zFB4Rzmb1f3ez1ll86YmHbf8Pi3Fg4&#10;4weLZ8PiFuRvWB6WD2VWRvebDpYv18vP4jwH+RvL18bisxzuV1fC5i0tdI1J+pZY3tbBAxCUk2ZO&#10;pR4b8lCAJ7YdYNn4kmbx7HOBe3jFBqXd5WtD/U8mHa/jy7+Jb/zsyy8uv/397y5/++tfX/7z3/7N&#10;5e/+/u8vf/jk4841XsdO2aX5xHcRxyf5art0Jz00aKR6CZ0eXsWuH6Tcvcj2ffB/H38ujkCx1ejN&#10;hCcipnWSFFzf2bhLfvzq+7Hfx/HDfv/qg/cfXJ7GVz9wcJXx4V71EVo2M9Jf7gWU9ysI3t4CNDe/&#10;vxC+wo9NqPGtxsSkQUDH9dt+J/TSJ5t9FvZVxixzYs2mzrZFx+Akzh8FZvxJ2iPztaSnl89vc4Vv&#10;8597mQu9nzLSms4no5uyP8Tp0Fe7cwkd10Wbdgnwoxaj9x/NRtkcYntydN6s6JzjaNMuGOEJgs4x&#10;jo3ag9OxN+0Q3a0NKtv5Q3DCe7bVtcMzSFOvdROk9Wnd6AaezceHPAQsKLf84hakububhqfZbL7R&#10;2eD+bMfqLu/aSbjV0y+N4dFZ4lfedo1/Nrep3Orkb8afG52ZEyUtSV04s87g81DYGbRBdRfZZ9w+&#10;/ElweNhFfzafCqGW6bgSUfeQC/0+JBT+5tPbsSFzWuWTf4/7NjcpjC25Z1fWE2xsNo/GLqtH9eA1&#10;nh80dw7ij7ytlzrWHinRfkhztVlxcEx67iOMsZEyxE07oPNN8QGDPfKHT+uZrgPwm7rwUMw8qAXX&#10;gDrFnezWJgP5w3M/HxZ9SDP32jm7fiCN/osWLjxXD+wwUqRN4fbbFS+ePb88N3fVJunf+kDn2/SY&#10;2AOETzIHffns2eXFk2fDK76rj5GN7Obk1mjAAWIIj+zVQ/QF5x2ofGRKmE+aDq9skhw7LyBJ5Ui5&#10;6uAIa+/kXqhtt6B/ozM4KFjeGaZu/ERkNqf+rj7t0PPBiz6yNJeWcmD7WrAdtIanxQ0E9PnR7ifk&#10;rwcQwSOwfXLyXVc/GkCzuI6/DctLMtvG+5bJOQzfx80RJm1gw94Pv8bbmy4rF/oB+OtLyX3KFyob&#10;ntNXrXutz63fnz7IGj5r+W5erg1EdsC22bUHEK17HGDBbc3/wYuXl598+NHlw5cf9BDMBqa13ldf&#10;Zj742eeXL776cn6v2lhpHAx9Y4B5vwcHn8VGfc7NF0jMX62t1PcD9d98nXnl51/2Qc3vk3b/fQ88&#10;6C8Zd95GL2OUveTTjB3W2R5EnH4XWSInn5FKSYvuEtGE/YT3zHHip94+eO/yJkVC5fJN5q2vtPU9&#10;be8tZg/NxaYBnYT+40dPw//T+Kb76cvW4A5h6Fp72JuYL8R8E1msq8yh+8Z05Ge3fcPsWLdbf+08&#10;u+WSZ+5j74qfoDv52l27aR8+oU0SWdkB0dYO6VD7A+2+NqGsw84eXtn/yP0VZ2xZ/7Vnt288GAO2&#10;bsOBY+/XFgvRtbGjfvkE8oRrf9AER56wfC2dLS+4PuORv7YuDZ/Qzn6ZteLYOBtYe+998ujPg6xs&#10;2Tq9P5vwwu/4+ny+30j9PDb92eVN2sp3WJ4+fC99wQGWwytvx1uXGx/JwX+Ej7cOHeeNfHOy9zKG&#10;RvkaJdcOvuYQzCEC86v1pH4PJRIbi797mz6avwx8sUMVMhcNne/ifFFhR8afHk4BbaVv0k04QccY&#10;xLdb69cvHToDYy/sn39KDepNHbGxqOPzMZ7ydR27HRywg+hGm1oX9mGZw9+yIf149zZ3f0rYdpw5&#10;2PjEc5uGzYT8Jy00O39VJnracr3v1VwLg39oTHX1wvcpnz4V6XhPHvogk/6SMvb7dswzlne8DkMt&#10;n9h4Z47NRnYc3Gv16wOjixDLPdgySUr6D8aI9K15ICd6kBYdvTnWCOo8SDvfDyF03g+eoYOuazjt&#10;2+ZaWqD2kvs59DEHoNvYlvzobA6R8BBuwtry3X1bc7HIPvu4YzPNX12nPFmoTRh9xlbMObRdQduE&#10;p9jkfZD7M9SuI8/Mf4b3+dQiPvBIn5NHH2mE0BubYVda9IfQfcufB/pQemySDdqfe/zEp1r9tInf&#10;KTwedI6fap6xJn3ZXoJDr5kfjn+EY2ybT4xckX/OHqZPdM839ernoou1/91jEurTci8d3Y4hCXyK&#10;UFt3kfqLY2ms3Yprm4ffqh23UjOPOgN7DnDtE0Gh6OAKHBFYNOVAlrZL3YWWOf6uIWl7eFTej3af&#10;+tqZRW/gl0EKIVF+Jrc+9fCvKtMv/fj8add00TudLaz+t/6OFXiQtvKPnmcM2/n//k0fTd3Q1L7e&#10;9H7nE4L/6//2P/7q888/zuL+dxlQv0zJ72M49+PkPanw4vLyZSbNz59enjx91M3X58+ehOD7cWJv&#10;Lt985QmZeXqfg8NcB8MMMDpEFz1hYhr3xvAyX7FyTaDmpTHuhpuAjGwUQBGM1P2WARaLPmNkMsDx&#10;osOx++wRvtDZBnDtUEMwoUJDWdee9N03YoC6lKtOGzGymkiT2T3a04D3gy2DEOcV/ci7ypo4CDqR&#10;FTZteRpI5+ZdlI0ubKzToSfX/a6BJ4ZtDHpKOF2iGxj30hYA2u9evekiq5sMaew68sAsDCfuoZT7&#10;tE8HPH+hN4tN9Q7nd3QqaaEwC8/gvp/J3MPUBya9s+GRMqHPaXuV1gk/3OxgBpG4YANI9CF0gEtM&#10;ZgcHX8XJv+LoMvLfezDy9LceHOQdcr6ftknFTlLIL1Tm4NhNMwHP2pE8dIwW2q8zQenmT20jE/Do&#10;tLYUlnDYt6piM/RhoR3EZsYRKvQ5XPxHtu9jM/QMR1Iu34VPm2F+WF177cFVN3Bdp64Ns6CJXBz2&#10;8C3WznVA4ZMtgOo80AVPZOMAS8u1ig0qwxNnFGB37FS9xXPGCba8UL0cZdf+TOZ6oJG+bNKH5vYT&#10;tdU541za3TjXRimzEwJ24vfBgmD6QC7HFo9JBRz0kbL8QicdbAiwTfz1OumHfYZoDwctUiCs0w1I&#10;v/KykLSpc8gae3LPdgzMBsnzk5w+HeWH/b090re8Um829cN/Jjx8yudZvPmchQWVT1pYzNHDc5sK&#10;z19cnj2dTzHyYfQ5PmAAXW9MffjRB5ef/uwnl5/85KO+1eoNVop4/dqnSx1EKW9S/VlwfBdflAXm&#10;0yfzEMFPs1CMP+aHidanuITo8O13gdySPf9Xh22r3AGftOoEN3bSxW34uy74YqO9P9KE1W0XMiG2&#10;h0IRLpkwig476O34xT75hgdl5NN92n3thpXUAnONF28B4quH86nSjcy0hzZh6+q3bvmIP7BgCY2l&#10;rUwX6aGtzA7gzUdLpyu5g9f4GHrtG2u5loa++By2/KS/mzc6vpXZIJ297IalIL+Tqsiw92fYcrmZ&#10;+8Dc0+gN914pPdeLo1fNqW+lh9zpa0u3k281236jS3UV1G9nkTI6r90e1/oGnPTjTU0LP2MiG1ef&#10;HekXPh342ddfXj756otuAHibhb+bA+HYWugYuzvGWhilLzpg1Sc34JkwYrjrH440Pvtql7nf+OyL&#10;Nl1Y/3lO35i+V+fVVwI7/FPlwKadgzRQ30LXwbF47pbftLt5y4fgGi4gbNnlYcPe412Mdse6xEL7&#10;4NGO8s94hL3fcJfG1iGLAM/Skr56FaTJ23vXaz/n8qub1Y+w98p6C9SbrMDhlbevlHNg5QALsL+z&#10;7QlLm8a0pDHYE9Rff/fq8uXXX/Ww6u9/85vLr3/968vf/93f9TDr0y+/uHxtkyg+4G182v34n0xk&#10;Oq9S/21Qz0b56JP/sFHgo9T3Y9P3Y/PvBd7GttMBQtQGsrbTtfRf49338VM2oL69vHn1TeYMry8P&#10;o96XmSt588oh1uPMKx7GBz1440Gf6Fc/jAP3ScL3Up/27wevwyvXPVCqrc0ChM/WpzwQ4/Aq2p45&#10;UtLCfPVqjPI7jPqp1u04m3zQRdwxRnScDf7O/TInfOwN/OSh10OFKCWt3jmeh5Yeh39zPm1rzuPA&#10;kN7SGIX23UAtKvn4BWjtwhG4579t7JmH27Djy7UldJ1XpD2NCeQhMzyDduLawkHPmGddwq7aJ8ga&#10;GvIW0GydhLXXtXHhnC+UTkCsjFtlFpJ55aXzjSMktemyFn4snPHyy537HLpZP91xrXyNr6GXb9Ou&#10;1jh4N99oerQ2NjT2lKt5EISMxj3yhpADK3nm1+JhDa3gKZ25lk7n3cCKDalbnq68TWxcmbXd6v6w&#10;LXjIBTLG3Iuti9/LPKUHQVH5HF4FQn9tkBqrP2yhY+4R6HVo565A2+qZH6YndM4ZBRSW7pbdAxlI&#10;3atHb71OfJ17HmkLffgq8qeRZk67eBsfdJYe9JtGdn/h2Vi8n0pWiK3b2BbMf1oxoE7tKuXn6WU6&#10;zH3waZdnj59ePvrgw8vLzDfx46snb1/zFeE0ZZR7lL77OLb//MnTy/P4S+ndVIMj5chUPpNGTyxY&#10;6vxerfl57O8dHYSvdG64WzeVI2EPsNpCSdDmuz6GvPasHdRV4YjX1sfeJ3/kHfvtfAWOhM3feOtv&#10;f60/SLz4bbhM2Puhs+WXJqhO0Q2437KVLPiGl+gh+jdH3MMFeJoXeRfcL8/Fs3O/gx342Ozyju/v&#10;4uOxuX1N32mrDOtXmVo3UHyn+81fvuWDzduDK7xsPuTsqpu6mYP1Tdj48NpLYuAtxvZbLZ0617ds&#10;U5u9fJ9xrH7nm29b7sVTvyPkzauMz1n7WOtLf+MBv+Pz6h5s8lb+G1+SSBvRq3WqN65eZs3kU24v&#10;n79smgfw3ryyh2S97nOF32TN9WVoetsr+uqYY2OdnYWrMcqOPVoP8FFdr0S3M9ZFntCs/4yeCVPb&#10;5VOyHnN49X3KfJf10bfBYB/i2/ip9997HJ+QddZb+yrGKb6VDh9enqRvPX78LD7p/uXVa29D8490&#10;fvjYxPYnzJ8dZLEd/X0Po/hSX/Kwzj6DedBeW4cbuwE8wtobWSoHWvHP9gfWFuAG6tRnH/2E3W0a&#10;UJattO9mXsI/PfRlBPqKnlhMxxEQnRqnz3a49ibMuHfYca6r6yNPSGrvh3f9ZfoeIttfbvUmb/g4&#10;+mhwADznv/YbfO+bbNu/C7muTuK3pZPVG1b2Krsf9ejx5emT2Gpi5f222uefftr4u9ffZCr49vL8&#10;cfrCfZvxmaMFfNHv/QxWDhi8iWIdyvaYk54fywhfxt34o8hjJDaWdZOfXHRTIVLXX/AZe/mB78wX&#10;7fb3EDXz18xCX2dU7hgdO3z7OvhSYcZGuEKvyjjaI3F9O53Qb/vr6LttcIXUOYLLjuHSXSfWNuZM&#10;Dq/4Bjjotp/yjC0as/o2IRtKTJ/7MA92zmHnMFceErCq3Lns5pWj5QUc9W75p3DY2OaUfnUxY1zn&#10;QoHd86QNtmBP0luj8ylwbTT6bKxemrDuRNoBdO2+Oned/+E3TnVvNDrkI8NA7Q4feOA77X92vzP0&#10;uhca//L4oTl19BOccwhk3tGmP+b3Q7fpPQQKlAe0jdV8cuRMDMofzur4XKde6va32uAv79EVpYc3&#10;fNKdL2xpo6bLZzPK0heIbPbAgiqxvST723z32FkP15aX6BJeOpU2e8voDo9+T478hegjnTLlR1ck&#10;+CG+3FtYSnduVzs8DtMzp2CT1gx9ACjgUOtJxprH8cHehO2Be8aFzpky73Rvb6++MvgiVgIb8X/4&#10;Dm9rV+sz2ND4nthK7vlw9tq2x1P42/Lra2p3CiXUHg/onLepCblWwvpl9oUipTJ0GH7xLAb47fyn&#10;41X0b3zCUyEYD/zC0Wz1yTOnZwDa6shPuryC+wOGv5FTUH55qe7pxt/mJ25fDk/bn1du/U1o/QPH&#10;lGnyFYfQuWCZTvqB/0xjYdugoTTkj4+NoLUfOnKA9c/+2T/rg63N++t/+z/86vOvfEbq0wy0X8cI&#10;3p8JxovnfdJ/fjdmBKEjgxoFineAdF8HmAm5p3p0hOubMqFBORgUlF+weaYuxgi3k66BkdpExAnf&#10;btRUYJUSVqEbZkH83TjaONkueoMLbYDfeQJm8tVth8G3OIP4+fDKxLyb0qmrLL7mSZoMjKFhQiK9&#10;BhhQbg29eklY2svzedAWGyiuA3HypBefzYn8OcDq5CLy85fd4KUfRhS9mrD1d6I40KTTZJ13aNYA&#10;Y7SupbVjR4dXB1xdtglq3CYXddCHPFfDTH4/ARcjGlzvtU36ymjzTZwdEs2EjQx+c8xitnJGNnxz&#10;9GvM2t4TQd/YUIpT60DOzlLHJmdUU9nJrEPr8BjphjWg58DqDlrOc/iethgnFO6SSQY2TOdrE7W/&#10;TJyVq/7dIwx6eJW2OjqPQfv76MBbWrXPlMG3tw1e9Ynr2Nab2FUcFlnZXjcA9j7lyYHPKiE0Bfop&#10;r4GeaNNn0tDA59rT3q/ttB0iq43h2sch87ZZ8eRe2cpzBPfqONTVp9SB3yTFG0adPB9gMi3P03Jo&#10;1VrgS6gewSHRLuh3MjA6T1r+aluhUzlT//q3thneu2hcONKRUo6+IvnFE/LdfFyaKYCHKQjfLWbD&#10;NkF34xNe9kIXbGIWE5ku0m9gDhzTt5I/E32Lkvlck8Oq3//h95ePP5nPW2kLm6rPr2+kTJttwB87&#10;tWigP3z82T/6szjfn9bx7udYbTjh46uvPan4dX2TwaGf9ng6v3X1fiY/Dl2+/ebryxdfft63Fdji&#10;o8cP+2bC/fceXl5/q2+Nf6of8HfououG2L3227auDeWaFtWZPgTGvqry/Kd+JwKVadp825S8TU8a&#10;WDvde0GZtjlbVD4wmGZBNq+Hj29U59qXj/pjA0srZfCafCiU2f5P3/L9Uz+ZLt/hQ2id5LdMwrWf&#10;HPn/T8IZ54Ig/Z3Dq9gY3H1a973xg5t+ricYGefwiiT+FyrRcTWwofctqHwu8q/3CdPm+tuMAe6r&#10;jVaavKWP124Qx57osWPLqQ2UIYOxcA8RtFvrpRxf/3Xs9nOHELFhb7F4a5ZfH1946Jn9xaZ3DGff&#10;xvXyXbYOnfSvYh3/HfaJn5XzKHuWQ7jq/Ujb+w3uVyZhy+39hi234VxGXJ0G6KHtm3j71hm23hn+&#10;VJC39X4sLD/KrQzKnulu/9v2c79hy5x5cH8OZ7nluV48Z/pnHHsPlFtwD8fqhp6Wnjz3Avvx+dI9&#10;wNpPB7ITB6Z7gMXujFdwCVc+M07A5+DIW+lfvf42tvjl5eNPP7n89ne/u/zmN7+9/O63v7384eOP&#10;i/9LG3CZv3nQ5L3Max97GKuHqtFjgE+smdGjPpHx3pvY3r56lPhR0h1mPQj9+ymXGVkXdEAH5M+9&#10;Pd8xn/37YfCMAY/SFC8fPLr89PGTy0cP0peycHv0XeYgGWPiuC/f3wtkhFM/CkwfCP7830Or+IvO&#10;YXINvOU9G3DRRfpVlFDfUX+fPi94Sta4Qr82VtoW5naR0ZxsnsCdtjHuds6X2Lyw88TotZBr6d7s&#10;MK+3ydk5n3ldcH7zXebAoeWN6B3L+TetU1s42klC7eTI9yfUXqPn6ip2e7W1gOv6pMM3rW0JcOW/&#10;+rb6WTyXr8hl4Rtez3bX8qgqn0s04Fr7vov3Go5yN/uH69ZPpW/eud7I0H//RTjThnOfxFzQLnM9&#10;MQp04bOt5hZdHJIJP7mcOWfkCn0+s/7c/QHWDN3kZWuQaQv1A7tW0HotUTzmr4cPSPGmpx57Kz/H&#10;vLxzN/oGeDnpwlwwCDqHNkbNgZX0tF9iJctKeHHR4ugkvhU4Mnpr6yP08QCCp3P08Ck2h+88ORCB&#10;Uy/+MlHXoHDlWtRxMnFxVPfkP2xKvqJkDz71C/2Td5Q7yu5/uW1ax1w3dI226xDPZWxubLkPckRf&#10;R82jnafN9bvFjSf2/OEHH8xhQXzID2/Stmn/NGr7KTn7cGGuHT4br/020cg4fJYReokN9JODkVm7&#10;8QPGY/17+3/roQ/CQ5sh1/jXNkZj63v3fM5+lqelk8j+qwe2oE7o1oaqD7UGX+Ut/dms4s/XZ5Tn&#10;Iy7tpC+exSUszsk/XbP1losdTNErT4tz8U7e9Otph+FbX1s/ylcoX58Z2PYCwo+PlbnIrXT5sx+R&#10;dorOqi+8BK66boWDXfeu38F35B8ybp6wcrWfB1KjQC52hl7b+tjT0N6P0t6Pwos3GHdPoMRTf2on&#10;oANn+8L33fT1u1nenOpb+c9fXJ5kndK5fOjTV9+mtlb6+qs+zAGTPDz4UsWHH3x4+fnxSWprI7Tb&#10;bwPk/i72/dWXmVd+kTnlN6+a5/BKPyALk2eJ9/rqQbjUtxKBhuDYPs0/sdHaoraoBefSGProwSXG&#10;d/k+OL75/vXlq29fhfbby5P7Ty8P7j1Mm81+w5uM1VyJTwh2A/WYBzu02gcU8dB9B/YQ+tqmh1kZ&#10;27xZ5kEvn/6nQ3bFpvhw8Xm9vQdYd+3OOMduVibWoV2Mj8oCYymcxgd1wTyoOT+TAdBenO23hZmb&#10;k2n0pP8c7Q7YWf6t/TGMsc5N0997mzD3/uZu+vl+WrY09PPgNU8SwyF9IDImVqe4Szv4iy34oof2&#10;J3sykaP9Chj7EvfB0cjYNbxDl1ceVpzfwe9eyUMPgN7rwZaH7z0s+m3mjD+8eZU+8d7lxVN9I239&#10;nrevMscL9M2VqGUebjp8hP6Gr9ANR72ujvAYQ2zcPxdpq0R6pbf/jKEeK7Jy9dUhczp7Sd1HigwR&#10;7/LDq9jp64wTxZk/cZGEJrqHTtiZvmX8Jtf6BDpaHwHkadv6iaNeyyadD9q5hjR6nC/IjI2ymSvg&#10;Lz619qH+EeDvHOLUdsvP9e+4rkTJE844hK0nrE/Lf8d4+m754jtAWPmqi/y1r3V+6TA3dpD+SG80&#10;MGN96qRqaaqf/9nmritWr+7Fs08FjvZPfiVCn+vyx1Zad/y6effjR77So54puzS46BzeOXCjs02v&#10;7wrMYRb6ZA+dtGnblYHkHj3D2xxgDb8LbLCq3nopaCyYfdn4vUE5sgeG/uxlzVyMQNYOQH+gs1Cp&#10;rHy1sYyhBm8IlV9ywBeyBfSPMleepSXX4ZU3sH5I+SYlrXaIPplzPXI3q/dX28ofvTckqr5T7zp/&#10;Lv/ytU3IR/a1E/oDa8+u117ZvYPZA2nbUjiXV2btbXIP+soH1GtaoPQOPU0WzqdMr8/QSnu/aPrf&#10;8f8RjrJwzieEZ49FWBmvcKS7YI9rS9tP1ud23/lIW9iHGjpXyPX5IGt0PaDsxuZfs4+Ir9G5oE6Z&#10;PgTZOtKV2TbZMPoYOevvMv7GwYfH9ztn+Kf/9J/2IKszr3/91//vX33uiZlMOhxAYPjZ8znEwXSJ&#10;JyDazS4L1v3TWQPzbeB5/RQRzs1vChi05y2sCRpzBlyOMYNp8ME/dcZICGJwogSaN+nyCqGF6Qot&#10;4Cc3FbICBzTqDugmC69KZ544gc+hk016kwTOmaw2ijWQhjS4SXMNf3HiogrGk4HxeLom9dFSRp1z&#10;g2wDLp/SMXo1rAOUAyv3lh9ebm+M0e04HZ2MgUz5muhBc58QXEcmHd06pPCGvysEfxe9ygktznBv&#10;+WuwncwHr4mBYMJjskpX2qR2Ed3QB717dV49nz7rZC4Brz2Mokx6CDhM1B5+d+KHevZwriPRfXix&#10;8FidDE+ebRlcqz/XC/iorURPylfvAZMWhwXSAbz0TXK67SI1aR2oHdKlo3QhhE6uDXzy+hRKJoMG&#10;cIsQ2n8TJ//tD8fbBpF/Nxa2Pctj6LR92hZjC+K7gOddRCmjPv42LI6tz0auB1GZHJ7TZ6I/7bf4&#10;t+62jd+EW13BzZb1Fwc2+ocnwhyWGPSfPX/WNhmZpk3Uadz/J7C/PtGSBg6poYl2B5QUaKKS2m9s&#10;Hf2FTsxTtgNoCiqjbSwQbMT07cMfYv+tf6PcycKBqzSbdq9PbJBRnmDRv33OIkFbFXfuvS3XN+j0&#10;8bQf34SGfJ9iogvtK+3xk8dzeBQ9v0rbe7pucE17KUNX8Ao/+elPLr/85S+74KN77aXvtr8EN5/E&#10;ZuhFe/q+689//ovLixcv29ccTn1pY/bjT/qWgk90jM2/H/vM5Pcbfpldz4A2upi+NHYwEy86Wbno&#10;afnsppaBImnqdiKiXq7TeikXzpLvYlpmQAvAwSaUGfu4tcu0/9ne1Zo6Fir8rnSTIv2tn4qis6AY&#10;GtOW7mGdAZIfmfYv77lfvnNR+eWZbN3lx7Xy0rcOuNrN/wNYurmpPqUt7oUtCze9b71C/pLbOi2X&#10;P/5QXrhtejIm6v8T//H1gSuVy8emB0+U6WrwR+dXGvAeZQW6YHf6/h5eVWfwtmz+pb5xfR/qqJ6P&#10;unye3y/87KsvLp/HZ7Rv6j/8ZXC2bcLOjmdseTdR2FZ1dWseIo2O+F9xQP9rvzryhMp1wIbN2zYV&#10;Nk18rnOGDcps+XM4l10/RR5QnxVa8pbGhj+Fb9M2VgeOxb20Nuz1OX2vwcq6fUEbbjsK57Jnmj8W&#10;b3Cv/uIQznzLB2fZlz4QzjItj1tuYz7YAZbfvXLAZMwRHJY6uDJJFe8b9PD8GH2uyVu0n33z5eWT&#10;zz/rb1/9/ve/v3z8+z9cPvZZwo8/vXyWdOMaO/fAj08v9/fY4sOnLYObDLHb1+aI8bF+2PuHjIlP&#10;0p8+uv/o8uGDR5fn8blP0qcfZQFmy9YMh/bMFeBm928yp+lTn6nrzZNn7z24/PTZ88vPnry4fHD/&#10;8eXhd5Hhm8wnQkd5T+J+HxXNpvDoufoLLeOnt6y+i5zeZvR5ZYdX9x7e7ybc9Gs8jB+IgkrbZ+Z8&#10;Fsf9HIJNe/Sgiv1Ghs6Jcm0DsYdTue9voRy23Q2z1IM3VA8/g1h0Hj6/sjmWPt9521Guc6OjjYVp&#10;J+01NhqG2ueVMz7aYOjvimoX+aknzz2/NPY8PntwBlFCeSnuY84T3rsRd23Pd+0OXbB8Ca4XFtcZ&#10;pMkbvtemJ0+4K+cfwYHjT0E5OmhPXxm/chfkKWOcNs/YtYe5URomebGD/LEf4x++uqFnHcWmpBeq&#10;gaE7zVi8wMGHryrkbmQO3DSVMIUD+Vc9DL/mCdV5bLIbfOGlsq1jh0v7pR0l1ZYC/mgx6Fo+icVf&#10;G0f7lFZ+k1YBRojW6+FVZJ3fo525A/8zmwZqKTfytS/BBY/041oMtr03VAdH+27quW7HVbLKhavR&#10;pPc+f+QAGF46LX7YTw8XD16THB70t9it+urln5LmSQ6vfK5NH7W5aK2uj9AtW4CnmxSp309ax2eu&#10;7ZCtvu2gxR9I3/VSy5Ef5O/a8ifZBbIEw3GApY1s7rKFm41u2Gti0KO528TTl+SPDQ3gQ9qOH64X&#10;BPrYNjkDOz/fk5OMO1cE+3AXhbbMgaf6aP845L2G0T+9+uKC/uaenoxDwPXZR/BTSwMsSnlA3tJW&#10;p22yhSLilitIO/JW/tXF3m+4m744Nm31i9/6+wN6n3a7fp4soHx9xcHn4hs9zSblrjnNB/2ekDlh&#10;n5iPD7DY9bu/Hhj5w6cfX77y9svRnuRlly9fvLj87Kc/7dj+8uXL2rY2s7/QQ6zQMX/8JmOvNZdx&#10;TH++7k3QW8bLH95m4eOBD7rO/+1nB8+RvH1hxiQgRRn10ha5cYDst6zezxwgBfq7mN98+/oC7ZP7&#10;T+Jb3u+av+v5yuDBz8eXZ+H/WcZyDz7jFcXqMjax0Idw8Zk//njXlPVL6pxsk93sGy5o7Zi3Oodn&#10;Yfzt9DUCKdM5eHRuHaluHwrOunL2wOYAYvEWt/UfHxAc7Hjs4TbmX+2IvR48sge+AQ8CbeJNqDy9&#10;nli/m+vp99LGDmecBrUzOohu5JuD9RAdH2wzfCytxa+ONHjnc43D1+YL7uluYOTtQX/4sYfm02No&#10;qevrUV+YE/aB0Nc9B336+OHl5dPMzxwyZLDqWywGLSoZtcy45J+84OUxx77Cr7xcXa8DygPb/OE2&#10;17Npnylgx7q+QR/7exMZfL3C716l2OVe7LCf3o2xbpusDhbcb9rqVTjrxbWwdc5tfK4/KaNv+pm9&#10;3vFpo11hdNGyR93FJQwf6aMB46B64eL4G9wT/rju9Vp8XG+da91mTd65ruB+5ROrtF/CuvanyBKq&#10;5e1u/RA4oomVE+BavAubBuDxt2V2/jnjRGw68OgR35vysaupd+Dgm9Rr2uDqGK6v8M2nvoAbvG3b&#10;7n6tV/r87t7iXFzwDG/CxPjrJ/nC42iVfCNj5QpdBWev24MH38WXOcTFz8i+eqtdlY8ZY3rwhJ/Q&#10;LZJA2y5kJh56whzivp/+kL7gXlaz5+IqZ/dfj/0Ja434ST6tP8lhbz/3PZjkR+p3hPRJegyNvb/i&#10;O+KF2kTS8A/2XqgOKSdhy25+9XqCLQvOc/6te64z+A+ezD3gDv/GmOErcfLqfw9I4ZFP3fwr5sR0&#10;ox5cC0uvRU7p2uY89q/vd23OuToA8ozr4DZGTFnxpolbP3UED2z0M6PxHeU74aqXQx/C0ln5tqwy&#10;W7axv8jt629RSuerXgDwBtb1AOv/+6//u185vLIxakMB4n17ZhsNAQhLLErvIUPKtVFiKGUo5StI&#10;7jk/r09/nUGV8tZhqM8Yd1B1P8zCNQIAAT1K2qfJgMnTVZGBLhaOABdeDdy7AS9236dkwtPmdWKU&#10;a29Q2CxZ/pb2yA3fTDzGAbofZbvvYUZiMuMHv8Lmr7Fv2Ouls/er3+rp0MHo4/a2xBqKjqnslt/G&#10;xnUPDzR4Ynn+/JOpXMtGzonxqgO1VEPxyI+zItNOWKqb/E27xwE+NhGIfcRG+pZYcDiEMmmap4wy&#10;GUi6J6v6xhE2wq+nOUstdOJvi49u/ei6zZh+NjD5pYnpXJPfPdmvG8FwHGHkJKIneNJBoyeToNph&#10;grr75gCbRXufRqreD91b6LMHA16dH5yJYe4Gasp1M4De4c1AhF8TEfw7iGNX+s/ipj+DSfvGAW3b&#10;xDsYTD862lAe2Y/r0oSnAxU8bOwY+A687QfpD/Ioeu8Lx0C6tNuuh6OyANkFLkCPLk36Vj9kAdpJ&#10;vxPwU8easmuD6JZnPEVzNhXYYSd15Dn30ZRVZx23Zt7JDhzuBTpuu3QgHefeRQBHnyGvlnTwoJLB&#10;ik4Noq2PR5Ay6m/gc/aejHyRFnW46s2rvtof3nZiXT1XhgH9cN8M8NlAi719zV4duu2TZoHVrf7i&#10;4MpibXWNhzm8utnL9K3HWeC9vPzi579o+faz2DM+yGPA9lkJvs2i5Ysv4t++iUxv5PFT7GUWVIXa&#10;hgXqbXHCp20PGh3S5Uzsapupx7fWZpQJXb2sT3xpUwRaOf/iD7sBoDbc9HZMJPyvaBeSwVVbjxxo&#10;yqNXi5ZoFiO3xVJxwngEdNrOaxNzLSgnVMbgsjjBx3ji2DTejzLCyHvgV255I2vuV74/BfnvwESu&#10;U/oRlu9zHTILtUe0D/0IrZt/6q1vmbTBWVyB+iMJR8wLKkJ3+OikVUIQlE70uDpjt81LH+F3F7dA&#10;38Yq/cB1dZVsRfRRuODUdj18io5XLuX7QEjs+Evj7ev4z7S/9C4a4keCsP2S/3j6ZCZE/dRM2gnP&#10;tTtCl0wuUv6mp4mvEzq8JSz9u2Hz25aHzjdsHelgr4XSOur+10L7xtGnznQWxznesLTBBmXAmRe4&#10;4dxyy9Pm38VxN6C57blteS6/NIXFeYbFv/BjYesLi0OQvrRXdvmrI9fKyKvPTQz4QAdXDrDMP92r&#10;4+GAn//8552s8rf8rnRh5YDXeMZs2J1PwH7s8OqzOaz69JPP+snXzz51/UnpGKP5KN9M1y/YGJ83&#10;ek9/CP8Or7787PPL5x9/evn68y8vP+Q+s4fLP/ngo8svn7+8PI8vfXIvdmCcC/RNkgCejFM+VdIn&#10;f401iR8m7+XjZ5dfvPjo8rOnmW+m7tuvs/j64qvLtw7JLMAeZC6RBa6x7fAC6a/RLZkTe1LRZkc3&#10;PPCa8SUdqzIYs+YH29ledB+Z9vAMH8ktqp1HeKrTfKHjZSGyHLGNSA9n8P/1GQmdIwH90PyXX9De&#10;wfvK22aJ8aEhcK5dx+9yOWiNj4WNfmW0zyden+/tHGMJPxDrS9bYirYSC2uXxnpynEGfNMebB71m&#10;7NOu8rbeHwGcxZw45fC4fbD+FKScgEd1mnfIgn98CvLO/Chzvv+TAM1Rvxs/B/6FynGUFej1O/66&#10;/Ww2VYcW307/9BYoX9P/wQrbeVbxDb+uaYKcD4PHmxjDkTB1q0cQ/sD+HlV5lHaKZy578OqPjvCD&#10;3wDNLb+Vi00Gaj9Ji+JDNmOLXoBnablfe6j9sa3A2FD+xXZ8uvw2XgwIK//QHFsoT0e7ibfMhs0v&#10;nS13SnfdOuUff/IPnAeNBjjaJ0OjdUbv2x9sVHpYzDqyB1G5H51AOXwiRj/Gz5/EJ37wQeaQ7z/o&#10;WwV8pYc0u6mTa+sT/VlfMOc0l+Q3Aby1m8P3rr2vXsRhsDT1uR0/hKt+5Ofe5n9hMkuz7X+W/RRq&#10;j22TG96zbhc/WD0unjPOrXcX1kcs1A6i9xmPjs3LQ/Z+VcH1cd+81imJ0jjTUYae4aIjayaHNv0i&#10;RfylNp3yN9nmfuKBg69r3uylVN7cn8Otzh3dH+Hu9V0Q7tbd9h3gG4/+Fxvzxp4HF/btK+VX9uX5&#10;fM226IBNub47F9IWX305b0B/8vnnl2/fZJzzUFPqW5vZE/jJT356+emdN6+su/sgg76csq7nE3pf&#10;176ldW8iNNrf7CW8jS0nHv4i81nu/F3fBBA3O+X0R4WCxxvXflPlvrewohNzCO1tkH3w3oNL0Pft&#10;r10z2ut4+szPanxweZF+aJwkdx/oNa/d/SlzlaTxheMfBtoWyh9r8NWZkBavfgVp/D7Y/kvPm3au&#10;x749DM5Gfc67e1WRAc9i85G7fW7pdL/kmIsb73esweeWB62f8u/we+DxV7xHG8weGXotNn0NHwG6&#10;p4o24DXweUPbuH1+yODsz5dnwbX+LAm+6vXEF/rT1w/IHIglaK8eYMXm+NyvvvyitupBem+X9PDq&#10;2ePLU2/KxGD6e1XHIenQn3Z0AOUa3WgkZfN/0jqWJq09C2PByfMXcu/Ayh5DtBATM8bFN6aOB6nm&#10;5zFmrmeP5/69rIt/CN7v2VD6b9LIWHu7YwdnKH20TwHvm6ZO64UHoXV6NeVWf6B6x33KtN4xxl9x&#10;HLSuNP2LzMrJ78HdgTPYB9fbo/zRl/mhd3AcQQ1zmHP7A31q7fQs74+BsGPD8HCEg8yWEeQvrT8q&#10;n/BjuO+m4Wfb5tZvE7Mnv3P2Hl2mrvL+znwERksuI9sxR6gPCbSM/EMPS4+tOMACrrdtetCt/slu&#10;yh9fH1uj9zOe4Xv7nof5+b1vQvGHyBF89+GfsuGwZehJuOIPnwLVrf6W35tOR/YoIvZh/3TsRKX+&#10;VhYwdmq37zNu1HdYTx0vR3RP0p6XN1R9Hj1jw2GrNMiaocMKfuHdOdgGMi4IeCe/+5XJdR9UO/TW&#10;kgeOrXvu81cdHPdAWPnBpN3Sd45Sn5lxr33u8J+3+0nrfIIOT+Oc+/p3PEO76axoLhvt3gl1zBiv&#10;LYfPlsEL3Ec5IG/Hd2UXxk4m3d4de6pfCE44up5LTCZ4hNFHL0cO+NEPkEFQZmmsHgvSk79nG9an&#10;Dq7++T//590fiPVfLv/qX/13v/o0i/xPMul4lUkDZCalqFqEGwQwB7EOSAiI2uhHRzj0NU4rf7cJ&#10;5Hct51CB0MWRP/jkr7JWOfua8TqAbnx50ufZ/NinydNOEginPlzoUJ6nTxj6Hl7tBvEqrodqNtuS&#10;r+z+OPjyA09x5X7xzmB5a1ihRqaDJV7eBWV+DM/yKVQHwbOwgV78TVB+8KgH/9Y743LfRoYr9/0m&#10;K1kPo+9CVp4yh1EUR8qWN7jSVrCVcvLOUP4UTsRQfXe0YGM9bcUIfSLgFb1Ht95G0alsJDztwWCM&#10;lCz5s2CbzjQoXfcpPo7xoZ8szwAfnY6+bh2qdqGzHDregLeVn7PZTiWWvjpiLzZg0WMLDlXZgOtO&#10;mrWXwxGbPaG7r9U7AJrf5rnZOLzawYSjkw6fd0vO/hbMHooIY89jx67pHh4xHHu40EH8aPeVSYCH&#10;Mxj7Gie7NrDteC1/6Er+6qoHWCZH+AWpox5YnhYnEOiMze3kz7UAp4BGCDamt+pYe2bCt3YYzirN&#10;ytGAxUTq1S7ZqHZOGW0nQO2/sUllzn0yk/Jc07UfjG8++rFzuKujyGDAHhrzRt3X6ed0SD5l4JPv&#10;uvqFI/cOIT0Bn4JB5rB2cJBBO9l454McKs1nrX4yB9+h7TNpcLK99VX8lDo+weqb6fQtoIcuv8QG&#10;2Q05tIOHBp49vX3yEM7t/9d2Lg6fn8gE/Kv4sS9ix9/GP2fRxX7p1USifeFRFlKnNjYYwwFfUCeM&#10;jB1Ect8JSsrUTvgR+fUj37dFdzLUwSoI2jaRRXWlsSdtkA+v6qHZydVRn1zAG1IWToKB+TyI80mb&#10;Xv+ESIK4+gieoYDuDLb6uY2bjl0J9Lq0Nrge+ZOWereJ9A3ffzWQR907sKH3Lg7a7pcu+cCmL22B&#10;TlPpiu8q3wmEve7Anivt1clW9Cl0A8pGAB0GTycZD9L2ifvJJ7LiKX/KziL30HF4YCsmOfumMV7p&#10;tHYUqO7JEzCG1p++iu/LOGAze+1CHPV2rmAs8DsJPj3TxXL8Egn9YPdOzNq2qdO4EH0cdM4B7xv2&#10;Go8Lq1M4Nk1YvZ6DvHN7nGHDOW39yN4v/sWzvLsXzmXvlgfSlt/R+7vyCFv3fC0PvXOQhvbysfjB&#10;8gUEaUtz6Z9h8xc2nPkSlBPgXV91l4b4zNvmueYD+7mhP/yhb2JJ4/9MUh1e2Szq+B0+F8fiL18h&#10;755P9bmi33z8+8vvM4/9/MsvLl9+8WU3wIwBX7r/8qsethoP2DC/xn5dd+wIMm9yvIpf/TLz4S8+&#10;/vTy7RdfXVLo8lHmOv/iZ//o8pfPwk/61v3vgsMnAMPKfL9+/Fv1EfWw4/rjN99fHt27f/nwybPL&#10;z198ePnoyfPL40y7v/8m84Svvu1hl4dg7j2Ov88cKJaYeVB0fOioHahA4JQLr966ct0Fo/v8tc9r&#10;d5B+2zea+OaMm9c2QyfA77bds3jsdXC0nYJT3/SEJv9WP3zgrG+O3tr0+JKfS7//6fM3XZjjJH0W&#10;LXd9y+PQS31y6vdQO2XCSf+KsP08FRJ2DsH/yDYm7Ri2gFf8n4GNeEvc067TDlrz4KlMJxQvm5x4&#10;08BsEt3wlgY8iYXKdNTfule9JihHBeWXv01dOP5rgDZ8aI5sY0PyznFprY9MrL1LuvoJrtTHQ7BV&#10;leU39zvHhGMWrgdfJzmbHujnKlNOe5SeOsqt7s0lE4PaHr78pUq1IFYnPDU9f7MODM+xn1wc4xV7&#10;oKPh52p/wYle3zYkJ6xwoRN+2B9bnIPOyJfsAvtxj4cjrO4WVlawbSaMXgaEyn0AXRfP2lKqkck/&#10;xc/1jFH+bmn4hq9Ir+n39LnyMf1r1wv1nblvmeNPvX7mKGU99GGt6u0VfYk+51P4gW7qfFN/1nnf&#10;seYw/9MvXJMbnZ3zri7QI6trQd7Cpiuz+RUnl/VBR/ra7s3OBlo+ONZn4+92PSB/y218xnGlm/R3&#10;cQXqnwYH/S8+doJ/Op2DkVnPmMsUbIitzlM2lUrjzHMhNqWMTTJF6NbDFPYLzO1nw07ZQw5oEtdO&#10;Dyhv7U9FfQ0rn/y97r2/lp8K5F8dCClyxHNR29zEhKkGV2+bp0yhbZUYSI+Bsq/HbCb9URkB3/T3&#10;rgwT7zx7aS6fe09fxt1PP/v08sVXX/bhDIcqyj2Jzqydfp6x/YOXH/TwqvqNDc86wtohSFLW2NWv&#10;gfgyRdpMGp/Vwzd+wnozg+/bt/Zg0o4HH/rKyjq9NnwlrzqNDE2RBw+bfRT/aB8j98ZebWdgc3jw&#10;3SsPGU7/VMchlYcWP/jog8vLzEvYAP+qfzm8aj8zrw0PGqC0q5ehqX9YI866cNaH2zfpr5Dr2WSe&#10;TfAemGbu7NrYXF+cfGXpdOzz6Nena+0lXPEG7gb82GDfBz62D+MHbtB+FVAf7fr2wz4Lx/XavPul&#10;LV1/c7jevRZrkuQfmcE5PNx8x9jeTabEub7hHhvcvr24Vr5zHrrW1j38TJqxyxqEPvlgef2iSuaH&#10;+u/TrBtfPn96efE06xPLRwejsau3WdPUbmJTHdc9ePd+2uz41Fo/qcbSgnPmLCC+/S1+iCnOXDOl&#10;gubyJjzPQVauU8BY937WRw8drKWN7SndD/4H74VGJlbv/TDj5fTd0ZU+eG6rhdUDcH8Om751MEdf&#10;G+iX7vaA37Xc0tY2+pVx+9iHaj+Dh7wCU0+F0k55fmbkP2jU/JY//E59v7VkPJQuKL+8iM8AYffl&#10;7vSZDXsthmdpn683nOstTbB0N+1u3b0/54HlBV90/C4kr2o61j79w0Nvr3X3b/21kqHYMiFx7WuC&#10;uiNDa6Q8e2AXS3PtQ/slPzD32ox+hn8o1FkfIPAj+qvfZb8XH/vwUdrfuNQ6eDnaI+Em87TH6PBd&#10;3ayuWr4yjd28DW+Z8JWfkST8mPWRM3U6vh9fdJkHUfi48XO91z9TrhiXj8ZFeeWzc7ODvnDV91GH&#10;rtn38i/c1gLrm1CZcK0X2OvV7TldOMsv7Yrn4OncpucwaQE+Tjl3B2/ui/OQDcriPXDT5vJwUGtQ&#10;fs4Fxs718/WVnUcWvJRD1zP/M393Py8ATd8oXwX/k23wvdNn8Y9e729zynk7K7iPcqsXtrdw1mH+&#10;n4cEQOzFG9wOrryBdT3A+tf/y3//qy+ywP/i88/7Wt4MtjHm8OAzBR0cw6RGtRnlG8Y+HzdO6u08&#10;zYTBMESJ8dnF0W98p2H3cwYG7B58pbNg8BwwyzErc56E74RpB/3rhDx4KWIHbMoXb2OI3WsgQQcF&#10;fTMsMprwq29RYGPNIKdsZc31duYqOHEXHYeR4nWMYBpuFS5M+uASbyPVGOgnYcvXwAJn40dM2cWB&#10;H/e3OmiM8QjqSyyu3HcBil5oMT4lh46607OVw8nyWpNMndaTCfzX+MhLvT7R9/hhfzOCfvp2Vf72&#10;aTZvyGDNRKdPI5ksKJO68O5kqJ85wZl0jq+fDny/BxTfeor/GEQFvK8t0NNZj/J2w4Nu2Mo6G2Xg&#10;WDvwpoDr/TwesKnl02/XiRU84QcuE5Uu/mPD9FJdJibHtS1CK7PKHqjYCFsbFPQfmyl4Wr7Ur70c&#10;/HbgJkf+ivsEnLcNMM57nWkn77mm83V8YAOZlTtD2yn0FoTqDe3jXlhc+Fvbg698BscZn7g8Jr8Q&#10;3QgjS/SDJXwdcaNAQ2judWuVBfKzj+gYvqQ42Gwb4sUAJs49a20+Pt8EtF3KmhDhy4ANmXyT1H5q&#10;L/cWDvJnoTRysbMugPPnzS62aEHzXuxRHTpg23wZ//MsC9edBPdproA8umAnflhSfj9bGHutrgJi&#10;/PQp2cS1x/C2T3YaQOvfns7vvODVgNEDqvD/VWx1BpbpF3OwcEzwX2sv9hKdRDHsd/wn291JzNrP&#10;3E8D5L/w3Q2h6IMMynl1HT9X+4t+2etueto8YTfq9eEGm7S5HltKOwYX1O77WcAS0zb6THiRrix6&#10;0vmkspKS2je44NNGyjTt2PiY+8F5tl188w87Pugv6q3vVG9D6Rz3tVX8uE6dIC23/yVgF2h3Un/i&#10;QcBH5T7wrByuBdfqAzwpv23T/KTxL4ujfDVn4nev93/jU/7wn1DUoWtsWhr8dT/3GrvoE/QHn+Wx&#10;+g1fKe+6dOFKvOMo/H2qjv3oXwmo41f+1/Gh3n6xme0JQ32Mbfghbnp64mC2B1jpN8b/4PHGB93P&#10;ZPXmS9YW77bbfy0o3/qJtx0W5wZp57B19ClB/rbJuWx1cgJheVwctduD/pkmXBs2b8G9sDS37BnX&#10;nwp38/AlDahPpjN+18uXsmeaPwZ3ywiLY2HTVi+bvmmLZ8vhS1w7TB7/560on/rbt//Zhk2uPbxy&#10;mCVNgHtxnPH7TVK+/pMvPr/8+rf/cPndx7/v5gTfaa5XewzYuPSZQeX7EEDSjCv8Ur9Bz+/F3/ms&#10;39eff3H5+rMvL9+n/qN0yj978uzyL3/yi8vPH8bnf/XN5YevX12+j09+L/3m4b357J55rvkt/20x&#10;rw+8jY++n/rPbEA/fX758HHGjyw034+/JlUPvh4/ulweZYy4f28OhI5xMGJGvoEZ32YssdiKpmcT&#10;7mibXdR546uf1CgY32Ycr9/KX3156qjnemN69LcHWuOLpy2r76TxU1fgRxJ76MP8h6WRWWvzEX4z&#10;aw4p8Mg2g8/iJTwpN3QDB0/l66A9QN60y/EQzq4FyA/kieFpuY55D2Nos4m6Psj4tPNJ/njtZ21o&#10;44GxpyuEhw1bbq8Lud6y+DhfzybrCdefAApTfmS6bUwuneNibJ9NoJo6HSuO66FnPEq75V4tABfd&#10;mYPnpmXF9f8p3zoH37maTz8f44D2Xy925Y+9Je5BU+r4jFMPmgAeh52hlWCe3zZPW7BLExRzw/Ib&#10;3V7bP9fVdYEMwW3MhyZpZKm8Bwi1oZQrKBbBr3YsrTQG2Id48656Tdi0u7Al8Ni5S9KE0fqtfgqf&#10;1jbR2FFudX0tmevFLS9XzWu/oL+jrwntn4ctbr/gUz54+bK/NzT+JVykHnv2FpaNfvatnfQFY/X2&#10;CWlwGasBOqsbYe+F9bFioTwcuhuryv/af+0gee2Lsd0zzg1w1z4Cru/eC4Nb09/a6G7Yunhb/vbQ&#10;fu8X5zmWV39wAPnF0ulPWL6XfionVSMZ0zIexH8I5padxwTqaxKKJ+W1p7psYGmeeQLCynem9y7t&#10;Wxuos3m3cMPTOvqOekcoL2VdmryjrL6W9tJW7cfGnaQZ9544xHgv7Zdy6i/fPwatHziXE/AizRju&#10;QZRPA19983XX9B5QpTvjuXF9Pgn8uPXqpzOOdlwI/dpq8PDZ5gevPWWfsSxJHQs8CG2s9Tvt0VRs&#10;YMY9vki/pA9+dHQ28nQsDR9UV7nNZeMX+5ZU5sY9dMrYSxIP2b5V9HXG72/xlnE0OOYA5Onl+Qcv&#10;enj1/MXz61rDOFy+6SB/46sOnYmPay1nPPQGn9+Yt+ZTD693dbk+SxlzIH15Yfsz2c625nrtu22O&#10;t4BrIGy7KStv/cPiXbpbfkPxHWnLK6h+TyDQARwCftqOiZUXFndxHvYkb9fFHohjR91PMY8Jr0tP&#10;GbAyL13XZFocaHpLA11r1ufPnwVedo2oa38df9n54etXketyeRY9v/CzCo/jW2MJb4P/++8cfqXv&#10;Z7CxH9SfF0mb30/8fuxQW876hVwjExXYS+rD2iD3vIMSxspX5pdJ9KnA/tZV+qDPWNorux8eeqhq&#10;nueA7G3aLYOgtwG3320bbTud26r6vJMmuN48bMrpuBz61zZLzJ/Opy4zXlem2cdST3mh85oD/9CI&#10;HSYqloPkzivIPtbgb/hY/sojXPAcFYcHfTq8hd62eXkcBO2zdLDlFzbAt/fid3Ac4e71lgGbtiDc&#10;ZJ2w+Ohvr7essDw0qXHKOR7nWCLIyKstckUXHevp5NamnRMdeNjRosfG8oJd6X0o5n2+KLZRHIHi&#10;nPLITZXg8dc5R3hKjJdZWwwP9alHP/ru+zdpS7bPt7OX25hWOQ6+p56x0txbueF34HytFEbIHmAD&#10;4XX1qx/ClNTe4yWdq7TwLKXpiyzpfNLKOnNKdVOz/B7tU34nDK1e9X6D9G1HoNDINuU6vztkl3+2&#10;YzB4b3DFo+5B/1auEh4sTHl526+1ofZ4X7sePBSmFrGv+Fs3ZSo3+Q9+1j8s7vrulL/uSblOvP5y&#10;93r4VXoDfakj+c6A5AH3Z7AvuemLd6F9+bCl2a+07j5wH3SUw+t57NkgD99J7TrZ58095O/hVr+B&#10;9c4B1tdffd1v/kO8HQBDHUQwB1mUakC1QWtTLNrpBkCfdDDQ5I9T4mT8tsDDBxb087sX/fxQIY45&#10;ZZZBNIBggOgGrnIZUOsI80eoHWQJqVE0xCq+g1WgfJ4XAikLVzefM2HwdD58ZBw53+uTQDai36Z9&#10;y0vqC+rRQw2sHfymZPQFdGpY7tkHyzJoHTLJX1623BrV7X7S4F3caqi/fG5DL67ztXDFFyE0drnb&#10;bPTqL8TjNFogUTgcg7YalOjfgSv/3UBu+PTWlbalqzmUipHWGQYSw2egf/T0yeVJgL7fy0Szm6Yc&#10;ZGi37tIis8l0cKrrd6S0I5nJV71E59pi2mPeoFndDl/v6hPIYwtrG59/8cXxhOK0r40Zr59++vmn&#10;fSrbUzr4mu/VPiyvfXox1yau8M0gEpopNzrxGnhkSVmHLQZ+vEl30DQ8s9fb5hu5ti2Fc7wylcfQ&#10;MsDYcFOe3ECQf558kHfyHLiE/nEP2JNYGUF5f+xkF1pg+RKvk0FH3U6a0wZs3++I7QHy6nn4TZ/J&#10;dUN476fm0KKz5NHt8qnv69edCIHyxubz57I8jm3CPxOaAX/iHmYdOqAndUxS6Xo231Iv+V1MffF5&#10;rmdCT75+OjTtLbhHA/03GfA8hXc/Mjq45O84Zr4tlTtxZdP8l/IrN33ZbDEo0REgZ/MOfQJ2uAdY&#10;Zz1ro6dPns6TnRY1cdBw9Q2r2OYXsV0LQnyzVfBFwKct2t7hJZoNRKcZ8NZP4mED2TcdvbZv+kD7&#10;QnDg1WCpXW3Aam86tLhMZjcn6LebiZWP/x3Z6ch1W1FbRm84mnZNCB6hA1HbHZ+T1zr56+ArQbuF&#10;XidXia8HG8FfO1KmgS0d+I9rsrFN/GnT2kgGzbH5d8Pydo2jq/W9/7WgzPap8hj84g29T9+yAHeo&#10;3QNQGSl/Fz88e8i4eer3+k5Zd5tyy4lkKS+lLlxK+Zm+Aw/87bN042nT3EfhBXiUq27FBwhkqi+O&#10;DHw0/dJtN0xKNm0VHfOxX3jbOQtBGxU+v1m5Y7/00A2Sxz7/exzOkjfjKnsyxyi98DuHnTc58d6/&#10;1YXEIzTvgL2vnRxyVK/Bv/LIl7btdq6rDjmEP1VuywpLY+lt/aUlnOu3r53K6fsLm34OW27rLc4z&#10;Dxvu8iaoc8a/8oPlS0w/7Y+HvJu3YcvcTb8rj1hQ5kzvLl7p8t2bj6nrzavf/e53BX5OsMk1v//3&#10;8z7pzied+4eweKULfJAHUj4Ovv/897++/OYPv+8bWJ3PZgzlCdluy4eP9cfGV9zXN8YmLRY8JPmD&#10;Q49vMp8MvJ/yLzOP/YvnLy//9OVHl49+iJyff3l58+XXl++/eX25F9/Eph3MPs58p30tfQW/+s53&#10;6Qc2772p9Sy+/eXjp5eX6QvPHj6+PI0enj5/ennw7Mnl1b3vL1//kAWEMS666ac4f8hd+hDJHeiU&#10;zwM3P6kvm1tFqI5xpVd/HL/Hr4PUJ6O+ee/9+IPIuPrjN3eBtD64/+df2zH3yhkPbBxqi30wwxg5&#10;T61/P5+Azp/+LM+8SRvveMO/dM4S/vh0NAuh33HBderv4VV5cR38fdPduIwmecv3AL7PgOeO2Wlb&#10;DyYBDyztGmaBftWH7x0cdJT4jPtuQGOBgs6Lxg3nfvNfhco9fXHtGe5z/+3chw7D93iDGx8CPNVZ&#10;8ck8oDfRS2y0n2MRp63UG8lGZ/kvRh9gL29ie6FTWui3GEFTNpH7UC5PNrr6cFFs9covxMoGJxwd&#10;Cyxe0wY2BTNZhrE0vX3bmGxAnUAfVMJncNV2VcGCKLjPb/Z5a8xn0MaeQNLZzdEGG98Nq39h2+8d&#10;SJ4Yzvs2hoJH8dW7+WF5gufQY3V58DkhV0gfZcSVvv8NfQ9LiVXtf6cYntaIIvBh49s4ah5GTvzR&#10;nQ0GNs8H4FP7wMm+d9zGm76hnYTVy/K9utBmbfsj/Qzat/YTns0l9H/zeLgW4KxODnypea37Y2HL&#10;bn3Xa/cLxXJc4618HGXIA+rn1rYP2g3UlzR55pXKbpkz3TPvKGovsinLZ4jp0WFCDy5SXhoQuomH&#10;9/QxNJbPzYf7BmNbs0E2trk8rzyV6aSz8lVZbvfXDc/yfLTPiSaUyrVsZMH/2Sa8AfUwtvT4fvw6&#10;+VNHzZVr7eCMd/jGy012afSBZ+sU4/rnn2fNHd/rENp+kUOrn/3sp5eP+sDw2vDI7kGnfVDzYXhx&#10;34eMM6Zbw7FbwdrLz0j0E46xvx9+8FDKq47jHuTDYyQNf8FLV2yZT0vsXp+5/yBtTf6s67s3EWDH&#10;UWLnrg7CfngTmV9H/j4c6NAucxZ0XzzLeP289M2n4ZvPtgrRyZpdYml8xPYnwK9qE2+iWedpA7rE&#10;945Lq+PVszI7BwLuxdsG7+CP/unKtTJdYxfPsKW56GLtCw5vW8NZezjsYvFv2Gv01hbWHuAUK6Hc&#10;Av6F5altc6Rf8fX/qU9+be3zYD7rt787pz8tLf7Neop87ev+9Pvkr/zwoLfAP758+eL6QJSvoaDb&#10;38EPLeU9tPn0yaPL88Djh9EF9sy9YpM9dEiF6j82a/3qzRGWBnfHtqz1ulbFY9K+y7jm96jZjoMs&#10;qws9mX29Stk3SXeQ9Tr86h/vm1d1b20ezNdmHXPepr392ddAP7Dtc7aRqz61w3F9Tt9YSGrKXSo3&#10;fXWcO/CRs22bAnCVBn5SRtr4kLGrJFaP0q91cg/wv76zqcoGaovgqH9wM+UC/HMhbdk2Dt6VaQG/&#10;qXTNuwvClnVPxjOuLbPxOX3rbSg9shxwzt86i+dcD86VoW8PZT4+hz/HnKr1UrBV1bvJB834dXqX&#10;j5b/hxdzHzp0j07+RSfpt+8/ah3pyg+wSbIPL3Theu7pZfsSgCtxdXXY/Xv2c42RcEmfMuXm3vB4&#10;1g167F65a3g78lXWwI6TYjbh6xNC7iS/C9Lk5b9QaOw+2ps9xqOO/6ikWnGfMLK/O34WFBQnbdtu&#10;2iOgD1fGaaOgP/QyY7o+A+SdfeQ78Yl+Iddsdvvv1gOlkeB62jb6jF4qK73m2gspXWO4FtN1YmOl&#10;Prb63/r1Daf5b9MPuvjo30FPuNnptO/yRI7KQweHTs5lwVkn8uFc2VTkm5VZWBrA2oEvH93wcfze&#10;6GTL6CtJ6Gf6zfH9Vqex8Cc/+cnlr/7qrxp3xfTX/8t//6su+jKAINS3eMIAZ2wQ6Kt6ScFgF7Bx&#10;8gSU398+skAMQ6GTvCx0u5Cf16MRprQJoxzMrQIMSpiG2waujdxd+Noo06GYAaU0LbHy6uLZk2f4&#10;7gQ+nauLaAdowbEHVzZC9qmpTjpSHx75nswQGxgaQnMbnZDToFNe+sL5XpnFmf8aNx8Ez759cDWk&#10;1i+1hi2/9YPsinONpQ16SgfXoC6+cxkNXfEUZ2iFYP7lGh+B62ES/cKrT5/q3aAZQyJ1tL3kPnUZ&#10;41Rfm+eqAzRZTe6fRqcmCn1T6zopyoQx+ei249GDjnYccNXWYkMWvGSjI20ItJtNIWlnfZQvDB26&#10;UK+HP7FXEwu2awPD24U2lE06a1sHvU8//aSfO/CZgGi0+btAcVjhe8nK00H1lD8KQLPON/cW2t7e&#10;gU+Y13Ftps9GD0e99q5M7Tl8ltfq8NZhb+VGRvyL2475U775gfKTus3DT1jTJ5Tj3HZjnM4EZVuv&#10;k6rBAdRZJwTaJ5MOp/rVvX4cfPr0viGUAsW5PFzphK8+yXvNT1EON3ppvwyuB1l89InNwx6o1UQu&#10;SPLf6JZdledDR/M3todH10WeK/LC10VRcBpk6c5nQv32iY0sT6l+9tnn/a2Vr7/+Su0G5UOyB5B+&#10;W8QBlk9KmJB5gruT4FyTH9C7NBumDpbQYFvC9GsyjH/aA1T0TMz3W+7wifFtc//Fy5fzKdP4qAcP&#10;H6WN3vaQysHrZ55m/PSzLgjBZ5990c1en8KKasqTV8f7HfH3p52Gj7GXWs6h/wee/I8f6sZTeO5k&#10;hc1EjdrYJ1pfPn+RNp5PSBnQ6ZhE/GoPMqMj+MnwXd+Au/lvdYQOuB2Mpg3FQp8qSf0O1PnjYcPp&#10;kTb+cibEqWPh0rrDgwA9CoPfrEpWlJCMts/JRzi8It/UG76EvRbfrvF22OOR/qchFUJ321HYWFpp&#10;R7dsBLAD8uFPfWHL47V9NXCgDaQ/yTzKbnC3KXsdboqrOmgIhv6Tk3xtknbXX8fvPZjFQ8OUbUhh&#10;GODSd/BsclHbj0xsg0+sDGi2LF/mARf+NT4084AYWA+Cu5EeHbAfMjoUtblvk7+fQTEWkjntyPYK&#10;4YF+aOKq6+OaLziHllM/8YbRwwhUWwhs2PK1s8C57sg8+tu8c5lzOWHbWHy+3vxzPel8qjK1i+i0&#10;uj187dbdsHWUkbcyLT6w5c7xlhG2/sLmrQ3i7wwrq7A4BNcLwvIC/8qy44V0eMTCGe8Zp7D3/OYe&#10;XnkLi680D3Nw9ctf/rJPWRlrFod48S64x485ID/5u0/+cPlPv/715R9+/9vapAcA+IHxszMfVc+m&#10;1uvYJxvX34zZPk9grsrC37ex/ibtknKP02d+8vT55S9ffHT55aPMJZP+wxdfXd58nflmcPt8mbrt&#10;Y/cHP750kuooPv91fLXP+vl9oWfpR88eZm6R2JPkHgry9tXn3317+epNcKaieYI5dxe9WRBGse0r&#10;fZAgdKiQ3ENr9O4Hlz2JXp+XfpmL2cBLP3V4lcLt+32qz/xrdRqZq99rM93anQ9nM5XNuJ3YZg+6&#10;nT+mji8veOsSfz3oal8/ftQfr8HoIK3jTWTpWJK6c4h19Mu9BlhgRiB5+BirmrA2Jt5rumihEKM3&#10;46zPftlY2r6nzNYBZCCb65X3x0BQ5lx/Q0qkzFxL3rz6dDq6g+vHYOt0PqxOrtFiO+JCyrAJG2Lk&#10;VEbb9nfDkt65P3zv/CXROHrgov/iDI4d1zd/cc3vVBnTAwfdlBr6saP+Rih82jxlX9fmgjf3+wUO&#10;Nci0PsKXD+rrEvus5fXQKtDNSfWUNWc/8Jjj1WYDkbjzbHywOXq18a7tbLrPwtb8D+Q+eXuAtW0g&#10;lB6ZAqt7QVwbVDc4t95CH9xh98nrxl1CeT7GXP0nSIofj1H84Ib3iP1N/1Ii9kbvudLecL+H5/BA&#10;L7VXdhvddVynrpS3YYMHc2h9RZ+pn4k87H03e6XtuGsd7uC5aamvPeAXpG06nQjiu31F2OvqLwyZ&#10;UzzYhxOrp9HfbmitboVKOmiavrq5hlyqU/0e/JzHxoHQNt84+DrzV5vOfWkEzu1ZwFN0VbpYSZ0e&#10;3OM3sJvD6mxQprhSznV1GxrayphUvxZ8w1t0Dv/Be23jWF+5X5nhB3NN/sNm0CrNoaueedfqQNrW&#10;nYCxsa1JHxsP5fJyprsBf53/h++dy/Hpro1vj7wt25lXwlFveQPCyjH8jxx7vf0G3w6vrLF8PlAf&#10;YScf/uSjy5/92S96iPD82fzuFXvvA3GJ0ehBUfjU3/iq7kdljdV9ndxrK4dXXaO8eB7bftC3Z169&#10;/mYOyVOm6wbsh+X6JfMT6XCj562Z2Cxe++R/7NabhH6+IMTjd3xJRb3Y3hs8DS596EnWZqCfKI/e&#10;tDd6/Bb/6OGQteXusZDLX2Xj09iE9djMT7c9t70BPukUf6vTtU3Q9CNNOeXJyVZuMOvVrdc2pBeQ&#10;67VZoIx5uXZgG2B52/ZdWF7XhxTvAZR0Lide2ufyK4f85UG6mPzdzzuALLOuudnZlnV/1uHs+Uyf&#10;A4sX2NP5ReaUf/aLX1x8/pENePDTA/v2DT0k9OD+e5enj9IPYgcPYx8PtJ9jp4xvfYO9vic08Jm6&#10;32be9+2rN31wwB7ByDdlHIA6oELjTeY77vs1mRim9G9jX+IFb2C9R++ZLxkH+jZNwBuR9+9lfvie&#10;eeUAmf9L7bMy3w2bfy63a+PrA5R80mRfAxsu/sNfrn24Nj7Do48D48JUSlvF14Bw070caXAUnzZL&#10;0rA5/F4h+lu7OAoMz62vHj837bDtfC2/ZY8YKMOu2GBlPsotvbth621wTdfbl+7mC+e0pYHewowF&#10;8eWxsz0w6sGmtse7+ICRaXgzbkG7fKJfYJvJoAf7RMr7fKADrHDbsgJ7HNpD88pP6R/9pDSXr+Qf&#10;fLbfZVIZsdPewWqLLPcrK+h+8uk+JVIvXcYBVupfx9wa1YC/uZy8sN62DLdJjhxidBQJsjmkiuzu&#10;XSQ/RtLrYsNDcmcsxOfMA6etWrph265x7oevCWsL2uKql1yfbVEaf8SWxIJ+cDcs3jN+V+tbZ49p&#10;eDHv3v2ttnGgtSjloO8edG4f3rtvkn6F9voD49rOZ2ZsCP5DXkEMru0V9LTm39AeGcXYaFAmZT0w&#10;Yh23tlc82u7AJSxu8xAybrkj+6CxiKct0B4dz3zV+ptsKVldX201wEZ9tSGYO+8lt4Orf/yP/3Ef&#10;irGHePlf/83/51cdRDnkNBDkBtwu8t1bdBwGgrM+cReDn989ysCTiQRDpEQDhkX5bHiFqS6IBo/X&#10;yEwo+opq0jEJn0W58p6Q2AMsQTmTFEIJhNWwTQ+vwCBkMxn/8vCofidnGZxNOHfSKeARoOdgq5/F&#10;w7NJSRU/oIyW7AKPcR3p20A1mMOZC3RWI0l+jerIX4Af+AG0VG/Yxr0ac/4Os7gaifwxsCnba3Vb&#10;anBoG3/t6LntnYEx6SZmeK5DjG4Y+BwezISguiWb9k2dGXAGea83oJH2RN3Gz/KBxxBoTBfeXOoh&#10;R2J0QfNDb/mgm0LrDc1ZIM9Eh746yaYztlG9zcCN3zXy0j4C/eFp89ibmF18nQkRXn0CwJNUDqfg&#10;+vyzzy9fff1VD7mUZSMOOr2V57OSbIPDwNO+YQWP/0ivH8w3vqXPBO3W5ulykY1uW0U7JSzP7vt3&#10;8L0xPsp/+BZzLOqALVNQP7BhHVEXkwcP+AGlFVjdAWU7wAU4idr5gUtAjz4KweVee7iHU4BzZJ6D&#10;oxTqoNPNwMCGljmcoXa1GaZ8N9OjDgMe2nW8+XubNPfluXn+Jq1lO7ia6AVv6hgYdpOezdMb39AD&#10;rCyo/Biwz/FZWNkwdWDpCTg2Ov3+cnmd9jUp62QygNp++3V17lDUU1vwOkTaz16F0drz+dAQ7/jo&#10;Quwbk/L5lBW8yao+6cSC7qMPP+oBFts0ECi7n9VyePVZ4Msvvg7tOaj3dhaf7JXx+ZQrfvUtA5p2&#10;zy1KIeRtO/x08DsyyDGDw9iCfAe3eOhnux4/qW771HbKAe1Ct9U7eyiBmWg2j91pc/eRrfYQOTtJ&#10;io1Jl9++cfDSevSQsn0CNGl0s/5wbkZXta3GLmPX7pPP56dI6cGtDJlmM/fdie2Gu/eQbrv9Pwn0&#10;urZf3ZL1SO9GYdqZj5z+65Npt/6INH7xLRRHdIejWeiYPFbI5m9wtyl7XbiWHXzum6ZrLX/0kkVa&#10;fb6S+J/C0+fSrkkqbb6sc4EAO0HE+GjDXf8S9AUY+Bxzhi9tNHz3+nIvC8B+QpDN8DEmH/nrxnbq&#10;9y1s/Svtj6/ynPImKHjuRLQw7UCqCVOu/OZuZbzKqkTy8SWgoU0qp3pHqK7JmzpbfkGaOgt3cS8e&#10;Zcl3rits2XMdOtj51NKTtrA4l/bWre6OOtJA2/FH+DrzcKaBrljYuts/9v6sjw13cS+PYrC8Lw26&#10;WJ7kn3Gf8Qru4eQz+WUHVzt3k8cHObj6xS9+UT+E36W7vJ75hktdh1cfx1f+w29/c/m///Y/X37r&#10;E4Lx0fy0Nz+CoDbRh68Ss/kQrF/Cf/1S+sb9LAQfZSwBJsyWKC8ePb38IvOBv3j50eWnb9+/PP76&#10;9eXyjc8HvunGP9Pky8bvap9Dd+1LM473M0TpV3q5DXc2rqI5s99BePX2u8uX36fP3TMfnoc0ZvEJ&#10;0gZpXvI+sHgJbxZ5Dpo7v8s/T0zyOfx558CS8QBHKntiuJ/8OvodXVeHeAmC+lIcvRWrP2WmXCC6&#10;UZ5wKVJ9ir2BPjOfWdDR8fVNrdy3TmThB2qjqQeWJuhGPFrBMaiDL2Ub44asuV5dwLN2WT33ejYo&#10;0YZEulD5kr62L57NdnOWg78jkFXYukKvDhrWO+uzqxtKTlD8xsdBN3jPuP9LQT2ywbbj6qYBAd7q&#10;xHiGBj3Enjq+Jd2cvzrtH52Gv6SBCmGMdBDa8uYEoZXk+t0DX3GDQwb1PFSUHFvjycJT7CxQuw5v&#10;+k7Tkrfyd6NPXoB/qB8K6CveQpyDymlztFonc5nae9oRUIIvPaRQ7/GAK3rfpzW7WO9mX9Kia/PA&#10;zisshtvO4yvhX12uL277oX/gHLxTh10s7L1Fs/kl3EJ1ccjbddqBB+PTJwOHGrXHQWnSAhNlPhTc&#10;jx6nvzw6Hi5JOp127p95hHKtj0d1olv8a8O2e/7cO6Qnm7D9zkHXfjGAvlcPYmHlrv4PWTYW7pbb&#10;a23SNwaePOp6sHOMw1+gu2UFOBbP5m3+Na/5t7rkN8cV4wfP5YsNp+yZx1ROvnu6gGXw1NcfoA3X&#10;fy0NafLazg4Ecy99eSoN2s8/9m6MEfg1Y9SsGWb8iHGOTPm3a7AFgX2wzx+Tf2UZeYY+ufspWP4m&#10;yerhU7z1ZMBzlkn6bIxOGw/OCeWhtjz7IoXq52HHumCvL4A3yK5138GR9Ooy9DZeHvAnGNe7ZvFA&#10;SnRmvH2ZNcVPfz6/Z+n3gz3ENP1/ICiG3/Cu/fyx5T0c0A/QMXe0X+Mzmi8/eNE+4ysq1u7dNGUH&#10;5eLoE52Hx4aiT/6O7I/aF7TVQPWSOasHFq3f+LF+6uhV/IWPT6R5rTWsWbt3cOwH4NGY9Cbjrre/&#10;4JpxOfJok+BKkcqFl/of9pu/tj7aiSYv/b0PW8Q3xX7MRfTZq+3Cd9L19cAS7shcXZljBId4vsox&#10;diMsD9uWiwfu7SP1cafrpXcO6o9tzpqGn9/NdnY/8Q3aGAF7dWe/K1x1sraatK6ZAn0DLniVXR6N&#10;68uXPUVftvFwsXwB/fEDQ3vKzZ6b/vrz2N9PPvqoNqQFrMf7hv7X87uBD4PzkTVa0GWZ1Phe2vaH&#10;rGl8jtl4xy58jeXrb19fvsoc8Ous0V+ZA4Ze24NNBLSzgyufB/SGlU8FOhg1/L5uenhVLnyL/QbW&#10;e/ZPHswBFttpv3zw+PLAmzUZ49jW7S3g2A56dHwK28YL5zbfsPqX7mr9dlvAP216tKUCasujT+u3&#10;eUCUzx/779isLQ98nV9G753HxOeWOpopv+tMEAKdz6irra8BklIsR8NvEUufgL+pd5N3dbLy7TVb&#10;1SfWzs55e73hfL24t+y5H56D+y1TPRw2XTsO7RufE+vr5ug9zM59fRQbOWy//Vgf5nwiNI63j52D&#10;+1v/MadiG1mbvx0ZrjTbliOLcMYz8g7uKZNxNnEump4C8UWRMX2B2ECd9T/lL2VvPmCqkiulqhv2&#10;lQY/yk+YNUbS8hcO+zeHVvQNa+BANvyCSXddH1veADr0Hx0c93vAr1bnaK6WfNEOvuF5roU+lBWo&#10;7gLbD7YN+VXgGn3+RXzG4f7HAD93/erS3/odN/SNhJ3np/b00UOX6s8DN+MLZg/95s+bRudBiU/z&#10;k8qztMhCxsi2cr0L057qKWvc65hXOkP/PJfCy4wb1nvxYYdvGBlHFpfdrzt43JhsytGLe8Xx0LXF&#10;9h/2HegBVspYK5rfOrhygHV9A+tX/9v/9CsLIp3HgZEnWnQmgzNEVOzVa0+eeNLab7Ig9Cr5/Xxg&#10;ynNoJiwPn/idpMPZheD3r03I58BpBliD1HRuTNvUdmhgcvO0Bwuz8aT8fj5rn8jQYfFnY8LGB95M&#10;mtwrQ+AqKEIyZLhWQdvhXVO6ge3Fi5fXfIOdgC+KvW6yJ61NkTTp23jbEAC/BsIxQgPO0N1JwXXS&#10;GLCZeTWoABnwhe6kIXXQOehXVwlb58pTgnLKL6RwQEfPvbzmH2VyXeMPb56Q0GZdKF2RpUMeyKdb&#10;iecvCDIoZZIX49f2XEMNM2k6kUMovGj3fmYt1xzC3cUeGsqhAUfzOQu06u9mwqjjAPqjS8Ce4JlJ&#10;32njLHWnfTMgJK59dSI0tB20wuuAwJtRDtjgYzf9zIxDgdgVeTzlZaKsQ5LbBGxtrG/yZOLC5n0e&#10;4euASUoX3QltsxMsf3TETlaOtgl5w/i26crFHrYDAy1wF2/DUYeMazvXA4IAvaG55auL6mhs7Rzw&#10;WP7wmbpLx2SdHkz61Zu2PugnqIeO9urGYO7TqJlwzqJ/DdXERr6n1x6krL7FDlKhOt72dz+2N3/v&#10;OtrcK5V8jrMHm6GBzr71tgdt/JE285SVTyrRJ3/hIOizzz9rmY9+8tEsqPo7VvdqI99nIPU5y25U&#10;hI5JcScVyWMjPkdo05VPWt+kjehk6QO6FOSpByzIyLHOHA/8QX8U+OWH8UXPI8eD1Pk+tvZlN2Q/&#10;/SS0Pvu8b2L1x4yTl2Zu28PTzRx6zoTghx/Y2s3mhA5+xwF2NwlTl5/qhIUthD8+08bPsydPLx9+&#10;8EHfwPKD4Z56ZOuvQnd+CDe8p74BrE9Ap07xl4+dOMxTiaizI3x2whbQdPR6tU08lfPoITLMp+Wm&#10;f2+bC3ANnVyRPbF74L6TrlygB69y6vZp7yrrj8PqR9gydORqafON1+s7aeqTQ/v1QDb6qg9MfvtY&#10;yuxmJ5m2T7GLK38pp/zYQmif0sZnp72K4RZ6n/8mnQ3wLdPeqEmvXnI/JQ754cJfLnfhgT9p2kSb&#10;KoO+sXrnAetj+cz64vAPBx6rt5B5k/Hd9+QdAPs9AX1o5B9Qn61YhNKVRaT2DoLoISigCc+1h5QV&#10;S4O+Ey548nfWSePAhuVn22b7l/5HJunC1tmy57xtn4W7NDaou/UWqosj3MW9/CxPYMtLq98IsKVz&#10;nrB116fja3EJ8K+M53rupS/9c/3FCX5MXiDsfAvexQ3fynYeo+TDt7gXn3CuL015m1z8JzzSljc6&#10;8AATv2yMXvnEW1+Ab/OMy96y/f3v/3D5u9/8w+U//O1/7ptYfK43X8U2eNVEY3Xt4RQTdWXYnN8c&#10;MJ74LYRnDx9fnjx4dHmY8i+ePLv82cuPLr989uLy5Js3l/e+SPn0i1QuH/BG8pG//Sj8hU8b/F08&#10;4984RgfpczZq/DYDuubRX36T2NuLD9MOj9MvPMltbDz0pp/Cr+/tQxo6oY05F8q0HUJPv6aiLuqS&#10;2wfNoqe3cKafv00/axsFbv1Jm6fwKUhrW8MJcj0HDKGHeAshNMB/8HHG5c4R0FESjtTpuFFaURu+&#10;9z4JV36Sl6JdvPWNrdCT6KGS0oYr8dkW1o67iAtd7StUb+geZaSvTZ7HSGXO5QH8y3d1kHjmm29S&#10;8EZ36ytDR62Xe0Ee5jtnUablzkCWuSab9oNzDx8W7xmnuAvb1Emlsb/jvvoNvT7ME/lc8xAOd4yr&#10;Dk1ppv411/O20ozh7rVVCEx+cNR+tO2IcfA6NjBvSIHD5pJX3lJ05mvjH60RyGX+jE+f/zCv4Pu9&#10;qdinLtmNeQR9opn7wv2kZx4WRc5bX8ar8KFc3wAMLlLimR4y65sFbnlP/mEHAr7Lx8lf3W1/12sj&#10;4Oxrd14BpJF08Oz4PbjwunjfDdKqxpZpiDAdeyNjH+yIzzEuqstnWPtal2kPvGjD1JhN3viyjq3R&#10;ycyD0j/CDznNha1fxHyc31TF99mmxMtn2+0Emw5Wj2foOJIxfr5SEH61lbLqkOtUv2IeeOHadCCt&#10;9qTfgKMc2Lk2Hcvf9HfCcS/a/OI+eF4fv20G5OMDbHsCMi1/xcV+j808POIHKOMhHl9J0F7uu8ZM&#10;uUP4d/yAv6A8bPI2vrbswfc1XHmbzMWBb3Om89xg6ykv/8x7+2Ptcsb9Da6Ve0duMdtmQ0HZedgI&#10;MjyKUm9h6a1e3W8Z1+gbi//whz/0M4K4fJH1xM9+8fM+GGe/pW9BxwfQSSpEf+lH0S09sqFIUtvu&#10;gVR1MHIY99Q3L/jgg5edIzh4dIBlj2pUov2HcWNFD6/ip/az6nCIla0e1Yj92tOatwnv1884lHj1&#10;beY+r0P/e22YNgjf+1AuftgrH2jOy89JG38VpEFshBofGJ8TPmrH+cNf26t/wtjM/j4ImesXDntd&#10;3a6v7DrBH91VT+PXuld3rFPh23pbDgjwajsPPZrTu1aWXq528U5/UKv/Fdf2yQk3O9VOS6dv76ac&#10;fH/d+8taQt3mp/74z5k36rPl9eCx/Bx87j7Q9oHh8VhHBEbG0fXyIu1c9/mzp31rzzVJHKyae376&#10;+Wd9GNU62LjpLaz37rHDtxlPNGL4/X7GDIeDryLHN1kHf+PNK2lsNMX6VZnQiyDBHp/wNn46GezC&#10;21rGiTexoznEAoqlfQPmiR4u8vCC/ii2N/Lksb7yrGNcbdBf2+No9/C8sHqfdrjZxqYJ6i7kv6Z1&#10;nlD9Hbyyoe7NHjjhOXAJ7ELdxd+HrGL/pZP07hU5eI1d2VvUm4dWrhJ3nDQPTWAXnVOGFnxrAy1f&#10;UCr/hf2RIPGJl8pxxOotXGU8Qvk87OzsK89lz3WUP+u1vB35W0eQDja4VmfHCjRXtg0OadxJIwaf&#10;N/PK6f/9LaHjTWptIb+2E1x46TgZnzPpS0caHu2nTF8+kawasbxz3tVT510HaFf+ZQ4mFB5e1as7&#10;TZ9YOc7yT7/Ax8yF5nevlKOvo01K92YHbz0Rlf5RkCQrU7WdBxoXSsNgxIvCV5wbT7WVR+hcfdvt&#10;uO590+Z6dD72syBt5RJvu8/catKFsjOkjuvxz+0PR5C2Nrx2BqRvvCElg/+4SZDPh/Bv/UJN5uWK&#10;08UcWt90WaCB+ddQfpLfw6Pk88XkMK72zWS2WHscO6LK5ecdvno9Opk9wlufGd3SzegQ/8pbc+3Y&#10;oSymOpe7o1845C8+fO6erTS44GVT7TvlN7Z94CKztfnD6Mb8wcHVP/kn/+R0gPW//6tf+bHMr774&#10;sk8m9EAoi2xKMKhzSPdT0eTV5v2XX33Zt64cYDEUjmk3qB0S2KS2QAr1+aY6RXKQJuZhropMILy3&#10;pBxgAYIZLGw+d5D59NOCCVE7derpNN2czuKfgnR41ya9Gqt4j85JMdMw81QPqKMNr/1djkyK2hBR&#10;Kl5W6e4NgG2UBEYB4NmyYqD8OhPl4QbnMpvOSKUvzun4xyAQPBumM/yx8Quru5XtCtICGlts2EvG&#10;OJHg4Y12AkUHAM1uLgtHmak2dRdwZpBSv4ZGH+pIS9v3deLcVkNoRF4G38+HHMbfBYFSQVmcgeKy&#10;EE6+OpU7/K6uxGv0q4u00Dv6EruvwR8x0CYdlDMosFW0K7dOoB2CV347TdogDB72aML0uJ0HDm9v&#10;OajwlDfwOUKfR/jCJ4q+/qq+eDeAl88rvweQAe61i3HUqXPwv2Fl27cTyWvxo/7qQTjLy9lw1Kla&#10;HZaueto9sb9djO0GEBjcU2b5oxP3wuYDPNLFprnfejuZVH/bAm0yRqWVv6+ipp/vUzxIdEBJ+Q40&#10;AVoo6QCVVBf47vWkA456D4rwy8/sJoN7ZetrvPEUHa6M3qDjN8iBD4sqPkc9T319+a0fHH5Tu9QP&#10;6PRqQwH+hU9ygMUfeYoLnxYC/AjoJv/RxqunqT+HVx1oquvYd/ypybg6+6lKb7/wu/DXvr7wppff&#10;vXJYP/0UzXlN211kiwF6qqXX+dv+vv7jbGtte3YVJAYjT2UbIOjtSXTi2+4GUci7yRo79/mrHnak&#10;fjdILAqOcmixKUx1kpp+MH4yIXm9Lp9jL7WLtFf7QPrizFN+6OJyF7a1i/DIL66dgfwH0fXenXwo&#10;yEmXJgKCvqHtyaZe6yeccV2vE4onQD/i9q1AbiY/6TMhmv6jDdeXd5H0fD59qx8I9Svhv/0j+Z1Y&#10;JB2fG5aWUFlA7+lxfLOAx24QtY2HT3yV/7bv+M1KMqI1XDHXN09f64TgyJuDzZu/ELQXm9/JNDr6&#10;7tP0E/atnZTFu3psTD+pn3+bhXPKav2xs+gq+FDXriYsj1LfJqbNxp1QskXUZ5Ez/SOSVc7iaTuk&#10;37OX8jg6qF7Kw82PtvzBm/xtr3OdLSdv81f+xbf1ha0LhK17TtuwaYvbdW09MoEzXrE0/X59xvK3&#10;+WdexHdx7Ph15sP1yiyoc+Zh6Z7vzyBNYAdkEBbngnR0xe6Fu7jweZZl6/GjNrnMMZXZcd41sFHU&#10;N+PTl8404Fp8yw9cDq/+4R/+4fJ3f/d3l//8d3/bA6xPPv2si/FX8WHevv32+D0F85DKyP+GLtvy&#10;mSJ+qYesgXkDK3aa+HFs9eWTZ/2E4IdJe+/zry/3vgocOu8GWHTrydn2s+CeT5+NnVhohmD7KB/L&#10;xsnk86/epvUUr9/9/C6O8NHzp5dHL572c0ZsXT3iprVdtq6/WjtdmjtGHn6mixR+OOVmjqMNbZZ8&#10;3375g7YIn1Fw5e9fcUbnAbwLHTOSF00P/9o5oA1A9Z+i9TtsKrRG3pOtFlMwWDwGduyYvPwFB13U&#10;/rJ6rW9wIMFHJq++lmzhe36r5EHSk5Z0edV7mL/SI88BAr4Bn7HhnTJHOUG50jxg6559vXTXNiIF&#10;vnltHZH1Y8UhTmppJT7Pt1rmTtl9w9lGpwC3sGWE7buC9HvfZ6yl04Bx2hjaT19GF37HbQ6x0J8H&#10;Q54/fXZ5krHatUXg9RApOFs2eOdNpsO/kC3p9GQu37lE8lx3nk8walQGFeXSD9oWTZv+OX8T2NXj&#10;B486dzDO91ANmLulTh+GQTv2BNjWvYzl+pP1Zw+wgrOk0fZ36JAewvH1zUZ/gvL01baLjgGfJm3t&#10;RhD/mC3RRXUf3rqJQC/5Kz7tdtjHgaR1rgILvR6eR09Dy73/XXddzf8dcwl1+HSfHdUH6LyHUekD&#10;2kdeN4ePdi+OpAv493CkLwsYs/k3G+50XN4S1qbKxwEbzmkr+xnwwU/rk/PJtczVjrqpdEQ3nBsL&#10;Z90KuGjbBNpO2vIAewV8tfxN27DX/l98YB9ULeAx8fbRpXkrOz4b1N5PbS+UZvSLPmAzeNL+DgTN&#10;88z51FF2yt3Ku+avQq1tcz68Wv61nfroV9fg4GeD8vRtrWKtcw7yzrzDyx4XtsxduNKLnaDXB9H0&#10;7TSkftT5eCv/cf3lt/XC1908dI3H9mLoAd8ffPjB5Sc//9mss9QL7DhYP+9wh52HZOexoQ8P/TlU&#10;g1d7Ojh0MLvrLL8DZ63hIRCfsJ4xihD41pZ0EqRwhN6sL2aOgZa8HS8fBu+j4DSWWf/56lBV+IOy&#10;dHWs0VLO/leQz/iQ+sNr/HH12mOP7jPMuvbkJ/iv5KnbBwjCR3mBK3zvPGeKjE433PR9jI8H0LE6&#10;6s4ac+aC0hcHWLt0bU5lfuVBcdd4gEu7olE/lGtlk3yldca19xPwcbO7yoreqYz+s3PJ5cU1fVzn&#10;/IcuhN7j59gz8ID79g3x6kMM1+J3vfWBMj6FT1a2ww9aQ5t3eSD08y9mDa+/1r+n5e7pt4XI8l38&#10;MF9Mt5mjvX5NzxlDyGkWhkb86/P4g6fPPHw645U3rjwMO5+oZgNzaMU8cdhPVwa8eXUvc8qH/VmG&#10;rKdjgw8ezv7Bg/uR+b3g+y76N96blR36oX/6W5txfw7u6eKcTh8/FhbXyDh6XBsaHIePTlk48M+m&#10;9bc+yGJumdy22dpPYuXZv7z+YT0Qq6hv3fkVkEp3xroQrJy1C/04ufjYOSh+5bOF1Yf4x0BY+dyv&#10;Xagr3jLngNbSWTiXc3/Tza2MOvQGVofSVodkFIa3mTdJ8vAPm9y69jzGZ6QeOvxGoDTFB52+1Rhw&#10;D72fj3jvPfNkfRTPpZY0ee/KfutH4gEPwSqrnsMrjrg4gDYOkaYL+MYHG3+9suItGfnXtU7wd2+h&#10;7WRMW38C4RCihnnwLTzdj0/EV9ulVBQ+tDb/lzdx5NkyHUN+CP3osDwd+lm/2zXI6g8krdB62qVY&#10;CtNWS2tsaPwTGUZ/TTt0WbsIqIGdTQer5y23NrI0VL2Vnb2rnp2Yu8VPvRc90ceMl7OXOH2izAVC&#10;VZQ/vnMOH282TTZrQrZlDdZ1SOjCsfiUXXm0l75rzmg/09gA3Msv78Ejrl7zV9oHXbIu7bOsQFg6&#10;U2bK7QGWoE7b5MC/egLaJjXnE8cV+17nYN7A8lZ3Z0z/9q//h1/ZmP3Nb39z+e3vfjuvgGcSWUYx&#10;ycjqeDOJjuHaCPaJFk7K01jPPOGQwaKb1IFuUqeuwyvf/jdR0bH3RHAacRwRIcQYxbzPZ+1GsYOD&#10;L/uq7zEpikKVV678BY+FZX/ws0/jzJO2GuRsQAxwldMGSyNOmXcbfhYrszkpXiXWyRyKXZ7Vd+/p&#10;knk74rumLY9TP40YgGPryRc4q34KLDhWF8sHQ/OXirnD/3SCDe7xfeY96mv5WbC4nPLT4ePYbtXb&#10;jpyLJPy1gn+LK3HLTI+ZcrmMJMegNOSk4L9ATn+hqwPtgLgGuYuUrSm0bICZsxnycDA6JX2MDrfe&#10;BLiEls31ONAZpARl0WUzDgIctvbgIvoWOEwT+C62gxZmdHZy11fTU4Y8cPtEAVtnk18E39e57uZT&#10;gIy7AKXn5Rmc26fXsUH2tnIKlS1/KZFyyT/Kk0fe2hN8W17eytxyadjBM7rZvHXi+ujUm3Zq2cDy&#10;t7yOjYwjWdigPLzKKE93gD2b3OMRDnX09XWYqdA8nzKx+LOglrYDDZ52MlMJkld6gVpTLgDP3cEu&#10;tHchVNOURaf0dO1zoyN4oetiLTzQMrtQ0ScI1MGzQdDk/5MvP+/nUNl5ny4Kf3iETyCbcvwOPPqG&#10;J7ss0rzSugcYpRegm+JPff5Dn15dP340nzV1kGXyUd1H3V9/xa9+Hdu18frt5asv2bDfz/qmZSyS&#10;6AwfBhSDq/sIFXoO3MenscVOAIGOnYCPToqimzQOgYpDbjdvu1GS9kk5B25fh6432LQGXslmY9nB&#10;34eRVxqcFq2vv/UUZPhBOzW0vTaoDWkDPilyl5/cG1O0YScgmQQ52ECfjtSr34juTcbUh5P8rhpF&#10;vm4y8F0JdO0JZvK3nY76ytSXttIEPG/apku7a+973zZM7B5vqkw7zsSM/RtI/9E/+keXFy9ftBxf&#10;wU6UozM6lE7ec5B2plOeGHbipof/pMyCN2n4al8hQ8qRt9rJ/U2W0T+e6Znepc1T8zbF9KPYCftP&#10;vrC+GRif9YPX8Xvy9V22/eL5i34aGG+dSKBPB+rE1/R3cB56Q3d8Rdt/eQ2P9FW65EST7PJXzuCt&#10;34+NbJAHlDcHgat6REv5oz+5lo4ukK5/n8Pqp3QPHGfY/I0F6RsvkAsIym75zYdbkH5t0x8pIxa2&#10;XO0saWNjU+dcb/kWtmz9QNKWzuIUpNHDwtJZ3YCts7D1hLUz4Vxm+ViQdsa5ZaSJ0dA/9Wl+TN/w&#10;edQ+pX3UXf6Aza75se0nV10vT8qvDNLh+vu///vLf/pP/+nyHwL/6W/+5vK3v/n7y2eZM1rgvYpv&#10;cnhlzP6mb2PNW4U6BzxwuOcnwmyETnwcENjYex4//cLTsO9ncZ652nvxh+9lrncv9Zgp/71PnL5N&#10;U3XTqvMgJI52Nd+IXubNw9F5D5b0ETOf9KN7jzJ+Pct48CT+N11qxtdmTRuFN59h8zax8bW8YjX+&#10;u4vZN7GD+t/oMn3Q1xJSs/jfpOCb4PuBrwBH+wj0qI93o1U7HX6Bn6ZrRPyPh3bCxK7Nj2yWk60b&#10;GYGWDyjW6+iwes21Hg/0790I33HcU3X79kzpRP9t99R7GN9jPUE2aWtvoHpBK2mb3rTEwsZ4zs1c&#10;ao8DJn/qKCJIg2uh/Bzp6Ltfe4VjlDL5hd6NbdXv3uFN8cWZnJErcwMbXVtOEMOx8ytjL/30M5TR&#10;6YO3mfPE4NJremjVJxOj176RnuseaAUcXH2UvuSBE2O7Q6TaIf6RMncIvrZL2lPcFsRieT18yGHD&#10;ezDQTYfE+DOfbXqg66pj/iO97RxwaPYkdNHvoVlhdLi2NzYfnYZuN/dCo33KZmL0tGNUcvuvY9AB&#10;8wZJOE+sDF1qL2PB2g1wL942PIOgLtBG5S0gb8Ze/e37+jFz68UpvQwJ9JZQS5ABjjRRIf+N5SZO&#10;33OYPvOmSe28xwNKoVU7SPk+Lb95ne/BEx4P3VWf5NAO0Ws3prRn0pRbm9vrM9RWj2th5T7Lv8C/&#10;6PPJiG+Jnitppa2sZzznsLjkKdt2DDQ+BffbbsLi2jqdD7SOuomST3a2yc6sNWz8UDQ9weMhAnPT&#10;K6njYnFPFL7zP9zbrtO25jKzUYd/Y9M+XKH+llsbG76O9knDdRNv5Q6u8p5/0spv8OB510/C4Jky&#10;V72XydRXWR67OfLwvjoj8+jnFm5yTtuoUx/sgCD9kp+47rAX/9RXFg8LW3/vl87mrXzu+SwHTXT1&#10;vJ/7m4eBtVUKdWNxxwbc1ReED2n61nyad+YGu6HGv7WdA/QldG/om68717aXkio9ZLIep7OuQRO6&#10;OWpsC33rI8G4ya84mHqWebvfxvIgFl0+8Pm297UN32tPINdkSJtV38b5lKu81ef4v6uO6KPXKI3+&#10;3UzetD09re2c22xxtGz53Xb+46C+djcPBDaVaz9H3S0DPxx+FuHlBy+vD27St3y0tg8tb+zAOn7b&#10;VH3Xyrpe/Gt7K8eZZ2VXxoUrvaMMfTRETVt++elDjSkTxKk7csCPR0G7d/0ZuWlQPWVdq28vx8OF&#10;DrG0Efreev8q89Bvvska10Oo+atNWBvFo/G3bz1U/frbzB/nt7PnE48ODiILHTgwCA9sxyevrYn7&#10;daLo89vY4TeZZ3qTz+HVDxmrvfmuXgrFhh723m9fPYhtPX/5weWDDz+6PH/xsvZmw398V/pA4mgo&#10;PNGlfka86WdgA7krewL9AWHTN09Qz13bXnuYgwR2v6j1i3v06JBFfW8YSrHWM3f1+czrOjNt0sOK&#10;xPD34bHY4zy8fvjI6Ndcpz7ZevGY8wjv3VePLeU+MXm7tkwovegfb2/DeOe4B51zuCsrO1EGDWnu&#10;75Y5B2UX55bfIH3t92zrC9XZn4AZewZvx/ngtQ7WnvkPcv9QaRr5+jtObW98DL/KnA+L50EJuteH&#10;9Ad2o4x0MtPB1r/1sc4XemCVm0yYfDpwYHkdfmkokpW/DS7dedsKnQE54S8xOsYWv8Xetf7Kqd6B&#10;Sv0ZG8ePmKvM75/Dkv9aCFIl4QQjQ+2sCZs7IbdTZm7L/7A9ett2ciMZDM7WbLxttEFa10bRb/3U&#10;2s+Rt3At23adcmfYctrM3JFNbPkrzaDhr2YcTBsl2Ty5PrI4yH0AXUlv3s7vhtbek3LsYPpu9Z3y&#10;QyN0Q3Lz1ONP+5BIxmxjQ/d7Aq6NvcrUntl96mqD4jrkXTlKO9dn2PRbKPXWkz59ZMuKh7eFSvNd&#10;5gXxp35H1xiHp7/6q7/q72XXS/wv//P/61e/+91vL3/7619ffvOb33QDVfB0QDfnw2jIdNC2cW9D&#10;3+ChgT2d7SkE5QziFBXOpqNpMIdYOj2nF9iJedRaGq45N5NEhw6ffz5vXtng2Der5FH8/hC3oI4G&#10;5YB7iHVMPih3Puk0jSmIOR4G5JryQI0gMqzxNDb5J8dJwbvhfjW+QNhOmu/iZoALf5Q/+ALBgTdl&#10;tiE2D164TLj6hG70sMZQfo+2dr31l98bz4tr8LWeOmwgl104H45IEnfgpLqLr+RZDWlTeXSm1PyR&#10;YuPUS/0ZpODLfR3epGGOTdzKTD0dp+2ZQcdr19q8Cz78tAQZp9OF+XYu+rJRQRY6JhudgA0jJ/wz&#10;IRILyjJosO02+s0kwkSibwrG+FNefifDsaFOaOugtL9PFGQyYaGfCTBeBfwaaNlfJ4jBi/21FTbv&#10;29iPnjye+ziC5WHbfYG+SquTr5mQnWWwgbATs62z+LTv2MMMpPho/yqYHMyTSGRuG8tP2i74Sj80&#10;4VjbKS4j3jXgkfG8y3fLHbTUn3aYNux3Zw98ldmAlnIGwWi2b5/wDzbBPclmAGIr+GMXPeRMLG1x&#10;FnjxBLbhupuAoeGgxUTUNf8x/GgL+dOHWzOidIB0j1902aQD49BqgQSkBPbx2Rdf9IkiB/I26vv0&#10;VmJPRvXtE/4tdB2UWaA5tPfJvQ8yee3nTzOZ5f8E/oE+2jfoLjLSI37Zvc1Z9sbuqju+IvUcwvN5&#10;X3/9bQ+PLM7cmww76LL5VP8a3frNFfW1PxyPrgdYN7+Aj3lDK1UMaOwt0Ceeoyn3eFKPXqOR/l7L&#10;N6H9TXy8J4E9AfehTxxmIeC34T6KvBam6GjHfsYj5dgHGTUAu5Ynbhvxsfg6+lttKH/zgMOb2XRL&#10;PjYNUPP5j9TFUdoRjrVFhXJ7u6aN1J1+Z3F58g8pMzq/1QfuhXfwHvfkGqy3sPYvoENfnC39sgUb&#10;7hYx8rSX8cu4AJd8oT4ZTwdu14tTudoXveS6fHG48nK9PqC8FodFefhIurTBW3WMzfUqIXXoL7VG&#10;L+kDFiTtU0dbKCOfCtpH4ue8fWc81a+e9nMWxxObdFNdZTxrvzveyEra9+apwWk06cI3dln7yt9M&#10;vIxdgdxXF/ER3XDBe1DSirL4QcO1tKk3c4q77bS2JKw+xVvn3LarJ2XY5rbp5m+Ae8PWV2/rbvml&#10;vfTVW9j7H6uP9vaNzd8g/5y+PG462LD5d+me8eFt0+mDHY39js9eHuERn/H8GH8btt6Wcb84V/fo&#10;bJ40Y5O+4fOBv8480+8RsjXl2P6Oy3yLibP0nfAv7sULp3khXH8XXP/xP/7Hy3/8z//p8nf/8A+X&#10;j7/4tJ/23QeLHFo5yPImaX9X49A9+7PQZuub53DI4oGNPrkfXp4+uzyzgcV+v319ufflN5f38cwn&#10;hRf23rdSAvqU1rEx5vPCNgXMC/STgjlh4mi088kestPh0W/ePnj/8vrtd63LPqK89jetoZ/4VOd3&#10;gb5BG/mr3/zp0/B1flVcqRN8l/vD4w+Bb9LnX0Wu8hq8QJuYX1Sv5THtFpydc0jPfAT9+qRAiAba&#10;/HOdNPLS4f+fsT/h1uRKzsPcD2MBKFRh7AbQE5siZYmi5eUfdi3Jkq/Wsi2qf6dtyrQo9ozGUIWa&#10;UADqvs8bGd9JHIHy3aeiMnMPsWPascfMb2WqLReOOmRHq7/2RXlu33jE9a0f9ab+sdWx3/bRqdKX&#10;HHzayYZfdXYbwjfer/Yb/NfyR5j659qQtPE/aJwowf3SDSbu5qoONJI7/8+nQVy86ghIB50H5bph&#10;00rLARtmokmckwf+Bbq4bmDRa/JlBHC5k77fj7zrN/tWa9qNN6JNQnsYBMQ3G8O845PASSPr19CW&#10;a9/mtUkS8OaFRWw6mOjoL3/+sWmgr9jDEOXjAHwOaJds/KA7Y2htedu1sYm3GW20dQMruMiPZiql&#10;1NV+C6g9kWzPYSILWB3LJu0qY7IXYoDo70nbjNPplZ60H1c2suGs15Xzjq/JVtg8a1+tM/HGbJ75&#10;ox1fmxdsejKMbOhVHaACnOfWe1yrb/jFkUVkpa1VjnmGT99vzKgebT+ZRzbhSRXGSvsW27Rf+juB&#10;uPqb4EPbAcLK0BU95eGUVlpPYdOS87imn4r462uSBGSpLk/1bTjfb31XH7HXA4SVvXBTdyBx7EBa&#10;dbtjh4RzvfwgudHTdWH/kKVyUzbXA1frbf3EfIpLkHd1zlZ2A4vcBTh/kN6UX3rA8rfx6NU2tFe4&#10;gDhh6998y1tDyDrH1yckaWloH5CyiwO02FFOfnV180r7ZP/aYeyrbzwlj3xnONMA4CaX5X1p3Sv8&#10;/e3xzG/ePH5zuv2J8mhhy4H8V8KCeXAnrfKnm+CGTzvvZpt5EjqSb/im5297IGY/T2fzgM/w9RT8&#10;KW/BXH07d1xezE+lCX2rzgbW66+mL7Nxmr7/jcxZ3/D76DZ6Xh8dpX/mAyPVqY8dpY4gbNs1f++G&#10;dOpqv514uPrvoJsfvfZ1Sb2tp8Zv3kDbMXxH/BmE8njogo0WX1MSkgWt8sjNfv3e8vxUx1vBG35T&#10;xpxTHjyyyfWJwtK1NO317Fs2uEer8iszyWha+jqvi+w7H1hZBc+CvEA44+/6W/oB9Ix8J695p/Zd&#10;e8F70ulEWf3mLsRaN2QD6vYFqacZy/W3+3MfRMHJ/nxByZiEjYbW4Pb7qZ2Pxlb0iw7nsdg47IxL&#10;0n7ffKufsbIW0K+npIx539OvU4adB6sNhvw3gCdvypBj5PNm/Mm9d/zu9HvxLfEr6Sdt3jRE9Prp&#10;5IRlotQfoPMf0k35P+Tg+Zy2sKF3xyNfSEf1jZGReGPHFAitwQVHnsnguTfTMubbOToqQmZxiCfX&#10;x7Epb7dZA+w6T+LpyZqneYD7HryyLghH6qkdR9ZLe+k64ratoYMeO1Y5eN1w5k+8sgubb2UmuL8N&#10;ym+bW9sUlF+c5AQ8b33nsucxhbgp53CZT6HOGnnXq+QJHwXl4uN82nPeoL4TXg/9xdZdp64b+ptm&#10;bNbNzbTXF7HvsLkbF5SoSP7PsxLsArAdMsHD2JH4wU2fx33XeuXHG5g6hb5JVZxjX+Y1I7OjLws9&#10;xkxd47WBm7xTT4tP+w9046rmnjQIk6F9QK9z33ItddQfGFxHfJ4ro9rocU2ca23fGPYoKw6daOTr&#10;XIG01W3x6p/K88h9QVpxHbi3be19ZeAq/kgDbABudg+HOGFtSty1b4tMewAtgumBMLZyyLVrnwFy&#10;vvYjygVmPYgtmJdN2yi9SSMX7UZ+QrumJShf+6vfHmhdue7cY8oNriufyaNeeK48yJew+Bf+sSDf&#10;wg/lJSV1xLlcvo4/mZ8zeVaafvnLX542sP79/+dXf/jjp5ff/Pa3/bwLp+NkqQGIE2Im2pwR5+wE&#10;gwUCOobo7tsGKRbp5mSpQUA3L5x2zeDCiUGfqqojASeixe1Ak2P78ssHXdjYH/deZyevQUEHXAYK&#10;hyAZoWuNPXUL0usEkpegV+BroMp+X2nTaRv03HTMFDECVbdyM0CgqFZz0J/4dFbyVXnalz/0HfWs&#10;UrZO+eDbxmITpBCD6MBuKziCPIt/DWuM+DDIU1B3ZVtCjvpz7zN9c4LEACK4UrYdVIJnNbbW5Gf8&#10;6hNP7/OXfEHJYepsxDTfUW7zWLSxoNIT+alrNyjcdxKaPEgTeh98nYzRQeTfxdbUiT9Av50cR6fd&#10;2U8cntd2yIANamjNm2fla2vJoxI41c2pyLeNEq7qKfE9vRp73x8GhWPlW5mGL3m3Ud99+24HLXfv&#10;efPwzdYNVjflLzjWAQ/LY4dkODY1NHaQnnJbXj0CW1g5VI/w4TvlOoA45NrNweIbGx3nO3x9zz6q&#10;v7EhdHTxJ2XgvQL8B5ggtr4jn3vtAv0NLaOqo66kuT/Ibz1kZIPPBAZOA5Hag2to9U1pNmJBo7pX&#10;Fg5yz7Xy0ibrsA+nHrw9sZ36trOYQc3QsAtBXSwnu9wjtKd/DrsoX4HJN+3OpyHV/0bofTt69dtU&#10;9GzwawH/jdgH/fQ0cZ7xJc3GVe0puEY3sfW0tRl0ZwDFb0SW5LL1+WRAB9XVxQD+Dcg7yIvv7ADQ&#10;97a/thnLxwRBBaTZeDPmrcv9DH599o8Poxty1pZWx+pjv/hvyVzJTZ6RySyUtmOMbD0/9unCBw/7&#10;CUZ5ndpzivtevz+fawba5ECG+1nYTiRypdPaav7Yzdq+zhZNXeRCV/CmcXQx9sXz+Q2ulmMXbLs2&#10;zeexJ/pLWurLf81XnY4o+mwAU17lxe6h47aFzXgKxXHANeR26Wx8ihZHeFibEdAvXbwyfDf9sz96&#10;6+dG03+RiXxsU9g2Vry5bjtDwchmfNsOuA70kdXY8zUkAd7dpFzakj3AV5H+EfChXSVeXH1z5Cus&#10;fcizfZWyJib6XBOHbg7H9/Y0Nx0pmLroZQbiM4ghmWj78m0ydFGe30u+K63RC90YsPpcTWlEs/Ty&#10;6Q/9eTjKocugjK3RL3sShvfVdykqHunnPJvmKp2MNs/CWa/VzSls2sLm3/pv17H3wuJy/YY/SFlt&#10;A+wzONe59Yjbus75wA/Vca57823aOQ9d6WPWzoStc+tdXIvjnC5IW943fcutPW097hcPqL9/8uTy&#10;xz/+8fJ3f/d3PSjFzujXoqCFFQuENve3/PION7zyuofL21fGqr/1+cDf/qb4/vTl55dnJsvxH94i&#10;5Z/0c/wGX0D27Ns4VVvob7iGpidPHre9ymNh+K1MIN9+I/41vu5u2vbrsd2Xg+tF8r0cfE5I2niC&#10;B/iNKWMqwYKQT9ToC/BC0vOZzOgoxs6v8bPaYX2AuCR9k4bxKGW/SD+kbA/HODgRXx2JR1lF39A+&#10;L3Q2OioOd21zfVMlumilaHo9fdtrr1weZoz6KHWGyPoBbZYcyROe1Z2xlnqNcTrhwdP6o/zZ/J4x&#10;zdQ5v4e6Nn1jr7WX5Fl7ggGI51fkrW+GKCnrf/qXawuHnpdCu/GmOtcOwdZzrQsWbIe/c9j6a7P4&#10;QDccrRccIc+l5Mi/sIENqkscWe14ZfonHEwdkxa5texNHcqfw7YJMoCTf7XJ1LGs8cTRTsGOV6ur&#10;8HfnpUD8YsesidNWenpS2cx7Oo5N3GxsGe/avEp7raFEXpVZIDZW2YWOeoPwwnen563MD8aGi/xH&#10;QtWDu0SsHNnw2IRyyVwY+VXuuZqQ+6H8118ZHnYyLasKqtMDX/GnjP5l3oaPnuFO1rFRfVFwKyo+&#10;c8sX4aVvbZzGrOXtCGjwvHqAZ+ULPF95OsqvjvCi/9ox6/jwQ46pX4AfCNvvxUBaDpOTkiBeUm6B&#10;RcxX35i5Dz22rUc+aNixlSt/oQdnB29lPOZ3mHxGjc0Yu3VTEg2V93HvyuZvhaV16RXweY47p22o&#10;PHId/eQa/9Lf1KOLo87hSq7Jfw0H34VkWdkubIDD01l3zbN6YQuRe8fW0YH7hc4r6Ce+zroBcMih&#10;9/oCfufwUztnUs5VHbVt8C2aJo5f26+k0I/+aRb/b+aZpS8gjNjy7L7PNzLdPHxD7Tg4dm4ibenB&#10;47SnG52c8Qju4QCCsgtLz9Q3/bT8nQ+lTn6kc4Rc+8YtSiOTl5NvsN3QKuz91o/G8fcj93Pe1hOa&#10;4K4viu+yGCsuHBBN/VDbSP61X0yZ2ioEebYZ3XFx8l7baej2mdOhAeAPv8Z7B3/J58CDOs2n6Jgt&#10;mHvxF10EJHP1pHJ1wP+Wufw7DmDfqW3TyZ30/a+/Ts/zSWw0S8Np580pq7xndfPf7KP+X3vMtX3A&#10;QW/1zf91bjbt2+djye4kvqtOlUdr6c3z7aBOZeGhi51Td6xzBNSSeWWDp8jGRp05HBsmV+1j34RX&#10;l74fH+sTzwEdS1v5O57hB50rpJzyM66YNrI+c+YUaXfRG3qucjrhEc72lMjaSnnLtXJJOT7Hcz+5&#10;hvcD2KMy3pa7f+9eDxXev/92+kPjxrEb62Azp56fKll69OWvZ7wBOkpKPBjNo4vVHD4vfe9L7Cm8&#10;WgdA+8NHj/r1FJtifvPKb2FxlOPJjnKR0cLrd9683H3bBlvm8A6ZsNuXjekOObP3lJ/fwBLYyugc&#10;rJxW/sI5fuV6lu/m8/+ukxgWGG+SXcsnsWUia/nLe/8cJvm6vrQbU8nfmpKHhLQ3Mn381MHbJxc/&#10;29HfCqtPnvXd/uxM7uuLk3/9h3rYLjqGenVOW1u65KndRHbCykE8eteWhJXTlhWuvB/X26H4g2OB&#10;nbmK3zIrW+F2nLqnf54Dz+d5jLzWLzuOs45pTp3rrv24t4Yjf79iVnult5u2djsc1UdO2oIXNOgR&#10;zyOXpqA9eh4eJjeZzJjdmpJ8tBce2Prau/hu4CgzYca6IsIPC8r9yn02WGYugeakNE/zBTqu4/eP&#10;NtG/3FLly6+k7n4O4AC+NvlXrvN/QgrAKzQNrisNqZec4nN8ehMN4jt3iCwW1+r1xkeNjlXyDf/R&#10;/sTjrLef5Q82kIPnkcc8L+S/gQT1AjTA38NISVJW3PpG950D5a9jZeNkPCVfbf6ge+G63nXoBO9d&#10;o0kaPz19YyBX6V1DP3gdyr5P845TlWEflUXaoramzKwFh5fYRGkik5QTNj8+1eFKjpU5sSdb60Dv&#10;qU5lxg9MeXWvvBoqp+R1Y0zwNONhm1jps7Svv/zLv7x89NFHs4H1v/9v/+ZXn3/x+eWPf/y0b0B5&#10;04ZD1REgXOfTN40sDhyGj1inbEywCBAx/bb/48ftGCwMOMVAZG0YJ+EAOMEq0f1XD7/K5P9BO1bP&#10;hLhCrRAoqo1+BmIau2c8YpyQOkDLYGQ/E9ad7TiHxSMPaFrydgEy4FkdjNfg2IIGOpUBI+BRhoCn&#10;5af4YkCrtBpcwMCsUSfa1CPPNJKXWrcGpYx86tmwz1M+xp2yAC6hE9GkL8inTgbOaOHU5nVSxcso&#10;Ekce+JaOmzaE4MRash7AYPFLXmOAzR/c58Coe43jqzwOec0AbyYB18Fe8CBiHNrEOZmwtJZfA040&#10;HnLp6VKnoDMgZo8GRmipPRyOyn0H/XWSQ0/phZdec4/f2ms3N0fXKdmGOIPFo4EffNY+DlnjHx70&#10;wOGtIpszXaCKPODqG1SxNfmF8nKlZeQnn/i1KzIQPzY7TrW8JB6IQ4cy8retpP1tw1+dauRXmjsZ&#10;HphOEJf5w291OUAncCxuNGlzBhrbJndRSj3Kq6MyOmgUihdONpc09tX84Xm+65y2lzoM7LyO3zYf&#10;uzW5MKBhL+RmwQ0v7QCDbzY7opPIFc6twydz/CA4vXUTKzC8oSNw0LhO23N1UQuddsjw1CvdoEKc&#10;3zOT7gd9DUx1HGPaRz3Box5R/p+Ohc2Qb/BlYMxv1XeF1w4QDv+lQrZEFuq0qKRe99NeQ2/wfZMB&#10;yE7M/binV7XpwOcOyEua/HyuzxZ+9OOPL++/937p8BaZzwiuHcFdfcAfutHeSUrrms0qOjaJnM2J&#10;l9o5fPXwYd9cUEZH4TOJJu53bexZYE77kWaxgK2gTf4nfkMsuq3cko7nG9u40R+7qK4CFp3a3nOf&#10;mD6zww6OQ1cFC5NBDTkqd+CSJrnt9fAf8Muj7C565PGgZ4K7yuOgsz4p/85tYwcAjVdXQm3owFn8&#10;rSM8ojOBLB89+ury5ZdfdHGdLORRz5al16VbsZbPvTrQ0jqPZ/LzrzQe9MNTX6pKcfnnJKrnxdF8&#10;LZh/4a1x+SdO2dkYJLNpG5M+elK6dPnjT6Mbde5gitzk9cye4ZevB1dybbsOPV2EodsSSrYnncOf&#10;NPfVWfDOJxIjJ/4bf+RwridpJk1oEVYmYGV71o340ounU77Nu/eC5/XHt+MXpJ39ILzC5r8NmyY/&#10;u4D/DOI3n7B5hTNP5zzLBxBul98yC5u+ZfgDgPbNv3wt78JeF8/yvfHCxm8aPfI5gjrcL04gD761&#10;C29feWPKQSXxfItTrPyZ+07yUn5lvGH9mTL7liMcNrE+/+zzHkDoJ2BTrJB6LQCwHwef2Bf7N37t&#10;GCU22nHe4cfQ+1r8yFvxb/ffunt59+37l/ccYsjY405oeYXv1aZTPtxfnvm9DHYe2nzuTDuvr376&#10;pIe8XiRNvbtRwM00RIzGbW3HdMNnvfpy2s03lwfpgx4+/qp8WoBxMveN1483dYO/p3npIYCf1Dwo&#10;01FlCtEFfzjnTaxcg/t5nr+IX3+U/imIVd9SqzNyXT9x7XfFwQN36qqsjAXQ3L/EB4y5ageJ38WG&#10;5iF7OA+8cteHJ117aPuWJ0nX8Wqu+gF+wR9ayTWRy2bxXm0qdTen/AELAPpFfEnf/P9YWP8gyAXH&#10;xi0sbvrTXwrwb1785WHy5b79aOKb//CdC+fgWR5XfXJ/AyO0L9CLeoD+vONAuoqMXivox8c3Gssb&#10;I2s3M17MnKZtZfv/oV/760JVoGMMtnvQ0BBWuhxcs8rDwVuoP/QcHCddW8TVbjqei073oFrB4lTr&#10;OfxdyvLxNtX83ln7e6Be+AI9LJeIbRMvpU2wtm5gTSurzCsXeZAdmxqILejXmmvke5b5yvvsr9af&#10;wClsOhC2LvoRvj3G3aB4QOQilBZ1VlbTp+/Ye8ZDuQ/NYDbwjAWj4zsZZ9K1uUOurxvrRu7ejCNb&#10;4zFvATgQpdwH8ZMffvijy7v33+mmv43K4h9JBr/74QXPZLxh5VG7RUuu5+B5036onKs7OqmPSbuc&#10;9j1lRgRT78IPheb9gfStV7wxysZtXjyRd6+xp175pdjX6gWwx5lnsM1DX4cPrm8K7gX4Fv+1jvq5&#10;yT+45qcKtK1dmGQX1/xw5n7pFY7Ha1j8wkpW3eYMZ9qHVmORwTnobvSxeFZWq8O1W1DfmnBTdugy&#10;r2LLfPvVv9A5siKfNMCWbfs+eNorEPZ+n2+HpbO4j3paV+ppufJ1+P7k63wNbWbiysqjzujGc9sf&#10;PO3/0g4VOtXfOV7aDF/36qvjA60J4dVGhQV1uicnB1OAzSzGGizN55D23Xtv9wsw/I+DvX6LKNgz&#10;NtAO502d6gZtSJAveIZPmxHHGs7Rd2rP+oER/rTLtvnIwpj7m2Muh42VJ363D1m+4UJnN35u6cIz&#10;fdf++dnQJ27bsHKCZ7hseNvA2jewxJurGksJ6pJv60VLdbV4Vh+B1pH0/oU/TIpr+mtDuzS0bfs0&#10;H65vTIGtp/OPlIN7w8qideS5fAeE5UX6tNOxVfi1VfJAg3mqzSubdT3giWbIUq6/ZZX83pbCu75q&#10;5H5p//RmdOlztw5cvBofZ31KOQeD9DA3G1Ghoz4+8+bYxxdffNlNLF8dctCHhecSmua+tKev9pbV&#10;a/p5BxHe5sfvXd7MPfsls6qXgblPP4BPQTxeFzaQxYa2/0N+C+o9g7A25DJtfvydsOs4bbN5bn38&#10;boCd9WtEueKtOJNXx6vuvuQQPThA1jL5o6MdO4BZCL+hbW2qIQRN3GHDeb7OIcWTe+LlWx48l94T&#10;lK4DNp/7rdP1Ngiu0kvT2ugp/6a1Hecez+QjTTz/o3/Ygw67xjNljnFcnsf/wn1D625YORwnj7zW&#10;8Kb+sOyvvEybdF/5xHV/842NWb7AOG91SZbowsfUgU5tej7JaDwLK3tKmcw/xn6sURxtMOAquGxf&#10;37bftIN263EHL9pzSqbE1pdaovPaUcjqcx0o+pJLG2t9WsmRv5SdQus9cOeaiIJnfrWbZ5EpeOVl&#10;PvbwX8m1+hdKa+jkp6ULaPOZavaq/uHr8HWHDbgHyoOWI/vydOOX2eqMLaZN1T7gPXCSdnFEx8L6&#10;RmWlI9g4r+M6PGpkyCeupA/9w8P2nWRw7QdDq+eRz5SR1pd02B4eVmcHT603+dkFXtCMJoD2tutj&#10;jF8/HHqUAeiWDgT4KgsywFMJn/zq3KvAl/S3Xg/f03KHHFZGeMn/l5dVG7uW3yFxb9X+i3/xLy4/&#10;+9nPZgPrb37173/1VSbPTo8//fppBaFT5qA7wY/Bcz5FqIFFWK+/kQFDHLFvwXJSOoOHD29+c8jg&#10;20KVyZYBfgcmIZDSdqEXVFCHEDhA6RjCOEYY0AoMrFGZAPTTGBHaCn4FIL1CCEhfHIKGJm5xW2QY&#10;h5IJE0dr4BO6LEJw1tOJ3yhhcXteobeONJpVbvHGeYlvvpRneOrhmBgRYxZm993bR4k7ZCSoo/ce&#10;A7twW6NN1PLsugYgBa5ZhEj+lBGO/rCTJQM8b5DMb5UdvMirQR+0lgJ1qw+ouxDjS57vhRYb3QhL&#10;/8aVrlxX5u7Ry4nW2baBj1HjR5x8+BhgZ5mcHxP0xeEKt4EqO9pFqE27grqjD52JxYH+DgWi0XnQ&#10;BuBSXhknWitHNGvw4XscQfR30LGd0cp+7SLI+syOVz+COgTxa+PyKUM2i09oWpwAGxcHT9+gOxyL&#10;Z2WVQ9P19G7482YP+gff2AIebusJjg3o2cGsH9d3L+6whNYzNGonN3pcXMtD0wLa84skoQ0K7dqp&#10;nE7ILSDGacHPiW2+OqzQCUdPB5b3QG106gLJNZ+7SMHrHzqQmkvvA6Xn4N2gSeeCTos76nSq12am&#10;zUh8ae8WJUN5Fzl9Qm8/Y1p+kl/79BknExDys3lhcNaBm99aSd4nudq4N0Do4DN5Ul3thr/UcdZ+&#10;YtfTKc/pnNcygPU6+Pwg55z4dRrUp6P8DhabePPNu5cf//ijy09+8tPLx5980s0r5Z4+e355HNmO&#10;f478XOvnIs/ez5U9O6GCrtoS/5b7+md8VEfPQu2LvlnmE4k+o3X+YUcdbHlOe3NIwScElbFgoB/Q&#10;1sidpmon/AqMkUMHr6lrdBabNLhPe/c5JJ6q8o1NdAEsGZVpuWNQVlwpxnduGl3jeewytid/ZNe2&#10;h7ek1yaOUBsiD+11y6HlCNK3fbnfdq09kte2v8YlD1sWp93oPy3Su8fHhvLQjvrGT8BdHvIn4K/6&#10;SBz7IKMNzVcc4/PLG3ts2eGnOMlHsYmeRezjeWtiE2gAlUugdhNom1mITPhUvMnbSaB8uS4P5Czd&#10;Wy/PorO+fZ0r3i3E4DcUFJdyLT+ktc33MAHcgU6Ywh9dsyN56nsTb5DjcAz+z2FlUptRZ+gRWk+g&#10;/CXsVXAPNr1yP3QK3wbxC5X3cb+4bsffhk0707ZxW8/iWv0K4vZ+abzNj7Blbtd5uw5hcdDrudzt&#10;/PJt/Ztn087XLYcvcfodvkHa2o+0xeden2LD6b/8l/9y+d3vftdnZWxc+R0Biw2e2cXaJ5qXlvYl&#10;CQbT3nCEyycEtTe42IxP5M2mh37x1U4E+LF+xig+Vij9scl9U7AL7elb1WVc5JNr7927f3nv/juX&#10;9wP34v/upu7XI/pXk/+7b+Pr4/N8JsUGVhcxUica2ZFBdjdoX4QWdeQ+xNXHags7uE9y5aSv86bR&#10;k/Q9Xz5Jf/PsSdr/G/1NBJ/8kWfaQac0kWVslWz5V/JN/UksPhtW3ozwia9otZ+8eZL6v4iffoyO&#10;4GIV8LRu7S7X6jx/uVz134WHQ9f0x+d3gqYwOR/2uFa2V3G1NTpEu3z9a2LT64OOcXgn2K55lncm&#10;Zcmt7OuhL3qcurYt3Ngym1iwcGBR373a8LA2u2FpW/C84Ur3QfPQNrIRyEI8/JtWPFe6jjK5bt1n&#10;/ILniQsc9yaWFjvYqPtutgZHkBTP4sZTkF5eTp/Z379K3EzeZ0Fk6eo84iiLBjapzezXEOiRP+14&#10;JnnyX2nLU9sPGwry0UECvh0o2TftxhZiE4FOPrWJ1uV+6lz/sKA9oPeOTy9BmnylMXm1j+pJvCrx&#10;nvotchmjzW/KSb2Rw+A4skvRzwS6OKF8ZayaGxtYIM/b/kUefLkKZMkX6Z/kk6ebfuAWvdVn/g2e&#10;o778Xe3hsBN0sXVvzvU3deIzX70TeaQubVh6bSlo1WF8ZbxsXOVNdePFH//4x4X79+/1c+doS8WV&#10;o/oJpXPY5Pc846Eb/teWrrYbEFcejjB45rrwPRmqIyKureC7uXNNHvma1/XI37S9b/mb5zOcw9K0&#10;dDV9SSyaoam2HFkt1P8WZq4kj7C8gurqoPpc7+CjYzY+Ps/4R9uRz5jMwuRuYA2vxhtw3KJ3fXwf&#10;hlaw9bmqY+nVNrtIdCwUzULv9+eNrsV54L2Ko7iGX1ftVd72F0cmz2jmL8yzKovEtzWh9ZvUxb+n&#10;LBnsFVzrDGz4x+zmdj4+pP44+dglu4hhlHZ+6mrzidA/lrGjvDq2neovhMXtIr1z3PQPbWfJV/8Z&#10;gLAL7dEf/6Ke2ZjI/OVq+9YFXrm89faxgZVyxR560iBT/rvMWb8+fi8pfX38H5tWDk1dEOR3M3dU&#10;tvPVPg9N+Btab9qdcnhHGzuTVrsIwB2JHrRFNuV7xlHqX72sbqrzwLx1OOtm8KlDeTZIDnA44NBP&#10;Jd67+V0TNLE5Ni6sPuVXXrjO1440kP+aJqhvQXTn6SAP9A13bfKwI/HVaeSEv+I7ylcwVcDoFjQ9&#10;oekJGy+M3Mb2278F5MObTbp33plP3d+Jj50JbupJuba1gE1Jb0zxFaqxT3Unenv7rTcudwMOE7A7&#10;PLW+tJaZlQR8si3t60Vujcfg8da9z1VX7JFhf8sq96B+v19tebvjurfu+rqLg6G+4MOP3/wsSsdZ&#10;KeTwVTfetZtDRqB8H/fn4Pks55Wf6+p05Vk7Otr7+ippu8ZV3aSM/rdfU9K3R3r8Un1T7rsmRkbs&#10;TftM+fb/SbPB5zflrnWCyFE+bWPGK7MGot3s2EX+rlGwkcpwbKnx4gLXA8vnuOQF5/vFeZYHELf3&#10;ZxAvyO95cbs/0yHfxstLhpsujS/YeQyQ76bcrGmxhxnPtsra5gQR8HgLdA4yydN65Ik+8t/kPMqG&#10;2ugytvON/mEibQap09qfeZBN5dpx4mnI2lTXtT07cNo5+24yW0O1tjgy6DgwdaMBbd8P+A4fMwq7&#10;3o88xK2MUn6hfMgevZiqvZoS7pHX/6TdyByerh0EvKE4bUt64sPf2OD4YrLt+pm8lXeutQl5bmyF&#10;bOBGT9tMrmi6qXNA3uaPLLaMgIf1a21L34PIs+14fDTcawtw1d6PuejiUHllGLw+s+0QZWrrwaU5&#10;fJM8ZKYNHfY08ohdAXyBtLtNH/7jd/RNsUc2ae1bf7tpi6dzroM3PCxf6Ku/XD8eWtCIlNHrDd/C&#10;zhk2wLm0nOlKQvu/4qPyI9+mk9XqKpRdovVu6H37dfq8+HmHE/7lv/yX/R2sttq/+Y//y68eP3l0&#10;efjIj19/M8YQQeuE68Bi7IgTV6MJYm852RDBiM7DArDfxvK7LRbieG7CcmLQguoKjHDkt+jgqgOe&#10;ydA4AvlAP9OVTteAkRK6EH8wKF2chRNxK2y44ZDnKhDONGXx0s0MQjkEtrgmLrymAZe2Z08zaHhc&#10;nMosrs27+AX8rwG4J3w0d1Iao6mDT17xNaZchTVwQVmqX6PYSfE17TDcxskDGFmuG6RtB3HNm3+b&#10;RyP2mwwGMj75aKAlrnkDcql7OtBAHdwMGspvcG8edC7Ig/rNV/2FRw1jg7TGB9AFxw7eu9CfZ3yd&#10;ZXKW8+Am7xvHoW73Bg1sCXgWrw7XXTS2KNC37PBLhPhL2uYVhvexHxtCHH6SG8TVjkKP+y2jKSuT&#10;iNLouryxIw1/B5fyLc8rw+I9ZLZ2otJNt7ArTtnh5aYcZ/16Bme7ebW2tXK7kR3bv7HP5dO1PCQO&#10;fQbJNmy8ifT10687EIED3vm84pwO7oYv2wnupb9O9FQn3ENrnHT0a4OnJ9/JofUfNPAr/ENwdiEw&#10;5dvJqwMv7IXdpZ4iiy5f+hYYSvpLkAYa3CdrntEG6L+/o5D6eroltJMHvvHTb9qnzfBdfJgJy1e5&#10;fvH5F5cvPvu8byR9E/rZjCZhoyf/t0qd0zfPLTY4GZBJDl0HdlEmyUNzaQkfaIn+bVSNLwk9scmZ&#10;eJlUrF95qX64G1jB7zcJ6eGjH390+cu/+MvLn//yz7uRZYHFZMjg+WF0V5m27tSZv2j+qDv26dl9&#10;aNoBy3fpIPHTTYPQxRdbdGVTfu+qn5vIALudnPaXNB1PN6+0u1zxTJYdpMcOx//sYJCkxubQRfdj&#10;F6GP7sOfzUg2xXbQ2c2r0MVW1o6utk+cucoztjSy7Ual8tErfzdyoC92MgEtQmVRO4vcAztQhk+W&#10;TjxDW2mUt/qYwUa/t09GiaczedRFBnTUH5R+cssPLf81hnmTZP2gUL6St3ylnHjyFzcDq6Qd6eoq&#10;by2Dv8gv9LedhM7Szi6Dt6CKQwBBUdzbTps/z8ho/xL7nAlbZJN09tLN2PC7fbB2rkCvqd8ijEW2&#10;/tbh8UbK134A+WjrdMDe6h8CFq3HJ83nFhxMuJPB5+vdvM0ABX8tN4PK+ung2AUe6cLKbuV/IxNc&#10;j4zxuM+uymzdq1PxymmTwqbJu2kLi0vYtK37XP+5zO20xTFyH9ggzzmc6T3nPeNd3K7kfY6/Xdfi&#10;kX/p2XtB+tqGsLgXj3tx24dVv4lTbvsGccLWQw/S6c5G029/+9vLf/7P/7n36jEQtXllE4uNrd7A&#10;uY0InuG0OeytK+AtLIcG2EfHOVYh4gtMEmwIGEN6Y5StKV+7hvfVyCJ0aZurVRPqt+++dXnHm09v&#10;37u8e+9+4Z27dy9vxwe+GZyvKxM7t8n0OL7PRAWNcPCp36Yd8Kc25OWtj4t4bWaxOG1BZjLFWhcM&#10;XtfHvXL5Kv3HF4++ujxNX9M2/cqMrbuJHNzRYir5rocFLGi/ZjMg7VX/qG/Bezew0pa/DTxP3U9S&#10;7qvg+zLyf0Y+h18mVeMZk1uyVs9A9BzoIkXKV+eB+uTGJTGEq3d8xQHk2uuM8/o2usWJ3HdS1fHs&#10;HB6Zt+B9Ji9tPz4FWNTfTWx46MYPe1vk7+9gFf/4Lvj5IvYC2B39Gm9boJNOq2hfvoTSFxoKB61r&#10;X+erOqQ1T6DPuaIJrVufA37GKLWrA/Z58IfW4xlv38tb+cxEdsdWWw/g//T/6/Pw0v4z/SIb6Oe+&#10;Qms3PmJDPvPe8WOecTs6g2N+k6IHA+lQP0omw+7wHfDcT1ly65F70/Nf+9LYQcul3pbNc9MDS2/H&#10;lwBNB5yDNrBv2PWTf/DAV974+sTJB0d4QFNiO++U0vHfEfaNZzGdz7GtlE/mebs8sDRUbnAfZdC6&#10;NrT5hNp5aJFPnuomwM5WH9IHxl8qOf1m7g48+PiGDzzwTL8Xmg6b438Wb8dKub4UWpQv/4O1fR88&#10;9K//NdE3//Wm6rvv3O+8Eg+bT3ppR0cQ4UeoPSQe4BUNpSt0uApnGayctszCEVn937zlGfnmvnGH&#10;bNDS++BafO3DgfsDrmknmCpGbng707fpG4rzVtnWEd2srxKvbA+HHTKvzI780pb3xaOc37IZmd5s&#10;ClFLfYx+IG21fUfQdJx94PkhfDKVrgDcy/c579hU6lRXaNduWzZBntXZyqPhwCEfnGhcWuGqjQe2&#10;vpVpx8mLCw1B1c3fjMP5lRQYfboesLQIS/OG87P783P5zHUP9pavtvWJr/8CzTv56wdabsaYYPrp&#10;pJ/oUQ4P0gTl22ew67Yn43XtJmP1/PHbNnz3c+u1h9rEa10P8Rk4P5mxm/Hp1eM3HZr6OuDLIfxn&#10;YmPznZsG3y6815cf7bnxiet4PG1+aBt5CuiG3xxx9VzdB1w9b75to/S6m0wb4JNfH3EejylPz8pL&#10;J1v2r3/RP+4G7LYD63T9dLK/o+6tVz8ZRP4VHxDk27yrj26SV0tEP3/SliagPLzwA8+btng2bF6Q&#10;hypYavGccOORj9y1RPnxaTw5n0p8MzqbNjZ1zG+Ufp1+9Elk+uirR30OJa3GBtab5iR3+J9kThlg&#10;njmfTw4NyR1D05kUtzfTfRbPIX/Bmig7sJBOGubFb72V8eR7718+/NGP48M/vNzP3Npm1p2MT613&#10;CPymzbRZJMZzdJh7tG9Yed0OK8vNu3J2PcvSvXCVH/2QLJaOMux77JecY6v6frJTUP3Jq63NxkHq&#10;OHTZtpj2URx3yOAYn6rzoGHbSsd82k/quY6NDnrVXdr7HLzKGufkubiP/G3DweN5eat9bF1HPNoF&#10;95vv9n3ry1VesHGLU9yNDX1f/otHkLYgKLN2OnXBKf8P6LI6WNqHT/mUBcZd7O08Dh6Ivl42Nzcm&#10;4H9Gfotj1mNSMBo01vo28xe+FD1Dx7al+Ev+OX/aw4zvD77Kt7wDjesVgtHR+LvwVmiLkiHp8pLj&#10;8Sy1MktbSRPppz13A0u54wpf9W/+kIz9GZFe0/ZeihyD4/rzInRNX9rlQUvX1so/WxlZVaehgNy1&#10;LXyvbsWtfv8r3SRs+ubfMhtu5998Av+7Y8naemgRiif5ahvsIn/mQr764cuKN2sh37dhUJsL4L28&#10;HXFNj1zUY8zSrz2pP/fS4BO2fxW39o+G635JcKGv4080kEnK9XqCldkG90vH2U63Dmlg820a2DaN&#10;bvPDzm2SJyWPDaz0c6HHOPh/+B/+h5sNrP/tb/7Nr3yCxcKCzpIxjCPLIOggau3PginFc1Y6Y53n&#10;nsT3A9TerMEOwjpIiCP3aq7fF1olrnLXIHZwIm0Fvx1uP1uVTld8lZx2glm45FGPsmiCk1AqrFwL&#10;hyBXeHsV9hkIVVjw7KCguA5lTpkR/G3YAbs8S7uFcYOj2RWOosg0tGpc6iHnnaDCofzKJFivcXBO&#10;ualbXOGoW1iewHYoQ+uRL08GbuRIphoU/RZn0noaOXXPgCiDK7L0KukRDNyEqe7GaBcggatGGFrp&#10;Smb8CeJrjAdtyuN15H04g+TbgVypv9Y5dYivrVkwjez22UDVIMymo3iA/rEHA6gMTHR0y2/qbmT+&#10;TYPVcA+9Jo0TEYcWONZ5KLt2Unoqg0MOjYUyHX7K4RtUx2gM7GAECCsvndpcgz9x59AOr9JIkD/1&#10;nxu5K9BJVbb5Q4+wV/UIpfmQWU+ARTarR/FLr0V6RdXzVuzEQqC2y6Z7cjT1sSX6rPNpBxMeDhtU&#10;ePVYWUQ/6lnODAK7Ka7+pJsMl/aj/NlO8GzC08UTnatJVmA2sIa3gqdWcLpXNvoh924G5R7eDi7T&#10;uQnaA77o9aHPvz180Csbe2wzPuD+fBICWZ2wRD42fla37msLAP/H69xoJk+flvrywfy2HyTkC7ph&#10;F+AX6IUO6MjmVSygchTn9yw++vjjbl59/PEn8Yv3WpeNk8+D90HAQpWBtPIqrRj8jwDo0EbnbFpU&#10;ZIvW746OAT4/uM53mQDwvRaFDGRtWj2xwffw0cXbunw+m+mCbQajyhiY40lV2g566P7qY/UZwdWO&#10;+XlkmYxvhHdvSphopQWMTGMzbb8pK39tQFsL3hnoT6dqcc2CFzsE2vMsuKUcuaccWdPZCMDj2FvL&#10;hNYOiBLUR1oWFKUJuyCybWPymBTG7gPbdsSX3gA61bE+WbXbzjzjU/1Cy6S8NMFVO2JbdFQfszLI&#10;3+LZvBiDawZyZBybT1zzNo+cnid/yxzlaxeuyc/29lm6LOrCt/boTTwbAfKt7ZBNNzLZq/Ycvp8n&#10;zWcEu5h/tAdY188Ch1ks6JGxE0HVQ3yIvORXoNvgWV3394zIVt0JlWuCMiuTBXIvzkM/QFidVF65&#10;ileP8tLEj28b/YiT5yxzYXGWxqP8D6WLXzinC2f6N+/ebxoallZh8229V5s77s9XeYXleflens6w&#10;eba+zVcflPqkbTn42YQ6pImX33iC3OoPkm/r1Ee5Ohjht698OtAbWMo6JetHWOeNgvuVPXxnWBrh&#10;cIXfW467geVNrJ6OTjz70F68gfVq2nD7x9jATqLhqN8Wr43HZ3WyfICFyS5yvRmIrd+Nv737huc3&#10;+kmZO/BWNWwzcogM1j/VVuPPdG5s2+8U9TNvL2KLaQGhYg4TVC357wX+kpbJV/uRTOK+eJL+5/FX&#10;fZNxxtXfzKGwrx61LTl9qK8leyj4oJ7yDd4uiuXum9Bn88pv0T3L+M1bXY/ig7+iN9VWjrGLUEFv&#10;N5Pbsa8JsbP8iddeBePD6jxtnA+Xtn2oq7ZmvFac5BQfZyJmzLu/XcI3WbTo+JMOMobwvG21bw0n&#10;/xVC2+sOWmXMkcJDT+KVcwBL322DspvgwccGwfKzNrTlei8udPS+/vLw0flXH5V8paWT5dBubJM8&#10;bHvHCgvqMsmSBnYsBky0ycG9sad87jffxAVCtzg0rK0D7axjscC2NTquT42N2RAqzeGh9ntM0I2h&#10;gqG+uG+5x5b6+z9wSMFq8uDJQi8e89B4OdhNN7GCvpA6lavBHLJbGVU+gY7bYr+V8yGv70HkSvfd&#10;xNGP6ZfbN4en0NXxR+pRY/suNKAnPAzNeQBHqJ3mnx6r/UnsK5kD31aWuxC2vtJVmbMtoN+9uOp/&#10;8SZsnHShh32M/4Lre/iSNuP15O/T4JDH9bYstv+bRbvQGVq9fRXDr8zhga90nXAZe36X8RA5zm9f&#10;vTm4k2t5jACvdVzpZxvhdcPyBDYsL67/rdCyB1420M0rEEV0rB97JSN2uzIqbceVTaaa1nWF4GUD&#10;+zz1MMdZyFg6z2X6fOAs3sSdedqDTkCortM2tt3Jt2krpw1Txw3uM8jnsBi/o816HnrGrvp34BP/&#10;QzjY+ti5cLNwkwJN63xI2w4OdPKhu/DWtp14YeWw9cFN5mfZVyZJ281WzyODmWs0XZvMlSVpl/qm&#10;2h1IHQtbfmHD1n++P8MGJdhBD8wd7X4D9B3bHzy4smW1Bss1U+XDxgLS4ITF4dCODVs2KSnST77l&#10;puPw3Olf+/nzt7WdWfe4+t7Iw+LeG3dnfYnP6bw/yJ/5fGBs2mZH1xGCi0/vxhVIfvpb2cIH93Uu&#10;nsrHFmac0LZw4gO/xg3bbgD+lTnLsfkC6hm8EIf/yNKis3FaNz6SR5AHDrj5DH3PTd81Bz70T/Lo&#10;X/xmERrUDTdedo7iOWbS4F6Z27A0V0BHvnPY53P8uSxA+9qBMPUO/80rj7zl+dtuOg3f5gazgUV+&#10;2rixpAXOHVOSfw+VZswGlw1qY0WbTo8e4T3zXsSnAZjr3nk97Y2d8yXRe31b4HmMooe7Y1Uv4qMi&#10;oJSJv5UXa6HVgYTX4ydeyRjF+E76a6+90c2rH2Wc+9FHH1/e++CD/uaVz1S+/LJDSj4/jx68RA+d&#10;9wdhLuyF7f1QIJsFYeVY2YUmsOln21m51wZzPdTWUFxHmebN37bWkVFwBU/nm0cdkzah9STNmMS8&#10;vONGckw98Ilf29q+E5B36+zT1N2HIC5uaTFE+K8bXodfFIcnvNeOCDRhaWMjG7+8n+83eF4cQmlI&#10;WLlWXkf6li+/J7lu+uZXtzZ2M2cynhh8Xc868OCtviV81UfHh6i+fUbstnQSSSLJd2VgHc54+NVX&#10;HSz3W+yzxr6bWGA+H0iX6h1bDubg4mfIimbniuPb8eqeNRgyGjkBXjgaKU1dPziuJVS+4oJRvrVJ&#10;NKFt6NOM+n245gYJJQK+KTef62RvY3P5r/LquPNIy38pjcdwFtq2nx2bicxii6VFWvihl/pd7bsy&#10;nra9enMFy+u5j9r4zh9S7/A1+HtdKO/jj+nKdZ/LR0JlC1ee90DgnbQPv8Hcr3cY7x9yGfkOj+JG&#10;L9/NWDBl0bSSHHs62glbCMDdfri/p8/m0Jg6UxZNC52zHW2rOFNm6y5PQ861fiCfsFd1bfsEi/uK&#10;I8H1nI9NsNudy1mHQ0eo7CEbv5X/zbNZT+TfvYH1i1/8Yjaw/te/+Z9/5futXzz4souUjKE77BEA&#10;F8fh6yS8mWCR19sKu1DfH8FOmk6lC7YYDmEGDhYmLVDeTQfawXc6UQ0MwUt8GTqYIoAqMUzodDGy&#10;V3lJDwMCPCbD8m9H5ro4Fqfg+Sw4eQrHoEccpQtnpTS+MTXD4wAA//RJREFU+TmeMe41cFf51qg9&#10;UxK6dpK7E/TiSF4yQ6NNIgsvFrPJbQ1y8YN1fgIc6DnTttcNS6sOptfwrHEsHysvdJHvykgnoz7y&#10;Q1Pfqgh9GvQV/3FlZMpt/Wda27Arz5GlyfbSv7SBDWcelHU/OG4WzQTxC+o6dwiLwwaWT1da0Opn&#10;MGOP4tGLbzakMTeUl6Hle40q8fAVwoeBDYBHOpo2PwyTLzQH5BlaRpZ9m8X1oBG0jqPc4qJXV7A8&#10;b75ryOPmN/Cek+WzWNONpIMmRJ3rABvco2XbycLyJiztAln1ZFrgvHDjLSE0mwQt3Vs/gA/sGxNr&#10;FwKfgA/p4ivfQ24oWGrhEdeBf+hpJ9Nr8MQmOfbUWLhO+I/6y0mue4FHud1U4JN8OhPNOh+LmdoC&#10;2rTFh48fXR4/e3ptQ0EwOGLLJkpO4gVZ9WDgUP7ILHnQ0cWTlFvb7ycT8Rke+FaLuN4g0HH0BG7k&#10;qAPWTp2s9x3tzz/3VsGTDFJmIUydPs0K//vvv3f5yU9+1s0l9In/0+efX76I3SvTCV3yV48diEQ+&#10;ESweutka+UWwnbh2ghBezptwFu66eZXB/734CvKiPxt5Nsi88eDNNG98kRe+yJJtzA/mhq5MIPHc&#10;hWXtP77Am5/ytA2Grpm0Pe/GRd9uiCzUxW/A2XQDvNBHqdUFXkK353Azz6m7i6UdxMXPpjw7KrCt&#10;QK0i/4Ta2oFnbbc4jzS2QLZ+k0Qa38yXADzJM/3XvB3RTTXXtePo9TbObRPqBbto3HYSfXVyfJQd&#10;2g4bitwXym/yJEP5WXmADnxS5+LHewdxB00b3MHVt1XYQWOEEY687AafbbuZULGTd200fPijLpyR&#10;r3RtsxNB9oaHyMEinIXT/TRb5Z972LedzgA24B6/+VtbxF99ZqC0B9ikOujhh8KZv3PowO3oM0vD&#10;Ub+41Y061CddPN3TrbJn/d2GjVf+toyVWz1suJ1HWFyLY2HpXNtcWzrnp8O97v0Ztq4zrjPO2/RJ&#10;2/Tx7bN5u7LZ+uFe+1AvHPKuzATxgjIrU2VsNv393//95e/+7u8un376aeO9efXxxx93E4tv2Ho2&#10;bH3i1OWez9nPB7rypR0PgND1jUM3JmxHG+Or2VDpDU502hTRh9r48BuN+rfeH29rdVOVZaaJ6GPm&#10;PvL/lg3yd4l/NXGdNKQvi22yWYuANq1S8+VVZcNKLCkQPQQ8p0B4CX3xkd4GNpm3qfZt7j978vDy&#10;4NmTY2F4Tgo/8aO14U0f4fQ/OXWz3zis6KKX8NZPdya/zeNv+NfEfx1ZeBvyceKepL07SuT3G+pT&#10;888bTupemxBc1xbIygQiEbOwd9gXHyDfC002f23TwRsW247Pk7dheWx39Di4m5r/XAemXBdUk15I&#10;/U7F0yV5CGfa1u48i29aaNmweQFbbJ5z3iNty1UX6jzG7PpCV3nYq36R/NlLbSZxzR+Qb+/B1rHx&#10;xXcCcWdfc7stu9fOts8hTzRWVtGfMZA4NmgxqZshwRsFdL5mTNrJanTPLuiBnpo/QK+d1KasOCaR&#10;2ud31AKjN5WNblZe3QyIfNAOhyzNc9hEfTq6Dlg59DcS5P42uEOXccjyWv6S1DqDS/1DT/gQy9DL&#10;uP/mtv0JW8q1b5WngDZmDEG+6l6Z8hvqaVl5lT3o2uczCCt/fkX7W12sjtCczM17DYmbDZDwE3ms&#10;bZX/tTOyZ1e51n8kTr+JOnXPm1p4Cy04Dc7KKT5MeYuyPunct0iiu+lD42tyvW1j9C0sX8vvtkV4&#10;lx/Q+kPn5j+XubbL4EW/TxOzlW6SRr77aeVdECokzTgDbmFxLeS/xm/YePVoixhb2sDSPbinbxBf&#10;ugLut273i3PkPnnI03yg+juF0pMwcpl6NiwONt9P7+fqecPeL/1Lx9D8ffo33yyqjU3I2zlK8kij&#10;O37BYcFZyJn5yg/hAcI5bdONAekgMcUJj0Wh9UddCPVj8aGhBwLZbYoujjOuofn7bWafz3EbL2z5&#10;+qLoqjIhe/I9ZNwxXuIWNj2J13SyoWsgj7RU1Hv9/+P0kW2r2mfyS9Mu2A+5je92ECW6i11pe3fS&#10;fhxieUUfeCf+zKZD5NFDWGlrX3/z3cVn2Z99rc6RbXVW3WhfhwwP/vlfbwrDsTJZGShrfoVGmyau&#10;NkYar+3keXlbPQpkKcDROlIfEB/JRL98lPI3ZTfM3HnexHvTJ/Huzu8Y67f65aTEw+tQpUPruxag&#10;HjbCxq910cMt+MfC0rx2AMfKYnk76/LM8z7Drvziqo0c6cZE/ZrLMe+oTI39ci/gzzzUG1g2LNVP&#10;Dl9nTs+2YhjBM/i+fv7t5atHmaPSh3YSeC22Yfz3WvK1R0RTylv/7JuZaGWe7EuPlnzsQZ9IpvWP&#10;sQ3jHBtRMafaBXp+9KOPLh988GH0cC95jZetE8wc0NdMzPPHNsg4yZV12jSJhJxIJJH/eFg5khta&#10;Vu7nZ/f0t3J3v3Kuv1Bf61Vnagx/xkzkJr1jtI4bYhuJK64D/HXsp98JSrKqTqtrfAwPqIJ+1x3x&#10;uHQND3PtwZYKe2hSiG9A7dIsyLvtqPaTfNLx6559SJev9Jxg6hv8ZzzCmabNe8a96ZtX2PyuQDn4&#10;gMPJA2xXm0fDtFl9NVvt+lTan3Ukdj+45Ek9qWLr3s2Obl70N5/4tYxHXzUmvRnTdyzRvCSPJjjx&#10;Qk7BXbz0FhqSz9tQw0poTx40Th8e/ccup28MPckUzLms/8+1bSK1JLlyeQHRyGny6YPHd+rffdbw&#10;pZfpNDbQE1lkicpbMMQVRyxl4oK7c5nej+2OnkZmtbcRWWB0s/qadH3uzdxS2PiRz40ON2xZVzzT&#10;V8fkKb/24HqF8j3geXDgc+qDR325abpNSXr3ws/r9Jd4NhAmr/nzL7yGTj6N/4u9lv6AQxzwtc9v&#10;ma1nedMPzbpbtZc6Z9w+tG/+3h30ag9wLh8rj6Hl5n7Kz33H5aGffHZ+s/xv2LJC6TjwK6dM51bp&#10;g0pHaPfFkW/jH42D9bnWDP77//6/v/z0pz+dDaz//T/+u1/58WiLAk7L+hwQo6AEQvL7NV04+OLz&#10;LmJanNQJ2OyQ1hMQYfTMmI7Am1d3YrRvpNNElAbKybexhsASKi6ECxVACJzF+aNTSMNi9OLXQAl9&#10;0zkHCxsGM+eFxhuDZDR0PELaIH4XIOFmjPCtQLEhu/RV5O3r4t/rKqF15Y/BohlNNvnQ+NVX8xsp&#10;C8pugBeMkxsQ2okcPJ352OtNUP/I1+SUNdKGfOS1k28dLj6jrRr80rcbWJ7pt5o8ZCDsb0MNX7OZ&#10;tBtxZI/e7YDgwIt6gCAeLrB8iDuDYPHgXGahJ1VSp4FgByQJOjV1f/Hl/Ki7DSz1shkLDn0TLvZU&#10;G8NH/nHodRhxFhqx+O0cpdNJ6c917aMOa+0D/cmqjchnYIW+tYvlQ15lzo158S2uBc8blyyBkZUg&#10;XvmeFjugiwiJJ8PKVH06q8MhLUj7IbviBCuLozOUV0ArGzHgBTPxGTBAr0Ec4VyuOgrvBoQ7qBwb&#10;Qlny5F8HSbEbE19pY2FyTC55XLfzPH92kDz4o1hGFxVnEWPwCqFkaAm4+M8gnw4tFpCfwYGNoz2R&#10;gNe2ldx/7TRb2ioe78Vm3j6+F27BUCdvkGkjZ2xrbKF+LzbJnq6bYakX74/8flbysw+y0U5s/LMP&#10;gwybYO2UU+fTp19fvnr44PLpp593sVddb731dnVnQ+sPf/hj6v0uA+H3Lz/9yc+Sdje+4/Hl7//+&#10;Hy7/99/9XScheIP7fIgg1lHZeG5nCOicjHLtQlL40THIya7uh+f7bTPzrf+vQ8vDB/FZaeP6hocP&#10;joXj8CiY8PRH6N96s4MS8qg/Dug74Hzn3Xcu93oizoGI+LnYADqcNLnvO+CRm/Yo1FbDB947gGZj&#10;AddudBng0WXkV33mqqz0F4feXTpJJgfPgbYlxpVEeRcEbYCf2DdCbGLBS2/smT7RhQ66h2Pj5Cnu&#10;BPXAWTtM2LSNbxtmf5GrtPqOyEuebculNWl0CeoHik0IXqjl6bWRfV5e5IVbW1t5TL7xteiuLSgj&#10;OgH5tR28Hu0Xb3djZx9/9NHl408+uvg9Hhnpne+gZwcx2s71B6k50mi9KEY3Ysp77Bx9eOxnntCq&#10;n2ib1nKTFb/oCvQ5eNBUOXu7pTz840F+/AnqUd/KX/AM0CN+2soMAGtL7Cj6WX8gnHEK1c0Rt/BD&#10;+IEgTR3CpglbdnUMPMuzNOABbH1L75Y90+EebN1Ly+IAi/NMh3DOv/fC0i3AvfW7ygfXyk0ZdIhb&#10;HOpTjs/4h1/HT/2n//vyD//wD/WZFhk+il0B93BsPcr7cw+nZ/cOVhl7fmbDPtf6oKOf6adw0ld4&#10;E3A/a4XWSZuBvqD9WnDw+60+TzcbWRlrWpSP3LsozNBi3/28atqCgfMTBxsePYivtqnrVLfxa8af&#10;GTOGyC7+pXe/RBKX12IOr6S83yrqvTYQIFX+eAf4XQyjk9dfvTzPRO5zv38Ff3yab7rjGx8MX19h&#10;A6uHwOKXbWC9CH51dzKTduh36J7r79L6Qn3uX1wySro8TZ5H6Tue8Yf0pF0mzGbEzcb/6g1t01fO&#10;WE98Jz9kq2ye0SSgT3nQkOjqLTZS39aF7bTflNXv62vWx3R8Rb5siry1gfI7oW8CqTt19g3Pw/bO&#10;9m6ccLbLXoNLmrA8uS4sj/psBF/5PWyZXJan6ulI57ebfsQv3h8KQ+NN33M7iFpa0FpZhPYzb+7B&#10;1g+6YHrgsCDQgwuxWWP+GBavW3npPysPEBzSGG71jG5lwicb9PxdDLQTY/UOcbGVVFLSQ6cxYura&#10;z9LsmFE+1/6eWWBPb3bDI9eVo7ektJGO2Y05Dt7CaKtoH3Dgo7m24cB8pi5cJX5luYvGfiNEefjg&#10;thDfT9QaUwU3ea5MN6xdkOlZL4tbkIfs6IR/4T/25P/iOuctygDZNyQNfW3ngS4ioTdQuznSLcD4&#10;bGNGhy15paZokke+A/gPh3Tef++9y32fEIwdelO+B6aOurpIlbwrH2jQXGyJ34AH8WfAR/EEhM1f&#10;fOpYvQbc04vNcj4XeMuv/fTRDtVh/OUKFjd8Vzjw34bmjX0tnbcXlBY2btriTZ++8Uv/uW7+RZ5z&#10;EL9BsXN5ttvFaYtKGavuFyjgExa3cBRJ+RuauwB7CupC79B8w+PaqTjz1m4ixN/w+/wRad2256Vb&#10;Da0r7Xfpdj3j5DvM6RzS4MfWn/Tgl/aSvq6f84bzJI8NSzdc7l0XBPVt3cI+gxt7GPr8oVUcXz2+&#10;/0bXHbefypZv/UfTFse8WWEM0MPTuQfN07ZzQ6d+3eEr61GpoIoaP2UuG95iO7uZ33ln6vT21ePM&#10;yWxykHbQNX0XYOs7rVEET8sf/nRlQoLVy8HD+pJnz2aNRN+9feRZr7NAfFKB++BfP0oH+JK35Y7y&#10;Mz++kf/I0oE8h5bf7qd1e/glYx140EiW5mmzXmKOOj7A3HTzNMB7EFWyco+GhXM4x4O1mRt9GpPd&#10;zKfQuXQP/8b+nr+PV3w3r1Jux3wrNzKUjmY88o97CFEfaXzx7Os50ExfcPO930QH1i4d+PRGvTdd&#10;vLx3J3PY1xxQCh368NFf6jEGCY5vXygfHQxpl1e9sRX9aztsov0YXjPm0vz5jfv33rm8+867nU95&#10;a34OxMYmMrd++iQ2EVvz29oduyiUf+hNVdV/qTnktOEs+5UvIO+z3OU7x41t3NiLuDyMrR5+S70p&#10;eJQ7xhZJZ+f8Ue0QfnJIfHEpkzj0BkNtcn1SobUd7T40lA76z/PILKn8ABoiuxkXjo103fcoI243&#10;hAvsyRgz8XALa3/y77rk1gnkdZV/wfO2x5WN4H5lfZalsHm3PmHzAPfS0T+2O/PloR3NQwPmz+WE&#10;0pfxfOfRhFOaRp7K2HCtjGPHLzJYe+kF/c4ao/zNs2UTvFXlmZ2Xf74yz+IdqJvDNfhQAs1Hv2Se&#10;8YLPmbjSm6haJcdYxSuEV0m5x3cRTZ7ha3xmwXgx9dm4+u7F8+TfsXLwKRuMN3DgyxU37K2yTt7G&#10;5bnj3MgSVCahFaqx1RvbB1NPZJ04868d05PryONIT17x+knXBbgaf+xJLIgvnO6NY7QHjJAdmHpG&#10;P56FrYdcHII0jwxjxyYuGeHJuP4Y2+unDttBK3xdUz3SyEC+PeCwds3/omX5E8YmQMo1z4Gn5WdT&#10;WH5h6lKmj613cW0e9yurjV+egeD/bc/nNHk7Ljl0IvSAPR8d/2isoi+3bvDXf/3XNxtY/9vf/Ltf&#10;ffVk3sDymSsnM8p0mJpXbR8db7fMD2arDHFezfWsU7kGhOTPJsRrUUi/r5y4SRrFKWsgNWBAqGMe&#10;ZjFgsMUAMFhjPISzjK4j5fA5BIvDaETLKnXL5Kb1dcLX6youDTLlXeXdyZl60dIJd5S7A/Gt+zYt&#10;GwfcM5j+yPeT2dRZMFDwo+M2WcAXX3xeulOkdaPrjHPrEDqJCaBtaExHedAhuA2XbSzACQmLvDqG&#10;0p4/dXj7xGljODpBPYLBgU/woZsuNQBB+QL8+Y9uXDUGzriL8l99dfnq4VftiOFZ+uUjR/W2UwvO&#10;2QGexSS8COLZmkAG4vdEi8Y1nxMbZ7q6Jk+2IchjEEu+FvKlqXc3YbxJ5DX6UHOtm20avHNulWJ0&#10;HES1EZLUuNDKBqSj62ZTLXnJNGCxYH8H6Nzgr3pT7rCp5ZcudoC9IO3G9kZWy19lcuDRsHcCsjil&#10;A+WQhuCZzN5MkNDV9sxBHY6PbcvbOg8nK6jHpwYquwx4K6e1z8hJeX6BvDbgVz272O+qDgslxZ2K&#10;TELQIG95OiYB6JS+p4Mr/5TdDon17gZUT5+/FD2kauy207ySnhuRqc+zeM5cneqxaAnHyG4GZWRG&#10;r2QgvwW9exn8vvfB+z019f6773UzSx54bEp1wyrlkr0+x2BKR+j76v0+ftL6psCxyErm+KU7nyBx&#10;stxEgh7R+fWzeVvpYXB7A4sNkyX75fv440//+KfKwgD93tv3Kl9vc/39f/77y29++9va07vvvhOd&#10;xlelrOvQOD5JJ2CzykKI38+gu28zOdtBIlvGwy6SduOOnUUuM+n4uvzCRQ4+U+ierZjUu9IvvvmD&#10;L9MWffqKOryV9cGHH3aDiI8ycMPf6694M3c+2eWgAxnRtbQZpIyNdAIfXVk8uXfv7ctbweONLpPx&#10;144JmVBbj75dsdj/AtpCsJXeBUF9tek8WxD++c9/dvnzX/7y8rHPPLz7bvul8lz/H/nBbSCtntBo&#10;YYtuS2/iBLqH8xzEsa9tu3ToKp+yYMstPfQB5/BiwHjQjaAEHFTXTRcfTas3V8/SNj/cBQ/i0Zq8&#10;ZLrx5Ut7iw7LU4DUTLo++eSTwE/6Rp7y3riWB3TxKpMwb4D0dGLKzGArEld/sMQDzAnxyICunPp1&#10;Ir8yTR6Dtso52TuZyZUc8NOB/7EAjl55VtY/FOBbkI9sK4cEvAqexa/uxK8f3euG1YFQmpJXeW1A&#10;2ZW/tHP523UJm0fY+MVxrmN9++KRpj6gHW5eAR55FraOBXgW4CX/pW3D7WcB3uVtaV2di1em/tgb&#10;S7FrQfzZrgV9sbGO373y9pV75WwUG4R6C4uvERek9VmlXV+QK3pNNAzG+UWbV3DwLw4HzMJpZBM7&#10;7CnZ2Mmzb+NPMzbZg1Vsk121TeHLRO7wJ/yLvkWDIgW2qG+JI7m8iJ+34fL1k2eXr+KDHzz4IjbO&#10;l8fvpZzfcuLv/YZbSl1e/iYFM/F+JePdV1+kX4EzcbVnf5Vz9JT69ItdTAkdtPkkeL98+vjydTL3&#10;N0qd9H9tNrqNUdDXdpt/cDl4Y7F+fyjc6TtvXX2brN9Fbj5J6HNw3r2Jp748Stt+moyzgZUCCSZg&#10;u0nVNpi0yiR1om3fZgkr1Tv5ju2Fh9BNYOygh2noPXTCzJeMrXoD2QaAtnKMO0JnNxpjx/qB5+n7&#10;dpOrJ6tr5/zK+BZ8zQL5pLF/ZY1RjbvMU4w7+xxdg34yL3mnfcUHBNe2M/TuOG5teu2MHObTKzcT&#10;r9th20XL1lei6aCrtM8Ya+qf+cPm77iJHHLPp2/bkr5lpW0QL33bLth20beO2BHIc0yist/Nq5Hd&#10;tIf2iWw+7LAV137y79BzbTDleoo6fpptdiXvCKmpui4kVMelPUXRAk+uheMeTdc4z/nr4lRk5Tew&#10;yhtiEm4WGMYGzUtsXqGh9yrKMzzss4vPuUdAx+iRm3ba/iY4V697qIwe4V/ftzQJK+NzuOo4+hpd&#10;EdHYfPGwj0MP5Q1O6QFBWUI6xNX4ph1XYDwSKcwnd9mC9ARl2YF2kpwdkxmbuHo71Gb/vbtvH/Ej&#10;a4FvqI2hN/d46LgtuNwvbcsb+Wz+0ptQupK+eVw3LN35r5Ba5vcuU4e2qf2V7gPX9/BEJ+RVOz1w&#10;TnpvjvsbWDrQuHQuPVc6FCXF3K/9GXNs/YI4aQtXWQWPsLgG2wTlu1gKTxL6FpS3c0L/ft5GO7yW&#10;PWDKDt4uBJXmG/kJcmkf7HBtSFjeBDT2jQ7t/aAZfvj4mNlouMl/rSHP4jZ++JixD97xYNxpfL+L&#10;Q8CmjtHXi6/jB1NUu1p+hOUPHfKvDCufBPiXHrD5F5Ye4RzXMTUZHdC+Td5A11xcTzzIn9IHpqmf&#10;33Xwr5s4fB1bOegyd0ip3BlfeqsmXOZRP8NXtPsKLd24CH66ICfltcm+geWTRXGWL6efxHs3dqKX&#10;blZVN0USGL2KWx53bI12/rcHTNpHzYZ422jGCdsf4GdkSoZlwW1lIWLtYEP9W3zfLIIPjg2VWwAN&#10;xif3793LHMwG1rx9xXdAxc7NO83ZRs58JRu84aV6CEiob6aL1HHl84AJ7qWxkUP3R36hskg93Xxg&#10;y7miszk2U8JUd8Z7lI0/1gbW18C1spOXXfsts/v37vew3YxFtZ3IKWMCi8G7yegtIXU/ejyfn+4a&#10;U2TJarR1qrV5wDbJt+MS9cUO540Q6wfTd47ug7M2ZOwe/wDTIcvXfYr6rbcL7KcbVxmf9q0rc6eM&#10;gWx2rY2/lE6vcqYP/fTR5oTKNOGH5LMg/+pvg7i1odrHITf5z7jQ0Dry2HhljAWkwxvb1xZc688T&#10;lJQsf2kFeUapPLWnwNbBnuoby2+yh1Zj2T6E56VvaMxVPyzOla0Xvq0NaFf6efJjzxvwoLw87IUO&#10;4b0NKzPgeesV0FtZJNy+Cnt/5Tth4zxXTuFNXG2QPznaqmf384yWaX+hItehAeznA8/jSOtAnesc&#10;Zb/NHGM2seKTMh+gDHnZtE+MFnfxTj1Td+LgTxyZU03Vxp7LCnzJD68sMea+gZX62EgikofCyGge&#10;p/9V/dgapNqB5/ltd/SNDSrXS0YSl5cy1omN+R3geXsvCUeehrY3RGXMzj7FH3GoEOdw9/UTn/Ik&#10;S/vso8/a8dmM46Z9dFx19LWrJ0F+z+0f4/OtHTvk2K8uBXYsvv3h5r/C0T8UDtsfG5g2B/YZYMd8&#10;snOP8NVPz6cs7smbjcxnT5O/ugyd5U9dszbWzC7hb2Qy48hC7ACYF0zd2gldgbGptqX4QTY1Nnlj&#10;g8Lyc9Zd6ZinyrVjh5PsyGXys43RS9u9kuFfnepamQjKWPvvp9lzhde6pX0m8/E3Infrn9YO/uqv&#10;/qprU7GYy+Xf/82/+dWjJ4/7FksXUR89ujy2mZGCGOvkMI7AaQWhCozAORMO2Xe6MVL2yDc3XoNz&#10;Ks4J1t0x90kGQsLALug50VLBp5xTrSbEFm+FMhkhSm/jOhqAsoDBdgATnPJ6JkB4d7BpIu6eQQvS&#10;BTQwEEHjat7UX3oSxzm2wSafejlaRo/vdU6rpDVi9T+JHC22PLTIkgEC+QFxTg57w8JndL788kE7&#10;MnShDz/FE1oMcNVhskaYFIy+5QuN8kqrzPNfaUwcaNnQSRd1Wilv0ttX3QP0wpQYiHK+v/vsWAww&#10;6ZXGIDthxOuBVz0GXf3NqdiEBXpvlBkE4ZGsVj5k2bpy33K1lVm8XpnhSzwgB3lHDyMLup9TC9NZ&#10;qfPx8fs7bA+d+JvB7Gxqwc1+5sSRAVvoCN5tNK50pZ5uoAQHp0wO/XxQ6oWnjSrAJfR0J30H97y1&#10;knQOJfnwNIPneVZOHefgeaG2DE/zuB+bpHO6F7aDG33OYIF85Fu7cy2u5hlZ9jRRaBDgF+e5bYO8&#10;jvrbmRy4OU68Dz2zmcrGtMN+YshgBZEJ1VXaOtiFBf/RQdv3Yev0Bv+8Dv1q29FTtMWRGlT6ZEM7&#10;huIfHZS33FcGQV1aE6/d+eTDW3fmBOErGeDtqRA5vnMNfNfhZ6C8eLZpNhvwTs/phObHIHV+KRPZ&#10;4KF1pNMgR5sj737w3uW9d+bE1HuBe2/fjV281oWSp7E9Gz9tDyn3JANgVPitsPtxrOwtSC+PHz7q&#10;m0rslHzY448++vHlx5983JP/3m5if9qSgax8XZDLlS0JbXehG4EG/N9+F/lmQPLo0cPLb3//m8vv&#10;/vC7tj2fwfC2mDrox4IgveOrPEYG4hN5bPxlUK9DTD4dA7vADZ073WADq29URUezkRxbC60WVrVL&#10;coKXvuqPwrNBhM09b+g+PDa0+ROTPqfhbK7ZuMCHN7oECzJo5p9rv5GjjdF+z16G8FUfFjkkQ2Vx&#10;N3y+kUkKP+Z74+yF1dYnhQ/A3mvLEUAHLG4O266/d5uojccLXv/qn/3zy1/+k7+4vP/u+xffzO8J&#10;m2SNZVSnXczupGPeulPHub3XXre+/APbTg2EbF7axHMa0qI9/dLL0ts2duCp3hY2DmAioQuOKXcu&#10;C9SXx5QfHMhYGfQauPqR2Lw+YfHtgKYh8eh7J/ZvQ++Tjz+uP6WfR7XR+L205b5VnGdtzG8mTl2p&#10;M/+TG9C60+qizuk/+WK+tDRGH/VjBmEJaDcR1ObRoL7ZHBu/3pFpM03+5VkgB/STCbluX3PlKWFl&#10;urJzr5wAz8pREL95th4AN1hcgnh8LA7hTI9QPo+0jV88G6qXIx+Ag181Cbu9SLh5ts6l7zYsXa50&#10;ejuoY2WwNG8d2qSxQ31+dI5eAS6+gA+Hc8vvuE0+/NnM/v3vf9/PB/76v/xD/ZtF2P10oE9iKdM+&#10;AD/Rffu6tPWOA+Jb+G72ZdPq088ydvrTZ/2E6aNn8ZmJBzbUvYH0NH7gcWzSb/Q5QMQGljZ8dCGJ&#10;XRz8SdFHfJt49kg7IaMJnmds4fPE8eePv7rEY16+00XHL965+3Z/y4AvfzmTR/3CN0/T10TdNudn&#10;kzb1QMi+9Tnhb2AWgW36WgTm+x99/bR5bOi/9fob/fS2fsZpVD7nUXzq48fG4d4Ce/XyZvqlCP/y&#10;bfB/F5zfRiff6WsDEeDlu/SDz5P27MVLl4fRx5PUldv6E7Lm023Sk7P2tmMMaULtUP3Jb7HMmIQs&#10;15Z6wCD3PtWjv5BX66f3WaQ5Dvaw8cSN98r/aIhsa/+Fb6K7gPEdO08ZP7D+1OZk+jv9wfyuo8Wr&#10;QGSxXwswvt62MWPDx9d6QdO6yTm+YOkHm2/5qRzwEP5X98ossOmd4HWsg5aj3q2nm2f6VTxH3gue&#10;zyAOLQBu+Crj1Cls2tLbTZu0A2bUBYI8z8PYMKCnjnf4C/TBqT58pL5+6mdpSn76gqdvOelPEt+N&#10;1fS5tdUhpDQIy8vS64q2TTvTDOh4Dn1E7jtmNm7MvY02VHfhODbcMWYgBlV6XjBBdNVWpq2il6/p&#10;3CcyEP+cDp+lP47MzUHJtro56KPL+pH4KldA10PfDT+eW0fy1wb6NM+dl7yefis4LABvm4FH3gI+&#10;jNPzZ+Fo57iLN4iKCzQc9dMXOxNrA84pU6dNTda5GZvjxsjq7CZEfKX+U/nyEFm2DYX/sflnbU90&#10;iQayELZuZfALlv9NKz0pI22vmweUn+DKU32XjTcLI21fHdsnNjo/B3bVuCvbaxvw3cj/h+paOvYZ&#10;jdUNemMbK/vxRTeydRXHVs46Z2fogK/54BJxok1aFwVTt2hjnu3T+LrFt/UtbFk2vTjEnYP6li7j&#10;2qVL+U3HT9v64YfJb226G/2RMdqM7aZQyqaem/onnJ/VZy7XL5F0EyPj5tiquW/fhn8RHOY0wTV1&#10;n+z6THPAPbxsbetY8Fz6k891+RLvXhx6SWUWR1PmKCcd/+XnKLN4hcVXHAlrn7UbeSt37XjkyD4W&#10;hxqNS9knO+VnBXT44oYqLJ469Buy0n5i2xZrM898OeN2hzPIrHKLj6rODnq0CDZEnmhbXpJheEod&#10;aGj71EcE2iaT73s8Irzh+zYFNuwznmsP7ROtj42vEa7lgpNPYr/37r/TRb85aPja+HZ4Ii963HUT&#10;PuNA0+C2Y4XcwLv8TcroaYP0DXN/036XNsjHX00/un3R4JtyC/vMz29Vw/fw7B7ezd+1m7Qn6wM9&#10;fGnt4minNgG0HfnNR2ftwwbWi44hvBU3eL+uD2Yr+qzOkUHaxte5WiTvjCrt5pVXHdgJfj4/coHP&#10;W/M+4fZq6vAZQW+cvJo4NL351tuZ/2WMFDqNV+cwjjY9/aH1isUz7WSkQofdKD3C8rv3G/C2clb+&#10;7FcEcQvyrQ253/wp0LypYe5B0jZu8oWn0AhmDSTxSSezHlJMnLbXTQv5Dn9pDWja5NCqJnwVX+rm&#10;M9CLg3BSv1cdxD5mXe2mn0hi7bL93OEPPa8dwc++Ov45ePwh2HCW6cbjdcPmZ6uuS4f79Y3yb1sW&#10;vzKFV5x2INDvxME3YMOqeA++66fYR+yxdpe6zBNce6DruDqwNjhwThfogP+mrWjfs5F1jI1y75n/&#10;Tc2te9ugcpVDAd+i6Sy8fYvmgX6+L3HhJiAuKqEf7SP3Y8OhI3nknTBXddZfB9oH5C9kV17dvCLH&#10;2I4DPXhiKV3PA8E1y37RF/zJKx0u/Pawe+7xoC/rWkTkEwO6vJAWMA5NpvFpKR2k+RcI4dVbaKzu&#10;AvTaQ36x35nrpg9I2943VOm3/SjIfceA7IFNb/oBQ9/3x/1rL9rW5qsWc1WneAcmrcd3bctmJg+U&#10;evRJb7z1RufHlUMYmnH0jN3JoXaTch1j5rm/a3bYF3rUvXQteAYbyLK8LKBx/VFlmD9yPuDKR2jy&#10;fJvX6l3RXNsHBNwLW37XnskcHrr57ll4jx9+M/Niv8duA+uf/tN/2q8lGSdf/pe/+be/epBJ/+cP&#10;vrh88eBBFwu+ePjg8uCrr9qYBMivA0cE56+KPwyiDieDAz+2xcFZoDQAZ0DLgAZlkklYCNyAeILR&#10;4RpoqWuFGw6bvvkIVFmOscwdQBAh7Zq+hgfECSusq8GmgEXa2TSzYHunBqlx7WCDyNFTXJlInBUE&#10;1C1uOszZdMPjQ7I7Bnryi7fhYyMLX8rCOXXPgjY6yYFRwqkDKL3BIb2DqdCAt6thyWexI4MraRaM&#10;33KqOWmlr45lHP803kBx0qnG+koXBbx9ZYDHwjRgeJU3ONA5nfnFyy4YdNGdjQSpgTkDHLnfLG61&#10;gcQ2tnEsLmkTFxmfnEF5y5VtkeHXz+nCRugsTKJBcF28ZEyWFojv3b/XBXfOZHGz3SkTBskg9XMW&#10;7jngPHajxNsgOuI7ocGOr4WkxhuQsHoy5Ai/OQYCOoVcybPNM//K23Ev4BOtaMRX6XklDfZoT4J0&#10;ACfoc8qxRcJ1FU+Wm1e6OINj+gCV9QH0wmGpH4Po6mAjNHTD4pjQrLxdOeh10vJv4KDpo/TFnmbC&#10;gD5xY2N1loHaAnsMHp1ZMrUcfOxyOgMDG7Iw8FnHF0hZtYbaSUv+tuUjv05UFS9ecmrfQl38QMp9&#10;1/vY23GvDfkcDun5vQ/0l51UkNZf+bAlExqylOZHfu/fe7uLcn7Qny1oLxYVnqTt+pQUeb6iwwie&#10;12Nf78bWfvzhh5cP3n8/Svz28jjtXr5nT2x0fF2aP/nk48vP/+wXlx99/FF/10MnVH9wDKA7CWEs&#10;XqXGe8z2zp3Y3lvHGztvhI6IUd4vv/z88qfP/hA/8mVyxqnfnY3GZ0+/vnz5xYPLo9QNt876qq/4&#10;5E7c8szeZpBuYEWQxyT32FByStP11fhFWjAg15bUYWDKlCLM+iL5LGKLM0kwKK/e0hH3NEnyocHG&#10;uAXY55Gj+Ddei48g29DhxOPTb+Mz08YfWwBMR22B9yUbqxbTcn/VY5771mP466J1B3km9rH32uTR&#10;WSYPubNj+qJbfozO2Zm3y8jni88/D93PLj/9+JPLX/2zf3b5yccfd5PFRp/fFu3v1rDtyE6/5tTS&#10;c6c+g2e86NGmyJTtFsZXSmvTDQ6bfG9nEunHJ9//4INuOKLDpq7F2GfPjk3HlDP5MbBvu8JLAK7W&#10;dfJh5AqE3udWP6zN0JPQU1NJE4+2aW/T5sYnam/LR8q4d83g0/Od6Pfd0Pzhj35UnT8l68jAcPzR&#10;02eXL76KvYV+9sbjvRW9vvPm3cv9N+5e7t2xEJ/+NOR/l3ZmUNlJTmjwCbbaZXWTOnsCC4S26vzl&#10;vk1ikczvGs0AbMYIHSh2IeEYUJX+GbSD9XuutYXA+l9xCyPXCfWPCeoAm/9cfuPU4Vq6jzLo2P5b&#10;kC5suaF9dOJ5aXUvrM0oh/alv33fAT+Uf4N6xY0PnXqkb73nNHUsCEvf3l/TEqXP6cbVQU9ixh+n&#10;/eg/fDI0hasfeoDfoHRl1LdE//6/XH7z69/0jVR9wgexfz9orS0Y6/mMH9pwpl9Bg4X1V+MnX7M5&#10;npSHjx5efv/pp5ff/eEPl0+9uW6hNh5B2rNv0obiO57EFzwNsMdneeYD6vNjM3yGTRHjr25shZ/S&#10;mLp2DImASiFxJoz8kAlk3zSIDT596dvLV99l/JrG9CK8v/L6m+lX+MTIPiODV1/JZP2V9JscNWZi&#10;63zY08jDW2Hfpg96JZOOF6+/GnyzcWXiYZJi7PVdfOedyO9e2sxbaWuvIUnfBI7J4dfxRfB9S6cZ&#10;69iUekp3b7x5eSnP38R3OI4QLaUJxxZfej1t6DIbWNrRoWdy2YNGZD2b2vrIGfMRRKynsunCVvWS&#10;Zqmc/IffcH837X36gLGV9gPRQ204MiaMmTekTPKnYOM6dgluvzuy0NPvJmwBG5I9WBVc+sfzpti2&#10;EX1aJ67KJZ5+5aFb6ef241l804Kb72Gvd9LvfW/ChC42H5nJt+XUwbYtACzOblx1UTTPy3PKjvSm&#10;PSu7PgcsDdJa15HuebTDBEc2rqOPTUmIHmKBsRt5Ujb5aq/Boy/UN3ZTN+D6JGOGbhhFd3A+Tduw&#10;UUg3PTUeG+B3+WC6sYEk39JZ+lLPdSHp4ANt7KA2cuhg+qHDTzZf7CZlxI3OoycyTVwX7OIz28fH&#10;L3hr0O+/kZ52PZ81hK9c38gmuPkjp9cdFjR30c/p06b/Dy34jczW7+GRrbN5driHz4T2jcmrv2ve&#10;lDFvsLjPp5sfWijg8xz2kta2gv4Cu56yaXqVa3GXYLob/GxffvpcGbEli9sRbj85+lLi/JaeeYbP&#10;pcyhj4zV41vMQdBGxrXP2L4DQWNzY5f11Wkru3kl39rQ7bqv/Jf3G1uVvlDdB9fmTcYwExqiJyOg&#10;jgWS3jF/8i+vWAddgE6QxD9MH8F3HP2XelLvjGNCZ/8/xjd0eISl8Xjoff3QAZ7Ru6Hph86lV09H&#10;HrzUVpOv44nQk6TGT9qNbXR8G73Lz17Ns9nA0rMgwO3eVf6FjUdDyxeH6/TZ5fygvW0iMONsslk7&#10;if+j5wNfMtzUFQzjowfHlhekeza219f6hJmxaOWW8vXjMqZ/cWVf5HSV2QH7LJANvGfeXTfPxp/T&#10;r7iO5+VLOy0/4s7/J9vcHThOMPFJT7na3tHWJZevwtCB4qQU4awdZJzd0vEViUuzS4bQ3TF35jsZ&#10;96bJEEeQRT/iyYgMAnTWtY20RfMXelSfOaI2gK/U1nFubT/Eim8/krbKb1V2pWlkIKyslFkZbrD4&#10;PId4b/qcHprI/SwA3pRnP/CTEZ9n3uarFXeje+sxUrpWgfFkIj+4to8Th0+1l5fgQhN+cnOLNm10&#10;7kr7kbbpcG8fC2SePmTa3w2um7a75VeP/OoGZdb2Nizu9b/mqNqs/pxutAPluoYZvNIdYo2gyiOa&#10;+J/qJmNKcaU1N6ohJuBNvBfGdbGRjvkCr2SsN2/Sw6ctJy1x/fxz7uXvBlbm03736s4bDvn4mgAf&#10;xDdMu62v0wmFvuo//eCsAY5M3Qsrm/8WrDzOYeM2nvza9gICuVWmeS7/7Fm+PIsP5vCBF+tikTG+&#10;cuU/uhaWPO79dk+/uBVUNEQ2u1ZJP9c6k5/vrm+GV3+aq42JjjsCbLT9aNo2/2YcsL6CjWuTAurC&#10;ePHXXg4e2Yl+kC9f2TTsNeEsr+0r9hl8r9ytUDqStmU2bJlz2ZWzvHzH+CZAN2PrPbinjSXg2Zj3&#10;4aPHPYzHF+mNHFTz+cp+6KGQPpuHo4vY26vsEVKyypyCDKat5drnjBEC18MVAX8T5tr/2bq7/At1&#10;ieAX05ZmVNK4SGzSukkV6OZWeFU25b5l47Vvth5aU+c38QfP+OC0Rf7GGL/jyvDbN9GTx1tU31hX&#10;rZkEZwDPQVdcu3nFZ6NOXeS7/CRqZJp8xlEvxf+8EmQOafgqRuMCiNpNLaBC8bzCFaIPv5c4a5Ox&#10;j8oZjJ7YZKi52soG+hy7MK6YcdU3+qlcb9tFac9f8Rw20TLBPQeyrXFlrHvIKmLuwUO/q2fe/Gqu&#10;4aQy1C4gCHctP+1l8KGxdpa/61g9ieuL9/kc9nllex4XnHEWr7pPQZnFC1pP6TmeNy5XuFZmu3fg&#10;Xu19SzA24eUB42NfH/AZbYdff/nLX3YNoZ7g3/7Hf/urh0++unxu0+rBl5fPv/wi8OXl4VePWomN&#10;FMhXCDo3nWCVH2JrFKmIUVC+hV9vTLwZYrqRkjo4JIZrwyM0t6NZBpdhAWNdaHj8uPkxCFinRs4B&#10;XAVHkIkj3BVqB8iHcHfSECJPeMZ44NPJ7+YV/uSVxuB2M0DgvLtgk/zCTV0D65yANDjQjoaegrl3&#10;rx3qKs1g0unj/ihv7slinNuNgeAVL4Iy6thBe+tPurA8CSZoH37wYT971oZWuc4ko4tQIPfkTWaz&#10;yeU06tNugujIO3Gg06gU7g7GDj6Flc+CZ7L0xhUZAbyiF63y7AKCzlpYmtFRXuDOtY0lSZs+gzcD&#10;rNMkKkF+uIeW6aTIz+mbfcPBhDNSLD83dqABL80zWNNRG2RKZQt+Y8Kn6rxVczc2/JaTj8FlM2s6&#10;7tSd4h20Bje6fMu+k4/Y5sqqdpkr2pYfz5VLOmz0c4jSOBxyWvtYO0DX8D3to47/kGXrtWDx5NhI&#10;9Dp8Oj7xiwucZdzOs9dXYnd3a3vrMOjMfd/IOugSaispMwPC0RFaqqvQ5bqOaWF4x8PkJ/Pykft2&#10;AiYHwakG1775iOfg379OsNj8YUc8WjvG7sMY8BgkvhanHmcX+C4dbVpJskWnOjgDvwOQGspyXzNr&#10;GLvUJkJbfBeaLaw77fqmxdPQGQVcvu6biU8i38eXZ7l6E4djtcnprasP3o9D/eCDyzu5l+7NKw43&#10;htV8Nrl+9rOfXT76ySeXt96530kRmdDj+BiTKvYTomJH0Vrvvfl1777f4ooN3vUmAt9kccKGV9pp&#10;8r3yWjrm19IO4oufPHl2efY09YZNsnwtA8oOisJ7F5FCC/15E8pkpnaX+Oo2A+2eLmb/Jrk6x9Dp&#10;lI98/D8brcYNEMLTbHTOSTM67aJPnvtZreAyUddZPnr48PLlZ19048di5wfvvX957/67KfdKF50f&#10;Pn18+SoyfhiwgWVgY/MiSLugZWHTopcO3Ym4p18/bX6fjzKJs1ijHdZewy8atU0DZ29H8A/MgK/T&#10;bmyeaud84Z8+/bT6/Is//yeXf/Jnv7y8e/+dblzZoC4J5Mc+Yif6Nu2+C5iJ48ralrSXyJusb9rH&#10;ABvLY/37e++9242g9z/4UeuH48GDr/o2iT5R+/CqPZunkw5CgmP6vLSN1qFviR4OSCubOrWkF9qM&#10;RbfoIbJnz5NvdOwtwo33xqG3OAC8BsAmYvySNPnzX+PeTh9lw8HgifxTSQeUDrf86fPPr29ghbrL&#10;e9Hvj9957/LRex9c3rt3//JWZG0zsL+xEPo0vQ4uU0f9U9pXHspjGlTbxkux576hkszfpHAHrdKD&#10;ZxcR+gYeiI2U9cgKPvIG9AzGN6Vgwvqm1htwv+nuhdpQwuL7x/KTD3AvuJ+2MOMHdbuOvg7bTNi6&#10;wOIUpAO074GQMx/nfPyhetwvLexj/eSmCZsGxC0vZ37En8uImz/j+qPPCZgEkbVJqbcJe5gnbXj5&#10;2bI9DJJ7C8zevPpPf/u3fQvL2xI2cT/66ON+OrAHbTI26gZW7M7iXOvRltEdebK1J7GtTz//7PKb&#10;3//u8rtP/5D28iC2kfpi53zRs9D1OH7E5mo3PXKvjThRjS+Bn+/b4g4hxG/UZ6S+cF2b0oI0aHHG&#10;qeh4avKQfDavvgkdz1996fLgRepK3m9iv09j0/s7GRa07r+V8Vxsni/Fi7eiXn7jTn+H6lnoffF6&#10;dPNmJhwhyWk6ixYWBrTPp5msvpJ6347937PooQ2mkfncGn/Et74anxpFXp6FHt9B+Dq8f/k8Pj/3&#10;L2V88uK11JU29vXz8JFJpYmnySU6H3zz7PI4tGvDlEMuxioWScr/YQO5+Z4dzKJc9JF7+cZXHPm3&#10;PUZPnh1+2lPm+jb2C1Nt0Hjn6icTG+CzQm5p6jV5u2mRNHH8H79Cn2jZ+QObTHJQoKOoUsfYoXHQ&#10;2rYrOhY6eTdhjn1uv8cPG6/WlkOboFwXHEHqwwfYdrNt8iZ+0tQJdvy8NDffUWbLyb9h+omjjafM&#10;4hGqJwwmtP743+JMnejrYkDw6R/JqZtWGS9b+LBx5d4EeDeqvCX7+Nl83tzJzr55gO/U0UllaO+E&#10;uHUctJs4H/yMV0jIParQhtZuVIWP5bvj1sQB4w7FtGm6tYEGJ39vkzrGPfpOJlC/r81FR7PQF4Cz&#10;ukt87Jk+bVyxNXUbl78Z+9e3sa/aZ+pTJzAOvVnkmnEPOke+xi7jI/nQwum+b17FRnbDd3CccB+y&#10;3X6bHElp0oeOtpstF9oEfHVcHN9kvOGwzGuhfz8h46pPtZHVN5cTZ05WeVS+Y3+1p5UR/SWtn488&#10;bA2fwtYrwCF+5QQ2nOUnnPPpe/lli5Ntq0e9+e97+IOh19VHkNQG6seCo3JUb9KbO3k6r0ocG6vf&#10;kZL4xYuOQuoUI77yjIw3/TZflTk/3HomD/k0X0Ce5XPnhYsDmA9JJ0vPs5B70/+e6XOtpI+y13py&#10;L+xcBg50sQ80bD6gbO0G3pQBSmsH2nqwqegaD6bs1LnrIFs/wLsDW+bFvq5gM6v2nnoctkhtGZ+N&#10;DZ7DymZ53eD+nLZ2vXAO6ChdR9ri4SPFVz55brT/btXT/I3Of3A1YWjzxA+6btse+RrL5j4+wfik&#10;uk9BY9eOCzLWfSnj3vktI3TZhKLn6S9tMIA0+FQ0fYLq4TKnMD8Eu4klvuOk+KTa5kF3ipS/aafp&#10;tw4fKQXN+Jdnw1XvJ1Cer9tNJlDfV7839irf1Z6Ckw8nJ7Lw1pXP6tlEkUf+2vJRjn30AF1w9jOs&#10;i+ugzHU366XxneoRVrfXMrmCc5owOrHJM3YpyCdOue3fmpZ7dYlv2lGvtG0nDfIFmiew5YxF9Of6&#10;dW0X/dPfz9xXncYNysgrD9z6EgdvajfRazDHpZmDGYtYa1BPbMSbV8fbV+a9XSeJT2NPzZOxW9/M&#10;UiZl2dQbmRPdfcsbcA48WT/ET2zDWgbaoq/60GgtJDa03/CQfyOxsZt/LKzsyUNYOZ9leTtsHsF9&#10;bSn5+QZVebZuYI71eviyHlIfnUR9kr4oht/+XVzT402Ky2gu5awRdHMqccZJ+nA0zZsss/lb/xxg&#10;tcYcs9ESXbPj8KSaGR9MUAaNnRMuf2wMvrWz5FPnlcOT6M5SRAub2DUwgK6Fjdv423mUB2S/sj7H&#10;bx3i1QFKr03KQPuC4COjHiJSJri8ZeUnfcx9uKJuXIXwWHHkMPa4YPN0Ds/F7lKftl3dRX55ugXJ&#10;3jHJ2MvQvfdNTfnkTFYQaUfndzIWSZ/xcmQUqK986cZnGj+hIcSnkEPCL+Jj9Gtj39otX6X/6ng1&#10;47ceODZGSZo5ljnK06+/iR8SFzuIn0zRQqZAyRs8oUf7tCYxY//xC7WT5C/BMcryFF76KffMhV6L&#10;7F5P/tdjn2mx3cQaxMamsfkWS7+QfETgf7KoTMT0ejwfYDMNDywtj5X39LfBSxKH7tn7eRx2tova&#10;Z/UUAoQgkkZvxvLd4Mu9kVDnbdpJbMWhL4fLe9A3jJJj24t8wTX+ZOkY/XasVdxh/aBFKA0n2LD3&#10;y5dnfI/tantDa9vd8bx217HoUe5GLnNv3A0G58y/63NPbQr+1p08ZNyXoozxk9dLBTaxfMXFmqqf&#10;eWnuf/03/+pXjzKxefjwweVzP5T9xeddWDMpRaiBZzuKgxGhA74gV5F4zouDs1DGQd2JkLvYlLIm&#10;WxZmdL7akU+OOIUuUC4lS/f7Bn/4wx/6qT2TUWkVVJlMDUdj21CGNf4Y5w6WN50zVnbiBscKR5BN&#10;nj3J7XkHCAYMrupXXj2EPEYwMvC8Tmkdm/tVArCR4vNZ7733fhdrpOtcnYq5d+/+dbNlN8fgX1DH&#10;2NFhPPgPH+S3DWMBnSsrC0MGqW3FCYzFwgL57sBHkHf4tuh2OJnw3I2Q6B2f5QnvaSxokK6+NfDF&#10;YdB4lsXyL7140yCVQ0sZSIAPLK+CLmeNXrk5bTQ0y1M7PPK7CoqqaxvA6mrwSz8cRkDDnsn2MfCL&#10;jNqgvvumA967b3oDZT5r5sRj9VVbvtNnE8lIbDrvyKC+MOjZXzsi14N3oG507obQ0imug+tAKTts&#10;Sro6nZJjE+IE+cn8rOuVk7hZyLdpEjz+Um5h6h8aOLKx+Uz4w+fW8f185DsyE9QjDt373DaQ+yl7&#10;DFoOekDxJI28a1OxPWDxISWqn7UTeLUJz0JpCUhrvlzVZQLgdX59BG+jI48WAwY/6cxdDTrVm/yh&#10;qAslFq1s/FCaz+2tHxFm4oeHm7qaR51RC982G1aH8yV3kHsLeP2NsOirfi6D2NnkepqCml/q6FWb&#10;fLeffHol8tYu4WaDHDQgu3Y84bG2njz8xv13vEloc5s9h9aXwmnSXn2NT4oew0sXBTJ4ufOat8fu&#10;dxPGJyNsRtH32sQM7GNXbNliKDnRbeijA4t4d14/NvOd0gxP9Kq9WCCj09aXeDraBSUdEXptnJjY&#10;oUc6Pvgdnykkzw8/eP/yZz//xeUX6Xh8l11n61NfXz5+2DcoLGzVjsmh+jOQSWfOfp7OJxbhtDjT&#10;CSF9BEd9EVkHXMpvaMWPDSyDG3JgT/gdeWXSmXbjrTqf+/Lm1U8+/qSfjNR/8QUm97GUHs7w+rKO&#10;lN578ln96uGP2Er+0DF+axYV3bethCQy1elauL93/351740Un5P12338nABH21LKCtc2UJvlp7Wz&#10;wStc2+1xlZct+hRq22ZzWTiayTc/vX5n+z3PyvU59dC7z7bBR6D66Y8/+XjewEucSYXPexkf+E3H&#10;L3P1ac1XQtu7b719+XH6uo/e//DyTuyw6ojMXNkR+ZHHTNiCPvW3Hu0x0M+rBb+NibaTwC5AGWTa&#10;NLYJd22rygZ7B26V/cidPNlN6yCHAwTpC5V1ZLny3LDpi2/zyH/GtfoqDwny1EZjW5t/r3t/Gx8Q&#10;XHfscc4vbH2u1fcB+zz6O2R5BPfitO21/R3TLA2bb8vBh5rU3nQTjOsp/9wnQ+2oPi9XuhHoNQTX&#10;luCwYG8M97f/6W8v/9f/9X9d/vTHPzYf+//Zz39++SC+4G7fko5vSztVZxfQY9uVBjuIXp/n2WcI&#10;//jpp5c//OmPl8++nN8NtTnUCV/E8ix09a2O+PjiwFt8iECG+PWZqyfxy3tgAK1sau2og++Uq+7g&#10;Cv2u+o/nFtNDzfPU9dxGVvjzG1vs36dS/fi2N0ptzvWgkrFX2o/N9+/Sl7x0J/3a6/E3EZUlSDJN&#10;bak7ukmb82bns0ePO0C/mzGGtxYtGPBB2w9qk/jFVd9UCv3PMkF7Qi/sJH7KAt2zZ7HbTCBfyQTT&#10;xFKb+/LJ48uD508vT2xgkUlg7cZ1LCsh92uL59A81/wBkfKBxAuV8dHm1l46qUwy/1jbDPAfymjX&#10;C57Zm4W39seijjSy2g3NtVkyqZ9Lf1PZBMgSjbXplF+9125z3YXDbROucwBj/KR0+AvJ73ou74q/&#10;bT9g6VlY2bnKv2Nl8nC/oJw8S4twrefAK0jTxtgnGUm/ebPtZkHA5mzpS5o+0mcVO9465jA2r8hr&#10;5DltQTxbEMd62sdm/rftr/wFyheZHrzR9tUW8reLg2c5dJMtfSTbq4wOfpUT0DyLEcYTDhyl7UfH&#10;/cRh7vly7Xj5q7yDY3Ad9SXP0uVAhLG5Q2ezaH34x+AvnWwpdtu4PrNjLmZsRpy+jw2NXY3MZ6xs&#10;rJU445qkdYwPDhuasttHz9yk+s3fNd0VvqOMQB6VF78Z20uOeePqoHM3c5RDy5We0EuKeCevlfni&#10;W/83OmAX0TN6kn4O+7z8L13n54WVCehXNTIWNT7QR8PSug/IwxWPcK0ncJbBgufvHUhNHNl1Qebg&#10;q/hPfAbrgfEGv7gdF4k787G0CIvLdctK7/ORLmw6aLtL+xBqG5HHGac6hC1f3fxAHfu1jStdia+t&#10;09ehI2jlnb8JMPD56BbZugOLu9fMDZTonCNhaWYH4sz1ZgPr7W5m1aZi/53PprgvI3SjWQUH3g2l&#10;54ANq8e9ntOWrnP4Xvmky3PNl/irTI480s44hZapNG7Ci2RhV0tL22iu17YC8ndTX+oKz+2H8Co1&#10;87b+dlGuXYCNc6ok5Ittog+ezhti9ztuVqdAL/VRgQ3qmnZ49BXRg7B8KiNdQNXQ9v0gTj561Pfs&#10;89oL2xn+jvzSjnTY9G3a62zmzOHs4pCun829fsOc1Txt6TEuYp2VTvDPfOHQDfheoLuRzwZ4gUBO&#10;O1Z0X3oD61Pq14741p9y6/dWVupYvivLpVN6aE2h8uvZ/Kaf7Mt8C35MKDvkLJ0zh+jPF4Q3svX5&#10;e7KwbmkDq4da9TUpaPZSGzHvONLZQCI7V+naY577ycDaxqRFMrUpP5fw5pu7cWxOPe3+2peVPu03&#10;YQidcOQrd6foDWc5b9i4jV95r/6G/4knR3ULVxpOeTp+S6Ajc0oHEJOpdDZP7r/LeMJ6SA8zleej&#10;PUjLWLlrlvqJ5q0kq9+dw9HztMVDJinbOa77xA0F4Sf19T4VTH+Ysomjf/YD18j+sNNTOMujIffL&#10;55ZlK2A3P11B1+JuXRfWpsl28dy+Lsi75XZDuGUDezW+N95wT9Q2cVBNDuZBnm2o9g2k5h87k8lY&#10;34EXnJsnT8kB4hh+tSs8q3vomnv0rI2MLhqq7/Dx8p30E2/mOhtWfKW3vaw5rb13fbN+QltlAyNz&#10;YjcX61jlgKLOXywudvJtx6S+ctFNqpQzNsyleKz/iOOTFe2h1dC9+oOtvuyw5cVPDq+mvM2rHgiy&#10;loNHwiBQFUzWxhlDbvDcMSMsyYP+I+vUm7Qdn65t8fPnsbvQdpC4hbMNut82J4w90I/xD74dYg9d&#10;8eE2q4w/+3Me5iuJD5EtJ5+5QMft6MgVDe6hxlbldNSzXx7wLH6D5BudDQhnH7E2K1zjj7yeF5Yv&#10;V894L10B/q5+NWnqP7eB3qcOcC2/9KaMmq2x0o+9lJ93HeGDxl/+9X/4n37l+9kWCyyqga8yQZ8B&#10;UJCuEMJkCY3yKNEzMwJ+lHInFd3EamN9pYsGXzz4op/OU4YjePe9d/vj/t1tTAeiXptnv//9H1L3&#10;p+1MMDgNPw0og2a4akCBZXSZTtQ17XZY4Wx5fAyMYqbEDFTRYgPHCUX34pTpybOUF6q4BM/ryORh&#10;AJ1Ul56hEa93/VbC3bsV+mwacAQzOeUst7ywuIVR4vHWRPKU/sNw50cLo4c4gBqDv6Rp3OoozjzL&#10;jQcTWieQXZVb2a0T68QheAyW9jMswjpz+ZRbmQhwiAf4Hlyjjw1og7Pf745O8SPgqfzkegY81+BT&#10;l0GVCbny4uXX8bkmc3GX99yrc8Hz7bB54QYcXXL2byfqdGyH16ZEZQOipx1krV7XfuB4kaq+04dE&#10;1hpiG2MdeWRTx37YaR38Yc+BlRu8m8czWfeNvbfv9eTUTLLZ2mwmkAta3ee/a7ucwcZsOO4mQ3k4&#10;6tnFnnEWN7q/8jNiSiCReWr8AeUhZVaG4k6F+rwydr98oVf7txntKh19ZGyj0CYLG2OzxW+ipl2G&#10;55WJeAGubj5GczrS5Ei2CD+dU4Sb++PK/NCdnmo2WbTh1JvOm/z3BN2e1CNjnfKcFqIr7f1ok+FR&#10;HfK2s05eChl+X3Sjt79f9WQmi4+PNtaFiZTkrCuv4NRqDETqN1GXKxtn313UMRik31zx7qTB3WPT&#10;m+1pn9Jyg73iaOcbuj5878PLL//sn1w++egnl3fv30+ZtJOkWcTwGxHotSH2ox/ZWLjfsj29GB7g&#10;7mIqn50rf7sDLfn0Cz5xNf5ldGFhxIIwXtE/forOph2LfxCfb/HOZv2f//kvL3/91//i8t/9d//0&#10;8qMPP2zehzavHj28PA593khY21a+9hm62AGed9OoNob/0D02OEbYDUE3eR6r8EbmndqZ0EFJ/pRz&#10;L998kvR5detN2E8++qgL7NpfPyPYElO2k8PosTSmJgurTsi88pp2hNbJq0+pP4kt1JZTbvsZeN97&#10;/71OsLxV6vNqf/zDH/o7Zi2TPzYgP59DDgPjvzoACOBb3Aw6AT219uqsAyH2ctRfn9sy5EqHsY3Q&#10;3AW+I2/LJG3utYfxV3y2tvmTn/4k9M9mg6psKHoTxm9mfv75Z5enfgsudb2dSdpHH/7o8uMf/bht&#10;Wz5vvfSNgNiEz72xf+3uJYv7qaPMBKbFhlSsiDpooYv64rTzvkWWNtwN48M3wKFs2yT5B79+qmOI&#10;4DB+wfu02ZUJWY+9AWlnkDb+ZnQONk2AT9hnQRxc6pVfGN1M2rnM7XKbpj44VgcAjjOc489XcA5w&#10;nvMsba6bvuWkLx2h7mq72h3fpP+u3pK+G1jf6z+SltLFpZwxxG9+85vL//l//h+Xv/t//q4bPT5j&#10;Y/PKq//79pU3G5SBQ7lZENDuI8vI0BskPmdtA8vbfg/SVizYW0BVPynyC904oStt5NDVOcykmG3w&#10;n3xeyh92tPWvvgu5R0//SltsQG3JayJvU/7po9hz7N4hLvj4XO3jVZv/b7x++e7VeTvMb2bZlPd5&#10;Q1hq3uEvlVxeep56Uj5E186LI6CvmYl99NI2mvyxY3y0T/n6m/Y5z59lEmVC8E38eeLoyyJ4P+sX&#10;/ujus/jYB89Dq7GilYYxtYbKKbDS8oy2G3s4rn0ef1zaT4Hc9AHaXMd6h42xB3g6LjrwCeJjSLWl&#10;jWNb+KK/1Z3/p8+ho5tJqw2ELsoZl9JH4shLPv6sskvc4mn/FplOv3+nC0nbv6ETve2D05d3nNo2&#10;r9/W7scepBvDzELfTV9VmyW/A1Y//Dt/t7Z0taviXh8+8lkaVm7SxNfPBchPnPQdf/fU5eI80biw&#10;umC7g2MOkm09MwaZsP7SG5NtP+pK2eZLmS60yR/eCkmfct/2rcr1dULbUMp1bJF8YTF6HLnUhgLo&#10;ENoHJIMyZA6UgV0c+uegyuF/QwNrIZvZDEgbDo6O6TJ2e+PV1/u2e/uKwNqcxZ3aQOLW1119XqDP&#10;hz/ZN3u3LDsV71Omu3lV3IEtyxexTzgVoW9cwCluxpc39BRvAl7LbELxBDrHWEj/SG/i2v61p5Tl&#10;I2t7qWcWQUc//Ftuitfz6GL6EzoVtn51nZ9BaT3o3Hu8azPaS33+YY8hqm9JsyK4Vz/V31HXOZx9&#10;wNZfeR9wrlv5s31uaNnDb1QOp7o67lo5HGWbvxaTUFHfyGXLybPXvZe2basyPO7Rt7JYOoVr2TxX&#10;J7fkIE3+hdt1bX7hnJcNJGLWEU/p64cbEu+2i5NJ0y4klua0Q3yj18bVO/fmay+7gdU+MFcHtJ6n&#10;7dNfNwRax/dh63dFG525rs42zxk2/zmc0696CizPwpaB8wdDkq95jvrPtJxhMily81e8KX5tE/oM&#10;NhhIYnH3MEVk6eS7Mtdw0LR2pH31wBpfmWdBDiXOtiN/+7L4CXSd82848yv/ws47ID7ncdfnQMc3&#10;ydu+QF1J6xti0bWNGvy1ZAg7y5/f9wUXfZ96ou3Kce0Jrds+R27KQjR1r5zdF28rmDSg3PZji2Nx&#10;rszFC+QEx/oKICyt5tflL7IQt3WunDzr440rQdetgkue/kxA/AOc6jNnk18//eDLL3vYyhiyawLJ&#10;s3NNUh56jctmU6P9aeLg7TyUZIOrvB1y02ilt2x0/kbLRg+pe/x2eDBH3L61WKqh4ukdNI05BJ6w&#10;PDePeo64jV/YsGno2PyCPGwKSNuw+YWh69Q24T7ihOIwRgpc86SszfZosm1H28INKSGrG12H/Pmf&#10;+jiBHA/8Vx7yDyX6O3gFsu3a8qGnXbdY+xJ35nODmK5N5G9pVYZvpNP166vf2yBt79mt69rtytfz&#10;0nC+bjrcxq1r++xixw1svuXDjwMz3nJu+7BhkXgcEEkEVpnBBzZcD78czyMCBeZ+1wm6PmCNq/Ul&#10;PyiutZO53gD7jR951WHo0deMSQ5ee5+4jnWGNmV2PSEKS9zU3XUS6yXHWuRLmR+xkbSCUjplExHg&#10;wcTNvK1sNK3tU72eA5LOdiNIs5nqfTRvXvXNwLW1PCd3/1Y+bb+u8HgqCUf9+gFj4gM/XuAx9jW3&#10;ah8S6Bhfu77a75TdfnjjN0yeeVbX6pMsN85Yqzbz5nydjT0sXfhVn/YLN+hcpXHqGhwL6mqe0C1f&#10;IltX6zvS+3eiSeBvZ75g3nrEhafOF445hvSF5UtdytY/oOmQ4XXMmnuh9nTAjHOH/+I5+jTz2xTq&#10;QU/7TuZo5PKLX/yi63Vthf/mb/7VryT0tOsf/nj59I+fXh5/9ajKWUMJRv/3DQOLttKmkwuK3Lcz&#10;Dw5BBfM7H69e/vTZpz2pbUKHQCeBnEa3qUOY4tX74MHDy0MnWiMgHZDBFhwmnARaBUQAggZAoWtA&#10;0rfxCStIj+swiiPlR8Aj0E6aGVmAAiy4ocdiuw5NfcrVcWl0wW1wrVrCR4dQXJSsjiR2QnYoVCP3&#10;WZlxgAYwrzRNXoZJJsqLc/UsrbjyjHbyrMM4FIwQjUkcvDX0yGnzNUvKC/DuJoKOvAukh0y2rhpy&#10;eNJxy6sh4NfipQUVfMyEchaA1tkov3QtzfSAwLOho2FlKe+57gkWX2eTRt7qI/V18SwgnzIcvEAu&#10;Czf1wndDBzgHuoe3PCRM+mETaSzkuG/UoCP/QpY6ONFpfG2MgP0kAwdscSoYqo82SDTkHj3XjoFD&#10;zz0evMkwtnDTMbrS3dq9DSztY4NyAn6FyvDAAYoXngySdjMR3OA/OsRDV2jBH3zDa65B7b6GcISV&#10;YbhoWuUX/lsucpmc8kx7m/I3JxXloT8gt3i/sWTDwGcu/VbbDjaV1W44/G3nQ+vZTsJ3T4FoN+Hn&#10;6Jy0qbmSt3yhD1i0i3ZefulFO8433zw+qfDGfCe7MqzsIqd0jlhRHJ1s6WAnvIyO4Gi9bDXxjx/b&#10;GJ43y+StQ48PdM8O2I4FV79F8TDt76unj9rG+BwysVnezxf0pOwhUzYd3PMWawZWaMmfSYb8fK8y&#10;bU8vXsrg+K3Lxx//9PKLn//55W5kq37pdEKWFt0o1w8f/vIXf3b54L13+1m/x48e9+QKj0K+Jr/9&#10;bCN/tYOMEMJn2MQS1GnQ/+jRV/GTsyn59ddDP5jT4PMWCd/+/vvv9ccW/+W//JeXv/iLv+g3awWn&#10;w30KsJ89ijwq5tgfOvBrwG+iTQ/6GPLwf+0BUZrB0S4J26mjzdN8eVi7rzJO0M4fvU+dOm2lHRD/&#10;5JNPLp8E7scu1TP+he3c9D1dWIleve3hc4cvZxC2i+CvdvNzbVBbCEF8Q+RADwas9+/7lOyrsZtH&#10;l08//eNs/qTP6Q5c6rHAjg9vLxuq8DM7QdZGDQrJB475TIU+bupLZaV7B6bl9YDJww/NgD+3zd8w&#10;gutFXPMFj3L06K29n/30p5f777zT/gB/Nt0cOPG54c/CgwV9vaPfwPp58vrkYIypn33sp9vCbyjp&#10;W3ZPnpJbcqMxdanHZ6PKAXrRwoeWDwPj+LGF0E6vhZM/E9riU766itzgkl7G1EF/gfV5e92Ab2HT&#10;rjo/ldngfmW68lo65BfGJm76udv5z+X2ect0gT7+pj7n4PN2uc2/sGHpPwd597rlFxa30LKxs+kP&#10;ZpDM9rzhxJeN/U2fouzKSemOA4NH27Y5a+Pqb//2by9/yL12wf/8+Z//+eWnP/vp8dnAyCZ1o7Qy&#10;JlP0BCBUr4NEn2Xs+Glw2Cx9FJ+lj1h69UfdSD/GGNtH86PLG/mhd3XBntaGVsZn/gsn+U1K/s+/&#10;SH18ZOzTd9Ut/vX0n34rZb7NDN3C7otM1L556bvL42/iZ8LhfI4wPiDttidxQ8fzr9JvhHafbrqT&#10;eL5qPrNnkhV7hi+4p3ZUBF5ENiHNZpXNs36yW4MJDhthLye7TyC/n/G1rxzwJ58//uryxdfpN17E&#10;h9Q3wYXX/t+ruAUyIqu5v4lXzRTJ/4HG5bp00oUJC9kL8FTetQtFRrb12QnKC40zDucng2NtSugk&#10;K/pqXVN74/iwGcMMTn/q2QXCSizo6b+fgIts25de29McrtFf7xjVm0lsSPwVDn70qd3AYmMHfUtj&#10;6c/9TbmZ08C59J3Tt5zQ+NRR2z3ix0a3TfNbx0SYfFP+fL/4Fs5x6hXITpw6zvVsu5dvyxizsM3O&#10;q+gxWWmJ3Xdcm/wL1GHc00UlbUi54OAzFK/v5ucTTz/tk4KHfISte3WwtAH0rOw2yL9yMR7TlpxK&#10;tVHbzSt9Q/S/eSafhaLv+4D2j7EV+GqjeWZj3ZzqQkz6FLQmvXUqd8fCydhzed+QW8+iXNFr4i4B&#10;zq27ONV1lN/7Clfu4N451V6bt3lu7FyojA8bADOn5a9v8vRAT+LkFTc0Dk70LB3Ne6StfDYfmtdP&#10;bpo2xzYsUPatObrqGOXGNq80HHgX4Fy8N7oZ8Nz5U/KlZO0lD7mb5y2vjTfvkWftxWbz0jBxyqdo&#10;5TBy2QUl9lYak9459IFzZdIDERmjNF/++uZB4tn4zIe3v8An2Q5fcHbD96hvw5l391N2Svcqb+mR&#10;hkd5j3wBNCBh5pVwgMEL6iMB+zzaqP6LPZCxg4L3375/eeed+z0QZ0OjY+iE5O7BI5+xtLis/IbF&#10;jz5wtqXbNiSsLjb/hvO9sOnn+JXPOZxxC0uPoOw+34YrXZ6PcsLQFnCv/kMDHRPHl8zG9chbr3u1&#10;8cwhO99vHzX+lR3xV/oM60RsRZy66MEVjZu//lRdiUeHsuK/F9CJrsDKckFYGS0/e9386ueP4bgu&#10;fgbMF0iWNM5l5G+/1znczVpX20LGMGxBfdNOx1+ube/a07TbYEfDkVZO1ZN74Uz31n9ub/LyI+1b&#10;I2Pt8Zo/eVcGXRAly5Pc6nsSLx292qZ1E9BxVmjX7vXH+llfFpFHOWuOn/3ps8zDPu3b9HRykJeQ&#10;/ir49Al8nzLmQa5oF9R51u3+75GdHRHlRR/VN75SVplutue67VTALfuY9h/+AwSwchO3cjlfz/Hk&#10;X1y5P4dNW1iZCsvP7SBd3ivu8jaw6eU/16UBvcbB2o4N4BSsHKa+6C33eFz6ajOVQzMd+QZaT6vq&#10;f7mMTrxpfX2LVJ9/6Iiu2WWJgBeOox8Y+mKvueJ3+zT61E7A6nZ5cQ/gvX0F8qwsttzydZb/ygx+&#10;/ceWbRlAHurMvbiOQ9CXsc3QaeMzZTI2Ua44D7yC3rAbWGnlFTmGCxtGBmhaGpe8a67cnMf6kxeE&#10;5771sjbSmgef/FPhDb48d5PqGPcZM3mezd/I+o3MHSOHbmLtGoB+6/C/44ND48GncEPP9HH6v8Yf&#10;/3XpY24nn3YbXdu4smbQMWEPy5qHsOOYWv6vndGNv1z5eveC/z3XlmuPk29qmfkq/zn9SXClPe+c&#10;cWUn8GvqEYaP3vR5w5m/vbIRb12xGSBu20X7otCzzxN3tMUTHdcxxBHwuPkry9TB3jbP2tPSAPjW&#10;9mv527z8ln7DV3jmAMcxDj3q3XrWNwBxg//E+zXuaJ/Ff9g3HJFtccpnfPcs/Wzmy/or7ejP/uzP&#10;bn4D63/+j/+6G1hffP7l5fe//13fwLJ41QYfpDWSCC131w5bKDlJU9F0nrM5YnHaKdvXYqQ+C2jy&#10;hyidigV6i9aI1mmoBxCKyQ1n8r7fSXnvvX6zmSKk6YR0cvBoGIRpwCi04QfgFF8BYF4ax5U0z+qT&#10;xrHVCAPiFlYZ0joYxXNwroMUFm8HgYGWOTpR+eHpwCAgjZBu0yZeHF6XNiDd89lB1pgZcdKkA2ni&#10;1wFTqM9lobO/g6TehK1redPgtqzrVSbJ21PG+A5IW9wYsCiNH/jWuSwtCxt6G1AfnbmeeatTtgAR&#10;HU7jn8mqDmbpNdi4DlhS9kzz0lhaDpz//wBnZTEefkZbPsJ4607MylMdJkQWypaObaiVY2Dp8mps&#10;X3/lyA4RXOXh33Hf50R0gHLQs/Jd8LsiJhsWnnxaSZw60aI8Okt3UHUR7rQoY+NKfrKFm2xdPTc9&#10;0PjwVlJCC3zLBzn4b+pIatrcDmCVE7R5/NMXh6kNfY+/o6wKtr3QrzQ40Krtm0h5+9Kbia+nQ9OR&#10;qQstfAsHhe/aDJmV5pVb+H7V4CV66ivMq1/O2ACGJtOW6KPATmLPFl5ft4H1RuW8G5U+DdAJKM8W&#10;FmwWaAdoJw/+qO0jyp0FmalHWQOLkQHbNMCd343axZHiiGht6vRTeV89uDx89DA8xtccfPp8w/N0&#10;BF0oi/zwTL6+j423vu0QSGI3rnzqwMDbBFvdPvl37+69yzv33uu9xePPP/+ip+ruvv1m/S3/aVHq&#10;E5/J++Qn4f1OP9P68MGD4DB4rDX0Xt2CMiNTdhL7Dn3ffstXhwabaLnWFrSB7yKj8IS+x08eNd4A&#10;xg8t/rN/9s/65tWf/dkvOqmgVxtf/DhdaT82NTag0+aVRdi72kDuq+PI2EDESWvP5FFZkVuuIX/a&#10;VoAF0Mn6fXKSl3wBn29Tjw7qw5Me7feV5J/9dD5vKE66zwbSJbmsTYbwy/PI4tHTxwR3bSMdqBl0&#10;hEYDplpi6mPX7Mqg7e23p997mrI+IWhzh38pHZF5KqjsR+czMFFnUmpzZOi36wwIMf3NN+OTBW1t&#10;B+jXhbjqcfwAe6RTcSsLcJbNTvDds0n9Mr/y05/8pIMF/bb8X/bU4pe5PujhFPLye4EfvvvO5Z/+&#10;xV9ePvjww/pPddKxV919Mu5ZdP1FyqY5tZ5Is5v/rRX/GM2VbXQDK1e+7LVce/Iu9Psme3krf+Mb&#10;BHTtwE6QRxr70B+urxNXvKeyIysauwnfl8sh41zP+JVxXfAsD7zt5wJbxzls3a57v2XIeDewRmfD&#10;x+LZq3BOF5a+M+0br56l5zZsnpY3uY4c81D7Y/dkJ6hvNw71ER04py0L/B5bZhv/8A//0M2rX//6&#10;1+03jOV+9oufX376s59d3s19+/7g96kR/ek3aU/aigmK/sD9vOX3sG9f/f6Pf7h88eDL+j42yX8Y&#10;QD9yKOCIU3d1HVrhxpdxRvtW8jzaZttCgHwXGoevyEhYWQirI+1G2/c7cz7RWTmY2KXOfprtu4z7&#10;CvFxuT75NuPklyI3nw9MUTZuAcVnii0p+Wzg89BtA0v9r99Bw/A+49IZc1QXCd00C3grPBku30au&#10;/F1PXqZBffs8viPPb791t59WeOvum213nz95ePni6VeladrYf63/s/2SA2haaz6FQyZJHDzz1LDy&#10;OvvEtRNh7XJt83Y4YzvLX7R75YTq4rAfugZoFSdtwvTXy4t+e9PUApd+im12XAPyvLRtfSsfdZjD&#10;bDsQt0E+sLTwm+eDYpVB8g9OPA0fwvBAz1N3+TjohMvYwbgbjdv/uO79mdbc1HY8C0vj4Jnxu3LS&#10;0YS29juRSPGwz/Qrxgy1NToE9JjrjrV2gUBZ5ZzyN2aFj3BLS3S+7Yz+S5M6IhO2veFMGx+t/aJe&#10;/uo5gA9QOgLbVgueM4bTHvUNS7Ny28a1f7DtXB8oyFN+wkv7yy5yhAEyUWfu9UPsak9BC2Rc2R/y&#10;d18Ib3uP3umnxvaWpps656oecm+oKk71uyYUJ7vKVX1kxlYXjFfFw2KeHmqvZcWv/CqTQ25Lg/jN&#10;Qz7VYcI5/8hsbJj9fmO8h4bUWzjsceZLxxjpwLFh8dW/B9eCuPVJR87mXRiZSL4ppwxu2RFZbHtw&#10;XyAPNJDJAauXOQxk7WLsCa7lk67YZ7+qEL9MtvLoQ1z1IecNrKtfXppSDxks/yHguKL/xFPC0nX7&#10;fsLKYjBsWm1Ru4u81Ddj3KU9sjna5BQauiyaG084NAy6gJp81zrxgN5c2c34g6H3fJWXbPEmTv0b&#10;VrYrf/dnfobW7/N/fgYrw3P4x/JuuD4fUec8C/hxFYau3so8l9SrH6/tO0AS2cAXTzTgAGTKrY2d&#10;2137jVx3bQDPNsLOPkbcyodNupKR/O5vh3P+lae46+I2XxTaz/nA0ia/fGzVQc034/c6XwpT/sgY&#10;KK8MW+9cKGXhkVZdxLbkb52RDxw73ovlHLSMzpaebXMC6fKT6Kke+NIjrul5YL/Czq3IEw1seubx&#10;Nzikrzw2qHPTSntkQ4/WTtpOM9ZTt3GhdShBW0C3g6AOWflt1r59pf8JjqWP/moX+pBT/zHjCG0/&#10;tBw0da2hpRJyU1kE5kxhZBU+2QRd8CUpPH1H214z1U7bdx1ybVuuHG50dk0L3H4Gqwdh9bJhaQJk&#10;hW73i2fzCFtOPuB54xaHsOmLB1DybmB1zJu0zieMV09z9WAp/5XfsegOT/Nf8U5c6wMJ6rCB9abN&#10;ydDdAxDr/w4+Wv7QjbK1/NDf9SzXg1b5t6zrxp/TF6SfYfvE4g9O98oIK6vboeXoPwH/wnzuryIZ&#10;Go8xg2uUH5zjn3qgOGMU9JOLvkfdno3/5zN502a39pHdIUd/rXLKReBjt7lvP9ZC+e8FOY28tM+X&#10;X8o8ID1D3GDl2jdTPcS4k+UIU14drtba2n7d52LjrWuV7N/8Cx9NlyEXPIfHfi4vVzyfkB+0HHpz&#10;D/HG9ZrH5HMPtJ39PO7rGRvWd/GbaUvO/6GzfgW4D7h2Lpt2XRv8XnqJUIGbPE/7IQ80nMPZbkr3&#10;Eb9h4r4fO7wNP5Loma8hs/Xd6uPn2t8c/m7rnjY09NBpa4Aq/40NBKLjHZ96RmcPbUTei0eYsqHn&#10;sGfP9avRW/vI5Cebjvk6x6lRXesRSscJxBcn/R3yce08KXikrcxaZ8hZfP78M0f+zhdGMh/iL7wA&#10;8U/+yT/pGmNb/b/9D//6VxZTbTb9/ne/u3z5+RcVjAFQB3AHYgJlIJ7tnDt5vQt9KkSETwfdfdtC&#10;29t5fjWdw1M0RADzyTyGjOidUC2TW17nc/+d++1s5NOxmTzqhDpIZmQps0YkyLfOHp5reu7RLd0z&#10;2PxoWoMAygkjTPwyegLPIJFTOeFufXDkeXnYRXg4l7dkqNLPhrL1qaedYq7wAHXIK07+ravyPvJ4&#10;lk+exb1lYm/Vh8F9acu19B3PygEBbrLdwfouosO1enLPUPdTfltePqEDqyMOXQtspPWTQULj5D1o&#10;7uQwcfKggxP17L46gj5O0gXu5dE9eirv3J9x6lTa8I/reXNHXnjnlM/YAH2pKJQER3C1gwhvaIgs&#10;1ilo/NgtbQYuiS/keX8jww8ak32YKB8bVk6C+/4l6szTOoY5lTB8eJaf3dOPusdWR0cj4xu930Ac&#10;DDoNCpJPe115qLMyDz87GV5c5+C5nf2RH1750IHvlkv55kueQu6n0xr+F5Y/C++czrvvvNOJFPuS&#10;XjkePHUThJ0ZTB6yv9LTeqLnV8LLa28U+CXQb/GmnvlRVTSn0NHRdgMr3VBYqHxtYt0JyB+CK4dv&#10;n0eHsSkDUhtobJZd20Ty+2v9wfPQFpS1dXW++cZb/SyHb1u/9dbdbsZ5Q6U/1Bo6WJVTK8YGzzJJ&#10;eOgtlEdfBddsnNi8sslkAXMWbiLT1GfgpS5XA5e37tjEiY8IPuV8qs1ne+SV3oMC999pXV89fDL2&#10;Erxvxub/7Oc/u3zy8SeR+f3LG3n21qs2/Th0/OF3v+9bVC++G7/XN9Uig+fP5xABmcNvAyuCSvpM&#10;/r2JxQ7TGmpr7IvayawHDJLOf//4xx9efvnLX6ST+cvLjz/6URdua5MpZxwQ6+iir89qddJPuAnd&#10;wAqNNuO7yYiGyHPkTncmAXQTekKvN6nYIvkYsAw9hz1CmOvaa24aR9795n+e+fW1VSc6vGnk0MTg&#10;n8UhuNji1Y+mrXsj5fHTJxnkRG5oR0N8iDenyFqbEZQjOxOhu7GTt958o3TQ/6PH86nW2rkBoQKV&#10;Q4yGj4jsDTL6KcS3/L7Zvct7773b9qMvpadnz5z0H5tVT0htOzTo6CAkOOrbVjbVJ30jw/UGhB0Y&#10;Azjpms18/PHH188raiOfZ5xg4mfzChhEf2TD8p/+ZeCfXt5OW3+Sfn8+gRDdxYZ9PhG+zx582X6Z&#10;L+U/XyCpNI8PaxvuIFi7D0Qy3TQID+7JZoQ1Aa3VT3SDZm16/MXNGwETf3Mw4zwBEdaPtu7DHm6H&#10;jTuX2XJ7L490140bG7iR8V6Fcz3u0cU3btm1I2Hx7HXrQPPi3/TNI8gH5FueN5+wzxvX+NwLfUP9&#10;W75vZLp9E/uSg582YXUfDPXfTrT+5//nP1/+09/93307j7w//uSTy8/ijz748IPaQsumjpZPW2q/&#10;kjj0sRc64y8/++zzLjL89ve/6++y2hz70pt/Dx/204Lu962s8hffoD/RxiFcGaG749jgX301bsFk&#10;Qf8bHLVN9OS6cuvEMv1P7kaeoZWMKrfYKPD21bPY2IOvM45+HBq/fnK5vPby5c37b19ee+tO38xC&#10;3x1v4wfPd2lHcYL9NIINqFfvpH5vbsWnzATh+2MV7ff1wGuBvnUVudfnpW2YCOsz0Hb3zTuXd967&#10;34UXb3796au008cP+zZYkAz95evgLUAeCysTfq/huK48ruX3mvKNa9abuBlD35T9Ibucukf2u/iH&#10;BvHC6uoM5/bbPOLyvOPVTobJqfhmbAVf6z3qFvjtziWOsRJKd+IG0KcsHAKfrfTS2LqO/Mv3Br5L&#10;vqVVmjpazzG2atmjHRl/sDvpdE7//Lq5kz6i4/PES3Nd+1xYue4VqNOzssbugB8Uv3Sfy9NgJ6oB&#10;w9kklBfpiJxxcPCro335zVzBoSC23Uly0vRBFoTpVX3aozY9/mQXNdVvDjJzMLWJWzjbAnpX5psO&#10;RyRdWi1U3Mk40O/54ENb3fFC6TOWuOX36domlzg/js3vBGnpAO5n4QOdo7+xmfQpsZvqIXS7zhtA&#10;EydoG+3P+IzYQvmN3l0L6Oc3kncPv4HW7z63FXvqUl/9Qa5S1FFdRq/ktvarQFEo7OYUVt54Pct1&#10;ZDhy37i1IWlktbYi+Jyzt6r98Do/tXJgY2hxv2UX94bFpx5Xz+VTfQc0H0h9y1MhYeUofmR+s6Cz&#10;dZf20xhmoXaZtJkXjc+gm6VzedR3OAAKH33VZo5+g39hR+QntM2k7PIj0It4YXDv9QY2LF1nOjd+&#10;r1fIc9cjUh6d9b2RRw80pG71u08sx6Z086HVWNqY1tcZHADb8WztBg8hV3+y/nzDD9J78CYUR2Dj&#10;z88blt7FdRuklfbA7Xz77HqGa/opz/V5427lPYgpNE2+1DkLq+Mf3CsTDo63r8JXrnS0NubtvD3Q&#10;euU56epgB8bq1hvMWWbOdGObnXccPmLbyQ+FlefmE1Y+4La8b+dlp/sWkvsesknAfmUdHAyKre9h&#10;XDQK0vFBRsKMwY/2n/JdN8jfbZ2hAV1gZb54R/7T1jdsHuUq16Mdzxxm6oZrcYBtu1tWWP49o9va&#10;424yow+tcMAviNNGzV0c4twvQzWNbIMLn9tXgPM9u+nc8NBjdXEwtnItjlx90WRp7UbyG291bpuI&#10;4QOk3NrsrrnAs8/9RGb6oOlLjjHDkb73e115kcftsHIqvccVCMqew9K8eaR7Fs7l9n7zoANH+gR9&#10;QyiJbFJf2su3xvjR4c4vyac0Vacjr+Y90Vhby31BhSHBga2O9erHRkbqXh627ELrwo80WPwTdwqe&#10;yQ0I7Gj5AZ7PcLWF5FGWbMSf9bH3Z6hM8RWelz48WmPAe+mU1zgkYdtDy8J54KguyvvYjX7MHKAH&#10;2dhMyqJrIHzBX7ipd+p0lSdy4umIpf8JrupBc1K/mXKjE/Y1fGcas9mO/8g/+qdztpi8oleO+nC1&#10;SRs7yVPxBBH+8oeE6RflHHqWbzlWnm0njfOnZO7D/x7y8waW9SQ+LAkdV9XGAt2IQyuKxacxdm0X&#10;j0mb3xVO7YrSZaDjQ2Uqg5t2UTkkrD7OtrB5NpQHZebhmuZijJm78nVjXzPH5r/MB/guz+f6K+fQ&#10;NLhv6lt9SbdWNHof2jt2OGjc/OIRVjyJ37W0rkkHRn9j8zuXWP2IO8O5LmHravuBJ8/7e76tI8+b&#10;R7jiiC7CRG37TXOTlDU/sXH1V3/1V5ef/OQnxxtY/+Ff/cpvVP3x93+oY/dbLhD63Bfni5lOoFNY&#10;HEdsV72nlXoi33d0ZzGOAMpw8hMIw9ApIV5n4Ip5i62Ceqr0GJxJEOXpeAUMFncEhinKFwwgdpNI&#10;Hk5BygpUfAUcegTlphHPpKuCatyNoMWhbyc7zXfUJ2xeDaBGGFDfzfdyj4ZpYVXdydfJdXAB+dG6&#10;yve8tLgXzsoUlq6m535kgPYmJ+D3qPeQBfrkq3Oscd8YfEtIS/z8ts28KVYZJh/naQBgoZIOzjQr&#10;c8YhjZ7Xoa8BLg94Wzme+TzD7bB45e8CRCYPqxMgfnW89Wz9Z6jMM5Bkp10wC17y0Wh0msLSUNtG&#10;Y/B1c0c6OvK3fNDjdA5jM2RhAf65+zi/66d5DpwL8Kh7YcparAj9wUXezZfw/TwzSfWGxm4won8X&#10;tZJNiZZT5xFR3Mqd9UUeeEC7OKAOdSWqYeid+41s+hHKb+oWlt7VdfV6XMlL+vJiAcFJMJtX3sj0&#10;SVC6YZsWuP02ilP08sIPrrQltC60Vb6pI/jfuOMb12/XF3nziY3MQtXY2iycafOKBk+c4Pz2D1mE&#10;vphwqqg8nz2N/4r9P31y8z1XdetEpGsf+5tw9TEZKKirb8KEFxtXs4F1t29C4Red8M8VX99e/LC6&#10;33ry2Tx+0mKY+iwE+URJJZpCNq/qRyPvDnoPX6tTttHmoEAILH1vvP5GT/MbGD//+rvLV1897mRF&#10;OW+w2kD66U+9OfNe32Zyaunrp0/66bovMnD/OjSoR73evmI7e3K8mzGH3bgn92g0TFkDjZ9M27rT&#10;NwacNET3nKJ+/o3viL/SzQpvNP385z+7vHP/XvK8uPjcBl/UTxUGB3zsymAHTzyLtvhm+PIGlpNW&#10;ff2b3vPXN7CiY+3GSQyHJwyKqVg5g9rrZ4RSphMhdjSmVBmTdPuByN0gp7JNfhtCv/jFzy8/+fiT&#10;ylyZTu5zo19ik520mvSRk0+CPQ+/36VNdgFuPj9BNur3ycoGsozdsf/79xzoeKVteH43bd4otkHQ&#10;QX5k0c2ClNG/2LTq50RTTht6OzATU2/azga3N1f8TpBTxdhtG9RWGH/CfMqQfueKscpFm/KH6CPs&#10;M7zbBl31A+zJBpa+wYSvv331xefdYPCJN/L++Ec/vvzFL3/ZzwfyBzb40gN14Oc3RCxofpW2/uDh&#10;l7N5GRlqYxrqjZ+dgWLJ8h866Zf+o4f2uOGjfVyy+J8v7cCU/EJvbVp6oD4TJA5Nu9DNJ+K19Sd0&#10;oh8axC38UIATkDMcV7pzBZtHWH9IhsIZ7+37vS7OTV9cW++GTa/vPfKtX9/6pC1s3tv5Fqc0YfEK&#10;Jhj93Cl5JuCT/F5Nuxxe05+c8MjHl3t7/7/8+h8u/xDg49j+Jz/7yeWTT37S+10UFlLyhmZ2EBth&#10;nj65apHB21e//d1vC3/67LPY3Nidt7FsYjl0xW/5BMWeOO645sn4V/6cj2AsbGX55T9XZ/jqImXs&#10;SyqbaDk2c5Lx9HHhO5nglC+UG8BeXn497TF9zNP4gy+ePrp8+lXoe/b48l3s+dU373R80L4lfLJj&#10;pyW/y7NDAz6PYBXxleKwp2XCD9LPhx6TPrTxCfm/m/WktxM1vhFffYsnE9ZXX49fi+9ItsujZ/H3&#10;Dz+/fP4k44jQVrkfPIGVwfShGTcBfpcdwn3kO+fvQZLIDIgTVq5rP2fYII/nxeXwQOs0TjsWns5j&#10;b2Acuotx0t/M87ylPl8b0I/Iv/mUF3+F4ECzerf+8tuywztQlw2/jhsP+xZn7AinZz5EudJx0LpX&#10;/mPL+kzKOc0mjrFjbTwBXvnR7JCGDTzjhIEZ94Hq8yiDdrbTtnLI+nbYdrR8ruynX59x31kHgvzs&#10;WB5p+S9jkvRxDkVoPybNNtIyVjAO9ea3MVHHpClXmwg/bJQv8ElgGxxsz+EFfSu8s3mV+sMjO65u&#10;Iqu2pwQ0kUtlGSDH6kj7STwZuq6+ljf02rz1FtYbkaO+Ipy3bbRfP+YA7Lp9S8pVeugOHnXA2/FN&#10;06ID/we9trL5uwiUevCID4AnsuvmVeQH8Me3GI8oe4Xg8H/1GKic89dNfPfJ0PoD9Ynp47qQknFK&#10;xxuH/gR2wJd0PJI4OpxPKE89Jdh/rWN03DoT8HqV7S0a1ya2no2rfKShNfR4+6qbV+hMhe17D7mw&#10;X3UbYyh/5feKjz7Hrwh4WXmOXEbu1/RT2YXKJjKvDGq7N7KRfvt6m4bVuzrQLWx9cLJrefgT+ZSV&#10;7n7HCYtTPPlsvo7pQ9/UP/QKrnsvyNvnIeu/Ctdy81CQVXzn/0dBz2tvXasI3pFH+Mq9sag+kZ/x&#10;CTT+EE52Kj1aSrnwDx04bAXeBWH5Paf9UNg0MgLks3lvl9m8C5v3/HyGxXe9hhey98PuXTu6xn+/&#10;7l43f/TUgyqBzmH46ACfIz5UHW3yaH+ukSc727FQbS2yWtzqMufyFir/pX0laWwpML48dhrZsrdz&#10;exTg2evKeOtZ+1TH8iTIc8azdLBD/YqfIPB73ujqBlaykRE7ccWn8vwaW+hCc/4qzwB8Z9xbb/OF&#10;zqVHGcg7Hj9A+vKijpaPzSa1OKSJc5Ve2R6y2vJC6TvkADovirEu/uXfPb7JHu+g/W742HzK04Pf&#10;9d9Ddw8ePOhcRr+79Cw+ZfHnCvfiEpYeeMkDJDE4IldxAXl3/MT2zE1tIhsTVB7ig2vWEafupQGu&#10;qSkhYr/mb97/GjagiSzVv0E6noS9btzmWxzilv+N23v1b5nbeMDag5T2hT3cMLKorL5JXZFzsB1/&#10;Ke8vN66LR2h/cjyT7dlu6uu0daWSTopLq3CtD50BYWSsFn8Ttj7yAmzD+oV8dC20THTD5m7LP0Vb&#10;Xl2um766Ygsrk7Ul+di4tYfylWdwVHaUj80krzon/kb/XRvP/Kib5GnXfFnrDQqfM7eJNX3D8kcW&#10;qWttlUyOepNj/soHOR1xiRiJyz/PPVjd+2SZARZyQ+chF23yAPn7UxL1ldY5g7t55Ut/m/KzfvK8&#10;B2H9jrhZVMcS6gZXWlWo+MomMihEroXjmexkHNJG38ffEV1cPZAQempbiTN2aZaAcRd//7y+MEAK&#10;9E5/kTPZzxrY2JiAppswNlC902Hul+amqjPQMkc599+H4Xfw3LS39Y/mA9f2Dc3B37YVNrb1ncu1&#10;LKCPE+1LoyAewCNsWq95br78k87mt09LRPO7bllh7xfHtgXAn4qDB2gf20bkV7b00FXs11jPBtbd&#10;O+lbM56R98c//vHln//zf3756U9/emxg/e//6lfeuvr9cSrBJMYCos6gJ0ZTyOJgF6TjhE0IumCU&#10;QXTfDMiE5smjeUtqBnHDAFPpqZWj82fkO9hTzr2JI+JZB0NHIAYJqLt0z55XWfMNzWMTI+XVs/XJ&#10;uw5L2gqBQCo4ZfwlnoHN5OTGGNWHFgPUnvI/TuMUDyGG9qvxwBGc6EAXAYOZgMZwTHbUnb9dMAMC&#10;Y+piePIsbepZKK0HzLP4mlD+eqmTUhb96OukInhNNMl606qfQCcVke1ZLmi4nnyEI/QLFhV2Erly&#10;lt8VPcLi8cyRjkOdCZE49WvI8HgTrwaLoFMYGr8PG6/ekdkMBt13sh+7W+Nvmfz1FeIMPMUrdyO3&#10;kaE4z+Rz3QiNnghElWRpQ2I6hDktT24d8CofvGxhF0LIX2dc2zSJSt4XSE/+FDrsamjzdzuM7HIj&#10;T5JXvmtfYJ1O7dun2qKnLkJoQ0mXtwPPQw/svoPQXLWX5RMfKwcgT8sGdmCgfPskxBxh8Z5pci+U&#10;twOucnbluN2fJqfy0JlFeLD6g0u7tXllERK9qmfH0krTgV+C69q8et5++53L/XvvBpeF6Nm4qh32&#10;ee3QZD3lOlbPwDfXfiKm9XDA0w6fPLGBa8EIj+MvbHLBMe1kBjbadhAlfhYAvHnlLaxXWz+/aOHs&#10;TurN4CcGod+eN4cMfDnrtNFvUs/zp/V72qrNKxPMTirkqS991g2RKKg291baEH9rgTGCqa6lzThi&#10;7N8r2h2ofPNi5J224reW3n/vvV77W2NpS9rgk8eP4t8/60C+G2XRLZyhOAjxaIPfadM9tTwLjBbl&#10;+CFyEdcfpE0+uvqmfI2P52vYrg2W9957ZzbPMnDn1/e3sdgxnWpb3rTRAUfLHYzW/6S9+4yRDbTx&#10;G1LHR3OFbS+RVX1WZGHj+fXYgMka/eun0LmbOMq6q1WmLm/WYdWbDF2wTX6bVr/42c8uH334o074&#10;Fa29JQ9f1gXrtMFpE2mf36YtZpDj84nSbECVRnaqmvypA81k5bOZ5Cn/nqwnD5PaUNSrNr7tzBtr&#10;3rS6f//t+mL2DCsd1MbbznT24/ulTd81MmjbSVztAo3FPb6eTbYhUHku8OAV3a7ybFgZ+CyHQQM/&#10;zCf5fcwvv/yim6He2k7OmaDFTviZbszxMUH6Wuh6Pfx89eTx5dPP/tQNr4exQ5+7xHcHifqP2HtP&#10;OSENXMkIDZGrhX+RXUzUHnM/i45Y4bPwCqY/m3wTtz7l/JaHeLKTtjI78y4ocw77XPs9+gT34oHy&#10;t33Y4tyym2/DloWrdnvkE/b+jAPAu/Uuj1vv5pUO39Ipfn352tni2roXJwz7m0DGP9rvjmUsPMsr&#10;bF3+1w58zu9Pf/qsn6H+NHZBp+9/+GHfwPrRRz/upj9/KB7OGp3y6Ki/nnGa3xb89E9/uvwueH4T&#10;+MMfPz3evnp4eXh8QhUvaOWP+Zh78XXGbj4P41Or+pgdH7adHbJRJd8wk0V1jiwFbVz+8p0y4jct&#10;hfNfSudKfpF67dXm2Uuh/dv0M09T/tHXTy9fBZ6YyMUGn8VXfOUN3Ni8wwoWM1JzDxD4LSso/cbO&#10;S69lzPtS/EtPTcYroDc1nielpSFp+K4PyFVASzcctfVkJ0tvhn/19ZPL5189uHyZNouWw7G1/Oqd&#10;fczEmE/Xv8396mhtQx/Ut6USf91QCA6yIC84Bde5d21Uwk2dbX8B+NTDpmaBdTaf1l71f/Rq7NAx&#10;Kf92gHJbH5yeN4/nc5r71b3xNB62XvWBLQ/cVyaJ1xftuAUe92i6gVkw03/02nEqgGs2sPCi7raj&#10;g9blS17yHnq15WmbQ6u+dsY26lc2GRu/MtqrNH58IPqKbWw83EV/yKNjtaSvXNY/GrP09yjStxqD&#10;0GnBfXxBPzelbRxQOv2l/LSbZz0MZANg2vjUL8/6YnSgWf9ONstX4/K8MqQb9J95vOHzaI8J6NZI&#10;bAi//lJ4KhNaTeSQOHkr20S1jyVf/CZH21XktZtGbdHaXe6bQ7n8q29NORtW7mc+iOfR1eAdH6wM&#10;ntDqnthbf+89TSAT7dsCubr6FmfyeLtbfNt/6znqaN3T7vG8G9zG+EOqPnLqaH1TSfIGf/IrIx5t&#10;4B+T6dqCIO5sX8LyasGJ9vGFLeW2b1FcXUtr5ZIwi4H8CZ2ICY7wKL06QWdiN0+ldNCy+ISd64xM&#10;Rie3893knzK95hnuHlaIbQrr5wU49ln79NlbYeYnMy9d3Z7rE28Mr5z2IW3qnnBDy/eDOPRs+jnf&#10;3ncxjixEV65NbB1Dg/GcNh3ZsucENkEX2uVrr1jYP8bTh18r7uTrb14pa+QaPciv7Fme57Bxo5+b&#10;ccpexVUWB6zd3NA64Xyv7O1nZbaO2/euW8/5egZzCNdZCE7546rPsdbU9QJ+lb93sO+t+Hz9RuTc&#10;Nhn++5nMwHkRng9AKznrG9c381UOVhgjr79Xht3MOsv4ygnft2n3ritDOha3dboK5Sc8bF55Fo94&#10;dokOer73VvoWXwZJ37Jv3KVQr5XR2klwr+SXjtUdC0kNU596+acjr7grPYdh3tADbmgURhfft3Nx&#10;rmjQ5mbM5e3Fm7azOOVZOUhTr3jyUT99br9szuRKD+XjqIMurGv6bKADVg6l8p9L81Q59Za+HRum&#10;LvZTGSRtabnCMeeAoPaTe+1IP9y5+VHOXPbe3bc7R0JX8SZlUqfmva8I4SldI68NK9MfCuRBlkLr&#10;PZU9XxdKa/CtLgTP7pXfZ0HcD9W9ceUngOYe7NDPRjaSZ61icNRPRTatI+Ba3NF7+e5l9F4gW+HI&#10;v5sVNq8i/NwrdEP7yv9aLmFlIZvSvU/Y/Cu3+szEyS9u4Gj7Rx52CmbNyDrblJO+8lyY4Kp+86PI&#10;JWOrSb/hE11LY2WSP8/TV2ece9gh/9UxUmxdOzc+JgNjNvMK9jN/g7d19BpZeDiCfrhy9zeiOOQ/&#10;ZTp/DnQsVJ6UkTsh/ymzm1eFdKW5YLObRH1bnDzy19A0BZF7jBWTp4ed+NjE7fipULuZNhnsU4f6&#10;A71qW3xw4vkyfFfMyoDejgyumyDGb7XJI56MFAORb8eAiS/f1UzILW9H32O8nOdJAdIrwd4LpS95&#10;Gp/7DcsXG1G3sNfvh2ljm7ZlFujjWq5Mzi26hYoYP3lWll3WNg/7pJPq+VbYOpUp/gNP5xKH7eFz&#10;xxcdA0aHhEc22wd33tEr/g+9BbZPOYN86iIn98D90nHl/RjjGq0lR+fM5h5ehvDb+r4M1JHcv/sP&#10;/+pXHPsf//DHOneLRU7B9wTHQVgXMAyC8tyKCFUlAYLqROcYABrQIRQDBLc/+C+cO/nbGyXiNVzl&#10;xNWxRFji5fUjpAYNFk85FwMEC4ryCis0wlhQdutAq/Q1FnUK/cRS8nSAekzurkIMnPHLd55USl88&#10;t5XQxeDQLb80cuIAGUl5DS74FsQt/Uv34sxNjeiGvzHelb/Ni+WvTihym1edh5ZC7mvUB81bj8ag&#10;ce4zR4FjeVL5Tb4jDj3q2YETPhiusHnp2Wez3C+ulePQP7DPZ5wr39H1TG7BynzkkcnwLkgegwVB&#10;2tSDIw1ufr/AohjeOfSpL4m5WmA2+IRnJ6f43wYJOCWOjS3Ohuw46VhG8dH+cDahfPmX6wCdzeR9&#10;eUIjmcC1HSi9rG5cN95ErbpM/Kbd8JmQi3iLjuxLGXXiaWV2nYQHQlHzg4aDTgFO+JeuxQfHyG3q&#10;dC9uZbSLJnhTZwfU0Vnt46ABntk4etKFRri9/UNYS88/ih+8nIHgPZ8hfDfPaS82iY62a2Fq2pM2&#10;wgZjDy9FVukkI53g00HNQssTp4j9ICD/8XxkSV6zOcM/WeCeBV9pNqbgf6WfKzwWAV7xZp+OQ318&#10;xviVoXsXn/CfSURoYT/Pv+MfLTq8ODZO5lvdXfQ32ak/m3TaMDC/H361IzbJec8J6Niyja4EJ+x8&#10;QtBvgpH1nddmQ/n16KMn6w+Z0D9+Hz9+dHnw5Ze9+v0ag70u7KUtWQC2KOd3lgy2fQ7PRA8PG/CX&#10;f4d8xuezl1kcHP9Fj+SsvWiF3oDb/H2LMLTQcju7yKoPQWpQop8ZfxI8h++qoAN9ZsOeE7p5FTmb&#10;qHVSmrKg9pC0IIe4NKfQlA2IZU/qQLNNvp//9OeXDz/4YOpOfmn0SP/sYDpTA7DZnHnpVXjRYVI7&#10;9maAXTpfpI7c+6SgxUw6Fj+vTWeilvIWmcWTbd8MVDb44NFu/F6WxQf1+9ygPpRPlw43uc4bWz5r&#10;5W2FeTOA7l8JbeJngWcOXlSOaK28R36ts9cbkOcGZJ1++eOPPrq8fe9u+3ntyGaFCWE3sILP8M7G&#10;aDdHw6MfIX0rNuRzwK9HBp9/8eXlt7/7XT8H98eMNdjifiJjNq8i6yimAyT0Lo35ezWEJWfj63ev&#10;NhA4eCCnKZeWFl1HCwoPq3mWd3063bL7bd/shSzcg3PYeMF1bEabmjKC6+Zb3+y59eR+ywv7vHGb&#10;b33c4gKCfGe/KJzTQOVxK8/idAXS8Tt2MOGcZ0Pzxc5mbDWbRHjlFzteO3z51p0MzaNt+2SgN/jZ&#10;hQ3LtzJp//FHP7786Mc/6u+isYcuCMQf7GEPFJfqsMSHmgA9iG3ZvPr1735bfDav+nnUZ/MZW/bS&#10;8UXwnQ9I6KcdjGCbu4G1b4rgoTLe68qmPiJ2F7x82Znvs2z4L4TimS/Hxyt8TdpeGn7HAt+8iJ9g&#10;dynj+fHXT7px5Y0x9PPHdzOu5udMgtlwN4/eeuPyIm3WJphTiv6mOjLOtb4r9/E/7ruIFp9Bbi+Y&#10;QvAp9zy2D7wV/nV8kM8GPvSmc3yxzxvKL+BtZbJjhJWPeP3f5pnnkddCJzdJF/Th5Cb/92Fktfdb&#10;347tjBeudRu/xQ+cg3KtI6DvAvzv2h0d0ZW6BfiVucbHHpWpviKzpQUNZzqUc619H2OVGVNMH34z&#10;fpk3dtkZ2DHptIubzTV5tJGVp9BxZWhRlzxbfuuvTI9FAffqlT4bYvN7qEuvPgPspqO4gdVlaE4/&#10;vmWWX2nl+7ju5Nz8rvO1QD+7wrYC+s/aOJoyvhDnvvngyLX2Rx+Rb8fFfF/+TPjr0yPvzlGiE9aM&#10;P3X3kEr4c48G15WLq2ehNoCOQKzopr4T6IKdQH6ZX9NoQC+xkdDjNLANbzbRT1THXpSjDyeAPbve&#10;9CmpB91B0jFL0viQ9bG1xdx3LJ38AL78N/xFNh03YCBxeDhDA/ryn8Wbfq5GtHR1e956eh2bT1ID&#10;muYAz/RdcK5utBfP2za7gJM8m+/GVg4bSJnaXq7ytJ6E4jjSNl2Ar2+mhDZ0G0jJu30L2LrA4pzn&#10;aaPLyKYVDh6veZMPn9tuN7ivbCL7qz6OK9zK7vUcPIpZnqQrx3coK8DduXmC3+j94IMPm/7gwcPG&#10;kdfKbQM8lU+uxpVOlS8P/29Bnv9Wvqbzs4E81DZmjhFaD77V1b4gNJWvTYsetAtjQYudDsL5bVlf&#10;CGidzEm5KLAeKmX0LTs+nnYwQR0r95Xz6HHSBM/ksvZSmZzygOV1+V44x61+zte9X1BPbdez8dyR&#10;R5vrglth8p1xaJd85uIwPr2TcakxjfhQUbt2OG0/k6kNXtt3SFWW791+wLjj7KPZB31oB7uB5f7M&#10;48pM2Ptr2niNynntWkD/ykeQtuloUu/oOTS9+VbHGNsPtUzqce2C7/FcvfjzhkV0j7+V7dJJO/Xl&#10;qUOcsLQOLTc0b5hsk1eQ74fL3oy5tDuw/G7+0niAsPHykSs8+pHdvNpxIHo7V6PH6MDb/NY3XXdD&#10;ejexb+N2rR4Puq+QtPKaf2f98OP8lToT0Ti2qJ9lC0paN33n/v3S2PklbKo96nbVXucWjuEZSV04&#10;P/LtVVhZuYpfepbe23LfIB4M/hkP7fPGCe4Xt3COvx2uOPOHjm785p5fFG/N2BivvwtJJokvNnUW&#10;wzkMHQsNBx4+q3LCp+jjT5AXvdter2VPofTAYd3hxE/LBdQ9a23W3Y4DPDZavp430M0nrJs8fvxV&#10;x/Mz/rTm5jrjYOBQ7+CwTphxqGueZxyIxpFroVTgZWixyeKhBwUPG60M+azMH9gVv5fMwZf53DeR&#10;BXmk2LTIm7B1VN5HX1I5Ssx/hwiguuYdWeQehN72L9FbMx9lCmRYOabsgUNZm/8O4b3YeNcQ1zS2&#10;ccjCAQFzFeOIvh1VuZSQ4lRvIfTuuKa8BGfjNr51t/KjwskD13kMVdC2Et+/0jXAVtW/8QIado6K&#10;TxGtJ9jFqVsoTfIcsHEL2sPCOR4I53IbpKFn2/TkP2ia/675JJxLL+4zHAn+uz7D80P5Qk2vbMX8&#10;AewekHHG2ND0OQ4e8rd88MxFdg4y0HXIwK7NsV92vP3J6tF99X/wvHxrJw2xxedPnl4+/zQ+/PMv&#10;2uf+5V/+5c1vYP1//8P//KvPPvvT5U+fftrPRrSDDlHTUMaYEKRyjdBpvH4/91hs5Zy2U7cou516&#10;JymZaGv4FhWU1dk48cKgdPomixswtpMugbF3kVsdiaugUsYkTV6MMi50jsBmQifvCkc+z/JyLqOs&#10;G+MgvFl8vem4pakbCEsXQDM6XMnFBEc9W69QRaTxTDlvEH1/o27r7SDsAGFp7On8g77SSwljXy3H&#10;xnYwKyxOgOah/zCCgOfCESeoc2mGX/w6YLA7t8LKURj5DTGLQ0MvUf7PRTz5gC4UHnW3XDLgYZ3D&#10;4lO/a3HG0M8LGhoGOtGBJvk89+2vgwe4vsdrIXVnstffH3r8pHGtO3+lJQGNNkYNAJXvpzmiOw58&#10;G7yFY6ctOtAim+Cp00taJ8F5PthvaB2BtcGVH7vxGSX0CvDAWXnDkXAus5Pldnyu+EtcZVX6bvKj&#10;k+6lqZte8Fb9hDb2QBdbZvHtCY8rnivPUzfaPEsTWneel0dO7bqokQ5X25yFxbTz6AffyuDTZ9O8&#10;eQGnoAyQXnp0MOF18atzbQx40+btt+/Ht9xNmW0StJl88QE3NoNPHZgFCoueke939JdByFObmd4W&#10;fTrt+4X2z/F6s2oWp9S98kGDRSrplU8q5Vd18vhwRYP83/hWsDd8LPiQReitf0uWl1+lEzaciULi&#10;+EkbJyZE7MtnW8mnk0/GFLxs5cc//tHlvXff7YKSwdMXn312efDFl5dnoR/PPmH47jvvX95/74Nu&#10;dN2L3H2ubmxa/XT9vBsLfTMhOD7/07yFxc8QZDdAQo/NK29tAZMBb169fmcmfTOQe5ZJ+vH2UG1N&#10;e3oRPc8Gik0X+W1K2nTR7r76ylsTD3P/MDJ/XJ3M4mU6ssiHD9UX0AX77PAq8uIvZlNPXxNfrF1G&#10;xuhtf6T9R3btJF0N7hI3G3bgmLzRT3WWOmKD6K7G/BcwEPH7Un/2i19cPvjggz4LO2jSbkbP09e0&#10;/b303eXV19nm0hHIVeeOv/KYtDedfs0kmbxsOvomtU0um1Z0/+577/RNtb5plbYKRyoNWfzb9L1+&#10;g+3LLz/vwRL2KF778CbUVw8fhD5vtGUi4s3BV7VfIppBOLrVPX6BfKE/bNh/CXjcq7iFDW0jyeL3&#10;wdihvhMN2pDfJ/rTnz6tXjpAiV37BJqFHLK6Gzu898477bP7+0if/+ny25RxGtLbq11siI5ewmvy&#10;q3f9jvv6gNC7G4MW7uZ1eL6CvxwdkVcHqOID0/bGbnFXeRw4heE1N8fz+qjbvMt3louA3u2LzkE+&#10;QT73m2dkf4N7+bvNJ5AfLZXJge/qG3M9w9JzO27jzzhd4WgbO9KFTRcnnb2YlOnrLOQI6DHu6Zjn&#10;NDY700DeFnl96u/Xv/n15Q8ZR7KBd9979/Ljjz66vPv++5d3Yjs+15NKSwd9Ke26h0K0LZ8PtNn5&#10;m9/95vLrX/+6b2LpM+BTp8//eLP7nXff6Umsu2lHFqBeRFz8hbcDu9l19DP4Y3/ngXYPvhyD6ZWz&#10;+vVRKyM+ehe8Rj5Dcw8E5ZntStdu+wZh8nfhLPfeOmR4fuNPGYvo8PJT6NCfeHPr1fjXV+IjXrKB&#10;HX/iTS5vY+i9WHdPDMZ/AdJCKno7kYjMOxFO3Cuvp/2k7Ddxajaunr8cemOe3yT6WfT6OPXPp920&#10;lQMHWoNHv+reQmArSMAvf7l5K6PWPWn6PLrA0/jG+OSjLYPbQXnx6qMDV6BeIbXN5Lb+6pj4B+hD&#10;P91xQ0BfoK7WbdwV+RovwIBAtHWjIrrXfwyPo+fekzlfHT1snDJo6/gittF+KbqcssaYM4ETutFD&#10;v8d4pHyIC9D98r80jt1Mu+tcKfJrmUB5Trw8nhcne2Ij5lA7z7hCnjsWDn02qbwdPTQr637y7TjG&#10;/fJwhrXb3ehSj08S34msgMXubjLJ85p8sylmjOzNsrYlBzMS1zYSW+x4PuBenZVtZLZ+hV92Qpad&#10;Da07nhpbWnmzlbP8BPfwXMHzkd7FG58oIl+bvPClXRin63N81nQWnXLlR2Iz/YRtbOtR+lb9qM8B&#10;9zemmL9+KCa8c8T2N+l39q1IuG8WXALhUrFtU3Rhgt846MIjkLYbDfo07dxCj/b6Ihm7SJLALtj0&#10;9HGeEoL72vbCJ9tXf/EHF/ur/A67JWNppS9lPLDhq/4P2126XNvG4TvRK8/mUzefwP+Z8zyPrx7a&#10;bnS89gwXaJnA4jwH8cLW62lg/kbXw+fawtpB21PTByqLA89/KyyOxcO/LH2ufIfgt3o//NGH9SPe&#10;NJe+bdN163ItX7nCRwbw/L/RIv1My8DpOWnJMJKAL3/rXwR6kE9a9cqf0Xtswbi24+jk1X59YnwP&#10;I7OPUlacNfVep8xRv3oP2CB+Zb1hnzduZXHmzVXc2tDC2lxt9QDl1uZu5xN3ztt1k/BdGg86iZz/&#10;Oa+pTD8J5nkXIs15+fGuH8SHwk/W7PpZdNj+2jg/qJcvefpJ0vhK89t+FvzYlNCmyqs6UoU5wyxq&#10;T98Ix8plaJ3n8/0+r+zItfo4YPO4h3fHKuLMQdhl9e1tYP0G3/w9fYPRj7/aVhicxfW02/yRFTkt&#10;HeTZ/jN9DhkISwfY5w3zOy43cbidvH38Hv+CevExv/V4cwAbTLkDz1Fuw/p/OtEXXQ8xxc7pmHzM&#10;m6w5OvzkkJ1PBsKjX3078xLyIUtxay/qc6XPfRZcly5Budp+bEQaOuggyIrP/b4lYx7JZt55593O&#10;+TzPmC51H/UrV2EJe5+qz3UK6pJ/QXBFj7D0L2zcOa/nDWdeF+fmxR/9LO7VyeJYPK7X+lJUGRsF&#10;SUgZ87CRDdAvQb/ra90oSd7OtYttQmJb79LCUXWDmjygTjn5lVv5yFt82m1on+cbP1m6W4aP+K/7&#10;veVtymzbI4Npa2x0DsXNl8b0DeInzZxpDqdO3Myhep9yrl17zfjEtW8DHe17fTl7bnuI7fY3UY84&#10;+UgElaD5kmfWQ2YMwFG9MAaKLA9u+n/YKV9geNaOw6c/ic3Uf3PrHpreiKD3GxnL0L+iz3/5V5kV&#10;QldoM88of+gkP+0kYH5onmfM3kND8qVM3z4Ptul3xtZKb32V+wBypAcnGpIyesSbAkmXp9Ay0593&#10;/TQ4u3EVGVWe8KA7f0YwHcsd6aUBEiiPOncMVZkklLbaDSomLrGNb+XCkb/lU+eOjarvI775fyBs&#10;/JZdOMumOfxXGidvgR2IkJx82y7/sbqEzS/It7rGX8c78f/q3zRyd9/+Jn6Nz5VvNqtmf8T6VseZ&#10;gVmjO8ac5i78wIkm9a+vAe6/x0NAL+bLENY9H3754HI/47O//uu/7s+U1Mv9+//wb37l9wU++3xO&#10;RlsoNtiBzKKR1xQRrkPUeDoZCGhEHJNO3GKCBa73LFZYWEgnvycTa8ApB4eJD8I87ybMKkdnSRAr&#10;RIJbppJpnE6gwqggIuQKbU9D3gwwlWWwysG3gqr688/zAOW0upZBFxAqwNRHATN52wnlnJ4kZmWk&#10;6xhdlVEPutcILA47DVO6kqaMujUMde2km0z3bbV9PVWYBjONBGy7KQ58kpFrcC/g62ZQfDhki34H&#10;jk52Xrtx4tLRou51yKoxKF5Zt+6jXqETpUNXV3nm70pnQp0VB47vQ8+C9CkzMgRCG8kVZy/JO3XL&#10;vzIZGwDhIWlkqQ48yKMTcFU/uboKbTxxmowA/d1Fju7wOOWPBd/gmw5sFmmun1CRhl6cxtk9jVMW&#10;h28Bneo4w8ZpDwZPbHg7otHVlF3et5G3s2t9rqPXlROc1V14MZhfmQnu2R2bhQttW3brgBe4V9fG&#10;c4LLs0XDlaeyS+de0WDiRBerD21gTqbdbbqyte/t9PEcftAlrzrJVb6x2RsbGdoMzsfxvfaqxRaf&#10;mHlDav/ocQFZgwOv5KXD9Kky7WMmFTv4IM85SQCndg1mwwcNI69jAvaKtpu6gj9oGi9PNwVfaDva&#10;cer4hpzZdGSVuKFnaNrf4GKvJhgGs4D/rE999LiHBxToSbmXXrm8H3/6ycef9M0g/LPBhxmIG5R7&#10;G4vMdSDvvvPe5f33Pyj9NqHeiT/2u1fqdBroq5T59NNPL1988fnlUd+SeXB59tTbCV9Xct70seFo&#10;88viMH9l8wV+9vX182edEDx65M2GtKXI8bsXs0ljw4pP7+9sBbx1hEflLEAo47OFn3/2p7TD2YSx&#10;4YOfiCi6iE4eP+mGnLfKDMr4SIvRtZlA5UIXR5vVD9mwIjsbe3QjTf8ivYObtovDb1gQiozRPRuE&#10;sZbIWZz7dzO5+NknP2m/JXRgrBy9rm2Gbn1HbSv6fOnl0PMK+2cfFo+OTjl4U7Kyee310Jd4m37q&#10;cm9T0WdLbDDaKLSJpV5x7LyyjpygwoMB9G5S9dNUAfb06NHDnijEk42x2lyAzA0Ux4/PJu20BT4K&#10;TsOB+TuH0n4E7ZuexsbjIyJPP5hpwi5OW7OhNjb1Rct+kH7/k08+aVn2adPh3fffu9x/950uavKn&#10;PgHnd41saGqPHRzz39pciNPmZmP0xgf4Ta/qIjrsZFuegHr2r4PMjU/Z+or6lvEJi1cYn6LP0J5J&#10;ZPhdn/bfCvjc8md5CeLPeDwLfJ/65ZdGnmB5EKQBeBe3tJX/GZRb+Wwdi8d174UzjcopL2z80rz1&#10;7DiEzbe9JZ0s9SV8df1ByrZvJPOU0w/C/TDt/D///d9f/uHXv57PUOfPBpZPCHoLz+cD9X/i26+k&#10;jLB0wcVGLTL/Kb7i17/+TXF9+eDLLtiCVN7NKJ8LvG5ehSYtTr+Nfv0V+nfMgQd9vPEosODRAzKH&#10;7IQz/8rj0cI8nulDuyqv4XsmPBYObz4RbUFePn4PPcrSgv67GyLpZ/iobqzKGx/w6puB+MuX4z9t&#10;Nj1/OXKINEmlvy0DgmRknYfU1zcW+VbtJfl60lW838/iO+KTn3z79eU7b2DaDEve5xmjPCab0EJ+&#10;+a/84X/tzX03IBLPHsiC7PLQ57UXoXJI291xgT5Qsv6Kz5+8N/k9L+zCgTB4pp+Fi74WqsMAW9Rf&#10;0wtQ39j32Jz+0FXc6nNxCbXd6NCcwj2gi/YLSd+xuHCWx8ho4tANPxsoDwcvExdZBUfHcmR28HOm&#10;t7zw4YmHs+OIBGnodC1dqXfb2tjUbCwuXUN/7Fbd0emmlcbjKo9y7BYOE8b2jUd5Zf4rnMnTDSWL&#10;4MZDSXOQwlvNbfelZ+ZYHReA9vWzwWYRuPXAS79o2HYTfvFtnqi/vRkr8iVom3kHuY1exy7IcO1j&#10;nsfmxG+a3P1kjBu2/TzyPboN+L5Onfq/ji/SR9q4Wh0p/XXGhtVT9INGcfsZP5tV/NMsuLDFlEsd&#10;o+uB9X9Ldy/5j6z5OP3NLlCubsy5qr/Eadc2gbRZizhjHNPev01/Dr/xR6OPNM/Df/gNbvGVqXE3&#10;/Gnv3cRIfQL/oVzHRVfZT1vwXLyy5Lp0ul/7WGh66sM3GfTQHhlM8cqhsk3aykNYvFuP+8Ihl60L&#10;COe5cfms3g9IXK+JXxuoHnIV8Lj+Z+sT9nnjtix6XauXgDq1R7Ts4QhjHAvfysqz8ls53cYL5/L1&#10;3wrL3+YHZ/teGhk5THyW+rWvLQvcvxad9wsE7dOiq+TfjWJjzLs+aZp2iu7SKz3X+rHiz7ij9IaG&#10;k7xv6LrZMAHihKVx8y7PW2bpO9va2tVe936h9B149n7L7XXvBbagjqUJT9L1s73KW9CutYfQlr9u&#10;YB3+jS9K5i62jq9On0YX4YGwtk58yG+dxzjCdQ8ZCHQphJqO9eEiB2H4QHcfj+c8+Nf4PCe+fOTf&#10;2besjDeQa+kMuBf4XP4bfXdDj8MI/c1YdcAZR3CIqPW0NtHFFb+YK9lMPyJ16NtF79XfhtXB0D11&#10;zHyXHQx/G1Y/5sjlr2UmnszY1PSVz0vTrmXAMeWGf7B1BlOf2bz+iB7wLg0+7bbz5GOubP0HToeo&#10;rFHKDzcZuq4tKr967vwghCq3djrSm7r1B+RvPNZxovaZdPng6Jsy7Cz392Iv72Us/Pbdt4lk/J+2&#10;drQ3z1eJkZF/rkek+wVh5fBDsLysDAXlWk+uGyfP9gXnfO5d8UY/QNzm2zxn2LropeNjDJCDebr1&#10;m5RVfudccFQGaWdnfPrf0uGv+YopaSB6yA0tVM6HrIvzCPWhwbu8ui5s2LoWNrjd57n4b+kgD33G&#10;tD02Ri5kBLfrWV6bb4Ftr/3T+YwhbsqxpW7wwKtM20T8bdqF9jkHN61lTp622dzXbtCHx+ANRz/A&#10;18ip497Dxkc+TT14ndBy/uW68wFrHPxopBtpgNWXEvCEj0A3q8oXmSSn+IPXyiP8GXOVT1frEfDE&#10;Pr7LlWyGqIxD8lxa0aAa/tDh8ODhy7o+hifl87dlOx4UF0Bp6SnV1eRQn05vakE9dHkOdLwlNmWF&#10;SY/eyTZpjVBbZcnu5BvYOqfk1FWaEsh67ULcxgv1tS20JVU/+hI2/8ZpQ+DcvsFBXP/ffNo2v9R1&#10;/uTfMrdhbQLc0Ke+iRv7puehraBc6uihZWOPzK+2vs634j/50Jl7zbrB+pq5/z4PwrmNLl3k3Hn2&#10;KykTeN61ieeXjz766PI//o//4+WXv/zlbGD9u//1f/qVhYLP/vRZT+kzG53bfmbr60wCNBIEe/78&#10;s88vX1ikyKRhFlDf6SBJx+DTUza02gkcBHJg0izAEVAnDvDWEUxHjAEOH+EckUaAt2VQ/Tpa5eUh&#10;GKB+C+YGEgQkcBqzgDeLR+hY5VOoCdcqbhQ09TMy5WweOc3S04XJV+F3oue0YRx5De7GuKqsQHGl&#10;kVlsgVMweZ5v3c9nuDRg+QAHtSdELAQ6DbiTcnirxMDKcWUhyAN2g2idqjD5bvJuEL14mif0rzzV&#10;gSYLBjp8spNGdwwS/T9Ehzznax0WRxu64OhnO0Lbyli+M5zDmTagPjahOvawOM55BXHStsO4kcc+&#10;Gxwdg+kObiPXXNmMU+H0GmpGd/JzNnAG2NzgjQMOvg728JE/jnedtvoFstxGu/a4vIi3qWRyqyM6&#10;8wLfymPzzyZcbD68jxM04LIJ9X274GzWVgTx6ldfpHRDc6B1pZ61FwPUlYt0vNK/00t+u8MP5dOj&#10;vIvXFQ64lN26CtpNnqUp1w2jYxGK7VdOYXP1rz5tTpufuLLQ8uXt6KzmnmxtNKU99VN5ThhHd/Dp&#10;YyInyGdBXzvTacSvRA1BkbrpkS0alNlQfDOTvNlsgytVlB68kpcTMx14xIFTVe6uA4GRwdhlwwu2&#10;qOMZnzI/vE2/TivojIcuiwzszttS/CH+yJ2/FWzOcPB8rYn0jz/80eXDDz6sn+PQDVRsdrEFbVNd&#10;+4lDdLMkmyqImze2Pu+btTaQHnwZHxOdlvDkU+ersR1vT3lrq340Opw2Nzb1TeT18KsHhz3Mp7nI&#10;URp972mLkcl+ktOrxbMhgz5vH/XkUvQ8g7n4ra+/6ee+/vTZF5eHuT55dPi+Q/Y2s/qZydgNcvHK&#10;rtTTicGhA6OQtovooRogT4MRz6HHJEf79AZmcVVesanw59NC9PP+e+93A6aL2/hST/Joe3wZubof&#10;/xMbfqHPMpk3aGQT0167gP166LRxpe0n3Wv+pSOy6KnPyMc9YyNjsrP5p//AqA2/hw8fdPL45ptz&#10;+OHe/bc7AfJbWuTbjcG0S/pFA3mNTU+7QWM/Mxm5GN+TFxnQupOHcxKLrapy7LcyETcutXa2bQGN&#10;72biR/4WBTtBfPhw+onIEI0+MchWfXLHp9+eJN9Pf/azy4eJQxc/6VNqNrAsCmkbfE4Hx5FP39w6&#10;/Aw5DA1H3x2d7GQPH9rcdeBZ3vngo2/JHxsgh+LY+AA8M+iyEPz9xSD5hPqZ1Lnl5RE2nv2d0zZ9&#10;7+GR7h4v/Kxn9uAqXbz08pZ418UjyAOWtrG/aRfyLS1L538Llt7FJ2y88sK5DuBZPfL04A6bYc8J&#10;XQTSvnLdvtFvGf4mOv/7f/j7y+//+Ie2c/Z8zwnl+DDXt+6+1YVt+rFojJ4uLB1su9iQYdef/unT&#10;y69//Q+XX//mN7U19KrLtZv0NtkznmSXyrF9dGvb7Alt6ALu6Vv+3cDC1235Nn905dlk2YIQPz3y&#10;C840DIsVeSix/JG25FOt6n2h/cUu219V3rGp4OpzcMATgV+M0J4n/zfpD76Ln3g5fvKlO6/0d+Ee&#10;PXk0b15FLd8lrwXierXIiaxKS+oT/03aQyxi8PD3weWTgX5/y2aWTaxvkxapXB6bDMd/kd9OTNZ2&#10;bttQ9Rp50LOw8Wd7O8tMfnGT+bjkuuU2Tj4yV06bUHbHabdBH736U2bLIwmo/3wYRT7VkHvHw/xI&#10;yi3NwtBM37HvpBmL1GYgPMLQOL5A/uWz8jjR4b70R65oWDpKf+reucfwcjOe2FD88Aa/+4X2J1cZ&#10;HjdHGP6HJuPU4jjRJ10ZNqLvANFa8k1bFm6Xcd9y+Xsl1TndDPwg+Hlc580vBye0B/M8n97yCa7a&#10;dEJlgvbYloN6Ox74/zH2p02XZMl92HlrzcrMqqy1Gw00NoKUzGAyGudLjemNZjSCFlKkzfRXlObV&#10;kBABCEB3Vde+ZOVWS87/9/fwe6OSRULnPv5ExFn8+Hb8bLGgR53J0A0WY5g37syTkNqP9JYt7+M/&#10;fw5uIRyljHpWt6klNIeHjNVmQSO6Di1deDh02QUIaQFtuBtuKVv8GjM6AqGiZb+LfGtH6T/3Rrja&#10;S8Y9taGca9vFfUBfFZQ46Oh8bUBcbTP1rTxMwj0B9jTttYs3RxpO0SoP+kNgy+KKFfvWhbhkylWu&#10;U67zs8i8/cj2aSlbuQUnKN9kFZ3UPo76BPStHQB1t2yCPNd86M6Ytk9f8behNpQ2rXmQxicduLbs&#10;lt8grXUGn7TehGg8lNBF4eiMIFauP4dLXGk88gkv5tngem1F2Pwtn1BbjPzYCr05N9bRX+h7jHu3&#10;PNmR84sydITv3A7/qbC8nXHNHPfWLsW3HWpPR3uRtu1XLeYL+tqOWdWbcspa5/A93P0WUmppeXmU&#10;Ua/ypNIxWMSxuB3R57g+ef3b0uwoLK+ut4zj8oeHTd8ye/7i9Tlsefi3jg3NGzAmvJYFwuEblNFc&#10;9GN7l33bRbKQZX1axt17s0k3qvGeK76gdpjj0u/Ir7GLHRcI6q7O1ifnuDK80pawfCxtjfM74oXm&#10;9zvobdmDLUH/MIuJI2vH0hXdG6cZh99/I+Os6Lfl4DjyHQjm3DGXNujro5KnyfmVnuDkJ9c2tz7B&#10;9cSDobtj84Pe5Uc+obYaH4pubG46kJ+cAIJaLx+WfJ0TB872tOXkda1t0AX7Rwle+r3Rh98c86N5&#10;Wka+9zK/++UvftExIJq88YS+heJMQLO8AELxKwNh6Vi64ekcJvKXd2XjHP3otK7wTsa/774dnxJa&#10;xUkrX4fNiKtOyNnxqOc8x9l64a5PSJ1Lq3qBtDPNpeMo7yiIk3bl84g7w5ZZ2Qubd8PmvfKbMvsb&#10;4Y1fMecyL+7xRJdsXVtB1yFr+q8iE0oDbIdd+c2Ge/Amb7DMWACuhLbv0Kv9VfbyN0WQLzI6xbTe&#10;49i6k95NMuOm43rGyiPbn5Pn5APoL7pr+hlalX8MO8H4BU3S2FDHkgHn7QPie/jaeTLxGE9mvNsN&#10;rqN/KG7HtKswX9nsxs7SsmHoo/ehdehC1NBPLuUz4z46g8PnOWYDW7wqUldkTIStY3GFL/6jvhUN&#10;dBx9V1apgQ6v4zG6FEsOwZHMOU7eIg4C8sPHjGtmHCnOmItu5dmb0Oi/gbrxkzRRWqu63CCkRgy0&#10;jlYzZdq2epb/iRoLc37kTVD2qsNcX8edzdMsvRbKb3CiYTfzhS1/Dk2Bw6+4DmQJzs84ne84nK9z&#10;NGbaGwu0S0fBkS9044p+ygaSvm7bevcwUha+xemoHJtic2wQOerdOPQvneLJf/Hsk1eg9CQODR2T&#10;HPHyqX+P6HfeG+eO9ME11xtn3qw/sAl+55X007F1N9n9+te/vvzLf/kve8N0Of+f/tf/7jfdSPn0&#10;08tXX35ZQ7EwZYGxi4hPHpcJSA3oPvn448unH3/aTmAanY0Pi1nzYfadHMzdHRbJR7CYk/88wesk&#10;7lD8KlI84cExyrwZkjzwYbKdV4BQauQpU3yOqWdpq9AJI0fQ16bVmikqSkkavMrvhJOxut561zjR&#10;arDbRnvgH169L9tdH19VRvgTLJjoNNEoj8Wd0pmyBsjuVlZORws/RzJKvil8Q2k4juqFpxPhANzi&#10;y98hx38qGFTgReDQ4FmHiR7X8OmE6U/4Ce6cb2e8PO2CLx3C41zazwW4dkFFntWV60mje2nj6DcP&#10;PlcGVzls/YHNw26aL0D/I89AGjL76WT8DYtzr3Qw0Y4kk8va3wm3eHdwunO8+OMcQ2H9sAmueINY&#10;DhB+uOkND6U1P+etO/HwkzO8pfkYADsfuseB7Lkw/GkT46jWnuGdTVXf1Xjajo5N1K7ZcHhQD6jT&#10;DqysnK+NdZE4efvaldhlF6hznInL3JU+d+LOBtXa5/l8bR1em98GkDuIhGf53fpN5C0ClTY6a6cK&#10;bk59j/gGr74aB/eaSSc65hU58tiQIo+aTHDsq9x0Q+JsINHR0DCLlBYghx+bVzYM6Z5e5AuglV5+&#10;iP7yU5f8ncDk3IR+BgICOkff14FZrtH06usmTOkoXn0p/EYu387TTDZLdQY20N5+863LWwHy21dB&#10;2Fj55S9/2VfbeQ0IGQtPIlObayapZIg29uDx7Bk4xx+FD4/cfvpJfPWnH9ev24zkG20u2XSxuWIg&#10;cN3AssjcxYSh38+TV3yUVwDaMDGooivlqn+vGEz7YWtbjj7I3PnoehYlbag4d3cRu/gy9H1uA+tr&#10;kw6vUHxUfurTIhsDNvwYzFTmQWrwQGY7KNbBrW66kBOZVBPJN3efjF6fxgYN9hqvfKDyT/m9K2/u&#10;Yh4IKy2nrc5dTzPZ89Tajz96mlM/x9+mPeafp9105uyjm3qRY9tp5MJ6jDC7KRU+DMxcW+x8+jRt&#10;IzIlG09q9a7x6M7AXcDTW91cnO8JPn78bTcM6II9tx2FNoNe6TZL4RaHCfx3c7p68c54G6E2fW/6&#10;EjqArQ5vettA3+RGFn0lZMYFxgfqBG5a8XQWmfnG1Ucf/d7p5c//7M8vH/zBLzoeQOfX33wdW/qy&#10;G6HFSXjByy/BzU8M3UODMvph+o6oE3f45NQ5i5Ohk5xybLz0wPIE99qCdsgv711BdCafcsvf+lRH&#10;1wuDao7ru5RRfut68bz0JK/z2kFA2PqErU+eM07ltvwZthxaznRu2PqX7nOerVfc+mzgetPP9Szd&#10;7E9+CxaEOeOeH9IOyGH85e8//eTyH//2b/rUlBtxUHnfU/nvvnN563j6yo0NdDl06CvRO//86E7f&#10;Y5PTd68+/PDDy6eff9649lvJqt/mFz155SkQ9NP3LiDVp6cePgJdbEoQx6+2jUf3+MWn9O2X+M5u&#10;hKcuvsVGs3LVGxGzw8jBkyauTfAMrHmfH9NX/BgcxhD8lTcWdBwUunKVwqMjG1cWxT21/SQTwmeJ&#10;/jF1XTwxpZ/K8ZX0FWmwXdSeJzPqYNqG1e81PzawupBMbscG1vPXXu4G1qPvnnZDTFxfKZg6jTnd&#10;vbl0rH2cYW1l7Y9emnbEz6RxbLjt/mQn5dnP+QHCpN3ilNnvdLbvdyT7HM/njm37qb/yX1yFsVNj&#10;kuurBVNm0/lo/Oq7S5d6cy6PfqeLAAf+9jN0laMx3OLb8QpcU+42Vlsa+Wk++Nv05edxzs+V37Lo&#10;Bs6vQI/So58fvh/epo2cIP3W+jx5m5/NH/i0jzBaOZGZgO/Rz/gMeiieA79QnbOryLh3Ske/YF7H&#10;m3YfW2sfH6i/YO/JO7YSy88xFV4tXFrzHX0fWjoeSY4utPO98AW3vnB1NnTOeW1OuZwLy4+jemdD&#10;GLDH9Lu51gpL+0FfyxzlEIbO0o0u/AbgKtH4OPANP6EWJKlw2Hqo6/X8O6X7RcblMjSzp7UZdrYL&#10;zqriO8XpOx+zqZSb1+eOD1Z5+zDyOGSiEmmbPrXOWWL7E+SnX3YP4Cg/ULwgS0E6+1vbdL1QflMG&#10;rI3Jhy9+8jsbqUHsSTU/spR38cEhVMansPUvPWzFeJNfQX/pSJp+YoMy1fsJNqh7bXoDzMV+0H+c&#10;+n+9rj9jK8HVPiR1V1+p3xzm3XffbV9hHm8eJKBD3v9kbhfYc+X3+p8O8k3917aSn/H5mc7K6MiT&#10;TFf9OL78fDajtCt5Wm90onZ3LXchK/zc0W9oN8dYyri59SXv5Hf+0zn2wup/09DBHyhfHIcMXswP&#10;Vhbn9M3juDgXVh/C4gfC1nPFpYzy7M05/5a0DREN1trmZpyaMmlb4i2wmve7sdj8pa/zDA7fb9H+&#10;YFFHx57hd+kyB2EfbMB4aMej5pO7AN321/ORmfSle/npwuuJtyrsIJ1O6utj1zOPnPKL5ywTONBl&#10;nNK59xv3Lnfd2Jm5cENwTt23814c5fU52nR9zRIAf/whvoGsW44/2foPFKXrTBtZOcLXceIhF6GL&#10;4UkHcJ9tf/EAej37pcENw9TdPNGXstseXVu3sJa2n4sQpHma0gaWGzQF/bMNLviHl2HGsf1E6Fu5&#10;Xfnp9cjIEY3o2L6kNB44FPRtsWAufQ9Sr7etaKcylacdKx44bUAIfdNEaJenfB79D5B3ZXeGpV9+&#10;wfXGKbMgKL+wfG3+jduyG16s5+fC0st+uwabc3bO55hrD44D/1FGmDyJT76zfcmEYm26Y6SM99zU&#10;Sk76ev6MH+vcMOWEyove02aKJ/GDe/E2209ksnJxRGvbZipPypWW0p56ctX4LVM652wg0cXpJGHz&#10;SePr4emNRSknTRsfn3HYurhDjrNWkvFh2mj71NiLePy3bM7ZkDbGZnwHdOkdem5BFFL2aL6k/E9C&#10;STX+waUfmZKHeHaaejrKGX3Jp0hpDviVR31N+Gxlyqoz/0obPVQGgbTL55Fpx01HnSUuf3RrjGis&#10;6HzGNmP/XXdKn6dddxM9Za0NHFU1HR1uWnCjTShP7LBXKK3HUYEjVKaBhvI218ObqOG79pRfx9VH&#10;9gb5TrBhy20b6vmBp7iSLmw5fK1Pk3/H370Bur5m2qFibHKffpJXGX1BN7rMg4MfztpNCiw++QrB&#10;SRfky8Z2nrP0r9+Z+obW4kF765s6Hde3Lx2OYHnctE3fdXKw/Ve/4/7G9K/yVaHxJ/Q7c5OXu9bk&#10;1YF/+Zd/2Sex2tP9z//mv/uN7w7YmHLHvoU130rRGTx77H3y4+jdCfQknYMPaXkdlY7CptWjdAju&#10;vNaBGKATQDshTidGVEISCLKD4ANMyCRxHAQkEFgb89HAdlENkpCQ6xEARWAaXXDplAbnLNKcQ4WR&#10;EAzNz/JWqfteY3lW2UsnZdZ5dCARyHHKOh9niVZ58W7xpou9GfiKpwidptfGwQ8XOuGXbpJr4qs8&#10;A9hXISo3u5NjCGTApsauxrGewxhcE69pL+b5uTD8RlcHH2uwFo0sdqNVsCC7MlqDLP404uWD8W8D&#10;gAOP8GtkOnk6G72ga3Q5x8EHT/OnDg1i7WFldaZP3B4XrnWSQ3Bvg5mFt1PjrTMY0HAct34LxxY/&#10;8LGDi32NyN4N4c5nTnMm6a/2aS155FXn2ubKSfyhmoOveTKJzOh9YeUm3GgfpyBIWxnBAYSR10zC&#10;PLlhEUbelav4mx2vvEZWcI9jnMmPOLTR+9qlOuEiK4uAuxDIHsTtO8TZrPYI4LCRu/YN3/K7tOig&#10;e57j0GTgPvRdBZawvBKjPOkBc22TAv8c9OSLpI68ZBX8Jtq+bWDDwcf1MzlxPXrE18h67Gw2Scmt&#10;mwIpb4FsN120+3ach81op2Rn80397lwZWsZPwPlybEMb7iZK8t67l47l7mt9tcEnn3zcp6LoysTT&#10;N5g8AeTOTwPdvl5O3PvvN96rBzqwimw8Tm5zEE276VibTkdmsCufO5QsErOHzz/77PLFZ242eFTe&#10;vHLEU1bSvUYQnjuZxN1/0xOy94qzr9Fpe5pXAOoH5ttXo6tXvDovdjN3X8T+2Gr8l3f4WAjsJqBN&#10;q6Nt/ADYb+RKprtJ+ugRXRwLOulL2EgnpKnDoIwsbTD1tXv8T+S49t47QHJ0bmIgvU+1sUs2HdoM&#10;mNBg80pfFAuJ3m4DUvXAwabhwEd13A3NWeT2+kJ877ub0R/pZABG79E1fKHx1dfcCTltX5sy+Nqn&#10;eGey80P9Od32ybuIywaxjcWvv0lbqW8ZP+JuJ7p5/NR3s+J/fSsn8mUvn3wa2/n8s8jqcW19Jsxs&#10;fBYA2legUJ2JY94GgdqLb7Ldu8eWZpFgFjfZ64uTFI1qJsfosVCr7Tq6qWXqmzrobNrn825I2niw&#10;CWGD4U///M8uH3zwQfy/VyN6ku9hXx949S0GmPjNccYR81riqd3me+h/HvnSe/TFJ+/Cbfvg5JsQ&#10;e4cn9EibNngMmo6yfO/eNaS9LM21tRxHdj/1u2fYwB+CoWHKAmHPwaYru3I95914oXYW29o05YD4&#10;5WfTlq8tf6ZtgzxX/o+6l562ndroDGS3/Lk+58qQXSeJQN9lLBab8Xqttoe0a+3dt6/+w1//9eXj&#10;Tz5p/2nw/O777/b1gV7b4nVjvl2Fh8XNxiK9saPEuUGEbXgt5Ue+rfb557WTndxFxcV7Tx9kMSDt&#10;3EILerv4bxIXerVj9ehzyBR/XdxJOUc8qx8d+il+SBvqQnPi+M8dVF/HhchNvG9bdcAf/PUl+MBT&#10;yncTK7R4Fz0fVpq0r6NsuO5rt3wc/kna+ZOcP0tZ38BJiQ7ePVlmcc3TVz+kXFunKlJ+FtlDO54T&#10;/0Q74KejvnldYPyD7zwGr6exfoxpqd/45PETMkTL9pGhPXy0r8iRTKrjgIC/Tv6TTv+brpw0ciK/&#10;Tu5yZJmLd/OsHTkXrvGhrzgOkGfzOjb+wKnOs31K2zpc0y/b2DRHNwOcn+SFs31AdL3jj11c3Lvu&#10;xe2YjN3seEUc2HqAc3h+kl/eU37xQL76uZRDywKaFqT1JpkX8uBHeq+jxyk3PMNp8UMe4Xzcso4R&#10;U2VYXJG7dhbpVq/t59i4OQcw37ApC/iI+Mr6h+p9zJg9Li1qZI/VTy70O87nzv3YWeNHl8rS2fS/&#10;0m46xJPjhtX3htV3cYPgHlvN0dwi9L4Wu349556eLr1H/Zt/voNz8IK+4xx0HM8f6v/5RGOHpPN3&#10;3Wgr80c7SLqyu/lxpStHvkedta20TTJfvgU8dvPqsB3f3XqeJN/AywBCJ33NR2Y5qfxaBxyFPexP&#10;iK4PGdamouf6IUlHmbWPpUXY/LU/+Y884sH5XJ7aXcDrfywO2WC3kQ4/GWw+ANXWBe9ZFjOfP3R6&#10;6NK58ujIRXXrKPgP/+j8xf5u5m0tl6Be9u0EzqVBKB05wrFzbPoSv/yhwdzGOFy6zSsAj3LajPjt&#10;Q5a3/jIeWTme6/25IJ0cxq+ObxXWrwpbZ3kGse8KI4F+k5EUuzjcDa4c2YkskWjGn96EkLFm2rax&#10;aHGlnbBTP69bSmPuODtEj3846H8R0ORI9jt2OIdzvtXj4lp9bdoZNh9wjUbyVQasHM/56aobVmln&#10;vRnh0P917ri0lB58pdzhs0aysae0bWOJO+lzzV8tqmoxbTvywZEfGir/HOlqxwT4X34FtqNNo2Vs&#10;6adjxA34WZ6Ud+6Yqlpf/0rzIT+0HCDvi3KhS7o1FrLwR9d3jXHZQq1DRSeYf7UjaWjUpvEr+D9+&#10;M2W3HjRKzNG1cqU5AV09P+KXRkf0bx849E86INNtS8C1PCsz8tz2uHLa9QzXG3+VR+rGh/EikA6/&#10;8Z72bOynHmW2z7bGWRkfeOAWnNO1IGr7taV9Q2nIcfq7tM0RSWlR0E+f0TcGoCHQGxeTr303iK4b&#10;gccebm0IGMPYDDrb0dJxpmfzK38Oe+0I5F+ZLSyOxbf2vtfg5/Kej0JpB6Gj/V+OynROXR939Jkk&#10;pBi8gdm4EteUBlRP/PgOY4Sux2RcZ23D5rwbQ2deN/5zeWzfmfAi3a2yKT8fNm9tf8hJOMvrGnkE&#10;9R2nDVqwiFLfOq8hpx2nRAaND6CVXkHntPFn1gg6Risc/KgEpMyUncvmUYYNH5ulPw17PfRMSL38&#10;y9X2tlT+O1maJTUO3sjzJf2r85ySZ2WUFDzEt5bGtM/2Uxk/ta+K6sxbnmu3KVO7AvFPrxQyHzxw&#10;VD/yTa2Vdzc9c1Rvx4gB1Lafk6a+0js8FIonZwHf13KTX62h+dJO0LlB3MGH2NHd4Cjd+TX/Qd/a&#10;wdCU6MrvFA48G+RdevDOTtdWF6Q1HEf/5dHH/Fxe/Rl9b3sXzvYvNH/ihPWl61eFwXPzF9YErY11&#10;TKo/Tf7F5bAkilNmbXZvrJi0Hn4SpG2ZPReWZ8fqObTqV+urA87FVRiKhGeWoc3fS//mSdY//pM/&#10;vvzX//V/ffnFL34xG1j/47/+737z2WefXT763YddQLBQZsHT4M3EXOCIvFsXUo4V0yhHCJoIApGM&#10;CgGtm6D8MJ7GthM/R3m7g3d0ZAQvtEwA3h0s2a2TjuENrqWhZR8XhltYpW5HfMYNR51GymmIBMdg&#10;xIvbuh0F5wbU0sEseAs3hTKSnfiaPItXJ9zzPaB7vYZf3pYO/y2LjlxT3C6ynAdxeJmnIsKL/6Fn&#10;aLo5741bEF6M+zkYfsIrBxGD3EA/5Kmzl4d80Da6mI6InjXin/DewcoYqnx9EiG84M1x6J1Nhxq0&#10;rCHXeW0neFsHJ9h8K6M0Qk4+Dn7zVvYGnGjP+TaooS2ySWdxpTVATou7500nu7GHbtoefHTTgn4D&#10;o9/ZpDSYKG+vz3d/vEYFC3KqQ32d+NeJj50MbeP8Bfi6wGGh5bvbAFw+YWld2gVp6idreV/Uo/zy&#10;0NmkH3JMfCr/ySBoZQqEoXtsSJx60KctFVfaiEVBT4C4k8mTFuy5ej2eYDrrV/CEhic1+jTJk7T3&#10;tInltbQ4mugfvAO0zfkhr9CDNuC8Ok9HTd8W43q3cqBPSsUXfe+VfSY131s0Qr/XFg589z2fY4Hc&#10;HdMPr74CvqANDP6wWth2OvKOT0BPEtpxHgOx0sO5Jo5/YsjiBPrwqkOvOXRuIPDaaymfU/Zlob5P&#10;q6YeuMium4KHE+cz3AXaO0FzrZ59NRFAv7rUy67Uwc/JZxHnjdinOvnwr7/6ot/AwkcHk9GRsjZP&#10;vn1kM+L70DaTevrEZ/17eLcR9eRJ/EDqfin4LOqgta+2y+TP0zx9zWpwcouePJhJpcnHts3RbQdn&#10;ocGGIhuzaUVcr736RvwImY9dyNsEAY/hy0agOyavm1anwTA/xNb78eLIsHdx8LfJZxH524ffXh7b&#10;vCNrNhUwWdCyOsiOTNi3gQn77UTQxDZxArp/YqfP0x8C3uFH5wZWsYP8N6geGQdXfMDQapCmP3i5&#10;bYhuTZptVtlgBJ5KEMhXPvXRjRtD+DgbX6motvvpp59cvv76q9GndouSyngGmYAMZ1Fen6w/mzb0&#10;WvR77+6btVm8z4BOW2ND/M7kc63vtFFp4mAcYNMKoE26cnzY51983rb+7aP5UL4nudHsm2x//Cd/&#10;cnn3vXerq/Wt7NcNHn01afiuTGMnbW+xMyysndYOAvSMFr6hd/eJQ2fo7aC49By+lv2kHQxP5H/0&#10;k/TrPEAe5Tx4ts2unzkfFzbP5m89Oa5NlAfyDDgnIyCPtrk4hcUtftO27Naz1wvC4tjjmUbhRfxn&#10;2DTB9dYrLB9Ls3NUjNyMv+Zx/tnA2v4o7fzw33zDP/7ud5f/+Dd/U1t2N/Obbz/I4PKXl/c/eL/f&#10;q9JPqg/ecFl9zvnUz1bZju+weprrs88/7UYp/OOHnrVudPBTr6eNGh+g9dovhiZ8tv08036+bTy6&#10;+9RWxi/6qfrK5AP6gG9ii7WZhCk/Pq715LhyYmTaDzqqW+McdpayPjD7XJz+pP3TbJLgTVuzaN5x&#10;RhxPPGMnVk9DbyH+0M0VNqk9qeupDJOv7+klR9r4MeVIDQ0Wjt0p/jR1wNePIJNF+havzPB0xEte&#10;H5gS/cZO6HiWvlEf17aSvGN72sT52vlNNja9u0EgPnVWDiFhbXIXDLUrMtbGdsyyOISVqXjHtsUc&#10;z3jPsGnri1S6+IDyfaVW8m572XrZgzFAbThpLZ8jn7F2UvpzPTda3N70UJ5yPjZ3awubDv/mA2fb&#10;dHS9IA7ItzQqHw76E2hU2oIw/E4417V4HLeuLbfp7T/Rml8Smrbychxe9FfDC9u+jt3Srtq3Jl9v&#10;xki6PKUjMKZO51OH9qpO9tIMwZlKCsPlxJVG50LKK7MRL9IvoLNyylHaxm18+6jDJve8fQVbTa1b&#10;tuCcDSXdIqPNtvavbNXYOPyTQReyMzFmU5UDyJhmYez11eYDs9ElLrjT9tRT2rRzdBMWcSQObc2X&#10;Hx9jDvOdG3bid7RftL1+L3NqbRi/K4/4EPlFKTvjFrwNrl1UHX4PGY2wrqD+ifypz58yk7A6WFnv&#10;+aYL2wauED32lYc2zcv/0KLc2j90i0IZPEnvImDC1ldalA9f17pzXZtN2iJa+peHDcYBfcotti+0&#10;fI7yLChT+cBD3tEvm6fDlGgdXSALjfLOGPJer4173OAgSKu90P/RpqqrADTLp3CW338u7Fxi6RMW&#10;31k+/POO38COb9Qnnzy1M3mTDvp0cPjc1/8aS6395H/Ogzxlx1ZvNrD1btg49a4sgfNzOli6l4e9&#10;Xlm9mA9s/AZ5tT/xG+Rfu1rfp33gv37okDv/VPwH7m5cxV9t2mEYtS8307we2fTtPRmbRIDN142u&#10;KBNJ5IyO1Y8j2ujf9dn3r7+/0umYtr46CrbyUr4C07YnbmgeG+o5OpanU7kXYfVBt+y5m1eZb959&#10;JfbJFpQDwdn68lsZbdAvorVxzayNBH9ktDYnPN+0uWz+BWHb8NqFQC7G+o54Kf4ENueaXe8aDT6K&#10;6cBZ/sku+epf0RE4ywZt8lZOBx/qEkcexnvmWtbTBHMP847O/dGV/KUj+NHgqKwjHTuunDtuOq4F&#10;+YDr2kfSEluZN3+gm8VJKy1357vS7CcFrzT3GNg23bgjHp9zg82s+VzzHnWDjVu7E3cOm77lNqB7&#10;5b5heVn6l9cNP3f9IuRf09TltE9yazOBGW9GQokfe5JzdOiGOGOTGVOGTvYU+yh9QYRy7Qkfnrju&#10;jSr5rYy7zitfcE3do7fSlKD8rg+yv813DvKbT1/79RQF2kOhNi4yf9jI8XwDaBcVnMt35JWv+fOr&#10;Tay8S0d4Ld+j26Vp6VqZFvVe9yg1AR/KxhfORGqiTydH2OvBN3Wob+sYOf3kXC/Ra+UgT//aAlsm&#10;eMIvX1t/C3v4M84yX6TrFq6gyDM6ov+Ov4ypkif2J4/y6zsqs+ByFCednMjo+r00dalQvQFyuJ4L&#10;OfbpK3Mh/j/UHSkkcKV/dDygniNDr6vnI2yeznOiv86ZjvRNKzQGHUgYGxQqlwPE7XHTryGXsEwf&#10;GB8eO9z5GHxshBx2LXf5lS5N+7/GB5r38Avrg8VtXyUO7BN+5kP1n8mHMnVffXPxwTV9nfHr9ndb&#10;z9a9tGy9xmc9vpC3+aM7elAPn2ts3TlFwpW/gJvT7lm7yrzfjf2/+sNfXf7iL/5ibo6W6f/1P/63&#10;v/n9739/+Yd//IfLJx/+/rqB5ZVODKkdt0XEdPYW+3SaFKpz8HojnYXBEmdtEXY7eQFxiMG0TgTj&#10;wrWTuZeyHuWOcY+gZjCqTnkMJtXjmmPA15W51EGhK1DCYyDnDoiAKGEFJ96RUKXDrR7BAp0wjfAY&#10;HByCVf8snDLC4Q0dC0u3gbH64bQg3HLBo175lsalT2OQx2vEyNLCyRjNODWTLekNjFyZlIVz8b4Y&#10;Ns8/CalHXRvEKdsBQeSDJ7zQwW5gGXhP2dQb+sifbDkijXUmCBaA5mmcvornkIO64Bfw1uPhXuCU&#10;Z+o46Dga3Q68NHDxm3bujAD8YBbfRj6As+zxVH9Oik85vPZjz4d9wi2grB0NyFX5Cy8WyN0J7h3a&#10;vQMnUD2pJ/pX19K4oB7HdQDqRH9leYLSeuBSBv/rDJRdO9uAmzb6EGsAoF4bnuyIHeNTmcrxoMVg&#10;AO5bvaNTcepSj6M4+qBHg0F3JtrAYtvagAVOMpCO524YeErj4TeVZZ3X0e5mkf3QVWjYuJ08gqVR&#10;WF1edRb+lP/+e/r68fLds31S0NNij+OrnnZBffyMTZfb5lXhu4m3cYM2i1TaXl9JGBv3NBE9EujI&#10;i/2jfW1PuHUmaNkF3nbYSRNvodBi0No80j3JhIbvf/CRaJs2YyOCuuhWWXyyH5soNgs9qcNGbHgZ&#10;fC+gHx2Lg6+wQaNnV+/d6MedSvTIl9tUostX+y2uS+TlSRoft/UKWN+zip4t1oSP0ho/aPJh089j&#10;2Hh4/c58R+bBg7f6LSa+ymYRW4ObgqrPQDRcugjNxtf4soEZEMUnv2RBwJ2DXo3njkZyui3QrR2u&#10;TbMD8rzK7fuRm3wGFXTI5gH7VMaNDZ/39YcP69Poe33G0Bua8msbSBrZsXPfcKxNa1dH/tHtUS62&#10;8d33XvvndZ2zgDKbRewkgO/k7CDpZX7DIno637cHLzm0nXSR3iL73CRAxtLY8aMnj7ppWbsIThvA&#10;88qqWdivrWgbqYN/nPr5UbJq7c1D/vIg6pWX6MrrNuIDTnJWxw3wOjojX7am3ZA/uaLfZiLcbPGj&#10;Dz+8GDt4KpDP50u8CvPXf/zry69+9avKk1xMHOvDwoeFob4yMjZGL/XESIwe6LFPqQVX+1sD4KSR&#10;fH1FcNGVNjcTjsNHFMf0hR1Uh356NU6pHPLLWc+FkQ3J0tkt/ufC6l9oO4oNitN2V4YL4ztuA7Xa&#10;1tIQKE2hFw5H18LiXz1snWe6Fkft7DjfdMet6wybx/lVVrmGe33PwtYr3Q0enXzyCzlecbGlyEs7&#10;fxyfSpe/jQ387ne/i26/v7x+987lnffevfziD355eefdd/u9HH0k3Son7KSn59EpP/7VN19fPv30&#10;s37/ypN82n4k0fGFjfRUPjQYdwQN+Z7HlK7LU9oif8nv4UV/bezCbtnWVQ45Kt+btA455y8w+l3d&#10;jJxmfNPX9+XaYN/dj/3mVa5DJKYYSvP15oz6weCLvLqAHj8ZhLU2WaX3WzvBZVHbKzpsavf7YAST&#10;vAjqXYrkVJlN+dnASnuni8jD0RNbz9hdn+iSP3SnTMQbvFOWn912M+PY2Ai+T0caavwBpT/HCj1Y&#10;Rh5j4877tOnR19VWOkGdPqHlg9eRPHcs8Ub8x+SbvOIXpi+e8baAzk7okk88H9QnW5MOp3hxrtFE&#10;51tfx0XkFzrXPqTTizEQ28LV2a7p0PXSu7SIE5RXD3zajOPiXvxDx21xTHngHMB9hmse8tCfJq40&#10;tcbUCS/8V9xD442Wmz6q6aStDOAWOvENnUIXDqu34a10JL4fwf5ef5OQ89YXnN24YtNHXV1Mynnz&#10;HHTpV2fjRbmRBUimLjh00fmo/4yfnKqTAJrByroyOGDja6PtE8Kftup8GtQVT39BUbsObwu94SG2&#10;b0O985LYjUXs2ZyKLCJ/i9td4GaHh92R1dyMd7O7EJBahNFFF2lydO1ojMd/ro0bYwldtCJP9vF6&#10;8qQtoDWEl/bqED9AwEd+a0toudpM2/JhU6nn5YwjujGysgps3uY/bLD6PmCvV3bOVw/C6lFae8vg&#10;fDnjyJeDi+8hU/UJbLD22asJyuJX2P4Zrg1X3eKx9IbO+BG6k2t1/nM0qevcbwnyLF/w0OHy2vjj&#10;KChf6aYOQVnlBBtXQNsWxNf3dF41vmnpWNktDYvvvxSW7wmj95Wf8/JdKIWVgbNpZ0e+tCltqzyj&#10;vcfwGGB7b3idXI7dXM2vGJIfdcWp5tDcMfsLtC9vS8vK1fHneL3R+1OQ33HLvJi+UN1Exit/eVcm&#10;62PpeuVTn4gGZBw8bR3t+5QN1BclgwVUbVzbNp5pew/0VVYp7JuJ8rfuQOcdObLJ1pOATvygxdh1&#10;YekC7RMOqPxSfxC0vLB0X2l1rUZ/ruWX7yijvvU5zsHGV2ZJqx/TN8YH3Mn4vj4xxUEQBedRT3Av&#10;XnWyH/FtlvSQPnB8ZsrHZsJ844WVhd/S3vjE8W38zgY4ycHY5ppPudjuykn8mafKNiC+cqtcBj9a&#10;crimCeqkh/Mckc823zB33jmc+IcZ4332uU91fNnx4uQvmjK2NFQWBx52uHQ123G80hZaptwiEvjI&#10;4cO8BX9w+faV+Yw+oXqGQ5/dfjt9afjYNg22j+iNUIests49yrdtojLI9YbNdwZxG/CCNrDx4hbw&#10;JSi3utqw5yub1eEe+aDKNPxvH+rNH+a48s/8Et6hy1ii67duGgrP0pW/2WH8zSFiaxp94jSeLCmJ&#10;QS/a0ftTmxy9zNqetniT7U9lcoZZB4mO0nCKC6hgQ09v+eno3F7ByhBMSHx+HbMYvxdt6pcfHY5N&#10;v5XrJgn+AxtXGfd6OWdr0A8ebas0S7viGvKdbzx69rxzgJeOuoL3di7NORzkxLambdCHI5qrS/w0&#10;nj3xrZFfztM6UklAfjjhiw1Y35SPvQRR5WFspl8e/5Lokpiz8pY6qreM1XNdDg6eR4f8a/4O/sVr&#10;33Pz36BRz9AevtgUf5X6tg3gOZWX38peHvJonOPha0s7Pze0ncP4WMCGhzZ0VDfoeiF9dbVo8I7O&#10;jt9SvzD8KAPXYb85H5h4/qE+IG2ots6XyJ94fgHMG0omn5v9N9/iWxoF/JnT6VN23szupFvLha94&#10;DoBjcW0dW692vRtj5zjH0nm0nbHLm7+50hWSyMXbIe7dyfw98jdGd1P0n//5n9+ewPrv//v/+298&#10;v+Bv/+ZvLx9/+NEIQyWp2OaNhT2TUx1pIRNhBoe5bkLdn42XdqQBebaBMGjEIJzwCEJ6O5oH830E&#10;ZQkOU5gVGIt4+G+DxungKuz8cY6Ma+q6GRqQpc5QqaSvwOVZQQu9sz806ki6qJ3GpT4Dv96VF1jD&#10;Zdhb3wpdQI9reZS90YuG6QCAeoWldxrJDFCm3CwICyZ7DAtO9a9ShVv5oQHuUfjQIa305vifA/no&#10;EO4NGw92UXjvSLNBedvAgz95T/gMoNiD1yXSrfPJf8vzYqhcHAPjNJen4Wd5kmHpOuNRuukJm1ae&#10;IsPu9udc4+M0F7f8K8sFdmdhlU3Q19aVf3MeWZCTyS5ZeJLChqMBcO/yVAfHlyP5pGDqOU3o8HnU&#10;a8CrPtfoe3GwRA7VXY4chryl73AEHCWeNv/SOJ2uTmbsiT4MbrUB5cuzjrM8T91r1wvwzCKF/F43&#10;NYvWbNPxqtfDZsiYb6BnZSzKWxDsIDHXqz8/JF7DIY9tG6W/0Tf77SJL6nEUR8v8XVCGNq9O41Pm&#10;Lq/Hj00kxkHO01fHE1g596q1Z8cTWM77KrzQFqm1ffuoOJ7oQbhtXKGtUQdNI2s0bNp+gwtxFnbo&#10;h9x8j2s3duikG0JPLeA/jRxno4WO8Duy1tbDe+qqDHK0qKIzow88eu3hvsZy7HQGFGgRJ4/QzbHU&#10;S7b1498/qy31aZ0g9mrFp179mjR1z0CTrzPRtTAdP1g5xt4ygEYPWu/ei/7j500MunnFL5sQtrOv&#10;SssruoSQXv7HX9BfMiSfOLLm67zO7v79t3I9NrXy2I4O4K/4Uu4ctt0ufWDziOPLv3348PL55591&#10;05JMyUHadthrn/lXO+vG4YO32y9p50PT4Ju8+KMvHbBvGWbiEBrQYfF57Dn5kjf/297IBh4bWDb8&#10;0GiD6puHvnv4qLhtLLYv8+QEfdZGBx97YpP7uhR3PrnZA7/KYaz15sf3WRy++mzfXUtcM1Uu8F9i&#10;F/rC6WtB6T+gtlh+Z9PJJpXr+9H9bFxOfy1OO/faXPnE/fGv/7hPXnk3sce8bXbzi2xXXvbqWv79&#10;vp6BaRdfwr9Fhft3710evDkbpOzEoAX15LI230F02yOuHPnN6fNMcOQ1Oaw9yHPw42hwTCf68t7B&#10;B9cgalAH2PqKK0A2rtUB78aNzCbPi7D0yg+2LCgfCEnY862PbMGGzbdh0xe2/Bmv83OobMgyacqo&#10;C+1rA0uvIE/7fzqJDgz223ekXOkPHpNNr/z75NNP+wpBr/x7nirZ3bvvv9enr7wSTx/0POQPTak7&#10;R/WGiOJy/s23Dy/eAPDJp59cvvzKIkP6yEMOHaCTMXpz3o2H0OvuVPZjkdGx/uoE8uKXb5+2ME/Z&#10;C+UhwL/or9QzwVG7jVz1m2kjz+Kzn8CZ+lIodHgaNr6WfSW375Bo7xOGP5MnT1E1NmV2wsRGY7jN&#10;2TLfJd8z/FiEiR7iq901qEwnehbUc0Qrm09CZWwDy4R/noSIbiLfvtaRbJJWP6WSxGvzz56xq9jJ&#10;YX9rI3TQbPSD9pxLXzvdZtG8PEzyr53soqd+hS9a+3K82fnY4caxJfrQN26e2tqRDuCob8tRmrEc&#10;v7xjkPqEgLwCHPI6om3rW1rq8w/a4ZO+0ElzjuLbHlJePuXMCx689aA37Xg17dY1G11ENzgFcdrL&#10;1tm44NSv9vuxwbXzIvxMvoHOr5JW3uL/KsvgQjccracYx2b2/Jp2pQN/E1/+YnP6NPRI187IRyjv&#10;K5+cQ9pXGmVMFcUOztTFZ3YxoP3Q+sPxj/yBfNJ7fcDmlY8d1hDhDy7XS9/yMQGvx9meHMH1Oe58&#10;jm3+vK/tTHu80hHs2mGRHv1En1RMGboq79rWoQ9trO3rijo0HvUudO5Ht3DhG4+RaftefYtSibdA&#10;JpN+xViMPufGz+j/JPMuoBgjxkaUHp8z9OdfYsZehVBQm9C3jz8e250bqF7gIaH6Gw/Q+vC7bcr1&#10;AjpqbzlvmUBpC6jb9cp00kMJObDh0NG5j+ujXjJhZ/Lm37Vs5XfCu2Hjr3SFR/RoEz/JB9CTIxmp&#10;p/3WcfPQ2NboYPEVT+SzuLd+AU3KOzYuuJd2cY76FX2KoG54tp06Lz3/iXwOOzjR/k+FLaetLS4B&#10;DoC+nh92nMzlt3UeeeXBow3NQng3/+saBjuPXLsoWIhd0aPfwcPKQhhaRsZLj7ilZcPSt/F7XFk7&#10;rpw2v3DO+5+DDeptOzvp5hxgHAgfwTn2Efr1f/gAjc1cz7zr7jxx5VXAr+dcW2K/feJZ38mHDJZp&#10;xzlF6/q4oGsaenZ+gq6VlXFK7TJwjl8ZrmyXxr1ulacgXlA3GeoXtPnymXh8CdV5eOjmlbFadO0V&#10;sJF6foOndairdNxstJLzF7syz5x2THeJjA6o6wWyOn5ZPQp0hQb9mPNgr//H+/KvPmVA0xMHBLy9&#10;qG8BvSrfcmMXY6vXPOFF+1SPdOMDcxNzDnMHPlde8w5vhQBumiPvsc3bTSlbD18uSFs7hmP56Hny&#10;rD7JTrlNy79D8iM8adojn+GmG/wKnddl/GZ82c1OsortXW2mb4ahtzkufRuaFhpWli1z0LRpZ9j4&#10;BbhGb/PkIdiwdYk741dO2KM85LN4RkeBnG8afsf/0PGBk220jaSt2KALGK9Xrn7wV4SRa1keeviw&#10;LmCrg6jZsjHGYdMHWdVBT/OPPOl/PhnBJuPnjvHLXI+8tVdzbHzoV8U1PcduniS/OhzPIM9ZLgCt&#10;GzZu8oxNdH1A3IEz/5pWmaV97QbGrvEZh+xYJFLOb/Er6xC6ytPY7q4pA2Xy1+PWMeeTTx3VHejm&#10;1aHHgw723W9feePMS9OP51/jI/bUmT6/9B91as/BJQ+L8vrAzd8bfJI2c5DkybFFE+jWE0elrHHh&#10;2UE49OwmJfN19Qjtz4RFcgT20zFrEJkXrWWXJz4u9Y6eh1Z+pesJoRPukfvIofJZOMpN/anj0D1Y&#10;G7rBrR8AYy/HZmptfssObYLzsYfxq4tXu0jOXq/uJu3UPtlqwLk09TnvMX6lY/KcKw33gvZZWZyO&#10;xgzmLOtP7b+UnpSFs+0CdB5+8Jn2az6u/zyv3XVOfsjA+RkEeIXl9ZxeGUVm0c7lTuh649X0gYe8&#10;3KDwZ392fJ5CxH//V//tb/7xH397+Zv/+B/7AW2MY5bgON5uXjBOTEfxVX7OO0gMbBohEPIeNRKW&#10;2A4bTmmZ8BIOwVhY4NwN7BkYpi1GqBcOAwx5d8I6yqGYDLRjjF71JN2keBeh0YOWdhKHQtVbJeca&#10;rZRP2OxhN8EYHWelPJzKiC+EtuFn4sZJ4HPOxQtovMojcaNwBoaOGPFhXGgSFFv6puws4m6ejRfW&#10;eKRt2LziGQlDXefThpny/yWAe/G7FvBXGdy9029N7J0seNoOWx7lxFnAYPCeFulmZsq4g17arXMZ&#10;Oku7uk/1JbGwNjINZHitzBKvwMh96hd6PAxaWLqqq/CPvpY5aHWOjuojjW9t4wpwXGWmXPCrNzom&#10;D3eSd2H4fmzWQPgYALXjjT3BAcni6rVjfkubOHpyRBO8a9sCmhbI4rw4MPKI3QfX2tjwNfRO+dCR&#10;Xye4bDB1agfqFEguxRuudnrIR5tux3Sq38B0Js3z6qVtX84X6OjxkxkkWgzUhls+tI4sDzurTfIL&#10;ZDPyUYd0OKurI+/Y1cB0LlsmhD/PdZyK8zpxtvIdeyGj6Rw8GeOJp6dPH12+eehbXL6lYlFzNpiE&#10;V18he5vGwx/+lbVJ5NtBesjq7ZVtJyZj0VPi0E2a3WwOHfs0WCc08SN4Ocvfa/O+/+FpsnqiMbjS&#10;ZtBPL/Vl8kcGeC399JV6XNP32MvIR7r6lXdN1gZpnjpgsv3+VezbJkmfQgj+/ZYe3c5TPepMXm33&#10;Ttq6Cd3r6zfZ3bQ9zFkc4Qu0b/Z/P/bvujpDE9Ojl/6LDmzkpCx6Z8CwPBy2GSJtVrSDfNMrKd+N&#10;z3gr/cD4XPzpwMhmeRWkOUdjF/tii47r+9FDFvqP7Tydf/7555enj590EAIHwc3kNNQg2b/86bh9&#10;IPLB8ZpMi6Zj38mXevkNNLGjH+jyedpx5EzWtfdA/d3x6+QjP42utnzoAB502UxlMxbI8bltW37t&#10;nrza/uHOOenhgS7ZbPvF6G4HZvRnofR++sSZyNlsfqP2i0f4LWI/fWJAMT5227r6HQEeSkfCbg6Q&#10;bX1f5Ezm7FI7Ykf8v/p+9Yd/dPnTP51BhTtj3nv/fdz3SW5PjZlEKKuPoJtuOsc+vV6UXsi/N0HE&#10;DvQfHRskbv2sb/mMT6Gu8BLZ6NM7kMy5MO00bRS/iWMrBrod4JPjIde2q8hsfNJhFwm1/eRb26u+&#10;j/MdVA2OWRBeuW3c4lgQ0KMOx/WdW5+gnGvg/Hyt3NJ3Tl/8W/+GMy8bqtMDp7q3vHjwc3zA0Alj&#10;bMoCiQgDVjLvhkrw+P7VZ198cfmdp68++vDy5TdfN94NSe+9/16fwvI0voURkqmv4PeCyzei9DXa&#10;BbnaBP3400/6OkpPTS7N1XFpjE5CozpXD/Sy40XtyFFcJNV2Ups1Hgns+GV5dwTK8J1C69OfnGTi&#10;FZfzGlyv+/2+dlNfkHq4vWhn7Ks4ox/9Z+TccR4hvppckWOEn4tA8hqEg1diHj68/HLaJL8p8sdM&#10;Evt9meTXV7L93sHaMSq7Cb6kl77QuRNCd4/7hpjv05THVCSr9GS4PEobe/Isk9Dax9oIQJp+ZurT&#10;7tnI9l3SfmJTwT2HOU4amnIBzwHi6/97nDa5546K17ct0Hdl+FP8cOF/x/ZLl6AcfdOXUL4Tp0zr&#10;0b5zLO39O+gKn+K7wBsQpxyZskv+QT38lM0rH3+3EVu7Sjn9tGPPk686Osa/6Ny5A+DvXAPnbHLK&#10;pC/oMT4hx924Gv6GZmTjaWXR4Py4RvfC0gOu8YeeARnNDREjn9H3yBH+tm03F6advRR7HJ3EFh0X&#10;0BJ/38VQCo/hL2UlK7/avTztG5IvYx/4D0u70RZAR2NfOC7PpfOIO4dNH/w5Rxv7Ce1054eutr9A&#10;z0tdjkfZNLuGjvETxNuQ74T8aPud+IPg7kJW6jHWd06W7RcC5TXljwraH4lDe+8Wj/3avFp72z5A&#10;2/TqT3T21WUALwF4ziGSSJm58ccC2y7e8K1w8QF4QUZ9A/pDp3Ir77UNdJFBy+d84yrPxBdfrjff&#10;0lS6yFGaDTMbb+QHx5G3dkYmpzLi4BzbHlo2bP1Lm6P+pk9gnep3LOSczPf1n/QF/6b/FOfNzpp2&#10;5Fmatpw6xe137OqHgmfbS3HmZxy87VkZYXFt/a0nQZ3/VDiXUers/9D9IkTIpWMxb/7SFnos7vaG&#10;k9iXNzDU57g+bjZuOflThfMCOhPHXrSlyTThLHfhJtebj3G+8OL16lu5LbvnPwdbB9g60bAyLo3o&#10;Tzp780M7cP68l9Fv2pGbTNomhfhBd/57/e8b9yKTyKV+OuPL1zJeJlf9ZxfgjOe3LLzqybF+LL/W&#10;HT7UszbUKg6atX12Wd9wtEHxCy1z+MSFn5PzHjtGit3xGa0DbXCmjGsy7vpceKpvidy9bsm4Yowq&#10;eJVJ/p6DQR7IH50cIK5FpCcfGQzc6KvclT3CWeeCPOM3jU9uY2VBXuGKi428UBbAv32XoNx5LQuF&#10;dETG5jFk5LvH5iCALJSRbmxnTcL4zVhRnLT1w1tnw3HuUj3bH+Nh1hVueqs8E/gYgZyKJ2BzuKHX&#10;yZM+vhuMh37g9vTVbfPKJjwYua2uBkXw5ri8L5yD/Gc5L31s7XzcPJtODnDVJo88Zxzi2DBwvfkF&#10;x9HLDRq3Y47kyVn7v51LXnHqY8P3fDs+sPNnnEaXKLjZ3vBP/zZn+yBFZNiFbDy5ceXcno56Ckkn&#10;T35dfYm4toWF5X3XA5cXOtlPXlzHMos3cC67aRv+c+eIm7KD48VAamdZjhQnfq82TigOfwdPu651&#10;1cXiMT5X8tCDw8QHItfJd4LztaLe6PCj9UN+FgL/1E9PARHJ2PkD3eSYwk3LX0IrzDF+M/lmU2vw&#10;4wHondqS0nbaPyU/uykkbX/rL3qVtHO+RLXC0hUkXq9OIrWrhOYNb3Bc8Rx+ZXHccIafwKwZjU6c&#10;O8pnQ83DODf7OdpKbJvdbB+wc1U48dl1wJMvWQk5p0O+XZx61sYqo/xCWfEI0nats+mBtUXli/oc&#10;Ugzd7S+2r4h/+wmY6/N5x7U81pPWB4K2qeNcfctj58c5Dl3HWgn/drSrM0h3nHnY0Zce5eC7Qq7L&#10;T9K199cyj2Ub5kvWmDyBdd3A+l/+9f/jN//wD/9w+Zu/+Zt+9B/RmKBEm1dlLHEEO4O4WdDezmeJ&#10;KpOpsEaQvEIHgolTfoWyAqwRUQoIcV3QC/OC8sqoz3HCTTniZkH1fmEnuUsTWiqABHHrDJUbO5hJ&#10;AToEPCyd4pYfYXlanoF85zs1Nmw+dQ0NDDLySJy0NTjBsfUe9cCzuBzxo4w8L8oYOF+joHTOdugZ&#10;Q/8vBXjVUT3/TL2eMHLH/SwuexrkaMAnGBmMHOCZp05Sf+xGOPN55TH1qls484D+5XFlIl3ehQ0b&#10;T4d+NHvOB9DnWMcTmQhwb2d1pSfpZFb62U/4SQ115NvoNW4NHxhQwqtxGhT5lg/aizOdZHG2/kO+&#10;V9loTzNRXNmJc8QPntcRVA7JV/rZUtLhd1QGHXQibfmFVzkd2uIXv7w6nzqnjbgWHOXvRkOOS4uN&#10;l8VDvxZbnF9lFRAscn/00UeXTz75pE9WKCNPcQaWRwO5jT+qbjjjc/7i9dpyO/6I1ybSKy+rW9fG&#10;zsYOQnbz9E72Dj4scGYA++3Xkamnk+bJOq9X62QmfqgbN56iyiRPUM6GAvqG923vt8mYeshIkG83&#10;JHqnzxN3Es1TTb0j9mC0j2DHC9tMeDWTKfrwbaH1dbMJfGyIRl8WSdRr0EvXZLH6Xjsgl6HnuLMj&#10;IJ04XBu46Uzp1UIyvbNr/jisVCfa+djSbXHwarepk2w8NWRRut+WumvTZO1n5I0XtrobLvhCI9oW&#10;F5qar7Y4bZVNvfXmO+mE/iATj7dDx7zuAe3kcm0HKbMBLr5ex2Vh0QLjfpcNvcrupouyrr/+6que&#10;l+bayugPuFInXnzf0WJ3J0KHz6s8E/QL/AaaPEX33KsgX6KH8VM2sXpkFull/ZLor2F11c1M/qfy&#10;Gr2h15NiJmNdJImutJXagb4zZdAx+kq7CNjsc/PGbCbOkVzYdBfLHAPdNEi9YzNpAd9btJ/J0rSV&#10;Y4AUQD/fUXkcbQ594tCFBvnIgG2Rh7o++MUvLn/2Z39++ZM//pPqwutVu3ERPDYmvBbOUdtycwNd&#10;CXynp7A84XWzl8Nn4FX7ybn4yiqyIFe6QFc3F3xfL/SYqBD1+N0pX1+ufBLIcGxvxgRBUf00KKO/&#10;yjW9wL22c4YX49Y+B8XU6yhsPa6NS9jST33abfAubPkNzuXbvNIXt7D6QsfWs7B4Nw++R/8Th+Zz&#10;/PLlCMQlY32PhQFyhNekm+zr12JXbOD3n3x8+Yff/vbyYfy/13TyJ2+/q01/cHnwzrvxFXeat6/Z&#10;ZUPV6fDhzlS8aaufffF5+w83QVSmB6vo7MJutGtzZib8o2sBP+hdnbi+rz28OWNC78v29Az7Xd6X&#10;Z8fd6N4gz8pGHmBhi0/Tbjs5S+UG8gbgJuiC/Gyn36oK7T9yeXi+E58e/tf/Kfdy2tNryRTvcnkj&#10;/dgbHR+QzzxJ9Sy26tWC2ig9uDOyk8nUY3xXunzTKng6rolu8E4f6uA7ElXa+FjTw2+9XvdZ+vPI&#10;X1/Gl7RPTvme8/XR3Rk2Hewkbiaot7GLtJW/QH5sZez3Vs+CNPSvvhZWrwWyPORP9+RsDPVS+s6r&#10;bqILE8jxx8fYi3xP9WvTjq4BWtHMFkqP896UQrIT2Ca6eyPA0ReYY5CHfMvHyg2+uZngdiMFaJ3B&#10;5SYI1zteW5ktLC48Lp0Tbu3XcYPUwT28LT3wlrcDnzzKgZUX21n5bD1d7CXvyNod4fJcbGCJS5nv&#10;c930jGnQwo9qi8rBoD1vH7M4S3vzBhfSA9LYJdmfdfLTchPO/J7DymJ5utITyL/6/iBrXhiWzm4O&#10;ta9bXrShOcKx8nEjRTfCnx43wOS6b2VgZ2unkVPPE3e1OzJNfeGk9dZug1eb6fyyOgrvh78TykPo&#10;6ofGI1ubZ+gpf6G1MpMvUI7Km0PqiE52k42cmxxQVr3jr9xkc4ybUqbl4D7yVA5oP84dBbbTtnOi&#10;c0Goroxlwo+nsOKFhsYDP5rIBb4z7rXTMx2Lc+2hx0DbQ/LifnEsHr4Bb9vuK4MTrg2lkz4SfcYh&#10;35mG1hWAa8Zg37UdabN8TutMHcqgnx/Qjp0LSxc40zH1/9PhxTJgaToDvyvX5lnsztyVPjf/eDos&#10;48LQpw/0vYje/ED2bE+5IAFTNvpOnECuwi7onYNrulnfAs7n0n7u/Azyb5rjwpWfA866ehFWxqWp&#10;/yM7N3/gqVcjTzeAaJPO9RmlIfW//oa1p8xfAnfj2+/ev9unCJWuXRlfaFc5T+HZfD58W9tkKlle&#10;HMULe926U5YNbRsQbvy5Qi9Kb0G50nrgE/bcsfSHlsUPnItnj/oW9tpXnEbP6SkvryJ3SG59+Wtw&#10;6KkxWHD3KdUElPKVfY0iHvSv/P8hj26sJN1r39mR+gX0rS6Fq/5yVNb56u1F/shNW1N208Ut/Jx9&#10;CKomX+NG3LjhrXPAtzMHzNxInebi59ftr8wc4SG7rbe8HPUvH863L5fO3+Bn04ojeauXnAfLpG16&#10;juvH1dWxtP7fOCbp7bfI55CRb3l3Y3Jp8Uu+uUlw7Og/F+TbsPJ3fPH8Rdj8L+oJbJ7qP6CO1YlQ&#10;HgOuFxoXu+q4K+edex3xgj64uGNH7YsXOs5I/XrsZCUCopOvNxsmzpPSXrVLhjbkvfVApn4DKjgq&#10;t4Slv5D45QN9244cl/6lbcsbh3urCXlYgN8x0/CHz5+WgVu48n/CKex103MdqlKuJw1b7zk036Yf&#10;GV/M57pxPa5sb/PGMz3/uSBp0g+YiNu1/+Yz1jjcrMtLqGRScsruE5UynZ+k3nRUSUq7SroRomMh&#10;6NpOwCBooCNPz5cXSj9CXw1dXWlj5H6cVwfDm+PaWv6CDHkkVkpZU4/eWFMac94yBwzv+Jt6HSuz&#10;5ryF1nXEb99Z+0i72LJrZ13bSdqCOHlWJ3vT77lOsPhmY4sYbxtYoL7kCHDI2zGQcV7OX6wPDuzt&#10;+pv6d46wtCy4LkTGGzeyGd7hu/JKDgekltSdviK+2HhZ/QIaxJ1p+jmAz/Ess5HBzR81X/iNo8i8&#10;+dJN7LfefLOfprCBZQ2wM/B/9+/+h9/8wz/8n30Cy2KTThEInRiVScy+2rujLUSJx4hFsFkwnoG7&#10;UEHEuNiChSZGuDh1MucOaoW4k+Ma7CFU+VboRLqDfPmkbQdevMm3OCvg5NvzVRK8BnuOXSw8DUYZ&#10;loBPZVYJi2dx6ISuk+BA8aZeYfO6Bufr5gUv0LjKkmd5XcCfPAzEsQ0+x61ry6/SXZsoVvb/FwKa&#10;LFCpGz0b1E0280rDoUmA/8yf+D7tlIaCLI1Lw0Ivnla2G9ClGniko/lK/8Hbygbu2t1R19KnY0uO&#10;a9wuiDX9YMHp0rcT7DaG4NcpolVoHWQQHoENDXHqSK3FsRs3Kwc4DJ4sPBsgOb8OWFPvdpKL8wzw&#10;bb3ANXxk0Cd4DlzlL3T3yaDUv/IS4Dkvhmw45xG/iwUbL27aC5xz95F6heFz8suLhp0kyrfpyi+g&#10;zyT/iy++6CukHOlxBtPTrhbO/J4DvSzuTS/tx/WmV7dxmKE05ybC+HYOH4j9hXUDQ08AWfj3SLjX&#10;KTmq1ruN79yZp1c8ScK2h87wEjz4xC+H+uqrM2Bbug+zCv6j3eWcjtTn1YU27nyLy1Mm/Aiaywva&#10;/V4RF72kOYhfnXThPefhsr7hWi51krFFNAtoKxNhfcHmXdk49mnS2AvcdKHjYyfll22rG+0pz65M&#10;em6vcwoV7DfntTGbfHfv9JWge2fb2Jw60T9ttx3o8cTWdK6z6TJBbdPmZgNoJomRZHh+JRPtty7v&#10;vPNBaLtbGVgw0q5MOrSr2mDwGUwKNj+8nk4H9u6771Y22w7ozoaI8uU9PDq6di4f/0lanYRFNh14&#10;tZMn71m4WJmTv/6OXJXH6wwadNa+KRY/cpk+r31HEHcBAKikgP/UF5k511fWtyQDebv+9rHX6T2q&#10;TO/39av3W/bZ9/GjqcvEZjc4bR5qu/R2PxPwWWQd/dhk7CboUf/QPW2C7NtWnmey/h0jlmdopU/4&#10;22/U9sb+Khd0Vt8vVTfs3B2NnqiC10bBH/3RH13+/M/+9PJuBhN0RnfAZoRNiU8+/vjy1ZdfVU4G&#10;Hyab2ht5wme84anAEpuAX3npp5M8toMHx4BB3ndpZ31VXHQOz/TdYTo4lPOBbjbP/Hr37OmpArps&#10;vh78G3to3dXlDeCW5wxsih20bMJP2+HIfUPbXmxp/eG0s8m75fd4Li/fwhn3hi1/9s+bxzVY+s+8&#10;nM8BXkD9Xo6bzlYsgvGV2kDxBtgsmixufPX115cPP/zw8o+//ce+RpB9eGL7/Q8+6KbmWw/eah+U&#10;QvVt++RKkHdBjZ2ZuH4dPJ989mlfIchuWk/5Do/OY5fFE/3iC5/k2jv1c9xxo3q02Xffefvyztvv&#10;zObD/fEPArsphHaA55UfnGeo3fgdsqyGEl8555faOo7Ej/aM976/XxMLvXG0l5fS33hdkUl8cXQg&#10;nvFZXONrz1++3Ekfdv+VtOPXbDq/1s2vJ5koPo1veeZ1uGkTvo1lsdwGz482reA4aEIUf+6ofrJT&#10;lxvO0NknjNtnvHR59Cz85ni9+3yPydvxs6eH7t1Nm5lXLZLZ3rQydjg+AV6wm1PO13aEleXkmX5k&#10;yg+wrR1XnO2v9sguD9u82mkndJX+dbJkgd75ll1c8v8k0OOhzysNRxus3JonfznvhnlsRzslh5XN&#10;9rlnmoTqM7DyqD2z0wO/Op3zQXcjU7jPaZUPOK4X3xn3ub4NXRA6yi2Mrm7jLLgFOLow+2Se8BVW&#10;Flsn/JV97Kp3f8Z32mBtfNMcx1eMfkYOjsLql+c5vI+K288ON1NneY4NoW35WzjnEa5pvThdB1Ym&#10;S3cXuUKjbnZaZnDEb5Ca/NN3yHumPePbtP/hiT9gSzPe7cZV2hKb6iZV4mtz7OwA4x3+Ay5BnXTJ&#10;Xwm76MYmughjjJEI/ZI6r5u1OffKT9+8cy4dBAEuDpnk+JyuiEI6Xm5tZhZDjKYiG31jeRncpW8S&#10;UZXTs75vIL/46uiwHeEsc0ehOkqelzxZGr2r168hB/h65yy9KJuj8vwH3M6B0PqO8dfa7dKgLcn3&#10;Ip0vwtJWWVVqEM/hTP/ikI9Pw4aM2xZW9649gW9hhC8Q79vIU+7mI+SDmy0ZUyy/oJingv/LofRH&#10;Fh2LsZvDn6jHeRIDV0n3UmDzbExf9EbG6244Acb6feLj8AtwyKudQMKOBPUuH5CuDjbNNVj/cobV&#10;WfWV873+SXxg73Z/MQ2c6xLoil7pyvnqzvGnYfKjvZpX/sDRcSM9iNJvWasJ3Ml8z1NXd+7p7+52&#10;QdyiKxvu05eB6rN1ZYxRPfBt8Setx/zttg4grIyWfrTWdwSW5o6jm0fbkm/oXbiGSfpP4p0rXx+2&#10;dpwf+5h+3Dfi35jNyowp3Bzj6e76xAPPofYD/+AMYWLKG/vt3C2+pa8hbvsKL+SSIz9J1uSBlrVz&#10;yNQAnzg8O/KBzreNSiezn9jGcb3lyJYdn+W7QfkF+cnXU5jKuNnQjYz6bUy6keqbr7/p3KJvVeJT&#10;k3CjbWgfnRyyhnfjoi80mF8aQwp8A162jZYHvKA/6W2ZwdH5UvK0nsjTURvQHm20eSKSxOq30VP/&#10;nbIHLC1+Arm3bSY07RSW9gV4tq04dzzDi3GC45YBm0ccfsm59hb8ZOIonI8LG5x1bBO/NMIJzsM/&#10;NiTDRA/vPzxPXe1PK0VT08ozJQZ3ZGzu0Jt54+Ns0mZWPk9hHXCmQ/0zv77ZGNo7X+iY9ubDxO+R&#10;bzff6Vt1oD3oXTz6jeo9UH6TTDZOtp6hQSkc3MqDK+MJNn82/IT2Rg8P82+C08bOSfM2vmVufmXo&#10;GHo3j4CVlffB1pH+IggyHOftc7R986TxAVLrDdVtJiRrZZJzfFqbS1pGkrNxlPR96sr1FBho20w7&#10;yUlxI0774WeqI7o2hiLDxFeWwaHdldekddwVeaKs1BV1/oHkPz8lrszOF/HfKtUdGG4q5YSjXymV&#10;+cElFv+BbSsj/0nbo9B4tAbwYM+jdR9x53Ln9gcEac61QXMdPmD9/7ZL4Lx5Er94KsfB0rrGJgak&#10;nfMuLF8Lm4c8+4ue0LT4tJflpzUlbesQFscZ59bjuPWXl4NH1+dwLcsvJI83LHiC1U3mv/zlLy9/&#10;+qd/Wh/dGv/tv/ur3/j+1V//9f9x+fLLr9spmsAarBtAr+ANiGaBeiZ3CDdYNtjv3XsbyDD6kb4d&#10;wvX97gfjyo/TmMm0gdd8Y2W+fbHORhl4wk0ZErZ8J59xOPIIhHATBGHdysivI9n8HegFRuhjMCu0&#10;xUN46tpNCTh2Y2AV2nDYjLI7wZR2pqf8pt5tnFuWMoXSF3rQdsbfidMzi9bNNrJIKF+BMe6bAXTw&#10;mzrk+i9BEM1dRuEHTuXhqeGF704+gn8HI+IZnHN0qWP5FMRrVJ0MBDbfylTgRJy53rrkEzgpd2zT&#10;kc2F3WAwSDnjAZyWuIXKilz6N2mrLwM9/O5dWXJsueWhA1MQ2ZtwCpte3MdReYMZi7gWXi3S4rmT&#10;f2XSedw6yTkWByeaAIfFH51M8eW3crVYTdf4cAewNrFP5ZDRWfba37aLjR+53PiuHek0Eo93dtd2&#10;lUGU9KUHDL1DK3w2Y77+5usu/hsIonHbaRdjwwO+beBZnN6nKKRZBFMPfKUnNqYOAS1jT6uLpaGn&#10;OQ79yi0sjdOBdegS+xRHT3QyHWEH3KF9Nq9mQ8WmAFl7bZ+7a+imT7FUBtrZTOyKI/k9XTMbXls/&#10;wvZOqPELrqUFeWxhFvW9vu/xt7cB89U+0d5zumYjPnp/2GX4hIMc5HFNbvWFAXn2vHmSV/1PHnvF&#10;4UwKbjL0Dbod/K/ctDf+YDeqpE9blzb1WQDGCyxHG2XDkQ9/rZzJ3t1M+uT39Jofu1U3evpNqAy0&#10;vXax9BTNpk/75qPm1QHuDJ7NJXbx+usW972eKX4ufQh7s6BNpvwIW9zFSjz94pe/uPz6j37djzgq&#10;L582qMznX3xx+eLLL6KLx5UrPzwLEE/KM3my2VReW0KT+N7VkyP8BqkGsTOQnb5q9HTyb989Tnu3&#10;gRV9vhR7iC6kV4c+Ukrv5B8IW5X12INM/BC/Ov6CHA3ebbJYXH773be7mFy63QnOj9a3hP5DX2Mj&#10;XufINoZO9E6/ySdgcXhT3yx6ueab+Ne0z/gPeem3T9jd92rU+wG6ThsPPn3V4qJf3+syOXS0yIfH&#10;Bw/e6mDigw9+0esPP/zo8vHHn1w+/fTjPnllU5uf5B8Ek02Twg6yk58v/fTTT7txz67g6F11AWOP&#10;2gD/Gh7SRC/fp21tGxeHQWXqY3LVx9aTv7Yb+p3vAAkfMs1dXCkXGugIj2yWTdZ+T4EM4Wc7aw/y&#10;8HVrG9KFLQ9qV0kb3dwWwlvVUcc5/4a9XryLe9rZbXwiOKJj65LXufjNfy63vJzTtau2sdoYOx3/&#10;y0+yC35gfNjQQmb6EpuuNq1++7vfXj766PfpK75pnrffebdt1CYWOzZhSe0tBy8ayMDGijHGw0ff&#10;duPq4098++qr3sQRDoPr6DOTn/+zUVs6ojuy1M+Q6/kon03cd99+p09edRM68sfvPkGxsjBWHTsa&#10;X3SWT+Wo7oTGBdygMzY29KNhbxYguyfpu589D674R9+0efn1+Fk6Dy7a8k2DCO7y0vc/Xl7J+Wu5&#10;vPP85cvd9D933UARv/Hw2ePLw/iWfjtLXxZ/+PTRk8vjh48vz+LzLYhYVLt7J31DjqOzyDfx2s/j&#10;J09rb/3u2Cvx9ZH3q8H/fep6mrqfR6fuPCcXQF5kt/26J9XImX8h55EFmY8sVk61vhyFtaHSImqi&#10;W5aM1mZ6DE75tHltcfQA3+A9h6nzNkaUx2bC9gkb2FBtWJ7QMtppyuAMiKndHXwUc+K3Tvo921Tf&#10;OBEZGPPhj69TL/spHHZz3WiH66gPiGM/fZ3X6+Of4Rd3rvdM0+LZ89u1/I1uXnKEDzhfHJVvYNvY&#10;5jceeZg+Fd3S0OFICuog227qs838fPw/WFV7pbX91UHPLHYOj4Ixs3pfzMvWBZQUH5RJ7ziAvcS+&#10;9Skblo9CSyUU5yHfF4E9F4668tfF+RaVx7rI0FIbOsYhsig/mw5Trtebb3UKxKd+TyV0wzugH5VW&#10;HlMYrZ5iWfm3gtCj3VTeh89QF77Xjoam2FZs2vf11KG+Ep5ADuP5RxZNS2g9SRNq2fmTVrkGJ9ts&#10;f5fzEHmUToDaL3lfhPKb44aVxfm4Qf3suE+V5tjvX+SvvCd0vBfdBmGvHSPCK82VeYL85mVry9NG&#10;jv4U7uTf+hfIjz1P2xu/vTYzSJ3faLmGG2tTb+oo2WgrjE06d4ON1x+/8+67zW/cYowpKMc3gsEx&#10;/okfuOGayq40/V8M1XdtJu0zctj+EmxfRMeLf5mavmnkWP8VsNDbdp62XEi674tUdylDrvSwuFyz&#10;mWDv9a2O4D/KoWOPnbvCFVD/0J7zI771gCO+5we+/5JcVn7oWRrOtFzxqdPPdWAXy+tfk6/+SblU&#10;1ae/M+fxBIe+737Gn8a+r3beM5sP5Drzl7FzfR+cZMYfCtsG1F9fnnrnxrBjzpPAp2jf+jfHTdPv&#10;nfk+87F6bMi134bFu2Wv9cW/iKNz/VXn2xnvdqH3eXx4SH0F+/C1bOA49LTtJFAajE/8DrmxDfX0&#10;GJACV9LLe+og8/WPG/b8TLPzva482WTAEa7advJNu/bK/KlDUE79bevld9KGn+gs8Xyx8Z2b6d1k&#10;qV3Cs2sWym97db76WJrQoc04kulVX6nHOKh+4O23K5udjwpLx+Dh24/+4MDb/iG4zEX0c0zojdBg&#10;A2vmVJH9ZO3aao8L0vzwGag/PWjael+ETUMPHkB1d8DyDM7XrTflz3FbBg6yB4tPXnn2enEI0jaE&#10;qtoITcrXDVBl1NHfTb9te/riHCuA8JHC5b29q1P88T98TyJe48/Y4ZGO9/oncJxb5+jrBg9fWNtL&#10;fNdGXTfPzKXPY2Dzauu7dDZ1H/4l+QcQiQF+44faG/3fxsnkiB8yMr4591GBlCMfyDe+7RCPOV9d&#10;Avkad8Tz5ZPPcejq264Ci+vahx44hNHtzRaEoVf6QVfhHI7rGmraxelGXWtl6zvyr7Dnbix/OTJO&#10;Bd20GrqkLUxdfj0Gfcdw6AqIrZ4yVzG2rMxbFzzhOUCXM16YdPFCOXMeaF9EDpHHWbZXXea65Q47&#10;BCvroikqeZjj4BRZ+QU69nSeeLKsvk7n5QGExllvPNaEc+w52pJv6wbwiQPCNe1kT9rRQigo06Pf&#10;ct/gXLlz2DzaM5t17BqLdrn1hCdH6R2nZmyqDF2d8S2NleMBqxOw9Atb74ugrg2u53iIuXIcHOLa&#10;16BTHxFfwf7dBP3Hf+x768cTWP/6X//Vb/76r//j5d//h//j8vXX36RBu+v/td4J6rsZtGeQMHek&#10;zwCwjOXYjxFGICUOsnR7hC4PQrogpqNI2SUMw5yGzqd3j+uEAnbU3n7nnRFEjJBwlMFUjSa/8HgV&#10;nLS5o+r27RgLqgKFi5vBxPelwWvxCIlRqd9CHbpGsNOBUapyZYZANXYO41AUgy49yUuxVyNwTBzj&#10;lFfYAY084qrkw6muLDhx59LQJA1uhqRcjSky3rB1b/1nGgR4tv4y+5+B/G8+oCye13jR3CeCAn1M&#10;MfjB8oIGdALlX5THwrWxHM48WQoWcDtxxgcyw3/1k07E4opXYl0X0A45LX5Hcep1XChPZW2uLcJV&#10;3jkqI6DzDPLt+ertOsB7AQS8GMzYwLJwvhs30uFSfuR/dq7zpIWy8ljUEDZuFvYjp0PHBqOewvDq&#10;RvnlUcfY8bzWT8drIoGv4gi0bOLVX90c7W0XWsh49DUD8L07T8ffTTc0R3bPnj3thsAXn3/RBeiv&#10;v/y6AzHt9K37b3WBh6k9/Obb3unkCSSvOTKQvn/3zQwcbHakEyvvI/cOEA9+1zbA6tQgRlg5Lsz1&#10;oVP6cXdHhi7PT9/B4gzhmsnttBk+aL5dpRyjYHPqCsSf8Wke2/cqpmdPyZbdA3dazTd5VneLH/0C&#10;nGQs/dGjeeKHTfgOGP5SQ0opPyIYYOd8yg9p/7sRcbMTvNKFTVuDZxsL6qQjm7rO1UdWNjZWbuxG&#10;m0STTYzecUhOB06Vt2POde8g2slxjuuH2EU7ydSBSrKunWzeA5c2rN7JM+1duC4yRU5CZZ78a5ej&#10;39H34ii/L+PfYqn2OU+8kuOjR497Tm47SPMqEHdM/vIP/uDy3vsfVHZfP/zm8o8ffnj5u7//+8tv&#10;P/rd5aPf/772ym9VrmnHs/j4NDjY0SuVVbUaGukVHyaqIr160ojq9TvpjOnHsZuNsTXfpwnt3z17&#10;Urj88Cz0pzxegu9V/ERO9Tmpu21Jn5F4/mTrx/cPsTmDA5Mw8fJYdPBk81sPHlT+No/p+fxkc6Jr&#10;dzPQntflop9fcJynorX/6D/640/Zz9gN202e+w8uv/rVH7WPtVjzztvzvaL333//8sEH76X/fefy&#10;9oO3A7MBALcnO7zSzHH9P3tq//3Wg8v7771fm/UKs7//+3+4fPi73/U7mr491m9cBQdgU3waP4IP&#10;iy2+OeMJLU8JkM346thiZNRJ6gGxMMYwd8rmOgY7+duO2HH8QnTBbmxWdAAbzaDJJqD+XzC4NkGp&#10;jwxsO776yJwLjrXRQ5fyqcei9KaPDx4fryy6yGbT8aucPMK0gbSFow0oA87n00ZuvlDY+MUPtu3J&#10;85P2ntC2eOA8h6VHmc1zprnyTDq7uZu2ZgK4efmQ4TU6iHy/TP9g4+q3aX+ffvZZN4l9JL229MEv&#10;Lg/eiR1Hzvi1sNrJhHbGe0R3Nlbo6YvYiNcQwsHm+eDWl3aRQ+tnWwas2y/jA41D59xNLQ97BvN0&#10;rQ3a0ZXFuX1KWlie2BX+TbA3HpBDz4+49Z/i8YOutvPgR6e2zOd43Rpf6gPx5JjCl+/oK3roJI2/&#10;cUy/0w8Sw3P4Wu9r/+Lbby4P41te1hdHPp7W0i6ePHzUV9Pq9/S/773zXvsEC9+G5ui3efX46bP4&#10;SN+/e7v128QyiXyWTE/JMvTeiZy6gZW+mvxq0+Jz3vFwjsNn7DCM1k5CM1siq9sC+SE7toi/I++M&#10;+6u4ymL9nyD+LO9kal+yYeW/OpBe25SFf8658mipzcefqrt0sZucK5uKch4I3yY+rvnpzsUTP6/K&#10;G7zq2T6uN0oBNBdN6E2+8tzNi9GlY31U0mWUt/XiJ3GRQHAccwV9KF6SrjWiXd2eDCqdfocIHPZV&#10;Jz0XefwX1IFO40fjA6H1wRnYsPIDbP6btCs0s4naRehCrrLDS2STn4lhX0Elnc6SyetXIrIrPc+V&#10;Q2CCevR5QukgE/gUCIzMD7knkCVfjCZtZuleeh177pj85gdBdsVTQTk/8LcOiMUHDxpydkB4K/7Y&#10;TOpd+cg/9UT3rSv6yblrqWQw8bdzZdFMZ20L9QFqgUM/M3gbmh5/l+QuliRdThsutf2DFvnxrD/r&#10;eG7j8r/lAkvHBvn1+54keTl9PJ+E8GCsjXpKzHfwbIrNDRtwJV/KFk3+nWUt7FFgC9XNAehd+/hJ&#10;KKH5Fzzk7LKLa6lv2xz+F/OWXyzq1/fyYePH438sNhq7HO3PhuHW7chnzELoER88y8uGvV7+rhBa&#10;N37zn3l1zk60DU+Re/0tORvXu6miT7YGj3az/lI7xJGypYftneQk/z8Vfq7M0gi/4+JhM/jXxlLo&#10;AGWSJ/7LGKUb5nx6+Ehs0y3UjT3Fvx1x6oSv9Qe3GybYzchh2uSmHZXkOHTwT9r/Uf34gtAgjzvd&#10;6zcOGFnPDc5nGZ3rEPa4YWWw/K9c6qMPucyG1bSTjrUbj7aAOuBUNumd+2Qs0rWmjCOMGd0wolZj&#10;sfbR5mzqCRhL8mv1WwH4VjZLD9/SG0ziz7QTaWzW+LjjZOONI57olIFneV0+hCPqhSDv1L11bnk/&#10;ZdkrO/WWjPY1bCE+8dUoha6pIQXLZ6vI+dICIrxC6XCdEK0cP/kn78q+mwbyHnSsDsHGtZgygfqw&#10;lGvZY7yk7ZRWaQE4tEFy0yeQZY/po80ZXOtrpz8dXPArZ/5mvmOdyJhGGlzGenw0+ZhrGOtsO61e&#10;Dxq1Fa/ZtNnBDkpDysNjvOlNH974gYa9qVK9Kdq6vR1Ce+y6RqBjDnSlbmsRnp43Vlahttmnh/iO&#10;8F0ZRU90BN/2NRukC9VEztEEVm7SFzZeQGtt7girk/NxQRllF8+GlRVcC6tr5zefOe14oXhzLMkH&#10;rvZLyd8ykdGuwWg/xfWDeGs14a8s/xoAAP/0SURBVItdRMc79hDw359yrTM6zNj4TuxJvlnvyHjF&#10;HP2wZTomZ/MCn4pI0RLU9pEyY5uzTidf5xHJ25tBX2ebqldowDXfUpICXbsM9BvrGa+74ZkLlHfG&#10;G8Y3sd0c3ZiqVU0YBH6O2KwOAo4DZx07Jl/i6r+v+s8R34071vAgC84XbaRyW90c58I5zw2CYcGv&#10;56Q/+u13BUe9qE8a29EPTt0VgvGUuUtwu8bDPH2VdDI8/SDasV3+cilidGPtyXic/xYnTS2epu0a&#10;R3x43+hxzYOEqWNtqetX7CnxdE7/fFg3+g9aZp6AqWkP1/oW3wFwtI6ElSW7Lc0Jk33Kr2wB3QB6&#10;YW/odtRnFYd2FnC++R23jtab4Lx6PKA8nfGD8IWGc372aMxk/UYbFDe6nn7hHLYMmuTlg/Enftv9&#10;+uT6iOK/2VOfkkxbWh4EZUHry3HjsKXtAXkH2M7QBoThITyHlh8yv33yrbnw0/r7P/uz+d56ZyB/&#10;9Vf/42/+9m//4fIPf//bdADfXe7fe5AJ7f0IxXugTSQpW8cRxNGuBeDd4Hj2dARUp04AKsw5oizG&#10;cw4UuEG8a7AK2CdOOB2N8vpKh4CFhjLVRnpiKoKYhstxx2kkrycopiNcBzxOTyfYgXIEzKHAR+Ht&#10;FEsDeqZBw9sJOiUdxiWEgtKwwhVffg+F+9j3LHCM0uDwhEYX/UKHsmeenbfBHLjgXcUvXrD8Cov7&#10;Gl6gxbEDtPDyk3z/RFgDreEe563/MNalR1plV/2NHtEs7pzH+Rr8tny6cL24l16pi0NYOZyP4bD5&#10;twwnOU/Q4LPFes52tmPaBRnXyrSu4IINyuJ3HZjB1sh+0oeWDa6V7+KDTurgUfw+0UcWdU4ne5pw&#10;ox2N0snAU04Pv3nYpxo8fYWWvsO8TzBZPLwt2gDnpRmtsSX0bLqj+N0AnTwzQCQf5yY25KID6GJN&#10;cMGnHpTugrtJaL8H8ORxjumcn798efPe/csvP/hlBnbvZJJ5J23t+8vDrx9dnsVXvPpKBpF337zc&#10;fePN1OE1da9WTvtYeMFAL3EGd5XFoY/lgTxWP9NpD4+369VBiH1uA92d7yn/4/DJ+Y2zHhCq0zj0&#10;rc/G1XfP3K1uo+RpJqhPLt8+fJxzvM4gum04/gNO9mUTX6cAd+02skaHCZHw6JFXSLo7a14xEDIi&#10;Y3f/kDU9oFvbRYNNmefVAV/UgRfhJxQnuwnetqmjI9IprB6F5a+2mDh1OqKV73y1up1F6vqilKFr&#10;g3UTCGlJTHxkqv0mLRFdnNnX5ERdDKa0wEf++/0bupy6p351OJ/jDOIFPvjxYxOCdIKNG3t1rGzD&#10;u82E5+lXnj4xWcnEIxM/T7H1Q9rhcTbljgXqTD7ffPDm5cG771xefeP1y+PY1hcPv7n8/tNPLx9+&#10;8vvLZ19+efk25Z9ER0+TZrDVgaQNoB/j04JPHXTo6Q4L0GREP9Nu+eK050BUfnnjjo/4v365/9Yb&#10;kV1sK7p79jS0PXscVX5/8fWHV8L/ywEL0dHY5TU+SZ8SoL+9+zVW2LYWAfR9z70zrxs0K6/R/Rt0&#10;l/z6vK/jF76NLB7aGA1f5MsO6Xk6/tkEl8crbuhAkEfag7ce9GaQ+/fnVb9szRMxNqr++I9/3Y2r&#10;B2+5YeTtblx98MG7adu+F3SvT9v1BoLkb9uMTdAd320y0gU6NgrnG/cuv/jFLy93U89XX319+Q//&#10;4a8vH//+4z4J56kcYwF93PS1vll5t5NCYLPBY+GfffrZ5Wl4ZE8Gs3sHd+9sD1vt22NbbJdFN5+0&#10;0NCBW6BtNGXQ61i7jsg7PjGZSHnXnfAkrQPblEcb3uijg8Ocq3tkyT5mjMBegbhosekzEI4B5bJ+&#10;LXUrStcW4s43qlz9X+qYcwseh786/Ja23IU7tIbY0nbwy1YmPThUGF7gZbv1FzlH2xmE87l86Nnr&#10;1n0AvqXrL/taudhQ7+QOj+Zybf+td3zFV2lvv/vww377UP8Vpvu6PguAno68G92Stbx+ym29I+Ln&#10;beee3v3k49/3u6t9jWbSW2f0uQN1m1QWISq7ADK6WRz/hEa+rU9tByyEVuYnHrV5sls+2+ZyhFsd&#10;xmno02bbJ/olyzGLmZ+8gW6DhtdX4tvJy7iyT/nFz3ThNsn8lg1t9qBfEJRnOeyk3xNKucYFl6e2&#10;nub6Yfoe37/SVl9O/xbhdSNXn4Vkbf/+/bfiBx9cXo88nkdOP6aep9HNoycZVyXPa294gjJt/vV7&#10;sYmMM4LjMV/MPiMXi9903EVONpNffVV4ab3ojky09e2j+XVjN36AfWpLeMMDWbbNnMLIeHRemQan&#10;sPpzTUdT59ju5iGTc3rH/ImjdGXhJl/ti3+lnyS0Ptx46szCUDcIc32FkOPu9N6Zjmb+NMX5MN8e&#10;MzHmE6CrzYRPfRjbKP/V5UzeaoOlNTWGFjQvjX6Q8DEdIzRNCrloQZNj8ifuSC+O2EFtQtJC/k0c&#10;WQZv+OP/yae2FLr4i9WBvnpCjvnjNyzEK7+buusDVh/NnbzKdnx4ZzY+vQ5TKqq93rLQzPgZeuBJ&#10;5aNz9srO+Ir0cd+nv/0h40TXlWlk17kZ21F3yqT0Vd/a9GyEBGXwhLHq1FMQgB71B/T3Enee88ah&#10;IX/RaJvsMUUdukfaw19w1NaiM+/St8HLfwM+Z+7sznlqvdYZgMFrjoqnP/iii6Ps1W/IqKEGxOGH&#10;TPGiz+cn2OneRQxaJOnGI3dfj5/jx+LD0FcbJ5PCbJ74vuRrGf+kgvJo4xtleC5EZ8/R9OrUj4eh&#10;eAL+a0vynM6FGf8ec/oXbF2ebau0Rq57MwkflQYTnUQDgX192Qx7YxcnG+tYIHz1xpPOxy1GBfAa&#10;f6Vtq5M/dWRXbEc9wHnHmWyHzCH9mVB6A3vjAf3sYroyV1xpkzOut4H1el9FZrzp9a2e6Pf9VAvi&#10;i5MOdo6FodrxAWhyFJa2pa/t44ANe176Ai/ystdwLt9ixt71JoCg+YX4RPYR2vSB5MmmbUh72pkt&#10;KMZfw1d5kuvh27TFZrj6j2lD1w2h1BOppx1E7zler5Pv+9pg4nP8/kh3Xn+R+npTcepjC+0zDr6F&#10;s3wE+jFevc2jp086y3LPO1/FV+KUR694em6/EXBOLsa+nkz2lgFzqmRsX2Y8SxbjmycEe4/1/XzZ&#10;Ia/RwZwrZ/yif5/1Ju17NrDafvB82AJfUJp7BX/4DF/i0A1vZZz85aNw5FUOhJf+jmt868dn4X3e&#10;eFLfGRnr4/jJ4vFLhUDF12v9VnBc7S5/JKDaAXFHvUed9XOIkn6lcwid/6k3+NBWeztw813nNRL9&#10;5vZTeMY/+WmHHatFjrtOBL9y+LRouTjalyTfbl4J8ttossD5zjtv92Y8shG8tYQd9uZC8zQ0RQdj&#10;P9OOOy8LLWh9/11zovf71BR8fctM5mRufompIJwQyh8RdExPf0A/ePDVzbeXois2eIxRZ+yVWpXP&#10;rzJjq8El4Fl5OIXK/pDlyhc4P8crR46O57SFxbWw7cv55t2619Zdb7rzTd88C+rt+ZGWbNNHNC6g&#10;XOpX3pzgu4yB3WjRmy3IKDJnjxHE2Bz7KMmHTELDjEdnftCxlbzoN26LYcLjJjJWDJf5YtdBiyY4&#10;i2gs1fnKaPtxkS/HZ738qjGmNqoKtKgXH+Ex8Dygg9MLeljCDdKvhx7fzoppJ+/E97vn6QTpumst&#10;oZstpIaSgc7SJf6qU+d0ETD6cSydo+9pjxM/OlsYHdWu4BxmD1ro4wbC2JBymw8pIxuCKG0HNEvq&#10;KN3H4OqlGWhEDAF0ZiQWoR8g72FLyRuXVFuu/noRfBMZHOq+2VRtrPWqefJvOhvQR3t6lu4jzFte&#10;jOR64keXoXIoI//Q5GZBY7zXkm5cNN9RS72xUVg6Vsi4KTUVxFXe5OSonoPetnP0yyNlThMOeSWM&#10;HubKkcxtZO/ahDlV21nwqaN9HfoT1NF+A0/H9VVGuabrHcuvL9gbztUl37TLaZsjWyIyd1o/PDaz&#10;dObver34fcPXUf3wdA1ox4bkVjmML4Sza4wpK//SDd+GrQt+/Rdgv5XiUf/Y5tB3cN+5wA9P0/7i&#10;f/lxN6z+5V/+ZV8jGIu7XP7n/+nf/OaTjz+/fPH511H6q5e33nonmR5EQHfSMei0KTpIDoMiGK9q&#10;emqSEoeNAIqwwKsjQY0OAkMMoxtChyCFFYi84ipYTimBgPYpFx9W3XdQY044O0xmhqEuthPudxaS&#10;xzA4kC3nLvp11nbFSwfhBqX47uhyhEfQ0NULV4pc8ZzpmEDEFveedqDbhdzUzZGPwm+LJ8p1cHY4&#10;VtcUNcY2ximQzfIo7hw/MNdoKT01gEl3rZHAPSaU+JZfI9rYyS/Av7pYWsVtuuNeV1YGEcHfgWLq&#10;2zyLYwcfAC6OUjr5mEwb4G0a2Hq2PFtZeXTAe9QN2tiTd2U3ZafxoM3irQnIDOxmsYa8l69t4CuP&#10;TjwD22jgHTgaT9DX8cfuVw/krS6brv3GxuEQNPTKJnaks1rZXEOu2xHlaMOKLPYVFZ1ApbzX+HDS&#10;Jivi+x0MDuMqJ/TSd2zEwEB8OwId7rG4kZ4XD/Iqg4zSx/aCe5yoBbbIO3T8aBAR+VSOeDvKk8Cd&#10;1964vP3gncsH739wee/d9y/33niz/uG7Z6k7fuG1VzMxuPdWN69sZOnIPCVlYkSX7lSZNhH9rcNP&#10;HZVNaJM2i0SzoDcDBnnwWZEFJ8r4Fnjki594Tqf0MbrwRM7I+8YvXtXlDruQk/KZpD/5IQPRJ/Et&#10;j/oE2eNHNphjq8GFXovlBid00cl1ZCawafZLb+yRDusjumk9AxoyvXMng+17nvTknNO5vIaP0O0R&#10;bP4o/M3r6ebpmbVL/NWmy7zOy2LSLMZSO8mpl/1jUHrzl8/ZvLoT8HqMdpAJBo3S72Ty5vUZ0gyG&#10;+PDdlAiSjidcuwtzv8eQCkL72As7QCMilHHeO8x0JqWf/5jO0sSN37SxMhsv4/fwgZZOHLQTvOWc&#10;XvQhTx49vTxKW+Dvn8aXxyAy+X6lE/I3Mkl53aP9Kfdj6Hr87Mnl68ffXr6NLr55nH4i8CS0GFuR&#10;JB7mxoFMWn60EBLaQkc3YyPffT0pufEH9GaTyoD15cz+Xo/O7t17/fLWg7uXB2/fy+SDPPHsdX7f&#10;xUZjX/QV3l+OXfu45C56WYSp7T6PfiI3MAPXFEpeT/xFidUpW2ZX2n5D4sjUE2g2rrz6yVEfglYL&#10;2OgnT8AWv/ziy+qA7PkTefk93yD6xS9/2SeeyNvEyVNXJnb373mVhddTxt+86YkNrxNjawbg7Mrk&#10;ZiYJ06ZCevRRPcUfjS+Kvw4/Jqe/+MUfdIHA5PHv/+Hv+ySNJ5+0DTpXt75dG+cr337rrcsvP/jg&#10;8uDNNysL3y3zTavv+Tk2lXpMxE02bQpqG6mui8x9IiBX4x/4Ee1lZOefHx7YWxJviwupm22w9aim&#10;2eXlQ3snpWP91AHJz+61Mzyoj+2L5yuNIVY24hcEukG7dsgnt1x8xUzuYos5tr3EbwxMXz8LvDdf&#10;WL6Oekuvfj/XndCEJv3q9idLy9L5c0Ea2kpP6uDv+DQ2KG77NJN2m1hewWgBjO2y206oU42ynq77&#10;3Ye/7av/0Kzf8fq+t997t98Q8a2JTiwTdnKh/qEhfi86fvzw29jvF30Cjx27o1nf1HaZfHwHrvRb&#10;aOu46mgr8HSBNmnyd8Eu18otf+OnZpzRvidAt4N3ZIG30uTol2zn8cakhYr8sZsfTGaPjQbjyy62&#10;pE38ENq78Up3wWEibEOLXsNudIWTo8+GH8rUH6Lr0yz8PT10//I4suBKHvQkc6iILb0W/cS/B2xU&#10;vXr3XrK9fHkcGp6k/7Kh9err8ZV82xv3Utsrl2eJf5i29Ug7SD18ejcIoSePg1f8NDKBfNhEZRhY&#10;++wxMOONgDKC8wTyFFb+9NyFq8NvdRyVtPYD2kZt+KfjpNKSYxe/DoC9NSTBuFPZ12w+BGefMMgR&#10;T+7KfQN/ySjO9Z1XM95JWijosU8YZXyiyt6gEd/kO2Vz05cbFYxjj4W08FpdpWr8G4+JH24Twl9p&#10;rOxiDwcfrvlPd4EO7WNLTUv+2p1yC8nf+QBZHMdp38cxuGyykSXe9ZvCzjPgL44DF0E5+tEDmrUP&#10;fanN3tWTNFAiE9Cij30lsuAn+csuCgXUIk7W1gX/gl8SujEYfJ1kpj10A8vGbnwHm4Jvv0dAdtoc&#10;HrXf3lwV6KKKOthJ0vnR6jC67OJjdNcbRgKeNLAYURsKwG1hNgwWRtaHbCO7ypMt5HwXEruZlHzG&#10;Gq+nr+n3NdhT4i12kD08pbflR3f69N6UkfyNS5lurqE9vy6KRebkRE/shz+waFK/hR82ErzquZ82&#10;+9bd+5e3Mv6/ZxMiflA+/Wt1Tj6do45NGdNaBPze+DoRffoFrW6awlfy2bi4o/xBc+k+eBg7mbDt&#10;teNb/bu2jt7Ey7tt9VbOGPAYL2dM9WP0/PxZxsDxNS8rU18biwmNMdDS24AGPIU+N0ZZiKKL2TgP&#10;7aTXouSlvxm62M7SVF+e+Eo5Mh8bHPTOr+0s50tz9d98AwJccIt3s57r9mEZkyjTp6/SNzm2zQcv&#10;ncqzG8F0zheiadrS0Lv1bF2C8uAc37xsRfsOrdIXlyCfuPqh0Ec2aLDgmcTreMY5mZpXdM5rbJ08&#10;Wvlu+NKDTWXjIWPEbrSY05i/RN47VmlQbw6Vf87MI/iB2zFwxEf7BT4iPcblWY7ON6684HPUklJj&#10;UyuHlYXgvL6d/bKTk83Bs/p3Tu71OflpX3TU8UnyszFjwJU3G9NvunnDU+LsTYDPnIe9JWvzA+ME&#10;fZU+3RsC5Nu6W4bstJWOnXa9w3wocs2YXJ6tu34gusDL1deHNnziDS8L8F/5Q8eGiEheOOoLDhmx&#10;Q+sPfcNRdF7bSLn8r2xqjySeOsmlG9wATv6Cr8y1uswJ9SWlAT3hv+OgwZA8paQ2v/pYeS2taAT1&#10;F4HiDT76WH6bP7/+Hed02bxbf2Blri5rOG5gtHlvI4gc+CrzTDfosXs66A3BmT9q73/4h7/qzbb4&#10;o6/OMaKfpVG7R3Xn1GkbcxGd5adv8GoqT2HpN3ujlSewMl6lZ5nLZ+xobClS0r5SHg6ByPec/+XP&#10;ZxPLBvPNd9SGkxk9la1iaDrkC5H0DVf6A+ewOlmZVQeRU+3uKN96jrLS+TB2tHmlb17hnPeMR5xz&#10;9K2ewJXmg+7alp9z9qZN5rx+I33X3CSUcrnemwmVKf4TzNho7L/9sbF0cCVjj89zsN5Uv5b2/Ewb&#10;4nuSpfPZzO87/vRLXTc6y07lzb96kiocpa74+qi1nwPoWJ8+YpM/mCfNeN568iuvBrfNq/S55s93&#10;3iDP+Cz0pYwNoZfjgF3PBpQ5qf5bO5jqxeOr7QPgKbRWEJHVznFB4wpz7uecJVfEeA04vzKX4Hp0&#10;r0/E0+h19VlZnPK3jiYVc/Id9UfQGW4E2Frif0x8N7DYhrUC/QcYHZvTTJ+hbYNjPKC9HVA/S/6V&#10;79gDW7r5oWqt9PAp1rKsA3Rc2jJTvrkopvIb2gXUGXPpDY3repNSjq5fYiMpv3Ma+mYvS7MbMPBf&#10;hQ+6yqr+Cm0BcmvSWXwJdJOskz9A1nQM+F384dURgo4VYweCcnAqszpS14Kw7bJ2k3PAjmo/CbMe&#10;Z113xkv46hw5stsyi791BPggafyCmwJsEhkP6WeE9c1Lg6Ds2A8xoWl5GL43Tb6lc2lVj/rOedDZ&#10;dn7wQo7liL2El1hadeoG6H/1f/tXl7/4i7+oxV3+P//v3/zmi899S+QhVGmQ9+KgfUPih+vdC7GD&#10;pFhks5h1vEpuBROQWEOMYlxsg7JrrYMBV+MMONchYKBCjBWIl8/A0QaWRVAdT5kLEN6Wd94FhDit&#10;LnwF3wxGIjgUHIKau9YtRMOf+msIhmBTr6pHhATO8UznzyFKX0ffQSuhyiAcZV2rm9GsMvzvYknq&#10;qeElnnJHVrcNLGH5ERqXwisHsAZT3GjFn0bU2AloGF5HF0vjQWmvj6grjeJ6h1RpD6ROeh45TmPZ&#10;vILiBoIdYJLDIYvNqxx66Qu4Xr7EG1y4i4VO6ax8k0/kpLzrqW8ILZ+Hg+HcIsTKR/3qhV9YvmdQ&#10;d9yNfUwyxi495eGR/gxgOK/kX/moQ93w9jHvgz/C1XiE0lb5HPykjAll71RP/so25St7tJiQwS/+&#10;VI8wOEfmlVNokoamtTP1kZcFk9k0GZmOLNlsUY18wGEJbEp5gAb0LH9d/ExbnJ+ymWQEr0X+p55a&#10;zLk2QT7K78T57hv3elfigwfvROcjly6oPbe5cO/y4K234+QexK49ERJ70KGFl+sdK5EZXjshjf7w&#10;Sdb8Arq0W9TPE0m2BQwGt30PXypl77PZFRt4KXlfvpO4klMZw1n5H0CWNim0NZsZ3z31Gik2+Kg+&#10;7tu+limTje/IMHiCC/8GLnfeiG7TUcIBdwfA0QWfRB+dKKEz9NvUoA8Lv2yB/fE1HkUH7srBa3K3&#10;nHZjQI5GYfic9r3Oe3VnUU1+AZ+1oVTWSVHy0ZM6+9rNdDYmryZrlS87Dw7pBv86JLLQ8e6ds7WN&#10;ABrYG5/uOAMC5jK2QkAjo5+2cedLv6NrsvJqTb7bOQTa1fJsM8XGXDcHX6Xz2fQ0GXn49TfRzzfF&#10;b+PC00BvZIKmY/d02LfRwdfffnP58uHXl4cmMLGpblYdT9hYzPEk8JPom90ZbNqkpR8DK/ybxN6/&#10;S1b3Ssurr7GbUEAdGbC8lut79y3G68DntQIGqDOYHbtlpang8lLqut5FF3kXIvuRWdG1bnHaE1ti&#10;YytP5+wfjR3EVX5P+n2hR08eX55mQD39hgHybLidAx3sK0zZJbmTHV17f7tJGF+oXrJ+8NaDbkp8&#10;/fWXqdOmmP4oNhYax5eMXU/Q5sYO0Pk4Y4BHj3aBi5+O/yWDtHmv6SCDfZ3m2gKcvkX0Vuolm2/j&#10;+7XtB7FVG1j3o4NdCCQziwXfeWVx+t1U2jiyq83E1/ahlFDkri5p+JrB9cg5/wvilMNDF38CeBg/&#10;qPzRXyWuT8LhI/6ld07WTx3tsfjHt2xQtvgMqI4wslu5TTll2geEhur2oGM2e6fd7JEep03tYsq0&#10;yRm8B19srjYUO+gANLbURS9yQ2NrnXpfpOV8vXzgjx5nEWBeracsH+YGCt8hNclWeetN+1PJlveq&#10;1N///qPLb3/3u8vnn3/RSekbaSsP3n7QTdI3H7zVRRUDdRxEXVc8wKKaJ+4sEH780e8vn3zySe1G&#10;MD7Sl6IZnehi/2D5qHxB8nUCGH3zifJIww+oDINjofZ8xqFMZGlxHIO7EAbOMpu+HC/0H8illkF/&#10;30WOzyJDr/pjt/opUtL2BZ7ff8L0YwuNj05DdI/lN5fGm7NQGdpSxk87U0S97PqVtOOXMi73msGX&#10;Qjt/9/RZ+leZcu3GgNfSVl6Jz/0hZZ8E57exrSdsXcXqCm9ji8rN+CzIKxNp5Yv80jZ6l2zs0jh9&#10;5bmyEZzjjpyUL478Oo7gb0OPfpTepWk3xjxnPI6uh6ax/6bnV7qCm347+QzvHWPRu2NAPf3GBD/R&#10;sc9sVN01niMPOk5/YhHJU67dpIit3LHwF7t9Nf69i3mpd+YG+uqhbXkik/b9SRu7G2j6HoEyRz/u&#10;Gi+FQXa12+Vp5gFHuwgsT7X58EJ2A+R4bLqk3I6Zx0fMPOYnNB2wMtZ32LzaNrIyXjnLVZqSz5No&#10;SWmahQI+70Az9VwBD3PstTzooUN9BB/ZBlPss4l0J3YbGvgvYxVjHLrbhb3eHV+87lq3mW48f+gt&#10;tt87aFNX27tzNAdXN8vdAR2obyTPHPuE3cpUfam7Gzupy/luku0GWTc4F3fK8LleT2RxxAITPLsg&#10;7YjvyroCCmi7rtHV+ESRQ9LJh36WHuXyv3Xjsx/5Z6+5xl/TD//ANpR1E5SxUEH7BXQUw+sGXsoI&#10;aID3PpvJsfYUWPtYu1j71O6mb7+9YYPNAOVcb2h+tnHoWN+Jt3liOifsKmnX9qwQ+eEbPuNj47+c&#10;0xX7CZdtO/6tbe5xFmNu/qfZUtcZNm6PK2dQ/Ee+xcm/Tdh55POMmzwd/nbLkIWxlbnqpE8bmjH+&#10;MUdMWJrgLaM51qe/SNPCQcfS4qg+R3jMhxvf3EQ5tKqHrbac+PyvXBPw2nZ0zEfZj82qp17FrX/K&#10;2O1Jzp9kXImfR/FjvcEIuMkruLt4FoSzXkG/0R162v4js+sxaTlfYHuz4PfTuIxqgyd9S3C5eYCd&#10;h/SfDZXdEfAnbBy+t0/+ybwjNqG/Jh83zbV/Uqbyed7FcW2k6wbRh/F7x/tpD3wuPiwg6t9G3sLw&#10;13GCforck64uN1eZh7OLjp0iR/Lb66WxdKU8PrTxtp/4rtmknfGTfnzmdrNpCZRZ/RdONp/WH1zx&#10;S8E1+KZfWFtce2x/QtbEEJwV+IK6h8mxm8SJdr467Xg49c1x6JHWTNDkt21p9bNHcfhb/zJ5wk/w&#10;rI8Ult89v/JNlwGyd413dplM9dP8dW9GDp/qIHtjRnJw7dx3qKV7y4TNK3W6Kcraxo5z1dy1hKMe&#10;UJoSL781Ogu35k5v5ji+wLrBN10DMD6r/kJTaUl6ZRY700bgGDmE5yAlMzg2f8cpmYNWPpHNzLkq&#10;3kLpE5eTldM5nOW49G/Y/OpX58KL1wAtO7ZY/y4f/Avncpu2cY6V2wHCpncc0753+4waT/smkp4N&#10;jbG1nUfJO+OoA09k3Lr05aHP3J0MtSn10d/czMh+tdXZjO5amfElupInGEOvyf2Ma2ejamwtiEaG&#10;bWvxL9/7/m70+0rS08+OHkZH1rMc0Wfjij+JiovXZpYbl7vu8xr5rAyrzcKhmVCzPmDsYvvl/0Sm&#10;LUEeI/c5tmivhZX71jEwoTKkCzI86qHz2mz8jjB8TTn5Fx/0rXP1ln/tE8yPDzDOQZMnyuZVguYw&#10;8aspD2QB41tSRl3snb6PI5g+Znwd/16IHrV9ZRAz9hT6tZ1jjWvo+aF+Xt5+Q5RYIt5udnZsFpmF&#10;hm5gOYaP3vCWY7Wg7tDQfgSXKWcMNfSODlIswf+cz6G+dfzU9NVHpmt7X/lNpHN62L5g1v3YHZ6X&#10;R7bfgsVn/lRMam0d66eEs14dtx07F+qP9FuV4ehWO6qtpX59ibzVsToT1IfGtZOzbxC00+ILHYJy&#10;i2ODcY/84pbWXBTvbpqieQF+x1tWchigO3JtkgzRt5vFzQ3g8ZaXf/Wv/tXtCax/82/+7W/+8be/&#10;vfzd3/5dP6ruQ+0GNxauGBVB7odAZxPohxI7mwXTsbCKpoVRxAyhk59T2c79ytwpwCsoa0DQgdax&#10;gK/+DaOc26ZXHVwmPTXW4qjF9OhQxYQOeTt5NsgIjsETehLXRa7g7DGgcSyJOk0Lgu7+WIWugqrM&#10;I+PyNINXchoaGp8/tNSBcHIGL4cS4cJPjfkwjnHIc3c0WYjfvKPcqaN5T/IUt/leDI0rHcoOCMqr&#10;ezsUixbFWRmQ8egcVN+nwbuwcqBbOi6E9uIkyyMdLxa1+22XnE/a1ENlG/BXna5skq/ySQcloEH9&#10;6IG3jirn7FNo+cT1Tm4TweARzhORDWgv7tSRi+alYzjq2BLXPEnHU/kKHW0Lhyw4VHTSicUFtOlk&#10;0TQd8k3eQKicD/5b9pDt0sred8OE/uUVBodODrkzeKns4Tucqc66HX14l5ddz3eADofGESWvAVfv&#10;dnBsp2FRyV0ImcR3oJg25TwDfk/3OP74/fPkU88lvN/tIO/d996PDHxXjsxmYOHx6affGeB/27p3&#10;YVaedWTCysEdKmQpvbSGlvqKVDQ8c+Q2woM7ooibDI7XcxLnF5rJEU5tdZ3iDCos2Lwyg9tM4Bw9&#10;JbLvs9b+4V7/4K55T0+99eB+N7CUZR+125QxoWUDgvx4Qj/a33rTd/zud6DdzuK1ecXDPsWFPjay&#10;NlY/krh2hASawG7Fn22h+q1MYyvNMzjkgceGMhscHc13MQSTGRPafkstA3ELmxYZ8IOHDiTYUX6u&#10;q6fYiA3ss11G+j3328nF6o29CfK7hlvb9h0qMlu/vQOKtVd21qMRju2gH19u+3zyyOsbf+gA/4PY&#10;1S9/+csuiLvj1NO+X2US8VC/5C5HOj9sdDr/8AIvuoLXYPL1DibHJ9LB2Ef8V+RU2dFPNxwj7wxK&#10;vfbRhpUnlHzM9fUMSulx2vPIoKMkPks9fBIZADJKns1Crv0lXpo85ON1du1rYju9A03bcx25a+sW&#10;F9xVZJFn8EXfAW2aHtrG067Rzr/RCbzfPnTDh28IPeuiradg2AWZtA8JTv7JZMzmg3K9azN46WL6&#10;Pv3P6MaEoE8gJ16Zb2z68kfB3/4xwG7kff2V4I3tdJKXPO7AR6v6/+gP//Dyy1/8oguCn3/6+eVx&#10;0tHuu1kWDPXb3VyNDuGzMND3hhMrX5X6iY+ef7SQ6MJ18gN2PpA2LK4iyz+cBEcHp3gLTrQ+P8Yn&#10;7VdA7K13xkOqvuSjt4bg4RvaDnJ+oC2eYMo1H69CsdK1mel/6vtzrm1v3zp03NoPveF5YG7CQbNQ&#10;WgOC9mMRks326Vk0qTtpB0kHfTfYuJXTngu1w+iRXQDX0rS7jnWiN/6/E7gE9XfEH7Q2TL6KnX34&#10;0YeBjy7fRJ/uiLvv6ave6PCgG+a+V4cKvoEyUasOusKbu1k/+f3Hl99mzOlpLvLA344tXLdcaU/l&#10;7IHdVe7BHKistMWcnPnuU8uHba6s2f/6q3NY3yDvvhKbXchbepNeP33kZ2DPUw06frRxFDl6erBP&#10;IXw/Ppreh56bDcxYYvxy747Hl7z5sRdXHSPHVtQnXwfxCWhZ2iuLFNQGvca333hjOy0XXOGlviP1&#10;b9t9rE+Nxf6YOAvd5EE+3TyHN/EzpgzepO2C8YwRxj6VKQ3XvEMbSeDBD2HykKWw/RTAr+Jukuhr&#10;fg67A4t/+rmRk4D/9okmXcHB3+mT296TBqf4XRTS33URIX7FZtVsCKTNpBz/2fPIp2ObHG1e2cRC&#10;+swDhmf9RzgZPsvXyN9ZFw+LwzhvJoNXfSfP6ulqOzkv0CfQdg+6l6/iSCZw3ozFLz7mqcTJK43N&#10;o3N9hHZRPVQvQzFAiqM6l160ovGsJ0G5pc/4pTYbmcgz9QTZwdviL+5TnWPRCUHb9PwTV1sOzpfd&#10;pPRGJtp0aIwUevBInsPjbRFWn2tTp322TctzmylfwRu/BAf/Y1MsEcEtjo3IP323vqW22PiRbcdp&#10;8kfe0psvuFrHwVPPQ2cy9dV8M44ZgHtbwNpHDkNfYPxzZH3oiF2TVZ+GUm+Oo4dDT4feiy35a4tp&#10;n9MOx4cBY4XpL2aOJd/2bfUxrSt+KPD6S69e7r0W+eUI9/K1+gcbBwSyMZ4FZO8arULLaJ8u6Pbg&#10;hezoUbvrqDV5dszavJFb7y5nw9GzJx75qLVncmpGcnBIPRbUb+PK03wSzqSvnpRYXhpyvPEkov9+&#10;mieBPgT54GQL9zOGN27CD/9kvL9zVfn0TysbtEO9sh9kc7iG03XHA2gis8CEoVXdvQqejsFKJ3rH&#10;V8/NWDPHgXT7k6vvjnzHV4y/sMnbp60yftsbLGYD60n7xm74RKYzN0s/mTqRipe1KX3AzLdufWgB&#10;jfIFejzFkUPLHLozrrK5Gc1PWwm9q4czbFhdXG37ZOvGKz+xAXbIznLd+NQPFWzS5+my8Bo+aad9&#10;Kh8YQEzrgZ8fbcGx2esTAI6lI/jhMl5K37Vjpj6B1fOZN6FjeVmdqstco76X/1sbkB4dCegAyxdY&#10;mXa8GOCzu24UPJ23AH7xsEfHbUv7+twwFZ0e9Kg3EImV1/LbBOBf4vK/ekPLocsucF/zoT0yRH9L&#10;3MLyBG7tkkjhu7XHifup7pf31bWjeEfyJwdlK0885ujafPGbtE/jbXW0rT59cnnv3ff6cX/55AHd&#10;7GfrxU2ugeUtYc/Iz9oHH2AT7K6bJxNnTvr4KVzReeygbTH46ZDc5inY8QF8vLo7btFHpHwXr0O7&#10;a3qzUV79V0cJlUUOhyxWHmSD146/E1aOQDjLsfla1/RvCxu3UNoC0tZuxC/Oxb/5zmWFF3FvvfKu&#10;fQLXgzOQv7O94LXyL6A9WfSzzZ9019FraUg91rRKS+xPqIy0916NDXnQwly6G5ZkF51pP3yQdP6j&#10;32NOm+1mtzyxA3LuGLmb+9/mOv7+OZ/joQ02o23zO2M76tNaxrb5v8QndtcZRiZD1+TNsYTqp9IG&#10;e6cJVkemK29h5DF4t91UfAeMsRyYD9lNYANzvXGrl9XNGaRtu7vhuIUrTRloOcoxGz3BH7oYfXKM&#10;vykkD5xJsvmzr4b02n++7DpGCQ423rWnHPHYzavkobO5ESE+INdL29qBsZmxvfUubQ9OuqmfyDl+&#10;yLq0p22VttDYm4YCh+ga13NspP7Kgdywm7FjkM/8TqbjWBnlTyjO0CQoK37lNTKbgqVFYv7WJ2jH&#10;bBi+tvEAHMpVji0rfyDX4uUFaIVs7Ya9tVzw7ljNNXzl6cBdfM0/tlm/lDZVWl8I8rOjti/00Yl+&#10;7+jzukaRuKVpw15XTwfu0pb6dux9g2nP5jOuS8UNVa9HQ/t/5GfjyjjWTWX8jG9f/ct/+S8vf/In&#10;fzJjTt/A+uu//veX//3/+79d/uZv/mMXId0NbueZwizmzdMFdvqikCjbdRf6EuexTgtPdQw/fl/i&#10;OiGJY2L0I5wxMGmYO0OZSRqjJKz5Bs8MEghTGj7hIURHgpjFljjMKKYTozDayXWcBcY7CS7ueWyP&#10;s+qjpsHriQwKmsV9DXQa1b6yxSYA47Co4ykH3yci+NJCaaEBHQB+gxRpZ6ginIdHnRhZvbiBhS50&#10;aLxrOB24hS6NU57NP4CGMZyRK0PdunJIkCZIP4elawHfJgirow1JbYPD08B0WhoKfS1+RzQri26w&#10;15vHIMSA75tvHp42AUxCwgvcjJrs1Bnc3o3OdpwLq2/X4sF2oBYB8CGdDNUNNxl1sSPyQsemld7k&#10;1UlsUL64yuN8L4t9OMK7vJEVRyw/Gs6OAy/TNmJ3qdNx8Y7TcT50krdj05s24BqN6rbBYvAloKt8&#10;Bz9+2XX5SF6wMhdXB0WeoUGonbsDTzsyKWn+H9LOLESPjjpBTHxt9PW06TcywIoceqdM66BDiyaR&#10;Swbx2snde/f7vRNPV6gPDbXZgCe6Hj766vLtY0+HfF/TxN/qQ1idrp1pwwYc0x4zSEx9Hfgdjk6b&#10;rPzbiZIvOyDvaUNrm47TmfuIKxuZDaw+aRYZODdY4Ywrr8O2OwCJud17843Lgwc2fCykzmsvLbgp&#10;hze0tA1HH8sLH/TWg7dmIT640CNtJxpA/tWzPGxEwHMIuZaRfrM7x6MjP/GI79pDAC1uIuBb4NnB&#10;mfziPVFhYY/tiffKSLLv4JkPUU9owFsnDLGNSLgDgC5K4DPniSodYMPSq661Q/L65uu5W211rIzz&#10;nVB43ev433SKXkUZcvhgdXg66le//GUnITY/LIjzSg8zAf/m20eXZx7zDy+v+V7Em/RkI5Mchw/H&#10;SLl90/1Av0UWOygvr469YAHNyr5xVzo+bLhYnEgbS19msOQbUCYbr702H4K1seTERMT3Hb4PD73b&#10;nDAIMzgcyS/ibTyIBNq++noDbT84KpPo1iJVPyLtPDIy2bpz987lg1980Al3B86xeTqo7SVOm9OB&#10;20Cmf+3bqxfrV1OhfOyBLGwo9f3tSSdzG4s2uiwgec1b210HLaHy0NV3mQx0w/eh1xca3GsD31S3&#10;tS3CeM6eRh7uwjIxsInmyRp3zL/z4O3LH/7BH1z+xV/888uvf/3r2tGnH3/ctsR/vZNJIv9J5jZZ&#10;1f3wq6/7VI5FF9cCu6oNRbRpAJUxm8PjAn10wEoHCT1U+DQRO3cahZS/AHxXvOHdKyDZTG0bCPAd&#10;cF2gjq/mIyF0XX0ntETjFEuZ0KTMhKQedF0DugJDx9BTSBy89e9H1tppbJeeAX5bd0LHKuVhyp3h&#10;LKPlY8rMAhG9sgdHgX74sfZpxlMpt0E/MJOQ9OM/PLt87dtzn3xy+eTzz7qZbLPqwTtv90ndeaXL&#10;Gy2/PDqSL7py2g3Ob2IHv//o95ePPvqwvlV+m/D136kTX8PLbHh1ksJGD8mMruZ65Scsf9NvTZsC&#10;LatMwtAxOqhsUocFDvJQduO76MDmElpH6upCfPJHGJfn8MZ/edrEt1861qysx59U5jnuBMm1p0gs&#10;kNJGXzmorhgPe+mrbsNT9RdccDiXZxadouccKg/j5LRHT8Ohu/Z80N1xRvBYbPEk56P0xz+oMGN2&#10;OtRHkIky0I6cZ2xyXcCLPyrOA0Ymw1NpO8qkdNsX2uQpbacyk+dGs37hq6+/6vhePdvvKNM2n/xs&#10;YceAfWIj/pku+tpAsoMT3cHruk9WtZ9Nf9v8GWeLSx/hSIfrP7WljjWd20xJXn6dTIwJ2v9x3gnD&#10;XUIujVHUMd+YmX7dGAFuk7TlszzgW0nyiB7wvv5n0kZqo+Nqfyb1qj34gs9Ybvmtz00/gL4uLqOz&#10;uIdWAT649qcuBz6rtphQHYGDFmHra77Uxxalj/5TR3Uz+gVBkOPQu3WpGZ1rG+RNNtVbdOK1hC8H&#10;vOLOna7Vx+G3O1Z3EyJ7RxDaEvrEWNLQOfbDNse2xJFNx5TBT59exRkk4eVmn30qCF+VzfDqfG8E&#10;cN1FWeAq9airOkNEoswUSlHzkWOOEg951M5zPdIXxEnO8ZAhefXu39QJhJVxfV2ugTL6/N047hHf&#10;xTPt0vmO5bswhF62oB7njgHfonotjmf669By1FkdJpDL0kNHbHpvYODDqzcyCt1bRmAf2ph20JuB&#10;lHUeXcPZekJPS0TX9ZkH2GwEMxegq0Nm7LjyGNnzU3i0qAU6NiUrfASU27C22QqP6FvynEiHV2hb&#10;OPghFWls1Y1evsspGKfql4x5Nr1j7YxX3PjjWqjsD7xb5ZW2VOFMuxJXOzzgGsTHpkrfQeNB2sSR&#10;Q+1n7FTS5Dsg56pre9OO6DMRBbWTDduJDZXWIBgcB/6RQO2lfqV2Jt/YSe3poGFv2Ou4le05d5S+&#10;dqj86ZzPekVlXnHbtMU3utxQOwho49ufgfYPidvr0rTlKuahf+bYkevhu4yzfQ8XrZVx7K3zpuhw&#10;/Zt21cVubSc0GmMYD+2NfG5M6YZfYDesbJJ42nqe9Lj1lere8ZlzRzay7WvjF5Rb3pa/lQ1YPoH8&#10;2iJQx3kOuHUQRfOnLFkHSRX9XAK/yjdWWgNkIq7SSzl2dD13TPbVSSF516e2eGC11zgRhUlf2kHL&#10;51fcL/B31rO2Rv7SVybJdJXZ1i1e2zSGpDfXyir3q1/9qvMNb1fZ7/AuTqH0hJfKLTYhTB+qjWdO&#10;FN/n21nvv/9ebaU0Rr8dSx3zVzZfXhNq97GfDb0BRTsM/m5g9TrAPvOjM2uJxgwEKB2P9IaPjoWO&#10;8Rma5+mj8TWVY+Asi5WjwA7WTtbeNt+L4YxHPeCM68Ww+dfenAPnQDy73HmKwI+UN+X7r9FzfgTk&#10;1T8GXMjdrDmfMYJ6kimR/AkZAXTKU7s6bGDWLyK/tOPOy8VFjjaufF+X7nqzGZ+ALm0+6WxF+reP&#10;Yis2rn40F/CWqJkPsJ+1R7idt29WX+LYD7Hp40vfYRMry6EzPv5Hc5lENK8yyi5P8NP5+rgjY4CM&#10;JtzqGfy3PP5vvtZ3XAwuqXM+9L5A28/AhBzz1xrgcfZcuqkE/cQOYtv8S6JnnSP0t8/+YXzv9A3s&#10;S9lAj06TW1psxE0E8lz78SMsLepxXHtTrmOCQycdn57KNZCNurZe9B/HYShQ3vi+HMODDSxj09oi&#10;mzvsrqgDyXHY5PgN+IbGaUfJjeji3LoUFQbF+D88L+1C+aqvgCH+jq8In0L9cspsuM7B0JigBD+l&#10;/a1e5zip6BLEAdfWtmYP4eYDthxb50u1FXO1XSMQd7P3qWdBuOLK+fIsbsc+vW7cISsghuGkwLlv&#10;WbrrOyOX3iAV8BYNN0kZZ7q5/b/5b/6buVlBkb/6q//hN//+3///Lv/b//6/Xf7u7/4uRD+JUF7J&#10;YDZOKRNDH3b3FNK9412fFvoAZ9mOMMZqguo9ohoXQ5u7Bl9pg15VVlkcetKvjJyId1cpQVFwF2NP&#10;Sk6uXq8Qu8CdSe28e5MS/I9yGUDwUVLBpDXlLZJamBsFeSUSBbnDahSChnHI46QBp2ww34WdOuhZ&#10;iF56b7SMc5/OcMLky0n+OcAnz24wVHZJwytDAct3DTxyJFs81bCDTzlHvKp3BoxDv3A2rBcBEUv3&#10;hHReKW+ShG5pCxzTymDrXJqTYfAlaFyLv/QcsHFwyaoRzITgcePh2rsudXgz+Rn899xNe0yglCdj&#10;R7K75s9xF9hHHuOcHS2ommCto1mbAeTahaOE0hB9bqcLuhkTh7oDotLPdv3hJ+XQcc2feiqv6Gnl&#10;tI3xBq2uAQ2+l0Ym5zzqUB/b70D5cBj42wllbfCwP7Tc5Dy0kV9t9JicSz/jqjM8yhmkx5Xmx6FO&#10;mrskLfy/cfdeHY8yD781kfM05rN2Mhzbs7RRd1F6haC2Il/vdgvO0h/+vn2SwcD3j2tHaEaXAaIw&#10;Nh5fEb+AFzyit4tIJg/Vz7Rf+nBHRenOZChFUo68fS/szeCdu65XH/LNBsmz5AmO+B8DGzxTYgcK&#10;P3pyJu0ztK2PQoePdXoU3CsEZUAjfsmP3uD3ujTvxjbZdW1iZIOIjvjJ6vLob+DE19qFQM+T59ZW&#10;gDhh7GM28Zo7/AhktIsLI8vxIdMmhm9lTLR8e4Khyte8bAFeOopcTFa3Y9Hup13QnbYR2SSQu8W6&#10;e33Nm2/gzJNn6lFu6yY7nRIeRq9zN9PcFDC+yXFluX5u7MSCIaxpM+mG7t652ydz/vAP//Dyqz/4&#10;Vb/XZAD/OPkfPvr28iiDSj5Rh333zft96gMfJpUGoPiz6JEWFVzsM20h9KG/Pje40O9uLfn0Q54q&#10;1l99/73vLJIFu/w+cnv18vY7Dy7vvPtu7Zwa2KVvW1ms4Vmepv/ogNOP+ugwf661p7TO7Z876SEH&#10;eaq7AN9ucVte5WoDibv31v3Le+9/0LLkZLBHj16p6O5Arwfsk03pxC2mPMwkjWy7uHK0fbogEx8i&#10;//zzzy5ffv5FXzH4+MmjprOlbhik/xTIZWxhvv348OG3fd3r0yezsO/1M+RmkBmyYkP+xQ7QnBiT&#10;AJujZPOrP/iDy5/9yZ9e/vxP/+zyz//ZP8uk8g87APkidPgoOhtjW+9Ftr94//1O6Njsl59/3k2N&#10;r7/6un5gB4v1d6nnx1fTbjSjnOOhd+fJk+u2qfAAGo6j+MpVKI+3vklgK1D2g64bB2fw04+w+bdP&#10;VH8H4Imbwfmct66UpcPWCV2OaMSDfqF+QL6DzNG7IkkDwW/8orxJbwdv9VGv9byZ0aNO+mJ/OW5Y&#10;ftHZOgN7js71LW1/0as4afqW7Wd6k0R46GZvcN5ezTELPN98+3A+cP/wm4v3nHvNJ59os7nfaIpe&#10;0NkJWewJErzh1aTSAhB7/Pj3v798Fp3zLeybTci3A/bKKmF9yMp5g7wdH0VOAllo15vPEZ/awkxy&#10;+NmRLTQzAUwIXfKpQ7n61IDNk07QkrfjrDKS8uqyIHcsFLnjubqKvCrr8k/PisbfqCd18uH6CL6I&#10;HPrdt7QpxKAL/d9Xl9qYX878c0yeneDhC09XXea8diDP1hk5PA5+T6w+Tp7n7i7UFybeJnR5VQ/7&#10;ONpY/XTxTX+5cpTnapv4J/fUQ+qkcZB4pYuvq8wPHPDSMRuq79c/JSwv9X9CkJKffpU99HtN6gzU&#10;f+d41d1h89pWn/wID14N50lx+bQV17tIlUp66ILRlfi0icjgmfE2/aM5tFrwx1N1gNeca4N7M0gX&#10;66PL9n+pR91QVuGkmvIWUipL9hd+HXtuTuN41NXNBvaRv+o38hgGj/pzLm5uPrGgmj5TP50yAF+l&#10;FQH+0FuaS1Dx8Ou1jUB1Cia1eduOTiCt7U1bcjzK9HjQszC1hIYDD/sYvz3zIXLqBNvY6LX4E+3p&#10;aLNUkJOj3FF3aK1t5kjnZNFxYfg2bja+QJOgruohMN+RO/jyL+WEyqa/0FgZDM9t3ynfV8duTjLF&#10;Z3Ry5TU/WH/gsFNufY1KrvrKUTuon09KZaf8yjDn4tkJ2wSCetDXzYbDZtknGumstCzNLTFsNc6v&#10;aZM+CXSydYcmPkqffchzsk0ZoXW2zUx727ElmS6dZCWQNejYpTrly8w1cnStTNvB6LB1kBc85kjG&#10;idV9JOWdxWsD8qApNPPdbSf6jVy3v4m++bj1J0v70lU94CyXXilVJhOk3/Lc+N74yladkQ3cePW9&#10;BzIQ1xt99G+xPfnxRzbzxH7GWOEDvnP/n4w/qWvj2iYOeTpfuiTL4/onZRKWzmto2oE7v44vY6/q&#10;b3vJdW1Qffl55eZdvjDnkfzIWRq5XyElQNCTfW05eCbfoZtAIqc+/etRn/PKsHSEorW7o004T8I8&#10;DdS+8uh3ruVvclteAV2wgU3b48KG5kcjGz2OfD26U6I3gnUhO+SL54O2TzGfRDP72rq8Msw5/1o/&#10;q6/KOGU3rvaVi/qu9hcpO4vN4TMBbvajfSwvPw3i2MGMw/YG1dp74EX7FhbPtd2Fx/q7nM+YcDaM&#10;BXLtulHm5ucnHBrQEqg8D2hKoufmpOijVhVNN2/+2j5HxjUQ59LRB34mTI4Jq6/lB/bK+QXAd3Ue&#10;ue46hbC8k1n9ROiBi+3IYy3JzXDO1/6NXf8gcw9j0a+++rJvkvLtKvPCrglG9nDyX9ow+bFVNw6h&#10;0tjMjah7Yy6cbMQRjd0IoTOT1sT5ddx10CuEzNA6dtgxdOkPH8kkR3XIRpLOX/L50ruBzA5CizkY&#10;/KX1sGnB9eAdnOgiQ0dB/PIlXZB2zrd5N47s1vbO7XLzn8/RDu/iFtavsUuw9SsD79QXXvJ/oaF4&#10;hub6oIB8zQ+SuHyK11fq+9kJ+x25Dr7SGZ10befqx4I7qXyOV9v7Ptr3advaLHtCI7rVhU5jCxtW&#10;P/hmtiewvp+x267FnmHix+5WFsvvGfhnNoJIvlRzTPVDb588ks+YcNu/cQ1/kox4znXHeMk/1dx0&#10;OTo5dJrfzNdGXkvT5l29Ll1L94v5z+cl4Xa4puFjx3fV/dHn04mnqepfgsLbHjSG1a3Lxd25L7rl&#10;PUCG3uASnKubafe0OKG8BvBQ+XdstRTe+C3gGZ/kFNsB4uFq/QfS5zkWNFz+oQ04kLppYsfO+Vce&#10;jBmNS/EivjIpf8oEzuFG2rXfO0OQV2/lubIcPPCRs2qXn9KQ0LRAwylOOpzyCoNn6BFHZvo0wZop&#10;GavjjE95cuWH9U9g7aXzxhxXxhtcL22Ou851pttRXJ+qZ9NH2tpSrKTn5PdTuSY9eqifNKpJtV5R&#10;jXZrYH/5l3/ZGxY6mv5f/pf/6Tf/x3/868tf//V/uHz55ee92/DBA99O8cieua8nY+YprPkuiI5U&#10;pSHsRw1Qg+cgrEgOATpr4bZQMASCDYhdhkdIt458YBZYKFkHJG7wi6Nwg5HE5N8YMwEEf7PlvLmj&#10;xAzonzx+2u+o6IgsynNqlIo8+OuAvXLBIqABd+gkrHXM45wtJN06CJ0NegVxZ/qvfJbmSb/ychyB&#10;/F2IOBwjoxGntMUk5UvngUeaPM1fA5v61hhHbj+F/KschHN8jTOAtqXvRSBTUpR+dfxijzJAWJzo&#10;A4rRGeNEr4GgCYnOpzLNgIFMz52fCYTFVedbT5D2XFwHoS+UWZqAuN4hR24J+0SfRunYBYTwSxoG&#10;GsqeAS8c3zb2M4+gdaTO0pA24Hrkf7OB/Ov5yG4CuVCATsvmiiBd/pXZ6lTdOjZx6rFxbHGPbGxW&#10;bLmlZ22SY3IHfAfpHHDaA5zalTrERcO1g36XLm22nXblYaAfHH0KxSPuL2fg57Vg314epq14Rdjz&#10;sKUNob8dT+gj193gmsWYDPriDwwEPKby+ut0YkHQYuBsRnawUHuOfR9yF+imC6U5wtN2rD23ba8M&#10;Q/8P+PZNn3dmIT700jt/QMcW6g1wha2336NKPbWTV8d3zILC2PiojBTYrnY4iyVLi8GxJwz220IW&#10;a73HX1BHcXOUCfK3XVWfM0hxXYgDXz2DDlaPQJ7kQqY7mJ88t40+INCpgY8Bjg5Zx2Dy1QWu4Je/&#10;C3ixi+okeOmtuCJT+hVmsrk0xe7oOfK2MWXz6n5sDi50VCcpE8trRy9+B+toHxv+YfCkHm2Cjc4G&#10;4c1nDB9pP5HbndfvBnycd550fZCJwzuRLVuX1+bV1w8fXr6OPm2Mqp+NPnj3ncv95HOXD31/9dVM&#10;VFJp/QveX3NHjUrFoTey0EXg1cKxDSsDSXdbffXNV+33vsnxux+eVt82WOY7Um+Uty68przvc1kU&#10;slH6k0kimaYeZkurjuLxsQM7rzji97Q1cZ0sH/ZBui0TmzSx1FeZQPOfvktkUkU2777z7uXdt9+J&#10;T7hbvdjAsgj0TuLf0v4jX23xccp/Gdl4qsmmkIE8Xb3zXtrN/fElfEcHbZEZzRpoeTL50bfuwJkJ&#10;Nnn98F04KlPxHd9Hz5GfYl1kTN9q84od+eaVx7qB10B60qo2FPy+cYYmi5EW+21e/cEHv+xH6y1C&#10;e1XLV19+efni8y/6qsFYTX25xYm0wst3sScyQm8H0OxvNFy66Kj2HFnkr3I/B/ZbO5WeazTVhvnE&#10;xCcxuMcvOMqlP8e/MrWh2LIAD53x546tuylTp3Pl29cdfmfqCw50sQvKdgz0Dk205Byd4l3XX/Hx&#10;OdfubsjZbuhLe1P3OcD3Iu8CXfIr62McleW72PtukJ/9JP/CJ/fVVfqutO1v0h6/+PqrTuaNk958&#10;K7YZu7x37351pebZTJqJPrrxbTFL38oGPvnk4y4wGCTjU/36uvKesLwL9TsTfQ3S6kc6Dj367fBS&#10;WcgcoBf+twv++ibl0nb5xJHR1APoSpzxSv15cN/Gr1O/AfjgTHtNm/UElnbHlvmElkFLeKVaNXIP&#10;rTfx+mXyZbdsymud+r234EiRtj11oOX4axo9l3pEiGrKnNcGyDrlWrL1Xi7PEvf42ZPLw/ioJ+nn&#10;X+oi8qvNu7aKV7Ijw8oguNAF5CGf2l7ktQv+lJu/hLHjn9oamYcH4/hDFyO70UXHmflZBN6F8rU1&#10;x4XqNPRWT+OWph4n8AUvBqq7lNWurpu96efbxvKjF/nZXBc+DhsoPcHBp/Qu0dg1nOLlv9bVqvPL&#10;9b6WsDiPOPyPDIwfDhmgjxxic+qsbwhoC/rGPgnRa/GpM7B+tTQUDjrgyrm8+mX9m/6CzqW37zny&#10;CaU1vwZJ+clTfYRH9bruokhC+UT3AfgnodrbQXd12HpapEENraXVpxb1x/C2dvJn46tbYAPjecZh&#10;85SU+iBIWLzHUb+K3uo4edDdjd7IjQxtCOG38k8dHXMFn80rr6xBu98uGLKN8lmbGAr7GmY0yBve&#10;0C+/8Qqd0FkQNS/c+u0MOXs+eIK7+fOPbCTJra4k7sZfhFf8iqLTmGT8SuShfNInbWxXPJ6G8qFL&#10;ex4++SlzUsnqAiWpuf1vUpNDY/D7ZkAaXfKE38PnbYBzx5OrJ4G+zyDI23Z55OUL9IPb/qX3PHm7&#10;kUGH5BpWuihV3xP8EQ5ZJqV4yWvLkTu/yr7JXx59675WqHHk3XJTr0uQ015DBNvStPmEyvIoL7An&#10;/R9wjq/dwHLdty5k7rNp3bw6gBxUSj5t3zkuZnS3vRyhsomfXd2eaVoZuy59jZ3QcoHaymGr7L/4&#10;kw74sG7CBMhPHtZDpm+8lr4m/WkwT1wMqfXkN9SOvDouTzw+BXaIX/7Xkd0pV78QvrooW0IraSiu&#10;x54lb/7mmHy7gRVia+/1LTmuPlcneBU2bq/h2fDiuTylkY2RLxuOrJVvP5d8r3iVe8YWnUN3rjg3&#10;6EQclWfnZoceam/xs2uHvXnRa+Pid3e8JE3eagCf+amb3Rg/oWn1ikdAtrNONDzDMW9EmBsj22c2&#10;nWxHHhuWT3WA6gbPx/XWB6cNNzcHkTW/xCZGX3BGJjnvWEE99Jl4/ONLfGumt8gQ3tlUYDOHXo5y&#10;Ny38NJCFzFvn8rPnK5M9Z09kg/bdqBaWrznin01NrcopY9yojdKLODeueHLKfE1Zb5DyfVZzI/m7&#10;ZpO2qy1VfrEBvM4TrhmD5dx3pPtZhMz72Mi+rrX1hidjX/V1bps4siBTctLPjIxGPmiIBHM2Mmlf&#10;7pdzctTu3Ajj9cf6hpWvYNxpDdJ4GN/4k16cB2w8WJmSlzLSN23TVwet5zjftC2/5wt4JzugDPyO&#10;rqU7R4f4tUnXZCAPeyfX6m7E0DL51/NGJq36dTlJ9Rt8WHlVNpHaqjbZ9Zj8xjbHhnes0o0K8k8Z&#10;47RuDiaXTV30OtcPdk0tfoDs0d0+XX38NNfu0eUdlAmpo/SpWX2Vnc2mS3H5lrQw44eV58C1L3ge&#10;uaRIsiTk/MDTMknAU6WSiirD1N81wOBqZMPWfQNxRKQMeTVXcC9svtXp6nL78uomYY+C9A3OjGnI&#10;W57U0j6h45HVd/L7BpWxNIpeM76/aw028j3mZ23LaDx4udUGN9lHX6HJ2sXm1w5mTIWAoYs88FD7&#10;iuxKaeKlLZRfY8jYw25g1T6qi7EPdKgX/qimG1g9LiTn9lXbLpXbDZXyXVzaYwocZRwrJ+CXo7B2&#10;Qd/Fx05Trnwe/dcrL7HXyV/85efWfrftg6n/Fqrn+vuxh6vPTKbV+/oy8oVv+z0gHfTpufR3+rzN&#10;L1QOpSflTvgWtvziA/KdQfqek4G3kezT7NPWx37RjO8NxrJhrnNlemV73kD0X/1X/1XXY9v6/u2/&#10;/Te/+bv/82/7+kCLeF6f5NU+NqqKLF7Fd2V8L8SiNONq4/vR4CmE5VjlEGANfhRBozPwTpmTAsSj&#10;9KeMzoIHDaziHdtgYti9GyHIJXWgFW/jVWJhMQKh8BYJzkHTSWoGT5weIRucWCS3gN7OXsdtQhSc&#10;FvIMzDXspXEa0TjnvePFNdLRfVOgTTDmfDj3pC2O5aNyyblG7Ki89A6GE5Z/ipVXkK5ONHrKQIPd&#10;Acd5QCWQzS6k/6eB4R1GHljDVSecQmk7aC5wHn6JR4/8OQ29s7G0aQvC5isvMbhO2nQS4VGOqc+d&#10;lbcn28aR2oiaV/Ltt8bQAJ8ypKHOPh2UPNK7COIVMTqQg+/VT+kLTQYmdE1WBqP0jwm8nekFzoGw&#10;cRs2Hk62uHWBSGr4Sv6zPAAeckj5Fm+Ql41sHmHrq9zwq+6U6SDnjqdg7naAvIuLWw6fIzudqE75&#10;bjewLDjR6+AcXEPPtEP0pKYOGk1+wkIHrTqb13XswSOv7508smEVGQpomUFv7DB02syyuWWzaAZ1&#10;EL1U3C+9FB5f5rDGXjnGLkZoL3V0sylTGeZo46WvLcvA1NFmSxcfQ0O/lZQ2atPK69zMjDNEqTxm&#10;EZ7eRw++w+ObKiYIZLCbVTZRupF23ci62bqPbs4mC5+hPXttyOifjNmqj8J6L7YBro+8knk0WF2y&#10;j9X3OmGy7+TyaKNrI/JqwxvnWjnlmQl80nQgbNZA3QKy+OJM2g7eH377sDYtvos6QdABT853IkpS&#10;7Kn18XUkF90unfi0GcEvbt3wSd82irbWkeOWaTh4Xh1e2115G/+mPJu0OEBujp5i882w+/e9dtGi&#10;wVvtyBbI1p2k5IfXb6JLTxKQw/OQcPf+3cvb777Xp7DYlU2PbzNRwSfbx3s/XE7HnUUjla7nzstu&#10;/gXiXeqn+IknTx5dvvrqi+B7Gnq8B31otNmEXa/Vq75iix1EZVDcp9WOAWplQ4/6vYjW4o2oHfjV&#10;h+RoIXsmT7dv3dkImAFD5B9atKdPDxu2IORbIJ68un/3Xp847uJC+MSvsujhI2yw2gD0pBa/ahH1&#10;UXD0u4OZiNPb/bfebOf/evIbNL6iDzWAYhMB/Ri6tD99pKexPIXFdvDu+Myrd4MP7xblnn8fmSTe&#10;4M7Grld42JzSn9ao2WZkaDPOoj2a4LZxZUPuQezj/bQrm3QGT59+8snli88+Lx1siOyeZXwxr0Hj&#10;v0fHteNDvkJlrELHnhPzpLmWvm1O6IRFecn4S/ROZOjKoNzrDJ+27Rw+O/UqwI7g0pe2P1VYOhrz&#10;r3nVwe5SZgfvjZUVCSlzmGf5MOiEsxulW7aQUsmniMxw7+Ce/TbvSQ7ngFdtFxR3eBn9ziBVnPbb&#10;vjc24ei6dhvoGEp5rSX28zh9wZexJ9/B0n/wEQ/eftB2ra0IrYu/Cm5cdzIZXOL5ea8Y/fiTeZ2k&#10;uPUzrZec5M85fz1yGV7P/PE1bNzCxZYrr/QQMGnhg/iQLvwlDh6+ZW6+mrFC8W9fcMh761l8jmTv&#10;vHKzWWtRLpEzHhhaekMLmoO3TxmgCa70QW52uG4QJp3v8I0SC/YdF4sLwnrWFGmNh9LRg6LKYGml&#10;/9hL7ZAPz7FBXDJb0H+W/vapJ0qD55XwvQt36DJeJAuyB+iHF5byG73wMRZZpJtYmvx3MpHQiVxo&#10;LqTc6GfKIlo1pfOAzQsXW6Hv0cVxMxD5tY7pm3AM045jlibnEuSA9+oH0KOe6DWZC8THftkc38O3&#10;muS1z4tsgE2P0nzgRLdr9crnHB5tEM9Ni846WTTmv0KuxceP1N6SnswHL8LQVD7iR/02uunFC0fq&#10;LI9JyLFP8eib02613T4plrj6nBzlVX9pIauUm7SDnpzPvCLpzTMV1qYOKC3+0BAcV38WaFvIX/1X&#10;YDZ/InN6SsLWQXJ1ffL16ghwpl72GI9w+T4JbLyyRXeO+XfkG5r1McYi+Cy/J3nCe8NNRKNLtg70&#10;68pVb8lSeq4Q+8hRfHltXniHhtKjbHAK/JB22Q97j5RKw8px7dF1iQl0MzHXQ+fIAg594S5KOi8V&#10;cMifgDb2jN5gHPrIqKnBpR2xpdAiT209eOnCwkfbWGF00w31NHYzLwt15zb+c4CP2zxpxqzl7aCv&#10;7TL5BNK52tkhC7w4H/uPTaAcncbVr8UfqiMsFw6mqpPEVx/RQzd9Wy9pH/NF6wtHHbXFBMfbeQ8j&#10;z4Sld9OFkeUhz6p7xsP4BGyNXoyf+Gj1GnuRhbJ4l74yLC/BwS6VHTnhmByOShNu8h0fuddoK01w&#10;BHKBgfwpPLzJtzKnU/TP0wfJERuQU7tm++iQMO1z+tu+SpW/ii48KTz9YdpTYPSG3tRFpSkLBxnq&#10;F83XzSvpbuUo/8D4NE/Uj70dkP7o1drhKT75guHySpTeJ8MSdw5nXS2cw1leew5q9wdse8i/njuy&#10;T5hffm3mML7J6SYb0NdmR5fyWXAlj7GNyCAy2nkQ6Fsk6Ld2eMgs+UpD21lkRV7atnYducmjbH31&#10;cdw5YMdd4BhDdM4cQuHcvmZlcg25xCfcxhnOd+wCBHXCb0zdV6SlXnSLc6RvvO6GjKP4zuGP9RF5&#10;ag/R2YyHRvdsWrvp4nTydJ6Zn7D6clwdbFAOLyu3M6x/xXNtsnSNnIWOnw5cZ3nsOXrwahxpXUxe&#10;N9ub11ij2PmxeRRZK2UT0waWUHpzVK90dRsbvfveu32rhbnWpqNXfjiMJas3cq1NgPEPQD9Q/5+g&#10;LcZqpy9ko4mbvkF7t4722uXN2KJ5m/WrMFe5qAsuY1R5YMN3aT7S2J+AtqFjbEca23Au/gziVn4C&#10;XMI5zjlc+FbGcUEoj8lTu0q6AM/SI23L8Sm43nG72qS3zzzqKd1+IYG8DE7lcQonP8aPKLtjI21U&#10;HoW6GZv6pn2Km3LonFeNpc3kvNdHO+13AmMHne/EVvYJYg9seFjjzp3I91UbPCNLbbzzxOCYdh96&#10;ok/n5ifWJOUzdxM3cDsvL/iPHNyQTSoipVl3GkCj68kP8NgNrMiIBDreP+IHRu9uwt2wMq1MjvOF&#10;W7nxX0MznEH6Qvhp3M32klJdbD+DLjLv/CN1Gn95Cro3lEe+XsnXG134E/wpc8hmzo94co4OVkfm&#10;GSOToz9Jno43k3/5KWXhJf/89dj+3QV6I2tP69TXxDYc8798oN9buspT4MfQ3D6jLEZHB7QEfIHh&#10;e+hgEy2nvkP+ciSq/NWHlj82NHyU5uAZW1D/5CmfOQcj46lrqp12UhoSpF+huUTmr3XO9abn3+Q5&#10;ssEhXp2ObGTHP4W0ae2649+jvqVvcQsrf+U7Tu+Ye/yFfPpB8tm6Wp9jrssrfZJj9OzzHG561f7o&#10;vm3rqGt4j4/Bv3YfH/3D0+nP5OWn//k//+ddkz02sP7db/7+7//24imsz7/4vEbT74GkIaucIjyB&#10;pWEzuriPVEK4UUyUqOIKMr7soKFpzvvhfESmwU/DIZQh8hZGcYNnBLfB9dy5RjAjlNlwIix3Kcjb&#10;0oUZ6IeQWiTndwhDkwv+UUAUEVBklHqrs3Qln8UGChEvj1DFuxMjHacnuHqXjgFA4jd9lYfXs0I2&#10;3pHSnZOLa+mbB2ydcKBTnTrIecJhjA2k0OEAZvNteNiG16plCc8Tt8bnCBeXqry6zhMkvxcDGbWO&#10;6K/4J7I5l364iz80M+Q32incaRnClhdP4nZCYBOiCyVxemxEwJvBhcbF+dD95q9cks9dFMI2qoUu&#10;skZeW74NM/HqvX//XvHsYuE8DTTpi+vKWwInVby19UQc9rIOiKzgUaYd2zXekSxhcRx5lr4ASZzj&#10;Flp34unEIMaAjB2ebVEe+lS8DiGyEd+F7bQLtmXRxsBseBl6tIfaQUCbTY3tZDpYMgBPO71zx6vw&#10;3Kn08uW76PCxQXHkZ9HYAvOraXNJDA/HQnfSvVJhJvHsAH8Gfhzj48vX33x5+fLLr/rdHfpgc/hk&#10;nOyD7nXs31hoz4AUfPONV01mYvmdvDrc+J7X5ntO9+95R/0rl+99Oyl4dPL41Z7p0sB1NrBsqhl4&#10;sUs6i250hGvrB/BzbGomINornzCLuvwduXsvvkXaBw/e6sCH3irjw/nXB0afiw8IZF/xJ0x9x6Sg&#10;8dPWq7fU1fae67UBHcnDDMD5lw6yDzs2OPfEkTvMvOYEHWypHzeMPHXW0XY7g9KR+mtbbeuRXHSn&#10;E6ZfOpPWNmsw7hgQt7SVruTdsLTDK3ro14ZHhq7pOJl6bbHSwoCnhmxc7UbW2HPac79TEntrNxQZ&#10;5od2xGrH7K+bmu6EjH7ThfV1RF4f+Frs1KsrPX1FTug0aLXJo5PzbavXDKDCS/ll/7GTLnKF9+oA&#10;D6+mf8tkl769NvAPf/WLy/uZzFiQry+5+gc43NEVKuJf+M7pAwkjyeSN9tjavIpj6uUXIvjan8mZ&#10;Y0rVdmxA6T/oluzR9vDxt31ySp1vpD16qoncyNaTH3joQlxAGRtBbycPuXazOwNIPo7fJBcTOZNa&#10;bdzrNUzUtPGXI6v1/V6rwkfgxeacDSybXt989bB3In/XwUPsKHWzxaePMnGMSHy7hIzYoG9fmUj+&#10;4a9+dXk/+maHXRCIvNipjatv2K7XGcZ+pXtd7NsPyPxXfVoL7t9/+NHlow8/vG5wkFUf8Tf26IDY&#10;IHLkGBQN6nc6xyNyw5hrmob/E8hu2uSUslAcgQ2+yEGdaNb22JjzmE91u+1hX//oR9f195Vl4Kr7&#10;1OH8RNO2IbzteXMki8kx2R8Zi1s73XwIVD+/76hfEqpDCBIm3xwrvxOwFzytX3HN//BrFu+ufQy5&#10;VA6RW07JPL1cX6XD/1jgM3Fxw4nXrngdZekJPgtt8zT+8Spp/i30+iiyMZPyn372We3eItl5LCA/&#10;QJP+wTm+ysu2tYTK9wSCvleYRadaTW0THcL49NtCJNxongWTkR/ss5hlcB4/Qb7UWzu5dAFqxk3R&#10;Q/KzQ5vl89SQzeD0IelH+hrB8KZ/fcVNX5no8nle86lMdRE8kKvfxhf7qoaJvjC84atyif1rrzMO&#10;1vbjy9Ba2aQkGgN0t4vF3fBShl5Tx8oWveRA75WHPGTBD5TTSyf7Ns97l5yyZFS+9SHTl+pzSn/K&#10;InppBlsXmwLw9IYT8kn+4YV93HSh3NqpBSPtrguu9Jk4aWyA7NnU2Al/oJ2lD8G39pJ85pZsod+/&#10;jK21DR/ld1FvxmJxzwE4IWie1jdQ/Sdt7bv9x0HLQK4Tt5tMJlv0uG20aBPajtuWD5z95Uh/8LHV&#10;gJsWOp5K3TZKf3DzBDkcY5361PYXM+4pLaVn6FqQF30NiPCX43mM3yNiExyYkXaDLnruOLb6nnbJ&#10;9jpui9zJS/1KrG2UH//xRDalI31oaHn2PDoN79qUNDJb2sl885fXyvK4cad1hB6Yj3Yo/9wQdSwK&#10;r2yUt5CSdA1KGX0l+tBbHxHZdkJM1kfdo5uDhtCuluovfAZNaSYX6Zuv9pEj/dUv0Vn+tIVZfGOX&#10;ZGVsNG+G0A7Y7Mho+Ojr/uihvEk5ZAefkOjVGz7gHV0Ev3Z0gt4skPh+LyDtwQ0m+li+Rzs/tzNH&#10;QV0dixhnBdhwZXnA2pN4sja3GjmPzfWpQnyguXGHDNGkvw48D931SZViVXPlCdd0fLWHozxYfy80&#10;f+DF88qxeY+LF4K04qy+5JsbG/ADpBs7vf/+Bxln3S8NXr+8/aN6zuNb12PXI5vy3vpvIA/5XkH7&#10;ONOcsHxWAOVh4jdsfgCndl/cUVtqucpIWT54nhINnca/9Bwh28CaDY2RbRd9D3q3Dgj4GedsB66l&#10;F1HoVBa/zrV93xusLQXWFvt0M53zxYFudgfPa7FJ9BR30penrf8sp8oksGHzXuuAJ/Vv/42PyiF5&#10;2VRBudRvvOs7ueZubwVsZFkzcKOmsItvI4qR8ehk+gR+sT7jRPPQoE0PHUCcNGXhaz+gnQTYl8VB&#10;tuTasTYXO7zK+Ag9DaSm/ujY72Z7U9fWiS5BndqkcZe6v8/40fzfvKU2nvRuvqyvXFoC3cDKsTdC&#10;6cLp7tAFWtBpfCFd+xYsDlfGaM2/KzR1QkWacmT6Iii4tJNZ7TL07Vh2w9qCMnuceuYmyUfHt6zJ&#10;5c0338o88+2Uet754HlOhS4bFOy2PIQE7Ze8vGUGj/fuvHH54P33L7/8xS/7FovtD+Rt/5hzNLqh&#10;rbKlx5RHl7VRkJylb22GfrvukOvtf8JE8/DJvYnz7r22i8qBDHKU3vzBUXnBnLjGn/Qu78pFEC9d&#10;XO3wAOlnPOfgurQGnJeOo62D6iYgwA2PePk2KLd1TP5Zk5BfH0CIK8+mH+OU9vXwpNyVKueVGf/B&#10;p4Su/FK65VuHcYSy9WmhhV8/2uz0uaMPfaHFcfNh813XbuzY9tSbXA9fon+8dz+6eJ08fKZgykrr&#10;jWnB2fFqxvP69C0HmnbAxoHmA8bOfdCCnEZPpc/6RHDPZiXcdIvbsU/+qTwd9jVzVWHkMOtOwshd&#10;ez/rbG1jgZ5W32h1bOkjfYM8Pw2uj7hkc6ako3LarbF0X/0rLbi7AQRvfyJHp93USTrouL8wch2a&#10;hs/aZK4r00PWzpe25UWobS0PV9tJeflCkPa7vhwOdtC2mLxoi5RmXJLr2muOQR4o+uFXWfZzlBfq&#10;E4e7I9xk23oOuh1Lb34dr226IzqPNPUUW/6tXMvbUYf0q272kOtu1B51bBwkrfMANsTW0COwDWM3&#10;Y/OxmVkrxaO2YT6vTazc6UAdy1ePsVnpQBn5rfGZ47oW3zlmQNoV4mvNO60n75rD7g1VJvWV+EBS&#10;+MA+3bppNEEf/kd/9EeXf/Ev/sVtA+vf/bt/85sPf/cPl//z7/+u38ywswupRT2Dlbv330hBu80Z&#10;ZMSBLMOMrUo4QKVgDUqc8hY5NUJMtZEegq1wEX10zmu0ylWJHFxCF4Zr3OrgADDrKQhOdfgT2kBS&#10;F8EtmDTPJDl1JL0D66MecdNotkmOM6ZwC9aEu3To9HWM/eDfw2+7MGghSPx2vvLhCX3D661jEKae&#10;GXSoH32bvvISX/4OkC5caUw+v5XdyGIWBYShd8x+dD+6WD62rm7qBceWa4M55d0gfUFdaFgcwuYX&#10;x3HuNZrw11dmhc7NC8ca/Rq5POwCjqucM5myQcIRqhsO5Q3WptN6fp10ya9cB2yBHSiiR1kNRuOy&#10;mK4Rkd1uXsGzchSfyyut6xwJsteJl2d1IqwsEnvE3MIZ1/UY2DawcQAecei9yiUyAmgWJx/bMZnZ&#10;iX3v7Aja2cSZ1/55rR951CzTXhBu0qljlNek0kD+zr03Osjf1yt0U6GbSr598n1f4Wagq1O4e+9+&#10;JwUvZxDABsbkw0foRbsntsj8e09dfffo8vDbLy+ff/ZpP6baRfQ+pRnESmnDsQ+8CRZEH36jXXnF&#10;ZyaOcVbqQcsbb9zLBPPNy9tvv9vXBvoYpvY3GzmfR/8P64/UrT3C9eTpDG73Dk5hbGjaYyFimadK&#10;jwFNfV1s9o1MfO7PKyFMbD3RQv7sQxvZzVHAvsiA/ayNVybB75oP3YWLLnIGx+ble1yjSyBDYa9N&#10;ggxqz/ZBp/izecXm6UUH8Qa9xY+FwOqa02e7Ge2lbPCmvI6Sr1M3y1uc/IBJyS7ijlXO8VBXZPWC&#10;bedy6V8bBXB3UTB4yPVuBug2X8DKEH9o03m6ucArIZ8+i017qunwHzvBMEn5Ju372/BqsmWz1PuV&#10;LcaSlk0+Txg9ffK4FLeP6DF6Jfs3xgfjo7ymvhB38BCZxB7o+523vfru15d/9s/+7PLrP/pVbO1B&#10;ePHdRLY4T0l4JD4WVFsTB2kXcHKM+AavppbD6kxQ/6uRjQ6/G0VsML/euXQsStBLFwXTLlOy5bQ3&#10;m1cPMtEhO+jYBNma+LzZzXiv0pzNqw5ycX/wxz/MRPZZ7cK36Ho3anidbznM3WPxXtXHgFfGRe7f&#10;Prk8/Prh5asvbD5/k0nxdxlYhMbaTnxnrksmmlIH+Wgn78a//jqDiw8++EXqix+JHnu3ZNrqZx9/&#10;evn040/iEz67PMwkU5/czeG+GvHt8u+VHzawPv7447bvCLg+5/UMip6rO7LrADc81kIPGgR8kzWo&#10;He+1hp6spDLxiQueGXOQWIIm4nfgolNtW1v3qlW+s4nKH/X3myuhb+PafrSTEX/CIOuAGrXJJ9A3&#10;X13bSfnayVGmvv1o88K0zxuIX97kOPe3Z5BXGnC+eNkCH9m+Nf5LXu2W/Wij+gBt2J1lcbPz6iwQ&#10;vsjgUdqhb1/pE+icjzTY1TcFWdts+96kw80mTQQNSueu2a8vX6Y/sMgA3/rEK2gjeOO7VJs64EF3&#10;ZRC54akLqAdPrtFozKb96wMb18YYPMQb+qdPNXieDZnaSWBDJFe98/EznlNwaDAuJQPpIbB8obc2&#10;5HhAnzY4ILOVfvPH67Nexmf6F2Va59HWrviDk99EN86nGnY2ttpxcesb/60gGciLLji1jf1GXJ8A&#10;lTd86udfPvhFbyeEx6RHHwyfNKGTheBWdxdD9SvqhT9xNYcc6bO08Lc5nuXYfPIkXh3k3v7hGAfi&#10;sYuoIIz6CWO3Y7Mdx9FvfC0+veWB7qcNaKxHHal/63HdPMlPvnhhI30lRuzW+YTR46HKkS2Aiyzl&#10;kCYr0qoj8WOXu5hX2sGhy+kXhs7r4sKRXttNn6HfaDrdJS4JzSO958lbOHxL7z5k4wdesG1ZHYNj&#10;bLY0HD5l2oo2YFHnsHM2kV9tKlD+Dl05tj2U+fFvtZeV71U+e678jNflbTtI3OCAE1uhKzSgnQ67&#10;gRVHawGKjpsWmI2gkeHKhpz6BH7O8bd22YDfxEvnF/iiPiGQ5OtCa+pG4Tz5MTwLo69DNvAm7kzv&#10;gvjyrw2n6PeheWWMVq9G44GVHVmOHJ13Q7tta8Z/tf+MHfbbaVc5C8GpXNtiy0w7bYYhbuio7Ee+&#10;szmgzU67PY/bqrdcd9Mu12kVGR/OJjX8k/+gNed43X4BOKdTx51H6S8WtCM3Eu0Yb+2stnmc06fz&#10;ZCDEHF++JEfkF9li+eCrQVzLDbgm5/qIHK9h8x8B3RvQgfkej+sFYXWKJm0GfmPP8/zQk+NeR6MP&#10;xLvvX+2cUtldrNEWVj6g9nvQUt6StnV3bHHVUbNcg/TSVZqGvsUjnK8d1dm6WsvUJdA12ui3r5kP&#10;eNXpHf49aVFUdaJs9aTgIauOQ5ewxDvnC9EbxNd629fW/+J1nh4x52jeIz/brH3CkXoLqQgNNtZe&#10;P/UzI4+bDbb8kbZ1Lu+bp/75gG0rfFq/4aRMHIRfLSa06yuNcT115YkaN9mY43YxOmlskf5tLqmv&#10;jQcG9pFr9Guv5jD/ad0H3yA0CJXTYRPtuw5gP47dWFo9wJ9yYOWQvwl7rb/JUR7yVq/6e65Pz7Vw&#10;rde8iO+Lvo29Wh/71Ockvk9gHW28c1dzWPTliD7SXprUwzbIZPUBqnx/OY52Rj/n4+rNQdQ5/Xy+&#10;vMu/MnG+efYatO4XgjL4Uw9Z7NqFTxmYQ+Cz7SUGzy6NPzwh6JVi5sRtF5GNBsE+38xc673MXd55&#10;+53q3aZvG0vyy9cbRsjU+PZx5qHxDeY9CFA/WyAV1rC8sqGe56dd7JiCfN1o6Dva5u147IancbN6&#10;Uh+eS39+KycgrEwWXG+dgrjaHLtgA/AcZYXFdS67QZwyW15ZYWnYMhvO8WDr0ieRuzB9e9pp0s40&#10;rV+CbkgInlzAXn7SBiqx4g9EZ/AoY7NEH6ROBci47TNAF/VFKW2zgW2wt9KVvFc7P/SjXPtnawWv&#10;BOfzzHXTxvu2nm17R/s7w+IprlxPGz38w0/SpnyZTP2bF8z4QDqcR5sI3TM+jZ9IXGlIHudFQR4Z&#10;j+R/ciYkjs2Y96weVkd7FCrTExTPkfec7xzky7/a7eSJDPOrPTd2aO3cRd2oyrU3G3zn7Q/8KY4S&#10;J7c2QTf0smNL85TOcQ6fB1amlTs4ZCnIN31r5NGYsRlBn9C5iTw5dmyK3lwX55HOPoVY4HEjW3Ak&#10;b2/+w0PSKp+AI5rg3L4NP50jEo/fQfPUcdIv2sNHsjcP++z4GcifuKts1RNwXrnl2Do2JO+GlVPp&#10;Ci71Klc8CY7ndU/jSn3H9iXiSvwRxFmn3HUANzq7sdj83tqTeOcLmw90jeotN/jPm1iMRdTD5zpv&#10;/qOMhxD4Pm/461jlGBMbsxg3u+FqnsgKhC++ubIkU3zkaM3oj//4jy9/8Rd/cdvA+l//17/6zSef&#10;/v7y8Se/z0DVdwkwPjJrY24DMmDlfCz664SjtCqCIEd4syizHZLBHDwEdlOwsIJeBazCq9iAeDjq&#10;6HLcsuIJ3rnF7dfvWBT1FJYJrLKjqNdfM2gnnONOoTC+C0wVmIl5hbcNJGXL5wxaumsYAdOxwYGF&#10;mSdPLY5/2wXkLgC9MJDvQCB8qa+4g1caHjhtaa6Hh3l/Kp7FjyOfO5bPsliDW6NoWp3eGIijfMK5&#10;nhfhqPJad+mgi6TtUyznDmb0N/nIeh24cNZLNN5j4VSfQNbKajyCMsPnyAjs5oFNR4Mp3yd7/Pj2&#10;EbndYIKHfLzSygDF3fn7tI0FVoMyoTaS4wzWD13QdyZx2xjFmZzQo3LK7ARPXTNQH11JWyAv4oO/&#10;UsxF8x/89zw06miXV/FXWSVdKC7yH1U0ftPEo2N1uzQ4d4SLnZm0WwRVbMDrjZ510Rd4DV+/U/Ny&#10;bOaQ/+g2DjF66esC78bG34pzetOr3O5XRuLpGjV95/Mj32PK4MpiQh0ieqY96ViHzte7eeXu/MdP&#10;3ensLiWbaF9evvr6i8ujbl6FFh1whhWVU+QBx7TP10Kr9oM3sppXVbpz5s37b/XbPw8ecKjvxkE+&#10;SPrzy5dffX357W9/d/noo4+ix28qGwCvjau5e9cEVZuKDfYOD3n4AfI2MIuOA9cOMXD33p1Mdjhp&#10;d6wed6eHR3pY2QPn+BBPN6urzYOObbcGUI7b3h33vGUiGz6GfpQXB2oXFJfgWoCbvbN9g3S61SHo&#10;ALzeqbZrcM4HOydMdEbuO3iAC8/wW1xy7KAi9MDXuqSlfO338Adse3km6+YP4F2bEj9tfujnb6Wt&#10;7xLgRLcnj2xCPn6UidQTGyY+avxo7C1prvH4BXsOv99K8/QR3aE9+E1ei+fRt5WfetFfu4ode1q4&#10;T9QlJGvC0dfU5l4JP2MD7rZ69523L3/25396+cM/+oN0sl7z5SnD8B+7DifhMzymH9MELH4878bo&#10;0c61+VTwvI6BRalv2nSfgkicNqV+C7IomjxTzoCXjXQS9gbapk/iq8Rd+xE2Ev3rxG1q2ZB3Z5nB&#10;gf7M4L4b/+T6rfY/G/0GSXPnT9pr8L+RNn83gwkTevqrX9Dujs3OZ9HHN18/vHz5+RfR0cNuXiFY&#10;ezRQcQeNDSxPZT1Le//2m2/bf+5dju5kfO/d92qTdO0bXL/77W8v//j3/9DNK5O1TiyCB48GJAYy&#10;wvSzT+szvBYSbfUz8VU/RJezUDHy7eScja6dJ7DL9uUgOp52/eKE4kgzaUi+62A8iKu34CFvuqm9&#10;0lnwi5eNXTvvwFd+kPxC6cpxJlc5S8Y7Rz3TJjaf9AFlbvGDb6+bHkDHpgmO+PZatNpgYPz7AD9x&#10;vgb6U21qxy/iyMPAsgPWAH2QdxJm4TZ171MTfGkXPo6+Vpvmx6ZfDL2hSZon90zGRfU917ED3Hh9&#10;pI3ML7/6su0ZD3QjKF+dRE7aMjx4QF91kLFWJ7GhB93siq0DbUrZPnkYepRVRlzp8pdjfVHSexNG&#10;7GJluWH1q3+cPmPGWjOJjZ3Ah8aOGXOO7+SVH7P9cDF4NecZK39PfrHXeW1a/ELH07kQDnmGofpr&#10;511MYmuhaynbs+ED9LLXfIT+uvTl2A2sxMdSapflA60BWHY8tJPB2tNhX2TbGwoi22QMrykbO9c2&#10;6HXonPwmWQNDC7qeJ1vHPsV1s+ltc9tXiGv/ybcmX2039dJpbTa6d1z7lb5tYOgMVG5TOZ9/vbs/&#10;wml+6dhPuvyzOOQms/CFp9BDkJ27pI/Y8XQnS7G/6wSTH0Z7zrV5MrL5Uhkof/CHL/md4698V3Zz&#10;vX2uULkgLpf76rfmza+bLQcUT7INz+p0MZBWUFztz5WFI3JoGb/iGBuR1nYgPb/BrfrJ1zxJr36a&#10;j2xmkWVg8QeO/OWkfEwd2qyyC7WvxG9AdrQy3zEs9YlogrSxI1ivvLfM+Dd8N/0oMshudjZj4OhD&#10;vdEj5vxGb6M7OkW/NOVru5HbT+gN4KVEJaCj/KedG290gaME3/D3bm4T7dS78uukW9xx3TbauMmz&#10;uiiq0I9P50Pv2Bs6UdG0nK1cVg9L79DcjJBVVrWT49inbyLD8pm65d9QvedaHdqM9ua8cg9drjuW&#10;SD9xne/Gr9ZHJL16D97RwbS56iTnbc/aN1yhf/xR8uEq5bpxEhls3d2gTbvHh3jtjC+ETyifPRuZ&#10;iF9aBXQsf2DsdqD2egK4bXyufwHKGEt5BZn+D9/ecLCvIMPHvGWA/xqZXcfr+vgEuEsT+YfYn6Nh&#10;6S0/x/XyuGnF0fhJWyjeZkn8kUdbZfPG1+g2bjU208dZGL8Te0rB6ysEU6jyrZyqg6FD0IbXZsdX&#10;hI1WeZJ3ItmhBab2+5GFnMtfy0B24PS/+YMbfrJYHW29juLbfgKLa/MsvBgqF/1NkvSrpAjQiP72&#10;9Xfn5sw3H8zTVzY4OhYM0NuT2JhxRLgbmgMrW37PDdtkedbh0rJ6qf2y/0NGG7f2tU8R0ydp4mvx&#10;NRwyjmZav7YtfWWCj5XZXnvzkHRBXbXDHAU6M2fp2HPDiWYLy99n7mJct4vOXcNSx1En3JV/yqC6&#10;877jfDenobzK4zhOLRO/4ZrnOBfOMrjKLFD7POU9w8bVDgNzPTZSWo80T1t3THj4KaG+On68r7hs&#10;0fxLXhzy116xqu08uP/W5c2795rnacawlWPaubGsp9qMjdxc0aew3FiddGMEstu58VVQ829k0vjQ&#10;3TY980l25el2tNFf32RT/zq6XP9Svx9bXBtzBGf/Jf4mEz7utgm15TbdcWHrElZ+W+6cRr6CtiL+&#10;jOtM00/oOHzINc9BU6F5A2QWmchXupP32iduyHX7keTvfM/RdQoBQU3k2P52+/rgZatBG5tOH67+&#10;8OUovTbTmqfuaW/0+F3gWWQujp3e2sO53+31xqv3ON91lZUFgP8GR90d0Ewc/aorp9eQkj3CO+vU&#10;u8aCNXjr7ZpHXKKOcKtr6Zz6bu1kw5nODT9Hb/4dqcV+G4+c0ri36gnlaAx/zodK9E5ZuVsimVoU&#10;feF9LppSOtcPkfnSXNpyXBkC5Y9ik+/gxQ3ZxsZ9lbI+L+euV08oQRe79TRfb1BynfLjE48xDPkE&#10;4KWy9omV/dC5fWj95wvQcRf7Sb1j196cExqk54iK0gsqwNirQ+ho35b4m24OJhNuupm4tq+jDW47&#10;NC4+Xwub/8W84o1ZzZ/vp780FgI2o84bV7se5Qh2I2vzSMMvUpc+8rYxNeug8zYPm8UdM1e/Rz8X&#10;MK6wJmQdqWOa12eTq28BSRr/bR3Lxr8nsP78z/+83ytsT/g//+v/528++fTjLjBxVJVXhDcdoQ4O&#10;URR+21DYRr6DzjqlCISymMcwAs0ITlAWyNe8cCUTfG2sOugA5qURsrDCX2XI7/VKb731Xhj3blsC&#10;YzBjNIQij3CjLbhCVp8GSx4C6wLFkZ9QCdlAx8aK8gbmFolsVnmqxV1o00EacMfBpJw6BbSWTvwc&#10;vO9AVBp+mkZ2gTbSHNe5y6v8bBCM8l0bLHZxs45sJk3K9s7mHOWBfzueSKL0jOOYBuC45+pWRqOT&#10;38aHY+8y2cW65E2WwDjXlWc7ELwcfDkWb/NPvcV9nMuDD3mUU49zuG76ngFZXxEWWsgDLwZ/8Eoj&#10;Y+XI/5tvHl43avZJFOFqO8EtqMM1fVaW+ekELXh/+eWXLUu/k8eTRbeBAuZxsHRO+UT7LZ8BEsXT&#10;6nd13bhjEIWfXbAU4BLkX9gAd/llGzluGdfFe0y+xMurc2b3zm32ubP966+9v30+bqqcNPRo1xwb&#10;vBaEX78bu7oXBxGnNa9vnEV6rwtEk3r6Kr/UOwts35X/WXgZ3fXR7OS38UQP7tD03G6GQikTfX5v&#10;IdOEYnbj0SOU9lfGsdkoeu1Vr3XEB515IuDNy9sP3u7G1VtvZgLS7yXdb5u3mOD91x9++OHls88+&#10;DV9PDzzsyCBkdAHo786dmXx6ZJvDnMFD0nUVyRNSamdWvO7ZwHrrfnkDa/fyrV7JtZslh44qtxyl&#10;m/AC+cVvu21e7boDlbEfeJQhZ7px7ES1Njb2sfofa5wNrPVB0jl8d4+547KdH5srRP7K4qv4YNhf&#10;eM5PB6l+oXyExvqUymjqKw2xXdISlNs2sfzLKw6ta5sWldm/cssLO8In2h+lDXra7vGjp5fHsTFP&#10;3dm8YrePLZqkjXtaw+ZVX6Vo8BzfY8LuKQdSMQnrU1nkHfvkI0ZvsevYg/7Ja5eESiG2ZfNKOk5m&#10;QJ70CI7e3//gvU5anz17Elv35FX8TwIfa3KnH+sgmnzDi1c99a770FHpYLQw9eG9v0OWfOez1FfZ&#10;5Hx12w0adB2bx/X/fK5+6bAXGGp7qdcgwADDgMOipwGCfsSGlUWXvhs+NkL35KHzh8FALRkv99/O&#10;4OTBPLWlL2GvFqi83q1PveX8y8+/6pMy7jhsc4ldvnnvzcsH773f10Hqcy34zjfBxhd9H3k+fvK4&#10;vJigofVR/NHHH/3+8vd///eX33/0UevQHjxBZjCHxrlZJIOjHHfwYqJo4Qw/JOm1bBZASWzttu0n&#10;utBvCZUTWeevN6McemObC+xV3ExOjrTQob8O2pYdmPZBs9UTvEegT/Hj12kYhdFv2om40oU+cslv&#10;X1WhLvQpIx04L3+JL+0JnTQkrm0PrgPnpE0e1+xIewNsA8C5Pmrr2HOy1Gfuwhz8BqJsyUCwG1jH&#10;pmaInSewQgeb7fgnuutCJpsIDev3StNBK1rk1da7eBVbABYFbKp+9dW8UtaTXJ3Itl+ccZNxGb+q&#10;XaqHn1h+9D/Lu2v0S4eD7XfAG17gsAGq3OpXcMQXmxAfZKmXjKftdjIcWBvpuA6ER+3QU1TGFc/j&#10;UxjL3KEcXeaytlCAJ8eke3JN3Hfpi3o3ognSIaOOCcOP9oF342W+hi8z5qlNoS3xQDmh8cc5+74T&#10;fk1uPd2J5uehT52VaTPFrg+6x1bT9zP0hKFh7IM8K2OQ62Tsor+cKVLfqj2iHT2poHClLfZKN6PL&#10;geJJWHluX7E2Lez5mYYC/3jU175HHSC8tYw4NOQcfn6ILaK3T/4ljU104pg8XQziI1Jk6IlcAttX&#10;7HygG2H/f8b+s+2yI0sPMw9cIhMmYcu2ofk0wz8m6hJl2KLMt/qLmksaiTNqcrpZ1WXhMgEk0gGY&#10;535WrPMeoKtFxXnj3XuHWT5WuG1K59iJsZU+RZ3aS2ijNwG/u+BXm2qc68JYH36uwWidxpGJesUD&#10;TvQy436+KOe4KYv+lfXyJxROyqq3CyzliR9TH4+OTQ/MqVUeTOznkr+JiaSeMZ9+QN/aNib90FU+&#10;wFIHKZGtDaCCSJS35crHwdl6cOSHB2i1ie/CJ//ZMQiecg46e8NL6596bEsZfMHVAPXB739LouFs&#10;5C7vV5qWD2PkVpr5Zl+zljxlKiM8wose+lGXf0sZ8MWlQ7nymrzRYXRZ2hPL95QFd8sNPWwgktSE&#10;avOxce0Enwe3eNuOKrvDL9y9C/jQKkEem9wFC08qThvN9c0iaPWRerfwhNa/wbPX/PiO1WaclHll&#10;4JRnN4bmGIADS32/HOvXDjx8eNiBb73eUYzmxOalbOcWgZ2EUDP842P6p2lrwtK1NG4Uph3vQv+R&#10;94lX3SZWtoGBH/ytj5Hn7mF384LT8U/mh3uDY3EU3t26hKiuIE1oen61lSPvxdvoF/2JdHfLz+pc&#10;+9o1A/yjsX3BKYdj/9s2Apv/95aDviUifaAbRtzFfD/jM+OOyvXAaGX2U3q0aMpge2kvZHgjL7QW&#10;V/KVSaHy0LalXaTc5pUqx41+KucIi6ewtm2trDYU5uI85xtv5SeATS5k0hj5eMJ5bmiDNWVStH43&#10;NN6PXN6ywNb5rfnA3Mihnhtx3HBJv7WDI/+rTQSn/oBsfoAzUVsQt42IyqDTcfMcN93807h354LL&#10;C7zOp43GZ7Cz4L214bVjR/Y5c/6xw6XNOZ1VrzkniKv8TkzmjGfxmjKtX/zH34fGPhFPv8GhbuWe&#10;ehu07+JK2sbBNzqXN+Hkn2NTcgTzVt/LQ31WztG5Pnn5bv1DQmEeOL7Hr50tnLlxNe36ZfhDZ37y&#10;yNMrVePJNbqORft6VelpIzZ7bVzNN4Zfv3z7/GWfsOprZjPWtVllXtRNYD5LeiLe0EiWe+MRHtBS&#10;OXAPKxNt2LjGnDjX1j60N/0b+/EGkesGlsjO6BWIlL+1tbWtta/KD46b8GNb3evbWFnluDIVXS9c&#10;MFdfruG+LS8oszQIkxe761WC/MQdK17LHnKvsJRJJKeVWe008u6ao3lecKurvfNjqVg87W/ZS23h&#10;2D889BV4Sk1/O+uJ29aCeYhI6JWx+/fWu57HDpOWMmun4C6tIpnc2qhyAvpWvl0bYIfl7a7uhKSt&#10;EH4QlJ2jkuy769TGZ8Gz9SuHKdjybTex3R/T9EMe7vjdurdw5N+Wn8Q5bChNKU6Gc9NU+E4iXmru&#10;6mWO1PlR4n4LuPhbf/izdlI7kF18MqfclfbArpRSgTxLK/yHxtJ56qpeNsDOT7syLnuQtj1jM/qK&#10;XFoPLTPOsqbUmwxybsZiA0vabPBHh3DmWBkl7gY+PN6mAzG0zSsB2DhyDP1wyetNz+GB7JrvmLhj&#10;NcKbG6sG3viSUFkZi+oV+tQv3024+obbdn7bhgVH11tWv7ftXyBzfZN5tDXLWU+dKF3+RvZ1a2Ob&#10;7hwOMBc2vB0LR1ajT8QUZQM7sim1czi2vuO5XTuwlsRPkxk9Wq/wnfV/9s/+2d0G1v/0P//bX/3+&#10;97+9/OY3/9AFMNNxtklBOkzfw/IKENhLdNIQPcJdAY9RmxQxLOUKoFGg5BHqbWzlBPW3k3e+wgJH&#10;OUKhGHmeunrrwduX9x5+WEVbvCeYacQmYqlTBa5DGWeSBCYwOBOLJ8I1gRtFoZmyCR9VQyOl9xUK&#10;HVifTZWjyBlUzFE6Z6mcjSGNYOQwoc4d7hPQiD6Kv+0Ae32iiRHawEcvPpVxTt6qwbNpHSAnOL+F&#10;dc0HQ8g1eeLtFt+G6vlGB+ptw1jYtw3gFp/zW76li3cwNRiGOka6ODohPLwyVkeNyFGAn2xNrNgD&#10;PJ1cnHz0KCOAuY2QHdCf19l98skn3bxS9jpoi4yFlRFH51xwLax8Nt0RLnCWN7alzK2cxtGPbAo7&#10;fG3dhTflps3sueM1BCUb7+JcnKEF5Lcy4LL548kKHZ1JyrNnL7pILA78eTLry0zGvvry69D6fdrx&#10;/b4i7/UHkf+DOIi3bPDt4gX7mTvUPGHxsuVtoHpN1LRNZYV+j6Z0zoLgiwz86ORBYL71VtrTmyYS&#10;XsXAKc6uvW9sORfR7/WA3XXP9Uz64mse3O/m1fvvzRNXyqz9vxpetWP8+a4WOyAceV73QmI6JjKm&#10;9weBZfKwi1ajC7Y9fqrp5YFOvwsem9hjj13Yql3e2fXq6sf6IuvbTmHtVgRjdSmPHXaBNkedJ38B&#10;tvYPnvLoUnZtaNvXBmXI06LzuyZonkJNfXWuGyxhiT3O4EstPB7/krMOLPO78hIc5Gwz04Tv9chC&#10;Xbjniaa7CTz82q9zvJAxfI9toEYvnqCim/WDfR0QuthV/I28b2xaNepU+ej4wsjDYmPl6Bw/AWxA&#10;4S4ZA6LeEZ0039XwRCYc6lbn6O83F9GOZ+k6ztRJW2g7SaonGG2i6ReU4Y/eTpuIhvpEn8nEpC/f&#10;0zl3AQ/c4O9mf2xt5NgmMO0ndHTwdmQlb/VnQKRtgSWs3G/7BGn1SWScNjcL85koRRZK9bV7D9Mu&#10;Ylv0LaBhX0MhDYy9W4YfJW9P3yj3wU8+vNzPxF671Pe5IeDTTz69fPKnT1PmUXVo8Ub71z9N3/f0&#10;8iBt96MPP+rg4V/+i395+eXPf3H58P0P+u0IT2L96Q9/ujyNTNHAtm2UPH70KHA/afQ0VxjvwoDB&#10;jI0OusO7Vw96cstdP33yOXL2hN4Xn3/RDZQI8PIdmXqlUwSKR3olR/SRLxnhW3DtnMwbtff6l9Nm&#10;tWkFActf20kuq4WUbxtJVOYKQ7oqonrNy7/Cij3QLXulk6TDMU8BiLM5DAZfgWY2PnYAX8GVbrH4&#10;k3fbRwilIefFY1JnQ1Q7OeVuywqbJt6OYdRn1+TttbrsyYYmGk1CbLpYHGLHJueff/FFX+v4yaef&#10;xJa+Ka941BfwA/XJgQ0PAXGnNhCMqwxO+SYb048ef1FYX37zpJtYS8uMB/jKmSxL51fYId7q3yMX&#10;YfloenS+d4opA1btFv7qe3wn23BcHXaR0NgwuGaSkpj0W9nNws3Rec6/DVPP+S9lA7d6T3o3rVLK&#10;01bfRmQW6R1DRTeuZuN17Alv6EaniZEHRNk/VOxBHqzJvNK4tiCs/eLHmKdPXeXnySBPCnbRg17w&#10;q38+tqQ91cZz6roxaQN74IuuO6nQlk75JDZOHfp1nfTUawi/xvshbHgMDWCRNZ1sHzi4BocgXyjc&#10;k4f/a7545FwZNc3/8DLiqCz4epv0gkVJY71uiCSvcEOPvoQslTcZ0s/di5+x8cFGymtwyF+7oZTW&#10;P7RVXtAvPbHv6iM6cGw/6zpxeZgJc6KLJFWeCfD1bkw4T2xQDx7yc65Oy5cc/+cXGm792YYhL/Ci&#10;d20TbUJt+cAL9B/wyo7mRr4zxghs+tJuCyPX3fgig+JA+6E/MCqHVpvrbuQE1tJl0t+7WVPne/47&#10;Qqh88AZOaaWv0Vl5lZdj2y/4xXN4B9R5YnlVJ7Ze/+D8yKbyOeXUaQxcdNYfHFxlKvQo1dfkJq+T&#10;59hIyxk/Gk8ELr0tbf4PTDjOlbbEhnMcWazvCaaUs6i245u19dYDIKF9DtkIh248HWFd5dAAV3TS&#10;BU/2LbKbto3Iujab8Q+9hI6t1zqnjYoCuPDepovqoN9Ygo9t/+wmh9hM6578yl77yrU2b9wkL8j7&#10;+lJjr/qn1HnuFeOn/0Nf2wIbQ3NocMOosczKAh7Hq1xuwtInOq/u2dJNXN7AIXO4HV3LQ68+8MMP&#10;P2z7la/vMUd0LiyPe6zNNY5c20Zy7Pkeb9L6czxp1An/8tbz2MZcbxx+O8ZMnvFm6wdv+4XkvZE+&#10;s3dAu5kBbcmzOdtX9gVnKtZO0kEUJsTqVZ5+OVYGN7IqfQlL39JYn6NMYgod/SQfLYf2lg2+0g52&#10;aOAPHKXJ3wDW4hQ2b2W26cLC3ti0lOnTV8h13tSp78ZK37RxZ7jzyix0uTnCWPgrN9BlfNrxUHTc&#10;V23bANGW9BeJ2qlxSMukzrVM0tmFuThYYvvz4Fantp3IttmWNmPRDS2u0UcW29auOkieuDJxZG8z&#10;j51vYEtfuVTGPwgjc3zKmf6ILGP/qVO8cV70Vv60gSvu+Lzg6eKlm7jdDJo2bC5Tv5e6sKKXuOvf&#10;E4OldEx7igxKEzv5x3SuTkXnwvLfMkmb/mjW0sQt6+ecPDaPD9oy8NMLvhBYmpNu/Hk/vvzNV1/P&#10;ACs8P81cIQX6hGLmzMYJb795//IwOnor85s4qj5hpc24EXS+dxw/nXN50r0+lj1HAsXVMSQeytLw&#10;4nT9QAOdpFzlF310zcpYNzDZFn+zG2XG0h1DJeKHzbHBjVc+b8K2icWHBmnkwh43qitKF4Xr2krk&#10;tboAZ2XtWB2ctO0Xr7o5cfVT+3V9kz5liOEOfsdKp6wbHRjtdSyVH5/SNtI4/JXGlNf2F7b+vPAo&#10;gJzhII8c2yQqd36QurbO0Le4eI/53IR+Z25qbWX/D80bOm4Q0a5+4GxQjtzRXT0evTAOIPjKlkfv&#10;qbZ+WThZk5ck8Lu5bCx/8LZdJypQebLHXM9Y7a6c+E+FzVt6r7JMXP8TyM1H2R2Ph8785ihl0kp0&#10;6pmj12+I+sfjg5RtveBD88hm6jTzJsC7N7JtlFY9X2mZMDwMrUJ5SbQW1Ju7rS+Hluu4FLLWSfsI&#10;3L6OMjywxyi3/ITCyla5W5zbhtGDvrmJVBs7a1Y/oHN4Li9pa7OBRQJ+zZiY0PKOkVXtexKnjSRe&#10;be74tcm+872Ff87RsTpdX+l8y93KUxy4/zi2/zHuDR/aoLLgyHO+cKRp9yK8vZEgvmZuGmSbI+/S&#10;Zi0weepNHt6mn1vd1DbSdhzJpOPX5IDDb9u0+uu//utuYBmzdVXg3/2P//Wv/u7v/u7yH//Df7h8&#10;9tknUd4uKuiA57Eyg6QyEfmtIHeQpuGs85If8ZZIDKVKzseZrgAnfYS3HbUjYRdGYDpylrdPMez1&#10;W29lUODVZw+8s3oW7iORwlMXjsEXIZs8wcl5oPfQTDjoh4eT4DyVW2fvuhOPBEZhoAImHBYYZ7dw&#10;FDeTJWUzUD9lDX5y2bBGLy7fIaGdn7zKQ5lzvjJyRO8aoTSNxhFtcEtfPFvmxwHOa8ipRgq2DhO8&#10;zVcfH6uXW/0I5LL0O+55v92S8+WRdMlv9dkyhZXY84HZzjOyVG4XXN2Nv2ni7QbX4li86u8Cychr&#10;7CvZ0ziCG090YTHMpMQTHQaq8tR33DA0Th04hD2v7FNv5KuRRX7RNRtTZuvtghAZMzIwJ32cinJo&#10;XFjLy5a7xlroBHaxi/XKj6xmY6edWVB5jZ9H0ZWhJ22CHXodWF85l2uyfCdt2TvB3374oJtXnJQ7&#10;RFo/DsZHw20oeKpKIF/vLrXJ5M4hbZnTtnH16iv0ou16CiuyD4x5BR+9RL6Brf60YRs686o0m1IP&#10;bEwl7w1Pc7xxv3xYdJuN6fczMXu35cmFTA0CyMUdVvgjD87yTjeZPLyY15zwXV4D+Nbb8xpQIkrV&#10;1g+40HsGW+lsX3PHyPEL8qYMp8wfsd3R620UcpaBV/DGBtZn0KnstWdH5embrawdmjz1/euhXT6b&#10;aHtQLzIZvU46GPJK7ylHpiZE73by+nbvunw1ZtnJY2SBuh2k4b8ySkTHTJTZNl+eMoFZeWhrwdun&#10;UA8N/P+9XMO3NK29pmYmcU/LC90Kj7541G8o2gjxGksDczzDi45U7qCBXc6rQucVgj4iXdozkm1Z&#10;HViK68B9ANxcAVdpQe3gw1jbhMEHeBb7yKV3kscWAyyoUjpN24fY1e3ibnA8fz4bXy9ePk8dG52p&#10;Eztwx87L2M/XT77McZ5CruwDr21MAp3EHvDxImW7uDCm2fyxocgmR2XROpIe+ZMdGW6/gz9Va7+h&#10;T5RnExEfNpneyrm7VOiVPj1C3SeYUp9sO+lJNEjvAl3K1m5SX3nt9VkmPp0kpY2Y8D97rn+KPUYO&#10;nrr+5I+f9lV/XvNmos62u0EWWbmh5cnX31Q3Jnw2rf6f/49/1U2sn//s531doI2q3//+d9246uLP&#10;sfF+KzLnXmuorZIb2HjZ9gKPBSR3QL//3nvlGQ94mw2TyJm+qSDHaesvq++V3bSRaWvq1hZiu66b&#10;xoAS6EIlaRNQc66bnovguOpLDTAC0xH18LFRuqxu+YDIXhqbZAvaUyep0YHF3m7klF5+9mU37/AP&#10;VuEkqov26qxjljM2YMu3vy1f25v2slH5Hwe8KQ+fCbAj+9jNK5vgfIk2Dv+0qUxu4/vwbKPJ5tVv&#10;f/e7y59ypN8+uZjAJ+iz+X1+bRaII+9EA8/eWRVcAtt49OjLyxfxDfNa0K/7jUU8aFN0GITVLf9g&#10;gxku9KMPzeyGH+0NS5EzH2ts6iioiwaDYeXHt834Y+XWdmbjz5Hc6C5wnZO186tcc954dPzM4qqn&#10;qYKLnmsTMY3eBZ5+xCYrO7XZ5YkTrw+c/JJX+sfPBYLIeSTS9bX/UO7Qmn/ReEISa8fsI/zkJFlo&#10;mrawtAr4NZ5FW/kxvpOXWJs6fO+kr/bVGOtOHN3FNwF20vNv6AbHNVToDnW9WzHllsaN6Ni+S6i8&#10;o7srbwnK7fXG5bNjRbo7+itdeDPekB+bmaM8Y/fIMPZE//LQ3/YTvZG3a3aBpvZp+uf4iLWP4uwR&#10;/SmMzdanM3IMnGrD/6G/V6G59nLKtNzy0lInTOFrOs+P1wayhOfox5G8lZ9wzjcmXGFfiziZ/E1S&#10;iM8RJnd+GLzKM3Je/jth5rcaR76tzw7QkyBlZLY2Mjj6K8zIsf0lUkxcI5PU7xNYMV3nVxmk3LbV&#10;0ePA6Ng91/wnH6JMNyVvylb/51p/W+oCNNU7qQWrsZQ1a4SQ0POEa3sks9J0K5exvfr+hPEN45e3&#10;HWgvYv4Kp20r7VE+OhY3/WqH17GifjvngrY6OCrIBjJw2rHPBnhqYxvv/Bj/OzZz6Erxyi+wzVHL&#10;S67xqB4aZu5yN/fbozB6nLbCv+9NAqJvHpbmLcNW9HOB7xV2brBRB0/9TmTKWeDd/nRcR2hMenUf&#10;PZITHnrzi0UOPu34ZTJt20DfqSfe0rm8ncSm155zlC6CQV42HvAvjXz0exZFRPTAp5+83cCCQ1nH&#10;jbfX2342blhaN935j8PSt3FLKFpfNJbQNDhfzVh1fT3azefMmW3M62u9Es3TJa/poAKP7fVY+Kkk&#10;OQcQHNE14+bY+g197H3lPtWSlz+6a/+RWJ+eyO6U3dhF2eDVlsiUU17/Iaw8Ngqrqz3/AS1XuCdf&#10;nfS3sd6OZxuTJwbpbG6cTRiBrbu5wdtX6NVNdsYr9GwDwaZFbyY8eLQLN0n2JsO2lVm7Eo232UU3&#10;tXIU1SHc1SGe0GDcou3s5tXCdpz2O+ctrx0dm3LtuO3P+Ka653OPbFY+PeI7QZ9uw6V9Hq2hR7aY&#10;n3bIduCtDpOmLbMjG9PW+qwruIkYfrIMhoMrx4Bcuoy3OxYB+fCt2M5tBLyNzoa+1XVTks6GyEEA&#10;082reEWPa3Dq63PEv/Hm4J4+QToc68ucC/CsDNsWYiDfeptM9KyehVDtxHej+axZ6M58J3DcDODV&#10;Y+zXKwTRiG8bJOvPPQ3A35LhC69k5OcOjwJ51a/Ff5OJWn5o6hw7ttkb2vJjX2xI33CVV2LtI33G&#10;7UapORE+5W1Z56LzsZHxhSuXtdHq/CaSDduqT7/a18jNOR2g1TmZu75N27LlNbCkrX6MAbqeQ/aJ&#10;yo0tjWxa99TZvsR4o3CTPvPtSDQ8lM9EUgTj+xx203r7d+d0RG5+PZcuqfX51fGtq4uWPXFuljXn&#10;d1M7ftCo9PAntqZzej38pSoMxS+u3BfuhGPzrhPv5LZ9Vni8lp0gvZ/sCFhlR46OdzJvLE2utTc0&#10;3oWlYWj/8wGtgjJL18JHEVkOjQOv7SDn5eiQ3HJoIJPosOP1PTYOvACYPgC8hZnfzrna3x+7rk0b&#10;N97YORi39nSlE9ybOOO+uZGjc26ouOcc9qYw/VP7NxEVdI3OY19igBd+23B+eHYU0DU3PBh/xXbS&#10;zvo6/9BaHAmpWtwdv7yY8VnTh4DS0fWiwO9NWgdXEivL3oCoTYTfyu/gXj73fNv+Xq+8yGl9pcAX&#10;iBvK243Ohdbny/i+wEGjG6O2jyutoUnd6ihRgEOs/FLX+LTpHRfGNgOHjERtrbIIrtJAtvhPebJq&#10;X2st2bwV/FPOPMDDDtYsfAPrr/7qr3renubf/s1/+av/+B//w+Vv/8Pf9vF58vJKLh3v++/7PsLD&#10;Oi+Oj0O4ZR7hBGWxk9CCL+VCiCcychQwr25fgUbRh/E1yHF60+l1oK9e4BAW57qRw+3CdBfULWq8&#10;GYYD+yy2owuuURY405kzrJmYjtFPHAOCl/66IJDy3qNroOuVY/ij1O0E0F1e3zgdaaIjYuUZQNSo&#10;i3eUKFCa+mtAa1Q1gvCq/NQ/Djs41xjXOFwro6yw6Xi5DcoIaN88dTdUPt9GPn9m80rkcFa3FlFX&#10;RwKZCq4X9tYzsVt4DNITO/MEzMho6Yk5qlUYOrzZ2NAxTjk8KXuFfdVRdOEXGUtXTvm58+AuT0BD&#10;ajaNPXki5Mk3T9qAoO/E+OBa+jnb8lo6C+SaB946gOopvK4u6HwHbUN3sMaWhK0PKTHLh3MnoHRR&#10;3MWZci07h9aKHMtDbGQHMGix6UN2cILzPPb/zRObCV57MQNuC7/SPOnC/g04exdlN7Devrz7wbuX&#10;++88aOdpYKveV48f94mMPulFzvnN3aie1vC4vAFXJoHfeALOxCUDz8BFS8hkXBmEah+Rx+sjU/yO&#10;HdGTY/JNmAyA2/GOrqfNu3Ni2ncnwfm5Q+6Z73B1kd5G3vDZBXmvq4oOOjF9+k1fYWahnCxnc5k/&#10;snh1J+cOBE7H0G9jRXdeNzcDlpAQf6ENqGvCMDqlj+TjcUyscmMPg//uzgfw2bONIHhqOyffho9I&#10;nwL9rR06irt5tHniyG/b5KTzz/TSuycjw1hQO0/HUntjT4wPbQbc7IX96agEk0G6mEX2+DJySL2d&#10;2Og0pp3Od4rwOjzN6wxF9INvYvj551/UhqTTFXwCupGjPt3NKwTja+O/wSPXdpwp3wFr0r5P+bkj&#10;JSdRg8U1d/R6pRw6u0GE5/Awd4zrLPUBcPL5KZZ/63Ogad+U9kHfXhf5MNFGa1pBaHZXpg3uFxWD&#10;AVAn92cywl7JFa/KaJsFXUQ5iY6ucndd3JduVuJbHpuoTvEiP0TJ204bwNnsAC5lc47uvtIisiFr&#10;/osPsuHkfe36l7a1lL8uHr6Mj0kbfXnaCB9gA+vLJ1/OJmp04FWNX3z2RTeZ3G3YTbAI+q30re8/&#10;fK/1fbSYPmxs8aMxnMsvf/aLyy9+8cvLTz7+uN/j8vpAOu1EILzq62yOud64vlM7apsKU+RgwYtt&#10;mUAbkLA5m1jkwpbQ6ftnz3PNHuqvjhzAAQ8cslWHfMGoLZ8gvb89Jq0+O/WnvUwAn604VrFg7nmC&#10;erOwlpirWZiLLUQ+5CvfIL5tKTRVV7GZTs7YZgJf8PylCeuMTYaf6Q9gwdMu8jqytYlw4SGF/BuS&#10;Wk+sjnNUjyzA2SiM3/Q9Qk+a3uvGjzuYPH1lnIdWoMExKbdp6G75x19+efnjn/7UJ5cfuREiumV7&#10;cHTTO7yahGvvtW/tJMTBe9cmz+t/+1rQx6NTNx/kx27nVW4zxgF/+zpy1v+gD+y2u8gNjeDzTQ98&#10;sy51VwZ0qs3U35z2GC22bhfT8ceegh986XRXn0ivgTNpR8+iJ6mSlhrzTavMTPrbNp/oaPPKk1j9&#10;bpgyWFfGX+gQ6qOjyzjjLpBoOy/bZw89DK5lT52rHsOPozsbRw4zHukCYmDilz4q79QrT+G1/hRv&#10;jcGZWDtJPjhhI6j8Yntoi/74kVKb6/y1zbvzuGVF5ymxPoX96zPhLh3svnFsntzpdfW2YWWCfsH1&#10;Xf0ZI2jPpemk9wmqpp+xG7KCv+0pPOK9YEOj/qTjxVyCq03O2N2Txjmefraxch562tYCyxgIbWLH&#10;tsHTaz94xfQz7IYe8FfZBkZ1dWiZcvPrRcJgcpl2vvUSy0PLtFLDPOWzNdT1ky4qNPmN4aEy2f79&#10;+u+AU+eUq121v5i6ZEpG037iX5NWqsnj0K11z3ePk8d+kp+rolC+ZylbmeErZXhG7SY9zIFzfFTj&#10;0FB6UiZnTWeDtQN6Xx2d89tr46KOEeAsfT+EK+6Tbl34Trm+Yln7K1+hrvq+0592gX50sgH+wji0&#10;d5amn+z4LekQkr+yt+2rdZPf9MAC041X+ve2W20muMigfVcxJeR68Paif3IkSTfO7eYOeOwz0XhV&#10;gbuFk9GFMYKFWjLcNre04HN5dZReWziRXNtW0j5mLDuLytpOx870kvwt7yljNvOOV3+fV9HSB9/A&#10;b0b4Hbd5kq1P+13bYfpI+ousjC+M4ecVtGgbeZVXMBIqjvA3J8Pr2sIGWdIFFlHdpj756TuMU2xM&#10;SMOTDQb9oA0s9ChnjP5V5hhu+gOlbaK0/oh318ZcbPXkwX1UMboQa9vjD+AVnYMhaKv43XCttzZ8&#10;dCLWDiIXtuw1su+8+05vcup8YH2jVsA+G8e+a1dHbsj7fgRV2PTM/01e5NUS6HI1oenF/e2NDY5u&#10;tCOhNLcs1ON334h+8bCAlrcNd7zepd+eC+hYHQry0N+nnnO0oL3sdr0gepjx9dwQ40YZm1fGvfRq&#10;vHv3BNZsXl35iR6MYW1QqUvOZLT08BfKLT31NSef/s37rHuYv4rmc/TGx5ufsvPFtW1v21ttLDB6&#10;g/Rpe2Bof8oMnsgyuG7lI/QqJtQxTmBLaZlEsqIPuurNVnR29NP5anAYD76bsaC2C3eQEfy1nIhf&#10;MEe+hx5Oe7A3SBNqA8EDxuTf6DexOiUDtpyfMZ4It1h5nH6+Mjny4WfqO2Lv4JGhscXwPPhXVvX7&#10;8JFJ5K5/1T7cjL/fODOGfCtydpMgv65PM25tm4y/UAe9HVcGLloZmie03Oz1TXzcc+NlHFdW+aVs&#10;ZTOlS4OIL/Mdn0iwcTZ4pp7SpTmxOsuP/HZc0bFejvhUp/JL/tqRuuA7bvrmKVt6yCNHkU1ZD2Jf&#10;nS9FttLJDpz6+xzJ3jndbDllVpfC2i95dkwVf6hdSF9d4Gn9YNNPP0K/swYx111zOfyXT436mJCD&#10;9v79iSgQ/etYaM9PeiO8Oa42KoOTVvlGx+3XXzyLP7+kLRj7jM/qZtWx7107nnM+fuTvmISkzlx+&#10;aZa8LUe1lnNVOKxB2tT3G9CDgz9t35489lB55mj9wXFhkJV1OYLZ8hvu8A29t1H4z+Zf/03Z5FRu&#10;4kksnVi823CJLtmGa/390a3QcdGRFxz44FvsEUx/H3t1fmy8fja+Snlyho991GbYVHAI8tfWh04k&#10;0UZ0pJ1Gv99mbgVuP69BTtIzp+MHu6lPA9HzztWqh5w3tuUKgV12M+9JXX0GfCer5x0PnzJ+/HFt&#10;4dAPtHy0jSzNtWa+JVbHbA+PR37Xfjn1yaE2h5aBNteJYxdJPbIVycm1Mrv2VzrRGNxgb72FPfMe&#10;/duUXf/j3Jhynsoy3h5dLp7qJvnyMMlm284PDfj2z/lcV2h37TbnbMSa0+28lfzwyu/PGPPtyy9+&#10;8Yu+CcjaRUd+/+3f/Be/+vu/+7vL3//936VTf3LtgDk5HdvDh7PINAvoI6whTsfCwel0OMAZYBGU&#10;jtT5OkbC6WJA8gRMrPAE+Zy0zqh3laccwm8nxsoTlA7M0yDffftaynLuljhHcBivQ6rQp0MbPEUz&#10;IRl+qgwd45B2goGWbSDg4dsipGDyi6drYwrs5RnMNQRhlVfeAxs9gjTl2ylxoAb6oVfa1hfBhYMe&#10;WgeclJUONjqEOgbHXtwZlbCwwC5Om1eV8+GzshldlN7IYmVW5xnHtHzkr+doEtAh9nywt56OzkAO&#10;3SurwlCgMp8NODbVBfvIVD3hToZ3Da7pjnPasuqubdHf6P/oM41zLgzoXnawyq5SMHUGL/zD00TX&#10;c1cRfU7DKYjkoacyo69/pCNgp4HVYZ/yS/fCF9AKTxcuTxl5w0P00FLCSHMGh5n4R1f7DTZgd3Dh&#10;3MbTbFY9KZ++W9UnsXIMivDrI6U+tGdAbcByvxtXb7/39uX1+2/UEXNmBtafff55P2DsbjUEkGOf&#10;iItcyDGURiffXb5+7Fs7j7t4zmm99857vYMJP6++hidPknyXvOGr3w9KPTwbefT9sYGlA/S0F1v0&#10;RI6nY7Tr2aCeu+q/fpLJ5JeZeHxlAvJ16fvss88qi20ztet0UnS0g9CXsXMdlsHImsPrr4+eu1l6&#10;j77HdkJwjg6hPddsdW1eAH/1vXpz1Ka3Y3CkEJPbvhqR7Uduyu3i3W39tYU7G97Izw3e2kZpuGtn&#10;0/5McKYeJ++OMHeTjVTvbNrgYXiYDuc6iUHzocdrJdpppr7rncyBbSJlM2HbCxrkOZK1xQB6EPDo&#10;7kY2WH959cFncTX1wZxFBK+Ys5DgNTL8TGhPZF8heNpB/uHYAMMdbjzq/djwvdhvN7HQq0TywTUQ&#10;gGfaPj1GFq/Fr1cWZD2LJrpDfJLfB+8/THyvPuGbJ57QfJR28014fF6549sTQgblNl9LX8J03ulz&#10;grM6I7/FTd7HpuTjoXYZnL2jJnKon0nZlefacRcvW2PsiyTQod98kfasX9Ph07lXTpiQeyxbcEff&#10;PYPI4CwIA5AO1GI7gUWgBmi9G56eT5v7JhN7bYaMUvjyyneevnrQBZ36mcjs3uteV/jd5fGjLy9f&#10;PnoUHG90AvZeBhBe/ae92kz16hH49ZkWAXZRR9ou0qJNv8LuTSS1E/QIJkk22H3TgXzw1yd2vv6y&#10;NtDBMbmm7Ay+yGf0Xp+dH7iuBTIEWx45CMe6al9UVVmRkSghf3NUcuwnLmvS86s8t5r/ub4u4MTe&#10;8MtuOtmj56TPBGTGGAbr7KH+AAQ6Qmf5G1sqLQEJV/Mit25m5RopJRw9uf6B/aRs20JoaFvIOXkp&#10;p03aGFKGjHYDqwuO0YP+SzApf+Y1Tzl+nfKPv/pyXvv3+MvAeFpbApOJs00/uq6+2bZBLn7phY5S&#10;Bn1P6NJ3K3N8lgk/WzQYJqtb/6Js20v4AZt9oA9OacZKjsrLE+VVpon4ri9hG+U/ciLj2C8bBn+f&#10;XFibWDmzk/pHcs1x9dK06Oq76NfG3lhrqAuPneQED34s0pNbX5dFn0mfFn3sI3DTNSYGdgbqnVw9&#10;Cy3Gu2mvYJJX5Vr6E49vxgvegmLkhF96186TqN/ZvgQ/9e/tC8fG6G37YPWF6ohPCvy21caZKKzu&#10;bEjOBoCjtHOdfMbd18PlqO3T421/JiytfJdzZeS1HScKtadTpzbUGJ4TKwd45YU+8LuwBYa6ANBV&#10;eCNnqX5BVnzy8aFu6Ts0sr27NgJIwLARcorcKtvo8WoHiQ3oVofenRdD2lj+k7vj3GwSHwRwEqRV&#10;5oemMYq5Bvs6HoRjfUnqrg7YwcpLPAUGc47KwVn7YPvNOUH5IaNRKAj1m+dicrxS0Xi8usATetFF&#10;to65Vnokn1pJ20l9QTHEIhq/JLZefjZ03Z6hiFBe9ldaDhzwctGbdvB1bG5toDIRz7WyRVmgNcm7&#10;8okDgw0NHvTMTV4ZH/IB4Y2uje31iVffnHL1N4nPktanphLntVJ4OzLBJ1tpPPwm6hMqv8ow1O15&#10;YnWeI9rYempNeenDSf/3/NBtzHE796gu8Fs+79oP8fq/9l6eD87VifPiSPoG5YSBO2PgtrUTB7Yy&#10;yYcr+cqimQbw4vW/3oyi70tO+5JUPHaVdie66SrX0/6GXnogX3OQ+ve2hxlT17/d0pm2IGxa23Jk&#10;iOa7KH/KlO9E8IxJO2bNGA9itBrnePrbYgg4gvmTp8fRhF842kfBlbh+4yrzyit8Js/5+lth/PiN&#10;L6xfueNpdGIeMTrd9B+E0Fquk0UefK5FLv1in3gzRwvu2oGSYLHFfg8ox8SOWQvsBEJKKN34znXn&#10;CJXV0NIyB7FLPLHzbR/gsYn1d53v8UFNP3n6roNLIB8B/MXjuMH16nGvN15Dsmxa2cDq+J4O+MhE&#10;/QY762vw4kPwxKbc7Og7kzai3aBpPNTNq9Pm9U8bO3dJGrrpXWTT5LT6di7N+MNRpI8/tynA/uA0&#10;V2JTyw++5fdNC6nj6Ub12pd2nWneiAFHbQivRwQbVk6bU7tL2S5+ojc6ITlxxjLBC391yp9njJV5&#10;FfvvzUyhnx2r0XIt4yrjr+i97f3IoLgLfMoJw1tocJn89bvbDlZPLRtYZCCfDZObMtcYW/J2DLK+&#10;bYMrczyY9+9aFjjqaZ+zmBp86OhYK/rMuc3evsUic4x+vuDoDp38jb6OPWuX1uZck9EuoHZsGTj4&#10;dKPSU+tpaY+EtH1Saehmw/Jfdqtj3xE29rZmagNLvnod22RcUx/Dv6gfW8aLsPJduYu3Ac4f+/uV&#10;CdnhkdzWnjfN8dau1+9X1vjNtfO16fV9G7ZOdQSuOQ8ZRIbSRWXE/PNX+6mM5B28ax81toTloXy3&#10;av6ljHG2tm/dIrWmuPwpNuc9zFhw5Dsyvhs7TD3w+TI+4OVLb92yfmP+xW/GuurHtQNlx8bnOHX7&#10;vbUci1FaYsuco58/Yeeg5aPX4Kg7adOPD30CvwVux/5sIXkRUiIZktnGyCP2Z12lskpwrExvIrh7&#10;vmHTb/OGrokCHpoXubeu5OThuzQmqfrUnxuvsw92m2t9VAgfeBGKvohwUFBcOU4fb2xC5ju+GTnP&#10;+eio46VjTw2pLG/HNHd9auiEAc70gTah+fLOh5Q58IsT7MiOX/x+iKp9sd3elIjvRRZ49SW9Gvl0&#10;ow6/5FKcculyZNWbivIXkJFx/vUv7SV5vg3pSc/OlwNj58x9BeORY9sGkAU8OAUwqouE5ftOj447&#10;B3E95SqPE4VNd0UuZCyCt3xURylPzs53k/kfpa9ecn7XZ9ylOy/E5Ld/TlrbVnTetikfvLUBMXoB&#10;Xxlh2od+4v7lJz/5STex+NFaw7/7H/7Nr37zm99c/vCHPwTOd70rScdJAHNHyYMQ8noHAXijDIRN&#10;xyLOrrsAcQf3IUgddxtcHaS6p96kEcQYIuFNg8bLNJoaUo4rLGFwGpzcy2RCBzaMTuMPrJSxeSag&#10;rd/vyoAZfppxZEusMVBbLiiKAzEjaiVHEYy9k5oMMtUd537n8Jc2iq+RJpT2U7YKbDlyG6NqeZNk&#10;E+QqaxqqOEaUGDlSvMHNduyD58gW/sQOKtVFe/C0MURGNagE8MHciRlnrcM3WSiclFteGv1yFByX&#10;5o23sIXiPGm3ZbaDlH6tc+AKrnV204HOk0QbLaLv+6bFlVGNPjTDoVMFQ0O9o3MazHZUQdh6BqSO&#10;pel03h3gHF5vaabD4jvylKcuOgonefjQmNCy/JeeHLtwkSBPqFNKmTsaZ4Gy/Bx7RPOmb5SvjnN4&#10;vdLA4Jtl9u7k1GEnX3/9TZ9mmQ0uC9IeN/d0yCtpx+9ePv7448uHGTR5BSAavePaXXtv3H8jE+fZ&#10;sDDgZ0OffvrZ5dM/fVpcnVxHRg/uv109Gcy524NDsZj56NHjPon1xmtvXN5/7/3KTvu1aZAWGBl5&#10;6iuy+P68NquLBknPdR95lp62yyY9QWkTzmvN8OW1eOjVYePLkxho++yz+YbZF198nrqzmR7xBB5B&#10;T/tyCp+NeK8UdKd1khPQRs+xu3sGacf/5Of9x3TOltZmyX71fo1d+Nw2OzoSdcL4QAxZeRUCOOiR&#10;Tn/0yE4E7RaOsbc7m4CTfqcN6HT5CLBzHdnBpSzaOznjmwLbu3Xvg1Unn4j+8Ibf8bdpE4l9gin1&#10;2fZuDOGfrfjfyd3T2A9687PIYFDKbpZGAgaX3+FHyEV6n/DIpJ8dFaayCfis3UUe+MdDJ4+xh4iy&#10;tjCbZLNZYlDfATx8qY9O+qTkd99/eHnwzlsU3UEsOfGHpLb2Oncpxcb0BbFB/ZFO3Suj+iRH2mfE&#10;1g0fTxe//97D0PjK5asvH10ef/Xo8syrAUMYeeksvVLDd7U8Ochmr3wln3wszsxEcWSOzm6ACDmQ&#10;BT2hiSyuthXZ13bCm+PAHZvaNOUs4PF70gzEOgALz33dTmROTm9aEEJDeIfZQKsDAzpPfoBX56+9&#10;+cbl7fferU7pyUJN7Sc4fACcwPuqwND48N2Hl7cfZByQSR69vPn6m8VvA/nzz+dbWeB++MFMyN5N&#10;ea8mpWsBP+zbZJyc2k9FXwJa66OPnNY/m2BZTHIXqAVFd83+w+9+e/ntH37XxbxX0+/2tV/hi2zI&#10;xbE2nXzn8MPNX3XxC1NJ3z6h8gjaPkWDX8aQP2n6gx+E28sUVgwseDpQpJucy8lh4Gsz4a8LXXBF&#10;nsCoQ+bTt83iaczphIHNNuisdBWfdjp9e/GnfCcSYn7KkOnYzuDYvmh9i6AM+9FWHaVrC/2Gng3D&#10;TOi1B0zIR+crkbWNmMfx9XTum4NubGB7/Je21r6U3aA0dbrZmbTqN7DaR+I5+rW5bQPrsU3X70Nz&#10;eBh/fDd2YAPra9GMHzZhcYMslgfl1NlJtXLS+S8cE2tFhvkRTa+1uVkcJdMkpl5jAhmzoY2Vv7g/&#10;xaKbzDTu6jVCEd2mlifXPHXgVYPVWXjsmCX42IH4amNkmD5P7PcVrnZ8xi8nkslsfs7kW1SuIeC2&#10;L5Km/fKdaNrFdEHdWgF6RNQWV/qRyN474m1a0GU3wROl1YZDw+vp89cnz/XE2SSMPPi1tMk30+fR&#10;/XUecPybqA9bnSkD9/Jxa7t77PkeE5RgS2zlai9pe/Knz5uyfpXVSZvKkfdN3T6hkPr0hqbxS+Nz&#10;jTn5VX0TW9onSEojeOjWp+4xcOaO0/FHpeekO6qyNtS/HvIjm+Bc+aB0FmCG/vLQODJf37XyaFA+&#10;Ef/42Q/D73i4yBQ6/1fOQj2Sv5Qb6iZvFz2Fjq1ilzOhHDkpVlpzspQEW+UbCptenlKHXaqHDn31&#10;bv6mcGolJr0wTMFyXvq0g8WhHLKk/5lYuZ7IvoyXbmndeEtPF993QSPX6sqn+02v/9vyidPGknfa&#10;VHEU7py3rZ20HqXdROnC2sfq0P+1k63LDvkn/rf+4zYcXhdG7SS6r300ngXbkerYUNLV+TEta2O3&#10;UZC/Mr0NVzkdObRtJ02/3T7F2DTw0eKpr84F8BkdvvnW/S6Qe8rjTRst3Vg4+MCtXMXR1eBKvPEf&#10;0q48J+JxaeT/+ZRbuTjKVre8B75+Vz9kzIRm4wg3cHz8k5/0G5zbjyirzFfpr2w6COAvnrt+deQc&#10;aZWW9TEBUh1K97f6UIYddcE98nItkqe70Mlv0zZuvYIi/xOBREtf7ZjId5f2wHWjU18pXZlmvLiw&#10;I9MCSlAWneAYl9YGk9c2oN6xlSmdoGyCazpDUxctE43FOs4zBs2RzYGvhmN9F7uUlqju6uX2uDyX&#10;34SFs2HrCVhxk0m4vHyLfjcipnz9e+zL/MvYgIzAYYegFn7rD6y+shwN4bl6iNz6BGDsA27jZHrf&#10;DRN8FkfSpdkEccOVsRR8u3mlnPp4Y2vsyQ2mbtzTZlYWaAOHHnvjVurf4hm5zphKuPoztIeHhUOR&#10;2zZEc1B11CeXFBr5tc9hZ6NbvJMImuEXtVU6raySnwpjwflHTuxIv7TjEfiWjlt6WoVuju7bT7e8&#10;88kffkbf+JV3u36omDGR8Yc578rEEUzzSBvSncfEdslbPQFfhY/mtAGv2PeqfTLWZuis883Iid9K&#10;xatvQ38X1tlmrvC5ePGAsNpR/tvE8mpctq9Mx02Rv/Ex/a6M8O+73+Y3bia2brKyW/jlMXXanybN&#10;JxT6PeqDVwRzzzcWRtLBELadSJfGpvDL1kRp8shKPecbwINvccpzXLyuN+3PRap3vC0vVB/9DV0N&#10;OaKhN0GF5tpcYs9jF1N67LzjzcB0s1S9a0CEkrE05yl6PZ9DZX6rh4lHvksXPMUf+/k+fuA7G6Ke&#10;ypx1lxkT6ENmDsU2tSPXbrjujQeBQeSlvW2MX5vjwKcPBG77SNrhNVRGTug7tiV32A4Ph96mH7tL&#10;euuCnePgGlrBFpVf2f/4fMusfvY4eIcmMBtDhLzaQmQJ+fJjHVDZgRe4YKcf6U1niV1r2rkSZlLW&#10;kZ7MDdXjfzo36HjiDt76COdqbbteWtsu6eDYTcdKCkZirS+CRSdbpjTf0V/cyXOTTeGoDq/xc/Dg&#10;JWCGbnVyQM3QF33p99LnaUtsTLoQCoZ2x17jN7ByrGsJIBvp0rT1zqVyrmyw1K73JsleQwwamDeR&#10;PshM/4KXtWeI1Ns6nY9EZsq7bpEclSETNq1PEslVMJbcuaC6aHBsO0p0PTb38pQfvWgrxln1uSlz&#10;bZORH+bx2DlN4m7uaZM28yqhFgtloUu/4Jy8xLahHPkvG1g///nP7zaw/of/8b/+1e9///vLp59+&#10;WuY4O4ueGGS8s2H0WicJQp1JhCzNAmREVRrb0GMQkCPMoqQOY52hgSvnXqUnrXeiJx2zYgV3Ot45&#10;qjd0rHCleZLEouLz5xHkS0Y1jawL5glVaOgzqKrDzhGeJLW+cu6WngB3OunzZWjlAq74SlfSwFNO&#10;HrrQKZSuRIp0DucazshtO9tpDKUhsYP+yAn8KT/4pM+dQXMHkDT14QQTjo0NqT8L3IMf9pUvWsBH&#10;XycIp1wnIfC/nEX1W6PeMHRNkH5b5racU7ahgxw+B+fIIrI6dkPvlesP6h5HUBuahTP1Koecd3Ik&#10;ltbJ20mNOnBuXbCdjw2cDitx9DGyVU6DJJutJzi6Hl1N+vK/+nKNBrSsbUvfMqsjxy2PTseFJYAt&#10;Lj/CLb3yVgabL3DWNgvcOQ7ctInvL0+/eX7xjSsbSl7LZANIOU88uZPqZz/7WRu6V3OVxujDYPnh&#10;B++lEX9/+ebFN+m0v60s0eTJps8+/Txyf9myfZ2fb1Wxv34x12vLfFdrnr5yJ6rVCRza9DI5e+tB&#10;9NJ5nA2bWYxFkw0qnTra2YzFr8qn7cr3h6YT1rZmEnCvNHml6Z/+9KfETy6PHn3RJ3z4GHIeuR2/&#10;knbdO4DeIJtv04bm9XUP3prvM3UjI7i07dHDtF8ynQHLy9oA3MJMNl92cLzfrGlncXQz8duW6d2j&#10;pwMAm52hJ1jKg/rOwReU6WDq6J2dSqu3yR84vTuw9jb+RRp5ra2pJ80rqGI5lwfxtfsU0t55xxfQ&#10;bQeu4csmTtsq2lJ2JqNBGVl0oyj4vD7FET0G5fOE5Ax4BfhtONEZnvzRRWUVOYw+pkMz8UArvDux&#10;U69MtstSjo9+cHnw5oPZLAn8dnD5oUsrMGk3qHjn4buXN9gquRtA3kxa2g5Tz0JeJ+Sx62cv9jUg&#10;4y/0Ge5ANFHHhyeL385k4tvvXlweP/a6uq/iK/nF7zoR0Q/2/eihv4OUQ3n7vtiZSJavygv+CGki&#10;TZJtzgTtAL6VobwOdA0Cw1vL3sbjYyxMrJ8jreokuPC6cB4kn9wq11NfUIc8lDXY1E+8GnofvP1W&#10;+z4y2I9Tx5uNjlPV98jcPeh1QG8duOghD+3XU5BffP5Fv53ljlKTsr17czaLZ0FOrE5Cr/FC+Qyc&#10;pkVmu+AWiqsj5cm536IILdojaX3y2afdxPraXdORu4Uwd02Cx1+QddsPnYRnNgZWxyrhh8hN4uW1&#10;z085gPWLM3lWKIfVXc/num1yrxP2HC7xWlZo3Ugytndd0KaPyF07a1vlK9yYcfhVvrDUjVym3WRg&#10;r15o60J3zgsr+eUjx9raj4IyZLsyWHsr3uDTpkXn8ti2fsEg0Lk6LU8uAf/m2w8uz1L2s8/d1MD3&#10;Pmr7ZmPw8As2eC1Y1u5Cg43U+j7855ot7oKgPuqLLx5dvnzy9eVZfKtJaGWJt0RhaXUU2ga02+AB&#10;a+mne/TuhBw90sn3tj3dwhdRue0jCY2L+3uHjQ7X6/wT6Tu6HfuZCYQGU93GH3URXZ9x6N9NbPQk&#10;gcH1yavXMol6LW3sdW1hN7RSrhMZ+qfj6jmRPdU+onPgSgtToWdPNc7E2oSwco9eBXLoYlNoI0Nh&#10;ZTJgzh3F6WON0bt5lb7iGsGCoxEdfMlez9inMg0Nr6bsG/fTR1iYDkzinQl/9HFoEMpT4trl+giy&#10;+keL/nusVSUEhgnawpgJ4cjl2ueRU36LY/kuQfnbtjF+525xsQsTObep3LF3+nsL133FJDtNGxQ6&#10;KW3bnnYo6lc6QWx68kNDZZPrIIE8P3ZXtTVuaN8b/qVVpm68wOOhs5Pb0ssnjMxLQ+LKtDBbProM&#10;z213ocE4efwb2u+wHmkmCZxzTjwLrzY97bD6ib3qL3NxrayPWIbQEqqu+gCnOo3e6dB5xY9mG1iv&#10;p5L2I5yxfNsrX5coB11gqTjpW+aHsfQ5DxzfrKTLq91Ep1ebOnbYyXXGSs7Rj/YhI3BKJKYSkjxt&#10;Gz85nPTyKqJO1aTPJHvsA82FmfSBPGlrd9PeZu5RHWdMwIYUdiNRaUyftbJfnZSOOZu6J8LlWFvP&#10;sTQH2Mpm8+/kNFCWnj0qJ8oXK7ObqC7anA+NiTknb37d6/j2e0Bo6BPr8cn4c3OPm1Eswhq38RP1&#10;EXgOHPpQ72XmG2ytIWQau7V9JIa0xKF16a6cE5zz/zs/3rzNX9r55PYdYs4FfZ6b+2xgWaNQdnny&#10;5LfvBre/S9gxtHGvTwuMvMZ3rYykoS8nrSPc0rLyKx05rrzJkq1uUP6WD2W055wUj2D85GmOtzKX&#10;8wpdGxbGeC/MVTIP85RgFxi1g/QFle0aEXpq386dBldi5ztLX/qzUHctXx7QkstNH32MTW+k8xB/&#10;5U2N8W0/4id83Mpuw9Zb2xSL+yZP5NvcBPO044jInu9r+zrzjcjGfOMe28iYdOdiQmGjKbFjrwIf&#10;WylNZBZ5yxfBFZemTYMHDnbENpyzfbDBYjvGx33iz+aVduL18cGx9dWbm7/ePTeNe2vHWQ84eBc3&#10;mOxG/fE5oT3p9UmOPU9MXTaq3sqPznaMUt+c+tpX/V7yzQ27qZO5QeeHqbtyF8AWyAas0c3YTfV6&#10;8v+crjY23IEMDXe+Ri4c/P1zNrh8ph6Y8uArj8GNZrLQTt0YNW9j4Tvv5KNu+Y1veS3i8i0svFkX&#10;0d77pPGBhS6y6EL2Oc55smIj7Jqtd3E+Mi5P+RknZwByeW03TTOP7RNd8XPGxXNzkLFVYs7Zyrtu&#10;Hu7NkIwOFCRMv18ZkI22m1/hxCakr2xbtvL/oQ9fW3G+Mt90fLM3UTuVvrJ3Li7s2yiAU3s50fWG&#10;f6qs6+Wl/JSesbnWXhCpZnxl43jmwlOu9J9C5G0O2psxE8HojbepG8xjUs5T/JDRNKrRNsy9azen&#10;/LW95Fi6oUmE03exnz9bWzr+IPxcN61y3T4fDWkLNrBKN3oDQ97YNVmlbI+T3nbJfkJIUaqAxurw&#10;rCHk961NluS1zwvf5QSdmML0D3DNUR1h5f5/J97az22A+6rnoGMv7Mb5lafIoTT6BcYR7sUS4egp&#10;85CmT545TCNdojGFUUye5kz0LoDFXjv/aH9y54ccr/ZdnrXPu36Xj+f/u/YVOHAEe+xi8CGw/4Oq&#10;8kvd6ji8htt0aClHJsfOOqYPvdd6+a3NzHpj+rzrBta0wSmXmPPyKS34K1Ny4z/JjuISRhYJyddf&#10;o6Vv/wiR1gCqh8TCC0/V2cG1MK1zKCNfemEdeQqVxanLx6TQ1M8P/OpAn195zvri+J27G4Oq6xzB&#10;cFSP/931F/wro8+bdVB2f9oFvvQ5Ys6r+KSLZMUmOn9AF4LRrp7zBDISwBH4w5/+9Kc/fALrv/93&#10;/9WvPH1loRhhmEAsPCa5IgPkaGAhCKKHVECoSTNhEgSk6hCC45ZTucYW+LvR0jt3Dr6N0hFKgPJW&#10;0PBI81SXxfWgC/I7mAyrtIQHx5lQBnedImGjawzd68ME6XWaRJakNQQwHFs/ec7hQJsyS9N10pTr&#10;q8Gn7PKhThIKn7LQRcmOytziM9ixQP/E92EykLaRBe5tXFzqOwdLZIQLs4aKEniTJgqO6sK1cDZd&#10;UL5H2g2tV8M/dC5eUX2ywV8HXpEpZ9oJSeALXdxNvY3C4hBuzwfu8Kg+W9vBfvHST4I6qwfn4sLv&#10;hL92cBxKorptOEG16cLyot7yJ249oQPcA6M0hR62sGXv6h/nGTgC2TQaDGvMtb+hHyxw5Avq4KXO&#10;OtfKKdN8CYlwLB8jJ68le3n5OpMVC4MGcl4dOChmUuepq5/99OeXjz76+PL2W56MsOD41uVtC5bv&#10;vHV5/t2LyzfPvxm7DHyDwM8+/ezy5aMvg3I2wLx60OK4CZLO1BNXj754XDtVRtuTZuPbB/5tankt&#10;m00jj2KL2ocNLJtrgvaLDjAFCzfuzIywiTa6Hb/AFr4MX5/86ZPLJ59+Mptmz55XXgaCBqHrI7xm&#10;oHdE1C7YHL1FtknzBKYwg9uZfH/7LbuaJ+o6aHmhnX177ZBW121byXM99cc+Rz93ZTqRz+SEDxTG&#10;JsYXbBlp9QVSQ1wXBsPLDsz5DunOBfZP1+PTmtQ8/OIbrNpSBlGvp979DJJ3EbSRPMKLsia57qzr&#10;gvN5Oswiex+dPsA7MIxseidzfuyxT0WRb8puuWnvvjszeFZm22acl8bYjYmRBQz6EjupTJ7O32bS&#10;668F9qtvxM7cERd9Bl/5D67KOP6Eh3IHdwpeXg/d8daXZ9HJs8h6dGkQLjt9QGIHu9G/J6m+evJV&#10;B0VwGlRpj77jRB/6poeZtHn66uuvfPvtcfT4JPqa16TZCGX/NnJMTGyMsfdKIfiYK54bj5+QrsAO&#10;1MlMEpmRlSANb+z7GvDJtsKLih6x7qIJ+R0b792CgXOdjBw5W3zWZoo/cHYScA2B14Ea+026nwWK&#10;bqbY8LZIE77W/xR/YPu2lTsAweurfWJn9VsvAzvltUWb5nDzNR988P5Z9B2daDP4RBedLs8Wd7tw&#10;HhxdeAk+i8fk4u5sfQYa5L/3/vtB9crlj599evn1b39TvZsgkgn4/IrQgWdw7AA45BVeB6FJq00F&#10;TsAmrn+NJCqnlBtl5lxMqZyvPsFqmv8357ehKa1/jurlZ8Dqbuj6gNCO3j7VcfRs0bt08wFi7Ajd&#10;nTSFNoNYsDrI094SO4Y4eNj8dYCnbAK62Vp5TqAL+PmoXZDjE2w42sDiR9mUOuqiu6/pCG2Pvvzy&#10;8vuMCz/5ZDYrIW6br+4yhgp+bWUX4JoGTn7agHSLlPoLCw1ffpW+Kue3G1i3tI6NzFhLGl3WX+S4&#10;fBgMy+8GmkWj8NJN1iO3DvgDS33joOWr8FNGvrJ+wuaNTHtKmNf0JuaPHVqwUG4ny8UZuuhzbjiK&#10;zSctSil+EPrawER3AHvy6vWXGfBnwvlGrl8XI7pIIHSaxIbW1Nu6AlkOvQnw5jC8xX+nDZsQuear&#10;a/vhj5yMD2bQnxpJK+9oQ0+IJxe6ssG8m0DuhNuFlH53KT93C9LOblyU93NuwupJPZtYXn0Btn5U&#10;21w/IICHt6uuU7dyO+XQ6/waj57BgkpQt/aViHc8VBZ4Qa82nNL6fwtGyuOXDZKJMGWTnp8+QHvg&#10;C5cWfoiva5+ftN28CtEzqYWHr8eDWL8RrCf2Al2JDZV5k1qPnfbJxNLb0m3PKxftX39vQoenvQFh&#10;ym+94bvXiWPjkUn7YzKwCa0vJ79jx/k7KpsAQC72Oi3i0D/nZHY31owM8neyG5yHktpFafJr2dH/&#10;tX7wC9N2Ysc2seBSNnna+/R7Rz/4P/xWcKr3+I/j0DZwZsHx6ArPzVM3aTkhBzZQe0y6G2vYQeEn&#10;VI7sK3bcp8HTP83CV2L9ctpG7Ep/xQbpZ+uuXqqv5I1vtKih/CzG7I0oonzjn/bZ4bdjrsTZXElk&#10;86G79oIG9sBuDn13tjL4qv+1w8PjtPsQGNp6fWS1tIrOrzJMlCYov+1hz6unE/ca3V2gT7SJpb1a&#10;sH2Y+YXFcONCNvl6eN87sl+Lr9DXqW/coX5vfEub6wJH+Bb71GN+IfHQGzipv5EMlpeVqeumnSOe&#10;Smfgrj9Bu3Qw9H99+uqDDyrD0pK4m1dzw4Zx+ytX3emL4AZjZQSHAOfSVTqqJ/58Ws6t7DYyofqn&#10;wFvaqxsx5xucaWM9x3PGrjY8bDhYIOdDwPFaaTHA+1aGNIqxhcAvlEPbABx4qVy6NdXZOJhxNZqm&#10;ythFS+ff9iPoqH5TV/0Isfx07AKGuW+A1k/c8HLL/4blFVyRDMAU1y6lq0OGcHht2zfGm+mgvK6K&#10;32dz7I18dvG/44fYR6pXFj+GXXkH/ojFv54U34alF24BvWyobTnHwkiaGmzCWOu6lpOja/2N+vDu&#10;fMjYS1vp6+xCK1ijn9GJdt/xXmgBd/tJtGgf8qZfGRmVEYfUX5l2HJbyvXFZvPWVCcb9bhCaTwzM&#10;E+0/bmN0Xd6MKVJ3YfNTI5eBb35V/Zy4Miu9oWN0uNHia3iqzc1GClqXR2mtU8wTpn5gJl/fbUyp&#10;vaojfSPqlkaGfS++2I1+/TRKZN7vpppnpMj6nNp1i49vI2G+qnZCxznWLvLrZmCO+jRvtXgz8Lpp&#10;GjmaK1rPMJc1VzHPvJ+5Lvw2nfUthaPBXdtmcPmfc7xVBsHReV7i8iVfwJu4Nrzn9CZsOUH62qlz&#10;ASw4Vu4LQxT2eJV3yq0ef0zLnw34S+wi/JHvnI+MN8Ijz5zoziYHrjED3+smodWDNYtY/+W5PjLw&#10;tddS6jzVOi5t+oQrb0mvvA8O+bc+aYih91kPktB+5MglpQELzwq7nv6F3UtDZ99+cnylG8jlT/mB&#10;0fFA9AB2xzyhR/qsHc4cB9xtG867JlRcvTrXQ0vbfmkbPgbWnV/b872Wf6vn2/jjsOnGHmjmV9G0&#10;N6Y5r1SSD2aIGd2qkz4hifOU3AggsFJOXnGFHzzGnm59EVhk0PHSTV87NAM59o2u2VweP7R1tDV9&#10;4RvBX7/pF/R9XV9g7Ji6civGY4su8KF9xCdcY66vcmuc+mCzw93oor/aCajh1xHOKTs0TJvOnEKb&#10;89YNPKcsa6nN5rryJQ/2kYzO/8vn9IcdBx55oJyv5SerC/hOnjC2N/a1eW3/yXdNBxPHF2yU1zHr&#10;8TvgbduvLsE7dfRn43dRPGmdT6EptO/4vmOB9BvX8RdctX9lyKFkTBt1jm7XJ5KlMuoK+kwPZfzy&#10;l7/sGK4e7d/+9//lr373u99dPIWl00V4DSNMzADRnZUz6aPMKu1GEBBDsJMmjbWDiNQVhpER+J1R&#10;xyiCR5xF3LvXyGk0uzixi1zLgIG/hTULir59ZbJGrJyIO7f6ruMOGDzBkAHdSwPlGUQQJrIteCsf&#10;yphCBckoBs4YAcWgifJ3kEAmorC03gZlRi4/7DgwQKHNy/l2uMt/lR96dcYGzu2Yv/6qA2p0i+3U&#10;jhFs50MfO/B2Lr84hoTSAL7jnq9xw/nnyizNdVxinNcunrYTT1gaRLjoCAyWtnBXDo6NkaGfsDbQ&#10;sjklmxn0nhiDN7AxkCAvsGuPoWc2PAff1ZbALo7I03WinFteHZVxLq7upC3vueh1F+HOuaA8uvAL&#10;DtzyrvinWAO4W9ZmwA7qlF25ra6E5U0bIJ+lT/mlWf52jtPBzVNNT2LXXtv29Jt5uslrNd980/us&#10;37t8/PFPru92f/vtucvLoJmstIdn3z67fP86q/+2d1D6zskXn34RW3sWvWciGhjvvfNwBlzfh8Hg&#10;NaHrN3e+m6eJ3PlhA83G92effBbeXl4+/OiD4LIoOptQ+LW55nWBZGzzwzei8N1OPG3M68faaVW/&#10;s5iq/T764lGfCnvy9Tcp/1qd1zvvvF1e5vVX79RPzGIDPU578i72bsC8OT6Md/z2O3aFDncJTPQ9&#10;uDpgegyL/JZAP5wx2nWwO2i/tQnypgNlVt/0u/paG92AHk+I7cCIjc3ixHSAyoq1wwSw5pptjH2C&#10;e9u5d6EouF+NHLswppMFF42RF7l0gym+uAuc8eMdYAQv+BbqtLPaGpw6TLzmZ9K3eHC8Nokmizzs&#10;SF4nifxDyqONPuhp7ywUTbbXnytjQccG15tvmrilbOzMayPBIOs+1RYdeIUZ+feJlOhQZz7fmDH4&#10;GZ/dQQLZJFZW4Rttz57HLz775nrHHVvz2rtHj76Mvr6Lfb8T2qS/uHz66Z8y0cxE6LknkmxgZfIQ&#10;WdnAehja0M7HRcKRwQygyG8HGAE9i53jDn4QyK4yjE7aqSsnnb5C+7b5tSHpNnLa90bO8Kq/kQ7J&#10;Wx+oDFUDuYMTOqoP6WDz+J5cowSNzzxhVppGVqlQuPD4jpo24Gk4rx/1NIYAjm/qodFk+2c/+Vn7&#10;d5vXfIMnPT/++KPIcMYO9Oi4/ktEh/r4n7zxwXg25tA++Cf9n29UzALTx51wfhEf87//f/59F5bA&#10;5kM6AI4tEIB2AaY4csp50m7lUfk2omN98uiisqMpf4fe7VMaAmN+TvP/JG+o2qUlXs9z4u5n9mRR&#10;iT9h0xYr2XOLh86dJNk0Uulu0ldsze/TfvxJeEvhIlCnfF77hbt+QyhMsJJGxsYU5Kz92bhy9zkf&#10;qk2SW3kd0G1bj6PL3/3hD5ffZlzID4PD3vgRG6z46+ZU+hJybTsMDL/yTj827FLG+ATufkA9bdLE&#10;v4P/2PL0fdM+NjhH03VxLKH2k4gOeWhZnwJGKgUvuUYu6iatsA9vNA3GLtDVryM0oa84y3GvV4YN&#10;yDr13fmJL0ERtJSm8O9VIkJ9eWiuLeIz5dwBbAPrtVR9ozFtPNeOrwV5Oaf/2lzBlIYfx/w75Eyd&#10;bU/asb6TPVik07d5Mtc4aiYTYxfobTj1t3cqTCfgB02fOuHUxPxJn3P5UwaMNP1OuLqYEzzkOxsY&#10;+tvTr7bo6LMyudFndYqH0NWY8jO+OTxDrm5i/VN4FD0RhhZ1rvQomh+d81vaBVpMGneDpHwGlnra&#10;hAiHa/qrj/AqmVwXd/WRiPbYazeac+46J+W/VJZPx6K5hvKAvsDgb/nW2nyOIw+wh7/iOYrohL/5&#10;Y7vihvHVY9fj66afx/c+1Y7v7ZuEUABoThyTAKZfjpKmjN+hGf+NSQFjMgoiFB0QU7H/B02KaB+p&#10;R97gyJhKl2/FnJLslif3wZFikcO8qjIxvA2NKD/4fhRvwwFXmprvSH45dsECDSeQqf5z7VCec2kd&#10;nxjPnH53b9IZGc/8oz7l1BW2vqjOm24kOmW23kbXq1OE8pt9MqPz1RmLsX3jwvb/xkrGbmc8oO+v&#10;fG7g4XO4vpF/YLBh9ixqZwK8/5Rd7bmy2sW05cA6NiTUNkg79QV9Gt+ujZHzexnr/fQnP7m8f56i&#10;Nt7o02XgYFmbDAzfFMO3PkF9/Osr0AqnGMZKZ8ewZ3wpLt9ifcGR6QQWc35k8GP/kohNY6edQ/ge&#10;jnRzb7TsBpajvgLs9nvn5hqyVn7lU6xHrmiBoGPjXv/Q9m7DtNPD6wZ1lb+to23ksHCMBe5nnORJ&#10;eot25kXKbH/riZP6y+Cfmw9u/MvxZ91Qjl7IybWxF5xsBj3Vea5hHvvqKTTlm29Rr3aUqKxmrC/s&#10;TQCxZXOjrreUz9Q5Y64/Z1e3ofQc/RY+2Ieuxe2tIRaxfavze23FwmV0xB7oSjs2NtCWpemP+TMy&#10;Wj0t7EaIDzkzjhk73bD4l+4uWCuXKLD/Pol42oNNq9q1MZ+2lHpwwIu22t2ZE9n02Hnh2oRQ+Ya3&#10;JF77KrHt+bbMoWFpu6Wz48icz3jnTu5i+eZzMz90U6Ob5er/yPK0K2UE9qIOPncsQRfmaROHttH7&#10;xB+3u8W7sXSlzPCzY6rZqBsbubMV+XCvbS2uffpKGWFx0WFfDchXZKww371Km8l8zuYVe9GXh8EZ&#10;F6IJgMjDGXl9H9bb35NDYvMiz/pV9JBnfq/EJ9jE6nw55+03cq6Phr99Qq7J1bxXW2NxJFsdJLZ9&#10;5hr/1hXcmIQPa13Kk4M8QXm6ufWDztcOVr7ij8u6Hhx3fvG2HWy4LbM2p+zq4/Z8ywuFE3jk2TmW&#10;svojdpi0lnIkW/1yykpd/paO0lJYOWprpywh2bgme+cpUbn1PMCv5z1MHrho6MZLjnftOken6Inz&#10;QmMfcgggfn76nGkL1nJu5c3nznoc+W7ZLXM3F1Xurh76h5YZ3+YyMNTrPD8w1O3nNYasKdeLaefG&#10;+ddx5DWOXsWhbXFP/IFMTyCTjRvkF8fhsdH4RwzebpjEFsx1QJJ/tavU2zlUALXf9yTlS2tusYHV&#10;LaaMDemiNhX0hV95j+8WnV/nuqkzdjYwULw+yLX6xm4z/4nsI9NwPTTm/65pmD93Ppk68toXklFw&#10;ezMNGvodr0Ttd/muHOEhmyMfN56iQ/3acelMQiArQy7oKR9JMxfrJ3vCe5ipraKtcHNEj1Au3eQV&#10;2iKd8n3lEy3tD27HaB42mteyjy7uaHEUR6dnvJiyd+l3+RtatjY25eDRh237F6S7Hh9sjXT89eh0&#10;1lPHvkN7jtrb3fxMHG6NVawfkMnMARJ7PHgSxy9O/w8fWVgjst70gyew/tu/+S9+9cc//rHfwPrq&#10;qy9D5DzFoTAlCDoMzKyRr2BdOwrLJCGoR2jSymAXDji0u45pI1gYnrt24rjj7L2aaBcoaswnoA3+&#10;FEvnZYFoN3Yi1NBos6cL9M/mjmPnX399HjNOGZI85BaXhe2lYcPQM4/GjdIZcaLr4r6jG/8rA3wP&#10;lEkngzWGlj2I947zq9zCO0MwCLoO6kM7pe2TSGAyjDUeR2WePp1NLpsLaFpaSk9w08FG12iUV/rS&#10;qHdy1MnSWVw2gbteJ1aXR5/qwr90omPwDV5OW50tJzQ9+XsurPy60xx7mEXrO940iBQonfCioe8E&#10;Dr1w3OrM/3M6zm3O+l/YcpyW8zaslBMqEzo+DYuO4FN9OjYOg23OpK4BD8kAY+lQdgeJq6Np3Dsg&#10;m3KbJ8118SeSj2vl5IHV/CPP0VvRpsyZLLAN9p9z9W1e+WbP++9/0AVKHyl+4w0bQjZy3mxdr3H6&#10;9T/8+vLtKy8v99/x5NN3/TbJJ3/8pAuVOipl33373cv7D9+r3DlfTwWS0Vtvpl16rWAm6nTku1t4&#10;4nzo5sOP3s8A/Z3Lvfupd9pjbdNd5+lo1NVhs2X0xzJS/oP6Gm1dZCM20gxQ+7RXrh9m0I8nPoG9&#10;WuDuO7tz7WkZZcTtZLxGYV8hOm14fEwdrKcu81Ne54bHDhZTj/zdLUF3zkU2uO3KUajOE+sbrnls&#10;524StZ0xe5rzWThx3QXcQ+vCn8gWJ8hT33HrgW9QC/cMEDOZ9FRM5LnfKmlHFyA6WLy7DnkdWFok&#10;8Y0rmwSe8uxr+MDZDjN41Rtc097XZ8PZQVk6eWUFulQOfSZCb7/z9uW92I1F8tHROxdPzJqosePC&#10;JZPXDDr0MTa43u2mCXmw5fFrMxHq3cnBhXYTV7TSXgcfZGhwgk96yOBPO0DzS5PbzOA/+OjD4Hi7&#10;be6LR+kHnjyt3/P9q7dCL//5ySd/DC6yiM/NdTewYss+kP3wXRtYNtdsFs2ipX6EDDuY1u9Epuwq&#10;JFZ+lX3pGFqkzeB5fEBtJdHPNVl2kplI9/0AcOoKvse1/lCboef1UfjoInXy6B2+qWOwqU5oCmx2&#10;RT+ekvDUxOvhzZ2Bb7lbMPq7H9m/nfN5BcZEdwtqm/2YLbQ5smHvH/7Lv/zrPjX37Jt55da8v/+d&#10;ysITd+4q7Ss66ChR0Of1RgxPYgbe+keyUfaXf/EXl79M/PSzz6r3n/z0J8X17nsPa6d/+x/+9vL5&#10;oy8qf3dSkpsYQ6h9z2Lwtv2x3S1Dtm4moCfn6NyJFYF3UolOwo9s7+LoU6twbH7+0V/z+JSkFI+j&#10;bBnKwfsithx721eMdnwTnPqhnRhT2dRF65zDB4W2xsa3fbVOMvrLccYTCFF37Kgykdq8GezCzZeS&#10;v4UTftTNDTZ2wRYKNzJAx9PI6vPHj/rtMRtYnn4FtzSkTNljs5EnHw7/bBoMbWy0A1o6Dm4LlDY3&#10;PX3lQ+oWnfC1vC2tleOhX3BWmy6LJz1l+Wy+hI+1SLU0qWDTqOOa2GrlFhkKBtJtZ8Z7bYt38Krf&#10;0zbzr0e5LQFwyjhvOzz9Mv4LJ7bk3eotWvtLDE4+yVNMr22MqYXTy72cv5lG6Ph6qolaiEUii/yL&#10;cycAy3f5S5nqPVcmBWy5/iC46vcDk9x7o0n0YuwBTn0l2/HTXiKjQZIDnwLHwdX3xAcuH7Kvuygd&#10;OV4nIqEhym5bfPbdiz5RVx9NJiemBop/ENBAd8K13PKHr0Tyq93jJ2W9R588PY3U8bi0lG+90FW5&#10;XM/VJ/voPGlek13/SE65ro3np02wy/ZpB1b16SiCqSy5VXaReI54TsLw36jsKZ9wPSIKSf7lHE9s&#10;sbE80MWUGdyJOZ7iE+kp8Yor+Wjf8UrlVfoCTz/ovMV2XJpjAAbkwE7dUTt4tSBJcltGWFztpw5N&#10;Q5c4xRtP1c1zXvtJ7LWYQqVR4SB+GVllelvZdPFgajU4w4uN8cqnvE+JofT8DszGvU6ZGdelgaHH&#10;df+j88jvJoDLN1QHOXfs+E+faH6R/rBjteorcn5t8NSuEtG5Yekeu77LW9veBWTxZX3ljGmMb7RR&#10;870+oSG9c4K0sdI3dxTzbb2z+PiyLsQER/UdfMpWvvlbvdOmfknb9wYPNt70o5OxmaHT9UZBuR+X&#10;X76vvKeo/lKcPnz8v7HDxx9+dPnFz3/eJ6fZGF8vfpM4C1rpi9K36Ic6fzxPp7xIvr7CeAXuwbvz&#10;vpmfVidnLH27sVg/kfK1xfC+fv4fbZjIK1/GDw+6+KH/04dI99pQfoJ+zGv7BoT84Fj54x9tcA2+&#10;keHK1PlI8k6213TnR4ZiaYw8Nqy8N9yeX606ScbOxlf68XsZw7VcWQ9N+AsPwTJtKMk2sVBFRvX7&#10;OcJVORVnyoS3nJae235xfZ4x40FxHTvV3/DVfGN++DFHZg8z9kzfg7/UufaVjmgMoOV3+dwj2fzA&#10;3hIqq6NLPoY2O5dxlnmeG756o170ZI2gG0MZI9IbmZdfdpDjyh++paN+K0EavuiafRtHOtYXHfoE&#10;5xvRxoa/PDccT9uetRttXgATLehic+ZG1V9t2nrGD21KuMJnk6edgSduOfnOVzabry/ufCLyd8NW&#10;xyzknjobBfplT9exVI7owf/ytnDpM8iYYNOl9Y1LB+eUQ8ec70KmczSu3h0X7tjKafcnb+qujRTl&#10;lA2OPh0tZn5emZ8NrOVt52L0S7bmFb5X7zXwbevWCmIrxp14r32Hoe9FEHJpVstPzbUyyWy7mTx0&#10;7gaW1331xrOTvzoTOlZyzK+L5mmP+oiVrbHatMnYo2Ni+cVLojLGOvCvPATtbduHOP7wTl/KLR2F&#10;e8rctidlVmdXGm7ybvNXHyez52yy6aesUJxHXjPfSn02oM6pt2UFMq/scwB9ac6/iXJyrB56BUba&#10;fGD/k68Q3PMccNPN8/id8hEb2xtrBF5LuPqm79OuXvkuOrJum36H/SS+fm5ImXjT7xyZGSNoM+2b&#10;Xnsjbf3ktZw6+iybMWQaj3Xws4dZl7Oxedqdzx9UD3ODccRXmcyYfcqb28xarHUheh3di1Pmjr7K&#10;s7h+6F9+fN66N3a19lI4ifJX78qzmZYrfmsioye81S+nbG/UDAPWd6vDM6YsX7WtWZfwauFdWxaX&#10;bnpRVl/StwIpn/SlBfn8pvIiboq/cpt5kT7welMUntQv04nO8bybV3ArQ67RV/mWXz2R50TnZICv&#10;gCg9x5RCX+whZdiC8aPxLDvrhjS/JD9pM84NTeCF9val6Dm+xHcdd2RQ3Rwe4VkZdl4TGtgBG0LX&#10;dbwL1qk3tN8dm36i8y3X80HYczzyz8ZDjnBKF/iGWaObB2vk7VqkNqouOv16E03qlU98k2Ouzb9e&#10;BAY9gXqN+Tfnoav/Z75mDYF+9aG7gaUP7ez+v/8f/s2vvvj88z7t8PXXT4LIxw6nsyUUg20DTsdt&#10;TIC6G30a4hg5r6Ljqr0CHIRhawzOxLgZ+X+i9CrjOEtpYFlAf5DBmTsmLLRxAOArQ0gjwBeXr7/y&#10;cUyv2jNgmMnBxr6O4dtRgEVKdHUwUqNHXHAnbe4UmIk+/NLRRYSMGK9NHo5KxzSgud5G10EQGgNT&#10;PnGge/LH6LsomXQ0KVPDkUB0qX7tGAJLHllsNKlRUD38b5ynQOaOFzh2kL/1Vj8/hqdMJ21n4HIb&#10;pXdSdxqGiO/VwU5ATL4MbMpH4XPoM8FGCyNH89ZtOYJJqDUcY6/h453DOzKQrux2+n01TGTA2ZGZ&#10;hqNM69NHdRLd5TonB594xzs46qojXNNj78ovTukGQ+iZyfGdjQrtqFNuaYXfpkjvnukgbuLAQBs4&#10;ag697dyT55xNoIGcykvrkcfYGAfVNoBGZQ6Ma8ecI1p0gHTn6QSL8x9lMqkd0dVnn31++erLebrv&#10;97//w+XvfvN3XRh6+MHDOs3Pk28Dy9Nc7SiCi6N4/733e3eDup7QJEsL+p5M4Yjgp0ObDxbDbUJ9&#10;8OH7l/c+eCe03Itt2kCeXXqbC3MHlO/r+b7Vi7Zd+nr47ntXW4ODbtnXvodeuievHvoG0lmctlFH&#10;Lm/cG9usLsNT8w1A0jG5exVN7HkWtdlA7DlROfIy0VHGkd8T6LP6O20K/GuMvPg5toVmNDiyzXZa&#10;TdtJlA2Cu7ZU3McOZ6AztrlRnja0uKS1rFjZKDOdHboq/+grBNeRd/ElvOqQ2ZPyQZTj+A0DgW8i&#10;T3eXflV//qw2GnZq0wFa/uEmI7iFTl4S+JJ2zoG/HZf2KKAP32+/7dUYNq0yaahcZ5ME/+TTgUF+&#10;Q1/a9BterzCvVkBvP0RdHx670U7ogr3H7nllj1e3/ZETmoHiRxCRf+2cJSf//ltvXt7/8INOZLwC&#10;z+Snd+SFLnRa7P7myddpF19E1xY7Lfw+Dcjvag/vPXzYTVzlDRwhI3d2oc+pjRw7qS7QcPTWBQR0&#10;5rqTupS59U1CB8/H1urDTn79Ya61Ee3XQo8OvJvV/F7y8MmelFHfAEHdhekIy9hUdBmdeYXPq17j&#10;k7rsiF4sPHld4DzROK8N7CCZrsID2Daq2KoBg1fu2HAEw+LU15GfxR++UnuymdVX20TfXeA4dOkr&#10;vozd4Ye9oVFgrz/7+c8u/+pf/avLX/31X11+9/vfXZ5883U/sP7TDFTeiy9T8hPfYvrs08uT9OXw&#10;ECEatMce82u7Du0WM/Qb1VcmDuRemSSFjK8xP3V9q6N0CgN4YsK1Tq+SDF9ia4PbGB2G/y5Ytr+Y&#10;SFfPQm/HI8UfnbCNyFY7MpEWWjZRGH6Uid7o7Kbtl6bk165Stq+QM1ZI+tqa4+ocXO1UOzfRV9+m&#10;Mh06VkcpL6KHDfHVXz19cnn01ZeX3/9pbmrSLwhkW6mEZ2EklHFOcPG3hSU12exG3I1Lr5vsnclk&#10;QXb4xFd4rf7wlrA8SHckj+Wf79AP0u+OU9ZHVeaRfScQ7JfsUl795pO+MonVp2Q4E3FD+svVXV6O&#10;wSvK6wd/2zZTX/+cYzMOnPVHbKPpiT4m/Fqi3jvSvtwXg8AG1j1PYuXo5w5Gr0NSbYDMmXO/8n+N&#10;5JY64RcvUyo8hDb6nld5nsWztMGdjNfuEvmNyvzQCBfrB8MCaH2KCRJeX0ZmOZaeQxJ6/LH9Z7H7&#10;555autr9tIk/F9BOJ203q4dE6dMv67unf2k/E/3W5o4OhZ4dmoWxE6nkMbDwsrZXf3nS6UeZTq7p&#10;Er0pu7F0AX70KbCFwTRtvgQkryTkB175kIyOUzeepfnC6Cw8hff66aR3rNhoDHX0eAUfCSfia2FW&#10;5mC1vaTowbv0OMI2N3qg69BXHnPWclt2yh+Q19DX9QRfSQGfT0PbVVd31Vqm6ZGc9jAJU+a06fVL&#10;Obk+qTdteORAH/lffSnbxYIcWx8ebeMG523cUB6DtHLMsXQkkFd1XniB35TxJcYkMx4bO3M+/oTt&#10;jf11vJio/tqV88LOsfTiJTCMG+kFbr6Wv0dPF1+0x1xL5wc3God5zfFu7NBZyGsbQE+/GRVayEs6&#10;rmAffhJLDz3Q09Hz0ZOSbMtm0W29H4eVlaN8RzAE13hDy8aOCeJPxre+Pn4h5bVR470PP/rw4s0P&#10;Nli0rW/cRJpxlT7bufboZpSv079bZ+hGUXyVOUeQl0l4u5h29HKLu/2AMUXK1EbYj3h4K4jgfRmZ&#10;kvuOUVcuG/fV0G64Art+O8Fd0/LVGRmPDRVv5T0yEu5s6y5tzxff5iu79IvSGg6/e73nP44BNvad&#10;MuY0NkCM18ylpg2lbn4dWaMl9vBKaHhlnMD4+TuUP4hB0LwZw4wNtazI9xz/M+WnrQk7hsEXOW0b&#10;XL/KLxTEIhZ+JJONfy5t09HTthS4zvUviPM0ZzewXoudho6hZ+ZefR2eMXvS8dUNNTaGldBaikIL&#10;W1ldTXsee68vuH+OFpaP7pZO5TeCv+Mr7Xztjg0K6oGDprff8taHeSsFOrUbfJauA/sWR+XJP7w8&#10;cwyRHRy9CpVP8uEu/shJVL7toPoInNQZ/Trnb6ad4+22nZFjCCie9VsiWGwLXfrU4st8qjdYx88M&#10;fWlv6Kkd3MXR28h5z6WvrGY9JOXQFL7oh9+7bSutE7qXL/itEbjRdeXH9uThaeZ4b2dumTmpm+Fz&#10;7Fw15cp5jpV9/AlxVjZB7ibJnXcS8ZZtjO18nwPZzU2VidqEqDD55KQyjk5mHpfY89Me4CxgvI48&#10;BcfpT4cX+JIydDV9yskDg2y2jfjJbpuTH57Gd51x84nywFnZk1X9KVhknTLC6qh4mzLhmr60Jq20&#10;3gQ0a6tdw1IusePlU16+s0byS+wYIk6KbMXCwdA5Dt7ATbn2laAQUX8JzlP8en6OrYuOyL7wlLnK&#10;Y2yr49WU8VkJa3jpVirbzjNeG//GL4wtkmFk37opmEG7dS1llWlasYvOg8fNqEeu0s1PZlNr4aZP&#10;7bgrZUIfO2r0L+Wr3+JUVj0bV3e0YIul8F/VY+BcdZJMUPC+USiFV5rGJvFUvkMXfmoXSS+849/J&#10;WK2O00pzIOVPG6muc+5mB9fm3Q1TZEL02AhWaISv612118Rrse3Dj/+KfkBrmfK2Jed4Lc//qZNz&#10;OO51PSB6rMzCS8qzQ/Bqd7k2B+XzvOa4dCSG6fJGvpUB2WpPKe8cvo6tQhQKKttCy1wv5XdjqtaZ&#10;snCC06eyQkvnYHRPhoG3v1zMPFA1gJuUnEQBnsoitlHpJr14bvJHx45NGrrA8MNLonoLd+sKax+A&#10;O1+5asud70qL3PgOY9jtF7ae8s57zX7zVzbggbu4kg9uYPCRxs3ksN9Yrr3VtlP20Kacm7HAtQZl&#10;8+ov//IvOwbqCsr/9D/9za+++tJC3uOLVwW9nk7bXefuxNZBWfD88quvew4w+nQgCHbNECHmbE1+&#10;e7dzCOS8h5BhAoHT+EZwFUjqtPPKEQyDDsa2E1kNSiAoAvPKGgshX3/t7jVPW83A4bs+ScVpaiAc&#10;EcWR4wx+LKi//Y6PVA58guxg6zQQ+DVCzmw7AoIURjGa5VEsZUZBjBy9QheCU6YKr1I5wnVso4jl&#10;m2z2Gs94HKNeJzKPHJto6Ygnvt2GVuUH/tA08qvBJICzk7MxhMG7Qdo6KXQr53iNGjo6EldPAvhk&#10;ZPLRd56bgOWIDgbYBcMuiig7fMmjF2H5XJoKd0g+co+s3Gl79AKfImIdz6nn3HEGKhzIymB0trJQ&#10;Bj3D5+jA+S1fA2/kLcJxG1aPpS+RzshAvaVHurSxn9EF+1t5tdMWCSVhG2ZtjBNiQ1d4I4tdEHfU&#10;4OnFYBftwCw9w/fA1dnMRp9Nm3uX99OwP/z4wyrjH377u8u///f/++Xv/v7/11f9ff75p5fPH392&#10;efOtN7s47F3NX3z26PL5p59Vp9+9DMzU8yqUjz746OKJqc8//eLyf/wf/74L6G/FJ7ATvISMlJ3N&#10;MzRI9y2c9z/waqo3o39+AK/eI3+/T3XZ3PD0jQ2FTmDDq3rlPeds66uvHl++8ErDLz5PG/eO62eH&#10;53ms3ub6fEyZPOjeAoNHv4f/N+/PHaxzF2sG5t5TfRY9GyPPnejMQHc2m7QHj3CDt/oXb0Msp0f6&#10;sAnSDZrA7OZqbWw2HKXD0Q2swh1/R9d3cezQubp0vTaKX+m1z1N+7XR0z7boagYVOsTSkkm5J2x6&#10;l9m2nUQDboslFhN651rkLK0dS8qCjZalp74gaQJczscWZ2FF2yYbd7iwZ/bQDjrXfJknMjp40PbY&#10;53bq31dp/cB0n1yIDbFbj3q39fPjJkKB3cFnh0MJyfw+9TN6msj+qqed3KUsOvLjk+j94Xvv9hUx&#10;0nSYaLRh4+kisrdh9TT2ZRPLkxTf2cTKQBb/7EI7Ei141OZDe+3Ugu3pO3bypZ2zjOqp8c6n7MSz&#10;yvKf/tKH3PmO4VF5ebMAbQEWfXOXtr6PD+rdSCmzG4zqts8L7On/Qkt+bY/xfXTQPogtxMcGSXX/&#10;NH1ntNGNZxt1H7z//jyxqS12svVKn6ZDzx99GzO8wmkS+cXjR7GjJ2n6312+ef708unnn1weffmo&#10;C1debWPDkF2VqtRH8+MvH18ep56bSeqvbKSFHG3Ya4f+6q//snbwv/5v/6/Lb3776+jJxtZPu1jz&#10;5oM3y+Mf/vDHy+effXZ9RdjrJgcHB7vlA7dPg6PA2bN2I9KLo7REdWrXkdHqatuAuAH8Hwe+9zqh&#10;zqC5x6PnTjrZY67prANANOZnE7E0xl/QCchdUEgZtOp/3Qk2C6izyYV2eTZ90E0P6tnYpKuOHX4U&#10;8cM2tFM+FXz+cBdQ+CxlRPTwVXi2KUm/Ngx/98c/9KYmbUt7MHhcXyZ0LBLa4ds+it4phb7w3Tvu&#10;3QAVX9+FzJfPOgFNAxkeU4e+ZpNlfDQ/Bp+2Kl9YPe3C8vpKtLRNRtaOylVu9BxaltaO7ejxqJIv&#10;6KuU5EUve/xWGtmd+H3a8Xei9Mh6+sfoIhW+c2TEeA4++sHby7TBtmk6T6Ste6l/P/HtCOdBZnkP&#10;Yj/3E+8ldmGov9AVmNe5X45sZjYyoqu0Y/xtVIOcdQPa/voHi3Wsmc/tq9H0C+dGi93ctVFQ+uDJ&#10;OV8gDY9eeVl5suHAZevta5QVexrcOemr4ZyjJjzPeEc8HE214igeck2ZH/q9pIemjvnTth1tKutr&#10;nI9+tSM0FVP1p86O7cBWZsLcJLR+FNF9DVDqgNUFvtA4dNO7ODzcRjzIs7nAltWtHRXDyT98Hjar&#10;p7aBawrep52tPQ4/5+az0HyV1RRumTT02tVMqDEQW0s2X1Gfkvr6777W8tDRzavSmJjSXWDTH1Rp&#10;/p1jcfSiSUspmyJT9NSPRf/VU/rpH/NZGcm70bU2cqXdOTnk3CtRyFp7o6uODeiOXAKLPfVJkQMc&#10;Vfx7qVuEe9xwmx64bfeB7cg39LUyfAqbcs32z5Fv4Wdcdzx44vqUbV8i2eGvfJ1Aj9pQbfWUl69c&#10;2010cBuk13ZuIx2R0+qXfcAZ3wae/gtM8p9xdOxEsYOnMMW0B7ZZfdHHDW4k75z7B77wx7QkylNG&#10;cCSn9cV8u+srr8kP6uJX1hhXuffefdg3JRhf2yT2zUq0fe0tKOaNuf46fUBvZMi4xoaWhRGarn+L&#10;HPpdyOBZXa1elgeh/ii40byyGnsYu92Nw7aRow/l5Tn25qpEN0AUfvCxEzfegCfoY2rVh8fb4PpW&#10;XsrAH+qLa3WxdW9tanWw9RfGn0sX1cEafybP/Omjjz/K/G6eoJ6xZnA4ps0YU9dXxmZmjhl7QF/q&#10;VkQJjuUtv1hM/YhXp+rLm4qUwJt2nLJDWhfVaoPwxT8b55FTX12aH5vehX+0WnT1WjX90PKFH/LY&#10;yOb5uFlwnzZQfeYaHPB2o9+xtMdG9DvPj29Tnwy0R7ZqzM8ewaP/LrSxNXUjCzLhu0or2SQYd7Wv&#10;zJhj5jjHBs1tAwf9yq5uxbY/9N3YmaOorDp4BM/6jfFTN1VCm3T55HsrG0fh1n5/gPeG5k2/bigl&#10;spNrTPrCmfqBl6M8acLqA6/i+hdl3KTn287Gj94i4KYWsnQzkjmkb5pqy14lvgua4s4Nxdv24Hyj&#10;vKV5y1EQ/m/pEbfdXOVV2wiNbDy0asN8hUxl+Hc3abkJzhzdvALs71MX/6L6bA08dt8bCY5sOj5I&#10;mnbB4tTr/En54G5fK//0s2KKlBbjpfIbWZVn58YtbDfwtEmvFkc7vtcW+8r3HPtN/vwEdJDPyg78&#10;tmlHbS3ps1kU+LnexfhpU/quyCmdKmilOeWr1/hhb16p/24dbU69aYf4LUNsUl7S8Fu/e6hbm90w&#10;NJFL6KlcRt7F6/rEGZPos8Y+tk37r2zPyQieXEibyE9FRuBAKLAJhxP92+PdAcSc5wK99S/hib+Q&#10;CM/Ov2ZO/+2MR+KzZpMrx45FAgBDieE8erBGGF2F1qJwQHd91cTq3BpHsBinms/4fIbvf7/xevxK&#10;YKOyr9wOrPZbz9mCJ1xDYze/Br/jbHiwWXTENx4c+KzvIA95AlmKP7CblE29Wz+jdOfSSbOG5Hir&#10;1+qZXaQgKczmFTuJDJKP/c6Fg0MhN57oE+pXxEN/KL/W72v9YqehKP4pMg9dbQcnji7G5q80BN/G&#10;u+vpb9nRnS+ZdVpzmdkwQov58LRb9q+t9yY2HCQ9DFF4VHtj+/l3lWVCzzC8MNKGlt6N8rc6mZv/&#10;a9fdJwgdvsV3fUtS5DAwC3TK5xiPcHnxSs6oIPjVdWwbOHjUqA4Cx6YdH42myi35bSNs0Lk67CRH&#10;/Gy/UziBuXGvG4py+N887c85HPqU9fPy6AI9rZ1/V3jqbUTbqVvZpQwb4a8aPQlHLrENOulT3/CH&#10;lvKRuuRmfPkXf/EXl3/+z/95/bsWdPmf/+f/8VePvnh8+fzzRxlYPk2KzjSd2atvdKH567OIpsEU&#10;IiLz24lZBRIEFv8QOIvKKZui7RQ7wBgCVzDiGuQyKW0bV5k75/IISyfptQvfmGCnAxBsVLG/N+6l&#10;Eb5h0U4jsqiukcAbZb9uAd3ExUTFkx4RdjqKKlcLHFOq4Cv8OJS+UiD5GrVJfwfwh/52FjnizWsn&#10;VCfg5Wfon0Z8G9QRyKpYD4zCD11wiAZh3tVr4dRik7ul+xqu4DKgonCQarCJ4KjntYsWZzUWDka6&#10;cmEp54OvHVbpG9kKLSfGcFpG4zppG2p8DDZHQR4Y6Ocoumh04JEhp+J4q8fNr75Pgwig4LUAf5fX&#10;d9HWvpqU45x3oSORfc1iBSluIxx4UNDvxuEBL8uzOHCkadClLeeFU7zTwDfiBf/OhVvZtE5taM5/&#10;fNxz4baO4LoNNoFc18Zt7HAQ9Ngng9B35JPald0sik9bw7P8VzOwJ6u333lw+clPPky5l5e//0//&#10;8fK//b//l8vvfvfrwH6Sgr5F9crlL375y76iS/t+8mUmlF+lXX2dQeg30fHL7y8P7r11+fjDn3TD&#10;6stHX11+/fe/ubx4ZsOCzdvw8QTUPGnRBafSOq8vZL9k8jydse9k6azfeTuT23ffT923Qvv3fRrD&#10;E1ZeG6mtaofk7I5MdDbGMburC8+zIR1YFoDfpMO0QW0/4ktTK0/dBE1bp/fXc3y9k2F2l2PS4CHT&#10;a5s77W1tgJ0U19ETeuiELvg+9rPtcwfNa9/auwnUj+HKGz2P/Y8Njj7bCZ28u+PomY1Iu5Y/ZcS1&#10;qx0Qm7yaTFqk9BHj10JDF76Dfwca3cDK4NLg9UkmHDrwLhYcOgq/bSI4cz5pd7jazgOb/JIQuzFB&#10;5h+Dp3UMWFIvMgyklomDzYApfGgforv5M2D5nm8gzyS9GXj3bTxGT2+GHsOaV76PXRuIvNRB6tJn&#10;EPBq/Pp0bLRk0DQdmw5aICv+OkxE9vNEGJkYGH7z9TchaTvb8Jnhwotn33QD67nv8qQt7WAPL55O&#10;6hNHD73u4936Z1bRiUsGJe2QU764cyTk6jD6I4/BM+doBHd11wFu4IyvQ/vIvT4bbeHRZEpf16fl&#10;QqMbN9jhi+9eFO6VtzMRsJlE5Pkb3JGFycf1e4/+qpbvL19/GZ5jA68H0Zsm/dErfrtgrA49Jlpc&#10;/fyLzy9/+vSPl+ffpj985dvLs++eX7765qvL01x/m+unL7+5fP7489D4dTdO30gfZRPV620yiozK&#10;vW7RjQ+e1Prm3LkUWkOv74/x9R9++P7lF7/4afzIK5f/9X/9Xy5/9/f/IYR+e/npTz+6vPf+w8v9&#10;B7MhZtJso/3LLx6V9geh+fUwRQfkfE87Jn9yT2RybIVUyEVYHa2NN7YOnc2Au3ojswr0WrM/eADr&#10;RPVMOjreCbKWSL5JguvmRz8gVCfapH4yR+W6KYI2NEZfBqRdaI/O8JtKozQoE2cBaXDg+UX6ioix&#10;bXL8zPADl6CP6Jgp4zd6Zy9s2kYWGWCkT4y6OzUw6JudfRE5//GzP13++OmnfVITTAsvXqlpsbKy&#10;Ubty+K4wLND0SbbwZnTzLHKxYCn6bt1sGkRmqdq760OLxSKLDR3vZNwy45e5KaDfZTjpcHdDS3rq&#10;uWGCDPC0oW0psf4ydsfGDJL7O8UcJ5J72mWcSXrPnCe+8npoe/XyMrw+y/FFjs/jS16G1u+CL0RH&#10;11HFC/pNf6UuPWRC+W1wvgzfLyIXr0qzNJTWHcz8X2iKLTxI2ruxrffT3j4Qc/5uaHiLDtAXwl6J&#10;gvnTN4Lfth07kt4DIwj8LqTEX/r2Ahxe18FXdDJbf8JkMq4MHL6VrEwO1ifUfsFLWXY7eJvUtE6i&#10;n8X/BmbzUl4dstZHq+3aONKG3cskGK2xTQ2u/j75W88x/8pD00JHfWBw8YE5TcbkvaL9ojFluigZ&#10;+adG6dzx1+q8/UHKdTEikbRtlLZPSH5f73rOtTO+iO2lteYYXnKOfpsI2hYpK9dJk6aRo/LfRjj1&#10;+bFfOMY/a5fKzEHZ0hy9neSmzeHktd7IsWNpYx19XGhsXsqVzpynwV0jGifGrkK3dtQYml6kPU3v&#10;OPxQozLDM+ubCXHpi1w7Fjh07R2yeK/sxdI58y36qV3l6LptSdnkl7aELigpd0MDOdMdH+ZVoW46&#10;QRe1QWnx4p6n0RL5cBtXvuHpKF8kRYs3obj2JDT/0N7/c9o0i818RccnO07JkV/shnfa247FHHe8&#10;arNI++jNR7E1Y6GOv+A5kR+vD1+7Sxp98on4pDsirv0cWbVM7ZhMR7a11RNHhqkXu01DnVeqiseW&#10;RbDJ86UxaOzEosvSN203Oop+5HfxIlHa0ElYd7Re8eZ6g3Li0kseykhzXFnVZ5y6C4cX2IVx6fy/&#10;8bDvjdq84u/drPAk4/fe9KgPej5Pm/W1gpm/G1ejH0mFn8iu4KRLm+7j70ev6FCGTylt1V3oiz1V&#10;/qF75QH20Deb+curSLYLtzZybKF2EzuJtioffIGlD1++pYnCwhPGz3F/P7IB9i3e1G/5nP84gNU6&#10;i8fxnC8uY3x3HX/44Ud9y4YnS7omoX7mWcYEnqDtneiJqTSw+YLYMfpmkX7WafpquvCoD+Ev+J7Z&#10;BE/Mdf1VdCKdzr+HKLG2zU7555PfMjnAuD6G/ZOp+Uk4qSy6DpS6ZF6bq17xe8fzwpo+Iv4lPvK6&#10;KJ7s3cAynlCOzLR14xibV94CQMfwzhht5LF3fXfsnkgeCO58MbZkjL83TZTj0Ls6W73Sw/UIBliB&#10;WVoX7slXl62yX+3D2AlsMipfp1wK4uyqo/Zh8tOOar/5gdt2Hp/rmh6arh+gw/Tb7JUNlFbHG3pq&#10;G+DDmWMZT5j2NJt3ovE/kizme+OSm1lqT5Gdt0C4acoT+X0FaNr4bsTc8ryhdpx4temkwYomdejD&#10;Ea+VQ0LHGKeeKGweezFP6Q0IOcqXZuy540hyNsYV2QCbM9dc+uBiR7XtgE9q5axNXNtD/UbkRsIp&#10;U3tnp2w9OLu5tbJNGXTU16O5DB7ZH1sL8vZj5sFkf31FM5pO2Z7TS3kN0sACX6y+padMDKTneBGr&#10;WzDTJvRnxlBR6OW7uMUZExgDTPt5EVzo1m6MH4xvPHnSbwCl3j6FEmbqi21Ma+flmf0ETnVyeJW+&#10;obQkst3eWJOyHU/dypmtipF36UD7+pmUpResF1NgoXPbfn0S+Mnz27HlxtLgF/EsVfC66lEZdIcv&#10;3zrqPCvXpQse8sBj6Eqp86vXiu5OzDl4zkNSbJfeklKnFFih0dqZNS/0Vp8n3zjjzXvxSa+lL3tV&#10;NLaNvL1SJnVvcbyWuchrr75RX7mfRei8znlKhOTKZ+2I7em/yi4BsCXHm8C+vnXzV2jap12uXEY2&#10;1zZKTmCX9sRcTqkcT74IOhpGV4NPOv8xNyeFO3Snpleod5yXMtZ8OrYLPm3R9zA7fwYLP2wieAfj&#10;4ERb+9Gmwk91oSHl1HnJhzSmPoUEFgLBHJsZmzQuMR99pv/7PhYauYWQaTOvHztFR2CgYeG0TTeO&#10;XPiLmfcP344tqxCY+SttB0ZlsPRX1y1ylaUAd+dSue6r5ANHmpIHcv9La73IBJCX4Xs/A1J/5Egf&#10;rZvyPeBp9RO7y3HkfBen2OEl+WS+4Upj8kU44VJO/7ZjqLWhDVM+8E89utDO4FB2fQ4fs7HtMjrh&#10;u7R1R1yAaoxuP8QG1l//9V/fbWD9zd/8u1/96Y+fXP7whz9dvnz8dTqrIBm/23MDTotnI41hziDE&#10;Yi1DRGTv+gljfQzzMIapWfScuygMFMpUfmDIly4QyMJVf4WB2Q620onuwHQE8EoHG56o8sTFm/cz&#10;CL03i9T37okGpaEhaTatnINtskIaYFwFGRo6cSlvMZjQaBPB0aBG5yj2zvLQJF0YnixmjCEvv9OR&#10;zqBbULp2nX/qM7aRERlk4Bzn1sXvGEIH0gY86aA7KQhed5F0AITfB9NJa8BrsPDCeXt3z8qPoW/n&#10;ek075wxLw69ODk9TZ8psFKqzyAh98KOxuj00w+k4sjw2kvPNX1kEUflH95Yb+jSydCIWrJM3UtPo&#10;0BT5pcwsroIfGOF96qM3RU+5XXwN2NQOnpRjM21wKTQ8gadMYirrKPAsbPrKhE3vREioPEIaeQil&#10;58gL/JW1eCvXDbdyhqfgksa2u2CdgWG/V/LNkyPj1+8Gehxn21nawkuvWJtFdzBeTc9QuXz3InZw&#10;//KTn30cLN9e/vDH315+/eu/uzx77gP+r2dg9+Dy8OE7l3/xz//F5eHb718+/cNnl+dPDFSfX75+&#10;bCPr6eX7F99f3rr/9uXj9z9KZ3QvA9Ynl88+/SyDVa+LnFew9QlNk8C0J51zJw/u7n/4MDL/rk9I&#10;vnwRmaWDvvfGg+B9L3jfiw7vpW09vXz++ReXR48ftyNQt4MYMrUQH57ozqbUvdB8/747PLUHAw9t&#10;zWQ+bfOmnUeU5bdPoCQGcdLIOpHM9RouU26/a0D+9QWhl32QrU6HvbILHRU/0CfTQtMs1M6CKt2o&#10;YwIRaIU1k+ppC2vv62fWN0iv3qt7NjP6bwzusdPxjxtrT36l+dTPufJ+JkX9Fkzwp6dM5xW4aQNk&#10;2o4g+HXeIp4siAhX2MonLA3X816Pj9w2j462p9hjarftiB0UpdfUUYfhy7ds9lnKZRL0XSY538a+&#10;nYuevvIO8Aeh+6FX1UaHD6LDB2cTq0vg35pQeOrI6+leVn/9wGVoy/iwqsR7SOzZPLU6i9uTO6+E&#10;4b9fpP96FHvznSuT2bTu2HX0+3y+kfj8xd1Gqf5M5I99t8vTSfvKj2nnII9Oi/xEyY3nnGxuZetI&#10;jhsqWyfK1PYnsBOb1h3cWQB69k0Gec9Co7uZLRV+1/7iQeTmKTN+4UVkVbsOHMipoHh7PXgao9uX&#10;kf/TtM1XIsQHvRMsdhpa3C2kMn1rQ2Tl9XG//f1vL18//SoDvviatL3X3oy+E3285+nLJ5evkvfN&#10;82+6OWrC8npg3k9/df+tyIuMAwt9YH6Xto0PT2+9iMxfBuYraccfffzB5S//0juN71/+9v/895f/&#10;9Ov/1Hbw0UfvXt5//93ezKE9ujPt8RePLn/87e8u96Ofd+OHDPYjrFkUTRp/XxmEFj57v5umXVMV&#10;N0ALM4hOJKfqLLRngNTNoOipixcpO3ouyEb9rvJdtKhPDr5ca9cWkzrpSH3yrk9JfefGHtM+kxcQ&#10;O7CWR2EGcvQlRdo1hti25+pS2y666snk1yJwfU0S2dQB2HP9xvovtJKPm2LYT0PKzsLFG4XXhYkn&#10;6YPSJv7wyR8vn37xee/C5as8BeeVtMWFXjamn428jEvuR0f8Y5ivn3HXvQVMH1rvaz/5o5R9PW30&#10;7XffubyTPmjHK9Nux2+u73SUZiHCU3g7BjPm07/TJ/mW5wT6dt62ZDxK9uGZ/kg0STkfX2gy/jIT&#10;zZfaQ6p/G511Eyq0PwsczyY+DYPPo5MXb7wZIT0I3NjWs8CygfVKzmM/L1NPnRehp5tXEc23fBQD&#10;q8pMXr673M/lOyn3Xuzrg/SXH4W3DwL/3dD1Fh2QZxT7amz5nteE5Nqv/YEBf/jqRN9mdGh6Jb6S&#10;L7QY4PtT7p6vnYZ2tssO3e3XhfnY3C4OsEtdIl0bS4DP7jtmYTPSO8mdMcUubLFdYfom41a2HJvB&#10;ewRLpmwpVaoHbae4pOSazSqgDaONfvClfeKtQb3UUa4/ukREslNq9JzoF7IlB26utI/goW+vmehi&#10;R8p38pN0k9Q+AZSyscRODl3vws0u8ihvQacTpuSLM3lKWvCCjx59becoYOQan9tnpHhja+XEeeVw&#10;YnMO77v5A762UToS274DOxXGV1xpCQ+lM7Z7aC2P+G+8K6tefYkyDD/nFuCalutOKPsjdgjnHI34&#10;qr2FNpHOp7wCgRPe3RRBX+jvYmtycYL2bsKzOTaDr9QpnijNd+Dupd3cS7uZTdrIM8SnxvHJc843&#10;dxFEvdtI3kfmpXsSOy7RP9/6j9poyim//aKoWnkBJ/S1XGIzEtjZLGCQEz9xfHwCnBu3vLFjF+RS&#10;jo10LiiLzK5yQ0di8K2MMfwd/TbmWp5Itjmqw87r52onkV9400a6mBdcxVm8odHijXKL9yaW3hNu&#10;edh0NJGb45Z3LrheXPUxEaIFJ4u95izy9Zsdg2bcwkf5HtDjJ4k5PspcZp7EipwyxtpX3qNX3dEJ&#10;efSk/mafoHGDw8zdZ/5Il45opXP9GRhDF1mNvoxPZ85HdyMTWseTvmbHsjbAqo8bfsHAL/q8Is21&#10;smtbyoI3MEd22j4+do4obSL5iiPHrSPsNV/b9iWvf3dlhPWR2p1NvXcfvnt5+F7GpO/MmNR4g8/2&#10;oXhjuy7oWVzLsbyxpdCMMnZkgb66iw72FZb8Rxd1gwOuficydGz/TjdsGmXgoPHqq8Ta85SpHwsM&#10;Msxp2nHao56AMSeQX9sne+MjyC5Bvfr/xPZXiXx2F7CDz+h0fV2fjE75+rYE8qejtzMGeffdkY2b&#10;fbU54x628MxTQomuq+NEsq+8g4sPMH4R8W1xGg/04qjO6qz2mlA4KfcyMDs3T7mFf1t248LqHOzo&#10;gKyi4cLoXe1JlyYo73w3VeTVxxz4K2d1zelW5iQ685Ch07E0RE7bV3WcG/kIs/k3byxx3rWl8HVt&#10;R3jCm5jzygP8lLttjxu3jW07E5VRNlVC/5GpWF6iw8gcPNeTNu0QbyJ+wdmbunedCw4bWNbItIdG&#10;N9ClrNDXGvLJOa8+YqdtE+w1191sIb/DK1kXv8opY7wCTzewcl2Zt+8e2gXyrX/vWfDgIbTbYEjB&#10;uzlH/q/MqyeMaxeOGxtGtw30Rmjf55ik9mebJrTd5RxP+t0c+2R80uYGHBu904bYWdtn8iYttOlv&#10;0g4rE4v44DlHZ87hX55L0uJ1ngQybAwffsYCL3INtjHJtOnQkXS2W1smv+BHi/Y+c5+06fIS+pJs&#10;3qad0I+22n4VSiTlePtfvNIhsf+mLNloCT2iPbyV54OLHEoPXYYH6xL0FE0FQsrG4US7jQdgeE3R&#10;LkJM+mg+9CfdzXFbTt3+Mq73CmlzVW8jGiUM7NmgSp4bel6L/3ntzRzPjRRg+IXu2leOTcdHeN2b&#10;ezrvTBw9RFaJcpSlQmXlzQ1r09a2v2soXMWmfjfGIotti2J1INLD5ilPuqf+hJxFNuamr4jsIv1T&#10;FJkY/I7SAqf+JHDKhX+JaFj7bh96zsHf9LmasrsxLwqbpw8zd62fjR1Zg7BxNZtXwQsZOWRs8arP&#10;kLC/1AvIkYE4Cr3GqzzIJ3ilrQ7YFhiNOReWZjy4SatySX38K6Js9ZCLfvcqae3jQte0BYVyfeAU&#10;3sJXNrirMyWkJbQsuIHBJvitxTGUpszykaj+2NbYgzTwd6wDkXX38d/KDB55+opb/159FdfkN6as&#10;5iAUf9KGr6GHHtr3B3b9QMbC+vj1XQy4PlvV/KzJ/fznP+8GlnUBrfTyr//1f/Wr3/7295ff/vZ3&#10;l8ePv+prBA2CXp7Ow6DTNSgIXIbKFII5Rso+IkK4xWf5c4fbXQdG3/LBqYBbf5jtAnAGpQLBDu7n&#10;HUj6WPxuYMnTaD2NoQ56DBYbg5egpXl8/e6umlGIPArkkF0bHBu0GAiWhiudsyElfztj14KG13dt&#10;ahyHJvAYgfL47aAbXUkD9/ZuHodVdp/cSNnFK+2uXOgxOYB3ZZ8yfeLplHeErwN+m1vuSo8MBzZY&#10;g2fhbhTWkIVNvy27gSwEuJa/GZyIZ+EptBiUziLgXZmV28IN4MK6xTUDfY2R49RRwjexcqte8U4W&#10;7EXZ2cQk43HIZJUjGZbvGSRxYL7hwoZveYWX/Crzlj/05Nr52p+4kyDpGzesTAZeYm0xNpbyt05i&#10;6+21uEHa0mqxcb4v9k3KDwyv3bLQ/nUmhKJrA2YuAN8RUc4yIEmaduephQ8//CBpXvuY9hxHbqPH&#10;grfXgn380ceXd99+GLm8vHz2yedtW55Q+Tpt//k3L0LQK5f79+ZuNmT6RtY//MNvOwHoUwrRL7pq&#10;96E7kqscDB4tSrpzyytH3YmivvJzR+Vb4enVboh7TaAnrEhBO8YDPyK243hl9HvvDZNO9WNP99Ox&#10;k8n33nNtczRtIPZQ/tlO4m5eURFfoN1UXVXZkfsRffWQzqR6NukLT0Lbf37461MvOQr0PI+BZ3IU&#10;HcvTka0tzeJWaKovGfir27UTdIz+xw7kX2NgzUBx7EVwrlLtOzD4Me2/dpu0toumW1DUR4afwADH&#10;INEA0NNW7cgzYXLE7y0O4QcDk5sogK8d185Tp+kpa/G/NKAPmYnUqIN/kT7k+dOnE2M3fS2VCfaL&#10;6Cd134jMPPnzdmwy44fLvVzfCy/3wDs4LHS4+8/kbO4S1eGJoT263cfp2dTeCED2BpH80tvvvh1/&#10;+EbvGnz0xReB9Sx536WMu4Zf71Nez55/c/ExSb6QPPZ1h3tXt28l+JaXc2nqaecGeIObhMaOwBjd&#10;stGRp1/hhr7qKXF01673rvypWxtLW6lu8ld/H/vXj8kTnfOvfI06DSlbnIVHd3Ms7KZlUPfsxeXJ&#10;l1/3CQuThKJEAAD/9ElEQVR3xtoQoD+T9U6eI+uvvvry8vnnn13+9Oknl08///TyWDt9nol/2hXb&#10;s3F2/+37aSTfX755Fp/09Mnl+XfaB0HMIsB+U8pTA+yzfUTkph18Ff/15ZdfhKb4qpTxpOTHH314&#10;+fkvftLz//C3/9/Lb3/3OxZ1+clP3r98/PGHXZR4JQN89T1N9PSrJ9cJd3qW2l8n3sHFVsL1yKNn&#10;5Lj+fWyrdlsMCZVNSslLfXRX9uR2dHIbKk+2mIie1gUr9bauKF2cTUd+OnnXiKZaTQdzMChrctdF&#10;kOgtQDqom/5sBtgd5B0e0P5qinXjuDCOzQXYjm/4rT7Rm/6Cjtkd/68to0dwVJfu9Tm1gSdfX37z&#10;+991A4u/ELQtNytoa2hHE5/TJz8T2aQ7QEncgqUNLBsK/JHFMWV900g/4PUubnRQr74W78Ez/cn4&#10;JnTJY+/TXuZ6yseW2y/zBnfBdfXC9znXb6cPMtl8aZGvYzYxsnGdNqL3msn+q5cXja9cXiTthQ0q&#10;/ITvV0IDX/Pd0+g74iAD5TvpCF0v44uuE5D0W68k6nruRVQPorN3M26xefUwbf7t6OzN0H4vvN4L&#10;r14h6GmUV1+/Hzz04hlUNGcCf3x4J0fp52ayZRP0tabz6+yFvgV2wXexCU9K6yfIvK8ebH9JlrEh&#10;8PLjK6VpR2/Sb3wCv5Tstqd+ED9+r31L8HXRGZ6UoX8LIX31FFknHd3XEBhCbVvMP3i1+S6I3PR1&#10;rQVpy921u+o99G5bM9ntEd+py953gX8XO7qpVT0EVuRvMaf9YrA0DZooh1zwNf2lCS4+MgYAU7n8&#10;6geiV/ShVRvkA9F0G7bNX0MZCgTHk3ctkzgLQsGDVzFl66NTvHJULninvQdXzslaXXqv3NRJUl9h&#10;iZ7KKrpTx7V64R1fZKn64Ev9xEkbmqQjVj39U8uh78RSlnL1RYWbWFrloSH/kl68xmNngaiyUzzZ&#10;8yRi7IrNBU6f1iZPMfA6nzN3YKvsC75aqfr+I2GOG/AgoJkd3+b/U+eVMZ6W/wPb9abvcaNroeVP&#10;lMYOZ1Nm5oB8Uuv4nbqtd1MXXzmpzLpxFVnNUy7Tf4zekg/vQMqPyU57VX1822kH/GB82nVh+dB1&#10;xa3CfyYoo60tjaUzdDiCB0fxwGlzA20574Zxjm0X8S9uZHDudYG+jfnll4+7gTVymflCfTw/UplG&#10;B/AcnuHrWDPzSr5IW7v1//KX3o3oW/1UZue6tCY6V43P3rm2sdPOW9ufJShDZOqg0SvT6FZGb9I7&#10;47dbWjZuWJkL0vdK+i1tQ9OpK33zTru8lsdD0to+U5S/0n/ujR/4gP270htdkHPg5F/teuai2tKR&#10;3aH1SgvY6Eg5b22w+czmdlHR5lU3mZAJT6JxBJ9yWsTVVwnSht7Uj18O1t5YFMuahT64Irv6ETa/&#10;9ORXW5eUfDB740Gy+e85TvxeleTxgPSEX/rQ1+mr9i009ESXxrV9a8+JtePUcXPPttnKLWDV0e+x&#10;iX6DN/nkBA6ZCVe9JcgbeGNnC1PcOqvbq11lbDQ30Mz6kXTR+kTb06EFDvVd79zN+GXLty88+OUX&#10;VujgU/mJhsDAk7g+UptaOy4vKebJsK4dpb+XJ6yMxrdknBWiOlaIjHfM51x0fnststHZaAJz2rBI&#10;VxvRFw/Qc+XAKE3TJMdGT5SuDSrD9sFfnOqu/x9egw+PBwfaybQaBF9aouvySTerj1y3H03d0hy4&#10;xrWbVjuNbdOr+mgr2BOjtKE5Os5JkTYPbdGLfs55WfwebTfwUl40Nuq4Thlty8nCyU+7EgVU1D+k&#10;nH63G1gBPptYiclvmwRbufyhWAs2etb263+PrIpqyCpsR3U7NgJDPlpPnAJ310p4+qt92unXkDrj&#10;rLHZllEeC6F7bswY3ELzT1n1XDevAhj9nZQfhNWr0Hxlg79JskLPjo3gRoNxpA0s+GxeRduRLemm&#10;QK4jusa+5u9mLuEmEvnV5DAy5/W1Ir85aSh13XPwXpIpHpOR2Hr57+i/8jaA2EXOEifX/9uwKdoP&#10;3vUX+KiewtuWrrxyLSi7bX91ln+1O+dX/5Lohu76rBz3JnqRXrq2UIgDv+05gb+wZjOv0J/ojTs9&#10;4km7KN7YVOTuBrzab4gFhx043oamR5bm73P+wzJXPhKalx86zUNr+0kX90k7dtgbAmMLfTtFjqRV&#10;kAv/wKptH9lMvzY8aN8BkUKJ6KKDjZLl0W3qSaH93lSA1RRYnXX+D00oaAws7aafy2BOoKFHpROH&#10;0zu+k1rZdP2Cz0ocH383XpGfwh0nro2wF3CNE6ytj+ztYbzWsYUxnfrO23cE5tqP846jzlrU4Bue&#10;NubfRLSW3j2au9JP7CtHOmoTQGPg7w0xZNmxgjrHfvTxvoFlA8s6Qnu6f/2v/8tf/e53v7389h9+&#10;2wXyHZCb7E9jOAOuQJqFYwO6MEH5QWJRGXV1SmLNxSLEvMap5XUER6Bd6Cdsg6sj3GVafY1n8J8G&#10;ZCHTwlRoEXRMyrp7SFlGxbjQ0IblPPgppBsriUKVljyw1IO7SghtVXBCFykthB4l3SlsGr2GYaGH&#10;nPr+Xwu0kRd48sFRvnLBV35raBvrzA6/C99RkL8G1rKHrvKZa8GAtEYX+sSVr7ivAwKvBh1ca1jC&#10;wiieyAIeNMbSDr1sbmhruf5bnTzvQKt0Jb/6DB2lHS+JFjANMOZu6fvlDRB1Nl7hF8WkLc91wjqL&#10;dioqgsuux5gFdLreRWF2tDJc21CXrkxEnlpMZ8vhd+rNgvw2zA52Ur+LrzmiB7/q71M5YJaGK/yx&#10;xZH/kfexZ2FhrN627uZvcF3awUxZtrSLyakYPAbhzzP49m0oNucJyfmez7apXHRwi1eLUR+8Px/p&#10;1w7QZNHSxAfdJm4//9kv02ZevTx+5PVpY7twsmeyB5vN4A1c35353e9+X55Xp2ggny48tL0Mb3xC&#10;Jw1pF5V/B+wrg7NY/vyb2bwKfetPqreaEaMYG+VX2p4yMEMLW2MztbPyThdKjqx381OUPrDkLrw7&#10;u0arcmgcP+Mev5nEKCOv+gtMQa3R9dicfDw6ut4nGbqpFrqEhS+288t1/dnVv94MCkr/aY/Bv3ai&#10;Dg5cw33v9eksOinVMBoi19A5k6BnZyIU2DoHPCTyefAtntZa+QSHwdLm3R6r0+ArTjpKlQ6sxJWr&#10;f7kGxzk7NojxygmbxzY+bWDVT0b/8NL3Pa99Je/WG127ZrMA6dyepk5fQYP2lBFLvbbGHkpT5BWZ&#10;093c4eY7Bw8uH3/80eVB2oN28SRtx3eu9BUzBPBa2heXp7H550+fDE3VW+jIuYmsztIm7j754W5g&#10;OtY+wmzr+OGbvCrHxB+H6q0LJolpr/hjk+psLCw6jg/im7YfMan0bQZ3Hs5rO9Hhycfpo9TLv0EE&#10;f0+Gw9HMnc1/+yJtL7pwXf+XaGCqP/ORdfbCpt1BzdeY1GmjbQOpY7DyzrvvlB6h3zT65pvIFK33&#10;gn984AwHwlPEZHL53pnI4lO/+eVXj7qZicd33n378rOf/ezybnzUo0efX/72//zbbjY+fO+dy1//&#10;s7+4/PIvfnl5770PoxOb5rQztoNXg7He5Rh8YNlk89SPger3YdnddcYk0UzpHWm06tjvsdmG8Fcd&#10;HFmtLjd/85oWQqRe696E2zprE+q17bDZHsdm86/5ynURon5gXss0bY1N0OXALLwiiZ/KoU9f1d61&#10;OZM9/PJZM+HU3ry2kT/uBlbaC1vW74GtPFI7Jgp+7USbePT1l5df//63l88fRU+Rr3rsZTY40K+d&#10;zmKGvv5qi8mDmw3pS2YBkP0b6J4FjtjBLQ14Wp84fnF8VkOIk8fG6rtSVlBn/ebKWiisb6ecdH6q&#10;crNZFf63Ts/BUCYEdrEM7aHnJbmgK9e905s/wlts/Lvn7C11lInYWy+KYGs2rWjKQv3rgf1myHor&#10;Y6+Hkdl7b7x5sYl1P+S/lrHI90+eXr6Nnb4WnXUxP+35tQdvR1BvzsJcdNfvFPDhsV4LdxFw8uM3&#10;0JUGhsdO7g//HRMG32wGxI8Eb8e2YmTfJ/cj/25UtQ+bjat+EzD64Otc82/8nIVAvs9rqpQnR5PT&#10;xUUm6Npvp7DMyjzkRDy1kdrvRvVCOzsRdlKo7KY78r04UocPNjajV5FdrG4FMIvzHJsWGPzz4G1S&#10;z/coWkiqD01fzb5nY1PfeOwpf2B0/Bx4SSx+5/Xf4IBXqOQx1+q2n2d3IkBLF3inBt47vm17JbkJ&#10;joUbeMWLj8jxiigljHG07eV7eDr8kvkUTOBbgif2Ppfja1ZOfGg3im7q6E+r1yNrR+XxVx0lrgzr&#10;V+WjogCkF8w1VALqi5HHa/qJlOsNBKEZvMKl+5tr8FPxB/Q27Z8IS5OyS/OPz2/Dpgu3ZcXa2A3v&#10;my4snk3jS+781oyt5M9G05Rd/m6jtI5dTnTOztmbOkLpI1p2U9noV+/osSBUWkPDRvQs7cJVlv+Z&#10;UJpDlyO8jltv5SE2Lz/0CLPJMzei8BEP4i/uxY/oyzw57m0SfHepCbiOQdEdGy5/kpe8XoLvED4P&#10;r8qJV75PWo/Hv9+Wqc3Hr5IFnThCjr8dh7nx0mYQ+aRa8akvKK//8upD8Hb9YH3BymblM2Hq/zjv&#10;x7StbvgwJZSrH7+RcXWYyC9tee0dL2RSPsLDm+kr+vR8QuvEh/ENIz86Gp53PL1tq7o79DWwOfZ3&#10;5rBDHzgzFmd/I6LwkTw6NL9wPcgmqDfRPGJ0pJ13A+sGHx8FTwhpPwp2SrffE3rnubRUCcaxg0al&#10;5gcv2Wh3cGob+js3XXa9KW0JrTunFWfu/GRkpW7kqb5PRbBjcxZ1KpvgU255Kq8Jq39BvvpwrJ3t&#10;tePqrj4+R2XMh+AFgd6n3OjbuMt1F3gTqqfI0k13xuzdSAJzIzknrZta54j+0ffMbWuLkeeuFbH/&#10;2vLho7wF18w55qmltQH0okd0Dt6O95Tbc0djQ3HPpe+nL4z9qu9wbX41bXDGJfSEXmX2lX/om35p&#10;fAy8+C4/x3bMtbtR2XnZPIl1V270ZF1h56y1mmRUi/mX5kG0tSu2rq0Zd2pn0tqfwhUYHfuJtdWx&#10;w7n5ZnQ7cAu5uP2T1ov81V7o4fBfmqRthVO+tpKIh43aSPGecp0nn6pCUtt20KzddAMrBViQ9tMW&#10;07qncEJtomUmkXwa8dyUxNSZuoGkeoSFNmHGOud3YO15/pkCdvOqi9Cu0XHk1LaAnlNWqH2mfEBg&#10;EdZT9tCuWGNwHHkU1wlb5kpLeLkLYy+ivPavzqdCdJh2Hl3WbwaMsfM99ldZkDveR8+rn+ooMVnT&#10;lo6t1GYKP7aCBvynUOsABGLK9BuF0a3YDR04krt9mTlZXz+Yc2zmf+upTzbC/D8hhda3V27qKuEv&#10;135X2otsdK5ec5VRL/G2L9r+p0f8njK1i/walhCEiklQhzyb1zorN35rzttHJz5Pms1DdbWz1ZOw&#10;dA0gMmjyPwql69C3oWmpJ+W6LnRtwwdicPGLHXeRnV/q1U4OHa6v8oiPFssLHjOnLE46ou5D/9Yt&#10;ufLzRz9jUymX/9Umhk5sG0ma2PYjre0nCULhTISzsTYybbK8wH183vJbvIeujh9TtuOE6mjsWGg+&#10;X3fggMHHLk8Lz/leO3btNmXNJfFT2yudASo6uE6oTE6UYh2QPFOjv8IO3LYdZZSNDOorA9dNOkHQ&#10;m1N2A8vrlDsC+jf/5r/+1e9+97uLqJPXac2ryrwyzKbELGACiOhxxBihLESOYdapxyBdi4jRKXWx&#10;7HRa06kwpjtlD88xluDbwcA0hAj4RhjCMioYEKhzKxyBgrYB1uACAMztjNXRGEdREX5gbll06WRF&#10;uITCzg9MA6FHjx71TnUD3cJPpCjlyGstT3rh6vAOPVtumdprUX55P4N8AQ0MZmWik90w+O7kyJmS&#10;sfKl+MDdsMYkONcIkDHlguuU/0E9+S0/C1MGWtJ2UASX6/KRcgZDBjKiBQJG3cGQjQyNp/YR3Ae/&#10;wcAYPhn9cKHJ9djJDMT7sVh4QptBzywI2/wYfrmHZI+8U9+gxDeW3DEx9NnAmQ22DphKIxjDyyxO&#10;zyvSlgY6FH4gk5swsr+zE0GdWxgrG3bbdgRW7ATdvTM9aY46QO0A/eSxTkUgF7LvQuRrdr+1qTcL&#10;k70YOD979qK8PXz4fo6ednqlR+9MJ6snX3sV3uXys5/9Mrp+PbC+u7ZNAV6Oa2kkdwNsegffKwC9&#10;d9Rr9Ni5J6Pe/+D9RjDQHCiBa6I6GyYmsE+f2nTjU8jDAN9HB23CWdycBTNPiLVDoWfCMqI4wXVl&#10;lmgzywSOrsiBfMh322Hjkbcgj30KyoK/ETw21id9YiuFHx0sHHW1KfXIAs+j72mr/IlrMjeYNqjG&#10;izrq711dG5VvG3p2NzEQyZhvWbwC+uC/9Rk7UMlFy619gdWnVNnAbhTVhu4694W914L24Heb73zz&#10;heF9IhrU6qCujX70smnquQJnJlX4iwzCHz472eK/Cn86LU1HGh8AFnv2/UU+2eDym/D0JDw9DZ99&#10;wiE1MwZEWKM6Qy/7CJ0pgwZ6eOedt6tP72n3Oj72Wdr518jVaw59R066Nqhe/W7A3Ystei3F+/tK&#10;krdm4xZv9VGpfxtu5Vc+QptYv3J88vi48W99Jz+eDhz5yqID/tHfpN97YzatJp4NrNNOJxxNHlvV&#10;LrT3bR+NoWnL7OQOrY/Tj/kYM5uZjfxD92mX8PUuRHTE37z1zkwcSdyH2MlV27jnCRLDsyiodhnZ&#10;KmRR3ObUg/tvhkwT8th9dErn8v7il7+4/OVf/LI++De/+fXl7//O606fXj766P3Lz3/x0/quBw/e&#10;SV0+CZ7h66uvv7w8fvQ49u41LNFlZGvz1qYa23zl9bSRpOni+AO8Vjei/BFcQyd/5HOicrf6JI/V&#10;acv3f0j6v6hTXCnDF5Cduo57vn2G/nDsQD+hvxvKFsYuXvVu2ANfI5jFoYxRgqU2pVziTELG99Bp&#10;fULqglvbiR5mUyC+Jbi1MzHYiufJ828unz1+dPntH37fJ7H0U31FYPrKtWOL+GzjgQUEaYG3ckBL&#10;FwDPppNg0XA2XueJK/xaOMLT+kHHtouc12/kHO2eRjbmsvAjkB25tFzKOBdWViJeyKV+OOn47GuW&#10;Qhv58R9qufvcEywz4U5Z9Ef8jnMHeC6ST1cdqwRfJ2FRnY2rmYn4C77geZUfCXzxzejonRR4+Nq9&#10;y3uv37u8HRivGYt8Hf//9ZMOyE1q7qUtv/52St5/5/JdbPtZaHwSO7aA+vRlZIN+NAVXX6mU/E48&#10;pCUvh5l00EuOnbSknfAj9FWdP7jf13DOK7mmv9fvutlpvjU2301Fj6NXMfVVuV7Nkz6NviO48D4L&#10;mzuO4Wy9OtQklMzv2gWxrd+hiZJbOUqv9NEuP7KHU+x4zrE2Nm2leiLz4J82Ac7001vm2qZCzy5+&#10;8Xcw1y7VKQ2TJm/GDxnf6KcyFqkfTrltr4XZWkk+49Ptf8GcjBOFHLWpjj1rZwNPSfhaFy35gbe+&#10;ojjlhZ9tQ4Mjckrl4TnlRXXYfHAIXju5oWfKorX0ztgBPYF+cKec45FT5Zdj0+APXuyMP5q2Iqy+&#10;RXyU/wMfnlY6x8EfXZU/CdFzwMyreXKsBCYsv4WXUP7gTZ3le8OW+aeCuui5jdIqu9JyF6Ut3s1X&#10;nk9xxP9G17d0bHl5yq8fEoXOJ8iJ/URWjq6lb2zfbMMg/XCUcPrdHNtWRrbsTTDmHD3FHx3bqoy1&#10;iZyXz3OOto2L+z8nN2FlISyvt3w6ysfH9gN07U0Q+Od37qcveO+99/tkBNr54c75Ol8ZWdR3oZP9&#10;Fk9iT4OrPExUf3XSOl2LEA+/RzaCutJa9ugBTfog0TXc5I7u2cCaxXM8wSOCI+qH9F2iYKyUgskb&#10;XEPbyGbriCvDleNtuC23+ES0Ld36lu33Vk7b30vb/hQMPmrbboSR+iMjsrtri9MHblh/KFxpEVNB&#10;36KNjzwGr1A/pPy1Tc86ing7P5s+NrSG5sZTtk808McpEwglrRehvwt1cCfOjTfOhzb6dXNGb9AA&#10;t7CTtueJta/oqvIInWyzd4NnXMy/oZH+520ms4nlemg7tpUylXdi52CR47bpKx5lzvUG524qdeOX&#10;aAy8G1DgkcGG9n+Va2Clr3E0thbo+/vI22JoxxYHR8ivHwDHGldffZjz0QPd0snwsXpM5eIxNq4f&#10;T5pf+7PTJ8pv+chy+QJr24Z2mgKlBS/GX+Up5eDfdlwac6zPOnFh8A/mw/yAeULLoy88KWcOYd3F&#10;zTRth9GXc3M1delxo7pkIpZ/tOdcX9k1nIybjF/wSbfoZb9h80prYfArfEZFd2zqwNpxsKjMyo0S&#10;+F62VP2xydjI2MvIQ12sfR98jmCqX/mE4V0vaNtLGfOk9rf9TR2lG3Ox9QdGItmBXZ3Hx+Sg3jXI&#10;26goXvf6FJmT4aFP8UZ2aBp8yYl9rI02KH/k0AIJNK4tX8dGqb9jIX2WWD4DOxl9ssvNg9HYkW3k&#10;XL+OxpHJHNE1Y47y7qeQ8xYeuhvpU0Rrysv3E4r72PjdGE11/E690i027/Ca+lvO5hVf5RhshV97&#10;yI+dFF9xjohUbN9AsTnHT/Whbn543li/LDPl2I+1r5fsiF3KJ6sc+5rd3oDHhqe8QJ97s1qfYovt&#10;3dlrSMBXxhPoWl/ajbDCnbL6FLFjssDtRid+CvfQCfbGA6N6OjaDV7/WL2H0dicb8OjUOt6O7fGh&#10;7OLRPotPjMffJ4DLw41uWv7QVPih+xbXlrk93ul1bKI3epj/uGHl+BNlavP40h6DV9ri2gAmOdMT&#10;/9c1TX4w112fJ0v0EAc+8Qv+Oeas7VXb6Q1bKXg3DzkBvYlgwIyL2cCa8/73h+fwX3+vHYnoDX6w&#10;2q6Dk29ZG78d7/ctByddCDWFqQ9lGwp2LFE5RofKRidw4r/paLiJhQNHIgD1o7Wv0dGGLVOZnIiO&#10;hcO+tm22fSeCeMUjaj+ROY68DekfbWD9zd/8za9++9vfXsR9AkvksNsx3X+zxoC5DqwhDhaEge/u&#10;0yF8DGDyDP58YPGtLlTZ2ACrjSEGdDSUOk6GUMIiBAGjym9ndriqoNbY4JenI2SohZ96begcxIGn&#10;LOMbnnKdSIi9CysCU84A0ZEgF5awghR1kP2Q/OefXb7OgAhROl91hHXI6OrCVPB0gux46ABnjxsF&#10;ZfrUwhk0oEU5/KFF/eVnYfy4Qa88Ri+Ttvm3cYNyt4bVqHHjobzIn+Ocn4lsnCWa3NlbOQVk+Qs9&#10;ZEEfIpVV7mdxve8+1/gOHeUhUV2BbmcQGZm9wJ9NRk7IYCeDGwspCeiUvou4HbQF2dYnp3E4ZIVP&#10;vE0jMUgyuBJ3wLQyARc9aEWnc46ixpe/W9kJZDJh+HHtiB98j+Obia08dKJBGT9yZoMrr+qOY5Ue&#10;B4K+scNxENBLJ4tZxPZUgsU8A855UuzNN88rJu77bserXXx///0POkj+/PPPL988eXr58IOPW+6t&#10;B2/n/MPeKcXmydTGnvO1h6H7tb5v9Be/+Pnl449/ksGjV+i90rK/+MUv+wSFAaWyIxO0ziDZqxjE&#10;774jBzrXoc4A0BNWNq7u9/sq9Kmtc2Ikxk7oj22MbOHs3WLtkGYBqiWPDY1cq6qhIxfbRm4d5cat&#10;a1DB160ed9C+vNehn/KCMuCCT1bk997D9/pkSnWSfPXZkYlO7SA6qk1ETz0m7qTldnK2bQE+eFru&#10;8DaynbbmLsg+4XT8xbQZg5+B8+OgbmNt6cgEvAE5wWXSVvc6vSTc1VU+obaYX9OmUmURoD2C3Xbj&#10;WpUcuml0Ov4OXg6fYHRQE5jBHJzRa33YqxnMhc+042cWftGcbsNTEwbHSofIQAi/gTuLetpUKCod&#10;aYeeDkj9vg4kMmKT7fh12jl6xazJlM0VnTwb+DY+Csz7mQx7ckgnSb/KqW+iNIsJs+GwoQPK4zMq&#10;O34ysQvDsVX+xIaPibTX69hopFtBO2XPFlXJis1cP3QeG6k/iO9gW6/H5ynXvqv8j05GP4N3Xncz&#10;E9IZyBhODQz2Sl0W9PHy2Pf2nn7T9tEnNJLPrz+ILbuL0uv7fJx9N5e3ryU/9dHoFWhvxif58Ky7&#10;x/rEW/jk7/WzfbIj7dsiXP4K683Q/+EHH1z+5b/45/UrdPIPv/5Pl08//VPk+m3HDe1Dylf6nTd8&#10;0yDH0OA1qZ9++unli88+K44OtlPfJsezl89nsvPGvA6nVnHscO11ZDK//kVuFUqCtts2eeLgv/Md&#10;zoVN32uKq20nFl+CsQ5Z0cm+2nh9KsTKDZ6pJx2OZDS9/dj6jUTXB3QnjV4XB0bLxHY7Qcm19qWs&#10;idLzbtBeLm+EDjI1joMnairv7csjZz7OEz+evvvki88uf8oYxwKk10Hy7SIdjm2ficHhbfkQ4OWT&#10;2IZzob6aX09dfD5+/Hi+85gya0Pl9UT+2BO6bStff90yJLZ9pdBykcnqqZOu9PfsIJKNrRkIz0C5&#10;eom9K0cWlX3k19evxSDn+0Em/5FLEDna1OzrHOQrH5kWTiyqH9k9sxOqTMnLq4H9WvzQaynz5rff&#10;X+5/n/4x8B/Gn739SsaoSfsufe/z8PPM4mj8Ad/w5lsPLq+/9c7l1fTHL2PfT9I/PEm+jw0/Tzvo&#10;K5RCQ6yqTzs9jY488USHeCNTbayTl+DDNXtmR/UF0VmfvgqejqPogi2nvLakjCe2yNe4WNuoD0g5&#10;r3NrH5BA3vLh3Xph8fI09uUd8+0RRrgts+PH2wB2EqecMol80vq+GQNMnE3W6ZurY7425bWpjoFO&#10;ufrElMVTbfPIY9v4NcCZKKV4U8dRn4m3lSXe8A2P8mNf4TvMyhfBwOkuLC3vngYdW2OH0x6Urm46&#10;rhn/oSxZzuTRzVijk9HllMlfQ8vqb9GROuwG8pbpLzyVmKGh451TtmNt5QNrFnhyol54QbMAQmV1&#10;EKqPB3wL6BrdZKx/eEAnfHjspLy0DKzK4cSiSEzpfu/qjdi38w3D58EbWPDShaNQWZ8yt2XB3vM9&#10;Vu6H7o1Lx22asLIWNn/r3/paR2k/hiPtx/noqKzinxb+prWNJd7aKnuIsWKy/X/ZiJ6vdFIb2SWj&#10;7SbnXQQMviBsfEW5npeVBjgX79LwfycouzzeyqS0JKBd/2FugUc+/snX+vgX5cnTmvrzhxkvsbUN&#10;8PfJ3fgktlX+Ar+/g6cbMOnDjHVQazFOve2LtSdlnKszgP0pM3TqQ2a8LU6/4lwe+syltr9aPQBV&#10;eg5cR3D2aR2iM2fr+DxwJi4Pd7SsjP/vylo99tPxHRmD3zFA4NJx8kXQwNSv42fGnGNr1S3+06/1&#10;pqD0Fx3/k9NpQ1feAru08iM58g18hKhf0eeNDQYeGwwNwraRwgHv0CV2jSDlew2OePC6ZpQonAXh&#10;rTemKjfYC28WWYfO66aVNOdkUtjR/xnf7DU8ZKgeOumzuk0kN3k7vmAH7HTLtv1d20cKhxbwyHdt&#10;aK73Bkyyn7YOxsK2eWXsPHocWsgEbDamnYjo0ifNOH/G4Np053+EkrD95bxaddoPnXrzCnrIT6jc&#10;cdi//FIPH7d84alzndS52orEBDygV8ST+ksr2lomdMnbMvhd3l2PLPDLrtJG4Cb7G561N8ehZezL&#10;+M3rCq/zjJyr05uhMr6UNrI7bTRtT1iZLw34UX5fh40ebZauVgcrE3HbqlgYuUa7skntdYmEK8e2&#10;j5y3X0x9ZdTr5gN55JwNTv2E/Bv44AR/fvrarnXSCTgnVhfqFKr/So/+g/CqT2Xlw6FN5p9GU1wN&#10;A6T1v895x6yO0tJxDOwEOE+kJ3OGykQ7D82L64BLpcFV2wmw9u9J3jFm3+jU84nqi84t5Oci83Pz&#10;9shKuz16K7z8zIOmTmBFNqDXF1V+E4X1R4Vdux78SSpj13LlK/npT9vOUnbgqzvtoTdH5ShO+xhd&#10;3MLvq7fxmnE6eir34CDPlktM4Z7n311MQApq+Kyu42aM3nZSnxX+2UUCeNr0tf3Ja5nxb30qNPnW&#10;PcCmT2N98iNH+eAq0285kXHqKcvW+mrSlB0fefxk9Fz/Ghqcj8Wjd+weZXOcvI1wjy3S08yPRuLD&#10;K/m3Xo4zN0qtnFfWiZ2Dp075mApTtgDSz3RwEz3djCnFI9KBf/SAf7ysvthR9XfaCp9YG6DfwKvO&#10;+aDMd/o6Yr4kNLU9HwStfyJc9QvBJTi2Tzty31g6xJx3LI4x4Er78MBu295KZbJExU5sHfEm7BWZ&#10;71PJE5R1QE/kQcaHtm5oBQ4813Z47ZNVmfxcVjZ9I0fksLKgieW5tB68KwPUs7XtC7esI7iicHce&#10;XDf6cKy/cKSXmyjt1B5ZqXPKOTYnMNnt9TuCIctY4t133rn88pe/vPzVX/3V3Tew/u2//Ztf/frX&#10;v778p//0ny6PHz9qp4x4Tl7nojNiGL5bofFYEGTmAgE5x7DfOigDP0bkqQQT1E4IE9YwGOQKYYkf&#10;g5pHhHfAqZOTr3wXqAww4E9dA+pZWJlFte2A28jjIBjdCngVIIBXQQWfMhZJLKg4p+Au9OSo3shh&#10;aHY+Hzr/uo7CwpyBu7LCblB0ophQtTK8g3eM5NByM0iUbxD6xIfPv/6mC9McmoAvcWV1Gxb25oEP&#10;3vA86T/O//FxnP7IY2MNMXkLbzuDOoEDX94aHBxkhyfOaBsJh2Vjhc7Ibo1/8W9AHr37dk3vlE5Z&#10;ExYLl+4OfueddyPndyMHG05jJ6mR8zOxpqukwN8NrG/PoKtyn3JLO1vZ7xihf/W6cQZt82qCoXXk&#10;tLLcdLDUbzg83ZZbeHW8kZ+yIv0XztG/NLThYRaedyC4tj80kkvbRtI9VdVHPJNX3H7J8+SKpzXw&#10;hkdl3vb0yP230qafXT799PPLV19+nfo2796+vPfeB5ePPvz48n4mnsqwM05Bm6Lz3VByN7b3jVrM&#10;9zSmwfvXT76qQ/zpT382rwB7953S7ptDIwOvn8OhTU13ms8ri/oB8Axw6Gi+g5PJceq89kbofz12&#10;5rsAplWp329a5ccWK5eU20Ev+a8dwbfh2oHIR8Aps/q5DfSwNsmA6IpvMRBms2xIAOvapo9+BTSZ&#10;0Nu8eu/99+o3xqZsiM+dc+Cxg6iocJbW6/EatdnQdGhRFm23dCz9rtlpfWGicuiTv4OBGewdfh0g&#10;cZo09MB/cudc3cS1x8q59mcCwN7v4G3djQ2nw8xffbxQucUu2ae0Dq5OZB/sot8/S9niPz4G7al4&#10;BoTREdqTBmo/PhtYcRUNcJq0g2+A8Prhw+aVhYxuZCf2znX0sauUpU53/X3w3sPqUOgHf6M7r/V6&#10;x9NXaQs+mG1jEl06U09GWNywySTAJWybx5uAd3baNh+83sNv4f7R4y/Sh8xNIuqs3Cvb0M9/9ZV+&#10;waPNvvDasqSPbPgHMGeBR3oHg+0H6OToMThX/4qQPxz8C5pM1Du5f/60/bm+uU/TpN0P3Mgn/FqM&#10;8sSljeouuEVoyrINbau6DL3o4XdsPr58/u30kV99GTyBHXg2CI0jukCdsjavfHj5/bSZjz78IOf3&#10;w+fcHKJPI2uyefL1V5Hbs8DPOCL+P0gPf6928+qrL70WMrYQy+gEIPpjHykUD6I9G2DL9yOFZEUg&#10;7TcP7XLwxkePfYyPF10Xn/Z02sXIZ6A533itc+oJb7w+45itRxPCnJfMwXnKS4fLtTa3bUV7B1v9&#10;xdu7qvSZsWd2p20BWJ+XcMe7pjOvDnz34Ttt03ipn9T+3AQSvSjDJh5l/PenyNZrBLU/fYL+YPjg&#10;d2eRVgQHXUsnutEyfeiMm4TKBz+RNxzdvDo+9rbs6Gn868LBO5mgozdmpC9i2/CV7+Q35lw7R0M3&#10;ckIbedEHvPrPLo6VoPg0wk+8bl6J6KQTtnDSyYltqNfX5UWm+40B6nwtR09e2bgS78UeH6RNvpOx&#10;i9cHvhN7d/3qi+gxfuN54rfhS39tU/Fe+ulXc/wutvI8SJ5EJt+8iF/ni+CIjkSWaqNIenWdwI7J&#10;1gSm3w4KTN5Wm9tNpi4aGUs/mLGTvJHdvKcejAhtxk7xC12ojMx2Y0cZZd14IW3HMm3/4ftZ+nET&#10;7loas+YjEmtfZBd8oqBuQ/CJnXiywdDZiW9onYWGaS+zYHTnZ+tTk6/sPeX5w5S1+ICmttOzwDKT&#10;uSGpoThzLR5YrtmGvksa3DbuyK0LMqnW/jj5i79wmzS+onCFnNennFjd5AcOuNsXgNP2Td4pB4fv&#10;lSmz8hqqEx0axkeU9hMxVz62aNL47dKFpuDXx5a/FKhMcpSHPv1hF+pC99UG1F1cgV27ijy66Eg3&#10;kUtlgKQE5ciDL2p6YmmCKTTJ8wPnXnS0T2OU5FNWXJrY2/qC6uDI5E4ug/PHQZpYH3Lyb8tJ3yAd&#10;vA2rL2X2/DZuXfU2DZ17Lr08B2bbW+LSurTj45YXN3L0bRI51udEbxaArjDLB9uCWLzTUWWXOvOb&#10;bOlXfnOQvnO6peX/Kiiz9R03rjzBYb+dV5gbRK9uxnGzq/EJnvXnH3yQ8dLDh6P38LZ35vPXoOON&#10;P2GX+GnUf0uvLL8rHk9W8I2VW2CoXzg3bWS4R2/aUfShrzBeevbUpsK5+ScwlTfvMIazmDWyudPH&#10;ld+j/85tzlM7JAlX9VKaQ2uxHh0k1i8k5uIK6wfhiL8UnzrKrK2fzKbfno+/CY3mSwloENA847vI&#10;QXr6A+sxfT1d+o7ZzErfYUMw/YX2X5lHzsaI095jW4nae9t8UKxcJ58RTftPbvVVWygF44u1X6E+&#10;p7Y7bWLbS6jnBUojeDMeyTHlxVn8zHnS1bu+hjblI+meX/OO/KcemnM8eQJbY4P8VMclOSfj1o2c&#10;nctnB/rCzm1iZxv1i4Jv3HQccdYs9gaaGe/PPGxhsi9p+igy600VnZvP211E4xVtpjdwJW77cSRr&#10;/DmWdrTxszm6JrOlAS7l2Kw+tDaQ6LrftOo8feLqkSAdt570yjY42QceybG4z9Px5vP0Wj3dyA4w&#10;toOOK9+BIZ8elp7SYBwSfOTap+GCf/N23DgyH1rLQ86lLZxN50eqR7oPPc5ZlDwyJGP12P+XmVMZ&#10;U6LnyjdYKZuLjt/KV2Cxp9rPsSeh//ljaxNg5HyerNAg2cbMMbohwVZTd2qCO/BEhf2MreepIfo4&#10;OildwVX1jK0vrTLw3XHTqbO0ti/QJvHfond19nVjNq3KH3pAzvXSJ6TE0HXqld6Ur59JflszWQQP&#10;OdcHAKNuyqw+2vZbZ2CVFrKSlog3Y+RYV+HAgZ4tRx8Th1cBn6UVMlSSwylfvOJJQ9/KuvYAb/Jq&#10;e8a38Zmte+KkTwSr8+L8Kn/8JuhjjGEKO/1Z/WTSlyZ8l6ZrNL8Mj8cfoAUP5p9PrR/pg3Lcz5ZM&#10;iMxTVrt56oZ+ftoYP76ZjsHq2rqxtnYV2vjUblZpc4lg9ly5HK2t1tcfXXbjrPHYqHRcjBJLd2XY&#10;6xI11wlXfhMqu8Mr2wNv7J7PHV4ro6Nb5/CDqa5T1+qac40djL76ajg/thCdvGruWVw3uA9Ngjo2&#10;jBxXj2xHrD5zHP9358/5HXME83qwG9F14C3cPW5Ef85yjqvDUwvlD4/60Op75gwhtDIqnkNX6e8v&#10;2anfsXrKutmoXLk+YG+DdhMi2xcrOHDO8cDQz6wc500ybPfwmCtRPjo7rsq5+jtnMvffeTsY7EO+&#10;9tW3f520bVvtJxI3bdOF0pUoSLMG1Cdr0wde21rkUj3T7ym7ofDASrr6peOmnLTiIjvwc/p6eL3d&#10;wLo+gfXf/Df/7a/+/u///iJ+8cUX7aAoCUDfEtmnjGaxJB15jDlZze9A+SC/XsdJcCZrVFg2oGpj&#10;PHdHaYCYQPAwGyPMUb125jrUCLvOIkbjVUHoEnWc6hkgEFY4reIs/hnA9b3GBz7YK9Chb46Ep4w7&#10;N/BscREeHSO4ylFeO+sDS/46LJ0jGpVXVoAHv1d8HN9RyB5LK6XcyIyi0GLBu3f3G1wEh7yrHMgp&#10;12DX4A68Kvm0CGmSJ+3uuGX3CO6Wnc61uc3bMrdBGaHON87Z4jx66WFl4hw+NJIBOJN+BtQ5lz94&#10;F/c4u4M5PKszg3uOkgxNjGwQmBg5t8jh1XcWkDVK8hl8GqWBRuhJ/e2E4DAJB0s++1zHpuxOWESy&#10;79NCHBW6QtjqSNChLJ90wHHOZC0x19V5zuWDTYeVSdLRyMFJ24g2eZs/d8PHAb9pIBtHk3YE3wwY&#10;Y/NpC+zNnQW7EDmLpO6Qd2ckWXBSPmb7dtqtu5psRr2egfDTyxefPzpPDrIf7cxg+2EnjFP39X6T&#10;xlHACxy15+C2GfBl2skf//jHy2dffNZ2/9FHHyV+2IG5tuvJFR43Vp5r9hoa78W5PTC499SYySwd&#10;6XhtUo7NvPKqjt7w69gTWddmbACG4tCw7WrshgzHxulpZbntjxzZR30TGz/OnTzXMa+OBB2RtB/a&#10;wt3iGfgb4By8c7e67wIZTJuACOTUzQc4dHYJt3Z0DL71N73xR3jgF9F52xGgWdqtjQ0sA7axpzs5&#10;xZD7d7dwg661P2Hqgj3+hQxtNuiMyI6EpnMeONORjgzA6UKZDjPncLVcjuUTDfmV5pYFTaFLJ0zs&#10;WX/xWmz0+jpQCk+AowMgAMOPV2m5q6vfPtS+4bjSEBkEroUyT+joSxwD5SzUktPgNiBgh++/9/Dy&#10;wXvvh4ZZ2AiQ8HtJ27mf9PfaQXrnbu0oGcoYcHpVpz6hbUO7juzY1UZ0S5MvaL/6GX1MX4eWumS3&#10;+nQ+7fwswgR+caTN29TvxnR0sa8AM1iIRsqzehYu4DCgpQcy2RDNtjw6d/DSQS7YYUjauw89pUkO&#10;9wNvNunkGSzY3PYE1mxekOvoDD1kjH5pImzPn4b21H+Zvt5m9sN337189OH73eCmb7xq0/ywRWiD&#10;E4tO5MKe4fTkFzt8ERmwv3fepYsPgmv6VHB6k018NZ2RAZq9btJUSJyNz+g8prQTybGtiEedyLq+&#10;PjK0uMAG2dH4lbFtgY7QYmIOhnR0smlh21Ayjo3NpHB90Pbdw/fE1jjV5G2Ea8MV7g/CsfX4RgNq&#10;ky4DVX4yFeojRb4CfaGmfs0G1duRq2ixQv+i/2j/lQgXP+XGnM8yFvrsi88vT9LH1z4iG/rWJ6BP&#10;1B7YAybciFC7iw52EYt/oZMOpA/Nrtkov2qhYX2QwCbJqWOd9F+uI6aRVWjQp9mA42PvbhIYPItz&#10;o/JkvxPVmXSNf2pQIHbk2Ndo5LKLyMnqt69y3c2r4FBmJnLKJv+78OT3SviKE+Er9GbdvEq7eT3R&#10;01cPYnTvRT7vv/lWn756I7rK4PfyPH3wy7RvgwvyJFu6+T60vogKv3nuG27PZvIbfXRhkSzix1jc&#10;8+AhRzyFqJB3+jzj7NinJyH1pde0yPQNG8dtr2dMpn1H/jaZtVOyqVjIO3TRIz31CdHQ/DJtsBPl&#10;0GRxbworGz+MHlbGNx7b2HHQxrWZPefbt5+b9Nhn+G8bq96Snx+C0KZNXeGdMl0kUxe8oajnfWqs&#10;+Qd3cYEWXGSVc+XkK9f6sTGtrnnGKgcH+9mNGbTCs+eM87YtlwY+g62JkTFZKrp0wunu5aix7aLj&#10;m8haObQCQgeFtzhPhFf9feJSf7Z4xYZDD/ib7hKu8Ufwz9ihm5PaDlvSRsFE/6mYasWLruJNJA/1&#10;i4f95bibC5tPXpV7zlfWTc+5qEW2fuALtzwODXzvjEv4A+OQ6j1xywiOe34bFtaG2/MNi4dt7bF2&#10;9iN4tzi2zsat41xYGseeh1Zh6ZG+sWnJm0VHvodfOTCjDwskbKl6TJ7S26+QaeEkTRRKJ93p69Cr&#10;XnGn3A0t/1TY/OVVWLpvI7zahSNa+fBvvnnSc+3R4oU5mrkziNqdJw9QU7+Scvz19BV8TtpH6R3a&#10;BfbFX5lLtH2GfjYw/ejMbVa+Xaghl0T9X33WiR0zJ5396btmM2EWu9W55QWs6jftQD2+cTcsVsfV&#10;c0hVHszWSxQqNfSkTHVx5Njznk1YOR61te2LYA285CdWbuGx9nQzlq/fOzJpexPRHrr56RcZz2y/&#10;60YEx7bvRBuEXdBCY3Qxci9R7QPZIVsxvlvbc166Umxtq6TnuLySDzzGk8WbWFklXFml+6RVjoFj&#10;cbs3kjimD7Fx1ddiqZdKxlhTMXT5tWxir4bsAnfIRX1M5GLsYJxqfFD7ia6rL/JKX+uGTjdp7Rj4&#10;x7G6CfTSGN/sZmlrA2tPy5uI7+WdTDuGzvj2YcbRXqO5b21AS8fsGXOxQ3SJM94c+4Fb3tCt/Nxo&#10;Qjbws0d4lhexfVqu2UPnuWkXV5tI3La/ZaStvQtoxqdrtC9tS1dlTh8nsIUk/YD3jbULeku9WHC1&#10;tGlDy9i9vnVpadmTrs070vHakLjynbmKcd6MU8iGLyCvHQvSjzZLXmhc2I1wJbIpfINTPhLhvIZT&#10;fuyabA796iZt7CJ1T32hvObXJ1uSr64QMFe8YDah0jmZc9a2F1Xt5bX/7Xlg7QYJ/EHTAn6VWeGn&#10;cM5nHBs6Ughl4IhtM6Gt7Tc0OwfLEb3OV/5+DfIPvvqJBGX65FZ7nfld693U9ytu86TMryPA4Uc+&#10;f5L0H/RJcDVb/th01xl6fuwkUf1Sgm56S9vYOZq6rXfiwJ7yg3ryN6hXn8POztyh/Q9+o3c48Lbw&#10;2O3Oq9xMUByJ6KhvoCO2EZh9wCK22CelwA2+2n3aqHHQ2FZww5vy1Ul+9W+B0ePRTX1jYIPvtYJs&#10;AUw22PFCywxeUNTtE1/pW8e2k0oWJ9ZW8BT590ax+MTyZV4XGmtPZL/yTzk6gM/bMBzHTwdf6U1E&#10;/Yi7OPBbHuG/lhtaGpVPWv51/GPu2Vcfpq6yAt+1/mr9hxzHSbu7QWh0G95u+0y0JyYxscWu5QVn&#10;1e8p23rhs3X5zdMg60NP/tgkOvKLfgqDfSavNDWqn3qQJHQsH54cw1zPQb6W8Y8cyp3rJCT2iizm&#10;8vJK6ra9NpLr2Kjq+Nq5xfJY3x477iZb4BgzonFvLFCRDhrzw6M+RL408K8+kq0lbnlh5buxRCZP&#10;/X6eAI5TbussXLGwQv9hYLm/8vID/5DgrE+whe3kdHz585///PKXf/mX7WOLzTewfvOb31z+4R9+&#10;c/FtJ4sCCNH56piHMMQGSoLFbExbsN2nNJR31AAoqa8LwmCQanwWnHQyYhcxdDYcRihcQ1jHsZNI&#10;qiZAjkJ5HZkgbwciBmg6MPHu1QGz6Cvfojmmla/Qg0MDA9OdwDavPnM391dfVRE6c5EQdwDBKQnS&#10;GDO4w+8xipPXwTbncNKvCk64M4K53oHqKpqzQhMeNfbK4Qaea47nOog/9QIZ2Q1o0PDWAOZ64u21&#10;0CqpqGGsFS2N4hrb1nHehY+vM1DwZElo5YjX0NGvDNrQLEiTtzQWFodzZCBIh7+NTpuLSRhAoGue&#10;wHprFjXfebdPCHBgJkGeUrCItju+hZHK8Klr4ZfMOoFOfh14+ey/0m2gjw98rU3OXcbsdhrhj3WE&#10;5/KZNItE0xmMjlZP+KxDTnS+ehznewdT+ZWXo2gBr3eKJfY1X5V17Dkdk/y1T4O4Gci9fSaOFn3R&#10;kcneG5M3rxkMnMjDkwy9m6sTnfD9FEx32M+TjqU55bTnSK92KA2dZOqDzI8efdHXEH6Ro03i+/fv&#10;dfPKUyo2BMi2T1jlmKqhRXvTvsnAxgg9jJ7ctTSDRJvJ7Ghshe9x1/VsFlrknNeK1HZy4pj/1V8H&#10;HuDn38qxi3aR625aispU38dXzB2ap60lffUsz+YVmxDJnN3oIETlBBSotzLiW+DmxwbPXXuQz7kj&#10;e2ie9iUsXtG5TnH40wYyIAo9cCgP9k7qhZlUhpbQJ58fbNs67Z8OFxdsA3/oX9pcK7txbVjsXSzh&#10;q+0moXSFfu20bYyuTnvoMRF/5CSUV+2wR/qOT6EvNJ8NprljcvqWu0EEfMNTB0zqgRc6DAk9hWCB&#10;12Ctr/FKcfBTYfql0s/vm9A+KM3oQzepKMMu77/5el9548lCGy02Ug0y1PXqwA8//GA6yNDEX029&#10;ad94MZCjd5Fs6EkkBxysbMlB38eu+Beyu5U1Pum5PqgLJ7HJbw2QsWazxuL9212AMUE3Ebdp3cXQ&#10;IOKPHz+e12dsHwmmzPU1aNTGRXSxndLw5nx43ebVBx98mHL3q09PDWqbJtQmid30iH3XLgKrE3MT&#10;3pyb2NQPvupVO9FRfAsnrp/6IHB/+tOPE3/SJ9rYwxPfrnr8KDrxdFbsPMcvvvj88jj9MLrfi8x/&#10;8pOPS4+NRU/fvv/eh5d3Hr7XgSJc+NiBWhfk0+9/mf77ydMnHSR3DJKyr90LbRbw4+P4TDcF4IHZ&#10;sF/+nxzcoMPnd3DevoP8Tps5/X0HsUefcPJfteWkNaZsQ861VbKpTzjpC7Oh6hk7V3fxsDPlFubY&#10;UGvU5kwiOs7RT8XObFgIWngX3/HHHgMLHJMcdGnHb7379uWtdzIO0n9YKPFNt/r66CC8uHvQzQ2f&#10;P46Pjy60MZOMflci9cmgtKU8GbqG2WStC+KhR7/C/vTPXSAPveqQmXw+9dZGwaFL47OH7z7sQqOF&#10;UHrGd4oMzlwoV7ujq1wPnrmxSJmN3RBJfToAZHDzQS4jT3KOzUa49Sv8ixFKz4PzuqGV2F+ODPX7&#10;HGxgfZ++ahRooht8cMYOX41NvJ7j/QB4K/AfxuY+IGc4+crw/jK8fx858CUzduZfX7u8CPKn+fck&#10;ffM39Js20YlpTIcO+u2r4OkrR5KOpuqAztvfJ+ZY3xe+xd6AEJlZlDJWX3nYiHoSX/Tll1/14/CV&#10;WWTRMXyO2lXHCKGzHyo+/l5frL10MtXrb0tPkMWPxB+p7xwN7etPP5xzsHcC1SfFguf6KprSy6/m&#10;GFlpBSFqRJzTjt/4HjFljaFaj16ElB0e4vNjG9tHVg5Ja1kwxNRFn3ZJNts+S0/iyu5aP2W7oZo8&#10;MhBqE8dHdFLKTtQvLcgZ+ZBj5zN4Kvzp25ufPD5EVKmc5J/8wsoRf61fOowLQ3fo7yvJY/vqwMmX&#10;kUEXm/LnujSCNWCHp8BAC/11fB39okWYkgkccurxJ3M5120DKbu0d96WMPIM7KsuR9aVn+uk60fo&#10;tN/QQGLqQwtjaQQ7YWE7klcXVNNG6GDLibfl/lxYeP9UqOy1x8Q937A44N/rH5df3Bu3ztbbuOHH&#10;6a4FWudTcDFw2UxgJgrVfWTnJzgaiQRKz0ffd7Jof3jOAYWLzhff/1X4MT+39G7+8k4OO+arHw+9&#10;055mo8jbGsCo/aY+cpR91k3w+JX4n86h8DksVAZ8IrvRTly37wqMtsHYwfTdww9Z2bTh/7uwZsxy&#10;xuzbJ/ADbMjNMG7ccI4e9Jc+bSLRuWChfJ+uN5bCmz5LFOrXEofG8JW0q9zorSl3NtQ4KRJ7Jkhd&#10;eTqCteXXV9Qfoc8xUfsl4y6inuv6ez4lMLuork0eYfIr+zRtOoz48KExg4jiFNa38Dcp0X7RYtf4&#10;j2M/ge+idRLRSN7kvLIRyWru0p/+fgMbXbus7YjRa8f07VcmbRdh9SH8PD8ECplKbwQLTHSTS2it&#10;DlNH/7a6tnnEDo0TyKy2mTlGF+kiP/TVhkPvtunVn3Nh6VX2yg81VjIjjy2DHuMXbyrwum00LP7t&#10;Y6505LppoWN1zrbRbmxjrcq4gG7IdNef0IpX9Jd3umETue7Y+6SvbCqXU3764CnDburTExaOdG9J&#10;gh8t0pbv0pifOu2XEpfuLXMbV65oX9mKQuGkvvDjespY5/BK0p3HbGRr4CmjfuUY2bavz7n6boxX&#10;T1l4fxxKf37GMuwOrM6B0JS85jumbG0hedK8zpG3ZXjThtjKtLORoqwpD5qrlY+x5shLKfKqCd3l&#10;u8pxrAuU2J0zuBJnjjn4Wu/8+FV+4TrXz3HGrNpJ6kKY2PP8Op+JTPoK7fDOH1Qn/EGLgjOwNwy+&#10;RHymmLbWsVTL5VreXfGGvXSzVZzT5RWRvnMJ/q3tbKA717t+pox5kD7AWGLHrHd2IvJ1pDU4F2br&#10;Rha4bjh16HPmdfE1xqyxpT7ppC/Kef3A8QW86T1jGr6w7St0Gb+irzE0Jm/nV/oM/iwCuvqo6iw/&#10;33Uy7+o3Zt24HVjtz9G4MjntdDdA5jxUgB8WwNtIDi2vHFklkm8jWeVYtskjOjCvKK0nXwTDnM/c&#10;/X766XkDxJvDV+BOfzD4lyY3HJDX0gwGfmt/h5e1uZjJwXlXbvhIPPLRUvr2ioRuCAZHJYbHhBnr&#10;Wnsan8kuyKX2Axk4kXEjeLHnO/s46XSQ67WNVssRjPrFRLA3djOPbA+ejTNuvvOtAho2b33ra6H1&#10;SmPKlRP8YDxHlLOtHdOXjwNP+D6nomR1S7t6uZg+VAxPYvhtu5ziQ0Nsli+AK3+JsUl18+u4/MiQ&#10;vKx7snkyUobOy0OO8G6bWBkK5T3nbGn5dNx05fxcbx/g+Ofj9Pnqo704AqYwD50jR/YMf+QQUr3a&#10;k/y88c4Glqew9LXxEJfLf/ff/Xe/+tOf/nT55JM/pRN4WiA6U3eUPHzv3XZs0hiXherpdKdhzgKH&#10;O6RmsjELCNugPLURoXSwqUO6uUMqzAiMfZRKFmOEob55HI+yNpAIVjkd17tnkEJgys8gNsKJg3Jd&#10;GAlo0jHvK6AIW0CDBUV3xIvO4cHjbA7cKwxpOlEKgWtkcCfkxqSvEawMumAdvpaWKvhEASydgmP+&#10;hu9EMmEIBo7g7QBo8W4sbHV+BL9GcGgrjnO8DVtWfcempUjLuT7pGk2bmvREUK7w/IWG4qqh3cHd&#10;MuhaHUvDh6O6W7a0B08O08GmJ7ZppaNi6PLI0pNEXnGnEwHbAhlb6uQ5NChvgeXOrjTcyEznc2RW&#10;3KQbvELxtzHdDbocZbcTKdt3MlS+DbCLDsMT+PjSEF3XeauYUDzqJ3ZT6ThkcdvL6nZxOLqeO6o8&#10;Gm9T1mLfnQz7XtcOhC3KzpNXfSVgrlvm2CAZwOvpK/KZp+YMLG3eetJo3qlucL/2Pq/mdEefBaxp&#10;bxwJXipfG2nJV/7hw3cuH3/00Xn94L3Anc2hOs90STa7wezrHE1Yk0Y0jrsI+MY9TmueXlHfZtWc&#10;T3uGVx1xdTeDm1m4FWbSN+3l6gBL97HdBP/ZO9jjf3ZQPLpUR1lp8qu7BPrl38gWz+ALI4+X3UTF&#10;Y3WfuHkbhW3nlUXgtxOarAZ5i3/pVWAWCUcW0td24Gnb1z5yBH/kTKanvhAc2o8gdeAvLXc27Lr0&#10;k2N9t0kPXLEjA5tTpjwFT9tA4k6ap50m5ghn/VN+9cdJT04wjTxKXWDht+2SzqK7LnKhA335TY2j&#10;s8B4AU/OLeQ+fRHfbaOHrbVUasTmwLYA2g+xhg/fVjPIePbsmz6hBH+Sw5dFSa8TuXf5yccfXz7+&#10;2EbJvQ4KyEWd99Pv2dx6RwcZ2vDPD/UphlxXFodXvp8stl+ji5WpQIezYTpPXamzmynKaYPuZBb7&#10;WsL4QJvOvpulndu46uZVF+/P63jDI13C+/ixDaHHxT/f/AufoakLvSfuQFx6BYUfcuCHiuPt9qdo&#10;6+ZrbEmd2mX44GflddM85dseojtpBk9k4wk6i9L1dzl/kHJuOngvsnwrfur7wHRzzKeffHL54vPP&#10;KtfelJByXqnoyU6+w5iC7C0I7M0nXoP6VmTgu16e5mxbjAyUf/rUTTFfdYP9aWT8WvLeCi/vBK/v&#10;eNn08658YwALBX2VYXzr0Br/Ezmww9Epe5rQNhH+2UPPE9cmO4mKnoVrP0jf4b12qB7ZBC4d/zjm&#10;X+tu2PTSkDY7dj2hvbDy8KYd8FHt56In36RpXgK/b2Jv4K92N5ZiewL+vC6TPZOdDcl9qr78JGqr&#10;XmH8xRePLp8/+uLi21kmSX1a6/CB59p3bWJ8YfuK4hp/hTb+FX76WZnWp9/4M3SwaZvEFp08Beia&#10;7FRZP1NfE5xo0B7UE+AUBfBWDvTQyW/sQxi82gVdxb8Evkka7YWSjn0sADjnFTfdUUR9FwjCi40+&#10;Tx5FEfU5WrgNrFfxlHb8Wuh8M/bwIG3n3cj3ndAr/3u0fpOJAz8UHRovWKjSlrXjlxmcP3sRW077&#10;fR5a98kmvlN0vnep05V+iBzogA7JzHFfJzH6mTEG3dc2E2sX0Y8NLDdsuYlFYvuWtuGRGfs2x9zF&#10;kjSUPvXTGwGSR6d0YnL7WuzDBlYn0fqP4w/QtvSNj5c37aILs4Hd9tfj8f05dm5LWfmbOgtj2qAe&#10;gtwV8Q8tpTU4yFTZH8BLXD7E0pDYVwXmKL/lQVYefNcp2yfagh+Clxk7sWdWJkKvfO9MhhNtuZYu&#10;t3ilJ5b+lkGPbO18ekbX86TXwOAXwaFDPEza0XHOu9gSWxvZofmO7tIGb+uBgS90DIyWOLKtLOI/&#10;uhAeHvuqsqQFcGkaePkhMhHsHtNg5IOnD3CsfOGo7jMWi477usDCuoNj4680ivg7UZmCP/okK756&#10;xztbZvNFQdrm/bkobFnBee22djy+6RbWbZ3bshtdb71bPOLCGT2z0DuYt3GD8mlJs5hfuIOzciLj&#10;lPF/j0LPoYFLvcQZT97w4ZeCa3e3OP+p8OMytzIFd+VQfxw/YNyxY0Fl1y+70cacRBr/o+2GspYz&#10;9zAO0zd8G3+I3/y70r62HmzxhbMhAj8e2AG/Ib+wAqdPXH8zb0nYzaz2i8lXDx1dv0j/ol8BBx/y&#10;l8f1T/AbP+0NtvqVltXPJ299mchuherspn8Db2Nlt7Z/E7esQ/vG/JLTNEGZ1k9E110M7ox7+Fft&#10;1iuBtL1tH52rB2h9Qq67uRiZQCQ9hJbWIi6isdPyk2Nvxkkiv3Oyr7DQjFdH6WTsBpqOgQLT+H/m&#10;0TfygCax9zvnemx08kftc66O+SRbIOfdwGrfe/C2jPKtc+hPIKv1a/jozdYZ9z189+Gd7whv8Avq&#10;s73dFLq9kdoC7Y4njBWUHfg3OuDPkkYGeFxK5Bk7s7Ndr0EPvWxQb+em8vhHPhpM49E+eZWxrjkX&#10;mc98wqZM5gSV9dhg6yWfz2/9XFeHOSdj5W5tsHSfMmNX6B9bnHJzY6l2q42gX175S1R24Yl4W5sT&#10;BeWqm0Rta+XYp/Iy5h+ZHt9xonnwlnPNpr76+qvL4y9nLY5udvOq7Tv9HYPChznIrtHB3Xbvhpvj&#10;A2bjdtpWlUQmQ2jlKsbo2i+K15tcqttoN+UizMrXK6val05O21L9s/Pzi8A0/pFp5ZpU8onspTX0&#10;gBjlHSY9bn6Oe554KO+YszrIReGio/DZDV2KKZQ0da8xzNpQKIzUb9vTRh01vvB2XRdI+fL2/2fs&#10;z5o2W7L7sO89c5156AkgCDIAUEFKFD+ObxwOhyNsS7YjLNMGCOquv6EudCNTEVSESQLdQPcZ61Sd&#10;+ZT/v//K9Ty7qrtB5lurcu8cVq4pV0577ye4S7/r5gyZG7TdeY4KCf3/UmDGrFxoT3r6cZR1O6gQ&#10;bvpI0NYCG7UOFa9d7Vhwk19C7Sy006dUWaUZ7cfXtlx5HMA/G2Rj+O9DWIGbTR67rV8JWBe+qf/W&#10;JkJP+Og4mhi43nE1BLaZznvxm/sYS6+twXrIas0J4pv0m9rZ6Y/zQHfmzinrwcM9THq9e+rzoCm+&#10;XnmNz1Bm8t6whmX/6qgb4DPhMUa47h6gtAPaHHuJHvX30NQDrJNfWw0flWFg7BeEr9zT6dA9uPBf&#10;vuGM/KOE1h38p21tKpc0xnFUn2soB2fzzTvVDcBXXkO//r1rnOJLWTawuizken0KoFNAv9rp/tWx&#10;7dwevsYHg+XlanvV9Umr3A5tpTtMpNShk/5CV+U/eKTjRchVfYo+s18g6ENd2iGzU65yOdeVy+kn&#10;93blnX4c/usT/CV96WCvLXYJbsN57bi2HB2RkT1eccukErp3/3plKF786xs04P4qK3R0TA9t6qxP&#10;N3bVL8cn62/mI/BuuRnPRsb11UlfeqZN/DVh5Jh2Xgsdb8Q2PODs8MobWLdPCP6bf/PXv/R2xeef&#10;f14CdC6D8jzN4vNBQ/Trb1AUobmeDQUbgd0UirHpTGN4McIYsjoGH0yY8CC+CghhN0GIc18HxSgP&#10;M53AHKEQhnR1PJFtgwttw+jRXMpPNJvLi0cb6q3Tl2fi4vvdBsr5nZTZ6GGQ22ngHWHPBnVxlFYi&#10;Hbw14oABFdSgcy8ML8Oz6+V7wX3/Dt2CdJN+NMBnIuZap+om5DE0+G5GwamfukuTGLQdveE0UZmq&#10;G5osRJSZweN0rBr6dLA6TzwfHgucU/EfJxBaK5PTluurDPC2Mi0fKU9bK5vbBtczskb/OOtwk4nI&#10;D7UdA5KNy62PFZNMBx5o1BlmsueAxunyD3Ec6Bg5vvH6vJK/dAKh8sI3HgPuV4buSxeeLnWkdQEX&#10;uluOczh4V4/BcrtGLMdBHuSw0I3j8jODIH2wc/rcyQW9fe/RbJ33Vs9C0STZpiJd0N046Qom9D56&#10;/c3WIQ+xz4/t/TyJPgfKrl95+bVuELMz6d4UQUPfgAqf6MaftvsmZvr52xn8vCHxi5///OHDjz4o&#10;LzYxbU5/+eRxaLaI1P/YZyaW6fvPvEUV798fi3/ZxGJ0//Ir6RN02ElGyh+QRzbaHd/C5uhHmnsD&#10;fO7ppjo6Npg/glgbb/9ga+x97f6ki1dNrRs8eBa0SyZkY1E0PxY7v2UD3/ok9sb5ru0IE48NbFs9&#10;uEpqJwrKhvYNW09Y+oAAB0Bf+1v0PfK6D9bo6SAZmqf/Dr72+4SlDQy/44fgvML097F9A/IOyjvI&#10;C9NvT59NKKfBNYPyxPyUDDTeyiU9BU4Nl8qPz0k1877RYdpB/x4uCPTWzwayjdjF09jo51noWOCw&#10;2R4w4SlgwsDGXi2OkZMDDvZlk+61jFsmQhVE4P0P3nv4IOOIA622lXL6tqc8PvB7Dg6wDv/tC6GX&#10;jfRNhNTHOz+8T+6yidUXqK2kr7EX1+zKQhHo/3yXevPWnzEuk+jXfE5kfrfuzTcdXM2mEF87NLIP&#10;tgwcCs0bseQksJFZ4Hkz9a63tUWf7kQ3/0gv6rlnP2g3NvYTgrnezTVarB/gf/ic6EYfjbA6SfLn&#10;IPzdt99tPr10oZD+4a2yx198/vDxx78teNvKJwPJ9o/iQ/iVr7/C/9ft220ntACHBfh5I7LwFlWf&#10;zKoexifaVOd3upEVGbOfd99/7+Gd9999ePTOWw+vPYqPjJxnUm28ij3XNsb+8L198WarSaO72v7F&#10;vzecMkLLs9vks41bmUir+o++5F3xdVGw7U6zxeNePBtB9/nCtjbjM1yXNlK/fQQZybeoqZ2ET4fH&#10;PvvgkNcGERt+5xwUtY8ZDw/NpQ+dQfjV19/084Eff/rJQ6jowootmecJ6zcrm8PbprHF+sVv5iEl&#10;18LwepexNm32ePNR7Ckq/YFe8Y1m45D+Pf1mfCEadmMKHnlg5SewSVfbpjeP+2Q4PJ7aVC58pkp9&#10;idKelOxvYCmfDHwrGu9VX3AbNzKGqZGaOmEWM2w/uqGL8C7t5ZT1CdNHofHt9IdH4Skdrp+r9LbT&#10;t+EpDNVHPkq+3z4y93FA//2z9MXQg1ut9NAscWlKHfTWIkJn52TRTW2pHCekXOdTwYVu6Xyg8uQq&#10;LbU7VusvX345D20JezhSHJGZuPOW8DIHW9Pfd3ysfSvPBmJv3hIrdg2ccNX74kVT7Vi5pCUxkfSU&#10;71/S0BqQjnZ2Wb5Tv4u4Al4H1MVnAQbzyi0XRd6uXyiLhvFhkZW2tCLe8qcN9z00ih8fHMGS5C5m&#10;ySgy6Dw4fHXsilzYMl/VTebounPRpM0YcvxQ6/Ed5sszZ1YPLn6CRCYMbULlFroi/S7mdk3QJ4Zj&#10;C9rn0+mrfbT20ZoHzfDEB6KtD0PFP2p3NjACeGjMVwVf5TV+qzSmHl+vnjGs42r5QX/mqOEVPtDx&#10;PfZNvtF679F4oy9ws6UTtCddO9Lb/slH+8KWq0wveKT/PriGF9P3enHvWFl/lj4C1s9teW1tu1tX&#10;ePF+gzRBunUYvzyfQ+ab+Jdjc7l23z5w0gQynMV+aFBOYvIbcnOjqRC6LrT9l4QrfRu/CMooha4e&#10;6IYWNswOzDXYU310dCJNHxDwQn49wPp6Dgu6jkp6eU1ekE3ZNL9zkrGD6Td4UZ4unnb9fv9toh1v&#10;5NGRsubuxpd9MEf6jhcC/Gs70ow3DvXFi6O2Gr7al/EYGxfGP4XeoCJrY+7I4GqLxscj//y7yhEJ&#10;0w9mDB255k9a6sPD/tuPEncOk2s46bd+WXrS6sdKj4uS1/npvAnfphva7ilX3ivbeYDCGJncobV4&#10;4mMOXeaktTvpyd5+UZ8QWu59YGRaCB/FpXG2euyV3TeGM/Kbv1xrPWXZLHmTb/VVSHun743cy43/&#10;GsGd1spL59ZZn9IFetnDHITMoRX9spsF9gOUkb8HJuYywvAwvOARjZXDyes4nHY9VL1zpK5jQy8d&#10;iNFcHOqQV4A9ra30QdTU5TvpQn+w8Wfe7I0kn4ZUVzvK1LYOPTv2TLuzbtQS+QvVRWDD7v9oAx/a&#10;N7+zvtVfXI/dTvnqNuPC7pO0T99scfSvcP0ZncEN6NachhzYy8Lpo+RM3pW/h/eezjU9vPh1FNJm&#10;NeU3/czXMsxzjV/KqGN+1/bJrvsPswGLDfMhdu9t8h/1CXlBaq04DzsGxLmPFXdOF+76Jo6xrXna&#10;Nv4F5mBrYjTN58lPn6+s5r5jHRoWgre6CLCjJjQcOi9lU7Gp/uAYXIPv5t9PH+thVar0wMs13Se+&#10;taOF013cyqr9XPCrgu++8dFy/iZ0ntMyScn1zosKey0uROcp9EMQRnt9s3Ltcvru+Ji1neo0tmT+&#10;Q3bL/5a53quLgB4i5m/qj33KF1qm5UpqaZqD9rH70tgccjiypP/QQN/m7nR7sEV+U3ppyH/twwt8&#10;1RwAnXu4Yp9di731Zg+lt293DfdS8tkGG9H/y3vszH5g5vOtl/GTL6kNGfuStwdicPoNYL9nq3z7&#10;oXLwhI62DU/q97PhYuuMg6P78um/rnd8whORmY9MHx55VUqj8vKO5h7ugLVzcji8Vx9J675RyswB&#10;V+Jjp4WtB1fA2mtkSRcZjyKnofPuZ/i9vR69DD0ban8H6Lhz9cTwqtPfhst91z9sIAxNeT5q5nny&#10;yaJ8hQ60uFa2dcGOgQn6Qv1G9R8dVA8jS7R1bIcvMP5jYdIqdwEdicx8elUTGznVlsiJXJOBY/+7&#10;ltY1R9qtLa08gm9lUzylBV3wL9/2iIIbzejRRkCYvoqa2R+qjg6exXUFeqvMTx8ny4Gz13TSb2PD&#10;ua8e8uea/95527Rzx+2en34j6+S3H7318M6bb/WrPn7/6rnfwPq3//Z//KXDK5/20TAGTURN/tqZ&#10;gkSD18+DbceZCSaBjFDm3uRqmO/TExXadLJ5glvHms0qZQhhGdZ5KmVMBroBESB8xjwT03dLn7rC&#10;KAYQ5pksRyg9/SOw5BGK9gjXILm/40RZQ3c6z+ks4lWquLQHKliJB1/rpTxadnNFuva0i/dtH63y&#10;Nh/gu3lBuU5gabm99l55BmKwW9fADfCpY0KwuNErXtmQ/ba1HXZlzdHsgsMC9Fb3GE9pOfS47sSz&#10;NKfJCz/bbumObld+bKabjrknVx0bLdqeN66yGHuWttItf/wRDp8UepQOOgdVbMFG4LxtNE8ojQJE&#10;g8tkx2e0/OC/iREbILM+kX5oqRzL49jb0iyvi/iU23zpKzv/r7MVtrNqVyie44ykNfkib/dQ6Qs9&#10;aEr51bkA19rqduLF0zizEvX2wKsDfZ0rXIkDPpX43XEY3rayyUxu3g5K7VPmIYtHfWFwOxh76aX5&#10;dEA3EBMLPgtoUYoOtM5G+OvJf7PO4pHPsmWR8NFPPnr44IP3KlcHVl9++fnD48efpc0nD964CvfB&#10;Rs8zCR1bmn5EqJ1UBLoYN7Dgtfy6Vt6EfZ7M8XYMGgzY7tmC++oxIJ4BIfXzPxtv/2j/1z/Sv2J3&#10;kNLnVf7C1B+bEJZvfPJ/wBNy2hTg3P4HD9uo7dzs69CSPGXYJLnCq69tO9vuUM1e5uAdkD/blC9v&#10;de4ef2xlfQt8fCrca98b9rrtkG/5Pk/zBb+6WwdMO+EnbSlzm2ylnLraHhyRU+tM/S0/k5PwZ6Ko&#10;vZTbSeJOVJ6FJCjEJsco7IThtN3BOXasTdLxW0YmwjZ7LGifZMHzhbcH6rvHP8MxE1u4hpf8q419&#10;n3L8DvtxUOYwi23YQHn7Lb8V90jisZn5TSWfwbH58XZs4L5QD19pg+znoYfpc+rNInlezRaUF0yY&#10;eygWnOTDrtqnIntp3hrqmxCpa9wygXvrrXfS7ntZFFtQeusqNpOJb8fCb++218PeYysCOfC1HYsc&#10;CKQNYZ84W7rJrROw+MhIKb5j+ijwJKMnIR0KkdFRNZMpfmMBeVgUant/i0m+Dc333nm/154cNZ/4&#10;+Le/efj7v//1w2/+/u8fPv3k4/ro777/Nvp96eEnH3708POf/zz0vt43sPDhcFyjHadCM3r1K32+&#10;B0K57iQzeuQLydZCvxsc/P7r8WkOHcNbn+xlP+1X0W/nAimn7HfsYucVbDAIzypv+sHovGNu2pMm&#10;rO0zLtfXsg1oJ4+ky6vt167Fpx+cvPanyHxxivdtYLIAdE5XlX306SDfWHWzoVTVy6p7/jFg8svf&#10;6Cf9TbDwTG4O9oCJZNlFM1rQl/xnSXM4/NuPP+knBOHpAixtaRut7AhdS494+ZBeX3f6wvJWORy+&#10;BX7U23UdTw5uQR2bSrvJBI/2BLpevs0hhZuMjvwEsu/GYoPDteg9duwQuXphOKGjB1sm6vQSevqZ&#10;vmR7y6kL8OT3gKsw9sieHl6aIyafBPQ2iR+WNcvxA70PP2b8jRB7gBV52tR/6aXgc4Adv+K3pJ6F&#10;nk7Iw4MDCNfIj9ofntFB4MfoxWZED9HSZkbK2jH9jL5Cs7E0+N2X36ODHoCGtsp+xF357KKUtdhY&#10;s3kE9DF12Zi4D0Uljd1Nuj5w5j7wBv/2C3MxB6E/Jvv7ZyOfGb/H99N3aTqAIf68c8Dg6Rtd9EcP&#10;dBNofeXJ2zWawn0fGght6/eKL6F9yd9htvX0H7gT1z/lemjXn7QRICe8BobX/NNu5NSN9eIJRFbK&#10;KCv/1l6a0+LIYnShf/c+wBd2/h59yutGWBZhXaCzDeni2EHHTWMMW4Qn8bSDLH8C2eUvfML36LX0&#10;BTaUduAyN7iP2YOff0ATXsgdvtIc3N7cfCP606f0x/Vz9a+39QZaBtwvT/rg28YYc2b5t/FxxgcP&#10;MMxneIIrum6b+b8PHaRvdCF/wQ3UB/heXHu/gS3UrtnlKf8ijhdxLVzvf1/+gqANdllbi943vtr1&#10;1hdvuOYLi2fTwaYVf2yzv2/BvpRb22SDue8hRGzQgRaMoJ/0DI4gm7lT6RaPLVYW4sjYXGzXcRum&#10;/P1eQJdwTV85X2Hlpv/ypdZd4w+iT7YWfb+debIDhBmrZtMpmFoeP/1t6vr104eDt/18fUBoYIOz&#10;STe2OQ/i2CSMo0l58xhjA/+1Y82OS/QkKG8ON3N3D/R5I3kOzpYXskKf/mbuBZcDA/hIpP02fYS9&#10;m//PGnF8obbwRL54lbd9uTgDldWR91XuI8/jS05aZZHgnhztocB3w5n76vPUoV/p8MOHnrEh9jK+&#10;jc9P6W5MN7Tdu67rJwIMycM/8kNx4hQIX0s/e+tvaHWcmfagGbqO/wptO39vvci0cdpP6fnDairi&#10;1JsZ7otLckCbrU8fGU/M+XeODcqj/hE6ap+uE48u5uGwfuo6cyCBnTgU2fnExms3+5DM2tDMjyde&#10;e4K3bQXf7TryRffoam1o5kHqeRBtbHL3n6Z8P7OVYPzevuG640FoJy/4a9+Z96J9PxWtrbUHbY0d&#10;3P0dPe/Dn2mh/14MaCgP5Fh9zrzxus5lx7t+FeDeNsRLQ9ssP2sPKR9oStLlCx1Tk17dBchnZHR5&#10;E+58NhCfS1/lnL/y6e/YhvFT30ZDMouHX2m5lEEHPAIa+KbSh1++NGXpD3W3zeXgFXccS1uRbudu&#10;1Ys+okwhMtg657598tVpp+NnYnTuXKCypA70Va4TKq+kydvwzLV+h47Dd257jbLGgeJOmco//64H&#10;WCrsffEBePr/4MbD8jpV4Az9p90G5PViyhhr0Nz5MB3RT3V17o/OQDT98G3Kfdc+PH5o7a18ByOf&#10;W/9x+k5ldVrcUP5OuLc5NlY+KufpC+6vQSsT+7uHlj26qf87frZ7lMaYYH/WfcnDizZTr4CeCqOI&#10;KmtzJXrvvX/wwvl6bLR9/NJXgmR0oOCBoiKP2BN5hBaHUDN2D77O9+WfvS/g4bXdD0IHaDnyPDja&#10;V9GQ68Erb3w1H7zrYzr1wKN5iIdput9OZ0mvzlPG+qi0pL1bm9LDU+2tzGNm9HDDT+e5nv+Vmbpk&#10;4DOH7tXXd2f+eeSwtrG8u69MTj84tAilSf1Nc++vOO8PQ2w8MGMK4I/E6msLVnjwtnVu40HtN35T&#10;2ZYfmtt2Yeq2T8Wa2teUcx16+qDXS9PGrT9VRuPryGb6Bj+H54C+CTe+gm/pXJkkp7gqYThabmjo&#10;fSkeHbhnF2wCjpvMTih/Aec8nXMkH7HKjA+etheE7dfgd8M9D9z71Yzrxkpj3azPZ060stU23vBh&#10;rfzuW28XPvrwo4c/+ZM/Kdw+IegNLL9t41NEfmAdMgTawFj+kHffkI4wwlDttYTFKA5x3TSscdwn&#10;/jqSgdKm4Hvvz+f/DOLydkDzalsXpzGUNaw1HIxR2C640FahBuQb9NWpcOJUt/7y0QGv9M8CXJ4B&#10;VF0TXIdi8MozATJp3aD+tgnWMJRdOtBWw0gsffkiAzRUGQdGfnfjElb10tpGym1+1Xgpi+aR7wCn&#10;DoEy28a1/IaRzXRg9cTamon5DCTqbf7SKZ1BCXsocG0LtEzgike4xgtkA8c+KcOIfDbQ7zG9/LI3&#10;X/zOy7zS7smg99715Pi71ZGnC+Cvcw7AM5PTx30qz1s/13zX6Nv7HfiBdLxrhw1seQGNwpU3YWUo&#10;FhbP8pWowfXiEHqfPzbnN9dMpvv00dP5BIZ8bZDfyrCOI3+uh7YzYD3TiE6OrnOoERtg29KHFrSh&#10;mb2NvGcijRo0A5/cmd/Qal9MTg+V0GKDI7LpZ0I91Z97sjWT8YTt9JW0kzQLWUAu2l56p868SYUn&#10;/sKGUg+44mPKStpSBq7nBqHSMv7ErYlGF6TvvlNfMnxMmcr2AB9k8TZ9b3wPWi2IHVSObKby6nTC&#10;9GHtA3W6cA04bJcnLE1gA3r294Cu9IuV2/60+l2ar2Hp2rylQZ1dqCjDn3TR1Tdu5jeYfF7ObwVt&#10;u+pfcV3bUwbua58Hy/eLYFBmh6nYyerihq2t0Ruct36V9pO8CxcJ10F3nso58lEuZcT8iw0+4PBa&#10;HThMrDqZOvgcYPlMnImWCdJtoawduJIm1kRQBDebiB2gKv8ctvZgJnjeetPvK8WeIgcHLt4O+jp9&#10;8u3YygfvfdBD2zTaOujUBppmgWm8mkNntlY+yusLUArG1jxBxZ7ow3hnvPW7k/QpH7V06Q3jV1/N&#10;OPeap+N95u3V4l876mfMcg/0bf1r/Vg/lZf+/MYbc/i5ZfTrHZf5Ae2xW3VTsDQ54MFTx2GbZ0kz&#10;Idbfb/YQKkeq9LZ/SQmTbMBY5JOGjx9/0YMlnwr88rG3Mr31NZtCDq9M5nx+1O+MsasvU0esr9k0&#10;tkmhTGkI/z6nSI6dpNM55aKC3Mkm5W3C8EPfRF9PLY4d1uVaOp48sDLjV+SQCRP/i89OmPTv0KcN&#10;gezIaPvIXZan7+d6Q/MSb15pSlrlJQ69O/kX5IMdR7a84F66sOUE+eiwmWcc9Bq9Q0q1ql/6SJln&#10;SaDjJxkLHUSyLf3GAubd1GEjxt2ZbL9cfYfQ9mM2af73cezyy6dfdgK7TxbjBd61df797p+GdnRr&#10;z2aEcoL8axnX60uXP/XUuX7OGZ7aYPK0jQbtqasf7iYMuMpofMvIgg9B88wNg8diIHTPJ5Naap6C&#10;zMIuWHqg1Se+Y0sOPdfDw87ew2FsLZB+pLd2dOWDcu8Ai0XWtmszGXef+d2Xrx++jR0ak/DeT2LG&#10;r7zx6us9AHuWOU83xPSd0Pd96n+XdG+b2tyehWRkhK2KEF+BlOuTv5FNx/LJLLEjh9h0cLomn9H3&#10;9Ccba/uD//pcCvhXmTrs/+breaNBvW4QBO0c5jhl23lK0pNnI/L7APnVRwcEerL40j4dSa+Ppz8Y&#10;8U5/wbu6FHfcAE1LHLzs10KPHtFmTOhGEr9Abqf89KWAeuiN/MSTjseR9c4PyMB1SKz/aj/Srrpo&#10;oZeDu/4ofFem4Q9ffFk3fsi2XEfOwcM+Jy8WQR/AXwrJa/ngke9a5dIa+shXnYZTtnySZ8CG2qPX&#10;MuanPziAMnZtOtvWLx2O8hMOnOTBB89slM7DQK2rvIUyfQb65Kt+lnERruo5eJX1tuCbmT/xzwBu&#10;OMmHLtsGevF16AaVVfJu4L6yIAPxwLB7j/d69bY6FOQV96Xctrfpwub/PsDblnVdWQTca6t9I7H7&#10;DdX/qbc0Kbd+USxNGfnrn6RvfAV19mAZ7OZc28x1P8Ecm2d/4bhPhlcG+YcGtkjmylee+WvakcPO&#10;jUZqE678rDw3XO9vOAIb5N/q678XmmsnsQtvs1vfq6csjHjDf/scOeVaGH8wMu2YTrYBn/z94Ccf&#10;ZS6TeW1s8eb7L7KHp3sGgfHv9zVp+0DqGOvM4a1l6GXlLrTPHBvH9tLXuU/KsGu41N/NfesPdbQP&#10;n7jtpQ9pY+0DrWDwz1iweWjkJ82HbvJIe4sPCMsLGJmTpT9X8ug8N0mov0v9zs8TVzcBeSl2Kyda&#10;/2MTrf7nldh72izPyiS/egmtfICy5Tf+b+20eI++jCtL4/LY+U4b1e6UHyIQo5G5t3FptBieh7/F&#10;0bbCg3ZXLi0nvXnSZ6xp/wiuOWich/jWPswjzPP81rl5xdrLwlUHYPss2DYr20DTldFn2/6dLnnq&#10;v4jzOTwg9dDKP3c8PvkrQ/edqz49D5gEh3rkvDa7dktmqXKru3R2PnDSFjZc0wA8+kr35QJwL5/o&#10;Ugau1YtroTxr79C/uNA4tE1b1/Irw43xdpXVBmU3ZsfsINTe+Bdrm3zgMqbhwfi29TaUdnR4eOb7&#10;yD59JALtXC0SOm9VhfZcx5KnbFtLWtDMb9AM7LWyrzxLOT4Xf4HcjkxzDeawA6iUxvY+t/7z91yQ&#10;dc8+IXS2nYHSmLjtnDIiuNoTdPZA+1UuY6HNzW1tjSwqj8xZfBoxyck2x5u5gXmDaz4ElOdUxrdy&#10;G8qS28hxyo5uq69ALOLhu5cyNqJM29NSw5YrD4GrvVzTBWXB97GNa3+Vz+feyvp36mxYWob/4V3c&#10;PTNzNj658QHygQ9PsU28tb9CJr04JgaDefLI+eaTpG6ZkFT/hg/95Nie++07y+OpORBc+kcfuDB/&#10;jZ9TXp554Bu+KpK1WW0vgW7l8UvCYEoIDUNzdJo/OODdF0Ju8+uk7wGWPYA+UAMXkQZHL/zD12lT&#10;+VlXZ06OztIavNYrwdeHc5JfvSXPtTGv7ZzDo2lv6pDf6Gv433ivtT20jIxWbvLZz+0N6chnfU6o&#10;vdW5BnW2/oa1j7aTsGVKJ7oTk4n09a89tFZPe5XzkdG2GUKrGc0Elx7Xr9ekHjzjA0e/cAwNE3de&#10;b04vnZ85+FLRVXW+NJfWpau2HHpUSJo8QVza4AtIVgddtc9crzyVI9ObH8/f3pvPkPH228H1vDzV&#10;X9rAph2pPBfU7VwlYevtvLV1T75++Xp8lrWIvQ+/geXhZ3shpfIv//Kvfvnxxx8/fPLJpzU6G3om&#10;CBxFyGsDKHBy6fBqJiljSDMIzWLQAZT7ecPJ00zfllmTCxNKg6RPcrlHJKO+/3DqvAq8AhG32TQE&#10;RwdvBnAEa2ALh6XXREXMINpJj9GpuxNKAf2CjS40w+VJYBPUVYZ20Oda/VXUxhV0oAJOUG6VCqSv&#10;4YPFs/jxdq17jaVfYeWw4B5/4naqXEtnHltnabziExbH1gfbGZWRByenZKOPPoXiOLRPRw790icz&#10;cmFwd9ncyh3aFuStDOTT15TR/6W/HAN99PDuu+/3ZBW83d93erP6WAdFD/MUjrfp5hSXLuGVR3/K&#10;ut7gWqe/yg8tJj7wi1vm0C9eXDtpEhwgaA8OINzy8RcQ4Ni2ADqdMj/+8vHDp+lj+sZ8H5SMOZ/n&#10;J6iupdV5BSz0vGnFvjvAGAwz1VJuNjiO4xpLCK82Hyy2/FYIW9wFCrg7Mdee6MDvVTZ06m0nA+Ue&#10;Xj396kny0ct28IV+C/1ZQHj6bX5r5mygR97kMA5pFon6nToCJz22k7516Fcu1lKc1UPuHV7Rzzx9&#10;4jMNcwgsf+W8tJNnZX36HpycHDDR5dPka4NsBTgYM7kPDb+7WHhRPoJy8vHtG8fqvGg/QDn3G9/o&#10;FePh4LsGA9HYwNiTuqGyk576tsRw86l8l7Jwrkx+H2z7SyNeSkPia7mldWlPQnzB2HFpT5kULF0N&#10;bOrEDfHL5SuXbS863g2K1ffSEYqLa16tZw+BXGMbLZ3wnDZ/DCnKd0PX4jXjEL9k0u2wQ7vzpJ0N&#10;CDyR80wEjSvdJJSXdPJ6M3qD0VvH3hTytKNJ/HvnwNxheSdjWfSSEdu3ADZWGW86ATS4xo4sSG3+&#10;wdsNgMT1QWdjwzXbxbv6PSjIePt3v/515cA+1fEj0G+9+W74j/0FZ99yiMyEsN1w89kgbWvDYVTb&#10;UMeTVmmTQsiwtlZaj+1GblfbFqrXlKktph3+fDcybI52YhQ6EQEPWZcg/KNJX8rt0ydfPfz933nb&#10;6pP2dZ8r5EfeezdjfuTpM1qCOcS7ftsrvlebxhtBe/B24VT+xqj2QIH9oEtjfOG+welA0ffzP/k0&#10;c5jPHMA8yTiWeQjd4z96NzdxONpxJDyZGI2e3ujTYCz2xf69NKwcgWs0rg03/5LnfucH4m68gQs/&#10;24Yw5ejz3s6WEy+oP4v1sSU8GEP5g9Kduurz9V99/dX5nbhvIIltZlx9LzadcdS4gx4LXfYMr3re&#10;BiS7Tz/9rA+DsKm2ExnJ37bQsvbMhpY+NOgXcOo32w/Y2JUHgQ+GbzeZjIc2JGYsnznT8DtjeXUW&#10;XFt/dbFzQEEeqH9qe+Z5s4hiP3MQah6Q8axOK2UsBJPOp/RNveCcJwdhzR8kKVvac++wCug1oF45&#10;dVsKPn0zN8FQHr823lVm3lB84+G92Py7b6Uv6NdMIO1xZQ6wvk2hr8nQHCN1LPocqO2nA58FB9Zc&#10;l57KFQ3sKriaGUhgT+RPHvs5CvXRNIe4Z16aROXUdwjHzylDl+37NgqCzz3/R/qVcxtMenCkFxbG&#10;5wdn8tnmbijBaQEC1+uvxiembskt79NmIWWeTyPFlEthPseBEx/d33/SRkBZ/PQJvvgD/PdgLLSi&#10;uYdQ5Hdw8wML2qiiUZO4D9dE5vWDSW4f1v65fhQb7KZHFNwnsCOf9u2Uoo+w7qrX6g1OPip8rGyk&#10;C5BKC23kbc7dh/fUQW/zj00FVt7a7qeNvKHMZ0jL/9J7qIcuPi3gLSv02myiD29k9c0/fcr8uZBy&#10;R1c9tKIzPFWHw1/7YKBrr6RrU98jKw8C0Ef9T9Lw2gdJ0I3+gNAYT+QtPoIony+E2uzhd/PFC8Lm&#10;C66v+VtGKB0HFm95C597v+Pz+rLyERxbbn3YFQQ8b18Rr0/ib/i0Bf5sfbRyBbZG36e/lOZAN1Cx&#10;lus5NJ41mDbpkB2ULnTUFtv7jw226I2v8hL8y8/K5Rrv9YaVj3jvXwzVcdsLfvYdHOjzEJXfw/Vp&#10;4GSOzaesjZ/aSvhWVr3aVtcW1jrjZ/p2X+YDfrvyvQ8/6GeS2OSWWbl3DZRxfccjIOxYYVyyXtw1&#10;Iznp0yt78qDT6jv13G+e8eKKEw5zs+saUXm6FFZWK0s6uraP7pWhsgKZ0D36AVzSFgcQ1Kt+gTak&#10;FUbfxo3O6ToPSq56ASVbN4Xrw0D/Tv3cszOfHTXPEzqfbt2hE5/mWsqibXzz0qadVuv9ubzhFvtv&#10;+SgNTcv/vRY3a9Ian0h+oHhP3rZxlVH+K57OBJOuTh/g6tpzPuUn0BVd7mHQTQdwvBDgWFn3YZdL&#10;35e+JMO5QZ2Nl+7rPbjLc3zzXus71yfPd57fNxWP71h7FeBhs3BccS9OQfvFn7Tygu5TDsjba6Au&#10;O909MPnaZJPb7rX+Bu1smaUfLv3aNTHs2uQPBTjAtiOoK1Tf+W/nd9KXDjG5+Rype35HP1/5bWDb&#10;Hd+Mlen/L6WfmHPtuKT0HlgVpG1e89Pm7T40gNDTBySTtuFZSL5+tq+Ebzi3iYZf8fLT6/Ofqq4T&#10;iq83KqavJsdBlqT5X2jN/l9IOTQE88yZZEqDy2UAP8bvHl5HN72HPzqzMWxOwPY773LYV2wH/+Gp&#10;NMzlXPf/c526+Vc6HKB97zognRDGjxxfl/KlpWMYLC14cOT6BGW/Z48H2Iqvs5iPbNkbBM/a6cLu&#10;dYHa/pkLP18m9Q5ksJrPTB5/Sq7Sp+7UVyeVyvQeLukLjVPHuHeD8Gv8q483r0yZylf5A/Y4jPX8&#10;lPHAms26ofuw4Rl0DyNjhjbRQn7TZiDtkNGtPDwp38Mh+IO7cepvGlrhKKQ+XPfykXPSGhLPXwKe&#10;Q4C7junayjpCPfWH55HFfva1ust15zul47QfGTi4GlqmriAyJy5fKY/Ojj2lAwloGJoBXfA7O39b&#10;na5+arcuc+966zc073kbmuTBzdbKY+RZmeQesuk30645OLpQh4euHckWbjaU6/qNgDc5vUlkji4f&#10;XjZd+oy1pbtNDB9oKkFoOrazuBXTb1JmJJM6oUUanpaeyZGUssHpHh4PQVfuoXFkfMe7Mlx5iK99&#10;xjUo/6fcte61rD7TuWr7zcTzUM+MCyPTCYtD0G+Xv/qbH8KPdUb8vnb9/MAvfvGL+xtYf/VX/6YH&#10;WMBmgk02weYxPspM8Zv8hYggZ5iU0NPXxEMA5TNieQ4VfsyE4n4A4Sk/josBdxBKGZsYoIcmMWht&#10;dVIbg5wNuYtxvsJJEewITfl2evVLyziBNbgVdCerwav8tueeAD744IM+aYx6dba8sAraeAKBHJkc&#10;EymtmTh1AAiOKx3oVBaskhbX9X5h7zdv+RwjGwcxjmEWDw2qHZrwfMUHGlJWeQbc2wObDj+86Pb0&#10;Lyd7xdG6gdyo1Wvp2lujlaZTrvOCEyhX/W2Z4Caj8lB64PH5K785NL+JAScH9+238+Q8ejbcaP3m&#10;PKEYksZm6G46yJCpg85GuEXU6kUsGEAtOky0li64ZwMofCV9J4OExWFv/ZZL+jrPI+XiAfKXT4MS&#10;m/PmjImpzqyefsFu1Gd3C+4t6urECvrM/LCrz2qhI6kt209HBZeFXpotbp8cE9QhJ793JaARzS9l&#10;EmB2AS8cwvbZlsVDCo8+l2f98wxI1fEcXtUnvObzeA4fPa04ulO3QvN/7Nam2bypZSHhVdajq8h4&#10;bAN19MWu53DV5rLDITG+yLSTWv8qY446aYdPsr4C2ZmYqy+wI7owOG4YG97FAVrG94Cxo7vta3+v&#10;5XWhGr6rq2PbygzO6RcLNzzsAugfx94WbvQEBt/ITlr1lniuj+75x0w+pV1pW9gg/xqvDxzbOBOQ&#10;S/vaWrrRSpabH8R3fP6jt9MWm6nKtZ/rxdXJH9mSQ8r7k26QdwhhQnDbkMl1OA0auo09BF8HXHgz&#10;9sCLXvwZDzo4apJtsl/6zWA3b/uZ/N39DFLp2HfUX01dG6Kff/ZZn8782U9+8vDzn/2snxTcJzlr&#10;t8FpseSQxOcubPTrD2Eu7b/cMUofpg/0G7Ddb5qwsXrevvR2jM+eskOLbuMQextb9wnV6NVm75HX&#10;Bv6g/TtAttQwemIbYMqJ5UeCt/6h3+FHfxt/MQthE+rKJ2Wr90D7QvpmJ0Up0z6aa8FEfDYtz+aa&#10;/PhQnzv94vMvHn71q189fPLJx12Ik7HDqw/efy8LpNCcVvhhunIQ4y03tGijNpSIflyjCY3GEn6v&#10;i4fwWj+RovTZp48D5Prk6ZcPnz3+/OFznz9M3S6i6p8SUofM+hZc5iPatJDTb7VRGcGXouyqFoqm&#10;hI23P7kvsOPm3ctu2DKVZ2lm0WWvvMHV/uRa+sFVGvi359HdcK2PVE6fNJ7M5nf4bJvhOfLwWr5N&#10;G2W07w1UduZHgi0uFoe+Qbf62ReR28fR26efzUNMa8PapQu4+Ar39XuB2nXaxI8yfIpy7scuw3v0&#10;Vn3dePZvFl33Td6xpfKpXvB608M8YGnQ1spRgA9sUBfmGZOaUNvpAisyZaOtH+jy3HXaisHHt6Re&#10;qkR0DzOi1TWNP+OPIvdXXnaA9f3DK7GVWPscYCUfaBrA4m/enNJH+GRNRGbxEw5sfcvbhgGf50fu&#10;6fvbFHoavTwlk9Kc8Sv3DtTIikUK3dQLrIxcVwZHphrb+zlIOptm6cvS6YY89J1XXrIRMIu/lgmu&#10;/aM3Bzb9rY70m2l8qOCDtr0eYOUW+Nb8zeZjU/NQQf7FLtTrW0LmWm0n5fn+03/5QXE/85P5hzx9&#10;spsy8LPV2CTg02sFSetck10mrfPIwPqz1he3jcTB6wGGGXND65FT66Rd/qr9KHk8VfloSzZ7X+0b&#10;SDbEaot8cO0icHzk/NZT5B6U1UNwoaM2EBCGc15Qf5k5bOkP4JF/Ln0nr/OtxK57Hzq7gUY+35GV&#10;solTvm3j58SlQzkyzZ+2S6O/yNXT5+Vx9ZH/+I5vY+OzoXB8TvNDc+ibzdV5Q8Cn4Mpf8O9cpjpo&#10;26mbeh3XAw4byUSZyiqwYfsx0N6L+X8obDmgLt8CrvXF5QGf+szpDzdfknxp1/EQrk3fslsXLG7l&#10;rgE+afzZ+sHR//FHCeoW8kdQvWbjcAVq1wnlJTKtXvOnH/ezVmdc7qbAmQOQ9zVsG3ROj3DBv/S+&#10;SLeg/MqpOBO2zuITet2r5Acv3kpfZOTAaTfCU7B1tb0y0OzMrfmdcyB6ZNpPH2fuY4x6+713H16P&#10;nzRf3HYXj3mAcc18bd+okY5uOvwdSDv196k//Wl0UZ3S18G9+MfH3McwODygprw2tuzKEH2t2z4w&#10;tl1ZZMxS133lwBclBsuT9pZ2NG664Bqsj9n5wfbFloTXxk5wTL8bmlpH2dRrrLy8A3wDPXTte/ji&#10;d0pf8NSHbCtJu/M8baxNvRjKZ/xN/3L9O/TmeiK2mfK9S5A8DE166rpfHtQrbdJBMqXPpljy0qay&#10;5uxsz5yB7O0bGSfRSp/sTJnm6UfhHbgemxx7cU/n8Ci/e1cexNrNt2n/7h/6edXovHhPuuvaT9I9&#10;fLmfY5YmoKkHWPp4+Jg5/H2Pih9hj/IFvLITbVe2ibcN7VWuEQ//IH3pXFobn/sBfm9+N8yD5WLp&#10;a5fV5RF5NdPro4eEvV5atAHQSH+bvsH9QpH5H47aVm9vOK8gLM1bX7IYn2DztrxrtMwBVmgyBvrZ&#10;BLjkGweVaV8JNC11i3fWNLd+VFDv0K5uyg4XaZMNAnnzb/A01/XQdaOt0JwJl8tr2HK3g7WTJmye&#10;f8ZtbfsNVy1Y90zaQAN6bziCM7DyYa8Or2pDyd/5x/IIKdp7iKd+/oODLEpDQmXTq2n/hzQWrZau&#10;pteWAsdv0Jc5VO3llFkYi2mtafvE9VspO2NfNVZabrahDx2cvwvK3Pvt1tl6+hYe+vnAb7MWWV6B&#10;cuuH9dGUZRCVb/L5l9tBDMCnv8Sue0BgTpsyxnP7Hd23ar0Zl+ytWcd5mcOLHNZv0uHlJ/rVGfOJ&#10;g1/ezoe7xkleH3g7eEDzpckPdN8u+LqmOLShwaGLtcb2e3P66gpEwHjsdeINdFtN0ktkURkd/7W4&#10;heo2eVVUhXnKHsh/LaPu6EWhoI187n5oYnhvOlMnsb7Pblen0oWJ0yeMa4i8Ep9wLUcGcLuWuvRX&#10;NoeG50JwsSdtq0N+BXTCdfDV1sOHQ2/2+rpPiGf80MbiVY7Bw4PEyg3+2FupcVtcQ8/ko3XqAHwy&#10;xkN9/1b+U3AiQXrXFIfG5V3Y+BQtbnKtfPlQer6kzTx0xp0Xy9NFr7d+yq2egLJX+Za3Gy3TDrRs&#10;hS9mbN999U1/S926w5nNP/7H/7hxV6d//df/9peffPJJP2v0zTez8cGYPFXegVODjCEAH4x7+HTf&#10;lD4DaiYC3WyKYl599fVMKjIhzSAr3yRvJ6CeEtbOEi+sADrgZ0Jrw0ndZRpzo9AxgnZgcKMlnTaT&#10;XHnKV9BHoNrQnsM5+SYTP/3pT3uah88uNBnbEbKg3sIGZIyAK4h7O1ES8cOtneVNKfXbkU9g0K1/&#10;8JSzc71h5VJHVgc0ygabJ2w9chGvrK4goG2NVIN1xJN6rrOATTvjCA/tp/62Vz5acsLKaicR8MOh&#10;Pjqrq0MXWLnKW56GpOB52QTSZ7OiizgDB6k+t+dQ1VsSngofvBbR88mhfbLK6LZ6Yq9tN39s1oDs&#10;0GcXlrWZw1/lkX+u8b0Losos/+DbSR/bUM9mw8ji+QnU8ipoW1BueQUGLpPdd2xaexvRW2a53okt&#10;XK53AdQFSnAgB57ad/qbjQSB3TnAUNYGtrI8Ivp3g8STD8Xhz9M3dPby1ans5zXpfQa60h9etEN2&#10;2rTbhoY6wDrByKGfAhzZz++z4IFTU/3qL+6D7r6B1UkFW60Dv/c1dGrblII8yKIb5CFp+Bm7x9PA&#10;Xb7VT2J0Su9AE3vCj7bnrdA5uCEj7Y2PsBCYBYi2Rq/jcAV61dbqWN2lzaH86n/anX4jTf3ylPtb&#10;/sEF0FG8AULYOj00vbSt/uKccL9P1DICXEtD8Z70DUuHdhfvltk2Fu/SbbC7yqvprUGr03bh/E16&#10;YriUTT/ZieXiXMC3/hmsM0ksJO/wB1snBykTroqT/DoJq92RxPSNHl6Z+MUGjDORchYWsSu2VaLY&#10;lLeP5u0rh1jGKhu1H3z4/sNf/Nmf9wDLoFvZp7yN5K/jY55mvOJ/+mRT8H+bfsFfCF38HhvYCbaF&#10;sKeH8UB2bI6v4oOq8/RNfsWC2+8B8QH8SdhKu+p7Q1n9UH7ki8+R29jA6M1DGmzmvrnC5yX35I8P&#10;rHwC6qN17HzsCz02gJUl//oF9LNBPAUsdLpoSD683TSJb6JbG1HkCI/fuvrtb3/TDc5XQ7A6b73l&#10;Mzxvp5y681sTZGpz4KNMQCyc+ROyNbDXf9NvrtFpMq6Oz72VjtISWyyt3todenGNj29CxxxOpD0k&#10;h89CeO8iBg/xwyZC+wapQMJTJnjhTJ2rDCr7tDs6+F3YsNe/k3/02D4KIsPR1/QZgV20397093xo&#10;3ZThp23mzZN2xsTjZ/OfsbMyDug7NnL8LgnAT+0veCyelOX70PC5NxE//u3DF48fp/WH2iT/hva1&#10;YfJiNztGuS6u5Jt3eThA/0C7eis392uDgjTXNsPpHh746k+jS/1HG2zDPeOPFAdX6ldGlc+LMiLf&#10;+JOU43u8VUXWarPrbmgF14/PgkeZ2Ig3suotgkpJfkYV97APH6mfu5fRmjEvFpQ27nm12Wm9vwfV&#10;A5UkDP+zgHFoZZP2dhASGixsLS59MvCrxF+F9m/T+C4oxzaG7y4Q21bsM/U7zuZPSHbt+jbHdJ9r&#10;/cLcwPxWoc574hv1g/mc4VvdrNN/d2OALthJD+ZTtxtAGkBKwsi2zI8svb2Yvk2WlYV+2QOsSCxC&#10;5CuExS+0fwe6WWJ+EvCgzDx4EG1EDvS7m0OdyySv9PMRaRsMnugiDMNcu6jiDuR6aegGwuYndnio&#10;jDoL2rRgIoPqrtTOPLefEk5MFtILQYUOwYaP+t2cCD9Lr8Mdbbb8KVufnPQt48Cz8kj99Q2F4Olh&#10;Zsr0jf34wh4W5dqbwd+nz8njD/AoT70e3KmbPIfc+mbbAcqk/O2ADR3fpn9bQ8ElP3UrK/6oEFxp&#10;s37F562ePO0bcQ6mcDTyDY/kkRTpe2A5EFvQVtqt/I4cquMD0sh8+szkC9eyG7bMFQTx4lg73njB&#10;Pdiy13KLR7jWW5ybf6VZOT4KKLt4N03/W98Gdp7PLxtnBmXqwKUPJy7+6ICd1tbTB9ThE/3+2dLa&#10;sqVn/luahLu0Jmz68nLlaUFY3hbXlmk8Vlxbr70FQuDQdg6wrGm03Xka2wq0fvxDf1vhyJT/6gZz&#10;gEz6ue633uzh1atvxOcHrz6pDXN363YP/1gL+n1Nn4UzpxJW1jZV+rBNaCUj/t714hHzTx6SkS/g&#10;U5A3fUlfSf/InzLPyRrfKbey2XrLZ+dRSdYmEIo//xTf9MUFal+RTUV7yr8IQvkJ7exBUe3SQfte&#10;rgW4x4Zyo01VC6cvp9z6LPjWJ+vjuzna9k6bveRDpRfRhlxr5Nira7lb5lZW1vnzb8OUvQdZ7le2&#10;9GaMQx+rqx8PDwiCa8cpsPX1DXMWn3q0lms/i57ho3v35tvbBxfm/vRP85oz71AWvj3Eks/GKrfa&#10;7xlbA9f8fXMdSFcfPg9ruVcGn/zpPLgw83IPnZrb88fmWvx2H9xN2bWZzkNSpvxnfEVH32o21oZP&#10;40rlog8c3azNFccNz9yjHY8+++n3Z8l9bXl1YTxyDTpesLekg8o++EYe49eqt47/bLxFGpTbuLQe&#10;fGwO3dvetrWwdbSxUDkf+eN3cS9d7vFHTu2F8aUv+YmKWApofuTT8ct1rWrC2ldl1HKnfNK37wHX&#10;P/JRmf/4OsizzdgovN8PgQ5dzRt852bqbSCvcy9qm0n7LznAEkcznZOlgd5Hou2/7T9kGRq0QSb1&#10;u5GhNzF3rBY6H4teoKkNNRXKofs5yB85bKGgbpv9Wkpkw95WfooUZ9K6x8JOE7ufuRMMCZe4/qvX&#10;R3bBw9ZzkezNvIelq7p7AfQt8TWsvbRtcgrfWTSV5vJ1qzt4EaH8zU8eHOzUWmtpwm1RBmf7T/xr&#10;5Z+4umh9Ptc67If6AmunHmB981XXvPrG9+mHu89ubDIv2329PZzaPmnskS6tsXxpAXNI5Remzpa9&#10;9+nSHn7pZfxr5BW+y9dFBqAaJR/z/pStnPid2lJ8E9viD6ylL3130/s7XfZgjr8U69PaqDwP/+KO&#10;caFv7Qmlq9fVz4aSF10rU9vv/dAOntNngraKO/c3XUoLbJ7Q8urlD3/2Pcilc/n6L3dtteWrZ/pO&#10;fQ+L1d71PDZxdCSvPpmvVOXg2H6nXxQVmo6PFJ4Nk3eaeg/10jBh8wXpaGVvy9fGy+MGd+p2LONj&#10;z3yJj5BGV9aM0rY+aHsnuCbrsaOB1ZegbbB1xAPuLvREJj79+t3X3zx86gWrL588/OQnP3n4i7/4&#10;i35GsDOAv/7r//GXn332aSaGn9XwIbgNEK+OYm1e9PdENBzj//a7PQyw+TWbTSaxJhBe651BfJ46&#10;4XQozEagHwg3ATX5hBdDa7wbG/R3QqBzKIfZ6ZjTqWdD2mdn0HEWVwGOoJsYZ4CHX11BZ1Beusn2&#10;z372s7YlwKfeKkNYgY/wwfPC3nzAgLbTLQhVXtoTb52mtZ548DJkAa2Lp4vOg2s7cjvXoZGydVZ4&#10;BfHyfE27husmnMlQn0LvQmoch7cNuiA+shCkuy7dAUGsrdUZXkLV0B77ELYdYWla/jhQHTaJ6bCh&#10;Gbxss+ql6OKbLlAcqnoq3O+o0O0eVG5eP8X3Pb3ZMBp5COjQDh605fdY/CYKujoIJL2DSuq4Jl9v&#10;Y2jDNVpvXQjSlBt849zwMYce8zQVvVwdg7D8Lv/wKO9pp/fPD+p724z9kR95qgNWh6t3HOFlbUE7&#10;nFw3m+NcBO1u2x04U4/9DE1kfHcm2zf28xxTZ5ytUJbTp9V3oK2vD/7YhHIvwQnCc+PpX7nIv9Tk&#10;bCNfNEDZtNBPf/QukIv8tpv2DGZ+pwpNTQgFyqwc4VDXAL58KiPAUTwJys6mPl5HjnTuTT6/OcZ+&#10;lFVOWw7d+Kj6qdSZ+qOL3JTfpXPblU9+LXf6n7zNd9/6Ceqpv6BMcflj/wn+Vx7di1e5e7ugRRuD&#10;NHHup12wtrHtLEyYCqVt5bM8HBkv3cvP8txPUp5BDMhPRvML2hnsyUv9xs9D/muZxVn8dGnCODVb&#10;5loe3k7y2P6xtR5oVR5pNxjbx7sYnDevwnzwzaaxiZKDKtep3NiByocfvP/wkdeQf/6zhz/903/8&#10;8Od/9me5/nn7YTcwMtZZXPJDT758+vDk6ZPbgw8hqTzsAZY2uhEj7mRtFrHkiEf2xlcZ8+iHD9gF&#10;svHngw8+bF0TyW++/jY24WnSdyMNbzURc/+rPOCcMWj4Rsf4Dr7C5kvo/iH+cOukXEvnunrMzW7w&#10;uOezTJb7KShySwE2gcYuaFK+fiN1qpfimb6t/kz0x271MZMLPNrsfe/d9/rZwC7kAzbyjS02oGxE&#10;/eSjjyp7nw0y73jy9HFtayb7wZ3rNBG5P+kTaDbaLZLrt8ghbVt8WYSZZ0hnhd9FLvsUms9PdlwN&#10;H3Dyi91czpjhEI1fY19zODC2TZ42/Lt5n2t4R+5XWF1MX/ndMHKvwN1Vbtqfvtkn4fjyxM/1h8jW&#10;eHQNt/6QsDjUnfHzeb8H3M+c6NvQcH8ymX+T30VPyqjvnq7VYZ8ff/xJx0A6M06J5cElXR3y2LlZ&#10;CGqe9gD7w5+wsinNSeu4wYwjOziG3ofKGn37FDDcaIIfwHOTT3BcQRg8A1tGHbrUAH+k378S22EL&#10;ekXnUCrzZbHtvkkU6GcE2XcybQqoXxwp6veuXs0849Vn3/cwq1nmUq8E9Mn8exbgqzzYgQZvOCnI&#10;v3WulT7lzT/4ao/mIrH375KQEfYhvf/hh7oqlpw/aFNv/HXqRm5w9gAMf+gKti6oTp/tXFKbaX90&#10;lfEtciWPPvgS3OTb39t7ex6e6efmUrdzQbhTXxlvjQ1OuuQL1u7P+Bi60hnthpQevmDK8gtnrhce&#10;czH1kq/9/Ks/Jgd5fTJVX4ht0uHoM7oKL35nq2MAu4Urdbvxetozf94DOHi027l18roBQpnaKFCs&#10;RhMQEZ2iIVWmXnBYaOKl9pTypYeM007tS78LrR0LFm/SxeU36T0oAu2naDbGDU9wwcvfd5wJvqWJ&#10;b23fhAseUH8VXxHd/RCcDq/mACt+u+3MBsW21zaTJtYfHV4ZG5oeXPCic/zhoTc0zCZH1lbqHTzq&#10;D474k+NTvsuYqC1yJee14z0g9MTpcEmykV3uyb8Hb/RX3VbzDWQnrM1Wr4lfDGMTA7WlU3ZBupj9&#10;Lo5r/oJ0ZRfnFdeGxXWtA67h2h4/dfVbrrtpfYHdyNbfWla/S79hv/rYfPZx7uGuXQa0qw24bYKr&#10;K215qO0dGV5D8+FJH9p+CZbm9vOTpmxtm10cfNLkrTxBCUpYu2GnbMCbvfizpvbbVcESOxudK0Mm&#10;5knBvKbePrZ8TX7GBH6FL8qcjXfXBvsz9njo1RgF9rcSbfDDQSalMfWFyuMikuVJUI7c13+OHAeM&#10;vTuGXX1F5RQZCotHWB3c+lH4XZ+xaVBXx/GtQ+OMQYL7la82hI2LI1BaUqF+mB6DULvwV1+RsyC9&#10;hxv4UiF5pc6wi6byMy3Xb6IlANf4hunz+nAKTrleTb3lmz0ZhzpnCh71C6G78sg/JZWPOysO6Ve5&#10;Nf/ABlWF+mFjHJvAs3ZkpDAcbSu3ZGo+2AYTzCPY4NrCylVQz/WMddFDx7spox02qN6Ccnt4BbbP&#10;qrOwtnvrz3BkvLSGNad1ILv9Xr52AP3Wt/PR/Gtk3jlv/uiAv3Z4ZW+Lvx3aR9ZjR9Nv73IYe6m/&#10;/mHWJMY9tqNE+/+Wv4A0X2+xB2E/wm+qsov22dC39tXxIvTBjx5jSdvIH3ocSutPHozrfkLnKvNW&#10;v3Gl42KuF58+tn1FXxMvXNO3HwrwkR1Z98F2B5S5l46X2toBYWOhn/2zxkyS/rG+sHMEcJFJ/rvd&#10;30LTRn7N27ppOxc9rPE7oM9Uke+vMRk1aYK0hZO04VYkAI8YsPz/4jewYj+1IpmZkzZPmvls9De+&#10;YvwavOZM+yUADynVjuiJzBNXRuFxbae+peXu4+HKRaDnztPMYdybh/IVpw788Lk2D37Nb16z5dDS&#10;uQH66DC6qvpc3/xWfBkZnLY2XPX8h4I69r+m6Niheubdu4Zu+5mbrJ3oUfVbqpyg+toxPuHrWnz5&#10;7yW7OLbRZLykYIAnes0D5Ed2EY4CzSNz9JSm3JsHesCw68HE3bekO1Skva5Xco+WlUnXtimvveJo&#10;KnqHV2u37W9bxjUcQu36+EN7cQOzj6EN+fiq3vmjw2d1mnp+p3re/gSxq9czx8h190Pq+zLO24uh&#10;89SBT/r6x50HsJnSR8agxA2PAr7xU7km3G1iZC25ce+jo9UJug8v8vwT7vKjV74u+M2TtR0E8svj&#10;4d3B/Fyn3qLJ9VUe/ITG5wsJWZPEOIAH8zrOfjfpUzc0HTtCFzuvn5GXUFkAfQFDKsks3epNUsto&#10;0536xcvO5I88u644fAkbC64H7mXwoo8KYwMrC2PQ6Mk+2O6b33EMCJVZ5TX2Lh1+AKd0bdzWdPEP&#10;wxrCgyfl9Mlnaefzj71g9c3Dn/zJnzz8y3/5Lx/++I//eA6w/uqv/vocYH0RQs7G3Bnk4UGcit9n&#10;gLQ41/j3WcxPB6i7qvHN4D8TAPFMMAh3BkAbyJ7wtSmlM62A1F1GywwjPwwzWGV3E6VPYmXyev2M&#10;wObtU+6EtBMVQdvC4jQ58eaVTRNl1euEIe3s4LmGi5YVrFCHmnDNF0YWHMXd+NWxKCHLmfDFCE69&#10;KipGgKYaW9LVqcMKri4WQ4cFrHRQxSdWVr2F4r3QtHwKzTsw9zrI1LGooKuV/8oarIFd68K9+PF9&#10;W3zkWpnlHyCotOVvaRSGRxOVlZPE1P3BRtU8beutH3oG89bMvE7v9dp5Cu+L2lA3IG0AdLmT0B0L&#10;9jY0kCNoB8uEEQ27+ViZq3Lo3g1ggaNF9zrQ5Qsu1+rjG0hnN9I5P+Xp2kA9tgNGXpz1Bx/MIm8+&#10;Fzan2IQ1shj6q2uDV2U0C5hu1MOfGzQP3pnAdfA6dCXKpDi0hl9pZIvXTiJanm3Qx8A6DIDObmK1&#10;XGy6g97ZuPj+mzpgMma3NqSDvG20nepg6CanPpGfvukwFN3KrM6FuU9eYoOaCT/5kGlt5DhsPAlN&#10;K57n7X/D8jJ6macE2jfDB71cv2+vbbLw5B379zS6OpV78p5vE39rq6FHOx2sUmbUVXru8d2+luby&#10;ifbgmoITqa/KwNQbe5gD9b7RULrPBCb4BOWv/KONHFfOS6vB6FQJPbSe/1K3C7jIykBZWhMvCOre&#10;+E3+9vG1t+Wr7bWdQxeajl0tj4tTuU68Dn100jYyadygqH6HTtedFKcve+Oqr9unzrfpp16x//qb&#10;8dnt25GTN7D4gm6GHhvpxOrIMwT0IOUnP/nw4Y//6I8f/ugXf/Twi1/8/OEfZRD82U9/Gh1lgPzs&#10;s4fHj7+Yt4P5g8ie/+FztMV2lm86BWjUBhnNwD4bFGNz81kAY6uxSjmvPe+blx9++FHHSXr69tv0&#10;tbT38ssOuN6rFKbvB1tksT5kJ3h4jRQnLbzOk8ORQcblEBU8bIROh31Ioqm2hX686J8O7tFJF/SH&#10;j1vfSTudFKf2LGIzHp0+VN1HpuRaPVUe+tYPlfOHH3yYxfHbD96+cohos8lnE598+aRtObz60z/9&#10;09T94eFv/tN/rOw9/aq+fmxBzO8/fvJly7/vU79vvjVPMm3fC31hsZNHtw6vvgpPXxgjAj4lmMLh&#10;azafu2kQOneSKq2TTnOFxHsQYHE8+tRPpi+TMZh+ZzyPbbUPJe8mW1SUrOoMUfe0kRNe1oZGhuMT&#10;mn/K3tva9u7tQ35rS5pGEi+d8NEnPtFnE8U8h07VWV/UhWzK8/cm7t52dtBKt2zToRIb0A/Y/jdf&#10;z5ur0szzxMaHWx88eJF4pVmb+r4grXJOXQsdvldf8ASwH2ft7yce21NWqFzYGDzhrfo7Mpt2yGXa&#10;EjxU4RrvEyZfu4wlnPegyltY3szzZl8Pr2Lf/fSkdlpt2q+Ek/ZS8L6anEg4qekTXVGHLvan7Wl+&#10;6A048LBQ74Kc3z99pW/+aL+6T/nQ9GPo+DbNfX+e5r3h8l9tgMxWbmOX6FLQ9WsWgAG6NC6phyby&#10;sYg0rirH/gW2YP7hgKpySQUY+1mXtIf+bjKkPXKcloLv4OwYmHhoTxzoQR7kwaV+/ksfi746D4lO&#10;Iij48cBWe522xdOH1HUoEn5SxhOanib+Hq7kkhffRdTzxHBo7WdAY0cp655A+8PswaGNCvLQgi4p&#10;Yy9oxQ+fOm/MdoF9+C0x1RcFad8lH8f/jZ+rvfMhKde/5POR+kB5Ri+9pz7uKjNyStv4GD86shlb&#10;l47M/PG58CbWLtyVKfvxOZrzSRrtqQ+0te2vf3O/T3EKrqvDo8fKQTbe0hb79zZgP4EZ/viCPczq&#10;Jg98aMifDa3SjO8zr3Pd7pF2ShdakneXlcwJ20/A8/0Z3pH3tcyGLcNu2RJo/7vkla8Dwta/4lsQ&#10;ruWuadtO+0iCvKVLeJEOfXPHz1kLzyb2bmS7l74wm76zjuL3bMzW9mMn7LB9ofjmIY19ezPEDS3R&#10;R+3kQpNQfvxjc/TU65HHlV7X0pav5W1533JA2HLmYTt+Gi87h37rzT6U503fLdcNoVPGnLN9gx0l&#10;Txvwrj8T+vAAg8y9Nsx/zVGMMbveNxcz3sBl7CY7AMfqXvsb9n7HkOHr7kP9dT6fdPlXGoH0HpCH&#10;1i0D4F05gVs7B+Cpv8rfylCbKEt2rp+fV8Mh3vvSB2doEFqmdK7O6H5A0Gvm02dRtgYSbvyda/+H&#10;0hvNgH62fw/NZKT9yVdHKMpcGi8ri9hVZRB/uvQqz+bqtw7/TUeT6srPRcG1vKbDlz84Oi6sjz90&#10;zppz8KBFmjnE3D9rf9r1o3JDy5Rfe9t77finDPraVjdb7314dbPx4lsa1ZPH9jZ2INS+AEKLNHss&#10;6qGBnPvFoKyN5411DwSYS49/ZOtse+dU/K+6a6/oAK5vtpY/83A+u/Py4JkN9tOPV08gdOfiXJ8H&#10;at/1JZh5eAheNoDWwX/GM3QHN/qsh5f/gdAT+nrYCH8CetDRsTL14VB/8fRB5PDuoYiuQQJ7mLfl&#10;0CDASb71pZGptbq5jr4vLH1bZ/kWOvaFFp/c1dvXpre/A3LIfze5zGfT8A6BPIYy8poyqZO2237S&#10;vou/Mn+ckPz+L0vZk+Jaey2T2y2eoOyGXrfOQFqaA5XApglznf/z71kh9pU43Dfeh6/KB79HLuRJ&#10;NgFj95vRfX+LNbj61nnoS/Hq1wXZ0CmZ4KXj0fE/8tzf5lLaCl7y73qd3Wgr7RRPv/gT+y2OwbP9&#10;Wj0P5tT3lNYQkbQb3SYU5LUyOPU2rK43wLdhbHjoGuCXxWOTrvc+HagHDjO3Um/s74avZKEHXbkn&#10;4tBR/smBbPCojyauvaiWNl9KBZ9pfOv12O7OM48c8FIZJ+Yr6jOSrx3p5FyeU7YHxCmz/G8+WqzT&#10;Fw+8u38/8bQh8Af6k7zWLx13XwZcb5n64vjGHmglTfv1QQeG5uMHA+pMfwmNB3/rpIwHE9BHJvQh&#10;rw+m4iu4OrYhsrKm8FO/eTOu8Ced7170PPJgg+N7lDOuVR7hHQ5lQtWUyX/+NLbptd3of20FfnnV&#10;5wF4avfBe+vDcNCjvFOm413yd57OBwHXY3faQd9pH/25bs9L0bt1jxykNT5pyi5Ikxeqh6fgQk99&#10;FLz5t3uy+LoFPJzLaWPgRf7BylQYG0vdxMoZz+q/g19YHMKUvdu4vOX/ll9bHTtaPReSJx+NrMK6&#10;4/EXX5ThP/uzP3v4V//qX10PsP6qB1jAptEayBAyb2LYAD5+Pv9VbC0zjA2zJqlj8IxuBhj1plyI&#10;D16LPwwgbg1LO6PUEZwYTLsjoJ3EevumT2B96RMCs/kGduA3aG4n3QO0tpe4HS4wb8G83zKLs3Wj&#10;hMVXY70ApZW28CsWpMO3tC79k4+/6TycNWe+FsMxtxMdWOWqz6HOID8gkGVxplzlfNq9KnwUMzRV&#10;8ed+43u4GwZHuo4K/uV/DWzbKA8X2HTyFaurjvpLN1423Om5G7Ey/SxK6jiR/vprE6RJQ0PtJHlk&#10;pbxNa3qy0eZgCwMdUMil9qeNNpG2TcZXl3MAoxxabVbcnPThrQ6EXPIn3WR47dtEvDQG8AQ6oKce&#10;uQ+t96caBPa3+QvuTWrZnk3raXfksTyUfgwI6bCLj811M8BAm/wOUKFzJhho57eSnokC+hwUsSPV&#10;fZpgJhtskMymrRm41RzZ3XTaQYg94Z1uvN7s7bSvqgfjpd8eQuYMFNv/2d44Hjr88kv99WnqcW76&#10;vPaOXwkJ4br4EnXh3revwhPZdSA59Bdn6MPT+pLKLu0sSCM1bS8fV/m3zaO7TuQS5Hs6fTYT5u2r&#10;2fgZRyxsPTEQZkC84x25ho7T1kzaxpZ2oManGK/4nr6QMCgboJcsZk9svJ//iX3pK9IEuqyfPTxa&#10;QKCjG0xL64mFq5xu7Sa03AU2bLlNxxO/WYWjPmn4MZGYycTIcyereG/RJvpvcGsitYfGQu4YggOs&#10;/DOkkJm/SDF/Z+BN2W6o9fr7vmLv93o++fTTjAOfRUZPa6caMDmvvcZWba6TT9Am64f29Q8/fP/h&#10;T/7RP3r403/8pw8//elHXRApQ7a//ttfPfzqV3/78Plnn/dQZxaVPnn31e0w3aGZcaaLr7SzC008&#10;rT3A1c8OprzNlieJffpJvk0eD05YjLlnf+r6HFz7duTez6i+8U7ltfpsf+9EdMZUZedQE4/Tr12T&#10;l2vl+luVyasgyd3CIvqqLQXY1Swe70/PqMf/bR+Shga2ZbFZ3tOfTVp2spf/Dj3fdSx1EGWB6vNk&#10;77z7dn8Di+xXVvqoJz7/6Z/+kx7mf/rpJw///t//+4dPPv6km3j81W7uwfNV2kPTz37xi/rPTngi&#10;OwJCl/Hegv27+AtvD3jT1uEVufsu/H4ehiEYZ8jAIQL5e+p9PjfjQCbjYGW2fkM/GJt0sf1CnjKg&#10;oj3/C5XHCWx9w+/rd6vbPxSmrWnn1tdz38USfOlvpcmfsuhJDC991lfHZvYwigzlLeh7xZkydOfJ&#10;dp+QVnc3XfFqE7G/tRX9C8bO3SjSx/qpm9TfgMZd+A53wy//uItW/Bhn3n7r7c7D0LcbPvAqszJa&#10;wM/Cyq18kwk5BKYtm4Yyo+/YBBpbPnb1LGkW1txO37jTVmRQ+4k928DvZgRc5MyXwZr8rEYeXn3p&#10;h/BAs3fd+Uwl56VKN0xUTVI3ExUIDXxcN/6ZR/1e+Ens9lno8Am+71LYk7xNK40DAt5qB2eTjSxD&#10;QdLNA+ZA0eGvDb3aZejGK1wII2tBHzbG1YbTbhpq/+EPmq4OWVSfoT91+eXx18PzDfr38JAReX4D&#10;K3989d0vhH5+m75yz0716bfiF3pgFBtpbPEaWvh8YDzrIj9l+4keckVHcZBr5vbhEQ9JLo1jc2Nb&#10;8tifcku/DSDBfftUyvUArf3fk8jxAccW6HAPg/C5NtANufSNzhECYvLbuV7tr7K524bQNpPfxe2h&#10;eTf4PIxBVvInqJcC6FbwxANpJ/Frgcz6Y4v0Mzw3v9IbWocOtKWstlNmdI7Wgco8vNVGU07LNp48&#10;BECXtfkDvU4B2Cu78pOaSeNHKuPklZ7SIuT/yPDab2vT8P2eeGW2aZV14itswG99VwBf6hR/yiyu&#10;xbPpz9Fxym0siF/EIcAPFsfSJR8dleuhQ8x/rR8zzoOZYxpnZoNor43p6hkfb32hdkJnY5/wmCdM&#10;+fT9/LEf9rn0gmtQJhz0SpjrCSu74sq1sDiuPC0/QFjeO39IzGfqG+guf28+ynj/bt/kGN9119u2&#10;0zXAkevSoR3Xyvft+tBqvvd1xn6/O7rrevMwsGuAyowcye3IFSzOxsGr5dLeccCm2cgU/8PnrBlm&#10;jjtzb+UF+XAam/C4slj7uMpKePF+5S+sDNTT5tpJ2w5e4P5uG0MfHOQsf+gcX9O1BR91aIW9WkdX&#10;6nXTOPHYEnnwGUNb6VQ6qqi/oic3cCRPG+TR9g/d08C932mH1aGN/0Ibey5tySNDGOmHv1i5oK3t&#10;X3Ctf5K+IK1risCUTxx8ITcwPkr66oGOzFnIbkO1HyLoHj2zBo2NqY/f09bStvSYY26fkS4ovyCo&#10;N7qbMeRFgEfQrvXCrge+/PJJP8HKrmfvwNg7/m7n5JtnfgvP2uvaDJq2bwlo9dd5TPqnNnc9ihfx&#10;yLASaXDP1sy9dv4lbe0fn+QFH1oWtFk51Rajc+NJbEzdkc/6yT2IGr+xAJ95/T7gCuDdtSRYXYzv&#10;uz8I4M02vnD3FuErXcFFxyuPUXv+Mu8qvmexp2NHtb/YbIRR/SfrBk07suy9dPgapCYY7BL6cE2u&#10;57Bm2p0q/mKT+WOzwoyLuT7IYFpNQBcy5m6SGgEW/589wII2dKOgfvfw1DyF57KAhs4hYrNv2nOJ&#10;fM13xjYg4lOie2N6/mr7yVP3xT66vmXvBe0FRf23eQQ5W6vVXgojh+nXU5h++sAP3S2CQGk/16At&#10;5L/OpQLXdm/tq6f8CWPDx67qOKa9axlh+kVk+G1s1Fo8dZStjz1SnP/TjrKID2y7zWz68Fq5wbft&#10;BY/DwnfMfdNnat+pL9654avp1x783N+FJid9/nUPV58DIuOdeX73yfj11j19rySMXsYXj79YMPdu&#10;f3o0b4frU3De88dv3R7uOKwZW+1beGP8Ng9JeX6vB2pLW/D2obP89QDdX4jqeh1+/TYxGRlvxkdl&#10;/hAclUPgqkfX0pYPNMFXHZfb4XdkePp0kju3ZsMp17ZT/6YTRdSHKIGMzbnk10YCDSk38+SR7xVH&#10;LUX1xZOy6Gj7YjRNcvsW37PX9QuhD51X2tWDasbgKbdBG5Vm806AcP5ryeFpksbvG8Oiw+Amq/rj&#10;QPWSgtr+faFthb5pa+gT1F+Zbv3KYvGUCPSPDLfMjceDR973HRNmTli5Xux4yxakBbqey9rdg3Bf&#10;f/lV5xP/1X/1Xz38t//tf/vwR3/0R3OA9W/+jTewPusGxh7k2DD2qR0C6OZaYhvvpTkEdoOnSnM/&#10;k1lE7SbQHLrMWz0l5BjhjemEZWgPLfp0ygsDJthBvZOAJ5kEPP4yaTYOR6DwzMCYyUBo6VOnZ+FA&#10;GDPZJ1gbMPN5HBNtaQ5FTCzQgbalqbyEXgCH+1XgKmjzayCps0FeF4fqTULTKVnntfmp/NIOOLk+&#10;sZbrq8HAsbIbSIdup57J05U+8cIfCsqVF9eXsssDGWoXXvLbCfW1nToVHf9MJNBMTw4r6AkOuJYH&#10;waBFAHMQQac2xb7uBtjXDq6+8QTSTuLGDkY2IwsHUd66evLkcfIysXvNa+oG29hmPEonJhWzDjt8&#10;qOPgyyYc+XK4HQQCZNqBIDK8bhSW19ouWgfP6oNtcUfTuSK78OQJdXkbVkZXEETaN3AIbK84a5fs&#10;Sb3pO61zqctmdhKuP/aQGC8ZMPDQDZvW24W2sjupGjzaWNu6vwk1Njy4DGYGME5PH5i+N29g0etX&#10;lXP5jiq76OlBYQaikOlTo/o+WdJPf+w7vgSObq6fttsPO7GcCS26yITcbOrshHbwou/VysibLCb/&#10;m37lp/aWeBdh8rZNMpl2h2d5gvbYwA7kcHLwix9sUNZAszaCplhB87bcvTT/MDSUxrmZrBR6EfeW&#10;RdvY+t2Xla/TjwR07IA6dIytDL93G0xi06+2OMnXdqdNsbDlrmUa3OffTjrQs7D19YOZ4KZ+qki7&#10;4Qq49zf4gHL5kxQcYtIMtSc79VlhaQyom4xXX3+1k2Nv5Xz2+ec9MAmC+nqb4X7PyoLeAZSn+TyF&#10;wl7feP1R3/D4oz/+xcM/+kd/8vCzn/20PgAPe+jy61//+uG3v/1t7o0t38yGZe14Pi2qD/TJQWNR&#10;wNvE1wcf8ChWFk5jlbeN3Pfp5Hf9wPTbHXumj4yfhQ9gkU99/bU3I0+HDaNTZWYyNbok83mC0cGT&#10;By0mvZsz6X8+MVa/EPugD7LrWB5cY2MD7tfG6ivSTu2cjR276kbl6T8dmwM2u/lSuuJ3aofhh6z6&#10;Fk8/Q/dV+5a83VSHQ9pHH33YQ8Rf/Oxntan/+B/+w8P/9u//t4ff/OY35dUTlhbU5hr40DfJ7a13&#10;3q5MtD9WwnTCV+YOeMF/eQ1Oh5xfRV/afcviPPXZKBq1iW6T8fnMS+wmi4YZC57foGJ0/T/N3cZz&#10;tnsAGS3rLwXJ9RaYrDIJGwvKX/Uw7UzYdv3hUb3Vx+oGbNk71vENApyj0x+qv1380wUy1q4Eacqz&#10;P28e0h8btpkBBE8I748KW2g5EPPWlP6Dhukr5wD50GviPCwPP2RBfjN2DF+j17OQiuxXRvSjTuUT&#10;OtEKVlbFl7Bttb1cT/2pJ/Dl+in6HE71d6+ak7Kx1+o7tulp1XkDK7bE10ATWwni5sE2PLAbfYSV&#10;zTjct7AEUQAJ48tCW+JXUtl1elMgV2gInu2P32YM/C7332YeI/a2kTng8tvNhKC+8Xom+eSrz5nn&#10;WhjuPM0iuBuPyWcc/GdlFhzmnHyR/rMy/faM0Q7c9SMHNz3c7oE6vxx5JG3HxdXHxOiNrUVCDrBW&#10;hvwmHXZTYFTS2NtSFuhvR+c2ULrQPnyQmTohtvXqU9hE+H3JnAJPRwazcJ77MDh0phl92htlfOh+&#10;EqflCzMOvHo+W2Nt0nJn3uPAjNzggY+t8y3kDi/fgWf5a2tAv2S7M3eaTYXSeUC++ubrc2DEGu5z&#10;bXF5lg5n8gTXwyua0W7MT1vBtVCcieUVUn7waKOUlgZzu8o46WK8wK8Iu9B+1FhbcYDbAyzZ/B2a&#10;DgzWSVs+1tb3Ce4eGqJDG5BXr9FRcON1obZ94NbXD1zLXeFafmkqHwn8nTnjizj2/kVonzjwnysn&#10;piv4Zz58n+9r/yb/6sh4d7eH2lag9pz81fPGxW1MwlMlSh3Hr59y6nWtlZi970HqtR8vL1eZjIIG&#10;Nk0ZOKcPzAGWtMUhVH8XEORdZeB6cfXJ7G5szWY4n7518Ad3f9Mv12hRZ2Wx5dbny/825b/M/OHJ&#10;Vz7dPA8OLex6QtnKOu0aP/rGS9qdg6aRvfxp4047n0UfO+efdXToP3pSfukmGzjMR3acYuNrD/hy&#10;LSyfAI7ts0Fyysub+TL/ZV7DX2tzZMFPHD2nnzdN3UOLUDoDzYug9tCD7EbN+X9U2HJ87b6pevNB&#10;x1/onyRjPas+vroXcHwEX7M0FG3xpoX6hMgAXRmzZJCTcYms/J6y/Gg0dLOPl/pg4s4BXwR1Fvhf&#10;+MhQmB6xvmbokNp9kso6fbQ6+KEyeyfz6/femXkJmmrb/oKTnEZn7GzkKax/0wZYusrDkWVl8ELY&#10;OsPD8EHmpVW7p81dC3hy3GeyfT7bNVs2L+mhavgR6AJf61/ggGtxX0E7a3OCcrMxrN3UD67qhP5T&#10;/7bBq+wIsvJkf2xbv4EXvvVx6F+/KkZv5w9JL+8HOt40PjIPOyt3NiC4XkD39XrvK8vYCf2hhy8x&#10;z+zXKnrANm+vdDwLX9pStzRmPbRy2/b0j+7NxL92Lnb4L/vnOi3XllHp/4kDyb69iZU/5frg04n7&#10;ID75R87RYMvCWxmcP5ia7PKko2vDlGm18989tEogUi3t/+ABViGySFqsprG02Ztl18bmYwv8AIht&#10;mCt13h2atEOH5Em/YgE/IRorba9/uZfOBn4HlI9j6W8vscHTx7VXn9JywZFixR+YPjw2MPLTnN4/&#10;YVodWsDanDL3kLvYWuUbaE4qubrhLpY7HvRuf+/nDBOnQ/YQyypwfF9bDtzxLp6Gk992c1l/Urkb&#10;E9jJ9FFvzT+K3b75+qPK+h7QknqhRfv6o3G0fdx9+kIPbZOuXxiDgPz6KfX4VrI1l45uexgWuO4T&#10;Kb97fNu/xNf8G06+IkStDOsjfEUl63G/J7/lbpD2paEVLTPfm/l/9Z+xzk8L+XqKNf2ss2MH8nLt&#10;M5alN/ejmzSrbm3lriOwaYXa9uSL6cVYxqeOj8oa8zIXuOMfmHFuaJe3fXNxLugz054WEpRjT7nf&#10;wDLUp/OuY3KvtPmwA1wHMK67Lsl16V0Invqa1B8L04WGxg2wySkoe2zMPVnffJi+hdbofvQof8fL&#10;+3zlxbBtiRc0cH0YgX8FZNv+lDIrK3LEr72CXTctKCMMnvt+Ortiy3fdDL2tc3Rb2UVm/N8PX8fH&#10;Z71q/fjP/tk/e/hv/pv/pj/B0R0bB1iewP3ss086uGJ0B67gSpgBxmCHHpMXb1nVGQWID8tt9HSc&#10;KglFyamBh+B55XsGHgMimHZmUtzvsOfeNXANtpyNlBUAhtuZCS/trIJcj3Cm46ObkuEjXJ0XH5y3&#10;NJttYjTr5DWqoyC8MfQR8ChEEK/iyGCMd9pumaOIpgcYgmuBU+vkBR+5HsXGwEIbHDXkUxYOsjPB&#10;bnsBMpxO+XzHXGNq+5dQ0x50EFZPc/lCObQElo86lzilcUzTyVs5eTMQxRByr/zqaic54jX2DduR&#10;lPPmXDdOUtYT9n5E+uWXHCJ4CwYdY+x1CGdYHpkMbd2gSaphm/wNkJ0k67ilCT1Di00aB6SIfe3V&#10;DBDd8JnFCydKDHDgz2JsbRdfy0NtK3StnNe2kdQnqFK28kjYvMkfXV51Ktw+H1C7vy8et54grdeJ&#10;uzFU+7aJgtb0MxMStsEWQO7JZPsB2Ynp1CJ59TO6oRd46HUmjWNTHHnqhCcb5N/qbz9k4Rd5CrOh&#10;zObwODyJR36xP7znL00eXY9sxjnd+4k8cp2+PIs697tQpbdJn3rotRBwcK3u4nINx/qEDh7J08a8&#10;oTITWrjBhJEvWY1fmoG8degy7a4+RkbTz9sPK+vwH59wskuLP/+Gv5ELfMWS69pEZFR9qnZiddAh&#10;VF9nwBiZja1t2aVjYe1NfttKO66v9Qrnb3m6lhNu5S7QgAd+K3QJpSuwPuva5ov8CdfrDYu/kxvX&#10;SXOYiZNgGGieDL399J1c4f+d997p57JmQyQ+W1oWNz/76c8efp7B7MP33++nEcjHxOr1LJ5tuL//&#10;wfsPP/v5zx7++I9/8fDRRx91DED/+gi+6GkPru7jy9rVdx7iiBzWz88hlv47viHk3vSx/KH1xmvS&#10;33//gx5c6WfoEeAefGObxWMD4JXXw7jDXHKeyVD7e/qmMjZC0D1vTnmzS3tpK0LkB/VRvrAT6dqT&#10;fjBjnzA+795/amtJX1qXdqH+PxPM6lmZgHxPTTks7MbRmVSjsU9dBufwOQcg2u6ntBJGVz99+Hl0&#10;8e67b3fj/G/+5m96ePh5Fvboefe9d8/n5N7qb/R4i4tf9laVt+6eJPbQwvia9G3y02dz3UVYaH+S&#10;8eXp10+7kHv0pt/5eauys4kfZjovMAfwO0Am1h33j0zIo3afPxa6chHDoQwQ9nrrbbow5VH4/DUf&#10;1TaUD6TSPR8cfBtmMnevL2z+Ne2GP3l0AD8/Nb/JMIsefvim85SnS3bI/r0ta3NFPn2aQwm7OQAv&#10;vb53NhWUUda4wn7lo+BKE7mtTQEbdfKBdP1XurrsRN8yZmgPXgdjpZc+8BzA+da/6+UiX2UcCMUu&#10;vvoq/Tt9pf0oZTmW2WwwwY8PDz1sZLQtlh8cxTNxCh+++HHjS+jxG5BtriVP4QEb96/EZ76SmC/r&#10;D/imPbFA9uT1Tfru1+kvX333zcNXfElax+ccDs2cwJgg1AaMr2RIZvE39NO+3jjzw+i3co4PEIfg&#10;2WBJW94AJc/5XNHgr4zJxxwp/oys+7m3yK36PvbZBSkdAPowV1XOHA0vYfgHEDnsQzbkYLFGv2yO&#10;HCzgPH36RuZgYbRt9ZMabTM699BSaNQO0XYBZj4XX1bdBQcdz8I8eOkqelWeDszn+KL64uTtGKNd&#10;vqKbN2fO7Lqykp77brDkflzm4Tdx66eMWBg8yk06PHyJdnsIlrQpidzoPmWnvdHbrJWIZ31A7uDC&#10;6+njoHadtGvfAX1rLXJ9XduJd23Sg6PUg8vapSGx+t3INm9JObSUxpQnP3povwpVDmPnDSx9BQ3k&#10;pyyOhivUL3/wz9OkkzbWnQDfwct+zBf20ynGIH1RXP+nzIHtF4D9Tfn7XGPLb/h99bbMtfyC8GI+&#10;gP9F2Dxl4d258/o6ecLqpXJNvD5JuOkx8eLBF1hc/K7rbXc2CvASGpYOtB+aF0fH2cKh5ShldHWC&#10;yxdoaHKul17Xi3d5krZ4Vlb3do9vSDp7hXtkYH786hxgZdye9matu7LjG5TtOu3SdueTgfq+VPLg&#10;ySdffP7w+ZfzYCl4mrFp14vTfmSfPsvv7RvGuxEv7Xn+/E7jyDyW8PBW5gK7gdf5TcpvvLpTTl39&#10;Zn/He8bP+xsqKy9hZYTXrWdN1vaPXuXntu0smK9MOHYaWvcBhqvMFyee9POWqx+O3iI3ae3RGkjA&#10;zyObpbl/NXqqjiKv6yFWi6ZNPHd/IXnFo40jO3Tdxt60MPKRRkITOjYFd2lLfuedCarTA/+o3fqd&#10;gDILfJJ6q6/xi7PG7bhRH9S70jD+g2yG912vkaX5tU/h8cUrh43JkI7cStN2ZbJjavzoPW2uyWbL&#10;ihfcb9n6dfmHZ7TR2cyn5ss++4C0h2/7G8yxEbqLEJ/DL9QGLu2Sy9pK20vfqR2E3hfL0hmdsB+y&#10;U65yT7oyK8MFQRn9R3/QFvr1k7W75Qe94vnpj+9nbA7PxVvchui7XoH0SDvXU+ZmW8nT1gB5D49o&#10;8BCivuytfDA6fbdvpfTzqqFX/coi9en0Omd0X/70jwvtfds6dUJI539z4BN7OvAspIrl38rEBPTw&#10;zZt9PP0zff2At+jLfL9IEzi3wspYWqNTf8qMzFp2K1zC5kWK/8UHWEPnXuMpJfSf8N2N885x2EPk&#10;n/loDw7YETss1tQPTzvujM6OP8z9XMx/ym9f3v6yOkfHHO5lDhx7rZ7TrnyhdgHPATLhYwT8lq+2&#10;cw+Tmj91E4e7W72Va/41pgfl/PnXKPdL39KMro3ZRj9Nn8K24q1v7Q/XJ5552LQ9AXnu27eS13sZ&#10;Sav8lSl9AbJM/Hpk7sGjk9m4l+ollGZ+ZPtL8Paz1qFj/OTZg3pj5rCdmy0vySs/xw+D+uXSDXmu&#10;4T94m49udJxw5U+oTBO/3Db5n5EXe4J0eSsHcAefNtRqOynHX9lfM36+8ebsJVvLz+9lzeGVvr+6&#10;WDk3jhz4uWva8jZl0XKxu9DTucSxX7rzmfTuXaeMcruGKi/JX/8oT4Bn72dsSH7aqS2dsCIrTUlf&#10;/3Cbw1Qm1JgxO7h6YBwcBXp6mb0NLW035VqfPIkyfx4Ia4u5b3P7X9KbcUAyeaOhacFXv3xsSD56&#10;5mxBHymi5oHr9cLKU+A/zbmMCaBrxcscuLpuwzP22SvQxOJoLC/tqwNf54K5rr/P2DPrkWl79V37&#10;Xj3oE/x51oc+yWj/4Z/9xV88/PN/8S8efvrTn84B1l/+5V/90hMi8wbW0xBhQjabCBSBCgORH8Af&#10;5jwBNQYU7xZmZtHK381kAEEjPAwhaCau81kiTOxm9TI0BjiMEva2T2grRELClAmaCavBzjWaGE8n&#10;BgnTno4xg/fNqCMUnzAxybaYrfLRnTI6EhrbCU8a/m6TFPcEmvuFTYcbuAbqA2naNuES5Al7YIdP&#10;+bPBOM5YgBsPw4eJiE7PUY1TkP4cHXVm07aweBpyufdyt0xp9Zd61VdzJ8jTBieuTWUEeHp1ihr8&#10;pOGBcdIXqK7oVNHgqnxSRh6df/XVvJng3oRID3zrLU9PzeJnJz3aGfo4c0+Tv/Hw9jtvxRGyo0xc&#10;o2M2+Xb0Sacmy8oacL11VVoia4Q4rOFIu3g5hxbLF97J0US+A0by8EVHgF2630Eg/5UnPI8ez4B/&#10;7GPtAqhXueWanPoprkB5P3U3bNnKS5+SFvc29js0DN7jkDnDDlp7iDv1xq70YTKfvubNRU80fv2V&#10;/jb9aPR7bCzyhQM/nRQGHBKQkDY8AeVNkkePLEhij2wv6eo51Ko/CF11lHHt+3tm/MFMwr0NaeJ9&#10;nGrtfvqlNDbjYNObW3gY/rzaawE6b7z4baIQWf2wkQ3koq+iiw4n/zylk38rvw5KwYkpdZTDO75r&#10;v/pl7HEPsZJcPpXbeNqbgbu6yFX73tG50PRzXTmxicgGzmtYeyqOU15A+3wqAR9jT6OjeRCg9Bx5&#10;w7kgXPE0TV7+Rs73csL1emle6GB8yx873kl864EX6mxorefulb/fw9dxBY7Q1Se42XTSyXGD7NZO&#10;UT8K+s578RGxQ29feiLIJ2scSPktq1/87KcPP/W7hjbYU+6dLGbfTvze++/1s30+GfjRhx/1CY5O&#10;EPAxlLYh5JDz3N77IDsb+3295efTF992sUAfu4HSSVrAuIQm0KcHky/eReKMV2OTbcvfrf3YyssO&#10;Dtj95GlfO/y+azQ5VOM/bApJ80lPtM9nA9k3+ncstRCdxbsy2nBTHSbQm8nC2veC+/qHXKdqxwH3&#10;NkRtEuyGkcVl/Womi2/GF/sdI/L+SfhHl/6kb/Mp6luUOqBSHn3e+rHgJw/905tqH3z4fmXWCXDa&#10;k/c3v/rbh1//+lfdEOD/PKACnzGfPys3qW8i+DRzmMdPnvaNgj41Ft2Rgbd9jUOz6TybWHyn/t7f&#10;ejkb8HDhWb8mh1jLxSbuIK3p6Ss20481Ndz6hevI/dpHtl7DlqObk7/lJv0+rjyH4+QLW05js7k1&#10;fKjngY19SwcOfg7truWP350n28Xy2Lp8OJQH2iM3ts6m2YV0degRDfpp+co/9/THNto30r46L/rB&#10;zttOO2jh5/cNRps9yi7vDdgMr73ftFuAd2RLn/op3Gk0/nKeatRv2UjJtNCPDIIwYJ4z/T8iLF3G&#10;nt1Ie+XVlO0x03cpK336LETlJ3J7ST9TJzAbD6mXIv2MRHHOHHd+a+iHh69D49c2V2N3cChjIZRo&#10;wuqerw9UfgHxjgcWYnGcxY0W46A3T92T6cyxZp5i3EJy5wdsJH2TfLZuOkLp6/iXcqG6NLlmV2xD&#10;fucZwdU3xtK2A6weftzaic5CVxd/KpNJsNA9M3VQ1c/jmgdlvP+m437m+AH1tasv+20tXnJ0wSEG&#10;L7tiD2FaWtMTjP3GzKqEDMuPxiOeyLBP86WePgbUU6Z55jHoDcgrv+oH4Jsw9NfOi9Z9fDNdlNfQ&#10;G5yVZ2QkT3sjh9EJZMWtekL7/ClT26Pv1Bt/cfcZaEg0GyxJ3yc65bHY0njoRfeCftPNv9P3uoEF&#10;t+L4PzLY+QvPZ9bewzO6oqyiHdxqDi3brnhobkixlWs3wgIjj2mLnbG92lvC8ieoQ/cd19jASV98&#10;peES9l6sDXVubSVN/PtAmd8H1/qb9vvquRYqA/qrru60wqMfbJ31a+ybr9z17F5v/xw41w6aEy9N&#10;1od7sGy9NHA2bNl4/l1lWSVN8i20bOSiDFtgGwL8286LMl5+FrZMx6TU39KL8+33vDXx3snjg729&#10;m/6d+Ttc2y6Zqbs+1gMXyvL3n3/55cNvPv3k4XMb/zsOeAgx/PZhmLSvv7JpcxDtGY+MMfxhcafM&#10;8lIeyCv4k5hyNtSmT6wPXVBXeT5OQOvO/VzDKV9QVhrAf+XY+djM1b0Jv2OdOuQhbx42nM9Wdx1Y&#10;fd/XzWsr4tUx/Da/unYJWz1Q0E/Cl/tu0O+aLG3YgHUoj1/5qx9+aud0u3G0PNan5h6NDAjd5NAf&#10;nGdjsan1Ub1WVnvqGXNqdKrebezqG+vX1Ek512Qz67GR4+wlIXn8lnpLU82ZHjvXGztkM31QJ5Xo&#10;cg87zMGFjtnwBv/If+jf9rbNXV8N38OX4H7r39fbdyhPAeXRs5/YdljlJy4W2C/dzlp46o1coi82&#10;h++E2l3w4L/l0nbtKLoRdyyJDcwhxN0WK9OUJyRpSWhZD7fQQfMu+EcWpPHQPkNuO59Tf/2v6+IT&#10;n/r4g2PX/9ouJjQcOqqvc71wlfn2pzvMBveukxb2UHr7aecS2Dy60Ib+0f6Sed7SPG3XYkJz7kOg&#10;fT38JTNQJKUbZ43JjgCDl333vmmXuNfBmTZ4AFIEtf3qMHyn0MhsYmW7V2DMM6dKetCVxn8owDYQ&#10;XlLnHzzAyvUcWsXXlK/hqdm5H9mfPqjWyiTyNIfYOUDpzbUx2/XqrqGEa3XKCS/qeAOZfP8sdpbi&#10;998JRu0QO+PV4Cm0EunDX7InTh46e33+06akkevgaUJpS3vHNq4w7f9u+gJ7gjvW9fBG6O2nFd/I&#10;eiXxrQ/VT1zqBMzZ9uD/NJ/gAqFD1vAXf5YE8vbw0ZQY2bUi2eArlzM/Sj9d/g6e6iVX6myfhkfd&#10;Wz+8iSK4wxN9b4CL/Rk31sfA+X36DNj7K+zerr+V9/IEh763cxc4Wi/p1i8pNA2j5SI7tGGKPaw/&#10;8LMnzW9edNhyQ//kT550vHc8udU9fOL90Oja/MQ42z1HeKXDod3U7x566sMpLL+KlhZ49evQgeah&#10;ewLO6G9sM+mykJB45SQPDgdYrweMz/spvKX51ra/1EEDOrmulUVlLw7C0iB580Tac7M03src6zpk&#10;X9noZZWl8mjAXxpcHq98omfnIvTdfRbzUDbDhpLf9KSxAddqj26io8w/9D30waXe2oz1kXkY376B&#10;bo0H0sR78Bhq+xuG1tZ6j72jP//zP+9nBG8HWP+vf/3/7AGWN7C8kYR1m2T9bNjLDJqB2gwy0Ysi&#10;EBkCX45gpWPCZGeERFjD3BA8P0SJKQORIL2b6hnsCci9ev6RwjJMgDYzdoMFHo7F6+L72wkOqkyE&#10;n3uNODgIsrjCOFwEtJsvBkaHH9u55CnPiJWFY4yYcxgjdr1C7oCa+5sRht4a4AnwwDEbYjrHTDTU&#10;F1uAdCGXdOXENfzkLT07eSlt7gNNz+ShT19KDw3bGbqoSHyl4z8XlsdtQ/uTfncw0pafDbcOcSCF&#10;2u4aafWZ9NKlfq5X50+e3vVZZ5d8TsyTbiZnOtarr5IVHsNbP9szhyjz/dZHc5IfO3wvC6YPPvzg&#10;4f0PPsykx4TnUe2SLbKdvqUQWb/++qOHd94e3QMbr54qGH6nM6+8daDpWHMAg6eVaZ1FgjT0a8O1&#10;sLK8ye3oQxvANTnMU3MjM+V2QlpbjK1tGLmxK/Yxsl9cE67xKXtsqXTn2oKYzB/7dMHjzx+epi85&#10;DJrJ9LQ98h6aSx8n9cN8joUTt/npCf63bgdY83T+62+89vDmo9cnrU/4O9zZQ7TYQ8Ti2ltv3nLw&#10;qa6+6YDW0s2O9B19Dq0GQm/K6bsGNfbInievji8VTCpmUjv9UH9AI53q3ybk14kvngD+bMAavAT8&#10;rc7k116yUB46xp9tGbohJwTzJxad6N5+UzyJd1CsPtULKAPo7WZHwSN0EDnlt45yc38mKpGB+/b9&#10;8HNz8LmXvvawuN0vfrH0hesTKlfYsDTfbQy++/3iFZb2a9kbX9I6wg8tTRdra8uAyDAEzOEVPlNP&#10;XXnqLO4Osmlrvu/tzbl5uuad6NmBlG9Lv+PpPdfid997+OAnH8U3fPTw6Nhn+z6/7wmg1CdL+jJR&#10;ZvMj47s8Bfz10Dx1yd2m+Odf2Fh5Wnq9IfTBBx88vPvOu8cGH/VtKz8u6fu8DrHYog0T+oQbTuPV&#10;+tPxtSPHV19h0w7hDcvKjt9Dw0ymU/fBeBsbDc3eNEEuHCAkRT6De576ZadzMAQPO+4mwLGBbmin&#10;EjmsbYEe8iemK/ZO9rNBHB9gcn98QJ+uBanbCUtsEkHk/JOf/LRl6NynPz/99OP24UdvvHnesJpF&#10;cxqpbMiIrN4Mr+9Hpg4i+6lgmzmp55ORX3z+Rfz5dw/vxpf/LPjfffvd+pJOrIynkRkbnwMCfszn&#10;hOfgxjzE4Zf5xvjJs2EaH+mgQzz9emx0+xx9sUVl6xdS1/3IL3EAjzt5FWrDR9fjF4Kn8mdfo+tr&#10;Ge0saFfagOvxDZuuzobi2LjX09+2j6szehq9av/78KlMcQYfefB9eLAphgN0KINf/hDAJ/1mGwnG&#10;cTKVd/W16NBu36I7mxH9jcPU15cFdeA3t3BNH2jZDSDzPnThWd3WOzx24n3hXZvXECrqv7ePaXf5&#10;1475V9tOXjcGC5F3YOvK//HZHBC/8lr0mKnrjz+Sk09Yps+d9lOoPiyVCi95o1Rarp/ZYEx/8+SY&#10;NyrHftiKXpwioTuaqu2Ul0AXK/ozfetToa2bnvFZr0SmjZOnTzoUwYP+3A3e0C2EtD4FS367ACHH&#10;jlXwKiBoNzzvWIOAijL5tbVAxz4yTnI4Qm1jnw38MVUi5Yfv4of0t2+/y3yIfaVtn8ogIdc2471x&#10;VeT5Z+P2KxvTX82hlYdW5k35+dSz38FD1/eR/9fH/nzikC9Cu6cYDS/eCHNwrB0bBBaIXWj1AGD0&#10;r33clmPNF+bNEL5kfRt77cMvkY9ApgU6YwvVW/hP7H4fPiIb8tKW/oOf+sykbZ8dfZWChg6NdJw8&#10;tjnzhtHLzT/0L2Fprp3FlpPnEOvkyn4eUhigTf82V7aRNHSOzc3cMHLFW67LV4jqU9vHj7ePQZg2&#10;xVpD3z5V+rp5XcaB/RTRbWOBzaS0sn0whf8KQMDu21eTPryODMD4gDkERRO5SN9Q+l8I0uCjo60H&#10;xzX+fbBtbRn1p28+nwfQwDZeDEuP+Ipn1wSLSwwq7wPb3t5v2d2gt2bpZlNg7G1pPPYIZ/yJOlQU&#10;IvJv7CY3BeOgcVGZKx3ktTJ3rf2uxQ4N0sDWudYVqlf2nPbMLfQv7fH/fTgl63L56sHL//BNQdk6&#10;aOXjGnL/LOR+l8XC0/iCx/H9n3z+WeHJ0y/jJ+aATzva5bv4cWsJ7Zh7eUPb+KBNAZ0jq+EdL8/R&#10;f/QJz9pYfX9i5SsPDyjlesvu4ZBAxq6l2yDr3Cf30oG+cK0DR/MSu8YHWoybfXgnfpCMrNOMpwvo&#10;ENQxf+jvV7UTRR/GLzoLj9L62Wjt8iXxgXyEeW3fck353LVfrp/Dd/tpypEpHrSzoTILbjTwkV1/&#10;Kmss1J/V15axyLwmfxQ8tpD1W8qUHuNKEab6gbme8Y6PGV9xeEsen7FvQNQv5n7GkNg9Wug18qtd&#10;Bg+68LSHHq5XR3SAV/eaFlxXDwHXwtr82r1QGd30moRA6dx6gS3PRs1X9q0revVFoz28Usfc2fzW&#10;vJe9Wi8Uf1CzB+XWZoXR1+w33XhK+6M3vnTkvb6Z/M054GQPPotW/Enum8r1Hae/ZixhE+9kfvaT&#10;n/ykc21zRPygQTxj/9hv10lp3xyakrbvSDOWanvldwW621D6g4e9sLcb4C+xeSXY/YVbv1I5uPBb&#10;PPkzFpqvewjmafqK/sMm6ARdq3d2uGsb1zNnChBg/sHI/6BNGujvSTUvf+IDhG581EaJgkOd8NOH&#10;U+Dqn4uhd/Zv7iDQX9vLdSEV9JHb/YF9AOqWN+zfQ3A0KZkdt2MbeEM/KvyvlY7B7V8Jxw6eBWYz&#10;Pb5obSKBzronl7DrDjpcepeE0pO6Ow8X1MVjx50AGupfmpl/0uSnPbrae7Ja/oZHhZN20jv/kH8B&#10;vGsWbpzVtug6Orc30ANitlUbmD57BWFtdOd02nyUOc07Hm44fr12xGYL5mlsa3Dvwav7pQdxJDWX&#10;k4Y2vvuN9Md++hmgjU2WPn0s2kJP7Lq2kj5ozPw+MXlZr4jptHu/bWx4x595XF88MU6m1PgIEBoi&#10;TvLmz/vVL3MC9+F59qdznXpi/qH3SffZ9e9/yPzEtXops7JClz5nnOr4Ht/lARHQ69Ke+qG742nS&#10;gHX88lUbKM/ht22OTye5jjORefuyODIbHUx/7jh38mqDrUUe1gbp78kja95jeGfzGc+bH39G5rnm&#10;F/vlhwBa6Opm78e2d87iWqjvqImGVn0ADYGXfAXn0LG01F+DtAluv1sLV6D2h/+A/iK03ZTlc0hD&#10;rJ1C/s1htbzUDaxPm3SFDyb/lU7/qXrkWvsJPaFwZJe/VlB+bFBsnSwoP/Yen3z8auWu3bTXPh8Z&#10;C/XlgfaRlKUvLZPV2NfYGzuqXNOE+nCpZy/ZW7jdY4BHf0ueHvtKmKY3e0f/9J/+0x5g3T4h+D/8&#10;6//+l598/JuH3378dw9fff0kSE0As7D85ssYoA2kLIKzcH/tdZu9Y9jKME6HBN6M8JRVF3pHIfIG&#10;ZkDcgAGTfMZvgO/gEwZLbATFcarP+Nfw4VGPwMroGegIlrqU2Y6kHMHN93Jns1ra2++8/fDRhx8+&#10;+GyQDUmbmgbiHSyrjNBRQ06ddXZw7XWB0lN2DVpYJW46HO7XWQvqokeMTnWg4EhWPlsGtLOeuB0k&#10;heW7r+NLLFiMags+eK6yvtK4tC0Ii08MNlzxFO9xrBvkXe+T0Ht0XHWl07YzJn9sZQ4Ixhln0RM+&#10;yH8XAp7Yp8+XXo5Re6vg1cgjNsfuHF7R2aO3bKD6ROQbD++89/bDe143/8AT++91sa7+11+fTcnY&#10;o4Hngw8+7ILHJqlBSafSQYdPciCTtFXZjqOUz54LLVtGYyOReWwTL4DNkCZ+bvopkOldtitz0bWs&#10;jeXqOWW3jHZWZgYZ90A+WmHov0D9WgHn6kUPGWwcQn3zjQHmSSZ5j9OXM5n+3pOQ8JEvu7JRMbxv&#10;m+rXOSsT5A6tK3uT7uhq7GUWajbb2aLJOTkj6ofvD/yA1tR93Vtvbye2iR8dZ+LEA+tl3tLKf+HT&#10;YIamOUhcu0dTN+urAzblaSqLm3GmytTOEs+bHe93kSAPCPP057Pa4pQPZ/iMva682e4MuOOvOlAf&#10;nXcDAaDh9DN8Vn/0e/MHF79w8HawovvIa/vHhm1767x4r94GehGklX/OHf/BGypvuNvWwXMN6ivD&#10;F60/EpYf+duu6uKxhWl3UI5fvJYR/I8GPkLpyZtr/730UofhlDvlT33cmaT71FYX56F9Jw9puPWr&#10;h1wVV/5HO5qMFTbQ+qRpdOATXd3ATLof5Pfd6G6cp8+/Gt9ioW1S+sh3mB2mBowhxhtt6N9D1+gJ&#10;V20juHzWlF08eeozg08fvvON7NgRO+N7PoxvsZHSwxcHaWnX20f8jfFlw/arbooGn3a0N/1ZYMdj&#10;95VBZJjLh1deCy39fbnQR2Ak8sw4a1w9G+zpN6CLsMipD5QcWcnHi/7ARtn5jz9EpkfGbFR/QyvQ&#10;z/cQzadd+SD9shsWFmvRk7qzQRZc4cn1TIjZU8bflO3TaXxa2rfw/eKLx5m8ft++6624efAEnvTr&#10;4PQ7VR5G4MfRYFP7P/2nv+1GwDehoZ81zRifHvfw4fseWJi32uBxUNUfUkZbZMfvG2O/z6SVXPXh&#10;r+MLHaTx2aU3eSbUxon2fXKh+9C0E872p2Aov8lv/801wVV+J3Yxk0Dynz+F8FVfdvzZ9k/qbenq&#10;f3TnwH7Hi2t66x2bKEzVCaWhDTfIF4a2sen1F2KBPvHJ1qS5f3HTTD1l+N2OQYmFjtexETzJ3zel&#10;tCVtaakfN26cdvGwhCuj7tIHXGujD1s8nt+Vm4PXV2+bPcvbxhO0Fzz5f3HFoDvB16fZFx1U/uU/&#10;fKWd/m7ad9/G/8yn7l5KW8mIDmOL7DF9LBcDffyV3r/L7XfxV5mr6jN8VrMi69hGVu0PL+c62B5s&#10;29XtfZf/Ynugb+gd+6qxhMay4r/5V7r7HfPwHQPswiSGEAc51z6n5/A9HXrS84/dW2TeFrxkGR6M&#10;e+bEDotqS5FBZZR2tOl6+nXsK/jJDRXdDNGWvt52khboZwJTxOZOoelpq0dYGVsiu87/00ewp/8I&#10;+q3N1h9Do3S636fVbRSzr86Tq6vxVX1bLvX16x4UkV3kS6YW76Eu1ykfeftdMT7BoVbXDinvDZY5&#10;pDQXNe4d/5R2LMznbQ+yOZuG2g7e/QxjyOwmTMdLcWRcHCnHLtWZBwjmMICNwcHn4E0d6ZUziZNt&#10;roW1050b6Nvrb8pb0lsr/AXpQNoO0trOa2TkAG8wU9kNdwqUpqEzMkty53hsKfjLV3hiK7UX/KXs&#10;/Ck7GwQ2j2yesePSmXv0zFg9ZfYzsrvR3IVx/f3ha6FtT5/UVuWJlwSy5jfIQ1rlGnAvXf2V18Li&#10;dS2U3/ChXnm+tHGFLbfXCy/ev5iORv5z21rYcE17cT71YthygnI7x1xIUtN6E8X6X6gZ5L/OQ9NG&#10;Y3WTZ0yvDVXPkSUdJK1rgNj5tqm9jl8JKz9p5NY++IJshr7n5VcdHPmzi875pAenB2zefeedAp+f&#10;5PaHr7pGyg0bSLkf0onTUud1rICvUuYLv2v65eOHz87nA21M7zqZ7/LQTDc4sn6fub43bubAQlBu&#10;5BMbCj97OHsFZdA+G9zA2KrvzbiLF7IwR7DG27lR+T6w9tD50plbSltbbvrZhF8gD+3AT958nwc1&#10;jJ943LWk6463p28KxtxHmYd6O+DVCNDvqXgwwphj/HGg7PdVHu0GKf0n3UZ1N+7CcyivX731qeCl&#10;Cza2+gxzTePX6j/rO4cGFfA3m69nf+L0987ZGejxUXDbaHojPgotHSPpP3mM4iVlcqvebPClfsuk&#10;jVO3/oRd+5N38PsUKb75YrpEmHlmPzXtIZnOB/mjoxPtG8voNuWnTmpp8wLyr6CudIHOCkdiImNA&#10;bTs2uodW85nAOYSkS3pUjnzRaH3gIVprD78Lox2BPfThqeBzTUalITIeP5sYH/kjK/MOsoqiKo+O&#10;gWGrD85EHsq/HltQjjz5bPLD/8xBUj5twOU3w3x+vTRFZphrX7nIqQrVdzMGlr6k7ZxOvrGRzexn&#10;/LafVbbhY+WoHr66Nk/9BeOHvbxdfwB9ZvBPn0HPxINbO/rQi/NWfaW2eWgbfeLh6Bo9yeMvpYEe&#10;VgVw3E3g9VPao3X1lA8oK611Xsl/aSuCrOHCsVYyccrlJmgqo+o1uGZDNjhTDgnse4Be5prOwsHo&#10;Dih7/i8vuVr6ByQIaXV1HHj5mXlq+hNbCJ4w9fBj9MQ3bN+tn9Cv0j460W28JjsyKyepqzo7mCaT&#10;l/zeJJAdvXR8T0l+GB2lFP0EwaYSS9/rSR++tTS+IrUan2vNbpz/BybNtY3txqEFn90P0AdiZ3jE&#10;V+vWFug9Nwnlt3ZFN4O7fjTrSXOxsZ+023oDnaPVj46vbxtkEFyd25eX4ac6zZ9Di9dS7430SfMl&#10;n817K/buzXh23upkklC+0Fa64CSjO97KJ9f92YXE9SDJd5D7dXwPH1m5xW0rxydEGQ8/mgtnrmsu&#10;3oPspH2fvqzfGCfBN8nrQ68p27GT/0/Zlkn/FtYmrn2wY2XKV5ZpU1zcqb/zzL4tXJwzv1vYNXXX&#10;32lD3cqSDNOOPzZaoAM0VK7Rd67r91KWXdfek6bfsINXiTR4Q3wgc8rI5tVnJy8l9QdjyXeh34MR&#10;9Ng1S9L9pw00uPZ/r0HyZ86c2/aTKaeMoF77edqqvqTlftOLq/8HFXmV3/Q/8nOdMj/Gp/TLFsE9&#10;66zxU/MAd+ol73YN4AKla/6KP5E0F1rEt5VD+U8MyKyBvVSeuQ4oz777kNqj45tdZz2+Prq+NqCP&#10;mAex6R4+nfkPPwzZ6nP7kXFNvHmu7TE7lzFO7sGw+i2bkj/Ebz2LzXhw3QPiDrH6sFTyHv71/+e/&#10;++Xf/+ZXD3/393/78OTp4yzuMhB/bUD+IoPz5xkkHGpFyRGsjfCnKePtDodXvov72OD91dNOvCqw&#10;sC9ikHVmufk+jTN6dWbSNodODJijWcK7cbYGnryG1IcVw7NhNwMU/Bbq3pzopCF45Tuo2DdtWjZp&#10;7j/84IPmSd/2KGOFVYHlGqzAty08oKcnzeHjRltCO2/ylVf2Ghgt/ha3cmgVd6ERPNtxr22D20Qh&#10;eFoGPgZwypDRTnxdd/HT0vew9IiXvk0T0LGgjUJoGifHwQxvRUunueds0H2t6/7Gi3DaW7xDn0Et&#10;HelMWkYPDN7BUsqmx6f0QHrSy97Eev3lh9cfvdZPhzFy34B97fVMjhO3QwVHf+Tz7bc6MbFJ6kCV&#10;4yTft958++GjPmUUY48e6nhrK5n0oD30JCpfywsH3sVEynRzxUAgJBpe8WOilwkkeYZPvJosrw53&#10;MxpNV7mPPY3bgOuqC/KZRdjIfeIsVobKlJ3ywAHfDKQ6OTudNLL78QdPOuhnmdx9/3XasdFt8UYt&#10;5BvZZmIzr++iBy07wR89ziH1OVQKP/qJDVVpJjpsE19qOIDk/G0YR3QZEELLw+txdhzSu3E6b58y&#10;GbCTw0zBzOtCTW7IxVtdtwVf8HHsQ8sZ3FCufP7goRv2r0wPETIRpxdPcnfgDXiLQ5wqI9/QSNcT&#10;RvYWqmyDnyBbk/ldoLNbG23zVKaJ/yxgbcS776SvvOS6Ost9rtGpzbaxbYcf99V+2hn9J7vlxBf9&#10;spn8dYEQGvAofyb9nk7IhDp50/fXDtUIwv7LX9LIFUiZQ5TxU0BQ5hqWFvlTDy8je0ULLUELVWBh&#10;8vJfrqV3YqFO/i8kbwZ7uA2eiZMzg6nJSfJOfnGnvs3ZypjNJWarXeCmUHrXTFi3vsl6rrrIph8+&#10;JT7DpiR/Q2Z8jicgPcHr97FQVjIbHLqObZDtm2/MUyAmdI+/eNzfB3qWWcR7773/8JOf/rSH5vsU&#10;sE/mWUDzZ/uGINnRmTGO/VX/uZ+3/Dzxk8nW0cv4bXY4Oqv84gv1WX2+M4v0yzkMpENw/Ck/Gbn1&#10;NynTP8lv5VWZp43xRcYM+ZGVdlKH1Nn6bVGZuGNLZfFD6TYOjI2MLfKNX8fmbP7ePoGTNCB/7Gre&#10;MuYfw4x/xaNf2GDzO2Zsum9epJxZmLfX+jbbe+/Gf3/z8P/7D//x4W9/9auHp0++KgIU/PDt95lU&#10;vd6D6v6IeHhxoIIWb135vJrJ3ldP580gv1NmngGfwyptsivYfHLD5LFPC0oL4LMbJ6FR/x++2V/s&#10;MeXKSGufcOptGCmd/CTXrxgPooP2OXJPpvboaGiZvjZyG7uHQF1pYw+yJm/rXK9bJtfiaYejb1bv&#10;6VTMtm2W4Ift8WP0bPPlc2+3kU/qXNuQhlb163tSRztsg+8F266wdOO19Y8dgfVhLacfh67pA/O7&#10;kH2gKfNDYQ6h580tuITG5xqe6qXo7nKwMWk8Lh/K5rqL7aS0X4SGH79P/ws9r6Ry3wnO+OLgymj2&#10;Svrdqx1b9U84Mhf94ZvWeTl1la/vib/xk1gWSD92kZR+knu9h1+ywE6Dwak3Ddk0Odf+D2kHJIaT&#10;KaTRc3BkkeItp26qpG+/rI9nodANFekpbkThJ23yIAce/W4Xi+RAxsbnyozAAp2zwBnQlnqVYq4r&#10;L3OJRA6teiiWXOD+e3QlRltEEXqQk4SUE9/m6Efe3cw4PPdQPP2yb1Rl3EKOsnx0F0avvZF+/Nro&#10;LnldsObaLLh+3t9J733yms+e4st2zPbpq5lDhefGM6d1gMXn9AnuzBO+6npkNtlnDjC2Y/MxPTT3&#10;Iw/SKQ+B1ZUDAwe1Fm+U2D4RP1MZKyeOjLaesP1E2gCOjt9J3D8EqBu6QTcjconnjn+xj8GWsug7&#10;uOmfjZfX0K99upgx4BzMZf1izYTW8nSrPzahbQt6mwJd1CfLRqlNkDA2dCZ9/CMyg6X98AL9OyGF&#10;xi6n7PoBbe5cWSjNF19T+9FAwsjpzqewbS2/4lv7F7iGF++FLff78Avo4/fcb1sbfl/5+r4LKLPx&#10;FSaI3avvv0mvbFunxnOLa8eRdchIeSWjn9hCf8s2dHZjlsEls79RF3lue0u/a7JFkyBtdfL7ZLhh&#10;aV58bGA2xckjPjP9YNZzHg59s/i/ZWvxm7HEoT9N3n4vL3U9mPLlV189fPb484dPP3dw9cXD4ydf&#10;Js3nY2dery3zNuv3HgD0QaH7un3pty5f+jfN3I0M+MYe5qGzNjd9tpA+fJvv86Np05x6xsmD78gC&#10;T7WH8NoNmsi+4118KN/BTurDkrextPa91LeO2Y33Xbegb+Uv6K+kPrzPb2a9/eith3dezdqXQ3aQ&#10;HzuIdXSccWj1Bp+Q690c5zP6llbw9oECZemczkrHrKvC2bSFv8RdT6SO+d3aTn0zPxdZWZ9VVsG3&#10;wCd4uCDCqo/ik7uJjKZDVxptufozPgQ9zZ+5e6e4AbKsf+k9n2c8cR06tCcdnuSh3FPv5vMfmH97&#10;i+jIHNDV6G78ieuR6djvjbfTvxfUlU73lVHqgQqIjJJuTungyptWwBvjX5nnR2aC+oNv7ID97n4H&#10;/NqGhz3Udtlq2sKXPLrqJ6fIZ+VENkdW5Nix07rP5i1fHRl5kM/Bod/buW3s539eoeuxyG4PEK1j&#10;HWB9+NGHlUFtH03hAV3i3oeu3gfQzAugceVys2lzt8ogY0cKsbnKTfnzxz85sCID8lnZk02/EuBB&#10;2VxL2z6jzdUFKH2B2UOc+SfaO8+OjaonqMOqUdC5ewI76IM5Z85jDrNzp4on951r0U/uOwNI2T7I&#10;kxjG7/jV1Amyh5fSXjeXtaNuePRPcB80lZWkGUtHn7Xl3gdSsIcxaa/9J7F86epVb8WZ+yaA/Heu&#10;k9u45crE6WOpz270s9faTsqRYfwCu9kN+8qVfM98wbjTcST55Fb54Fcz5gr41qfb9tiAPtY1KWpO&#10;vR6u5o8N4q0g5VxPn097pZldTr7+vvLY+8prr5sXv1A84SF1i0+9/E/G9S316fpZ+lUy8VraUw59&#10;tavg8UdHbKN+C2/Biaf1+5VLyuCtcUJvF1fk6Y3/Hz1ckL5Z3pKH1vrD3DlY9oaXQ4G37EFnHDN+&#10;8M/2sfg+fR7NxGgfo/pLOh8P8N0HudJGbSRAn/YU+PrKiOFaj8CJlpT//pv4l/isHmCF3u6R5bp7&#10;2foSP3T6/e6BrIzMI3a9aI6ub5IBu9l1P/msz7v62h1nktD0I7pDw/EzbXPKgeol0OsAeaKn15Vx&#10;/FBg3sgdW+6YeORS24g/fDn3Bb4xtjWHVwN0olyMftZuuWYzxhltI3P0LSvl8o+/GNpDQ9JmDcbH&#10;TbZ49L626op951qbgeL1/7lupbTH3vCpn/lN4R9fffnhe36FKQJ0BPYBQtcAnl6fPzQXBruM0qQc&#10;r1gZXKA+QLYyoWX63IB+ZP/LFxb6G8H8K5s81/19OzbJPwbqxzO+GeP48BlTxg4E932InK8/c7ft&#10;S+17qd+fdbBPzN8myNeGMf+bp189fBc7R5OvG/2Tf/JP+iBTS/4P//r//Mu/+/tfPfzm7//u4csv&#10;fW7M72F9/PDxx799eJxJpUOrOZ2diV2vY0QGLL+t8+WX82kexK4h7yRijVJsoN4nNRYQ6SDC01SI&#10;J/Ux4koVeRVE0xLXoE5aB7Fugt0nXIQznxJ7P5Nen4waYV0FizagQ/bJtdCJbnAfXI+ikqZttPbT&#10;J+HTU5baW1q0Ox2UNSUtsXq7KO8i9yhMB9gNZ/XhLa7gUQceoDw6pAnKgm3LNT2Qp/poFJAgbPk/&#10;FOChk63reu/rWNL5V3f6Q9vjbEL7Op3qJDAbqqOjbRMZi3d1LY9M+qbCO/PUVH+76g1P0QdnZDOL&#10;gdROr/IbTPP5yuDNNEGatoQuzA1UlfHoTOCUbWha6JnU0Pt7nurP5IiQy29oEirvdNTSmPQrrauX&#10;22Q/tC8s37m56Um89nK9flGn7EuAE1zlv3hvMqyuY0sB13TbDY/cs88+5R77esNh3vkkgY3t776b&#10;PmGTV51+YiJlfJKRENq3nsGHnvP2W3BqGz02dObNpegjdNuUNxmfuiM7n2Usj5kwW1BagHvzzW9s&#10;PfuBQ3KI/P7D++/N7xLR+asZwJWDowc9IWN48iTdvV+OzFhQ2jORaPnRTyG2ic77BPZZ9WwjxWfG&#10;bF73N7OyUHzy5GltdnXX+sGHV44eD/jfyTMftLak7NUW0GmSPPJ6uenKsKvq8OivOgwt2yZIieKE&#10;A9OT1pRJuwT3ZIA+/C/fgvQ69ZQZGcxCGx/o2IC+lk2662vmtr1ltv3SnTxpu/Bib/yM8DydyxcY&#10;HmQbtO9tzbU+u3YzwcAZ29alk9xF6akzeIpIzcqUb0BbanQiin+fyHjNAWwWYp0wpE4nr6G9PxIa&#10;+l9JnzDJQBhe6a2Hf/Qb2qvfyNBmr3vcKecpKfyvLZKhN7d+8pOPHn7+i1/0AMsbvd4CMoiKla8s&#10;S4vDkRkz2ODK1YZKx6q0i0f0rEzF2nZXX5f/HWL1bbb6PNJgV7Fd8vTUjnt0R73dwEp9COTfdJxM&#10;dMmr3NJm+y05Hd465kVmrZ+AXqBvsTG43Bu3anPGXZuguXZPjlp7rn4nnfOW01dP50mtlQO5OKww&#10;dmlb3/VktXmANv7+73/z8B//w3/qoYrx4M3Illwsdjzl804W3j3s6IL5h/5WRg+wMh7w+0+T/vjL&#10;Jw9fPPa7f5n4fGtjgS8ZnX9v0R959y3GyCCVOolD/xWU8SeQ/obV2X8uzGLwzAsSVo6gMsu90HYu&#10;ONtq7jf/3jLdsoehX5hy61tmjKHn7TvdwAodKdQ2t138KUt/3YD4ysHR6nk2YpTbtpSvfedamdq2&#10;N++jV3n0uEGdkXP61/rIhMUxcLfL4YEaphy6TGbZhTEuBdq/l2dh5XhdZJaO9Hn12+8P7tbSQMqH&#10;uTQ0YFH/Zuh4K3Xezhj21iMPBuiDsYesqH2+2OFMZ/Sh7aXwwlbUs3ju05G5z8qjtl474sv4/uR1&#10;cZ4wC3VXifvnatI32BxAbz8bGJj7yEXb+CcvGzThzQZLdZsi9AxL5wnJ07+NYfSx/VqDypNR21pZ&#10;aiPxUgEfS6p/SSroBoY4d2S96R4wigg6HmqH7JNcvuuL8QJ9/uTV1yXf06L8oJwu2lPXOONJvz7k&#10;gt7koSHVD57YamKLzOcWguQa5cwcKb4s44GuMLaBmBQ8ZcsvR6lyMswTzXOsIchGvnFBzA7Xr5FP&#10;IeH2o+QgZTv/Ks3zMMmuD9rHtFJ5j37a/iW4l1K7zt/ES97YC1nudc0gfx3fAot3obqht9CO/uo7&#10;6a1FN8Evz/jTh170Aa0dstTXls0Y6xubA/qLhfW8seg+fSwypM/2kuTxL+S9fqXA/uE7DC3vW068&#10;NiFWVjqZy1Ne+tZbvKPX+3zoCtK33IbrtVCZvwAbrvdbzz0a17dt+5u/7Ulbe1Fnaa+cAuvn1vft&#10;NTSDT1skOvVgX0hOyg9d3VxK+aWzdQruUy9yn7ky32vcHjlvfUG71zmAule+3JcGRCXs/TWdraKW&#10;7te/G3PM8fvg6Ftvxl+lT4SD2QAPTfpzaEGvdBtoX2YM98bVbz/95OHjTz/tZ4I9TOEhV3ML7ZH9&#10;PplrjoVuPAls1vjjoQdzfEEdvDgk332BtZFwUN5nzTRzvCs+vCmPJ31EDOATyKuHC+QXfvmcke+M&#10;pfW3yauOQ4eg7h2n9Yr+B+/QJh9tYnhaNzE++NZHWWe97RP4mZPaiDZnRq03KzzZ37ecaCPq6iZY&#10;9F5+056DKHKA+6q/nRfEeivDyih2U58Y+ty3/fC0trLX+GJnx+IogeDOfeqEnj5EVvmEMjQ/S8nQ&#10;piw6rWd3o1nMlvh18byJMuWSNHmnfPMDaEtC/fHbmXs7wPJWPzsxlqBTmZ0Hdz5+5LxyWL1dgeyB&#10;sPpXHwiLg82Zf+5bV8ry1faS+huxmbfMZ/PvG3obGzO6URl5W1fVxsg/eImzc0a0gNBZWZqnojk0&#10;mF9UllkDR2kzNuCRXE/5PkCTazG5QaxOH0RILM9cgbzsuxG0/uOhM/P6jomHJn6k8/zQWV1XDmhX&#10;/rvuv/lpgv6+trEv6duPiic4Kj90hie6Wf3kX2P3faA8c7Dtj+qByicA1/aXvd+0YOkYvHWvOstF&#10;bXxka14VC4o9sX16gI8/AjvXCpLcV2q5jtwz9+qcK3jm83gpZp7ooesoAP62hh9/p43V4352t30b&#10;rUcvVotzIMPOB7Ky7ya7cmgfxIkqrFz8HsDrttXxOYndrA+/c/gZmtAY3dNP34ZP1dUTOZODAA9o&#10;gYSbHE/Y++1bYB4ku9+zHW2RBVqW1F6n+t7jzT272rTND6JbvHCre8r3AbJb+oxLlSu+I286WL6M&#10;O7S0fXj4Hr9XfxYcndenuD6yMgHLs7bqz+jCberhtQ9kxSa71oIj1Kzca1InDW3re8T4htu9QwLx&#10;zJ1+vPV74K2weaOsEhybylx39Ko/4lHfj//SUnDwuQ7j2v/Thj5bPaUk34NvlmzOz+aHw/yv7LGT&#10;2goZJJm979g0+FJGu7k2JnqQ1PiHL/2hcos85MMv3aV0spo3s8b3FYyHSTPP1C798I99E4x843O/&#10;9bBZ/I23prysIt2DVc/MddASQst7LusPw5zDK3olK7LwoLO+0PGvNpo6ZJTQuWz3TEMvXUQ284Dr&#10;jJ9Cv25w+Ml/LdOAzYBQkQJp+WML1bm/4plKLR+YfkPOwZ1x7Yf4lR/EIatrsoB2btDKYrTfacGH&#10;VuqzprXmtV/kOt6x/qV+J1CuS0P+YxulowTJie1lLIkdtk20RRa1GXHK8wFdH+ZeO12b4DV0yOOn&#10;9SOBb2Yf5lydR6Tc4Jn+pf7YFzuZdIDG8hSbSGN92/rP/uzPnv+E4F/+m//7L3/1q799+I//6T8+&#10;fPrZp/1sD/B0SZ9ObCPTqTWMGIx8HyMziBjQ5Uk3SDuYMDjuxH+FrMzVMQB1LF4NpCYAm06IFWj+&#10;Wi9tjfNNfmjRtqdgdtCE3waYJ3J8hsgBSX9XiRIO7ASlxoSm0LbtVXEnKLPlpVNEN3kySPcAS+cJ&#10;TWiDZMuXzoNLmtNCCvPUCewrrw2LWz1BHYC+yvnco/VKn6DOdRDf/JV1aTtVtr54g2s4tL8ygIec&#10;TU7kTfrv6sw9gHNgeFm8GxZnnXuuO1HJRM6BxrvvzYTTRhUePTWvbTKzuZXauR/ZsDWGrSNqh/67&#10;QZFATj2ETB1tfPsNxzib+tVB5O8pbk6kNpx0BO8T4MjF78jym1n4pYz6A/i82sfyPPk7URk6Bic+&#10;2b7rtaMeOFmEJE+9LrCyWFj9X2U8bV2cU4M2XW9bxyEEbNqNU6BTg8Hgcm8SbcPXE2pvn7fd5tNo&#10;Bsc32ldMHh1SaQP/KwtPL/dTjsEztIy8PY1nASiQXdtNPIsz8lIm7b7tm/j64jvxCw6nU+7HMzAd&#10;PgdnHFxktJ+nKH/1rmzIJHoOkPDUpydfySIg6WQnXSALfug3v/nNw6dZDM9CeDbgN5Cx+62nfbpZ&#10;x2ozyqIxkk6+iTN+7mWrZxPX8Ds6nL6HF/zvhKjg+ujVNT8x9jb6rDXlmk1PyvN9xzU6iiu4xybG&#10;R3RCnT980JOBC+61H/R18hObUL64Dv2ulRHKT6C8XGQC1y66kDRtoA0e9M4kZUi624d4mUHT1BGU&#10;HRAkdyKYkfn2CYxkdQAODjRBpHzlF7pKW+g0OBpY8da+lfugb7PAxkkXKulvnp77LnVudU8ZhMPL&#10;zvENpFnU9a3OMxnzO3lk4JDKt+L9aKS3hLoQVTZ+hf9yT85Lr0Cm2tXG7Tr2tGMlOqqb8qr5u3/m&#10;W8rUCdJlVYYEdcqC6jvx6pp8VH1Rx/KU6aZNbNz9pJ0+h5bThrpotKEx+EduOzHdxYuGmue/kWz5&#10;HZ8wdsWvG6fZMR+o3C76ldnNKfKG02caP/nk08490NDX0kOzPoBOh4We9Pm8P5L9+OGr+JyvzFGI&#10;Jdi9beXw2uGVucyTp/N9fP7emDFvX9igSX9kQ+G7C48krEwWVnaVdf66cAkM78v3Hw6tp2+4KX07&#10;+Ru4lbnApm0bDZdr6UCZpU023ly3T7D9JOKLDDsxv7Srj+34sW0ac9nG6g1sG4A8tuzatY1DCw79&#10;xhxu89XVLkCHumxvfsvtHHaQZ+lYeQ8v2xYoL43p4t6+cJfPxPKU9WalvjlSv8g08pmn9UBkEL9j&#10;gfd26PZp6Y/Sr99+8634CZv88YWJ9QkbTuZvPTIIrzHkmaTDnaarCySg5w9co6XXCegZysYH9n5p&#10;TMy3zxgTGUk/hd3jr0/HJgz/W3/8XheSkW99F9smv8i4C8P05frclocwcXEMLs1UlAdOTv+fzFbp&#10;Ymaqj67aFnnnvovv6F58a+vQWJ2eezL1W3fmI96e95t57MeYZQzo4XyATYwNWByJ2SK8ISY0l+4I&#10;dmwmEBvRx0Y28o7/OzKd+gMzr53xDn3a8XDD5I39bp408lemB1cXkCZfn3Cga53AT1Ye5IdnhFR+&#10;9/h27T/0lmbR0L+w6cpppzaQ+FZm/27346dbRzuEpXIAX92MLN8rm9gTWk792ZA565uUry8418rj&#10;mZzgxnP9y0VedzqGhrZx6N2yrmsPF14WhxjulauwstpyWxagQXp5DWx7e3+FzVtcG+RteLF8dR7Y&#10;doG61/p7r87yBFyru7y+CHB17pHQvhJdDS5tgKEHrkTPyWfwTztAWDrArts2SBOUXZrgka7c5r8Y&#10;lNlygrg4Av0ca8BIZuwwz7eu81Bi59GpJ690hH5p+qFNIP3k88dfPHySufonn36S8fzzWc9/O29x&#10;aA2d5l97eLUy0+bMfTM/P3P8kcfwtHJtfmDtVB77NQ7xNz18Tp2VnzI9xDHvT32fLFZfUA6sPew9&#10;gFOs3eJIXYfZNvWtQxb2oTpzQKDc8lMZheudN4Pijt97M/jfef3Rw+t9YGv0zdfP/oCxbvTSB0bg&#10;yhgHZ9tInMzxf2ccjYXUR4Cuo8Kz8iuvmS8d33583ALFyL+F4Kht5B8prh7A+P/xO4APUV5Z6XgU&#10;ym/+4FmQtmMInnu/ZY0B4efV6PHdD97rb816YNnB6Ywhz+81uV8aiic0igVt3cqKU4YM6KmyOPWA&#10;MnRGVhurb0yw72RzzYNt3dd4cx7IIEP7D2yu64To4P6J69kbEdNF3zxZ3UZP1jbjb8MTWjOumn80&#10;jn8IF8NPpceHHJ9w0uAqj4d2fn/HJnMqvw+MbvZQ2wlN/TpNaKo80kYPqthH7ruBnrpNSxl92JeX&#10;fJpb3921DfrMDdn8DVdoEJYm+3i1VeXxHrrDVcuvbIHr2mVwi5uXedhsfu/6ZOYHPbTI9YbK5tA8&#10;NhObTDv1s0nDd/9UCWhfWfHdDnMDR/7cj/zGH9ATXvU3lYom/5E/WQF6fD1Qn6FEyhdlythkD9JC&#10;52KB6q0loEzcy4kn9XdD+YOvdN7Ttv9IK+2R+epi+Lv0zdwsnits+spRmLqIT5Dm3yW/+A6fxSMu&#10;TP7eC70+ZTb0fuFyj7tEE9AlPhPr+ojQsPNga5Iktk8jtTqORNGmjw/PrTq6Kv6E6NI6YWWy8Yal&#10;RdraJ7uvr0hbpRO+6FxMDv1kvzaP7HsonHr0gd7xs2O7aMN1+33SjXvdb8iceT57O3sf45dn3JE2&#10;ZYPHPDntvpE0Y5y9DPn9LHjyPCDnrcEUengp6dpf3fmrb8FzaEYfzls3ZW72BMI/fWiff5p9hddS&#10;x/gze3XFw4pXfKkz88vZo+X7ep/Y71D1Qancs9Hun+W6fd2+ovz099ov/bTMxN5KcxhVXaE5Y5o2&#10;Z72h8dBQHvmY8XXaUd5eERnMQczMU25yys3sUwbF4Vtaorku/la5gXC9J6OVXdOOLGpTkbWYbbiV&#10;9WNk7fDKpwNb4YSbDBMWNxpaUez+lGkk+XLvmn2bLYxcJnQewEbR0TnnVFr7Zte+VLFzlr3+Lr7/&#10;m74oMfMlssSreuRIb+uvmxcZzLxg5k7WccrK2zEAUfQzfir6qS6jI7plI30D642Hf/pP/snDX/zF&#10;X3Q/rqvh//df/ve//F//13/38L/8L//fbgAbmABCIda4TgB0pm50RNBtMPlAnsnmPpVuMttyIVQe&#10;orcsogVyl66cTw9QCKFtmTmoGAZr2BfHIg19YjjQdW27nT4d6i64AYqbPvpDhdvB8QIzKMZMQ4t2&#10;OBsdy2Z2P4uU9oTijfErt7KZTe/TMZKuPZ1DWEfnCZc6iYRtY8uid9OospM0Tiq419hXHjd8ge30&#10;wsoao8wUvvxLONehe+7I4G48i3sMemR8hfKkUyW437g4c60N+e7JZvmAnxOQtjrymSiLEvwKePEU&#10;j7KdgMKNlvDciVbsw4//ewpBHn77CZqDt7pNzOBXLnBxGjqMJxPQ046Vuq0X2ZKrdGl+I2XqDZ+7&#10;SXvt1DitDPLvapsAHrLv58s6IN0n/qXvDALKsbM+vZ4+VnpOG/AtTvZ5v9dfyHZsrnDDGx7gjfsI&#10;mnG4iSvvyO3tt955eMeBbuTuExzv5N5n/V55xYHNmw8ffvhR+wuaV2cdHNK+6+m/M0jCGY2WNnKZ&#10;A6tvKhfle/+NyZxB2QHIfMZzDsdmc7tPUaQv4TtSDLAhfiAc3GQkNTJP+3VkR9bC2287jHun10ct&#10;rYM+Puvjjz9++OLzz7sAIccb3cU1+kfHtD/9hf/pj+qGTy1PuRlE8Urf7MthXlRw6Bq9wzsw9KFd&#10;QH9t+NmU2/59L782dQmn8ubh2fXGwtqTsIP42sVO6PHL0eNrbdxfN4xT7tZ20tXXZ9TFL7EvrepK&#10;49OUHWrB8jA4APvuBCFp2h8wUJG/MloU5oLFGlTnUwn+kgaPOsHTVoKs+opdoZHf7KIgfsCk6bVX&#10;ozNtQoiW8xeUsdJAdNLN6EB1RR+BG88BtmCipB6e+ShPE+nH5OCAeDdR9kEEts5Ppkr9gc9xCIt7&#10;JiT3/lyflH5i4ra+iUDISHCvnLC2etUROqSvrDdt7UDQf9mG0Pr562YHP1c9TB/RF+lKoC+6GdwS&#10;1q/p/zOGbd+fzY/po9P2ieUV37PyaEFbXeWvcj59rZ96tbGV8vK1uXMJDRs7yaYH+8ln23iaB2H8&#10;VlNw5N74rq/65JBFMxp9OtDi1VvDjx+fzaInT5PvzXGyDn+hnR+9LXrzt5PKCKz2iLaFlW/xh1Z2&#10;t2PnVTd/KFSc8k8R8hC0fdWvoNyLuFr/QIPyp8zS5OBATFfkJd89+gXyrz2m7raLD2MG2XtKmGzJ&#10;2b2DBJ931BadKb+ygFeAB075QF/o54Xib9rPFSqd4xPUp2P4fb65fSh4S0vwrryLP2l4WZqH3vii&#10;5JP90iDIE1Z2qy+LV1RM/fBsrhW99/MT8LKH3Ns88FkPY99HfiPznXdbtweuXz2JvX1buroJ9Vr6&#10;lrbVS1ts7WY7DWNLaB358mGT73/X7GtpvYJ0Ab29P3yS5aYLz+edNk6ZhlOuIdeV49FR+1PuS0d9&#10;68i6uMnI2HWqh6riH/rGJ7ft1OsTjGlTnNZbrg9KRE6cbhcekS+ZwwNnfWFAe2QzT6hbWM/vAPTa&#10;wWZwmAOEqtAaHPmbt7Izj3oteg20D4aW0S2feZFNaOKr2qz8/HWAyb2+P3OLscnONY7s1CVLvl8/&#10;2DnINW/v91q6MPOuaa++LnImb2WULV2n/PV6w/Bxhw3Xe6W3fvkPfa7l0ynA6taedpSd/rDx1qlY&#10;glRaH6iK3Nk9PWuNrvAgoBfsNRnpy8B9x84X/MuN7uBbEJZW5QX1b/0+YfPVV2fzFufmLw4xOsXD&#10;y32tJ77xm3ClyfXqaXEtPrDtAfdLv/Jb7opv2wRovra/8cKLAR3mrPpf5f9sN9rHrxqLGUBtNf/u&#10;/I5dtr1X6WjaVG7ikSm8Y+t3OlwvjcK09zxPvw82uGYvNsp2nmPjypzcwz2gb2CFJvR3HZHqbTNA&#10;hn7z6rHfu/rssx5ceYPam9rKltG0ofyOS+wNr+gkM/OEzhWOX5uyNvXGZshpy1zLyYOP35lPSc+D&#10;M3DP3HV0jkY41OPPXuT/KhM4gTrWsB7O2bdzfAnC5+XEj88B1pUe7cEj5q/1TbyMrAYvX/vGK689&#10;vOWLF5GpVslx4PSf4FD/ujHXfYsArfZNrvCNV/M1+qh9pfzatFh/Rp9rNKxPJJ+1bbRq4xqkVXaB&#10;58LhS3mwbSm7Yes2TXLV/7yMn7sOoD+O7eH12Nm7sbf3+9vmb5dGeGYued88U1e69heX+8qpes66&#10;NGX3YUX19EvXW0bdjUsrEiIPtmlP44P3/Q63h0Sff1MQrPzIU9s+W1v8mdPu2qS6N652vh1bDu6+&#10;QUPPdJw2Z3N2ZFUR4EUbYn+Jb+NXrhV6Ftg9HbpAeuf9GU/nJxh8St2+/Q/l22c9yaJzh8NzP4ub&#10;6857gnvT7F+wafbObqQL/JBrPGpXWD0Yi8XsT5m1CW3PF1PmoXT3+OzbGccuyWpsNmldr44u4Nt+&#10;41q4pR271V/mYb2UUe741A2j0eMPD035r3i6jlq8KejeJ92MrfP5OHyPTuJpU2fitFqd9jCyOsy/&#10;6FBc76tRComfdGDQuWrvD0B42hXuVy+EZCiO5pXn2ujQzzombHrjgHhluLyKIVVyfbw08VVnG7bu&#10;UBhbu+RP+gkQXm4F+dtPFs/eb1r15z60/U5os/c6awfr59B7W6unnDShY2X6irI7B+pDbn63VvnA&#10;yub3Bfx1PyuwMlk5LS2CNPKYMoHYPdvugxe51t/5C/S2fAj1Zim/ax/Cl4Hqt8kgNvdq5mzWv/PV&#10;qYD1W8rpx/Z86rMDs/fn976z5sp1H3IXB18f3Ew9P6/Qz2OSCT4LuQWIyX/ou82t9IMzx9h1TvdX&#10;Q3sfatLv7ZV/G5nXV/Fri1NMFklPnxEPTP/pW1aR0awVxubIeA+wxOYU+lwwDd6qSrmxt8q5MPtY&#10;/Bzde2CmVQLdE0o73gCX3sO58JgWC91LiKyMmfgp3qTXb4Ho9xZy7W5BuN4DVsAXCCWjELtia3CH&#10;ns6T0sq+aeUtrPmU6e/BV75yIQTP8B0KE1cWcN/wz3XtP/l9Ky1YWj3XQ8rkt15TElKAK+Jzn3jg&#10;xqEVH5y4Nh/7nQfhYsv8X2JVra3gdl8bT1lx9YqGhsThl09iR+gvvQGUobl6P3hrI1m7f/Pk6cPj&#10;zz9vvT/90z/tW1h+uqM7YP/d/+3/8Mv/6X/6nx7Ab3/7W1y1IIPQrMFXJzMJsuC3oTcbWmPUOoN8&#10;eR3Ez+RQPbj2pBjxiBPjZ5naAX4In0nDFdZhAqHtcjw66qHJBOLDjz7qBHo35JV7zgEGBAtfkxyK&#10;oKSFm8AD2iRE1xQlbJtwXycpw1s67ym7fNXYc40nT7b0ia50xs3fuvDAK5Y3PM+Ee9sbemYiCNCK&#10;ZvSufLS3zu7a0Vzf4NwL29bzZYeupW2vS8vh94rvlt+BjwFP+vKINgEfbKJPJ523rvBg0mICZOPI&#10;4M7uSleu4fK7Ru++8+78OHDsiIGb0NjoFExIpBuAwkzzyLpPxaRs0DVwpiPDmRiVn9AkVD9n0jSH&#10;Mya7M7mUtzJaXalLkBzPbq7Lg69vRAVcr6wmDF/K4ll79LfyEcp3df9Dymn3OjCegTlgIBNzjXU+&#10;mfzM50XSr9JF6MFbSg6ROnjZgCMjE+NuyD3KgMLmHvX3ZGwszuJvdJf//Eug35c6GHqy0oLYb0p5&#10;avLJky/PIdGzToSVffLkqyzcnqYdP1r7btqZJxzVc9A1PAeiI/IdWdNzqyeMXyCD3aByXSef2ADm&#10;d4fQfLczw8v0TfZksSgmN/Kvr0reynX1SaZ0yX8o099Xiww4YfiQo766dLlvrWi3E5HI22B6W2gG&#10;F3zTlyPLlCU7AZ3tG7nlH6pTNASE6SkT0AWUGZ7HhrQNp3g38sp/6kw8fkYd/UFfszmI9ik7/Mwk&#10;fmzYgoY9AhMEYege/JVXaV2JBNgbaNq03YnF4Xds1aKNz7+3pdw1mCQlp59C6aAsrXROOTFelr7V&#10;Zw+uTOAufYxXVy1NlzYTk0iv3yr3A6T6/N2n69c2dY+v72TrvmCvrkOz9ofrQayuxdUXX3zeQ5ra&#10;ZNK0pwz5r+46GZB+eKmfjr/qRCV1IJZXHRya8LppbfuCozq/6GXTtpz0vRekCbf08pCERO61NSBx&#10;yqqz6VufLNaXjf+42zjo4jD+12fX+NsnX84GTuW6/ezg4feBazTocza60Gxc9ClinxfTtjLy+fz3&#10;3nu39xaKj96czQITd+XZpt84fNvnh9941MWBTwfyS8Z2oZP10IklGxT6LjvtoVv9SvwAG4wNr1y7&#10;sDn3XfxFjtsvBHwJK+8/FEaK94C3lfM1XPGs7Jt2YHO3nBh9M8meSeDKe3Xumm0B5aWDbj5Gp+Tr&#10;LXX6JR8y5gsr69T1BG110X7caWLxLA8LscjWsYHYNlJW/1enY3PzZr7kGg40qXulyz0edl5z4ye6&#10;QK+yG5TdsDiqN3gO3+xlFkpz3UWSNDgjfp9Y8U36d+In34kNqa9dXx7oGBKfUdvuIvH4sHArdphV&#10;etAR+3HNJ9uosLHb79VHBtqivdY89NeeXAekL1crD3TceEnapgNpYGR7fFTyy+/he326MbZzzgAZ&#10;DA2pDxfLVG/lkzHcvWT53TTTnjr568Ya0PYBuMRjH2jRL2LbpSE2V3xzD26/iaBuYnm9J4oRQJq/&#10;+x4Pi7z+uqc742scXlUmKD9+N3wa+xGtbXlscGUSapq/Pm7KGJcGl/7vfmW+dkqu0oWVubC6WHmv&#10;zDet123rvp5ZPYK93qDOxkBbYMNeL32Lh14qqbRXyDyEzoPkRq/y6/eq88hGv0y1Gz7jaOeqieep&#10;XePEzNfBliOX5WdltP14x+VrWBrEYANaV2bC0rllXpQncM8PLCjz4rUYDvQtrj9Ud9N2k/S6hgLu&#10;5e+9OgK8rhfH6qtyvsgGLE/4Wz7Ue5EWcefCgW1jfvPV2LntW/ibFyiRfv29jWQ+UduR36tkOPY6&#10;8hTHtqXTeeBK15Ve1+pcw/K0+Abn8/fKdAwJDkG+N66svb2l/l7W39YYbPQbBwPxMXy4jSLj75On&#10;T/qpwE97ePVF31LqW0JwnfECGC/YGtCG3rI6GtmMHeGlm3xZa7gWVr5b3r0AV/cospbxxo61hE2+&#10;bWP4Gx4F9W2Urw4BWtf/rD6VM+dwaLXrWTa2X2ypjanHLwa1dpZHcdtLG9LRsodNZAzeiI81VtEW&#10;ufKbNtNmzZ15snllwMYd38sf9LAi5cnUGtB4b/OSHpYPtO/8VRo69QvX5LHzgdW7WJ56G8jhCtv3&#10;QOlI+StI37D9Y+W7bYgrkxNcX8uWs9D3xtuZI77/XvVJlvLwsOtrupe29bcNQb9yXx1nbiBefUpX&#10;Xigfub/nDf3kQj7mtGzKemvlZU4mdB2QeDmBy7z0qflpfc19nowu/aq+JPqm952DlnZjtTcNTtkd&#10;j/X3JAR7Wkq0dpxKTdv//ZFb7SZllLOOsgE+b0pm/hU+uycW2sTtP+nDZGovrHssKWfPA/1+w7a2&#10;3Xl1ZJtmrS/JgF/Sxvbj4Stzo3NfGZHPAfj0mfabyEfbteW0Ozo6b6qm3pS/751Ie9Fuyl/oAMbC&#10;rlVCW+UT0M8JbLSMlKGjNhFa+puPuTfedp1P3inv0HDmPcbWOajTl7rpPyoI5O+Z/ydsnE7aPS5z&#10;owXzRzqV3r7hOuntl6lYOYkPij8U7G/1DZaOGcELEmaednz4ua5dsQN0HrnNPAFoiVzQdenL+GQP&#10;9rscKLDb0Nz9l0PvlIudNn3aX/sVNhZWT9pkG6u/oeEO9LWwda6hsl76jX87l0ldtKGZf1SmgG94&#10;U16Z3bvoGjDi7xdhLnQK6L5C+Tw+QbzptzYOtGzaVn72fUYu6uljPk+nbbZUPQfYqsMpazv90956&#10;MsdOQ7v+2vEu/Uhe7fvE5nLTz+bhj36G3VhSPFmDeVjsrUdzQJM6XT+GzlA1NoiHXHfuj5bgcihm&#10;/686kBZ5zcF65hGV27EpY3zshX3YazHfdyhbwgM3uRx9+YugbzbW8YqeNj/ZzeOb7Z0EHzmhKbUo&#10;ZeSbegv1F0fOFVdousk+9/g0TtoTcojVPsauAmRLB32gk2zfIPeMi/SXcvK7R6B/KGPAlQAA//RJ&#10;REFUIE5Qf69PtLFoeGyx0voc6Pe1DTZy7ER68D/L/G7fwLr7lIH5b0KKVy61QTKA58ii+jzXcLvu&#10;AVb0NZXzL8jbZv4mTtBmeIr7qtzUb5uRDZ/JLrYP8RWuya1zt+im65Pg2v6xAA8d77xj91MqC80e&#10;fsll6/A53SdO/O3Trx4+//Sz0v/nf/7n/YTg7Q2s/+P/6X/3y//5f/6fH/7dv/t3HZB81sNgjG7M&#10;GIQM0AZq4F5eQy4QshMvEyWdSVqJDiN1EGFulT2LyqPUEVvzlC/hMcQK/gLKtrMHd9sJmDzY0PJU&#10;ttO4Dx1e5R592t/gWvtA2MnLPqHaNo+ygGsD6nyXk6FzNHOIt982xi96Bt8oTDmhnf3kceZ9qrz4&#10;ZqCnFMYwTuf5Aw/56EEHHNrkaPrESQYHeR1IAhzFyob8lCebdvKT9oeC/OVXUJZB9pAjtPRkn9NL&#10;+2JA2cpN2TFmwIBfbGtx42d1t7iUtZgx0bdZ9OTxk8qok4WUW0y+7+0JAnr2xG6ovskxSEsr5wrQ&#10;zGHYqDLp8qOKOm3Na/V9ZC/RRsZueJApvCvbmcibBHtizpNY98Mysh2ep6Oa/Irr+MKbfA4dE9Kv&#10;cmZv9DYT7JmkscUb34nzL2ltrnVH1to1OJ2JYeU9g5oylTGHmEbjSkrfTCDZO/5+6Oaww6XHkfXj&#10;xw4Mv0273pqcN+Hg0y/h4+qF117zWanYgAEzvLEPi7CZ1H7bBZsJJ98j9JODafvtt7xh927onKft&#10;/SYXmc5E2IRi+tou0MnVonxkNTqaPDzFvofT8mPDGi3FExx0Bshp7W37unLsh2yrg2OLyrLv9Wl8&#10;iIPS3YTVVgqedgVyGR2272XyLC7fATqzia/NHqayAQN6C0xd/OjD41PuC5eRt+busXRh+Wh/DBRv&#10;6Kv9pdErLO/y9DN88cVspiGkmOSZIOHd4J7GRi6nPXUX5K1dwS/oX8hcaFry+jtUkTE5qyumqw74&#10;qVo9ts5Ugi2tdPLz6rNcab5Zx95bJm2xx0NfOK4P8LQ+/my+VTbtD2k3uDRiIWBi6GmWjHYZS8Jj&#10;5A8Pfmxmd+EYHcymtoUKW48PDq7KPziUld8D8SyGv4if8jsNPkvnKcVZ+A2dq4MN6l71u3opnTf5&#10;zPXqLZQ3DU9NDw3y4F07kF66AvKAUN6x769+gCcYn8K35PKUHfmPLU4fu+Ka/j/l9HX9R//Xbuku&#10;zAKu/AZdtJR6+xbtHF6tj8Z7+6BNouisuk3dPvkZMOGhMxvt6vKL6GHr+u11vqEr8fPzdLe3LefT&#10;me+8927673vFVx9Gf+GA7Xnrq21Ht9LRZXKLBm0vH+RUe0u9pXEhCU3b9NpHGKbtpot/D6hXjaT8&#10;huv1HwynTPHAkfvG2iq4RJtrPWXmGLdJe2jEz9q7NqXteF4bC+g/8+DBvBnbHwJOedAnkuPfBXVx&#10;2T+NC+hIetuKHOFd3NLQBtyv35KOFvgHxcGVQJ61n8wHAHqEq99Td+W313svrKy6gDoLnv7YL0g/&#10;bn8MWGT5Jjrf81rGJz96HuN4+Cbj4+MvPDH/uG9HoxOPZFUZHPwdqwOabvupixNScrBV+cb2BHqR&#10;p+rEg0Nwz+CufGgHryvHqThydy+9+E8Z9ciufRic6+oxvA7P98OruMPxB/p5xurWCew8CU3ygYVT&#10;aQ0sz/xXeQx0LMkYsnM6/p7r2IPCwReMZY0NTx29THsDKXfifjbQtTiIkNk3TTI3wL/74Tf+78DM&#10;t+GOrbw6cxXtqA8XOSi/h1gjQ7Ib260+Ela2a8MbtKeMeP05+VbGud/+tXjEV/3Ae4XhY0BQV3ix&#10;jFjYsi/mp+LwFTmz7+u8hm56kGqumJgOige+g1M6n6hvdWPvtAfH8qccPlYmy5c66Ng+uzwIVzqX&#10;1gXlwZaXtmUE6dcySwfY9M3beHFt+bV5dO041A3Wc32NV59XuLa1baORDLY9eeLla+WijPjKk7JX&#10;Ojae67n3SW2KiYRS3vog6fFht7ly0uZhLnPd2dS9htIV++6c+pTrXPXSNzYou2F5WT5XHwur82va&#10;LS/AotRnP/YLPvrJR/1tUOO1uaC5rnG9X1tIOU/vOrj67ce/ffh7n/n+5JOHJ1k/eFAgxAzersnO&#10;fOHIE11orR8HfGp4Mld/lP6u3P6Or7D6X76A+vDzVeb6hdDpE6ZrzxvgXllUtoGlAWyoPoLbk/R7&#10;YAXmIb3oOONp6Ug59Y0j2uqnC0OHuWw3FsPjBvJunqfp5eMtdV5/JWMg38mvFUKLCqHV9Q/RO7vo&#10;7yrRKd9w6DUPMva/9sZ9f8FvY6ERfcrh2e8KL83oNZ+ih5UrXFd7WVlIu0JpO/D78gT4F4TFt2lb&#10;bsPiW0BzBPrw6O23Ht7O/I/9obO8Rf7mkdN/0nfq+9MG2VzoFl1xCrXBY/f0Ihbkw118kT8a5WmT&#10;vqYcHMOPsDhz0broGTv5sv2itnHsWdlpm+8+4xNZwJk8+eYSM06T08xLtLv7EDsGrA/S/yv3pKXC&#10;4AOHRweZ2jEevpRxVnpa6v4EWvfhlz55rw+HVm3bD1sb7x5UfVRkEjqsNdmteaX1tH0bNsSW2HJt&#10;Kun6ABpK97EL+OF8HJ9gX6FfUXg6n9zUHnmpA4/yyrZdvIV2MT7La8qRw/iG67w05fB+ytNW61EV&#10;OeWfAyBtsZvOd4KnG+eRk3F15lEzxpojzYFNxgntBiNPAmoJ8AZP3+xJGde3g8dTvuUSum4rDYFc&#10;C/091NJ7dPcPQGUZWlQfOka/PWQw5zm41m7klxfp+Dzy6Rwt+HCA7pULWXe9GH3T1a3PPhsOOuYk&#10;7ToXWbquYXBPcK1NMt70TQPofE538JFTaEHTkDb4R0aRPDxD/vhnD33gI+nFffC3vZPWuW7K+FTZ&#10;vuHStg4f4iuMLGasFZbWG42/p4zQ9QR/mvzOQyLHkqpO8/0MjreuspaN7vp2UNKU655mcHlrql+H&#10;ITPtBcie7y8v8ATocQ98lCmNGQcAu0qCQt3D4CPQqT758AnqGnuMU+2vcAQnPHOAFXzu01qpp5LI&#10;UH8QV6boKC0z55x68ZvB74sL6JyDq6EZps5fjyzphN9jb11LoTeFx/7GHmtvxXHRUf76MxKhsX6b&#10;Hppas5mHPdQJkTVftuOhn/DrcK8/PfTaHJSRPYCXfIRtJwm933Dr95fYxY2utJv/Rt76y177C7o+&#10;SIBHe6EHNzneHvB+AeBcOys9gjjgLxe3P2njuyIX/SSBZRbHKd9yJ+CVDNji64F+WSxjnbf4jHvs&#10;b98Ab9nc96Fy6UlbntG313SN1iu9YvZRHxW9Y7s6pzN1c52Lh+8zJ3782ef9Ctu/+K//64d/8S/+&#10;RR+Y6gj9f/nv/ve//Ju/+Zs+fWoC6jBoNoRmE0uap5W60XsmNZpv58yFchpXFiMYkAcMJgZ5IG9E&#10;H6UwUOEY/m3ADawzB71PrA3tan82tuZNr/sh1vtNv08oRjhbV5qNcvRS2DqXxa8T7LW8HjrtwJ1g&#10;MNC+ibMYTuXlG2AtSAQ8yi+vKdOJ03H6nYTAH14rrx5eKXs6bMJ0znFG5Nm28mdQlbdwHyhm4mvy&#10;oKzJqrryhCkzMhfcb54gT9uLo/QXBl+f0KxesygJDWjbelt38V/bJBtlWz7JNszhVpZxOhgyOfGj&#10;fCZFeHwjbb3lN2UsSNBSGcUJVwYmC3HkMWS6suG835XmZJXRLlx9gqbtjnzCMapyjfdx1OUxdSAm&#10;zy4mU8dhyyxE9gBrJsLwzIRv3NTodSbIeOuGQWTEyda+2FPwkYNQGSXdK5fz6b2BJDWP/AemI3Me&#10;nH4d+tHF6EcnJw34OnSEBv2J/l6PMxgHRS9+r8ihks1en9b6+ONPHn79618//N2vfxPZfxv5kqHF&#10;4nz+CT/fZ8DvExRByv70t76G/Pr9bSVPWZG1yThZoVf+G69ngvrIAdOboc7CRx+Bc2xX6OZm5IVv&#10;C3Os0KOnRiWOzZBr5KdQgjLkOgPoK+1HFo4dXKJvcsTv9r0XJ83k1b5NF7lWRronR31WsTwZ2IND&#10;uR64pU9/bfLcxRBbmE2HHkBVTumDkdHY9/QxfLEP9CYxyTPIKtsn4vmJo3v1dmNt9Dlh7QUv6F8f&#10;AMj5Wlbg/OkCPrEyfKBJhz6i/Mj0PmigU38T5Jd2cfiX3LRcb563/1Ir8eoNbxO3bsrOosGijq8g&#10;SzJH18hg21ePjbJrnw98JeIzUd4n9tPaoUE07dM5P8QOu/DXhn7C5tNuaQ/QLx/hN9Oi7fLQCULS&#10;52D09MnSFFoqf2vhwS+wq9sC7Vw/ffpkFlWx9dpa2rL5gD48jS7Ht4/97CE4e/m+uqST6cPTv8kH&#10;zTuoC+33J3/HQ2WkTX+ez/R1gyt0qSdd+W0bFBffkXRAmJP/vE3OBDCQOvL9CSGteOmz/m5Uco9T&#10;btoaPPsE6+KpvYf39SGA3DxtbdHbw8foT2vKr7yUgQPPnSyx/ZaNvEIHOdCpQ8mnHgAI//Jqc4Eu&#10;nM8cQD1vIEpTht53UY6u5icPLWw7ZNxCZUp+gfqdI+PVwcqYXP/BEPsmsUFN9udqG1P/wGK6kbF5&#10;R+hk4hYN2w9vfbqVZhNk7Uf6LA6mj3auEdjy46vmrSOfOXIw64lxDzpIo8ObXaiDkuBRTzttK/W7&#10;2Dn+Sdo1rO1O3vgDfbSyDA/rP+ndXMAGj/6mXTbDj9Pl8Dz9RUCPMp1PBSc8TTcudD7xXRzpmd8F&#10;v/kGv5DG4mdiX/kLBQ/ewrJA0Je8PfhV+jf/jtvKR7t4pYAkdrOCTPDRBsMjIJfSl7LNGFra5pHd&#10;VDjx0YF4ZSvAQzZra+gUFMH6yn3LoIX8QBchF1xLYHkNXV1swhOo3yO71OuYmPt5Ijh+o+XTmDIn&#10;nVbpaxege4jl2jhqwWdh5Anx/gZpZNi6Wyc20HmuPp8xH0M4C4oBDY9AEJds+gzgKX+VedL24Zax&#10;zbH9+Q2s+PDYWA/bQ/vMHZQ1X1UPPuXY4/i0VB25JW/lvn1n7UxwrZ31b0PLyFrelt14bXVjYctd&#10;YYPr1es1b9sAv9Nm/rrIi9/tocbRY20xf50nHVxiqanc/CQ8xys9sjRZ2iFb+NTVb/XDlQkaBXSs&#10;3bkWNh8Ub2B5EuBWXpB2BeHKp7DX1zLixX+NlaWfpR243nv5iw+sv1oZiMEV54J0ZbcueJGWK56t&#10;p9zSgbYXgd6ePcu6on2A/PnrfThsxinlehjB1vFw+gYS8DP4Z53Kh5q3zvxS/Vlf7VsSO6dZ2I1h&#10;sXv4BHRfZe5+27rJMH175y14tQbfr58Yb9EJdw+wsp7wQIC3rX778cc9vPKZ78d7eJVm+No6mfBF&#10;hvw+eQovtq3/erLcvN1nADuXOLokK7yQybiv0Bn5GwP4cWPJrg12XIGb7KberDuEnf+iY6G+z/XR&#10;s7rkt7/ziWdzIeloFcZ+zua9tVRott5Y/oh5xrHn90r6yaf4TPNSb2Dxy+2/CaL53NDYY/msf4ys&#10;FkKDg63ajPIB6yWHV13XJu4mkfzMhdkau4FDn7eXQq9sX9rY7PO81RbO9TVcbaf0pf6G7R8bNv9a&#10;dttwvfdg7pMejmxOPoo8PcD01rtZc0bGeCmd9Yv3vq/PFGeuhaVvJCk835fBlQd14Vt6BPnqiKfM&#10;8ICGK73dswhN5jZ9WDfzjFteQF/SUv21vzYbWXR8HpxNUTbXxnB20rlJ/tp25iX2PLS1su0+SOf2&#10;4fv8CTdtpR02Xn6jb3q2ztKHxhbiR4Kv40vaRq82zJX0lfomMkXTkR27Zdts/U22fvrargHkrf2T&#10;GxyDy3p4vlLUz21+8XgOsPimtIcWYti5Jlom7XlfRXgu0TJvgsU30GX8a0PiLQ/QXYgTTsqMg5E5&#10;fyGtfS/QPbC0bS6T0i0HJay1qfzrnCh1+llH+fSEPoTXGWXem/xH8AXXrF1P+/0reUNXyvGJXf/o&#10;+9X3PwyVQZoRT1poEQdPx3g4S5mxRhs2jeUfaNmJO4/Fx4HqN+kzlxi+4Zk2gjXl3VdJq5Okt+yp&#10;s2HvX4zpckGQrt1rfXl0Tz+38uUm4ZTb9b7+qM86fHXfkDJs4Yq7raVO507g9Mc9mLvSd6VlAzzr&#10;MxZnaTwgtL3I1p4eWwqqWx9zYMoPf3ceZOlYlnL6nICfr77J2ih9wXjZ9VeghzCp93347AMJ6Sd3&#10;nyM+cklbpYWRhne/C65ux4vJbrto3z1RNDooqO0fG1z50GptJTyNzvMvbek3uWib7KTgOinsXt/x&#10;WdSCduBMfsdmZclxaQiwRfir4zP/GT8ev551Rm0AyMdCcOS/Lrkd/synlWduWD+r1BA3Dze3XNpH&#10;Q/Jett8afo3t3k6rjM0nIlu6Uobi1u7g0WbbPrAX5HQLJ6NJzZ/r0inutUpDe4R1+3zghl5e7rdR&#10;dKxvll19XMO5Ra5Leqhs9dfNC+Ct/SZx6WmF+Ic3ov/49J1fienFODH9KGUPIr7EXKx6S1r1cQnX&#10;++okugNCbY6dJd4+1HV3AL70rIfvvv724fNPPnvwEPO//Jf/8uGf//N/3vlmZ1H/w7/+v/7SREyF&#10;+UHM926EmMTst613QMLMTZHElnJtaA3vEOva09E+A2TSKV9Y4pS7DvhlqLKjCooeZyTWaQyQ6Hkv&#10;ON991wT2rXmaKiAdbX2i5LQ/9FUXpYXgq/TTVjc2CjPJ7YQu7Rm061jiCJqHhoNr69+eVDFR78TV&#10;JrqN/Bms8Vr+KMvkJ3UwdyQWha+s7o5+ZaEN9fFDTnV0nUycCcmR0U3BcQaVvcU540reld4Nrq+g&#10;LqNRtxCa6iDphoHmL8iGtjipeRvJYc7dGPd6cV6vwcpu6YWvMo78mp52avzhwY+ovx/d9jvS7QyR&#10;IRrgoYtMykz2daS3TIw8rXBknULzxkTwwl0HnqranAlBMB2eKrfDMxp2MCF71/t21Mj7rvsZrOdA&#10;QHkTum7SBE95S9hNlt3s0h65GpTYvfwuOtcxpoy6cNAFG6d38Sv9/aDVETCJyOJYQ8+GFodU5aef&#10;DLQoO4fESRfHpOrwnz756uHTTz97+M1vPn745OPP4xJebd98//3p13CgCe9iLDtY0s/ee++D+oT3&#10;37+/6UAGNqnR7xMOc3jMXv3Gjd/HGjuWTxezeTQ8kkXfuIrLpHtvNOKti6mWJ/OpX+uq7USSx3a8&#10;vWdgQQM509Pi1vfQsn7KPd7gIreV9ThMg/N9gju4v+1i48svM5HOZHqfBJOuPTRMvx07UMc1aN+J&#10;bIot7Rlc0AbIyudE6Hz1nipTLzSJpcEpkOV8ivD0x8HaMsLapHZarxOW5/2w4ElY/XYXHeBGd/J3&#10;orltd3Mzga3DU3uKLTnEWl+l6cozsTQ2yu+QZQ8DQzed45uutMmXmoDgszQGvwMsn/nq5umRxfIp&#10;uF9dbZ/owW7qz0EhupRHy9CvzX420H3S68dtKiS9fbK8D4+dZKGj+OaAvk9JZpHZw8voa3z8HESp&#10;xcZsLAzBswnKNtY+gAPqfdoSThur68uFtq5+LurXUkcaGqavk9/dtqQL2rBR0o3+0CV/xxphbYIN&#10;qrN2AMfm6WPqvQjTO+hhZIrWtUt5V70oj2a8ocnYJ42PUqwL3dC3PGnzs/ieTz75pIcki3txXQGC&#10;pV3b1V9kwcb41W+jB5+38xsau2nkwJJ/8CTuz37y08wFZgOsi674GYQY28nt6ddPaws+jeApbL+9&#10;STRsQvvkpF1jKRqW1nni6D5/EJT7gwHzyW4RcROfDyfrubzbfSoWf/6t7iZMaeMg+Zfe8D465wPv&#10;fR+d+oOAF7525jXzRJlAJh5c+uLzL6ozvoJON9Q2T1l4Vx7T3uhq02srKXuVo3bHpmfs2rkfm9px&#10;kA7RYQ7qnq7N53w6eN7cI46xyQ3oArWb2Bd5W9DUFutrcn90WnoCcZJZoB5c8T3pGTpEfTO++QZ6&#10;Nq/w+Q50TONa9HBMfBncueM7HIChaRZzCfxKGt4xjL8pIcKJ5hCJv5qE6li1/LleeTY9QbmR5Yxd&#10;oLoM4I8+1x43tA58+aue4A2/2u5CcOWR+tNKcAcs2pW12JS+h1ppdcaD0CWv8yB859qnuyxGM5TX&#10;ftZnosFCqQvhyLJPcQbpt8nXNhwWs91gEbPhEOEwy6FUEERdeJtN/F7z4T2Uig7Q37IjFzjYGUnW&#10;x9XPjb/fTf8tJ5552tiPsHKXR/Yrf0GZW1876cpdy8rbsNfVw7nectrY698XlK/thDZt6qvAPVjf&#10;ji/ykMcX3PrApe22d2hMQtPZrbSFGxna5VNOW3jbvnulGd6lBbjfNuWrs7JsuwnXOhtWdhsWT/vq&#10;CzjByhvAvX0ACOSwZRe23DXGj/mueYqxc0H6whX3i3xskLa0LCx98pYHPOPpytfQFxyxefafKgl4&#10;569nPNWv5wGvlE++/vbq2ZS5l935lfXhfSx2EMGfmr+uX13Y+2t6x9DgWvoWpN3H+PvcsQ8lxbeh&#10;0ZjYPYKPPuw6wNrMj3s//err+Xxe6PHw3KeffvrwyWefPHz6+afz2cDgKf9knLGB7ZIR2ZC79q9y&#10;23TzKO0Z643do6+xUfThh0y2Ptqt1YXdPxCTIz7wjp5d89nIoRzt5aJxP9kYJVztQiCfHbv4PEE1&#10;tKBr13LduA+t2t61iWA+o7nlEd6+wZJ6XZsEx6PEfCiPzC2WrpqjuBeleXxe9Nb76Cf28Q2bCE/9&#10;lGPmTeI+AJV0G5iDx3zNHDm800lw6h/We/ZV0ETn+Kt8jo6uYe/FVxCWtw2bvmHzxNoh07GxAfd3&#10;mL70ffoFu3Nw9U7WpP3qjvl1cO+hT2Wi7MEn7UqXIB/I32vjinXbPBy5a5c7TfAU/IkzhrIluoJb&#10;mZ3TsEVrAfPV7XPWreUYHWjKZX2Gq2TsOkb/AvXX4VW+P/eNA+qjbb/ws/pbGvrVHmPgwWmz21y6&#10;uMMjGbLFR1l/i/GArq2DTvjqc3LjgT52UDmh/eTxYfNG5Nju2j1Y3ypNP9jfXUVP+96Zw1dmZNT7&#10;6Ysatf7t/snpd/jXvvyl4Rp2fDRXwR8fg49nKbZlOwc9ZYoTD3jhaIXgdWBlbwmt3hbpm3HBNbIP&#10;jiDdltFUXKlffYmPjvopwXQ18004bcC2P2futHMp7Vq/lA7pwcUvjh8Y3/YPQXk9vMHRe3gP7vId&#10;nm62e2wW71t/ZAwfPkeGpUde6N1DhRvepX3htC+Q+e4rbJt7LaDnCrXNSx+j3y13DTuf7/zV/fmr&#10;IrCYvxmbxl9Yh7IrONN4cYTS0Duyrh2kjfKrLQ+1pm+0rOKneXQvLUvzhpHP2KZ0ZdGoza2nTKHy&#10;tR4+D22GNv2phyTtq+GrZJjXp37w49Q4+jTAJ7FbBmj83Hp9MDP5nQe27YwridkoXr5rv4980RZ8&#10;/d2iyLL8ZWxDew9r9d2si9m9lwi6t6A9ZYvv+Cs2VeIiL/pCa9qQVzvCayUdOafc9C39gbwX0o/j&#10;Y6y7yV8dNraHZ9svyY8lwdW/NCJ2UV20TEpEp9LIT7y2iWI8b7rDob7ZZs6R644TyXdPturQkUbt&#10;I32d8ZKMbzYMggeuQkJRy5jbS5g6pdOf+FzPwc8BNLm3QEq78mrXLXkrdYdkieG/9peT+DuhVIT+&#10;3aPD44ThnQx6oJkYnwW4QhdaKiPAkamV68b+Szm0d+/h9IHmnTI3mvb25OufaCfrHTP4up3L0X/H&#10;DQ8hhF6/gfXZx590Hfmv/tW/eviLv/iLOaeC7C//+v/xS4OgcJ9czSLGhEtBk5p1pisAxHB6GpvN&#10;ojGaDYjymhccOu+cimdCENzYwKR2OtimQ+vAcILFMw5rHIEONZPX2dzo7+G8/0E34tEnH31bf3Ac&#10;40jY9ghvoQtBg/pz6feFlg5mIbH5dTx1GPPkGpBOX+QzSrgbyTpcBiCgZOmTNIvrGVB2A9x1lRf5&#10;wf3VV0/bvg6/m8jKVO4GnPBM/hPWYiZoa2FlMe2PY12dVm5JE9YBc5h3mcxiCa2D687H3g/+SReU&#10;Lf+Hv6F37GfrclZs7s3XHz28G93aVOwkJ3TBR/cdsAIdbFKfXLyK3qdTgkOwST16mcUYMWjPBKT0&#10;hDeDLsq2bbjwyf7Aje/omB5q06dcaQ8IawvsRLpONyzjNzb2ffDEplZW8CzfCLDw09/gWNuWz37x&#10;ZqJnIVO6E/ZJIvSXh9Amb20h3LQ+eTjQ0q54ggmpATP68+aGfv7jSw8fvP+Th1/84o/bP/Up9rCL&#10;3/IVu3KwdDsgPosaT1CZsOrHX/b3Zr7OgHd/Cw4tT55kwv7069I6/QH/4bGDBLmG9vyx/ddec4Bl&#10;w9kT+dMX98kKAV3Dpnv9N7ycCbswcnipMlv5wbdPA6ytrSyv92ufJjx478FjwGbmTqqro5Qj/8VN&#10;Xtpbu9i+Ki6/kd32pdEFvxfeLn5F++ovjUI3BSJXNMEr4LXAP1YuGUQiiitPScx10oKnNhJZ6i94&#10;moXTfQMDX3jSRgcs/AekbTrbZ9PlI9c/xpaCuTrzN5qZgAZt1v5em09SuoZrD69moT6+fcaIlHcg&#10;ln7y7LsMYto7soDfP3JTnu3fF/U7/ugDw//Id/RYXYrZSdI81TSHV6EhsYmbjZ/2ObTXJ/C5I0c0&#10;z8bObEigvRPJZNOHhd470T07Wzlpe8cBaYJ6u2Clzz5NG3nCD6rHlqwqh4fEeNPO/5+yv2/a5MjS&#10;w74Hb4237gYws8ulSJG7G6E/FORSodDncThsy5ZIyrQkipIty/Z8SpMR5FKMXZIr7uwMBkDjrRsN&#10;tK/fdfLcd6EXO6Tz6dNVlZV58rzlyZOZVXXrC8ZK+aUvADecfYozk7z6qOR3khj8GMIHmRRv6jad&#10;ay1VPtGFY9s8IFU34QfOle3ikn+9Vh8faKiMIlsMsBn5DayTT27Kfv3l133q2o+2sz9p2yYLCe/k&#10;atPckRzU7RuQqcN+POn87EtvfX798MWzL/pUt8UxE16Bljjjd37ndx98hoEddEJQfzzBfifH0Ykx&#10;/4P34s8SN/jMIH+tf65u8Dl6mL55g+SjCUgrj59OY79bZOV8Tdf67ruaOj/Gu7JaHNpH59LafnNs&#10;eemW3MeTfr48uG4e2SSf3Y69jz8lM7rLzVub2lAX3pXJ5N3Pl2ZHdVZGyk+/vU9I3NfG9huwMSB/&#10;ZJzoAsj77/Vc3qblfXQVvZFD8tiHjSt6XN76W3g5N7EbXoZOeow0Og5Vp8HhfhcN0q5vxTtP8WjR&#10;n3Yf+qSj8Ukd/go/7XP+Ymel86jZhK76Cd7eVy74IoH++Tf1RyYhQMbND66sNrVsYOXp6Vx8ri43&#10;Le8ATu0ZSV7fvHJbqhzSTvt+YCeR+MJL5aXd0z5o0gZ2IyQc6mMm0t7ge5kYAuXo7CeeI9MPIlNv&#10;bPp02HcpZ1rZt6fMFYNSe2+9rS32nHYSL/QNz+/FnOjV7yYGLvFpAIldLPF36JSiimpt6owslBWD&#10;7BylcVp0JG3dK39X2atPzpL7r/cDaWU+bd3HJSC93sYVv6Qc3S1s/wZ77Vj7iNCuZbcN6XquhU4I&#10;097ScqWjiaxOHbaNT6AcXwKU3fpAm8psPWVf50/asgD9r5f/qXRtQ9py1zrwv16fPtDa+IsNdyyZ&#10;RVSxA5C3sOVXjwvbzvV827peA2U2fxPal9crD8qu3axcbUiNTcKnIGVM33Qtbh4+diNkFoQbW17a&#10;dNo4ue3MEQ196AaypOtx4ZqPVufqotHR9doD2DJNDmmXvM0Lfv47P+9R//K0uHHab4V6U9rvXXnD&#10;1xvsNrbgCqL5RJY5wZFj58hYy59uji+01CdFf2Lu/WF68jC3G7mOrowhG7eTDnp3XHFfbIpGdeGV&#10;zHHvcf69f0vmQmKLLvhHnhNTkAnZ3jcpNqaZBXpfCbjPE3bTas8BW5TgWd61KX90/G4Xbcp7F3Ay&#10;FqX9DGiVO6uKBisryXWfqufTks8+oqmOV91EzFHfbgrezsEi9/liR2KC3N/f/DHuoZGcHFeuxujq&#10;rSiO77gk5RZ+Kl3vsaGFaz36utoZqNwPzLgVf5L8N6P7J5989PD0k48fPsz8VL8obmVyhGP6QGLU&#10;g3PbkK+d3jtxyPJYnUbnxjHnvRdQTj31N4Xq6kEfWJ3CI+7vQ0GJT/1WKxxbnw2t3tBjjkWezsWq&#10;XYS+vWEwb6t3YVCF8I25aTV8xn7EP11TOzxOseFxxsuRxW7IKdd7KedBvPc//OD2tpQHd7rpU32M&#10;/Y2dhMbkWbdAg+v1s31LiI/KHG397fis2bjdPD5sr/GLluk738xGw4U29+H78MPHD4+fpO+k/+jz&#10;2kTb8Dy26FpiK5LrlaeE/1dOc12byp9bjTdO/NryigTYj1Sfk7Hz9uZVyrsvjiKDXURW0/zVGHsD&#10;1yKr1GlclTLO4fRWizF8ZVx6D5gTo4lNkPvKeGn8URsXWH7BXtNdcV/uAcmB74S/Oj563nj+Cu51&#10;00Qq76nveEmVPdkeHYSZW1u3vJOutAD36XJ1Xx0F3FvapWoOrii095t7x5P/bn17bb3A1tvn0NhK&#10;LevPWDlyD68B/en7F4l9tHNJS8NPpZXf0oq27YeuV46lM398Fx/QNcDQ14cKArOplPHKuBJ/oRxf&#10;bLOla3cvbXyn70Vn6Le5wq/PhnT6vn6jDWwaPHMcW7D+N/Ok75RFH0xYcr92Nv1Yv7VhAPrFjtg/&#10;WXwfOrtmEpxsVjtppH1Fu/VV0OUeG2fD7qeAf+fU+cSCqyf1VJyYP7GOh/DTpvlH+9zRT/tQ7rNX&#10;42F/y047od3YTx4AT+UrqbLPffKLgmuT1Yp8+rK21TxjZsYGsmhZMhm5+8xg36jOEb67ngfP2KG/&#10;XBb3HK8gpcXKWp3NGzoJNIee5z84ISfM3jq43TrFrtcES5bkOvnnhsP9dK7zR45+68292kBusbP+&#10;9XhSKw9/3RCOnrzNzQbkuUcO/Bh7ZDdsqO3Dc2Bou19vUm7zJg6eOHzl23P4k+/33ELxw8tvnj88&#10;y5hq3+c//8//8/4Glv2feqb/+X/5735h0LUwZrAFjMug/PHHH3Ugcc6AMCOwY1wmR4hfJysRJoUj&#10;zj2BkPsGdotNz5590aewK5R0qHbitGcwUweeMZJhkmMDzrW/A6JNLLifPJnFZPckZSu4lEeL3VNt&#10;aI8wew2nTpkymyp8qfqhIEIcgS5vcMCPFzi3rS58HPmsEm7ptDGLy2vEHNkxjDgiTqHOIzhGltNZ&#10;4CNrctPOysVxFS7hA67SctpXbsvutc6+9Swohagjl3G4gifBOhktj+3Ayhw+tm7bSf2wcm/r0p7y&#10;syio7tC1tuJ8afOWkbev3k/A8kGAAxvcetnQ5XwDKY7W23w2V8pDFMaBsyGLnYJN9mfBuN+TTfnu&#10;LpNf+9ePOxMd4lMANYsaq1P0mviaAM9TRKvf0nf43CflZhIV/HXYwWOwEEAG1x4lPJBnbTKyIb/F&#10;6V7tIHTDOQtvAs3kBbatsZEuSwU0WtRJ6TNppk4pebNhHPhO+4KCCQyfPP344a//9b/x8B8FPvnk&#10;Z+UPzXTuCL+JlDcZTGL87oxrE0C60Fd/8/kXD5/6FMgXzyrr4csTjQJTi6E+LWLi5q1Nn/UMrcEt&#10;qK48ytvIGW5MCMTp8rrhQaiVKybL07zhQt/ua5c/4APIjhyd60sGKuUrmeIJonNOH3xcB3c2kLbl&#10;4X9s1pgz/XLxC/I3CN/+7j5wPnYQ2zYwwl/cw5OBqYHp0fXqcXQ5GxTrWwQbkvP9HvhtYzY6vvul&#10;4Wfs8OBrvzYxj1/11ld0tZNsACf+h08+7PsGQw0mktzrBBcf+vcrZZPf9qbfuh4711Tyy5NJDV28&#10;X3r4DRsb9E1vW6a0B0crxzbfjB34pMLKTkIbgMciTp8KOn1iZBYc7W/DfzAVnVQfBA8dwOMvR3rW&#10;3/q7OOHVZmkDqtohRkYm6/fIWn2BDP3qA/umL3rYLRtAw5ZfPWweXNpCs+Sa3VaPwd3FRXxUtjNg&#10;dxM49bvRFrLIxD26Ygd+owcOSftsUf9TZ+oNr/Uv7PsGxpszluZ+ecZf6sB/hcV1hb0ntQ8fXCaf&#10;019HB2xNLJHT2MYbpfXzzz4vONdu9RGaKoekjuf1FfMW9Y6Dyo0cJyb54ovPOxbaNO/iWNqxOWsy&#10;QE7qf/zxJw1c5dEfeWjn25T78qsvSq8A+YlPEEWnAll9xVt2+of72sXr9IHhf9PSf5UNTn8y6Z+X&#10;uk0RzOLb4w3nRf6bd4X1KcD1lUbXkDuX73p1T987sZUWh0Q2yqjXTZvks1PYgqSsqbd9b3FIbT/9&#10;OdQV39qqtDRuWnpqM/EL9Ln+aMfc0pRynSRFdmiSp47j1h8cE9fVvya/9XOkS/6z8ZU6wTecYmVw&#10;1kcE+EoLFDmt7PHXtyvTJ73B2U/oZOzsb4vkun4y+Mp3KnWymH7lM5xoIjv4QRejkid1Anbye576&#10;K7t9CjcETMwROZM12HItG9mWvjPZ1OfxTQaVWxL80srddayjsBtsoDJOkVhaZDATEXR10hB58Hfj&#10;+zEIii6lw1Pa7AMf/VRgZM3Pk3d8ub5j80ob6PO03Iyd4hcP1/zw8Dz+wYK9Tw7PGyWrjzQys++0&#10;BNhPaC1Lm8c2csh/3biqqbG+U2zYbxk4t0/4a1cMr7XRVOQXwDVd5Uemjnu+MqYL5a5lF+StvpzL&#10;kzZf29tHgLRltv6ma91r/eoqNnOnSds/Lrd4nLMjafnZpIzrK4iTt1+53jalLQMPW2d70rZ7bdtR&#10;WvtcG3VP2vLwXcsvfqljYWBltudL056D18vhmQ3v+Ljjyev1tu0rbJmfgr2/fKAVj4BM+DLQfpHr&#10;5WXrLW1zDJ6w/cab5Jwy3cRCj/ju/plr8bMNEJ/MdxQHLS+zwZV+lvjZA33iU2PazIdnrkUO0wd3&#10;02diVceVkePSODjmSyvKLa/ub70uqOu3Ka9tnw/8a7/3e30DC1PiFL939cWXz7pp9elvfvPweeYL&#10;38Tn90Ex8X97bWSYQ8dp9pVr7XUBOLj54pHB/EwA/rvQfuhdW3RkO8aTeWjo/im1xt65pw486uPj&#10;dp/uoq+152s+XOIZ+BbotvFIoL9LknLRXPH7Igx6PQThuKA9sPrXxuKS0Cf5ugCQ1oYIhe9+Gdn1&#10;Qay0B/r0+pGbfiveUZ5sjSN0U3tEY+6/7RPvoaVzucjgXfYQ3YujjVNIQBe5s5WNxdBmrAbkXP2k&#10;jLR0r41I8pRbnaytKnMt53zbe72Mc+D+j+sEOPLk22z5+Hd+1g0sOoWDXMhA285HV7M5uXNw49X2&#10;UwvAhROLgD7Mk+OsXSiL9ym/uJf20psjwuRrDw4PmdnA2jcg5aPnmPzILXXwqC8Zc9mQ4a86Da6c&#10;NK+LhCmTSo0pVr590+z76P7w5Z6Ero2d2AD61FGOjYiJWi44PfhmvuZBIXbRL7hkTE7VQPDENlyX&#10;V3Vyg/3e5sDsOza0fhboB0De5ru+zXXyR476lfVGsXz1w6ZD28Zh/Nz6NPRpFx+7eVUZJeGz8jzn&#10;C5Iy+CVJRfoWinZyQdZNOVam0bffTXdff5tYKPYZObSs5ugkZXkIfJQb7Z3zPgjk3JH89hh9vF2I&#10;XR9Zji3k7NC+OHcOcOsXAXmb/1fBpr3ePgTHwPqfQM4bZ5687Wvo/cl2yuOhr/z8ZWgse9oik/rz&#10;w5u0OrkeQW3z6P6qRzjhWvybSsepWzAOhabeSHXz+d0cYitbZtLYwcTB2o190Lv2A337KvdSQ0kN&#10;nXr39DpPC5vcB/KWduCaJY79je2SUW0/bZb+JG9retuKD3/vw1nT8qlY8xj92YMc5rfw1Fa3r6du&#10;9Tho0uZsmPIfWOlmjP6PNuND7tnYaX0yDI03m6+dRp+59uDEy/i/2v3yhNgj612nQL77YpfOfdB3&#10;+nXBvOyMaT3yiZF3Y/yke9t3ecG50pbXeU9gbRtU9oG+taRCgJzlkddsYpmjZkxPW/gPssrXfKDj&#10;J/mHX2XhtAbTuXBwjP+IP0h+N9YCpD0P0mlGo9Puaf4O5+R2LqW92ojKaJF1+++ecK/OVqPXPZfv&#10;eurxbrnmp8itsosMXS8k76a38EM3+IZh+ungqszpQB/Okd7Mp40dA2dcV5YMj6zEaY0Jl0k42UBh&#10;6rzev/dYQFduNaZRTr2cK8/G/DadjeWvvnj28DRx4H/xX/wXD//Jf/KfdP+nkcj/6//zj38hyPzz&#10;P//zh88/+6wDOuJ8PkzgbBByTQhdoPrq6zQ8DqZOJvcQovEa7SFWHYMYZ+KTP5/+5tOH33z6mw5c&#10;hGPQ0BacjlI7T+oBOBqYJehg6Nrqkx4C9gxsBrj5xMy0DQcQbGzwYlNDezoMObXdlCU0E0GTAM69&#10;jp0yGO/hdRdywSZ1K+TQ1jIB8jGob7lVlIQ2ZVZZ0gzYYHDhi6NaOdep+Et5AZGneBbP0nZtC74N&#10;khgSfchvmzfndJfr1icTsl8DRUsdTOkbx1Ne4kDhWhnR/Sy8Do03/rat4FaX/B0leTZKJpAJ7cfW&#10;dSqfknnfp2gSyKXBKGllPI7NwjfnoT57moWR99tJGbiFE4v13YRKe/CT5z6pJ4jXEUNecI7uNuG7&#10;g10X22O/h++7TiYQA649mUAGzh0nMIgNCULTLjnAU1myXfIMfrKQ1JPXgDj3V0/bl9x3pEO85Wbb&#10;lL809Mk58s+9+tHgGN2tw0hDyfNmwYsXwx+Wfe7nyeOnnXD+7s9/9+Hjj3/WfiRVBqGL/sjMBMai&#10;ssCWrH0CQ/JU2Z//u18+/PKX/66/qSW4V149wejnnz2r7T5+PG9H8h+zQTb90yu5JgWzAO7JyIdu&#10;zr16Y22PHd4HtvHSkhO2Hp9B15GfNsnj1v/I7dBPVlKfCE9bBnSNMTuyILMFmZVl/shPAfZNv/Dw&#10;OdoZ3zBDifKj/2lzE3zsZ3Xc3yCI/bFjEwT12Wd9T2xGv9Rv1KODbq4H0NG+70nWTIL2Myi1k/TD&#10;TlKDc/3w2gbccMFhku3traXH0T3lyV3e+g358MEtsIVnZJX/X6UtA6GM5KboJenz41eGjnlzcHiA&#10;d2Q7m1fBcXh9Fds0ML39KnJJe/1MQ+m69x+pgdTFNyujLfkNXJvufqh9MeXf6AKR9k6ZDIqIEbx2&#10;cDRIsrXQgB3yI1O0NSNJQNanFM+EHjg38dsngtGz9KKP7a0ObnLNtba3j8lTRptjUyO75Y3tqyu5&#10;xpdF/469sQX16VrfdRw7qHJKR59Ai+1te3AtjaA8Sqmj3l8F+sMUm8m2I+HAtxP8Bqpw5s9iv7F2&#10;+6byzk3k9X15+JXkixUEpBamBCPlJ76uur3wxEdv3AFPJx7LZ3jUOvree9c39j+oH0b6vGEzY5EN&#10;Lzh8T9uiH5/m6Z7ZdD+fPAqgqzpL+0ByXZiL8joXk5wOpUnnpLdD//JwS7ncvNfvuQbbzhym7avu&#10;HKW1F3U6fqsTlOS35dYG2bZ+waalwT72klaLB9ApGUtLz/S7GedKX/AB5zsO+Vsbdj02cvdlu2kF&#10;6IycwfiI13h1TP9sXMK+LrgG1J+F8ZkknbFbO9p7FVmEw25eJXZ5dcRcOi+A3/6YcK8n3lPWhpXP&#10;LFncevF9+lDwztvBI3flCXAnacb3+WzhyMSiRy5Kt2t+aiZ3x08C+ggYDyZ+Hj+uPy+sThbcnwUI&#10;NM8EA6w9TELD0FjfyY5ph4g9wQ9SfOmZRRWQcSkAt1iLyCyQ7aSePrpZh9/IHs/Po1N+wD34ujAQ&#10;32Wotcn//nseNsoYGnz17+FBLPDYgzHiindNfPjxNBH59rcLfSKwk6YZs2tfESd6Rk8DVUBgbcaV&#10;lLutRz4tpkzvHN2E1x2DTLC2/qa9JtMr/FTaclt/fcbVd11ppsO9B7atvb7W3XOw+u+4nOtUirzY&#10;JLru+LfsFQebkdjJld61ndqPY/K3v+ljysEBn+T6WgcO95SRrkew5eHa8q+X2XPJ/QV0G1uNpXzP&#10;tU8syB+/dI+/Xud7Ye/DLclbOQHnYPO33uK/5i3tcC1/V38GruOucleabu12wyr6e8Mi1I435J1y&#10;6eP6yQcf7qfn7ptKxq7FwReIITzQ17co9Ktu0sxb4uKyxq8nPnYOVobXa7wqtxtFjXOSvzQ7d390&#10;EpsKT/I9SPrz3/2dh9/9a3+tn3Jjk96O9rnAviGdeMDnA58ljuVTOyeKXIy7+6BBtRIzMG7zEW0r&#10;cWS/tBKcAP9oQifeJTL2tPo8fJj5ReJl44vz1ZWxBJ3qAnVXh+7tIps6d52O79+xSv7a8+oWILyy&#10;aTwYWbEXPBxbAdue1JgT3+g+tDqHE37jhDJsSJzXT1fH13o76vvjc/slgchQf4Wr89dcw1Hacl06&#10;0nbHr8w96MpmQ2PY6NaXBLoQiL4Inl83PqASvWxi9Y/3tWnn+AWbVpbSymlBPhzKw3uVhePmrawW&#10;9/btrafsns8cIjR+8N7DJ7/z84cnH3/UzQ6y282p3eTolzrI5Ohrv2SxMu/59X7OxRXTb8dnbp8u&#10;3pTBl8Rmlxf1xJb7EBTd7byNjum0wg3EwwX34OgDNGeu1TErxchQ44obU1cusvsFp5wo0wdRjF8L&#10;p7yy8Fam+oq6+dv+5pze6cUc5nYM7KJtUw6dP/Uk/5LfT+DFjuah3oCFS2sTXZ9YvzL++qrPldP2&#10;H7Kysf1l5gXkNfLGQZtqeVB9iw9ylNTVxx2lyuHUk7YekN/xjJxyra/zPdtWwZ8y5jLBKa4R30y8&#10;Nrz3wR9lI78U7htYhbl70wcKfSZwwZ8ydBJssdu5Vr42lGP15wjHOR/+Dy8ntsYh+Pel5Z28Kju2&#10;EBsQz/WNq+ilkGv6abnTxsLr6Uf4Tsxa2wKNRY8NBP+OJVgi6yu+ytCNpMW596/5aHZv29i2b/ro&#10;ufrnPKBeMQWPmH/WljLPThbe50F3JSL73Cd/9+mcLfEL3kJVvxuW/bvL85pcLy8/dX/T3lv6YhJt&#10;dx9a37VCbeakmydu7GderTv42pG17r4RFDxk0/Xu8O5tWzSsvNr3vV0zzTfO7QZleCcHm7d9AC8F&#10;+htPaY876fwoeDoKowU5yScF0DWSgHm0uYK3gbXHdsWNfTM459N+eA6j+sr83AuY+qCbheYMIPKf&#10;+VTkWBFMe5VbcqXaRWBl3fHqyG1hE/mmdIl3vK1FH9nhr/0/fdg9tqys640RvNlF1p0n51rattni&#10;jkvy8CANHT0t3eUl96/pzhFRTd+vzK/lWvnK19TZs3nzU86kuZv8lDUmonehvADzuku+dsU7tzFM&#10;+3AGGRr5G3bRTb/gNO+tnsgo5zPnGCJKU9oWY/IhO4eUV97YR+oY6xrjJQ8sf3c+RyaNC7UVe7nN&#10;+2MvfaCY781c9OuMFzawvIH1h3/4h41Tq6V/8j/9w1/88s///OHf/Nt/8/AXv/yLIuKIDFKMACEG&#10;412ISsshNMFW/hAxA+YonFHKW2eGkK/8CP6zL3u0AC4YgFfwacELaEM9hmWQVNe1jQdOxrmg6ulH&#10;Tx8+evpRiVfujUwE0OtVZE9jbwBLwgSxAYWFjaAo3XD3qZMAOtehr4FS+gh/+NvURY7TMYA6yq6j&#10;Vaed+ij5mhiIhKYNXBf/FYdrgxlcyhjs8b9lapApV1yUHNjFREkwoanSQg4hRdtrXKnccurRwwZY&#10;A1MHLA/o6eCR49J4TUvz9SjV+EL38liZe9onOls8eLF47Tvf776VQDd0tu3SbVIXnt2rLZqonScD&#10;c92JfJKgjI5tjKShTHx853ye1FNWGz4J4Mk/dNwg7hJt9HFzqMG1+lv60Ir2tZHlcxzk4gstEe3d&#10;UsY5LHAX8G5aua8dwKGNaSeQdgwyaCT70bsJ2Rn0kk+vg//Sln6ezj5633J4hd8EZjakP3g/E5kP&#10;HifPJo/FRk5tFtssVL7/PhmeSXPkSfY2zQTlv/ylzatf3j4HhhwDpTYaJH/3Q+rMZzP27TWTcguY&#10;8/kzvws0C5d9Wr6vRuPBE/wjc6qt47vZIt8wdvSDp84aTIa7lL/pJzS07gFl6VP/wZ8kr/fpMH8r&#10;N/nadpxyd/073nQeUH7TXi9c89Dd4ChgQuy68inPO3iHh9O32BJdSK4lddmKuvikh9p0+gX7Y3do&#10;HEDn0CvhGUnubT0TPf5hygw/oANT2kBLF0O6UOATVWhJG2+/G7lbMEg5spdK9+CBz8R9/Of+/hWe&#10;Z2EATFtV27QX/2Cg1+t9OxydeATSyOv0xdyna+kq657nr5LLfwKojkWho+W3TeYSmmhdYGhxVR9D&#10;r8B7f0sR3zv5Q0/5Yf+RnQUi9/s2Ye7jR5nVlbQ8sMWdGJCNfKk0JH/anUme/jZvehqH5jMoy/e2&#10;sTqVXNOl/mVBAq6hgd2RSWQ9Re/0nPaWDmWXbO1or76PwpPmnr52193Y5/gX9gt6L3kNjpJmszR2&#10;dOFZGW0sDcD9thda5eN9+I/c0hbbvul26QywcQtFfQo9dobXfhaVHz10igfEIn0qqG3COU88Q/Uy&#10;vuer+KEXz2fibPz4xiazSUxsUkJ7F0qCDx1SZYAYdAWu9im7bbfMjCtTD7h5vw8W36brudS6B8e1&#10;/LVc+9yxw5bLnzzta08eGlf+yrnfRfuDQxKoltKUISM+B1/b3vYFvqXtp9zWh09a/A384SMbNnLk&#10;I6286vsu+cWZ5PpGKwaS2Ecy2t7ywq+pz862/B3Uyn9sFW2xhXkyL1Cc0+ZBX1nVrnMkB3VMgF8E&#10;/3OyeJW2ku276XC+OvU01LbREDgNlxc+ZiYxmhl7YDfsif32R4xjl32QJ3ZaX577hbSxet3+UnnC&#10;H1BGHEAXlZP2cn/1wN+SDR1P2fT/lH8n5fv7DCgqK+hamsbW0bGLryb9Y+uQ4gsvp54/8ipf0/Zb&#10;fFh8146hyvHB9bHh0ZOVHZ+TT5vjp+XhFZ40E71+99082JLbgytQ/Dmija7wPfazuh+ftfqfcXFg&#10;8vc/fAwj7jS7qrvfK+1pb4+vp2njx+WltWd1th77kPZ6cYKtt/j2etNeO17rGTvIVp3pA3efXV2f&#10;vkoGkjrsCI7pO9P/tp9f41CLJkvLtU1p6QTSlgHS9d4m7bWPXOqCrSM5v96TluYdr5aOhfKXes6X&#10;hitsmeljIw9peUfTlpW27ZXjnu9xcW6da11JuSvupW/l7J4yi+PmRy2pdKM99h4xt2+Vdvwn1uuD&#10;czPvULw4LvqfRJ6Ro7/gmLoTg8nlB9qfI0v5K0/tO18/s/e2nHxlViYrU8c03vaHnrcah/zc72Zn&#10;Xq7P2zTxttWvPv31w2dffN45gvm9J8t9zslcy5yLT277adOYLs5y9FCq+f1HT/3m7kddsNh5HHpW&#10;ztLKuTF24+yZU5fOpJX9lbflv9BSk5Qjr1sfCZ36xY6Hzdu2cpQ3dIwu8CKGcdSetjaukSeZ75iP&#10;dD3i4G18n6Mya/Ob3xg658aStzQT+rRp7tBFnkDfDkbXAffEp5yqzwf2s/+pKh7yI/V8g3J9gyyA&#10;zzfFBIl9jNnkgmZzP0fyWv61jT603mR4YJPyV9h713LwADKXVmbS5ik7Opk+uDZa/uO4vUHmDawP&#10;nj5u/XBwo3Hjj9HVzr1GX4t/jznp+fzpNc2q3EYHg8f5Hlf/V5xodK0Mu+kmlrlu8Bjn1/bop7IJ&#10;LzY1umCeuni7LTjm2oKl+ZGxGX/NC3WOlSJil3btJ6PrJUeWcHYcyD9tohmo5r5+51PJ1sF2vpQq&#10;d3ytf/SYe+r8eHPW+ebhz7xrwEaXsd+CsLTyhxcN5OMrTI7y0YiryiHtte3U23gISKuLlf3qAV6x&#10;gXLqSrSJb1dodCIedU3mys56V0rG9meDihzPfTTkWp9LoULLOFcu2ZXV6ZPyZqGnN9p+64OeO6Ss&#10;e3Bp13Gvey/HFnOO//CDzkuZn4Kmc7imlR242RW+Ard6Uk5d7+YOmV7tuvdyPXlTtvXzb+VdnZ2y&#10;/IsF6dWHeqs3CS2l59zXN9Y/rw9075qWj4k9tRnQZv72HnsJZTf6F/dbfasw5ZQecs/GJHXlmLIE&#10;Lkb2NZhpZ/hpvVxfado8qXI4R7B1pC3nWF+t/ynv/inT+4WhnY32TSH0pUzHR5B4wHkI6xylPLKX&#10;lIO/Nlv+0mbOG/eHZoks4C2kTt9Igif5XYsJPv2gAmkFELwBON95M2MTfOnPj/TxnLNn/Bh39Qvl&#10;zE3E9Qyjawf6FZkkB027OZjbTc2Lz1oZDf3Jzz3l5K0P4hckupI/8zo5sS+SmwlX7/UIL/5bjm23&#10;6Mg5qNSZjRn1Zu6681fXudOxl3zQoH338EP2O1ayE+XLE17PsXo+ye38v2xP0QPyO5fiY7VRGSU3&#10;Nw9LU7NttUJSrv3TXjLvNjRQHDnmxj3PdaumYlJyi7O/CQbMw0JDy6mzNEWGZTF5fLoxw3qYeM24&#10;0bGgcotNReeVDTs7sUv9a9q70RlkC5uusnK+UH/DtnL7je9fPXyTONInBP0G1h/8wR809qyF//1/&#10;+L//xZ/+6Z88/Ms//pcPf/Znf1ZnowEGaiAGu9HEIQhu8K8BJ5hk3Opo2LWgU8fbgV/CQAOmHN2X&#10;P0+u+I2LCbblf/jB7Dy7DqvFC5d29yl49yTCEiTAYUC0CKW8jkFy2kCDcjIEE7OwPhts65gWNtDY&#10;wKeMVgUc7/A6A7gOfQ+IV+A5OaWTcg44CA7M/VHufUHdpAOOXLRzuofmDvKRjaN6ylxplUze12D2&#10;SWb3lIcDLufyl8bSc+hQxnGyUY32G/WtA5/j0LqTr5IbGFpeLycVEweYfHKi1w2Kq9fUhc/Cxrtv&#10;Z/CKkwz2/E0dBj/3BUlkPRtZAvEGJPSStgyU+/aVwL3fSI+NmAxxYGgweSKLO53kLbA7suNsI5PC&#10;kZUCygrO0DELRxxYeNN0uZxyZDfy+3FaeYzepuzqt3YZ0CZ5kMsVbBxpc+oOzfv7Vt+/zECXfjS4&#10;BjgKC0lVX8r5xOBOlh1XB2QI33yCUHAxdgnv6qQD0eG7sghObfhkoLc0va3Zzav8zZNXggT4BIU+&#10;CfZBNxvhV52MbTD7/JcnqLQpf3bdxzekqfZNtPnti5WRAeTNeDD5I795mp99rWy7OHaht7ogp7Y7&#10;n4NY/Th2wAb0HvyruZELWY/utLdpqvtv8nv73F/Z7T2gb9LJza4C6F5/2IXPpJmg3O1r5D8goYN9&#10;0N1sLM2ClL8tL8G/9Yb27Xuz4N83V4MDrtp8dTB8LJ3K66MGhvmBbEFl+utbj8bmbGClXNGj4NLO&#10;tD1jQPlNG+yT7OtjyC7FW4cYA/GeD++8kXqnPtom6LDRcJ6mDA7yVWXoHn11UG6d4ZmPWBwmTukC&#10;LV8eU0H3s8jatzI9gRo5tk+kn+1nevp0U8r5rwGsARy+04ajdktPYIMaIDmiw4Cu/OZL6JDfPph2&#10;2Cwf986j+d2wGdNmYbryqk2NjCszQgkYL9SnJw8EyCOTEeq0s/rAX30J2wm4lvgi5WwCsMnZFIgP&#10;ic3mzmlvxk735zL/5Z8xqjoIffC89RY5Gkcj85ChDeNqA6fUIkfXS4fjfdydOEFeZRb+V2aVsbbQ&#10;VBzjv7wRSl8jr3faj9GI1l2UET98/NHHrUdeDADNbMAb2d4E93taFpTg/y72/7Ib42QYOPyjQbrK&#10;5LoYAOhKFXQD5dSrjIK3weGp+9vSj8poNpfyrlAbBNrKUV7lFNj2S0P+Nn9tae/lonDD2/amHBni&#10;qSn3lL+1SY6yz//46tmhwQ3lXOO98rnYsbQ0jb1OXRVVp+t9qvBVst0qfYeGbadlexzYtGeOu+FU&#10;SD2tsZP+7cwAD/AvLwFPJ/JUfiT+hTeCUg6uV96WyHFtehtzPk3wF6HzhnPyO36jH7gfe+ef9JH6&#10;lTM+gx2FnOO3fixHiW7A3tMA3pXRd+BzbdHNG9Fk336XfunTzB/Gh7+nX5YeePmptJG8XWyCq7Sl&#10;T/UNLHQRVdpv/JB7HjbSVkHZjAvu6bviik5G1QsUP/8ZBPUTlV36any6sYGzICNvotCL7+x7W8DY&#10;b+LkE2uDywJn5JTC9Ng4OrrpAtDRQwvRb653Y8v4OpvtkV37ovwWS/1Wmr9D79r66mfl3z5z0t3v&#10;GbPv+rnas3uu6xdOWjvd+4tT/uJz7/W0eXu/dXNUp4sP7AJNpwx6WufUc45O5ddXtV+e89J5aL3i&#10;2brS0niFpeWafqq8JP9GV9LyApRBw8pVXnk8IL2OT9r6e77ltQPwvLB4Vicrg586X1p+iqZt8/X2&#10;XG/S3s5xpGt996Y8esJPe7zfe5lxtIsHLQvW5+rrs/hF10RQPo4O/W7G6DN+G/0KvELPyNblymNp&#10;vvKw9xyv98lixv6dH478r/naUtdv1Pzs/I6uZM762eefPfwqc4XPbWBlPPabWB5Wbbwf+nV8i3HG&#10;cG9Z9TduIjcPT/m078cf+13reaBoZYnPneMbt/V/DO6ceWNFCR9LL6O+xW+v8enPfTGAshOr3vtH&#10;j5G9MlKq3NLqdmQ9ckbvtiPGucU2kRO9obEbeZGfNPXnE/Hiz8agOZdKe5J40qLhO+geiocQ7Oe0&#10;Pi5lq5vIxVE+2q3b+B0sbZM5mn0Wlz68ke7rFOzKwq3Fxj7tnDJL+31cmd/7QnflFtj+sXBNK2Np&#10;7y2vrtEI4JC/5V3Xtg5uZfChDFqUWTv3BtbTn33y8EHsRxxIMuotXovoO9e60qiPVUfsPvjWJqZf&#10;JuU+m/KQ5dUOyHa+ajD2sTQCtK3elof9HS3Xe3957IMZp13tGyv7lkyg/fG8SQFmHFU2dIdGb0K0&#10;Xv2EI1xzVBeIRcZQ2MjQWLtmy0nG69sGVvqcjU24ajfht2NCx9nUDZ7R0bY7NDvvtfNA5el4fNc1&#10;PpXkuca/Psw2zfHQ2QXx084N3x4PXokuyLZ6Cazd41JdsEmfzn99oM2aEfvQv2m5cUrkh5Yfvkt/&#10;SR9Ssy/EhuHpZzmG9sZAhnf+RvmU7dskbXvsIExOPJLziT/O+HEgwmy93su1PrcweA6ce/haXUk/&#10;KhOA+3re61N389Y2V/6OW2/7UDIrJ7Sjr+2Gp3nDE67gTBm4K/OD/9ruwg1/6vUzsSlTHcZG5G99&#10;Olo73fu12Z+yq3N+02vacEo3UnUGktn4MjptgZPk7doUfP1dpRxvNtx+M9e+VCC+9ftP09+mTOud&#10;+lfQ5vJ9lfMm9wE80shm/N3SuPd3LlU8OQ3WPlBJ/mLffVPSmzEr5+JznjJqz9tRw4864nP4t3yP&#10;fIG2Us55N3BybD+veecKbnp/mXPtp+yjrs8u7sgi5yrU3qJX7Xd+wH+RTf5q38EV9PVH5hw7Hyq3&#10;qa9s5w36P3/Wmr17ZHSumKoDIpO/MgzVzRt/dfhBfwA+437rFVIP3fhPRss5gSr5jb9yhJOd9oGQ&#10;+BovYgRtZcSG5d3yk1cdHjr932PpS1MHp2bgld8/xwP5r2WblBtiETgXgc2StmjLOi6eySrwWT2/&#10;FU5KhmJr++U5ULnrF+gkmxRSV0PGCH2HfCXjmIe9G+MmPtCXaq98hfiBbM6YC/iS6iJ129aVVnyV&#10;2Ul771pm0mwsh4iHb776+uGjxIV/74/+6OEP/vAPGyN2ZPiv/v7/7hf/6//6rx7++T//5w9/8Rd/&#10;UQUCQYuBxkL7EjGLmx9UOTOJHNCoY402iZAkjEgCOQGqRBAWodTZtgQWysDdYDbB4A76Oo176qkD&#10;J9rmCaN7oLG0qAPQskY37XAgEcZJSy9wLsHvGl4Lu67B4gTrxOroDp+Se8puqhHF+mciPTTCvTin&#10;7B5PxwmtO8AD12hTZtveuqU/4DXO5R9+59q78iW5HhhZjEzuAyUy0lJ1vWnb2vZ/fE4e9/s/Beil&#10;N/oDSz8aylfaoHsbWP3cTc6L+0aFs4Mv+Tlpp/Mn4ZO8dJZtax0XXjeQdT40cSjj9OqoKw+l02bw&#10;o4lsJGXhBO3kuQ6Ktr2dfmU+5e90OZT/lOOg96lI9M79KcehtG/E3nfC07dgBJZtd9qazauxJRu2&#10;eAL7e1CS+rv73h8pTBtoE7hpGx55r34YOmM5xTc86Dtjr6xg6mlHX/vm4fPPvohv+OXDrz/9dV//&#10;d99i17xVdxaTDSKxp3ffTd67frR9dIC+/lhrAhu4u1Ad/0FGDn16K30crz4dpCyAqwNRCpGFNJ/2&#10;MNGaDRftCsjVl9bey2fOyWjz0FKbf61vdNAOvrGfCabPrSa4SuxJ7skaG9h8fuXgywH+aQMy5Y/s&#10;L4jLV+hms92kzblrvDRQCD3r+8D6Qzjgcq4MntjVtV7pVYYNH1tFq+bJZO1waOpp67FDA4NPunVC&#10;/Q49Ckii29jRS31jK5wDOaiLn+EbPZFzj/weOYzMtMc++xR+aHukrms0pj5965cGQhsS+nWD6ehH&#10;UFT5pR4+++RuAlSBk0lYf9wzckRPA++U1077YEDZboKnbu0KDfB4Iyv5aMOfevWRh0/9ZG2HP3Ze&#10;WdMbXKmnaBeGc92BP/KQL62s9U/QyW5u0Yl+8jiTcA9VKF77bPvjUzbhe33m2P3o2fXaw7aHXudr&#10;H7Uv8rnQBP9u/AxPYaA6Wn+TvpZ+OxtYozM+QxlRi7zxa3x7eLKJxYenP2pn2wb4Zb/8hN/oIAP0&#10;exPOZtOO993UC97hlbzDiTE4uiretwent+Bap59KmkUWDzF4Q9RDNk+ePO0Glretgi33gysBeZDG&#10;r8zDOF0ACzszhr0TG5snB1e/d5kelm80jX0rR6/yptzIe8+Vrx5O3v9f6RRfnAsrz7U5STvStrsg&#10;uceWHPUxNpCbA0nXcsPb2J3rjiGXdve8/Byfp76yQHJfgqOT5Byl1jtt/aV02h48uT7FHOT9FL9X&#10;uKXcjlnOJO2cF3KrMdL52wY8wReqzpgePlp3ykarfVLxe0XxeqB/juoG/PV4YM9Jgbzrz3OsDNOn&#10;6hvOeFWfd9oG5Udd+UfPzuWvfFzDIcnTp/QDR/cbE38zb+yLSz94/72HJ+kjj43R6Z+NsSrP8Qno&#10;M945wute89NfPfXWPpKEdj52f/PCeflojBF6U7c+OPR56pi43n4rfdb4VnnpSzAFX21iJjXy3NvP&#10;+FgQoqPJv9sbnQVtIHIgCyhSZmKj3C+ZU6a2Z7Hx5tdOeSVSxzm+Zuwef1idBU/9ZGUyPsy5o/vb&#10;N7bs5ldvAedXnW0emLan3oK05Vxv2dfr7PGWHyAj8Ypxcto5ZQhliqh1TtB+9/NdGIucOv6F3i4q&#10;dNxMzJDya2uOkvPX05aRtLv0S/IX5MFLjsrIW/63vHSts/W2jGvJ+V8Fw8e9z+xRUh+9V77EP2Sx&#10;Or3C0rCw+LTjfOna4/UcnzZy9MetZ+wDI4Mz/lph4G1yTFbura2TSdrtnxT8yWfn6rFbcRXazcmr&#10;U2NQCodUpfuHbgnOtWHnC1e6X88jg9pJ8IK2ccC1++TmWj/56OOPHn7+Oz/vgyViCGPwrz/9zcOv&#10;fvWrfkrQBtZXmcf6/Sv9Fz/8y3sZ7z9IfGnzyibWxgCOjz943Nig87jwot3GIpmLLB1o2DHG+ca0&#10;/HetPrxsIld+fvnc1I2r9Af1ugnY4/AIJPKrT+Qb0k9uTx1f8vlC9PbN8Ms9R23CtQ8cOkePeGkf&#10;KhNre9tM3K3OypdS+eb+LnRUGuspH6srtlL60799nnH0NLKxAPqNzbLz4//VbWrYiOkn9ckx5eAz&#10;LljI7+9Hyzs2IZG7dQgx044t+CDvlflVZuqX3+Q5X1u83l9w787LxMlwKuceUA4tbFgyd3uV4u9+&#10;+P78/pUNLBsUkem2282m8OjtfPTCIZWv4Ol8wDH2Rd7t3y0x/gLAtUn9XZDtWJLCaIbPsfoOVMap&#10;q02bV47S2oL7cLenRu59Czk2VR9hfD607OfmxBO7GN3xKnX61lbKbJvXh1DKR+oc5zFxi8vDTxci&#10;izN12gdnAwuOruflj1+x2dz+dnSon4Tixgcrr9dh8tnNfQykC+03xgi4sJ7wdWzJBirc6nU+pGDS&#10;4qqenAcWH92TaWFpoxMyxXd5H/0NRASp3w2s3POJQM5yN/8eYhadUwaHuGVBmnNHcPCmrkV9dbx5&#10;UlskU/eMxTlHz9jJsXfHU2dpNYfQ97bvtswpi6fyCTda0nTfsmz5UybXe955Knw/pA8q0/O53xgh&#10;gO6+1QOU8QAQI0HLyUNH35BNu2DisXu7S7/2hr/YVOo3ttYOjEFZ+w8uZSrjpKk3vMuj3+o45+0z&#10;udc2tRWQR/ev+1B0dOiUNJakrPuLy19Oak1iG2Nx+0bssvYLej157Ts9zmbKewFxrfbhdLzCta3l&#10;aen4K1PNZ/pg6UXfgd48iZnZ3IaRH1RHbD19UzplT1vw0YcNb3E5PsuPeC48kRU7NLetLaSeOQZt&#10;dT0FTcHcN7rolfzpPeA8mfVD8VwaKy5J36jOU+auU2NhaNUGfO4p736qX+UmD/A76KaT2ZwfvU06&#10;9nSz5Rkrut4ePOy3MmW/AO0th7uU1Z6ymyAubcGMhFwOPYEQOPOMkakxdMfIrhWe/msM39/yUg6W&#10;oi2MXqX66doLnkce2i39fE/bHH6HJrZBB6E8bYWJ43cIoCiDffKc+Uem2pwmj9z63/BWHl23jhRb&#10;SuHd5LQZisb+3AIaApoi5yaIA3yJGM6YSp77NSJ9E93GOTGfBzbIibw2LqCTQYXOO3FXeTQrF1tm&#10;Y91NeGaDfm7k28QhHz15ensD67aB9U/+p//mF3/6p3/68Cd/8icNUtZxIAAhBhiv9asg4GoDQbz3&#10;BdWjhGNIJ98g6LNhruHjTLYT7+cJnROkXWYO5BrwLyPKSeoKpvwgvE+YbUAlXZ3L4tUuYaIDDK0D&#10;6rkHdlDcfGAgkNbZXPG+3o50VQIYJd1l4vg6yFdmk/MdvNYI5C1v2/a2MYPHwDW9nuf82mYXly80&#10;VZmvpW0DXK+v52DbWlzON39wj26WB/n4qtxz9DRLPNDDOzo9U03n7eDYDo3GOy+vmF3OF3R4jqZP&#10;98W5SJyRe914qd5nk3NpSYn+PziU7WVojj5Dt3ImSmTSxZkuyu6AOwHiTiKg6qJKcDT/ohvnoINh&#10;ncW9vv7Fxg04jiZuYG2/i/I5Ssv/BCps9x7A4XkDOc7SJCotozztZNCPDePdZGbYx3t4zvngZA93&#10;vQ1MHiduo8iimB+k/Xf/27/rU5Ve/Q8plcf4ifEVKx+y6Sfa3rl/fmKeyPHmpX4ueJ4BFs0GPQvS&#10;/dRXrm1c6Nf0pi68bAfl6ALhbmTbCch9coCP5cW1lNOhK+Xls70tIw/uKTgTDQtxDE29Bqy5VZ2y&#10;zep7yjqMQcqbcvuGXO03tDdwOPrD28joDG4mJpm08Imr8+0jtzIBddYulk/4pL1PtvTsfMtIP9Yr&#10;uPvsxdGJVOrgHdw3sD7q5sKrV29mwuHJ19k41DfGZtQeOe+A7Vyb/Is2ZiLJr84m/CbUGZx9K7zT&#10;mtRbCLL2a/WfCxZC78jy+C3GmzIrn36zV3+MzBqIFEeRJj/lapNHL4FKZs+T3wmivpYbgvjSjea2&#10;Of6y8k3ePjTB7+4bTasvCT0rRzKVjxxtOd98sGUt2OyGjnLT3o/HhfJ0EvlKN3mFcMelQT2wuv9x&#10;mrLuNUiLLmesm/b81fZTUvBJFppju+u7Bj9U2sSDcXtkUX+Zsnzd8rm2y871c7yuzTsu/87VlfSZ&#10;Bo18a20MX6MLiexMvHfBiH0Y332imN9Ai8V0eX48Wfn6z6ND9vhefBQcb6UPvsoEwBtY+AV4vMt0&#10;ZE9m2t9F86t8lV1+R+fbR0fe4D80Lc7F47iAjwX3lobFf21L/t4Hi2OvN+31lnWUru3+FEhTV/m7&#10;L3W84rvWudIpTf07LaX/HG/XAXU3bZ1r3ZZOOVcx3/qHXi/IPyAd7A3o2cmtfHJ9Ez69YYJ5+fMK&#10;UW6jYduMzHOYCcU5up7LXnsi0ljC9yz/1Z0x68hp+ZSWH3k3Haf9TjKP3S8O5ci3i6DHd7Bb9m7s&#10;ZKfrWx7bIDYe85FLL1z66tIEDo1iEuP3jmH6DTJNjNuH23d3Eyv2nj5rDO+TrsE89iAeId+00xbT&#10;5jm/aSPXtN0NLAXUO/wvnybzyikxMSE/Zf5AFpFh7qe02k3qGZumH2/sOHy1b6afL0Ur+5sN5fom&#10;iwPqbTkyXZuWNl/e+qWle8u4Xhxg72/dLfd6kn+Fn0qN/fev+JNZtKTqkP8DaOtibny9Mcw4KjX+&#10;ikzWbzlHl/au9O7xygeQXqdtZeEIlFtZ7v1NVzzSXm87K6fNu9IgaXvbks/er2WAMu6zhytdYPmU&#10;rnnKga2jDNzX9Drfe62s9qXFj4/KN8c7fQorFV288pBWVXXaP7REVFvfBokj1fmdyVloHBqNkzGB&#10;QHiubW9/mLpXebyernnOtS+O7NxMDHRk0HZC09Lj3H2x4s9+9rOHTz75WX2at5p9neEvfvUXhc/9&#10;5MCL+KSMufB4qM64b/PKQzt+M6sPxH74Yf3YxgTWAVAmBlt6bK6IJ+FB5+rLcWH5wPPI8vTZ/C2v&#10;LXtkDJTZGKhlU29xlNYrXYe2OZ/NJxt3/Cy4/iQBgAfOyjO0Oyc//nXfuLLhafPq408+6bX7aJk4&#10;xQK5ODk0pa5BCRcAT6U/ZTpX08ctuh2dAfKTyN3iEzPpHKp+NHhDXx8aTRt+A8ZDQNrc5Nx4YvOq&#10;i1Sdl83vPDnf69dhN7ycSzcZRM4L5S00LCgjb++Vt8OHVJ0mD38p/vAocu8bWE8edyGUrMtz7i+e&#10;bRMu9zsG4NdYKI5rrPpjX38Fee5dr1unvvNepz70om/yIQMLnV2oDEjl1Ql8ad+ibRdvAZzw0W4K&#10;dQMlf8bZfrJJGylnPaF1Unbr2ghrG6f90e/Ysr/OY/iLyCeqTp3UNWaz48TQcBhP2JGFSBvOfo6D&#10;PZGpe+JeNq39yiFQupeG4+NA5ZA6bHPYxdfdnshmbWP7lqSeNhbHFfDSeeHRK4CPPCvTS1JWHboy&#10;v1v8/UxuZNO3VU4bI2vxWsriizNWP+DYtOcnRgE9+DtxiViJfda3vAbyyRFdKo6Ocs+xuIoJKcW7&#10;Otz5bBfltaPua6Bu7zvfMqk/ONE4dN7KH9zKoLvzXH0mc9xdU5p576EvZe7lp61bO7WxgL/bNT3d&#10;+yxo3uH/ajer1+2zNxmdVP0kTdsDKdC818td+5laqm47jXN7//Rh19Hzrf+375nLvj0xbe7DuWV/&#10;CiQ0o2npvNIkbX6oq8wau576jog8RYZo90ITPPVbkYcC5OnBWvpqndO+cvDiwZtj+wZZ+9ApAwe9&#10;fvd9/K7z4Oj1D5F5aN/NTrLfTUt9pONN8Hv7sC9IhJ7ZtGXr46ut3Y5ODvn6eehD05aDwwbb+qx6&#10;uBTmE/brQOg3FvmDS6oo/Sc/2ZVZy9yKjN3lmFbOvI/80s7xzc1LjaLasmTm+uBugl+/T8I/Prtm&#10;GR4qg9wf2lL32Dgk6pRuIAviwR6YPKdkpN+tPUB1P0I+4M+cKT1jHlaRs/jP/VtZRyk2fbv+CYDD&#10;cS7H9kD7RGTFlrp5FeIrGxC0+rJ1EmMZIJduYCXG4bP1JT742bMvuj4sPuM/pfKb+hK6ts0bHwfg&#10;2LRlrmXzX2Vonh5D7QbW07OB5TewxE6dWfzjf/IPfvHHf/zHD//qX/2rdpwNvkx6GCqCfSpAwLbI&#10;HTdhukZ48toZAgarTz/9tIOVe8psYKNOO3/KG/wNMg0EzkC4uCrQgAQnYcLhKCm79TZtHeW1BTaY&#10;kbcDoGvwU+cdrNMROviGluV709LkiI/lhdAl1yuHvS8pD7/80inzyBP+dU7yYMIfWlZ+r6ddINly&#10;jpVJnHFlGccMV2lIm/S5dEnLU9u+wNJzoyuw5RhyZZIsg9riA9q5ysR5a6aec+2TsTdpKgdOIuWi&#10;8T7160c0F1fraltb2sx5B+uU53idc8bP6e1MENBjot5X+AHdV95xuKUFNcsXO5OT8/zlduj7vnQ5&#10;p3sbWBZnLNSaSKonle+0F402b2HlXx2Qf2zI+d6Tx9b1Kfq6To5Wf3RqQQE/E0iM3hYqG7yOCQY3&#10;fqbf8BvHdwwv6cPPn/vkxnESXcRhhxV78d/kXJCvXW3pK9+1v3366a+rNwtHJq4moWRSRxge8dFF&#10;5W5MCwIE9vNWCxmhrRt18SF9Aj3XfgS2uM4GFjr01a++elbfgc83z9OpZGBQmYDUot1MEiuz3B+e&#10;jk9Jm+sT2E6D/8CWAXCuDpyrs/jqzCMbOp4eOvZRXl6NHY8dDr7akwEw98tty9BPah9dwLs+zvnq&#10;fSfI1V3bnXrV1QH31HM+7U3a+9tfKlc+K3/wrK2MPu99FA6wckLH6GEm5UvTm2+8ncnG84ff/MZv&#10;l2XC+vV8woXNSPWNF5CQt+35UX7BwE6kf5SCwySBNTa4I2fyJeLke0pMH58AOXkBMtdA2zplN6jW&#10;F/UJ7UtjfyOzykJgHpuu/PxTDorKcN6M7BO+7D5QuaXQ0DILNnyJcYfcLFwINuldGW2sTOnrFhwH&#10;2LZ2bM7CK69yjh3fvhOf/OondGy70g1f6tf+kq76bLsLW8/x1FVv6cBnZYHXyMNimGuCmGBs2oCC&#10;XPlHMtTX1GfXfVWfz0g1Zd8+nxA02RJob5v89dr59rM7He6n/wlgz33tbFpZNjUKlIfWwQ9H6cqx&#10;9/JHMu1j8UGYt5GFEf7GgnsnaRkjBON8iEDovfd9CvmNh28tCsbXmUx2USe44Vr7aRtsNHi1WVrZ&#10;zuH1R3wF5Cswh/EXk/fb001/SVve8adAuU5oXkvuSYtrYHzi9d6maxk8Slv2Cstvz0/aum4u7+Qn&#10;R76yt/wjl+v5vf7gls+X6yuuF6SZAP409L5ycES3jRXYRmwySGXXPqRgrK2GirNokfLHn7St/NMj&#10;uvEVG/UJmv7gcs5rA7EfHI5Z5j/tH7gvesx459Mby8PyPf2sVNxor/8KXtfKXu1J2nL8nvHXtT68&#10;5bTJz25MBYfFqQ/SF95/FB+Ttn5of58Y99pWIX+bSndsXx803ntqWX9XYic9s3A2i0N8ysY4jRk6&#10;8fMAkDqRV45sa1RBvmQ0eeSU5luuFIRdbbTfkb0SobOxTmhYumsnaEicseOOypVF0u3NzeO/1gfx&#10;VbMRz2cf3AdWFnA7SvKl9ZnX8gvrq9QpTYHV9V5fcS9c23gd1q/v8fWUUrXR9Y0VbvFFkjnf9nRn&#10;C+fi33miNOMaevNXXWbs0Vf6cNWhdX3eFeQtL3sO/9qStPQuzUv38nnNez0tvdc2XW97V7ji27bk&#10;7b0FcnSP3sBVlsry79sO2LT1tjwaxEfX/MV5xe24969ygfvazp1HbUVeP/htXvYT/HQPZ/Q046+Y&#10;FK3Gx3eCM/0cXTlqCxiTgzVl14eNbW976JaW/nu9u71tWTzsfPlK/+IgC3KT5NlwsYFlI8pc4bMv&#10;vnj45a9+9fCrX//q4dPPPu0DJbtA1jg8cZC3PmxYzWcDzSMSy6dv1udXLrGzHPGJjt0kYcPoW1pw&#10;PTH4yByda8PS6kEd9+hcMp/hp9yvLHLc2Em58WtjHxsT8x1sYP3IXD9qDGgRpZtxZzPKXGZtC/6V&#10;59Ih3nmccn4zzINifcggdZ/44oEFmdCPNovt4tHags+cBYJwFhbphA/IubJwb5zdOPLIBbziGshW&#10;neTvYnR9AH75DPHP8/j64JCUlUpHaN9FLO0sXufub/t73PLXTYrN77w/x+0f8FxxuA/2PnBeeqMf&#10;ZcTg5vyPYjc/+2s/f3j80ZOuH0lbZ/EqD1yPbo2d/OfdN3XxOvmrc0dAf/c8cezMDa/31QfO4XBE&#10;v995/jq2j4arLPfaG2OLo/FO8YSukHWzxYBYwVjMBsUpXXSv5Yd2fVxX6MXQAZb/SdO2Yl10ju7X&#10;94uT9vdk1TfnoZsvQ7cNLDps/zn0SH0T8PQvSXsrO0eyxBO6J54cPcADN5vY/gynOmRq/EGruGzl&#10;ov7KQnIUh7DxF9+lT317fus+qW3+BIhTxnfOG4bP07ZF97cTF/ShAGOl+uHjUcrc3oLLNTmP4PhI&#10;dFDOSLTrM8HN3yyP6PttcNcJlCcvEFSVYx/ICc2zaZVCjslzndYHzyHpR1BcSiTd7p//4Tlp2hw+&#10;+GNy7EbGBcZ2zjjRuE1PUQ8M3p6f4+1e8d/bQMjqQGrZ4HRcm3GU5F/76DWP3TQGzXnr9u6P8d3S&#10;ufmjPKcXGWxqHyJz/akQms61BMeP8FySesD9K91bZ3nY+tfr5p36zXdrm3GePDKTBTd90JWxr7F9&#10;+mjx5D7o2BV5o5ofx4M3ydh949wUqixTj359PhYOG1kdI4KlEJwdN/gHsPFz8uchtPCXvrcyL/0l&#10;GNlD89UnKieOmblS6vNdoWl9rTJk3v6Zvj9fokjByiL/kVOSWAZec5l9i/JVynU869wsnOe86zDm&#10;IO+Ed1/lSXnXpS51pk8NvdJNF5vOKVnvQ9fWpSvbQ2c37tmHsoGgLN1rP7fOmUSeeNh2yGNhrxVd&#10;2a0f7BiTdhI9nLnpjA/KaMNf/512cpr/ZEz+yT75k90LBtL6SWjL+c6RyYZFdT39QidZ9GGDr76K&#10;PF60Dh306xyhh232fsaLb76ZNTGxDx2PbEfmyx9Y+wDXvJ+CLYd0X2ryG1jffmUD68nDH/3RHz38&#10;/u///jzwg6f/5h/9H3/xL/7Fv3j41//6X5d4iCUTHosk/XRIAGEY5vw7IWS0jCcNLEEaHQbm84HP&#10;EtRylsrpFF/k+vOA38IxkNXQUx5cGZCu+TXa5FX5J+/+Wxjz9PpM1Cb42cFPYD2Oea4X9hq9myZ/&#10;AvfBG1PC3+FxDaAd/oJvz4Os8mFJm39vx+1RSssm4YHMZqB9bYEveBiv4GydQ404x8Uz5aaTL6gP&#10;Fx3thsuNlpXDoWnrBtvgOzh3QeL6Km0XH8KYcre8nGMFzquMpevxCspxzjfnn79YTZ8Q7gYWPHGW&#10;/EE/TWOyENvTcbo4nzZ3wbo/Rpg2ylvynHM6EzAlGD6bWkvbjOjD27wlcP/Ul4GbrYApSz4jy3na&#10;zhtSAuWZ6H3rd7cyqKy8VpaVW3UxRxMijtj9puC9TyhGB9VXgqcOOki8pJXZbCjNoIbHZNfW4Bn8&#10;Q4NAAo2gAV/6sH7sGj0mxOpsgn9wzP3R7bGH4HNNNnA4n7coIovQrM3ijSyrp0fv1l61qw6foT31&#10;HDu5exT8cEcu+pg+bDLoiW0LzH4nyzf0v/zqWfltvwu5zsnb2x4mitouvWyVbFOI3vAzOkh/yn2c&#10;dgOr9N77Av7IHQ75wLl6tRkmQJjkbAgvHcGWf3CQv4uV0+hOa9Mnel/do3vBsQnD0BY9xJbmR7rv&#10;i/fbN/QBdeC76kfao3TNL/3Rg/bGlu/2gp8FPCm7k396M4kmU5N0MoFSvW+/fRFf/dXDZ7+xoWgi&#10;bmAf2dW+055AIVQM7tA69s72TKrH9rS1+qq8S3PoyP99uuImLJzkv2Ydn5E/2ctr+05lc/c7xpfK&#10;LddT+PhWOssff0KmEprZIgTkJGgrjtAp0FOu/nEaLR508Pk7ltAh23VPWjrafpL8th9Z9AnK+A84&#10;vvryy/omMtA32K72usluwSL3FoeE3+k7Mza4dh+sbrsgEfkSX+k9NCu/dRfIYnwceke+GJ0ndNOX&#10;0B2ZNTt/U8+m69i3RDa3ukmz+Dlj+47lbf/QoD+xldXf0o9e1wKpBlM53+Q+POPfJq/XOd/+dMOF&#10;9yR23E8HfvyxwvUVdPT4Q5/BTJ8ObWyND/I7G95MIbsvfHbwm0ySwhO7wjNcwLm2NmmzNnzyV85b&#10;xv3yBJKH/gaz595/aFo8r9chgytUjpf0U+XJGQXT58795g1dq4/Fue2W/gu+5Pa4vErFn7R1Fib3&#10;nq/O4gNry8vDtrvltqxjTipD9qW5pXPrNZ2jOvOwwtjUjh13LpLOde40MK4Pa5tDWyrNXMR17Hri&#10;vxmzbp932L8iH3B++8v5PnV4Tdp1f9PyAuo/cpxJ3oyZHdemYA9LoxhV/68eT13X/KA8dW3adnMY&#10;f3TMv8W/dHKmreQNzrue4XKtPnz6kE33xb220rqn7Y4jwMTY2+6Bl989z83oJ+VmwdTCXXC3Hfyq&#10;E1+R6bOsgdARdhv3Vt7zg/dLa324diM/vsjvfdb3pPKIZxD5PPK4hOFjfNhsANAj+Wpr5d6aqbcy&#10;kMqXNk/7+N9rSdmtKzmXN3Y0UP0d2HvS621tG47wOL+CvG2r7aZq+0NzJi//Feb85OUkFIf20B88&#10;C/tZ3LVrNlbZp0593/Ftrhde5weg6TpeuV4elt5NV/r3uOfS69fS622izVH+ylLacq/X1yb50Z3j&#10;0qb8+viNR654F9/Cblwsvu0/jot78e85eJ1n11dgpO0DAbGvduV3MfE7ONSfvsB2LWZWl7lH/+Un&#10;vkiZ6TsjQ6gnuWZfU/ZK21VPpSWpbYcnfV6ZlZP2lwfHPRe7+PSft4fMz77OfP43n/3m4de/+fTh&#10;s2dfPDz76ssuujFUtmbM9PSu31b1OwrG5kfvRQfBj9Dt67CLm8jWIrpFEjStrJdeePkd+fhRZ/r2&#10;0Cf/fm/sR/Jgi3x43Lv1pdTTF9jDzhf2wbfahf7iGFh8/KsHZPACxBbKS2i1voF+IA7m2/oJnpQl&#10;h7Ut1+JvR/XR1M0rDwIYc6L3V6kfguvvymOIpv+ZL0evtafR5+p8eMtfys/Z+JvKMHkdT1L2ew84&#10;BkesqPrY+EZZfJCXJO+n+svaBbxgZe9cPhzbX8DSsOD+lnm9X7nec/bk03PWePyO7e/9jf/o4Uns&#10;Dx94VcY4IS1e9Y0/uWxy3nKhQTKWdGEuPOPtyp/jxoHmDNd7V36l8hncdP3FFx74m8/sb7nyHdrU&#10;nQc/0t/9FUd0haYzvyh95IeX9G06h6vrIjnWj6ds34BIXRYvjkGbC3qsb087nQNHPhIZuS9vNpNn&#10;A/lV8ixsd+Mx9Fub64MrsQ204YutLS+rE0mediuX9JG7Hxr567tksm/wuXZv640s6Yttbx8OreGV&#10;T2C0yvojI22jb/HAsXoBLRsYOUdn8sKgNwS+/urrbmTp535XrvFIcBhN9HWbWNbM1Jm549AVwZUO&#10;61ODe9rsXKkyOuP/aRvkv9v5jyDySfH2RQ2Yc6B15HdkGLz5r/iVadn+l4SoZp6MHgMpD85V/z89&#10;of/ovn2E/USfFuq76a1PRtb1GeEVL7c2tQXnwb345zh8K+nQfP/n38798Es+EwNOX7jqSf3ti67H&#10;FiafntnjjkdbF/6tA06rrTMw+bvGCU6BOT8Jvh4PNJ0y6hZHzh21d21z89unc1xc0uvnC+o4jo2f&#10;fnJaLnnKg0t5+qCv29vzpSG0BDaea18M/BCovzgssunad1Jx9c8x18n2YJ6Hw0NMM2of+Ds+Jhnd&#10;KDF/8Plxc2d00cG1v+315knwrLzQU76PnUvokeCf353r5dB56tGj+ZfNK37KRnvtI9BPXut//Ki1&#10;iTPfk186QPpo++mhb20LSD8+BkJDbefwjyR9sW+1nXHaQwSNtdw88slVYRMewNybRIeVLbjxN22L&#10;Wzq+BP+7juiOTN52T1tkhkZ4/R38/iS6dHYF6Xrc8zkZXZBR5RL5yN7x0xoO+qyF8dfWptDgoYuu&#10;wae8+/rlPOQwD+bMw8izgdVWksfG60sDq/+V+9rN5u+9PU6pHENXNwpDpA2sJ4+fPPzdv/t3u4El&#10;Zmpr/90//q/6CcFf//rXZ9F5Atd3YhgMyE6X4ArhOmCDt+QjQCJQaYnbJL9BbNIsrr7RT/955cwA&#10;36d0cl8nvA5so+BR1DI1QhgDonT0fPLJJ118VYYw++TI19/UsWw9x0ojEDFMx03+LGQOH2ugu9hu&#10;wtDPE5kgpyxAy62TH/qkPVbYaQss7ddyew9+be3i/hovWW57kmrqulan9c+5suq1TmAWPH5sBAuu&#10;iw8t6XRrzTrn4grmU+84qOK7O6jBMwHt8rAT3+EVxsOnvxPEvJ5el0nb42QC/S2c1PGnPb9pQy9s&#10;DwhYtSsVR46dZAS6246egOSpIZ0xqIb+N47jCYxcRseA3BS0qGtwGB6VwSc5z4aN33VS3n2bV8++&#10;9Jr9V4OvdI2tjsxGtis3+UDQ2U4vaDg7/RhR1ubY8Dcyclyx9o2QBhrXybibK2MyG13l7NA/iwza&#10;tKGEltpaYHSjn40spatNzdEi7rwhRA9b1324uvjP4QWKLq4ETRzaixfT/95/f76VugF766nzw8va&#10;2IePP3h4/OTDnPuE1/1NL7+z9ezZ591U8CPvnaCEToPLo0fomd8LWpx1wmncAOQ4ekh+juqRS+08&#10;1yOPBOT5U1feHOls7L5thb/BGUnddIjPsRfHvvUWOW99+S3SsoBOIre0TQa3wCX3tNMFOPQHpGmv&#10;iu39vd68K63Oh87pk3zK4JnJkqfgd+C8p1CXf2jeyT+58KWAruAgH09VPHv21cOzL75++OZrPtok&#10;cOxMW/WZ747Nos+Glf4DR8gp7r6GnTw45b8fn9pAIG32W+7J95SJ8pFC+RgBHln4G9a7oMwOOgao&#10;Iy+Aj8pBwdSHw/1K9AQZDTiSr21Pzb4bXsun/vji/q16uonRDP6zaVOZoistokcqnth2/bV7yd5+&#10;qRybHR86/ll5TzYJCCQLqvLQzB/sxI7MJDKVyKD8HJBW5wvG4/XX2pr+NnpxPcAH7sKKemNTlW3Q&#10;wo3P8hrJNT8Jjk6q0gZbHxqUGXmsHaqwvvNqq245ynNv/YXrPU65af8vp+QXSepHz6PMo/fim0UB&#10;Gfj0CR+/+9MxJXJ44snmgP6nLU9Kf/zxR336GU+/+vWnD//bn//y4ZvnwRPEPifYRf/6u+mbpR2d&#10;aZNP0c7Y4cir/Ccpt0BmU27GTHaz5X5b2jKViRZPFTj3CN/C5m9qvdfa2bZr02z7gnvpvYKkzOu8&#10;Sdf8vXdN8pR8HdemzSMbaXQ4diCtTGt3l/a3PXK/pls7jvmjdwszndywWfXBEHXKOk92gA/yxFvx&#10;JxuMpsMHWaUf90m/Q4sJIhxLD8h/PaZEoX+5Xv82TQ/WW5LpcGjqRPXIYfrtsZ+cX1PbS9qxV70d&#10;87oAEXlKZAeHzYhHGX+KRb/fsS/lV74/JWsJro4j2jm25lzeFbrxHnj58kU3r5zbzArK0ma8F3uy&#10;DHl0MgsENttGEFrUrHvaLw35t/HOlAdTbmTEx03sCk3YP2Xohx2dMm8CPIoBNw5UZ2S27bXNk9yb&#10;+6OX5VVSjm4WyG6TOtLIf+7t/Ws7C9c2Xm9zeLn38eooNuW6nx1aI7rgc56CIeTwkNuqB0vrFJ8q&#10;4lMyObqP4Ivb2MFmlo5t/0rzgntksveHlLt/oKPNV2Z0NjKRf4XNk/Yo7wqbL7mGzxgK3COza9Km&#10;vJXlJnXVWVqWLryX/9wT24h7N/Z1X4IHPnwvXu1sWl7g3KOk3NYVa3TR6Xu/TfR9fNXYc8sGVeN8&#10;c5H0V/5ubVkzs6mhP9BPMl7lPq9zbDrcpRwbQcfQog8a85fuK+2OC0uX++rh3dyaPFxv+fKclvjY&#10;LoCnnPti98+/+Lw/GdCFj/gBvLC1Ls5kXH7Pg1IffNjfUHj3/fOwFNx0VfwzT7GQQ65Lzz4Ys7J2&#10;XJmW68rJ2dhIaVQmIGf1gX5x1u3+wdFypyw8xZLj4MCve3c7dXwdlC8fiZPR/W18oa+AzFsns2mG&#10;xLWztQ34XLMzgAdlJ3b2I/qhPbkvn78IY8a4aUta+paH9vjc6oKz+3OovsZGxpZm7h//xSeqF5pz&#10;t7quzQeqm4MHf9svlnZ51+PCymPlpO8sHsfN36OEj9UHHeH/er1HciVT48KHT548/I2//bceniSe&#10;w+eWUW/xy4Nr8x0XX204/O8azMbM6i6gHcwGMx4WyB19dxrXVun7y2dfNq7XZvWlbW3qs6lrTmSe&#10;3Ifm1MtRfW/B2fR84eFYkHM48WtDyWce+9vAyoCca9u4ubRe5wI3+hMLRCCVE75qb++ZC/kd2ffr&#10;+7sYftYkujkWmrHq2PbJ0dz+0Ogaf8qwp8qsljr6XJkoC2ax88cP6Emv6612xC7ZKx927Io+0bU/&#10;CaGOfLwsqK8cXLX5EffUSx/0CSrxCJ14wKhrYrlnE5cMQXGKmXJOb+33vZc6S1+g/CYPfhaxaz7w&#10;3sbWA1tn42+62GPxoPvcl1eEOZ4ejYxbup0eHm/9vpQmO//VuuVvmfCpXH1s4fh9c7bcH3rmOCeD&#10;B0J0bvy793q+KefK1hba2vG3AfFy27not/aYe1L7YeuNXVYOwVd6D0jyijP3tdGYsnFvrvTBnhx+&#10;v58+WbkEUFpq7+RNSr1K59R17Xjh7EbD8tA+kOPmLX3SymT5cQ2u/OmbXQeqDMZ+tl5Opk7K1ZbO&#10;WrTaE+cPvXyOGEBfEnvrC98dX/Hdc75kNrrIJ9huON/UZvoIiOMfuzTHpYtluvwf+qNU/ccGjs/t&#10;h9LBFVhd7FHeHiW0kk1pPnRLV3l2HfAcq0t6DMhr3J9y8PmqkC/VPHrvfGqwdM+ab9sMRJAEfKMv&#10;/9XniWXFHub/d1pPucMP3vl29/dTrMbFadcDKr4alTjn0XyqXRl+w6bhyOuknNemDs/yQbPxHZ3t&#10;PKb3Nc2ntE20oSd56TMPGY/5JDSSXNs7dcWF+7BK7b4pfSb/t2yv7+c3SFltWBfpvDBy8UB9H1YJ&#10;DdLQHtypsbpClDfkrU/jn8zoqONEjq4bG7CRyG51Ld/11f+N/Cd//YDrn4L8h6DCOynvN0C/+fKr&#10;xo9/5+/8nR+/gfWP/tv/8hf/9s/+rG9HCVoljWwgP5/9eqcdWP4M+Oc3OzqozCcHapCH8SXOPdfO&#10;1W1AZ5PJoJ0BEw73VxjqbftXxgGDmHsjND9+ig50dZBM4Eyw6rjPcKvc4NdBlgag3vK3MAHaTG4i&#10;xsqPHKXla3mURuHwDq3wK958HTLGMEm5OVNu33YQNK0sl8+VR2k+52zC4KYcvjbItNBm8V8a+W+9&#10;kbcExx5v/Mdg4XK+966Gt+WuOODVhvPiOPfHCY++dER8AGl5uA02/kuC9UZLLuywPkodPybrFVgy&#10;waMn/B4/ftIfasW32v0kiuAp514V5aD2M3O7ANLBK/fRsRse6nfBI22Nw4jOyoPJ2V2/qJv7gsAE&#10;eumYnKeFTbjZl8nal18+6xM94ap82YDhgJfHH6Vkyd1vilZX4YHdEgZ+2QN61R9a2A+HfoLb1FW/&#10;QUflOqjR5G8WV2fSMTyyJetW4/ySU70rpw0bEn07pjxvf1s7nAAYTTY2+IR5W0iQSLfjxAye/V2k&#10;OjOTBXk+D2CRf+pyfPorPu6B7IvgersO6IMP3gsNNva+6cb2r3/9q4fPPvu0PgIvbHycZ+zKoBQ9&#10;4JNs2E3tLTRVB5FnZRVwjkapZQLwscXtJyOrQO1gfI8nXQ0Sq0twK3fkOjZy+nyvt48EUtfQo4z7&#10;ZManWNCUvTglOOEB5A3WHyi85aRtb/g4uj0Ti9aPPPE0/Mufvqqc8kt/U+gYG7SAcnxl2uVj5PdJ&#10;Rzb+zOdeLdyxCYO3ful3iyxczG+2aVu7aCFX9PF7dO0zKPLTcheW+Sx2VF2mXvt6dNlJeq7z300X&#10;EeUZSGPvwUffy0MDstjxli2E9oGT9yqyDQ4+oSynfhd1jz0pg1fjEPx9eod9p4xB9zahCNBCJEmQ&#10;bVdA81HGnr45ePGjcFbnR48+kUmX8ulBOX2Cb5On/+xkTLraRfXzGkw/uwfSyq+NTf8fG9IOHHeA&#10;fGgYv5IjG6+dwx3uosOx+ZpH/5PPRlzAoy39f4/6tfL3cWdse+wBnfPk2O0HUQ/NAA/gSudVjtPm&#10;nE/5+Fc/Ptz6oT86U2B9vtQ2o0/00DW/9cH7H5Re/c8PgH780cfVwXffPX/4i1/+xcO/++WvxIsx&#10;cbqavkp/cMK3NLsungNXGUvKSHsfHnZ0rf9bk/op8yPdJbu1cm/4vsu3Rpl0KxvodeDc+lGCl0zW&#10;F2zS7Opuk/v8QvtT9TCwtDlW7o7Na61buZ+CTS2fI3vrk8TxD+UnqWUPnkna+rHcr/iG5kN3Dmhq&#10;H4htKtFSZMaul8f889QfS/MGlifeptzAFMlfMlHl6JZO06ei01+Ke/PzX/dVQS/lWhA548Oh9XB2&#10;4e2e1KgO8od+4/D2L3/StZ6ygCx3zJbwx956L+XZ4Pvx0e/ysXz/4V9SZ/3FlU5prwf/Xe7wA/3W&#10;GN4JtE2r9KUffiCb0aM3No1H6iczObH/nPZH69PeYakHeNt2jz3MdZK3fdlI9ZFrPN15Hp9Hkxbs&#10;8aw8hY2PSpke2Sebm3YG9ZQH17T8bb/H5/A6C3HukQV/O3HI8Cgfro07tOPe8rF4weupdOMx9xbX&#10;5m+d1UH9SfJfGGvPPcV/0ExEgc+wf5MXZnecdO6PTcmDa8a6uS/fuCgu019WBksPXtA3Mhy+JHmj&#10;k6FxbWphyzvfeOH18ns+49g9b9tBx8Q1A2SzONUhc5smK7OVqXznV1mqt7gX/9ID3+Lc44Kyi0Ny&#10;rd7W2fLLH1DmSsvS34fXAm/EEb3zTnhPfykt+Zfi+W/xk8v4AmOzJ7HnQaK5T9/3thzxNddj99qf&#10;jSCw8Ybz1e/KVlzunkRPPm+3n7jDl7S8OKK1bUdurr/snOjLh68Tx3fM107s1P35bKDF8g8793U+&#10;nw6MviO30h960WxxxRPfGrjJOvevcqarjXeM5X3DPeV3UazWH95Xz+hb3henY2Mffv3wtYtEzu8L&#10;gXe76XiY49ZvuaNXTyqbF4Ju4Fkwj0xHrrPgX7klOTY+DsAxOhw5Ku8rFD5DB6/mPJH98tvnNQ4+&#10;MI23LNjFreVj4uSR2XBKFGOr5EGXfHNlmTYj+cbJNg0tDvm84+p85c0edo0EnjvNdxidHPyps2sr&#10;s6Zy70fu7VF5dTctjsXniPY9r8wTj+Lto08+fvibv/+3+wnBdpkjDwlu9kO/5H7V05Yx/yCHpWvw&#10;E+0dh3ztb37lnSM6KlyCToKbbXUtLLq2eSmvcg/tUuukuLjVb8LRc20itKHPsTR624KtBkftw5w/&#10;ePt58+bPHNqGTD9J3vi8qANjn0Nz7LZ2MDRaNzCW4kGOBe330w/9NIhxQHm09Q3dFNC/jA36kjrt&#10;02zWYnnaRas64bCy7GbOSfhRxu9lb5sS+shtN1DcqwwCZLl24+FxNlcbip8wbyRHOK0fOtIX/Si3&#10;9qSFWYcwbuu/5Bu9pR3xig1CNNeu0HHaLn253jjRveblmiytsV0/d6498TE85SsyXtudmCP3DvQN&#10;EP2MPEOje2v713JwpNmk839Flf8oy2F9z+q3Zdyc+ykw+fLwkqxiOmUmn47rHXutH+EDjWzA9ake&#10;OEiwOCgGl3q9dr55ez20lbdc126rh/vaLt4r/1y3TyS5BnvtnnJkvfLe8rW5nG/a89b1b8u4Lklk&#10;okCLzf3oFU2F0LgPdqFBW6tXZdlBbTV2snXk7T3HTUuLY9vNvc2zebWbANcNlUiium1cduRgHYLv&#10;tIa25ft5y1tMbb1x+th8shsPsfnbJvdZK4ztL310S8cPbw1dEzPmPOiW3m7Qst9AN3EC3sBy1Obi&#10;crwCOawslu/N3+PKjhz54crzyLRzs1NmN/NtYs1YFpoSI+Wk16DpyHX6SbrqOZdPpvoUeaF97Do3&#10;Wyel+2/+nO28kZwn5krdnO/6b39XLHlT3RjET8eXxI6a0FU/g6djV4U7f8qQhYSWicFDV2iTT5/8&#10;0/d8VGTQhyVTb8awlVt0fHDy1bCVNzjKe9H/lUe2vQ8QdVOusVNsLHIaX4Sm0X+vYy/1rbFb+dLq&#10;cnkZOU/cHqJ+xGPtqHK9j/1gbb86oYUjRkkeqHZyI2x27kqnX3/5VT+LbwPrD/7gDxqflqr/9r//&#10;v/zil7/8ZRctMYdASHQijQHXgmGElOkQghnGtoFBGwwo677jlz4lkEFPvg4MtzTMwLVvI803pwVP&#10;/fxJglKLpXYJK6AzQFZxwYUmdEiCzR1UCaYDX0Dwrz2BAPpmkL07WXgtrPqtgg5Ipw2WwTins4x0&#10;1V/lLa8SXOt4lO0A0bq6lPv9v+eSdu0o72bD1L3fh3fbcr6Avn6yIPLpJCCy4tzVF8DivYt86pWB&#10;wdX2Ax1kj0EBvGt/jVE9Sd6CtO27v7xrEx+lPUbvfGEWycaJXe3CcfGqt/h1/DDw8OjNOGlOnn0J&#10;fD2x5xiD7eJ8cJgY+EZzfxQ48tV2EB09leWez2/nTKDyjo2Ud8em+iaWts/f1qqjOHYlX6ccHnfg&#10;IKsJ3NmS3wJCw30DdhxMHfGh5ZqqjyS0kcNsnKWl6IQuaq/hVZvqa0ct+mTX9z428geUuvIkg53A&#10;jhTOvfzN4vIE/dp1j8xfnIFi9X/DBUOuAXrIDeiL6JyAwmaet61mYYdjlQbHTCzVITf2oH0bVM++&#10;fNaNP3WUmU9uvNmg38Tviy8+LzxPWXzYJKmtfzAToZl4xZm2nw59MwiMHS89JhDb59feDVJkUMKv&#10;qTST1AwqIjZ+Tt2Rw8ij99PuynF9iXtTvgUH5RkAtNt+od2kLsD7K94pu3ZGpusL1au+aweTlGsw&#10;zE+FX/Qpwz7gQs/4AAOcoPxMbPC7PB5QtzYWEta+4VfX5Eg/8yO+X2eSpNg7b3urRbmxU3oZ3W1g&#10;eRYaySxtfv/9mYQluDKoY1WfQjt5RGydJBiYurgafrS/iy85uclpJueA7EI/P3YZaDvoOqZe+23z&#10;I6vkCTqMG8WTIACdlUfuF3/wauvN2NUGl7eJSWmYPlu+mE3y6MoYZfAc+x4dw6teJ8XJc2/erLXZ&#10;Ou32DaEEEDtu0R/a1B8fc3QTXkePc9wApgtfqTPnq+vxCRusgrXd8ppU2VQOg3/Kk60ga+pOHaXH&#10;zsl625I//EWHZBoZVEY3+4cjuOD7ITQdem1u64ee2qw9p9zQkv566Gj/OFDfnHtDd4lJGlsQuKWl&#10;5gJlboFW6mlfez6BYuIsyOyTRuIADziEJ78x4WEcpAtA/a7b198mbkgbKdSJg76FJ/SzX0cN0g/f&#10;t+0B9nqnc/vy6HI3Sfe75cPTX506ocxxy6lTwTv3d29m7qWYsn8Jb+5t0b0Phua2MDeTVneduJ9a&#10;1zr5r3kzuQrfl3s3TOe6p+dP3tQZXb+e9KmNWdZub3hL4z1VpvxG2r+VgRO5DiV76mjrHU/Arl78&#10;Iw/8KZh/SkZzKTNlPd3FF/Vey/d0cE92U22cDwm9p9Hi7JP7vb7IMIf6OzaN3vyRh7/X0+hk8EvT&#10;F8a+rqIYvns2PAWU5X/Ym/L6n36mL+hL4sUPEmu+H78tvhr+hsbKtW3NxGRxamfjyrVlsGXdV67y&#10;qN+IDwti9/h3dg+0PePeyKY+ueO3/jOMVY/lx9XQNXzyP5HJ8UuKyZvxQf31uePTJOMvnxZJ32h3&#10;7JifPO3c21N2Jpmbln/tDW9zH5ApkMi7C1lHJnAqX39hDpJYiN75neHl0IeXjANS89re6L0+JulG&#10;86kjOb/z80a/LuABrvGfJx5M8drWsBnZ8ZRJKW/hxOZAEBWPvI6ZAQ9pDO6Rq08o6Wfrvzf+UGbh&#10;StvUHbsglz79H/3umLj8OO5C1BWX/LWvtePWPX2dEfD75CousXjpSBc7dkuu5V/1hv7ykLzV7coS&#10;LB+bv+eb5IHlY9PikLc0L7xerro5NF3pKERDYTM40DPl83/tIkY7cUz7CpyJSV/OBhY8/W23vll4&#10;7wfX/jH6HJ60TX4dh3Mkq5XLFWq7yYdPfCJO8XnvHfPQh25lG48dnurLY9vejDEnahvRWd8sSbzr&#10;aWkxvN+88raH2MnCSef18RP17cEvTtrYia8gDjyQMRp2jnQ9iqfg1tfQgzdHdrPxoQu8i2ndp6c7&#10;L6e/p456gAyUA9LaClyN+UOXOhYJzVvg7bz0yy8fPv/s885x2OnKe/E5issdxUPffDO/B6SMfGXU&#10;8QabB/k8TOyB3D65DeJXPHjBPviSpZcu9IXyAcxjzx/d5FDfQMZ98r8QXnJtvBQnvx/Zf/jevB3X&#10;dYXIc/vi2jh5O5Lb2skVthxd0c8+qOXaHKPzjOj7infjyO1P7oHruXJwONIDYDuf/M7PH37vb/z1&#10;h/djV6+YeuhCm/ujs7F9tMpfnTrf9q4waexB3aVj7GRk63yTOIV9KqMdunOXTNnKFS/yijQJnn4O&#10;LEd2rmxlQQ7KhJm2Q289TpvVeXjpAq8F6hy9EXXfpLnbxKyHhd/MF/A/tsWHzkOF5hPpvdWRh8DZ&#10;gpHTWMnGbz48R2+howDd83DYiWeTV92l7sY54iz+Wnts25xeTLLykNDH5ts3yCHX8Gtv+vQ8HLnr&#10;DeJ14620/Uxd+Oio9hUY/HzRjBfVd3jvGEaGRz6GSHLWZ+qjIovKL9fth+QG3Et5fOozjWvqs86D&#10;K8cXuF//kPYLh9f2rwP1HWeMvd7v5n2ObINMx75G3001h9HLwJyn8W146pYQtq88DAfHsdGpF4Dr&#10;1EEPPvrAHlvPeeOE1O06VXEc/OocrNPX5lbPXTrCnb+Sh9aUoXtyJf/KIvnTN4df95zLc11bUDbX&#10;dDoPJ9zXmtm/pmZMbJP+7/nrqXze7pFtD7XR4kJb2mt/YSfJ0w6fNXXZ/JR1f8tcoXJIUr5/qVYe&#10;T33pFOm4ZjOkGyPmmsf3LZ3tewfow+8zl/ec3/pFxrs+sB9Z1l5CH8Yi2Qe/6xbFNXZjx+1b+iva&#10;8Rl+++nIwHPrCPIzVvTBh1CJDnZ5W7vImPCuczQd2V1T2z+w17cyYWnvkdPKGDivfaXPzSbN1FPW&#10;5rn7aN36UFrr9RvV06cD+EuZxiFwpZRyr9IucVYfTopj2lha6Lxtyy9onPaGhi2354XywDfMAwQ2&#10;CdmGOuw8BcaWDo/1u2itvxwf0n57aKPj8RX6290nerv0+/jpvoVV2cAb+8t9fnVlWD7Qlb/GT4Hx&#10;CQHHABvcPi/f0ZzFw0O1qx2LE3PtwwrjpwZfY7Hc71t7yUujo5tAbT+p9gu0kTTjlRP3xs/pU9p1&#10;NN7P/G/4XvlOpUnFWZrnmnzns4qvHr569uXDh+kXPiH4ow2s//v//H/7xW8+/bSTAB2FoUg6XJWZ&#10;8+lYM8jsgKHxVbb769Sn7AQ7z76YgI7A4VZvnZPPMAlsEeLa97Q/evpRg1zB8waqcL3u6AXrBO98&#10;jCaKjSFRAvzqoWMHNEnblU3+c881mhkCPtpBAoyl/Fxgk/b2uPfgG7pGySOTkctMKshljMg5A3FP&#10;uZXfwo/yjmLVY1Dk1R/AtYsaZ4ZPaTsOUHb4HLoMYG0zeYAhdbKQY26XXuWAtDxVNjluvoSuxV8j&#10;N2E9OBf/1m/HCz3S4t+yoGXC4zpZm1fvvj1684mv2+uNoR+NFiY///yzh9/4faSvv5qOnPp+kLAO&#10;7VyjcTu7azZikPb2SGUSZ78DTNvv78EEKvNSm6P7G5Sgdd427KQlDsYn8lI5Njnl0qqKLbO8gqsc&#10;r8c6kCMH52vn6qwdIHEXrNlwHS/b6H2taUObp938VabHsbJrskuV1pu28T+bWvvdY3WLrTSPPUyb&#10;M4jI53TmLbYJKp3Lg1dZ5ZYXtoVH9IWy3sOHzy3+5rPPukH14sW3pW14fNmJmsDU5pYBAp18gE99&#10;+cTg4KW32LVne1IRXqTjR4Kn/Tc6ah9Ee3heWxuHPvZcSJ2RZbR35Fn/FfwNcvpWyrQBEFufc1k0&#10;6EQgcjQAqov32fA7QXV8kbb4pQnmxkeRm3YluCagufcN9wTr8IeCtmVAcG/ansWReSJ3FjWkPV8e&#10;y3fgmpJdfdD9+JTZCFfPwr/PsGrbWMDWf/g+OB5suGif38CbwY9ctXNkeHjyhoIBF68bJM6bM9O/&#10;elQ291DmzcvSimb40IvIJLyPvJyNv+2AnTpgniBP/dhLB8zjk8jJp8E8VUquGq598AvaDm54tWsg&#10;N2FfXH1KKXSg9b5Qk4uQBL8A0sMRcKu/dFafudx+VrtDV3S3ujCOkbWjPHXw4Xr1rj20rk6Vm3bI&#10;Yu7P2w8Do6cEVfGj6oGhefQxMpvgQepbl13j0X5wI7ptoPXIAESeEwxHTsrs/6dc9ZT6oP2F3tFd&#10;vzJycz0w9NDv6u4qk5s+b7wGLXneUuQbO+tY5n7uzX1coGP0ORv+z/sJFzY8sg1etKfYhxkz+a3G&#10;CqGXTN5I+8+Jum90WIzYjeFZgMIbfa6fXt2VqtrmyHn5gX+DNPrC/97/bUnwpzx8i3P+yv2R/tjD&#10;Tx2l1glck/tAPt62zLYzC2Cpc+qhW/mhYfoIW7jqRhq6Jt3aPRlzOP+ftrbMXi9s0u62ve3s+eQ3&#10;p/nXNGXmiMYuBG25kuS/njQ/lpcygRjE/FBuctwLNKl6qt9Ppz6/5bqyCLb9Lnxt0jG5e43m+v+D&#10;Qb4yUmWVNLRHNzlnv7VvdVpf2VLfNGVHPpI7259uOjt9Tt/Do0VDn754X/yTuhtDbBqcd5rcc13f&#10;FZySY3nZPnquh5bcTwzUeUH8mgcwdgML7xFY7MsG8Pi5mbCNLW57e76cVl7oyrX+IM2YK17VJhqG&#10;PrQqov68RTr9TDmYaLw+6iT+bmD8qPEpuS0prU26L12P8vHAD/DhYtNpf+4VH/mGZ+OJhbfaIp5P&#10;uddh/TmdSX9ZxkPZXuPJxP3F9zNH4Vcbx6XNYJx2DjOlPNfwpfIRR/6DM1A55boP2+T+6CdlI8P5&#10;xPWMQcp1couuUxfd8K+d3+iF7+TtUT321HjoNd72uLCpsiHTM6bsBsSOdfxz/Zaygcq9upy6N10o&#10;k+srLQvbnvubXj8H6qF/86TFJf91nFtP2vYl965l30k8+/Y7cJNH6Mt9fxTlr2Nx2hF70LOxqHaS&#10;cuYyG+foD9Itlj/tKZd/raPujGmD48oHkORpXUw4cZ72B8fex8/yBMPYwdgx3PvAx3zixnifcTP9&#10;QIw5m1aJm97LfD5+QpzVfhr85XptDN7oTl4XjuO7Ouc4C9oLxRnc1U3a127bVjdEV54BtMrHv2t2&#10;iOfyEFiefgr08ZYPnfDhWUxkjrKfB1yY+cv9d370T7HQ2mJpsLCVuaPYgh17a4tNe1hs7dvnBuF2&#10;bqPLYlmQPbz9KvKJVCz68QETY0fGVB7aJPSNPmZcr2zDa23uzPm7QRjbad8lj5z3N0Hf/2A+1aSf&#10;psza9tXGxx5n/JC/sPedi4/ohX7oqXYQOsThWw5UR+w+OOf83qdcO9+4eI/KALbw0c9/9vCz3/35&#10;w7uZJxYH2fCD0ankuD5AutvA3f+8DlJ1HVucMWTwALe3/a3veG0Hnfieh7B3bca9oUkqrtRTVpku&#10;auOPXI4vdj4LySPf1oND/Mam8BQ8hST4u8Ca/meRlV3ZTPYljefJc3Tdh7tu/vP7ftLz6UcfdV7T&#10;WAJf6Dh66AbLiWXbn+qn3BvdFMIDWtkanHBbiNUn2LC08iKn2n3y+/bY8dmra7j4iMYPhw756tOf&#10;/mVjFw6yc88RoJdsp/154xH4bTd9JE6p8qteU46P8caDhebqODK0dmCTzzwYjeZUaz/473jOEJLk&#10;q6fTVT4B9O55534tP+f8W23Mvy0TKC70BB+97tjK4F6lbFtXrM1O3h5bTt3+DS2OcAxhx67TjjZn&#10;vA8yeoy8+LduKpN333JBCzoOjlyrgxY2NnEGzPPXt3gkx5RpU+F35DS8SW3zJDIrr5H/JjRunvvk&#10;sv2eTOW51w1F+JNXvtrwpOriJPcWSmnu9f6B+Rv9TdbUnbFPf0Pj0nkfV4C8JlVO89sWuivntjvp&#10;hjv+lz/ke/VzNpGCvQdZ5Vx9iQtO2egEvtq5zdPkWcvsA5mnLb7CZ/76phRbOyg7D+cr+AXriOHB&#10;g0/P9Y/6heS5Z00qPKGZ3qybwAmXOdKbMbR5SO/Hcr2mW14axy98V6ju0rbz2lT+tAU/TKBSOkIj&#10;g8ojSZ/gwzpWGjf5Mzqhj7S1n9NT+VQvwm5Qa5P/rRxSPufVIdmgRb3Tka4PB3c9nXwip25yxy8Y&#10;s/tWdR/qzvyqsg6cJkNEee/aVvEOX/hYvyCRk/NC6ktoKT/xN2/ET70Tmoz16gdtZdD7ID5zYz3j&#10;PntlS6wyRW9QGVyvk7RJ7utvbuAapEzVmDLzcNuMSWiuXk89uOtL6EkFKffK92nN2I7v2lLsd9aU&#10;Rt/Stl0+Wo9cTh8KzgJ6czRPT9Dz8NUXX/Yh5D/6oz96+MM//MM+fNHo93/5f//3v/j1p5920DGI&#10;eBOLIhHQQCqKlCzOGry0J1jQOYBzDbOFfSpw7s+TXQY0hD998qQd8R6APuoTPwZ8k19PfXnDaIL6&#10;GcxNxDvoJMFZYw1oDx6MomHbmYWpcYDr/NQTDLTz5566I6hi7f0Z+OYHJ/GOFgHdBH4GUUEfZQ5t&#10;QP608VAnMfIYQ1uZtPxpE62ONYbKaWTl2I7Vcx19jNQga4FggvjZ9PMbHzav+oYZZxvPomOiWf0G&#10;AgEypKsGq8eYOrAEnDtKZDB5kz9yWhwbnK5RTZkuYIf3KTdydbzJFtL8s1gwuhhZqdeJSOwIHnJA&#10;uyfMvC0xb6DELmIDBlW4PDHgjRpPpv36N58/sNMvY6c69AuQTg+62B89sI9O7APfv2QrkbnJYP6W&#10;fpM+tJG5H0Vmp2Sn75G7b9APv+Q0AaS8/piizaswh5++hdJPgJyOWnkZBMPrmXhtgEVW07YFnwm8&#10;Vs7KOe5Avzpa2yXOicIkF9PpS3/0blE6OZWze6F8gs86n9RLFfgmTz+dMsPftFW9BeDUF8DYsb42&#10;dkQ2K6u+zpq2lRn7GtzjD8a+v3s5b+D4vOLXX3/5YJPcd/KfP/8meoJDMOtpxW/7tFYD3tDqKYGP&#10;Pvr44aOPP+6rroPXgNSV9+I3QdT2OPQZoKrDJLSs7PE5kjt98fRdmavrH0DO/U7QG9G38zTRdgaQ&#10;NfKCG8gRCCg7tuBtsceF+rPYuPYEg+T08qWg+si0TARDFLtyh39oGjvzdoigQ777t0ll6EtO5cEW&#10;+5RHZLB2MpOL6Y8d3KIbyT304Idu0T8PCnxYOdGbhf9nz76oD+QLn39r8EaTxc9U0ZfqJ0JV/fLw&#10;gPBK2elpp74yl/gh4+qntjN+jS5Vvb0t4QKtZJHjTsqFzCCZ7SMWP/rt5vDW36hBBxnyd48spM4T&#10;e/1BXnWiG36PzMc+gje422yO7bvBWx3k/M3otu3ntuBI8IA7A3A3r7owGd1notO+Z1Hi9IXiV7Gc&#10;J+Vcu/QgGaPIgczaHwP05Vrd2jM55ZzfpBftOcKBLv0KHhMtQRVZ0/XqYwO3WzCmn0T+k0f+KRf7&#10;8dsw46fGV43NBGxQvhO/Rg7BrTRh6QPocsRf/zR40vRni9WKqzd8jR6PDQenNscuZ4x2jX7X1YE6&#10;7XMaGvzVXf5oBQ36hyeYv+rvEGayGf+xsgV0Qg50hmB1jEl+A4u+TfSh74QgYzyX/qo8pq+eOKI/&#10;ZB2ZMRPy+DB9RX+pLskigebtQYngl9A+MovtlJbxhVc5/VUJt/BUZ2iOPFcOR4QaKEw75zz3m/8T&#10;SRkydV8gz1+VrrQzx/iN9Mm2k/LV0dHBj2z15AEllS99+nJwgcXneI9rJh9PC/KWr03FnTauNgA2&#10;Tfk93kG61Y3cuwDk+qCeIu5HDsmny25cxTe9HT/aReBcuzfNnXb1peBs5kW0Dab12UJ8Md9x+nH7&#10;8p6nruNPpSvtmzQhp35Tu8lJqZZzb+UB556T/eIqvhR0JF/YGp+Gxvdir97A8hSbidksqE18s/KW&#10;tq6je6u36jUgbZ2N8/gun0l99z3jX/oxXxbZab8LROln7Ig97ESok0Kx2cG7MG3jGyPoCZ/R2MQe&#10;YqeJjzppTF4nRNGjcljWHzu2ECSZ5MTYSzQLkmPbUomc8BScpdu/XJdPx/KZ9umZr4y/sCBvDHIv&#10;TSO1kEqFNzMG9dMcgbcimzDecjPZDj08GTrTvocpXkbGHY9TZu3opmeZkgZi1A4Wrz1B+yLzhI49&#10;/Lu+qBxd+pe6YzmpdvjqdfNlus6ZNkKf2EKbxR/ddMHjfBK7fefIG03o7phIfrlOYy3jXnH6d4Qt&#10;D17jF2iMq07S2lvlwFb43YAYsL+fxLcmv5+uioz6GdrQhn/Y+5uYoR0N+htbX1uWlgbt89naXho2&#10;LS3qOR/bFh+OfW8egO/K14K0vDiqD65l1G/scmgovOt8xj79qHHHbdlixlu6eP7tizPO+SrBbF6J&#10;AdkjvWhTfLUxO3siOzpBh74lXz90T9J/tTv0BNBmLE4eW08PSVkLXbPRoh/PAk+OsYtuWmfuw7b5&#10;LDZHL+ZqnZ+H51d4Dp8euNw3rbzpLgZAG1up3tEceiu/QOcX4Xvimru8ql+2evQpZqN39iIGaByc&#10;utFGeWw6p+Q/sYaYJm2HxgXpriu6vuvMeC/+ap3QhlbteYDyqy8DvgZyNp7IqRt4+iMb1ce1kXr1&#10;hew58rcYJq7Xsvb72cEvv2x95fFHF7U5Pix1fULwvcRlfti9GxiRj7KrY3w50mt9VvjQp/eLDrPG&#10;MpuIXXfhxzI/8Wkkb+g+tdaRuLnjfOAqE3RsQgse6Mo9CQ+u14dLQ8vMRdlQ7dGc80B5P/8DJnTz&#10;IfFlxovRw9hX+Tr0qMcunnz09OHpzz5+eDd8WehF503eOaJnaVJvaZ827jSPBdxthK2hnd/hk7b+&#10;yPnetxfHykN9sn3yxAPZT2vz7rGNxqNo85fj1V+JVUpLdGp8ZisplDaiR2W01XHs8OXe6l3cHJpT&#10;uDjY2Iv22/hSY2/OPeAg37XNKwvX+qoRnX0//fij2kyIqe7x1nFWfw3gefubh/bMq38ER16pVR7Y&#10;8fQH8ePEv8AcSZxuIXpigiPXju+jv9px2pNfmQRWl+p+/tlnD7/5zW9af+f36yPUla5+EI62r78E&#10;klF5s5GlE11pZPpVzvtbWQF2a0OL36MTsDakfXUd0b3rKpXdAvs9Nu1IvvjR9x25eb2lb5dETsZb&#10;D2O7TqXaZeefR+/rT8TdYwfkk/KB6rMw5cHY27TRISU4izcHczJyp1Nz5vGlbw09cASXNpTnc9Xp&#10;es/J7x88cLsufv+GV3ZDp+rXtjJeSGivDPGZdtAoOVZXRy5kJtUGjtyBNDLlWw4vzbwfVeVPxn/I&#10;D87gb37v4ck52vg3smDv0WPO9TMPXfFBxjr695m+rt14GKtSCqKULeRfYyD4mseZjf7CUXmWxk7f&#10;Tduxbz665Xqr/Psr/cHR9eK30cL29SFzWWP/+EI0q76f5PYQMNqt+TaeUA5NwV0ZvpqYYHQr7iR/&#10;8VXy2i8in5SNBffYhynbZyKHQN8Ark3RUWg6ttZ+oezJn6Nyd72u3W5e+3loNPaYL4WNpsovjXed&#10;hV0mvpH3MnTyW/q/ftK5cXD6I9mcFre80nTa6xwjNls+Dk1rY0sLgVeW2u4VVeaaHJQJzOZdQGPy&#10;gp8PmXKOdDb69DAkP7Q+qV8So/OU3XYdtdb621aObTv/P4ptPwqeR/x/ju5pt/yF/+UFKSrNeG18&#10;G926vxt0q+/pdwFjQ2QpZtm4ZdZO2Hgg+rzRyR7zT/uNJ2JTMz6kuZPIrnPe8IwD9qB+Kya1busM&#10;D/CWpuObwaaNvWr7R55soX4qMvnh+XcPX33xrD878/f+3t/78QbW/+P/+Y/6CcHf/ObTdlRPOQiY&#10;MftZBg1Hwn4nzq6OifG0kyPCZHmUsItrBpAaN0OvMG2GzaeXGjB34MkksJ3wDJBxevIISr0dsKfj&#10;UB4lxIkkWH/1ahY/MU2p3ujwiTIgyEbTyGyEFrc8BpVgbWgfnCtgCsb30i7v6dNPEuj5/YzQ9KZP&#10;pmWyYCE3MrcI+OpVBPzGCTCqax0Hr2hfGBq2A7u+p+Xt0EmWOe4G1vA7C9hkPj8kOgMDeatXI9Wp&#10;UxY+shv5kucMrBOAbFA81qfey5fz6TH3ajjhGe4tv21eHWaPufZUu066ky/nW27S8EI23aSM3i2U&#10;+4TE+/3xXk/B0V8gf6ppr2/4JAg0ORKYGYgN6gKyr799nonDNw9fpdNZmPCD+z9EB91Yem4yz944&#10;rocEn6n34vvoMnJ8Sc+x2ZS12KHFTsjpMy4jVdpxuxmgDvuKOFMqNOGLvafcWSAhd7ZcWgO7UUi+&#10;ZKA8+fTNjuOIG5gVz0wCVtY9BhxB7RGF5z75VEJzUvrHjo69FMaeyf7Ru2/XDpOTOowN78D9cBES&#10;HIvuyAJOdeXBw5np7/qDdq/6bfBhII/NXYNEybEbUZnUfffd19EZJ/nlw7cvvk5A6Nvw84bVd+mr&#10;7ANuAcLimQAFDzZoTRw/yIDwqH2Ojr/9NpPHb160HlrG0eKFY8XDkV+YpJsu/L/jCUC0kR3JAnLN&#10;Mdds42Xg++8xn7qebH3Tk1x8WYq0Xqq0nXGmdD+bmj6xlv4ZPBb955On84OP776bSVXKwGEg5Vf6&#10;REdkp8/Dpz56q4oQqQ+TBTv89lsBsrc/2BrZ24ibxTr02ohwHJpDU/s5m1m7Gn2CSePrXLMdNPGH&#10;Hz19/PDYa7ip0zdXMpH2ppwNRjoh91evyMvEH14yCJ7zusJQP430PA3skylknFbbXv475ZJvyCmu&#10;NcS0UQHnNPQ7ygnre6flGhRbCPFUUnjtwE2NKVW/G4h4UnZwjPBj97nwhxb4uoiIHm0rGzytl7YF&#10;lvAq5/V6vzXS3xthay2e+6lH7/2+e/qKAHA3Mthw+6QxL/XpVFvk5r7fzFMeji6AR+5rI8qaTE0/&#10;mE2vvtEQ8LQ2ptj8dy9NAPUb/ns+A9JNtfhqeLf/66P66gA/iBZss98Zfwc8CMHG2JDj+isbNfSX&#10;pttvknL+A0G0L2lvbMNEWx5e1HvnreA8Y2Y0Fxz5P+Xg7m+etZ1jT+y354OzjZzU8SaAo5Et/zOf&#10;JvwqsvRbETZdJ1aZT0utDkrf8Qva9FtYHkqhQ4sT/IJ+89bb70auaAz9kf/zrxNLBN8LT1qlnOBV&#10;YOopN3jY0vjJeZJ1gz6p8k/5298Irwlnm+65SeeGPHbWSWLON2bo/WOnaaAwm4K5139bpv8NupZz&#10;4nROTJwbG52+Ukh7t3aOrOmCXXn62/2108Vzs+9j452g7HXumdwUX/7lpOedELPv00c2eJcc6aRH&#10;cPm743C44+y9S1LPONoFuHOv9Pp3cG6b3QAB2qxZT3lm3dNATVx97TUFQy6njbHbHwXazb+cH3mV&#10;BrVzLP1Jjntv70sdxzbvyu8hYttoQN++atIw8UTlGiD/ji9J8Hma8r3Y9/uP3uunQGbxdPqItPRK&#10;i0e78hyrz+QP3tEl+pA2dInDMmY/wjNqlIuvEb+mHfY2k/5ZtJM2TgvK4J5xb46Tx7/oi3yGscID&#10;JY3fjh/ZOi/FeIFZ+Bsc6g+daBk6B4Z259pGJ1voWLZy99dr/WDksuPBK8eMP2/zxRmDxKY/pKxl&#10;aCB8aJPGpZR5S/z67jsPP7wdesO2Mi8iFwv83bRK+/NniJpxnzJ3LtS2SyaBWHTDBJaCLzdepmyG&#10;/sgqMsRXzvFhjEQnHiKOQGTd++GLfpqf9qPT6khW2mJT+W9i7cwLjHno6mJBmkWbNrSZ3j39vuSQ&#10;2fFLSWRcWwlhzvGx/h1c7cqRbQELrRb/gYXW+lS0ppVZ3EPPyNpiGB7nIZbBSyd9YCg0vG6r7pPp&#10;zFfmQZUtI62+HeUvTc7lKfcy/WLB9bW+4+Yprw3tXdPKQf7QMkeLtfVZZ5wkaMc5nzmHeLCLwbHz&#10;tzNee9hkYtCdT4xfbVzuiP7QMnO3+Xy3++iT0OKhOzTYfC4tpRl9kWDmCvqsOXXH1MToP/xg3DDW&#10;ZcwzbzROxM71gR/Ccxh4eJF2ajuh41WyfHrm/ccfPnz4JGNueO2iadtKfw7tQogdgypL4nQgT7Qe&#10;uTq/6eQc8YgnGwxiVhtAw//cH3wBbbKP0LIL7Yun84cjE3Jf36oMGQHjvTFRW2KGXfTuAnfOJ64f&#10;u8BH5+9oLk7H2I+zk+eIZ3aqHfSpS1/OS2cfTn2v80flv/cDnbm/n9GZOejaNjuK3oKrsYyNTfym&#10;rrjQl1o8sQw+fP/DblZZOATvhbf+QH/PH8V1hefgLK0XKF8HbnrIufYlZaoTfJDrqSdZy/juO79N&#10;5wFovXkggu81MDeFClR+saOui+RPb5C2rco59m7Ow7aefPLxw3sfWqPRf6b/AsIu7SnLF7ku7bEP&#10;aWkuvcon0f/aCd1Xtymf01Tg5/gJsj6LdalnTueojfb9yNNvdtvEQrLfcba5WnsLmi07MUT8W66X&#10;DvEZfI2f8ie+mDlUaOWrIxPwg/l8iDIPMh/iC/lEfdK44LOd13FmJB4/6trYDEfdS7hgg+jAYo76&#10;p4czmoeO4GvMlPbWh9rE6mY3mwsf9f+RJ9r1CTzP4qg3ERMDRI5g+43f9qJHaWx4+hwfhOeVE5m0&#10;nweMCx6q/+yzz/sVF5tgaKpOjN85spj6vuC+xThBhv4wE8HE1vqXxD5z36aVqWytJ3mzOXxiKaCM&#10;sqnOdsTEHhwcXsJf6NAGPvC0QK/1bblZ/QXHXCcnBKRKdUKX1U3qPFcvZXbc6wMq7Ffp8MrmO75X&#10;Z5FT8LBcuPhgZt5xMlB7SQY885f20s/8dbwIffKKMzqHFy7j/4v48MZooYWw2AXc5Gn8r2FH5lH+&#10;oUl9Y1mOhzb3lW0MzTZds5HgZIMvyQOq4NaGeysz4pbWj7CF7TdN2k6luXKcs/3/diWAKuAjxzeD&#10;I/Am0GUyRL+V8c7Rcs6bb4lXlMU7X2bebNx9HjvwQKReEl91+o6HwCPl6rAbdGw38V/l1XuBw0OQ&#10;BndkZR0FeeSC99xqLBy+g+lQrw67z1j63Lz26/QtP8HzMlXMx6zzai70hta3Uvet5KM9JHQMx9eo&#10;4fCd++NTF7SDqviS5LssW8np+k1osmll/vtdbLx92PmBjdc6/63N52gcjO2VX0zisS0Mf9WtNkJ8&#10;59L1I4k7jGGBzmv4mPi07g+Io2OX6uy4Smbjh/V5/jE3k7RRv1Y7yZGthv4Z41Pvpoecps76gW7M&#10;gODqeY79KkfiMQ82FlJyHnjMuJrjrG+10XInuWzd8Ian2xgbPvBKrqE6eoN/cIHiwk8YcW6Mt3Fl&#10;E2vpwi//UlBHXyOv9jvXxydsmcD6xhs0f/ow30Wf4+MiJ7qmm6vcHI/cmHdx4zdQPcgv32gf2Ukj&#10;70DLqBa+QjN6ej/5E3vlZhKaiuWUHR2Ep/CjDiCHN4LzO2/GfvnVw8cfffTwn/1n/1k3sGxmhfOH&#10;h3/8T/7rX/zyl3/+8Od//u+6YfX55188fPXVs37u69NPZ1OrT3sEoQ0ShiY40fgsms6A3qf2u5AU&#10;4dSgCGKeptmNK4tyEyTMQskaFkUwAGk2cVawnEkcX2joE2ARfIWdfG15g8Ng4kk1naqONg6Aw+l5&#10;cX0/HSOdpnjqmDyNk3YJKyd3Wn1WS8D3JPR4+iom/CqT0cxEX36XweYFSPuihY5GETzDZEjRxPA0&#10;vGsfvdoSDAmoJJ+OIBPtUxxt17FQcOmY88EzecOL4zwBYgFtFtHm2+81ltBR4805mA5lQT8BqgAh&#10;TY3c7MJ+XZx0OZscY/i1PNRUxpFj6Zg8R3Q3eCmoM5sc2lamPHej0WcYE2gmIH/6dD4T6beM6GB5&#10;1lwdGNpy0U2flHFtAOyAWogBh57vahPk9+7De9FRtBddZrC3gWXzqWBxcY4vAzYp3nrjnQjaRoj6&#10;aI6txbG8Fd3Sn40umyM2DSza95M1JgPKvIVenZR+dSwOd5wvGZDdm6D6hFtTqwvlJ19iC3R3TZVs&#10;/rv2BWltYJNzeWMHY0fQosGGZRe7o+fUTNkZgGOpuU4/NYAl3+DsHD3wjSOhMzAbuBN4GjB/aJ+1&#10;+UiHa69jk+jQxvQtfLEpnyj49tsvE2B+Ffjy4Ztv+ZHPHp59+UX7aTxj6MykKZOrd99jk/EpHFSo&#10;sIhu0+qD9x5H7t4IekifJq/oPX3OOefLfj740IJ9fJGBwlNg3urL5MyCvLp18EeH42csBkQy34eH&#10;hqv0Li/9XpzbyIxNTH3inQWxsRc+YDaSDEbxUcnrvaqB3Y9tTHvTpnw49HvwXQISMk7lyn4V73Tk&#10;nzKxw9pw7JmtzlsyPpNiA+vt2PPI4cVzRIf/8PzBh08yUbVpxl4TQN3sZHxwWqh8jwnm/ujfm5z7&#10;6Vbl6d3ToLt5pcw7b7Epn7f0mcH5XItuDsfY4d0+20aMH+/6Cxl2ITF0ClrwYiOufSd6sumnn/Rh&#10;hARlGdEzGRMAsuDzx59CrFzFnAtjNRrkpYwF/z6hfYIqiyhs0YD30htkz2dhgyyqhwZd+kZwhV5B&#10;pgU7rGiLxCbPggycxgv4Y3/Bzwa9feXpnk54jE0573fTA92odK8IRzJ0MpO7ryvXkZbkLb55ypks&#10;G1SEH2VmQSm+OXzOkzPGullUssCk31h8oj/H6lm9+uUZAxpM5K99xbj95rsdy96OHqavGBP0B8JF&#10;k744vo7Av3vBDvkN+WPT7s9msGtjJ3+YPnf0+87b3q61eTUbuO1H3A68fGf9pjEHDnRu20nkpUMk&#10;8TeeOuuYlCwyHrsmp+gxtO2EcibM80bcxAp8IJ/sB+Q/eHjy9KOMQR8lBnhUG+hTqByM9vWxN9+L&#10;4jMOfBM5ZwL+3deZZAvyUo6Oxzgiydr09C06Y2/a2QWJlgGRfccz40P/wmHy9lxq3rkq2/5SV4BY&#10;HAH4muDW8YID3O5LRXSwKdcyg3PznW+A3/q5Lg5H0DqpD4KDLbJjcZE3GWeCQQ98ixhkcKV73lPP&#10;x9fsosdMDHA5NDdADh3uyds0VA78KKXOyG3Oe+0P/oA2cdO6saPaiqL+y3139One9wfXAZmlKeDP&#10;EBDp3CF0VkJtc1Jx9PjbAd7SiE90aKPtjGx+RMe1/PaFXLfwJc3kKnqIXxA/6/fy2Dx/1N+20Eci&#10;Y/pR3yTJAuX7Yq7o9EXKGeP5bu1NDMdfx8ckDy5pYsKhX6qc+JJzVFYfMMnuRPptxBqTxIu5z0bE&#10;3SRZPNM/hiV8j89xzSSDruDBMKBf8i3duOqA4GGTxIOJBcRoX3+dWMNGc86NlWJAeCibHRR/4U7/&#10;ALmMrG1emRzJlzeQwmne/Sij/QI54arjTTeHAq8CP8Q3yW9casEhneH75L2KPG1cfRe5fBf+v0ub&#10;s3kVOpWLbDI61MaMl6xMnIvWbiQcn2H84L/LWOiqLviAwKtHkWdiPhtsaGSh/fTTeZo6yLpIZEzs&#10;4njosqGgb6PBONZN/EODungxDn6b8XMWmaLHQ6epTnpufcjmVUQd6yuwyq8yTnv1M0lo3j4A7nog&#10;aGzNWNsFvqlQ++7m1DuzyaE9QL6u0WpzcB9msXhmMcRCAVkZG9jxlQb2vICOiV3Gnq+0iQ2MJXw7&#10;HPKU7aQ/98bu73WXD/WXV/1J2nKOPy4nFpoxWrbxyBwFuRNr6ivhPz431BeMvWJPD6oYt0emY7vT&#10;xsQN5DlGbOwbWl6Xg1ihUHmE5thGyAqoxxqNobGB770R5GHOV7GpUJA+npE1tpr4JnbwMvjMx9iZ&#10;ln3W8uvI6WsL1Ml7FFofP33y8F5i0yAJJDaJztDfRRc8pMWVf68DOGb7Ntt9Ss+bTjYBVi9gPuVz&#10;Fsotikc3E3edcT2sjIzDZ8cu5+YBxjU+cmx09ag8GrpYQkfoiS7ch5NvtVhd38kOojNj5I5/1UX+&#10;ZiyZ5BgUuRcI71f7sPDUmDg2ICbxpHYfuMtcxnXtP2W1Tw4ggo9c8JZ2D56J9cJf2q9dnTyLZx/6&#10;IkRin8fvfdgfPvdbsxbI3oo5nHVNHvbhLTaH2vBTuoO/7cb+wdq9PMm5NLZMW1OnckxaPudWbPtV&#10;5pJv2KBvL045Modj5qUV4k2QNZMeSZDsZj41slharLd48+rJxx8lvju/HZ37uzjWOWUqy7v3Q3Y9&#10;mxghoOXkN0ZO8+qIc8zr6Uu/lJDSsY4/SFl0aWftjR0Uf+5LHtR98vhx7czPZ9jQ0ebYVfRGNtFR&#10;bfC0MTEB9zW6nX4aOsJn5y1pj+81brSXE1L6bgjuwxWEbTPZwxLf5ZbZzcsoWdk+m+leZNwHLdLf&#10;Cdnx2++ePzzLnE9+v14RWX4Q2vHoLVj2vHpGI9u6jU+5N7Hg9xmXZ17kQbJuKH9lU3neUpzYXH+9&#10;b/rqP2QJD9zs/a3YPd7hqzWgNW0Yw8ybvgjeLz7/og/X79oV+jykMZvLZ0GdbuoPE2eG5nfYT+YM&#10;FuUtRHuQpwvFkbF+8khfYy+MAE141n4S2owrdEbn43vGD4mlLO7PXORFaayPCq82geYnGkZ3fKa5&#10;pLFaH+dlxQ3GMzq1efVNxmTndEt/30Q3dN6HNejGGgf/n/oWr0PUjP0HlL0+fKL9HpMvBhB32Jiq&#10;rMjJeMEUgp89iNnoHJj7ki1rr207i8zYbd9aytG4y5+/vf4KJB8um2998DP1aoMgbRUf4aaMN562&#10;fNsgr9CqXYnd8duOkuwFxnE7OpDb+bufR75d78r5+p5Q8kbOxasZTgMTu775ZvIDNrE0Z43UGPh9&#10;dGDzSlwbCaVM0AU4UDHS846Fwa1PWbsIfE8X21qIHDKN1cOnjIlLUyf3K+fwfaSde+zGw9rzAPiL&#10;F9/Exr5N2Zdp4ofYq41y/SZ1jNG9Z5xOXVA8+D44y3twwqsdNCQnYg+ILIIrNBkPfLHG2z++hsUl&#10;s3mf2ey8ITYzD0HawJrjrKXnPKCfsqnijG10LGdXabP+K0AWfPesz6Ufptx7vg6RYze0YksTI8Su&#10;AuK7xnZeFHh34p760NR3rg324a+CTR+/jUU32bsn9arl8d4NokQbwLV+/yZIGfIgl3ARSJnozhKV&#10;sRO2gfwPZeqQVfkOPTMGx4c7T5n6zbSFx0dvz8bW/rTFyD4QNKJGbcXrN3/tXn28Wivt1+viBx4F&#10;bPB1TyP+oLJKP1amsiPDQuSZPPq4+e34ADhH5sGXMnwhuXZM1A8DZFifmGRDqz/1A+jROLX3Yk/1&#10;5UcG1YH7uUdPt7UDZdWBN38tCw4e5afPs5sBee5r/0XGFg8W//xnP+sG1u///u/fN7D+h//x7//i&#10;z/7szx7+7b/9t/0B0fmW89d9ytlgFCwdVAVcFsotrnWAiOY15L5Fb0/vK9+FtlwbSBCqnoWr3cAi&#10;XMTC0UnlSfDhycAouadz7CLVbo5VWkme8DAgKiPgaBBffIOHo0Cf9glTnkBEcEGYQ38UmxvqKft+&#10;f8w0grGo9WoWvy1wIwl8/7ImHhAwBj9wGdwTmA1PnMZ0JvmB07m0aTHR5s/eX7o3GJLfjqZnwdg8&#10;TkCgxCEInuI0wvsE9XMkpw3U0ENnBmgTFnyGiOpEXWXgJ5fcKB0DBhNtKTPlOsmKUyfPeWp1aNug&#10;2aRLPbLdtwMkfG7b47Txl7ZWRmmvjk5nDh0mPYIoT+zlbvQ6g2155TgtWgrk0+l1912szMEYE96O&#10;nphAywxt5THH/q4R26iLYMMmrekcNg3SRuu586YNNR2PnnRutp+8nJNpF2wFumniuwwgPoVncMRf&#10;MeTGwDjYdsYcyZLOyIlOXVe34VbdsYexgYGRF9hFw9WHcmRPxv1MxIfzKc7KW682cBdvIOfdaIvN&#10;7ZOZb+IxfNEBnHTWwUmAmWtl4Hv8eN6a3L7WYDQTy5lUOt++aTPVU/vCL/QJVpX5OpM/nwb8IZON&#10;dx+efvTk4aOPnva373zaYt5i4xe8eeVHhH3TPPqPrmxcheX2P596RIM3+j4MTXyIjbC+3VdcPkM6&#10;v+dEb7OANbqKBsqnfjsbW7kfgDcmXhvSzjuh5dE776Utfic2n/wu0EfXQ6enIvmdyCtQGyI/9dkW&#10;cbfdyDf10kjbpFsB0YuXz3MefacS/UljIxPgsNnSBGnqod0m1aN33q+MOpl7IwNU5eVtxsN3ZPLO&#10;OwbJDGICw+PT8i80StpzNm0a5Gz8sRVkeI14Jh7envOW20PfJPM5RG28+w67erd2PLYyttCNoPZj&#10;eMfOx8/yB1paX8HehAPTF9Hft34EYrHVt/pbELlnIAXxqYgghj5RKFCKguaV/8iKqII9UifNBkkN&#10;lNL5O4Fhq7HNr7/IBCpjmMWH+s7gmgkFfzbXxo5+VznQoDuEC7Lbe9LI4B9f5FV2MoLfAsdLddn/&#10;2fybN4HmzRV8z5g5T/3qI+5Pf95+nImLiV36lDHAtT67/dqT0gSpv+3EkNz53vb5TOLZO5mQn88n&#10;+qzp5pFhy9ro/MCPnX9A+7Eruo89d6OpziLNgJzmaGbFlvVtPnd8KWCnY9NTfsCiM/2aYOlf+lQ3&#10;Y+NT9SX1awPR/Wzy8sEClMEbLBoOrju47v38M2aRs2x1Za4d3m3xbLpGbuTHzixuPPb7DvEP5GKy&#10;sBudyr9Mn/UGpU3VzA9mszO61T6p+GQcXlFauqI3wVRtpn4ylZRrHDB9jsy1L3Ckf3roBLm4ehsT&#10;vQY4lcneapPa0BZQmKyCD57FoWzlc3As3O8FZepd212bc3fzNo28k2Tn1LUgVpsjy+Ft6dqiPZ62&#10;F6dj6+H7QvOMZ8PbbPixo39/2vqbFue1viJ8qDz8l8Jm9t9PJnTA07Jk3PMiap8vr6fccDy4Xqfn&#10;p1LLwJ/zrSv9VP2VJxmXt15JQ9PEWaOHTgYcxSABiR1PP5hFbH6uv+3Al6QT1zbT/9h13yyM3dID&#10;PMaBbbd8orlt3nUHrv7KceFVJs4WAkz8O2mu3AyC0fXha8e38p1//YTpLW/8yGxKuweD/sLmZpxz&#10;DhX++KOvv0mc+zWfaSFMW2NrHdc79gzekfY9LW+Fc60vt08714hj7tF/bcAR2fDz5enTfZskMgvZ&#10;HXMsYHjivYv6IDVf5OiNlD4J37wZo1CrXmnrcdPEciaVXUTPnxjhCKRFm6fN6LNP+jom39gUpjJu&#10;8jkzcXXdMTHt8yGdwD4SjyR24f8yNzOeNfGnEZfFjfWNpRXepNHmyENefVR1H5rTZjfRFMx/7leO&#10;SR0lyO2vsq/UG5sYMD74woc5wNuJZ8gcv54u74KtPpo6s9hpkm7hjI2EN20gQYx8aNukjaVBWdfs&#10;eVNpCchfu97+oTxcy2/pTbrivyb3FxccV/gR7/U3YqnYRuy6D3nE0KhcfzjSy8UcyQYtG4OOfUc2&#10;r+GXkOj+8gVqW4355iE3cV8/fW7hLYqrdmMrHvwUv9uY3ji+G72xt6DofZ/0YTkvQ9OLtGmzio3P&#10;5mfsx4Jf8FpksXlFX2yndkgP2jzyIdduBBiLA3TXBeHkmU9Y/P/SQnhiK+fmHvwX2HF/F+XIEQ7n&#10;1hzIS39yJAP2ubh/JDdCr9zo5OjXX/gCLSd2PLZRf6HMkXfL5di+nRNP5vdOUQ1OfA+cBSZ0VR/z&#10;UwrmMOK5bmJVP+afZ/Mi8VdjktD9SrzyOk76Db5dpOrT3emXfRI80E9pK4e3+pRA+PBAQxehejl8&#10;rU7AjCkD5Lr55erIauXluLZWuUfnvkLiDYDvf/CQjznFzo8jqR9tXA34X7/AE7RA/AKfvBknxKLm&#10;C4mPMz95L/PAfqY1hVdXEjpQtjoGq6+lc2lvfsC1dtyT141DfTM2I/7uBgUbTLzud4K/fDa/7c5f&#10;VkYpi9aPnmZum1jbnMDD4GwXbnqlawuQK1/tXGVXGYSG6Z8Z++Lv+GJ+eXxygKyQziembjQXiJ2k&#10;byozb6pGjzH5+k7+OWWNY+p2PCPjtNfNjJcvGrfrq+zPbzfy8ehDk0XQxgmxK/5e3+r8NaBfmAPO&#10;2tN8ytPbkJ0LZd5lzrMP9imz/bZ9/egK/4XQyAqc98HWtEdOcH32+Rddl3z2ZWQOZ9qs2lJfmbZf&#10;/DY4x1bd0x8syL+ROMFvy+gPfKj5ED4dbXATJ/tXj++cPjrjsT4q7kKvdoANq93A1F4/O27NE7CH&#10;48+6TpejvG/VMR7n79vU6edW0zDd+kmML7569vCNNVM6Tr63r7oRl+uJP4x5+vmJPVJ/xuvINvWe&#10;f2dMD+/4CMxcGA02GFKOnkJDN6nCg3lw7SjyZhcv2Dn9pFznIPyYdtK+MnRyf2Bm6tEV4Snb2CBl&#10;5y3u3dAYWvpAU+7TeNf7QHCx9eoQ3alLNpOmT+wDBW0nedsuLwiGBu33ds5TwjG2z/d48yjYQxs5&#10;kn2u3zK2WxtNfz/gIQ0P0XYqrJTyZB/9GRetvbav9i4s09+Md47eaLRB1026ymL62tCFhxl/2Kxz&#10;tg4ZXLCVrtQzHvMhaPfWlbe/bECRUsRVn/roncgFf2hK37Wu5CUPLeZk8KEpPHiQvWM6HeaOB+3r&#10;7+g3RNqoqYh6fjZ4E3f3gYhci49v46p6JznvX47FXHzOZs25Pjz6k/Qb/ao+ONfdCzCPod/ClO08&#10;h030mnycn42f9NV9MxbspszOudcOe3B9/vxrOmUKpT0JP04OWzMkuR86kgeYw55XViAV+MBpM2WT&#10;Y5xqjHagvjJ5td/U0VY3yFJ+8oaOvv0W2Stjg900itRASgy9eD59pW9c5VgZxx/sA2v1l8lfuQ+v&#10;jASJg4Pcpc7rc098YEzqBpaxJjQTSR/OiL6Vk4jQGEiH7aer68oitLatOUobR0jtw2kXDbWZ8FjA&#10;+ym/aXW7IJV2rYSWF+Z8X33z8LOf/ayfELSB5WGRdtn//n/4r3/xJ3/ypw9/8id/8vDFM58PnG9K&#10;IwQzEGKW4CbQ8qP+GpjGZhAxgM3TUt1oijNkoE8eP+mgPUGNp7OHOMKayS4HYmAUOKCVA9DpTBzS&#10;PgdtgMrggBZMCeLRcuTUPHQYdKYDzQBIodq0GOi6E6xU2s44HWc6gWTS/MEHs2jLfC3WMVE09s9G&#10;xpuZJKb92eFkBNpSPwNNtRpDjbV3AenQ0ONpC31ksW0ihZznE3U5HpmsbMdgD40x/Nwq/VuPTHYT&#10;gez7VGpkpsyVN4v0/Zbrd5wJgwtvuZ8CJQI+dUrDDRjucUA5WiRAAL1Z+Owgnw4E5Lcshx8ddgMo&#10;tJssC0Ke2RRNAGiBd51iN8ZSR9IR7TCrQ0+erv/GgkWg/IUvR7YwdaIX4ibn6IWs8ERvdDYL5Wjz&#10;Ro2NKvacChXgdCh5YDaEUrP6GrrJrjgPHwtvR/+zmaVjpmO9+CqDtQ2a6ZQdoCrz02kLI1tyxPft&#10;mHY3qdGyOnj7QHjcuv7UT/kGKakvtT96aioTIG/T2BjytlSfcgytk/B87DF0MdVoJzb8XgaSedNp&#10;5DCLXkBb0uiW/H7oArqnnwSSXuX3+a6xN5tY88OGU+fNhw8fm5Q9ipjxMg6Tbjkci8n7u0sGMnLW&#10;BvCkhf4aYk9/WHkK7iuh8GcDa3yQ38rC+3xy0JsoNq/4hfEdWJdH33W8uR4dvxNss4FJ98uz9tE1&#10;+mET04cnoJ2FA7KqDacO21BvbGjsi5/ok/LlbfowmXsD68V334SWoYPGp3+PT5nvnZ8+mXs+a7b+&#10;YsoYnPhJG49TBn99SuY7T6H6XTGffcyd4OkiSX1XiqVcF0Zu98Y29G9BPz36RIPNFHxo7/1Mwj78&#10;MPb03uPw//7ILPUF7LuIwC7wv3xOHxm+N3/1t1BewhPf0aHgzdiNvoNe/AVHB+EEcxFnA3BBOp3Q&#10;wwa9UlkahgfkpZLA6/k38R1fPHv4NnzNQkfaSIPWhBpMRw9sxIKMxZedeLSvwZP/4G4/Dz3J6QBO&#10;3gq8HXqNTfyuvuE3+r62WZu2FDDOsSUyqQ80NuZ+X98ODrKrP3sxMicvLJCP8apjVs7ZIfzAWwd8&#10;Lzv9MLavr8OPzhlXzmQTn0dIdG1jSx/xZlRi7jBGX+sz02gZBmQ4FdFj84qMRnfuzf15S+Im8paF&#10;Cw1jT2Qyb0ajv3o3NutH1e/IduCOZ9q+wLlhvDAhlrV+zXh0H6eMBxMXWCQgn1kcioyOX9DW6Hxk&#10;39/HAekj+hR/873NtqQd1/BTe1OeHUZPJnj6u6csZxxM/ZQpXYcZ8sfn6gZtV86m3Bw6IYz8AP8x&#10;4/+k9oOAvj99SZ8+Ke0KluszinTsNoia1/y2o+3gjbz4wJH54Bna7ilVb7Q0wM792shpexq/1O3J&#10;xhJVqgI9b0zUy+FP/yN3NFYue/+3gcNpB4779QHYHPLf0Chnyk2Z3vppcEiZ2nbqttbBezCc6/t5&#10;fdTJa1f5bRAkjTfRre4B57cy0l5vxuETgpB2q0dm/U4/O0sSZ/GN7HnGttQL7MIGWYs5uymS8j6P&#10;aVGO/1p8tW+8p972I+D+6tw9/gns4tP2IfHPPISAZnaL3zsLDmxzbDHMtB12NXw49kGVbnbPmKvS&#10;3I8/S3/mv7RpzO0DM/Hr+p82xlcas8UNUxbdbfsQsceVY0F+eOhE7NzLfwNJXZCZG6NzY4B7bPbk&#10;wzrWnPLyj22Eu6ObyCh9uTLN8UZH/1QC+S/QiXzG9E4Gm538yGlkMXjd6OcDc89mmYWiLjZFZtVF&#10;2icvckUXf8X+ZlGYHxs906ExqgtYuR6aw6+x0IJMZMue6Ml9f5tcL08Sf147yTk9T/mSWrzuLfTe&#10;aa+6X5kqnX/KmIj3CfPgTSs3HVTu8KReYwe+OWUL7FhbKdwF+ZO0tcelRbuOa7+Se3t/z5Xr5D60&#10;bP61/jVv62w71z61IG1ZOMp/zteujbHtx+Zo7WvOpz/Mw40zvvbtnOhSql0d2HaWFmUXtIWm2bya&#10;RQubV33zCp7WZSvwDPSrJZmDM8AuLBUXWYam3M8sPMc3EzfNmDJ1xvfgdhadJpYOQY3fxEqlt3aW&#10;8TN82wyYh+BmY8ocRCxqjiEetY7QB2HZ+bFX+MC0edqNnLShP+ADzzOfwGtstHXEkrPYXf0HF5D0&#10;HTyuf992VpaOt+R+DlNz0yl/cGhsdVH5Hx3MxsTEFb4kURuzaRA787tUfFjjDsIm49pBeIrffpV+&#10;mcC1vKwNgdVxIeel97Q/ejv0V8+hc49JSjqnm+0TjmODA7XLcw9I8Kl3BWnbW7osvtoMZTdIwJN/&#10;N7imFFjZNS6DM3nLk6bRU5+W+KyfWkwMbCOb3Mfn8empGzTV7+lXybnhXL3IW36vfLWtlBOrfxO7&#10;BGJ7NunLRM4/y/n8zMbMLeAgc7GnTxyhzZqHrxeJ2/k662bmvexyvtQwDz/d5IWuXh+biY2ghz23&#10;j7X00IjfjQmT0XsgLHbjAj/42/JSY8vNHzHXv2rro9D81NuSHpaMPLuRHKh9BpSBZ+LN0BS59q2i&#10;boZ8200l85tn1ggiHzzLX9mCbqSE7/bRXFfWxoDwgCa+Y9Z1jg9NDEC25Ox3r8j/us6wfRWu3SSb&#10;+Vlw0HPKtM+F5jTaDdt+1kt/i566WZy+BgfbgHf06MHrWZvQF3sePG1HPwmd0i2+TtKmhydqUxFv&#10;5wvKB18/gZt+7Gizc9ayvpk5rbknn8fOrJmmTB9aC4w8Ir/A4ivO8NhNK/5TPXYa+bseWU+9hcaI&#10;qbNrPDaxzNHq+0o+GYa+3N/N2NYlE3TnemKZc03WyaPHvoGTc/jgrg/OUX19rZuulQuW1q7jmyPP&#10;2XC/P4TVdaLYAvtqn4jebv6scqbvHNK5199M7jnPxbgPPtK58u7Ryhybb5Modtf1h8bTYNostuBu&#10;XAhCf20p1fXOtg9Tjn1og0xTjodhuUBLwVaaQ/3wpC4cKSC27bU6waGtebPWOlnu69KlgS3OOsLb&#10;oW8eTg6QR/I7Vke3jQ8YHXqT3EVE19Br19OOFsfHpHYJ1UfOX8qrd/1dYP2F7tpXU1YfuEJjVrwd&#10;6DX9nuuJ95EVW2q/nNi+ZfX70ELW8mu3IQrwX7dPYaJR+cQtNmuqANeRg3xpZU4njhLcYzPTXiHX&#10;eKxJpFJtqDJI+RvERtRRLkfJcSwj0Ez/qTvtTf7YT+VBv8c3FUvaYN9ksHY1Os85X1WHETpyWhpP&#10;vZ4HX/nM+foFbToaU1KofqL4g69vXJJf8/RRcrz7YLSOjqcPjn9P3FEfb4wdWq1R8QX6PDkVT+Hu&#10;C/yVRzynrzrCHzZu90bX7qUc+psOD8HRQ2BwHPkFyl/qVJbHFr/LvO95/NwnH3/cDay//bf/dsfT&#10;zob/0X/7f/7FP//n/+LhX/7Lf5kB+qs6KYgYqoYbbCUA3kUhE0bt1wAjGM5PsLmBaIWVhi0effzJ&#10;z7q43ElUcLpXgXNsOY8mQrjB+K1RQpzkDKA6X5yDIC7nkvqzODUDbVgsjfL6NkbacQ8uNRwFDLuo&#10;1W9IRqBjkhEMIetoFf0MeOpb8OubVzXlKT9v3yTAfPtRFe5TaPN2E/opK2BHP84GUECd8FuC0pRL&#10;++Q4k77c90dRbX/0OQbTy6S5j340ddc6tJPBTtTdpwNyEhAZSEwIHOUD8qST2fyZhXe4u1Cc+mSu&#10;HIFpuudNF4M7WfNpqXGK6KYDGwk2HUoL6035pVOHEPD95jd+fNPTSF/3SXqO/2YDwW0x1S5wn4RP&#10;ffaEjy+/ms9EmOzMptcMyjas6HOc6Wx+1L4sAuigyRd8sFeT+gajwbO8hdTh/XRu+a5nQWQmGHdZ&#10;0+3IvIuSlT3tGRgEJ9/mqL9sOXrZCezIUxt11Dlnb9o18MvXzm7kVAen3tjH4CvBryZYW4CHDCxk&#10;68gfPf2ogagNHXqBdwYw5fFdiit3i0UWbWNdlbUJjAED3pXJBiHoJLsN4j1VJqjU193b8uRHbhbV&#10;n35koyp9vgGCIDD9MwGjt0B2o6l8hQIwG5Ar79AdPdM1WLx9CuHNVw/vffBucXvjDN/8EXz6Jp7J&#10;amxegPiq+ieDCaxGbtqojnJ/B2lpJ5Cjg+hKHz52IE2wNm87qqPs5q+8bvTWDqYP1U6+MxF/jry2&#10;jQb2pizauzjDfvEQf9PAr+ZK7/QYeURv+DI52I2TL56ZWH2a428SGNtAEVhOXe1ra9sbvtO/UmYC&#10;4PEJeBre9MkJ4vUrnw309pfNTnXxd7URuMiHHFZO1QGqc2+vR68Dw2/qPKKr+KfvvVkD3/q+qZf/&#10;cy5vdDNtjVwntYdM2fI5sr7RGF5eZtAbO0jwRJeCIPQpm38WHguptws2NvoaWJ52PTHTyUzonmD3&#10;zT7RikJ9yVN3Fl2+6uZVdJy2yLvBZvy+ccBEb/wy3+eprtAY/CZ9bGnGQZ/qOeNPgEzx9NyPV8Zv&#10;2gwioxmDpx/VztJWfQO+jZnVz/hoaWiJfqJPLPotOXg2OEkUVVk0AqwkBty76zk5oVcwOjDyWXsf&#10;mImIiTs/MRP8r5O3v6VnAW7Gvwlg00xSgxtwrje5RruEDnKia/53+ob+aYHe5hRtRFe558nK/g5d&#10;J6jxg8qnLNr0f8yuv8V+H1J5w6Q9NgBvELFZY/Xo4DygYww1yYz+bHrKQ+Rsxk5Av7JATM8TBwTj&#10;0YlJYYDcQsWCtDYr4STiCH2OY9/8wn7yDJ9g78EyAfFgHP8WyH38RWtHX7nIv9479xt0Oh5QZso5&#10;TkPLT/M3XfMCrY/ok0afykyecjca0Bj59v6/J7XFC47W11Zxz/0pc4rlv5br6dT7q9LibrlcqLV4&#10;HW9ARoXeaN3/kNT+VZxT94YjqW2fNG0O3SOjqTv172npUJYddQEkNr0TlFYsfVOPDVuQepzY11PG&#10;LKWfq0gZ9xa0yzZ3bINrbQRtrnfMA/pR20uyQBAUOcbG0FtAyuV8Svb/uXdsOjR5CKpjc3D6JCg6&#10;1Jv7Mz5K2uTHd5yV9Dm+cB6oG3+pjrpS5XqO8tpH3dc/kueuY+NqC/omxbk3dpX//Es9ddd/7OQN&#10;Iza5ej++rGPa8RfGiW6A4cWYxteimcz4ZAJJ/W4Q597oJO26lTKNEyOToAg9aBhaeA2LJd+8fPHw&#10;dcaRWYjKuL06S+HhLzoLjuopeOo7QpN87TbWSx3zKteb4FCer1KfbZH1jfYksuSD0KstvJJPMM/C&#10;wEm9TtmVPUbWzjY//4bfA5HUkeeMz7Wx0peCCgfw0DiJzoyvdJo60dx84iVWrgxc2lvcm7Qrn9zI&#10;x7m0drP0lrfoEn7Xm7c2tOX3fHlyvguem3fFufi2PtrE30urGBxd2xd342bltjaurDxlHdUHymxy&#10;vu0M3UP7vQzZqDdyHlnAMeeTrxz6HVMj+RZJEobGFsW9x/co4//a8sS/lUEqonHexpi3+/Fl7tCY&#10;KbECmLkEW/6uv2n561//uhsHyxP7NefWzz0Mq8+NvOIHu4g6Cy7khw020r545nL6EFbIFV71wuHw&#10;HPydW5BVwfmxhRwbq/DfuS5cz6/Xp24EMNeVW2Sf/JG/eHD8w8QfYwc2CIB5ysYxfAYau7EU+CG+&#10;8VWAz2gfSF2gnes5GD1Oej2fzOqTcr7l5K1f3TLOW/aCa/G8jm/LybvSwr76KfsfPDE19stOQtU5&#10;XiH/13bMHRY3s5y21NEOW5LI0W9gPf74aT8lSO69by575rED/DXfwpTnr/jyj58zhrLHjqUp21vB&#10;5fxZHxibdYPPE8t+8cWzh2c+jXfyZmM19KQSW/P73o+fPH548nR+U/iZjZfMldkb/Vs/c8SbeQD/&#10;i7NdTCS3TRvDSZVvoOPB3uN/c38gPsiRnabA6gyf/cOT8woBrsg2ZVaz4uXf/Z3fefjZxz+7rR3M&#10;mlDmt4mt8bK6FoNK5IWvvokWOT17Nht7fuPaVyLcY0N9Yyv125/yV9qCQr5PYM3XnGL3ob/6qw3y&#10;J/iYuAPenUt0LAoO/MLZfgRv6rqHugF/kW3KeQMriLtALKYXM3RdKOdkvLxVzjmno1kvnA3wLUuG&#10;7pO3a/fmAZuRu36JDxfKsjp21IX40OaTfut/zAXZTzeBco+8pZUXfmxcN0YILji8Vd/Pyh37c+7L&#10;ImKybt4Ff+sFH1nsXG0e1LnzeJs7HTmR56yPzIsC+3YZIP+N+2aNN+eh3xpeF7kPKIuGvrUYujuu&#10;tK2hJQbX9uoDA2RYucUc0LR9QZ74ovpNhjy0LjTVjgORy/BwznMy4Hx0MOB2jrm5uLt5VTqmL/mD&#10;SRNoNwnsX+aGaOKX0Hx74D95inmg0RuP6Z2pUkpy+9InAfzWko2Vgeo0f/61F1Yvo6uudQcnmZn/&#10;2WjTr9m5+fNuIDfpJ/WRcwmVOW0fnk67uWpe5eYeOg4fjQnpwlh0yk8bxqeJMbRS3PkPDe072ycy&#10;r1ZOfWvb3vI1154XM0hzxgI4ujF1bJMeRuaVwNhreJ65Q85z3U1f9iT2yfUrMuwDN4l7xCbYSh7S&#10;9DF108LgKNajb6DugfqhI7vlCxXeTC498k6SPyUn9dx/B9iIOIjtFhljOK3DU5nXjqbfdY01eh1d&#10;LLRKofXQgc5cuU6G/7se4dyxaFOBtyALsvoqfsDaUzeZ0haZgcYPbCrn2/fp1YMy1pnIo/pLjLTj&#10;Dz/Qtapv54ta40dmnKQPbdxigyGrdtq4/YDUe/qbGD1taWfGge1HmKIvc73knf5Ym4EP4kBxuA7z&#10;1vNexPf87ONPHv7oj/7o4W/9rb9138D6B//w//CLf/bP/tnDH//xH9c5ldEMbLM4/E4nwjaIbFZw&#10;6NI6PIugAtDZvLJx8kMITmCWcv0tqQ+ftGOwvAbA6cSU2c9u0QSl5LiCCeU5MuichXAMz++mzEK4&#10;juLYjaSc+5QWRrzp5ZNX8tT31ANcj955twvn7uHDgvq0IShgvBEaAyH1OiyCNDBF6CegqlOi8NSd&#10;ieo4lAluY7jRG93tj+c11WFwlsobBEN3jvDUANIg/JxiJ85pp8FljmQy9DzEwCLH9zw9T8ljCEOL&#10;wHzoO1beOv1cFqcQXBbyqx+fXcmgaZCRP0bjE2redDoLmtpuuysTkHLkkWMdYJhj5J1g53rlP/ql&#10;x/AVFdZYU8+1J+m+eDavlPfpztRVdmT6dneAZxHCxgY89wG1gWXsAn/aVl5nIEeLvF1gF0iEjk7Q&#10;6KzlBBmziaUTCIBMlHYQVGZhnZ3zOuMTtMAhT50pg2b/IZHjZL/9mEbKRqZ9imOcAhh90e3g306u&#10;s3Zz5kxc1z7UgV4imy6Ax8bdN+irq/GhFX82Zj3V5Y2mDxpAkyP6tatsA6eL03HsQuw3go70kfOb&#10;EjuJ3qSsegKlnWDKcy2QpBv0XHklawGpDSa/8caT81PoX/3yJ+/FXuhcH+7GrIX12s60zyYnWBJA&#10;kS8cZDn9ze+oPXmS/v7kg4cPwvvgoHe2mn4b2eGldhpckVjxoXk+OUSGR57UyUlW1sPH6mt5c453&#10;gdr4OAsL8yYoWe99IMErj5GP/Dn+yPiljQqBiUBubPnu0MfXqIsPNLMRmxDVRfDMb/581/5MJxvY&#10;f/a53yz8NOeftY/RJ97re+o3+R19RMDxTvGZjPk0SwNRuq9UTCLGZ4DRR3LfSEDz5vjUK59kMz55&#10;JmbS2pAjGZDnyhWszbRvRuae0OynajiNUpGs1Cvkr+1f+pT8q51OyrV/ye89bQddX/k+aOvLLouU&#10;6BAU+VZw82IDnWQlnwce25nJEh2Vz4CFYOcNEINbmfFTs5DYSXD+Rr9jS9LyRHb1Z8l23I3glSnc&#10;Jk/6yehq3kSlJ7ZAj96MM47hw/15C3A+96dvOq5voVP2pcHbmw4vRr9dHDPZOLIXxOF9AkmBj8UA&#10;E5LxHxaJbHYa86cPjN6Gx/E1a5cLJmreBEDLBOR0yeZnwkp+I6LR9wYvi3NgEv3zy3RHXPAZe4zt&#10;kzf6V85EfPPFAfvJU3yTR31kyvlcZ9909AZWcOIBXdoXeNFHF0eCdydsgsLKNmVq3ymjzer70Fq6&#10;XUQvfSIqMqzMg59syS0oimdtwhGO2hcbDQJ/zvs9bXnaPPdmNAiO1CsE347RoDKEP7hNnqXtgw3o&#10;95hy7R/5Qw/aOrY5D97R01xL8/+k0i+/OLb+yEbeps3fdO0b/7605a71r3nX/Gv69+F3f+u+jnv9&#10;ATrB1fds2X8f/k2rDyC9Tq98uPSz9rVjXyv3bdPfJvYytngmKvFBypT2AJwWzPx4/9PE3x+IP/lR&#10;IE46drDtwAX0bXnLr3tomjj//sCKMpLF7v5QtAnkoXtwHppjdoqe4rEVVoY+7Z8xA5/xTcpoU9v6&#10;gKM+vjRoV5Kv/04f9xbqxD18w8Y+K1PHxbc4O1E/9sf+u8jd2NF4NDqN1G/yTtcoDTav0eF8bV5/&#10;EzuYAHZhOoA3CV+Y6g8lp55vz/cTYJGNSW77b5vIfxFUfS78jVHocuzPgmqucj96ik/+KnSYsPpk&#10;0Pjh4M49vBZC18oMnV0wOvyKrfjtGd9DDxoOz2jd8/qMEzPBJRd/nXtFjjMWTuwyfKRE6nZxhmiK&#10;ZXAv7GR4E/ugU2Mt3t0b2xlb6jHX/uBDGt6q244T47N43Vhr7Zs+b/wkDa4r3vG1N7klf+VGRgvX&#10;672/edfjT+VfbfBazvmC65XLNU+6y+UuE6As+5LoBf1bRlp80paHd/OkkcGMQVf87G3Ox/Yq94B+&#10;LCkClPFQ2MuMm999b2F16vezOcZ1MdShg02i07hrYXvfVhGfmEdYiJW3iyUTk7xsP+Nr4BLn6N/6&#10;+Yenr5Mv/HBZDF6fNDCyYAfG99JRPu56h9t5+Y5o2BK5ktX6iNXJns989ugxecaGHR+a73zLlv+R&#10;w+3+1j3XS5ejxT/5bJnc0VbdBhz7o+qBCL19bcdudaXykbS63Ou9L43eRgZrO47iku0Lf1V9x20P&#10;nY1P0PvafXlgfSDfHW6CN/0sHnWK+2/pCjevcg5GEa0n7u1c6OAzpzdfW/rc/+BxxrWPP3p4+slH&#10;D+99+P5sOkVGu6C/ZddPL707B3dUZsc1QA7yJPLYeW8fFuyXY86GVRId4JMftC729OnTh08++eTh&#10;qS+gZJ5LzmJ7MTA5rx2p342HtKVMBNM5xd6vH01CIzvSh9ovLja+GxAtiadAbS5/5LdzvdKoX1aO&#10;xzZzvfUk9fSp3/u933v42c/vG1ja1YaHtllDN1pCgzw8kAf52LwC3sDSF93jHyRzvJn3g4zNiUfQ&#10;ZQHVJxYfP/HbzR8+vJv28d+5V9rFY3WH97RJXoAc5Ut4sYZw//zV6HWh8XXH2fBAMlErzitrck4Z&#10;clt8jq7hJQO6dJw1TA/Fz3qQMtV72u26w8kjzfoA8s2FkZWf7bz9+LXOAXLdzajwYm1rNrdCq/qh&#10;qXaAfnYY+v3+lnlIbTvzer6SLMwHuwEWHMbV4iC36u2MealfvvYPnemTnT+E1txsOWCT3DzTTz2s&#10;XyjNL+YtO+23fNqpftSrjAf0s+LKfSDGYOP1LcFxt90c4T6xxWx6pS/kGr8VRHChu78vfehQd2KW&#10;4YeslGsKXx5sntggEN56dB1d1CbOeQ69V1m4SIJm5bBxq5RarUuns1YzNpr/HvpJzpTpZx7JILhm&#10;AwsNxxd2zTTXr5Kfwj5PbxNSfOTrLV0jKC1aIz98kotPAv5wNovG1868eWzjTjvAWy08eeObrRdb&#10;85m4z73p974cxXdaO+0D5Y9OzMxfsLO3py+xbW3hQztdR8r1fnpTnb7NrWzam2P6gxcZgkdaGZTW&#10;XFefgdrf8UnLR+es6ExeRZVy84WcCMr9xBW+PFH/EFzdxIKTzHoMVBzBlzJjB6O7my4Czg8xUylp&#10;yxqvJ82NynNO7innp1rjJ32EzZQ3tpu7js2rLQ2s7SunvbbV42kj6SaL0pKMoMNbMLXNOxhRySex&#10;VfqDvvll/PA3z7+pDMiqn9gm38hs2xmk/GbupQxMHUfyt22jjz8yzvUBjRy7+SX/0g/LX/6kyvjI&#10;dmW8+OiC3XReFDtxXhtO+9uedMtXH92pJ5W2/NX+Am/wB+k/3sD6u3/37z78x//xf1wf3dnW3+8G&#10;1j99+Ff/678qck7bkyQGmH3jaN+iIATOmXMSjN4caRjDwLvpdAb1eUo8DdwWZzGTDqmzvKWTCETn&#10;KWj1LbyykgmQTDpnkJiNiim/b9fMgGyxL5NYcH7nQln4vrFhE9rE48p4O+Xpk6dh+MO0OcEOh+g+&#10;nA2S4gzUHblGaP19EItcEWWsQ70ZpHRu5QSblGoQMbha1Kbco+D8I8sxmvCsjeAYQ2Ge7lN4VBD8&#10;2gBkMH9zjxzI33kDkHNEY+kdVMVFzuOE57qLljU+/E5BdW2YoMuiqMEQjvKoVXjIpDIeOavDwKZN&#10;fMOFt3F8+NTGbjrsQIMGC+S38sWrDh1b/OYMYyuxk34y6/ClrFT5pc4+HdAOkzK+D63d6TTqpLyt&#10;+bY57XLeyqNFkMVebzhT7wqDdzoh++OkXeN1HdF2OMfJT2d+5SmjBDXvTLvqsE92yC71Ixs33ujD&#10;H/vXSV8enaTKrT3y2IR+eEY+eDWATQAIbNzpW337KsF8A8/ks7kiTeJsOKH2T862ejNA2ggRSJtc&#10;6icmMLNRtDLAC57RuXLDi4R3NNg0vn4OsHS9i8e30wa8X7UvsKEJ+EbXZEMmaP7wg8e9xxkT7wwA&#10;Fos50plYSWOP9PSQ+haoZ/NuNj3H/vSh6QPsfgKLHi3aC5bCN/GMLd+dpvp44xvk4Vu+c/Jwrf4G&#10;ZOvElUH72skm5zto6QvAm1c2A/gIAVQXfkIDuvUUzLcPHvvNf/URG4Rqr/36yGfyNj9tmST2LSY2&#10;ed9cXr74QLaEb35gNnS/qWzIje0BeG1y7KfjusDvwYMffM5hgk58SWu3ZFA+bnTOBgAgw5UzOUny&#10;OzltUIIXOr77C+n2BIlNkvDJosktpy0H15a9ymJ8IfnGjnO/nxZKPT8wK0AqooC2fVfZZ24MqHDM&#10;otgEDZ10y8NDcFmsc2x9+SwpR5MFfQqd5KI8vzM8j37xNj7qLDwFUrO27UeJbX6trOhJf7LJ663E&#10;qLPl6ILf93tofQgjZbugGZ1oB2HGPP63Os01mQ8N9BeZRu9HdfUHnbCkbTYj4X8mP9Nf2LpgWlAz&#10;EzETmwETkUgpuFMv/9EHOjfwAVOfXCbQq45PWam+KHXIWdK+MmjfdG6VD75mN/bgWPvmU+Bo/0x7&#10;2pjf0vuw9dFis/ZZx4DdENe3je25iH2/8/a7lRG/gw/42OhMuse+Ba37RBOyGgsY1wvjKyoQ6RAO&#10;vWCztpx6tdHcc3uOAfnkmaO+JMaKdRcHbAPz16fFzjki1CmypHvgPn1tyowv0j758s0tcyurD+pL&#10;Whl824fVG3pzvbSmGHtSHmh54PKHrmK7p3u5pLZZRMvcXw35byecN7zaPjQPzvnrmUPqzecW5vy3&#10;wenJW7t0wT2LsXz0HaTKRunWz38XXD+CJDSUdrwmUxsr25s8S3DK5jiLG/z35G9bUyIY2h5ZKD91&#10;lGGv7WexzSk7PNiY8RuTj9MP+lso4WE2QUf+8Klf+zg4XMtnz5J7+pWFPP1IuU3oIDWubd7aOGP4&#10;oQ0dNZg9PffScttw1mIp05gubRpP2H/jmfSFyuX0R3XoZMvM2DYx1uYB4xK7Hv83eOU5Ni9t6Uel&#10;oLwe/eacvI2fO3FrSkHnjaHih6sfTN3uD4/umVd4KKCfE0ps3T6UuKOL0BmjeL5uRgemH0YXycNf&#10;y9rIy7V8Nohmuuz9jEnP4zP9Tsa38cv1QwbE/Cu/ZBg+KtviG9+gz7vXbHXwkGMYadm2lSObWPkY&#10;Ayr3lHPfYsq82Zr5WOKIbl6dtuZvkmPPMZGTwa/h1+4hO7RdbRyQvc/HWLjavEE0x8XXdoHc8NGx&#10;PlczstyTNhbaVgBfZC2v+CI7cgb1hyfPUboeXz+vDg+8fv1TeVtP25K8tcu9h8ald8tJi0seHoAy&#10;e2/BfTDlx2+xhZmrTlxaW2t/nTZA57En7tlxIFTkGoYjw4J+EjoSj3hch73oq8bK5aNyzlhrk8oC&#10;C9+hb9ic7eLlyxeZl4inxcaHD+1OY13w6Lw+/Xt/m6fzqPR1fi0lT4ziwZ7RJWojibTfQ3Hqs9r2&#10;my82IhqXnJgHjtaITKevxaari6MvxwW6O77c9e28+QOt45zcK/uT1z6VNnLMXey173UBqbYbXPJD&#10;zHx5gv1HVrnX2De8+X2MdPjUz18ZnFRd4f3oC6wM0SG5JqO1GXIjh8olft21smDrSuVj+VleDh9g&#10;k/uutw+J1cpri4Qm854cU0zpgdhQrH+OJ8t/HQdO/VlnAdNWdRZ79aP1Nj+efvLJw/tPHj+8lTmn&#10;+nTd30EKP5ULgULPx1ZnQ7uxwBGnrXM2qdR13U++sS2xb9okUzGw8uzc7y1706obMDl/8tHTh5//&#10;/OcPv/vXfref8WdDfkvIT3FYdyBzNoBFY6kNXcfvE6fDTWb10bG/EYU+NbKu7kILesQGtYvau/5i&#10;nIjMwlvlFbmVPg+zpr+MDIdfMuuGT2LZrr0c/JAYO//67/1eePidjqU77mqjNIRG7XuAS58d2zl9&#10;Sf8NPQjXvnUqOKxJmMe8b47/JOddo5i1gsrv6ZPKCq1d+E6fJoerDe65+VLlFTmSD56to+DRF5f6&#10;6U0xePgtvSkzGyW8k42rGRvmAYcps2nbkre2YZ5RPdJZ2hrZTj3HW/wR4Keqs0s5dkYgfOXGEYVQ&#10;NjaphhL4G7tenaIGLhttdNUNjNivMuM/4xv4AvqXgqBjOl+Rc3X7d45oHtAfI4fQNxsb1v6+7wZS&#10;xwN2H3tn/1ffs7hLU2QMl/OOwfkrP7lf+sQVqd8NuuirNnvsdfSRe2mvtpM+98LXUWpDGQes9WRc&#10;WP/Uc/kXQGvXEoOztNcmZ/zog5ba6SbQ8OS+Ma+SJ3/+gz6A8TB42l6AHa8syjc9xDdFcuF1gL+q&#10;PcKd+t5+6RsvuZOwLa1sIh+ePnqmH3KxplJ+bWBZD7j70ZGpaimr4SRf8NIvxF19C0uMSo/8GNxj&#10;dKPXAD/qz1p918tjO/Q1vjhgDZWfST6cxtKOp8rmel8GAX04qT7izBUDU3fWHsH4+aF/YfPZx/V6&#10;+At1pXdwLd6Ot675vlzf5m2SMXbzA+Rb8SS/5YpDmcGzNM4LJmyVfU7fnjnk6ffJdGfpcW/uy3c8&#10;+sux47yjmzlXyLmeylZyNfeDtmUux2uSN20dPbq+lCuOAwhcn7G/G5cbpeXh7VCeI78ihjLO+PSo&#10;z1ny67NPE91Z70o70jGpJpZ9G/PO2N+Hx9oenPfYQLlN9WP6T8rlX+nsBmxs624LkZk2yxZ6w+fa&#10;B/vNsbYa+tGkzeI5eqsd4NG9gDLuB2t8d9rJuY3uTz76+OHv/J2/0w0sY02jg3/wf/0//eKf/n//&#10;2cOf/um/rlF7ogQwcomKNC5IhbJPYdWRCD4RMotCde5BaqHJIpJF906k0kwFbPfX06BnA0WyYOpJ&#10;7W++/jZ4ZmFKmffPgIceZQkuckxiXBM0W6TS1nTE93JvPrnk93kszKPpyRNPx/y8x6WnGy0BQpyN&#10;AcF36IkjMDZErKHhvfLKoc1v8QDiNEjOhMBC/YsXnt6JMbx8nlwEjsM0ICm/RmsxuE6+DjTMpK1o&#10;uXwNzLU6lN5NvjqB40x6j5LHYZH74NMWg4mhpBzZbPDXThuwsdW3McIr2cIJDzo45KXTGyx9y6y6&#10;Up5hBSKbLviFzi6E2gxLnTHeWUClx/kcmYHmLKIeGuCYjar5lOM6yytof+jYjjH01ri7uTPyA3RS&#10;mYagzTMosXp5k6JL9LqXzjeOavBPG2zy7nDbWZIvb4M4TuplOnIHtlzfcQd71EUVjx7poGghx3S2&#10;8CIwe3zeCOwkLMEOG8VT9da+s/0GfxZJ70+Z0S872zeVyINz2qcg3utC90zwij/9rvoMbjTgHd0T&#10;LNw3mGfxQvuvcm8WwHdjc+WAf0AWK5MJjOeNBmW06XOFH3/8cYM9/X70ZMB5iE15C+T54I3cZ9M1&#10;eMMn+SiPL7ZI5xM8jGzRyb4a/OR8dDL2yOn78U2/s+UTYWQKL54alBx9fRs7nD6eY/hnk7WbNMEm&#10;Z8MmegugwyYPXWmL/B1vtASnY+V3sYGVCxnJ27Lab3B1QFDF/iJ8GFOPTMmJ653+X/zsN3rzJ28D&#10;SXm1B/2IDNuXdsHOIh5gE+fV4ODFH384b8A+TjkPEkwfIle/paSPwt7ytUH9e+6PbUbuwROJJy+D&#10;Wzewpi+sHazeyQAPeCeLtSXyWVtaGYG5jyfyFAhMe+MDRpdk102WtGsAleDS3uAcfyHdF1z0yQRP&#10;/FWwChYbtEcuqZD782eAf//D+CI/Fp86vue+qcE4PtpmbCG0oh/N6PTjps5VVMY4QGbOldMWvgUS&#10;XRw1YGcs8PuDz337/Cy62PTyuQ3n+CHLD2xepW+PTzXJHlswJmmwfj1jAHvYDc4SEqjOwvX0lbtP&#10;dQ8rbElpdfq21jfewDvflI/MYSHnPj1nMnOzX75v5I/tBvTV/xwFKuoq101ijTQHpL3Urf2nXepa&#10;nWkHpEQRk20bCA+S0+lr41OfNB7x1CO5rg951LL7ZpjxjCzZu36tPvvpU+DPnrWcNONq5HP8kg0s&#10;LMJhIWNtvBtY+nhsiNzIfDb15n4XtzqpWF6H5tpizmuR9N+7Safc/H8SvVBQCvHj78enNQ+e+qz0&#10;l9yrZCqnkZCF20EcrSe/Oom+x+b0jdxO/foR9CbD4hAM8E3NwKFp+xDep5+iQRNDS5N2boEqvvYv&#10;5VKmUKSHtJN6rh0wVWX477cnVcg50FaKAq/hoUjusjWp8ek2yBvs/4cktOQAh/pwFn/03UWntLug&#10;zATy0xe089tS7SO6UG5tgt30qVs+hqyPnOc8cl/5STmWntP+0HSnxz321Ql4+ylbOb4p/LNxTz5/&#10;aKIan1CPWEaZ15QdPd91vvX5btf6/05oLCLIq3xKA/r4V35pSL4/gIW+QKXrf3pyPnTLq60E+JMZ&#10;r6ZP6+PmB2yY3wCVZUDfBlt2/OzEiJuH9tKXdm60ts1JtSMyCC/S3kPLTSfkMzfD59hY5aMouaFd&#10;2Yxd+hc5+cpBN/A9LS7eiF6+z/FVjup4ivARv4XWM4bpr9pfWSBFe53UBd4M0KX2ujAUPQHUsYFu&#10;hoVffd6Y57z8xKbwgNzdtJaMh3ChZ/x46qZOF9jPuaf2VaQ91xbqvP0yc7GM93zIkZmX7+5anjS+&#10;JVdwKNfrXGqv9UZ2pSPX+F36yPgluYVHi87NV0a1HlO2x80PQBN+PaFZvOQT3OR5TSvjzYeb3Vxh&#10;beX1sq8n+W07sOl6vXWv1xK+gOtrX5JcL1yT+0uXpO7i2PqOC5umL8Kr/MSg6hSqFPeHLmOMxYvF&#10;u/lKtI3qIvi1xWYTS77KuBkr6phi3OocJ32wi+PRDz42hqMj9lWzQGcxj32ov/0XwMPWPJTq932t&#10;J3QBPrGasRi//OgsbE6s0g2G8sX0Z05rsb1fjDifj+/bWo03hrvaHzOq/Y2/r30G3AfO91raPKKd&#10;8/w7cpFGdoqMLtqvIovZtA7+8h06Ixs0stUiClT3xmv5bCC40KPeW2nwjcTg5KilVsl95cr3AWnb&#10;luQtPuAcbB9zVIb8+Q5p7e0K17S4F6frLbe+l60gls1ZUM5ZyrX2XwaH/DefclaXD5uxd/LxMH6B&#10;fMRtH2bO+fijpw/vZN7z5qPYYZB7CNI42Ni9f4f/2LZ69QnJG1seW2Q3tRMLeubKOQfG1JHmJDXJ&#10;6MMnj/t2Tue9T0ND6OhvT+f6Yxtq8ZPq+Q3Yz7/4vBtYjUthSHt88kvzmdI5MZk38Fb+RyI3qM7o&#10;Cj3px5DX36Ue25oHe2es4JfFq/qOeJmNtd8Fb+fcnRNk3Em90UXwRy767F//vb/+8POf/6z+Hb6x&#10;w7GN9rMz/ncjIbSTZccfcx19P320D5H7hGL0Ym3gtsF35NQ+HfmQUfu0dY20tXFC5xOhFV/oBNJ3&#10;5u9kSPd4zLyqb2amXQ/ovJ95rq95sDtyISdlQ2T7zrtHNm/HpuqbDlSG2juwbeJf2rhHPyEHact1&#10;HAzv8PVecHUcTV1lpg3XOc81nOKxXodfx24Ihef6n5OnnDURfJnXU1Plnb4/awHj8/mU+oXUn/Po&#10;InXFFmyhc0D0FHLtvvKBzo3TJpuyORgGRmaxF7xok13iAV518FaZEUISu+q8Tr+KfMz74AKdA5bW&#10;seGgShqd2MDqRlSgb2aFhsaYZzOrX7lw7Lz/DlsH9GGE9Nf17d9+Gzi6AvsGr98GW/11HMq8e8aL&#10;GTNmrXLme32jLdfdsA7pfZCoJyubeZBU/W+0kXrP8Zp7lq3mSwjiwZTHeqC+llysm2grbeBZAfae&#10;kqQyckwcyTdM5fGp7IttyCLD3smFcnQ1ZUcj48s3Tp61nF1fUmb8anTJHtiYPsMej31Mvxtf0o0E&#10;+r75YE3N2ga6Nq3/d4/dLFz71da53hsaL/0vdj9vtJFH2tKEPpF7PsGPxf7uJvloPzbviLa+cVQY&#10;2juvP4DnSkibOW8/83do0Pa+odq3vNCUMuuHOk4A7eTYePQAMqQbn0C5AHq12b9T8OpbWr7lWlDx&#10;JvLpMeAts+qZ3JRRh15qE4mtkt/f1LNZa10x/K3u4hB6f8d3cUZtkY0m/mkf0T8C+ha7pUflrG20&#10;z51YEHH9HDo6Dm0b75Tn5adyeY2vBfPD3FNH3dpw7Sb2kGtzF/pSv3W1k4amvekrPgMLvg9tT588&#10;ffhP/9P/9OFv/s2/2fGkUcs/+If/5S/+6T/9pw//5t/82w7IfojSwicjGCcyQQGnW8PAUA2XrVEc&#10;5zsDZCHlKsxY4y6Ss7/4hwjG4OgJqgQPJn0R5NdfeXLbJDxBG2IzuHXx//0ZjDkUzsPOPM7gt3ht&#10;AbcDoQ6bP5tSfi8EUIAyP/vk5wWvVvZtDE4w7WoPLvVtVnH6HUzxkwm1RS0KIEKaZP57nwIEZt3A&#10;CvghfudlMmkdEwdS+eSPIxzeOZ/BWZlUodQ1HWw3mvBtMOvicmRioc1bG/Apq84YH73rkIxpAoIO&#10;nucavj65T1Y5ensJPuXKV3Wnc6XNgPvdyU3baFC/AV9o288/anN0PvW8XQYXvXajILThRvsWI/qp&#10;p+hy9aXebCKgNzQEOojHiKeOxYjZlFRWx6DP59/alPEWDCc/v58wA/HItU7g4JNc0oa3mDY4W0ez&#10;jmTbl/ae63bq4Nbu6DvGm+Seul00eORTm2x9BhFo8CcAEbztpK7OtXzMJhN8jt14fGN0xibkjQzd&#10;4yDpD802VE3wyBJOmzezCTQD0ZQBdRYhpPIyOEdeAoPR2/TZcBBgS8qPfIcnsh9HC3ZxaOVGvsrZ&#10;+bbB3UA1fKJl2iWgY/tvzoDFb9gAxusMHniu26md8A/zFtgEzOxstDF6mYWp4bcBW6r6Eer3PaGS&#10;vG5gRV7P9WufNugnS+bb+t98PfzXd2SAJ2N0gtHz2OhOnktvaEfHBD33RbutJ22eOisXeXgYfzmB&#10;vnz8zo+EhiMy0W5g+vGx0UK4lhcgq9nAUiJyyN/odvrG2gEH/vgxsJE/G/14Up6P1N/bh6JjtoWm&#10;2YSCeMo5NlhJvRSpj87FbJa+/0HqzqY/leIH33i+2oq0/WRltfdXZu5fy8BBJmnxR3Xk41kf6CS/&#10;/WT6Jv8xC5xjn8U9xtLEPjqZC++yBdfK+VSgTauKWJlcm0j5Djt6BLUaoQY09gmwwC4weNVfEL+L&#10;j7OIFz3VticA0B6f0AldaBybwv+MFybG+9SLa+34JITjVZ7s+Y1XkWn7yOho/cJsLo6vq1XQWfLd&#10;p2Pt7tt2+ljHlyO/0ptzPuGrTKyffflFg3xP8qAHL92MExTV783kgk2jj6zRZ5Js4uqa3giobyYZ&#10;46unsdPZSBl/uvX5wOFx/Dn5wjHADikIZ0k9nT6qHnvXN+DvpwzCq7en9pNEZKJvsBE+c3zr9NXn&#10;3jiN7MmQbSjzfsYkcpqNrNmk5StWR2y9wTAbC1/koF+TnxhiiMwtuiG/QBdsznnfiEmZBmfh927z&#10;dIo3voZujJWzoIwe9uVJbPLxWRCd0idQ1Kk10GVAah68qduJbGgFlWPKdIIZOsQYM3m3KZobbfeO&#10;Aw1dvE971UvOJ+Wuf8FXn7X0w/9TSbkDcL6e9p5Uvs/5b0vKCG5h2zr1oRdcm5LzH4RTGrn/uPzi&#10;vPK597fPLl/Xen8p5VYXKaJL5dWzKLb96Srn4q3TPe0fmhaWltVt9Xvy6LUTlOB0Xh25H9C2heUP&#10;YufvpT9YBO2G5mn7L9Fwzje5Xpv/8Xi2tKBhHiaZhxHCdGkmtwV5/HkgYpNnokyE+s3kre+ffpKc&#10;tBt5xf/OQ0FTz72rTF6XxV6jcflZHlbmK38glb6TKoc4TEcadmfamjLt12IDf8oGyN440YURsdY3&#10;58nGnL+ML/kh7WHW4pk48IPELBbcuoEVnZSn4NZf6a48GK/O2GZiyErZB5pNWlFgDGv8ecry/bPI&#10;NLRuDIP+XbCaG3e+bgtgcPU4djOTeuPovAUjtnicuZiY7z6uDv+o71/1OLilOfc3qfI8F8Yjct68&#10;thve515kWr3PE6X4V6iYHMNH2yQ358nzQMmr+O7+VhD5BD/eFzbhefQ5Y+3GfGDHJOlad+u/jmeP&#10;wL3r+dqdc/xcbZD9gWsZaa9rewff2nT1e+xBer3MFaRk5/7C0qOOvi1+P7pO+aGZLkMrevRJ8k0+&#10;+e7CKF2MnaEjNvBmxih9Ool99W0Ib/qLz4zNHcfMJ9E/PJDx8iL+ei9llPc5OHOIK1iDKD4PZ1mk&#10;Dhj/0WwTyngvvvdgCjAmr6xXxvK6MRHgv8hfGe3jTwqXHTtXFsyM3MaGxkYLZA6cp8Aer6n5B6TV&#10;SftZz0euTcHfB2HEEYprjw7SRhDUptk5+zZT8wYWG7cBfTD8qK3q64AED37Xxly7V3qi+9U/YP87&#10;N77eu9rI4pW2XTgd9/5fLpsyNvi/f+Es+ZsduwFSMxdwPPOQQv6wRxc7HuCHLYrdP4idPPogc8J3&#10;Y4+xafSIWbug92rsug93nJitcRsfgW4UHRm5z0bc37FOO8vLkXDXRNimOa+HqfrgaOx+Yu6JR8X+&#10;fKNPY/Yz2l8+6+f2tEM+/LU4DT64bV4Zo7tGEDsJUWNnZFx+Ir/wPnIeCaknjuPvdwzoBo3rzIvN&#10;jdS1aK5ddSdGTN3Kc/CiU+Lb/+bf+BvdmGvfyB852XgWW+tn+zlF45D+ohy+ycA63fTbD8+bVskL&#10;dGPvrA+Yk+BzfYAkLl3520jEl3uLu7FTaO0nBNO2xM+gd+/zIfwMX1VjSWpsHOh8LXJ9LyD20adm&#10;zBt/tEAvCxLZzGdPvyzfpS90khvYNPbDl0/ejuFssW10nh6w9hQ6p49N/N1+lnP0/P/a+7Pey7Iz&#10;PfA7yczIjIjMiMiRyaGKNZAqVqEECW7DN7qxYbUAfQGXbEiCJV0YBvQh+NEaNtwQhEILLVW3qu2a&#10;B7JI5hRDDjHk4Of3vPs952SQ1eputC9s9/rHir33Gt71zmvc+yhzh169/vrp7mvxe/wd+qLnnY+Y&#10;22g/ePUzgQedrRse1IeGv+LZ92qX/40urG4Up8SOB3xejE7Ftja9YwB6dfhr9/3sdJ7Zo7aLQ+qR&#10;S+cVR1r1CW8Cj27jZdvE18OWtde5a/R56o2vc+ULSyMbz3X0c8os3+me9OsN53mrNv79WWw781gb&#10;U8Zi1mN3U4suK7d9gfK7CTb30sf2jfGQ4O1Ia53dgEqc/sSBiMenTxujk0+Db/TKb2D1t7CCmxc7&#10;4FrbLYz0RcdB6n4mMfPP5n0ZmN5CPtaOtd3Nu5Tv/Bvd4Y15dQ+TRs/k9S25Ps94gl/UbtfQg9es&#10;Bw8OeNcyZz6a44W4/LPeQ06ep99JTHrXoq9jEtnm4DBtdvPPBt6Bb32FGBzro49xBj2BRw9epd4c&#10;okE72uZKLeiKGj1okDph6cxhonfdjAmsvukWXiS3ZVoWIdQqdufaPoMNH8/K+vNc++41kV4GdsfO&#10;sR9rFWxgfYC8GedE74+fnSg+7l2lB74WtnzTc8+HyUyrDWiB1xzAOdafWx+eCuRfeY2a/OW+mB8w&#10;RGPg8RfBKVEb6H/GHsrD9JoHDtrDpyf0hXxWRnmmK2x254BkqWzbw9Pcr67Lqw6Rx4Hj4DZh+qDh&#10;l/t9Lh7SStyl3PLXc+Ee8Tp/4Qhp7fgLjLT7cuaML0dnHWbwWfwf/vCHX9/A+r/8X//Fj/6bP/hv&#10;Tn/945+c7t2NI03HcyNMp3g+A9DP8aWcjgNyZQSiknY2mKS51kkdRsEJWDxi/E79W1ie6IcfH50e&#10;eM360Sd1DBiMR4RrkDKL805Yz2/Y1MgDT34Xck1wQnxEXFzU72JW2umpr6TbNNGJ6mQZqoHvwJpJ&#10;BFgGJjOBwWTKa5FtToAaaM1JtlBdAYyBcEI6r3EmBjwm94GnIw1XZuCGH6oSUgQkti6eUYrkBS6t&#10;iyoMTaG3i2bwOYQ+Ud3BT71RuPA/kRDg1Zi/dgyoT1kwO0BtB6rTnzfNZnd+nEfbTFpj2vW8ccqC&#10;O4uf3QgI/OnoLJDMxpg45cc4Re1L6+ZDO1UGbKKtnYHvWVk0kQGZyjfBsakI93b6ye9iQR3h8NVQ&#10;fvTt4AN6ulFwMYb8K3xvK9Fd+HEiO5Baw7o2TqH8bTvHYPLIB7M8w9MMTGxe+aRdf8S8+pRBaegy&#10;4fIWAPrgM3Vdp63VqXMMeOln+zmczLSfIvQj+A7O48RktFOqvY3tGDTAD0C8Wic2HfllIGaiYGPj&#10;5Zd9evAY8JSmGWjtM/6Igg5ffTjgpRNVMzid3y6DE9ifxx6efWFCOSePt4Ok90N7k8dhZlLmbSkb&#10;znzE0DDyGRmNH9AefND24g0dwkvtEORJ43j5qYfxK/2x3Ucf16fwA30TK3rbzxQGh9FNOhpb1GB4&#10;NTjt/ZwcxbPll/KrLxvUX7ovshu7H1gWZ8hsOky66cQ6eZP6yB4uo7PVkyTVhivXmaye/c45jG6v&#10;bddWX4ZbdOvAv/rSttNhRu/AW99YXx78RLrjCt60PLDxnR7cfMVvIM4mYTe32efBB9G98mgXwaqM&#10;jrzNxxO8XH520Sw4z0YUWOPz0bJ+ojwJ7mCwt0704ksm7/CJhxwb2y48MyhJHSLQVuvHVve16so/&#10;+JlYgKGTNmgUto6BZwfS0RkiM7mcBUifjvDN9vRLRJJ2V9Zg8598Hb3AA/zE1+po4LHF5dXG1RdR&#10;/2ZDyuEJfU/lkT9NkBUYz46NInR5c3P8xHwKZN9GLl3VIfq4/cEseNu08vZVT6jFpndhVv/diUQG&#10;mjML9Dazgf2T1kXPyGtoYytsuP1pytnAqkwO+xqZ0tGjDzp8C99O59FeXSW7/IHXf4g77msfR78H&#10;H3apig18sLXt9zVMSLRrQEM+uwE8uhmZhg+Cet6MvXv3ThdB9PX93YHwGv5P0aJPTzvwG9zwPmOL&#10;tGGiYEBowKmvr/wS+zs3xj/s6UhbudI7/Aghh/6hZOgUsXo3oExI9a0+xQFng035NEl+B+HBNxoB&#10;wKhg4gzOxxaE8bmDCz3Ayn6TPWW23bK3/821tKCjeEeWaBeT7brwtw1hYcnbuGU2yhf2+To8//wL&#10;IXVbJrET2uC4Ydu6Dvuszf8U7ObDLXEG6lNHfJ5WeeXPIVNh854Pm0/n9VsCfdo49jq2v3DF6/aE&#10;62fXM065Cuqe69PHo0z9Tu75QeMzn9l5JX7R2zL1adHTxeEahrSlb3ES63OCt6u8baO+wO8IHhtY&#10;abR41f4TFx823HZqTuPnFY1aJr1VjnJjT2xaH+V36+ihOgJ4wjXOrtdpIjxnrnDh+T7LE9lnJ4b8&#10;SurUXtNWbblwC7Y0adeziXj1JMmN+Y+dtV32hkDPqd/TxYlm5ngxp8bTn6ZvMG7UTw2PUD109bRz&#10;+NqY+/NvAsCNbMitJVOHbyWD8LKLoonsFTT4jPsO/49ys4gUXKRrJ8+7qF7f475l5l5f7wS4xcI7&#10;iXwq30QS8BExoGJP2vqRYnDwzF+T8QdO/pI+dVtwZBD80njKDJ3Vs2R3sp70hiQMrFTrzQT3Yjf8&#10;ozdVqoTVhcXVvbC6u/2Rq35k9G/qbfkzHYkb9n7hPR+krx1t2+i51sHNE+CifUFdcXGcvvOCp/St&#10;e43bNU4TL/czjzh0PnWVLexEV1WX7+v3CVE5uqFMDxrGTqoj0dvaY/oSb8wobEPa4r15gIVX19vH&#10;1yH8BEEXY6M7HRuxATH6ZP5gI8Dn/e/du3u6e+dOdW0Pxu0bG6I3seinsciDBw9OH3zwfuIH/RS2&#10;McrKTF834x68P+Rw8EJY3jZIO/gnbfSfzl70ZsuVn/PUoJy/3h0w2kYjsCyJbU2/bSyEby2rXsrx&#10;c8aZbHIkCD/8PHhd20xpDWdMSMeDVOFLAkvY9jcK6CbzpUF65X7o1EZy2Wt50HYn7vPCLA8Sr9va&#10;chu37uSrw9cas0VnC8X/9Mdt/5tYHsBRnzJrAMZ8A2/LjWz1Hz4reSs69vKrGYsbx4e/O94dmkeG&#10;nrcPMHYTu1B+5NEd81obFq5sdGBc6NyAR/pTeqlf9yzSabIlM285ka1x9S6YX8+by2vX0OAwnLlC&#10;D2J2Hhu9DF70dfiRS56NAV0l7jgPr/tW3zGmwzt1WjVlHbCCg2vpOWz87IcOX2St4pvvfPP03V/5&#10;bt+SMn5VTt9r88Y63f379xv9hro28L/9WXiw8dqXbqx9ByYe4SPdwffFwVqcdiyES7ex0g0nYxZr&#10;CoEB/0/6NaXH7Qv4lv6sSXwSvpiXtd8LfWQm8Eq1u/DFBiFe46tP+kq71tWVr/bJaCP8Zs3k2PA8&#10;cN88+Pg0Kv7AUR6+Da9Hdyx848N5oTxjpfIh7XUecMgM7/yuy9tvv93f8TcfJgdwnx4yJFibTcYZ&#10;nbPnyi7Ml3tYOrzGG3306iXau9aGXj6FzjSOfPDC/frkWSNMf5O6PRAD//j2scWRX+lavxT0UVE4&#10;gfdKxgze+AdLGhzROHQO7uRQWsr1hCSRV+VClw/47Km2f74WSsZD44f7VgiwEpWP/fMB3RwwKAlQ&#10;5Wx8PH7yWT+zNptFNo2sibmPjeS+Ea8/J8fUS+xB/fhn8nqZUyAAAJPtSURBVK++Wkd6PBu63sD6&#10;LHDmTXiuObKq/BNLJxjRR8/GJdEZ8znA4WSMab3BW1yLW31T7ndT7nFwNc+0UWRjanwXe1EHzot7&#10;xsop49D2J5/6uov5qzybdrkG10a0HrG/ycYXBKdu5KG9efgA5rTRduh68Pn08afF4VN+4dM5OOJ5&#10;69ReWnf8ig098AePmTejpRtd5/g08ou8X36pm1GzKUWe0YWul0WHki+N/yLLwhYDmy1qw6Gu2q1r&#10;ojTPbFGgt+W966Ff1f/odX3BWe9G18Y3HFH+YTvX94Wb2DV6MfXAhqv0+gvtJbB160/6KXqqnBz5&#10;jXlybb1WSH6ia3U7MY32XqnyIbR97stOeYZPfeyBF63c9YdtAz5gs18+c/3e0sy62Cf+qVdbH4sb&#10;vh1BvfEBU69jJrCgmmf88dz2jrjlh69jmPzl+tXN37D1WjD/UJ2a/cLCZ/G5r966/YsbWP/yX/7T&#10;H/2H//AHp5/8+Cen119/ox0PAVN+G04UnDNzwmI6JAgNAePYo1RReEpJebYzsZDk7Qu/ueP3drxa&#10;7W0Lb0DNJzcMGuI4LNaGCM7SG0erQNAHq7uHKcM5lCRMyPMIaiatHA4DB08a/Lt58sqt3rfjSXtQ&#10;U5+A6ijDWJsL8zybLhZtZ/CPyUNHpVR3q+3t8EyKLX5+EdzHOJwA8jaW3X2DVPW1Pxs2Pln1YtPh&#10;CB6h29CZ30k6Nu2CF4Xa+ngRUo92Z3A6O6pR0MTyQ36f4axjGV5q00DlpdC0RjtKHKXItUp30Fal&#10;zLPYfPIN8ML9fPAR6MArL9+aV8dvZaKRaJfZ4Aaf8K0cxt/Acg/fkc1MwLrQHFzgLQ/vlNMWuSJq&#10;8oZmddGdeUnTh+6hHf7b8dWgQOp1DKcnpHSsuW/nfjVo3wDWGtY6vzWshSlIM9Ay8BTD5tQ1ePm8&#10;jpAMO5g4Flm1YQPAoKDt4Qk8wdYLHwE9KBm9I+PZkKXX6FJ/eDkLYmyT/YzOTzkw8Gg6XoMt5aaM&#10;ToSNelsNX156ib7N2zkdxGQgep4w5h7uAn7soE2Q3snqEZVFl3I6qXl12xsR82310Tkn0Wdi1Y4u&#10;PqD+Ih2u17dtYMG5vI3NGgTZtNDWZcE8usHBxnHrKsBeG/kkPuqjj+6fPvzgw9OHH300J6fic/AS&#10;H/GkC9qBsjoOHpnLb8cYvEbu85aKNPUEbanXNqtz43jh5XodlRu8N5K/dHWiY/QseNHhqTM6um/M&#10;dNCTfHAs4sijL8Lo6KX9oUVe6Ay/wZa+/sZVOzYH981UPhjPRDqjTW13oNq25lq50duXDEr3e8mz&#10;OYMu7Q4+q6/0bzaM4LxRkL/8hB/7u3mLz4uMDVQMXlK3uKCz//Vf21lehuKUmbJ4qF5QGF6wq+VH&#10;nlVmjzYQiu/ikgrlX8oN/+lRaAjfpTe4HtFvFOzA34m0tNBBssWcItvil4WnXXRDcz81EF1yb8Jm&#10;wQUfIKf885M+NJHFyzduhcbxhRpp/xS4/f2JpCUlbc1En6+nQ2Qjulem8j02u84+PdBsLM9JLrY0&#10;i1b4uX2Z56UF3gaP9fexyeLLb+JxaOigh74e7VjUXh9M5z13UnNMci14yxudmQVxctoJ9hxSGP0f&#10;WUQ2ifWX+fNDxvLHd+vTLWh93EEtP8Yf8bXDM3UDGw3RK7y5e/dePydskQyenRAE5os+y0i3UmE2&#10;1vmO8QXBZAb7kZ/JBrh8k/pwLHxlNSam7RA0vJMQPtDnkuM5N/g2tB/2Gn7ycz0dCe8gPJtXBm+H&#10;/pGJsuCnKll2cath0sCrbRz4d1ES8cnvJDFRs4NnUoOb9oXSot2WH7uTd4lNHvhHVEdcXaYz1/VK&#10;4xE2/To8//wLAVkHXuwGTQtzxwt/W7iG/be1A9I1PRvgKtaer+hYmoVfCvNIkzeLXa+l/PTX+pf1&#10;gdd8uYbp+nxcYbkFVwvSRz8nfM33JTQvBfmHfjqIz4o+7elW9QvrKk5bF1+97cNv8Xav7PgDY6j4&#10;+peG5pROefdsdWUN7kFXdN6z8aa08W3L66mnnHb0V/h1LZPFU5AuwtV1cfWs/uJ7HZduARz+Fi4L&#10;h//fCdzAD+0Z121bqZR/wfUc+aXQc/B++ogZW3+lLwm/+9uJacfiTheXjrFMqThwnttcwVsZJspp&#10;v2Qhno/Oc4o0PZjU/1kc6wZWYMKFP5Dnvrgkz6cLparZvPB6NsOnn1x6rsuM7t6e0+65B6u5wUf7&#10;Q3epKO7u1FsZNUotEf4bOY89RTfS55f/8M69suCsLIpHqs/cI22eY2Dlqr/YA5OVTXj9jVz4t9WR&#10;a11Y2VdOeBZZlDeJ5XfCwtpycFPO89bfcnsvuBe3/nX+NQ47vpQvLC7a2frX7Ugvfw6apG/95bGw&#10;6Zu3dgXMHEqZRTj5w1e6M7AXbueVrT/tDw0DY9sBFwwLKEEqfbnNebjF9x/+wDyzC/Pp673hrO/f&#10;NxDoUT8JmLGA+Zh5hg2rvr1hU6Djy/mtNRtgxhkrB8EhmfsPH5zef/+D04cfftgxPpz3cBN7GJmi&#10;jR0N7+jE8nB5LuCS522jenjVHwru97l5or8Dlus1/LG/wJXfeKSL/SvHWm7GJTO+hC/fwFcbE1t0&#10;7+J8/iDq7Qe+27iicBbmVSS35+MG+WhcfVvZb7i+FxbmdfroxAXu8/erv6vvHWN6+8rB3vNAZTgw&#10;1+N+38ZCbWjma4SYePmTu8LfuZxqxvI3oluvvHrr9GL066ukte2OeadfXNxBcI9/xokBVlzhaE5L&#10;j3YDCwxtLdnLg9Ubukx36Snf4CpuuW60RpZ4MD7qMm458z460YMMiXy3e18HogOwDaRpiw6ok/J0&#10;qTbGjkS2pl7S8Es+lA9xtN1ZDzhkFj6aO1cuT8XpW73547dE3v3WtwofD8T+dp1D5pmvfBRbu585&#10;tXRzA3QKazuixqv7yVs9wxdXbV5vEIrbDj6pS+f7mdrbs2nNnrVizvTo0cOu23lGrzEy27FBt2Nv&#10;hxfYCC7gV4VOd7ha9NOJ0Nu+58BfKJ/oRXDqQn/i+ml4y197QeeWl1daMk5pv5Q21DnrD30pH1KX&#10;jI4Fef6j4/DkKWcDW5j1F58x/zK8/6ybdjav4M6nVl8q6+mvaAoq+BdjjH4ukL/A//bvwwftrS/y&#10;3LKRScchbC33/PYtOsWegkd1Gp9bLnJM+8rxW9pTTxuFi848kwuZ7dtjs74y48/Su+XATNmzj/Oc&#10;e5+DrL7w4Wc/PnF4PzLrwn5gJbFXfO5ahXIO8WY8auPQbyfJN24yZ3v6eeaN5nWRj6tNHJsAT3N9&#10;StZ9nn6ZDlkjIxuf/6tPSeyaScqB0YNOBz6WcbVD5WbjIf/6IOY/MaF6l3+Ve+pbJ/ZZvM43D9zm&#10;s3CJ1tOfPZnNsuDvum89PQ5eNq4mzqaU30KyYQWGzZ1zmvW/XLuR1HqZ7+bqoKZ8G1KfZQ78aXSt&#10;m1O5fsz24xM/cdBVWmzPG2eepT+ygZXneSsrvqT4hjeubQeeaSt5NrT69tvTY7NL2/ArLvGLYRL3&#10;b36tbjehwgtrNHiEDy2LH+gJftZUzPvHZi92W9ttTFryu54TH2BNo2sdacN4UqBPM+bVF7DZy5pH&#10;7es6phzbdV99S4wwGV91z2f0jGd9BhF0moCu1Q/leng6ZeXVHzd/rv7ohXIxlOqt/gxfuuGVdGXn&#10;bTz8xUd9a2hCjzaS3/5G5OvBPMKhdv2PDrLb+ij3Z3pGL8WpE5wPXmw5z42H32h+0w4YCerzgfXJ&#10;wZe/FJRtP5UoKMePKiuMbRTLhmtcyp7EL2OLnz541H7CBpZ+y8Z9If6zf/5/+tG///f/4fTjH/+4&#10;G1he37d42YXvT+btKB3mvXuvd5FoNnlmEUk7/bYphYwTIGQnNGbB81bw8iqwhflBtHV1vi/ORpgT&#10;1jaM5k2e23FuN5MOrTB6tKBtiOD7TKBFJ4bnvsoZL/IsTscJdkasjgU+jpoCemtIHflwnrehZjEn&#10;4jnaINzBRRnGwXEVXDcajoiZSTQ4m0W/pxGMRVk4B4c8O1liodgGApo7sD8WgdH25PHs9ttcwo8u&#10;2h+/22EBGZ3K2L2eQdycEK+jjSCfPQ2dNnZSDo+6mZd7cRc0OxhsJzHRwl47uVzl4U/hBpEOcDST&#10;utImDt8Ll0NPe/LB6ubVyqu4+2xT5Jl65MGBDe8Gz9mkiBP82OaGE1kpWd3RWYSmOD201EDDO+Uf&#10;oz8y45jmk48ZMKQsXEfBg2HQHR26GFqNobISpM2CyxqdTno7as9rdJ9zcDqW3EsDR1TGddMKI3Wd&#10;OvQ2gcG5zRoLw9oCFz/wZW1E2jw7oQXu6l/4jvdlfkK8Ft6YUJLx6Ozn5e3IaxbD9nSUzWWbWHXg&#10;eJb7Odm0GzDsY3k4n8aqjlSPo6+JnTgFNwPHPfUIX7TihToi3uDhTEAvm1fKLl6fpXPzuz5+E079&#10;LWuQgm72AD+2QQ/wnG+BJ1nhV38/r3BnMV7AH2W8bj0nVfzOxNBFr+73VOaHmdh+dHr4YH7/jp3S&#10;c3i4x+t9o4cOk+MMSGdzVJwNkWlrna9QGAnyVg9W1/YevIF9WSCRVufe6qkb/9CFskRw2Bn94Gvp&#10;BDuevFN9RjfxAmN1EE6LF5RaN3k29XTo7EC783bdfEaO32A/H8f2uoEV/vettES6kF4yddJWok+n&#10;lmfsP/Jin3i1n6Wjv+BvhzX8mwG9K33Z/OXNdRk080Fd4IiMX3rJJ2HiLyLP6m/kSQ7j4wZH/CB/&#10;dTuArM4kpq3yoqajraJU3pkIeO6Gyg4u8kwCc1LnsPGUX1oMWMFz+qcyJD/+MoBCTYiNnad9fNak&#10;yWzhweEqgIFWfP70sFNvG1t0+SgTQbjDES/1pxYK2d3de37j6XbaNQG4kbbGr6NNWfa/v3+FOFjB&#10;vb48MjLwV5ZM+/mDyB2FHYBFxp3EpLxNJJupl1H2+LZ5xX90b3XZlX2btNfe4yfoJb1bve6P3eZ+&#10;0ujx9Bv4T3fozfi+5CWdPOdt0JnYG1jql/Fs9OhiH4WTP7SD0/4+5fFDm59Fr71xid6xaZ8CdBgC&#10;/jfGjyaPTOgcfvtUCv/MBj768EHfSnz11Tvx6ZlApq0deO1gFxLa5LecgsNnfs1gjP4MnvQ6PDh4&#10;hgcyaUZ/Jwc80KUHrPLdbM595ZI6XewOjJYJX/q7LmhPmsnfTgTponpgwK0hl6alHZP1DiDZR/UH&#10;HDIdOFNFBW3TDblDA7rVa35sRn828rzkt7Z7g2X+I2F8zshEKA1X4fnnDV9Ld/tcMbguTuzGVdvq&#10;Td2psPg1TZ6c3jf7HCZ7EpeehetemjB2RafJY2ja8ltm4fxCOPBgLxZn8an9s/Fk2uLL5F/jsTD3&#10;fsYEaevwe/2bIkc+PAYHeF7D0gYfpYyFjP4AbhjhN1TY2uAwC1H0bvV1I17AF6yFe82j6mr6N/L2&#10;JjT2TL/piuXgDE6BkLTRn9Ldv9lgl6b08JlPGjzA4sOUmTYvb46IgroDc/pDcZ8Xz+t0EYzKNTC6&#10;uFRY6D36E9GkMPUbg4d+YuYTs3jWvi31duIGn/bPSe9iT3wOO37BXCf4O/BgnqOMdPYGFhr1J7tB&#10;o73rQN5zOC848EcqHbaYyoMPmGkTTvUPeJ66ZN72yKh9AoBTp74j5dg8WPM3etQQnOT5Hb5ZjPK2&#10;sT5n+j5+RdFdaPJZszq5hMI5xwNe6tFhjZdXgVUfZmEvzyKZKFG5ieokLm+qK9UHkWw3Tn4qlq6e&#10;OAc/MAXw2IFItsLq2pZbulcGKwfl8E8ZuLTPP+Pzy6O6ylTH0HSUP+tWomdtLg5bTr83PuLy1v/i&#10;I0pzlS5Udgfum+4K1oTJx6MuvFnwSBuyt2/UNrmQD11nB22vvGU3Y9NrhwNHH/158H+5v3lDo4Tq&#10;HLiBOf3U2ISFH7TyhTuvsDjqqj+eDa75tM6GaktIW57gvYUrnz329tW+dQX/fqosPtb4aed05La2&#10;qu2VB37sdcOmKbcLMZvveq7TvnDyr2Phbzzsb+ud4eyftD5PFFzbvwfXVzKXZHe7kce+CjFC6Fs4&#10;GROXOc/BJ/ONqwOL35bZ+30eec54y7109UbuF3jCplc3EukimezzwiGT3ZjoWOkzhxKflq99Q7fB&#10;lc6IuSdoUSgOcEtb8TXmABZatScar4FN/3x9xiedbt653U8IqrO2Dif09g2S8FXET4F/ITP0whme&#10;5tJ06/x7sAnXfFN/r3Rs5/F0bJ7nKyAiPQcfz9iAsPg3hD5DbxsG/FU3FeCYOu5n/pb5UWAbY2pL&#10;n8JmzJdmk2c+F+e5GwF0HqzAAKe4BH9/YLJNY8PKMHzdhVxlvPn4nW9/5/RmxsTK40UXnLtobb74&#10;SW3OtQv6gYEWfDKuWd1ozD2+La/ck4fDpeZANrE8Lz/UUQ6dDvrcu3O3duxZujLqsXdrF8a27EE9&#10;stpP69m8ct18dHlbEb796YRcozDlwaFpX9NpegCv9b+rR9pHw8p5fcov+pfoU6GOfXluHb7t8Ect&#10;m/TK5vAz2qfP2oQjmswTH95/0N/rRdPtzLv6WcHbmX/dnvkXWVtjRS99duWzl364hLz+t+MMadUF&#10;+B+RMjogZ/0HntXl6pIxDLvJ3C/30ugVeHi7utU2FnbwUUfd5VH9fGJ5ERg2uGzwGleI5Iye24kO&#10;yKoLP22B0TEG3gU2vpJZm0yDrNTvBPWNLAjwz+ErP33eSAjtxnPdKKGrcTlfgpM/9S3+R4sjB/2f&#10;VPIb2+lvjhnvuHbskXxl0lgpZtsp+1ViINd3RaiN5D9v9Rw2fcBt0H6KdmMjPrEHIuCdiAZp83tQ&#10;1nqjE3QzNPQtI7oaGXfz67jOmzjoTI3SM3R5tiHXjaGUsVHXtePQ87Tp0uJPo+c2hLxRZpPMBtZs&#10;Vn12+jR+QOyba91MSx+c+W8307qBwgcMLUYl+PD0y+F3P1kH71y7GVc8hoZuIMIpz+iYNd/pN+aN&#10;sAOnxzbW/M6ZvsTc+3HL+r1ytuke7NrvEbs576r9lGFD/TRjonT2PuOayDLIk/HgOn0gu6Q7G9F1&#10;/Zxqo3e5Z4Mju+gCmUV8eNB5ca7k3G0DMCtTa0Xxv/QyMZiMXqYMHtKlGFJhB0qv2qAz+ISv8xYc&#10;mcQ/GaeBlXSbg3hh7WN9c5ENFJeld8fRywM0bxRcu07A/hLXV9UWjzRrLJe+1bhpxk4a6u/X4XPa&#10;KB65CvWTidvO+l0yEqSzOwFe19f6beui9CF+0WEnv4H1ve99r/Pr9rL/4l/88x/91//1vz/91V/+&#10;VT+xM51wmJrKBiEMmJPzZhbEtVVhpwAkbNpo3sCY49YR3bnj82KvRopgDVOkdxEp0YB2BgJ+eNKn&#10;A+6l/KSVKRx+iR5nb2FTh/bRR5fFap8Kg9tMKGdx5nrRj/NUfxfFCHQW2TiUKBUlTvEKqc53BvYE&#10;vHXQxyEIHJPQb5iGLxbqbWDZvPJGgXQbMPMWSniSdiy86Xxs+oCfoX7SDYZ0Sl79nbdelEODNv3g&#10;3wzWnBga/MCqQms/CjCTfHhdFNAj6juYTkTr0DR85HSn7JSvIyxfokD5mwVxA7YpT76dRCuTe29c&#10;kdXtyHE+VzWLmfAGFz6zIYU/Biq5Rw9l7ULidHjKVlaYP6aa6DllQlsdcmDVycDBFQrS8zx8Jd8M&#10;LEKfBU44DN6Dy/JEsBDH2HSaTt/TY/eCdgwi6vgOo1rj2TD6MQNhsXKsKAyW5ePTwcca+OADF3rs&#10;c4i3bt5OuXlrYPCj12SJTrCkjX6Vb8EFzBkQzWK5QeAH739w+vl778UGPqo90DO8dvLAq8QWWbUx&#10;9Iwc5g0JjVQ70t4LGTDJ8zbD2quB0kwy0VtZhhdwwA/04FkXsnM14BlfMIte58mAwW46pxsmGBmw&#10;sMEO5uNPMK1v9YRH0m2azCTAwrgBlI00b/TFD8QernVwdN7gm3zowdFBt3Mae5jFknlDjnOzME0/&#10;0MMm6OpuxLgnZjo4vBk9oTbzPDp0rUfCpuHH0i9qo7QmXcA/UZ5yfLwGtSlWrsfJbBtIs0nJj4EZ&#10;X5a/2VCf37aiEzb+dmOc7tBpnUxaa1ulM/zFb7wwAexkJHph88p9N4aiG/LBNYi0oD96PbYMN7BC&#10;ZXHDL3QIexXIZukkH9fVGffyr5/BtEFk88eGhjy+Ej7KzBtDU/bs3w6GXcPmLhbH5/HANxg2P7yh&#10;EZvHd4BFr2YgPmHzwdvOugsxHX5WE84bBP10Kz0Jn6a1CXC4xsMGzU6MTMLYhXzs047Fm9ePAyHi&#10;m2+8Wd33xtvpS30WvQ/0VLCRuX1Zdb/2oOXgEVhdGE2gy8vr/LsKwQvtafuymBBcQsd54Qa9h+wF&#10;flj/gHb8qE+jV2mfLnajMTTWpwdHujS6P/Ar60Of3fPt6nXSaaAbfzV9pcHrTBxnE42cRnfg1hPW&#10;8TdsxaCW/sKRT+uJsAxqlG1aeAKeK/nqR8YvsMP4I31udJ0+8xl8Vkqe3nrrnfgMG2RP61PhbYGg&#10;CwPRVzgZnM0bjJ+WFm+jw2t4kolg9Ll9UurgJds0wP0svthgEw9N4vq7aOQYvOobUn8Wvi1YJaQt&#10;ttmNwTwGSjnagVxFSO6i+0P+icJZ/oftwAusgDpk8WJ9puDeuEn54Z830mYRx0Ry+D80gYVX+pLR&#10;BW92jm3vgiQ82jcDHrrUFxY3ZbedDdc+5Rz9leDUPfRavdVrUI9aZxrVAxfe7ktr+N960Tnl5MPb&#10;1fNuXCjzfCx0cA5c8bATk9QTFlehdfwd+YPTnKrVn2rDqdrqWsrQk+nz0g9FF8CldwLc2hY4bAC1&#10;6IqOoElb+IAB9MvztDd4b766eKfveyXRD+DSIzonX1RWe0vH4i7P2EF68TngCnDAw+kr0q+27xna&#10;BW2qwxZnLJP8VC1N9VdJCQwEgJnmek/PwHNfey1uygzc8qr+b2S+/F98tXnNn43LG0EZYaidK30t&#10;jNgnX7d+p/Eo074C3Tb+8SSxCxOhse26Nn2gsto+ozs4SPZbQC/Hf0lve9GJ4ha+lN/8aNpkQ6KJ&#10;LTsVO8m9piG3/MAsRGXscPhXPk457WlnFzNbV52kNbZEApD423wPg716eM2uK6vk9TBadKIb1toA&#10;L9dtT1r9TJ/Bkzbw0mSDtjdc44H3PVQSWjeSRUAdJQbuvg13plOBBHD4Tou+1zJunZQFz5V+0FtR&#10;Hr7L20VLOq8c3JRdWFtOXttP3eu4aVtPdC/9Wg+FLbN4aENeaX6urKC8AP4G9deP/bJ8diNuv4su&#10;NOqzyLV9aa5CaQvvYwnVJ3ADITrtHg8cjsKroX24zY/aeDJ/SvvJh4a2aidpV32+E35gGO+BDUtw&#10;2Jm68qqnKYeG0QPjivjM9EV85i5u+V0hYygL6/C+5iN6tK8NYxptTNuj/8p7bn6uGwXXlRs2Lv+v&#10;y7Hx4p24ZTdPG/N80TlXceqOj2hZ8YDdEN4lZ+w15dhcNyVybd8TWO2/OoebDSztqb9trc60reCx&#10;NApt8yi/YXF7vu7mPR/k0096tHaw5a5hfT0eehywfeseDv7iN0UZZ9cDjoJHLGz/kt8xax5mrBE/&#10;+cwYMW2C+0p49drt0wsvfaMLpDYAjNGCXXkwfdPYC54icfUGT9zTKzplzEff0Kj95aVylW/gkYn+&#10;mq7pq3pIO7bU9ER6uP2UugJ4xovmOMYbQvvkzPUcQKAX6OM7tdnxprohGzfYYBcH3ceu2o4YGB23&#10;64dSr+sb8tGNx6kvvX94qQ9JG/6mj56NGXPkN97IHCTjFIEfxJPh5Sz8iniCn2Q6vvkid1e8vE6j&#10;s/qMM7zIZf2riKd+R7e2e/DNW5fG4NXZ4Ghh1kaOOP4rehr4AluAYzrH0Zqkd4MGT1Pf3KWbV5kr&#10;GPPgIH7g61mmKXut90uLIF8ePYIbPN2rM/If3yqcdUXbkZe8r5UJzPIGXw747rvBloh3rn4/0zjR&#10;QU56DrW+kXbrdvkBHtlrr/1FIuxLBwrRljxl8UJeN/IOm+08I/VnQyq+GD7hDbieRXqh3qE5fUbX&#10;yMTz6FwbKy0zXmAPs86S2kkGo2XpWfOnb+k4NvVhpz1vnFp72LnWHoBofx6+z9uG4X/KFb/w94vA&#10;/BwK0UdvWnm7pW+45H42guQFg5TjyW0WuC8dhZH2lU17fU50X/nlHp9KPSczdwGJlimbQrPhgNa0&#10;N5tYdeUtj25rOfgyY8MgpHxybbilQOvB02bIbmh0YwSefp8s125WhcezYZdyqb9X7fU54JRRH07e&#10;BvLGXywlc07piYHzLAU9KzOfpn6hG0hPohvyuumV/HkDLDpztM3WewAzEHcTKi0NDQcdeP6N8B/u&#10;3RRMRItyaIMzfLVJLixWXtPyl8f2+12rTBvuZ0x4HSdtyoORv7RTu53UxuokHODP/9iAM76LL2Nj&#10;YzehJ/fWL/ZNLnkdb+ee/alzjinTq/REG/yfhyf0gGy6IecAufUe8cw/vCMj/A+v00Y35gJLtFHn&#10;zbK2i97A7MbegQuq9Jt0AU/BtrahLp7g28wVIrs8lx8HJ/Sby5/G4CNuWL8HiNvad2Bt9Lxl6H/9&#10;2zlvyl9HpfgYeLft1rzAbf/fciNzf+V5Ylvgr0Ln12G2cGM/nxp5PYl/tIH1W7/1d06/9mu/3rX8&#10;9rT/6l/9n3/07/7dvzv96Z/+WTcmdADj0HXC03lY9NHhgd2d/9Qz8YKEzpkTm5NW8xaHjY6XXnwl&#10;TlknaABpgObk1ry1gyiDEoA4r572i+Erp+PWnvIYwMlbuL1//0E3rpxm388xcTo6Pg7SQAeuGGCg&#10;bsEKXuVDhUnvDPBmYHu9+DaL2t6C+LJvEFkg6yfOovwG1dHDChPC8OlC3Bc2mNJe53lOrqYDemoR&#10;yCk1J8/mxyxfe/VuabYgbWJ/42WLxk7R2Lx6tbRbWNdCNyPSPt4QtDROcDrFowM7Fux5AbSMk0xE&#10;I5ryp31O32SinXd1wgCRMg/twAd6ZVEFBeu4l6MMWuGiXd9JttmhI1TGRsjiCA/XOg+KfPC2A/Dq&#10;0yyIzSeoZpAtdhKjA+kzHAU4hFfFfeAKcCFfeX3rK/wAs4v2h5GVHwf+4JO5OgZ89Pf1118/7TfW&#10;8VQePTLQMmHi0DbQETDALj91ELkytoY46ldu0lWTn8simc4XbqUBfw+c2IvffLNQb0GHjs3my+gm&#10;WvGpJyiiB2izsWOw5/nhg4en9957//Tez9/vwA7eQb86WP0+pOH/dsD5tzgZcA+/6NCLodem4pfV&#10;v9nsiVwzuFF+bAWkqb+0o2sHdOVDeIN/eDenpR7k+qjtK9O3NSIb8tSmtNmw3Y3bV9vu6L9B4ixW&#10;sxW0lxc6nEPungeP8FbHGdx60iV0kSUbht/K2Tf2x6eQ1+gUHigLPgYVxupg7nFvyo/8tav95cfy&#10;YqNn9fbZvbLqCNJMdLqgHbDK1w6C1+ou3oyOjJ5p39smYKFHHr3cxX4TRHlTf9oL2msm7UToS1/b&#10;TofHnwwNcnmHy+B8/ST/gze1TwOw0jM8HV4NPzbAUdT+BvkdJBy0b3nXLbv8k+bzlp3cdeNKSQQk&#10;RnfHbg74ufK/kYbb1h/a2ffhj49IXkBNW+qqd+CQG7Yrz3Xq8oeZ2K4OkEMaYT+dMPnHyABJ0H4K&#10;dEDGxDZUP7f91NOP4AX+76bj8oo8tYW3ZOn+rTffTj9xJwNoaWQKOFxNPCKDyEJ9+OJXF131ASkH&#10;Tf5kbEREb6ofcf0Ct+Wtt4Cs/VQW8S2Ve/QT3XTHxI9Nd2MpesTu8N91+id6NacbtYceNjU6NLJZ&#10;mGTIN6rjswNzUmj40gHZ4XP5xLOOsINjDMAX8Ava9RZhD4bkr2/25h6c+svgvN8pxzMTEnVmomhh&#10;7ItcZxD4yKnQ+E9vb+oj33j9jfaBTos67dm34uJDVlcJ3cDSYoS36shWvs8kjb1aYEhZ/ZVreNux&#10;S+o+y7jghfDY2Og1BwTCJwEPCMqEzuTPtUIKj6tikev83lWaT/oL4T+helZueVWf4QoJsqZ7gVEF&#10;OGL1LXhRgPYZSavtBBQ8wDGxdT+bktPHzu+Vpd8Kb9FuYm2sRtbwoO/u8ah6n2dNat8YqFbspGEK&#10;s022VX4KCiYDbfBY2tka/JovOde1K212QTAwwIGbgBeioKx0eIFhPKIuOVVWR5lNFwXtbJvCQFOW&#10;vQ1fWiYBXf7O4agqVi6hc/RiFhv2h8jZhQG433vRJ8CT7k/e4MeuwVtedYH3oPNooDorWgge/Eee&#10;izXc1H0lY4eb0UMbWOFW65M/nMgDfmjyPDZ4SdemuPfg4enKu/4ier5c0ObUgS/aTS0mtz6rvgpd&#10;/Ix6wefg0/Qx+5nhwWFkY8FxTraL4MtbXsHdM3yMH9xf6o4f3oAOQdrG87OrP2mJ1b+UX9rhQO9G&#10;5mOD8nptnHtS6toJMPE3JtGa3YUjoZ9BTl4nleHJebE3oTAT0cBPlpbgQieUg9/wMeMg9hm6z7Z/&#10;2DxMzn0YrErKpDVPQ9LQmH+KsEHlq7eV4ci9C2CZA/GhX8Anz+yhOOeaqoU51wkXvhwpx6XN5b+Z&#10;f0zsQkV0Dp/MsTrWyzO9HroGjzPs43+63nS+MnBvRD54Ubh4kDxh+DV8oyN0iJ7QdXYgr+0fceWA&#10;fsHz1r/Wp2v4YnFJpJPqSqvsUudatqPrs9gtStt2F5YwOjf+Q9ywNui6bW0Z0fPWVY6/QaeIb/pn&#10;B2fUJ8O2HTxTe+bQHStvOzPGr66ktnvpXci7HrNqO/ndlAr+/JJF6c430DCsLI31uWmv+nxF7/IL&#10;PvxsxwbxiU/4zUR9tlPhxor69/Ytabf4pfUuzgc2PMAhX+0AX7ihf3gSvFOm9lK88xd+1ZfFnioD&#10;OpU/5T0r637lObzBA5CGL4WnreCvHBgaV6a+A5+Odisnz1+po28bHhgD9E339AvuwaifyDgnhdL2&#10;6Hpl7e+AtXzYe6F0JHpeHdl0YZ+FLbvxOlRmoee6zxCuYQrut62zDupzwivjy7Xl8UE4od9RX5zn&#10;C4zw80i7pO9GL1v6qmNDnwz7Kry1ONjfjYl+wDGlK0/1VieMF7Yf79jhkC26+tWSx9ZtfHbq85F/&#10;5NY+NmXxtm8XHvcdm4YebSijD3S/8+JeY3t03Zz4wf0HGW9+3LbUc6DEZ103dsyUCM/aS/CuP0jE&#10;L3rVTZikq99F8Vyl15aCM9pCUGG41mbzgIsNuT/rDlnAP23RN2s63oIEn3yNReaA4+CgLl/SOblx&#10;aup1syJ0j6zpc1uuTZMB+6O7xT1phZV893DQtnmmMfLL0Q++W/8IHtqVmfH+x6dHDx4Vnn4Dbavr&#10;eEIunvGpMnEPBlk/00dlLIj8abz4lPa0t37Uc/mS6L4yPuLQPf5SnqCcgM7KlPxTrvxQj27meplf&#10;jv2Yi6tDv/Rz7hef2oX2S0faPdq2jmqTZ+mQZ1Xc/Ewamvlp5WE1+jGwVt+V6+YV3Uyc9Zix7YVp&#10;068Bj8icnPLIVo1lFq/hNQsbmYOr37gZuJ3DwA+MlgiE/FN36iTwi4l8H5nbnOLv2Au8ldt2wKMf&#10;6HP4x+8IiV9l/moTi/3bxH7JHIU/JqPIwAbNOfIDSXsxZab+K93g8XtELwXnl+h08Kf/+AOnjqvC&#10;I3jsWHVwAj/9B7mGmJ3/80jIKsfQoGz7SNc8lxMpG0Z6C8xGz7wNtjA85yF4RnCBE/mGhzYzuhmU&#10;Z3E2gC70BaGUj67DIXnoRJNNObioO7Dj64IFXKdufGHuzZltWoWowkXHvhXlnnJc6As+6YM8X3+i&#10;McwZvh/P83aSdrcu3Ifm8i1lmuceznkWwS+NyiYfH7BTaFryJazPWXudonOPhRtqd+yzNnesffFB&#10;aEt6x5uxSXYp8i/GFT6duocN+5tjHX/MGoXnflUn124wpU1z+9246mcO2bnrl4EffuGlK9vvptUz&#10;G1fHptixFjJ1rI2Mj7AZtjTYmNKWzcPPxUM+uNHxR3Bo6O3Bz6bRoyY3TNpRpoX7OJeksbvylZyO&#10;ssPzqbM83yBP7PwzesSXiIJS005v/K/Cuc6RU3rIpf4zsb4r+snW9PeqtmTQ4INiEKdnnz3pevEP&#10;vv+D06//xm90jTea5xOC/+xHv//7/9XpT/7kT9pRzSKZznEGg0B1AeY1nw0w6I5SBOGe5k+E2Jws&#10;tTEzkWNzkvzTT5zmmAGYuv6c6uog1YmDJ/ut+1HOGn6MbJ0XZwCfUbBZCEA8ONrYzR+ORjn9nMUz&#10;m0PzlpBXvA1Ygk7arZNN3aKTRPA5S3Xk9/udwamdThfIpuMpiqkDzjDfLmkSX/gyiv3J6eHD+6nr&#10;N7ZmQq3zuXvH2z73ulCvQ0Kj3zaZwZHOexaQu0jHsaT9Kireh5ZqYXAV8WQGcrOI2MFt8qssST/I&#10;Scnl4UT3UuXNoNigNJgHvnrwAKP5oiaVT1lyUZYhKevtPHLhAHymzQ62QaWOG314Cy78AfKpRnj6&#10;HICOVDu7KG6yRGZV6Gm07afZ3FDg6TwWt+GNjv9YYPFpyqMefC/Xyz2cAf88DkIgB7u2IkOgGwJd&#10;7GDpOO0zPB3DxcMaa3hRPU2b0uYE1o2+efeiUxPRBelkqZ2R6egUXTLIfvTQj6I+7ELrnACYa/UW&#10;LcFXEyt/MGbhxpt5fkfOZxg/7qu2Kgwvw/e070qXdMC1o8rEws684TS/WTG81zH7HKNPCHYDKXai&#10;A1dPQK/7HeiJ8jd6lodHaHOKzacGbDC7lz56PZ/jpPfkoW1p/fxi7uEmuicr9ZQHGw4j73Hey/+X&#10;M2gxCR/84DIDTPwTLYTh/x2fJLj9WnGtfVRXRqbKr32Iw0f00LMZQK/Mt33OVjp4pSERnPI6cXkC&#10;3gb3+DUb6WOHyog2Z03i2AUdYCPopS9wJf/1hZQOn+UP3FmwA0eoXkb/DATo57yxiF8DC/0GZ/U3&#10;wRu/562exPAQ/WuXntEyg7CjU6nvGbtyFeX9snt8c13eiltmo2f4sgkL4/WlB+691nYT85eb0iCo&#10;28HkAUdGZVSfMzIycOkCR/I7oNPWAaswPYOboK8o7wJ/JlP6m8DOX0sUfmILplbk1eAkUfDwWLQT&#10;ZyEy/G612YDupxpj4w4cGDAZoCg7OJxC+5wAheu77757unf3jfD+ldQ1iQUc38Znkgc5aoMe2FjS&#10;/xa/0FDac7UgUpzawkFv6uFXJ9oG/vEXTsZuHytdPjg2TndjyQYPfzj96uiUtukiHmsbX+Hos5XT&#10;z41eXtsCXui/wZpBpYWq8KQ+MHp9ZVtifQI9DEw2rt1Hj+YENt9Jv5Wnl/DGW7zUhnSf62U7Bp/S&#10;uoGV6PDAe+9/cPrZT39aXyXd5IUtP8ngiC6SqQ0seOBpbaG2O7oy+j26SEvQafywMjUYc3LQqfP+&#10;/lr7iVmYMoFUCr5OheGpyePL4dNoXSXWP4M2ZRurM/Pg/hvF4WJz/kbxEl3IKjq4ttiJ9WGHaACK&#10;kswYAB/pw/Be3+JwEH+RjqKy0imX9uIbG6QvuVbP5r+2jV+elaMf0jt5TVn55GVTDLzlI1xYTQfm&#10;wWd53J4oBXwihg2dD4iAQUdEdhFc8MRiuw1S9s+e4I8vcBl4eAQ3vhLoaVn5weXCy/kLzCOfzlpY&#10;hbcck5dqBBj9N3/djAx+eI2OZ8a2fAE9D1/x2ObVPQcrcg+XvtkSuGzIpkL+lWdssvqd++UpGsan&#10;Tl+VokmJzvGJ+IBrfNWR1h8xT394I/yALxjsYDcp0UtmZNyFq9Ap4C+9xu9pbxbwpG9cnxG0w2/U&#10;C3RyJyCjzejhP7Sjf1KSbTYetNS/5d7nmC99Phxns8oYqGOb4FBZpt3FHR3wUa6+NnVXh0bGl3D9&#10;fF1m4QnS5G2+UHkUPyqQNP82Lw6ji3iJs1Admvmb2rc3W8bPdnyfOnBevPX9OyFtPNrumyjHBLib&#10;PClnItvf+gh/euI8OFfuHSeHq+jAW7zvdWSibJ/7v/vRmcb8pzzNKe74QKDwSDt0c/21cTx/wUYX&#10;//FLgVs9mPrbvrA88qyt0hf9VHf50Em5e3I/ntU69/EHHejpeOjAsanRZ7hWPslzL6i3vHT1TEfo&#10;ER3Sf8krvtpI2LLX172/zi+9R9wgfctt2+VZ6Nm0X2ZDwpbb9irHlN82wJLvqp8y7ltYruLCvzxf&#10;7q/xVkdeME66NidieNtqOhyWL2gMPoHTBUobXOqXdDYRehLVp5/kRz7G577WAVfl8LsHADylHaF4&#10;RZfQ37r44D5l50sD099bVJqDI5+ePks05yR39mgzwrhs+xqx/i0wumCFd66Jys4GVv7oDzySj84u&#10;qMeO0AUMfdIn9iEBH+Hq0X37lvABJV1wSXptmRwPWW0e3o0tTpvV49z7HRn14C7NHMFhV+sZOG9s&#10;hBaNJvtMjwj4yvx6HqD99eEr/5EjMBcdFSrv43nzrvPJBzxyudZRYeu6btTOJWo7+Bln5sonFGnx&#10;K3FglBMpP/qGN3h1jCsiY9fJm/UbOAh4ahHU74H0M1fRCf4K4PJFewdenS+k/CjfHJYm77PORlfm&#10;7dKRWf148o0vulGZe76ldICdWN1LREHbTHvsoG9o0Y20a6z76MHDfjb80cePehBgxgehUV+e9qtB&#10;IQytdPrMJTTjU54q98TqZNsfHvHr1bnQUL+cMsYR4LDkKX+UzT1Y0vFl5cROHSg3Blamc5T0W/js&#10;ufSiK7zo13duz9eC+lt2x9zdm6/dgDjGwPDQZ4Wq0tumj9b9X/1POv0A15h4D6AXV6VSRn/Qz4Z+&#10;dL9jp6Hvy/Ce/OL7Uq5X/IRn6qqPxK/0IfQhPNLugULv8MSmqrav7UNYmofuWdNiX66ljazwPXis&#10;Xcjnl5+vW7jBRRljqzkA9qy4VI8DY3XTBlD5GjjGOfopfLmV+Q/+j24EvtroS13101rpXp2kp0rJ&#10;2/5avk2wbozz32mf3tAv5Us9upLW+UBAk1F1MKW3j+9YA325b5uJ84lBOmDd4ICVUBlHvuW9+tXJ&#10;hLQzb5rOQWaHuegPfMZvTpmzL0oEAy9rW5lThVDLyqdvHJtX/PoL3o4P/btppe0XpeW+8xoy1Hc6&#10;vHFsXvmyTa9J7/oYXmeO/aKf1aiOBXb8UWnGJ3HbCPxuYOi/4MmXSy+PcsW//g099Xkp89WL0esw&#10;uH0fQaZO6QoeNoLQ3Ld1rK+HHzahuhEFDv+T8j3IimbtRQY4JL0/yZJ2O1a0BpB7tJs/q5vCRaMb&#10;XgG4G1z0T3/YN4n0ncYEWjyXhUP6AfOKlN+25YOHLu13U07NlFd/Ptc4ZYr/cbXJ5R6PmpLyR4mE&#10;qaOdvW8bLZMUOpX2roMnmjY6kwfEuQmP21TK1zekzMhlwuqYyFb4GOszXYuLnZqzNfY+6ZGJe1dv&#10;WOHS0y+SFnmRFb71k46JNgL7VtURW1c5Y99QhSYe0tik+col333XrSJj4wKHeDovS31yWP+ijyqp&#10;aAwsaaXtKqJXpr+lXcCTYfLYZMuSobJ7la3eYee15zwH89Hd6D1f0Rje4R8+ggP/wk+ctankhScz&#10;bxo/BnbHnQk9UHLYTetv+0f5+qM8+gT+s8dP5g2sH/7w9Bu/8Rt9EUU/cPon/+T3fvT7v//7pz/5&#10;kz9tp1QkUx9jMNMi93x27ZU45DmdvQtZ/f2ipCFA4wxiBtc6ctdXgqQJ3BiTPOXUn9/BQQgm6jBm&#10;MckiGKcyg7PZqOhiWepxfndeu1N8GH7fZIrDxwCkahcMOM9bOjPA7in/A0Z5U3uE73RmJt7osUBm&#10;Ac/bAQaDJt8cBTxEQXo/f3TEBw8+PN1/4PdN/Ji8gcHNMtpbaDbSulgRrfXGS/Qy+F0+KYhWtOO5&#10;wYO257ePtD1GKeLrCH4GlvDqgCWhC+FJbwcUXNv5BKbrIf7SbrMJv6e+QcrQtYasHJ5MvVW0UVr3&#10;ZKKcRUGRscufgYRB9Cywwk2eRbrdDJQOJ+XGyc+C6eKyoYp+yGYj7wh/MMjNtc428fMMEMB3RVv5&#10;ULhzZSjkAn+6QNarg2ghSxMli3Y2sMASzm0ngK2cqA4YOuA7r2Xwd9PAC++GPvZDH12ZvYmbwYvf&#10;q/rwwwenD97/MM8jY7zBJ7jyav7Kv8roq7Yh9mRk/tDQNiIH+m1D0cCHncyg6bIgNTKjN2Q8E9fS&#10;XD5m8P7UoHjeElRf3srDFZ3rMIdev+s1E+iNAp7M21cPO+nEv5defqkD431LDt6lMW2Mo5rNWmno&#10;wquKPe0OzweXlat75SmGjcMbgS8NzfRJXT4JP9F5+U64k9u3UwYO6o9/qg6WX2yFXkhjg3Ca050C&#10;HiwvhPGHU3frL4xNWz4KC1uEe6Ad9WZCNhOGw5biC8uj1hv7W5kNXuMn8XN8ZAYyaVv6yGr0Rxmk&#10;HigX1vi4GaiR43wy0KRh/B44w5PlC/zG9wjyN8BHvKb9Os0Vbtd6gmfP8w1sn4GgOzr9DsrrqwZG&#10;6ej/Q4/LdRv8xOjFxc7FtXvl9A+tl79Obq54pDP+KjY2OniKvuz3100E2HTw1F7sMi1GbyN7upt8&#10;nxzIqA1j2mGrDya+Nda3zWKKwY4JExpMtAs3ZfR99+/fL/3k+e1vf7ef0X3xGy9HF2wk7eGJ49Rv&#10;+k40Tb+p/9E/HAsLicp1QFFejOzwify1N35ADC2JJuf6HvIhd/izNbpoAckGVvv50ABe6UnbHeDF&#10;5rugGv5NoD/6sukf4TDXWcibz+3qBwbf0a3h/dj3+M5u9hz9Pli7iaoefPiDbnzlGd/pMT+oTG0n&#10;slIPPOX5I/3+8NzbLs9OnySNzd26+erp3Xe/1TffHIzx4/A24cEh6+Ie/mrDxJKMTAIFfBHJ3eYU&#10;H9xFjfDaZN433jspoeuH3ndCF3bNWw3hReRPc/p7B+w5MqD9+DIauppKjonk6X5ZfgS8Lk9zLV+D&#10;d/XikJu6xa16SfbTB3bSkfrq4Cv5SMfr+x/dD31zAo2d+J2RTjbRdOgTf2Nger2xU7vLFR+64UT/&#10;Bs3iM5tF5DQ0Fp+U7cCZDhV2dJSuHr5oNnUGvnboC/kbRAv0Gt/QakJAdtUd9KWMTS38ToEZW6ij&#10;rcIevOhS7Ru+wWEG7YEKydRZm6o/SDk0ig1gHrEy0kTKdXEWzanbyVHslQ7sIgU98YYU/dF2T5BH&#10;P+VZBANS/4BmZdXTNvrJG44tlAAXf108SruubJ/cbWLdiu9w8htN9AM/hfGzM77ZvhZf6HrpTFyf&#10;+4s+fOoujPpjYEs/2Q6XPOMdHwVTnwYGB0xorP4qs3gJ47dmzAYffFFHeeXUgXN5EXykGWfR44F3&#10;2MMBc/HcqzLy1F265G2d1kvRpV9EC/3d/LM+HDBVCeBD12cxv4fjIj9hdNdYWNuDQ21PlEcOK4vA&#10;MG6dTZ3ADD2p2EVPv601C3nkQEarA8GBEPKv/Ez59Rt5anobPqKLvPUpYNErC5Dwr+8/+NSNsMSz&#10;vJLP7mrjZNVroB1lWifPxS9ytHFV2YAbGgtDBK9j9Okn0C5tDhSNvgqFlWc8Lc+DufaFlQFaeq/N&#10;A5/KKc/6lB03CWReW8uzfOWu9WbrL4zr9LUB9xvkbb4retQRtCVqa6+rs8uLjdKE67alCzN2GztY&#10;GgXXTQOX3cx1cJz7KU9/l06Rv+gcSfvBpfPDQ/6Vff7K9+jbbNqcuR5aduwQHFOeA9j57/zOSWw9&#10;be887YLDxX6H/uGV6FNa+mHjom5a9dCqT2tlfJ+xCRwJmv7P5tnoebmWe79bAqZ7eK9+6rvYYho5&#10;63vv8efgHbxqM8mSTsd1V5XVwSd5nl3xhk3Mxlv6pOrqANdu+128T/vgcZnFKbX9lQ9pwz3cvC0L&#10;F/D8jIBxFnzwxb2yxTFR2l7FDegQ5F3fX8frUPqDI728lg+Y+EhGFzld3nZVVlT3OsqnE3vAIeBq&#10;+4tn/VLopT90iWzS4MG7kZX2249hvlJHX7Mwvsqj+CR6043RlDO+6aHYtA0yPraPPfobY3f6Akf8&#10;dhIfXaO3bHQ+MW3u6Dd5+lZK/p1/1w1Nifpm9kte3YwKXPXPnV/wc3Dl40cOq97vQSl6XN4F5o2M&#10;RcEeS8q1/B7azmMaOpL00av4w9QFuroTXOSRbC5QTPnQhu8Z36+/Hw1LNTyju2y5MEYv0dA3T6Jz&#10;s+k2G3raG34esk0eebPnfk0oY8FuUJtLsvPOtWeM3P4IoISOc/Uf4Yu0tTH6VZxT1gZIN8KOuQ25&#10;V6dCJ5yN3/mCHvZKHtrgim/wdK08AqfjobTlx/4r1+gG2svr6saho5Fz5Zd4rfPlvzZyX31J3HGH&#10;smsXG7b8rouUrsTK5womXHYuwoaF0pn8nXuVt+Gr+djw9fhNKDRNhfFZld/ooytLKg/M5Y7y6Jw5&#10;7MgCLk0zps59N86TTnfBqe/nnxONMdrPB06KtE081O60qe7oJ7zxvr89GVhDrz5jysP5ZP1S/SSQ&#10;Ohj4Sld2MxR+8zWMT445r/UQP3WQcXtxiu6nTWPnNNqNkq9Cn7eqSmdop6Mr291gwh/1IGyuYwxm&#10;84cNd06WKF096yD1HXEqLwZth76sAcycaWwcnl1sj4zEbqA/De/wK+12rpdYBqG99EdH6u/yl+Qv&#10;wtC+VZXYT/Pyi4n91F7Sql94/GJ4mdshfGgwR4FHD7LiRUIPKiunzZRlv74api8v3Smf/wp726sk&#10;kl54+JR7G1nFgZ8IJLLVRv12/upvtRCalZ/xHKpGLj3QWDgH6Vs2edoZ/JJeNLWPxuhvnunL0h1m&#10;ww63prw/eQnNOeC0hTY0etUy+6x4ruQ6axx89djz+v+JBz/peqoMamMva7/Fs3p0tN04cvTJv46Z&#10;gn/H6B0zzfip99F79t85J7gHn/BW+2BLp8/AFqeOee0TzHz888BTX1rrKB88yZyPBh/9hXUVPJUP&#10;x/1elWUX2gNr/UOk1/spk1AeVhxVP/xFxo5FZiw0cpPmeoanFbCUB4Q7aH2yOuDnv8JIbJ2j7WYh&#10;LhF9M5cZmX4ZntjAunvn7ul3fud3uoF1+YTgv/xXP/qPf/gfTz/96U9P9+45BW5ha77hP58Xi3NN&#10;J7ObOrtR0IFWJh0czmz6zOcGOYQukGaCvj9KD+sSlqhTIxzlXQWKUoeUulWsQ+mkg5l/rQs3eOk0&#10;MIWCulePkOd53v4gHAq2k9pxzIODIH87MmnKDH1+A0C+DQmd97EZlY5GWh1FHe18MvDz8ICe375t&#10;4+y10917d7oYiXcW0udNABOWKGLaun3rtW5CLD7axUObHD11lg6PI0K3oAwc17CqGhHqhHmeAd8Y&#10;rqgsXLeO8vKF6/vKMXXBUVY7E2diJ2x5z+63rQ1uV6bduAoP6YMFhdEHk8XZTMBDPB+8RxbgtkOp&#10;IW4UVlajMzuZ3fYGh8OBuUvZKe+e/ETGP05JwOvtJHfjyiBJ9GzAcc1DQdrqEFronx9Afe3Oq+lQ&#10;OP8MmHS0CR3opgxTttiKD94e8PmrBw8enu5/9CDtz8ILOxrUQ38Xazmp6LukpPfkbuLI8RgwxK50&#10;/j43tm96GbzMyWe8GecSZtVpyutbSrsgoL3oIXg2Uv1O1Mpk9GR4iXbP+LA6cZ3mii82/T744IMO&#10;1ivvtEvnORf6780MtNANsOeto7FJMqBLs4FFh/Fw2kfHfF5x+Ko9srSBhS68M7iAi8kjPCy+G3Sw&#10;QQNPtmuSvbBn4Wjhj+6LR1Lhr8yv+bA8WF+xvPhlPBGmrSvHnjLblnt40+X+PpxNimOgD8ZuKgzc&#10;iQtH/gyqZyFGc/jUyVfoHR+4OG0cHikP7tSfQbn04lP9Um50cO2NbOQvbVP2Ejft+npN89+Wjw/0&#10;oRu4scUkJ390XLm1V/jvVRl1/Y3ts5KR0ZRLG64tGz+QZ+lKuNKLHbR0UCVjzKQdaDcRIk+d5Qtf&#10;XvnLwxgDvXUDpANCC44djIZHFk3qQ9U9/BHd5Wf4Bae76Aq6eyIqZXyf2W84mkDbiP7Wt751uvOq&#10;T146QPLC6ZOPP5vNvbSzG4/4Ayafwn6KXvVqfKHrdcA7cTYD8DUth3RX/qCT1+jBLBbSyfHt1d+A&#10;Qi98R9csVCU/+CrTT9/Uj2hjfIt0tihe7A1+Y3fksv6RzpIRGqR75gfo6Fk3IXvoYgc7ZId36Rtd&#10;yey1147P8waucvpmi14OCcCB3ObTJ/Ri7AC/v/nuu6fvfOu74flr9V0+y3r/wf3ytxO6wEnlU98Y&#10;EoJnf0g5tmMi1s2F4G1hrCdYi+ksVt6MvOuTtdl2k5OYu4JCtKSXg7NFFvLpwA0vkl0dDG+vB6Hn&#10;e1fgggM8PNABMD2NHszgWhq+wnF1Xp2+GUbuwZHd+G0xuoa22fxPXx1aycICg2c2YmEe3eghG4si&#10;eNwBZ3Bw38UCsj3o7UQwz6U57fukoLSZVM9g3sRiJhvS4wMq94OW0qUfi/2WBm0NM2bxIrzDA/b4&#10;xXx2txPq5BufwpHeWMhaGx8/Ed0r347Jgxj9kK6d6n5ktydPm990dXHdXwJUik6eBq3i6H78QCbl&#10;+rngon7rpQ0/2O9NrHsZJ8Lnk4cfV29VPC9ksQk2GprAmze5nrZ8ZQKeNotPgvvYm3x8tLjwSuz3&#10;Vui2gWWyNv5i4KsvjM5MGvvQR1RnE1zF2mPK71VbSox+80OHXOht2plyiQe9R2kgr/LVlTbX8jhR&#10;EhaypfUHomDMseMx19rpETwvHcLAnuulraF36y5N0+4lXxhZzfVAvXluuwAgKpDi9Ixt2ITEh6/D&#10;HT/dzavUR1d9bsqAZ/GAzMZGw8ejsYwgWg8sfKAzd2Kfd4z7+I2jvDJrE6O/h01ph9zr/5KWZ7ZR&#10;vFavE0tn6qIfruPf4zvRmgQwS2cCGx8+ezs19pv6pSHpjekfKoOgA+/6+uAij29d+bQtfbb2c49q&#10;Pn7GxMMjMBwigEv7tgMfmMC6MfXLO0CHBS0jaOu6PXS3fCJ9wlNp2lt9gOeWhYOy8sWFszgL24a6&#10;yiw8cKQru7A2bv29Kq/s821vWdH9jtMX/sZfhttewVJH/W1Ln+yeHQqqn/v98Hn68fDjwIcdg/Ni&#10;xgD1z3k+1z3kQgbFVbnk1//E5/IlrRtfZnx61nljgtAMF9jr77Rt7msuZm7dN8yrT+NbnMYtTYGv&#10;73RVuWMwsBbvY3zQ8R46U8bbB3S/cKT5S3p5W5wPOXdck3aCU31L0vDPc/uL3I3dpd3g5qrcbDDR&#10;1cED/PIjbYFROpsXeuDbq03g4InHipWG6U8Xx8Ep6ckbH3HROz5QvNa9a/1o+0cceQ9OlccR6QUZ&#10;qbd6okzbTVy9dBXklx8HPOH6Xp25Xu7JT/1ckjhlyW7xAprOTb8w48wNg//45uJ0pOl3PvepJhsV&#10;SVwfYO3Gm/fGAqG2/Ne29vT/bN6YS79a/fSc65n+8GRl0TdH6Dmci00aCq58H9nTNZtV3XiPrpp/&#10;duPqo486J/7wgw+jy/fbr39x6LI3r24aU6cd+je6Fz0ObHhqqbIJ3j2IdNQJIvXHDbmUF/QoV/jS&#10;dTYHXjcvSsTBd/KL/gl4p4y+oH1KfErng/oIfE7+5nWDK7Fv2ST28Gjy6ID8ziWbP4cU8XoPBZY3&#10;0U3tyVduvkKQ8j1M6a0gv3+0b2oG3fCbHMFybz3BW1gda8tLmfqQ0OUAmPEM2RUH+OdZGZoAl93E&#10;wYfyC6+Cz9qJq2cBn+TTs9Xx8iBRuc0XVhcFZUeHxwcJYK6tKjd58aV4S8dSB8+tI102AW+Xt8ur&#10;9UfthwOz/iNNsg84KStdOZtedFo7ZLj5KnRRPbq3/Sr9qg4kv7ZBh9BWXR99rE7Cv9QMnZ61JVbP&#10;jMdbbuwZntqis4J26FzhNkVaIiKuAh3x6fbr3x6iO3DFw7YR3Q7zOk6KtfcTgml4+hoRLR2Hht+B&#10;Wb6l7PAdnNBkbsHuoidd2zz6D3PXvlxB9yM+m1jGzWsPjYdtOZRo3baHzvA7bcHBm103bgaGTbWr&#10;zS+86hgYbmLxHjzx1SYHWvvlCP4q6dqgIxvoDD8mr74IjcFx+8Taf9sx/zYeGJ9VvUza6FAwDWPA&#10;mHX1WWNPSv81Ytzy23wtgc6oA5Z2i0Pwbwjc5oWvbNo8mbyMGfB9car9JVQWqUOP217+61/uL3JO&#10;u3kGt2XkBcbI4PBpTR5+4MzwB5w8nyMfeOgp/ud55VGZpL0pB8dclQ2N7MZ1NkVHTxavblAeZd2X&#10;t2m3a0D6g/C4m1Z0Ho6Br0xhpzy4A4cMS4ZCLSd91/3Iq/1XbKl1D3+hHrjaqB0HxvDk0I38HZy4&#10;/B3p8zflZxOPfgb2Qf/wJGVaPiHwJ+ae6mjzaDc353v6F4JbBz5tJzfrQ9pW2qCP0pfnylszq142&#10;aOgI4DYGXmK1LeWefPLZ6bNPPunLS7/92799+vVfv/oNrH/9r//1j7x9ZXH93Xe/3Ym1TCcuOFad&#10;DQX0o+k7MPrS4CFMno2XRx10fppGNN5P5rycjumGV2BfCaE6Y4IehF3VdUXYCJBRjXF4riIRXNLA&#10;VHYHUgtHXZ3ofAZtOmLRPWVQVx1tTTsD71ppt0ORP7BHORaWRf6bN+cza5RMvSnHuA1uX+xGxptv&#10;vXF6883XT2+99Xqub/bHMS2u2WRoB/OyqLN1vVVHR+RgGYQauNtA8UPxPpMgXVurpOgRr5X2OlS5&#10;EpZvy8M60JS/hrX32thJJXjLj+WJcqNMFwXbuqI68vAXnNnInNP7swn3pLBsZPhepUhWO6m5tDe0&#10;1TGgKw5aKJ+N512PqD042JTpgOrAV5zn6QAW7sBGz7xho8OA27wV9XH11gLmbmCBvwN6+C2N2tYu&#10;PNFw585rp5u3X4mjMYn4tDxw2n8H6zbytGNT0m+uOIXlc5oW7XVAOov+ca46vXau9EtnMUbP2Jnw&#10;TPTHCY9Dm2gBYX5jRP44DvfzjEcXXlReKTP5BpW3Tq9GP+8kXstk5br3+3zNf8/sCr/ef//9089/&#10;/vP+Lh16Az28uXt6M/p/9663Nm8nZTacujBywNnByi46ln+Buc5OGXVch5aRoYGafB3l2POLJ9+7&#10;xmevAJuY9FMcxwIfGKubJhrasbkg3T34Qoq2DXxYeQvakk7u8sS1xbURZfBJ2Lqie/lwHHChJR1R&#10;Bw/Rgf3cGz+gfv1DfA65gSndde/JfDfn4QS24Pn27VncgBNYi9f6upXltDN6MbhNlL767hnuQfJc&#10;/rrs83FxFNFNjlP/4pcE96L8jTPYmgkl/TfoWDzru3qvHbBTJ3EG84F74ArvRgOPo748+qbY2Fjy&#10;D5g2MuT7A8ewV5niTudsSNWeRz902NPHziCi392PH9nvSKMDbsZmDZGtNJspJpneOujGa9pGK5xM&#10;tG3EsGn6+tZbb+d6L/L3md4X+7k79qV99mmSgw/6irGbGVy2OTSg5+DH8O7Sv9UPHJ8OpHr95Gjy&#10;Vo/L9zx3kFe/cqN6+Opth1fY0myU95Ra+FTfZOCfsuOHRpfgyqbWbqG3+OC/ctMm/Z3Th5s/ePJT&#10;F5uahQNX4lLO4sa8KYZm/PQpiKHBa/dfnh4+tJHtpCO5so/1XRZFvU1+/D7eqxn8BB6/4BDDvEE6&#10;J2ULX/3oHJ/iMyb6Cj+qbMOBb6GHe8pqB39diMLD1IN2hj2ddNXvkVd1MXSkjM8GkoEBnjyDVgM6&#10;tFdBKFqu1fMj7v3gNgsDndwl9E3BtIfpLZeAvh0PwY8+O223+lJ7Dyxv/zwKfWzv7bffPv3gBz84&#10;/eZv/ubp29/+dk88GYh6g6hvtAXXHYTOb8fxXXD2LzwObaLn4pB7E5yZAEbGkUEHzIUwcj3rwKGD&#10;Qu3Hok94wm6NKXcBajZfvZU0YyqwVu/WxtmdDTeCUObV+Ed40CfpxgHC9pHaJZ+DkMq0eAU/MOuD&#10;knYOlQX9vgzY67tSp31YywwddK8LAClD1hYUBD4PHAfDtAWkgxgWvMDrp46jczJ8SstiGZl5u9m4&#10;HD4X30T+dEs7fF34LeL/cQUHPuLYz/BepA/4MGPeOfy1QZ7n+tjELV/ZoTX3JqdkhQa08xOd9B35&#10;6mjT5rZ629b4gum3yBaPlIOj9MVFujByHr+8cfO3Hfeu13ED2IPH5e2tRuWOekPbRAGfqx9No9Ph&#10;RWLrJOL/nDifRf/R+dCiTGhVSZvqWxB87bVX543G6O+cBh7/R8fwccZ7U4+dj/5G5jdvne75+kR0&#10;ogug4Ea3dpFIe8aE2u44JRFcdlV/X18997U19AZGKC5+DZ2A6w8DL7grU/0PbLqGZ/o17bEn0sZL&#10;Ub/kSiYKLG/R0k+kVPbjd6TT/+mzp8zoMX5Pu+CQdfWVnAPUn4L8lrvaZOrtpFpQr3geeC0M6Wc6&#10;jyBvx6LKCqvni6eg3nVd99ftgCNty6+OovdMX4Iyi8vyQvC8aav301eOf1pc1N+NCzif+XPgtle+&#10;EF5sbesODl+3ZenVo2Pw4n7polf6eXrZA3LRa75FJAfy7FsFKV9dP/Dr78+kb9BOablp3Dxvt09b&#10;fEXK5Oq+C3GBQUfMIbwlrX2ydYhAn1HdPXCm+7vAmCKjl+wvvOiGTuDog1o+16GDvY4ej390P+Ox&#10;jj2T1lD+jW51wyENwH/yx/7BtRCr/wcDfLzuYbTgAEZ9xsFz/Uo3G1Kej5yr8cAsluILGN4Ubpup&#10;AyfX+c28WcxiFyub1SEBT9sO5BJW98qrK90RN23TxcI+4hnnA9YGz+LW2+frcpXlEUtjaJKdlMra&#10;cXM07LixY/E4mvEr68dnLLmwB+9pD1wA66ejF/PD9+FPdFd75tw2kB5mLk+PbGTST+M6bcBd+67d&#10;OMi4iE/tnDJ/fudPX2zMZ+EO7qXrwG/13Zixv4dibp/++tOMnfaNqw8/eP/0/s/fP72XebHfv9Jv&#10;q0cngmR82DdOr6Zt/TEd6LiBDNIY3dAm+vUvpVekjS7HM3zohTlEx3R5VhZt7IRPRU/LiqUicBOH&#10;j+Nv9CsOczmsdB5fvZK+Y/uPXV85dKRwjnbYw87VwCTr8ocvPPyhxU3+qwdu02d1o0Y7fYMrPiHt&#10;b58PHzoNfsfyqW/zyuEfNr3+gP2izT0c2EnxTXTAo78jF7mCj7e1q8BamxgdO3iee3HIGl4Jmy+i&#10;X1ibE9ArbBrYpTsy0cZyHI67iA0OPXPlT/r1iPDC4aLaesqirFfwgwu4lW/uu+Ab2HDrJ/vqj/TR&#10;8+YgXHdcWb8YFPQB9YdidKW+J/iCs2Nd+HeDPG2gqzhHvs3FE/Sw45Sf+Rb/e4wBlUm+NZyVPXh8&#10;I/DaSkJpWXh8JprQ1t/90e8Wv4NWuNGv0EMH8UtbuIq/z8yndLFBcXlbnUhsG8F17OOIcE9WZRrf&#10;sgfFh9e5ink21ukBicSOl63JpSyp0Hc+qLIjr+iYzSpve7l2Awuuh73Qxcpa35KIls6/k2+sB+fG&#10;8Lo6N+xpGpuqXySLlkFf7Kw4B8c8S+shQPBjQ91Ayj1a+YrKqDo1+g/+6rRyYnVMm4U/feGlzPjb&#10;6ltweDm4T+nR/fqWBPjZcNuxikCeDhO2f01Uvvp7yL0yKc3TR2pLm6XPOKOwhyHqgoGnaNqg3ZY/&#10;eAFO48oq+dNuCieCuPgPvw9b7z+FZhwmlufnyBYGduk+ojVY9JJF6WJToWtpmjEGnTrwKh9mfncu&#10;nyv/WPjKJ9Jh8upXQY70xSMJrQPv4hBcK8fwTGh5vDh4oN7qyqSnTniGlzOX3RiatJH75Ud1Jtel&#10;o7BTf/FJjZZtu4nKgRMEm0+m/d264qe+cvlLHfcNRxser+HNdeRTn+Mp48nHH396epx5sTmxDayv&#10;vYH1z/7ZP//RH/7hf9dF6G9969tdTHvzjTc7yRKKVAzCYBIzCcDmhEWXR+lkPvrIq9JOLz+uoVpw&#10;s3Bto+b2zVfDhOmkMJ3gRUqvo7G5ARHfMxylmE2pdkJx8O7VRVCdXpydKNgoeuutt05vvPFGF6XA&#10;OG+8pbPc+uCiAYwKL/dVsMQKJG1ulM8xaB++o3Tj6GdScAwOY1CvvZYJ5et3T2+/88bpnbffOr3+&#10;xr3gcfd019s53lxLp23gPk4GLhPTAq6Whmu6dhI1eM7C8RrW0rFp1zhfKzYF3TriPi+9kzbp2jW4&#10;E/BB3LJgPR/U2faVFfAFznDvwC7wDB5tFoAB75WxK76OEV3w4ezBnZ1/9IBr8jo8nzZmoODeINdC&#10;JNhg2czahSjwhsa9H+enrcUZr8CB825kWSyGvzL0Z2EXrzPfpgObhRcbKV+lnh9pfTiyM2AmyyeX&#10;zSuwP/6E8c1nN4tP6vakRmDO5tURz50XhzC9tHunJjjsOsEadxhUS08Mj0d201Hk/1TjzEaXl2a/&#10;zTbO04DE4pmBHnmMnaBty67s9wruRmnK4R+e8Rnvvfde6ZSGP+yQTXoL0UCNc0T7wBg8V7Zw8vkz&#10;kw/3nSinDRve5K0sPq088KF0pG4n03m2aITf0umX9m0c06XPPqOX87lLcd8QWdhkS8bgi3g2eF7o&#10;3auyqwPqLH9c937rDS1XTj/ZlWvwXRlvHD2lv6PD8vmcgTUw0SJ9dGYHB1OffktfHJ/HZYP76zJ7&#10;L17w/DpN4MLpOn2vGzfs8zU8cXEeOude+qa1bwn9lWfSZmAK1sJYeo6FmjxqZ2As/8BaWsK/lCPj&#10;lquebLuB3+4YwALt4v9X+5nS2sfIT5zN9DZYfLjtL3L/Jd53Q2hpTdux4Q4m6yMPH1d6RX4IH2eB&#10;q3BLH36lz7z9WvqQd+J7Xo8v8RbRbHYLdE1E58r0Ol54MfQPTy96alLqt+MctrhxYwe44xsHt4kG&#10;HPC/FdvxhmcXWvVj3cSKn8jA/dyfFfYcFFm9LX8a4DQLgdKVH/zX18FzZTu8c90+0cZueV8pidvP&#10;6CdnoiT/889HxuryYXjs84fyLLzhjbJ8gLry+SP4eOa7fvbzn3XBg/9ePrqKFuF+/rOfnf7yL/+q&#10;G1z90dDwVz/RH3mNXzFp5INM0F8Nv+qP0qZTdU9y/eSz9C+ffNx+xkStC1d4k3IiindRpHhr1yA/&#10;5WayaYI593jgmb9TrjQHhh96b7krnaDhnQRmcvVyygkmgPIs0Pj9ObzDn0+CmwMcfKjDSz/84W+f&#10;fvD9759+7Ve/d/rWu986vXHv9cpR/2RyhjfPMv6zoVJ96eGemRTtxKWT1MBOg7NITc4Ij81Jx2+n&#10;Lr2BCQ+T3pYp/+nA0Fs6o2s7HjR5jnRaln4ZOxRugv/hR7dMqM+LH4FvUqtNND6uLJ6VP36TSl9u&#10;AqsMXOCnzvSVfMDwdOWijEVafgK+JqnaBQ9e/BfcwXDCeBdT4KffImufFqJbf023ooe/+r1fO737&#10;zW+eHj562IUxbXr7Dcz1UzYkfGrmduwQXj6fBFeLnvwdPpg0DQPTR4YHJpPwE9v+wdfqyMHD9Rls&#10;Gp+nH/x6H1Fe19bZ78WP4/rYorEP3ozfDPjifaDeOLAOXxOfcWknhRIWrnLw05Z8+C4uIrylr626&#10;3yhto7wNlV/wEkt//hZOT/AefcdGddVZPo3/Sp46sbnrWLxSTnPydwGjZfm5wEMXeu/Evl7P2MgY&#10;k13SlZ4WTqSrDgn6ln6FldD+PfAcIgTPwmc3I6N7irSNwKYn1b+0xfYxfH1HJ6R5Lrzjz3N5Ep2m&#10;Q7XB4h+acrN2XB+lr1MnARj37XfjY9U3F/Tpty5EXS3iaRevwVZOuJaP2M06/SCoaXfGOMOv8jV1&#10;4NQN2aSpI4A9cezzOqBr2+XfxH0Wr/N2PilNe6UZLw/dW3ij08OzDduOKF8AY2G7bj1Xz9seXyQd&#10;PVveszbpGl1ZHJSRpx7/tTC2jW1/o2f9oIOlC7O8xs/SyO7Xjkd/d/FraKb7aJnFCFLwCSL8VpaM&#10;wO04On7UAmiSJy3P+hb0wXEOmkWX0g6guOTwh3nSmf9Xcmh/EBhtOzLfRd/G4FL9POgRu2CfZ7q+&#10;fSZcLAz3rYbUE9hJ5dqFv1xTRz3w2as0Af/gSe/A0oYxgzLlYf4sIOMW3fMmJLwszPb3uZIBljL1&#10;A2DDl44nwgOc4tP2x661WT7mD43GhfhA3qsr+LPP8ETb+mttSlMGXwVp4vJq48hwruqAp4770n8E&#10;bYrKifiurZ3Dg13Zou+AfX0vpnr7JtfSH5kOXjPfBF8/K9I7aTuOVEe7o48Xmz4yMoSmT4l59B//&#10;Q+cfOcQUf8Sv0SdzU33u5xmvGIc5sCOd/lqnmE+XPW6dHdO1Df9yJecdj8y45rDjwFDnw48+Ov3s&#10;Zz+dL5F8dP/04P79fhbNxgF68EyffTtjZ79rdDO07wGbjpnCD3QaG2hD2/TAv8okafBoOlrNjcqf&#10;kU8ZEPaBgcfwrl8wLsi1c0nlcwUf7saA3qaYg4+jp/qj7bfwVwB++a6+9I4zKidyGTroD9vfsZba&#10;6DJfsLHUNRM6o/8HvyXglPqJrt1kyVU5tmTMXX8SHhvLoVo5voRt0zX8AM9GsC8foMe65a2MnRDN&#10;twhwobPrW109rw5uBHPzRM/S0Q835UdH+cTISyTLXj3TZff6vPHLyq6M24b+jI2jKGn01KGlfVvf&#10;uJhu2lBtHx4Y+FBf2/pjI/LQWB8dOJ1fKJ8yo0sjM3zzBxdjdvx8erTTMXjqaWt1GxzRZ0x3Ux4O&#10;dKvjgrQv8OG1m8ACr/3/WRf482N8mrrkvXrTuXLg8MHw53+Uc288hJ71L+gq3oHrt4Ve8An8V8an&#10;geUAXefQKQf+toHHaAbXWJ2eWPeqbDpOxR96d9hU8syjIsDTDX7KOtRXo2/4WfwD94Xor/WE/Jcq&#10;yU9aMmoXcLXOgEelIbEHnfLcTcvbvhRCdg76RWdDI12cuYN5TNCgM3BIXflzTf6L+pHRSRuW5lzm&#10;6A6gz2G26MMhb2uHL33DeD+8Dk4zdrrYnnlwZZCojdo+fud5D2ZVzonGB2BUNuHC8BbclFEOnalH&#10;l1d3hN2406b6+Fg/xoeI+QeOcruGIvBV9VeJ+Kl+52d4HjkQhbla7bA1JIM5PqQFEuDaMfneJxaH&#10;xLHPGStUvvmrhSh0tN1YNOdP2Dsy4NfoTf1CosLl20Ez3PkEbaDfX2WrfORbnOhuaJG3/QE4owuX&#10;zTFwSltL0jFymb4XVgJ/UL6krUawU3afq5tkevC5PBPV7yW0iaF77PVUPXPIY3W5+igeulH9Ca70&#10;p3BTF96Vu+e0CSa62xcd/NYW+uHlpr/pfbRfPPA+/CDTytVB//ANf16/d+/8BpY5VEfo/+T/8H/8&#10;0R/98R+1w7CB9cYbb8ZAbtax/M3f/M3po3TInCFEGQ7m6WDaEXJeuUe0gc1bb77VU7zewvD2kkVy&#10;Bl/GH4SPAsxAyEbTLJK9WgIoxJZbpRYIUp7oHi7fzIR/3+qZTbNZiN+6onv4qsOxbjqBChUaxiVs&#10;+dnwmAGhz705fcyR1yFHEJTl5s2XT3fvvhZe+VygN7R00kPXzS4YWkgZXL52eq0La+ia9uFRIaet&#10;jYJ617FOJnHp26D8Nf5VsKOM6yq6WONK3HS8JMPNc118nueLfPJylb7ycBWep0OdDloOnK/xB0O+&#10;qJ7oXgDvOi7MDcqO7swAZuEMrOt7/B1DngnbhX5xaQVbO66e4UgfK8fgL+69K/ynnoWoT0/vf/Be&#10;f/+MDXDgnBN4Bhwd5LYTZ7hkeuM8YOykJjoxuhGcc53Nnci0b+bYuCFDE6E5ZTETLQ5/9HRO7nLw&#10;eDt8dW+xA67L7wufhhd08PTVtN1TKQcvtPnLoqAM+OAtD9jTTqjAxzebyjYrbTB6S82bh0CMrqyO&#10;z6QFbBtVFurBGnnR7eGvOkE0ba/OzmZVBzzNGxtS18RDoKPaRrt2+03gDlYG3mxizYIGnMHtBDXO&#10;OpxvHryWXkHZLlqH1s0X0OJ+aJqorCgdjwRXujnPo+cHiKZd9BVMPvAywAILXEGdo9g5TD18zODl&#10;wOV5nDxvVH7lvfcblNXeyOpiE/C7hvd8XJqfvxc3DJ5fD2Q9ch179ExHZ9MoIRfVJh66m7Lwofsz&#10;Gb74rg4GjqohtfE8eEsZZed3HPKH/6JON8+XAV7gNrKTo43YS6+JFjp5PD/SCc2C0eHirTrBY/i7&#10;Pn5s2hXeawPK08WHmeia9BqgOzhy+/adPM9bRCuzLQ/u2rVnfHYFV1z7dFXuOs4Glny8w6fBL9Ub&#10;DNbxf04Xxe/FHuobXuJL9vAFO9k4vn0WIoY/s6k/foQcp73xRcoNX8YWlqa2fQhN2uj96DL8pg7f&#10;yJb5m0/LG3boE4x+u8piHbr1CexHORG80UdXfB874T9svot9s6X+Y36PzY9uP3zwsAuxgvHPn//F&#10;n58+eP/94uSgjjdOlf3UYnPq4gO/1x8VDQ/Bt0DQRa0vnvW0btvydnUnevF1wWcnMXQaB+rz4q8M&#10;1LqBkgiPvd9n9imaLHhj2yngjx8mhh9tJzyCgwlmF3HATD06YjEcT/xArMUc5XtNfBSa+HCbV7/y&#10;3V85fec73+mnLd98443p/1LXZMpYyCIN3a3uBXeLOfxjB+mJA/vjLhbhkWfjSws7bA4t0vDfGJJf&#10;3wlH5XTgjs71J+jFczIAR3vLC+X1tz4zUH6Eln5b/1i8gl8n6oHFd7z66u1uXjkdTDcFMPBNeTjB&#10;eybl05fDFTwbktpRThkw4dDPaQcneD3q4svTjIff7GcP8IQS923K9FF44+DHRx9+mGSnoY0JZpJg&#10;k8oVLJ8jssFqIaafBEw5toAPXYhDU9qmm+Ntjv4qdPQE82ePT6/FLry1M7ydhXTX58P6ENeL7Qzv&#10;hbHdiRuUHV8SpMacj/wtO/2d++nH56Qmvun32S47pocWsARltYs2fJLnWVsbFoeVvzC4TLt7v/7Y&#10;s7jPyWxs+fiqrdd0pISfC9s9vZc/Ezx+JP4rOF0mZLPp03jgiW9Yop6261vri2cBnK59ylZDZ2X9&#10;4H71Aa30gZ6wOxvj1dPAeDn+RUS9fgt/9XudDCZ0kp767J1NtW/Kn/4OjjuhPU+ck27M6tp+gx7m&#10;2r4wtJz5krD8o5t8ejeTk1c68SD36K9P6yLJscjXOdOMrVcu54ARCeVP2uXHe+AiZcXx6zNPxAtt&#10;qlL6jLfTNpzkre5uG3D624L8Lad+aQ9NO86Xpv7o6WWBf+vJ3+vWha/85Yew+AjSxbWpLbOwlQMD&#10;veVvaL+uu3gIC1fbcBCXZpHtiGCgyaEN9rdl1du6dIgPcq/9zXdvLlE+pM/StrKtExzaFnoS9bez&#10;+Hr42sSPPx1fPHinv6otDQ/A4qNEfqB2lnSLtE7akm8Ktix+eW6fkNjnwy7RZ6zW/Pbxl7nnzfAR&#10;rspXbuXj+GF1bRrXjpInzRxuPgmXfid18I8t4YUyYIt0nE7jCXvRBrwsBgvDt5mvwa9zPXwjr8Qu&#10;9kT081ZF8ImNWnzqQQ1zkdRhm+xSe7Xg4KcNuKFHAFtb8BOu81evN65uCNd68jxMeXvFR9eNnsFy&#10;FRbehufLT0SvOtc6xVb4iPEfwuKzayP7PMHzbM6JxTd53zCONabvnHYONq781E2t0udzlDv+2C+G&#10;/OxnP2t8/733O+bTB1mM3356ZQ3OXovPEZuW2PkovU8/S6bLA2Xco5mcjIXpgEXi2xlf76KvsQd/&#10;qay21xfTt/Lvq8T84bv+o+sA+Jf70UvtlUUN/D29NDbpuOfgV/spAcz4Ze2RhUNpcx0fy/eSVelN&#10;cXRe29u5qdzXBgK747REZWfcH599+/jNrMD0tps2Vg83LG/B6rwutOCJDS+bOTYiwe9YLDSxI7zw&#10;G0XsO0QVN59Y7ALowsp8BCz+QB+BT+vXXflXEU61z+SvnKQtrngERzokDn3jd92bqyS7/MRX/Fqa&#10;yEFmN2QOuHACBwtGR5AwvhqNeLx+Fhw6bTHYRLP9XWUwPktwhQsd4kfoeG3/SEeD/nL4HlmGH3tY&#10;oPSQa/Vt9Tv8DE2zCaV/jUxTBl/Vn/Hb8MoCs/GttdHZBItNghk45WfKwQNPhPOYw/XQP3jhFZsV&#10;Kp/OMyMXdCfIR1Pf2kldv33l832AF2fjm9C+n34Fm41VrvEL1tLoFM1CR9fnyG3L589mFc3qQbDM&#10;ldhc5yhplyzIpG87qhsePYMTngUfv4X1JUITdv7s4Bk73QNoeDbrw35OZ+QmvYf/QrNParJnb33B&#10;ezcw4NGDt3wF20gkg5kn+Lw7XsW28COqr8+dzffhd/61vn5ly5BthXLEHhI52sMXMgxjKxt1HMTo&#10;Gkue9Wf97Gfm//OGTWhLfWuX7atS1zgTvPa/oa9+KkSz28oh/Nq1lW7MJX9s6mI/oqAMPVKOTgl4&#10;1/r44ylyGD0+fOdhd/LL09RbW55+PgC00ZuBB07LpM6GKZ82VlfDAz5q+DLrrWBok5zwofyJPNCE&#10;D+bx7KT2gE+BC/eVvd+8hCPa60vZQerVV0R3t93z+lVglPbgMDwcHNE16Yme3ee6ZVpOlFeKh/bq&#10;SK5jk0cZ8jnqwk1b5LFltu3Rrx3v04Up209gBlebkmyWXLqekSu+F07gr0+sbh9tDzYjExj2KfJk&#10;l08+nU3y1++9fn4Dy3pLy/zf/ov/8sv/x3/5fz/95Cc/Pv3m939wunP3ThT96elnP/3p6Q//8L/N&#10;BOuz01tvv3n67ne/e/rWu98Mci9kIPDzTOQttFnAjvP98tnJ68g+O/Puu+/EYH36hPK9Gif0jRiX&#10;QfvXJ84Xpo3i7GKKgBkVGmYkv44uzgQjMJSzs1G2nY2IOcpt9LzpOnMLC+5FYY1F2W1v8AHnq9Rx&#10;eseC2ZMoahxhDNXvefkNiVu3bpzu3tXpZ9Lykva8cQQOhY1Q44S9eTZGYQBGQNykwa/OdZ2zjvCy&#10;gIYH7tEJT/jAbQZ9Q6t67fQ6+L8szAh13Affrvm3dF/Tj9faBHPjymLrbBo4cNA2Pu7ikbx1QnBY&#10;fNQzSBDcc2i7Uak8OO0cjqgueOpu9LzOrBP1yAUvTcYW9uYLz9+LSFVvad6roE3twBk97tWBL14v&#10;z5cnyhfPDCZGdk9OHz34eep/Gj2w6Hss7Ia+nqyNqtOj+NheLcQO7RwWnYEjnDiFkdPoyuCus4ID&#10;Wud3jwz4nXzBr+EZnSt9GcWB940ZzbWckx66heUKVdSG9p8+gVQG07fnbTM0rwxch3eDizqrRxvR&#10;b3JqQiDi3cp4ZH/zsE9vOzyrnu2AeuU87ZHBTMqH1jk1aTCl3uodHqCTr/EbQPK1Axfl6DJctW9T&#10;2xtY8gf+vOGgjDifcZyOBc4duAfPp08zEQl8MpcuH2wTH1Fd7S2dBuhw3aB9fLm+Cvh4rXfaJqu5&#10;pxuHXpX367uGzwtj+E5/yGHoXpD8h7j80NboJ5878MCRLn/9iHtBOXSubJQXlMd79Kq/dG3exoUv&#10;Pt+mNrSFl9dtCjMgngXNlmcPGWVN3Yne6afHZI/2KHTyoy/V7bFt/dEO2LZ+B5uBp40ZyMRvm+wO&#10;gA48dKwG6b51r4zOmLEYfEzMf3s94POyn3z+5PTgcfQtbQ+44YlO28BGW52YpA9dX7m+up8ckfbJ&#10;p/3Nyb/667/uyc0333zj9L/73/7vTz/84e+ePvk4/vP43UgyIRsy81ajjRI8p4/eIAITn6Xh7TW/&#10;1dn40g35+JlJid/sM1jFh+KOK+N76F0oaX/nk8Bsk751oz15I+9E/Vb0didB2tXvjR6ZgM2iPN2h&#10;Q6snIxsbwrOxsc/onEMxfAHbHrtXfyabN9M3ftrFBr6EnuIlHvA1Pnv3/e9/v37V51sePrxfnKZd&#10;C5F8QODnaiIDN3Dh3E2P8PODwHrv5/HnwcXgiB/58Y9/fPrrH/91efy9732vh2Zupw/DX3jr3++9&#10;fq+bPXdTBx02Hbx59fSrL06fff709EGeB6eHxdug7dW03TfPE9Fp4vDwowfFQyAROth7anbcVx/9&#10;l3/Lu04kowd9cyOBnvd77HQ6sTqR59t3/D7n3cjty24+PXj08PQ4Po8udGIb3vzmb37/9A//4T88&#10;/f2///dOv/Kd73bCor+B/3s/+9np5++9d/rjP/qj0x/8wR+c/vhP/qTt4QX+oK0bNPGn7uGUjMqQ&#10;rrEDpvStb70bW74xJ6Xjly0kelaOXMgMTfTDoqfnpocOEzSfmAJfu2S4+qU9b5J10YKvSBi9nEnQ&#10;HvyAH77DVZ6BtrrGXmS0i661K7w765Gx2tcXM1bHtx9gF/iFVmm/+7u/2/aqV4F5Lzql/F/8xV+c&#10;/jLRaVh6w168sfzrv/Hr3TBE+0/D77/5yU+6OclKLQqNLXx9oZw+7edL6COd6AZl7MRp0t/94e+c&#10;fvNXvle9x+8d6zwflh48Ku+PuLRKF7W9wbMwfkrc/mP80Zbnp/GaXXszfftrUV08RRuZkCdYNmLJ&#10;BA76Wza5shbQCc7SAr68yq1tXnB2L23z6bpx3PazJl3qd/Eu+IO94xW2uL851kWa5HdBJXEmj9oY&#10;PZtx3zFXSdk00H6hMXZZOYXH4D8K7vwEH/ppxh3vf/RhN4bvxEa/lXnUm2+/NQuLr97uYsDnj5+e&#10;IvnTy/HFFkyd2t6+pW0laIceDC71IpOOF4nyhx/hQ/ziLtTjv7C/cbCyqY6lnL/lp4m0vtI93G1C&#10;qK+8MiL5G9csH9BM78u7g7/KC2RSuGSQKx5+FbS7GJGwdivAlU7sPEnd1Q1hcRbhJGqrdBzt4Q89&#10;H3lf9GKjcurBfdvaevRPdD98HHrL79QlCzguDgtf2DTwxW1vAxhgX/tBuC/M+srUV275pcw1zRvn&#10;UNjYFP4Y3wo71pz7wcWzvlcAU5kkH/T5isFn9YvK7wY82Wgbn2zse3PQm1eB2M9iCvoUn3l7Lb72&#10;jbd8Vv+NvoGob3oSH8mP28DW34ItOHTAV+L90raxwSWdoUe4GoO7rk+Dj3qz6ftq7Q/f1MvtjPcO&#10;mdDp+k58DJ14puzCWBzwzyL82PwpPLjdtrSJHrrND91P36OMBcONcGMNFrLQkJY7nnxq4Tc2jG4b&#10;VvdCRw//vYqeWRDsBnTKkg9/zmfBaemUB7/Skntx+Uh2dIg+rZ4Ie13Zb9z01eeFq5y2Niq7Ycts&#10;uL4XPMNj013X9vQDwuoemoz9jNW2zuIFH3jgsbEfXmTqenrpduat0aX1WXizPls/WLoj12ta5dVf&#10;pl2wlbGY2M+tBlbllfRznVzJFNWoEN1/LS99N1hsDH2C+uDQja4FRc/qB6MB37z7Rn8Hyzgl6LUu&#10;3vKjFqGNldStLELbjL8jm9A0Nhl+pN2lFz302oI6XYabtKYHrrCfOvOpwBvBp4cpcv/qnVc7/ngr&#10;fc2bb711upE0dmseXJmTz6Fz6O1ciG8PzWhcPkUTOu7sYmbaWj+JtoZU2zp43/mX+QOYZBV8/KaZ&#10;OZm3VRza+fFf/XUP932U+ZHfSeoicOBZENdPWPC1uNk+I02AafGVvRpz8VE20fcw2sjo2Fw+7OJa&#10;16/j4okH+CwK6pGB5/ZBweGL+LgwofkILT2Rmbb48h2jkrfPSqJ7xhuj590wyT98FMiZ3x07SV+f&#10;thxY4ivhtHDFHfeRl7EvePsb4Ooqv7oAZ/SQY9tBe+mvhxp6W+aqby6vj3Fu6ECL9sBx6MZcdmHj&#10;GTp2zkFnjN/xBq+rG8kzNnetraQZY314a0M5AS5nfGtfwTP1XryZOq+E/0mr/gR2cf1qxjdd5A9f&#10;0S59DzuuP+3bLCkerhfm1IlN5fnL9Elfxce+LD0pDijZvPqC7qeSFzG+4XN6wUP86qWMB4NrasXh&#10;jv6zdxsZNlnBCFPyzzyxpJ4eP5s1JvQV7URzbTdw5itgZ4xcP1b5XPeDNH1kx4fSoZdu0Efzzg9r&#10;J9rpZkbg4fEe9jeetna2z3iL5/zf9H+jJ9qbA6v8lkNIbPyyRi5M2VnDQx+dwWfBOg243YgLnsro&#10;u9Bz1q1DT+ivtiGtnfJFPPoB+INFTnRTPvyUN/ZEw8C96DV4aOqbaeEDfmhTmW7OWjstTXKGl+Sm&#10;PUGqNopXrisDwbVj39h32+aDQv/i2rWf/MFJf2UMho/6Bu2x6+Hj8EZrW1ZEQb+aQi7xGaU95env&#10;HsJEZ8fxrT+0CdXpucXer4VJHh2a/mzrJAbONY0LT7vS6qPzR/biprEl9aQpq97WJSf6AN+zb0go&#10;r1PeSwNkv3Xk7/3CcLWc/eyzJ6eHH3x0evLJp6cf/tZvnX7v937v9I/+0T86/eqv/urQ+cf/r7/4&#10;8r/7f/5hBqkPTr/2679WB+MTMR9++MHpT/7kjyOop6e333nr9O1vf+v0xuv3gvjnXbR+/CQMr0PQ&#10;+Odd2Hk7HeG9TMD87tXjx5yXhR7KZyA0hCyCzzMN0RvLtOSNsIdxe39W6jxvUL9MPZTaPfgrhGWm&#10;4HlxUE68hr11DKjm80NONQSXbjJEgHFWnPorN004UvZF+D6JYgT+C5TZZ0SioMcGlpa++pKLBDcO&#10;IKMvm3rbNpzhZjCiU+QcpAnXeIloUmcNd8tKW349H9XZoMxeV7m2jLTFaeFtuyKeK99BZDouPJTO&#10;0FyvYXrWicITfmjwbAIEjiBPWRE8V2WXnpHRdOa7aL8yvaZpg/IrV7jsfRh+dT95m79xaV45wBee&#10;6Ni24CW/NEaXnz5zquuD0PEkuu91S4svs8BUfordtFS/rqKxn0OMPUybUvD+EqEKp6BYPLy1hW82&#10;sTjkOW3Iac9CcUrnDyzOHX0B0Cu6px2heZxycPoyNhnpZmI28oAv+tZ2pvwv8uma9/hAF+isuuRr&#10;gEOO6llUUHbly550YPBXd+gf3gto3YElvJXV3uiXk6CzAGejaXETVmfwTlkdNF7p4MHWPjvRQbh6&#10;XlpsOAz93kjUIc+kfza15rf/LGjaZDBAVFc9E2cbdGgGa8Py6fkwuOLlRR4CnAX4gz2TOB3D+KCR&#10;L1/JD7DnGXRXvw4eGLzQhet0OAx/L7ovXf7qtChP26vXK5ctj59L48LcPPE6yN+0vd92yPTrdSa9&#10;/jRP7VSjCzas0DyfCzzuo9t8wM1bZMr/GSjBR97YyUbppTvwrIKBb8Ax7R+8QUMGBE4M7cKfT8uY&#10;HKlmkjYx98nroCA3Llp8Evl8lv7uegPLAIO9d7MsuirQJfo6C7afdOJdPxcZ08Wf/OQn3SDRz9K1&#10;/+w/+9+cfuvv/Hb7ilu3bI5m0hO5rj+yAOSTueSnvs0cecvr5Tf93Kis+NJLyXuR7AzeYgOB+/XP&#10;fY3vUd9mFbt8nL7P26MzWDr6PjyM7MrCw+74DHwgm/XpcELTxvI9aRNnM0M56dpaOqfu9MfwVteE&#10;1O9JPn78rHb4/vvvHW8sPOhiFxpsLv3g7/ydDlzxmp2rS3+1YeCOX95yoOM+M/LWW28m/+UO/A0O&#10;LSAow85LV+Jf/dVfxf4f9i0aB3hskr3zzXfGZjI5cjXgfO3ufLZYWyZt9CQafPrs2ZPTe8HZZgTc&#10;6yuTbxDHh3glXj3KZePL720JkeZlMErNcu9xdDLyzh99DbPaXv1a5ZCJYGgy2Xypk6H0s9FXk2AL&#10;6G/FZxk44vXDTx41XehENeO+73znu6e/9/f+3ul3fvjbfXuotpN0+k02Jqx/9qd/evq3//bfnv7N&#10;v/k3fUONbr4WWgSbfrvJqrwJ0LwZ92Vpl/bOO++0H/OmmzSTG4HM1bMhSkbj017s4iEfZJIhVEcC&#10;T19mwhBWVA42gyyKSvDGCtlbmOI3bdLROZ9+xEibQXfv3O2YddqcDQtvLT1KtMFKLwX5+KAO/0vH&#10;6fEuMuGPcZ6AzoVlgvaDH3y/dWxEedtGm3Bi9z9JVI5+g/dqrr/6K79y+pVEfBToIh3/WWLtPXK2&#10;gGojFb+E4pA25pkt2VSwgfVJP1f0v/77/6vTD7//gy6iOum7iw71W0csPYHD5tArDZ/PtCZvo3xB&#10;+tZHs/KuIt4lu2UVH9izQLHjx7VvbcAH/usrPJP/HCp5OrZybP5dt49/dEXb6kiTrz1tje+b+cPX&#10;cD/+1udpmwzl0y00jA4eG6g74Qx8+cuzgOhEcmmZ8VnsTd3glMr1n+yLnqaRpoH9sUlr9AweT0Pr&#10;g4wzjDXeePON07e+853T67Ejtso/sIHPHz85vRLfnJnP6WH8xIeZg73/4Yfd9AavdhgdsiCJXxZS&#10;4G+yvjyB6y7w8CHosMBn3EEvHh8bGWhrrBz5m6CeOrPwFr4Gr8oi6SbpaF7ei4UbPeyXCYLDykKZ&#10;1ZfVLaGfQUw++HioTPvU8o+MTJCn37D5TofQLH8PG2y7xfuqnetnZchJLA/yLG5QbvWePnnbU4Q/&#10;eo0NXbc+nhbvRPdbd/FY+Nv+dfq24R4sMMCu3wp86fAHE63uhW3vGvY1Py/tzPwNPPClbbk9KEWB&#10;XbURUCk3Y28BzdJsXvE9gs11vxukvywNgbeHaR7Fl6fJ4B45hxddkE//Z1HcwYl+VpwNh4fGTqXL&#10;whaeBQ7cHjx8cPr53/y0i5rC0DHyY0BDc27ZXWjaQwijZ9NnC9LJSlF4TIidxZdIHL6tXxrfYHEL&#10;nD2Q08XO6D9Z6OPVsXDlt335JDpoA0t/yw+xX/jiOX8BL2MiB6T6SZw0CK4RlIMYT9NfGQuQ+Ttv&#10;vX36ldi8L9g4xV0C217wwpfANmYDn87oN/EdDiO7WWAqrof+eB4cLnqu/aH9Yg/wFVZ/pG2dTV+9&#10;3vy9bly4wqbt/Qb34Fq8g1dSzvrI1+Op++v6U3501++bOmT0UfrEz9IvfGUT66YNE2+0jt3q5wXz&#10;hTjd0Z/Exe9J5NuDTNEvC6DS9NPXfHJPJuooA8YulMPK8yy2jh2Rcfkd21Fgys0nnun9brJ2of6L&#10;r07v3Hn99Prt16pLNnWkr30X36MtobaOPun0KH/KsBm+0FjX72vTCX7SoShfTtD/d8ETTwJrDl1n&#10;XmtjN/iwQXZqjGjsakz71tvv9Ld89AHgVt7Bgf7hbVnqL4mLY2kNn/jtXbzfxWC8lF/+4VfgsSl2&#10;unRWyilnE1I73WBOknHPX/7lX55+8td/fbr/4f3yiC0Y33vb4YvYjzkA+di0Aru+NLgZU+sTyMMb&#10;3PyS30ojA7ZBLuK1jYh4vXlkwabBFD0roy92xQ9fpjIu89nK2jVdTcQDC7TK9ve/0idr17zvow9n&#10;zvZy5GHuAX+HxOgIfuObcdIcrhk7UJ6d6/fM+4w7jVv1eeCrw8cpZ9Nc/69tONEBdeShQVmR/mov&#10;Qmg6/SuM8LS6mHzCB4Oe0B0Rz1o/dfAF3PUNbIQMe3gqY93CTyjfUteBAniDsz5qbay6ELoEsNUV&#10;pQt4288830o/+8qNHoxY/6zIbO5GhpXlruEaiw2d7RsSwWZzXpuqTiZ23SwwbobO1+Lnb0TRPdsc&#10;7dtXicp2PS84iA4nfuzljdSN0E8vvpy2I08bP77A1TffePrgFwKrn/q6J8az4Q8/ZG5tLRBsPsTG&#10;4xuRKb5YM7A5Wh3IHy6gdenBczZhLd48yOcDzVPJrnjiZRiDF14sodvmRur5LDyf+iD9h3Lk4c03&#10;eOyhrrETh17GrwKHv9a9PT+KPhp3fhZfyndXZuk/yQvvtWecCRb+duMo9bQBL/1/D1l2rDD8Rt+s&#10;A41vYO+1y0Q0koN2hjZsHbhoxpPCpispOxtYc+hsf/eZDMo3MXXT0vgeuKQNeAt4LV1deV3z0Ob8&#10;q9/uVxYiC/gIpfnQO3BrT7EleIGtjwFD/rQ1Yw44r42aC/BT34hvYCf9OaT4Dn4Mzp03pRw6Fg4Y&#10;g/AEfDxfIXsV4Ar+8GkKds4TGLO+jsDE8EogQ3anfA8OpD3jfnWkNT11jX9cyaJ6ULnMmFWs3AMT&#10;aHXp3q34JzpGLuC4anbvBdfZwHp8ehi/6QDf3/3d3z3903/6T0//+B//48sG1sMHn35pQ4oivvnW&#10;G0VC50zxdCQGtLNAP07/8y8w81FYgADmxaietePyuxkGhLP5k7QXb4cpYULkPDCPjivUlPkHopu+&#10;Qt0yK3Tpovt1osptVH7jpglbz/Mqm+AZ7C237WxbnpV/+jSwU0bHRJiBmDgMftHJ/xfhHH59RUiZ&#10;QCM0XL8RIXlbi8AGL/WS9oJTByZjk679vVJ2AteutKV/6b6mRVRuncKWU2/LCq7yng/SFsZ1+U1z&#10;BavGV4Mb3iyO2n0+X9i6m+5e1J4yKzvPW9Z16RbAvQQ0Dx8momdyFHO/xf+2e/q7k7INYF1fBe1u&#10;54AfG5WRBz/5rjoOb2A9fuzEwxcxYpOHV6InY8xTb/gaydRJpLXoBx5F1scGlklmyx10DT6D0/Jt&#10;N1nwEzwOwiI++wzWrffVC+DluXQiHNzcx5MtP88bW/Tvy8jgG5nI35jJLbjoQrurdoeG4fvgunAu&#10;urb8EsCBozQBzspumaP68C88UD/ZDRa8wOTcXD1rE0yd+6bxMx1wXOElIowTnvJTh65cy42OLR3a&#10;BXN0a2QTLJqnPue9/DZQM2HcyaI0nb5Bp3Lq/A8J8FV2y3ue8Lx+DT10dvA9Osgb6Bqc8u8IIzdv&#10;t0pfmAvvQu/X5XkdRx4X3VZn85YPYCws4XlYgvwtMzhe4qWskqEtcf+aGNm6rQxc8v/Yba6xL7o7&#10;Cw2ReU+8KZdIp7UHTAGoN7g42MSuqg/RjcEzkY3ANQNUg6amHjj2OQA6ABiEDrgTSOZLtsauqjbw&#10;wetjsB754JlacHj2uUMGE200ziBtNmJtaDhF38FscPnut797euedbwV/svYG4HwaglzQYGJF79zT&#10;w52UrEw2oGP5XtprP+HFi+Q6usJ/XSaS6kzflprDh9JE5mDjmfSVJ32IbeHhERXRH8LneX/gKoA5&#10;MpjNb2XlTVuz2IlH4GlHXbyk88rxVRYffDZwB83eylLv9dfvnb6ZSbhPRKILn/mSGXCFX+FhB4nH&#10;honTgK++eisDy0z+kl49S2Tryo2/eNbNRfjYoDEg9kk9E8fl/ejvaK36QunF8PDDQt7Hn33SzTay&#10;NlhVTx2D7E7mQqPF2k5sQp9wWMbc701CXbh29poAP/y0WMEQDA5NYNFu8cKE8pMMjk3WvM1hMN3J&#10;ZnQgDCsMAG/eyoS7E+N7p3ffebf9Dv0zKSMLCOGLiYs3B//4j/64B5kEk3F0GXS/8eabxQ8v8cKn&#10;ZF+IvsDDoaeeRssfWskbXquzSEVPB8FpS5p+pHoQ2QqdgCZYuLDw0X4hcLpYk3rqrN/afnN0JT48&#10;0QQA7w2g2cbqGFpNGsmWTsEDPoub08sW2qvH+J/M6nPi6oHyxIImEzALKe4fPPCZ0DnYgyf0tr9F&#10;kHZUgg/7Lv/feL18NKmE96OMtS0QW0hXx4TB7ygZk+JzGz0ucFaHvjuh7FNFv/Gr3zt9O5PWeMDm&#10;kYuIDuVF92tzwsJxFdB5HQV16B05SVtY6l02x0dH5e+iBTosvtFRizvkZ8NwcVAPXL6enbNHfMFL&#10;/AN/g7ZL7+EPtz1w8FlEk+viLbBXDKNTyorNT/L6NXDBK14pXJhH2SS2jEm0AP71BBY+3RwOTO3r&#10;X+ht4eWPflsofBw6G0KrfuDj+AiLnnyM+YY3JC1oof/L+KOXvgo8b9CHJ8Yj9Bl/upCX8nS0vwES&#10;v1I7T7q2tIt6eHRTGk6xH32shSC/X1a9D7+Fa16h3fPy1L365OmeDMTl/fJsebh8hEDHuflLbuqM&#10;jS9ubAvcwW30SV7lk3r8FR/SiXz0Rx596EJhaFZHWtu6Cs+nbxsr88oxUVBmn+ngbmBpB0+1NX5j&#10;+i3R/cJbXiws8K/b2HaUBZ9P2mdtsI+1E3AFdfDQFSzp2/7mLY+3vdw27jPm73jyWl7Lg8X5+p7/&#10;V9UagA0s+H3n29853btzN35odM6ip3y/A2Sh2GGJ8oJfDozOVSJtm/x085XbN7uBTzeXhr5h4HR4&#10;9NgGk00I6aGgNJSuPJ1pyb+O03LtSd7AWvrpskpdiI68AuLoh9ift8o/KV7ggbF8h4vFu9KecvoD&#10;oYuked6vaihrIw5Mh01eS99m4VI9tuytf4s9fpNl+B75GWcVLn9z2F/GUBFGFyG9rTEHat7qAqYN&#10;Qr2ydnHBZvij6Dz8d4Oc/rODfVtYW3CjO9f6s7YkonV1x3Phl9bLgrSrPGnguacz/NnqjChcw3UV&#10;9l7csupvncGBPx68pGvTnMcY2vOmC+gwXtA3f/TRh6cf//gnp7/5m5+e7n/88PTFN748vZIxHL2q&#10;n4Nf6qC/fWOCtgXjcnDpK97NG0bju/G0PuEos+sNAjTc7txy+UmBCjv5eyBA30we/LEy+vB33313&#10;DvQE5idk9enj05uvJf2td/rWHRj9HHD8GlrprTbQO787NzarPzducY9faOU/0GNM6Vlf5s3D3fCq&#10;X7dwrG4QhSPbu3l7eMYm2eGr0WGHit5KpMts0WYJ28UbDLAgWc+NdkzB6PJldKr8Kw+jW0kr74J/&#10;C7bO4cfQFbiVMxDyDp2h33B9EvnwuX/+539++sP/+B9rZyAac/lpEm/Pp3DTHThy2LE756nvk2xv&#10;v/V2Pw9NZ42bngZm53eRweLqKqy+bboxBvuGI/vin3estHN+cpL20f2P5lBa8EXL8qKfEgt/+znQ&#10;XKuPgY0fPo/qE9RgGPs8C5x33n67h5bAVFY7PumtTRykT95MdcDNPAJuNqnMRfgL+Dt84jer6GI3&#10;Jw/btQFjXIGv+MOm+/YHfxg4+/liertfH9DHkvfaIJ7Azxyo9p00Y1plGgNn9dLGAJja9CxoEy9s&#10;ttHvOaQy4y586EGblMVrtJKbsHJSDic6ZutnQ4M7cVOdlJt5qXJjh8obL6hv7kJR+Rc4zrpSYtpj&#10;P/jmoJc2792JD34z42o0Kmt8kjKfPz3GwdLTdgzt9Elk9d5HH5weW/e+FZ97K3IW0x56+HT9gA2s&#10;b6Tfrb6Fn75atp8/N7/U18FH/h6qA4M940kVIPjvGpV0dclJv2ujWd+mr/YVNHD4S77U72izKX4I&#10;761BEN73Mh9gh74Cwe/YWOSjuukJzwQwh5cYrZ+MX4x/pBNszrzvvfffq8xWzvJqA2Lq1ubCA3qv&#10;zPaloWZ42flxIj6lvrLordbnn7TCik7DwXwRT7ZvxbfZlDIHGRkFammoDcYO6HlxSP32735DOzID&#10;B2vX17tXptfEJBYBeYNd0uOABqf4CvKwhhkclMUvvm/5V1uwoRecdlxLH+CDN+VPZTo0sBnz16ef&#10;h5akvRT8jQNsSKvfsVZkxd97Qw0O7GjgHPgldl56fnAzwS34NslWXgI7qU2TL1oT8QFN/RmJ9BF0&#10;DjxyQId7+iVdefbNjsEhk+pueEy/Z9wwG1gFq83wYH0Bju4634a5nWf0fBG9/eTBox748QbWP/m9&#10;3zv9w//8P69PKonPnn6RuRGn4bTRjTo91V9+eTYgqnR4HReCSOUgtk4oUoosvbYdQcY5Tn4E8YUf&#10;on41zzMYFOoIjlDlSKziXBGwYQWzV0G5MvxI27ri8+WE67TrsPnX4fn2lIHuDHSDa+LzoZ9pe4Fh&#10;MggDsDi+xFGIKEf+mMWh+nnCC8ycxfVrPPf5+bTn8dogb/n5fN7fVuf5oL4y1+UWhzqE8LoyTlBm&#10;8zZu3a2/9TxvvS0nXJcV5O11778elD9u/z8crnERnscTXeLgGr53MdiAP3yK32pHmkjW87eDuaX5&#10;iAHP0C/0qpf0S3MTNjvpkz9Q2wFrP/YIbjuZ6hhldVVRyVx5gD5vSJ3qHkc7TnRlgjZ2vfLbeK0D&#10;vywMPy66sM/q7DOYxSmo5rFpgmfB49xPGQGdC1Papd7WvbTlftOuYQiqjOyUU3fyt87z4YLbRYc5&#10;fQMecKTpODjzvw3G/7gAxrSp7co37eygS9q2p6P8epNT95oHwsC51BdWHpu2z8KW37LSxaVf+sZN&#10;3zIb5OHRdRl4L4zrshNSfy5IuIRzMe0d1+r6QWPTgit978OB87miyRA/zDbHJqftIxZoYvh8NJDk&#10;4NgykzafdfAs7HXCuV3JKYPeL7+aRZ/LZrR0OKJhbLYTrS4jW9hx4vSz8IYd2pR+mkGXH8w0WQfp&#10;67Jxv3HTxOvwfNp1nRcy2fd50em/8YasXadOpJVrCWrs/yn7ZdK4mgU78I7Bl7zCOeSdAeno3DFQ&#10;xXv9ZvIGN/ULpeUC4Kwbnj8/Bj7u1Vnd8WwwZEAq7ZOPw7e0ZZIGoMGUdJtSJlZ4TTx838gibTjK&#10;s3aV6A1xn13FD+4TfvLwQ9CuNPhow4CRDzBQ025PqqWM+lPOYt58Eqh1A1O+CayRwUwgUT64hRst&#10;ZxNG+xYrMKju6flQnh2hMHJBS3A70C1uBuX45lMx5wFlCpjAW5hun5XQKtqOL3FS0LNvuvsGO00w&#10;UPfJMiXRY2Feo8qYcFWe8U3e0jeBtUn27Ms5pNAf0o6c8PjJs0yoQ9/tm5kYBUDfBAseNk8vA9qD&#10;D8ekYPSTqNjU6CZeNkoju1yVUq+yVT6wlZ/6o1/L45k8fKOLhRZLtbmLPBZMbfTZJFAX3nh50eFD&#10;f4E9eK/Npk9Sy+W/Zk758TnalgaeSUoyWmfKhfexo040M2mhuy9HFsU31wBImy1dPPtZDVE7AWDs&#10;ra0BOLKpz0vZ8o2/yT2++0FzCzsm1ctDOAmeB+bwU9y067y2dYS9lzc2OxMZUdr0XxdZCargsUMI&#10;FoZMxuaU8q2WmUUiOAwM9vSST7QETxN2CzsmPPBb3IWFX7qP9sTF5/m4+Z1Mp976mOZj5pG/Ueg1&#10;+l7+RJf2m/74yw/IV3/nQ+7hWJsPyOpfeD+yMf4KvmndpzzZBFjKyLMIzmfQSTx59MnHhdfPtgXm&#10;C59Hp6OMYNjA1vbaSTCSWprOiwerE/yLkIq7iE4HWz/59YkpuzpXetDreuj7ZPjnv8lPpfJyfO4v&#10;8k6oLeN3yhSmegFhfEN3+uPjKVO7CV4OHtQGjrpr09qx8GwSrx44/JwJdGlOuaF52l4aFvdrnK7T&#10;r/VG2HQytEAjkg8dFLUlwGF1cekqL8npwOO67W1HmrLqs4PrNLBnkfGyeCdv4Sq7ae6lPQ/XVXAA&#10;RbrgKiq7vk2Y8vQAjCkHL4GtArU8sMn+7je/2YVXi8z8vfGet1q9TWjhU1rnvoHbxZzA7mG/tOk+&#10;GUmP74t+W0hVVnsWgX3Kl27p5x1M0BeiBKZo2gjR0px08tAf64NaNldxFlX0Z+HDs+hKcKHjPqvq&#10;WqjqBB+L+OxhfBZ5WsfQZ4wOdNEs9gu+fsOCoIMHfjfJ54vR0XbzByv3cHctv8kIT9Ps2N684UO+&#10;Fkj1pWysi7kHPdrStn7D2sxsho8vwQNw8ZqPuNYL+RvXJgTXyuQo47k4HziSweqzNHWv64/eTJQv&#10;/Rr2L7sXtg1xQ+08eCgnefNVm7o7PpzFb3yR7wtBfr/qvffePz38+NHpWcbTNmNEeNvIIc/XXr19&#10;rEMFduDQMXDJVxlv489nvPRb5H/wLHKxSAcnfL1+A7R4iK9cDpIGattwHwrar3nDxuYPfG2i2Bii&#10;L/Tfb5Q+/uTT02sZD73z5pune3fvVQe7+RA9sOnhLWztoJ+edswSXLsJFXxqp6EDXcroQ8o7eBTX&#10;kdvKjv/s12LUTxS8jUXn20ck3rp983Tv3uunu2+8Xr23EedgBFvw1osyX6U/xpdRbBLK32HnxpHa&#10;xctIVHZxVEHdnQOsXEvDAUr6lNEnxBdEJjYULND/zU//poekfG69b2GkDp76jf4bac/nBR/ev3/Y&#10;59iPjeA3X38jdvRyP6dmIwxNPpcIs9U1eLAfOj84jf3YoNoNLD5vNjvnUNkeuNGONPI2rm59Mim9&#10;6cuDm3F19ST3pS2h15Txxhz+dwPr8ZN+vtHbBHRg+xgbOcoi+jM6mzo2mOgWOar7dnTL5hK+9K3C&#10;lDMOLE/xO/VL63EVZkMg/Ej7+I0OG6gOSe1vkeqT8GXrOEzzG7/+69XN4pTAp9HPGXMGvvtEev7C&#10;QfO1X2qfFp4ML4b/eCYdXPOIvlGa8Y43OZRja3jNN4JrrMTP99Bq8vHaFx6Mrfrb1ugO9NU1sHdT&#10;RntSzXGRMP5iDpBUjrn3ZYM37t3pBkkIGxprN6MffVMouo5vPvn8wf2P+kbLK3xQ+iwbT/qHbmTA&#10;JWCKatq1EeEAsvbQ2bcH8SB589+MRdFrA0pom807aAwkePMH7INu0xOHMG87jJn63hS2eUO3/fyN&#10;8g4t+pzeysJXONj4n/3ZnxUf+TZRd3NWk+QpdNMi/qLzmRBE5vjlYKfNYfaxcMU5nDB+ZeUh/zw+&#10;zHP5kv+08DlfkOewNmWVFjcELqoDS/3p66Ib/AwghTtj8OpaAEqnE+ZT+ubyLWnanU2XyFT5g75Z&#10;OzWWG30WSv/X0JAy6YIq8CoB8jzjD/040330YcnbvgXK+hIHagenwX+ip4znQkR/Xz1wwVjf2fLo&#10;RWfzxu/iN/5ALuAvIQ8H2k3XmoO7+hr9yAY4LfzrdnIXfd23LccXDO5s8fCdsVPBeJ3us1eNkYW+&#10;s/Yjprz6jbnXRj9nG13LQ2HAX93FwcP8HzY/i85Hz/0GlrcH/8E/+Aenv/t3/+4cDEk+BvJxDerq&#10;YApggZ9DJZZ4EHnOlz51JkIW0gSwGzb/vxzwZHnDKVEAYfkhyMMH8Tr9fwn/3xDW0awhCrMZ4mb0&#10;3xOzqzOPkyLrr9vQ/3xyh8IvmOdZB68zPEsX6N7a6eriJaCrzuegU4D/Doj//y2sj1t+7FXadthf&#10;l+//PGHksB3byE5bnSj8j2jzl8lyg3Sw/vuCesps/aX9mv7rIN/Ad3G+Lrf1/qeH/5RuX6e7lzd4&#10;X/I2fa8bNm3L5dkIZh+vy7bo1t96wuIhnCsmbJmtM3kz8J9J4eTgbfiZdqXNm5nXcC7hl8lzw+Zt&#10;mDLjs4jLYOOCS3RaHh2pnkzbF7hznY2tS5hssr9Oh7+y0/6icY3iwN57BdAojY3tYG4GaKL0xYUu&#10;jx6NPhrYdVHp0C3tg3eu6/5IK4SjnQnKKGtSM+20bssLg9cvhrGH2XRMUCZV4P159N6g7mu6b4B5&#10;TBTBDqatclT7WhhMJwp9fr7QVUBj3yDMdZ+Lc/G72Jzc88aGWP4Edvh3LqfV/oscjNtSZwbcSSxc&#10;k420B07kMCVT313yOqDtINfgNDQHJhhwAv+84F8Ys5knTxmTgV3AaKnAa0ymNsEenJJAD1tPzcEi&#10;hXufDFmt2yflEj0uzDPtyfcsvwuWudd+J67uEwunV9CGj4U3j8Fv6OngPDBmAjKh7fnLdcbBW6//&#10;F4cuNskHI9GbUjb7FkbbOz+B1mYHTgIYHiYn9hFukW/pVk+bwVGT7KSnFs+1ZS/sr4fSfYT/VBn5&#10;9P5a54XqlPaOuKG6EZvYvq0yTxRmzrFhZKOq65ZdeNd4TblLG8LmP59+HZQ51wW3XGuDv1jvKKvc&#10;lPWX2yQVDn4LzcslETVTR/LUaEnwlfUcAEfN6MLwwQR2jCL6GlvrKc6kd1EAuOhZr8mfYuAE+gFo&#10;4Z3DgV9xkbn4HLFF+t/g0nIJz5eZ/y9hSk24hr3Pqfm1Sl3gSvraluL1R9EFi1MLQx6/uYvs55A8&#10;5ZXVFyi/+nOtG4UNVsLW/xqchOfz9/n5IL0T8KPv2UVhobgk3fUaF/nPt7fhl7UDxnVQ9xqOOnvd&#10;9q7DlruOG6a9Cz9c5951nhW/rncps2lj49omE4urZNg3hVt/+gZ+UBllWx/MKOilfxamXaHpdFpe&#10;EusT1PWXtAPEEeam//vvwF2BLox20+EAfBSoPDpW8DiLJhb7583atpKSK7fLgj/Y/c+9aFwyQFJ+&#10;dNOBDu2hVV+nnhIHakdQL/+r2xgcWgiUWdQqfof+LACw+pc0SfLw17V5cDpC8476m3+tO9dlhet0&#10;5TfteTjC3otb5rq++N8Xrsu7/8UgTzn32rng57kySiJ6+D6hbxNljGUh02K/AzIv3fC5ZG8qz9uZ&#10;wt3X7hxwBr5bPESjzQ4L/Raswbc428Mr0dVrnKuPZHbgOXjM4uxs1gz8Cmn+iz7MKXkLzCrdeuXW&#10;6baNSvop3/gw7evnu1BtbJiwbXVzk16YawcX+CzO7sWmp05x9Zj7QWXwPO6Kn5ghQGEUzmHHnc+n&#10;HTAs/rpn1zasQ2jL4HPbO+A0tD0tHm20A9r7Q+/gp111r+oPhKQXyMAQmm5coP/LA3y8KcJOLY7b&#10;7GE7swEyh9RE8qIDz544EDUHBrpxlDxl5aPXYXx+Ztcv4LVx+VJcEwojvFBfWutbqM1VmM2FORgm&#10;bdM9L0yh9F7FDe7ZO7z5HDwHgx54k5POd85wyOAAl/T0QdEt9SxCSycrmyY9XHaUWVpa7fJfgzuY&#10;kMSO/YXqRezKRhxabfaXL4Gj/Ff5z8EFX9ZanWl6AC69Wux9or9uZKL1yP9lvCieiXwgntP/5bX2&#10;4VleRG4LS+wYPn/C1+C6NvUS1mbRq+7kz/8737RBxa+wMZukXtooPE0Ep92YbIvnBtL/hV9+Xw0+&#10;5Ni3itnVgc/BpfwfOnItHeSa9hxIsKksVO8TOrdKI2CI09jQmSbOdJYH8Rf4BA49ka4PLL3HlZ/h&#10;j5SXVv0/4Dg8wv/t5/TptDfY94DYNlqe5XnkOXXRq+1+VaZ96bSBTmXprvGBCmd2JShzDrLzZyQz&#10;fWuL/61BlmI2MNnPQD5kkozy5JBT4SSDTrGr4tKknf+RaeSeq4AmYeckgqQrbH8hwIWE3SyV1+Na&#10;143NK0+Gr5ImPfiEHvZMTjK6URg5ta8Cu0gU4v4bvPKfe/9ZZ14a5/+/PaxfL8+vCi8/ex9Ysj1v&#10;P8cGNLF2DU7tNFdV+QWHI1srz5UMGL2MXABok7mXRVfg3XtRPr+UNr7GqxQYH5X+KHg45GHT3gb+&#10;jRs3Tv9ve1YcVoK8wh4AAAAASUVORK5CYIJQSwMECgAAAAAAAAAhAF0Qs94mZQAAJmUAABQAAABk&#10;cnMvbWVkaWEvaW1hZ2UyLmpwZ//Y/+AAEEpGSUYAAQEBAGAAYAAA/9sAQwADAgIDAgIDAwMDBAMD&#10;BAUIBQUEBAUKBwcGCAwKDAwLCgsLDQ4SEA0OEQ4LCxAWEBETFBUVFQwPFxgWFBgSFBUU/9sAQwED&#10;BAQFBAUJBQUJFA0LDRQUFBQUFBQUFBQUFBQUFBQUFBQUFBQUFBQUFBQUFBQUFBQUFBQUFBQUFBQU&#10;FBQUFBQU/8AAEQgBTgU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Wabzv4apfY4/t32lk3y/7zf/s1YooAlhm8n+Gr1ZlFAE/9ox+e8S/M&#10;8f3quVmUUASSavbQ3n2Xf++/u1frMqWGHzv4qAM+w0+Cx1FWgV/9U+7dK7f3P71W6If+PyH/AIFR&#10;QBcubmOzgaWVtiLRDdRXG7y237ap0UAN1awgvvK89WO3dt2yun/oNWNLVlsYA773VdrN/eqS8/gq&#10;rD/x52/+7toAuwzed/DU1ZlWrP8AjoAs1mVp1mUAMeGJ/wDWrv8A+BVa07zGs4WlbfLt+Ztv3qgo&#10;T5I4ov7q76ANOisyrVn/AB0AWaKKzKAJrzjb/wDFNTrD5Ytn92q9FAF2abydvy1NWZRQBdmm8nb8&#10;tTVmUUAadFZlFAGnRWZRQBp0VmVp0AVLz+Cq9FFAFm1/5a/722rVZlFAGnRVG3m2y+Xt+8u+r1AB&#10;UMM3nfw1SooA06hhm87+Gq803nfw1FQBp0Vlbv8ASNv92Jf/AGenUAadFZO9PtCRf8tWXd/wGn0A&#10;adFZMzf6Hdf9cqfQBLNN538NR/5+89JRQBdhm87+GpqozTed/DUVAGnRVaz/AI6s0AFFZlFAB83m&#10;xMrfxbGrTrM/iT/ZbfWnQAUVRmm87+GoqANOisyigCxefwUliNsYXO/b/E/3qgooA06guJvs9u8m&#10;3dtXdVOib/jzuv8AdoAtWn3WqzWZRQBp0VmUUAadFczr3/Hin/Xe3/8ARqVp0AWba8iuldopFfa2&#10;1tjbqtVmVatPutQA+abyf4apVYvPvLVegCnJfS2+rWsH3o5YnZl/3XT/AOLrfrMi/wCPxP8AZVmo&#10;oAuwzed/DU1Zn8VadABRVS8+8tV6ANOisyigC7NN5P8ADTLT7rVVooAuzTeUy/LU1ZlJJcfZ7WX5&#10;d/y0AalFZif8e8Tf3lWigDTqtdfeSqv9/wD2V30UAXZpvJ/hqvNN538NMa4ivPmibeEZkam0AWrT&#10;7rVZrMooAuzTeT/DUX2z/Z/8eqvRQBCtxIuqW8X/ACzkifcv+6y//F1s1mJ8kqNRQBp0VmUUAadF&#10;Zn8VadABRVK9hidomeNXK/d3LVNdPtFu/tS2sCXTD/XeWu//AL6+9QBs0VmO8SbFll2MzbV/2qKA&#10;NOiqMMvk7vl+9VK5sLa8ZGntoJnX7rzRb9tAG1/DVKGbyVl+X+HfRDN5Kt8tRf8APX/doAlhm8n+&#10;Gn/bP9n/AMeqvRQAJ9+tOsymSQxzJtni85G/hb7lAGtRWZHHFDEkUUawxL91UXYlMnhguoXinhju&#10;Im/hlXelAGtRWZDDFCirFGsKL/AqbErToAKKqXn3lqjHZ2aXjXi2cKXDf8tvKXf/AN9UAbNFVrT7&#10;rVYb7poAWisS5sLa8ZGngjmdfuu6o+2rFAGnRWTNDFdW7wTwRzRN/DKu9KfHHFDEkUUawqv3VVfk&#10;oA06KzKnsY40RvKiWL/dWgC5RUE0uzC7fvVQeGJ/vRK/++tAGq33TWbRRQBatPutVmsyigDToqjN&#10;N53+xUX+1/F/E396gC7NN5P8NLFN5vbFZwT9/LJub5v4Wb7tPoA06KzKlhl2qy7fvUAP+2f7FVEj&#10;2XXm7m+b+D+Cn0UAadFZlFAGnRVGabzv4aiT79AGnRRVS8+8tAFuisyigDTorMqWGXarLt+9QBeo&#10;rMqWGXarLt+9QBeorLZXZoyDtKjDL/eooAWipIdFsYbv7THbRpcf31Wr9AGZRUk2i2NzM0strHK7&#10;fxMtX6AMymfP9si3f8e+1t3+98m3/wBnrWooAzKlhm8n+GrEMPk/xUQw+T/FQBSh/wCPyH/gVFad&#10;UIdJtYbr7SsY87+9toAjoq7ND538VEMPk/xUAUo/MFvEsjedKq7Wb+9SQ/8AHna/9c6vTQ+d/FRN&#10;D538VAFKrVn/AB0fY/8AbqzQAVmVp1DND538VAFKmeX/AKQ0rffZVRv+A7v/AIqtCaHzv4qmoAzK&#10;mtY086SX/lqyqrNUn2P/AG6s0AFZladQww+T/FQBSoq7ND538VEMPk/xUAUqKuzQ+d/FRDD5P8VA&#10;FKirs0PnfxUQw+Tu+bNAFKiiigA/uf7Lb6KtWf8AHT5ofO/ioApU2+1iOw8rzIpNjPt3r91edtat&#10;Vvsf+3QBVoq7ND538VM+x/7dAFWitOq32GJvvfPQBFDD538VXqKKAMyirk1tHcbd4zt96WaHzv4q&#10;AKklt5Mkrbt3mtuptadVEsIo/wDVfJQBRhtvJkdt33lRP/Q//i6mq7ND538VEMPk/wAVAGf5K+f5&#10;+397t2b/APYp9adVvsf+3QBQvP8Ajxu93yJ5TbnqWrs0PnfxUQw+T/FQBSoq7ND538VM+x/7dAEU&#10;0Pk7Pm/h2VFWnVb7H/t0AFn/AB0+abyf4amooAzKKsfYIn+989STW8dx99c7aAKdadQww+T/ABVN&#10;QBmf/Fb6KuzQ+d/FUSWEUf8AqvkoAr7pP+Wjb6KuzQ+d/FSWlutnCsS0AU6KuzQ+d/FtpsNvHDll&#10;X52X5m/iagCpRN/x53X+7Vr7H/t0z+z4m+98/wAuz/gNAEFFXYYfJ/iomh87b82KAKVFaX8NZU00&#10;drFvnkWFP70rbEoAq6lZ/aoYm3bNs8Tfd/uyo/8A7JV2irs0PnfxUAUqtWn3Wo+x/wC3VmgCpefe&#10;Wq9adVvsf+3QBVi/4/E/2lZaKtfY/wDbo+x/7dAFX+KtOq32P/bqzQBnXEO243bvvLTauzQ+d/FU&#10;Udjs/wCWrP8A71AFdPnl2/7O+irs0PnfxVCLHb/y1Z/96gCCiriWsUMskirh5PvNSww+T/FQBSqH&#10;UP8AjzuP+uT1bTTfLkZvPlfd/ean/YVZNrNQBmab/wAedv8A9ckq3Vy3gW2gSJfuKNq037H/ALdA&#10;FO5/487j/cp1XJreOZlZl3baWaHztvzYoAzIYYrZXWJdm+VpW/3mqars0PnfxVDHYqn3Xb/gTbqA&#10;IKKuzQ+d/FVa302OD/Vl1/33Z/8A0KgCOirUNnFC8rqvzSfeo+x/7dAFWH/j6/3l2UVdhh8nd82a&#10;q3WmrcQ7XeVP9uF2Rv8Ax2gBlFW7eH7PEkW9n2j7ztlqbeW32yAx+bLDu/jiba1AFaTzDC8kCb51&#10;+781adZ9vpsUEarEZRj++7P/AOhVf/hoAq3n8FV6KKAK9zbfaWt23bPKbf8A+OOn/s9WKtWn3Wo+&#10;x/7dAFLYvmpKy/OqtT6uww+Tu+bNM+x/7dAFWj/nr/u1dWHarLu+9UVrZR2qMIw43f35Gf8A9CoA&#10;r0J9+rX2P/bqWKHyu+aAMuaH7TZyxf8APXclEMPkxJFv+RV2LVldN8u8efz5n3Lt8pm+Wpvsf+3Q&#10;BVoq19j/ANunzQ+d/FQBS+ZF3Ku9/wC5VyF2aNGkXy32/Mu77tN+x/7dWaAKNx5v2jbt/dbfvf7V&#10;RVdmh87+KmfY/wDboALT7rU6abZ8qrvdv4afFD5XfNSUAZlD/PE8f95dlWvsf+3T4odisu771AFK&#10;irX2P/bo+x/7dAFWrVp91qfNDvZW3Y21NQBUvPvLVetOq32P/boAq0VY+wxvs3/PtbetO+x/7dAF&#10;WirX2P8A26Psf+3QBVoq7ND538VM+x/7dAFWirX2P/bo+x/7dAFWj+5/stvq19j/ANunxQ7FZd33&#10;qAKVH8NWvsf+3R9j/wBugCr/AMskb+9RVya384/6yRP91sU37H/t0AVaN+z5qtfY/wDbojs9n/LR&#10;n/3qAJIZfOjV9u3dUN595at1DND538W2gClRU/2H1kZ/96n/AGP/AG6AKtFWvsf+3T4odisu771A&#10;FKirX2P/AG6Psf8At0ARQzeT/DRStpsTyK7/AD7RhaKALtFVPtn+xR9s/wBigC3RUM03k/w1F9s/&#10;2KALdFVPtn+xR9s/2KALdFFFABRVRrzbK8e37tH2z/YoAt0VU+2f7FSwzed/DQBNRVT7Z/sVLDN5&#10;38NAE1QTXUVvt8xtm6qdZmvQ+Zb27f8APK6il/75lSgDpqKzKsfbP9igC3RVT7Z/sVboAKKKrXn8&#10;FAFmisyiLm8T/dZaANOiqn2z/Yp32z/YoAs0UUUAFQwzed/DTLr7yVFbzeV5vy/8tWoAvUVU+2f7&#10;FSwzed/DQBNRRRQAUVU+2f7FH2z/AGKALdFVHvNtu8u37tQ2eoT3EW+W0a2P912oA0aKhmm8n+Go&#10;vtn+xQBboqjNN538NEM3k/w0AXqKyL7Wns5vLS0luf8AbjZa0YZvO3fLQBNRVT7Z/sUfbP8AYoAt&#10;1BNcRW+PMbZupv2z/YqDVvs32Gb7YqtB5b+b/ubfmoA0KKqfbP8AYp32z/YoAs0VDNN5P8NRfbP9&#10;igC3RUMM3nbqi+2f7FAFuiqn2z/YqvQBp0VmVas/46ALNFU/t3y/6v8A8eqGy1CWaL9/atbSfxIz&#10;bqANKiiigAqGGbzqrzTed/DUVAFt7yJZ1hLfOy7/APgNWKrWf8dVv7Qn+2eUtpvt/wCK481f/QaA&#10;NKiqN5N51q/y1LZ/x0AWaKoyXkv/ACyt/N/4FViGbzt1AE1FZdzqE8LJ9nsvtG77371V21ehm87+&#10;GgCaiiigAoqGabyf4ah+3fvHTZ93/aoAuUVDNN5P8NQ/bv3jps+7/tUAXKKqfbP9ij7Z8v3aALdF&#10;QwzedEr7du5d1TUAFFQzTeT/AA1F9s/2KALdFQxTeYrfLUX2z/YoAt0VU+2f7FH2z/YoAt0VU+2f&#10;7FO+2f7FAFmioZpvJ/hqL7Z/sUAW6Khim8xW+Wovtn+xQBbqCa5jhZVdvvVH9s/2Kr0AadFVPtn+&#10;xR9s/wBigC3RVb7Z/sU28+8tAFuiq1p91qjS+3TJF5bHd/Gv3VoAu0VDNN5P8NRfbP8AYoAt0VDF&#10;N5it8tRfbP8AYoAt0VDDN538NTUAFFFQzTeT/DQBNRVb7Z/sU+abyf4aAJqKrfbP9irNABRRUM03&#10;k/w0AJb3MVxu8uRX2/3H3VPVO3/1ssn97bS/bP8AYoAt0VDDN51TUAFFFQzTeT/DQBNRVb7Z/sVZ&#10;oAKKqfbP9ilS8immliU/PFt3f8CoAtVT+3RJ/rGWPd/eal+2f7FV/wCJf9lt60AadFQzTeT/AA1F&#10;9s/2KALdFVPtn+xR9s/2KAJJrmOFlV2+9U9Z7zedLt27Nq76Z/F/wGgDToqjDN5P8NOa+EalmX5V&#10;oAuUVTXUY5Gfy/n2ttan/bP9igCzRUM03k/w0z7Z/sUAWaKKKACiqtzfJbMqsshLdNi7qnZvloAf&#10;RVDTtUj1LzlRJEaJtrLKm01foAKKKqfbP9igC3RVb7Z/sVGl/uvPs4iYsoyz/wAK0AXaKgurg28W&#10;4RtKf7q1BNN538NAF6iqMM3k/wANP+2f7FAFuiqn2z/YqWOXzlagCaisyF4nuPK3fvtu/ZVm+u2s&#10;4d/kyzf7EK7moAtUVDDN5sW7bt/2aryah5TYMTv/ALi7qAL1FQwzedRQBSooH8f/AF1aigAoqWaH&#10;yai/5auv93/ZoAZc/wDHq3+8n/odPof54nj/AL1FAGnRRRQBmTf8fj/9ck/9noob/j8l/wB1VooA&#10;KP7n+02yipYYfOoAiof5Inb+7TJJlh/1nmfN/didqsQw+dQBFTLn/j2Yf7US/wDj9E0y20W5vM/4&#10;BE706SPzIwO+5W/75oAWih/lldf7tFABV2Gbzt3y1Sq7DD5P8VAE1Vrz+CrNQzQ+d/FQBSqvdXX2&#10;Xf8ALv8A3Erf981JJMEmSJhJ5kv3dsb7f++v4akoAKKZNP8AZonkZWCr97YrN/6DRBMt1CkkfmeW&#10;33d0br/461AGhbzedEr7dm6pqKKAK15/BVX+/wD72+rV5/BVXb+983/Z2bP4KACrVn/HVWrFuQs0&#10;kf8AdVTQBbooooAzKKZNJ5MDyPu2r/cV3qK1uV1KzkMayRxSrtVpYmVv++XoAsUUUUAFFOuF+z7f&#10;m+9/s01/kidv7v8AsUAFFCfPEjf3v9ij+5/stvoAKek3kq/y0yigBYf+PW3/AN1aSmQsrRqqq37p&#10;dvzrtp//AC1Rf73+zQAVW1C1+16fcRb9m+22/wDjtWf8/dp18vlWrr8z7l2LtXdQA1/+PyWiiX/j&#10;8l/3VX7tMm+S3eX+7/s76ABH3Qo396n0J/x6Q0UADvs/76VKKlhh87fUVABRRTEff/8As0APof8A&#10;g/2m20VKkPnK9AESf8ekNFQ2dz50SRtFKjRrtbeu2m3Ny0MkSrFJM0rfwL/7PQBt0UUUAVLz+Cq9&#10;T6h8sO/+7/sbqgoAKKLeH7ZEku5k/i+7RQATf8edx/sruoqvf2/nWdwytslWL722pYZlmjSVd3zf&#10;31dKAH0UUUAFWrT7rVVqWGbyf4aAL1J/DS0UAZlFH/LV1/u0UAFFFFAEV4vy3C/88lVql/iqveLI&#10;1uyxrvf+5/wNKsfxUAadFFFAFS8+8tV6lmh8n+Kot6v91t9ABRRRQAUUUUAFFFNSZZvu7v8AvmgB&#10;yfPLt/2d9FFFAB/BN/uUVLDD5yt81RUAFFFFABRRRQAUUUUACfPLt/2d9FFFAFf7T/pnkbf+WW/f&#10;ViiigAooooAtWn3WqzVGGHfV6gBP4aza0v4azaAB/uUfwq395d9FFABVq0+61VatWn3WoAs1Tvvn&#10;iMX95auUn8NAFKGHcrfN92oqNjfJ/vfN/tUb4nldVfe6/eT+7QAJ9+tOsxPv1p0AFVLz7y1brPuE&#10;8n+KgBlFEckU0UUsUizI38a0fw/8CoAPv/LVRYfL1K6k3ffgX/0N/wD4qrdD/wDH5cf7SqtABR/c&#10;/wBlt9FH9z/ZbfQAUUfcXc1COsypJEyzRN910agAT7v/AAOmTf6pv92pbjy7NN0smxf722m7N/8A&#10;uN916ACH/WJ/17Ufxf8AAakEPl3KL/dg2VBNNFbW7TzyrCi/xvQA+ihJFmiSSJlmib7rq1MjmimT&#10;fFKsybtnyUAUtK/1uoN/en3/APkKKtCiigAoT79V7m/trOWKKedYXlbZEjt96rCffoA06KKKAKl5&#10;95ar1YvPvLVegC1afdarNVrT7rVZoAguJfJgd9u7atU60m+6azaACoY5fNvLv5fu7V/8dqZPv0i2&#10;P2WW5bdv89933fu/Ii/+y0ALRRTJporaLzZ5FhT7m932UAPoqpeXkVnLF57LCjKyb3bbVt32Lub5&#10;FWgApn8Tr/s76fG6zRJJEyzRN910qGG6ia6nSOVXeCL5kRvu0ATL8i7v+mFFP/5d9v8A0yplABRQ&#10;8e9UX+62+igAooooATy7n7Z5flL9n/567uat/Y/9urNFABRRRQAUUUUAFFVPtn+xR9s+58v3n2UA&#10;W6Kp/av3mzb/AAs3mfwrVygAooooAKKKhmm8mgCaioYZvO3fLU1ABRRRQAUVDNN5O35ai+2f7FAF&#10;uisu2vrnzpfPiiSL/lntb5v+BVqUAFFFFABRRRQAUUUUAFFFFABRRRQAUUUUAFFFFABRRRQAUVU+&#10;2f7FRrdS/bPLZY/Kb7rK3zUAX6KKKACiiigAorPF1c/bmTy4ng/vLJ83/fNS/bP9igC3RWdNfTxz&#10;xbY4/Kb725vmq3NN5NAE1FUJ7qb7O7QrH5i9narNvN50Kt92gCaiiigAooooAKKKKACiiigAoqC4&#10;m8mJnVd9RR3Evlp5ir5v8W1vloAuUVDDN51TUAFFFFABRRRQAUUUUAFFFFABRRRQAUn8NLVRLzfc&#10;eXt/h30AV6tfY/8AbqzRQAUUUUAFFFFABRRRQAUVQ1LVI9PWJn/idE/76dV/9mq/QBDND538VUv8&#10;7606KAK1n/HVmiigAooooAhmh87+KmfY/wDbqzRQBWs/46s0UUAFFFFABRRRQAUUUUAFFFFABRRR&#10;QAUUVDNL5bLQBNRRRQAUUUUAFFFFABRRRQAUUUUAFFFFABRVT7Z/sVLDN51AE1FFFABVS8+8tW6K&#10;AMyrVp91qPtn+xVmgAooooAKKKKACiiigAooqGaXy2WgCaioZpvJpn2z/YoAs0UUUAFFFFABRRRQ&#10;BUvPvLVfy60v4ao2N8140qtA0LRtt+9QBbih8rvmpKKq3lz9kg8zaG/2d22gC1Vb7H/t0+2m86Ld&#10;t2VNQBnJ9+tGoLqZreIsq7/9mm200skOZY1hf+7v3UAWaKqfbP8AYo+2fL92gC3RUFvN50e7bs/4&#10;FU9ABRRRQAUUVU+2f7FAFuiq32z/AGKs0AFFFFAGZG7Nv3S79rbaihhaHfunkm3N/F/DVHSv+PzV&#10;Yv7t0n/opHrToAie2V7z7T5k/wDu+b8n/fNXftjfP8v3W21XqJFn/tRJVb/R1SVGT/a3ps/9noAH&#10;tle8+0+ZP/u+b8n/AHzV37Z/sVXqveWk9x9n8h9nlzq0n+7QBYooooAF/wCPyJP4fn3LRef6ZF5T&#10;PJD/ALcTbXoX5ZFkP8NFADrNvs8Yj3vN/tSt89NoooAiSHZKzebI+7+Bm+Ral+/tZf8AVMu5Xof7&#10;lRWf/ILsm/vQL/6BQBahm8n+Gotn79ZdzfL/AAI3yUxVna9RlZfs/ltu/wB7cmz/ANnp9AF2Gbzq&#10;mrOt7cNMJN/Kpt/z/wB81o0AVrz+CqtWrz+CqtABUs03nfw1FRQBLDN5NRUx498Uqr8jMuxW/u0+&#10;gAooooAfNN53+xToZvJ/h+9UVFAB/f8A97ZRRH/F/wBdXooAKsfbP9iq9FABVj7Z/sVXqJ/K81Gl&#10;l+Tb9zb96gCWrsM3nfw1SqWGbZ/DQBeqpefwVbqpefwUAV6KKKAJZpvO/hohm8moqr39s15Z3ECy&#10;+S8sTIs237v+3QBt0UUUAZn/AMVsoo/+K30Tf8edx/u0ASzTed/DUVFFABRRRQAVLNN538NRUUAS&#10;wzeT/DRNN538NRUUASwzeT/DRNN538NRUUAFT3UmZ1j/ANndUFVtR/5Dlv8A9er/APoaUAWaKKKA&#10;Cqmk38l/ZxTy/wAf8H/A6t1meHv+QRb/APAv/Q3oA2JpvO/homm87+Goqlmh8n+KgAhm8n+GoqKK&#10;ALH2z/YqvRRQBdhm87+GpqowzbP4avUAQzTeT/DVKrF595ar0AXYZfOVqox/8fn/AGzb+dWbb7r1&#10;X/ioA06hmm8n+GpqqXn3loAr1Y+2f7FV6KAJYZvJ/hohm8moqNu9Jf8Ark1AEs03nUQzeT/wKoqr&#10;39s15Z3ECy/ZnlVkSbb92gA1uz/0Vfm/5bxP/wCRUrQ+2f7FUtQ/49f+2sX/AKGlS0AOt5ZIdwZm&#10;l/3qtwzedVKrVp91qALNVPtn+xVuqM0Pk/xUAP8Atn+xUsM3nfw1S/irToAKqfbP9irX8NZtAEsM&#10;3k/w0/7Z/sVXooAlhm8n+Gn/AGz/AGKr0f8APL/rrvoAsfbP9ij7Z9/5furuqvR/f/2l2UASzTed&#10;/DT/ALZ/sVXo/ioA06KKKACqn2z/AGKtfw1m0AWPtn+xVeh9+x9n3/4aZawyQ2tus7b5dq76ALf2&#10;z/YpkM3k/wANV0mimXfE2/a21qfQBY+2f7FH2z/YqvRQBY+2f7FMmm87+GoqKALH2z/Yo+2f7FV6&#10;KALH2z/Yq3WZWnQAUjfdNLSN900AZtH8L/7K76KJv+PO4/3aAHwzSIr7231Dun/57/eVv4afRQBL&#10;DcSJ95t9NmmlmZNjbKZQn36AGQvvgil/vU++ae4i2xS/Zm/v7N1MtvkgiX+6tPoAdaM9vFtZ/Of+&#10;+1aNZiffrToAKzLx5bmHbFL5L/360m+6azaAHWk0lvFtlbzn/vbdlTfbH/u1XqK28/8Ae/afv+e2&#10;3/d/goAls2kt1dZZfOdm+/t2VLNN51RUUAFFFFAEsM2xX+WqSQzpdeb9p/df88dtXZY9uVVt0u3d&#10;sqKgC7DN51TVWtPutVmgCGabyf4azdk/2zzWuW8r/njtq7efeWq9AFj7Zu/hpLf/AI+rj/gNQVat&#10;PvSt/eagCzVS8+8tW6qXn3loAZDN5P8ADQ829k+WoqKALEl5sgZ9tV6Jv+PVv96igAooooAlhm8n&#10;+Gh5t7J8tRUUAXYZvOqasyH5Z1krToAqXn3lqvUWqSXC6pYrHzb+VKZP97KKn/oTVLQAVY+2f7FV&#10;6KALH2z/AGKKr0UAMs9Nms7uV1u99vI27ymj/wBnH3qsPbzfL5Uqp83zb1LfL/31V6igClJav5LL&#10;FN5Un8L7d1ENn5cf3vnb53dV+83rV2igCt9j/wBuj7H/ALdWaKAK32P/AG6Psf8At1Y3UtAFFbab&#10;zZC0yun8KbTuX8d1S/Y/9urNFAFb7H/t1XFnKt6sizKlv/FF5fzFv96tGigDMvrG4khAtbhbeT++&#10;0Rf+TLViOx2wpHu4VNtW6KAKMMPnVL9j/wBurNFAEMMPk/xVNRRQBDND538VM+x/7dWaKAIYYfJ/&#10;iqvND5NXqKAK32P/AG6Psf8At1ZooArfY/8Abo+x/wC3VmigCjNDs2VL9j/26s0UAVvsv+1/Huo+&#10;x/7dWaKAK32P/bo+x/7dWaKAKM0OzZUv2P8A26s0UAUZreRNvl/NVqKLyhUlFABUM0PnfxVNRQBR&#10;mh2bKl+x/wC3VmigCjND5NEMO+r1FABRRRQBW+y/7X8e6myWO6F493DJtq3RQBW+x/7dH2P/AG6s&#10;0UAUYYfOqX7H/t1ZooArfY/9uopodmyr1FAFb7H/ALdRTQ+TV6igCjDD51E1vKn+r+ar1FAFGGHz&#10;qr3Gnbb1Z93/ACyZNu2taigCt9j/ANuopodmyr1FAFb7H/t1FNbyrt8pl/4HV6igCt9j/wBuj7H/&#10;ALdWaKAK32P/AG6q1p0UAVvsf+3UU1vKu3ymX/a31eooAjii8oVJRRQBDND538VZ6JP5r7tvk/w7&#10;K1qKAK32P/bqKGHfV6igAqGaHzv4qmooArfY/wDbp8MPk/xVNRQBW+x/7dPhh8n+KpqKAKM0Pk0Q&#10;w+dV6igCk9lvj27v4lepPsf+3VmigCjDD51WoovKFSUUAJ/DWbWnVf7Iv96gCp/FWnVb7H/t1ZoA&#10;Kz7iGVf9V87/AO3WhRQBRhh3q9RVp1DND538VAFKpYYfOqb7Iv8AeqxQBlpHc/bNrRr9n/567qt/&#10;Y/8AbqzRQBk/v/PRFiV4v4m3fd/8cq79j/26m3r/AHqfQBmbP3rt/erToooAT+Gs2tOq32P/AG6A&#10;KtSzReSyVL9j/wBurNAGXd27WcX+hwK7s+7Zu2VNb28rQo0vyS/xKtXqKAMyirs0PnfxUz7H/t0A&#10;RQw+d/FUv2P/AG6lii8oVJQBRmh2MlS/Y/8AbqzRQBW+x/7dZthZ/Y5Xk3b5Xb52rbqOKLyhQBJS&#10;N900tFAGbbxyyqzSoqf3dj7t3/jtSWHmeXL5qqnzfwtuq9RQBmeXVr7H/t1ZooAo3NvKke6D52/u&#10;vRDDu+b+7V6igDGtlnVPLlVdi/cZW3bqtzQ7GSr1FAFb7H/t1ZoooAKozQ7GSr1FAFb7H/t0fY/9&#10;urNFAFGGHzql+x/7dWaKAK32P/bo+x/7dWaKAIZod3zK2xv71V4Yd6vV6igCtafdarNFFAEE0O/5&#10;l+R1/iqn5dadFAFb7H/t1LFF5QqSigAqpd/PJF/stVuigCt9j/26Psf+3VmigDLv7Hz4kj3f8tUf&#10;/vl0b/2Wrf2P/bqzRQBmeXVr7H/t1ZooArfY/wDbqr5dadFAEcUXlCpKKKAIZofMqlWnRQBRhh3q&#10;9RVp0UAUYYfOoq9RQBmUUD+P/rq1Sww+dvoAngu47j7pqJb5POWJ/kZvu1BD/wAedv8A7u6igC1b&#10;3i3G9fuuv3qdc3UdnbtLIfkX+7VOigAf51/4Er1pbh61m0UAXYpvM/2al3D1rNooA0tw9aWsytOg&#10;CCa5S327v4qm3D1qvefwVVoAuwzedu+WpqrWf8dQ300cJiVm2b923/vmgCW4v47eSKN9zPJ93aua&#10;tVmVLDN5O+gC7uHrVe3vI7nfsbOxtrVVT57eJv7y76KACrFh8sWz+7VeigCx9uVPvVa3D1rNooA0&#10;tw9ahhuI5t23+GqdFAFyG4jm3bf4ag1KGK8h8qSJZkb+9UVFADIU8m3SL5fl/uVds/46q0UAaW4e&#10;tN3r/erPT95FE395d1Rb1e82/L9olXf/AMBV/wD7OgDSmm8vbU1ZlSwzMn8NAF6syrs03k1SoAr3&#10;lhBebPPXft+7V+x/484tzfP5S7mqCg/wf9cloAuxTeZ/s1NWZVqz/joAs1BNcRw7d38VNvP4Kq0A&#10;aW4etZH2WJLz7SsSo9S0UAFadZlSzTedQA77crOVX7y/epbz+Cq9FAEWl2KWd9c+XxE0cW1P++/8&#10;/wDAa0pZvL/2qrQJ/pk7f9MkX/0Ko6ALsU3mf7NEs3l/7VUqKALsU3mf7NTVmVp0AFQzTeXtqK8/&#10;gqvQBdml8vH+1VKj+JG/u0UAFFFFAC6Tp8FisiwLsRj92rk03l7arwzeTUVAGluHrRuHrWbRQBdi&#10;m8z/AGal3D1rNof/AI/Jv91KANLcPWjcPWs2igC7NN5e2pdw9azaKALs03l7al3D1rNo/ioA06KK&#10;p3HzTIn+yzUAW9w9aWsynpcrCr7v7u6gCa7vorGHzZZFSL+8zUWl5HeQJLE6vG33WVqrUfc+agDT&#10;qGaXy2WqjXK3Oxo/ni2b1em/xUAadUZpvO/hq7/DWbQBdim8z/Zomm8vbVKigDTqp9s/2KZDN5NR&#10;UAMeFZmTdu/4AzpWhGiw/wAVUqKANLcPWlrMqWGbyaAL1M8ynfw1m0AXYZvM3VVuJt0rr/dWmUx/&#10;mleX+8q0AXLHP2WLcd7bfmarVVrD/jzi+lNvPvLQBa3D1pu5az6KAGeX/pCy7pPl/gRvkojhVLx5&#10;90u5v4Hb5KfRQBp0m4etUppvOqKgDToqtafxLVmgAooooAKKKKACiiigAooooAKKKKACiiigAooo&#10;oAKKKKACiiigAooooAKKKKACiiigAooooAKKKKACiiigAooooAKKKKACiiigAooooAKKKKACiiig&#10;AooooAKKKKACiiigAooooAKKKKACiiigAooooAKKKKAMneu513fP5rfJVq0Zd0q7qf8A2fB9q+0+&#10;Uvn/AN6kaxi815FXY7feYfxUAVo02RRR/wB1dlG1/wC7V+WLzRUlAGZR9/7tX5YvNFJDDHD/AKtd&#10;u6gCjRUsmlwTSJLKqyPF9xmX7tWpYvNFAFChfn+789XZofOoht0txtjXYn92gClV+KLyhRFF5QqS&#10;gCtefwVVq1efwVV2v/doAtWf8dMvIEkkgkeLe0bblb+7T7P+OrNAGZRtf+7Vv7Iv96rFAGZCrfZb&#10;f5f+WVFadRyxeaKAKFFG1/7tX4ovKFAFCja/92r8UXlCpKAMza/92ja/92tOigDMoq/LF5ops0Pn&#10;UAUqNrVb+yL/AHqsUAZkP/Hrb/7K7aPJXzfN2/vVXZv/ANmr8UXlCpKAMyrVn/HS/ZF/vVYoAguI&#10;ftETpuxuXbVOtOo5YvNFAFDa/wDdo2t8ny/8slrTooAzKtWf8dL9kX+9VigClfLcu1v5D7Asn7z/&#10;AHahrTqv9kX+9QBU2v8A3aNr/wB2tOigDMo2v/dq/FF5QqSgDMoq39kX+9VT5vNddrfL/H/eoAZc&#10;pdNZyrbNsl/hp9WrP+OpZYvNFAFDa/8AdorTqGaHzqAKVWbFWS3RZG3uq7d/96poovKFSUAVrz+C&#10;qtadRxReUKAKG1/7tFadRxReUKAKFG1/7tW/si/3qsUAUYYfO31FV+KLyhTZofOoApUVfii8oUSx&#10;eaKAKFMdNl4/+6n/ALPWlLF5ooli80UAUNr/AN2itOo4ovKFAFCirf2Rf71H2Rf71AFSj+Krs0Pn&#10;U37Iv96gCxVO4+aZE/2WarlUpP8Aj+H/AFz/APZqAIalhh85XqLa/wDdq1Z/x0AVaPvVdmh86nRR&#10;eUKAKGxE+6uxNuxUojq7ND51Oii8oUASVmVp1DND51AFKir8UXlCo/si/wB6gCGGHzleoqvxReUK&#10;bND51AFKpZofJqb7Iv8Aep00PnUAUqlhh31N9kX+9VigArMrTqGaHzqAKVQ/KlxLFHtRFiX5a0fs&#10;i/3qabGMSPKvyu33moAWx/49Y/pRefwVLFF5QqSgDMo8yp49NihX5d33t1O+wx/NuXduXaaAK1FX&#10;4ovKFR/ZF/vUAVNr/wB2itOqf2FUleTe2W/vNQBDGRGzSbd8rLtZquQzedUV9/qt1Os/46ALNFFF&#10;ABRRRQAUUUUAFFFFABRRRQAUUUUAFFFFABRRRQAUUUUAFFFFABRRRQAUUUUAFFFFABRRRQAUUUUA&#10;FFFFABRRRQAUUUUAFFFFABRRRQAUUUUAFFFFABRRRQAUUUUAFFFFABRRRQAUUUUAFFFFABRRRQAU&#10;UUUAFFFFABRRRQAUUUUAFFFFABRRRQAm4etG4etZtFAGnRVSz/jqBtWiWdIMsJG/6ZM1AGlRRRQA&#10;UUUm4etAC0Um4etJuHrQA6iq1teJcb9v8Lbas0AFFFFABRVD+1Ii2xd25vu/LV+gAooooAKKprfJ&#10;56xN95vu1b3D1oAWioZpdm3bUu4etAC0Uzev96mQzb/vUATUVUvP4KLP+OgC3RVT7Y/92rdABRRR&#10;QAUVDNLs27al3D1oAWimblqO3uI7q3WVfuN/eoAnoqGabyarzTedQBeoqpZ/darW4etAC0U3cPWo&#10;5ptn3aAJqTcPWs28SC82+fAr7W+XfRQBp0VWs/46dNdxw7dx+9QBPSbh60tZlAGnRWDeWaXTRSH5&#10;ZY2VlZfv/frd3D1oAWioYZt/3qk3D1oAdRSbh60tABRRUM0uzbtoAmopNw9aNw9aAFopu4etLuHr&#10;QAtFQwzeZU1ABRRRQAUUm4etG4etAC0Um4etLQAUUUUAFFJuHrTd6/3qAH0Uzev96o7e6iuN2yRX&#10;2+lAE9FFQzS+Wy0ATUUm4etQzXccO3cfvUAT0UVDNL5bLQBNRTNy0yG4jmztP3aAJqKKKACiik3D&#10;1oAWiioZpfLZaAJqKTcPWjcPWgBaKKKACis7Wmkj064eJtkixMy1obh60ALRSbh60tABRRRQAUUm&#10;4etLQAUUm4etG4etAC0Um4etN3LQA+iqMM3k/wANE03nUAXqKowzeTU/2iL5/wB4vy/f+b7tAE9F&#10;V7e8huo90E0cqf3kbdVigAooqPzF3bdy76AJKKrQ3kFwzpFNHI8f3lVvu1Y3D1oAWik3D1qCabZQ&#10;BYoqjDN5P8NNmm86gDQoqjDNsqa6vILOHzJ5o4Yv7zttoAsUVDHNFPH5kcisjfxK1OkkVF3M2ygC&#10;SiqtrqFteKzQXEc2373lMGqzuHrQAtFVp7yC3ZFlmjjeT5UVm+9VmgAoqncalaWbKs9zDCzfdEsi&#10;rVhHWRdysrI1AElFFFABRVT7Y/8Adpjzb2SgC9RUMU24fN8tIlzFMzrHIr7fvbW+7QBPRRRQAUUV&#10;Xa6hjkSJpI1lb7q7qALFFFRNNHH991X/AIFQBLRSbh60bh60ALRSbh60tABRSbh61FLcCOgCaioY&#10;ZvMqXcPWgBaKKTcPWgBaKKKACiiigAooooAKKKKAPKPFf7T3wr8B+ILrw/4l8eaJomtWqq81jeXI&#10;iljV13r/AOO1u/Dr4zeB/i42of8ACGeK9N8SDTxH9q/s+cS+Rv3bN3+9sf8A75rU1TwB4d1qfz9Q&#10;0XT7u5xtM01nE7t/wJlqxpHg/SfDfmnStOtrEy7fM+zQJFu29PurQBvUUUUAFFFFAGZRRvXdt3fO&#10;tH3PvUAFFMS6iluHjj3MyqjN8v8Avf8AxNPoAsWf8dW6oww7vvfJV6gCGaZk+6m+qVadZlABRRtf&#10;+7Rtf+7QAVdhm87dVKrVn/HQBZqpefwVbrM2v/doAKtWf8dVatWf8dAFms++uoopoImOGlZkX/vn&#10;d/StCqd3HFJJEzortE25W/u0AQUUUSJvilj/ALy7KACiiigBv/L1d/8AXX/2RKdTPm+03GP4m3f+&#10;OJT9r/3aACiiigAq1Z/x1Vq1Z/x0AWaqX/yR+Z/cq3VTUv8AjyegCvRRRQAfw7qKPL8tVX7iqu1U&#10;ooAZ50c03mq33ol/9np9MZf9Mmbbs3RKn/j70/a/92gBk3/Hncf9cmp9GzzIpV/vLsooAP4ov+ut&#10;H/xWynbX/u01Put/vNQAUUUUAH8W3+Oijyf3vm7fnZdjNRQA9Ln7MrM33aZQ6K8TxSrvR/vI9FAB&#10;RRtf+7R5ez/vrfQAURf8fif7Ks1FOkRYbxfm+9G1AD4YfOq9Vaz/AI6s0AU76aKFohK+wyNsWoKs&#10;3UaN5RaPeVbcv+zVagAooob5PvfJQATf8ed1/u0UTf8AHnKv975aNr/3aACrVp91qq1as/46ALNV&#10;Lz7y1bqtefwUAVaKKNr/AN2gAqWGZl+6tRVatPutQBZqGabyamqpefeWgCvTW+9F/vf+yU6mOn76&#10;3b+7L/7JQA+iiigCWabzqioooAKKNr/3aKAHfaPs6t935qb/AMsom/vLupjor/M0W91VttPT5oIt&#10;v8KrQAUUUUAWrT7rVZqtZ/x1ZoAqXn3lqvU94fni/wBpttQUAEN9BDcJbM/72Vd60VXmsFubiKf+&#10;OJWRf+BbP/iKsUAFFFFAFq0+61WarWf8dWaAKmpf8ecv+7VerGpf8esv+7VegAq1afdaqtWrT7rU&#10;AWaqXn3lq3VS8+8tAFepYZvJqLfuooAKKKKACj+Cb/coom+ezuP92gAoo2v/AHaKACh9rM/yr833&#10;v9qiigAhRYdiquxP7ladZn8VadABWSyL9quPk+f+Fq1qyf8Alvcf71AAkKp91dm771Poo/i/4DQA&#10;UUUUAFFFFABR/Dtb7lH9z/ZbfRQBW1K4+x6ZcOqr+6i/+Kq5NN51VLyzW8tZYGbZ5q7KsbNm/wD2&#10;m30AFFFG1/7tADHhV2RmXft+7/s1YSbYr1Ftf+7R9/7tAA6bqE2rsVV2Iv8AAlFCffoA06Rvumlp&#10;G+6aAM2iiigAo/i+6tFFAFq0+61WarWn3WqzQBUvPvLVdPvfdqe6f/SIk/vK1QUASpNsV6i+X+JV&#10;f/fWiigA/iT/AGm2UUf3P9lt9FABT5pvO2NTNn8LLR9xUX+Bfu0AFFFFABRRRQBKk2xXqKh93lP5&#10;Xzyr/BRQBLDN5P8ADRUEyXDKPs6q53fNvooA1aKKKACiiigAooooAKKKKACiiigAooooApTaZazS&#10;GVoI3dv4nXdSw6XaQ52QIu7/AGamlm2j5fmp+9f71AEFrYwWe7yIY4d33ti7c077Iv8Aep0s20fL&#10;81TUAFFFQzTeTt/2qAJqjli80U2KbcPm+Wovtj/3aALdFQwzeduqagCOWLzRUlFUft7favK8hlT/&#10;AJ6t92gC9RRRQBHFF5Qoii8oVJRQAVWvP4Ks0UAZm1/7tWrP+OrNFAEcsXmiiKLyhUlFAEcsXmip&#10;KKKAI5YvNFEUXlCpKKAK/wBkX+9ViiigAqhq9uLqwlT/AGd1X6KAMza/92nbX/u1N9sf+7UsM3nb&#10;qAHSxeaKIovKFSUUARyxeaKkoooAjii8oUSxeaKkooAKr/ZF/vVYooAjli80VH9kX+9ViigAqv8A&#10;ZF/vVYooAjli80USxeaKkooAKjli80VRbVEgukgkXZ5rbEk/vNWlQBHFF5QpJIY5vvLu21LRQAUU&#10;UUAFZm1/7tadFAGdtf8Au1dlhjm++u6pKo/bmM7p5LIi/dlb7jUATfZF/vVYpm9f71QzXDRMu2Pz&#10;N391qABLGJPuoqf7tWaKKACiimb1/vUARfZF/vVYqCW42fdG6lim3D5vloAJofOp0UXlCmzTbWXH&#10;NTUAFQzQ+dU1FAGPc3kFmyLPPHDu+750uyrUMO/71XqKAIZofOpv2Rf71WKKAI5IhJRJEJKkooAK&#10;r/ZF/vUz7Y/92rdAEcUXlCiGFIh8q7akooAhmh86m/ZF/vVYooAKKKKAMvWrxLNYpZNqIrfeelT5&#10;1RlX5G/jrTooArWn3WqGbTo5mRmZgVb+FttX6rXF5HbNCrtgytsWgCWOIR1H9kX+9ViigAooooAj&#10;kiElMurdLuHy33bG/u1PSbqAKsNjFDEkcXyItTQwiIMP7zbqSGbzqmoAKhmhSb79TUUAZljo9tYx&#10;usAkTc29t8rP/wChVfjiEdSUUAZl3o1vdsjzCUsv3dkjJ/6DV+OIR1JRQBX+yL/epyQ7Vf8A2qmo&#10;oAght1hVtpb5v7zUn2Rf71WKKAI44hHVRNPVWdsvuf73ztV+qP8AakSNslbY1ACnT4mmWUmXcv3f&#10;nartFFACN901morfaLj5W/1v/siVp0UAZ21/7tWfsi/3qsUUAV/si/3qPsi/3qsUUAV/si/3qPsi&#10;/wB6rFFAEMcXkq1UndU+82z/AH606ieJZh8yKf8AeWgCinzv8tXZofOp0MKRD5V21JQBX+yL/ept&#10;7ZpfQeXJu2/7DbatUUAQW9utrCsa7tq/3mqK0sYrWN1jDhWbd87s/wD6FVymb1/vUARfZF/vUfZF&#10;/vVYooAKKKKAIZofOpv2Rf71WKKAIZofOpv2Rf71WKKAI4ovKFSUUUAQzQ+dTfsi/wB6rFFAFf7I&#10;v96qladRvHubNAFLa/8Adqz9jX+81WKKAKq2Kx/dZv8AgTVJND51TUUAV/si/wB6j7Iv96rFFAEc&#10;cexcVB9hjb7zN/31Vumb1/vUAJHHsXFVm09ZG3eZKD/suy1Jb3kV3u8qRX2/eqzQBHFF5QoqSigA&#10;ooooAKKKKACiiigAooooAKKKKACiiigDMooooAKsfbH/ALtV6KAJFmmWZ9zRun8KIvzLSTTed5X/&#10;AF1WmUSf8sf+uq0AFFCf8fCL/A1FAEsM3k0nnzSf6ry0/wB4Go0/4+EX+BqKAJGvQjRL8vzPt/8A&#10;HajrP1VGe40/av3Z/wD2R60H+5QBY+2P/dpkdxOnySKu7++v3apWEzTWsTSrslaJXZP7tWKALH2x&#10;/wC7UcE00cKCQxvL/FtXatR0UAWPtj/3aRZpE/1pR/8AcFU7abzot38f8Sf3aloA06hmm8nbU1U7&#10;v/ll/vbaAF+2P/dqWKbcPm+WqVFAElveCS3SQbfmZv8A0KpPtj/3axPD/wDyCIv96X/0a9adAFj7&#10;Y/8Ado+2P/dqvRQBdhm87dU1VrP+OrNAFT7Y/wDdo+2P/dqvRQAVLDN5NRUUAWPtj/3aPtj/AN2q&#10;9FAFj7Y/92mTTedUVFAEsM3k0nnySfd8tP8AfWo6KALsM29W/wBmoo7xpI4m2/eXdRC37uWqkP7y&#10;1i2/3V/9AoAt/bH/ALtW6y5PmES7sq0i7q1KAIZpvJ21F9sf+7RefwVXoAuwzeduqaq1n/HVmgDB&#10;ubZZrqynZtjxS/Kn975HT/2etP7Y/wDdrPurZbie0Z2/1UrN/wCOPVigCx9sf+7VusytOgCGabyd&#10;tRfbH/u0Xn8FV6ALkU27du+Wo/tj/wB2q9FAFj7Y/wDdqvRR/wDFb6ACg/eT/dWiigC5LcbPujdU&#10;f2x/7tV6KALF5/BVeq7zSpeJF5XyeVv31YoAKKKXn/x2gBKd9sWzt5ZW27FptZmvIr2Uqs3yL5X/&#10;AKHQBt/bH/u1LDNv+9VKj+KgDTooooAhmm8movtj/wB2kvHXci7vnqCgC7DN51TVWtPutVj+GgDO&#10;T7v/AAJqn+2P/dqlbTecsv8AsyslS/8ALJG/vUAWPtj/AN2pJbjZ90bqp0UAWPtj/wB2rdZladAC&#10;bqq/bH/u0Xn3lqvQBdhl3q26ovtj/wB2q9FAFj7Y/wDdqv8ALui3Kr/N8u/+CmPu3fK2z5l/9Dof&#10;/W+V/dlWgC39sf8Au0fbH/u1XooAsfbH/u1JLcbPujdVOigCx9sf+7UU03nUyigCWGbyaf8AbH/u&#10;1XooAuwy71bdUX2x/wC7VeigC7DN51TVWs/46sfw0AUEvZWvWj8uMRbcq3mfN/3zTpr5khZlVd3+&#10;222oqP4qALsLs/3l2UTTeTU1VLz7y0AH2x/7tSwzedVKrVp91qALNcZf/PdXEq/PtvLVP/H4q7Ou&#10;PsNyS6n/ANfkX/slAHS/bH/u0fbH/u1XooAuS3Gz7o3VH9sf+7VehPv0AadMd9tPqpefeWgA+2P/&#10;AHalhl3q26qVFADbzULyFN1vbRzf3vNlKf8AstX4Zd6tuqlQ/wAio3+0qUAWPtj/AN2j7Y/92q9D&#10;/Ir0AWPtj/3aPtj/AN2q/wDCj/3looAuTXGz7vNU4b6drp4njhSL+F1ly7f8B20yF2ddzL/nZT6A&#10;LF595ar0UJ9+gCxbN8r1WuL67jZPIto5k/id5du3/wAdpU/1f/A3ooAuwy71bdVaW7m/5ZxRuv8A&#10;Fuk21HRQBdhm86pqrWn3WqxuoAWoZpvKZamqjMzP95aAD7c2512r8v8AtU/7Y/8AdqvRQBY+2P8A&#10;3aPtj/3ar0Tf8erf71AFj7Y/92j7Y/8AdqvRQBY+2P8A3alhl3q26qVFAFj7Y/8Ado+2P/dqvRQB&#10;cluNn3RuqP7Y/wDdqvRQBYvPvLVeiigBNNtls3upA3+t2/8Ajq7f/Zas/bH/ALtV6KALsM28fNRV&#10;L+7RQBp0UUUAFFFFABRRRQAUUUUAFFFFABRRRQBRmh2/d3PTNr/3WrRooAzL6GeGHdbRfaH/ALm7&#10;ZUs0O37u56vUUAZ21/7rUy8sWka38r+GVWbd/drUooAozQ7fu7npm1/7rVo0UAZ21/7rU2tOqM0O&#10;37u56AIv7n+y2+pYYd+/duSpvsa/3mqxQBnbX/utRtf+61aNFAGdtf8AutRtf+61aNFAFGa3WFt8&#10;Sfe+9tpm1/7rVo0UARxReUKivP4Ks0UAZlWLNvv0/wCxr/eaqiQz+a+5leL+HYvzrQALD5K7Y49i&#10;bvuItO2v/datGigCjNDt+7uembX/ALrVo0UARxReUKkoooAztr/3Wo2v/datGigDO2v/AHWo2v8A&#10;3WrRooAztr/3Wo2v/datGigDO2v/AHWo2v8A3WrRooAztr/3Wo2v/datGigCj9n86OVG3J8tVLOz&#10;ls7O3jb/AFqxKjbK2aKAM/Y3y/K3ytvrQoooArXe75cdKr7X/utWjRQBWs/46s0UUAULm1k3ReX8&#10;/wA2W3Us0O37u56vUUAZ21/7rVbhdn+8uypqKAKl5/BVer8sXmio/sa/3moAhhh87fTNr/3Wq7FF&#10;5QqSgCjDDu+9uSmbX/utWjRQBmbGf/lkyU/y2/ut9zZWhRQBQuY2to3kjjaZ2bdtWm7X/utWjRQB&#10;RmZpv4ah3Sfa/J+zS+T/AM9dy7a1KKAM7a/91qNr/wB1q0aKAM7a/wDdaquq6bJf2EsS/wCt+8tb&#10;dFAFG2iaaBGZWhb+41RJu/55Mn+/WnRQBWFwzfwVZqOKLyhUlAGbeWW68W5Xd5qx+XuFLtf+61aN&#10;FAFaz/jqzRRQBiWOmy2bXDv87Ty7/lq1tf8AutWjRQBnbX/utT5odv3dz1eooAzERv7rf981fii8&#10;oVJRQBDND51UtreY67W+WtOigDO2v/daja/91q0aKAMzyW/utR5LeY7bW+Zt1adFAGdtf+61G1/7&#10;rVo0UAZ21/7rU3ydkvn7W37dladFAGPZ3LXiv/o08O1v+Wy7Kn2v/datGigDO2v/AHWqvdXQtWVT&#10;bXMob/nlEzVs0UAZ21/7rUbX/utWjRQBRhh3fe+Srv8ADS0UAZlH8VSzW8iMnlbX/vb2qb7Gv95q&#10;ALFZ91AJLqCX5t0St/n/AMdrQooAztr/AN1qfCzQ/wANXqKAEb7prmXsprG+lEUEkyTzxSbtv3dt&#10;dPRQBnbX/utRtf8AutWjRQBnbX/utRtf+61aNFAEcUXlCmzQ+ZU1FAGdtf8AutRtf+61aNFAGdtf&#10;+61G1/7rVo0UAZ21/wC61N2t/db+GtOigDO2v/daja/91q0aKAKM0O37u56Ztf8AutWjRQBmIjJL&#10;u2t93ZTtr/3WrRooAzNjKu3a33qdtf8AutWjRQBnbX/utRtf+61aNFAFGGHcr7vkquqSfbImVm8n&#10;a25K1qjii8oUASVWulZmXFWaKAM7a/8Adam7G8122t81adFAGdtf+61PS3863ZG3JV6igDO2v/da&#10;ja/91q0aKAM7a/8Adam7G2/datOigDP2NtRdrfLSbX/utWjRQBnbX/utRtf+61aNFAFGaHYybd1R&#10;fLJKyorfL97etadFAGdtf+61G1/7rVo0UAUYbfd97clFXqKACiiigAooooAKKKKACiiigAooooAK&#10;KKKAE3U3ev8AeWqk03nVFQBpbqN1UppvOomm86gC7uparWf8dWaAE3U3ev8AeWqk03nVFQBob1/v&#10;LTt1ZtO877Nb3Df3V3UAaG4etLWZaD7Krou5/wDrrK7f+hUz7LF9s+17W87/AHm20Aau6m71/vLV&#10;J5vO2UygC7NKYttQ/a2/urUUkzTXCRt/d3f+PrTaALUNx5m/dtTa1Tb1/vLWfRQBp0VRhm8mr1AB&#10;SbqWs+abzqALu9f7y0+sytOgAqj9vbzJV2r8rbavVlf8vUv/AF1X/wBAoA1N1N3r/eWqU03nUygD&#10;TooooATdSbh61Rmm86qNjpsVjL5iyzu//Tad2/8AQqANSW4MM9um3/WMwrP0fWJNSsLed1VHlVH2&#10;r/tLU81wzXtr8v8AE3/oFZ+iQtDZxM3yfuIkVP7u1KAN2Gbzt1P3r/eWqkM3k1FQBpbqbvX+8tUo&#10;ZvJ30ygDS3U3ev8AeWs9A0cCxszTbf42ooA0t1N3r/eWqU0vnN838NMoAuzTGKq0N7I8KM0Wx2XO&#10;z+7STTedVTTZmudLtGlbfKy72oAv/a2/urU0M27721apUf3P9ptlAGhvX+8tPrMqxZt9+gC3SbqW&#10;ql5/BQAn2tv7q0fa2/urUFFAGlupu9f7y1Smm86mUAadFFFABRWXeRrfQ7JN6J/0yldf/Qafbt9j&#10;t1iiX5V/vtQBe3r/AHlp26s2nzTedQBoUVWtPutVmgBN1N3r/eqpMzTfeXZVeGFbeNFVnZV/vuz/&#10;APoVAGtSbqqfa2/urUCIqfd/9CoAs3ksixHyNvmt93zPu0lm8nkL57R+b/FtG2oppvO8r/rrTP7n&#10;+02ygDS3UtUYZvJqGGSSG5lG7fGyKybv4fvUAWftj/3ajS4uXuv+Wfkf3f46jo/ioA06KKKACqLX&#10;cvnPtVTEtXf4azaAJ/tbf3Vq5WZU/wBrb+6tAFnev95afWZU/wBrb+6tAFnev95afWZV2GbzqAJq&#10;KKhuJfLFAD96/wB5afWZU/2tv7q0AW91G6qE03nU6Gbb/wACoAd9rb+6tH2tv7q1B/C7/wB1qKAJ&#10;/tbf3Vq5WZU/2tv7q0AXKKoxStF1p32tv7q0AXKKovNvoebfQBeqGGbzqh+1t/dWollaGZlX7vy0&#10;AaNFZ8zNNs/esn+5TopWi60AXqKz5mabZ8zJ/uU6GbZQBeooooATdS1nzTedToZtlAF6iiigApN1&#10;VPtbf3VqJJmhV6AJbm4lVl8hY3X+Lc1XKzP4qn+1t/dWgC5RVGKVoutO+1t/dWgC5RVGKVoutO+1&#10;t/dWgC3upaovN5jU77W391aALe6lqi83mNTvtbf3VoAuUUUUAFFU/tbf3VpsUrRdaAL1FU/tbf3V&#10;psUrRdaAL1FU/tbf3Vo+1t/dWgC5RVP7W391abFK0XWgCa4meH7qb6jju2aKJmj2O33kZvu1HNN5&#10;1MoAnW6bb91fvYqaGbzqz03O3zf6r5qsRStF1oAvUVT+1t/dWqV9Ldy3EUUG1Plfc3/oNAGzRWZb&#10;PJbo+6Vpv9/Z/wCy0lwGuJEbzXTb/Au2gDUoqp9sf+7Sfa2/urQBcoqp9rbzHTavy0n2tv7q0AXK&#10;Khhm86pqACiql5u3JtZko+1t6UAW6ZvX+9WXDdSLHdhvnKSbV3f7qf8AxVOmRnX5Z2h/3FSgDVoq&#10;GGbd97atFAE1FFFABRRRQAUUUUAFFFFABRRRQAUUUUAZlMm3JA7Km91X5U/vVe+xr/eaoobVo4lW&#10;WVpn/v7VXdQBD/Ftoq5NF5y/3H/haoYbFo4EjllaZl/jCqtAEln/AB1ZqOKLyhUlAGY+5bh12/Jt&#10;Wir8sXmio/sa/wB5qAKlEys9ncfK33Wq39jX+81LbwvDu3Sb/wDgNAFOirf2Nf7zUfY1/vNQBUT9&#10;3FEv91dtFW/sa/3mo+xr/eagCjDH5NxDH/Ake1f++lp9WmhQzK/dVK/5/wC+aX7Gv95qAKlFW/sa&#10;/wB5qPsa/wB5qAKladV/sa/3mqxQAVmVp1X+xr/eagCpV+KLyhUf2Nf7zVYoAKydrfarj5W+98v/&#10;AHwla1Z/2GX7X5v2l/Jb70O1dtADKKt/Y1/vNR9jX+81AE27d0p1RxRiGMIv8NSUAZlFW/sa/wB5&#10;qPsa/wB5qAM9v+Pq0/3m/wDQKdbQ+TYW6/7NLcaSbjY6TtDKjOyvtVvvVcFmqxqu5vlXbQBVoq39&#10;jX+81H2Nf7zUAVP7/wDtLsoq39jX+81RpaN/y0lZ/wDgNAEFFW/sa/3mo+xr/eagCo/+t3/3lWir&#10;f2Nf7zUfY1/vNQBU/vVU02HybOL/AHVrRns2aB0inaJm/j27qk+xr5arub5V20AVaZNu2ptX/lqv&#10;/odXvsa/3mqOaxLw7UmeFv7y0AQUbX/u1ZjtdkKq0jSsP4m/ipbeFod++Tzdzf3aALNVLz+CrdRy&#10;xeaKAKFFW/sa/wB5qPsa/wB5qAKlFW/sa/3mo+xr/eagCSKLyhUlFFAGZQ/yROyrvf8AuVb+xr/e&#10;aj7Gv95qAKlFW/sa/wB5qPsa/wB5qAEtPutVmo4ovKFSUAUZnZ/vLsqKrs0PnVXhtt33tyUARb1e&#10;Rol3fL/eoq39jX+81Qw227725KAIm/5Zf9daP+eX+9VprNX/AIm+9upfsa/3moAqUN80jSD+KpYb&#10;bd97clTfY1/vNQBUoqWWzfcvlsv+1uWpvsa/3moAX7TD53lebH5v93cN1T1QtNKhtZ5Z/vyytu3N&#10;V+gBP4aza06ozQ7fu7noAiop21/7rVZ+xr/eagCpRVv7Gv8Aeaj7Gv8AeagCpVq0+61RQ227725K&#10;tRReUKAJKqXn3lq3UcsXmigChQ/yRO38dSzW+1k27qLuL7PAWWgCKj+KinpuoAh+/byxf3man1b+&#10;xr/eb72+oZrfaybd1AEVFW/sa/3mo+xr/eagCpRUsNtu+9uSpvsa/wB5qAKlFW/sa/3mo+xr/eag&#10;Cp/z1/3aP7n+01W/si/3qht7Ztr+ayv/ALi7aAIqKdtf+61Wfsa/3moAqUfxJ/tNUs1pJuTytv8A&#10;tbqm+xr/AHmoAsUn8NLRQBmUJ9+pbm3lSL9xtd/9unww7/vbqALdI33TS0jfdNAGbRRRQAUVb+xr&#10;/eaoZodn3aAIqKlhs2/5af8AjtE0Pk0ARUUVLDDvV6AIqHfart/doS3uWuvm8v7P/wCP1LNDsZNu&#10;6gCLerojLu+Zd/z0J9+n3kMqL+4Xe/8AtVLDDv8AvbqALdI33TS0UAZlFS3lvKlv/owVpf8Abp1v&#10;at5K+f8A63+LbQBBRUt5bypb/wCjBWl/26db2reSvn/63+LbQBBRUs0Oxk27qJodv3dz0ARUVLDb&#10;b1fdVe3t777U/n+R9n/h2bt9AD0feu7/AIBQn36t/Y1/vNUM0O37u56AI0+7/wACakf5It38dSww&#10;71fdup0Nvu+9uWgCCmf8vUTf3VerE0Oxk27qm+xr/eagCpUVyjPayrE2yVlba9S0UACbkiRWbe6r&#10;81FW/sa/3mpkMO/726gCo/8Ax+Tf7qU+ia2lS8RolV4mXY1S3lvKlv8A6MFaX/boAltPutVmq1ms&#10;qW6ebt83+LbVmgCpefeWq/30q7ND5lQw2+7725aAKtz/AKv/AHp1p9SXFvu2r8331ap/sa/3moAq&#10;bWoq/FF5QooAkooooAKKKKACiiigAooooAKKKKACiiigBrMF6nFJvX+8tUZZml+9wKbQBoqwboc0&#10;6qdi6+Vub5Waj7W391aALlFM3r/eWoYbjd97alAFmimb1/vLUM1xt+7tegCzRTN6/wB5ahmuNv3d&#10;r0AWaZvX+8tMkuIrdWaSRURRlmZulUqANOimb1/vLUcNxu+9tWgCeisxtahhuxask27+8sTMn/fV&#10;aKsG6HNADqKKZvX+8tAD6KZvX+8tG9f7y0APopm9f7y1HcXS2+3cG+agCeis2TVVt5Io5Fk3yfd2&#10;xM1X96/3loAUMG6GhWDdDmqEM3k7v9qpbRlTduagC5RWZqGsCx8sFHJb+5BLL/6CtWobjfu3bUoA&#10;s01mC9az5tUWOIsqOdv+w1LNK00W1qANGimb1/vLVDTdUi1AS7VlXZ/z2iZP/QqANKimqwboc06g&#10;Aopm9f7y0b1/vLQA+iqP27zPur/30tFlqEV2H2+Ym1v+WsTJ/wChUAXqKKaWC9TQA6iszUNYFj5Y&#10;KOS39yCWX/0FauQ3G7721aAJN6/3lp9Y0Lq6qytv/wD2mrZoAKKq3d5HZwNK25wvVU+Y1HZahFew&#10;+YpdR/01iZP/AEKgC9RUfnL/AHlqtZ6hFdB9pddv/PWJk/8AQqALtFM3r/eWqt1eJB5XLtvb+BGf&#10;/wBBoAu0m4etV5rjb93a9QJM0NAF3ev95aN6/wB5aqQqrbtzbNtRUAaG9f7y0+seZPMuLT5mTbLu&#10;+X+L5Hq/cXiQ9mf/AHaALNFU7O+S6i3bGi/2XXbVygAopu5V6mqlxfJbMnDtu/uozUAXaKZvX+8t&#10;Vbi+S2ZOHbd/dRmoAu0zev8AeWjev95az6ANOo2dY/vMq0u9f7y1Uvkim2KyRy/76bqAL1FM3r/e&#10;Wjev95aAHbh60tVLl/mTbUkNxu+9tWgCeimb1/vLTg2aAFpu5V6mnVnzTNNQBd3r/eWnBs1m1Ys2&#10;Vd3zUAW6buVeppN6/wB5arXjbtlAFsNmlqtafdarNACbqTcq9TVF23ypJ/EtE0zTUAXd6/3lp9Zn&#10;8VaEjqv3qAH1DNCtzHtamQ3izf7H+9RNeLCyfx7v7tAB9kX+8x/3mqWKLyhS71/vLUMM29W3baAJ&#10;9w9adWZ8xaILIy7W/h/jq/5y/wB5aAJKKrQ3izf7H+9U0jqv3qAH0VWhvFm/2P8AeqwGzQAtFFJ/&#10;DQAtFY/2ODznlaNXdvvU/wAmL+7/AOPvQBqBs0tVLNlXd81OmuNjLt2mgCzRSBs0tABRTN6/3lqO&#10;G43fe2rQBPRTN6/3lo3r/eWgB9M+V6hludrbVZWNJasqq3zZoAd9jX+81H2Nf7zUk1xsZdu01YDZ&#10;oAWiioZpjFQBNUEqxzdWqL7W391agT79AFv7Gv8AeapIovKFLvX+8tMhm3fe2rQBNRTN6/3lpkM2&#10;7721aAJqZvX+9VHUNszJEs2x2Vtu1qihmWS3i/e+dtX/AF396gDT3r/eWnBs1m1ZtWVVb5s0AWqK&#10;ZvX+8tG9f7y0APopm9f7y0b1/vLQA+imb1/vLSM67fvLQA8Nmk3KvU1TilaLrTZpmmoAvhs0tVrT&#10;7rVNvX+8tAD6KZvX+8tPoAKQNmq9xM0dJasqq3zZoAaLH97K7Ss+/wDh/u1J9jX+81S71/vLSecn&#10;99f++qAJKKoyapZwwNNLdwpCv3naRdv51NFdQTQiVZo3iPzb1YbaALFJuHrVW31C3vFZobiKbb/z&#10;ycNUTzM7UAaFJuHrVT7W391ajeZnagC9uVeppN6/3lqlNM01MoA06Khhm3fe2rTZbyCFkSSaNGf7&#10;qs33qALFFIGzRQAtFFFABRRRQAUUUUAFFFFABRRRQAUUUUAZlFDfJ975P96mJMsy7lZXT/YoAfRT&#10;tr/3WqBLyB5fKWeN5V/gRvnoAlop21/7rU2gAop21/7rU3Yz/dWgAoo2Mn3lo2Mn3loAPLWaJkaN&#10;ZkZdrI1FEkMj7drSJtbd8v8AFR/tfwL96gA/v/72yimJNF5rxbl83c3ybvnqXa/91qAG0kV2Fukg&#10;2Nlk3b/4fl2f/FUu1/7tO2v/AHWoA0azK06zNjJ95aACijYz/dWja/8AdoAKdLM0v3uBRtf+61NX&#10;5/u/P/u0AFDfLcPH/cVWp21/7rU1/wDj8lb/AGVoAKKIXWZd0Tb1/wBimSUAPoo2M/3Vo2v/AHaA&#10;CinbX/utRtf+61AEUbq+/a2/azJT6fs/ux7P4/lWmbGf7q0AWrP+OnXExi5FNtFZN25cVLNCs0e1&#10;ulAFCija/wDdp21/7rUANopnnRPL5Syr5v8Ac3fPT3dIdnmsqbvu76ANOql5/BVuq12rPt2rmgCr&#10;R/En+9Rtf+7Ttr/3WoAz/DO2bSYmZtn3v/Q3roa5nw3IrabFGr75Yt25P41+d66agDMoo2Mn3lo2&#10;M/3aAD+LbRT9rbfut/vUzYz/AHVoAKKdtf8AutRtf+61ADaKdtf+61N2M/3VoAP7/wDtLsop21/7&#10;rU3YyfeWgAb/AJY/9daKNjPs2r/FRsZPvLQAVdhkaTduGKpbGf8Ahq/FCsI+WgCC8+8tV6tXSs+3&#10;C1V2v/doAKKdtf8AutTdjJQAUUbX/u0UAFFO2v8A3Wo2v/dagBtFO2v/AHWptABRRsZKNr/3aACp&#10;YZmWotjP/DU8Nvu+9uWgC3/DWbWnWZsZKACiinbX/utQA2iinbX/ALrUAWLT7rVY/hqvafdarH8N&#10;AGbTEdZl3Kyun+xT6ERUVFVVRF/uUAFPmmaambGf+Gj/AJeNrfIm3fQAUU7a/wDdam7X/u0AFFG1&#10;/wC7RsZ/4aAD+OH/AH6KGRt0Xy/xUbX/ALtABT3m86mU/wAtv7rff30AMq1afdaquxn/AIalR2h/&#10;h+9QBepP4aihdn+8uypf4aAM2iiigAf5Ineimzf6r/gaf+h07a/92gCWGZlq7/DVBFb+7WhQBmUU&#10;fNH96igAoo+596igCHyUW6edf9ay+Vu/2amo+596mbl3bdy76AH1atPutVWrVqy/MobNAFms+aZp&#10;qvt901m/c+9QAUUUUAFFO2v/AHWpvzI1AB8yUU6RpWmbd5Zi/h2/+P02gDNvP+Q5pn/XK4/9kqTQ&#10;bf7Pomnq27d5C/e/3FqDWN0OpWTbfn8i4/8AZK1f+WMX+7QAUUUUAFFO2v8A3WpvzeZ83yRbf+B0&#10;AFMmuYLZollbZ5rbF/3qfVS5s4tS2Lubfbvv+T+FqALdD/Jbu392imXLqlnL833vkoAfRT9jfL8r&#10;fK2+mUAO85oYm203+FW/vLvpkyN5T7V/hpmnzSXGn27Sx7G8tdybf9mgCZ5Nioy/89VStOsxF3t/&#10;wJa06AKl595ar1YvPvLVegAooooAe7s67aZv3UUUAD7Ut3df71FE3/Hq6/7VHzJQAUUUbX/u0AFF&#10;HzJRQAUUUUAWrVlVW+bNFVdrP/DRQBp0UUUAFFFFABRRRQAUUUUAFFFFABRRRQBHJCkn313VFHYx&#10;QpsjXYtWaKACqwsYPM8xY1V/7y1ZooAKr/Y1/vNViigAqOKFYR8tSU3cFoAbLCsw+aiWFZh81QQX&#10;Hm7tymH/AHitWN6/3loAfVf7Gv8Aeao/tbf3Vq5QBB9jh8/z/LXzf71T0UUARyRLL1qSiigAqOWF&#10;Zh81MuJjFyKbZ3a3dusq7kDf3qAJYoVhHy0SRLL1qSigAqOOFI/uLtqSigAqv9jX+81WKKAIbe3j&#10;tU2xJsWm/Y1/vNViigCOKFYR8tEkSy9akqtNeLDs/j3f3aALNFNVg3Q5p1ABUcUKwj5akooAKKKK&#10;AI5Ill61JVFdSRbmKF/vSfdq9QBVSxhjl83bmX+81STW6TbNy/dqaigAooooAjkiWXrUlFQzSNHt&#10;2jNACpDHCzMqKpb721etS1WhuN+7dtSmfa2/urQBYlhWYfNRFCsI+WnKwboc06gAqOKFYR8tSUUA&#10;FFM3r/eWq32tv7q0AXKjihWEfLUlFABUcsKzD5qbNNtZFX+KpFYN0OaAGxQrCPlolhWYfNUlFAEc&#10;UKwj5akqGaRo9u0ZohkaTduGKAJqjeFX61JRQAVHJCsw5qSigCNIVTpUf2Nf7zVYooAKKKKACqy2&#10;Mcf3UVP91as0UARyQrMOaEhVOlSUUARxReUKkoooAKjkhWYc1JRQBX+xr/earFFFAFf7Gv8AearF&#10;FFAEcUXlCpKKKAK/2Nf7zUfY1/vNVioJpGjZaAHxReUKZLbRT7fMjV9v95anooAKjSFU6VJRQBGk&#10;Kp0oii8oVJRQBHJCsw5oSFU6VJRQBX+xr/earFFM3r/eWgBIovKFDwq/WnKwboc06gAooooAr/Y1&#10;/vNR9jX+81WKKAK/2Nf7zVIkKp0qSigCOKLyhUlN3KvU0Kwboc0ARzQpN9+oY9Nt4f8AUxrF/uVc&#10;ooAhmhSb79Qw6dBbZaJdhb723+KrlFAEM1sk33qqWeg2Ngsy20Cw+b97bWjRQBTh0yCFnaNfLd/v&#10;baetmqSeZubNWaKACoZoUm+/U1FAFOPTbaEfuo1i/wB2pPsa/wB5qsUUAV7uzivovLlXen1pqWMa&#10;JtTcq1aooArfZE9WpkOm20I/cRrF/uVcooAhmtYrj/WLvpv2Nf7zVYooAr/Y1/vNR9jX+81WKKAK&#10;EOk20N09yq/vW/i3VZmtkuPvVNRQBQs9Gs7Df9miWHd97bVpIVRmZV2lvvVLRQBX+xr/AHmpGtYp&#10;IyjfOrVZooAghto4VZV/ipPsa/3mqxRQBGsSqpX+9TIbOC33+VGqbvvbanooAp/2bAZ0nx+9X7rV&#10;coooAjkhWYc1H9jX+81WKKAK/wBjX+81H2Nf7zVYooAr/Y1/vNR9jX+81WKKAK/2Nf7zVJJCsw5q&#10;SigCv9jX+81SNCrtz1qSigCOSFZhzUf2Nf7zVYooAr/Y1/vNR9jX+81WKKAI4ovKFFSUUAFFFFAB&#10;RRRQAUUUUAFFFFABRRRQAUUUUAU/tTfdXbvb7v8Ado+1t/dWoKKAJ/tbf3Vo+1t/dWqsLs9ujMux&#10;/m+Sn0AaIYN0NRzSNHt2jNMs/wCOi8/goAZ9rb+6tRSzNL97gU2igAooooAP7n+9U/2tv7q1BRQB&#10;P9rb+6tH2tv7q1BR/DuoAn+1t/dWrlZladAFS8/gqvZt9ns4dv8AEtWLz+Cq8f8Ax6xL/s0AT/a2&#10;/urU0MjSbtwxVKrVn/HQBKzqn3mqv9rb+6tPu1Z9u1c1VoAn+1t/dWj7W391agooAn+1t/dWj7W3&#10;91aoXk0sMW6Nd77l/h/26sUAT/a22/dWoKJv+PO4/wBld1FADopmi+7yKl+1t/dWoKKAJ/tbf3Vo&#10;+1t/dWoKKAJ/tbf3Vp8Nx5n3ttVaYvy3lv8A7Tsv/jtAD4tv2pPkX7rMr1P9rb+6tQQ/8fif7rUU&#10;AT/a2/urR9rb+6tQUUAT/a2/urT5rjb93a9VaKAJ/tbf3VqKWZpfvcCm0UAFFM/5eNv8Kqv/ALPT&#10;6AHRTNF93kVL9rb+6tQUUAXYZGk3bhipqp2jKm7c1S3DNHbu0S73VfloAp0UUUAWprjb93a9M+0S&#10;R/e8v/gNQ8/+PUlAEtw6vdRbfn+Vqls/+PaL/cWqUKSpdfvWV9277v8Adq7Z/wAdAD5pTFtqv5lz&#10;u+9Ds/hp9595FqvQA6WZpfvcCiKZovu8imv8lu7f3aKAJ/tbf3Vo+1t/dWoJP+PeVl++q/LRQBP9&#10;rb+6tXKzP4q06ACoZpjFU1VLz+CgBPtbf3Vp8Nxv3btqVVooAn+1t/dWj7W391agooAn+1t/dWhr&#10;pvKdtq7l+7UFFAFqa42/d2vTPtbf3VqCigDRDBuhp1VrP+OrNAEbSKvVqr/a2/urS3n3lqvQBahu&#10;N+7dtSmfa2/urUH9/wD3aKAJ/tbf3Vo+1t/dWoKZD89ujN99vvJQBa+1t/dWluHV2Ta1V6ZCkvlJ&#10;5+3zf4ttAF2a42/d2vTPtbf3VqDYyfeWigC7DI0m7cMUy6maHZt2/wDAqLT7rU28+8tACfa2/urU&#10;tvK0u7dt/wCA1Tq1afdagCVpFXq1Z9xd3xZfs0Vuyfxec7r/AOy1emVW+822qVAFqG43q27alVaK&#10;Y/3WoAt27qit81RTXkkcDsiqzr/C26mf8u8X+7RQBLHdyNCjMq7mpIbq4/5bpGnzY+Rt1R0UAWpr&#10;nb/q9r1Us767ff8AaYo4/wC7sbdS/wAP/AqKALU1xt+7teovtcnmqu1dlV0dnX5l2P8A3KfQA6WZ&#10;pfvcCnxStF1qKigCWa7kWJmVF3f7VSw3G/du2pVWigCX7Y/91anhuN33tq1To/uf71AGnRRRQAUU&#10;UUAFFFFABRRRQAUUUUAFFFFABRRRQAUUUUAFFFFABRRRQAUUUUAFFFFABRRRQAUUUUAFFFFABRRR&#10;QAUUUUAFFFFABRRRQAUUUUAFFFFABRRRQAUUUUAFFFFABRRRQAUUUUAFFFFABRRRQBneS/8Adb/v&#10;mjyX/ut/3zWjRQBn7H/uN/3zUcaySf8ALGRP96tSigCOKFYR8tEsKzD5qkooAzNkv8UDJ/wLfTvJ&#10;f+63/fNaNFAGd5L/AN1v++aPJf8Aut/3zWjRQBneS/8Adb/vmjyX/ut/3zWjRQBneS/91v8AvmhI&#10;WSJF2t8v+zWjRQBn7H/uN/3zVqF2f7y7KmooArXas+3auag8lv7rfd2VoUUAZ3kv/db/AL5qxaKy&#10;bty4qzRQAVneS/8Adb/vmtGigCnFb7t27clReS/91v8AvmtGigDO8l/7rf8AfNHkv/db/vmtGigD&#10;OkhZoXj2t8y7fu1LNb7fu7mq5RQBmeS3mvLtbcy7Gp3kv/db/vmtGigDO8l/7rf980eS/wDdb/vm&#10;tGigDO8l/wC63/fNNWFjcxMyt8vzVp0UAZSwz/2gzGLbbrGy7t252qTyX/ut/wB81o0UAZ3kv/db&#10;/vmjyX/ut/3zWjRQBneS/wDdb/vmpZrfb93c1XKKAM7yX/ut/wB80eS/91v++a0aKAM7yX/ut/3z&#10;R5L/AN1v++a0aKAM7yX/ALrf980eS/8Adb/vmtGigCnDb7vvblq5RRQBneS/91v++aPJf+63/fNa&#10;NFAFOa32/d3NUXkv/db/AL5rRooAyL5Z7S4ikgga5XYyv83zVpxwrF90VJRQBVuI281WVc/LtqDy&#10;X/ut/wB81o0UAZzws8Trtb5v9mmzLLHbu0cDTS/wpu2Vp0UAUbaJngRpY2hl/u7t1M8l/wC63/fN&#10;aNFAGfsf+43/AHzUv2iT+JKt0x4Vk+8M0APqncWyees6L+927N3+zVyigDM8uT+63/fNGxk+8tad&#10;RyQrL96gChRsZ/urRVq0+61AFSbzIod/lyOP7qL89SbH/uN/3zWhRQBRmt9v3dz/AMVM8l/7rf8A&#10;fNaNFAGZNCz27xbpId38affqfT90cGxmZyrbdzVYkhWX7wojhWL7ooAJIVmHNUvJf+63/fNaNFAF&#10;SK33K27clQ+S/wDdb/vmtGigDO8l/wC63/fNHkv/AHW/75rRooAzvJb+61OuT9naLbDNNub+D+Gr&#10;9FAFa7Vn27VzVfyX/ut/3zWjRQBWtFZN25cU28+8tW6qXn3loAr1atPutUVvCs27dVqOFYvuigAk&#10;hWYc1S8l/wC63/fNaNFAGd5L/wB1v++aa8Mjqy7W/wC+a06KAKdtbN9liWb/AFqrt+WovJf+63/f&#10;NaNFAGd5L/3W/wC+aPJf+63/AHzWjRQBneS/91v++aPJb+61aNFAFGa22/d3PTPJf+63/fNaNFAG&#10;d5L/AN1v++aPJf8Aut/3zWjRQBneS/8Adb/vmjyX/ut/3zWjRQBneS/91v8Avmh4WkRVZW++rVo0&#10;UAFFFFABRRRQAUUUUAFFFFABRRRQAUUUUAFFFFABRRRQAUUUUAFFFFABRRRQAUUUUAFFFFABRRRQ&#10;AUUUUAFFFFABRRRQAUUUUAFFFFABRRRQAUUUUAFFFFAH/9lQSwECLQAUAAYACAAAACEAu+OhXhMB&#10;AABGAgAAEwAAAAAAAAAAAAAAAAAAAAAAW0NvbnRlbnRfVHlwZXNdLnhtbFBLAQItABQABgAIAAAA&#10;IQA4/SH/1gAAAJQBAAALAAAAAAAAAAAAAAAAAEQBAABfcmVscy8ucmVsc1BLAQItABQABgAIAAAA&#10;IQBkGLpaZgIAAB8HAAAOAAAAAAAAAAAAAAAAAEMCAABkcnMvZTJvRG9jLnhtbFBLAQItABQABgAI&#10;AAAAIQDme/c0xwAAAKUBAAAZAAAAAAAAAAAAAAAAANUEAABkcnMvX3JlbHMvZTJvRG9jLnhtbC5y&#10;ZWxzUEsBAi0AFAAGAAgAAAAhAHG+9MrgAAAACgEAAA8AAAAAAAAAAAAAAAAA0wUAAGRycy9kb3du&#10;cmV2LnhtbFBLAQItAAoAAAAAAAAAIQAjsVoCCZQVAAmUFQAUAAAAAAAAAAAAAAAAAOAGAABkcnMv&#10;bWVkaWEvaW1hZ2UxLnBuZ1BLAQItAAoAAAAAAAAAIQBdELPeJmUAACZlAAAUAAAAAAAAAAAAAAAA&#10;ABubFQBkcnMvbWVkaWEvaW1hZ2UyLmpwZ1BLBQYAAAAABwAHAL4BAABzABYAAAA=&#10;">
                <v:shape id="Picture 54737" o:spid="_x0000_s1027" type="#_x0000_t75" style="position:absolute;left:1987;top:16948;width:54356;height:18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ULH/IAAAA3gAAAA8AAABkcnMvZG93bnJldi54bWxEj0FrwkAUhO+F/oflCb3VjcaqpK5SxIJY&#10;EI0KHl+zzySYfRuzW43/vlsoeBxm5htmMmtNJa7UuNKygl43AkGcWV1yrmC/+3wdg3AeWWNlmRTc&#10;ycFs+vw0wUTbG2/pmvpcBAi7BBUU3teJlC4ryKDr2po4eCfbGPRBNrnUDd4C3FSyH0VDabDksFBg&#10;TfOCsnP6YxTM73H/+7LYHHuHcxp/rQdZy6uxUi+d9uMdhKfWP8L/7aVW8DYYxSP4uxOugJ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dVCx/yAAAAN4AAAAPAAAAAAAAAAAA&#10;AAAAAJ8CAABkcnMvZG93bnJldi54bWxQSwUGAAAAAAQABAD3AAAAlAMAAAAA&#10;">
                  <v:imagedata r:id="rId57" o:title=""/>
                </v:shape>
                <v:shape id="Picture 4140" o:spid="_x0000_s1028" type="#_x0000_t75" style="position:absolute;width:58864;height:1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WuJjDAAAA3QAAAA8AAABkcnMvZG93bnJldi54bWxET89rwjAUvg/8H8ITdlvTahmjNooIwsDT&#10;6qDz9kje0rLmpTSZ1v31y2Gw48f3u97NbhBXmkLvWUGR5SCItTc9WwXv5+PTC4gQkQ0OnknBnQLs&#10;touHGivjb/xG1yZakUI4VKigi3GspAy6I4ch8yNx4j795DAmOFlpJrylcDfIVZ4/S4c9p4YORzp0&#10;pL+ab6dgdV63tmxPrZ3th/5Bdyiay12px+W834CINMd/8Z/71SgoizLtT2/SE5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a4mMMAAADdAAAADwAAAAAAAAAAAAAAAACf&#10;AgAAZHJzL2Rvd25yZXYueG1sUEsFBgAAAAAEAAQA9wAAAI8DAAAAAA==&#10;">
                  <v:imagedata r:id="rId58" o:title=""/>
                </v:shape>
              </v:group>
            </w:pict>
          </mc:Fallback>
        </mc:AlternateContent>
      </w:r>
      <w:r>
        <w:rPr>
          <w:rFonts w:ascii="Arial" w:eastAsia="Arial" w:hAnsi="Arial" w:cs="Arial"/>
          <w:color w:val="12151D"/>
        </w:rPr>
        <w:t>Analisis de riesgo.de acuerdo al catalogo de calamidades  posibles a ser afectadas son:</w:t>
      </w:r>
      <w:r>
        <w:rPr>
          <w:rFonts w:ascii="Arial" w:eastAsia="Arial" w:hAnsi="Arial" w:cs="Arial"/>
        </w:rPr>
        <w:t xml:space="preserve"> </w:t>
      </w:r>
      <w:r>
        <w:rPr>
          <w:rFonts w:ascii="Arial" w:eastAsia="Arial" w:hAnsi="Arial" w:cs="Arial"/>
          <w:color w:val="12151D"/>
        </w:rPr>
        <w:t xml:space="preserve">por  medio  de  la  contaminación   física  por  agroquímicos   en  la  agricultura  y  química mediante derrames  de  hidrocarburos al suelo  y agua,  plagas,  lluvia </w:t>
      </w:r>
      <w:r>
        <w:rPr>
          <w:rFonts w:ascii="Arial" w:eastAsia="Arial" w:hAnsi="Arial" w:cs="Arial"/>
          <w:color w:val="12151D"/>
        </w:rPr>
        <w:t xml:space="preserve"> acida  al  inicio  de lluvias y enjambre de abejas  africanas por todo  el año,</w:t>
      </w:r>
      <w:r>
        <w:rPr>
          <w:rFonts w:ascii="Arial" w:eastAsia="Arial" w:hAnsi="Arial" w:cs="Arial"/>
        </w:rPr>
        <w:t xml:space="preserve"> </w:t>
      </w:r>
    </w:p>
    <w:p w:rsidR="00B1719D" w:rsidRDefault="00831C27">
      <w:pPr>
        <w:spacing w:line="247" w:lineRule="auto"/>
        <w:ind w:left="1715" w:right="3" w:hanging="6"/>
        <w:jc w:val="both"/>
      </w:pPr>
      <w:r>
        <w:rPr>
          <w:rFonts w:ascii="Arial" w:eastAsia="Arial" w:hAnsi="Arial" w:cs="Arial"/>
          <w:color w:val="12151D"/>
        </w:rPr>
        <w:t xml:space="preserve">Es  un  a gente  perturbador  que  se  genera  por  la  acción  patógena  de  agentes biológicos  que afectan  a la  población,  a los  animales y a las  cosechas,  causando </w:t>
      </w:r>
      <w:r>
        <w:rPr>
          <w:rFonts w:ascii="Arial" w:eastAsia="Arial" w:hAnsi="Arial" w:cs="Arial"/>
          <w:color w:val="12151D"/>
        </w:rPr>
        <w:t>su  muerte  o  la  alteración  de su  salud.  Las epidemias  o  plagas  constituyen  un desastre  sanitario  en el sentido estricto  del término.  En esta clasificación  también se ubica la contaminación del aire,  agua, suelo y alimentos</w:t>
      </w:r>
      <w:r>
        <w:rPr>
          <w:rFonts w:ascii="Arial" w:eastAsia="Arial" w:hAnsi="Arial" w:cs="Arial"/>
        </w:rPr>
        <w:t xml:space="preserve"> </w:t>
      </w:r>
    </w:p>
    <w:p w:rsidR="00B1719D" w:rsidRDefault="00B1719D">
      <w:pPr>
        <w:sectPr w:rsidR="00B1719D">
          <w:pgSz w:w="12260" w:h="15860"/>
          <w:pgMar w:top="1440" w:right="1690" w:bottom="1440" w:left="260" w:header="720" w:footer="720" w:gutter="0"/>
          <w:cols w:space="720"/>
        </w:sectPr>
      </w:pPr>
    </w:p>
    <w:p w:rsidR="00B1719D" w:rsidRDefault="00831C27">
      <w:pPr>
        <w:spacing w:after="1074" w:line="253" w:lineRule="auto"/>
        <w:ind w:left="9" w:right="-9" w:firstLine="6"/>
        <w:jc w:val="both"/>
      </w:pPr>
      <w:r>
        <w:rPr>
          <w:noProof/>
        </w:rPr>
        <w:lastRenderedPageBreak/>
        <w:drawing>
          <wp:anchor distT="0" distB="0" distL="114300" distR="114300" simplePos="0" relativeHeight="251680768" behindDoc="1" locked="0" layoutInCell="1" allowOverlap="0">
            <wp:simplePos x="0" y="0"/>
            <wp:positionH relativeFrom="column">
              <wp:posOffset>24447</wp:posOffset>
            </wp:positionH>
            <wp:positionV relativeFrom="paragraph">
              <wp:posOffset>20002</wp:posOffset>
            </wp:positionV>
            <wp:extent cx="5905500" cy="812800"/>
            <wp:effectExtent l="0" t="0" r="0" b="0"/>
            <wp:wrapNone/>
            <wp:docPr id="54841" name="Picture 54841"/>
            <wp:cNvGraphicFramePr/>
            <a:graphic xmlns:a="http://schemas.openxmlformats.org/drawingml/2006/main">
              <a:graphicData uri="http://schemas.openxmlformats.org/drawingml/2006/picture">
                <pic:pic xmlns:pic="http://schemas.openxmlformats.org/drawingml/2006/picture">
                  <pic:nvPicPr>
                    <pic:cNvPr id="54841" name="Picture 54841"/>
                    <pic:cNvPicPr/>
                  </pic:nvPicPr>
                  <pic:blipFill>
                    <a:blip r:embed="rId59"/>
                    <a:stretch>
                      <a:fillRect/>
                    </a:stretch>
                  </pic:blipFill>
                  <pic:spPr>
                    <a:xfrm>
                      <a:off x="0" y="0"/>
                      <a:ext cx="5905500" cy="812800"/>
                    </a:xfrm>
                    <a:prstGeom prst="rect">
                      <a:avLst/>
                    </a:prstGeom>
                  </pic:spPr>
                </pic:pic>
              </a:graphicData>
            </a:graphic>
          </wp:anchor>
        </w:drawing>
      </w:r>
      <w:r>
        <w:rPr>
          <w:rFonts w:ascii="Arial" w:eastAsia="Arial" w:hAnsi="Arial" w:cs="Arial"/>
          <w:color w:val="13161D"/>
        </w:rPr>
        <w:t>A</w:t>
      </w:r>
      <w:r>
        <w:rPr>
          <w:rFonts w:ascii="Arial" w:eastAsia="Arial" w:hAnsi="Arial" w:cs="Arial"/>
          <w:color w:val="13161D"/>
        </w:rPr>
        <w:t>cciones a realizar:en  las  medidas  preventivas  se le  informara  a la  comunida  de Cabo</w:t>
      </w:r>
      <w:r>
        <w:rPr>
          <w:rFonts w:ascii="Arial" w:eastAsia="Arial" w:hAnsi="Arial" w:cs="Arial"/>
        </w:rPr>
        <w:t xml:space="preserve"> </w:t>
      </w:r>
      <w:r>
        <w:rPr>
          <w:rFonts w:ascii="Arial" w:eastAsia="Arial" w:hAnsi="Arial" w:cs="Arial"/>
          <w:color w:val="13161D"/>
        </w:rPr>
        <w:t>Corrientes, mediante  boletines con el apoyo de los delegados en las diferentes partes del municipio  y con capacitaciones  preventivas  para salvaguardar la integr</w:t>
      </w:r>
      <w:r>
        <w:rPr>
          <w:rFonts w:ascii="Arial" w:eastAsia="Arial" w:hAnsi="Arial" w:cs="Arial"/>
          <w:color w:val="13161D"/>
        </w:rPr>
        <w:t>idad física de las personas,asimismo se trabajara en el apoyo a las personas en caso de ser afectadas por este fenomeno</w:t>
      </w:r>
      <w:r>
        <w:rPr>
          <w:rFonts w:ascii="Arial" w:eastAsia="Arial" w:hAnsi="Arial" w:cs="Arial"/>
        </w:rPr>
        <w:t xml:space="preserve"> </w:t>
      </w:r>
    </w:p>
    <w:p w:rsidR="00B1719D" w:rsidRDefault="00831C27">
      <w:pPr>
        <w:spacing w:after="243" w:line="253" w:lineRule="auto"/>
        <w:ind w:left="9" w:right="-9" w:firstLine="6"/>
        <w:jc w:val="both"/>
      </w:pPr>
      <w:r>
        <w:rPr>
          <w:noProof/>
        </w:rPr>
        <mc:AlternateContent>
          <mc:Choice Requires="wpg">
            <w:drawing>
              <wp:anchor distT="0" distB="0" distL="114300" distR="114300" simplePos="0" relativeHeight="251681792" behindDoc="1" locked="0" layoutInCell="1" allowOverlap="1">
                <wp:simplePos x="0" y="0"/>
                <wp:positionH relativeFrom="column">
                  <wp:posOffset>14922</wp:posOffset>
                </wp:positionH>
                <wp:positionV relativeFrom="paragraph">
                  <wp:posOffset>-5015</wp:posOffset>
                </wp:positionV>
                <wp:extent cx="5895340" cy="1006475"/>
                <wp:effectExtent l="0" t="0" r="0" b="0"/>
                <wp:wrapNone/>
                <wp:docPr id="54743" name="Group 54743"/>
                <wp:cNvGraphicFramePr/>
                <a:graphic xmlns:a="http://schemas.openxmlformats.org/drawingml/2006/main">
                  <a:graphicData uri="http://schemas.microsoft.com/office/word/2010/wordprocessingGroup">
                    <wpg:wgp>
                      <wpg:cNvGrpSpPr/>
                      <wpg:grpSpPr>
                        <a:xfrm>
                          <a:off x="0" y="0"/>
                          <a:ext cx="5895340" cy="1006475"/>
                          <a:chOff x="0" y="0"/>
                          <a:chExt cx="5895340" cy="1006475"/>
                        </a:xfrm>
                      </wpg:grpSpPr>
                      <pic:pic xmlns:pic="http://schemas.openxmlformats.org/drawingml/2006/picture">
                        <pic:nvPicPr>
                          <pic:cNvPr id="4593" name="Picture 4593"/>
                          <pic:cNvPicPr/>
                        </pic:nvPicPr>
                        <pic:blipFill>
                          <a:blip r:embed="rId60"/>
                          <a:stretch>
                            <a:fillRect/>
                          </a:stretch>
                        </pic:blipFill>
                        <pic:spPr>
                          <a:xfrm>
                            <a:off x="0" y="340995"/>
                            <a:ext cx="5895340" cy="665480"/>
                          </a:xfrm>
                          <a:prstGeom prst="rect">
                            <a:avLst/>
                          </a:prstGeom>
                        </pic:spPr>
                      </pic:pic>
                      <pic:pic xmlns:pic="http://schemas.openxmlformats.org/drawingml/2006/picture">
                        <pic:nvPicPr>
                          <pic:cNvPr id="4595" name="Picture 4595"/>
                          <pic:cNvPicPr/>
                        </pic:nvPicPr>
                        <pic:blipFill>
                          <a:blip r:embed="rId61"/>
                          <a:stretch>
                            <a:fillRect/>
                          </a:stretch>
                        </pic:blipFill>
                        <pic:spPr>
                          <a:xfrm>
                            <a:off x="11430" y="0"/>
                            <a:ext cx="2996565" cy="158115"/>
                          </a:xfrm>
                          <a:prstGeom prst="rect">
                            <a:avLst/>
                          </a:prstGeom>
                        </pic:spPr>
                      </pic:pic>
                    </wpg:wgp>
                  </a:graphicData>
                </a:graphic>
              </wp:anchor>
            </w:drawing>
          </mc:Choice>
          <mc:Fallback>
            <w:pict>
              <v:group w14:anchorId="7F5A32E3" id="Group 54743" o:spid="_x0000_s1026" style="position:absolute;margin-left:1.15pt;margin-top:-.4pt;width:464.2pt;height:79.25pt;z-index:-251634688" coordsize="58953,100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niYDXwIAABkHAAAOAAAAZHJzL2Uyb0RvYy54bWzUVduO2jAQfa/Uf7D8&#10;voRAwkJE2Be6qFLVol4+wDhOYjW+yDYE/r5jJ4QtbLXVah/aB4zHl5kzZ44ny4ejaNCBGcuVzHE8&#10;GmPEJFUFl1WOf3x/vJtjZB2RBWmUZDk+MYsfVu/fLVudsYmqVVMwg8CJtFmrc1w7p7MosrRmgtiR&#10;0kzCZqmMIA5MU0WFIS14F000GY9nUatMoY2izFpYXXebeBX8lyWj7ktZWuZQk2PA5sJowrjzY7Ra&#10;kqwyRNec9jDIK1AIwiUEHVytiSNob/iNK8GpUVaVbkSViFRZcspCDpBNPL7KZmPUXodcqqyt9EAT&#10;UHvF06vd0s+HrUG8yHGa3CdTjCQRUKYQGXVLQFGrqwxOboz+premX6g6y2d9LI3w/5APOgZyTwO5&#10;7OgQhcV0vkinCdSAwl4MpUvu045+WkONbu7R+sMLN6Nz4MjjG+BoTjP49WzB7Iatl1UFt9zeMNw7&#10;EX/lQxDzc6/voLCaOL7jDXenIFIooQclD1tOt6YzLsQn6WLgHQ74uCisAc/+mj/p74EZefs3N7uG&#10;60feNJ59P+8Bg8KvFPJMzp361oruBZOue06GNYBdSVtzbTEyGRM7BuowH4u4q5Z1hjla+4AlBP4K&#10;T8wjI9mwEVBegHnMFmTzR6GAKhaLXgvPqmU2S5N5eKtDyUmmjXUbpgTyEwAIOIBnkpHDJ9sjOh/p&#10;ietABHSAqSMXJv+TUNLzA91ehBKY8yT/K0KZvL1Q4jiZQuu47SqTxWKWzoCW0FXSeRwHOt5UJ6G9&#10;QP8NKu+/Fb7BP7Vh/vSLtvoF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wQUAAYACAAA&#10;ACEALt0Dld0AAAAHAQAADwAAAGRycy9kb3ducmV2LnhtbEyOwUrDQBRF94L/MDzBnZ2koUZjJqUU&#10;dVUEW6F095p5TUIzMyEzTdK/93Wly8s93Hvy5WRaMVDvG2cVxLMIBNnS6cZWCn52H08vIHxAq7F1&#10;lhRcycOyuL/LMdNutN80bEMleMT6DBXUIXSZlL6syaCfuY4sdyfXGwwc+0rqHkceN62cR9GzNNhY&#10;fqixo3VN5Xl7MQo+RxxXSfw+bM6n9fWwW3ztNzEp9fgwrd5ABJrCHww3fVaHgp2O7mK1F62CecKg&#10;gps/t69JlII4MrZIU5BFLv/7F78AAAD//wMAUEsDBAoAAAAAAAAAIQCl+YjJgD4AAIA+AAAUAAAA&#10;ZHJzL21lZGlhL2ltYWdlMS5qcGf/2P/gABBKRklGAAEBAQBgAGAAAP/bAEMAAwICAwICAwMDAwQD&#10;AwQFCAUFBAQFCgcHBggMCgwMCwoLCw0OEhANDhEOCwsQFhARExQVFRUMDxcYFhQYEhQVFP/bAEMB&#10;AwQEBQQFCQUFCRQNCw0UFBQUFBQUFBQUFBQUFBQUFBQUFBQUFBQUFBQUFBQUFBQUFBQUFBQUFBQU&#10;FBQUFBQUFP/AABEIAJEFC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CjNN538NYn/CL2f8Abv8A&#10;a/m6h9q2bNn2+X7P/wB+t/lf+O1rUUASwzeT/DUX9s2n277J9ph+1Y/1Pmrv/wC+fvUUxPnV/wDr&#10;q3/odAD01yykvvsaXls91/FCs671/wCA1p1mUUAYmpfFbwboesf2RqPi3Q7HVNu77FcahFFN/wB8&#10;s1dLb3MV5b+bCweJvuun8VVasW33JaAOe0Twxa6Ttu4Z72a4ki+Zru+nuMf3tvmu22m/8IxB/an9&#10;ofbNQ+0f3Ptkvlf9+t+2reif8gax/wCuEX/oFaEdAEPiTxRpHhHT/t2s6naaVZhtrXN7OsSL/wAC&#10;aq3h7xvoviy2afQdWsNai/56WN0ky/8AjtX6KAKPiDRl1i9s0kupYVRX+WG5eJn+7/drV06Pybfy&#10;/wCBfu1gard7vF2mLt/5cbr+L/pra1sf3/8Ae30AY7/FDwmuqNpv/CUaKNTT71k2oxLN/wB87q6W&#10;Gbzv4apVas/46ALNVLz+CrdZrXUVxNJHE294ztf/ANCoAjmTzrdo/wC9/tN/7LUmk2EdikiQGQRf&#10;wo7u23/vqkqC61OLSIRNPxGzKnmf7TvtX/0KgB+teJtL8P8Alf2lqNpp5l3eX9pnWLd/31V61uor&#10;yBJY2WSF13K6NuVlqrRQBp1T1DUrbS4PNupVhi/vO1XKp3v3ov8AgVAFabX7GEWm6dQbo7Ytzbd1&#10;YP8AwgekP4i/t5oJ31Ldv837ZPs/79b9v/jldBTEfev/AAJv/Q6AL9xeRW3+sfbWdofibTvEaztp&#10;95Dc+S+x/JkV9tS0UAadYVj4u0zU7hoLS6huZUO10hlVttWqKANOsi98RWdpLFE9xBG8v3Flk27q&#10;f9uisyiyf8tJViX/AHqWgCx9vjf/AFfz1brMooAfp2r2uqNcJbSpK0D7JNjbtrVoVmVBqOn/ANr6&#10;Xe2fmeV9oiaLdt3bdyslAGpDN538NTVWs/46s0AVLz+Cq7pvXbTb2+hS8ith/rXjeX/gPyr/AOzr&#10;TqAMzwZ4TsPCNhLa6f8AaPLaQybbi5ll6/77tU2veN9F8Nsi6lqNtZO7bEWeTZuarsjxJs82XZub&#10;atFAFy3uEuYUliO+Jl3K1ZOueLdN8OxxNqN5BZCV9sXnTKm//vqrVFAFixvotQtUngdXiddysrbq&#10;g1rWrTQbQ3V9KsFuv3pXbbikd9i7n/hpiTRTRJLE29GXetAD9H1y0123aexuIbq3/hmhk3qagufF&#10;em2f2jzbqFPs675f3q/LU9ZXhh99hcf7N9dJ/wB83D0AN1SxsPF1vZTpd3PlL+9U2V/LAr/9+nXd&#10;W4+qQQzJBK6pcN/BurKm/wCQ3D/16v8A+hpWg/8Ax+Tf7qUAMs/Edjf30tnFOr3EX3lVq0JpvJ/h&#10;qlRQAVDeWcd/ay206s8Uq7W2Myf+g1NRQBHa2sVnaxW0CMIo12rvZn/9CqrqWiafrGz7dZ215t+7&#10;50SPt/76qS51KK2v7ezb/W3Cs6/8BdE/9nq1QBYs/lR2rFm8daLDpcuoS6jbfYYm2PKkm/a3/Aat&#10;alc/Y9Lu5du/bE71YoAfpOrQa1YQ3lrIs0Eq7kkRvlatCsz+KtOgAqpefwVbqlcRx/aFkaLdLtZd&#10;3+zQBkw6Jp9nfS30dtHDcN96bYu//vqtmx1C31KHzbaVZov7ytWXqtz9m027l279sTP/AOOVboAl&#10;h1i2muvsyt++/u0zVNYttFh827lWGL++7U13WNXZvuLQjxTRrLE29GXfQBZjvkmjili+eKRdytVn&#10;+Gs3+KrF595aAKen+IrHUbp7aK6gmmX+GKTdWvWZRQBmr460V9el0aK/t31OJN7W/m/P/wDZV0tZ&#10;lWrT7rUAWaozTed/DVp22KzVkWF4t/ZxXMX3JVV1oAzNe8I2fiO60+e5a6SWwl86D7PdSxfP/tbX&#10;Xd/wKuomuPJqlVezv47xriJf9bbt5Uq/3W2I/wD7PQAzRPF2k6/NNBY30N1LC21xDKr7f++a3qzK&#10;tWn3WoAs1latrltoaI11PBbI38dxKsa1os3lozN0rIsLyK/t0ni+4yq6/wDAkoAu/wBqQbYm3fJK&#10;u5Wq4zbVzWdUs0Pk/wAVAEOn+ILTUZfLiuIZH/6ZS7q1KzKKAEtvEFjeTSwQTpJMn3lVq1KzKtWn&#10;3WoAs0UUn8NAGZr2vWfh3T2vL6ZIYF+87ttpnh/xPp3iiya7026ivLf+/C26pKKAI5vEVjDqS6e8&#10;6Jdsu7ymar15eRWNu887bIl/iqrRQBD/AMJNp+2JvtMW2X7v7yo18XaY+tf2Sl1E1/t3eT5nzVC/&#10;/Ic/7df/AIutCgBmtafb6pYTWlyjyQTpscI7o23/AHl+anaJp9vpemw2lqrJBAuxVaV5WH/Am+al&#10;oSSL7QkDNslZd6rQBC3iaxTUPsLSql1/cZq2azKKAIrjxHaW179ka4gFz/zyknVGrTlXzImX+8v8&#10;NUaZdSeXZzs/3Fi3M1AEHhnRIdCs5YLWS4aPdu/0md5m/wC+mdqs3Gu2tnLFFPKsLytti3t96loo&#10;A0v4a5aP4jaDMmoMuo2jrpx23WydW8qtesfwr/yB7f8A3V/9AoA0PDPizTPF1m9zpV5Bewq21mgk&#10;3AVo319Fp1rLcTtsiiXczVWqGHVItS87yv8AlhK0Tf7yNQBU0Hx1o/iZpV0q8gv2i+/5Mu7bW1eX&#10;0GnW7zzuscS/eZqrUUAUdH8b6P4hZ00zUbe/ZfvfZ5VbbXQ1mVatPutQBZpG+6aWigDmrPQ7Kw1i&#10;51KCOVLu4XbK7zysjf8AAWbav/AavW/iTT7hbrbPH/ov+t+b7tNs4vJUjv5jf+h7v/Zqi0ebztLt&#10;Pl/hX/0CgC3pOvWOuwNNY3UNzGrbWeGRWq5cXAtxlh/49VOqOm6pFqq3Hl/8u8rW7f7y/K9AF7Sd&#10;esdcikksbqG5WNtjeTIrbavtJ5aszfw1QpiTRTLuil3pu2UAU9J8daLrWqXGm2d/Bc3duu6VIZN+&#10;2pvEXizTPCcUUuqXkNlFK2xHmkVNzVZrKv32a5p//XKX/wBDioAbefEjw/Yaxb6VPqdtDfXGzyoZ&#10;ZdrNurqW+6azahmukheFWb/Wy+Uv+9sf/wCIoAmrPt/D+n2eoXF9FbRJdzpslmRFV2/4FWhQn36A&#10;IdL0W2s7i4uYE2Sy/ffb96o/EXi3S/CVt9p1S8gs4P780irSaPN52k2jbf8Alkv/AKBVugBdH1i1&#10;1yzS7s54bm0f/VSwybg1ReIPElj4ZtTdandQ2dov3pZpNtSUUALo+sW2uWou7OeG5tG/1U0Mm4NW&#10;lWYn3606AKN/IqMm5tlY83h2xbUXvvssH2pv+XhokZ/++vvVo6hp8FxqFrdMv+kwK6RP/dDbd3/o&#10;K06gAooo/ioAwtS+J3hzSbrUILjVbSOXTlV7pGk+aNa1tJ8UWOuaamoWN1Bc2TpuWaGTdWd4Y+e1&#10;uJf+et5cf+jXStjzonkliVt7xfeoAwNL+KXh/XNZfS7DVbG6vk+9CJ//ALGuuaQIrM33VqhRQBh2&#10;fxQ8OXmtPpUGsWM18v8AyxW4XdXUXFxFDhZGxuqnTPIiknimZN8sW5Ub/e+9QBJplutna+UjSvt/&#10;imkd2b/gTVj638RvD/hu6+zalqMFnLt3bJpFWteigCTTdUg1fT47u2dZLeRdyyL91qq29nFb3Tzx&#10;rsll+89TVU1LUItKs5bu5fZBEjO7f7q0ASa94q07wzGr6heW1mjfxXEypVrSNUg1q1Fzayxz27fc&#10;lhk3q1MooAi1zxFp/hm1+06ndw2Vr/FLcy7F/wDHqsaTq1trdqtzZyx3Nq/3JoX3K1MoT79AGnRR&#10;RQAUUUUAFFFFABRRRQAUUUUAFFFFABRRRQBmUVOmnRQ/LEqxJ/dRauUAZlMh/wBX/wADf/0N60IY&#10;fJ/ipIbWK33eWuzdQBTqpNcXMOpW8cS/6IyN5r/x7vk2f+zVsTQ+d/FU1AGZVi2+5LTvsf8At0+G&#10;Hyd3zZoAwtB+fQ9Mb+/bRP8A+OVdj+6f+Bf+hPV+G3it8+WuzdU9AGZ9f9f/AMtKKuzQ+d/FU1AH&#10;Gar/AMjlpX/YPuv/AEba10FXJbdJnVmX51+61LDD5P8AFQBSqWGHzv4qsQw+T/FU1ABVG4h2SM27&#10;G6r1QzQ+d/FQBSqC+0uLVrNrWfmPcsv/AAJX3L/6DWj9j/26s0AZlFadQww+T/FQBNWHrX/IU0pf&#10;9qX/ANArcooAzKI/4v8Arq9adFAGZRWnRQBmUVp0UAZjxxPs8yLftfev+y1FadZlABRRWnQBmVV1&#10;TVxoWk3980W9bWBp2Xdt+6lbtV7i1ju43ilXzImXayN91qAEs/46s0UUAZ9zDELiOZo98qjbu/X/&#10;ANlpladFAFFbeO4/1q7/ACm3LUVadFAGZRWnRQBmbN6baERYYkjiXYirtVf9mtOigDMrH8K/8g67&#10;/wCwne/+lD11dQww+T/FQBhTf8hmL/r1b/0NKfZ3PnX17Ft/1W2tqaHzv4qwtPs5bfUr12+4yxbX&#10;/vff/wDi6ANChflkWQ/w0Vas/wCOgCrRWnRQBiTWEU15Fct/rYlZF/4Fs/8AiKsVp0UAcz4n/wCR&#10;Z1Vv+nWX/wBAetOtOigDMrP0bxLNrGpXsC6c0VraytD9p85fmZf9mujqhbQSSbvMXytrfJigC/VS&#10;8+8tW6KAMS/s/t9ncQbtnmqyb9tWK06KAMx03q6t9xqESKGJI4l2IvyVpfw1m0AFFH8VadAGZTP3&#10;qXCS7lS3Vfm3r89a1FAGZVqz/jqzRQAx/wB4rLWeiKkSRRLsiVdqpWnRQBmVXs7CKze4lVf3tw3m&#10;yt/efYi/+y1t0UAZlWrP+OrNFAEbRh1ZW+61ZFhZx2FrFbRf6qJVRf8AgNbX8NZtABVSz+3fbLr7&#10;X/qfk8rZ/ufP/wCP1b/irToAzKP9lvufxJWnRQBmU5bj7PFu279z7atww+T/ABUTQ+d/FQAQzed/&#10;DUv8NRQw+T/FU1AGZRWnRQBkpNFNvWKRXeJtkuz+FqfV2GHyf4qmoA5mP/kav+3P/wBnrTrOuLWS&#10;PxB5oXMTWyJvb+8rNWjQAfxw/wC/RVq0+61WaAMymTRyuu2JlRty7mdd/wAv8a1rUUAZlRX8y22m&#10;3csrbEiid2/74rSmh87b82KmoAzKK06hmh87b82KAKVY/hX/AJA9v/ur/wCgV1dFAGZ5dV7Kwjsf&#10;tHkpsWWV5f8AgTfM/wD49W3RQBmUVp0UAZlZuteIm0FLNVtGvJbqf7OqI6p82x2/i/3a6Wql596L&#10;/ZagBbO4a4t1aWPyZtvzRbt22rVRxQ+V3zUlAGFoM39oW0su0xeTdXFv/vbJXTdVHwz/AMg2L/rk&#10;v/oNdLFDsVl3fep0UPld80AUKpabpcWm/aPK/wCXiVpW/wB5vmeugooAzKYkMUO/yl2bm3tWtRQB&#10;mVj6t/yGdP8A+uUv/ocVdXUM0O9lbdjbQBSqVbaO52NIu94m3LV6igDMoT79adFAHL+GH/4k1pFt&#10;+7Ev/oFatadFAGZRH5gjxJJ5rbvvbK06KAMxPv1p0UUAVLz7y1XrTooAzKPufN/drTooA5LwZJv0&#10;uX5fu394n/kxLW15MXmPIsex5fvVfih8rvmpKAMymSeZ5qeXJsT5tybPvVrUUAZlFadFAGJeJczL&#10;CtttR1liZm/2d/z1YrTooAzE+/VS5sItSsHtp1328sW1k/77reooAzKK06KAMlPN2/vW3vu/u7Kf&#10;9z5q06KAMT+392sfYFtZHVVR2uFb5F3btv8A6DW3Vb/j4+b7m2rNAGdJrVst0lrvUXDfwNWjWZVj&#10;7Z/sUAW6KyLfUp5NSmtpbMwwptMU3mq3mf8AAf4a0ZpvJ28bqAJqKxbHWrq5vJYptPe2t1Xctw8q&#10;/N/wGr/2z/YoAt0VkW+qXs2oPE+mmG0/huGnX5v+A1ca82xO237tAFuise61aeGxingsvtMrH/Ur&#10;Oq/+PfdrShm87+GgCasi78R2dnqUWnvKou5l3xp/eWpKKAE/t21XUksfNj+1bNzQ7vmWtSsR/Is7&#10;hpW+R7qVUZ/7zfcStD7Z/sUAW6KoW99I8CNPb+RL/FHu3bav0AFFFVPtn+xQBborKt9SmmmlWWz8&#10;mNf9W/mq2/8A+JpNb1S40uKNraykvmZvmVZFTavr81AGtRXL3nifULbUooI9EkubRuGu0nT5W/3a&#10;6KGbzt3y0ATUUVDNN5P8NAE1Fc2vii7OoJB/ZE/2Rv8Al981NlbP2z/YoAt0Vy994l1O1vvs8egz&#10;XMLfduEuYvm/4DXRQzedQBNRWDea5fWt9FEukSXNs3W4imX5f+A/erYhm87dQBNRWRfa1JZqrJZy&#10;XP8AuOtWIL2RoVaWHyZf403bttAF+iimP+8VloAp2+oR3U0sa5/d7fm2na26r9Y9nbfY7WKDdv8A&#10;KVU31LQBp0VnaxeXFjZyzWtuLudV+SDzNu5vSsHw94o8QajeeVqfhZ9Kh2/LMb+Kbd/wFaANDXvF&#10;dp4ektYp0uZZblsRLb20svdR/Ajf3q36xdU0lbzWLK68zy3iglgX5f77xP8A+0qnoANb1q20Sxe6&#10;uXdYkXdlEZv/AEGpNN1CPUrNbmISCNx8vmxsjf8AfLVBNBFdR+XJHvTcrf8AfNPoAdpOp22rWoub&#10;S4hurdiQskEm5cqdrc1o1Rhm8n+GobjUJ4dnlwRybv78uz/2WgDUoqn9s/hZfn/iWl+2f7FAFusq&#10;z1mK+upoYgcRNsZtjfeqzHcSfZ0aSNUlb7ybqpW9tFbqyxps3Ozt/wACfdQBs1VtruO73bP4W/u1&#10;WooA06K5291zUotZtba00b7Xp7runvvtSL5X/bL7zVl6d4o8UXPiB7O88IrZ6ZubbqCanFLuX+95&#10;W3dQB21FFFABRXNWfiHUJdamt59Ge001V+TUHnT943ps+9VrWtYu9PsWksdLk1S6H3beOVU3f8Ca&#10;gDboqpYTy3FrFJND9nlZfni3btrVboAKyNT1iPSWt1mjnm859qeTA8v57V+WpKKANOiqE186W7sk&#10;fmyr91N23dWToOvavqN1LFfeH20qKNflka8il3f8BSgDpaKKKACioZpvJ/hqL7Z/sUAW6KrfbP8A&#10;YrH1XUtZtb6KOz0y1urVm/eSzXjxOv8AwBYm3UAdDRUMM3nbvlrL1LUNQh8r7DZQ3PzYl86dotn/&#10;AHyj0AbVFU/tMjXCKI/3W3cz7vu0v2z/AGf/AB6gC3RWVY31zcKwuIYYf7vkzs/80Wr803k/w0AT&#10;VlaxrUekRo8kdxLu/gt7d5X/APHaX7defaNn2RfK/v8Amv8A/EVNNNv/AIfu0AXqKrLd5jR9v3qg&#10;jurp7jabZVj/AOevm/8A2NAGhRVb7Z/sUz7Rc/bNnkL9n/567qALlFQwzed/DU1ABRRVS8+8tAFr&#10;d8uawdI8TRaxJcwxW95D9nbY0lxaywK3+5vRd3/AauUUAadFZN9fXkMOLS3jnl/6bSsi/ojVa+1s&#10;sKNJHslZfmTd92gC5RXP3mvXtvf+VDpMlzaeVu+1JMnyt/c21Uh8Val9haWfw7cQXW7C24uI23f8&#10;CoA6uiuaXxJqH9qJA+hzJZMv/H956fe/u7PvUviTxNqOkrF/Z+iS6szfe2zpFt/76oA6SisLQ9cu&#10;tSs1kutNk06X+KF5Ff8A9Bp82rXsOpeR/Zu+02bvtHnr/wCg0AbVFc9o2vX19NOl9pEumxR/deae&#10;Ny//AAFaR9e1CPXPsY0SX7Ft+W+Wddn/AHzQB0VFVPtn+xWOde1BNUFs2jSfYW+7ffaYtv8A3zQB&#10;0dFQxTeYrfLWRLqeqrcosOn2r238Uj3Lo/8A3z5VAG7RUMM3nfw1NQAVG8m1Wb+7UF595ar0AR6H&#10;rUet27zQRXESK2wC4geI/wDfLqta9U7fzPtU+59ybV2p/dqvd6hPCv7mGOZ/7jS7P/ZaANSiqa3f&#10;yruXD/xru+7VygCKaRYYmkdtiKu5mqnpOrQarbvJAzlFbbudGT/0KrVzbpdQSxv92RdrVnW0K20S&#10;RL9xV2LQBsVmQ6xBNevbqX81R02Ns/76+7RTESJN/lLs3NvagDWqpNfRW80ULh90n3dqtVej+KgD&#10;TorMvby9hmgWG1jkiY/vHeVl2/8AjtV9H1S+u45XvbS2t3Rtqi3naXK+vzIlAG3RWFqWrapa3CLa&#10;2Ntc22Pmmmunjb/vlYmrS+2f7FAFuisXU9UvIowljaQ3Fw38NxO0S/8AfSo9W4L6Vov3sKo/91Wo&#10;Av0VlX19eQw/6Jbwzv6zSsi/ojUWeoXE8W6eGNJP9iUsv57aANWsLWvE9toEtrFceZJNc7vKSGJ5&#10;Gbby3CrWl9s/2KyWjXUr21vLi2Vbi1jbyplbcnzff/8AQFoA24ZvOqasynfaGt4XZY93+zQBo0Vh&#10;aHrl3qVu7XmmSabKrY8p5Vc/+O0611S+m1e4trjSzb2sS5iu/tCN5v8AwD7y0AbdFVPtn+xR9s/2&#10;KALdFc5HrOrNrs1q2nWyaYq/LdrcuZWb/c8rb/4/Wu9221tsfzf71AFyiuVsNc177cyX+lafb2P8&#10;MtvqMssv/fDW6f8AoVdJDN538NAE1FFFABRUM03k/wANYEmuaub8xQabaPaf89nvHV/++PK/9moA&#10;6Wsq41hLe6igaCd/N/jSJmVP96rX2z/YqvQBp0Vm3F7cRws1tbLO39xnKf8AstJY3l1JEoubeOGT&#10;+7FKXX8yq0AadFQzTeT/AA1Qsby8kEv2q3jiO793sl371/FVoAvzS+Wy/LU1ZlPhuPJidtjf8CoA&#10;0KK5CHX/ABHNrjq2k6Wmibfkuv7Rl+0N/wBsvs+3/wAfrfvbudLOeS1hWa4Vf3cTtt3t6UAaFFct&#10;Nq+vrZ2TW2m2MlxL/r0mvpERP9xhC2//AMdrokZmj3Ou19vzJuoAm3fLmucj8X2r+If7D+y3n2vy&#10;vN3/AGOb7Psx/wA9tvl5/wBnfWjQn36ANOiql9NNDaytbRLPcKuUiZtu6s/RdS1S6gDalZWtnJnG&#10;21uXlX82iSgDbprHatOooA5618YWN5r1xpUa3RuoF+Zvssvlf9/dmz/x6uhrMWOKFokij2J5u6pJ&#10;L1treVGrTbcqjNQBforNsry6aH/SYY4Zf7iy7/5qtWLi4aFfkTe235fmoAtUVm2V5dND/pMMcMv9&#10;xZd/81WtKgDMoqWaHyf9uoqACszw3NLNoemNK2+ZrOJ2f+82ytOqeh2U2n6Hp9rMv72K2ijb/fVV&#10;WgC5RRR/f/2m30AFFFSww+d/sUARUUUL8siyH+GgAooooAyfEn/Hrb/9fVv/AOjUrWqlqthLf28S&#10;xfw3UTt/urKj/wDslXaACrsM3nfw1SrToAKzK06zKACiipZofJ/26AIqtWf8dVatWf8AHQBZqpef&#10;wVbqtefwUAVaKKKACiiigAooqWGHfv8A4KAIqKKKANOiiigDMooooAKKlmh8n/bqKgAT5pUX+9RT&#10;mt5EuoSvzp826m0AFFD/ADxPH/eqWaHyf9ugCKiiigAookLR7f3cj7m2/Kv3KKACiipYYvOVx9za&#10;22gCKP8A1UTf3l3UUUUADf8AHw7f3lVqKH/4/JaKALVn/HVmoYYfJ/iqagDMooooA06KKKAMyiii&#10;gAoqWaHyf9uoqALVn/HVmq1n/HVmgCpefwVXq1efwVVoAP8A4rZRRt/9C30UAVLqW7i1Cx8oZtW3&#10;ef8A+yf+PVbqWGHfv/gqKgAooooAKP8A4rZRUs0Pk/7dAEVFFFAB/wAskX+7RRRQAN8tw8X91Voo&#10;ooAtWf8AHVmqMFrH5skipsZ0VWP/AH1/8VVPw/DPbLcRzyrM4ZfmWPZQBtVSvfvRD13VdqGaHzv4&#10;qAKVFFFABRRRQAUUUUAFFSww799RUAFFFFABR/FRRQAyH5mdf956fRt/9C30UAN/e/aNu391t+//&#10;ALVOqWGHfvqKgC1afdarNUYYd9XqAKl595ar1YvPvLVegCVZfJwu37y1FUsMO/fUVADH83anlLvb&#10;cq7N38P8Va1ZladACfw1m1pfw1m0AVL+5kSW0WJtm6dUb/d+erdMmh3y27f3Zd3/AKHT6ACj+Kii&#10;gCxefeWq9WLz7y1XoAKKKlhh3q9AEVG/Z96io59Li1JU89d5iben+9sZP/Z2oAkooooAKKKKACqn&#10;2mX7dLB/yyW283/gVW6lhh3q9AEVFFSww71egCKiiigAooo2f3fkf+/QAVatPutVXZvTbUNxD/od&#10;wsDNbTS/M0yL/F/wKgDZorE8NrdJYyrfyGaVZ3RZnVVZk3fL92tugCpefeWq9WLz7y1XoAKKlhh3&#10;q9RUAFMmdkt3aJd8qr8qf3qfRs3/AC0ACf7X3qKlmh2N/f8AlqL/AIDQAUUeSn3Vi2UKkv3pV2N9&#10;z5GoAKKKlhh3q9AEVFFFABRRR5dAAn3d3+1RUs0Pk/7dReXQBZsf9Wx9Wqy33TTIofK75p7fdNAG&#10;bQj71T/aXfR5dSzQ+T/t0ARf7lVNLvJNQsLeeWLyZZYldod33dyVb8upZofJ/wBugCKrH2z/AGKr&#10;+XVr7H/t0AWaKKKACiudvpNabWrX7ObJNKVf9JWTf53/AAH+GuioAKKKKACimb1/vVUvp5Ft3Ft5&#10;bT7fl80/J/wKgC9RWfpFxd3FmjX0cSXH8X2d9y1oUAFFFFABRRWTJqFwt/bxJArQyq26bzPuN/D8&#10;tAGtRRRQAUUUUAFFFFABRRRQAUUVz/if+3vJt/7C/s3fv/e/2ir7dv8As7aAOgoqrZyStbp5yqs2&#10;359v3d1WqACiiqX2mXzfljXytrbvm+bdQBdooooAKKKKACiiigAooooAKKKZvX+9QA+im7tvWnUA&#10;FFFFABRUM03k/wANVLyWeaBlgZYZf7zLuoA0aKz9Lkl8qRJ2V5Y22l1XarVd3r/eWgB9FFFABRRR&#10;QAUUUUAFFFUNQ837O/kSeTKy/K+3ft/4DQBN9j/26Psf+3WN4Tub+e2u01CSCa6t5vK823gaJWXY&#10;rD5Wd/7396uioAKKKqfbP9igC3RWJ/pn9o+YJ4ltdn+p8p9//fW//wBlrboAKKKKACiiqn2z/YoA&#10;t0Vk/vftCsrL5X8S7fvVrUAFFFFABVb7H/t1ZooArfY/9urNFJuoAWiiigAooooAKKKKACiiigAq&#10;OKLyhTZpvLqrY/adsnnSrN83y7Y9n/s1AGhRRRQAUUUUAFFFM3ru+9QA+io2+633aytLFzZ2+y6l&#10;hml3fft4vKT/AL53tQBs0Vl30s9xbskDxwy/33XelWNO8zyNs7q8y/eZV20AXKKKKACiqaXErz7f&#10;LXytv3938VW91AC0VQ1FpVXdAyh1/vLuqxDN5y/N8j/xLQBPRRRQAUUUUAFFFFABRRUM03k/w0AT&#10;UVl3jTSxOtvJ5E23arsm5Fp+n/aFtv30qzTfxMi7F/m1AGjRRRQAUUUUAFFFFABRWB4ot9UvNP8A&#10;L0i+ttNu/wCG4uLV7hF/4Crp/wChVpafuFuFldXlVfmZV20AXaKK5/xPbatdWif2RfW+m3W75pbm&#10;2a4Xb/u71oA6Ciqdhu+yxb2Xft/hXbVygAooooAKKKqfbH/u0AW6Kxl+2f2n5nnwfZGX/U+U2/d/&#10;vb//AGStmgAooooAKKKKACiiqn2z/YoAt0VzutLq9wLdtKvrOwMb5l+1WbXG9f7q7JU2/wDj1bsU&#10;wkjVsbdy7qAJaKKKACiik/hoAWiue1C11NdVilhvrYWPyrJbzWu+XP8Asyb/AJf++Wo8vVRrCy/b&#10;rb+ym+X7O1q/nbv+uvm7f/HKAOhooooAKKKKACiiq1zMyL8tAFmis7SxcJb4uZY5pc/ehi8pf++d&#10;7Vo0AFFFFABRRRQAUUm6loAKKKKACiiqn2z5fu0AW6Kwo47z+1PMa4hayk+VYEiberf3t+/b/wCO&#10;1u0AFFFFAGdcN9rgeJtyBv4lbY1NRPLiWL+7/foof5LeVv7q76AB/wDj4df7tJfRi+t3iZpId67f&#10;OhbY6/7rVGj/AOmXf+8v/oFS0AVNNsP7Nt/I+0z3O3/ltcNvf/vqqviXR5/EAsvs+r6ho4gl3t9i&#10;8r9//sPvRvl/3a1aB/H/ANcmoAp6pZvfafcWyXM9pJKu1Li3K7ov9pd38VZvhO1ubG3vba51G51L&#10;7PPsW4u1TzX+RG/hRF/i/u1vUJ96X/al/wDiKAJYZvJ/hqq9rvuvP82dH/ueb8lS0UASwzeTv+Wo&#10;nTzrd4mZk3fxo2x6B/H/ANcmooAlhm8n/bqKg/wf9dVooAKETZ/E3/A2oooAlmm87+GoqKKALsM3&#10;nbvlqaq1n/HVmgArG1e1/tS38rz57T/bt22P/wB9Vs1mUAVNN03+zbfyvtNzef7d3L5r1oTTed/D&#10;UVFABWTHoLR6g1z/AGlqD7v+WT3LOn/fH3a1m+Wd1/2VaigAooooAY6boni/vf3Pv1FZ2bWe5GuZ&#10;rn/r4bc9WKKAHTN9o27tybf7jVSvLNrzyttzPbbW/wCWLbd9W6KAGTIs1u8TMybv4kbZUtu32O3W&#10;Jdz7f4mbdTaKAM7xNpP/AAkll9ma+vbBf79jcvE//fS1B4X8LweFbJraG81C83Nv36hePdP/AN9P&#10;WxH/AKqJv7y7qKAINWtP7Wsngaeez3rt820l2Sp/wKsHQfA0Wg3jzrrWt3+5dnk6hqL3EX/fDV0t&#10;FACajH/aNlLbM8sKyrt328ux1/3WpNDsP7NsxB581zt/5bXL75W/3mq5Z/x0+Gbzv4aAJqKKKAKl&#10;5/BVepZofJqKgCWGXyVY7fvNurF1Lw9FqV/Fc/bL6F1/5Ywz7E/74rV/+K30UAWrP+OrNZladABV&#10;S8/gq3WfNMzz7dn3V30AczpPgmDR9WmvoNV1ebzV2Nb3d9LLb/8AAEb7v/AK6v7Z/sVXooA4eb4V&#10;2s2oveL4g8SQszb/ACYdYuFi/wCAJv2rXazfLpzp/dVUp9E3/HnLQBDNB9piuImaRPNXbviba6/I&#10;n8dN0SzbRbFLb7Tc3mz/AJbXcu92qxRQBmaVof8AZupXt59uvLn7V/yxuJWdIv8AcT+GtOiigArT&#10;rMqdtStEultZLmFLhvuwtIu9v+A0AXKKKKACsyrlxD58Lx7tu5dtU6ACpZpvOqKigCJIVhldl3fN&#10;97fK7VpQzed/DVKrVn/HQBZooooAyZkW5t3gZmRG/jR9j1FY2cWm26xRtK6L/wA9ZXl/9CqxRQBQ&#10;1fSP7WvLK5+2X1p9lffstZ2RJP8AeT+KsuHwf5PiZ9a/trVnd/8Al0a8f7P/AN+vu10b/wDHw6/3&#10;VWigCx9s/wBiqTwq8qStu3r/AHJXRKc6S+ZEyy7EX7yf3qfQBKk21W/2q5+88NteW/lf2rqUP73z&#10;d8N06P8A7m/+7/sVt0UAMjjbydjSNN/tP9+hU8mJFVmfb/fbe9PooAE+eJG/vVLDN5P8NRQrstYf&#10;92j+5/tNsoA47xH8MbHxRqQvbnWPEVm2zYsWn6xcWsS/8BidVrrtLt/7LtUgM011sXb51w292/3m&#10;p9EdAGnRRRQBTvvmG2uNfwDF/aiXy65rcMq/8sVvn8pv+Afdrsrj93Ojf7O2oKACb/jzl/2fnopk&#10;3yRSy/3Vp/8Ac/3vn/2qACiiqmrWZvNNniRmS4aJkj+b+KgBusaV/bFm9t9svLNG/wCWtjL5T/8A&#10;fdO02zbTbCK2a5mufKXb51w293q3RQAVUuLNpvO23NzD5q7W2S/c/wB3+7Vuj+H/AIFsoAqWFs1h&#10;ZrG08lz5S/K83360JZvOWJv7y7qipH+9/wABWgDnYfBa23iKXWV1nWXZvvWkt87W/wD36+7XQOm5&#10;XX+9T6rwXjNeXFu0DI8Xz7v4G3O//wATQByOm/Cyx03UVvF1zxJMyS+b5NxrVxLF/wB8M+3bXocM&#10;3nVSpJNQi023lubmWOG1iXfLNK21VoA1KKoaTqlnrNotzY3UN5bN92a3kV1b8Vq/QAVUvPvLVuqN&#10;xDtl3bvvUARVLDN5P8NRUUARPCrypL825f7krolX7P8AjqrRHQBp0UUUAY19pfmXlvP9pnTyv+WS&#10;N8j/AO8tWbl/OX+5Ut595ar0AVNPs/7PjlTz5rnc27dcNves+bwrFN4ih1n+0NSSWFNn2SK8dbRv&#10;9+L7tbdFAEeox/2hZywM0kPmqy74ZNjr/utVPQdG/sGwSzW8u79Fbd5t9O0sv/fdaFFABVSz02Kz&#10;vJblZLl2l+8jzuyf98tVv/lq8v8AeooAKqXmnxXjRNK06eU29fJldf8A0Grf9z/abZRQA5bjyVl/&#10;3abVK8sPtjfe2bfKf/vl99XaACnzTed/DTKKABEVG+Xd/wB9Vp1mJ9+p7nULay8v7Rcww+Ydq+dI&#10;q7vpQBcooooARvums2tB/utWf/yyRf7tABQ/z/8AfOz71FFAGZougQaFJLJBPfTeb95bu8luE/8A&#10;Hnaughm86qVWrT7rUAWaRvumlooAzKP7n+02ypZpvOqKgBmxdu3c3/A2qKzsYrBXWJpX3tv/AH0r&#10;P/6FViigCGG1jt7nz1efe/8AC0rOlW5pvOqJ/utQv/HvF/u0ARPCskqS/NvX/pq+yrUM2xWWoqYi&#10;bJXb+8uygCwsuxWX+9XP3/hW01LVYdQlnv0mi+6tvqFxEn/AkV9rf981t0UADrvXb/erPj0G0hbd&#10;G92j/wC1eSv/AOz1oUUAMSFUuPN3Sfd27PN+SqWsaDba0sS3LXKeU29fs91LF/6C61oUUAMtoVtl&#10;SJd3y/3ndv8A0Ktasz+Klj1e2m1B7RZ4fOX/AJZ+b8//AHzQBpUUUUAQzTeX/DVKrF595ar0AFSz&#10;TedUVFABVr7U39yqtWvtTf3KAD7H/t0fY/8AbqzRQBU+w/vJW3ffqvWnVf7Iv96gCpV2aHzv4qb9&#10;kX+9VigCt9j/ANuj7H/t1ZooArfY/wDbo+x/7dWaKAK0lp5kMke77y7aPsf+3VmigCt9j/26Psf+&#10;3VmigCt9j/26ihh86r1FAFb7H/t1FDD51XqKAIYYfJ/iqaiigAqt9j/26s0UAVvsf+3T5ofO/iqa&#10;igCGaHzv4qZ9j/26s0UAVvsf+3R9j/26s0UAU0sVjhSNW+RV2rT/ALH/ALdWaTO0cmgCutntlSTd&#10;92j7H/t1ZooArfY/9uj7H/t1ZooArfY/9uj7H/t1ZooArfY/9uj7H/t1ZooArfY/9upYovKFSUUA&#10;FFFFAEM0PnfxUz7H/t1ZooArfY/9uj7H/t1ZooAjii8oVJRRQAVDND538VTUUAVvsf8At0fY/wDb&#10;qzRQBW+x/wC3RJaeZDJHu+8u2rNFAEMMPk/xUz7H/t1ZooArfY/9uj7H/t1ZooArfY/9uqlxp1s1&#10;1Fc+RG9wn3Ztq71rUooAKKKTO4cGgBarfY/9urNFAFb7H/t0fY/9urNFAFb7H/t1ZoooAKKbuHrT&#10;qAK32P8A26Psf+3VmigCq1rvleTd95cUv2P/AG6s0zev96gCH7H/ALdH2P8A26s0UAVvsf8At0fY&#10;/wDbqzTN6/3qAM+irs0PnU37Iv8AeoAT7H/t0fY/9urNFAFb7H/t1LFF5QqSigAooooAhmh87+Km&#10;fY/9urNFAFaSxjmheOT50aj7H/t1ZooArfY/9uj7H/t1ZooArfY/9uj7H/t1ZooArfY/9uj7L/tf&#10;x7qs0UAVvsf+3R9j/wBurNFAFb7H/t0fY/8AbqzRQBW+x/7dRXGnRXNu0EoV4n++rL96r1FAFLT4&#10;Y7eHyoolhiX7qovy1doooAKhmh87+KpqKAK32P8A26Psf+3VmigCt9j/ANupYovKFSUUAFFFFAEM&#10;0PnfxUz7H/t1ZooArfY/9uj7H/t1ZooArfY/9uj7H/t1ZooArfY/9uj7H/t1ZooArfY/9uj7H/t1&#10;ZooArfZPv/N95dtH2P8A26s0UAVvsf8At0fY/wDbqzRQBW+x/wC3VS7sYpGXzIlm/iXem7bWpRQA&#10;UUUUAFVvsf8At1ZooArfY/8Abo+x/wC3VmigCt9j/wBupYovKFSUUAFFFFAFb7H/ALdH2P8A26s0&#10;UAVvsf8At0fY/wDbqzRQBW+x/wC3UU0Pk1eqGaHzv4qAKVSww+dVqKLyhUlAFb7H/t0fY/8AbqzR&#10;QBW+x/7dH2P/AG6s0UAVvsf+3R9j/wBurNFAFb7J9w7vutuqi1qJWtwf+WUrP/30rL/7NWvRQAUU&#10;UUAFVvsf+3VmigCt9j/26Psf+3VmigCt9j/26s0UUAZ1xK023a7RbX/h/iq280asimRQzfdXd96q&#10;VHy7t21d6/degB1jrVlqFxNBBcRTXEG3zURt23d0rD1n4meF9DvpdPvvEeiWF6v/AC73eoxQyf8A&#10;fLVr+SqM7Rrslf8Aj/jqvc6VZ3LebLbRu/8AfZUoA2I5o7iNZI5FdG+6ynrWF/wnXh86Xd6iuuaa&#10;9latsnuPtieVE3+238NaCIqKiquzauyq6WECRPEsSpE33k2fI1AFjSNcsdesUu9PvLe+tH+7cW8i&#10;ujUzXvEel+GbP7Tqup2mmW/3fNu51iX82ohhihXyolVEX+BKbc20V4u2eJZk/uPQBY0fWrHXrCK8&#10;0+7hvLWX7k0Dblan/wBpWi3S2rXMPnsu5YfMXe3/AAGq0MKwrtX5EX7qf3aa9tFNL5rRL5qrs30A&#10;LpviTStXuLi3sdStbye34lihlVmX/erW3D1rIhs4oZXl8pd7fefbSfaII7pIJG2Ssryr/ursX/2d&#10;aAJrfXLG4vGs0vLf7Uv/AC7rKu//AL5rR3D1rJ+xxO3mMu+X/nq9Ouf+PVv95P8A0OgC39sf+7UE&#10;rNLNFJ5rIq/ejX7rUlFAF/zFVdzMtV7TUrTUI99tcw3Kqdu6GRW/WoNnzf8AslMhhihXbEuz/coA&#10;1qKhhm87dU1ABXN698QvDXhWaKDWPEOlaVNI21Ib6+ihdv8Avpqva1qUentaLL/y8S+Un+9sdv8A&#10;2Sq76VA7bvKXf/f2/eoA2I5o7iNZI5FdG+6ynrUd5fRWNu000ioi9WdttVvlSJFVdiKtMtpo723i&#10;nhbfFKqun+6y0AXLS8ivLdZYpFdG/iVqkmm8mqVFAFm0vor6HzYpEeFvusjVnX1pHqE1vJJ5itA2&#10;9fJndP8Avrb96rFDf6/zf70S0AWrz+Cs9rONr37T+883/rq+3/vmrDXcV5v8pt/lM0Tf71NoAuxT&#10;bh83y1Rtdd03ULua1ttRtLi5h4kihnRnX/eUdKWoYbOCGV5ViXe33n/vUAXBJDfRbopo3Vf4kbfS&#10;afGtvD5S/dX+8+6qn2WK2sZViVUVm3bUqagClq3jDStFmSK+1G0tZWbYqSzqm5v+BVr213FeW6Sx&#10;SK6N/EtVaimuYrbZ5rbNzLEv+81AFfVvGmi6DLFDqGrWVhNK2xEuZ1iZm/4FWvaXkd5brLFIsiN/&#10;EtVaKANOiiigCteXkVnbtNLIqIv8TVl6T4u0rWpvKsdRtLp/7sM6v/6DVqigDS3D1rGs/FGm3149&#10;rBf2k1xF8ssUU+9lqeigC1b3kVyrNHLG6/7DVTGu2PlRSNcweVL8sbtKvz05/kt3l/u0UAWL6+is&#10;bdppZI0Rf4nfbUem6pBq1v51tPFPCfutE1R0UAWri8itdvmSKm7+81V/7Xtvt32Tz4/O/ub/AJ/+&#10;+afNN52z/d31FQBpbq5m4+Ifh6z1pNHn1rT4dUdtn2RrlfO3f7taP2mP7UkDNslZWdU/vU+gDTrE&#10;8R+K9K8LWqT6rqNpp8TtsR7qfygzelXYZvJqKgCax1CDUrOK6tpVmilXcjo3ytUOma7Y6x54tLmG&#10;5MD7JPJkV9jUVleFf+QDZN/egif/AMcSgDV/tyz/ALQWyM8QunTesO759v8Au1PfX0FhbvPPKsMS&#10;LuZ3batQUUARaD4j0/xHDJNp95b3sSttZ7ebeKt3mowWLQrPIsfmtsi3N95vSoasXn8FAGXcXtnr&#10;Vvd2IuVdFXyp/Jk2Ov8A8TT/AA7odp4fsRZWfmiFfum4neV/++nbdVPxP8mjSt/d+etWgBt5r1nY&#10;z28FxcQQS3HyxI8m1n/3a1azKlhm8mgC9Ve3vIrpd0bVO33TWb8scSqqqiKu1aAIdV8TabotzaW9&#10;5fWttcXj7IIZplR5W/2B/FWzWZWnQBlzst4Im3N8rbl8qTbuqO88SadpUkMd7eW9m87bIlmlVfNb&#10;/Zp0MKW1ukES7Il+6lV1uf8AieJbbfvQb93/AAJaANG+1CDTbV57iRIYkXczu21arrr1o2nterdQ&#10;m02bluPNXY3/AAP7tOpkz7PK/wBqWgCJvFWmG8hslv7X7XOu+KETrudP7y+tZl34R07UdetNXna8&#10;e9tf9Vtv5Vi/79K+3/x2tuigBut+ItO8O24uNT1C206D/nrczpEv/jxqxZ6hDqVqs9tKk0LruSVG&#10;3I1Q0UAPmm87Y1ZepaDBql1azyT3kT2/3Psl5LEjf76q+1/+BVop8ioq/cX7tFAF/eqru3cVT0/W&#10;LPVFY2tzDc7fveTIr0yigC/vVV+8tZ9nrUF/v+zTwXO37/ky7ttLRQBp0VWtPutVmgAooooAKKKK&#10;ACiiigAooooAKKKKACiiigAooooAKKKKACiiigAooooAKKKKACiiigAooooAKKKKACiiigAooooA&#10;KKKKACiiigAooooAKKKKACiiigAooooAKKKKACiiigAooooAKKKKACiiigAooooAKKKKACiiigAo&#10;oooAKKKKACiiigAooooAKKKKACiiigAooooAKKKKACiiigDMoq/LF5oqP7Iv96gCpRVv7Iv96j7I&#10;v96gCoP4/wDrk1FX4ovKFR/ZF/vUAVKKvxReUKj+yL/eoAqUVb+yL/eqpQAVUn01JNShu3/1sUUs&#10;S/7rbN3/AKBVva/92r8sXmigChUV5/x6v/vJ/wCh1ofZF/vUfZF/vUAVKKt/ZF/vUfZF/vUAVKKt&#10;/ZF/vUfZF/vUAYusa9LoFm08emXeqys21bex8rzf/H3Rf/Hq1bCc3VukjxvCzKreVIV3L/3zVmWL&#10;zRRFF5QoAztWsI76Wydv+XeVpU/3tjJ/7NTq06r/AGRf71AFTZvWorOzjsLeKCJdkUSqip/srWpF&#10;F5QqP7Iv96gCpRV+KLyhUf2Rf71AFShv9bt/uxLVv7Iv96j7Iv8AeoAowwrbb9qbNzb2/wB6n1dm&#10;h86m/ZF/vUAVKKtXn8FVaAKmsXjWGmysq76t/wBz/ZbfUq26XELxyrvRv4Xq1FF5QoAoVDNZreNE&#10;zLv8qVZV/wB5a0fsi/3qkii8oUAUNr/3aNr/AN2tOigDEsdYlur6a3NlKkUfH2jemxm+m7dW3VGG&#10;Hf8Aeq9QBmIk6b/NVfv/AC7P7tG1/wC7WnRQBmUVavP4Kq7X/u0AE3/HnLRtf+7UsNss2/zF3r/d&#10;er1AGZtf+7RWnVf7Iv8AeoApt/x8bf7sS0tD7vtj/L/Cv/s9G1/7tAFeawiuLyK5Zf3sSsi/8C2f&#10;/EVY2v8A3atWf8dWaAKMMO/fuqLa/wDdrTooAzNr/wB2qmk6a2l6fb2zfvGjiSL/AL5TbW9RQBmb&#10;X/u0bX/u1p0UAZm1/wC7UrTNNMiMuz5d9Xqjli80UAc34q/5AN3/ALtau1/7tXJreO5TbKu9f7rV&#10;PQBmbX/u1LDDv+9V6igArMrTrM2v/doAK06zNr/3a06AMza/92q/9n/8TJLz5t6xeVt/4HurbooA&#10;zNr/AN2szXtyRWjbf+XqKumqKSGOb7y7ttAFHa/92ja/92tOigDM2v8A3aNr/wB2tOigDM2v/do2&#10;v/drTooAzNr/AN2ja/8AdrTooAzNr/3aK06jii8oUAc9rmuT6FaCaDT59SmZlRLe3ZFdv++2Va1t&#10;PuJLqxilngktpWXc0T43J/s/LVuWLzRUlABRRRQAUUUUAFFFFABRRRQAUUUUAFFFFABRRRQAUUUU&#10;AFFFFABRRRQAUUUUAFFFFABRRRQAUUUUAFFFFABRRRQAUUUUAFFFFABRRRQAUUUUAFFFFABRRRQA&#10;UUUUAFFFFABRRRQAUUUUAFFFFABRRRQAUUUUAFFFFABRRRQAUUUUAFFFFABRRRQAUUUUAFFFFABR&#10;RRQAUUUUAFFFFABRRRQAUUUUAFFFFABRRRQAVWvP4KKKALNFFFABRRRQAUUUUAFFFFABRRRQAUUU&#10;UAFFFFABRRRQAUUUUAFFFFABVa6+8lFFAFm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UEsDBAoAAAAAAAAAIQAVeVVGgAoAAIAKAAAUAAAAZHJzL21lZGlhL2ltYWdlMi5qcGf/2P/g&#10;ABBKRklGAAEBAQBgAGAAAP/bAEMAAwICAwICAwMDAwQDAwQFCAUFBAQFCgcHBggMCgwMCwoLCw0O&#10;EhANDhEOCwsQFhARExQVFRUMDxcYFhQYEhQVFP/bAEMBAwQEBQQFCQUFCRQNCw0UFBQUFBQUFBQU&#10;FBQUFBQUFBQUFBQUFBQUFBQUFBQUFBQUFBQUFBQUFBQUFBQUFBQUFP/AABEIACICj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7l8TaZbyN&#10;DLqNkkq/eR7lQy/hTLzxRpVjbtPcajZwxIu9mmnVdq/xVYooAy9Q+IHh7RtDt9Z1LWrDTtJuCoiv&#10;rm5RYZN33dr521Us/i94Hv7dJ7XxfodxC38SajE3/s1dC1v9niRN2/71NoAzLX4ieGtQvI7Wz17T&#10;LyeRtixwXkTszf3cbutRar8RvDmg6rFpmpa5punalLt2Wl5eJFK277vy1sUUAadcxZfEDw7fa9No&#10;trrmm3GsW+7zdPhvEe4Xb/eT71alVry3+0Nbjds2zq//AI41AFmql/ptrqW1bm2guVX+C4gR/wD0&#10;KrdFABHHFDbxRxLsijXYqVR1LxpoeiXkVpqGrWOm3Eyboorq5WJ3X/ZVqvVYvP4KAI9K1a21e38+&#10;2uILmL/npbyb1qneeLNI0+4FtealZWl067lhuLlEZl9asUUAB1yx+wteLdQPbKm5pvNXZt/3qgt/&#10;F+i3u77Nq9jNt+9tuUqSZv8ARZf95afQBD/wlmlL9/U7FP8At5WrragiL5j/ACwfwvUFSzQ+T/FQ&#10;BJY3yX8Pmx/c/hqhqXiWx0u48i4nihfZv2vJtqaq+pW32zTbuLds3ROlAG3WNqXiax0dUa+njtvN&#10;bYm9vvVNRQBZsb5L6FJY/uMuVq1WZRQBW1jxfpmhzpBeXUcMzLu2u1attcx3kCyxNvRqp0UAadFF&#10;VLz+CgCDWNcs9FSNrueOFXbGXbbVmyvo76HzIzlaq0UAXJrqO3272xu6UsM3nfw1Sb/lj/11ooAu&#10;zTeT/DUd5fRWNrLPO2yGJd7N/s1WooAoP420yPRJdX+1QPpiLv8AtCyfLto0nxxpGtSLFZ3kc0rr&#10;uREbduq+n3W/3mooAdrmuWvh+xe8vJVht0+8zVR0nxjp+sMFtJo59ybl8pt1XKKAM5fHWk/2smlP&#10;eQJqTf8ALt5nzV0lZn/xWyigB39rQNefZ1LmXHACNs/76+7WjWZRQBoO+1d1csvxH0P7Yln9vt/t&#10;DNs2ebWzRQBdhm87+GkuLjyap0UAZdn4+0jUr/7DaXkM91/zxWT5q6esyrVp91qAJ/urmsX/AIS/&#10;TNjt9qj+X/arb/hrNoAxv+FmaB/0EIP+/tSXHxA0a30eLVXvE+wyNsWba/Lf3fu1qv8AOtRW1nFZ&#10;rMsS/wCtlaVv95qAMlPid4fddy6jb/8AfVT23j7R7mWOOO+ti8jbFXza1KKANOuPvvil4a03Vjpl&#10;1qaQ3q/8s2R//ia3aKALkNzHcwrJG3yNWDdeOtKttY/sxrmNL35MRO23durSooAvvJtVm/u1zmm+&#10;PtK1bUnsba6gmuEXeyrJWpR/c/2W30AadU11KB5ljVuW/wBmoKKANOsi98RWenSxRXM8cLy/cVm+&#10;9Um/Z81SzTed/DQBeorMooAn1C+js4PMbefZEZv/AEGq1jraamr7IZ4Nv/PxA8X/AKEtOooA06Y7&#10;7V3VUWbyV2/3qioAgsdfjvriS3ENzDMo+7LbyqP++mXbWy33TWbUsMu1WXb96gDJh8daPNq39lJf&#10;QNqX8dt5vzLXQu+1d1Z9FAGHcfFLw5a6odOl1OFL1fvRbq6i3uEuoVkjbKN92qdFAGg77V3Vzd18&#10;QNGs7x7WW9hjmVtm1mrUooAuW9wlzCssbb0b7tSN8q1n1LNN538NAGN/wsDRk1I6fLe26Xq/ei8z&#10;pXQwzedVKigAoo2v/do2v/doAtT/ACyRP/d3VVqzcf62KT+7uqttf+7QAUVHMtx5WbbHm71+V/8A&#10;P92pNr/3aACg/wAH/XVaNr/3aNr/AN2gAoo2v/do2v8A3aACija/92ja/wDdoAKKNr/3aNr/AN2g&#10;Blz/AMerf7yf+h0+iZWe1l/4DRtf+7QAVYvP4Kr7X/u0Qo32W33fO+35noAKKNr/AN2ja/8AdoAK&#10;KtXn8FVdr/3aACija1SzQ7fu/PQBFRRtf+7Rtf8Au0AadYyxyNqU0rHMTRIi/wC8rPvrZqtefwUA&#10;VaKNr/3aNr/3aAIpptv2f5fvS/8Asj1LRtf+7Rtf+7QAUUbX/u1avP4KAKtFGxvk/wBlt9G1/wC7&#10;QAUfxUbX/u07a/8AdoAan3W/3mopkMMkMW2Rf4m27P7tP2v/AHaACija/wDdqWGHer0ARUUbX/u0&#10;bX/u0AFCPFMu6Jt+1tlG1qlmh2f7dAEVSwzbP4ai2v8A3atWf8dAFj+Gs2tOsza/92gA/iqxefeW&#10;odr/AN2pb37y/wC61AEFFG1/7tGyX+FmRv72ygA/h/4FRUs0Oz/bqLa/92gAoqWGHer1Ftf+7QAU&#10;UbX/ALtG1/7tADURoYkib+FadRtf+7Rtf+7QBX1K2+2abdxK3zsuyrFP2tTpodn+3QBFRRtf+7Rt&#10;f+7QAUUbX/u0bX/u0AQyWvnXCS7vuLt/8fVv/Zamq1b/AOpaqu1/7tABRRtf+7UsMO9XoAiop+1q&#10;dNDs/wBugCKija/92pYYd/8AsUARUVLNDs/26i2v/doAHTcrr/eo/hVf7q7KftanTQ7P9ugCKija&#10;/wDdo2v/AHaANOiiigAooooAKKKKACiiigAooooAKKKKACiiigAooooAKKKKACiiigAooooAKKKK&#10;ACiiigAooooAKKKKACiiigAooooAKKKKACiiigAooooAKKKKACiiigAooooAKKKKACiiigAooooA&#10;KKKKACiiigAooooAKKKKACiiigAooooAKKKKACiiigAooooAKKKKACiiigAooooAKKKKACiiigAo&#10;oooA/9lQSwECLQAUAAYACAAAACEAKxDbwAoBAAAUAgAAEwAAAAAAAAAAAAAAAAAAAAAAW0NvbnRl&#10;bnRfVHlwZXNdLnhtbFBLAQItABQABgAIAAAAIQA4/SH/1gAAAJQBAAALAAAAAAAAAAAAAAAAADsB&#10;AABfcmVscy8ucmVsc1BLAQItABQABgAIAAAAIQBXniYDXwIAABkHAAAOAAAAAAAAAAAAAAAAADoC&#10;AABkcnMvZTJvRG9jLnhtbFBLAQItABQABgAIAAAAIQB7wDiSwwAAAKUBAAAZAAAAAAAAAAAAAAAA&#10;AMUEAABkcnMvX3JlbHMvZTJvRG9jLnhtbC5yZWxzUEsBAi0AFAAGAAgAAAAhAC7dA5XdAAAABwEA&#10;AA8AAAAAAAAAAAAAAAAAvwUAAGRycy9kb3ducmV2LnhtbFBLAQItAAoAAAAAAAAAIQCl+YjJgD4A&#10;AIA+AAAUAAAAAAAAAAAAAAAAAMkGAABkcnMvbWVkaWEvaW1hZ2UxLmpwZ1BLAQItAAoAAAAAAAAA&#10;IQAVeVVGgAoAAIAKAAAUAAAAAAAAAAAAAAAAAHtFAABkcnMvbWVkaWEvaW1hZ2UyLmpwZ1BLBQYA&#10;AAAABwAHAL4BAAAtUAAAAAA=&#10;">
                <v:shape id="Picture 4593" o:spid="_x0000_s1027" type="#_x0000_t75" style="position:absolute;top:3409;width:58953;height:6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2/DfEAAAA3QAAAA8AAABkcnMvZG93bnJldi54bWxEj0FrAjEUhO+C/yE8oTfNqrW0W6OIUNCj&#10;a6H09tg8N0s3L2sS3fXfN4LgcZiZb5jlureNuJIPtWMF00kGgrh0uuZKwffxa/wOIkRkjY1jUnCj&#10;AOvVcLDEXLuOD3QtYiUShEOOCkyMbS5lKA1ZDBPXEifv5LzFmKSvpPbYJbht5CzL3qTFmtOCwZa2&#10;hsq/4mIVtGZ7/v3Zx/256OZUnbKb3x0KpV5G/eYTRKQ+PsOP9k4reF18zOH+Jj0B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2/DfEAAAA3QAAAA8AAAAAAAAAAAAAAAAA&#10;nwIAAGRycy9kb3ducmV2LnhtbFBLBQYAAAAABAAEAPcAAACQAwAAAAA=&#10;">
                  <v:imagedata r:id="rId62" o:title=""/>
                </v:shape>
                <v:shape id="Picture 4595" o:spid="_x0000_s1028" type="#_x0000_t75" style="position:absolute;left:114;width:29965;height:1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29iXFAAAA3QAAAA8AAABkcnMvZG93bnJldi54bWxEj0+LwjAUxO8L+x3CW/CyaKrYRatRFkHw&#10;Jv5ZxNujeabF5qXbxFq/vREW9jjMzG+Y+bKzlWip8aVjBcNBAoI4d7pko+B4WPcnIHxA1lg5JgUP&#10;8rBcvL/NMdPuzjtq98GICGGfoYIihDqT0ucFWfQDVxNH7+IaiyHKxkjd4D3CbSVHSfIlLZYcFwqs&#10;aVVQft3frIIft92m3a/ZTXTuztPPtTklrVGq99F9z0AE6sJ/+K+90QrG6TSF15v4BOTi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tvYlxQAAAN0AAAAPAAAAAAAAAAAAAAAA&#10;AJ8CAABkcnMvZG93bnJldi54bWxQSwUGAAAAAAQABAD3AAAAkQMAAAAA&#10;">
                  <v:imagedata r:id="rId63" o:title=""/>
                </v:shape>
              </v:group>
            </w:pict>
          </mc:Fallback>
        </mc:AlternateContent>
      </w:r>
      <w:r>
        <w:rPr>
          <w:rFonts w:ascii="Arial" w:eastAsia="Arial" w:hAnsi="Arial" w:cs="Arial"/>
          <w:color w:val="13161D"/>
        </w:rPr>
        <w:t>FENÓMENOS  QUIMICOS  TECNOLOGICOS</w:t>
      </w:r>
      <w:r>
        <w:rPr>
          <w:rFonts w:ascii="Arial" w:eastAsia="Arial" w:hAnsi="Arial" w:cs="Arial"/>
        </w:rPr>
        <w:t xml:space="preserve"> </w:t>
      </w:r>
    </w:p>
    <w:p w:rsidR="00B1719D" w:rsidRDefault="00831C27">
      <w:pPr>
        <w:spacing w:after="7" w:line="253" w:lineRule="auto"/>
        <w:ind w:left="9" w:right="-9" w:firstLine="684"/>
        <w:jc w:val="both"/>
      </w:pPr>
      <w:r>
        <w:rPr>
          <w:rFonts w:ascii="Arial" w:eastAsia="Arial" w:hAnsi="Arial" w:cs="Arial"/>
          <w:color w:val="13161D"/>
        </w:rPr>
        <w:t>Analisis de riesgo: descripción,  fugas  de gas, explosiones,  incendios  forestales,</w:t>
      </w:r>
      <w:r>
        <w:rPr>
          <w:rFonts w:ascii="Arial" w:eastAsia="Arial" w:hAnsi="Arial" w:cs="Arial"/>
        </w:rPr>
        <w:t xml:space="preserve"> </w:t>
      </w:r>
      <w:r>
        <w:rPr>
          <w:rFonts w:ascii="Arial" w:eastAsia="Arial" w:hAnsi="Arial" w:cs="Arial"/>
          <w:color w:val="13161D"/>
        </w:rPr>
        <w:t>incendio en c</w:t>
      </w:r>
      <w:r>
        <w:rPr>
          <w:rFonts w:ascii="Arial" w:eastAsia="Arial" w:hAnsi="Arial" w:cs="Arial"/>
          <w:color w:val="13161D"/>
        </w:rPr>
        <w:t>asa  habitación y de  negocios,  derrames  de  hidrocarburos,  afectando  los</w:t>
      </w:r>
    </w:p>
    <w:p w:rsidR="00B1719D" w:rsidRDefault="00831C27">
      <w:pPr>
        <w:spacing w:after="270" w:line="253" w:lineRule="auto"/>
        <w:ind w:left="9" w:right="-9" w:firstLine="6"/>
        <w:jc w:val="both"/>
      </w:pPr>
      <w:r>
        <w:rPr>
          <w:rFonts w:ascii="Arial" w:eastAsia="Arial" w:hAnsi="Arial" w:cs="Arial"/>
          <w:color w:val="13161D"/>
        </w:rPr>
        <w:t>siguientes   sistemas:  de  salud,  de  energía   eléctrica,  de  vivienda,   de  limpieza,  de transporte,  ecológico,  agropecuario y turístico.</w:t>
      </w:r>
      <w:r>
        <w:rPr>
          <w:rFonts w:ascii="Arial" w:eastAsia="Arial" w:hAnsi="Arial" w:cs="Arial"/>
        </w:rPr>
        <w:t xml:space="preserve"> </w:t>
      </w:r>
    </w:p>
    <w:p w:rsidR="00B1719D" w:rsidRDefault="00831C27">
      <w:pPr>
        <w:spacing w:after="7" w:line="253" w:lineRule="auto"/>
        <w:ind w:left="9" w:right="-9" w:firstLine="696"/>
        <w:jc w:val="both"/>
      </w:pPr>
      <w:r>
        <w:rPr>
          <w:noProof/>
        </w:rPr>
        <w:drawing>
          <wp:anchor distT="0" distB="0" distL="114300" distR="114300" simplePos="0" relativeHeight="251682816" behindDoc="1" locked="0" layoutInCell="1" allowOverlap="0">
            <wp:simplePos x="0" y="0"/>
            <wp:positionH relativeFrom="column">
              <wp:posOffset>3493</wp:posOffset>
            </wp:positionH>
            <wp:positionV relativeFrom="paragraph">
              <wp:posOffset>20131</wp:posOffset>
            </wp:positionV>
            <wp:extent cx="5905500" cy="3743325"/>
            <wp:effectExtent l="0" t="0" r="0" b="0"/>
            <wp:wrapNone/>
            <wp:docPr id="54842" name="Picture 54842"/>
            <wp:cNvGraphicFramePr/>
            <a:graphic xmlns:a="http://schemas.openxmlformats.org/drawingml/2006/main">
              <a:graphicData uri="http://schemas.openxmlformats.org/drawingml/2006/picture">
                <pic:pic xmlns:pic="http://schemas.openxmlformats.org/drawingml/2006/picture">
                  <pic:nvPicPr>
                    <pic:cNvPr id="54842" name="Picture 54842"/>
                    <pic:cNvPicPr/>
                  </pic:nvPicPr>
                  <pic:blipFill>
                    <a:blip r:embed="rId64"/>
                    <a:stretch>
                      <a:fillRect/>
                    </a:stretch>
                  </pic:blipFill>
                  <pic:spPr>
                    <a:xfrm>
                      <a:off x="0" y="0"/>
                      <a:ext cx="5905500" cy="3743325"/>
                    </a:xfrm>
                    <a:prstGeom prst="rect">
                      <a:avLst/>
                    </a:prstGeom>
                  </pic:spPr>
                </pic:pic>
              </a:graphicData>
            </a:graphic>
          </wp:anchor>
        </w:drawing>
      </w:r>
      <w:r>
        <w:rPr>
          <w:rFonts w:ascii="Arial" w:eastAsia="Arial" w:hAnsi="Arial" w:cs="Arial"/>
          <w:color w:val="13161D"/>
        </w:rPr>
        <w:t>Aciones: El efecto  de las  actividades  humanas  y de los    propios  del desarrollo</w:t>
      </w:r>
      <w:r>
        <w:rPr>
          <w:rFonts w:ascii="Arial" w:eastAsia="Arial" w:hAnsi="Arial" w:cs="Arial"/>
        </w:rPr>
        <w:t xml:space="preserve"> </w:t>
      </w:r>
      <w:r>
        <w:rPr>
          <w:rFonts w:ascii="Arial" w:eastAsia="Arial" w:hAnsi="Arial" w:cs="Arial"/>
          <w:color w:val="13161D"/>
        </w:rPr>
        <w:t>tecnológico  aplicado  a la  industria  y que  genera  energía  y  prduce  contaminación,   los generados  por los  agentes  biológicos  que afectan  a la  población  con</w:t>
      </w:r>
      <w:r>
        <w:rPr>
          <w:rFonts w:ascii="Arial" w:eastAsia="Arial" w:hAnsi="Arial" w:cs="Arial"/>
          <w:color w:val="13161D"/>
        </w:rPr>
        <w:t>siderablemente,  a los animales y plantas causando  la  muerte  o la alteración de la salud (contaminación del aire tierra y el agua), estas son las principales causas de este tipo de fenómeno  que aquí en este municipio   son my comunes en la época de sec</w:t>
      </w:r>
      <w:r>
        <w:rPr>
          <w:rFonts w:ascii="Arial" w:eastAsia="Arial" w:hAnsi="Arial" w:cs="Arial"/>
          <w:color w:val="13161D"/>
        </w:rPr>
        <w:t>as.</w:t>
      </w:r>
      <w:r>
        <w:rPr>
          <w:rFonts w:ascii="Arial" w:eastAsia="Arial" w:hAnsi="Arial" w:cs="Arial"/>
        </w:rPr>
        <w:t xml:space="preserve"> </w:t>
      </w:r>
    </w:p>
    <w:p w:rsidR="00B1719D" w:rsidRDefault="00831C27">
      <w:pPr>
        <w:spacing w:after="7" w:line="253" w:lineRule="auto"/>
        <w:ind w:left="9" w:right="-9" w:firstLine="84"/>
        <w:jc w:val="both"/>
      </w:pPr>
      <w:r>
        <w:rPr>
          <w:rFonts w:ascii="Arial" w:eastAsia="Arial" w:hAnsi="Arial" w:cs="Arial"/>
          <w:color w:val="13161D"/>
        </w:rPr>
        <w:t>Estaremos  enfocados   a  la   prevención  de  estos  acontecimientos   ya  que  generan  la</w:t>
      </w:r>
      <w:r>
        <w:rPr>
          <w:rFonts w:ascii="Arial" w:eastAsia="Arial" w:hAnsi="Arial" w:cs="Arial"/>
        </w:rPr>
        <w:t xml:space="preserve"> </w:t>
      </w:r>
      <w:r>
        <w:rPr>
          <w:rFonts w:ascii="Arial" w:eastAsia="Arial" w:hAnsi="Arial" w:cs="Arial"/>
          <w:color w:val="13161D"/>
        </w:rPr>
        <w:t>contaminación  del aire  suelo y agua  y se pondrá  especial atención  al acopio de basura, ya que si no se lleva  un estricto control sobre la  basura que se</w:t>
      </w:r>
      <w:r>
        <w:rPr>
          <w:rFonts w:ascii="Arial" w:eastAsia="Arial" w:hAnsi="Arial" w:cs="Arial"/>
          <w:color w:val="13161D"/>
        </w:rPr>
        <w:t xml:space="preserve"> recoje en el municipio,  se puede generar un problema grave de contaminación  tanto en los mantos acuíferos,  tierra y aire.</w:t>
      </w:r>
      <w:r>
        <w:rPr>
          <w:rFonts w:ascii="Arial" w:eastAsia="Arial" w:hAnsi="Arial" w:cs="Arial"/>
        </w:rPr>
        <w:t xml:space="preserve"> </w:t>
      </w:r>
    </w:p>
    <w:p w:rsidR="00B1719D" w:rsidRDefault="00831C27">
      <w:pPr>
        <w:spacing w:after="7" w:line="253" w:lineRule="auto"/>
        <w:ind w:left="9" w:right="-9" w:firstLine="6"/>
        <w:jc w:val="both"/>
      </w:pPr>
      <w:r>
        <w:rPr>
          <w:rFonts w:ascii="Arial" w:eastAsia="Arial" w:hAnsi="Arial" w:cs="Arial"/>
          <w:color w:val="13161D"/>
        </w:rPr>
        <w:t>En el caso de los  incendios  la  mayoría es de ámbito forestal  causado en su mayoría por</w:t>
      </w:r>
      <w:r>
        <w:rPr>
          <w:rFonts w:ascii="Arial" w:eastAsia="Arial" w:hAnsi="Arial" w:cs="Arial"/>
        </w:rPr>
        <w:t xml:space="preserve"> </w:t>
      </w:r>
      <w:r>
        <w:rPr>
          <w:rFonts w:ascii="Arial" w:eastAsia="Arial" w:hAnsi="Arial" w:cs="Arial"/>
          <w:color w:val="13161D"/>
        </w:rPr>
        <w:t>personas que se dedican al cultivo del</w:t>
      </w:r>
      <w:r>
        <w:rPr>
          <w:rFonts w:ascii="Arial" w:eastAsia="Arial" w:hAnsi="Arial" w:cs="Arial"/>
          <w:color w:val="13161D"/>
        </w:rPr>
        <w:t xml:space="preserve"> maíz,  tumban coamiles y queman y  en ocaciones se les  pasa la  lumbre,  afectando  la  flora y la  fauna  en nuestro  municipio.lo  realizan  en zonas  inaccesibles  por lo  que cuestan  mucho trabajo  a la  hora  de combatir el incendio,</w:t>
      </w:r>
      <w:r>
        <w:rPr>
          <w:rFonts w:ascii="Arial" w:eastAsia="Arial" w:hAnsi="Arial" w:cs="Arial"/>
        </w:rPr>
        <w:t xml:space="preserve"> </w:t>
      </w:r>
      <w:r>
        <w:rPr>
          <w:rFonts w:ascii="Arial" w:eastAsia="Arial" w:hAnsi="Arial" w:cs="Arial"/>
          <w:color w:val="13161D"/>
        </w:rPr>
        <w:t>por  parte  de</w:t>
      </w:r>
      <w:r>
        <w:rPr>
          <w:rFonts w:ascii="Arial" w:eastAsia="Arial" w:hAnsi="Arial" w:cs="Arial"/>
          <w:color w:val="13161D"/>
        </w:rPr>
        <w:t xml:space="preserve">  los  brigadistas  que  laboran  en  esta  región.  Se</w:t>
      </w:r>
      <w:r>
        <w:rPr>
          <w:rFonts w:ascii="Arial" w:eastAsia="Arial" w:hAnsi="Arial" w:cs="Arial"/>
        </w:rPr>
        <w:t xml:space="preserve"> </w:t>
      </w:r>
      <w:r>
        <w:rPr>
          <w:rFonts w:ascii="Arial" w:eastAsia="Arial" w:hAnsi="Arial" w:cs="Arial"/>
          <w:color w:val="13161D"/>
        </w:rPr>
        <w:t>cuenta con  un  plan  de</w:t>
      </w:r>
      <w:r>
        <w:rPr>
          <w:rFonts w:ascii="Arial" w:eastAsia="Arial" w:hAnsi="Arial" w:cs="Arial"/>
        </w:rPr>
        <w:t xml:space="preserve"> </w:t>
      </w:r>
    </w:p>
    <w:p w:rsidR="00B1719D" w:rsidRDefault="00831C27">
      <w:pPr>
        <w:spacing w:after="270" w:line="253" w:lineRule="auto"/>
        <w:ind w:left="9" w:right="-9" w:firstLine="6"/>
        <w:jc w:val="both"/>
      </w:pPr>
      <w:r>
        <w:rPr>
          <w:rFonts w:ascii="Arial" w:eastAsia="Arial" w:hAnsi="Arial" w:cs="Arial"/>
          <w:color w:val="13161D"/>
        </w:rPr>
        <w:t>trabajo en la tumba y quema de predios agricolas   por parte de la S.E.D.E.R  en el control</w:t>
      </w:r>
      <w:r>
        <w:rPr>
          <w:rFonts w:ascii="Arial" w:eastAsia="Arial" w:hAnsi="Arial" w:cs="Arial"/>
        </w:rPr>
        <w:t xml:space="preserve"> </w:t>
      </w:r>
      <w:r>
        <w:rPr>
          <w:rFonts w:ascii="Arial" w:eastAsia="Arial" w:hAnsi="Arial" w:cs="Arial"/>
          <w:color w:val="13161D"/>
        </w:rPr>
        <w:t>de  isendios forestales.   Las acciones  a realizar  estarán  principalmente  enfo</w:t>
      </w:r>
      <w:r>
        <w:rPr>
          <w:rFonts w:ascii="Arial" w:eastAsia="Arial" w:hAnsi="Arial" w:cs="Arial"/>
          <w:color w:val="13161D"/>
        </w:rPr>
        <w:t>cadas  a la prevención,  dar aviso oportuno   a todas las comunidades  que se encuentren en riesgo y puedan   ser  afectadas  por  este  fenómeno,   se  cuenta  con   la  coordinación  de  las autoridades municipales  y comités ejidales y comunales  para l</w:t>
      </w:r>
      <w:r>
        <w:rPr>
          <w:rFonts w:ascii="Arial" w:eastAsia="Arial" w:hAnsi="Arial" w:cs="Arial"/>
          <w:color w:val="13161D"/>
        </w:rPr>
        <w:t>a prevención,  combate y la reforestación  en todas las localidades de este municipio.</w:t>
      </w:r>
      <w:r>
        <w:rPr>
          <w:rFonts w:ascii="Arial" w:eastAsia="Arial" w:hAnsi="Arial" w:cs="Arial"/>
        </w:rPr>
        <w:t xml:space="preserve"> </w:t>
      </w:r>
    </w:p>
    <w:p w:rsidR="00B1719D" w:rsidRDefault="00831C27">
      <w:pPr>
        <w:spacing w:after="278" w:line="253" w:lineRule="auto"/>
        <w:ind w:left="9" w:right="-9" w:firstLine="696"/>
        <w:jc w:val="both"/>
      </w:pPr>
      <w:r>
        <w:rPr>
          <w:noProof/>
        </w:rPr>
        <w:drawing>
          <wp:anchor distT="0" distB="0" distL="114300" distR="114300" simplePos="0" relativeHeight="251683840" behindDoc="1" locked="0" layoutInCell="1" allowOverlap="0">
            <wp:simplePos x="0" y="0"/>
            <wp:positionH relativeFrom="column">
              <wp:posOffset>1588</wp:posOffset>
            </wp:positionH>
            <wp:positionV relativeFrom="paragraph">
              <wp:posOffset>16954</wp:posOffset>
            </wp:positionV>
            <wp:extent cx="5888356" cy="496570"/>
            <wp:effectExtent l="0" t="0" r="0" b="0"/>
            <wp:wrapNone/>
            <wp:docPr id="4589" name="Picture 4589"/>
            <wp:cNvGraphicFramePr/>
            <a:graphic xmlns:a="http://schemas.openxmlformats.org/drawingml/2006/main">
              <a:graphicData uri="http://schemas.openxmlformats.org/drawingml/2006/picture">
                <pic:pic xmlns:pic="http://schemas.openxmlformats.org/drawingml/2006/picture">
                  <pic:nvPicPr>
                    <pic:cNvPr id="4589" name="Picture 4589"/>
                    <pic:cNvPicPr/>
                  </pic:nvPicPr>
                  <pic:blipFill>
                    <a:blip r:embed="rId65"/>
                    <a:stretch>
                      <a:fillRect/>
                    </a:stretch>
                  </pic:blipFill>
                  <pic:spPr>
                    <a:xfrm>
                      <a:off x="0" y="0"/>
                      <a:ext cx="5888356" cy="496570"/>
                    </a:xfrm>
                    <a:prstGeom prst="rect">
                      <a:avLst/>
                    </a:prstGeom>
                  </pic:spPr>
                </pic:pic>
              </a:graphicData>
            </a:graphic>
          </wp:anchor>
        </w:drawing>
      </w:r>
      <w:r>
        <w:rPr>
          <w:rFonts w:ascii="Arial" w:eastAsia="Arial" w:hAnsi="Arial" w:cs="Arial"/>
          <w:color w:val="13161D"/>
        </w:rPr>
        <w:t>Recursos  disponibles:  En primer  lugar,  el ayuntamiento  cuenta  con vehículos  y</w:t>
      </w:r>
      <w:r>
        <w:rPr>
          <w:rFonts w:ascii="Arial" w:eastAsia="Arial" w:hAnsi="Arial" w:cs="Arial"/>
        </w:rPr>
        <w:t xml:space="preserve"> </w:t>
      </w:r>
      <w:r>
        <w:rPr>
          <w:rFonts w:ascii="Arial" w:eastAsia="Arial" w:hAnsi="Arial" w:cs="Arial"/>
          <w:color w:val="13161D"/>
        </w:rPr>
        <w:t xml:space="preserve">personal  que  se  contrata  temporalmente  para  combatir  en  forma  coordinada </w:t>
      </w:r>
      <w:r>
        <w:rPr>
          <w:rFonts w:ascii="Arial" w:eastAsia="Arial" w:hAnsi="Arial" w:cs="Arial"/>
          <w:color w:val="13161D"/>
        </w:rPr>
        <w:t xml:space="preserve">  con  la brigada de incendios forestales   para afrontar las acciones antes mencionadas.</w:t>
      </w:r>
      <w:r>
        <w:rPr>
          <w:rFonts w:ascii="Arial" w:eastAsia="Arial" w:hAnsi="Arial" w:cs="Arial"/>
        </w:rPr>
        <w:t xml:space="preserve"> </w:t>
      </w:r>
    </w:p>
    <w:p w:rsidR="00B1719D" w:rsidRDefault="00831C27">
      <w:pPr>
        <w:spacing w:after="7" w:line="253" w:lineRule="auto"/>
        <w:ind w:left="9" w:right="-9" w:firstLine="708"/>
        <w:jc w:val="both"/>
      </w:pPr>
      <w:r>
        <w:rPr>
          <w:noProof/>
        </w:rPr>
        <w:drawing>
          <wp:anchor distT="0" distB="0" distL="114300" distR="114300" simplePos="0" relativeHeight="251684864" behindDoc="1" locked="0" layoutInCell="1" allowOverlap="0">
            <wp:simplePos x="0" y="0"/>
            <wp:positionH relativeFrom="column">
              <wp:posOffset>-5396</wp:posOffset>
            </wp:positionH>
            <wp:positionV relativeFrom="paragraph">
              <wp:posOffset>16953</wp:posOffset>
            </wp:positionV>
            <wp:extent cx="5883910" cy="688340"/>
            <wp:effectExtent l="0" t="0" r="0" b="0"/>
            <wp:wrapNone/>
            <wp:docPr id="4587" name="Picture 4587"/>
            <wp:cNvGraphicFramePr/>
            <a:graphic xmlns:a="http://schemas.openxmlformats.org/drawingml/2006/main">
              <a:graphicData uri="http://schemas.openxmlformats.org/drawingml/2006/picture">
                <pic:pic xmlns:pic="http://schemas.openxmlformats.org/drawingml/2006/picture">
                  <pic:nvPicPr>
                    <pic:cNvPr id="4587" name="Picture 4587"/>
                    <pic:cNvPicPr/>
                  </pic:nvPicPr>
                  <pic:blipFill>
                    <a:blip r:embed="rId66"/>
                    <a:stretch>
                      <a:fillRect/>
                    </a:stretch>
                  </pic:blipFill>
                  <pic:spPr>
                    <a:xfrm>
                      <a:off x="0" y="0"/>
                      <a:ext cx="5883910" cy="688340"/>
                    </a:xfrm>
                    <a:prstGeom prst="rect">
                      <a:avLst/>
                    </a:prstGeom>
                  </pic:spPr>
                </pic:pic>
              </a:graphicData>
            </a:graphic>
          </wp:anchor>
        </w:drawing>
      </w:r>
      <w:r>
        <w:rPr>
          <w:rFonts w:ascii="Arial" w:eastAsia="Arial" w:hAnsi="Arial" w:cs="Arial"/>
          <w:color w:val="13161D"/>
        </w:rPr>
        <w:t>Recursos  necesarios:  Es  necesario  contar con  el apoyo  federal  y estatal  con</w:t>
      </w:r>
      <w:r>
        <w:rPr>
          <w:rFonts w:ascii="Arial" w:eastAsia="Arial" w:hAnsi="Arial" w:cs="Arial"/>
        </w:rPr>
        <w:t xml:space="preserve"> </w:t>
      </w:r>
      <w:r>
        <w:rPr>
          <w:rFonts w:ascii="Arial" w:eastAsia="Arial" w:hAnsi="Arial" w:cs="Arial"/>
          <w:color w:val="13161D"/>
        </w:rPr>
        <w:t>personal  capacitado  para  afrontar este tipo de fenómenos,  es necesario  cont</w:t>
      </w:r>
      <w:r>
        <w:rPr>
          <w:rFonts w:ascii="Arial" w:eastAsia="Arial" w:hAnsi="Arial" w:cs="Arial"/>
          <w:color w:val="13161D"/>
        </w:rPr>
        <w:t>ar con  un un carro pipa (de agua) para combatir insendios en casa habitación, negocios, comercios,  provocados  por  fugas de gas  L.P.Y cortos circuitos)</w:t>
      </w:r>
      <w:r>
        <w:rPr>
          <w:rFonts w:ascii="Arial" w:eastAsia="Arial" w:hAnsi="Arial" w:cs="Arial"/>
        </w:rPr>
        <w:t xml:space="preserve"> </w:t>
      </w:r>
    </w:p>
    <w:p w:rsidR="00B1719D" w:rsidRDefault="00B1719D">
      <w:pPr>
        <w:sectPr w:rsidR="00B1719D">
          <w:pgSz w:w="12320" w:h="15920"/>
          <w:pgMar w:top="1440" w:right="1688" w:bottom="1440" w:left="1269" w:header="720" w:footer="720" w:gutter="0"/>
          <w:cols w:space="720"/>
        </w:sectPr>
      </w:pPr>
    </w:p>
    <w:p w:rsidR="00B1719D" w:rsidRDefault="00831C27">
      <w:pPr>
        <w:spacing w:after="2101" w:line="238" w:lineRule="auto"/>
        <w:ind w:left="1158" w:firstLine="6"/>
        <w:jc w:val="both"/>
      </w:pPr>
      <w:r>
        <w:rPr>
          <w:noProof/>
        </w:rPr>
        <w:lastRenderedPageBreak/>
        <w:drawing>
          <wp:anchor distT="0" distB="0" distL="114300" distR="114300" simplePos="0" relativeHeight="251685888" behindDoc="1" locked="0" layoutInCell="1" allowOverlap="0">
            <wp:simplePos x="0" y="0"/>
            <wp:positionH relativeFrom="column">
              <wp:posOffset>739775</wp:posOffset>
            </wp:positionH>
            <wp:positionV relativeFrom="paragraph">
              <wp:posOffset>88987</wp:posOffset>
            </wp:positionV>
            <wp:extent cx="5902325" cy="669925"/>
            <wp:effectExtent l="0" t="0" r="0" b="0"/>
            <wp:wrapNone/>
            <wp:docPr id="54875" name="Picture 54875"/>
            <wp:cNvGraphicFramePr/>
            <a:graphic xmlns:a="http://schemas.openxmlformats.org/drawingml/2006/main">
              <a:graphicData uri="http://schemas.openxmlformats.org/drawingml/2006/picture">
                <pic:pic xmlns:pic="http://schemas.openxmlformats.org/drawingml/2006/picture">
                  <pic:nvPicPr>
                    <pic:cNvPr id="54875" name="Picture 54875"/>
                    <pic:cNvPicPr/>
                  </pic:nvPicPr>
                  <pic:blipFill>
                    <a:blip r:embed="rId67"/>
                    <a:stretch>
                      <a:fillRect/>
                    </a:stretch>
                  </pic:blipFill>
                  <pic:spPr>
                    <a:xfrm>
                      <a:off x="0" y="0"/>
                      <a:ext cx="5902325" cy="669925"/>
                    </a:xfrm>
                    <a:prstGeom prst="rect">
                      <a:avLst/>
                    </a:prstGeom>
                  </pic:spPr>
                </pic:pic>
              </a:graphicData>
            </a:graphic>
          </wp:anchor>
        </w:drawing>
      </w:r>
      <w:r>
        <w:rPr>
          <w:rFonts w:ascii="Arial" w:eastAsia="Arial" w:hAnsi="Arial" w:cs="Arial"/>
          <w:color w:val="12151C"/>
        </w:rPr>
        <w:t>Las acciones: están</w:t>
      </w:r>
      <w:r>
        <w:rPr>
          <w:rFonts w:ascii="Arial" w:eastAsia="Arial" w:hAnsi="Arial" w:cs="Arial"/>
          <w:color w:val="12151C"/>
          <w:sz w:val="23"/>
        </w:rPr>
        <w:t xml:space="preserve"> enfocadas en una  planeación, en realizar ejercicios de evacuaci</w:t>
      </w:r>
      <w:r>
        <w:rPr>
          <w:rFonts w:ascii="Arial" w:eastAsia="Arial" w:hAnsi="Arial" w:cs="Arial"/>
          <w:color w:val="12151C"/>
          <w:sz w:val="23"/>
        </w:rPr>
        <w:t>ón</w:t>
      </w:r>
      <w:r>
        <w:rPr>
          <w:rFonts w:ascii="Arial" w:eastAsia="Arial" w:hAnsi="Arial" w:cs="Arial"/>
          <w:sz w:val="23"/>
        </w:rPr>
        <w:t xml:space="preserve"> </w:t>
      </w:r>
      <w:r>
        <w:rPr>
          <w:rFonts w:ascii="Arial" w:eastAsia="Arial" w:hAnsi="Arial" w:cs="Arial"/>
          <w:color w:val="12151C"/>
          <w:sz w:val="23"/>
        </w:rPr>
        <w:t>de edificios y el trabajo coordinado con las  dependencias de los  distintos ordenes de</w:t>
      </w:r>
      <w:r>
        <w:rPr>
          <w:rFonts w:ascii="Arial" w:eastAsia="Arial" w:hAnsi="Arial" w:cs="Arial"/>
          <w:sz w:val="23"/>
        </w:rPr>
        <w:t xml:space="preserve"> </w:t>
      </w:r>
      <w:r>
        <w:rPr>
          <w:rFonts w:ascii="Arial" w:eastAsia="Arial" w:hAnsi="Arial" w:cs="Arial"/>
          <w:color w:val="12151C"/>
          <w:sz w:val="23"/>
        </w:rPr>
        <w:t>gobierno,  a brindar  el auxilio</w:t>
      </w:r>
      <w:r>
        <w:rPr>
          <w:rFonts w:ascii="Arial" w:eastAsia="Arial" w:hAnsi="Arial" w:cs="Arial"/>
          <w:sz w:val="23"/>
        </w:rPr>
        <w:t xml:space="preserve"> </w:t>
      </w:r>
      <w:r>
        <w:rPr>
          <w:rFonts w:ascii="Arial" w:eastAsia="Arial" w:hAnsi="Arial" w:cs="Arial"/>
          <w:color w:val="12151C"/>
          <w:sz w:val="23"/>
        </w:rPr>
        <w:t>de</w:t>
      </w:r>
      <w:r>
        <w:rPr>
          <w:rFonts w:ascii="Arial" w:eastAsia="Arial" w:hAnsi="Arial" w:cs="Arial"/>
          <w:sz w:val="23"/>
        </w:rPr>
        <w:t xml:space="preserve"> </w:t>
      </w:r>
      <w:r>
        <w:rPr>
          <w:rFonts w:ascii="Arial" w:eastAsia="Arial" w:hAnsi="Arial" w:cs="Arial"/>
          <w:color w:val="12151C"/>
          <w:sz w:val="23"/>
        </w:rPr>
        <w:t>una</w:t>
      </w:r>
      <w:r>
        <w:rPr>
          <w:rFonts w:ascii="Arial" w:eastAsia="Arial" w:hAnsi="Arial" w:cs="Arial"/>
          <w:sz w:val="23"/>
        </w:rPr>
        <w:t xml:space="preserve"> </w:t>
      </w:r>
      <w:r>
        <w:rPr>
          <w:rFonts w:ascii="Arial" w:eastAsia="Arial" w:hAnsi="Arial" w:cs="Arial"/>
          <w:color w:val="12151C"/>
          <w:sz w:val="23"/>
        </w:rPr>
        <w:t>manera</w:t>
      </w:r>
      <w:r>
        <w:rPr>
          <w:rFonts w:ascii="Arial" w:eastAsia="Arial" w:hAnsi="Arial" w:cs="Arial"/>
          <w:sz w:val="23"/>
        </w:rPr>
        <w:t xml:space="preserve"> </w:t>
      </w:r>
      <w:r>
        <w:rPr>
          <w:rFonts w:ascii="Arial" w:eastAsia="Arial" w:hAnsi="Arial" w:cs="Arial"/>
          <w:color w:val="12151C"/>
          <w:sz w:val="23"/>
        </w:rPr>
        <w:t>eficaz</w:t>
      </w:r>
      <w:r>
        <w:rPr>
          <w:rFonts w:ascii="Arial" w:eastAsia="Arial" w:hAnsi="Arial" w:cs="Arial"/>
          <w:sz w:val="23"/>
        </w:rPr>
        <w:t xml:space="preserve"> </w:t>
      </w:r>
      <w:r>
        <w:rPr>
          <w:rFonts w:ascii="Arial" w:eastAsia="Arial" w:hAnsi="Arial" w:cs="Arial"/>
          <w:color w:val="12151C"/>
          <w:sz w:val="23"/>
        </w:rPr>
        <w:t>y</w:t>
      </w:r>
      <w:r>
        <w:rPr>
          <w:rFonts w:ascii="Arial" w:eastAsia="Arial" w:hAnsi="Arial" w:cs="Arial"/>
          <w:sz w:val="23"/>
        </w:rPr>
        <w:t xml:space="preserve"> </w:t>
      </w:r>
      <w:r>
        <w:rPr>
          <w:rFonts w:ascii="Arial" w:eastAsia="Arial" w:hAnsi="Arial" w:cs="Arial"/>
          <w:color w:val="12151C"/>
          <w:sz w:val="23"/>
        </w:rPr>
        <w:t>posteriormente</w:t>
      </w:r>
      <w:r>
        <w:rPr>
          <w:rFonts w:ascii="Arial" w:eastAsia="Arial" w:hAnsi="Arial" w:cs="Arial"/>
          <w:sz w:val="23"/>
        </w:rPr>
        <w:t xml:space="preserve"> </w:t>
      </w:r>
      <w:r>
        <w:rPr>
          <w:rFonts w:ascii="Arial" w:eastAsia="Arial" w:hAnsi="Arial" w:cs="Arial"/>
          <w:color w:val="12151C"/>
          <w:sz w:val="23"/>
        </w:rPr>
        <w:t>a</w:t>
      </w:r>
      <w:r>
        <w:rPr>
          <w:rFonts w:ascii="Arial" w:eastAsia="Arial" w:hAnsi="Arial" w:cs="Arial"/>
          <w:sz w:val="23"/>
        </w:rPr>
        <w:t xml:space="preserve"> </w:t>
      </w:r>
      <w:r>
        <w:rPr>
          <w:rFonts w:ascii="Arial" w:eastAsia="Arial" w:hAnsi="Arial" w:cs="Arial"/>
          <w:color w:val="12151C"/>
          <w:sz w:val="23"/>
        </w:rPr>
        <w:t>participar en</w:t>
      </w:r>
      <w:r>
        <w:rPr>
          <w:rFonts w:ascii="Arial" w:eastAsia="Arial" w:hAnsi="Arial" w:cs="Arial"/>
          <w:sz w:val="23"/>
        </w:rPr>
        <w:t xml:space="preserve"> </w:t>
      </w:r>
      <w:r>
        <w:rPr>
          <w:rFonts w:ascii="Arial" w:eastAsia="Arial" w:hAnsi="Arial" w:cs="Arial"/>
          <w:color w:val="12151C"/>
          <w:sz w:val="23"/>
        </w:rPr>
        <w:t>el apoyo para la  reconstrucción</w:t>
      </w:r>
      <w:r>
        <w:rPr>
          <w:rFonts w:ascii="Arial" w:eastAsia="Arial" w:hAnsi="Arial" w:cs="Arial"/>
          <w:color w:val="232428"/>
          <w:sz w:val="23"/>
        </w:rPr>
        <w:t>.</w:t>
      </w:r>
      <w:r>
        <w:rPr>
          <w:rFonts w:ascii="Arial" w:eastAsia="Arial" w:hAnsi="Arial" w:cs="Arial"/>
          <w:sz w:val="23"/>
        </w:rPr>
        <w:t xml:space="preserve"> </w:t>
      </w:r>
      <w:r>
        <w:rPr>
          <w:noProof/>
        </w:rPr>
        <w:drawing>
          <wp:anchor distT="0" distB="0" distL="114300" distR="114300" simplePos="0" relativeHeight="251686912" behindDoc="0" locked="0" layoutInCell="1" allowOverlap="0">
            <wp:simplePos x="0" y="0"/>
            <wp:positionH relativeFrom="page">
              <wp:posOffset>155575</wp:posOffset>
            </wp:positionH>
            <wp:positionV relativeFrom="page">
              <wp:posOffset>420370</wp:posOffset>
            </wp:positionV>
            <wp:extent cx="158750" cy="762000"/>
            <wp:effectExtent l="0" t="0" r="0" b="0"/>
            <wp:wrapTopAndBottom/>
            <wp:docPr id="54874" name="Picture 54874"/>
            <wp:cNvGraphicFramePr/>
            <a:graphic xmlns:a="http://schemas.openxmlformats.org/drawingml/2006/main">
              <a:graphicData uri="http://schemas.openxmlformats.org/drawingml/2006/picture">
                <pic:pic xmlns:pic="http://schemas.openxmlformats.org/drawingml/2006/picture">
                  <pic:nvPicPr>
                    <pic:cNvPr id="54874" name="Picture 54874"/>
                    <pic:cNvPicPr/>
                  </pic:nvPicPr>
                  <pic:blipFill>
                    <a:blip r:embed="rId68"/>
                    <a:stretch>
                      <a:fillRect/>
                    </a:stretch>
                  </pic:blipFill>
                  <pic:spPr>
                    <a:xfrm>
                      <a:off x="0" y="0"/>
                      <a:ext cx="158750" cy="762000"/>
                    </a:xfrm>
                    <a:prstGeom prst="rect">
                      <a:avLst/>
                    </a:prstGeom>
                  </pic:spPr>
                </pic:pic>
              </a:graphicData>
            </a:graphic>
          </wp:anchor>
        </w:drawing>
      </w:r>
    </w:p>
    <w:p w:rsidR="00B1719D" w:rsidRDefault="00831C27">
      <w:pPr>
        <w:spacing w:after="500" w:line="240" w:lineRule="auto"/>
        <w:ind w:left="16"/>
      </w:pPr>
      <w:r>
        <w:rPr>
          <w:noProof/>
        </w:rPr>
        <mc:AlternateContent>
          <mc:Choice Requires="wpg">
            <w:drawing>
              <wp:inline distT="0" distB="0" distL="0" distR="0">
                <wp:extent cx="6172835" cy="5769610"/>
                <wp:effectExtent l="0" t="0" r="0" b="0"/>
                <wp:docPr id="54843" name="Group 54843"/>
                <wp:cNvGraphicFramePr/>
                <a:graphic xmlns:a="http://schemas.openxmlformats.org/drawingml/2006/main">
                  <a:graphicData uri="http://schemas.microsoft.com/office/word/2010/wordprocessingGroup">
                    <wpg:wgp>
                      <wpg:cNvGrpSpPr/>
                      <wpg:grpSpPr>
                        <a:xfrm>
                          <a:off x="0" y="0"/>
                          <a:ext cx="6172835" cy="5769610"/>
                          <a:chOff x="0" y="0"/>
                          <a:chExt cx="6172835" cy="5769610"/>
                        </a:xfrm>
                      </wpg:grpSpPr>
                      <pic:pic xmlns:pic="http://schemas.openxmlformats.org/drawingml/2006/picture">
                        <pic:nvPicPr>
                          <pic:cNvPr id="54876" name="Picture 54876"/>
                          <pic:cNvPicPr/>
                        </pic:nvPicPr>
                        <pic:blipFill>
                          <a:blip r:embed="rId69"/>
                          <a:stretch>
                            <a:fillRect/>
                          </a:stretch>
                        </pic:blipFill>
                        <pic:spPr>
                          <a:xfrm>
                            <a:off x="675005" y="3159125"/>
                            <a:ext cx="5470525" cy="2609850"/>
                          </a:xfrm>
                          <a:prstGeom prst="rect">
                            <a:avLst/>
                          </a:prstGeom>
                        </pic:spPr>
                      </pic:pic>
                      <pic:pic xmlns:pic="http://schemas.openxmlformats.org/drawingml/2006/picture">
                        <pic:nvPicPr>
                          <pic:cNvPr id="54877" name="Picture 54877"/>
                          <pic:cNvPicPr/>
                        </pic:nvPicPr>
                        <pic:blipFill>
                          <a:blip r:embed="rId70"/>
                          <a:stretch>
                            <a:fillRect/>
                          </a:stretch>
                        </pic:blipFill>
                        <pic:spPr>
                          <a:xfrm>
                            <a:off x="690880" y="-3174"/>
                            <a:ext cx="5483225" cy="3019425"/>
                          </a:xfrm>
                          <a:prstGeom prst="rect">
                            <a:avLst/>
                          </a:prstGeom>
                        </pic:spPr>
                      </pic:pic>
                      <wps:wsp>
                        <wps:cNvPr id="6555" name="Rectangle 6555"/>
                        <wps:cNvSpPr/>
                        <wps:spPr>
                          <a:xfrm>
                            <a:off x="12700" y="3667443"/>
                            <a:ext cx="23880" cy="282502"/>
                          </a:xfrm>
                          <a:prstGeom prst="rect">
                            <a:avLst/>
                          </a:prstGeom>
                          <a:ln>
                            <a:noFill/>
                          </a:ln>
                        </wps:spPr>
                        <wps:txbx>
                          <w:txbxContent>
                            <w:p w:rsidR="00B1719D" w:rsidRDefault="00831C27">
                              <w:r>
                                <w:rPr>
                                  <w:rFonts w:ascii="Arial" w:eastAsia="Arial" w:hAnsi="Arial" w:cs="Arial"/>
                                  <w:color w:val="ACACAB"/>
                                  <w:sz w:val="30"/>
                                </w:rPr>
                                <w:t>l</w:t>
                              </w:r>
                            </w:p>
                          </w:txbxContent>
                        </wps:txbx>
                        <wps:bodyPr horzOverflow="overflow" lIns="0" tIns="0" rIns="0" bIns="0" rtlCol="0">
                          <a:noAutofit/>
                        </wps:bodyPr>
                      </wps:wsp>
                      <wps:wsp>
                        <wps:cNvPr id="6556" name="Rectangle 6556"/>
                        <wps:cNvSpPr/>
                        <wps:spPr>
                          <a:xfrm>
                            <a:off x="30480" y="3667443"/>
                            <a:ext cx="70393" cy="282502"/>
                          </a:xfrm>
                          <a:prstGeom prst="rect">
                            <a:avLst/>
                          </a:prstGeom>
                          <a:ln>
                            <a:noFill/>
                          </a:ln>
                        </wps:spPr>
                        <wps:txbx>
                          <w:txbxContent>
                            <w:p w:rsidR="00B1719D" w:rsidRDefault="00831C27">
                              <w:r>
                                <w:rPr>
                                  <w:rFonts w:ascii="Arial" w:eastAsia="Arial" w:hAnsi="Arial" w:cs="Arial"/>
                                  <w:sz w:val="30"/>
                                </w:rPr>
                                <w:t xml:space="preserve"> </w:t>
                              </w:r>
                            </w:p>
                          </w:txbxContent>
                        </wps:txbx>
                        <wps:bodyPr horzOverflow="overflow" lIns="0" tIns="0" rIns="0" bIns="0" rtlCol="0">
                          <a:noAutofit/>
                        </wps:bodyPr>
                      </wps:wsp>
                      <wps:wsp>
                        <wps:cNvPr id="6557" name="Rectangle 6557"/>
                        <wps:cNvSpPr/>
                        <wps:spPr>
                          <a:xfrm>
                            <a:off x="0" y="3870457"/>
                            <a:ext cx="23647" cy="104711"/>
                          </a:xfrm>
                          <a:prstGeom prst="rect">
                            <a:avLst/>
                          </a:prstGeom>
                          <a:ln>
                            <a:noFill/>
                          </a:ln>
                        </wps:spPr>
                        <wps:txbx>
                          <w:txbxContent>
                            <w:p w:rsidR="00B1719D" w:rsidRDefault="00831C27">
                              <w:r>
                                <w:rPr>
                                  <w:rFonts w:ascii="Times New Roman" w:eastAsia="Times New Roman" w:hAnsi="Times New Roman" w:cs="Times New Roman"/>
                                  <w:sz w:val="11"/>
                                </w:rPr>
                                <w:t xml:space="preserve"> </w:t>
                              </w:r>
                            </w:p>
                          </w:txbxContent>
                        </wps:txbx>
                        <wps:bodyPr horzOverflow="overflow" lIns="0" tIns="0" rIns="0" bIns="0" rtlCol="0">
                          <a:noAutofit/>
                        </wps:bodyPr>
                      </wps:wsp>
                      <wps:wsp>
                        <wps:cNvPr id="6558" name="Rectangle 6558"/>
                        <wps:cNvSpPr/>
                        <wps:spPr>
                          <a:xfrm>
                            <a:off x="12700" y="3950894"/>
                            <a:ext cx="98018" cy="299174"/>
                          </a:xfrm>
                          <a:prstGeom prst="rect">
                            <a:avLst/>
                          </a:prstGeom>
                          <a:ln>
                            <a:noFill/>
                          </a:ln>
                        </wps:spPr>
                        <wps:txbx>
                          <w:txbxContent>
                            <w:p w:rsidR="00B1719D" w:rsidRDefault="00831C27">
                              <w:r>
                                <w:rPr>
                                  <w:rFonts w:ascii="Times New Roman" w:eastAsia="Times New Roman" w:hAnsi="Times New Roman" w:cs="Times New Roman"/>
                                  <w:color w:val="ACACAB"/>
                                  <w:sz w:val="32"/>
                                </w:rPr>
                                <w:t>L</w:t>
                              </w:r>
                            </w:p>
                          </w:txbxContent>
                        </wps:txbx>
                        <wps:bodyPr horzOverflow="overflow" lIns="0" tIns="0" rIns="0" bIns="0" rtlCol="0">
                          <a:noAutofit/>
                        </wps:bodyPr>
                      </wps:wsp>
                      <wps:wsp>
                        <wps:cNvPr id="6559" name="Rectangle 6559"/>
                        <wps:cNvSpPr/>
                        <wps:spPr>
                          <a:xfrm>
                            <a:off x="88900" y="3950894"/>
                            <a:ext cx="67564" cy="299174"/>
                          </a:xfrm>
                          <a:prstGeom prst="rect">
                            <a:avLst/>
                          </a:prstGeom>
                          <a:ln>
                            <a:noFill/>
                          </a:ln>
                        </wps:spPr>
                        <wps:txbx>
                          <w:txbxContent>
                            <w:p w:rsidR="00B1719D" w:rsidRDefault="00831C27">
                              <w:r>
                                <w:rPr>
                                  <w:rFonts w:ascii="Times New Roman" w:eastAsia="Times New Roman" w:hAnsi="Times New Roman" w:cs="Times New Roman"/>
                                  <w:sz w:val="32"/>
                                </w:rPr>
                                <w:t xml:space="preserve"> </w:t>
                              </w:r>
                            </w:p>
                          </w:txbxContent>
                        </wps:txbx>
                        <wps:bodyPr horzOverflow="overflow" lIns="0" tIns="0" rIns="0" bIns="0" rtlCol="0">
                          <a:noAutofit/>
                        </wps:bodyPr>
                      </wps:wsp>
                    </wpg:wgp>
                  </a:graphicData>
                </a:graphic>
              </wp:inline>
            </w:drawing>
          </mc:Choice>
          <mc:Fallback>
            <w:pict>
              <v:group id="Group 54843" o:spid="_x0000_s1026" style="width:486.05pt;height:454.3pt;mso-position-horizontal-relative:char;mso-position-vertical-relative:line" coordsize="61728,57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yDnRqgMAAPgPAAAOAAAAZHJzL2Uyb0RvYy54bWzcV9tu4zYQfS/QfxD0&#10;noi6XxBnUTTdYIGiG3TbD6BpyiIqiQRJx06/vsOhpCSOi2SDNtvmwTJJkTPDc84MxYsPh6EPbrk2&#10;Qo6rMD4nYcBHJjdi3K7C33/7eFaFgbF03NBejnwV3nETfrj8/ruLvWp4IjvZb7gOwMhomr1ahZ21&#10;qokiwzo+UHMuFR/hZSv1QC109TbaaLoH60MfJYQU0V7qjdKScWNg9Mq/DC/RfttyZj+3reE26Fch&#10;xGbxqfG5ds/o8oI2W01VJ9gUBn1FFAMVIzhdTF1RS4OdFk9MDYJpaWRrz5kcItm2gnHcA+wmJke7&#10;udZyp3Av22a/VQtMAO0RTq82y365vdGB2KzCPKuyNAxGOgBN6DnwQwDRXm0bmHmt1Rd1o6eBre+5&#10;XR9aPbh/2E9wQHDvFnD5wQYMBou4TKo0DwMG7/KyqIt4gp91wNGTdaz76ZmV0ew4cvEt4SjBGvhN&#10;aEHrCVrPqwpW2Z3m4WRkeJGNgeo/duoMiFXUirXohb1DkQKFLqjx9kawG+07j4Avixl4mOEcO+hh&#10;EJB2C91ctxK6kes/MrTuhfoo+t7h79pTyKDxI42c2LXX35Vku4GP1ieU5j1EL0fTCWXCQDd8WHPQ&#10;h/60iX26GKu5ZZ1z2ILjXyHJXGS0WV5glPeBuZgNCOeEVIoyJwREAZpI47yOk9z7mFWTZyXJYRBV&#10;kxSkrnJUzcI9bZQ29prLIXANiBPCAcBpQ29/NlNg85QJPx8LBgmheYyh8b9STHlKMeV/TTHJv6CY&#10;mlQVlHJQzFkal9mxXqo0mfWSkrjOvKL+Ub3sFRxWZs406D3Jta+qx186qjhI1pm9LwtFnoPsfTl2&#10;KUbHbc8DHMUCjHOXcmz+LsHipCQerbQoygxKPKymzZxfSYpgupqcVElOkLDXgkWbfnTGR+kKkq8J&#10;bgTq8xyfa9nD+jBtYS03d3D+dFL/+Rm+Itpe7lehnFph0H8aAVt3bs8NPTfWc0Pb/keJp7t3/cPO&#10;ylZg4jtn3sMUA5DmYX4L9paa/og9LOoT08+zl5Js0vpJ9kqS1nBmvzl7+MGAp8E9xO+TxKXMPiIR&#10;6+yLSZzSrypJluPKh+lXZODCERiTrIwR0zdIPyQQc/29Ewj3jxM1tHJV8MUEPqihdU6q+ujMqSsS&#10;gxvMwrqejqS3IhHr+XsnsT5JYv1VJFZVPR+Ep0iED9Ei+1YkoqC+FYl4e4LrJX7CT1dhd3992Mfz&#10;8/7CfvkX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nfU3kN0A&#10;AAAFAQAADwAAAGRycy9kb3ducmV2LnhtbEyPQUvDQBCF74L/YRnBm92kYm1jNqUU9VSEtoL0Nk2m&#10;SWh2NmS3SfrvHb3oZXjDG977Jl2OtlE9db52bCCeRKCIc1fUXBr43L89zEH5gFxg45gMXMnDMru9&#10;STEp3MBb6nehVBLCPkEDVQhtorXPK7LoJ64lFu/kOotB1q7URYeDhNtGT6Nopi3WLA0VtrSuKD/v&#10;LtbA+4DD6jF+7Tfn0/p62D99fG1iMub+bly9gAo0hr9j+MEXdMiE6eguXHjVGJBHwu8Ub/E8jUEd&#10;RUTzGegs1f/ps28AAAD//wMAUEsDBAoAAAAAAAAAIQAYO2E8cJcdAHCXHQAUAAAAZHJzL21lZGlh&#10;L2ltYWdlMS5wbmeJUE5HDQoaCgAAAA1JSERSAAAGuwAAAzYIBgAAAEbjOLIAAAABc1JHQgCuzhzp&#10;AAAABGdBTUEAALGPC/xhBQAA/7pJREFUeF7s/XeTZkmWHnZ6aK0jtSjZ1WJ6BqCtkfxnDWYgAdvv&#10;RIie/VC7sDVi14y2SxBajeru6qrKyqrUmZEZWkfs8zsetyomWT0YDEAOZvB65M33fa9wcZT7fY4f&#10;9zZKozRKozRKozRKozRKozRKozRKozRKozRKozRKozRKozRKozRKo/RXNY357+zs5GJsbKydn5+3&#10;i4uLNjExkWOyXV62dnp6ms/La8d4XRsfH8tzZ+3i/KKNjfVzrrd2mWsTyee85SPnx9rBwUHuGWuL&#10;C0spI/eMXebzrB3sH7fZ2ek2MzvRTk4P88xpm5qaaFOT4+3i8qQdn+6345PjNjE21WZn5nJ+NrmP&#10;5d7Tdnh4VHnNzy+0uVy7uLjM+aO6NjE22WZmZtvk5FTuuWhn5zmX+k1O5HfqdXZ61k5OTqu9zs/O&#10;Ju+pKaRI/me5Zz/HXpsYP0tbcubyPL9Dl9RjenymaLS7v5f6nbbl5eW0bSK0SHvT4Inxyfp9eXkR&#10;2p0XTb4rO3Vp7aJNT08V3U7OTnJ+PO2arLqcnfX2n4UOh8f7ye8iNBwLLZJP6DU7NdMmc/308rjy&#10;P784yzO+o2drk2MLbXH2Vp6br7Lkqb3q657JlKPsy+R3cnKUstV1vB0e7VUd5mbni2/7+Y1mMzMz&#10;bXpqOjS5rDwmxqfDu9Sn8r6oc2fVxvF6ljgdHR+Hn6F96HB5OZZ8Z/LZit7qMJX8JkILtDnNucnw&#10;emYW7U/S7v2q29TETOWVVhWN9kNrzy4uLia/1CFXpPE2WfehA96jydj4eN1b1yOj7j06OmoTkxNt&#10;bm62zruu7icnJ0UjbZyZnilatdR5OmWcX56Fv8cl/xPJU72nIk/j+UvL2+n5SdFqOm3J5XYanpU+&#10;RA4nwtOJiemcz4VqR46Ul38lGxORk/HQPVypuuTu3DeeupC98DzXp1PWWM77XfKbvPJI/b5MuX4r&#10;h2yceS6yo63T4aN0FLm4yHn54PlJ6kuXlDU/u5zyZ0MzcpB7pruunJY+R04iF+Pjkdczupyake9T&#10;dI4+V5OiayfnkcXQanqiHR+lXnmOrtOX8amzfD9JbU7T3q7vaSjRSX3TnjNyE71K/q1Ft6cXQt+Z&#10;kkUJ19yLHycnh2lf9GRyLPKYdsRO4PXMTPgRO+Xmc/qRQ/snwnM8QvWzi5Pw6TR1Uq+en/qPJ/Oz&#10;8Pe0aNbt3cVF5OY8+tBmcg8dSR7Jm36yJ+qG1vLTBnruORXwp0zfuyxGNnIPOtIr9SJL55ERssYe&#10;qMtp7JDv5J08nIXA9OI8tiRi1GZCk+npOaRLnuoaek/NlcySs25nux5qh086zpaRxePoIvmanu6y&#10;yAb7VG/XyTYdd44sy9d3B1uUfiG5noXPnbfKZDuV0/kdOxu9IQvqOBc7qv5oRV9Kx3O/cudiE0KS&#10;krmx8AM/z84O2v7Bm5Rx0qamOz3PUy/tYpPRRN9xFAFTp6kp9msm8jJbeeKFOpde5rrvZHiQ16PD&#10;i7awsFhyc3q+H3tzEL5d5HfaO3ZaOlt2Xd5j7NR42fQx/Uf6Gp+lM+qDD6gRmUIbcsamj+cetDs6&#10;Pajy0YONQnd2HK0ODw/r2sLCQvEHf8me9s7EPrKHeEsbyOHFRfI814fkbGSw84RWsOd0FL1DzLSF&#10;fqEFGfOhju5LdvmXv7EuF+y1/Nil6bRtfGw68nHUXr1+XrJ25869un9vH53O2vLSSug0X8/0vLt8&#10;6+f028pcWpqrciqV/h3md9fDy9Tz9Ci6G35M6w8ik+pxkecnin/0InWNHl6Qs7Sny91Z2Wv007dP&#10;pW/vhbCWatj71pOzo+KNChZ9Yt/RfSr9syqzPfotdB/0gjxVc5JihVPWRfgdGz69FB2kZ9/fj97F&#10;78Gu0qG0+Sh948HhfvVFM5GJC3bk/LBoPxl+Dv2ycuh/aqUWcsr33l+dnR+3o/S/xjMzU+lzQ7uj&#10;k72SCfIzM6Wfir7lufQEeT592GnKjS6ox/zcYq6mPm0hct5yPrY2daf3+gR1Zg8n0rdOhi7yV8/B&#10;HuGpccPR8V5dq/FJ7isxiryUvcx39EJx9ThLm1i5qYwBTsOvg+jSdMqbTf1zZ2wwHpLLgcI9kRP5&#10;DHlJ3V6nn4kN7fSILibP6dg7dvHg8KD4NUf+IiIHoflMZGYqsrufOqMTWqOFNk3i+WXGkGe7Nf6Y&#10;ij7NzS5U33acQ98ykz5mPOM3sq7/xefjY30DuTb2Mp6M7k/k/unI1EQk6IzeZuwQMz9XMpt+74JM&#10;6/cX0y/MpcyM5yZXkudStaXLKRkgR+yE8sjSSa6d5WAXIuPHXWZmjZtSp9Pk2WJ/Zqfnk4t+JboS&#10;Op1GVlyrfjy24jR9+v7hbuWj/e7v4wel0n1a0mltDMNe+aWv9Ps09Rq7jB2dnC9bt7OdsW5sw0LG&#10;5srd2wut07cuLMyn3WOh335onDFaykovlnu0b5BncrqQw3itmlH/X0YW8L1kJ+Ufnrwt2i7FFrt+&#10;mnook53W107EFvU2s4OxffQ7un10FD5EzifTbjJGt+r9IGMO39kvY1cyTx/Z8Ut5Z3xszEGG1dX4&#10;4TRjPXLmTI2v0o/OTi1Unc8vY6dD115/8tD7ysuLHJdpRb7TVWOm73ic8vWHw3VHzEa19/wi9qsd&#10;VR9jfIjWVa/8kUFs2q9+7bQtpN6zqUu3r8PR9aR/Xn3vlfv+0iiN0iiN0iiN0iiN0iiN0ij9tUjD&#10;O7RP7xXS8Plfcrr+7n+9vs4Px/CudP37D6Uhr+FzuO+33f/nSfXk6elxObuGCnUAIC+6xydtd3e3&#10;QFHJCxlgpEDWvKwChTqw2cG67e3t9u7du8rDi/jCwmwBBYcFep3Xi72Xai+mnn+bey/y4j813V+K&#10;Dw738mLd2traUs6N56UxL6nQnAKeJ/L+CpDJC/IkgBFgA0jtQMolFAPQnroB7gGRXkTrJTf3Adtc&#10;8x2AUvdNdRAbPYGs5bibyAv19Hmbmsl9eWkGrAPVAGNeUgHf8uJgODvv4CZQF3BSdRnv9PFy6oUe&#10;XQsAzQFg2d/fbydHxwX4zsxOh05T5QtQL184/7ygH58cfucsBDadn50UUAWImJgiJIBjzhhOK0BB&#10;ym15gZ/eaJPjebkOP7SrwDd1lX9SB/YB4cCW8eKTMoAp+A6UPzw6yPNA4SsQA21LyFJuStE+h/ac&#10;pN1n55cFRqH5RQpVBjpc5jywqWh+mSeBkuFfXctvQDin28XFcXiael4ehl/HxU/5AN2mUj/EVB6w&#10;myzih5oABYFikdrk0UF0sqgcvwcAH/Dk/OwshwpZ67IrAQaBFhOpVwFUxTOyh7+A89CG0y/1qHql&#10;TcAYQFQxLvlwZF2O9fy6DHT6dJ3Cg++PomDuQc/6HbICaSdCf2V3h5O8cj0f2jIVGent4iACFAFN&#10;OAwmik/VRnXV/tAjj5aTkAMM1woA1R4yEF2anpqPjMymDd3BAnBSTsl4UtVnInKYn+p3nvOHh13X&#10;psMDZR4ecmYBSsfDszQkJRVgOsGIAZu6s6vAU3RKPvgh4f8FIOmCPEwV8DQVXpaTGC0RJk+Ppb2c&#10;imeRcWBUka3yvzpkls/iR7UPL/FsvAA6ZbMfaVrom/Jy+2Ro5PdZ6uJ+NOMIDQlTQU7p+bQfwA4Y&#10;DwFUPbKaAksmgHD0vjJLDVQVeIruaKjunDAuc5qSz15HBZDj/B8ZOjw+LvtKD4Cz+AvUQ4PBkTwD&#10;kJsFyI1VueQU6Oaacrszv7cD/+uZyKq88Hqw22RXYoMHnXDd/SXXqVTXh/5bnTlU1BmIfX6On103&#10;1MH9gGR2T1nY2ukwWWVMpt1z80DcruOSfM9OgZinRe/5+Zncx2kBuHWuA4yeJ2dspt/6Dk5pNkVZ&#10;aKp8beMw0JbBKS+xBeT54swECv0Q2YrdP+eMik1NO7DkLLYdCHqeiuMfR4R2HB6dVNsGIPYktNUO&#10;DjV5c1iyqWikTq6pA3td9CxnZuchedGG09PkecUL4DxaaMvwPPuqTWOh31R4PjO92I6PLqqv0E7X&#10;tEGSJ8Wkd5zNJVsplz4MdhCw7D5ONSCr6/3IHelD0ZAzQF++s7cdPl+2zY2biJcyD6r9c3OxEbkP&#10;P8gpVVAPSsgGlqNzpsuZBycn5X0UfTsIn8k1UL23i5yOpa0lU6nHuN+hr+f0bhxj7htkUZ7aTabo&#10;UW7OtfRF+SQ/dJpzpLe794V1bw66qj0qPB4a9etsk76+235XTRzhBDk7zzjnyMMcPsYMbEtsQupL&#10;/zM2yrmL6pfRnNMIjfFZXoeHJuTsV9/D+eMZ9deX6CvzQLfF+b2Usc/qykrZ8/2DjANMAInMsWue&#10;K4dffugjOG0ODw/SHnIRvYjcocns7Gx0h6Ml44mz6fS/0Z6TPJd72N88WnQ2iWR2jo7RA336YREI&#10;z0q/yUfyrPuSJ/07S/4cee5PlYoX+pD91EOfS3b18+hP9xYXFsoJrK8zCWc6eXvG9cODK0dneMrJ&#10;O9CLI5M+q+fszGz1NZzqhxmPzF9NmPFdHTnD6BEnBX1k44xNxsMbOo9XNZ5KX4SIl9Ht0pd8X1pc&#10;SV70K7bERKlyKPRxI507ODiqZ9FnZia6HJvQJxdl/BdRYyM4LThVY0yiM5GH9CecR2R3dsoYdqrt&#10;7IauFyZIdHtX/X/kpI70XxPprzD5+OQg/GUD6Il+iU3LiG0uehiaXZDbyIK+liME78upHb2ma2iN&#10;PsYk++ER+zE3x1aksulL9QFH1TdxSurz9UfdPpg8NhOZY8/Zt+MjY+CM9TJ220392XFjc/LKTi0t&#10;LmSMbgwZfh2jkfFhrp2Roch/TQjj7GJzTb7oE2N6ik0/7Y48ZU7PmtgR25iyF1JfdaIPw2S1GtMn&#10;p3IaxQZ3J3jGLyfn5ey6vDCeT1+QutG7ySnySnf1Nckn8kAu6KdxMP3kTDZ5YmE+8jUd2x85N75n&#10;k5SvLHJwkTqzbzWWD/36uKMkP/Xo93B4aYvJP+PROeclNrvGtJGFzmv2zDP6/oxPJ+Rnks5k6Qgd&#10;n037V1c3YgeWi14clyZ1TGaspfVD2aUclXxefR/IO1wapVEapVEapVEapVEapVEapb9WacAi/kOp&#10;v7f85aehHur8fr1dG67DCP5ztO3Pev6Hnqu7T06OLrx4e1EfKgU0eP78Vfvyyy/zQrxTFRQtBQRz&#10;HQAGwPDbLH6zjj///PP261//usCMjY31vNgt5x2tg7Febr1Q/+QnP2sffvhRvSx+/fXX7cnTb5Nf&#10;8pqZaO+2XyevsfbxJw/b+vpqATAdxL5oB/uHySMvsVOz7eaNWxVRpcztdztt71rkz+rqakUY+H2U&#10;Ou7nOWDkAIaaZe/FdHl5pa2trtV3s9nfvnvbjg7ykj5+2dY25trmjfm8JB+0rbdv2rt32+30+DRt&#10;5vQyQ3+x2o186KRex0cA5w5CA2O8BHtBBWwtLS4VQMWR8fTJk/btN9/W83fv3835uXZ0CGA8aXP5&#10;vrgIEMCHs7Sfs8fL/0WBqWenoqZm0saVvESPp217OX/UVlaWCry8vJhuZhhPjIuKAHx5CQemAplP&#10;GoeBF3N1BNKhn5fxG5ubqUfnqxnHgDH3AaoOQpsBgEY7oAPaL6ZNwICj8NV1DgxtEln1Ljw5PDiq&#10;a69fv859F21paaWuAzguws/xiQ6Uvn79qr1+8yz1AK2ctCPgxUUH1oE5t2+F1ysrVRflv3jxshyw&#10;Zhqrx/zCfNELOOn+paWlAsIKgE5b8IxO4AP5ALzhWT8PPAVucwydt/2Dvcr7IHLgefkCAj2HPvIt&#10;MCs0LaA6Ce+AewXOTQL78H6sAVwHJyOQuVI+0P57YwDE7WCgustbvcyuBgqi79LScrt580buwZ/O&#10;R6Ckxzlr1VEZDnniG12WnCvnTD4Vjr8V0XgKnJ5N2V2GAWzAttLntBOo1iOtAIznqc9B29neK7kG&#10;YNH9ne2dTkOAmlxSd+UDUE9P9wrgokuO6cgwUBFv0WdhYTm/RcqJagEUiqzjGI9MnHawONkVUCUy&#10;hezv7W2XrM/PzxawJS98rLJzr0iFg4P91KlHAc3OcdqEnhUlEnmLLknAMuThsKoowtAQMAjgB6zN&#10;zqxEX1eLl51+J8U07RQFJD/tF+HkOs5yhAzAo7IHhy+AnlwUp0MHYLZ676Pnzk7s3U7xA+0WYx9u&#10;3LhdetIdShOpx3JbXlpNueS06xlgkJ2RrzLd2wHkLs/klUzhm0M9AKPaUVFSuXcAnDlhjo443Y5L&#10;Vj27trZan/QPAHx4vNe2t9+kDl1PyAt55eRW/9KT1KnXg2Osla6ww4C8AjFTL/xVb+1F87X1ldwT&#10;OZsmi2ONczISWk5IZXBAsRvqqN2ATPTlUAO0ox99ReuF2BV10j+hPxq1S44H+uFIlrEtfcY9YPys&#10;nHiASSAjuaNrbPjOzn76vZeR792qO56jRfGQ0uUfWQa4lj5FFkTyoY36dnvbdQ+/i/95Tv8HXF9e&#10;XmoPHz5st2/frnvebL1JH/auZGAm+riyshm+r7d3b/fa06fPI/e7xUNyj4/kSPn6jYWFuQLNj2Kv&#10;y9mV+nAMHEfG2HCAObnAI9fKAVe2eiK0X283Y1s5HtF6fm6heKie+Oi7duvb3r19FxnpNk7fp+9E&#10;a3rAVk1OjKXeeB27sKO/fFPlAejJqHLLiU8P00762GV8vNpAXsjcfO7XLvWR75s3b2KP99Lm8TYX&#10;+weIf/v2bdUxVI7sTJe90z4TSDiI2EYyIW/0un5I7sWP5djVzc2b0ZWFtvVmNzTrTtoeiRidjoyy&#10;mRyHoqvVi6OIA4l+sTNvMzZ4+fJF290zPoqMz0wXH9glYx5tZLPwXZkPHzxsn332WcYWmzUx6Nmz&#10;Z8V7ddN29GVf6OmbrbftVfpOdga/OZLQxcQLvJoYn0nffJb7Iw+xocZgaKJcDo6FxYW2ElkzhkLL&#10;7e13kY2MMVJ/R6fPZI0d1jfWykbr+548fVp9cpUZW2+M8fLly+oTF+Y5QRbTpi5TN2/erIjNZFb6&#10;t7G+ns/5dpB+2jP7e/vF/1uRM/0yuryNLBU9opOLkSX50R18lYc20qehD/cM+rBZaIXH5M8YyHNf&#10;ffVl+/bbJ6HTeY0FPKM/W83YTt5zcyljfjl5sA14KurzIvV73V69elE0WFyaz2FigSj/yPhi+qM5&#10;DnJjod3Q9Dh9I6dG7/f1D/PJc3f7qP3688dtb1uEYZ+swHnVxwuR4xSn/zq70Dex9SYsdGcp548J&#10;EsaFZJ8NMjZCnxfPn2VM9KZ4qTzjppWMgdBL++g2eq5k/MPG6pvYcLpC542tjQ3IqfaJvp6d6xPS&#10;dnfo1XZ4k7FRZJ5TiQ1Dlz6Gm41eZDwYveQ0qslUsc8TGZ8dHO5U/Y1NT0MTjsSz04nIYazrMb3S&#10;VXYHsIkmy8sL7cbNjdQxZec3mdJmdd3aehea6NPYAvaSI1wN2W86nT4vRZycpG+oyD0TDeiCKK6F&#10;sqN0rfrT9APVl0eG9WMnJwdtdW0lNvZm7gvNqk+h312m6fi7t9uR860838dH5Iz9HhxO+gU/vxvT&#10;R2A5vLqTnsNMz++caEm87/TVt4zlmJiOzU2fyS7gEV7cvXuv/e7P/0b78Y9+El6mn4++lnM7ebL/&#10;Q9mVTyWfV98VJw2XRmmURmmURmmURmmURmmURum/yuRdpL+P5PXAS9hfUrpehx+qx39KHYdnfQ7P&#10;/1n5uO/98ur/s7MTb3l10uHlb3t7p/3hH/5x+9/+t39SwEUHuhZyLBXI4IX11q3bbX1tvYCIr756&#10;lPv/qJxjnl9cMnN8PNfy4ps3NQXfuHGn/Q9/+39ov/d7f7Pu+bf/7t+2f/2v/0Xb2dkqsOH07Kit&#10;rS22n/7ss3bz5maB3V6eAW1bb95WnZaWVttPf/qzAlCAYd9++2179eplgQDra2sFIq6srGpOO8yL&#10;rBdqL/+cI8rkuAJgcpQAaziinBdlBtQ7ONzN87PtwYc32sTUeYFZz58/rzYCofZ2zaqdbpZYQksg&#10;UC1XNDFVIBwwV3uRFlgKyNjY2CjwBdD41ZeP2hdfPCrA5uOPP67Znltbb5rZ1OtrqwUWmcXvpR64&#10;NjNntvtYXuh3Updn9eJ++9bNou3OzrsCTe7ff9BWV9ZSotmt6jVR4IMXdS/3gCMgEuCjgMWUCRT5&#10;4jdftJehHZrdunmrrW+s1727OzsFLAJatraAi4fJ77jAN/ncu3ev3Qzvvah3ILrPiAfuo/m/+Of/&#10;sv3BH/xhOaY4y5ZC6wcPPmw3Nm8UoIBmp0CWk+MCe5+/eJoydjqAchUtBIwD8Dx4cL9o5blXr15H&#10;zp40APjt2+ttfX2t2gO8BYgB2G+FNmgtD3IKLAZGAkzv37vfPvnkk5KVb775Jm3bKuADjwCEjyLD&#10;v/rVr0qulEcX0IDck7cHDx60B6F1LV0ZngCJjgvk7s6J7uS6qGhC+oFugGjOMCAMgeEwkmeP8ABy&#10;zqWdy5WnNnimg7y7Rc+HHzxsP/rRj1KHxQJyu2MCeAOQ7dEhR0dmaAO6DnNWdOBsm5+bp9Altx0c&#10;5uAZQJ43qe9U6TJQB6ANrMHXDz74sK2trjcz7vHAs3RmZwfoZ7b1UXv95lV7G9qpC11QHgBve2c7&#10;/Hzdtt9150gBq/Oz5dgwq/vd9tui243NmwVCWiZNpFJrk2023wHoIV/lhX+Wtxwb7w6i3d13bf9w&#10;r+qULCJDol767HhRBXQYyIbe5VBbBCCOFYh6cGDpq+7cwedkUWUAv3q0H0BYpAWAPjJ0807jzCXT&#10;ZMh1YBUbaIk3QDeg33XXuj2YL1CSjhWQHPoNzi5lsR1bb1+Xrm+lTluvt6JPr2LT9sourMWOfvaj&#10;n7YbN7tebWxsRl4fxCZsRhf7hAERNcPSgAC0tdg7bXWNfJFXvCAXHbjrEVVkBGgt6hb/3EdWAMX/&#10;/t//+/bo0aOi3+3bt2oiwtLSYgHS6LSzt9WevXic/DjLLHF3njrG/qRctGWTOQo5v/b2RMFwds2W&#10;LtJDcusgUz4ly3Curi23jRsrKYtjrDuT6QRBVT86hfa9bZxI45GRPrN+J7LOWaA+yqOfgF+OWnQ4&#10;SD3Oz0VNLKftHewVPXx6mvqfHbTxqctcQ5ceDYNPHF27se0vnr9u//bf/kH7o/R9HA7y7/9Zcmw2&#10;MoqvPSIXQIpOjrKRVV+8ApCyHyIsOCfRuy9R+7u/+5P2t/7W/7V99tmPYs9ftX/zb/5N++Uvf1l5&#10;zc8vlaMLcP7q5dZ3zi7llY1YWmpzC5zvC21jcz3nlkKHd9X/VaRjCuxg72H6sYOrevWlgMlN75Y4&#10;sS7z7Gr79EefFLBtcgjAlpPI0rJ7+wel8yYssNWvXr5O/3NYznB9vv6Grr56FTtQToq5nLuTeo7H&#10;dr1oT759XHYRIE+/yjGZPPEQmH7MMRU55OD50Wefto8++ijywcE8WRM+6NDu9m57HBv9LnwmFCak&#10;vHjxIvx5EX3okRxkhg5a5lKeZJjcozkdQA+NpiPA/95P61sny97ejX49uPdRzusPT9vrV2/bs6dP&#10;q78gG/RaH8xxxAk8Nz9T5cpjJ7bu6dNv29dfP2qvY/MGp1Qupbpd99hWtGcn1fXHP/5x+/nv/m6N&#10;O96+3WqPv35cvJOf8YR6sRO7u9tp66v0i2/Cg/PQTH3Zs8jSGT7rPziiOFkjyzU5oUd5sk3SwqKJ&#10;H9G30Gd7J3IQ/oVl1R4OTo4xtKbzH6SPce+7yNJvfvOb9uTJN2X/6LB+yPiPXJEVky+0B90//PDD&#10;5DdTMoLWNzJmc4/xlj6MbDjPTqE3/mufA688S0Y444zjtEHSDmUPvCV35fzM+OM48mki1Z07d+r+&#10;L7/6qv3xH/0qdHwT3liKNzKcYcTS0mxbWV1o68lnZWU9toPjlS1aSv3PYvu+ylj1i5RmIgO+jYcH&#10;06HHSrv7YCPjUXL7NjR5E75ctlu3b+RcdHBxJfT6OP3rcvvyi2/b/+f//b+2bx6/SD5TbWP9ZsZm&#10;d1K32ylnPmMhy2GfpM+Pzl2cVj9Gn/VHaEg82ZQ+QYcsd7vMttEZNoGe9D6IM7Uvoe03JyK63rhx&#10;o2ir/voktHW9osK0ruyQiQtdnk0ae/H8VfR7N+dNQpkp2y3aS5+CruSTnHB2iU4ThTs1k7od7+FO&#10;5We8aqy7++4otE97ylkcWxs94+A1dWk5MnXn7u3Ub7GeIUOcr0cZb+BXl4PuTDo6FKWVPFMXfLec&#10;q+765IgW6c+c6w6tpbxbLFWekY/Yt739jE3OT0o3OfsPQ18ThB5+cL8mzRl/kffZ2B72yJiG7TI+&#10;NSGLPWH3+phvcGp1Z1dF8qdsS0hOCvlrJuCZACEiLDdc9rEqGyOJLBOpPDYRHlzim3FaxkhRvk9/&#10;9Fn7H//23439/1vtzu17lb/xPGd1n4w3cnaN0iiN0iiN0iiN0iiN0iiN0n84eWeSOubxl5OGOkj/&#10;uesx5O3zPzbv4f763zKGXiS96AFsAHZmXv6rf/Wv2v/8P//P5ewpAH1+vl6ozT71YvuTn/ykXoyB&#10;If/+3/1BARb1Ep+XP86a7e237dmzp/WS64X8pz/93fZ3/se/237+89+tl/p/8S/+efun//yf5KXz&#10;aV7ep9rM7GS7dXujffzxg5qZOZW6AOeAqW9Tn52dvbaxcaP9jb/xN8rRAbB4+vRJOUyUa+arl/+N&#10;q0gloPEwM5Ozy0sqQB7wo+nuAbgBTYBVlhbaK8fISVtdn23LK2nvSXc+cGQARWomf16M68h3tEIb&#10;QBRArxw5px2g7VEM0+32rdvlUELfz3/9ZfvDP/xlnplvH3/0SdHF0kEhWdq0XiAqsCyv2gU4rIQO&#10;wIK9/e32m9/8uuq/mfu8JO/nJd/L+6efftrW1jeapWkAA4cHfebs7t5BRUMAgheX+vKRwwxh9Acm&#10;Pvn2SQmQsjlVHj78oK5pBxoBrA4PRAocFR0IznrKArZ08Py4ra+upx5zzf4DnCL/6B/9v9o/+2f/&#10;rG3lfo7FzfDsk48/aQ8ePKyZ6UDlPsMbSHJUANCbrRc1Q5fcmD0/RG6pl/q55/Xrt+3Vq7cF/j58&#10;eLsAMd8lcgtcv3vnbrshEiq8VVezoMkH8EheP//5zwtcApySV2DSWs5rzx/8wR+0f/ZP/2nJO9kA&#10;ossDkMGR+vEnH3dap1yAEnkEPE5Mpg6RMTqFL/jPOXh8bDmiw1qW6fTEsj19qUGgFdAXOGMpS6Cj&#10;Wen21QDgc7ACvDY2N9rPf+d3CySlb3gAJOxLFEXHJkSSTYaOZPTtVTTKZc3AX1lZK1qXHB73KAN1&#10;EU3A0UdutY/sAifR5NNPf1SAjKgH55QjKhDgWGXTkf39lPU6srVbQC76iPZCX8AvmSIz5VgKUQD8&#10;FeUZOcZvjpD79x9GFpfLIcTZNTu7mPuiQ2kLZxddEIHlk/7t7tH97dCzA7kSJ4hIIHwflnjrUUB9&#10;mTy0FZXBNm3vcHh14N+5YdkiNMUHPNku2o1Ht261e/fuF/0kzjMyPADlHE1DNCPddg4vgJVkaNpe&#10;YpOxZdG7vhea2ebn0ZXYQjP2X3cHAScyGTS7/PjoJHbrZvtv/ub/pd26dSd5n7XN/L53935FcYg2&#10;oosckkDBDgavla7SAc4B9luiD8okB+o1AMgAdPpKNp3n6GXf/9E/+kfl4OVA+b3f+732s5/9rOT4&#10;15//Ojq3neNt2zt8221h6C8qDaDLAQ2A/vrrx5WXpUzHxqaa/Zy6bM22jdhotvjmzdD07r1yGA9l&#10;q7MJDmb/f/jRw3K0AtKHCFz6RV7JnPbSq6Et7CznpPLZfW1mK+iRc8++fZ62HrS5WRGoi7Hlrk3m&#10;Guf2QX4vtbv3bqWOfYlDTkp7yO3vRT+evmz/9J/9y/a//C//3/arX/4y5V5WneisvLqzy5KoV9HD&#10;kQ916fIlkhR/emQfABrYfHJCB89Dw6X23/63f7P97b/9t9pHH35UuvJPY2/+8A//sOyoqJC5WZNJ&#10;Wu2lI2oZzckn2dJXAdH1B2vrJkbMlp3gQC1nV+6jMyKByZC60TmRz0XL8AXoTGf1o7/zOz+ryFmJ&#10;3RY1I6VZadNBOZxE6ZJX7RrAcM4ukXZPnjwtvSeDDx7eS3tbe/vuTezn07ITM7nfEm1bb7bqN8e3&#10;e33nRNEX/ff//X/fbfLyUuoYnqWdQHLRQV998WU5YNgh4LgJNc+ePovWiyRbLlrgv7bp29kyB8cW&#10;+0WGXC9dnY6u1/XuTCNLIik//uiztrS4lvoctUdfPW5ffflV24muiKQijyJI0Lv6gvEeaWhpw+PQ&#10;VjQ4W/3myvFf+xXyxIfG7KZxkPqQT8+T8bs55tNG7d96u9WODnok6hCh1uXoKNc5p/WPF+H7TFtb&#10;61FLb9/2qJw+5hDNxS51sB0N6LeoVdWoJZCjNweHokfHom+WYutR+eRNP3vv3p30+5+2zfQ1nA8c&#10;4E+ePKm2i/7TP9Ip9LqZsZVoOnVXl+7smi27Qtbw0/gLD9GebOK1VHyNjuqT3MtJzgajC/68i4zp&#10;czlcjQm0r8vJTuhnyUaR131ZT33V/fv3a1xFPv7oj37Zfv3r31R+HEYhQ+hhH6rQLfLGlovE2ljf&#10;jNzfrDaZjMPJbLm+EKf6t6nJy3b/wWb77CcftLt3b+QcHryuKFDtMo7hpPjoox+lPhPtX/3LP2j/&#10;z//HP26PH4lMn4udux063kw5GyU/7KeVDZaWM5ZYFAl5GF14HR6KKOpLsLLV2qP/6w6drruD/UZH&#10;fHG/pP1kbXiOw4tdYm/k5/7heXnhP4cbm4AHuond3YxL9kNjUWgLy7F9JpQZo69mTP/jklP25N32&#10;VtV/Kn3x2PhZ5EgEI7lmn40RRdsdpD2WLs14NXzqeqLnN/lpuqILhyhYjqge+eU5kyTUq08KO4hN&#10;342c7aduZFPE2VlofHFGl9nRbt9MoJEfO2cJQzbj7Oyk3h30YZxNxsUmjt2+I6JwsfRVVB566e/Z&#10;C/0vHVOW/rfbCY6qHulbYx+ydOXsEunO4cX2dD0TDdaj9rnjjO0l9OrOruQVmg17O+LPRxnv/92/&#10;+39rf+fv/J324N7DlCdylAz0yPaRs2uURmmURmmURmmURmmURmmUhlTvQHlX9fl+8q74l528F0lD&#10;PaXh83r6ofq/n4Z2+rze5t/27PXzvhem8h5NCiX++3//7//CS5c3qWGGImAeqP348Tf1Uuol1gub&#10;GZHOD84FoATAC+gDCLx9h2NHFAzA2JI3hyn8IufvtN/73b/RPvnk08ZRhTDAor39nbo+Nzvd5hc4&#10;1Myg7MsXqkO9rKduNTszL5T1gr+6mpfUwwLXd/dEannx7Ms5HR33NfwBQJxFXtTtbQJok7eXXnmb&#10;/QmY29p6lRfvrbwA77XTc4DCaV7it9vrred5Oe/LQznU+WHa9PChyB5RH5ZdOa8Z1PIGmgKXap8G&#10;S6WFjCLV8opfYNXGhpnhc81+DCJrvFgDAxwcHgALoBog1SxUgDygcGV1Oc9u1IxZ7UMrkVlmlkpA&#10;5xs3ALeLdc3s4e2dd+3Vmxft1esXaYuIqaN2GLqg1a7omzev2rNnT/L0Rcqeai/Cu9fhKYCQI6zP&#10;UCcHfZk/vAJ2dSeNZRbHCmAFkj/66quUaa8WTkAzZl/k/C/b27evC/ABTgAyN2+s1wFg5tHgCDIb&#10;V3uXVhY670MnEYH4K8qMk6RAr/AKQK79lhNaXQXyoGcHNoGK6sQh0Zf2Q8GuMJYvVGcyBBjj/AJO&#10;AIsGgGN2eqaAtu54s2zWWDknRXL5RH914Sxz30meAeC+Ch+B2BGntJ+cplRAm5n3yd+SPeSQw7ZA&#10;kLG+wTqHz+LSbOpvGa5cuQSgkt398Ei+TyObr4senL/uM8P89dbL0MJSQifNvjgi44Bf+2aL71vK&#10;h6x24NNhfzmgDfCGU66DWj0ajdPHfiKLi5y6S2kbmovGsdcJgHQ3enUa+vUlkKZnzHyfactLc219&#10;c7ndvXszdQuPNpfa6tpim5g8T/33Qs/jaq+kbt3BF5aHMKI86Qiger6cTCKgJgqQInMchOSodC7i&#10;B6QT9fnmzcuiB2cVQFP0XFhYzzgGw4bW6G72eC8/NuHYcpCWbqObDqBydwSoX9Us8t0BxImiRdUv&#10;PFJvQBpam63OZpQO7e6UzNPRcgAd7LejQ1F8PWqhlo/TlnruOLTsSy2Z0Q9c4zz7How/UYW2urJa&#10;zisgMzDOTHPOB84wy3TJkwwD6IYoGeAxgI/TrTJJIvOuDZ8SOQEcK28ARdnsL774ov3rf/2vy3bT&#10;p88++3HJPOf7H/zhH7TH33zddvbehfecI5aVJUOnkZHlAkTNnhdZyuayTzdvxU7V0pPnV+AjgDt2&#10;Lfq9vDyfts2H1qft2fMnZXvfxe6y//hPx3x2x90VaB89o4vqzLY57xz+ldyHDj0KYjv0uVo2VfTn&#10;o6/bl18+Sjkvqt32AXwTO//Fl79uL54/LV2ciUwDn4HseKKvBG6aoMDR//zZ8/QvXxef2Q+OO/Wb&#10;iP7iHVlhu9knS5ax32yDPtDv5cgQO9ad5qIwltudOxypdyJfq5Gd88i1/merZIbesrEFjI53e2SZ&#10;XTZHf8PWyZtjmV3R/5APMlaTI8Jr/QWbq3yOIJ/qqK5oKPKFk+zWrc32wYcP2iefflQRYvpDfbpl&#10;+U4iz8P+S/QGqM1OcKyJJFtZE/EDnI8cXVhWN/Y7vGUn8NIyuBwWeFWO35QvnzQwNm+x2lPLvaY+&#10;K5G5Dz78oBwt9P7l65el356hW30Si7EHuejLjxkH4INJNmQG/UVNrIU/H3zwQTlgRBA7b6yAL/of&#10;95LXIRKGnej8m297u5bde91evhBp+a5sVXcqLpctEElimT/9G6f1u7ecpuief5FP9F0IrdfWVmqC&#10;wmrahX+cWpy9yhycEnSSHpIz/BJtgk50cuiP1I3Mlf5EdyzHdv/+vdSFbe56zl7fzVjr5s2NNh8b&#10;XhGS6/pZzh1RTNPR17HSQ7q3ubkSGi1Hhrrs2MPR2Kgcp6m3fhqf2CvJhAk0JJcli6m/CG12pTtO&#10;e2RWt509+kgbHHRTW+gO/SPfzpFBTlLnTITZ2RVdpCz124h+3K1JJfKVONXKKZY82QVjUHXBNzqx&#10;GbqScTLB9mrz6mpszQpdsW/XfI2f1FsE/40bm6WD6PLqNYf466Lf/fvoe6Pdf3gj8ninffrpB+1H&#10;n33UHnxwp/rf9Y2UFfkyhn3w8MO2uXEr7bksB+y7rZ3Iq72Y1qKjC80Sij2qci9jid2SGX4Quque&#10;nJloUeO+tNP+syZHmOjBcYJu7DU5we8+9thImRx1GyWTaOATPcgKXniu+o3kLQ32f+j3TCLitMdX&#10;Ubac3ZbVc5iMYJzD0fXf/Xf/bfudn/2s7IJ+VD+IrsbQxuWLV852TiNtEJEomu8uJ/iDe+3hBw8q&#10;UpC8irKng33cOF9jy75/2kw+9QcrGU+sFm+6Hs9FXnu+Nd4MXUXj1dKd4bN+xzicbrAXJqahlfr1&#10;8VnXMbrL1ihXv0FnfFcXNBvGsqIX51Mnka0DPzjDtcnykuqsXs7rY4e9U9kvPHMOXznR5dujmEWd&#10;LaSuXa/QhvNT2aJiTSj68IMPq+0MSE0MDO/7e5cXw+GQrn+/Su/9HKVRGqVRGqVRGqVRGqVRGqW/&#10;fgm2Ozh0hu/Xz0nvn//LON6vh/dQafh8/z74wfBb+rO+y2PIZ0jDPT6vH0O6fq48W7//+7/4/bGx&#10;8bGJiYnkNT6Wl+6x09OzsTdv3ox9/fXXYwcHBzk/lnOnY3t7e/V9dXVlLC+gY3nZHjs/P8+1k7Hl&#10;5aWxvNSN5QVx7JNPPhrLy2+unard2J07d8Z+/OOfjK2vb4zlpTtlnI/t7++N7cuvXY4tLs6PjU1c&#10;jJ2cHI4dHx/Wc71t42OpaJU5OzMzNj83B0ofe7P1Zuzlq2fJ+zznJ+vek5Ojevbi4nRsamp8bGp6&#10;Mtcvcv/F2MLC7NjM7NTY4eH+2PbOVp5/Oba19Wrs7fabsZ3dt2P7h7t59mDs9Oxo7OBwZ2wn98hL&#10;nmHI2ELqt7a2mnoupK3HY8+fPR179vzp2HGuX16eVzljYykr3/P+Kggs9x2NnSW/6amJsdWVxZQ/&#10;PXaevPL+HbpNF+0mJydSV3Qfy73afFn0Gkses3OzYysry6n7fNHgPHyZy7nl5ZU8M5Xv6rQWmi+P&#10;5YW8nt/ZeVv1Pz09HDs7P07+yWr8MrTeGXv9+uXYqxzPnj0Ze/LtN3l+ZmxjY33s7du3xev98FnR&#10;8s2Le3hwMba9vT22t78/dmEtrvBpXIhbPk9OjnPtXfGeLKDt/sH+2NMnT1LGiyuaz5U83Lp1Y+ze&#10;vTtj6xurYxehz17qcni4F45dpt6TkaOZscUlZc7l++zY2ura2ObmxtiNGzfS1uUq6+Cgyx0+rK6s&#10;5N6FlDkzNj09E1pMJ5+poufF5cXYUfh2dHRY8urc+vp66rhadX396nXJMJ763NlRl8OibzSidGB2&#10;ZjY06LLtWFpaTH02K5+p6emxo9y/FZptv9sZOz8jm2IIJ3Lv1NhU7p8IT8cnQqi08OLiLHw4Kf0g&#10;F/ORw8XFHMtzactMnvH8WWh6Fvk/Sx2PQsedsZPT/bG19aWxm7fWU6fL8OfF2OscR0f7lV9vY+Qr&#10;enIc+qjnxsZmaLOa+keXxiJT46nTROiSo12qz3joqy0bVYf5+akqY219ZWxuYTr1Dn1D/8nozsXl&#10;aY6z5Nuq/JNTukGmDtOO89Akz+eZ6ZnxyGnyHj8LzyO/aePJyUmOs+Q/n/pvjt24uRk+TaRdu5HN&#10;8D08mozMo9HE5HjV/fj4KPzYSZsOqlxl0m06eHi0V3rZE5pehl9sQ9cVvCT79A1NDg4PIi/7KW+v&#10;8nXPzAwZmSk5Ib/Hx8clH75PaLicyXfKDRur/MuUT58d57Epp2cnRe+Wv8nUm86zD3ihHHyQ78nx&#10;Se7PcylXnmzd2dlZ1ZP+qAeZLZlLM2YiUzdu3By7f/9h+LJ4VS90jyyNT5U9ffjwYWzqp2M3Nm+G&#10;zxslj/g9OztXecqffJftSBrPSeedY7/3o8Ou0Ud2Whuexob98le/jB18E1lcCJ9uhE9TY8+ePh37&#10;4z/5o/BjO3o5O7Z5YzV1noi+vy1bsbS0MPbppx/Fnv9obHVtOWWHljnoydrqUuq2Mnb79ubYgwd3&#10;x27focMLkZOJ8LqlLrtjz58/KVnAa3zTllu3bpbO0ZP9/chJ6nwZetG3ubR/Op/apHnoiEZ0fHd3&#10;J/XcL7rLq/h/ELt9fBa7OxP7uRL5nKlyX758Fn4dVH2mIo9+f/Hlb6JXr8suh1Xh5XHJ19bW27FH&#10;jx7l/tOykR9++GH0ZC2yQVaPi57nZ7H1kWH8YY/YZPVir8jpVO7FA3XXd9y7d7faOpn7DlNPdkRe&#10;51e8u7iy8aen5KTz3TEd2ZWX/D1LZzoN8mzxPLKq/tEH5U2kTp1WXTeqz0ne9PznP//p2E9+8llk&#10;7W7atZb8I4clx/Ki89pEJ0hR1wf3LKf/WlldDI9jf9cWY0/9Xhrb2EweoS97/i79wVnqr47SYuSB&#10;zWTD9WVzodFC5Nv1+dh65W/EFqHhq9evM9Z4VH0K/X2d/kj/enZ+lvJWowcTxVdygZ76RbqineyH&#10;7/oL/aG2suloxwaR+c3ozNraet3nfnkdHbEB57Gt79IvbI29e/cusrSbcydXuknPJ0oujXUmUhYZ&#10;o9t4gc7odZ46qtPmjY2xhx88jK5+EPm//V395OO6ujinvzaOYAeUox+iV7u7u/XbM/oh9WS31iN3&#10;1/Ojo+i2urY0Nj2LUedlj+YXZsaWludTX7bcGOSizm1uroY2a6H9XJ6lh2Op/3jpgT55KfYg2cbG&#10;o8dRlbGQuhqjZCxaYwHyLbEzZJZcoYF03ea4rh3ao2/1W9vRED/Iq2vGFfpK8nH//r3oxr3wdLXu&#10;1fZBdtED3enxzZs3i7/oOORHX7e2tsLP/bRjITKnjeNl51fXVkrfVvOM59iYm+mL9MPv3m2lHq/G&#10;0jWO3Xtwa+xv/jc/G/tvcvzkp59k3Ho79F2q/m12fiJ0z5hkfTUyH1leirynfz09if6dnKcuS2WT&#10;l5Yztsl4iU6fRkaUYcyk3zjPGICM7O5uj+2GJmyD8Yh6TfEilXx0G6K9aIT32uxYjrywz+RY29Hd&#10;MzVWCQ26fHbZcviNjpI+igwbm6DndMY2KxlfraS+xnnGT8peiY7iAV7ow40Vn0f/jLvYGXJO7tj7&#10;tdDVOGw24y+6fef23bEPPvhg7IOHD8bu3rud37eLV/hJhvRjc7PRw5Rp/DE/xw5EByJXszmvbhNh&#10;hLrMzy/0ek1lHGKMnGfRQjuXl7VvvmT1MH3HYeyE72xBt2Uz4c102R3P0OOT9MvGY/o841SyrAy0&#10;Riv9p/eRrqddhj2rzuOxOZ2GrXhiPBz21H2DfXA/fqC38ShbSfYcs9FDY/eFlEfX0ePOnbuRw1s1&#10;xsSP5FB87GOQNKaOH0hdxUZplEZplEZplEZplEZplEbpr2nyfjG8ZwzvwtfPDYff/yUd1+s01HFI&#10;w7WhPe/f99u+O4Z0/fqfdbx/Tzm7/sE/+Ie/8OktNy9v33nCzP631JZZu0MZlpQxi9JMXPsC5eUz&#10;56ZqRnZe8GoWqYgQ+0qZVSsKQlSC2dh3bvflr/KiWTPBXfv222/a2+03NUPcxtcHh5am6hFVZlOL&#10;1siLZpWfF8Zm6TMzie2rIapAZEpevGs2eppWUR9pRuqR13wRXCnb3gl+i9IQ7WSPqIp6OtxtJlRq&#10;g5nRecdt9o06Pjmoz62t1xUFJZLA7E3lD5E6ZuiKqOkzRy8qYsy11KDyQQsRMqKXJsyMV8fJiaKl&#10;pcjGmn2A+oxV9FA/0SaWejlKndHm7OysLS0u1uxvS2VZ0qvPPJ2rsgaeyBP9T07R5W0bmzjv0ThT&#10;47Xnl0gG+0+YuY926m+Wsdn7eVGvaA15ObQ1L98VYYDuZmHvWuLq8CjXU1zah65mgWuz2f6bNzZq&#10;mUdLxn379HG1QRQI/t26daNm+W7cWM89FzX737JyNj6H2Zg5bMawaBJ8N4ObrJi5bVa99qqz2eEt&#10;LTED3axd+6jgB9mriIe0Rb3Vf4jaUd+5uT7r2szlpaWlkmkzxi29ZDk/+5AdHx83y06ZbT/MUJcm&#10;J21YL6JhpY7p6elmPy7P72zv1P4X9pzAS/dqM9qSf/Lj8B3Ncjn0FiU1GVmfaHPzUxWx5fdsfi8s&#10;zqQMM5JFNvYN4UVMmN0vGoYsvhWBeGSZH3vH7YaWu9VObUYLM7/Nnra04Wlk5/RYBEHokfaRH/sS&#10;kZ3b4cnK6lybnmstbE6dyce7tr29lTrNtNXQfj50vsx5urB/xbNnL75t3z6xR83LdngsUsiybXvh&#10;93E7OTtMPXqU0ulpdOLSzPTV2rNDZMJi9Es0iBnmPumdpcDQe2Y2eh1ZGa75HB8XJZD6n4aXZ2T2&#10;vKKH2Cc6fh75pR/kHzYqWkEUF/mi86en9tQyayD8iRz4dK4iEEMz5aKdCltCbGyc98x3UTvJ1e/o&#10;JL3EP7aDfPpk47q8iUCNjl/xgE7R0Yt8T7UqioFMpnZVb7pmeU4z1dlaUSsikszoF61pJjkb7Tc7&#10;aT9Ey76JDLF03J0799pqzomO2dy8UdfIHXlnL+hItwV9mUafrolWIffO9Zn6s7XniiVgv/zyy3p2&#10;/ipaQFvp8fPnz3LfdMpabpPTY2WXyT069uigmzX7Hx1ES6I9HorQtDShWfibN9ejcwshsXrYT61H&#10;l5I1/CqahSei0+ipyARLiz5+/Li9jl66xiaJ9BH9UstcXvVNzqMpQmuXZ0W9WX6PHi8tLLeHDz9s&#10;t27eLL1j6y1LJhJ384b9E4/bF1/+pv3RH/1R+rjnfSmr6Aoacl2L8HSePFu67+OPP6oIIXWuCIqU&#10;UX2N+oWv6Cehs2gzaTG2W7vYRvq5ublZ/ELHV+lX2SDl7OYQBUMmJifsLZle5Dx2RJRM2qZMbSZr&#10;IjJPTvRRorqO61xdy3kRzp2moUd4cpB8q67JYywyuxob9tFHH0SW7oQ/K6nLRJrX+wK66BmR2Mp1&#10;jR7SiQy10kb9lSUfp9uNmxvtXvK4d/92RYmRCVHaeGFZO1FbEvm0fxF5HSLi6CJ9RRc2XDlo/toe&#10;Oi9flF3biTyKNkRLdte4gf0SBUdn0BJtfVreEo8GW40X7PnBwWGVoT9xTmQS+RZtxU67R1764rdv&#10;0yeEVnjaxxp9WQCfbD6bqZ/pkUp7ZdP1nZZTK7uf9vquvZbWE9FHZvFBf5GBXfLq/etwKKfn15fj&#10;pLfKJEdlD1NnESTqK1KNDK6EZ9oockV0nSjyswtLydrTzhgktE2/4bexlE9R4/Y3EhlYvGSLtCv6&#10;hP7Fg/DGmAPd1afq266WbE0d0Vl9ep/a5V2/rM36XvUe7I7P6h/DOzRGPzxEf3vuyduBZiJlyJ8l&#10;Ci23637JNeXSI/npt/XfaLCcvEQ2SspTzttaZtMy1hkTJM+YidihueoPRdWQFXZIPUQlsT36NeOl&#10;s/Qts6JQly0Tqk+OHKVPtsefPZcse6qfY2P4JsbHdJj2VrOk61FkQd9jDBa7kPEA20Pm2Fj9R9fP&#10;buuMGUUAk3l10VdHda903/5dcyVPpRtpC16juaWr+1KRR/UbTRwSedG+gcZkHL0seUp2yIp7lInG&#10;eLmyvFpl+S2qVX+2tNhXEDD2Us7zF88q+p+8WxZQZLJxiPGtPlSEo/GIKE79kxUdjAPVRd7GtqKV&#10;LFEZ85CkLyQ3op9Ecs2lLldLF4d+7pkW8VXj7OnQYzxtFe2YPvpKv0VSqasxNTrof/UdomjRG41d&#10;1242jRyKupYfmqBFRdKVTej1I8/sOFlHU5/6X3zpNneIJh5mIKorGcbTvrpD74/6/X28kTFE5Oc7&#10;fStbMp7y8w505267FVnGk7FaASDjiPDGGLIGDXX8QJLVKI3SKI3SKI3SKI3SKI3SKP21Tf19oh/e&#10;Q94/N6Th+nDu+j3/Zx3X6ycNv6UB85Def264X7r+XRp+X89Luv7scI/PgQbDOWn47ShUyjKGQ4Ze&#10;zBx+Axvs8QOM8bKvwl6GLaFTm0Rbcm59pVk6DujgOnDFyySACBj38uXzZn+miYnJvAxb0udmgX6A&#10;kjdbr9vnv/lVgYqcX7kllfJybI8NzpLuPLOkUa7Ui+EArHixBdw6gC9ICfiql896We0v5ZwowG8O&#10;E8ug2Y/D8ieAB8AuUPb+/bvlkAFmtvGLAg0tXQb0tZSSF21AluVNgAWWKSoAKS/V2mF/ICAvR0xK&#10;zv2WW8y9c3k5B6B7AV8AZEykDseh1UGK9vLrRZ1Tpy/1EnalXaflxPCi7mUewIV29voBXBd4HjoD&#10;1Y+OTmopIMCDtlkK7/hkP7QD0o2n/cflFLBEo2UFgRbTs1NVf6A7GnKEWP5P++byAg4cfVv7Gexc&#10;vcwDRPqSbZZnsQwSZxanTgcRFttsPu0J9Pjbr2sZQ+eBECurS+3O3VvVPsDS1ttXqe+75HsSWkRW&#10;rsBxegDcBgTJr/IMXTu/W+oEcDqufNEDyG65I+AF2pOTAgc5UZIZejvPWcbRZWm4Di7Ym2k7MtE3&#10;gSfbZAlAw4F2cW4/ib5EkyV/gE34gv+exVsy5hngPnAUPzgvAP2ARo6fw0Ob0O+Gbvv127JuZBtg&#10;zMGXZkVPptr84kwBbPML9nThVOvLOaa4kuMBLOFg2Q3v+jJ4h7Xn3N4+5+BxrjIm8u3L8AC18c0y&#10;evjWHSG7BQgCftCTY212YTx1Auwct9PU8d27N6HJ2yrfnjn02BKc+2kHUOv16xftyZNvQrOnKXu7&#10;9AMwTlbJFYcyJxLQyj5c9kgBoJFvssD5SnaA5XgDCOS4o5f0Zdq16PJsrnM0kRd5ouXpGUfnRfEX&#10;vfEJD+g43nMkc7owaN1B0pLXXNfByAw94qh6l/YVmBv6MBhlFK/00zMzM5aY5FiZSFkcmGiUa6EE&#10;W8YZALxWd0AtZxZgrAOhXVc6+HXRJsaBuRx4llk0SWA6be/LIpFrslROyJ2rpQ2vgEdLTJJVwK79&#10;X1aWLT+2UYAeMJAtkA/bgd94TVeLv2kbXcFvBxvHkUDWO3Bs75KJ2ISzWtLz6dOntT+dZRVr2b01&#10;tma8nrXcKmDYcpsAX8s4kkdOaE64vvRa5Cf2Wr7ori5Fzwnt7c5u95ARS6ta1quWi408WyKLvWPH&#10;6JZn7aNiacVHjx5FHi0V15036DnYfnwDDqIRYBcdJHbw5YuXsT8vyxFtSSzLRo2lLvKyXK0lxbTH&#10;xAZO0a8fP6qlcAHJ9qyyZBrboBD1Ub69Du/du1v7v5CRvV3gb9+HKA0oWVR/9ofd4JDBA0unffTR&#10;RwXSe1B+AFnX0Jzt2U6fiUccngXepo3lLBrre7DR7wHgHuSqaJ7v6IxXg0MKYGu/ml7vk5LVcnTR&#10;h9ynbH0WntofEA370o+HaTMnJD3uTrfStVyX/2X6Qo5ReeOrZ9HDMsXlXA8t6TGZsSyY+uNpKltO&#10;H0u/cbKhFfqEhNGBPsljGs1SPw6u3dDCEoplZ9MWMmKpsHIeRd6ePXve3rzZKj3Cd3oxFZ2vAU45&#10;0fpygmxhDWyu2owe7ulA/lJ0stsDNATEmwCwt2upy7Qvzxu7sBm9jvOpe2xYOZa6HJEV9XOd3bEs&#10;XPU90Us2Qf3YZHzdic5pc8ltEptlLDXoozHT0N+wa8YT2mZyiz6HfVEHS/o6fFdWB+s5Lzjrz6ov&#10;IQfdqdKdo/SSjLCZbGTZzZKh0CptMWZjP6q+aY96qBsbRKY5Wzlu2CXlDu3yXX/ZHYndIYe+niWn&#10;6K09Elq7V5t8up8jmbPKNeWgg+U8B1p0p8ZUyZMlSdnWDz/4oPYTtU+XyT9sK5r28gdno6WBLSVH&#10;v+1p15cAtUwd3nVd4dzVVvs82buwL5XL8WW53LfvXrW9g+20h+Ox65PllvV/JsWcHHP6zufzPPL4&#10;sn391eOMXV+1rTcZU+z3fePYdTR24Ak+6ZvIlHarL2dmd/DPVzvoOcfrIAff8+Wy6GPpcPYdX9nv&#10;3n5jnL58Hrlmpzi48KV4lHYb/3CAoYc83W88pF8xJlI2vfH99s2btcwjnSEPxgKv31g22dgxtMn4&#10;UX9/ljHlQew5XcAjPLiZMT16L0YXtC+ZlgPTPmCnJ5zR4/nd8pu8GqMZ6OtXOZo49fWb+uH0u2kf&#10;Y3F2ep5xjjH70Xc2Nv++s3HaX2PMtHGoM7tFroxt9VflRI59YWu67oSm0YFeXj/KXkb3Ow8sI8rW&#10;dueVRObZF9/IS9HMr5Q35JMmXNXPlT7ZjcPUz9K3esLkB33J/dq/cjk0N6HMOJPDLzm8d0jXv1+l&#10;936O0iiN0iiN0iiN0iiN0iiN0l+P5H1ieJeU+rvG9++X0vD5/fvHX35SJ3Ud6nT9GK4NbRneQX0f&#10;juvp+jmfw3Pv02I4hjSUdz2Vs+sXScONww2AGYAc8BHAbTa+l+3uWOhAGPCM8wFo9Ob163oRE/UF&#10;3PIyaF8Wzi6OGk6ImzdutVu3buVle70q9s23jyuyC4jPEQBs7iu0nLexCaBMGpg/4PQA1HgRHV52&#10;vVi7GxgH1N3fM3OWYwaQMV7AQc2aHOsgOGANyANkA7YCjQAFN25u5rhRoIBzyjIzHADjhdZM2Fs3&#10;bxdQwClipvXmxka9QKuDyDB73pjNKnpB5BNQcWGpz1y/TPkAfiCFqJeTY2BcXspnZzvwkzI5ygAi&#10;6mkvGmDHvfv3CyQSkYUX6oQGA6DkN4B2AE1PzpR91MYnzstRAKwQ0bVndm7ogydLiwuVJ/5+59hJ&#10;WcAR9eDo+uKLr9qTJ8+KrxVpkufwHG85QwbgyP3EBZj95OmT9uz50wKUAeKcXHfv3q52AdYfP37U&#10;nuc6sMQeNkCpqfCbY+P8TNTMcdHTXiwiAifC34pUyMEhAmgVTfjBw4e1N8SNzc3ilxn2rnV54Hjq&#10;M/GHvc7soQIAAnyIGnn16nU5LIYZ0pxm9noBqgJygXFkB4hDoQDbQB33Ood2gKMui+fhMdB9Ibwk&#10;Z4D/g6soEs9wQJpBftCO8v3ykvx1Z5fZ5EtLnDtAfFIuGoijlXOyb8yPP8o9PlHXHjWEJ6K2yD15&#10;q5nQ5Ci8UCf85MzAa3wj88BoTl8OG7Oiz87tJXcc2gP1zpPP1T4uZ/YSmex1EOGRT+XTA04EQD4w&#10;FZ8AdspiF97adyh6p06iyuZmlyJP9oERRTHezi/t4aJN21UXgBC54UhSH2Da/qGICXXvTrSjo712&#10;kOMIHU8j97EJpUsxU5wQyrbnDYBPlEMHszgcx8tptrqyVA4cABcrwtFnfyYOSvJORvC5QLJkOpXn&#10;KsrOrP7vHF3d2aW+bArdxHPlsiNsEduDRpzB9LKMcCjB9nB22ZNsLPfbV8jMbrIDxAfsyQuYxwGO&#10;12+3AOmt3b1ztwAxIOTs3Hzt1+JZ9fUcOeT0Uh69IaNDVJfv+GRPPefUuaJ8wn/RQGTEM/a54iQH&#10;brOHK9FZoDS+lPPyMDYousVpJaquAOO0BWDK6Q+k5OTSXrRRFv5WlCgKIFu+sQdkuRxoqRt6pQmV&#10;n73tgLdopx7u09eou3qz2+yaqB48lMrRFT0VycDhQcb0S9pin63nsZNbtacS23HRRCZ//fVX7cXL&#10;2KboISyWrnG6A3TLkR+5f/XyVdmG4uGZSBnRF6LqNmsvO/ZPG+w1xN6yH/SRPKEreXT93bvtehZA&#10;/3u/93uxgXfr3sFB5h77Y8kD7ciCNgFU1Vk0g+/AXvxEB+0rx0XRP7baJJM1kRwr3RYl3w6+9ggS&#10;jgp5k1sy4x575NlXaiaf7DeHORC9+o7UjX6oJ+qU7YhslizHLqiDc8oHLj+4f6/6u9OKvBQ1KvL3&#10;pM1MzbbT49OKBJ6IAHB2baytV1S0SpILfdxidFX0BWDbfmqHZDcySX9X0h+LOluJnV3OIXocj779&#10;5tvIgskQS8V3+k7HyLM0DJjwwXdyoW9Gd+0SfdJlpeuMg8ztJ0+OBnbf3o3DxAk040gwVnHIS4Sk&#10;/NxjggNQHS2Vaa8y9ZS/30M0snKck/BzcHb5PE757mWn1X0Ys6g/gN81v9kr18ipusqHXnHUcMyL&#10;xjW+0k7ldsC+j5e6rdU/smUiSa4Ozrm0c2qiO5GNc6ou+Yx2hqCxcbmG3rUfVWjnfpFgAHoMJWvK&#10;7HJ6WuUpa9J9nDDhn0/POe+QOPnRym+yTk89i8bu9b30MnmyST/92c/aT37yk9pPUP/L9nbHTfQz&#10;4zaRf/ZjM+7gdDGGMD5jM+WFD9qGLhyrW9E/9GPbRW3pm01M0V+bnCKCqUevh4+5Lqrafm6XF6F1&#10;+rY3b7bbn/zJ5+2Xf/Lr2A12NjYttoyjFx3JiTEXXTHZo49HFkuu1VHd3etTH65PZ+P0s+o5yJBj&#10;kB8OUO3iWNJuUWxogT9oTJ/cI8/hIMPO4Z1yTTKzR9ed23czNtrM80vVxxiT3713t+qHXhxEnFnG&#10;7pzQ9jvc3tkKbzhfRcD1voxt9Kz6zKQd+jmyY+9SEbbb70SeWwHAvn2xfdsmYXCs29fSPm/6VG3t&#10;tqvbHbavy/GhaNvSkdOMIehQt2n6hT7JRTQ0RxfbeVrfOaDJpueNd9gh7Rc5TZeUQ14H56IIsNKn&#10;K5vgXLIrnWDHOc8lttDRZdh4LX+pK6vGBpQuRS/0+Sb1cHB61GHc7zk06/uk3S2+iXSrd5gqQ77X&#10;D+n696v03s9RGqVRGqVRGqVRGqVRGqVR+uuXvONcP64n7xbeV3z+ZR5DXYb6vX99uHa9Dc69//l+&#10;+yTnvH/197M/TQuHNJQxHO/TpJxdv//7v/8LP4bkuxc/ALclpcy8FdFiNnMBPJN99mlfPsQyc8c1&#10;MxyA6QXfjEtAKCcIIEw+ybRm2oueAoaImPrNbz7Py+dpW11zzgtmKm0JngZo67PD++zYvnxZgQA5&#10;AFMAG1V2TvnAI0AiYI7Dw/I1XirNQOfI6BE+HRhwHYDESSDiqoC3lCE/x0lehPfzQm6W6Ma6F/o7&#10;7eEHH7a79+41y4cBnwEFgFoMEBGlzcp+9vx5XvLfFcgAkJAfQA9AbjYr3PLi3Ex/gI6om+1mFirn&#10;Adq+evmylhczY/rDDz+omfe//NWvCpgEhnoB135RHl6SgaIDKGK5t6npi/AHuL9bkXNoaOmfmwVM&#10;mL17s16w8cSM/r7kjKV5gHEieQ5qFrMljYAAaCqyqEepEKAWWnWQGsj7+s2risR49NWXodtRaH67&#10;PXx4v23e4NA0A/pJ2gOotJxMdwyKBijQZ24qdQbWH+TabG3mbykcIJml5ZQ1gIl+Ax05uvAUcAPY&#10;MEvddYA5+bNUEp4WABS++E2et7d3K3oMiA+wBCwBPwBoZo1XJM3GRsm4RL7RxbI38gC6iWjx6Txg&#10;pgBgSw5OkVtKeNwummWBIhNzk21+kYxFrvL79Oywcdpw7nAeWMKwnGQi5SI3PWrLEoWHVT90V+e+&#10;LBtd6Morkd3VlbXi5bqon6Xlkh+yCKgCQg7ApuR3pyVaiQZ8097tvIjOvgkP99pYgUjRufBLm8jN&#10;yxcvyql2cnwamT0vnQVKnZ1bgmoy8nYaGgIORQEmj8iizeQnJywPBJwNjSLj5Pvdu9ftzetX7Ztv&#10;H0VeXkSmRbPspTzt6hv64wsacPSxCeVsSp3Jh+XnOG8BVI4BWO1Oq/mK4urLCvYZ74OjynKC7I+o&#10;LjoGVCdPNQs+z9BX9FWeSLb5+anIOUfWlTMm5RfJxzqwi0+AaXxQPh2xxNTgaCKHgFupR070jfbl&#10;hWZDdBLeAMYAzmwNYFdUzatXb0off/rTn5Y81ozviJYlDelsOTwBgxyeoQGQ1A3kG6+1TV6cKWSd&#10;Dfac8gbwm73k9API+k7e2S66xC6ik0gGUSl92SpORktSLufe2QL4lFd1KAes+nNU9ejBLmsdoB90&#10;iZ0glwBF9pDu6zcGEJ/8kHk2TL0456qMyJqoX/aQfUdn/VCfDd+XWXPOs2X/w2tOV+3yrCisVy9f&#10;hB6vct4SjJYXjc3d47TI78i9Zc8AiHhXUXOh/27ywk/9BR7SScvqvYzN5JgtB+E0O9Oj6/A3XW4B&#10;s2RKRMnPfvbT9ru/+7uVB+cj2rgXPxSIF2xXRZDG9qEDULfaItIo9QEeowOdpCdk3OQSdtzSoCJc&#10;yT5HBxDYpBD80V/qf8r+pT34UA4aPEkdyJ724hl9Yn9NcsAf9XC9y3iPXiBjdEv9Ads3b9yo57/8&#10;6ovYieflKONgO94/aW9ebrW92FZ96rrJIanDZfK4TN2oUlmk1NEnJ+tcypoLjefIYdpiMsbK0mJs&#10;WmibOu+HF8+ePIuu7YV2PVKIrVM/tOkgc3emkH0Rfvhf/Xzai4+um9BA5gY5JXMHaTcHGjq7n56h&#10;GVpFvPLcZOSes2e1nNY1ASGygBbsOP0qoDyf+M7+Vr3SNv1R9cnR01qmryZtuLdHQKqveyVyIE/J&#10;/eTDPe4ddLbbiO60octnp8e57aImjKCjstVhsI0O5/JReeMp/hljGDuQOzJM3tGl7JSIm6p96jY2&#10;0R0ht2+XA4kzg+wqy2SK7x1InIudfoM+e54u1eSDa+3SBs/pe9FMZBN51n+huzzQhR6xs5zanDv3&#10;Mu4S1WXyivy0ja1jjzzXx3WLVb66WjpzLbLHvh4eHNcEqN7+yENoNIxVOW2O0iezBRwjxiV37txq&#10;NzY3igyc4aIwn6cvfPOaY/w8MnPavnn8rD368nHkYT/jwxvRdxOlLClLrzrfyNC9e6IaRfCIXOYA&#10;TF8VvSzeVj/WnYUiWjmd0RL9Or8s+dedVsYct27eqqggTls6sJAD3/DEMw487U60HhWPlpK+0MQg&#10;S+hxtgxL4KKZcSwnFxqqi0kQniNLlq41ZrAMrUkPolsdGxtr5Wjn6DL+8BqxtfUu/dfrGrMYFzx+&#10;9G37/PMv0g+ZIJNR0dFpe/HyVdHMpLRaVjk04NxiX/A0H5V6e/rY2iQQcqM+6iV60qoP+ruyu5GT&#10;wbE1TH6ip7XcaHRQ36df65HY5Ns4tzu45I8Xju8nF9CvPlmjnFCpk/vKtqaOXb5z+jvbSOc7jfG5&#10;JshE5D3KKUcHyKW6z80txG7fKT4seX8wls8RbavrJXTfHdL171fpvZ+jNEqjNEqjNEqjNEr/NSdj&#10;qOEYpVH6q5J+m9z+WXL82575y0z1Dpc01Mnn8G56va7DfdL714bP95NnvB97V/O9Yxs/nI/3Z5/X&#10;r0uFRHB2eXHs5fTCZMbB8vnnv8rL426BHZwI03mR5gQCTnm5nK29ts6bGZLAOt+9/FXEQw4RBYDu&#10;5N7MlPfSyPEBkBWxtLyy2DY2V/OspeHM/LccjGXy+gtkRRcUoNhffjuYB9jugPNU6jWAd4ArgJAZ&#10;yWaqWkJJBBDAZH1jo0DW2u8hDfVCy2kEMAAIKtDLd+VxIPLFHifrebG/0dbXNvKC2iMtAEIiGwA1&#10;3dFyrqoFFHASPXv6tAA3QDVA1rJkXrw5DcoxVZFdIq/67GZAMICzL/3FCSgqYyvttRTKbL6/qb2l&#10;gAgd3EaXDlx6Gec00xYgteV3FpdDmymCcbU8YTlFbhRQZEY8oES9zewHlCwv2QNjKnQ/+26mOTr4&#10;9PIPGMLXydTvJHlyiKA9UMCM52++eZzj64qmEHVw+479mRZSl7P2Ojx+/M2jujY1MxkerNVSiPaD&#10;ms1BTuSN9kCTiupa6cC+aBGgHn4BDRCZgw3IAQgjW0BoywlSAHUq58I0QKM7JwAkaIZGZhIXWJh6&#10;m3UNcJMKOLoCrQE+g3NMXmSjH/Oh3XKBTmSP3Mn/sp2mHgepgwjAw3Y5Zi+X8dw311bXl9rKKkcM&#10;eeOQNHNYpJbovA4e1VKBaQsd4ZQ5Pe5OAUDsmzdv296O+8mXtpmpDZQEUs42SwTSJ6AXMEe7yK6E&#10;D/QG0NMjuSwBKcrR3ku77eWrb9v2zsu2d/AmZb1NGcd1Lz2gxy8sB/fiVegPdG3t/MxsazQ8bpYl&#10;ujwnP32/G5GKrnUHl8jEi3Z8eJ5rp+WAICO7u+9Kry1/KBpBNN/RMbD0pOQeIITXnH30AYA0PduX&#10;NfSdo4sOmfFtySFAIVuAF5xWoge7PejAfDeYdMKSSyI7TvKrA1XAxnLahIfo5RrjaHnFmTk8CR0i&#10;q+OxPcOSlZzV9JusonOBlaXXIgIsbdjP9QgFdYjBTVnypYN97y42y9FncjPD9BbwRu/UEwDItjx8&#10;+LAc6nTc/d3ucO5cAefngLYOymlTtwWtooo4ZdhW8j7IMUdxvx8gftrsr2QiAicWQLnA/dgE9RX1&#10;yJYA6+k7xzYnM0dv2ZnQXh3tNwK4rmWmkq+IEBEbeEmfyikR23yWawUs5jr66QeG5WBFjXKuywc/&#10;yKDPirxNXTglRHqZbMExwY5UFGH4VsD5YY++dV+PitD3mAhhuSqO1r1qJ/kfIoct+3ZiD7jIlSUz&#10;AdBsCptjcoKy39ofJ3aFE5CtRC8Ot+7oor+WEJtra+kX2NbBZqGtJAIWD9kztLEcrmie3td0WXVe&#10;/1Adc8qQ0OlgH3DbHfd4X/1y9CW3FS/1uaKqOPvX19dyzTKvfQk1ebNTA6iuPLwA9Ha6dN44j39k&#10;mfyh09bbd5FD+wAZoOhryWZ3nniW/TFRhQOLvL2sscHn1V8dxS6cHJ22g93DdrCzX86t5cWlWtZs&#10;jJ5Frk/DrwhhyJ7+KnJwHr2bjHyurSy31dTZeGIy5YylHRGWNs7G5p7t1AuInp8FzLN3HMn0igwN&#10;9pusG6c4Oi1EsIW+yRN/bt++VbIrupcDo3SXvU0bySPbTxfYeMtcsi1sCNlgX+jIgQjZPMdeklky&#10;qJ9UOTQqfc/9nkNb9qfbjd6X+l58z33yx3d2icxzWLIJNZiTQ+yIPPGRDNRY4coZSX4s86ovJjqD&#10;LdMm/UfnYZef+bm+n5N2zc0ulGOVs4uO4Oli9SNr9YmvffnCbivI+GquiYqRqm7kIu0go9pBVrSl&#10;y1QfYBYdrmivvs5pOzn1SU4tr8cpzCmFh57HT7Sie3SDI0vEOV4qQ/uHvavQ029lqre2cN6VDuez&#10;O5JMmtIf9HqiKTtEDzjZ6JI8OOxFmptEY+lREUv6Bc7tJ0+etNevevTW6Ulsys5RbNLL1INDd7F9&#10;8vGP2r27D1LX7iwaeLQZG3Dv/t22WkvDZmwZmyqazHXjEHLaJ2iJxOVIs18ph5hJOn3ZvUFXnZen&#10;TzRyzadzeIJXaOxTvZ0jg87172Pl1OTgWslBj+TrWEDj/Ca3bJT+o/dhOTLu6rLPbsyVI1BfYFwa&#10;9rbZ6p/sZXeaMf5W6alxi7HD119b8vh52pv+PuMXk0qeP39ZfKu2hAcli7Fp3UHEmd6XOO790ZWz&#10;K3RBM/0efUHLsomRe4dxg35aHyfqULs5KS2/yCmrrH5vt7GdRl0nKRr9kzdd5RTtY98uNw59unvR&#10;Ur89lFsPf6dnXSd9z6kcIsBMOjPmytgmMme87z3m3t376RseRB9Xqo096qu/nF09fHVI179fpfd+&#10;jtIojdIojdIojdIo/VVOfYz1FxvgDOPf4RjSb8vP/UP6i5Y5SqN0PQ0y9R+Sp+uyN3z3+f7x/vkh&#10;yf/9Mq7/vn7v9fRDeUl+X9edQX+G+/68eUvDvdc/HcP19z+vp+vn3n9OnbyHDXW7nn9/x/ueJsNz&#10;7r2eZzm7LGOYW3LTeJ10gwc4Mv7J//r/q0gAgFl3PkzU4eW0gOYcAE5OLjNkRRQp08FhYZal2aLJ&#10;sUAGIBFg3ybPnE9mToss2d3bLjDccjKiTLz0AjkG4POqHfW9z4T3MtyaJQaB/sAvwJ1l/dKSdv/e&#10;/QJARKAotwOpABtEs2yMPU2OUwZgcD7v9WMFGAEe9vcP29wMwJYjqC85AxDa2z9q3z5+Us8XUJXy&#10;ObBEeDx//qI9ffIs7d2rtiG0PbXkybGk3e7lQDixl0G+A5EsiyiyBQgAfPDCDMjQXtFvQFwvyyd5&#10;WRaZYsY/Goj0GYB/QLbZraKL5hfw4rhevm/fulOALNDpEDicehAYoAmAiaMLMIQu2gTEquiRfMpz&#10;AL00tJb1yaei0/KKmnjxskdd4DHgnCyQEUuK4XlfikaZAI7uhBGdwBGTTEOfgzpvSZ3NDcsQWUZt&#10;rECg7Xc94g3v1BcAoxyAs72Gvvnm2wKhlddBz76hu9+iiUTcAP+0CzgNxDDjGLiO1uTAJ94BywFo&#10;WmZGtDLLIRHCAEY4Wnrb+zI4aNiXWDxuHF1Hx+/y/bCcjAsL021pea7NXi3/Bmjn4BKhNETKeJYz&#10;ofIOT9QLb84vUt7JeYHtr15u5f7QNHI4OxtZXDB7fSn86hub59aSiz5r+qQc089ePC8am6mN/3ho&#10;mcGdbXTikDmOfL9sz19+08Ynztpk6ru/bzm185LvzfXN4rnZ2Lu7nKGW3JsNL/ba559/GTrt5fdc&#10;m5leaJPjogREzi2ETjaiR+Pzdrhv6aHuDOqRWnvRPdGFll5bajdvrqV+9gsBxIlyawWomRXNLA3L&#10;pgHbyEnUPLyhq/vRubTpjNPtpJ2cnaYukePoDztEbmqfmiT2yFGgWA77/6A1vnZ5vyh91G7AKyc+&#10;uca/+XnAHvvSSm/JsagzzwPFejTHcTkF2ZkuL30WPT3qtlMt6kfy4bCfCZ2AuT2ayX0cNYDzs3KU&#10;cRgC5jqYyR51IHg9fAFUxw5NWTqsldOrR4h1hwT91E4TCP7oj/6o/frXvw7vdisfZZE19NPePgOe&#10;jveZ8BVZl3oCE8koIFF+aAdQpX+cAD/+8Y/LNnG4kw92hQxadhGo3GVzIVl1UJVTnYMO7Tnw6DPe&#10;klf3+wSqA7/pFvsKiK0Is+QjcgDdvn3yTem8tgxgLEesyQDH0Vc6im6WeHVO3nQdD0wyoFMclZxF&#10;cwvhs73q5kVMiDDte7pxzANXtRtPj2In1JmjgMOxA+JHyf9N2YjO33Su6To5nUSccGqpLzqzD+rL&#10;VrATaDs4o9gx+dINtsl9/bkO3pMJ9MV//O6g87B8IUdZX64UX0Xa0XN8tVSj/GtZsdu3K1+/9Xlk&#10;m2xKZJ8sWRpzbMwymNGDPcuNWQbXpIEre5I+U1+DfvqXSF3Jw8bmjbR5verO/orUMInjKM/u7+y3&#10;8fPI+sR0m0s5c9oWph8lj106tB990/ek/dM5usPrtC0vzreZ6OVZ2n+cMo/IKTrGBnCUVd8XvpK3&#10;2bk+yQRt6bz+grygC7nmCBmcDUX/2D+0MNFD2zm56AcQHm/QZSx6ZPyA3nhnTMIRYy9Qzll6xY7K&#10;hx3QH+Ona2RBsuQusJ2894kYHMbd5qiPo+xHOR76LCR2z/P4pC69Pp1HuKX+2sepSffK0R7741nP&#10;2HOunF35LW+6wQEj6hCt6FRfou52u3vnXkWok6HxMbKuv+eUMlmAM2w9dLR08GSe75F+Pnt/aDzR&#10;HQTaQd/QTZ3IBFlUB/Uni9rovOvd8Sd1u+I+9uSDDx7m+LBsm3bWHcnTPcpBF+VK6Ok8/RZBbuKP&#10;evT+RUR4X27Sp4M8Pn36vH399ePI8FGucezM15jEuMF4BH8tidwj4s5rLESP1Uud8HsvfTKasnn2&#10;42qNTVyuPo9jF41XVzba7dCWnaYj5I+t47zhiB4ioEzAMbFLNH131nWZ0IY+PrGMbl+aUVvQdBiL&#10;a7sxC4e5Z9GwIg1rTNRfXMgL+rP76NT7tk7vup4b8MLv6ovIQb6zwfqRYdxJ1tHJRCKyZd9K44jq&#10;J8Yuo3/d8WV8XuPNJPbWBK4LE2JykJ03b95FRyxLbRnQmzXO1Zeip/6dnb8Rm2kPXw4qNq3287Rn&#10;Z/rjaEU7Sn9kggP7YzxKBj1bk6AiY+SmO8VEYvdlwJ1DU2MFUapoUjTitIodIbtdD/V7aVLaTF6N&#10;NyqyvOR+0G1y57nvdVN/P9BcuXjwXdRY+IeGOR0di/xOiUKLbOde4zsTUUyk+vjjT3J8XLotR+8t&#10;Jt35/qcP6fr3q/Tez1EapVEapVEapVEapb+KyXjq+qc0vLP+UHr/Pr+N44zThjFfvdtdHe8n16/n&#10;If1Z5Y3SKP1ZaZClP69MDfd5R3OQWfI74AODfPrt+m/Lf/h9Xc6vfw7fhzyuH8N136/rzvD+LQ33&#10;DPlc/xy+X89zSMM16fr19+sxpPevSfIYfg+08d15717DMdTlh8p8/3whDcOeXfn33Q1+/+pXv2r/&#10;+B//4/b8xfOcE72UF/R6SedM6RtEAwu9rHop9JLtOYCR5ery7tfs0VMgYF7qq9IXNuqfa7du3aiZ&#10;omZ0A262t7fyku0F2izNDoCb1dyXJ+uzJs1+npq03Bhww+xSM4rna6ayqJ/aF2d+qaKwPvrok9wz&#10;V7O3vYx72bZ8imWuAA0ADE4CMys5eDg8zE59+3Y79wEtLTHFkaccjrf59i7Xfv3rz9vXj74uMMWM&#10;Xy/3T7590r7KOQ4gL9bhW/JGKzO5vfwOBAceAAzMuDdDfy2f8+0oL9povprf2u0lGo3NlFVXbSYM&#10;DiALQCycym+CIe8+w/f83D4eoh4s1zbZ1tY3Ctww8/7d23d56d4rMNeG4a7n/b9ACeAmIbdEWt8f&#10;rYcMogvwAP/sScLpFckoUBjoZy82kTvq6qUfv4AEgJAhasdyVpamMjPYzF2kcI/6inQCFHDIaZM8&#10;HxVtvw5ddyq/isab6lEkHFPDzGWC3iMc1mvZQ3XbP9wvQGVvr++pg6baSSbxQr3kU3JwICqng//y&#10;017ngOvfgWmHh7WcG3B30A33yY8T4eBgux0cWQ7uoIVFqS9nHl3gRHvb7FmnLhxNwKYhgqaDK5ZT&#10;S3nhSYGL4Qugm1Pu+ChlXFgayhJPHYgk12bmWwqHvGO9mchmTKsfIPfrR49Sv9Nyblqaz/JiT599&#10;07766ov26vWL9i46tr3zJuUcRP/WIh/L1c656MmNG7dCz812cnTedt4dtNOTi7Y4v5yy5qMXO+2L&#10;33zdDvdPw0/g4VLKmGkTY+TQkoYRpNR3ZsZsdAC0ZanUtevv7DwHIAfOUrt791a7dXuzRXXLNrAb&#10;30ce9GXviiehGXnHM85xfDUL3nJI5J0sicQYImVSgfCnL2/l6CrXIx6BjM+f2/OuL2NIv1xzD4DM&#10;rSLv2thpm5oBUgGUz4pHnMRAc8k+VWSfw7lHmA4RBX1ZvcF2liG++nStO+cnU053jmkX2WOT2EUO&#10;LHrKSWS5VXKNH6IdF5dCy9g4y0iqK5vXgWC1Vh77dVQRK+w1UJR8Ak7RhCOdfLAxQPhYjQJfgciA&#10;TTpsHxt6L6LCEob4ArAFOgKFRTvMTM+W00GbRE+Q2Z2d/eoD6C/7WPtXRXfo8s2bt8IfewOe1bJ8&#10;BRxagrHsGPtynjImy6l39+6diobiwEArURf0xf5Y6GU5WkuZoYM2a9/QOQN4gdjlsC5+cYza7+es&#10;wEyH5Vf7PmzhSfoWMrmxsVJgtD119F/4wb4DJbUD7T/66ONylOiz7Ds4OLPwgXxbRtT+auy4unSn&#10;tUjCvuxc2SJOrciACGNRYO6Vx7BnF1l3b9mosrecqN2hMdg5dDEppCJPI+8iQukW2RpsFnmmEz77&#10;Mow9WtM9Q52B+iJC58KrKcvgxoZwaL3b3olNNAkAkDyAvPjV+2zA+3yeGSZH6CPtjTZEG9eEi9iN&#10;uYno+3jkM8MK7kDOrePw4iiywpnFiIreimil7Ohr6Oqe/fBw59276MNeRbdORUc3ycWdOxX5Q04a&#10;Oc+9bDIZ49jgVAGEkwHO/r5058l3OqledEW/6l6OAHuQmqChjehpCT3gv+cA3uwDO8026I88IzqQ&#10;bIn0QWs2POQsFSwesgmpByCeHHC6DvLpvHsGu9BB8T5IA3J3nbbcX/+uXZwZ9MJnX+KvR/cA7MlK&#10;Lc0a/pJj/atRAH1kT7RL/0A+11Y3KpLk7r0H9T2akD7hKHq1HR6+qz4xClI2RJ1r3yjOneTTHQh9&#10;nyNLR3cHTY8WZVvQrju0TAzp/aL+SHvpnN/4pD+T8IOdp8eWaOXUMUaqcUn168MY5GqCDdpetZdu&#10;W04b7yyvS1fYSzTBV/TEa3X/8suv27/9N/+u/fEf/7raMyw1+qKijb5OXlvlmBSxqp7GW+wN+6MP&#10;Yp/INcdS7WMX+8U+Ly+tpu4ftg8/+Ljdv/+wffrJZ+3TTz+LTt9OfcbSR/Z9VdGJTdwI/9gVUT7G&#10;OcqtvbxSp95GDi6RpX0pwb6/13LVlc7pq7QdTcpxH/76rq2D09snHiSrsgPkFc3xjJ46jJ2G/Dj2&#10;hvEQmnIcoqt6qRMeGY8ac/Xxmj7HBDFybO8w/Z5JT7Gt4any9QscqOyJaEFlc+CgJce7JSWXIyt9&#10;mfBUNHrPCWS/X5MN5ufZMysVkMP017GxJuj0pXb1+Xsl7+xZ9fGxHdo+HRvok54akxprarvJE+y0&#10;79okkU9tHo7hHFr6ja74ht5oPeirNDzTfyupP991ty/TOeiz5ENdTP5if+WF9vRA3/7ZZz9uH374&#10;YY3nyID+fOTsGqVRGqVRGqVRGqX/2pKx0/fjp++//3mSe43PjLMcw1jNcX1cdj0N54b7fuieURql&#10;P2+6LkN/Hpl6X14d19MPnfuhNJTzZ9071GP4HHRi+FQH74fD4ff1+4bnfij90LUfOje05/ohDfkP&#10;v4ekbIfzQ53ef+79drx//FDqzq5/+Pu/8A6X2woAkIECgAP/8l/+i7z07+XF1mzxvDQf9qXGvESL&#10;qvBi76W48s/LKhAOoFfL1CV3M0HNjre8EgAGSFKRPJsbda+IFw4By5rVbMgple/POQBdwCWpGpsX&#10;Q04sM5KB60BkIJC6A0M3b9xoD+4/rP0ELLfYAbvOUICOpdeAkvYYADzU3lkHR21nuzuCLFPIGTU7&#10;bW+pHlEhIissKHAGSGAPh28ef9tev35TANPLV68LaAG8ANrQDnimul6GgTI9UgijRBUsFYgHVNA0&#10;NMUgNO7LHgIu+jI3oiWApfYp6bP7RYeEtsmvQPJ8Vyaa2bPLsnocHe5TTrhZYPPbre0Cus7Nwr2I&#10;gOVFu+9T0ME5QHQXpk5rYDjHCYAc0MdpAOQA/AK9Ksrq3dta5tBz6g6U6866yQIF8I18ADZcV0d5&#10;plF1j+tAfPxUtHpaqkxUgWtmBJvxXMvRhUYi5tChLze11NY3VmsZHrzd2X1XvAEioz36cISSCXQC&#10;6OEFQBc4WqB22gZc6sv4cNr0KAzghzyAH+riE0/NBAfwoJIIxMOj3XZ6bgnKs5zHC04EkWUcga9T&#10;hmXPAIRdDgagE70BijZr53CNeIbqIkHMPr5oUxMzbWnRnhqrqT+9se/HdG7qzo7pScu0tXKWaYd9&#10;bdCneLLVnWw21qevQLavHn3Rvvn26/b6zcuUfdxWVpfaJ59+2G7dtn/bVFtd3Wjr6zdr1rqlmhw2&#10;4r99+0HqsZ5nRBFetsXUZ3PTfiiiDexntJB6xS5cOYZXV0ToXe0jtgKYtx8SYyUaUXTNdJ63fNVq&#10;9BogelogGCfAvfv3a6kxe1kA3GYiR+jVncfkNHzb6cuBAjotqYZ38jCTe5ArDpoOynVgDE9Fvnz7&#10;5NsCDMkhYJGs4glw03JH55cneVIeeda3yAA+AVyH5eaAU3SGvIkys0wfsLGDj1N1H1krXpPrXC9A&#10;MPKNvymq7MkAOCob553jiACGAbk3YhvZSM4vepzhW8rtDrYOYvaZ/8A8ICC+W36KU49udvt9GZno&#10;e78BQsk1WezRLqIxxgrQffpMtMNBqnFZji4Ao2v2hLp7+3YBwXQTLcgcYJduDBG0d27fLf1hR8k0&#10;R/J07JF9SZwHQgMs3audXScjN5E7vL537245lPQFpSfheUV5AcPzLPtheTGRIM6jKf0rZ3Harb5k&#10;nq0ETqsX+4k2HAhAW0vliuSamQ6/w+dQvtkTyj5lQG80e/XydXvy9HlkbL/6qE8+/bR9+umPIoez&#10;scXb5RTk+ORIBuTevHGrOxLu3i0Qn0wMADVbQX7UUd6c8SJH7qUd9pJEP8C45W7dL5ETctE7doCp&#10;aC7LzPVJEaK27NHF7qEVvZFELZJ3Bxpwdr6J7Qm5S8b1K+jIdq2urDb7S3KGiGhyvoD9K5pVPxq5&#10;Ug9yrB7kaCx9bPXd4ZfzHHj6JwCx6+RiamyqLZgc0jh185sOpIyOb1uKNf1Bzkcyy8GVB+vTZILd&#10;HJxhMQmxbZNtfW21/eiTj9snH33UlhYWq9/aT7+9uxcbt9/3U6MDdA7Nt2L3a6nLfEez2n9xc/Oq&#10;H7XEbJ8x5fuz58/KNqMX2pRsczKGFudpSB88dbvRozr3yx6wLPoCtgj9OYzpOz2mU+RNOX7XuYw7&#10;yICJHaJnTOpQ56EP8OwQzaM/GyLU3EO+nOs2p8/86n1GX/4OmK98kYci7SbGLfHX7RUKW+aWQ3N5&#10;mdP8druxeSt1XizbyVHJMVjOrrSbTeHQYVtFU9NV7UHb2bITGbdUHbrTbnAwfR+B1Aer2k7eBx0Y&#10;Prse9uihLsc3Si7R93V4xoGIL/JxSMoZaCRf/bo6s1d+175jOTBKPuS++vTc9/jxk/brz79sT588&#10;z70XZUfIM8e5stRxjk0IjdkGReKpenLWKYsssSN9Weduo40JV5Zjm9dvVEQX/d9IX0eX9vcOU783&#10;1RfrL3q0z2TpprGtSQXdCT6MfWZqaWz7Z4m8E1nYnXbhd9o38FldtRf9jHtEzpsMQJbczzagQ7eF&#10;HEJ9dQA86nJzWs+yl8rukzN6JL92miAhyhGf7F8rUnRllfNXVCma2CcLR/I9Y0qTeHo0YcZm+uCl&#10;5bR1PvJBZ/pSkfoWTqzKK2MAcsy5NTXJwcgBZD9LYzOyHxmbSz+ZsZNxgj3CtrZetVdvXqR+b8rJ&#10;LKqt2qZfm8hYOHXTh9vPT92M4YxptM8kryEKGx2Hd5nhQAsHG9YdTF1uHWjnIAcM2HV5RK/+3eFH&#10;H9tymvrsl1DZfdHAHKI9jRHwgV6a/CIC+LPPPktf8KDGtiLrLLmObj3v64d0/ftVeu/nKI3SKI3S&#10;KI3SKI3SX+U0jLd+KP22a9+P0fr4a0jDmM/1H3p2OP9D10ZplP4i6c8rTwNG8L7MSn8ReXz/meH3&#10;9c/huK4X0vDufr0+rg84xfDckIbv1z/fP37b+eEY0vX8rx/OS+rj/en65/v3Xb///fNDe4bz3dmV&#10;pAr5nRty5A+IBeB79PVXabjNyhdzB4IAfzkihv0yRFfM1ksoB9jcPAB4ptWeSscH9TIOeOpRS/Nt&#10;YbGDdQrnQOFIs2SJSDHPcXjZ08isSA6RYcZzvaTmpRATvNAvih6ZW8i730TKOi3ASt1rb7H5AYhp&#10;BT5cnHXAqUdVWFZkr8BNgB1ApNp8aflAM+jX243N26nzrWbJJ4D0bu7zEu1FWD5e7DnRjlMmsAVo&#10;aPkuID9Qwn1A8ZC4Xng5rLrzKGVdADZFOy226bRPJAIgxDPAJ8tlAUcGEBQ4CQwBhJvl7TfHB/pp&#10;j0gfDp+aRXpppnbf5woYIhLIfkpbW5wv9mQBthBkDjIOQwCbpY2AdlfCUQLiZd5LewhYshkaXnZQ&#10;ABB2cmYJob7ROEcUAJhTyZI0A9giL3/oQfh6+45z/iL1FQ2yVsAI0BWopU21F1ye744IzkXRT7s5&#10;dgo4sg8IjALA4DoQFZ3swXWQo8DlPFNLl6XenIBmTqOD5Yx8Vzd1ARj6HOSJTJIZYBCgGfDRQWTO&#10;qw4kLZajdiP5n6TtuwXcTM3kmE6doklAM/VxDdDawUdKNZ7694g5skMOjg7Q8LgAD+AXx5Fl7NyL&#10;FjMzgGXLCKZus/N5ViRXZO3IzOMOpvbomp0ChOgKXQT+i0YADGmTOom+e5ODDAP9P/jgQfvww4ed&#10;B9Oi59ba7Mxi6pJ6HuP/VM5ttHt3OBhutLnUhdPrxo277dYtG9wD6EQebEQPLUUFfMS3pfzuDnD2&#10;AUh8dmb/u9M2PWtGuqjMmTY902d5qzO7wj5wBgD/VlfX28baeoG49pExM99htril1kTN4BOe0aUB&#10;6Kxli85FxXH4dv67jxyauc4hghYiIYCcZqFXCi2dr2U687w9xc4veoQB3tNhYCknQDnNQ3cAMZkl&#10;K2yQ+nHA0SP8ZqsGYBE4SQ7N4geMsoF0zjXLMHJelT2LXaTfAMROQ7b1yqEXOSLb6jSdfOm9ugCm&#10;y8G7/TbfO6haQF+EheMHWC9qgnz0Zen6UoYV2RB7UU6e2HiRYXiFjvThwcP77Wc//Wn78KMPi36i&#10;WN9FrtgnNBE5BVzHH04ttGEjOT/UyzJ5S0srRVsOHXKqnfNpz9JiX+Kwt9nkh8WyNfRLfdDOEmAc&#10;kmw3Wm1u3qhDORzvbALgG++/m5Ef/mtfn9lPToDsHKmR43vs+XpsJ4d2bMWRvdE4DUPH8F3kgKXP&#10;nj55ERpftgcP7rWf/exnBUSzcy9ePAud35XtGmwApy7Am8MB8C/aT7l4xN6hWw0iQgM2hwPNvpFA&#10;Yjz76quvKloMv/Sf5eCLDOA34JlTy7k1R+jBQWxJNDouP0ndPe+g2/Ses0udTUQB6LPlHOFooT/D&#10;B/0RugH037zh4BRZ050S5Lb6g8iQPku/4HfJ58pK6SHHkOPygm1LP5TrMxPh72RsaNrO0TWbctj3&#10;stn6gtBBnucppy8xBlw+ruXiciH0WShwnEzc2Nxon0T27ty6VW375psn7bko6pQ5HvlEo+/2n4yi&#10;1z5zyZO+c3SJROSAHJwkbCQalG3MOXJD3sgL+SSz5H7QV32LSGb6A7gmi/Jz3TVyqI/lcGQHOqje&#10;9d6B94MDhS46V3zNoRz36zPLjl05LcgQnXCv59gZbev6xokcuU190cM9HJf3Yi+NOfDIkn36hxTb&#10;+9PYG/2eZZ7ZEXUiw+wgfnPs5FSdN+FFGbVsZfjjfP+vD0ivDybV36EO2oaOw4Gu+j164HcyqTYb&#10;i5BxRzliwm8Relsle9vVRve4d9AdtrFolTLlpX7OswfyUT9OVw4szkvRqewSZ7XxXY3JYpvJPAc6&#10;HRflT38epK/hQDfOsK8o5zBd3KqlBkWrG39lrJL+RV9r2emT9Dt938qTcgyaNIVuPvd2D1KXHhlJ&#10;zo/T/5TTJXZ1Z1e06FaNk9CLfpnI8MGHH9W+fuqnz3A/+2s8zHaT1x6dqt80Lu0yWM6j0BCt0Ibc&#10;03v0GeyIcsg+5xs+oSNekC9jIDLuHhGJZJGtYJ/oq/3LRFbpU+yVyYlD5mvZ4auoLnlx5inP5DB0&#10;MNlBci/nlj1J+7K4sVFnIpiP2tiEJV7trTWTI/K5wNk1mfuNj/uevXui5XPYV5G9xQNjNXU1mciY&#10;hg1VDj3RZ6CBcuixsSq6DPu7DrJKrnwO33NLjWXRQT6DHSWLkjwcknFs/+5QhvFx14vvnF1XqZ67&#10;sge5XDKLjxK+f/LJjzLWuVfjLmXrz0fOrlEapVEapVEapVEapT9/+m6MlnHWcAxjtz7OGw2YRum/&#10;jEQ2f+jzevpPldf38xz0YUjDd5+ueQdxXH+O3gzv3sMh/VDe0vX7/jzH9Wd+KA3nh/r5HA7J9UG3&#10;rx9Dev/7cJSz6+/9vX/wC06EXCrQy8ujWaFe/p8+/bYaDowAUHNqAQwcgEp7gnBoeBH1QuweQA9w&#10;3dJqw/JPwEkzeTmlADmALlFDtSxdXlTHJy7b9KyXUxXzUgzQtkyL2e09kgcwYLay6AfLMYlysc+R&#10;6Cr5Aws6INSjqjTQCzAQxHm/AcnAIMAEx8FZrmuzl2oOIMBQB2M5HybqWaCBKC6gGXBvadl+KatF&#10;F0CMF+gCIkIjL859xnsHuQBRBZDns2aUeuFOvq6hxfeOLaBK34Ad6ASUXEs7b+QFGUjq0HYAFiAL&#10;4NadXSIlbNrPCQeYAEjJf6qAr+3tvfbqxeu29casaA6A+TY3DwgVpXOzljcCwKhvf+FHu4sCxPGg&#10;ZtHm4JgAdBQAkcMLvLaq9zDTuINaPfKk16EDAhwztbRYZIpDS1Tf7Tu3CiwhwNqiHV78yQ7ecBgB&#10;6gFoHFk1gzfP7+UcugGwBmXoAMfV7PLQEmDEOYbWCzboX12PzPRZ8GQHCKyO1ebkqT2AIA5FG7ir&#10;86ADQDM8ASa5h4MIz9VnZRUd59rkdN8XioxZag/w2KOd+gz7NjYZWeOQPW/jIrhORQ6IJkBPIClH&#10;8Vzkoju7Tk4u29Eh+ex7g5AFNCTfZFFdyDW6lfymPkBo0U7ojpYb65yJ3fGKr4B9MvrgwYP2ySef&#10;5J6Fqk+7ZAKmqk5HhxySl+3sJIbksjvgOLo4wixnuDBvWcW1cnCJFKCDluPhsDRTmn6RB3Izv5C2&#10;z8+01bWlduOmyLGVNj1juazD8Ge3HFKiTQC9Zt8D9LSngOcp+7AsFaCLV+jO6SzyT3sKxApvyWA5&#10;Ok66g+sgdoazA+9UhX5qO764D78BrWjvHKCsbFB4d5x6nZ0D2DiLLKMI9Apvkofo0XQBVTfOyYoS&#10;zDn6Z/k+TmMztNkcDpqum/g2VTI9OOABit051h0R+MWJUDS4cm65D5jJRnDMcSixQ1X32Dr5qzuQ&#10;2EE/OMjZWgCntpPPd9t9GajvnT90+7hoZdZ+RDy/T8rG+0QvOnTz5o328ccfVpQd+tm/zf5MJgaI&#10;DCkHThpKtjilLLkI4FY2vbTUo7py4ouy7BMKWtrWlxOTJ+cuO8G2209re+dt+obulCBB6ITnZL47&#10;7jtN6KEoPQ4a4DVZIHNoMsg5W86GSMBsSyTeu3enLa/Qw7Pk8aYdHO5UVKgIx6pD8tAGe1fhITAS&#10;EA1wFxGyq17j3XncI3DYqu7A5ERS9sCPkjM2Eq9CB7Sir2x79Rep44vwyvJhIg2HvuPWzZttPfYJ&#10;GK2M3t+JjuQgIGt9AKJ+nPD6z85rn0dFO/RBF/ZYBE0B36mLcuglW6RfMBFDVPObLdGwaGmZ1h65&#10;6lkJ7fNI2UI8MZkBH5TfaQzY7rpBxhfSd07p3y7T/+QZ9tXenjrW6uuB0qGNscDhgeXhjilLyaE9&#10;/G7eEMkIiO+Rl32pu/lq1+dfftm+fPxNOw6d9VmitkWCiqpjj/GPDKMV+0Z+8IJM0gV9GV7sbO/U&#10;GITOeIYM0jt51N5BoS8HlvstPUevAN36ezwZAHbt8Xw5jcO/LtOWcut7CLnmkJTrnL6RTIv66f2/&#10;CHLO8r7vqbrLR/7q5znjHTxU9ljKwo9e79mSl9uhA+eHpYiH6DzP61PKdinDbIwktBCNPtgIPMRj&#10;e3MNNoOe6kfQoYP1lnztzgKJLA99rvvxpo+LREn35Tiv21o2fT201afSffeoI30Y7nWOrKAP+rEv&#10;2qBs9NDeXt++LLFJRbNlN/ped2Seg+rly9c9en3PpKSLK/u0nrKv9q9MnvZhYwsspcipao/ZJ0++&#10;refpjahBfaw+n801SYGNj6SjZtk/+6LVqgC7oohEvVvSuTvYjEP1J+SDPJqMI7JLxOwwuQbPyS/Z&#10;nU5bXl4tr8iumbTDaTfQT/vxmh6Qg+oL8xsP2FZtf7u1Vc6uEKfaax8sNHTOZCR9j3JNjMAPYyDO&#10;czJFHo2t0SLkTBvetecvnlW++gm6OzGVMVyp8Xna1G0N3dDG6g9jBzi9Sy5qQhTbkKP51LdaFSBy&#10;eX4YGp7U5KD5hYm2uCw6m/6lf5zlIMvYdIZsT0YXOftNULoag5tEkTaI6FNncjKM9yriMPVka/S3&#10;rqEbmXUM+nhdLx2eMfbj8DI+731HnygiuT831ne6pE+/nrp+DPlenUxyW43Dc80YQFno7zBpzfLq&#10;JvaY8EVPyZc2pgRPXzuk69+v0ns/R2mURmmURmmURmmU/rok48nr6frvH7pm3DacN+YaPh3v3y8N&#10;94zSKP0flX5ITofPH5JJ6T+nXA7vMkN518sfPq+fl7zPXH9vGo7305C3dD2f63n9tnT9nh96bijT&#10;uUGvr99zvV6O99P1e6+nQjH+wT/4xS+Gh7zAAnq9SL54YUP3XxYo0V8kJwuY8fK9fDVzHPDAwQJA&#10;rZf8vEACQrzgizbwkud5M87tQQUMVRH3AZXLoXB02Cxh4ncb5yQCDvXNqs0gVS5ArTtRfJoBzGHV&#10;HUuALdErgBSOIi+tXjQl58z8BZAqV51rD6yqRwh39fYIGCpAr5xcIgC+3zzcCz6QaAA9gdS1qX1o&#10;AlgFqvZN7ju4bh+RPrsTQB66FJjc91ogSMAbeQIV0AUtAI2uAW61s/ajunGrLz2VegEqAGvqrF7o&#10;ik8pJS/W4/XybukWL+Dk8OTEcjgn7d2W2ftAWEtZzZajwt4r6lt7sEwBofBo/yoKY7/qF5GpfAF6&#10;/T0fyN9n7qK9pH0d1O9RLJwcvnc+cYDkgdRX1AOhRWM0EOUHvEF9kTo+OQ/IHrorHzgEOOnKx/E2&#10;U7KG3hyrHFP2AiMnyisFzeFT2Q60mpmea/bYsEn/ykpfRgnYBBjyHDpyrmkTIEX96IL6AsDIbHca&#10;dLrgL7BOw4ZoRvXk5Hr3di8yIrIM+NKjBDfWb9XyR3PznEYclSJ1wsPTyN8F6ZvMwbkhr5Sd70dH&#10;pynTTH6Ak6VuJsuZBCgH0ClfHQGEaD4ot+gijkkAKmYB781+J1scuNpGtisyMKo/Pk6PZtp51Sdn&#10;xiKfOQ4PzqL779qL51vRTfI4X4doSsB8XwZwoS1ELm0qb8k+TkzLmYooA3q1HJxbS4tzbXEJjywZ&#10;eFqztw+P9krviYd2oL+9x4C8wENOQHvrWaZRVBKdBtCXflzYY8OeIfmLXFoOES/YHjI86D++OtDF&#10;dfJAPyX2yTX5oR8bA6ASgQago1ecFWSi70OS5y67XpFVcmapPvpjv6rVyBXZKeCKjJfTfKGVI2up&#10;O7Rm6G/y4ljGN04NNJxDxxxAd7aHbSuQM/l3J+dFyR4Z8yyH6GDTAJrskj2IAKbljE8r6AjQVrQA&#10;2qI1++w8ewSMRC9ODmCsvLWfromwAfyjDdqhtWdcc+AXOpIl7fBbHegI+8OuifLajm0D2qIHm9v1&#10;Pfa4AGH1Uc+zcnQ9f/E0z79LvlNtU9TU5mbZO/fhlcgwS5Sx4a9evymHReVdtoHNvCzAkg1UH3mr&#10;M54Dc+mofer2DkSJvq3fn3wqsuJB6sVx2x0N8rBclxn46msZszdbb8o+y6ecFeGh6K+9PY5VkWSp&#10;27vtAqsrwiQyzOkn8om9UH/nRLKIbNIXWiaNk4ksoSPnjKgpoDMdZu+6DeX86FFbZJtNRF97q3Ee&#10;4aFP8mBiAJpo23rqf+f27aI7OjiPJhy3+gsOcmC2KDn5yrOuh5ZsTe8RL8veVtRwzunj2JbON0C8&#10;6BKOuMhz7MDibGQm+jERdeMs0TeGPaFdjwLmcBuiLjkC8I78cIbcuLlZNOgTKS5rfMH55Travwhd&#10;v/r2Sds9OC5HMd5858xLXfSh6J9Hy647Zz8i+oH+3+sTx/N09Hap+oAPPvigffrpJ+UgIyt4oq9m&#10;E/CAE6fbKbrf6YgXvR+4mqgT+iKYe4bUdaSD7oMcclyxneyCevSj34MW7I1oHrJBXpxjE0Sw9eVM&#10;Z6tceq19Jr/Ii63zTHfY9L3xel36+INjzXOuc1rXPamTerENxk8mS0j6WBHnIn2Up37GE+4dbKn6&#10;apvvZLk7WLvz0Dn3oTlekBlRkNrtGfRzP3lVbneYiGDrtsVz8nRftSGHsZRz+ryie+7xjHu6jetL&#10;+IlaM6HGOKfLUJcTEZxsH2exPfpEbeq/jDdN5OrRsOQxxV211WE8wgZZLlvfuRo7v7yYdkT/ByeP&#10;SOyxy/GUy5aSi5O00zLVfelm4xT8Kf3KA9rI+dYjmNfKYfbFF1+2J0+ept4ZU6TJJiegg0j9Wt5S&#10;/5BPtod+yk9knqi4g9BRWwe7yYlyO3pf4wJynnbevHWzfruPjg0TCUoXKtK65+06PpqcdnJyWDJr&#10;/J3XmtQ/duIoPMvnMAlJPdFN/8SemHjiPhNZ9vff5XvG85dHnq7Py5axzDjHc2g0fRkaTZXDayGf&#10;ljHk6PI5OzeRczMlg8a9HEL7GVuxxWjr/YNtIR8l5eGZ9n/X/16NTelI5yVe9RezUos8pa36PLrd&#10;bX76jiu+9/uSdx39ez/ZP9hFaXB0+ey39PP9mfSlbHjq5bPbjcOi9Ycfflx2hwNdpjVmjfx3Z5qM&#10;hkO6/v0qvfdzlEZplEZplEZplEbpr3IyLhuS78Nh/DZcu36PdP2+4bie3j///vVhfHf9/HdjvlEa&#10;pf/ENLx7XJfD9+X5+/eN/zi5G/LwHnJdjodjKMfnD313SEPZ/X3m+2M4d71e1/MZ8hjyv378tvPX&#10;j+H54V6fQ12GNJwf0nD9+jlpyMdxvYzheZ/1Zvj7v//7vxheory8edHN4+3Zs6ftj/74jwpE9eJe&#10;UTt5QR6iuwCA0zNmvnp5zEv9SY9oUlcz2UOnus9LpBmrwBWz4gFJXug946XTS/RBXpKPTw5SMfsf&#10;TZVDaS7lAJnc62UXmFF7KCVvwIK9Jnx6kQSKAOPMzOYUGl7wOQeAsdoAxAZiAE8cuVzM7GDYXAEL&#10;XrA5k4CY6gmw8QnE8WLdl+rjNEDg8wLKO4jQl8jrghIC1MxTzjizmA+rbOWoEycg0AyYZrkYSblA&#10;Qy/z9kbps8kXm+VO+uxiwI+lE/tMVMsN9Rn23VkE5CqQPm3qkStoBRxT/mk5OCwzBywU1aO9GGW2&#10;MvoNS52hNX4CW9QXL7XdzFptA5iiBwB0AL7Ur5/rM8EBKb5b2maIEAASASQs0aWdwDRAScQl+XKE&#10;nBeQo3y0OTzcr3oUELy8WKAZQKcAj+RjQ3k0Bw6rI7lzreTS+anpog8n0Z0793K/fUtEb1kScrXK&#10;Vxa5MKMaX7SlnGqRI8ASQOnbJ0/qPjQY5AYwUU6SqYmSOT7jg/3U++CsnZ1cpkwAMEeI5ddu5/Nm&#10;ObwWFoBls+UMi2jkeUsULrWZqfk6jy8zOQegMUMduIe/6K7ulgYE6APSqSsZr3PRL7RjBESjAFD2&#10;9w8LAATkkGueIQ6016+AZEDxubaydKPNTi+lfZft5OiyTU+SwdXUbbw9f/amPX70LO21b9Jy20gb&#10;OHaAdZyM6Ev2bS4/k09LkHbnNOefSCkAOoCUnB7WkkiWNeV0ODvr0YOSer8LD16+fNXseyISyOc3&#10;jzlwHrdvv33aXryw18pRgevknD7RMXIGbGdfAKiDUwg9ht8ctgP47v6un9152mWrLw03M8OhdVZg&#10;PFmP2S25JrcchEC3bi96VMZs9BJgiSYi3Ia8PQNYtzxZd3hxalmqT/4tdMPnDjaSMXnRcffSyaF+&#10;7vEMcJojiUw4J39LkAE88ddSs/ZeeRI57bKZYkJbbedMIqvdkaWTiNG/cnoB1tmh8zMz48kP5znH&#10;FhqchjP2aOv178tPKpuzUIeUhuST/QZ6igjgyBjypVMAPlEsnPaDc5mO1nKHqX+P8tnP763a+4/s&#10;ctAAbNFVYoNFJADI+1JdHDvdbpoUgH5oNdgZ7ZYPmRr0IZYhdNlrb7ffRJ/2owaX7caN9fbzn/+s&#10;PfzgQex57DtgN7RlA0QP4gO52jvYr7ppF9mWH/pYskwUCX0CtFviUQSYerKlZceio5xS7Iakrp7v&#10;9q3fQwbQSBsq79AHAAsc9xxgv7d/q5yHljeTp6iossmRczYCSG1/GzxZXvme3uyZe76rQ2S3R2F2&#10;GaklaVOGSSbK59zgsNb/4zX9WF2x9GEHxfvEFk5jEY19WTr6QL+mI8dpABd66NdtgWhj5XP0GRvU&#10;pIeUm0fSD8WGV4TvzbYeWz6Re8mOSSgrayvt9t3bkb2FnJ+qiK5XofdObGLUv8rVh2gXuf/888/L&#10;Rqiba+hHL+gNOZTUH01E9QCbP/744/bpj37UPvnk0+oPjBG+/PKL4hvHo2gzz3LIdJ70pel8cogZ&#10;g7BD+EiuHQOtfS/dvtIXdkv0mHI4INVlsBeeUQ494tC1zKLn0Z/ODnbO79qT7l1sQWSdA8Z9ltx7&#10;/ly0I/nm2PvT0S01SSJtQAuOHTwvvchB3ssOR5/dj2do3us3kZr3aG/1027P6b/1J+o0jG+M6zzP&#10;pg4yJ199M8cip41nOTzVg7yWky15Fz1TP2WUHOcgk+UECH18p2PuTW2Tb9clv+kRGvY6Hqbs9MVp&#10;b6x02XTtYds4YYxH1tY5SddL/qw88OLls9DwrPqs2mcrtNN3aE/ngTGLVQVWMn7YbCbLaB8ZMXYZ&#10;GzMGMnHKGKkveavcWoY18qOTtict24qW3R5aknQzPLyo/bLsmahRxpQSHcAjEWyDrKAtXqGR6ER2&#10;hg2gZ6L/ObhEitH7bq+7A90eUc6T+yEf9ERjsoxukrbSGfREq/P0g/p1E1n01ZziorrYUs5re2OV&#10;Hcp4VH+sbtrgnv1DE4Pe5fxh2msZbjKTsdVMxspTxssXzdBzfpFTazKyEbmZI+f0Jn3vBUen+4wp&#10;J1PWeWT7XdlB0XwmgOC/RKY4MdktjiX10D5OOO3pDlXvGV546ol6zn3ducWG5lrajwaO60n+pSvh&#10;3vepf++62cf6dctVqu85yBt9UFeR/mTYyhEfffRx2R6T2NzYHb36hpGza5RGaZRGaZRGaZT+60w1&#10;lkwyFvN9OKTrv3/oGNL347Y//cz76fp919MPnRulUfqLpEHufpsMStflzT3/sfL3/vPS8D5z/XDN&#10;p/dzn5Jn+3vMnz6GPH2+n//1PIfj/fO/7b7rh3uG+3wOZV0vc7jHMaTr9ZGG69fzHb5f/92dXfbs&#10;unqeQ8eLWr41y/h89eiLZmY2YN/Lci31U2AYx8ZEAQdegj0nDy+eQFnnCkhJ6oBGX+4P8CN50a4K&#10;1LJ743mFPCtA3Mu1PXUsMcWpBngdNsQHcvoEevblxLrTBRDb92a5W+AcB4CZtZxeHXgBQvVoDy/0&#10;ZoHXZuJXhEA80Sn1cpr2qZv7AQRAA44Nx/qGyKDN1P6ygCN00VZOv9q/o15wpwvk87IN9FVnILT2&#10;d3DxuIAtwF9YUC/aBRRNA8jltdgW5hfbVNoFSJhEz9k+wxWgktvbsDeQupuJ7yUaCJMT7RiYsWMp&#10;PaC9l/+zJhpEVI4ornqpTl7owllYfABAhn8DYMWJJOJhecnyYeqRe087SNZfzod7ORv6RuFoiS5+&#10;y0O9qoyr54BGgDT8B1hob9Qs93dASRQYGgHDgHdmonuec6X2r1lZzvNLdY4cyUsd/C7ahp7o7xxl&#10;RSs8BHwBwTgtlI1f6ioKw745lhMrZ27qAYgSMQBkcs8QsSLPwXEBZAQeAfGBX7du3s65tTQd8D6T&#10;fDiM7LvEKbTa5mctQzcbXqiJunFWhObnLfmttLXVzfoU1WNJQNFf+NtnTXeH8ET0w2x09eNcKwAW&#10;Xa8MEx3hQACWixZaXurRgKUbtcTlTEV5bb152yyNWA7n1GkqdbVU4cHeWXvzhoPiPHXeSH3WU9+x&#10;trcLeJpoG2s3ymFopjiQk+zRaXrFCS66ajK0H2wB+UczcoMHp2dHkUtAPT0OTXO4ho/qv793WLPb&#10;v/ry6/b462/Dl+7k4ph7kzpb6kmEHbAPv8mTZ6uMyO4eh8C22eRHdU7CU6DgAGoN9sazZHTgJ5Cx&#10;IruiFgXspY5dbrQJaCwKzj4yOVOyj4cpO7QlV5aFg3ZWlERoUsDmlV1Wlnz8cbLT06VlvI68p93q&#10;1XW46wyAty/JJ7KMc6LbN+UCsZWrHI4sdowcaKPIlutRRepxcMhmi+hbTN49ikR10B0AjJaWGhSJ&#10;px59366ryIzQiu2kewBr59h8dQUqA2Q5V9i23d3tqgtn9aCLZFdZgF8AP32hU9pREU8pWwTA6bnZ&#10;+hGasR6JUWBt6iuax/JcHHraKHHUsC9+c9CjO14PNOYAwGPld0ef6IGFsrGHh3vF16nI6eLSXLt1&#10;+0b76CN71q2U/KAZoNskgdcvX+VZJXYZB9CjmbYDiIGuHJD7ez2KBD+UiZ7oTt6kWh4r38npsASv&#10;+jrnwH99RtE0uot3ANHhKIf/gX2jdkKHvjyhMpTl+eq7cgCd7WHmGn6LlEJvgDdZUj9lVHnhIVAY&#10;zTw/2Bh9N2Bbn2mZX1Ga6m3JNHrC5pS+5OgTMrojQT7V/pR9Glqc5zuZnZ/Vj9m3L+OA5I1nxykL&#10;rdmsyanx8GGhllwTebKybl8l+xqelRMMeG+Z25n5lGEsEt05iw6enkeT8l1UsjqhzaNHj0r2q+1p&#10;t3YZI3CwSdpM/9CAo2Yz9l0kF6cqx5co453Y+N/85jcVDeZ+fTzbgP+D3RiWyqxxRNkTct6vSfL3&#10;3T3449Nveot25F+EU7c53XHsPmODgceiUgf71O1Y+JRy5SN/f+xOp/9s5GSnxjJbb7sj2DPyd22w&#10;rfpE9SQndKT67uicSUp4iI494g9A3we+nNlsA5kjg+SajVA38qN+7mOnigZoGztB15XvPvbAPeXU&#10;o/eRWzKuP2Uv0NE53x1oPdBbNAwacebQY+flv7G+Uf1zd+ospR4mXS0UfdRTJBYnUY0/0iay3SON&#10;OIJNFshYY15k5kntpcUukDs0SpW7LqbdypNnp2F3RDjUUz/0IjZi591eeGO808czg30mP7V/ap4X&#10;BUU3h+hJZagzenHOPv76m9TtoORWey2/rAz0064VkfflVIy9zvPkg21jH92P3qJgObQ4ttzrOnli&#10;Y9HP+BVP0INdIS+WvOUk9ZuNtW8Z5/Dbt5Z4PQgd+r6YHN+djz1Kj31wjh3GezJurFJR3rH1U9Fr&#10;e15eXB632fnxtrG50NY3Ra1OR69z3+JkfV9YJH8i0SPr0+kbJy9iH/Qp6U/KUWaJY7Z9MnQ+bM+f&#10;2kfNefp05YQNDfx24Jt6Vp9W8tQ//e46qkPuYwYyqf5sekV96WiTX7L4LqH/n0rV9//pc/IZjuvX&#10;fGVv6Bndmoy9EoHHxpDPTz/9UTnZ12pCR5crY1+fnvz+kK5/v0rv/RylURqlURqlURqlUfrrkK6P&#10;64ZDuv77h45hHHZ9PHb9+pBcf388N1z/oWujNEp/0XRd/gaZvp4GWRvOX7/+55XD6/cN5fyQDl2/&#10;5rvnrr/H/PD7zPf6cP359/P2e7jnP+YY8pGGsq7X4fq9Q/pt167//qGj4On/6X/6+79IFvWXR1IB&#10;x3kBqd9887i/YOelEUjA+WFfrQIAPZz/vdh5OTUb2EsxALlmjp/1GegdpMtL5xVwU/vR5L75RcvG&#10;zeSlF+h3mpfuFzXj9uLcC/N5yuyOIcsHArDMugfCqDjQB8gAVLtz93b79JNP8tJ/p8CyAn3y8j04&#10;Y/pyg2FGiOSc+nqOQ0deZrOqJ2AZCbTXLGsgiLb4dHgWMMsJ+O23jwu0Bxp50QZW7e7Zcya0Oz/N&#10;PVvt1RtLC1myrc+gFzlR9JrwIjxdETKWKBLRA2D0Mgz0BWRY1ujw+Di348p4E9kmWgswC/wAqstX&#10;hQuQz8syHlkaZ3tnr1kKriJSLgBOc+Xs4gwx+5sDzOcAnuJVgZChmzYOzi7gBgDMTHYz8zlYiva5&#10;D6Dm8F195ENu8EQbRMDZL0KqJXnSpnJqFXgkOgAfJpooCiAqJ6pZw8AwtAQmcv6hhahAoCDerixb&#10;Em2lwFI8VI7D7HFAiLoOe3wBvQCjs5bY4pQIHYEgZsEDfZRFceyVM0RDAJA8BwhSJoBEO4FK9rr6&#10;7LMfFUh6587dWo6IYytFhZahTWjNgbS0uJ5yN9ryEtB5KTw0oxrobi8ygJVog/G2ML9cjilg0fQ0&#10;0IyskdXLilTkALasJ4BpLW02W5zcA8LLgQocJFv55BDmSFhcWEo7NpIngGu6HKWzM2bWo3XkbcVe&#10;XvORbwDMYROFtrdz1L55/LyWLVxdvdnu3XnYNtYtf8TByMm20W5s3kh+U8Vn4J3l7+jo9OxkObkm&#10;JtiBWIToBxvhoDOzcyJBp9rZ+XF7+/ZV+/yLX7Vf/vJP2suXLyJTR0VfjiAb/XPI2f/EklBmjQPS&#10;IloFXolUA04N0XSca3SJPQAoAtQBdEBCOlx7sISHMKRoZHSl643EJpAtYCDZJNNm+NfSbkfd2UUu&#10;3NflJvZO02Iu1VW9Li7YwL7sK9tmXxGO5r5R/zBTW9n9OQ7GleW10LODtJ4FGKboKqvrUGxs2j2c&#10;4xzrfOzgcoGehx0QLluVnIf9unwCv/GHnWaTBjBU1J22oAsgUwGi1zhSU0y+n0bOxpoISvZOQk92&#10;sDtZDmN/+pJ3bNxO9HNwwLBL3cETGhZweNXmNJ8MyF9i89lgbWBLRINZLmt2bqpkRDQEIFs9a7+v&#10;7Z1yNKGJts7Gdsgfr9gROonGaOUZto1O0G+2zfX19dWyuWRVRGEbP0+9ODw59zmZ+hJoAF42Fpj8&#10;8sXLLnvhs/qzh/TTd/cCu+3PI1K2RQ4KrAxvhrapn1T9TRJZxQeg88BDh+tsPF6KqN1NP/GdwwvN&#10;jy35x0ZfOQNiq9l7IK+Ir2HPxMPILHoqV0QhYNskDTZkoAf7zk7TDweekPXDo76/pWtsPgf+Qj57&#10;PbuzpkDbokFscY6FxdA+8iTJ395wW6+32nb6y9PQ3ZJcIsA4LbX9PPU6SDnA/vPIHn3XH3Ocb9rL&#10;bzM2d20l9rs71eyldvP2zYqu4hTQV7Xo4NzSSs6ttZux0yKzOP/Jhj4Mbe2xxklG/tGP/uiH0MQ5&#10;DgDCwhl4+/ad6nPog7GFyLAvv/qy+CBf/QmHVsl36o3ObEJ3Dupz82jyRydHt2E5fMaeSPiKz/ov&#10;kVAcmyZU1J5gV3Kg7niubvZXco7jaZANDtjBceKa/hR/8dBzdJ7DWfv0n6LR6JHrtJBM4J/n1Zt6&#10;6iONuar/Dl+H/EW0kjcRQ/a9LCdN9M9z9M49ZI+NY4/xnj0QPaNP0j/YZ41Tl7ypb4ovOpV9LEdN&#10;77fwFa3QgZz6Luqpy+dMj2paWUo/2pfcU1d2nVz7XbYseRuD6mM4E9DDffo79lJEsXGdCHFti8Vj&#10;oVIXbQu9Dyz5al8xTtsrJ3raz3YUH9Im9dJ+vMEj0cfGDhdnl6lL+tm1zepra4ng2GpjKHUiJ2ho&#10;QoAoqHL2po8mU2y+yRnPn72oyFztFenFhr569bLuNTFhWPYSTTi1q2/Ai3w3Prlx82a7FXm/dfNW&#10;0d1EGLQ2QafGNqlv14GFoqc+q4/vOu+VoZ3G1xU1mk9801crkxPQHq14zxHOllridrDp2sm26P+M&#10;vdgHe5daCriNW/Y18riRsdDyVM4bXx7nyFhz7DBytBf6bGd8u5Njt6LBtt+9aVsZH+ztvkse9jaL&#10;DF/YM3G/ffvN8/b6lb0lTUKJLEcGLXNsvFM2MrQlX0MEaelqaKV96IUOeKn9Pv0uGU0bBnstOd8/&#10;vWzV1++T33WOUKeJ0StOWZ9179X9+j2/2QMyLS9jM/bd2Oyzz37cPvvRpzUOK/2Qz1U/0jO5ltmf&#10;+n6V3vs5SqM0SqM0SqM0SqP0VzkN468hGZtdP4Z0/b7r15y/fgzJGNA971+/fkjvf47SKP2npEE2&#10;HWRwkMPr6Ydk7S8qh0PeQ3lD2cN5+Q2/fff+/UOfjvfT93lpx5/O1zlf+2P/e9367Uc97b/6rfyO&#10;C/iurtFd5VWZHU/736ehDv1zSPJ+v7xCZv7e//QPa8+u/sLVG+HF+sVLe3b9qr3KSz5gA9ghCkKl&#10;gIj5+K5iXvw8q7LACNEBXqC92AOqgSLADr9dB1pVpMrMVL0gApvt87X11t5bZrh2x1bN+D06zQGI&#10;ACD12dLAey+0Xt7NbLUklc20gSkFDOW8eqoHR5lILAQDPIpY2Ny8UcBzB436zGg0ACq8fvWqPX/+&#10;LOX1JZDQAiDK+dcBpnf1HSAEpFDH15bFefEiZQMkuqNQ9FgHTjq4JX97oHDYDMAMUAOIBeQC5gCz&#10;gNzaybnlOcCXtivH8oUAcYCKmdrdSdVn6wO9BseASDBAOXAe4LG6up5nutOtBCqHvB0l5DnwEWgG&#10;JKzIpdQTKEKMgAiWY1EvoB1AEzDuWQCRupEboAcHk2UHLcVYcpUX/w5IXxZoVDOPtSV1idoV+Ckf&#10;++UoB/06SGxz+Ymiq30iAPf3H9wruSkHWuilbZwWJZNpC5AJ+CVvMjIxASyK4pxTnrHKn4wATjzP&#10;yUV+1BdPJCAORxh5IUfaBWS7ceNmjr5XCr6tr24kn9a23+1HrjkiOWGBdT1Cy6zvcCf16qCtZc9E&#10;V9FbDifRbR18Ce3zCWADbKkjgI4/Y25OZACQeaFm1WsXQHw/cgsQJ5va0oGgsTbsI7WwsJT7OSQ5&#10;Bsy8Xmw3b97KcTsyMZ3nAbdkJDQen21v3+5UOz54+FH78INPatnH1ZW1ep6ckktGbQAQRWFeXJ6k&#10;vZazExVk3zPguGXKQuv80WlOsItcOzjcjX6/bs+efduePX+SPEQ3en6qgB8OBQ4GtPGp3IUrYLf2&#10;BKtjMjSbSruAy6J56IIlHdPuleV2I/IBIHVe9A1wsYN981VOGlAyom5AX8CzxOmjLidpm/axc+SW&#10;U4qzix3t9Yox5tmLHAEty3mfAw8c7gOozUd2OQh6hFuPpqnIqjxLf4HIQFCOp5A08sgB+7q9e/su&#10;del79ukHyIVIGTpS+pEyAZM94qlHlthniE2SB+exaKXNzY2yc5yyQyRq6Xr0im5xUqYJVUY5Aelb&#10;yhR90iNvuxMGGO+6SrKTnEY1+aCiIjoQzu6zb999pp59mUP170tveRbIDMj1DPqKYrBsrajAleXF&#10;duOmPZjW6vnBTtFDfFR3uqn9bA9gne6UIyi6TDY4hzku6A4Ae2N9rRw3ltO0fCbnlokJJmrU3nEn&#10;5HjYf4kO9WVKfS5FhzbWN6MD69VPdIfhfNq+X2Dy6Wn6kZWNyBUnNV5350+1LfXwOdhVzhZ1H2QN&#10;PZXJZg739eULv9dj/CE3HVjuA5QuEN25Kg8gr6PKyd9s6lH7UqUuZJAO6LMd7JjJKN3pKTLiPOWw&#10;v52/JjTMx5aLzpj2bPSGc01dRPjV3oicDsmbHZR/LbEYetf+bNvvyh7Zr0tfZlLCXPRuPG04jI2y&#10;FyTHWhrTRCVxZGzEjq5HThfznRN/Occc0Hwp+po+ZHwy/QoZT3vHw+v5pdW2vnGz3b5zu/UILlFR&#10;h6mfSK/Y4vCKPSdvIuXoePVdoR2+OdgCUV2iYDgLX756WdFcXz36qnSo+pTUAU0qAmkYf6QN5KrA&#10;8fzhiXsd+Zq65FzsET5zvKkHGvVzfRlktCxn0pV8kG/ypl5AeuckNlbd9O34XbbgSgbIk3zV6fmL&#10;56G98UXnkehB9l0/ptza0y087oB87xs5wS1JypbjIz2nk/TAeAJNywkQ/lf5V22V1Jtjm1yUQyg0&#10;cp2cGitYnu3+/XtFA22SJxmUTlIunZdvqha96U67vkzqQjnobtL/8LFPfpqKzA3XRUX28RI977LX&#10;x5b6evw2rhQBeO9uxgbrG+VkGJwyjqJBzDa9Py4H71HZ1YUlUdizXd5Dr8GZqc3K0T5jHk4pNpct&#10;0kdzLj148EE5nPRb5VzL3WhCZiyLvJfxCievPhBdu525igItJ5FlYtNnVR6xLZZajQwa2GurNtek&#10;Hn3g1fim7EASOnDaGrtYzYCT133khc0cxsAcyO7re7AZv8SWbbBllvrkALZSQt9X13hrMzpEL42j&#10;TZywjLloL/W3+oLxRndwkZMWevSIUno2N8+26PdF5p2n7zZpKrZo2lKO+7G3sfenGbOccOTrD2J7&#10;Y4NrD8+MBfYzpuBo1Wfoi0zQOj+bzHjpoD1+/DzvIK+Ldp2WvW+gp+w+pxe64x8a4Z9oQjSr72E+&#10;XWUrhnN9fNInv5AR564fQ/ouv2vPoXOPulZGd56VfU6qe/Xb0Ul9g7HJQcbjxuXGxT/5yU/ap598&#10;WuNHdkO+P+zsGo6r9N7PURqlURqlURqlURqlv4x0fZz0F03yuH4MY9whXf89lDd8vp9qLHU1True&#10;3/Ux3PXj+n3S9e+jNEr/sel9eRpkTxqcT8O19z+vpz/r2g+l6/cpYyirl+fsD8u54309cLh/SNd/&#10;a0p3dPlRp+TspvrkQ6g8/F3l9YPH1V89/915OgkD75NgHcrg+6gyc1Q91MH5HJVHZTPkcf14v11C&#10;EJL+77//+z2yy7NXF4B+Xz963P7lv/jntXeO2ZMDAKceFZ000wFo0Rxe5PsLKAdMd7xsvbHE1pu8&#10;7AElTtv2O06n3bwYL7b79x4269Yrz8uzZH8hIBoQozu2wqxUERFSYrNsTF4PC8Q/O7Vfxbt6UQcM&#10;cLJYGsZyaMBVAAZnkdm46i/6gSOrR8+Y4Qk0Osn9z+oe9RetAdAAPMvD9ZqVfGi5sJ1mL6HurBNZ&#10;IsLmuH4DKETXmPWLyICS2i8gbQCYA0rR13eArqMLTmvTM651RgM9zP4cnq8ltNJmjrBLTM1Dg/KU&#10;IIcPw3JEeIKOwFCfAFhOIdcAcMBvvCFEvqMZ0MRL+8zsXIHHHALquJj7zVi2HwRAV1u1pUD20Ano&#10;qa6AywKfcg7ooU7aKn8guzJ6ZQG0ot+2a5P8b7/9phyMnDbkxHUy1x2nXvq7HAJllEMWLEN4z/4T&#10;a+uh92Xb3eHQOmuWa8QbB4do31vJpuAn4cfb9uzpy/bi+Zu6T9sKTONcLOdSd8I5lAdk5KAUdQQw&#10;co7hIAtkG2BVy2gedMCH887eG2dnkf8TjotI5xVogQ8FbIWP/TiqaEE0BGYBXiXAV9EgZZEdDlwg&#10;LiDHPlKLyxxN87VHlDy706HvedJBJ/JAtuyPYq+ZvjcM56YZ5+SgG6jLusZhZ8nEtdXNdvuWfT7u&#10;lOOZTpGDn/7kd9rdO/fDV+AVR59ajpWcRWLTZlFD0Yuzw+R71E7PD9ru/tvo7Lt2fnkYWeXw45ix&#10;FxdHzMv28tXT0DW6MXFRwLlZ4kBZy4rhiSV91BXow3kBaBX5aBlNNsYxO2sJVUsLXrSpCWWEXqnc&#10;ZOQFoPfB/QcFdpphf3xw0g72jtrE2FRszGbyXs2zlnW77IBz6ialmhG6i1pO7+T0sBwg7NxZdJ5y&#10;0QfOLbRDB9/p6WU5HM7q8zI8ICP5UnWaT10X5lPn6ZZ6pq6hh3pzpLEfZu+/emXmvf3UAN+h07ut&#10;9vXjR+1F5I6jAxhcAB7ZKACvL6nl95dfftl+/etfF9g9OEnUjZPq1q2b7cc//kn72c9+pz18+EEt&#10;1cYuklnL74nm6WWyA/YC4lzsgHQ5FVMGQJ8c0l1OHkA0UA+wCcSlA+rBvuoPulOvL23rOxkJMa7O&#10;Wb5M5B3HQd/nBTjPyWdpS6Czpa8K7L5xo8DZ7/ZPCa/YP3sUnUb/y7GenJcWFtud27fKbu2K/jrY&#10;j25Mh2fH+b0dnrfI7812796d5G052cPw8qJk7s4dzgDRlvb26aAku8IpLprw8PAksrjRPvjgw/Yg&#10;9Ltx41bpEvsJQKd/+kV6IaqDE5n86gPVmR47Ok/6xA9l+Q6g11GzMZwxteRhnnEPHRXFg2bK4XQq&#10;Z0AOTgnXiz+xtRIa5eHKbyLtmEkdFsJndrmWmdNfRi45Jo44QXMfmZqPvo1zRIrYCN/Pz05C59ie&#10;8JwucERchq9k1dKE6M3hgAa1PFzynksZyjyJfT0Mf87Cm4vTyExsTE2AiL2ezTEzF7uTsvaiz9u7&#10;sc3pI6Zybm1zvd2InN4QvRW9ZwPm0s7Z8HUstEjt2lnyOg3/y9GVvmdSHxldnqmIvrnqN7766sty&#10;VBXNoyNkko3VFw1jkVrSs86zSxMZc9zv++WsrV71Rd+UHgH92YRuu1tFYejX9UX0Ych36CskvKg+&#10;I7zmlJPYdP0mJ0U5BVN3S5R5tpxaoYW8hn6hLxFoSWYTYjpozkEvydd96lD9dK4753n1ffd2K/mK&#10;jB2rSDtlboa2om84mUxIMCGJc4tcDfmRrT7JaCa6cVS0lCcdZytq+Um85jiNzCl/eNZn75dTXjnV&#10;N8txyMn18ccfVvnkyviJI9QEAmPDi0sTITgxIj+cbQtzbTn1WF9Zit5vtPt37+S4W05v7RmLvStZ&#10;SznoKAKNs9ZYYC39P31j+7rjN7YsfLt75277m3/zb5bzx/KZ2iEiSb+l/xCplN488nUVKR0ZQIdU&#10;sOjArsmvbE/1l9229oihTktOHf3W/fQ16/nse2N2xx76cCCbCMBB9C4H29MH6ZyK3dHZHUfJZ/NG&#10;RShynCmr7+N6WGNndNdudsfh+8CHkp/UlfypC+etdpAREy/0T/hXSz9Hb42XyCXdtA+u/F+/ftl+&#10;+ctfts8//3V9R0+840j2nP1zHz36qv3Jn/xJjdXYfm20tLTl+Nh4zzhHv/QX7NywJC2bvrDAFpgE&#10;cJE6m1TAAUe2YxdTx3JIZhymj61JSeMiT433RPBlDDw+n3ZOtK1Xh3kPedpevhDZxbkfGxy9Ng6N&#10;pCS365GL/WUSbbpjq+uUg4wML0AheNE8PXfZG3UiB7nYr1+l3u/nmvNX564eqLzw5Pr98nWna94v&#10;tM07Rd+j8ix82kj//NPoyqfFVybcEuMTY2xJtz1Vjz91jNIojdIojdIojdIo/deRvht7XaVhHDd8&#10;v56Ga8N4bDjeT9ev/dD1URql/5xpkGGHd5RBnq/L3w/J4Z917Xq6ns/1soZjSMN9f/rw/jKU04/+&#10;fcjP4fvVb3CTo847M1zzXt39Fz67o6Kf/63HtXsENvTPibyjwUu8s/VDed7F+5Hb8kzV6drzVabP&#10;esbn9+9lnQbuk/Le6eMXSXUhL6reuTzAufGbL75s/+Sf/G/1wutmIILILht6A1h6lFd3sngJ97LO&#10;McERBTg82D9u56dme8+3o4Oz9vLl21RgvD24/2H77LOfVkSHe99uvWsvX79ub99u5zkgoJfWvDCG&#10;EJeXE+3s3KzZMPAiDRkzc90yiYBUszq7E+abx9+23/zmy/bVl4/aV189ysv647zIb5UDRIMBkwB8&#10;vzk+1M/G14/z3JvXnGYcF2llyp6bW2wbGzfzwr6c9py13Z2DXBhv9mFaWV7PSzlQdiJt1sbDAmZF&#10;bSB83yfMC7nMREpZNkYUz2LRQd72ZqolBmufp7zsl0MPmD9TL+XHeRZAbUYx0Mjsayzzsj8A1sBi&#10;y8yIpDk9M5u3R08AdwAWAGSAFNCH/G6/e1tOEi/Zd+7eSxtmrupnpndfrg7wCFxUj5npuXyfzov6&#10;SbM0IgAQ8AOYA2pY4hDQBfACLuA/MA8oZ9aqSBtRbMA1gmffDCCYKC3tAnwAr4Bu5G5+3mbrfQnB&#10;vhfQbtXRMj1mxM4vAH7t7TVZS9o8+upx23qd+8Kb/cjZxRnQt++XZd+s42NylTJfvUt53Rkmus9M&#10;ZnUVeff111/Xfi/K8gn8tIcXUOfsDG37jHzP0A8Gi9PAeYCiDebfRWYBP2gNqMMb4Dr9ALb5BNQd&#10;Hdsr7ll7/vxptV2+QLFXoQnArACbKz3qEYX07WpfldCEzPCc7x/sR4aPU4cOkpezcmY2ctmXrAOA&#10;cVTgg3zRGigFMDOzW1QEEN3Snw/u320bm2sVBWMDfhFugDyAEz04jeIB9wG+6mPW9cVF9Od4N7/s&#10;9WOZIzO0t9vrrW/b9s6LNjvPPoj2sxfN2/b23auc30pex0UP4NvtW7drKTHL+qk78I/hNcP7xcun&#10;bWf3bdo93tbW5lP2QTs62UlZJ6HBRJufGW+51KZz/2Tkem5qqm1EPm7fuJXPjTY9Nhub0GJvLqJV&#10;s21hdjX0uojsWbrqpGwKmVSX8anxFu1JGUflvKuZ7tu74X3aG3Oo/ZxO5Lc7SafLwYX3Y/kEypYV&#10;5jw7P2kzk5HjiPNES533X7XDvRc5/TayuRc+vG7Pw39LW+3uvWvvtl/n+3aVz9n26vXz9u3Tb8pB&#10;yKaGvW1mvi8zJqrRPnZffPGb9u///b9rf/iHf1gAJH4uRc8shWopLM4ZDr8PPviogFTAu0iyN7GD&#10;fYlDYGt4GDnTJraKcQCGkw/6aE8m0S0iKoConJBsMacSR/DurkirDnpL5FafQfaTc9koOqD+sufM&#10;6/ugAb45tUPTUzPdY6++A+vtP7NWTk/Oo8k8rE8RNXSwtx+db20lMruR+tyI/C7kfj3h/Mx0u3v7&#10;Zrt9c7NdhOk7ofHC7FT7vZ//rP3e7/28zcxNh54iKc/aw4f3+/J3qytFh33OrcgDe2KZT3vU4Zz9&#10;8/wWTVE2MpZXG3XCaASQ1Y94jsOdHUEb9oLzsE8CcN/VsmzJp9vGtCOMBZDrajloyHyn+0KBvz0q&#10;djk8XSnnF94vh/4ilzjIo36pTXdu2VtrNdemY685m9BsaWGhbYSGK8lvLH3SWewEJ9R82rEwO9dm&#10;Y7cnxs/b2Un6C9F5ezvtjK0Jfcjz2fFxOxZ1KCoycj+d+i6k3Nno2EzKmZuKTUteE1GPE8uxvouu&#10;HJ3mPntFpX+dnmrHkY2j8OKSfOT5s/Dp6CS8j4yI9lqLnVnd3EgbV9tU8r7E6/RDHFvHkdWzC89F&#10;cNIvnqW/P06/vJ2yXmeMQNDYU07hP/yjP6zlUO03xH6LLOvLDopY65FzaFxAc753G70aGVsturPp&#10;Irsqgjd1FNEscUpUZFiYxL6S84q0ijwCr/WR1W9d9Z9ssQk6nL0cgqJQ6Rh5YEeMidhhMsCJz5ml&#10;DPLAUUAXPYP/yqr7cs4YAiDPiYH3xf9c12/oZ3uUVniywEYYg1nS1rMcAqcl+6KQb926UfrJhqAL&#10;ebMEsD6bXCsLMK9P0M8Ozt1ul43vDBo5gDhwu5ODjN5N/0GnHjy42+7dv9NupB/h0OLYZsMOSr8P&#10;0151ikGO3ov8EQl8cki+DtpSjOWDO7fah8ljfS19VuyH6Khwv81lHGPPOJGGF/rL0Izsi9wVxacf&#10;Y/du3rh5ZfM+TH0+LMdOOTJCA4fESYW/IrzQUJu0ncNRNO3OldzgF7qjie+XnMB5hj4bU3H8dqeO&#10;iVJHNWFBtCuHjghs/bUx2f6+KLCdq/L7S47+VJ9sLGifONGp9JpNMKaw7KAJAcqWPEOG8JqsknHH&#10;MPGG04p9F9WFT8NzZHPgYdn3WGW8tyeX/C3hypC8efMqY+Qv2tNnT1Lv6ZooYUyn3q9f2zP1Zdqx&#10;W3lruz5TXck5u0gu2TGTc0xQsfIBpzJdYvf06SfH5+1d+l1LE+e2GpdNjNtztMWucy5nbDytnnNt&#10;b+ekvdsSIX+SPnYqZJuLfoy150/ftd98/rg9ffqi9Lg7pNnqHl2pb0Ir7TcJKlVCvKJ3LX+Ro377&#10;Hn6iKR06u4h8eI4O5KCz+VnvUWW7Str6pzwvzrpcuFfeynSBHF3G1vZzOVXFeQkTSR7bFhE4yjvK&#10;cWixtrrZfuenP2+f/egnkePVytdyuP3doZdVhvK776M0SqM0SqM0SqM0Sn/5qcY976UBC5B+2/Xr&#10;56//9lljN+OwfPrtqHHV1T3uH8q4XpY0XHv/vDQ8L12/Lu/rx/X7pB/K6/302/Iepb8e6X2ZkH4b&#10;n6/fS54GeR7Oe28akjyuH0O6/vv9a/8xSZHD8X3q7xTyVBVZD0dP9K3rXK9/D+Ko9518d01gxyVY&#10;9ML7ltWm5On9Mscl7GT47jPXfP6247tn81y9v3n/cc02ALENYNUzASMp22ttvZR5p8o9nFr5HBxi&#10;9V0+3703XX1qPyzJs1I+lNh+8Yt/8AsvinUuFPDV3jBffvGo/et/86+bpbIsc2IfrNmZqXJ2eWm2&#10;TE4HCTqwEzoVY81WHEvlZD87u1ig9tHReXvx4k1egmfaRx9+1j58+EnKGUseZ+3d9k57/PW3tXwg&#10;IAioNF3RU16oORYQX+0mk7fZ6VN1zexNYKoIL2AwpxnH1/PnL/Ny/Cx5nbXVlfV288bttra22SxJ&#10;pp611NzcYhFwb0ckSXdwzS8s1f0PH3zQfvTpj9udW/cK/FxaBE7caRsbt9vM9EI7PSHIefEfn66X&#10;fYS1hBRg2D5JJSSccxgUhkykvNkZe++InppOHoArYFPLy7BZqckCg/0OgwFe2mHJrMERAtwAUpip&#10;vbA4l++5ecxG4hNNlN0AYgAazFq2+X+fpR165Vl1AgR9+OGH7YOHHxTwgleWu+OcWlq0ZOFMKkH4&#10;CMlEtVMk3tbbvvQgAIvTAgAETAG0iOAC/lhWiLNAOeUYAOBNT1Ud3I+vgCR1cd7+QJbh4ZihgEBM&#10;gApA4uXL1010EwccxxwgH80GxTNLllO15IAzcVpE3GpbCe8W8jk1OVf+h6NDwOBxE7XBeVhtOLC0&#10;kHa9qwgZTi405ogT/ff0qaV73hK2DmrOiIzqyxlKlocCCgIHRboALdEd4MiRgUYhYq5fRWSlXeAS&#10;e0FZFvTZs2fNDHBgJQei5YvIsMQ4oh8ZlYdl8PAWsKS8icmpAnzcp24Ab3xUN/wAQuK9KBg6qX7l&#10;AM3zaGuGvPzI0PLyfFvKwWHN2dGjEkTydVCr05lTuM96PwvfzdA/Pt5Pvm9jQ47yHDDwrJ1fHrTX&#10;W9+0N1tPm03nLy5Ecb5tr149bzt7HNxn4V+PqlNHjjXyJsJzKoTrM96vok3OT3PfZLt5c63durMe&#10;2xblGBPZE5lbmG7zIqWSn4WjHLOTE21xLm2ZX2rzsTX2IEtV2+nRZVQktmpiru3vHcc27FSbRC2u&#10;bYR/S/YYYQ+P2+m5JbH22tvIBGdXlCn6JpKUXROV0Gfb46O9qy5S35Ax+YdHuXdmMjRNu5cXJ1OX&#10;3JX89vee595Xof1xaBqdGr9saSXbHp4D2p+UI9AeUjNpL+fg1lbkPvIjok9kmwgoYP7Xj79u3z75&#10;pn3zzePI7Oftm2+/iVzNtZ//7u/UzP4bm7fa+tpG7Oxq0ZWjyux+/H/89eNy4IqkxMfquNin1J0c&#10;sffAbvwpGWEvoq/l5Mx9Q39gv0TOLk6isvGRO3rBuZVbSsfxjjMeHzl+KhowunF2xnlwXv3G9PR4&#10;OzvvURB1LrLJiW15Lc47kXrkwT59b169bofRTaZvKXW7dWOjltqanZxsc7Ehd27eaJ99/HG7e+tm&#10;eHHejqOLokV+9+e/0370k0/TxrNyMIowEX3C3mCAiE99hr232BJ2xNKenPyWPBXdy+Eh0aNON0B/&#10;7P3peXsXe/jqpb3SXhRdAb3lMCmbZ+lLDq0OPgN9+yQFdrNHNAy0o49F8+jroOOAao4u0c0iGBbm&#10;LCHYJwycpE8GrNKZpfmFunYRW3EYnnBqcQKuhPccUycH0dv9wzYRW76Qvgm9oipp61k7jawd7O+0&#10;o8jH6fFh+qDYZpNUlJmDows91WMubebMmk3fOZ8+eSr0c+9B+oWdN+/aYeQihK52noTe7/Z26zCa&#10;GEuB6ZXaUfKPtLWJtHcuNks/y/ElUmsyfc5l8jyKvB2lv77I95nZ9FvR54mUd5xB19a7nXJ2cTqh&#10;GxsqwvHbb78t8B+Panmz0LiWHsxnLTkYnnBMD/a16J5z+oC+zDBnxV45nMg0fSB75N5kAsC+cyYh&#10;GPx5Vh6cWmQBTwYdqci8yKV+rpwSoQu5EYXT+75+n6S++nhjB+V2Z5Z+Qv+i7qjG7sfeRT7IBXs/&#10;yI32pCeM/Y18TcXeXp5E13v/zE4bkPToq9Wy6/pljj1501P1NAgUCUR59R8cru6li8plJwZaqK8y&#10;/dYGTlmTadY3LJFnrzVLNtojbr/tph6Wp6PznNmWKuUAmryK9lnKMRHduMg9s5Pj7cb6ajmrF+dn&#10;28nRQUVnWmpwLrKyaeKGfnZ3p71JP60PRyN9XUUwpx/e3LiROi+kHMtq2kNQFN5x7SVXvCXH0S28&#10;5BjBQ85uDib9vDGBPm6QIfR10F9jLtGqxiqW3mST2RRRc5bctpw1ehuDiWKanRWlZIxisCoqsTuH&#10;KsonzDK+QmdOOnxFy1raWz8dPRwcoWUvwivOI20oe1TtEpV7VrplWWJyoa5WFCBz/dke1ejckyff&#10;ljPrq0dfti+/+jz13QotumNatJXrooxracvw8TD8++LL32T89bxspnbfvnOr7LKyvAOQD/z3yXEq&#10;P9GJW3lH0FeJxp3M+H9yYrZeWI4OyY5JYHPpC42dW/rYo/BK9ChedMfX1hvLnZ+luxCButamJ5dC&#10;k4n26sVO+/rRk9TzTckixzCZRTu647OcXKUzSb7T++Jh7+P84Xt3auUz8tgdY/3Z4UBXAkbGkm0l&#10;50rnjAVifzi1hguVd5WTzzpyTjW80GUccnnBCSmqWx9y1tZW19vv/M7vtR/96Cfh33LyFfXNjnhZ&#10;q1KvHaM0SqM0SqM0SqM0Sv9lpOEdRjLm8fv6ueG3a9d/X0/Db/cY0/XxtnHz92OpIQ3P/3mOH0rD&#10;tSHfoZzh+KH02/K6noZ8/zz3jtJfvfQ+X/8sPg/XBlkejkGOrz/r+/De8p96XE/9t/I6XndVdKXv&#10;v/syHFL/3nXCJwdXvueA1Vc7rrb/8V5Tji4OpO+cVT7f//5Dv98/XL+6p/xEsJfud5B/XsNTvveu&#10;XHau7unP/GlH1/C8a+qVI/d/n66+X11yVzm7ctd3ZzUWACDSxZ5dZrFydC0tzeeFlwMKYGTT7u16&#10;IR+MBiZyStiLAABhvyQRQpwQZ6eX7eWL13nZPc/L8+1ygHFOYQTQ5emzpwVWODHs0WP5PqDTQBDO&#10;LpFQoqA4uszsxCRV58hyL6AG8GQmPufTxsaNvJwvFfM4CjjJ1OfO7Xt1zQxmL+3Ly5wlazkssbZe&#10;L/jAFHscPXzwYc5vpK2nacOrtpcXevthyb+iPMb7DP3+8t+XxOugMiFCUzPqp69A1b6EYtVHlNkh&#10;QKyDYcAsoAiaiKISkSM/jjQv1UAp4EPtjZHvnCEcHhwctSxhPXsZHs1WVAZARAKmPnzwoJY24+wS&#10;AYTPlq0TTQGAAY5z1CmbEAECOJQAwh1wsTfLmwKwhv19REkAYgEsQKMOPALEKvuiQwFrSdpmHw5L&#10;6QBOOrBruacZ+HOujxVYU8sERva0GX86mNUdMAB4oAHa37tj+Z6NlA/YB7wAYezzYZ8njimRc5aZ&#10;Oi/gmswCDAFlDtEpIriASBJ+OQBF2qIBAD1ygK/awim2F7k3I/vOnduRj+UmUkPE2DffPm4vX73o&#10;zqvkDThTJuDNjGp0sawRYMhM8dp8P5/2IAJAog+gHL8JdC0B1YCu9ujokTeWxLJHhVnqlnwDPgFx&#10;0Bgo53edz3f19Uk2VlYtmXPWdna3yykpz/EJxk09+9JKl2N89Yxo/s8N6l5RCbu70XVOTmCbKC57&#10;99l/J7o0fdGmZiLnlwfJ+1Xb2XuTdnag7uXrl+3RV19EJnZSp9nQbKnaB+jbWN8gHKUDZ9EfQGV+&#10;hpeR2/XVduv2rXbn7s3UfSWy28HGtbXlyF0MXNoxfp6yxyx1ZenP2JvF8J+TJnU/OzkrRz1AsxzS&#10;PFpX8sj5srA4U/uJzMxHD6cAX0ft4Gi7aLOzbXY9+bVUanfqF63yrIiu06PjdiwaIzLF2WU5t8Xw&#10;cGN9uW3muLm5krpaUjS8uzxMe1rszGq7e/9227x1sy3GntiLaHvvbXv95lkBwUDSxcXwdrzzg05r&#10;E/l8/Pjr9gd/8Aft2fNnOFPOTpF6HMFs1M9/5+flDK49/s76EppR307/ly/ar3716zz/79tvfvOb&#10;Aj85ovC1J/KO/xedPGlnyWvkVP50mbz3CIexAocdA+BY9jlEYC9S85I3edRycCHYSvRcRACQW0SJ&#10;smamI8fhUweAOxDM7mxsbrS7d++UveXkAUK/fvW6ogsOUg+OnMHm0Lnl8HuZ3YssrUUXyc1E5Hcq&#10;9dmIvN+7f7fszHZk7+XrF+3s8jw8Wi/90KZXyRuAbG9DbRXh0VN0XCTFtn6t2wXtHUBm/eDLly/b&#10;14++aU+fPAs99usZ+sc+sb39Pk5i+yaanGCyAedxBj/5Q7dhsGNPusGJ4Zy9dezNt586vY1NYQed&#10;l/QRliSUv4jCfpbzNXqZ8jjALP1mzsNh2rUXWT7O/RGriswSXTpBxkrfc5yLwD5tJ2Q695FtTlyy&#10;MJG+U34cDvOxrfbrmk9/MxEGW1LyYDc0ervdtivymH04qL25DtI37MbWcW6V0qSNFfmhjqGjqGFO&#10;WjZqIX2nYzZ9z0TqJ7JLBIQ+c1IEmfPRXUsaogPZ45wyIeHJkyflZNRfSGgpoQ2+9fN6MDKN6vnz&#10;GbrhjaUxtyJjHATux1e2CB9Kmq/ulfC/InGT9xDRgZdDX90/OTP0N32iCgeGT8/Shc7DKx3Rt+Y+&#10;zjj6yiaSgZpMkQoPDjA2n+zoJ/RX7H8eC41Ekh0XH0VMmYDAYW7vQjcYE8mHA4/ccsSSWdHQ2q4N&#10;6sU++l3ylHqIAhJhog90np7gK91FT+dqyUUO6ump8KfvN+m6Ps940KfJFXRdP+C7pRbRwPKKt2/f&#10;TL99t93cWGtLaZtFKydzrcrOnyirly+e11jDuOTDjz6s5QLp6+Nvvm2vX6d/iX23x5n61ISE0MQ+&#10;mF9+9VVNAug26yw2ZCvfu73qfA1NwtPu/DyLPlkKr0/AKX7XHV2OBv4b1/WlRTmqusNMEmWGJtrp&#10;HMe+ZRLRfOA5G2n86rlygF/JCJ4aq3BuqpdxARoqUyI3XXbSr0df2Av9+DC+9Lzxhyhs+XH8Dk5f&#10;cukTv78KPb744ov29Om37cXzJ+31Vuxg+k0TSSam2PN3tT+u8TsnnbHGqzcv2tdffxW67aZusUex&#10;RZzx6FBLoob/ZFgdTJKylyg5QDaRw2/ehOZ7B6mX+hqHsG0cX5Ys7JPURHmxucb09uLd2d7PuHI/&#10;+U63mzfuZJz6Scbc98oxdniQOr3cbs+eGnPvl/MQzUp/QudB7/2ufiy/B9s6fA7XHX5rS98fNTYX&#10;P/O77qtnfB+ey3GVr0N5g6Or8hmOa7/rmRxjaaeoNWN+v0/yzmMsbWnpn/70d9onn3wanV+o9yzv&#10;Asocnu3HKI3SKI3SKI3SKI3Sf7np+7HPn07DePaHrl//PYzNhvRDef0fmYb6DeVe/z5KozSkP49M&#10;kGPvCoNMO67L03U5/8+RenbKGN4fvj93vQ79nOTL90f9/anrzqa+9a0jTD5hFj3/fA5l8ckMR13/&#10;Tz3k/2cdv+WZqnu+D7dd+u/qez+RDwcvTNLv//7f/8Xwoufms7O+xAtg6euvH9XLPQDWDFAAZ230&#10;nRffPqv/sl4sAQgiQbykc1QAYC35JDpHJAenzuOvrf+/n+t99rDZpYAEy8VY4g3I0cxYnvRS24ku&#10;v35oFVBmqsD+Drb2Rlr7vxxC4RrnCycJQEDEknJsMu5F/O2WSCn7B/S9tDgCOKw4HADkoqk4OgAl&#10;lqjjDPGSDWwDMn/7zZNmzylApnoDpE7PTwtEQbrJSS/MIWHqgR6WQSNI3ROZC6msl2zLAAJTACYd&#10;NAEg29AbmLtS4BeaOgAjnlEPeYpMQU/LKAFD+t4aM51naYMX6O+XJlwqPimj9lyZ6cvPyAcoBCyx&#10;NE+fxT4AOh3AM4sVwAhgsteUWeNmbNt3Q3QO4BnowbEDYLkeNeX54l7ajhZkqQDvfHdd+QijfLRz&#10;TrkDyKb9t+/cbXdu36l2uAZ03zbD//VWyQKwwIxZ9+MHkE404OBIc10+DoCMZRU518xeB94CLoCw&#10;6OF+0VBDJBwjoP2ukSN0Axy+3doqGXEeDywZCAQxQ9pSnxWRFcNmprZ7LV2o/YydcsnbsFzgvatI&#10;E2WjP16rM3CpO/4OSH85pQBpZI3M1DJP5SgQGWjWvUgoM677Epj4U0snFshmSUoqbpa+fWIO2+Hx&#10;QdULUHp5aSkfUQ/d6OEPtuEdnlSkBL7nGft0iSCImLb5xeQ9I6oguj9pNrp7OMTsUQKEGq8IKbaD&#10;g0X0n71JgJrqhcZ4Zl+cAVDFU/QD6nNqqkqySp3Vbzz6bV+56XJyTY6dtfnZyba2utg2b6239Y3V&#10;Njkz3vYOLJX5sm1ZIvBgJ9btopb5Gp9M+2t/sbS7HbfxqfM2NcPecbSRXXx9V/JOptBR1A1asm+W&#10;H7M3VyhU8pr/0pbxZv8xS4Xdvn0jsnqj3UxdVlMngOLCwlS7sbnSHn4QOX5wty2trbXpyN1keJLa&#10;hH+tHHg3b9rjR1Qlm9ajSbT/xYtX7atHj8rpw1n/0YcfR24e5LoIyKXkfTOyud4O949qSc8/+eNf&#10;FsApisvynCJfHJywIsbwXlQCZxonFHknP+xt53/XS7zgsPKdbFUESNrLbrMjbNngWKUH5Mb9ouDQ&#10;jZnTV4gSZMsAlJy89IQTnjPHnjkFRuaP88NSZJa2lCdb8/rl6+j6uyqPg4V9poPAXro7F5sHtNQv&#10;AdlF26FZ2bPoE10bn55oR6fHbWd/pxwL5K7vO/MyNqQ7uQeg2fdy7EZvlc/+W2JO20R4uI/+eF70&#10;wtbrt2mPCJeFsoODs4Jcd1vS9zzync6jLdniyGDLOK3JkXqWvUk56KMP0wZ9DYef8sKaslW1lF7q&#10;Uf1tnk/zqw/3HFqy45xdHLF0CjhNTskVvfGpj2/iCzlKIgvop3/Qb+M35wGQXp0caL2QNppAoL90&#10;D52tCRBXulu0Sx5HnNzJ9yT1YUcKVCYMXbqqXehELhwcONUX5X79a+UV+49GJYext84fpm6u6YsH&#10;ubYUrnpLXU6709akmc5XDiNRsR3UHg6JTO1+58jl6LE0YO6PzSV/6uw8fnNykX22yH3srrbgl/aQ&#10;KeUMg1m8kL/Ds84bJyhbPvjU6+LT893RRU66HPT6uQ9tnFtaMqmmTxSgw5akO0jdIxGpr0kP9LDv&#10;55XH6z6HRGbQ0FKNg+OHjT3OOfqs33ZdmRyf+mnnOQHRXJ7sMh0YImWm0hexHeqtLeRs2/Kv6f+N&#10;5zh88IJNcE3e2rsSG3fn9u12L336zbXYhtggcmk8Zp/V33zxRdkvfNm8caP95Cc/qWUJOeA4b56/&#10;eFmTjLTp8eNv2qNHX1eZ+uWyPymTDnJAVdRe9MeSv/jYddh4LHKfzyL0uH45HzXuzUFe63t14bml&#10;99v6Xrpj8oNlOvEFfemuvSI3Ny0b3MeZxkIiC4d9ONGOPJERqx10fvblYY0r0NA1tBV1N+iT5JrJ&#10;RO4fZITeGDOYsPTZZ5/VteF+1/SxxiSiQzmUuwzlmJtqC0uiBNnR1MX8o9DEEtjT+W0CG/WIFUo9&#10;Wy2Bqc3s5rAEosg6cmEs0Pt4+iCij9z3/dz87hFn9mpNfxxZYkvZ1u4UjA0OT9hTfUHXg6m0YyVt&#10;+rh9ajWFO/dT77nI6Fl7+WKrffnFN+3Z0xdXeXSHocQm6lvoCl7hvzpVv4KBV2m4NvCz6k0Pr/io&#10;zoN96OOwbrf0TuTEc8NBwYY83j968qkO8uTMNH7okcrkAd9/+tOftk8++aR4Kk/lfv/8KI3SKI3S&#10;KI3SKI3Sf5np+pjnt41daryUdP3eIV3//d3Y6ir9tvz+c6ehXkN5138P50bpv+70HyMP7nlflq8n&#10;5/+8ef2HkzLk0/P6/p2n/1aF/11d6pzrzg+f/u/PDc/7Gz6rvhxJ5dByul/ryafz+RxO/SelIe/f&#10;dvy2dEWLcmhdtff6d9fr95Wz6xe/+Ie/6Izolfci6QXtxYuXBS4BFGuD7zzA0QXICX0LHDK70wsb&#10;0AT4IHqq52PZmsV27979vOStF/j96NGjZu8kTpqapb8mImmp2eNl6+2btr37rolo6c6uTmAvqpxd&#10;qVIBH0D/itxKBbyMm52rvhgLtOP4MRt41hJPOadcUQ2WsvPy/eb1mwITCyRNXXd39tqL52nnV4+q&#10;rc+ePcnxtOr64uXLAk7MBAdWvq3PnXrJVj9gcYGGp5w5wFFAz3m1p4Md/QW8L4nWwXzEH2YID+CT&#10;ezijLHMCtABsTE3ZL8ReOUfl5OnRB2NtPu1aX91oS4sreQZYIkoMSAbEUS+gGMeGKI5WoKT2i5ga&#10;Uo/c6Mv6mSG/tfWm7lcPvERL4IJrlvcz09deTblUUUIAF/UELgGfgG/oqS0AlnIo5WUe6AtAAOKo&#10;g/yAuMA30TzKsVQXJxeQc2vrbei93Tj9bt64VWBO3QP4TJ053jgBhmgC/ME7/JRHGlDAuDpoCwIA&#10;6DgpBkCjy9N51RlvO0jTo6rI5PLKSuVRgEzaZ6lGe5MBkIBV8nYemK1+eKWO8nQvAGyY4V3tyLNA&#10;DtF0wKj79++3+w8etLtXwJT8BjCG08pvdRJNVeDTBJ44og/VpC5TQDw8JGf22qBHdNQ+aZx2ZAxw&#10;+PrNq7TTUoJ9vxV1M6v75PQgKmqJwJi7Anii95GNgT6A9QIRLwHPR23/YDu8PmrTsyJQZlJWandx&#10;WFFRu/uiLMzOjiwnD3I7gKzAKe0WIee35bTIQF9GDh8Pa5Z9mh9ZOM+5vdy3195t7banT1+2X//6&#10;i/bN42fh/3FFmmxE/tZX5tLG6bayvlTOruXVhdpz68WrJ+3RN9Hhl9+0t7uv29jERdu4sdxm5iba&#10;8eleOzrZTZ2PKqIr6tXOL0+a5Qv7MlIA3x69wZElComNA0ICgp3Da0AvByLwU/TBxvpqW10RfSFa&#10;by5yD1AE+qV+qevaeuQpchMGtrHkObsgsozz1d4qSxU9BiS2BCZeckDQgZexvfYVXF5ZreVUOfDp&#10;tmX0OP6mp+ai2wftm2+etl/9+vP2J3/8xxXJ9evPf122y/JUgEpRIABgTi1yQ1buP7hXDkIq0pfa&#10;6vYM0Ac455DiGNZeDgNOdPYAeAuw7E6n7uDBtyEyVcSHPgFAPyzVRd7KaZNEX4C8g8znX+VDNths&#10;iQ2oCN8kUS32WFqJXooYrqiVlCdPPGMPAOHkSORrdyivVVTX5MxUO43s7kaPOG3RlZ178eJ55Otd&#10;tZ0+dFssmuWoHRzupy0AejSLLIce+jq/+6SB4+oHzsKD5SXl2N+rL28qsXmDIweN0E998JWtVe+p&#10;2Bm0Qk900JcVYJ8DCMspQj/YJpM0Sh/1KZHNAuolRM9hKIJvImZFrom+1q+zXZaDFDmKvmzbuIkY&#10;aSqg23KTBcrH5nP0MCwmkZSDK23Qb4s6W1ro9o0TTv9LV3fSfnVXX+0oPqYu5yn4TFgZeUq76L32&#10;KVu+6IH3xevUFcisL7V0saM790Qz98hafHVspd8ou5Hvolj0I91W9skb7JrEiSgKR53qd74PNr87&#10;pnq/oFyJLjinXiYHVH+VepY8h1/og+ZFm6u2KK/n0fN0b5fjbr+HfMtZlfpYslI9JNfruXJok7se&#10;saMd6iDfoR9xzThGeWSaPhozoc1+xjBsvyX12A8Rs2RY/2e8oV/ihO3LKV+mLfrXPhbRFvbNWME5&#10;PNRnD+UaP5lUo2+sSLY0yTUOVrJpklHxMzYQT7XHWEe99P+Dg7AcXakP+aIzxj/GNxWlRr7yfX56&#10;ruQXXz///DftN198VctZL8XufPbjH7ePPvo4cn9Z+69y4L/J2IFjlKw9NREpukzO9Mv6PnRUN32i&#10;qFayxemkL9V2kWbGluxEOTTK3hljdr5JGS30/yNTeOq7ezq/rlYRSFpJmca19gD0qW8XiWjMyxaK&#10;GDWhCs1KLsOLLmvzpQP22jLWwGN1U0+0Ulf3sRnGDfTEnn/DEn1o7nltZmfZQ7JjAo0xmecGPeOA&#10;M55YSH+zsraQOhuLiYrbyXiy7xepXxcZyFnFcBjL37i1GVu8Fr23MoOJb8a3ls3UdnTsY1u0IbN9&#10;MkPsa3iv35+enKk6kzU2UzQYGbJcsn6RU7kvu31lu2Ir79y+2+7fe1h0MZmiLzu93x5//az94R/8&#10;Kvx+WePEmuAVXkjqU+WHxvKXfJev5Nx13XR+0E2fpc+hpwk43SGZa647Uvc8VEfPze/K9Pt88oz2&#10;6iOGc/0m3/GcfvQIe/RDM/zhxB2cXXSODvVnR2mURmmURmmURmmU/mqmYSwzjMm+Hxt9n67/dt9w&#10;r/R/xljoehlD/YZz17//WenPc88o/fVMw/vEkK7L7/Xv11N/1/zPmZTf8+z+ll6fofjv69HPe6vx&#10;VbW7jNfpOt+/9zy88fjLi039/lOHGy+vvnOAVWb5+ZeWrhUO+KpD3fy+dkj5LK/LP/yHf/8Xw9mq&#10;f/7zIvbs6bP2J3/yx+WIOr8EinTHDvDUzE8z+EWieOHtDpa+TI68vAAvLiy1Dz74qIAIETmPvvqq&#10;ZmiLYnrw8GHNUBUlBIjY3n5bM0gPj/YLyAH0AFa9EGOml0svhpYB5EABRgIIAPodzOmOI1FNXvjx&#10;miMLOKZetbRdGOVFWgIyiJr48suvKoJCFBvHzsG+fZT67GYvqIQU4GePCGCPfIG5gFKgoaODPJYT&#10;iqjk5ZfTC8ikToSJAAHOAK79JV0buvARSt8BimbEAhoBJJ7jBLBcFqfj1NRsm5tdaItLK+2G5f1u&#10;iApaThmtnRz1Gdgi5qaTD6eSyDTgldng3dH0tl6wAWEATgD0i+cvajY1wAlgNQAD6ApgtJ+VfYy8&#10;rE9N2VsEuLTcLO8HeAGEoJN7OTe0A4gD/HF4uddWs8rlpR4F4l6BUKSS08vSYQDu56kzxyL+AYaA&#10;S4DPmm2e65wAvluWEN9FWe3mug3S1RGYDKQDvAFPX0WeRHIAuS3n5Bqekk2z2kX7uVeblam+olGA&#10;aEB+bRkce+tr69/NmqYfQDwyagk2kQ++37vHKbFRtEFrzq8heqvLkMiujTrkPQDdwHh1IN8+8ebg&#10;0L43InGctyxSj/qpTdlD56OTo7a7xwl5nnqvVh05YpbDH04G9RMB8eTbb0KLrboPoGOfvf0DeUe2&#10;Jy54Dkrnc6L4X2BW6INGQD+OEOfevo1uHu+lfLPB88D4aTs42mnbO69Cy7ehbfjPmuQSWRRpSE+B&#10;5jbkJxv2j/rNbyyt9KJ0UxSVPfvq8yT6fJByI8tnef7g4CSy/6J98cXX4ePbZDvZ1paX2sN7N9vd&#10;O2ttenaszc1PluNIlJa6vHzztD178f9n7z/77EqONMHzXITWEhpIxRSU3V0907P7Zud7bXexsj7d&#10;dM10VbMEZTIzkUhoEVoLROzzN48DBMFMksVi7Y/VdT1wcO89woW5mbmfx9zMH3YvN5+GNhvlhXbj&#10;1mo3Oz/RnY+cpG6n3ZVRBgdgOA/V8MIxvm+eP/TMWeqDHGiFnxg/otTKoHDjauQudJ5Lf5fXy6w9&#10;bhhAyTI5DhEHwHaeIqGd/XTye3d/tztIOYPcNzE1Gv3GuNr2rnr54mn31f170T9P0nYeASfddmSK&#10;x0Px0PVb4Z2FXDuOvFphz6uoGbdfvmA83iovQoaAp08fF78LLwvYDTsV39Q+MmkDPmLEunnzehlF&#10;9Std5b4yduX61OREtxT5xrdAU3sVKYN8k8ceiK92h2Z4hv6j9cvDsI7JCzC27dVHn9AD+N/he69r&#10;yB3e5YlAJ/QeKDyVyIlrZIWnHc8dfM2TiIGL9wYdwBhJ5tx//dq1bmE5Mpqydw72uu1dHqfNk4cc&#10;CA9I3tSPnLT+a16T5JocM1CgG5r0CyrKKyTf6XHhuOzxWMbH0jf7F/oP+NzCFhoHGUTpE7TpxxLn&#10;fC/jV2igX7Qbr9W4m3MMDvQTgBcvoodnXqVs+brXM+pc7V5e6a6FN3lh4UN9yiAxPzdXfArALePd&#10;iBC3I93p2UnRwwIC5elTRjE6yp5vjPRAaIYWYYgB0PhSG40pZ+cXLwTyTR9q3xm5T9kj4xm7UyYQ&#10;GTANvEdT9ZRfGS7z3Z5swiTjW3rKmKVO2u07eXiSMdnYZNxAL3wkT/3MaKaODAk8BRkd0Va9HAVa&#10;pz/QvBlxL4y04fv+U3ub8WGpeIxuRdfydov+0z+e9yz+6/maF0/1Ve41luJj9SoAXVszBmsvYxYa&#10;6T99pR6Mbb2hRf08Q+9LKOm7xRal6/NdfkB+5aE9XvTs7Nx09L7FGS1sL9kwZgkfhw9MWM3JGF/I&#10;bdEi+q0B9G3BUOsb/M8TrNXTeISnfcczbWFT825SV+1s4aVNho0ZeSayQQegXY1nF/MO4xi+6Y01&#10;1cJ8H0v5ozns7/Qoc8wnmYeYw5lX3bp1u7t9507kb7z7/Isvu//5P39Si1pcH6R9eA0f6qvr1653&#10;N2/fKr4yjuOV3sh/GHlpNNdmRpvIb+rX82su1py29mLKeYfrJeOZR2q3/kdHbdZnjNzmkDdv3iqD&#10;xQcffKe+mxtagMBgjI7JOrTWFxYEWJjQeKbNC2bK6IcH0y1lvMTb6EZmLaCge80dGKzU3XhM/svY&#10;l3oxOpvf6CP6lHcZGmgDGao+TH9U2EF7QmbqOz4RPfPKXmMvInMPM6Y+qzmGxSyR3LTRPLfp4ua5&#10;nzlL6Q917kMoNsM+ujDk4U30JS9NdnmmNS9tOsVclke9/c6mZ9r+Xjwd6TThgMmDhQn2ZLWIC20P&#10;9o5CDx62ba+uX/3yi7R1u/oB/0naqQ69jNT7Qerhe8+XZNIhoaFrZdhKme1eOl5dUhv3Ocq+2Z7D&#10;p3Rt5ZFj4Eg+5l7FU8mnleuzcqlk3s6jazx6UxjWxntNLvTVZWNX0bHq3z89TMM0TMM0TMM0TMP0&#10;5536OZZ5zOW5luPt35fT5d99Hn16+95/jXS5jL5+DvXov7+dLtexT9903zD9r5t6HnibF77p/GU+&#10;+jae+uNTn9eb/Ftq756V6lO57f23f1fp33/aOc+27y2vHHkHG+Soi/25/nj7XP3+M0ll6Lr43hrf&#10;zl1KF8au//Zp9FVSa4T/vZx9df/r7ic/+Un39NnTvPgJy5P3wfMGkJY3yMWBwAAVL6NAMwTc2t7J&#10;50iF2wJ8A7S++OLLCmVojyWrd+/YW2VuNi/yR7Xf0bPnT/LifNDNzU7nPCB5Ki/HbUV2A64ams5Q&#10;BWTxElkgYF76vbwCmYAKrjMUARIAFw1ktZq8AUt37twtsAzY8vz5y8rHCz7wCwDqJVqe8gaCffLJ&#10;d7uPPvyowIc0PPe1fZGsiOUNAFSZmhqvlfVAKOAIsAHQgy5or04+5Q0wAxwA59THod6AJ4zoOYCG&#10;lf08YHh3MXQJC8mbi5fH1as3U+ZMt7cnxOJWAQJABgBLD6CoRzMY7RSICBxkeNQuIB3wsIGXDaxT&#10;D7TwLKMk8Ghrc6OzetveSdomXB7aAyD7sFKPHz8usAP9r12/9jpEX/9CDwxuIEwzcPXCWTQ+Oi7Q&#10;VV1amBweVRd7ZOU5XlstvGQLuYS3eL2pK0DJUQLbMcq0EF7q9ih1sueREIPl4RJ+BhJTSG8AEd5O&#10;DQRl6HoDoOKlFjbNcwyh/f5e2oM+6up7eSJsNcMo8Ee9lNErPs+7x6c2FXgJfUoqI1/qhgYj+Bug&#10;ZmU8nj7jVXXSdX2ooYkWNpNRpsD5/AHk/AbWChOF3sB11xkghQbd3Nqs8GAMuDxagIJCI05NAy4B&#10;Ry2EWautkHT2l8AXh/mVsqusV93ewW7axIBy3o2M4ZecPRN+DG3dy0MuvZC+sEoACA10BcKppzBU&#10;+EQ/hux1D1n23d4dz56+7B48eJJ6HoZH7b3GKDIVuV2tfTzee/eDbtUeait0Q2g8OEwWzah01p10&#10;p+eA+8MKUxjp707PhEjtutWr893cYvg27R27COF0ZfQsYoyC7bOtgJ/tzqOn9hjhQn/dl9qlPc0A&#10;hMY3b93orodHgO2MX7y92mpwvAQoPUnfHUQn8CbaT18el1Fyc3ut28259GzOAdJ5mfKqfFHhLx+H&#10;Rxl58KJDfwBW7U9IFtAKCEjG7RPFAMXrC7gIsAZqPk1f050MNG2PmcYrQMwy2KQe0DwLCXJL8eTO&#10;DuNxCz9GBzOE6r4ySkQf4mX7R/HGJXslQ8mL+DoAr3gFkKzcxv8Xg2rKdQ8PQeXXPoLRw+WBmHxr&#10;gpwaCUFLl5IXxh1JPvQYA4P2lSxGtxiZyAY5PAHiX8gybyl6u3k0zNWYcRi+frmx1m2mjQzdPHXK&#10;cyt0UK/eGIHe6lN6Ob+bbgdOj1bfYoTik3x3L8OCvadOTtoYwwhJ56gTfcLowOuMvpPvyupqjSGe&#10;LdA89XUvfayf0bR0Q87z3nGdAQp90NG4hhfpLvT2o4wQeVb9ZuwZt8IYv9RNpM4MDxaPTKaeDF0j&#10;OccYeBJ64PWJKQZK+xi+8SbRNuMK3bew2DzW6JLxyLA+orcZf4TzLNA+fcN7A/3JyrEytT19PgEY&#10;t1ld8mwGp34y1QyqDCWeefrkSS0y6RdA0Ff2zKNXGfEZ/HwXetgYoJ54wVjO66VkMPVtPNd0bjPQ&#10;NNo1+rWye12sD/BVGfXyrH4pY1doh9e0EV0s6NGX6qvP8MJlb7XX/Jux1XdGigqvmUN91JMhmPGp&#10;PJ1C/9KxpVNa6uvU00bdnWs8wDjZ2tDui3Y1pwnd9J1xQmjehYW276U5lLlD8xKbLnlgDOfV7Rl1&#10;Z0CT8JO+I+Pzc7w30XAyV94u05yu/dZG7SIfVbfUpUK7liJ3fzPYakMtliCj0QulU/K92o+HGOvC&#10;c2OZh40NePbtdOtr67XghWGlLZBZLp2wEV746c9+VgYvCyYW0kfj0cN4keagTxhKXMPz5irGenzE&#10;gIz3yCo5J9vmQa0f2qGvjXH0SX1X34vr2mG+hg7GMzwvL4c5oPnju++9W4Yue7zS0XiNni45vlgQ&#10;0HgmR9rretFencIvvqOZxTu9IZd+w0N4Ep8bk4qXxsx9oxdC85KJjY3qF/fiY7Kqj3pdot7VB+Fl&#10;C1PGxtNPIwehsXoNaoHH4dFe6j2S8XG5u35jtVtcstBquhO610tCefKl/jV2RNfKF48oB1+bc6lD&#10;kxl9TceED6IXjU/m/gyA+HM1skpeZzKv52msj+y7hl8Z9/AglktRKc9+tYeZvz3r7n3xIPOC8Mch&#10;HdWMTOrR662epurZH85pf8/DfvfX9If6k7mSu9zT9Gr4vD71ez5D5zp3IQvFB8a0yJ3n5NmOlk/l&#10;deloexXrkzfGLv2hT4Ux/OCDD17Pjfu8hmmYhmmYhmmYhmmY/txSP5+6nJzr50g++1TzoYv0en50&#10;KV3+3c+v+vT2vX+q1OfrU3k+L5+TLtejb1Nfv/7a5e9vPz9M/+uny3yAP3oe6RNe6Of038Zffxy/&#10;eNZzbw7ZvM6qQg32P3Kt3k3UY6Sw5Xpvy+/6LFtKX8dL9ewx2SqrTxdyUve8ddS5y/XqU3/uT5Uu&#10;5/ct+b5t7PL9m4xdP/7xX37alFXrKLccHhyX19Pf/u3/6ISFsUp/ahqwJJd0cI4CNqx6z+HxClWT&#10;l2/58ORiZGFgYu95/vR599Of/rz2ZwC0vPPOO+WRApAFuAofaG+ZweAsecy0laDjQpY05dSONCPl&#10;AC50APAFeNBC9wi/pOwGHPnNqAbQunZNSLz5erkWUu0//ae/qD0PGDhWV692d4WVu2WFbgPShKkB&#10;1HhJfeedd7v/8//zf3bf+/4PKjTXUV7qhYXb3ubxJLTgWQFPS0sL3dVrK3l+tWMQaqv9hf4CFgmD&#10;06+et09L8z6zYhaQAjzojU3AnGboamGJ8upcoIGwhQvziykHyLeYup2HZs+7Lz6/1z15/Lx5fOQl&#10;fenCE0JYMOFhlBNqFTikfWVQGzTwSp1aaEirjhvwC0xoq3RbuCp0t6K9GR9ttM6rqXkmAF3cJ+lT&#10;HiFAjSon/YJ+wBn3yKf10UyBDlaPA0rkJakDI5Y+AkaiByAKHXd3AJ+7nZXqaOmeAqTDO8AgB0CL&#10;kNojqkJObgjPuF7loyOe6MvD64BM7W0rrVvYrgaMtX7wXb6ewf+8w8rDLPnZEJ7xFp0AtcCXqk/y&#10;87151j0pzwVH8xr0/G7RV5t4ujEWCtG0nroqB71dU0crsoXZa8YYIGMDWLVD/fA9ehZAvWDvOeBt&#10;+66v0RsY00BKffGq6KndvPNWVnhYAJ6FIGpAFn6gwBhaAJA9nfT56Jg9xRghQvNJq9bVSejQ/dzL&#10;s+7CaBYZ1Y+z00L7CdU0Wbrg1599UTrl+rUb3e3b76RO0ykzyvV8UPtzbKzb4H6r4+U1NSV8Gn5f&#10;7u7efq/74IOP89ytbiy65+xUGDng915oLbToWvdi/Wm3d7DVjU6cd0src93qtYVu9fpSfZ+0T0na&#10;OZY625+s6vrqKLwzkjKafpidmy3dRdmfW5UeHpuPnDJwAcLdQ1aFhtNGoFivK2uPNIbrArd5tB50&#10;W9u8VLbLSNxFnx2fhsYp8/jVYbefOvNidTA8MgaRFSvqW+jOhZJPYPXW1k63vRn5OlMOnhcylmfF&#10;eJ4jP7zzRsrrcWPjZWRrqrt+XZi4xWqf+thH0JgkZNXxyUHVp4wlPFIZ447sYehaC0Wlv/ER3Wwl&#10;PNmxWAEv0E3Ae/lVKLwDRp6DAniB/fjUuGBVPCObdjG6kU00QsPaCyb0Q8dqQ8q0dx4Dvd/4mPyj&#10;sb2AyBumYkAh3+6t8H65Tt7s+UUeUoniefU9iA7Y3gudc/ACqzEq/Nz4sxn2HfpPMpZok37n8aIc&#10;95IZYyGa619tKOPjuVBbDMLAcd4h+KEBq+hEhskzuWNApw/V1bkmaxY9NO+2fpxQr+YV3Oojr5Lz&#10;PKc+aGbkdS61re+MMIx8PLgYZNFvLzpGn5B9etb41LcdmfBFSFX0a95a/X5nbc9IQDsdrXz8Reft&#10;9fckP8Yw46ZxpWid/qBzjVSjGfdmeHFEL11O2ql9vHF4ZuObp9Gf9KL+pUfRoQwk6avyqqi+bHzS&#10;L0qg1xy9jkYneXveWARE7/tYcp975IPuzpfMpl963dnCtQkX3MYMRmfzC/1NxxoD2iIZk8JixTok&#10;RguhmI15DEfy7XlKWepW/FEGlot6JZPGb81woF3GPjIiNb5rhiOHtjc6tDYYGxgX0JBRk7y5Xgtr&#10;orvkx+Cl7nSaecDdu+92VzPPEavbnIkXzUwONNA+7cWbDnn1/IfvGPRKzkJ39dQmeoJ3JD2ifvrL&#10;c/JJy+vPNe1QL+033vt9Fl0SLqh56NGBRRjN4/pK2k//Ktt8xQKNZ89fpp2H5e119fq1Mtgdpmxt&#10;Uyf38OwW6nI9czI0aaH92j6meFR7Q/Qy+PZjXdU/z6KlejOy17zAIi4vBF4Owjvl/ZZ2myOUl1L0&#10;ImOXfGu+EplxjzozfFf42RcvuxfPX5SHOpnR59XXr+dZ9GTGkjyn7MtjfuPbpsP8Lv2a64zK6N+8&#10;UJt3U+OtNofyfC9HzuF7ecljcmqkm5m70s0tjHaLy5HLwatubf159+Tpo8offSxsqDlQdGzj4SYz&#10;vQeZ8JJ0QaOpeSBDTltIZTxAX21k4DI/12511l76qYxoKUedtzJv5n1sEY6kyRZtWOxC1wjTu7O9&#10;V4aur756lDYxbNEHdftrPpUX+ekPdPEpKbvRsulL1/rr6lkpl8tzq442vtW+dKG9g8G09FBu9YRx&#10;Vh8a68q7q9r79iFjfa28jEv57PvBYRzg2XXZ2NXrqGEapmEapmEapmEapj/X1M+rJN8d5jH9+X4u&#10;1Ke3f0uXf/d59Onte/+U6XJd+u/fVt43tU16u66/K49h+l834Yv+6BM+8N7suMwX/WfPO388v3iu&#10;GaTacZHyXl9Hva30ZfeGrlafWqiXT3vg+14L9XL0+eRX6tfn2X93Vn4XZb4ux892vaXL3/v09u9/&#10;abpc1qXUF/1aLPPjN34nXTxSb4effvrjT1tHNMJIDAu8dv7n//y7vPCu5QXXqtbZvNzn+hXAHEXQ&#10;wAwvn6d5yfai3AxOV7qN9c1ufW0j+Y11SwtLBQT89Kc/zUvuVr3sCwtnvwm12tpa7168fF6AE5AU&#10;qA78saqU8aBfydn4qnWAl0SGG6uahYUBSAAhvIBrA+B4dWU1L9uAO4aCQYGoQs9YXWlVLuDixvUb&#10;BXrxngIalHdAfgt3xRtGqJwf/vBHZQQDEvGeevzkcYVZAhIzAAolxNh188b17noOQBngDQChPkAn&#10;K+eVx4iHT9wDuPMS3RioGfXQsjd0MQisrF4roJ9n2sqKfRxW8yI9kT7ZTv981X19HyAAjORtN9LZ&#10;1BzAeuOGZxYQrF7yhZIDYgJP9ZM+UCZPIvQqbyHlH6b8Q0a6dl49K9zXDKCFd0MzzBEo+coTbRgR&#10;a++K9IEEVALk9GEL5eVeZQMjnOtBiwYC8bRoK9PVTd5YkuFF+wAhBwfut5pe/7+xTgO4fErqDVgA&#10;aPnewMIePGpl9sAcIdbuBmi+MSahgwNAoo9c7w1hAKXeeNXnBejnUSUBhxjDHj16VAYx7feMo+dj&#10;fCEPhi73eaa/Rx1r9f6FfF0ZpB4TVlgLL3lc/aPfAE9WRJO3HnwrEHB0rLOy37kmE21fN0ANunqG&#10;Fxhj1/TMRMkvWgC7eWz4tKrZKnd0CyU6HkzA9Nm5mdzDOBsJz4G+e5HZTYbFHIwu6lhh3qbnu5mp&#10;+ZJVRtl7X97vRq+Md+/cfa+7fftu2mCluv4973b3AI8A2/R15PD02Mp8ocNmIpuL3cTYVOhy2K29&#10;fNY9evBF9/TZ/dzLe2ane772vHux9qw7Pj3spmcnu9VrS93KtcXuaj7nl+a6qJ/IxdlF6Lad5okZ&#10;mpL5q1dXy8hUXiqn6fva9y6yGRqQo2u5fnWleXEBt2qft42211jJZ3iivNeAx7PNo4IHDUP4weF+&#10;DSYMJBYIjAh1yBh2ctgd4IW0B8/Ozy9Fdm7X3i9Ly1dLT/AEoGc21rfCZxsFmpVnZ3lgNA1I3hka&#10;jsMPPOum0y9337ndvfPu3QobJfwikJm8TkzK7zh9yqupebK5Z2a26SIGN/dmCK9rS8sA/EYXgC5g&#10;Dn+51yBJHsiHNp6FrvQ4Qz+9TWcDjRm+7Fk2l2sWA5AlIsqoRs+r+370DKN56cp8ahddom8Yvx5G&#10;NgDHjDj0BsB1K/IkBB4DE8CY3PLsaAaAg8qTZ9V+8j9JXQCYzbB+0p1U/5qQANabYQnvFziaT5T1&#10;XSguQC95dY9+AuS6Xnwbnt3fpSeB5M1zTaIfTCToBHLud+nc0ItnC+OdOmoL+jJgaD+5R0/6h97E&#10;W44q7QJ4JpMj6YAqg87L92a4AFBnHAnjHmS82r7QN02/tYUfPMJ8b7o7LQ8PKOvwOO1MfdRN/wo7&#10;rL76SrsA9uv2twxt1W8qfGAxBYOX+xk8eM0xWI5knJhbWuyWVoWk5N2t9iF36OfZGisiK3iJ3tTn&#10;dGMZuejF1LHalftqTEzSVnrMuI1mJm54wf29LtdW3kH4hAevJA/lN56zXyYeaB472u2aPmHoMq+x&#10;2Eb4Owsa5GtcQFNlqkMba5p3kH51yFe9jHn2GmL4kn8be3rvIPz3xnDVj5nq5VAH9NBG392jPf29&#10;yqCPevDeyixjg/Fjbf1F6rpXhkaLKMgP4w9jovlLmy/Yy+lGdO67VU9tqTEiZTHgyR8Pmm+Qtzbu&#10;8zZp9FOmo9Ggjfm1wCly6LM8YaI39R3jwOsJ9siFd1p0GCOT632/CF84Ehk8jSxWP+awsMIiosPk&#10;S1YHeV4YQxI5lj5Yig7Ge65t7wrBy9PtNONm+p3hJHxE5+A747C95ugudU71i5eVhU+1p8l+axsC&#10;l2Ej39FDPxjrJ8cz7icP38mEvnbQOT3/4avey9z49Pjx0+7zzz/vfvmrz7pHDx+HNvqxGUkmMvYa&#10;f81x8JWEf/Vd74GHN/Wv7/hAu+gM+kjdyDu+lCyoMW/o5ae/nz7RFnXStsmp0cz9Jrvlq9rTpbzN&#10;1NO+tI9aGOS0AX/jR3xorqoP9UeFid6JLkk/GpdmZuar/sajSGrdVzoz9fZy5D4er/oJafW1PjCW&#10;GXd5lu/sbpUOZ/TSVvzGM/7p02e5vpP5zXHeEXa7r7562D159Dx6velu9+mn5lHY+kqd8aRkfM6P&#10;khX1kXp5c/je83TVN7KcKVZbEIgNkoofjAM+c1T0iovnLueT/3IowL92/U3Kb+2+MpFn3xgdHd4t&#10;hmEMh2mYhmmYhmmYhunfUqr5UVI/X2nz1TeAvzmZ4/J8xve35zeXf8uzz1d6+95/jfSHlnG5bm/X&#10;sc/j8vdh+veR8MJlvu9Tz/tvy4B0mZf+OH7xTH9cpLxz+d3eaNt57+A9T/b1eH34806Tw+96VpVy&#10;eH9r9Wvn+z94VzN2ST5bOTn55nt99t/79Pbvf2m6XNY3pZx/+5a3PgtVasYunYUIrWHHeen86v5X&#10;3T/8w9/XCzcjDU8IRi6gKIMDzwGUKnAnL6Fe4q0OB5gzUDBOLC+tdB9++FHd86tffVagAPDdfcBm&#10;HgKA8h648eZpvxSAhpBTXuaBAlZ3VgfmBdJLto70Ig3Mt+rWXiOzyRM4a48EAJTzANLnz18UoMAw&#10;wKPMNSAPDyB749y//3X3T//00+7x4ycXNOi6Z8+fdS/XXtYLvHYBlwF8PIAwOUDb3ji8XuxdJgzM&#10;tavCtSyFOufdyxfPCywAUKkHkAKY4OUWSKj+vhewWStXmwDVnkUnAIjxMmy9994H3bvvvJ8X5Rbu&#10;RXiUQWjAbRHGCkyZmbGqfDJ98wYglPfmBkBxK2W8amGM0nUAOz2ov9AGGOUMoxDQRF+31e0NBEFz&#10;1/Q7MLsBhC3cogMY1LxSrr32YNDX8uqBmJZX+i15KQ/A5TzgEjAGQEJf9VQ5faOevgOqAEstjNrF&#10;qvcLcLndF4WDedNnzbD1ZmW833i1BxvQuK+37z1wYhW3+mmrZws83Nmp+4TgAcADCxlOgSl9Xmis&#10;vfjDswxywh3y2gK+2/uHVxBjLBCtN8p5vlZthwZAWICT+rY6t3zJlhCDqWXxEE++k+O2wr9f6cwD&#10;qFaWR4wB+VZIqwPvKIrJ3lfNULgf4uDT2fCK1fzqNVuG2tY34/k+183kGB0Zr/wZrYBWDTQHHI9X&#10;qC903tvd6XbCJ/rXAah69vRp2i3k2E7Kj8yMM0DPdft7kb9nL7utzd20izGcjE6EPkLAMfwdlFei&#10;OgP1nj193m1vCfEmhCK6XikefvD1/e7+V190v/jFz7qv8nl8st8dnx53R6Hflcjg4spCt3J1qZuc&#10;Tv1fHaXukbGcF7bP3izN0BU6pC10D4+H2p8t/CeM5vrL9W7t+Vq3vblTfGl/PgYboKd2j6XvsBP+&#10;QATelgDABoq3fU0YivBbgcaha+0lNJVzodlY8pqeZQhufEevMGrx1lxduRoeWYjqUwYgngfLdO5j&#10;fCYj42V8FObNKnvAphX/PBWETlxcnOs++uiD6NkPuus3roUvzrv1dfvw7Xa8H2dmAKR4hjErZS7M&#10;dTduXC0vVB67p2fAa0bU804IQB4Mc+FbA6O28V4BtOKDiQveCYt2vMJ83r59o3vnvTvRjdGTp4xs&#10;x6UT6ULH/DxvTl6rR+nvrfLGE74T3RmVHHQRw40QYQspnwwKe7n2cq1oTm520nYgrxB3ZAVv4N8K&#10;URg+9FlhUTNeHIVeZ6kvNUKHtDJ492ABhvRB6Nt0L/nTHxZEUC3GPnKzv390ca3pGvzJg4NR9mD/&#10;pDwQ6Amyro7oA9guHRY9xEtJPelDCyd64w5jHiMEvWZfQR5NdIi26FsGKH3rt4O+KBqkvfgy3dJd&#10;SUNqwUSec+5Vytgtw+Fm0ZVXAoYt3Z2erUUO6fvqbx59oRU9zNBF/xqjgPqli1OWEL/rqa8QlniP&#10;3DDu2idSuNpXKX83bUJXRsWpPHvt5vVu9erV9D0PEv+U3MY19TQ+2LOLp9lO+hct+rY1Y3xbWNDr&#10;Z8+gFU8y551zv+foTnsZ+d57AKK1+3oQnB71KXm2p6eDvi9dGL7eyvzj5drzMpLKw3PGPnVnvGxe&#10;XYyOzQPIfMQ19Z2PLhGW2NjECMuAoF7G9TYeNcOnMrVLmxy9UcWnusiv9ziSnFOPvt762FhibGdo&#10;YqBLtaqezWuJwUk/tzmYuQLDln7Dj/q1LXxwP6OqMdLCkOjdyAx+UE+9pi+UiTeU32io/byJhNg1&#10;/rZ5gTo7jO290QRfGtfzaD3ji9/4ZmpiuowgveHa/MuY6noql3xz5FOoUHVmRCyPrtBlbX2ts39p&#10;MxDvXvDfftXHfcKk2j+LXtZmMoieNdZe9FnRPfVg8DPXa3qRYaOFH9QnDsY29He0BSTaZNGAhWDm&#10;LvKy2KrNd8nykyfPMjZ9leN+LYqoMXOyjRNtDmh8sKAJ//PG3ezsG8qoTI7wymUekXp+d5gDKRuv&#10;m5syUGpPLdjIpwVaDx89TH+0/b/I4ezsZDczN9pNTOk78ygLo05S58wTJ9tczpjf5mH5vMLQTf6V&#10;dVL8tLS4Gj1+tdprDsKzllELD/CKM89VN56uRxnH9Xlm6jV+CL95GPrTS5sX3sz0HZ4QKUH4yiuh&#10;62HeFcwBzXP2dg8zf85cYp3xy7zAPLXNjXo5wmdNbmTVeNQ1BjR9X/IfPlYH391TR+5RNt3UG7JS&#10;U02pZG8u1yX6Fo8oDx/4rOR6nvPQxWMXSRnOpNx6tTI+vfGafNvYpT7ybfI1TMM0TMM0TMM0TMP0&#10;55nMVX5jPnXpqLlU5kiOfk7T3385Xf7dP9unt+/9U6a+nLfL9/tyHfp0uW7uefvo2+kYpn8fqeeJ&#10;t3njMi9c5oe375X+cH7xjHsvH1LOe8+od412VJ7+5Z2lHW+u9V5a7dPX9qlK9TpUr0R9/dq9fTv8&#10;9ff319rXS98vn3+d3v79L02Xy/qW9PYt/SrG+t3eyLq//uu/+tSPnkiuAQjv33/Q/dM//VMZdnh0&#10;AH95CDgqRNYYIKCBMoB9L69Xr14rQAyI6GX03Xff6z7++JMO5vH551/UCmyg4+LCYhm7vPyurb/M&#10;SzGjhj1V7DujLu3FFgCgH5qBqxm6JC+y/cbfVqTfuHGze++992o1M8Yrz4e82AMTHj96XC/wwDYh&#10;DQEPQAThCF++XOuePH5S4CtgFxDw+Mmj8txSNg+01dVrRZd1+4fkCGsUcG41OAAX0L28stQtLnl5&#10;n8kL+kE9z9OFIYWHjTYAmOTvR/+yXmFU8rsxZ3s51kbhzK5du9GtLK8WgANsmJlmaMO0V8qIuLy0&#10;2vF+YTzAsMAaIZUcgKgXL4QBOihgkUGPJxGPJL8B5wXanL1KnYBsVoi3/SCcB1j14BrvJx59DAfa&#10;Z+U4cEWNtU9fKtPLvHadnjaDEeBWX7hXG4GB68nfNfdIml20KUMOYLeFcQSiNIAZ2PMGiNNveNPe&#10;UpdDk2lvAXT53QA4Bo/jAqsbR7fCAGfALKvAAakFwKbePfgASLP/h0+AEy85IDAel5zznDz0medc&#10;K/A15VZjqj5vBn9As/uBxc65hibKxl9oXOlCNnliAO7bfkhtlTQwqowr45MlWwxYwHbg+6uTs1od&#10;zzuxPKSAabXJOxB4L/xIZvEVQ2j6L+3l0YD2PAGcmy2D6XR3djpIPjwm9rvjw2bsKhmbvdjvLW18&#10;aT+3HPqD8bf2iNvCUzwM9sOHPDdvdFcGE90Xv77XPXr4LDRbTB5LeWS0AKzjI14texWCk4FLuCLG&#10;BPUlu+ipDxrQhx8YHtL3R1aaH4emI91xaMPDh/fQnbu3y7vofGB/MZ4/J914+BXvklWAOAB1aXml&#10;+lSI04PkbTW+cK1f3fu621rfgn1GCq/UKAAkZUCgB+gG/QQQxEOAY3QDhDJiWvGOT4TbG03fAhGn&#10;Z1vITkYFXlAMm/p4fBTITa4mu9np+W56ajb9jPd2C0TVF1MTjA+8zxharxatyY22ADt9pyMZrqYZ&#10;1FLxsXETza4TIvHR4wfd7t52yon+SV3OO0aNK+WFylhl/7F3373bjHEXhrBqR+rOCMBwV8aa0AEN&#10;AexCNDK+Ts9M5vdxaBpdODhrHmXv3KoxgdfW8fF+GVYYuq5eFdZ0vowsx3leuMXnL5t8AdMByGhK&#10;F9I37777buk7sk0XaSt+ZoBsgG8Dhe1FxQghj7a/03YZK+i2DR4E4ZnzMPjZOZ1xEt0DZD2OngTK&#10;8xphQH5VssGzpQDVyBU9CqA1RpEt3NC8uq7UNcAsr8N+zzR1om8aUM0o3MZDuqjC8qVMdKT38QFD&#10;iHHS4gCAtUUVxjL6k+7UltcGj+RTnmJlXOi6yQvdxagAp2+GhfECbY05e6EVWRQ2My2vZ/QtHcRY&#10;WR524YeDw4y5GQfIOP5cWc4Yl3GTbmPY2s353b3kFxoepB8YUTpzA+Nv6nSStrq2RT7DjwxfM+Gp&#10;W3dudyvXVitP/YIm2g3c17/0HSMqOvDsIuP0oXY41JOqppfcT956ry550f3yQ1uChDd7IJnBhEHa&#10;c/J0SKWHQyxGbXRm+GYE8b28iJM3oy35bGFHm94GmstXuZ4nH/rSud7AI290USftYYzBr22/vTbp&#10;1HfNw7h5SGmLPvNdot8ZJ7fzHIOB1I9jpcfr/EHRxz6YFl6gi/LVNyNN5WWOwXPcnleMH9pm7LPI&#10;hzGCsQf/7mzxClNPIXXb2KI8bajf6ezWfp3e5hSNp7Un/J924UG6biLzL88ar8z/2qIRe1S9mae1&#10;Z8wTm+exujMQ2reLvsMbZOtKnqOf7dflULzx74CX5cVYsB3Zds68QvuLlil3bMLChLYP2XT0urGS&#10;zOsrPKZt+IVuw0/u0wcaj6eaV2sbY4116Km/iibmIaELXWFuom/dJw/zSLRC36+/fliREB4+EI57&#10;vXTJZMZTY7a+kK8+5RVszmlBDGOX/u3lQJ0YX9HIge5935jDCNlac5XoZ/W255hnhOGmP9Dy+bPn&#10;RRcRCYoP7FU5jocjI91J+P5K5d28voXUboY4c/Za7JJ+YrAqL/qonfFxbZjNc2OlK80NeqOWBQFl&#10;nI8ONB7hKc/hoRb6s4WsdX07Y4X3CEZ844zQibWAKHWwUMd8hZe3hR2jI5mbhGfOXgkPaU7Ig7At&#10;bHKglT7qZcjvXuc6nCcvPvGrvuyvYUhyyTM2HH3h3RWez6He5L7CF+Z3WKby9tfLs3Py6JNvde/r&#10;T2fkbG7PQIzHmo6i/0SV+PDDD4t/3K/epfeGaZiGaZiGaZiGaZj+DJO50OVP85f+kMxjHOY0l+99&#10;+3v/WzIn65+XLl/7UyZlXC6/P/prfR0uX3u7Xo6+jf33/vy/5Hg7fdM9v+8Ypv//pMu80qdv6w/3&#10;4W/vQNLla394cn9/XE7hz3rP+M1yXx/uP3cPPu6/J/le17zveCfqZbhO1b31B+9JPlWOZ+rfxbPS&#10;xbWWLn/v09u//6Xpcll90qKL3z6qgZd+/0aKXvLxV3/1l5/67AmFAF5kv/jii+4f/uEfyihkrw9G&#10;KGGohOYBojKIAOMQCzAHpOyNSQB5oPDtW3e6GzdvV6c/fPCwVr0CdYQZvHHjRspjOGogBqDU6unR&#10;lKXm9eJ5ThmqG+IDNxsQDnzg2eI348NHH31SRjV5AqCBFF6YgdCTeaEWrpBBrAcoAAi8YIBUQIX3&#10;3/8gx/uV9717XxboCED40Y9+1H3/e98vgICH2MOHjwrgYxha33iZF/w8n/oW6DwDpJjMy+1h9+TJ&#10;0/JYA5BYIQp8QQNAJTACOAMgwkCUJkAEAKGNwCFAt/25gBFC5QBNAAiMXVbizs0tljeb9gFjgWUA&#10;BwZJfdMbhRhjgF5WRG9s8traKwDMvQXkhSkAYQAJxjz7pnlWewErwJcyPJ4D8JrXnXAyQrqdnuKD&#10;BiB5kfcM2lrZC/hAW23WPnQV1g8QBLzDM/3AkVvCL4A/4KVV5nisCSCABejnO7rod8C3fDF3CaR/&#10;+QRKOgnQxDvqWUai9L9VyVZzaxMQSH2B67wGfAc+qHfRJwcg1XXXlIVf1JlxVx8DUpwH/AFWAJrq&#10;14fganUAnjdl0gMvaOa8fgFeOuYX5ktW0FJe7gdeHx4x8qH7SDc7M596r6ZOi+Gn9G9oglbljRI6&#10;AKYaLwF9BmmHFeDN84KuZRDl2UVGF5MHsgG25cVgOj01142P2msHQKU/KEP5tX3NlKuO6CBfhgP5&#10;AVd5GfI2HA2fjoxMJp/Z5LfUjVyZ6B4/tgL9uFtdvRl5uh4+nkstU0b6+/nzte7rBy0MZ9HuSvMG&#10;AKw2Y/KLkjPGdaAmI83y8kK3tLhQgOhRZAstrQ5fWlkqY6zn1jbWuq0dhrKj8gp78vRZt7bOC1P4&#10;OHsoLaUdryq84ldffd09ffyk29/dL/B2Lm0aRcPQvd8bxx4e+k+IJ14BZJI8MrZXiMjI5Wz0ytz8&#10;Qhm6TqMfAf4FqkZ+8JP66K8R3nhjaDSVPkk+oT06FXi4C5wFrPLii/4cnypDO2+ZZqgQztAeNJGB&#10;s5M6t7KymGf3y9tte2ej49FWIQtPeQuNRjany/DEA5UnHz3l3NLSfDe/OBd6A+MbaM4gxSA2Gv3R&#10;60jXGUz0A/08MtI8PCtc425omjHh1q1r0fHX0mZyzlhzEB3FEDpdxrXyaIss8jRb31zrhB9jaKSf&#10;C3ANTRlNLX5gBKKPm/4i+6GJfoj+wK/qZazhiUFOgKD6yN4/deztdod57lX46FUG6cMynh+mTgyN&#10;9M1ofep/urkZ0409GVOO09ZcM3YBYOkD9wPvTRIAl9aHMKDxblAnodzoGGMh+W26vekEqTfSOHhM&#10;MeLR+3QB/qZv8AnvOQaYAufTJi8MdIQwvfTqVPKd7vMNLVu5rb9yInRKffYYA/czJh4n/2Z4G+dd&#10;WPUComfMyViFRhub6yU7xk4LRIDdaEvfMoLtJR8ectEAFUpuJGMq2TwJbY7JRq6ht3ui5brZ+bnu&#10;5t3b3fLKcvEpvWWMMQZoo/poBzliuODlBgDWHmOhuvb0koom0b3GFvWUlzHKd7RhVFFfPOBo+j/0&#10;yLV+XKGLK6yZPKPvgOzGCDwjKdsiDmFAhYx13VGeZxlPzUmUJ4/yCImibf3ZPLzwD6MLHVvGmMi4&#10;/jN/MuaTKTJE56tzr9/bOPCqnn3N5zmU5Zoy6vpp82rWbsmiEjTRl2R2EBkzFgmJ2caSm2XIp98Y&#10;58MmRWN6x/5YwsVZAMPIYoxFt55Wknr3RsqQs/iacbQMWOk3tNVXvLvxJnprH2Num7e0F11tIDOG&#10;IgAA//RJREFUrBfe/GmTVH2W80IDGn/Md44vjEjKTWNCn4m6HuIVHfu94oqO6R9l8K7mSWdRAU9Q&#10;MqDP6J6mEzKuRdbRjLG5wi1mcFS+RUnlHR/a4Jcy4IcO6NNoYfxuegUdtAufC+lHFzjkYw4pRLT6&#10;Ml6Z037+6y+6B5nfCtPtWTSziIE+wPt4hlGsFkxZ8BMZ1Df4Sl3wv3b1tCPT6tUb9+kUfcuwxduc&#10;5yWZwFP2mzWPYcjCa3jEfHdldaWbmNKm0O5KdHnowJDPs49IGIPPz/Rb9MNY5pmjk6EV7/vQ8PBV&#10;+Dlj6cutOnhm7+8d1bMnJ+eRDzz/xjuTNyqdaD5uXs5wSejMw8uzrvQaPhnUPLktjspcJjSvMIVh&#10;k5man9j/Lvwxad/GQeaqmQcdMC4b89qcr3lbNkCll310M9cqXsMP4Vf3FG/nHvfVvbluccCV6PAM&#10;ZeUh214Ak1zPT3wrz7oPX1/wtnOVwcW9fZ5Val1rOoiH9hm6Zk7kOfTRj/rI+wTPLrpQv77Od5iG&#10;aZiGaZiGaZiG6c849fOV1/OfHDVfylym5luXrvXp8r1v/+7P/WvOgy7n/XY5/W+f/XE5vX3+8ue3&#10;tef3Hf17ke9Sn6f09vXLz/TfL1/rv1/Oo0/9dembrvfpD73v33N6my5+O/o5fM///X36q+8z6e3n&#10;f1dq/emZS+8HsnmdB95zXzvt/vY7n16T8um92tGuOX9x1O9m6GrX3Z9885lWVN7K9Zk3pPq/1SHn&#10;qlL5enGtpTrxVvqmc/+S1Ofnsz+0/PJ3Kd/bS9xF6q9fGLv+8sf/9VMGk56wQjp5Mf/lL3/Z/cM/&#10;/GNebBl0vDwC/IRAudLNzTXQAcgPzAIIWbEL/Ab+As3IK4MMIBMxrSgGCAA4bt283b333rvdVaG0&#10;8vK6u7PZHR0fFDgH2GYwqhdkoENeFnWQSsuXIcUn8AGIYLXzD/MSefPW7W6B4WK6rbq9detO9/En&#10;n3Tf//73u08+/qRWkgIDAD72+bDaX17Avh/84Ied8IZe3oGxXpTv3rnT/eiHP6xQgspXluefPWW0&#10;eZmX/91uc2u9aMDgNZ5jNi/yvE3syeQAtjcgC0g8nRf8+QZcA73SbsAAQGRp2cb/y8V4AAP9AZQB&#10;AABOrJgVOgYADmxnGHJMTc3WOR5sX311r0KEFZh8eFS0Z3wEKlTYyJVrBSyrj9QbKxkwgS9C7wAh&#10;AViuqaNVqfZXsOeC8GjNkPe4+/rr+9U32mTFtDZ4eS/wI8/vha76mxEOzZxHD58lbPmbGBeuB/A0&#10;knwZMVuYMLyiXhG50I3SHxQQ3CsTIKb+aXUMX+acVeUFOE80bx6AsvyBpla8A7mADbdv3y6DaDNu&#10;tdA46g58kCdAzmp/5wDB2geUauUJpwQ4P6o+Vg80smrbp7qSBW1kcK3nZ9r+NcpxXQhLABAwhuEN&#10;6AOcYlgTPk55ACB9gB7AKaufefgxEC8tLuee2RxzyZ9HGgPpaKhJ2fpEN3w1mjz0x2HaeV6Gsrt3&#10;Im/JQ1vKGEgRn1klzdtAeEOGh2b4mpxsHoOT+C08xuAqX2AYbzBh/PSduo6NMHhqy41udflGd/5q&#10;vDs+HIR3l6ITVnKtgVdXV252V1evp1+mI3v7tRr+2dMXxc+r5RGKr8k6L4rD8CTeATYCyhhvxrsl&#10;vJyygEnH5ERdpiZCJ96Ee5FLBrQH3Zf3HnT37j3pHj5+0j1JGVtbQnO2EIFWjp8cnYbf7UmyW8aM&#10;aytXu+X56K60kTGVTucRJQTlRPiq9GdOCv00j+6hCT5FY3Sf4fk2PVU66+mzp2Xg4lnGG45RQJhG&#10;xjFGrsF5+unVaBm7rlyJ3JwOujQ7566Efw6jn6KbeOiETwB8aAxgXl3ltcE7ZirlhT/zOTk9Ftnc&#10;yjNPUvZeaDEWWi7lWK5PhinGKvrJ9xnhaOdSh2h+odB4RDVQv8lCuDTfG+AdsUr9AbDRz3tbZWCb&#10;m58N3wlTRy4tNJiODl/uVlI34RL132H6i3Fc6FPGcftEOa88uoSxRdvQbXyMgfxKZ09BQC7vBfIF&#10;ZC4+Df+XTOXgJQOA1znCrtFNVePwCzrhAcmeUgvR5WfnI3muGbLwOT4zNgmZhf/KK/K0gcr6MVlU&#10;nzYjBoMI40kzjuk/OphxDPjawm6dVB3JLH0idBgeBUzTJ3RIrxMA0+WJGroKQUnP4hX3eJZeQ3PX&#10;m+H8SsYSfb4SvbUYfpuKTDM2nZShkFdHbT6ac+fn6a/UpQzkOezBxjDtecYyIL/+1xeaA3z2PN7E&#10;y4y4xtLeg4Uhewf/GQdybTZjFv2mbidF4+jl/E+Xkc3zVGI+OuxWdKtxjBGgxslnzyoUJTp53jhm&#10;7DEmkAntRT/6E730fenJHOYM1y68agHFjEk+JXnRxb1RkVwqL6yQfHgltsUIPaBctL+ogzHB/e2g&#10;kzN/OdhNua9SVnuW/jZu81Sk49sKqIy96SvjUBvP9VMzZDLG4ldGNOeSmX/1DIOJRFeqs35tuh3/&#10;tmvqORfdjxe0Q18Yy/CVdjjHKMOoKE/jLh65mvnMO+/c7W5n3nP9xs3yzquQuaFn9VE/mc2Bd3lV&#10;b5SRsXlTuQcdlKFscqhufb30DaA/t1W9LRZBH+3QT/qD/sTHypEYxLTVGOxcLyfo4Rp5skBnfCzj&#10;fu53jVey/O3LxQBOdzoYLWpelIMeMrYbM69eu1oLRNCgQsaGMuqKXw/21Kntf4lujV6M5I3OM9Gj&#10;5hbOF11Di9afPFht8Mjg2l4E1JnhW7/iXW0nMyXr0SXuMZd88PXX3cOHj0tne4a+pusZatUL7c2n&#10;0b7myikLHXh8yxdPSW1h13nVy30MZ4yu6q9/tL2MWnnWHE+9hW68cb0tMENDfaN+6GMf2czYI7MM&#10;Um0hwMuMLc9fbIZO5iHhz8Oz6BNzbIsR2oKL7kxY6UH3/Ol699lnX3b37z+K/O2XDh3wat0/6tbk&#10;Eb6vPeP20bqNg2PR522uwNB6XAsCiv7hXXMi83tjGT5FA+1Fd6F8b+adYGlptRndIka8xJ8/W4s8&#10;kpXmnad9aKGtZA0tex6uQnOYN5Z8Ry/51PklOxcvePmvxnN7x/kjCWZNNY+84FGL0nwvHZsjl1tK&#10;XqWjkkf/wuhc3Zs6CE18nlkEWuFzuo186EeLrP63/+1/6z744IPiJf0nb0fVc5iGaZiGaZiGaZiG&#10;6c809XMVc6A2D/pNQ4vfDvOz/vvlo3+mP/4cUs0X35qD9ee+6drl+vd0+F1HT4v+e/+7T33+zrnW&#10;v7tcvv/y0Zf9TXlI/fnL16Vvasflzz69fd8wtYQu/dHP3c39L8/jv4mml8/7/ruS+xx9OXmiPVvv&#10;K95W3JNzefco/oA7eE/Ne+vrz1f4KEfu6b+395WL64X39XyUMvK+UqmMXK2MN6nVAQ6WCrVT/bk6&#10;vil92/k/Nl0u93JCU+d6Wuf7a2OX//r7847m48d/9ZefApicKItevnpRffToSffrX/+642Filb59&#10;WIQP40EBNPXi2rfdy5uXcUYFxNvfsydIXpwHVgNPJecrFVbNanYhbYQctMJR+DEeGyevjru9fYA0&#10;QwCjlhfpvJBH6L1Ie8HvXx55Nimvhfq73n380cfd++9/J9cnC7DzAjo5NV0vl16iAQSAB20Tvunn&#10;P/9l98tf/qqML8Aa7fZCDpxz3cspsMn+Xrdu3ipQh0cXJcP4JPzU8xf2xNkLw4XRzoS3OQo9RrqF&#10;xYXkddjZu8EKXs9aqd+HXAQCAV3KIBMhAQwyiBTtkjdGtOK5Vp+Hjmjl5Ts8WgALcBKYwkNKKBy0&#10;AW4VE4d2tb8Qo89Y26NjKnQCqAh/ZwW4EHZANEYWYIjQT+oIQAUe6/wyIo3z8LGn0nbHq+M4bbIy&#10;1/4LgBZgbQOAeHkAgg+qvUIAMppZ5Q5k3MtRe4ocHRVgKQE3CvRK3YCPQJIurAh4ZujDf28UAu8F&#10;YYraHhSMOwAPwG0BYKkrYMJRQMiktuKPtgKdoY8RUSi4W7eaoQsvSPr5NHVXVgGhEw2gAhZRYMpz&#10;Ttv6QaaA99AKvfWfZ60Qxz+94lFzhi7eGgW4FkjfvAp4ZMmvLxugpzygFdmR0NwKcN4l+s2+TkJa&#10;Xr/WjEUry1fLaMV4ychSRq5SVle6YyGG8hx+iW6LLNrHRd9fK0DUqv8GiKHldMpHPx5Z493IABgL&#10;fCPXgJ5mxOF9kxP1HDrhuWYgCO3Sb4ytDHB4c2X5Rmh+rZudWelmpuzRw4vOKu7ltOFW6Dndbaxv&#10;lkcVYxdaAuquX7tavIrXGEZaiC5eW1NlQGYQxxdkX3hEXlv7B/byi+yFT7d3t7u18OXLdWHyXpQn&#10;11Zkm2FxPHqB8U6ozL3dg/DYeRn0lFs8FTmZTzt5c22Hr0+Pj1OXie769avdnTu3uuXoD/JkqAHY&#10;AWXpNDQWym5js+1Z0sK77XWPHj7pHtlvKn3oPGMLWZ5IP/DkGhudSjsmuysjE93RwUm3sbZTISD1&#10;Iw++5rE5WTyyHl2DHzR+ZnYqupIX0Gwd0zOhxSigt8v3ybrG02txiQ4WNm83NFivcINlRAw9r4wk&#10;n7m2hxbjCJln7CafjF4VHi10wOsSPTA+CZR8Vc8YA+j/qenxbnllobt1+0Z39fpq+p7M8OxqoCoP&#10;u1cpczTnGAsZFRjMd6IDmuGnGbXPMoAqj0GavqWrCyyPzF/JIcQboBAwWIN//nyvEIupY41bYX0A&#10;Nj1BP1i0cP2msJa3ijf1N91SeiblCcOlT/BDDfThYQCtw3dGUaFiawGIIdIgH9mqEFvRxwzJVWjO&#10;kYdeT6gfPYAnJTJvMsF4x/Oh6pvDPQ7X6TUgqd/axbBSAHiuAffpI+3SLztbW9GhW7XIIhlXX6A5&#10;4xb+kLfvasZgPxsZt7CCbnS/hSrGckZk5bU9lCarjry5eu85+52VsTHl2geTkQemy9jlE8ldb2EM&#10;m1fm1WvXunc/eK8M9/I2Ngnr5tNCi9avE8XTZJ6eRDueSXSlhSjGJDqGrtF+POB+cwbPOOdeCwOM&#10;l767X3l0Kvob3+ZCM3RFO23zrM/Ss9HJdJ9ylY+vhXW0kMc1IXqr7FwT3lEeJrH0EbrS8fRNv0qK&#10;kbW8vrBh9LtneYjSD+qg7+SlTyXyBrzXLnXSTwyS8xmnJnIfg6jy8JQ9BZXPyFSF535tpQ+0iSG0&#10;QtiFdsLhmvPoI4YVXujG4vW1jdzfQszxsjMGW0QhlTzl6Cfq+BMPFp9qV8pznsenT/c6j58Zdsil&#10;eqhTbo1cGEcZIyxgaV5lDE81fqa/yYv5YBkTwjNkj9cUY5cHPMsgwYCV7Gr8vHXnTnft+vXSOSbr&#10;9FEtIElWO9H5FumQN/ViEO9DkjZvcDzf2mRhkL5gjH5znhGRHjDWWPxjHDTupR+r3+xh1Qx++rO8&#10;ectYilaMRAdFXwYvxlHtRQc6g0zoc+XQNTU+hE7oSA70LyMz3iiDYh403zV+6KfSeckPzd2Pl8wZ&#10;e93sefJiPmMuTRbQ2bxMGS2U5VTmrQ+6zz//ZebyX3dPn9hbM3Xd2Esd7eE3k3vmImdt0cXhQdtD&#10;0/eRjLEWlLyK7tSe8sYOm4f10z8ntVBkPeM4fqJzSvdmnjB7YTyna5t3PsoyRoUexhJzy3w3t6z5&#10;YfQOWprbTmRspHu3wzP263rxPOP5i/XQzzjfxiPl6CP85Tn5o1E7R0gupUs/LZogq3QkeWXcGg0v&#10;+nTUHx7X98mn+D4Hr7wL0Wv3XJShXLxarbso36Hfa7w4jx7I2ONcGS7TL3Tgf/7P/7kiSOhP/ag9&#10;vWwN0zAN0zAN0zAN0zD9uaU2l2vzHcmcu39P6M/5rLlRzvfn/P62499y+qb2/K6jT/1v9DH3uzz/&#10;c/4yXb/t6NNluvffpcu/+++Xr/fpD7nvcnnD1FJPp77vvolufXL+m/rs96U3eXq+zrz+LfWL99qh&#10;n3Iy79T1kf+qzJwvQ1b9vsin/Ve/W1QL7+X5rGzz/SL/Sq/vSbpUdvvsv39T+l3X/ph0udw+vVWG&#10;n69PXbq/vnqLTfr00x9/yiKIYF7kq3NCQPtrffnF53nZ3MuLNvCN0cG+AkLxnOclPcdIW03aVlRb&#10;fS4U01FeWO3fYwV/2x8DOC6UHvALkMD4wMupvcCf5IVwJy/Om12FYBoFaALejgskIfhAAcCP/bmE&#10;LeNZwSPrhz/8UfejH/6HvEiu1ArrJ4+fVghBgJLDSyYjDIDdd8DEo4cPqy5AhR4A8gmA0haAiJdz&#10;L6fC5th7i+cUHmG02t3hDXGQ+sx0t+/cTDtmCxBi6Lp183qtvn/w4Ot6mQ0ZQ8su9wLmgGtndS98&#10;g6AAhoADbTW2AaTd70Wekaz2CBoXXsaKX2D9fhnl7MHV1wlory4Ajvfef7d79913CgADZqI9oGW9&#10;Qhc1cBtwyvOJJ5H2ar8N0wEQ6FwAbF7S7XsFQCFUjDLA0tNXbY8LbWtGsbHqI7QDwhWtNzfqBR/I&#10;1AM8DsLXf3com4cQoMNq3vNzZTYBxpzuAYwxXGkjQEc71VH9nJ8IL9aK4dTDd6BYgfHlldOekf/C&#10;wlLxHMBTvuqvfuqtruqpPnjMp1TGuImJuo5GPgFajjKqhi5WHDtPRsgN8MLzyuFZoa5AFAYVeSn3&#10;9PQ0vNr2u+jLBWziNdeFmwRYogODE2oIfSeUIKPXtas30pZrDSAN/dqeRwxVNv63ur15n7HmA+YZ&#10;TIX949XSwP3wMVql3ApVFZ6+ElWA9nhFaKatze1ala/cMlZH1gFsADxAJ1kqEDNltHBcJ2WIWl6+&#10;3l1dvd3NzSynPnh3qpuexJ8LZfBiQFh7aSP9xyWTaHLr1s0CmtHQXncA6MlJQDgvpeXu2o2rabt9&#10;rc66o0MHALHx1gkA/6StMMeXoDn8C/TmEQAQvBpaMSIJFbizs19GDvuTMLCQPzQ/SF/sps1H0RmU&#10;4tzMdJ5bCq1Xw0PhmfRtDwTTkQxowjYyLFZoqvQZoJJHzIvouIePHnVPIqf6mDwzjI6FHoxdE7y7&#10;BmOdfcvWXm52X3/9qBYWCANFjzJIorlnMozVHkxCvVqdf2X0vBOOcG7enmCNRgxN9sa6HjrdusWT&#10;cyb1EuaqeWSip9CmExNAfCAco2VkcAQvMASdhDZChuGZBirSU03OGW7IrXPh27rvuOpw/fpqAe5k&#10;zX0MXQBMBpmdHPSVdtAz5ACovQ3IjSzxdhASi0cBHuJ5+OGH3ynPS3JDvtxrbzi6mUog83QI4zoP&#10;TLzI80Z/kyFjyUx4VDjJq9duhhbvRqbmqxyhMvEor2U6lsELHxjcyRAg26p81wzuAOj8n7ppt73+&#10;GMLna/yhVzPtQJamoyLzZJ/xF/hPp9SYRSdF7txH5o0LeNa1Xk/0z5bBJEm78CSQFXCqbcqgLzbW&#10;LTLYqHFOf85FFwLmeRkZr9RYYQxgkymbsUy/8VS0AIP+x4+MkepBFhkLGax4kZQHYum1TITyx3gy&#10;eaGT9N1p6lhgbp4rD7WcSyZl/BVGdDU8SNfxYHkU/r93717xg/BrxlL6zPhgfqB9TWc34J8Bi87U&#10;v4yuDnR0/1ZkCy1dx0foh3Z0O0BfW9C9zue6/Fzzqe6uK0eYTHUhY2jqPEOXRStoZgEPHkNL9zBC&#10;eQ4t+jEPjY1JnnfQn36rlzq53xiiPby1jFH6uNoVejGQ9OERawxL/Rlo3Yc/N7c204eDqv9SxnNG&#10;PW10Lz7xHFnzid9zqmSF3t7Y2OqeZu7zdeYG9776qjyOnj59nvPNi9BcrPZiTDlN7/NgYQDGI22P&#10;ssYXrRxzwArlFtpoq1RjV/oPvYXS4+lsrmJ+wDhENpp8MIgKidnC9el7CykYGORbnumhJ6PUYcYs&#10;HoOMEeqGrxhGFtN+3oI3bt4oQzu6Kb/qkfvts+Yc/Zb/ql720uN5Sfdoh8ZpU827qh3Na7rxWMaQ&#10;5Ff1Dz8aJ8u4EdlHH3Onks1zMm5UaIZ54x7jIXozcvlucRfvO/Nozxhr0YPuUGf97zw+wVv0VJNt&#10;BhK6uBlLGN76cUaZ/RwEjyWLyks+bVy7Wp/mfdr04MGD7osvvwiPMQybCxx3DzMPNabKkwe4kLmj&#10;Y5lzTUR2JhiFLa5Y6hbmVzLmmU9kfLrw8hZKeyb6k5HfeGtOYPzsjXciPlj8ZBwpuUmbRzPGVZvy&#10;u+ZloQE5r9CGYSF87v72fNuPLt2eellEY9/Kne75kxfl8S3MMY9sdcePkrb7s08gnek7+tX5HP09&#10;vXz25/pVjdUP+T2aPh5LPZnx+r8+WRjYvlz8l3+vT13kVzpShyQ5V/IZ/mr5JN+M7/jJHeZL5o/6&#10;6T/9p/9Unl10k+fxQy9bwzRMwzRMwzRMwzRMf26pn8M6fHf0cyrpzVzrzX3D9CahRz/X6+lz+ZB6&#10;ukr9uW9Kbz/bH2+n33Xtcvpd910+f/m+f6/HZTr8vtTLQv9d+v3PXS4DvzR589mebUfjFfk62rl2&#10;vT3TjFSXfjv6suujv9Z4sn6/fka6+K4Odeobrn1r+l3X/ph0udxvSm/Vp8jVt0u6MHb91V/9+FNX&#10;G8HaCyIwgmEIYGUFbQ98AjmF6wN4ClUlpKGX8Vp9nGcBDlbz2h/Ci2sBIofHBYA9efKkW1vbKADe&#10;y776CKm0vrGWsgDDvBtSqTJ2AV6Ary2kFFDGCyJQkreLF2oeEN/73vfz8vhh/Vbe118/aHsnpLyn&#10;T5/VfgoMQ1Y6AyfcA3jpAVKAgAMoC2gVFghIjicocrQAWiAW5uJtwwjnpf3u3TvdD37w/e7WrRvd&#10;1MxkNzdv5fhC6m41+ssLxZbnUh5Ay8u/l2Teaw18GQntUg+AWspSD+eqvLzb83JCW/UEUj579rIA&#10;DYdNztWPN00Z5exHMTebNtyqegFCqsy8THv28aPHRf/aN2vDnjkHRQMrpXmzbQFRj6wkbvtLAVrQ&#10;QPu1FRBY+2LkXA8cFICf/IHO7nMOGNODZuGoAj/LoCeUVu5FQ/fgN+1sBqz5YkWbkQOMCS86WEWt&#10;/QUI5uiBQ88qr4xtYw20K+B0shm91N3Rg8lAFECMPlYvACywTj2AgH4Dk5sRoz3jwKPyAMrwpANY&#10;aGNv3GsA4lGO1p+e6ftLW30v0HRWG4UCbO2XANBWlasDOgrbhb+12+rjWoGcW4FCLRTmaa2cFsqw&#10;Ge1sGj9aoDxQRdvQS0JDvNQ8BJsxoYxgaSNjae3rE3nGZOrM4NhCj/K+axvoM3STYwBhgVXpxwKq&#10;wtLktN9zRJ48L4DS6Le8jO8W0kU8GVKvcTw4nv7VR4yo9utirGpGVMaS999/N/eeR1a/DI8+LC/S&#10;5ZWl8OZINxl9wxC2nCNThTJ0HeSgq4Bm5xWmSci7K5HBqW5pZbG7efNWeQT4XF1t+4RdKa81h5X5&#10;PCWbPANcd7eFd3rRvUp75tJfUxO8Ly/4aQJIxxPg5KK/ohNChOYtxoMhdQpt0W0zfMKjkcfL5tZG&#10;txO5A44W+HfOnNi8Pvw+Ca/v7Rx06y83usePn0U+n1QeDZQcpOyJ0GCxjH3qcXTMkLaZth6mrefd&#10;+CQjw1h0DuCy8fzS8nx34+bVbjE6iAeX+xgNeXwtLAp7ySuS7gY+N4OB5/AuuWA00c8F3KWfm+49&#10;TH8BGxu4zNgCKOYdA2jFE36TDaAejy7yAgBGX0Z+IB+DM2B7Y30jeVwYuyKXIX/qMFZ99cknn3Q3&#10;b9youtlHDWDPaEJ/9fv9AKDxLF2H53kDMuwzuNTK/ZSprLn5lTJ0XRmMXYxJO8XfZex6dVbnAN34&#10;kYwaUyT6Xb3xWhmDortNABiE7ctGTtFNHvZmw8OZYjReSn76j74fS5+UB9L8QvTXG08XOqMB2W90&#10;RRkUQnf6ocalPJtsSy/Qj4yT9MUeTxaLEsJT9vBiBDFepvgy8tgnrUac/DYu81ZSr5PoKN4ybQ+j&#10;5sUHVAfyq49FKXgPDzBsMIyXMdE4FBqUHqGTSnUlzyrzSjeaek7PztQxFr1JlvABXUl/CGGIHs3A&#10;NFVevnSFvLQVn6mfVPVM+fraookK1Rh+KYN6+JLHGFqVfEUfop/wxc7Lr+liRo7ToqsxkWw6L190&#10;5AXuvLLo/NLpkVM8PhaZNxaWbOR60+FtDKSbPGO/PTpWH1mw04/VDBLO4Uef9DjDHJ5ER6nnDXWp&#10;vEJn9ex5QF1bnTaKNryalhebd450+Vkypwy/yaO5xsMHj7r7mfuQl6aPed3sRE83OqYJVd+mjxj2&#10;jDdtDzW8Ji8ywYhUnkZJyvKnz+ksbfbZ6wt91IwVZ83IlXoxfFu8Q0dWWMGMX/RILVqphRljF0bu&#10;Vo4yyKF7m4d4xtXMn/C1MVMfC1vIg96CnBbysNiv9sXUMJ5C+o7UCm9Nt5CE6sOUV01IKlnJFWUw&#10;+uEN/es8mjjIhHmXzzafeVXGRDxWRsXQiJ7byvzWIiiG57ondUeTZtRrxlI0Rt8+L3rd7wpnm7rR&#10;PerW5oJN/nv96z60cp5+kdBKPg73VLSFyB7e4MVnjmcxmbFV+yw6UC8ycufOO907d9/vbly/2y3M&#10;raQ/hJy1fx1D/nS3tHi19ta1WCU1yfWJzC3tDzpW84AXz1+WnjB/QONUpfihnyfSh8IKmwsJvYzu&#10;FvjgX9+N08YQsjKe58w/6Is2P2xhLS0+WF/bjN543j3PXHd9nR5o+lJ56NfzJBpU0n857xqalGE2&#10;zNH3p0PyvGclFC1jV47U/nXUi9eHe90oOXGRnKs65PPbjV0pj1fwuXkD2R9c9Mdu5iKr3V/8xV+U&#10;sYt+6PvR88M0TMM0TMM0TMM0TH+OyXzHXKXmQPn+eg6W1J+/nIbzmt9Mb9Oo/335fM1vL80tL6e3&#10;7++fefv3v1b6187/30q6TIdeJr4t9f14uU9/Nx3d47r+hEG1e9uzfR+3o88TFtpsNznrxbi+5/Dp&#10;fuf652olXw4/L/L5zXTx/G9c9w7Vf29tePP729LvuvbHpD6/b8v3Dd1a+y7f344ydv3lX/7XTwvM&#10;8LIWwti02ks74OrZ06d5iRWexWpigPtEAUNC93nRBbrwtAIwSjZC96LtANK/XFuvFaG8OIDoABVe&#10;F1brArEBJN35q7zU7tahDH3Te2pQqMA9ezkAlqwQVbcygI2MF5gNgFJXBgxABvABU/AI+PzzL7ov&#10;v/gy5TZDEmBWAgDcvftOhQHi4QFcaICY1bLLRR77y+zuqFPbnwKIgmi9QWVxcb776KPvdPYdOwt9&#10;NjfXuxcvnnfPnj2t+qhDA4faSmZgo9X9QDTtBhgLEwfEBbwA+iYmp8o4wiOgFw7t0S518LxVs/Yl&#10;q72ogL55voUaaqAN7zsgQ3k+pHzGj63trTJICJWjDwG3VssDp+0/5vp+6M/DowealkMHxrvFJftJ&#10;zabMZhx7zUepH7CCsamMLsmvGQAaqFMgYOqmLgX+5bNocXKS59CRJxXemekO9gCdvEZayL8CsnO/&#10;e+SFL9vKb/vEWPlsXxs83RSA9jfgpYUSAyw7hPWTJ68nQMzXX3/d/epXvypQME+GF+er3wEqwEa0&#10;npufr7CCVtWjJ6AcmISfClDJOXnrL6l51S3V/fLqjVbAK+f60ImnBea1cGYSwMR3BzoC7j2rzfjM&#10;nkL6Xf/hcUAtAwMgTT0ZknkWqU/jSca/BpgB5hgX+pXrwG2yB5w7PgYg844Berb9MzxXYSoPeUTu&#10;lZdSeQCOA3gZGBl5Ut/wX+8FdHLKiLAV2rTwn2gCRJsYmw3/4mF9yKOthdLU91WH3IdntOXGjWul&#10;d+7fv9d99tmvUteTMjjzBnr58nnkaLP4+fqN6zm3WCvAhVeSr726wk3d4cl+8u/KEC9E30LkEu8o&#10;195mPAaFbeIVd+fOu93iwnL1BZlj9FXGRuo/FRrevHo18gF8BtzxLhVSK7omtNIvjFAAXUDfa4Ni&#10;+JJXDCNXC+22V/oLPdGkvDlC9wEQEMCpb49bKMgCVtOX6sNwQlHTC3fu3OyWlhdSDqMWXREZH6MX&#10;I6PHO7lX38jqVemp9dQfHe17NjkJYG0GKkYv/VeGj/Sh/gWQMyBU2LbwOsBd3zgHOGxeU7wAolMY&#10;UC4OddQ/eJQBQ/9J5GBvd6/AS6A1LwcAH/myIIFXJc9DIPHz5y8zFmwV3ehv+k4IzJs3b3bvv/9e&#10;yYkwqJ//+tfdF198UeAtmeY1Oz83X7JG55EzOsJeUXeLX+aLzmvr66FPxo0M2IdHgOtmQMd35J/+&#10;AKDyZmKUomd7XaOOIUPpe33UxsRmlAFMM7o3D6QWEhc9JbTrdTWaMW6Re/qToc8hf6A0fpAYBCwA&#10;QGdjnEMefpfROjq26Y/51M8eOM1oRbcJAcdQMXGhi9M1+Q6gNimRT+vHAvfDUwUsFxBvXNS+Zqwo&#10;nZD6oA0dwWDVvDlmw1sT3Unut7BDW0fD+4PQQIjD7d39bj/PGIfoLOOy/F6ur1V4X3rSWGxM0SYg&#10;r3HBOToWLRz0FN2HJnWtDF29twcvMsB/85zzPP7DZ84btz/88MPig5LjPINPPEc34BUGPsYj1/EV&#10;/UmGec3WAo8t+1Mepb/GMpbbX3GqxjS0rRC0+azxh8cKg0raqS46R7tCylxrdWv6hhGjyU6vhyX3&#10;9v3bxrY397vXebyBFhaokKvFhei6lKld6GnxTvOmtVCBp+Z4zWGMr22e9qx0gEUS5mO8Q2tBROqn&#10;njVGXoxdyif75Nh5Y0V5FFnAFD4wNvd1dt0z2sOgVeFcPXOhP/FObq32qEt5IuXAf9ojb3M2MtZ7&#10;N9tnkcFnJvW0AAIfRYJS3nnxF1qgsTIZDHna0zE8xslvja2Zg17JmM/QZR8uc0rtrRCjkX3l+e3Z&#10;VDh1bPSna5tBtXkMKaNoRJ7TjrZQJLo715q+yBiaTzRPFdt9qSc6yU//XTZYqptxp3khCi/djOAO&#10;CS17Y6JzxmhGeHND9Cw+iNxVWekH+Rs75a0+5TUbGdEuIZr1CQ9YfKE/b926VbqHHmYcxPPvv/dB&#10;9967H3S3br7TrSxfTz8spP5XogfNR+gGhtDx9MlUneedzAB18+bt+uTJ5aAb0NWCA+21uIvBLeSt&#10;vrZQwDxXffFx7wXrBctY2ubeXg5Dh9BpKuO3+yziSUvTL22R2JMnz/O5nnY2XtcveE7q+dKnc2jU&#10;rjU+bbzrZ35fPCPVHnvoGpXtrP26SEamNG8Zu9488xup8sw/eeZ71aNOJqVM7Sl5D68zdtl/0/ih&#10;38yj6DiGW8Yu4dvJC5pVnbXjUl2HaZiGaZiGaZiGaZj+nNLluYo5kOR3zWvNfy7ScE7z2+kyPS7T&#10;rj/vs5/b9tcvp8vP989dfvby9T5907k/JL1d/rfl/+8xoUNPn2/qp8vXvum+30/H3+7Tyqt/Q7l8&#10;Lu8zr41d7q8Q6q57F7n4vHiufv9GdS/Ov334eJ3682+nbzvfp9917Y9JfX5/aJm+9781+sLY9eMf&#10;/7dPvfB7Ua+OzIXzV+cFij568vgCYAFuH+fll8fKWCesDG8f4F/tA1XgFRAXgObljvHisIxFjA0F&#10;7BdgMKj9JT744DsVturOndt54Z3Ki/5et7b2orNvV3cFGGf1aAO88Im6qWMBIofHeRG26b/QRf1G&#10;6Tt1bwFdAMnp2dTltFaXf/nlvQKEToELx20vB0AIYKDfJ8Y5YIN8GKy+fnC/nrWSVflAHeUC9RgD&#10;GLSA8biNMXBjYy33P+ie5zwwBR3VzQtt+2yrXYG1c3NClS0WCMio4rxygVlABAagAkpwMmAk5Vtx&#10;HVaul2QgB5APTYDXgJne8Oh5Hj8VYi919ZLNQFYgT+rtGUA1QITRQjtqTy7A/XHbNB8YxkDzDg+x&#10;qyudvV8YPYxl6eLGIxf00lafygHMMMIpQz0AVQRM/YBDVt3W/l05Wh6919GrtN2+Ii3EEoAA4Nsb&#10;SNBcGcJN8SjiYdI8DRmKmhH2fEDq2wp47QFkMu4B2DN+5P7z8Nd6d//+/TJ4yadWPN++Xf0gLx5v&#10;2iF8lPbja+C1AWg3/QOMVW/ta+XsFlgGnLx+/UYOXler1Q/q7d4yJqWvAC+MdJ7TN2iFzj5bO151&#10;PDjQDZ++fLFW4Tj1L+PrHXuXXLteYBMaWSmMD8vD8gyPAcwB5A1obfLWwl01wK0Bdz67LnI4ALSQ&#10;r+bBI4zo5tZ6ytvrGMJ4+HWhKWOJT8YTx1F45PCYtwCDTviF589Z+iKH+uxGLqcm57vr124Xn5JH&#10;9WEQWlt7WbT3yWB07frV0iVf3b/X/e3f/m331Vf38sxc925kEgLFAIZnGX/wK9Bxe5tXmXBr4etX&#10;6rJTx5XxszIGjY41T8QrDJ9pnP3I7J8BzBOSaXJiuujB6AcYJjeMSQtzM93Nq6vdzWvL4Xf9Ahfj&#10;RXCW/pyITpntpmcjX1N032hkSvjCzeKJ6r/kiZ9DKSq1gDDGH0Yv+uk4/DvIb+Bs79GAP7SfHnXM&#10;8gxdWexu3LwW2qx0cwvT5dnG0AWQn5gU1ooROXmMnCXvvW5rW2i78G30Ew+vySnea2fd/iE6hTZH&#10;9tQRBrEZMOlXgCm+w69Li0vFM/iejOmn5oXRvFW0tclp41E6eHFxobMvFiCUMZanFi8SCwoY75oX&#10;oRX5jAGMBeOph32c7Om3FrnhnTbeTc+0/eAYCHo5oR+ePH3afXnvy+im5/W7Gd7tMbhcup0xSb3o&#10;E4Yv+0UxUB+Htz3De3ijPIsj+xd6l8ySO+20N1VIXwYRRjTGVPoWnxrD+raiS69T9Si6WGCwlGcY&#10;/dFQX5IxMlueCskY3dQTz2qT+gND6Uq6UDmuO++7ZwtQP4keq7/osbTlPPm1MZWROjx01MLfMSrM&#10;Zsyk8MobL2W2BQepZWSZ3EueBf4KN8wOVgYbjJ1EP5R3QviWnPC6YfinExlLap+u5K8v8TqZyb/U&#10;9azCzDnXvMCaUQfv0J/GTsYZbXKuH2+0Fc/TQcYwNO3p7F790nu69uNH//Lks4wkobU20bEAY+Cx&#10;cZPHMtrqD2OF+9FVPewvqcy+H1CX0cQ1dB2LvpiPnFm4woBAP+JHcxL1rTpm7KzjQg6Mp8rhNVtz&#10;jvR3gfYXxjFlq4t2yEOfSX27yjB0oftrnE790Epi5Dee4Ds0YZRj8FVf96CB54VwNibgMcZlBjxj&#10;uFC4N24Yh66lPdPFb55jxElVqs/UFT2aAYUnVKO7etb4Vgtk2viqjmjf+qx5qTFq0Gnq55lqV9rM&#10;OMc4bNw2z/Q8vvHb85VH9ArvfHvBLcwJI8v4ZU+0JkMMbhbkoDfaiB7AEGRssrDC2ERn8sDG24yh&#10;5p7mUbX4Z9pCh9mUMZP72sIbbVTX6rcc6OEwJ9OmJvdt7qvMFvaT4SZ1yD3agHatHS38oH702+eb&#10;xRztRaS/hkYtbGTGzuRVsoYwOXqeZ+R1tPCwbXFXb+RCm94Qjzf1nQgA6kvnMaK7Tz3NKy0YuBGd&#10;js/7xAv87t33outvR8aF47VgLHOrEfpd+MzZfJ9IHl30Mi9t89in1ab33rO31FTx3nbkrOb6OSYs&#10;eMv8n+epvexqcUfaYi6n3RbP2E8XregYhi7zGPJGvsJ24dPwQHiVAfRKeEYIZWM73d32mUueh+HJ&#10;5Ilm9Cfa9vLkk+w5J+mf9kmnNVr39/lEb/rZWEbBmtZkFG0LHXOi8slR2dVX/+VK/fZO5K+d91n5&#10;1reco2NTv1YfY3saeNbCOtZcPOXrW/pKGEN7rOlT8iG/y+0YpmEapmEapmEapmH6c0n9/OTyPMUc&#10;SDJ/6ecwl68P5zRv0tv0Q7u3z0n9nLWn7dv3+Pym733qn+vT29f/OelyXn2dhsdvHz19+s+3j/78&#10;N/XXN6ff7t+WT377e30uh9cZn+1yXW/P+3Hx2arw+nQ7L/Un4CyvL14cUv/98nXp8vdvS7/v+j83&#10;XS77crpcl2/7Ll0Yu/7q07/8tBGwHf68nD15/KT75S9/0T17/iwvn9vd0clhZ8N74DNAGbjjmMp3&#10;L+B5bbsAffMiWR5YQLW2XxVwFKAG8LeCHlDzve99r4xdgPUnz550Dx9+nRfurfJmAHIAMoCQgAj5&#10;A1q92NuToYVe4nUFhADOAqRbSD8gO28B9wMchPWxYhQwpn0Auzcvmg3YcQ2w9PDhw+6nP/1p95O/&#10;/0mBTBjDizMg0gv9jlBDF6De2vrLAmGAx+UdUsaSg9QHqMVTpoW/Gc0LL/AAkChEIuCcN9itm7cK&#10;wJWEVPKSb9Cw2tlLs2db2KQGvOkXdOiBD4ANIx4wqDx/AJUAvdS3Gc82Kt8KY5SkDxk2rIQGGjI6&#10;POW5d3xUAEQre6RAlNvCwN26UUASgImBiTHDveqibQCQzTIotZB26gZA9uLPcMNrAj2AJQAdCejg&#10;eeWjOzDIvgzbm1b9A3QZYwg0ELmFp/Isg2v7bN5tBWC8YnxsRlirduUNFNYf2q7cBuSdp5zDtLeF&#10;ItTvVs4DhlavXg19m9cBWuEvPGR/F+1RR2AeDwg09RudKBDAHC8YYGcZzkIzBoQCivVXxIksALsK&#10;HL6YFGh/0Wq+eSD1YIhyJGG67t37ssK46a9337UP27sFbAKLekPXadrtWXRi9NL+xnuj6c+Ukz8S&#10;DeCxqroBUqfdYETdTrvTs8P0KyPXWvf8+ZPw9LPU9SDPX+kmp8lbKp/7zs9PkhNaA612u719e7xt&#10;dXsHu7kGaBOmciI02i8aA9Vu37pb4DnjiX1xeHl8de9e9+tff9ZtbK6XwYBha3tnq/vHf/yH7u//&#10;/h+Kj+w5d/vOrfTjfu17h9CAWXrkcfTR0+iize2NPLeWfLe649PogPPD7sooYBSd831k0I0WiDle&#10;Kx1eveK9cF4ePQzK21tNDqajy1ZXlisM6Tsp8+a1lW5xdqqbm4lum+KlOFJtm1uY7aZn+hXqzVjS&#10;wvUJx8dA1JVM8iqbjD60EEAdyBQeCKt3V0KnwTkvB72CrgxzbXU7A5WQjb5fvbbcXbu+mmtpQy0o&#10;ELKVCQ2vDbqllbluYXEmOvJVyg+PR+fgHcai+aqnEGIM0cJ0NUMX2dD3vuMFBzAdP/GIJFM80hgA&#10;8Sv+5XHFkCE1gNjzeJ/nQgt7ybBlMYCQXkLEbmxkjDgU7tHeRDwrGVhT8yMeOQfRb+TS3oBdNzPd&#10;9r9CIHwrkUtGi6fPntahXupSXl2RFW3sAfcC0umRPENX8LridbcbuRDCDVhqnFlaaLLMy8qYxTAO&#10;5AYO22PKvkxkynhT/ZW+0c7Gd/aF5Elprz11vNhLaYmBrIWgYwArvUO+whfkkWyjL11MvrWLfqF7&#10;5A0Mt5+Te8i8ttAR8vHdPUXvAunpM3Q9LCMEoH8hz6IFw1Z5yeKlyD3g1m8el/qYrhl15BrjIIME&#10;Y1fpL3Tzl0+GYftzqROjof31ppJ/AfYpl0e2PTh5V88vvTGG4eEUWZ94TJhCYSr1YZWRRLcKVdob&#10;u+hzNNJe3wuUvjB0uI6m2uaz6JKxixGFgUse8gMa07N4VYhioXk9y4DOYwf98G6FbgwPSX2eyhF+&#10;jtziBXMNuq7Ce0af9qFE5UG+235MGXuSD/3hPOMHYwg+Ig88wPRlGXMYTUPjZvBoIVv7tqG1/u71&#10;fLXvwrjjHte1bz70VVdtt2DjMt+QWW1n2DBOK0t9a0FS8jPP0D9C21ZY2rSBV04ZbkJ3PGQ+oZ50&#10;Qo3N6S/EVK/X9U5e+kZ9tAtP9/2nf8mmxQKecc2nsJ/o8aZ97cVNnvKQl3ubwasZBtv4kDxrbG/e&#10;P0X/V7ypmpcV2dk74DlqX8jmOYmfm6wcl66tek5MR2/zdJ9J6W3+oI3GFXlYJKJO8kWLkg8GK32W&#10;evnuXDNYMJLgbnPEMHg+GZTRtxbiRO71V7Kpe6svk79nzDulvtwyYuee/CMqpbfUQTvVr/o+ZaCH&#10;umgLfvWpL/o6mGesRh/duXu37W14YdTyHE8+NNYvLRz1oC0EWI2sXLsRvbUUWTB3jr7ItJ+Mryxd&#10;65aXVvP8ZHeU8yIxOIRqlN+NGzeLPx89fFT73JL2FjVAuOSztE9IUZ6TeI+n7ljKma/FbEJT44Pe&#10;W7wtXjPytb1e51M3ckOnMPTvZ35G1rYyp7foSX2agdC8tPGV1PolJ5NaX6FoO99f08f6w3cHuVC/&#10;MqB6Nn3Eo2s0c4Oa4vhLPvIrb7DXh4/2qfOKG/LbZ5XVtF/13Rtjl9wiA5nzj15p7yzK1NfGkh/+&#10;8Ifd+++/X32ljn25Vc4wDdMwDdMwDdMwDdOfWfqmOUo/fxnOYf7lqZ+/+uwTmvbHN/2WfO/nv/3x&#10;9v19ejvv35f6/Pq5dP/73/NR7xAXtOk/v+24nP4Qerf0233X8oqsueZ9ND+d8o5en3U59782TPnI&#10;d+cdffqNOvju6J+5fEj9tcvp8vXflf6Qe/456XKdvildPu97EeTSIWR90l9/+ld/HWLlTF71vLl1&#10;54OD/YPBZ599Pvi//vv/Nfjyyy8GW9ubOX82WFpeGCwtzQ/ywjoYGbkyOD8/G+QFv3L07OjI6GBq&#10;YmqQl91BXugGY2MTg9XV1cGdO3cHszNzg+fPXwzW1zYG83MLgw+/88FgcXF+8OLls8EvfvGzweMn&#10;D5PX6SAv1Ml7kDLG831yEEU6yEt/zo0MXp2eD05PTgcnJ6+S9+Tg6tXrg/fefW/w7rvv5/u1QV62&#10;BzMzs4Pp6el8n0s9Zttzr15VHvLb29sfrK2tDdbX1wdPnjwZ3Lt3L238cvDy5cu059VgZ2d78PXX&#10;Xyf/8cHExMTg5YuXaf/O4PjoJO0c5Nz44Pr1a4ObN28MRsdS0UHqdHY8ODjYS71OBq/ShrOzV6HG&#10;lZSHFnP5nK52jIyODJaXFwe3bt8a3L51e7CwsDg4PT0dbGxsDLZThqSeUvqr0WBismh9JQdav3p1&#10;CtccjCQ/f2hfeV8ZGRwdHQ3WXq4Nnjx9NngRWr/M95OT45Kazc2Nwe7uzuAszx8cosHLlLteddWf&#10;MzNT6dvFatvVq6up88Rg/2A/dEKrtdBla3CY59RXObu7u4P9/f3Q7LzotLy8nOeXin/QfHRsdHB8&#10;fBR67+XzpNqinmNjY3W/dJLz+7sHg/29o9DvOHU9TfvOB+epU11L+QcHB9UGfYjfyHRIUfU+PT0Z&#10;nOR49Sqfob127e+nXnnuVF+8OhscHpwMdnf2qw548tq1a4Nbt24NlldWih88hx+ePXuW/F4NVnIe&#10;/6i3flGuOmxublZ71R9feTZapq7ps9u3b1feo5i3+mQk9DosPtNHPS8eHx9X22dmZooO8nefe9BS&#10;3V+8fDHY2tocjIVmN2/cCJ/MJ79B6H44OMxxcnJU7T9Dj2jAszxHdkbDX2MlmyPFMw73yf/o6CD3&#10;RQ7GUr0r6BXaHu6kTTuDnd207WAnPHY+mJsPHyzPDaamx5Jfl/bmGB8Mjk/2Btu5b3dvO32/lee2&#10;U/fj0GEs906EJ1POwWEyHwvPzqSFVwZPI1+PHj0cbIR/Hj1+MHj+4mna0Q1uRHYmwl+PHz8e/Pzn&#10;P4teeBbarQ7+y//xvw/uhI5k8MGDB0Wb0VRYH62HV4/T7sFIeOP0IIJyMhibSN1EeeuOU6eN9NFa&#10;0ah0Ufok41L6fi99sJE8d4sHCAPeXlpaiG5aHiyHZ+dmJgczEyODyfEr0V/5nBxJ/0xEh0wPJqZG&#10;w0tHg+2tjerLzfTLfvr81dnZ4JXl/OnnufnonNw7NhHi0l2T0YPJ0/mFufTz+MjgHK8eH1ZeKjEZ&#10;PTI5FTmoPt9Lvferb2bmpnL5fLC9szF49vLJYC901i+TqcfIaOT/7Cj0OAivHg1Ow/dNT0yEv2bC&#10;t1Ppc1m+Kr7Ao3MpfwxfhG9LN86kTWn/SWTzxQt8/zR02yr+cx2furf0TOpGr5ALB/1zenoWniev&#10;KT/nTo6jM7f3omvWw7P46TB8dVJyV8fFdzJ+nHvHRtBlITw1kTzI5VGVTTfQK5sbmyVrmVSUHC4s&#10;LJSc0AFNF5xUvRy7e7tpwwuj/GA1Oms2+j/jf9o3PfjuR98bfPd73xt8/N2PMz68M1jIWFNyMXpl&#10;MD8/l7ZOV9l4j3yUrJCnktWZ0tHvvHO37n11IWue8Xtc34W2ZE09ybRDOxqdZ6reaKlN+IY+UXft&#10;7HWhZ52jU1ubztKn9Nw5Fq4+8Lz236SXM5Y65lK/kyqTvJ0Nxm3YlWf16VGOs+RRozkdkHLwBH08&#10;EZq38YWjYcpKufjYOGK8m55OvReXBvOLi6V7NrcyFj58ONhJ3ZeiF7/7/e+HJu+m/ZPRBbvhzb16&#10;vtdrh+kfaX7e+D9d7UcH17UfHba3t+u7dqFrJmzVXvRwv2fRp+qWdhjH79y5U+fl4x563PP0tmS8&#10;ct0YiqaLqb+xVn9I8u71LB2Ob+mrrjvN1fB29Jhxw5jmHsfu7l4+D6Jz2thibMJn8j3N/MM8hI7X&#10;N/QJPZViLsobqTLV8SB5tOdbP/us86FV0SD1Uk/5aMNC6q79+nEvdXC/39rtIBPFe5l7XNGxSU0+&#10;G73Oo/Pku3vBb2g1kf4yVhbvhT/N93Z2dkrO1EOblKEO+GA0MjKe71PRJ87rH/3rXp9kgbzgdde1&#10;fSRzP/MI/IXsbaxu8zi8oB6jo8kr/X18jA6nVcf1jLHmIWhPxumYkoXwdY3xkYGQM3Ubi+6aqnww&#10;t7nIdsYJfYSX65lX4cPDV9FD22nfXvFZz2v4wnON19o8q/XdZH2qu7pqk/4oWl7wpd9o5nddS17o&#10;XTx/eFQ6TxmutXljk2+HMtGj5WGc1q6z+o2fiz7pU7rlcn0kvGoOgjbuu565wHvvvTe4eu1q1VMd&#10;fDq08/79+yUTyr1+/XrmqLcHiwsr0Qcj0dH7kc/jtHsiZc2XrI+MjFW9jY0HGbunMl/94IPv1BiM&#10;7k+fPhl8/vmvk++91GE7belC/8m041Vkea34YSa6aGpqpnTv4sJyZG+p9B/+MDfDd3gBq5ITulUf&#10;oudRaLe7u5+674cX8pnv+3uHoetJ6hxahwYlS/kje9XHF33QH33yHV0v39N/f03zlClTUjOW951R&#10;OYdWNZdOfdv3XL3ot5a85ySfVptWD2Xx+6rL9Gsvi54PH41OZh6IB9q7B31ifvyDH/yg+o8cy9Nz&#10;jmEapmEapmEapmEapj/3dHnu9Xqem9TPuy4fw9QSWvT06VNPo5pfXjq+KX0bLS/n0X+X+j6R+vOX&#10;r/+u1N/X59nXqz8/PH77+CYa9b//8OQ59L/Uf37nvUUu3oP8y6tH8nb0ZbX7BmXDuUi1dO/iu9R/&#10;r8/+gT71vy8f/9zUP/PHPPu70h9bl/6Q8q4dQnV/9Vd/+WmFGrTi8cpIWQutBv7Vrz7r/uZv/nv3&#10;+PGj0Pqsm5ud7lZXl7rZuZmO9wDPEitvrYy3qpcnhVXD9qFaWrSSfprdo+MJcP3qtQqxY5Xo06cv&#10;cs9shTG0wv7J48fdZ5/9stva2qhVn0J69d5RVtMypOIZdZMfK51wZPbgeeed97r33n+/Vjvnhb9W&#10;GHhuYkLonelacc3j6+7dO7UxtBWxvKnKq2FkpLy5rG72bF5A65xV/FZh/pf/8l/Ko0YoRqt25+fs&#10;v3Sz9gS6dm01x9UK8ceTJsV29vWZmOSJ1kIYytNKYB5t6OJc3qe7a9evpT63K9wQj4SDg7Z6//hU&#10;CCf7UDSvlFGrevNWbdW83spLc+1nw8NFmD75WR3Ly2DqYqUoT60nT5/VdfubWF18mnx5ATi36fze&#10;Tq3mFn7Gqlv7jfEYaCGUluuwitiKXavm5bmZvqkVvOlrx8lJOyLMtQoZvfQBGgqXpj3K3ks5Qgke&#10;HwsJ11ZMa4tV1D7VbX8/fHTIu8mK3AvpzX/n5xersPOMvreKfdQ+HeEJHimIY7V31enESmn78hxW&#10;6Liz0Iwng1BONlkfG5uo/YN4nqGVfm79Y5VyV1589+7dy+eLyhcta1V2ysdD/X1+V50uVjoImYiH&#10;tLPdQ3ba5vfazNvvxfMXqW8LW0hemqfbXtGizxMt1anx7VTRUT/gMyv1GenxQTFEDnm38KInRUs8&#10;D4fRpiYHkZL8RnO0coyNj6ctVuqPdiev9tNPwt/tJreTENxqBZ4OXXhyNPfwHjxXUvK1Z1WXuu91&#10;ewfh0+ODlGtPqoPu6MQeZEfpIzrgLMeVLl3SHeyfdOsbG90XX/y6vCB7byNeaSMjg/KE017hP3mU&#10;CYtkxfP3v/e9XFsozyl7/SFRFHytzj4+PepGxgfd1MxoF5HKZ+Rt+krqKWTadre9s1EeAOGKtKPt&#10;a2c/ECG+nj55ljq/KtryfoKDoxl6CBF4zkswtDg+2OlOjvdTbvojtBgZo+eOQith8bbyuVsr58lq&#10;7S+Tz0FklqeLnsF7PCHtJ2ZlvT1N5mZTRto3CJ2ODveKVkIjLi7NhR+FccIzO93O3lbRU/2Ftdrg&#10;cfficfdyLfKcth2lXkJJWh1PZov3T47KG4Xnjb62/+HRES+JFuKSbrDvE08XOpWsor1+ElLwwcOH&#10;3fNnLzoh2eytJewV7yW/ya3V8M2ztCsPHJ6XvKZ41gpNaI8c+pmH5traZs4L1Udh82oR8oxcW30i&#10;pJt1KaORY/v68HhCL/rnLHyPN9seQmSHPJEv/eUQvotOIVv6Fs1LH0af0VG+C5d369btat/K0kr3&#10;3nsfVLjcO7eFewsNIhee5RlizyLt5KFgf7HSu+kjMjkeXcgbzB5it27dTPmTF7pOPXm9tZB69DOa&#10;ekb56F97gEXno7MxhhyT1d4rtPTGxf1H4SO6v9cVzgnx6rc8eeH0+mZhfr579527JRt0Mw8unrn6&#10;WWjMCk+YZ/S5wyyI/GvXxZSnvFF4QPvN0/Tgdfm8S4Q2jf5I2+Z40qXu6e7y1NwM3XlKf+fDj7rv&#10;/eAH3dz8Yrexudl98eWXtUcX7xw0MW9Ak/nUtcK5Rs7oPDTTpvX19dKVfftqfLuU6AP0cqAleni+&#10;DzPMK9OY4r7x6LKe7mgtHKfzeER5PJ/cg3Z4hucQntLXvLJqfhF+MJ4Yt9lnjN08Wnih4yEe4toi&#10;f/IjpK1+14e8pswJjMHOhXSVr7bp116n02PKR+e+rx2+9/dJ+k85ypOap/nLai++XSyP9TZncY3H&#10;F/rxmudd3NopbB7dbCxsnlGeRRsyxOMSzcyN8Q9PmjY/aB7k5iptLCGLQh02Tzq808abFmqv8Xnb&#10;v7DNVdpenfIoGUsdlSNftFJP180HjeN0CJ5TR3rDnlPGRGOjwX+cF2LyJ4+D6GnliR4gioAy6e0w&#10;W9q7lzHCPGcnz7Y9VXd2mgepvQFbaFWyxaO5yaexhKI2x1DfCqWnfzPfcl371d/9vczr35byjlE8&#10;Z4VjkynzUb/R2vN0GH7ldacv/UYj95bs55BHyWPoop36xqdyeQLxWsMP7imdENr3+Rctw9/4E587&#10;r554G1/47byy8bF9LnOqe/mCR/N+xmF704oAMJf8WuQD4yNe0BxzDp5Zfv/TT/+p+9nP/qn7+uv7&#10;+b1V4810dOHc/GzqONIdZqzzjHmVNpTHYGiKXmRBf5TsXdSN9+vMrPeD6WrXQa7hP+MMvhUCeXtr&#10;p7y7DjInbGERmycqrpX6T6nx8kVKRao/+uR3nnPu8nnf8UBy7cbSdzUi5TfaK8tneWnRm/V8+j6P&#10;G6McxQP5Kx2e31UDeeb+Ki9/vLrGRzO+db0cNL2gz0SzEMaQjqu6XNRxmIZpmIZpmIZpmIbp30Lq&#10;51/mMJLfjn6OO0y/mS7T5PK89PL5/vs/d07ouW/K/3I5/5zU59cffR5v5/vv9ZAu01t6+/fl1D/z&#10;+xN6y+vSM3lPaXnnd1/2WYsqAn9ofeRsruXe/p56Obl4rFLd8/tSf7PP/vsfmvoC/qCC/hnpj8nv&#10;ct3b9zJ2/fjHf/lpgV056WVb1kCIX//68+7v/u7vCpAG+M0vzHUTk8LZeAEHlO0XuOu5AjMuwBKG&#10;hQr3ks8Cho6OC8jx4m8/FgYFwMW7796NohzkZfpe9+WXvy7AQtguALR3TC+Q8lZWgSapG1BifMIe&#10;DSvde+++333wfgMze1DRITWwAkAwWiDod77zYe1BYN8jv+3JpE5exH1+/PHHtX9XgZkT493Hn3zU&#10;ffeT7+blfroANMx04+aNMqwBSYFlwiAJ7dYAW8DceL3IaycDmHsY5iqsX/L1Io2OV68xDF2rTfB1&#10;g9AxwIUaJIBnOaedQBJGSIBEtef4pNva3unW19o+JPJUF+UBN4CjwjVqk3Ryah+lFgIQkGSfqgq5&#10;WOEMW6gufcm4B7yYm5tJneYL/HHNvc+fP+vW19c6ezOpF6OJwc0B/OuBLECcQxsYxwDQgAwAnPoD&#10;tgCv7scbwLQC0SOwjF3Hx2fd2am2DwrsAf60oxly9AkwsgxdNbgaVIWnOSm6AHiF3MEr2g3QZewE&#10;7MzPLXXLi6sF/jCyqjt69gkQAYR9+uRpAbLqi+8AerMzsxWOT9vwiVQAXXgCXwO65AW4FDILcOQ6&#10;gOMYmJy8gSv6ByCk3zzraOW0MERoqD/VGVDGGPree+8Wnwhxp60MzgVq5xvDUfVjzs8yqFwAk+Sq&#10;GYhbnfCo/JUvbCAAWli8gyN8AHjeqT6dqr2o0BW4l364ch56HqRvGDX2wyfNuIJf3F/8DYwcnIXe&#10;9nvaTz/Ym60ZunZ22n59ay9fFk/Mhe4MRmSfgZBAAYKFGO030v/OB00+GSTQ6U2YRpMne8N04YGu&#10;m54d7RaXZ7rZOQChvat2k8dGaHF8QQtGrqnSR5xXN9a20q8NHEaDmeiX4p3wy2meqbYxEO1udfvb&#10;G93JEUPkaagc+bZPWfQSvmIQpK/OQx+/8bcwTaOhhb4zzugjBiahSoV8HQ+NZqbCR9Ph31ED5Wnq&#10;ONVdu7HaXb95Ne2ejz4b6Y5Cw/0D+48Bq9siAmUL5yUMpP238DgZqD5OmWiC/yxMODw8qf5nkFoL&#10;Dz9/8ax4DL8A2RoQLXyefZmWU9ErxfPoIsQTPXI9tK/QaGNjJRMASrQXcqyB/c2wJVQhvWSBg1CB&#10;QtcCJ4WiAh8KUTg3uxC+HwsPCeMWug0AifaVMn4ABbFAdM8ZPQQQF16the3S93QYGTLgqwM9Vjov&#10;9zD+ojTZApiSM4M+PXjz5q3S7Ywty8tXo+uvFb16/XeSfmPkcC9eAd7qJyEgC8A9bIavxaWF7lrG&#10;CbJUe9GFR9GJbDAwk3H1Kb2TTxMOdCs9n7YwPBdwGl2j3L2dN8Zthrt+LyUyCqymQ7STUdd3Mis/&#10;+fu9Evl4/913a/ywp9BWLXp4VPWdjG7UJnMcoeXQVbg3eZTOTN/Jy3hSBrTcw2CLfvbXrAUG0VHG&#10;qdHwiZCGFmGEpGV8G0kfr1671t26c6ezV5SQig8fPS5D6U7apo+Uny7pptM/jCv68pRezqHZQrPS&#10;BQehGz4URtZ8okD94oZm7KIj1RVdHHSuvqQrjSmMPOiIztqHXxxox6CFT5wn/8IYWuCBj9FMPdCI&#10;gQsfCcfGqL+0zDCwGP7PPOHD73Tv3G16V/g38jA1M110k0EP4us7CyyME+ot79IJoUfPq9qOP9vC&#10;kjdGTXxdhqDIqqT+jOVt3jBe92knA5B7K0Rzxh9tZmR7/ty+dOZkbZ81icFgM/cL/4p+zfDQ+KIZ&#10;mVq40uK31FNd0Qfv4Xd5GWPxrvF3JnVpYwrjhZDDFqQcFn9pL/pVH1zwVfEY/srz+sf9fXmSPI2n&#10;lddF+/Ec/aW9+PgkeauneoxNtLzoBoYFcuhAb/fQfZ5D774d9nja2zmqUKn2EVQ2Pd/LlrId6icP&#10;40PtK2kekpx7feOa+mmD+Zt2apt+amW3vTHt+2o+gd6ec5+FVDeu36gFTXSqNmPvGr9TB0kerxei&#10;hJZ0Bf2Eb7S5xq7Q3TU6s+Q4ebsfTbUZPekC1/FJ2wtzreYpwnzS+e63r+2jh0+7+/ceRtdvR/8y&#10;KAsHO140QXfjmE862Dxaux9Ft1io8uzZk9DfmCUMqD3L1Mv+o/jZoh5yelz1IPM+7b/mfPVp+kV+&#10;9ti0CMTcHu1c017Pqgf9fWAv3m37fkZ+8pz60xUhbvWZRFOgtU5wxvnqsxyvz9etbS4Z0r4+73Bu&#10;JHzH2DWaAZv2Qedej1Qfhw5l7PKcI/eYI6ujDPtyL0xd1X+MuOal6GuMM955IVVsPz/sjV0W3eGN&#10;vu5Vv2EapmEapmEapmEapn8D6fWc7NL8peZFmc/1c5th+uZkbtvP/dCqp6X0Nt36a28/09/XP9+f&#10;u3xff/Tpm85Jl887+vz6dPn7v/d0mXY9nRyXz7f0zbSWnGrHb9K93dkuVj9e5FFn657Wt8BGryPw&#10;c13TO5S1e9v9+ZELb35W6r9fPlfpWy/8kelPlU+f/pj6uffN/WXs+vTTH3/aXr4bOOelDnjy2We/&#10;rv107KvjJRdwe3AAWN7KiylAp63Q9mIOqAEIAC+8wAKFChDJS7UV2fK1VxTjyYuXz/NSeaVbWV3q&#10;eBn96rNfdPfu/Tr1OiuvqfGJ0XRkU5gUZ78i2Qs6EGd2era7fv1m99GHn3QffvhRd/fuO/XyCKxg&#10;2PESbd8WRiQvsl7+gQU9UwIMACXtRfykAC1eJfZcspLfPmJAJODaz3/x8+7hw0dFk7bZ9918rqQu&#10;Ix1PtEePH3Rr68+72itoVB1HQou2Dw9gFPCYphcgAqBGK8ABUKIAuYPDMg6pL28KIMHJaZ7JS7N9&#10;cSQAWQFlJ68KdANIMArwpGLE0LYGRkzk2ZPyTFA+IN7+Stvb9lHZ7uxxdXiw1+3ku6ybRxqggXeQ&#10;/pnqGBvHxnnSMMpshIbr6eu9Mn5YaQ1gAUAW+DLSQEZHed2FsaymRi+frgOL8IRrBc7NL3arK1e7&#10;q6up+8JiTl/pDvYOOpveo3GBPaGf1cM8CAv4Ce8BwFp9w5+hqb4GIgBW9CFw5Dh52CcIUIV29gRa&#10;WljuFhescGasmisPCaADflHvtZdtnzZgrDZpm70n2n3LqfN01YuSYaQD8JONg/2D9OVMd/Xqje7a&#10;1evh/fHww07ofBCet+eTfZVGO5vx8wZkSKi+yjXeMgw9+hVPqw9PE98BQUDGGzeu1Z5C9oqKWntt&#10;FMBLjE48jMqrI/d7ftleOrPTBcD1YFJ59+3tlQzw2uOFSPYZr05OAJHN4wBNtX0k8tvwG4r0PLzS&#10;9rBxMHBoO49KbZuamk0/zea5ZrDkRQhM29zYyxG98Go8NFyte/S7/rp//355z629tOfWbvj+We1L&#10;Rj/cDI0++ujjMmQAhhjZ6BdAMWDW3jpTM3jgPO0c7W5cW+7mw6/dOYBzuzvc3+vm0r53797prq1e&#10;qzqq//PIMO8UfQ00nuEdkM8ussmIsV002u3O6AIyln49L9C1keKV85EjvwF1jP3AP3qLrhkMeJbw&#10;nppNv82kH+bT1yv1ORleHkk5PGIX56ejt8jlaLdydbm7ffdmd/XGajfDsyuy98quXLX/3GkBasBM&#10;/MNrg2EY/85FXvAwmo+NRU5HGbDaXjVLSyvhxeulN9bW17onT57VKnn3XguPMj7pi+npuW5sJLoB&#10;aL/f9DfdsRKdtrK8mPaFP8/o0d3ao9HgCQxGT/UAPuIXXoI8Vun88vg6xh+DMuAzNuFJK93pLf1J&#10;b42GD6XySMtRQHRoWZ5yGTPawG1xA48Y/MlYYm+y3TLs4o1bt2/Wfi+MTUBekGN5AqVs+fHM4XGL&#10;Fs1DZyH5vsq487R78vhhLdyovctC74h02kGfWiwAfDztNkI7QC5vKWOivf+ePn0cHnqRehozjss4&#10;u/ZyvconG/iHLkIXB34ld/ZAI18M6FupP1oben2Wd2z0QPNafWMY80nn9cZ19wOh0fS9998r44J9&#10;L+kr4yj+nI5OmcBrycf9I6GFccZ4q2+NzfSYxScMj0dH0ZOhMX2J3uPho1qoom/Tn1dSBl0wHV3C&#10;i2vSwoTUCYCrLxmP9tOvGd2asSOH2JFhnG4KXySfg+gDxi0Gb/TfyycdYfrGcHc97THu4oveIIF/&#10;tJ+sMtSiIQCdl1bv3dUbgIDSDVxvBkoetPaPRFd5maPoO30TshY9V1d522TsigxPZI5xZQSdxpL/&#10;9e7aDTyzWgteGDrJHgOOOjFaMSKZV5RHUnigry9dywgAHHeOIQkw7poxA70YFcvIFZmr/k652q3u&#10;FvDoF3JnoRBZ0j609Vs/MlSn8cVLaG9vNO20uMa4bZHFeviavjfnuJpxgwzMpe+1nYxYkLAfmaZX&#10;6S18bCFEo0Hz+C1PqozzjBkTFpjkfFu0o20n4RlzEPtBtbmA57Tddc+QJ6Vpv/nhbuYZaKYcvGmO&#10;oA9zS7Ud30jG795gJblGd5g79QtY6rmkmmukIEe+1jPmTeYZjOgpOrrEXp+9F1ueiWLRNz5JiL7B&#10;P+QLX5gvmTfpq6qcZ5K5Z9xHv/CmtOhGO91jDGEoo+fck0xLJ+JTtDePVX90tnihLS6yZ1r6vmx2&#10;5k34nhde83rE28qSB3lVffxgTjRlfh160du1WGZru+hpbLVg5B//8R+7X//619FbFnQs1Hn33bv3&#10;VffZL3/dfXWv7W2n75Wd6tahTmf08cUYp9/rfA7fzcEsDuO5r/3osrO7XQZXntfqzEBlbFldWa1x&#10;qo0RTTbs72vhB8P2bMY6vNKMX/rHAhZyLJLDaOTDnmJtsQceYAC2wKLooLOTGKrKCKWbnMtFfVrn&#10;61yqnk8Hdqym1Pncl89o2ddeXQxdbU9DPN6MmWjdvLTyZMrxqKMWISgv5+tcym1/OYW3U1/62zOp&#10;TXflLHrsVQ8atD279Ov3v//9155dPX9KeHKYhmmYhmmYhmmYhunPKV2eq/SpP3d57tLPm6XhnOa3&#10;U3svfHNIb9P2Mt1ce/v+Pn3Tc/3RYxHf9NwfmuR/+RimN6mnR09bn990rj+k37ze09P3dr1S3mG9&#10;x7oKP+iv98as/q2msLL2+vMaN3O+L6uli+99UVJ/+fJtlb71wh+Z/lT59OlfXr9CH//q07/81CeA&#10;AWJBYVkl7SUaOAgAYYDyNimUGDAQYOil0AssoNALblv1DBAEBHUFIuZ9vHvy7FHeNV/lhX2i+/rB&#10;ve75iyd5CZ7s3n3vbp6f6nb3trqtnfUCoYT+qpfO5A3o9TKMSZzzsg8wFYLF6uuPPvxuGb28LCOC&#10;+5TPu0lYOkY357Tjyy+/rE+KGGjk5VOeDBBCGzJ0eaG3inxldbmYhhfKF59/2X399YPQ5Lzu+e53&#10;P0mZV4smm1trOdbzcn4Y+vA6Afp4MQZw8YjZK5AJOA5IBRZ48QUANoBrKmWsp24MAOuhFdCMF5hQ&#10;LzyBZorhD8ro0EK8hJ0LyGVAASwA/GwKXkaa2irjLHQe7RYWp3PM5vxE2ipczEY3PT3WDUbOuv2D&#10;rShCQIOX9ZP0K+8gXkFCsQGirZjeTN2edhubL9OGw+pHtOcl0Qxsk2l3C5dEAPu+B0L7rn0MPVeu&#10;ALR4AAm15dzsBfA+l3NW8Fv9DthWxqCbm+fZtNAtryyU8QDfjYxZeQskIswALsaulJsfBVSEbgAG&#10;IBcPE5emJue61ZUb6dNr4SNAopXQvO5aWLQGkrYV9IwheP/jjz/pfvTD/5D+vZH2TeeeVr8nT56n&#10;3wblscKLZnsLgDre3bn7Xvjw/W5+bjn0ZbR80Y3k/K1b73SLC8vd2AiQEk8AVyervwBkgM4CwcKL&#10;gMwyviShAbSmGftS1/Sd/jw4BKhvp0928l1ouePIQmSvQHoGDEDcaAGmwFHGQXxixTZe7/uGXDP4&#10;MEADXZ0HDh4cvKpV8efnQJ/p1Fv40bHQcdCdHgN7B7ke2U/1zk4BtIwfi+lPBqVX3frLne7xoxfd&#10;/XtPuq/vv+h2t8+6qyvvdN//7l90d26/UyDWF1/cy7UH4ePd6j+rt/d2D7r9PSu8jzohSXlqqp/V&#10;5A8ffp17N6rtJ6eMSie5FhkLD8ylfTeWl7uF6eiK8N558ptKH99cvdHdvfVutzC3GLINyptmc2Mr&#10;9Y6sA5Ujf3QWQwtPHX3PcGE0mIj+2t/e7+5/8aj76t6zyPVuaBF+j1zBvRiE042hXSYSA3wPcN7L&#10;7/P09VS3vDjTrS455rqF2almfAiNx8JX0wUKZ+IxEnp3RxGks24sbZgOf49OjXcjAOM07gq9Nwpk&#10;nu7GcxyfRFfs4QkehjxhriafufDPVHf2arQ73I8s756kH5pBa2pyJnWK7s4ze3tHGQTxyFK3sizE&#10;61QnxNf9rx50v/jlr7v76QvgLiPy9Ay5mOhmoovxnNCNwlwKX1mg/+h46WI6EeC9s8Nr4sBQkWsm&#10;VCWK5SHFoMDwB1k0TvAOpCsnJsNb4w3AZmgVCpPxqHlN4VMeJ4B+fAmANaAb9FsINby7Sj+vLBdw&#10;vLbGu+Vl5V3g8sLCxeSuK13ImE2W1JcOe/T46+6r+190T8NbQkQKBwn4F54L2Ey+GJAZNnmx8lpw&#10;ncFka5tBFHAf2TtjYH/V7Wzv5FnPNxkro0Y+y8h12MB59QFoA+Q9IzmvLWWgT7sKrH/VFnYUIJ9r&#10;wmqRY96QjNgWNdy+c7sTyg5IvJ52M+IepD48qebL2Ec2T0O3V5HfjJHp0wUG0uhq+q559kX2xyLb&#10;Z01XljExujLFp9w2oWLsMv4Ar5eWmjesvmfsLl2Zg3GyB6ONP4xz5G8QOTzj0bG73x2GDhM8wiKn&#10;y9F5S6nL8uJS9eGtm7e6O7duR0esIEj0xU74fLd0cJoRnRSllAlaLRoo3mwG6rbYxcKa9ptOZwh5&#10;9Ohh99VX97r1DWO+UHhnNS95913esXe7GzevdUsZU4QMnZzmvWT2h+YtbKsx0jyELgVCy9fYpi95&#10;y+Cz9Y318BF9tF/Pmp8w+OSj+hhPMipZ0DI7M1XzGOEyUxlNrP5lgGE400aGCvLkMMfxyVBtvGd4&#10;MaYKwyrMnrFTXYQwZvQ1bilP+Nh9i1l2N0OH/TLcLi7NdlevrYbOS9EXjJTNIFZzkoPorHx2A0Yc&#10;8xUhoydL7hmueOla5OLILCZzPfwsvCBPZUa+yM3ZcdGMsVC+bR7BsGGBhAUrJ9GxkV/zCKFuGcyj&#10;R/SJfPVPeWqFz9CmFhxsb1WbSmbSfjoafc25zC+MFzze0WQ084mJ6LKp8OdMDiFRK6RD9MXIYDw0&#10;aXT2nH5B+4sOKP7ivWkcGI++73UfQ5Lv7lcPR8lh6kh2itfGLLTRcxGW9LQ+K0NthOcoPIhfjDF0&#10;D3mwYGB9PWNh5lEtJG7msLYCy9hhPoWmzeDTPNzIkzmCua1S6IaqexJ+ZFTGI8phRK8FN6V3jsvg&#10;9ODBg8jBo3pOHcyVGaTuffFl5pdfRP897J48fdK9yJzOHIIn60LGq6nIAx2qf8zx6O3yujoQHeC8&#10;jHZtIVsLmcl4bv53dfVqdy3zJIt97mYuzojz4YcfRhdfr3YwgjJ0lXegxUoMzJHfo+RtzNV28iw/&#10;4yw+KCNu+MdchgHSdYb4Tv8yVuWvXlhCmPKSU+30KeO+V8Ar0V+MV+P6LbqD0X0igzZ9yrA1ls/x&#10;yNJ4GuqItBXt8aF2p5j6mmzq+6uU0w4ATsbufLZ3pCq6jmRwwbOpWU6ch/8imjV2qVWT++a1593i&#10;Rz/6US2Y00f60/WWjcKHaZiGaZiGaZiGaZj+fJL5ydtHf743qpjLmDf3qZ/bXE79c7/r2v+q6Xe1&#10;z7X+uJz+Oc/4RFefv8/Q1Z/v+8Fnjz/0fehcfwzTm4QejX7t6On8m7R2j/d8tL44EzL29PSe6p0G&#10;9nN28d2R18F6l63f9em37/n03XHa/z7Le0YVVYX8ZvkXqU7lP5915OY6Vw9dHNLbn//S9KfKp0//&#10;8vrVu2Nv7AImEBJhqezHAmDx0ltgTg5ASbon94XCg1edkGiLy4vlBeNFvwlJA+qEwbGy3Mvr8xdP&#10;65kro113//6XnVXyvLq++72PyqhxcCSm/2aBHF5wa6V7XoC9sAMUMEeBQ8nFy76X6WvXbnY3b9zJ&#10;izfQfaxogEG8+AOo1JknAgG24vV//I//UZ9tdXYDM5QFFGXksurSdy/fAA4eTJ7HoFZm85gRfuS7&#10;3/ukVn4DcYBrAKSZ2Ym8yC7UJyDo6Hiv295ZTzlCcQGlGhBWewWlXTwqGLJ4RvDoev78RTEtjyfe&#10;RPPzS+VJAUixP45QNFYvl/dE/oQlIiSAVsCqF2dgTRnUJgZpz2x3/cZq6pS+WbS/GqDpsONVsn+w&#10;3b18+Sz0AvRheKu77f013o2OD+q+s7O8nB/shJZrZbArsCZ9Y3U/OgA/vOADqHlRoRfQAHhKEIGl&#10;k5Oz6buxyBa+aCuuAdkFYJ+PdKcn52Xw4A1V7Tjar3rMzk2GvvOhwUw3PhlihnJoV6H1LgSaTOPT&#10;iXFGF+EQASY8poBE4bNurJufXequhkcWF1eLJ9UTiMqICzDkBYBPrH4WBs2+Ez/44Y+6H/zgR93y&#10;8mrqiNL27hBmcjvlzCavldD7uAxqkxOzxX9zM0vdydF59+zpy+S31c3OzHfvv/tBgUCzyRNQecAb&#10;4LiF+hlPPzF04UO8ATDURiuuAe+uUZBd5Kzx2PPu/tf3CqzCb8Bd+IxV04C7PpwTrwmAe9sbbKrk&#10;BRjmGg8OcqB8ILbrALONDeEzD7qdbQaxrto0M7WQ6ox1B3vCMObr2RiJ7l6djJTR6/QkhZ9PRN5n&#10;cl2717t7Xz7svrr3qHv44EW3uc6zTci173Yffud7kbGp8PfL7usHjCvH3Xh5JIVXwwcMgQwb+Joc&#10;86zQzw8e3C+jOAPt4clu9+r8ILxx2s1Oj3ZLc9PdtcXFbmVuoZtO3iNnGdhzzKddq+m35YXlbmJ0&#10;sjs7Sf0PjktVAQvpEvqj9xZj/MNZ45PCmU2HT0e6509edr/62Vfd/S+edztbe6GHVfLzBb6pF3kZ&#10;A1qOMrbup/1b9X1+Zjx0G+umJ0a68WjUgZEI+JkSpxkYeEfA7EbS73lu/3g/1TrrJqIPBulD4C/n&#10;hNPorytj491keGgsfXQU2uztpQ2MkGOMbhPd0QEvulfd9tZxt/Zyp3v+bCPPj5T3InVOrl45IgsM&#10;slNTPMGm096T7uHDx93Pf/Gr7ssv7pdnALrw5hS+soD/yP/EpAbwrGqeoOScHFOwdC8+3d3dLj4t&#10;Y2CBwS281VLGAoZqfFkg/PZG6H0Qnh8p4J0hDThOpwBcyYDjYD96JG0to3gdae9I6EC+o9sYbITG&#10;40VBNuxl9uzZ0259c634fzF9BFQlsWRAXzPuMFwxWFmw8ez50zJ02eOH54DFF8Y2hiztWVt/mXt5&#10;Sl4pYxePoPIopGfSt8YkHlV4RjqM7iNXDVBnoLMvF+PXTslaAbU52sQIDZvnjwMd6QP58eTDl2hZ&#10;Y114gLcWPYe2S8v2UVsN/aJLRgZlkANiv3j+LPeelvfO7PRUeSPyTkyB3Xj61bNCrAHyR8eNj60f&#10;J0ansWZ0L8BcCF7jurEzE+XUxIKLkTBr7XEYGUN7XrOMxhYFGAuB/zw+6BreSlXfMPCVHOcMDfsH&#10;Nadi3Lp940Z3ffVqebbe4I0shPC1a93VldUy5ACRXzImvVyr/qvJYGjQe1YxAjAI4hOfuVw0d6Sx&#10;Kf+o+s4+kcD15YzNt+7c6D76+MOM1UIT89KeLR5sYVrtxZgxZ3cz/R/dEhrifXqYJzo5Z1zB53iM&#10;0f3xkydp/3p5tAh9Wgtxcr9P/FCGp/AT4xd5Kq/kfPL0ITf0nKmRcZ9HXTNuNAOXQxv77+4vT/bQ&#10;wByErjavYRAWItfigGYkjcxkrDbXOM5hIchcdCOjHhr4ZHRuHubGCEbYvZK/WhgR3VYG7sjkZMZZ&#10;XumvzpsX0tlZdM6FUcZCJDLMcG2exuhVhpErGZVDN9+VYWENgzb5kbd5ECOK+5TPM7nVWYhh88zR&#10;GhfXXqyVQdnYTB/x2mmhnAc5J9ynBRkhXsZjHqm8tednGS55uc7nfobYV2UorwUq4XFjPeNy88Zp&#10;fIK2zduoGVHqM2MxI3kzuDSvRXT26bd5DmOusdYz9Fp55ZV3V/NAtbinFvjku9Q8TE+7nT17CT5O&#10;fpuhU+bNV3j1oUGjIyM8HlaO+VN5Zy9fLR3AW1T45zLwpo7m1mlA6ND0B5kxfjO4G/f7kKnyKuNz&#10;6o1HnuDb6LutzHHoutl55cxlnF3uPvzw/e7mrevhmRae0KIinlx4mi5j8EK3Nv7Rf1cuvNau1T62&#10;3//+DzK+f9S9/94H3UcffdJ973s8lt5J/rwiM49P3b0XkD0LInoPQjJtboKG3g/wOH3Isw2PuWch&#10;dXTeGDAYjEa/mLulHyP7DFt0S70T5Hvz9MqRc8xLY+GryfQtb9fJzDMmQjtGrtHcG658Y+jKgSfy&#10;WEZiM8xIcvKMNk8/Zb4cgW38g3cdruDplBJ644CwZH2iTc+3eNUcuMuYjMfpq36cQ7v/+B//Y3mq&#10;mrN7TpmS78M0TMM0TMM0TMM0TH/u6c07S0v9XEbqjSb99bc/++SZb7s2TH94ept2fptTXj7f949z&#10;b5/3XlHGk3zvj/6a4+38/12nkCLUzRdvHI2W3unfJpHf7Vr9qnPIWoYs7woXhq4yfL02aOX9sRZ6&#10;dznvXdJv5y+e873/nbxaN8n7rcIruViV+JZbLp/ov//WTX9k+lPl06d/ef2aseuv//LTvtMQBgF5&#10;fTAcCZXUVhMD0w8LtPBKCOyZmWmroa2OZbhhwJmfm+vsxyHk1NT0VL0Yeg6I5AVa2D+g/vLyUvf+&#10;+++m9Ffdgwdfd0+fPknntjj9rZNaIoBArmKOMyDhSb0EA+KsPF9cWEodFgqM8EIpVAvAkbcTEAFw&#10;4aX/Jz/5Sffzn/+8jBsADS/YwAFt7gHIWq2el3HArXZ4ubdCm8cEwNGKTGEOgUXyUOfNzZcpa6q7&#10;fnOlnivvhQFAwsrccOTFy7NyhMJR74X55RyLuTYogyJG1wYeRTYHV2/0By5aVa5+QJm5Cw86BozH&#10;9kx58KBA67aHVTNoTUwJ22hld/IfsRJVyCHgUlcrwO2PxvgI+LPiNu/8qeFpPW+VMaCmVvrmHFAF&#10;cFErt0NfIcLUn4cWHuGxAzSwx4u9e5JFtQVA4ehBPuChvWEYOxjEHML9CYOzvr7Z7WxvFrBmRTjA&#10;DB0BMNEf6RcrxBvICSTpPd8YksrwFp4Txo2xq0LRjNiHhWFquVtaBKjOpf6ArONOqKcnT56W5x/a&#10;vny5VkYPYJL7b964XZ/KoVAYFWeEfRuzD43QdCvlsVagvPbl0/5UvO529/bT3kHxTIUtvH6zE/6H&#10;DDBI2veMYRMoWyG3Nq3Gt39QA9K0ES8A2gGCPGc2Nl529776vPvlr35e+/OQAwZTPEqmGOvk24DQ&#10;rW5za7PAKsbftll/A83QhUG3hVwaKxkS4vPxk2fJ92n36jT8l35lMJmYsI9d6rsG5EznnTN+WNVu&#10;ZTYDLfBK+EBtFybwZXf//qPuyaPn3X6em5wApt3ubt18t/rGHn1PnjwuPiGTvDIAcrxOgEgv0wZg&#10;oT6nT4TJehH+3Nh4ke/7ocV+d2VUqLqJbmVpvrshRJd9dCbGO6HTeoB/crwZ2IGYvFvIvdXjeHda&#10;eEdeplFvaG6QAbTduHG9ACiGkb2d/W7t6Ua3s7YTvqZjBgXiAkIB+4w1ta/ZKHi7AcEHBzvJ81Xk&#10;mlHeoHTSnaTc0/AaWWB0mLLKPddHp6IXxs6641dH3UnkClCWypUsbG3vdmuRg60deinPhZ/H0w94&#10;2TE5NZdyxru9XbTZ6NZebqW/9yM/ezl2o18Gqeds8SZjkX7jLRcyRF7GCoRjiMHzDH08AnlgLS0y&#10;0E+XvJc3xwDkJ8RdMwIx/lBhvBXLGJLvIXaq3fbXer04IH2KnoxdjDJozjBA3ngj8nbhodQMUgx4&#10;u2W0YWRmAHeoN0Po+JgQjW2PHPJHnoS4vJ6+ohPs+7a+/rLb2FxLWxiWTgvsND6Up+IJD4rmteF+&#10;ADcvPmEMfQLcX0XWCng/Pa4xhVGMd4bv9F1N9NI/nufZYIzj2aHtAGrAtvCK6slQCgxvBpJmXDZm&#10;SfQ2mS0wNIfvDu32CUxFS+MCww9PHmNS7QWV9tQeMJEbvEIjK5tnUQHYkXfhAfHYmHt0duoNDCYD&#10;2k9nj+S7YZ3x3iRKN+9tH0ZXCMVqTyOGtnavsLPuox/oa2MNA5AFAgBzBiD61zik3fYdW4/8Pn/2&#10;vNvNOJQcClwuQDp/o6kX/l+MrBvTJkIvc4U+zBpJOrjQYzyxGdWMmcZKtDGek2PpNIKh3XSJe9EY&#10;qM/AxbP12vWr3Sff/aT7/g++23388UfhmetlnKj99qJTy0ATVeb3y8xpnj1/knnNVsoSergZCZp3&#10;z3nuCX1S1uPHPEztdbQWmjBANY8ufdZeJIxJvIuNSc0LqEKd5rt7MNGbCSsvJcbStkejPtJO+fS/&#10;3c/Q0MLwyrONaXjF2GCsYhTCBzUHyyNjY5GdyK+2Mqo3ueR9Yy9PexOe1nxre2czdTDHGZRhw1Ge&#10;afnNesAjC+3pyJHMDcwPGNAYq8gYeS0vyMiNstWBwZhuY+BeWVnOZ+R/fqYMGo02ei5yGXlzP88z&#10;fDMxbt+56KTtnep7/dwMSsbW5tVUhh1GqxxkC+HKyDpr30nhc3l0dWX8291hhDvv5mbsFdjCOjfZ&#10;Y0xOu9Jv/Qsb+UJr8ox/jNHuR19zQ/yG9vSp873slsc0mWLwir5h/DiO7ublyCCHP5u3XaPL0TGZ&#10;0badMuK0+TNvLh63jIUXdbmoj4VVDNPyokeUSffZM7bkITygbvK3GK10SNqG1jxbeX8KdWqct2hs&#10;Y30jfLuefqYDWsjJ//1//8/d/+v//X90P/zh9zP3fif5k8M33pM8c3lWe8Zv5xmtJPKmToxfyuGJ&#10;bc46nbnxVOouDDOPL7ys73lxGRv6BV7kxrhzNXU19xciE30lOtNY451CnZZXlqITeaDmWuYY9qMs&#10;nZg+rBCGSf73vQxe0VkMYL7TOeYazcAVHs7hldRRe3X5nXa43yKTllnGtjoUQRaasUsfFx+Rt+Kf&#10;POdZpV88KilXHxlna+zIvHeQ+ZKIA2pac5HwNLr9h//wHyqShLFTPXq+9H2YhmmYhmmYhmmYhunf&#10;WjKXqfnPxXfJ3OabPi+n33VtmP75CR3NJ2ue+y30fvt833eX+83xdj8OU0v1DuCtInP9lkInLxWX&#10;0m+SzI/+xMVnboe31Nd6NHnV74uj8r70+7cO6fL3t9O3nZfevnY5vz9F+lPl06d/ef3K2PXf/vL/&#10;+6kXvLyrJTVQE8BgDwjg0o4wM0dCr7Twhd5CgfRAOgCPTyuQvcCVZ9KC/Ubs9zFXYCGgwMu9/B49&#10;elxgp5dme18BGL744osyHAEMvDhWXXIABQDXwB5CB4hyfnx8ssJ2CSNX3jMR6uYFtZN8nhZQ5T4v&#10;+22fgoMqx4srgIPgetEGJgAahDf85S9/WfsJMRwAITAikI+BgjcP8AOgAKgDovBOe2Ivl40XuRXo&#10;kJfsPAb80d4CCvPCD6xSb4AOgwhA+u6dd0OnpeR7VJ4GPlsoq3TIaANT7GGhzuqKTvYVYYCTANab&#10;WxvJb7cECigFBH659jS05R3UwAPgVNv7jFHhZYWzUedkX8BDM0Z23XH6tt/XQvguICZDBNAHmGLP&#10;npnZuW5meiHfm2eQPhAeEJhOQIHMwi3u79m4X9/pRyAlY6W9tFpoIYeV6/bkUX9eFVaOC4PUADir&#10;zuVtg+8+jJFV01aJC53UwukIrzWnTjOMEG0/IX2E91ZWGPtWq3/xZ63MZUXPJ48M+0AIkcUItrpy&#10;rbtx43bHcwvQtJ8+co92UDaAHAY+5bXN7KervYxJbT+r7ZINICPDiRCXjEqAH8ZEe7g8efy4++xX&#10;v+y+vPdF9QMDplBw6sPA04cdAgjqzz5kEs8D4drwsfOArFs3W9hOfPry+Ytub/cg/Y9uQjiF4OEh&#10;9OaJ8eTxkwLE2t5F6rRQfYoXyZq2bm5tldzaWF+4xQqDt7vf8UBgVGQIBBUBKPEs2pbBM+U1vrYn&#10;UXhxl3cB4PNq+KR5egKxeGnxDlhZWeqWVxY7Ib54RjIc2xfpWeReuFAVByQCBzc317rD493wFlkf&#10;Ka+Bq6tL3eJC+tjq8Cvpz1PALy+3swpNxkNBqEvhQ1+8eFZGdSFGeRnMRwfxkOFNCpS1F9q1621P&#10;tKkZe6OcVajDwdlINzPBu00YspmUu1Dg3PXcK7Tp9Oxk2gjIKjEsQB64B6RklGCwLFkObRn59aM2&#10;0bKHZ4fdnhX90R08GjY2t9P2F9FPL1NfRu318NJurgFoz0JxgDmAte3DxhjUDMQ7JRM10KYiTU+m&#10;iCs8FoDbg/DWbvEmeWY0amAjY/t4Zz+fm7dvpP2Rj2VeDTy76K7IX2Rde4wn5JVB5/yMtwVPvDbx&#10;6SdQ1W66P0evs8imcFsSHiMbBwVkj4X3eJg1Qz0jgz26EJIRtbwok6/6195RUHwtDg/14L0QuLxq&#10;hDzbykFnGR/wPCAUP5PXkZHwhxX9qR+wX1+Rufv3vyrvBiBxA/95rgH/2/6EjF1kzLh089bNMoTy&#10;mmIIMV4ZUywGQKPaRyb1m51ZCI8sVll0FFCzxqrUq7z1UieH9pM7gKeDN5fzxrbyHMtYVCAz2uc5&#10;xpZqU+oHHGcQYgjCX20s24qM7nbnF4a+CuOV53wKNUuH0ttNj4T5MglT3xQX3SZs7FHKaAtI6A5h&#10;CvWrMYDuYCRmkHVdnwvfhScqj+govMH4ZdxkeDIenaM/D5wUUs/ks4zGyZuRU5vxRLi1+IBhrc/n&#10;5XrzsKX/qj6puxrTq+rUDFozxTu8oOV9+/at7rvf/W6Fd2RkoZfu3rlT+21Op9/oV2HkzDk81wB1&#10;Bpvt4h/GG7xhYc7Vq9dK/+E1bWTE4FG9vraR58Mnpwza5jfzJeu9V4jDd+0pL6zIgr5EdzxMn+Lv&#10;3sND+/SPftbvmc1UHuYLDGTFW6GL/sMPzkfqig4Mjfo/t5c8M0aN57C/JmOyZ+TVJ0YrfWWcYKyz&#10;0KivX8+PEh5j9MWPTa6N9/btpDfkFx2fcYJxFQ21U3/27TTOMV5Y3LSYsdfYTA/oIwYkoS99mnfd&#10;vnW7u3H9ZtrOcC9EIs+xtt+dMY0uUQfGNfzGaIMv6edmeGhzFDLU9MtWjY14xz1t/rlYBhplOshk&#10;6ch0gLzLwJT2O9TJfE6ip8qTM/Q3j3BNnujmUK7f+sy8hJz0C3j8Vk+87rnFjDfmV/QKAxgPuPLu&#10;z/Otf9v8kOEYXzSv/cyRGHWic9XR4iphs80NtNfcVh9oK/2g/ssZy957793uk08+qbmBNpr3uZ8R&#10;1/xOnzCoMV5973vfq3G32pY/cm6c6hegqJN8fccfwkt//fXXmbfcq8/Hmceorzr1NMNf5sdSPzZo&#10;J1akL9XV3IC+pmtbuMy26AQ/65/WT4fFe94XmiFopOjB87xC3IbeCm88QfbweL4T4tQp/8rQVQed&#10;mLpog886R6/4naPJCV1GrzU5dkbb6G19TR7w4Wn4jg5yX2tfG/zRT5n13cOVVMQP9WryL2dyo0+8&#10;P/TGLjxWOjd1UL7vwzRMwzRMwzRMwzRM/5aTuahUc6tLxzel/vy3XR+mf15CR/PJfj7+dnLu7fP6&#10;q+8zqb/ncj8O05sU6uT/0NdnT5rfMna1342EjZ6NpnW6Puvrxe96d/C93jH6dw2Zf9MhXf7+L0m/&#10;L48/pow/Rb0upz6/PzTfnqhvUiEef/lX//VTwJYk7Bqi++3F2guu1fm1l8mxPRjENvNC3lYz12rX&#10;ceCiFaI8u/KiPzNXK8KBQPYRKnArggeA5Y3UgMNmUPMdINIA3DQkF4CAXgIdwMMCP+pFMgKZejGG&#10;LAlZtria383wAAQEBjBuVUiUvET79KJp9a6N54Uh9B3DeaH2m4HCi+jnn3/e/epXn9UzZWjIi/zn&#10;n/+6PMLufflV5edF2ScDIBC/vAX2trqzDmhqlXWjSXl5XAAb6grcAnQxojAg3LnzboFrewUmyOd5&#10;vfwDe4SBAT5rj2cASzwmlA3I4J0AnLIKFggMHBCOyMphRgJA7tPnT7qHjx8UiAC8AH7/9Kc/7T77&#10;7FcdrwTAiPPaiabK6sFVYD1jHiBAGYCQWsE7PZt7eV/k99xSjsUCqKyoZhzZ3UX/7QLxgeStL4Fp&#10;DaBq/PVG4Pv+ZDgVPnFmjsF0vGjWA3eMBuoL5AJ+AGPQEljj0AZgfn8erZ1vBjAeIrwxGsjoXvdw&#10;GQWcADN4bK2sXO1uXL9V/GDlvNB+Dt5f2zv2cwJqz4YGi2WoZNx58WKte/jwUQFAz54/q34B1AD9&#10;0KsZPdDEyvUX3f3797p7977snj5jjBTCrYXkKu9Iq59TZ0AQOukT4DmjCuNy7RETcjHsCa8ITAQc&#10;84oDyFKI6geEpXjhN9q2vbkTPn2SPI6rn4A9PaAIV+mBPCCileFoRt55CuIHxqqZ9Dm+I4fAzeXl&#10;5QJs1KMBYsD0Vu9UpAwVM1PTVQdyYiU7gxNPITbR5rnHy2ypjC4GUvR7/uJZrgmhN55n9ur+dHe3&#10;sDDTXb220t2+fTN1XOkmQpOx0fDLCH46zj3n3dTMRLe4NFeeV2MTI539mHgxOHh0lHEqecmf8WOx&#10;jF4r5bGJsAVEpa50nk3lT46anOIXhq67d++UoQygbP+OmhQUV3XhB3u+8KDgkSNk2ZVk0wBw/QmY&#10;K8Dv9KjbSz/up5zjyAtZYeh68OBxeWb1e1WV501UHfkRjpARiPGmeXcArpNHeFS9lU0myogb8ltF&#10;Pj7e9vijSxt/tz15mqek/WQiuwv2upl4bSDkvUZv4V9GhfJoCP8xegIbowrSqgbc8bzQ5/SxPscb&#10;+MJnA6IZSBqwrHw6FB9I7sPzBdiGxyQ0gyPy4PCM/Hky4C1jBsMHQBiPljzt4Pmt9I99k4DXke2U&#10;m0fr2Zn0BeMgeulvvGnRwMOHD7qvvvqqjC9tv7bd0NGeZG3RA08MhhBtwpfvvnu3+t71Chv44nl0&#10;60aB+2WYrr4eLR3IQ5Gu0k7tK/BS7VIp7XJNGepCx9M96mx86GlV+jBtQD8LDdSzjE7A9Iy3Rxf1&#10;dl05RdfooUGeb94L4ZMc9quh8/CG/iwdn3Ga5QPPMubvbDMCGMdbXyEiXUDnM3CX16G7k29VK4e9&#10;5JwSwnAj/ccb58XLlzVuA6mByfbJOc3YcRTdQZ6awTfjR+jFQ8Q+PWvruT/t06+MoozF9gArw39o&#10;Mhq+Y6gob5TUG/BMlpaid95/7/0au/Eo4/NHH33Uvf/++zVe2hvLfMT95Pnhowfdz37+s/LK0tf0&#10;mT3OeGoZ39FRHRhq6DMHvsez9tM0T6mQlPk0JpA3Mq7v0Ra/SWSNXjXu0K1NPrxk8PzKOBY+4ZnZ&#10;jKMhYehNv5euD0/jNzzGkIbnywgWfdVCOI+WrJWXUNqkDYwTCuepU0b0zjjb9gnDY+oilY7KeCt/&#10;9ccv2tZfbwau8Fr4ytyn51s8imfkpS6Nr48zxxECkTFivGhlzoQW8kM33lr0RXljlR5obTMfYBA1&#10;9tvL6dbN2/neRf73ig8ZXJWtvnTI6/rnD13oT7LU6xZ5urd4NXq+DFplbGkh94xtjHHKq/0Yw1fa&#10;J2mL9ikDf5W+yJjJ2MUIUrS4qIv73G+s1waGJmUwPJNbstX0IL3d9twyB5nKXJex3J5pCwtzKfsg&#10;Y3X0X156vPi0OTNeMXdp+vssdEO7EsX8JjPmNMYn4y2a6xvl0gFt0VkbnyzYIAM30ifog7fNRciS&#10;6+Y0DGIWGlgUpm7aYV5gzmm8J+PCnTJuKkfeeAZt3fOrzBnNUft5dc8f9Pj9+/czr/kq+bUFZmjd&#10;5m/NqOQ3QyuvdGFkGSfdZ7GPsKDG6taXzfOp6GMRVY13Zx1P8T2hVg+at2PpSn2DK6ioVL6+S/lN&#10;V+hL/VdGrnwv43nyrQUZF/R1yEv/IUDp3yT6A+3IZvPsYtwsbVjl4MmLout5RyWPVz5+tBfVy8au&#10;vn1kRxhDxi7yo57Vpjzo+zAN0zAN0zAN0zAN07/F1M9n+vSHzG36+fYw/WlST/Nvo6tzb5//jfls&#10;Un9Pf+6b8vn3nMzrzfN9nr82cr2hVU+uNzRtJ/z0ftro3X5fPJYEp/FsM3K1Mv616P660KRvKqO/&#10;/sfW4U9d7z6/PzRf9f/NeyEmLYxhesfLoBdGQuJFUJi3r+7fy0vqZl4+gdfNs8teIcDEAtbykgy4&#10;EjrKi/lEhaIar3y8PDfDSTNeeUG2ibaXZqs9+1XXAAgv26rmPqn/Dtj3iUGAY0AaG7lbHXtFPP9X&#10;jXkcgDdlOOQLwLDS14rWH/zgB2XcAnBpKyDBithbt26VsYGRp17CNzfqWUDAL3/1y+7v/+Hvu/tf&#10;PyiwSX5AlEcPH+blX1gs3mLHeflvK2etxB7Piz5vGiuxMTQjBECl7XU12y0uLHXXrvIQWyxQncdB&#10;Aal5MWd0uHnzRvID+rfQjwwiDI28Xx4/fljGA94sQD9AH+8MRi/3OS9sEYAJoAEA0T/AyX/4h38o&#10;w6W8eeh4+Wbg0k9AqtqP5rzlCzzkCQLYWAmdrJofGRF6iEFjpryh7Cs2CPvYc2vtJWDJ6u/dMsLo&#10;C0ZTgizUIeOlVEBTeITHE2CIIXRqarybmZ28CHdjpesFYJY6oXeFr0lJ2gHMAiqqVymZ14Bx44/+&#10;Nx5BPyBVb7ipVfKpE++YZ894S20lzwZSCn1kdT+j7Xbaw5BlfyP830A+q+zte3TYffnlve4Xv/hl&#10;jl+UJyDaFuA7OlK0A2Zubq6XYQufC1nIKAroKbAyQgjsBGp6Bj3IGzlpoGTb+0NINQC8EEjoBiRz&#10;X4GPO7ud/V8iscW7jMtkgkEEiEYJa/vGplB0jQ+t6ke/Vl4z5vJYAQ6SAW2svYDCO1Z094MlHkJP&#10;4FWFKZ3Hb3OVJ5rrC2AnMJjBm47Bg8KG2dfvVe3/Zk+k593B4U7umyhjl/Yz5AnVuBF6MZozXPFK&#10;9DwjzPLqYuThWh0MVYeHu8lW6MdXaftxNzKWdjHazE1Gzuyp0mQAGIyfGM94xfAk4tUTDilPLkAi&#10;IwoQt0JLRhcxcm2u7XYP7j3qnj15kbaP1sr6O3fvFP2B9Y4KIxY+w5O8AbW99+IYS/v1E0M/g3UZ&#10;uqIv91OHQ2BqxODwSHjY3a72eHu5mXJ4UqQ+wLEr+kYYxq4ZmspDkgwJ/Ucn7abfDuqcAbEZpHgP&#10;nJcupL9Lx+e6/kIzq/uFMbVAQehF/ASE7ezRNRoJzqGfR8OT+hd4jYfow421rW57E3jKmDRZOozO&#10;xzuMCOQTP6FPTYzCDwBpyW+y514yqb5kia4DpKofGvMKKO+IczI+cWFYbuHIGAA0SLjCjXWG/M20&#10;txloJeOB8oRRXVm+2i0vXQ0P2r/KQoqTtPUotN4osJXxmrwBLIGPTfc1GVQ/dUolyovWYgD6hrGa&#10;/Lb6CtubvgZyn4bI50KDNVrRpWWMyGeltL3ppeaJoK1kpYXQTOUuxmD39AcPgvKojd7jrQB0PeEN&#10;kr/c0YDYdDzQ9zh9w8vttRdDMhSiayzlFBidPmE0amEMGbuAqs1jaXuL3B9GLprHWIHnqddx8uXB&#10;VWC753P4xNvK5uW8nrFv7SWv1J2iobqhIc8R5dsn7yg6knEGT81ET8wtzBc9PLsZHaidLe+xyMRR&#10;9zz6puhrbIguIjvFU6EzHqKzbt28VWP4xx9/XJ4pvO6M33SXe9AX3dY21rqnT56Wp7iFKvRZA5qP&#10;arzm9Y0f8RU+sw/c6tW2gMC4Yx9HRmiequokRB0eI1fNkNV4hT7UP7UwgYE/OrjXz80w0xZ30MnG&#10;V/q472f1Na7XgovoVnnSR8Zc1/GRMYAYF7ae+9UBbzG2yNtcga4z9xB+EA+3sbT3LGPsxRWNx9SX&#10;PGi7g34ni84Xj6be6lHzsDyL1+VJztAB37hmLsXjCFDvucbv5L4rfWBxiPzlq57OmYsZLxhlljOP&#10;KG/W52upQ+oeWmlbTxf1QFP1ln8ZHUInY6Pf6qZsY7l7nWu6uOm7ZlQeqbYxsqi7ujSat8N9JSO5&#10;l55pst48TvF126svujfPOVf0ylyu5iLpLx78PMbxjLL0t7rIk87AW0LDmssIBcswj7coZTRUVr9Q&#10;IdUP3+KLLmOAcTxz0/wxupkzuZc8qqs5pEgJzmlzxC36XTjnudDprGhtrEYf/Yc2xnyyIqwyD0b1&#10;ZLxr82/tbKFK9atrvF1fPH9xQQeLpzZq3uk+dFNfPIaO5srmP5/9+rPuy8hbmw/v6rnSb+poARav&#10;2idPMqby4M73Fy+edy8j8zWWpo3JqpLv8tf/xVvhucOD4xbGMN/1CT3kAeW7Ga3qu3SOf8yIGrBS&#10;p/Ob/Kl7H2pQkn8/dlzOw/kK5Z3zxVf9M4jtFtcvdLGxLrWp5J466iZjLZDh241d5lu9sesy7w/T&#10;MA3TMA3TMA3TMP1bTf18qP/+dmrzrDZ7unzvMP1pEnqaTzq+ibbfRPPLfSL191zup2F6k8zrm/mk&#10;fw/wP9wbrdrRp5627Wi4UJG1/3ydPITu3gWU0H7/66S+4N9Xxh9bhz91vfv8/pB8L7ftTSpj11//&#10;9Y8/rRWPIXIxdV4cbYDtZfYf/+Hvu2dPHnd7eTkFvp8VEAOw8/LO06eFS6qOyfuhF0gbSnu506ny&#10;E6qmN8D4dM3LpwQoI5TABPeOjYxegJBCWfEQaGCIF3mrxg/2eAuc5EXSZuWMSHOd8ELAACtY5cUg&#10;1a/qBs585zvfKVCjARLjBZQBzawUB0B4GQZS+ASO8j7zUu6FHhBr7yGAgBf9MgwdXezLYuP1c6Ga&#10;AMVWpDPaAQWaR5okJBADgT26lpZWOnsdrK5eL5ABoAyMsfLdizpQBUBfgEL4/ehwv+19k3pYGWsj&#10;/oMDG5IDd/JaPRr6jfMOsjF9aLBof6kWPq423w/NrCYH/PBu0BbXgS9AHP0DMAEaMtDxukErIaLK&#10;qDQxXqGHeD9d6dLPIxPd4jww+Eb6fbLb3bFK+Fn34vlaJ6QP4FqILB5QQtoxdOnrAm9Spv4F3Eyn&#10;fbxMfNonQogyBkNGDjTgqee5MnSmjsA99elXkevjxhdRFjmA/sAQoILnASkbmxtliLJCv0CyaWGJ&#10;Bt12frsX2CDUIVAd0ARIwkfu/+UvP+uePn3WrW9s1m+AlmeBRIyGP/vZz2tVMyAP/QDk+IxXiL7j&#10;TbL28kXVBdDK2MJg2QNt5cE2CpAC1J0X7YFsDGIMahXeJ8/p614u1KGtuG7GAzwpPOHSItB3uuiE&#10;HvgYfXglqJ9z/b5HjBWeB/oqCyh2LTJw9+475ZXFuMcDooHZxwV47e83o7H+UH55nIR+5NgqbTqD&#10;bFy9uhr+aXtuadvc/FQ3ORW9cOVVt7X9snv6/GHaetZdv75a4QOPjw5SDvpul9ELD1oRrs0F4Eam&#10;0GlyaqzyK+DsxeNuc8Om/wxnW6ETw8dJd3pm5be9zqyiP+vGw8cMwPaeAdjxSMHL+piXyBxvnCst&#10;nKM+ff5irXv5fKN7+uB59+xReDl8vBLafvCdD7rrN24UHwL5AYXEXgg28lthA6NX6SODFkB8Go+G&#10;JxhV0O3o+LA7Sn8enpxFD56krM3uyeMX3YuXG6GBfhT2a6pWsAsDKgyh/eCOj17leYBcy5/3JF4E&#10;ADK24Ec6naHr+IhHyl6FruSVwtgAKKZi7eczCN15uQFfX649C/0Y6aNDU0cJ6EyOGm82gw6vwUeP&#10;n3dPU1eeaAYOulPCVz2YzDDDKFKG/tAYyE5/l96P/sVLxgR6x6dn6KcyzCVPtCa/8mEwII/2j+PR&#10;ah82+lEfNnnaqzoz2JOdMgyErsuLK92d23fL4GUMOor+YMRx8CAQjg54WmB4ymEgxMNkoQzH4Wv1&#10;La+MyAMZ1nf4W1vJbYW8TL+quz36eOKhrPBjZFe7ep1PPh10OprSs3S9Z8mpshz9fZLxN1QrXQcM&#10;r57JPQyoLRxhm3gCts9CE9cnkzdvLlOj5tlFv4zW88LgNaNr+ixtpgfOynvQ4ono/9AOuG1spp/J&#10;GHCclwdv0zKS6u/kS/bpVCFPhSy0kAkt6Rq8Iu9UrPbJOUver6Ij5MUj0mKPng9KBzKoJF8yaUGA&#10;OQEjCRnTqInoAfRHcwa769eudR9++GF38+bN0rF0TT83QA+eJOqBrjsV4u3AlaIv3qHjJkIDvAfA&#10;xsOMHIzzjDDl2TN6YdzNvMEeknhSvoyGDPh0Y69XLQphLNJv6qGuzaDcwtAagxzKTpVqLlUf+aQT&#10;1Eey8MH9DCS8doXLNF68fPEyfHtQ9a+xMuNkb9xpofDS5tBwciLyMzgt/Sdplz2S7JnHO7LVpxm6&#10;9B9dZwEPPvVb2XSYcRDfo4WFE57rx1f9ZvGKZOxFN8l5RpG1jBcWLdV+d7lfO9tEvYXSJTv2qOR5&#10;9MMf/rD7zgcfRl679BN5YXBv95uDaWvxXejc606ejT5LV4UfzO8slKDb6YCmr0IjCz7yrLbgRTqQ&#10;rtYP6KU9aOE7upIPxkFtxk/O9xEGal6UPJTX0w/vmOtW2MbopRvX235VFs+0cKCMNO3lEu+Zdx0e&#10;hd4Z33hS8chiRKlwoiUqbX5Ye31Fbir8qslcaGEeRa+hJX3a+rvtk6eu+oDR3bxD/UquMuaihxC9&#10;xnr1wFfltZjxyzyhvL/Dq/qRHJkD42k6QihWiziEGP86c98KqRraWgxiHCkezyGhh/rRmfjIHOv+&#10;1/drrtzGhRfd07wvMH6hJ55uXnHGLd6qGQ/TL/JFT/2urpK+M89BT5/2njw6aNEGytjlQvqvdCNC&#10;5otftcUsyudcv+DJvNc5152XnNeXZehKXZTX6+LKLEn/1d3OV5+2BRLyq5CGecbx+r4k7zJ0d+WV&#10;Z9prlfeY5qlI76OVPbt6zy79IKlTzzvDNEzDNEzDNEzDNEz/VlObT7XP/rv09ve3rw/TnyahaT+n&#10;/Cb6fhPd29y5n9G+uac/9035/LtNIUmjT+bsea8PkS5OOu9dEK0a3Xq61jtJ3k3a+4nf7nCtPV5v&#10;EPXunHwv/irvPzXdq65Jr73Rknz9rWIuXf/W9Lvq9ieu9+v83s732+rpvv5a+yxj149//F8/bQTP&#10;X4gLqODxANT/m7/5v/IS/LA72AdSCv2U+0Iom517P+MRUM/kZRRQsLu9221teOndKKDDS976Rts7&#10;C2jZXmabx1YvkF6ghW5i6ALaABoATSWsqRdADQBxnBfstir5OOUBICa6W7fu1qrhHqSUt3p4wQQM&#10;WEUpP3ty/T//z/9T4ayANQ20bGFulONZQKG2uteKfnUFHDESeCn3G9iFjsD5yWmrve0DkXbkszaK&#10;z3fXGcR4YXhJR1fhC5cWV2rPitXVq1Un4PNWaAIOa0BZA+rQGZgMqN3bE0KHgW8/5Z+knEb/8tLI&#10;OV52DF6Tk1aSAo8vwu0kP3TVTiCEtjYAp+2zpM+ADQAjQAlwg0HQHhCLS8sF7gDmAEyMQDM2f59b&#10;6VZXbqYdq5GZQff0yfPuyy/upW9fpC4nBZAR2JW0j+ca4LaB2o3ZlMXbBJC9kL6ZnZ9NvsA8xp9B&#10;gWbAVHVWd4IpP14AgBmHPKQC15ItetX/+aHNBZIVONIDZQwGTcHgC0ZMbectwHPnZj5n00a00acM&#10;Br/+9a/rXs/qP30pP/vTfPbZZ93z589y7qhAt+9+9+PuP/7HH3UffthCYqLpxgYA6Kv0HaMC4Kt5&#10;OtS+LLU3SwsRVXULv7a9KxoIRBnmUrWFEag3rCqfAUq70WB2jnF3ocAqFOAl6DpZwauAFvnrh/fe&#10;e68AL/2s73k8aJ/7VtPn7pF/GaNfrhXdrRgXXqvCd+V7GWdTRsl4+ujr+193jx4/rjr3e6YBJ4Vt&#10;PD8/6RYWeVBNhFlfRQ9sh18PwvdL3e07N3P/RHSCUGi8OvaLbwF7dAp+x+cMn/hb2LqNzbUC0bY2&#10;hZN70u3vPg892z55ozmUYX+UAhW7ZmS4EjnU70B1oQUZUhpIzjvuJPKwW0aQly/XU5eUsb7T7Wwe&#10;dN3pSLeytFoht9BM/wD06K+16ETPAsfHI88hb+q3m/oxUtonpRllgbf4V9l4+jQD29HJoNvejV5d&#10;59G6XwaqsVGG3oXQy4p7XlvJIyp5bKTpmrOc5+nlXNgidcH5zjVjmzZNph6nx6fVDvy5nbYcHhwU&#10;mIf3PMj4xFNQGEBGO6Gu8BnZLF0cHsfn5Em+gH7eP+T76RNGzdRt76D4S3/TJQ1MZiS6UjyPpxkn&#10;8JRDAqwDRvG6czVORCbpCTysrIG2pF/IdhkfeA5e8B6ZJBt0gr3c6FaArjB29HWvI65dvVZ6dWZq&#10;tvZeK5kNP9PhDLv2aKqxJHVFV4fxpLxrkod6kCV5z87MlL6WRwsby8A2UuOAe/X39jbvmNDisI15&#10;AGftJG+EUd4AUsZP9aSbgL54gddAP/lxf+uH5hlCz42HtywAIdM1Ls1Ml2wAUXtvhPMcZfQLzXl2&#10;DVIezyr19GwZaVIuw5ExTdLmoyNjjDbTl80zm3EL2M0IzFCiD3l4HaaupT/pnnzqdx42DEYF7tLt&#10;ytYWej8Vngwd6R/GhMUle/Qtd4OMIeYCx+lHe3HhrTLuh24Mbtok35293dIr+jwdVWOW+QNeEILY&#10;fpUMIQzNxgd0Vyey7hn6C1/m0TIK6EvXygAdGqItGpMZhwQKN1h7Vj97nn4kFwwnjtIbeU4ZaMjT&#10;SB9Un4XWbb7SdG0zAvDMYoxkuBwNjUInNCEfF0ceLZriXXLBeCGRF2H5eAMai+bKwNSHSbXvF4OJ&#10;Pb7GojcmUv/Q7tSYYS40WrwGRPddffrxrxYW5R+5w3eAe7LAIImuS0uLNcZ73rPkVBt6wzTZXApN&#10;0cO8rcn/VtHKfeilXB7jPb8rl/f9jZs3u+9//wfd97/3g8jorfDPoBbEmMOlGlUPxiqLJa7fuF48&#10;qHx50y/kwzwErzJsKafmXqHbbOim7ktLjOM8QaeqL3t57Nvfj59+97pIP+AHhn7tsegBT2kLQ5J7&#10;0Ev70ITh1qIWC1oYiyzmoRMZ1mqOl3aYM+lT45BFDhUFIX2US6UPlO26Mbzp98ht9N/kOLozyJo3&#10;tnpKuVw6zDhJRhj0GH8ZTRi/SrZlmb/mmdu8Ig8O96rdDF+1j1rxcfNMNCf2vE/yU8brVLAZWnk1&#10;rhdf63fGKn3u/vJ8D730u4Vkba5g0caLMnQ1Q2xbgCA0sfHSIgA6Wz3pC3WthRChh0Q+9Gl5hOd8&#10;9VONMQ7zuNDxQEjoptNrbkR4EMaRFLKWHioq5Bzepn99rwLblejM0D1jYB/CU7+7ok/acXG77xd9&#10;VTrOke+nebYWX8k7f1Ldk7Jz98Wj7Tcv6/Nzc1+69yJUcviPwf5tY5d+8lzpvWEapmEapmEapmEa&#10;pn9jyTzm8qd0+fs3pd93fZj++QlNvZ82zOO36evc2+dr7nwxp5b6e/pz35TPv+fU6NPwj/rLJ1y+&#10;pxtyeV/xvtC/g745XLvI6M3bw299r+NPSXeFAmpeHznnU+rPebfx0Z+vdLkO/fmL+n1r+hPWu1Kf&#10;37flW5VuX1/X8XIbLoxd/+3H/99m7CrCWvnN2LXV/fxnP+v+7//7bwrs9T7pxRJgf+XKeQHTPAYk&#10;wGoBUHn5L2PXZtvXA8i1ubX5etWsF2HAkM8CpvJsdX5ePL3s9V5e5cmTl3Mgg5XrvhdgG6YpI0de&#10;XHk4qOtHH39SYIoV2hjOS6V2eNFnBGPsUvZ//+//vQ6h/IA4Ddjar5dOYE7PiDxWhL0CaiKe+joP&#10;GAAIWNHqtxd4tGDgAswDlr2vAiabJ4qwOFa079bLu7o28HO6Xu6BnowmvOfsCyMvXk5Wagv78uDB&#10;12XsANjplldnNhO3SjlZdSnvVEij4+58ADC1eju037G/xPZrsITBRD16YAoYg0ZAFu0GjKCpl/n5&#10;0A/ghBZW3RLU5NDZ24Z3wOry9W52ZjHHUuo6HRoedF98ca/71a8+D82E8mseGvbMsb8KbyH7kvUg&#10;mmNuljeS/ZpWu2vXrC4GsqUek1ahMw6gL9C4AcDqB6QBiDRDF2Cx8YF+LtAidcVIvWJHK+3hPdDA&#10;yokybm5uNB5kEPDcCo+/Dz9MPW9XHTwvH0aY58+e1up5IBGAR3mAK7RlhESb2bm2d8yHH36n++S7&#10;n3Tf+c57nb3V9BejrpXNgHoGGcYc9Re+UX7ASve1ulOQITUBTMJv9mAZDNqeWtrZgyuAU6AYwyke&#10;AswB5NC+D02lf4tmU8I9TYf/b3a3b9/JOZ4J8m2r7n0Cx5pnw2iBXF99db9bS/uAhnfyjH1WFheX&#10;Q8fZAqbQEUBNBoWFE5qs+ir1wi6MCi9epN1nR93C0kxoPN9NTKmzsKEL3Tvv3e6urq4U/QFkZA2g&#10;yeuOPGkvfmuDhDCOO93G1np5NPIqHR/Xtlfd9PSgW11Z6FauLlUIMDwBhAfSR8wosvzG/9SdMGBW&#10;wB+kvsLSAWp3IytC8QmzB3g96k6OcuerkW5ueiE0u12AOSPQs+cv0pfPa7+hnV0hus7TP8JBThVo&#10;+3Jts3v+Yj3551q6k6I8i37aZxgMrfTPq/O07ehKZIZ+MoHAE+nHcV5UQFUGbgY+gCljx0ToeSU8&#10;aB8YPHixP5ojfciooc8KuAcUng0qfNwp0DUtZriuvRRDUzq1wPjUw15ZdLL2MrDZzIx3AU/KvX3G&#10;VnojOi9l8Fhi+OWFcXR4Glo12aRb9B92pbPxGp4me4A+POWcRGc6XCPLPunOHuCuRQThNQYWenFh&#10;fqmMLrxgGVvJvbzpLYbaxcX57k7k9Tvfeb9bjn7Hk66vrghhuJLfY2X4KyND6laeKeFJMtH2HAzv&#10;hw7q3kBJ9B4rYy6DAroehDbajEYMG+SKvDh4gVUIwIu9ZITXKu+MyDkd0XRrG8vou94Tg24hxw3k&#10;zn2hATr4bjLkunaUl7RBJPm45rx6MRqcpfJlgGIwSz7qPmF8zKd5SbWFfkjb0VpYPN4r9tui708i&#10;A+U1Ep5l6CLjc6kbQ9f84kI3Hd1M5zFE8fYyPvYGGf1tjNe+aiN9mN/a7bt76FweVNPJ11iycnUl&#10;+c6XMYtHGLlgfPP8TvqFp8fk9FTkdy5tG5QnLv2s3fQYry9jpz2/LMJofZDyQl9GMZ63xnIeqo2O&#10;jHKMcc1DEQ/iN3TgXaZvTSR9OtS7wP7MAYxljO74m7ySq+bp1PQ/PaveyqfvCry/GG+U24eg7b2m&#10;qHP8irfxl/7D74wovFjofXoPQ5IX3lvOyedKdGV5aM3PlpHO4giGDDpR+T6VPz6ZvjoJD2bMpCub&#10;LLbFIPqrxo3U2bijn6cjazlR59o+ms07sPiujJDa2MB3z+N/bVImzzXy6F7X5Y1OpSvCb+rLGCJk&#10;HpmusqN7yeQnH3/Uvf/BBxlnlov/zUMODhmK2xESFg8wqLTnZ/L8UeaQfYhrssGjtL1IoCHjILky&#10;xzPmolP1aWhofta8iZqBRFu0oacHo6f28NYjM7yw8TpdoW3NU0yIubZwyLPqdOfO7cwV7nSrq/bR&#10;mshcdz9zCXPc9TLQ4H8eWM2zxwo+Rq62+Gk8cwA0JpfKH43u7+eCwkEvRudNTzJ+XLkwprb5D9rU&#10;nKWMSa+qzfbpovv0hboyAGt3WxDQ9nR98OBh1as3XGp3mwdafIO/m342L2/jQZsjeoahUL/3e3rp&#10;F/PoO3eE+56q+8xZLQj66quvu7WXFoUJ5d3mW9rrHqGc23w/BUVB0RV9GGf19Rv/kI8y5qeeaO0d&#10;gtzTtRZ/HB/TBwzt0T/FbyOhUgiDWZO8F6CVhJ8r+ZL8Xv9OQoOaI6T95clcz1++wyP1YH3qf/nq&#10;V2d7w6fn6smc7Muu5/LPvQxdQtwav8vYlXPoi/8uG7vQSqI/5KFdwzRMwzRMwzRMwzRM/xZTm0P9&#10;9qfU5ly/mS5fH6Y/TULTmrv2c9O3knNvn6957aX+6e/pz31TPv+eU6NP3jtCnvZG0HDcnm4SbMe7&#10;Ti1svMB8kLOivLSbvW3I7duPi7z+ZKk3aF02ZlURF+dfl9lfv1y+7/3vy9+/Kf2ua39MulzuN6X+&#10;fN+Oi7ZcSvWG9Vd//eNPnY+IpJ2AFatvD7pfffZZ95Of/M+Ox5ENt2dnp/NyPd6N5F4Ay3k6ktGr&#10;vAhycLvzwieMIaAXaLbrBTwv4gwAXoIBGQUKHR0V4KBSgBeAkjBMBRqM8IKZuFitfqUT7g5Q4CUX&#10;qMGQASwGFHzvez/s3n3vvbqfcHuZJaCAAWFcACJeUr3Yu87Lxd5drvEG8wLqGcY5L9sABPepa3lG&#10;JHnRVb8GfCmjgUnCDR0cMGYd5EX6NM+OdYuhE1DAClIv7of7LaSRF3beJPLVfoYTq2LtiSB8m5W6&#10;wghaDctgALSYngFY2sgfSAlIs0G6Olnhms4bBdaqj03k7bOwkz5poJDrJAuIt7nJ2+Mw5xrozLhg&#10;xbj21Er90ZFaAQxEKqCIgSv5AmvUjxFrYX4l+fFYaYbG589fdL/4xa+6z3/9RQETwoQRauFyPmaA&#10;/N73u3feebfC5NUK48XFWul/48bVCpOI7lbfz83bP+lKx5ghvBoQxIs/wAngCGQDFAKPiwcGIwWa&#10;oBMQgUdgW6WbpN05gDyeEaoHECdfxid7xDHkAbGAT5988nGBZfgNKKjsZpTd72bngKzL3dLifPoA&#10;2NZATfzJowvoZUW5shjxbt+6WYa8Cr8WHnIIDzUffmjGPsA9cJ6RonktUoTEsQyajnRa86i7MEqG&#10;L91QHgRj8pTPdNHBvfi2AL0CyCjVqN2QgqGCYlV+M1gtFT0kPK7tQEmAqrphFuGqhO9kDKSQF/LM&#10;8tJyLl0pIHA98vHkKY+24/QxT7hmbJlJP1HqQEw8Sx7CVt3qtfnu9t1rZeRy3Lx9LTS6XsAkPsb/&#10;jLM8R7RL6kGhBjQBkq2mPq5DmMu7d290H7x/s3v/vRv5fr1bSR/QBYwOvKgA8M1TCKjIk8vm/gDD&#10;ne7Bw2fdo8fCWu5Hh4ymfxdT9/lubES/h5YnXTc6GO9mp+e6ubQP/dajM16m3UIEnnDPGgAsgZTA&#10;0NFuY3MnfLUeed3strf2CsS1zxbjEE+vo+qHMj9FH3bdzq7BTt9Hf9mfK/kJwydcE1XMi2ukPLkY&#10;qAD2DONTOc+o6b7W18BqIUKFOfSbR+wi8De8fHWF96Xwlm1fGfXVlu3U9fmzl+lHgCdgjvcHDwp7&#10;wDGU00naiYZhuvAAw89Z7gHWK783UjGUO5p8NqO5BIj3vfRKysRrdB9exu8+ySe+YRBRP/ock3uG&#10;4fX6tRvN+3VFyLqF6KX5fF8u4/hK5OvWjevde+/eDW8udlPR+Ywr7vUsryhjGCM1fcOAM56ygO7y&#10;bWCyMYuMAC8B9ornydKMgU8ePyvdhh7O2VOHwWY/+hN9DsrYJdTYScmaemtzL7MS4woDjfBtfbgw&#10;10qmQ5cebPVdQpsCcVMPdCfL+hW9eXbRCfpl76CNmy2MYWiWZxr1wj30XvLpvY2Mh6P5rPEqZVVb&#10;9Hv4S2hEhi3n7d1VY/SFIZv8qR/549GENsJiki+gPn3bdM2F0S5EYHxLY8rQpu3GEka0keg6z6Hd&#10;IJMGxgD8wItLOTy91FNeW9vbNUaX4T76mSFKnwo37B7e1g8fPKy6MYjbJ+gnP/n77uuvv07Rr0rP&#10;4k350+HyMnfoF7M0+kfGR1voQXobgC48KKM2PVTjSO6hjxhg6DahSskiKtP/+kxf0XnKAujzCuOR&#10;Zdxoi15aCEYHb0+ei4xaFRYyBTB08VqLhkv9Ms5lLNb1xhhj8ELGHGA4MSRDxisLQcw3LLpoc6/M&#10;L8IPxk310M/aVPOv9If24k1jL33AKMKI4VBnc5AyRqcf9CsjUW+wY/AwX8MT6lUemPlScx5G4OSP&#10;Dsb7Zuyay3zqRsmYuUXvKap844xxSX+sra+XgcsCA6FAlaPvGCT1tb7C10JmWnRhPEBLZRub8eRi&#10;5J7B59r1q6FTZH5cP/Lm2q7n+voxdmmfscZcDH3wgXIc+pZHqry1BQ3xofuUox/RHR3pEnMWi1ss&#10;WDH3sADieQ6eXQze7kOrSrWApc3RytiVOZx+NW+Yn2shtxcWlipUrvH52tXQ7YJOR2XYacYj3mRo&#10;g6/pkzbfEDqxzSndp472ltN36+svu6/uf9X9/Oe/zLi1nvaO5fxeLSzhafXkiXnlngpe8LAXsGZ4&#10;4qkl6kHzyIo+yJzOSxxDFxlUZ3JIhly3UKUZz07D283wps5oIGzz2sZ69TkvM3XwjHeK4rnwv7q7&#10;F4+QD2XhQzxnvmovWAtGXmV8PAzf6VPy3BbEXRA6GeD3ZmA0f7o8l3KPIxX2j55K5cltNSL/pPah&#10;9JY8Jj+GUI+Xns6hnRax9Pf0OpuHbfvLuTrPqG5upx7Nq7bx4XEtvLts7JI3nlNXeQ3TMA3TMA3T&#10;MA3TMP25J/MXqc21fjs531/r7+0/+/Rtzw7TH5/QtL3HDI1d/1qp0QemdUG7/CFR//6Ysznv/arR&#10;9TIdPdcOt8EHc77eIHzPZ87VmbrB8SdMr41dsKdWp5YuviuzinVPnXhzW/+7Ut3Uvn5j+l3X/ph0&#10;udxvSyp6caBhb9C7aEu9YX366Y8/rZNJ9ZKXxEjyq1/+qvvJT37SWe0NaJyftacCQDY31EbOAILT&#10;Lm+Dtb+KUDdW2Vd4tbwYj+WwMrtW3uYlHQCyZ4+HwxbWzUr2As7yIlub61+ANTqZUSCckn8NDLdq&#10;3DWATq1gHrcX1nL3nY++W54YQAD3ArqsSgUGAAkAsl4svawzcv3FX/xF98knn9QLvGuMXD/96U/r&#10;8KJvRS7GbEBMAyP9BiCqB2OLEDUFPuWwFw6vrMXFuW5+oe3XA6wDHjx7+ryAPoAQkJV3kf1J0ALd&#10;Nrc2akU70FAYRAAAw4x8tR+4ASQ7PQUA8iphCGhGLvf7ntflTngWn8BJoJYXZyCZVe9Pnj4t0IFB&#10;CRjRg9XACXQBoly9ulxtYEizknwFaJ5zvEMAeAAxoC9DwfraZvc07bK696f/9LPa5wFYoV/QS1is&#10;jz76qPv444/LoMXoqBwGQIYgADYjEkMKWpGtg/3d9ION0e2JZOX6ePUXzzDPt1X2VsYDH/EMr58G&#10;zAIsm+W8KRcHZaN9jDnCIvGYO0u/AgcBO/b+QWP0LCNs6MSgSCi0V79wSZ2bm+6uXlsp3meQJBor&#10;q0vdamjjvBBKU2XUspfIcvqFILbV3D34A1ADOo3mef0LlOoBJmU5p854vvg7vKKvKM++PdrncE8B&#10;LCO9t0ELNwUI951cTE41w+Br42DuI2NAuY31jQL0gYh4h1xboc4g4l4AITDMQRnjjankyRD29dcP&#10;aj8ZhqBPPiY/71Sov5np2Vrh/mX44UHu2dpaT82PuslphhHtDkmiWBnG0Q+FgI9C7VWYv6OjMsQC&#10;w9BG3fCA+glRiP8BmoDC73znbvfhd+6k7NXO/nTkCiC2mTbtph0MsaNjjQaTkwwd0TsjE93h0avU&#10;az9tFz4wcnKx359jfBzoFN59lQLPBt1Z+JyhA732qy4GscgbA9rYRPpmvDvOPdtkYR0oa0U8zwDt&#10;OY0+AILznqA3eNqQx+nI0Ej4+1U+GVrQgy6bjFx13as8wwjBAFWeXcq50vb8gM0xstBr+oExAOim&#10;XoxdZfxI/04wmEfPCgtKRmrQLV3OWHHS7W7zYov+6HgVTEdmp9JeOpmXyYV3V/oAqIgXLDBIwyMS&#10;2hBdnnoBaHlfANDJo/t6PsOb9CQ94HsDxpvx0vl+8tUA8Ojl6An6Crjbyj3N+dnSGfT5yspqN1X7&#10;+kXPp++XluYjz4xYc2VcBjI6GLYYla6tXsv32Ywj6pT2Rf5qP5wkYTpXr14rminHnmf4zm/yAayu&#10;fX4A16Fpcq4+BJyTOzRxD4N+eR7s7kfnduXFymuGfiKXzSO2LbS4efNGd+fO3ZIhIDuaKNtRCwwu&#10;6OFAM2OCvrJYQacbE4UARAOGKWEA6a/W3y1s4VjqXnt2Je9aCOJc7qU/GVaqL3K9wNrkWSuK8kyF&#10;kku/GIvoPuA9gx69U89GZ2mPZ8vIlv5RLj2ijoxC9FczchWJQ8vQKLoswl9GrFSpaMpgTNbLqJLr&#10;aCTPkzA+3Y0WpiTqqE8Ysnyi4Y9+9KPue9//XtHiJ3/3k+6LL76osvCPe3hgP3z4dcrJuBGaNMP8&#10;TsamL3Pv55U3r3Dna56SutOR+APdjSHqmFlPjetoYJymV+yJiB/pRrTQr0D6prd4gzZPWp+93iqa&#10;RHdpe4oq/irDkxL0Q64xWG0KXxy6u88YIiwemTXmkA+LFIyXaKpvGAvKaJP8hSg2f6q5R3l3Myjz&#10;kmkyJlN17ceKnu/0oTkNY4Lv5aWZ8/qUAVP9nUfL/pDIobFYPp5tewbmmTznWQY9xi7hVNGNwaa8&#10;cFIHuoxxkW5ZWxNmdb3kh1ctY4YyjdXabP6m/tqiD5Wvz5ont8VFR0UjBqfmgT5RdClDzvOn5ZVE&#10;l5AfMotGFUI2bdS39JQx+vq162VkMichl86jk3LpVm0iN+Z6ZMF39VJPtLZgxn6dDx4+KqOM9qKN&#10;TtZfrR9C+8wFjFvmU6XDMhfR1xaezM83j08hOvGYPUPpfnravBtd6INm4FqqhVnvv/dedy2f8jZP&#10;qoVPKc9hbogOT5+1PXH182L05QffeT/1F2XAPEndzO8bf2indtFdaGCRy5dfflnzReMJXWBBgnLR&#10;qp+34AX8ykhrwc/qqvCWdFR0R9prroV3haHVX+hBVh3k3yc6ksmJzOG9J5TuzJiqnrwsyWV5c2Ws&#10;PjbG5b2hPDbDS7XQLTosjWjvMNF5zbhF5Nq7QwlfytXO0n3RA2SvDPMX5z1gfKw785uMSp7vj3re&#10;cxdH6eb8K32b9laYbmNsnb6QufAaj+lX5+rVwhhqs/l479klfDaa9vnrBzQYpmEapmEapmEapmH6&#10;c001f7r02ac29/r2VPOs3/GMa78vj2H6/QkN2zsLg8pv09O5/rjcl5f75u3rvg/Tm9ToczH3L75t&#10;7339u6LUaPoGu0XC/rl25HvXMLqi8jl6++L59i7v+5+U8r2Rq16e/FZgvrQK5OtbpfXXnU793lz3&#10;2X//pvS7rv0x6XK5fVK3i/r57Pn3ctvqdm2G6iX9+K/+26fVIflrIHpXoMQvf/HL7m//9n8UKM/Q&#10;NZkXd6B/3vq6VxcgvX5liFpcWOxu3bhZADgwgUGl7Qey0M0tzNU+HoBPgAngTCENXDqBdNULbAEL&#10;xQyDAu28SALwytClyrnf6k6rrYHZy6vXK4yh1bGANoarzz//vMAIL5EAWaCCulida2Vlv0pVGYxb&#10;f/d3f9f9zd/8Tffzn/88v5tHlRd7hxdQAA5CoUtfvwKI8sJeYMzoIHnzqlioVbjjY6Nl0Hv06FEn&#10;RIwEXANuF7iT5wEYPLa8BAPPqjPSMQ28AJgLNXVWwMHo2JUCCRjV0vRufPL/x96fcNmRJPeBbySQ&#10;+4J9rUJt3aTYXESK0oxmzny0EcmmPtyM5rync+a9x7W72V3VVQWgsOcOJBKJfP+f2XXgNlikeERq&#10;JDavJxwRN8LDF9vc3czNnSKTQjmMlLS+XV5ZKoMipS7lCZQzanz3XSs/wI0imFLaGU+Fm0y2b966&#10;Mf3giy+mTz+9l3aalL+ati9tTrfv3ApMbybPjdpWiXFv/+CwvFcePXo6ffvN/VI0Wtmsbs7+oDgC&#10;H4oTcB6GLm2ihDp51ed7UFLBi/a1R4GtF/emx08e1cpkaXxHyQZOrfhDezyjKGLbQEohQoFAeTo8&#10;1nqLzV6pDb9wt729Md24Sbm1kfSMK23koiBqJdnTKv/o+CA4aO8tHkfwQFnlQHrGrNqKaO3idPkq&#10;emJMWk2dbDO3Vl5g8E75RhnGM04d3ryliOyte7SXgsqKfmd49ap8B8C/LZqm1KMAWhoKlBIyveKc&#10;YlKkbGefLqXPiq09Ka4pVJuZKRzhmULN1myU9BRFvqUMe/H8eRlNeOtRJtr6SDsp7Ld3LpXyRnrv&#10;rM6Xz4WLK8VXjJo8xm7eujX98Ie/MX3++Q/LA4fh6ic/+cn0//v//vn0pfPwjgK76VXazoPgIPCG&#10;Y9sHOvy/lbZWcJdC62XwcMxjBr/ZfqoVrqU0T+BRxyMOnCnvPv/84+nje9cjT9bTF9gS0NZyx9OL&#10;3f1pd49S2DZfzs3idXQtbeL5RTF+ljKUxxsHnBlnVnJPycnIHFn0OrAOfJWPb9WFZww4Op/LloJg&#10;4Rwthq3nz52DR3FrVT1FHpFGVoiUfJTXa+FNWzttpwwH/tsOMOmPXoUnrfpfDe66HXAFjzq/5QsU&#10;rM79SN2qjYeBn9Xue/meR0Z7mJRcyv/T+ZvpPPLowsT49aq37Hy+W8pT5Wg/ffjFJfJpK2kZeBg7&#10;l/I8NJ9yi5fSB5D9DOmMs5V15Nb5GcPc2jvFKyVonQsVniRHXPEf/heGoQvducrbIMB7MtU9owM6&#10;1x8cJOJphtNrFLzllbadMloJXl4SoaoLub4NT72OPPKbIpci+Wrk3pVLkb/B09ja0EDDQoOTUwpz&#10;uLgQGuAN2rCD3/LySnvJYds0Ulzv7PAms1XZemCnjNXAjOK7vXTQ6VHwP85n034yLxxebVA+b647&#10;6Qsphb0fxkC8LM38AHIMSEXl4TuKeleeUb1QpLcXBM+ztIeA5wVtgQhjl60MV1OuPlZZFcnLmQcX&#10;GcGwwfPwMLR3cHQc2dtn7zFCeQ836N2VHCrpEziVd2kC5XspZJP2nRdU/unPeBbqr8u4Y2yQb/Ql&#10;Flnw2DoJ/hm3yMAytiU/9SkjzYwujEnQAeMTmNTClH/7b2s7VfLnz/5/f5a+53HoYrO2VjO2YHRp&#10;L6TdoiN1Il8s8mDIs5gGzI1l1NN2vEOprK62dXQOIUODeqH/NtRoVxtm9TltxGnDEwMH+QgX2ojW&#10;lQFW2ocOtKUMLsmfh56xg63a8jr0I4+WhdrNs5mHO48tnvDapK+yUML4gtc43Ne9RTbpW5R9emZ7&#10;0GSYTNtzqT3PB4+Ndup7LahhzAAn8g1PqnNVKAEs8Kjnxj3y9x7t6sudXcjoR96gK3kPAzD4bITv&#10;wIwckw9ewy8iWi+5PpNbgWyuDFrp09IHGB/os30PxuqgjurhoXGJtntn7MBgxejtma0uv/66vZGM&#10;A2pRTMZaRGMbTLqdaHMr49fy5E97bqQ9w8jCUKedxi+e4WXG1DJApU+G1yHP9Nlw5xxAW/jqj+XB&#10;mCbAPT4xbljLWIH8gktbHsvTeaXKsHBAe4sHyKDUlxwif+QJZvo97dFmnn93MiYjV+CX/LPd9Vno&#10;At0YU6BNsNzKWGQr4xPpP/vsk6IJw3zb7pK5eFdfbFwIz+Q4OYaPLBKzfaSgXcZpZL62e2dxijrw&#10;TOLJZztZMs4Y51XGVcYwvNsZJC3UAlM0A35t5Eo/lDprO7pBU67ghxQLDgEE2uoFHf3Mu+o/Uif1&#10;6qlhYsnNntS7l3EZpOpt/nLrvM6adOZ586jnnSaStwqoc77yu+VwvapALrb3at6GRpVjrOYqSk82&#10;1AKD4JyhC/en+mlr8uKlnTTgDIZ46d9GprmiuSoj+Ve+adciLMIiLMIiLMIiLML/6GHMW0eYv/8w&#10;jHHXGHvNf+vZuP/78viXGgbM5sM8vD6MYzw5xqjzYeQ1f52P8/mM8GEe/5Aw8hf+sXkJ83Waz3s+&#10;/Nfm/X3h+/Ia5fbV++GU0DFvZve9OG7E8V2H0Q5R2pmBK/MY2rxhCKN/KH2wdr/7ZhZGdn+7it8T&#10;5hOlPNqXpTbOtY65M/Omg7JcvR/zqnqRkPvxrm7Ecf9h+L5n/5gw8pvPd75s97Pf79o2Qj+vGdaf&#10;/Mkf/VhjAbQn7kuZvJ5Mf/Ozn03/7//8/5oO9vem9TWTukw2034TbMYLk1vK/jqL6er1UvDdvnkr&#10;k2SHpGeilwni0nJikGbCu7+3V5NqyjwKb4qYPn9kbiIZAJvUOotma2OzlBfeOY9mbO1kcn712s3p&#10;iy9+OP3Gb/5WKV9N4Hkb/fSnPy2lThtMrpfCYCiAxkpeBMjzioHLanHGsT4/qFdgWq3tnqJAehPa&#10;JmKeNwwqJsJvi2CsYmXssLKVVxjlqxWtFFAm8oxPlD627/E9DxUKrlZ6tGK2zpBYp3TgDbQyHRw6&#10;W+dpyumJOiVX5ZcJtXQML96VB9HaahmlbEvIi4kxS1lPHj8uBQVGaoPRZuGXItQKY9uCUVp8+tm9&#10;MnpRcA/vMflvbjKMgRvlA6Wg1eRvpufPnEdlO7vjlJcyA19eOwxzFJDyhzPw1x5KSLixLRFlXimS&#10;AlNnX3377TfT3v6L4OPN9GL3eZ2VpSwGSQoTuOMNNpTJjCB4Dx0MpT/BApa95dmVwrH8pKXoYixs&#10;bxc4bEZn1LoQMoe/4ucLFP4n5WH2JlftXs13zpoqD7rAgEFxZY3i/Xx6fWp1/9HMC6FXg79fkb5X&#10;SmRb71HI1YrxUohSAirTdn22kaLYtAVQGx+Ht8EQOngL3VJgtfKvt+krxWlgXEqiC8tpTmeKb0vh&#10;ORRIGhg+hnM01IpEZ6HwRLKd334Zkz4KDVzauZJ0KbsEcyv/GQV8y/Dz7bf3IwMOUs9x9oszs25M&#10;V65eLQMCnmNkhmc6m5UVMGLk2m1FbXhc2ZShFD91JsdReCxl2B4vxabcyIjAElwonOtslQ0eTu3l&#10;aYu+jz+mROPV02foMV4dHZ+E320n+GJ6/ORFcGIr0vD+jY/C/7ent2cXp+++e542fDcdHb6eVi5u&#10;hO9spfg2tPcy8DiejmcGKAqpk9SPbAM/9Nxeqi0DGBptT+RbhjVGrpNXPCsp4fA9w4bz3yh5VwN9&#10;Z+E4l8sWVSvT4UtGWrCNLDvrFR9g4Bwo3mS81PwGD/Iz0jDwOQsMGQ9s/di8xCDguZXxO9ubkZPh&#10;1cD87dvI2P3d8NGT8gIj3leWGW0Y6dfzey3wPwsPH1RsmmoDC1pBh4xLvE+cI+g5lmEQ1LFbrY+v&#10;eY/aru5y7i0cwJ8lzyLLKKltJ1YeLWRX4YlxqGkR/hnvyEjflCE//IF+y5sicC45lXqQrX4z4B0c&#10;aPfutBe5eHS4V3JWv6NP0n+oKNYuwzEBHfw5twuc9wPbR989qe0JKejBpbZtS+R18vrkTbXTWWnO&#10;SLNN5ebG9rS9xZvsauRK+pHty/nOuXKMUeBF4WkBRCtgLdzAun1+0c1aXIFPtWUMPPU7+FAfMyIZ&#10;5VnH8Mfxy/LA9M4ZV72NYRtbnKFVHlj5W82zZQpYtYoc0Fdub6buoVXeD4wrwyuJARvtPH0e2nj6&#10;bNoN/di+UNkCPJEtZBlcKKv645QhD3LY9msMHQQE+Fp8IK6GTuFJH6yPEZwtVnnNZLC+0re2lSxv&#10;Pgbv1Am94C+LRI5CN/cfOKfrqHidB8QPf/jDqof++ac//Vl486S2wi1ja9rne1FZ6AoZkKfOj9KH&#10;kKmMPPoe9efxyZhwsL/fcAzNoQX8Bje1sipX8sf4B3+CPfmjHWWYjdxUFrmGP+Qz0pBV1S9HdoMp&#10;GUrJTrHdBiNeTrzJdsOTvKKMkS7UeOX+/W+nZ6mrvqu2g0seaKAMhGkX3FtIwUimTzDe8FwfAr5g&#10;P4w2YFLGm+BOPRgAGR2NB/DnoDfGwVLoJ/qtjcp0j27lid/RgMiz88aNm5W3fMCDbKp+x+KL1Jmc&#10;lJb8Ah/9jfad5B5fXQ6+jYPgmfG+FnykPHjWFgYlY0R0qH0DpnldBnj4BR/4kq9FHIw/+K0XMtm2&#10;urckHW1lgCJryKrbt25VWu3TXs94ivHEdL4lb3Lwg6ex5bSyyks7+fAQBy90g/sEBpr8qPfqhx/0&#10;rerLOGtbSvhCM/pB415epLvhR4s1wGOJwXUmU4yRbKMJlsYRxg7go17KYIQjbF68eDY9ePigZCy5&#10;88mnn0yffvppxi7GDWRUy199O+O99ur7nc3Ji+tJ5KFdCPCpvs8YD9ybdtvw6XtwZtyzMA3u0cTY&#10;Itn2wk+ePIpseVKwwJ8Mi8bCcNtbffNWcxbrzNifdL2gp8cmHlwMvaAbNFsG8bAjfmzvwIxD8yyJ&#10;Kw/49Zn5RcnWxIC/DHn4V77wW3+IqIpoOq8gMZ5H/6mPWO+StvqShBqH1TOP8bT5D8/r8HkeDr6x&#10;wMAY3yIjddS/WFTwJuMEbQL7lhsHZeT6X//X/7WM9fpM+Q7a145FWIRFWIRFWIRFWIT/UUONrb4n&#10;/n3BGNp4aYzBjHnGN+PZfymPf4lhHmYfBvACxxGNIUf8PpyMvAYuaiw+eyb+U4Xvy2/ge75OI814&#10;Ph+F+fe+F74v7/kwvv0wn3H/feHvqscI436k66tnqVPua5FrIrgOna+51oDz+2/63rfmfH67emU+&#10;RJ8rmuPRPVvoqei5qlTIV3Wdr+N8G+bv36fxVepTxq6OZfCa5db/53l/+u7bqqX81MN/9d7v9/l2&#10;GL9H+PD3PzaM/FxHmcL31KN0/O49G5H2NoFnlwn7mGwLJuQ//5tfTP+f//v/npwXtZ0JOEMLmntj&#10;ZWkm4QwzW5nYt7Hr6nTzxs1SZgAKBf9RJrmMNL2q+W0pD6yKRgiDeDNrnJw3YoWpCeCWuOlsgzak&#10;2E6Lcq0msamzySYlrwPPP7732fTRvVZqmZybVJqsU9oy5JhUDmMXhHlXiqpM2k3i1cM79yaj2m4y&#10;T1nRsQ0zFCUUDya8rtpkGyHEceWq7fYup2qU5701Ee+rtfW1UrBRDJhU2/6PAogBrlaBIuShHFtp&#10;penY9sbZW1YQU7BQ1FBulYIrqJGGEYkBh8cRIw/Fw1A6U+Y5G4NX127gbXV7KyK3qk5WCV+/frXO&#10;O7IVn+3gKNj29pyp9iJ4PUn9QisXKErAykH6lD28QlZLgbG3/zzvp+lWvreVDeHaRiyKNquaU7/A&#10;zhaWDJellKQI2qSIvFFwdYD54ye2mzwtRc2FECjFjm27nKtWW+ihBXksrxauKJ7gEG1SCrtHFOCk&#10;/ds72wX7waiUQuCMsdHr6ZltIG1JaVu8zTaQXeHVtJk8nBsBzm9Cb1Pl6XyOlVX8wKBxmvqdhK5t&#10;62g7vFYSoSttVA8r/RlrKHf8VgdCsIXfbHV+aA0NuocP3lN9tthOwY1ClJIcHbr3vW8odK12bmNw&#10;06H8m6sjGEO7aBmNoRkKIMpHcgq9D5pnUII8Bk/nkNwIPiiY5OF7OKbkLWPAca/opjC+kPJsPekZ&#10;RZl81ZuymsGKMt3q/RXGxR2wa8Mg/G1t8Yxr+qGo4kXDuMTQYGU7McSryfZgfvMUvHbtShk6tR+s&#10;tGUtuFiaKAxtSbg/vXixPz1+9GK6f//J9O23T6YnTw4mWxaur20Hp5SW6Ox4+vKrb6evvrqfb3gs&#10;UKpOqQOef9mGLudWHQWnr3uLJTTA2LYeOuXVpUM6fRPqyHU6ty3chcgAnpCMpAQpfAR3a+GxVQYY&#10;Bi7b/PFIvBS8Xgp4nXvFcMR4jB4ZmdrAwAsBTPAu+OgkGQbL8+RVKwvBloGXkYCHCkOTs6ycKXdp&#10;28IAcjHyO1VEj4wzt2+1wQ88li+sT6cn5+WdufviILweOk27A958g3+3ihbIPQZnW3nuvnDW3ynK&#10;SM9ANrVBCy+S2+Q6HqVkJNd5DpLx6k8GM76jS33BoL9hMGD0cP4O+ew9xWqd2XJwVMaI15HnpdgN&#10;v+pv9siLxw+mZ08fBW4vZ4ssnGm2Eli+SdsYCVtJz9BWxptcX+wx/jH8P6k+gheN7cP0dtWl6PfT&#10;/qLPRFtQ6QdtIbmygmZ5563VM4Yu9N8KYbK7zwFCr8olB2sr0TzzDhxG3wIuDA48jsix0Q/xSCnF&#10;KQ70n2vyKl4MfC1eKENK8lZnxhMcr5bn4dPz0BGvLtuLXt7pcxelpyiWP6+PZ89fTI+ePJ2eOH+O&#10;kfk08EJnyk006G2j40kZKDxjhIFbntn6dP37tcgqCwosRPj4bi9s8ZvxQBptZujSNjDi5VUsk7qC&#10;CcMdI04ZkgIbxuQyPoQOlLkbXKkz7x3b4DIaqpuFKLUF6374fp/h/zCwXkqZDIprRXuU+NLqbz/7&#10;7PPpk4wL1OHBw++Kv4wFKKRtE0em8SIja/AiWddbVgYmgSkD1uvACJ3DoeieDDfALaNDyeALhSN9&#10;jz64xgqR3XAnPd4FE+/JSnJZ3RmtGNTIcgtFjBsYbfQf+kZGRGMMfYk84KX7gFdFG/pZBmfiX5+J&#10;7kdfKWonOOhX8VB56gW+YDv40HXQmX5nRG1Dx+rdcca/oQtjFQp/MujFi90yZJU8Sv/MUA0X+iVI&#10;B8/93f0yNKJ/cO6FQsN7OHBIHowt6qHsFFdws1CF3Nd/MC6R/2SyMZY2qwf8o3Ow0I/zQCJL5H90&#10;+DI087T4TBu0yVW7il/Do8ok4xkh0XYZ+pMOXJqe+swpMsM4wqIii4uUDUdkiIUf2s44gx6Mj72z&#10;+Ghj0/16efwbpxlDwbOFQk+ePIscZtBDA91Xv37l3DGGvzawYnJws3Wws12PDm23eV71lJ+dBR49&#10;dg7X/fBT5FrKxjf6dXRi4Y3rcWjI2O/ex59WP6y/Qf8Wez1/8bzkrjbW2CpwF+CgvbnvV1r3FizU&#10;Qqa0Dy2hYZEs5xW/u/d8RofO4HtTdSfrbbHNSNYGKpJAH9Vjf/zHIIweCh+BZXv8ZjwVuWyhgjFP&#10;hVzkWzyafJJN4boMrLmSibVYh7RBJPVkFnI7y2X2uFKXLEVn9STfMHThFUTm9688mwXP5FUGstSv&#10;DKnpj42zvdBOWwOfvQ3dpT/BD2gcnG1f+L/8L/9LeUcPOIL1oM1FWIRFWIRFWIRFWIRfp2CsM6Iw&#10;xlfj2fi9CH93GLATBrxGHPO1+WcfhvnvzWnH7/nn/xRhlD1fl/lnf9/1+8KHaUZ955+P+He1ZaT9&#10;vvD3fTu++9tXS94y76ifg7ZbVzBgO+YWvxp8oCz30vTvNnaZd2dOU/MBOFWOdCN02rrLi/cRTOpx&#10;/R5hvJ/9SkyiMnL1PPr9+35Xzh/+Zu/qxht5+1np+lm/m93PP38XPvz9jw3zZY3gftbwWR075odK&#10;l0Jtds3zmmExdnlYE+8AG44orH7x819Mf/bnfzadnpyU4tmEn1HC9nmuZeiiWNnpbeecm7KzuZ1J&#10;7JtS6jmk+uD4cLqQCaHJIeUBRYJ61FkaQbDnmLQUCFtbk7NcymMgkaGL4tZU06RzrK40gdzcvjTd&#10;uvPxdP3mrUyw22tJHhRLt27dKmOXLVY8M5FEgJRfJpfSuqfQMOm3LY3JqHx8Q2lA+dIT11NkMFMK&#10;ZfKatlAYUDAwkNz75KPp888/KaOPM4YYRRhjEHsrB7aqvhTb5a227XcrayhO0IyzZyCEUoVXTikd&#10;T09LcWWFMCIcjEh55Tnlzo0b10uJNgxe6qdsyomns21qbIVVq/6tME4a28xcvnqlDDy8zLTn+Ytn&#10;gcG3097es/xuL6bjl/vTd4++nV7sPp2c5bW1uT6tri1PvZXS0bS+sVJb5dy5c7PyoXRqQ42tgHpL&#10;Q0yrrnV2VhnZrk13794OvWxPtrJsw+dpYMSwyMjofJ6dUnJS3g1FHDjBA0MbxSVcaZtVwxQgFB69&#10;sr6VemJvhxNcvOatZps53novg0tngvEaSXlbKXdrvWDse/oG2/HsH1h5TwlB52L7KFsu8STL92g/&#10;z6XXXvhiBHBP8UjJVCveTyn4W0FJYclQhmYolqx6poADmzLSheYp4TwT0Y3Y21VSyhOeIZHwJ2MW&#10;OirPjVpN7wy9NiiWZ0zqQ1HfBrhWeIMXQwmlE68PtGMVOyV1rW4OrKSlWJK2FH17+6VUwnPK461p&#10;VT+lmG0LrUC4d+/T6YsvfjBdv3Yj6WwL+DZt2pi2L8FnG+x2IhucbWSLJsotRsqD/aPp8IAx7WR6&#10;8xqu+lwRClL1t4UmQxzYpHalLCrDa/FFn/NF6f3s2d704OHT6dv7j6cnT/ano0NKUR2FLajWgrfz&#10;6enT/enBt4+mR985LwZOGL2dD/Im+VH0M36dF98w8vCO0kmBc23DRVZEntl6K82rdl+8uBo6uljP&#10;T0/Bj2wNvJd4alCsBi/LtiAN/yauJHrOKOYcDx0cpR0FMBlD8d0K6PfK9aGQpvwEFwp539mq9KO7&#10;HwU+96Zbtou6sh3+5ukTmgrvkhXoYXgn2YLP9osXJwsOKKF5W9hKjYftScm8u8nvBz/44XSPl194&#10;lSwqeKRt1S7bM+Y65Cj65tVIloqMXN9888304P79eg9vt+/cLqUeOkXz6Ep7vAdbRpK7PCkivxiC&#10;nj55VjRKOVvbmwUH+JPcIY94kr54/iRp9tI+9Mr4r2c7z/Nn04v0Na8il96E79AL+n34+PH05ddf&#10;hz4elLeZPsS2gBYLtFHRPsvtQVlK1sBN3wXmYF39U3BLKc04W/VLO8r7LvgjO7X1pu0K08/gwdG3&#10;kE8iWJHHDDa2CKME9rxx21sEaoUuQP0ovilPyT1GNB50+s+8rf5BnVbQYD44S70s0pF+K7y2lvLJ&#10;vleBX8E05TJyPU58+uz5tM/Ak/fss4xNb2aGBIaVhkd7p2kDuOiLncOpD7VV5K2bN+rMo7t37k53&#10;bt+Zbly93t5kkffqzTtrP/KBMQv+klE1Tn5g1Up823yl3ql/b892e7qefoyhgUcs72KKYzKKDARv&#10;sHuWNjx69Dz3u8niLOXfKrqVN2M8mSXoC3lQWDzw5Onj6buHziB6m7rfKjkNLg8fPgjN2ObzdeBA&#10;HpyWbBqeJMOoa3DXCvH2ZtO3jUUwFkOQ+fpz/Zpy0QC5my9Cry3reYWCIUMM4JKfaAAf1KKX5fZ6&#10;R/P6djKZNzHjQhu3IwdmiyXAFF3oNxg3gBcs5au/ZODyPXgyXFuIMM5uK3oKjSi3DG1pj9/yagOK&#10;MQRjKQNZLw6qkCscNN02D2sDQwfDoWQMsqPvgXDjo73wn0U35YWa8sCRvNN/WxjhzC64YESDw6KN&#10;hDZsBReRQdqnbfrLXhiE/ouECj9XUt86r+/2zcKDttmWcjfyDc2Tmb7RdmUMuh79q8UXfmuT9jGI&#10;P3jwoAxS6gZ/gyfSgDIwMU7Lz5lujOO+JzcY0Npj3piIB/Kld/gdC4d2X7RXPFlHppOn8lCEvtCC&#10;B2XygOfB23T9bAZrW70GVhl76J+ePX/aW0k/fpT0+zWeqslWYGXbSgumQr3F14xcH330SeoUPguc&#10;4U/+5BDaa5rshWLa0/2r7aUPSkaBq4gm0ILxsjPxlF/bFp9bgHJU7XRGKTqBdx6cNX6P3CIf0EcZ&#10;jpJP0yHj68yAZRySMYL+VJ3JYH3LMEL7LRqTlDxJfsZ9lTeghD7Ur+gWgUBZbgt1+SnWc3Qwe0l2&#10;VqKEQR/qV9fxrFPP5EA/c1PwmMFEVK/hzVx9R/p7W63bGrb5+7gM7v/u3/27uuIzabWx20LGL8Ii&#10;LMIiLMIiLMIi/HqFMVYSxnhrPHNv7DmeL2LHAa8R5t99H7z+S2HAetz/U8J8hPnf3/fuw+v8+xE8&#10;G21Xx/l6j29G3UfwW5h/9uE3f1/8MMw/n08nKou9JL/yspIkzNN3/54P/cx/IyaYK7jPHKaNZ7ma&#10;647XyWLE92HUI3dz6QTPR6g0ycjuX/56Ti3WxGcu+mZ2P74f2dSjLqsnUWA80o1E8/cjfPj7Hxvm&#10;y/owzNqQttX9rIrvftd1Zuz6kz/9Dz8GZJNGDTOxc5bOl19+Nf3VX/1lKVw2N2xNkzTmlcmApw5l&#10;GCMGRRivrluJ5WWVb51t8fjp4+npi2fTcSbVlKNHjAAz5UZ5a82waEK8nkkh5QsDF+VLGTvyvCfB&#10;LJG2trKimjLpwrS1fWm6e+/T6dq1WzNFy0p9V8qe620EMqH0XDCxNrGUj8k85ex/+k//afo//o//&#10;Y/r222+r3r7hUeIbigDGOcpK8PDeal5KOYonBHP92tXpN37zh9MPfvD59MUXn5WSg5LKmUiuFIqM&#10;AAwFFE+2NTnNxNe8ts51WKfUtN3Nck2cTaApvHqy3+dbgVOtZE1AqJQV2sloJVIYUvSUAmzN2R+n&#10;pfizopoSrxUqvVUiZRYF0eYm48zyZGUzj6fnzxgLvptevjpMXaDEyu0n0/0HX037e89S8ptpbYOi&#10;kifLqzDQ21Lm3PvkbhmvyoC30uX0toPOapBPb/Po90bKbA802xuulwKDksVqYm22HY76yEMb4QoM&#10;BG1i6KL8o/Tx3eHx4WS7OcqoUlDM0slP3mjWSur9/Rept3wYFyhhkz4URD/STN+wLqVvYFHbE6YM&#10;ihrGNPi3vSHlZRnALlqFHloLvHmuUVbZOoyyHF1QENVWhocHuacw2q/6UsJTVpYBKe0DE0pTSrch&#10;pAX0mf/rOhQ6ePPihWFIZLh0JtWlUmKBJXr1bt05IxcIzP4ePVEWUWQ5n0u+jMi3brZyEB9QOjLE&#10;4jH1fPjg4fTN198U/6LZzz//Yrr38SdVnu3BKKcou65duzF99ukX0+1bFDe2r2zlPHpcsXVpaFX7&#10;Njd3kvdUno08sTrCoe0CKfxDJ28vhN9OUo+ztO1SKasp1BkknV9nayv8xHjozCJwfnVyGvy+nJ49&#10;sS3jQXCU58kn0K1o+8KTV+fT3q4zuBggX01T3l9wVhfvLLp4Hkv5TQxSZL45hePXwfE0O7/IGV0U&#10;la9D96Gh4MHq8+W0lQxiAHsVfn7t3CtnfvH+Sr4MbmUk0nmdUxyTWZR+oe3gipdcHuZZUgS/aoLe&#10;badHYeYdGmbIRFeNT4bj7fDb3TJK9dlZthRMfkuh+TfB40n4I/R6sO/8spfT/i4adJZR5PVK0w4v&#10;BIrIZ8+el1GCYvy3f+e3p9///X893bxzo2iJ3GAIKvpa257epukh3QrqSTZSeg5jDqUsJe5+aJ1S&#10;n8KXwZrBIjUvxTFDBoUn+lN3njfOz8HvtdXcs2fBV/izZOaFovGbqRvPUx59Z8HL0dFe8MTjSz2c&#10;+xh4ha94Nzx+8jA0zoOE4jUyODLwy6+/nX7xiy9rQQP6kS8jNVzalpNiWSilaeCCB3jXtRGMUdP2&#10;gY1/socyWr+IbxgZKPl5OVmxT7bi6+apcb4aPLShQKzte0Mvym+D2pDrza/+PKO0JlfkCQ7Sv4z8&#10;QRcroUkGJotFzkMrq4Epb2iDo9eBH28bXi0MRLYeK0+y0EKfm/U20i6wC4zfK49nStvwq/KdkTmU&#10;r2RLbVWYe33ftSvXCn88hzZ58szkNEUuY+IuWWcr3NAuWCwHt2RzbS+moQZeM1knf/Lheujk0hVn&#10;aPY5k70Aoj2uXcHx4YMHkTmPIpP267t79+5MP/rRj0pOwKG+Tv+AdsksdAenw3ChneAIv4wHzv7i&#10;WUQGjAUD+mlGLjzGs9xzOKm6hhbwobGJcYly5C+WB7eFOenn9CmjD8Jb+nHb0dkajyyrPm+2aILi&#10;f2u7vbg819dQ3DPGWlDSxg001gsxpGH00v4aM5QRpVfoCfp/4xd8JxoDeSZPxm/fjX7GPXioN34V&#10;wcxvhhxBvtoPb+3ly/PVtqZtHPRb32LAvxrYiBZG1Ngx6Z0baCtV/IS3ypBcxq42hMAzWPRZbm08&#10;sB2htmursShDEYM2WiAnxIZ7e7fxCOShbgyKty2YcP7j8+ezMwuDA21l8EN3xo5oDly0E67IHt5L&#10;6KQM9qEZ4yffqpO6ocMyXgZH5EvD0YIFBhty2tmeO5HNdzImuhf6/Cjj0J3quywM0n+NLY7xp/b7&#10;rmUMA3t7+pI1DIjD0EVmGDcw9umfvDMm5en1yHmsqTfDlrr1ts3OM2Tse14G/xpbpG7LF0NDF9cK&#10;5/pp7dI+Qfvcy0NAl/LBs2idAQ/M4BXOjJVtWfzNN18XzxkzMXQ5U9YOBWi1xvqR9zxu8QrcMyxa&#10;NKM8cKtRTp7jO/zFi4vXLO+2gn1+k8MtLzNGS6wtJPNd0caMpsbkUEjWs2tPOvXd3csmVpJOJ+FS&#10;YoaxXQ//903yzi98P/tdn7u6BO/1PvckGjha9EDeaet5rgTZhcB72Rlp6W/Rbhkw0xfoF23Pqg8H&#10;0+Iv9Ui+6GARFmERFmERFmERFuHXKYyxtCjUfHc2/hFrzLUI/8Uw4DQPrwHL/xIMB+zn8fBPGebz&#10;/IfU6cP08+HD+n1f3v8tw38JPl2HzAOTrGYZSU8X7drf9ve/mo86j7rP6n8+ntHzmgP0+24e/nCV&#10;T8cRPmz+eFffzv763/uEbehSP/rwmsFU3YX+fqbkS7Bgr58lh3eFzRVaz+afz72r8OHvf2yYL+vv&#10;CH+rCgMo/qOBTfiTH//Rj4ehyx/FpgnaN19nYvuzn2bCfTLVNi7BrRXlyxed/WTrpN7C8PKOLbVu&#10;1HYwJq8UrLYd2t3fnfaPDqZntdL0aOKVZQLdE/xT5dcqbgofk8JaPb28Wlv0OIDfBLJWrGbiK53n&#10;lH2ZHU5bO5fL2HX1+vVprbbQ6S1WKDLK8JO0ytEmgpbCghLhq6++qgm7q0hhS/n6wx/+YLLtDyUT&#10;xavnCJWS61rK4Clmsqp8yiyGqM8++3T6Dd/tbE7015QwY9sek3yTegpSSnxKf+214vbtdDpdXFkq&#10;RRmlmhfgwzBCAUNZC/6UnhQ/FJLNALbuaY8gCiqwdD6Dttva0aTZiuoHDx7WKmV5oVg8yaBmiyv1&#10;hmAKDR5LFDH7+8+ng8MXmbS/ShuQP28mCgweXMvTlWspa2s1+TF0nU/Xr1+ePr53d/roo9t1HkUb&#10;684KP7zNbCdo60Sr6XnpUNrCDXxQdpn4gw3jH+Pb1s5GntveixKIYvmwFEJgIn0rj3eLrjyDG0oQ&#10;eAUPuKbIsuoaztpLizHi1XTy6jjvbQnWK8ebRzEBZQoDWBtPhrIIbCmwKRmtpKZglC6p+5rI04yy&#10;jAHINkhXE8uA96aVlpQ1aKTKT7SVTyl/EwX4GkrT94IEWbfSwzPtUDdwwq2MJIyZFFa2PqRA5eXD&#10;gCGf9kTq1f6+HTRPwX5cW/T1GTmMwZSiFPVoDGy9E9Ca7amcy8bj4datO9Nnn342ffLJp9Pdux9X&#10;mQw8jFQMYDy6HFoPJ+iMVwQ4tjJ3ebpx8/Z0M5GhzvZ5eIGRyzlbtg4sz67T84nBydlRBL+2gT/l&#10;IXhaOe78qNdv2isTbG3vd3JyNr08Og3d5v41hRGl9dr0lqcWsj9jwJrS9pPU0dZsDB3ohMItac7A&#10;nRKY9xwPUx4F4HA28dCEI0pwCrdWtKWM4AacLwSPftf2Z6UojJx6jWfQEgUYWCbasvDsPHVnYgje&#10;w3s8dTrviyVLGOqLJyd1gOse+MEhmkKPZCrawb9wh+7Uu7eHehX5Er55tTe9fRO+SH14Uqg33mGI&#10;kNY5ejxxyRz0y4Pm5clRLVj45JN70527t1PXN3WeFkOnbR15c62tpn5r5EZv50p5PugKH7ailGK/&#10;V6ir75Dx2oE2njx1ztZh8lotzyDGIREtkvG20zqI3FJvuCArrl29Etng3BpnyEUOHNpS7CByJnS8&#10;vJQ6RS5dYfTtbRfxqnZRejPIHkSOP44sfvjoUWj6eeBpe0weOwxSlKqMvM6zsUqHIt55Qb1lnD4Q&#10;nsENHG3jxvMGvm031kaHC6VsBzttwZfOVeLlRiGNr/pMP7TehkHyWMRnZLuAX1uJ2oYIMgCf61Od&#10;icczjhFRnmQPhX95Pm9H7qbeW8HLZvDiTEttwr+H+hH4CM3oG9eCD3EpbX8VGn2dd6UIHnVQfgCt&#10;j62+JOXXdnXhM3miy9HneE5RrE8mg58/e1pGgm/Sp+7j07QNf8DhOgNQ2iUdeUjq6itW0iayCD0x&#10;Bmkvem95bwFDy3XA8S0ey+ik2355q/vd3/hh9StPn9m+9HF9C1/qKF8wf/T4cRl+S8LmP8/Q9lFo&#10;HJ9qK+PYlctX0760LfLzHc5neCMbKbidhVjGlsBcgAs9JaMTmrLNXvVb6IrRvPoJnlq2lrtaCzm0&#10;hdcLBTleZqTB42iP57D+Bz3YxlM6vKo/5TFWafKsDKEpLyir9OStgP7AY0Q8qH7kQY8pegtRcIZL&#10;adSLUYw3u99kjHZLB/fSghvZ9p5u2/h7dMhzjTcRb/PgM/wC1wx8eKW2ZQ3swBM9MbIIvoVjOMX7&#10;lUHq2XW0lWl7xYMpeKuTMYeBufL1254bq4Ff99Phd8bW0L7FFLYIhDt1GfKU7NFeYz1epXLEUwxd&#10;jFvGhuVBOBv7CdrT7XXOYsuGXhhjgUxqFB4wQdEHG8eUd33wWcapyKmil4wJfbd/aJHHs1pkcHB4&#10;VN/WTgUZ/6ETW98dHs5kTOgED8BxiYXU329ya/9gr/Ihvz2z8IZnPY9qsCA/0AnaIDt8e5q+kkFt&#10;i0yJzB1xGDjRA35FQ/iH4ZYsMKYacrzjey844zNlHL88mJ7vPq5xjzRCjc8CMz/hj6zBU76HD7z0&#10;ju+2yfjwRsYVxgbab8yjHYiPx6VxHZjLh2xuY5cFCj1nqYIEtORfrk1V+b/q3REtS+PPasdlnvKB&#10;vTbKc8yB5Asnfsunskkkg0aouzzrMWEmjWkfOUHmXljO3MNYg8E8eZX8S2Tk+jf/5t+UkR68R726&#10;PO1dhEVYhEVYhEVYhEX49Qk1JptFYYx9xrPxexH+7jAPnwGv8Wz+/sMwYD4P/3H9u775x4QP6zLK&#10;/TAKf1/535fPuM7nMcLfl9d/bfi+cvo32m36NbcxL+840v/qN0LXb+DNXMPTMe7Ps7p37XTD4DQf&#10;hXH91TDy7e+/DxYpMs993PPomtTUN752O/veD8kqi7m83l0TU7d3v/vrvn0XPvz9jw3zZc2FAYtq&#10;yywC0PzvSvS2jV1//Mf/4ceZbqXuHYO7Ukp89+Dh9Msvv8yE8/W0nkm1+djFRAspV5Ztg7M2baz1&#10;1j6UJVubvXrawduUB6e2fFtZrrO7GGwoGUymKXucQRMqKSUJBVpmtDWZdB4NJZR7E2ueUCuZjNou&#10;kQcZjxqr3rcyWb5+63Ym7dczYe5t4Cg0hiJ5BEqiocBx0L1VqSbOlEHq/Nu//dvT7/7u79ZElLLU&#10;ym8TUwpMihH5QixlDeJjTLIdDUWGrdZ4Mj16/GD6i7/4s+nLL38xWb1b3mmpL6WO82J8Q6lB6UNp&#10;8+rkKHmdldJKXbXTd5Rc7imxKTZev6FgakMXpZEJOCUgRQ8Fi28xWONtKW08qhW3X/7iF6W0gWRl&#10;UBxRANZWW8spz2rcE4oF25FRztlm71VwRDnFCEWhNE07lzcClxvTRx/fTjs3UpfXdRbF7Ty7fv1K&#10;eWthHt5hlJkm8FaVwwc8gy/lj7ppF0Xsz3/+i+Dh68IJZYzV7TzGeGDZqozigBGmFT5n73DHM6SV&#10;+C1Q8BnlJAUN+vPMN5RRpWTiIcfw8vpV/S5lXPCL1qz0BkcKa3VTDgU55RjlD6Om/NUZ31DY9Nkn&#10;FBNWlTtT6vp0kyHv0pXwQ28NRGkG15RA0kXstUIvV3nAA5z5Hl15pt7oMSKllF+uaHZseYgP8ZR6&#10;wD865FFmmy4GDHShrh1bcBK++M2KY56UYAhuYIAO8Ih75VJcHb9k5GxPDjAAC8aNu3c+mq6nnZTu&#10;DJe8HhgBbGf4wx/+RhngHHb/8OF3VQ9nepVgSV3aYHFj2ljfLiXe/fsPpxfPQ+MHx9PLo+DlJd6m&#10;bAeX0Eg4nsFWHnAALlatMx47rwRMRca1ly9f17evTxj0KJhsLXYptL4RWAUG5/iEcYZCCcxXI78Y&#10;wHm+8RgJXQUuFJYqC3ZWjROIeV3nvtUWVfhLCsqo4J/34pAtPBIobCl0y3AgXTKSznd6lreRF3Bw&#10;Ev5wXpxUlFpodNC4dvq+jJLHbRyBK0YldILPwbNp3pZ7zpV5U/wALqdvXkY+vpl2NhiaeKZslKH5&#10;2vVrMzxfnC5Rhu7wvrAa/jzwSj0vul4oYzW5sBv58xd/8dfTz376i5nny3HqaTFC5GRonGEVXqzQ&#10;p2Cn0ARHZfDoI3sFvOSdtlAQoy/eDNqL9hhMKdgphhmg5dUekLzvnGPzupT85YEaPPC2e3kc/L/m&#10;CWjVP+PFaeq0GT69mny2p7W0g/fXaq4WY5ThGk4Ca9voOifJgZ+XLvOCRQNLZYAufBc6z2fy8Ki+&#10;hUxpRAF94D3wJ2/RCplicQdDARnEE+LZ06d1zg15RR5YOMFQoE14esguNACO5B/86i/IyZJN4Smw&#10;dCVzFM6I5qwreOotaXfKu2tFn5D3tjN8FR4+SeSlhW5sY3fnzt3peniVvLgQujlJHQ4ZcEJ/50RF&#10;tWu2jeMMj2QA45PyyQdGD4pl8uJtvufdUd5XqZOzNimnyfWnFnlQsgc2vCLxP9pIi4tPGN+Upb28&#10;SslC/IBnlIM+iv5fN/0L2gJuIrhZFOPMxx/+4IfTFz/4oujp0aPvyoBAuV59XGSUPNGTMQa5wtCE&#10;VuVfdBt5Sl7Z6hNdX758tWSPvpZhm8zULnhEw+SO8ruv1RcPOlBPreAJ/7Lgcnh0UO+0FQwvBVc8&#10;xfzG27xh8L+2wBMaUye0r7+Rfxm18kcW2m52J7ySx1UHHk2ME75DV77R7mHAQIvgLi1PyW5DG+7c&#10;C+qS1yVLdsLTvHfIcosi9GFgBx/qgDbQffMDZkm5Jzy7GLoZ2nps0v0WgwyjFU8j5+fZQnBsccij&#10;tsdj6FndB55dGazxnvvuK/XhiLRxwlOJB5F2MXLVNql3bmUMsl5em4xW3z18lLHZfi3GICOrH0wE&#10;U3Axnvv4o49qwQF4+IZRWn3HOAMu0CMYidoH9u193p742iHfQDKwNv51dqCtUd/U2PD+/W/K25Tc&#10;Mc6zDTRjf3uwPi/6YiAE84jLojULP3h38S607SUjp3y1H47B35iGfEU/xld2IbB9JmMXj0DjIB6E&#10;lTY0SkYxwsAF3OgP0YixC7o3jsTv8iLb0eMYE4naiG+U57e26//gyDOGPP3PweFuflsoAt7w1Yb2&#10;MpoFLmQjnMOdxWwWtNy9+/F088at8MFmjevQqPJ6y+TNmgcIbUzKGClXbVEPdeQN5l7o/4W+gxnB&#10;6zFmG2nrXf5j6CLnbP1atJZ2wbcxWG25Srbm98gbTYyoHQKaLwPX7DsyFL0zdL1N/s74lHLQ+Sef&#10;fDL94R/+YRm78Ky8hPe0tgiLsAiLsAiLsAiL8OsTjJlGFIzHxPFs/F6EXw0DJvPX77sfYR7Gwvg9&#10;H8fzD7/9x4YP6zZfljHwiKMe82mFkV7wbH5MPL6Zz+P7wshrPsyX9X1h5DWfZr68cZ0v25zk7dvM&#10;kTLX713ZejFef1c5JD/XeZiM39olJmHmCPW0XvZ8sxOCn6guiZlCdL6ubuQz97sezcrqz+uDftxp&#10;6TEVzaGFHhB4a1Ff5nEWidNbVpRu5OX7qqMM6mfC+D27Vnj3MmH+/p8i/APyfmfYEmb37wxd/bxU&#10;fX/0x//7j983LgAOIp1nYUuXr778xcTwAhgm3kFv8qDMYWzgnUAJsDZtbzrTa70mrrVVSyb3VnBf&#10;ue4sK1v5WcncSmxGHQrOmrwq76yJiPJloyagq2VQYxSTxjZxFIvORqEIsNXZ+sbWtLa5M+1cvlqT&#10;ZxP1WnWeNsiLgkCkyKDEoIiqrbJOTqbPPvts+sEPflCTTgfh20OfgsiElxLGGRz//t//+5qcUug8&#10;evxkOp6tOmXEoyChqKR0OTjcn/7qL/9i+j//0/81/flf/HVaczbdvHWj6mHrpYcPHxUsTYIpXFJE&#10;vtnLRLfPR4AIyjSTfco2sKSkKFTkXRm4AhdKABNq9aS8ZOjBZJTtpcibKXy++urL6dv73+T30bS+&#10;qUxn98yUmOtrE09JXjK2nWFcsh0YxfcFRq5cU8y0tu5sm+Xp6vXttOXadPWaFdSYIfVb5y3Ai6q3&#10;FdN+K7Ip1tStV4jzMGqjDYVje2RR9jwrYyPPOu/gnmLPto8vXx2EEUMPQTzjDqME+FCSUEwxeoIJ&#10;2JThibKCsXWjPfjgGV4oqyqEzuDatoTufWylrjq2N42Vt7NttlIe5VgdGJ/fYA7XYCvIH20WfQaW&#10;jAkU9pd2Lqcdb6fnz56nTfenr7/+ppSF+IRiSF4UPxQ1FDTKdIbbUASrFkUwzxF0Lr1nVoJT7oER&#10;xaky3IuELLjZPoowpAhkaEQDwhAFJRyT9r2ABoZBa21oQdt4gyJO2ehTGkoYSuOPP3KG06VSBq2G&#10;B23h19sM3pvu3P6oyryfdvOWsErcGV7StqxJ/d5eCO6Pk+bh9Mtffhse5DFwFlymY3hD3iRfK6CX&#10;bdfZXk6UcGibUvjR4+/K+MxD5u2ZrZX68PfXzvniwXVG0bQ6bWxeSr0up35rKZMyjMfI5ciK69P2&#10;1qXJlqcbkU8U7AxcjHvohHJ1KJx0AvhgeaWVhOhPp4Q+GEfxpe/RdZqX79DLSe4jt1aXW3kdfuPN&#10;Qul1Ydmq8PbOs52VODyQ8AI5srv7otrGE66NI3iJR6fz/prWKH7lgZaHTPMNZbO681q8dePy9PHd&#10;a9P1a70t2dVrV6YbN9P2bYYF233tTJvba6lTaOH8JDLgLLL54nT5iu1Qr0xn52+mn/3NzyPD/u/w&#10;59fT4f5B8JNOb6nPtUELjFOU7EIbDfo8HOWhG3CBszJu7e0XXaGvodjWBm3RplaC8nKkiD0p+uMJ&#10;TBlM6a/t12sbWsYACtKl4JEhlkfWi9DP8bRzyYKCvA/8nR/Z253ppMN9If4VsuGSLQBD56cvS25d&#10;v66v4H0RXk7fRRZilDYMt4dnX8OzeC2I5uGgjWVI2NosRShmUhavOO/AgbFS/UVBPi3TKUdboan9&#10;LX/Wy+DjW/JSPp61Z2bkJgNZ8I1vGf4YJBitrqaf0w/IS+XOAtuXh8fljXcaWEdylRHMWW4f3/tk&#10;unP3o9pWlMQ4jjzZD90dp55naW8ZcFOW9iiXsc3CFTIVznl1aHvRfeSevoZ8tYUpzyjtUB9pyeuD&#10;0O9u+oKTwLCMwsk34qkU3eAp1DaBaXcba7qvFdET+i9DVNrU8rhpHU7KEJEyyT1yl6GDXCI7eTBb&#10;1KCezS/ybRln/DCet+zjodSGM7ggh3lJMmzDUxs69D2kaPqP1M2iA7wLF57Bhz61DF41wD1ruZS6&#10;tMy2TfHYlqw9sdXJ5+qER8iNEVoetBFu1At61Y1XtDPNePLpT5RLPuIfcCG/5O3Z8M7S3tH3yhNc&#10;jcnQIziOdpbBMs/G1ozOiXqU8Qr6hROwL/pLfsYuytcWMlGfg7fJUnjUVnArr9+UwbgC+UVX+Va/&#10;qU7wYUs67defq4tJAh7UcclHObZcXl2zhWwbVWoxwGvGLueaRd4FLl/84PPy8COXyBAGeosuwDLZ&#10;Rn6R0sk25Y5xSW2tGrkikL/GS2gPfw4jzwjl6RM6IIt44TEqXbnKQ523YqfhkVRjibQR7oyFHj1+&#10;ND14eD91+bbOjEObZAXv5JJvkY9gwrPJ1fa9B/rfCKNr126WV7Nx5717Hwc364EXHrD4xNjBVplt&#10;vLlz907ac73aVv174MioWwuackUXcAN2zsGyOKRpu2GsDegRLZRcyjNlMVwbS8KNNKLvegzRPCTi&#10;heonl6uXS77SmugZR14s4xv5hl8KuYEx2bWTftliIudOGrdLi27QlX6EtzjY9Pioyys6SR38hiPf&#10;WAwi28q4Ud2/E9u4FXwmjfaSl2SHoLaSr2UsvR3cqZNFA5WndPnWfXlo+a3qKXf0Y+pS85Y8JyPJ&#10;RuMiMEUH6OFCfr/JOOSU959OJEFeFtD93u/93rv5hrZ5PspehEVYhEVYhEVYhEX4dQrGUCMKxnHi&#10;eDZ+L8LfHT6Ez/fBax7OH8bxfoT/1vAeZZk7fBiFgfPvG/uOdyPIy3c9Z+y5wHg+0s5/M/+t8OHv&#10;7ws93u908h1lfn/0Ttvep8mvWb26brIadRr17d/aq5w8O+/y8nT2bPY+z2VJxyvMWlv/u86qWWGW&#10;deed+Utlk/ArZSZL86JMNTK3offp5z1/7zmIaC5It/6unil/Pv/OfBbr93/vMCqX67vq5L5IavZO&#10;yDsamelP/uQ//DjNrkYVAnO1Uvnbb3obw8P9vUw2T6ezU1uTtEWQ0auAl4k8JZmJ6jql0RteW8c1&#10;Ody+tD3d+ujudD2T8qvXrtYEnMHjyaPHtQodcZmkO3sEkE0WbYVHyQawJpVWTVL81JY7N27UqtRL&#10;JsnLazWhtDXL5fymbK780giEZyLfyqU+M4WihsKSwoMygbJsBIqEmpgnDwptk1EeXxRrJuIUuybp&#10;vBIoKABxLRN9ipr7D76Zvv7mq+mXX387PXr8tBSplMyMec6L0V6H1O9kAq9ee/svAtvDMhZRDNR5&#10;Jqmz9qsDpZW2tkK4FaPar27SKN+EGnNQlDjngFLV1nOMk0+fPc2zNl60Mna7vqHYDGQywaY8sYKa&#10;UvE0z86m1TUKfueFWOnNc2gl7eBF1M/PJ4YGZzKcT2/OnEn2aLp//+vp22+/SbnPqnzKr2KKMIiz&#10;h3pF8NuCnZXMKMbkfm/fFk0va2WurfIcsP7LX/584mH25sz5D73KmnKDEWd/jzdQrzQvRcOM8zBp&#10;M2avcKeIrS2qjto7TKRUq3O9zvs7zFtGK8pcCjhUrJx8D5aMkrbNUXfKPvSnuFJu5I9iw0pl5VLK&#10;HuwflbfSo0dPpwf3HRZvO5/2JCulR3BAgaTsprFLpciBT/XWTm2z1RxYWSEv7woptxWNlEWzbZ6S&#10;N3jy4mhFVej7ZR9qD7YljBK1853ypn7nefLjKTg80JxRQuE3FKLSqrPzu+CvjF0f22ruar5vbyg6&#10;yaE8CnhTZ0ZSHkU75UVC8ejMjadPX0zPnj6fniQ+Dk88eWxrqJPQI++gq4EPhWGfJSJO4eOlicJt&#10;Y3Lwv3BwxDhNObifcnqrLpjnRcfAxXvLdoQMWzw0rBDXMVDs2R6T8ev69VtlJOitkroNLQ8O363i&#10;9yyFB+7JS4xMoxqjJERD2ru+4cw5W3G1XCIDQ2FFr4wmvE13IusYFngOraw5B4yi7rSUtCJZuUHx&#10;l2/hq7xAwqcUtWhQWULzeORQKSybFtRTbB5giDkruFN+37pxdfr03q3pozvXI4fBpA2kPJlWVnjS&#10;RK6Ep7e31wLfyOuVt8FzeCd87b02MRo8ePjddP+bB+GB08jfzYpwpP1kmnTahFeG0nzU1VXdavvD&#10;GVylEUrxmGvxbv4oCCnXW0lr6zfGsb3C9eMnT0KLhyX7Prpze7p163rob2e6dfPadPfuzeRiCy1e&#10;PEfBt63j/N4thbIOfH19dbJV48bW5rSeaJHFGx5cS28j0zamG9evBRYWCvDSTGvIheBxnDVTW6Gm&#10;ngwXo/62ZL1961bKv1P9h36E3AdjfMzLqvBVz9vzh/weBha8Aj7a65lvGHtE8t61vF+Lp87SL7b3&#10;Tz5OnbdqC1007Hw2PI3P9c1H6IdRcf9geh3Y87LSD1+KjLHVZfUh+T4sUV6AL/Z2pxfkKHmUv1S0&#10;6oqOtJ3SVx/KsOsZnMGcfgM/WJBC7vD+kRZMROlqO7inT6cXtqENfZKWJUNT1yGXqv3BzejL9Hu8&#10;NPUbZVAKXeG5CskU7AY8RTJYteVHblkw8e033xStMfZQoFu8UF6CvMZ9n6gscEfHyabyJEvBshce&#10;BEZhPVuoaZsywKDoM98zZAmMgPpSHpM8oQwQ9Z/6gVrVhX+TngxBCzKyAKTf9+AYTTmnigwaxh7R&#10;94WL0MAoq7x7gnvjJjDDE+jvEgPu6ZvyEPLtzjZDaJ9RymMJBMuolHKVP87B078wFoGX8l31Z74h&#10;fx48fDB9/cuvC7bqUvxa8GPo6m0I0TE4NoIyeMw9g5Zno8+sfsK7oitby0Ym5QtnLap3LxLofr76&#10;2AAfP8KD/uNaGaQZghg7ArdEuIgYCV2GH8PXdU7eJ/fK682403jGwgHy59XL9OGMXemb9Afq3Hy6&#10;XbwGxtre44XdgoW+gRF2LArqdnbfqWyLmpyPOurVnGF81F52jLgaDb7ys3ihz/ecqt9AK87Rsv0g&#10;2Ny40WcabqffTKsKTtevZ1x677NaYPLxvY9r7KkecKAv4IHL85KBk7e6+qBrnpBkoLIZ/NVfaP7r&#10;cZmzzGw7ubtre8eXNR4z7mCYg2+0CS/GBffDV3APb8LAF9qFr0EXFSJXLUawkMAiETIV3MCstk8N&#10;rNCGRVrO/Bvtvn79Ro2FwI+hSP/Ni9GZoNo9thTt8WN7Vo5y4UTdXAHzXV1mYbzHg+Bn29RqCwJC&#10;ibPkzhvcKEPXLK8EfDLKGLzYvNPbXc+3fZyDpxx9Y/fXK8F5xqRpUzraMnbx7JaH77VtLK4jl+Tl&#10;+3ftWYRFWIRFWIRFWIRF+DUKxjojCsY74ng2fi/C3w4DNh/GD8M8jEccY1pRmB/jfl8e/9Rh1MHY&#10;2VUURvljnjXCfN1GHN+NfMQRPkwrjufz4cPf3xfm08yXOeA37suby1QCSDN3oifwvD2J5NOxQ9+M&#10;PPz+PmNXz0vyzvP8k3REYVzfh/cP5DvaTl8zy7Ged5mth6PbNBW6uEwv5Zt+rj7maR173jOmSpWH&#10;36qlrj6qAvLfqPvs8v98qBomqlOuYv0c937M7hNrRvvjH/9xeXYFl/0ygeLnm6++nn7205/WRN25&#10;XZQKgGMlPSMV4Jk0Wk16+ZJzIjan80zwTI4pEC5nQn7n3kfTrTu3S2lDSVsGmcdPauU85VpvAXKx&#10;tvpppSGl43Ip2Px57/lQDlrlvLN9uSaUbwJsxi4TZxNbE0oE6TqUKerit28pxCgBTcYhcaRrhUZ7&#10;sCiHZxflSE9k1yYK/08//SyT8Rv1HYUGEqCkQRuXr+xksn6llFSXr2wlnXN1diaKfwoeRjKxttt5&#10;8ih1YpBR12ZcsNdGyh4KLYYGdQJDhjKKIL8RIoOh5wwdPChKeZEy3NvyjYGHh5S6U9KXwiHEzHDE&#10;28t2XaVcS/0p63l2JbuJ59bWtvo7a8Wk3cSeApLC/ijxMPcn097Bs+n+/V/WVj22kKKcHsG5S7as&#10;O9izCp/xrL391F87KC8ow52vUcalk5PJeTpPnztfTDsYcVwZ13rrIkYBv2tFczFlM2PzMGZuo1gr&#10;9fpAdIpB7UYTvqu/fAtuFTF1fhNSlEJ9DlV7GaCJXk2ujAiy1FkaOEILFFvo+MWLvenhd4/LkPP8&#10;2W4p2ihmMBXlBwUGgy+co0m0gaYGXak33JUHTOouva0vKdfRIKVVGVdSV9/DsXSlcKbsDn+WYi3P&#10;lKOupYARk5cyStlT9NLCFa1po++dgcbINZSwPJlqC7DA14p1SvwyCAdO4PM2uLXdIDpUFwZOMGW8&#10;u3TJ2WG8Dc6m5893p+8ePgmfP5qePnk2PXsKNu3Fef3azVJ4rUdO9DlUvBCW0wZK0reNF+09t62Z&#10;8+QYgxyc/zb02PhTB9sS6u/QE2XhxeTx9mwptM2zoI2uFE/tkWSbyQvlPaTNe7u7M/qbnftWSsml&#10;UlYxlmhfQFV00NudMXZtJDp/I2WGxhiIGZXUjYJxc3sj8MI3vHMYnM7CC+09+fr1q+Rjq7HUJ+mq&#10;bSkb7l6/bl5UIDyVMTV4Q+Nj+8lSkAdPQ+lXdBieIvOuRVZcvbwzXbm0Pm2snCffg2k/bTw83EuZ&#10;J2nTFB5cnja2GL0uTCtr6eAuhrYnXiiBQSlIL1Sf9eokOD1+HdpG+KupUdo7UeJdTHmUrjPj8Ul7&#10;ngnoEi+8pyttah6SpjretEU6z4uP86xpu7dDfPH86fT8xbNSulJAa/dW4H3r5vXp5o3r09Ur2sko&#10;tDI9e/ZdyZ6DfecL4oXD6Ti4tBAD3CnCe5vb0EewZPvIt0s87yyY4CEVuguc4YOhAp/rz8gL9Itf&#10;GGHgrs7ZC+7xwM3bN2pbQJ4WkQi1VR1aAgUGR7K+6CYB7hiDwGTQmDZ3XzK2J2xl+pBlaADdMnpr&#10;/+b6Ri3soBi2hR0vA0YcxnRK6uPIXL95dTFCrSffrY3UIzxrgUN5xuQZumdwOgy/87Q+5IEb3q0t&#10;Ho0P1DdpymM48lIfVDKTXE2+ZF+nyf/kRPpKhkD99rX0ierJ2Mbb69HTx9Nh+hbUJe/iH3SQP0Yo&#10;3o7lSZu8PHe+0mNnbZFhyXNekT6itMV/+pDgFezQIJmJJ5KkjIAMgsYg8uVJ3F7AvfCl5OE7ePNI&#10;5oHE2yb8mH5pPf2SfF5FBulTB52izdqqMeUzct28cbP6/zIihg7ey6jmSzKq5K52hsZ8z5BbfUdo&#10;DCDVnRyq7S2Tt/6LcczCGfUX6qyuwFe7eMd0H8B4dKFkgzYx7Hz33cPiK30FGsVT2s9L6DiwMa4h&#10;Z9AgGmgP6qczmd/fjS04eWZbrKE/l46cHQEO9BHKrd+Rt90PR1ZXf2oImb5lpDnXT4N5D5w9K0/F&#10;wPV1aO+sFpN0/y7oU/EPY51xlwjeZVxHfOgnMEKC+NGYxjbJeFYZaAcv1CKaY8bT4O6ETPItvmuD&#10;vCioBx5CQ/CM3vW5ttgGC3KgPHNTFtoV9FV9HhZe1S+c1TP9tb5PP4OeeD+SKeQ/uWnb1I30GxY7&#10;HB6mD4wM1V8y6jCs6b/UBywtprpx/XZtG6w+eM7ZlNqvzdoLBuQv2lpZNY7BS8Ytr4rmetyQ8pLG&#10;mN1OBjUuiVznbXd8lL4oODBZM46wkAh94CuwIn8tOEAfjfcedwyewJ8Fj8AMnev7pgvdF14ow1dw&#10;HyDhPbSIN8gM+V+9en265by09FmMXMm6xgTysVjNNsmMYAOW8oBb4z/tkZ/yh9xUP9hBX4WlVAV8&#10;2njfHqlkYBugQqN5V+k76bSc/FesYMy9dsp7tNFvwVW5nsNtecOKKQjO8CT6R5e1q0TaX3XJWGp5&#10;NfjND99rB3qDHztKjDMe5VVyOtdFWIRFWIRFWIRFWIRft1DjtFkUjN9qDDd7Nn4vwt8O8zAbYcBs&#10;hJHm+8L8uwHn/xawnq/nyH88G2PsUW9xfiw/H+bfSe/b8f0Ymwvz389HYVyF+ft/SJgv0/18rPfv&#10;ZhGJme+eX8jvMqj001mylNtXwbP+rY7G+5Wyvhf6k7zL/NpV+vbq6nsp5tvng9JtzxXShqvx/n2d&#10;S3eeaL64dNFvMNS297Cssmffmu9X28WqY9fM/0lUaeq+4vvLf58AOOqlku79HPfjtzgzdv3Jj//o&#10;xxrTwHGXiWYmw7Yo+/nP/2Y6ykQ9b5MyMQA6Z6jJhN5ktxQzOzu1pZEzhORBwbO6vj5dvXF9unG7&#10;FXYMYSZ+FGPOsXr96qSUghS8rlYYOyw6pFuTR3djCkhhZTJPyWYyLK6sbUzL6xvT1s7laT3f9pZ+&#10;Y2scCi0K/F5VL/bq6D7nSjqTfOmkMeH0XLSK10R0EDal/927H01379ytfCiMeCNZXSvtJ5/em377&#10;d34rk9jPMqGnXN+aPvnk45rQtiHK+TK9OpsXx+HR/nT2lkHK5LlJSLngOFYVgzNYiX5TCMFYK8Z7&#10;Aq0eT548TTudp7ae9p/XVjlW85qEM/bUpH+18/QNZTRFCYUI5Q1l/dFxcLvkPCdKdIoCymnGHx4p&#10;PElaae+csVcntpuiPKFQpBBkNLswbaxv5Vv4fVueTgwe3o1tXSiGrC4eZ7nxdnuauvM4oDAsxfwK&#10;gqWkasMNhQwc8WJAH5RE8qK88r4UENIFh3COUa1AhzuKQzSEmTFuUTTlRODAkEMBAuaeM+I4g8TW&#10;V5Rx8u2tIYcCBB4ofdFlG588cz7a3i6lGWVtK/HRKLiWh0TqiVfk4TlllVjKl9BcGZlSTim435wW&#10;jVNqoQF1ozTT/t7mjjKYwqnr5zdlZtF72q9sfDRW2fseTYtooI183TEo3zPf+M2IxHCFfgYfMEYx&#10;UKK5qsORleqzbYvyDaUi2qas6/wpHa2u35v29g7qenTEKBIOTjnkAQUoJZ9V+bZC5NlH1lKEvjw+&#10;CSy6fZSgdc5JrgxRlIvBcsqd8cnM2GU7Q+nT/KR3dsjZuzzUG/ta1Q3mVr/bKvM5T7GjPv+LsMdn&#10;+h1b6tkyr88/YfDrc5KkKyXz7LxCSsuXDAa5UjC6Vzc4Z8wiD8/wTt5Z3c9ogo596z2lLcVdG+Lb&#10;s7Nx0l6K2pcuq/CKTyj6GKQYNNGRtJSxtuSyrStlK7/Lt6+Py9B1eLg7HezvBTcM06eRqSvTxtZK&#10;sgxMLiZeCIxOj6YXu0+nh48eTs9e8A7hvUIJfB4+YDCL7HzFkIh+L5QyfnU11B8ZgU7VjSzBtzzk&#10;So4G2C3328g1aAvuyWU8im69F8pLpOjuZXmiPnv2JHntJe/mabLrMgU4L4/L25EvK4Hb8fTtt7+c&#10;Hj16kHqSY6HZc+fGpFkph0wrQ09kBJ7Yj2xxhhT46+jKSBm6ghfGAO1gJFdHime8gx6kyX/FF+qJ&#10;fkqJHNmiHbyuhmFOO+GCAUR7tRFunTU3f/bRaLf0Q2Z5JrrHW7XdaWgYH/NAc2YPoxWYH6ZMnpgP&#10;Hz6sMhihyrsvdL4a3t5M3dBtnw/VW3OhJ0Zc/ETpXPCIrHmZNjtX690gJnWSdiiHiwYjC9Sny8og&#10;oeiSop2B8WV/k3LfBF9P9IfhrV0GZDQdOFwM30kjuPpebwrm+iB08wQ/1pavzddJWbBRXzAZdORd&#10;94HDUMgo3d5GZD3vJ/JeWjzCEFHfpR7yqL/QgDxVaYwT5IeXyrCTypHHDAFkBWOUSObz4nKeJyMM&#10;OYDH5YPH4be38dXP82BrQ4A08E7Brb7KMcC10IRhBv0ZPzFY6NPUfyPyp/s8XosMOptlgMR/ZCFc&#10;FE5CD4xTB8mbXJW/reK0y4KXJ08YRA9TP0aQ9C9Vt94qEbzVyzcW8NRihsDI1nVkDRioTxt+2+DQ&#10;NN0eQuQsT5wyVpfXlrFKG0WwGSMYfNkGoXCZ+hknVN8aOQ9GbyIfpQd0BgIeVbzYLkf2yhfNwlfx&#10;R8YCg0+KFvNdGRrCm+71wWQH2b7Pw/HUuC88/nLWL6QU6dVJv+gbuCezwAGdGFcwLvX2pPkggVFD&#10;/Uvepd3KVgfjHvj2DLKNrYxr4QttmlCAJ9y6J/PhDn04twtcjSdt8wymdkAwTvJ7c5Ph7NK7/gq/&#10;P3nyKOWeFt2ByVH6LgbUNqg1DEW/0cr2ThuELeYwNmTssvjI+MWWwuQ8vkWj+AwsyC185BmYNB30&#10;uMX7QXeDt6QnK4xnLTDQz1iopD8duCef0FuNAzJOIFsZubTdOFAZ5IA0cIGOy8sw4x8LYArWeW5h&#10;isUbZeCb1WHIBPVQz5YTLWeMRb1TP/1A7xJhTOQd1BgLhiYSzS9SeatXUt/QadqpvcqWr+BatBcc&#10;FC2lTHIFfXR5/YwxDS94ZqR4nrHNhYxT3iR/9ZY3WQBmv/mbv1kGL/2G/CufWVyERViERViERViE&#10;Rfh1CjUXm0VhjHnGs8UY6PvDgJfwD4XPgOeHYcB4vPu70v1jw/eVM+YUY8xb4+ZZnE8nzH/v2fh+&#10;vBe+Lw9xvJsPH/7+MHz43ShzxBG8rzT+WSiX+a45h3/1uD7vPAS/22A1H+RhBjJ7/ivv3XdbZpAo&#10;/aTHnX/fjLd9nyz6V72vNAmqPepu/lPGrsytM1VJmrSrFuwnZo4iWX+bq9zzbODKFKlLmcVZ/u9+&#10;j9v/3uGdgWv+fvwWZ8auP/pj2xgirG4A4qEIfPT48fT1L7/KBPW4VqpSRLy2NcrMI+ECAxSPlZ2d&#10;6dLlK5PtmHr+2KtRL1+9PG3s9NY6tlk6z8TPFoYPvv122nvxop4588tE23YidAXIx4SyrJAAW/Xt&#10;SpvI14H+DF6XMnm+fG3ayASaImMoMSBIgCwKLRN5SoZhRPBeWgpLyirvtZciTxrKBt+pE2Kh9KHw&#10;Yoyz8vvhwwfTkydPagJu27LPPv10+uKLL2oVvm3KTGitAJfXl19+WUpRinRtoPBYWjoLiE8Dq1bE&#10;MyBQGoia63wQBg5toVCHES9a4dIrTylP+mD+p0XEtkdxSDnlupXb4KbNFIKXdmydt1OGHkpgMKSc&#10;pRy1fZnVvYOh5P3yVT97sbs7HR69nGzrV1s5MtwFbph7c1Oe16b1NSuw4ePKtLmxk++n6cWzvfZ0&#10;euHcnpe1Otl2QbbHuf/gwXSw36uqKd4ojhnQaMq2twOL1K2MU6UwmaZXL0/KEEUh5SyH9fU2Vtpq&#10;T52aKQlRAvRCKeAo4yjZDg6Py/B2eGAlO4anmLtYRhaKlTJcpS2UuRRxL1/Z7me2LWTK5aXWSugI&#10;g5RTytA8U7bISIBaKTngesc2SMGz8z2sVG/F1Wb4oLfRYjxCS0Mp5Lv2gjwthSDYU6wwIqFNZ9HY&#10;qooCsxRCZdghfN5Oda5QflN4DeWOOlCK9XZ8PAxsTdaGrXp2sQ2gfe4Lr4FW4KMVXpzKbeUWr4dW&#10;LqsTD071ouSjaKPIfxK5wLOlPXna49NWSs+ePpmOKOPevinFlm2mbt+2jeBm+Gc9v+9MdxPxHFql&#10;lMODeKkNeBRflKoU7IRBYF4KT0r3yJvQhS0QGbvKMFZ4j5wID7SEoGzubcRKuAcOVtaPc+H2U0dy&#10;y7Z8m1sMi71iH96uRlbdvn2jzruKOCg4KDeiJXm2txa+LANU2t1bSr4/Z0cd5E0pTGmofXiKIY0s&#10;pNgFT+2sfJNePcEZ/rrOtkbrrRZbUXnYOKgyevs/vMsjo887WU5dDmoxwqvUDfzw2+vQxxQ4UKAv&#10;ryVN5PUpL848p2B8GNnx5VffTPfvw+NR4nHKyvtTCsTQ6Dk6XQkMzoLLk8h5sjSSOXXWNjKNsR2d&#10;kkvd/tQ9OHGvPehyDETEETy3bSBa1s693WczWdBGlFaYt2y8eeNanZMDhrz80BjlKuW+fMhk51mR&#10;bbzv3K9FRrwMPz1LHXcp/VM/2+Xtpq4U4vuhNzAoJXxg1QrcIDky4oxSuOrYhmOyhHKYbKGQJVvJ&#10;spKx+QafWwTh7EdhvL9//37BRhvhDv+Igt9wOvBa/Jv2DOUsHtX/eV/5hf/JCApwtGNBCTpgTN9Y&#10;XY8EirwM3W2FxpxhtrVJFvBsWJkurqTewfn+wf705Hnwtb9XZ2q1cXIoimd0mHL1RRYJ5EUpuBll&#10;0Dicit13tuKXPGSEY+zaxRPqF76/kHoZBwx6bpy2QUT9tUnsfC9W3yXyypNWvu+YeRbIOkY2/ER2&#10;WEyAP8mrIftExm31lgH48HDGkxZTWAQCyWlZnp0mfRv39BVwk6KrjWCi32VAIMPvffLx9PHHd0Nj&#10;F8qwsh8Y6i/Vn4HW7yEH1V06AS9qL6W2KF/pyDsGKLBRd3Su7uAleM64KuoP0R+ZX31E2qKO+hX0&#10;0gakyLPQAdplXHj67EXJIDDUb9WWwulnmu4slGE04nXJgHySsczz8PLz4rlbt+6Elj8OXfMUs/Vj&#10;b/1a2/smf32nLefIdnWoszn1oXknHT4pXspT4wb8BUfq6X3RfWDdOAq80z5jI3nhA/0AHtUORkFe&#10;cMYoZAwjtf5Z3ZWDnnjx6SOfpc28lvTVpyeM9W10l1a6EYLion35ifJBT9KS64O3vfNdG+p6C7/y&#10;yjuK/Ej9jAONP9CNMZXvi87Re2SkkvSbXedXQUXGw2t9tle6rMhP/d5xUl2crly+XjsOOE+Qd7Bz&#10;Ix89uj/91V//+fTt/a+TNyPZao259bvPXzytvgV969OH0ZVBhuzUZkZA9XQ2pnMsA+mCifEKmOt7&#10;ahvN1J/sJE/UX13RNV7Qph4PNCz8FgfdipGYaU/gGJTXmCr04OzNkGv4NWPRjKWMk2xNbMxhfvH1&#10;N1+XVyKPL2OJBw8yLszYUF9Xeac/brp8XMa+o8h9v0c9pCk4q2TamkwDx/4jZ1ZCf3h7M3F9VT9h&#10;RqGqBHxoVBuk9ulpxg/alXz1A4XPXOGr8k8av8nQUFLQmmeVmfFGnvg2sLyQtoPjUniIV1ekYOZJ&#10;gV9oPkmq3nifPPnd3/3d2spQ3zHgqyz0vwiLsAiLsAiLsAiL8OsUxsgAkVIAAP/0SURBVPhRFIx5&#10;xPFs/F6Evx0GbObjfJiH33g34CzMv5tPI8zf/1OFMT4feavLmEMInhvviu/G8gnz70f0bP570XPf&#10;fZiHOMLI6x8axrfjuw/LE0YZtcND5lo1361nXX7+l+hdWvOdUY1x7bSz+ppHvKtm38w+z03Kdant&#10;BsV+V1HaWTq/u86zunmQ4NFoi/neu5hpRorPf+bF47ueUzUcLfTU/m67e/X0f8VZ/u9+j9v/LmGu&#10;YBO6d1Vzr22i3+LM2PUnf/InPx4NrWueUSw8evRw+uVXX067ey+ms1oN/nZ6mQl8rRY2KUzDl9dW&#10;prWNzWl1Y326uJpJX+La1sa0fXm7VEv7e/shgmnaWd+czk5Op/u//Hp6/OC7PrMrzy+EIEKuNUm9&#10;mPJ5d62aPCZvhEQhRhEk9qpsHgtb07Ubt6bNncuZiE6TMzoow0xM5wm/lHirbbgSByGMq3cUUUM5&#10;W15IKQ+QELvJr0ARRGm2t38wPX/2vCapDDD3Pv5k+ujje2WIsX0WpfbwUmPYuv/tN9Pu7rMm2HId&#10;PA3cXk5v3r6aNjdXa1ut1ZVMkMtrglLl5fS6VrG+TnkUKUmf+/JiqN8m46eTM2oYICn8EO/OjjPN&#10;rJzdLKVHw8GZPju1/dK11I/CgfFrrERmyGHYoZSi3H310llNZ8H9SnBmi5uT6e2blen1K+dNnEwv&#10;noExQw+l8MXp/GwtN4lveUS4WunPM4QCrldWD8UL742nZSB5EdqhaG6Fv1BK11CK+jJyUbBdWKI0&#10;kS96XJmuXLo2bQfXPIVOTt6Uosi2U33mg+2bKB9fV/3fUHidhk5yT9FH799G3OS9RHl3XmmPj52n&#10;gpnTlrfOGbO1z2nokjK4vdXWVin8QouJ0lLgvE3apSUGgeYXxi0KuzLOYCh0RPHM+LX5fqulWs18&#10;1IZIeBC1uYSqlkJkoI+2wIzyfwicUjAnkVjKmFxLAZ58KXM2N9uzQ10YcRhzGH0Yi2S74nwmXnsz&#10;zz2KMjTPc4UApKBjyGZQkqcy3p3Nl/94+T19+jh4fDw9efqo4os9StJH04MH30yPnzwMD+6mXqfT&#10;8srStB7avnHz6vTZZx+F9i4lbwbJ9mZEy3ji8ePvIleeBxe2yLTVX+gt34dqqmw0UTRf7aVoyr/Q&#10;B4MhJR1DmTSUY7XCPPyZZoTOnaNi20GeGwxJy6G71PWZ7UOtQD8Ln/Ns6K2wpLHF3aXw0JUrl6bL&#10;lyjTeTWg89OCjXS8L9pbBK4uFJ8X/EJX5RmYSOHcClZ1Pi9F9famLU6vpU7bgUOQkXzlk4yL9wRt&#10;kh++FCgd4Ret1GICCv7IJuWRV4xdjKfqh48o7CkWnzzdnfYOIgdD06vhc16vq5vbqfBK5AJD+lL4&#10;zzmDT6cvf/l4+u6hM7ZOp+OXzvNh4KBAXU+9N8LfbXg/XzoNLMMPm2QwPjmZ9nZ5Yb0uAwljrm2/&#10;0CG6QveMEeDWvLARmiTnmiZLJuc7dI8WagvS5Om39EWLaTfjIAOpPJ27tX+4Px2Ef94k3UrgpG1X&#10;rkfuXro6rTAUbV+KjLia/md9Og4udiMjDo4szGA8TJ33GMuOJ2fXnAQGZIatL8kE3gRkBuVwepww&#10;mkEI2cPo67zDlXzDaL8fmt3Nt2fTpeCBkeajux9Nt2/fLoWoM3C+/aYVt2UA39kpHKJmNMPLYL4f&#10;0v8wakgHJoy3vt3bfVFKd3nWtlx5J3iPpiwMES+GT94GhkuBz3b4fit8t76a5+HBVL36oOOTo+l5&#10;6F/cPzqsfhtxo0EeMu/6S/jyLAJDHXMTmuJBFD7Thryn2D8NYUS6Ty9T7v7x0bSXPI95OuLVkHWd&#10;kZPvx0CL19yNmzenW4kff/zx9Omnn5bBFr4p1m0laHsz8EQH8M5oSQEvD8pg/Rw5wBhXMjUwIHvR&#10;IMOIqz73ymWGT9vNWoCwHNri1XQU6KePqyYRou0NaMtSNIv+GEMN6HiWtIx6Xd+UfAhM0T0j/PPn&#10;TwOPw5Q9zmeKnI788g4M5cerB0+qu77W1mzaom1wavs4SvI2DqyEthrmaIMBi5ypLRuXVyP/WvZb&#10;XAFn+gxbVVpYtBW5glbRpq1d9WEB6ewKNhbFWBBCVjG0bCXtaskc/aL3x+GP/f3I3/Rr6NyZilub&#10;toTmvaX/2qnv8If+LhBM1E+Rt7mf8Ygx2GF4a3jVqiv55l6dBDKcXATvUvCHvhi5yDS4RQtk5+CP&#10;Oo/yyAKMNwUHspXBrfr31P112ubqN5LGz/p8/M3bmgdRyeDkJ7rHT+hOQO+e6/+K5/b2qh7j7CX3&#10;6mkM2LKKwa7HLNVXV1/cC23agJZ+O/iVz+HBYfDM2MmDlyHVVt+2NEwfkHv1XQtcr1+xNeat4v+d&#10;S5Hv6xkvHzyOHPkmsuv5tLm9Ml2/eSX84lxA2yKD8Unqx8M34+3UX51qoUrgIV/GJZ5tjHHk23LG&#10;R+hEs/FNydi0ATxEQVvRJz7yrPqwtGvIhSEjBPfKNU6u52KA0YuI1ote9CFvCYPQx2bafO16n9PF&#10;69QYyflexih1bmx4R5+/GrnV/MaIZmxqQdTT2ppb+xoPs0mfElPPosY8UINqYNp+Ic+XpNOGfPMm&#10;dPA6fePpy/QxjMChoSXpkAGAEQlVYtLXWDQhbdZuSWpxUXj6rSJSVl19mpQiimcKO015J6nDSWjs&#10;ODxrm264SE1S/+OiCwvi/v2///clA4eBURhXdDaPF2G8W4RFWIRFWIRFWIRF+OcUahw5i8aMI47f&#10;rsal7sdV+HAsNNIK4/n4/esa/r72eTfez6ebfzYfPwzf9+wfE76vnPHbFf7MueB44Pn70s9/M8J4&#10;Pmhk5OM3WhjvRb+NpUc0vxHdj7x8J8zT0Yc0NX67ivXcK/pk+t/z1lmHeiv2S/Vx7UhPUdEshX5b&#10;emXlraCImiUkuSnzOEurZhVLmW9SxJllME69M1DlmrTJvfISun51+z7Is+IsTb7r45PMFS0ezAwm&#10;8xbfvodVYq5Vr6qkuvq+SusMK/Szd7f/TYOKfFjuB4VmXtmP81/V2/249jsYmv74j//kx4W0Urz0&#10;BI8y5/Gjh9OXX/1ievLsaXkyMHi9DpDOAgVbFTFsLa+tzuLatGKF8sZaJu2rhYxS8Gfif2V7Z7q6&#10;fakO1P/ZT346fffg4XT+5qyMWyaryyl0bXmljFyUXTMoF0FTiPBOouQxsYYQirEbt+9Oq5lI80Sy&#10;bY/JsPStwPhVgSrO/3Ydysixqpryvw1d5sC99UgzR682lz+PDhNvChqKuy8+/0EpK0pps5b6J59m&#10;RMogCvndaXfvab45mBwKdz69DhwP845yjkecA9P7HIaXLw8Dc1ujWVlM6UDRb4UyYrdiHOYQYRN8&#10;rSAPEim8KWx4dqkHBRFDJS8nRjgHn1OMF26XAtsghtKI0eg8M/e1tc3APBPvieItuFvZzv16+Go9&#10;xW1Mr0+Wp+NDCrLALe/fnl1MGW/r2ctcT/L87Ru0ExqgKF9mOORBdKkMgBQotfIdPCkNElPdMgiB&#10;AQ+kYqJEgmD5Ii8XXg620UtZxzx+TlMW7yFbkL2aDvfTxpfO6UnapKfUoRSjwGvlV5j3DL4ZLZZL&#10;4ecq74C083vJkwX8gtuZots7Sm6wo5ySHszUxXPpltM25XrO+3Braz30zmsuQiQZaF9xVnBkJT4l&#10;kpXXL56/KPzyzLBlEWUHpVlvMdTK8KbPvvIsQWct0Hk09dZkFNLodSioCEOGNgpe3hyUSBRH6Mq2&#10;kNQyrdkJPRFyqae6lehSVvJvHgsvlAKGIY2H21GtvrZ9XHl07T2vLfIOD/ZC11be703Pnj2ebCu3&#10;v/8i+ZxPW9vhpVUKtin3a9PO5Y0yYkn38NG306PH96dvv/16+vrrr/L7QW0LdRZe4N3H0OUswBb2&#10;BPD7zmmc1zXgw2OAwR3PWjEOltUBJIKFtr9JvtrOmIynXiVSWhPd0jg/i9GLYauukVldLuXkqEPw&#10;HV5GxwzHyiEvKLE34HDdSnz0lfQzxe8yK4NSIsJsTTm2p7KyX16Nx/aq4NFErsjTOTSMWvBdSsf8&#10;aa82MhY17tubiJHFNwzbaa2U0+HRyfT0BQ+b82l96/J09cbt6TIF487V4ITX59J08tpihbPIc+cs&#10;BX9Pg+MTitql6TSkFLETHDA04xOd3mnk/NtpfZO87O0WrYBv2K+WFxylqzOj1LG9dBj2bKfVHo/o&#10;qrYJCw7JXgYLBjwcQsaCQ20TNZP5YFcdLyVj+pqXvD0O9qenz59Nu6E/Rr23ae/G1qVp03aYq5FT&#10;4cnl1eAifPkycuDZ7sH0/AV5anGEs6bI7tBZZAaj9llg8TaRfOH5gM+DhvpNCd3eCYw/+oWtvG8v&#10;N0r0Y4s00o7a2pBhNbJ1eIfgcduzwpVtu/AVXGonIxWDtOd9LmOfUYkWBB4se2mf88v0m5TYq4GT&#10;vo4RFMe2V2nkKHil/zwNbM7PXk/roeud8N5m5BDeW1oyUIpMy7vDV4eB2+50EF7jfWW7TzCmsGZo&#10;EXqQQzaj+cS0j9qXEeg4uC5DV34nxXQWvngT3PDi4kF4mnsK4JB/iCc4nhnQwKA8o+59PP3Wb/3W&#10;9KMf/Wj6/d///en3//W/Lk8WsqW2Mw4vowd0z7OGZxl44lS0wbDNKGghB5rDL/pFW3gy/jB24RVb&#10;kNr6sQxaNSg8S7ufhl72S/7Zote5QnW+UPpStEzWMfAjvR4D9FaWQ47oYy1A4Rnquza6vUk/wFuJ&#10;IbU9fgwaa0CZCNdg2QtpnE+0mu97SzaLcsj78hpMeWAtfZffhk+yBZ/DP4NPeQblPTpz7if+58ll&#10;vKaPO39r4YkBtnFH+u/051PuGXucwed+OXxh8Yg+7iUjUfoxfSJ6L+NYIc+YRf3T1yedvnM9coPR&#10;axjTbBHIc/QYL1U+aMl44nwqb0mLXIC/+rCMpQKP4utcGQ/c6xNdy3CZtoKbbXG10w4BN2fniDHW&#10;aANYyotRT5+bz6sfVtfV1ItBbnPDtrgMeRa52IqyF0mgqV7U0We0Gsi3DErfGnijUx5Oynbv3DC0&#10;CQ/obIwBSxYxus3whLbTqLzrSYIgrX6+jF1HGY+m/IZv2p1IzqxmXOPs0q3U98qV6+XVBd/6GgtC&#10;pqXjjBcfpT77wfP69Omnd6ebt66GjixkgXOw1H/1OJcE4/VooQWcGsuQa7zSjWUYJMFF2eoNjo2D&#10;vNeuxBrXhsfLcz9tEDzTZmWgU3As+k5wBSt1AFtGW7BAfxfSbxgDMq4ZL10MzvDArZu3a7eDy1fS&#10;7quXawGMBVqbW+QbY5hzP9PG9Mnl2RoZYv7Bu/nR4yfFBwPOVY+0AShq/pC6YPm3kWvnYI4Ak/Y8&#10;cDkLzt6EXt9kPGyhnWeMYDUtTTL9djKcRXIvl9Cp8UaILb9NDxNn78g5se5LJhpVBffJ5yRlvwrc&#10;ThKdf/k6vGFskByLJnj68gD+3/63/226c+dO0VjhcAZXeJmPwngnuB/Phfl3i7AIi7AIi7AIi7AI&#10;/yMGY0ZjFtf/UhxjnQ/HQvNjng9//0sO3weHAZ//EWCkDvBqHiGO+w/r9mF953E/vvkwH0G6+W9r&#10;zjYXaz6TqzDymi9HmP893svXPHK+HjXpytymF3u2zcQ8zzy43mdyYL7nt1geYN5lvlBXzyuPpPNX&#10;eau//GeRvnYp85VaRte6nLSqv8uTjuopcX7lZzmN9ONZyJwymXWd+4XdRkpP/TbzoVw5Dym/FpNa&#10;tJnffR0Z9fdtvMsveXUlZtfZ/Xj03zTMClGX7ytPG+v57KVL3c6eJ5Z153//3//DjzWkG4NYKNJf&#10;1Ur1n//i53W+Bu8Lkz+4Zdih3LSaepUyIXFtc31aszL64tJ0+PKwtrk6yQT6+qWr0+2bN6eVENDD&#10;+w+mn/zVX03fPXyQSfppKRzqfJEQrlgGgNSBcggSKEud5XDt+rXpymXn6fTZYJeuXp22ku/axvZ0&#10;lsbbNtHEkRJjTCDnmWP+frRzpJn/LQ7iqzADVhMTxVQmzyEGK7AZuUxeeVpYDYwpeoU3JXXD0HZI&#10;u3vPpucvniQXCjFTZ8qbmcIlbZc3Tx4ruBVIYWIFeG/9QxG+kXZfqvp3eF9v5wHU1j6pE+WDPB4/&#10;eppnb6adbQeet6GLF5et+Rh4KJYohHhzWc1dCrIVXi03Us7V5O6w/Ctp46Xp5BWlibNrtqbtHYrt&#10;7Uq7fGEj7Ut5pSBXn9V8Az/ObUsanhcp15ZHFKiYCCgpGMGKJ9KlS1uZ8Pc2jrwBwNQWdQxJW5vb&#10;lQ+F1/37D0Mvj6fnz/eqDZRd8EABYpU6w1YZsmyhExhoa28ziGnhTckXpj5rxEpybW4Fjm/H1oUU&#10;d76nvGF0i+xI+ZSFS4HlpVYw5t72Zb5nHKmtsNbR7lK+beFDPXIavDMQleLr8DB4eV10TZHD64WB&#10;QLvRFBy3IG68ol9KpLHylzBtAwtvJavv4WKrvkdP6K62SzqhkA1w8iyfJS90Cz4MCs7HoPy3ZSQl&#10;TLdPvLiyUnxMWUzZxzuMEtc2Qo+fPAo97k88fKwoL0VvaNzZMy9f9haU2ssD58qVnfKyao/DV1WP&#10;s/PTaffFs+nBw2+mb+9/U2fdOTeLUp8xTX5tEOxtw4pIqu4NS0qv5tsRKY+aFxlTGA+uXbsSHtwJ&#10;PBirQhtvnE8T+fPsSco4nCnJW5Ftu8LUqsqqrUMDQ3UeXh7qZCX5Ua4MLZ6BM7pQD/w6PKzaUEDh&#10;ShHvnD+GcwZMW9B1hwF3LZNWSnmo3vAoL0r67x4+LFwwfjififKXopvScWwBJp/yBMu3vpP2nbEr&#10;fOA95fTRcdKmRluh1Zt3bk93P/64VtTDLfo/Sdrj0PrhYWTS7lHk8254ytk++IXRmtE3LSojLhlK&#10;boYmL6KX08AquAj/Kq/l0lrq221xxhtl5ieffFJeTmQiZd6IFgGg06GAVndXxpTnL3gxHVeeaWKi&#10;wUnaXwaF17V15F5o8PnzFyUnLW5gsMGH9s9yTs/LyLNX4Xntexo58U1kxpMnL5KO4jZte8VjkwcZ&#10;+g3FnjnfiVxCTAYgrZRcX8MH10pmMmrb/mvAwvkrzvTTBrwcwg+t99af5Jco8B7Bw9qHfxlspHHP&#10;Gxh8BozIRp7PY0tIdFs4xwtB+cWSMwzIDJC8M84rP14jrwOXN+HD5fDZVnCxvWlrMYPAVCzPaIDR&#10;HE/s/cgg55e9jDzVf52nPTVIS/ml+E6bGH1ca9u68L/FLepiQLYUvKfRRV8WukQMYtDasrDaTobP&#10;+ARfeIZGP//88+lHP/rt2rbrN3+jz6phTCDvGAadS/T8RZ8jpV1k5ZCJ+kH45sVy88b1kk2C7VPV&#10;0++r166nvDZGX7vmDCpb874ML6QPPd4PTC00OcxX+L3pudpTciayNX8X0g8yJuLLHjvwuuHt2bQN&#10;F+McSQZCAfwZvtApeaO+6kSuDNlEjjLGlWdz4Xe3+i9Gz/J0DE7BAYwFZXe/0Nu4gcUYBzGaai+a&#10;8R4OLfo42Of9xJjaA91aORY6MdhG9/o0afWTDEf6ue77laV/bi85vFDG7fCG92ObPnIMXzTPk9Mp&#10;K2MM4wz1rvFQvtN+bVEH9ZXe74ZJG5i0r/gifFvjvvRxfvt28MeQbeSrtqML3xurDPnv2v2v7YIv&#10;T5cyLrGgQP/PwIKu5asfh1f8M8pWpjEkYxo4YmLlgoNyGSHUQdrBt2RxyePgW9vkP+ChffJAV/Lx&#10;PiCoe/VEP2AycPE2jGO8ZeGDcQ5GIlMsCDk7S7/55iBfvy5Zq6+yTbYtTnt74l4EwbBVsE0dGC9f&#10;5bcIx8rqIX3KZqxMOYyBDGpgKlRb5toF/uOZNova1W3osbNQbUuZ/jwDP3nySNWWXgxkjDxbOBSa&#10;gpPtrZ0au9eYZY0RzNaJ2sdQGfxYHGfBU4qp/iYRbI2dbOX8PHzDq/a86Eia9EPqhXfzUdVuRm8A&#10;4HcvogsdSKcdxelEGEmfcUXe1ZO5Nsq7H+WZBTPp+81lZFierbmt1rvmtxGte1dcUiP73MBxqpOM&#10;LKRAY0s1nsfPFsjx7HIG4FjYAq7CuArqMB/Hs/nw4e9FWIRFWIRFWIRFWIR/bmGMf8a4xniu5xS/&#10;Oi4SPFuMf/75hn8K3MnjQ3qY//1hFLx/P97/1TrM/x73H9JgPfcqY3zznZpr1bVmIQmej3xcx/2H&#10;YcwV5Wv2MNNJVPDMvLJ1ueNdvZd3/nV10l75eJwHXpdOx1M/+i7/vS+jo/ZQ9HnWeVX7Zt+of303&#10;HrhWG3NXGc89H/fj0X/LMOD6Dr4J725z477a6kZ75mKFzPtc/vRPf/zjMWEfiU16nT3y53/x53Wl&#10;eDBJpQigBK7tlVas3rdtn/OC1kIY59PR8WGtyHzx4vm0tb4x/ebnP5xuXr0+8Yr66pdfTV9//U1N&#10;ZJVFiUNhauJMCSRvyiNleUZRSjlBSeiesoeRaSVlTTxuMpFeXmlloHr4fgQTybEqtSbIs+sIg6DH&#10;dT54JrKoUgJSVrQCpyfM6mIV+Y0bVydnAjFsWf1N+emedw8FGc8airfdwMJvRfESoEg1KW4l0zQ5&#10;L2pjfXu6euXGdMwodcw4YnuitVJeb204l4yiIOh6m3qlHjwUbJXSxquzUjJYbW1rIsoGjEjhUud6&#10;JJryq7+tvJwZgUELX3VI+pvp1q3b00d3Pw6c2quhV1afpMwLpbBoxR1jycXp6tWb05XLt4K7y2kT&#10;JRPF7sq0ukxpuFPpL2ai75B8dPT+vBGGm9Xgc2e6cjXt2loP/ihmPN8so9Lly5SWrdSjXLNymaLv&#10;3r17pZDC0K2osVUPhXivRqa0a2ZPy2aKpkEPFOiUl3DGqEPpVfgtA0TjuwwrqQcBpM6UE873Iezg&#10;Gy214a6VPXXOzsZqaG8pbViabJtHccPbi2GYQQfenXX15g0FY3CXcmprOMKJMmb5Yhk4KNgYdNsD&#10;KHQcvlIf78ugttbGEgaaq7bau3q5FKa84hhPeS31Fn0MI6Hdi3kaemN4ss2WKw8Exq8yOM5Wedfq&#10;/VIIbgT2ob86y20nMD8tBS0PE7ChDHT1rbajcW1wT6kLL3BESTyUZWDLYMNYQVFIVthqUzsZqax0&#10;4N1hW0srDJJ91b/jex58H7uDUqbYzyiJ1aGNXlfqbL311O9N8Ad3Z6nbtfY0Ldioe5elrgxZbYCk&#10;sGvFqzPl4B1toQ2GZDyGhsvYZSV+/soQmiu+GOcoMep4Rlk3vPUo/MCtOjfyI3SqHFsB7h8cvoMd&#10;XmvlbistpRkGb98y4lKeoRU8grZ5cVIK82y15RzjHfq+fefm5Ky0nUvtOfr69FUbMJL/s9Dkz372&#10;9fTlV4+nwyMeR7wfIkMvrgdE4WPqwMga/FTbOV6gDHVGVXeorbyeSnb7Dh7cD+O/s8QYq9soyEjD&#10;88NWgn2GEa3mUEDz+HzxvI0d2izfDk0D7W0T+ueZErlU5QeuFPiU87xMnBtle1myiWxz/tCDB9+F&#10;92xLFjieUtIz+LZynkKf3FUnEVyVjR+cBan+vFnAoY2WrcwvZXDqycOjtvMLTdvir/rFwJByvYxL&#10;6QNOgku4x0t9vpqFAhTc7cUlL8acp0+elFGZAUfd1MEZluhLncgidN+eQPqZqQyyPCxfHh1O5+k8&#10;VpN+K3LHGTW8GOG7BlH59zr1Pgp97DF2HTF22T42tHSub2PE6IGc2DDvZ9pbfBz+qW3KkrZoMO07&#10;Q8T5rc14x/lcIhmpnfBFUeye8dOWXeh7wIDi9xe/+MX0k5/8ZPrlV18VHzCi4iEwU35vEahfOi25&#10;fev2reJt9cAf8vr0k8+LdxhMba1JnuhLyDp9LiOXRQAGd+QmozaZXfSELmf9hX6xvX4ZFCwgSFp8&#10;rl2hb56jFm4MrzcrouCPMVw/330IPLUxurdFbUOS9uBPkSySLxlPzg5lt8j4Uwa38JE6MDaNRRLq&#10;2eOgSyV/tB+/7zkT84CxVR1wRsvJqmPRNtnRRsym9TYmq5Oy0CYe1W5ta3k6+z7fDGPIoAdR36e+&#10;de6TtOGPeldGPsYtRr82fEkrL+NKdA+e4F48nTiMwxbsGPORE+qkrb6rXQFCA6Ncz4TZpeqBJ8Cn&#10;acZiHvAwHhi42Mj4KbDLeAPMGZkZGtyjA+0ns+7etd3utaobD6fdF7uRzeGx5Ie/awwTWHivDQJY&#10;tXxv7yf5lZdrIjxrD5yMOGSJ+rvC4ZOnGSfvvoi8sD3ry/TbZ6EB9Gl8G15IYvLJWA5dvjzu8R6j&#10;/UktXsr9Swar3gaaB59FOfpDXoA3eVTduFm0hj+US26hq+5nGpjgC86jrQPfonaX7Mvz8V3TkMUO&#10;zffgKI9aOBQ5U+PG/DYuZwyrLZLDK2SX87p4gi8vh37yZ9tuMuBZ+gEweZ2xMHm9v39Y58Ye5Npn&#10;xhnDpr8P3ZQRy69U37PqWNMW7YEXc4nVxJXEsZDO9uiu6EL9K3of2UPmms94Bm/kUe1cEdx6noeV&#10;d8Er+Q+cNvSC57lnHeUj7x4PDBnA2PU//8//c9EcWlcenMyHwYfzcTyfDx/+XoRFWIRFWIRFWIRF&#10;+OcWxthNdN9j5R5hjefC/LNF+JcbPqSJD39/GIV34/7ED+ln/ve4R4Mf0mEN7/NzzLnb+DJ7WEFd&#10;Rh7vn72P74MU/uvi6r/c+77T1vP8V3mlnDype3+yUi3Rb/Nsj/tt//2qsSeBgSu/M8PPD8+TZha7&#10;vrmCjWfa5dF5/3Y7q5C72XV2Px79Nw1z5c7dvgvv2urh7L5+i8LM2PUf/+N//LErpBZcczUx/elP&#10;fzr9X//XfyrllMluTVwDVMoJnh4AVMri9bVSWPMCecZzw+rrTJKvXr46fXTrrgzLYPbll1/WCnYT&#10;5lZWMOhQFphYXqzJvUktYqQcoawQKY9EynLK3FevT6dXp2+mze3L07rtxErx2gYMeQullMlk9Vcm&#10;t4nzxF+EUwh8HxBav3Z9W8YWChT5mtCXUnSTt9VOGRykK6X9y+PJtl88X+qA+9zzrqEIOn55WEr/&#10;XqUMhitJN9UZV6e1zdZZ2nZz+uzTHwQW65mYUw5ZfbyR7JcD69Tlbep+5iwO57pQcFMIWol7VnlI&#10;o+mtdGhDlXk0RZ4V0Ddv3Ar+1qcXu3vT86cvCt4UwVbOUqBQity792kp3ngbUDxQ7NiqjaKNUuzg&#10;4KiMcFev3pquXL4xbW1dmVaXbcNjNTmjFa8t27ZdSTtt1dbGKkrSQSsNO16BFDoMdu2t4Uyxq1eu&#10;TdeuXS8FI3zCHUU6BZXoHn2IaGfgF24oYihmBM9FQVowkac8GEy9a2+4VoiJ6sc4MzwzSkm3zMtt&#10;q2LzxHG1ibhgjFpZvTitbcjDSvm11I+ClIcRoxYc9LkdjEe2NWoamq2avsiTZK229bl9507qdme6&#10;xmOxlEcMyM6v6G190NTu7osq98bN68UHzpkKOdc7BiPlWSHNkwlsKaoZ2igNGbpsyyWvUjIuUcTh&#10;j9UyoMxEWcEUTCggtVVoRStj51ASt8cKGLWCb6OUadKVIjBw8h4Pgb2AlykYKf4pqEv5ljSMoWDT&#10;+HrvQUVZNc4TEju/5ke/B+7hyG/KQXVsxTQjy0qVYaX+3Y/uFjyTRdK2UovBVb3Reim2klcbAPEa&#10;QxlFOcUe5WBvJ6Y9FNWXQ9vqp23qS+nbW0IRGuDYsKzf+ac9Kww1gTkjC1nB20MZ6v7RR/fKgPYg&#10;8tEWeMpVH/o7cgeMKK8pPZWrXRYIMPbwDqMopDA9PjoMTJZqW6jrNxgtKdut/A9/HR/kelwKeosO&#10;7t9/ND15sl80uYIuViwUcIZccMB7gsEr9T1fQrOh37e27qPoJ2vgq+GLH+EFLshgMnrQB2jwfHFG&#10;EePhXmQKg5dA2Q52YEjBCi9+C/gS3OGJRwLZA+6MIZSn8gYPHhFk6sHeQSlEWwnsvLvjwOQgvxl3&#10;h4cLhW1737Rq8ULBkxFAXgxo5BU8kEO8T+BvKKh9PxTBkIr3uw9pgya65J1GblJqgkfRSmQNGKFX&#10;ZTNw2bpyeHKhgZZZPVipgVWiAYf85/ucodRnxD3aP0jfwUsoMiT8vBH63oz8YbRFz4K+tGjZOUIp&#10;l7GL91uRJdzO6FSAM/k3T5EN2LgnHCN4DvZ5Udfy0El5eKuM5eG/6zdsy9ZGHm2n3GVgwP/K0P6f&#10;/exvpv/8n//z9Jd/+Zfl2QWu3g8jB3hoc/FW8gG79gBuzxRlM/YyrioXTZFXDP8byeftzMhvfGLr&#10;X4auWpyT78rbJ9/YSg5M0YatLWtrv5k3Clwosw2s7c0JDkfBVbDTMEp+cC/iSTBA+3DOaNKK7PbE&#10;gUPtICvRMkOd9+CkLmhcn6gvYCyH+zbchO9KxqhDG+f8ZtQ+3HemI4MCD3EyWB7tLVb8kTL1u654&#10;tuhq4G2WnzaqF6OE/lkYOJYe77bh6iyw7L41r6od6u17YRj7RPUT5+lGeb55138ELgwv+aDSFY0n&#10;ClX/1IGMsqWlPui9kUjv9+EkuCckaKgWp6SvMw5TB+1AV+TU5Uvttazvca9OcONbOFE3/fSTJ0+m&#10;h989LP7E66MsV9/UmBQth8f0F74Dhx7Ddp/imbT6BLSkL/Kd52hHneWtfc+f95alp5Gxq6sMxBk7&#10;pQ+LNIg8yZhyZtiaassMnsfOfWs5133DbCHTEoMp/rdwpWUmY5ddENAlWAwPRDKh2hM8dJ9LXlvE&#10;MAyks8UVSdP001fPXQXtKFgYo2z0wgV0Ag+M2W24x7sWaDkj9eV0aG7w4un0zTe/LI9LC2+kJQ+/&#10;ixx4/Php+jDn6+HT8Po5I9FJjVd9L0/DljL8hxdS5aIH/yezurhqaxm2EsvzK7zqXjvL2FX053l+&#10;p34Mt/CpviPWb/IHbCJjB08UPVTJHcGNB5cbaTq4lw/5pR/v9oMNefg//U//U41D0aU6VZ7qPwvy&#10;+TCO5/Phw9+LsAiLsAiLsAiLsAj/XMMY1/xdY6L534vwLzfM0wBa+fD3h1GYH+N/SD/zv8f9uzH/&#10;7Pt67lXmJu3Z9av50DH4Xcnqcb4ro0u9fpeP5/U+/6Uqs7Szb+utZ7mrf+NvlJfomj8fdnmjTbPv&#10;BJeZsed9/dXFHCZz08zbO+ksz1msNtTHypsZ2Op3og/S9rr3vgrM7f8jYRQ0V+Z82dW2glzi7H7W&#10;/g4zY5czu0rpEMRSugEOw9Vf/dVfTP/pP/2f0y9/+cukOi+lk0ltbzvW26HVFiTJn2Li+bPntS0R&#10;LwITzM31jTo26OnjJ9PPfvrT6euvv853jAm9vcsgJIock1gB0koRvdrnKtjejifQ5Ss8GnqLmWcv&#10;nBv0soxdm5nYW5FP6TAm5fKUzmSyJ/OICjKH0nwAoMM7Akl4/z4x11bwmugjkFYWURIMxUytemVY&#10;yuSdQUH7bONmMt8T5T7MnnKjFNkmx+dWRlNMrU6nJ2+nw4NX08721ek3f/O3p5s37k62A3Ru1ZvT&#10;qVZvM2y5T9aZONsa7mA62KPQC+zqnASecZQsYDCVt5YtC1eXrSS/kkn2J9Nnn32ROq+X5wNF61Zt&#10;/bNSacHMdkDXrt5InS5MjGmI+cYNHlztqeF8DOc/rK/tTGsr24EnbxBKOmen9LZflOVWW6+l7mOi&#10;j/Z4G4EXxQhvLspBsHKWEsUS5b/zK66m/DZstvKOEtB38EopVIqhU0bEPtye8oriEB2hP7igZEQL&#10;UCgtpR3lRZ/pcqNoa9BBG9/GavqXyX+v8E5RxOh24+bN+oZCUf48EnkSyJwXwWodtI4HKEiWSuFq&#10;VTcPG3Si7c6SUA88I2ylvNqaKHXkOaD+6uZMOqvCwejSZecytZeVvJxt9fTpk9R7mu7cuV0GMkpc&#10;3lt1dkzq5J5C7eatG7WlHLhR/NkaDU16B+6UP+WpGDpp9r9QCv8+f6aVs6IAjpRardBuZSXYi+69&#10;73Y2X7z7nYCmRLDWhjIsUUCFFsqLDh+J4dMuh8KYsYESODQ0UxB6pzw4Vi/p4ZBy3NaB6gGXZAp8&#10;Su/Zxx99NP3ot38U2m9vI7D0Ta2+T/5wri40aOooUo5RtNvyC/2oZ8uGVpy2h0p7BXhOboHZ4UGv&#10;PveN+nk32q9utV9v8kYHFgK8iPyi0FZfRkCGq2+++WZ6Fvnpm/ISSj3QzFD0kUNlqAvNoHHKcIrC&#10;3fDy3v5ufvO+mqadS5vJ09aqF4JTRjVnyByEbl+mFc7KaU+zi7a5c4ZbynP+Dc/M9kJrwxxjknME&#10;T8/UE27RTStL5TEU9tpXcjdtAwvt8m3B5fCweIa8EbUFbHwHT8oBQ8p68p+hq75/HWGXd/iDYl0a&#10;sEUHrrbyogg9jpw6ckbhiTZgy95CsjziTtEwPqfIJTtD8/kBx5TD9TzP8IIOnexklPS8tn+b4a7p&#10;4VXxv3tKyitX+pw49V4OjTBAwAX5hK71U2gNXLSbp7NI1jFQggN6lnYowsmdsS0i2YA2h4FcnQw4&#10;tK08J/J9BMu0sRa+WVme1kNzO5GVZTSpLTn1MVPwfzodkFv7PP9eBZcZ4KSNZHOAULgAU+nhY/SZ&#10;nmu7AEfodJ4X+3kbvNvYouxecOJ7z8jmTz/tbS2lo2z/7uF305/9+Z+VoQu8pE1v+65MbRd4iw4v&#10;McGYQ0QXdfbjWQ/BWtav1dig5eVWKvY2ZSWf9Ltl/Cs52R4q6o6m1E/z8OxRaEgfy5safOVpMPkm&#10;8PUNQw+lvMU/DB1kNe9RAV8zUjGyX0t7b93q/gI8fMvIC3/gZhyjbxu0L8IXelIncGZYQHflsXMy&#10;PIAbT54bZ1iQgXb0t7YVtpAFrOSDL5WHXqVlKFcP34reCQOH1b7gpWmsaR2s8LIrwytDFAM3OEjT&#10;Yx9yvuUc3JHvzloF0/lFHX5Lo16iNoOZvcMHfwmuIzpDa8iNwlngYlytziK8y3P89o28jsMTeNT3&#10;zVu8rrovQEeu6tp4sSgrsjNjMrzIkGkxyeBP31vIpJ8euAJfvKpM9AxnDPDy1SZ5jzJ8rxzfwXf3&#10;VeOczvaaR+uNDzA4Cx4t6rmVcdjl2nL2xfOMcfePwutkWy9mKlpN9H1AWONSBi+GsPYkavmNJ0Tb&#10;LmufM8SGbBllqufgdzVg8FRvsB1tZghaS5sG7uBc+8e3xiAmR76HA2MRfae8fINOPDeX2Nt7Edg+&#10;n/YSazFY6GvvoPsGchNvW3iztXWpxpy2lJXX4ydPwn8Watg+NuOO9BNoDR2MPedre+nUQXBX3lmp&#10;V9FJot+M0uo9xiBwhtf1qUVXSSfURNB1liH5VB6t6LrK8zQv5VH5R14or/LovgXBusofcMAdT/Lo&#10;+nf/7t+VsQtNqA+Ya8MI8vwwjufz4cPfi7AIi7AIi7AIi7AI/1zDGNfMj4nGWF8Yzxfjn3/ZAf4/&#10;pJX53x9GYdDR/Hh/hPnf497YfH58Xs+9Mjkojyd6C3TZ6c0DpKn5haT9eHaVR+cjeVLUHKTTq1N/&#10;1+/NOt6X2Wl7PtFzDN+5zsrLdfBHh3w7y2pW9QoWrLcBiMOFq0SjfHmljGpPt8lfa1o6XRK8+6Zg&#10;UL//nwqjLOW+v30X3rXNw9l9/RYF2EpoY5eJbq9Ul4CinJHrJz/561I8mPgzdjEe8H4xmXUWjvaa&#10;yDEUUKrWdmlFIJnwvzyZdm0r9e23lReFn0mzCSsiMhEWTKiHEogCUTQZNhmkNOOhcfPmzUrHQ+D+&#10;/QfT/tHLaWP70nSJMWZ7O0hyuDqlzK969zQS30NlELAw/3yEJuxWMvnWL8oGBFCrQRMHkVEUl6Hr&#10;7dnE0LGyprzke+F86i0frR5/XZ4XFCmtzONVtDxtb16dtreuTA57f/z4eZ6vTD/4/DemH37xr9Lm&#10;22Xc2t09LEVcbVN4Enjmc/dWo5+9NfHfmna2r5Sh7PJlHjOXq55HpQRmXLk48cy6dZOHy8fB2fq0&#10;t2v7o6OGm+0GL1BaadPFUqJQIkvH0HX9Gu+tnXqHuW1buL52OTBaSdspPVanzfWdaXPTaumV1Jnn&#10;SnujOB/ECm20YesnyqdxdpJrwFi0wlPB1mIMbc4ZQ5TwA74USmgA/fEMpJzyG+1RPFkpS7noGVpC&#10;PwyjrVRqHJXCa4VyiiKovSNscwf18CNQBDFC7O/3toXKpYyoVfihLTSPvill0LZ3V69dmbZ2GH9P&#10;ppev2nOmlElvWqGIRhj7+rwUaY49rG/bgNSKfG0RGJso67SDMYYRhPLU6mz0SNmqDTfzjAcZwaiu&#10;lDPaoq2Usfc++Wj64ovPJ2fYgEHz2Hvjr/vePjNfnhGUrfDxDu0PxeeAn+89U88P04jez/McYxpF&#10;LS+ONhC8LQOvMpQtX8pHOAKDVoq10XEYpOaj561oQ6MNP+kGDLuNp3m+GRq6VkplsgMd2ELto48/&#10;KoNXn8die8zQaeqP9vC1PCOqCnfaoU3ogjcfAyQFdXtgbJRykyFqiE+0ir7bQ6dpnGwTKO+8cwUv&#10;XkTteXRUsPGu4Wd7p+NE5/PAZctf+XlOWQnG0qorOJLVFIAUsxTqDF3oh9xxdtr1G1cCFzLc9nXB&#10;Q2S5NGQkz4Fa8Z+2tHcTKxFZtR44B55LK6VIVVd8EfBOl6+Qyeul7AMn+Cp5HVhSllPO8wSl1GyP&#10;iDZMMBLgXdG9Z+QE7yleQeiFkQuO5anN2lvp0rHzVgBjsoTc97xgmLYrkwfrm1Mwo3xlwAzsIxcD&#10;7sCLAroNasWHofeAMO0LHyRv78trwXMgSKTUV09ROeiDYW0Y2skSxpvPP/+s+iX40jZ40hbeTODC&#10;SKmve/zYFoWt0KVMl663Em0DL3wKaLhh2p6h4bx67gLX6qkuaAXdngXmvLo218M7oYe1yDfn1l0O&#10;zeuj4SWZFzwPQ1cFL3hJzitkatoRYqki8JVYBtBcB19Xj5d6kUU8lvAcPHkGv2ha6D67FxCQz56T&#10;m87mAivfoAnw++677yqib15g3g8eJxPAhVGgvr2Tb2f5yhN/oA39rbzAkvL99u323oQP3rXGi/pe&#10;9wx/5KT+x7BNGUV7gfXw+tNfHewfp5zl8MWN4gv8yctHIEcsftD+7Yw3tne2U9+NegcWjCI8bWtb&#10;4+s3yvAFjuoL92gKMA1U0bzFEAP/ow/QDgZWMqHp2hmSZFH3g3DBECzwbtze4UF2vfrMS84uDU7J&#10;WfU2ziijTfozY7geE7V3unt1U7a6g2sbshJDU+RMyUF9RgotTxh9JHpIWnhPTYqfDIAZHeBuGIIQ&#10;LNnre3mRy+iWIUC9GU8Ez5Wjzto3cFz1SV20X/ScvFVX9XYd92Ao+i3Udo2JYNUhcEu9lSFf9UEz&#10;thcehulhUOTh0zJ+s3iYl/v1wBedyF8bjTPATb3JAc94NmlXGU0Sa4eCpB8Gv1Fn9RyLA0oeBa/K&#10;YxRHP7VQJbTahtLNyXlsz57upq8IHF5GDme8d5T7/b3I2MPjOn+QJyLvVf1Ae622jOhr70hQdPz0&#10;SeTP8+oDwFS94K6MPGhrBp+BC21sWkfn+mQG1e3qD8Ep4Er6xm95/M1w3TDW7rfVXvRAtlukoR/R&#10;/5y9tZ2xMWn4j1d/eMS3yuRxZ8wDJhvrW6G5peCo+dB2vfIFWzhhuCpDbCKED8NWmlVtMt6o3x4k&#10;+G7QTHl2zd6hlZEMHQw6Mb8xtofH+q19o7wKyouUTr61FWLyVsZYSFEGMPezSSOaRjeMXX/4h39Y&#10;YxHwRRvKrByrIn39MI7n8+HD34uwCIuwCIuwCIuwCP+cwvwYZ8QR3Bu7zT8TPvy9CP+ywjydGLsL&#10;878/jILx9oh/Hz2Ne+N9cXxfz/OvvLoYu2q8L626yJ8+dVaGxxf6u/kgfWUjbdL1HLFjZZVZSf1R&#10;SOXa6VNO5fk+re/MZXo+0/Xw5xth5NV5jHL7twXB41nnZx49Ij1tz6mTIsnNk2Tm+76+i/VbnuPZ&#10;COPZP2UY+eU6d/suvDNueTi7H+2tMGfs0hDK2kEIFBsUAs+eP6sJWa/mbUUXhXYZLJYvTg5wpzSg&#10;HCwvgSBJGitsX2Vifri7Px0kn8NMvE0aTfhNOsfEsZV8rfg26aVI8t7E3DsTQ0oxaZzv8tOf/HT6&#10;5Tff1GH7WztXpstXrmXi2Pvft2KnV3DLQxztGWGe+D8MnW4AqAkNQiVHBJQctvMT1J/SxoRfCL2B&#10;Z8GFwnJlGSEvTc+fP52++vIX0+7eiwI3b663b5anzY0rEy+p3d2D6btHTzN5X6ptDP/Vv/qd6fr1&#10;O6XMoORg3Do+PJme8+Y6OJ5OXlEspD7JZ3XFVmzgxSNou7YqvHv33sRANVZ+u79143ZtUch7aqnO&#10;5bk4Xblqixtway8SShPbFJqsOzOrz65ppZ5two4OTvKcEuij6fIlHlXXytC2vXU56Vo5QenyKrRg&#10;xbHJ/asTSjsrfRk5UmopVBkQrXx+Xco4imVbj8k/pFQw9i3FKYUxhSGFB4WxUFuabbbn11CWUr7A&#10;aSmqbvYZFYQB+qGoQTuMIRRLzpbjOdGKRjQ3VqjzMGmvGUoxEV1rAwWZ1dGUOfKUP8Xy6vrydHRM&#10;Ec5rJd8EhtrTilkeV2BghX0rEpGVcobSlSGFl4FgyyIGNUatNpxcrLpTpNqaUF15Ft26eavajLbV&#10;W7utxC8jXNLjF8pi8EHNjG+UN+rO44FxgM5Sdc7OnG/Rq9aHAUl4r9TpFdtteG6eUh4eG2nwF771&#10;rTIZe7CNNODnSuElaBNctDJtq+Dg28ZPK6GVId3886EQH1ffiaVAdF5gvqOgpHAGE3RDHjGCg6Fv&#10;0J/6gO/BYeg5eCKn1FVbWnYwgrZy89LOpdTRVqVdPl7QmaBNuEXrFMiMD2DbcIi8Sd0ZkU5C34y+&#10;0sm3DSut0BZ9C7aMX4yh5Csjs/q3UWe2+j/fEC7dKV0MnnsbrLEVIo8tcogRBX9du2bLrjaQFk2m&#10;vc6QAw91tM2Vjprxxxldy8sb4eFLxcurqwxgcN7KT50Fg8HlKw0DuFd3+cARpXfDlEEF3R9XGjB0&#10;9VsdeV9pk2f4m0ES3cOxNjMwMMCoYyk2Uzb8jrp6RjaBiWg7L4YuMrKMWs43nHmWqjbFaBvwyOql&#10;gmF7ezEO50nVD29QcM7kfAI8kYOMa2Aqn+FB5yw3iug+h+qTkhWFh+PDwOxt0SoeADeyS1/F47Lz&#10;bV7QfnREqSs2XXb/pM/AE2jZGVQGOxSp5Cr5aatF8C6azdW5NSvL2j5N66sXp8uh80s7W6WAZ7gC&#10;F3LnKDRwyEiUtqEjHh/Ou5Qn2Ay+Biv1EMegjdfS2I7RFU4YFbQFHaBfY4FhkBCKd5JWO8k6Qbul&#10;RQ9oWn5kN1nGSOW3doOdMgo+6X/aCMSY2nJVHjD1Cv+FVtCQ7QzJ9pRSODOQE9+cquNxLTIwRuGB&#10;3nVK/5Jv8Q+65NHFe4aHNGOWdjAiO4+N4YrRg+cYGQk/cAy+xjnSOrdIexnB1kMD+KLr/DL5UtI3&#10;LwG3tnU+7YVVfWHBBn321nTaKBb/wc9s3MFwgP7aA9s5fzeC8yuFTx4wto9+8OBBRfSH9uStXDQj&#10;qhuZpr54Tzklj6qfbqO8wFuRV5ztMd0zdJWBKtE30hUv5502MeDBC8OHfMC72qwFRXPtKVQyI3A7&#10;Cy3KDy015zWN9E3+ofX8FV3ODCyDNoXBM/IbdDfgPOJ4Jg6YgvHo15Wn/9Vn6C/RIbrTx8I7HBuz&#10;6vvlR/7JCx3iD/hoHDaNqxqDh1CGGGXnqlz1LP6ZyQf16LMuLc5Yj3w7LJq1EIGhx/mrDF5k8Ulk&#10;nHNYeXQd5fo6co/M4o1bnl31u+lLs/U9eFu52sqLTZ21ufgj7wb8QHwYcfwGb7SJN8HDQh/9YI0N&#10;0Ha+k7bx32WWcbNwnufBmz5SPuDjKp3FRRC7HDnFGL+9YzzDW6yNpeB+iQzINwzQRxnnPn/+InOP&#10;Fxn/WUiUMWTyB0cwL5yncDhUXhu70iZ/eRf0KK7oyNXOAmRUySlp8xqMRHgTnEU4DL4t+42bOsJl&#10;y0sc2f8rT1+/nAkiGmgDG7iKxth91WeDmXwtzvqDP/iDgi84a4/n2jFwUrlXe97H8Ww+fPh7ERZh&#10;ERZhERZhERbhn1uYH+sIYz7g2bvx6uyZMP9+Ef7lhXl6qXnAB78/jAI6GvFDupn/Pe6N28Xx/a9+&#10;Q0fCfJJyaz7QdPo+1qtZ+T0fza/6vw1drXsxBxDfZ93p+xv5yqvnEaK5xrv7umpLzzs/bNOvBnnl&#10;kvos0ZF48mHes6ugydXscx8l5mN/dS9UZrP7+efvwoe//7Fhrqy523fhH2rs+qM/+qMfN9ABTiM7&#10;kQmyg7pNzmsieOrAdMqxnsCZELoKps4ml61Yz2Qxk7izk0RKTgrbBAqPngD3ZBxy6tlMESJ677ky&#10;KZZu37pdqz4pj372s59Nf/5nfz599/hxKHd52rp0ZbpyzermPodhKGzcj7IG8QmDaOeJd8SRRrub&#10;0HoiLC1jEMKgdEJsPh+MQNHgypCgzZRftqMDc8+++uoX01/+1V+Vgo2XFaXam1Plred6Pj17tltn&#10;zPCq+PzzH06/9Vu/W4qsTNHr2evA8MkTXgJPa3UvJS6PqvLEWHZu00o9c77XRx99PP3oR789fXT3&#10;3nT9+s3p7t2Pp9s370537nw8ffzRp9P1qzemtaTTBorkOpw+TaVkdt4MuvCdrdIExE0Bp47HR6+n&#10;WzfvJe/Pa6vFSztXU+Z6kZA8bC8lHwroQQunlOaBJSZq5UfTjXRW+lIsozFGvEffPatvKaAo/x88&#10;uD8Nb0BG12FoohyhKGCMcw/nvErk6/lQnMIbnFLarW+s5nkfUm8bQXj0Dn20ArK9uCh4eDJQhCrX&#10;imhlj/wpY7SBoKrtLU9tMWcLS4YsBpP23mmjV5/T4BlyGgKFB0FtgZR2Ot+sjLvBJxoDC8p1sQ1e&#10;rQxy4DxF51AgD4Oyb8AFvARndViBrW1W7FOat/KmFdS8ItSHouz8LDFXsCiY7myX0lI7+5tf3WZK&#10;eK/A6t/4jEKcwo4ysI1CvRUjRfSAcRkYpdtoQ5cI7vLBe77BrxRvjIPgph6eqRtF4Q6FcvDbCsbe&#10;zo/xElyUS+l96dJ2cHVQWwK2cbTraZuq+w8e1Daq8DoO0W/e7RXdZSBJUF/1QdvKZ4TAK++2Pgt+&#10;24hFSd5GK20YnRBlI5osWRQcDiUgeYAO4ME2fx5IzyCKT8BDHlbky19Z72g0ddFu9+qrXIpMSn/y&#10;Fj0ylvH4Ays01SvqUz+wTMHkV21tlSvDEa8A5wGSI1ubO4kU/atpD1qB++6MechcvszLbavKAl+4&#10;gTtwaxpvevFcm+BHPRnBysBx0spQ6Kj2BHdDgb++wehJCXze5xGF9yg8bZvahuCWQeh2bDso+q2u&#10;qVKypfy8kDKmdwaskl7Bi3JLNgVWcFI0l79UtdoIxrbPQvu8XNEBOpSKYnTwF6UnGfHJvXvTjcgJ&#10;3ltHDInezfhl8BjjGu8qymIG18Zb0xd65sFx587dyKP3W/XpotUXjHlCwD96oLz11u+uc2CcxBXd&#10;T2/Ls2uHMb/4rvtPOC9jV/BzHHph7Co4laEr8gsckom6oa0R/YYbsCejGIvxHa9qwTauZWRNf0wJ&#10;DNe+wTO2fSVDi0/DO4K64CPXHkf0ghdek2iVUYuBTn5Pnj4tOJDTDEz5KHTKO3C36My7hmX3L8qw&#10;mAMdHh/bSvRlAMSY8Grajeze3Xtexi7K7u3IULIdPvf3DtqgFT6woMR5mBZsbNXWvvJvfoQnfXmq&#10;Uc/xFSU9XFa/Fv4oGqa4D8wgSRvJb0Zw9M5o2Er1pcK9/on8E7ofbBmCNrscfVP3Mcrk3Vj9BTn3&#10;rs/g7UoeOd/qpAwDFoQwyoKT7+BAOnUEL2EYWNAxvIG5vs03LUd4pjJGO5tqLW3CU20Qk7aMsOEP&#10;2xAWDMro0v0Fz9JK8052hS5Cv3Df8rTldsi1graCy5AXQsm70LLomW+1Bey8E8fWD6KAn4csEtUF&#10;bTDCjjTjW0F9PZa37YJvGV/OxgwN79QzVwtIXuw6V6thqlx9KnnWZXbZ8htlVyzaaHiXrElh6B1N&#10;6yubPl6WvNHn8gpikCJveCZfu3I99cBrPc4j69AoQ72Vd90H63ONByz82CgjGhnmzNSCUcrs8Vcv&#10;tIDbMiym3QXvtA98Bxx9o/+AJ7RpwRDelGak0xawRaeuPR7u8Vx7SUPsDDdl6GnYYwK3vC15dZFP&#10;DF68rBkVy3s+4xZ1sOPAkydPpycZ6xrz8uyqRQpwmvLrbM3E9khrvLcn13t6gOWUXnTG6CiAMbqu&#10;xSizb+EIlgY9yasWBpnngNcMj57nAy3TPM0p4u0VnOCTPJN/eXX5O/e/9gdu9b5lH9qwfeHv//7v&#10;l3EVf4KttgmDPoWC4Vwcz+bDh78XYREWYREWYREWYRH+uQfjrjH+mR8b1XgsYbxbhH+ZYR7/87Qy&#10;fn8YBXQ04oe0M/973NccIHF8/yvf5N4YPzf9OyTaBiz0mnf5/b5885DOQ7DrkjTqYQ7Q9ZFebENX&#10;f6OY1DflDEOU2M/6e+V8b1Du7HaErr+nibmVT+VlnlJ5N2yErosb30icf+ca5bdHs+cV5u9H+PD3&#10;PzbMlTV3+y78Q41d/+E//NGfLi8HfAlnZ28T31Q8PDxcevzk0dLu7oulvf29pVevjpdWVlaWLi5f&#10;XHp9erKUiWFyPl+6SJuUv0yul05en9S3wLicmeSFzBPP35wtBYhLq6urSyGepUyY8+2bug8xvLtK&#10;I7oXMvle2rm0U9/t7e0t/eLnP1/66pe/XDp+9WppZW1zaWv78tKVazeWLl++kjpcrDx9K/3a2lo9&#10;G7FamyiM6yhv3AudDkbVoetyevqm3q2srC4tLy+/q29nI83bwON1wWNtfXUpE/J8c5I6v1j665/8&#10;1dLPf/43S6v5dnPr0tL525Wlk1fnS69fny8dH71e2n2xv/Ty1eulnbTlhz/8zaUf/dbvLF27eiN5&#10;aMPG0v7B0dKDB4+WDg6Ok8d62nq10m5t7ixtJ7+d7UtLm7m/Fjh8dPfjpY8++njp5o1bSx9/dG/p&#10;N3/zt5Y+/fSLpRs3bi9tbmynjcupY+r6Ovh9m/aZol8ILl+/Xjo5Oa287n3ySWb+S0tHhy+Tptsp&#10;/cWL60sf3fksdbudJq+ENo6Wnj17HtpAFydp08nSy+O+Fh2cvM7zV0tvQ0/Lgf9acAkvRAR4ikTU&#10;8vJa2rWR56EW9Tt9u/TixYulx48fp4yDd7gSwnyF462traXr168XvJ8/V4fdaoO6wk2356Sub96E&#10;Ht++SdnLoae1pbfB1eHR4dLu3u7S8fFx3p2lbRcKt2trq5U3ujs6OgrMDyof9Ly6ura0vrFe+b98&#10;+XJpL2UeHx8Gp6tLV6/Bx/bSevA1TRfT/rO046x4CXyXL6aN+X5tdaNwtbW1s7QR+vVb21dW0OpK&#10;6r+U/BPPmvbg37uz/FaX+98+CC39PPTwXWhrv8qJIAwMVyr/lVx9+/L41dJBePf16/CnFIErfY13&#10;yrgQzjw/R7eN/4bteco5K5jBm+hee+EA7MEFX+EVfEAWuPedNPjMM7Dc2NhYunr16tKdO3eW7t69&#10;u3Tz5s3Q7uW0f7O+9Y0y4HP8Pkqd4fIwbVW2vOBje3s79LtRZcsbHeHWQWOeX716ZWk56Z89f7b0&#10;7TffLj19+jR5nKT+Z3X/s5/9LLD7Rcm0bmvkXN69CR2eBY7nLABILdG992/xSEpSpnix5MVy2gl+&#10;b4P/hhHYaH/6xbQHDN9EHkTGJY8pMEZfvpHn4InVVbBc7++Cl67LWclGMF8N3tHT5qao/ZsFD3kU&#10;bUdmFC5Tp431jYLtlStXkudq8d/rk1cz2j0r2rhy+drSpZ0ryRvclDOTQYev6/48dBt2Sv1O8z6y&#10;OXVSj7WNlfDalcjazaJ7+BlwcQVL99oH/2AR0JTsgM+j45eBSR5U6HRoWlvgbS11y6Ah5Z6E73eX&#10;9vcOCgYCeJIT4Il+fY+eFQlWnp++BrfziqeRHeSHNjbNDpo+Sf5pp/4hdQYzeFSPjcB1ZzuyNLFh&#10;DM/L4dnlklnodSv0d+nypcjRGxU3NtbCXwdFV0+ePEmd92f9XvggfyurK0uXLl2KXLhWeMELCAu8&#10;0PrOzk7JL1e0rJ7o5fjl8dKrRPkUMYbImz/T5vwsuEc4L6f+dPks1hfzez2ybSOybWXlYkFI3/V2&#10;1nY88lLfVDQW2RtcFF0mf/jC0yMWPhLdozv1dl/8GaDCPzlENsIROErf/W366sDpStqL1/G8vlvA&#10;I/v7+9WHvw5NSv+uzNTb+/v370e+fVv5fZI+6PatW9Vv6APQhTTqoE3aBhZwtbWVfi3pMjRNy7U7&#10;bX79Mu1+WWOU5cDk8uWdpctXLhfNoRF54VM0dX5Ofq6lzneWPv/8ixle0o4rl4qfVlaWqw2rwenG&#10;JlhcTNnkXeRFnrcsBHdjpzeB0VH3K4FxyY18lySB9YXAtGUZuOs/wePo6GXy00+A5Xr69O2Gab7F&#10;G6vpI9bD397BA7LAE77b223Y6Avwuvap/8cff1xyFw2iu5PIAmWgt2uhSXCHP9+BLxnc7VhuXKbO&#10;hoPnb08Dq1dLL4Pvl2mT/rYair7wVcp8lbxfvgq8w19k22lgi0flpe3gpu6j/9d2VxGPFQ2kvWT3&#10;kAmeuR/1cT+uvhfVd4TB6y2L4Gq12oq34aDqMvtWkG7QPxobcg3eALjoPrFkc+A20oIZOKMdV9/1&#10;b+MZsCJLW34rUz76L3VpWlp5l9ZYwjvwfJV8lHcvY7bbd+6GzrbC39ofPJV8I8M3kkdkeMa6xn7G&#10;ezdv3k68lb7vWo0p9P9CjfFSxhifgxR44ZMBCzB6z7uDH7uPlVbb8Cx+12fieVfRO3nrA7UVrQ/4&#10;Q4Fr8WneKRzYQ/6hi7eZO0yRC1tLt27dTHuulnyt8tKXPnv2LOO+p0XXL1+Glsjr5IXXzSeMq+Eh&#10;85fQZngmf34X9wVHGLLaCgiYM8+QCbgM+pHPqJsklaA+b1zrh+ud/EaoDDtUtnmgzk0/PW4telQv&#10;Y4GkuZDxnL4OXUsnTzLx937v90o+kgPqU7Jeet/PBb8/fPYrdVqERViERViERViERfg1C2OsM8ZA&#10;fotjnLkI/zLDh2PgQRfzYdDIeDfeo6WaLyS6//Db+XTue+7xwVwgoX/W7GOWzoyg5xq+dRVGPcyT&#10;pBvRJKTTdX1ck2vedVo6jLY/jPzMLzpd64NUIOmpg+qvH8m69BIVO7/OR4rBR3lmRR6FUv6N/N/V&#10;I1Ga0u2J0s2+ZS94V9h41g9mYdzPP/unCMnve7P2fP7F7L6efRjbNDn9OKHamBDkTkFQXZ0z8uWX&#10;v5gePXo02UooT99bLmc5WgXde/I7OLsPnrZyklnQ1PLC+YXp1XGf3WO1u+sIb970Ckohk/BaXRuA&#10;V/mZCNazIKFWxkrHq0A5F5dXpxXeFutb041bd6br129U2kwcq06ZsNf3vpWfKMhD3tKI4517oZ/X&#10;bV39thLcyuv8qpWhVpbiI8lYQ5dXLtaq1TQ46W29czF3vBoOpgcPv51++tOf1Kpr2wetrm5Mtkw6&#10;Pnoznb7mAeLsnZfT0cFRYLM+/cZv/Ob0e7/7r8tLhSOElec//cnfTH/9Vz/JNy+nne1L05Wr11MP&#10;2ws5zHt7cnbH1SvXJmds8ey6e+ej2RZstmCyQvdKrQ4/S4ba0qtXE0/PajWw2Fvu2f6xt3oKQ9Wq&#10;c9sLWrVqm7Pr12xtc2daX9vKuze1Mv7w8LBWMoNzmKM8Tl696nMhetX6y1pdu7JiS6TNtFE9bMvj&#10;UHiHyXPLuAiyqZPtEo8nB8c7x8s2h3Bq+xw4avpYKfwNvNquSR3QUeUbOkMjp6d9Non08IImbaXz&#10;+vXrvN8vuua1tbfvcHQr/PsAd5558gUfK7rlB+8C2hRhPozedVu39ZhteXobQF5GF5eW871V0Cz6&#10;ndZ1nBkEbzz2Ll50voxtdZaTo7MbeHbZlsjq6d6e7W09Oy1PhKdPn0+//OU301dffV1eeLw2fJNm&#10;F+wtLeCpd5E2KWwNr5sbtlu8Fvq4njry+HHuznaeb6VMMGzPNvADR+3VdjztnlcbfOIb8JRWu/EF&#10;/hLA23lqZIS0gveD11zlD/aD95peeutAz9GJfPrctC4zQnfihWcFNLhLzyNr98VubavJWwcebTMl&#10;30ChcHr/2/uTs0B4fV2+crnq+/q0z/kBN/iwPRx64fXT9eCVM9tGLLDnWVWeRLx8ks65Ke2B0V4L&#10;Ym8lxZNjtmVZefg07DyzjRhPAOWBFbrpMmx72h4h6WZAq8oHb1e/eWPwrOGJ0p5r7dmHnkeZ6i1f&#10;6ciWmzdulCxQZ15teJo3rtXlly9dnT7/7AfTrdt38+2b6cXuQZ0F+CpyaPeFbQZtPXoeuDmf6mg6&#10;PrT9Gno9T96b+c5ZMuuFI55x6re21p5XzZfquh76s/3s67QzsAj88JUtAdW56TKw59mY9M4v8ht9&#10;4z3bBKo37y5lewee8KB/1lZeW34HxOXpwGMMz7gvnsu1tzYMGANHIYOHoj+yRj3AY5k3Tuo/5KcI&#10;HwFpym2ZD+/aZas9Z63cuXt3unL5ctItl8z4+puv6/wpMAGnwRfKEtAszxqeIvAAJoK+rGVFyzXl&#10;oInBb/pZ/UpRdCpEFuMFdWv6mKaVwN82hmh+JX3xRuhiLXE597Wep/qumdxJ/qdpT8ATWW1rQ54e&#10;6SeTL5jCm7rgbVG9XT33vuVhe/fAJ/lZ/Jm2SqONvi8+SztsmcY7EY9rE5xqF1kNVr1dbtORKP1e&#10;3jvfzHNbfNnuS/5kku89Bz/RGEQfxZMKTblXD965PBvPz3mwnRU8nIO0s9Nn/GlH8+mrkpPkim1+&#10;V3k2pn+7egWN8zA7TrsvTnfu3A7eg/PIkLHlGn70Th3A2dahtX0ofHgeOtBmER+CY8OWNw4vtK2C&#10;qXo8fdqeK2lmPRfBcn2tt/jEXx3b4xNNwz94vXi+Oz1Pf7D7wjmS789GlJ6XEi8i7dNmcgnM4VBd&#10;PIcrsCxc5bkyquzAEdzLc+uNreN62zucJC/nkvLwG9vZ8W4TxvZ9+tna9i18ZlwgjUBukR+801yr&#10;vZsb00bKJKPhB3zQTMsT8CbbjE/QYHpI1t3UrerXDP7u/t3vRF5OvAJ5J+1c2un6Fp00LrRRGSPq&#10;g9CYMZotk3nzSKeOgz+lEXpMMc5kfF20pI2jXtKK6osutWuUN/Iij8DbbgRg7hlv5u2tnenevXuR&#10;47fTjgvT4dGr9HevUjfnHfIE2yg5ZQyoPfpw3u222eQZRc6oS+P1uPrA0+AWbao3etUHqSeYFjxm&#10;vItuBvwF7UUb6Kr7vO63c1NjJPmSkdoy4I+O9H0Csui2tlwcPHP65iRlLKXttme2G8OF6sed7WpM&#10;yKtXX9tzw+4bq58NL5GB8iqco608M/XitZXpX9dj1ka//cnB+HUttATmzm4VjIHVL5k10SSAnTbU&#10;WNG75NfvJWi4VVrPz2f5V3+WUsQ8f/umvYL9vpgxN6+uOqsu9VYej67f+Z3fKY9RfFh92gxOlf9c&#10;8PvDZ9ItwiIswiIswiIswiL8uoYPxzo1vjPGyvhqMQ76lxv+LrqYD2hk0Mn8e+Np8zDR/Yffzqdz&#10;L48xPp9/3j97DpCpbr/PUL3sIuaqlX8/bx1j5zHmS1MtXe505lytq1Hv1h+a3yjCDObCUr+X1pxI&#10;viPQ71R+CcqtUOX8auzgvTjq0XNzedMXmyeZx6dqNX+jezaP97m6+s68pyo2q12HejAL437+2T9F&#10;SH7fm7Xn8y9m9/Xsw5j5u//+9E//Y53ZJQwkSEBJ9eDh/Tp/xLkODAZv3tgK6m1tNSOM7ZxsbxTw&#10;1FYjpZhI/ssUaheWJ+d3BWw1IS8EL7fbnKA8E0JKARPwRv6oQ28304qpPj+KMsX5Lsu241uhMNme&#10;tigP8/0gnqEsGW2C8J6MUx52voMZpPdMWrGJYxBJKzBM7BEFQxYCRGR5UN+K45s6w+y8J/0nJy8n&#10;2/D94hc/L8UB5Yettg4PHDpuMu27pYkSfW9vv5QNP/zhb0y/87u/W0oaW7l8+eVX01/+5V9N9+8/&#10;qAmzw7tLCZO6qBvl0Y3rziq6UcodW2PdvnMnsKKo6e2oMIsJOMUwIySlQbfZGVWbky3SGN0o5zBm&#10;mjFtbtliZXlyjhTlm60NKQOXL64HFmObtsYphQ2FIAUdWI1zumwDNOBdW+6kTrbRYkBrJZ2t1Bg7&#10;3pah7SC/nz55VkY0aBsKJ9vfqS+lFYUFHMmXUofSkHKKwsMzikrPlNnKQ3CAw9fT6zeU8M7F2i+j&#10;CkUqvLhSptbZRq9OSuH14OHDyRkoKsKQQFlJcWXLHb8pFJ3tceUqYwqcO5TdVmgbjdPj1O0YDCK4&#10;3inmKVIoqm1BxODUxrE6Z+hsKe9DMwwFr5MuME5zAsez2tpnb5ehhuJ3bzo6TPsuUgBSLjtDpA2H&#10;hJN8d3aupJ7XputXb9YZbteu3kh9GbxS31wv7VxOuq3QD5pvowt8ghseAWvB71ZOH5XCC2Ggp1Ia&#10;BRdwzSD41VdfVaS4HkpB+TjDidxgEGAIA3fv0fHgGTgcymH3viNbvLflEyWce8/VB67Gdl2UZKN+&#10;ZFLJqgfw9qy2SPvkk09LcU4OMFBT8GmzuuukegvCNswwQlEk43NbdTEU4QfBO3m/eMEQd1D0a3s+&#10;32H7rpszsZre+xljYRvA4JGiHN0qQ/sYMDwvo1XKsc0hBVwZz1NPvNcK2o2iYXXXBrwrb8YEHZRt&#10;rCg6KT0ZyG2DpS6Pvnucsl+XrLLNFRr4/PMfTFevXg99H033v/0ucHyROjLiMa6mzq/PS7nqbBi0&#10;GClR9d6hmLxmm6mlwNv5dLZcbV4kz4cs11mSMwyz2o4+XOFcWxi4fGfL2mHsosg8PDisyJDiXDx8&#10;QmZ1XxF5e55W6IwTyQnbetmuC/zwGj6oNRuRra4FP3I68D6r/grfzeRb4CzP9bU2ILbSfbtgBM/q&#10;O2hCejLoSmBKIa+98Ifmvgs9M/CiW8+dN0MW6wVek4shAn2gqP1olEJb29G1vm4oOtG1fIZcQn/6&#10;Q3moS52Dk7b41qKFUl4HFxVT4tpycBw8raRLMN65cDHPQytD7r9MHsehQ9sYvkpd0LZ6lsEv9SC/&#10;h6Fj8KV6uaJlfRml/pCV7r0r2EQe2rbwOuVt5KNBmnQiOsSr+J8xgVwd0XNnS3338Lv63bzUfQmF&#10;P2ONsh4/fvTOIDbkE/mBL/SB5BcZoe62RjN+eBNZn1rn3hgAPdhGMHCIfEdj6gU2xVuhgUuXrk63&#10;bt6JXL9chtbHT74rWmdwY+yyjaPBzBuGn0BuDEhLoZ50DSf0xWCOf2Z1zW/9EvpA/zUQTn21AQ+B&#10;CTijwauhMdvG6SfhRZvakGxxR8sTMGLAIOu7jD43EE22/IosSWLyDTzQjHowzEpPNo1xUQRDyR5G&#10;C/2qvk2sdwlp1bQaOtt0/ijD2yqDhcVHPSBWp2RfNAgf4pBvtrQrWZr2gwlis4VcnX0YWJbxnqEr&#10;dWz62yqeqDFYynYdfZDA8EDW94IV8J9NGBKUOcZu9Tv3mzO6vJQxlPzJJZXQdvQF3t0XDNkNRuRa&#10;n20FJoI8vceDaH70Xb2tZb/zzL284To/indtu208ZpygDuo7ygKb0cbCRy1geFty/ObNNnRZ5GRB&#10;Ry24CO7JTQu60Il74xSwwIOMZvLTn+lzu15dNzCr/jbvz0KzgnILZ8GJskWLFAT9KLrQZt+rt7TK&#10;EX2rriI5WnnnGRjMy1jY8RzNrG+EfsKLxlC2xNWfbO9sRUZdKLlnLCiSq/rLADFwGVvYXkhd9Jkz&#10;ukgEY1tpKqSekQMqn9+u+vb+m/1OGriR1gPGuqanwCO/K608U4h2eT6MuJ4zqLm+i6mTtlf70n6L&#10;igaML5wrMVWZ9UMW1bj6DjwZu34343vnqprTDHh6P+A4ovqK47cw/34RFmERFmERFmERFuGfcxjj&#10;eWGMbb7v2Rh7Cosx0L/s8H3j4Pnfg348c19zhdk8YFy/L0g/3vnuvS6k9TBVRs05Mj6vqzK9E+fr&#10;0LoC865aADebUwj57F092tjUedAjmD9VmuRv7mL+IW2nG/knrSzVz7xuxir1bFKOB+qqnL6aS/W1&#10;2+I62lN5573PvKJL7sX80ncaV3n01WX8FmbPfiV837N/TBj55Tp3+y4wOIn1cHZfv0WBvizhT//0&#10;xz+unw2NAMj/reCx6p4SkoL5xYtnM2UXBS0lBE+FNm5AiFW1Vu5ayUsxskZhm8lg7ZdPCRnkzhOc&#10;yTBlEGWHe5NIV+8od6SjBKIw8Jziw6T4TQhidX1zWkqeB0cvi0AoyEzIh0JHHgLhKC/fmXB6D9nz&#10;CoyRVpBXTXhLsFIQ9ERUDNqLGIpWEsr4FZAxlICBdlIUCCD5y19+VQYvCjYERQnBCHL2WgYXq5yj&#10;wJYSCww+/+Lz6QdffFHPf/rTn5ZXGGXVlctXpjt3e4KsvtonUty0kevO7FDxa628paCarSZHkMUP&#10;Idye+IP5eq0kdo5JK9VaGS0/8LZ6eJxTRDnFeMaYw4hj1XAZuoox39SE/0pgz5MGzRweOQ9ld6Kg&#10;21jfSD171bgzeCjTnz4OHT3fm16fUCwsTae5vkq+DEPggwYpcHp1+lbBtFfUD6+Whu/Ac3i54EXJ&#10;QzE0rzxoQ9dp6PQkzzx35kx7FjDQUmqgMfSgTccvj6eHDx8WztTFeXGfffZpKSl4d9y790kZFikG&#10;tQ29C69eMn68Dlw3Uodpevb0Rdq4P/HSOj9HW2J4YW1runbtZvL7KHl/FLzeSPt4LapnhE/Sltfi&#10;MoXacvjvPLTTHnaHBwxCp3kfeKxS9jpzhXFuf3p5ZMU0JRvl883p+jUH7t9MWX1GGzbnveCctc11&#10;ylurzFs5xXhMKQZmeBEtgCF4gDUeH56b+JMCT/spB52h99d//dcFz6KhfO/bUt7nGYUuZTfFNR4W&#10;pYMr33hPtoyySxEaGnRFVyMdelI+NVrVOc+dEVNGiRA3Pm5DlHpcLC9HSniKyTYcoYXmcfed7+G0&#10;n/TqychI6YtfKPvwIyNUGS7T9qPDo9AuZf9R6rIfXFDMvep0YWU0VCs4SjCEngID9XVWkkcUlGgV&#10;zVKykwXt0fSqOsL2GpmtsEfTlGmJzimjBEWL+En+FKCM1tqJL69evlqGV7je2b6cdh1Njx49LqOR&#10;PHl2Xr3M+/NG0cju7sH03YMn03cPn00H+69S28jKC86SIYtO0g4r/3tVesnw9VxXeIg4I+w4LJ5u&#10;sTpHKnGysDtGSkl4dz5ae5618hDtMZgXz0QOgEN33PBxXh6KFLUWS/C+ci4XPKADcojcwdflyZg8&#10;GWrBRB15K2o34xWPSXSjvU2HvJFS5xNGkh4QkBNgS+7hFXhRV2efUSAPgxf6UE9yC24pkZ88Dswe&#10;fTc9e/6s6Exe6Fm7nMvVXqQFkPoWnYMT2pQWPUvvXmw+aBrAH3jhIDw1FNTgejLjQXWA41s3bwcv&#10;aO1NndfFiX4tOOLdVQaY9NuMPN3+8+koNLjLwJT8jwLjY+0MjJfJ5OIzxtTBc+09TeHP0wouh9Lb&#10;vaiu0mgHg4J+h3HKOWb6oZLzofFaoBA448mnT59m7PCsDFzvvbuOAuv3xuaW+ZeKZ7VT/b2r83ue&#10;PK4+UD3AAW0U/wdf6IjR0vfwbaB3kvHIee4NPp2nqD9iRFT/hn3LJ7jGHx99pP6flTf0WfChv3A2&#10;17VrVwIjMEHXeJ932vM6w5TMWV3rM/LIE/lpowUS2qfu6liGk+ARbjyrsxyTFxrj8ah/rX4ufTFe&#10;tvCEsUS/UvQRXpf2IHKHkcs4Aq+hW/0PQ69QbQqulaEfB0t0QkaDvzGGoK54lrG8Fg0FngP/YK7M&#10;ldDTVtp1/drl6XJoe3gLGntZwCKSb3BRhq/cF1xztdhEPdBeGXvzXizZnnJKrkfWqZvQsqMN0ugq&#10;SKvn8iv5SoYWrmYGtFk67Sh5mjFOGdzzW5Af2vNOWkGOPCuF4d31Or8ZWY1pwQjcegxAFoxdCt6f&#10;xacuXYfkEwCiN+lF7VOeOrh3Th9D6WefhaaCB+88V29tQR/6ETyvLs5xWku9LkV2M/JYsGFRC8P2&#10;8Na3UOHzzz9PfpcL12Q82dH95Xb1Q+SSepONyjX+M0arhRYzHBa8Ql/qqj4iOS5oJ9zp57RT27QT&#10;TcCfb8CBQbjGdqm7M+DAVPvwIryR4dKSi1euXilZ4fy3GzeuTZ99/ul085YzySx6am9P8XlkH49+&#10;Y0v54IWNTd7n6XcCdzBHa8avqVjGSWLjoa7VAsHvvHOH0GcBjaJ55+YWHvUlPSCuuvcCguSdD+WJ&#10;drXbook2qjeUpAFPPMYzeC0wgIPNjJVrDhPZ1Ibt8GW+q5gvwRONGUf+m3/zb6ZPPvmkeG7QT5U1&#10;o5+GZU9wBfeLsAiLsAiLsAiLsAi/jsFYSJgf79S4axZHGOm+L/0i/PqHD+lB+PCZ+zGWNq4eY+v5&#10;+/lv0NIYi49vxzNzpHE/3hnjl04v43065jYomRO2sco8qAxddc335lkpanxfu1Ek+t3P1aGvnWa2&#10;aLvq03G+bq50gTXvFmd6b3GaZvpv5dANraS9mc+kpKrfaEf+8y8hz9/Sn1gIKD9z/eSiQt5Kc+6/&#10;RGd21bf1Zi5+X/i7nv/XhpFfrnO370JNBNXZw9l9/RYFmsgE2xg2QvPoHRDOS9FN0WSF9f0H90th&#10;RTnRRoRMbPO+DB+BlNXkJsXDMAGhK0HaylJfB5LEJpheGVppcx3vKcnkbYWwVdWMDCb00lMQUDq+&#10;NAG+sDK9fnM+HRwelwGAooziZige5gnVJP2bb76Zvv3225p0lkIu0TvphfkJfkf3FNnqqf7vjV1C&#10;vw/y84DijjLBQfvaTfFJefD111+X8sI9JRaLKYMR76gpcNHO8pbIxF/7b9++Nd28dWOiXPubn/9N&#10;rWpnwPqtH/3WdCvvKOSVA5/q7YD1GzesrOdldLU8WoZBQaJSOKdMimXKD0oVxkgTdIYZDNXvevsj&#10;BrO7dz8qT5EBH4qNtkxTsjK+nEy2i3v+/GkpktVHOkx2cLA7fRs4UyKNNpcxLYKBEuTp093Q0POC&#10;gW38KKh5a/BCoaChJPrhD38w/eAHvFCuFh7BRZvUkZUbUjwvJcpGb581BIzt5yiUROUXc9vSao13&#10;YCtmGi6U3vJt7yGKaPnKHsOjfQbGTz/9ZPpX/+q3Kn766adFh2hKWVZDqwPlB6Wk79bWtvLOdoy9&#10;HQ+PLkaptVVGxKulWP3i89+Y7t37rAxenvFSQQ9v3yifcOIxw5jVnnV7e7aco2g+zbOVyep/SjFG&#10;AF5htVXOynoZOhy2bxukK5dtd2SbJIat1C94c6g9w5e00DWUifgXvYNlGSRybf4BklZ2gRnlsOeU&#10;NNpN8Yo+Ke/QomdNz72tFiUWnhPhAj4F25X9/Oc/D2/8sr6XVj2QtTwYqIonUzbFlPzwCJ5gmPAO&#10;n+Mz9StFVe59jx8p9PBhtYE+K39wQ8EFT/if4hQNFK2Usbz5Ca2SP+hJXnA9tuas7fSSF7hQgLlX&#10;n3qQ+5Yftqnk5dAeWDoJSjEKUNtN2WL09u07pZDUGakH5WW3gwxsmeib3ob0RsGbYSyJSgGqfpR+&#10;qeKMVpeCV1uEbaf8C9Oz8N7jx08rX0p0Xl0MQLYihfuge9oLfdq+kOH9/Bz9Ro6Gxnid8ipEh2BS&#10;QA3/vD7l2XNYck65yhy0od4lByvYbrAVysVX4XtGc96QYyU7D9NXoevCQ+jCtoOegV/JmkRyiRdr&#10;yyGGj353+fLV6W76A3DhpfbZZ19MP/zBb5SBHz8X/FIf3lFkU3vZtmKesd0qfDDhBcdwVPyROgst&#10;CxunLTu6/2iD8l4bo0KL6inIU3rp9H8GB9V/zL2TD69mXiyMQQxEeAS9iwzVTd8U4LZjte2kvrW9&#10;WIYyFm2iB/U9efVyep14PjN4LYf+Vy4GF/mOjC+ZFLyArb5xT/6hc0auDOfSB2yWoWt4j6njkGnq&#10;pB6unomMImXkmKWDQ7glC3nPlLEv9/pIfEKRz6jDQM4wxPjpW1EZDEXu8aV2jfb5XpvBVzr9iq0t&#10;GWsYq5Td9bXSqtnu4oXeQpMMU2dGDVvvUaavrtqizvalu9P+3ovglddI46W9RZaqv7xx41Zg2AbV&#10;t2/xWfcXDF6U9Pp5iyUODvempxn/vNhN35Y68qBTZ+/HgqDmEV6Bs8Fu5cnLJvUro1Xev2ojijRj&#10;Sz/twEP62f7WAp3T8ONR0R3jBwMr2tQv8/JhCNEHMLKDCdiDDwMeXgNXRkXfg413KaTaD3h+D9gP&#10;Q5d36BctZYxcWxnWlsKBnb63x008DNt4bzzSuPMtr8ZuV3kwkqWhlRqDBBblwZp2WzxgsQCeKkNH&#10;5JUrugFH8NOWvvJg4pHWi3vUt2XO+0mLUHQ6g6l7cpXhzX3D8lXBSHrfoU9GLnynHMG7Tstjbmas&#10;DJ79FuUt+P4drBLVC1yMiYHYb2MZC3XA/dnTZ9PTZ0+rr5EveaN/Ml67l/EOYzGjPjg9ZlD/7lHg&#10;ulbGLd7J5Ab5zQCkXWCUahbOlCVPsFRXnl++Y0Arz7bwKa9UXqfGKaNvl5bhBy+ig9HuMkIH9k0P&#10;vAq7bxo4BscDdJi0eMw7ecGXPAQUxFtPf0feMQrbBWIr4y9bF+IXBug2NO4VXPAE2sYDRb/pqxhz&#10;LW7w3mSscD2jW9dk02HuHu0OGq4wS1vyOfgf/QvDrVdJHD7uhSW5TdpZTFHK89e5dQGeGcuSOc0D&#10;uc+4Cr3Lo7dP7LHB2/ShxvjuwUi0OOAP/uAPak4DF9oy6HjQ04dxERZhERZhERZhERbh1z1835hn&#10;PDNeqvHfXFiMkRbh+8IYP4s1lp/F+ecfhvnnY140ot/jPf2KXRt615AOgzbb4PU+jrlDZof1bRvH&#10;1OVX69C3/ntf3/7dob8dz0f9er7buid1VN6sjNKLJr0V0fVBf/M+pPzKX369W0vXv3Va70PS5Fnf&#10;us7u6zruvy/8fe/+a8JcuXO374JJYE0EPZzd129RmBm7/viP/+TH2qctDfRGVE2kd19M3zF23f+2&#10;DBzem/ienZs4UjC0kYjyuQwqs0m4M0UyjZsuZKI605BWgIhWUL9XWowJ31AiUDSY/Ju8lzJgZydf&#10;npfixhZSL19loh4EvHydCezZeSnvGLsojsbqckEb5GuiSen+k5/wlNqv1ePSF+GmrtJRZkirLk2E&#10;Xee+b8JsnOe/3NfTTM7BzZY9bwMPitbybEuee7u709/8DaX+N6X0UE5tS3f4cmYEobBmPKLsp5g5&#10;m5yJQdH54MH9Mhoh3o/vfTx99PFHqVfDhfKJUo2ijULj6tUr1R7GhMv5bRufUpxRLs2QWqtRCzeJ&#10;paDqLcIEcJZW203AW7GyWTi1mpwHTJ2vdfqmFLGUn3t7L6YXu8+qzrZrfPjwwfTs2ePyiNLmVvoF&#10;R2/eliJ0bWWjcMaja3/XSmoKbSthKSpbkNQZKR/fLeMeHHoGL+jJb3hBj/Dk3vM2NrUijAACL8pl&#10;+G73z9Da8oVpa9t2SZRvGPltGQsoK8b38gNPv21BNODJ4EVx9IMffBG4XE67GHFelHKmaCUwVKex&#10;ZRyFOi+tPjeojYNvAlsGLefD3Lh+a7p9+2552TBGra9vBT2tEEQTaW7ypTyzJaezgQ4Ds93yPPGb&#10;0YDCGx2piy3dKPq3Nnsl9NYWY+dm2mKLuCn1eDOd1vaJoQP/1CllMPxQ4NbWXCHk4XVSRqTcgztl&#10;ORjOP9dmES+gUziCB4bSUtoGjgL+w98Uc62gDX4SbVP55Zdf1raH44weCjbKTnDkscTA7hk+HYp3&#10;CjiGzEqTMuEKDTfeejvO5vve9kscHYF7iu72pugtq+SFNvxmaMG3FPjXrl6fbty8NfH88RudgHFt&#10;nZeyKOCUw+BY8qtgwbvBynh02cZ7gsJv7ygaGVhu3b4zff75F9PHH31cXkXqVcY2dai2BU/BK7my&#10;SkkZmDL4MB7hTwq2xkPkVT4GV9+lmUVfPAEZR5+HXnb3eB7hnY2J1xO825qQUYs35dHhq0SK5cjw&#10;0B3DrC0NeYOhD+2VN2Xo2VveferYW3DJVxgyHPzBBn3CSSt6LxUNWPlCeVlbMQYu6mx7LjKFZx46&#10;rFX2lJDJtzxOcu8byvxrkdE8Uckf8uT2rTvTF1/8oN7hBcZ5ng+1FVhonAK3lKcnvH4GHaLZ0Evq&#10;Aoa85RiFb9+iEO5txtCP+jWtnJY3AQ8PuHGeTBlSIlPkqa2i+nqOVgtW4Zc2erU8I6c8Jy/1X7dS&#10;163trTKeUvSKlNS+V2d5odk6f0Z/mas64S+DKrSENiiaeSDVwEZ69BJ+2NwIfZShOPIk78CLjNiX&#10;f/iHN/Ry5MpGaLHOTkxdtVM6bdO3DEW/uuPxIQdaOZw6JXg+DMxkgeeMOby4eL7pu4YRm1FBvviL&#10;wrsWP4RGtAsueuGF/govOq/ROVb7BTN0DiGeH6XPY9TTz6ov3kR3qkR2liG7ZBnZkH4sst7WaYxd&#10;R0eM7wxu3W/g2eoDAs82cPIyOZyOXx6l3bb2620Q5cNL7iJ4vnVW1uH0PH0e70Z9iu4z1a68yEIw&#10;EBksh7Gy6aDrzHADvnhXeyGzeCT03X3wWb4faZ2PdhT6sL1en6VY/W/qWnBLv+HqGzyqXaOfdFUu&#10;uqp21be9xWrhLu0fuOvvevtoOPG+z1uN7AzsTo5tNXxUw2Ge2/pD29A5S5GnVnnvXMmzne3AY7nk&#10;nj7Rohr1M8ZhAFN+1TWxzmgKraubOg5jL0MgD1p8Vx5xCeT8+36+PW/bwNjjsYZZGxJGBOPud5qO&#10;0R+ee8PzL23D38ouXJBv4eORH7i5oq2mrx6DQBZcqQs44Ue8Lm9lCNK5NzIkj/TreNx2p7yb1U07&#10;wMs5gIxSPH3wBp5A+3/xF39ZCxUY+X/4gx+WUR+vjb6MPHLtrZQtXujthNX15s0b0yeffjrdvXM3&#10;dNCGFLRR/X7+5KP+0oN/bTOdNGBdvJrYMuhteTlaNKLOArpivAMb8PMcLeITcDR+7XF996P6LUY6&#10;Y7n25kVvSR26Mn61KOrouM/fhSe8wPuXPLbVsi1F9bXGL3t7h5E/jaM0ahZTdK55UqHmNbm+88Ly&#10;u9J00vENmLjHs4Vb72ahs2+e9Sd8eK+MpsGMGQPzUV6lCG2VNzixnAcZUedhYt6DuXbqr/71v/7X&#10;ZfRCC8IYTy3CIizCIizCIizCIvxLDd83FhrPxvhsPizGTovwXwqDRlzn7+fDh8/RmbmQOGhu6D87&#10;DjvB3LzB4N+MoScEdS+JdGMeYRLRn3Vd5mM9rTlFvx9Bfv38fTplDR1Dz2dE6b4n3zw/f9u2Cj/q&#10;Oktbc5SKI+Q+8/i8zL1v3ZvHzN6NdtSDevh3hL/v3X9NGPnlOnf7Lryb9Hk4ux+TwAqZn7owdr0D&#10;TF6anFEOUd7Yduf5s+fTgzJoPK33YwJOkVMT/Hw3lBIiY08pguH7zQwJCkoYhDImjZRgQwFDoWDi&#10;btLoA4oBk+Yx8XZuDoPXafJ0qsyrTIZpnUz+pWWgEE3OR5CfMDxNKFgY0Cga1Hte8SN6hsCVNwg9&#10;l7oOuJnYIz7feU5xS1Fj5SvFke1PHj1+NP31X/9k+vnPf1EKPOkYRWzlx3vCb7ADR2CXJ+UJY4qt&#10;9KwU57HF24uRijLCSlgr3XlWUbo46Jty+datG9WeS5edrTMjavVLXFlJpJyrOqegRNfRBmVSPvOe&#10;oWRrvPf2SertDC1KN3Cj2CiFYOiCAhAdUBzZrpHxglLn6dMnla86KIfChgGGUcH5UmBAmU45z9jV&#10;tOBsINu6vCmljzz29/bK2DLOvVC3XqX+qmhjbDs3FGJwTkk+FBEUbpRODFy2MDw9tVVaexwQDAw8&#10;jCONfwqulTJMMCCiJ8/RgHa0gek0dXte3gYUxb6B99p+J7i34tcK32p3aJPBigHLFoQMfYwZqUnw&#10;wehG2ctzwPaOzpCiPG86YzSgzNQWxkL44JFSZ3rcuFUGLQaNb77+trb/ac8uxt3QrcIjnBgQeYPV&#10;FocOfPcuedN9UXBT3BLGvB+67W2kQTtwXEao4JWSG09Sbo4tGxkkmifaQMrIxTgo4sERr127WoZC&#10;hgnGaApHir+nT9tIKg/KLgp/uMUL4ElB+Ch09KS23+qzZspTYCZftBNdwTdFufLL2FbKOB5rtptq&#10;RadvXRm7lAV3L8JfvCwoOSlWGVoYhRjWraSnMGTwLGPXUuRBSsRHvKram6XfodtxtgjlJxhuJB/v&#10;Ku/UAzrQpmdXr4DHR4HL9cIXTwar/g/22jA8DD3DsIbmfAen3imPMtH7se0eWMBLGY1f86pzXhLj&#10;YN6/ppBU/wvl4fPdw8eR47tJR2l6UluHnswMoRHjlZf8p6JFRmyeV/g8PDBJ0B33gL+gsy0ZqdMt&#10;2rUFWm+NWs9S95atZLozwSjwbQHZcCfnKfEtWJAPWSRP+OQFiXb8fvrkaeRBL1L49NPPSpk6lPho&#10;gkEMzCgU0ROk8SRg5PdDPbp9vfUjZbI4cKxtvkUjaNGWimhDPcn0kgPhF9/b5k071QuvtEx87yHB&#10;INPtaNoTeNowDGgz+UZWkpuDRuUvH1d1rzZR6oc3yQP05NvqcwJ7ccngJrLYdT3tvMRzdYM81Y8w&#10;hJ5OttHcTzm2JzvlsZe8xFS9DEpoS99bRpfwmKBO6q9vB5MyrlU7epBU+M5ND7a67nCh33I2n/7J&#10;bzRSeSU2/N97vThbjoEEb8zjjdyRn3SXkw5v1zaCqT9YtLEVvwZv+StZlHwZnywUWV5haCFbeYZS&#10;xAeHL4/LsA8u6JKcx2foe+AZ7CniGXbhHN0vXQhsHIQWvJ/l98tXzsmy5aqzxfQzBoBw3gYnMC96&#10;SJ6jXoL2tDzqcZD2DkV5eZRoR+rTfDjgydjV290xzJPp+gByw8or8N1Lv2xbSnny4Lka3sA36Gc3&#10;4yR4KMMhb7cZzvDiiOoB78PQ5T28M+Isp8+8qP1pBXrfDh5arl8uowe8lKHrao+5bONZBtm0t1aU&#10;aR9ZkrqVwSVBGeuR1wycaE5QD3SifowvZSwM3XlW/U7KQSNd/x4TKkMYtCcOA4z6wwF6Gt8MXvC7&#10;PMsi+/Ur6FL5ng95Nsod/Yqy/Xb12/MaTwZWZAUedlWufLRXWn2E/gn94Qvl9XPb0lqw4pzTK/Ud&#10;WQD2xhE/+clPw0NPqu8n+8BMu/Di4Ce0rW91Rh6PUfW6fef2dO+Tj0s+arN68YasxWHpS419BfIQ&#10;HYJRMqx2uPd+9MHGrvJUnra5Nq6vVn2kEcEBDal7/zYW6wUP0vc5sreKz8H5TXDL29aiCR63gNW4&#10;s4CFvN7JeNf5szfrXFE8bqzy4nmfbVc4kjD/hJ7XkIOho37ScnH2zHaGlbguLbtG8D7SK/UIzvxG&#10;V/lPW8CvY38w+7zqIKBt/Zk2Cfixgv4uERm8zTObN5R5LPkOWmXk+v3f//3y7CLjP6S9RViERViE&#10;RViERViEf4nh+8ZB41mPz3pcNsJi3LQI3xfQyfzY+h9CJ/O05d74fP7ZmK92nOnU81yaTtfp+5P8&#10;l4lGpU06v/0JI49fze99XfP/LMq778fzWbJ3ZY65iqvQeY18++o7dXpvHOtMvPeuo5DreZ6J43fF&#10;+d8jjHd/V/j73v3XhJFfrnO370JP+twkzu7rtyjQsifYxhDizN8AgwKHgtgqzGdPn9aKbQYIW4k1&#10;UN+WEqNXMFtZbNVoe8pYUV173SfV+ZsggrdC8qzJZyGglY49MV6ula1jhaRnpUxQ3/ymILCli4mm&#10;SXErIF9NS0ljQnn86jR4WC4lCgUCZc8wdnU7mgBGkIe8KOGl876UT4kIzzfed6TUR0gNE1FoIn9P&#10;RAwfJrKUCxT1YyJsy6Mvv/pqevjwu1ZYSUupVXWiSHg1OaOFJwuFUxsIrpXRygpQ3kS/93u/l7re&#10;CZz6nCFKCWeYwAOlEaUC40xtX3fzesFLG62mNvFGy6Kqv0m5peA80w64bnxTnpdiO/UoBekxBY1y&#10;nlRk7HJmDeXb06ePJ+e21ZZQRWjg9WaiRARPSpjRDp5zlPsUHpR5DJUMPrVN3+r6tBy81TXwsk3a&#10;02ePUt6jorlSDpYCkLK0la4UnhSJyqWQo6QpWKZxFG3O6uBdGEzlUeOVwrhX5e9Nz3f7zDmKIPVh&#10;kC2DWBlbU5d8b3shtIQ/GAAffvfd9Oi7rhNl7PAKGjSsbHhUjVLwF630Nj6MGpTitqKSl62bKJ9t&#10;WYiGpGEA2SnFTnuuoZ1+fq2UPuKdwPCTe5+8gyWjD2Wmc5l4buAdHj1WzDPStbfKRmDH8yS8MiuL&#10;sYZCytZAL1+Gj8PDWA28tAd9U25pJzpmXECbyFy7SpFLSZaAz9tLo7cvpOzEc+5FAR83TVwrJZ8y&#10;8C7eQCMUh/CrTFeGNe9b6U1J+2ZiXGLstr0lA7X42eefT1988UWdieL5nTsMajdK5jh/y9klaLjy&#10;DGLkKS805Cyi3i7rVRmE0FgZaFKOfPCeemkvg9BYSQ9udT7WVcbnO7ler3Z6TgmN73jugX15RQbG&#10;ymSo2EzeVqm39xmF6WbRH34A59PcUxDKow0vTVv4hNGZwvLJk2fFk+UBkQhG2iEfXl2F19wzJKGJ&#10;3k7svDzKwB99O//IWXJolZGJDpossM1mneMX+lUH+GkPk8Dt7HV4y1kvF/MejzAqUZiSx719lfPO&#10;tAG9gSUatEpf+6XzXH5olDFuKIe1s2Vo7mZX9aJQtU2bc03QjzIY/7UfjcGBfHkIPo58oozWRgpf&#10;cnT3xfPwWZ/HF0RUvtoERkWrgQk84AtK6GGkf/78RckG9SPPW8k8U3DCR75H0+5b/nd/oe7aLZSB&#10;6KS/87z7uPbOIrNeBN+MuMqRBz71XtqSJzO5vBIYwy2exqFkNA/RXmUTjtX3hjed3WXLue1NHqnb&#10;gTtjyFnB28CmvDYCP7FwlO9Pkw8ZQGZSlus/yli81Z6Z6j76AvzedahqVHvxw4jSwqX+ACzJR4YY&#10;odqc9IxleE868MfPzp9UpvfSD48u3+BBfH4nfTS5gk9r8YO+Mvk0LnmfNuwZhfWDDPL6ScaoN2+c&#10;zfMyde/FGchL3tqoDmje9+rU5zaiRcp3W5Ya4+jTjEUuhK/QOQ81srC9Si2gYBCjjOdJzIjiHCj9&#10;05A3ClW/YWwqWRE+HwsswNPzYcAzoIQv/QW5Xf14cIAOgtL049rWBj/8X2dxBXbDsEZu4QXwIlfI&#10;CfmjU/UR1V1bhe7/e+tEizUsZLIQgUEa32ym/Ze2N6ZrV2yPe7O2UWbssiXrzoxmGHHRr/LLuF05&#10;z9oFJvrxtI2BoDzBGHvyTfXVM94Y/OQqel5x9ly90QhanN9OUxz0N6Lfgyfl5TomAfLyTcmsGR0p&#10;f/D5yNMz7SJ7XAuueeY5GkI/0pETaF5+ylRn8un6jevplz5Kn2TnAPWH/94uW32qj82YyiIycufr&#10;X36duvSCnc63vaSkl7e+kLxwLyaL0DFvYd6yxpp+944GJWPSrxgfahOPR3TyPDLRFp9gOtqJ99GL&#10;e/DVBmVqh29H28BJ/vhLGvVHmx2ah4Z3YcnEtNU9OIGde7zDkwtv5WfyI4c39QCN15RnMc/t8L5t&#10;mPG0vpC3qH5LGWSj8mu8EkKLBM5/oeHKpXmtopR5L1bIg3qWWDSfO2Mmr3v82N/Ld8Cmykk7LAao&#10;P9fEpivj/9Bq4IKVtLnnL10TJeFmnrRVv8hyeYKpeccf/uEf1nXIR+8EcF6ERViERViERViERfiX&#10;GIyxPgzj2RiHzYfvS78IiyAM2pinkUE/g5bm6elDWvo+WjNOF93/ar6ZOyS+z7PnC+/Szd1/mMeI&#10;wrgKo/z5d257Tvu3eSEp3uVtjtKx9VQ1lzFHd63PktdsvvK3osu7MP9uPnzfs/nw9737rwkjv1zn&#10;bt+Fd5M+D2f39VsUMndzeX9ml9W/rSAw0f3uu4fTz/7mZ3W+DoV/79PfyoxaCV1KAoq9nuybLF9Y&#10;nhkczoL4N2+npbMgXVGFqPfIkN5E2D0iked4V0hMrAll6kMhMSbV8l5ZXc8c9eL06vSstmay7Zf8&#10;TMop0l2Fqmeick0uTe5NwinUKDKEUa8iiKTta7dtwGTkQ3HbV4qEXkVMsUAhbQs/27OVsrSUDM/K&#10;UEIxQBHBGNLK7K5Xrzam6OZt0EYCxqIf/faPpj/8t38w/Zt/8wfTb/7mb9QzdYc0hi4RTCiceHZd&#10;ueqsrVulaEfc6lur/xm5qt5pi4l77uG1cDNr41Dq+g1+YK9NrWB/3ErIvYPaemxv3xkbL0rRRhGe&#10;bKqtvmWE+eiju6XIBHvwodhTJ3jjUUc5zduFAsS2exS9zpOwDaMzUo6O96aDw918yyDWSjB1rvql&#10;/hQK6oeWXqV8K7THYeSCMilt1J2iT7naNF1weD8DgW3Ddms1P/hRtqgLJT8PMDAWKS0YOaywvv/t&#10;g+nxo0el+JE/Oik6zD1aovAbK7XzKvB4VQp72z0xWFIoUySCk++ClbSrtwyk3KG4bwMJpTeDx/p0&#10;KfnZkojxpc9Qu1MrgkdZ6kj5RWm+f7BfdSLI0DMj0L17n4RmeNN1W8BZniN/Hm1419Z0r04YTFpR&#10;iE7BT95DuUhBhk61vz3azlLfS2VckieaLh5OHeDJd+RGe8O0UhLO6vD24LRprY0H6E+ZFE5DFqAl&#10;dUFc6o2XGU2Vx6Dh+vlnn02fffZ5/RbxMsUk5WoZLh5+V/VoHu02qYc4nrunRKaAZqTnrYB2GbR4&#10;RJWS7fGTMoCoo60p4Q2e1Gkz6XQUcE2UqjvDLdqHH22SP35ktAIfZWq7gB545zGCartto9pISY7Z&#10;YpSS9Ky8O1/sOnPoMPzB0N/n2MANBSqjEjnAQ2Rvd7/O6/Kuykm8mrraro+BbfcFI+Jh0cA4r085&#10;2qX+og6BoYPCtQ3aFNW25bKdZfNIGdbSbuXANTmoPG3trUGHsZDnA3ribdbnsvhOeV2Hph2haDjw&#10;aVq4GFpvvDMwMXI480Z5LaOWyvBF1jJsoRf0if+0B461YWy9V7gJDniX4lM4wgvDaMBoLDLql+wO&#10;jaIR36qXMtEufnf1TDltvGgDWnkSBeC1nV54xnvpxQFbhhHydMgmvNnGBwtFyP5r0/YOumrvSbAF&#10;j1ocEBoFN8ZJhpW3eCQ8vJr+eGdrY7oanryMx1PO6RkDQ3sCkj8UyWg6XfFknQMDqitP1AEPbRC0&#10;HQxEdN/8Ohu05Q9eyZqm5e5H5iODq7a5Bzc4a57r9lpMwBiAX8FOOd3XPKm0eIvMw+e1/W3aDReD&#10;b8m/sYhAGeCGVopvZoau1DB16MUbYMRDC5yVJ4IjOscfjUeeSOksl9Bf6CbfbGxEtl/ZntZzPQs8&#10;T06OU157Mp+9fVM0eXDY5wgyhtnutI1gPT7qxRe9GICcU446Kn/Ufcig2r6UHJnhBg1pl/aTr/gL&#10;feu3LKRQ/zrXjQE0sIYjQd7wBFZgOvhl4EEctKsO7tEXHOy92C3ZMbx5N9ZXp+tXdqZb169ON69f&#10;K9mo/3GeIppm+Pj/s/cffnYtx33ouxAGmIicw4lMkkhKtq90ff+y9z5XIo/85zk8SxbNIJ6Eg5zT&#10;DDAYxPf7Vu3GbMJgUrIl7h401tpr9epQqbururp54lgsApTOQnQzvF60TXnPIkPQC+8wBi59rXKL&#10;10MT6g8+npEHaFE/pv2CfkT9hrcumhz0NaI2DJk+6BL8GXYguY2i5Fwb9iyYkge4aIv0yh8BHNXj&#10;EGNe4YBBSDm7hm/1wJ+ixTjgiVbJYnJLn0Se1wQoZTad9baIg688H30tuj4e/rcwouUPmtD39lmJ&#10;ZAZaAyuLTIwX1VMeBvTFw4EfWNlunOGS/NYsRjXfq2uKL7zoF7VLf6bt6jTgIM9RR1BRHtx4p77D&#10;oA0fvCCdwaYf1L7hSYuufc9TW1+i7ozPFk/gT4ZkMlM5lVfwYftt29/aYtWCAQsj7t69H7p8UHKl&#10;CE0DglOjwB4PunZ8i8NKU2Cp+leUhjyEh8TmU/SvzZ1G+5t+ZnRU901jAnrSRvRdMWN5/e6BfZHP&#10;5XUZ2WJ8L998YmEBL1rGLnmgOUYuZ3YZzw3aE7t+C2PXIizCIizCIizCIvxhhrfjuLkwns2Px0Z4&#10;X/pFWIR5unA/6MbV+H7MGefpSboR3w2e9dx5xPl06HJ3vjBi5zU3T/mV73sOUlczkMrLXV/FX6X0&#10;rkPrOPrNuO/n8lKOvM11er4jW02sOmW+k2qOrzNHUo55B/3HbrkdhXd/C+++/3XhN737h4S5Mt9X&#10;fE34tMzD2f0crDwvbeOPf/zjzyhaBAASTI6dxfT5538/Xb9+vSbgq2tWanofoPHuCsFQ7kH0AHYD&#10;tyeLe1NOpnvlxeO7twieTRxFYRBebX+j/CAG0ihIRN8INRFNnvsodvYn7jswLa+ul+JOoFCqVd6Z&#10;/JtM+k6+gnxN2inaKG7ce+b9SIMo1NPVeR8mqN61UophqBU0rrZlqzNRHj0uoxblK08gSgATfaur&#10;Hz56VOU4rNvEmOJxtFXbKRttiaQevtPW7373O7Wv/wcfXCyFQCk+Xrfi+9I3l8rIQTlfq6zTVu05&#10;ecpWcQwuvSKY4q0MGs9bOa7Ohex9jSPllzKiPLpe5HmvLFYnacu4sWk1MWVFb6nEawauS1mS9oNR&#10;bbOU35Qm8qAUohCxnRXYqA9lzdWrV4uW4I8yi1LzcKLtXD786IPpwoUz0/qhleT7LN9vJh2D5lIp&#10;zyn2yhgVfKIPda8zOFJPdaZQFNSDkq+3b9qsstdCr5T0r2t7qqeTbXR8T4mIRihY3Gs34UCZCM+2&#10;/6MAt0pavqivVqVvHCp4USoRYs4UotwCe4Yh28sJtVXXsWO567NT0A/lOK8xNMogMBTNIs8fyjK0&#10;QGE2POSsvh48UsqrwMJvML1160bqd69gz9D4ne98O7Tz3TKS2ToIDYCBc2fASRg0t39p7/R0eys0&#10;9Sh1o8xtpXQp2EOfvkOTgxYYF7yXD0UehTRj4eAf33jfHkd9XhSFPQMpehiKTYoyv5UjX7As5eKc&#10;0t1vOMW/TVOtfBOVA0++a8+GJ0Ub4Mf4CWdWgpeiO2HQOVwJrdQLJ+xp+aM8+Hctb5+0hweS9vbW&#10;eQx86UzyRx7ZcpVSES+BWXle4GcGfbyXOove61Q8c99nSQ2lrTNjwNTh/Nupx1LRVRsyW5ksbIX/&#10;Nh/zUGLUSv0Cb3RTxtnwhTbzMGMYsFjg9p3b5YFJfqkj3NjW9OQJRryVgje8oKs2drVM1hfgN7DF&#10;H5T46IsSP1kkTdq21/lf6DNyNXXRqqHQ1E5tUHfGNzJg0AIDGxjiVwpCCmBnojFY8LBSx0FvDatW&#10;KpYHXCK5py5oB72pg3t528oV/NHbl19+EXl7L/XYF/jBa28nSRlfRu3QF7oqhWToh3KWF44tH9Gj&#10;iKerPQhkFtQJDYJVw6sHEGgQDpqXdxXPZIDvPQNz33g+6Lh5ofsASmDleedsG56Ktu5jzKKMfpm2&#10;g5m685bTHvhjDOG9tRy6P3J4YzqefsB1bXU5uGiPPPxWnpdoKXTLy+BN2pIeedoJXyabaoOy0Sd+&#10;aZlPqc7Q2bymLdpbuGn0vA0DTt5rZ8E28Icf7eo29haBylEXxgN8Lr3n1a8wHOXqG/IFD7pXJ9/B&#10;IZlFJjrniNcM2SIwCKEV/ZLtCg1uGGexu61rybnyHn+7SKfPbBLBsvjamCX0zYPRlr8HDjI+M3aA&#10;+dLM4M+AnPFR8gSn4YE8DAoWFqgjIwQa9RvdoQNw0g73g97xDvgDqXqgjTpXMcyIh3g2WkCyurIe&#10;ODkPrc+Y0lYLJESwkpdvwdZvZYGlsQcZO+gXPH0PieBfhqvUBx+Qmwyxgnfkw6kTR6fzZ05Mp08e&#10;C01uTBsZbxibqDCY7QtMGfPwfSBYo0F9szos4VH5pnz5grl2+5JnVnnnJ6INtKZezTMHSwYaH7gX&#10;ig5KDvUCKO1l+Bi0J7gfcfwm02ynWLf5z/fwzNglT3AZMCsDPVkxa8+g1ebrNlSoo9h02bAEX3wC&#10;hiYy8invXf15eF8YfRyZ1obAHmcZsxkjjDpo84H00+rYYzZ5N20ZZ/eYsg1UDOLGQspG9+oNZ7bx&#10;9Y1xljGiOoIBgxOZID26J097wU/4NvJF3yGtvNSV7DDuRGuNi6Zb3+NVEV7xICMW2e69dGSUdpaB&#10;Nu+kdd4eox0awZfbOzzG2lhW36cu8KUfdt3KuNG5ZXdu3Znu33uQfMiz2aRURH/JqBfCJQZIZeya&#10;4V6seU79CdJHhs/kXcnytJuc0beCsYTj246zOUHuBeUMefrW0CXP0MfBWmzXi3mMEZJjGbtsY5gH&#10;yb/lmXYyGhvbD8+uEaodiYuwCIuwCIuwCIuwCH+IYegB5sN4NsZn8+F96RdhEd4Ng27GnHnEEdDR&#10;iPO/5++N0eevu6HnDLvzhy6rDV099zT3EP3ua77Pe/NnMT9mcTeUrcZ1Fndfjxe5JrYhrfPs8jqO&#10;equOOpmLd91kpNxZztWWd6Pwvufz8TeF3/b+9w0jv1znbt+GGSz64ey+fotCcODy4x9/9pn2NoAA&#10;vlciUs5RLNZkNcjcu6+V7W0Q6pXFJslWnAaMBTMK+QJ+Mj+wb2laWTo4HVw6UB4lA+EmxDXpTIQM&#10;RAcJtbVKJu/qQWFgEk8xYCItUBqbsAdn076l5Wllw1k9h5LfUhvX8p0J6TAk+I24TTYpVpRhAq8O&#10;7sd77WjC72faY3LajAEWu0YqtOJbShcKAOlqwp72UlaePnW6Ju4MJbwtDmRCTHHAy4ExRj6U2xQW&#10;FBnyHB5rFCDf+ta3ans26XhEffXVl7leni5fvjJ98cUXpWRjSJFWOymuTKK1C5prNW3aCnePHz+s&#10;rRKdVUVZRxlMoYMp4AocKEtKUZl7AaysrE113k7uwYdnxjB2qbP02k9xzzCmvRT47sHae15bIsUf&#10;fFDMnzlzujzRrG798MOL00cffjCdv3hmOnQ4MHrCyHSz8bTRW+NRdonqgz4ofwfNeE9pMH6rj4g+&#10;x/ZcK6s8SHgktCKnjKgHWvGN1sHdt5Q3FHBN8w8Du0eFg3EWFwU9uHtGociYR3lmSzGAp+xihGSw&#10;kj9YgyWljvZQzoBl03wLIvmuLlvRvFqKPjAq5XxoH934lpGTRwgvS3XaCS9ubT2eHgW3wscffzT9&#10;h//w76c//dMflIKUgs6Ka3VkyAKLQdPeFcyWrVanLGsvEO2mmINb9QJT+EPXaJbxR7sp3U8cP14G&#10;OfxPEev5PPzRimeUXertWzKEl1R56CTPFsxtfO42rxU9w1cp/kJ3PAwYbxi1bPc0ttXkQfmTv/vJ&#10;9Dd/8zfhjT4PT3loTln4g0fQOFtmtKV4NunUGU97DkfoQHne25KPAQrsbJvpO+d3kUOMyzyweH9B&#10;uHzApw/6Rwe9DRSvRbEV3werLmDzNPTCgEXR+CRXBlkeigFd0Q6Z0VFdnDH4qN4zENj27Wz4haGR&#10;Itx5Lc7qqvzz7dgTmFIf36xXPVemY5GdtiADVzBHW+4p+RhVusMtMireZuh69OhBYOBsosiH/Xkd&#10;3tm/vw3HaNS5dvJqeJL5weMBxh0LDA4GHgxUT8uj0VaQDOPggn8uXvigDBbaA5ZoQD7oUb7aw5hX&#10;hoKDkfl55/3hw4emDz74oAzL6LnP0toJ/4SO8tvWa/ju5KkTZThVHhidPXO2yuXZ9bq2a+3t9sC2&#10;5PMjxtc28MDR4Etloj+xeDy/1bVi3ms/PlaO6Bu0JY8qOzSMz3xHAQ0XaFGAX3IB3aIvspvM//TT&#10;Tyt/ymj9hfbn88pT/8e4aSUOPt6fNvPkOnn86HT8yKFpbflg+lve2NuR/e2tSbbwktiTMl5DZurM&#10;2PUsst1WhuRp/lXaIS/Qs/LQIzy0waBxgN8rm9Sx+V2f2ItctAnuvJOf9gnuK7+8b2V4LywgJ7T/&#10;YWQLzxB4EZX/KDw8tjUULEjQh1AQMwiiQXWFA15d+rOWMc4v3Jv0xhBk7BS6ssCAx24bErqtKYvR&#10;OeMIv3nQ7Nv/ZlpdOxi5Zhvb8GK+tzBEv2y7Qmn0E3gEflq2aiO6aOOP8U3TBK+VNnZ2uT0m8Rt9&#10;KRNeGeoYZfUJfoOltmzUVrTp28NPtkE13hG0FQ+cO3e+ZAKDaJ09mDoOuIJhecrdvVP9GK+jouXg&#10;AJ7Q5YWMLT64eLHkQI/hXtSYCx3aOvTiBxenM5EZJ49F3oXnD8xkpHqi/SIa9ODGv9xro/HMwcDa&#10;QoLt7Z1aHNPbLOKLwDFyAH71NcMIunseHLqajQ2T11gMpV3g5v4tX6bOgt/jmfq4H7QpH9+Be9Nm&#10;j3G8lxfexI94yj2ZSWYzXgjglf9qC0/0qd7ua2wUuA9aref5TU6Qo2UISRnV/0XOMMCTLX433nv8&#10;iZbhWPvUlQec9OR9bY+pzJ3t1C+ycPSHxm/kXfLnCcVYLr+Rh+eC9mubPgsMBqwF4wn1VR/fulc/&#10;adCZZ2S4cUR7p7VBzvPC3awttU15yvHMb8YeCyykNb6yAMRYHexsZYnO8FN6jPCOHQLup72bNRZQ&#10;d/TMUKZPtWXvjRu3pnt3789gN+RPcCymnfjcogVtHnMN8xp4Mw94O89JkKboyjfGv8Zg+S2fAKvg&#10;JY4wd1vP6/uUVQtZyPr81Z73M3wbH9bcJunMS/QXz9P+2i529ls78KPxY29NztvawpBdWh74W4RF&#10;WIRFWIRFWIRF+EML82OxEcazMQ6cD+9LvwiL8L5gvD0fa04R+hnj73E/wrvvXMf9CONeXiNP+kVB&#10;2pp31Pyj43w5/Wmus/lEB9/OftBH1a/dtP1+FvPTk5o7J458uwxzI9/T4Yz64R+f5qs3nWaW8W8I&#10;3v+2NO8L/5BvflMY+eU6d/s2vJ30eTi7r9+iMGfsmkdiE4PVx32otXeMKLXi/9XLmniPiTMFQKXN&#10;twBOgTwQe3D/0rS8n8J3NjGdlWGVJcXCUEAoTyiF2NLBmpCasFNumiCaGAp1DkQm7jvPXwbDyXt1&#10;o7YxpLxtr6uesEtvoi5QIlCcUQKZ1CvLxJNSmxHLBJsyYEQT+H7XirpdImmljjq3wSigC9Fo/8NH&#10;zqN6/lZJIB9KeUo7QJaWoYKCWx6MXa6U65RclDsIM42qtCbH169dn77++tJ0LVfnfn3zzeVcb1Sb&#10;KKZsI9dKjaPlOUYpQulNueqsElfKpi73UeGOAp/C3TY3ItyCL4ZULtyUx8ZsazLKOMoZRg5KIQrY&#10;wnEm+GBsyzWoG9sMgVfh/WAbMSipbcl39NjRUlgydp0vb64PEy+WR9KRoxQqDEPPprt3b5WCiFJC&#10;/sqilAQrCmDeVWiEggW8lQMfgrpTPlgVTnnSaa1GDw73aM+rMkxR4IK3FdkUWBQzDBXwAGZwz7sH&#10;/uHZNmLy1R51gE/KUka9Rw8flDER/TusnxJRO0MxZaBDj2UICTCHwdT3oaaCOYMIpSMcDKMgpQ+F&#10;XJpc31FmUn7x4rp9G3zuVD0ZX3gB2u7ye9/7XhkRV1eXq0z4pgBmpFY3bdF++OYpwSjyZg8lpPa3&#10;p9pQyg3eHQp5NMxQpQ7gQLGFNih8xVJs53crMynW8FN7iqhDewj2SnVXbSJm1EkYCkleSCeOh1aO&#10;Hi3DB0EMhkMZN/izve5uFS+Mw/flqzxGNZ6IaAcf8hzkfUeBV3BP2fJQNrrRDm1F+76Tx5Otp7k+&#10;LZoY9D9oX50Yd2/fvlPerreCD2fs4OPaZizfKMt344w0MEObeKOUpaUE7HOM0KDyKdJ4/fEMUHf1&#10;ZJBhMFI3BjdGG4rub33r29NHH39cbXPmG5rhyce4C66QQZashBYYlRgI2tuveRgNwBO6wB+MAegG&#10;TVhxXzL+9csyFCyFL53XxRhLnorqpz29jdqrQFUfQaHcXnKMe/v2tRGIwp6so3hlpLMQ4GRkAIW+&#10;OjI03Y9c7r5GV9QdkzzwPJrhlYAf0AVcyFc7S9akzgzLojNybAVW9Bv5IS84FcuAHVpGS2QVenEt&#10;/qSUJINTnm8pZhkCGQqGJy58DGOPtqODjni5FZrNY618Vs8hp+Bc+9EjHIx+SXry4gc//OH0wx/+&#10;aRkanM9jq1j4giv8hf+URTGPlpTBAMH76HDiKo+Q1OL5Dh7Ga0+rPwRDxq6Sdfn+jW+TktdNODAN&#10;Gf1xr3YSwbm8AU+drL7X76LTtE9abYP/5h0yM/hPnzN4uJ6lXdJKJ/hWPoWXRDADk/bOe1A893Q7&#10;eKFwx5vJc/BKb4HWckkegm94cKI5PKHP7P7taRkDeGNRrBvoHAxdrNVCAl4qbfiuutherKK+mVGM&#10;4Ww1eMp4IjSF7iwyeBJ4Pn/evIKeqn/Ic/UquZ6/t4teUvfqAwMD7R9tdgULNFFyKFUDv+PHTxZf&#10;o5Omd55exgA8UCP3QrdoFN2hG4aub31qW+MTBaebN28VDNEpeJGRtppV75ZDwUlgVLwa+PnNI5ex&#10;+dz581Wub0T9rH6ItzWZkC9CFOGNtMfZcMZ26lw4CMHDsfaShfjKPeMBPtrMs3v3HhRfw4lFJOT4&#10;6BfQvVg0lXzL6JAA382XbUDhscsgDnZ+j4jGmgd7UD/CgLl24TdjJP0qfgM/uAcDeEDb2qsM+Bh4&#10;AjfjDd5K6I7cIIOrTqnv8M6ywMHYAd61RQAfsKt8Uke0oo1v884zv8l6WySqZ9MjXmrZwgub0Z78&#10;JffKaytpjRPIbP2wMYAtpv0my9EOOnCuHdkhL7LDwisGKPVQR/K2yk89jWWMg0Y71c1zcAKbGl/m&#10;e/Uub7y0X1vBmIexd7yv1VGeypFH825PqCpmHCRoWyRB6hE6eE4G68+3C/fwUQva0n/Y0pMX49Zm&#10;e5cmq+STj5OZ/AbOawwauLovGkoa5aqLhIrr2HRSnmAzPJSXXb5Tdhu8cq06Zl7iXeXb5VRZvhMD&#10;a8/xt7Z2SLo9LdOq/SULAi8R3YcfPBu0ZPzLs8uZhHCkvr57l5YXYREWYREWYREWYRH+kIKx0Lth&#10;PDNW2h17dXhf+kVYhDGuFlwH3Rhzm0e+O/YW3Y9v5t+NqzDejzD/2zcjX6EWwpZufTdK/yt5ZO7i&#10;9/im33X0qFPm/7efNA9IlqlLHqub/yWQx+w78xplzX77xvxWeW/eaIv38hP6uw6u77v/fcM/9Ltf&#10;F+bqNHf7Nvyuxq4f/eizz+pn0jXCxmrbACTXnefbmVA/LIV7e708LkUQRYkJrAzfrpycKQSW8nt/&#10;vraV4Z6aADchiJAw0o1JOAKskAKVa0JuUm1SSEkhre8od7YpxZLnvgPLSbyvmuOwfops+fiGokO+&#10;lAAUZBSHJu0mnu57G6k2dLmnFDV5p4A1MaUg8L2rOOo3FJ3a4xnl8OWrV6oMSlyrpCnif/rTn1Y+&#10;6m0iTqlHeYXeEKdvK+9cwUJQP988uM9DZavgQFlsteq1q9dSxsPk12f8UNbUNmZlIDhWbe6yWjEp&#10;lHIueKJMpDzQVsaBS5e+nr766ut6Jm1v/ecsrjZeigJFE4UcJZh6UMZTyinH+SuU+q0Es00TJS/l&#10;tq2I1t7ii9KdAodyh3fIiZPHp/MXzk3Oouozaiilt2prqJs3r0+bgT8FAoUG2nMFV/WgUNe+oRCj&#10;5EZ3cCG494ySSHRmS51L9QrcXwZ5fX4LgtH2oUykdKJsoRguAky9u52USX2WFzjBl9faTKHKM+rl&#10;y+QxvZo2Dq2lXVZsb9RzhiYGIPUt77QyBrZymJIKLCjlKOmPHT9WcBt0XsIr5WgLRRIFLCPzUGrJ&#10;j+Lyj//4j+ucLvAGA98xasFzK763pwcPbe14p+7DhfXeQfFPnvD442lkVXdvJaWNo53oj+FRbNpo&#10;LyQwtP3Q3dmZbqWsfmbbuvbIQF9lNApf4LOdwDmZV76D713hUNBm8Gx6Plo0B8bl7ZjvKPPQGU8I&#10;h/LXVpBlWGkPGfXUXgpg5W7mt5XWp05R7H7choMynoEpWdMdneh3GRBeT+VFxsi5s9NKTHignG6v&#10;qf5WW5wLZsvSy5cv17le0g5Fr3prn/agSPUfbUZDlKWMXVa0U55Kpwxt3lg/FDxuFI/5jpFQVB8K&#10;UXmgEUaRDz/4sAwl2tjKyRNFd2gE3YG1rfE++ujD0Mcn09lzZ4rWlKM+YMDoyQh9nHdQ0pah9FXo&#10;9oWzfvbVNm62AOUpdeTYkVK62qKLgRvvgUV5naSh+/d1OxgglvJeWxmcGbjKEy1taxmXsl+1Qpkh&#10;/uatm+W1ijZbUfi8jAfS6kvIatsVllI/NA8u1c8UbniDMRCGNkqBfaz4wKIMNMEgeunrb0q2+R4t&#10;5vOuYyLe8q1YMiT4YPhVD3DURuUNWjFQ8DfoyNX7MozNogCn2u8qSIO28SuDl35J+8jDP/uzP5v+&#10;4i/+ogyYcHv9xvXI/vuFY0plfcr1azcmXloWNTh3jLwkP9aDr4MH9peh62XazFPi2XafLQg+lOro&#10;rWRaZFkeBvxSh1bftHJ41M832kTxzCBJGauu6Ahvuaqvdgw6ErSZfB5wBAvKYDILLeMHPKoM8CKf&#10;RM/wqi2ALcAgC8hKaeSjLOXWmT33bFfZhgO0YAHInfCgvsD4AL7IJsp0xllndLknnw8cpMBfm46f&#10;OFb0YRvN1dX1MhyORQW2OlxZ2Z92WSBh60znBW0W7Bm2eNoQENqgHt6RMT1wnBlp0gbGKfcGlxbr&#10;FOwDN7gwlsGn+lB4QR8nTliwwruHLGt5luanjPa0BROGWHSknXidEYIsYEi6fv1aef+gBfwKF2Sm&#10;cQCvafQGn4K665/1NaJ7+ZPt2jn6U+3gWXf/3u1p8+G96elm5P7s3cvXbeB6+mR7epJ0W+HNhw8f&#10;F389DB7hoTxxgy84Y3QztoFTYzaygozEawX3wIgBAXwqTeqP/4uPUl/tBBPY5CXGi23Q0oDr4EHB&#10;s11YnSrvGcYF9Aom3otgggfRWdFhcOmKvlzVAe2J8EBeeydv36iTOkpbMiJlM/zUFsThYeMifYZx&#10;BZlIJpHN3mu3Okg/8rOQQJrDkbe26qzFMmkT/uAxRrbpv4y3bQft/Fw40/YyWuXqnK5vvrkUfN6v&#10;58Y+POBtbYiX1B8M4dJztCgdfDNmeQZu4AV28hXAwnfoQ71LjoUOjTnBgXwGCzRYsEtE/6MvIMN7&#10;LENyRo5m7CG2nNXHtpcdfmTUqnNwLbQqby4yqliv+ExQZ/KmjF2pT/XNeQde5Ld2+t09tqjsNnaV&#10;7BnX+jb3MxoCQ/REzhZtVr2bxvyunShyX7mmXm+DeuW38tE2GKj/s8CNwetF6mMbZHAU0eS/+3f/&#10;ruV72u07dVaWuAiLsAiLsAiLsAiL8IcYjMfeDeNZjfMS58P70i/CIghoY8QRjLdHREveGefXnGAu&#10;3aCz+WcjzL8b7z3bzdekpfX8PY8Yeb+bv5g8zJHczfIbeQp1X9Gv/qZe1+Pd9GZY8uyqdQJ/lTjP&#10;PO9ovtJp5svpb969zr//fcM/5tv3hbl6zd2+/VHGrb6tBtdvDa3GVjCDmz778WefDUSZmDYMGCGe&#10;THfu3ioPhgcP70+2xbt27dp089b1Uq5RMjm4HbJqQmhiWBPITN6o4TIBfLVjhfDLUoTxzHqZCDFj&#10;MilQhpgolnIhk0L5mKRTCIwJp8k1JZEW8aJw9sievDdhre1dUmkTaJPqI0cOTWfOnEra19O9e3cy&#10;YX9UZfqzopRSCCCsoH3x/Nn0NO30HBUwSvhtIl9ePts8PnqFeSnVUz9X7xj97vO4uXNzeh5YrK5R&#10;LLyavv76y+nv//7nVR4lskPubT1XCslnzo56Gni0Yrm3o3G+SB/azVOD186FC+dry5M/+ZM/KeXU&#10;l198WUYLk2rwoLDh3UGZXytjV5aLqYQi/mpLK2+lbyPURr2nLLEtHqPcl19+Of33//7fU9/Pa5s4&#10;bVMfigpGBco59EBB8fwFY+Hm9DIwolDBzKVYLA8LBpzVKkc7KAYp3q2eHiue5eM3BTr8MrxQJoL3&#10;zVs3atvGO7fvpZyXtSpdfSkoKXkFxjgKldfB21JwzmBE0YJW4ZJRS35owLNeSdzGrrQgdeh6wv2L&#10;1I9ynwcLeNvyjSJsZWW2HQ/lQ2DIU4C3A6WQldPwezj0dfrMyenosUPTyuqB1MlK5Se5p8RiLAqN&#10;pO28LWwhiba0FZ02nChqKbd2Pbp4Pw6FENzBYfNHC6UBQzzCAwSdanu1J18OeFPUqANPOcZp5xn9&#10;8vOfT/fu3823VqozmN1OvDk9fPSgFKbEAV7TVnzE+GCrId5/tkvUnqWUw/gB32j59p0bkQvXQ/93&#10;IhvwwI2Kyrw/M1DgHcYLSkERTOFzGGeH8pxS7tC6rT0PljKVEenu3XulXEUH0vVq/CNlTKYkRPPy&#10;o7Ajt8AKbzK2UbIq5+LFD6dzZ88GvhsTbw7KNR5X6YbSxla2MdSgN+c3US7bhgvMWwHNywEe2juj&#10;FaTttQYP8HT02JHw4Onp0EZoJ7xeW6CFzhjfKc7JU0p3baTkZIixxaOAB+qcl9VWiFJ6wikeH50m&#10;nkaPXS7FLA+i9kxjAKEAt30f764yjiZP3mwfffxRZAhPw2NpP88vnlkMWOrIuBgaPs0T9cR04gTl&#10;73Lg0N5OaA1dwhHaZGhWR16OjCRgxzDYW18x8EU2B15g3IsGnkd2rBS+8DA4PXqI7niU3quz3BhH&#10;GQ55KegTyBLptIsMoXAlv6S/fetWKV2b91v+aRelPuUsQ4btGn3D++GXv/zldOnSNwVHNOIbQXvw&#10;eClYS9HcZ0gxbOvr4EZd0KqA78aAgCyv64w39XHyLUPA7Bu/vdMGEd7U1VU5cIWW1Ulf9v3v/6DO&#10;2SN/5HHl6pU644xcB/c2ujwsHuERu5H6GtbsD6xWwge2M3S2GiOXfoSRDv/rC3hgUt7uDe2mwMLT&#10;q9e25rN4hRcmD7f2nCPz1R1cjp84Xgpt9RQooPUB6OvY7Iy4cd5aeZDlHTgyQutr0CwDDjrTpjKk&#10;FPzDR4xuuaLl2kow+PQOj+nHu69fKpnhvLd7dzdTr2k6cfJIZOXhkqVXrl4O7TyudtYWlk+3ApHX&#10;08pyGzDJWcXYjpAst6ACfLVH+0oJn7oL2pyeozy7GMUYJNQJHfBasp0vmdAyuL1dlf0gMgb+u+9h&#10;zGncqz8j5TBQwL2A1tpb5nD1q/r6I+ENMGqjTi+o0N+6ohf8SGbYyk5bBTRIXvMoxkP6YIZu8ocR&#10;Cw9cvHhh+uSTj/L8eNUPTeCt7tNCy4FPLVbIuMiWwQxe5Lk+hTHxXi0Ouhs5/Lj6L/0YQ8ud8OHV&#10;a9enmxkLPmI4iaw1DmP4K1gFNo9zz3udMcyY0Ll75AYWQgt4R5vhoT2Mdw2Cg0+0H+8I4I0HGHHI&#10;3JGH9BZBtFEpUEkcfIfP9KsimSc/uPE9OvetOngGz2UEynN5j/zlpV7uhcG/8vJMen2NPCysgCsy&#10;i3zVLmnaQPuqaJARC54Ytshz5Hcw/YR3+gwehc7D1bep2+jH9DFtLGPUfVnjP/Agn8lvZYI7r38w&#10;chYjmc8wSn7rMxlV5ffNpUs1XkWLvmVIgz/IIV/khUeUpe2DD3xDtuFxxhpbbMtXGjQjb7hDZ3hC&#10;f2bXAThm0Ax71HO40S/a1tACmz57EA8GVs8Yv3uhyevIqIC15I6+rjKo0LJ4nNdVE8j8gbU8GLvq&#10;w+Tpua+kMJ5h5FKH+i7CQd3F8u6S8wzf+EVb0Eg/a5lUXpf5ftSh7/1KYUik6tB9wYtEXl1iep+S&#10;a13H1+Wd+ed//udl7IJnwbtR/iIswiIswiIswiIswh9iMBZ6N4xnxkrifHhf+kVYBKHH6rtRMA4X&#10;58fdPcY3R9ilpUFn49m4vo8GBc/GHMB15D1ip9n9fjePkX/f79ZhlF//5x89RD/zaVLmr+c1nrKv&#10;df5SJH1tU+jjjv1uXKXJ07dlCeN+/tk/JvxT5TPCXP3e3s7uXWdt6pvEev72YYXSovz1X//1ZwBg&#10;a576PnHryeZ0587NUow/eHR3evZsa3r2/GmeP8qE9VlNHB3qTrFEGbM7SZxNIJPhm+czY1cm6kVg&#10;iTX5nE0i3yorZqukC/hVPkS2Ar4VQrwvXmcCzPPoZU2Yn8uTYW4/z4lMgjORVpdpsgXOvunosXHA&#10;/E4m10/SNueYMLbsnWzNRRH9+PGDUtQ/enQ/E+2kybeeU1Q4d0IcnmDiMHhRCFPYMXLwkqFwO7iy&#10;NB07ejjwujX93U/+Zrp85avpQMo6fHg9bX8ZWN4oGO5fyuT+RfIJLG2R9Oo17ypw3FMKuvPnz0x/&#10;8id/PP3pn/1w+uTTj0tJQkn8X/7Lf6lV0xSZPJ0oey9e/GD65JNPSolGaQb2YAV+Y+U+RT3lI6XT&#10;2mofAC+9LaBcKTVsyeb8I/Hq1Svl+fX1119N165eLaV0KcFf7aTOW8nXWTnKoeRjGLPlGQVenpXR&#10;kYfa0zJgMSpS+AyPJJ4qvbq7FcFogsL1Yd5fuXxl+tlPfz59/vlX0/MdBsvj07kzFwLTE6U4p2xE&#10;N74b26utrfPKUB4DwqPpReoDlurWNCGi68B436tpZXXftJTv9i/tCb54r6zWNopW9DPmvEpbHKhO&#10;wYMuW2Ftte/e0L1zsh6ELl/Vd4eOrExv9jyfNp/cC309TBnPpq2nD6fNrftp++bEo+xVGd/QzJOC&#10;DyMXg5H6U3ZRWh1c3l9lawc6obzGDIyC2osv4ZVClMKNMsnDF8GJdBSe6sdwRzHJ+MXggu4fPLwb&#10;Orw03bx5NfzCOCMNpb7zoGZG3+QFD5RWvBoZtOusty3ehY/DA5vVNoa8Q4dWqt1r66GxvVZhUxbe&#10;TTm3Apvb+f04+b1K2YxHtu7pA/q1hcKZwt4ZY2hW/Pa3v13XUydPF01rK+U+oycjx3Laevbc2dl5&#10;TScLH2gbDzAugYv84QqsnO+hsyEzKPlOnTyVe1uYNb8cOXw03x1OPgdTT3Iq8H0d2EVOUa55xvh1&#10;8EDauLpeHne2Jm2jyGryOFpKZdu8nT59ss6b+9a3eI+dLDp7M1GYMgI9DT6eFd292cMbMHIleGUI&#10;Irt0fupoizU4rXO21p3T1B6ExCBlId6nvGb80GYy6NI3l6YvvvyilNQUq7buY4wtWl3qLbJO8PTK&#10;FXxaKdsehWQqozDZS+lZW1LmaW3TFLnB64rR6tBhys/IlMCiV9w7g8W5fbaVtJWkM+tCT6/2TCuB&#10;r8gDMmRUxkr5gBkFqi1PyUwygAIXb/H6QGuMd62ANuDoFfWt8O6FDmTYixdNTzpzxjQGHOcDqR/5&#10;pRyyrZSrkYHSgzHF7+mZl8IYbCinvB4CS+1nXKh2Bz4Uy892nhd9KRdPMN6UIjUw8hydvXxpBX8b&#10;b9Geq/xdKaTBFj6OhFYYPbSLzLM4oryYdp4VHh+GziGkz1jbiAxrI+HhI0drAYM8wVK5DEzHj50I&#10;TPYHB8nj6ZPpGW9dSuPAbyyWWF5NuwKHlbR5rRTO6wUT3imMNI8if5+/0P/wgm5DjjqLcMYYQkHN&#10;0AsX6kRmgwWcVL+RdokU3ifDY0ePHCsjNaMzhbszmnhi4ke4bYN3kIf4Ehqn6WNT5jBG4gVyDT33&#10;2UntlXYycgEPrm8El6ePR47smTYjmxi99Oev0heJG+GjI0d5VRtT8CayAEN/satEZkCDN21Vvnrx&#10;WNV318KOGmccSH6p6BuyZE/gbzHPnvThtgo+WcYv3kxBdeiKh1h7jLaRj0fNcnk09pl9s+0eU3Z7&#10;r09N+4GnsBEakQe6LQNZIsMco0ctEGGsW8VT2pk+IW16EdnyePNhxmP3ahymTzl58lidfWlxD69p&#10;Rq6TkVH6YmM46UkmW+QtlbEhvBgY3r/PI+vB9DTjl1r48TJjq0QLc8BPP7U/8ORFvBXcPtzamh6l&#10;P3j8JP1H4O/ZZsZDPLx2yoslPBR8o3FGFIbQlbSJ4R2v4gN0BB/gwnDkDE4GRrjHpwwtrs37zZNj&#10;zNUyfndiYqyK52r8OIsCeJLT5IJnvme0GXnZdtFvi68YO9ADOvcMXypLPeXvSm6SEWSrsuVZ7xPx&#10;CBnHkMngrj/fl/T49FDGfXBz/PiRwit86vPhzLh5dZ2h60DdJ8fUr890xUPDiER+M9ppC5o17vQM&#10;fenbTp0+U3Sm/mjvwvkL1afyzMSXDLvoU5Du1OnT07mz5ypP+NBHi+3p2u0reZc2Mg4ad4KL9quD&#10;NOQv2KkreS69d/jHuE4e+JjXrf5FAKuSl+gk/ax+2jai+/d1P2y893wncnQPuiA7yKwXkXW8Krvf&#10;SkNmxquexI12+X82lSyPsCCu3yOHtMN9GyT7fDZRXRmh1EtbO6/OT3vwM1i3TG+ZweOSvOqg/Mpe&#10;sRX0EfISy+BFJuzJOCnlNO5e1hai/8//8/+U1+UwnAroecipRViERViERViERViEP4Twdixn3PbO&#10;/ft+jzjGTWPsNMZTwkgzwu4477eHkc/I4315/abwm9LOv1uEf77wm+A8aMZcZUS/B57Ht+/mMWho&#10;RL/nacW9OcX4Pcrp9PU419bvjbTmuRbojvlmzZU8S6yjEmZpPDMfqfeZ5+RnvkuZKY7u5tVLDh/m&#10;QHvzjA5rRHOantdIW9Gcqio02ver7fzHh3/a/EC46lvZgnNd3sK0cFAP2VHgdU9iYC/CQd3T9ib8&#10;1V/96LOBLAHwHfjOU+PR4/uT7c4Ydax+p8CX0TjEXYGDcCi4qlKyCXDLoyuT1jdBknqZqEpXh7ln&#10;sj0qm1wqj36efKRLXrY3oTyS1uTfGQMm2q8QhmKUv18dgsjJiu6U+aYVQ5QNhw6vTQweTxgfUn9K&#10;HPX2nvHizt2bFSmEKJIYDHgw1arlp88m5/c4O6e30npYyhKElypWvqlyJrEUiffTClvOrEzfXP56&#10;+slP/ma6c/tGpVGPN6kTLxhpGQ2UJTIUgWHm/dUGK30/+ODi9IMf/Mn07W9/qybllA4/+9lPp//8&#10;n/9L1WtsI2M1rhWijAWUZgN3FEUgSrkHrpSdIuUGZYVV+ZQzVuj6nuIDznjzUEBT+DA0MIDdvHWr&#10;FGYUZI8374ceroWhnk0bGytTsiyDDkMieikFY1FTH2ZupS9cm+hTmtTWO8EpLy2GDQouTEoxZjur&#10;mzfvTN98c2W6evVGKdWPHj05nT17cbIF2oEDtg+arX5fPlg4XGX0O7QaGKuH7fhs+/h6Wl2jMF2e&#10;Diwv1f3qKoUPQ2fgG9g7H4zS6VC+PXbc9mzOAaLcZMDsrZ1u3b6tISmnV8MzHD3d7vNb9u1/My2v&#10;sGw8nx48uj3df3AraV5My6v7pnv3bwZ2t5L2UaV/mTS8rRi/0IKyKRPRWXntLMFPe3uJtuCi3KSp&#10;qfNWbARqS8c0Em+hB4olcKC0ZyBhRDq4bLsn3igUzd1GnmyMf4xb7tfWeQzsnV6+3gk+bUnYSiBl&#10;2d6INxbj9r37d0Lnm8EzI0liaJcRZyl1ZUA+d/5EaOfkdOLU4WllLd9P2rITeL8Jztbz3Ap2ZzIt&#10;sXuV4vZU6O073/52bbvIk+XjTz6evvWtb02ffvJprRZ3vgjFPByjF9tgoSHeDxTqhw4dSTl7iz7V&#10;lfKN8WcYuxgJhEHj4EThTshT5tkWcz10v7LCu2o5uNtTSnn0x9gl76Hk0qGU0j9lWOlOgUi5D85n&#10;z56aPvjwg/K6ZJT++JPcnz8bOtkXOXG3DJ3kzPPwdi8E0HHtpKzg4ZlzfXo1OyXgULxVXFkpxa/6&#10;D/HJC4yXzYcpj0yw7ScjD97kkUEW8fTZONTbX6o/OUlxzqvEb2koeXWQFI2MTBSUFJiUuowplKsM&#10;MRR5OkveGG0QtF0h2mhF38sX3ocXdl5GRvB0ZVjmMcp7wjZhjDrd+eNxXl14HI6UBZ+uFZ+3Vw8a&#10;pKQFa7IC/ntr1AOBgI66vWU8Y9AaW6n6rs81YlTv7c26/pHv+VbZp8/Y4vFE0QKYCl2G7cN47aWM&#10;PPetuskL7tVFXyTgUWH0T3A3aGRE6bVBWl4WlMHKZVwld1uu2qb1Tm1Dpj9Br+T69Rs3ij61m9G/&#10;DZOvQyc7JXvvhw/Aj8zjxcWj1vajW5uPKjIwMV4ydJELImPXwYLXei0SYHR4/OhRZDePHQtVXgf+&#10;DIIvw/oZACR/xl+GGwrhVuozTLwpPnQunnbKj4cKIx6+LGNy+iJ4gVPbRt67e79gBObwAa7aVZ5P&#10;eSF67krZrK+CE/CzRSZjRxm4QveMJN/61qfTRvpwixnInuXl/am7rdN470a4VJ/zZlpLf7QWWV88&#10;F9RZPIBX2sOS0aQNjAx34I4v+jdjPoMieUmWMP4ljz34aU/w9rRk8KlTZ6eLFz4oSvB+3aKR9Ln7&#10;ypDY8qf5r/tZAR4puPXD3sGtMtEbODOSHEx/j34YpuBQJI/1ub31cBu3tnmCR5Z7fv/B3Yr6Xf2W&#10;BTaMXOsbq2VQ0Tca2Ol/yHKGLQtAeBCBi76nFzq8qD5J/2Ps8SrC2gIRYxj94tHjkQHpV56hOd5/&#10;aUsGZdNexo60bzs8vPX0yfQE3WpjnjmjiOGL5ycDNZl2wtlkh/ucOvQALnjJO/jWVzBwdWyjifrX&#10;WV+BFRiSKehk8Kbf8nFtg2YNPOq3NPoc751hRl7yZMNH3tsm2fP8KDxI5z1jPD5VJvqciYwSxuTN&#10;CO5Hn81QZ/EDD1m8hy7xu3786NFDkd9HU+89KTN5P3mUIi3Ewm9pf8Yl+lQLg3hR87K37SovLeeE&#10;6d+cA8qobMLjnDoyT/m8NU+eOlVGLWM546kzZ86VMcW4zrlu2sbIjN/UzZa+HydKT/aBBQM4A2y1&#10;C20H5k8jjxjHwciYDQDGdoj4hswBJ3DFS3iYEZxcFuBY3gzIFsSBJ/6z8EX616lTn+mYPvqgRRI8&#10;nILX8NzBA84stUXqnnzTnqclgoOD9tBSy65rPYQn+Jn9lrdZYC3E8yTvJdNe8AAHuwqQDWBqPC2N&#10;ZHiUnFNfvCpaWEfe14KLPAdL8O/I9Nb9Qk+w0CCpFF4n+yJLpsgVacFEfvDzH//jfywcgJuyC5/J&#10;w3URFmERFmERFmERFuEPKYxx1W8K82Ml0Zirx1093xpzAuF9ef22/N8No5xfF3rs2HGEX/fNGOv9&#10;pvwW4Z8/oJ9BNyMOnAz8zMcR5vE3aG7gfaQbtIAOhZobzNGraL4q0BeVfoBuJHMW8w+Lj9uw1c5B&#10;bQDzzjyu9U09T/FcHjXdSXrf+s2GM4xdeCLXV+rjm9Stvml9ZypT9fjXEgK9t3egrvq7TUgbASOT&#10;QbYpehFz9F5EPxcl/f/+f/7y7Zld5QGw53UpU2xnQ2GyufmoJuw8PigGaqs1CpJXJoO7W/1ArFA0&#10;AAGZnL/MhLXeq0sKKALb20RWxGDSmOeIBDLV38Sa8osygSKwCUUJXb/gdNqbBh1YWZ6WbK22l6L6&#10;eSkD1ac9u45MzkHYu3/P9GTL2SCtJHv92uT7yWRLOkoGRi9eMtqEyCgUnA/x6GEm+/cflpKSIo9S&#10;mKKdIqY9cdSbQnmrPKFu3aYUfFHbA37zzdfT/Qe3S9m2umoFJwXxo8qfZxCPMEoQyq2QYN5TANhO&#10;5nAptj/68MPp+IkTIc5Xld/f/d3fTV98/sVkq6gLtY3MsenYcUaHi6XwoFRF0EIp23Jrku6ZSTkD&#10;orN0wNLEfyiNhhKAwt1qaFuC8SJxHduYIZpq4zdfTb/4xU+mra2HZShimPPcdkiMEBTNtVo7OOFp&#10;NIxsGBVODhxcLkXM2bPnSznSSvBWKpRi67ltcJw98qpgTxnC+4zyo7ZTnCkHGCMZc44dP9zee/Af&#10;mDJ0Ud5ZwV7eDdpF8b+mPm+mpYN7Ki0lFY8/20t6V55RwSWYtLEFrhiIUBtBkQ500oky6LXXGKMR&#10;nDKyMX4dOuwMmH3hkdAZb5VS+KG3F5PtLSmJ0C/h1mdnMBT02RoULzx62kPLyvEWckmQ4kNne1oh&#10;zFAIZsMQQwHF4MkzBJ3hWUyO9sli9FTbJCWur/PI2ki6KbRvNfdW8GVFQSv78QalV2+P2HVjFGBE&#10;43kmP4pk3hNnz52azpw9VYo8xuSNjdDO8UPT2fOnp48+/qCMM8eOOo/m2HTyhC3mjheNMnT90R99&#10;L/T9YdEXIxbl5hBiDBnDOEF5Pjyg3DPQ4EPnGaE1n6AhcKBIonwDN/THUALO7U14t4wLZJatAxkW&#10;yiiRPB8HV3i5vwkf5jn+LiVzYIDOwBNPnj59Yrpw8Vzo92zqeCT0ZcsxxtSVaWUNzTwLn14rL1Ey&#10;YLzDBwylaIhBgaENfYM7fJd8y1X5DI8UhAKesNWTOq0kHwZpRkEr8yns0C5l+dEjR4Ofg9VevFRb&#10;us5kARrDkyVvE9vbrpW6YDm8rMCIhwvFvnO0yFp5lLFiW93beMXYsbqyHpl1oJSQFh5oh3dtYG9j&#10;EPnD2Ib32mjVdD+MXLasBQ/lDAXk6DfggvIbXMj5UjynHmQXxXh5igVOFKfqfesmA8u9Ug7Ln2GB&#10;jJAfmUGBPmRdnf0W2USmlUJ9RltgYCFDKbrzPTwUXyaN+oBF90/6tfyXQOkKpto9DJY6W+2UXl29&#10;Q3e3b98pxXDVN/2IMrVZtI2jRQXK9pwx7G//9m+nn/70Z9MXX3wx3b5zu+jbFqpolmwR64yzPNM/&#10;kCvgDN7giZ7KcLJ3f8kRddDXMXgxUDJ0PdlGX+Clvoy6tuI8U14f+FXbtUXdrl27Xm31/PRpZ7+F&#10;5gKXwlnajKe6j6SMf14GV3RYC0a2bYPHeNCTELRU+Ml77XdmVcs025+R9701L082MFSmoQ1jlzO1&#10;eOTaEpYcHrK8tN3Jf2wZih/0+/i2lfrN15uBMVw33Tuz0/a2FhYYMDLM8WyNjNhiPM1Y4CUPNGeS&#10;LdU2nmTWoQ3ydnZ2ZfoqPMdQjKeHHIPHYVCDJ+OJkteMOaEThn1el4yivPzIszZsMQD3VqU30uff&#10;vHE9dHOnaNMzYy+/LbyxHTJ5fzRt5JlM5rP3aP+bjDH0yw8f8RBqAwt5pc9DL+C0P+ltxcsLTN/Q&#10;2yzrw18GB0cioy9Mh48ernGW8xifokF8GLzzVmQQ35s2Vd8ROnoROMIh7ig8w3HwarxSCx/yrhYP&#10;zeQLvBjftSxj4OhxiT5n0FWNXwzu6z54SvDtuLbBKXyab/EaGHuuTuQB+MM1eQePeENEy8aZ6imW&#10;rA2dkmktpyMnZnmO8tCQ6DvBu/LiQ8PBJ1mvPzWebPzwhsz4IHi9fv3q9NVXX+bdvTKCMUjy7iLz&#10;eSfC5d17d6crV65N31y6Ot29cz95vSnZjh952fJ2/vtf/LLoVzlkLKPziZMnp+NHj9c4gDcoGuWd&#10;iI7QMxzgMcbplsdLRbNt6OVZ22f8gR04oF2wbnj0ghjjC4s+wNr72l0h4xr3AV89B1dyD+yNL1zJ&#10;Ynk+nfGC6Btt47nFE9iWwvirzmhNm1rWNl+RK9IHSIWnxkRC3ZcwDj2b0eU+tFnjNL8Tak5RxNi0&#10;spS81VP7GcKSuDxLLSooWsgfGaW/9LvyKpzLZIRhWG15hY7Arem2x27y0IfYwnCH4a2MsGRWL2Rg&#10;7Pq//+//u+QbulW3+bgIi7AIi7AIi7AIi7AI7w9jXDbGTcZrPWabjRXfM5b6fcZXI99fHf/9arkj&#10;jLTj2fz9u+E3vVuEf9kwcDGPj9+Gn/Fu/joi2hh0KM6/N1eYTyvMpxdmTyv2s77ffYa23bYuqr+Y&#10;3ZuoM2K51jK/frf7bDxPVL6f/5pC2jjgpv7aXM14247B92lhzc0GrLupfZ0Zu370l599NqxflIw+&#10;ZhiivL1x83opTUyMKVxMZp1HkxljT5ApzTLZHHvhq4htCfcCciaOryhh82wYuCpmYuhqUjoAD8F1&#10;vkSeUwxRJFCWSFfK4CUTSt4vqWd+M3QdzAR+7ZDzDlaT/576Xp1MVCksKAFs80WRRklAoSSNiTcF&#10;o0k9A9kA1stMgFtJZ5Jum6OtWt0qUgYxXjAcqZMJst+2AvrpT/9nKScZCnolP+Uxg41tGHtrm5Cr&#10;VqYOVis756DPdaGYMMGmMDhz+szkzAVKRUoUW2Z9880309/9j78rZSKlG4PR2KLt/Hkre08F7r3d&#10;XSO6jYfuwUscHneeuQ5GU67ouWACXjArxebp6dw5hrUTpSyzPRuDJ8W+5MqjQKQ0wYi2stIGediC&#10;ilceRTglAIUmw4Z22dIowCh6ggMwpyxQLoW+LcAo3ilMKM0ZvCip4ZQSydlTDJZWTlvNzqBQhkOG&#10;AjBIWbwN1IXSfH3Nqn9K7uXk08Y4W0aJlN4Fo322uVmbNgJznmS8HFp582qm1KHoaHhaIX/okC3a&#10;rHamFKfsWS6PCAo6dE4RRpGzzruCMWA/L6xDlSclFHgsHwAr9G1V8y5vYAiMudcWOBPDZT8Db/Qm&#10;ai+lLlz3qvT7k+0X0T7D7v3wLVhhLwrEjvtLUcWwwcNB20ogpF3dtlYe4iXKLavxe1stsNhfisfK&#10;B35TLkORNjvLx7Z5lOXwd/L4mbTVVlrnpg8+/Li8utDShx9+1PgNjOWH7/EIGoAHBlwKanw1FLy8&#10;kfDejRvXyuhra0z8JD95oTUKQEYDPA1PRW/IeQ+c9fXx5oM6Z3AzV4bS5ZWl0Oib4HulvAODlvDB&#10;s7qWAS/PbJ1m9T3vQIa902dOFL0xXlFqPtq0hVMfzs9QziNwM3UWyC5KXvCEzf37eXI5k2y1PGrg&#10;nOFGRK+MveAhvTbhCeeWaTvDuzaWMSbp5G1bR9tVnb9wvmiGMYXBgWxDrzyCeOoxZlSe6hEZVHQX&#10;+CkXzPFYf3u3jDLK3GKMzXO0ZEU+xSP5XrSxGlil7upEdqJJ+ZBjaGl03p7jRYrqIWOUpV3upfUN&#10;/lQfq1fQtXc+LPn0qr9137H7G3KD4dJZU51n563dLXufpH62uWOk67N53pbJgBv4ondeWOivjB+P&#10;HlV7WpHMYNzb54olV1IndZeXgEYpVskliwTILoYGHhFgjj8oe3lHWCShzmVkVq98VzIy5Xh3P/An&#10;Q+H4ytWr09dffVVnlPlWe/Gd+js/iWKcQVp+O6mv/kb3qa8DywFP8peyl5EHLz0MHTF0vXiZOqZP&#10;KWVs+u32RHP+2ZHQ0oXpwsUL5amCr/WVyqOsZqQU5E3WwZV63Ll7J7x5vc9aDP2BMS+HXjDyJPig&#10;3E6fnkp6J7hnUIR/aeG2aWut+ggw1WZlDI8f/Hju3OnwYnvpkd3tTbJS3zMMgxUjXZ87dLhgDNaM&#10;gvp09IGewY7M1CY0hT95LqIbni7SDPokp1out/cenkYT8FF5B9eC+jet8G7sd+6b7yJv8i2jg/GM&#10;M87UWT3A7254D/7RrDaQY+TZzVs3p0ehTXmVd1pwiUZRn7KOpJ2nTvN6Xa9n4IL/6zxFZ6yG/403&#10;GLUYxRhwySnpeEWfiLw9fuxo0Td5dufOrbTneeGf5+3x4961Z4426bvIbh53h0Pv4MHO4L32+K29&#10;FrXwLOz+t/thbWgeiIzFX4Et/HgHdmNcIhSth36GvBgGL3hqGWYcQ6Y2DRUdlaD3bRsppIE35cov&#10;D+t3lVMpPertNAdduPed+qD/6qMSCv6zSP7Kr/q/5EXMec7bqWAYfFrMQo6ANd7jUcmjthY3ZCxS&#10;9U0l5IH38MDO9k7krnM/24Py1MkeB55PRDs3b96qM1tT5dAQGTy89W3Dy2DX8Lpz514tjPpv/+3/&#10;N33++edlTIUzPOSesf3y5W/KiI3mBO0tegxPuJ4Ifo+GLuD40OH2ulNn78hcAPRb2fo+eBxysmBR&#10;84GWWWC763k7+KJxP/KUHm0XbPPbGKW2e2VgzTNyNo87uEn03cDJm8jZopHcG2XDSxm7Zp+4ejbw&#10;71vGWfnjJ8apWj2pzuO+8h6FymGW7yyiDZE85HVcMjd41EZb4T7jCf0mtBq5YXyFr9EyY9f/9X/9&#10;X2XsAnf0Nuh+XBdhERZhERZhERZhERbhfw3GcOIYM43xoKtgjDbCSPcPGV+9+818PvPX9z1/X5hP&#10;twj/54Xfhp/xbp7O5p+9nZPMvX8775zl/W76kXY8F8az3OX57LaC7wdty7Pv87R+94+5+3qeWM9G&#10;/NcZduHz+xm7KtR1Txu7PvvsP33WCXwmvs5EdTuT59vT1SvftKL1pdXgvQLZCkaTQZNZCj4ZMUZB&#10;bFkgX88UWvblD0IoDyjkSpEwiyaLKjaPdBUcE0mT4ZG2jAlvPbz2TAfze2VjfTq4ujqtrK+V4h8A&#10;xqRSfgiA4stqV9u8CN5RiFDgmuxSDnWeTYwUJdz9Xr1IfElR9qoU7hRvYELJoo2ULqVYDixsLXTv&#10;7t2CV527sW5Lrz2lgPNd1QUSKPbyVyvyU1n5gLS6gAMF3dkz52plO68XRiGwvHTp0vTTn/60Duyn&#10;DLR1lPcMR9JSVIK/+ptwV1nJD/xGBM8ur5VJIliAFzhQtF67dq0U39W+ZELJwajGmOF8JOVYBc7j&#10;hSGCIY6iWdlwY6W6chnWGHEouvqsrVZ+gqXK8QihVJSH8tWZEp3S2DZZ8O1MIAo/deQVRAHDqGQl&#10;vjOkeHAdProxWSWN361etyqXEh48KYiKdg6Gdigkkg59U0BRhDRcbNXVtOD8Gu6dpYg5sDLt23ug&#10;tmuzzRuFMEUVI8ORI4fKIAMWlEiMZ+Ct/Vb8r644pN65ULZwW5/W13p7Ptu8HTnizCjnbxyeDh+i&#10;SDoaGG+U8YD1HcxtT0Q5ytC1P3Xg2WVrLecl1Tl1zymF0AvufVMKZ2es8QTgVUYZxchhmzuKUor3&#10;gWe86mw0W5NtPn4SGqd4agOGtlj9TWkvMjiuB/8MW/gYDvGXgH55M7TXz6zt4a8yEvL82b8cUXsg&#10;PHe0jKXoWv6UqGA34C4yAOAjxheeamiBAgptaCMviOb99pQ6dfrU9OGHH06ffPJprWSnNBs03N4E&#10;IbHQw1Log2IcL+7Ziy56m8s+5+1g5Ef4ZC+a2cmVwp9hhdcmA8bStLK2FNwcwK2hxfuT7ToZe588&#10;fTzduX1zunrtcvjl6vTgwb3CPyUvXhDJnVbk8lhouVXbMyU6c4qLMeUYmFD2UozCDe8SNAsfrnh0&#10;8CKDTG0rerO3L6RcpDAj36TznjJZuWQGPkYX169fm27ful1GFWfryEv++FSZnkvLwEVeUXjKX5Sf&#10;uOsd4Sy5qerZimseNs6CaSW/vNEaXPBUeRbZyBvJdyI8uZJ9o50M4rZw86xlknRkZhvgtUdadOF7&#10;BhV1RvtgQMaAr0BJaqU+umLs6e92z0tRxuhXPK9V+FW354UDxFPbZKVNLT9nacvYpd3kZufj6hvG&#10;JXjgDaP94NY0HZ5N3pTgovIFhg6GE30o7yIGp5BL4QIenqSfVW8eQKP+Y3GFeoEPo8izRB6j5ZmV&#10;/OAAra/nO4aMpdSZF4/68ArZfPyo4Pdmz74pVBXodV+UXjcwPlDbpZ05nX7lpHMcec/px1+Volnd&#10;Kevdl+EpfQG4OYNRn3Hz5vUyrigLvuAKTLUJnIZhAkzhDX/oC9Oct15+hZfwuPejjbY+JDPOnDk9&#10;nT7D4/h0yVvpnSkG7/oadeEF4qp/JIvgjeETnaLHwr/c4Tz5k5NlLM09JfvT9EnqL29txJsMZ/oU&#10;+PPOt/DNQ7BoOXn6Hq7hCL70H0U7aQ9YUISToT0uiHxLvbTbmMKig7uh58I7fqq+y3anO2WI0Ccr&#10;p+RB8hCUQVbCF4MEY5UtUNEeYyva02/aEk/74PLM2dPVX5XXVApvWUrmb9TCDThilFEfuAPzs/nG&#10;Yg40Z5tGBhVjuNXAF4zlwRjtXdH2m174AO4t7xjA+zcChwNnnaFv/CPjwYvqjve1VQQDskV0jw6E&#10;MnTVHSqBS9n0E99L63uP1I8nrfbA6cgTHuv8v3zsW7KycBnakYfnxgf4TWF++951fOMdHpYebcAV&#10;+Qh+4K9dxjIWi4ANelYPuEMv6oDutYf8F/ekv185sBZ8htZPnwv8z9f4jnxPsQU7Z71ZjOO8Ls+K&#10;14r+W+Zqo8URly9fLi9SfdGgFWNv/OA5+kBz6EsbyFG4qjNA0+bRL6Hjgbd79x5WP2ALSHzQ8gj8&#10;XhXtk8Ng0vK7F2+JA6cwhjfgW76+V38wHfD3zNa94FKe/oGdRXXg3xif/Z//Ch8DL66J3f8HP4GJ&#10;ug1ayY963vKnaUXe+gow05+hb+XsGro6byGfVn6j3q5wDJ9t6Gr4Sa4tPGYtJngdnPJ+TIPqOVoY&#10;xi6LyZo3ui1VXwUtwiIswiIswiIswiIswnvD/JhJrHHg2/Ha7vMR3v39+4T5fN8NxoIj79+ljN8l&#10;zSL87wu/CTfz73pOsvsMjYw5w4jezc8ZRtr3fSPM57/7rP5/G1s/1boT84oydo18++ns9+y+ron1&#10;c/75v76wC5/mdz/7EVgNmDdPsg/0wthK/jaUJu9HP/rsM8qS2srvFYWkCfTT6datG5k8XynFmq3S&#10;KEYosnhDUdgwXJi4U46ZvNY2dIwaCSsHl6eNTIIp4Fwp8EyiTQ4pRN4qwFJXikeNGcoPE0NXE8pW&#10;sG1U/qlYtXA5eTmAf/9yykzZlH4m5mPSTCGl8eN7ihhleUZ5UkqUfCNIry6DKHuyHLC8YXRoAwjl&#10;CaVgbTl2QL3bi8HkHswosyjind1gq7G19dWUwYjEI64VPHtTT3BvZUETqTqYYGub7aHs5S/yptpY&#10;28gk+cX09aVL0+dffDFtbT5JPXgSzDyvGL1OniplWBkYwSZBnu7Vb16JA56uNSGfKZMoXoaC5H/+&#10;z/9ZhjXvKd/k0wqMXAOfw4d5KS3VGSKUJWCm3mBMiU/5VVsdBdYO9LcCmRKB0uXxoz7jwbaQVrJT&#10;DskXvOG84d/KUEriB/cf1JZe6udcMQavI0cPB37t/eesluHRFeqZ0W1v08Z4xZOKErgEQ3A1oedt&#10;57QwCLUS1mp/W9xZDX3v3oOC77Nt2w/Kx1lGj2o7RcZPhh+GuDos/lCfmdVlB85pM++tEydOT852&#10;OZkroxejxpvQ0J7ahpDxxxkezhE6NTmDinFodWUtbXJI/qvgKm142fByPlLBM1fbPzlUHx3Zeqvr&#10;bwX1dhm1Ln3zdcGWst+3jK8UcKXICa1ZOe23CK5wYCU7KYAfGbnQGw8622vhF0p5uGnvGoJ9z8Rz&#10;r+kheZaBMLQbknP+xv60z3ZExEnQNz19QkFKCca7yRZaFL62JV1N+t5GShz477ICA/xU/HAgtH1i&#10;+uijD6dPPv14+vTTT6Zvf/vT6Y/+6I/y+1ulCKSUkxeablq0UprCiUzaybM9odv8frGd6r9K+9an&#10;k6eOlkHr2bPA86mtEa+nLVuBAwOAM60eTg8e3qlvGMkYty5d+nK6ev2b6fadm6GJu3XGn62prl29&#10;Mt1n7ArZ4vei4xRIAY8HeAfamlGkFAOf1KjgNfhGuxlNavu9/GkHnDCsUnRSmoKbQL7hG6vzKS0t&#10;QIAbvK/dJUPyDaMBPrh2/fr05Zdf1gp/fM2DaPA+b9Gf//zn01dffVX8rxEU+bxq8Z9twCimeSJR&#10;ig7vJN+rB8WrK7rQVu0QtGXIFWnRoGvdz+QzOYQOtK8NnC13RxjGEe0ZcAJb/cyDhw/KKFfnO0X+&#10;MySTTb3Nn/PlXhf8eNGspD2l2Mw7slAZ8ur82ptzeCZoe3sstpJb6P4oaZJ/cfpMpo6roB34Z2Nt&#10;vZ5pO75ULvnmKrjXJ/GKYeBj2OBtpe7aIh1DtHZbwMDwREFN2RspknvnjLWhJUCu/i4MlvS8htpw&#10;SEYxeDF+HACT5AmHD3lJzmhlb3C1b2l5shWlspW3lrYzQmuHfgw8uh+mGN7tV9Gkvo3yHD7RIC9b&#10;bTEmADtbnunf4bD+kgm5rhx8glbRSBnSeoyS3/qr5gH8r3/ck2+UBxanz5xM/SwyOBT88lzSlpc1&#10;Bhm0hTbBEBz00eig6ZChq420zZ8tL9ALhTcY+a48e9LXog0eowyYDIbKwnPt9dIeZegEPosP8p53&#10;oDrIFwyKnsXQG0Np07rtDzemZeOevAODwVcWJairiF/IcX0Yg6hg8YE85Nt5RaYwVAXOZF5tWxt4&#10;a4/tKnnBwvmB0IzxyMlTJ0M7B0u+qGN55EZGiPCEr+BXQGOHywi2AjVVH57IYFR9aaI+xmIH3sFl&#10;PEq/JW0zDpzj5R7byBec6vwnxpK0WT0FNKFN+EY58iqcFd4Y3LsvByt1Fxg09BPwNvhrlFNx9qwI&#10;axa8R6MMNfJVnn4M/TeNt4EDbN5+NpMBgvaAk7rijTZu9DavZBraK55PPfV1xgjnz1uwdKKy6zrq&#10;l7fK0ETeol/tkLd+1UIIZ5QeP346dLccXjEsz2gnZdiH3XmIjZvD9Ry8Rj3QtzbKC06NlZ2H+f3v&#10;/0lth83Iqp3aqC7aCVZoTz5oilc1WpWPZ2iSIdaZgpcuXU1/x0DW3uPKw9d4WFqGa7QNfOSAvNH+&#10;KEee+gj8rKyG/76qZ8uZHvePxU7GRL71HT4lF+aD7dMB1m4RhSfXugUnE8IxsSQ5O0lF/yXA06gX&#10;Q2Hh/Z3ge/lom7YUL6fO46q+gxbIm30WEQS25X2Z+DzjpgjbMna9ST7kg/eMXX/+539eNCKPQXdV&#10;XvJehEVYhEVYhEVYhEVYhF8feoy3ex3juHfHUmN8NdL9PsG38+NDeYz8xu/35T3SjO9/XbpF+D8r&#10;zONn4H08e9+7d68jSDvmDaLf7+bjm7fzzoT35e+R+V8mE8knecjP/GaWb1LUPxOdvPVJfzTu65pY&#10;P+ef/+sL78LHz34EVoPPWn/4v3h2VXjTxq6/+qsff+ZFKZESKZxevrRS9P5kBbd3FIIMDJQwpdTb&#10;NrHrbXWGBwNllokkwJeB4PCR6RhPkfWNUsLZxqcUmJRtmTSq0FBkQB4FiDzkjxAon0yKKUZbidaG&#10;KVsdOT/iVSa+FBzKpBiQp3KVUVsbZTKuDApg3ynp+bPhcdBKF+XWRHamlGvl7f4yPLiqQ01sUyYY&#10;UDr4fTB5MgBSiFpZv1GeP0ems2dO1+HhFA+UIOpWytX9BequT36Dmwmwsm3XZ8UuhQDDA2UbA4rV&#10;tLavufzNlUz8+9yJsXq9FGi5+p5CSVmUD64UaTxBKLu//vrr8gihmPN+d6L/opQvv/zlL8vQ9Z//&#10;838uDzJprdinVKc8YyRhMGItdTD+lSvflAJweFVgvmLItKu8uoInCnrKZN5xFFa2R7Pa/P69B/m2&#10;V6wLFEYUjcqgJBDggwJNHd2DSXlO5B1vmitXL03fXPl6un7jar61VZ9zMJRpxXnwsnyg4Imxa/Vu&#10;8rX1nPZTAoIVhT6FHYWtLYLu3r6XelFcOifiZWjE9nkPK6ofWmwh0zzCi6+9HJ0Bt2daWe5V2WdO&#10;n5uOHj4eeOxLm5zZQtEe2O3lKXQo9VvJt8qm1HyRSHnL4Phounf3/nT//oMyXDmH6MF9Bi645OV2&#10;t5Rk+BHsncnCkHrr9q3pxvUbky3D8C0DK8Uahi/j7FJ7ITyebX32mIIyeeIxSiWeZoxcx44eKwOB&#10;LagozbSX0Rr+Xr9qgxbaQ5OU9Qw5eJ5RkWG4DkR8FV5OfPn8zfT4Ydp03xZou3xGwYg+0CBFm6gc&#10;PEcJ2UZhh+kHlsePlYeByDOT0hZfMAQ7x+TEiVPFO+DB+xReeRPZ5vDJk8fBDc9DitIXIYNX01Fn&#10;jZ0/lbwPJq3tAW+nbF4D29Pywb3TxqHl3D8rQ9fde7fq3paFa+vL085z3k6bweWT5MdoA1/3SslN&#10;8czo1srJtDFtwceUWTzPbDNqe8e11fXQD+VyrwbHs/CElvAJeVIyaCaL4IChCV+gV7KvjCDJi1DH&#10;mzdu3CxZTNlGLlWegUnxVphlyC1X7zy/F5jbxoqRS7T9nDLgQSjvqJnSXV14oJH9cFPefKkL2YyW&#10;yNehPPX9uGfgdq2Qi3eMGIzLZI58yYeWX+upW+gteBdalpKvvbUWusC3ypQZHm9PKh6SG7UNGBh6&#10;L/K0LWNK5Epd0XHkiCuYKmt4asmPLAYfyn0eoPil4T/6o93BSreNYZ3hrL35yuuqFKyh+9e8ONJ3&#10;Kqv+KPR5/DQPChTg+jPfKcM7eaufZ/ou2+7adk4+z8LXjEHqyCjFAFbGe3VPLGNXaGOD51C+7QUl&#10;PD5sjfm8FOy2aIRTFdrPIwrvJjJoU7jit2E80S5wQpNpcBl50AcYSIPWyRb4B2u051ltV7e6XOcM&#10;+a0etYVf2qadDb+mETTGS9W9djPolWfFm9BPfssTjCi+T5WhhucLenodWpgZXkOL+INsJvf0jeRI&#10;9zsWu+i3m6caBy0LtUOQm0UseBVvMiLCkTbpO5RJXkkJRmQeXgKXGkMk7eP0Y2WsCnzVY7RHXWC/&#10;cBZ6tWiFwRt+GCG1EU3bOtTCD7AsGM3qJo/yyJ216djRo1UfdVcXNFNjmcCTkXDAlTy6dz/9WPoF&#10;fESGHj9xLOn3px/shTeMTRZMkBt4cfAsvvCNvOHXO/3Ek/RN+IoMR9v6cvRgwQSPH/JAX2KBkKA/&#10;J9cYnlum/6oBiwxAC42XXuykDiVXZvKlve4YyXuc4j35wejhfhi6RgSvIW/Ks6d4q/lV3aq82bgR&#10;DhlcyBdlt9FVmhmfizN6FX1TcMmYcIwhRwSzMekouRX+Mc5t72hGqak8rvVR2mSxDVior28stDG+&#10;kJcFMMsHnOF3f/rl3381Xbr0TXnk2lpTnXnY2yoYT8kDzcGDfg/One1nMcNWaMlY6Lvf+e70x3/8&#10;R3VubS0gCY3wtoNXNDSMTsa8FhyQOfjDWBoOpOPBz3iF1m3XG+wGVgx0eKLltP4cn/FiRof4Rf8G&#10;Bi3bQxdBjTZYJGSHBXLkxKwvH3TtvW8YvPAf2V38mLE6HA/8CoWb/NUqx9Bq3b/9DX8mhLmvdPlu&#10;9qkLY2mdy4VmijYaf9qB7vu+++BBo+CF73v8N6OJ0II6j74VLLu+wXOuL8mzzB0C4JTZW31K8/HH&#10;H5dnl/5rfKdto9xFWIRFWIRFWIRFWIRFeH8Y43NRGONDv8dYarwb4d3fvymM/Hpu0OXMj0FH/vNR&#10;GNf58G6aRfg/N/w6upl/hg5GNB8dY3hBukF/I85/P3/vm3e/HcGz/t3pR17msRxLamccDjk1+xHQ&#10;Z928/a7D7L5+zj//1xfeB5/dR40PvwtO7zV2ccVI+OzHPLtk2OAwWZwysaU8tsWNSa6VwiaEvarX&#10;4dZtPDFR7EmrLdd6tSRF0VomrUcPHZoOZ4K7bFJYE8oZMWXC/BbZ7yB8KG+k7ZXMh2viTKlHIaks&#10;E1D77tua6+lOb+dkVul7ChuBUWUo6qyoLw+JlGPiaWKqjFYYqUuXTRFKge8MpbwOLCg8M+ld6lW9&#10;6kMRV8qrOs9opbYEGlvbUX7XhH2VUWOnDIXqoMnqQTnbWx21glPw2wQa2TIqyIfxQZ141TkLjFKN&#10;EsHK3jLqpC5W5/tGWyhOnOnlXCNbl/HU4tHBe4Mxi5eULcAYsnh5eCY630F075s2cLVBiELu7t17&#10;M4WWVbzbpeS/lzZRCjqo3tkRDsFr77fhEUCBZes9q7qdb/SwDF137t4tJbRV79KDN0OPet27dzct&#10;eVO4tnUdRvYerV2/fqMMQAxvd+7aks0WPc/LGOFw/iNHNgoXFDADlzQbPJAYk9S9FXi8Wp5WmmCj&#10;jE0UlladW73OKFXeVC8ZW59PjwLTzcc8WJpW0Ky8GD02t/pMKe3cv49SdTnX5Wl1ZT31oFTiVWfr&#10;J+f+8F5BU87M4m1hyyowRRNWZvPeYqTcmSlgQnVpP37yPkUmr1b+9Jk97bVViqhEyl40qo5Na3tK&#10;gT28LKSjNNPeWiWd5qMfnoSMRkdDa7ZVXFm1BSElN4WrtqLOVvxIr222XeSRxnA3tmfk1WUbJlsu&#10;hoLz3d7UM7R/50HRJDoCJ/S+vb1TSl60iebQrRX8aJKBVVp1oHiz8p1CeyjRmm93Skk/lHWUuBSJ&#10;5FMr4A5MB5cZoYPLN2nv6+epK0PR6enMmROpp9XXm8Hly8k5QIcOr0xHjzmHJjLmEE+gl8H5g8D1&#10;Wd6vTbZ1s3UnxSZvQvmiH95zlMvkgnqqA9lB0W/LzfbGoEhnBFjNtzorCtH2UsUnaIlyziIAssmz&#10;khFpfxnEkh9Fn3aTPeOcMjiFa0aWoSBkZLMaHy8xdINZnaFDTuQdHAoUpd4zVFmsMPKWRp5oDEzx&#10;KVnlnW+9ayV0fzOMFer39rvICff6D98UHg+2J5X7EbSxjA95V20MzHkR98KEVox6D794TH1FZZD9&#10;ZK80FI7KwTPKFfU9Lbvai0P9/G5+abkPBrb8pPxHby3fLKzoc7pKuZm26wPhiCeDLXzRhnTwH9BX&#10;O9EjBefrlNNK2ZbpvsWTlLtwhO/IMu1FuwPfJBHjAJ7VJuUzaFk8IU/wbi8uKSMbJoa0Ll8Z6NJZ&#10;hLzc2thl0Ul7ZWkrecDAof1okLftWvqQldAlxa2tDnn67E/f/CrtJB+1KQ3NN6GVzcApkQxB57wm&#10;x5aXcMQYzajCWKjcw8HN4UO2b0374Dx8SVEeqVywUR5FtjbVgpPAtfm2vZQY6cDFtsS1sCR8UG0J&#10;PzLwOxcJ3nYikynCKfKBBhzQBtgajxh/DLoWPRt0Kuo3paV0ts2qd8UXwVEb2pzz2cp8+cCXMYg+&#10;T2BsYGDQL6EndZa+eCXtG7KAdyoZcLAW9+ythTbGJXdv36m+Fn58g4dtK0i2jXqiV0p2dWHAQHtN&#10;5+DYYycLW9A5GcqowtsKPHm+khcW7miXRR0de9tEiyrAEa47T/Tb/IEfwAHNMDjp/9Slecs5bm3E&#10;GttX2woX3dq6GB2rn35XvcpjLt8J1a/N8Cu635UtzUcWoQyjlvYJ6OZl6oH+hAEH/DbSDLnJKFWG&#10;2oTx3rvBW/DoKlQ7U78y7haNREanjuqJ6PAvGVOyKnHUVb7GL/Jh5EFHaMP2nq6+kY4hyrgHv5Sx&#10;P7wsb7x69NjxqgO4M+6cPGERw97p8qXrZeiCK7TBEIoGa8wXmMGxRUy2Kn7+wgKex0VHonfkKE+/&#10;k6d6a1UGKjSiznD29Vdfl4ebehpL2hZUu4PGbnPaiA+Np/BB9WcnjqX/PJX+81SNb9cy5kWrFh2U&#10;sTgwtb1iwSvwn+cfshI/uDe2O552nz1rm8Yz9R36IuPhoumhcYenakFFruougF3HxlPhKjJs0FUZ&#10;ozRklk6j2MhL9uSPoOjxYfOOUIsVwpdil7+74GTIDtFvecjXPTpDE+jYs0HD2uFMzpcZS9oudso4&#10;joENXymTsYtnl50Z5Ft9ibrP4iIswiIswiIswiIswiL87qHHhrOxYKJ746vxzr3rPyaM711HHGWN&#10;d8Iod4T5d4vwf254Hw4HbkXPRjTmF8dcwvtBe2MeMU8b4kgnyMO38+WM4Nluenkkz9JrtG5DvnnT&#10;0eeJs2xm3428Zvf1c/75v7YAfrNbM7GCT54WGBoAPT+jC2i9GDjUImmAqabPPLv++sd/XcaugSj3&#10;tgyyspuxywrxUoyU0q63tjIZp8gw8Xc+ggpIQ3lnpTSl3drB5WnZpO4VhYWV0604Gat2RassB8EI&#10;Jq3qQEFhsk1ZOBRXpbDIRN0kdyt1e7j5uFazWrlOQWOCTGlDMaJ+lFLyOn/e2UE8MHolsfJEniu7&#10;5QdY3AVT/jA0FCz29QS3lACZoDu026HwlBuMXRvra7UCvRRb+c0bQD2G0cl2VcqgQKUYMUmmPATL&#10;YojkDR9WLCu7DGnrG6WI4X1x9eq1tOl1GcAoC2wZQ8EUSBX84MMWM5QgPDUYvBjHKHKHMlebpfV8&#10;GLvkTTluIq4elBFgTQlBUUZp4bva2mrZSmgefEutHE1beAI5G4tSncLGxN/ZHSb7cKFsZ28xmN2+&#10;fSc42inlL+Ui5QeYoyOKNwoPdaBEodgpY1nqxXvlv//3v6n6UsTayooS55NPP5y+/4M/nj64eH7a&#10;CC4ozMGA0cxWfY+chxMaA9da6Z/6Kg/ttdG1FVeUd7kU/TLkHDiwmt97piebaBzsnAHUCgnbWuWz&#10;wJES8Bk9RvB0aFo5mPJfTKFDxioCEZPtm1aX16YTsy0L4U9+FN5gBHdoGT2oI2OWOjE8gT0PnmPH&#10;TgROa9OBgzyqegU02i7FdQJ6XA3tlTfHcq+Ghmt59plivYWgrYC0Q/7gAF+UXUePnpiOHjkenLQB&#10;VX3wbRsaIyxKwPRKAmev1baLFLfqc3A1keLQd1bKh65tj+a8rj1Loe0p7X1Shi10TDbAKaMbnMIn&#10;Iy5jFwXt119fKsUgpW3LkeellO0zqnq7LKvgbTdJaQcnlOuMeoMmGKZOnT4xHTvuvDT8EeG2f890&#10;spR1thY9GJp4GhjsnY4cpZBz7s3h0P16GU3xME9NSkrGEqsDGMTWw9Pysr3rgCFaAmur9clG3iro&#10;H+zH2WOlwE1kMKkFAIHjeuAsjbTkGVlQcJ8pzTzznrKwtlM7fvzt+1K6kReJeNOWcrzeyEZG2ytX&#10;rk7Xrl0vuIGX+uEvETzJMMaDxnMr8fA6RTs+HjKCXApJVn1GgBN4lI9Q7xBugu9GW31PuaeePDxb&#10;CbxR/F6ydC5PMpqxgzKWJx5lsHLAhPGDsaNkSgLDOU9K/Av24Eup7L18VYWBDn9oN/k7YEBhKo7n&#10;tkLkDSiiKXKK8U5/pb4UwBTL2iU95bBvyzAU/FdHmjq9Kr7anl7s2MKu+9MCnP/yA+/xxjh37my1&#10;C170SQPvZawuGdUDm/IIy3c8hg+ExmwlDJ48LNvQuF287LQtsqhjaCr0UgYmhtVlZ+y1bNNm5dm6&#10;9QUDVnh6jfENTeWbal/aZoti/Tbe01a/eVuRyb5/mqt3xgKMvOqifXBK9pJDPah4PR0IbNQfjwAK&#10;r7RabJD0hfrEkEb1IfCPVsgpW9TqZ8C29iczMEnCVDniktxmJOIV3J625CWe4onC8MPYi67BvDCQ&#10;ulj9hD7KwywVaHi3PJe2lO+BhXbgEXkbSJ4OT/E6wYdgJMjH+KEMy6E3XrZkE6OENPiV3JYnXIry&#10;Zdg4wPs1f+gFrVn8UUb+yDG0YCHOmbO9LSujIz7aTDpX7z232KBx2oZbcGsPsSe9YCNXuBJ4wPIo&#10;9Z3+xla3PIVtPSreLznKaAiXTYP6B3mJFiTwagcn/dZI8/x54F2xDVL6OYalA+k7h9Gn2ll8aFwS&#10;nsu3nqERcgocGUQGjERpS35EtuBt/DCi4FJ4KNoxus3v0JS0XnoGTvJWH3nyZPKNPIypGCeMUdQR&#10;73k+ZIIAp+LIX5l+q/Oot3fkj/Gt9pCd5IU+yL280RX2d+ZcebCnXb0KT3/QstP4jtw21rKwR5/P&#10;+KXP5A1t2+Qe7+6rOjKI4S9jjus3rlfkdcVrK1KjFv+g67X1lerrjoaXnLf28vWLMg7jWfT91Vdf&#10;T3/7t39bNIs2a/vUwNG7p5Fz2kfu8ubFM3jYeNaZed/+9rem73zn29Un2cZU/S9evBD+b2O+nQyM&#10;K8AMLlz1FT0e7zM5xxbdR5Pe+a7eDSMs2pUefIv+87vHru0JB/fzNDMbnXiY+9CF8UoJmfrn8SyY&#10;AjU+i6Zmf1LVBBLOR55pv6tQV/+SpznDXIb1DXrQR2ir3MqjOvXWhue5D4lMr95EUqcMvKpN6HGc&#10;2UVeDJqSnzjKXoRFWIRFWIRFWIRFWITfPRhDjSjMzyOEf8gYa3w/n++4N36bHzcK75YpzL9fhP9z&#10;w7t4FAauRc/MR0aseelcmkEPgybE8X6EcT/ymi9nBM/mv608M49kK6C/9sz8W7qOvqnks+9GXrP7&#10;+jn//F9f6N19hG6zZjaIPN991saugbMBlFzplNz/6Ec//sykrD8ExFfTTiaaVsDff/BgcgA9BQ+l&#10;iJX/lMEmpJA1JmpWWo9takwE9+WaN6W7epF3trKpw/WftcKmvAMyK5SHoLKC/CgNKA8cwm4yTaFl&#10;4q9tjF2MR7y6niQv2/bcL4PK7Vrhqo6UBerB2KVelFqUP5SDlGyI1CTc5Hps8yJ0FQBrtnXRgYOl&#10;QDExpQSwVVOtOM+1lAKlxNld+UvJtvP82XQ79XAuDkMXZZ/JvfSUItIx3Chfg0aZCLqUMsmfUtU5&#10;VwwAlAKMHUczQe4V4Dzd1krJRDECnpRU2uqeEY6xxLZnjHyuH3zwQUXPKSooLb797W9P//7f//vp&#10;P/7H/zj9xV/8Ra04/d73vlcT8h/+8IfTp59+Wmmd//Dxxx/WmWQnTsDH4enY0RP1Tp3Ux/aUlFwU&#10;Oi0I3oQ+npRSjdLC2SngSBEnPRhQVlKiBU0FNyuTpfVt4SXvGckYRmw16FykP/mTP56+90ffmS5+&#10;wMhFOepcke3p5q2b0xdffj5du3q9tkz03ZOt7ckZYmiGEpU3WHlhJP9SQJSS73kZITbWbT1ku6j1&#10;aW+o1vaDthCk+Cs8Ta1gt2JfmcurB+tcjk8/+fa0tnJk2trkwRZ+iOzbO6EXK5mPTc7vYoiyTSEP&#10;tYcPHqe9+IWSYz/9cBnnGIXQLRothdBRq/nXJt5gvKYoc9BseVgEvpQs6ImyDZ8QhDx9asX1SdsS&#10;Hp3W15xzt9wcHSBIR+nEaMUAJ9rKcCjz0CgcMV4TqiUH6BNf2wa0Dc8HD6DNpKlzpygPN6ZDG0cC&#10;P4awNhbaspHBC9goR/cmLU819wxVlLOMkfi5lFR5R1mkDrzF8D7cM8wylKIpSt7eVvJRKeco3Bmm&#10;KMgZq3hhra4dnA4cDKxKolGOvill3IcfXiwFIMWZM7acuWeLNKvUGZ/67Jb2CGVYkH+f7dZnUoGt&#10;ezRJSVjbg0We9Nk566UgBGSeEjwnKBeVXZ5bgXsp9oOz8tYLLimQBTID7Mk9SjJp5E/ewZN3jN6M&#10;6PBMUJAFeBz+edP4htL960tfl6H7xo3Q/507pVBvZWF7LTW9WCjA06zP4yF74bu8RoLoVqy+Kllb&#10;sij1850gH+/lhXfF7kw6dodbgqyu3qM3NEPmKdszQR54ioIW77540VvRJacZDQSnFKhpN15wlpTv&#10;KR5t7dYLAngytWdpKVXTVn0S+lJXvFTK0xFTHgWxLdzgiWcEGLWnZ3sFkpuHI9vQlHY/S93u2xbu&#10;4aPiO57NvHjXgiPGKPXdA7aBFeVweyXswmE1cLX9JjkBRvdmil1GijqXMPQMDuiL/OPFSC7pT+ht&#10;GVdtRfiSsSF1AS8Mqa4roQ10x5NrPXWyCIPRy/ldytK/wr++cSiS4XSVsesoA89q0fNm9RntzQVu&#10;+q4i5pTPuMWT1DhgVwb2loAMg5TxjItgKA2D2k5oBLzfvGY0ZcjLN2mMtG2oTd+aiAfJL0p5hi70&#10;zdNPHXlLMmT6xvfkNtormuaFG16E3zKQlIK5FzDUOYNpe9FSaEQb0Z/FKWgK3MYWa6fTDzJO4WM0&#10;xzCq/0KrjBGeDTy6R39tgGgjsT4En4nGE/pC/av8hOIXeQZuDFhLJet7cCy9vOFZf87LxfaWFhrY&#10;dpdBSlu1DayNCcozOXmBg7zhQ+Q1pO8nWy3VWYsMdo6n/iPF1eIAWwfLt+UPI0T6vfRrrvorxhv9&#10;oK11bbGLro0/asEJ2Vu8D+aMEW18Ne4o+JDf+asFJGmjOvK6Q29gSnYzFvBuNZbCu/hfOleBHCpe&#10;DT3K830yRagy8r1AXlVaZYcm0Qqc5+fb0M8bX2O7TfBmkIRLtKYOyh7pBc9E76Ujk+Gh+8SuhwUm&#10;aApdeIdGxlhQ3eWJpzy3wIfcELQVvFP5Gl+WofP0mdDNycDqVcZwmyXb2jOKN5+tnGd9SOgaTJ1F&#10;aWHHyVPHU5ax0rPp6PGjGbt9e/rBD/8kY6MLgfeByBtbVP9iupRxqIUQl77+Zrr8zeWiK7KUp/zl&#10;K5enG9evF13iRVteMtKJ3jNyg9cnn3yccdf3ynCv/0Ozn37yafESmrdlrwVDcKiPKs/HjMeN/8gT&#10;XmDnL5yv9NpgIVj3VzfKsAve8OmKvqURiyYAbkYTrvWzYujDjzka6XtUUZeKHnnaqeTTk1FyyH3n&#10;uBsGze3S3iyTWVAPNAW3xkx+Dzoi1+GXZ5dtDF8n/1f5FszB2Nj6P/yH/1B06PuqR+hKHtW+RViE&#10;RViERViERViERfi9whhHGbuN8aQ43v1TBGM2cZQ1ojDKfTf8U5W9CP+8YR6PI3g28P3r6GqkmaeL&#10;XxfGu5HPKGv+m/ny8+ZtnrXY2jw45Qi/ksfsk85n5DW7r5/zz/+1BXqBwLuakPba4ahg0u9EMGgY&#10;mVMNPAygiG+NXZ99JjGY0RlQAFIqUa6YvNqyxwRW5hRcVn177huTNYoXikaGI9sADqNSZnhTpnTl&#10;1WXbLBPZodgw+RN8PyZ8I79WMFmpStl5uBR3DFnbqRMlJ2XTk2fb0/NXfY6EyaS6Pt7crHYxyFBA&#10;2i7I9l4m26UwTmCQG+m1kXKu6qrxCRSOFJfKL2VTIqUHRSJlQAGS0m5fK/F4O1GU19ZXeU4Rd+XK&#10;5enLL78og54JMQRI24qynhgPhqFUUkYrcHlt2e5utjI68PK7FMYHnRtCWXe0jFYUWuAkDzBjpGAo&#10;o3ygyKttZvIdZY28/aY89i3F3He/+90ybjFmmYRT2FFsuH744YdlJDMp983xE8dzf3g6fKQVRhTR&#10;ViMzdDBeyZ8irY04s20Mn7fn2jDI8B4S0QpaonSmGKCUlLe6WplPwUkRBx0MrL/4xS9Kkb28HBgd&#10;6vO7GDYoQV+8fFZbbfJm++rLr0pJyEjlTBEwZHqCE0pQOHcOCcMK+gNfZ3PxSKIAPppoy8FgNuWD&#10;v63PektO5+D0lj9W8TLovi5D7PnzF4OXw9Ozp9LbZo0xYb1wBZeHDx9Nm1aqXMY/MKEUoujiJYXe&#10;GeYYLCgUNwJLCiG0W94s2zxfbB3VnnJgBw6UbGBqq0Jw0z6GOKum4QK9WkFPYUYJjJbH2VzqhHYO&#10;HbLd5lrohpI4cAr+9oWG/EZLDl0nJUJe9Y6gLU+vfeGHtKm36eOJ5zw+2zceTGqeOJEHL/DSnipX&#10;PXYC5/s87+7bammnZISV9gy2vZXf6nT61JnySFBPdI32Rd+HJIpnKkRovSqPIOcGBZ+vefsEn9tb&#10;0717t6dboYVHjx8m4euSAzy2Bu9TOBd9Rn6M/G0tSXmLXtBd1xt814q28RtvPLjyvDwdIwukw3eM&#10;wBcunEsdXkVO3iqDV3vg8cRpxWIZNpPeOW63btnalCdjf0+phx/IQ2Wq65CHytMGz+ARDKSt+JhC&#10;8mHRzpXLPDp5wT3d3aIwdZBHy5w2IKMfzwS/5acs92O7q9oaM1fP4UEoOCWNbz0fckuQBjycWaO+&#10;bdhfLjpEm50HLxELC15G1vpOX0OhnPoxbpCjZbzVfsYxHjq8PlLH1KeNJg0T6dAxuYaXwYCh3HZ7&#10;5DkDA9nRhpL2NFNOsitjGb7Xd/GSIncZLfuMOFt/HS1vHHUic27fvln5guE4Q0762oosspK8LSV3&#10;8qE8ZdAh5y32UD9G5zZkRKann9J+tNTw6/Ma3asnOpcOevai8eCGAUnfpPryZRBZyjdlQEr/A7Zt&#10;9OotdRmJ0Hj1haERXmy2MWQ0Kw/N8Bl+5XUHPoz/gMVwjC94wdbZmoExA680ZEnTu4UcjCS93SSY&#10;8jphEOMVpZ/d2nwUmfqsYMubW56+1a7Gh+0gX1c55BiDoPrrQ6UZZ2CCC0863nzawtiorvpuhhte&#10;UWgSv+pD9BvqXQaPlMMwATe9tRwabEMVetSXnZnzwpI/3sbrZLp7hkh0JZCzcCltbSlZg6veypCh&#10;D3xOpY9koFBvtFV5Bg9VL7J+mfdte1SG8t/yot+Ma6JyfadtZD25ob6uyhZfBiZouAxWkaM8cl6+&#10;gCNeZKn/EWfZHQrNR9Y83poeP+R9/6r6IwsbLFQg+wKilGccQ8bPztycxfSW+W3ryDZctWFx8G7z&#10;LRzWeY5po7xKvqRO7XWnbYwWPcZhrOMFrs9rnlb/fldtCg35Bj/4DYbGDeAxorTDwFX3idAgLR5w&#10;9e14r08B2wp5Jo1+tYznucofrMFZ2T0+6/Tq0by5uzUmYx1ZQQbhQYtI/O76J/2MLvBoiqv2iWgZ&#10;/XvuW/2A+oHNgQPLZYAzZkiFC2a2BEYLRSuRQWiYsRavPE9ft7PzNM+Wp9NnjO3CN8s8A49OH3x4&#10;PmO+E2UUc67qtetXpr//+19M/+PvflIe/BaOvNjpbSjREx7+5ptLdR6sflmfZntBvMi7E2/rD3iG&#10;gcPxlEE26uN2XrT3uDGivsliHnQ+D3/ww5/u9V08XJ3nB874g9HfTgR4DJ/gIWXChbrhafkVPvKe&#10;7O5fCdivIk5y8b/Qxk9//SZhlsdI4bdyyOmaNNa4p3nrfwn5aPd5fsgkZXkGj/CPrgatdt3NbV6Z&#10;ik17InOCkKq/sSe6B7Nh7PL9oDvXRViERViERViERViERfj1YXfM18Hvd58Jxp81H/h1Y7zfM4x8&#10;xnjNdfyeL//dusyXPd79U9RnEX59GLiaj78tjDTz+Jv/3nPR/MbVs0EL8+nEd5+9i/eRD/p8N4y0&#10;Hfp75Zh3DD2YNObd5mSV3Pxd6sq/7/uaWD/nn//rC2W4KuNV40AzRfcjet9wGnD3zMe+y7xNRj/+&#10;0WefeWgi2AwcIL6xCrUNWw5Sp/xTECUB7weKqMoi31FgmuwJJnE8Bl6bsL56M+0zkS/lTHt0Scd7&#10;wKS7XPOqvF2CGMKJoqC8JzY2aoJ85+6dutYK4XyXLEpxo04UEJTxFGwUj5Qr6mC7INsy8UCiEJTv&#10;c0aS1KEnp8PoNtoNMvmVe9sPmYhSXPbWTCGy0LX6MQYqF7xsW8jQxatEncHMZN7KVspAW8W0cqcJ&#10;u4m7CdWkXtmUWod5MKy0t0Zv6dNbeq3V2UjL5YGiDadOnq5Vsra5s/0YRQ/lAzhRljPIUR5oC5iL&#10;4DqUQt6NVc6UOdrtvXQm5CMvCuvxDaWAfCkPecsMRbYt7FxrG73AnuGR8gfjMWJRIJ85e3ZyhgjD&#10;pe+0j2EUHfUWPb194YW0iWGC4oSxhRJIui+//LI8N16+bm+Q5WUeFr213OPNh+Ux4SD4YTDa2Xk5&#10;Pd1+mjr32QqMQNKWsStlUvjw2LK6nXcXpdPGIQeqH54OLq0EBm/KK+z5s+dF3BRAbfQ4FPw4l87K&#10;4zaqbqwfDZ2tTNtPX4Y/nr01crWRp8+5grtQV+ESTOCQQgsOGI8o6u/cuVc04pl3YK6OVc+nVsnz&#10;7NhVztuyyGp1+EFzaBgey3iVb0sBl1ieOymfghsPoDHG4jI8lieWuuG9Npb6Lda5dSVUw5/JD5+p&#10;wzAgMojB+fA+ewqWgbvz20qJmmcMh84CY9DaDsyt8n748HHRvJXulLIEN6UqIY42Ov2B4nOGzjKg&#10;571v1KlXkuOTpeCPB8S96cHDuwXDW7du1Cr2S19/XVs7kX2UhvJrDzA43ijavH//0XTl8vXp5q07&#10;09MnFLRvps3HfRYNvoFDW4aeOX12Ohl+gzd8A259BteeUjTzaDkeGv/000/CT0dKLpQxYG94+0V4&#10;+A3PHcoxSvi9oZHt6fYtsnRLFgVjPCfgxWHoavmEN1qhO2jHPSW7M/hqi9SHDyut/Cg033qoBl9k&#10;Mr72HjxtW8YYhv/INeXiQbwBviJpylAx6qS8yiO0N54NeUHp7R4dondygNetdpQBI3wsoGvli3hv&#10;yNsyrkSmHozcZOzgYeY7CwfUUX9DjsKtsmvL1OTJeHGE7Aoe4FgbWpaE3kte9zlj6thlaSGYtOwl&#10;jz1nMAJvxv1z586EPnp7WrKIUedhyt3cfFR87gwbRhLGLkrf4yn/1PET0+F8v4rGyhOJFwlcpb9Y&#10;buNLGXSDO/2DOlF84mN10V79h7rjgVKAhsZqq0J1f5G+MjJLn8YYSOGNR/eAfQ1wXqdvnQIXfYRy&#10;IquDD4p3imryfOCtca5ugY3+bAbLoq+lNgzo43h3oGMyinGL0Yu84dXGeKrffxyYMFDAnz4crMqr&#10;bnOzPLgZ6NA+JbK6lbEg5Wkr+qSKJrPkCTbqXTBDRyvGDm3oolQnz23fhobIb/3LM8bKradVrj4H&#10;XMnN6vNL1jMMkj+MaG009b1IzuBh8ocRFA+jS3SMbvX1POF4stt2UhgGDwEv6ZeVqYzut3uhBrmh&#10;fxnbiDIoMnQ6s3Q9/LEceA/PJB4+2iIf+YM9oyac6esYeOEIPwwvKHQIl7ytpGOIolhf2newPGuP&#10;HMkYJ20jn8nqrc3Ip50XqSejYhv8GPWxRLIr2Lnqm3qhCmMP3g6vvAmW8q4H06E3HDR7pu76AWW3&#10;HIh8eOncSf1i46qMYYkDriXXghuGOnXXPrQ3jAWCNgrgWCUmX89G9HzAzzvBt2+jDH2bV2BlDOcb&#10;V7hAI0O+kpdkSxlb8oF6wKewyy/GIO3BhY7wFjAIzcu2lXwaGtoqHkYbZCj5j27lI09XbVb3GjcV&#10;LbX8UzZaIZvhYWPjcL3bMbZOX2JhD89H93fu3gpOH08HljMuPnoobc74I/Lq4gfnptNnjifNy/QL&#10;30w//enfTV999cV0+erl6dr167UAzOB/bWUj8Gj+UOZ156jeuR1cPq96lREwddSm9m7VN+9UW33v&#10;OU8snmA8QBnhDMLJBXSDl/GcSPaBObiBH3nt2YA1mOjHXEe/qhy0VrI5sPFbIA/BHU6LDOtpUeSv&#10;hPoN353Sj/ot7KY11umxfi1MKLrvZ+II6imOtGVEnwXPwKbHXqFffXsCmiEXX6JX3vjhtzfp39Ok&#10;aqfgzC7bGFqQpt3z5c6X/+uCOgm/S9pF+MMNg06EBa0swiIswiIswr/V8OvGUPPjuH9IHGH+97v3&#10;I4yy5vveEebTjfC+Z4vw+4UB64GTAdN5XMxH4bfB3Xtp5/N7X75Czw1283M//2z+3Xz54shnfDMf&#10;x7NO65vdOa5732WaUXMOcyYTHNl3WmW+E13e/v7fH+ZhMULXffbjnbDbJN/tNrbtVf3eFM1vc0c6&#10;1wG7Sj9v7PrRX/3os90VxBDQE3pKCdvCmRQ/fNSHmtvayTZftuygtIMAk/pWXM22e8kz2xeaBr6h&#10;AKCgmSklTfyUZRW6MihmTXDFMdmlOAAQk8mhPFVZZ0HJh6LTllyU+r6vkAuloi2WalXvrF4mlQiF&#10;IckWXj15t5qyJ7om+NKJNXHNM0oBzysW8DwH4zZ09bV/aw/FG2VVK9u6XPcUabbMolyo1b8zuLai&#10;o5XRFJyUZRSRb14xOsmLonG1FBBlONm/NG2srZfinccVBbst33gDUBI2jLStt+YZRASO6iJ/sAR/&#10;sKBYpYTwTh20AdyloazwXD0LJsV0s3NLDh8q+IIdRRDDCFiihdu3bk+2G+QVxRCnngxcVptfvPBB&#10;bYvYHmm8I45Ufjxc0BNlEHipZ59/cqZWYSvn4YOH5V1Bibq+sTqdOnNqOnXqRFr3evrqqy+nX/zi&#10;Z9O1q1dKSQnODBaUamBD8a3+b9IA8O9tzDZLMceYQPmnDQcPrE5L+2xFdiDvdqYHthvMnzqCASW4&#10;7QGtcHbm0/azJ/n2ZWCwFtqewh+P0v57lefKKu+UjRAHxsMXfe4HIxYvIYYnuAJneKJ4o/ihJNR+&#10;CmcGW1T9+jWhGHra19u7lZfPxnrxGbyVAS9tdtVOCjoKN0pcileIK48ZRhorsFMPW3TKs+g/V4as&#10;2raTYi/p5D2UO+3JxUvzTSlPeaeVonmmRHVuF6+tby5dLgPh2IYQjk+dcu7b4aRpehqKNnTVMKeI&#10;dg4KDwJn8myVMp1R7Oc//8X05Zdfl+LY9o/whWbPnj87nb9wZjp2/HA+fZNvHtQq9suXL9XWSLWN&#10;361b5dXAsFAwqlX0DLxHAoO1ad/eA3U2ytdf2cLpzvT4EYXl8+n+XYbT+8H9o8iY52kHXBypb+GZ&#10;MhlNahc8CfDHCM4A42wTkTGkDTKMJzzn+hy7sBeKKsWwVfx4Lt3ddPjQ4dpuFG/gZTzbCtBHxa/a&#10;IHiHjvAKTy5bF9pmiscEeYr+tRX/C/L3PfqSH8Vlb63YnShlrbIopZVBGU1uDt5HTyOfTtfKbc/R&#10;iLoM+eDKeAMurcTr822cZ4a2LTqwPZu6UwiSg6myziFc/DI0Kr/2AFOfll62Gu3FEei6jQp9Bph7&#10;XoyU1wwn6os/eHxRaqPZgm/qCx7V/+z0+TzaWFtYpd740FaDp4M38oRSlwLZNrS3bt+qthw7fqye&#10;Mcgo72hk17HgzHaG4+xG2wqi+9pKT9+W+q6lr2G4ebL9tGSJ8oY3Hl7X/xWv6hsCE/2T9Hucc8UD&#10;6iXDEe8uyl4ynYJWf1Xgm/Yrh7xWdsrdr5/KcwtLeGXhL7Rlm8MAIh/px5oH8aSzJn0LPmB8IHVG&#10;u71tZvqLAzxa9ZmrdW4l41At2Jj1f6/0X4FZ00RkVNpnTMFAp95ogtJ8IzDjCQeGG6EPfXkZAgMf&#10;/TG4wT/8ke++g7tScqcEspz8R0doiCGnjWBtUAN/fYZFGPo/fK/tG7WYgHzdLDlizFJ9Y+pK3ljE&#10;o91oB10yrktHBum38Y7vR9864KR+6G94Snu3OeMx+chDnwVHZ06eCq0cnQ4GT+oLL2DOs5ZBEbzV&#10;X38vahejtTagN+VbuOFbYzE8XnweGDOe79/LS9h5Uetp80rIRNueVx/Gi7gpxZiARxWZg79aJpLX&#10;rp7rD4LaUszbhtaijTIa45XwEh7T7qAj+fZCoZYzobj69k2NAcBsGLzQK9z22G2KTHWGYJ/FVN48&#10;6Zfwcm1HmvzJF+3y7TDUi0L1GfpzdJ56gIsw3vtNDonjnSv+qAU66YfAU97oqHAUPoQvecvTGK/K&#10;DBDGt/jftWRI4aAXavkje9EM2YaevENT6Aee5auPBZP25N2b8VPkVvox/buyffv40WZgw1sS9+7J&#10;9w9rrI3PeNIvHcgY6OH96crVy5FhT8JTDHe89IYR/mhkR+oYWbq5+TD0cyfl2xKVQfpN4M/g1PTB&#10;oAnOvH9L7gTpvQqOAcxY9UHyeJQ+Sp/Zi80YvLWBAVgfe/3GtcAQ7LbLYLaVvhZ8exvo5l+yjFEP&#10;f9oGE2+PxVVoAvzwNRh5hw686/FWj8vhoo2HPHvheYbXus17v3MtqGnAiHlTSeu+Q1NJwts0JZFD&#10;6z1enw9FA7MoX3hTz/FO+8TGb3gw/OGe7FGQ8VRmRSFaOFFef492bR3O2EV2gIP8m4/CSRD6G8Ko&#10;0wjV5kX4Vx9+V5z+PulGWukWdLIIi7AIi7AI/1bC6Nfm4/ueG1PNxzFm+13jyGM+zPevgntjuPF8&#10;/v2ox3x437NF+O1hwHTg5V04zz+HD/Oc0iMkDvyMtPPX9wXvRvTdfNr5csf9SKMOg8beDfN5CPPp&#10;3427c4xBh5mb5q/tI607bL1dMko0heg6KWOXvnyXX7Pn0nhXt/+sYcBDcB1RGPAaod/tXr2af0+3&#10;9DZNzeToNYYHF91j4LUEZmA34/nKr2OFug5j148/+0wGlBgUbwBOKeRMCF4EdzLRpSwyIS5jQSa/&#10;FBaKNqGHGJO5+m4GWMq4oH16Y1uPl60gMcEVSpFwwGrZsSXWq/qKwkHD/BbkaRJtJSRFqrSUChpm&#10;Qk0RAzDSm1hT4plEWqnMuNFT4p5QHshzK+2LiPJ9ESTAo5QEykjQqfQhpFLqWBlvtWbVv1eHUxCY&#10;zoKXayv/GjmUgLYvk843tpHimUAxMIiY4ogSpZFom6eus/cMRRQRzpriyUIBUMYSissjR6ZTtic8&#10;ebIUZbalAiswoAzuaMWp/Hn99PcUgWBHMfPzn/98unbtWpXlHbhQugzFjvz8xkzuPZdWbGU7Q0iv&#10;Ci+iDBjcgxP8UnZcvPjB9J3vfKe2pNM26XiNFxZqAAD/9ElEQVQc2Z4OLhnwpKPY4o1le0oKKMp9&#10;ZdpSjEGBcoTRiCKEYgw8a7Xz8SNleJLxzVs38v3N2noHvtGGFfNTKG///vYQAwdKaoYedeQtpU69&#10;cn51shXj6uqhYL29qRg7GHbq2+CAohdcV9d4gPFmWwrencPG22JterL5fLp25fZ04/rtEjqU7QwQ&#10;dZZK6F05cIhP4KqNhbtCro1ur4oGKEG0n+cB/Dr7av8+yiqGl/am40njO/TTNNeCRdsp8cCUco2x&#10;9Hhw78wj7VQPOJYvvKcRCS1I26DTq7Gbjpqfwa7KCj9RpD589Li2XXyStsnH9lkUUpv5zSvrow8/&#10;Lo8oCm55Fu2mXApNhgi41xYGh+Ll4hPGFJ5xT8pIBwe3bt5OGzanvYG7ah4/xnvq0zJMLC/zXOOx&#10;uBVctVcfL0o0RD4x8vGGGMZqHgi2+nrxvJW9b16D+Ztp+wl6ivx4tW/aecZAuBMaZJwh58LDO1af&#10;b9Z5J7du3U55fRYgWqLgAkCKVIYBOP/gg4t1PpPzVCixz547M508dSIwWErZztfZnh7c51FAJjhT&#10;C82+qjzBvrxyQgd4rmgergJ7/Hgr7cO/6NczMqiVx4/rOQWyd3W+EllIliWALflV8in/SrqFVsb7&#10;UrLP5N9wj5a/iAZEwfe+KboITTBsqV/TSMuOYdSUVv/A0OWqTSNP+ZMXnulnWo7mnoEn9UB7lOMU&#10;rEP5jMq7zu01VfSvHilz1AFNMawzGjqzCDx9W/2Ctr6VWbxNyDXtaGUu4w488sggX3Sg1yMjeX7Y&#10;Vk95vul+ce+0kt8MXSvaHvrE9OquHrY6LcNA6IO3jrJ3gidX7dGnjLSUvDydyos39dSWkt8pa/9e&#10;A5vIheDvTd5BHkOXLQxtX8gDSR4U2WTCRuTFgJl+Cs2UsnomM9CBRQA8WfEsOQ4W5DbP5/woI3pv&#10;V9tKafUpz+rIYGnJ37GlIkOdCIbdlwdGqeN25A7PK+1gjOQl5hw0/HH4EM9jnsSRJ9qQ7/1eW2P4&#10;sg1jt0Fg5CzPyfQR2+lPLXBpPubd2wM9xnPpx7aMpWwOosEe/6g3rxP8AZd4hLwp76u7jB3O03QG&#10;2lK9ay/CB5WGsQntgIt6SoMGRXQFxi23XpRxipcl+SNUugCJnD9yKG2PvDDk3CRXggNyfsDY4gV9&#10;ORrXFuWSDfCXjIpniu9yFXzP+EVu2JLQGYkHDzoH1Pa/PNhs00k2MpIa7DPQ9ZlcDGC20/W+DYY8&#10;8PAf+Y7X8TDP443Q8a96ssEZzzCLFPA52uXtzJtOP8PIi3cDmoKbK5hJp53ggfa3U//RNs/F2noz&#10;H8C1rSrLoCSDuTAve4zdBh6G7Bq4ETwbz9Ew2sPfxYspA67rrLPUBR3hD/XsbahDxYwV+X7k6V6d&#10;GYfgvcY8jNTBwzCY6mcEfYRnJUtgNc0gAxlPy4CZ+peRl6fdjK7wo98Fp3yiX9jcepT0L8ITxrgM&#10;Rn1+nvbY8vlI+NJiL16o6+vOowMT7SbrnfMV2onoZigjJ+F1ad9K8gxOQyPaoXr4FG2Rbdrz9Km6&#10;847fDg/2NoTw+Zw3e96T6d61PN873byR8Vv6Jsa66jODYzBkDMaDW2n3559/XvBjjB6edWCGf9xr&#10;E54QyxM7v41L8DojYnuOqW7jt/733yx6Pv4AfOCt4kibUPgAYCGXWqQXuoajWjDnWepe/VSuFTt1&#10;5YXeXI3hRvulH9E78DJ2fxlenPYaJ8qhc/He9uF/+qd/WuM87RYGrcnjNwVpxnXcL8K/rfC74vU3&#10;pZunk/nrIizCIizCIizCv8Xwvn7Os/nx2bj+PvHd8O6z+XnIu/OWRfinDwP+87Cex9fAx5i71Dx+&#10;luZ9Yf7bEeZ/v4tTv+fjwL305gWDxoTx7XzewvjtOujz3dh5qUfrNajKul2jfcqXy7iOfHfrnrv6&#10;fzd4N7v9ZwzKH22fD57Nt13Q1vl6vfuZdP3OC7BOzFzX/MwcbN9+cG+Yddqkmzls1XezfIXSovz1&#10;X/91ndnVBoXepsf9vXt3p6tXr0zOobEy3mrrXsHcXgLKV1AryCmxKE66cArtJYqtTPyqOclXQ+Rt&#10;okdZB5EQV0BIZT2jAPBblI6C3OTZcxNkygMH71sxamJsxXmtFKb8o1yZeTpQWpXyJFdgGoRYhDRT&#10;mBRDvCUcqYQ2to3V46LJutW6pfBj7KLxqFz7GwpO0ZkkjIG8lSjP7uVKgUbJQqGifQWbpBUUSYnT&#10;yrT2cqEooYThzUPRVsaC9T60nEcXryjPmlh68k15KW8KA8p3SgWRogf8hEuXLk3/7b/9t1I+aNNo&#10;v2sZg/I9+GorGMlrKLubiKbp6dszVBi3GC4Hg/PKWi8D1yeffFIKZ/hgCJGuldjtVadMihGH+9sW&#10;B7wGTMGF4lO7x7c823gGUOQ82nxYbbWl4MrKgXrmzCZ4sfK9lXNpU1E40u5D5nmkgfGzWnXeeVI4&#10;WmndHnKMaa9rO8E7t+8FX61gKXopRoJj3oEHyguBEolykkfY82fTdO+uc2ueFMzgBzwoP9EUpSCc&#10;wOlQMg0BTNGEZ3wHv7x7tK14oFqBNhjlGKIOliK3FVloiDFuf7UU3qxUZ5hh/FHIxQsXpw8uflBb&#10;CFGyoRlGgqpA4hCW6Ede6tyKPh6VbSjt7RgZPPe3kexVPgg/e1/5hUYpUym5KOy0gfITX2gjmUAx&#10;v7ZuZfeRtO1owY2Cn3ELraEtilsH8Gszrw/K02pzylB3nhDyfvXqxXT/wZ3w1c3pyRPnVj0MnB+W&#10;cQ+PwT+Yw6dtEvENrwZGrJs3bofebk93bz+YHj7YrHPWgoF8M6UueI4caZ4U0PmNazenX/7yq/DO&#10;leTxqPJlwGNsosBkWFUe/qHA4pWHZxhCef0w3MDNo4eb081b96bLl29Oly9dLQ9IhirGJjQmD/JM&#10;meCh7ZShlKibW1vT5W++mb5JhGM8RJagGekp7ikFfSN47x28qQtDeRmncpWnd+VFBK9kYdKLzeOJ&#10;RV+9En3I4+KhyBI8Q4npefFG6scDyHtRWnngwQjm+r2+tlb8R6nsG/Aoj6UAfu9eHmW9RRbeAC8e&#10;kOrJSEc2C9IyflAk4qPnwTWYKV9d1ImXzclTJ2srRXUg4+RZSvLUTRshF/+QIeoDZwyTnlm0oJNE&#10;R4zG+phW/FL6Ni2LJaOSHy8l3kzqQvYI2idUvxL6LwVx8Ifv0CJPp7VcGTnKiBR6V0+hDANwczCy&#10;MjCdItt4s6ozIxfDmjYwYvEkozTHK+trM6NByqgy0z/bWk2dyWD4fhFZyojCgOw3GJJPfkuHbsvD&#10;7bQzjQ4XHuCTsh18n0XuawvFM9pWHuMUmVR0kjovRU6+Dm73B/aHNtbrHKvjvByTNxnQcqoXRTiT&#10;rGBZ9cv3ZCqFfaWxbevTXijy8H4pzPFJwJC6No+SVQz48O6qT9UVgw+8Di8TfamFEHhVO8k9Xn7a&#10;jXek54XHEwvOlSsYw6Cv7h93J0rSgoG+3SINfdi4RzfonXyDR7LL1oWrB8OXwcvj8K568KBTb2nb&#10;GJRxQWScfqJgHXrDz+iWoZCRwLhG3ZUBx+UxwrNrH7o+GJjsKeNAGbW2d+rqzEdxGLo8Z+gqr+b0&#10;gYxj1UfmW2wGpnv3wlN7ZdaYh9EmcHCuJfrVt1l0U2OR48fLa1u/38bGHisERQWvMkyn/dqkJ2Mg&#10;ct5a4b/GQDPP/uTvmTb39s09JgHvcR19VH0TuhF8J47gHmyMGdBZ16H7EXQmkD0WHjF4kjnK0i48&#10;IT36Uhc8Ka9RhmeiNng+xhp5mzoZE7R86fI7rb5U3ZUhP+MZ9+RueQYePxH540xa3qi7dRh5G7TL&#10;F6wQN5l1KvxpEcXR4+lHw5/7MybhOZzP8k3Gu+AXBnFvbFQyK330waXVXFcC415Mhf+b9vuMQHAZ&#10;Y1tGM3WwcASs9AdkjrCdZzyESzasLk93wzO3b92ZHqf/tUWxMbN8jTn1FdrxxRdfFN1X21I//fXj&#10;R84RbGNXyY/EklXBlbzVCa2PsaaAhmY3dTfieFzP82GnExFi35KzMq33Mk9wJukSmq2xfMtu9FX1&#10;ybW8bJMWTmtr7gT1HROrvhd7TIYULbIp+sNb4SUjUfwAvtpx9uzZ6Qc/+EHBRjnyQV+u4m8L8/Vf&#10;hH974XfF7W9LN+hkQSuLsAiLsAiL8Ice/qF94ZgDjPDr+tZFX/svE+bhPPAyj5OBL9F8SxxpRhhp&#10;5+/Fd/MTPHv397tR8N58wDh+pB3ht/2eD/LzfsR+NivXnKbm7f27rv30bbkV60/w/3xZ3s9u/5nD&#10;25LnCvxffueWrqXuE7tFv5Ik97M6Z15akZ4uKellzLt24T3DBWOX5Hk0no84M3Z99pkXFB7DwGGy&#10;e/PWzfIEepgJKqUf5a6thExCe2I82/4qE37fmQhCuEm0rXsOZqLN4FVbHGlO/g1Fh6guiHEgeEx8&#10;paXslCfllWfjTAtK4qupE+WUppQCQbrV1dqyyUTVM0rIWhmafPyuc4xyVd/9yU/5PcGcgVhmqYN6&#10;DKWHNtZklzKglK8BdBFZx3FGjvZS7khLuWbbR7BjLKzDwZMXBYd2SFMK2+etFJFPGVTyp9xSRARm&#10;DA0MP6W8O3xkOnXy1GQbQ6vtrUIeW8xRrjEwtOKsV11TQPmOAgU+KA54/Hz9dW8NR+kAluBG8SZo&#10;o7p5VgqiwMczuIZ7WwBaDd9eJJRlFDDtHdXGzqXJGVVWfjNkUK4+edLK+4FDysT2PrpV3jJdF4r6&#10;5VKyUvqoL2PYjRs3p2++uRz4PSj4UNyUd0Wuhw6vT8dOOOMGrl9OT57ubu8Ehjx4WrnU556BJVhT&#10;8Kr7+sahXl17YGV6tk2Rro227Lw/PXzwOHV6WZ4z4EFRrn4MNqtrDAdotJVvVsPv27sS0llOHQ+U&#10;Yp8SGmy0i3Kb5wicwfOAe22pljRdN8r69enI0SNlFND+ornQAWPXQavpgw9eFLUXaRgcjijdGXq1&#10;m2eTiDcoc+H0woULpZTc9dZqvgAXis4qI/fKQ0eUc0WTVmdHkMCtsvE2cmcMgkdwo6zxHq1SZMEj&#10;PG0+3kwez3BGygvPp65CsisDhjpr+927t4sv1Ae9wi3+IrzwCa+Q5cARPhmymld8d2u6/+BW8nic&#10;tvfWXk9CU1u8TUMzlE14xxk2p06dSV1PpW1LqdeT6cb1W9Plb65NX315OXR1LeVHpj1/FXn2bHr0&#10;cCuwZkRaqa3UKBK1dyt0AabokUL6+PETtfUa5Tsl95dffDXdvnM3eNlX8ocQwR8MY62ss63Zg+na&#10;1evT9Wt3Ql+P8t2D0CFleytbhwGKLMIfaLQMeCkXTeK/25End+/aim0rOJsp/wjPBN8xRBWuSwm5&#10;uy2UyKsOTMu7JtcjiejUO+WiQbT8VqFcSuohz1sZ6dvTp08HpqfqXtnqRrkq+E46UfnyZwC0lZwr&#10;Y5t64gtKTnyMb4lf+sYXtlgsr6pWMOJVeVMug9HwYgOLoYTXSSqP7COD0KZ64DvwI6ukNxTQFvKZ&#10;3AQjbZeeFyVYMWAUOBPRc3sx25qut7NjiDlytD1EVsnYwO1Q4OpMKiTOeFD9DVlZ9YO33pLOtpyM&#10;FWfPna3FCozP4AL21c+g2dRvyL/10Ndyynupvw2NWMjC0KWP4eWxnHbo5waOD+S5xR68+pz3xDOk&#10;PaHSpgB49AFoWN/tGePV49AZuU6JzlDIMH7urG1m++xIvFpG3cBAn6YvxZ/wuxqcrqTfkYZ8AI/D&#10;gcex9FNH0gaLE/RZPN0ok33rjM9StCfPlgVLtb0svJMj+hq448mFh+4/tKXobAvgvC+Prsh1/R4j&#10;CvwxGJKx7VkEt31+Ga8XMgUPPk2/NYye+krjAwINTPC7/sR5oBb0SG8MQ1aiw5aRPX5Av+jHbwtY&#10;GLrQCpoWW47+qqc6w5b+8FVo/vFDnqdPi2bxEOMzT3N13pu6gSu4kyVocRV9njhe+Ev2VbcyvAae&#10;fqeI0AZPpPZe5YlK9peynRfczKsL3MpDPbwk9JDFwJySXl8jHdgzcPFu3azt7OACvnk2MsRZcOCK&#10;12xzqE/Fe22c4DVFHjeswA5Nlwds6qps9Kj/U/+G8a5XvudkecO6x1byEOGixzi7ssrzAfeC9wzm&#10;vtcW994NuQR3xn8lk/Enw1rufYuGk2G9Bz9yWdvncS6fwm3qDpaF33zTnloWMfHW3qUX8s37MmSG&#10;1gXw9V59yhiUiIdrQUfSFA/P6tTtZvyNnA1syHztP3P6VMkRW5Dikd5OvLcNtdUnmde7LzDUM0oZ&#10;O9iudD1zANtqz7YvTD20qXHQYzw4sOBI2drpCu5kHhzjofsP7pVsrfaFdnosaMttuy6Q48aFfi+X&#10;TCGf9JNgtp1ybXtonIJvwFY/W56zxTstm9VL/aTp/Of6u/x7g7H8RiZ1MxeF8Tw35Ev9zDtjkfrL&#10;M9E44UDK7E/9zpgnuFF39YDvNKbqgjZ8U4uTkk70HvzgyW/jJ4sBnyftq9cpd2/kZ/K1rSHYwq3F&#10;TN///vcL/8rxXVUveY/7RfjDDUXjv0P4XdMtwiIswiIswiIswj8sjHnGfND/vtsHL/rkf5kwD+eB&#10;l/c9G3gznxIGzoyzx/38c2E+v/ln7/5+NwremxOM/OfDb/v9bvB+pOkyXDv2BCg3eW+Rq2e1ULUW&#10;5XqceURFX/uv8+kg39ntP3foysx+zMI7v6udFGhCGkKfLfwqfNxrLzyW0qN+S/Orxq7XedrvhMq7&#10;svFbDH78/Mu//Ksydg1jlQke5eKtmzdLCWQLFZNPngUm0ybXZehJZhQaVvfX5Lxyt+I+E8MgwAHQ&#10;+5lxAnyTeUriVGFWThvVBsGotLJ7Et5eByaElAnemXBKpwxbxdy/d7/OO/CsFLqHHKRPufam6kdx&#10;QYHiSkFqkt9bIFJ69cprSjeTXvnPIPM2aANg7gbtQlgNxJ48W+2pnjxd+vwTZ3TxWGJcohQDN2Uy&#10;EChHPWp1ceCoXjWRzl8Ta8PA+UrOQaCcpiy2Uv306bOlvGcAq9Xm+QMn5VKguO/V2Z63ohoeTbJd&#10;R7spxeULbsMAxGuE8o6iRqBkGFsMaoM0FGFdTnsQQH+wkdSYztZlYNwH/t+5c3e6cuXKdO3a9fqt&#10;DmWkvHq1PMycw0QRTClTq4eTDYMS5Yg2SO/9N5e+mb744stStlJqWk1++LAzOMb5LuC5VWfsUKpQ&#10;YqnLi51e5c5gsXKQ0XCllE1W8FPuUdqBwdbm0+mrr79OfW5OL21ttz3z8Alv3E9aii/lnj57cjp3&#10;7vR09NihwDs0TQ/yGj3um44cPjWdO/PBdOrkmcINZY/tx9AEZTrlMZhRVDJMteKY9xzFsbqlLQwC&#10;wQ3vR4rq9maYUvah6dAGbyjb+zAmLJWCDc59j5bQGpgyrOLBoTSFH8plsr48tPYfCAzAZadop7aC&#10;Cz4pXduo1fxYytLUn7IUPcO16DuKKkZIW6IVDQRObYiyPeSz6WHohALu5StGEArqtDk4fnD/Xt41&#10;vm/dTn2/uTTdvXcn7Vgq+GhLG8+nWs1e2ziGryjsyA0KbFtI8gLav/RmOrC8L/e9LdWjh4/rrC1l&#10;U9rxErOl4qmTp6ezZ8813xxnJHZOnK07IxKDY4ZKxlneXWiFEcB5KDzryBMR39lS0/ahtsg7e+5s&#10;8jhQbbU6nQKPvKLYtx0ZGNUCgavXpnv3H5bB15aMl7+5Xoaul8/JuVa+4v0yvgZ+2kzxCSdtEG2P&#10;CniAYwYi9EqBSP7BA55lZMTn5WUR+YJO0NKQGyLFOuXaWG0/jC3eoZUyelGKgnt+r0b2DB4fsgOd&#10;MC547506ksHVFwT36jqC+jGwKsM3lX4mg+Wl7WPLMF4EvLtsDaoPwSO8Yi2ukJ4hCK/YPoscAQtp&#10;ik4YgVMOmkenlO346274AHzImsuRQWCsdmio2h/84iP0zijnniFGX/FsZ7v6uCfh0T7Xxjlj2yWb&#10;zgX3tqk8yjsRH/IMiKzaF1n8sr61fRyDa+CRdr4MPfNkQb/nzp6dvvXpt6aTp04VnaAZ/UcptkPn&#10;cH/mzNnp9KmT08ZaaPTlzvQkfLSdNmOypdC6dnaf2MbxUpSnHuCNT9A/A9Y4L2v0lfCLHsiMVLX6&#10;PFJbvvpu2xfywrqQtvHuYpjnwWRrSfi15VsZPlJPRqSjx44Wz4LdEo+u1IuHhHPDDq1vTMdCZyJF&#10;tvN/bt64XjigKHaO2b7AnbJcJSJpS14w0JG1T7e3Ih/buOYZQxvax7Nk1749fbYgekT3+grt6m01&#10;21O86BbNpA8DjzKShm5evXlVBsO33miBAzjBQffFDK5g3c8ZUMiTwQOCtOgQ38mblw7ea/7ifU42&#10;9LZ1+Lq2ncz45xUjSmTmm/Q9jFjS88pTZ+MonnjKQdi8wvanbt7Dz4PQI2McnmCoYTgyjtFXPX/2&#10;Kn1dG7T0a/DdRmvt63aCj4jmGP5dvWtDiG0L18Kn62kzj/op8GawaZmuvWXQYeBKH4LvGHUZn8u4&#10;lTYORb4zwoxKGBO7zIwV0v7KM3wMhuo3eF/eniun+5s2lLXXfMsROIYLfN7177Ea2h7foyV5i/39&#10;riySXvSs6k2mpLyBT8HvMlRXu3h89bmyvkNr5Ce5gYcYZcBHnfAVHgQbvMwYBBYjbziAZzJQkL98&#10;1V97XNGIMQvcMTIyjHtmbKFO6MxiM+cH4kG4BRdyTj/M+1GbGLFvZExlcRC5d+vmrVrAA//OdFva&#10;vxq51Odu1pmms/ZZrKb95JZneJJMsTVi9YPpI/TjFjptbT0ufmRc019rg3j82MmMS0/n071F99X/&#10;Jy/vwML4pDwEkxP6cY7g0YxB9SX6XO1iiN+t057iXePRkt0zfHo+gru3v8aNZJETRRuJgwp89zam&#10;3j1u7/kJ+e2bfFT4QGNtOK9pUY3N1ctCO99LI6onGpinSbRH9uuzXibPl2/SL+Q6jF3wZMEIY5cx&#10;OPrx7XvbN3e/CH844bfhfV62jbCglUVYhEVYhEVYhN8tzI+53tenjuDdu/HXhUU//C8T3oWz3yPO&#10;h3l8eTfG7u+mn7+fT//uM8Gzke98HO/GXGB8O8Jv+/1u8H6k6fxzP6tGvfO70nRZjplhPxjPdkPq&#10;m/+7irt5CvKd//1PHQZc3g1V/1+JYNjpXVVp/n1no670AiN23c1D6aXM6QpEb8v0vvPq0Dc1q/ur&#10;v/pRGbs6WM3osGvb8d2vyavJsJWjJtcUl2owgGVi2NuhtPKulA5lCeE2FgIAZJO+TAKHAgVBmCx2&#10;hTN5fDtx7G2pGAEOLPf5OJSUyvKtbyjcfMPQxRCDwCgkpNOEPrepV+9SSlOcmTSbiFtVziBWSt21&#10;1bpXbq+mHoTMQtgGO/mJYAKeFSwpnd3ztFG+iSvlGaXZtWtXp+vXr9eEXZ3VVTsoRkx6wbO2nHmr&#10;fBnbAQYG+3slMqMJg4xvROcdWRVqdTVFVSMV7FqZM487cSiCKG6UAW4ULxRz8qE0BwNtp0CmUKFc&#10;UGewoqDwW33lNZ5TOoLjo4fguV3KGV5cAq8T9OLMIwpG3luMWnAAphRjnteh7BSQqZt2UAa1Ae5Q&#10;4VHbtS3FBoe2u9uqetqi7Ny5c7W1E2XM2vpK0Z58rGgGTyvOaxu0JauF90+rK32WD7hBpLaCFyOG&#10;dJuPt6YrV66VV9DJkw1fyj8KRW0Bu8NHNqYLF89N588zmNjycAodpS3B4+bjp9ORQyenDy58Up5E&#10;6Jdi6OWrF+Wl5cwmbdJO51zdv9+efvLVJrhFGxSwYGSrsMfhO/yGDo4d4xVmG8LQaeireIQiJmim&#10;IOLxw+hx5fKV6Vn48vTpM2XgWV/bKLjDFeUcjwh4UTZ8UVSqz8MHcKG8Pp9DaBrdLE8iBkRX3zIC&#10;OJvmyy+/mC5d4h31TZ/nN1NK8cLo8+meTNvPHk9bT20xeD90cG26fOXrpL083bl7q35fuXI5+d2b&#10;eMnBu7bbkungMvrvLS+d5QN2p8+emhkarYaOrDngHCUKp5kn5Mz7p0N49g3hT+DjDwYNW4Aykh4t&#10;/mrZwzvmUPjK1oO9pVgZJ08cSVk8KG0xdWI6H3q7+MHF6Wx4pvjmxKlSEuM7fIiG0KviH0YeUUBe&#10;v2aLwq3giOp3f+C8Pd26eX+6dzd8//xN2sbAslyyAZwFylReU1aWU/7BGzwMJZk6U5QxuKELz6Vh&#10;IETjtdUZGRS6L3kx4ydbdA3ZM4xVImW0fERKacZRXjLNf724AH3B+ZBj5PqIZIugs9G5DvmMv/Aj&#10;eaRcRjQLHDxXZ/kqG/yrk5tepuz9kUu8HNZKUUg2SN8yLrxGeTjDMVzLu7xe1zp/vwtmkb0iXmZ4&#10;cr7RkB22XjsdmWcLMMZr6eW/UlsA9laT6v0ocuTh/XvlDaSvEKUlZxiuz4W3GF1R195Xob3I7lpY&#10;kbbrhPGmxRNFl/lWv0ax++EHH9YWVvob+NQnlYElMks90BD88/ZwXtfWowfTo/AqIwjiYlBi2N83&#10;a3t5mAVPZBljGmMOxTh6Ag+4BuvcVjoeib5pnA+P5uKWovs2pPLYPJzfPIkan/pxaa2YEQ0qGN3B&#10;Ha3uTZ2g6dXLF9PLwOE1WASOPC1v3743XYpcupy49eRx8E6J3l4iPGPLmBP42C4SvimWKcW1YXOr&#10;+0iCjgcJmK4ur5c8PHr0eHDaHtLkIHldnnLJD50wjJJzFum4GiOMRRW+GX0l3oH35rE2djA0SKPt&#10;fg+aBUO8oe7ee4eu8Jk+lfzGf97L03vB2W4HIoMmnsbJE33PyLpopvg4dHDvfuqYdpODaIEhlsJe&#10;3b+IvL124/oMRnhB3TJ+SN+YW+RRaeESPVQfsY/BrsdYg8/h1SIaHsotw/Bi415UpnYbj8Azz8vy&#10;4Am8pEXT2qX/eILHArPyFgwtux9lk4toVJlkA3hoO/6VhrFLXi1T2sgFpmhuREG5o2yh+D/ppPdt&#10;5TuLQ/5LKyrHVfvdCyOtPNVzbL0IB54PvI804AUu+gG8CdfongGSB+YwgMH5C1tvRh73IoXempoB&#10;kcw2jtNfjLzVq+mXXLRAqM+6sjDCIqH2kIssTf8N/8Y2viPveHSief0tA6iFHsbB12/cKj67evV6&#10;jcl4+VncYttdQ/zXrxjW3qSOfZ6bthZYQ28DB+Sx8axFDyfT5hORB84EZAB8vJnxXuiUTBN4uqJT&#10;MDl96ux07MiJtHmpZGiPMXr3B/2HiDf0n86s4nEOLr7FV71Iq/sF6dzrA8ZZroMORqi78TPXcas3&#10;YZTqM3TJqwQv8+2gB7Foahb3vQmdo72in5QzG+SjQbIEXPBD0Vcy9F4eg6/UGS3JUxo43sk3z3lV&#10;6h/kn7z0EeS+dtvGcIy/5TNoVxi0Px/m274I/7bD74LreRk5HxZ0sgiLsAiLsAiL8P4w+s3567vx&#10;3edjfDb//t2w6Hv/5QJYv4sHz+ZxMNKM52PsP+YB49n4ZlxHvuM74d1nfr8bx/v5/OfDb/s9H8a7&#10;vsp/1KWfm0vWPISBK/dl8NG+zLX7k9Z9znKp/+uS9+Y88+E31eMfE1Lr2d3/GpSpzjQWplvAB4bm&#10;STXHmr1Xtc7HPVy6x4vmoI1b89VdeA9cdPSoHs+F0gT8p//015+5VqFhbtFKa1uWiBSrpaDLVRqg&#10;NJ1UKYYuipJWkDCy9PZ/vFT279k/HdxrbXMrG0wGpVFBEz0TxVaQtEKG8sGVosAKZwoxv0shlcm/&#10;MupMriDOuQu2eLES06RTy0xQ25DUB9E/YqCjMChPAecP7K0JNaXb2kbKyITT91bMaxdlqnqaAI8V&#10;w5Q+6twT6OHp4pl3uytCPWMk+urrr8rrDEzUi+KRghVCrKo16XWvDIpUdYYUk35tpWTxTZ/x0opq&#10;ynrnOxzaODztS7rCQRF7E7bf4sChupRCbKdXEzdMeytBdTXRVo4ID/ACxhRqQ8GNcSl0wAv+b9++&#10;U4rIViA+np5sPS1jB082+fiecoLRSx3Ae3PzSeGU8ks+yh+WZ3W3Gv7DDz+cvvWtT0sRQHHIA4cx&#10;4MD+pgdbTlIY8z5g6HJWBIUdxQ8lcK1CT1QHXjiUKrzi1srIcaIMBJ63gimwWDpY8Dxy5FjxBaXT&#10;sWMnp+9//4fTBx98lHqulaGUkoPi58SJ42VsOXJkYzq4rD4Uf32e3d3b96eDB9anE8co0Tcq/60n&#10;m7Uqm7cBgwNDBCU44xhD6NVEfGQLRu3RFvQHV3iMkghOtYExhrGGMRavCWgUjCmDnNF17fqN4OxR&#10;8cVHH300XbhwMTBar/oHEaUUZXj8/PMv3hphKdYYrv7+7/9++uqrr0vJRuEG3uiRAUz+vPtEOB8G&#10;C/W7fv3a9D/+x/+YfvKTn1SbKNoZuhj6DhzYN+28eBJaQC/3p3v3k8+ta5MtCLe3t8KXvDceTQ69&#10;Z+AAV949Bw7yugjO97f3yuHDG9PZc6eCvzOlaH7zBr/YxsuWc5EheCY8ZistPAJveIKXgzpaxT6U&#10;0rwpuP9qF48I8MUDcMubxfXY8SPThYtnpk8++WA6eza0eKI9IG1bCP4MSbZnc/4a756jR44Xnb54&#10;/jrtfzBdvXIt/H8ncHo+ra1shJZPJ+2R6dWLN3VG2IP7tpezZR0e7BXdOis0f/HixaJbcmHwGF4a&#10;MMfD7QW4VnyJl8BE/cZ5dGRUb/HZWxqSH0MZJ+52CjNPi6TPg+L/yi/flcdJ4CIvBgKyU33AUT3I&#10;CQGvtQGNR0h7gYG5+g75Jk/4KU/L2XfSkgHaTkGcmgS+wXVogLGNLPYtGcGYWVv3Rd71IKI9Qihx&#10;1REsKNZ14Oor6pdK1uUd2FAqMjRdvHhhOgOngTUeHVvWMZAwnJPlvJfR8KPHPBMiT1YsirAlKXn/&#10;IrBkDD0+1daFaROv5TLshK/lOWCifPKD4lt7T4W+eHSRY3BqC97ybI2cZWxvYyYD1eq0P21+Fv58&#10;eOf29Oj+3enZrL8Fi92FFcuRCX0eHGw+TzkWHzCkg/+gD7TlXr5oW1vIGYMi8pKBbBjyyCkefyv6&#10;qZTF6MTTTZ+k3YyH5AZDUntp8EgzYGk5z8tpi5Ey/HU97fvi8y+nS5duTLdu3y2vOdsvrq6R2+H3&#10;o0caJidPlOHMlooGOuSzroEMtCBE3mQaz1yLGM6cPh85fDF90rHUq40v6IUx4njkeRktQ2e2NWUg&#10;aONf+qnAUP3RPGMRQwIFPriXR0/gZ5GB8U49C52LbRBorzv4YwAoWZBK4id9Iz4jG2w5ioZ4yWpL&#10;9blJczxyora7TNuCyJnsVbe7tVWg3+U9BxepF0NKyaogFqwvX7k8/fLzz0M3j4uu0Im8ncX1JoPa&#10;pf0Mx3lePCPisi7fOMj5Z8UXeYFuGWl6LNJnElZ/mHzRi7ZX359y90QeD1mhLmDdZ4KFrjOu0EfI&#10;18Knhm8bu0b6DEGrbwUT/VDJm8ATLQtVv9Bgj68yrkr+0hdBJ0imfO31zcAJOTIf5cOYLijfmAtu&#10;9GNkoXvtG3WTJ55k7NNmOJI/eQPXfd9pjBHhmAxBY0M2ivBOlkijzryoGAHVUbny9u3ZM2fz3dGq&#10;V49N25BGbjHg6suNYY3V9OnGSzyq9VU8zBmA1d+CnQsXP8g46ER9r6yWHW1wvBM+sy2vemiLMg8b&#10;3wQPtml+9izwjwi2raU2pqmVT08mWr6AUY3nU9djx3kAHwl9pV+J/Kuxbsa/tZV38OYbRvMap5b3&#10;ucUKjHr6WAY48qiNXnj0zJnTbw3+5CT4gJ9zy3iK6su6Dze21we2wRpt5UERhOfzISAq2As1D0rQ&#10;pxU9zVrmW/wJ1t2+anh/ljzzQdqjL9ylTXkUfc5orAx8s3cKbDrrrYdFtCLgpfJ0DI53AuedlxmH&#10;KynlMXKTOdr/p3/6p0VTaMe3Vd/kP8p/t50j/Lrni/BvJ/w2HKMRMvM3hQWdLMIiLMIiLMIi7Ib5&#10;Mda4F42/3vds/ve7QR/r+ehrF33u/97w6/DgtzG/+Hb8P3v+m3A2/37gfzybp4sRx/tRxvh2hN/2&#10;+9cHec/S5puep6aMWVkjeh5qrHzrWvOOfDMjXbf19B9cj98zpNx5uMzfj6hSmS5WoF+w4LAej/cJ&#10;PqtP67mbmbGL8Ssfm2+Ks+SzcubLcte/hZmx6z+VZ5cIWQo30aTUtuWYbaFM1gq5+bPFkQlwTY4z&#10;maXksT1RV7Inz7Y1WrdNzsGV2UHQu4LFJM8k3qRx3A+lhN+98r/rY3CvLqJJqNAr4ntrKsonq/lt&#10;E0SBonwTWOkplmwDVFu3ZDIqb0rSjUPrtRqc4sKkHTB5wMwrUkZUpjqYzPpNSUpRRDk0lMDivft3&#10;p68v2RLvesHo7YQ2bWTYohSUXpsoGE2ix0pyxNoT6Fbirmfiz7BFYV3nZVCuHz1WXhwUYoid8reI&#10;PHCAl2aEYXBU357Ai4MBwYTymlKUIkJdee9Q3lC4qzOlA0XxWLWsrZRggq22WpG+NvGc4hFGKaGe&#10;mJDyRbnyaMWv8zz6YH1R3eDZO8ogHgdlaDhme7Gx1Rojw9FS/pUx51rgmTbAFUXM8urBaWWZUty2&#10;MZRvvJJeFS34FryUu7S0XAp0ZXiuLfBitbOD9RnP2oh2evrkk29N3/n2d2v7uzZg7isvsk8++WT6&#10;4MOL04mTR9NesHyRehyc9h/Qpu3p6dZ28OEAfN5oe0v5R1lo+67il/ypN+Wa7dl+9vOfTj/96U9D&#10;K7af21+GMO+1b9CUb2wRdvw4XFA4HciTDmjRFoeMV7YsAn94RNfaCKbgPby3KGMo2Hhh/fKXn4cf&#10;bM34rM5LY5j1PYMlBVXn0YontAiPlDeu3lFsqas8lcEI7ju0BX8MiqfPnJ6OHT80raxEGB/g2ZKa&#10;cz9N3Le0N3hdD8zRljPKNqYLF89OZ86eDGxtP2b1Mz5/HJxuhyV5e1EI8vZhRH2UfAg6Bmn1eh0e&#10;Cu0HX0NZqD6M4uQH+mW8/JPv/2D6+MOPy7BBsUjG2LpNnc+dO1OGkIsXzk9nz56azl1gXDs1HT9x&#10;tIyVjAEPQt/O4HMeEkHBw872h5TzOzvkDQO88/HWQj+h6WOnQscngreV0APD4fa0mWh1va0TpccH&#10;YIqXPv744+lTW9ydPFECHLwFsgZuGc4ZlH0H7pT4DJDD87Jl2IGiDW2zrRaloTLIyd5yrPlP9A3+&#10;tyUa2MKf9IcCL8Y8HjuUrO1hs1Vbr+EdW5KR9egAbMm2QSeddyvW5adt6oKuyTm9AjmonmQUWWqr&#10;y1evKc7VyUKEKbTX28GRySXr8yE4k3m+EeQtH8+lY7weikcGHfXjcUdB7RwqxnSGdJ5N6nQv8u6b&#10;y98EpveSG856M/Musk1ib5VIzpBLzsgBD230rWeryyvTwdRhOTT2AjwDR3gBQ2XjawstGG20gRHc&#10;O33UpfChc954ANquj1eGc+7wPbnzNM8e8JS8f2faSp2eR7aRB2MFC+UzfDNYwAnFbBtH79ZVf6Jv&#10;0L+oL5jgZ/JaPqVsT4tbpj+q+pHFDL6Uz4yLvKLJMPLLFe3dCw8w1sOztlb/HDyiLwbCW7duTo9y&#10;3Rt8vwwdyJ9Ban19JTA7Gh4jSz8uY/y58xcC19NlXCOn36RCYGzhCX5/Ysu0zScpBz1YDLCW9yvF&#10;V8eOnqw2We2EnrrfutB1z2/tszjlRfhWXbXZc/JUn49uwKi2ZKvxRPg35WjToNsRfScWXQV/gn6Q&#10;jAFbuPYej5Kn+FU+4MSoScF+4ezZ6Wz6l6O2UA1OpCVL8C55YlwwyrXtI55iUCOn7ty9Vx67NzP2&#10;Ug5PG3DHv/DGy2htdSPjLHWLTJl56TBSlmd7ovFQ40t72pgBrgx7d+7erkVAvsF7jI5o1haQDYPd&#10;wbS2CDWuSMTXVWboDzxLyZ96wTuPSteWNT1+GuMo16p/yvQtGe4KT/Aw+rn6kV/qXkaWfCviw3Ed&#10;UV1229hjSDBl2B1bKoJfTRISR7oaRzHy5Jn3no9JBCMsXNR4JJFsxMNkjavn8O+bNvi1oRRw8aZ+&#10;lPwR8ZdFVvrd4V2IpuTje3DSX6NdYxNliMVjGVMcWHKOZMaqGfttP92Zbtx0Puedov8jR45PRzJW&#10;Wkl/1AZwi7fC8xk3LB9cTd4v6xueXq9fa9swBvZuADV+D11Y1EPmCQzZ5Kr3JhjVVx7X3tWim/JI&#10;TTtEC57ky9vSNs4WP8AP/BunaCuPWNv8CmSUd3BWeEgboVq6ooM8d9X/oyMwRTOC+rwveDreNF12&#10;WjRQdIB+0XLwbIycVuWaNCZYoWU8OMo2lhDReEVznILD7oSt6CNyBA5dtUNQz+oHGbvybaYTwXto&#10;zlg/ZXhnQQtjlyv6Ur9R9rvhfc/mw6+DxyL86w2/CadFn4lo6fcJCzpZhEVYhEVYhEXofvTteG92&#10;Px/G8xF/XRjv9K+LPvZfLgx4D5j/JtiPdMbZ89fx7teF8Z0Az+/+fjcK3o+550g7wm/7/ZuDtLP5&#10;TL6rOYxrlTO7rzRCrrPfqVkqO3tcIU/fKff3q8c/PlRdZzFTz1w9NabdhWMt7E7bBI8878W33hv7&#10;io0T89d5eI88BI9G/rlz08auv/zLvyzPrlERA2qGos+/+Hz62c/+ZynFTdYoQHq17otSWMjExNjE&#10;z5krtUJ0v4Oel2oLn0NrG9N6Juk1qU1FeEepgEm3yfogjjH5Vi6FSitGWqljCxBlawhlqwmmYCX3&#10;oY1D9Y4CmBLK9/KjwKFYonRqRUJPmEuJwdBi5Wsm4Fayqy+lS6/Gb8VwKWVSvmvVI/lVzERWGhN+&#10;Cg6KUZGylMKPEto3lB0UrBQtfquLb3ieWCkPhhTpFBwUlpQudWD9qu0L+4wICoQ2PhyuyBDDQwrs&#10;EPq+Pb0dEKUWOPXqXIfVDwNaM5/g3qTcc+3TBooHxi5KPytOGXcoD4chymQczOVXyrYTJ6pNtWq4&#10;DGEHksdWlc2gRHkzVi/XeSCpqzJ1JhQ9bYDp7Z3ARf6U0vBISe0cGIpc32DiW7fuTL/85S9rGz31&#10;cmbO6tpKef8sLe2dXofoW6nnXCrKaO13Vk2RWimM5D9f35Bf0YdyPBvvbRNp66fyqHn4uLYMoiR3&#10;Rs/ahi3B3kwPH6GxB8GVjpJS8Vny2zOtrVIsgZUVvH3AvfOc0B44D9q2jd/f/M3fhp9+UUYnHlCF&#10;38Ab04IzeFMAM4IdPXxsWltjeLLlVDO191Zyo3cK1mFsonyDA21gvLx6tfmVAYpHYK1kX16bTp86&#10;U+3FH/gIHgRKMsYWNADPcNPKHAaKXinvm95yaffwfuXa4okyXfpDpRg7FB4Ljg6+CW85rD7yYYVy&#10;yDZm6Juh2TllK9OJU8em48ecZbcn9GGrxPsFQ540z1/uTM774jn25VdfTDduXAvM0e7TyTlCFO0U&#10;jWiLrKIApIzm3nsm9Pyd73xn+v73fzD98R//cej7THnqHFiyrZw6n5hOHD9WV5EBTp0OH16ZNg6v&#10;Tqu8ZiJceaXgbR5rZATCct7Xi+cvpydPn03biXv32nZxo7y5Tp44M104/2Gu55J233T/3uPw2O3p&#10;9q17gVsb2wW8AW6U/9/+9rdLYc+zCq2AI7i6ohvKYXwLJ5R2169drzPavrl8udrtXRIWTvDi4HG0&#10;fOf27TrDCq87Y4sxWn7okleL9LoChqxSCkdO452RxmoLvMKYUMawyCZR3ZSD/sYKfjyofVbSo1N5&#10;ywddy9SWfnXAf/DTsklf8yZ4bgWqbxlBGF4o8n2P7pRfBriZbCEv1ZGMUF+0S26qUyutGSmatsmk&#10;cZ4TOkaz6mRbLsZTsl9gLGr4OHPredEo7z4G8TYshXYjB86Ejo6k/QdTxp7Qw6vk1QYLRoFZP5Y/&#10;sOUtRGHKyKo+tgFzhhgvDOe4LKddvmVgIINfvXw9PYk85dH1dPPh9Dy0hw+qsfmn7nhWfbRLW8Hc&#10;VodtiE2/GvqoPYzJ+6V9ZSgqj7nQvf6LIlceyrXVKrlL8Yrvef2AOWPN2EpV38Y76vHM45Rx6I1x&#10;Q/BGEYwf9c/6dYaFVYsMgrND66vTxx9dDO99d/rBD/54+qPvfXf68KMPIxuORQ41ngzGqk6zv/Ig&#10;Sb5kOiMfeKqTtpKt+/Za4DC2wLNNW/MyeQU/PFjVlyeeIE+KfHzDe4RxG43oz9Grcno80uMOuGMo&#10;Bq9hzC2eSF2lwVOMVGRve8EyUlFkM9q8ivxwRt164VL+jFcfnL84nTp6YjqccZD+vWoV+uUlqr/r&#10;/nY945KUE7zgAV4g9+8/mG7h3chyiznU53jSksHwgNfX1/Wd+qZ99U2Pl/Qh2oTf2ohRnp7Hbdu7&#10;MR2IDNbfoqU+k+5pfQdW8Pk6+VvIJA9lNJ+2gcQ3nmk7+POoGjKn5YXtV527tl1jKc+T7dswZAKc&#10;+65f9iB0hFS7HukPKsy+V7a6iPNBnkLVEw+mzfAoffNLj03RPHzV5EBe+VMH34/0gt/yMjb1Hdrr&#10;7Q77XECLAATwEOBCP6/daKC2kQ3P6dcZeKQjr6SzYINncY+P2kCvXO8YvBmkLIaoc9VyZSjRZ/DG&#10;IhtseXg7Y6Lr126WB9eRjA+MEQ5EVpIva6EHZ2ddOP9BeO9b6evPVX5Ba8at2tp9S8uOjLFSfzBR&#10;F+Mqz9qw2Dsz4H91G+dqGisJLV+0/cnkXNMXydu5orzJ5c8IyDsRHIsu0j/rIxhubcn59ddfl8ei&#10;sefYLhvPgPEYd+C1Xqj2oPIQ3sW9X/VkPM77Hie1DARbeY6oX5IGrdt1grFrT/ry2gq+Pg9V5PtR&#10;TpFibgctoQ0Rz4+xkzhow+Ks0acGJFN6r2lf8KI/Im+1iaz9sz/7s9nii4233wqj3HFV5vyz990v&#10;wr+t8JvwOuhv0IswaOHdOML8/SIswiIswiIswh9iGH3hGPe/G4VxHWkE37mf70vn3424CP8yYR7e&#10;78J+Hk+uxtAjzKcTxu/xjfguXoX59+P3u1HwvuYZc+P2EX7b73fDfJ67Mb/9DQOXB3ZQcT+XVqr6&#10;Ov/NspmF/rZezEKn/+cN1ZYqp+HYc7QuF3q8p9sb49qGYb/3aX3/1tglzTB2+b7TjnY03MQucvY4&#10;oW/KGvL//r//71vPLsHkjOfGN99cmj7/8vNajUxp2cqdmZLLqujka5LsrB1KLpNFGVs1S0G5yuix&#10;dBBKSvHXniIU5a2cGOUNAhlKE1dKGFfROxNhSmBXq5/bMLJUCgQKKKvQbSEkLeVPbfWSSXR5MASQ&#10;lBwUFxRHx44fr21a5FHbOqUM2zo9zQR/lPm2DqVEell5UwaAA0VZrW51TaQQNKGnHKAMNql1ELe6&#10;tHGMUqm3xaN49dtzSIYfSq7aUmttfabYOjGdOumciOOVH0UDwx6jBWIAY22iZGE4oSwAylKuUFgF&#10;xsoWEZH8tXUo7gSEIS/5U7qZwHsGF+6HQkcadbLV1cgT3AVlSa9N6IKxwRZh2md1OsXxgCXFrbpI&#10;J2qDcihcDx/qc4aUCZ9Xr1yfLn19qRRJYPC9732vDAIMRK1k1IZXtQKYsYuiYSf4oNR/vLmFFQIv&#10;25iBYa+uBoMq/zWlfG9LhwY9FyhXbC9GaWp7HSuSKWAfP7YF5tPglzHlXr5/MW3v9PZyVk8fPXp6&#10;OrTexjL5o5VqX6pYSsfUl/Lo6tUr0y9+/ovpm8vXSgG0sbFSRkbeIvAKLZT3vAgo8MvLb8VWdKvJ&#10;wxZuzS/ypzjf2lIHhkiecuuFR2koSrUFbHkNfec73831k+njTz6dvvWtb9fWSniIMr/LP1FXCm8G&#10;GLimsKIUxdvwq/1kAOUrnDB6qYszyU6ePJ7fgfvjR0m7J3y1Ph1cmabnLxlCt9MO3iiUdxSqVugz&#10;Hr+Y3uSe4ZKil+Ls5s0b06PHD6al4NgB/YwPPA8YIm7fvpn7+0VD+AbvleK0ZEqfP8YbBC9pz7fT&#10;zj/6oz8ub5I6Byn4Vr72OIckTQptUqhHDqGl4Gn/EiUnHt+Ztp4yVjpv5MFky0k8II/aJg3P3U+9&#10;7tlmKfV4QTHo+Xbo6WDaf7I8vKyoZ+i6euXGdPeOs8wc7N+8RRmqnuQZvA2PIFTN2On3UEyKfjM4&#10;kasUhOL9yDxGjualXlmO/q2oh6Pbt3gA3C5aoGgDrxHwue98M+hVtEUdJXh5zr5+E9o7WHw5X1f1&#10;QecMXfJHExTcPCmkRxfd6bR8KBmXe8/xd8mWRIbHsEzSqv+ryhdcyDpeq+qDnmubtuQ9tlFD8+q2&#10;a+xyVlJvJ6VYZStLlAfjM6+z/Cw8ljdR5PjDR+GR8A65aAvDofjnuYcPii8jr8ls/HU08uBY6ueb&#10;V89Tl9CBLQRL6Z8WUuIPw8eTlIk/X7x8XYpfCmlb1TFgvEyaEydtS3axcE7RzZjEiPM8sH+6+Wja&#10;2Y4MS36GLWBdBrU0gKGIwVib65zMtBUOtZnc0Ifoz8BK+9XfIpSxZZz2+043rZ0U8idCV7w3tIKR&#10;ZpMhKP27zh3cta0MUKENhpoyqOU5WpWGQeGIbRAjb52Bsz/v5Pmd7313+v4P/mT67ne/Ux6f6qzP&#10;qj4zefG4tp3f89SNQZm3KzkON/KFMOf27Qst7IS/8irlByJ53UYdPMsQsz84tgXfg6J/FSOH9NX4&#10;W9/kfE54lG/36+2BrCz0r69iiCX7GMbQu/vRX2qvoJ+1ZSF46AOHstt73lv4o8cHO9NK6Oz0iVM1&#10;/jkQmNuKsXg7spcH9cWLH0zHT54IHpz5xGDEQOrMo4fTzTu3qi9Fj5T0eILRluzDo3iI8dmCDvTE&#10;G6sXIeiP0bgFBrbVZHixEKK9sY3JyH51UG9wYGjm4bkS+JQhLP2VcUzxWdAA39oqXzQKh17gJ++N&#10;a3h3oTmx4brLg/789lzEL+AeUsn7Xq3WgZRoOSEKcCjg7YGD3feu9ahosRYAoe/grBZS5Td4G/Np&#10;9/i+DXmvUtfQlDFsAh4bstD98PDyjd+jjyFveyzTuw2QfcaeZIy6MPiCu/4bbUi7lfEIGVxbaYdO&#10;VVa9irby1/QCfvg8bQi9k3lgxqhlQYXv9DsPH6K958nf9r+287TFN6NiaGTt0HT+3MXpj777R9Xn&#10;nzlzvjz/yFJ9lHbgA3zYY5LwR9p3MPUlAy1G0K4yfqZsNKwPBqOit0PrRUO1ECN9KPoIuMLvzuBj&#10;kOYhvJqxhAUf56sc/MhzvL3QryReLyPXTUauyEKGLuNXMNDH6Wt8h/Z539pKWT0Bd4bq94ZMOYsm&#10;0Il+Gt5EONRneqatcIRmQ1iQnm4n0f2MXqUfeBeVSp7OF64M9AS/8Chdw43XYmgq9y8R997QITwn&#10;agPeZeTi2XWaZ5cxacrybtRfOYO+xaqD5wnj2SL86w0Dh78Ol78Jv3hSLH5ImM/nfXQyfi/CIizC&#10;IizCIvwhhnf7Q33o/HWE96WZf6aPFcbv8W78XoR/mfA+mM8/G/cjjnHTCPO4HdcR53+PIP38s5Hf&#10;fBS8H3OH+e+F3/b73eD9++LsZf5Trrr0M//3exojb/u/WdXehk4zHmrX7PafLLyb4Xx577YnT8JS&#10;aUkt5hzj2p6/dT6m/+BbaRm73hq8/DZHG/O6UW7DRRhGsPlYxq7PEvplF17n47zYqRXwDx44d4Mi&#10;+VUpjF+/sdqUVxKFmK3GehseH1MW1MrQ1HLfnlSEmcvZA5mg2xaJEsWkUAMGUYzodytEKBxaMUJZ&#10;YNKNiChpKJNacdWHi5v4O5fr8dbWtF3n+QRwKZvyamt7Zryi6E2eJvgm9ZTfVklT9JUCLECmtCwD&#10;TSakrfToVZp1dknyggjgbGNebycnDmVuK+Dbi4ehizKL0kg7x0RYoDSgbKEE0C7KI22nTKpVsesb&#10;pUzo7f1OtkfFod7OkCGsjUyUuJSGz0uJwqOMwsAzeZiEK1e9Rz3hxzvBO/WkXFBXhg7fSOeb0X5R&#10;3Ucb4J8SjZKUwae2s9mBU+d53S5lBg+cL774fLp1+2Y9d8ZSb+n3NPCYSnl58MD++p7CkMeUVcWH&#10;j7QyjyKMcuS//tf/Wttn2mbw3/+7fzd99NEHRegOw2eUsGK/8348bT7ZLE8fHmDXrzcsKBHA8Gza&#10;R3nZnjptEIBXAZPARdMdw2FvMcTz6fz5C6X8uXHj+nTt6rVQMbzjDArU3rqI4vXQxvHp8KGTwY1V&#10;3L1FHWalYOQVxptA+3iQPN58ON2mxAw/7dn7ejp18tj08ScfT+eSDn7372MIYGCy4ntp2uu8u4Nr&#10;04H9FElKb9wxGlOOoR+Kxn7T54CUEnyJB9XGdO7c+enDDz8qjziKW0bFUsTlio94cvGioYBh6GIY&#10;ZBRsJc4wdrYyjtKLIryMm/t0ILwvKV3R1VLqsh24TNOhw5Rptuh8Oj15+jAyZDt1Wa18yQp5PH70&#10;cNrcejw9DX0I8r92vb23bC1HDlnRXQb20KPtx44c5YXHE3CtPCZaodlKLAHeKPF5jnz66SfTd7/7&#10;3enjjz4u5Zn82iiKR5+WUe3nP/9Z4v+c7t27U/WgJF46GDp48yzlXp8+/+IX09///c+mr7/+soxt&#10;2ivNw0d9jpXzdmxLaYs3SkgKTeeeWX0PV2Qdb9jLl6+U8baNbIH/cm9/hOYoSynzGMnJDrRIWeae&#10;4ppcGHiAEziD/yvlHXRnsi0efmQgwt8MXG2IbO8KvOEebOSj3CEf8L/nQ74qk2yGH/VidKAk5BlU&#10;XgqRSWSnb9Xdd2VYfvy4vtNo7+SvvpSeJatnBnY4gKtKExoED21hxEEX7ZXhfJipjM215dd2rjNv&#10;HQsXhmERuVOs0pbjRcrEptWmAzTbdWheYLS8d89CBB5kkUOpP5ojZ9AQw3b1G4xL6UAZtJx7R6Gs&#10;XDK6tpZd26j7xw8jcxJfBgaU0E9DVxTCO8lTf6QvYqyw/dyz1J/Hj/O6GJF4QjDMffTxx2V8Ts83&#10;3SmF+f3kTeGedj8Nn+W6z9afqavnIpyBZy32CJzJODQi1Dv0FfjyPmHwtNBAP4yW0CcZJz+8DOf4&#10;BS70U/CPdnh0gYN+UTnghxZqS9bUAUydj6X/5AVVped5IS7583g8eHBlOnX67HQ2MnQ9fVfhNHT9&#10;Cr7Jk6TbTn/7zZXL09eXLlU/pv/gjQqObaDrs5T0d9oDrgciF8k1xgtGc/wMXtpHtjJeWvDAuGcL&#10;RQZ19GAswWOpvUKNP4bhs2GLFtAv2OpvRXLD75a3kXkzXqz2qlfBu3HAAIIf8QRD36vkV31MGr7E&#10;moskQ68Z8RQsbP+7spqxTHgKzT8JbPVZYP/g8aOCxb37D2rMwnjp3DJt1vvspM/DS3jLIhBb3PL8&#10;YQSGU+3VNjSOtgbfgYf6oWdh8KT+FN7BBI/rEw6mDyIDOq8eUGq/PIeiH3+vLFuE4czMHjeA1RjH&#10;eS6qs3aUnElkYJLOX+FA3kk/H6ruXiZIK3jmHr7qSd5LMt5XuSlPu0rGJCofzvyu8WnC4CVtG2Mj&#10;edS4IPVz9a7qmOg9uJKL4ETmwa1+12/ym8HLt+rQ9QZ5/0/FO4zZ+jOLCBgO0RU5qW6Mchar4Ofy&#10;7gs+LXLxXlZtdGRcY5Tljfmqxm2MseXlv1e/gm4tzrEVqWvjkJGGMUyevjNmGeXqa7TNeJbHITmw&#10;L/fldZfYRmSG3rTBVr2BhW95E/K2dO5ksFJjBluL2srQ+EW9LLAxptROdWe4amM5+L6ssYjtsI1v&#10;3evDCq8zmJPR+s6vvvqqDInz9DACrNe8x9V/uddexkb12IdutR8tJuJTc5EMN3v7QuUFJuYmtumt&#10;/FLGoNv5MofBVRhG0FqsAV/BHT5CM2iHzH2ZPF/rn/RNkfXSgrV2WUTxwx/+sDyYyVf0wHis3QXs&#10;hPYumxnb8mzERfi3H34Tngd/4BVh0AU6maeVRViERViERViERfjVUOOs94R3+07pxrPx/H3jsXFd&#10;hH+5MOA/cCQMvM7jF778HnGE+Xth5DfyHO/n8x7vx+93o+D9u3OHEX7b7/kgv/HedUTFjLJMWPp3&#10;5g4ZD0ptHlKv+0WSmNfUg2Qkyi95+74mT8qZ3f+j42yO9EYhfds3b38kDP7J09k1Va66OqfadMzz&#10;eWOXoW61KcGj9u5KSDl79rQDiGjHPGV1Wt++P86MXT/+LDiaZWZAncnZNmXmvdpmanl537S8yjuC&#10;soDxhyKNp47YCnd/PSl/2Za6F7l/9nzaefpker7dRqT5SW3d0/7kn0ZqYFc+g3eTThUqQLSyxGS9&#10;Jv6vnQWUhmYySYG29Wx7uv/44fQgccdkPfm8ePOqnltBbtW0ujEWHTtyZNpYW5vWMnFfSv6vKZef&#10;PE0dt1Pfl0FHM4lKKWsrdaf4UfehPBHdqz8PF2eWUFb5TVF24cKFUhBrowkuhfBQHmmLvArGYJVn&#10;2u43pYStFSkrGCDOnuVpc3qyNRIPBgqbsbKagpICjQKEMq9WMJdSp5VY6kKBqVxXbfJeWRhE/XuV&#10;ru1n2lODol1eqqOuFIOMGO4RoFXftqNzdlV557x8NtnKb3OLN9et6fadGxVt97fznGJ5c7r/gGfJ&#10;3dDK87RDHW2n5Ryke9OdOzeLxja3Hk3Xrl6dfvnLv59+9rOfTT/5yU9q+0Ll/emf/aDiqdMn0l7K&#10;np3JFoaBQimvKf9sdUcp0gbEphFKolKwvLDVHYPls4IxBSgvAm1aWV0uxSrrOIUWGFhBTxEDLgwt&#10;tjRkOAgqE/eGD1bbi2vv8vRsm5F0b+jqaPLaKOW8bR0pUSkOSymdMg4f2ZiOH2NYZczaOx1Y3ksP&#10;Mq2ur0y8oihWHe7OsLV3L+Vl+GDirXVsWjngDAzn59kaigEyeAkvPXrYRg3KfjSnzhQplKCUX+iP&#10;wskWfeqxq+zjLTPlma3feEda/b+e61rRB9puJRfa4kkDjsPgi+/wQBu4VlYYnOhyQ1/7X5V8WFp6&#10;PW3vUJrfL/yTMZT76JcHgrpTuFIUPrjHoHWnVnozPDD6oD31gDt8hXfAkzH06JHDRYfolwIKnVPK&#10;D148nPcOwgcPbcLzjFtomHGNF8ntWzeny5cvJX5dhsed56Hvl+ieF+LT6f7DW9PV619ON29dme7f&#10;u1UeXuh9dY2RiNdkcBCaYqwFxwMHIxd5iu1j6H+e9u8LTdmmlGfp46JtbeIldPgwY0kbum1BeSVt&#10;ZiBLNZPPgeDXNmm3A49rpfCWDr8yMLiiWfzM2AYfjP5nz50vgyWlqXfoXuT5Jz+ZwylFJRmgfFF+&#10;8ImevAdzcJQvxXkZoYglNDOT1UN+kSfD0EUJTJ697YQT0A86dMZQe6c6R6/pUjnq0f3Ei8CfAQKP&#10;Bgfhrz1veBfoR4K917kP7W9uPo18CS082sozfYTzvF4V/Wuroil31ZEcJgvUiYGVwtUzZ9bZPstZ&#10;WWhL+9WD9y3ZiW956/nu6FELDU5Ptom9Fxp9cP9BytHv8DzuM3DImRfpayyw2E4bngc2L0KTzwK/&#10;++HNazeuTzdtz5X+4Q1eCqxfzGB95tzZ6fyFi8WXvDZ4DqJpxsXX+oft/H65ExnQHiYQMeQ3WhDd&#10;42ntEFzBHRbgEGwG35YHBqN40uA//KZMSnPeIUVX4cmXSdfbz6WeMwX8wVzFQ+mDTgeXp0+cnNZt&#10;GZlny/qcXF9s70wPA6N7dx5EVj5PBxr6D+xuB55fXbo8Xb95OzIiMEg7HqWcazduTZevXZu+vvxN&#10;wWg7+OCBrZ/m7XD46JHAaalwwluUMSlDm9qOj9F7KTJ0O/3G9vZW9QfTXn1g+DEjmfUN55nxXAEH&#10;Blw88bSM3RZnMO64omNyBczAsfvP9hCs/j2ZBSUFPzB5nnFMLX7JfZ1hl77a2W28tmxpuZLvjliQ&#10;YlvBIAFMnm4+mTZDs0+2dqZ7DzYjV25Nt27fnx6mXVvBu+vte/en26HtR483y+j1NGVsh7bGmaQH&#10;IluWgmsexk+fblVbeKJuhHaMC/Rdtr9jRMAzyIHsFuCVEcs7tMAoT0a477EBT8YXpYznNY4e0JH0&#10;aACMvJePgAYHnUlL3qJFfCedQIYwVPaW1rsLEcaW0GROjf0CQ7QqT/AXpTfuY5jwWznovPCRZ0N2&#10;+YZRYzwvXvbtrH6VT+57PJlnszpoT7UlaZThe1E5vptPM8qqMVqeDViQN2SeXQT0wbz84KS+ZdSb&#10;pbGFKeOe8hlARhp1G+WCHfkElrUIJfRk++ITJ45FZkYupU+ohWNltO0xtr5Fnydffb/xhW1NBYsb&#10;4HfAjCHGPdlvW1hjRv3CvfQ55Lf3pj7q5V492lNpX8lt41DGsmdP0T6jYBvPTDRePNeH8CbDq4ze&#10;vCKdt8gz1/afvQMBuDIKMT4am2rz2Lr3gw8+mM6fP19jJbDW//dZlLyF71QfSI7p23rryQ5j/pD/&#10;UiocB595v5R670+dOGrjAO/4Su9DH6lzpi4RFal3xtB4tLxQk7IMYwVP0aKLnnuQOcrwN+hBuZ12&#10;l976HZpB0anTXjtcpO8yAYscZNxvL/GHZeD7sz/7d9PJjO8PBt8+8T2aHFFbGepE+XtcQfbzYTxf&#10;hH/2MD++GQFuftcwTz/vxsZxx98loLv5+Pt+/48J6jsf/iXKXIRFWIRFWIRF+F3D6KdcR7873/8K&#10;+q75PlQY79/Xt47vRhjfCN7N/16Ef74wjxPB/KXmX+/O3WZxvB/49927eH9fuhFGmvnriDVfmIvz&#10;eQrzacfzd+lKHM/m66EOI3reUf36PR2aeWGlLcOW9/ldc2xtEPs+Lcz8L3RtJ6vEFFd6BHMe94xV&#10;dOqVNvd7Kqp//5a3PMbv98a3IW0yA5u1rZ7M7kuflXmXpyAMzHQYFks2HAJD855K0d8K4/t+kvcW&#10;E5bpynVv5sh7y5YUUCQvNJEa0yGmPeZlI5ZG4sc//tFnGqNRKTovXmRC/2C6/+h2JuvbmYzbqpDS&#10;bieTt2fTqzcvkpYSgNGjlZ11GHMqSiFJSRk4T68z+WfoslpUVd8SQxpJYS1ayThPLENxUc9m6RGy&#10;iTqlHEUNxUNgNGWGOz1jwHi6OW3mPUPXXp5DgcFzhJD8bYlGQbW2ujodyoTepNhe/bzNdmwF93S7&#10;VmObBFvdavKrPEYRWy1tPtmq1d3qQzHiqr2URiawFNaUaJS5DF28pSgyAZpi+ubNW6Xclyflmav2&#10;UYaUhxCop2wKW4rh4dl1+vSZVjjsYyCi5LEKtNP6vgyFCRQLVshSarQyCVG2cAYn5RV+wL2Ce4op&#10;yu9drzTpvNt9zqOiz+SiZKFEdF7Vq5mhcx+j1yvbnlHCbaU9T+t3wBN6oZDeme4/AJuH9Q2G2Nl5&#10;GlgwctwKbJzVQPF/o41c/+Mn089/9ouCF0OXs5Z++MPvT6dOH0/bKLb2TCurB8p45DwadeQlRpFG&#10;cUfJBg4UKow0lIMUm85d0pagtWBDgerKS8DqaPAEJ3h17gQlIkUSpR/FofMzgIaS/fAhRotTId7l&#10;6e7trenu3c2kt+2fs1qeTpuPt0o5ox7g3XU+OK1tMBQuTYcOr08nT/Ea6C2mnBVmu8XlZWUemDhL&#10;bm0yLO2fjhx2BteB1JcH0J1cnaND+drKbEh0rtsHH3xYiiPGLkYr7UALw8jgnvKQUgh+XSnDeGni&#10;96IlNBGhMZSOYII2eV2gfVKmeHI/Htg7rac9J04dqeuePS+nAwfDy9Oz6fHW3eneg9D74/u1PRk4&#10;YlTKMt46jMMOtbflIN7iEcFLCn22ofFMRfATnB9EvuCn3u6xlZPwj04p8wh7+G3j3Up1AL6zTdLt&#10;27YDux96uzM584v3IU9Ixi8dAXgQ8hSST54+yvN7odG8myiBbR+2Op04aRu/o03/e5L+jRXx6rs+&#10;nTnHuHa0YIK+4do3jLp79lCABqF5ztDFUEfJqN0MMGhTe86fO19nQWmXLVdtT6i+cDx4dhgutBUe&#10;KEmtoj975nRw0tu44WGeLYwD+NY3AWvhc8gDSuz2YNIpdMc6FKLSDUX4KG8Yzyj6PR/KXoYubfFM&#10;vuo0ItqiOOUBxGgvkmn4Uv9AnuA3Rpiise2UFfqgcHX2C6+XlfDD8sG1Uq4y8j58wEvNNpAU40v1&#10;PY8JddC5Kc8iAF4WtgrUNgYBbQLLL774Yvrqqy8L7vham3uLWHy6N+XzqONNF5yvHyovIltT3rl9&#10;LzRku8inkXkMIDrmaXrhzL7QzLOXgQmDOuNA4LCTtj168mS69/BBaJDna2R8nulVD4Y2KTvPnrtQ&#10;3l7guxlY8tRsD4G9dQbYq51th+wEVhYl9FaNb5XWgSE48sZontbZGwi0sla7wabjMDCQ991fUIbz&#10;rNQXH4vsAAPPpVkJTaEXv/U5DFkMW8eOONPw6HTi2Ik6h/OlLdcS00tXn/k4ML17627oejNjg9Tj&#10;wOq0E9a6dOXq9PNffj7dunNv2pM2PA7vX71+Y/ry0qVcr5dHNoPhy9QZ3Bm6eGYyUpLP+lZbExq8&#10;OZvLlqmHIz8tuHmS/p5XV29TyMBiC7U+ewhIeHvpW/Q1jM7tBcbw1x5Q2gmm6AYv9SKRhhEDx2t8&#10;kmh7vp3wlnHH5qPQe2Q8Jfla+vrVgyvTBiPgiVPTRxc+mC6cOTcd5qEbuDB2SW/buafbL6c7D7am&#10;b67dnO7m91bgsJl4M3R1M/LvwaPH0zN1C528TPmvImN4Cb5g5EjbGVF44z2ymCf1X9pP7jm/bF/o&#10;Vp+a72pgp0vAg2gUr7cRzLW2V8s9Yy25ArZ4hxw4dOhI4HqkZMFDBpzNrYK/9GCFpobxCV3oA8DN&#10;ggrehOQJuaUvKXpdGoYr/cpsnJc8yAnyViB1BenkPfodOKiyEhlI4MaVAUA7ROngjpxxvzuuSb4p&#10;w0o3/VWHIff6W/XwyndlhJn1jcJIAw7SdZ3BtLeuE0vulMGUoT1jx+BttK+/N94KrANvzxht5dc0&#10;x1Ox81H32l4xeNwfmfZGGenTDkcunDpzqoy60lmoYfxiUZF66N+0Sd/BW8/4RbCQg3y7cuVy1dG3&#10;8KVMPE/WqGftBHDzZnl+GisYQ0lvLEQW2BaTpyCD/7FE8tdv53KZkDhvMc2JeMIn6vE8PLZVMhyO&#10;Cj6hH7BQNrmmTfCozcYjvAdHfwAG6ip9b0Pa2zSCH299Oy2YD1T/lXYO/LqSYQxa5bll3B6+K8OW&#10;ZwFovUvcm7QMXcb8e8MX1vPtFxnHAvtaWFexZagJWf0BeP4pC+x6Ejn6uryfjSfhGY4F+YBZMJ35&#10;R3g55VoAYQEG2Bvb/Pmf/0UtYkN/1SaFJM/eNcJ8p+c8u7Gy7uCD8Xv++SL8s4aihbnw7u/fFIpm&#10;0VDopGVK/x4BPf0u+Ukz0jYN7t7/PvX5x4R3y/mXKncRFmERFmERFuF3DfN97RjTj353vg81ZhPm&#10;+2XPx1Vacf69sOgL//eEAeeBI7gdevX5uZv47m9h4HzgfaQzd5GH3/N4FgYNzN+PfMaczv2o0/h+&#10;pHMd9DO+F+bTCcpWB3XxbtSt2zF3Tex5p/rO7jMPNxcvvWZ+0zuWsSvz8kAp9TD/zJwo80bVNH80&#10;3zGPkYe5jPTl/ZXqdFPUT5RHP9999k40scq8K7OgxORbf7vwGm0UNLua3tnWu7Ebh0LevpfH229H&#10;3omMXW+cMd2GsleZi0JvwFP6m7fGrtLnNFy9L4z/+Md/+VkfTJ7GWvaY687zJ5nYP8hkmaFmZ3r1&#10;JpP5V30uRFkQX7VCDQIotfsMJKvLg/RMiq1+PkA5mXoxMFVD5oIGmJCPiFiqUbOWukdEFBJDuaG9&#10;zvxgPHrybHt6sy+N1O4gbT/FASXQ/jQpE8dBjGXMoGxIPYP/zNRDHC/S1sRAqya3yrOy3QpuWyk9&#10;2no8Xb12fbr/8GGtODcRlR+gKf8pw0Ym45S+FBlW1zJOMThQ1qkruKinFasU0ACvTaUc2t6eKSF4&#10;XyCsfdOarY0OHapvne9B+U9JUFvQpG6lkAtctYeS+fEjyt6tqhOlgoBRwJJSZHhSqAcFtfrCVyuy&#10;XtQzdav6zeoyGMwKdsZFSh1KYG2mcIH3F6EFRk7teLbzNG3brCt6wFA8YBgGnK+FmnnBMAYyfFFA&#10;UsijtWYmh7c/TVseB6bPksdUq4OdLfW97323FCPSWqGvbbzRLlw4P9ke0HZKDA6DfijX27Pn2GSr&#10;PjgRKZQC+PwrUi/BiK7AphgqNEGhTKnG+4KSj8IBsdWWOHubrg9tMEKemVYOHpq2n7yc7t6xPeOL&#10;9jg43MopeKREcr4Zg9ZSaNF2n1tbjwp+zq5iODl56vh0/ty56Wzi+tqhUoo83QrMt54HFrZwI7AY&#10;H56XAp83BkUkRRpcU0zzYGJIKFik7mCAV+AP3aMlRiL0hMQ7RqjMLPslVJMfPAoUmdoAJozVhEOg&#10;VjTh29rCcomijpens2eWy9hV2xa+ejY9fHwvdb2Zet5t5V59vae8ShgCbQGIH9DhUKIy1OAXK7z/&#10;/+z9d5clyXEg+EaJ1JWltWiBhiSGQw7BebMz/8zXemeHZHM/2Ttv3jk74s0OyKEAGi1Ly6zMSlGZ&#10;WVli7Wd2LTP6oqrRAAmQXKRleUVcDxfm5ubmEWZu7rY/suL7+9//fhrvGLwoTG2XlmfcvHcjjUI3&#10;3rue4+x4PEuDwUYZXkqhW3yNZk9WHqcS0LaFeU5IXK0at6XU863NNODktk0hDXP7oQhzC0eDbhRz&#10;NYbQ9tLFC6kMZEzZ2KgxYXKxnRPllTG6s0NWMswFb80cTeW7++fB77xKKAJtBbexuZX9pLzTp08F&#10;H1wcbty4kaHPT9MvFGP6UHuMT+2TD01aQe8qTlrtYgzlcVBjtraNMvZ7giU/0mASQT70l0ZaQZ+4&#10;kgXqc1U/kB9e/VyQHuA9+OA1CsweW/ivjfeeA2WoU7kH+OFJhi7by17Iq7Nm5ucZu2ayX9PbzGRF&#10;2Z4ynQGwtkYzWabiMNpJrirbuIcL3rA9nv7He2S4UPW+DjznhzNnGDNtGXshZS6DGuOhRQyPHjHW&#10;86CcGRYCH8aurZBFufVlzIe7IQt5JjFCmCcYbnajbMYLZ7fkGZJR32zgwpjDuIbfq134ozwn8/yg&#10;XWEn7nfjvSHkeIzT2UhnvBvD2oOOAk8QdNYv2mPbsZ4/0UH7yjvHy1G96KE9RbHt95xXmcbAaCvg&#10;xcXo3h4zFhukp0mkWQp5Zu6ieLYd4vPgYYtHzJcrQZ+7t+4GbXlAhgyKfjsZdDxx6sywE8+frMT8&#10;EnMor6X7Dx8N92MMMhYcibHLowje6tN/DHg8bckhtNQH0bTon9Mp880F8PKOwshAcDP8KIN84gHD&#10;qGUxA08KV8F4KJmOz3hehuya8KsxpH4vR0mfoB1+AmiGl3aeb+fYtWjHtmdoZQtkHuKMgafxbcxZ&#10;p4N3FmYDv8iXRtyQebsvQo4fn08vD8pv3ujHZuZMOUkTZ7vl9n5BT23OLSODl8zFvJJ5CJkbLbzB&#10;J/C3qENbXux6L4g+fhF54wpfUP1fxiqyjRTHI5qmjN6S1qKJeJTvZeSgsYNWFiSgPf6Mxykr0EnA&#10;d7yELO7w23tR58NzAG5CQxsEkrYBcNEO/Ns8i+h4TIV+p4dXPG8eVzZ8BOWIV06X2/2mrqw/29ty&#10;r8rp9PpZUKZ3qYwjjyIcxDe+3g95ktUiC3RCQ887VLrAO2gxHqd4VZ3ZlxHSEyvmMnxX8rcWGqW8&#10;DnrrM+8t+N07S2/T7N0JfmQq+muTvOZiRhf1kz8WjuQWt48fV/8GnuaGn//8kzSEWQBCHkmPr13R&#10;k3yxHSF5bRteXsfaVXKHp5d+Upex6p1mLt+HGE6fPF5Jb1my8kkEnlnmK3TNsRbtQA/tRRttVxY6&#10;azejK/62xSPAV+Sj/jcHWQwAT/gUBP7xf0jxNGz5y9iX8VydQW9eez61MkRiafIa5VSQv+L9nxd3&#10;UV5eR/933eb7rDhAuzLEu95+/ZHuIBwZ9shLu1u4j7Zqi3FyI95r/t3/9u9ze208cnTC32noyvao&#10;uUv9Oi4dN/XwEH5HkP00Cd8Wvs4XFcbw65b3u4BfhU/j/M8N70M4hEM4hEM4BNBzrevB++PX569x&#10;AG+bn98F42fflO4Q/nGg+6n7qO99r/U3W8d3f3g+Tu97rMM4Tb7jR5hOP76Ct92P46Zh/KzL7rhx&#10;XcA9HMZtAY3XGKqcvMvfQYnR7whx73eUGL8jxEePb8VczJcfP0Gj/IBAQ21vY5fv58r7tfIm4W1x&#10;BwFIQKcU13HUtwHpviltfEuVMS1CIhgNiTqqHWVca1B1fgEWwvFDTHwzuv+Lv/izj3PF5JFoLGKk&#10;set5fCCvxYfzeiR+PczHh6uP11yxG0TxwewDjtLRB17voZiGr/hIztXP87b5OTYcV2l0EMNNd6QP&#10;Rh/APqp9DFNIpDJlvhR54nwoMyZY8U2574M8t0SLzrF91PPd7VxVTwHEAHB05ngqpX3UZ5nxOyoc&#10;9gJHZ6y8jg/Q/EimWMkPcka6Uvxa7Uq54JyvtfX14dGTJ1HWq8THljIYTHvbgEWR4IPdwOGBRQHf&#10;H/ZohGl95OZ2bHFVFqC4yDOLIq9Vs0B7KRUpNHgZvIwP5FxFHUF7KHylL+VoKUhsr8UA4lkqQgLP&#10;viqP8oRS+v79+xPPhi9yaxh437//cPj8889SOeKsKytPbZWnLEoSq2rLMMFrq5ScPGRsSfjgwb3h&#10;1q2bw1dffZnnc335ZZT7+NGwHThpIwZDA8oYBgP9Nh9XSjKGqPPx+9z583mW1iycg1d4KDlQncIZ&#10;P1CWAFZoSjAKON5aOWBTWFEslfIeT1KiXLx4YbgUfWB7JVv9oEUrJihpKJrwG8V1KnGOMCa8iv54&#10;VUrICOrBz5TA5ItV87bd297ejfIoos5FXeX5QTHOk+/GjetpFLGtHOObrYjgxjBFKcvD7NnGs2Ev&#10;+JWi8cnTJzkwGTwod9ibn60598yWaRvD2irD5HYaL6zURmt8qT2MIRRTFGIMas5UQmv8ou8o1fAc&#10;fqaMpFDRDwDNANqmgSt+1v6oFDc1drU5nzP6vaB8ZQQqxZgt+tKIsDQf9ewM9x/cHh7cv51GTFtS&#10;rgZ/2BaQgFUOiaNOuDCeUtrlau3AkXIHbgw+DrS3tVF6Rca9cXTm9JnsW2NdO7SbYQ8vuadIZGjm&#10;uUWxXcK/JjNQ42srlYj4XVqKPbigQk52EZo/5O0VDcW/VqSfyf7GL0+erA5ffP5V9MfdoMnLwO9s&#10;nonG+IRW5AFlozGjD0we+oyx7RmDeNCL4SG4N/pxPtpuC7lTaQxq5SfZ4d6YZZyBBxkCd3HSeA7K&#10;wFX14U+84gyxkikH5870xE6WkN+UqerhfSiezJeHctQVjcg4xnnGDTiQJfoyt5uL/mt81IN2jTcl&#10;ZcqvKMMzspehUl+haxvKXPErHIF26WtjwRjFmKn8h0uk5cGljfIAhmg8muMrxmoqwCNeeQKc8zyp&#10;uJJt5B9akWvi4IZ+aEe2wB9d2tvA+FdfeRYxMJsDautAhvnyFlwJmYHTvZxEW4yZoGVcYJj4pYdQ&#10;xAVXpWzBR8ZYet8IQX+TtzGG/hsM/nF99XJ3OH7UeJvI0RgD5Jb62+jgPsdW9LGxlt4A8Vu52hjF&#10;Zt2Mb5St5dUTci3kKdmhnc+Dtk9jDoHyUvSfOqpP6vwqfarcXNixvhnju+a9nvtyK86YP1yNiYWQ&#10;i0sxZk6eOT8sRl50Nu/hJzipn7HAXE1uVX/3lozxjhBzZrYzZbTXkprDyTmecNqDTr3AJMdytBOf&#10;W9XEaJR0jDrxMi/Y5rEcA8HHxp5FJdqmjYL6yWP9lWevTXiKMXw72l7y/3nO296ZUoEf/JqeR8Fn&#10;S8E78AyEco5aD75aW7WV62bQfxgWGW8jzC0spcHTnAgf/Iu3WnZp7y4DV8itXrGV23wGHp4ZIxZQ&#10;oA1D1dbWToyR4L+XxsKE19AirsaK4L7bXjQtgzP+rHcvi5MOjB+1yKPOUZQXgXt8opU8baCsd4za&#10;WlXo+pSTwyCg8ZGun8GH55b8+8/38a2c6FE0OQA4CSDbEs+Vm0bmiJfffRSZ5Xbfqwe+jBP6mPzB&#10;P4I+QGd5G/8O+zjHn/e5YJHkC/ka1ANPNDIuebt5F7Q4wzzlfRWu0qCh3+ShcrxzPbj/IBdm4Blz&#10;RFAj32/wAPkEJ/jntsRXr+R7hveLPAc02oMPL0Zd5k5ltzzXRgsEzAm2h75586tcCOEdzdjNOmMc&#10;GZtwV74GkpWffvppjiHvfb3VJRyMGfLZvfagM/zQZiHejQCaKc/cRmb6ToCPOsnTLgtN4LiS56ze&#10;S5mqzpQRUaY85Ay+SjmJ+MlVZXzkkZVGrbjPtXnerePafOXTpwxd0yE/gTLgn/iXV7DPb9qWdZUM&#10;1ccN2pqeYIFTp/e8+TjlftzHsE7jNmOXb548JzHa5j3n3//7f5/nqJK5tcoykUh6KjLLjeBadVQ9&#10;IL/Z8mYSDuFfBDSPNHTf4m2hf/9ThTFOh3AIh3AIh3AI/0+A8dw7Pde9a84bz9VjmE7/tryH8NuF&#10;cV/2t1r3sbj6Xvhl6Het8TsX6LzjADx/W5h+9k0wTj9d7hg6ThrtGafvK+h84/xux79BxXXeyu87&#10;o4xdHsTzyWeVb859Y1fcd95SBXR+GdBXnrr/pbD/UULP0IWMov+hAezfd0TcFVKT6vyJq1BtglvB&#10;xNj1nz6uBMEsmejV8HxnK41dPu4p708sn9hfWUpJ42OYkpWBwMpoCvMyXM2lYeMEz5q4OhsL3Zox&#10;BQS3ur0VLj5+XcsAUKuthVKCUgyf3vcSgMdixL2Kjnn67FluM6hJ8muWD2of/Vlu4MrARZnymlEj&#10;ntueyYp5H8VCIDNY1UsZsL61Ued0xYe488BSKRf19cc5BYGPdh/iPs59mMOzlBh1tg7+ojRCaB/r&#10;K5E2t2Pbq5Xj8sARvSlA4amdFHqUCXBRBmWBsilwrJz94vMv8mwjCghK01pxW8pmimZlGMToWwqG&#10;tcEB6s6qocC4detWKh0YsCh/eTwoq41i+pmygrLPVmvOyWlleq0wphzZHJ6uloLi3r37qRzJraYi&#10;XylBipY8yHhS2RqHMcg2SYsLS2nI4EUhXl9rA4+JS5ecT3Z1sI0gfRflLIUPvHLF9atama+DN6OP&#10;KGkARYK+9ShXIs9VvzY/ZRzDa/ALw8Ry1Hk8+FM5FBPobHs02/DEUA6+ib7Dx8dnB15d6ExzTFnN&#10;8+H8uQvDqZM8VUqxZWstnlI8eyhKKW3VS1HPk4nhgyDQJ64MPo8ePU4FZnqsbL8Ivgj6b24Pz9Y2&#10;o727w8Y6bzkGjPWg74O8Lp1YzEPNKdAILEpdq/31c5aNFlG/tGiGzyhx0UFjKeTxnD62ippSCT09&#10;7zMrJtIt49ECn1L4ttJP3vWNZ8E3N4e//uv/a/hv/+2/DL/4xc+Gx08eRrDt3mbkc/YQz5sa58Y4&#10;d1k4KM/ZM8pP74poE77lIdVj3jPnRUlrDCurx7+0bbjTbrxXZzDtpiJOe40B/Z9G60iTNI7nOpqS&#10;3XPjhWFc+pQRUUdPfskTr48OS4vOCDsfvLk8bG7sDDdv3o1wZ3Be07mz54ePPvr+cP36jZR56M3g&#10;ZrwZ5zwy0Nu4oGzkzahv8JXxTjmtPoZR7YIvXJWD1hSRxmr3EVrob9caY0dyXFpFr7/1NRqQS9IA&#10;BhIKUXQR0FCbmz6UdTU+apstRkHem+7JduNPuU0bvO2cJzIPnsaf/vW85bQrgGviG2XA1RhjeIAz&#10;fOGqbM/UT4neRg9xlLSM68YKJXDJoDobrMHkvL/NXIwxeCeoLMqAl+fwRRf4GjfqIO/8lic9iuZ4&#10;UZShhHEr06d3CwN7nXdYhpGlTGc7OWcN2uZybn7CU3POiSqldu1BPFHgBw3QkzEC/uiMtuRK8mHI&#10;eHjiHYpfxuCYqIY52/PNTLxbQvZYkGHutSCiDTTR0MwbLU4FrDIZMbUpvawjDmivtqK5NDnOYv5t&#10;ZbatEW01pp3aB3dtUk+UPDh3jNGxxjQZtpVbRd7l+fx0NWUEsr8J/j4+tzTMzEe+oAMDERlOQczA&#10;xlBu0QgZWX0xm+doMsL2woXlNIKFLAj8LZwog1B5POkbYwM/wINHtnbhJwZDV15Y5gp4k/vF+yUb&#10;kpYhP8gBfGe7McYv9Zq38Dje5nnGq7kMBkJt4/kq+i0qTjrxSFWGctGTghudVmOuf7KyEriuxu+Y&#10;W4MX5mNOm415/ViMSXkie7YLvq5exrwPkbrpLR9xQB/lNrjR7wx+FnHIz8CrbHNHuu8H61u0gRbV&#10;RweGGoAPsu3G/YRH3cNbP6AvXJpH5MOrgnvpO9+YlwT8Qnb1PCTk2IZ/pAddZufp8sggdFNe49vP&#10;x3n7t+fSdX6QeAYOja/Q9WiXq7aiG6TEmQ+SZyJf1Rv4RbuUL42qI9vX8ZImrso3ro03eHRd8MFH&#10;LW/JCvwtjTzqNZ68M+Bvddd7pJ0Ttuo9JkMZ3cxf+E5ZPH55/lrs4T3TPFjve3PJE1euxvOYiywE&#10;qbrLiFve/Qs5h548fTLz15gucJ+yK9KgD5pYDGWBgN/aBBcgHbyb7toMtI0AEs/7Ca1rTi95Qt6T&#10;ExZaMYxrc9NLXr8tlPI+6r7nFzJGMJaVmZUk4IV4Xwm65naDOW5itPsdvJxn+cZ9JofjBM/8FnON&#10;R95G9Isffa1ndQV93+1MiDhtygUFcZXC2G0eqLRCzNlvYly9jvESP9FwM+QsYxfv9f/wH/5DLupB&#10;/8Q1SwLVpl6woAbXg6eJQsE42yH8k8LXeOQdcMAfBdmvo4CvpuN+16Gh8RzHHcIhHMIhHMIh/EsC&#10;c1jPveO5rkPDOE1D34+vHabhbXGH8NuBfj9p6L4D7+qjjsv390noNJ1f6G/QcZrpAPra0PU3jNOC&#10;Lr/j+9n4d6cB4/LGad4F0886/bgc7fHd5RopJnm63RNjV9yLrlDPD0LFvx0891CI8vcL8ewfCbr4&#10;8W3+122Ee+Hqu3BgFaLQz+cV8uv1P/3Z//5xdTAixId+NH7Hdk3Pt+Letm9FJB+fPt5q9fvmYCs9&#10;SjOGjYWFpWFxoVZr50f0XASKJeVGXZTXVr8DZaUSgsFrhiKmvLAoqHxo50rveN6KilYk5If0spXe&#10;y8ObwPXp+lpuk/R8u1aPR/MSd0CJ3wrHiMxzODTWimxKRvhpb7Zn70Uq1ChObS9kC6qFE0vDiVMn&#10;B9stUXb5cPdBTtnmo5wiDLUpHeC5rwyJvMDvPGsj0lsdf9BDNZjksyrcQdUUcnW493J+7FLCOUuD&#10;Mk29n/ziF8Nf/9X/Gr766mbSu5QZpRh0315JvMjgSNlGOeg3A1cpmQtfdcMRY1NKMAIVk1efULhI&#10;TxFD4SAfxSUjxPJJXii8zeqwdcY5hisrVRli5Ld1lHr1B0UNjysf8fAOLow0ZZCCgzi4nzhxarA1&#10;zt7em6TFe++9n8o453c9evgwSPZmOHWmtkPTpxTRcKIU4j3AyIAfKd3SeyB4Bp/Y2hBd4ckT6/Sp&#10;M1EPJY72D8PxY7Op2N6IvDy91M0oB0ceANp26fLl4eKFy2mkY6BDJ7QW1oK2n3768+GLrz5LXIwL&#10;Ckz4wSeSRv86jyc63kCMC/pRnuW2cxtbUe9MhNngT4qRYbAlFaVi9xVev3KltmfEPg+CHp9/9lnw&#10;wlfpOYQP0ZICTV+1gMPXrawVSokUNNoqQ0XiZLwEvbRJP5QRNeqN39JQ0FhxbhvJ+/fvBQ/+dPj/&#10;/uf/z/B//p//v+HLLz4fduIZJROjnvNFUtEc1fcYoPDDw64U2q6Ut/i+5ER7TNYZKHDEr8YMpSSl&#10;UuWn3B+SrlvPeZmspmIOr6MRHmYQoEBVN943RnknWfXf8qaV0/hDXA7H4E28qv22D8WLzo5aXDwZ&#10;D4Ofn/GitEXh6+CBS8OHH353eD/4Ey/obwaD3OozaV1eS4TsxgYjzXrwa9SP74/Zas8Zc2UYtqUd&#10;fkNnuDLu6ENjj/IPHxWejFvF36DGu60jq8/Vhy54Hy2VjbZoYou+NhS2UlO7ATqQq9qu37qskgV4&#10;rybLrkfb1OMezgAe6pM+y4n8rfwuZX4ZWeVjENQGv7s/Gs80cAQ+6pIXH5h7pBfUiavlM48oAw6t&#10;hG6ce/sy5Ugjn6t2kwOUzdoMb/MJBTHakEPGEw9YstM8AHcBnkXL06lMfekspVcvgpci/vSplHu2&#10;MbXIA6SxNvrYFnMMW8YyecO70TaY28/JwSNl6AlcGGRtAeasthcxfmePx5wycyznRd6UM7kgovoK&#10;zgJaYV5K8pKpNVfib/zBU00a9Cj6qLLGO1zQw4IRdMeH+iH5Ag31aQRtZTxTj7FofKUSO+Zmhnyy&#10;z0PGsteBw9b27vAqriEQspw3vJNiHMC7tmZjzCQbgieCvjMx3k4G7XkradPJoCGjDvkAZ+NBHakE&#10;jzHBAGpsMLyZw8lo/WtuNc7dm8fJMjSwOIaHDf5P+RE0wBvKFgA6oBMewXNtWMXr/aK0bwzxMhh/&#10;DB29WMb5VejK6Gp7R3gayxYU4ME3gcvemyPDbtBcGotAUhY7TzJkqnqj9Kwn99cO+qT8DZmqP8hL&#10;vIdPGasZuniK8sL2UhlSK+QLWX9g4DpoX71n4PVxQAvBPf5O40+0t+VXG4LgJiQ/R3AP95YBfksr&#10;zm+0BejR41sdAD7e/Xqc5lwTbew8DZ3XtQOQTn3aWHOVcsugJbSxSpBf6LoqwGFiUIq+KKNdeXJV&#10;+fl/8q0/eYWv0TTuJWs6KhePdBogzj164KP2hPT+aOtMPKk/pSsavsiy8Dx6QUR56KoN+NeWvpcu&#10;XYzfRUvpWpbj3e5P92SZBUXJ+3H98IMPhh//+MfDn/7kT4c/+cmfDD/84Q/Tu0iZrgxgylKfftVm&#10;+DGeXYw6jUu4qQvO3Vbp5OlFU7k9afA9gAfc8ZLxJI1FV+jQ81TzjzwHW43q36Jn9imaTvqhA9A/&#10;OYPlY30cNAnaoKP3zP20MW7ND/EjchRogzRprIqQmWO8ie/Q6cB+naPnGTI2nme3Rz3xf+fxLRQj&#10;b3gJhfhta2zvitrH2PXv//3/ltttk5uBbeb1X5UdvDupQxvr3rMKCdPXQ/gngeaN8bXvx9Dx4+f7&#10;fDQJ/xygcesr+OeC2yEcwiEcwiEcwj8E3jXvjudmMD0Hduhvk2l4W9wh/Hag+0ZfgOm+6m8z0M/G&#10;fdfXDkA6oeOkGYfp9H0FnbdhOm0/7zTjtA3j5+P8bwtA2r4H43vQacd1aUd+I8U1UnytrP6m63I7&#10;TMPb4g7AM99UVX4qM8A3ZfnWoC2Tuygv0ehrfUHF//G1NTF29XdTp6FTcc0v6L/48z/72IeWxKnk&#10;efNq2Hv1YnDeTCpB4rqxsTasPVuLD9VSgviYp+ilPLNN3PLJ0xFODYwwqQwKojJ0lbErykVQlQUg&#10;WhLeasy4UhrphFQoRXDvo76fU7Ttf9THPYWTD8nt+OBejY/lrZ3nqaSjVNYqH7m5/d+uLYl287wu&#10;Z4wweM1EOgerK8uHtVXS0h09HnXFR3OemfFqL7fYUyZDmi1nxlu/+NDHGJQAXQ46WZXNEET54oPe&#10;x3yfqyUdxR+QX09QDJQ33GwpKQOvWqFfBjnl3L13f/jkk1/kClkeP/LC5dNPP8vzGBjAPKN0qDMb&#10;HkWanaCfVfwUpXXuGUVIKb1rNTtFBsWGetXJk4xRCO3Ls4NifWk/D6MNbxxnElkRTjnpHBXnqQiU&#10;ipQUDx8zUD1KHmljHO80hjN0xi88qVaeljeMbRt502xuljJ4Lnjpww+/k0Ymhsr7Dx6kMpri54P3&#10;309crb5fD16kTKGcLgMJD47n2S88h9RrqxhXxsPlEyeHU8GflNJ4XT1okAM0+kI7GbcW5hdT6WLl&#10;PwV5bk8ZZdg6iofd3bt39xXjP/vZ3w2/+PTngft69iGjR3k71rlO+JqSjdGTUpASWZ0Uteqcj7qc&#10;UzQ3Z7U3JRdPwbnhypWrQYMPUkl86vRytp0HlMHL8MS7TR3GIEWSMzkYGEs5tZC8xxjkGWUS3kR/&#10;eQx63pG9Utt4SwPksdrOkwFnO71rtlJRxchlZfbPfvb3w82bX2T9Fy5eGP71v/5Xw49+9P3A8VTg&#10;RfFIMWrs1nhmzOVdlN6REZaXl4JnapvH8hJl2C4jMZ5GJ3xLKcaIp1+NN540ec3+rpXwxoGxhcfG&#10;Y1C7laW9eR/BtZVnqbiOeuQTxAPKV3RfXFwelhbxiG2iZlORvG07tJevg64nhvPnL6ZnXxSV9NHf&#10;tX1k1JFK/Bcp58DzkEnkJtrw6FpaKiPa3GwZ+sDTlafZTzyYjDfxLesYIRgDyDr9XF6ZG8nfxi/D&#10;A/mhTxkEWmGoncZwK0JdxzJWeWnMiJAQDBEskfnQsOWverRL8AytxLVsVm7K6PgN5BXIdumqrJo8&#10;5U/5OMJP/camdrj63X2oLkFf+p3lwCnyUsxrK2U1xPWp5x2k95yc7v7F68axbVLJMTjgG/KP3DIm&#10;yBI0lh8e8sIX/k1Hfbwd/cqQcyL42ThQ7oklRvAyeuw6eyvkVm2tRjkcHfsGDZytEzwZPGOckKHm&#10;KfxsYQGjuzlzaSH6LeaiMnaVZ6r6tYGMMsbJM3MpfPbriPrxcXsuwcd2vzvqzHkw2hNtOnLsyHDu&#10;/NlUeJMrr6K/Geo9Ox55tTPImG0Q1tc3h9t37+SWfnPBd2QqwutDHrtng6a8ybajnr3Idzz42xg3&#10;5nPruMDNNoM8HHfQjlyMvLkNYPQ7D8ezZ8oQuRAyAd15SD16eH9YefI4jVy8Dhm5cg7Zibk56KL9&#10;+ji33Iy6kw7kdtANjWxBSumPbmRSj3eLJXKefoU3GQNf5XvNSshPBjZ9CO8+R8xY8V4B59oOtLxh&#10;gLL6HQOt8FW9fBlRwQ+Bz/qWxRRkgXMwyew+Dw9fl+dUv6QZA7zf4t0sfhad2nBpLsSfDPk8uczX&#10;x44wEJfHVbYt+LZw6Be8gxd2PGEBiO2D8ZE448XWb9XnZcBonnf123uUso0L9K73nOC7yRgRLy/c&#10;x3UJ4mJUZr80XuLIDdcOfndcl9HP5FOnwOBk3EgLUsYk7x+UK6i7y4NbjxErvnJ8TJ5pp3Rt2O8A&#10;+gqkE+TpdoGkO5pHX+l2ktT7H1zRCm3QiMzNd6HgS23zjExnBNNH5l/tSlbItpT8lqfk05F898j5&#10;OyqyMOvuvXvDk5if0cD7ifcD4xFvopk8+c4U7xEffeej4fq16zHuy7hvfBgbZK+05g/lSM849p3v&#10;fCfGz9lsa47fSOO59rRMxse2YbwX7wfyo6Px7NpzkXlKPRXO7NfnmSt+Lu/nraRn0QDzF/2zzkhb&#10;/RxtingfMmht3OKHSJjjM9/94z7jAmfnCuINvShf9mHyVaTV93GfIfNW/47DGPRZ9u4k/uB58Ug8&#10;yTh8QQYzcr+Mui350f9kp7Nb9cW/+3f/LueMmRjnyTf5kXbwEX4seDEN3nGvmg770PfjuEP4ncFY&#10;PnTAy+OrMJ1mHD/NR/L9cwnfBAd8fwiHcAiHcAiH8M8Teq7q9yrXvhd6Lu55uec+951mHDp/l9Hg&#10;vvMcwu8Guk+a9h037p9xfF/Hzzse9O9O4z2+r+Nn0/CuOHkbmre+bWi8G4fGF4zrk266jQ1+C/0c&#10;jNsVKfbzNH5dXuft52N4W9wBeKZs38buJyF1G8Dvb3vvCsb3B/B1PJoOcK9nvp985/1SkPzjj//i&#10;4yogMoiI697L3VTCPnnyuBStm+UdRHEEfPRS3FEk8MphGElDF2NCNDoVHHsvh1c++NPIUcqY+nCd&#10;MEDUYyub/c72LAleHZwfsYEk5RaFnw9pzdqjWI56d17u5TaGFEnJFNFIZWY9UR8l3x6FzQt41FZE&#10;FFmLc6VU9tHtQ5vCL5VK8XHOq4vi7mXEbT7fTMNSr0xNhUvgCXwwU0gI6lMW3K0cLmVAeXUxwKCZ&#10;D/1SMpXiDb48O3iIaFsqiI7PTJguGDVotLX5PLc0E7SFgouxhgHj5le30tDVW88wctnazNlajAjq&#10;o2zQ3jY+qIOCjUKPUkbf6Re09gxQVOQWMhPPEgNEnP5/GTyxs8trYycVcVaeK3dursotT7ba+hJz&#10;2bqKwgbUynbKwfL04OGQdFk+PZw9cyF4Zzmewef1cPny5f1tdyhb1HH2XClE1QOXXPFPcfictwTF&#10;UtVZ576Vl4V+0F8UlLUtJAVm9FngzSDGuJfbeJ2iBDybCk704C2grw00tMH/n3/++fDJL36eWzgy&#10;fjLIPH36JGh7ZLh2/erw3ns3khekp3A6c/p0GdciznhifORN4ZwXCjKGEl5ce3vBZxu8xHhJ7gZe&#10;tiy8Mly7dm04dfpk9COjJI+HuagrBqxyoo1ooy5GIdtb6iNKJTjAl4EK31COMsjoU3TXJt4UFH7G&#10;CIP1yspqpL09fPnlzeD14KP7D4df/OLT4a/+6qfDJ5/8PPjqfvIx49UHH7w3/NEf/+Hwr/7wD4Jm&#10;p6Ov65wuY7ONq+WleWBs5aFSnl1laHUfqCcPklP6jEHVmDJ+0Msz27o9uH8/23fv3t3EbWXl4Nwg&#10;fWTs6efn2zupTMZ7xpag70u4F1CYSZ+yKALZg7/VzTPVtoWzs0vD3Mxi8Mli9F3gFCLyzRtlhHyJ&#10;P7Tk0fos6GpMqi890wKXnaAvJbbtGsXnPaVc1DM7szAsLSwH3fVjKQRv37kV43Ylyn8TsuFkKjZ5&#10;C+nHK5ev5Op8BhnKSeOoA/4yNrWbAUxZJfBLcVIyZKIsjDQtm7KtQX/loQsctakM7iV7AL5yX22o&#10;vEAfk1X6UF/6bb6gENdf6lYe6PrwY8rt+N1ysucC7eAZpTzx2mFxAZyLrrUivuWTsc/w3e3ljekZ&#10;6IlcenyhDtB4oK+tvcQ/YxyMsuFVxiPeCGVsayW1cvzutruWsd55ZCG3TsW4jL4yDstoxdPUuThl&#10;aHXmXW5juFeKdgwPP/TB47Y0ZNxP4zhvy6iLgWt+NsZPNGkmxnnKqgi9haH5I896iXRkN1psMPxS&#10;nEedydM5t1Ky4sEaF3DSrlevX0b+xfQUSrpHH5JjDx4+yLYdCfmpD3kOSe8eHVZirOFv8zIZmVsr&#10;Rp8txdyFrjMhV/eCPrshu4/EHDafssnZeZtZ/mqMWV5a6MnQzRNuKWQJ2cD4SBaTRwyZq09Xhoch&#10;b57EvGbrzODElAu2wkRjfAEvBq7mFYphfZzGvsm7Ap7CM/BIg3S0D93ljVeToDc6vUleMcevrdsG&#10;1LuMNhbd89zM4Au4KbO90PpMOLxkEU16rEc9ZLP0OKbOS4s+ivnuhXehiENL5x0y1JqryElXOApZ&#10;V/BWjT9cF5GZz1Zom+lRx0vE8/k5C1Nmg/e+buzCp54LLftyrMS9uW458Mf36GjMtkHFc32OHmiZ&#10;dIryOr97QXwiF0G83+pKWTCp033/9tyYMa8Dz4XqrwrSuorvMjrI7x1NP6MHb0PpQbe3y+tyGCil&#10;U1b2UQT3xqq25jhKOVrnnMrTuHYblQvG+HS6brcA1FvzW72jSiud0KA0tDV3WURCbqtLvnpvYJRj&#10;OAyaRzbP9IcXd+PcO2ieGxe/vVd6H/G+pw4Lj3iOoTNe9k6ozYwq3qOcgekdmleqMs2dFkbdvHkz&#10;08P7gw8/HH7wgx+k99H77/NcPpG8RqZZqKM8ctfCE++fFpzku3PQAD1tteidBY31lThGs+9+97v5&#10;3ka+4jl1p/wmM+PdjYxC157T0FZQn3KE7Ito534fBw3Ihe4nZCabzO/ZJ+Iz9IdQzd5psA489o1d&#10;kTGNSspzVdAUZJpMqxyh0mSp+3UX/5vXyYD06Az54ixHc8DzeD/wLsCb7t/9u/9XnlurrfKD5C14&#10;RdnwyVGb5XZtI+iIX3pwCL9taN58W2h50OFtcUJD81qnc+3f/5RhGt4W1/C28XIIh3AIh3AIh/BP&#10;CT03uU4HYF6bnpfFee59DHR6vzuM84/nxo4/hN8NjPsCuPd90H0Hun9cp/tQ6P4GHddldGjodKDz&#10;dZjmgw79XjfmM6G/W6d/d7n9ndO4NozrGcM4Dej6x+mVdUCfeg4aj3H9HabhbXEH4Jmyq/xIXFH1&#10;pTSBf8j9AVTR/gLn/e8yuGsn+lVwhI5rLh4UL/PHH/9lntnVGaLV+YFrP32KZgp1q7Pzw3ziGVMf&#10;48792EkDRnwx5gebbTyyAxk24qN2e3Nj2PGxN1GcpgLQivQIlHNWCWf8y1dp3PIR2gzgg1c7KPda&#10;aWo1pPRWe2/uPB82t7dy9bp4oZVMufo40pWh62V6daHLTOA4Hx/+Oj4/qF/u5UdqGurm59LwtRMf&#10;pnmAf3yYO58kDV3blPqlVBUYy+AkNGAkeFNqUAbk6t3AjdKSgo8CgdEDjeWjeHGgOWUDxVttf2VF&#10;te2OHFbv7K1nqeSjmKS8sAXKiRMnoxzeOK1UohyhyLAF2ObgPBmK3VqZv55GIfStPqstxShMKFrh&#10;ionhXsqIMiSoG50pNu7evT3ce3A70pZXUa6Aj2c+4EspHf0Q9arHamXKQsoOgRKjWKoEjnYy5jH0&#10;2ebwvffeH65fe384e/ZSpAp2jHS27GOcYuiklKKYnQves02U9lGy2L5w1xZKQStKHsBTygpnih1e&#10;NhTKeIJSNWrNvuiBjB76X7mU1pSjlKu2icLXO9F+9BIobG/eZlh8mG2h0GH4OXlqafjww/eGH/3B&#10;D9LYdZLR7Iztsy6mgsdvCrVjM8EzFKHRHnRjqOPVtra2Xv27Gbz1mqcfZaqtvZz5wRjn3BkGOcpg&#10;gqq2QWzFtz5uAVSeSYtJZwosnmfOtWqltauABuhFAaO/tO3nP/v58F//638b/uZv/jbxWnnydPjZ&#10;z342/I//8T/yXCxeGBcvOHj//HDmXCkLVev8NjKC2FlcqrNCKK/b+08aBgrBvTghUMwV23jcAHeW&#10;Gp6Rzm9lUAbBF80Z25x91158xiNlIRlCoYXP0ZXBU1vhIT9+a+NQjpOxUitCjuNUUtpScWmYn7VF&#10;nPQU2u5jXL56k0o/Y+XZs/LUNDbwvfo8Y0jM8R78Ix5vMe7irzTw2poyRNmrlzwmQkbFODdeGKn1&#10;BaMwWZAr4JN/LqTB13gXR2FpnFBEuic7jIH29NJesqUVhtolPuVkjG94aLN8+k6Z6GF8iGcc9qx5&#10;qa94vydCtFS2cSKUwbK2tlK+wJjwtbTB+3BrvJRlvMJJPjhfCnlGjmkLJTC5hL4C+akN8naf9twA&#10;f7/7qp8FSu5Uaka8NlUflMEMXfA/HlKfOPQgi7RJWvJSH6rHc+1xrwz1kkmMY87rYnw2x6w/W88z&#10;txiWyULzIU+qF7tRd/IBowEDRdAt5DavIkaq9eSlMnSlkhNbvrHd7uuQYTFPBf7kANy0X/vmgqaA&#10;d+x6GpNWsj1oSuYxpDPmpKI1bl5Em3ibmVMYs9KbN/jNWDDXMGThRfOu9jHAkQG2BDzOcBR1x1tB&#10;ztUWlexEOfIFSYI+8UIYfScvr64dMnVCK1vLUrpbhPE8yid/Ge2vXWPEPZ/bCJuTbfNp27/NSL/2&#10;dDXo+CTqry3PKKaTr6Pt5g0eTe2ZmedoBU76FI1sB6y/8YJ+03bP09ClD2IcKkM/BCqppNc3FjY4&#10;/9BYTm/o5CmyI+bpSF0LRWw1jL9qG0le16mc9gIV9QvtAYZf8NEuHHUEXgy8vGN4RsYZHxaIkOVx&#10;m3EA3irNS5QFsqxoKxrBFyRuR4PuDPEjY1ePVeV0ENdjRhCHV8xB6KhdFsZ4Zrwl3QNXOOIR14ak&#10;R/zW3sRVXNZTL+Vdfz1gUOzxXtuCInzNAUUzfFMeLAcv5lVeBXUrU/tz7Kk7cJNXenGu4hvPLGeS&#10;t9MI+hXvX8gzQ8urKefZkH3kT6eFZ+eZpqd64ZveXPEMKDfH50Kdpdc8qH6yJueJCOQZmpNxPV7R&#10;OWVp8AIDqPeONAzGPY9G46Dxyve6KNdvY74WNjm/zmKeuZRD6Xl+7172o7YyrmhrGsjW13K7QWnM&#10;qT/96U9zfmf0Mt/86Ec/yvlGOd63yBsen+QxXLVFG8hNeFrEYyyk99gHH6ZRi7ELDdDwYsR/7/vf&#10;T8O6POrphULaYG7Qfu8y1RcHBmTtlUZoOrdMZ3jOd+g3wW/x3FiOXsm8kSGNXK7xMJ8BnJG8k6He&#10;w6pPg1WCNt2/QJ1j+Fp81Ok3WSa282XZwRvpMR34qfFFzPNw157toJuxxrPr3/7bf5sedt5RQeOV&#10;nmnKU24+qWvf78P44SH8k0DzZvPn9O8O0787rkND89g/JTQ+fW2cmsf7fvy84w/hEA7hEA7hEP45&#10;wHi+6us4jOfhvm/oNA3jfB3feTvfOP0h/G5gmubeowXx434VxPWzcQDjqzBON4bx777v67ieDh0/&#10;fu/ruL6fzt9t2P8+nnre+aah0zU0DuP0Xa5rpPha2dO06jANb4v7Onhe5edthsAhw69zPxWXEPdC&#10;xBV+8TPu/Yn3Jy4NW/F9F5952VZxGY6+aWPXxx+7VmQQKT4UKT0oqu7fv5vGDRkZuhDGBzklbiqK&#10;1pxTsZnKtNevEI9Sl6EpPvSfbw7b8aG7N1F2UFQV0uqaKGLiw7afWZkNB3VT5rZSedwJGuUj9/nu&#10;9rDGkCPdztawxaAWOKWSQpnxcelKofY6ykc354TMHitlKDzh4uPZimeGLkSicXwd9djOcDU+9NPw&#10;E/iom7KhGdFHvQ90BgcKjjQ+RVlFn5eDrZIoCOBOYXiCojLyZBvelPKJ0sy5UtJQXFDiUy7k2S4M&#10;NdEPJ07UFlxXr1wbvvOdj4b337e9XRmDbLPUW12VMpgX1kbR/9XLiXLlUSpNbKmGxm8i6D8r4xk0&#10;xVHeUrzBidKP8qwGR61G1/87u1uRVruiL6NsFlPf521ks5Wfc4oYNn308yDQ3lSSUKAF3U8H3rYJ&#10;5A1w/fqN4erVq3F/KspgUNiNvphNZb4t3PS7c2zUHT2eeNnyhrIkt90KvBjb2uBmVfTsLKNleQwA&#10;XgjowhPN1lh5btDWRhrNeGUpT19RnthmhpLXNn3aBneeSxcunssy6/yUwPvateHqtSvDuXOn4/mp&#10;aMPlVChR/jO2nYr2pPeW8fF8O7equ3u3PJNsN2kbxLWoR9+dP3c+yjwzXLt6ffjuR98fPvjgO+nV&#10;ZcvFYJPhReCEV1K5HgGeFJ22YmKgYEizXRjDGuVWGvWClxgoeUEZQ37j16JXeTLiB2mML/zGQ5An&#10;l+3UlMX7QrqnkY7xkOEF6At5Ka94KOwFzXmLpNI3+IXSjfHgxLJxgS+NiRovcCtenSijgz7Nf4wG&#10;FHQPHz5IBbny1Z9G2fS4eJnt1Q9kREiPpIdtuWqlfimgeUqgCf5ppXcbWlrYuxeMVWW5ZjjKeL0Y&#10;beAxcTzGx17U7/ysJ2k8RBu/a2yW0TAV6empWFusUUjzQGFcyAnkNVkY3Btij6HrxYvymuGxycCA&#10;p+GSY+LEcvK+MXHp4qXkKYpQYoq845FFCUm5mArFGKsUrRSMVtW3cRVNyoOw5JI2a3t5vDgzbSH7&#10;SL1w9Azgk5SdEYduSa+gC4U0BSIaKW/foBB9zjOkFbqC/HBuwx3Zxqsg+yjap39K1r/OctLDKAJ5&#10;pd+NDfI2PeWCxvgTLsawMvB492cqiVPu1vZZaHP50uWos87FoYj1PGUxORx/eE+74KlcdHCmoO1K&#10;lYMfGSwR3W9pWp536DksqBU8sls88giPrJShPPofT9j21HhTV265aP4J+UYO4ovkH3wSz6uPjtV8&#10;FWM+hkN6eKX3abRTWxl8BP3IqGh8tNHcPeMNPuGFeGTC1xaJMIpEdLbDGCTDyA80gf+RqJe3mPHD&#10;q9mWfspkLDLOzEHmdgahxzEOeCLmPBXjVTy+sWXXXoT0aJjgZjy7yn/q5MnhypXLwwcxd73/3nvB&#10;E6eShrYgfLa2mjL9aZS9EXXsMP4FjSmDT8a45iGb59vxIotyeGCjpUbhT/Ogs/Z4GpoHa7FNGZwE&#10;c5nFFdkWuGZ/vIq+ac+3GMsxh0RXpwKfd3UqrSNYpIKPjKs+Yy1D1OUZeWduN65SyR1lKL9lw160&#10;403wm/5QQeHDOyf4Kz24Ck9zmEbBocZeGVZqUdGBIcs7Bh6KlNF/5nHvT7zwq036Qv4qo17agXi8&#10;CK98b5sYLZSpPeSJ8Zt8FOWIwz/p2RZ4NCivjU1ddtXDKFXvcdVG72CTRUk7tQWheHmMXXwoD7yS&#10;Z/HuJHQbvo5/GTzS+MZQEffSqqdBvqZBwzgNuUEuWExQZ8Utpnxg/ADSpbF43IYJPqBx13ZjTTwa&#10;KRe9PBPn3aplInq6Gtf5TB0TmZDyNcrSNh6NZISVaOQKeWhOca4b3iK3LNpRH8OJs0wZ5Y2xjcm2&#10;yXmW2/OtbJN5hGHFvK0t5Opf/fVPh//+3//7cO/+/awbDmQu7++VyVaC9+/dS4+xaGy1J8aRdOa1&#10;esffTV7J8j+Isfy+BRh1tU0hGiVewVsMWOfPn8tybfvMOAd/ctocR/YztCb9okyANkLTFQ5BoHym&#10;bP2OZs7jZXTM+Pzz2l7XDG/iPrPFfxGR6dE7+vr4xNiKlzzLcidl6aPpAPp51uW+fu7nFRKvCLzG&#10;Xr+OuT7GpgUH+pVMs/jugw/fH37yb//tcDbantuV4ufJ+KlijWxYd337VR1AR/zSg0P4bUPzAXgb&#10;r7QMG8uPlkEd/B7nT56ZyLp/yjCGcfw0buPnh3AIh3AIh3AI/5RgHm34VfNSz9M9/3benudcQcf3&#10;XNcBdL6eyzv+EH77MO4X4Pfb+qffvYA+HYdx2um8Y+i6gOfjujuI6+B31wHENR6dvqF/d5yrfP0d&#10;4XeXK3/fj2G6jIaOG6fvshu3zlPl+z7tb2/P+rn8HSr+7eC5h8p2VUBcEg5w+I3vs6y4V2yE/NbL&#10;ZhzQPr72o20T+k8WM8aDSRH+mxi7/uIvahtDmSgwJaLEfh4fz85G8lFdK01XU/G7Eb8Zc/Ije822&#10;JpTfVh1XC/Oj3jZtEd7Exx7kKJDaMEM50IrKVDZkI3xgl5GCckTZFJ4+fuHVTKAx0lqxvhH4bUZY&#10;DRyfrtZKZWmi+bmimEI9tzOJD0/nhh0/EmVEfQxhth/yMW2ruTyHJKhHoWB7prnF+fQWs20QD6JU&#10;RERa+Kq7P8YpYHtVKkVZP0fs/fvAV1u12b2yKLkZDo4dnxnOX7iQeFvxS2mqzZR1lAqMIRcuXMpw&#10;6dLl4cqVa1mfPtR/6JkeUNHJaJQKpyj/1eu9UmbuOnC+g+3deD+VgSQNJUuLeb4KZZ7V/lYY8yLy&#10;bGa2DHcUcRQwC4tzw+kzVtnb8m028DgxOIdJ+qPHKb4peXYiLc+aUqgzdPBKs83gwuLScDHakR5m&#10;0b7z5y8MzlWZnZvPbbZWVhiinme7T58uYwV+u3P3TtILb6RyOc9wsoWclf1WQfNaKIWafk/eiLaj&#10;I28o+DLCrT4Nvo2rbTkfPXk4PH7yKLfWYuSigOQpqN9yq6poF6U5o5bD4bVzeXkx+kEc49bpoB0l&#10;4UzShudCndVFQV9eQBTRDF22CvrFp5+kclHf86gCqZy/ciX6g6L+4vCdDz8arl69Ppw9cz55S39q&#10;I4Uo41MZL2orSvzknsJEX1EmU2LDXb6q/1nW0yv3Kfqarj66GYh4jfEWoGiXhlGV4YQHF94yfhg7&#10;0P/R44fDg0cPok9WUuFGm7QcZasXXwUhsu8oEvGR57X1DyB8S8jqfzxBYf7k8ZNhdW01DUXoRVFG&#10;KUTRXTKitoaCu9XQ6qJ8dkYS/oIzI49xyLAJ9L824gFyS1tb+WD8Kc/2lcnjkS4nlmi/dh4/hq7G&#10;E77dSgPlV199md5tjBqpuMVr0S+8FSjLy+AV/BY8zND1PK7O6Knt67QXDXhg2KJxCN4nXkue6Wf4&#10;ALjZSpOhihcpo6Jz+L784ovhyy+/TKUkhWErqRnPGZTwURuBatu7MvDq3/QEivKVXWO5FK1kU/FQ&#10;KWjJdv2hzZS1+ivlVtCH3A6iZp6ml2dktvJ4h7VhquUvAz0jKdnUclD9+sP8waBCGQ5PeMvLg/jW&#10;7VupKNVflPLKBdpR/Hs6+aLlqvqMEW3Bu9euX8tztPCEdudLgk6YpM/FASO5rFxjgqFE2yl/bU+p&#10;XHRBK1D0rO1mo8A0Qls8kN6Rga88zrbibcWjGe7GFSU3vndmm6uz3yJ7QBmH4cDgCv/Ey8OYd2eP&#10;8QLjzbawTyPy0/aAaewK2ql3NcbMs15o8ibmgGiXtuLnPAco+svijTIsh3ybOTpcDpl2/uL5VMpu&#10;BX0ZIBlsXkZ7zdsMtbwu5VWfefHxypPh0cPHKVcYxLaizxl9lUmWO+PvaYzd9RjHz4IOlO5enrwN&#10;aJtxih8Fyvv0QI50+tq2heSwvpYHXfQT2cLQRWFuXCyfsrjgTBqdvKOQI+Y9ZyviuaajuKRw4M1b&#10;As/WlpszKVvI553tMvqUUaK8acirLCdop5/JGjx15erV4UKMMZ5o5TVShlA3eMToJi9qa7Tg86BP&#10;ep1HG4Wd4IP0NMfPO8YIw1Z56OouPIZPGZHQpsouGRH/8nl6Bkb/GtvaUd6m5nTGAflj1o3EWo63&#10;MwQd+77LKznY7a5FRAC/4yfjMEpIfsNn5m+Qi2ciwLPLg5w7+PKUwTv5XjVJxyCknpSZ+CSeo6/x&#10;q51olmNsVDbQ/2ihXONDkC7LDDowwCC6dzXQaeAlnT5QT6aJPNJ5nu89wVO5XfVEJkoPx6aHgEfg&#10;lHkjNA2VmbIs8qGhtiuTXDIntbzpsly1C+BB7zklc2uxgKvypEF3701z88VXSIz2+sG5nXAWBw9z&#10;J29svNSetK4vgr/mg65X453CeAF2JfjZz38+/P//+38b/st//S/prU3Ow69kPQNbvcuijXdf5RUf&#10;DDm/iFevdwDp0cE7I4OXhRc80QHZbg6X17vw9evXY9yfGn7xi18Mf/XTv8p3ufc/+GD46KOP8t0K&#10;DuZ7vGEeIud4Tva7inrhVgb84N3gLXyqP/O1IkPxoO+L3hUi/s+4Dv73PPkqeC7HeAR80sUox42y&#10;08CXH38RMaG5gF9GhdbzgH7e5eaihSiDZ2/KKfIgZBv833//veFP/+2f5gKPnpczTMpU+GQUZ9iv&#10;TlUdwP6DQ/hdg74G3f/TQM7h05brgvv+LV8HgMeTHyd89E8NjQe+HF/fFg7hEA7hHwcOx9UhHMJv&#10;BuO5+NuMH+l7Lm6Qr+e68fw8ju+yO78wjj+E3z6M+wa47z7QTx03ft/qZ51OaBjHSTvmi742jNMK&#10;QJpO97ZnzScNnV6QrtMAv/s7AnS6xmkcxnUJY+g46Rq037tm04iepLI1rcrgBQ7yH9QrXT37Ok0K&#10;Ii4Li9DXTCbeFYzzvfu+UPZfx9d94TZp9wT3xi2fHYmxGE3Tvt66sPPmB2P8TKr+xV98nMYunjs+&#10;0KqxQ3z47w55PtKzWtXN84K3B2XV3i4FWm3PQtlGuVSeRowk9QF+LOqYCwLPHqvtR3zkp+IuQimz&#10;68O/t+Nzza1v9kpR0J2V+PiLa67OPH4sV02vMzJEsN2gla3AhzZm0YGlnApiRJlH4npMo+Ka53gF&#10;fqmsOF3KBMqZV/FsdmFuOD43m9sY2iaKQhMaueI76kVCiq1WgMpbiqFJGygPgw6lMCrvEgH4CKIE&#10;ofjysU955VBxCuNaoV91UegxfNi2zArYxcUTqejltaFJPF54h0irU/UBZUJ6Qb0ppsW8Or4+vikx&#10;a2suH9kU0WfOnErlIWUvo5d+s9qcwoQRB8qUgK/fvEzD1/nzp4cbN64MFy/zxjgzXL58Ib2b0osn&#10;aGZbL/lm5ygdZ6INi2lERCv0gTvlNw8ZSuGLvFd4qM0F7V9Z5b+V3hHwvHTxQhpc8KKt65TL4AQX&#10;xi5tpaTE3EVXh/+X8pV3Bl6gvNNZR4Pxnz59HHGR5wVD1Fo8szWk7QqfR4I3mUb7tedctE1dvLbO&#10;nIZznXXxZkAHyoxh2N5xTs6z9BJzSDzvnzT6Rp0UwnBLBWgEngOMxhS3tlBiCMIntlDCf1ub24Hm&#10;0aAjj7Cl4DPb+dmaitLcdkHHs6/wG/7T33DFW+5TeRnjhfE5eTj4Gp8Zj/KowzWNa5cvJ88qh1GA&#10;UgkPUeryGrxx473kxzzLLPjE+NMWfIVWDOBlQDR+54bFEwvR75TXPJp2U6Hkty1PecgZOwxZ+gJv&#10;43uKW8ZPfWgLRIo7zyjk0YWy63z0/cULtYUfRbMtkRgw0otj0h7jCy8fKA0Ptscz3tDAb/wkiKf0&#10;kl4+9CMnaoyUIoyRANOQPc+eraZH3u3bN4N/niRfoXWGaEMas0KuhPiN65CePNvbzhWqM5LqnC9K&#10;15BZRyh3Y0wNPDPKs4wnDSOm9jSu6kWXzz//LBWTf/t3fz98+umnuTWVbaCskLcVlHT6kUIQGNfa&#10;or+0PctPg17RSPvkqUULMS4CKGj1P8MJgyMjFAUo411PvjVxHE3ZzZigDgEkziG34O2eUm//BSOe&#10;Uzx6lkbfp0/Te6e2tXuc2/5lf0zwEseo/fjR4+SllpmeAW1II+dEqWxcxeN8rm79jx6nKYbT+F9b&#10;iJGLxoTE0qcxIuYm+eBJNh3nxRf84Uyce/fuJ6/CQZyytRdP8lzAf2QrRTP+1r4yetZ8YiwJaIo3&#10;8BLZZ5tM54tJh2+0jaxF08ZBPccDv2Mhj2aPHxkWY3yRoRYhGG8MUngXoPta0HB1jRdwyJtoa8xw&#10;yWuE4tGgRy7OiLrJAWNOvxqzH35UHh9oscaT6oVtaGOuY8gKRpbeOKCcJwvQO8+KirZqvwUKPLh4&#10;JlqcwANsI64PQgY+XWXwqi1u9YktAM3pUVWkM+eFLAnZ/CTGPT7UR7y7LFpgWD15Yik9ABnMT8cc&#10;lVv/Rvvhw8DM25Ks02Z5k3YxnuqFZ2JUmIxvBnPX+dxebj5oE3I75M7Gem3VV8bo1ynbGS+jSbml&#10;GtmC5ngJnSj08zykkE/Ghz7s+dTiCwpysiPl8cToQ+bzHl6P9DtBi93kU8YC82nQGGfEf+pPeRUE&#10;8s4guNdfeJTnlufe5fA0wx6vUzxc22N6ES6eA/gKH0mbxq6IG79DwTH7JdK4N48A9GjDgzmFMQrt&#10;pJVf23vM7EOUp56sK+4ZiOBqzkZr1frd+dTZstuYgBvDoOctPxgalNVluqrfc6H6OUJKmKJJhkgL&#10;XMgqPJGru6It3VZ8wYiWuAbPMjpqd8rECO7h215YY3p1PeI8q/YcT/nbcli66s/6uJEOiFd3v/M2&#10;XeGlvMpjMZWFGDxmI0/Sipc0AzEju35Xfxna8n07ys7FSvE85Ui0Nc/2CxlpfDiz82//9u9yHvm7&#10;v/vb4bOYU7RPm9ASLzOkMT5du3Y9PYS9b/JcxwueV1+VNyzwPq2f4Nzt0n/kOq8wdJTnvffey3K1&#10;uRdqaKvyzeXaDkde5fJrA2/mXrgxNh46KzDlMRk34ZHkk8BHSEPX5D6D/yb3gBEsDV1RJ57wlzBJ&#10;3OmTr5Ttb9J3XUbDmA8Emf3O/gxZV/1gzo9+yrKKx3nueT+78f77w5/+6U+Gs+eclzgxdunwRmLS&#10;ivorGOPwZhS5n+UQfueQvDIKPd5dW55NP+80whian971fAzJc98A35R3GrqsrrPzju/BuE7x8Px1&#10;oMv6VbgfwiH8PsJ4rDWI+22Pl3eN8UM4hH9J8Lbx8y5+fldaYfxuN4Z+1umAcjpMpz+E3w6M6Q/6&#10;fhzf9/ql31P87r79pj4G3adj6DL7vq9vy9Px42fT735vS9sBbv1dCMb5uwzP+joODW+LA+N2Nw5j&#10;vDrPmEbTcULUkHG/DBGX8ZPQt2OY/h1QZR3QRBXj4LGQ95PfvnULN/ngbgtI8YFjfOPRWfqd5Spe&#10;iP9Sc/nnf24bw2h03NcqyFKib1DmrzxJ5WQre6OKeKGv87pKQUtpyfizFB/fJ2rVbGBly0AKuwWK&#10;jfjwowwB/ZHcH9FCK6hAKu7jY0FjxAs6g3IrFVyR3hkYO3u7w6PAzfZK27s7edZWrghOBQUlWHyA&#10;anHUHb1aW5kE7v3BXAqF+cTXhyrFGeVIn9lFCQiXVJYGZYqAxQTdBozp40ZQVyszXH3oe96KBYpX&#10;ygAKP/EUFZTd+K4MiGUgAQxcP/zBj/KA77Nnaxs9SgSGIeVRCtvKhnGIctx2fKmgeE5xsx50OjAE&#10;wU3fUc4yWOR2f3PHh+WTFHsL0W59bVtDq5Ftt8JLwCrsI2nAWnI2VaRNY9d7V4ar13j/XBk++PDG&#10;cOYcr4hjw9yC8zBODLb9syWds5wYad57/0YaUi5euphbRTLoba5vDqfPnBu+9z3nOVwMelKKUxhH&#10;va9fZTuvXHWo+un0GiuFzlK2Z33j2XDPVmdrK1kP/PW19lHc2gaLYQa9KXYoiRhw79y9OTxde5yD&#10;IkifbXv5inGEJ9nxxPvceYa/k8PSCX03l/FHj74J3no+PNtwhply14f79+4Mf//3fzv8/JOfpfHX&#10;WVKUMfpRv1rpbJse2/xQ+jjL67333wv6XUieALlKOvqR8UfbXdMocrS8rmwb5IwORjm4OsOMglA+&#10;Wxslz8VYxDMMBTdvfpXKLUonPMob4urVa2ksMkYZGuSnvKawbmUZni9DIsUyb7Wl5EHtKMXkQpbV&#10;Z5DZfowR8uKlC6kQNj54ZzHGtFdiGeAYGmxDWNsp3r51Jz1Djh09np6UuaVdjCG42daPcY9SnJGU&#10;XGAQMr4YGSib972XAndCyx9aaiuls3oY1dBFfrhTmOElcYS6NrWy02/jCK1BGeIZEuo8G15V9+7f&#10;He4/uBO8VivhjRHyjywq74/gk/nFDNq1u8OY5FwdZxva7mw5rovRrpAxM7yuGL9rG1P1KgcN4Ou3&#10;Om/duj189tkXua0k41YrEHlskSvagredAeNeG7p9XaZ2puyLq7LRQPCbDKJkdI+uVucz3iinyzCW&#10;yFl4uuJrPIPWgrzSKYfMQRv18UijwKPs5unW/VJGpOCP4FP1S4vfBPjiWW1lEFOffOou+VmeDsDv&#10;Vi4L5S20nF6q8NIG48N4YrgTUkka5SkXnfC99pHB6jYPSMMDk+FVm7RNHnzgHi7Kj0vm2QnZqgzK&#10;cgpMxh4yrIyY5bGSPBpxuYjjWHvr6Pd4uYg6i9Z1VaarZho7syHX5mdiPp2fzX5biDbjNbR4/fJ1&#10;0DBk3bO1GNMh99fWAufNwTlaWQZcoy4eGmnkCZrJO4cfo6zTMYZty0o2M8jwVlx1Tla03/lhaJeL&#10;XaK95tE6y87ilMUY/2eHS1eupiwwR1pgwgiW2xYylgXtbGfIEyPbFYGMwS+uDFq289oMmdbee/Ha&#10;FuleDQshp8mXC2RNjPUc8yHz8D2ewT+fh3z7/Isvh9t38MpaNLU8CC0YYbhKb7RjM8PJ5VPBG85g&#10;LLyNuUAp6caD0TaVPDAZI83Z3nrMiRaA2I6NrCEPvMPgN/1uDJb33nriw/DGeIgzLa4hJ22DrKEl&#10;0xj6g0eCf1AhFyHEvflIeu8g5KO0NWZjXMU8Jn8auqI9rp7BA/+kAcckWMMh+Wp2Bl/UgpqGSlsG&#10;Gkm9dxkb4owZgSxFb3OVeOPDOGg5oDxtx38NcAH5fhh9SpZmHRGvbUKmCVTI50ZUGrJLeQLZDNo4&#10;rs4eb8alM1TFw0Pw3DM4kWfdNiBOnclvcc2FUJFGOnXCX339roYnlaet+lE/dRAvH1CWPOgEZ789&#10;hxfI8R5ppXFtPAX38Eu+n9Cq8Glv5YPFWF2mcb+4WNv0eh9Du/RoQsP4mcbUmBsZhOVl1LJQSB/y&#10;UFaGucmYInN5k5tLvLeX3Avahmz0PuC9xHul6x/8wR/kWLONoe0QtdU5qvihFycor2mTW6lGG7Sv&#10;5oZ6LydrnbWnvd47GLosDkAL+ZTJmKZ9kSX7xjizgEud6Ow3uTPuC/ktsoOLe/2ZvBWF4AC08B4v&#10;zvN81wdEoTTRT8ZWjolIh3fxAHolvxhzILL53fC2+0wfZcBdee61V5+I07f7i0LUF3OB9iTPed+L&#10;fvA+/G/+5I+Hs2RbyAu4KUOTtEHPA1eysRZRTmIrWYW+OYTfOeADAb+54iV9axwI7sXr1w6dZzpe&#10;AF1G8nBAxwN5AH7rYPyNwzR0/q6zYYyDfK5+qxcOrvAY49J5Ok2PHXnHeE6DNOMr+Kb0h3AIvy8w&#10;HhPjcdKh4bc1Xn5X9RzCIfy2oXnXtcO7YJxmPH+O59Xx8+k4oWE8hlzHzw7h28E03abp3PT1u/uh&#10;oe87/fhZlytPvvtP3ten+3KcZwzTaTq8C8Z4jtOK994kNE4CXBqnxq9/d94xdPnT0Gm73On7MYxx&#10;6dDvck0n31xwaDzE9+/Gr8sa41TGJ++hk3a7g0P8i5RxX48aLXHxYRTfR+rwpRO/45nvoXLkUJ/+&#10;qj5r/Yj7A2NW1OnZJM4RAPDLNBHUlTju1xt0d/n447/8OCM8ixv3tsGzKt+ZT5SAPkA9gwSoF3vE&#10;0lgf9BMDVjSacocXVXp1RcV5EH0QtvJXx0KoidaEBf2irSwftz4kPe+XceDKwJWeVz4k43ev4tXw&#10;QGl4E+kZFChendm13xUMXVGXbYlOLC/nhzYloKtt4fZevRw2nz/PlezPd7ZTsaXu6vToiOPxcTtr&#10;xXgZtsRTysFVoMzoNsKTooZihUIHDRFZmlTUxoc+pQ+FghWsQYWgw5Hh8uUrww9+8MPhypWrqeRl&#10;CPEMbSgmb966mVuc8ZLiFUPhSdnP0LW+YTvH3ajHB1QpsSjW2thlFfuB1xdavhp4PAk8iRiBMKJn&#10;mI4xZGYumM/OdEfiQ254EW3nBWUFLmWqbbCcezabhiL66d3d7aDncm6pgz4Uu3iIQYRxgKHrB9//&#10;YRry0ASfUQQziF28cC7afSnosxi/KYDm05Pqzt3bw1dffj7cvXcn21UKO54Htqzr80YYGhjoags3&#10;A2eHsWr9abTnTfQzTzzboFEaMzxup2fbe+9fjzovBj84JJ1iaze9thg6Vp48qvDUmUK3h09+8ffD&#10;51/8Ij0eGW4uX76aXnjnzzEIncsVylevXM/zg86fuzCcO8tYwzugzpQiEyirGQEePnycilR85ewy&#10;Ctpnzzaib+swd0qkly9347mzcCj9SklH6fr40aPhq5tfDj/72d8Pf/f3fz88fPAg20yJhe55+H7w&#10;uDJu374T/DiTyq5Sci6mQVUfoRGFcXsCAfyovyhDKa0ERq5WTlHYw5+nkS3+tIGiHG6bGzxB62w0&#10;xjjnElHekg8XbcUZ9HJ2GwV8KvyD/9PANhn/rRgmZxis0qPx5MlU6qVByuCO//CV8dBKY0Dh1GOS&#10;zADkC1mibWNlYwvFHNPx3HhVNiMGwyYPQG1gAGYQUpx+QCtKdsp//bu0tBy1HE1j1+6OFb22/1sM&#10;OTE/MHTNzfHMOZG4l9cdA3q0L+qFI9z1p4CO6UEXfAyMDfQgX0DR1/l5ZcCRt+TLdm4t2TJaGwW0&#10;ELTduKjJw/PylEKPlG3Rdp5D6NFKG2QmP5WHPspOpWmE3Aou6kVbZSuL9wu6kq8oz5AKlJ+yL8pU&#10;lrSMbBSgZKBy8FuXpx546XcK4nRRDhCnj+BKwQgnbROnfLTh8SQ/wwvPmqJNbYfrXnAvvblL2h5P&#10;zp/UJ3hNuXAlv/GYNvRcJe/uC/wWFIqGkszHg65pjDjaxtR4FjLbCn+0wGNob9yQc7mAIu6TlScg&#10;JcM2r66F2TJ2FT+TqcWbtiqDr7MkV0L226r0ebQ52xI48iaIitIry7lSDCtH1R0h6cardLZkYhrM&#10;nq4Nj548ToN90i+VsuWZo//IhBPLdQacbRQXQq7OhYxiNHwW49z2hTPHy9NuL/pJz2t7ebWZP6qv&#10;yFs8ZQ7i5ZBjPujkHYG81c/LwRc8uvAHb665yCcPIzDDmi0aGfJQHD3xMx7HB/iOQQDOPGNtDVv8&#10;XQZTiwnS0LVZPGI7SbTSv1HscPbcmeGj734U89J393kSD+lvRrQ2jqSBK+Io0uXNfpzcS+fc0I2t&#10;eCeJuQifoIeFOXra4oSZoL9zJY1BxgzyJOVOAB7zwsigX/1e3qdoi6dAnj0mBLcwcln80lvySeMq&#10;T9JEXKSEm4BWxpTtT3n/kOPigHEggDb897OWB57DEcHSayyuaCHOGHGfkPgVSKN9vOyUJzSunVfZ&#10;KR+ifHG12Kpks98ZF/foIX/TotsLum480PFooO4xfbPP4tpBPrzT3vjK109wUo5+UBZ+yP6cpIeC&#10;91y1Sksee39DB/V5D0Tflk/Jn8mbk76Je1B41zv1/HzgO8MjmWyvszrhgMcsyvF+Y5GDvM489e7q&#10;fUlehl/1SG9s4lPpyOZsf+ALF3M+oxPZ6/7CxYuJwxdffD48ePgg8Sc3ur/xKBliEQNaoI/FBd69&#10;jC9pyG5e+YhiYdN3YxxdDvlujvMMHuoS5O93ZHOh7T7NMdLAzzuHrXqNvUAs8bEIwvuh3+pMugVN&#10;tFU+/EKWkjnisrEBZEsZu9A++CnuPZEXHwDyQvuzH/oaoJxxaGg8XcWP+VJcQ+QqWRjlmcvN+frT&#10;ebt/8pOfxHvDueA330rSZYb9eg5qA/Grx1M/mL4ewu8cmmdanuDTvk7z0DR0vDCWX82T4pu/up5x&#10;+r7vADpdh3HcdFrXcTlA3dJ2e8a4jNN12aDLeBeM843vD+EQft+hx8N4fIxh/Kyhx950/Bh6vP8q&#10;6DRdz7fJcwiH8M8Vfl0+ls78NR3GUO+NNQ83jO+NtfF8+G3rPoSvQ9Ptm+jnWQfQdB/Tv2Ecp0+7&#10;H7t/v6keMK7rXWm7jn4+/j3OJ967VL9fgcapea7xm8Zxupy+dvg20Gm7rHFe137PU7fvxNIPHowD&#10;9/I1fl0GHU+XVWXLM6aVOFd1SVP34zgr+fr3vn416rNzWG1DiD5oAY/Jt97oN3tP3sdnV9Gx0x/U&#10;7Q/U7yjff3/5cW1j2ISQkFKTsp9nFy+T3IIHcSKND3BGEnlEUVp3Xsq8PAMjHgR5qoIgTqCQCPdH&#10;eaWldKgX7APCFR6UAmOlTweKFqt/bWti2yXGKR/WqejKj87j+ds++ZTtLyNdfNIOs8dmUpnpA3M2&#10;0vqoX56sKLVd0emzZwbWQ+eYrMXHtvM2bMPWSg7KzF6d60wnH/wUoz7erXaleICfjst2xYdPHewd&#10;ZU28TprptbGZi2JCGlssRbfEB/3y8P57HwwffvhRGmIoUCnn5FcOZcBXX91KQ0lu/xbxykhPgz1K&#10;o50oJjolSMzzxpZbz3co32yloi1oDUfKDB9plc+VQeh4MNqx45gNQ1JgKktbNoZHj+4Mj5/ci/TP&#10;h/lFiovZYXZOD0d5r51FwkhxdLBF19IJhqMjqaik9Fh/5kyQneHcuQvDjWvvRdvOpKFA/1PyGy+M&#10;Z+fPnx3OXzgbZTNuVNkrK4+HWze/Gu4/uBfteB64UcA7a2I+28lAwHiF6ZXLMMMjjFFsY3Mt2rk7&#10;LJ90xtpytg9N1p7Z1nA3DT68ugwwBo4HUceDh/fzrDpb2T16dD/i7ibdH688SgMIxdT1G9fSIPn9&#10;7/1wuPHeh2nUWj5BCYQnyriB54PY0YZAMwY3BS3jnPN+2ljEGIUPzp49n/kosO/fv580yT6LvqEU&#10;2mBEWluL9I/j+b3h9p27uc3egwf307sPb7/33vvDd77zYSradnfKSFbKxL1UdDr3zXkZ+JfHVhkU&#10;5tIAWco53mN7UebDaPfjpLExi8ilVCvPBfX/9f/669wiiXygIGdk1pepNA/6kiGU5adOnYk6z0d9&#10;l7Lv25uAAjq34pp4uOg78dpBeQQvYy3pGBVLc3BOS0qVKKO84+RtpRMwZuHhufz4RFmtsDNOWxbJ&#10;q2+UTzHl7DljJM+9i/HyMhVVb1I2UJ7bWuq0NoXcOBvtYTjiKYLer15S1jIsULTalmxhWFqgWD6R&#10;Cl91kI05/qOdxq6xL5BL+oPnDE8+SveSZxYSlPcXhSfFO1AGA6jtO20FJ15ft+ycVsDpQ/GMJ9qs&#10;bmWigb4X3CeOKZdDTsS9etyjKXlahnPnCr5OZSrFKxlYdZW3GsOZxQBj+a2c+C/vyU1yV35jlzdm&#10;K5ilpzRlEMNz6sVznmVfRS3wK89IBuDdpF8qg6MMeLm2gpoMdrUVG4VozV1fn2uaFrax44VKtmuH&#10;OICWFK22E0wFZtCdDKoVJeYVikuzjLJCZkb5ZZA5UBIH12Z/vdpD16g/2qI9HdLwEdfZuM7b0ixl&#10;RfB05OetYnKHaxm9d2tBRsgFMytcGLteRCBtbHdHgU+o8jzzjBL/TfC5ofMi5CKa87Qln3lwmyu0&#10;LQqLbDWXmh/1FZrxVErPr0hTnnuVXl8fib7PPpnQF121mSdHGiwjTj8w1psXvdQcj3amYSPCXIwN&#10;ZxLmto0hixhc9C+DJfyco3TpypVc/LEU4wK99L1+w0/Jv9E/5IIzrMid8zGOGIT0OZ5gKEqaB676&#10;pgw6c2lku3Ll8vD+B+/He8Cl7Icy0r+o8RJp8II2RBFlRIqgbnzFU2wjxl9unRtXv9HGO4h0+q74&#10;wlaNMTaCHu3BikbaUvxni+HZXADSC2HUS7YqT3shcPBiWTQu+Vgvpf1SKJ9ryUlpSybgb9fkuUiP&#10;v2t+qC2O5dGfaZCIcvGb96x815qMLSC/+oA0oH+7ajc6Ka8D/m0o7/saX9rl6qk4fdIyQz5t7Pcs&#10;v4tW9b6Y7djHxfio9yvQ8X5LXzwwMW5FPVlX0Fu5xjsjTiTIeYPhyr1xCj80isKCZw9o66p85SZO&#10;EdTZxn84N73V2/U3Xh3AkXjX0q280MlDcz5Qj/c6Z5Sa48ndMkJbsFN8o9zip9oZgWwjc/AQWe8d&#10;gjFOvXBhcJOPgV+fWjxh8RTPW0ar5LPgF96RDGMWzvD+0i4yAk/1u6/3Ee8x8tilgBFN0H/kb+Ib&#10;9fbc233Kk/aTTz7Jcxp5hzIUS8+TTHmMetJLa0ytRxp9qNyckwK/HIdomI1OlKOuCV3jZ7zOJY8z&#10;csHBff0Vf7i4Qy9jr/tIyL6XJK77faSsKAdO4/sew9LiAfLP91AubPE+EXFkmecfhIz5yU/+JN/B&#10;GMELCXVEW6IMPHwQwOh+HDW+HsLvHPRlh+aZfd6ZQPLhhHfG0PEdmp9A85RrPwd9Px0/XX/HNXTa&#10;DuNnDd2OcQDSq68D6Po7zv2vgq77EA7hEH4ZxuOj76fHS4/JXwemy5iGd9V1CIdwCAcwHnvjsTKe&#10;K8HhOPrNoOn2TfSbpjsYx02XMb6O0/1jwrjsMU7T8d7LmlemcR+nbeg471fjPON70L/HcWD6Nzio&#10;Q9l1jZQZPKPzaB1C5a9y97NNPjaqvnrXdK384/ID8jbqmZTvN/1qp00jl0vGuSqXzijuU3/R77iT&#10;tBnqd4f97zxpsp5JOZP72hKj84qo36kN/fgvbGMYP7Mx7mqvfNvROVOHAsBHnOeMXGX4krAUJumt&#10;QAEx8dRIY1eknQkCzngxjnS5ijvuQZXTL+kHq2zHL9CUCT5uffT60Kb8oZjwwUzJ5kOSR1ceKB4N&#10;EZ8Gp7nZfG4FOUW17QtPRPzy4olcoToTH+vHjpTCi5HqZHy4nzl3JpVlFHar6+vDyrO14fmO80he&#10;pnKhlEqFD0UGDxkrVVMhHfXCGf7agW7qdi4VJSzvK9tFleGiFLTdbkoURg2KWgotCqZr164O3//e&#10;D3ILvFqZTlFEuVfGLlsXPrj/IK621iuFvrqtGK/VwUPQgbGgPqYp7Mub5GUyAUMWw06QJZ/tRjsZ&#10;yKy+dyYVT62ZWcaNyH4kKHvkZXADpfracO/+zWHl6YN4sDcsLs0NdaD6y2H3BWPTepbn7AndzIPM&#10;qlxb6bSSLpqc2+XZHsu5Rq4UMpj06DEr/Hk4LQ0nlym2gg8wbeCwvb05bGxaaf8yeGE28FX2StRb&#10;CtTNrfWg9/McKLajctaLPqtnz6Ktr4bFE/hjJvuYwp5nlhXU8GXkYOD65JOf5RaFDF7oZPCtxhhg&#10;VHJuk/Jv3Lg2/PjHPxp++MMfpkfX6dPnhsUFxi1GBIowSrBoa/QxJSEFEaMbJbWtFxk+9CkDoO0H&#10;nRNEibx84mSea5aKsyCUbRwZ+5wpQwGGj+7du5sGMkoi3nx4Ms+4OelMr9rSS9mMo5S+cGF84ynI&#10;gMAQSDla2yRuZXsoV6VBLzjjR0osCjbn+OAx9OJhYTshgbHr009/kWdxSANn+RmyGNKMkVOnzqbh&#10;hvfTmaDRUjxjENh74UybnWFzg9GEJwkjRPBvjC2GE1stUqThfWBcpAJyu4wZcOYV1rJCcA9aaYbf&#10;40nwU21lBTd0AftyJxXzJXsY+Bgg8fHL13tpELBu33P8QiTZRkpZJwI3Hn1wZCR8Ee3RF/jZGTrO&#10;5koj15Itw/RLGbqchcdTkaRXJwVzGmGC9+DH446i8Pr1a2kIKpz1X3m3kYEtZ1rhqg3KQJexbKEI&#10;RBMyu5WOWVfQmrzEb+QR0A6yjHztCTZ5MELLYuU2neHe9TBGtdLXnEFOtWKTMa8VktKmMSTKbPwF&#10;eFFu8lZV5uLCYspWss8ChEiastOZYsYP+W17KPI1vdlSztbWjCVDa2FC49jtUE7hX4p3Mhs99adr&#10;8kY0gYGcQRjNpVeOfuD564xB/cCIRF6gvfIYheZmyrvJnJieUVFYGlzSyHs++7G9zupsr5rr1Kse&#10;Aa0sFLCN4WzIvrmQ5wvzPIhtgVnKfzRrXjf9qjPHfAj9NB4Hvmbl9DKLOqUxJjx79YZh88gwG3PE&#10;m6P4wvxUctVZWPou2xLy2LjhwWUxAi8xZ3Px/nIuYXmQUeiWEc3YVZYxzfvKxIJGabyabDOoDyzm&#10;2A254yUot/uKdDykGPXQvc7pMrZi7Ef9FqlshIy0KMFcb9zNRDzvM54f5hX0RGf9QnYY8+h/JuSc&#10;sYQfeOzpj5QtxmOMWcZJ8pISn3FzJuYdXm/waEPoiXhuqzgLTtAeDesFr4ytFkrkmYTOLss5nIyy&#10;oGTioRRyKrdJizmk514GYIaKkkX1LoXH1CkOTuaA4skyBvFGcz6nucTaJH0OP8Cjp+ca5WmnZz2+&#10;yMriycm4i37p3wwdjCBl3KktDPEWfjd+yYOcm6PNhWO1vfm2Q9VTOPUzRqHmV+1AC8/bqJB1RF8q&#10;UxiPh14QwhCFD71jGUPGqrTkmQAnZeY7ZeRvHLssRg5ggQQ6j+to+ghozXijzfqTLMGvcIwKMr98&#10;8BUnj4VS8skjTpnaqc3iPBPgr1vwSstfeAru6zdZQmYE/vF+470pt8yNtugT7zBlACvPu+z/mJ0Y&#10;UCx0wHO57Wbg6N6imFx8Er+12UKZlv9ZXvx25uujRw/zfVJ7eZEzQOFjeXhyk4PeGRi8SobFO8sa&#10;D1yGs5qHLMphoAqEst36CH28s2ij9hub5Kn85inpf/GLXwyf/OKTrBsNxLu38AcOeE+9+p6xm+zR&#10;XuWpF/cb61lx/Ebj5D/8EFGeBcfFPT4Q71cln/wXtPZuTJbhm5rn9/lxwkcNWWeUow3o2rxuXvde&#10;oD6LKchaeSGRaClPP0f7lP/ee+8P/+bf/Jukr3OB02wnYfSpfi3cOoDR/ThqfD2E3znosw7NMx0a&#10;UjZFeBv0s+YjAfS90HnH6cbXfg6ShwI6rp+Pf78Lxm3oeyDPGJ+G/j0u/xAO4RD+YdDj6W1javzs&#10;24ZDOIRD+M3hbeNo/Lvn/4bDMfebQdPtm+jn2TSt3xXGzxvkHf/+x4CuY1xu3/e1eUTo79NxvvF7&#10;lACmr2Dc9nfdN4zjxuU29M9K19813umkzScZPO+0rv2sjF31PV35x7j21V3jIY175ce9u0jfZWY5&#10;R4ouuUB2onf33Zb6/yzmoFzw9TZ12co4wPkAPK80vrCGjwNcJ3GJACViKrifrqQypK1vPsx1XDV2&#10;ovixkjk+HEuBTDnyMvGcsb1KNEAo5UN1ug/cfrlu5DSgFSTZ8PiwpEjwgesj2odvrpaND2HxPlad&#10;rbUbIUrKuIUl23XNBpKv8+MYwZaXTgxnT58ZTkd+WyrVB2jgH1fMloqdE8t5BpFybF24vrk+bO/G&#10;R33gwgiWH/HHSqnDuHDxwsVUyqprTAvXfYVGMAQlg493ygrP+kMiqk1AN2koITyj4LfVyQ9/+KP4&#10;2L8xUOQVDSid6oB9xi4KYooH+YtWpWhx1pRzp/L8qTNWQ1tNS6ljNbBzMyggefEslOHn5Yto72a0&#10;miGGQt/q38DvePTLUf1NoRR9eVR7ttPg9fr1btBqJj2lgjzxgW+Lp43gkc1oEeVw9J+zrqLNeWZE&#10;Kinm0wDgnJEzp89GuqOBv8PMGUac3WMbKF50QafhZeLBsFVbK9a2iwYBZTBl0MNHD9PgwjuBMqgU&#10;dbYdKl4RGHWOUu7OHR1On1oaTkaAm7q0m4JFufjP1ZaGDAC8H3h7Xbx4PnCeTWWw7SENpNNnTg3X&#10;rl/LsxcogBi4Zo7NRaDcZ2iywjr6a/Zg6zGrw40p4+L1RLFFcUnpw9jF6GW1NeWSgA/wEC8SuKLj&#10;9vOtVFJR8FPI4X0GPQpdh50bI1ZlMz7dvHkrvQvgoY1or1xKZFt84U2rum/dvpnj23ZI6FXKKNu6&#10;bWf9VpL/9Kc/TcUU49rnn3+Wh8072wjPao++s0VjKqpPnx4uXHTWzvk08tR4PTUsLSwNC/NLqWC2&#10;zR8DF68J9ajPuOCJQhktP+VznVNXZ6VQ0qUSmSIpfmuXccI7AM6glWXP1tZyvBGa8OkxCniRqTO9&#10;o1LBu5P5UiEeNGXQo6SbCR5jZHCmBllERlDALswtpIxAq6z/6PFoB+8TWx5OzjsK+YcHyCgGJAY/&#10;W2tRKto6Dj+aWPQrvkCjGzdu5MH9cM2ttObKW0M78GPKtYXyGsVPjGOpoIu64E9Zrb9yDMXvlK1B&#10;J7RCs5ZB5RVYZ1lpK9qRpxSalL0UdwD/4RFXdXb9jHHwFee5suGHnsYhPMTDUdg3JGa6UrQGUkXT&#10;qNvvMqSWIlc9J0/VeULkK6O4Mii2UzZOlMsU0bwBGEFsFyeveshB4wCO+r6344KOPsy2jZTt2n7m&#10;bG1fq1x53RvX7psO6GRRRMmU2s4xZXb0A8jzdNBphkGqlPv678RSjI3gAbg4U4vHJoNJyhwTb5Rb&#10;eNUEWOXEnBf8NxfBeZeML8YBbxs4q4dB6njUlVsV5rOFkLdBz8C1tvNlgJuLK2PJ65gf8UOUH2Xy&#10;uCVfcxEAnni2lp4TDDTwdyaP+tKAFnXBDV+jN4WzrQBt/8dLCh229B/+in6QzsSmf+FJFsM5x3DU&#10;x/OWx0Yw/mDhC15wWQhaL0Xf2l4v+yToZZyZn3ejbDzmjLDdvVd5LuOjx0+GpysrWZ/yGcfRGs0j&#10;S9L/FK/hxRMhYx9nyLTRPnM4Aw+Za/zD0xxp616enPoGv3W5eEk/kRsWV6SRJSppGZ28HTyGFmjo&#10;XSioE3nQemY4GvwQs36OR3MwTzfXGhfBm9E/FPLki3cQWxhG0oxzffEi+mq75ireIoxbgDGD7BSq&#10;7sk5K0nT8vjC09o3lgvqRU/8a9z29sfa5TmQv2ReGXEsHMj6vd9Fu/Wnq4A/0uNQKydjq/ML/RIt&#10;Ht202fhNPo4AH/m6XkGdnqFFLyzqMQlHxkvyWtsNncYny0qcqqyGwvUAL4ZgeHV96KSfPbM4B10Y&#10;jyyCwssALdpgY0xZSAQf8XCVV1mBSrU1cMn+iLpzfolxgsbuXdFfaLrqI4uGXr/mLTmRm/HMAgy7&#10;GGiNeRyu6srnxt+Wd0v8aq6K97mIyy1Zoz514WdtgGuGSFc8EVIg0tYcynvQ+Hfu6qnhcrxT8KrV&#10;Nm2QT33mDUYxc4d2eZZyMMpRl/nXO4P6PUMrfIzftFkeuEtnLvKbnD93vhZa8ILjHcbr6crVq7ng&#10;Qd33GNQePspy4A7Iz/wOItiiLe7L0IUhPH+Txq5MG3H54QTiWV2LZ3IunfANmgj1uBMWKAMdc+6K&#10;NgjaZ652lV9/aLe0PDjREyavQv6md3H0JwPeH//xHw9nzsV7SeSVNkPI7F4IeABw7nBw+aXrIfzO&#10;oXlF0Pfj0KBfx9C/3xUPkhci4K/x7/G9Zx0HGo++B+N8wH2n6zQN4/jxs3Fdnb/jhWl4W9whHMIh&#10;fDsYj723wfS4/yaYLutwbB7CIfx68LZ5bvz7bfPlIfz68E10m+6D8TvI+Nrg+bueTf/+h4LyhLfh&#10;NI537QA8I8vH71Yd+vn42vneBp1vXNY4Hsjf9+Dg9gAf3zDT88s4n2vfi/eeO27POB9oo1PG+zjz&#10;sSKJPJP4fJTqr7pPmoy+y6tMdIsLXOMbOX7ldR+y6C5TRP4XkJlG14pP7clfTDy7spKJcoJCwcer&#10;A+wpx7LxkcY1i5gg5GPX81LI1Id6fvTFh6izTHh2HY9WSYtIqZyJ4F4cQnegVPWRreH9cdkf6z6I&#10;KSVS6RhpNJmx60XUlcqk+LhsBU3j4IOTUeDSed4lp4fZKGtv90UGBq/2RLACfTGCFjJy2cowPoFT&#10;+WdVfyt51UEhSyFPiYkGFE/qhKOrFZqUIdKnsjHKg49V1Ywa0lB4aWMxTq04LqXPkTzricGLZwOl&#10;unKs3A8KpmLqYXz4UzxQfqVi+OKlVAhZMT47R0mzFLidiDbVymKKNIpH51E5B2txaX6Y4wF2XH/o&#10;s90oP/rimF5FS6uKrUS1ZdWL4c1RW9QFbkf3hjdHdoP2b4alE1HeEi8VyrPN4BXn42xFft5hZVCi&#10;iDlQfEQ/HqNwsZXg2SDb8WFz43n8LqMUj7DXryjctrPMhUWKAIefR9wrW7Mxttl6Z224c+fmcP/+&#10;3Sy/eI6hrhTS1QdlLE2XSErjwPPCRcY/2/ocGFMpgkphGLwQ/YPWlGrXr18frl69mnxBKWp7H23g&#10;lUP5nAa14FNtYbw7fjx4dkY7nClECUYpr9/K2yP7O/oepFHtxfbw8NGD4fPPPhtu3b4VbRui/84M&#10;169dG86eO5fKK0pliu+9ly/SgGOrQIov449Syzhxzoyt9CiJCAmKJ+d2ffb5F6XgjXJsdSne2MHH&#10;DBqUMrwRvvj8s/RkcyYfoylopS7+Ytj6m7/52/zd41ZbeIfZToyh7UbQimIsvSZiPPCUcJaVscGD&#10;7c3rI9FP28PWprATbdlIQxfDl3bUllnOe4qxfZKho4wdyivjQhlGjGP9kcr/hTJ260PjiiKtFW2U&#10;aH4rl6GBgUa6VjjyCKHkZzhkeNCvgpX3FLF4rgym5XGovcZo9SMeDnH5JuqNMU9pTtmfyuKgtbHO&#10;c41ssiXWyZN15hQjJE/BJyuPgtdsQ1WykLILHX/4w/LiVE8qCzd4HEYf8biZyA4hlZ/RNkY7/ZEh&#10;6qRkdy9/y2CgDiBeG7UbLwvSMCyQMWiEnuUBUUpj6eUTrz8uXbyYYwMf9aQoRJKss/HUtoZ6XnVL&#10;4yqujZQ9DRmPZJz+dZUnSk9ceC5oHxlhuzlp8KFxaYzox1ayd1nSnQl5SHEKV2NFPgAHY1Dfag85&#10;fo5hNfiKbBbfSm0yrOna5SuPjC6oSR/w7GJMZqTNM/GWeCdVe8h3CxPgrH4NV37JoZD7yjdXRhwv&#10;pwWGj5BTJ3JhQo0N5ai3DC1ZRG4dyKDuCj/8x7OKIYwBDM+W53MZAtHQy8X6ZuCyvhrB1mhrecaU&#10;GZ1XnS0CLbAgx2JGCPpvp6ELn/NUtk2hOmzFyNtr9dl6yhdzYFSYeBp72l5jlFcgvt0OvmXoCh6J&#10;yFQ+o0NctTm3YZssyLCYhHxFZV4RbrTxefDYGsNyjGFjV59SjOPPUqqX0Qld8SmaOiOSR+zzkEF7&#10;L16mYW519Vl6EhoPvJvMMc653NraSH5jQN0vI3CQhzcrmciolHIg+WBiSAna57iZXNGSzFLGsZRf&#10;B2NCoxneLFoxXowFMiLLjPS2wCT/sVt6bcWsnwTIoD5GipIFPXdpM8NF8fbBAh7y03yIN6SpPCVD&#10;9BmjThthGDukwydVT8l7BkrzbG7ROpErxWsHxhxtkk8fdP6Da73U78uMiHNPnnv3ym1sJ+X0GDM2&#10;8BH8ySj9qy/kh38uVkieC3mivKy76gN9r7wsN2imZu8IyjWnSNO04klHVijbVsXo4Yw6c1jTzkIt&#10;XnnAb1B0KKOPgCaC59nHgSO56Np07j4QL53xDAfvYlFavnOVHC45BUfvMehFjpFP2pDv6NEu/MuL&#10;2/uGMxONI3LL+FAHfmk6kiX4QsAXyhHnvREOaJwyMWQ9XiSvLMiBv3np4cMHabAH0uNTODIcuhpP&#10;fb6WtqrfvGy+Ee838Ex+9fzgBz/Idy34uV6/fiPfK8hQcWh1+/bt9CBL43S0T+/qT+/DaSSMfkiZ&#10;EvIuiJi/sYDnR95M+CLiir8iBE1c/BaDF+Dj2qHKO+BbV/IMzToux3fwqt/6Ha76S5y+ShkW1Wu3&#10;9y1bztq1gWdXnl8WfWB8aJCxcGjs+pcDyTuToM/HoQGPTEPz1/Sz4s2vP+/Q/CaAt9WL//q+n0+X&#10;Caafgc43DZ1PkL7L7mcN47Iaxs8P4RAO4d3Q42c8jtz/puFtMmAMh2PzEA7hV0PPfWOYnvfG4+tw&#10;XP1mMKbzND29+4zB835fafoL3n/Gzzqt0GX/Y/fPu8oTP342rl/ob4Z+r+s2jvM0wB+Mn3WecRiX&#10;KYC+dhmgb6u4g7I7/7ieadr1vfimPxg/A/t1qD6f1e+KZ/OBW8QfpVf1/IAOhUOVWSBT1Pem3m8t&#10;fk+9XITo3fgE8n997+1nCaDHrbwiJwgFpLHrz//MmV2doV5uKRJ5fvjQpazKCiI+qs6rMnzk+nil&#10;IHKlmOTVlcqTQI6hq7YNrI9zSgEf+a0w8MHYwYdkfdDXgevjDnD1sZkf6rPx3Ad24LCHAAgBH4TL&#10;D28KCF4EQ37IU2ZevnBxOHPyVH4Ab22UcjoyZV0++HmgMGwpy8H7G8+3siwfpBQfFAaFo232ynNA&#10;XsoKxIcX3BtHioN8HoOQ4iMVrIG359oFdDSFv3ZTYlBQSEvxUkaDc/FsNjs4t0iJj2leXT78rcjm&#10;cfbe5IwmBi+KQkXzinLQuQ5v5mCAsoI9Pb3iOaXj69yuzfZxFPmBUMRRtvDUevGitjZkCGP8ejPE&#10;h/ywm9cjRyifeVFQWNsWh5fM1rD1fCP6fzcVMQxQlJLPnm1Ev1PWoI+tqk4NZ89eSMPXiz1KZ9s1&#10;lRfX3Dx620qLgpoHUp03xguLd5Nzu27e/GL44svPUvGhDxigGA3yzLQIFFrau6+ACj4I1ok+45VT&#10;hkN9QDESXZd8UoaeI4nbpcuXh6tXrkYfnBxsz1fbDN7LfqQMNz70A15m2OA9cXTAr9GvRylC8Ail&#10;SBnd9HVdiy8Z1Z5vbw1fffVFekw95VkV/Xjx4oXkU23oldn6jAHm8aNHw927d3N85TZnE6ULfpUX&#10;f/JiwKPwvHf33nDzq1u5PaJ8T548zfY5L4vHGd5fW1sNOn4+/F//838MP/3pX+UYZzRguOEZ5iyu&#10;L774Inny6tVrw0cffXe4ceO94bvf/e7w/e//IO8pIWvbxBq/VsI7m+v0qTPDhfMXYwwsBw9sDo8e&#10;URSvDhvrwSNb25meISiNWzHuGJrxP4VelhUhDQ/7Y4mRdjnqs73hqVSkkwkMTuhEoYZmrhRz6Cwf&#10;ZZkxiQ+ko4xzpXwiLnjStHwh00RScukz7ZEmFZMxJssw9irlljp4sti2jWcX42Hxx/Hg4dp21VjX&#10;51ajMxbaIpMspVgnmNQpnXFLuUdWUAjef3A/r3BuMQ2HVky7V5f8KY9my3jbMoVcbtmZYaLglUY+&#10;W62R5fKdv3B+uGQLt+DXUqwWXtnmVJTapvB4jrOLly4lvkC8ssk4/IcH4O83mqOB/mPQp8Ajm3lz&#10;aJO8QH44OKsJP5Oz6kJfvMgQQ0GoX7u/Uk5GXdqoL8XjAe3qfuE5pA2trBYYX/GY/EW3OjPMKvvr&#10;V6+nrDV24mH2v7YAaQV4q8s1x13wlHmFnOPJQ+Fti7PzUc71a9eHSxcvR3lL2Vb0piCmAIZfyo3g&#10;u5L7vH7IypLR6X1rUULI6JNLEXI70BobaGjc4jtGJopm/ZRb+EY96oqio79nApeYh6Kv0D63M2WI&#10;inbghZevecWtDBubz2pMRFlkjHHHs8hWgRTncNQuY2ojZHgbuRhg4LwdY2It+uZZPEd7fTe/yFu4&#10;thsWeNHCy1axjDF2pTXGKeTzANL4fSz+Y9THs2iPJotB24Voc0RFmyYvsdEfu/o53i2MCX1EIW6R&#10;h7NvGI/QGY1ahpTB2JjnRbOTBrtsj/l/h5Fl4p0S8esbqzmH1ftLecN4x2D8IiufxBhmhMYP+j/H&#10;QuCvfenBKEQ+niLGUc7t0VZ8UR6iddYUGQ4H1/TmYmQN/PGX7QoFBox+39FOfar/5CdvyCL1tiEJ&#10;JB76KPjI2JIPjtpRfVBGFoZH/TX+DW/tki/bHWXKY+wxhqIfPquxU4s29Il8JFSO5RjHiWvcS+e5&#10;q7KMGW1BN/KCB5/xbixot4UGVVa9oNf4qDb0XKc8eEvfcrAMLYVzGwvUCSd00A/K9caK95WFJi0H&#10;0FNenkXi9Yt3K3XAlUxIvtk64HHgHp/gNWOajFeW9vhTZ9NYPyuv8J28P0cATR9tPRbvU/F2HOPT&#10;2WAlI+uZM8yCfjEe2ohcdGmv4xg7wevoCWfzpEUm5Av6qEq7GbK9J4nDuOKaHupJ/OOJORd99D3D&#10;HyOvuUfQpurrOvOLTOPlhQ/1a8e30Usw5+XChIjrM0f9NjeSvx988EHKYuXqhzprdSnHFvpsRD7G&#10;Lu9gaA3npE0kyJ7WwAiMkfmNkb+Z6SO/Bgn+y/sJ7TMuAP2jXu1Xf18Fst3v3P4w0okzjhmmxwbc&#10;TBt/xj36KBqOS0Fvnom+mXxHea/ajbmfF/ef/OQn8S52vsZAZCDbi3/N4Yn5W8LB5Zeuh/A7hx7H&#10;gnE9Dg0li94N4/x9j6c6X/PYOHR6MqavgnHXcV1eQ5fXdYzr6/u+SusK3Hfecbn9/FdB5z2EQziE&#10;t8N4PPX9u8L0GHxX6DRd5tvG4eHYPIRD+GYYz38N49893hoOx9RvBm+jM5iOb9kmjN91+h1o+v2n&#10;++Zd5f9D4V1lvi2+cfAOt/+NMYnr8G1AOnm7nH4vHN+PyxvzZ0HNBx6XQejrZXY+IG//rjwHZTaN&#10;wfiZ8iuIz/8jHMTFm2TGSx/VxbXfbcse4rvLl3CVKX3U5Vv+VfTzRMfyZvJde1BmX7vOKh8UjsrL&#10;nwfGrqo8QvxWASUvRU8bu6oyCpeDlakMBT5kfRx3mmY4ahimAA5D9eHJ+FIKJkggsA9kH+2C366N&#10;KCIcELaUO5k+Pu4p3iJ2eB1JfV5UKAYvHGqlPA+RS84NohSL8jbWng1PbeMVOMOPMtHH9qkzp1O5&#10;wVvjYTx/YiXq3ov08CpjVa10ptysjrC9U23h5RlFg490+FFGtHGMYsb5CD7UtU8oY0wZ+yhhpK8P&#10;/KNZvm3lbPVHYUqx5cyalScrucr25lc3h7t37yX9ebjYRk6dWWb0jX0rZ2cxLWOl1dubQ25BGdRx&#10;vlaexzUTz6PXbQvot2DLQkat2s7pRdy/jEARVsav7W2GBGekUI7armwn8/PCcsaRbfZaiWq1dit7&#10;KDDPnj0/XLl8bbh69UaGy5euDqdOngmaLWU7KaR5ih0/Hr14VL0MZWvDnbu3hgcP7se9FcYPhi+/&#10;/Hz4KoItBW9cvzb8yZ/8yfD+ezdSQcIjqBRZzUulsGNceB64wwsteIeVcYaip87qUD+PjAsXLqVi&#10;XLw2OJ9m5elqKioo1SlH0d1v4enKahpynm/yWqHwCCrTK8cfJdQR3J8GseDV6B88sLr2dLh3785w&#10;+/ZXOa7m5mfTM6rPf6PEolx0JpE8q09Xhnv37+V2Y7yNzgafUixpK76l7O0zrvARBRyDqGBMUgCr&#10;J5WWW3i5lK22JWRwu3nry1QkSadtjIo3b95MBRPl6UcffSfp/IMf/DBxVC+ev337ZhrF1GOsoeHV&#10;K9eGi5cuBy6nhuWTyzH+ZqLOneHlXoyP+cXA/fxwJuhs20OKav1kbDEalYHctmBlVCql3IGgIgta&#10;RuQYj7QUtWhqjLnit5Yt0hoXxmkq9TfqXLxW2GmHIF2PZ3Voc47zKEeZDJ62KHQe1+5uyTvbMKIj&#10;ngAtnygTjWMGWNKJItBWe882ViPf84Eui1KLchSt1UkxBl8ytA0iBLpnLRuV3+0aT0gMSjzI8E3z&#10;hIAPtBGEREyjXis2U/kePEZe4RkyRtnqJIuU33ItaRW/lQcPuMEzx3XEGyelFC4lK68AvFyeYqX4&#10;NIdIr/z8zYMujcuFf9I/ytJWZVIuMw6qR17jbCfqRS+BYSb7M54rE6BP8W7wd1x5O8EBLnA6HWOm&#10;z1iDp2e8CChaeXEydqUSfvlEPkenpjE6qkedgvvizYBIQo6L4zFJlpw6eTrpgofxHIWvsWtcwhOM&#10;zzMCqewMVlfGYvDOyaXF4TQv3BOMKrYjPBbte5Hj2TheffYslcC5haBz4oJn4ckowqMrvbpS2T2k&#10;kYLncxoF42pLWIsIgtRpzCmlLkXuZCvf4IdjgYeRZyxoh/LhmMaDCDk2ol59kPwaFek7fFXnB1K4&#10;27a0tsAjy7yg4EHeDgx6M/Esqk4ctJF3F5q4LmpDjCXwYiKv1tVlfEddNWfOpzLZuwDa8Jwjw8gP&#10;7WF4YDgydhkcySG8Rd7AX+ehmT6wqGAp6M1T9vyFc8kncNE23lw8X8lQYwINc/zE/G588PoyXpQp&#10;4AXjFI74CE/ZVphRy5xkRKYxLOrGc2UU5dG5FrxS4z/547gxV4sy9AG8tUNbzV8nlk4kT/NINNa8&#10;G/F+LllUcgLAB36COS0eJUgjAHTQXv3j6rdnxpR8ud1z4O4Zw1yXDeSx3a7+zq17s401JkHLMe9D&#10;6Npev+QG2QQn8iFpNsHDtdpTHzItj9CmtsSrd090kxY+6jFi8zoJmFgs7+7EM2VVebt5Dkf9Dy/3&#10;+tr20ORO08C7W/JV0EKfyQcneBddjacDQ2DKs0nZY34Qp8xuo3SNOzrw5IrRFc/IgZq70FLA6+QS&#10;+ZLjM/KBlP0x3sgN41sduRNBvA+Qyd6FYoQFDvWBAcgMOMmDP9EFfuQm+qKrdqEDntc3QP08sdBP&#10;X3iOXtLAhwzVr2grTxm6VrNMtMBL3hVu3op3uvv3kzblsXcieZpsUw66ZH/GH9wsouNhfu/u3ZQj&#10;6REYf5ViIjvj6j3TVVviv7xvY1dyecSlMTKfi4jnZN+kD5qH9nkpy3M/SRs3ZJL3s3FaQZnmAbST&#10;PHmNjAsZbAvDHkf64f0PPxh+8pM/Hc7Eu5Q+ltcCKHMgXAoS+7od34+jxtdD+J2DfuuAv8cB4A/P&#10;xrDPV5NnHcYyonmr0/ttXHQ+oI7O617+cd0NnafzjfN0GeN4IG3fN/Tz6XRvg+m80/CufIdwCL/P&#10;MD2+xvdg+v7bhF8HDsflIRzC18GYmB4X49/T4+xwDP1mME1nNO24Dv2+4trvO03/DuN3Gnn6XarD&#10;PzZ0mePru+rpZ/3NN532XfnGIM10mzqMy21oukxD5XF3QKt35e/flafu30brcb6GinetPOqrMulz&#10;uy1t7Jr8znyZfR/URedG9+J8eL9B1plpm18mcf0soert3/mFZRtDPzMq/ssVifGBtprGrqf7H60M&#10;SYwnuS0RRVauWrRaej1XLmb2LNgWhtGIwOv1XrzMe6GPe232XMMoJccf/eIRAzOPX+BbkeR5Kgoi&#10;pGdX1PEy0r85GmVOynDeUhI2UPDR6bwuB8wvzM4Pq/FxfuvmzeGx/f+f85KpLa9sS2iLN0Ym7Xu6&#10;tjY8XX82vHi1N2xFO52Z4GNauQJ84QF8bFMaUAZQGPpgVa/n2uCjn1KAkgF+qQzxF/hpgxW4VutS&#10;IshHYWTVp7MMnEPSyvfcem59c3iy8jSVrulNEYGyJRUPEc9QwaBVZ1MdizxWQW9lH/Hacl6LbQ6t&#10;ULVFlnQ8qLgTvjmC3pSAL6Nfgs68w2ytc4SCmpJ7Lfp9PX7b3pABg/IH0woYsLxn8EC6HEbb0QJd&#10;zp+/NFy8eHk4c9qqXd48toUMep84FXiUkSpXNh/hwbE77O49Hx49uj988eUXuXWOdmxuOY9pNZXd&#10;tu778Y9/PPzhv/pXqbReXj6RfUHJ0kZE/MdQmIrx3J5qI8sp3qPIwh9zaYjLs5UCJ4oXzyhfKNkZ&#10;OiipjRf9pN8ofhk90ti1ujo8W92ItjufIfpvso3h8ZkIk/O79PnRY9G24GN94VD4u3dupxHEAD6e&#10;ysHg+TSWzA0MRRS4PQYYLPW/M9Zu3LieXkBpUJlzhlKdZQJvK7Kdo7Oz4+wqBondLAfe6T0X7TKG&#10;KU7R5PbtW5HuWZZL+Y/P0AQf4nFK+w/ef39C35NJN/S1KvvWrZvplWarRDKAxx7DwrVr11MhxvhG&#10;KZdeIK+PRD+fHC5fupLPnR0Gb0ox/ZNnAa2spEKbMS69QCaKI/KHJ4tn5Etd62wobYFPB3nICPlc&#10;e6y6p0jjlWEcaAdjBBq2sinTU0AHjShQ0YjykFFrY4OiXB9QXEaZ8Ryk/Ar+RjQGasKNcnF+nofD&#10;TMTtDRubcH4WY8W5aTyCyhskt94LflC/cijxGA7goUw4glSWh3wyhihkGTYF8SYJW2NSGOo/ikZp&#10;0ZWHWSTI8tADiE+Fc8g6ClL1BOqJBxpQmCvXPdqisfwpUydxWxPjRnuydR+5kmtoStaW8nhI2Se0&#10;YSpledBRudpI3iVOkb4UtMF78adMaaVJJW5MhNKmp5i45NXyyoWzuqU3bpPv4zeaCO6NX/mkRyO0&#10;OnfubAa8rQx90VvvwU/74QGKR8pYV/VQDDMeRH3Bd4lr1AEv8WWUinkz5hHnufE6osw0FjHAsRgX&#10;8BK6r80vDJFLi+aSheGU7WaDX6RhTLKlMC/ZZ1E2QxcjF9m/EzgoczbmjZmQ6648Pcxj+oWxy1we&#10;TchyKNQXFmeG5ZD9DDHmrJ5/k5+jLO2wVV4asfJZneXHq4jB39lgSevoS6PB82hI4oq+5BF6km/4&#10;heeU7QgZuMipuXjGo8sLjt+5XeNStDfG5Xw/j7TON/Ru8eTx4+HBo0fDOi+06AetyD4JPHj4bqVH&#10;lHmO0aRe3LSDnKaYt3hAe9C6jCiGK4P4TBqLzp07M1y/EfLp+uUYX2cSd/1vcYlAnmoL/mFMcFU/&#10;D3AeiPjE71qVpI56T6kzMvF30OREGYa9Y1gIsBwy8WTwHoU4fjLX4DFGiKwj5hILJcQxLKZ3VfQB&#10;mY5nvSOUHDV/Fy3hgBddBWOueLUMcn7rI7gJ43uh31uaH4peESa8kdswR+Dtku2dtJPXkHcRA63l&#10;Qgd8iCbqqvFenvvZv4Er47d0yqoxrvySXW0kSB6KUDK+xiGZj08bR9Dthnvin3Qp3PfbF4EBX93K&#10;AYyL+tuY5U3qWeIW9fd8o1x4q8tLt3bKX+0rgyHc8/mE7tmuqEvd8pIzeAAeOWYCpK3tKM1NtX0z&#10;XmEATjoHHvIy2F+Iud7c1XOe8wYvnL+Q3pT429zFGCSNOtVn7jd3SQ8f4wndlAkP48RzcxAjnzYJ&#10;vdgB/bSrFwVpF29x75xo5HnTdrofmsb6MHd+MHdkv9VYIvflUxc6o6H4HCfkSLxDkKWfxLuGc7vM&#10;O2TkpJK6Bs/hl8lnUsjh4Mu487v+pIi0QRs4TVJlnhyvgX/j/csgT7UH5HiJ4LsFroL2k6+9jaiy&#10;pNEPMuMVcoocVt4HH34w/Mmf/CT703jSZ2mwi3F9NOY32B0E4P1wct9R09dD+J1D83jz+TiM+al5&#10;R1wHMM7rKh4/jdO17Or4zjcNXVaDfJ2/7zuAxnMa3lb2uN5+Lm6M0xjEva3O8f0hHMIhFPSYGI+9&#10;Hmsd59rj59uEt8H4WY/PhnflOYRD+H2G8ZhpGP8ej1FwOI5+M0A3MmlMz44TgHjfDf2+BKTpADq+&#10;8wnvek/5x4Aud4xHx70NR/iMf/fz8fVt0Om7Tf27oZ+N49TfYQyVd/LDd9GRmFviO8iiyvasynjf&#10;PvGXaSO4Vj5len98lc/9zmfyTZ53XJaXD6usxCXuux1l4Kq8QqWvmhOv+MFpJ+uL0Hq/iq+0VYa2&#10;R5ZJAHWVttI35Ff3x4xdB3FZAWVaG7vKa0uF5VFBacmo4crIwmuGMqIbooJjPtZfxsd8fOwyeAV6&#10;SdRUfMTHoI9kyjTVjjunmVpw76O7PiTLgEUpSWmBKHl4d5Rh2yaeFQxIyK1MSozZ4/EhHh+Re4HD&#10;nVu3h1tf3hq2NjYTN4fiU9BS1i+fOpnbsFFCbG5vZWCASCPELOPQYpapXfIwkPhY70P1KbLVp42u&#10;yvGRTylgaxyKYiuySzFAQVQeGJ2WMYJxQF3nz59L48CpU2fywzkVwsunIr1txNBQ3FJ8dM+kAezB&#10;g4epLGNwWlikRFjK1eq2KdQnvJn0VXzmZBtsL3Xy1IlU8lGuxKd60F06ivGXw/FZ51NQllA+UQwx&#10;agY9Xu0Ox2aif+L33qudoLNyecocGfIMsJljWS8DDqXUzLGZVMw5k2l+fjHiXg/rtjV8YzU/Y8Nc&#10;9hXe2tkJ/AdlRl0vtlOJaNtCzyjIKEDaMHP12rXh2vVruQ0bhY42Pl1dye3+eME5CJxihGKGF0lg&#10;HLSj2KRsKsU2JUMqcU6eyv6neOBBgc8oTUtpvZHKmVRyTHjV4CJAgX6bnz+RRrxz5y4NZ8/wEDkZ&#10;vM0bg/LR4CwLr3Ipmh4+up/nddmaMVhweL69Gb8fprJHnzIWUXZSgAD48gywzeEHH3yYRiV8MxN8&#10;grYMF5KWEjDG2m4dUM+wQ/HNeGarutzuK9ohoJfxytj5/R98b/juRx/lmKJgaoPa977//fR8Ydxj&#10;rL1//15cHw8bDNtRPgWg9Gd4zcS4uXLlcuBYnnGMjzPHbOFZI9H4UH96IQbP6htnwaxHX7XnhHPJ&#10;nPmWsiXwY5gkV7SFd+nK05XhycrKsBLpGdzaGNFKPPTN9r+oflcOJZ5+7G2U9kIG6cce8+hGiaos&#10;cobcMraih4M/GE9fDnlOUcq6aosgHQ8U40/dQglWSk9GKIak4ObgY/2AZ2wfSjbBCQ4MWOinLG1I&#10;zx+8EkDOkn257Wf0Hxozatr2Sf/jeXIYzu6rPZSo5eFpUvAsJ5fAS/3kpnT6Sh404kkGP7joH3xF&#10;5otTPoMAeYeuxiE6kLniOn9vc0V52IpK8kp/6FvGLvT1u+U5vLTb1mcMo1evXhkuBH/zzrSQQVp1&#10;CJTJ8GVEK8+BMs6goXrUl2MzykvvwOgL+fCcM3bg5sxJ3lVwBvIjDVwan8ZNX8iTPBa8Ib5wLYVu&#10;95fxg1b4QnncrBmiHj96nAYSinPtpkBWbtJlfiFlQUiG5BP5aoIvmULBvRQ4L4ecWw5+mQ9Zamuu&#10;NOoELs5+4wVJvlGe4iWGp1Koh6yO9GQUD980cJB90YdpYJpbiLF/LGX70vJC9Dd6Bi8EXrjEuLE1&#10;YfZ/3Bu7iVfIC7JyK+ZDeByN32Rbv3gYz/qkt/hi3DE2AqXox9qGNg0V0S/iGEvMx87nko58411t&#10;HqXIRg8KfiG3fI2+sIUgb+ut6D+eXWiOF7UPvoxA5JSxyRhkDLsvvi2PJmCLWfNzja+YB4NmuRjj&#10;wtnh8pWLw3LMm2QPWfwg5u2H5u2t58nzZLM5n1GW3McfPBCfMVIFnnhUGkYfPIJ2rvq5ZYM0xjIZ&#10;aT4nc+GtDlv6Wnhj8QWvLdvWxShJ2YLfcA1Pbh7IFnu0Fw18GV3xqQDU3e9RrYT3u8ZNeafARcDX&#10;6FVzQxlspMv3kQlv9njVts4T6AxvUr7Xx4V05TkY9UVIuRi/GavHuLmWrC4DDN6AZ+FWnrjyiTde&#10;0Vaexl9d+Fte9YhvHDv4La2rIA/Zy8jVOLTcTjziajyb9/FEzZGTxTspM2pBE/lJPuVMYCrATeqI&#10;P3wLSoaUgRGO6k4jdvQt2UtmKd/HgoU76ekaoc4dtdikzgMly7tMvGCeN38y1lqEYbx6d2H0ZDj1&#10;MtF96Zm26WfzR7fFHOiKRmmcivLVb4zB1fyT78zxLD348G40tnlCXoYuZ3Bpd8/12qi9ykcvfEQO&#10;oBlQP4I1DdIzMtrIsIymgVDiqxw8bUwy5MHP+/Mnn3ySV/yFlsZj9nOx334fZMcEpPFLEOdJfjB5&#10;UryBri13I6EHXwNJM0SmDgB+aIHORet6D/Q8eT36HjSfWuBHdkIjFxzE33s33h/+9R/9UX1rRF9l&#10;yfAPOUp2Z+L9APDs5L6jpq+H8DuHMW+0fOsA8FbzDSi+KzkJpOvn/az5Zhx67HW+MXT9fQ/G9XQY&#10;/wZjPKeh0zSMf6ujy2ucxqHr6WvD+P4QDuEQ3g49hqdhPO5cf1XoPOBtz5UzfnYIh3AIvwxvGx/j&#10;38bYeMwejqXfDJrOY3p2XMf3O0unEU+OjWVigzjvJx1A5/nHhC7vm8pt3Frmjt/7+gqk6d/T5XUZ&#10;0yD9dJ6OG9NqDAflxLP8+qjFWfvGrnwuvvJ2cte+r/IP9Iv1bPJwktfv0h9UXOFS75zq+Xp9k7In&#10;oXEW53nVF/kzu2eVb9z3ZdTyvEF9lX8MZewKGMdDzAfsmhXqTydndr2q1YmpqDtejOY35Wg9L4Vx&#10;xqso/l7Z+ssHdhC/P6R90PYZLarUGB+KOqjzN3OnwuZleRKUcWF+sG2O68sguO1XnP1CWeacD0Ys&#10;HZEuby8jf3z47zzfGdZtc7TyNHDZzg/ms6dOD6fjg7M++ikkSpnhA583ybONZ6lM89Gcq87j4/wl&#10;JULEnVhYGq5euTJcOHcuDWbzjBvRjtcUOxFQ2Ycu48a9O3dzC5atuJ89Vts0OV/q5PKJxCN4bXgZ&#10;ZW5vbqUR7uWLl1HmUnp2WbVrlbwVrqdPnRlOnzmXypjs+KQb5Qo6ldIxjW0+7KNQil8K2GKU18Me&#10;pcY2ZSmj1d6wsFAeYAxAlCyvXlKgWDnP+8nK3+ORhnLLCvDok+CSo8eCwY8EDV45M8NK+u3BOSe2&#10;QKSoPn2mtgk7dvR4Knnhx8hFMWAVvTObbt1CC/zwppRMz7eG9WdWVK8Or97YDsq5b84FK76gHGXg&#10;QgvGrSzfQIm24iNtW19/Nty/d+9r2/GlgiXyM3Itn1wYTpycjSulOU8ZiphStJ46dSJoGh+ZUd9s&#10;pJ1fnE9jBUWt9qWhMOhI0UNxqh0UjYwD589fHK5evjpcvXp9uBbh4iWGqoUcJ+XtaOvEjeCj7TRq&#10;PV19nFszPnp4L9tnC0PbijEm60Nndp2JcvF/KsqinWfOlKcMfmfwQAsrtymMKLOq/eupsKKkz/Oh&#10;HjgfajXHXI6XaCflGWU03gjCBC3PDN/93neG73z0wXD23NnhVLSJwer6tavDhQvnsn2MovrHFpVP&#10;nzJ43Um+mpmNcRz9cvHi+cp7cnm4du1KKo3xtrGAXgyWL/Z2kq6U23hl5emj4c6dm8NXN78Y7gYt&#10;bt76fODFZ8tMRtUXDETBh2hGrrRCkHcMLxlKZkbI2pIxnkVglKL4f/WyPHAY/LafUzjWFonOCZOW&#10;RGJkZWQy7nl+oJ0zfOQrRVadqYf39AEcSila3l5ZT4ztEqIU6qVwBfoCX6cwj7LIULKIDFE2WUVB&#10;i84MV+lJGmXlmUJBL/KW0QvvljA/lmOaIRa+8G5D0tOQyblNVOTF71UXD6xS0MovT571EuOk+IDR&#10;eDH5C89RIGqbc0QYOOWxbVcpHuslQZz2CRSpDDLGszRoR8GJT/Eo3oWjeiJb0I/RsegFZ/SUT1lw&#10;aKUonk5FcNyrVzoBPRgegHYzJoD2/jtwga6XG8CQ4b6VqmjkHDQLDmqbSJ56vKSeZVCHflNG4Qi/&#10;UsjjdXOY8rQZHd0zNjGiGkfOqYKbfkePp7wUgyZJr/RsjBEX5TBkLJ9YDB4KPldu0Gcm6Mb72VlW&#10;7heiv5aCvidD7p6KMBf0kQ79eF7wqDYWnLtlEcZLi02iLImOhow+EunNidIxSqOhcU/hfer0cm7V&#10;Z1HC/MJsxNV2jgxVjMB5XtRGlB/jJFBOY3oaY4LnyytyN+fsU6eWo39D7rxh+HyV5Vk4cfZsyP+Q&#10;rbzGbKPLO9i2es4gcg5kECLfGebNK4s8fBhbykCWCxACzxg9KWN5saUnRNBG2zeD1hvRZ0diDB0P&#10;HBitDDlbKhqDR2NexZsC/omY6J/d6N+NibFRf5Y3WhuvGcXw09LkXDTnOZLFDPqPbQP7+EkaoRg3&#10;0kAUczxaqVffr0XZ5hr3npufz5wu2aw+BsO9kEvqXAkefPYseCJEr/nQlq7yRLKcC221GCyYhiyL&#10;HZx12EYz7eMhrA8vX76SCz3MP3ifvLcQwPtKjyv8SdbIa+wK2oB3W0HfssC1lKmVNt/rJrwuP9oz&#10;FDIuMn7gYePKe5J0Pa4FYyi9ZBLnwDqued5R/HkjMQ6kF/SxcW38aYO88BC8Q/LWS2/AIJB+gicP&#10;ROMMbsrAj9oMyNuiVckrgBYNylcWw+KryJNyPQI8qpyaP/Bib9WrbHOY8vR7LxTI98x4XnKwjN/q&#10;Ugc61CIL80UZ47w/MASfOV2LFvC6lz7z23a8i5nveN0bL2S9a/bBcQan8tS0pSU+gOPuTvQHQzT5&#10;HPRdiPns1Kny9vWuKF1tL7gW5dS7E2Oo81N5rWl78wh8bf+pH9yLQ2Pt9J5FPmuXeUQ/fXXz5nDn&#10;9u3sAx7f2uN5L46An3KK9rX4gfesrWLNd2iLXvCzLaTtjG1/KB05TH6az+DBuEeO3bl7Z/j88y/S&#10;wKbf0R0vCYxdujv5PO5Vq/f9boNXP8uHU89yjEx4fxziv7qfpO98QB70QAN4iu9x4MqoZT5Uvvcv&#10;ZTWPmJss0vpXf/iHIXfQt+SVdwWGrzqzK/g465oOo9tqSsHk0SH8bkF/dkj5Mgqg+QUkL034wLXG&#10;x0EZ4ozJDuP047hOPx263v4NuowuRwDj9MDzvvZ9l9P4Cl2uOHw7xgl0unGeQziEQ/h28E3j5dcd&#10;Tz0mQecVDsfmIRzCt4e3jZXx754nGw7H1W8GTecxPTtuHD9+z+k0DZ1GEE/WtbwD47T/WDAu813l&#10;i+8wjX/j2zBO+7YAxum7rOm4cXyHr5elroj3IRH/6BIsBG3dSULm63ZFHn+T+9RpqcMr5CRN5svn&#10;yuw6JvH7eGT26psjx/I7KcuLB5nVw4QuQz96nkXUN1+WW307Dl1f5vX/pMyKO4DUEv75n//Zx5lQ&#10;JTT/cU9R40PYh7OPcx+0zt6QP8r3rR0vvZO0L3Zy9TdDBaWrc3qG+Cg/GpUi4fEgZCFVjYBSkjue&#10;J/GCchqR2+REuoyXJq6UBwwjID8Qg0iU4LYRsr1ZlDrMxsfi6/jY3tncHDafrQ/Pn20M2/GBv7MZ&#10;OO3s5rNAbOAptbxku63TuYJanT5SvbzzBEBwCn6KdYoXB00zjJ1YXIx2BGGDPguzc8PywtIwx8CU&#10;cYHpq+j8vVe5beP8THwMR2fubD7PLRPXnjwd3rx4OSxEPEPZSUprSmcdHXilQXBre9ha3xxe7pQx&#10;7fKFS8Pli5dz9a6Vu0vLJ1NJ5rAtZ0NZCZ5K/pdWk0b7o2yKTfcU+4wBW1t1Vgflnk4rxon6Xr9I&#10;xeMJWyst2jJvd3i2/jTCSvTz8+zTNHRRkGlj0Cw9oxYoKodhbiH6/zjFxs7wYlefOyfnyGCVLyWJ&#10;PJQBlIkMMvhIf+nnQCDy7Q5PV58M9+7fGZ6sPBiebz+LNm0HjvrBxxQPFcLBgekUrKejv84MJ/M8&#10;nDLwaI8+a8XZ4yePhzt37qYSnzKcJ5vtA2fmorxZ6W3x+Go4cfL4MGs3uWPOkDkSdJ2L3z7e8DRF&#10;OaXV7rC1yXvJeWe8M54nD+JbSiXKUe2kAGOwojikTD518kTQYmd4uvZ4ePr00bC5tTasrj0a7tz7&#10;arh587Ph4cPAb+1J0HgrjYzob6xQqr18SQFeHiKMH4L61IW9KHsY83gSUPKWkYdCd2346qubufr5&#10;55/8fPjqyy+GJ0/UvZEGN3WVUpohJ3j1mFXqM8OFi84tupgGz+HIy8H2lsdngubBH/qS3oVnIM89&#10;xsyt5+vpaXfixOJw4z0GvkvDpUuMb5TcwZ/RFkZR3ln3H95Lg9vm5rPkrc2tZ8Ojx3eDDl8On3/x&#10;s+EXn/7tcPvWpzF+nwxrzx5FnmdBD+P6VXoM8iJ0Zps2kBKUYRRMOUbnl9LIeOHClRibp4Lbj0ff&#10;hIB/FbhHeLnnHBirDqKtR6LMIzNpBHNmj/EwvOb5GWNke294urI+rD5dH7a3X0RMKRjJHnLOtlJk&#10;mX6hKNcXZFMascirYCnK3NwKbfFEyBJ8z5tN/1ktX4YDhoSXUT9F4HbEGQIMtzeu38grDwryx/M0&#10;8AQ/M7iol1FGPEFIac/Ix3toc2Mrt3Z7/PhJ8P5EgRl4o8++x02MP8YJV4o3Y0aZaagJ+cZIJR1l&#10;KG8xSk4KSAah9saSF+0FPM6Q1XxPJqSADvFP9ixGXMq1KIdyHV2kpziFF2UpZaZxNJ4HPEujHMVx&#10;3Je8pzjlnVAeDNKRI/ABOR9EOxK/VDqXEl9eZcNVnHxom0bEoCvwXFo4ulcW3IquziUsQxiFLBpp&#10;p8UGzYMMlF0Xj1MGbosmlEMOycMryna0pvqdoPVezJ2zlNgh33Zspxry5HW0Lf4LkRfzWgRr/OeD&#10;v05Ee05GuSfjOktev4y2Rt9rw3O8Efn2GLssaDgSfB8vLUdiXM8uzA7HY4xHLw9bO5sxF8fYiefG&#10;5dlzp4Yzp51JFnNYlMmgql2Li8tBkWPD882dYf3ZVvCYrQbnoi+jj+MZA88r2xZO+oxhi6H7aMjI&#10;4ehe3DvLJ/A9HeGUM4C8GDCwvc7xvLAUYyrujx59mXnm5o8O84tRxlzQL2hBVu7uxfzEYEfmHLf1&#10;7t6wHv2xHe1Mr7Low9Wg6ZPVmOcDn9m5E4MtYo/E2I6uDdLFe0JcLbAwfo1j8oCxO8dg8DQe8CLn&#10;BUu/kbnmmbmY7/EKT2T8YbwZs5k3aPI6xu1iyJuF+agzyn6x6/xM55M+z3vPZ2dsOXkmx//RozMR&#10;z1izO7x8EVI3uvZFyCL4OL9wdo6h2kKAmJdD/kQ3Bn4hF55bVHN8OHfuQpR1OuQYPmaQMI7ML4s5&#10;/zEMGE8G3Wa896ysPAm+tY1ibXWrnf0O1WPCGDD2PdN2ccaocczjD6TxJ+jEMK9secgMsqnLaEOY&#10;e3KEx7R8gt/K9sy1PVM7Lsdc9K387sV3ne4Z8xlWza36XB4gvXaI974EH+V6bixqh1BjPbNknqrn&#10;QOYJTQOeYgdx2psiLPEi18hD5XlO5nqXqXPX4h0kvfImC28ipGdkjFOAhxm4LCQyf6SXbvC4hUPp&#10;+W4hTbwrmIPNqQxdOzFOvWscizl5ZmZipJzMWea1Y8dCLh7nDXok0keeLUb+4PngD+/Xr18zkNX8&#10;Az94WwTx1Zd9Huj8cPnS5ajbAp5aMKGN6IkWZH0umAjZkjSPoN19RiJZRjYqVzDHoDej1Zmoj0xU&#10;Fl7i5cVTS7m2byVfyUWLti5fvpz1Gne28FXO2SjDog/easae9xvzjs5Ac++L+oxMdc6XZ3jFOX2v&#10;4urdPCfTwPlrxivN0KceCXEvX85VE0jexsvS+9aRqUHaye/6DiLFJ2X4Fc/QUdvRpPmZB7LFMO3J&#10;KI9tW5WRRv94D2DMuvHe+8MPfvgH8R69GGXlS2fIxuD56OsydlWdFXwoxrV/TsO74n9PYdxHoH8D&#10;cf3bVR8Jb4vr+A4N7vH3OEynFcSNn78tjPPCLWVkyq3gB3wZcY3zOL0A+pngmXErTJcLuowO0jWM&#10;6wLSgo4Tup4ucxrHMXQ69cClfze8LT3oehqm0x3CIfxzh2/Lv52ux2nD9BgYQz/7pgD6CsY49P10&#10;nm8K0/nFNYyfHcLvH4x5YQzv4ovmqeb5nov69ziMn02naZiuZ/xsDL8Jn3ae8bVDw/hZz4f/HANo&#10;2ozbMY77p4S31d849v30Vej29TtTxx18/739/eRd0PQY5+u8b+O7cblv471xfjB937/7fvz8XaCe&#10;d6Wdju/fYxp9/b6+Tfrele7AN4lSYshlffUtH+2Lf+VYYyzWN5TvVTqKOuuf/jZo33VEObnoTz1R&#10;rnuLdj2zgNU3T9UZtaWuVhXxO0IdcVFlus/vpMmHTuOrnHHoNozD2+KVNPz5n/+nj7O0CWgo5Scl&#10;IOUfJZsPulyt6oOeoi4+5NvrxwdrbYtFgUHxHKhHIxmEGId8+AGrhJNgk69PBEoiIZyPvmi81enq&#10;kkZa55IoXxxoxeLTJyvD1vrGxND0cthcWx/WIm718ZNh/cnqsLkaeD/fzudzUf5cEHsm6tBBqVyN&#10;xnshV5760ysliEvJsfP8eRKGkuUEZad8FElB9GM6PupjpLJSOBBOY5t2au+J+cU0gq07dP7ho2Hr&#10;2XqUdXQ4EWWdPX16OHvydNR/PL3OGLds9ei693xnOBp0O33y1HDl4uXh4vmLw9Ki8z6Wh/nIi+fy&#10;Qz+ue9GmHUayCJTvlB4UAbarck4SpX+eMRR9kYrNJYeZM0hQaOjLF8PMLIWQPl4Znjx5mAaGyBV1&#10;1krmOoMsGCSYmYFk+dTccOpsKTYXl+JD325RlK6veM28SW8BgXKFp5CtmjCpLYIora2e56lktf/9&#10;e7eGW7c+H1aePhyeb6/Hc1vJ7Q0Udc68MrDwD0XfXLTLINIOSjHeKhQOeEPZFNT44eGD+9EGBpby&#10;zoDby2jfzm7w5d7T4fjc7rB4InriOD7S5zzYok+jHRRQlE88sLa21iNspKGL0p/Ro7ZB5BE2m4oj&#10;ikIKwPRe2d3J5yeW59Mo9PDRneHJ0/vxbHPgsXbv/s3h9u0vh7X1J9F/e5mWR4v24D1eWbU9WXkQ&#10;9UerIUJoMOg6I+tv/uZvh3t370V7KYceRZ+tpMHj7t07w507t9NThzea7Tx5U+3uOq/sWfa5c2Nc&#10;eV7Ac5YRMI1bwXfRBueu4Yv19dWgF5oGHfKcM9vr4TMeQ9vDuXOnhxs3rg7nL5xL5bfz3oIroy/2&#10;Ug5Y2f7gwb2gwb3Ae23Y2n4W7b813Lt3c1hZvT88enxrePj4dpS9GjjwGHgVfXJ8uHDhVFwpdyl6&#10;rRZnXEcr5xjV+VoEl60bL164Olw4dzX6bT5oHOM3AiXhEKEMS5RNhGr00RFeSG+iP3mH4XvbKr0O&#10;mgffr9mKLsZfCFsKdP1Bc66tjAWUlkQsXiqjVsiCE+hYxhwGDfxp60reGIS5lfeMUrw1KLSNQQaD&#10;Mny9TN52HhrF9YULZWTS0cnv5FGkNZmQv3Czup5CnmHbGWm2yaMsJ5MZj4wrQt14xZ85fgI3cXDn&#10;4ZrecSGXU6G/XeffhKBNxXmvthdHualcW1WR5Wk0Cj7ncVDKPcpa5ZdnDYUuPhXUlUauNLgP2V/K&#10;5/FlnPa5bMDYTUVjTsYmq5hDop3pFZJtR4Oig3aUcrG2ylMH2sDZVlCUz7wAUlEeadUrPSWt9ljc&#10;oFzPyCJ01o4LF86nElZabbb1IBrAFa3gSqFP3lDmSief+tzvvQy5f+RN8GzQPNrMI8E2g/osikh5&#10;ZWHI6xjfM9Gs4zFOXr3YjnllPa5bIfN3hyPkZoQjr19Gmjdp6DoV/HAKT0UdFlHsBS7k29bzkCVp&#10;fI8yoj9fBG/uvXk5MHsdnQ1ej3F9NCrai3H4fDfwyEULbyZeVOiHNvE85tKVldXgC9u4zqVxhqFr&#10;c5MxMPpsmdL6QtDUNlu1eEJ/W/zAIG6sD0PwZYzdE8vHh+WTjGO1oOD1EYar50GPN9H3QbeYLxYW&#10;A7eZNyFr38QcZqHBseCbmKuDDhshX3IxQcgY/e/Msd0Y82sh7zajL3hyBZohN56FzFgZjs2Q+5TE&#10;s8Ek2vIq+Dnkb1wZvxib0N44t8DCSxols3GJR3hHtSEUP9f5W+aaV7m4hbHvWJRB9HrVcL+wcHKY&#10;jzoZybeCRpvr+rAMVZ4vLpwYFudPoFLmNzZd0ZfccWU4vHw5ZOa5y4Hr6+HJYwblZ1EHfiQzve9U&#10;f+B5czqc4RkzQPJ6exeZj22J7OxHBu88IzMazXiU3nA5ZorfjS9t84xXqYUUjDPtIWosMS4aK3jf&#10;2DCQvQPJi0bmEtB1SCeQJeSK8tHZmBTMXT1/9Thtehu/OX/j7Rz3NbYtqtEXjVfJmjIkAOnSQBOd&#10;gn+9L5aBxbmfttErIxjAqwdjPdKHzPWs29R4ItS+/Il64KEsRiM84hljGBqhOzlmHpLGvXQ5h0dd&#10;vEyd0VjvHdGhMZZzoc3k3TioF/N+9E28L1tY4t3Z+NwLvrf4yDs0uWquNwaPBX+/eeOeDGdAtfAB&#10;n8d8GXPaq+AbfBYtyPdYfO1MVO+F9+7ez0Ux2nz+3IVcyICWApx5h2uruYOBiaxDb/TFH941GPrJ&#10;/82NOr9MPt5ZH330UW5trExbEqIFj2ByFA76bvXp05w/sl+VGfltIfvwwcNcAKN89OWFZh62WOfO&#10;He8vd6JN2+lRboFPe3JZ/HHr1q3hyUq8OwVfwRWedk4IIiWPtLFLnzFwZfcihhsBT+uGvI03g0jX&#10;H2Xy5EN5GsQldeMa+ZtnpMVfaKltFmLlO0NAGjt7kUbgGZwWuOLhMiB6tzseNGHs+u53vxdjYTHl&#10;K5l1FK/HnL3v2bUfEuv9yy+B+Hc9+z2DcR9ln05Bx0mDr/bfsSdx+NRvocvqeKHTeZ59HEEZnabT&#10;d9med3yX4Vlfux4AN3zc1+bLzttldnktFzuNZ11n19HtHdc3LqfTdLrGxVXoeNBxXT/ovML42Tit&#10;+t6WvqHTNrjv5+N0h3AI/9LgV/Hv9PgYX6fDrwPSv20MdTnjcer+beNWaHjXePxV7TuE3w/AM+Bd&#10;fNLQvOWK75vPOq6D3/3cte89G4N6vg0P/qZ8+m3LzvfPf4ahoekKxjQbx/1zgjGOYNzv2uXdqIN3&#10;727vOL7Db9I2ecb0m4Yuc1y2+18Vvm26DmDM967jZ30F0/HfRJOKp8Ore4ao/M7MMlzru0N9pbs0&#10;/mpcenekI5AG7S3E9S1UZTNMxTXKrV12onwGr4jr9HQadRXnOZzVO6H3G7hbiKhfO51nhRPwu+o7&#10;CNXevq9Q98o5iMt4hfzlX/7ZxxpcDdNQHgoMWBT/W/GB6eOSAPKST2m8F42Lj7+ZyB5fmLwFbHek&#10;b6ywhvBsXBmZZlUCoUlHaLCP4VSmTK4MKzqAAoUypV/cEbgVtQxtwIelNOkRs/siDU9WozpL6Nnq&#10;2rD+7Nmwub4xbG/F88jjA5hnWa60lD/ihF5drB5KUR+w0vV2hbYhYWv0Ye333s6LfJaGLoaJyP9i&#10;u7zGTi+fHM6fPZdbUc1GWYxltta7f/debk84Pzc7nDl5ajh3loeSVeBHUpm6u72TK/eFV7uUnseH&#10;82ec2XV5sJqb4tp2NpQuFGL0UVT57vUTmloJ6zyPVOgtLw8nlmwnWFvtnaUMPmlrMUYa+XiPUJra&#10;5srB4KvD0zVeDOtBGZ4AVpHzJnNuSCmcMI5+prg8eZKxhKdHKanyg3+mzlEr5VOdWZWea8Hc9VFY&#10;9LXFn1X0tnRcWX00PIu6GZjWn60MK0+fpCJX2mC0KD/KO3s6FR+MDrmt0ZtXaTATeKbtbMPfynbK&#10;3e00zrykQD5CuWVw7kaZ68Pz3dVo2VaUOQwnT5XBKr2cYgwpkxcP45YzpGz/xWCTXnDxZ5AbJGVI&#10;jLYSFNEu21XhF0p5K+t5K9jOi6Hk0eN7w+PH9wdnj0WPJT4vY7zATZ3Oa6OQRJvNza3BNlTGG4Um&#10;L772iCMLbBFkCzZb+Tx8+CgVQpT4DyLu4cMHqajHA5T377//fm5Jd+PGtex3dcCvjGu2sKMYOxH0&#10;s7L7xbC1XUY9OOr3pegf4/vJyqPh9p2bw927twfbFzLoUd5ReKd3SND+1Utn/GylYevuvTspA+r8&#10;ruV4xnPvccTfHu7dXncKjQAA//RJREFUuzWsrDyItm8Ps/PGfojW4xRBR6Ks2WH51MJw+cr54YPv&#10;vDecP38mDTa8xygzS6FYWzOhUxmQeC2+GFZXN4Ynj22xyuvU+STzw9xM9EeMD15clOCZNmSYLc1e&#10;hyBNg0l63ITMit8U5LXaIPg8hbU+p2DbTKUcvsuza0LA4gH5rURn/LaansKKLAupFvLR4gBGwZAJ&#10;MY5zi7U3NZmQiT1JMI4ZJxSo2ubec3zmNzlIqVpn3Ul7dnAui3ragEOBS/6py/jEh8shU3hWSgeU&#10;R7bl1ncp46zmDUwnMpgBiKLWpMawQ7lJAYqfGKbIW7IZj5KT5LA64cCbzNah0sorngxNiPLzL67k&#10;xrh85bSiMBc4kCuMHBHnDMf06ogi5EETZWiP9BSrQk+u5Aue52VBzjGseV6Gwb0cG87wg5e2Gge8&#10;A+7evZ9y1zlh3//+91P5iz7wA/qD8pYRMI0LaKVNEeBB0Q2/Z89Wh8dPnB+3PuRWeSG3as4K3KOv&#10;1WHrzovnz2aYmz0ec852eXTxngz5RBbORfmzMZ7mg9a8hU8Ff52KMbAQ7T4afVjbzz7PrRHzvLyt&#10;zWFr5/mwHTJrJ8raJe9MwRYxpBJ9e9hJAwhvrOiDGJfpzRvjFU/YmnfVIpAXPjSOphKdpyCeZTw+&#10;ndvxnU1PJf2vrSmPF+cj8PIzd8dYWuDlMTMsLMX8FGM5t7h9vRuBZ9eR2jp2OWTmxKOURxi5mwsE&#10;Am9tYaiJYZg8cyz69UjIGMbY1XjnYPyPBqRpjeFrcytk7AxDFe/r8mDkFcVQJL8XK2M8tzA1pwYP&#10;xIOci/QZTxLyhFxhJMUz5kr8pf+E8ij0gVXndKYCf+FE0OlNjDtbje4aQfGbp2WMvajTwhLGKYpu&#10;MsK7j+fbIXdsg8h4TWZcv/7ecOP6+ylrGLqePF7JupAXzzCU2naxt0Vs3vOOY8wB/KcvbF3YW9Uy&#10;AOFN4xOv6y+/pdPf4lzFMKgoo7bgc26UuYt8rPctQN41zxtnrjWHHyhbBfcZglbGFuhnoPPn2J68&#10;47X3lvYZ9zX+eY3H+8LE2OU5OeDdC+7qZeAzrqP0fPeDY787Jn54O/CAt/pAjcUDeqir8XEFTRv1&#10;KU/9xj0+Md/jH/+UK49r4hB9nbI16MYYU2fcGV+1PakXfkZU2wB7V7eVYT6Pceh9w7uzdwG/j8a4&#10;nbHtZ5Qfb3PRbu+o0YaYO96kt3IterCIAu9579B+4/hV8I/55MqVa8OVy1cj/ZvcRtUY8t504cLF&#10;pOvT1fLUNT84CysqSmMSeYjejFfmm3yvznewUpwzEJKHDFzCe+8FD+f7xY3cxtCWm7Xd8WyWz0jG&#10;0PU0+FIlz+ObgFfWX//13wxffPFFvBc9yi3R1f3VV3eGzz77Kt4P7kS4m4sN0O5G1EEmP4zfZPLK&#10;SsjseH7/wYOYz2NsxLuuPsPPtizXt/E/5ov4Ce9F3d758xrP868eVfrox15kp43ZyROo9GIO4pqn&#10;m7/QDD8yBOs3+OAJ8xu61dbFPJ4nvBh05VGtVHPLRx99d1gMmZCe1xGOeyeJdiUBojWFz6T+AzQK&#10;oNKPp58dQvVf0vHrMI5r+dX9Ctx3GEOnk9+1ZVLL234u9L3rdPlvg36e/DgJLWca33EZHTcuv+tr&#10;XBrGafuZ6xhnMM7f5U0Hzzv4rexpXATQ8Q2dttskKAOMyxrfC4dwCP+S4Zt4uPl9PGb97gB6rI1h&#10;PIbGoaHTd9z4GRiXN37mvp+5+j0OoK8N078P4fcLpnlj/PubAH+N+RCM800/a5iuY3wPxs/H4fcZ&#10;mtZN0zFNxnH/0uBdfdvx/9A2yT9Nu4bpssd1/mOGhvHv6WdjeFf826DL0bRuXsdVOdX+nIMm81Ok&#10;nNCi0pRBynzk62tUtw/e/P11fLrcvh5A3R/gMZ7jqqzuh/E75jgUHhV/AOP7A8gv///j//jzjztB&#10;ZSrFEUWlrXJ8rOeqfkqSwbZAbwaeHT7qZfOxSyEHacoML+2p6IgPc+pXStZcTXm8PAN8CPpIPggz&#10;WS/li+BFAGhkf3x3HI8fQFmrLis+rawv5cNo5XF8YMqPGKlUoUgJfMTbTkXIVZjxZaoceIA8FJ0C&#10;J/CRF+4UmElsDQwQ577wej3Y6qYP65bOSnEf8RQAfteq2joLyccyxUK2dWLs2suzGF4P8/Hhey4+&#10;9i9dujKcOn1mOBZ4HQnGehM4voqqs3Oj3RQqVvVSypyMD2cH5zM2XLp4abhx473hytUruX3V0hKD&#10;zMs0BG1tUXI+T0XLmyMUM16oXPWlc0dOBn5nUiGYdA18KAEpT2zpZ0s6HkG8ecoohXWOxYc+pdle&#10;pNsdNtJLwHkbaKevGcYYUpyTNJft3thcT4NXvNLFM+e1UF5SFDBUDcPyyaXh8qULw+WL56ONx9IL&#10;YHt3K411SyfmA99Xg3OdNrcYp9aiz7eiHVbDvwn8eLnwLDsR5VKEbUedz4eFxaPRR/NpdFQHr0Vn&#10;NVHc55lJ0Q+UkwwqlJ55VsaMFc+Be9CXAQLfUVpQUhoLi0H7MkIaD1aVHws6Rxkb0b7npaBsBSNl&#10;mkDxjo9TWfYcrzNE1LkYjKCnTkefLS7m+KEwX3v2LPmIcrPOKWKQfp0KQEYxSq3cZin6/vQZq6vL&#10;G6cs5DUG6+w1ysG4z+fHo368x1vL6vKq31h2ptsXX3w+fP65s7QepsJKvosXoz+uXEo+SZ4PHBjB&#10;nOPx85//fMLjJ7ONtpJ89OhB0HIt+NRWkbabgpNz0XiJlLER/505szx8+OH7w7VrV7MN8C/F53Je&#10;g7TD2upajqNna7YtfT6srKwND+4/Hh49pLBjMN1JXjM0yaGViGO4YRjCvzqc8ZbSm/GYTAgxmW3W&#10;NkrqMqqg0bHgGVs4rYcMiHERPEuw6yPll8K2aFx9YRuwkD9bZVRr74rg/qwHXcYySH+4p4x3z+hC&#10;AeZaCkXnZ13e9zwSnIdH3DCqpmI6+MAZTsYgntMGynG8oM/VL00ryuscsInsjLrh1IYzIVfxo1Xw&#10;ZCtyyNaUUzEWavwbG+t1xkukNyf4neUnLpQ/lVcgY+VxToyV/eShePihmzHQ8hxd4BVNTFoBxlUy&#10;LuV28BRFtP7jfZtpowzxZRTlQRZjJ2SgNPhYXmma9hShxqSxjq++850Ph+9+97uZXxvwEXzVR8FL&#10;TjufR97uN/ls34XO7WHDUM17SBqYUzi/ZOyMMeIsu/ejPy+cPxtts/VoyMXol3iDyLnQ+Y1zUa65&#10;MNtoO7LlkxkWtTPw149bQX90XI/A8LMdtN2N+J0IL4Km6X0bciYRCEBj88LpoMWpCAyDyqdcte3t&#10;ysqzIc+8C35lrOOJaJyg1753daQjm/IszsAXTUuOBC1ijMyl8coiCwsdeI5Q1B2NOmaDpkspx04G&#10;36ZnbsShX20TWsYT8hY/vIm6yFVjzMsNTyPGAyOIt0950/JInot00pQykCxUDijjSYzr6GNx5hjj&#10;W51lwDibc6oztfStrdUo6nuLTW3fyC1Thxxr52Kelo58Nb71sfFB5jF4e1/QL7x7KbbTCzBwxh+M&#10;BvDAU9pIxhSPlheS8rC4tM7oMm61W5x2iqdIlwcNGJSNeeXY0tgYcf4SQxf5q6+kM6Zb1qBrGe7q&#10;nUmapi98a/55kTjCnXe0vu6xK5+grJ6rxCtfWR389jxeRZEuadnP9FEH8WRsRGeZcOi6xmk9U5dx&#10;KJAhnuc7TtAVb5ZxrV5+Czfne5VBHz6g2yBvVhrQtBEyfgLqRduWM+iuD+BLrh3IN0aqeHcJevGg&#10;NjfaRrL63nar9f7CmJWesFEmj09VOaOP51fRT/1Fh4Lqr9yWeDf68FVMkgxd8dx7qHdw8ld74Ogd&#10;CpDpAG3wLNzhwvPbGYXeG8xF5Aw6keXeP8kDc/rt23dyUQNeMxbMuz5svB8vhXwDTUPy1XlxafR6&#10;/4Ph6pWrmUa78aFFBQxn3qfR7vKlSznWyKV6V5pN49iHH7wf77XOpLMtrPNST+Vv763yGXM//oM/&#10;yEUI3Rf5jvHVV2lE4+HK2KX3GLq0DZC53mHI2BiacUVg17onRzPO77iQQXDT9yKaH/qqa9zia71U&#10;sfW8+QQ96z2rznrEf/gEH6C3AmoxSXlEMtbrj/NB6+99/wfxrnN2WFiKd+LovzJ0FS5VW4d3wD5C&#10;k+sh7IM+6n4cwziu5QDQf9Ppu4xxvLHbcqWD3+L7mX4XWtaA6bKnwXM4dChZ+W6clDuup8Pb6ptO&#10;O84zfS9I33k63XT6rge4n342bs/0/dug413fleYQDuFfGnwTL/c4M2bGMJ2nx0SHHkfTodP2tUOP&#10;x4aOH98Ljc90fIeOH8P070P4/YQxj/wqGPMZ6LzflH86zfh3xx3C26HpPT22wTjuEA5oM+bPpl3T&#10;6F20+m3QsOvtAFzH+IHx828L4/LGMI7vtndt42fmof7WB1DqtB33yzBO23W8Pf14ngPmyfFcKV6a&#10;Dp3ubWVNQxq7/uIv/vePIQupKiA+VOMFnrfL6tpqvMxbsU0hPJtGLgprSj8fqZRcFDIMB/LPxIes&#10;7QLn4iPX9n5BlvwwFWzV4WOzEBbi6QRhDeqPBr99WDLsgG6sOB+alPY+hn2sU3xRCFD89TaJPLe0&#10;x7Za0gi2XqGMy+1wfKxEPVFRGiwY8dxTaOmX/qht5ZPfcNKp6OO3DtdhuZIzaOA5mik7t2556Oyk&#10;zSzHimEK1OWTJzM/ZQ4lDYMGhTLPAGVTApzlzXHh/HDy9OnAa3Z4E+l9yjtMm+IgtwOKj+Q0Ii3x&#10;AjmRhipnJJw9V95cjAy2iHJu0pOnj4ZHj+4Pa2tPhhd720Fv27KhL++OKHNuJr190EeZPJesKKYw&#10;oxSzBRKl58tXu8PRIBOFk+2ZnC1hu53t59HeVd4bG7k13O4u5W/00XwpNSgigTZSClAcUowwupw9&#10;w0hneymrzY8FfRaHy5fPD5ciONNKnVs760HfN/E70gTez56tDKurj4et58/K2LW9EeVupQGMpxij&#10;1+mz5c32+vWL6NOd4BfbeVGUW4nLcGD7JgYfymeeh7b9cybLRjzjgTI/zEYbGOl4WzFyvAh6eI7P&#10;rdhnYKFEp3DTJgrzPANjp4y10u+mIozSqPqO8mNrM/qeYST4BC4MYngErcr4ciR5Au9Ylf306UrW&#10;kYat6CPB9kHX+9yn4MOxYs5ZXe6NA2MFD+NXOKWHXfBObnU4W+fBMBC4l+f2rdvDZ59+loozBiee&#10;RbbcO3/ufBr84Gy8Uvrj49t3bg2f/PyTrLe3Znzy5HEaQhgcGE95MwbHDM78sj1hbQnJYHQ0FWmU&#10;bZRnxhk8akzxanNm4Ea0f23SJwzkczESartCCshWxBo7lEqU9zwf8CvjC6MJIxZZgRZokEbD4Ef8&#10;FqMqlWHowWuNUY4nHu8TdM2V9HGtD3rbsfEQKONJnpkXgaJYf1LUl5E8nscYKYU83MoQijbBbIkn&#10;mQGn995/b/jgg/dzmyiKv6vXrgWtz2WfUQbiDf1pxT4jIi8fso1ilfKVfCS/UiYyHJNLURd6NE/w&#10;iiSX8IMgnjKUDEK7VtCRXy3jtBG9PSNbyXfpGYzci29ZLb1yGVKynojLfJHeOUhwwL9o1mnlJX/9&#10;7gnLPfCbUrMNL+jWhgA44UH8KaScj2zlyRN0jucWNeBPfK1MfOJKVl4KXmsvBTIZLgwKaEtha/wq&#10;fyzj8aTfwD1eNQY9s3jDmJ2bmcs0uQ1lyE7emxdDhl+6eD7G22y0nwLfmGSIeRPtoxBnACpPUeUy&#10;djFonFo+OSyFLIimDzshPzaDhpuRdyv6bRfdoi1Ry/Ay6JlzWOJaBh/zhTGiLGOW4vn82ZClS8tJ&#10;Tx4ia6vOIyxDOwP/Ttwz2DHSUMpTpG/EuOO9x2O6jHPRTzEV22KUm4RziLTBOwGvNXya4zPG0XyM&#10;YwY2iwWAvjYObFumL2rcTDyrLfKIevWzBhePRD3orrygC7l5bLJFacnR4AFjK/KTlftzdOCgmKRl&#10;zIkMbpT7PLnwgv6X1tmc0uAJ8sNZo3haPEOzeZSA4CmOH8h2bQDKN4YZ8PAAvBm1gPFszOIp5QL1&#10;psEx6gXoYGyJx3/wxjdwu3z5UsjD08l/6lEG3vRbXbw35V9bexbjcDPzMRSqT9+9in4yHkvGGYdf&#10;V0Cae5QpMPoychmbvOjQEi91Xv2kL8jQlA+TMaSc7KsA9ZJ36hZnPGRdEYxkstUrsHTK1Q51kz8t&#10;Q5QJPBeH1uSG+vQnuqEV2qJb4VZyR3njstSj/sQrAlC+0HGqa1yFHuPivTvGwzT6pIxcqzOt4ITu&#10;6Gls6BPzTMtP/ACf9LKLXwxd8/F+ak43TrRQP/X7ZPGrxTQ8uBjBzdkWnsR7ZMxtvUc5PHoLWm0o&#10;o3EtNiH79CEc7L5gO+Pbt2+nUch8oa3mhH5H9u6gfmU9ePgg08nrmTQADYs2x/MdB2+gz8VcQHUj&#10;5yieYRZZocEnn/xi+Ou//us0/mmTcryXfOejj9K4lTwe77zf/d53c2GBhRu8l8lLvP8HP/rh8OMf&#10;/8Hw4YcfpqFLft7p5LN3guvXrif/fPrpp8O9+/ezT8h3NG4DFp5O/ntTPE4+TIZoXrVHXC+QA/Jm&#10;/gkvj0OBHvN/XOs20wLfMPrNIhgyRJ14wOKpOm/TXBrvhlGUZ4yf3nU3nB0cY+nKlavDj378h8P5&#10;oOlCvFfavjCakMhWHYn1JLwD+tE3JPl9ha/34wGM41omiBvLswZxAmjZoY+NO0EftwyaDiVjimne&#10;hsc0NA4dyCLX6bx+C8ruejqM6+t84qdxG+frcrodHecqTui4cZ39G4zTew7GbenQeE0HMP27y+7f&#10;h3AI/xLhV/Fv8zkYj4EOYDx2vgnG+cZhGsZ1jmEal+kx2/FjmP59CIcwBjw15hG/38V/7+Klcbz7&#10;DqB59BDeDU3zpvuYfuO4Q/g6NM2aXu8Kvy0Y143PwXR9neY3gXG+cTmu08/AOM49nMZzxDjdNL59&#10;bej6xunGaacD6PIbun4wTtfXb4K0Jv2nP/t/f+yjEfg4BJRha/FRb0svH5VexG1jZCUpLw5nOzF+&#10;Wa3qw3ljvYxdlPY+BinV5+PDeCYQy22qIj98IO8lOUOU69ov0xD2gS34mJSvDV5B3vzQpGz0cdwr&#10;s618V7/8jE5woLhwDkhuCRYf3Scm23xRAECijGJv9j9efWhaEa6MrCONSPIsp+IOPv0RAH9pBMq2&#10;+ASIeCvS68B2ypdc8frkcSoLKRmcYaVMngmv4gM4t3FKJUa0+U11kg9yygceClZ+Li0vDUdmjqWx&#10;C362epq1un6xDF3SMhItLdQB7hQODFi29rt566vhiy8/G+7dvzM8fvxgWLVV4fNn0W5nK1Fa6eug&#10;eeASn0bZDrSnYPn6x0spMbPvkrSRN9LNz1Mcxsf6EQf3MzpIH312fCFofnI4efL04KwtfaG8PNOG&#10;Yi36iTKGB5GyKGFsoWebrDNnTw0XLti27dSwuDQXuL0ImvKQepleWUsR5/f9h3eGJysP07i1u7c9&#10;OGPKdoyPH98bbt+9OTh3anGJ0pWR7dXAu4vSiTK4PLbgNVGeBvtTBMOXEWV9nSfMi8F5T+mZdsw+&#10;o84YOhZt3EtFYxrEIo3+ozCkFKbwoWyiIGOoojhk8Fl5spKKITRAX3RtTxuGVeO4xoUV2K0Upgy2&#10;Gli7KDtfZN/a3qeMmXXmE8WovqEEcvYF+sqb252tO3PK1nilmFcvXPG9cUPxxFuLRxGDC2PegwcP&#10;0kuLF1Uqo/7gD3LLHWmNq5WnK2nQM4Zu3LgedR/PVd137t5Jo4MV2sYlow+ZYPwybOEbBqhbt28G&#10;buuB00KUeTHGRCmgtZ+ikEHIvmYUf5SJjFw8iSjHbSn23o33hqvXGPguD2dOn884ijljyLjVH/gM&#10;PYLUqSw19owTBmKKq+qHIQ2tlP/R6Vk/QyjjKj40hkDxCyMGI1UJdf3FoKGf0hC8XcpbSpBW2utL&#10;44hBS540KqdMo8hQlHN8SrktkE3kEFkIF3nac4VH388/+Vl62tn+ifKzjBIhh6IOK/F5EKSxIepg&#10;6NFeuCsjz3gKOU4uwbmVNZRzJoz0goq+da9ez7UHnfCM8SpoKz5U5rSc3p98An9ldFlZT4SUJdGv&#10;aA3k11ZlSKs/gmr7vw9ka3klpFwP+ZR8Er/JV2MqjcvBVwzCFLhp/EKX6CO8BzfGZtvaKoMi9vvf&#10;/14aF42JHCuRJ+VR8A1PB+OY7Ia3POqDF94ynqX3zJaXzkFkSKHAra178S++mY26Lg3nL5xP+u7t&#10;MS5YBLAdrYz5JfiBQhxvzjJQRb42UPFgORm4mfeMKUrSZ1HnxhZZFzjRoprj0CYaaty4mh+yzcGr&#10;+A+v8RCjbGZAg9fWRpS1attXxouY/0I+2ELPw1yIEn9oQvnentIMqkdijrDYRXjzmlGRUp+GNvIG&#10;L+s/fWVeINeUgY/ynSBwZ1jllem3sWz8MHzhKd7A6OxsyfTwCn62PSB+UQZDklBnodViEPNKysoX&#10;ZZSssyLJkvJgIyvJIYEBy9hoo5AyeeThH/2Mf3i44hVl8HDRdlvH3rx5M2WeNuFHUJ6wtsM9FXOS&#10;cWvxRMk6crUNYMYoXMjok6eW9+Uc3qnxVHN/0j7kUBsmAKOrOcWVwc37D2OvfhVPlvJGS0+naFMa&#10;piYysGhZ4xDApUPKleBn85OxzGBYBpoYW0FHfCi4R69+F8j3oihTHFyMRaCuHp9A+9TTENJyP03L&#10;He3GX3hZ3d0v/UxatEQL9HRFO+OhF8tIC/dqR3lYqCvx19eBv+YrV9Bu/avclgvJrxGMG3Qlq825&#10;ZJ/AMI3WZIc6gbahDXmpzF4QIGg2Orqvd7FauKF8YxFv4seewxkuGcThkONgK8bay5Adx+aiDvgF&#10;LaPO7ltt42moLOOBrHKG4927j4Zbtx7E/HAz+ZWcuRRzyne+853hw+98mIth1GHBgkUzzr+6e+du&#10;jkv44dc0gkcbLaQwXzir68GDh0kTRq4f//jHaYTCo94xHj56GO+WXww//Z8/Hf7n//yfSeM//MM/&#10;zPFT76+nku/RWdnGp3cS53IxsnlPwh08vRjQeF0as+jb79zmR4u+Xr54NXz+5efDw3g3MWeZ43B2&#10;clnc4KEcQ9kvwZue6Pz4J03ybJSbf+ID3Ke0izzZcW8B/Sv02KkQyYP3Gft4yaIfHsCz3nnwZfJi&#10;5Mv5KsoP7stnz4OnvG1ev/H+8Ef/5t8MFy9fGeaDr98EfvpY4fWdA58O74B+9A1Jfl+h+2oaxnH6&#10;p+VCQ/c36LQtP/Svfm1Z0308Ttf5u4xvC8poWSQkD8d1ug1+v6u+rtPz/t24v+13wzhufO32uk6n&#10;6fsOfkvrCrodY3z7fhwHxvegy2yYfn4Ih/AvBX4d3u2043H1trgOb4NO/656p/P2WBbkGefvMJZD&#10;fW2Y/n0IhwCax6b5tPlvHH4VjHnMfQd5+34a3hb3+wrTtB7TbBx3CG+Hpte7wrdJ85uEcbl9/zZ4&#10;V/yvgnG+ad74VXW5jt9Tx9DvfmCcfhrETYdvih/D29II/exXQVqS/uzP/vePfWALgXa+2PvoXY/g&#10;o5d3BOOBVZmnnPuzOB8fb1aL1T7/lPz26veC7IPfCswFiifKV4avuC+lQAkrk2wTegxNSGl9TLr6&#10;aATSU7pTfvigpjC06nY1t+HaKMVNpM3y35TRijHl9BnnZJ0M/J35UUpU9cMVBj5g/aYIym1conwf&#10;61lH4O2jcvwBUPjVNjWUK35rF+MFzwZb2aXi9NGj+MhnABzSw0w6QZ2U1gpWjo/n+Ymy0/YvZ203&#10;Q1E3v5DbPMXXen4IK2OOsSva0dvSUX6UhxYvg/hwjnJte/fJz382fPrZJ8OTpw6xfx5V2V6HAu7Y&#10;pB8pySmHjmY7atUwwwFFe33QRXMSx6RnKkZru76FhaDPKdt8nR5evbSy3RaCtkFkiKG4WA6UjyU9&#10;8dPJZVt/lScEpcvdwO/LL75IRb5zKxhQGUDOpxJoMXHlCbG9W+dJMUIsn7C10JuBISs91KJNttSq&#10;s2EWsz2MXk8ePxy2NtcCh/I+ZNijoIcPQ5czWHht8eJaW90cdp7vRdzycOGC7eLqjDTbCL1+fWTg&#10;dUCxRBlFGct4RFlryyHKoVK4P437UpBJi78ohdBM31NsytuKr2DL+B3h9ZtU1sprrLWXBSVb8lnw&#10;Mrx1fxlsrBKvftZPnvOaobSyvQ/+xdfJW6lEdvaGrbXKMKoOHlfS64cLF8/nKuP0qgp+N14osuDE&#10;A5GBK8dM1M0YqV3GGAVgTJ+DrRbJBTxBCXf9xrXhe9/73nDl6tVon6291oNWu5FPv1C0PQk8t2Jc&#10;Ba15uyzWFmAlHOtgfHhTsD948Gh4+PDJkGcLBa3hf+P6jeH73//B8OEHHw3Xrt4IvK/EWDmXbaGE&#10;L+Wt8cmY9Sa9m1oQWkXvt/rIEmeCMSjUGOL1dSLHO8McfrRlawrO6DeKbFBKXuf54U1GHGOkDGxp&#10;AKpkkS8EfipBj+e4Nq6USx5SeKZyMWhCCW+VPEW4vtd+bchzT2J8OJB/M/rq9u1bw9/9/d8Pt2/d&#10;mnhzGJGEuo+UuI8IfAFfSnMLAbLfom14ggGecZWhC23ECfozjYDRv3jV8zZO4APtEvSHoC9LJvTH&#10;USlxKTSV5Yq22l4eNmWswB+AXIW2MgTPKUKFlvn6SFnGirLhhdYHxsSSQdLCW7uVlefeRYDDiaXa&#10;Spbi8UnIYIpVRkLpSolaz5WZ2zLGGNY+5fttPOc4iN/lrfk0r+Lc277MeWAMbBTuxjovY0pVbdHn&#10;p0OOXOPZsLwUPL2TW7Zub/EGtRXZ0ZgLbT/LkzNk7jHzG0V8jLPA3bmLC3MhP6KdjN3mtqcRNmKM&#10;vwj+PYLOIa9tbcvI9TJoEsRM5atFEOkBFbjv7YbMC4IfD7n3eu9VnpVz746zBJ+E7In5JPDNa/yl&#10;Ujr7j4K9xgylsi1Hef6+ec1DlQGU0j/G7DH5fTAzyAZfMFwEvowi5j6GdoaklaCXetefMSbKb5AU&#10;79S1jAOMV2RQnaVlq7UzabTVZyVX8R5DcPUvYwJe0MfwZTgonmfkrTnW3MNohaf1HZzILosCVtcY&#10;jIKm0S8U6MaQRTv6hjw2FqXFF4R1GpIDz0A36i1jDEMnWRwzY9LSWNIG/KD+NrRT4rtaTMBbUXt4&#10;ET55spI86z0A7Yw1Yw+P4UlnFaEhPtQ3QFs8x6fabny4khvmJri1wZ28yvEUdboXpy0FdUW75Nlo&#10;j3cKbYA/2nu3kAqdgTYpK995Jvjke0E8d806g45vg65WujTwvQlcAuQR9LMQP7IfGaWvXbtWBpOg&#10;OyPUvmwKmvEuZezT7pRH2jGhN/zh1/yBtvrOu5x5TfnGGgxaNtV7FCMKDwaLCArh4umao6r/v453&#10;t1c9eIUcNwcZB8YFQ3suSAjcygBbW00zaJvTSoYZczUWvSe8jvcpv8WDltlwbIMQfsYDoOjnPYK3&#10;eHmOWlCln/SrOuCJ/2/duhlzy73kIYBf9bl2M3ShMT4k673LomW/C+B323l+9tln6c31V3/10+HT&#10;X3w6PAs8pGEUgzM+NB8bXzyyfhbvobY6/tu//dvcjlD56Kpv34s8ztIzJ6rLlTHQvW1FU07HeLwV&#10;MpyBjbc2ftULqISxsv+ju/L84BGfi9M7+8YuIVsdcfEsf0srBOT9WwAOvg8Yr5RFRuYclfN6vTPL&#10;ymDVc5Tf8sljrq8FORbYzA3vf+c7wx/90R8PZy9cHGainc4Z5Amd3176PPGIMBkj+0iPoePe9uz3&#10;HPb7dQrGceRQy5yWYXhScD+Ok0a/ui/5VbIOrwstA0A/67r69zeB58UrFbrMt+Ubp3UPx8Z3nL7x&#10;HOMsgHHZ4jp/B7+bNp2/YZyuQ6d3VW7jOIaO7/Bt4NdJewiH8M8NfhXv9vgBxo6xJrgXPBvHuXba&#10;hs7/Lhg/H9fX911PjzVhLF86gPHvjjuEQ3gb4Kvmkeaxt4W38VHHuXaacdwYupxpGKcbP5/O//90&#10;aPo0Dca0HMcdwteh6dSh5eFYLoKWlUK/t/1jhq6nr98E3yYNGKcbjw3wrvr8Hj97G47fFNfwTWWM&#10;r33f6Rs6bjo0jO/fBflV/fFf/vnHPuRUhAaUn5RUTx7XuQQUQe3RxfvBB20qvzdq2zCKdEpFH7PR&#10;zJBypTBbjI/tE1a6UvbEh2F6XkX56lAXJYOPR8HvFo7ihW44ZXy/VItn6PICwMDmw9oWIrltT3zl&#10;UvikkuG47dLKQ4syR1kq9rpQCoqd3CbKx2Z62US8M4koRHx4S5uKsmi/dmFoCgerTveVH/EvP3wC&#10;J6SGI6WBFeFo5z7LnvSDD1oGLEoUmSkjbfnoA1+9589fyODsj6NR5l7khZmDzI/Fh/NMfGD70OaZ&#10;QtlL6ahoLAWdveiXladPhi+/+mK4deur6J+1aJ9t2xj2KJSs5PZxHRNJZrIK9c0wG32T20UFfsFC&#10;iZsPcMrbNOzFc4BuzpHY23s9OLB/ddX5WzwWKEbnoq4h6LUZOFByrqeC4PSZc6nIpFhRvo9HSmDK&#10;gJMny+gA97l5/BF1pKLoeaQLmjvzaamNWc+HtXXGJSvxGS0WMv/Jk5Q2lDrwc8bMy+DRuVTWUq7x&#10;vtl7QSmJbxbjOpNGLl5cFLCnT58dLl+6Gvx9Op4xnuA17evthXhy8JyhnCovH3zIMFVbd9ZWhJSt&#10;ytBObSzDVSnbbOmFz5TljDnjC29RvlKU4a9c8R50aSEEd+XyZkAfSvcaX0Om5alFoSs9uhpYuS1m&#10;1JnnO0Wg8EqFVpTFWwovU4pSdOW4CNpTlsFBfylfPCUZIxqDN6VdtwcOFMTKo4jDf9JTTtoCjHGZ&#10;scgqcmkpe9IY9Jp33tJgW0MGsK0tHjW2B6utrWz7ybhDQX7v3oPh6Up511AQnTp5enBmiK2Rzp27&#10;MJw5c2E4ffJs4qidq6tr2Q9pQA580Fs/1QdCbV+XK8Kj3ZThjF/GmzHrTCBn+lh1/+o1Omwl/vhe&#10;WcZzKcPLWyoNiUHzUmzFB0nQ2vgOgqSSlCKfFwKepWA1pnmVlcI50sSfcWv7xqYX7zgG6vWNZ7UV&#10;1Z07QZv16L9Sbj958mjgCYm/0wgUrUrlm4j4hRfhgge0lYzCNy2L9C06AzKrjFRlgFMYntQH0uEn&#10;+fCUct3rB0p691VXhYPySlYrLxWOIY3QRXp9IA3c5FGP8sgYcUKugp/cK8dVHopT+BsnOUaCD+Vr&#10;WZlK60kf6XPeiJSl7tXDS8sZNpTP+lNceSeWQUvZeFBfqlcb/e4PS/ePom+6funNNSnbn8S8GOMl&#10;jU2BkzFt/llaWBouX7wcMs92dq+GZzE3PltbSUMlo5EzCNOri4Jdm4NfKHB5Qi/OLw4LEY6HEHSO&#10;o7HKK2ptfWPYpjiPxtoieI7xNtqTCyGibkYyRiJzhrnk1V4ZT/Z2Xw67IcMoxp88ehzhScrqlGEh&#10;5/Qxr+KU95gK/8Yf/l0MmbG0iOe1LWRKyOIh5KqxW2fuyf8q6rAFXsyhxni0n7Lf+CBLtvBSyDme&#10;kfNzCzkXU/KbT8wtruUhvDicXD4V/Xc+je/OqiS3yMj0Soz5xriyLa55pM8XMhYZ/ckBxgCNqH6q&#10;OVt/4Y2UXSHLvKuQE8+jP/U1wz6eJBfIXWOujc7wo8xGYnigJ3mHN/Gf8YMflZNeTxOeJboZhWqr&#10;4fl830FnPKgMONlys8cP+uAvhi182fzoKn2OhxivZG7JufIsxKOeq99v7xNdJvkCB/0o//57Tzzv&#10;NAwAcPa8jSJFx/J+yvcZaSJvGu2DP7Upn2VbRwuG8NEkrWtDxkW66fFtfErb6Y2TmutmUw5fsvXm&#10;hQu50EL/8cTr/mT8qPaWLALjcl2zzOBFuHmGvxhXyIw+869xZiR2nmPNEXXuW5fnebYv/jIPeT9p&#10;b3qQRTpzbS2IMUfCqc8rnHhGBh5RTNKt5xz5tRkk3kFbwSKbvT11WZhTHmjS6k9zOPzhoVzPfvSj&#10;Hw0ffvhBxNvq8UQa0NEA4Cm80bJSfeZWhsNxnwE0TprGVfmFq7KM01q0wLhv4cWXX3yZcxS5iEfR&#10;Svno12Uqn3yUjgzuccgoZkFMjnHvgyPjnYD/pIH3//pf/yu9Lo1bi6JsY2jcajeZF2glqBPgM/O0&#10;8vLRRJbhU23I+Eme5P2Mj/RB23pWYRrE5XdRp4/rNL+Ze1vOVL9OxkPyXm2f7h2OJ9f7H344/PBH&#10;Px6WT56KPg/5EvVH4kgb/OY+se9wcPkadNzbnv2ewzf1YwOe0VfVXyUT8WyPC6HjptM1j49lBOhn&#10;Y3gbHtMgDb7qoNzis7e3wXOh62uc+znwexw6blxPx03j7bcy8bN7ME4/Lm+cv+PhMMb9XfFg+vcY&#10;3pb+EA7hXwp8W97t8Sa47/E0jhcaxIPxmGvo313G20LXMU7TY01o+dC/xzD9+xAO4W2Ap8A0n3X8&#10;NHR889yY9972G4zL67iG8W9ppvP+vkDTaEynpsG7aHcIBejSsrDl4Vgujn9Px/9Dw3R5Dd1n42s/&#10;H6f7tjDO+678/awD3PoddQx+dxinbfC78R6nHafvPH3fMH7eodP9ujRIY9dffvxnH+ev+IJSkO2N&#10;bCP26aefDV98/lmupq3zdS7Eh/7RYX1zLT5o65BuK5V5MlmNTHFaSoHaYmshPuhOUKTEh+HYQwuo&#10;p5UAPgZ95OfZEfHB6B7q0hKYJnwv4ELmj4btxkfIenxwM1h1mVF1pI+Xg3jOE4oHRSmbS/lt33yK&#10;Eh/gDnrXLgq6Tk+pQCkXIiKVTw/uP8irvJT6lKm2HTtyrA6phw+aWf2pDO2m/LDidW1jPbcw8RFL&#10;yaG96tAppWx7kUqZVrDkVjeUMqdODbNBk3gyvKBE1KE+yimp0XFmYuhCz3hG6RiNjis68XTYGB49&#10;ejA8ttXfjtW+FBkU2laS85KI8HI36BBxLygkXwR9GB4psiKkYWd2WFhkEDmZBhwH7FN+oMXdu/ci&#10;3C/vm+CR7W0KFN45tr95PNy//zDjKfXm5xfzzCsfhvDlucCYd+361Tw35+rVa1kuxYmzwSjlo8cD&#10;D/TUz2hTq5dt6be69jSNYYwojH4MCM6Z0afSHmG4cybUIp6qc1kYrZ5vBg32apugI0OdSYZNKFsv&#10;XLgyXDh/Kdu8tUXhvzvY5osCS3jz5mjSgiIarkAfNl/qO0ozhgteTn7Lh8d8KOd4iMoYZFNxnsYS&#10;PMjjYD2f5cCNvzqDCC/jJR+cxoL6altRdaYiLHiAktyYUh+lGwWb8WfcKEf9njHUUCQpQ9GtTNNn&#10;iV9Eoq++NY7hotwsc3trsHWjMU7hiG+1Ga+pxxig4MO7+qlW28Ml2rnDEBcvPJTks6X4eRP3z9ZX&#10;h2fPVtM4lUrmNNoxapQxgVJ3N3gHrXl54D0Ktbm5qOOo8zIWUnmOhjlGH9QYZfiCe23lV+fy8Niw&#10;jSljLnpSkKcxPLfvfBPyYW44faYMlIyHO9Feq+KNdcoqY49xAg8zruBpNEg5F89i5Ccd8sUOTYJu&#10;aJ2eBOfOxliGd/BMPKNIX11dSTrZPtLWUIxS9+7dG776qjwdHz18kOO3jIClRLXVaCqwY+zrQ8Y4&#10;CjxGK7QuPikZUkrKUnjCE7/hA8pM+EpTCsOSrfrSs+rTkqHyo532aNdY4VO8UnLY7+SVSZmuEGQE&#10;gLc0NT4Kd+nFqw/IW2EiywKU33gY03gI/tohn3rQV3rthhdgnGmFtrqUoS7128pLf5Ax5DnPGb0m&#10;TeOi/6VVnnZoP/zlEQ93v6Un0/GaZxTPcNyZjL2lxRPDxfMXc6DZAm3lyePh6crj4O/NiHo9zKSc&#10;DVluvkC/qNtWqea/2Zm5NICRFyk/YjyoI89Uin4m++dDvswvLqbsY0QyF/AQvHjpUno9MWS9NK6j&#10;D/Z2XuR5XPjp+UZ5bUZvDYz+aB4zvSEQ7as+fh30hJdxl55nQQMJzA/xf+BW598tLYVsnVVGyQ1b&#10;HaJlzm/RFsZfW746e6i8gM0ftZ2i3+QW+XbMWWVRlzziLabRf9qp/evrDBxbUX8ZMz3jFSNPGvQZ&#10;PgI3tMYLLT+EmntqS0/9qQ9rzsUvXpDK4IHHLRAx9s0vlOtwYyjSHnnQj+FZPfCoxQdHsn/wZb8H&#10;kC3qVV+dC1Zek+YrBse11dVsF97SFtdq53qVE32gXJB8HbfS4FXvKeu5patzlTJJ3qs3aR+R8O2x&#10;WOOx5tw20vR47DHbQZrsu8kYdi+N32hdnt8jQ1jMH2hhfPbY6PyN//jqmfef9BaM/GiYxvY0uhcv&#10;dn79JaC/dqFDjrkILW+yvMDh623F19HW+JPOVRwesDjJFW+3URBtzFnON70Q73S8/7VRnfAT0D3H&#10;RaRP41b8oaVylKktfhsD5LE82umdLmkdYzbnycCLDARkI6MN3jG3yOMdyXwWkiDy6fPycuKlWzTz&#10;brGc79/qNF7d/8f/+B+Hf/2v/zANhAxIvKTIOV6E6tX+HDPeV4NuaCh/3/P4ddWHQrcdrdDYOBFv&#10;3r9/L973HjzcL0MfAXm6T6TVF+joPr2oYx5lwLJdoe0Qf/jDHyZe7RXPyGv+E9BZXgay//yf/3O+&#10;i6D/o8dPhnvOIov3S/iVp1YOjwRvTnUV/AXop7i0UTf5ZcJnyT/i8M2EdwTtaNAu0G1zrUBsH7RZ&#10;Pv3dc14bE/9v9v6ETY/kOBA0I4FEIgFk4j7qZlGUSFGiWhLVvc9M/7GdHjVZ6v1zvfNotjUtNSVR&#10;4lUnCveRdyYSWHvNPgO8gplAkSqKKgqWcER8fpibm5ubR5i5e8hIZji69J3nec9hb7797vSt3/92&#10;xK8vTnsI+c/Q9Y/hxeUL0HFHpf07h+6nOYxx+tb4bN3ZcQ36FZBHfdl6s0PLvNC4Wk+Ao+o/DuRt&#10;mWx5cj0KR+dNmYu6OjTt0gW/haanf491db6xPZ2326l8l3Ed8zS479A4OzRtx5Vt6LQRxjKv4TV8&#10;3eDLyG7nMU56HPaYHcuPY6bvXeehx5vrcWHM10Fdo94ZQ4N8YIx7Da/hKGi5GmXuKBjjj5K5l8na&#10;UXjn5Rs67mX4fheh+6H5NPJnjHsNvwzNq+PCCPPfXwXM6xn7Ecz779eloeuZ1zX+dj+fG/o3kN/v&#10;DmDMC0b6u3znbfB7LDNCx82v4Ki44yCdXT/44V9+wIjnxY0x3OR78+bn01//9V9P/9//6/+K+0/j&#10;xdDuLga1aXKc3GeffTLdvXM7HTteiB39U6tbo3GHz/IFc+XE8nRCIyNQUPB6MXBFHGMv45orQIOX&#10;eS+pDBN+90uJMv3i4Xe+ZBw+yR1QXizhY2BgRPASWzugGAWdnR91R35GMjjTeMTZtbPNPJL50kDO&#10;MB1vkQxtvi9w986dNHh5CWdUYBiXh4GDUyuNBal4UR+Y4iZXtwdehlCGkTwi6JzvBvnu1NnAvpTf&#10;IuKEYchLA3yUia7O1cUMQcoFVot906B5anUlj6/ygszRU/amaBVHz0EZgzgaHDe1vb0xbW49Dj4d&#10;RN1WbUcfLAeBS4yZHqaiD54w2jKk2ynHaBQv2ylsgt0Hp6e1c+dyVw1nw8XFEX8PH9zP3RK3Prfj&#10;YTvqsDqZU2lpcuzcvbv301Fx7tz69O6738hvPl29cjX5jqcMBdpohX8ZcK6kEQCPGUAYN0+EnOEZ&#10;wwmnDUOgHQ52D/pOBQOwPmV0YQgvR+u9vBdvJbejrS5euDCdPXMuGBXy/CQY+SxkZPGtroMnhHQp&#10;dwtctvNs/WKUXZ58i8v3YXJ314EXPh+cr++pnD59Juknd8GkkLFTaYwiu2SHoysNYCEDtVumdsTY&#10;IWUnlqPvehU4/jKAMRiSfzxAexpMQrY4MRwn9Ogxx89u8LNWdme4UIYv7fSQmrvQog4yyQjlWD4G&#10;HmORMYXsimf04hCo3Wdn01isHJoZ1yqsP9/pBD+5JscMvr4/x6jDsGx80gfGThn/Im/ccwKggwOS&#10;Q0kbHGF4996d6Ec7JPHBKvgyXmbe6GNjrsY4+WT4PJWOUbs9Ll0uGTHuGdGnp0aKnTh2O9yfbocO&#10;uv/gXjod4GFgupHfI3srv4m1vtYOyN1coa4t6kdvsHzBw8N0wsWIS94yGtIJDPHoWF+/kHKARjKA&#10;ztKVpaDFG/+Mngzd+sCOAYZD/awu7U4aI69+ZNzX3xYM3OKcDvkm//qFLs2jHWOMolEdcHNIwOO+&#10;do3gFzBJlCNTXjrWeOjgNxrR+wUDMeQBHadsXesoQDwHXc4VHnI74ms8yqRTQX3xGz59Z+V/8jnK&#10;Nd+6DIBLXT03NNCl8NWxnIcpZ3ia9SzGkl0+K6un0zDf9MtjzNolwqlu1xeQH5Bt4wINDKjoa5Cm&#10;f4wZaQJZVRZtwZos534zxg9nBeM1RwoZWY3wOMbtnbu3pzu3b5WzK/KF4E7L+i04k46CkH07q+z6&#10;pO9W6NGQLePWvKC+nZBxizr0Mn2zEvks3rATJB0IIaPk8/xaOfksUtnbiTL4FfoGr5eicHA7j0yk&#10;a9JJ5j7wcRCQ5WxX/HEyrJo3zcchW2i0o4uDjqPr7FlH8ilL3swpMdcGz/MIy3S+rQStxsOUiwPo&#10;mtzFEfpGnXQunWq+aBowNOffkBP6yrziuEU7xcluoEsZ0k6Gf/rX/GoOJxu5w2pvJ50IdgHRV8Yc&#10;XaYdaCEvynlOsJvTghYOUnw3JxuvFvHYTWx8lfE6cKdOqe9vcT5wJJAv8qp/4KzxELoJLeQr6NUX&#10;5D3lJurmTEMfPqeBO3iG9nJGVx3wdhl4gXxkgaxrlzR5auxyJp5JvW13nzbZDZX9Gv2BLvmNKXNK&#10;9nHgo+/xU5vgQW+Og6i/x7J80vArr0MaIL/wolMdPe5cgbqB354rOHHxRN0534WM4b1xig7XHr9w&#10;Nm/V13iL7tqVm2WiL8yj4vvY2m6zcngjSIMLv8mBNOPdXMhJ/PY776SeMO5rN44FOmshkzXu1e94&#10;6QsxL2S/hpzTD+iln/C1xkY8s0R5eqpoKJ1NT+Mh2sjzxkYdEyuO04yeWj1trjUWOd7PpoPIHOxe&#10;G+SpOcl4mdKB/Gd/9mfpPPJ9ru/+4XdzvkPXWsiyOdA9XuU36mI+6SMzhe4z9MVN0iYe7c8XcUV8&#10;L6bRbvgcMWnBF57Lj5dkIY8tXTin8E+7PO/CS27lxUftdqShnVscXPXe4HSIh5lHfrvG5DGB6I+b&#10;n38eeT/NcaLfSRhdVdcKOdnIHzQnxL07eoBzPRcG5TVkWQhayHbuRo57bdQWPMniQQfwewzi8cZ7&#10;hgpQgZepg0K+LNjCPydMeGa3mOZUHo8s84npxhtvTN/8/T9I3bQcPPTu4nuwWa+QSPuaJFTbQP+e&#10;X1/Dc+h+msMY17LeY6DTXMlAy4F88shLb4z6DrQsdFrLb8NY53Ew1inM5XAEcR3Q0KHTlFP/PMjj&#10;2nlan6IX/Z0mAPHdlqZJGPOA+e+GrhMO0O1peqULL4PjcL+G1/B1gFfJrnTjAvR46THRaT0G5rh6&#10;/IzlemwZc30/D2M50HjV1fWN+mde71Fxr+E1jDDKWMtcA9nxe5Sjvh9/d5mOA12u0+Z4O7xs3Mx/&#10;/64DHnUAI0/GuNfwAo6Tqw4jjHl/U/CqOjt9nu9fCt3eDsfFoUfoOOOvofPM55/O1+kN899jW6V1&#10;GH+DMV9Dp82hnF0/+D8/YMSt4zpOxovb3vThhx9P/7//+39M//Nv/5/p5s3Pps0tOw6srj+RhuF/&#10;/sk/pcPLi6ojgDgr8rsFB/HCfMBYExUyiuxYUR0vBPtW6dZLoZdeE/PY6H7ILlgcSbRlxXOtZmaA&#10;zZRF4ziWDjlrFt/EcaSUnVDeK70UW03phVZu3zfxh6QnTxnLdtIAtXfgqLzl6axdOed8L6qOgLEq&#10;/zDqZTxidGAsteOqDCDad/DcqSYUBP9Oncx4u3gY5KzYrO/o1Mfry2Cykrt7vHQzRrA3MHJql/sT&#10;yyezHt9gsYts/eL56dz6uXKYnYk2RRpWcGbt78cLdhq0fVfGsZIPpwf37087e9uBw24xxh4vd4xw&#10;h9PpVau07fwIAXxWRhpOLcAYov/0AcOXb2+dv2C3RNGOp5ximMT44SgWK5I5NZXJo+T2n6SD7O23&#10;3pm++c1vTe+8/U7kPT3dv3d/unvnXrSRQ4/BglGPAYuTZzlfGDmxUoZ2rH4/nY6oYEmt/v3k5vTR&#10;R59MPpzOSVkydhhlHAXoGyuOfTrIcmvnHKuzNnFQ+D7X9pZvSFiF76U0eLH4doxdbGhZDvqC85Nv&#10;dOUuinRyMTqTxzJ22XmgzeWEKkeNPvMbTxjP7ILzsMjJxbidO5eCn4w0ghdLwLj69ttvTVcuX46y&#10;0R+M14GbYbmONdxeyDiD6m46PMgxR2sass6ena5evRLlQo7IsZ0bIQPGEoMUOhij/E7jUI6v+u6H&#10;cYLuMrptJI2MowxUyhiXaNCfDG3oUtzOK06ZjccPCWvKJ4cp5xbn1+Gz2qnGOUdPpGEtxtlOxG3v&#10;bIasHeQRnOSvnWR2hDESG5f4xnCp39IxEjKB7/rQd044VH3Ev77PtBt4GaMd97WRDiwy4rskHL++&#10;6fPOO29N3/nOH+QxT2SXg5ijicOUQZtzsh0cHHPlJN5KvuMZx0J0cepDfLDaHo3khh7Sl/CRk4qL&#10;/+M/NJcDPwIDbBo8OSrq+D31chAYe8rgw8NHD6Y7d25FX25lHxiT5Apv5RAnbzq7gveMaVFl3teu&#10;AsYIPI3oqEwbHCNIR5XTlU6ulcdoZEAsJ20ZxUFfybby8irDSMjYSje6dplo8fP2tvFEfrJLf8ID&#10;xJOtNNSmjBdd4smYehgo0Y6nPbbgbBl2/Kd46WRFOb/xwdXiBflqPNbugDYQl8P7TOiS1dRz8MoD&#10;F/zyueKjMSHNGGLQ5fTUZ/S1dPNW8iZo5WQku3YlkslnT2rHJXnZ3NhKHZzhwb0Yn49DLvcizQIQ&#10;nc7IZKfpQepOTnK02VnK2JzfIzJXcpYLkc9uLccW1sKO2kFit7K+XA49xilr54KdRY4DtZMLoWdC&#10;P9txyjFQeprTtZzLxlRQE3yLOTfalcfpBu/s6IqqcnxzrtJvji48G7LrONmQwuATR1rJ8HLwHm4/&#10;DqMjLf6wAzOPEF6rRQLphNulf2vOXw69a+zgFSc6vhtX5JWT69NPPs2dHyD78eKl1NN4w3Bvfs75&#10;m0Mq5btkQ//qM459ehY/zStksnRaOV7Jorx+53eUIj+vYDr1o59zV46/6Gc8NibpAWXgaRlWV+Pj&#10;WCRX6dCN9kTxHKPwcVz75lG2M2Sg6VIfGVa+5tfllGvjBD56ILom62qDo7yM5deuXZt8d9EuUTt7&#10;PKegJWU86m06c4xE8DvbzBkR+aqfywjZ+LuOmn+q3r72vfzaCbcrvNJah0jP9geI95xjbGgfftW1&#10;5jz09Hh1VS6fvx7Xd8ngFNrR17/puwrt+Cu9J486G6c0NLbDRXwt+OhjlUt/geynqJeDB53mNc8j&#10;2kmH0QtkwA5KOKKimJNqIYH8VcaxhjXXoyP7jyDEqJGPjmlZlD+frXJH5qlI2wu53kwdYkcUue92&#10;NX/Jv/J49/7776fz6crlK+kcI3d5dOtnnz13HsmnXWTNAoo+ahzu/D5W8KDxF6/qCE2/ycj5yMcx&#10;ah7AO8+v4pWBF02cfn7rs5yHQ/+oo3csKme+2Qi8P//5z6ef/exnyQf8JLP6Ah2emdGNfouaxAUZ&#10;02ef34z3j5spDzl/Rl0ZaC98ibvFjJRzSUIkOxwA3Z5v7OzWz/l70efp7PJMFPctQ9qtLR0AnOZV&#10;6eRL35prjGPl1GXM4kfqotCbiLIAw4kMfbSrEyuu3Xhz+v3vfDufqy1YsLDMSKmFZmhfBPduR+jf&#10;8+tvGdA9D3M4Ku43AV+mfv1qbAgjyKOP9al7fd39rV9bh4oD8EgTb2w3vhHHywJw7fwd/AajDM7L&#10;oUF9Y3qXA122g/zydB2g29Y4uny3Uby8OVYijPjBSE9flVG+aVNGWaCuxg2kz3GM4TW8hq8rfFn5&#10;7TE4H4cdGhpfX+Xt0GPKtcdYx3Vo3ADecYz53Xqnr2N6g98jTa/hNbSczOVllLd5+lH3L4vr+BEa&#10;P3kcg7x97XJ9Pw+/64BH49jvdvs9xr2GgubLnF9H8ajzgFHevooAxnsw0tYByDPefxXQ+ObjqOEo&#10;usT1GGwQJ22cg1w7r+uIa7xvvEfBmG8OnXZcnnzy/eEHP/igVz8ixO4WR5f4yPTHH32UBmzB8WMM&#10;XQ8f3p9++tN/yqO3vES/MOiXg0CjVuAL3IfxMhARGedl2ouDMD78Mhy6b2C86pdH8bXjCJrK70Xz&#10;0M6RoCWdTUFzHyXC2MZh5BtX8kVXJM5ncZHGOJpHT0XeoCpfOtMgGC/Xjovykf2n0Q6G0hvXr+cH&#10;uhmW7NhIPDr3xPASECGP1EJn/O0d7E+5243RIN64OSi82NdxgBenXAF8or7xdHZ1dVqJl/Hsm8R7&#10;Il6SV6a182t5DNrFK5emtQvr02ruDDudjr2TpwjU08lRVQz0mxuPps3HDyfHMOmLRxsPgw8M5V4q&#10;DoMv0dZ9OwteOLvYJk8EbY77Y3TxwmZFPSME3jvqCn0MQumcCroY8POoqaDH8WwcgFbwSjvYj/7a&#10;q6PnfD/m+vUbacR4FiTcv/9o+uyzW0HbVq725zjidHr0aDNo354eP2QkeZi/favp8cZm0Gh19YXg&#10;5snp3t0H0yeffjZ98snN6V6kO2pwI3A9fPA4nR5PDjzoRfMmu72sFmfEWplWTq1G/XbRbU23Psef&#10;nchhd4NdIJwXnH4MrCEPjjqM9jsqh+wzxNYLLqNmOY08COITYxanYO/SYgxmDJMH7xh7GIwYq/tB&#10;1sswucFr8mS3ySXOrjT4OTKpvg/nW1eNUz+RXzIfLC6jauQ1Pski/AzC+t24M37hc8wWWmq1uR0V&#10;5ZyRh5PVcaN2ETHUG1t2xrii++OPP8oxb2cFmWSk5CTjxLhprG88TmeVlfkM9o45ZBC8fftW6gT5&#10;GKAZ0Dm26QzO8ashK45A9W01RnJl8ztH6o7AYMQwl46lkLeMC66Uwfx8ti0N/zu+h2KXQ+1CxVd6&#10;gmENLzgeyPQ3v/nN6Q/+4NvTu+++nTJ7Jo9QrJ1nDGZoEVZWyvnBAba7W8f9cdgyzHOulfP3haIm&#10;F676iqGa0cs40ifk4/nLQvYoZW0iKCO83SO+ecjxxoHPoG3Vf36vLPpiff3cdOXq1TQo6jM7RdRF&#10;FnoHV34nKcriL+eofrNzgcMrt4FGlcXT4HHopNaxqbOiQxnuMizozLyRTsa0neyJAy1nnPVpHA+Z&#10;0g54BG3NnR9RN/r0hbHRhmV5yzBfuwbl7/HQ9UbB1B9+t9EI7jaOMzzLl47joA3f4W8aawHFfrTp&#10;xQOvekE6v4Iu6YyO9DDDLHxoQJsgnbwz1MKLVsbjNMLGeJVHPNpA81WgH+y84WiiCznzc/FH9Gc5&#10;obdiLqnFGsbBqQjuQ3iz7engjXIctOZeO6K1ya5S7TVH7cZvxtQnkabVucgj2hZiWU6NnHOjDyMi&#10;jeGhw+iyUzHHXDp/cboW+tgOVyIknuP66ZOnuSMr2xPtOuSsC93C6cbhZYzuxlgmxeZGiybOnOVU&#10;46Rk7DVHhH5YdvStoxctNKHngi/RNDqWEZ+TmN55FPpa3eSQ/ud885txnq7EW/w0lh8+eJQ8JOfm&#10;H44uesHY9o1O+oajq44MYySoByh6qgz0dXSbhQ/GL92QDsnIl/N1yIi6HGVrTuMINTcaz5z1nlGq&#10;r8hRjfceP9HNyS/BPH7xwqXcRZM4n483+XVv9FG03a4zbTS3AvKEZ7nTczFWyDtZQ59ygnrpG3ml&#10;K4cGVzLKWWEOJqe9WME4SLkM3pHN5itcdBL8jlXtsYwn+sf4lw6S7vhd9dc4HQOcPVb9fs6bCORR&#10;6Db0eFQfhznnJ9r1jfzkBWiT+Uoch6dxbkcc/PSgPs/jf42N4LP5gczhD1rl63Y2v+DK8jGGpInz&#10;HFbPYMabRV27uYijFmxxPlqwYxFHxMd88vmtz3NehAuQw9YNypMVPCR7fu/sLI4vjvrMX2TYWEo+&#10;R1uNT8+feG1O4ug2VvDhzp37MY/ejbyOZXW0YYydaCt60I+f+EJP4b3daJ7D8Ns38n7yk59Mf/t3&#10;f5vz90cffRxtepT9qg9c8dDuK7x2hC5nmb6QbkGAe+3UduPuyuVL6QgGyZsYc/JqpzrlQ5NydmBj&#10;ET467tBV0O/f/e4f5fPzo/j94YcfZj/4dpdjDb/1rW/l9z7PRD6OOEcSK6cexw9DimZzOz567gB4&#10;dOKZPglOxrX+/PQ75DGCWdjcZH40h5oj4TX/aQN9m2Mx5DMdWok3xl2M33R2qyRRRloEZeEnUwiA&#10;z3OJguJyrC30US5CiHZ6BuDEs0DLiQfX49nvu3/8venipcvTSvRvUBplQzEnfm9L1aYKM+io+fW3&#10;CM0j1w5zGPP0OPrXhrFedLReG2kb70fdZ+wJ2e+L9IZOdx3lpOuDo3GPAfS183dZsjn+HtMF5Ua8&#10;nW9M69C/wZhPHLrJ7JgOuhxoelxHaFyNr8t2ffPyQH0d32XG8mP4TcFY/2t4Db8peJV8kcMeK61f&#10;ety0jPZ955vHAfEdWp/NQ8N4D5rGHnNH0dxl+npcu16V/rsK/17b3aD9R4VRLucw55X8DfP7Dv0b&#10;dHnX4+4bRnxzkDbmfRWMuH6Vcr8tmNM7hqPiOv44+Lq1v6HpbprH9o5hBL/7+UbouBGOK/svhVfh&#10;G+sd876q3BxG+R+vwvy5bEwb45q38vdza0Pnk4ceGPOO+BvG+847QqeP+ebwqjz5JPqDH/zlB9Wp&#10;lYmOYiD65JNP06FlJ4eP0t+9dzteSm9Nd+/enh5tPIqXewbieuktI3t9vN2OnwuMTufOTWdOraRT&#10;x0f5gQdswUt8OQ4c51eGRERijHSTN5q8kMJfO2YibzwYoDN3cnm5jDLy1rFsdZSIwOiejpuTJ9IJ&#10;kCssGakXBlM4e5W8by65V7f6HGNTNJcx0kpbRhuBQY2BjDHGiznnmCOV4H20yej+YLoVL+4cXo5n&#10;SiNPlL9y9Up+G8LOG8YEBinfeolXiWyP/skdVZFfvgsXL6Zzi6H22Yln0yHXXLxIe5m2a2Z3zw60&#10;h9PD+/cmu3EYVhlfoveCtzvxgv1o2th8FHwox9epleBlBLtMGO04Uqy6hlMb8JdxLn4GLSGMwXsv&#10;4rmjZoNj5CCdZejkaNM3vnnBGEk2n8W7IAPCubN2H60H7w+nm5/dmj78xcfBk0dRl6Oq1qOew5Cp&#10;O9PPf/bR9POffjj97Ke/yDzyPn60lbsCHCtoZ5cjBx/c5wzbmDY2tqfdnYNpa3N3unf30XT3zoPg&#10;H8eUgcMwyVgcNId4kN9nedxdyNyzU9Pejt0GK9OlS5eDr5fSSFFGSR9ILydfGmUfPkqHDl5w3pIr&#10;BhvGOQYjRh+8LgMqnjzJdM4JRjG7jMgEgzJe4hWZyfETgcODsYzDpQc95weZVi9jlhEoveKtbl9K&#10;hw0ZQje5ZvAqB5PvwOwTn+xHDrBo8MThx7DHUK0coxpDjLaik6FZXgZjRkTtLwdOGWW1MY3/0ana&#10;hg++W+N7U2koWi7nwXKk3b7z+fSLX/w85Y+RmfHr1ErRaZwxNK2tn0tjpjhGM04n/IS3QhldGWgZ&#10;J8mgY5A4u+gUxiOroO1GWV2x48wRScHbU8vpkCH3vhVnl9/Vq5emP/7jP8rdcwzSV65enq5wGq/V&#10;jgbHNDre8PqNa2kspNfsqmJQw590WHKe3XsQeu5e8qH60jFndQQqw2E6FKKdDOZ4RG/oq1DtOb7E&#10;0TF2juEjI7PdJr4jRibgwme8sML9D/7g99MRqv/u3buzoIfxtXZmccilkz70JUdh6ouoO/V2yHEa&#10;fhnqgp+tX8kVnUpGGdPpOeMaXWM+ON0D7RDQmPIZVwZKMD7AwisULvVKq4dT+ckBGSR/6oerywiN&#10;Q371Z7/HvfrImHs0iX8+T0R71I/mbF/oQWMCfvKiHN3E6f8gxqEyUUnqVXXBjSZjUBvtEPrkk0/S&#10;6dLOCDjwCt0M42TG3GD6Ncbc6OfMF7LHAX1ox1L0NxlJJ2zyNGQ8+t6xf3X038lp5RQnimPBgubg&#10;0emYG+00qMUcweuTwfcIeMk4mscYxjjNxSBRt2N7xW0FPxhRkze+y7WxVbIib8gveYX7Sui669eu&#10;53zMUWAXFb2cR7QePkvniDL4xDBsgYe5T167kTh96Pg1chvya7zHv1x4kUd12pUSvKjvEYbO0/+0&#10;btRtlybFZEwy4hvfjrc1/+GRY22NI+0T9LW5DT+Nk3KwckTZAbaRxyrL77e+7OPh9E3u0oj77pda&#10;FFDOCDJTOsYK/Zb1mCSiH+HJHai7mzlXep5ZWqp5Ac9zl1VcG4/2+PPM0E4PNNP5aCObnF+cFeSX&#10;3NJz4lt25+PJuPA8IK7HXIceH/IJQLw48k9mOToexDOHI13JPP1ebawFFsmPxZjO9kZ74MqjJyMN&#10;/eQIPvFZX/QPeuHI4D7S5ctnK2MvnzVqvDRN2S9xHyx6TrPfxhNe4Zkx5Tf86Ecrmsr54BmrFnTQ&#10;cXkEX/DV3CQfGpt+V79bN3R70SC92wS0feRv6ydz0927d7M8eUOjuj7+2PPIzXzuybqiDz1fGqvo&#10;p699K89xyZ4NotrEYczjC0dcCpj/65L11jgvHnk2RJd2PHrkO6v3oi83Q0eEvgh5QGuXIx/0kbK9&#10;gwoPOXZV87Of/2z60Y9+lHpMOTRw4H8WcyI+5hwebdDud999Jx1Q77777uIZYS0Xo9hthPcQcga2&#10;3sZHPMFf9Orv1HHxG2/kwQ8OLTxUD13CmWdnte+KeR5Bm3Hyne98Z/rzP//zPH7x9771rdw9po8/&#10;Cp5rGxrtVLx+43qM4+V8JsFbdWk/4crvb7mPf3idi07wNzkWPIu7dGB1CB6lXEdetAsyp6MrymVa&#10;BDKZztToE9DlW650ZfZt3APaTl4h84T+SRkLfvfvJzG+HoV+3oj3qWs33pj+w5/+WT6HWmTnxIl0&#10;jNL9US5KqHUR6pJ3i58JfT/GvQTQ0aANx8GYbw5dbp4nx0a0PfkWIdu8yNt8E+RreBkNvy7M62wY&#10;40HTMw9o737strhvupUn940HpCwtApDW6eIaX+NsfH0dy6IBKE8e1dX6qvUrkE95187bQVzj7DyN&#10;FzQO6caucd1juOlwbdwdRrydDtCWsj7QICjT0DR0GendpsYtdF0jzH//S6DrP66u1/Aavkp4lXx1&#10;uvFkrHYYx5nfoy7q351vlOn+Da8x1jDWMwZ5x/KN46jQ6Z0fzrF9YxqYpzWM8XP4svn+LcHL2v11&#10;hLEtDce1qdvectmyMsroUWlHhTFtvG88o8wDNJFxcwhAh7Smv2kT1/hA33febtur+m3EO8K/5f5G&#10;Wwd86meIDmOcPH3tsiP43Tydw5j3X5M/XZc6xgDmdIy/5zyY/xb6+WTkz1H1jPe/Seg6Rjr7fqRh&#10;5MnLoPO5dvkR79j248KY3vkbV4eGEX8/L74sf8M8vcMI/ftleUZIjfHBB3/5ASXAIIUXXsoZo378&#10;43+a/uEf/yEejHfjBW5pclzedhpgdyMP5cFY6ttPZeBksIjSaUQ7fep0rtg8Gy91VotrZCuvDh62&#10;XTG+mdBKyW84BemMLW2QkZZG23iptItLOgPMbtDCKGFFtxW0QHnGA8aFcuAEDfFCG8M3/qw4q90E&#10;QXTSg4bAPu1s7UwHgUcHMRIzCsmXBuO43n/wcPr05mfT/YcP8iWdgZWz4979B3llmGakWDt/Ph1X&#10;zutnEPBtEt/guHv7zrTx6HEaUKrtZTCHXwiVPG3YUbezlcbEje2NaXtvO9qpbXvT3m4dX2gFvn5g&#10;dPR9LvQfPNmbtnetmI9+imef1TOnpnNrVu/6Xkkd61UfgZ8ChyMdHeFVDktHJJ0/f7FW5p/C++BN&#10;BMZ6jgFONN8ze/xoI/NcvnJ1csQUo8/ZM74dUsfybG3aRfQwHVScX1eu3AheruQK5p/95BfTRx9+&#10;Ot2/Z1eg3Vn6wovQqXRynTvnKL4zU3TTtLnhqL6daG/02dOljNvfj4nskCIPuVpyPNqzdII9fLgx&#10;PXzAmcORw+nAeMwgre0Xp8uXr0bbLqR82s2A74ya+pjhJzo2ZYCceRmUnk6CkB1ywzjH+MLA1sY+&#10;BmH50+AZMsDRRfaMCXJSyvPFS6HxwdhahjE7JOr4Mc4idViJbKU4gwlDLKMkOQLKqOfO7dtppEvH&#10;VfS/OvUjmhm71cMIhW5GZ/KUtG/U90LUOwbHekpn5DaOyoC4k4ayXJ3+lKFrOXh4Lo1jVnx/4713&#10;p6vXfAspHnqeHqbziyOpv6OSq6mjDRxOAqOvMcJBa7cD/tEd6pdfG+kJMuIYwTwaLeQTT/b3HIkY&#10;7dtxTKHj6eoISE48jkDl0WyM3rhxbfr93/9WjLUrwQO7xeCkLxw7djpovBJj8Xoa8X2nhzP4ubH6&#10;sI5g8x20UDMBFGeNS31mlfnDGPdoMc4YO3NcRFtda5eV/AzajLZFf6qX+GGMJ9b4zfBuVx59pg3o&#10;Iit2ejm2yU4TxvfaLVe6D79c8QxzylhnEuGcqu8NArTBRf7oONeOKxl88fAHV9IYceQk+2Eh80Vz&#10;TWZjXmUBveveFahHYKSkc3vHY9eNj64VGE5rJ0rLZPGuDKpwCl0fIyMaO06Qv77NeCrT9gOPfqwd&#10;j447LaOOXQXGi98Ms7mbIOhjxLV7Q//D33WjmeGWs1Vc7gaIusg2hy5DNzzS6Q9jJ1kQbNnfizpD&#10;Fs2RIXLpJFpdZWwPmcCDxfi2+MPOqDyCMOr0Ta08WjD0gd2mdhcai/sxJ9MloZ6jLk6wRXyMVYZS&#10;u0VyEcjBYc4l8CDG7uFzZxyRuBa8WUqnlu95ld5bivafndZi/OCtRRccZOYmdB7SgTHnoJGji94X&#10;zsZYuhDtv3zxwnRh3beGai4kZCSCI+0g8Jh0jE27U7Qn/pscSWrXrzrQ22OO3qtd4aUH8H3tXBna&#10;IaZ/yLx68sjH0D9o9BvtAtrHZwljHfS4oWtadjkSAZ4Ldl6GRAVv6TmOAXE1btMhn/jpSc8JZeRD&#10;RzoIggf6xvxP/9Dz5ILTkIGffHIoVTuKhoyLYIGPeYLYtO4TD5/+G+VfyHYFAd1uck3ucqFNzEnk&#10;fe4UUibbGni1Cy2ueGvnDF7jOaislV/Z5lfyePFb6HaIRwuaPVeB/K2/+z7iBXXQKfnds+CLtut7&#10;MtC8K5ylT/BbO7RLm5oO7XGVV9/igbaKU0/qt2iffPK4ilO/dvsNF9rE4TsdxYFFroLqeoZb6Arx&#10;dmG//4330zn0ToS333p7euMNxwdeTv6pt+lybR6qI3mePMD30n39nKfec2fX4v500ITnygSuEE/t&#10;0n44OJ08N9rJRbbQnDop8Goj3ul7czB6BG1MJ1GMd/VZOKNuMubEgBs33sj5JseaBTEhC3QSXtZY&#10;LCM4POhwbZq7fk3lQIbzzbfemt55553kEX5xZP3+7//+9J3v2F39bvJDX6PXjrK33nwrnxccw6gf&#10;7KKzswvNaAC+S7Yc49zOOwtLyGDyNHhpeNcID24HnZxZ+JFERZBG53mOj0KVEUgPGbNwQFItoqnx&#10;ZJyjj+zJpljiXIB8De4rRA2q8BdEZV+b4yOOk2spnjs4tDYehxzHWH0j+PRnf/793NV/iiM/ytPr&#10;9Ea/OwnVgsWvinoBfT/GfUkY23AUlPwWdN55u0douW/Zl17685frEdfhNwFzvC+rb6S578e4kQ+g&#10;cXT+zjPmHesZ0xpvQ8d1escBOMhQ6rG4jvXOy0nrMKYbqynHcW2Y5+10oXGO+foeNO4RpJUue/Gc&#10;1vF9P7+CHB+zdgG/hTHtV4WXlWv8Db9uHa/hNXwZ+LLyZezNgzEhuDc+x3HU6WAu0+Jb97rva6cJ&#10;XX5OX6fPofO5zkND38/j5/CytIajaPhtwpdtD731dYd5W79Mf7V8dr+5jnI7yvOvGpTtMAK6+rka&#10;HJW/w4iv87g2HNfGMd59/+77Mf3fKoy0viyMfGw4ikcd17/BeA/GPPO0rxIav/rGevp3x/ndcS0z&#10;nT7ej3Ed5mkjzH//pmFOC/oaRlrm+Y4KYOyneZuPavtxYSwnHAXzvK/KDzp9DMfBl8nTsHB2/dd0&#10;dpUhKBgZvLCr4e/+7n9N/+vv/jYNr45gSqMXo93peHGP++fOrlBuXkJVWA/RT9PocSoEbCVfTit+&#10;NE6MgojOMgjUw7N0TOkHar8Z9jykaxIj7ykGWSvrT69ocRonrDq2Y4oBktHIyywnl29d2TGVBrRA&#10;EDXXSvnAJ+RLb7ykMpamU42RLI398YIddDCiMwK0g0IbHjKq2lnDwba7O23tbE8bW1tpfOKcUr8d&#10;YXZpXbl2dXrr7bfy5V67Pv34k+mzTz5LJ4UV6QwS+NcOAqLIiXHvwf10cm3tbueuMcfCbe1wtnBw&#10;MGxtBY2O8ZqmlegPO24Osk92gwcH0daneewhZxdHV+288SF2hpL6hgQDA8MRx5bjVa5dvZFGSYaY&#10;ENHsSzxgrOI0uP/g3vTxRx/nC7xV7BcvXIr6g38hShxeK3ksj2NufP/nxOQbWtevvxk4rwWuZ9Pt&#10;z+9Ot27dCRoPp/wu2Pna7VbfvFoO/ntZK+PP3u5hrnbmxNrcZECOyGeM5qvTuTPn07l24oRj9van&#10;+3d9k+L+dO+eleDyhjw/IWOMbWejrnLekTfOE8ZickWeGHHwxo4EvK/jsV6siieHHMH4rq/JGmA0&#10;llecQC5yopeWck0pqaEUjDo5YkmgfHkkXWS2c4GBnqO2XkSNnzJSkgnjA26GP/2l3/rYTnEc04xe&#10;Ocai78mvetGfu9IC3/27eHMvy6e8Rjntr51Rji3bSdllhDSuOSwY0PJIrJAxDmJ0M05dvHQh+rS+&#10;a0SeLsXva/H7/HkGwyl3rfg2jF1M6+uup1Me6ZF06j0t/mqrccIAmk7W9fomiPFNVsgQR6xvstWu&#10;ha3Ie266fOlq9BkjnQ/3OyI06Fjn+OJUZcy7ETReDBrsAKtjBzmRjClGPQZ8Y8VuGO3FD32cR41e&#10;uDythVxafX316rU0DnIYymN1OuMsvlm5rn67SvCFo0s/LZ0gN5S7lxk6Sx8zDNNr5M6OHDpmL3lC&#10;HtHEgF8yYsVt7XJyVKE+xnv46FwylfdBP32WDr/z+LYedFDn5dTjvNVXVr0zCKasZ10t42XsEID2&#10;G+OMmfC23NNXnS9lM2TFPXwVjLHS55kv4twTe0ZIdZJDuOBsvIJ82b7AK5+0sW7lanLE4cKVuAM6&#10;L3rlgcduWv2sj4wXeDm6HI+l78TZqUs2lPebXtcmAA+5txBAuvFt7KgTLQzijpp88803UsZ8l4UT&#10;VB68owfttNKHQXLg4dyK/gpGBOWhTc2v5jz6QV12fTlKlpOpvg9mcQGHmTHJECrziXSIhZwt2h8s&#10;TobIa5zoY44zbVuN8W5RAN4vh27k/Modk6F36B5OMfVdvXI1xtHlpGM/4g+jHfRN8ppMBIL8HlfI&#10;Mp6cPRsyFWPMzi+LWOTzTS/tQjc98yTo2DdfBE6/7bZTl+A4UrKKR/huPOVRsMGrcjTSFeanF44u&#10;8qW9HHMWi9iRKU/qh0grx8uL3UfyN3D60x30jfYD/Cb/aCu+x/WMxTDkLXgWY1ffm4+xPmUtgisZ&#10;9y1BZemo3PkS5elqi4GMgz7mrnZwr8dvuw05MKIdgY/89hjDwJT9oJ1s1XNG7dhK55yxNLRJ2RwL&#10;2Uf1cFdjg6QVrULzrEPnxTMOaDJMXwp2oOUuuKARmi5f4Yvlu47GDyo2YJGn09BV45f+qFzSxUs3&#10;B3F+uNLNZIHuaPx4YD7j1BWf9C90CDBvmit7HhZPZszvmWfRlqY964185bQsQy/+6mu7afWVZztH&#10;/KrfvCb+3ffeyyNxv/Ptb0/f/vZ3pvfefS/7V37tQqegruzDkO1qQ/EnHTMZXjzL4omxTj/7vum5&#10;kHd0Izp3FcezQDmBzVUx1168mEdW6i9y58rRZn5tfsnj+6g3YnyoU3zOc2u+4VYLFYQgMH5bAFI7&#10;v9FVztzDmiOjT+wW72cEz9OBLHWhZySyIygPn+9kqh99by0cXo7+llcwpj3jOn4UfrswL0S99KVn&#10;De1B6+3bt3OBh2cgwc41sqnvfKcVPb0YAc1oGkMM2y/ER6+noyufwSKejuudXiWO7o2lFw5z7zA9&#10;3jyTRNbE09D3MSoSD11ZzuMXYxDAH2p5Ckz5TuEECru68PLtkJ8//4u/mC7F8/VK6ETfXURy4tFv&#10;WUeH8W6AjvilhFfDSOeroPO+rIy+G6/JlxwHxeuG/j3G/Sag8R9XV8fpY/Lr2mOoocuOofN0GGFs&#10;Oxl0HWH83fdH5SndUKHTx3rdj3V1SLkP6Lyt30Y6x/yCtLH9Hd+45jCWFToOjHjAUXSCjgMd16De&#10;DmBMbxxHhTH9y8Cvkvc1vIZfF14lYz1GBGOnx+MYL4CW2RHn/Hfn7/guexQYY52vA3A9Km0cm/17&#10;Dp33ZfCq9IajaPjXDGC8fxl82XxfF+j2fNk2jXLactFzwZj2L+XRSNcoiw3qMX7MfT3/iesycxhx&#10;9LVpBUeVaVxHpX2dodvt2uFlMLb/OF78Nvl0VL3dx4J78Nui76uCeV/1/djWo0KXcy9vB79BX38X&#10;IZ1df/VXP8xjDPth286GO3fvTf/8T87//zCYczitnz+XK3PPnludzuW3nk4Hh+vhmiGoX+rTGBsv&#10;/VaZ50r2+B3aZ3K8VDqj9svZNcLzuuOqI0Zl5cqooVwaNyLOh6V9x+qMl/mVlXRcWSVtZ1d936TK&#10;y5t4gw51eIlNR5gHjLj3J43hmlOsd7Uw9jHonYo25fcJGFIf+RaLowKrPCdAGepX86V5b0EjOrzg&#10;nowXc8ekMY5cvX41V786nkXbfv6Tn02fffJprrRnUEweaFfQmo63iDo43J+2drcCX7TJ/c5WBt9J&#10;ym+o5bF3jBKcHPUdH0agLbvvIo9vdaUzJV67OSkdDcVQwfixFeUZGBgVODkYZzibrPhFI6MdA6Gd&#10;WXfv+hbSZvCS0eNEGmF8O4uM2AHGibS1uRO4HkdaGVN9i4sREB7p6+uOLgqceweZpvs5LN648Xbg&#10;uBD9zoh1IurZSocVXPI5uvDB/UdBw8M8ztD3mhxtmN/0Cpy+vQWXen3z6+FD393YWTiznkTb9nOH&#10;BIcYC4S+rV14cOGRIzhf7OjAL/JcclwDnzEjCge+L34zqGW9Jtk6Qin7MeJL5owHCqYUUcpMyn6t&#10;wOaIKQfxs+nuvbvTJ59+nEYuBuCiKeTyzGrkY/xfzrGBHvjgPxE885uBhoNWHxqDjFTVZo6NOr7O&#10;uPns5mcZGPQY1BybGNjSwUMmGF4dXZbfooqmMLRpN2cOh56jSx+kc3c36ueYIKfFH7JF1svAtZxl&#10;yghUhkj4GeRrxfhhOm0Y47Qjx7i/qBPvGOMY//AG3WTCNy/IXbAlHZzkjqPVN4YYHo2xa9euLxxw&#10;jmZydCMnG2fXs2zXrdufT7c+t2PqcYzV2hXx+HHtMrMrC44333w7cLwRODi6Al/gtIPDynf9rH/S&#10;kRE0p2yfqW+B4R3HoL7gKHRsIUeWsdmOSXHyGG/6iKzRLfh0erWOOxWseMfPNqaiFR/PLZxrrnTv&#10;uXQy1vFR2r62diHHnHFLnrXHjrqS01ps4J6eI4tkph8OgTLPHU2M1IyBUa7l1q4/ujVD9At8gnTG&#10;y2x//JambQy3rYefj4lFfwtA3cm7BW3q12cCOunDpkEe92ScPMljHOlnZUt+63t57tGBz/gvaIN8&#10;5Jrc2l1rLIMcI9Gu1P1Br5HsysmY7Q5c6kYfvuMtp5dyKf9nz01XLl+ZTq+sptOILiff+X3EwGb3&#10;oKMyOS/paYKc4zPknCOIE8j3DI1XBvNobtDIOXh6Oh0yRtbkW478L+ZZ1wgxhtMJE7SdhcMOP9Pr&#10;0+CVPozbg9C7+6ETDvZC5qKv7Ei7duVq7kzyzRt9tRQ04SsnmTFqzuecjapivK1Pl2JckT1x+Omb&#10;ZBwO6RgDaEnHieO4Qt8F/8ij7zmmQ5ADYDHGSxbKgZdyF3zksMVX45n+YHw2PsiAeYsRnRPJWNV/&#10;tAYxwseoKvsrGhxpjpKsb+UwqJMFaXjLgA6XOtbPhx6Je2PN7k/6jAMZH+ksNcCvf0vm7IzhCI4+&#10;XziIyG8tgtnNdplDtYFDQn/18wzI54zoS+mXQ6eQQ3KV+iFobJnF+xyXwbN24DWOvgLyiKaeu9Sf&#10;chE8SOP+4neGSCe7HA2cHNpMZtTTc57QdSlDr3U9ApDWAdR4XNQb913efeoRej9+w526IgId2W2W&#10;pgzQBuMp550oL79q8J8McExxlhAiY9mCDjon+yXGHcejOVd66eEXz5BA3Z7Z6OIc04FDPXa5w3fn&#10;tp1FG9Pb77w9/cmf/EnuULJYSdvMaXQN/PLSE5zqnp+2Nj3PGLD1ot/6D//yiM2UnwrmNHJAhvJb&#10;fYGTzkCjec4CMwtfPAMAuo2stqyoFy85Lel9+p88u+dwyqOFA79y+lmfm4M2QiemU9X4jrrQIo/n&#10;3QecSxHu3ruXi2FqjuNELnkwNtUh4LHdrXDQte2gUqeFXOq0K+5v/uZvpp/+9KfTZ599Nv3o7/9+&#10;+vDDX2R/261lcc2dO7enn/3sZ9lGz2K+Nya/YyPVS6+UI/kw8jpmcifHNZlS97PQK4L+07sCmU+B&#10;0eehFR11KG+2d3GtvIv7CKmnoo0ZzGFRX/Zl4Eh8Ac9lXWkIArI/QybJ7Bch6o5no5C86Unoz6VI&#10;V9riq71o13vvfWP6i7/4T3kaAr56T6IWXX0HGOX9B4reGXTELyW8GrT5y0LnfVkZvGn+AHxp3o7l&#10;vgyurwrmdc+hdU73df/utoy09n2npZyQjyOg295wHK6GThdqPqw5pnX5WJ970DhS/hah48b8Y5kR&#10;Rho6H2ha5m1o6Lgxzb3y+Ni6tuOB3x3n2nWNIK86u/1z/OPvo+BV6a/hNfw24MvIZY+JMbROEkCP&#10;x6PGwvj7ZWNvhBHXPLQ+GYN4MMb9utC4XgZNy28Tftv1f51glLvmW8v1KIOv4ukoq0flbfxjGEF5&#10;z42ezftdA8jXcjyGluX+3TDm+fcA3UfN/7EfGpoX4/VVPHpV+lcF8zrG3+P9UTIwpn/dYezDV7VL&#10;vm7/nC+gr7+LkG9r/+f/+X8snF31/RBK4168eH/88SfTrds3I26Kl92z07l1L99r0/kLjMm+pcMo&#10;0casVnAYVytZObpOHIbyWxgN7WbII94WD8fjpG6FMeMAZo/Kqn972XdN44adWuvr6exait9Wp+YO&#10;lEWexJ20hAAE7e5393q18F7RCn/UywBlZSzDg7JWvx8EnVN+16S+JSEPQ7TjCK36ZRDz/RR8ijfV&#10;NGBEI7L+PbtgnvqGS3234Czj2vnztdr7/HoeyfLTf/7p9PnNz7OeNOgueODYKMY8L/qOcHkWzxZL&#10;y/FSHlc7tjga7CDjrNrY3CiDY/ze27WTqQyqGR/p6fDaqyMOGV45IxgsHfnFSXbn7t0o75sUZdxi&#10;qLt27UYaTc6cORf8PpwePnycBhArfvENf7TZjpu4TWcTp9fNm7fzWELOMUdwbW3X7hWOKU4ZR2nB&#10;+eTg6cKQs5Q7Z65cuZZGl+zfkI/NTd+L4tjgDHiajjMOKwZFBhi7tBhJT58+kwYu3YtO9NSOipjo&#10;ok72ZPd2AjEi5ZFRQTfDilXGHB6OmWR0IyOMWWgiY4CMlcG3FAh5YdDk7IJHfL6g2bXBuBj8S3kP&#10;+e3QzqmUxShfsr6URrPeGUImGL0Yx/SXI84Ylm/cuB55pJdxklHL0YHGnfztlKgXxJq4GcTSwBpx&#10;ZCh3KeXOq7XA/yR3tzjKzXfr5HeMkWMdGYJyV1fwST8wrtXK7SehGZ+m3NjNYfeCOI4WO7kchwk8&#10;XLCQB8rgweI4v5OlQ6zq5jBAk11evvkmHe21m6l22unfNn46yk39p1fPBnbfyWKI5QyJ8bR6Lp1d&#10;HKgcBGQZ/+FE09WrV5Jfq2cYPg0ex5/61pUdjL779jj6keOjnF0Mdl2vvskdMZPxbgfPteDR1ZRd&#10;/KYw0lEZOke8HWR40Q9ZjP4cWpyX+Nu8UZdyKQ/xl3oq6tTnjLXR/OQbXqgHX5RniGznqjwcn4yZ&#10;eKPes0FHOrtiDF25fC3iy0GtnJ11xjEDf+q6aB8a3eeOvQXNrVNBynPK01Ia/vRbOivotKS3DKB9&#10;Va5xt3yLM9aqz17MCXA2T8b8iW8wrMpX46eOJjSm9G/NMT02yyiUOpmcBM+U0x5jNB2qIbecBXiH&#10;Ju2iZ+zo4ojgELLLj2EXj+kqeoIcZrtD3rItoUO0vY7GLQel/suxEdAOjPNrdOul7EPOHfo8TanR&#10;v/tRdmenjv7l+IopM9u0HPLMcMwBI3CkkH36ko5bPV3frXL837qde3Y8RV11/KO+YkjnBOeYPBkh&#10;dJCyUQtehlbIOlzxRsgdbCHH+Gfu4/AzBsgouTCOwG6MDY4iPXYxxr8jQS/H3Ec26QE6hM7Q13vB&#10;F3r14ePNaS90sUUf+a2x0Ml4V/MAWTEfl5ylrIcM67vVwQHlija853xMWkM35zwa4139gYUQ5Zgw&#10;N5djHT+ipXHFE1lKXuhp30Aqg/2F0Iep92LsOsbUvOw55vQZu21qvqbv5DXeHNFWurZ2DKWsxZ92&#10;4Sf5ykUT0Ubyrb842vt4R/zZCpkqh9hCxwVVNAGZIn/lXKixCQcnWo6/GBM9LhpKTxXAr909rvzO&#10;a/yBMS8wrvBYG/DPM4DFC3ZDGgvk2phRDl71PqdpUQdIvFGX+lLOF/XKI01wX7SVM6BxCbmbXt8E&#10;Gs7eLudaus1zZelK8oinHa8PAkXyhxyowxiyWKAca7XTYNQn8ApZN3kNWddOeZSHW/3o8vxphxKH&#10;JKf5T3/yk+nnP/tZOmHwDY6HDx6lk8tc+uD+w4WOKXzulcvv1wWNjlhFV/Iq5+miR73aYu71/ER+&#10;jI9TMf5Tfhc8M0a7L8iJOfzjjz6aPr916/ncIBjDuSvq3v2cc+l3zt67d+5ON299nvjeiGcOc2PL&#10;rTGY8hlygOYHD+qoV8969By6fRPM4ifONO0ns+rSfscOckTRB/oIz9T5t3/3d9Nf//VfJ73qgNt8&#10;QPbefOvN7KNf/OIX049//ONM83003xvjOOs85jJj3bM43UKn45uxbtHM09An+uz5AqBnJYvxo/o8&#10;Qn/XK/4tRgSQNy85Ds3LeCuYi13hbbkBfosfkGS6fnEFjSPxRzHvGwcxB53wXBl9brGcd4JvvP97&#10;03/8T/+v6VLoIMcYcnTRjWSDLlOe5HdlL+4G6IhfSng1NL2vAm0+DsY09+Nv+I+qo+O+bP1fFTRt&#10;Y71Nc/e1K53R8SP0b1d5Oox5+6oOMuM6xnUA4ju98yiTsh36gEwJoGWq840Ax1iX0Pm7zFhvQ/+W&#10;RztcG5qOeRnQcY1TUEfzo/F0+TF/0+861jEGbe40ME9/WQBdBxjjX8Nr+G3Aq+SPvI6hx20HcS3H&#10;PV7G/CN0edD1zvON9DTeMYzjbxyHAB55RvB7TsccjirzKpDn30IAY/u6D/69wlF9LW4uq/P4Lver&#10;8K7zzst0H3R9I6jP83cHII/Q5cbQMj7GdZkR5r9/1+Bl7ZvzZbxv6P4F3S9j3t80jPWDeb39u/v6&#10;qD7/OkPz3HXOi+NgbP+XGQO/S1DOrr/8Pz6IZgbD/KqHWN/3cfSTF2xGAgYFDq/Ll63Avhgvpgvj&#10;E8NivIyWovEiEMK1dDJ3dWVgcFswMI9M8YAcVwoqjRZRANMZN8tJUC+RHv7byGEyju7MeC/QZ87a&#10;ZbY2rZ47Oy3FS7kdBPmhfS+VcY+IZ95q41+uMI8XTQaO/aCTk8rK79zhFX8MjRcuXUqnVL6k7u9P&#10;TwKPFfqOTmE45uRiPL4WL/6MpYwxjJ8cWwyep06fzpdnDhSGPrjRzEjmuJm1847rO58v8Y8fPZr+&#10;+cf/PN3+/HYayDm4crVv1IMWq8zT2eXF/kS0w8vzUvA4nV17+d0uxlPf7DrYXxh3I82uAcef4QGj&#10;BMeY3/k9r5O+d8JhZ6fH0rS5ZRfUozR24qkjnRytcv36jenC+UvB+1PBz4Np4/GLI/LKwOTBiINi&#10;OZ1QvqNlV5WdWHfvPpi2t3bTYcCAsxPxyvkmjd1bjID4y1DK4GJ1chnfVrINjDfCC6NsTZrt7MBg&#10;fE9jePCKzKRRUL8ujPzKMRopx4AEHwca4w3jKb4w4jpGjxz6rZ/0C1lz7BhRzfxp1C5HAEgZj3FA&#10;DtMwHDSQTY6HMoi2cb4eFFO+M1BElEjtluJYZUBidE1n1PpaOVIv2Fl3fXr/G9+Yvvl735zeevPN&#10;kLs6pu/atXKuMMLmN4qiHnXhHbrx8eLFSzEu61tC1994s441yu981Ifn8UhbyS/cvp3h6DvOzNt3&#10;bufxlGh/9933gr5rweul4PNy1mu8M6749lDSGGXVpamOdrSb0M5H3+Ri/KIL9D1Dld9kjgMKzUCf&#10;ppMjZFM+hjZ93LtcaoU/njqmrnbwrIf8oJcT7NSyY87s1PNdF8b63dRF+GMMpcE4+piBmUFNn6Xx&#10;OvrqXIwBfKN37H5krE5j3/0H0+1bd6MdW4GrdpqoF0/wTUCX3V7vvPN29gkDu7baBWOM+U2PpTzE&#10;VbvV0+UBw2jpQDJdO7vwxTgsvnHC1TcA7TxjjCRH2odueLSvjois4z99Jw9PHGkH0rETckZvM17W&#10;OKhV8+QUPveuQBtbbtGWRuHQI8ai8dWGQONXaFAG3bXTZjFJEvSAnnwb9/O8EdxrB1qUHemRljo+&#10;5Br/yQGjuTS0uaYOiJCLDKIeZdEsXb2Mh2Nd+KvvOC7xJvV3yI7dGYyyeENWDkKfP3d0BU6OLzyg&#10;69s5Sn/rHwsb0Jk6O2Qyv40X8gpqly1HD314EJxxPN7JaT1kz64a3/FSlqGe7nXN3a3PyEvMJ9GX&#10;p2MsnDm7Np2LsZ3fOgp+mE+0jR7OARntKx0Yc0Do3OByzLXB27hyJOROsfjjtNOPUTD5vhL6AN98&#10;q4tscAgzHOfO4uxLR5GeClm/Nr311psxrs5Fuu+R0enbeWVQN1dacOGI0YePHk875uCIMwf6XtBe&#10;jHGLX/ClduaUfqydR9H/QQc9qv36U1qOjQja1zoOr/Rly0DKSoyd2sWEWjo/Ghf/2sFC/IxD/a1/&#10;7KZxT1fa0VYLAzjTGfAfRLs28zeZOxf5nuv1Rd2cFyqgR8lD6vWIQo97ZNQ4j35MmvolrMYSvtmh&#10;yhlBpvCdfoRL282P6saTLAtvjiGhZBmMci3k7+fxmSXHwDykbkr5KeM7hwUHSTo7o9/6GS6yJqBd&#10;Xn3Q9TSuzLTImL8DyA2on/WsVkb80n2CvPgFXy5YirED8EPQd/hHFvW5uYoThV7HIzQZ50FFyqpj&#10;RNOh9NxB9OJFO+U8cAg977yQrdJLrRdAtb3K4wknzI//6cfThx9+mAuI6AxlNzY2c87k7Lkfc4b+&#10;015/5rDUmXGFn84u3VV8q1B95QofHWGxjrmOo9VYIGvim1Y00VGexT/86KPpowicQ+ggQ/fu38sd&#10;VRyXZI1sSbt5y07mzdyd/Iff/cPkZaeTbbRqK90mTlvUiXbzsGcJfYD3nbfzy6d98sDr96effDL9&#10;0z//UzrBlDcHiUd/ykDgRRfeaou56ZNPP41591bK/re+9a38niI+qS+PjV7wAc/QleMi+BvsLtkk&#10;Z5gZo+Bk3KsjdVmE3p2F2XAm0913XP65fSE3XY/QIA0YaWM6iZfWbcw6It17RWjk6SR9F3JDJ0p/&#10;/5u/N33/L/5TPmsbi9DuH1gYV89zaljUorrFrxl0xC8lvBrQ/irQhmzHMTCmHZd3jFfnWO+XoeHX&#10;BXU2/pGGvh9D95drh+Pi9a9AR+Tcs4gf84F5O3+Vdqc8LfKM9bmq56jQtMlHL3Z+0PULnR90mTFO&#10;3cbnnMb+Pb+OuAS/pQnjuOn8oNO6ng6pFxZBetPVeF8Vxnwj9O+RhtfwGv414FUyN8pr3wsty6DH&#10;iit8Y/oYxAkNnbfvm5aj7gV1mHvGcdj55vU1SO/fY/xR942rr6+Co9r4rx1GGkDT7veXbcfvAnT7&#10;51fgvvmEJ0LHCZ0HfBmeHZe3f3cdIygjmM/UedTcN4K8x+Hotoy0j3nn5YA84Ki0rwscR/uoe4Tx&#10;vnnT7QedJvxrwVg/6LrHq9C0u4K+ft1hlNFu38tC8wP0bzDG9/V3EdIy9MFf/eCDfImMgV6MOTnZ&#10;IePF9LPPPk0nC6PT+prvnZyfLlxkYC2jcWRPJVNOCYqCccvRMqenc6tnpvWzZ6dz6UgoYxbIb1hE&#10;RzGiuhpYXqiFHmSMnV60BfftBLN6mwHjzNrZaTXCiSjDeealeCeCFcp5BE/kfZYdF8os/k+8EXww&#10;Wr0MPhwiDIKOqzljp0pkZMRDk++NnVpikCunWzol0lBaR8WpK3ctRVn0qHdjs76nhY+MZGlgXVvL&#10;D1ILjDuPHj6YfvyP/zjdu3032rQUcb7XEnlPl2HfEY2MeAytu/u70y6j6RPH70Sddm85njDuOWw0&#10;b2UZ7zykxI9cthoQbMZqcWm8XIxtK1k55BhsHz/0DaOdfGfmdHnzzbem69du5Es4JwIHxKNHjvuz&#10;s4RxXR/aTbE+nVg6NT24b4WvnTHxsh6/Obn0/YklO+0cPVkvXoxRtVL+bPKFocTRjHZTrZ5msLbb&#10;ZS+P1SNn6SAITAzPdg3UjrLePRQPZ9FehruSE3VGn0W7yli3n3zzu1Zbc6iUYVTelL/o2/4ui75m&#10;1LVbUd9y6Hpp5Lhh/JZX/zPqeCAUGIkYZrTJNXcGRBvhS1qizW041F4y2zt31KEcQ2o9YNZusP5G&#10;COcUYw+HijwCQzMDORxwM1ZxxOmTGiMXcxfS1WtX0+hk19Eb12+k45KjSzpHK1o5qnyDxLdHyL0j&#10;DY3vW59/nvfG/Te/+f70/vvfmM5fqCMv7XjUV3ZEub7x5o3pG5GOZ9r5aONByPT96fbtW9PNwHXv&#10;vtXeZTzlSMIHcipwOIp7HPx9+OhBOlzVS87wx7fiGKP1rSFMFtHu20KcOnb0LZ88Hd2yNFk97/si&#10;1Ve+uVW7dxxLRd71v7qMSf3Huchxx2nNgegbWYz1DJlw3A067tx9OG1t7kf9HEurKS94Drc+ht/u&#10;IP2lb+iJ3s3laMb8nmHUVbtWytlFqSgPOOAAMcQPMqMeuIxV7XjwwLfVON3q21P0CRx9BBV6AlPK&#10;pTGZx6rF+OMV138cm/qM7mHQZhRlVGT0JI/kTt1oj38J2gm39DacMDa61lGLRT9gXJRf3BdC1O3a&#10;elyeMR9ekFlp6chKuT4XY5Gzu3ZQuVJIaCcHOVZS91c/cIzSKz1PaEPuFg5aiy/4Wg9hxpb+0l78&#10;S2fIArSLcVeAU70CxxE87l2bH/Db/YKHnJDu0ZnHkIU+oLDyaDK/Y1xxdm1vbU523fpml+9dXTi/&#10;FnLsm3DG4pnsP0b63J2VDo7Q+QdeFMxx2kfnlMMqjabm5OiLdhSnfj0onuyEju7vXp2x6zXk6dyZ&#10;kIG4J4HyH3KGBW9qnAT/Qx+TKeXwg8Mr9WG053qMkW98473p93//W/mdLHrVeL1//17wbDPHjTJ0&#10;ws6ChwecQdGWIDT0bx2nCR+HJGesHanmRLxK51BMUs0DcmJughPf/Sbb2qH/yGnq80jXH/RILWyI&#10;/opy5YAqnZM7PyIeP8/k+KAzXuzUbbls/XT77ufTLz786XTrzs3o/yeph3J+CN6Y68ks54PvmtUz&#10;Thnec9yGbJJFklVygj4OvnreQDt8rp6vUsbJ6UJGc/FE5CU3HANkHj7A0SWPujrUGOr7xRzYIX/3&#10;A2zlSYhL/Aq+R53BG3TSM5wW5JlsJ6jvOe+QWI4uOt9Y8luagC6grwS/F1F5304nZfQxmbJrqtJ8&#10;366e7fqoOs8E5UCpeVq9eHLNAqNrdq06PlO+2skEhzzwJm1Zb9GMD3hIhygn0MnSmt4XbSuaOLB8&#10;g9UiICcacALqKzSlbEe/KqMuPLoX6Y6BNh48R+auSnJs4glpQAP8UWTBC89DozO++ESWtNl98i7y&#10;tcNMfu3UxwA9+qtp8ls56fCSF/eCPNpgRxoZ9UxhTneyQI7beL5Dn4Ui8lmAVP3yQu/WM9uZzN+y&#10;MvLOM4njc32nyxzNefXzn/885yzl6BjPkd4hLCiAg3NQvt7N6Pow5ij9wNHl6Ei4ldEGstoL45Jv&#10;8WfcO8Kw6UieR7pByAEqro4wjJBMrXGUobItnGNxnxlkqXTQ40pQh7oF4Hc66mOcyQfMGamPgjew&#10;O8bQozC6T8bzQGQMPtSJFu++9/7059//i9zRT1er0rMyuUK3FgqLEfs8fAE64pcSXg3ofxngQfO6&#10;f/f1qDDyBogbr+ob65z//iqhaWrodswDGH/n2Im8fe1y45UcGgcd5B1D5xUaXtbWMa+yoPOLh1Od&#10;Kf8z/P278xhHrS/ENV7y2aHzu45BXnV2PtD1gKb/qHbIM+JRvseN+7FMx3dap49lBHGNd97u40Ln&#10;eRkcRf9reA2/KXiVvI1ye5Qcj2PDdczzsnJzgKfDHDpOHTmPLsZl1wdv65OxTumgfwvj7/l913MU&#10;DSPIP9b52wxH8XT++1Xt+V2BbjeejHw5jkfzfOBX4dWvklcdPU8o1/LrXpA+hjk0nU1z/x7z9u/G&#10;2TDmGeO/jtD0uzb/xuvI05fBq9K/KngZ75vODvP2dPhdAu3pueJVYeRBh8YxXn8XId+k/9t/+8EH&#10;+XLoRS6Z4gW6jk7xPaGIipdXH9Bfnk6tmBy93JsolSmjh5d0L/V1BBOnyNnpUrwEX798JXdJrMXL&#10;cRknqlOAF3TM9bLLKOSewpHO2NErS5Uj4F7w86E+3lqXGZ/j5f3Uql1Vjincy2P5OHAYlHRZdq72&#10;RJ21W6pWB3sRdeSKMqcCD8Nr1hF/XiCeRVuWn8UACXq8iDreyE6yNLoE7scLo4MPUNuV0w6wx1ub&#10;iZez6vSZ1XSgXbp8KT8c7ugkK8YfPXg0/fQnP50ex9V3zTi5GHgYixkig7p4eYm27G5NG4Fvc1vY&#10;mnbs6NrfmfYOOLoci7Y0ra6cCj6fns6ks4WhuQy8dt1dunxhunbdUXVRb9DIAchIwlj7aLHbA69C&#10;vCe7ghxhaOcMA4VvR1idy0CBH2WQPzc9e6rfHC/zZLp1827uhHGMoO8FnV5xrN3JePGvlzAPUFb3&#10;kqVQT+kUeJK7pQ7SGcEIzElgVw6jI6Nr7oJbY/Dz3bgygOuvcgqU88fVrhkGLI6NMmaRHZNXT3xB&#10;SfCS0ZJDjaOCIYczCy7l8GQl0tLRFf1Edhl0HO3E+EXO8FSf5fehhMjrmEHOEnJZjquVNH7Qv8ZM&#10;7lg6KIep8ml4DvliRNI34uDmdORQ46RNh+C5tZT/2smylOl2DAXnUtbu3b0/3fysvrvlGxtkN2Vz&#10;Fc8c9VTfANOO/DbaZu3mwQs85SxiUNXXIn/6k59NP/rR/5pu3rTC+kG+MGvPN+ws++Y3kmaOF7u2&#10;trY3pvuhBw6fHmRdayFfdq48esyJ4iP1XsoZnMsYyRnHcFcyWYbGOjqQzG2n3JG/MqKVoS2dWjFW&#10;9GcMsex7MqAsPL5RVPzxrYvlwFXfyhGnDx1haAU7PPiZDsiQAXRxPPlGGmeUK0OcIyPxkFNCG8g9&#10;+V4+eSb4zzhduzgY7LWBPJeeO0gnrP5hgOcMIt/S0UKm45JXjlZtIAvoUN546EnHLg56Dv1kmFwU&#10;X3w7jeN8YdhVf/AA0LOsdnSORQXkuWQvEh1nFzKhbcoxGtqBgE/oUK+2GPPKBNkZ2siNTsF9tZXz&#10;qQzWI8DDidHGRaH72jjrPhcSoo7AXm2ONHKmn7RLexlIBbKh3salHrL0mDE6dBb+0HF0gDR02j2U&#10;fA2lkn0Q1YlHu3h6Bc/xF07tw4/UfzGuyL18ymS7o5wjzTrOFS759hzPF3KMDm0hX3aUctaaK9ZC&#10;f3KwcFDeuX0rxs+9KXonHern1uzA5CAv2csOiH92QZfBnjHecWrqNA/FlT5LY+ph1ktG0YxP7ukO&#10;x+LamZPfvVq/MF2KMX4hxrqdkHZNma8Yt7Mvoz34SWbSkRR8bn7gvyvd6JhVuxc5uuw0Nq43Hm9M&#10;jx8+Sucw4zj5T96Rx2j7Suif86Fbzka9vi1WMk9W7cAwfiroW/2kP4x1MiATgzF8+EqGWleK42BL&#10;vRJ59Ik+jWwZ6DvH+OpPPOmjjOGhS8vRVW10LFo7pOgPeu/+fd9qekhqsm/oafWnXBtLQV86qwMf&#10;AzW+oZtOdaVz6Xu6pI6jqxcvtLeMNqBLHPmVztmljOeOjqfHiUbLL4APiAeFn7yfykU5uZtlMQbz&#10;OS5+wydog7a4z7EduiNlOehterqtxknuloM72o0ePOyxCBYk5DiDj+6AB15tFeiocvrFHBC4WycA&#10;Ms3ZRQcYy8q28waoR736wbOTK7C4gfOeXlRH0hw4mw6g/cqqrwM5g1MZdQny46GAF+YhNChvbMuj&#10;HIDPQpRvf/vbuaPZs6x+U8bzsXKNN8dR6O5H8YwlHqgrHdRRRp9aqKHv+llbPRyyZNdJCtqHpuTd&#10;Ip9y5IuO8dzRC2P6yEX64HHoIHXAhzbfy6L76aO3I5/vxuKBb5PdCt2E32jUFnx0NLeAZ3Rz6mf6&#10;LeSz+6YXDzTP7D7TPxaS0M/4oX40qeve3RhbMXbxWVm4gbZpkzJoMI7gUU8etRw6Tl467bms4l2U&#10;hTcQJO96EQkZzGf1lOMYd3ibCTWfOUGBzhCeC3BkMIeOgM6c04IfXxgzUU6a33R+jodF2Z7j04kd&#10;YPxEF09PzNEh38pvbHrO25/efued6U///Pvp7MrnmBhzgTj6OepKfKTZTFDjvX7NoCN+KeHVoA0v&#10;A7T2+OjffT0qZF8EjHjn8XjW6a6vouHXgaZnhI6bhxF63I4B7fKNV/HZx4vQ+ToP6OvY5jGMMJaB&#10;A4xlGveIf45D2kiXe3nlg6sDkNah6xzz1rxR9Xa8MN4Lx4G0xtN1gi4nznjq9DFe3Bjf7W5agOur&#10;wq8C6nkNr+E3Ba+Sr7nMjr/nY8NVmvEwH7/zcdJl+17Zvm8Y84Ief2PZxqu+Of7GKa7D+Hu8H/M3&#10;7pdB1wcax28zjDD/PYcv076vKzQ/um9Ax835Ms8HflXevCq/dHV0aBrGuWSkr/G5Shvxd56G+b28&#10;Y/6GOd6vO3Q7OzSfOnSel8Gr0n/TMNLbQTuOasvXHbod3caxfS8LXaavR8X9rkK+sf3lX/6XD7xY&#10;UxTR3OlpvLcxBuV3CR48iBczho9T8cLGKBFhvwz1HBWM2F5GGdwoHi9ujmZiNDvPYbV+flqLF11G&#10;A0bTeceosw0TwIQnPo/1i/JehIHjfxgC0GUX1QkOgovnp9WzZ9I4I47hnNHLw38abRiWdV7U6UVY&#10;3elgC3wMA16kvVDbXWXVuZfhPL7wyeHE/HjqxHLSUd8MqRd9RsdHGwyzteOJs0y5raBPfBk5Fs6u&#10;wGtH14033sjvH2jrw/sPp88+/mzaCVp9vJyxSpsDSdL37CnDiOOgdqet4PXWzta0s7+d3+yymytU&#10;c7YtnT1nHNO0mkZvzYTHy7ddUBxtvkvC8MCApp8ePryfjqw87mbXUUzRX9EmBhF9Rs0zKmlD7+hg&#10;UPNifvLESpR5Gv3MmRLt3dLvdkadma5cvTGtr50POurIMcdkMbZyrnAqoREvzpwtYx4H0fLy0nT4&#10;jBHZanc77BzLtpZOFo4ChlzypV3yc1Aoq82OxDsXONPxYoffwomVXX1y8a2PRbrvXNmJcyGuyjpO&#10;TB1+cwpyXql7e3tz8uF0u47Md2RQf3NmMsylsWbRp9pEJvSBSjkSGVSf7x4IWuzwUIZxKp1MFy5m&#10;WTIDyGDKW/QZYyUcjgTLnWkR8AV+DpqUuce+FXI/+vBROVSjXul2xjDQ2B1i7BmLjyLP3bt2TD2K&#10;/liefB+t+qIcao6mdBTSz3/+i+nO3TtpSLLj6bvf/cPpO3/47dwl9jDq+p//8++mW7c+D3qsaI3x&#10;7dPrQSejnp1ctz6/OW1ubaTRsnZhMIqGDok2av/FC5fSMcZ5xzBmzJGxeiCpl2k8Rhsa0zm6tJwG&#10;ON9t43TUBoZ248v3kOxg8i04BjHjnOFJuy5yPp4/N9lhpR8YwsgLWeDUJOscdOpFr3agncGNod83&#10;hk6ecKTc2aiD4+Fp0qHdnOMM7r2aX34OjXZ2RfelbgsJSJ1il8z+k3KM2HnEGVg7wMrZZJxHJWk4&#10;SwduBIBHHIKuaeAL2UBvHQEXfA3m2WXD6J96IIUo7p7iJb68MDSPDgz11VgugwO+d1CHQH6loY9c&#10;uQeqKHqB3gu9mv23MJIvcPZvY0k63P0w2oZwxeVNXRAh+yD6mM5GpzyJI2Sa/MDDUMwZqb/bCO7K&#10;OE+WgbGvXsfkgWqTh+AI8RttQslA71pjUK60pj8bOwD8yiR/BAUiT8p70G8RAOf25sZG0H0qnU12&#10;VOlzOxZSl5hMo+/pO4sTTgWtnNgc/0FeOks4UVxtCdjfZ/x3dGIE3ytMR07MfcGndA5vxBy3WQ6v&#10;PTsGYt41H3CW51GmMebwyG/O1CdBX+/GCilZtCz6PcYOHaN92mmePBNyyOHs+MKzMXawg4wH+pTv&#10;orH4oE5OPIs10lAe8+hK6EXfomnHi9AOrg7ammNSf0U+XYi/1Sf1XbYyJp/IOcpuEDsdN0NGMj3q&#10;zj6LsuWsm4JXe6kfOAw438hNOj2CFvWVzjAu6mWabLr3zBC1xxxxLuYwu2Dre134gR5B+4s+32Lr&#10;eTeeZ8jnUslnOh6DBjKXshbjHA76yVza7aJP1J2yFsAxhwZ88fxjvsAX9RkPyssPno+nxe806OuY&#10;AHFfGG8RIiLTWr5rrNIhkW8hy2jsMetKH+WVTC7i9ZU+lBf4n6zAK44eUh8nlkTpcCcNAVlv9GfN&#10;cUVnyULt1qTnhG4rnPo/nxfjCqTTZXQ1voDEG3hAl6t5sHQS+REn5CKU4LU6uh4B0JXmGfol2x44&#10;tNtV/weCdCC/8867uTPas5J4z6I1rqpPtdczIadT693kT6QZa+oF6ih+1w5Yc55vx+WO0Mx7mLTC&#10;h0RX9Unz7UxHENsFxflmlzYd5PhAzi3zC0eYej27W+wA/+Url3IBiO9y9ne5UqcFbn1Tz9kvFikA&#10;9aEDX7p//CbP2iadvHJ0ecZpvtIF2iIPvYjL9Hk/4xtDeAYvGmqRy5Usj168y0VM8gYt8KjT2Elk&#10;UQcKyWiOo/gt+N39l/KppgX/kpcRgPrhTflYjEOQcfEbP/DhOS8CN2eavMaPOqSRZ5B8iaCOxOFb&#10;ofEM6kndeELyZuhvzi4y9Off/34861xJXpwwHoPS/OYi3ZotSwrj2r9m0BG/lPBqyPa8BFL+ok9c&#10;j4NOG/M81wURl7xepInvtA7/WoCGMQD1p8wEiNNWQR/2eOi8fW2QNs/T0HgF8je2V+g8YCzb98o9&#10;l90FfWN5cX3t+4amR+g88DQu8d1OeUdo/I1vpK3hZen9u+uc09bx2uZ+THft9A5grKPrflmYwzyt&#10;6+zffX0Nr+E3Ba+SMTI+H0vK9BgZx5IrMHY7dNlx7AP5u8xY1rXzzOsF8o7Q9dAZ8s9xuh6Fb45b&#10;3qZhXsdR0OXl/W2GORyV3u0CR5X5XQL9IpAH0O3t/hplQiA7I/wq/JH3qPzwjmldz0iD0PMIaPnt&#10;8dTpTe9Yz/i76e+4DmO5pqfzfR1hbMMIx8UdFd/8B78NPsz7QRj76ai+/l2BbtfYB18WumyXdx1h&#10;/vt3AVIz/Jf/8v/+oJQEg2AoiXjhtlrdefr37t2Ol7vlNG49euQbBVYp7sQL3OMIZSR4YbBgnLXj&#10;YHU6HS+4HDknrLpUSYAu6Y4hhIIXR4bPPK4qHopBM1+6lzovvL53wUmTOyqe1c6uVU6I9XPpsKKg&#10;ejeLl/LsSOUHfN2BHr694DA25YvtwrghHzwnggenl1ems6vlYJHuxZTyVEd/G4FzwbGDBxG/EfVy&#10;IjBCqhdNDDacTb7RxDkCdzoibt+Zdrd3pxPBCvYqBhcNld/Lsu+NMbAfPA0aD/enJ8+CrxF/8tTi&#10;ZTsNbuXwYRTw4s2AxSDImOEINE4ThkiOGYYlhlIrhxnsGXf0lRd7xpI2TuZRR0GT70fYcWJXE6Oy&#10;1ch2vbA3cHY9jfszq+cynF/3XY0rkXct6GKgWsm21yr5tTKeXve9M8fsXUgH0/IpRxfaXcGIvZGG&#10;Mg4JtDLqO7JxK+SLnJ2Mdtu9VscFltO1cEf9ESf/0lI8nD1jTHo2OZ6OA4wzK8NFxpTL04VLvplm&#10;pTcDE4dVOVIZHbSdg4HM+44U3jIk4hvZT6Na9AnxIUEcau45VfTdi0k18sN/xu663klVji4G6K5f&#10;OxlVOWl8v8cRduSGsYcThREazjrC8FyOPfQYW/qqvufTDlhGmRpH8sqjb3MMBK31LbA30iClreg0&#10;nsowV98rYrD60z/90+l//9//t+nb3/mD5OOPfvT301//3/8j+mcryjsm8UrSijbyxQl25+7tGI9l&#10;JExn5MIByIGzFu23M9Nuutz1FfVxeqCzHGP10IEPjtD0XTcGXMbjNF6HLHN0tTOKQZmz6+CAw5UT&#10;qhxv+osh3z38+rF3i9mxh4eMi8aDozHVqZ84Ozh/OfM5E+ymOXWSPDnOlN4oYzV9ZyfL3bt30qBo&#10;N4jj2+BKB2Dws3WIPsMvRtDUk8FneoJ8G1f6Rt584Io+55wxRvFCPmOUPlUv+SoZjDKBO51p2hdt&#10;TQcxh1e0Mf4FpSeDjpPJF4ZRfc9RYDcAYz386iUroPVcOvRCVqo+O2rKmdQOpdS/8nPkxh8FLh/+&#10;oUu/C+47qCMeLxK/ehrg6N+ph3P8qL+PfivnehrYgw6OZfTU3FOGRobR2vkZPKQPc3zSCbVrC736&#10;QPuBOBWJwxdGU3xWr3o4hOzWpAf8Llx2s5QzBj1oTbq1Gx/JeugXR2Kev3gh0/d395MPdqw4RhBd&#10;DNwWhhw6WpXcBfPy+4yRlnpjH411pGrqoBP6N+a6nYMYl9vTBgdX6IKNxxy+j8uIztkVstiOnXKk&#10;OtISjtBpZ+nk0ml0g3i8MMbJg4mYfsRr4wsvLEwofXQ2jfqOULVIIlodtJQuyu/DxTg1lvQJR1jq&#10;2MUOkNylE3XaT21Hg/4yD9QChXLg6Jvs9oUjqL81ZkeE/inHcTAggqv+ssORc9kY1d6U0+AaQ3U6&#10;3qJBykuzCIYT2Bir9jvGkb4dHKMRlHdfzynLuePOvHT+vN3dtXiBLvYNPzzHJ85FhvtcBBLDQF/H&#10;bJD0+DZZ8mkhc/oXfbnjLPiL99pHlvSFUGPvhZwab3SwI5Hxhd7QfvhB0h6QcigsoPHIl2GB3700&#10;UPpuMa4i4K1nC/G5AxZ/oj2dL/tGHXH1u9NAj1+/ORSbruJnjFHPQ/IrF0F597ngaAHloKtds60f&#10;0awdTXPj87t52A4kNKhDaHoLPO9VOXmaJ82Pvj53gmdb6gVeHYJ7eI1xcqU+ZWQtPtth6Tt19dzb&#10;/Vd11gIqeOizXPwSdakv2xVkwt1js/RNOYHMzXZqGXug+x6NzRu66crVq7mb6913382jhI13i05+&#10;8pOfpJz6vt73vve9lCe/8czYptMsHko9EPSB7MMI6ECPsYI+tMpn7u1ne/TgRbeZbv7Ge9+Y/vAP&#10;/3C6cf1G5oFfWX3tT1zXlfNy6BE0eX6HBz5646233059k+MsgnZ6boAr68PviDe+EjO6F3X4i4zp&#10;1DI/5Nir2IiL/4N/uQAp8lR/k49FCD0U/w3yEz+jPB7gFzrIl3IC3NLwS+i0lKkI6IXLkbNRQb6j&#10;uEevbxhyiL33jW9M3//+f5yuXL6aiwPowigWZHgWos+S8kUL+tcMOuKXEl4NY1uPAm0ga4BsgJeV&#10;0X755BH8Vt7Vb/xqOQOvqv/XhcbbdPRvdIwwT0NrB20XQOcZ83e60PEduo3CqJM6fQT1dhjLK9eh&#10;448K8/TGCfyGa7xKI6PdNtDlwHg/4hkDaJpH6PRue+dt8Bu9nT7m6XLdZvcjdN5XhZGmo9I7dPpr&#10;eA2/aXiVnPVY6jDK6TheGk/rHXn7CsarvGO5vgeNB3QZ4L5DQ9+3HgeNq/X5iA80jq6vocuBeZkR&#10;Oq11lN+/zQC67WN8t30efpeh+eCqf8Y2i3M/9ru4Dg2/Co9G/K+Crn8eerz0M3TPMeNc033ZMJY9&#10;Cu88/wjHxf9bhl+3j+blfh0cv0lAw1Hh6w7N5+Pa8qp0IE+nz/PN+/FleL6u4A1r+qu/+iCPMdTg&#10;nG+inRwiH3304fTxxx9Fw01kdnttTo5gWjrBYG6HV+3WqJcFL0lecE6lA4Zh5Um8qDKM+76VfPtP&#10;DtIxlIwNfM8Cab5crtbRQKuM9/GCyMnD2MDocnD4pAzzmxv50uuM++XA7fjCkxwH8WK/dn49qj6R&#10;6V7UvZwDHZbGncClHoGy8yKLHsYrecTlSzRFGHgYalajDju+0OYc/ifRPu1wVCGDo99oFXwHbCde&#10;7B07uGeldsSlM+Xc2enqtWvTm2++mb/xh4Ph9ue30mDC6OLFO9RrGp7O50611XRqeYM/5MSJv6Xl&#10;cp7Z0cTwyGlyLh02DBkr+d7rhZujhJGCUdSKf8643jViRxBnF2eYdusDhkB853TxXSTHqzCalrH2&#10;cHJsVxk4GMPjxf3Z8rS3w8j+bPI9qHJO1QNQ8nPXtzcYBYM/hweTIy/76L/19aDVDqxoLzpv3bq5&#10;kK8Po8820vDBkA13Ogw27dA7CHqCxmgrAwtHEkNE7eiqFfjl3Cjjk37GjzpqkGPNjiwOI7vL9CXH&#10;VshAyEFIX7ZLmXZCMNa1EUrfMAqWQ6CMWG0sN4mmASjqduVo1I9tOLJS27ey0IBOBujCy9F2tnYy&#10;XXREZxmKTbAcXZwpnJGOHyInMa0kb+OS44nhWL8rQ544SshuEJvGf2l4VTyX5+x04eJ67m5bOc1w&#10;Wc4749dOSTxjrP6P/+k/Tf/5P/9v07d+//eCtgvpBPrHH/8o+uiz6cYbV6fvf//Ppj/49h8EP89F&#10;2xm+auxzYqm7HIh2vXFI4kHxfDn6n8H/8eK4Q86h6OAox4nE0LmTvGbo5UhjSESTscEBpX+0vx0Q&#10;J0+cynHq3rGoDFwcpnfv3QkdUfJi9xYnKUM2erNf0zFCgTNGx3iL/uJYslNOW+C7cP7SdPHC1Wnt&#10;7IXIU04hhn547b6QTxvyuLJoO4O4eziTvmgH2fBNPmOtdkhySNCP0eYnHsA4YEq+Tq9wCNfxkqeW&#10;OREPpu2tOhoud8eGrHJW5BhmfIuxypirfeXsqp1iZNfuvWBr8oss+cEZV9+zKodX6Tn5aYsXD6Rt&#10;CDEm2uhOPukF+tL4QJsy+kIQj7bWqcZNP0gyFOujQJ15OXHS2RB/Nb9UoF98I8muN3Kgz9BchuLo&#10;9xDrcmxzHNv9EPIcYwf+pD/pWexuXKGD8MY4LQN6HlcXv2vn3ReNUO6Nnwt2fEZIXc1RFWPHjtQc&#10;WyHL2qaM0O02Dtej3/Lbb6EDOV22N7dTV9buqSll2VGs5H03dJl2nj7j24V2BJW+Nl/C2bvYHNPJ&#10;gbuxtTs9fLQ5Pd4OeYux8Cjk1I7hxyHn5h2G0z4yby/bFw8w2obngfdZIPcb/eYUcsJRY4fYftCR&#10;338MGbKAwq5RjrsapyEnwSs0Xr1ul6XFJ15icNr8zvHyNPNafHAu8tFD9MWVq1emC5cvTs8i/0Hg&#10;5dzVHxZS0FnGE3mw8xDdO9u701bwpXZHkuPSX+RTF9G9bWBHVz47aGvIqb6AKxeDhOxyjDvKUV7z&#10;azoc08FW33Mif8ZIdn0ULOduPavgz+qqb34GT/Zr7OWih8ePp4cPHiaN5MhRmaX7pZezOZ0mKcsW&#10;zYS8RcjvaOoFMhOs0zZ04QW9T/7FCdpi7GkPPjLwe27qY+O0WR4ykgHCBaRMRhzocSwvvYYvQBlj&#10;hW7ruQddiTfyi0NTyl7QV3wt5wrHqOcJkHVFgB/duUMmfsOPn8B4oq9aD5oD4DdeOCYyV+T1Gx3K&#10;wqUuAR+aJ2hIPRL51KtPckeXZ7VAw/Hf7YGn6ROaD/QgHjYfW8dJJ2vRABRFXOkiug4vgLrR4jt4&#10;nB90Abo9W/qel3m6nzXUqV9yhBhbUR96U99Hunv1Zv8FLvyxU9xiGPVkH0U71G3REDrorGhNPuvI&#10;0zySj25Op1gEsvLhhx9O//2///fp008/TSfYf/7P/3n6oz/6o6QXz8xx2tzjCd14AS/a4SR7dB4d&#10;zSHVDjFzsStee46xYMizgm+o+ean3WXq1L6P4h3BtyHJurZpp7p8D6yfsYF78cYsvpEZtIrn0JZP&#10;G+lWssypjwZXfCknt7EQ+HRj9nfMA/EzF1lEvJpCKrK+bHvQh0YFpJ6MPCk3GV7kUzce4EnOtwv5&#10;Kv6VTKK1Zc9v8fgpuJffArJ8Xwien4z560TQVUftPp3ef/+b01/8xX/KI809AyCLLuLsWg4dWdSX&#10;dFbomAE64pcSXg3dDy8DvJKv8/b9WHZ+n/yMKx4Urxdzf/BI6PTfJMA/BtB914AOAbS+ce374/KK&#10;73zCHC9Q59jOOS0NY9nxvusbcYCxnubnPB3tc/obxLV+Bcp2u46DpntOC+g6Ok/fj3nlcY9WY6Zp&#10;nqcrM+bptDH8KtB1NC0d5jCmHZX+Gv59wVctC6/CM8p133f9PSZGkKfHt2vDiEdZ5ZQfQ+MF8ndo&#10;mONs6Poab49ROBsaL+h6Os616+/ffZ2Hhtatv20YaWgaj+LnvwdoXowyMvKg7/u3/F2mry/jm7ix&#10;jN+j3IzQOI6Sqy4/jhNhzO86xz3W3VfQeccyY7n+PcZ9nWBsd8PYlpelgS9T/l+bN+rrMPaZ8HWF&#10;5vHLeN33Y3uPCmOel8GXyfN1hJxV/9tf/X8+qN07LxjH4eD4IKurGbvK4cVAdCoeng/SicWg62Uz&#10;dxYthLuMr44xY+woI5PdT75vtXOwP20EXmF7b3fajd8HT+MFImt4mr85lPY9mDN8xQT7NOrkQJIW&#10;JE5n19emS1ev5DdC5OvvIXmh56Bj2EujY9ISdEUeBiCTtd8e/MuotZcGV/H58hppgGFS2TwW6tLF&#10;6cLlS1Hn+nTqzOnppBfhM2em9Qvnp4u+L3TuXJ7L7yjF3F0WNJgS3KOJIcGuJx/ytnONA4eB4uOP&#10;P0lDGp544baRxM4xL8eOQDlcOpz2nh5kmxkn8dYOJkZdL9uMBGkEjvoZF9BfzsoYFFE/R5y+1DYv&#10;+7Wr6/b02Wc381tcvkd01Qr+oC2Ng6vlDGIg1PZcBRxlHjL6PXwY/KqVqffu+YbTRvDg1HThou9V&#10;OR7Oy77j4aL/TxxGWcaMraAZb2OiCAnjpGOwZphmtLBThuww7AV5We/amm9EnMo4xhBGRv1Vhii7&#10;zM5NvunFkHn2DCfGStJkRX87FrSfoYLzjgGpDAr9ohp945s4B2UgZdThFCwDkJX30bernAorIQSc&#10;h1Hmid408RkmHGt1fJFj9RholAspyzR1wB9qIo19+JoOi+gbDkHX7ju0MazrnzZC+a6Oe/KpD+TB&#10;D0ouHbCBQ/k0KAZ+vCVvnE++pfXsmXKcFjFGzqxM6+eDb+ei7hUvu449ezTtPwmZW3LsWTwEBNkc&#10;ln/0R384/dn3/3R6//13Ajd6dqbbd26GvHwazTqc3n7nzen3vvX+dP365aB9Jequ3RDra451ZFDm&#10;UD5M52Y+XAReeVZXY7ydjLoP91IeOEKfco4FjaSUI4BxjZGQkSr5EDxNvh7oD8bBBf9ibDhKs749&#10;Vjv2OPNOBv7dPUfgbQWO4FN0Ux0DyWG0FPQxTHG+eJCuXVp2aP3iF7+YfvrTn04ff/JJGtnIxtlz&#10;69O1Kzema1ffnBwHZ3yRVw48daIDjYygruSojk3dmRyBuLdn95pveZFfBuPahWZH5Knl0A8rHDWr&#10;07NDE4n2cOCuTcsnOVY5qhjhXzjF9H06iYL4DCFnZCH1bPxxsjDmGyOc84x3jKLpOMLvnc1pN/oy&#10;9Vm0Px1dwedcBh/8p8vFkUH85bwy1hg0OWrpFbjtpnOEW77wBA/SeeClJ5CaM3LlfNJUOh+OPD6O&#10;EyrGH/7Ln8dMBb3woD+Nw75BuL85HRzupAzXd81CPqNfz5w7HbQY844zjDG8cIBJOyBT0U67Q5XT&#10;9+QqjweEwy5PTU3e1Qpz4ybHTtAoMGJraxmZq6/RlkducdKETjRWxeUupMW45KSk1wX4ODzSecPh&#10;vkPGy9GD71ubdmQ9CB7upeOhndO502DRx3SbugL5tB166f6jx9Pt0LmPQqdtxxy1Q/ficbTnWfSX&#10;zyaaLzmu9iN+KfirX/aj3ebDZ1G3Xc8Wg8i7EbrlYczhmxYi7O9OG3ub096zGIen4qX6dDA0/pGT&#10;x1uP0wl2ciV07pqjNYNe42cl6J3I0NOYo4KG0AkU5MlTwYuYB1ZiDlDmIP4eb6P7YbRjK/lP/1ok&#10;sb93OO3HeHiyT77r+D48SGdUzoGBNxjiCF+yST5IaTotYizVfFDzoMUunH10haMe0+kUecl2ymjw&#10;VL2Mx7lgIXSyOaBkNKQ0KtMX5NRuNfKlffsHxnXpYM8PdTQZ2UYbPWY8l6626Ccd/THncWqalz0f&#10;PQ1Z5EC0sMPuN3qxnotqDOdOn8Dr2cO8ZQyQIc5l8kh/9sINepDz4LmRMvqV/AH0PA9RRjn5yKgg&#10;HuBHB2Mg5/bACbcyxrc496DvG0fh7/mzDMKdr2kB7uGnIzv4zYGe8YsrOgC8pauiXyPgbeHGK89t&#10;8lW99TxQfICvnn3sMKyxiYf6LHGRkcCDNGnwoMXimHaicOxIQwOazLPGsmeQcoSWsw8+OlVeOPXL&#10;Q8+8caVjOIPw0XMc5y5uNP/Qiv7mhb73m97hOBLgzeeqkCn38gVRiTOPqY17skOfxP8559v5ZwGP&#10;yj7+6OPpb/7mf0z/9M//lHi/853vTN/7k+9NVy5fzt2QH3/8UTy7cSCFvIduo5uzrYGDvDlt4L33&#10;3kuHlXFYuyjvV7ujHZ6H4eWEtVjrnXfeyfy/93u/l8cnKm+s+QasBVQWp6WOjX5Bt3boDzJGp7qS&#10;JXyuxQR1PLlx4BuyxriFH2+/9XbufILDOGiHF77CkTIV/Wosp8To77hKw78cD571csxLI09lsHBs&#10;uGuOpQhZBo4oBzjTtFk7zIdAX5JVefqYT32lbPe1+pzGkDt/9WOkHVDwcX0W/Ccfyn3r9/5g+v6f&#10;fz/6//wCR42H5VwQok0FKUuLv+fwxcRfCdCuT4WjQHoHbQKdv8t0+hhPboXmo7JdvtOExvHbgKYV&#10;jdn3Ay3dJjC2Ifs0rp1Xno4TukyX7zrG/J1vvAdjPqDeOY+OoxOepmMeL4xt7PJjuuB3w5iv0wR1&#10;mAPIvfuxTOfp/CPOeZxrB3hGXOpt2XEvvkOnHxUH/G687kccrnM+dBjLjlcBdJ6G4+KPA/mPytt4&#10;Gr4svoZflY7X8OWg+TrK0r+kr+Sd54dvjBvzuLasjqHpEEba+n6kdcTXMC/boXWHMObp+B6jY/qI&#10;D3R9TXvXPeYV12N7ngf+1i3C+Mw61jFCpx0VOu/YDvi6DUe1y3Ue5ulgbId71xHkBXN6vy7wZenv&#10;fEBeYc7H/t39O/K8rw3Nz6NwCJ1/jB+v87g5dJw65jIIpAtNo9Bl5nnddxjTOu7rCtrbbTiqLWPc&#10;mNb3zQuheTyG4+K/inAc7h6r/TzV4esMYxte1qbj4kc4Lr3jG8er8HxdId+2fvjDv/rAWPdiXI4r&#10;R4hspfPoyQFj9XYaG0+vnooX8f00EHN2MVR4KWRcyhf+YBJh86LqhdGqed+sctyTXVjb8XL/wLeH&#10;oqwjmnbtxIhyVpm734wXZE4wO5rkX149ndeTVgqfWZ3WAs+1N25MN956czp9djW/a2UFO+OkiZMh&#10;gmGkDEyLTltctcuLsHTOFgYtRl4GSMFxUt3JHAuOYTt/+WKEop9ja9XxeXF/MeJyNxnjY9TFcXF2&#10;bW06sXgRfv6dp9yVsJbGDStxOZ04uj6/dSuNafKHuo72huKOefRpVC+E+k3j5W7wi7GTIeHE8ouX&#10;S6Feystwm0c6LdrJQMNgng8RB4d5HNPNm5+Xoyr4g09nz67lMTRvvvFmGkBC9aXRwepl34Pi6EJr&#10;OoSiv/rBxDGWdgVdumT3w+q0shpKheNk6XA6t27nGeMm3jP0MKSH8gm6GQCDwHQO2HnGeMHAou4L&#10;5y9Ovvflu0McVmnkiytDJ2MAoxZecjhwYuGjeIYpfcngyTGWzqzoX2nLy+hYivY/SWNJOkF95yYN&#10;ldvpHNNehjSOUHLPIMPo7QhHhhJAlsl2rlZeifioAy4BPxjvGXy0zW/fZfA9iipfE2pPyN1vDeLQ&#10;wsBkxwZ6tdW4OR9tzaPEQha0LbKmgY0hjrGXUd8OHw4Nzse9fSvNoy3P5N0Pnj+LvggZOe0h0C6K&#10;B0Hboyi7E/3FaDgFH89MN964Pr3//nvTxYtrwf/96Ht8ejg93mD02s7xvrZmpwSHRbQy+p5DbC3G&#10;ASOx7xBxttn9VEee7ZLmaXmFoyrGwgpZCFkM2hiTOUbZ/RxjqW2MybkzL4+z9G2beOiNZyIOJnKR&#10;O/2i8e349F2uq1evTFeuXIz6OTIZHY13q76tkmaMDlxBj/goEjJTK/YZ8xy9+I//8A/T//q7v5t+&#10;/vOf5w66XAH/eCN60Mf/L0/Xrt2Iumu3DyOpVdjXrl3NvvEdMUebWanN+0CONh5vxXgJeQqZjeZM&#10;J5fs3IlxfRgPcxxdp85M51ZDl6xdnFZXzsW4J1fB17Pno47QIdOJkOEYXx7QozwecLRy9DEMPgtG&#10;MRL2AySjfhv0GefIGfk9Efw8eBIysbsVtGwETsdG2n0asr26ElfGNPIYejqKpfMlZKDGVTmPXzh6&#10;6ttyxofdN8YaY10534LRIY/6BT099jiLy8FrZb+dvVbHM3KqV3+XY01cjQNysRshZPIkRxanboyT&#10;kI219TO5u+jKtUupU8i3Y0056qSnAzV3g21nm6E7lY518w9DW8hf1GMsJ28ikp7Ez9qRdjIXLZzl&#10;0FqhT8oQa9xqq9/agi9orXbWbmHfJSxD+2I3XbSfcdxYzh0xjp2NsWmOYWy200+88a398aiW9eCJ&#10;40jXQgbsIDaP2Ml17+Hj6W6ErdD7+xGXu5+DB6shi+YY34I8EXPi0+BFiFg6tSwmMX8yi5snz12w&#10;OGM1nWEPQo8/CNl/tB1jez/0e+iDp8shaKED4NgjM74JyWkYqmx5JXgYfeEsX/zkUH629CQd2Csr&#10;9O5ujmWzFEcXJyNH9oPH96Z7j29PD0N37ETfaJ9VHL5Btr3FqR3tP2medXwXXQif8ni+H/ojdEiU&#10;4wwiWzlX7/hWobloM3edQWmccHblsWYhW743RIYtOIkiwev91NMcrDkPOu404vWpcZPyHfoc3y3A&#10;4MDn7Do4KAdHjo/oq3RY0t1M6vE7/iWd2pbHUwa/6L+zoQfXL5zLeY4+ohevhdw6PtczhzrRQcfX&#10;3FBzs/GJpnPRp+fjWcM9Gerj49pZQPaAdHThDRzix5fK8V46kF8A5BiOcfe7fB2qzVVH6RSllvK5&#10;bo4TNB3ZV4ugPKO9q98g48h9XOFRL1rNl+45jfyuOl+0UV55zHmVVn1Ct6SDOOQbeAbI55bgFzzq&#10;8VwhpPMl8l+6fGl6++23pzduvBHlzjzHLa/fcOt7Dhf94l4eoeLLCZq0Lxxz6sudvpGfvsmjeT2z&#10;psNjOXei+larBVPoHmmjV9Tveci812Dxx+MYqxuB13F/2h6cTf7RX54tyZT56kd//6Ppn/7pxykr&#10;HFJ2XHlOQuPPf/HzXMzBOYdPjly9dv369E7wgHMLL3zz67vf/W46spSxYw0f1ZN6OoLFRY5g5iTk&#10;3PI9MEGb5MEbz4nako7j4KX7jcd9zLfnawtW6HynHZzNYw/ho0PNG7X7uRx+6DcWOPbgsWPTAoLk&#10;QwxiImVnFh7UYouciKiFCHRGyGTg1G/PhEir+fKFs5WMxX8LeXphWATmUzw2D+b3tiK++x3OrEv5&#10;ADKgTz1jSoOvFoJYoBd6KvTGQaD1LgU9vtoN9x/+5E+DD2tZh3cObfH8rj3aoCV5BKO7xRhMqKQZ&#10;FN1HJDyHsX0j9Dgbwe9xnAtgxNF8a30iAOn40eXHPGNdjfOrguPwNp2uI61+d1pDp3UbcpzHtdPE&#10;a1eHhq57TkPnIxeuY3rn6ThyKa7rAJ1PXAfQtIGmv+sC3Y5OG+sa6QHSum0dGpd6jF+h+TDmh6eD&#10;/F12fh3zwePauPRJjccXCwQE9+IEeObQ8ULj6/aK67LCHLrMGLoOOMYy3Y5fBcb8TSdw7TDCUTSO&#10;MJY/rk2v4deD7o+WvZf198v4PpYZ83V8X+c4uj97XmodNafpZaHxtOx2WcH9KOcdxM/zuZpv53ka&#10;xviur0PXO4aRphHgUA+9Qo+5pxeUQQNQpsvNy8sHxvi+Vx5++IRuX9MudJwAV8fN8wB4u2+6LWO9&#10;3daGMe3rAnP6j2tP8wt0vN/Ns+Z334+h8zSMctFlXDt0/jEeqG/MM6YBOI8K6ut55qi60NhtO6qf&#10;Qcd1/MinryuMbep2HQVHpY3lWnc1j/Fw5Hn//irDWOc8dJ1N3+8K/Kbb0/h/l3g2B1bH6YMf/tVf&#10;aWc2OSDU+NL29tZSvAAv3b13O8K9pScH+0sn4k3z/v17S/cf3F+Kl8+leMFfihf3pXjBXzp4crAU&#10;wrYUL4txPbG0emZ1af38+aULly4snVtfWzqxvLy0u7+39HhzY2lrZ2fpybPDiDu5FC+VmbYU19NR&#10;Zvn0StQfNAQ9J1aWl84G/guXLi5duXZt6fobN5auvXF96fLVK0unT59eihfJpXgp1ztLMXkuxeSZ&#10;90Ios6DxWaafPXs26TqMuFBuGaTHoFiKl9Box2rmWV9fX4oX7qzz1MqpaC/raTAkaYzGR7sOouzm&#10;9vbSw8ePlx5vbCzt7O0uPTk8TFqWTy4vnTl7JnmyeubMc9zxkr90ZvH7yeHTpZ1oP1piClk6OAya&#10;Y4yeCl6eWTubfDsZ7V5ajorj3+Fh0Do9jbKnsi3adBBt3d+L9u4/WToMetBU7TqMuIOlzY2tpY3H&#10;G0sPHz5c+uijT5Zu374b7V9eunT50tK1q9eWLl++vHTx4sW8avPW1lbkuZ39vR1texxtE7e7u5d8&#10;jWkp+/ra9StL169fDV6tBm1oWo74laWV08t5v7T0lPRE3wTvgrf69uKF89GGw6Wf//znS3/3d3+3&#10;dOvWrWiDTXunAvdB9Fm0IXiyubm9tBVhe2t7aWNzK3n09PDZ0urp1aXz6+dDli4snV5ZjbJLSdPO&#10;zu7SbvLgIMvjw5ODwwzu9/f2lrZ34AxebG7GdWdpN3DuRjl8OhnCfObM2aUL5y8uXbpY/FDP6ZXT&#10;CzleiXasZv+tRFw8+KRc4T9Av6CTxGkT0Fa0b2xsRps2g4e7KZf6p6/ox2fp+LwXecTDnzhCNrYW&#10;6dvbO5nn0eNHS48ePVra3IoykbYV183NRyGDj+L3VpR5EjJ7cglJhpP7kyefBc7DkNvDpdOrp5bW&#10;1kPOz0V7QhZ6LOzv70Z/3196+Oh+4N6I39tpRj916mTkY1oiV3uR/2Bp/2BnaW9vO8JOtHEr+Lu5&#10;tLO7Fe2K9JDTZzGms/9XyQXXRcjjk/1o33bwIcZ86BB6QzPjcWHpWdCwF324Fe0kB/hujKyFTF66&#10;dCnHYsp7pOHN2RhH165dXbp69XK082TgJKsPgy8Pgxfk/UHI8N2lB6GfNjYeBy1T4glRDL11f+kX&#10;v/jF0j/84z8uffbZZ4mPDoFfX+3tHSydOnk65O3sc96ciPFufFy4cDH1B1nSB7s7e1len0dz8koO&#10;Vk6RlRi/J6ITptAZJ5ajjjMhZ+dijMSYWVqOXCeXzofMvfnmOzEWr0dfrSQPdqKfjYcn0dbl6J+r&#10;V68mH7Qh5Zse4EGLquhXvEr7WOgQaWTraVyNQXTjD5pLb4Qei3J0FFzaLG39fPD58pVo34WgMXRv&#10;CM6J+JNna2snePYgeLORuhLwvLlHh2vhmoIW/b2aOg4n4mkw6aMDhKdPX4yPEzHu6CLydXqVzl8O&#10;PZFfKVQydcuV6N8337wR+ulS4NRH6jK/VNu1W17PNNpG39A/2rwcelOb1UN/FL96XgqasnzwLwIZ&#10;xDdjtNpzGH1Blg9TDrVHu/AFTNkG9SYhlT/kWt8Zz/sxFxgLxjOZ3gjZNF6NTTjQYI6ge/w+u1pz&#10;hbmGvG0FnsfB942QxQNVRR3LkXY65pQ1OjB06Zm1yB9z5IngYc6fcaWRDvE88q5FnktXLi+djTlX&#10;/FbowAcxFh5uPlza2t9aenoi+IzfdMOJyBE81JwVYzZ4f/bs6dTnnhsPn4Zc7oV+ivEeNWTYP9hN&#10;XYDPZyKvsofPgodPd5d2DrZjPtvPee0weL+7+2Rpdzt+R9GzZ9dD7i9He9cCT+jw4BPdsUuXxDje&#10;CR22E7zEf4Hee/TQmH6c+vRU9MeJqPPQGAgZNV9fCdl98403l65euRr9dCb4Hs8XMe8ZT/r5Wcid&#10;vjodfbga8k2fnwoFWXrmVJQJ+oMHDx/dW3rw8H7qqBpnJQvmVTqK/lDGWHsafSng20rI3VrM2YIt&#10;m3uhS8n15csXgrbog+i3k1HfzvZujKWH0b7dxNMyJfgdyLJeet7cSyaNG/KSMrOQP3QZuz1PpA6K&#10;4Npx8AnKwNFpgjaRU/z0WzpovB2MVzR1euL2L64v8hSPXLt85o0gnjwL7qW5N870beeVJuBrwYv6&#10;5BHfdCYNAc0TafUcUDKDBm02Zo0puh3QO8+fAeO6F2OUTut52RVP6nknng/id9H0Rb4CbVCnq4Cu&#10;fm4kWxpPb5hz3n///aVvf/vbocevZX/A2byCQ33q1U50P4nn5wcPHkZ4kPO+PPJ2+7vd8SOfaz79&#10;9NN8ZpPP8zc8nonMc561Pv744+TNWuiLd955Z+lb3/rW0ltvvRV69c2l9957b+mb3/xm/sYv/NMe&#10;954J0UO3P41Q8/FazhHkFnj2VAb+5iNw3Yy59PGjeH6M8QwnUM7z1Y0bNzJcungpx6H2Ac9a2uY3&#10;fELT9CTGhSvcTyKk7HTfxL2pgC7HFwrPu0vKU/JNdI0HeeQd+1V834PnYyd0NNBn+CscxLNLPauG&#10;Xgg68CBDxHc7EqJOGupJ0BC9l+NTOp3/3nvvL33ve38Sz5klL3hAZkg9WkGSkiHoihS/vxAWecZ2&#10;/PLvXw5HwRjf+XpsjjDH0XqhQRq+tIwDefDyqLy/ifBlYSyDVu3tgP6WteaDNnS6/MKIowPQ1v7d&#10;ZcY8QtfZuIDfzTt5QOdvPGNIGY0xCjqucYEu2+W7rsYvjPnk6avQfSn4PfZll+k093PoPu/8fd94&#10;OoCuc05jp/ndV/Fjfr87r99NE+i653mPKgua5o6fpzccFXccdN7jcL0Kfp0yr+HLQfdJy9PI65aF&#10;LwPH9dHL+u5lZZqe4wIZb/ltGGVXHtfjQuc7Kg6MY7THkNB4jxsnwlF5mm6hx6hrh65vLNMw4hxD&#10;p4Eu1/iFLgNcu/6Oa/C7w5jeNM35MML899cRXtUmv4XmzZje8c1vMP7u0OXwsPk677Mxb0Pfj9cO&#10;87yNu6Hvx7h5HX0/xo35xXV83wvyg8b3Gl7Da/h6QDq7fvBffbMrbuLN7FkER/RYsfn55zenDz/6&#10;xfTZZ59OO3vbk6PTrHw/GbrfMWK+13Hu3JkoUzumYvA/96rGy+vkWDjHmjgaLl5CcxWqj2ZbtRrV&#10;ZHyecR9lgDh0WGEp3qpoKsY3c6zwVM43v0JBZsZQnFkuXoxzlYjf8WKdqygBPFaLOrYFTXZzobGD&#10;uHhpyPzxop8rbgXw8NGj6f6D+/n9jq2t+kC2Vch+f37r8/xOgp0hVmI/evwoV0s/eWJ3hhUDtaoB&#10;L84uVvJaZawOK22tfs5jWnIVca3wXj+/nitm1y+s59GMyiiLH/CxtFpV7IhB369Akzp34l66FcXa&#10;fjJ4Jk5wZODjRxu5uvTK1cvTpeCD3TLajD59BHwn6vObN3NHF4gHkuSxFct4A2+uuj1/IX6fDtzb&#10;uWvBETwxPyTv7c7Bm9rFoD/rW06OzbGC+R9//E+52ng/eGhHg3x1rOKdXN3rOLhaWe2oOMf6WV39&#10;NHA4tsiRiVYCHyYuK/3Jm34X1/2JDvHkRPvtSLRzyPGCZIM8oR8uvBWs8tcv4pofcMrvd13rGDQ8&#10;8O0Kq5wdTekYQGXJOFzyAH1j9yNZ11687Gvz01VQh75QBv1NQ6+YttOg8N3PXWCPHoasRdrWlu9a&#10;hQxsBy9SBnr1s1XGVqkYy1ZJWhlup5XV1XZa7E8bi5X9xsPjDfIbtG74rtbD4N1WjMdn0R479ep4&#10;rn27OfbtXrGr7VGMDTs7H0T9VnDXji102vlgp41jvezm29khoxtBr5X3dmDVzjvfmEKjwR3dthjL&#10;Po7/LHdN2d0kODLw4cPHyQt9gl92Sq7GGLLam/w3n+kWcpn1RXytuD+Zuyr1n52q5FzAV/1Yx0k5&#10;/s+xp2TWt4vsYHyUeNWLh6divBxG3/l2Un8/hj5DO7kDZEu/2hHk3pjWHn3uWvqmvlPiuyuOhLoa&#10;Y1K8sdQr641xeS5dupw7Tq16t0sNjXiAb9pl5bmxR4flDhY6Iu7JDzkUlLeqXjwa8DR1VKhP+Ywr&#10;R0fZyaUv7NKyu8BuSDsM8AFP9S067fI4sMNwsZq92lS4aizZJVF63Gp199pPP8EhpceV73E5Bu/0&#10;qnZEiQUe3+Wi/+gOZYzxHjvxKJohsmbbyYy+kVcf19yjKXgSZaM9pjj9IZr80Sm6TL/Cm2NoMZZ8&#10;J+/+/ep3MoJv6AXqxzvzAD6oS56Uu9wlaozEPBR9RX8Zn3Y7ktOTgQeddHS2P3V1HSuGZ2RQO5OW&#10;GCe7jrLMs22jvZFmHs05IfSP3cI1loNvEchhHnsWf44r62PK7DbGBzt1t2Lc2n0V0jitnou5LkJ+&#10;+zFCXn0LMoLjT8U5qtgc79hRR006pjZ+4ULcxziO8e7bXeYyxxyetIt35cR0wpGHUacjOfPYQif9&#10;nYg6TtuRuxbtjueA4KP5HH82Q5fsh/7Yf8479fn2o2MhYyxv+H7fdub3pBKo47lgOcfG22+/M30j&#10;xtA7cbWrJY+nCx6DlZB7u2MdRbx+3rcTY14NOcdH0uMZxnhgibZL8MGje0mL/jRn5lzvmSJoUSn5&#10;MWcTUiZz86exrB8unLdDs44gNOfoB/OEOu1y5Nt/9GhrunvXbtmY+4I2O9HoMmAckauWJbrLuDIW&#10;tEM+z0edr8bcF1edCjkWlFmMBfR5xsBvZe2YI+/qgKfK1O6VTI9QuqpCjSWjpkC7jB/5O0/cRlis&#10;kIygLrtr/CaTdGbGRT787joad/+WHhG567FG9wto+uQDWTZowS/81h7tAv0shw/K6UPp+E4Huae/&#10;czd1zhH1vU94sr8DZx4bmAQFSVGX+saAB57x8FZdnok8U5W+quOyHY/6xhtv5s4u8f08oo78zmfQ&#10;ow/wv58bpJlz6AB0aLPQuk9d8gp2A9Ex5JRcaq883V7HCmqndpBN9NAz8pnz7M6yGwwN+ewXz/me&#10;u+T1vVH1m1Md0WieIa9kmj72/CUN39CKh8m30An6vL67+GJlLxpqd5ljJK9km+0y9u4Ar/bks9ei&#10;feLQQT4SR/QbHuyrJ8Yj3uc4zB5KsSmpiZulqKt6LuQkgnjzRLm5ImPKa+SJkHmCjw0t6y1/+Kl+&#10;dWsfndFtEmeeTBmPPgI1FkNHnAzpDMWSpzVEUBOa0fDuu+9N3/ven+Szvp3Pji+UnrQ/p1iDslFH&#10;wxfi/Tgu4xch61i08TjQZmGE53wZyvZ981KZltcuP44Z0Dx/FQ2/KsA30tj1vArka3o76Nvq6xe7&#10;uoTO26HrmNd1XNuaJ/K7bzzux7jOB47KC8iZceza9ckrNC/GAJQV5AFH5en6XLvOzq+uku8Xc0Lj&#10;HPE0vzrfGN/le94CXSd+j/V36Dq6/X3fv+UB7uEYaQadp6/jfcNI5widZ542z9fpL8t3XB7g90jP&#10;a/jXgbk8HNffr4Lj+m7EM+/j48qIR8/Lwlz2QddzVNxx0Hl7vAJleqy6n+MdcYrr0Hnn6U3veN/t&#10;ENd1jbpFGO/BiLfTQdcNxrrG+Aa/xwDk6+uY1nTN6QB9P8Z9XaHb33DUb6H7a0x/Wfz4u/kn4Gfz&#10;FHTeo/K/DI7DP4Z5WoP7eb92XPe50PEd5mUAOsbfr+E1vIZ/u5BPnf/1L3+Qzi4LCQ1gR6Yx+N26&#10;/fn0yScf53duGLIZxvLovNO99bqM1m0caqMoBeCBHPQE5CXCyzG8HB2AcQoe0BMh46QX83o5r+NM&#10;HsSL++1bt54fO+ZbS/2SzbjtqL0+DqYVFnyhooJeBujVxC2gS/DQPYZqT03yDBMMBm0UaYODNHjT&#10;SLJoiyNnXH2PS16hvwXFiOElX3CfdcQLMRzKw68swxRDpmMf6ziYohmvHR+ZBpKgIY076fSrY44E&#10;Tg64GTgZMByz5XsmHBn5Ha7Tp9Ig4+iYNnyDbo9+Y/DQNydP1bdMgD7DR3SUQaKM+Iq3QUU71M0Q&#10;wwjN0MX4Bbey0rSNMRh+eRg59AnDjiMd7wUPGKarf8hBfWC+X4Cqr05lPCcXnrVBiCGZEa0nImXw&#10;JL9/dcDxsp80MbI6inBtncPufBpUysj84qWrwT2D1mgYgd9RY1eCh44BcvSPPmUAyvYv5Ek+dOlT&#10;7UNLAz7rQ+1Bg75ieHLMj3hyoy6GnpbX5m0dx1jyxfnA8cExsX8QOPfaGFMB/9PAk04lNRuP+MOg&#10;vptj+fatO0kTh7LvOwkcV48fhzxuPUyZ4rBybNnSUvTHEx+s51x07BJ55wCOMbi3HbziZMErzoMy&#10;WpfBcXna3tpJR5exqW/QoC/pjdA22XdYLZ4vxLjCOwY1RwQ6etLv5hveuGo/GeCMka5c9xW+uYIe&#10;036XrigDHUijYaThGVrW1y/EGFyPu+XgdX0wn67RbwxdxtSDkL2OI2/0HccHwydcjsTTZ+6NjRyv&#10;MVbyiMNnnHWOcjqXztI337yR43wzePnZzc9yDMqLl47EEujhdJpEv6HTyMVXTg3X/gaJQv7cVyiD&#10;SPVDfS8Fr8mMsWVMoJHj17eNilYLEcpRiA7OZnwvuaqxKB9nwHMj31KNDXqKrklHDJzLxlUfCQRP&#10;yaV4ebXNUVWnVuIBM6YJ7RBvTKIZbs62u3fu5TGseK9+zomnC6MjfYAf6ucsAsoxQtI3nKtPntTY&#10;Vy9jt2N30zG0aIt+zMUDu47jepyLG8w1eGCO6u89ZrujzhpneFG6gZOG41Mb8ekwgjzK+k6XjNqm&#10;/uyXIJiheiX6zjedfIeQQzIkN2Ul5R7fg+6Q4pCZYHEUym/upEw4HrIcXdpsnBdtZLiM/Xhbepdu&#10;56B2NK1j9+oowkuXY565VN+8Ox/6kFP7NOf0KU44x3hxDsb9SY6+kKoTISsRHEurA+gczwInIu10&#10;0MVwzbG94gjbKL8bfb3hWM/t/RxLZ86cj7auBS9qXnW8I7r2giaLEZJvnOUxPvCUnNJ3+mRvZ3F0&#10;XIyxdub6xtp77747vf/++9Nbb741XViH3zfXVnPuo1/IUPFqEULHig+Wpr6kj9IBEvUaY/ntt7im&#10;MzfqTmdEXOmlPM7yLD1f8wXe5vfsFmkcb2sxpskjnUXW0aFOiyx2diw4iWeFx/S7se0YxTPZr7Uw&#10;ptoNtJUuAyXXixfu+F2OpJqzOSC0p55baszT5eahF+P9aY5VTihyTG57DpIGd+mwhaFwMQejxR99&#10;AmpOf6FbM0/nW8Tl2Fjgjajn6SBpC3rJvftsT9QrXdv1N8CPckp88UVTPvjh9lt5Jbo9ZMqYAzUu&#10;ol2LcYGX9H23O+eXx48z5LilyyKMfcDBlWFRf/cBXut7/dd0iPNcYGwmXQscSUekAXrFQoaau8vh&#10;VcfU+iah7yNaQFQ6Dy1ZT/zmyPYbzfqRM0h+z3loQLseyiO0c7HCi2dtZbQXHeoRp3485ACGB3z2&#10;2WfT3/7t305///f/kM9z3V7PWP1MaB7p5yXj9nHI8aNHnF2eux9Hmxyh/EIfc76RSXWh3xUNjiBG&#10;Kx6Iu7h4/rHQwm/OWHOyubEccfUcVbrihYMwSAxelzxlHwXLk+/xL38HDc+D9kS+53kjrvuoIeMj&#10;KFHXF0by7hPXhqQ1fjev9Xv2dzzTuKfkObkidbG/rJ6Lpb333jfK2RX8zLk3+ho56tWmpsUYqKJN&#10;9+LvefqXCwCNY5s7foTOI2gfOApXQ+NrPnRQtstrb4fO736O96sKczgqbg5NbwdtSF0YVzSPuJs3&#10;QrcH9P1Yn7h5GOvpOtw37zquoct0PgGUzl/MC1GnfCM0zYI8YCzfdI5lRxrHqyBf19f4QKd3vND1&#10;zqHj5IGrf4/t7jqBq98d39fOO+YXxAsjDuD3WF4AnWekfaS/6Rvv/zXgX7Ou11DQMgS6v8d+H+9f&#10;BV823wjzMmhpWW3aOoyy3HAcfb8KzWS/7/t3l++6gbj5WJqXbZDe43Kkv++FrmvUZx0HRnyg87gq&#10;DzrPHH/jGmGMG8t1fuA60tR1/i6CdgPtm7dx/N08Ah3v95zfHT+GBunNyzkO4SgYcfRV2TG+cY14&#10;j4IxzT1aGvq3Ph9lscH9PDSMeF7Da3gN/3Yhrf0/+K8//KAM5DGQvaw9PZzs4rh3785kR4nvkDCi&#10;Mc6G2sk0uxEY4L1UmwBrRwklQBmcyBd2L/V2PXnBFxiD7LiQv1fNAorLQ7wX6nSsRD1ekBl1Qq3l&#10;i3DuOogXXy/gXrIfPniQL+W+RcXoLd5LvpdTAV2M4l6aKVO0MSrYyaOOcuAwgpVRQh4Tc9HJ2L4V&#10;vznMynghr5fU506K4IcXfHXu7daKWnQwKrSBnlHhG9/4xvTuu+9mefgZlG99fnu6+dlncf0886qE&#10;sbh3NGBjGeLKQAO/tmi/375tApf+8h0E33fifGE8RT8DsfqtZkerbzZYaV6GiHImloFwJfOhXZzv&#10;KXAIeTmHRx34op/K0HMm2+Reuja98caN6e23OYDeSocaPOahnjjgV17aO++8m99w0yecLvpub6e+&#10;33VquV7+Qc1jNZkBdDDakrkHD+pj5mRGP7uqR/+SK/UJDDAgDf8rZXzMXSPn6nsf6vrCpBX3ZBIu&#10;Rje4GWbwWz7tshvILgI8QDO65JOHvMgvkIGSH6u3C6d8LaNwkSPyhDfiGKTd43F/Pw6fGUWQyRCr&#10;TZwGIpL2YFGuno84v324PQ3jUUbfageovGUEu3evnLiMWHZ07O9rI0cax9HDoN8H96OeKV4sn+Kj&#10;3XMxhp550TSu0BrjeLGjy64xxu4gPemjO9KZYfxHf7x4OPaAEsQ8awNmvOjaARLj2qpyMo4+fSeb&#10;3V8nlnoHxemUY45SbeXcZkTsFeb4jHfpBFouZ7b6tRvOdN4MV4Yz/NYf+gWPjZ/r196czq9fTL3F&#10;sVo7m+rbOXY75W6vGL/qIz923SQEwZzYgjhtVk59tcPHN4zKiUX+LvsW4Pn1NGLevnN7+vTTT7Jf&#10;OGftXEE7niWfFw4BfZl9G7yo/uU0DB1qnKl3qXdpFK/xDY1wkVXx2qFO/SAd3Yz6jP/0UPGzZJQM&#10;sCTqz9zhkr1S+Mmie/qn6jhd+ivGF9lOmQ5dBZddU+rtfpTO0cMJv7zMcP8s5ceYlM7RzNHF2Cqg&#10;Cb8BntA76KMPGdWTsQHkCa98U+3BvZibNu3ss3uyvvHHYKq/6VB4sh0pm9UuePUZeRCPl0LlffGC&#10;yXAKfDfKXMbRVXK/ePDPvPVttZXkjXZGHy3otGMqnZ45D1nQEX0T7eME2lg4u/bs1ItxQn5Trjif&#10;0rnZD+LR7LjiP/qzvriXj67hOLIownc1Hz2mLzlQnk1nz52eLl/haOfsWp/WY76xgAVNqUMij/ah&#10;d+XUyZAz37jiMK36g+HBp2qzOpc4xKIsuTwZY27fuIk5/tHjkPntg6DRri7fPbPbeC93GVsUksbx&#10;KP809EvtCi39pe5oXTqJyFz1RfA/6lXG7rjLl69M77373vR2zDecUHSIvjvYj/mSPtkLvb0V8vyo&#10;5nCybfGDvnKfDsUInF0caL45FiwL3mk9GfN/OZXpZzqfrs5FCCGfdkMKeORqAcRqyLT66QbPRDkO&#10;U4dwcqmPM+1pjn8yrg851eQhJxxX1Ze//OKHL89D/9bXC33TafrdWKyFBDVn4l/jQ1PNi55pqkzH&#10;t3x71vIbNF5xuZtpQVvmc12UE9RVOkG5vCRoJ7qaNrpR3BfrfDF30WXa5nfqtfxd+cWNbVaW41of&#10;1m6fF/W5kk993DwQ0Ok7qOXofMHnrK9pxcO41x/iBDpUv3lmpL/8NseQR/QlBNvwCqiT7FkccfvW&#10;7XQkcQ6RQf2OFnjS2RNX7RM8k5G1fsZCrzlEv6FN/RbYqJuuSjzxDMYR1n2RPIv2ALTLW/RYSMFB&#10;XTu8zW3//JOfTP/P3/zN9KMf/Wj6/ObnqScsErp161Y+n9GVnpfRA485sBeYaB9dC6/5Cf2pNwI/&#10;3vXzqvHkOdFzpSsawenA5xuQ5Ch5FXOrcZxyEnOF5zxOQrs8LVLIsRqgDnwnB1FphnaukuvsjYjm&#10;BDO2TgYufNB2XGleg4wbAsBT6a1XO3/KxoK3QsuG8Sa+6oA0noOCAE9QEVkyHQnG+De+8X46u/Qh&#10;h7iyRQqcKF8g+IqgaRdeBmO+ztvtFEbo9B5TPY7H0PzBlxHmuL5KGGn/sjDS3OMnddlCRsf2w915&#10;G8a0se7+PYaxrhGPa9fZcQ1zHKBlGYx4O72haZc29lGndZm+jvfAVb6ur69C5wFjvNDQODsAeTu/&#10;urTbVQCNY15WevdPh8bp2nEj/XNaGroOoekZ29Aw/z3CiM+90G1oGPOAEde8/Gv47UH3H+g+Gq8d&#10;XgXzfhzxHpUGjsItrcdE4+jQ42CUtePo+zI0gy4P//i745qWho4D8hg7PS+6B12mQ9PfYV6+62vo&#10;+87f9w3S+/eYd6xrjhPM4+Y4O8x1gtDQ+MeyYMzzdYFuw7yN4Kg2g473e87vo+JBp7n2fefpK3Ad&#10;8YzhKBjxjfcNcI/QeMZ8Y9zY58oKnXe8juE1vIbX8PWAcnb9wDGGBq/BTAE4kodT6VEM+MPp0uUL&#10;040b19NYs7n1OF6GP5/u378XL6EcAb3bYCVeXuu4KHFeRhnFGC45J7ywewE2WXuxUx9F46XSZGll&#10;vxdq8QywXtBdIWTc5dRhGJDXSuU2TjKytGEiDYD50liKLh+CGWFCn3mJ9rKdxtaF0YJBoV/IPHij&#10;0Qs/AwODiILSi746fqicXefz5VX9Xvz7AaSMivVQr4xVuJxd7733braN4fYXv/jF9OMf/3j6+JNP&#10;8kg6q+Q5N9oJw3j4JPjEiM9Y6crQ5yVfwLPDZ4eJD/4bN97I49C0DZ/v3L2bRgL8aYUsyM+ZZvdY&#10;GlnO2qm1XCuyg/4333orP6CtfW2YAtqIL/lCFoFT4J133k5eqJ/RVN1ko40xfuMdQwgDo9+O/VPG&#10;jpG7i+Mfnxw+nU6dXJkcA1hGHEb+kgmAj0Dd29v6pY4LAykni5el5HfIG6McudEfQB+QSR8Dx7uG&#10;xg+HtrbxCh5l8dwuQsG9fOhj+LRCmUEMXzhcHXeJ3xxI3f8vZMaOl3PZt+rofsDjdgyi1/GYZJSh&#10;j2OEUy9XT29s1i69xbjRvsRhVX/WQc44QWpXjP5lMDu9Wh+Zh7Qmc+Mj2h33aRh+cpDHltm5tb9n&#10;B9WjaWv7cWR7GrTaybcS94fT7n4dAynebhS7PDi8ip5ytnJaWN2u/zlqGNw5PzgX+5oG2CCDQ2J/&#10;n0OZ45qDq5zTjk3WLn2YTslza4GzPuKujh5/+OmefkKDPhDIgb5rR5eA38WD2jHBoCbI37vklLMq&#10;P1edR33k78mTp2mU5+RnoJQn+Rh6pJw+tSuMLNuVx2CHv/icu0SiLruK6BCGusPQYVF6IWsn0pHv&#10;6FcGVbqDLr1z51bSRHcxqOMj/jIiqptxL3XXKp1V7dJeqg5/8I98oK8MvLUCPnXGgj5xeH1gzASt&#10;xEIZOtq4skJf2ee7lBiRFw98+E0fkE/3Qspd0NHOOUeuFW12yz2ZNjbLGcnZdxg6Tn6On5S7aAvZ&#10;O3ESZ/CH/qzdPPoljahxxUt81RaOllz0EPIriMIH9TF2o3sneLjB2bVwiJOl1ZBB0Hq9HDXVBriz&#10;HSEvruOOOEZh81rrIHlLa4QcBx/Jxt7udtLEaUE+4HTsp77lIDJmjFM0iksDbPAQ7jOOCQ2ekYuS&#10;z81pI+QzjzGMvgpMUS5oCZ6Wfmpaigr35Alu4598aK8+YRjGRwZkela/c+acORtzwLojC7VPv8WY&#10;JgccTlEmGhB4zd1xjXrQbD5Kh1bURQ/QHwzingtCoyQvUxajvU8JZAolmbOTSt9ED+8rx/jN2Vp6&#10;LE3CMY+lIz3kMDRAjm3GafqZ80jAW/LqmUE7HRl3+dLlPLZQHP1Ifu0izZ2/d+9NNz+/Nd28eTN3&#10;Bt6/ZzdmLULJMRn8zfks6vRsQM7tXCWD5DfxX76SR705KtGRo3ZGc9gRxHR4xdhHy8WLl6ZrV68l&#10;n3KndvBbPYfaHO3k6NrcMH/a1VmOXvLVjmc8TKdO9Jm24GXumow2G5sCIHt4gGZjK+eCwFHxLwwK&#10;ZIl8pC6IPnctvVN6UFzq2aiz8hbuEernL6/Yly/rjbrmux3d0w90/wujPXbVFSgnvzlA+40VccQ5&#10;y+KDEGOwF53U2HkxP7feQ0vSvSA92xTlxme/XEwR9TVvQNIcY8t13m444M5xmu2tOHXW3FNOSpWi&#10;xW9p1abC2fySh6yTBTq+nyf7OVheerP0fD1voIdTybOZqzZLS50dIfkev0tXWPjzMO/RgE7zGh1X&#10;9Vdb4KAXlK2drhbwbMezyoN6vrl9u55dYq6zAATPlbNADd146lnFMx/ZtYCBo1hdKaOp8zCKHq1n&#10;m+aJeixk8Uzbi4SuXLmUYxdOz5/a0zvf7ty5m+3SVrtzH3LUh+7KnWPRZ9GI7BvPc9lHuEyHUyVI&#10;8BeRrsD/L3N2dXietggd3+BO/JjP/YtQ9WU5fRRXM9rTiD6Ruhm9Na9wdn33u3+Ui0L8plPgN3+r&#10;0mOpa+6mFPp3/KedRRt5dl9jqIL4V4eGo9LGALqtHRo6D5lqmRx/A/l7PDffQOdrHF9VGOs+DsY2&#10;NIxltaPDHJey83rEje0awxg34u/7MZ/frT/EwdmyBTpv5288Tes8jPkbd+uQTu/yXa/fQtfhOtLR&#10;tICj0oQ5Lxpn4+9ynU+c+l0BHORFurwjNC75R151PeMVjPXM00CnC3P6XwXwNK6+H+PgGX/3FYxp&#10;wpyuOXxZml7Drw/dFwC/jwuvghFP34+/+9r3x+GWTi5aNsYgrsdTw3H0HRV3HMgLf983jHQ0NC1d&#10;7zh+uqz0cYwKHT/+nkPX1fUK3d5Rj3SY1zmmj2kN8zj5GjrtqPaAxt91NBxX19cBuh1H0T9v+5gX&#10;+D3nd8ePaUfBmN5hDh0vn74f4Sh6Qefv6xjgGGVojO84MMYLnfdlcBQtr+E1vIZ/W5AegA9++Fcf&#10;MKYAA5cRxjeYOLu8zL35xvXpRoQTyyfixX0zXng3vM7lC/Cq1enLHAULo2M+WHvArofsfqClONwD&#10;RglKxMuwNAY7L+Xq7gfaLmfiYVjgMOBwYGQux0gdv6VuRj6BYdDLdqjJNASkYSFeykdl5D4nMy+p&#10;0eSmSxhfCiJj1tGGDvRxuKnbb/nt0kqjQDykMyzAzRCexvrgi5f8t99+Ox2F+PHxxx9Nf/+jv58+&#10;/MUv0hCMBwyaDOBWh8PBaMBo7iV/m6E4aGEkzp0TwYNyKJ2bfC/q2rWr06XLlzJdWzlJ7t97kMd4&#10;oU8cQ4sATzuj0KudDJdW6zKScL44ok+edJxw0JxaybQ0bkTfMsox/nGwlWGjHEhwVT8uP3cAcODg&#10;jz7m7CAffn/+ueMo76ZxpdrOcXA+DYwMgvLXEVLt1ClDXckQY3J92wfOF7/LcMS40dOmNiqLJnzV&#10;52SBwadXCZcBvvpXgFc9jE+cV4wtzTeOPYGM2RVkxfYnn3wy3bpdK7fl1Z/Nu+JPOV4KdxmtpZNh&#10;V0ZDR15y+qDTuCAXjPXqVbZlTv46Iq4M6GWcr907nFtWTpfTxnFe+FZ9sxjWwaeQ+Vr3HOWeRZng&#10;YbB2b3972th0NN/2dPbc6nT9xpU85owBi0OJPHLOnI1Q/e0hxMNHreTm5Er5jWvyMtqI7yciaDMe&#10;6Ht0+H6NazQ7+5jTi/MrDWdPPHAEbcplmVr1zPBNFuA1BvEE1I6w2olT46jKSWdgyt/4EFfjQJ+2&#10;QbCMj7UzMQ1vIYN2fDzeoNu2c2ckA7m8qSQCjF/9xDjOqKtsyVXvqAr9EbJVO352U/5bf+ETo5Rx&#10;bayiC90canfv3Y0+DzmLsmn4PuWFX7Uh26Gj5Nf3ZDAdioELToAvQu1qqlX5qbuCHrjIE/4Vr9DV&#10;jqx4iIv4Nrrn90fwMejVFnQL6KD/8bDoLsdZfgcu8Oe4C3qENlTQO3QX540rGbLTSBprY+3cQHvU&#10;NXmg5JzjcFscCxvyr2+0EY/zmLCoW/mirRxU+GFnkp0Nyf+g3yIBjqiSCfobv+rbSHjA0aWf9GkU&#10;iTpKT2ibNqZzKfrUeE2eh1yQabTgB7wtPxxrnHjGQu504fwJpEFayGE7umKMRlvJruB+OcaTOs4u&#10;5Acv9IGFARyeW5w3QSt304qxFfnsvkKbvOSo+MegWP2Pvjx2NHQT2eS4Iutk3rjG99yldZZTMuQi&#10;nYxBc8gBeXA0JNrRR+7IYh0dVvIiznGFjMzxI/tQ/6e+jXJL0c5lYz3CqZyHz+YihmfPTgQO4ybm&#10;4rjqu4RAA5X68C5aETwLPaZ8lEvHz2FQmN8uC/zxp114QAc6NpDjV7tzB5jdXDu7uXjEbsC7Mb/Y&#10;ZYUH6WBb6BaMyHmfKy9pF38YuM3bZ1K/mweFK1euhj69GLLgO3Q1jqJ4yFTwUFtDTzmKzRxPXmsn&#10;yoOUjRwPIXf57bJ9utIzTDyj5Pil18xlL56PzEd53GDwoozcxSey2UEDOFblN37zeQ3/Il+Wkx7x&#10;AryCeNBjRyg5LwdJpdOvXu6rb8uxWDIln6u0LI+2rBFO+VNgvpB3hHbEjTSRp6YFH+Do8trpXuh2&#10;94IRY7Lb0TxwL67zuhdvPKnLffNAXr/Hsh0PtNu90DS753ijr/W5eH09lm2cytNL1Y7irzSAtsic&#10;sq5M0yudg4fO0//a6PmJjMKpHfLjh9/Gcx+vq5w6eh7SXrqp+Fc6u581PI/4jd/mNTu34IFfm5Jf&#10;9EDKQjnOtDN+5PHavbPL4huOKc86ynH8clrZmZtHmQYdZB8tWT7wKWv3v+dGO7PX1sqhh7b7D+/H&#10;M/HH083Pbua4UU7dnolSd0V7DvDbc95CTvoZzw7a7B/8DVmkm6Rx3gOS6Lc5UDntSmnVD0MQry/k&#10;KQgE0ha/slwE7RX6d+MEiSuumSfunspDX+WziGf6mlt8p/MP//CPgmehH+O3uGxBlKdfsl0hrq0D&#10;2gmW9+IzTnBPlkqevmxoOCpNGKHb1u0VOl/zgvy6grG8vON4npft+686HAdN/xy6Hd2Wbg9cfVVO&#10;G9x3esc1zq6/cfXvefyY1uXGeABvhznN8o10jvdzPI279YiruA7SSh9/UR+Cbp/+c9/5uy6/pevj&#10;kQd97fx9HcsI4Chc6gNHlR+D+M7X145vepruDmM5afPwZWHE1zg7NMx/j/WIP67cCCNd8vT9a/hq&#10;YewDPG4ZbX6P/fAygEO/9v2Id7z2feOd45Z+lGx1fI+bhuPoOypuhKPKwTvGd52uHdfp/bt51b+B&#10;MmO5TvO7wf34W/65LhNaP/XvLtd4R9xHpY8wzz+C+LHv52Ubb4cRRnn5OkG346j2jr/HNne833N+&#10;d3wH6cfBmMcVwDGPP07eO4zQeOY4XOHpObB/d1zj77QxvdOOqu+ouNfwGl7Dv03Ip8sPPvjhB2V4&#10;8OBZL9qPHz+c7j+4Nx0+PcjdQL7x4Vi9Z08Ze+v4PPEMhWUIrlX5jq16/rIcL3KMFQDOVjbqssOA&#10;8ZXRx4Oul/ZWHOOLEnAV5wWZ4d8LtN/qga8nKXGuDGAMpxwH6OCEE2dlKuOretHbdI7GEfjUnS/y&#10;DK2MjXFfBtByqmkXHBteyKMswxt+MAhYGd6rcxnSr9vRFPcMBP/wD/84/eOP/zG/Y8RIznjNAJZG&#10;46iTQS9f2k/iQ/WHPNrMGMdwcfnypenGjWvT1avXsk70bucuvN5JYbdBKOngsXYxgGgn3gPKm6FE&#10;Xh85980x92jXRoY3fGToxQf8EaRrj6CbGFzaQAFn9xkedr2VVhOW/mCIdHShtGmp+otx58LFi7ni&#10;16rdWnn/JDjcu3kYCOuYpzLi1CpZcfhTDqtyJKmfDLUstDy0XKXxLeVv8bDCSBJl4FKeQdpvvHIM&#10;GF6Qy3Z0MbAzRPiuDyPNhx99lEajXpGM1nbGphxGnFAy+sIoJ00dm8ETOxHwEW3irJzmMFaf4y8F&#10;q6Lh1W64mn6GHI4dxsALIWOdhyGyDK7aXw8QeOWStMSot1HBGmTGcI7tpzHOz61x0GpnrQYPMgNv&#10;yZxxTGYLTz3c+J0OpgjqYggWxHtGOIh+Z/ClWpZPclbZAVZHSD59Wk4ahnDHfeHh7q6X73rIUO6F&#10;bHH6cfSeSQN9O1JybEd69eGLHQB+txw0r8mkvEKP8x6j7j/77Ob04P6j3E3C6cBI3u1URh892qjx&#10;VX2KP8UP+OHMa9JfD1DELnccxHiuRQCOKUTblDv4Hjwsh6rxySEkQZ15JGzw3q651i12AtG12lMQ&#10;tMWt/k1dGuNG2eRFjo/lGEO1oyu/8xfBuMOHan/hKAN68bn45QGu5Ideon/wne4r3tYDXh5fGem5&#10;4yuHlwdF8lRHxnGgwd0grfgUfRz8qaMxg44lcl+6OPVx0IdudeofMs0ZqW78dtwZB1fqjJh/OI0I&#10;WO6SCTry6EBHRJFBbYy2wIc32ug6grYIcRdZS2ZqJ/G5dCDjP1z6nIzacbYbvOTo4vTL3oAzaCgn&#10;4FI6ulaMv8CLn+sxPtfWQp/GfX6fjOMp9Vo58jno4NyO/tmKeWU75BpmzivjjiML3/G45+nmOQce&#10;fvdOK7KDz/rBzmtttsvMjjrOrlOnQ2aDTn3e8172fSDMXVUhvzkvPK7dUMZBcC/axNFU46vHce7Y&#10;DDq0w1Gx9mcdBHmHtjV4tHgWYzwidreDxp06Fhfh+Jn6KfihTvrjTPCjdi4WXn2WYzjS60g7+eIZ&#10;YGU1vzt09sy5kIXQh3nkoWMgYzw9eJRHWJpDTp4o5x9acwHH6tnAzTAffE85rrGb/XP+3HTlau1g&#10;oXfzmMLoQ91qnufYVIcyaLMjGc/OhoycO7sW8+dG7iIzJ3IamDvzO2Wk45nxUcbu1kfAGKS/yLyx&#10;qx/gR2vrMc8fpfda/nu+asdCzYu4jZ7nOiiufjfUeC9HlzkKrhwPCz3Q4x6k8zHltupy9Vt+f+Qk&#10;HZOBR+h5V30vxlbNERliECZtIZ+9Gw3BRTVx+OK82PX1PWez9qNd2ZTZhdxqV2KK/IJ6yTWZ7Tar&#10;x7h2L+6LvCl6i86ircOYT92ezYD6W1fVPKA9VX+3w33GB+BRjpWQeTjaAaUPWqdw6sjfbScX/eyq&#10;LBmQbg6SXx/L6znD/EVPSqdHjBUgnexbSCSPY6zhboeZuUAZ+sQ93HRGt1sd6MuxvZAXC4Bu3vws&#10;FyvhnedcDixHnb5YgFOLP9JJHrxHo3z57BQsgdN3eYOU6eOPPp5++tOf5k6zliN0OP5R23sRQfZh&#10;FMgeDiTk1kKhpZAt8sjxfEq7Az954/A6kd3yQo7G8mOQ1rIHIjavIMtE6Lye0WB5jjMxAhUvbiP/&#10;FO9HJ4zX0PP4Zz41T777zrvp7NKfuRDIQ1hAoM6AX3Rm4YK78QdknP/yZnHt++NhbGvDGDcPoNs9&#10;v5dONuYBjPnxJsdM8HUsO9bxVcMcd9d7FIy0oH/UCx1GXNrj96gT5jzptC7n2uE4/B3695x3QFyn&#10;gXn5kQ4BNB4gzphTpuNdR5rGckCezidNPjg6/5in6+0A5jSOZVomOt19t7fxNW1ddo6voX93vr7v&#10;doxpnT6CfJ0XjPnnv7v8/DqGhvE3/M1LIH5etmGkZYQR12v4amHsA/wdwxj3MlC+ZaR/j3jHqwBf&#10;y8Qct/TG1fk7iBvHIDiOvqPijgO4j4KuE8CH5pHurqOvR9E45jsKxrrndPg9xjUuYc6/rrvLjGkN&#10;898jdP6jQuMcg/h5ua8baAc4iv7xd7cZdLzfc353/JgGjsLf+TrMQfkxgMYzxzfHM/6ex4F5WSBu&#10;lO95/k4b87i+htfwGr4ekE/UH3zwVx/EkI7BWwPbDgTOrlu3b8WL6L14paJw9p/v6Ios+RrGqGdF&#10;au6KiJdzL9GuDNYUgR0fjJZwelgWvEQLDBJ9pJQX5TYKeOmV38ts5o9A6bRikZ/BwUu/F+PGCfrF&#10;XJ42DEj3m/GVgcKRR+LTMRdBPnSgWT3q9uCdx8wEPi/TVF4bgQT50uixqJ8hmAGjDRNe7n1Hywpx&#10;O68YpfDxn//5n6fPPv0sftfOEPjh80LfD/eMmnYGqJ9x2zGB8Nld08YNBgZpeOgIGrjtDslv5ERA&#10;U64OFZJ3pdwZNbS5DCzVZkZ4v6U5ctLKXe1igLHrC88Y8PGf4w8vGfUYPBjQuz/Vow1oyvqjPoZK&#10;L+8cjZt5pOF25CsDkJf9kLhoLyemldu+aeZbcRxzVV8Z/WpXFoTdHjwDvWNEnycvUyoj46KfMk/Q&#10;ZLcNmjJNrkV6/oprGlKD3xw25I0Dwipm7WGcYkzSry2beNUrrIF4/SmfoIx6GHw4G9yTAXKlDWjp&#10;vnj44GHisTvMimv8Z3TSploBXMcC6SP50La7v5sttaqaPOQOv7jiaxrDI+BH7UBg9C+HDFrwjzXo&#10;6bOD6HtH7W0Gf+o7ehwY2oc+jhkG7jYAa4OdQPKVsTeiAuCDMgpGPzHEMsLadecIzHKULkW8Y8ee&#10;84ZMpNwEHkd+xT18aXCPss+dSEFvOUyqz9W9sfEoeH8/+FFjT7z6+mXZ75ZFULJWK6ztEmJ042DV&#10;X9plbIG7d61Yfxy8cNxarWrn9OAkYJTPXVvRZ/CqR0A3PVD0Y8IAUb6kEX/wjYHyWcjKcsZxUGxt&#10;2X1S32QpB1AF/ZcyGWNcHzOq06O5w8lYCMRwdB3GS48ZclbjoXZDodeYzN01dtFlHwYtwS9ym2M0&#10;ya0xQK9wsBiPa+vnpvXza+n04XCr+vVz9JMQNJYh+WnSX/Ie9URII2Wgljf1T/QJh1ce+yfv08XR&#10;emeM7xqLgD7QN/SpRQJ2b1Wf2TUYbQu6tc/unrXQiWQUXvjd944pZsndvYOcRxbiWXRgWP7O2IWs&#10;xLiIX3hhvJSRuOTVHKYMmeBEMY/QKSeifKJboMRFXUMOM+iL4I9v01wKGeM0PhVtayeicd36H+/I&#10;wJ4FGSHTe9FH0UG5y6/mn/gLfuJz3sefemuesyOOYXwnv/Fm12l/U4/Mmq8Z2fNYxVU7aVeSttQH&#10;UaddUXZQpSRFtfrQ98Pov50YY0+CJmlFb+jjCHhiLshji4MJp1ZWp6Vo2537D6bbd2IcPbYrI+bl&#10;fTsO7fA1127FeKZj7OAKXajPY8xwAhijxiZnF0fl8oniS4yybH/KtXzthDy7Fve16AT9dIEdKw98&#10;v3Px/GGMc4qtr9tNsj45ZtOuUbi0v483q5EUdEWfcXJxDqzHPMs5hgK4Gfnt3HJfzuyneWwhYLj3&#10;vT3p2+lw5qhdi/pr5250WVRBzqq/Uv8G1LisXaD6Al/oIztgaqyvTL7BWQ6F0lNrIZN22qDPs4Bx&#10;0HoPXnjgxbvUeRGAeED3CuLRIt5VftC0wddBmlRpAt3c850An3za0nU39H3hqH5MfRC/VVX4qp5u&#10;BxCvjN/4oj6A9/SLuowX9UXuzK8dzd+uF85y/JdTsNPS8ZT1mWcqHpDlDIvyQD71k1FXaeZizzLq&#10;bzx0nTTPiekg9dwU6Xid83L8ceraLaiP8c38ZYd7HQG7mKciOP7WXK+8vjcHJ46gU3o9A9YuRAth&#10;6Ge8UU4e5fCinzPVhY94Ns5h6O1nT/fdTmVaNxkX7oF2c0xZDGIcvv3WW0Hb5UjRL9X/nDr6171A&#10;/5CzzccbOY60GY3mWjvjjVtj//r1a+mczmNJY5zBod7e1YUWKjt1IP0YusOcZRzn994iPRJTpwA9&#10;qEzLV5aPOHWPIWUk6hllb4T8tcgLw3Ncs5D1mA/JQ/D9ZMzzJ/At6MuFCIHIsah5jGHoGd+SJJdV&#10;Q/FMewJT1lN4h7oyTpuqXV+8Pz50O8e4V8GYd2wv6HGWfXsEXlc87dB8bRjzf1VhhKPS5wE0X7ot&#10;rTuF1iMdlHE9rs3Nk3m5Tmv8fT/mGQN8+DXyrusY6xzjOt/YT+57/MLbdTbujm96u8yIo0E62vs5&#10;1+/GBebtBn1taPzqHulqPOP4Q2sH6a7wNzR9Xb7DSEdDpzWuztNpDWO+EY9r09LxndblmxbXOYjT&#10;LqHpBmN50GnHhc7zGr56mPflUXzv+5dB4zku7xjvfi4TDXDM5ayDuOPGwxyOinsVNK4u2/W2DM91&#10;kjT3Tds8NK7GI4AuP6b376P40vFNQ+uwMV/T0PWMaQ3j784HxDf+MYy4+zqWGcuNuL8uMG/LCOPv&#10;ebuB33N+d3wH0Lg7jOnCPF0A0lqO3M/7RRA/h3ncHK8rHC1DoH938BuMecerMOJ8Da/hNfzbh4Wz&#10;yze7DGC/Qgk9tRtga7r5+afThx/9bHq8wZATL/gRvNBxCPhmSSskL7CMgBxdDPhwMVAyyDDaxHva&#10;8wfmfmh21BJjEGB4ZYyW94sPw19UdOpiRGDQ8r0k9dUKW9/XeuF0gKPpevGA7kHhxW4nL9UMg3l8&#10;S744v1BsII9RChzyM/6VU2z/ufFCPvjhgr/rlsa4kKtpL17MOHl8I8HLve8hpAEmQirNqEt59dv1&#10;wdgMF0M3w3jvcLDjhoGDE8zOlnv37y2Oz3uYDgBH4Qjo1GYAJx6rq+io7/N4+dZuTiiGVnTgDyMS&#10;wzh6GE44VpqHdsVpByeP7wy5liOnAM+VU15+jgqGnOzvPM5JfY4nPJmGyNMrvtlgl9n2YmcP5yTn&#10;Wn3UPFf0MyLFVT/ACYedH3UkWa3w1r6YdpIGbWl6PRTKo01+w5FHxSx4rf9cATz4YoU+h5/diQw6&#10;yugLAfSDpuO98Ib84Z0+1/6eDNXRL0mCOP0qPXlD9iM++zzKofPO3TvT7Vu3UtbUkWMq6uEMQReH&#10;JoeMcWeFMQdrG8IYvc6eOxu4jctyZnbfMPw61pIBKXfNRJM5VDm79vbsYBqNdnajWbleTujVVUfF&#10;OcJopXgZ8lO7IslN8POwx0k8YDwzdsgsw53dMMv5rR4G8fPrF4LOq4lPWTswGMDVC7cyDJD6ug2R&#10;wcJMd0UXWUCTOFd59Avec+oRAXwX/Ii7zEPu5csdkyf0O6dm1dFjmU4jdyWHOwZO8vPiBc7LMpSr&#10;kxMyV6xnHeW0bHpSthby1TJWjqTSZSunl0MfcuqilQGhZDMNt677u5Pj43wXiZHSOK9dVWeDBsbt&#10;KBt93vLFwZMr3KMfss6ou+SZHls4VOiZhT4VX9cyXlioQK/YFciRhEf0VvIzdU8dnXr+/LlFPt9L&#10;jLEYspcr3KMNDMOFz5irYDyiyYKJWiBA3shG8D9Cllk4ilZXo45zZ4ofHJvyR/tWF7QkXdGGdHDp&#10;b8bBaOt+8IrzpwzYUVf0Q0RMFgnIpy/qOMnQE3TBgo6iF4qYd/I3Y031I2Mjfgl4XjvKzkTr6ruF&#10;nD+5gyraFiQGyeYuuif4EHccmQyvdJG4xBftPXvmdIzPK9Oli5dC7hhma54RkieQRZv0fe7+Q6s+&#10;i7Y8C76kYxBvjQXULNpREl5OUfMGGTRG0WjxhnFMz0OvDnyV70zw2zi14+qAfl44QbUrHc92VAYe&#10;Tq7+ZlbKdTSXnCHAmBXcH0aa+6Xg26MYP5vbMUbI4lOLAvanB/ctjLiX84kxZwcX6vdivNnRFE1M&#10;J0A6uWJsSksZinrL2c1Q7BmgnF2cSOozjk/EXALI817oLPMTPjAiMyg7ZvDixcvZn0g3zoxzujHb&#10;G3kPQk7309lfO1EiKkLxmRxb+EH/oh9t6nX8qqMS0S9PHV9od2bwOmTAWNKGx48spon68DH6gq5A&#10;a89RgjHpGz70uO+EORYRn9GKDg4AssjZdX6tjqTTntRbOncBIz5yq4xvOMojHignoK/lxTUbG3XW&#10;uP6isZreNHjgQLc8xrFxkno18mhX8x4qfIIng4gFPI9LvVi/0SfA47d+EuI2xxC5lZ46L3iNj2ip&#10;uSEyBqi34xJXyIo093QpPWEsCInb+Ek6SqYbDxpKB9RzqPaZP/C89QGcnnXTUSt/5OtnS/SZbz0D&#10;eQ7DL/jky+fE+Lt46WL2M9ziPAt4VhQ8L5vTAZ1D3t98883nx0vDJd1u7zoe+0bKBfyO7fRMggcW&#10;FGiR/Gh3RQuc2gqXeDwwxrSp4+TFT/mqP0I/Bj6Ln+zO54TzHMCR/Oabb6Sza+mE5/J4Pg6dY94x&#10;b+E5HbQd+shzqedfRz9nPwROuDiMoxei3rMl3zHPcAbig743BrSHjsiRrp/0X9zaNZs7Z1PnRnT0&#10;R9JcXZlxKV/BG/Kgjep6DpFXfrzLEOmKiuuQ2YIX+JFyRT8tZGYEaRnItWvwYDnGZyBN/YjHUSr6&#10;7N3pj//4e9HO+t4nvVezB0iKh+BinIzpffHfSEPn+SKMdJa8v8h33D3ovELybXEP8CJlLAIY84Li&#10;04KnETr+y8CIq8sdFdcwjxvzjXQLDeM9/mjPqD+E7v8eB3ABaeJA45fe5QTQdYx4pHUdXae0BvfK&#10;wUv3CF0H6DTXjvMbj+f5BPFAPept/P082DR1vADPCNLkoTvMFfAo1/k7fd6WTm+cLQt0iyC+QXq3&#10;FY6xH5rGhm7nWF4Z+TqATu+0EdeYr2GebwziOl6+Dk1H1+U6p++oOGXHK+h8Y94xfBXwVeNr+FXx&#10;/aboeBmMdY51j/0Jjsr3qtAw4mjo+zGv67yfR4CnZW+kr+NbFhuOwgGOinsVNK4O6gQtm0fppKZz&#10;vPa9dPlHaJxdR+MCc9wjdN7WJZ23ryMNY35h/lvofA0jvg6dF/QVzPONeTt8HWDOqxG0qWHOVzDy&#10;Wxjjx9C4O3R8wzxdAKMcCXNegxEPmOPp0CC/33McHddy1elj6PgxDfT1NbyGf0vQMjqXz+PivwyM&#10;Zb9s+V81/wivKjumj+E4yCfiH/6Qs8sd5VFh/2B3unv31vTpZx9NdiB44H327EkaFBnTrCYHPQGa&#10;hBkEOSwYm6yQ7hdqL7gMdnDkg3cosYRIUzYnsFYk8RfqLcuVYnkxuamDg8rLsx0xHEccNnSedA/S&#10;uTp8pVbgUmTqdo8mhg+QBluGj3gRLafKiwdy98qhVX3oZZRglJbmRfzC+QtphBLXDjfAANV43LeR&#10;gQNCPsFLQ++4CQZkOd88YSRQxpEwcDN2MyoxzFv56gUZPn3hKJnPb36e+BhJs46tqoPhEuiX3CUT&#10;bU+8wRfGh95Nl44Uxtu4108Cg7b2MfCgk/GkDfKMN0J+Z+ju3TTuNc+F4nmt8BY4DTYel7GvnFO1&#10;m49RiNFAfgbUrcDjWEc85kjB7+jNxAX0AVoyRPncpZKG0p10wGm7NsCbK78X/JAfTtfuX3KQcpGY&#10;C+DXLjvkbt++lX0lAwNFToRRlvFIfRykcHImcfbhD4Bb3pFWcskw1+n6A6T8wxt0OI7Nan33jD/w&#10;umegUQ+5EtCHLg4r7csdLNFftftkPeUjkGYeNOUuiqinDfn6yg4QhjhjwPe6Tp2KcfmsHBSMxhxO&#10;aDzkvIqgT+tbKWcCzxTlQwaC7zs7nF7lwLQzS367GU6cCLk9ZbU/g+p6OjMZqB1Bd/EiQ956Gn3v&#10;3L6XRwY+DDrhXV1ZTUN39k/wWr8nL4PWfUbpuEcLgzAZ7Z2OjHPklNFI2QY40kAb0HwmH/hALo17&#10;IO55iDaUvJRxrRxdF/L4RgY4hruSz9qFEWgXQMd4IBPs0Cl9AWenp7AFDb67tLZ+JsZ1O285MEp2&#10;0ZS7i+K++4eziUMT39bX6xhTeiMdRoG2dGoZuLWzHcPqrHFZzi7X1q3agXhjheH26rWr2b7WmYyU&#10;mZ9TJmTBDp4ytNvhxCGpb7QtQqDCWw1ksPW9rGxD8kJ76E95HZ/G6VjfdzkTeNBlZ09+5+U0HVlj&#10;lXwyTCbtC92lbb7PEoKQcfDtpd4KvR73wc3gm3KcS5w+h+mE2NriQHwS44VBJ3RO0E6XNu+6D/W3&#10;QB+XnrQjqHbQoLMWdmxOm6HLyIh2czBRXk+jDy3aQBveZoh0vYAWupwh107cc9H2dBBm/9RLm7lU&#10;v2gjHuzhob6MvoiE5IcdExyjecxl1Jn4o37lOK/oa33kG2jyk6t0hEYb8coRmtqmTO0WtkOkvkFn&#10;PO5zCOZ4fjIthQyn8Tj0gXtx5Mv38yIl+5NeSwd34MhrhBMxt54I2UwnV+h230ozHuh1Rm7fkfRN&#10;PjJgQYt66TQONXKWx6BGv8OlznbC4X2H/paffHlsmR1m0RZx+cwQdWvXyRMxzy9oKIfPWrZHfRvR&#10;j3RsHvEIb7TN/FmyWvP8RjzDcG7J5+jFdo4lvpj37XikT3MHdKThOflw1SeGIF7RkQ8fOvaU85EB&#10;r4yO9BB5M1bxA42XLl9OZ5d7zz7mcUflOn6UrKiTvoNfWfSUbNRcJ5hjpZEreeFq50zrQf1vEQ1n&#10;T/I5ypXuMI5TXDItx2fgqfG9tNDF49GBPfZj/IScZf3RZ0Bf5DXSOyyinpcxLwmZNOYLqLhF3kUc&#10;SD3gL650Zh6LGFe/QcYFbdpLRqSPaSnLEcwnz+uMv8yh3fE7dV7wupz/5fRPZ1fMg+YEPNGHZE1e&#10;+uJ5n0R80yNPPevU0ZfycJpKN171tXnKfCQtTwBYOLvMccqTRf3HscXhBQ/g7PrWt76V339SRnny&#10;17vCjRU0NH1NY81v9W1QddD3SWc8D8KtnZ4rxHnm0Kfode/ZxPO+MeS3eHjLQWaBF1z72T/ujcnD&#10;0EF2mxorTggg0/DgdaXt5X3zxxVffu/3vjW98cabKU8WtHn2WtJn/rKz6Cg6lJ4SF7Ua+0GT3pRP&#10;nvxfvriRvwFvMkT+yJD14gmZ8btl4wt5I6hPGKHzVnZzVZWZQueeiHktpCHHjfmIvOuz733vP8TY&#10;PJ+L++glY0sZFPv/xTGG4AXdFee/Tqz7olXdzwt9Abot4Lj742DMo887kPexPvk6r2vzCm87Xv4O&#10;R8GY/qrQgBa/+9ppTc8YGjrf2BYyLzSeOWiLeHnlGWHE1dD1HVVXxzWMMqXcc3mMa0Pn77bAJc69&#10;8h3X8Z0XdL2g84Jut3QgvkODNHn6naZxNx6/OzR0+REPUEabRnqVcy8ONE3N5xH/mA9IF+Tt/B0a&#10;uqy4vj8KjsrXv48qO7ZNvN8dOm/Hd3uFzi+M0GljPjDP9xr+5dA87X7oAI7i//i74aiyczkZ70do&#10;fF3XHL8ycznsuFEewYhrhPnv4+Co+hs6Xl1kWJjrc/dNX9PU9DXuo/LMx8QcOn4sN88/4nMd9ZnQ&#10;8WPouPHa0PjH0CDvUbwfwxzf1wWa/hG0RVy3twPovvN7TB9xjPnnuMEY575/z3GM0DLY+ce8DWOa&#10;0PnBUfQcRWdf5/09B/HzMq/hNbyGf7uQT9Q//OEPP4jhG3cGcFyXnsbLO6fFdr6Y2gniiDNBHpNK&#10;GhDz4dXK3qf5wv3w0eM08nhxZpB2LcNMPcCGakljmnK12t+1nGWAgcLLtxfhftmmSAQGGTgY/K0u&#10;ffjoYeKt73KUwTsV4iJ/KzJxDBcMOBxeZdD0fZDahSWec+FFPS8UJEAfozMDgTZZec2QhBbGBcY8&#10;Ri8vKOnAiTqlJa3xki+4l9bvrr7pgZbcieQlAl+ifdqQx00tnF0MnNWupcn3ne7du5N1clyA3C20&#10;XIYdRk5GtTYgMpT0inF0tzGPsSINeXGPrjZ+MKJcu3Y98wL59CnHFiNF8WdKmhkgGI8ZRzjUgDkB&#10;Pkae3P0TfWgXD96ob3PT0YhemIIN2U8cLKtpsPH9MR8u19ZgRYRilJXSjAVW+LqWHJU8cdrVDgYG&#10;uBfGbIZZfVD8YHAqA1jyY2HkIVfahwdtwGujDmORvgEMIvDIV23YzDwMN/I3bjgZfsgTUO/eQTkV&#10;GV7xGP/kfz4WMCLAPfz1vYyaXNHg+z0MRclHxt/AidaDaH88ZmS96ZgInvktH/oYPdHDoIKe5GkA&#10;Q58OZMirIzHP5JFmZMsYLmdJ8S8NyafPBs/wy9GVIQ/bQeMu3tsRIOhr7bE6mnOG82ktZJvTVDm8&#10;qPGkTeTAji670xxdtL/XOymMlydB6+p0ns5goA3doM+tVsd3ODierIgfV7PnWAvZZ6DVVn1sPOs3&#10;/GBgbAMdvgPljGn6R3l8NZ7Qx+Dl2yaXYizYFUFe7KZKR3LoNlLp+DxpZD/Imhx7yHDuNwcDfNWm&#10;w+ivcnpyPuij6IWSp9CrHLVEgHGwjggMOYmxXx/6Lwey+nNnWeuVwE8Hp0FROyNOHYx9diOU8ZGD&#10;8nTqQTu/crymHJeuUT9DGwfM5ctX0riLf2jWQMZ6u/IcU8fJJt+FC+uBezX1ktByl98WjPmCnJsn&#10;yC1nLD2xskKeYgxz0uBb4LIL4NKlizke0oGz6Ltqw9Pc0UVn5W5gNAft7UzCe312+vSp6Xzw3243&#10;DiS/6xtYQVeka1/2eYyf/QMOMTy1A7B4lv0ef+0soMsAHpMfBme6EN97PKdjKPLhNwiSo9nB2xjj&#10;5BTtjizEF3JwJuYX3+gyT5ibQnMm79VV+qLmodwRFX+tY3YCl51dzyKP793ZiZk7j9OBWPNZjX3O&#10;09NpgFcnmUsZjz6Qhu9w6g/9WYb70AXBdzsNtrcsFthPPXvgqMGQfQ4ojudzOeaj3ZFvL/I8O1wK&#10;flxKByBnlCMK7VjiCHq22M15cvn0FEnTTsg6nu+Enn/0sHYa72z7dlvou+zD+Is6Uy+Gjj0fOv/C&#10;uueEs0kLA7c+cX0SbXLsI95alLES9dglSjb1US44CTodY2jnqjnnaegiOhQv6A3Hp2qvucciAIsV&#10;OOlrsQteBpDR4NuBnZaBQ9nc9Z1G+p10BgKOZoGTSj+WLNAztdtYm7Qhnx0iyU8gmwUBOf6ibfKR&#10;Q3qGPrM7Rnv0oXnlUejGWrBAl9e3MtvRZYHFZ5/5ZtKdlHFtFNzDXbJVcg7ooOJ1PWPRRcnfqEsA&#10;8gvGM9pdu7y89BRdin7p8AC44ZDmqh7pLadA3nKw1k4p0HrRNXkVkGWivFLKCOLU2W1I/i5AfNYb&#10;ciJflwFJY4xF16YHDjoQfu1DizYKpceqvHjjssam0wGqbNetncap3/Irm3yjEEKQ1CXNFbhoYtFU&#10;znSh6XVvAQD+0BPq5+S8efNmHvlnR/4777yTz5xkQ1+TlW9+85shN29F/lP5POj7oYIyZNEzNj2N&#10;tu4f0O1AHznXlu4H1/3QGbkLNv7wRn6yKMBjjjb3OZJYv9qFvre/HW0IvS1+3U7CKRehWRT1OJ6V&#10;jH0Dgl5KOQxeG6vaQh6bjwCOG/EMeiXam8ejb2xOB5HXsYXJ0/hnUYMyOXAjTy2+CNx4inKsz7w1&#10;vpXzU1vGoM3a2OPFM4FFAd2nHVQDUeGB8YUMubaM5UKDGC+ezw6CJq1+EvObhUe+UyvPN7/5relP&#10;//RPY47mgDcefR90O3KipXbKLrSkauKnuaruo9VRJm8Tl3s4KiwSAppGcWN8/x7DGD9Cx8GFV8Yb&#10;GerxKE0fdPpR5VvG+/cITWP3RY7PRVCHMKZ1vR03xjddja/Ldh1jHwldjm4bg/iRbmEsK71p8Huk&#10;A8hPjsjFWKbp6Twj7sYvjOnzOgW/O0/fg6al8zV9nQbga9xjXuldd9PRQRq+4K+rcso3zSOdwFWQ&#10;T9Durmekq0OD+84z9l3nGfOCzo8m+bv/u76uX75uS9M9XsU3vg6gy3Q6GNOB+6a36xXXdTcdQF0j&#10;rxrPHD/ouMYxxo/5vwx02Yauex5/FN55HnAUveAofEeVb5DWYYRftX1zGPGNuLpPmqfdN30daRnL&#10;dV5pnW+OY/w9xruSi9Yr4loGXBv87jobn9AwpjWd8/Q5TjDK2/h7Hif0eB7leMwPxLnv+I4DfveY&#10;AuKFkc7mDeh6G/8ctwCaF8p1GUH+1kuC5xLPMa0Puky3Zx6atq4XjFfxQpeXt/uy+3Ms2/g6dPk5&#10;7n8NUO8cXla/tLEdY2h+je3qPlDGb/GdB4gf84Au3zjGOvs6Qqc3HuEo3T3iGMMI6uurtLFsx3X6&#10;SKcwtl964wKNo8Nx8LK01/DvC0b5AV+lbMxx+z0fl6DluOMbXkVL4++x8WXKd5mus3/P83Y8GNO6&#10;zLwNoMs0Ldra+Y+CLptvmT/4wQ8+iJwRGeFEKPpDk4jVnbuRk3GmDKyOnBIY6yBmtEgj3U4FL7Ze&#10;2rzMOXaL4S/exbKyVFYn6iUxQyguxjcKTLz0XFW+eLnzO1ciZ/7Fi2eACceLukkOjIYU9fQLrHuT&#10;VE+AAE5pjAwMZfIyQiQMjNI25RkgGL6vX7uWOz3kl4a5nB7leNqOvLWri7EUfi/0XuSlW3Hrxd5q&#10;V+ll1CijKwcNAzejJSM6A6Y6GLxDHU92MKjLS/SjRw/S2MXoge/4kc6uwMNZ0BPxycCtDoHhmzMJ&#10;TuU4zBhtsw5tX/RJfwuFUY3hhnER30DzOXd2pFEoHm6S7nqxA4zBnCyuaGDcyx1CwXdxjBtpjDz0&#10;YhwCEax2z7Fy7qwPmF+cTq/6zlUZstrpk4IcMpXCHF1YL/ZR3yHj8F4aRNCL53jbzg40puBH5jZg&#10;6B/tk1e8ehhRtJ+TjGELX/W7PEV7GTKbt0Lfy6f9KadxVUY98PbDF9paLlylK5ewuOIvw6Ydkf1i&#10;yYBOftJANx+/UQ6e7kP40FPHl+1nPTeu35jefOvNyZFfye+sqgwqnEl2Gek6Oxpyx9oW4y6nWrzU&#10;slo/81DpxTj64+BpOrk4LqXv7uB93Ed4chDjJFRI7aZwxJwyoXSiHJm0q4+xxw4/3+hgZJeOV/qC&#10;oyUd5dF2DlByqG36xAp8fVzjqz50z1HC0aWN2Tf49KRWsme5CORKPEeXo+xSRqJ86pwIz/tgEXKV&#10;ePCIIY9R/9rVq9P59XIw0Tv0Qxnm9oLmc9MF38sLXagdaSALnOg5d6ZW/qO7ZTdD0MNpE1o1ZMUD&#10;I/3iAVr/lnPCYgJH1oEyCurfcrILTbO6/Da29T386nJP5xrDdIIB1seO+g5Ujal2xD1NGTDmOHTU&#10;Jb3kWr7Ql8/iBSN4ggZ6X0BXBTog6Ax6ysirPf1wzAnwNJ1V7YhJeYg49dB18SPposM577RdWTqt&#10;1gcAAP/0SURBVDjSobCgn7OjnUOcYGTWt54cg4du38FyzOTaWfLMueeYut00wJqLDp4Eb6ZoQ8iU&#10;b9/ZGYdvdBjDpG9aMZZzfKRsBK3qN1ZrR+Pp5DlHMzl2jFc5LoPm6CvrPp5pb/y2i0ubi87TSRN5&#10;hYsTTFvs0EKjOZHcw78S9YojI/AGq1jn8khAO7zS2Rf91UdGogfHyR0Z5OiTjpcC52b2SPyHp9qm&#10;D8gFeuhYzunNGIfGL0eW72rt79k9cWJaDxnirKaftzdjjt3ZD76cni6snQ/e11g1Ju3SOhFj3u5N&#10;znC7rnaDNw8Z5KMP8NfCi5Qh4yjSgdnd3MeZfmFtPY83DYnKumMmSkN1kJz162vOQvQfBH3KpN6I&#10;Nii3EjwktwzinFS+O5b02Y21TbYcAVjzvP7FuVxkoa+Cd3DRh+QrGJF8VF7QH3Qvfj530kVbokui&#10;TxbxQWbKUciauc995o18tWCAQ9O3khixqz90jH7XLk5kfaJ+Ou7+YuGMb28aH/LD1fO4fJ45ODS2&#10;tzYX/e4I4I0sb/y2HgScq/AY8zU2DxdjvO61McjJ/M91YkCO77inx+SrOYneePGyC9TfegVfepER&#10;QId7ePFZUG4sI71x4bUwQud1zf4bcIvPnWbBd/HS4ZLmKm7ML4CuU346M8f9omwHNJNXc1Auvoo5&#10;BA+KD2X0bej82qefqp34X/UlTs95ofvsnrXLmeyl3owseOr5Bm55jZWteBawmIsTRJz5zlypzf0s&#10;RobUa5GGZ0zPhdK0T7s40MhY6yB6Wx30YrWnDET6AeBPykbQkjRHaB41/+GyA83iqd6FZj7L94MV&#10;xyDWOLNAxwIp8mxnIh7S/3WtvlN3yq2jD4MuC33MsRye6LWTzjPvZjwzbDx6lPpTGp559kxZi/v+&#10;dlfGRVhMoTqaaFeI+5DuvHYAye8vyEDJRuZpXbvIi2580A79+aJMjwXpxn/ohiDymWIxQSxF8Pxo&#10;cY+833z/m9Mf/fH3sj/JWJUP+kJm6Az3C1ENqBY8/xk3OZeqYZEJzU0jEN9pc/qPgjG+y45x2izo&#10;s9Yd0uFFe+fvusbyXXdfG1eHztu/4e54V+C+48e4o8p1/e5dARqNk4Y5Pvfa5jqWEbpNwlhP5z2q&#10;LjKhvrEe104f8crn9widJn6so6HTO61hrG+Ml7evY12db8wLOl/X0f3uOqYJoHHM8Yz43Y90uY44&#10;On3kK+j0hsYlH3qati7fYcQB4GledzgK91Gh8TXuEcZ498fFdZ2g44WmoX93fnAUDjCn+2Uw4h+v&#10;QFqHo2BMOy7fiLfzjGVA5xl/j3SAsRyYp38ZaBxzXKDrHHk/hgblxjhXZUDj9HuU087TMuleaPns&#10;uKar+7Hr6PjG0aHTwVhH4++6haatfwNx898NHddy2TQ1vdLFjXjV2TDSCzrvmL+vXbZpB8Zi5+88&#10;oH+P9x1GOuEa+duh+dZBfR3GuL4H6mm8fe18jQ90nR3X9HQ7RrxCx8+h08FR6f9SGOs9jobjoGnr&#10;tsx51dA4xTdf5AVdp9A4Ol0Y0xtG/O7n6SOfu4/69zwcBY1/xAOOy9/tbprdjzQqN+9/ofOMca/h&#10;NTSM8vDryMYog8fBXO76d8e1XI/xLd8dRujfXb6hy/Y9GMcLaNwNY5n5uBrvQecV12XAHP8I8/EN&#10;Gm/jyTcBO7syT+gSR1D5hsXW9ua0senoks3p4DBesuOl1jek7ApZiny+HXT/IQfMwzQwMvYweDsu&#10;r4w88UIYE5tjc/rFsIlpZSHUi17cDy+RjFBpkFoYo0aiyxBVE23n77Q0+saLJOOQerxIe4lmCKR0&#10;sekLRpl8Sa3OT1oWD8VpMEiD8Pl8wRe83FPucKkLXg4koBw62uDhRVZ98nipZ2CAF07GuzTORd1p&#10;JF+zq+rSdD7qOr3KYIAGBuCDNAYoa9U5AwWjAEMBw2saXdEcgVFTW0EbvdGSxtagCw4rhtEi3ory&#10;Op4t+iTqEseAytAHtzYWrnKAufbOFS/0nJRpKIiAdy3o2hSczMDZlTvNnpjwPDwQ1OJ7pZkoK77e&#10;6JfScdHfONHP0atpdNNn2uE7Q+puOWC4ZhzXznKeFP+qP8tpoJz+6T7SP/jeQdu1JZBmn3X/M2Dm&#10;7hCGFjREvPKC9C7fcepUXv+0IakdnM1H+ZsO92hRTv/gOcNpymnUFwlRTxnRGNAz/2JMcAopS5bQ&#10;Jb9y+E9Orzmebv184uVsQg/jkd4JFTI5Pi8d1Xv1nTQ8392Nh7mD6MPoIyH7aI8MhzxsWUVvFfLu&#10;tPHYDjerwvejD/QaIw0HAifGfshY7TZghHaMl+NGGXt2QubJy+VLl6fr19+YLsUVT/T/dtDI0FYG&#10;1loFp+/wUBvI3Iu+JKeHWQee5S6QaBsnrpff52NEucDHCVFGyBd80qe5ozJ+60tHnTEqXrx0IY2E&#10;Ke9RRn3o4UQBnCb0C1nnEDZ2tMFOTfcM6erJPgyxptNqfDwJRtndeTJwhI5YDXrEP5PPg2L0d+jU&#10;lIvo69p1WnT//9n70ya9cuRO8D1kcAkGt+DO3DMrs0pSaTQ9fXv6TZuN2TXrr9XTmi/Xq2akkmrN&#10;pXLhvjMY3ILB7frPEX8SeppZVaPZzO7Ig+A5D+BwOBwOBw78ACftrP2PHhtOcTzjQTnKswvLQurg&#10;d+wUtABOh9VRXwCxdWyEnTHjO1zD2dTOt7qOUP22rpWj8+pn6qC8gVe6VuME2myC+LHw8KKdRuNY&#10;xOG0GkfEjbfinj5hDx1n9WjZfV7yaydOyUtZJYJ+CaD46wXg0k8L4AdqfOBEOlx6b9ero//YgQ27&#10;batvkRVF5Nx8uP2gx6shl+qXJTMOHvW0e05fJC+2lKPAQqR+Rm51Kaj7kq1+C+hQfwun9Ne3/Nph&#10;z0FZfK+RTV05s+iY9lo/XP29yjteZTla1HGQjnekPxx3dDhtOo4WHHaqw55dWCue99c46ygsTOGL&#10;/AV5Rj+gZ2NRvXcl9cL/cPwaG8mVncETXbZTrY/JqzZfXhsPKk/Z33FsIJs+jhNlM1ztlmIXlld2&#10;gg5nK9zum/scTcp5Zufo+IYcW/G4bNd937ba222D5tgtUXUpu0SvWB8vrxysecKRw0cr7WDZiSft&#10;zNL263vHmfo2m/EJP+0ArzLh0oF2GBxcb37oOJvJKcTpxiFGZ8hSn7Zorj/3yxSlLw3FG77tNOxd&#10;pCVf40zmAkKhVCRu2Qz9ht0wxu69UVp1tEuZY43No0d9RJ7xrxpMvR172Lvp6l58179lV7pYY762&#10;pl8cGxwWds+waZyraEinJ/DZdDpMP4E+I117o4EnV/1m9Ek784eda15LN0b5ewt/pUt7pAaob4H0&#10;OaAj35DJqJsAOsteHFuGbsoOLh7ZKs4eGfRz9OiMNPVAA6DatCqu9UeoP3nZPsXqQ9p32CFzBDZq&#10;5JFXHvf5DQatvi3M+uv+NuZ6welyS4fwDrnluze2GpNajhXkZxvgd55KVz9tFOeSevUctXhTRsu7&#10;8OjCmAfQufGNyN7JV+3OFsHJXASNYU/G/EQ+DiZjv3pra7y2HErvlAGvxyJjVOHbJX3+/Pn+thf+&#10;fCPTeOnlI/NF7aHMrmPTYr+HvMnocPUnddIPxxz4XDtoE2e3md92hxvb2DB2daueCehz78oqmsY3&#10;O59bTytwULKjjvfsIw735sgPHjxs/SBffd0zxX394u69tm/ocGb1/L3+8N9jpzYveQoBd/DYSLIh&#10;z7dtMdqj78VVWsbpMul7+vI2gFzl6RcyKnQfKoi+B14XnTKb7exaqzHQiwFeZmKjPvzow+VnP/vz&#10;tkvaeXyn0He7zImH7RmeMkDHzKXrT107wBTUrZEaZl4D0dF3xc9XMOdfTRePr+ZtAulzCF6uM4jT&#10;H+hr7MlMU3rK+2PXVRC/mpa4OaQ8ZQVmPsTPaXQkIH3mG6AJkm8uC8x05/h3QcqF80Y365p87hOk&#10;zfirdOc8q5C48CzMPKKdssWpc+odSHlJD53QAOFh/h3+BWUkbYbEJT10I0vlzToEVssFyZe0hJQ/&#10;xwU/15SlHNc5bpVewkwTTugBcUDcKt+B3M80An7P9ANznh+DpM3XOfwx+DGcxM/XVdx34QSC/660&#10;fwr8ofzvkjNYzTP/di/M+iJvQtITv6ofiXMFMx2QeOA+ej3rtviEpKec1fSA+/CV34lTfuLAzBN6&#10;Kdfvuf+lvJnmzKP4hNAGiUt+aSnzXTDndx9InuRL+XNZQJ6Z9kwrIZDfoTunyyck3TVxQFzsZPLN&#10;YYY5Tn5yAO/C/T8T/im0U8e5ruFzlgMIzqwHsxz9TrsnHazKGvyx3zMk7cfS//fAu+jgb4a5PGkJ&#10;2n6uixBY/f3P8M8Q+D+qG/rRnD/9CqzSTVkJcJM/epy4hMCMD1xnWqEBZtxV+5aQuJleYDUu+CB9&#10;DIS+ELpJDy9whKSv/m5n1//yv/hml4fGSnzlrXdn7D9Y7t2/u9zfulsPo44AerQ4ssTCiW9aeHvz&#10;zp3by717dhs97EUfde0HtCLcCz9F24Keh2uGMYPUzIAH630W/fphdeQRl8HEIG+h1GJD7gXpFhcs&#10;CKms3xZF4lRQRhZ9PWj3MVR7jUFgoYUneS0WoGfR28Kg49JO9ILwRn9XyUL3eIAe3+2S10JVhC/e&#10;gzpavZhQAC/HCIpXVu9WeeT7DXvfVTj0dkcYsJBcHHp/s3h8uyujF6Drt3I5K6p6/cA9GrpkWjkc&#10;KWUhe16wl9/DtoUVC8j48e0A9U29lW+xYpQxvtmgTGloCdp1xFvQjsNlHMXVb89b2Kz6WOSzgMCZ&#10;YDGDE9QDf3SjuO6FSo6wsRMM7+oxPkjOOTO+dzF0hWwtkFr8saivXItA7nvRtxSGvijbArurPC3D&#10;KhQNEFp0Iws22lYdW/aVZnGmmGmgb2NxaBxjxanYCxSFO2Q2Fs/xlTLxLJ88ymudKJ7aSbWnp12f&#10;ojMWpeivo9KGE0Z+AEfdlDHkf6KDPOpIVuh70xhuLxq6vh79RjkWk65evdbHXnE2teOU7j1+0sfy&#10;La9f9MIW3AMHfKeELNTHghtnDIet3YUlBwu7O/To8bL9wPc7Hi87T3Z6V4j2s/tLezb9anMLeN42&#10;p3cWvcQVg73o7FimDz74sHdn4Hn0TYtl+vvYJRgYuxOqDSya1R/5WNzTp3unYtFP/85imoW19OtR&#10;t3/cNmxCO8nqXlzaY+iO3XLjWEE7UzmZLKZ7gx4+eu30Ldlzrqiv/PTsYfGiHTlZ5vanmxwSXiI4&#10;eGhf74xth9chfcUOnXEcXe9W2nSE4vhQPx0bujV0xzGCvUBf7YPvOGKHrowFWGXSo65bXZXdZeif&#10;1db44zRpnaryOFHhsPnsUd0Wz2XLyh6jV/86v7z6Pfuhznb9Ggda3rv42HMuLmUz6E/J8sWrvR24&#10;xaf2s0sJXjuZCtdCNSs3vltmwXbsWusjDIvScOBweO1NqAunOC3+Bo8HK7RjrPJzoj1+6Mi8x81n&#10;O+NLfgdLpzm71tvZdXQ4Nyof+dBJzou23/VnsTFtZhAi46HLD/tYLouy+Ok2rrYsARfaq+VQyaYd&#10;qi3nsr/VTsdLd+xA4wh80n1gfKuxbVTpz/hWV5GaQLlrlVaGpo8ENCaOtjvU8kxfjc1vG0B+e+29&#10;0+0wFsE5BenUydIjOxHPnK3x7OLF5fTps5WHbdZfS64W5Su/cY0t26zxztU4+bLSD5QuqxcnSvfL&#10;4ovOHD1W4+G6nYzjpQ7HLzry77G+tXfvCEN9rXWm4uiNb68p69Wr4r1E+NyRh493lpd1PbDP+D3s&#10;+7Gyc3ZX0v+xa26MM5xebJw/9cTT67JR9Lu/bVf1bYdC2VUv3NjlbGcfGVpIf9QO8p2idbD6UuFW&#10;OXS8neWlC+rSTqvWhUqo+irnxZ5to8/swdN2cukHnCAj7xjjKoO260X2A1XX4eRhG3tHnPp32w2H&#10;OJ1iK9kwaQA/5JD+zyaP8WrMRfDei/hFo1CLPLto3C7bWFc63P1l75r72Dk6qHy/Gyqt/rXOi5vT&#10;Zlqh8SZfQX4L/015pZ+ZE6ApTh0jA+NUaLjnXGoH055+j75izC/bRQerTbLLutupgnq3BPC/B+j9&#10;o/o17CFUlLQO4XukNErzXrfKHmO7ec2Yt6V9IsMEv+G2fak2Q5O9E4ZDevA08IYzi471d2e37rcO&#10;sBNotf7vzU84k4yXaPr9oTGz9Ft+8mo9L30gH32y+wc5Fh36Trc5u3zvCw26qw3i7AlETuSp/l4+&#10;g68sDrZ/vJNr5MOD8arHyAMcgiWbfWOnoW+fqpe+T6g9N6krm6J/6CLmscavsQt3vDjTdntPD9xv&#10;FZ17vg1LPvo5naq8nhNw7HcTK1AH7dnldRg68PYFgdFW6It7owMV+qWD5hG5t7oOIptBa7yooH1c&#10;xc363uzUvblMH2WIjyrLvecjOOY+f/EXP+9x3HGs4tgldkwY9JRNN5U/9Fhfcs/m577j90Ig9674&#10;y290g5u4H4PVvJGHAOb0BCBdOfrJjJ94YfTZke538IIL3M80wVzWnMdvvAiJCwQfzHlmvPAVXkDy&#10;zPnDd3DfBTM+nOCv0l0F8TOOutC1/E5c4l0DSRcCwYeb+MTld2QQ/lL+TF+cOsQuAPmFpM11DA35&#10;U1bKCz+55j447wqhKSgDH2kHITDnAXM+AUgLXyl/zgOCH/qpm5Df0mdaoRE6uc5lw8vv0AsdELwZ&#10;gh/ac1lzeiDx74LkWw3/R+FPobeaPv+ewwzvSv9j4U+FVZmt0sg9vLmNI+/kn9tD3NymMz7we1Xn&#10;ki5Ev+Z5Teglff6dEAhNIb/xN0PqEghOAnqzfhsrZ3yQMuDNNgHMuOEtcfmdMkM79JImzLi5zkH6&#10;LI/gzZC41XJnSNwcZvrBSRAfenDTnsmX6xxmusIM74r7fxpS97ld53oEZt7TDmCuL4jM5raaZQZC&#10;a/6d9Dku15QBUm7SfwxmWuFpFWYaoZ98CeLT7qvtP0Pw/xn+Gf6p8C4dBT+ma/DZ5VWY6cy6P/eh&#10;xIVWQiD2Ht6ctoqH5hySHpuCjqu4pAfmexCeAn7LG9qrgHbGz5nP0HWVr2fVf/3X//Nfe4Lk8Crs&#10;Xvzc2X2ybD/0bax7y8O6Pt3xYPqknVw3b93o43Q8sPfb1c+qIN/C6LcTFV6VKxodmpHxZuwqQwyG&#10;h1sPz+M6djH4nQdKoKIglRU8kHsIt9AwFqnttpF/HDVogc0Dt/K74pU/QsODgL/QOl20vAXrewj5&#10;+Ld4QRl4jfMMHY4uC/riLTp4C90CgcBJYTECvU8//bQXDNTdwr2Hfs4idD0443fwPI5fsxDggdwC&#10;RsugHmyHHMdEH0RmHn5bNtVuWdS2s8BOMW/zAw4Bb85asLQA6oPnHHlo4T0OQw/QFrVNRtppUW1N&#10;RhbjlWVR1FFcFvpJsy4NHHzqbyG5F302xkKjvL7zVK1W5VhoGG+y4tHvpfIr0/2oizfdLUI/WTgm&#10;K7UXXhx9Rk6O5rHAitfGLxmpg8VGCwbasZ1fdSWTIe+94wT3FD/1JRsOSPz2glHRl24RSh5htMXQ&#10;E4CucrVbO0OqffFk8Yg+wGudq0DX/cZH756oe3FN08JN/ZGzumhrPI5Fn8FvyuQMG44PztCx6yF1&#10;a7zSCTsSUj4ads1YbLpx48byww8/LLdv3+my4aiDerbwK9jVQ1c5nsZiqjfTSxfKLIydXXtHFtbV&#10;DoE+ltAb2b75Q07P1CtOy5os7+nF40d2f9G5sgMVXhSP+ja9vHDBovvp5oUzQZt3/6l6qqNF27Hz&#10;ZhzNxqkynMfjqKXHFcfh9uDBVut125+99opcmpdixEIbR4SyyCf9hwwif9fIVbnya2dtS8+3HzxY&#10;HmxXWVUfzp2KajpZvLY4pWxyt7jNBgFywMN4+7wMdak8B5c34X1jShnKV/feVVY6Ob6PNd6ep6f0&#10;rI/fO0L/h72gO+TCgcLp1PUsnsQPGzfa11vr6LNDgoVUfY2MyVqcusPtPl3Z2vYe1k8t6FZfKt30&#10;jbB2EFXf5+B79Phh7/jVvhyZT59yBJYsXo2dS5xoFnX9zq47ZZCx/o5P2ufbK3jX/mSP1/QpfUJ7&#10;Ob7Kt71eVhh9wmJs2T/OuPplN9Pjxxyej9oRVSTbOdNH53lr3jF7ZYvWix9yVHd1YUvn8ah3nNR1&#10;yHLwNWwBx83jXnDVxvTQCyFqUVSWwwfsfDrUji1HEmrX49Vu43tfh1pfODMcH2ts5KS3E03bA2WH&#10;h961Qh71+/HOk+VV1RPf7Oqhw2PnWduTGgvayV3pxms2QN3t/jV2GAvoS+tUjWGbmxbOTy3nz19Y&#10;Tpw8VfXwHRl9uPpN9T/Om5dVV7ut7Eaze4qS9wllBFpX/CnbSwf0tb+rVvpEP/RXuzZ32JjC980x&#10;C/ic0fply3UvP+dZfwew2oYN2bq3XZWqPGVHHKNqZ5ex8uKF8y1H7W4h3ZjG4cV5sqbixR9nKScT&#10;20PXx1g9jg3U39kvC+q901P/tBN9bxf6/tJTL0vQd20PZzi7jLOlnxS0oVr5BV3wsg07OI6Coxf0&#10;ZzhIC6saZ4TBmz/x7AN8/TXONHLQfq6xU/oG/ReGs736QbWFe3GZh9D5LI6jof/qc2iEZ3VHb74O&#10;PIsMpnv/+AFUtqFTbyrdAGfw+HZh4w3Nanf3qTeQP3SB9OAPh8fAgZ80IWMqJzlnMRuFV/oVOcij&#10;n9AnOs7mohX5t8z3eEmdW1grEBzpeJr5AOZZgLPc/Ct2SN8XMl/E32irspPFrzhWTXvSi6EbYyej&#10;eLziSz4CN2bZKeoK1PHMmbNtN7rv9G4vR3EOeZJP7+wqm6Iscm5+qgx0gTbUVkMW6rQnhwLlsEPy&#10;SfNygbGXPNHHl/iWT/Vh88vo49Abu2Edx7fVdOTrcc/RyX3UubJ3+yUa6Wwm+eM79k674kkZ/XxQ&#10;cm27V/fo03Uyh6Nu21tFZ7vmENVvXtccogxBN2nzqM2L7/6duApkSx+6/hXMH8knOiEEF7rcc/wM&#10;fnfa3pVORCbZqUie3TfwU//pm7575ptddnUdqPbSRuZD6vXZpz9Z/vu/+hdt4+xCpdPsSnZk4n04&#10;2cOj8Nam1I/mp3/vses68jYTDeEdJD70Au+6D04CSP6ZPkg6SPlkob4tkz1IvLYe7f3WiZB8Ce+C&#10;VV6SF8xpgXfxlbBa5sxL4F3lwRPyOzDjzRDa6psy3wXv4j36GEjepM153Oc3vOCGRtLnfHBS5wSw&#10;iid+bq8ZZhozfwmhE57cz31wLgfkPri5T4j8E8QBuAn5DVZ5A3PZKT84Ccm3GlIuiB1PfVImmHmZ&#10;YabvGkj+xL2LnjhlzbTn60xvFYIH/hDePwX+VNozHvhjfMD/UwN4F72kzQBvxv1DdNzPNPyOLoif&#10;20narJOrENzVPNEFV/0szwGJD72UmwCSNuMB9BOSJiQuMOMJcEJ7NX6mAfCpvvDfRTuQuOQH4lbH&#10;4sTPNOb4+YrOLAcw0w8kTgjtd9HEw9yP4b+rXnOZ4uRJn0xc7uUFiZvDHP9/F4SfPwbwZt5/DMI/&#10;3Lkd5jyR4arc0u5gtazQTXogfCXNNXEg+d8FfyhtpgHm++SbywjvwqwzAJ77hH+Gf4Y/BrO+rULS&#10;3oUT/XqXvtHJGVZxfiw9uuw66zUIDz+WlgBCL/fzNXnnvjOHxLmCOQ39GQfMfCVdWLXnc95+Uv73&#10;//7f/XWZqJFQD7u9IPjqeT28bi/3799dHm5v9UOtt7S37t/v3Vweyr21b+AbD9ZFqh+kLUrXg41Q&#10;D34ewF3lFWfRTxkeGj0MWzzrXTIejOuhX1zenszDtgq4lz6O+LKDi6Pi6JtBR2VS8fEQORYcpK8u&#10;LvaA/WosRki3CHlyc/ONs8sxf8plqJPfA7jjWQR1F8C5c+faeeSol7FgvfnmTWxv1UpDaxxlsm/s&#10;3jh1uhec1RX9apKmb+HWAoLFO/U7vD5/e8xukXyDpeRV6WNHh8bMJNzbwxvNE/qcAfi1cGKh5OyZ&#10;s8v777/fi0gWQMhryHAsmpGv9iAb9SNDb75SL+X3AtHero9WnsrHgXbq9OnFm/UWJdfXHadW8rIb&#10;6OlO5TExqDbcP5xdFjXGW62kj86Qr4f4sZNnZ+hI/Y22922Y0gWL1/UbeMMb/2RG3yxKHTo8FujT&#10;/hysY/GHWu51tLr2AnLJHa1Zb8jYt156IX/vmyjjLdq3D0VkTEbkZ7efRXXOmP4+VPFNzr0gtzch&#10;5IiyqANHPJmi7R6PynSvnSwOq0/KsfhHl5RVUV2X1tuiawGk31iuwFHx/Nlu69fWA0cGWpDa7reJ&#10;3cvXC9RHxw4xx2UeOcKpNByr9EwZZFKSqjbA01jUHQu7JcuKc4yXBdveyfD85eKbSP39mhe0dzjS&#10;vInP+TnkP44mG4s1ZZTqSjfoJwemujoiTlvTn1Obp7qPazcyEegf2c9tZIF+HL341skFTxrZtNOg&#10;8gw5jTfqXQG5sh2j/cZxn9pTHH3AdzukCbyAfePU1y9920zdpbnG2dV68xQP42P7Y2Evekhu7COn&#10;sLTSt+o/7KvyOIWalz0HiWNTh8PrRDuNLPgfO47H4XBunqq+vWPukeNRx/GK0tpekn/dj36z5yRm&#10;M9nXrmfZ0Gpn+uC4Pvo5dMo3GYYTvR1d1T7qwt6wBXDsbqOj2zUW2PXr3qImR5f2711NVZfNk0Nn&#10;2alBY9gndR6rlHsT5PqpbS0QAuX2zq7i0SIlB6HAIdsOrOrbwjgysGRc+TlDfHvrVekxp5zvetlp&#10;NUqpPnKo6NG50nELqeyDReFxxNvQZX1AO2nLYqfKHIOk39KHQ8V4wSbRY46618uBqsshjvji52Av&#10;5FokHy8+cNrpm09KZ+7fv1d0fEvvULfx8b3deVVQ0+WIYSd9Y+3p7s7yaKfkXHZCHQ554aHyAU4/&#10;bT/sGpkNHSXDwfvbBRl9mf03DpEpnpTtqL+trcfL3Tv3+3hRzsqdp+NbOeuHql+UnNjnpt19oFq2&#10;6JIHRxc9RIsjondC7tmfPqaswqsSDodddKp1sB0Yw1Zx3p87W2PlmXPFuJ28L5aTxzfLfo0FYUec&#10;/qTG348++rDb+tFDi/5PWk/ZZi/UsClsCccTB5Z+SHeOtqP+YMl8HA8nPKjwsPoKB5e2aHtSdbLj&#10;Aui7LdNq45Zd8d4L5XtjVvVUa+yVVvrQttzODXaYs2lMtIxPfTRjle1+6LwF/WEnMk7FRpKF3c+Z&#10;5+Safqrv6P9sQqdVu8jDqclBMeZdw/FCH8l/Hp/0/fR/5aVMV+0Zezn6ZVGoKzmMNhuLGK7S6VRo&#10;yx/a2vItTSSGLjYUSe2TsmN7gfvEC2ipewKacLoflTzYQPqWFwoEzpGmg+4e7dAKT3OZA+DulV+8&#10;hQ/Q9Sv6/oC2b90um8Ohagx8M9eosoFyYudla/tYeqpt4JIn+mM3prLMM8d8w44veMOZZfe8l5NO&#10;1jzxXM+hOIvorW92KROt0RbjOECAtjLVWR93hZudzmyyNnbfznZzz/pjS8iZMPBg/ERbXfCoGcmi&#10;61UQvUALvpe79CfzG/wYg54+eVj1ML8ZR5+bC2kvdofNOVbzjtbhkgXbih6bC0oDuwnftt9en9Mm&#10;Pbeo8bP6uR2hho5quU4vTindCAXDuVWExs+9dh5zN7QF94L6vgmF2+006U3Cf5tvj27HKXqMEW/i&#10;KuiLxrPXpVob1X8Plw6bI2kH4+HHH3+y/Hd/9Vf9rMDOmkehYz6s/qMeow+ILzG2LMnDS1NetmjZ&#10;1DUO8/F74LgGcp9r6hGY72eAnzDbg9iEHwspHx4I/cSFlt+J/zFI2syzuISZzowz3wfmPKmD+/l3&#10;aKXNZ5zgzb/BXFZoJMAfej7mFeLAzFvyJ26+4gEoK3lnGuEj5QlzHEhdhNAOTvia658A11UavOQB&#10;oRMI/hzSlwTpq5By5vuE8D+X+a50oKy5bmC+n/OB2DSATuqfst4VwEwn9dNXR38d5c3liJvvA+JC&#10;E0jDP5jxV/MHL3UVAvDeFUBw8ztX8GP3AXFzvlWcVT7AKv6cJ7ir8fPvP3a/GsjSdRXnXbyBpINV&#10;HPdJmyH6MefVDtFxcXM/8XvGl5Z8KUP6TBe8K841+EkPTq4JwQ3M+eb0xK/+FuY6BJK2ipu4yDG6&#10;CYI33wcfBN/vpM9pM51cBXWe8YOX3wKYcUBorgY8JARmWj9GD/48X5jxV3F/DOT7vxrwEP5mCJ/v&#10;ig9fc73UJyFxiZ/Ht4RVPc29tEDyz/nmIC3p833yAjz+U+U4l/Ou+/yeywUpcy476avx/wz/DH8I&#10;Zr0C0bv5XqBPiZ/1K/YHuOb3jJPrnB9Et4ObshIvpF+ja64zlwfgJJ8ww1xO0lIWEBe7EJjTwfw7&#10;94K8oRueXDMvcw0ugJffPQPk7LKYV0n1sFXE62oxfHv73nLr1o12eD3b3emHLYvJ/Q2perg2oS8q&#10;fVRQf6drbXxLxgKUb9rAta5U7A0GPV4WfQ/Xb5wG9VBoQYMTYjx0jwHo7aRyXL2VD6/fPu+3btf6&#10;wbwX4DnS9gyvawbu0EAPrxYYhF64qPQIq266bAuE3rrEmzffLZhZEJCX4+DWrVt99Rtdx0N9+smn&#10;7RzD21uex0I2ZwVaFgC8rbtR9X3v4nu9k4ZjCD4+7JqwmGC3SjtaXlvUe+u4sdjguC5g0dSCKaeF&#10;Y2Q4edSDLCzUWPw4ffpM571y5cpyu3iWn1NK3Tg8tIsHcDjhAQ20LZqTXy/GlDzJZfCxW2l2L4wF&#10;E/R8F8XC5cWqk3qWSvWisPbffvhoefzI8UzanoLSA8rnrXyOk2qnog8497QDxwBelTcWHMeio0XM&#10;5rP0T7rFGw4I9Mjx+Iljb76Doi74r67WdRH6CJ3K2wvuxWPqJ0S+5OFta8GOFN+NsdiINzQjI3Gt&#10;r3sL1njRtvIL4T+6II+8ysmCkTzt0KnyfZDeb7yQAdrj+KCzvQNKeRa6h/NnHI1kUczxZNpAWRZz&#10;t4oHDi67sciM48PiCXr0QdvHyXqw2vHZzpPl2fOdblM0LeByInG8WXgeb34PJ46FW7xpN04vZaI9&#10;3pyutvF9Cu1UoXWx2++t46eqvydDRm68la5/WcCmM44U0zfa4VlyslAeGaITWVZk6e78cDF4SQD+&#10;H/o2jGn4wT9dII+xa2p8P8UulbZB9RsO3sgab/p/74osPZVWxTUtbTzabzg46a26jzqOHRdgt51d&#10;Fv05ksrWrOHTQqgddY5NHbuuhkPCcWXHehcOu8E5I3Bso6dczi1OJ4uMFu/RVr9Ba3yDKDsAxyKr&#10;gWrosT6LHttJpy3cq6vQjvT6G7Jmfy3WW+jkYOF4fNJlkgX7xMnFEShfZely7SQ6depk98P+ttlR&#10;vBys1h2OWju9XC0g0wFtR6Z4pQPKtiCYPiPQTQ6/U73zzW40LztUPaodx86wMWZxOqkbpwf59xGL&#10;VcYaZ9fG3nFflcdiZOte6/ZwprZD8nkm5W2h+irMetWWoxcjlxo0HQZop5L7AnpY+ckNH73js3Cf&#10;lKzYBnq9Wf1OvyYnbVCE22nfbUCXarx86luZ1a5Pazx4rS1KHkoeLwFUf6m03kVXdQNF9g2PWfwE&#10;6qrOR46MnaPdpqWf+u7du9vLnduOJ75f9J4U63ZOHe622yze1kvmjozs7yFpo6pTO7o26OJwmPbO&#10;ngqcolahLcI/LlvxrPSRs4szib7R52Olv44iZB+MTR+8/8Hy4QcfL6dPnVtOHDtV+n626lfyL94+&#10;/fST5YsvvlhOl/7buXj3zu2xs3LrwXL1yvXqb8/G4nnZXnK7f/9BXx1beOLkZrXKUuPd7T669c7d&#10;u70wr529ZMN5YbzST/BOR9g5NlhbVI26fXs3sfGm9VDr0s69tq98gG40btXJDg0vPeh3sXcYoU/6&#10;T8YDzjB42mX0lXE0HDnpJ+LJh6OLjR72aYwz+glb3La5bL35DpoZu8Z4Nxb0EvQf+RLoYDtvSh5k&#10;Rj/JpBJ7DiUOLXwLQ6eGfg0abMlw8ozxeFrs8x8cOtuhyi9ZSY9NRGegDV4ad08vXJEKLt7VfRxl&#10;ud4OIvypp/yRc9Pao8NuuIK5rHHtS/+eg7LoxzhykL0ZL1SR/Xhp40XbeI7oyCHQ9/WPrNAwhmsf&#10;MpSGFrvrqv9kHiEdPc5LPBt3hu22c29M5pUvwA99Y5H+H9nIc+78eNGq55iVdvv27eXmzZs9R6Un&#10;5iP4kofOHat+Iq9y8UF/lIFfNkU/USc6SZbkzTaRfV+7bqNvswPP6xlhZ6f62DPzHru8hv7Qk/4u&#10;ZJXp+1TKq1lej939QlfNrzK/cyypeYX5GcAr59jxyu97jTsPn+w5u0hHu432TRh5RntWRIeBNwJ6&#10;Aug8bdv3bGX9xoP0vqKxkq/pFvQYVqEyDTrKqrRhL+Q1zzDrLFtSdvFI2T67uzjHOafJ4L33Plg+&#10;//yn3ffbmVosKJft6O+A7dkbtLs9yiaaI/fu3Z5LjLlR9EL7uAriwtfI//ZhMnUA831gzodm6OY+&#10;vyO3lCVuzpvyViH4ApjvV2FOm3kVt1r+KsBP/JzuPgHgO/VJ3KqeSJvx5gCUFf7Ehb77WW7vwgf5&#10;PcfJn9+hNdNO/Gp7vItPEDsZWsGb84d2AgiN4Cc+vM3X+V5ZCSA0w0/ozmHGSUiZCQH3KW/umzNO&#10;4kDixSUeffUfzxn/rdxSZvLOv9H4sToKgT8UF5j1LRA+Zzy/57qCucwZd/4963KuPxaSnutqfO6B&#10;+5kXELlFhj8GM63cvyvMbZH7d4Xghx4Ib7kGZ8aVtlqHQHBc03/nvHO7SaM/8NKn4IW/WY9B9C3x&#10;geAnBELjDwU4KSNBXHia+Upa8q3SWaU14wpA/Hwlx1k/Zxrvyh/ZJ31OC5135c9VfGisxoPkTQDB&#10;Xw0z3wB+aCVv7sUD+On7ATxEzqv8BFZ/z+X+nw3heb7/QzJK/MwT/ITUK3Vb1a0ZTxzbOssjOCkr&#10;eK5zXOjM9HIfPAH8KfKDCy8h+Wd6q+Xkd9KE4AbyWwjt6JIQSJ457p/h/72wqkO50rGA3wnvgj+m&#10;S6t0Zx2e411zT9/Tb9N3xYPoNgh+7md9z2+47tHMHGsu3z36CXM5geAGkpa84TH5E/z2XCv4jY5n&#10;Z8/GQlvtf//X/+6ve+G4HtXUq1itB9LHy917t5dbN28sDx54O32nHtj210PskX4YHcTqYa0e0Dys&#10;WQDhyOhv99TDLIeBwuxkQNFCo98YH8fErA/HVT04m5SX2Pqh2gM6BnOkmIVkD36drwYZiwbowO23&#10;t3uRf3ssAlUlCZfAHb9n8VM+dCzycDqpNKHAUS6wmBgByW/R4srVK8t333+3XPrh0nL9+vUOdnko&#10;t6rTeY8esVA9jtnBM17Qb5wCacrhiLAIoQx19/DqXp4Oz8auH4sUjx496DTfssn3bfKQ7e1Y8rIA&#10;vnlqczlzxncdTvaDtEVpMrZQboGFY+7rr7/uq/r2kUgVvJWbhRMLIZwvylVn8ffv3e+FUO3QRy6W&#10;vHvBu4I3zy3KW9DlcLFwYieHMi1k2FH0oGjdu+ej+/eaXn/z6akFnpLx3sKy9vDwXuSrTceRRXZu&#10;0WkLiRwH/XH2Ks8ikN0o2rIX7F69bDlYCPNGdJwDFtl92wZoDzxaPMRj62rRVQB52lHkO1YW8C12&#10;ttOp5E8m2p/88v2X3r1Q+cmw9bnaE31vZcNXR7IjL7SjW9pJHdBSroUk+NpbGWhY3NCt/Qb6hLp4&#10;87cdk8WDNqtiO8hDpyyGZtFce1rU5TzCH+ef9F7U3T/w0UJTm+njvm304vnOcL7UXzsnSybazwJw&#10;Hz9X7Yleldp/brWZIF5/124W1tMnx6Lp26OR+qGw6ohv+dH0prxv53Cs2dUCF590TT/UN1q/jg+H&#10;1NgxsbeYWbR6ob2ucYz0rorSDXL2O3gW6YH20H7p79rEFc8jbhwbNhaeD7VThqNLe+JRX1TWOCJt&#10;LA5Xy3Vd0t+1kb5Brwf+noOYI77sGJlXK1f/dKSm4ymPVnuMNnGPD/ijnOLv0IHmQ9uoC/61EUcX&#10;PaVD0cfI5m39S16VBzSnJa+WibboxfqxuI1vAX+RjwDvzVvqVZ/R9+ntsGvi2lFV8rXIR2fp2+nS&#10;Mf0xbUHv0KLbFunQHG01HDB0QvrYSdRifVOPw+RQV7Zm82TRLlvnW2YcRhtlD9T7xXP2+nnVb+kj&#10;BC2yv2JXi8dnVb/n3oTfR0fHjpn+jljx0d+dqz47dliOsQC9XnCtPt3wmuSGvPBI37KgajjbX/Xf&#10;X7j7KozvnVX7Vjze2ZwTxx3JOXY4WiQmV067Xvyl0yUjLwX8oxc1qi4W3V+grQ1LB5TH9o9vnY2d&#10;ScN2DDuEpx5bm4cR1EW79O6Ukkv63tCh3bL3D2tcv99HEL8u2r4FZyfwh++/v5yt8cQuOjpBvgeq&#10;/tLt6LLry5GNnFtedsGXNsM7ndwuW7pbvL3sRevRpw9XHezQ4mSxmE0nLpy9sFw8d3G5cO695fTJ&#10;s4W6f3n2ZLfG0o3l889+spw8frL61dbyww/fL7dv36p6l10tGbI7J0+cXD766OPlfPFLz8WzVXYP&#10;23llfP6+8t24eat0gEOh5FHc2El18tSp5fyFC8vps6e77z+xE6X4Jk/ffiNPyO3UItuKI7smUBd9&#10;asizdLf+LG63Pap6jrYYvwF5s2fGnOh5h5KFxX+L3ey8MUK6hW+64Shl41XzUtDfiSydoi+ArDkW&#10;vayiPXt+VHJRB79zFZpu8dvjUPVR9/K/mZtUeyoLX+J6XCqbBuiQSnf1637UYdiRBPmC29iFI2Tn&#10;lND9qnhp/V7hsfORU/3RWzj6A7mx+XEC2YGandPyotvOhZJNHNLiup9W6B6B8B5PgfCUexB+yMgu&#10;JC+DGCu7bUpm9HbwNHY/qTcYvDfzfUVD39QeaJt75iUKLwKoQ/IqU4DXY2jZe7q2XWOvI8LZEDxw&#10;zBofcaquvRu16JureCHH2MNmKUM74kNcXsiKvNLmxrPMU2L7W3+mtjEXY3PJQ7ugYZcZe6mv6IPq&#10;0TglHy9uGNMq23LwMNs+XlSgK8ZS/R2tOImV1btJi656lbYM+VX761fqTlfRPsLJW/r4pOYldnkN&#10;+/tW9kIg7ak9OhSIexOUVvHjGSS691Zv3uhz6BSEfq5DZ7XbPx4Txpg68LptFVTxr2qgeFG/2SDl&#10;GIN8Q83pEcYI+dks30alB34XerepuQVZu/aLGNqoAlraSmXe2vxRn/CQMMcrf05bDcGNHkcnohdJ&#10;Xw3vKiPQct+LCx7dSLwQmPMFN+nuZxquCUl3v1rWDEmb86du4qSHt8BcfwAvv+ElJG2mS36RYeiv&#10;5ln9DS8gzu85BA+krDl9/g3UZ9XmhK+5fWeYabifcVZ5RX+WWcoT5viUHbrCuyBl5jqDuJSfkDJC&#10;c04LzHECvNRpLst1huCvgjL1fSH05F+llxCY41OW/OglLfF/CBeISwAz7hzf9mwPVtPm33Ncrqvx&#10;uV+FOX7mAUSGCWBOX70PrN7/WHhXeiDlgdX0pK3yNgNcbaqfvCsvCM48hgYveRIC+R3chLTh3Jar&#10;cYlfTfM7gL+kh3/XGZIeWnMQH5z8ntOFWQbu6WV0EyTffD/nnfVSWnClzfyvBvVwDR5YxfU78QnB&#10;n/PN9+/KI4TeHIB8Y/x/2x/D27twfyz83wH4eBdfgVlmM4gXMlYkJP5dAZBD9G5OSxmp92q8a37P&#10;YTUOoEH2f6oMZ3nPtFZpz/zkfo4DoTXTDC/CKl9zXjCn/TP8vxdWdS968q7fq/AuHUqfc5Vnpp/7&#10;6GbmLn4n+J3gd+Zx8zwnfTv0gg9SjgBcYwPQQyfzwoTExZYmzHzMZYSmZ0fPsJ5xnVrneddzs+C3&#10;Fz7FJe2bb75Zvvzyy+Wrr74azi7f7CrRlCRVwt3L5dnuONLt8eOH9dDGWTKO1rObxAOsRUoP6nF0&#10;WbR68dwCTAnETpCiK9il1A9lk+BVwIIFp4Z7QlQJxxIJ/T2R+m0i0ZOJl3vGc4+GuDhqOGY8jHt4&#10;JwyAP0dJeXgWRzgWhfL2+3iwHjsdCBtPaHrQ81BPkJxTN67faOFlUdsCn2BRMo3ffD/kKBi7e8bb&#10;l9JGOXZt3bx1c/H9JFcL6L24tHc8jnLx1bSqDAsceZC10NzfLCqeLbbgt4+iWT/Uixx95NkJx9go&#10;x86v18tGPVRb0P3++++Xy5cvVxmOW6y2rX/Keri3UMIhOZRm7DRSP/W4X3VXrod4Cw+cTYDOWVTR&#10;bhaZyLVlUnw6emXI7HYfcbm1NY7Rs4PCw3q/oVq6QSZV1T16HHfrvTC8uclpN451tEiSt4ItOs1v&#10;uqu7XUSnTm32x745+6TRSbtARscZukUH5OmFmz2dk66N1dtCN5m3TlWAYzFeHdG0ICGvfK17FQC8&#10;dDq6Mju60Laoq62UbcFKfbSvdHqjg6cMdbQgpGOjz7T1m/F7BsDV7yywKhuvAYuT2hoPFkd6ge34&#10;sead7ls4sfB27qxdYme6PhYOt7buVZ9+tuzbbwF8tPt21+NxL+51O1GZqnKXudfeFpbHzpKxi2W8&#10;3V98tK4OZwy5jP49nFTCuB87n8iI3vTO0JJH7/RB28I/XfeNnpIJJ6o+LH/ajqO4jw1je/SDqg/n&#10;lcUx9+qcoA3IEP9A/n6DunVo2B0WSnzTKRqOzMPTk6dj51Ice/DRG7wMpwYe1EW9tKW35getQ92u&#10;cMhJn/Px/mK78jhG89By5vSp5cLFi8upupIjPfJdMFdlu5KR8gUyJVt61o6Iklf0MbpjYax+FQ9j&#10;0IiWqGeCdsQPxxmno50n6qN98Ns2uerag1DxVS3fdVBeyixVbMcRu+BlBbvT2ulcfZJz1sJ9H0m4&#10;sd51o/uucLtfnThW7Tt2PJCdNmgZl+w4FNGzGwg+B0vvfiu9ds9hxBljV6Lj9/obahyJdPTlcMwN&#10;/Sx5lDjK5Cz7D7CXozyQo+WGjDkNTRAMpqWHFWqYbflxTIwBeuhK68trqSWvGiPXqk3b6VXxHL54&#10;s0h9/vy55WxdewG65GU3hJ0JFoLF0TX06RlHV++gavtM2nUtmRyuuh5YP9gORWnGnF7o1AZ78uTM&#10;omvYwnvaW5rF5daDPV2AM3ZVPF3uehGhAqd2VXY5Xn3s/Nni+9zZkvuR4vlF7zZ1NCTnlpdb6K1j&#10;ONHpb7eV7H2/Ec/Gux63Sz/X1K3a0VhEt6rUQjFeD+fY4YPry+nNM8upk6erfY8vL569Wm5ev7M8&#10;fbxTcaeWM6fO9C5Vjq5Ll38oPX3c7W1MO370+HLh3MXeGXb27LnizY7X8cKBsSxHxWpTFdPPtR3d&#10;3igdOl1jxVl1LNvYu4/Zn9IFdpWTSsvqH3R8OFHIddg+9MjRgjSdbf1oW7Bnk9/gj7zjOuY65jj0&#10;CPTvvfqwN37rj5w7/cJGtQU7aj7T84mqG0h5jV860LtsCm+09duXMRLAsEVjNzy6eBhzhLF72K5h&#10;/RGNHpsqjb7JB7R19H4s8O/1i0oX3ANlq7xxSpx8rgnBiR1x7UBGlU+dRhx52RU75gV4bBkVnvFJ&#10;28JFEy/utb+8AJ/6onghcQkzP34DZZGBPut4Z8dO5wUEGOTihAJ9NTSSFySu7up+yBzP8tMzO1zn&#10;thcGngcK41jpUkWQvfmmCbt2wYcxkEMaD/p3Ze6gvuaO9GOMP6Od8cKRlJ1daIoXlDt2npknj3l1&#10;2iE6AwevcZ6tO6mhfjtRIOn4HbuQhx2rli2c/TXfsLt+7FDGBxvlCWA4iIcTqaK6vDH38s2vMT8e&#10;shtzTW1h7qdOvvP37Enpud3fVTY5NWja+t2hYa+N/SUKFLp4ZfdV1B6JgLZTx+izOuIrwW8BoAFX&#10;MBcwxvX4VenP954JzLdqYFj2VZ1fVlkvjCdFd+PI0d6Jf+H8heXcufNdT3nJBF1FsM/aU9sIdNu8&#10;OfYETnFTnOBp9KnB36AhrOpneJ/rNd+vBu0T3fB70B8hZYC5DLD6GwR/Tgt/70oDygmk3Jm/OV3e&#10;VfwZNzDLZJVm8ksPXnBmPOA3ubjCSwBwZpm5z28w0w+sxsk3Q37P8fRUCMibEAhdeO7lD39zCK/J&#10;swrJN5cfekAZ4X8uM30JwF0tY8ZfpbEKq2XPeRMXmNPnAFLGzEvSXGc+cp/fMyTdNTJlG91HVrnP&#10;78RF7qt1StqMn9+JC4TWjJt4gF7CKv8zboL0xAeSFlhNB6GdkDzhK/GRI/B7huTJ/QzJ/8cCmOkA&#10;8at1X4WkzXTAzE/aYIaUlTaAkzmN37NcAu5nfpI3tFLWHGYcvwOhkXy5TxkpJ+nBWeUBzPczXkIg&#10;94lHJ7RT5mq5M8z54Rk/Q2sV5F2VQ2i6B/LFts1ySnrwhZQZ/oBr7pMv5fmd+NyD3IeWOriuwlxG&#10;cGMPE4LzfyUoI3VIiJxmWP0NIo/MCxPSHpFz7tFQ3lxmcOa6pu5znPtZJkmfcQKzDBNm/HcFvMAL&#10;hLeZz9wnJO8Mfs/lro5zc/qcFz2QuFW6/wz/7wLtHx2YdS79JfoSWNWX4EZv52vuU0Z0MyBu1RYl&#10;JC3PN7ONFu8KUhZIHBAXO+H5wXPMfO95z3qbl5H5U27cuNGbhzijBH6KS5cu9Ul00gSn8/CZfPvt&#10;t8vvf//7DpxWnFdxYP32t7/tDT3yopONO4J1IeWig55n6zfOrqpK3ZWwKrx6jVELIDv16+XiA/kb&#10;R30ofyzgVq3fvBlssbmm4VW5MpIV+ji9fSW4epizcO14E4uIBBWDCSys+CMQb29btPcgbHFhd+ft&#10;gq48na8e/ix8tGArD1zfjhmOGouWnEZjd4CdQB7avRVtgd6xWx6WLXh6sPYAPhYLD9dD697OskpX&#10;JgFZXGlHTju3xpuZ6uoBNUdg9QNppXNQ9eJ9/S7V7YXxcaRJ1ffVi6Z1vQR+uRrk3t27nc9H9vMQ&#10;S5lyhKPfPh7O4ehh3SKh3S7WBMb3UkYbUFA7juQRxneA1Mt3eJZuXAqUxXgyUQ98P3o0jtuLcgp4&#10;RccbyOpqsebkifHtsfF27vh4ODpZjKO4FOzJE84Nu9cq7v695dHDvV071YZVZKXpLDpe8VhXfKqz&#10;78d46Pfwb+H/9BnHOo2dcr074uTJ5eTmid7BlXgL0PoYB9m5c2eH3Kod80YxUBegDHVyFedqYbA7&#10;YMmVPlhg4QARTxcsOHrrXlnopf2B32RjIceCOTkIWaCApxxtwElj0UrwTTTtSvYWrPvIt6q3NIvj&#10;3vi10EdmvQBfuqo/DP1rAbZeWUyRbuccncqikTh5LVpyDGaRUN3xY1HY97DEv6r+6UiwPpa0jx6y&#10;y2o4uZ49qzoUn1VU5YsBM+nZC8+HQ8qiMp3BM/44F3yvhNNMX5PPYuXYCcWADudULwyVDsjDgWNh&#10;CH+jH4w+rj+ROT1TB0G7aXcLhMyrBWx9lz5qJzrQTuDq2+kPwnCmjIUBecUNB9mgiyf8wel21UbV&#10;nnb7kan74WQv6b8cOoV/MpSXfVHGkPfYxeSI0Pc/+GD56MOP+l6bqOPhdTsVOF+FI70rk8MW39r5&#10;7j1vJdzp/nP3zt022q1TbY+GfeHIefly7JYdcns7uGkfbWMxnuzYg8Yr3utmT2+H/aVHaJO5eLt0&#10;7RQlx3a0lkz0J/JinxkUdpcNZ8/Vk/zkoef6pm/r0OmjxzZ6NxDHc39TUJsVTbTGToe9IwWrDZQL&#10;8I1Xds2xdxyFJ+rK2cXmseV2eTmudb1+9+J86T15PG/HFl0aTsHWSzatdOt5dZ3nr4r/kgl9Qadt&#10;WdEiF32HXI0l2ni8NT8WYC3SDsdq7MqePCv4tVb2mcPrQP3wTSp1P3/h/PL+++8t7713se0I+6Iv&#10;P6q+amygaxaD2VhtMo4B3u0xohW7oB3Z1XaHqp4HSh5w2behx3hUP04Ju0CHM1/depdd23njbtlY&#10;9CpoX84i+sBJ8uDBo5pslH7d2yr9flr1rHHNixPtXDxUDLysvmw8fVxlOiK25F40e8flC3aOo0tf&#10;f9wy72MMl1c1ZldctePhI0eX1yW7oa9PS67GFraj6lk6erhsPmfXieMln5oz3Lm91ccTkrnjDMn3&#10;bk1Kbt2+2c5MDrbNk8fLTp4t3fBix2aNGSdbh1SRDbz/oCY2pQt0fzO7t06fKblY5C9xFv/98sRp&#10;NvBoy4X9J4+2r3BKdo5J04/e6FGlpc3JEY/CsGdjJwb6ww6OIL986uo35w3QPvQofRYTaOqHHG6c&#10;ku1gqbi8keTKFo2+OvpuJo7qbexhh/CCbpdb7Qfoi/EsNjQOD+3o3rc7L5ac7IbGJ3uHRjt42eli&#10;ES8Z85pfhOs/cQloygdnyGTEs0FsY2yy9OC6EkHoJwwH0IF+gWrY57GbbYxxj1oOoO11yZNM2kZq&#10;w4LBZ3etPfB7tF3/qmvC4KHscsnCMYB227z33vs9HrPlaJKxcdb8Eg/i5JGfDcKHgPeUQ+fI1JxF&#10;e3p5hl3JXEF+usb+9Tyu9Ald9JVF797/4P126NJxZZtnDecVJyY5D7kqD018ogvMnTm7jB/osqV2&#10;q40XidjOtzxrC2Nw23X3e+1IJuwwWeh35mjmYwJ67cSr9inUHvv37XtVda359nHj4LDpz3Zqblz8&#10;YktZrspSP9/UU1/z+T4CueQh6Jvo+7YonfRtzqelly/1j6o3e9otWsR0q65z/ROH79HKe7D3o9tK&#10;mmvx0XgVQH7TOcF9jwPFY/r/W30d82OyMW65aj86azzlfGTP4R0oe+zlin1lGx3pCsdcwLd62aUc&#10;Jf1mx36XSUe8SMQeKH/YkZ57FFLX+x/VcMTLD1RJfbpv1A/3IO2KVurzrpC01boLIDJzTQjMcZFV&#10;87yCB94VF5jz5nf4Fua0mUbiU4/wLg4eWUQeILhJB6t8BSd4828BBH81bRUfhI+5jNzPdAKrcalD&#10;bI50IfHBB+7nPj7LMDzNfM1X4F5IHWa+wCpPwUm56UuhqVww62auQnhNfCD3aM88iJ/TwBw3Q+Lm&#10;tJSV8ubfiZvz/VjZ6pX+Eh7JYpbzanzSQtN1jk94Fy4IrcQnLXzNIXUJzHQCc3ryrULiBTRmGQkg&#10;vIQv8fDS5sD1D/GQtFX6fyiAlJffrnPdcwX4A3PanI5W+Mh9cNzLr11iIxNWcWeaYI6b2y73aGQd&#10;YdanBHnnOiU+kPQEID3057TwkjxwhDleAKtxM+130V2FpIHkZx9+DD/9aVWmuQd+R68Sn3qCxAkp&#10;PzyAudy0X2QemO+B3ylXSB0C0hICqWPKX03/vwMih9wH8JE6JfhNjrNM5pB4ENzoTeqXtMBMP3IQ&#10;gjPHJ3/wA6t5Z9z/vRC+XWc+QcpNGYH8Ttun/V3DS3DyOzDXc77+M/z/J2jfhD8VVvVw1qnQcZ31&#10;VkhfdQ1O8kU3048zruS3qzjBuJM+LuSZMk4jv+F5udKzqOD50vOqdQO4ruNlyoe9btGbkCpwMHFq&#10;8UVwVtld9bvf/a6dVO5tyOHQ+tWvfrX8+te/bgeWOIFDS/wvfvGLDn//93/fAQ4HmHQ00eZAwwM+&#10;8es+tsq9enXfFfHv/5f/+a9LtP1gWGKsTI6ucizg0+Xli91qERk9kD3t72g8ffxoWfdQVw9+8lgw&#10;fFEPav2Wusar4I3Q3plUoRsUbe1a/2mU8Tb1vl6c5ECy4+SlB/p60O03JAsX7f3IFU4vjtfD31JB&#10;nudVqWecXFWuxVhq4Tgi5/z72L63p313CW8enKME4w35Cq0khX/wQC+AWtwkIEeYjW8KjAWcsYj1&#10;ohcv0CA8vLSzqfJY/NpYP9JlesC3eOVBHh+O19rd2V227m8tTx89rt+Hls0Tm/2mp4fdwxbNN7y1&#10;bseCskoJLeDWA7SPc3uA9iY9OXB02d3QR5wVnkYdC+BjAdqC3sbGsYXj7/LlK6VsD5bNTd+I2Sw+&#10;DxXN8SA/FuH2JhZ9RIoByzcdTi1nTo/FDd/hsqiouV7sanuGfG3x7YEHjrvb27n1+MlO8XRsuXD+&#10;Yqf3jpGS38NtO2MsyhocDr5p6721v4KxyIBn3z3juDp50k6q4aDIIhkZj048JiYWWh9Wp1L3llXp&#10;GLrejOewevsdIk4XTsOx0DK/zcw56R595eODfiqTo8tCjwUgC7iOOkPPgoVFZbsbEWwnGP0p2nRi&#10;/35pnC8WbDaXCxcuLh9+9NHy3vsf9A4l9e8dOvS15J7dP2SMD7s/vHVtV4NF2GHYhgEr09Z8Mypj&#10;m+atwn3UPJAL3FGftaLp+LRxfBBnjLpZmKGjdgncucuzfmu5v3W3ynpYddRO3hxfemH98CG7OMYi&#10;jIWXXnwpvnvRpXDwRr+VJ1i0aufQkzIoFU9OnHcnT5Qcj9lxWO1pZ0zVnw6h66hTfZXc4mzKUXsE&#10;6rhMtIG4XmSqOtEZsuMIPrzn+LC45r6dnVVEH+9WQvG2eTvILIqW7RqLzhzRa+20P3bcrrsj3ec4&#10;L/v7PdXWD7aGke5diXZglmz6WNZKJwMQeza+UbjWDgpGXqDHf/VXf7X89Kdf9E4nfZX8T23a+bVR&#10;erqvj+g7UnHshbbT5o+rPTlwXtoFWWX1jpPSXQ4p+icujqYhp7cTdTAWiocDkLxAO33YkT2+6VIL&#10;vvhtW1+BrliYFfBkisfPzhnPlmp0x/QJvuH48vlupb/qHT/H9uzR8WNlvyrYYbpR5dPLEnunHa72&#10;V07bW7bx2dgdqJ6lFEx5D7Y0wiKzo8Q4jo4VPQuq+oljCznOvFTRLxFUptRFOwx7VoRKn8iMTJ6W&#10;zHaqzKX6pXIcpXey+vW506f7OETH6z3f3WnZ65MvW5+rT5f94Ey1+Or7k+0EUWaR99267u9Vrh1d&#10;ZTxLFi+rPQ92v7NofuHC+T52cX8J0U69a1ev1mB/rdvuxAn2mc6xN8NJbJztlzR6wblkXOF5FcZh&#10;tFbtyZ6wr/19wCqbHRMqe48h7MexSu/vmJW8OAXbWaG/llyMncZA7fm85G4c2ro/7EwNMO3I8o2u&#10;Q3ZtVQG9Y676suMZj5e+ktOznafLo4dbZX/YwvGds3Z0VZ52klYbkf+z6ifPq0x9xdhs/DrANpa8&#10;XniQL502/p0+dWY5c6rGmaMnq8yx0/bs6RoDzp6tsWN8/+fQIY5jTlE7TTaWzWq3dtqUXbOLl+3Y&#10;frS9XL5+Zbl87Wo7pk9UH/vo00+WTz79tO243eicYK+qLezsskjPNsDVpyxSZ7wmI+M9p6SxY/Qb&#10;NsPY83biqf+1PaKLbdOGDg49HP2xQ+WNA5/NHHbRCxRjF5Y+okF7HlNBfmWwp2w8W9IOgcJlu/DE&#10;/gvi2UFpnNNAOaGBvzi52ATlwFdnOMaF1tWLF7oeHJNeXkHPOKqOnKr6WtvmvTLkBX6LJw95BHGj&#10;vLEIgAf15bBx9Vu8fh45sj3dpsWDe86DfnGhdB2+Oplr2WVoPGBn0VAGGtKNTz1XLBab1+I5UCh7&#10;13Hjmnt1EeQhD2MxhwTaXi5wxHGPA3vtQH7wI2dyHePq2K0sHZgj2M1tl6e6pQ59PHCNJ/RCXcnF&#10;/A9kLEXLrjJH3cUZoi/l4UH7DSfymPsInKIeDOiF/OqTIwe1Fj443s+0k+VU8wwHz+Zp+RYZubKr&#10;cZbCs2ve7nm7zHyT1lGnoWEObdz3coZ5xOt9r3qMNp4a33vMYn/r3stOyGorjq4ul82tuCHDMV7h&#10;yxybDuDPeOGlN7aZDdZ26kQPqlc0362RmlS7dtOO9h2/q2w6V/06L1nNAT1l0jWyA2SqLbVH2lr/&#10;QReOtutr6ap84tmvnZqXsq/StL/v6R4qPX5j9wrX+OqIaXNO7WueZWyOE5C8hO5TylW/kp/yu66l&#10;5uIzlwlv7Ja6pF4B6dGT1EVo+hWSnt/Bw0viRxmDVvpOIGmzPEM/kPgZfuz36vVdvEibywMpU5vB&#10;dy9I174JfgdXAOLeFUBwXfMb/fye6xzZzXST3/0qzwG/E5eygp/4/J5pwAsfgTkOjoDfyCRpq/lA&#10;8IW5bLirdUogU7hzemQtHgR3pus3cD8HkLTVes55AokXp8xAcIE0tEIvIfhznADm8mZaIHji1Tvt&#10;Hjz375K33+Jn3EDouCYE1/2MH1quQnh2jdxX65v0PwQzLsjvOST+XfIE4QkEB08zzv/ZsCoD4cf4&#10;AzOPfyw998Eh97Tv3MbCajsFVmnkt5A8ruhlHpB2B8mT/CB55hAI3pw2508QJ4CZxpw24yR+Br/n&#10;do7MA+7FrdKJToA5DQ/GUjKY+Vml67dxdqYx1zP0wMxb4t2D1DvtmfSUmfuUk3hlhyZIuSB8JG4O&#10;q/CuuD8GP5ZnLich9ZlhTs/v1ANEJnRw1vX8TtvMAYRm6i4+5c98pNw5fTVvYPU3PoObsAqr8fN9&#10;6M1hTp/pSwO5Jh7OHJL/XXEpAyQu1x8D6X9KWIUfiwdzvtXwY/Cn4PwhmPP/ITp/LH0V3oX7p+QP&#10;zp+CuwrvyjPTmsMM70pPiF4EEj/rUcK7IP1n1jGQ39LZUs+Bngc9P+alSU4rV3GeLfN8mc0rV69e&#10;bUcSh9Q//MM/LL/85S+Xv/u7v1v+03/6T8t/+A//Yfkv/+W/9O/f/OY3jef5084qgeOJ8+q7777r&#10;HVdw4sji3OL4wpO6WhfwQqVnytgRz4PZcJL164DnLc9NnkMFeJ7H0JJf8HysHnZzcYQp35UzTJ17&#10;1vfv//2/++vKU4IyGauBfKnw0ne3vIVpp8mjdnBtb91d7ty6UQ93j/qj8zXVXZ7v1AOsBYnC3V+C&#10;XvcwuFaNVA9lFnwI30M0Y1lN2ouD7VyqhvSgZyHUwphF1kNrB3vh6VDRFg7UQ+qBit//uh4266FZ&#10;meLWSjb7Xnqzfq0dTSc8QB49vhw7stHOo5PHT3TwgIm+BTvlWYj3dv1BC4JVX/xQUUplYdWDt7dj&#10;Ld5zfhFmD86NY2GuJiSlRBaqLST4/saxarRTJzeXI4fW2/l2sPBOcWQUTy92SuEebI+jWIrfo8Xr&#10;cQsdhXOwyhQOeavVQ3DzVYNy8Ts+yF0PFHisQF7eDOWIaadYL4BpG0c3Ptdw3egPHzq+8Mpy7+7W&#10;cvrU2eVnP/2LUqhz9ZC8v9rMRMLxc5xI5KJT6GAl74PrVZfjy/q6444OLgcPOLqQg+Zl6YBB7/Xi&#10;e1uPHnEUWRRbX44dPbGcP/fe8unHP1k+/viz4u9MyWltefL4WeVxhM6RUkjHVflGDWfieBDCqwVq&#10;YHHILhBOCg4+uw3Id3RaE5Hhebb4pyNSYsqcI/coeBakx1GJdsLYyTeOgHOcJr4fP3qy2GVh4aoX&#10;i+vPYpKdf/hBB4/ky/m5s2PX4N6iUenuOL6HY8Vui9L7ahg6QYNahvsOlU7Qh+OlFyer/R1ndrE6&#10;7ZmOO7DmSEEPQ6/aKXesdNUuBQvZQ69229mh3jp173wp3SWf4q4Xs8bOr/GdIXj4YRDgcez5xpvF&#10;XDIezp/xICrQlWwf7V1du77vpm9WvyrejhyxoO7IwJJH9TPt/vTJcPQI7Qgo3r11jFeLMuLJ00Js&#10;8128OraJXpzQH9aPVZtazHvZ+Z7v1vV5debSRWUePmyh/Eg7wkyoyFJdhxNgHHuGd/33eQX6uq/k&#10;fvBghcPFd/u/qg5lq4rE4nhAMhlr/fL6dhod45A2CdGH5bfrYTiGepdNxdM5htLbCeTsm08WJqta&#10;Q1/7fgwkb5yRuK1GxWu3S+muhf8zZ04tp05vdpl4cN08eWw5XWHz+NHlVOnYyWPH29HNPnAMsHln&#10;qq+cLrvBYdE7qarOXh6wUNe7FwuHrujnHIjtCK4Kam8vHfSOqbqyc/h+pc3Ykq4EB1bVvYTTu5aK&#10;92F3qt9XYLMPVLqy2u4Wjf0cJtX/9hUPr0u3nu8+LTtt4W5tOXGsbC4H13HhaN9vcDpWOxw4UANZ&#10;yZZdtJPnYPG63xG3u6+XJ492yh4+7m80vXLOU4HvP9FH7U3fDWibpziC9aWj4yiwkpVa+O7fk9I5&#10;Dot2rJed4WSprl82scqo607FPS5bN3Yqqn+1QdmXo+uHltMnSv4VjnIKlm6o27Nqd/2crPaXTDqU&#10;Tdy3z0CrDb0YMNrDD1xXFZcDpas9pmwcqcH3/PLBh3aGnG4H5+7znbJTd5ar1y+3Y3ld2WdqPNqw&#10;SKp9PETYsTsct5xxXmp4RPeqv+wr+/y6+uGuFxSqz1gU1R85qnafveh+Y4fUudNn63pq2Th0pB2I&#10;xs/10pMS5vKydGuthHakdGJ/8b1b9Xyy/Wh5UmOE+32lm4f1J/pU0t1X8vcNL44u49BG9aUej+q3&#10;F1fMDaoztI6sF892eniZwosaHBTGUHbBOH649Gm9+hZdqs5Ybc8xuLRj7lyNR2fsbtAHStc52uwM&#10;IZfnz59U3b1Ycmg5dtxOw7Lpr6otay6yU+Hl/uKhhP+6mubxsyfLnQd3lwePHiwHq++fu3h+ea/a&#10;4GjpY/Wc5Un1x2ecs1UHNh3v/SLGozgwalyrPtILDNWn2QDO7eGIKt3oRXLjIwfzcDKzH4J78wgO&#10;DY6s8TA48sEfE1Wmg9aOBU+GJg+PflswZ3/IUxwbbyI67yRCZzi9hxOxnXR7CyIgNklAE77xIwv4&#10;4tguL/zIx2axEYNvL6fsvBnnwlfsRb/IUzjVfFX+sCNdBvtQQVlAPFomr+ZLxiO2iOMijq7QVQ8d&#10;SFwcB+YbruxSIdU/C9fDOdfjdYXmvdKUmXoBfPWReXRsT7YAP8FxfXvf//c9GGPlcPDhzZzC5P/O&#10;Hccx3+u2MN413wWpA3rNc4Vuo04dZZGKbzHhn1wFL+mgQ5/Um/xd5R07bWtOWXFsH/pZVFAfPGgj&#10;+VsnikbzXGWjjU/4aDW9uve9VOOo75nabcYOGte8JGOsMtahZ5xBR3vpz3mhi9w50v/sz/6sd72R&#10;D7qcgvhUPj2w+xL/XlTgmCf+xzVHNL5vnji1nD17oeYoJ7t9nCjA6ed7rnb/s6nVdKWb+iH9agm2&#10;HdPm/aJJ2fuWv7lg9aMOdW/+O0bgapMSvlDTsLrWfxpjL2RHpeBeMmh9qALHVXsN+07eb182Gv2g&#10;ocdgDtmyiT0WDx3E25uX4wrNeOpY2GPrGz23f1V273XpcmlJ279hJ6quhWvcelhte+9e2bAHdhDW&#10;g2nJhw3oEytKRmibr5rP0gNpXoriLLRj2LcNxccuROfEsSfRGUG63+rotzrO8XNI+n8jhwL1nkP6&#10;xHwVT+Yg8Wgqey5/xp3DTHu+D8w0Q2uOF0K3+2np6irMuAkzXdfQCE8zhB/XOYDUEw2QOoQWSDnJ&#10;N5cRXvwO/0Lyp5z5ChfOjB8IXQB3Dik3tBMC+Q1nxgOR01xPaaEtPnKYyxRArqvpyRf6M37uweo9&#10;3JnWKkgLJD2yma+5B6kr/MSH/lzWHFZ5BujM7RO6YBXXVZj5ne/lFcLrzC/wO+n5/a6Q8ua4wNy2&#10;q2GV38SFRvgLSAczvrDavuHZb0HaTC/8JS15cxWSPscDeef+lrj5OsOMs5onYYakB/wOjwnKj20I&#10;wBMf3gLuV8MqPXFg5kkQH9mCWa6rENqr6aEVCF4gNJMvdQhvwHXmI7jBWc3jPuWEdto++XMPPzYi&#10;IfwlrxC6cGe67sVLT5nCzMtMV57UOTgz7swLnNjgWU6B3Ke8lD3H5T5hFS+QtPAhuE+ZSRef/AnJ&#10;5x7/5gJCaCRt5l9c9HeOD56r/AG/wSouOvmdfMEF831kCN6FC9AL36vpc37gXkj8ahut5p1t9owj&#10;KA+s5n9Xmvwg9OdyxeE/dUh7uPqdENopCyTPHAdmmjPd0ASreVJO8N9VXu5X8wK4cxnoiAMz/moZ&#10;0pIefJB4ccFPfGgIiQuNXOHMIbRn2c95VsPMW8K7IHyExx/DlWaOrW3zjGvO7hnPs5znT+u0nE7W&#10;bPMtKuvfOd5PWhxLnDnZDZUdUZw8HFV/+7d/28HOKE4ru6o4oeDYJcUBNZ5Px/OFstC2e4qDyr1d&#10;VH4rS5kCHnLsPkcZPjmyxHnuiMPJsYTipXt2UU50Olf154jCB9mlnyV41rSO4NmTk2t+8dLzsjXw&#10;OMg8v8offbAWEQeZF0m7NV682HmlXV698mDpGzMvlt3nHqRvLtevXV7u3Lq+3Lt7a7lz+8Zy987N&#10;wnuxHD92ohczvQ2/88SRUvVQVw+5Bw9WXJHYrofrrXqA2yLEEgghcNT4AL3FfAsVGp0ycWL1wle/&#10;TT+cS4XQD6COEOudNcU4HA4ueUptG9dCFodHRfaDqgdhC0nesCQoOzQcdbT/wNpy/OSJfmjd4t0k&#10;/GfVyCVkb1/27oEjG61Y3lj18B/vosUiDYWWXVuO2PJQ27sPOEk4tqpsThlvqX/6ySf9QPxdKcrN&#10;GzebN3XCj8UCx5x4g7WPnqq4fE/kwMH9y516+L1951Y1/sPl2fOd5cmzJ/2A7Xibk6fH0Wg+rr/9&#10;kPKM4+u87c5Zc/v2/eWbr35YNjaOL//qX/3r5Wc/+7N+KP7tl78tXr7rh+jxluuBXmD2pij+LfyP&#10;hanDJad9xTsH2Hgb244GTieL+TonPMexOGLw9Kni2+LlmTPdFlevXmtP7o2qs0UWb0tbCCAX8rO4&#10;SA/cW8SjiOTci2TNw95RY9XWFg8tApXJqLJ3+ntnN65fa50ZuwqO9k4KR+04GrB39RS/dsP57pjO&#10;5Eiv0qLl8ZNHFe/N6mGAtWm3Q5VD7wW7FHpxaP1Qv01uEcLby9qO/LvNikcGDP92/zx6uLM8fVyG&#10;bfGNuHGEINqOa3vvfceZ0XWOrpfLnbtltO7d6XrBsWOFnnqLnnx8O223ZExRug/U1aKiBVvHitVQ&#10;2YySCTkeP360O7A2Y0jsJKFf/a2r4+O7F8O4czjtLvfLADEq9NTupnEkpoXRIQsrMBwI0u1oe1j1&#10;G7sgyWwMDtLwa/HKArydEAwLfVF3zuTDh3yP7PRy6MBG6bDjffYWWF4YZOrhvfuAnZecTfuXnV1O&#10;vAd173g8zieLvBZbLYKOt5+r9Obx2PEjy/41PDypvs5xOXRq7AqyS67ajt2pej4tm8QueJva4uM4&#10;VnPPqXnMQv1m8XyseUJnLBJxiu4Mu1Px2sCieBaA9B3tgyc2iIwBXdt5OnZ/XbxwcfnL/+4v2/iS&#10;z5PSJVOcQ9VPD5aOyjGOt3pRdma8sU+Xz5RB1l63amC4fIWTZKuqvW/ZLNugfx2oPiKP8snCInHv&#10;TinZ9gJo/QZtG4uOFwh6F1T9WZhkY+HU8N1voYvnWAOvntcArX7VXxSgzfuowLIRL2o8YIe2Htzv&#10;3Y6chY4r7DYsHbKrieOf7lUP7LZwRCnH6do+ur+/5LtbdnV7uXrZWb03e0G0PfmHXi2Pdh8u248e&#10;4Hw5XzL47CefLp98/PFy7uy5oj/e8tcf6aPFP0dv4sMLBGP88HCB7zHhsGNrt3i3Q5ZTyTF9jkU8&#10;X/Q+Lbq+zUNX7Uq9evXm8uvffLP88rdfLfe2ahx4uW95ViJ++Qo9kyEL8DWpqjHObiY7tixiHim9&#10;PXKg7Ej9dszeF198vvz853++nDlbbb77tPri/eXSpe9rYvFVy+3UqZO9m4a9YevUiY6xW3YgG7eu&#10;Xrm2XLp6Y3n6otr8/AfLvupHj59y7O20M1R9jE0WTTdr4H+Pc+f8+eV02RjO+SuXLvULEhxnD2ts&#10;eFSTJ87fM6dPt83x/Z+7d73B83B5WH2EU8HuO2OYsbV3Q5dcxksfa91vejddtRP7QU+Ng6Uey0bF&#10;271gtxSdooNbD7fLxm31Ii4nIFvbR5x6yaDqYKxjqz/55NPlow8+rnHjfNsL84ccYUzvTH66r1UT&#10;2E1mLN4qO/z6UPXl0rNTNfacPXum+F+WGzdvL9dqzNlXun3e93CqjTnwt9T13v2yi3vfKCpZjx0U&#10;9VBasueQ6jlD6VzzWH2/d1aWTMb4WJWUWnZPH2cz6Dd7wP7j2zGk5hL9IsbNWz226nv6pfmKNiYX&#10;85y87DPSD/SY15OzkjfrZqKJDn0eY+7AJVvjojwAvUFzTKbxOhbx8ethajxQCWMMqd5eNgA+W+FK&#10;/7SzK3nb8cveZ9excuVTX6DdzY/oi7mWcV2aMtBWN/etO8ZIulTX5G/bWLIVWof2ygCu+BTcawt1&#10;H3UZi6bwWx8Kx1wFD/gTR16h654NG3OJ8Z3RPwRlwVsn2d68NALQirOg26H+WifIstgeO8zGcX/m&#10;DHbwcBqpZ/Ne6WqH9wRyBz3uVx7znqOlQ/CMOw+rPH1G36Ov5huOHlYXY7sHHfXMpN/Y5V5eaWQk&#10;no1RhocaaX/2Zz8rWe0v3eLkGg7NdhDu8YM3co4+ajMPKsKnn366/Nt/+2977PGmnjf37PQiK/no&#10;zNdffdkPO6fPOF70WNnUGnvrt51knGSOJmU7PCB99933/bB2+87dnhN0mxcfPUZVfyRPjlhtHz7Z&#10;SLuJCWro+ODZkaNsHWAP2aTuAfD24qtndN3MoTwzuG8acCCg465+v66Mco2dUwMBbvK4ZseeNuGY&#10;ZQvpyeMalzjKjemeAxztqw8YL/StJ2X7npe+vC6bsOYFpWq7c++XbMpWrdXcjVNv/74DNT57yWX0&#10;V2UePFDyWB/fnPUCBlns9JhmF13JqcY9fQ8/dEEg09bZqoN7edMXtXnLrmi7F/LACeDTHdeWU4F6&#10;J4hPgCcOvdBtue2BtNDADxxX5YUHOOjgbbXcGcKrEJjxQg8N98oA6Ko7GSRt6NXgxX34CQ3BfSB1&#10;B/KwMfIIkfPMnyCtbWZdlQFnrqt78WjF3kcGKUc6XsRr36SFt5SV32istg+Y8cJr7oFr6h0egzeH&#10;1bxCZJnfqYeAHpAevJQD4KZM/OaadDIQAtKTB7gqc4bwAUJ7zgOkJy1ySkj5CaEF1/1ch6Sn/sET&#10;DxLnd8pKPWeAlwCCD1bjhfC6KufV/AlJD/gdungP/8HLVfysv6ug7MhrNX8CmOWTOCA+ep78+FW3&#10;1D/t73dkBzd8J6CRur4rSJtpyhOeQhveu2iLS/wMc3zwco8WyO8EEDw4ygV+z3wFB+R36hEQB4In&#10;PTiC9NiqxElP2YlLmeJCEwQnIG0OSXcNzLQSwp+6pg2TD27A75mf0JGHrq3yAuAKZBf5gZQRevSD&#10;HNBjSwU0kyZvypTnXffhI3UQB2a+heCmHGHGB9Lp+ZwnkHtXtIGr3wkpc45HB+R3+hGc1FEAoQsv&#10;/Q9P0tPn4QjozvmkmYe6KkP9XEMTyINOIHWM7ACa4XmW6RxA+EgISPd7lgOe0BSX+ODEVoaX0Af5&#10;HX7Cmzh58RcdTFlgLocM4AQvNIH8ApCGthDegucaPXWPj7TFLDvXBBDc8OG3eyAeTeUlT+jObRf8&#10;8IaGkDzSUx4IPghuQH7zH+XIk/ory1Ve+NJTHjzprkkDcCM7eKvySF2kpa+FfiBlCAF4KUtIurwC&#10;8Btt8oMT2spMPwHhgb3N8y3cWR/kC708C8c+u1p/9PyfdXLPnp4tyMQcVv6UIY+gLAEttGf+xKGF&#10;hnv8h5bndFfPbe7/zb/5N8tHH33Uccq1dsppxnHluVBZ4iNfoBy/5RfEK1cZnkGV57lVPvnDH5AG&#10;0Ig+yAvICz3P5PEDRI5wXTOfRw8tQZo4oL7KheuZNnXGb7fsy5fPXnEWZGfXshDsw3owvbZc+uH3&#10;y7WrPyw3rl9a7t6+2Qvy9ezWCzEWxDx4HXBU2etSam/E2xH04lUv1N17+GS5df/Bcv3W7XYO9APh&#10;3sJCO1AKxwPq+kFvBFfn60WoqpSH0xKCNHHeHPcthKMlAAsU1Z3becVZ0IsQKlGVtqDztB4eXfdr&#10;3MK3oG+hxMPqxvFj/THp23fu9EIYp9HN2+MjaRpk8/QplHqRf354dPSdxYKdx0/q4Zuhd3TheIsT&#10;b5wqHlodHfXpRx8vX3z+eTfCr//hV8sPpThoVLOOxSINqK51b7HJ0VW+NfLRRxYHTi27L3aXBw+3&#10;l+0Kj5+W8pe8jxw9snzw0fu948EOKXF3799tB4qdaBYnLeDdurW1XPr+xvLB+x8v/9P/9P9dfvLZ&#10;TxrH4se169faWdfKVoEThaNAPgvX5K++lKh3tVlYqquH7+5cu6PTkAtnl+MHdYbTxbtjDCnT3Xt3&#10;29NsUYOMpOtwFk94rnXkXiAoWWo0bUp+vZBWdRhHGlqwfN2dEZ7FFUFHv3rt6nKrOmHvoinds9tt&#10;vG18pMJ46OdweLD9oGXb/O97WbK814vgnGQ0Xv3oYOtuxQkcbXZ2WcB0XKfOytllAQ5/Fvnak2zn&#10;QLXng62Hy/276lId9TVH3bFelB5G8PVy/ISjjIZcLV5xWNlhNXZcMdBl7Iuuo2766L4Xvn8xBkf5&#10;letoT+1rLV89s9Bk0Z8ejO8+HenOLXCg+hYYZw48vOCVUSRPdbLwzQlJ1yykWkRhcOg/Q6GNsuAl&#10;L30YC7icZ2OAivFRRr8J3Q7pYYzsGlzbf6TEPI7OJPCxQ3C3yhkTQbL2DSv2bxyX+nhZO2gBkdGi&#10;fwZJiwIlh2c1cXo9viO3efp4yZ9TxdvO4wP92tjuOd/8KIsx3oJ+aLHyaeEVFwc5Tm1xtVhvsBy7&#10;EDjHfB9EOWPAqUnc8xroa0zkHOtdUxXIQLr+TZ4cThxndthJ4xQeOuOYuPu9E8lRhp988knV9WDb&#10;mcdb28vu40dWfnsn1ZnqMxtHj1WfGjtJNrpup9tusU2XfKix9LykvZw+U33i/Lm2Gxbq8Xu89NCi&#10;KYXBg8U2Rz5pP7z5PXaFDScYu2vRz3F21WjtsPfb4rF7dZOH/mnftkt2t9V4sHaopLq/7PkTtoj9&#10;KH0pMtqOs+vC+fPtdB7HxBlwTaAMRjXZP7BRMlwvuS7t7Lpy6UaNJ9eqjvd6500NS8vu/hpPDnN8&#10;c0idXy5evLCcr/paZLVozRFxteRx9crVdkgA7cCZB+intgK9U7hkbNfU65fPlrXXz5f1Q/uXjeqD&#10;jln88P33K3zQzhIvZTx6vLt8f+XG8qvffrN8/c3l5cadB8vT53S6aJXF9lJATYvartv1RHYH9tu9&#10;XDRrbD209nrZ3Dyx/Nmf/2z5F//ir4rvM0XzQdm/K8s333y5fPvdN93nleeFBvKl/2zPcJicXk4c&#10;P9l946uvv1l+8+Xvl4c7r5aLn/xsObp5tmg9XW5cu947hn0vyzhkMZdNsXv4A2+5FF2OsBtXr+C0&#10;bNo4iq16dMnzTLXPuX7hwVs2jre9fWerHX3s7ckTY1KR/t22aq9vmyR0Wo1TdKllXnLoo0Arnq00&#10;vlqwdlzgdvW5rQcPu8/TLTasx+O9yRtboQ+Po9ou1Bj1Qb+lw64aE9gmOOxe25jiybe17pctv8vR&#10;Wnp3sOyGb2/RDQ4oR/VeL/lUtuJnHEVXJqqP2r1z527bMLt67UaOjevjKAvUWehF6Sdlmx0XXHpk&#10;fkGP46ASh8ce56sfkYnyORzQZFe9AaUsMiI7gd3Tt42b7IeyW67qUG13suwPXVCGcYadMM7CgQvc&#10;t02tcsO/QE7A2OxPGqdGnF3hQTzcOZ90YxBb2bajyhTw2G1cePLiDW7HV4dg+7OTVHxoJ4gfDvCh&#10;U/LD77KrHDjNc13phCAt/Io3TuEFqLO08F0FFsf/+OEF/9JCe+Ypv/8YQDHXYV+V19/YKjuDF3TC&#10;31xnoH70WT8BZId3fLkXBi/q/Fb28nkZRl56BT91Bmy4OGUC9sPYpGx6Q/dM4k3gzY/MtfQddB2B&#10;aI7gbTxpHmLQ89KF0wPMQ/Axz8P85jy3O1U6XTReKoPDCl36zdH+2WefLR9//HH1s+Ot794S9MLV&#10;+++Zm262zDh9j9X8gx1n38R5K9DbhHgll96tWHI2j2EbtGNk7F4ALcu6x2Pa0v+OZ/Vs4IfrP743&#10;6hdO/a8fx9llLG8acAtHgOd3tZJetHctQKtw6a8rvvohrALbzdnlpSovYfR3xWoM9SLesSNH++QG&#10;p1dURatda95QNvBZkXx1uJ5HymZuOkK05Lp59txyoNrfSQReFHxVdtNu53Z2FRMcYF4aOVg4dqea&#10;Q9EFgXzYb/2NfQDRo+iZ+NgOV3rqXl764m3LzPHoonmjNlc/dX6rv0P2aGojNFxzLwQPzHlyn5D+&#10;EXpCaKAnXjrAc9uQihMCyRseQgf95BWvHqmzeHZMCA+CPCBlJE7wO3UE5JT8QnQ0NFK+ID245Ajw&#10;qE7ozrTEq6c0IE08iAwiY2lpl5nXyCNyFFIfEBkJc13n8GPxc1AWHBD8mQflC+7FyZP6CMkffCF8&#10;r+ZdDSkvIC5X5YDQE9zPPKYO4pVDtgl+w1vNk3KTN2WIA8FZzRcIXtJA8swhaeik7RIHcu+6ynPA&#10;fWToHr9oB2a+c035s2yAe+2l7cKfEHrKB9LhSpNX2a7wpAkgdZrLSvqcPzT8DiTfHIIrv/EFzmqb&#10;J8APHQHMdGa88JMQ3Nyv0gieuLkuq7T8Tjxwr2wQvNCbr3NIuTOdXENPiKzJhY0BkQ381BkoO/lS&#10;ZgBOQn7DCb8zhMZMVwDKFqIbwVsta5UHcXObAmlwUr40cXN8aIUeeznmHKN/sKfoJi20km++D033&#10;My8pczU+uMrRR+b40BWfcS18z/znt3QBDb8j98S5BoKf+AT4cz7gmvaZx5n8dkVHCF74o1Pmk+LU&#10;wfgqb2jDI1N04ANX8atyCs9klfYQN4cZ5t/u5Q2ffssvJC48gfAYGu4TQOoZGsFDB29C8kt3P8en&#10;Tf0GwUnd0EkcGsoK32SVviE+9ykLyAfCW2jO9FJecOYAQgOI83uOA8kLpCkj5QRXOrzgzuUFEhca&#10;+I0sQit5ki/lyMtuuYqLPPye5RMa0bXIBI4gTZzgN71MWmjFNsQOCOGJrns28ZwUfoSskWbNVfny&#10;J14+tMOPAKQL0oW5LPRDU1portKYeQRkEIAzyyZ47tHJfDjOJM8A4v7lv/yX/UyJZ2v0ePBswFk2&#10;NlMcfKOjnus9g1r78JxJ51O2MvxGH8ijbPnQEFIPEB7nOs10EpIPPhy4IHQjI2lpW/epuzqrJ/yW&#10;1vPnT19ZKClShWRSWpP1Z5xdV+tB9Zvl8g+/r/DtcvfOrcpYD1ky14Okih23o2XdomZNgF55SCpl&#10;ffZ8eVQP6HcfPlmu37m/XLt1e3mw9aAfRPsBpBgkDIsKHuw4u9Dso+XWasJW6RZmHadl0Wssro2d&#10;VhZuVYIDywOstx0pSFe2KmrxXeBQOlENc+rMqXZ0WYRe43Qo/Gyre1wKduPmjeXylSvLo2pkjWgR&#10;jzJoWHQsCHAS9VE0xa/jwTysHzm83seReTNe+XZwbBw+svz0J58vn//kJ71g/Jtf/7p3VHnotfB8&#10;+EDJ7WA9uGjzkrf6W5g8duLE8tHHH7XDi2PL90a2Hz1c7m3dXR4+flgPvAeW8++d74VVizK7L3fb&#10;iXX1+lhksyiNp0fbz0rOO8v5c+8vf/7nP2+Z8dBy5kVRdCxvnLqSnwUXD85RJiEKZxGfglAi7eVq&#10;NcBCu46QhT9vASsLDs+w7Y3tSKuH9Di7xPebriVPnZ48LPJTWLzUz17k9r0ru3OuV90sANo5YhHH&#10;MTmOcLlZ7UVmFjvlcR0PtVkwqwerF+RdQi7levlqt1h+VukWqGoweD06l/rSt/FB/PGWtnpZtLCw&#10;5yidcVRM6UnxQ1bteDh3tnVv6/6D5cb1e8vjh6UPS3XMg3aX0f+xaLh2YCx2rq3t612Dw4lc/BYP&#10;jizT9hZ2OX05EPqoxMLTMfFH7+7fv9dG0OKYhSeLwxakn5Qukm+3XeXjNIaPr+hwiaJpW1TSLsPT&#10;b3HrVRusC0WL3Bi4Nkzd0q/7iMgb12/0Tjpv9MdIki1HjzqKszuT44VOCNJ7x0TZgdevOHJr4C9F&#10;51zqb848rjbfb8BjpNaqroeXffsNOE+7jfavvSrZ0EcPbBm4qq1eMlpjkspBdvpMGdnD3hy41wth&#10;nH2c7mMBbRg6+SwiZaeaxW51sWBUSlFtzHk+jiHtowzJqmjRGUcE9oflq3wGEj36mYHKNYOgtpGZ&#10;Ditzu3RFG1gUtIOIHWEHdp88XbZu31ke3b23bFSbXTh/YTl/4UIvfHPGcxSxAb7dZmfntWvXlxu3&#10;b7Vj/sSmBc7TyyFtUKUdKPn0t5oqD8cD/tie+/dtBR47EjhHyIIdbR0v2fXRhFV3R6RanEua38+e&#10;OjKKM7AG2b1+zv4ePlK291jp9vqB6lMWTU10K73skxceOH69yeFNft9QY/d3dkqfaxxYXz+2nDhe&#10;8YePV/zr0qm7y+VL15erV2x/3lq2Hj9Ytne3lxcHny2b5zerj58dR9uVXtFfC6XkR8ZXL19eLl26&#10;3C8A6BvayXiljTLYDftVAqp6l5FuZ9fy3JFar8ru7u/jbTnm3i+9P3/uwnK8ZLjsO7jc2366fPPd&#10;5eUXv/xy+f3315fHz15WPY2EpcsHygZ6kYNTgReFXlRKDYFLiaTSXlUdN/obbf/j//j/WT78+L1q&#10;g+3l22+/WX79679fvr/0HYm3DSMf9sAYxmaeKx4unr+4nKz+yhb85re/W/7u73+9PNx5uXzxV/9q&#10;OffeJ1Xfx8tXv/uy7PfN/u6ktu7F3AqHayzzDTK71l6WPdn2pk7ZMd8MY0vsnDx76tRyrMaTe8aK&#10;3v5uq/nt0pFn3Z9OnHR07TjSjvzIEdgtRDf7O26V1hOIkgETwbnLbvuWlrFYnzBWbW97i4i9Kf4q&#10;P/sOjKHGTjaGc4ksjB2cwR9/9HH3HTaWHeoJSeVLm9LlrYeVZuwtW762Xra+yuYEhWd8uH7tZvXx&#10;Vz0W2alJp5882en4Oz1pc9zteCAZR97iTT+v39V/6DIdYxe7zkVH32inR/eJYbf7+M+K1+/sIBsv&#10;HrzqfmeMNb61Hd2To0AdOSnFy8t2y2esZLe0p7LtLvdiA1v1VpeHvIeuK3vECyB2SV9NvLzKifxm&#10;XNB4da3W7PbUrgmce+0sLnogE0l5fyyk3DhD7T7tF6BKD3tnePGeo+S0rXEDvrFIezfvlc7BCMib&#10;rAD81qG9MpSnjISMOSD1du267NXhjwHcoZfjrTftzvaLe1FzNvTRJP9ZnqDHo7Ip6gSUiS80Y0Nb&#10;NkVDXORFrspi2+wCMi/tsosHOI7Z7P7Qzk87oMa8gM7Y7cUh4aUb9X1QMvQiAP1Dmy32EgtdNB7p&#10;Z/qQsswd3HtZyHzQOD/0fjihzQnU0RHeLcMaI1zVD47AIfLTn/60eXEEBmcXHeRUQ7/nzOZ91aZs&#10;nDjjKx4dq3Gl7PipoqEsY5R6Cpx5xtGWV/FNn+pHz9WMgS271twBs7Prv3V8+a/66+vRz7XpH3J2&#10;2SXmu34jeuRtKFxzCtfs5PMc4ooWu0CeOxWMob5H6Bh1zq4jZZuVXwJcnrEvVY99NZaerPnt+59+&#10;tlwseZ2odlwrW+Wo2ueO3C0btthR7Fmu2CiN7vHHtxurIlVe2aPSh375qujm5Sx6k/lJ7EwCkE7n&#10;tKUQXPNFV3oanXT1O/ra8iigF+iELjkK0uEG3M/9ICAPXP07/UIYfWv03VWarsFxBaEdGvKFdzqp&#10;T8onwMl8zVUcXO1HT+GGvpA83ferDBD66g6kCTN/CUBc+CVnAa3EowfkTz1AygFJQyPx4U9c7AS8&#10;VTmljPAgHYhL+wUPzHRCKyFxeJzTU5brjC9OGYL70IhMtcO76MDXFoK64jG0V/EFkCuYccLXHECu&#10;cAA85dEFZQrBlxY64SEySBkC8FuAi+/wMtMIndUApAXmuASAHiAnfOY6l5e8kb8w0wDz7zle3tBI&#10;vN/Rz3fxmntpyTcHcZGZ33gN/up1zgfm3wIaaOEn9FJHv+kWiN4koC3ASXmzbs1lB8LzHEBwQfKv&#10;whyPTmjNcphDYMaRP9c5zBDdA9JCLzqnjq6xfXDEJT75UyYQl3JWywuvyee3fAl+z7TFaau5XYS0&#10;WegE5jrgCaTMxAfgJohHK+nKTVp4cT/XEx/6zsxn8qUOM73kEx/eZ378FkDKBqlz0uTJ79CY7+UL&#10;H8GfcaSttldwkuddtORRR/ehB0JLXOqlvTJehRaclIkGHHNGOOrDhoZmQBo6KS/luE8If+Ijq8SB&#10;d13hroK4xKecyFmeuZ4z/ZkXaZETnDlecA+khYYyyC122DhCFu7nMiJbtMku9EID6KOhg4/Ehxd5&#10;5roAONFjIA2e8uDM9YY705BHXPicIXmA63wPkif0ww9IGa7hKwBf/QV2iTxCw1UA8md+Cld65AUn&#10;ehf6cODKA0e63+bloY+f8CpOnpTvuspL8rhHK/xGBu7DoytIGfJEBvRBe0QHpAnyA/UITsoLb+Lo&#10;VPKgOdMSzHnjuPIbjeiFgHbuE5IuLxnJ55vMrn57LleeOquP5zT47kHm2TlZRL7IK+3iN35Tv/AR&#10;Hl2DC0+YZedeWoI8AnCNTNCI7OQTl3ZSZtoJTsprKru7cXZVw7+uQep1dc5nj5a7d68vV658W+G7&#10;5fIP3y13bt9c+pstx+tBfeNoXY/XA+DRXjja/7oIOvap6b2oB/HHy+2th8v1u/eXq/WAfe/e/V74&#10;7W8zwHlWyvJst/LVg2QJw4NkHwFSD4BVvX5wVQmLtN6q7m9kVTrmA5xbGsmb2d05Ks7iHEU5eWpz&#10;OV0P+ydPnezFsX6Yq/jn9fB5d2+Xi7x37t1brt241scach7YrUCJvLVO8BwJFuvg2j3hLf9DxYPj&#10;pyzOurdw49gox5j85ONPlo8+/Kjr+vtv7Iq72oJ3jFgvLhePz+w8qCtnhDc17XD64KMPl08+/mjZ&#10;PLPZCwRPd58u97buLffu323nl3rY/cAZ5ttF9x/cbydd79iq+vcRTZrupTeOOTw2+6H47t07/WZv&#10;FjM4ijzo2gFFYcmFolAMYe5sqw4N8tARgAUXbWZXmuNtzp491w/g8j/eO5bKG//KcwQZ54BFILzg&#10;VQfgYMITfpSNpgD35k1HOT7qNrdwgn9KyxEFKK6dMe7E25kyFnAs5HogXKrzVhs/fbCcOLle8vNR&#10;+PF9KN/86Y6wZvef748dWxz95+Ph5KH+FgMdy3P3jg/4bRW9V73Y8/7e287iLv9wY3mw9bRwdbx6&#10;ECk+HMdn55jdW8pXf98wcjykjsj59cL38FrWFisNguMYRbKkV8Ci1727d0uOnF3HenGYU9FicX+z&#10;qPRydPCX3f70WdtkMZVMlEe+8ExSus7FG2NFptI5frWVOqk7g+ecVW9hM+jdFype/0IHPTQSLMaJ&#10;Yz8sCnJuvXheD/vPypo8Z4Re7/H7TEvtLSo5+rBw18rALd5uZeCqr9fz/qHD6A5Dt+YbRIdtQfX2&#10;fA0olU9brq/v7+Ph1F2fUle8FQet0xaILKBtP3i4x7eJbYXnZd9Khzm07KxRtyPrvgmlDrPBHsa6&#10;v31Wv32rj2zJTyBLOvt2UXIsMnGy4rP7xt5AtHniZO8Afbq1vdx25FqVz5Fz4eKF3u2jLdpOWQAs&#10;OneqzW/cuL7csmuzyuqFzhPH2ybU0LCs1bV3dtnJVu2nP3jDfKv00Y5HDj48WoCz2OflAU6Jfomg&#10;frMJ0pn+fgO9OopdXJxduzujfuyuNt/cPLac3Kz23zA5qn7ru0mVv6ZFZRsOtKNFn2CfLcR5oeHh&#10;wydVhp1avtny3nL0yGbx93w4uq7eWO7d8fbI7vJw59Hy8PnD5dnBquOJsYhYDdxyJJP33n+/ZHei&#10;+bl18/Zyo3TSkXbawSKkhXBrkbMzwNiiXvt8y+15TXiePSz7vLTT5ljJ0TeuzpWs7UY9dtwu2fXl&#10;0dPny/eXbyz/8Ouvl2++v7Y82rEbpyS9r+RlsHYcY9GsSvVCalmgdnSt1zB2YF/d14+PPvxg+R//&#10;9b9afvL5J9UGT5avvvrt8vd//3fLlas/lO6aXBxqZ4K+rt9ZHH7//Q96h5OdXcaAr776ZvnFL3+9&#10;PN59tfz5v/jXy6lz75eN2R4f9qzx6UnZVDbPLuoetosf38RyGqSdXS9KLufOnlk+fP+90q/NsiM1&#10;Aa92dwzY/RpHehdF9UHOLo4pC6jst/6jH9spTXfHQv3zxS4PNoH+4713HJTMxfXxhzUOaSu7Ar2E&#10;wKnU3+erPhk7IV0e/YOz2W+6bBHeUb8ffvBh9cvnZYPudH/S7ieOj4V8i+4W5e9vl16/qrGdDm+s&#10;L4eKZ2O8xXi26s5tOjH63YEDwzGPj7t37i+Ohn38+OliyMhLEcOeFe/sVI0F/X2gkp8xg9xO+t5g&#10;jQlsANurDC8X9ASw7Ihxi31lZxgzL0IY/9kEzkz59J9he0f/ZPPkUzbbkAkqmugb75o+21R1kwYy&#10;+YtDaNjbkY73npNU/wCRd4LyBYBO0t1rH+3pr/EKp6aoXT900354FuQD4jMOgJmmfF5u6XGheE35&#10;wnjBgS0/XPc1sS5ZZWKNhjzwyAB9dW6drLhK6LIii9XQdam+ELmHpz8Fkh8++5O6cNDqB+7xhWbq&#10;Alz1Ay/H9Jyu8NBJ6DrUVR3oJacNIY+6DpnqeydLFzivOLzNfdlWjqsrV6/0vANd6ZxG7IaxnQ4r&#10;Gw/6jLHazit2/dz5sctWYcqAT0eMLV4Y6o/2Oov92rWmrb4cN0Ws20w/R5M+pn30VU40uov/zz//&#10;vHXfR4qd5e7EBk4XLxJ4GQhN/cYRzp9++kmND2eW+zX3/+1vf1NjwOXm49TpU2039BvlmGdErtrE&#10;HJu8OAp3e1Jb7SCiQF/6Y84uzeS54n+vs6tB5Jtr/Vd55DOG9otRNda1M7x0xE5bTjtj7cE4u0o2&#10;R82d9Zvqt88K78Fu1a/GgPMfvL989ud/vlyo+fKRsiG+y1gaq/MVH3XtYBZTfcb4U/bMeM9Wx9nF&#10;OY82GxWdjR4D7Y7f6GL3o6p7HtwTJ6+rvPSVHYGj/dUNDQF9NAX3LcMCdNBj98TRp9AS0BCnbMH9&#10;sJFjYQa4Jj1xAC5+0JAG5vJiK6X1eFR9h165ipfP3Mzc1hiiD6iruQp9ZoPVJ2ULKTNyQgdP8PQ5&#10;dU/d5noJ8MK/33DxEDmElqt6hI7f+I985RUnuMezAJSJrt+hJQ6kzAQ44QuEP+Fd8SC85TdInOAe&#10;JL+yU37kMfOXdPkii/CcIA98dY8ckj8QXHHou870kxZcZSQkXTnhO4H+s2Ouyg2N4OJD3plvkPx+&#10;kwtInsgq7RC8mZ/gpzxxqyFpIHnxGD3EmytcaeFDHNpwBb//VAhPoRnd9RuEp/ADxCWE9+C7Jk/S&#10;8zvySkj6XBdxQspblbUQSJmhA+QJzTldeBckb8pKCH6uq7QSIvvV/EJ4kA4PfuJSZkLiElKW+5QV&#10;mOOE8OBe+7FlyhcXnXEvX8oLhEZg5iUgf/onuklPmfmdOgvyJF94mAF+8sJ/Fw+uQDm5Jk/igN+J&#10;E5I3dJSvXyRPbLM0kHz4j+6v8q7c5HEvbi5DXOikLu5TNkBbPkHaDHPe0JrlmXQhccmnfLSBe/ky&#10;jq7yBsKTeGMefaE30sP7XKZ7Yyk8EDrBkUeZaABxyk1dI0MQvkHohMf5CtwnAPHJP+PNMg0fkQd8&#10;eKGdkLLhS5vbCcCRF53gZKwydrhPSNnygNRfXryk7NAA5B6dhBf5BD+g7NRhrqff4oXUKeVJT120&#10;mwB6jWyvnFlOKSMQfhPnCifBbziCsgKpv3i06UvKV186Ke8cIhdp8xxPXHgU8B15+T3TU4eU5T50&#10;5xB+pQXmdHRTFziC39qLbgD8gOiK4B4e/uAaqzO3CM8p3++sRcBZLQ8t8eqnbvKgGVrJP6/1wgn/&#10;KU/we7V+rqmDctyTubKS7qpMdKWnfu8KAbzjGeAhedBIe7iP3KQpK2UIcEDoSgcpSzq8uS6uyeu3&#10;spMvcgH9/4sXz1/t21eCfl0ZOLv2WZx6vGzdv10P35eXWzevLjeuXVluXL9aD0Pby/FjG8tHH3zY&#10;D+AWjXaecAIt9QB/tHdL2Elx996D5drtu8v1O/fa2cWp5A12hTs6q7+rQnnrgbTfFl8fx9IdXd/o&#10;h93ufARX+NK9MWwXlYr4toZ0jWM3BLr9IfOXL3o3km+DfPjxh8vZc+fa8QDfggJnQtWwv5HgmwOO&#10;GLHwcvuOetZDUT3o4a8FW+W0slZ+xyn10WiPHpemv2o+OPssolo0sqPDAsHGofX+jsrZKh9/N69d&#10;711N6tC74Q4c7If3R08ej0axwFgP2havz18YCxV2o61vrC+v1yy2PWqnlt1rR45uLEePjYXvI8fW&#10;ezHwypXLy/c/fLc4Ssnb7FVkydMulyprbRzx6Bg8YDHFIg5joI4MngXNPsasDEYv+tUVUETpUXZy&#10;xq/O2W/qlzGx4Jxjr8TzEFtUga/u5MHoyGfBj2PCvT+LYjqrMiioN5EtfMirfXW88dA9jlgZC4QW&#10;Co/3A+vhw5Wv2qHINU165LsUyhRn9xt6ly59t9y9f2PZ3DxSunBiObxe9a0yxo46b3vu1XXjyHLi&#10;2Iluh/HdKYMYY/OinbTkqzNZwHnvPd/8OdqOlEs/XF3u3N4qWjr4WAA7e/Z0H8do4fNa9Znbt292&#10;felUmYOWhSNDLdSXYnSf85sMfV/HEUAWNzkwONTsxsKLnUK+ZeTNaG98qyuHDkeMNnX8kCudZQTx&#10;yHFr1xqQxumjHIu6HNM+cG5nI1lpDzuGyF6dfbNMHvgWVvo4QasyBXY9oGXR540juR1DY3Fv99mr&#10;5dlTOzxfLjuVD48WIx1xNgy4tyWeVT1fVluhwfhVf6hx+eBBBmwYN85H3/Y5fmKzF7ctYHC69LF6&#10;1X/JQRuiDSxiM/4cbuSjz9Inwpafo1WbWhj0PTCORWWQkx13yuzF6bIXFmi1ZwwpvuknfXPlPLD7&#10;7YcfLrW8yJljo/t0AUc+3Xrv4nt93Nz+qvv9sjGcEpyr+vuZc74/dKEXM+1AZb/ulr3QJpxebSfW&#10;6sG8bKKjjNgx9kyboE2u43i78eIAvvFGHpytvndY0uyFPjtkHbNpMVC7luIth4tW9caWh2MB257q&#10;F/XbzrczZ+wqs8BaZb/SZiYV9fBkt+IRx3qOb5SQvv56/55+/Kj043XFn1zOnr5YMj5RfXNnuXL5&#10;5nL3zoMaV8jwwPLsZentvuJ9bXe5/3irj0B9/PBx9/NPP/2sF1XtaORMuNM7g8fOUO3AQcJ5wnmp&#10;zr5pwpZZBHQErrHs9cuny/6Xz6pfry+nTh5fTllYtqi8t/uHQ7SszbL9eHe5dPXm8ruvLy0/XL29&#10;PH5WcjDslA4dPFwTltKTA3W/TznVTw9U3/TNrg3fNtyvLuMow//+f/jL4vnTsksvlq+/+XL55a/+&#10;frl1+3o7hizwc0TiVVtzWvu2Gwe7xVM7Jq9dvbF8890Py6PdF8uFjz5f1g5vLPfuP+hxyfe2euws&#10;ufq2lnbU3g9KV55UP2Br1qv+H7z/Xr8wcfb0qarj+NakMY0zrI/xPXKsv9vluzl0qxqz+4d+YLcW&#10;3fZiR3+rsCA7LNlzfb4q0HI2/ukznMT6kzy+daevO0bYeNk7A42f1SZ0ssf6Kkv/7J1dZcvssLPY&#10;ff3G9ebVEWnmFHDHB1i/Xx5YdC9Zl+Yth0sffMOO/cfTmEA/XR6Vzvne3m7xUpajggl/jWs7pc8l&#10;J7smOEQdW9pHSp4+22Mje3L37r22wRbsHaHLAW3MMa8xJtK7/v7X9oPuZ7EDbHLbhnbwjTgh85JM&#10;yNh5eOSALoeeK1y6zQbrO6EL12RQ3kzsqjrdf423mUDq+2THXgNx5JsQOxVIemjG2SU+uPq29kyZ&#10;4+Wfsdt5lPn2rbvwiiaeXIH4OQB4QnhHHy28GEN6B3nx0PZn7yEH3lwH94l7y++YXMsjkL0yjEd/&#10;DOQPrdQhdPHXMvpHZUsb+fChDO0oH1x8uIYn9/AC7umAstzLZ5w25nMS6Rfq79tYjmz1sgvZm1d5&#10;mci8R17yV8/xkLO/5ya3yj7iC45Ff7yhjxc6bhxD66svv+yPFzsqV9lCNXP3I2Nj2jdloKH8n/zk&#10;J90v1cmuZfnQyUeLb9640bz1UbbVz+7VOOAFH0dv61McT+YYeIFHDiXJKmcssKDbOydLxuZ1fgPj&#10;nflm2gpokXc6u8bPHt9clWnc4+iiY9GdJjAacg+/2jXRFTpy79rtX3laRyo/OXoOGW0+O7scu3qg&#10;nl2OLMcqOKp4o3DNiXZKprfZsENry4VPPlx+9t/91XK+5nIHa+77sgre7zvFPb6Uruw5u9aqvINr&#10;ZTvfHGNYc9xdcynOqudNV9tHj/AV3QLkJ7yYbJH04MkTXacjka8r3U0cQBO+fNHn5IOrDOC34Ld4&#10;ITTkk6atXVMWcC+AxLmKC59AHWIfXNGZ6z7fS2MbOY69tEX38ECHBfez3RSUiefof+Sg/sYxfKRu&#10;qUPyhkeQe3jwE/CP9zFmOSlklI+fvMg303KvTuITp97Jl/LTPuqeQAYJ0vErqKOQe5ArQDPlCcHF&#10;uytInWe+4M28zPG5ht5q3JxPCP3QmYN4VxC+gHqKR1N80sg95YUG+WhPV3bSVVkg/MELL+iIC58p&#10;X3zSxAspN3xK8zu6AIILR3zKDMiX9NCI7JM3bTvLCLgmX37nHqyWA+ALqzIMz8kTfPWhx64g+VMW&#10;/NU8gfxOnuRLebM8kgZcZ/wZB9/y+52rAOZrQmiFTmSbsoC6Ceof3HfhJw1oC2HmRUjfdw9f+8kT&#10;vBl3jgvdXKW5F4IjgMSjLwBlshez3s16jl5w57yhP/MkiAtecFyTP3UMhDZI2ULqn7xzHpB49PFP&#10;J+CIT360w1P4SR734gS/05bu5Y19lB6epYWP5MvvmXdp4sk0+aSHJ78BHoTgADjKDW6ucz7X/H4X&#10;P66zDFO3GTdXAZ/GC/2VHOXBQ/iQT5z7jK3yhH7KdR96PVcsXGnihblM+DMtcegpM3ZXnHxwBbQS&#10;N4M0kHLggLnO8oYX5YR39cUH3LR3ykoIyJPycz/zJsy/0cs4YgxJmckrJI+rNAHgB2/JQ0baFB6Z&#10;uU+8thMfevKKRxckLjRd0XWPlnt8infalqPI3Wf9SH5zncxH5CEzZSQoS/n4kldcZBsc8WhFRuiJ&#10;V37icxUnKB/N6LOgHJByBYC+MsVbM8a/ekWmaKQdlAPPNc9ocOFED4SZj/CS9Yq5rYQZP/UQF30O&#10;XWmC+9TNPXqraZl7JD1lBk+IvMHMO8CL/JEDfBC5iQsuEBecuR7BDb40V+nKJnc46gonbQEis+Cn&#10;jJQDXxw6sQdAHiHyAckHX5y8M4hX9lyGAI9s8A3g0M3EB9+1Kb7sVymLUD3AtbNrKWV+/nh5cN+b&#10;cVeXe3dvVri1XL70/fL7b74qImvLX/7Fz5f3LlwsLvctjx4+7oc1b3GerWBR++atu8vlG7eWG3fv&#10;9ze7LOJyvDTTVekXvQhVHX2tBHbQQ+R67xRz3VfccMJ4OxaDmHZs4GjY4q7yeXBuR1IBx8vObnXa&#10;6rhwPaB//tMv+qiw6oa98G1B5eDhQ+MokGos5/Ef3qiy6qERrStXrvbCgfI8sBMQx5K3b93btXD/&#10;3v16uH06Hnyrocpc9YJrP7DXdb3KOHX8RDv81M1uCwuVFo85UCxU+zaIHUNdvjdFK3jT1WK3xV2O&#10;Gm/Nrx9dr7bwraHHvRPsUOFtVNzxzePL0eNH26BcuvxDv63rSENtYIfR4UPHe0G5pLL4hgmlSseS&#10;hyyidK7DaDGUQ8kYk3aWHBlv8nqrnXy023A0Hd7LwxCMuoOPP/m4F1osoklnXDmxGKY4zgQKro0s&#10;8lo45Tiz4Egmo0NU5ypeODG9metB8MTJE80LOdoV4wGRjC0kWsz0YGvRE21loeNt55s3ry87zx4s&#10;uy8fLetH9i2bJTuy0BHsOFJnncNvTq7jx052/frooPpNhnYscKzAVaa3p31vxe7F69dvLbdvGkTs&#10;FNwu/NfLxx9/1Ef94O37736/fPfdt71IUaUVXRO2MrCHGCodtAbVauPS9ipvvd/i7gWo4md87P1B&#10;6Q8Hnr51evEdDM4wjhbfxujveVVay6Z01KK5RVw78uxQsHB7vHRKmoVVV45Dzi6OMm+FCwZBvJC1&#10;emawtKDKqYH+1tb2aJtXbxcqtaOytFOZnqJfhnS/iQDH9PGqKyfZMJiq+eiRnUcG1Z3l4aPhuDpy&#10;1EKc4xgrb83FDxxgIGuwKj3iiLpw4f2q+9m2M/QQXxan0VB/i/46bRbsOZTphCMo1dFvC2n4pbP6&#10;vjanK9qTg89uOfXkhHv85FHxNd645aDuXSSFnzz0Rzz9/P6HH5Yv+5i5W92P089AOyfqyhl0YuPY&#10;UkPo8mpndzlYsjx35uzy3vsfVJ8/3Q54TnnfPGHX7t6/1060W7dv9/eKtKlve3CYWgs70DtUauAp&#10;2o+qTXeqfzZv+/cG18IrpVi8be7I1XZ47a+H/F4sL92utur+X/LFi7azWOiYPscpcVxIt6h36vTJ&#10;kr3dbwZDE4ixCH6g9Pjg4bH4boeeHQHamMN9+4EXCZ4W/f3VJieq3I1qpxdlOx8tuzt24rEFR5ad&#10;smnbNcZsv3yy3H9Sev7oYfN66vRmOwi1i7Z4YMfazt7bT9UWnCLtyNweC/3K5rzisO6XIdp5p347&#10;y/qB18v5MyeXi+fPLmdKvnbYqb8jLp+VbjuucPtx2Yqbd5fvL914882u3RdVyX31kHOwJj+Ouyt5&#10;cnQdLNkePlg20rGIhw8UvWqXQtV3PvvJx8uHH77Xb97/8MO3y9c1Tm5v328nip2K9J787OhzJKm+&#10;pl8ZpLu/P3qy3Cl7+bDaYG39WPHhW4OP2mED5+Ba1b94clyWxdHHleZYMN+JO1j0L9ZY93HvsD3d&#10;fHpRxMIo0Dc46TdPniqbeHv5ofLZKccZ7NuWFty9aMF5pY/dvH6j+xb+6BQdNJ6xVXih/23Tq/3B&#10;S87H7lu2/nN2Pe+dhGy/PsE22DnI/rD7HD6OUT1VNort1n/MPT788KN+4YCD6Zuvv67x7VK/kHL4&#10;WOlQyfXQ0Y3ldPUVu7TwSQ/0b7tGtWmN3NXP9yZCZjRly+yIsKsT32wiOdhRp49zJBr3OYzxyi6y&#10;vxmv2AxHGN+vsd/O7/62XdVNPNl03auM6h3DyV39iG00znLGijC/0L7sPtra3QQcwFP/nj9Uf8U3&#10;2mQ+Jm9jjAL40X/1A/SUQwZ5IDIOKKNtAN7QqhCQJ/S1pzHW72a6+E+a4F55di5xzNvlLj+bhufw&#10;K05ZcAVxbEfqMuv3G9oVzH2A36kXvtVJfTKZBvLqX67qiB66Q/4m5GM8Mi6MfOOhc+Ttyx8FtAb9&#10;f5zBL7wmXb3wrA362OPSGXOFlJ86Rgb5TRZ4ahtWtIZ8TPoPtT4Y2+kEOuZNdIJOcWgZF8x39Bm0&#10;zPXMRc0V6Kn2yEMsWpxL9AzYdXXv3p09HRlvkWbnDt7VTVuao/bLA6UXxiDzOnXXt9D04oGd5ehy&#10;fOEl8zs7T//zf/7P7fQif/LQJo5TVS/17d2ixTvx9ukIxp6a/7R8im+yVZa5CzvDfpBZ66Srduga&#10;DW3V8n73ff33f5mzqy54ECU/XV11du2W7eldfFXGEc7h0mUOrxPVnp4HntRzyY2y0bulku999sny&#10;8//hXy5nywatFZ4jM307cnzz2LhVvJRs+gXAA/Ugve55oOarNcgYB3xj2As+xl/84IMOZN6BV22g&#10;fZvvqi8ZA+nw5BHfst3TTSAuMhIfOyddPN2VN/1ZAMkPd9b5OcBJCO5q/OrvlJEgLvTdpz3YDumx&#10;g/jEIzz6rn8I8uJfujR9LXRSJ7/VWz7pkWN4liZ+9N8RD5JXiC0ITmQK5NffEtDs+aR5S/GQAF++&#10;Wd5w8YP2zFPKBcknT/Kn7OC64jF1SX3IUr+OjZrLTQChF31I2cmTfMELfwmJX4WkCWiEj8QlwEsd&#10;BHLU9vLQBf0hOgAfbvRGQFOAEzxAtui5gtBjgzM+kZF4PKBJhiBpgfApwIkehWb64axfAXnDFz5T&#10;Fnx5V/kXpMkH4Ktn6gFX2moIfQFENrmX3xW95AF+q1PqBQet2CA04CTNFW7KSrmuAoCjHeElPryk&#10;7WY+/E65ypSWEJj5FeCjD+STnnjX0AYpE4TX4CZ+xpeW+oVWQN3Qcw0tIA5uQvhICL05BKTPPKa8&#10;4CTeNe0gTdnJ5zfZyZvfM9/iEpQXvNgftIToqrjgAvRSVnDpqfiUtZrHVXzypo+rg3g0pIGUHZ5D&#10;L2X5jcaqnqqzfOik/PCQskMLpJzVPEmHqwxxyesqAPEAHfVHJ/0ELpjLdw3fruyZfLPupt6R71x2&#10;7oF6s43pW+LRSrtrS/j67lyvVfklDX5ogZQj3b2rMkMXzDSVK+BBXOjDUd4M4hLgAjgJKU9IfnSV&#10;I47e4MMVwE9I2fKB8OYqPjo344DwmHYEeR6Cj27KkE8cmubNOe3Hb3V2TXl+24X+3Xff9Zq2OToe&#10;lIevjD/hHe2UI8ALr/ADdEe5yrG23evbhYsfePCVTU549VsAKWeOA+ITZohsAHy/lYvvtIurcumb&#10;OrlPncgzuKHlKqhbgvQ5LxBHtsmrfGlz+av9bjXd7zmAyDT4iY9sABqr/VG6ePji/SZn6UlTpiuQ&#10;J0F6yhL8BqEFxAU3ZQoB8XDD95wvcUCb4wv/ZBqe0ZJGr+XB65xvtSzx8gp+h7fc4zF1R2su610Q&#10;fgOhMdcjvLvHP3pwrAl5fnYvTt7w07mfPX/+ar+34V+X4F570K1J+TPHqN1Ybty4XB3w1vLQsXmX&#10;v19++Q9/1w+vP/+Lny8fXHyvCe48GUfCnTl1ZjldwQL01Ru3lqs3by93tx8tt+/d78UiHbgFoPLP&#10;xwN1L8KWEtq95d4bzI78s0DtQVW8zrFRQaUw7tihe3fv9SLZeIgeO5i8+W9BlJPLG6hnzp/rh2W7&#10;ym7fvbPcu7+1PC3eOB2OnTjai80W1/C0tfWgaOz0ogOnE5oMhQeAfgu80m/fvLXcq4d8u24c/eXB&#10;XD1asNVwJ44ea2fXkX7z/Hm/UbhVdfdQ7M1Pzq4Xr172Qjm+/LYYfrb43Dx9shShlLuEsr5xpI8t&#10;9D0fi6eOMeSo872eQ+s16BaehYYfLl2qNvmhd6p5I3tt3+GS5bF6YGZgj/dxWd7orwq2QbM4xnFD&#10;iTk/xsLSOALK4kO/dX/mbC+uMIjqJQ85M8AxnmQ0ZDa+z0UHfKfMIm4JruMvF2/3yrhalCFDxkh+&#10;Bmd0rjHA3q+2QaNuuzyBI8hvdLOoQ4Hhedvczj0LKdm1hMfr1290Xgu7FnHI3i7EnWfby92tqxW3&#10;u5w9e6oXbziyHJGnw4zdUY73O7QcL5lZdFH2+vpGyc2OlXE0nEUgOi7/2TPn2inpqKxLP1xZrnt7&#10;9MH4Bsmnn368fPHF5y3b3/7u6+X7GsDWDjh+72jXQ/+2M+bAGgNR7V1/a9WeFs/O+L5cyRZwXt6+&#10;fa8GqOFo5Lj07SYfSefYs9NAGYyH/tF9oxindxbFx/FHF6q9jlecI7+Kv7pyInCCcWSNY158Q+lO&#10;Ow2Gg5MhHpMd8sEv3Dt37pYcOKsZHfwebZ70VztBHCGp368fObpcPP/+8vHHn5ecLpR+KftR958b&#10;N243z+zM9vZWlfls2TjKUWGiUaqzd5yh4wC1CV5ObY6dGI4b7IXlKpu+Mmr0zM4Vu8voGPnSbbvh&#10;8AzoGKNapr9tRXYuqCOd5LjkcDqyfmjZfrRV8r5T+MP5iR4dZFS1vzeq6Yh+Qjbff/99f7eE/GJw&#10;tYd7i7q9eFjlPX+ys+x/+Xo5UjrmO3+fVL/8+JNP+6hVR5iSo10+nKK3791Zrvd3VW4v97buL3bJ&#10;0DXObjZgfa8fqRe5c3xqK4twnDL0SVob+Bdl4Lv+4wG6dynhsUIf/0fBy+DAqQwts55oPdspnIOl&#10;Kz5c77jaqtsBg8WYRHBIChXRsrHwN2Q9nDYco48f2SWqnMM1XuwrG/i80O0KOla8HF4eV73uPSn7&#10;uPtw2XldE7uia7fsmbOnyyaOXQ7Xrl1tveOY2Kx+J57DZevB1vKg7KqyOD7bUe1FibKbFj8d3ffq&#10;xdOlVGu5eO7U8t6F88upkyd6LBnfiin+qk1KNWvse1Uy316u3Kgx4r7dvqXvL0vHqg+xEfV/L65W&#10;l638FjRrYnVobdncOFx6zgYdqjZ6Vv2NU77asPTv+vXLpetXqw7PKo5N2T+ckmXHvdhgdxE7pl76&#10;/nBe7l922aPSk93X+5fHHLZPtMXz/iamcdWRhxZFvWDxaPtxf5OKHp6sujue0QKzttV+2pO+ckyh&#10;b8fwoZL7zRt3lm+/+2H5/ofve2zyEoidIz+p8dJ4c7Ns/bff/H7Zqv5Jr9ji1iWBrSr6bLg+N5yd&#10;YzJVyaXvr5ad0iE89U6Hahd48hsDxesf2sp33rxIYlxSD3qsD6NvrnClxg+7G1+XjTx87Mjy6PnO&#10;crDal7OLffPGvjHbsYe9IF6654USji06bR5AdvTTb+PNqZLh+K6R3bEv2v55KcIxsI4J3dgYR5Rl&#10;V6c+w3YaK+GwP8pJ/9Jf0Fd/9dU3xI1xlf0Zk8tSyXZCc8aqezsaKp6uBDc02SYyMDboYOLd05ee&#10;JFY5gHOCTfewBQe94ex6+1COVl26/wPyF+eaezqoHHmUO66jvDEXOtbloo9X5WkzeYH45ENTv1WP&#10;N3pSdCzWw58fPgEee25X8oArjXNxp/QXDQHdTLaF/BbcA+WSofzu5QPw/xAoPwGEfuozB2l2N5q7&#10;4pVs2GHxylU3jlZFKj985DrojjbFK3moA/lu9tGZRavkBBd9AQ4nMT10MoGrMe92jQ3uzdmUa67D&#10;BpvzcXbhTVv59qM5hBMCHNNJ980LyLwdKJ33YTvOAR3tOcQef+HRPPLnP/9577z0IhkdHvJfqzKu&#10;Lf/xP/6H5b/+1/+65/DabX3xXcrNE5t9goId6uLZI/NmHQIOIHv6SW+1FtvW+lV23ZjA8dNCXYHE&#10;/DFnVz9H7LVn6wNc7b2HF2cXeC099/0HbRDvF9zY0grmgfTAfGi3T1SouXelr1ebHKl2O152jyPf&#10;Di/OruuO3y0m36u54V+0s6uem4pOzWZKDtXuZftf+k5k2f6xG7vKOrjecynf6lSH/u5ptenYIey0&#10;ixqLSme0tfaks+Lpj6u6ivMbDP17K4cEACf58ludtL+45E2/G22/J88COAmr8dEjNFOm+JSZtJmG&#10;kPxgTkc//OgDeEEzfR+ONP2HXKTLr8/N9id8uKZu6MKFI8iDZmSReL/D00xLkM5GwgHo4lMZ0tEM&#10;XTSCJ11I/YTwFNpgVX5ohVe/gyOEx/wG4uCThfFHkFd/9NyH15SdPClv5iNXAG/mW5jzCuQHwosw&#10;p80ylT/yCO4M8PFPzp4LPf/Jwy6xp/qF9pcP3dTXdbUMOKHHZrrCkY6OOUmer6JP8qcdATrSA+EX&#10;HbThwyFj/OVZGD3lwEsAqTvA/1xOaCojdVC236Ehz6xX8KQn+K0egvRcpQH0BbTwnnwg99LDV2QT&#10;3Uk9ABw6Fj4F5eUeLbxqS/KXd66TcrSba/gOjZlnEN4EfKMVPiOP0HAFcOCLE9yn3ujDcw0tV5By&#10;Ei/IA+SRBpQb3ROXtNBJnpSZeHgpO/eBlOkafAAncZGNusNNenRDXekivPAemjMfc/niYtvEawd6&#10;LPgtXXnqCgc9IflnWnhLOSkLT2hKl4ZG2g5+8qAZ3EBozOXACy/S57KF8Jc0+ZI3ZQH3geSRBhdo&#10;X3HhyTV04Mnvt3hx4F08APjpM+KsN7FlfqfMyAjASbnu4aGHBr4E9ZdXnrlu6LJJgrjwgB5IW4qf&#10;aSYudNynrnD0Y/dglr3yYvfSdqG7SjNyEcSLk5Y6CIlPvshXHHpk4RqZKT/jQmjDDW/y44WOy+c+&#10;vKc95XUvSLNeEucUSNugLb/fnjfz3EnW+FKWMtEgU/Po3/3ud70bPYv15nbzumnqJiR/+MYXCB7+&#10;+tmixi9l4lG74Mc4Gf4F9OZ6yT+XFVnNOMHLVVryKQ8fq3gJ+MWHK/qRcQJAL3UKHwkzXvhPvRMn&#10;r6s2SJlJDx0Q/uAnPmW7n+UDciUPaamTeL9T9sxj6IRWQHrSQg/Ij2ZkCOCFDwG+utGl9LHUJfVJ&#10;mMHv8Cwf3dNemYuA8ESnxcH1O7SDg4foffQQvdTFVVAOXt2Hnutc3+Ch5yqIky809QN5YoMAPYr9&#10;Eqfv0HWAJ/hvyvHfk52nrxwh4qmxiq2Yl8vTHYvTl5ZLl79d7t1xxJ8z0G/2zq7nVRjHxrmaHNuV&#10;5W3EA/t9h2AcEfXw0aPl6vWby61795dHT3eXrWLALgQMt/BLUPVU3Q+hjmXyANkVrgddDNnF1aEa&#10;IN/y0uktrBMCp5SdGz7Q/fjp+D6U70Q57o/A7TC7+MF7vUBQhPvYll/99jfL199cKpxXy+H1/Ytv&#10;/5yoB1JHKlmAzOL2+YsXesGgj07cM8x44uC6dePmcv3q1Xb+POTcKH5tiiN8O73sdLtw5mw7DSxG&#10;eUP9ehkx31/w7TGL1fsoTj1GW9i2gO44qHNVprfKq7u0M+zw0SNtGO3k2negFLbaxpvju47+qodd&#10;CwiM4tXrV6qM+70A5qizgwc8GDti0fcSPusdRhTrRvFt4fh+PXRbjNP4Fu8s4lEmMmMYycJiBsPM&#10;IGqvcUzOrV7Qp0QW5j/44P3O4xibK1eudNtwLn5YOmGBwiKiXQfa5UzR7LoUDlmmY7kq284iC5fa&#10;1oIHusMhdaTl6APu8OAIFljGLrm1fuv5g/c/6Pr84he/6Dcj6LWjwuzW2d3dWW7dvrJsP7y5rB18&#10;tWyePt6Lo474s5hn8dLRVJxZ+4qunT4xmr7BYLeAxSC7iOxawYe8Fy/6Ls7p3sXy1ZffLDeqLdoQ&#10;1R/Z2CVx9er15Zf/8HXv0PngwxPLF198UrI7VvQetLPW4lSZlKqvh6qxq+vcubM1wG30MsuDrYdN&#10;49atO70ARH4WyckG33bC0En3FtHIw261p9Wu5LG5OZxdnLn4dtSmhVs8OArRgo1dexbPLBpbsLdg&#10;qw0iAwssFuzt9nFsY+8kq75ABz786KOhB2sHq12uLVevXS8ZPW3n0aeffLH8/Od/tXz80WctQ7sn&#10;fL/uu+8ujb5y6GDFP65aPl+OHlsvHk2WSxqvTcpetI6PCUQ9hB+yS43D1G4+jlbO2339Nju95vAh&#10;G/KjOxxrBgA6RqfZC20Tg00WAqcJPZKXTOxWfbB9f7l7z0Li6A+c3r7vpa8+K11Co7/vVmnslT7h&#10;2Clv45CX/qIsBhhwdtGvJ6UnPCsbBw/37tVPPvp4+aSdXSeLz3pYKB4OrR+qfv14uXn7VuvTnbv3&#10;+ghTb7lL72/KcYyVfO3s5PTLw7m2ZEP7rfi9wYJDkWPEd7rsvoLTC391TzYHq159ZKMF/ApkwznA&#10;LvjofjVOydqipd0Cvm9Vg1uOMazxjpOmjHj3jTcDT+mOI2wdKfdw20NRRb72Fvy+5dnTKutVTUjX&#10;7FKr9i9ZbT17vDzcfbyUJexvRvnmITvYfX73Rcn3Vr/U4OUAx2KdPLHZ/f/B9tayvbXdDiRj1tGN&#10;6tfVL46W3bTI6di+l8+ftLPr/Nniv/T9aNmTYmB5VHbbsZNPSy/3rRVC9fOth0+XqzfuLjfvlO68&#10;qIes4rN6VfFZMltq4kB/SvEPl15sHD5YdNeWMyc2ls8/+6h1xw40x28S2vbDB8237/Xpl4563F+6&#10;vbMzHhKPHXMcbelV6ZJF3vU+DtIRqyWX0t+X1V4vKuzW+EiOdgdzur3/3gfLexffr3q9XJ48qnYv&#10;/o27vYOzbJHx5UXJqRdg6+oYQzbWuM4O6svPd3xH8Oly+eq13pXIJjge9yef/WT5s5/9rHd2OULt&#10;d7/77XL3/t2qzp4uV91LCr0Yvlb9xHGR+o7dfb3DucIrci9dtWOOLrElHEzy6xf0xG5tTiXjOWeX&#10;iTidNb4YI3sCVLicHZwexg9j5Yua722X/Di7zpw/3zownF1bJU/HlprU0fHSv9Kb/j5XjR3GN7ux&#10;zDPgsSMnyy4aV/DE6em4VjqvbM6+fhGn7ChbQn76Mxp0cLQZO/J2EUPo3RiFr4+hS/5eLDDVqZ7V&#10;NAC7yvnnyo7GFsnT86ICsptBPHukTmRpUR01zjo2UnsnP55ju9k38ZD9Bn4rD++5AvVCm11o21D3&#10;sZnsI5oth+pXXmhAx+8h97cPp+otqIM88npgU76y2CvBPRz5jPPsKVnL6yUGOOhFFvhIWWjRIfTp&#10;GJjLDm0A/48B3Oal2lCjsI8t52rLlBk6aONZ2fjGM0i5Y+fZW1kL4l0rW/FedOqm46pM7aXueYHI&#10;2GIu6jeePAD7fpfdUBaijduA3mp380ftaB6gbfRJ4yD+jEnfffdDzd+eFE/7lvNlxz/88IOet+Bb&#10;nbxI4WWRsQN6vDRD1sZPfS/tYMc+Z5ddXdqUfPAjXn2cLvBf/+Zvln/4h3/o+SDHOJtkLmDOYB6M&#10;lrnhPn2lyohOsQnmO+RGRuY6ni/sejImdBtP7eiO/nNwue+rUD/GvXlYyfr10BVl/WFnV912Zj9K&#10;l+sC8DSc6COm7UHx3N/sqvs3O7s4u6oN0D5c45+jgU+UjM5W/Tn7n9a86sYWZ9er5dyHHy4/+6u/&#10;Ws7UvMxu7Vdls3yP1DGrz3bKbpbdeeUFlSrvUM3ljxw5uhwum8eu9bdPy46bixnfyM9Y4rlFe2oT&#10;AW+u+NF22lF7Jp0cIotc1bHbotpt6GqkMGDGTfCbbF2TX7y4xAM03/aBt3i5n+OB60w7+buPVlrK&#10;FtyDlIuWvgjIJM9vcKWRg/SUgSZwT25oAH2KXU+/nm2mgBZQbgJAN/zK7wpCW3ropN7JmzqtBunw&#10;hODNgI4yw5P0WXbJN/MIFx+5znymzFwT5As9Qf3UA8x4cwi4l8cV3dAOzfCSugA46hE6cOd8yo+N&#10;kl+8PiHM+q8N4cJzFY9O+Ak9eHDoCIBDHrlP/xEHP7qQskNTmX4Dv1OOutDF8Vwxgudi/IZP9NR/&#10;piceT3ljOXiCdHhzefJHlinXVZAO5BGkqY9nfc+V4pI/dQs/IPnlEeSf7UrKBfqf+qYO8DO3cD/n&#10;k64t1ZHjUh48SVe+dHTJyjhpfCS/5AV49FsA8KWRnXZVH/nZBFc8pF7uxSVe+dLcR36RS+SRvGSk&#10;nPCYvIL76Ck+/MYfmiA0xIe24HfaBr7fKTf3aZvggzldXgFf6g7QSruSbT93VDvBTx1SD7TwELnA&#10;B+oR3ROnHbQVHHTNSekpmaMb/l3RnANIvaWjg5/UW1rSg+9+VTddgwfwLT+Y4yOb0EVHfUMndU2b&#10;B09ZgrYUVmUUPRHIJHRSd+BeunyxQ8qNzPHiN3z3cPyOjaBD4tFRhjLR8Hvua2SvjYTkmflMma69&#10;huvlwaKBr9TLb5C6p/0AurMM0EE/cvM7ZcMB0vEc+5f+i2900fPClrxz2X4nAGmC39LTnpFx9MZv&#10;NAX3mV8rX//Hp/iZ/8hUXPKmTSI7V7iCcvxGUx5BfcyP4cqr/vDG2t65vvrNzqXM0CYv60n4Shx6&#10;sy4pA93oQdLRQS8ywLPgHj9w1Ud+cdGVyC51AvN9cPxGA7jOvwNwA8qQHtzQW4XgBA+E95neDDM/&#10;7skCLhmIm3kOBN81bZUyxJO3a0LywImdSQDJN9cz5QJ5U2bypQx4QvBW8wG/lRudBOE5dODCmec/&#10;Mz9w5ZGWvCkn+uU3vfA7OjbjCPLiMbTRkyc2RLnhyW/2P/1GXvfwM7eSH8AHqTM8OPLrCynDvTi0&#10;6DI8tgJP+rQ1JLZEeWiHL/08z9FwldMlPXu++8rupf6WUC/O+JbVg+Xyle+Wr7/+XXXC68uzpxb9&#10;a8JYhVs09Ba975E4VqmyVEGlRB7anu32m5w3bt1etiw8W/ysh2nMvxGMRYEq1+KoDushsp4s++1u&#10;xxlhtB1d68oYO61cLSb5PgahWAxj2C0Iq/xOlWvB34DJ2fB+GfLTZ8/2wimn2N/+4u+WX/zDryvP&#10;k2V/jdt2kIATmyf7zdWPPvp4OXvubL/lzlmi8fHrwZ0ACfz+3bvt8Lp727GBj/qYMItjjJeH8k+9&#10;+Xr+Yp/dz9ll19K3v//9cuXylV6kYmQOHeHAWlseFj00HQV1rvg9WXxYoH7x0tFuG73owRFmEfzA&#10;4TGwbT/e7mNsOJNu3r5ZE8OtqsHrZbMGRAshR48cX9YPceicqoHsw3ZakZEFCHmiiKmPK6XTBuQW&#10;Z1feDqY8dhA5vlF+Cyja5sKFi61EX375u+W7b79b1qtO8lgAKfVtvjhJOCbEWRAeRnm8baksdVP+&#10;5ZINp5n+byGBQluQed9xUyUXC/SclZxieKfYFkR8ZJ1O/eVf/uXyZ3/2Z8u1Sv/Vr361/PD9D10n&#10;dbHr4v7WreXR4zvLvv3Pl41jY6GRQ0d7jYXL0UnwTQ54pmvk/eDBwz5iUYcjR99Jw7/jtji8vI17&#10;88bdksuDSn/UekgOdndZaL18+UbFbxcvx0q3TrUOcDg+ePigaOrAL6rMmnSeHN+LsXikfjqU3TGX&#10;Ll1erl27sTg+ysLx2bPnSvbnqg7rZTie9oNB2lSH1gc5Qi0gW9w9e+5M18cxY+MoxreLi5x9HBcc&#10;XvodQ2SBlLM6BlafwicHGodg7xqr/msh64svvlh+8pPPit5Gtc215VK145NHT9rJ9vHHny4//eIv&#10;Spc+bDl8+eXXyy9/+avl6hW7716UDL3tbzBels1Tx5YLF89VP7WL0cMJWQ95WjBWV7vRNjfPlt7Y&#10;nXKkF/pv36q+eEvbcjSMXRkWG7Ul/jlNTBQtFNMhlo7t6IlYyUx97GYDYwH5VcniYQX0DrRTlJ5a&#10;9BzOTk7Ef7wTgdzxkONU6bM4uuPaAwVj6xi11zUYva6J6v4DvQvHMYYnNjk5huOX7Xr46HF/u4oj&#10;z7eKth9t926fjY16oDjhocL1ZO9KteBrF4s2ZEc55y2CcS6yPXY8eSvecXLkIfjd3wMpfPfaoo+v&#10;Kr7J7cWuNyxLNmVfLcZuVP/58INzy0cfO/btedm8B8t26XMfpWQhsndgFg9VTw55O33W1jz01Djw&#10;1IBXQn/t6MGlbGQNeE98W4xMaqCupEcvdpb7O4+WF2tjF5IXHFoWpWOtz8Uf2WWwUgf3sf+9g6mA&#10;fNhPR3baDewYzH2lSyfW15azp04smyfqwbn4Vc8H932PjgPt+XLgUOEf3ii7urN8d+nacvn63eXp&#10;bj1sWHS0s6vk5HtdZGYNm5Pn6CHfZjmwnD91fPnp559WX9roowTt2uIQ3S7b17soy45zZPnOIoe2&#10;3zXNaaedPr8UPbst7Pw6Vbxzztg5sK/k8LJk+bLK3C59uHXjVrXRy9KZGtPe+6DkuttyJFf2tDjr&#10;OrPXxnCLoXfLXt65c7vtsJ1s1J/zfv/+Qy3/O3fvL7du3uq+QK8+/eyz5fOffN6ytFP4m6++Xh6U&#10;7nW7Fs1SlbaprWfF+3q1c5xdrVcKqHQOJ3UE7Cv+9C394M2CMBtb9rUfQKof6eOOTWz7Xu0DV1no&#10;cjDZ3fZ4t/Rxbd+yXu14tPqkeDt5OUL1AzR70bdsBUe4PluF9e5Y8xG0yIeekLMXbOwO4yzgqHxY&#10;Yxw4suEFjHroezbail1hUzm78GmcU45dwAxKJnPhOf1emfCBPmaXSs95zH0qwGMX2NvWba1Y8cLI&#10;Myapxia46mjB3j0QD0f7Ce6lsUkCOmyVuRRImaGLx9AH6hm7Jsif+YH4QW/vwaL+zMMyEUdXGseJ&#10;8bhtT/2WTubGGrKRF01910sM5KLumZQqR3nmUvDwJ10ItCyKF7sRYzOpm3yD7nh7Gl9/DNDFV+9m&#10;emkOMNprOBazE4Osx2RfiLykjXnEsEfd1tU0Q/4WhaIHb48HAehhWL8qRnusHTt7jdVne/HhYs0f&#10;za3NN7797rt+aQgdi5HmB3lxCA/qbKzQd+xQNP8gRzIgQ/Pwtf2Hl2PHj1Z+5XhJYywQRl+b/+KH&#10;PMe8YCysmFvkoUK8ObHA3stnDmQO4AEevpevvvzyy+W3v/lt2x76h0f68LR44YyjN15e83IPm0EO&#10;3edLPvpAdIydVq4jQM3RyCrgjhjbsTVf9wIhu/5TnV2uUDi68IMPwJ6RUe/sqns6Y5xkX9k2cKh4&#10;PVRlHS2czZqrbFQ9HcN62y785eWyWfPZT372s+XU+XPL2kHOLo7bw11gdnZ5mcHzlJcHDx0+0ju5&#10;zREyV/VSEpmR3+Ean/HUfBVOgjZUV/jdJ4s/PJOF+DdyqTj30QHXpL2RVwE6cwhecMEclyC/+OTD&#10;BwhdEHpCeJvzp/8ISU89EuYywoc+HDmIm/tjaLyrzn7rH4I8cFxzH35mXlwD0uCxy2ighxdBntBw&#10;DW8CmGm6F0BwhMQnLfWeeUpbKzN1mgMIDemu4Tm0gpd0AYiXDt8VSAs+cB984Lc6A/RAaEpLSLlw&#10;ItfwA9Qrtjn8apcZT350xQkpQ1pkDnIfPOlohc/YdxD+Qg/IP+sImHUu5aEXmvjWV415oT/jogWU&#10;E31RBr1NP4YnyBPcma9c07f9ThkJkRF+hOhL8PC7WrfIMHnxz9YYi+SXx3ikTYCx37gOjA+RjXJA&#10;+EZPnswNlAFPfrh4kB8/8JVnvFS2dPlB6hma+CEzeQX34Zv8I18B/2mXtAlAK78jd7SVKw2v6Kav&#10;K1O6II90dUrdxMsXHQ6vAtryp4yUDc/VbyAtbeQqiAPKTHpkjT+8AXTSrniwUKjOQB3wCB8PaJEJ&#10;OsKsj4IyxJkbRAfkjVMWPeWjgacEgI4AlIWW39o05cCNTID6i4eLf8G9eFe4iYMXniNnEHrBjWxS&#10;RuobmnhIua7JL0hL2yQPSJwrkEcIX67yw3cl88x58ZR65968Tz3giENXea7hi9z0F3hoqhedR9tv&#10;eNJSprZxNZ8zf8NT8rjCkwdIm+skHd3oADz8zHqANhruXRPkxwc5Z54iDh11S30EoP7SgLjQA9KS&#10;7grQku43engkS3wpL2HGSx38FqSBWS/EJQ+IbFzDnzqRgTC3A0j76GvKJL+A/OSQeHSElDmXG71w&#10;JQv5hFku4Un5ruLRlkcaXAGdpIsX4IHVKwhe7t8F8OfwLrykKdsVzeAlTgBJm+nASfzcT6Lf7sWD&#10;8OuaIB0NAUS+cxlgFTchNIOfvOF5pgVXnvCTeBA6oSt/8gopK/dowIlOhL/Eg+D7TX/1czqYQCcE&#10;/Ry4Z1foXfQBnrxopL/QXWOudJtfvITp2RDQaWXKg1Zoa4/op3QgP96ju+IFcUBd5nrCkwdtvz0f&#10;S/OSM8CToCw4eJeOtj4vyC+ObFri9bBZj6YlsNfVuS1evnpeBO8sX3796+VXv/y75dbNayWMnXrQ&#10;O7icPnVy4eQqURejGrMmK08Nco+XJ3uh35jeerA8tpBamDvPhpA9dGLEQquFuRg+i4gefJ8+Hm8i&#10;WATohbWqLGEfO7rRC2Ti0LGzS3iyY0fX3pvAVSmLQhqGo4Ng3qtgEcGD6zfffrv87d/9bS8gtBJ4&#10;q/VpTcKKn/fff3/5+JNP2vh7e5XzC58Ej7Y34C1oOortSZXn7WaOLk4Fx7Lg2dvqn3z40XLu9Jni&#10;+2A7KBwTZQHgm6+/aUH3YtnxMoZVJ4t4Fo4tjpw55zsLR4tOTUTq4di3MnzDiyPstQ+YVWaLyduP&#10;Hi637/r+2d2eUFjM2qh8vvnju1Yb68eWk8fPFC8ni97YqppdWRaXLML5RpbvQZEBBSBfjicOBUcY&#10;crpYOFZ/OGPnz1YvEFNwNOUxONsdcP3a9Yp7e4SENrXIaWHFQGrCG6Wl2BTQgo1BnII6Cu7bapsy&#10;Bcvxys+pQyfsfNEWeHQ8jsUXO/Yc5adNvi6Z3r59p78nweGlo1lw4TjTGemmxfedZzX5enSntHW3&#10;d09oB8qPJ+2hnsogH7rMEaMuYOxqu91tydHFwaRtLAxb7LGL7vXLA8XPy+XG9RvtVDx9+tTy87/8&#10;eTvuOGKePnVEUE16K++jau92Ht6/1wvi2tvisaMGOaboLfngUX9ypNidqqP6WuzgwDl/7nzxzZm6&#10;9xb8jgGV0bNrY0w00bVjSBuQJeeD79JUtattGJqDZaQcYeCbHXRh9F8L5b2wWrLpY+72jJi2ZkiU&#10;Y3Fw48jRdor6jocJszr5/g0HhJ1vZ06XHp29WOWfLOP3rHfc/f733xXPdIAyvy6+9O0D7ezyrSO7&#10;7jhU7t67UzK/0X3z6FHHap5bTm16G32jeNL/l9LhqnvVlZPOItow1C+bN/3IkXe9gFrtqzw6qy4c&#10;EnSas0ud7CBTv36b/EXV80kZa86uqn8MKVnIw1loNwV9of+ZkNBL/YN+w0NPWXhiq+wY0IUPrdXE&#10;23c5no9vq3AY261lR8hrIqnQR6AVDbqij3J4WUTmsKd36mOx3gCDjyqo+KvJ7qExSceD3aba2ze4&#10;mHTDjEVhtrMdvBVnYZftsEhLt9iEfku97UPJtHggz8OlJxcunFo++vhi6Wk9zBRf/a24ahtHqQ7n&#10;VjFeNNknDlRBhXyrrcxn6bIjHfeXHuyWnLaX+/cqv7fhK89zO572VdvVWEcv1w9606vGlFJUMrQo&#10;6vhKDhM63fWq8Yldfl689m6h4tORo9rbUYV9nGPxVI/Jy8bBfcuZzePLydIJdJ8X/lbZsXZgPy37&#10;t1Z9/8D6cn/7yfLDlZv97a7Hxbdveb3eVzLrsakG7JIfh9J68bhRcjhx5MBy8eyp5dOP3m+6Fpst&#10;QnIG95v3dX/goF0xR8rm2PFccilZHTzkGyulN9UoL2uM1Q85uwTOo7ZHG+uUpfdXO3LXN/s4uNZL&#10;/48ePdEO5d1n+pFddC97R3NNF6qdLvQLIsapL7/6avndb39bffJG82fHqD5ZmlB96361wVbpV024&#10;S5Z2xH300Yc1Bn7QMr58+VIfQbtrF9/LkjUdLgXWHvhlVyzispOcnfqHBfTefey7cWU/OO0cO0wX&#10;5LMY3H2h2jU7po8UjnGezrJxd8rO6jscmKYlaHBq3d+6v2w5hu340eVYzT3WKv+D7Yd745Jv+O32&#10;uGMnL2cX5zg7py9y/NL1YctqkljtqN86DrOdVmtlu8v+cRiwScYf+PLq64DdYx/VbYxnJ3vx2e4w&#10;4xwNl0fbwzVG2g2sH9FT/ZpdIiflq5s6G2ukie8xs/qv/oZP5euXbIixiZ0BnPP6rDZBm3zIbJTz&#10;diEHPllrvyquf0vXBnPIJHB2ILXt12aVjs+U7bdy/FaGcapt0F5a75Cutgs/6MDJZJh8vPigbl1/&#10;jr6SgfRVZ5eABv7amb4nL7/RyrzRTkS2Rz50yV+5aM1AHxpxBYx/nAZ2R3vJiB6jrV7DuVB2Zk93&#10;8aBsIfKmV+QL6LVvRuofldT8mPgblyHBR0NeTvzW8dIfMuLwOnvmzPJezUPNjeC1ftfY8sbhXMF4&#10;5GUs4y4eo29eRHKcbr6bRc4c3XgwZ6K3xkVylm4u1zKucrQ9WUrL2/3o3aq5lLFImRnv4EQH2Bu7&#10;+c2dzXWMp7/59a+Xv/mb/7XnZZz7w5FY9d190fN9/fRUzRfM0VuO1cd2qwx9TZ372N/qz45upB8e&#10;R8V3+5VMOaY04+vcF/Qxhm7EuYzG/iPOrqJceNrAnwZ7jaB0yRXe5ewihzi79MO3zq7dztTHrled&#10;12us990uLzY8r7LumQeWRT96enO5WPPaE9XWa9V+pVHFn90LVd7zqm8Z/f7GYLWRR7F9lWY+7OU3&#10;xx16wYRcpLcju9h90xeKp5Zh6aq60ittJ40M1EPbD3v29g3L6BaQDz20gPjRB/fsRMXTOzQFuMkf&#10;nOSbwwxzPH6F9HVxaSdBnPTkk4aH8Oi3AE/d0i/VF074QyN1dz/TB6EDpLMn8N2HB4HMxLuG34SA&#10;e7ixR36T1bApw67ONEDKAHgX4M604QR/jpdPvV2ly9c6X/Khr65zOQnyz2WIQwNvc/1DL7irfILk&#10;TfB7Br/Txvmd8hPSnuKDA/AhyA/HeKFe8MTDI1/pxky8i8MbPHKnB6u8Rv/RhJO6ScdH9BzA1Z7K&#10;CK/BV54gDb5+ByKLtHd4nfPLE3Cf39FdPMunbPjoR+6R1yyz3LtG90HqjH74kBY64ulqcN+lo8B9&#10;fssvKCf1id6gJ15buTc2RJ7KRCO8A3ky34Ejn/zw0Iy9Sr3QCIReIHyJQy/51Q8N+OkXgFzgh7/E&#10;zzxKj/zchwf00Fa/6IB8cFI38XEipBwhdEH0JPILT3hRDvzIQwgvrokDaLqXJo+8ysZj6KQMuJ7d&#10;xSm7nwMrwEUXvjJTV/ji5U095SWz8CYvGuiB8B9ew+8Mc1pkogx08O4qLTyAyGiOm+UnLuOfK/6k&#10;Cyk/cpIn/KKnPpG3K12hj+7xlnJCS1zKBcpGJ7zhE64rfME9+oDM8tIyPPkicyFzMun4lZZ+FJri&#10;1FPApzj80Dm8yRdwrxwBndDyO/XyW5nh1b0AUldpQDwa5nbkBOCQm3kenqTDU7aAJghdMkyZuYoD&#10;wRUffZKW8iMDMOdVTuqecqTPOLnO95H9j/E5x7m33uZeXQX1ll9agvSUjUZ4cqXf0QWyV8fgqBc8&#10;AaQ9pMPT1mgCccFzD7QTmmjBS92kowPkCT76KSOwmhbIfdJdBfFzHuB36hEcZeSa++QNfiBxILyp&#10;v3pFF6Nj7tUZrNJyP5cDwlNAGghuYDXfnL6KiybeBH1QwKff0lKmPNLYAFfpoZO60WFpqXfKB6EV&#10;epGlvPIlzHrgyq7CF9BmW0DG3eDR5X5mq+dHz6XwPZfmxUq/6bwrPY4N0zZope/T0/CJvjQhfMN3&#10;r+5CcOSXpk6u1pzprzoFz2/p4pSNTmwa2rPcWnLt7OpFBQackJ8tt25dW37zm79ffvmrXyy3b90o&#10;oTxZNtYPLh999MGyefL4eMAr8DD7+NHT3v1jYcqCO4eXxTTHMa0dWl+eF46FF4tL3UGLIQ4vFchv&#10;Czj9BnU1DLZUpnchVIUs7tst5V58GrC6SB93Iq7+q/syBMWTxWEfwOeQeO/993oRgqPol7/65fI3&#10;/2s9jN+5szj/ngPDQ61BkaNB4Dz59NNPW9geaB0XZ4eW+nHG4YkwPfy+5OgqZfGwzwnx3oUL/U0e&#10;z80ehO0A+81vfrN8/dXXnc9b6Ud9w6Uegh9VOtrtKDoxjrGy2GhBXiM7gtHimN0dnHqOj+rdPNsP&#10;ine7TMbk2lFolPFgyfngAW+UDseAhRuKzNElH9wcfSRYaLJYJJ5Cm/ioP6Wm5BSHs8dCIAW3ONKL&#10;4CUvaX7j3yIXBTMooyPkGETtpX0pHF6Aup2uh/3TxbN2u3Ll8vLdd9/3YqJdYPjmLNV+dmxZXOCw&#10;U6aFFfTR4tgyScg2Rt/2sbBLN7799rtO57jY3dUJH5S2v+gFZ2V6q943kHxnx5F8HAYWzu1cLEV6&#10;o2e+K2VhaBidmnC/fN71+unPvlg+/fgny8aRzeXI+mZlWe/vd3GycVz97KdfdD37CJ+iYeHJt7Hu&#10;lSzJbeuBfuLoQG9YHSj9PNKLtZxZvrFmAc7OOO3EqLRzYd9av/GNLnlzjLRhqT5lBwknKRm0E63S&#10;dHbOCLvYqioVRqdXL4smpzZP9aJtf2+rP2Q/nJnai070ovSGt+s4xLx9xGM/DLH21D/6aKVqRwt6&#10;25xPpQvyWXQ+ePBI1WMsyNNBxzJunjzdC+RkadfdxjFvtq8XHR/pd1Testy67S31K13m+fMXl08/&#10;+azSz1W/NnH3Bn8NGjWWWSgUqjUr/nEfAcignT5tR9c4p5iecObhehjGYVfoiPbWPnRav3PvY/50&#10;newYcXolHzpj4XI8RLR86qo8OihIg0NXpKWc3kFWduTwWuXbx6n/avHtJY51C5D6k+NXOdu0U3Zh&#10;POGA5GCrdrXwT24cTMOG7i30Vl95swhX9vHwoQPLwTUPuQaOso7VTo4oZBQ5uzjFivTy+OHYvWUn&#10;GCenI2HpmvZ7Vrrm2CyLyxw2x49XO5/1nTcyHQ9LZMbI2Znk+3PRLTtq6Bun1M4TA7yJmQkqh+vS&#10;OmBH3tb90v1qxLWNasPj68u+g2PBXXuy362jVT/OB/oO8NsOgtJ9eugN+LSdccQORt++OVV2iHOp&#10;esiy9nJ3OVH6dZLTt+pixwBnEOfKw9JnO7ie1XPA3a0ny807D5Y7Dx4uTyZn1+GSKfuzXrK3Q+4w&#10;Z0nNS09uHFwuljzOnznV7X312tXuiwM8hHmJwNtrxUfdb2xwoHs7pibEx/RfDyPPqj1NFvTp8Ubj&#10;el037No7MvTaaEbvX70sqbzm8HtVMnxUYy8bNuykXUj06ezZC62D33737fKLX/zd8sP333c/fe+9&#10;Cz0Gcgjevnl3+frr76uvPu62MgZzyNlJy/boczdu2jF1p20E3SRjY5KGIefecX2Us6ceAEs29JG+&#10;Wjg3vtDTLJw7xos+G9vZJFfge4VdsyofcD5zlOPXPf2jqOYDW2UnH+w8Xg6WnI5unlwOVN8ytyB3&#10;i/rmG17sYHfZSIvD6Yv0BdjR6nhDeqpv2n3qSEN14KS8d/9e182LCug6slV/kB9PnCHo+lbkiRov&#10;9DdHIB/dGDtl2Af47ABHgfBga7sXpTkIDx8ZzgKy6nbd4yvOQ05d6QLb02Nr9cksPLyVb803Sofp&#10;2uBrTEpd4cQ2oaEPaT9OBnUDcAV0QkM+44ngPr/1O7TQga/fw6en0oyDsYGjLbwMMibtfo/xZ17k&#10;tYBR/bXo0KVho8bbY2wtXGX0TuLq676PJb3E1eWmvuLQxkdoi+f4I++kwfNHz1KvAFqFMOpd+KHt&#10;Nz6GDE2yX3Zd5jqNugzZ4U1dzNOMh+YSnO2Kik6ELn60IR7TDzgY5RPUxTzSCxDy5CHYy0fGIb/F&#10;m1s5olpfxVNkbIz1EJKHEY4vOmR+ZE4neAGMLnBGOdY6Dyz6q3LYALppHmPnpPqbE+JDnbWVe3nI&#10;wk6zTz7+pPOab/3H//iflv/yn/+m6ve86lS6WPjmMl5aoy/9IlWVxRHe7VZ9Ur0EdTEf4vwiO3OK&#10;5zVuuqfH3YYtNcrT/8avaoM4vrTpG2dXYSgDn5xQ7jnktVmNWN0enU8o2q/R1HADpcsUGq9+50W9&#10;nlPpxyUnL4c83xuDej6trlXOOjtZY5kdsFp6u+qwu/Z6OVr25fxHHy7Hqi16Z1cX7duCpWdlx6nU&#10;y92xs5S9cjSs3cVegvDSh/mrt1c4CY0f9EF7CO61JxuEZ/ZX+5if4Vv7sYnm9ALd0N/IhU5EtxO6&#10;/+wFgIZ+Sp8E7Tn6yZivCPqEcrRl948CtOC0fle7A7wKyocr+N2y1gYF8zU84TP1FfwOnvzKdgUz&#10;LsDPXE7CTN89vNQ5aWiJC78zTugkpFx6G/mquzj0xElrvS46iQ/f8Ftni054mssCc7x8CX4nv4A2&#10;OqsAL3VwFeBpTzIMf2iGXsoErjPtVVr5nQA/eYE49EI7MhOA/PiAF3nhBe6Y675dUESXXkpnRzJm&#10;oh2acAF6uaIPRp9+q8cAP2kzdNFEW57UPbxKj14oU97UN7KA45rypc24AE54wkvoo6t8ePgU1N81&#10;+ed6oTvfh374QE9aeIgcBXHCzDOYZZN84QuedPJyRVuaePfq5HfkPMsHvt/wtDF64tRd/GpdxAG0&#10;4YsXh0/34S1BXOomD17Eo++aOHgpN/HyuA+voeU+ePKyqQIdSFnS0IOr7tLQFEcG8ksLvrQ5iAtP&#10;oYMmEP8uXAAnfKYMvJEVOtpAHvzANe7Dh5NxWBuk7LSBgKb6Rl7i0keUg6YgTR3NaeCExwQAJ5D4&#10;0ISPD/MYY5m5sDLxI11ZfgP8CdLkU0/yhsMmGPvUEZ/qFTrJBy/8AWl4N98yfupn8/wMvjIiL2UJ&#10;eBWHv9CH7you9EHqKx0unuTFH1CW+bWgfPzDS7uQNx7RlRf/7sWHX/iRE36F6Gdk7xpZyeMqoDXz&#10;jQZcwb0ApCfIN+sB2QB08Z91FLxGTyITeXJFC++uAeVKE596oZN6+w0HveCIlz7LJzgpdy4rASQO&#10;XsoGSZ/zA+1CXtpLHRMPQgvIlzrCl4Y/be9eXhA5kWHKSh1DC37aCMALfWmCe3TI2hU+nZMntOCE&#10;dkJouZcWvNW0XBNCS5h5A+7xFFogNPA2lwdCZ5U+gJv6yxv99Ns1cWDO5z7X+T6ALv4S5EMr9MLj&#10;jCNOCI5r8ARx5E9HBP0tvIe+eHNxdm62KeJjF+b+AtyjQ1cypoKZh1wDc13llW/Oq49yJnneEyev&#10;dLj6MVvqtzI81+JJHcSRhfi5foL7yAo/gnt6GHsKxAHpoSudPZOGl/ATeomf65yyXdU38e7R7NLa&#10;2eUBsB5ue/fDsyfLvbu3lmvXL9dD9PVl6/7degC+vDyoq2PUfN/m/r27Vfih5Uw9uHkr/e7tu8ul&#10;esC208eui2dV8QP14L9x7EQv2lkwUqUwpDIeIIuTXtyyCNJKUpxweLn3oDzwa6DuxW0GYRhxbzh6&#10;i9yCQR9Dtlchbz9bqDhz7mw7THy36GQ1FIP/3fffL7/6za97IcDuqG0PfHsNlEHGgoVFfItnyrH4&#10;5toNWw+ejla0AGr31usSprdWLQD6ntLFc+eXzcpvwdfi3eUfflh+/atf9VE0dqa998H7y8kzp5dn&#10;xeMDTrSt+70zDe8HLKhWIBty5djYt7avOsJ2O+q8wkoRdIjdl+Nj3waS02dPL8eL14P7Teor32GL&#10;JXbbVSepunkQ95ZyBkEKoAORB4UhV4s1WYyg1Pjh5LJTySIKXAvnjn0KwJGfAuZbE3kIzgCN34R2&#10;dlbd1FEnNZkgZ46c7777oRc24+z66quvm+6f//mfL74zEcUmF/xrDzQtdkrTZyzaW8ywqHbph0tF&#10;46vl6jVOEw8/9Gl0/DKxzfvmyRPLZz/5dDld7eH4zl6weF2T9NL/5y9MDmzXHru5fKvIW+t2Aq2v&#10;H2wn6hdf/Gx5/+Kny9EjF5b9+zaW58+GQ48sOTEsvHJ0/XDp++XSpR+6nbWH9uM4tlPIAp3FsV4Q&#10;XT/Ub3dblLKLB3BE3a8+p1w7piyycNBa4O0P11c+C73ykweDiYd+87fqGIOhjdV87EB4udhN5gPy&#10;dMzCv8Utx0Da5eAbQL4rxcmlLRhB9xwUaHO+oA9aZ0vXY3SsGFmQ4Yw5uOatSAvBHKPVh56/LL3w&#10;sefS69Jli2HHj1vAKUP46tly9JgjJB1tWban6vxw+2HRcTzmhepb5yrf0bIRjoXwPaL1PqbTN0Gs&#10;l4+2Mlkfzib2Sf9g3cjJ7ih6YleNfiANv/qW73FZWOOQ9A0wTr/u66V/7EHvVCqAgwZ5ZvKmDcnO&#10;Qh/nY8unyu9vk1SeDFo1ZVgOlzwOlk5wWtgFeu7MuT7GkIy0qW89odEf5S8desFe2j21XuVXJTnM&#10;vH2OL+1Km7utqx7DabFR/e/ksmnnSeHQ8XaKVdvRjd6ZdHjsdOPc2t560DtWOUzYuHb27nBkjR1e&#10;lb34qInZocpXbYU2p0wvQu7Jk5O15VwgvtSg6Wvrp09L7jxJS9nwsk2vq947O8/7xYhe9Gan1w8s&#10;R06sL+tHq06x7SUzYwWbz1lkB4166OP0jB0xVvnWC/lqe04WbcbG+hbUmdMnlyPF9+vSpWrp0ud6&#10;8Cl786pktXX/Xh9/t/Os+mKFh8ULZ9fte2VnH5c899VAX3r8soK24Ey046a/TVXl7i8bcXjt9XLq&#10;aOlBycM3sThytFE7Fkr3HIenPdhAtoT94dw9e7Zs5ClyVB/C8vCinh5Uqq9yepWsXxV9i/Ds5YED&#10;JiWOqFivcl7WuPuw2st46diDaof6O1pjrH7lG3//2//2vy2/+e2vi5f9fczo559/1u1z+cq15Xe/&#10;/Wq5fWur+h3n2Pm26fPExW4MRzGyldqaw2HYLS+2GF9V08PRsPkcZfLRFXZ3OMT3tV476tQxhcZC&#10;47Oxnk72jrzqE8ZHNtV4T3HQ6RdIql2NXUMfn7Uj+GnJ70WVe7jsxUb1Pe0Cbzx0PmtZ4+ft+Fb5&#10;Kh7/vWBdojYmmt8oh6w4u8aLHcaU572b2dGiHMA/fH+p5HWl+/jpU+MoWLrXx/AernlC9V+2rL/r&#10;WHbn/t6Dee9o33sxxvcLydfuFv21v8lWfKMDzFvYAS854KfHxioPjjaxIG3xWh/PpI2+C+6DP9rt&#10;7UIxGbiH44qeOPjuW74c/cW3fEmXV4DHxrEh0pTXu2dLx9GEK53M4SSvNLYuE3YgDQ2gLHrGXsEN&#10;r0PHhw0RL73ro4+rA/0ogA/UCaAriE99IweADp01F+w5R+lh+MQfXL+VHdrokelcf3TomZA8yshV&#10;nDzGbAssvYO2foP0rZSJlnoZx5Vr3DauG5NadlVGO6ZqHkBn5B12fbPwx3gDpJmXGdvM13peWXaf&#10;bbx953bvuOfsNodTtvHK3O5MzVGNAeOo8fFyC77UVxnmX3DVTd+zuxoPdNuCDuCs0q/MF47X3OOL&#10;Lz7vl5CuXb+2/N3f/t3y/beXqi+dKKs0nEF0/HyV7bQED1MH6QS5lwyke9AzDpFvHLl0DV/6Pv1/&#10;4+yqwJaMtvfwYlAoiVYHpyevjZF1Da5y4PZJEvLs6aP4Yu/Ncwb6Fdm2TT5Ai6S5ikmby2/ur43Z&#10;NCc8kBEHpu9jHqm24ewqrao2K3tUeXc8qxw/spz74IPlw88/X07Us8n+siXGeGONnbucW1W7ZV/9&#10;Nrg76teYWQUOnvcXxXoeUO/xvOMBcPTf9B+6SG7aPPFzH5RGzmROruoTGyKPOHooH/1PnugwXLpK&#10;z10FupPy4dKpvDilLemqZ4I4x+AMWzmCPpJ5DBkHcp96JOBBUC+AL/VGI3VPnCvoNt6LE9CUP/Gu&#10;KQe/6pT6dTtXPDxygCe9+3qlzTInR3VEA01BHMg1fMx5VvlIm62mgcSLE9Ahu8hPmvwJYKadMPMD&#10;1DFtLi7ym8sNTXnnEJpJA+FJCJ3gpi3dg5QRnNBAD47fc/6kz7wpYy4r+H6TUQIQL6CvzoK2REdw&#10;rw1dAVropN1cU3bKmMudIb/RTX0E+f4QDcFvdQrfZBbeIr/QFJ96yYtHONFhEFrS5qAcdOg12jMu&#10;WG0v+PJJhweUC8J36hCQF21XfZUdkleZgE0yXknHs3FvdaFcPgHdue1Strzi8xv4HRm1nS46kZO4&#10;1fvITh1A4gOp38yPoC7iU/cZh00lK7QiSzQzr4CrHurtGh6ElCnIE7rKUx8hZQcHfXX2W5ogXvmB&#10;yA8OHvHBFmdeKD19QL7wM9NIXeCC1E/bsY/ySxOCB0dInZIPf36rB37JTMCbuOAFR0BPHZSHz8gE&#10;n36Lp19oi5MXH9JSLyDevTj05HENz67BRSd9SHnyKlNc6MBPHwVpG2lpw9yHN7TmOuFBCJ/S4EqP&#10;HAG68odm8MWLE6SHx/CcdIBPtAPhbRVmmnDCw8y/EPr4XNWhyA6eMkIDpMxcpeEt8hcvX9o49iTl&#10;KxOu8oKbsgLhLWXPdOFGvqv54CTM+cDcJqs4CaGl7OCJIw/3kZOr39Gn8JF8KWcG+PDgSPdbAOIE&#10;NATxKT/pZCeApIl3Jc+UOdcBhGbiQzPyCC/S8QfQEdCILsARB/xOXcSlH4UnEHy/g89WWP8U6AdA&#10;n02bdRO4ipMnNhgu+etz7Abe0TGPzXO4ctM3Qey6EFuFF3kzhhm/1AEoF9/R59QBL8qSP7wmTUh9&#10;5RPwYD6NNjsrLvSV7ypfrgH36OAvtNJO6oQmen6D8KB8shEvzm8QvlxTTuJyn3jX8CM9OCB40oXE&#10;zbQTZvrgx/KAlBfo2HroetXp+xTIMJbiPNxaHmzfL2XZ6u+QXLr0bYcquhqXEjyoBl3vHToWKj0M&#10;3751e3FEUj/Abj9c1urB+lQ9QL+uh0APsh7GCUzj92BS995S7ONAqqFBP8z2w2mVVPit+PUAm0au&#10;btwfalYHi1B2xfRxKfWg681Zg/WLum4WX+fOn1suXLxQD/lnO5+HsEtXLi8/XLrUD+cWqShpJbVD&#10;AH3CcqWorcj14G2XgbfAjx052m+rO8axvzP20gP9cARJP3f67HKmyj1xzM6354sj9b7+8qte/PJd&#10;FsfUbJw4vjyqh/jtp096gdtOA7vMPGhTuO7cB0sZD9VDVl0fVufdfrBdRQ2DZAcIXIruSD/OLjvZ&#10;SmIasGR3sBeZM3GRh+ziXKLMOpYHTfWjGAPnYDvN7KYQbzHF8Vzakkw4+CwWaD+KL5ATPiy4WKQx&#10;OVUHNMkFD45jwweloydZcJDP7ha8fPPNN3V9vnz04cfV4U70sXfAcT0ffPBeL1ZZpMtRUeP4pjIM&#10;Frn74Z9zgHwsuD5s59Kvfv3r/uYVHOUpny7Rczq+uXli+dnPfrqcPXe6xGbQseBbnWYfwzMcW3aF&#10;jVBG8dnjqtPOcvDA/j4a85NPPls+/vBn1d6fLQf3n6yySyHrH4cWeWp/O9J+9+Vvqz7f9oIK2bW+&#10;dB9i6H2fbji2iqt2HNOR99672MZyu/rgzZvXyxg/bnnJd/fO3XaSevu3vwm04RtfSzuq+pt35Fzy&#10;clQXLz0nBWcnuWgP/aa/4XECzy+Xq1cvV6i+UHqIvmPyepG6eCWzONMs5HImqVv3yUpDiyzFAXpm&#10;QdguCIvCnBy+jWRB2uKNhT39ypF4FsyPn6i6l7zv3btVcY5pPFE67yFgfKj46RPHwTnq6VjRc7xj&#10;DZ4VTlc/+/zzL3p3GscQ2ZGnPI5B1F50EN9sQ79JX+1+9OhG94PeUVV14PC2qE6X7exyFOWtW45g&#10;ejvZp+PS6ZD6ZQATT54c5/8/6v6ESY8eyRM7g1cyLzKT9/Ue1V3V1d0jG41ktmv77SR9Mq2tZLa2&#10;thrNaGu6zq77rffiTWYmyWQmmes/R/5J9DPJqmrJZDbyJBgRgMPhcDgceOABhGCQtcA9+tz4kYgO&#10;+8G2XLpQE/+Twf9GyaZ/yF3Vducq70HvLpHXoht7w1lqAdURRtkRwPmkf9iVqL5+HKoz+6gP6k93&#10;b9/pPs7Q67PqwZnFpnLKcyiweZyJHD92Az57cnqsVenj2HFbA1vh6VteHjgu29M81bPdv4DjWV/n&#10;CO0jp6o8+mARjvOpj5B7K65sRjvivXlT9Co7XLtwTy68Xy6u2/G62S9McJLZXdl8XDDxqB+A62PS&#10;oC3i6GJ77bQC7AfnBplbQLUAu1Ny9V2t8++qT58clT3eXG5W3zoq2k8ejTHKQuNB5XuxV7J/+Wp5&#10;9KwmSm/KnlysH4DsScnUKyCcWWtVd4u0mH9X9oADbXezeHMUZ8thbLemc66OJaNrFjvZD05zO6a3&#10;S9/ZnZ1dE5Wy9ZXfrtK1teEg29gqXau4mq60nWSsfPdsY6MmIZscoxeWgz3HpnAk1qT/qORYJqvE&#10;WXZ6v18S8N1C45odF//1v/u3/XLKn77+evn3//4/LD//2a9KDy4vn33+xXL/7v3irex8yeN5je8l&#10;1tavCxf1G2PtWutu98OyLfo52ev3HGHsin4g47Ctvnn3pu00e21XqO/XfOg3ZVe0GWcSfWSrtF0v&#10;ZBeV3n1R9TXmc3ZZaEeLY+vkUs0fztckqXjaKNnqe/g5LBuoXDpOZ/FBF/RDC+nS9C/p5+lLpdM9&#10;Tnx215GEdpTevj2+1WknhD74q1/9usak37T98FLAZs0z9HXfJFUOx5ojVunHkxrbH33/sOZKJsTj&#10;ZRT1o/+ADnB0kSc7jEfAvnMcsAN2yAH6g1c0yP1FtaOj5NgRfPeEuurnhQM2ST93TXpod/+qOECm&#10;aPbRi9WPtDNbZwJvki8PGtoInn42O/jR6fGsArraE36OXZSPTMTTl56wVz51EQadsoNlr7S3e0Ga&#10;spQ59CdjypjQgtQJ7ZmeuRxdBNJzzb18Y3wddvxj/cwDPuZBb85H18xR2DXtI49650eUe7wkKEd9&#10;4WmLzH0yZmjH1Lm/49b8jPmlcrys1WNl6Yc24QA2R6OL6D2t8Ul+4yY9wYP5lDmEl1Q4oY1n7L58&#10;6vq85gZ2bpnr0iFtjJfh2F1vO8uuo6tMV/MnP3TMCXav7fZLNxy66oeG41AdU4x/5dDDn/zk/1fP&#10;NWc5nVM6ceC7bx+Wfh7XnO12O36MWcrVr+5W4FCrlqwGGjJHZ7/0cO+075w2Ts+h+rht/ajshdMb&#10;yDW6PIIZ72n71Ty8daXshbm4+s264s74N3S1QuVXDv70YTaohqbO0zpRfx3XBCqh7tv+FS5a2s+L&#10;FcZTu8PaSVe01Hmr2tOxt9VJO6teeFT8bN3YXR787d8uf/sP/9Df7rpQ7WDnWju7fGezbFmNHj2P&#10;Vy87vmowopS4KBaKryqs1K7bywta0Vu6qF7a2f3Qt7HI6qpO2gjfQN+gy+LlS1x++KPDVpAzWnQE&#10;PkhZ0ty7Rt/xQ+fH77+XQ7cqnd4J8FPOmC99fHNVOeHLPVrwBbRTnrJd8a7Ng+8erMa3flTodj29&#10;FwJzujKE1pHTIB7gEa+e1YU8pUc+ygxfIPdzeXNceBRmHAAndMSnfsFJfvEJSVPGWWV7Fo9n8vSM&#10;RuhKi/4kL3BNXoF8PIf3mWYCnPAHR7uGl9AQPMMhPzjySB9j0FjkCk1lhq/wHP5DPzgCkIb2HJQH&#10;lIOuckIfDYA3ccoPnqu60Fu6zTahHx7RMWbQDfFpk/AVOvAFoG/CnctOHkFaruE/uOLwA8KvMgAc&#10;fTILbuM3z8dTKvBvvUZdyE4+fGcBDT38SwPSxaGr3MhbvDgBiAN5lp4gPxlJYx/83sQLHsXrW+KC&#10;h1f89PyonpUZ+6Sc1M81cprzKhMob+YTnpB4eVI3IbTAHA/EzzqtPVw9J1/yehbSbnBWy6ND2gAe&#10;e6K+6pRyImf3cMJL0tBEO+lwlUG/wrPrzBeAsyoTtLTHrJPokGf0FV7oulcPaa4g9MRpF7qnPtF7&#10;tJQLlDHXSfxcB3HuU6YAIv/kTTnRA3pENtJSnjwCiPzFCynDPfzUN+lAeiB8gPAGz1X5YK4rnLle&#10;wHPiZn4APuf4lJcyXFfzzHogbwIIX9LIxdWz+NAITvCCg4a0BLjBy3Pi0iae1V9ez8A9mnBCG17q&#10;kTDzAeBoV7KUPtNxT6+Aeml3+ZSd/h8eXMFqnJAyU2/5lRk+kxfIn3q74intDGaZuM9z0lKG+xk8&#10;K3fmPTypqwAiJ+nhP+WBPM/3wY2tAsoB4TG2xH3kLE4IDWkzT+7Fw0dPvDZgP2Y+zAfZOL8jpCct&#10;PKETGgCdOV5bSEvZkXfKD62U4ypNHnSMdeohTh3kD82Ul/qIY4czVmZMwjta+MmYAxc9Zcubdgod&#10;Nql/U9XYi2bkAdyjJaQO8oUXz8qYcdI2aBur0c+cXnwAHWG+zzPAL1rANbRX74VAaMgbHmY88WDO&#10;86+Bmae/BlIeOCvfp/jpp7fH7973247+FeLJ+5pYvNlfHj/5vhfb7ex68vTh8u23X/XH71/1G6be&#10;9KtK110fCdaTkOq0F8aP/IePHi3H9SP0av3YtWBqEcqb9YSlgdJIfpxySGhoji6LABZbHPvnByTa&#10;jsVSFkW14Il+cdnH/9mdUgX3Dg3BRIrC7F67vvhWSe9WunmjF5wsgPWOJce8/OmrPm7IYhKg3HiK&#10;YdXwRbjT/FAex7HUBKwUzHFZ3lg9d/J+ebU33pRUD7sH7O66deNm18Xi+dd/+rp+yB6ObxVc2V7e&#10;14/0N++OO7x64ztOe73ooD6UyOJ8FVj3xUPxoa4HB3v1g//0R0394dPi9s3bN3rRkYPBwgPnxbn3&#10;JuVja3q2ggPH3/gGloUR8iEHfDMEcMVRDnWn2MoVD3rBeevjm9wJFvD6+LCqm06tEwI0GQr50bFA&#10;RwfUTzta5LEobaHEgh5nl108P/7x3y/37t1vnokfXcbF4hnnVjrdWBjaL34Zbj+u8tbI2164/d3v&#10;fr387Oc/b/mfvGOky6i915bkCve4HUVffvlZ8cBhYsJgN0vJ4Hwhn2O47OYyud6rYKeiBWvH942F&#10;3mvXby63b36+fHbvv1qubN7tRR4GMRNGzl7OTt9ss/OHrCwQkkWADBktctdBydBC1xdfflHx68vj&#10;xw+XP/3pj8ve/svWT23kOzVkIQ95Wyyz0G/irFzPFm+/+OLLfpuanMnkj8WLNj9XekwXLUiTs917&#10;HK7MIacMGerUly+VQa+20vb6grbkZLToMxs/et8LQyVeeEMvHHPGENsJVBP+Q5N2H+rMGc7Vxzm8&#10;Nh1x+XZ58fJJtf/55erudrXPudKdVy2//T11MokrlqoPnj9nENmu+t3tutEPctVX8GKR+dmLZ617&#10;jlm1g0zfGPo6jmwzkNlBhv/HTx6381h/JksOPQt2nb9kTRDsgTB09/TNrz5WaPwo0bbauXd0lBz1&#10;OfnHwDEG4rWLxYOFq+MaHJYhn+2Sw1rRwcdeDdLa1Y4LoG0sTitLudqGrpOdnYgWP7X1t9992w5p&#10;OuWlgy+++GL5vPTHIGvhGdBJ/VwD9JF8VTZ5WLjThx5+/7CPtOJExS8dtEDpm0qcbHscj8Wfnbp0&#10;Q/v79hR56cv6kv6pvhxp5MbWa3O7aUrLKx6uFwlKBid03ehRg3u1/cn5d8vWtgnEWrcZe9G7D0vm&#10;PaiXnNtpV7Txw7nUx8mVXpNN+lzbPqWVoNiOtRr/N0qX7PDa5cQv+7X/8sXysGSmjTi7HBX5fL/s&#10;pGN4X7xaDg5L0tVW70sOWNd2Y0wqm1XX98Xf0ZuD5WLZiWvbdED/GLo+FvyrdYsnC6H0jI63HXl9&#10;sLwuW/L+xPFel9rm3LlnF+121bF069K5kumF0qvStXULL+RjTCMPu3gtrl2rsmr8eGcR2Zj7ftl/&#10;9ab6To3Tj5+VDn61/OY3v+kjevWLf/fv/uvl7//x71tGv/zVL9rZ9bvf/bHkd2W5f++z5WbZL4us&#10;Ty06vH1TdTCBOn1xxMLu8q77E/vsGF0OTXw5opFNuV518E1AIE2bkqmdWz25rAhOZi+h0DcOdE5K&#10;Dqy3xu/SP+PAeLml+kXlb2dJ9R06gIYx17h9oWz1+7LbpUjLhT46kw0fk8NSiXb+DEfLx0UtjlML&#10;xhxWbSdrfOHw6l0gxZs0+sv5+Hd/96O2J2w7x7P+/NVXXxfOcNCzA2NRouxJ6QcbpI9x4NslyAY4&#10;xhVP5ifRSTJQNsdn+jKa6mtc2y4amQj32F4yGA7Sj9+uIgcgnVz0Zc48uoaHnhNpr1N9daOfsCsg&#10;DgLOC7t2yQNvbL62Z6uk62NpD/UNDX3Kf2g3/QL8qovxwdX8COBRABx7yqYbnAHKMT9jH9BBI3YV&#10;jLYcbROYyytS9dyPXXdy1B4zX+IEj8NRN3Q28R4qazvF+0dl1Zt8BXqpnn20YLUZG69e5qCOyCV7&#10;JOSDqG7yqZM66O/aGC+eydROeC9VaB/2SZr4llnX6eMPmO5DVR9taq5Gb/o4zBqj4dATMqQb5GS8&#10;lx8+XQLmBcbpfAML7uB76Bvew5v0BM+xt/DYDy+LmeOW1HssNr7BNWdTth2k9BNt9dJ+dlNWNQqn&#10;5robdltu9Xyz9bRkTrfYZ/XEW88PD8aOru7rxQN6Xn7jPPZD9XWNiZxd5B1d5qxyNZqC1oGiWQwO&#10;JSk8KR3vufN/XJR3bb5P2yTOrpZHnk/txEnhyZ95j7I318cLL15wq1ZsO+c3DOf+ZunApcpz1LJ4&#10;t9TMZzksWpd3y+7+4MvlB3//4+XqzVu9s6t+d1VZZTffln6UvbLr2/tWBnzzhKXGSzaLvTN2jvHF&#10;bxG6g6dRP7oktE7XVVvo44J77WpM167amd6Sf/KmDcUJZEuXQy8yzjX3cNHvOVGVEXz0yEpfl+7a&#10;stU+BdIFEDw84RdNz2DWVwA3ZYPQFBdb0npxSls8fsS7CuLQTxkg/EhDL/IJL676EX11D/AmT/Dh&#10;hTacmYfwgTdXIB9ced2DmQ+QuuUKUmbi5vgEMKeBufzwAIInn3jX5Atu4kNb2XjXtklHW5jbAB24&#10;gTyHfuiQQXiQly5pTyBulQe4oSXgI/mD7wqkCcpICN/acLUdpXlWj+hNrtLZY/NH4zBc+dnM2M2e&#10;FxQvkU/qK/8cxKEXvoF49wmJg6NvxMEmn2fjQfjFR+SOX7ykT7q3XoBH+fwOzNiCT7Jmz/BunJF/&#10;bpeZb+WlD8BLuTPvgTxLVwY7AU892Ha8+E2DL4AuekDZ8iYfwJM6u6KDroAnce5DL/ojDS0gDn11&#10;IsfwN4cAWsoVB19AazWgkzY+i1bShfCMB+lpQ2nKwh+ZzvngpZzQTVriA+gL4uZ2S77UIyE0I8fk&#10;TZAWmSU9eefyAF60n3ZI3owLM/3wEd5DL/GuoSvIp3z30pUhyA/IK/ZCHJlGP6ShJz58AXEJ4cM9&#10;fHRmXoFyQfIEZn5B6OA3PCcebuow1z31S7vPaWAuz33wQx8u/RbUUf5AeEv9IwNxoeMKxMOLfNET&#10;FxrhQxzwjGdpApjlAS/5Qzv8BU/Zq/WRLiTvzGdoRTbiPONXu7tPG6IFT1xoJX/kIMARUqayYm9A&#10;eE2ZIPUNb3mGl+scAilzxpvp5h4OftKmnpWhvNRNkF+cMPOATsoSjxb5kJM0MkpZ0sxtpCtPfmVG&#10;pzzrX1mnFJd1XTTSx9Fm04XIRTpc46W1Mfd4SrnKhKNO6KQPzLyjBeDjC5446a7yCElP/dKGGS8S&#10;b2wwzgnGPLynbOXhRV3RVle/cdCQX1zKh4dW8gnkI4RvadEP8TMENwF9oF6r8a6BOQ1d6Sk/NOZr&#10;7gN5Ds3VK3AfvNDFl6t6CXDmPP9XgOb2zdt3J35I4t1iQE3VajL3Yvn9H36z/PM//6IX3d+88RbK&#10;i+Xhw+9aoRu3kE/emYCMHUQWgO08KAI9kdov5bary9uZPTErnFaU+qFHWVpRToVmobR3BnnDvxTX&#10;InpJ96NAXSsODW9+6jLyWKBJB9ThBHG3796pH3iOIxwOMXT8iLWgbHHq97//fR9BZiEjjYgfyk9B&#10;wVBWC7RjIuaX6dUti+23l+s1gcT73ouXvVDMoXV959ry2b37y707d4ve+V5ItkjgB/K1nd1+4/Sg&#10;ZFEmp34Al5HhJKwf+zp9/WoeBqJoWjy2WAPGj+4Kp3/4tBDjm16OxNreHjteyMCCysXzjpU7qbY6&#10;6AmtwBA4auYf//Efe1FPfcXjzcRzLKB9/CGXzqP+OjSj4BolnxVfPBnD8YwGQ6hMOJ7dy5fODw/+&#10;rZs3G/dPX3/Ti/C+lWahx2KN1U+yR8Miu4WcQacMXy8eDcPdzxXv+EEy850ti76//MUv25nhezd7&#10;e2968X0cQzUWB8+XDbWr69r1neXyerX3OQbxuNqqdPGyDk6v9xe7G/f3ny9H795WXt+jqR8EJXML&#10;0Bvr2vvfLDd3v6yGuth6mQWnb77+th1ueHH8mGMe6dZBtUvkwXBagPRDhPElR0f27excqXbZX379&#10;618tv/ntPxf/L7s99DFlxGCTIedwx5ecyZYj4Msvv1i++PLLdlyQ729+/Zvlpz/9p+Xb777rcjm7&#10;lM0pwRFmcWnsyLJbabzBzuGsj6L5Qcanga5F37RBFh87FJ/oXNm+2ovCFj3lKZEXvfGGrx2Lvlt0&#10;/gIdMqidLBtbFtvqR1bJmXORXh4ccAYbWA2KnHFjUsvBateaxfbheBpH6dCLfsu69MCiud15+BsL&#10;3upjUlU6WFc6/Pz50+adg7W/C1a26uWL8e2dPirytD/QVzvIskgq/zgS8Hz3ITu79CdvwNsRSa4Z&#10;NFuGvll1+G5588r3pSymjoVAOzosKjvG0OKetsKXMnynkOME/8rniNDnb96+1XpiEfW7smPK/r7a&#10;1Y4s/UfwXSEOYS8gsNVPnz7rPmRB0QKdhS9Oe3aC/bID0YREuXYtOnbKDoA3Vf9Hlfdh1clLAd2X&#10;S8bar7/XVXpxePrtEPXU7nYdOKbw7Vv9sQZuzq5uN0f+savVt6qO+mA7uy68652G+qWXEVr/qv9r&#10;J07By6fOSkA29J5D+OaN62X/L/Vic2xMvzhR929ev1rOvT9adrc2lhu728uNspOcac/LHnxXNt+R&#10;le3sKpuw/+pw2X/zdnmx/3p5ZSfaBc6umkwZGuvfpWp3x9dydr2ruh693q/OUD/SL53rnV3kuVV6&#10;rv50kNPLgoG+2Q680mc7u170d/qeLxcunSx3795afvijL5f7D24X7nrbHvbODi8OhOOyZXZtOBbw&#10;5Utneq8tV3d85/B26fGVYstOkOPh5PrqT8uv//m3y69/8/vl66+/Kzrnlh///Q+X//v/4/+2/Ojv&#10;flh99Gj57W9/u/ziF79a/vSn72r8PLfsXL3R/ZOTlO7ZzWU3h+PHwP7LveVljfWOOsO3Y+yMZ44/&#10;VafdsisWve0Epoe+ZWhq9P7deOmkJ4h0oO61i4Vm3+mJrbKryy4Ix6Vygum/9Ncc4VXVWd8le32M&#10;k+bCxlrv7CrhLudL9zjd2Qf9hQ3yQgxbkYUDtqJfTqk2YSt7B/imY1VMVP0Q8+Nm6CC78JnvkO7a&#10;6Wr82Otx+9mz582DHZZ0mU6PI+pM7jfa/rhyyDv+FL6dZgAPrY/dd80pxg8C/NDljKvsgz4Djw7L&#10;xwYZx9RFXPq/q/rqz+QL8mbXqPOY2AptbysOZBzv8bb6tas0duu7shvoAXSUIy85uLLn4Tf2PUC+&#10;dLV3gNazPILylSkffGWZ3xhj4uwa9fz4IoH75lmo/CB1kZb6p06elTHXNXgg+QRztLppHLZLGRoW&#10;Lnunbvgbu6LL9hY/+jR5AG1A7q7y4DegLsZBbcsmy+MZT51eVzYJHwDP7lOX1Ed8ZIaWvkU3Mn/D&#10;H9roygsPndgZcfoDvYCjXnDQj21sWVQZPX6d1tuYph1By+eUb7qJLvr4AeqKpjmFsn5ecxt52GPz&#10;fjXsHcqlV3aR68/md+ab2xzGhcuut56UjNgGOnFUthdvZK7O7AKbpD85PcIYVLXuduyXzoqHdnYV&#10;3/ntoP7CwBmy7jGm+vho89EG6q39uv7VLytTBzpnp7H6C06G+ODsQquurbdky74Xn05AcKIC7W/Z&#10;lR364OyquEO2qer56u2b5YWX2WqsuGbndc3NNkpXjk/O1fyffdT+VZ9zNdb7NiOVqNAv95Td943C&#10;nouV3em5S9ngsWN7qvep7qiXe3GZo4nLCyzaSrvTidgW6YL8qSdAJ7IKXfUMXXhz2dEv9NOv3ZOn&#10;suiw/MFz9SygtUpXmXR+LhsdOGjCmUFZAlyAPghPeZavdaji0PQ801rlSZkZa9TBM0AjfAXPNTSB&#10;a+gpP3lAykh9pQvhZw5APjKNXZIvZUlL/VKeoDwBbnR7ziONfMkiuNJmnITQDo3kCf6cJk4IpBxx&#10;c9ulzgKc6BtYpRec4CceeJ4h8hDgwA097UQekaVr6EWm8kcuM73kNzbDFYcnePA9g5Q7lz3TRweO&#10;siPD5BMi87OeQ4euCUD5mV+kXTwHX15xQF7802f5lS1ffqvAhRN9l1/dpAkg8al7+ATiUx9X8fDQ&#10;SNuG99BGI21t3JHHWAbHfeoF4CQvQHu+j82ALz4hvAjuEzenRc6RV8qULuAxfM5BGnzBvfwphywT&#10;QGjjUV70Qh/M9zM/6AXmskFouoK0T/KFBkiZqYeypK3a2tAmg8hfCJ3wCNBSv/StlA3ch4eA58hn&#10;DokPjjyRlXs46iZEnnii63DkiTzlS/vN9RWkozfzAOSJHBMXnNyfBaEhwFFueJ7Tpc30BSAeX+ER&#10;BA+Ef4Bu2ko+8eSefCknAaRt0m/Qlj/tKU/oJKQ8OELKmnkW5I/cAPopQ5oAL2VEP8IvSP7gznip&#10;jzSQuNAGwfcc+biHp870JXTkn3kQl5DnVX5SDhog+EBc4sF8D/LsGpruUw9X/OOTXRZm/U5+edVr&#10;tvNpw7kdgbxpQ/TRNodBGw5cOJ79/vMbw7oVHOmRAbp+C1hvsVFC2ejBg89GowPX1bon3s0zzTnz&#10;+0F5qW9kiT9jDGDzlaN+6jaXn7pFTklXp/AqSBPgwkkfgYM3+UNXujDLTzzcpKODHj4TH16AuMSL&#10;y1VQTgAO+FQ8vmYIjvgEMJeRsvGnbvII4uYycp88cxoID2D1Ps/yCvgQhwchZf5fCZrbt0fv3odx&#10;F0dVPXv2qH7Q/nT5yU/+t+X7h9/VD8KaWJ28611eFsEsgJUM6kdj/VdC8Ha1hW4/fNdLWTSRRSlv&#10;p1ugH9/6GUrXC1GlOBYWKBYlcrUA7DgjCgZ6J0J1FkLuQa46J0H7kemtWQu0rbQV5OHI0uHg++4B&#10;J4JFCDSkW8zwA9+bTb/97e96VwtnF56q6doZNfgZkzILe/02eimVxRAf3r6yub3cv3dvLAhfWlsO&#10;9vaXp0XPm6X368fs5/fu9/dKLLr7fpk3qHW867vX+u1Rxxe+KTm+rWC3xBtHLh1VfUuMfkiXmrW8&#10;LAxVS/Qk1JvheBsKf/qDEm/rPNLVSQvTop+FuY31rZYzTzqDREbqZwHFsYCcSdo63nYGS2D41JN8&#10;LcKTPb7zLQoLjwAOQxNjQ16MGxx8aSdtAE9dLAKgaWGQs4F+cWahzYhqH3ksPvT3oiygWoy0SFHB&#10;ogM5WLSF977k5oc+eZCxxfFXr7Whwe5cL5RwMP3i5z8vvX1Y7eJNYVv0hyG08IieN2OvOM5v90rp&#10;U8WdOrsur/uYujfN7CBzZMXTZW/fR7/fLVeujo+ebm4x+iWLo0ulD9XeuxZ0drvzkInj/uy0+OlP&#10;fR/uTyW7zeW2b2SVDDhRvJnPSJHdrZu3lx/+6EfLj370d4vvvmlvxxbaEfa//Pv/bzub0bMg0n2n&#10;ZKkNBbyM/jF+NMRp1otGpUscb3Tgd7/7/fL73/+uF5DgWdjN4IKu9idH7YIv9IauDeOuTHoG8OD4&#10;s/GB/DEg00k4YOiEIygc0bVT95erDegN3scAA5+j4+hYfz5Zru44wsGi/7vi5cXiW2f9Y+ytAZSj&#10;3ILYOAqNjln0oW8W38lQXZSZwYiOkZmBnN7YxWfw1d7KF+CwCeL6+18710oH1yrfYTuHnjwZ350Y&#10;O8s+LkigrxyycyU7ziITBovH7vUl7UK3DeSXLl5e9l6+Xl4+3e97TkC2Dl+lyG239kv+6hzbx5ZW&#10;od2HLl8ezk1HTLFr16+Pj84r286ur/7wx56AcGg/ePCg+5pn30LRxwV9h43ivOFkcBSblwKUoS/r&#10;rxxcHIh2JqmnhcaXRWePTS0+4ZLn0JHRPzmB6QRHBjtsgW9M2I677zNsjqJcq3o7mrBIND6Zvq/+&#10;ZkfTzrWr1bbr/cIAmctP1myCq8VKZeKJ7t6//6AdthY2e4JVfNLZatLl+NCLD3vLydHhsru9sdy7&#10;5RitG2WrLy7Py04//P67dnbJ8+pN8XpUtrjYPOCMPK7J5/mLVdf6kUSP2K3Sq42Si3Hu/XHpwuGr&#10;KmO/6L9a1soO4duRdo6mvFR4vWuv2pyThqyHs8uxdE+X5y8e1/hT48T928s//psfLZ997rjSGruO&#10;SterL2hyoZ3mFQ5e+Xjpq9Kz9erbt5c7t0tPd2+WHNmRw3Z0/fSnv1x+9rNflh58tzx7/nJZK737&#10;u3/44fLf/rf/bvnB3/ygnfqcMX/849c1Hn2/7L14Xbrj7dfN5a3js6pOxpf7D+4t167vdps9/P77&#10;5dvvv10eP/p+2d8bR+gaa9oJUFfO+Di7qjHbJlfvqDZ63+3hWLL+1pd2KZ2zg8Z4b5Fan94vvWS7&#10;9ec7NY5aFLeAbNyyAM7pyb578eVylblcqjkBZ2Dx6btmHMNeVNHX6DXdMP4JPX51O4zJruvoq+wO&#10;fRr6d3w0Fk85+hwfy5ZwdFlg33vpO2XjWEz6y3a5OtK17fC7k37h5eqVnbaFXp5x/On+wasPC+ux&#10;m3hgC2IvemGbXp06wMiEU0Q9MqaO/nE6eS9a+pW8+CXf/EjouUrRH87jj4E8mueqK/rw6GS+yal8&#10;Dn22wzwAvjhlj5cExo/D2FNX6eZOHA4f7KA+X2lwyYFDHS3OA32x+27xo154F9QJDubGywcfHTPS&#10;XAGaIHKMPED4gpM8cMQDzz1fwmvhFeKHckfZgzfyJxf2hjw4YNSpx5aS2cx7yhA+gh9vF/rNef3B&#10;blwvDvWxfDX20kdARqknnpUnpD7ipSekndCiW+hRXHlnueBdwBu90Hekqps65344pNM3xnhpjkAn&#10;0ZHmxQjjifriQTwIT/qPcVd5dNVYZ0zlzHJ0Ltry+9bdr2ru8mr/oI/0vlP9pOeOxQ8+fZ/XC2uO&#10;KzVW2F1Fx/HC6c3Jox4vy+5wnpkb9yhSOGPX7vTjsp7pWcuk7ltPT9tbWWyZ9iZnclAP82b8wC2T&#10;8kFOxzV+4Mvvip57ntJomZcNy8tWxjl2i46Yz9GGlBVnl292qZedyi9rLvek6vK22Lpy6+Zys8bo&#10;tRp732qz1oFq//Ml2wr9na4qy3e7zOUvXKof/8Urm3u55pDKPl/2Cs/mr1Ultx/koU5zH6C32grf&#10;5AtH+7If5EIm4slFmuf5SkeyK0R9xZEHeuhHpoL7yAs/oQk38xo4yY+PmQ6+6aY+Ka/nmQ48edQn&#10;ecSnvuijLU5awgddqWu3ZQXgGSQObtLQF/CXuJlnEHrixnzn45vT0kJvphN+Eq8N3Cct9yBX+Anq&#10;qi5AfjhJS72TJohf5UNwD5LPlZzpQvKmfPmF1fzy4Sf44tWHPOSVZ5W34CU9ONLT9q5wyDJ9VwBw&#10;5QGuoYNvEJ5BaAcfpHzX6Jt6w5vTPEsX0Azd3Ic2gJ96yy9dmjDXO/ThCkD58EI/IM8c4LR9NBcq&#10;CJ/hZa5LykwaSL8hUwAHrnR0EieA6LQrgJuA7tzGAc/hCUhLumv4EtQHz+EBvfQddZTOZqyWD3cu&#10;JyF0E4IjoJUQfJB0shTkgxM5zPJIGa7Bn4P45AXugx/dEJQnHl7sMUAjMgg9aWQU/PAfvhNAyk65&#10;6CQtkDQw0wHilQUHzHTFoz0HgE94q7TCu4APehRQTuqT8jwnr/g8oyMEH65n8kz9kha74T58hXbw&#10;gfi5rNANwPeckPJdA2fFeQbi5Jtpr+KKF4dPIXEzbvhMPVzph3T17N8NJT/5xceeAPfwEuQVl/4v&#10;T8pLUKYgDW7Khpf2B9Lhg+AoI3gpC0/wki/xAhrKkk+fDg7e3IuTN7y4pqzcw4n+iEvfCR764lJn&#10;cQE0xQnuQWQFzHky14ndSZ2DI01IfOSX+/CQcpOefElDDw3P4bfn8ae/DVJHwX3GgMzdY/ODhw6a&#10;8qbe4tQTXWV4hqssz4J5u3R4c5mCMrwo5eXOlCFP5nSpB1CudPILj+hJF6/u6avBF6TDTZ0il1X5&#10;o+E5dcSH8kMntOCgBfCYOis/9YMX+STdFeRegJN8aTvlJC9AK/cg9Gea8AXxILTRch/85AUpRxAf&#10;PlJe6gxSVvLPIWl5Bp4FgH6e5wDkFeDkGR+rtHL/XzI0h8fvfLPL7aigH32Pnjxcfvaz/7T85Cf/&#10;cbGbq5pmsevl9StHbj1bDupqgdGxcJxIlN8b1hfqR1ovilW4UD+OSyRjwaGA4llM0ak4vOzKaCdI&#10;NaBG7B+PJcjeeVN5LFrpHBVRndGb26974cDxhRZiHZWIhoVbP+jtlBo7Vd704vD2FYsBV/oHbgZd&#10;ncnir51dX3/zTXf6ABlItyhGifpNyuo45MEYvHt71Ity93v31p3lyuZWL8xZlOAc+tsvf7DcuXmr&#10;HXa+0/Xtn76u69NeQLE4e2Ht0rL/9s2yf3S4nJTcHCnXi8MMz/EwHBYeRgfwlvE4gsCiwviRT8Gq&#10;JSqtO4HrpJyX18YuA4sFFt/Vk5NOu3IQxhlCxtpCm5FpnC/aYHxXaTgPlKn+2oDxsICEN0dGkWe3&#10;Y9FCs99srh/lfvSja2cJ2XqWXx3QsMjN4QPsQvFtmfUqz+JH74ooPi3uKcfxWpxY6vyud/yUwS45&#10;tXOlfvT7rovvWtjNVazVQLDei0y/++2vl5/+7Kd9XGWRKV1bLzmXkS6+HcE2HIbnFt97u3rVG7oM&#10;I5kfV93X+jg9+v76te+l0fWXVfeldz7cuLZb/NaPwncnJdvq5O+3l6tX7iy7O7dab8hQ29gdwMn0&#10;5PHTorld9d8teV5cHJVnUfXVgd0L55ZbpS//9t/+2+W/+W/+295hREZPnjxe/v3/+r8u/9P/9P9a&#10;fvnLn3e/svCqrS9dutCL/Rwb/Qb4xmbJwhF9W60rFmp8+8MAxnGgr1qIRRNfBq67d+90v/CNDn3E&#10;UVy//s1vemeSOgA75wq98+i++iKH19h5YPKVyQJZfjSInCHka8Abb7vXD7STsRDOYUWfOCuPjg9L&#10;R/YqzpGjpT87W3X/bnn2fHamVz88qrLeKscuwvEdJPUdjlNllx0pmem3vZBVumZR1uKdOnMc6keO&#10;NL1//271gXEMIDni+Vq1J8eheuDR9+7IzRFfz585136v+xDnSBYv1U95Fs0sxun/Fkt9K+XRo4ct&#10;e/2CE0FZvqPH2bX34lW1Y01YLosfC/d0PvbTt/v6R2bV3WI721CVbNwsbG5fudq7BDmFmWv2jq5p&#10;c3Fkzo7h27f+LNyn3+iLFsYvlFzpqb7A5uo3bYerbSwgDnsy2v5tdaAaHJaNsrHa7rhs137JtO04&#10;Hqt/cnwpk1PD91NMQgb/kVdNWhzl2LplklETMA7E6nOb1Zdu3LzWcuIAeVH6apFTXjaQ8wA9eqX8&#10;nZ3qg/S+8NkMdWPLupwyAsq3MMnZtb1efeXOjeXu7VvLRumA42Cflb1Qxl610cHrmvQW/rsas47e&#10;n1sO35V9Wy4uJ6UX5/TlS2vLVunTZtk1O9nOcfAV3ePS26NXL0pAvsfmzUK7k0zufLNhsx2GJqWO&#10;yqPnR5WHLTk4eFEyX5Z7928tP/q7L5c7d28sF9dqTH29Vzyz09VHqq/RM8eu2inkGEM6s7N7q3T4&#10;fvXxW6W3G2X39pZf/Oo3y3/83/7T8utf/7bw3ixvqz9eKl45rn789z9avvzBl8vm9mbr5tdff7t8&#10;8/Vwdp0/X5Pki5dbz6qlq+/tLF989mDZvbHbsv726z8tf/zqj63LjmA8Oe+blHZQVv+rfmN8uHZt&#10;Z7lSbTFeWqk+XXJ4dzx2mLAnz2vcY//pEp1iv3z3zLGG+HFE4kb1ny8+/3z58vMvemEcHgdcJqh9&#10;XFcFL4e8KVlv7FzpMjmiHX3r25scFJmAGa/0f3aCPoujl8MujR9hrp59f8szW8SJjAYnaBzcaOnj&#10;+LYY7btd167d6D5nxx2HsN2KcO1mGTtavORhcjzsHFtubGybpC7FixmWuul/gjh85McHPhqvcIbt&#10;HQtdgrjUAU7P2OA17sDXT+BkEpzxm+0w/hsj2E5jvhch1Bd+9/WSu/6El9hW9JVFlmjhWf3YWM/m&#10;Y0BetosNc28+Jh8Y8q4frxzczeP4kRkZoA2kKW+EMR/rsb5kcFR5OUNB8sCbaWkvckpaysJP2h1e&#10;/2AsHblcOq0g+kgW6i6dvUWr5Vr57L5teVcIj/hSf3aov5VYY4h5izmpnbbGAGVqP+UZD+GTNWet&#10;MYO9YzPJsMevCnDQM74r6/HjR63v9JxNlT9XziH6hR91FKc+ri2X4lfbA3HaHb8ZS6JT2hs/dAEd&#10;8uv5V8VLVwcBb+ZxZGS8YofNRfRdaXAdo/qzn/607MyLcQRtlc+ppG/7Zp/xRyeontn1e19tSlfG&#10;MYNizQ3Gj2n6ZNw1/sjvV4Q2gGsurH6tY3jsOV3ZoeJTAcrRx8lh7gvDcbTevMjX2es/vAy5le0t&#10;ewOav8Lp+U7ZSnS8kEbuAnposGlwLxfN7Yrf5KAqGb0vnfWyyJOD/eVdzTd37txa7tR8d7PGaEfl&#10;HrZONgMlo+K7ruNeXcue9c6u6mOtFzVXKBtrPkw2jkhsGRSkjbSbQCbi1MdvAPrtWdtGrp7P6i8B&#10;bWwuwanP+cpuBBekDOVqY/jyKyPyhpMyXeFoD/3MOJHfEABt/URIOQJ0CT7+AAD/9ElEQVQe5QPo&#10;hrY45c78g/CFF7juxXVbVlAeXsgG7+gIcBJCC0T30ZIndU6Z+oiAtrwBNOEBZUoPLyljLifpIGXC&#10;y/WsPEkXUp4Q3vALh56KjwzUJeUlSG99LpjjBTRA8oOUBUJTeZGRPHjCS+gGT/oM6MDVljOuQHbJ&#10;M/MCPMvXNqbiZ7qe0VW+q+fgBG81fuYtefEgLnjiE8Srb/RprnvyuwfiE0IzENqBPCcOLXIhnzne&#10;deZHEJcyPEcXIkvX5AsdkPxglvccL294Fz4VBx+/6Kcs7ZTy8JTxTl5yix2YIXRDQwiNlAWC54r3&#10;mZ/kE8Cczz381BdOdFZIeSnfNWUI4dt98AR5U19pcKIbAC3yEdxLZyPZEfcpHw0gX/K64gG4KgON&#10;8OeatDkkPWGm6RnM+OIiC3nhJs5VveDNdOCFd/fqom+A4AYn9Z9phUd44UMQJy3poQU8R5dSZvLA&#10;McZkvAtdeOqhfLzABXNZ4kHyzfczD+5T3zy7T/C8mn/WnfATGoK40M8zfPdsgLqiS7YCeuEXzUB4&#10;QUd+uKELUg48AYQ/dOarANAD8omTT9lkKW/GQ3hk7DrnEYC46D9QjnoZ/2e9WOVBgAcHeI4chJSf&#10;OYZ7kPqRQ2Qhb/gT1MN82u+k6Ef0Sv7gSBOfNgPqnpB6pq6JR0PIfejM9cUX/uCEr5Sr7QUyki95&#10;pQHloZOy3Yc/NMnRs3KVA9AAMz/hRZ6U75ks0cBbZCMP/ID7yAWecvQ/V2nGamGuM5rohJY4/IfX&#10;8ACUiX7ypa4JQDo8OPQATeWl74Q3IfngJM69uNynPoL4yGCWVfBBcKWB5Ek5AK7n5Au+a8pLPvSD&#10;k7RA8sub/GfdnwXyhY+z7gEagvg84yF0g5vy/kuGlsLbo/fv8RmZ2LHx9Onj5Z9//cvlF7/4Wf2A&#10;/b5+OJo414+ZI4OHBcaxKPuG86Z+zPlBxclSIug3sh3Dtbk9ProZT7nOkoWuElH9YByLDn7scwj5&#10;IT2+EzCMGPa6U1Xw45UTyyI48IOfc2vNQmSlWwjxI/ngYHioHV3Yx32cdiBxrvh4/ORJO7u8NasR&#10;o0CCjugZPui8VZYjn/yo3ap6+Wj9vbt3+xtdRaD58rH5H//wR8v2xlZ/h+u7b79dHn773eJbPKVW&#10;y/bm9rJxZWs5PDlenh++XtY2N5erO1f7R7yPjlsAsUBNRviwo8rCrqPLGLf+QHU7uRj8Udexy+Jj&#10;R7Azww/5PUcxPXz4YUGF2qqTulmo1Okt5olT//7xXDSU40ftKG8YKrz38X+Vtxe/KqbfwD81YGho&#10;Y21nkQiog4Gmyy/ZiQ9d5YknX7tQfGeII+7Nq/GdI7ubLD4WA0VjfM/M7giOL46L42MLcdW5zo8d&#10;VM9fOIpxr+p0abl6Zbzl/Mev/tDfqfnjV1/10XEXLqwv747GEZbjeDSGuq7r4413C+6cZxwgGxsc&#10;rI4fs7PCAtDzKne/eLMTbLsdXmRRxZRsS+6LN0Gul96WLtQTA6gN3h7aefiydd2OIZhvXr9tfRD6&#10;OMP3vtN1bfnx3/14+cd/+DfLnTt3e+GZXH/+s58v/8//8X9c/tM//aTr7k3fNqoll5s3bvZxc2R6&#10;ZWu7F3A4ejiQOU45MMduBJO918vjR096MVZf+vIHP1j+/u9/vPQRn9Vu9IFD7p/+6Z+WX//2190G&#10;2qYXvg5PFyqO3lYfG84kugCHLraRsyxzkZGzaGtST2ecQe5oDBOXsbNrOLsMQgYcuxmq/77ZKzke&#10;lkwtxF5dLq2d611d2pSDmePAd7ro+NFbg1/ZCYuflwyCY4Avol2WY/AscI9FvLXWwfFh/W97wcyb&#10;KT/+u7/r3S7qLr8FS3rLeT7ayiKSCZtF3/GNBrpq4VJAk36xCdqZHgA6Lg0uObeTueQG9A9OgKND&#10;C7NlY84Nx4++oI9zmHEid5+p8pTJudk7Jap/A7hCdqy0U6v4Zvf0D/an3wgvvrS59lO++rTjpxpg&#10;OCjLXlQbjd0Zw95fLpmN3VybfZQSJyf9q6btiYbvpbDE2yUj3/HytvoHZxf7wxahW1dls//0wrN6&#10;i6GXFgnHxIXNKfteduykxpONTcd26T/bbaueP7Ojjh182zTYXLpA7vKzJVs1rhhjinjrJr1Tx14Q&#10;tRCqVI6o8++XW9d3lzu3rlf9LLqydWVrq304M19WHzwsvayfCu3oOqyK1k/N4qvkU2Vp462SzxZn&#10;YOkUlUP33LuS91s7vF41b15asBi5flk7Dceke2Cc7J1PZfeP37+p9IvLrdu7y737N5eru6XfF0wi&#10;i9a7svtFv/XawmfVQp9589q4a5H2ynJlu+qxfa1qd2n5/uHzsg2/WH7yk39avvnWNwHXx1hYvO7s&#10;7iwPPn+wfP7lg7Kl16rOB8vXf/pm+frr75fXB9qpJpr6a8mbzrBpD+7fX67d4Cw/7sX6r7/5UzsA&#10;Dmusr25XfNcEtdpQu+ExtnC7dFh9t+qZE+Rg/1Xv+nBcpDFAuzmBkA7YJe2Ysrb/pTM7V3aWL8v+&#10;/+DLL5fb1T8tQB+X3tO/Hs8LR/u+PDxYnpWNX9uu/l16//TJs+V3v/1d1fub1vXRl+uHOf3QrzYd&#10;73d6dHHxm/Fo9K2xaM1eAeOBcZZNY/MOagz2rdH0NQvoXiLZ3b3Wzi714IzlXHR0IjuO7qsav+gs&#10;kCcv6rAvGfeUq05C287ir/tK1WGMtX4MjLfhgDSQiXrwgXt06N+IGRPfllnRUhYcOhz7IWgr9Mif&#10;vWEnlC+fMd2zvOQhf2hxIlh0R09+Yf5ml/yxl6Ehf4f6ozfi8J86KIN9TFkgaUB8gryRW/KxLtlJ&#10;55m8OWDIHF540q54wseVnSvL3RpnOZPU4Y9//GPv8PctWjae82nY2hqzT3n9UB6adJM8TvG8POI7&#10;iXdqPggPLUfLDgfD+6bjGE14bD0ZP3r8aHn2/Hk7sMhPaHnWFb55kV342pwD9uHDR0M3S4cTtAtc&#10;7QnUVTu2DlSa+TEezb3xBR89+AI7qkz4GXu8IAKPPNXVPDPjhkC+XgyJfKNLdmvhXVniyeBt1VN/&#10;9oKRenJ0s/Hm+u2QOn0p4qjwjF+tc5q+1CB9RR16167o1qP02vGcq6CO7JM6Gxja2VW8o8OZVkjN&#10;K5mZx3ghbYyZTaRstB+WpaOVTyFohg/trb+oG/o9FypabIFyOEQrcVmv+G1zEH2t7itx2a/x+WWN&#10;5+c215Zbn9V890c/WnZu3V4uli6YoZW1aD6qe7STK86udn71DmP10z8MPop513LDi3nwaKfRryIH&#10;V8/0IeFDXepeGlnQX20qj3R9xNyFDkS/tTWnl3tx8gog5aKh/aNLygi4F4cmcE+X9Q9Bn9Mn1Ck8&#10;hib9orN4TdnAvXg6jK/wGX1GS13QTdkJnpMGHx06gaY6kEX6oaBMu1/ZNXTJVh7BPX5B+EFTnuSP&#10;bOG5pn0SlDXTSfnhJXkj0+QHrtKVJyQvHpIXjufgho/kF+RNmueAeBC8lO2qbsoC8qadhegYPIFs&#10;tGdwA+E7uOHddda18CbMefASXZBfXCB8pl2F1AM9bRl68IB7aYmDm/vwJIgPPgiesYY+h0auCfBC&#10;F0TeaIZX1+AEb84XPGG1XgkBZcIn0+iA9qHL9N+zdtR/ouuRs7TwArSp/uOacuCnbdyD5MOXK7ra&#10;PuXDCy6IrqgPnNgB+cVL9yxv6g0SBw+OfMFVLrw/x6MAxEuXlvrK6woSN+eBLygv+QUAN+0SXuGE&#10;N+WETsqRFpsEJ+0lfc4bkD88rfKXoJxV3gLSwYwDghse04aeBZC+BhJ/Fn3x4U166iCoV+oH8JD2&#10;gy8ejeAnT+QansSD0EtZwD2gs2QbOuELfmzYXFbq9OcCCC5AT5jrDTwLIPTVUx+Ep77anN3AozR1&#10;MY+ypqZfygOPjNDFM949y6N+aMmX+oA5zhXIk3aQnjLDe+QgzhyTncgYrRyQusoPN2XgKXVSPzh0&#10;xRhu/qBO8MTjAz3lpHxjZ0LmJOilnLMCnMjcM4gu4SHjf+QNH557+chKWfiMPopz7xp+U4701HeW&#10;a2iu3oOUlTj8wRGnHG2s/OjhnHfmFQ9z+eExvJE7mXqWR3APzzXlJi7lyEte8oOkwReUJw4ePY0s&#10;xSUeXQF4BsqRVzw6oR+eEw9f/eGGFlzBvTj4CWkTPKyWGfzICaTcxMkL5E8AoeHZ/Zwmz1wGvoH6&#10;A3FwZ7yAtPCZsueyUsacz32elRUaM+5cVnDEJX6+PwtSthDaqwGE1lyHhBlvlu1/qdCSODg4en/p&#10;UlXggkYeP5wtOP/xq98vv//db5cnTx8VjgVIi8FleOuX2dGRhREfGh3H4b1wvn796PW2YR+BV0bE&#10;UU4MnfPtKTnj4whBBtRCph//3v7045eg8sH2bqBihDL5EWOhQIfgcOI80KmfFY3Hz560cTQwWHBB&#10;sxdbXr1uZxdDK78rpecIYOC/+ebr3nVjMU8jpqHwmIlfOhxFsqDUbxUXTxY/LajcvXN7ubF7ffFt&#10;Aj/mOQ7+5ssflOadLA+/+2683YsXzrfK68fx5pXtfsPz5dvDZXPn6nLjliOpLvSRT0/I0AJI1c0C&#10;nO9x9S6U0wUEspU2dr1Vw/WPYJ3po3K2AlY/JANtMi/QexPbYoOFvTHwjLfOyZURg8NZIM7iobIM&#10;eOoPx6CgXVIWunCANtDOrkA8OQsWxMnUkXbKdQ/QUJZAznt7B8vltUvLPUdE3vb9pJP+bkwfU+gb&#10;ThUcV3j01sSl2uIco8PhSb5vq4394L1a8jy3PH3+pB2Zdrc9f1Y/qp+VHN6O7wBZtFU/ThlOpPG2&#10;M/59B8piMnm/a8cY56Nv1uDBwpWFSA6cyILNOzmxGLrZC6JVpdbZj06aGjSOy5C8P1ft97b4N7F5&#10;vbx8UfXZ52AcH5i/fftuH2fo6L+bdSVLuvk//0//8/If/sN/qDwHJTELj0PmWVB3jNjuzm7zjB96&#10;xtHDedO6U7LmHOZ4dcyZNn7w2YPlxz/+cb+xyznaXa3s2PcPv+/dHHR9r/RG+Y5PevToSfdzZfbg&#10;RvmqnhbFtWFpYesWRwN76Gg6bUcXLdLge+zOMbD5YWrnheP73peM6We1+/qF3t21vnGpyuJYetmy&#10;pDN2k6Br0d9uOu21sWUy9PHNJm91e9OaEyi7F/GmDl9VnVw5BH/4Q8dF/rB305GXBS62iV7aldVv&#10;0L/N5G8Yc3qeH7GcUBbE1InNGn3wX05Q2CjfiuP0yqKkYzTfH6PJIenH5egveN3WdvXn+E2LKhyh&#10;2mxMfsjZj5/xBjb5C2yb+nIcoa98Rzz14uBpf1cH+qBvjXq8aTtjkR7gW1sOfS173YtzFqXHJEN7&#10;ch70m+31zJ5b5KMsvSBY8TVMNq999FxdydMCINm5t4hHNMpi5y5eqIlXXcVJB5c3HdFnZ9fmcnz4&#10;tscG+pd6CSW5xlUXtNTfuEHX1RM/Xc/qkMYB39e6UPp1aTledq9sLdfKLuxW/95xjGXpqkXdx0+f&#10;1Bi3t+yVPPY5ofdfLXtvatJ3UhM0JdopUPXd0uer7pxda5dqglx0L1+ocL5s8sHLPubv7RF5mRzT&#10;7VOHa93jy4sh79/TqZOiV7Zye23Z2d1cru2WLdyqCfbFmqChd3nsmNIn2YWaYlRfXEr3TNbfVf8p&#10;PSv9uXRpq2R3ofrrs3Z2/fJXv1v2aoyx22+nxsl2BLbD6+py+96t5UbZNP3xyZPnNSY9Ktvzpsar&#10;YZfYwBJV9ZfT71De2O128o3AJ08fV7952OP+xZobkLkj8dp5Rx9KHuq5tVX1LbneuH5zuXXrTqc5&#10;YvDrP/2p+03v5LCoXO1nvHfEsb7k+F+L4Q/uP1i++OyzsTuEgNiKanuL3BbBD8wx3hz0jugS/HKh&#10;2sRuRUeN6l/DkTt+PLkau+lS2+CqHP2RBjeTdTzSbc439sTLD/AyZtHfdh5WWRzs7q9c8TKHecyl&#10;HosfP36yPC2Zvn415MEuDNtgQo+uBdHBiz7WPFb/7B06p7yC2A/PZE9/2s5WfJwN4sUBZbVMK53O&#10;e44dYpfFqaO84vAx5jR+9Iwfc+QiX9OqsgGe5DP3ky845NE/SCuODWCH2slVbdffTjqlh3+4WUiT&#10;V3zaQDo67sWpk3sh5XUdTiFx8AT01A2d5Bkw6Kkb3uxC8dIIuXuZgT1+Un3dfIhT3Bjh6D3OJPl+&#10;8pOf1FzQEb9Dn8T1D+DSDZJh5dg0ciP3fLsQnjLMBTmnlIs3ji7zSy9dyaPdjC/S7fSV9/vvvi+e&#10;nvZ8FI/toO86jAUCO7sc8ax/eZHMPMZ3YdlGjgLyhYuuQB5kO47aG/0h8kdPOtnRBTwMfVhr+98v&#10;T3HyVD59KXIW0j5eunhX4zcbcPfuvX45Qb3QYUsd1013MkaZo3NqGVP6RYyiYceTuYrfBvq4Obr5&#10;se8DwudMaqtX7UruzYd6aO9q6rR3eIIjRh2lCWsfnF0f8dCJLAQv1Zn/KavtEroVerwqfNGNSz+L&#10;To7nJFPlod+7VKt+nntXV6Xhe7Nsfju6qo6WnOy+elVyeXlU43nZSd/r+tt/+Ifl+r27y+WNGveN&#10;lTUmdgXfqfvgq8e7E2OooA76T9XDmFlJdjDje26vuV90nZR/KgPP0UVXdaDj2o8Oazdx2jDOLnnI&#10;gZ60rtSzslJO5B65AnzQQ5CygDz6VpzOcGJr5Ek+cXTbvbyxne5TJxD+u5+SdaV32xW44lMdhNDH&#10;w1yOK0BXnqQD9UEXffH6tN+t6AI8kYl88ognS/1Vmnj54aAVuQmRWeqTusER71k+dIA6GLfITVlo&#10;Jy966iLAm2ng3W9ffIlX3yz+AWWQL7zwgPbMm2cBiA9tvAUn+MqIfOd6wtde7kHik09InbpvFX7S&#10;k0d66hB5hy95yDp0wHxFA44QHDTICz3PqVPkEJj5SEBHHnUMP3N5fykE3KtH6i2ED+WIDy+u4qSH&#10;RvgJXuLdo6V9gTJmvqMvwNhBR+gBPDKhZ9Lhhif5k66+ILzBE9ImQngS6Jd+EdlKT1+QxzV51D3t&#10;AJSFFzji0qfCC30W5A9ELpENXCHtFL6SDsJ70j4VP4PnpIHUJ2WTnSuc6FvqOuPKn3qGR3WM3OEm&#10;zLQTEhdewnNgLi8BBC/tHZuD1iqNGaQrB038JsBPSDmh4R5+ZDDXAY44fQngQzvjJWnyKxO++NQ7&#10;6e4jL3ju6V1oRG9nOtElOKnPzLM49wnAFU7uc819eJI3eInzrIzwkrr7LTSOQR8nwuDJXNHLWF7Q&#10;xZ+8AlqeXdHIWCktdZIeSJ8hC+nwIofwEvlJF9wDaXQDT8af2MrgqGPyrcpxrqPyjUGu+IEDIjNX&#10;dMLrXAdpwZMveUM/z7mGLwEfQmx06uwauspJmeEt6bMsZvrwUl848EH4dA0P4Sd0XCMfV2nooRUc&#10;4B5taXM8SFryoKFMfMy8uJcG15UMlBm6nuEJ+BFAZB85KCPl5F68/NG9lBO80J75D2+r+QH5yy8A&#10;uAlzuQkzSM81edCf8+V5DuICwXWdIThzvLiE0J75XMWNzklL/c4qRwDSki/PIPWa8VKetOiTuMTn&#10;mjyrEJozbWHO4x7MzzPd4Kf9g/NfIjRXr14dvb/kWL1TZxcHhUUL3+r6/vtvlucvnizPnz9tZ4zj&#10;5I7eeWN2vxf6fHQfLqPIQTCcAiY4w7FhwcgiCWEwnn5M+dFD0XUGiwrZZSRPO002xg8wRwXZ/WQy&#10;pjF7cauuFoufvnjeO1E4aK5bKKtOqgNZZH7+4kX/qPZWux1YFg/sYFD+w4ffL3/4wx/6jV648rQg&#10;qoHwY5dRvtMVI9BvT5dgSkL9/Rbl+c7Itas7vVBhAQvPvj/y5uBVO7tePH/RP4L7DfWiQdC+hXVy&#10;6cLy5tzJsrm7s+xc2+2FKkeQkYlj+ZRlMclE1KI9w2qRrJ14xT8+yMb3fjhvQJQVzxbf0INrMMS/&#10;NG2Ss1fJ2QL6cAxs98KDMsgQbfQ4eMjbD215hXRAgC764qTh19UPcpMnu4K0cdLVBY6FEk4d7a1u&#10;oyzbjTlxNpY7dxyZslOyO172D/ZKpyygvVxelp69ek0GFuzHDq8LXf0amC6eK70hL98hsiuv2u3o&#10;sN+6N4nwrZr3J+e6bAuQ2kv8w0fi37eeWbT6wQ++6O+3cObSZTL3zTXlq6+FvT4yL4vs70weypCV&#10;DljoVicLIefPGzDKEL7Xnxgj8vLD1GKnvlPyeWNR0Tcw6PdW5RsLpHYd3bhxq2R3vPz0n366/Kf/&#10;9J/aCaMNyZPMlUGm+ob25OSzUMzpo/9oZzsRRpv5ftvz5fGjR+1QGe3OQbZNdA0mV+RiR416mtw4&#10;iuy7779bvv76T92e6Okj7ju8rcl58UM/yOLj7gqGbxhCC0W9SFMCePeu8Kq+7eDeXC9el3Z2Hbx+&#10;WRwcL5tbdNr2aj/IHbXmWyilnyUf8iQ7MuGs1M5An+EgUke6o17aWD4LlL778e233/RkUj/Xxt5M&#10;7/SSlYUkemkRTht//73dkGPCaYE7/YtMos9jUUzs6YBdQZ8d9mssduBLmd7KtzD+6lXJ9KB+FByd&#10;X9Z7l8juOPqqgvLJx04j30rimLPQzw6hRY7sksVqfI3FutKx0rm2L1V2Q/GkXSxMsrl4kU6P9a3x&#10;/S5HrQ0HdvqfMtzXFGDQqYuFO6EHtPpzhUfv2CuOxjGRGQ5Ydks/tRhMBzgIUCOrtk06QPUHeqJd&#10;AdnXQ+8AtmtMv3pX7WuHAZ45SNUdHxbVMcb5zE6xtf3dsW1HxH08iku/1tk4ItdKDzcq2/pa9bGy&#10;lTeu7Syf3b+33Lwx9HivaD0pG/3oybPlT989XL7+/tHybP/1B2dXEek6rle9Lwt2gpZtWbtQtnvt&#10;fIWy23t2aT5v3ZydXZsbvl94qXXDODmOKHzXOxc3ty4tW1e88bZWbXyhdX5r+/Jy7fqVtj1s0Xi7&#10;n0PejyHfr3mzvHj5uuy0HyZln89dWh4/ebn84hf/vHz1zcOFj+X6zesVbiyb1e6lGv1tl+2r28uN&#10;W9e6z9CBp09fLs8eczTpv/UjoGSpH3BYXSu5OJoQ/8ZwLxY8ffqoddhuSke9wmV/7MpsGZfNGEeK&#10;rhXvN3qB3q5FC4PsK92E56gyOueFD868vRcvlxc19mpj3zJ8cO/ucvPa9bZXXh6xgKw9fffnZY1D&#10;+yW/4/PV3yoclm23Qxa9TK44FrSDOQidND9Yr0BvtDUbhW+7XI2LbJK+rTw7C7UtHeJ8IBe2VBvS&#10;VQ52V/MMznp4vuv3+HH1pZecbfpCflSPyT+n7jh67LSvFp/S216UzF09D7v58e1s4Gqc0WfIAK44&#10;OGPRe9ibKrZp6Lds76Axfky1HSgboo9pG/Uc+Y3fbDN7PH4gS3eVj53DP76UqeyM8fKjkx8m0vuv&#10;cMlcWfpf60flS10ENNW77Sf5FC152PNZFil3vsIlRwA3AU8ADn7Q46DwQo8xkfPWQh46jqN9+Gjs&#10;dIcr3Tggr+Mwfbus56/G1tN6xvbOvCm351VVzyqu+4rjiY2fypLe33osu8DRr6xR30s1Jo/vHsHh&#10;vPJyGHmQITvpSl/pjfEBj+a92tKcWT+k56M9jDfjR7f2AOIiG3qCb0AmQ7MsfmQMqXG66gMG3qRD&#10;6ll85UjdqsgHHGUZK807yAh/5o7ffP11O+LgXSzbj/YV88GyO+q/ebnsS8lnx3y25Oq7ii/L9jri&#10;u52MJfs4u8isCHU+O9+r+RTd7WiMU0aPK83TaP/WldL93jUm/ynAlQZVdvdNZySWja04coCDeMH5&#10;koM2IAtyJH/jkT7XY1HJrneQMbIFfQyjNi46jrzdLrvTRxhWHfW31zU+cnZd4uyq+eXf/uO/6e92&#10;rZd8zped0I6V3RSoxxB92F/VqFis/lxsjX6vHQqxiqUn9H12dqVvRVcD7slE2wndxlWPxNFhcwXt&#10;KQ4tclsNaAt5bpmf0gaJB+mzQ4aj75tTmue3zlfe8AAHndSjbVfhAOnS4KbsxIe+e7ZA/5XfM7yZ&#10;VzQE93CF0IIn9ByvgrKlKxN9z+wD2zHXeeYZfnhCV57IAMAJXsqd65Q4NOXpPlr54ZNHfl97Fi+v&#10;PGjqowkz39rT7zs2J/Vju9CDo92lucIH4hNAZKOsyBCuugbEwYcTecz1mfkNHfmFlDXjz/GhDUKb&#10;bFOGELmHjkAOq7yHpjg0yMsVROZC8AKhETqpv2cyRYdc0QovrvByL19ozfSUIy0h+cKDAA8kT/JL&#10;C233IHTQ0P7u4ZMXHtP+4tluY5bfH56TJsBHkzzUAT101FFI+ULKBOExaUBedia4oRccAe30v7k8&#10;vOBLe6LBTtFX/LEn+gSc2DF5gbzCzEt4A3PZwlkANzRcEwc/dRa0AcAjvkDiXeUhM3WTvkrLVV44&#10;0sSl/8svLvosDd2E8BA6cAT3iRfEKTvlJ4Cx9nLY+hAZhqfQElJGeMJv7M7MuwCSL3nRiww8438u&#10;Cw3x2hIvacvwnbIFeeGR0ZyW8skv61Hiw194jE5Gv8Whkfp6li8gbr6C1fvkcS+gBUJHHfHqKl0d&#10;APnlJabov/lfn9pTfVOboI3e3O6hN8s+6SlfPclAXcXLIz7XVZ5DOzyHDvyE5ElZyoiuSgttISA+&#10;tFyTf5a/uoQemGWVMucyBCBdADNeIGnw0Zz7obLmvjbTAujN9YCDRzwL7uHDm3mY+YDjmjj0tDk+&#10;3Adf/jynDLzJE0hZ0qW5epZv5ju0QMpOnT2rL71JHvfSgTTxaUf4waNL+BLPZqTPRobJF1opW3xo&#10;hF7wUsYsUwBHmmvqDC9p4hKAK/w5iEue3CeERtJy/68FdBJCZ6Y1p4eXXEHSZvBMNujAdRU3183z&#10;WeWlfsmXvCB5Aqs0EzfjzPkD4V+84Hlunzn/f0nQXB0dvXNyPC79XxUYH09+WT+wORk4GDi77Fiw&#10;EM3Z8PSZN+Of1qRj78Mihx+tOoEfhMNQr38QFGE2Tg2ueVMA6CQEZRH8uh1T9+xyublc2b7SP141&#10;usm+nScWLRh/b+Xi3Dc7/LC2MEzADIgjCi22EbxdG7du3V4+//yz8Q2E4sXxhUJ/5+b14MOipMUl&#10;nQ0tP8jzdrkf4en4fuA6j9/3tzi87C4oomOQqjps1Q/d1/sH7RR0HBPeLHpYKO83VMnhYsVtrC0b&#10;V0s+2+PIRjIjG+W0stUPWTLJYEAG7QwruWkik4F5QqC95LN41BPAN95eH7TIgYwtDPtu0Y0bFlHG&#10;AGryaFLgqBkOnkGs+Kkf6Fn8AYwcXrpDYADO4Zjke5udo8RRPQZVdHqCemrIyDcTGG3H4cDZgJ4F&#10;fOoRo8kJx9Elvhcm3/gGit0ez5ZnpX++neUbWnZu0cn1dbtSLrWjZGfnyuJYQv3NOgQZ0ke7mtTF&#10;t6ksSpEL/fj97//Qx23RIwvMJv7e+LZINgaDIUsO0adPvcHPATPe+rYYQgzjGEnOxLH7ZrTJWuWt&#10;eh+Owdo3GepSemBxz49Xk7PSgYrj7FI2Z44FDUf+bW1d6YVW6xrK/V3x+ac//qnkqo2HPMsEVl0v&#10;V3+53t+Pu3F97GbSBhyqvZBV/A0jNCYP3p72hrsdEfSoF03fDcf03/zN3yx37txuPO1B/73B/rvf&#10;/XbIqMDkS1uPH957Hxbe8FMmr8qsAbodMiY/JmPjB1YvFhcPFtp8J8iisWMj7TZxjOHeQfWVozfL&#10;+YvwDIImAXZoXKo61Y+xbcfT+L6QnZmlSyX7K1fHTjZtY1GdA8QxfJxd2pFe6z/qaTFNO+Kzv1lV&#10;FdRvOFmUEQewtooj3mIzGdADMlTWatAJ6Mhe0bbQzn7QbfTaDj3O93DI4ahs18Gy//Jt2bmt1jG6&#10;1m/vl15aTCPnb775tvNxIJHTONJs8GFxnm65aqOheyYV+uOwMewIvuiChQ7tZSLN5qobPr2Jbwds&#10;27oqY+xeGYN/7IWFNEDf3HtTnUz1WXEcyb1AW2jkxt6MozMdQ2ESTG6DxtjxwoYW0xVlUXKw7KFs&#10;XLXDRvWBpl36qE7KIOPsDBsLs+PbOnSOo3bnytXlagU2Bd90zRGFbJnOtXn54nK15FdT/OVi8XLz&#10;+u7y9z/64fKDv/mid3co52nR+83vv1p+8rOfL3/4+tvlxUHVq/pk1bq/28W5c6mul1wvcaDVj6Tq&#10;ThsV1s6Xnet+sN86vramvYZdtqurKle8sqPeZj8omVfbnDuu/ln5t8oeX6m+vn2peNnoXY13fFvs&#10;7u1l9+ruWPQ8KRt0fLLsH7yuevs2oW/wvSme1pcLlzba+fXr3/5hefj4mSGonVzbO1dbjm/f1ZhW&#10;/Yg93L1uR+1m75JA5+WzV6WHbOuYbOuvWzUeXLHzbZcDcRwDqg0c48oJbCctB/YYw0t/qj21L720&#10;u9a4qt7Xr10veuvdDuyEnVtsvzH0sNpH28vz0rfwXlQ/q/bXFx6UDfPNI0cBe5lEhbSzXR/PX75Y&#10;9t6+Xo7O1Zzk+HA5aD2rNi39pbtk/+KFncy+3fii25Wj2rjW9o/uVLl0E002Qf8UzwboK8YObX3g&#10;pY9K45AzXlLUsaOaXld7lG5xdLF9vofnaFU7etlQ3/2RPvpQfnQOG5zQOl2RAjBPGkcPj7cZ8a4P&#10;kzM+wqt82lWHM66KQ0N8dqihQbZoqKfgPvMI1zG/GI4uZbQNKBk0/0UvP2CAZ/gC3tHvBYS6Nh+d&#10;lkm3JquJc8WhC1Jfz2hmlym7gU8wnI8fF2nxKFjw90zH8G6HMqcNPDzq65GBOpABYIPlw2fejMU3&#10;ObKr7If8yldvL4c48jkLPnhVXo/xRRf98Fzmp8pny8fuCOWgPXbpOg547GrHY/NcPDjqVZn4NV5z&#10;0gNltkP/VFZzGytXwAP6cJTHvuNXGlx50M3RmfRXvL5pzJHPM100Zqiz5/qnKn1UnnG7+3H1U2P3&#10;eGFmOOjIxPil/qONtU/ZwOpzXl4zNjmqVbr5rjG2nefVdmThZQQyVqebNSZe37lW+DXWVPpR9am9&#10;6rOOrDWnN087Oq0HvdH/8fCu5J6yBeBZmitI3xLojmvyuP+Qt9DbSVZ58awMNqDTOrkQ6pkD39iL&#10;b3MuuiPQbfR6jlMyaGcXmiVresEB5dSHdnbV/Yn5RuXh7Nrj7NreXO7+4Mvlb//xH5fb7ezarjlP&#10;yaNwzQvfvS36izaqutSfOV5ZiFOntqJObyo6zi6x6kMXBPeRReo963P6Xc+FTusjjc0XtJs2g4eW&#10;0H1XH6h70PIqSPosa/lSjjhl4Iv+upcGb2678CkOTsoK3ZQjPnFp56TL55o4eKEhLvhAHPCcIM9M&#10;C8/qLbjv9q+09L3VAKTDZXfVN+XgOzIUlwA/aTOvQsoRj1Z0UFrmtkB6+Ax9ONLRiD0Rl/IEz9LY&#10;l5QTGoHwOd/LlzqjO/MhkB06c3vM/IROaCQv/NCnO2mvVTz8wXVVTmjBD6644LoKSROSpp3QAOEx&#10;/SN0owuCfHBil91L1y7DDo+xE566woFLzuimPmjLB+DNvAUH5ApfwK9y5I2c5E9YjcNf5II345AQ&#10;PRpj1ziaNPUMX9JnuwGkRe6RKby5HM9zvHsBfuRivsXOhE9B/fDl95x6BvCdOuMlefFgfukq3gue&#10;gnu48gno4iU6FT6AtPCXIC5pQBxYzYdm6ugKopsgadEn8Xh1RQddOGglhL54+YTQli+0kzdlC+JC&#10;W0h8gjj8RY+Vl/YRJ43s6ER4Dq35Hj4cQL7RSXUDaIavlKF984xHZaEz2ybx+EBH+eFDHnFCeJEX&#10;XfzS36SJd5VHXmlwxCtTvADCl+AeSIMbXhPEgfma+MSBud6zvMS5quPMa/LCl1edhfQHuPie6YI8&#10;CyAyjVxnHsBsf6Ij0oU5Xv6ZR+nSlJe2kO6qnMTD8SxP8nlOuQF55/Jn2u6BfAJeopfwwSyH4LkH&#10;q1dpcBPQSN3orXtA1nQEbXngJW/KDU1x8ITojTgAZy47IeXPQdl4SF+EB9wL6EZ24VO+AHzlwwkP&#10;8ITQCy1p4Rl/oZ9n4Bq5JI9rZB8arqGdssTjQ0An9UrdU7dZNuI9o6EMgI76CuEtdRLkC477T4UZ&#10;8IdOyk494LmfIXmTB7iu0k1a4pK+WlbiExIfmOPOSgdzOvA8yyRlSlefyDv3eU5+sFqOZ3Rm/kPz&#10;U/nmtORN27j+lwzN9fHx+/feolSnklFVZixScnpYfK6nPk7l+fNn9exbO6+XJ08eLY454ojoBYAa&#10;+HzvYu9grxdk7LDxY9IRIH7YGxR1hG6s90PRvdntx93a5bHwaqHaMXZ2PFhs9oP7qeOCnj1rB4Vn&#10;kx2LxJxNwKBmkLBAbsLkO01/+MMfmydHfd25e2f5on5keoPcAv5vfv3r/tYHfjQaJ4PFXwslFo0s&#10;lGg4jq42/JOClfr0kVbXdq8tO1d32sF1XD/S4RGkbw4cWrypZwt58MnCIhg6FuVrCrZcuLK1bNtd&#10;c6V+8NafxWNvC+d4sIbizdu2vaBX8XblMCYWC7wxq87eNB2KXwpaP37d55hHyk42fhz1gl7xO94W&#10;GUcxwdXOFg27c9SDotXFgjhZ4hfdXviv0B2hWHN1JJ9FTQ4EbaLtXHtXVMk5C34coV2PtXHWM5wY&#10;agv9eOpdHVVHDgvHN2oXutT0379dHj76rr8bZ2H5+XNHEj1ZDo9eVd3ozPje004Fv//torDzwLde&#10;xnFafyy8zeXe/TtV9kYv+HMqfP/wYbXJyXLr9ngrm1zJySIn3sjUN1l878qRVb5/dOECh9bWcqnq&#10;YiH+6MhEvH7kHNcE/dxJT7jpseML3zgSrWRjJ9fr1/pQMXfCADmT2U6sqnONZRwDFqd8wOHq1d1e&#10;+B/f6rEb8OLy3XePll/+4peNY4GDnqNhAfD2ndvLF1982buZ8G7hTduMY3csKg4jdHz0rn5IPF6+&#10;Lnl89933vYCtnbWJb6Tpcy2Doq9+jjqkd7/4xS96EcsCEP3VrvulX/SDDeDwfPN67PKKPlkQY0OO&#10;7MAoHLsc7F67esWukSyoGBzfLfuvXi4vqj0PXtcPl5KhRXVOMMci0pF2xlzeqLa5UPbFOdKOsHxX&#10;8hvfacALJw7d5WTibEJf+9EnfRwP4jjO7bbiIKfbcYpxCrEleB8LhfWjpMoYg71J2ccFI8FEg37S&#10;b7K2U5Tj1I6pm71z7G6nPytbyV7V0ND6sL9vp0rJ/CKn/s3+sD/Hvr7MeUhX7SzrBcZePLO7M05t&#10;DqnTgaxkQbZkz1zgzfcUXzx3vNX4Thg9VC828Omzp92PevcmR1DZH3TonWND7cQZg5SBr0Iv7I4B&#10;T1w7BMtW0RGLuo4stOPXD1Oywpe2b/tePHlTfjjoamJRFNTFgqy+AJTN5nNAtEPJkW+XLQrUBJLN&#10;rDgyJt926LGdxZdFejLWLpzivlU3ZDPeNFK+I0J7Ebn0f6t07HrZl/dHZY/LHqrDf/WP/7D8m3/z&#10;973b98LaxeXJ0+fL//ZP/7T8z//v/8/y7cPHyzEn9Pma2NuZVvyxfRe1Nb0ultdqTLt8seq3HC0n&#10;h2WP37zqncaX1y3ueku2dLx4ovP68FgwflE81Q/C0u/DN/vL+3P1A33jwnJ1h4PJD/XN3tV1587N&#10;GvfuLNd2dju/vn/87lzlPSrb41t/B8ve/puS1dayvrlTbf1u+V2Nc19/893ycv/Vcq7a8FKNo+eL&#10;vxrOi/+lncLXb/jY7oXl+YuXNYa+WN6+wdfot2Rtx5bvbrGNviE3jvUsua6V7dCPqv329iyS+FZQ&#10;je/7L3tM016cYuYD+gtavTOldLV3Jb3hsF3vBX4OI/acjdMPXzx7vrzaO2jd1RY/+PLL5csvfrDc&#10;uXW7d4SU2nUftRBOfx/vPVse7T1fXhYPHHmAzupbHFHd9iVruwLZosuXOKuGs6t5sohf7UkX2TDj&#10;KP1mQ+yKvVb2s4bhXrR/VX1oo2yOtuSg1R85wd5XH6ZfR2/HeMvBpj+tXbLDZYypnBE96WvdHX2C&#10;vvYcp+SVyTrQb4ypfbRjyYks6HF+MKi/sj3Tcbxyjo1xZyycADSlpS+Ip3fsdhaOmqeSQyCTVPjm&#10;OwJo+175lI9v9q11pOgbX9iVmU98pG/SgeopVc6pDHQY84nqw4Ne/VAu3LzIgz67p08PO5J8fpCw&#10;EezdsL0911K3KoNMLXS54k+6fJxt7YStvGTRu4Kr/7NzXh4gEwEv+JcXkNew9advwpY9prPupeFN&#10;HvfGVGOrZ/ziSchCBV7IyPzUizV2cHmxys4QZUhXP/nprvYE6mJcow/kpixyxbtxQP/lQN+9Nl7M&#10;8BLZs6fP+nSCb9AuntTZLkXypjvKc2Soowf102qNojkWNNRD24g0R++XE6q+ZDf081zRMW+tendb&#10;jx/D0umCAE9Z2t7LBEMu1TeLLn3CI1vA6eWoUkd+s5WcQ2w6+2Dn/QFnY+kcGeBNu9hxpXneFn39&#10;udj50G/QZ18ar/60g/kCueJvzGOHnnVa9UV5xXG4jm880tt3y6W285VWpIkDjW7/4l97kmH6UutH&#10;O6fXKlzudsFHj0/FNzl6+c3urg06iW6lc87vVx0cY3jni8+Xv/mHf1xuOcawbIaXgM5V8DuoTFPV&#10;e/SZ8e2uGov6+5Fd+fpXaXVLP7Sn3bZ4wqO2SX8E6iRER9NH1A/IQx6eYzsE7ZY+DqL/oQs/NNKH&#10;0i65F6QNHf6IM+MJSUsI4FkIjTmgoXx1Uh/58CZNvDg4oS+gJd41vKW8uWzpaMxlo01WntFoG1Tx&#10;dFWaOPITr0+z12xo8otLuyhH+TN9tAOewwtIPUIHrjh66QqkoyW4n8tQF7z178TTMlMfONEJecJn&#10;9EIAoSUA8SnrU/Fn5VVOyprx3CeA4JKn/MFbxcfn3DZzWQKY84mDI5CLOPkj8zl9NR9+lAF3Lkcc&#10;uaHjHsw0xM20kjaHpM0gfr6CGTf1jZxcgxveUkfxnpMuL34FIG2moY6RyZxXCJ+hEQhPSQfhQQh9&#10;6XTRPMKzcuSjo571Kb8p4GWchNPrECVndNgnNJRvDqD9xfXYd0pHXPQ5vCSohzITkp46BqQlLvHB&#10;x1/qOucBnuGlPHUQpx7pw6ETXLRCxzX55gAPjcCME/5DK9fwAOQlM+VLk48cyRm+eDSkCSD5xUem&#10;0sg77SceXTTghZ/QBOLgh0fxcJRt3hv8yCf1UtYq3+FJCF04KTsgXf3oDEiZaCgLeJYvfAkzHbiC&#10;uBnXPUgcSNuE79DzHDw46iheHN6S7irMfSV1d5UHzHljvwG6xh350En5q7yLS52EtF1wyEm/QW+W&#10;a/ojPPjAs/LFzbwCcaGZexC+QiP0EzyD0Eu7g6SB4APxSQtteZQJx1UcepFT9EG96Am8yDx5Uy6Q&#10;rq5pH1c4wUuZCQHp4U/wrAwynmUlzTM6ykrfxGfyhbbnuf09p94CQCv05zaSP/y7Tx5yEcTBBeKD&#10;P8tHPJxZtgnh1TWQNBDaYOYx8gzNpKW8yF+dQyP1BuH7rDTgfsZJEAdmfgN/Li0w47j/FG7Sgifg&#10;yTM+VvOFLgjvcz7gfqYpfrV+Sf8UJN9qGSB0V/OHZvK6pn2U+a+B0E6Z/2dDl7bq7LLI4IeaH9y+&#10;NSKuF68Ph0G1eMDx9cS3aZ496UULRw5ZRH9hYezAjqmaPL8bC9524XDWMDgRlkVVPz6BH5AmLN60&#10;tkiRRdWxG2G8za8z+oFKsL1j68bNDt7wl9ei1v7e/vLb3/xm+fVvfl287HftfCfrpmNmrl1bDuuH&#10;7rffOZJiv38gG7jxgjbDwqnTfJSx8SNfuX7sMk465NUqd2f7ak/YvMVJeOrtx7ofvJxffnB7a/R9&#10;7+LxRu74ESHOYtsxxbiys2zt7lb5Y5GsErs8ixDejh2LCOMNTm+Suj/kxOHw8IO+4ikaugKZmDhQ&#10;OG1jUYmDAp/tmNv5+L2sQW/88O8Fqqr/MDbDoFm0GDs1HFelvDGxzg4TukEv2kAWLhmga7eFhbtB&#10;42gs/NUPeXiQdAR84VWZFnA4um7evNVOB4bNt1PwPNpk6M/JyXHrGKfC02ePl0ePvm+HlzTffurj&#10;Cyv00Xgl+rdHb/qIssePHy1//OMfSoceLbvX6cBOlXm+28Tie2lh5fENM06ecYyD+ml/8rDAw+HE&#10;wfLkse+pHVQbn1821jnD7N7ifPG9npp0n/j214V2MGwVTX3JDoCx22Ys9Flw5aSq4b3qfb3L1q7a&#10;79UrxwUtxcu1Xmjhb3h7WAPByaXl++8fL7/65a+KnoXLGCOLTuvtqPvi8y/a2UWGFpcySKiLwUEe&#10;Dj4fjefk84NcuyvELrL7D+4tN6/fGDKv9tQmP/77H3ddvv7664qv5qs2dxwgub5px0n179JRMnO8&#10;ksWgbvOSo50iFmSkc8hcirOr6kbf8Y23/i5a2QYL6WzGYd1bOFc/dDoUHTJb3tMHR/JZOKgfPt1O&#10;W11PemLxyTeL8Gxxj6wxro/oQ9qYjrInjq36qmSBX3EcVHaEWQjE07mydxb4vVUO5I/ufww12bh0&#10;ufvho0cPl1/+8p/bidhHmd6505MV7UX39at3xydVP4uH74s332y61k54R1ai57hOOw8cN9k7r0p2&#10;Fm/16dFv/ZgruVV/IgP21kKko9o49PVVO1U5VtSZnC32W/znMCAjtqXtRPUZTsTsHOPUtJCm/m/L&#10;Jugf7CyZcnpYMGb3euG4+qyyff+N85QNIQsLnpyfrRclV3hsaHZjcJoDZdFJ+qSPXFpbr7670wuS&#10;+GMD8cgxQB97gdpi+NtTp1ql67cW+/rHjD4l/tiE7c3Qj+q3bPFG2ZKrWxvLSdkJzi67CjjsOFbu&#10;P7jfR/ztF78//8Wvln//H/7j8nzvoL8HddKLiibSpfj62unKaxVT5dWPqEo6/74m9jWmva8xcYxH&#10;dtJd73bVfx1PRTb6R++EfLW3HPTxq/ttty6tnS9cR/SW3drimNlYbt+62U7mm3X17RnffeII5HDh&#10;pPK9rWcvakwr+7GxeWWpKi9/+P1Xy3cPH9bYUO1Qcm1njm9blezskHUkrKNy9Rn68fjx88o/nOt2&#10;SupH9GE4PU2y1/oYuO2yp+vrNSaXPWcn2F39fByltrdcvnSx9U67k7s+24vEZTu1cXZR0dc+/q/6&#10;svHQQjeZcDq/2n/d44XdYJ9/9vnywx/+cPnBF3/Tu6aNgb6hZ9emI4mflfy+fvJwefTi6fLaHKR0&#10;JzZC27Oh2rzHw8prR5ld1uw4PRQsRmsT+g2PHlrY3fXSSenCYbXpI32wbKX+ceXKbttlNkMbcqpx&#10;uLPf2kb9jBEXzvvxMHZgchqoP52IY40NIJ/8OPlg2yrAw6M0V89AH2JTeydmyWvwOnbo6Rfi0AbS&#10;2An5laN+Y4Fo1HM4o4a82gFVNcgkFT/yCiB5XfVbZelnbBBZueJx2N3JaWQSUFe3QD5BGlvSzpWC&#10;1BvgLQ4o5QH8oC+fdOWol3L1deOWcj/Itf7EyxfouUjhKx+gQZ7CkMfHyT2Gc1Se+YiXP+iwOssP&#10;nx1XHp3uPAXyq0fqiGd9h931woVdZcYiL2gZdzm7tFny4l2etFvL89jLTjweyi37Unp96YK3lzeX&#10;7ZormDPcu/egX6agn3YC/+Lnv1j++df/XHZ+v/rtODr8/UnNW3qe/r7GI32ybHzZrXMlu/dle+gl&#10;OwpaJ1p+Nf+jm+dqXK549pqDmn6TT08XKp4T3pjD8Wb+zuafO3dc/KnHOC7IS1Docgzp+14y+9u/&#10;+ZvlxrUby9Grw+V1tfeRXaVVP/iHNU/iqPYynd8N/dJXyYNOGY9az9E7lXe3XYVzVYU4tIwz5qla&#10;nLnGrXmycYWcpYF+8Sx6UDrZ9a90dMg9fNMDVzjmKN3+p23OZnZf5UQbRXU8m922Rn8se7pW+uRF&#10;sFdOwqjx62K1z50Hny0//Pu/X27eubdcqrY3mhkrioGqU1ETTkqnmls/xqsv4F1BxqWCdnZVGVXk&#10;B12mT6kXfYzu48t96ukqPXosTn/p3zzFj2vmSvJph9DUx9gaeTwrN7TDh5A8ApBOXnD1Aenu4YaO&#10;a2iF1+Cgs4qDF/czxHYkX/IIobuaBy9CcFfLTnp4loYf9oq8PUcm2oAtE4+OK72Z2yV8uE+ZKS8y&#10;U5b4mde5PqsgLiF5XMkjtgzIH16AdLwkXkjZoYW3BDCXtfqcIJ+A9nyPxlyPs/KlDQXPcAOegTh1&#10;CM+epckjf3QNoAs8C/iAA8JHcF2Dn3g0Z/mJdyWntJe40A1tfM19MnlCH8zluV8tf5afgA9BWuLw&#10;F/yE5Eu853mOgJfwBe9TaamvEFqB1Dv1ijxSx8gDf7ErIPKEQz7wPSvbPfsgnzyu4Ud/Sz3QUBZc&#10;V3lTFkBHPgGoo/IiM/fh3TO6kZmQvHCSfxXmdNfQAEkLbdfIJ7QD4WOG8CGoFxrwUl4gZaYcMOOI&#10;B+jP5QN0ydIVrPJHloJ0dKRrL/S1V/IB+OJnPmZ6iXeFJ84z+tou7RY6wfWMjuAeJM01dU2eOS71&#10;Q1scGkl3H7xAygYpI88z/3kGM154FAfECcERUpfE4xF/7s8qyxXN9JPgJW/6DVx9xFhD5qEpHsgT&#10;/sAcH9pklfI8o+c+uNJWeU0ckEfZ0sI7CA3Pc7mhkbiZZyF8hGcgPnlnfFcBrrBKPyH1Ume8AnQS&#10;wJw3IO+MJ0RvU24g+Wc64U8A4lfrJi68o6t908fyDGac9F90kx+krp6FlJ3nWR7JEz0AM6/JD4Lv&#10;WfmCODIV0GS38RV+5iAODnCd49QDvZSd/K7BT7kznVWAk7TkFRce8hy8mX5g9R7upyA05zxohu58&#10;Da05PXFzfpB0EN7FuQY3eUFsrec5gLNoz+XneTUAVzjByz1wDW+rZa6C+OQDaKVOYKaZsArBBWel&#10;g+C4zviB7uX/w//w3//3PnpsQdEPQ7/93Pth1ZUQ1ws5NeGqMCYYFmnW6wce55DdOiZMp+Eib/kw&#10;CBbRxhFc9Vz3fkTOgxyg7Ix3BlKTGz/mLRboiATTb29WWh9F4i3h+rF8nq4dvVsu1A/ytfNlEOpH&#10;5cHzl8url/vLxaqrBTZHIXljm/PMD9eDuqLDqcKxZiKGF+KzsN3fFNqqHwnVccnLtwssLDti6f7d&#10;e8ud27eX7a1x7Ba59FvrFmxqsOnFvcqvycdC7X6/mfr+5NRQlEy80bl5ZbfoWzw2qbPYuLFsbTq+&#10;bnu5dMFbuGXEKki70N9/Klm9L4U5jT+pe2+Yc8bYQUDe21tXlytbu33d3bm+3LxxZ7l18+5y44Zv&#10;V1yveMcDbhS9taLjx0QZmLq/eMEiek0Mqpzz5yoUfWkXL1gId5zLCHi7coUz52oZNc4lu8WuL9ev&#10;3VquXbu5XK062blzeS364O1oi9uVXz3PexuWXqivBRyLZ35Ye1PolIcKeCtz3veOBduosjY2fOth&#10;Y+FssksGj+slP44n8eRhp8PxMSN+fnn54vXy7TePlufPfA9q6QVgH0O3CERvb1y/tdy9+6Dqc7V0&#10;7W07GeiGTuSHPh082LerbOnyz5ecfG/p3TGZbS3vjtaW1wdjtw5nmAXptUsWejcb913xcXjImWPR&#10;qiaI2nfrSvcNixr0nLPGkYO9uFGK1v3t4nAW2bnEoYvXwzdvq5yhXxYOLezgj6PCjjU7MvQnumqR&#10;zOKzhTk6bXelBRu6mO+OWdS7csVxkbulH+RQenLrVjtHi5mKv1o6fqv0Zjidb9++sWxf2Wi6586V&#10;Hp942/qg+GCw6gf+qxeV9qpyOlLCMSu+g1O6c7n6+ZqFjgp1f/kyO6BncOgeVpv4scIx4QcNY11G&#10;rNrdsY9Hb8fOuDev7TIs3Lpy/pGlhTc71Rz9c3zEYDKkpTOVzxxGfot2+gSd1Re2ONu2d5c7d+6X&#10;vt7s9P294rlw6bL24VDhoFuqjucviOdIdcTZcBRbyNZOFo+rhNNnDsJ3y8uyN8+evmxe6QIeOSCO&#10;j9yrD8d3/YisumoXC6O9AF/lkIG29Xb+eGN9DCAmEqUZpW/jLTXffOEIsIjHeYGOODtT2GkOai8k&#10;5FgzdtKRcybBaNKvtrNVL4vm167vtqPP91fE+VZJVUsjVF+8uFzd3VkePLi/PPj8Qe/AtCD58NGj&#10;dkL43oyFSLuJesdn5bEY+LYa4E3pWDHZzm8LtXTc4uFWH1G6299R3Cy9vVjjiG9UOUKTs5a8W2eL&#10;j95JWvUejvexE4feZKFRPyUjC7eNUzbW1VF9wLcn1Vd7ceSdnL+wHNaY8bzs8eMaH55Vf+Lc+v7J&#10;0+Wbh4+XZ9V+FhUvrp1OYnthsdqu5Nbt0dfTiUCVcVLlnq/y8dEvJFRdTPQul+1QX320ZVk8LMXL&#10;6+J/X/9Ftep1scaI9e0ry3rZwPNl+47f19h1vvJu7iyXNq4WL1VHtreez5XNePjk+fLVt98v3z99&#10;tnxnp/PLl73j6Q9/+sPy8mBv2bxasr2+g+Nl/+Bl6Q6n9dXuwxslVzvu7Myi35d8d6x3UvuumyMk&#10;12rMqQlGH/e49M619eqvvnl2rsat48NXy6Gjit8cVHi1nHt/tFzXL6oNT+yyqrBRNO9UG35+785y&#10;41qND8oonVyvtrxaZTywA/X+veVG6ZRdiK8P9kss52oMqLHXTs6SFyebMdaYyh57UeGrr/7UR69a&#10;MH5R+ves6s355RhBjqtqkOozo12I+2K18zod51S1+Fxho8agy6XP56pfnshT/XWt7MXVsr83dsbZ&#10;+JulmxerTxZGj6nZWcRuvnjxsvp3jR36UTWgnZXS2rFV/Wy8xGBC7QfB+CFjTC6UxtGfBv7IB1xz&#10;33pWdZh/gIH+IVF9iU6jw5HB4cQW0H19wiI9p7Q88OMgwzcHE0c7QFs6MIagyTmIjh8qaFk8coUr&#10;3lRRufpl5mXd5ypdnrZPVQfzQ2k5XjX0BPfyADzqK2xGjjzkBI0s1AWO9lfGoPG27bJ7L0tlnhVZ&#10;DXs87CUabIN5nTmdsY7jTggf6cOBlN92seqYH2vqlLqq57+owylu7BCc1r+Sdea1+NUOOcJQOlxX&#10;+HibZcPcvK9xx9GjPVds/Bo3a069UfMccy5zr6tXri8ba77xeG7Ze+HUAy+Dvay+ME4SsNvHzmg7&#10;UDc32NyNZd0YXBPli8vbunIEv6++4VuG55etjUvV7y4vO1c2a5zcqnnclZp3cHTYWf6q5kB7XZdz&#10;RZdMzW3PVTlsfY+DVVYVVfF2xZeOrNW85/jN8uao2ujkuOzX2nL91o3l5p1by1bZKHVzuoJ5GNt9&#10;XLpIAjY0HdX96+PD7uuvKv+bsiuHQsUrvzracq5kz56yq912ZV86re5PKrppVqD7sQs6bWEPOdcj&#10;/WJ7+ocZnSua3Y9P2w7kNAb2snWr/sxT+gXAunJiRTe8kEMfvIziN8PYXcue17hf/B/ZTVfFGyc5&#10;rG/UnOtq2X52xDcqS+MHf1WBdtRVoCv1f4Xise87ekDVSbnGu/TDWT+jo+rn3nXQGwCX/oV/z+SU&#10;a8ulQFrw5CcfIfSizy2fiX7L/BTEw59pgvAY/sJ37l2lByf3AprKFACe9Nv0Xc9z3tAT5A09eNpN&#10;kC95ggtSxyHvj04ANORzlU5OQuQnRJ4gfAiRifKVG3szA5zgyZNreBQSnzRhrpMQPLQCoQ3wqG7C&#10;3G4A3Tl/8qScyBkeWM3vGd3omWtkOMenHQOR25yWOqYs8XMaPlbrnjaVL+nhV11cE5d4IfiuAsBP&#10;QiC4aUO0pM99UjkpY6aV9PAQGuFFEL8a5rp5nnn2PNNwD7fnpXWFkzYEyeOaAFZ5co9eygpO8FJe&#10;cOayXVN+8s7tqszQcp88q/Hhx3U13lW95rYRF57cC8kHN3nDZ8oNveRLHuA60wuefHPeQPIKwRVi&#10;q5SZa/KHfvRTcJ92y32e0w8SgDR05J11dqYlRA+FuS/CC68zD4kLfwH3wQl4Tp1dhdCa87smzHnm&#10;+8h3lvPMizj3QB3QEg8PHaBeKXOGudyE8JO0hORHi+wicwEkPTA/pw1mmuLI3VV8yk9a2kVYLSNX&#10;8cELL/LO8pEWmxSY6aZMIK8gjvzI1n34QSflCKE908dbgryuoStElsJcbgCd1AMEb84XWsAVvnyC&#10;5+DMtJJ3pgWkB5KGbxD8GXemmWf3gcS7ptzVMrVN9HPmOXieyXbGTTsIYKYZuqEBN+nu5yD/f/b7&#10;Y6IRmiB8wHVN+XgWl/mhuDkfuqshcpvvQXiegzi8pq+LCy/CWfldUz6AP0PSXJPmOt+ju0p7zrcK&#10;c7r8c90SkjaHVbq5DyTurDSARkAZq3Q/lRfOzGPyJQ1+nmfe5/hVSBnSZ5rKmPOEn6QlyJOyQOjl&#10;Gkj+1fhAyhVCMyHx3av/+wJXdM6mVYX4vxcB3VFKg5HJgh/kdh6c7kCoe84O91euXllu3LDAuVs/&#10;9LYXx6xYsCQCPyY/vPlWlQaZeFDol3vjCB+KDPpazPmxWb+al3N+zFpwfXeyrBcfW8WHc/SPXh/2&#10;m/ztlCseq+r9g9Sb5xcv2VVQ5dQkY/vKlV7E9SZ2arVeeSy62WGGxyqhF2gsdnMIWBz2jSU/9N+8&#10;9k2zF72o4RsMvVj09nB58+p1f8fHQofFKp3WwrYFX2/FXtm5vly7cbfKvrY4oq0diBY/171Nz0nE&#10;eQF/yJXTp1cDelGf3Bm+ChbzSs52zVy/dmO5cf32cvNmhVvDydX3N2512tWr19oJZvFfGb4bpDyO&#10;nDiURvmOvRAK5zTeDqStyrfFmVY/1j37VsNmpXHgKN9iTNOofOqiXnTDLhb18CawhRtOBfR9k6rp&#10;1LWdYdqq8f1AKwNX9etrxam/t+fV37GDrvjbqTo5aoqTkMNrOO8qz3lH7jmSaeyO4yywe8hRbtoa&#10;n+hxZn39p2+W3/32d8t3339X+c/1Dp/NrbFTRsCD+nnDuoad4otz92pdlTd4vLrDIcIBuNFtYyFK&#10;KHNdvJus2UHDebpxqmUcauPImHaMlo7SbYuFvTui0jjC6Jk2saPg4fffL48eP+oFP7jDWXG9j+5z&#10;9KN+gV87hOxCsKPHQGRhE9D/djRXcG8HGH2+d+9uL6By6nB4XFq72Pc3bl5fxrfTSqbmkedqUlQq&#10;eHR8uDx5+rB313GkjN00vkdUP/TP2U1WP+4qj0WwPt5MfPU/zpg+xsvKWD3bpcj5rE36Te7q7/rU&#10;cbUvBxFnFqcmsyD0W88WhUr/OZgShjw/LjRbZLbQRU/GvV5ck/fSp+3Slbt37o3dVPXMASG9HWWF&#10;ZScE55P2t0uQXOw6Ea5yeHHeVBt2W5YO66Nos2McZy+ecaZ6Q8ZC9PGy/9K3Ccu+vVWXd2XnhnGn&#10;Zz04199w1ozJYr655fhUO+Is6vYOzZpwcmg6arGPq+QErUkAh5a2slgPhw11pYtXinflcHrWpduW&#10;TRt2qH6Alp7FkWenp0U9i5v4MCjAkT52y+22bnIyOGbRNxH3Sw/Z6B546p/26wWfyg8sON+7e2+5&#10;9+DBcrvsUR8pVjy1g7fsoIU+MseTI8qURyb4HTshOR1H34XHiWfXoUXg0oZOb5lVnKOz2tHVOlQD&#10;W+lXBkTfAKMnFbPUlKyvpaTLxZJDNXbV483y+Omz5UXZ7xJ19+cBLP8oizw6xlUoRFytna8fgNqy&#10;Qi+YFk3f8tPP3pf+W8h1DNfb6gP7dkOWflUlu+18X2v3+s1lZ/d65dta3p3Uj5Kya9WDqk4ny4uy&#10;TW9896/K4pT77R++Wr765pvlRfXtdvaU/Dm5nj5/1our9+7fXe7eu120fOeLs+aknYvj24wcr2On&#10;btpXnF2unF52IJyv/n3y3i5ejvkLZdsvlS1mb2tSbJfI+8pX6ceHr2tsfbNcqf5xpWhzaG2VLt25&#10;dWP5/MHd5dru1V6LlseuN06v6zu7y30O9Ro7OXmNiQKHFNulreil486kcy79/g9/WH7z298sX3/9&#10;TTu7OLkOqtxXVQ8yZceGnfSCQY0xZaQ4nS7XeIGW48SM/95WeFvjtCMTX3OQvTns+QKnmDwXTx1X&#10;l9aLl7Lj+rj+ayy3y+R14b8smQsc6z0mVfvpu+wGpyibNMblsvdCT9KNezWuV9/ixIkj54NeVhvo&#10;2/SJTmfi1/EVzV6wR/3N0NLrnkOcLpKgoR3ZCira86IC+cVp59gZ+XQkDlswnofVBKO84uF0QpjJ&#10;IRj5TxcJKwybRf0/9gk4HV/XumsnAF3DBx7xEXoBtgKP7AV68gLzOnUVn/xV0KBf8guvlWGUd5pv&#10;5sUPIzJST06uOJrE2XHpiFHzT4Cv5IEfOeIh5cORRi/Na+B2nlN8tOG4iofrXh3ieERHWoJ8KVPe&#10;YTcdbu0YwxqjK/g+3JjnjTmNl5DMKbz04bjaxw8fL4846ct2GUM5uRwNbDfm2iXzi0tl27dqTljj&#10;w8569dHqL5feL1vrF5Yr7dzaqL66XXPE3eXO7Zs1D7i13L9/u8Ktmhdcr7oqm2zYCP3UuGeuYm5D&#10;V+sHZ13tuj9/3i5gToeyFydsXvXvshccURvbG8vVGp82Svb6iJ1gdoc6rcEc2QkLdtfarfmmbPhh&#10;yeqNsajCobGg9MkO636pwvyhCrpQutg6WfMMemm+kXYxBmq/BqriT//TP8nfX13rvw4054KX707b&#10;o9NkPdWpRjiFtHXugbbEizF0zHvXTl+YMEIYA2oOUjKxW1g8J5cdbua/eOE8Y7eKu7pH8ZQ/aULl&#10;c9+A3y63gn+V4QOfE8ifepx1L0/yJW41HqgrWQriyXhV510/2q2Pz+n3iQ9EXmglkHuuLcvT9LSH&#10;IF+C54Dn4M7td1a+T4WZ3sxrQD1SF7jhV14QGcFJma7JA8TN9Qm/iYM3l5M8oTWHxK/CTNN8ihzh&#10;A1d0E8Bc5hySnrJCQ3zKVkbS5JnbG6S8xP25EPyUA/Is3TXlAnHhVQBw8BRdCG9Jm2mslhm8VRCf&#10;smYdD8z5Q2MeuyKTpKVf0JXQA9JnfsEcN5crDiQ+Mgj+XPc5TgBzXYKTMJeTuJQH5vLAnBes5pc3&#10;wXPyRi5gxhHCZ2jO1wSQcsLT/HwWnBUfeqsyg7sagr8K4sJ38ka+c77kneuaAIIL5rzAfeqY+NzP&#10;cSD8COFnFQckblV2gryxb+EbzPVInr8GZhpnQdJDX0B/fj4rJE9kqC6COO2ROqReqzyv0kn4FD6Y&#10;41evofXnYC4vsncfmeNbXOoy2wmwyl9oZAxK34pOJ0188s80UnZkeFa8ZzRX7VZww2vyzXkFzyBp&#10;cwjkPjQFkPhV/BkHhAcBwD2LTkB8eJ5xZr5X40Jjxk9c7mecVbq5CrO9CM8gNJI3ehz88BxaiU8A&#10;uYb2zAfQjsan1fjATEv+s+wZSJyQegngLBwhcQH3cFOX0AgPeYaHl9THFQRPCOR+NR6sPq8C2jNP&#10;M42/lHfmT1iFOe4smmfRn2nlfo4L5HmW3wxzvpnPpAVmvMSH1owHPM/l5HnGdz/zNKcJZ7XjHP73&#10;AtrzNdCzizi7/jzohB8JWOyx+OPN4l683xwOjHZknB5/5Tspt+vH9I2bYweCxeKxM8GCx2Ev6PbE&#10;sCqtcjlSQxkWKnQ0gpqZJ6ASXTu77Nyy4OicfMcWVddfDl+9broWSuWt/+qHZk3+68eolbh3RWN8&#10;32T8IPAj2JEqfkD6QW/RzdWPST+mxw6w3earSu3JrIWMdnQ9e9bfDeoF0CqnDYk3kat8C1Z+dDhe&#10;zk4wclqr+m9sXV22rtrdUPI4XbDznSgLz46+GccFOYbMG8p2FY0dJRbT/Gi3AMIhyCnH2eFYm/uO&#10;t7l7d7l7997y4MFn/c0zxwM6UsfxWt4oVQ807WZKSDnK/JdxI3i+WmFnZ7fD7lU7xzgtTx0yp/nh&#10;eha0YS+slwx7l1zpQ/A4eNwLwzFqAd4bmd48Gz903VsA6GNiKP2J9s8AwJky2oS8Bg8Vtke54dmi&#10;JeeKHRYWYDhkLCZZhHjz5m07Ih89etILL77vdfnyxXbE2lll8Wh//0Xp5HHRLL3S7r3IQwOH/Ec7&#10;eJt5Y7l3//Zy8/a1XtgcfWR0ZDj0x+Jrv8VV9dRHtIndVJyROxaCNjcq7+kbZnUdx2Chr29t9G6h&#10;P/3p6+Xxo0ftGCIjdeaEaL2se7pncc+Z544p7G80Vf+hj2TY39cpuYJXlQYXHf1UWZTf99Act/Td&#10;d99U/V/2oj2ZtqNkHX+XOv6Pf/jD8tWfvioaHB6cDdWHj/24qx/8vWJjt4CP579qh7AdGMxWD8zF&#10;p8Wy/l7Hwat+U58dkM+xTeN4NT8IGeTR3uzF0P0s3JIv+4PqMIhw2QUL1RZc/ehEt2lXGoervnWj&#10;v3fiA8e+QzS+E8KZKM+796UHG96+rv54ZRznwzF2/cb1CnWt+2s7vtVX/aR0mePa4p8dWy+f7y3P&#10;njmK0RGigx88OCpu8DYMf+9wrbZgRzLp6DfG1b/k129rtyzHj2Iy0wZC7JCg7dQXTTrvmVzg0C/9&#10;mXjg6EttU0qPO1+VpQw645mzyIsFdq8okz1kt+bJNzk6ZvHRk8ft2OfU6h1PVS9827GmKfoFiAsc&#10;bteW+w8eLJ999vly69bt7qf6A4eBBXxlZgKO/hgP3rSj9tmz0uHih970DqkizPnH5gJ8y2uxtZ25&#10;lf+Dw6nq006G6ksWMMkZvrf/z5ccOPm85MBpzznluzToCnZH0J/e9dILuacDftWxr9VHfEulmryG&#10;kRob6mrnU1mG7kMcXR8cupXG2dXOzOojdjJ4y58KX6j0Xnwvm+WlCz3G8bpH5FH0yeepo3sPLYIf&#10;90663/zmd8vDh4+qfewWtZjyUYZsyOeff97tDhwlSfd6gfdUVhyIvfOv6khexkZt7PuTZBUbQGf6&#10;OEN1qGe7YQ/2XnSdOMX099evD5ZL6ks3ykZybvnml51ka6XfjiPdfzle9FBPu/fGSyLb3R52M3B2&#10;pn95SYBOw6OrdnP77uajqm876KqNDitY9K5WaRvS40rlGy/OaJ/qC8Vx726pwIZySHCo75WtV493&#10;JS/09Zfdan9Xu5ZO9OHq+xfKvm3VnIVOs6GOM6SXbKXdtfpKO2qNx13msDlVNJG2vLv8KkM/13/w&#10;YJckW8qO9Y6mytO2qvSj9fg0jB0p77qN1Jttmh1XynfVR9u2FF7PnU7zz89DXwdEj+WlD6sgPhBc&#10;ADc2gJ3rflS4CZ4TB5Q77O7YiTkv+s08iu8dWnUNLWWmXgLcLn+NE3mMjeqPl5ZrhZQdPqQJ4uS3&#10;U1t/ls8419/hqnSyVxacPg7vNG/4mOUIdy7jg3xOcdOWIGnyCamndsZvt3nFozcvRqvv4WGN1ZzN&#10;xQcbap7hSDsveVw4V3Wtv3c11z2oMcs3bB8/eri8qLnn69d7hWNH9YXqX3a4eBFoqTnbWo112zX3&#10;3qm+t7XcvelUghvL7VvXat5xrWzyteX2Hd/q9MLL7eXu/Zs1j5R+vb8fyFm2WfR2rtY8Y9dcy9xO&#10;n2La6NdxVbjaqb+zaUeLMWC0HYcVhzQtMv9xFCu7ZZ78ouyaOcrzp89q/lxjzouPL+Z0m1Qu0nR0&#10;ot8Ew6FW/boKbqfWh351+rYr/Sx5eckNoGE89fugx4TTdmv9ZX0qrhlLW1UZ/SJQ4aT9hUCeBe03&#10;p8GPzuHJuO464oY9HXkqVNnsgpfrru06anmMh3jx0oz7qnLrlQCfpFsP+uoyro3ScYOXrtMEnhOX&#10;OuU+IfosADjR28BqnLqFLohMyDz3cNO3hMgsIf1sphOYect98BI/h8g+8l+F5Jc+44sLPwH3eA2/&#10;M4gDoaEs9wBu6gnm8mY6nmcech9e5F+V2SqsxnmeA1pzGULwAu7Rn8vINTzkOfQE94E5Dm7aW34g&#10;PnlnmGkEEjenuQ//7oWUCZQZWYGkJ1/uZ5hxEmaaq6CMOSQPmGnMoP7sWM9Zyga2LTqVdfhdHVvQ&#10;XoXVOM+ruO4TD/CS+sy8JT6yBKETvOQRvxonBFIHeHNZMy8zP3P+pCd/QHraeqY3Q+gHgjOHxCeA&#10;VZwZL1fhrLqshhkfzHHJD8TPdUye5APzPUgZfy7MeDN4nssIL3N7z7CaHyRvIPldV2nMz2fRX4W5&#10;vLPwxQnhO2X+NbQDwY18PON/Hq+il6uQdNeZTiDx+Jphjk9ayv5rIGXIG/1Pm6UeeM59ygOr6fQt&#10;dkUAwZceOzTHh1buP1U/IO9cFkgaCD+hE91JmGnN+c6KW4UZR1BOwHPoz5A4VxDeci+cJdvgpC0C&#10;q+nyrNYtaQE4AWkzfq4gvOR+jg/uzE/oSku8++TLFaCrvWKPBPcZr1PGnGc1zvOqrMCcDjyv1s/1&#10;LEieANzURZ7kE5+Q8oXwM+PM9/NzAP78/OdgppOQ+LNg5i18zXBWvrNo/u+lD+RNCASfvBJWIfiu&#10;M23Pc1uAVdozSJtDYDV+TguNxKe8s3D/90DqD0Kre9Ff5+wCqwI5/aFXPzx7sf6yBT/fGXBs28bi&#10;e0o7/WN5+3Rh3Yf7LXaPhRyLSUWpfmyOhcpx9NV6d0aLTK7D0TBNpCp05yCQqkzn4zi5vN5OK9+t&#10;sWgKv783cK4Uvfg8rh+d3iD1hr2FyPHG51h8ywLLZbS27KipH6AleAuim1UXi1y+veXD+n6s9+6Z&#10;vfEBeD+q++P+xQNe2nFRP3wt9O1cHY4kcSX55uN8/fg/f2l9uVz4nFAcVrdv315868dum+HEscNr&#10;LIgAjUYRYhTIGp48Dx486A+Ac3B5Ho6um5XOQcWBNZxRw9G0GobjiWMSzownX4I6CNJ74aidXWN3&#10;kpBnoZ1cH8JwQM20g5dFfHi9cHFhLK7lLdvxG7/0rf5pK/X3Rr+6N72iZSFM+zTd0jdHPe3s7nS9&#10;ye+k2tkuordHrxfH7slPL+igN5fV6d69O8v9+3fqfrvKsRjvCKi3Re/y4lgfjrQqup0E2hD4jp1j&#10;+XZvXCl531x2S8d711TrVPrGcG7gQz3pCFnevDkcJ/1tunq2cGsngPzkQAYcar2o+v788uL5Xn8P&#10;am9/vxdnLKrHORb5kZfFUQvFvUCqjqXPjooC0ukQHN+gESzGndgBdbqgy9H1i1/8YvnZz37W37Wz&#10;AMOhdu2aheHhUHta+Rwv9u03X/cb/B929FQw0Uof9YwmZ5dFefGl/d2WFq/bEVVprtqCWPHczq56&#10;5nzCLx7IMsYKxIh1fPE0p4sf7ZtjsMaCKv45u+iduEePHvVuOTs27A6iJ+N7XRwX57of689Dv6t/&#10;tL5x6G63g8ICnva1M6xl+nS8rU4e3S5Vjna3wOUqcBqK12ZkiQ82BXgGbBDwjG/6wHHcb42ftrn2&#10;Jqt2RByMnX6CBTtOAzv+9Am0yEIeei4fmt1ep+XSM/rC2YMfzhr1hUsP5ddGdts8efy0dxW1TJVZ&#10;bdO2vJ6V1XW9NI4rIWfOF/ywnb3Yuf+qHWWO5KQT2tz4Eb1kUzmh+xg23+kqfaqWLZXhbBuL/7F/&#10;0QGAl3YqF88t31MZ+1bc0JP0x4FHHhYmpXkpgZ6Oo7XspKm6VJ3Vu3VWoLlVlMDWV7O3s+s8fTmx&#10;0DcWTO2wsrOKM0uhNfos7ywC2xH1rvBKx7qtCpc96/JL9w5eH1TdXvWznVacTd1uJTd9nZPqyZOn&#10;/RIFZzm9U3VOGXnGzt7rvQBsAZlTTHuRH33kqOk6lvzQiE5yFrH7fQxqlTmO/WLjql7FvZ1Fvsu2&#10;v/ey7ekO+1jxeCWHyvDhaDnON1HgtZ3NNTaSI8dyf2tq03cOlTFwjAv0Q6ArdvfBs+D75LHvMz7s&#10;NtdWnPlrGyWLmhd4acWCt11h9JMg2sbV9cI5ulHyLS77WgyR3dsK5KnO+rGjQO005/Rcr7JPqus9&#10;853RQ2ME2ft21Vi04pwiM3aIs47syJxTki3DsEfpFt2HHT9dkK+AXo7GlE8/YZfTNxM6vtoqdktb&#10;tU2tZ/miv+7hdNu2I7V+4Nazdh5xHxcdAfzmtwANkLg5bQZxMI3Dxi91A6fN27qNF/QS5MEXntNX&#10;276d6uCo9+BRfGwGWt3HK394R4/s9GehXxKqtkvflzZfu0+epgloteyqrKZVfZ49d2+sa8dzpSsv&#10;9dcn6VVknHYJX2ihGf5cwy8bAeAGnyxCP3NjQBZK9GxsUT9l9sseRQcpO9S94HPufdWrruYH7Nla&#10;1bdfIjnYrz62X+Wae/rO7DJ2bm1eqOvF6ktry62b28v9e9dqbnNtuX3z6vLZ/ZvLDz6/t9y6fa10&#10;f7vmSDVPOr1e3TFvsuOdw8Ycy5zai2eO+l4vG+742c0a/2r8qbIuXqq503nOruof72qOfuyFliEf&#10;Ti5za7uYe8SvPlH/1Vh/WHZkv2xFjQEcXHX/+pXdy5NDtPKRwbiS7ekcoP7yO6N1seIS+s8cn+xa&#10;7pWn7oedHno67lmFU+h8Yz7Hgd5HGpbeRI8/hEadnk/trQBXaJ0rvuhY9LGD/lEE1GG8PDHmYFvb&#10;vu14rezOmE/pVWxaEWscV2H0QGHgNEg7vZBJcXf6fJp+CuEt9wDPIGnKxk/SY3ui34O3MR9pHa/8&#10;wRcih+i6+/SJOSTvanrK0/a5F+Z8IGXlPny7znbAsxD+EhI/8w7C0+pzIPFAfOjMZYlPnUJLOeEv&#10;9MQnb9KDI0QeoeWa+gfQCr1A4hKUcxYPQvDPoh2YcUFooeM+cfMzmPn+18BMA3hOiGxW48FZ9ZA2&#10;yzS4M8z553rO9zMkfqYV2gkBuGSQ8e+DTZuCNpbumvS5jJneXAYcdXUNfuKE4K3WHY77yCVxoQWi&#10;K8kz05rpyJN6rIL0BHggdFZpzGWnnITwEZzwkLzJB/Kca8pKmGHON6fnPuUnHv5qAHPewJwfwD2r&#10;Xed8q3HB/XMQ3NW8YI4LL5Fl+J9DIPfJ6zn3yS+AGTcw3/81cBZ+ykgI/6vxZwUQnnMvpP6rMjgL&#10;kjdXEFxxZ/GzmiYA+ZL+10DoyX+WvKPbMz8gaQmxLWyKZxDcpK/Gg1Xaq88zjaS5Fx+ZBKQlPmGm&#10;MUPKmOEsPJD4OT35zyrD/czDDKlD7gOhkRC6wUl8QHxwcgUz3mrehBkfzLIVggfgCrNuzHjiV+nN&#10;93Pbp5z5GYRuYJUHz8k7p83pYI6fQ/IlgPkepI6pT+oLcgUzHSHymctLALkGVp8/BXP+s+5XIfzk&#10;fhXmfNJDK/Grz2fBXAZYxV3VA7jaOrbB82qbf6o88ZGtEJjznHWd08FZaYk7qy6reIlfBXnPSptp&#10;As+JC/6/ytk1FzLu/yXTAmW1aLpev4zHjhALF2unC4xLLzZYXLUgghmLAfB7Ydcia+U3KbRAp6GA&#10;q4YDTd8CwsUKl9aWLQ6V+vFoAcEixtMnT9oh1YtA9ZPbt8YsOL1++6YdBhxe6PWP3aJp14AFOnk1&#10;roWVPo5K56tgEcsPaY4Eu16ePnk6FmuKhh/KFi2ucBptbvbVzo/eDdU7ohwduEnyXaf+pkf9gH13&#10;cn7Z2L663Ll7b/n8s8+Wzyrcu3evF//Ug2Lmh2Dq7ceSQE4WCP1o5tzyMfS794aDi+OMEywLKZ8K&#10;ykjI81nxFlnmYMF+FceVzFpuxdtoz9MF/kqTD95qOXOeOIrIP8aOrgxlLeWutF5MrPpbUM5uKcfs&#10;DWfXcLJZLOaotFvKgufRkberxzel1tcvlYyutzOQrO2ustPn5q3ry61bN6otvN18s2ihc6G/VXXn&#10;zq1eILUYjB7eLGR4y9juH0d0Xrtuhx7nRxmdC8Vn4WonDik8aSuBHOTXrqqV/jLg4ySt5Vd14wDe&#10;33+9PHr4pBe76RwctJMr/c1Vf+IwAGjEUEWX/Ajb860fb1Y/f970LORavH7+4lk7gL777tvl4cPv&#10;2yFhYddRhr7vZcHRG9PPnz9bvvv2u+4DbUgroNsOreN3xUfxVG1lRxMniTJ6B4pV7II+apBDq+Is&#10;TA0oPk/OVX/ipKo+qW/2ADvShow+yipGzHMWOtMvBOV/7D/jTSf9gYNUH/zmm2+W3/3ud+3c6zfv&#10;qw4cXY5ofP16f3lVQf6U1/UsXvHXH8x//abzcd68OnjdO6KeP3tRed90u9lpox9nB5hFfE4fjs7e&#10;8VpxQHtxsqiLtnLV311TH9fWudI9fMQm2L1j58njJ49b/vL00axVR3WVT13Vg94pWxwa4izK00ll&#10;oCm4Z1PYEfzS3dDhhNo/2G/nkLLgcpTJ55t1bw/JWf8d/VaaXTTuycWuN04MThgLnHbpceD1kbFV&#10;Tutm6W4W+ZtPu8UKlIdnYfXZAmRpRsvog8z0h5KnhcYjRyK2AzWh5HcqR2UZYwRlCmSr1elVt/5Q&#10;2+K34kpHSxsrrdqnxpWLpTMcQ57HzoOxo8fCuUVUO7l6x9ax4xdLn/TvS8aUMQk07uwd2FHHgfim&#10;8145ddaz43Y6Xdu9Xm13tRfiHaXJdnFGaj91p9/sosVgffabb77tQCc5jtWJ49CzoxodlUne63bL&#10;lH0adrNsV1VQv7Nzi83kDH114FuXT4vX98tnD3yr8mbbwcOSG4ewoxLh2OE8HF5DN9uRXeXol5xa&#10;jv2kD44WtdMGv3TPEbSOPrazgX2xkE0HHj9+1I5jwqcfvvG26/jO3avLZY65034xdk3ZcXZp2XA0&#10;btFcL7n0To1TW61ecDmM85JG9LodjlWKBfpney8rPK++/6Z5bXtdfI9dNr6xOI7BMw+gm2xjO9pL&#10;I+DQ9T6ut/DQNzZ90MeSGZj7r3s60IEu11WctLbLhee5EIbeVKCQ+oT4of/VD+r+4/P4UcKWsF2h&#10;775D8aC+iQcf0irI106f4rv1uWRJFgA+HgvxA27yAWXjA990LnVQn/BFX/OtI3Gdt0gOfkbf1mbs&#10;Fec8m5UxE8BLmcoX38/4Pn12DR+pI+BEUW7LXqjnWWby0kEOYzQHT8POoKc+bBQgnzkvCF/JJ6DZ&#10;elR1MM9pubZeXuy42Fo2u3JXOWTgRYvqm45zrvG/+331f7Zgp8ZhtuZ9jVMXz7+v+WbNQbYu1dzX&#10;0YQXy2avFb3N5f693eWLL28uX35xq/rt9eXe7Z3lzi1OFn0R/2Xjzr+touy+Oixe7R5kd19WHWuu&#10;dLhXcjwqnk+qD5yrdrDDa63KMu86qcBxbHemOfA4rrTHxhrzKRnHj5MTHLO9Vv3Bs/mANjHOH/v2&#10;Zu94LhlWnTvUPfvMOdq2mO54QaAkQl7RAW3R7Vi2zXyjj1N0hV9xRehUP7pnfmgXPRXQwXEz9Lnp&#10;d7sM3ZlBvhkGdo0Dp7rG9ujfGXPEDTp0UouO3y3ZgeubmOyZ79uy4cO2KN8Lbf/n7ezKfXR17isA&#10;bwnaIenyyTPrOZjxE4KX5/T9PEvzrB99Kmj32I/0X3zM5X+Q/WmbJYhPAKn3akAnIXhgjgOhE4A3&#10;lxVI3eSd+ZnLmvPie5XXmcZcV/kSAnNc4l1nmgni0Q690E8ZwkwHJA6gkbokLvd5nmnNdZjjwZwn&#10;MD8nPXHKBskP5rjQB8mH19Q9MPMA8jyHGVL+DDNfqyD/XO/ob2Qwp2mLtl2nQRwIz8rIdQ5zGXkG&#10;rgni57qLk0d85DLHu4JVmaXMQPAF/M/6FPC8ShfMtOb04CT9rHYT7zn5wXwPziorYU4DZ6XlOWW7&#10;B+FxDiD4M8z5AdxZRskz51t9BnM5M8y0ky/PMyRtDmCW+Vn0zwJ5leG6mjd0c/3XgDwJM8zxZ6V/&#10;CqKXYOZT/sjNvbjggdQFpKzggbPSxc1hhuQVgv/XANwEsErbfdpvhtR7Dumb7kFoJi3xgZQV2qvX&#10;mS8w4yYt6UnzHJmv4gSCG1q5guCeFee6mnfGF9TRVXzCWRBauc91DmCmF0i+6Ndqfc+Cs9LRSUg5&#10;oQ2CP5cBZrw5LXGreKv2WlkpD6ScwFl0Zv7+En7S8zznTViF1EOYx6qzYM4/5xNWy841sPr8KZjx&#10;/po8c73Oql9ozHhn0f1r+Zthphe5kXnswRxm3JmnT0Fw5utZcbnmHsx0z0pLWIUZ71PwKZ4TP9PO&#10;NXT7F9dfv7PrbIZSgDQ/9kzqx5EjpcAXa0JTV43Rb/gfjI++W4STxw6WD28PV34N441xC6wmjnD8&#10;GBKPhkWJjfrVvnl5Y9la31yubI6dF74jZXHTcVsW9C0w6jyXN9aXtcJ/Wz+MD968rh/R1eGLJvOP&#10;Zt7u790OFW8xbvBRP9Bq8mpxxALts6Jpkd+ih2NT/MBdL144uDhc7CyL44uDC48cYBY60FKXqsBy&#10;7uJaSf3Ssnvj5vLllz9YfvDll+184aQCHIEca5wPjlMygVaPOI8soFgMsqCeHWHus3vj48LKxx9f&#10;Atmt3s9xq2lzCD1po43/c0PjCtzneTVv6CVfgvZPHlfQilr/PI63c6WfliPJQnPdW2zg/LSQ9P50&#10;p4XjtDikfGuqTP5yZcexdI5RLNmVnPv7azcdrbVRullo50+WdR9rv2JhqngsnbUrkfPM4q/F6BzT&#10;59hDi8LePsZPl/t+OI3gvX9/3HVe37Ar0OLq5V7g7oGm9K1K60VF9VRHCzscKBar9/bHN7eE/b3q&#10;A8/2SheeL8+ePW8dBMpsWqcDCR2mk1lwJpMsvnR69Tl5paPPacE5QU4WmOi+xXDHPolDtxesiyZR&#10;x0EpTd999uxJ62V/SJ9DwSJTgUWt3tlQV3W0GOuqbUebj+M4LWJxatlS0XkuOpLPoDoG1r7K2m0f&#10;Q/nR5rReFGSRkwOU87N1//JaLwwPR8BYYHPVJ/DApnz11VcdXjx/PnYenPbNPt7xwAf5Xzd9xcjP&#10;mTOcBS/bqfW4d5486vCobI2jTHuRvPiwQyXOIkcVaX/6pp9a3JSun+OFfO0mUh/1UHe8AvojLu3r&#10;ike2QXt1e5eN5LT0xjzHDV7Fq8eLly/ahsAfi6hj9xQdUI4FVnYE7dAsC94yFFK+viUv+8t2u9pd&#10;4OUEO7a0DYfLaJP0W/+P49aiW8+fv2z9RoOjwA6lfiFgd6fL8wIEXPxov9Rdf2tqrQOj7fE/P4+g&#10;n5fO1T177cUF9vz47XDkkZ0dfJys6vDq1NHVzrVKRyO6RFdcLXw7Eq+P0Szagp3E1WuXi+dOlss1&#10;cvJjXKj+mGPrLHL6Rsubtxynr3rXlrqdcIgVznAicIjhtfSu5clhZefQ2KGqDxmjxOsfnD2+jchm&#10;ff75Fx9sfTu8ip/sLCBvL22QITpwtJP62alk0VVb9oK+elT5bBdJHpds9H87rum/8Lr0y7cOy2gt&#10;t25cXxxVqO0PyoZwlm1vbVS5NVaSfNUbcGzaSUZa7EZ/285ibumEdnNVpm8xxpEEV7uwcd9//331&#10;r6dNp1jssd4OrKvXdpf1Ku+k5MTeqKsSeyf29lYfS8i5bMwdx55qy0s9PnNStb5zOpTM4gyni+gc&#10;V3udFCuvqp3s9NT++ivH4ji2sOpY9Czos9MW54ct6yqXLpZ9q7Ly7c2Mv5xc0vSrLqfagV72To/K&#10;PLpJ1b9oR59nG5D+p46tW4UjXZu7l558wPMo9+N42wvv5KGd67mhsow08ca6MUb3t8+K94TZ0UWn&#10;uv0KlJkAxAueZ1xXoBz8CIGUD58c5PWsvnQ3L+zQITj6kv4wbNlHmHkJDdcAHvR7jhDtztZwNKlv&#10;t0kFfPX39sj4VDc4w5QbXQrtyLb5rgDm8hMAfPwDuLGtPV8p+TpeWp+2E5U9MiZfoq/rYyevnale&#10;5rq2c3W5db1sQM0njg8PlsNXL6sJ3y7bG5xd50uvl9L/i8vtm5vLgwe7y5dfXF8+f3BtuXvnynLz&#10;um9zeenmXcmPU/358vrNk+X1oZdnavx7+6L0ca90e6+vR0cvS2acXW+qHq/LLr2pPviu+HEkt11k&#10;x9X339Xc23PZ8gs13yoZH76pvvTuXMvR8ayO+PWdrs2aC7MBlI4ebtZ8nWN6fc1u9DHvJ6+23Wxe&#10;9UnHuZpbkBmd1be0w5C5tqk0etCThBZut5k4Mm9d025oK7nbo/Kezi/iXBbNdmoPQdvK/+eD+Z48&#10;4yhxQZ1X87JxcPV3ussGq4sXF7S5HV5Dj0qv2MeygcUSZjuQB5mJH1eXcW2UjvuofzPMOpjrrK9A&#10;2fgE6a8CkCf1EZd+4h6ue30x8eLmeGPt7LwK7pxnNW6VhmtAfLfbKf9DvoP/busKeE5c6i8kT+o/&#10;B+nBDw5I3jkNeJ7jIjNBvPJjH+Z87sUnLTQSghNwH1rJkxAe8ryavlpG5Oo+9Q7PgdWy5zJyPwOc&#10;mV7iALppz5QRmoE5f+5nSHz4TDnBy3PiwqMw46zmz/McxK8CGnP8zHtoJYRO6usakI5W6AUfTp7B&#10;zHvKynPyyrcKiXcN7hwfXkIfpEyQ8nLNPYA300n9Epdr0nMfmPkBoScEgjMHQO9ij4XwLn3mM/gg&#10;aXMcyPMqPkjcTBPMvM48f4pG8gO4aV+QPHO++Tn0V9NDc+6Dc9wq/nwFoTu32xw+lQeIE87Kc1a+&#10;vwSrec+CpMGNLv2lMPOWvELKCs3gngXBmctPmPU+93mey3c/l/fXgrYEc1nuAVqhnzDzGNyEQPDm&#10;/Kv8Jm5Om9OTPzRcQeKig67SA6t5EwLS5/KEwIw3Q+JzRWOmE7kJxp2ZbnCFyBrMZaUe4lbLiIxX&#10;08Asg6QHJ5Dn1fjwmJDyAvBX6XoOnjyJn+NyvxpCM5C4wFlpifMc2mDGXYVVOsKqngoA7hzUb3Xu&#10;EgjOfC/A+0ttEPhU/F8D8s4ycPWc+7PCWfwkDXyKn6SD1fwzzHhzee7xJszz7fA70wvunCd44hLA&#10;WbwkTgheYH5ezTvTXs0XWE2fnz8VlzCnrZbdKxD/GmcXCJGZ0Bw3FLGulcyR4C3wMhEl+Hd9/JZd&#10;CRZBLQDhj5A5EDSMhTmL/d5412B+3FrEddygDuG7K72bp35QX9kcziW7qHz/yaJdf9Ces6to9q6P&#10;y2On1tG7on1c9CyMVpkljl7UsAjY39iqq9roQK5+sHHIWRCV7l5c1XBxTKE3ysdxZ6c7l+pHryNn&#10;LB71QlrxAgh9/AC0c6x+KFvIuLy53Lh1Z3nw2We9sGbhGQ5HXRbjv/vuu5YDeVqggeNtZwvp3vy3&#10;qJ7dXBbzxgLV6PyrBmB+niHKsQrBm/OCKNGnIGmuKS95Z5hpDJyPV5D0jzTCQ4VKGkcine6YqPhe&#10;1KvUXiRZfKeoZFD6d9jfk3rTO7DsUJKufeyCsRDsO02OOTw64gS1EPm28tvlYuHtQrXZm+X5i+e9&#10;k4a++NYMBxGdoMf7+8NJxIng+1/D4XTcPKHP4asmvcBeNOizxVP1i66PvC+Hg5MD5dGj5fEjuxNf&#10;LC+f7/eumKdPn1U5wzFiQS7yBWhm4Z7zibPIYjn60uiVHUScDa+qLM+jvw0Z4qEXZFr/i3b9tTOl&#10;cAmbfm9fvdILQ+rB0aXe443s4qOwOPTG99o2e4F6fH/NoulY8LbDwwKeRSBNa52q+4IfNRZV65mc&#10;LP70DU66fiYpo54gdQa9EFb63m/Cny48WeDuBeYqoL8lVXVUV/kMvI5v1MfsRiEHcX00VPdxzpZq&#10;n4vn2lHai1XVlmkfR8Rx2thlx+FlB4qj/dgx7cGx5WhKYXyjqtq5/sitj0+7dq37qkVcQOYWz6Pr&#10;eOWYjE4DPHImedI+HFzaRp3gcm5YoD/Y3y9a4/g430VhA/HHkSU/PZBu8Y2d6J1b1a5xdnLIkDt5&#10;og3f1bG0jpXluNXGGo9cORXZW/YY//JZANTuQ79PHYjFn0DH4NEJcvJm+1h0vtAyp0/koT3UHa7y&#10;BffCPPlsGx1dKL57iIZX+K3XJat+0/80LwnHIcP+D0eHxfN3lKp1MEeD9uJn6ZFvUnFC2b07riNc&#10;KjrrZV82LztObyx85nstoMeZsjtkyplJxsrgcHDFexxf7pVJPzj/2Hh998njoadv33Jc2clV417Z&#10;LN891CYWgNv5UraHvPU77aqP0b/7D+732HCx2qMdUMXHkF+JpPhrJ9vpMaR2RbBzHF1vjxxtCi8T&#10;H3p9uY/+8wKB8nyrzxHF46hYu1wc38PR+rZ07LDsgnY2Fo4dLfgbY9JwJpQJLv16123UuzKqvmzK&#10;t99+184u/Ja0Og/HqF26W2V/ShOWvbJhz54/6x2qjicsrNbD3tFYfY7DYrwUUXItXTMm94soJTt2&#10;if5lcVu/tNviot3AVZ/qecvL6i9sjn569969tltk4Pg1Tm32gGPRrlttSZ52q9BFR7aNUSjzmWF/&#10;ezdhBTLy3DpXALN1oerZ+SsE1H20Z9m1uuK1X9DpNhnpWQiSz3U4ET8ueJJ1ZPGhvxS/eOx88nS+&#10;kU4mxiz6RU6V9MFBgOf0RfnTlzxrf9c8Dzjtc1VmaLuG3zl4MSM7u3FnrsYBpN04FugkG8uGhAeA&#10;FkAj0PSq/ikPrvkjIMs4+UE7ustGRR/khZ8QWoK2EOCRqRKb9qlcAPzUL88Cey2wn/3iS+HI52hd&#10;dth4Zew3x7QL0o5CziBlrVeZN3339sa1Zb3mJK/2ny0HLx9XH3rVjqfNyyc1/z233Lyxvjy4d3X5&#10;7MHOcu/O1rJz1UthRyXbw9IdDvXny/7B9zX+Px7OrtdOPjBuvSp+4Pie3XGVaY79tvSCw9rLL45K&#10;PA0nhXfh7XB2bZ7vHWWbGyW3E9/GqzFrKXtYvG9dKdteY5yXPQQOPOM6WajfzraXsjbaDvREoHL2&#10;C2YC2flXusA+OpWhpFpBfklDxnaYmn93O9fzUMdKqzZvfS6ZdjsJ9VdN1WMDu+aBXpO7vpw2li9t&#10;dlao/5o3ZXzom6fOy9HuY64C7SLncj2zq8bsw+r7+jDbfKvm+9tl66Of5ytevp5JnZbT9x2m+Y+0&#10;00uVUnejHzRvE3zg9/QerOo1foWzdBhfkYf0tmGndotNi11zFRcawRP0K2POjJcywsccZpjx3Cfv&#10;zGPqkPqBxK1C6Mxl5Ro5BD5FGyQt8TNP8FvvKiR9Lk966+pK+gyJd53pJYSnOW3W3RkntNI+eXYf&#10;WYRW8AU0Ep+QNHmSL88gz0B5CcENX4EZ/1P38ka+czmB0J55XIXknWmthkDKTkg+EN7hz7RWaZ8l&#10;6xmCIyR/YK6D6yyvlAGCk/y5ip/TUgY4Sz7Bn0NAvjmElpAyU4+Zh4SZ3kw3MKcJ+Et9PUevo9Or&#10;+AkBZYbGaho4Kw9I3JwXzHVJAJ+ikfwAbuQCkmfOl+eZdiBp6M19MbKY5fEpkD63V8qYeco19zPe&#10;TF8cOuCsfH8t/Lk8M93oVsr9VAiOPOE7z3NbAvFJm2F+zn1wo9/K8rxafoI0IP8q/b8EwVeOMTL0&#10;okvSw48w8ziXDZK2ysOcP88z76vP8kd+M63czzqYuNABiRfmdjirrLPyzJDns2ikfVaf53oEX5h5&#10;yTVxq2mhJ1/iVkGeBOkJIPnAHB9Af7WMQHhdpZ20s/BDTwjOfB+8wCo/8zO81TJDKyBt9XnOA6TP&#10;9XPN/Sq+q7pGt9zPsIorBC955/T/ozDXLbBaj/l5vgZmPqR5Tj73CSDXpAfm+PkK5nsw42qv9Afz&#10;77QDnMg2eJ8K0hPkC/0ZVuM8wz8L5jTXlJHnGTzPaav3q8+r/M5pqzz+q51dIQgQWw0fla8K7CUq&#10;wsZQGfbjsbOLM8rCs4UtiyUaxIf5vfXsqCWLt/3dj3oG4ty3c2mzflDXj+jtujq+8OqWhcLtfiNW&#10;49rVJfSPrCq3Su/wFm1Okrr6roA0i/Xj+Kaj/gGco0nwnwV/IQvFwCJoL4SeG5Myi2gWIscH8y/0&#10;Il5/2+vJ015I9qOvg8U5i6oWAbavLLvXbyxXdywiXuqy4uj6/e9/30esWagGedPZm/p9vNWNGx+c&#10;XOLJYywqjh+vc1skBKIEcwCreOCsuEDS5jDH5z7X1fLOKtdlhPEMRjp9mg3gUPA+5qbpvF8kW0s+&#10;X9rMyVUlLm/evlm++/7b5fuH31Y70Uu7qBxFVHxUfjLff+Vt5kMUS7/o3ct2gG1tbzQvBwf0cDgz&#10;LNQIirTwtvdyv4/b2tt72TumXr953QvscFMFfPoOkIU1i8ScG3Seflvgt8g7dr48byeKRa8+Mm6f&#10;3r1uZxdHFyeLxVILgm2wqgyLn0B5WWCwGKteymonRt2P8LrK5RBznvx447YdPKdOCAuyYzfXcKhZ&#10;ZLTo6Xs+dlaMI6V8e+l4OH6Kb/2RpC3iWLizkMgRrf+MxSBv0VcfrXjH91iU5gyRp1q2ZFR96Lwf&#10;NRZta/AygFXcCFXHbvOPuhCIzljk0v84GpTnPn3AAmfbjsLLYpQ+qE+pd+yK+pCB7xOxURcu+UbK&#10;cGKTtXTfFhntR64cm6+azt5LbUTGY8cdB5ej2by9jR9tL5+AJ3KwuIkXb/LTK2kZkJSlHdx3HU7j&#10;OA8s/qEXXEAGo04W00a70QF6yDEvtKOlZd1ZeoGOzWhnV92zeRw/aJETGQ6ZjG+dcXTt7l5dbt64&#10;1naHPliE5DxQR3TZTzrAeYW+OI5Qthwt6fpc60Wl9+676qza6PVru9OeVv952c4h+quOXe+qb0Cd&#10;Odl6gVKbn/LafaFA9dzjmRzGjrDS49IreK2P66NseTNZEjLJEth/ulfT+V4sLYq9cGqHl8VVDpSN&#10;0rfNorO1vrast3PAcaqXe+H0pPC8QDF2J1T/PKVvIde6rvFGHCeOPGy39rhxI0dHblTd3w8Hd40h&#10;ZOF4PH1XO/fYWDqXb9+8LNujDttb1T/11RpXbt68tdy5fadpG3N8Z88uUTtH7Cx9XzTpe78scCrX&#10;3q1a8aS5Vu3LwbJR9dq9akfZzeWaHXh0unGPqxwvXpQt5CAqe/Xo0dPlxXML53azjOP8hsOEnLVB&#10;yb0CiVr4Pdgf/SYvm7Bx333//fKibKrj24x5LdNqO2MrvbEr+1HZRw6xZ8bWkgE7zlGiXbIDCg9x&#10;DmqzDw6diqOj+mEfKVo2q196KL24uLG2HJU+7luYLt3XppzT2oMzznyCgxtN38JUP2WN3Sl0js7r&#10;S6cvz5Qud98v2+ull+7bc98Viq/oIBodWcCqZ4chPuiVtN6RUvnptzzq9CFvwxgbPtA8JSjdc2yK&#10;a8d3GLYhLw6M8LFfjbnZmDzrj3gIhN4cBu0xztN1V302NMOrq6C83lVV/UjFyUkefVRwz5751h/5&#10;Dfqjr6/WP/UUn/zaiCObzeq40gd4bSerfey4Ed/1bV4HjdG2JYvK18diVpwrXVYaLsjDeG9e6F4+&#10;tORrnipgd4zDr0/5udB56Jhn+iTvODHgbTv6xHuZSmBj7ty8vty5Vbp4+dxy8PJJ6f2zsk1vqp8c&#10;1jz4pPr7+nLv7pUOt+t+a0s7lR5zar16Uv3NkcV2hlc4eln81rz6+FXVwPf77NbyUsO56t9e4vKS&#10;To0FFzivzInfLCdeADquMe4953LZo2oq3wa7urXeL5pdOL9RZZScL21UX6o5cCFcrL7rNIWL1bZ0&#10;i9mjbfRgfa3mVifj2GWyoKkcYv3NtJIxVHO49OXezVfiTNsam/t0h7Yz4wWX7OKC06GehlNyjAdl&#10;aIb+GhfqueM0UeFqq26vAjjGjg7up9C7/Sqg2XxUPbVV8g7d1DfxXrpT135JrtrfuAb32u615fbt&#10;uz2nokuOdSaTYqRyYmiEvu8wzYFOy2mUjmuhfig/MNdn5i39s/W6AjnN9QPiWv/Ita7JJ7QMTu9D&#10;K/RX03rcr6v4IZfBizZd5e1Dm522BUi5oeM5fIamK3CFk7wzBM91DoGUKc41YeYFpKzgCqkf3MhT&#10;SLo0IfSCExrhKxD8xMGbQ+JyTXlC4lYh5SvbNbwJns8KwHWV/swrWOXT81yH0EjZgdyfFReQPwGE&#10;luuMG/5W4+f8Ap5ArokPhL4A5jzAPV10Feb8iZvjo7fREcF95raJB+F95j/3yZeyQz80E5f8wQ99&#10;aYHgzPgzhG7yho74pOV+jk8IzLTPKmMG6XMbJi4BfKqcGVZpgBk39M6KW807l5UAgj/DnB/AjWxA&#10;8qzmA+QJpMGfcWee8jyng5SxegXuV0Py/TUAN/lmPmc+/lpAA/ylfNKiYyDlfyoE5vuUMZcT/NWy&#10;V3GDJ+Aj9QZzWkLyzm3110LyAeWkzyU+tOfygu9+1rEZP2GG5A/Mz7nPs7xzXeb4OS1B+txmwZnx&#10;AsENfvKA5Jsh+YXgJ4QO8Bz5uYefMSdhlTb4a3gEM53gpo6fopHnOR5Im8NZELpzHQLJM+cNLTKY&#10;5RCcuS65gtyfxXviPJ+Vf8474wdW882wiu8+9RXcfwqSdzUE5vv/oxBac53nMMfNMPPwqfSEs2DG&#10;n/OfRSuwWibZmzNk3gDgRF9Xaf25+4Sz2jPlnkXzU2muM08Jq5A8c77V+9Uwp51F91/l7FolDGaG&#10;hY9pZTROqvO9s0vAIs9I8+P/6ZNnvbDvyK0YbosjGsMPUgufFnAtVlq4sjAHxwJY73JaP3V0Wbiq&#10;H9yCBVg/nvu4wWfPekHDwppvdPUb9u+Ol7fV+J451iy2KjPfvSCWPjrGgmj9gNYgvSNmb2958+p1&#10;1W3pBSgdso9RqWq2c6x+rFpok2ahzhvn6mZRzqI4PuwaQ2/dguTVa/29rssb2/Wj/mL/IObs8FF+&#10;u7nk5aCwEMKp5ZhCR59YbI6jy0JcvmnhR2mUeA5/DpL+1+IHzsp3Vphxcp/rWff1NF0T/y8nEUOt&#10;xv25sod9VB/D2LsG7eIb93aKvHp9sDx+8mj5za//efnVP/98efTom+XpU9+CebZwXnI0PH/xtPD2&#10;S352RqyVjh0W3velH696MXfooe/XWBBbL/3arraH977a7F3Rcazc2BHVulA/5LWFhWx80imLaXZQ&#10;jEX8sSPs2fMXvbNRmzsWz/2zp5yjz3qB+8Xzl+1UGR91dwyc3TzD+dALQlXnPgqwAsigyLD1AusU&#10;LHZ3X1KP0kM8WLShi8PgFE063AvTYzGCrv3oR3+7/N3f/agX4Uedzrc+ovHi5fOS30GVqc4cBGPx&#10;qR1EGqbCWMwfuynoqG/zXL48vt2jzN7B1XejTN/2wEPvtqg+pI4Dz2Bd/9W/XtA61Qd1jryFDJLD&#10;jpxOVoqCNAvncHNsGWLNZ4Fn7aQgC2yOr7QLFR34HGHtDKvAie2bXWSgbbR7f4NM/hKlhXHHzXE4&#10;cPK1rTuo9nux104nMiFjzswnj8dRqxz/aZfBy7gK6qCuvRumaAmjL1TAH16KL474rkNBO6/YOTxW&#10;u6uD+ia/RSx2g60CKbN1q2REjn6Q0xc09Q3Orgef3Vs+/+LBcuM6B4BF+KEv8DhWlSE/7oZeFa+V&#10;DqrkvmofecQq11F5+wfjWE31x99cd/hp15ZDtZn7uc2JwwJk16/ofiiz5GBds3I2Hn45Yu28HXpW&#10;eYtW41be5rmu/Yxe5e9j/oqCMcjCs+O3tkuXrjgKtWhtrTtybBxNNr5N44i8sbBbuauM6heb4zgv&#10;en+qxv0m/8cdj5vL7g5HImfXtYpbr7HpXdsIC/zt6Kx6+96Zce2wbJFjArU9PeCUskuAg9VxfZvV&#10;zzY3x645O7/akV42hT6o51gAxoWxdjhV+nuEJbch24tdJ/bPMYWOVnRkIQcwG8lZeLnur5cecIC1&#10;HpWcLEjrU15CUb76dV89Ge1mPOXwUjpeHPvZu++8/LLvO12P29nvZZgr1Ycc3chZx76g865454gi&#10;Fzto7UzjhOwXTUpm2VU9HOyODyaL8b2nrm3ld28345Ur2+3wwmMx3U6uo/fHyxs7PMtespn0oe1S&#10;4cirHx8fvetd2Pfu3e/jSPuYvUofNm20uz7Tu7hOXyjgQIxOS2s91Q5VpwQ6O/r1AHf0247V2HuV&#10;kD+7lJI39BIgtu73/UdQn4SkuY6F/Tn/v4SK7TZJn+w8mPHPfcXhS121q3uJbLZ76Z7n+ikF79qD&#10;/tFVdUUvdkcaHOWSvbHMPI0uSNM2ApzQHjZiLJgAMsyifetBFYzPjI3uRSY/vjgW5WmeSrelpf4C&#10;HvHgis9hux0POl4koBPJayzj1I9txwNwL8/Qr1FvL8GYk/ZRfDX+kMv65YvLlc3Ly7071ztsrJ1b&#10;Xh88qbnky+qj75ftjZPl9s2N5YvPrveurps3lF+yO2fHGmfww7LNdoe+KH3kLDzdwX5c48V7O7fY&#10;fd/QYxc4cSrUfN21hkJK07s+T9TbXKPqe1L6x2quV39mJzbWjSVlBy5dWy5etnP+fM+xHTd6vnT3&#10;Altb/YOje63mUGxEH9lcY6KXSMrqlLw2e2erdqLf5jr6kL7Z8i8+2A337bgmt6LH9rUOFK/nSt/o&#10;B+iXFCquOOhn/YFOtF5ov2rotDk99QfSpsZP17HrdITR/jXeVxw845j2TJuKi9450UJdzKu0KV2z&#10;W5d+7PbRlbeXraovu6h8Otf32MBXheLSQwV1GLx22umFPIbGej5NPwXPiXPFW4Ln9J/YD3XDe9Lo&#10;JF7hSE/94YQOkF8AqburIE/w0A3u3GcTkuYeyIfGkPmY44LwkpCyguceTmiGHpjT5vi5zITgoBGQ&#10;P/FwPONhxk1aQvgE0skWDpjrENzQTJwwg+ekpdxA0nKfNNe5vcEq3cBch0DKEZf44M0wPydP6nwW&#10;PpjjwnPKCI2A+7PoJE6YeQTzPUje4M/P6CR4Di0yjX7NbZN8IHgCnIyFrsnnKi5Bmnh5Q+csCM3o&#10;N0h5Mz+rvCQteZI+11FY5X3OJ00I5Dl5AsFJGaH9lyB4M08gZedeSP3nNPjhZ64TELeKG/xA4lbL&#10;D805gODPMOcHcMlwNc+cL89n0c19ns8C+WZZJIBP5Z+f4XpOHpD05M1zyklcbFjS/xpIeZ/Kdxbv&#10;f20AyZ92SEj6DHPcTAOgkzBDcHINfbKIfftUeX8OUr7yZjmHJkgbgzlujg8dIbysQtJB8s31nMuY&#10;bbb4OS0gbeZjxlkNKTt4cz7xq3iBPAvJm5B0+cAch3/j3VwPAQQPJF6YaSeA8JYQCN1chRnyHNoB&#10;93Oc+9AASRc38x9wnxAakaewar9j0xOSB8w8BFJ+4jyHVmDGX8UNyAOSFryE4Ka81DchMKcn7yqs&#10;8pbnGTd0/hIEJ9e/Nt8Mn8IXP4dVUNZqiOxX2wCExkzPNXmjC8k3y3g17xwCyYeG+UraFMx44Kzn&#10;OQRCczU9OHP6DIn/cwAn+WaaM/yrnF0IpODVjrjKkCTfLxpCH4tNdnPYXcKh8/D7h33ER2SI0tgZ&#10;slY/KsdksH94rY0dJRZlPFvIssBoR9eN3WunDi+LDOv9Y9S3eASL0EfvOLsOl7d1PakC7ObybY5D&#10;b1v7UVuFx9kF/Jj2NrjFMz+mNbJv4lhc8ybp1e0rbUgt1FkUjcPF1eKchWRvEjsuzjd+0LfQimdv&#10;dX72xRfL7fsPlvP1w/+kZIFHzj/OF44xjhhlWjDh5PrBD36wfFF5fD/ETi5v//db6VUWWeAFzI17&#10;ViPPsIqb+/+8/c6OB0mbYVXZAmfRTQD/Mv1j/pFO38SMDlyR/nV7WUSy0Kodj469Xe34MAvoL5cX&#10;+y8Wx2A+ffZ4efbsUcn4xfL6zdjFJX812VgQqf8ur1s89w2lV43/5vB1yxYi3TzneJ61zWrnjWr3&#10;c9VGR0uRWd4dVfq70x0rp21Bv7PQZyE3C2W9SF06ZIHn1cH4XtAIr/soOrs27GS0wN1OqsLnSCkO&#10;VfFD/0l7W+xGm4z0Q7LxI0re6DLjNPig5wPX4nEvxBSd7LywmD92l1xfrl3bXe7fv7f87d/+zfJ5&#10;6Z3FfbjK5kx0PNs4utGb6d5CXzvlb/wg0Sb6E4eVfvBhV8clu1/G7kMy7UWmFq6FITvITheOPzi6&#10;4OiXY+CGh1Yb7ArqgZ5FGVeLiqlvjDK+9SML2+osb97yBwPvdDCtcHKOg6UkfkG7WwQ6bcPiYTjn&#10;hj545rxSV6GdnZW2vX21ndC+xaJM5WlzzrKue/Fop6BjKj98j6/aDDRvxa/gXnuSZwYnbZtnOBbT&#10;2QrxnLLRg7RV9IE8LPZFjhxuvltHlujRl965+mYcp4gOPPUmf/3Djr5rN3aW23duLpuVt2WmiUok&#10;dgR5KYGDsLKWXg4+pVnkbOdT8YcWunBGGHFZvNc++MZv9Fd9QPf7AjJk9/vY2NMFZTjoZsG+rEPj&#10;1lPfceJwwtq9kzzjeNFLHxat22lYfPciqTKZmQoWZjlU5N8o3dyu/H1srsXZsr+ex/d17GZYb5nS&#10;m7fH+KmyL14+Pcpruxd92Yah674deKUdXZfXisaG75ftLNvwqq+M8XHseraw286uJ0+rnV59qLP+&#10;ZWHdris7jTiWjUF2Fg0H5KvFrlO7p9kWfKFD9hcrvzHOyyFXtreWraqHfqTvOapws8Y5Tq7Nkhkn&#10;n77m+LXdXTsC7STeKH4zBg3ngG9TXqmxcdSLzRgOf0G5Y+F/LOpqzm7Tuid7zt+nT5+XDrK7ytGH&#10;rnUfohPGw72aJzwve/6ybA/94li+Xjg3fb/s9KUP9XHFl+94ee421hgFdMwi806NoRyEdtHQk7c1&#10;1+AY7u8mWWRvHkefyQ61y8qr8feLL75cbt+6XeVU21W7j75GxQf+6DdlL07LRN9cQR1aP091TD5X&#10;z/St5VGQdLxmwVlc+kVoaBN4XfZpnCtb0OVXvLiP8WPCPEPik+YKkq9DPadscu++1gEvriMvGxgb&#10;knp9xB3limsoHE5Vba2e7SyutlAG3YWv7uh4HnOisnP+TutFfsIHmqeAn7wwkLrBQQtd9PDJNoLI&#10;V5orfuhP5lfiV2WftvOsXaXJl++oGkt7Hli0pSsrY1lohSc08Cqwxft7ju4u3k44lYruxZPSc3PH&#10;srvvXy+Pv/9DzRG+Wy5fPF6u7VxcHtzfWT57sLvs1v2li05JeFm07ALn4LYz9EWNx5wthz1Hsnvd&#10;PKlqXPat5hTGu5IDKZ7X/MVPGeXl/VG1N709LNxqvvMn7GLxy7SXeT73vsaak5L/ifF3t/rV7Srj&#10;wvLsxcvl4ZOaQ1WdzxVxLwDYuecFkCs1Ppb0lhfP7Fzf75cHfDf1wYMH7UQmr4PXvjeJ/xpTSj7s&#10;nPkF6PYcN0VHwHnpn3G67AgZguHQV6f6X30qaMeeb8hb/ZttRyt5APrdPj3m/+cBruusB9HB5q2C&#10;eUjrds35zVO0vZfrjE90ml27ceNW2Y8titw89EsSdd8mo64jftTgY+u4jCvccdfS6OcZOn3CBeoP&#10;PNNVuu1evHolXX20g3RX8epAj1uGVQ9AdwU0xCXNNcGz9OAmgNCRLgRCY1XWwUk7hOe5XYKvjLQN&#10;EJfypIWW/CDPwZvLS1ziE5ey3Yeme3Gpe+5BeHJNXtcE+Kv1WIU5LrysQngPT2lPYZZHygy+4HlO&#10;A0kDq3GJB0kDqWuCZ3BW/lU6wHP4n59Da86z+hyY+Un+4AQ/IbRn+vKTgzah+9F/AcCbaUZm8I0x&#10;6TPaUtxMR/AcWn8O4IRG8JUTPUm54QMkTbwAwq+w2iZzGas0U8fQD83QTXxwZlwQPDDHu/8UT8pP&#10;XUGeE5e8ruiLdx/6iYsMQNICwRfCw5x/NYDguq7GCUD8arkzbdeEwKfS5rJnSPwcwJw/NFbjEh+Q&#10;d46f8YTQTh1X++BfCuEv+UHiZwj+fD+HOa8QCJ3gCDOPSZtD4uYroDPhd6Z7Fu5ZZZ0VVkFc6Cev&#10;+5QtbrbVgZkevPTTxK+GGTzPPCZuDolL+fCBskDyB8TPfMx4QuqWfELyrOLDDc5cxvycvHMA0lfj&#10;ZhmmfLCab5X+3P5A2ll1mdNCI/GBGS+A/ioNIXFz2eLSDgIIfgKYeXaf9si9kPFHHJjzu848gaQL&#10;oR2+wFm4gRk3aWeFVXpps0/pfuTgHsxlzHCWrALJv5pnfk76Ks4qJH2uBxB/Vjl5ntMSwCw3oK0y&#10;Hov3PKcnL3qhmfjQmvum+LlfBCcw85U0Qf7MV+Y8wZ/zBfI8h8TnOudLAKEfSPwqbvCSHljlaxVa&#10;s1adXZ8iBsSdFb+ax2UcB+LHff2oO138tthgsffb774fx9PUj2rHXvlxm+OLCBmuxSuOJwJHxyLl&#10;iBtHqHB2WYC008tiOSeZY5UcLaeBelFaR6/yz1UjFzf9tqW3T/tYkuLZ27TKq4exwFl8+GFqIdMR&#10;XL7XZAHAAsbVqztjUbH4saBlMVR9vblu0c2CGAcBYaONV4uAHF137t5Z/uZvf7TcunN3OTw6WY4s&#10;fpwqE8UElFEedD7//PN2dt2/f7+flS8ti2DKmGFul7TFKsw4q/ifyvOpeCB/0me8T8UH/ny54zk0&#10;hF7EqiAXdDsCtbFj3yyM2I3lSLS9/fHmv3urNL69dfkyPapOfrHa98K5ZfvKZslzd7FjhYPUwuHJ&#10;iYU2R08ddFtY+LUQvSZcKp28uFW6cGHZ33u7HOxV539bsj/RBsPh4uieXuguXX5t18+hhSU/fkb7&#10;cnLZBfbm0GJq1avaXdq746pb6YFFUnh+KLlXZ0ap34Y+7ziZMVDqE4BDic5GRnR95D1uvGHULOQN&#10;OaLVu1vWx04Ui7j6y5DnyXKt5GFHF2eXRbuhaxwbY2HVMWzkbIejRTk/5vJGsjqTHQeYe11J2Vn8&#10;xzs6wlgcHXVWrvzq6DtOFpWVlcGu27zx/uWPnA8LSmvjOyrqCrLY/FF2I72PojqViYUedMgufa6f&#10;609fJ95Ll8d31tCpf5WOpzEQuxeJN46u168O235Z3L96dbcdD2SXxVr9u21DyVQ+Tv7hgLCb6aj5&#10;pDvw28FeAc/KJm+MsIucF/iV5nti2tqOB3F21o32rjbWtutVdsmobVqBe3Wsf13/fDdG+ZzsnA2h&#10;DyKboV/q/77a+tyyueXN/KUdA+2k6rTO0WXrQ76vw/ksXpxrtWLHNT/n7ACrQfeS9rF7peredbKw&#10;/HHxGLT86t7iNV2yAM3Zb9dPbOEo91/qiND3JTuOXDLrPlr637tl2oEz7Cee2kFbV3HSLZb6Tldh&#10;LJcKpx1Dly4vW3buVZmbZTO2S86cQb2bqPoRR05xXLwuyzH9Lr3uI2trXFrf8N2a9f5W41aNBcYQ&#10;TqHL7aCio3ZIlP5frHGveO7vUj191uMUJxFBc4zq2xZJ9Rlx+jHHkCvZ0QlOIy+R2NX6+PHTsXBc&#10;tqi/XUnuJY8+Is1OreLfjgqOqrFLomRV5TmaUehdX60vnGLby80b15ed0mM7F0hYH6YHdjNzPqkr&#10;e6kejiLV3Pg6qcG3/8ikyu+dHkXXfODodPcZR546jaN6b3S9tJl2cQyYXbDPXj7vXSHy3qjx8P69&#10;+8u9u3fbucAB2n2oeO1dXnVVJ/1IH7Twfrna7crVK8uVwqc74sxP2nH8pmyzBfaSk7TK2P06jng8&#10;3b51px3Z+rNdcz12t919O2xfXb28YmGbDppH1E23m7kLfRPorCuckk7zmACGnaIXH/UUSA8Nsqzs&#10;H/JE508f+7kd+90HP46j7s1xgk++CaDjQ7M6u9vRBz/i6FP0sl8Q8Fdt3HOt6rtdbqW5Nt2p3KLY&#10;+dvm6/PVjqL6+2d1c3zsrfexS0qaPO0sqPEGtA6d1j8BzHUQ8IsOp9GQfdmHUzmHT/fDpuu3YPAY&#10;fdev2U146H2swwC80H1p6NM9jozsumerxLP1sa2xbWjhXbr6cfLi14sQz188K/t6UPMLR/y9rrnp&#10;mz5ecO3i++XNwbPq239YDl4+qr57sty9vb3cv3t12d0pWV6wM+xZjUdPS2/LVrzbr/75qsogOzyq&#10;xxi38O4I7j5C+JxQ+liBxfP9reXdueXwVfG1X/I7LPz3hbOsVfzF5d3bsm9vSuZvq+2Py94d01Gn&#10;FOwu+6+Olm9qTv/V198se9Wfj6o8Ml4vWVy/Vn1653qXtf9yfNd0d+fa8vmDz3qOy9nFrPlm3vMa&#10;j/TJCxfHmE1e2oeNH07Dqk/pYz30PMiOK32Vw8vLGR+cXYUib+fXfuIqLfpf0uiX3zruVJfgtr6c&#10;5lGyZ0F/dwXw9a25Lwv0iW01jnj2Igi7LB+nnzrftLOrfru0I75wHOEI9/0JntgMtW1ulXR6dRnX&#10;frGk43Dn+TT9FMJL7mfAK5niG5BldDL5UieQ/vKhH5FLATw4npM/ckpYxQ198QmJE0D4mWnIO5e1&#10;ioM3QVxozu0CxAPPoZVnsJrumjQQuoL7hBkv/CY+z+7RjMzFpw5JB8kLksc1AQR/joscQMo5KwD5&#10;Z/xVWoG5nDwnblU+SUNTWngIHkh5IHGu8oHVq7wBeKEbSJmBPM8BJK9rwswXmONB8uOZXrHRrqEJ&#10;5voFV3vCDX7aWFrS8zzTmnlJfK7Jh577OS60QPgPPwlzGp7T9z1Ll19Af7WOgfC3mjbHz2WFB7Ca&#10;Z34OLl7COwgfiZ/BM/6F4OM/tIC84lyFpCU9kLjV8pNvDqt5A3N+AFe7zPkE92dB0nMfSP4ZQues&#10;kPSZXuo0xwXOyhdYfYaHVmQ+pwVCLzQDcxnzVfxM6yyaM8x0V/OETnhMe4j7czyB0ADBXc0TnDk+&#10;ZQbm+1VYxUWDfp7Fo+fIWRxdCiRu1m1hph2agdy7SgsEb47L81z+ahlzHD7O6mdohP4Mq3lWcRMC&#10;iXcF8qxC8Fd5mO1D0hLOgpmvQMqe+Ut8rkkHybuKF5Ae/Bl3FQ+Iiy6DVb7nPNI8uybM7ZJxwj1Y&#10;LS/PwZ/hLLkEkm+mFz7wjf/EzWGm5V5c8GfdSzoQBzyv1me+5j6QfH8Jzsr35+jN/IC5nPl+prF6&#10;DQRnTle/zCFmfLTJyjUBJL/n5BdiP8RHvkkP3eRNSN6Zxkwn5Z8FoQnCS3DnMgNn0RE3x68+B8St&#10;lhe8pCU9PLdG/nf/3X/Xzi4RqWQyrzKYdPHzPZgboqr+ocAh6Iui6geg71M96Q/SP3v2tBf2HMXl&#10;x60fq+iZlI23IG/0YrDjBC0o+aFqsdZiydapw8ub6I4SrIzL6/qRbWHQd4U67O31Lq6TYofD67hw&#10;/MAF4ROrrhbtLAZmsVOct1v9iB7HylS5l8YOEQs+vatLqPv1+sHqbfh+u7yCt9ItDPpOkR/mjiok&#10;Bztczl+8vBxjqHjOB7UtsnD0qbMdXRxcgnsLu+oLb1XRPtbhX4a/lLYKiV/F/XPxwpz219zPcWC+&#10;Jx+P/xJntfMOh0YvZL3jUBq7uXzz59lTR309KV05KDmVrNf8sC+dulh5Fw6xveXg1Z6CekHLcVZ0&#10;6fL6WOh1RI9FJwuy21s7y7XdW8vu1ZvL5vpOlX1p2d877nD89uLyav9kOdhjdC1WXKowFmXevLbj&#10;5nXpavFmEfDIt8Es2J0eKdfdpAxGLy5pS0Y+b7mv9WK3BeB22pSa2uFF76vqQ+ccDVR6EPmQSS+w&#10;rhgjZbgfjqHhUOiF/ErDQgaMwuq+pv5A3S320jmyIWfOQ33UgrTjx7IjzdVCJKNs0Vj9u25Fw+Kf&#10;evnh1zvWqh+SweATb2PQ5yTAl4X/dsBVsBNs1HEMgF3X1gH0x3F5HG14Voby4Ch/8DD0yH/4wt8Y&#10;OMbgMXZkjQWcGHJ8cUBa4GVjPkCRK2pdhoUsC9340jZ29amLReV2HBYOmtoLfcBecORxQNnF6rg2&#10;i+P4VA9to109hx+Lx/4+8j3alg3QNvSkoYpXT3IUWi4lL/SiB3STrss32mTUTToes5N06MrI51m7&#10;NS8nFar3LOftYtVunb34GovJdgm03a408ntXz+7ZUEfY8jhJVy46720NqKt+aTGfQ9W3ptDjAKRP&#10;ysUL2aiTvqEObGrGBE4RdVLHbj8dpNoidWhn8tFoVzIZjtlivvhop0/RtXjpmFE64hha5eG7iBXb&#10;NWHTtiXLteqrnECXK7Dtxh34juhbu2BMsAu0bHPpxvrm1rJ9dWe5XPW6wGZX2vrm9rJ15epydffa&#10;srN7veriW1c1tpRt4BDjKOLwtXvw7eFxO3f2Sha+Edff5nq51w5GekF37dTS/+xAGM4E/fl92aa9&#10;5Zuvv+lx9aU+95I8fU/uXI1NJbud3eX6td1le3O9eK+2KN1SX4uz7SAqOXPgcYIZ7ywse6mDjfAC&#10;h93J7pU9vgn3uh08bCa+j95qB+N3heKHDunzcQT1AnXVMYvN7RCruHaeV73shrh149Zy+/adXgym&#10;h+Obhi97d0Q7jsvOeqnk5o2by51bt5cbvntZsuWMG7tDh43joNSeHIaOLzbO0n9xZNbfgSoZvyyZ&#10;7dnZePx2uVTjwJXSKzZIv8O7MrsfFT16Zrec74tpF04KsvA9NLrLNrLbdD0v9ow+qI3ZtvGSCh0V&#10;38CETCBeOhruO3/x/MFhW/eAbLOInr4rrW1AhfkejXZcEX/VXRsOR9ZH548w+vtgiIykjX41xhm8&#10;6qteiuDU4dARFx66nLqiE1rKgjTosMscSoMn9HtHXek7OzTGyI8Lbp2/8Uf9vZgydtSxY3aBDkd1&#10;jp1ThjzjOngCnFItr9JDMlNXUCJohwNabPqow8iDbbRCT/7sCGuZlb36UMdTHs3fdnar75cew2kH&#10;7bNnXSboWhWuEuTp/lx9h/73Szalg44TPKr5zNHRq+obbypTtfHxq+Xo8GXle7PsbF9c7t65unx+&#10;//ry5eeOtWY7jpaTdwdVpm9xHVTb+UakMtVzyLOscPV5DpiycYtgLm7cqXnLuxr7K7Tz6qjsUmU9&#10;fFM/Kt+WzX53aTmp+c7x4fnl7auyT6+K4puKPy4aJ+xv2YQKRzU/Oqz20JeePH26PC/b83Kv+n7J&#10;i7Pr7r17fXzf+XPK9S2rYRvYFLtajY/kQxbGyTG2VDsaC4c6DNm1/OqvaIzxpnSt7XyNK4XYvYpO&#10;1hxqjOlDB9txX6HnC0XjFI0C9H0KQX/00eCOPkhPBj8f9QqQLUr6Oh2NgxqGl2fUQz0dj0pHHFd7&#10;//6DGgt894890K/LHpctRKp7Sd203tVzaeSoszL//+T9B3MlOZLni+JQHpKHWiVTVFV3187srt21&#10;d5/dr7cz05/x2cyKnp7qEpmVklrr+/+5x5/0ij7Mqt7u2mc264fOQAAOh8PhEAEEEJFuhgEPXuFO&#10;xwNt567APXkByIvrDOC6C8I/bFz1hKvTAyybeRPfvGodNI3RgH+lJSz1zcsR+WIYYTVejWPe9kM+&#10;ywq6foPwA/q8QPJLmtYHAE31dzywpmtaypsyhdZp2c8AHfyyjXmUAXrn32m6vQbtZ1ksD3kmb5aF&#10;vJNn5xs/aJEBdBy3X7jxczpOw+lwrTI4Dcfrh+MHDeHOk9342w83aHrAdFxBl6X9AegtF9CnrfGN&#10;9nM6lrtfXujLdND0ecEfGq7mUxE+APGJa3qQe/Oz2/fAUzxA5wsE7Ge5zJ84IDxA8wQcBjicMiP/&#10;LjvA6VguwLJY9srLMnOtdLirDEaD4wPmZz/zgg92WmUBTGuezo/jOaz6c6XMQfsDzg/Qj2OAptIB&#10;hJumn2aNC1gn5oEbpAwdz3Hsxt/xXNYGwsbJ+ZcCfAz99Ptug/1Ay2is+TJy73yDxBsnd+Vb7y0j&#10;cQCnAU/C8Xe5VrR/5fmUvFU20xkcHzRf01VwHKfB1fzRg/2I77zgZx1VtHzQm5/1WdsS+wGWESCO&#10;5bXMlrvK7jQqOE37c4XuKRn795VfTc/hNY7jOc44OWsYeXFfQ7tVyxeEpvZDFfr5qLL03VUuxwMr&#10;VP5VZhC5AOJyT7jRPB1uqP6GyhPsy+Z73E7H5d2/N6IfwgDbnvNnfuPQYaZzmpbb6dnP4DTBWl6A&#10;41b6Gk56VUbTWib7M46BzuGWFcS/xoU3MgHcG6wfAHrzMD/34+bRR/MHzQv3U3JUf+exomWoCDg+&#10;QBq1fAHz5Op0nAY8HBfAbb+aDmj6KovB9a/m03EYd/qZGD/LUNOqMjkMQI8V+jp2OPQVgRoO4LZ8&#10;pEvZAfYD0V3U1H/4h3/4JzOwkPUeNPgeGvs7McdJkHD6ccvkDRMKTB6hIBYl3n/4EItd8SbnVT4M&#10;woPszM5ONY5MYoIT8EQDfHgwjqMGp2fibftZucU9JuZOj3nIPoo32vf3D+J7MDf3GqgrozwJ3zDJ&#10;B0PkidkONVbCrKB6QOAhVw+usWNLglBA5BNFRQXuFDel+NDFwpiuTOAwMSrikBcd4Lo4P1Ne9yKf&#10;TLbw7ZE7CXLHwpoecpm88SQuk0g7OzuxwOXjcJhAId2f6vWn8Od6Tz8Av+r+HJi2T1f9P8fjqTDH&#10;t7sPlW91MzmHebFoxEJHZ2qC1DHlwjFqHAV3faNKd30RVybo2Y3Ct7surs5kbxz3dtx29963N2++&#10;j0lh7IiJqeXlxfhYOBMPSl1xlMg934KZl+6X29LSepsbLkuQ2VjkmhwstLnZVd3PtbubKUXJSWGO&#10;R8Q+z04vYhcX32hgMvdevPKN6m5no+wKE2GRB3vjmB4WL+aGC204Oye5CcceZd8zc5KJ6pkPryx0&#10;oZusd1T8rl7Kjwn9/oMMasRu8Qe904AJG+JRX+ADvY9+gj+TmLmrq8UkJAs07BKJCd3Ts/jOFEd7&#10;soDFTgsmrJlU0l/IBg++0UFaTPTkRGYu2MXCluw+HjyVRxaDWABGBym/d8hIRhQlSFklnxA/JiSz&#10;I818Yg/QMPGFLLjRTUyEsTBaGlpfwYhT3CE73y8JttggugYlkfKSHQ11PCfz0V3qlwn2yVg4YaHC&#10;izbYA997YzKXbwh++JDfjGPyHzlIDwg7Vt6i04g8pqFbVsLRDQstvB2OLPwA5Tx0QtlCQ1maL7bA&#10;QhsLQ7Qx2Dj5tGzwRn7KgsUgwmhnY1KEhVlxh9f9vWQdZJ2y/eUES06eUJfkmXXxWnzRt+yJth+b&#10;ZfKX4/Hgp+gq98k2H9+DyqNn0TN2gp7opEgjdU0b/dgeca0Ld84vwDXaZ8UDYkFcfQo2Tvucfsgl&#10;fXb8WGCL78vIjQ7wDVsWDfmZUDmj1ynZ2RQLXqqzHGcI8m1HjvOiH4ojBKdmY1FrZW29rW5sxqLX&#10;QPW9qX7PdMccclwV7QHfkby60kOL2g4WofjGFbufTg5P4rhC+kOONj2P3assejF5Tf7zWCyXTxyL&#10;qPQ5Tg+boD/94fvXUT+9MxOdUUbUq5Wl5ba1uRHHL6oHivyT58ijZJ1WObLAjX7RB+VCwrQtLDhi&#10;c5eqxyx0Uf/PTljU51i4y6jfLOqTr6ur224yG3/125fYGlrOskQe7Jw6DtL3036wm4bJYBaysHXy&#10;zSL7sepT5lc2rTJnF9fy4lK8TMJ3ymJHpORlAZJ8kCfqPju1sHXqv+svfKif1Ee+lcjkPPV2IJvk&#10;CGXyjWzEI30W8ohzoTzw7T12pPP9NHSQg+6ujVGca+Ud+6m2iG7jKgx7JhMhoetWogGaSuu42TZm&#10;+4/+om0REtdxou3X1Qs4lY/bC8AvCWRfk+0eAG3w6OI8yKWo5IvxEmMSxijxEpJkijZL+jXQhkRb&#10;qh91JOSm30MmdKxyBYHIg/TqiVrihaxCg/MF0s5S/vCC1i8vRHqdqKlPiSwav7QQtFFGj2lkHhnL&#10;ebL9Md9G6xAFkMewBdo1JUC6mVYmDH3wUVvDywx8Jy++Sas2DVq3Y9gh6Tgt4sObdlOSKly8by40&#10;zrhVPZxqiwt8L0/tnrrF1eVhe76z2l4IN9bmVQek3ynp4IbFIerIufKnusQiV5w1SDuW4xl2oau1&#10;UnpqtxhTsIOLBbC7xFYwFr/ulOCdxjY3E+3mkpe+EmPMc8tCv9rLO17OUX1hwUxlzdHcl6oHe2q/&#10;Tqn3N8qPdDKvvmdlZS1eaKEeoR++S4qOaD9zgTrrhds39JELil3ZSlfx4wpSxsLQf+RRfUsXzn0s&#10;dKF3/FWG9Dlp20EV9PzSydiFRKgDWTeoIw/20P0MtfywD8Yw9GMc75ovLthGc7zBi260g7Qtm1tb&#10;7fnzl7G7l93MjP/YJUnyMcbVNXaQhXxKVW18Pqdgywib+VaA/lLmBO4Tx4HDwMhv1Jm0X/sjM4Af&#10;NmsbdxhX4pnG8Xxf0f4ViBt1sePtuuh2KutYHv9W+ToObgNu/Ihj9D3xTf+UfABp9u+rDuwPWAYA&#10;f+iyTcpxk8PcThtIHzRv4lZ6y0eY9WA/x/U9cZ1HAD6uL7ShhEELn2zTGCNnmXlSArfTquk5nq81&#10;LghwD1/zBqwnaEjf9PavCMADME2N56tpka3qpU9vWvv377kCxHdZuWzQIfqwzsA+H9sV94DlAR2n&#10;5gde0HO1HJbBvAkzOD78gJpmjW+ZKhoqD/MBLJfDrINadvCp8jqO06gyAE6r0jk+UMPGgfVWeQOO&#10;A5+quwq+Nw/HGUdLmPVhWtOTNlBpKq3BfPu8633l7fiEkwfrELDbcZ2e3U7XurQ+KzidKlNflgqm&#10;/RyY589BpXH6zlMfDeYNksefk6WC4zkdpwkfbNdo3TkN0PEdp8rmcqkAra8VnZZ5AqYFcMMf6Kdl&#10;f2hc33BbBrBPzxWo/g4DcFfbsCyEg8hZ0+LeNID5ANVt6NPW9I39e9BA/D4P0Hz6/ADL6Hj1Ctbw&#10;fpjd5Nl0VZ5+2k63j+Pksttp/RI0r3H+5gvgBx1Qw/A3mJfL2/LRPuB2OuTb5W0+VWfVfisvEHD6&#10;9gP7fr431HvLbD/L5H7Gspim8jMacFtGoB8PBLh6fFcBf+fPfOEBooeanv2tm5q26Wq/Zj2aHiA+&#10;dObje/OxvOZX5bOM9q/3RgCeFWpaAPyQk3EMV+LVPsR8obd8FQHTWA7fG4hH/inPygP+lAPpgcQz&#10;VB7mXWUCnAdfDf17wGkaXRaV1n4AaSATYDqHx8iHnV14Vga4YW5BcQO+GhzPjB95iC5opXD+yxmT&#10;W0wGHBzGZABvbfN9K/wZjOYbjhQQRpYKZkLJg3mllg9/HJGiB1M+ks0CFd8bYBdWvBl6ctL4rhCT&#10;7LzZfSfyCT283hNNsnCNBMQnJs7FJxYLmLiUDGAsoDEZRMExgaV0Y4ELw5d/PGzrx70ndJjYQnYW&#10;X5CBN3v39vb0YH8Y8jMRNZybbzPD+TY1O9cWRstxPBKLXBzjwiIXbu9aiEnozsj+T4BqO9gKD/5R&#10;cXDoLyamqHgqh9hJwkQ/k3AqjKlpdopoEDRFZ8Jk4GU7Oz8VHkv32MFJ29171358+zrClpYW41jJ&#10;1bU8coiFqTh28Bp7p4KyYDPXFhfWhOty5yLX0uJ2Wxxtt/m5XASblJ3A7+JCacREDg0xC1u5iMOi&#10;VkxoTPCglfaNAWIvuYOJyfLZNjMrO9a9LDLC2Nmwuirb2OAt+vW2uMiOg9m0LzUybvDRV1Ri9CJb&#10;wRZrBcefehQYk5yJhBOfugVwjz+7K2LiX8XABI13VjBBzI4S6tTZGddc0LnmrequcYm37IX5NjZy&#10;8rF5JruvVVYcJ5m7c9A3eU4dkR5vOPPmDpM+g5h8pt7mYlzHu+OfeQ6RH4C0oCMsFlpY5JJd4Bf+&#10;QmjGIeF5zXwwp2T95UJX0kVtjwkntSE32eEyORUTsNK7giPfTKoiLx0Qk+UHhwft/bv3seOGtoAF&#10;jDy2qvc2BDILldpD+iGPrpQpbRI64mgtwLv5YnFG8V32gGXmnnaEhQ++04X8tEO5+Hge5R1HwKk8&#10;4MXiJZOzpMuOMCaWY9Hw4Tsv1EnK9bGDNeCmrL1oxX3YU/emO4CO8eN7SsvLS220OEKrYVcsmlab&#10;TvosU3i5Y5VAEQZNLCSIN/yxWfILf4B2W81D3HuRGJ1hG/AFsf3MAzrPN8uZzCaNaNuF6lnatPTG&#10;cYaxs0vpcKQhC18sgFGHWehiMWtedZYdXLPDBVXxCdmx+q0rbFdpiTcLQSenfJ+Pb/KhT9V1tQvX&#10;1xx3dtDevX3f3r37oH7jSLpUmxITVLxdpHyoDcnFCcRjkJ+Ln+xmYjcSBvhGNvb+/Yfox778Mo8G&#10;Y4Ht8jx3VXH84ioLRMNZpZzlAUPCqDe4Y4cyC0jDuayfkb+pqE8X5xydySLcZSzos/MMjF2s1Ld7&#10;jsa8j/qOneWkNfpF3iwn7BJ/jnTFVtA/ZUyeKENsNSaClYc4vrA7YjMmjlU2TF5Tzrkgn31/1Luu&#10;XLMu3cVi4bHGANgN5pTf6cu2he9+7R7st2NehFHak2HrU2Hb7NhiUYv2Lm08xx7hf3T8sEuVoybJ&#10;G2WSuwYnpMccbCID9ubdsrRjsYittEgj5UxZjbb5sGvZrHd8h1u299gm0T914zHaWf3wp12gPugm&#10;+XW8Ik5wfrynHLKudANApcE9+jdCw7iIehB1RbqnX1phd+DaWtCgH+sp6yltYo7RoK28ctE7F1LZ&#10;BQtPFsu5AshhuSLtSP+xHwPhy6CAOC5vwqMdkKxJE1RkNq5Vv85r8C965Z7yY3xR/UwHPCwKBj98&#10;HvuG8Nc98qALbISFVBaELWOALiFvJwNIWhF+r/wwOr1nd9etxhyzbWN9pW1vrbStjeW2vbHUnm0u&#10;t831xbY8Yjep0rzVmPia4w5Z/ObFAxY/ZX/YxE/kVNt2j33nyzchiFApi07/Qe7QgVo9xkKxA+uO&#10;b+qpXNU+sRiPH6cfSDsKYwfwbTtX3Vfz1mbmRvFtwkvZOnm/VvnM086vrrZpFuMVTyYS7d6h6teR&#10;2jjaHb7lRZtD2qiBBa7sR/JYUfr91A+2S34ScvyNg78s67iXf9QLYSx06RflSbl2DB7KkfFjKkkA&#10;/8fyBwFoH3etiyrk7Hiq/LBp2iLaYfBhB6fKmNSoD7TjtCEzCuMIw52d5+onFmUHKhOYipfEDVuJ&#10;a6RJVpBJcig8dBAcH6G/2PVLIPkkVDfwmMfUBUA+fU94penrqoJpI0+fQQBeuKk76Ikr9zW++Rnd&#10;BhpNA/gK9GkBy04Y8QDnw/TIQFsOQuM0AGjg4TbEfLgChAHcGwH8TWv6Pk3/HjA/xzciE/2b218A&#10;mapcjkO4751XwLwqOD3HQ1bHM/8qi2lAA+HmU6H6OT5YoZ8Wbsfr0/bDKj/zcTtuWuR02UKLf+Vj&#10;cJ6cL9MY632lNVZ5wL4/UPmYptKbrg81Pmg3UMPgTd6rDgB4k3/KzjZe0zQC5ktcywpA27ePGm6w&#10;n/0rb8DxAIf1+Rm579uE0/e9r06jXo2Vd3WbDnD++uBwp1mx6sRgegCamh4IQEMcsE9vf4fV+sY9&#10;aF7mZ+jf/++AKovxLwHHcd6cP8rdiP6egpqe41tXgPnXMhiHNQ3zMQ8DdAbCHBcZXedM0y+zz0FN&#10;39d+PN+bFrRunGaf3uDw/38CMhir7Abnz3ozGhwPMJ3jmK+hf/9zYB1ytbvyqLycNvXSaQO+4gc4&#10;/jgaAH+j+VWsaQCVv/Vi/hUI68tX8/RLoKbleP243Ftf1e4B4lmuKl/1M8++zg2+Jx99ugqmMw2y&#10;GEzrcMCyGdGV5SFurcf498G8HLfGB+wPIA/gOEbAvJ8Kq250QL89bpxabQTAXdOtMC7NCoSD5u28&#10;1TAA/tYT0OfXpwVrWg7r+4H24+r7Sud7+0GDnNy73IwhHTu7+gIQwQMiZxRwRIPvHf8xjAwIuZUf&#10;QjApxiQRkyTsdmIinUkt0iGcSW6OpfPEJ5iFmZOdnOWfb12fxSIUu7tYmOLhEmCh6TKOF+KotbP4&#10;4Py90mexS8UUi10hz0SnAC92qaDYfcDOEyaWmWyLN4MlkzIeE58ojokVzEY5jZ1cTNzM6eGWh1wm&#10;dqC5Vf5YwIuj28542za/6cBEHt/8WBQusZCx9aztdEcVMoHEIld+s+zxuIWf6vP/IJDaUT2ToBQY&#10;D/1MzvG9GCam+d5KlBvf5BpyxBFHhjFhfd0uLs+FZ41dXtzf3l600/PDdny01zj6kO/BvHjxsm0/&#10;e6ayG8biRexOuLiS/TBhp/K9xwb4RtBW21jbacPZ5bYwt9GWF7fbwvyG3Osq08WQiyMTVVRRTkwI&#10;xXe+ZBc5Qa0OXH5e9IoFFPjLTThXJq6ZWI6JDQHlz8TJ5sZG+81vfhsT19gNi0UohgaOSSAmT20b&#10;rtzEdWOCLWLX3jUVCyaycTdKucNLskuXTNjCP3cpqR6p/rEIgQ17cYTJyatuEjt2bKArJrnFJ76d&#10;dsGDd1dPOX5RNCzssOOBMqSusNOIhT3KLsuVidbc7YWMTA4x4QHmLic1XEoDN3xJSz6RZ4Mbt2gr&#10;ujbD7ZWx3kNfMcMzLPQmjAV1ycfcbcTpkuSabVguQrAoEN8rUv1m15WPiqTRoa2iDeIYOtq7fHv/&#10;8Q0+0nb9BrmvgB86YVKfXS85qZ4PP7EIX+jxp0wB5xE/3pqnbUrd5q4uyg87gi+Lj7Rz+FHOxMGP&#10;RTDixI4/1RnUQRhJwgcdZJ1kApVJzEvlkePIaMvTLi3PdbdgQL5ZTGWRiwUv2uzYvbN/oD4gFwCx&#10;I+hc1iAQbSG8ZAfQADHJLR7IGai8oiMWGbApvkXF7h8Wjt02e3FMAqbNsoAiXsgS6UlWaqFqbbej&#10;Syj3tMLpa2gv5mZUHix4TamsFS4rkg5QUE5asnPrWLpgUneXo8zUx12JL99k4Uo4i0bsbnj/7kP7&#10;4Ycf2g/f/dA+fvgk/eVOJI53o0xwi7HSyU6b+oq+uX+s2zNRHgf7h4pzJd2O2ku1b/HdK9U54hOX&#10;BYjY/SRROcKQnW9Rn6NuX0afhs74xuTCHOUz3fjGDgu4RxxLts+LKUyuZx9OG8AOJxbxBmrjpqfU&#10;Pt11L6coj9k+YIdZHqFz1ZtYDJCsxE8blkC6MBTBzukDKSfskRdGsNlY0KKsRIpNs7uLNpb47JzA&#10;jmLBtEuXY4+xp7AP7EL8WEDiCGPCDo+Pgq+/5aXSkVxHUQaxC1v6p0yxCRb0csGfFxroJ7Ku0K5R&#10;B/IlBXal5JGz5BFANuzYdt1vkwjnR1wD5RR1p7Nt5K4YbYuAuEzCmw+0riPEB8xLBHGN9IRu47iC&#10;8KX+0IZ5HIMfstUjAqHhOMuhdI8fZQNip4S7TQv+newPcnUyxYtCcqMj9JLtLoWvPIs+XjZS+qDr&#10;NTzMp6jqQfaQV/0aNNal8woClqmiv2WYkHSmhw+/0LFkdN7oX7J8H/sceOTOpGwHeRmExRrKvuY9&#10;OAZt7sJ13sg7/CYm72XbE2p/h21jY7U9f7YhXG/Ptlbbs82VtiVcXx21JRa7VInvY7GLPgXZUr5M&#10;RXq4p12ibaYcp4U59gAUMxaCVFkDM24i/S95Jjss8LFbN150EH2oH3/l+0bpXmqcdX6lOqewqeFC&#10;m1O7cSV9sNhFkY6WVgJv1SYwxuKlAL45yI5QxgeLo6U4WpWdmdgawDeueFFt/yCfDahTtFuP5ZTw&#10;08UuMP9LaP3BS/LqF/UoyiDLIdaHIjwvyn24ie/FTpcRV9sD18S4DaA9oW2hztR6E7YFL8XHPuKl&#10;hcsrtTNz8fISi128GJFHI4ohfYgYS62hN8Y8kS7yIncny6MOCNNf0HRej47PwiOPn7or1LQqjXUB&#10;4G8dgY/6yXrhukEd8NVY/SttjiuzL6phoHnjX+MbobGs0PlaaU1DGSG7oeYFmqzDeUQ3bZTTJ7wi&#10;cRzP/E0H4MYP6PuZtqLD6z1Q41Y68oWsyIgbqO0b8aJ9ESCf4+JvuX1vwA06LcvqOKB513DTG6ob&#10;MN8Kju+4oOmcjtM0jONrMA+g8jCaD2miLxA6hwOVP27nD3D8KqPTN63tzfEct/KqZWEZzcfhpnVa&#10;Dgf6MvavRufL2M8//RhpGbmvsgNOm/jUm1p3TEda0OBfdeK4xn48oE9jgLbKbax+pnf6fewDftAC&#10;jg/2eRlwO38VxqVnGBenuqGtaTuu49W4hFV/l5PvK62h8gSq+28B/bz0wemD5NNY/T+H8K9uI/e1&#10;7J1WdRurXwXrq9L20dC/J56huvtAHNLv2ylxKDuuNb7Twc/uPj4F5gVNTc9pVhrjOPhcGn8N1PTG&#10;pYGf/bkiP9cqr23+c7oD8Hf5glUHQKV9CswbOsfvu/tAHPclpG+otNA4Puh8mqa6AejhRZ7Nu+qh&#10;pgNAj795G8yTcBBwWtVOfg5rvOqufoB52hZrmNOv4PDKCzQPh/dld/6r/EC9Vlns35eh+o9D5+Mp&#10;WZy+wWUGmK5eLVONW/n6vqYBVB6kAWITfoYeZx+OA5iPoR/2VDhXEJ62w8q78rGuuRoq30qLv3Vh&#10;tByOA73dlcb+DqtugHDLiL9lMkbt8De7KqBM0JHBmrDBCdq/hgHcyVfxKSgK5K6dcbzffn7TgAl1&#10;Bu0saMWuBz0YkhYRYzdPDLJ4cOet8Vzs4sGIxa6ZbgKPCUgWDZRAyBwPTkK+1xXHgk3qgUTxY5cH&#10;8oHiHRO2KEF8eEucRa64TkhJCKCnz4c3RLkXxFujuiIXE298x2J+ON/4PheTNRgHE4gsdPHGPJMa&#10;TOCtrKy0ldW1try62Ta2dtr285ft2bOd8I+3QcXvKT32dfrvEdLGupsuv1wy72noHA/IhBPlMT3N&#10;AJyJVNkkVjzBYsW9yoDjkpjcbrHwdXj4qR0cflT5X7eNzbX25RdftZ2dF1Fe2BMTpezIYuJB5hEL&#10;HDfCicmZtrqsslrfUTkvBc5ML7bZKb6hxiLBjGjphFn4UEMg2ScVZ6bb0RU7xMSHyV4meqYUhhWx&#10;EJKT1xUnYiGF/LMAxtFkvPXM8T9M1jNRRWOT34k5ayzquj4C4Zae4mgcJvGoN9hxN6kWE2vSVbUt&#10;vjGFP2/bxxv3skEaB+o7k7axYHxKfcy6iT91ifrrhs9AeBwnGQ9MubjBZDa73ZgYRz7sG93kLhoG&#10;Cdk4U/fY8Uja+DHRT3wmiKlr+JHeY1v02Ji5XuDvxh5MOttUYsjfwxoOMBnro8AA0o8FBjD45WIX&#10;8pAO5Ra7bCR/fJvrQYePA7XgLTEfOoNObu7Rf32ABJwvwplE8y5PaGo+Um67M17s3oNXyIkeHjs/&#10;ywMwYQ1v/GNhRWVFHBaifIQqC0A+tit2Buo+WsFYvMW2cmcids5OHxZEWBhQcqLBnpWmyi4W+cSb&#10;N+Dhze5VjjBkAjS+mXScCwchX1fWKfujfZE3sYgdHQCyWKbY1aJrLNhKT/BmkYvj8LY2t+KI2NhR&#10;qDZ4bmE+dE4bcqq6RD9BWtSd0JPKllxytG3gveoRbY3452KX2vrZodoAjvFqUTdYoAJPWNg8PW2H&#10;7IJU/3au+sCxXux2SMy6QL2gz2Myl91S6MH9EHWDPMZEm+ijryGMfCqMb9WgTHQR7ZT0Rdl70Zzv&#10;gS0vcTzrSrjzmFzaK+qd+kCV9dnJYTs5PozvW1LuHK/LhD4LY+wgZRKaBVxJEzpB3v09XhZgwZYj&#10;AbFvjhbORTtMalrtG0e/Igs01F/qftpb1lHKlWNQ2bnG9zSxqzxukZ0fWWeoCyz0kxfa5ZzwvgrZ&#10;mXhXzZBsuUOIvhqex9I3+oxFhm7C1DtCWECRI6b142g72Qp5OkO/oiG9OdklOuf4Y44cPlc5Ig+6&#10;Qw7sN9rBK9r5bAtwk3boXvqI45klJ/0J4PrMrl8vdEVcIlB+cU27Bu02EB/ZsGnsNRbTZdvYAfKj&#10;ExC+xIM264TsRPaSi/UC0kxX0NKGhiy6twzoBF3C3+nAD4A36WdY7loBWOzz2A15kJcr4DyBpIGe&#10;sl/woJz2KGnRG37I6TyTFmmCaffZ7sHPgBt/wp13gNwiR/AUEKXScjVWftYFV8e/uZO8bo86v+iX&#10;lBfim4445s19LMYre4xNSMPpOA/OI7okj1lU97qfUr1daNub6+2LVzvtt1+9al998by9er7dnm9v&#10;tO2Nlba6tNAW4hhv6UomNq1/lF28OMMLNRqT0GKxyHV3Py1bnRFn6kC2HxIx7IP6JGGiZtKyZusK&#10;pH3zDSyOgab/oPawi4jFMPw4Lvrqmjom+2OBTHwnVfenZubawdFx+/aHH9qH3X21gao3F1dtT/X9&#10;Rn3EyupGe/7ipXTFEc3Dtrm2obH7TNRz6t3hwUHb291tn3Y/6bofdTT0pXa+lhXw54tdCeEWrUpX&#10;7bfbVK5dWURek5ry4MedF2ErdmRBB1De6MPjD3jzHTDbX8TpgDT4sVAYbYDaRPrbDfV929vP1OYs&#10;iD6Pdee7jbqJ8WMg+tc1JA25OluNq/lHST3cPwj7M/ATGYvb4LwC1V2BeK5DIPehy4LUA/SF2/Uk&#10;9ZfIvdH32Wdk/cIPMD/TPLYhj/xMgyyGGs9xALcXoGV3frhCS/9B++axgcOJ+2fl3LktH2kaLB9g&#10;OstU6QyVbz+8xrMbPVlnyA1YxiprjQvg10fzNfjeegagQw/WM+FVJqMB+nFg/348y2J0mRgqrcG0&#10;QPW3nNZD5QUd+errrA/QOX9Oxzy4Vp7QmaftzbojvnkZuQdqupXO4UBNFzBdHx1mudwu1fw5/dof&#10;c48bP+7NC4BP5QFP/KCp+cPP6RqBygu30TAuHuj0CKvh9ve9+fnePCs4DIQWmas//A1VPtOahqvB&#10;NObhMMdxeIXKp7oB4tR4lR9Y7cl0NQ3TA/Dt8/k1wLz7aXBfser3c1DzRDzczqv52CZMM4630wXM&#10;z7wAh1ccB8R5Cg12Vx64kQvEDY3TrnGdduXR96uAH2E1/8C4egI4Xa5Gg92V/tcEp9NPy36WHbCs&#10;tndfnwJo+3TmVdOr7s8BdDV+vTdYf6TpdvQpndofwN/lB9QwgHsjeYE314qO4zS4d5rYgu8d9lQ8&#10;x/k5qPzrfS0zwDbYL8s+mJd5gLVN9z1XwOkZnBfTV6g8jKbpy2J/8wMrb8thnqYBqh9Q4/ZpDOPk&#10;qeHVDXBvfkbSAPtjDLuhqQCPPt9x0Kfpp2nelX+N4/LiahiXruUxWid9cDpP0eA/DiwvV8et15Du&#10;nwTcOBGuHkgbgrgUvsH3ZvgY1ruKNdzhzQMFH3rnGxiHh7yRzpvYmR7C5mQqkzzscuGtSSbrcgHu&#10;8iq/WTIhPkqxDUXHG/fxUf1bBnJXMXnKZBD0HKnCQhdHSfFm98NiV8jKg65k14Nk7BRi4pRJAQLi&#10;oV+FzISijYrJj85NPpm04M1U3jSPY5WmpiMO+WOxACNhgMhiF4sWPOTOLy61lY3N2Nm1usYOIY5x&#10;edS9dcg96Pt/z0A+echP6OyJLAtRC3rkCJw43ku2giVxRFrWARoABuocnTZoC6NhW1ycbxx1eHp2&#10;1Hb3PrSzi6M2vzDbdp7zofTtKCcm5/f22DkAP6Upa2JSgolrJu2Z1F9aWmurK5ttdpoFJ5XtDdVl&#10;Rsmz0KWHY9HL4hTdb74vttFoJSZ++S4G1YvjDOc45meYE7R5lBCWS31RRWaxS27yCXLP8YhcWYSL&#10;IwRPOTorJ3V5EMe20RH1MRqazo092u/hYUdKIhz6bLhoDHKHxMIIefOYO+RnIodJ9oeP+atR5e3+&#10;LBsQu6SDwDZ11/GF57XKiIl7/NEjE8LZCOcAJGXK3UlM0pMHGm0m4ahDlAD1lQn481j0VvyODlk8&#10;ucsEEfkwpO1kg1w7gTjKLoUMNzR9dHzAjWpMiodhdXmV/F5kwY94mVbmDVpPXpLH0EX3MAlvwjkW&#10;kKvTctnVB9LQpYwehDbiqUxcpsSFpx9KU46UBYj2Uu0kbSW8YoeQyhG9QYtftFfdAhqLnfk9ERYs&#10;buNbiOwuZQECmlxMYoHSE928wc4Cykj2wnfAlmTTC7KtKdUDFimvZDu5AICphM3ojwl7FlC2trbb&#10;yxev2sbGhuJMxILH/sFxtNW5mEiZPHao5B+ZnW/QeqthLg9eSmBxg7wtjkZtbWU1dkey2MXi3Wgp&#10;F33oB2ibsx6pf1M8Jk8p5ziytrsHJyQPR+ROT0y14ZT6IpUxi17s6oWWHbzk41D18vAkryx6Xd+q&#10;TVBfMiV9s3uInWssppxJ39Rn0kd+dvSyC4vvIC2qfwBs6y6zPOo0FwCoP7Qd7JjKnUS5MIzeKHsW&#10;IJk8VRakkzxmk4Ur8oasB/t7bf/Th1jsulI9u1aZoXu+rxQLY5IBeibPQ+8cVXZ+qXbnROmwaCnb&#10;FC3V4fzsSshCGRMruUhCurSJ2GhMlHf9KvWG+pKL6Llzm0WtLRY+1TcqWtR3kcVCLBPclI93DgXf&#10;rvzZ/YV9shjLTi7aRHZlsUMcXbA7hB3d6I90aEtYBIsdK9QjpXUOjXRMXcfuZXVRD+BFOtPSJYuj&#10;2D9tGTJwbFvaptoA6ZYdizE+kP6cN2gB5MQm4xjlru3Ar48sOthtwO02gTy6DQCxe/jmrtncGUcb&#10;AkIXdUP2Bh2AtK4j1gVtKvf4g9AS32m4TcKf+1zE52Uija+UV9JFT16INC1ypX4egXvXXYeTVacF&#10;hCwPtv7YJnLv+HVnHH5Vft8TDrp9JB3kykUe2nXpGQMLBMh73rsMKq/Y1WZdCe0P3WNbn2nCn/uO&#10;beZD5RG34kkcAH/yTRvF4r/5KLrsbU71Ya1tb2+0FztbbWebXeXLbXWJ3Vxzqpuy+xmVk/LDsXz5&#10;vUC1C6p7kxOyjcbxpPldrts7XkLAjY5zASwUQt4jr9IH4w+hxwYPiyrKgL+ZpdKJe17mub6lfcfu&#10;2LUm2xuoPk5JllmO5l5sdxqvfNzda998+3178+5D26V919h+7/Ak2qTtZzvt5csvJK/apBnGaItR&#10;fzne9xPPAUeHaksP4ujf07NTpctiHv3m4wOUYdxiV6Dkj7JQHMY91J+wgS6PhtzZppzJCzpODfAL&#10;LkDqQ4H6o22o9uXydJmbLzRARAu7ynErR6fSVrCozpHU9INDuR2PsR6RqFtqVlR2Sk9pKBV5UyZK&#10;A9tVehEnZE/5OxaCB8dnwWkC1V3BdaBeQYA4YNSn7gr+Uqhpohu3C1zdl1F/a3q4TUN7w9VymR/X&#10;ytsADbQum6iXal/AKjdxoYG/xwbIAWS/m+0jV9NaRq5Ox+4+DWD5TGvAH7ROgRrP9L5aF8gX/Z3Q&#10;OgHgYbsEHbfydHpVB6YxOi3zNX2Vsc/b1wqmN3DvOKD5A+N0UGl9b4DWWIF7y1sRIL51CLi/qXwB&#10;7i2b+RmcpmmqfdpGa5mYriJgntxDYxmcntPpg2lND5jWeXW+jADpIKvR8c3LPJ5C05kPeTSfGm6a&#10;PhqgRUbkqvmsaP8KzltNw+n7vror4gctbvP11XFAA27LYewD4VVGx69Xu/tpVp7QIJfBNPa33OYF&#10;VHeFKk91/62hz7ufbr23rFzHofNWdWA/0LrCXvp8oau04/x9BRy/yui4lbZ/BU3bB2R7ii/xKT/A&#10;YZXG0Pdzmk6PMNeXPjouSHrGGt9XwLR2/9owLo1++pbVWPMBAuNo0W2tH9BUnRiq+3NQ442L43T7&#10;8uEHEIf0DfYH7K5x+lj9K18A98/J5zhcrZuqHyNQ738JVh6Ojx9YodIacFt22637Jtdr0DaOmziV&#10;B+C8EF6h8jcaqiz1Clp+3wN9HqYBq7/jWyYQP4cbHGecv9M0+N68n0qDq+mMTsP2108TGoPpgUpj&#10;MK15Ay63Wj59f8M4ngD+NV3zB5038+1DjWuaGnecTirEKGjcYhcPH0wA4U8mbJS4KxMLgL/dFSC1&#10;l0Lj4RHefLPr3bt37UgPuRwbFMekXV0G75y4FQ6HMRnFB6Z5CCScb2A87LYSb76fwpv3TDyxu4Rd&#10;Jjk5oYf22+t2Ib94q57JC1KXLEjPFZDUMfnKxEe8DYqP+LPIxZGEt0ovvgUk5AHjWg8XGB75nebo&#10;QyZAmUDuJoQIY0KPBybiQMekBjRMok3pQX9uYbEtrqy1xaVlhc2EzqxT65F7Cm+cTv/9QebPeXVu&#10;UQnlziQik63xLYfzi3j45w1/qUo0LMgweXkeV3Z3cbyhilLlJnu4vdB9a0vLo7ayuhw89/f24xs5&#10;TNhhJ7FD5YajrPJbayyAsRPLi13DWSZm+I6VBi33U+HO3WC3bUZpLSzMxS6sZ9vP2/bW87a8tCrb&#10;4OGYxdCFNlpcbPNzo/BjAiPyi81hb5N6KJkok1FCdECekXN3Lz90z2Q1V+oOdpH2x0IIb3XnW8Y8&#10;kFNHAdtM2Dr2HPaVV+KyS4Ujy9j1wkIt9Dw4o988zpGaSuPBgCLrU5aP6n9y0n/SyQYuvn+hP+pR&#10;JKWbnKxJZKKe+kGNY3KYuuF8IDP8o4zP8rtPMflxkR/gBuMhMt44zwcsA/nhHn5G7lkUIwyZgyba&#10;hG4AwJVwIRBa7+qdVBmTZWoVFA/6zHtC5o17eJk/8uekd9op8tJWZP7UbgpZMEO/lt3t6U8eSjta&#10;dAJwtRvelAt8Iw8dco8MtDFMotJexpFthZ4MEs6iJpOs8AxdycaQm2PAIm5MvmJPk+IzE4tUSxxH&#10;NVpuS4ursuv1trq60dbWNgOXVT/mhqOw84mJaWlsKha84M0xeOxQJN7mxnbsptza3o7FChZ+3vz4&#10;rh3s7yteLkCknrO9o/3PD/jnJAT5hCdAOLbGPTZh+4jvvMkv7PR+oHo5HbbN98H4DhT5YxGElyv4&#10;FhT08GJClPTpV2jreclhIIyP0ShdLIHvdsXOLrXfcRyo4mAzl9eX7ZQXG4Sn56ft9IIdXSpjjgVj&#10;0WFmqtHrHJ0et8Nj0szFevLDIs/z5zvt1csX0s967Ci+Er/zS7Vj5ENSkX/qTfQf0mW2Hywc3cUu&#10;ovMLjv3iG3pnMalKv3OidoJ7L2LSjnz6uBvfjtvf/dguJMs9DZhsm06Q7/CwCDg3nI+dFrlzC/3y&#10;BtGd+ru0acqH7/+wWO9dXWen6q9vZf8qf+SMl0QoI7UB8MTWWDyjn6Tex6KmNAetd6CRJ/LCSwbU&#10;Edow2kUWBZkIz35UAz3KQnbrl0vggf1GfrtdXdg6ZcyOXn9jkG9tncT3uWQ/Eo/vtuGPfrAt+FDP&#10;2Y3NEWosIqJj6mO2SZdRvrmYpToddpr1MRebGZdIRwpHT9gw/YJfuEEX1HGuOc7IdqaigTC3BwBh&#10;+EV9EOJPmbo9fAhTHghzXPNElpSze2lAMuIm30Dwl0zEgQ/xzcO8aRtgh17YPRcvXwiRwe2f66j5&#10;Grg3ws8yUhfB1FXXBosP4WDyy8lndjOD+Q3HTAckX5QHV+hw+5749DnOByhNd7Jg9ym3aYzOi+Wy&#10;3EbLzqIwbmyKNE3n+BUynUTiUJdHo4VY7KENiO8aTvP9xAWNHdbb2uqS7Fv9sdqNS/pB1dery7N2&#10;RzrSCWPTyA3pqS7e3rDQiF3QxyATOCM3L5AsqM6w45Jd07SNyCe8U5/SfasrHwGyj7GOcoEmxzfU&#10;F46yvb6hjWVXl9qve9WRSfVtso/h/JLGs6uqd4O2e3DUPmpcf6z6wvcKL67pa1nAHkV/sbS43K7U&#10;p9/eoP9JtR8a10Q9vIt2VcaodCjLHDdTJkiFSqW+B/jzxS5aFfpuykk2Bj6UfdefikmUjeN29dHf&#10;MqV8DLhdntC7HnHFv9ZHaFzmedJA1h/aK3bIxUtAUsJQZbq+vtE2NrbiSMNMTzKTb8nBOJeX8kgD&#10;d+RI/siYYxMwxIm8AMEi4FH2z0E/j30gH84nbl8B6EHnOXWb6DD7V3fFqi/Soe54wcb9OHWZ+g1d&#10;6BF9dPXd9Zz45g8NV+4r+N55MK3p8TNfXxl3spDPlXQsA0jdpczxs0zWDYCfAf96b7C/4yFHXy74&#10;E155Ox4yGpEPfRi5x7+CefgKD8vldKuenCenx32lh9by4W9aQ72v/oYa32g++FsfDjOMu69A3ApO&#10;x/yM+LmsSZd7673PE3DezQ/oywFNvzy4r7pzHrniDwLwxM/+0CCLZbLMTtPuPjqsxsNeKw8AWssF&#10;AoSZnvjVJvrxnC+7jeYFHe5+mMMBy2QESMdywMP3uCsaahqWx+n07yvib/6Ar4SZv6+EWR+Ws4Lj&#10;9sGyVgRM73t49tMfR2vZHda/9qHP428NP8ff/lyhtfyfQ5cLbvOv9/CyvZg/Ybavz5W3ERhXjvB3&#10;Wsb+vf1MD9R8Wi7zMuB23giv9cvxDf14RtIGSKPWUdtlXyd9mc3XV6c9Toa/JfTT64P9fO3LC/i+&#10;+gHcm97l63vrpOoFIGycHAbCwHFpGXAbrePqT3ynbX/L5eu4NsvhYPUHzMuy13ujwfFA0vGYoPKs&#10;urLfL0Hiub5VPyP38DTgrghYXuvI6DxwtV3j7scHnB9DpTEfwO4qLzS+2m00OB7hhkoLWLaaf+ug&#10;QpUHqLzNv16r2/zsb7flwG39Gao+K0ILcLUMgN3Vz+A4gPmYv9M0TQ0zLVjB931/5wfs5xl0GGD+&#10;/TCj/aHhHvuv4TGr8vvf//6fTGhgQohBvxtYX8dlAqwZNdTEeeiMMCXBw00sdr1/Fx+SZ2I2JwLz&#10;LTXIeNsyJhX1UJpvTvMwlMenwINjpvxdFb61Eg/OkheF8dBLWjyon4knD9S47+SH2iRRPDRKunhM&#10;DPmELHYpJifixW6uWPDqKhcTG8gGKlOSLxcX4o0/P1ALGOwyGXR6yrFPeeQNExws3MX3Q7rFrqWV&#10;tba0vBzxAeveegT613+vQPbIY2LeB2QhdU48pRvZQ042TMaky80NNqOHDF2vry9UTpftjg+13+uB&#10;eYLjgSbb0tKCMCeozk4v2uEBD7Tn0vVUvrk+Mxvlis0zqceE/PIyR65tt431rbYwuyR/jmvjQUZ1&#10;4yR3aLCwOjUz2UaL821tjbd2n7e11Q3xG6pyMVeO8B7kMDkiZGHrnrzkpC/lz4Rv7PBS3tABFTMe&#10;nGLyNB/8mTzBDkFMBZ45sZKNTHzzRLxsK9gTfADCyTvpsOiKPZI2k6S5aDgR6XkSmDTgk2++Jy/S&#10;y909+TZ6hAcNdp/lBmQ8P8DnAxduJoK4B+LbWqpbgGJGEVO/mGSjnnMEKG0Ei9ux47N7gGSCnjy5&#10;TennFbm5mib8wU5vFWMyKmihCy6RB8sLb8KSr2lID3l1VTgTdNCycEZZ0X4hN7KSNrxCTv2YrGXX&#10;HJD6eHzDGIQv+k43WVWCpKmknDf4/iRvyC9/Juwo02iLxJMFMyDKQvZBGAsP7C6l/MNfGIv1imOb&#10;oF4F7dxcTMYuL6+2tRUWuDZl11ty5yIXuLqyEYu6C/OL0gMLGtjRlPTAgsC9eCq9ETxWYiE4j9Yb&#10;qpzv4ptNnz7thg2wmwzbJ3/kCd3QTuZb/Y/lG1fKKsorBwPY7ONEWV7ze4lHYcvwx+ZYCEb37z98&#10;aK/fvIlFFPTKxDU7MOKbcHSM4pk7uhSsPLCza1rlwULXPEcYoidewtD9nNzoXcIjWXz3iaPProWX&#10;t9ft7Oq8W+Q6Uv9zJju8i7Jgx2nkkbor3tfXl+346KidHOdCy53aLXZWMEEKZ+SnTNAddZYyxw5s&#10;C+ganaAPFmxYrCaMMkaHwN7uXtv79KldS46R6u/CPLtEWLTD/rA5+q/J4MMiDYukoZMr6VjlyWIO&#10;E9Qgi/ynJ2ft5IgXD66Uc/pp2mN2AEo34svEbtrPSnznid0cMcku3SITu1zjqESlidz0z/TfAGWC&#10;HXK8Jt+7oy24Vxso1UV9Q+/zc/CcinzS50e7pbEBZXyh9oKddN7pxXGF9P1YkGpOOxdfjs8kTfSH&#10;kumrOZbv6BC7OctyUJjrHNdc5KI9Vbut/M5IDvIQZaKyje+UqQ2IdruzS+wp+irpxAtd6DvaBLnj&#10;2iFAOLYBRNlKbmwLP2wAdBsKZJue5QiN2xL4uX1AdueD+/z25U+P8uIa7UbHw/JAbx0zCcxCMf0e&#10;+XOdhDd2g207HlfLAMIT3kYW0NBHxO344E9euAJ5rLXqtOzZ5REVQuC8OX++Ggl/SEv5siy05+gz&#10;dN/JZNm4AvDqy2TENtk1Or/QvTAQfVYucJoPQHzQegAJf+ChupHfaM0xyZTahMXFBbWrq21mVm2V&#10;bPkTbdX337W3r1+3PbmPjw7bhewcffASyMnxmexV5QIeXaqe3DZVx3Z5zQtX7OZakJ6XNe5cklwa&#10;j7AoPTGjMe5QuldbLRzcz0pYxiOS+y6v93eMt7vFbtk8C0/50gRtjnTNYqHKgR2r7PJs4nd9M932&#10;D09joevgWONetUkDhU2oTWC8OzvkaNIZjS0u29s37+KYQsqU+rIgfbx4/ry9fPlSfcxK6DBealP5&#10;s+hDYlLfT2D8zi7yl88MHEPuOhFjKtFjoyqUoHN5YIdeKIYOcLkRzjXt5rHNtU24r4UGoM/FL054&#10;EN+sbxmHtpyxE7uM19c31T6m/ajGSwbG/4MYQ9xIxlhAxwZDTulYGLoWf6eV9omccSt4cHwWHB+o&#10;boPz6TrgvFedhK7kNgIpz0+h0lSEljpKX53PSTnmpI0B8SfceiZ97t2m8kwFjyi/rs0y3z7gZ/kB&#10;6ADLAC8QvshCH8BzKVfLRbqA2wDStUzwqTwN49KtdPCwLsFoA7q8GPpxzBN5bYvWCYjeuHf5gU6n&#10;xgcBhwGEkR/nybQ1j6bHbZo+2N9Y8wDUe8KrPPiT/yoTUOMDvjcvy1TBcX0FTO98gcR1GQDQ17hV&#10;NsDhpgHMD73bnnBbdwDxzc/05uOydFqWqZ8mYD5G88NNGHEr4mccR+84pIf94XY6jmN0XBBwnp0X&#10;6AHT4m96/ACn57Qcx+n10wccF3CcvjwVCatY/QDzreAwALdlsT2OkwUYd2/5KuJnrPeOYxkNpuuH&#10;OY7BdH2o/H9NeCoNy1Tl/xyahquh3pOOy8Jg+zKdEah87VfL0WC66u7fE99+QF+3uOFt+kpLXNcP&#10;17F+3a5XA/dOlyv0tY+wLqwPwqHrYwVonO7/DkB25+updC1Tze9TUHlU+ppfaNCJdew4PyfHz4Hj&#10;c+1jTcNlUv2MQJUV7IcD9d7lDL/+FeBqN1DjYndG9y8Oxw34/nPYj1fD7Gd+APLgD/SvQJXZbt9D&#10;V8Pg6/rjtLl3etybd98NOL6Re+M4PwPx+/eVP0B47e+rjoFKa3A6lR+IHIDvx9FVebm33mwPdtd7&#10;8Cn4S2hcn6oNAsgBON2a9jioYVydL67j9IIfgBsgjnVT6XFbN06De8rGcYEY5bGzi6sDuDK5wYDf&#10;DexTmfH9uLAUBhqHpZIQ4mD/oH348D7eyObNTt4kjQdcCamYSa8HUN6O5KGDSS8mAeHOAy0LTBzp&#10;wmTk7XXupuJYLtLkoZPdCfltlrP4PktMeCl5jjEkl/c8AQskWSDpxWJXXOV/r3/Ib8XqAd4KJh+8&#10;kcvRJCyM4M+DBrLzwMakkI/5gS/yxGSyHvxnOC5qebWtrm/Ezi7CgMz3oz6N9vs/AbAVA05yTd7j&#10;DVyVZ0zOz063ySl2plzLJli0YvKNowiZiGAyFXr0ybFNHEdy0WaHGS/fFlejJFXPzsw1dq2ww4AJ&#10;KOyXSUAWBVbX1uIN3K3N7Vi8Gk7zjSHe4KfjuGsnp7Kpk7PGToTpmcl4QzsmdkdLMcnCZBSTpheX&#10;15EHJjqYoOXD5HkkJwMfJm75ps4oju7iQTofApQJZZ6JUiYQmYxHB9xzNB22BsRiMPQx6STZFY88&#10;YJ+2U4C40GFnTJgjK1dosDnicOVh2Q/3tnHCyAC6R0foamlxKfITYR1kvabxogzp9HOiAn1CB2Yb&#10;knlz5xCFLCD9fEueXST58O76BB0LznHUVZJHnuDndol70nWeAfwA4pJX7uoEM+A4jhd8O1nJE/4x&#10;wUfbIZKYePJPtOgVN+0Z8lpm8zIQP45ClBdx2M0Zb/TLBix/H6Ld6Rb3XJ7QWZcPcXTNskIXqZeH&#10;8o7FSdleLHQthK3hdntEmXIPercBdry6uiK7X2vLK6ttZXlDbnZxrSucxYvlNppfVJxEdm/xrTqO&#10;M4xvy6mOsXiVRx4uxGIY39FCFhZ7aW0pd2jY8ciCGjKTP/KG3XDEJvohjy6fWCzAzqcyf3+us+wI&#10;WfCh7WXCij6GbzAxab5/cNB+ePOmvf7xTRyVBS8W1eByeZ5H40qr8RIFnSK7hmW9cXzhwnCuLaJD&#10;5Wmo+jtEt3O8wDCrdmWmTaltmZrRw4jck0x0Du6i3zk4Vj9wwjdr1DbRdnV6J4+Rrvql/f299vHj&#10;h3YimVmgJ+BC9p/H5kkO6YYjy8gzE7YsQmFjtDPs9qIMY8eX+GGr1CFsgraSMOhYNGJBZyi/lzvb&#10;bXtzQ2XIUa+5E5k45J9jC7NuYnMaiHST3iz2Mlnu9vPs7LJdCAljRx9HXc6I9+Q0dTKPv8Pe4vtb&#10;yiu82fVEPaGMWSSChvpIhkmTvC5IptW11bBDIBf777K/l6wspNHnQocOmRRm0YpxCv0/C14sLLJQ&#10;Rn2bwFZULvktQ40H5BcLNyfHYRPUL9KO49NkH+wQYzFPig6bZAGX8oo2m7ZMNsgOPI5+5ftzq6vr&#10;oeNs01THWSAQP/KZi5s5AZ67o7LN8AsNYb/xR8l10DnRc5Sl+jjKAZ3xsgy72mg7kA0/bKLWBXg9&#10;8BagO8o3jujUL+qXbCkWk6U/7sGIEzGyTSQe+aA980KXJ3/xh56XKxgrQU9k8yOMa/h3/CzPAygo&#10;7c7jPdm54pAvEPpIX+H088iOrWR+M+9G0zsNZAfwh966AlK2bCMdL/1TbtKhjll28yBvXGlL48hd&#10;8SMd5I/dsaInjSgL0lL0yLfSij6jkw9+eTQ3NrwQbQfE5JUjmPluFzu3aMMO9j7FgteR2rEL2esl&#10;L3OdnLTjw+N2uH/Y9nYPFL7fPn06aPt7p+3wiEVevrE3ULlx5CTt7aJkX1SbNhcLW5MT7PRaVKum&#10;q3Bwz3HLQxXGrPI9I+SIUo4HRf+MqxlnMfaYlD2jQ2xNbRe7eIVtYij3fLu+nW5Hx+dt74DF/ZPY&#10;0aXE27TGukNehlC7yWLXhcZFb358qzbvgComvvmyw6sXL9rmlsZZak/ZLRu7a1SPb1X21l2Fzy12&#10;uf/2C2hEzYWutAvooixkR1E3hbYFyix2qMuNbduv2mq1iYwXbFXXadfyiGAW4tmBTv6wYb7ZSDvI&#10;YtfGxmYcZ542KVnlD5Ooc5KTax5jiDd5ECodXiTJtiNpsBunTa5+CVQ99nUKkFds0XWIexCwfYOu&#10;T9ChE2PI3kP8zQfEj/EdZWykbQG9YAMd+qXthd5tEeGUA+HoHrQs5g1Wt/NT/ZEJf+ouL1my0EX7&#10;z7H6H1TnPn36lOMH+TGWsDyUL1fu4QG47Uh4zCNX/JHPyL393KbYnuw2TcXgLH5O11fnA52gH9z4&#10;kT5gHcHD+XZ8y4Q7dCHEDXA1PWBaEF6EG4Hqdt6BKj/gexA6o8OqvP00K5qedHxfAX/LwRUa88XP&#10;OuLe9ow/aHDcCn0aABr4uRzcTlh3pFHTNXJvvVfdV3qnX8NwO8zIveNZX6a3uw+VvsYB7DZNdYPW&#10;V0278rCMdtsfmlrGlc5hlZfj2c9xAcczjWHcvXHcPVDlcFiVx2A60wI1HKj3/bIBuMff7j4CpA3U&#10;8gX6aQGVL8C99fdrAvw/l0Y/7JfQOg+A9UGYy91l/zmAflxa9h+XxlNuo/n9HN9KD7r8AGT3mKHS&#10;GivYz3EpT/cRuG0f/bRpV6q9+ArN/26oaX8ufYeZvg/j4tf8WccgdLYTx4OmyvJLoMoyLo55Og37&#10;uWzsbzpwHDhujVPB+QC4jqOr/r4HSbNvDw7ru38OTDeOj4H7vnw133ZzHYcuw3rvvtJhgGkMdjtO&#10;P26fR9+/hhG3xgf6eak07u899uqH+2p0WuP8q1+NbzSdeQDou6/zem8/u+HTD+uD/Stdnyf3lgtw&#10;nav2anCagK+O5ytQaYxApcHt/FsH+NV7x+Ue2qqj6D36i10Q+iHEDTTEROpnyMyrQgywA6sfgBA8&#10;RDDJx/GFUpuMJR9yQnCFA/jz5mw+CJ3rkU4PHXo4nZ2ejbc3WZya5SFBD4Uc8cIEMQ+7vAGOPFd6&#10;4GQyjAea+NYWPBEFefhDbjliIpW86cpDcjwwQyh5HiY/jAImXHgQY8KCKwbPgxgGz+SQH5J4qAN4&#10;qAanmayaW4gjDJdXN9rS8krEdyEC1iPQ1+e/ZyjqjSu57opJ5YNeeDDB/jDkGz2gnraj4wNdj8I2&#10;+G7WzOxkmxvOxuQodvVpVw+uu+9lQxeyKT9UsOOBCaeFtrCwGLsMsBfKgYkXvqOzwiT/ynIs7jBZ&#10;z0T+neKp2jaZWbu65OEmJ2GZhPTELsZ1fHwau1YOD47CLji6En7bW8/a+tpG49s4PDSP5kcx+cHC&#10;GunyRjAyMHHst/+ZOAaQmwlwGlXshDA/HAfKjR91B1syhk1jz90CAUh9hjberIbf3W3u5lA9Ix34&#10;Ezd0r388zLPzjUWQnOBdjUkpgMlmABmAqLuqL0zsMEGcbYXtOa/QoBfSIh3ouY8dlELqTIb/eQeQ&#10;5iGZpB/n3fUlQzsDEuDPPQtNTBj5uFFPWNSBY+YzMf1S7pQNnWT6OdkEXyH2EJNTktN6UNwoi678&#10;CEef5It7dniEDJQzk2wqF3mLN/goe8qdcV0mxCe/VXYA/6R/LItom2STaZcsOuXRW6PFUSwk4I8f&#10;SDgLmLnAyzFLwihndmPJPlc22srypuKvqq6ovZtBf0y6zykffHdmXmlif9Kj9JK7fFjQUZunejYj&#10;90zEUfunPLPQkfVsXdflyAeykw90woIcMqInwGVPvtyOhu1HGWV5Qes36tEVbTBHgH788DEmrXj5&#10;ANw/PIiFDnYKhh0pfkxIsiitNPhm45T8+JEb+oJ52fFIbfaS9LdA3ZVuoUPtlOcM6c6qT5oftvlF&#10;6Xtp1CbUTl2qP+MlC643LJ6orKk3yDozg75UvvQbLNKcn7Ub1T/siN0MuZMR+8emqLtdnRU9iP3l&#10;gov6EJUdcmBrrjfIH7ZCPP04xo+dyhvrq+3vfveb9sWL521JegbirfpTjomj/6EvpP+jbVEfKjdD&#10;BOrD5EQuXvPGCLvJ2P3BkYb5vS7VdV5AYFet2mbarxg3KD7ysPCfO9euYlKYnYPxDUvpM3ZHqjwp&#10;v7X1tba1tRX2QRlT7rSx0JB/+l3i0tbODGeiPw/5pWdemuFYR76LRposTqEXjgyDN3aCfpCFXV9u&#10;S6+6iVf6EOoc6bGIGEdgyj7TFtmJkQ+p5ItF4O3tnegrWIQLvXeLk7ZX5GUxA5vE3Qdo3KIZiOv6&#10;Hjs8dHXdYALdbbfTiHogeXHbTwUWNPZ78BfQPuUOPHb2PrYhQdshafJSBfpBt56Exh++xCFN0DxA&#10;u6EBk3H8Bf8qj9MAYxeLEMA20Cd8Qp4uDH5O0zTooiJxABb24Ml90Otq9wOPzi/oSRshJXK25ykj&#10;AK11DD3pQuoXMtgNGnkL6uxzJmX7MMTfC10AvAF4RT+vOgPAh+Mh81tYtEuSgbEKi8Mat1IDeaFL&#10;DKOtyMUu4d5x29tlh+yx2rjzWOw6OWFcdNvUnLSLK+ojC1gaX97Oqq0Z6jrX7m6E13O6B4ft9mrY&#10;bq7Y3Toj1FXuqwsWuejT2QFG+y6cWJB7LvwGA/p2FpwXZePLwsV2czfRTs4vYmfXiexGNbBNq90c&#10;qp7T5tNX0DccSXZ2irFLlkUrFq6XVd9pD1lspr3e393XuP00xuy0X9lW69LBU4tdYZ+BWb65GKvA&#10;KOPUP3RRlrKZGV5W0JUyAcJGlSbwUG7yC3tVWWMX8MYmAhUPOpD7WJBWW8OLGtmW38a4jfrDgjfj&#10;QI70ZcGeBSwkop0CaPcfFru4yu8ni12RVpB29pljtIQHx2fBeQKq2+A6CvTD0ZGRMGjRidvRp/Cx&#10;Pcu2jHv0QZvLMxJX2hnqATTwJo14XlLZOA7pgLgtD+UIferssb10eiD02S/motdP/ITIQhvHji4W&#10;usD9vb1YkOVFFC92UWfZ0cnzAunGcagC+jrAuuMKAsgWdthhvbcNVb2apo8VfO8813S5AtDAC/2R&#10;Bm7CyTv5xm0a4lS9AoSDgGWo8jncfAzcWxbAcU1T3dCByATAGySdqhv7G/vgtADLBJIfeFsn1jFh&#10;9nd6XB3PgNtxDQ7nWvNiWtsWbtNYZu4Jr2gZQcJBwLzs77ScHuEVHc86qnIZ7AeYl2lrWD8O2C8H&#10;/KBz2qYxfR9qXJcDQFynV3lXPlz7cWsaffc4JG4F+xssQ6W3LIDlrPrux+G+uk3/lH/lYz+u5glU&#10;OsD+gN3mXd1V9l8LaroVqqx/KRrMgyv+Lvd+2feBMOe9ov3gN04+p9P37/sBNb6hH2b7qenRntEe&#10;kwf8KFfqd798K1+AMHi5HTeN4xi4r36mM7+aRp/u14Ca3rg0xskK4P+5MPTFfdWvdYgf+rWeHAcE&#10;7PdzAL3T/VycGu70jePimb6GjfMz4Gf5cZuv/UxT0zQSXm1rHM0vQWCcu/oB5m+sYHktk9F9pd31&#10;HnQfCI6Dytdo+tq3wouwPs9+mMOJix/5c35wm44rNB5XOi2D6aoMFZ1OvQe4mj9g/XI/jh6wjNi9&#10;wfHHAfSVL+C82W2evlaocR3H6VcZKjgOV8ercQHCKtrPdFzH6dq0gGlrG2vZ4krgP/zDPzx8s4sr&#10;RAzyeQipEwk1ogF6ED+7DZm4O5LMIG4e5njI4cPUDLQV0j3s8DbvVbtg8i92efEwkt/SIDzfnpyL&#10;73SJSey+4nip0XwuWCCDkTTgxfe6WPQCr5mY5uEEeeIiuUH5EYeHVzAmLEJZMjLFyYdPYeQnlcnk&#10;OZPGTF5G9jo+VAAmW5lQ48EZ/TFBGnILp4fzbXaeieflNmJXkeJbp0br0YWX+vv3Dc7iQ1Yz63GN&#10;t4BVBjcqcxYfmLzlqLLbOx7QeOi+aEeHh+1AD6fHJ3m8IBMlTHqyI5Bjy7Dna47lurpplxfXsu38&#10;NhQ7HniL+Ea2xmQq3zWiXONhK44cnGhXlzeNt5lnZ+YbH4GfmGDCkB0zCw+Tr0ysYtPf//BD+7dv&#10;vmlv376LBTnKkwlT3ujd3man2FobcYylyn5zcys+WM5CEgsPTKrClwlJPlzOBCdvike9UD3Jj8Yz&#10;8d9NthCOreAb9poNZdh1sSX8aCDi2KXLfEPWO56YcMT/p5M81FV4ZZ1HpuXl5ZhcR1Ym0eNYvm7n&#10;BTKy2EE6xGHBjnqROtQAlXDVjZAFObqdJCGz0om83apzUFhM6PPw3ckTuy862UkLO0A+6i2L0yFv&#10;2EjWVyaZ4BuCSDPULWRh5xILAwu6xtvXkpHyjvoeCK9glbrTDelhS3GcmPiRFsjuHwCdkm/4U8bs&#10;VIp8ix9yR8fEQplaD9ou2gLQCzaUHGI+lhv6V9sqB+0IeohJVZURMjku8gKR104OaJAN3TNRz4LB&#10;gtoZdlQxsYqNLq8sx9GptEfYEDpg0YGFrY1NjirkO4LoKCf6Ob5wY/2Z/LeUP44h5MhPjqVCn0tt&#10;ZZlF4dWwZ/xIhwUMdi+EUQrQY0xgK/9pkyxq5a4yduL++OObWIhCB9S7ragTW7KzJcmHfdPe5k5a&#10;2xi06CZ250i/1D2nix6oz3ms7aXq/YnaYhbD+c5fLvA91Bv1Hyzo8M1HmnwWvCalUF50QPwpyTsn&#10;fbMLaiT9MdFFGdyGTV636VmO7Jttg2nli8Ws+WGbW5xTplt8e+vk/ET1i5c4rqWf6ba6tqJyGan+&#10;8H08ySc52d0VdS/KXvagH+1WLrDmixXIy03UC9kFO982NzfaixfP27rKDP1Sp+Elq21zLLIoT3Bj&#10;MedS6SyN5tvXv/my/f3vftNePHumMluIun+4z4TjSRj+UGXLbrw42pXFTJU3+sKd/rzcQX+Xu/iQ&#10;D1tEJ5MD5FPbe83xsNJj1CHaHfXh5FP6YEJ7MY58XWlrK3nEIbu1KL/5hTnZGYurK9JVHivLAjz1&#10;iLLgqGLKioWoedk1i6xN9yzUX6p9zm/FZVtBH8G3crC3qWm+kzkT9YTFML4NxpGDQSd6duFS11i8&#10;ZuGO3ba8BEH7vDhajnRkbjEhykIDO+6izqxI76I/OTmLiVEfi5jp006r7NAL5YARkwuEyH9xTStL&#10;oL2lTUxZsIK0c9p+woKFyhYb8Ms/1COQOOiLdiDaPviSHILrNqLqSopxdFuRC3riJaYMpMFuB09G&#10;wz90KTuMXfiha/W9ihvjJ/EyRL0C+XHt2n3i/wTIY7TZjwP8hzhCwmsYEHzUBsAr7E7lSl6Q4SEf&#10;Xb8SLx50dNHWqc9isYWF4/CLNKRR5Zm0uJWxKb1EZIkXRRSXK+nClxen0AtjB9ITmfyRMx+QQPoL&#10;5I62HLbwFG2kJch+kcUoFqdOYmch45nrq4tYZMfWWdgC+X7gNC8QsJvqVvyEdzcTsttbtXHX7eQ4&#10;8ezsVryEch/jd3KjsQ87XXlxjZMULpTOlcZJ15IfGqUtPD0FeUHgXmMijmpmLE5e1Z5PL6kurgmX&#10;NR5Z0HhrRvplF6n6uJkltX1rbVI0N21Wbd6MxtetnZxdCK8a+2SpexyLeHGuNoAxlNzofVVj3621&#10;jbYwp3GF+poFjd8vWOja2227eiZgsYHjaGPRWnoKeyjw54td/PAnIG0txgY06gKXC0AYGIu+6rPC&#10;fnRPOOXBeB+308zyTDsEeGkB+6EMqd+MbcIW5R6q3aX/j3GbaLED2j7GoIznVtVX8t1KdvgPxAeO&#10;LGbRYeC+uc3njcdjDBk7yfbEPxa9yE8njxxktYMHx2eh6rGvU8B5Bfq0zjNXIPQVbXQuAnLvdsT6&#10;MtrP8dy+gDxjRj0SwJ9FJXTIOMcyEJd0PBYCog4LobHcVQYQWmO8lBT19DZ4xbfncKt/ZmH14JCd&#10;XHpOOD7UeIFngtPA8wuO11WfKltdWV1R/8W3d1n0xp5UBjlcI2PBHxlAwoB8tqTs0u6qLkH8nBeH&#10;A1yNFaADyF+mk2Dayg+bdJlZN+gCt9PDz/0H9DU96CrPKh9hTr/vV/2NQD++ywnA3+lgA66XFSs4&#10;DV8rOJ8gYL4gYLvE32VQ5QZwV5sFLDtAnHoPbcwVqI23LTpPXLmnXlsuy8i1z99h8MEPuS2naYKf&#10;6GpafTT43vHr1UgapnMcQ/UHcJPmuHwC/bDKGze0lQ6wDAD+vvbDzcs0PwdOFzTU+3olDWOlr/JU&#10;MB/QYY7HffUzDfkBXe72+xyt6QCuphmH4+T/W0Jfzp9L539VDscjLy536oD9LYfBeqlQ7wk3GhzO&#10;dRyOC7Nf5WV/7i0vV/sByO5n92oDLl941HJzGoDzDwL4O6ymYz/AvIyAeZquhv2toZ+G0en3w2ve&#10;+0AY9NaVdWEevkJnfCqtn4NKa/S9YZybeE4b2bgazKfSOh2D/UDnEyAO7j4PwP7Or90Os30BDsff&#10;vD8H0AJOw27HtZ+Be+ffbvsDyAEiE+h+0P71njRM63vzqbwti+VyHKPj1nCuDuuHOx5yAJSjx09O&#10;0/FMy9gJxA0Pg/lwrXHsruj0fV91acDf/JwWdKDlw11lAEwzDh1ewemaX5UB3r63zADpG/v86n0/&#10;zXGyAuZtfYDk2eNUx7OcBvzhgRzWE/fOS7Se//iP/xjf7ALwhLnf6sXtAofGEU3rBHHbH3h0uoKl&#10;H7Tcw//wkF05TBrkhA5XPoIN8pb49Q27WTjagh1SHE/I92RysprjpOaEi/MLbVEPj+xQ4GGTiUAm&#10;m5Wi4ushW3HPLi90vYpjjO4lAzl1fnkjnYkQHlBjQkM/5aRN6J6jDr1Qxtv50WyQLyZw9ADDG+kg&#10;E0g8oHEcHQPes/OLeHuVvPJ2dx4TNorjSybZ5TA73+Ykc06O53c/mNC1LlGUJ+37en0KMjcp3q8H&#10;aGdcGn+hfPWmuMlm4KNX/IMkkEmje1f2tEsmuqgExycc5XOiB+Jr2clcW5jnuL0Fhd1FGAtcHDPF&#10;zivsjgkrJpl4e/NYD7jnerDlIZcdYT52S91qm5rgKBV2CzLRyy6vGdkKE8GLsXDCJC1vCKOZYz28&#10;7+7x0HwUC62UWzy8dxPGnjRmsjSOUFxekT3LLoYLbbSwFJOry/Kf1z0TZTFZckE9YQcbE8k3YSsM&#10;mjxwIo18gOftzNvQiR8Ua4XHlsgTk9+hY9m2tCl7vZZepc+w7tQvCLAzg+Nz2J3GYsmcZGWCV+RK&#10;D97ZkQI5Sdg9nFEvBryxjB3rQl0TkkbwJz38omzpZPDXVbQcgxffyIrJqqwL0AVf3cdRZrPD+G4S&#10;9dwLIFFfos6IFhQ9OqA9mJvnOykcNbkkvS9GmU3PSD4RhiySi2SwKeVEeqUF6Dqs22syF3YWE13i&#10;SXqZ9/ucBFE58i2XWOSJeMiSeeQXE77dxFsAxgzIy3UeeYFIUw16NOxg2HruKKHdo9wBdG02kU5H&#10;M6+88qY8i5PkFVtj0YtFqY31jba+uh6LU7SjC7I5vrvFLqvVlXW5WezCLuW3uiH/rbaytC665Sh/&#10;3sJnUYk3nFkQY2GMyR/06V1LLFzQfmOzV6pL2Bl6vrq+VL3KRQAmFff299vr16/b+3cfYhGaerIk&#10;XuyWWVtflezUN8qORWXlW27yziILizRMILGwl7aefRYTzujtXPWYtvzZ9k4cR7pEftY22m+++m17&#10;9fLLtqR8R9cn0aZjsUvtCB1DGKD4sMtJ9jwjO2bhJ3chsaA92wbRt2jgcX/Vzq7OYkHrQnm7x2am&#10;2dF1HRNnewd76gdORHmtsr9TG8FCOhOhHAeoenh9IRtRPpQsJclEyK3KkDpMPWUxGvvOnQIcEyk6&#10;6U0KiMXKtdXltrWxrj5wsl2cnsSxZ2cnh8qD2j/1aYN7DYyUxs3VuXJ611aXR21na6Ntra1Gf4Rd&#10;0Q7GQs3pWdg/349hgSvKWjayyOKw3OgYGSgjdnmyaABgc9jttOrFzJRay8GlaG/UNzfJiB/1SPar&#10;vlylJh6TUQ9XljkCcyi/u+j/+W4Z31eclP7ohwEmGneZ/BZybOyV2nFeMphTu7soO51RH8oRa+eX&#10;LJDLvqSay6u7oLvWvbInrSpTKl++1cl9Hs8Id9KYaneKfyN6JuR5mWFabdvsNG/vZ1s3MzWM8OPj&#10;s7a/e9CODo+Dx/T0MOyQfv7g4FDlfRQ7y9Api3PUy4d6rV/0W7RpXRv5MCGm+5ggxY0VyB7ye5MI&#10;SRvMzhaNubAtyl/hLB7SZmH/sUNEumcRjwlkuDBBDjHtKfyjkdF9vHDAL8Y46OK2a2PEU/yQhytt&#10;D7zYXQjGLinVjxwD5s4mbBCekUfZKFe/CATgqveA27eEdJPv0BeyQs8f7qIn+5NfZGBh1zuVWYQK&#10;PqJJfUpvysNAPKWyaAMy177KJV4siiRfLASdxZCOZkr3KSvpTQ6m1f8rTV3Z3U3fxDffGI+SVuYJ&#10;W0N/LrcE0qavDnnpR8UZGdEv+Yr+V30h/TsT7PCMlwJEGwuOjFdkxzMaf8zJJmcmhpJdfX6bkZzD&#10;dns5EI3K8WqiXYd7oDEOR7JKRha5LljIZbHluh2dXKg90tjk4Lh92j9uu4Enbe/wtO0fcBLBeds/&#10;PFebrOvBhewaORn/zqn6aCwyMZKsc8I8tjC/BbaqNm1Vg4SRarbGPxNzagebeKpNPL0SDf3Qeoxl&#10;7lXPrs40nlK+1tW/vHy2o3ZI7bz6D3BefceVngdOOBFB46cj1Sl2u6IH7JsCkraibFREUU7xiEOZ&#10;KSzKNcos6xx9NHYOnSpFlAvF/QDEEw2LFrlgRZ+SL++wkBvEoiFNygywnZIW4y7axOx7cjxA+vRH&#10;MVGvcqeOUqY8Q4HslKVv295+pjZ9Xm29xlBhB7nolbu6ohVQWuQ0bZD+Jr/ZRZ4QzTKl3SY8OP4M&#10;Qj+PhGMBnkbnt8axm6tpPE4xfY3vcKPDAO5pd2hjiI9/lJnySR8DxjhCusUPcFwAGUyPm7TgFy84&#10;0JbJZkiDOhbpP9wzmcKkBC8Q8W1LjqzlhZgT1b999YOf1B/uqq0/kO2pT7/g+718B/JcbeCV2pyB&#10;xjm8DMG4Gz3QPpP3rPuUNS+ccMVWeEmFF3TIT9RryZxl+KhLgLzhBnGTH+sVuXFbT9CYhxGwPzoB&#10;TWMdVT7oCt7WKW4QWnSOf+hLfpUvV0OVATAP8wQqPWB60PnEDW+PLVyfzL/yM63zRJjRaYNR5h1y&#10;D1R+VVb8HFbB99W/H9fAvfUaLxZ1dg1m/0WcTi78iC90XPxNnzR5Dz/nw+n6vqLjISu6yX46dQT0&#10;84e7ny8jaQCmMZ3zW/NtemicBlfzqrTmRXiVzTT4Gwnrx3UchxuqHzSVh+NUekPf3+nZHx6A82E9&#10;13LC3/Qg9+jDcXwPrf1NZ+DegNvyg45f6YHK13HIa80vfuYNve+52q/PdxyYB9B3m5f9++GfQ4D0&#10;fQ+vvsw17w7zfY3ne/MA+2Xvq8H35lvpqh98qE8A+gaBmpahytpH+NhNvmxDNY9VDvzsD1gW4uPv&#10;uI7vq9F8ngKH1zT/V2Fcer53GIjsvjovvgJ9HoDj2u2reVUwrcNIG7BOAIc5rv3thzyWyX7GPjwV&#10;5vwAtYxBl1n164PD+2UMOL0ar6ZnnuPi9ung088n0OdvWvtX2s8BtJaDK/eWx7Lhb6x0T6EBt3ng&#10;rvHsZ7TcFc3DbgP3ju88Oj7+tf3nvoL14njm42sF+1UE7IaHy4t70iNd0wG17AzwtWw1Dd+P8++7&#10;K515VZ79MMcHuI7TkfPDdVwa5mE+/Xw5TpUDgKf5GrinDhtqnQ5fjjGEgYWCOYtR7Ihhkp3BKBOt&#10;NZHKxAhYYCAf6BHUK6XuOHhDmd01+T0IHhDyCCoeWi5EzyQvb7FfKj7n5LO7JI/Aml9YaEujpbY8&#10;WoyFrnn5MdHKEVNMxuauhVyYY5fIGW/Yn53FYpfUGju7eBiJyRjpKCbD4aF4PFzyBi40M/N6uNeV&#10;ycuLaz0Ek3cmncRbRcwjTkxO6ik3jifkiDAmn641WM23FZms5GgTdDcfk88sdk1ND9vU7Hybl/xM&#10;GMdErh6KkDmfWfMBDvnRaS3Iz8Gj1js2f3OQ7uL3FHw+1Yd4qL0yGSe4rsUpPQile+wgHiJlCzwc&#10;AUzaMZHI5AYfYJ+bW2zrq+xGedamJ4ft9JRvUXEEyrUeak/b+w881B42dpUw0Xp2xrFm7OziGKBc&#10;AMPm2TEwN2SHy5rKh4WMpTYzyVGF2Am7d/QQO62Hc5Uv84tMlvCAQnmxGJBHwK3GggC7Icgnds9x&#10;YEwgszOG4xSpGkyycj+aFy6wo2U2Jl44cu3j7of29u2PcTQmlT0mnIUMwkgLW2HhyWlTT5mgjzp8&#10;kW/NUn+xJSYYuF9Y4CgW6U71jfqFm8nmO+rfTdIwWRdH8jFRx0Sw7NY73fiQPXUlJiSoM8hwwxFm&#10;8FIduZvQQ5vqyI3sWLzwB1tM5DJIp7y6wpUjJ2CZMKVuUqoarKo+5FvNKUccSSZkQYS6z3eTOGZO&#10;DGNyNB4gsS3xZOIJnuQ57YXF6Fywm2fBYUYyM9HIpMcFb5BzfBQTy0pZcWLhm2wywSW+8MTPC2zk&#10;BbvDjwWllZUV8eQYqOuwqzy2EJuV7Ey6CZETPbkzcP1Gh5QP9R+9x0SzHpopT1SBPmk3WbCjbInz&#10;wCMolGddKAfaMHbLsPi2tr7eNtc22+bGZuwe3H6207a3n8c9C1ursZi1Idk3YpGVha/R4mpbwX99&#10;S/VnU/4cs8oxVtLfDIu2Q9UJdnZhgzPKMxPP6Jm8Iuy98n/ePn58396+ey39nkXdYAKfuhW7oRSH&#10;HZnv3r8V3SfV0Zm2vLgc7WPujlP7vjTKhSGV0/LKkmSk7ZyP3TTYArtzWLBjZyS6x+7pS6jPMrjY&#10;dcGizX/5L/93+7//v/9P+w//4e/bl1/8pv2X/+v/077+7d+1xYXldn2hsjqXzaruTNC0Mx2tMrlh&#10;skLtPeVF30Bdpa2eVZ2aUL2kvb8f3LXLu4v2/tO79uOHH9u5+qmpuZkI2z/cb2/f/6jrnvoHdn+p&#10;noCqOpOTdNjUk6vQw+JoIY7Zo1dlkoQyZ8KOSZPcFTwV5TmkfwibZpfHRJuRTeM3NzvdbmTD+3sf&#10;2sHux3ahtmxSNjvkBQ7RTij9Kck6kv3Ps/g0Tbw8NpfdXB8+fIzvmvFCCBMy/Jj8ZZELG2LRlHLG&#10;3rFNKiwLDdg1lU0WrXyJ5xA5J9po7k598n1bmlfe5vnWGd/ZYmffndJush21fSrXhXkWzAZRXrt7&#10;H9XOqT2mLgqxDfTLG/Vv375p7969i/K+V5szPcVCK9+U25Sc86K5badnqi/XHMt6305OL2MHiUq0&#10;TUzxTSHquezvVrpTCdOGsTt3ekpt2WBW5a0yu1MbJ95TvMQwiVzUcRYXs20+PTlX28u3Zfj+I+3b&#10;dPBCptzhkxOclF0sTKucKDf0RPVknEH/FBPZjB0W4QAA//RJREFUqv/oMdrDuObAjTbmsV2EnjAW&#10;QlnAnpLuXM84unBS+ptTv7IouxpqfHLbjs8kW7Q5kkzlp4zHLmh4i0WUW7SFqsfIE7t7zy+ynVG/&#10;FTLwi3aNfOR4zW1TjE+iTUQGJgCmw064xq4uGjsBdkVyXHNxIN0PYR3GPc110OCHhPCgP8sFXyb9&#10;kMuyIwsLrTPKM4sJ9E+Ex24c6Yt8QidPOlqqYixgs3sTI5B61f0oPRY8WXhUXyyfoEPnCBQSKC/K&#10;pX4a3w6U5ybda1xBP5gLhFfSI7akCi1axnm5AEnfTn9D/yG9MTZQv87CcCyCMIEvf1R1L/pIUxiT&#10;71cXoUvaYPoKFrnancagssf5mYU2MzGnznqq3cvO7681tpX75lJp477FTtWm8o0tdn0JqSvY9L36&#10;YXYvnmvsc3Jx2Y7OZMsnp+3gSMhLP8dnwot2yO7Ew7O2dyA85CW3m3Z+eae6pHb1aiKORLy64hu4&#10;0sPESLawpPq1LPkX2o1ku1e9vFF9Oji6aO8+MH66UJswalvrOxqLbSgP822g8QA157na7G2147Oy&#10;xQXpZahynZDurtVvnh2dtJP9w3ahtumaNpDyUFsjbYR9JlCmqieULXdRXkJdczGUsQk0igPqB90D&#10;oFoF5Pg/dzpiBNSF2OHPYhfxFUa9pGZgV9hYtoFqx1UHGYNRN6Cj7OFHHfHOLuTnxalc7DoL+2V3&#10;Pzu7eGmCnac8n8Qzh9KgvvKCT7zkI54KkHxy60p7G37khjpDo0a+HjL2kxw+AHUr4yXU+geMCyOP&#10;42jwI5+Ee/yR9fMRHN80XKExvxofv2iTKDMh4x8QPXGPbrk6rumIg0wgYfDiG41X6ssZs9N+RBmT&#10;LogMqvzUU8Z5vDzJGOXs4ridnWq8f8TLaZ8Sj3jxba+dnh+JJ7uyeRGT3WS8IHYnW6Es0BP5ulZf&#10;RX/NDvNzxTsSD+IfRVrkgzEntpIvNTzqsq8fA/c5BlAbrHCPBUHyal04/9at/dEfOnI6ADTmab6O&#10;xxXaqm/LwNXlw9X0APekxRU/0HwtW5WBuNXPMhOf+uJjteEJjNOPZXG6ADxMA+L2PWlZTtw13OlX&#10;eYAqo93wcDqWiXv4cQ+GbmM+Q8+UamMpt4dj4dVnMC6Il0roVxU3XoRQ+6cUguZSbTPPDS4f86Tc&#10;k1cuDrtcavr44bZ+XH+cJ/xrPqt/n495EwYaHM86qfcuj34YWONCA22//ADH7Yc7jm0QqHEqT9NV&#10;G4HGtAB5dXyD5QMsh+nxr+XB1ToCKi28K0Lnuks86JwHwDIC5lPlHieT5bEsgPNd84sftMjhuA7H&#10;z2G/FMzDaL8+jKOpbgPpg/ghF/I6784j+rOMXI3EcRk736Dtvpb/OIA/4LS52o974uIH+rmccHQO&#10;4nZaTgM/8wDMGxpozZM8UY/Jn/NiervNqyJh5sE9fKyf6ibs56Cm5evPgWUw+J5rTbPyrWHowrq1&#10;Tvr6q9fKp0L/Hnr8wFpuDgOtF8tQ0wSBKhuI2/wMld7p1PAK0FEmLmfjU2VV+eFf6bmOS6fGAZxm&#10;TRe/Po2xxnc4gLvSAX36PtgPOsuODK7HzkcFy2fafngfTAtwNU+uhIEGy8OVsnV4nw6o97jh6fi4&#10;qfPU2dr/goDtxLZTbauvp6dsr6ZfAX/SsR7N0zYKco+MRuu7+lU0L9/Dk2uN4zTdx4wL42p/X83b&#10;+nJ8ZLSOANOaB27kcP6M6Ior/oD9uXcc7uFby9jxXCYul5ABRr///e/jGEMjgvKx3u+++04D+IN4&#10;sGMykkbKzLiakeM5wbxHwM6AmMjRjwc7gLel+aB8vlm+187PzkTM4hS7uvgIOh2CBvhMWzG5NzPd&#10;Zodz3fc35tscRywxCaP0eYOXiV6OMWQyAeAhkrfsOC8/3lBmIUIKUvHGBLoixEM0+eGYLxYH+NYT&#10;b/gjdBz1MzvTbsU7jj+kYMQ3d2hogE++hMjGJDwDdiajiccgl7e8KXDyjo446o5JSyZqJpBT9/OL&#10;7L5YiYE+nWrqRkzRI09r3IUe5fcXANR/WYy/FKTDhxSQ0yn+slR/Qlmj9FnY3fmjhkCVATYn1UrX&#10;WWmYiOKbEHxfa2kxvzPEzq5bFdTe3kF78/rH9u133wr/FLtJzk6PxQd+PCTcqgwHKj8m9fiwOw+Z&#10;17Ewub210zbWt9vsNEePzcs+5iXKtB6gJ5V27hxkgp8JCHZycbxZThYvxvdn+MbV8spKLKbmt1KG&#10;sgMWzoZKh51Wii9B2LHIDiruz055G5hFON663m0fPr5vn3Y/xaQJQF2k4qJ56qkbFWyZOso3tViM&#10;QDb80ZXrrRutNCnqaSQvG6UhVsMp+fPtVxoTaIgjh4x9ZprvXbHrY9T4XpAXapn0u7tHDibMlR/I&#10;mdxlLK64sbBMzWO2MWoRjDsMOfhH2lmmQLyRL3mpX0ymxgQ7k4hys5uTCbJ4O7/Lj9udLnqyV+bw&#10;iQno2+zAMo8cRZVHgXE8KnWVyWcmKmfUfqBfFo1CZ6zUKB7tAv6UG+5o65QEdTt2Oqk+4+ey8LF7&#10;LJaE7GGv6CIEi/tcuHXHleUDjTsArviRZixgzvPNk+77QAoHOVKLh2n0xUIcC1GLC4vx/a3tra32&#10;fOd5e/niVXv16ov2Enz+sm1ubrdFtTsco7q0tKr2h92lC1F/hnPs0mLXzUjyqz2b5JstDPp4OM/y&#10;yLfmlQvcQiZtKXt2RTLZ8+79j+39hx9j0ifKXLS3as+hiYn60XxbFLJwtray1p4/e6HrevovLbS1&#10;tdW2vrEmOfg+TJN887lwt7EVi1vY46ePu2EXvCm/qXyyaMRiOJPO2C6L1ey8efH8y/af/9N/iUWu&#10;//h3/7n9p//4n9vOsx3ZTWvv335oH999bOcnZ5GnWExiEkv2z6Q/JcxCTtiDZGWymrpNh3Nzd9VO&#10;zg7ap4MP7VhtCX3FaHkxjsvjOLujkyP1OcrvtOyVt8HVtnCMITub+K4g9WZlmV1xiqOyp2+iz8rd&#10;gsiRbSw2OK+0uaJrjtdVthkxtHvkZHH68jyOKbzSlVaB4wqfbW+059ub0uuS7EL1RxkeqELCg/xQ&#10;Jhyx+unTx7an/pcjw2gvsE76wtXVlTiyiTKgrJnMY5cebYMYiYrKrTqj7nJ+YUbt7XxbWWLx7bot&#10;zN235dGM2qI5tcXzau9mZFtMAqsfnJ+VfAtRzsOh+lfJf3ySb9Kz2HV+cao6ogGS2lQWAaif1AN2&#10;xvJCwNQUu/xk36sb0vlcLGwdn5xL59jfRSxMXajtZsGJsooj6KRfvhnH8YdxDKdsnZ25U7ywMMHC&#10;FpNO2Df1dRgLFOziudUYJY+65XsyPOQybKCusrMydxey+OEFG9ohdkZFOyM9A7RPMVCQH7qFie7C&#10;q/uHr/6jU9qovM+Fomyfo86p7WMSn7YiF+2VD+mEnSHsesPmMJ04+hYbVSosmPEdMcqVNgP5iY+D&#10;tgN/dEtaIYfSija0SzvaX41Joo5T50NysiIXeYx2IN32/wno9iFO/Icm8RG68H7cDpADIC1kfzy2&#10;kLYyB83kjTfoAdJjAvpOtgPHjrv+1AYrTrx0oLRSLtpjBtzSg/jkTlzpQ7zcT8aiWIiQnKSZcKIT&#10;rizMMs6LSUyF4o98ueNUtiU38UmXBWReOtja2uz65zw+jbi8EMVOb3YTqobHgtztldLXGOP+Sulc&#10;qI29UF7PJe+VbOm6W9TSOITdiSyOIQKLuvcs0MlOJ2TP6Gwg+75Vnq8kyKXyeKn8XckurmS7V0on&#10;UPHZFXnBzsjAvGfB6+SUnarnGqeftcMjXhyj31H49SDw+n6y3Qym29nVbewYe/9+tx0dazzPbnjq&#10;rOqYSiy+fcjxhatLS8rQbTvgu6a7e+1Yzxenaq9PD4/bETu7Dg7bleodVYE+5k4O651SiKNnuUY5&#10;dlcQG6G+RwOZZUx4BYoS7ApVcdKOWYyIXe/qTwmJtkP+2IrrAjsc4yhVuRmvM6ajb/YzDcBYiBdy&#10;6Cuz/mk8p7rJy2+M8TgGmsUu+pKo8eI9KTuR0EqXDHZpyhnfiO3ylXVNcpII9TXqbJB20M9pguuV&#10;6xFgP+st6/wjYvcOHwemsxuo6ZhHpXNaoOuWwwD8ySNl52uOixiPpzz446bOg9F26T7GS3oOoAzR&#10;URw5KoxntTAi0nJ6uqrOxsuUav9i4evyVOUDnqitz+MLL+TH8yd9HH0R4xb6K8YB0+pPeUaI/kq0&#10;jHsY6xzKdjlGnRcg4phw1TX6iMsof3aR0U6kvLRZRvJOPslf1R1QaXH73jqokzDWE/wAeODmaqz+&#10;VedG7p0GdPYHqlyAeVsusIYD3Bsr2I/0ol2nvnXpuGz7/KAFAfwtj91AzVcf8Qf69+ZR3dUP3qBl&#10;8r39uAat2KE3Fjf8Iot5ADkWwPEoJzQux9B5Fyefwx5tHAQss68OIw55cp3BXeOYHjrchBsivcKj&#10;2oLjAeYDQgv2/YEaBtgNP6N5GLjvh1d/56nvb79+GGg5nE51m6YP9ncY9LWMSafqxzSEmw7AzQt3&#10;zJ3xMjf3+fzIc37Gq2k5vXo1mt4yOC3chFse3KapdEDl53DH5VppDL4Hoe9DpR0H4+L5vspA/kCn&#10;ZblB3BWgqzZeZag8DE7H6QJ2m7aGWRYQqHqlPnIlzP7ExY+r+QGmAc0LOtPWNB3PcYFKY961rMbx&#10;qVB5PQW/hKZCn77e212vlg+3dWp9WCeW37SmB3ztwzj/n4sDEGYEnB7Qlw18ihf+jvcUmHefjnvK&#10;DoBPTc8I9ONb7nFoGvOucUFoDPYDqr+h7+c0/hJwmjUtwLwc5vpgNA06qNc+PhW3DzVtx7EbPn0w&#10;fY3XTwc0r0rfd9d7g+WvwH0/nwD8fbUb6Oumn65pzcc8++EVzMNg2nH+/avTARzHSFqEI2uV1217&#10;pa1gP+LXMOcFcPzKF3rnr68nx4sRpr/ZBXBlsM6iwDfffBOddX5zaCMWZmAAuDE3M9DC5T1XCc8D&#10;hrzjwZKHOY0KmSTi6KR9jpHjfP6znOTKnRZnepjmA/K5QwImPLyk4BmfyWve2AP5yD+DSzHIh8vT&#10;03jwYPfOifjGghcPNkxq8NATD0FC8aPT5M31eGOYSRTS0I98MXHJADaOlyIt/TIPSr/LGztL+HYX&#10;k8xMbgAxCcOgt5uI5m1PJqfYIZCLXUprbqGNlpfjaDF0m4sd5C/5GnzvIs+gQjAGCP08xV8P6OgR&#10;nOKjH/L6rob8lEpQb/4sUDDOT8BDAWXiAQjlyAJMIkeOzUufU1EOHFH46dO79u796/Zp970eQC9U&#10;HjPSPbt8ZgNHi3yTikWcBbjLZi5icpTFgNkZvi2kh8trlf/9lMJzYgIb5q3yfONeA6L7nOhkwoOH&#10;Yiap481O2QgT9F584g2+3d299sMP38euBXTJ5BgP7Hvh/7q9e/u2nZweCWXD4MlRPBBhlz7iBTsk&#10;7/hRL9nhwuT/s2fPYqKaRVx2w7DbkckZFIls6Con1btGQT+uIPXXOoWe/FCYlCfp8D0b7JWj6+bY&#10;naEH/3vVW457YYKAOhuThUwSBg+4EFsNHxMHMcVDTdIvJiK4pd0I70DSRJ9M8sZb8nGlTrLoNFCd&#10;k6yIxUTlnbHrjMTo4SdeIHkN/uIrrsrfXexs4DsaF+dMQLBbhjaAhTvexGXCmDe6KGukVzyVIZPh&#10;hLH4Y37ojMUKdMPDakx8Sg52JOWbsmpeJaskC/vADqAlHuAGm0lSD+ADFCd2BzCpxkS/ytsL+eQT&#10;f/yY4CEOi3PscmVBnTrAt482NzdjN9fz58/b9vZOW9/YlD0vyzb5HtMwkEUA8soOwzjCLfw7PUwo&#10;PbW3+QY9BZX2hh3TttHmYh652MXi4Ukc33coJJz8oD1sgvadxRwW/kajuZDtyy++al998du2vrau&#10;NFlcpA4vKGxDcm/FDi8AmZZ4KWB+sZ2fX7Y3b962tz++V96b8sME8pb6pvXY/UWdY9J6f/eonR5f&#10;tcWFlfZy54v2xcuv2vamdLC83haGo3ZzddvefP+6vf7++5hglZkpP+zoulD50p7wVh9lyGLmTHyL&#10;azhH+VNmN+367rxdXtO3nEX9p76tqX9kkTAWU+NFjbuYxGYXJROgcRSdEJ7zozwakR1E2AuL67Qn&#10;6JidgGEH6F0KZpcAuqF/ArEp6tZ19C/XioP9yn6EHLG0vrqs/L5oX7x62dbXV1WOuQjI5C27j5dW&#10;WNxkoYmdo4fCo5x0Fy+ZueTi2yRLKguO3mXXMTs6LlV+HCVI33yiurPfTs/25D6SrDeyv6a837eF&#10;uVvpfKItLs+pPBZVbrJHta20tyz2cSQlx1Muqa2dH8n2xHsweSd5pmW7w7Ygv5HixM5T+bO7iwUF&#10;XiiJRVdsXe0fC/rUC/S2t7ff9g8O29ExE5Xn7Ur5oJ+Oti6QtGXb6mPDrlWPWcyKRfRY6Mq3qxlT&#10;cNycF8nwp2yo6w9H9am+8aN9ogkAom6IKHa/CSOC6gTjgNhxLNoct3RAVSJWVB5KD4ArQxjiER+S&#10;bJtjsltyIRMLbdRX+jaa8PgG2Vnu0EJW+gT6G1hjI9TR4CckLPOQ/rGg1qUOfTpIWzLLg7YyBEmS&#10;zwD05pH5ija8Q/wDxS7DyFeXNwKIFf6P9wGd3PIM/2wDczEDudk1zAsmtLuMBUJQyR6LV3dXMUZD&#10;/NBjlJ/KVChH8CRcWgheMa5T3aRPoq3G5uKFK9V17q0XaLBZ2jHKJcRFX2JJG067zFgOO3O/gL0N&#10;1Qezq+fZs+22urEW/qeqc4camyAvL0qN+D6c2mO+a3Wr9ulGfRS7BW7Yld7hLTtXcl1NwqcO4juk&#10;l9l+3Mo+JZDkUX4jbeVZ7dMdbQBRlFfKnT4R2+RFkOg75Q7bFnKNsc01+uX7qOxsPIqXhvZ05UjP&#10;swt2o7HoddPOhaeyP+rf7v6BaA9DHi8uskDEd8cWhnNq69fi+4fsetr9+Cm+2cuE4NnJaSx4nQnZ&#10;cYjtTmpsoQy0K9Wph+eK7n8WbXfFPvjpmgsdlK/+KLIk76wtIanTrMkr+fckNXaEzWJrYYsKhzDq&#10;OxVObso+X4CYi1MlWIS2rVKu0eboSiq0Kyx0XagssY3V9fVY8CQuRiPLifaGRb2ob/iFUWXSYWDy&#10;y129hNE+IAcxCecf8OD4WQh9dVgBHYM59ku6XwqmNQ8jUNNDPwB6Jh3TAJWGMgQJj7a544fbCwNZ&#10;5zNNeMWLCLL3fDEKHvCDv+JGhaGdkpwhKnWcRaQ8epDnTnbhcRICfQ5u2nNoo+9VnWbcRJ9DGqRN&#10;uR7LXsGjo0M9c3IU4n47OtTYQ8+2hFMnOCZ4XzaOH/2Vx4nYG1dkirGSrtaHdRHjLdEbyX/IKyQ+&#10;V3jgD23kr8QH4Nn3R7dhq92YE8QfWqcDvxrm+I5rP+hAy8615qNeiQuYxrzq2Bd/24fTq2heQA2H&#10;j3lRf7mC9gdNxxWwHKTlNJ0XsIL9oKvlwb1pub9WeUTfHxVYMsZ/xQfjX8qNM3jxXChekT7xaJ8l&#10;g8sAcD65GknTcgPcO8z3lqv6AZUH4GvVo3Vk6NMa+rwM9Z7wvu4NDgNxQwMQv8bDbTStr0bA1748&#10;gP1MP47G8QF0G+XS2QRgnUdZFxtwfQZw7+7utrd6jqdNIC7P6MxNkBfuazrV3ZeJPOJnOSyTw2rd&#10;IbzS4DY4z9Vt/dmv6tN+9Wro338O+vmpAJ+aJui8Wv4ahu5cp51n/J+6Om37cV/97G+Ap3kTxnVc&#10;HPuNkxEkntHgOEbA9ED1N9gPPjXPldbxK4zz+2uhz7Pe2/2UH3LXq8Ocj5/Lz18LNU2D0wOqXFXP&#10;QKWrbqDyrGlUOvuD2AphviedmjZY47r+9mn6CNRrpbdf3+17Q/V/Cn+OzuFO3/d9P/JoXTiPlb4v&#10;f/++Dw4bF17DxslVsYLvn6JBdrdTtb1y+fXjgePCxuXNdJUeOrvxdxiAH2mbjquxD/arYZV+HFYY&#10;Fw7WMEPVN/JVPVUwjfPlPtX6hI95cY+/eXAPrcdL3Juu0kITI4v/+l//6092dtFpv3//vr158yY6&#10;dHaobPNhZT2omhGNAljj4Q/kPde4zfsQls6DQeFdOz/L77rEzi6+baKHfo4w5I25OCv9Krd/e+CY&#10;gncP4npoYJGLbwCEG+UILziq5egoFtAO9QDC5BffU/HOLn93S9zioZJJDvLAAwwPuaEUPeAjK29f&#10;MkEYfkqHB3DnE4iHYsXjQYiJtNjxIP/gJRcDHo7Egj8P+PHRf3b4MMk8txC7K9iBweQ0C27xBvWD&#10;zlRgQoknj7xPvwePJ+HnKf56SDkMTvGnqfquXsPdDwAeAn8ZMCmYRsyDBsd95YJP7H7RYChsRWXN&#10;sWmcy396dtCOT3dl8OdteXmhbWyu6jrfZmZVznOTMaHNUXeUAXbHg6miS6QJ2dR129vnbU0Gstg8&#10;dNiLKiCLLzMMwKiMcit+TE7rYZtJayYVWQjg4Zmjyc5PT2Pwm3Xrddvb242JE3YBsYvh22//1P7w&#10;hz+0H39809jheH3LA63kPz2OBTjyFZN+TJDI3rBBdlg929lpz4VM/L98+bK9eP6ira6utWUWN2Rz&#10;2DkmhJsHdia1UuGSUc4oT12xcSZsqWfYeTQyuka91jV2K8lWyS9TZywc8l2ik9P9WJzLSQIaFpXN&#10;LWkQDV6qO0y3cWXCJgK68PtMO9xKQyoM5JizWNwSstAllSpdGlDiiEdX/jwYxoQdfuLxiJm/PIZR&#10;ZcbxYwNsQ/Yj+XiDnXYIOr5DxgSlOIsncmQ7lY0oacBbepB8pBOThEKSYCGeUHaLYTuxS4zJFjIR&#10;tPlQRBsiBpFHINos8eCe8swFHyZIs2H3Qhf+2DRhqX+OvMwjU8NfGEexqn3hmEYWgFj4oW1Z4xtd&#10;G5u6Z3GAtpv2jElbbFZpSS+pG2y6W/RnIa2zb+ixjazvTITcxMsELGxdqG1Fj1GeUhp1LY6DFCly&#10;s3sJv4OD/TgOl4kk9DGcm40FrS+//Cq+qcUiIulwrB8LXOvr7NbaUD4WQw9MFhN+onS///51++H7&#10;N0r7Muo7i7sslm0oTix4LS/Fzqw4nm/vuM1Nj9rqkurBaCW+88bLCSCTrd+rrv3pmz+2/d1Pyut9&#10;1LOry9OwM3ZfgbOq2yxyzc9L70Mm07Btvs3EsXr0TXlEKAvNKytrUb/os3jBIhfCmRidbiwK5w5Q&#10;9ZsqL156YBGGsmCXBfabCxqilXzUibA76Zd2hT6E8ueblJR36FvtCguotDksdlIvOT51VbKw4L29&#10;vRW7SAF48H1BdsytrizFAj/1KCf5+GaWeMlu8SO/fIeOBb9Z6YA11uvrU9n3icqQxbFPbe/gndrE&#10;93LvKk+nys+1yuO+rSxNtqXFmbY4ko0uzbeFReyABQDxmVH7IX5z8B+xgMiOaOliOB0LYxubK5Iv&#10;cUltM4tdcZSUxgRUJfpDbHAofZIP8kN944WB958+tqNjvpOoeiadxMK46gq6RvdZH1UGsqPgQqNH&#10;Bdcf7RULsuiAtg7bpX6hS15kYRzAFR3m2/nw5wWGHEkY0F8e12y/rgWiPJVueutf1+4lyCa6e/5n&#10;GwYN7QSZjlGAZKf+q33AbtRWwZkjFdlxdim5mSxT4pDHywDRxqgDizGL+OKXYxnJ2LVdMaYirQC3&#10;8chDsiF5+Ad0lz+H5JHtg2JE3A7DB/6igHe4EwgjDbeFhnrvGEHXyY/eaRPQfUw4qs3lGmVBmqpj&#10;7DK+UTmwI4j2mmPhmto3djhJkRRIjAEZCd6LfkJ2bmQ0fKc+SrUr6hZ1lm/1cHwZV+yIvp/2Mdzi&#10;h10gU7bR2Dr9I7an9lp2s7i8HAsc6yyGy2Yloca7HB/IpPhJlB955MWDWZUx/cSd8hS7kVVGA139&#10;YpeEokdDrChH7J2xOhgnF4QesBfkZXGv67OUX3GNvp02hTYKvKXtQX9yM5amXgR2dkj7js3zlvqJ&#10;ZOUEBo48jV2BinOl9v5E7fo+3z9Vfo6ONU654IWB/FYpusAG4ce42P0ZtnfBIq1oKUPs130k6Uad&#10;UVlLqhi700tH+Sof/OfK/7hiH90vxuBxL38ZsqtaxuvidOGYJG00eqDuk360z0oXPkSN+iMH5Rvx&#10;hNFXD2ejjeSFIhaieEYJWrmnpPOwC7nRE0cj0h/Qt7JDeYPFLvXd8CQN7Ek34pG2ilzIIRWlxJRn&#10;yVdHkG5n7NHxWYCHr3YbIs2urIB++OfAtMStCDgt8gCSRtgeNv0EDUgYdKDlwh22js12+jbQf2L3&#10;jzzgiTWRRqYjb6qH9KwHZJUN39/jRQ+QsStjuFhI0jX7Xr/M1C140f6qj0YWFq6gPTvNb1sfHR3H&#10;SSWnJ6fyz+PLTk7Y3XEY/uwSZvxEHghjMYwrvED0ke3yYxlwDw3pRHsndDz04CtxDMhsfcKn6sn+&#10;jzp6RGjhDz9k5L6G13jUEQAay+qroZ9W322sk9fmZx2YHoSmxnMco8fIXO02TaUlLuB0rPO+7gFo&#10;Hcf01QZB4oWN6Y82kTKmLYDW4PgQ8bMMtMfwy6ODs/zjeUZX/C3PY/xHsDxgX/bqNnBf/cwTNH3V&#10;E+BwsN4DzgNXuyuYzmC+5g04rv2qG/B9v+yNfRvAz/FNU92Wv4YB1d0H6K1nyoT6x8kRIP0ifuif&#10;e9oBuxmX8sI4L3Mgk49pR2ZoLAdQr5axhjt90GVNWM07YFktk8F8KuBX03uK5q8FeBvMr/LFXbHm&#10;1eHkD725bvftFOjzqeg8Git9BfOsYePo8XM5AH1ZKh+gpm0EKs8+mAaAxnnu86jpGJ7i+dfA59Kw&#10;u0+DjPhZxoo1H0aAsF8LnDbg9IAqn90Or/LVONXd5+sw+48LIx3jOJpK6/BKawQqz3F0hhpe+X8O&#10;oKm8PoeA3ebdj28/6g5XI1DpTAuMc1c68mN0mK8Or9dxYX2stEDfjfxuZ2t7VaHycp6rPwg4/1UX&#10;QKUzD6BPZzBdH8bRQzuOh8HpApXuKX1BM+4ewI2exvVLVc/ox3Qg9+bnfFU+8AUdj6vTdZr2B2PU&#10;+k//9E+/F8EDKGBwfHw8UEc9UCKDjY2Nwebm5kAPqkgVqMZ3oI4nwg0Oe4S8f/DTRQ+6Az3UDjSA&#10;HxwdHSmN3cHJyfHg5vZ6cHt7o2f7m8HNzZXub0R7M5DQiphpBJuYUlH6wmmljaoI1dPhQA/P4nUy&#10;0KBjcHV9zXNqPPPe3t8NroP37UDmxiOQ+DIdIj7BWI9FyrMGqsLrgR6aBgujUeQPee9uFU/h0qDS&#10;4jcYTCnt6anpwez0dNCFcPqbG87Jf2pwcX4hPA/9zM/Ph/8sYXPzg+HC4mB5dW2wtrY20ABoMDMz&#10;ozQnO86w+qkeddddH3Xdh0fqXwuQIn+PMD7Vn5XlSRbcUN7AU26VaKefKEPKZGJStjkT5YDtnJ1R&#10;/lcKu5UdnQ8ODj8MDo8+Ssc3g/X1pcHSykgcbwfnFyeyCdENbkR/HnZzfnEe5X11dSMbvRocH50N&#10;DvYPxfdeacxFOQ6HQ7lV7tOUB9NJbTAlm5mentKVcsw6dCd7u5f9UFco40nJibzT06KRXeC3vLwU&#10;uXr77u3gn//lnwf/+oc/DA4PDwczs9DeDM7OT1QXjwYnqo96uI345F0PVnFdXloavHr1avC73/1u&#10;8MUXX4R7Z2cnbCvrq3InWmA0WhgsLCyEWxasMKUh+cA78UVePXQpjTuFy9rYFiLVZx0cKB8TEXZ5&#10;da56dqT6uy+9gnvS+fHg+kbyUbcUPdopii3+yUP+6Q7PuNqe0QVlyHWyw2n0qcqpsW28+DwxQTmn&#10;rpFBzdpAzRhTk5lmsIYfSBlMDiZVN2dnhyon1a/IL3kZRFneqA26vVFcyYkf+afNwZ/2Ej1gA5dX&#10;12oT0Mud2qeMd6V2IvWP7JTTnfwuRXspmlsEkR+01+JxKb2oLRLPyclsLzOM9u0u/Obn56IdmJub&#10;U36nFT9BD+zhRzlSdnpgEt1S+GNn2CG6ooxpO2hnsKfV1dXBykri8vJKtGXEIa/kIdruSdJBT1Mh&#10;w7R0NCP8SZtOBrsyw9auVados/f29lTmh5FfwohD/QOHw9nBwvxwMD0zPTg9Px18+vQxkLpFew4N&#10;8m1ubg2WRsuKTj2YHcwvzEnOhcGc8rAoeUdL2f7eSPcfP+4N/vSn7wfv3n2U3u8Hqytrg53nzwdb&#10;W+KxtCgcyU+6Gc0NrmWbux8/DU6PTwfz0+KpOjuSfhck1/3dtfhdqs/ZG/zhf/y3wR//8N8HB3tq&#10;Fybu1FafDK4vzwezM9RVaSXs7k71cEJ5ohzQOeWqfkp2fnd7Ff1VtD3RtlPXBsrz+eCQ+nomfmqL&#10;6H/Q/YzyPTk1EWWJTWKf2B9zH0PdL8wvDubnFpTmZPRDV5fqA8PGHuse/QrljY3RX4pJlqXaHfS+&#10;OFqUHlZDvyPpkPaFtLGd9fU14WroGVmRhb4OGbHpO9kw4w6ncaM8Us8vLk8Hp2eHaguPB+fnh2qL&#10;dqPPPpQdUN/nFu7Ed0ZjhLnByvKk2hfpa35S5YhelMspNCD7Fw6mbiSr7A+U/+T0XdzPLUwNFpZm&#10;BvMjybqoq+IS1gZX0jt9MfrSvdqnWZXDmvIxGs1HW/36zZvB+w8fJOOZ6AWSfVINxzT6ll7QD+0Y&#10;ff2t6ht5zXoujHp8He099k3ZbKyvD549exZjnqFscUZ+M9IhVYL40FE7qLvU46gp+sfYgDFItmr6&#10;ya7zxwgj62iOO/giGW7yB70wypg6Fv+VFlxTZvxoE+Y0bhhp3OA2gvaEdoV8aCSHACo30WIPio9f&#10;jKeE2JjbHO5p58lHALJbNuTAO9pRrnl5GrJdeACixS3+qR/C4xr6kTvSIJdcMm69Oo79ANhGOZIv&#10;+WP/YbvCGJfJLySW/d6pz2e8Jy76iX5CYzPFbbTTukfTKgH1HWrnKQP6lEnR63qv+n7fpC+NDdQk&#10;DmaGqldzatMWZuOKDCKKdgmbCk5KK+wi2neVtiJSPtS9kerj9vbO4PmL59G+MybZO9gf7B8eDE5i&#10;rHEReKG6jp3MTs8ObtXf0B/PKI25maGuapdpn5X2jNpsrgD9zzU2HGWafVYjfcYgansnp0QnfWFl&#10;eiwY3CAnSNshvUU8pQWfO8577soIIH+MZaJP1j1lFmNnhYPkleuVbCnbu+PBscZc53JTt6aV93nZ&#10;KfUm+lXSE2b9QSzpUPxp96dEE54P6VLX1DYpvQu1TVc8Ayj80Roo5p/aRjwuGQgjH+hDGLSm7y6Z&#10;J+VBuqAupP4YX1B+qd/MZ/ohV6BkRj7aiaFkn1E5Y3s51uvGTNALSfP66mpwfnauMcB1tLlr6xuD&#10;DfVZ8/MLMd6PRznRSsyQ5171jnJEllvSpw3pZOIKUFcf60eXoc+AaZP+p2B/0nMenqIdB3068+rX&#10;YcsOkMZNZ7eE1/z5CoYOonxSJt9fSafUe+4Bp0efpT8BPJVmmD9ygNQCl6XaBP14PmRMwriaMnJb&#10;mpj2gKVQB1DzVIzT5gMZK5E1ng1vrjV2uLgM2z87u4ixIU1cts88Q6iOn2lcCM8uH+QBf8bzbseM&#10;5NF6ww0NtIQRrx8Hea0jgKsRf+upQtW3AVrSqzqHZhyYt9FlUN3QAC7P6rZ8dhvMgzzhrnEBxzMg&#10;vxG66u7zdlywyl7RclcE8E+7SOzrnXaG653KGP0xlxDtRxffvIwSLvydLnHMz/e0laQL9HUA2M8y&#10;92WvegDgC02fzvcAcWjnuBocVmXog2kA8zXU+JaJNO1X+ZqWq2mIY3n6vA32N47LZ9+/D/bzFT3E&#10;M7vSJg5lQt2jzeD5nOeg6O86m9jf34/5Muoo1/fv3w/evn0b9PQZKysrMSYnv2Ej4glUvVQ57QZr&#10;2X0uLv62H+7xB4HKr6L5+h4w/78WKs8+WDbLx9XykAfHc/l7bOB7g9MYhzVfFQ1O0359mawbwPUC&#10;WuRzmQCm74N5g+YFOj3A4XYDlcZX55l7h4NO23S/BvR5+94yjAP8kXMcOKzmw/i3hsoTXfXT64cb&#10;LF9F046Lb96mtV+FygMgnHJ1XNuV3eZnWqOBcNPYPQ5ruKF/D01Fh1f3X4KVVx/64dz3wX59foDj&#10;1PiVjqvrJ+4KffqKhBnGhVeEP+OAys/xgH45QWf+pjc6DHcFt3WgaWwj5uV0nrILY583YL9KZ9rK&#10;4yldOk3TVrAfSPwY0/T6rnE6Mp1pK1/LctONlRxuf99XXtXPi10PxxgCYhY7pPhulzr4hy3YavAj&#10;XEI+vGlQ44lx4CPct9iaf3dHoO79Zl8e3XR6chxHX3FMG2ekk+4Nx0nJnW+q+u0/Hjd4eyvfcGcn&#10;A9+omeXtWY6Z0JV1P94SjY/7Kw0NVOKt7AmF3/AG1e1Nd4whUoE8Yg7iTdnIwx1v+yn965t4C5Uj&#10;tcgvb9TmG8TdSiO5QBbe9pMspKMiizDeukdPfEuMN4BA5OfoJT0gx86u4dxCmx8tteXYebHeFkXP&#10;MVfkL8sk9Zj66kqpQ6T2NUMfoX//awCp/1QqIK++A6r7s4L9WRge1XOcO21MlhXYVKaqM2EbvCHH&#10;28UcpYYdpJh8bP2wXVwdqawG0vlyHJeFncWOwnvOzefIHt625IPUKn+VX9j4BDuBeKMfP76rsRy7&#10;pfTAG+k92LZAD9uB2ALS3bOyoCs2wXE3fHsIm6IucfQZO2OoYxz5htynZ2fxfS6ORCE+O8buG0cF&#10;8eZovjXGG4VRR2SLvHFN/cDe2Mnx6tWruPIGGciOF47X5G1qdp6w64vdmYSxO0CP/ZE33t7mrcKo&#10;H7e8XS2MescqOWFp91HXlU9kQJ6j48M4IvLk7LCdnR1LHnTHsWoxzxqYBaBy66ZyVMny6qIUqClv&#10;U95dpDpA3ZpUeSo5XUXOlBDfCLqXTO026jAlH3UZRsoDxHFsk3Q9GUd9zbbpGY6S5Mg0vpnGN53y&#10;bVSKi/zEzgZdeYGfe97kjW/zRb45+k330jV4Ize7u+KteNqDaJt4E5I3+HnrMN/SRHfRZiFf0PHG&#10;fZbTpNoLjgucYHeBABtGp/H9ptgZxDdb8iPdUf/Fk6NP8cdmQOyOMHZK0S5zLNS8/IOftAItZfxs&#10;+1kcO7uyutaWFpeCD28oB1PlX9qSK1o+5nrjmvdS+B1vkPCWqvIsZAcBHnp4V526aseyWY7o4PsU&#10;lDu7Atjpx84idm0tKD/kg+O+7mQ7vDHNrkTqFeWztLwUO4XZbcZOKOoV7TnHBVEHyRu7cnmb+ez8&#10;ou3vH8WOrj/+8Zu29+lAtp+65EhNdszmrlmlK5yTDLPiM1Jde7a50V5sb7V1jtNbHKqtbu3w4GP7&#10;8O6H9sO3/9r+x3///7Xvvvs38d9V+VxJjnvVpdm2uKg2epZjhbCDa5aD1W6z24mdCrxVyNsluUuT&#10;nQn0GWifusIuDXZAHBwexPG/7GbDLjiqivjsBhgtLsaxZdg5NsQRprQpIEc2kr/TY45Byl2SlAy6&#10;p52jHNAjO5qoh/hF1dKPfnF5Cd2uqY5zNK50KuRbQaur6w875Tj67eaGt2OuVX70UeLFjiX5DWSb&#10;tH20Y5ccPxntDrta2WHFW6zCq2PZ9Jn0cN0WlybbzvNRe/XlutqekfSPHi+VrvQ2zfcCr6SZ83Zz&#10;f6p6dRru+4kL4WVc28S5hL9oE1NXGokI5Tc1fR2I38zMTVteGbbVlZFkor7SN1Nnhkp/op1Ix69/&#10;fCObUXt/TZrTSkNsFebvO8WxhLETNfVIXUSHHBFH24se8UOHHDvLEZsgNsyH49nJeKVypl2nLaeN&#10;ok0EKXfk8c5ez3pFfyR/PcpEOeMZrRXtDu3YfY5tZEnKM1PcItE/5KRfIW9RFSUvcWgTGMtkfcmd&#10;BXxHjfxfqN/gqLg8hlEyipYxEfKya4ddMxztGfnmXuUe7Z5Sp+FCVgD7jfTQRHo9CTkKCA4BkDtK&#10;tF3kNdpRX4WSL9KVmwQYc0U8/fMYMumTb4zNaNeFNZx2NfrAaIMzjQgXHQzpHfQ4oG5B9QvdS5G4&#10;NcRWCEgepQ+VAUdoTs9K79OSRW7GCiC7Cr0TcXaOnZiMO3N3B9/V4ojjHPflN26oT8hB2x7jToVz&#10;nB1+jPlGS6PQMycNHJ+caDxyHrtHsCHaXPqrGbWD7KriNACKhJ2otG18n5Zxbo53ZdNq+8gv6Ubb&#10;DOietpXdjNOyYa7YPR0o411ONODbs+gs+jN2JDCeFd5KhxI0y0986Cexc+yMtsDtQfRb2CjlIWTs&#10;A88L9W+0e+xi0sNf6AJ+mAdtU6Qpf5A+i29k0maSBuPi+D4m6XS74uhPr8WDtpMdUfSmwUv/kDGw&#10;k9f4ANgD+aFvRwZdKw16i3uuXT5gzj11LNKngVdc2mbKl3JnJxfPGKkX+nFQ7Qp6UHrkkfKAD0cY&#10;Un+xd8ag9BGMGWbV5jPeZ6f1nMaBE4ovSRFR5SOLRGZ53Iab+qoASZvjIXabqU7rPoZPnd2HYn4G&#10;oEvaLt8FAcJyPJRY6X8O+nSVV+Xj9PC3LaAzwl2/fbVcAOH2A2NM1cWFF+D0HtoJ/VHXKFpusdOU&#10;g7SoJ4y/2JnF0ZuHMdY4OVP/1tVh2sDQP3E6UfCnL+EUDnZn8O1H7u81xrVMPM/SB1GG8WxI/xPj&#10;PeTieTHrEzLyLBn0quvUCY/r4QUa8GMcxHMkNNZd1QPuzF/KWZEw68k6tJ6w89CXAFqHAZUOgAdp&#10;VbQ8pGE/u6Hvy2IkDLqK5u/41keNU9H+gGUE8Kv8zNN+T7nNq15BwsgjZWSEJ/4AOkKPIO54liJN&#10;hVe+gHnyk9APftDFeAJ5dbW88IBWpRDtFG2Ny4y0nLbLqd77anRaFYGqO+Jg02Cfb/QBhWfl0Ydx&#10;/KvMuAnnCsLXfjWuaZzuUwAdOjTW8vXVbvCXAnwpk3gO0RiL8TzP65zMAvKZDBA/ruzgYkcX9NA6&#10;HB7M/dBu8PxGnvADcJM38mg92L+ioeYB/xrPuiPcurO+zcNhlRZEP9V/HDiNvwSgd/pGy1SvoOmr&#10;/CD58zgE7NP2y7diDYPeaIB/9XOals1h3LteAOYJmHYcOL7Tt1xPATQVzNdyVZlMa5p+3L8l9Hn7&#10;vspRAZmc1yp7ldU68f1TvP5aME+nbeinNU4224/9+3EA/GrcSodt1PrZB/xtP07LtlX5ANBUJB5g&#10;OuI4bsXK13TmCx+7Hebwcbz+VxBepAP46rS4Gg2mAWp45WnZnK9+GBj9qRA/838qjv1rWn0639uv&#10;z9vl2M8rgNu87d9Px3wIt93YdgCnaXr8jTXtPt8+byNgf8dxfhzHfr43PWAeQPU32M98LAtu5888&#10;Ki+nCZqHw4lvHVT+RgBa3I7PvXUZrffvf//7f+JqAgZ4bMP+05/+FB02hDGB2Q2G3OlYYGNNUH9y&#10;SAgeV8VXN/JjoBQkkRYPtEdHBxoccAQRRz8xAcBAt2IqCJ4cucVxIIGSY6gH5DkmAeiIJA8TOsjA&#10;RFdMDi/Mdw/PPJTroZv8SS6pAHEe8sDEEGNQJhsQkDySX8JZWEAfPBzFB6oVkQfamPzgAZ2042Fm&#10;ss3r4X1JD0RMSLCYAQIsOvBgz1GGcwujNlpabissdq2tt0XJiT4fdcYfElJQ3HeeQv6HoIFJBeT/&#10;BFP/emA5kOLR/WdpduUcEE/onbtCZIN/Ql8fCJ92Yw88kOJGb2GHepBlYp2jMbGnXLRSaU1w3A9H&#10;Dhw2vgWXE58cz8OH/Y/DxvhGB9/AYWGCnDDpvDhaisWC+bmRHmKaynk2jgZcW+2+Xad0meCB3hMc&#10;2HfqIcuOSQomyDl+jgkoFgSYqOfYlPcfP3Tf5jqJ9JigZoIsv9+xEJNsA94/v8uHYi+2Yt88FGGP&#10;VHpsi0luFrF4wMZemYhh4QM7pg6w8MFiF9+6YcKUSdirq1sNzOHtB1fqGg9cXrDJBicb9ZzUJW0m&#10;6VgUjAfwayZy9NCtOhvxoxGiboNSQFdktAKPP92HP+0FdVp1aZKJQ5Vh/AjSNRzkF57IkItwyBKT&#10;1rQtio/O0SmLJlMqIx4sZmZZsJhTGS62zY3NWBDK9olGVzzFY0BDQHrMLEoe/MhfrtFBq5aL/Iet&#10;YXOESyJo4ohG2Z3qLUdo0k4E7658csKERhm51TFxDCOTh5KTyaus6xxdNROLlZQL5TecG0Y4/GhH&#10;NlVmlBs05It2ggevH3/8MdqkL7/6Ko7vgxcTiBwP+MUXr9rLFy9jwp7jDLHV2WmO35E9qfWKIZLy&#10;nnUXe802mQd1Fv6YrIny0z26Cn2JQEnkBB4LAGdefOUj7rS3+W0rFu1pb1Olnf3IHrEXPuSOPlhQ&#10;oM3DRplg4jgraLAzFnzff3jfdvc+teOjYz1UHrR379+3b775tn33p+/bybHSvOS7jHn0Hm0+R/sp&#10;B+Kh+nt5rnK9bavLC217Y7ktqQ5NT7KYzTGiB9Lbn9qPr/+t7e3+qDq4JzmvJfekdD9sL3Y22qtX&#10;fN9sXfV+pHrFYkl+mH40mm9Li/PhnlRZkhYLQfHdLOxf7Ub0MWp/TiQbD8A8+DKxS76weur/8vJS&#10;W1vn6NpRlDMTmPPqD9bUriwuLIbfKUcf7R1EXEyR+pG2Ky5RHrdR9pR3LKqwOCI9cI3FLvUpHPHH&#10;pDXfAFpdS9uC1wEP5cKsvxeS81Ty0k8pD9d3YSMsENP3AZQL3/ZqDR1eKz0WLPXwPrxtS8sTbWt7&#10;vr14sdp2nq+0Fd0P2kng5NSlbP5SZnbebu9Z8GOx60z3Fw/IwlYscIl2QtcJ7ifOwz2Y4v5cfK7U&#10;Hk5KN0zySweyH76zgs5ZqOKIzLfv3scLDixkcHTctWhoF2KyUe1fjFfUruaiDvWYQRftPRONyrvG&#10;INdqAxlnoEfKZl75p9z2dj/Ft4UoS2LTjlMPrli8VTiL8hyrSBvMgm0scKmC0ZZxHCX1mFoWzR1W&#10;QOUS5oIXA1YepNVPTLGQRh+S7RFl6X4Dm+MbZrwUwwsT2CRtLjKAdE7ITR3gvVMWuhgPUc9zsUv6&#10;jPZObRKL8dEmMR6TnKRHhgTRriEjEoefrtJjgC6ZB5xQPN7lH34CGhKjuMWVtNyoRDTRohdkjrYw&#10;MUIiXgIyBFJuwTIH4R7wOg9Jk7wi09CHHuE7KVujfbPUijMAObKTbytOaDzGkZrS9Sw2wwKX+v+5&#10;6dD5woiFKo3Z5ocq4zm1ySttbWVTbQEvvCzE2M+6kiPKmyMnaQPpC2irWXjlyFm+QUX60XerXOhH&#10;6dOhX9C4kLb95lJ+8icvjCXxZ6GLYyin5MciC2OKsCG1BZF/hTH+mZKtzLAoo/YQd7zcQd5lY9SJ&#10;y24sje44vjCOLowyiRJPGwpeHT/GNEoPPqSBbiN/QsqEkuLFEHEKN/0mNgR/xhNM5rOwSp8dfauQ&#10;NjImjJVv0mEBL74tqvqGjqhD8KJOnnL8n/iETaLiB5C0IkLvFDeyhw3IL8ZH6AXVRL4IT9pHzDjO&#10;K4A/+vc4PPpC8UIPtCOBXf+N/nO8x3iFoqAsyCPfjZqIZwLCeUnuUm0V7RR5mFOft6q2OY6zVJuP&#10;brGRa+kl+lnJy8bQHDvgRhP0ESBtPP1AiNvZvvLX3Wcufx7IW5TfY8SoV/AzGirNz4Fpo48qCBDm&#10;cGyDviv6L+kHIKzKVO8r4gdEGYs39/YjJuPxpM02Ndp73UPPWIxFL91GmePm2TP7w4Oop4xdg0Dc&#10;wqZFo7/Mh/zpS5mwHum5IMfQ+e3btHe1x9Eno0PKhZd/0q5Z+OZ5lec/nkuDv+JxBK3H3eiCdKx/&#10;5wv/uthFWm4DQe6tZ67mEXnueBqsw4oVCLf9G8yPdFx2WbcfZbE/V6cN9uXxfZW9xq1u0/R5VF6W&#10;z4DbceFT+YKOa97mYx5pO5l3+0FDXr0gCeJnXdW5EEVK3t18hfkD/Ndd/IBIR3/Uf+JEnyAZaR8Z&#10;m+DvmhhyyZYZB9IWALQ9YE0ftL/R/vBAlprn4Nv5Q+OxEkhcA2FOw/7On8F8gMrb4Hv7mdY87W+e&#10;DscfGiPgMAA3cVyeP4efA8sAwBeelDd1j2cdkLqIX5SZyoow5sf88iH+0IDcY4Pwpf/ItoCj8pO/&#10;ZQecN2iNvq95r/lwmOkdBnJvG7B+a5q+VsSvAnEMTsMAbb3/HJiOq+XlilzOF35VNvuZDvsDnRfQ&#10;ZUCcfvmbV/U3z8ofrEB6RsIcz3q0vPDt8/G9rxXwAy0b4LR9rfH6YVwrXc1PDTP07/8W8Lk07K5+&#10;1v04sD4qGv7WssOvL18/vX6alr3KVuMANU7l4bjc234B4vfj2M4IIx72XG3LAI2x2icALem5n+Pe&#10;/PDnarfDgJo2SLhp7O6jZRsXBtZ0TAtU2WuaDjc4zGAa8wRrfmp6XO1nXTgcvgDu6l/5j+P1FDpe&#10;P199NwhAW8HxLStXA3Hc5sELOqdrGcGahtMBTFfzCUBTZQMsh3lWd0X8DX230YC7xqv3IIAcYB9M&#10;X9GyErfm/5cCuvQ4KWriP/7jP8ZiF8xIAEV9++237V/+5V+iI4eYCTMmTmPQrnuEhZGVBxIXyHsc&#10;3NuPDGaHkZO++W0w3qw7FvLdDCZxmJDhW0UsfnmQmROuUlIYgR7qFT8WumLRiwfR7AiZJEA23qDh&#10;wYS3ankI56GZ89n5eL04SRgJFApXJ9YNIuNhKQIwtuSDG53Ezi4hSoY+3p7u5GDSFpzj7R3phwkK&#10;uDBZydvj5JcPUjOJxlv98yOQt+1ZOFntdl3wkBHJJQJ4hD51jcA+PBLX0EffXw/66dXrnwP6ThsI&#10;N3kKYq4yWgf16R4CfuomOhMoPBRgZ5QV32Wh/Fjs4ttX2A32wIQhuzAOjz61d+9/aD++fd329ncb&#10;35fiW1NMWJ9f5Hn9+Q2c+yhfFrg2Nrbas2fP22hhSTbIoJXv0ay0jbVNldmiap8e3mUbvL05zU4p&#10;lbMtCFn8nZQsRjVseuBm8oc3feONUh6yNYBG/q2tzfb8xfOcDF9bkW3wrS2+6cMD4KUeumkMVfEl&#10;GxOhrqPYI29w50N0izfKeOsM/VBPmXxnwI08TMbwMEVe+GD60eFJ48PzfJ8sJnyVDm+73wp50Efu&#10;1LcUTjHxFqse5MlzvIEofuSWyTzk4G1xPmh/c0WjxECRiRsaKfKvBkp8EuUX/kw60OCp7FR/uEZS&#10;Qhwx2YAsygvf82OCm8WRG2To+ADUeRa7mOjOb6bMxsIkk07UORaUcccEdzwAX4UusLV403dSqKvY&#10;tPuYCJWemTVGZ/fZpsXbwcoruwMUEMiPsuNj6FyBaIjJ612mg56YfImFrgm1mUrEk7uUYyyqqk3g&#10;O1v5xjDf5JmKdnbnxYv2xatXsVBJe0YYNs2DFG0yPH/729/GAhdtFHaFHX3x6ov2/PlOfM+KtoUH&#10;LRZ4wz4jbSSNkgt74kr1CtlvpPdQgXSTFIHkAT0xmR9Z7fQklrGIg62yiEU4C2HHJ3yjIhcSjk8O&#10;2/v379qbH/lG3Z7KgA9438diy8cPn9qbH960fXbmqH1FX8Tnmxex0/HDx/b9dz+0b/70Xfvwnm9r&#10;ZXtLXPIrC4uyuzg/bfu7H9q7dz+03Y9v29X5Ybs835ffd+348I1oP7Xzs0+qG7j32+Josv3mNzvt&#10;P/2n3wl/2/7u775s/+Hr37avv/6q/eYrvnn3LHZIra6wQ3Klra2vtOUlduCyYIitX7Rb1ZcJ6UFW&#10;kZPXqlPsRGC31LHaoJMzPRzrnj4tFuZU3lvbubtyaXFJ+pxS/zHdRmpLVtSusLPj+uauHR4ct48f&#10;kfciyoxyjv5JiJ1lm8J1MhZZsk+eDdvA3pfUT2NX2CsvZNDn0EbQNrx79z4WEM9jR9dVOzk+a6cn&#10;59KV+kWV/XB2vq0sk2++P8YCTi7mTk3JDibYUXfbVL3a4tK0dDLXNjapX+w6lHyT57KdY8l2FotY&#10;beJaNsLOLr5Lwi5bvuemdnSCHVxeOFP7OUMbdqt6BH/VlyniSW9eIFPcWJhQ/lioOZE9nfB9oKMj&#10;teUH7ePuvtryS/HUmEL6PL9kgp2d3dIJbSODRsXF5lhgysUu9ekqM9pH7CgmKCgrtY/UUdoH7Dfe&#10;4O12GSq2DJ/2jzY0v83HwpJ1PlJdy5duVE/EI+tbtp/YCAtLgbGTC7tRnqNtGAQfvh/JrqLbm8tY&#10;QFteGbXNjVX1QeobdrbazrMN2aTSWWAnDAsfE22Zb9yxUB62qbwqn+xsHFLnVc9vZXfsFIrzS6m3&#10;tE20ZSGTkkNGyatmLiZ4VauzjRPSt8qRf2Sd2+7SOQW4xFv88i7bhXCnupRH/Mmz8g7fsGMmLxhD&#10;qu2XTUMTsTLqA3hcCUT7VJA8AOg5dN1dKWvaZF6MAiO+SKP8kVV2PD11L/vg+3STbWE0I6SezErn&#10;c21ldSF2f29tbbRn0vv2s614cWBjfVO63taYbSteeFlZXlE9WNJYYT4mssLelC/Swo5iMUu2wrcS&#10;V9WG8ALLhMqMF2ROZVsnqoOMU9B1jIdVCCxAxc4uaSx2cgnJPQs4FF/0U6JncSV2dSkwXi6QjVPH&#10;WeSKs1alB5RKr8WCFDuWY+zLoko3GSuFxLe/cqzCSwHiwfhCSNuSOlUCpIei5Uzd0tdmGvdCwiI8&#10;C/oh/7HQpXQ9JvcLQbRTLlP6Ovq2JbWz1CMWpekH+D7jGWMS6Q/eUdIde3QTsuhf3Etv6RKgk25g&#10;gF/YG4hd2N2FhQz6C1uSXzwMSTZ0RNuAP35evIoxRscHurBfeAji5RnlP3bgyQ7IL+XDmCjHABPx&#10;wg3jfXZ3sdiFHnmR5uaWsWG2LuSKK+OkqKMac5IWmC89QCMrpvx07ZIXPDj+DMLug1eX/4IOg58R&#10;IOwvAdObnxEgDFsCsAt0i13UtBxuPlyNvnf5QBvlogocLzbpil2iDywxF7uSJ+2Ox92MiSmjgWyQ&#10;9E/VPx8dsrPrKPpqyilaRaWFRVCmXnTgpRR2ZS/Mj9Qv5u5akiMvjKdZuOJZj+8oXl8x0XAbfTBt&#10;A/SxWDozjCvAIjfjBY+FLC9Q846+6IdYjPPkOfRZv3Iyo+rZeke31d9XkHSsxxoH5L7aAvxBp1ex&#10;hoPj0qxQ03Hcyo97h5lP/+o8GPB3GPFA87JMRuj694D5Vd7mC/ZlBKxDkDjwyzSlF9pYnllKGuIU&#10;VwBXpKM/P0vBmzEk5Uub133uOGXCLiyb/uALUAdqnSC8yoXb4YQhi+OatsaLNrrQV/krLX4uKwC/&#10;CvXe9ECNbz/SIk38rcMKzgtI/Bq3gv3HocOfAsvrq+NxT7qA9ea5JebC6K8Ip27yMhSAjNRTyhMe&#10;hJM/4lH3nVfC0l4e7bTeG6B1viuN5bPMDuNa0yUuaBqHA1zN134G8zb/6jb075+CPg/LBNoPQIZ+&#10;3kxPfozcW+aK/XzUMMD8+vcVxskF4HbaxLcuAfwA8wUc135cHc9hlf846If7vuYTP6PT8P3fGvo8&#10;673d1c9y4me03A4zVqg8fi2wXEA/PcKqfPb7nFyE9W0DP9vMuDQcBxoA2/fYCHAcX6E1PX5gTc/1&#10;vw9VHstiXuZR+fi++gO4fX0KDf37mnZNEzR/oB8G1HtjlQm0G3A+jEDNL36Oxz2A27SAwytUP66O&#10;a741Da4AbsfBbazyWR6gxnc5E07ZGh0HsEyOz9X0pgOdbpWx0hsrP9+brkKlrfErWoY+neWoMhgB&#10;aCrYn6t5Gpwv86r30ENLP2iMmsYxhlzNmM76+++/b//6r/8aHTkdOw/8TKDyYE9BGPsJAHnPlRvf&#10;k0FjCsfAgMWHT7sf9cBxLOHYKcOkPG9RPb4dw9tyKIgJwVhc0IMnE0ssME1jGOLJW7YLerBg8m8k&#10;RE4ebDjCkIUnJhiY0JL6c+gZDxidASAffgpQLkI+T84z8cVDKw8zPAAxoTs9mZNoPAQzOYA7jozT&#10;QAgzR24myJicQ0ex+0YDpMWlZdEsxFGGSysrbVXIA1E+rBUIvaWOAqo7A9PZQd49/v9p6N8eKn+7&#10;85rl/wi6D5so2E2GPYZ17hDc958B0WXFIQ5v3zJZlPpD7yxcUa7YwczsdDs7P2pvfvyuff/dNzHh&#10;zq6R8wsmUbEEKg6TrZNhM7y1uTBalHsxJ7fWtzVInVNZXqtcp9rSEsfNrbZ5jsUbTIYMHE/C5FDk&#10;pcurkk+b0hVri4rHthkB9oWMPGzzEL44mm/b7LpaW41wHm5393bbhw/v2unpcdSDC8nLAzL8sE03&#10;fLixL1KhnjDwZhIY22Ny+9+++ab98Q9/iHr83/7bf2vf/OlPMeH9/v2Htru7Hx/PzqMXzpUXjnBC&#10;fjVI4gfvzIM6camJhaZYdJZbSStJwunMJ+ONVnaIXV7wAM8EDkc8TqruiZZJA+U/FspUbvE2OH4s&#10;ht2qttzTHnDkE8eD4a+yVTqUMQ+NN5KLXRQ8FDJpx0JX8lXUVHe3CCVetC0YiGQDmEilbFjIO5Eu&#10;OXbv6hJdqh24pa0R3ivfLPLJfcuOC/JOASaLKLtceCMEDwVEY01Z8EAmtzAnR6QjFihjYY63X5m4&#10;z4cPJkykMTHIiDzE0m6wqBBt1si4GO3szs6ztrW5FZOqo8VRtME8NMWCpewcN/RMwHGsJLtI2cm1&#10;uUU7vZHH5c0OlQZvavIQO600VV7oKHSutlv3lG/oUOV7z1O28om8sWMoJo1lYxPoRChC5ZTsi4Z6&#10;pxwJlf3IJ7a6t/+p+RhRdjDu7e+1t+9+FL7rdlym3WLPLHK9/uFNe/f2XRyNSN18/eZ17Fx7I/zu&#10;u+90fSd+J2FrTDYxiYQemWCnLWaj5uXFSTs53mu7n9619+9+aPu7r9vep+/b4f73oj9qz7an47i9&#10;zc1h295eaK9errWvv37Zfvfb5+23X70IfPXqWXv5/JnCXrTnuj5jYUr1cicmuzfUdkv/0gdH6bGA&#10;LmtVf8TgIY/2zEmpnJg6PpM8p7yNfaN6INuRboj/xZdfthcvXsTCJlUN3bMwSxlRtzhO8FB18v37&#10;j+J3GWVEmvQPLFwNWVicy13C9G9LLJQuL6lPUZ8cfdCc+pPsn6ONUB3Cbk9OTkP/P0qXLHJzLOvl&#10;+W07O5Xcp3z0njo2UHy1e2tbYXfYJJPwqmnRNtzeXoiX7I7jHhen28rqvFDpzWNT7I49kbwXsoVr&#10;pX/TJqbYrk47osZiQm2KkAUzrvEVIdU3kAWw6xsWmyTXFcdJqX7enMo+TpUuOsijJCeUD3bU8Ub+&#10;uXQMnkrfJycX0RZwbCk7OnMRXnVLdhKT8rI16jXHN7JIxSK0J0ADGV/EIq/a6K7dYcKJ9oYJ6xiY&#10;qQ6wUJb9y2UcAUel4WjKVdXVrW4XJcdo0nREex/tGA/vyrdkYNEQe2GHGotc5Gly8l5+HFnHTgDq&#10;4ZVkudBYYa69erHVvv7dq/b3f/9V+7uvv2q/+83L9sUXz9qLnc32/NlG++LVTvv7r79uf/e7r0X7&#10;vK1pLMHxnUvqT1gEm1He48WhSxYh6SdVVyQDcsduWVxRkVWjJR9H3UmNKg9smlY0MhJX6j23ERwY&#10;PUTUwfQO6rBpHOSXJiHbDrnjqjZFaYUcMzmOw77ouyM9xYEr5YCMkaT89K+7x5bpf5AfZOCcwbSB&#10;wZd2Vu3c1OSM/EDxRqCQk4UXdnvftdnhhOqJxmXz0vuQ40un1NdzHPBae/F8S23A8/bVV1+23/7m&#10;t+13v/udrl+3r774Wu3Cl+3Z1gu1E6/ay5fsoH0V9fm58NmzHfHYiKOO2U2NMti1jex5wsAgFldp&#10;AxmLYldxxKjGE+zai8VcJs1lX2o0pJ9cgOI0AV7EId9oAhtlZxR8YxEn8iw7D5TWpRBpSTZO30kf&#10;Sn/ctQUdyjhjoSvLpFvokr1Euy8/rn4gkabjB99Y6FK/MyWjNU0uprFQQH+bcUF48hIOL3rRPrED&#10;l3aOFzBYpIA3bRbH+OaLabORN15yODrhCFh2xapuUtbiDZD/tDSl1bniKl5he6LkGvYH/7DlsICg&#10;CQf9t9zYUIwp0K36PeeVxUCefwDkxWZD96GCTIuy4XkjbTf506/ix4sHtNXEyfEA7d9EGzJJqrJe&#10;0TiP0x3QZehO6UW9Ew27EIMZedKPPs/65LjnEF9xaFsir0ELPDj+DMgngJxG5wMg3A+RYA37pVB5&#10;VQQII02n47S4d1qEV/A9NNBabtscYx9sKHe708Yn72wT4JdIv8vYMcZi8WwpeeRP+VI3D48PY1cw&#10;/XacnEB60iuI9F0WZMtMVnMUPeMp2ngWzFgUzZfH3C/Qf9NvMxZncptdiyyMpUwpOzIiKzQsimW+&#10;skycX4PH9N5VknnMsT7IfdWheVTdgoDd1qP9TU+68EM3vlY3V9B0jmMEzN9oINzp1HjwcT7G8ejf&#10;u/wdZujLYl4VnN8K+I3zB8zTYL6OYx3ih/zoKF5AkM2Y1vnF88FNfNkgQN4ZO/IyLuPlOGK60+09&#10;JB0dbUnORaSdiyB04AWNoIG3AJmsK6PzaBqHO36l5R7ZXf7EcXzntaYF+B7Arx9e6RxWZSC8zxtw&#10;eM0nAA1xKgJcoevfG+0PVB6Ar/gjC+A4vlKnWeziWYzxMf6UIXXTNJQn8Ws8u8kHeQLQLW0GcXl2&#10;AHETnzDrwmXx0MZ04YQZrbuwDYH15vIEoIEWQB7A8S1jldWyA/Y3VPcvBfOAr+Xi3jKAyG8a04+L&#10;Y6g0QD9eHwHSAaqfgfjGGuZ7x+VqGwG4Nz9jpTUChNWr/YHqV+mMQOVlWatfpf1bQp9nvbe7+tne&#10;LKN1WO0QsL+hun9NqDJXeaobINy0Vce4jc4fbmyYPELTt9kax+Gg41GvHbfG42o/+zs96IlrnpUG&#10;NDistguWxXzqPWgwr1+KBtyWp+rC6TnNp6DK4Xh2Ox3zr34G6PEjz4wZoTNP/MfFs7ten0ID7iqH&#10;r32wv2WoCPTjUq4Voat8Hdf9hfXZL0vz7cvl8J8re0OfxnIR31e7QdM5LvBL0jeYlqvpcDsfDncc&#10;+xFuWbA723z0vHWxC2IEZcKR3V10sHTsHLXFQymdPZ0+DGHgBMAK3AbGjf+FI2h5sOUNTt76//Ht&#10;m/gGDMcKXV+zEHDc+B4Qk7gsDJAX0spdNN0AjcdcDf6u9YDBAw3GzK6qBcnHbgMmGeNYKT0s8Obe&#10;sa4XPNh2YuREgRDZ4yc/pYMOyD87uZh0AJjcIg1oqvJ46OE7GQC7SliAY1cCbwwy+QwvHoiZnOSb&#10;LExAs9uMiTjeCmbnQE5OMiDpOk8r7sGdTkkm5ObBQy6Vl675P/1/SvHrQOVvN7KkjFxQpK4xQ1D8&#10;uSpCZrHT+cN95/dw7bsTH+PDTcav/9gDd3m0H29Tcwwh35ibjAWjg0MWuE4kFhOPLSZfVpaXRLMY&#10;CwksNO08e962Nrfb0tKq7H1RYexkXJa9DVVpBuLJcXPrEUZZIwiLNlFsPH/EQoEqGBMosh3sFhsI&#10;m9Y96MlVBqzISh5YBOWYJL4P8+nTh/b69Q/t+++/Vb14Kz92h5zFUQnUwzwiRckoKfJMPQSBCEMU&#10;JrlkqzzEv/7hB/F7HYtc//zP/xwL2B8+vG9vf3yr+sWOtqt4mEZnqDCOeBxkI4E+lYpQ+bxhohl/&#10;Gh3aB135Bu49nQcLFyx26QH8So3czaDd3LHQpSuLV/Fwz8SSBu2SET894wcPeUllpDEl3noAiIUy&#10;0XcNFXWYiWoWCiNfwYPwzO/johh1lkZf4aqrMRnAxLYQPZ/JBs5Z6Lrgu0MsQndHs/EtMCbd72U3&#10;HJOodLBX5pwCOl2QFg+alC/651/UPa4YlP7iTW7pMXfyUMY8vF7HxElOKDL5yoNdx1xxKUPakli4&#10;UHvAkYR8d21nZydeLojdtKP8VhftGwuTP759206POUKPRYpsY5CNdmZd8Tn6cH19U/wWY6KReLRV&#10;WZad3lQAkR8BR1pdXeiBW3bAjh8mW/OhXXyVf3bX3VyziHPUjg8Pom1jZyRtNNfjo4N2cLDbdnc/&#10;tvcf34V90XazM/dM7S4LXxw3R31AV3E82ywThVMqi9t2xHGFe3kGPpOcn3Y/tf0DpRNn4R8p3nXj&#10;SMrVVXa48T1EdvBNh/5ZCBrO0hPo4U/lenkuHocfVe921S4fteWVq/abr+ba11+vtC++WBWutZcv&#10;1qRjdmzlQs3i4mxb32KH7WzsqFlaXBCO1F4vtpUVduByRB/fPeMoSIqaxdHrNjVx14Yz9AXYPw+8&#10;ehilXquOX6pssFX6mJmh+gUhZfO73/02FtHow5jAOjs5i/p3fqo+SvWVRamjw+O2t6f+Q/kmNSbt&#10;lGD0UxyDyvFp7BbhymIXk8XoATtiIYwXLmIno8qP/o9vCbx9+y7agffvPiiNs3Z9oTK/5AhJyv1K&#10;5a62SXVvbnYUi/ws3vAiCYtcl5csPJ2rLnHU07lsifZ1Qu2jZFlQupPUj3PZzKnsW3rhe0dTsrbY&#10;DaYcIL8QN0ibrdqqONQ7FvBvGzu5OVaWRS8WEqmfHI2KntXC6Cp6tVXUPxYFsi9gQDOQvpWG6ta8&#10;2uul5dVY8Mpv9s1KhunQA7u6sVfqS0xu02CrXlMHxFK8mJyXTUpw2hnaZ+ioA/TNolL5nsc3Rmmn&#10;w18yMOnxbHs7dlKyA5DdVexEZXGCesQuHWVIemGnjspH5TQjvUxNEv9GNsSRs/eyI45IVL80M2jL&#10;izOy0Y32u9++aP/h61ftqy932oud1ba5wQsYo7a9udxePN9oX37xov3myy9l01+p71L6KyttfXVZ&#10;ZbfRnsvGWPBiWJELdkqTBQpdo72krYr6LdOSH9doc2VvLICzCEIQ+aSlC3f041hk3Cmoaw+lm/Qh&#10;THYKyoO0SY+FKBbFKTcWH+mT43tqKp8cRyGXiNEyMognMsLe/X3ydiqii7S7K+mRjvjHUbaxiMZL&#10;UPkSCpyxHzV6kutGdeNOYy5ehplQ3z+hej7dtrYWpfNN6fqF9Pq8vXr1Ujp/GYtaz3Xd2X4hvb+U&#10;jrfb6tKGyiHb2I31jdip+XznuWzgZbTdmxsbbW19VXVjKBtixyFv4U/EkXbHxwexU5DjJxkTrmk8&#10;scGxoxxrp6xcntGGabyr8uG0ApDdXrcYufLKsZKUJ2PRWCjs2nZ2stHW3FOWoosy5hr6CY2lW/5y&#10;iA/l1OkMPoHiIx4PqDJL/ad9xEKW0mGBalK2HHajH4ukvIRCuQHwZJI/JgX13EAbxViM/LJ4RNuU&#10;5a30xQtbwCbo42O8rr6Ntp9FL74FljlIYIEOHWAJ/Oca43ch+YnhJm4hadD2xH13jR80ioc+aLfj&#10;26fUkS489CtMWdUmiM+N9I1OoUFPeZR6jvdDbypk6Hg+yd1G9E9Z91gUkQDZx2u8v6LnqDjGUHGp&#10;g1f0xaJGv/ECitIAkCUXSKRzdN/tUqT9RBZKtSMVPDj+DLKOpF6MlK/TgZcRWtP8JWB64lcEanro&#10;tabl8ArcGyut7RJ/u4Hcsc8EM31Jjs9os3m2U+7Up3DigNpjlSFAPaHcefmJBa9jjaniRUjRPCw0&#10;YE1h35JDbnblYw+xQC+bVQrBC9n4xib9fbzsImTBCx58Y5HnhHhZLOwSM0j5ufdYPiH11dcPcjI+&#10;YNwHf8LtD0JnfWAjuA24x91bd7gjr0L4wLumD2L3RoebpsYzH3iGrXaymMbYT6vyJgywfCBgvtyb&#10;N+7Kq17NByBeBYfhbzTUeH0gzAhYHq72z8WoTL/Kcq8kHjh3aYb8umVxgxdwGW9c6HnhUmXKy7nQ&#10;qVGJqzhE3xwvKfC8I94AemAcjD3WfFhP+FlXDkcehxPP8UH8fYWulkuNT74A/Gq6BvvX8Hpf45N+&#10;jOU7f9IzneWxnM6TwfkyAjW8hpkW+ftgGkO1IfwtA27LbpmsK8vuBSnzcLjdxHM+KHPqNM8B1G9e&#10;TsWNnxe04MnVdLQFXhCzjFxtbyDpkIbLmLSgsUzcGw2+d1yuYJ/uc2DaiqRnObnv8zWNZeNqf8Dx&#10;ua9yVX+uFWp8X50mYPpKZzB/p9WncbpG6x03dDUdwHSA/fuyOLwPlQ/AvWm5cm957Qfg34/7t4Bx&#10;8hjsrn7oBbCM/XzXOGCV/9cCpwHU9IEaVmXlavQ9tH16ED/bA/duO3Db3wgf/LE1wLYEOG5N09iv&#10;B8QxmqdpgZoecatt1/BKZzAf4zi/iga7uVrWfrp9fdjPYJ4V7W8YF155gvi7nyF9/JyOZTMQ9hRY&#10;dqcDmN58CPMV4Fp5Or7DAcL7NAAyug+wrgDH5940xj4vA/RVRqfxFD1guoqmB5HLsvlqdBh0xKv8&#10;qh/uGs+8AWj68gLOh9H0QPUHCHPZR9+LZ/8YQ67v37+PxS46YYhZ8AJ93BYMMWALA1rYvEfgxwzp&#10;ohsKUf/0RxpMxL1+/X379rs/tY8f38cDCN92OTrc1wNvLnbRsROHtPJIJzUeegThaBcmky41EGBy&#10;KY7wkVxMEDDpzODggAnT4yPx5fz/y3gwj10gPPzyQBSKUSUMeYXdzxMKyMl9TMIoPejijVsUSOXV&#10;g0wUg+gIA/jWzLHS5WEEHx66+Aj30uKSHnIX9JCbEz1MbvM2OG+CxoSmeESEYNPdhzM8Ongg6P4D&#10;9nv0fwz7daDyt1ta0n8LXdz9xS4MgUlGyqIzCt40z3P1sT/8QSpQqUyxA4dGCh5Ujnxjk8lJWVjE&#10;4cFW3GLxCBvFj0UuFi2WlpjI5Xs8q7GQwLeQ2EHDcZLsZGCxiyPvRqOV2OEwPSlbmuYIEiaP59ry&#10;0loshM1MDxvrWnw76PIc+9PDygWTxSxy8abWWRzLub+/FztVmOhnMHspf76VwzGLLISQV751xO4c&#10;Gip2v7z+4ftY7CIeiwMc3Xd+rvogG8aeXOdAbJAJJSZRoiLLzjgGKN90nZA8+cYZEwHUBeozcpye&#10;nMbiAvZMqbEbBz2LpfhTNAyweeuUCR7KRg3KrTprFrcG6oDvp3RPHVExsGClq49vYQGrDZjE4bgm&#10;tSMq39zVpfIKt+p9YE5U842K+3uaICa78FNJii4w4qQ9cI1JULFHbBbfcqJafixweZFL7UEsMvEA&#10;Kf1dczSq8OrqNCbr7+/5zhMTWXdqJ+6kQ+V76rblEWqq3xKFyUkfbRi2iX1JnrC7DgmiHYq3d1V/&#10;meSmbAgNm1W50QYhX0w0M3HGW8GyHdoTMRSl0lLdpuwoQ14mwCafP38ek6a0D5Qv4ZQFRwD+8Y9/&#10;jB167Pw7VVkyKchb5EwosmDLMYZ8oww7ZpGMdNETkzgsjjERc3nBwhUPVWcxscrC2aFsle8TYbPY&#10;LgtfTNajv/Nz2fJeHhH4+jU7rX5oHz68bZ/UXnN984bF2e+Ef4pw+FyINxO98a2uaMMvwy5DV0O1&#10;f10HhA6xQ96mZ3KJvFD22HccHyX5+Rj88vJqTAzjF3pDf9LvcGaiLc7PyF9xJlT3785VABfqp+7a&#10;852p9vd/N9d+9/WobW5xpOWEeAzb+jo7CUhftnPH96L4nsp8lPOt7Cd2A1KXhDOz7DzgvH0W6Bgs&#10;pq1M8d2qqdYWWMhSHabMY6KCiUuJptZIfPKIrtHyqM2P8rt5X3zxZZTrjcqCOgge7Cfu77GQyEse&#10;7FiS7QYv+tLsxNFXfM9vQfyGnP+vNk737juo+xyZFO2BaLGZY5Ut9f6H16/bj+/exRGGZydMyFFX&#10;WPCijci30dmFBs84aks4NU0dvmiXqjt30inYGsfDXksXd0qrtVnpkG9stXuF3ctfupyORa6uXxXS&#10;FsUCb/RjWWdj8kYyx8si0rPHCNG+CSGN3Ucgbb90C85OTscEOouf7OQaTLAjTunIfzjHcaDrsi92&#10;TUyrDLIcmDDH3ml3z885ruoq+EcZM3kfiy0MhnIiE9loe5m0yCPf8thCePCtuHixRvE4epB6x+LS&#10;1mZ+e1Oix3jkTG0sO8/ihRnJz26uObUR4Ow0E+Ze7LqV/WBHE20kG1tfG7WvvthqX335rL16sdl2&#10;tpZjMWZ2huM6pV/pe7Qw0VaX2VXHyxpLuudIHeVdNra2vKg4HHu4HQtf7DSbUTnOswiquhdtqWw1&#10;dvqgW+kh9IT+KR0phslgJt2jMcP+dAHzn8osWjD5K6+MeVTC0R6GTvHTDWVI+xnfmpInY6VckO0m&#10;2RjHgdI9ZQ7YBnKsSOLwikvc0z5AS5tpP2ixLfgwsQxfdnVND1SW6quQVb2Kun/V23alML4Z2NrS&#10;wlRbXpxSOzmUrlbbl19st998tSPdv2g728/a+sp6Wx6tim5FZSM9Ti+pvs8rHxoPMC6YYvdOLtxQ&#10;53iJiRcTGM+xML66stSWhUvLLPbMh62xmMti19HhQbSL6I64LAyxiHOjtvlKNnMl+6GT40g8jjnF&#10;zcsJsYtOiP1hl5FXyRD6Qyf6w975cVWzH+XJ7hZ0Rb3zVcGyP5UFeguUO8bBqd+sg11/xn/5saAW&#10;4wvSnMowxtOyoka3H88O8vO4hHYqFrq65wXiwSfKVz8vrgH+lhdHF8bxcqqrHAXLywOxWM4fYog2&#10;+k+uyKRrjN07P+QPFN/MQ9pMjM0LHUA9iG/kCJE7FngVF+UQj76dfp040PFMQGz0FbuKWKyVO+xR&#10;yiYM22YBjH4Mf3TCznQqCy8ioIvF5ZU2K/3kQrx0qPJlhyWLXfqX/IKbUlY8MOw+fmhOP5VjyqlL&#10;wIPjJxDlHbRkH36JBodTJlF+cvdpfgmY3vyMAGHIz32M422HwppWvbdd4Gd6/HHTr4GhW13jSGO1&#10;1+w8JxrsaL6wG9Wcjv462vVc9FRLoD4hFrqYaFabzg5hdhLahqPvUnl453v8dMVGcpd817fJnxet&#10;6EfpQ3nhBRmnaBdUr1nMjfGXZMg8UJbJM/PK6RCMm1P3XEED8RjDM8lN/TAfnonrYhd2FzYSPP9c&#10;h9XPyL3DQevZwL31bbmMlsM0jtdPlzDHqW6jeRMGOD76xd3nm3ofz9988Hc8oN5zJb55ADWs0lo/&#10;8HQ65m95LKPjYDyVln7VgOuBTpbDc2ssdvHMInukfPluFy/zJUm23bwsyBjZ7T9tDWlH/xMvCjyW&#10;PVfuQXTFFbqaX+gcVtF+0NY81LwCj3lI+En+x0A/DJ4A/Jwu4DTxNxIG1vSB6jZ8TobPQU3PeTEv&#10;0rWOgVrvLBPycWVBirkyL0ZBA0IPP3jkixAzEQfbh86L2WCt5+iCuJXGC2HwtYxOB0QO5LLeQNP0&#10;82X5K0LfDwNqXMD+hho2Dgg3vz5vy+arw/p+VS78+mgwrfkYTONrPxyoadTwGhe0v+V7Kh5Q/fph&#10;hnE0RoPdlgEwzTi/nwPTVfwc9MPr/bj4fXkcbn+Dwyr9rw1O02lV/fXL8nPQj8M9NgEQ1/UJcBpG&#10;wglzHa3tLX5ucwyVHjcIvePB03SGmh5gOU1Twysd4DRM3w8fBw53PMcdl25f7hq3j/aHB3Sm7UPl&#10;VelqP0PbWssIhA6/iuN42a8CfuZjrOBwg2nMz2lVPvjVsRFXwitYTpB+wjT9tICq/xrudPsImNb0&#10;fRqnbbdlNa3dNT1D5dnnY6jpG+3vvBDH2KfBD2D84/IPC2CxC+WiNEf49OlT++abb2KHFxlZWVmJ&#10;t1hZIPBilxNwnJqw7jQukxLu8zxqT2TzJiVvw3HPJD5HrP33//4vuZOFyembKw0YzogtISmkNFI1&#10;ARKcwUJ+n4RjehaY8FNm4rtdDOqULhOODDh4aGaS/1QP0Lxtf49IkllqDTfyowji8iDORAxvd/Ow&#10;OiQNpYs+mLDiOBS/AcsEBxNbvNXN253xAKR0eajJN2/y2KDQgfRNOBOQTNIx0CHdGemP449Wlpd1&#10;3+lwUvqUOybXVRZMTJHr4AP+BDqDjF+6Eqvr1wPzj7QkSt6nTHmHWxhe/CMvGLTsQQP7C5XN1fmp&#10;8im7EPLtLI6y3GcHyBXHgFzGYuf+wV5cOery6OggjoeLBazzs5iY986/eJiVjZJWTP7qygQlb/Nf&#10;XJ7HPd8Vosw4ZoijCNlpx+4tJgp5s3o4ZHFA9jXNh9LnxWda5coRY+wUYFcH38+gA+K7Erdtb++g&#10;vX39tu192GuH+wdCJq0l78GBwnbb27c/tnfv3sZOl4O9vajIMqN4k48BLQt1PMyoxCMPfOeI/JJX&#10;jn5j4ZddjrHwdJvffeCNYR/fYqQuMrkUE0qq1NRx6nI8SHWYdslktaTHjqemo1SQA/1cXp2pjl6E&#10;fnOhC7tXY3tDPWFRgkUGGgz0oIf4idnQBd/dumFRiwmbe9UD8Z2Y4vtYLT68fk/dpW6Imm/qTKn+&#10;TqluTYgfRxcOBtQf8R7wdh+TnzyYsfDVvZEb7YFsZHDXJmOSmG+w3cfCFlzJLHWNycBbGnxolYfG&#10;kTX3tGW8sa2Hhht2sR0rDxdtODchG2CxmZ0pA9036Y+3/Gfb3HwuxnA8GW0Pk+0ahihdDTKom9ix&#10;ZGOijl2B29tb7eXLF+2Lly9zN4zKAPuUVFFW7LqhXJgg4bhLJiiZdGGyGaDdoQ1xGYIsaLBoD9JW&#10;sKDFIhc78/7H//yf7f27d/HQk51LdjCks76+Hrt6/EYxbS07C3kAY/GdnVPY167a9Y8fPrRPHz62&#10;Tx8/tHdq39/++Lq9k73ufnzfDkVzqjgsDJydHIrux/btn/5n+/bbP7bvf/i2vXv/WnXvYzs63GsH&#10;8Nv7GC8qfHj/LvizQ47Z26sb7FzlR3lIH0z4cnwb/UF0zCpHdpVRdhxttaz+ZWY4G7YL0o7wcff5&#10;hcW4qouL8mYh81z1fnLiTmUwbEsqt+lJlfX9eSxgrq8vqDyW25dfDtuz7du2vHyjcslvTam7ULnw&#10;4MnDqlB2JRWLc15ZfJ6exQ7pUFkIld2x0DDDYuiV/Pie0q3a8sm2sjhsK0vssprFElV/eHilryN/&#10;4icboTxGsUNsRXKxsL4atkPdpz6yY5jFHCav2aHMMaBM3vENKvJPPaWOc4xi7N5Z32grqyuyWekj&#10;+hf62yCVfAysWSzMHc2U+67aHb7/tbu3HxPILG6iP/Sbk97dYEl9HIug2PyS8rS8wsINbbb6vkkW&#10;d+6kGxbnO5zmeF4WBtHJdeiJ/pgJYOozfXXjm3yxGC5UcWLygSxyC6HhG2yxyM2sr/7CT8g1JgQV&#10;xgo3fQzfx5xRIdG6R5jan/t7FqcmpXeOsiTfvGWvtu/yuh2fnrWD2IWYfQR1Br1gj9RDFn94eYc+&#10;gSOqsMkoE13ph2lrsNf8HhtlpbZEdsH3sBZU39gBSNkjeLY9Knvpln5gj6NyNfZQCxfIjq6R6uWi&#10;6BeGUxqzsNOJnYGtLY1m2rPNpfZyZ719+WqzvXy+1tZW1B7IVqcGTJ6eSmlnbUq2NzutujLH8YmM&#10;hdQeS1syYU6JlH4GisMC62ybn1UaQnYj8v3H7WebbX1tNdokFJjHNKow1NayYHEh+dVwawyitlf5&#10;CdvokJeKsDXaohjzKce0hYy32P03yy5N9Tsc08hRdfPKJy/3eNcLSLrRd3V+sfh+TX9Iv4AZ5+Ce&#10;sWOM7URL/kgP/YZ/lInsQvmMNlZtH309bSflSNoTspfJe6Uhm7i/VjzVrwm1NzNqj+ZYVFTbv6J2&#10;f2tjru1sj9qLnZX26uVm+82XO9L9TtvUmGxOtjCpvmiqsTtsvs0MRiqHBfmpPb6lNHORNI4vBqW3&#10;WGChrNXGsUAyWpxvG+ur7YsXO+ofduIbYIoSu1zfqr1lhyWLp4PQsdrp0/N2rvp6qXEN7SH5ZrFG&#10;2VM+KQ/aCOwr2w0WcNnRwrjgSrqMxUshbX68zBWYRwy6PQ39Upbixzg5ykXlFmVD+UUfleWFXrEB&#10;bJ80sAleApiWjtk1z/h1oDhM9F/HS0pReaOtYoGLBX12zLMDld1g9NcxiUdDIF7QUWYsntHPx4KF&#10;KnHsehfG2F1jFmSm34jxcYe5uKXklCbuhwU6XWOcLr2FPXYY+SEO7SRyEjd4JD8WJNJ+VZ+w745X&#10;WjpVINvIWBST/nLBA56qliqr/P4hL4dcRQz6c+oGfHIsxdhNdqo2Y4GFP/V1HGGITmNHOvJg56A4&#10;3MNE/0JUtX0qwlhoo43MPl8eohHLAj+5eYDIZ0foK/GRiWcbruYZfAU1zs9BpfWzX+VVgTCnSTg2&#10;zvMXCA/HB8L+pWMQwJ94TPTGooCu8LJ9qiRU1pQ78iSfqB+RFu252iyFkw51hZ2+x+oXjnhhSM+g&#10;vBTCd2wfXqqUTDGWjXJWZPnHy2HiS98TYzmNZaFFZPp7MMI0/s2xuMbYKlyed/kuLjbO6QekgRxe&#10;6PdiF+j8h32FPcDbO41Td9YD94QB0GLDjpP572xFYF2ar8sNBKA3Gvo8ANPg5ys04+jws6wg98hs&#10;uaEhfeRGLl8tE8A9z8xgnbToy255KhoqP4CwfnzToxvrxzwNuKvcYD9/Ckw6xSU+YzHurafodxWH&#10;Ni+OIxdGGy6dxBGGakuZv4AW/4f01Nggl49lzTY63eHf6c+6wv5YWGdsg94Ih4/RcRy/6iLSRi6h&#10;aeENDffkhTDonC/rwfIaTEuZOy6A24if41gWEDf+xI/nVPV7pME9cYxVFoP59cF5ALg6LaP9Qfj1&#10;84jbtLjJVzzL64p8zDfxnOVdWsiLP0B58JItV8rEAB+nUdODp3d0wZPFLsJqmVkG0HGR3XWk+lXw&#10;PVfouNrP+QMNpjMtUO9Jx+VsPZkGWQ2+x57sD61lNE+gpgN9rfuEGU1vutpWWE+Gmkb19715Ig95&#10;MuJnqPFd7/ro9I2Ww1h1Yh5V5iq303Yc7i2Xbd9yV6jp9dF1n6vdBtNUqPGAmh7+lhlwmP0dt4L9&#10;xvn/UujnF6h8Ky/clsv6BgHrkjJ3PkBobZu2z3HQT8t59hUwL8tgXta/5TNNn2ffj3vKvtY1wHQG&#10;7gH8LE+1G+etyvY5qLzHAeF9GvMlDevaadf0cCOjy8ZlYHqHj0sDqP52W7egeZEuAC/QctF24Qar&#10;fhzPbRtAXQXhT7jLArfBfAHSt+xOE3r6h3guKulxdRhX/CyH41V6g/MJAs4fCDgfoN3mZXT6fbS/&#10;ZQBx97HKAOJHPMsLWD7CfK1u83ccp0U854d78zUdV5cRVz8nmD800Xqx2AVTGFKAELGr61/+5V/i&#10;Wyp0IHFcy/PnMXHHw6ozZCEsKPBwz2CPxzrlBeSBgXPO2YnB23AsCvzrv/7P9m//9sf/l7n/3pIs&#10;Sc48QTU3TpyT4JGsCg3sYNiZ3T/m7JPtLIDCe+3uE/T0mdMDdAFVlcjM4B7OmXFzt/1+ovdz17T2&#10;KBQwiYMWD4l7TamoqKgoEVW9GiBcKjyFo6InSlfCrYluXggRo5VuLBpLyJRraonOQbebF1CYgJIn&#10;k0eFpcB5AJkHlf4eBamwAICRIRaaNSikLEz2WWRX08iLFnpngswiIEyKQaQmwww6yYdv4bCg48ZE&#10;WBYu2c1NQQlPukyMmXA7bJRdPMK4wsInYZgkQ2+kQ3n5IJHCIKKZv7wIBaq2/BLPylHAL/v8W8Jq&#10;PkHBvYN9JZhwO4SUHcmqUw3c84T9Nna+DzV4G91cpzsN8Fn4ZQH+95KDH978kM4uztLF+UVcbfnh&#10;w3vJ30kYwjB6sXjAaScWQ9j5i5xmQ0tG+MWqRhhMNaGNxfa4qx9FSSfXjLrgZAAnbTBcYhiohyGL&#10;ulSYOtftsLiOTODPNZNtyRXXnyDjtTQZz9Lx4Un68P5DurnURHk0TlcXl0E3hgWuEDxTuzk5OU5H&#10;h4dRPmgIQwZb+VW5yAyyQftgVylGLgxkXFN3dMRi2I3CcqKSUwyccPEVORiK8kAX2aSdIVsggCx5&#10;csBgGUMXA2bcAa4NwvjKZAr+cJ0Yhi6uS+Q0lNtwtFe9+prBtcowhYEKw1TelUoYBVzmdkH7ZOGG&#10;PdBcqVTjGzEhwHrgL/6zQBirD0u1NBZYlY6KobavOEiO6pFdj/n7WarTOm11TXSrjA1aqEIpTCPa&#10;ImlXhCqsuhHVX0rtBteG0XFKZ6yp3DVOFt2mwXoj7e3108GTjXSw309b2+20udlKm1t8e4dF/kHs&#10;zt/cXBePKC9pKv/Ii0LoXS9clbq/t5tePH+Wnj9jMXMn6gWDAdf8jcb5Wy10iCyYxCKKypxPJlFG&#10;WrLcxBMmppwKQB8wOWUii8GXUyScfH337l36u7/7O+niv08fP3xQPXFVZ653EOM69UxdMiFidzGn&#10;uKj3i7OLdHyMDB6FMQrkpM+p5BL5PD05kr/k8/gonaudcSXhWHLHKUQWXkdDDM184+2dnkeS67Pw&#10;X3DV3JLOncUmFikxIsyCPxiM+D4Nepy2inEhrhoKA884jA/QFt93Ux+ALsfoz5WuLbUN9xuxqWBj&#10;Kw025N7qSP6qDlx5SEmmXq8RhoJuRyks+YbWVPVSV31sptevttLBAVeVXavNjKXnMXZjOJJMhNFU&#10;ctFQfUhAYuFAeaKr8yIXgxI6ZumN2iytNeaqw6neR5LXsWiZp57y7Hf5/kw7FreBaI/C/F06+q56&#10;6BgWOTnRG98CHPQlExJK+ccpRPGABeyZ6gzD5EjtlOtFb0aqY7UHFkUxoB4cPIn+F0N9f51vh7Fj&#10;3AMBkSbZAun/qH8mx2fSRZxsZjE2rlSMMHBbnb5kmf6MhW4bdTES93pNtY+ttLuzIToVJ6n84gGn&#10;ueriQ6MpjKfcGjOF4Vq4pXggOabeaduc1JTO4HrTQOlLmifvsZLLAq5qS9pAXKPtq09WANrIfRiV&#10;KY5x8oSX8kNTKqD6WcIyYMTQXk/jKZtM+AYLu/U1eJxJn0quLq9vwtiFLiTH3D9AazO+nxanLLwg&#10;L7o5SUdYERYyAbr/hd+0edop11uuSyfHSS75/WyDi9rl8IarPa9E5yx1xWO+KdrRc52THRiiOuJ7&#10;Q3oqcTpwmTYHzfRkf11jq+30ZG+gMY3GNpw0lc7CgAvGqS7FaXOirqW2gXVLfFkuxNsZT7VFtTfq&#10;tqa2kfSO2ardVr7rvThphEEcHqA/ruME/ShO5GAswUDLSRP0MgvwhEPdMRaiudHu4AeGBzb28M64&#10;C17S78AHrirsqr/iWmZkFjkPY0OE0xhI+pHTDnF9od5B+gNgIfrREfAbnWljF/kB6IR84jKPwaAP&#10;cSBv+kROjMYEiT/xpCYWIDOSrtSsiV918UJyOuitSbY5zbWZXr7cS69fHsQJOr6Dtr+7nbqtrnSB&#10;0rlT/mt98XxDun9d6Wg8IDdkO3ghBRKL1XHSWeyWXHLdIG2SPqmtvqrX4+rqdfFedbrOKSBOg/NN&#10;zYs00vgAI3cYZuj/5qoDFvPGXNlN/xaqNIwr2dDFNcHSnxiF0O8sjDLOpd2IF8SJ3hKZgDGqDzQY&#10;V2LBW5CxV3ybCr6pnuPaPZUBjPED41/xn3EJFUqbjBNNSo9+twmfVbc9tZmedBljmYb0NfUR+k7p&#10;xTcD1U7oC8sJK/SyeSaSps4kH4xBqO8ol8pOn+Y8wzCtPpB6DvlSOtAFfUoiZJ9iVkUN4HrDCENZ&#10;kDuh4xIOOsASMO6i78OwHXkgQTmdCFuhT9RRH7FZqEoXwyR9Nfqb+kR2kUXGmNDFpIs5CAbItto/&#10;/QD6Br3O97nQsGGcDDnPCIWoQMZHQS7tkb+ghXEOPMx6SQ5CXuLHfwUub5QNPgjoMzwp9DgC8DPr&#10;vMfT++eANIyGMn3nyzt144UN54c771GHQrtDM/GQFdLgd+77FF48kOhK16jeoqppB5J76ZOcl3im&#10;ZAgbY16lMdLYhlNd1xi7hIyP0f/IfZ0TvmzakG7KGy2Vg9oNfSvShzGrxTi8yRyYfgj9mWUXHjPH&#10;QDfU2cght/xNL9P9UO6s2yRXFZ0uD/60nxg7Kj3cqCf8o40ICW8Ecr5Z3uEZYXPZc7ss+WmeGghD&#10;eBCwv915AqvxTItxlT7K6wUH3Mo4hCU9aII+cJU23uGB0WHLMKu0r0KZ5mra/k0aoN3IA3C65AsQ&#10;hnKZdpB3y6T5pJByp4wqq/xNI4YuG7mi7uATax3IpPRjGPvDDdnNcTPXqvYLbZI/G/dBgCc05n5Q&#10;480K2UwQaxDyMw3w3mU1313eMozLCeCPbAH3ZanaIFDGwR9wmvjh7nwBnkb8eZb0lOXCj/jIEXmS&#10;TgllGgbilWhwGIf379V87c8TJM+SfpcNN2iyfDud0o004T/jRq6mf/nyZayfUT9lffGOjJdtmHRs&#10;QItrfas5vOnBH76ApTvgOse9LO9j6DLyNDzGN9xcdsDv5pOR8IR12Xk6H7tRTsc3HU7fcY2EX9UB&#10;JTgeaYIee5R5lICb8wEc3wiYJhAwLWVc/zZN5fvq02kYyrTxN72Ed9pA+XR6xHN9OQ3AYRy/jFuC&#10;wzk952ko0/S70wNxK8O4jKABf+fjeAb/LvFL7l/CEkpaDKthyt/QZF4T123HfuaH+Wt03kbD6u/V&#10;Mq+mYTfeCevwuEGH/ezvOIDfHdbhCWcow7vN4U+57OZ4AE+//1uB8yBv42qe/IZW6KStQzPhqB8Q&#10;MD/KMn7pN2HNF36bBudjXM0Df/iDO0AY8xqEPo/PAOKhi0saAafh/Ay44Ud4jx34bXD+IO8G3h0X&#10;NH0A6ZdlLZ8GxwddJmgo03P65RMkrmkpaVrNA8DNSFzzhvRwcx2W6QDOw3kaAT+JB9ivpNG/7Ua+&#10;oIG0owVg7IIIdxAsmrLA+p//83+OiScDJ65h4potFmU9UQUIb0a7ALlAEEUlKhP9ZpJ+cXEZi3Fc&#10;+cCVSh8+fEg//vhD4rtdtwt2ipOmiI7veVB4CoAgquKZaDCJ0ASECTuTdXYWRwHIV/+U6z1dDBZj&#10;wqPCz5mQIFwMNln400SDhVV23sfCjMpNLJ8SiYWBYKAmsMoT41YsCmgylBd6MI5oIhITIFGsNBFc&#10;jDHs9I1BjAcwdRpuFi4+rk9FsKjNogBuGHFY2JaH8qAESpPy5GJEuaJ8youFjdhFK+QZC4SKF99n&#10;UED4xe/YDSy3Xw6zwMcG/J9hlV8VRj8yUu9CFuBUsbEQxAkuTt5Mhjfp5voqTnexgMAEAGPWb//x&#10;v6Tvf/g+3s/Oz9Php0/p8PBj4oPusQgZjKBecxyMmlR17A4PXllWHnY6EQfex0IOqLqLhQ3qUu88&#10;OQ3BpDY/NaBaa2tCwfVvuDFwYqG9WRVJtRPGLsnv2WW6PL+8N06GEU/thl2+GGupa3Z48R0ujLrU&#10;EINeTkZyIgD5Yxcw5Tk9P0s/vfkp/aDyf/j4IXEVJrtUOS20u5dPUtLmGBTTtkLeWEBSOZEnICsQ&#10;lCztJytv/L07jCf8ibYpnrDbGiMkbQ53rqxjAZ50/O0TDF2c3KIaa6kldtYzD5ZSZCwAKEMWkEkv&#10;doOrHuSq9qW22JReaEgvyJ+y8z0FwiDXIS96YQIHxK5l5FgZQQvhVTXiEQtj6lyEGFAwdGA8rUvG&#10;WCtguQjTWr0GLlNL+XG1XafLlXnCFicQlmnQb8SJn2fPNtPz55xQ5ftY/bSz203bOx1NQNppY6un&#10;50acwNnZ3kzrfYzgGiQoH9JWiSN/2vSgz8L3RiyWozM50cGppsNDrvb7HIZYDNu5jag06Bz9xWmA&#10;WEChWWTFTJ1ybdz+wX4sIKIfOVWLwRPDVHxzLU7Yfkp8SB39Yz1N2iykoFcxavGknmkf6Ft2LXOt&#10;IH5cfXiudsV3tzh1Mmb3/M2lkFNcfAOM7y6pc1guUk31wBV/0/kwjSYXoulCelT+S/SbeEC9tLmW&#10;Q3WDUbH18JvrhEIXqBYxdLEYiOGZ62k5vXh5dRH9y1QTOfjCojmnK8HYFNCkztupv841r9txVRuL&#10;oywwxzer5IexYWPAJFGyzBV6dyPp8EXa5NTGfj/t77X0zpVlI6V5Kx0vmVBcdtyj66mDvGggGaUH&#10;keCGTEpvqmZElyaQc7UXpZsSJ0OHCnsjgaNdztT3YEygb1hTeugRkHalATRSqWRAFlPzN2nYWNFO&#10;XHc26HGCtB4L11wZiZEcvcHVd3yvBmPXcKy+RPSgl2j39Lnr4gdGbxbS4kSB9Ax8pa6jUQlwp62f&#10;K02+DRS7SuWVT8hx+gX5u9WTxXgN2DAgU3zakOptc6OfnjzdTnv766KRwRAT7Bv5iw81PsKN/E3V&#10;BuZKE9mljXICTzIQfbcaC6exwJB4eCx34b2xDRYLeMBzDNveCMHCPgvKvMf1tPQt6PHbWVpKN92h&#10;s+jbwvTFCdKGyliTjLJhgEVHTpSmNIU/4g1XS6LnOa3JAiUGCLdxjF3IG21SFReIXHDaBDrpayUV&#10;ITd8/444nNbZGPQlR9mQg34dqe7YtBHtUjJAH4ehi7FCHzlGvjV+wNjFtZd8563JdY9r+WTX+qCp&#10;9t9LO1tdjTOU491E+RJ/nlqqq/gGmpDwXH24xolV4ZITtTPpbpU5vik659pF2tRMwocRGX2rcZJ0&#10;WB7f1KQrJpKN8/RZuuXs4iLNoq/QOEmVEVc/qtwYu6i7JrygzvQrGxG8UMFkBLlmcYZ2hE7O+hjd&#10;aEOVry3kW2U9FbQvOe5LbzKW5NuXm5JpTkfkfitP2OAhhoo8fkTf06boW6ib/K7AgUETbVlx8Ccs&#10;hiP2NjRUoI4IihN06hvQEQ3xkxOZB3sb6auXB+nrV0/Sy+f76cn+dtqRLu9Vhq4kmdKIT3G3pNc2&#10;lG5fbqqoRSW/4ieyLPZGIw+DFAMjvctbNEIb5eEkIItg6EzqkY0SbMTgREsuq1KKk3nEvZXwsvEp&#10;jGbRBuShuuHJycEwjt9PjpSnogFx7SR9r/4YE1KfeaFV7Vf1Qn3GGAEaBbRMjF3Z4CV+w2M8FNdj&#10;OdpYxFfbg7+c6GpJftuqw25/kPoYfLf4Rt5GtCvyhQbqm00K6MNIVFnGwm2VDsayLEu0M04f53FM&#10;XujNC8KcyEdvMX6B316YoP6DX9BKwvoH76CXd/6jLGGwqmTGshXj4apsATyoq8CcYvxfpWOI+gb1&#10;Bw/RXbQl+izmA+RBX8d4HXfmCb0uNwOwqYVToaoz6YN7YxfzDfEPwyEGLyUQflk36l35hPErcuQv&#10;lzjaALJN2cLQRS3+aXBfhkhXVIlWymJe2G/1978GgtdVOn4CTo86DT5WeUS7DR4+0MRv6ttxcEd+&#10;QN5BwLoBRNeGyFFBEgqlFrIVGx8VjzkBMjbWmIjvao0kX2www+DPb/xoN/ThyCWYjdl5bICCpCbY&#10;GMfVo/Sn6DroZZzHGIy8KHKuS8VT+IyZF6THrSRe2AYoUzZcZ0MBZY62Uck8gLvLz3v5e5VnPB0H&#10;LNMzz3F3PL+bp4D5XoYzOA5Y0uQ0KAf6CT21aqAo65Sn672Mbz/QdBOO32VYP80D02FwGuA/B45H&#10;WPIyXabHv8nD9eRwAL/tphxxiLCBSoN02JQQRi7xI+tD9HKl7+QWBnN0u8LEeEiyG/N8JUd7j3av&#10;vGLshC7Dj9+i2XxiAc6GE7CUh1U+OR5yWNbLKuBuWSzLa97gDvAbNA+dZkmn83BcwOGNJTg8aUA3&#10;UIYt/Z0P4LyMpg2k/swLxynTc1qlv9MB7G83IzxCt8N/0iI++eDHOPPFixfpm2++iSennqkf3BkL&#10;Ec9xrRtIAyAN2hD9Ie0JGeGdDVZ5k5XG/1UbM0If8Xm3vLr8pr9E88RxAej2O/EMuBtcdoN/k/eq&#10;vDit0q+My28j7g4D8g5PQMui83J+Doe/ZZp351GGL9Mu49q9fJaIm9NYBcr3mPtj4LpwfRDvS2nj&#10;boSGx/xXaSvRYP4b7O+4gOtpFUsofxPf+ZbgMKX7aph/LazSY/jn3J0/v0u6qQPk3zJe8tHg8MZV&#10;f2D195fA4UyHZQt4jBb7Eb4sI++EA0t6yjCA8ylpd5gy3n8LYLpMK0D5rJegFX6UNP9zZSjTXA3r&#10;34QhH4cFnF/Js9IN3cKTeNQZCOAGAmWaPF0WP0HiOYzjmi6gfDcNxi+FMzgv0wECzgMo0yt/l2mt&#10;prsKfyxsWWbAZVwt5yodJY0A7mV5eC/DO2yZpsNSV+43ojX91V/9VRi7HJjFSE51YexilziJs+jG&#10;MWwfxSbyKvFkzmA//4bhXrxepg8fPqa/+7u/j0Vbrlb69OlTeveWbxS9rYwBnLzoxdU7edIs4vRk&#10;4kqaXD10fxJH6TPh7LUUFppVBv5nIg3CAhbMYjApgYqJzozTKywi8s2VRuy4Z/GRK7TydYQSUtVJ&#10;XmDLAsIgkysN2a3MrmQGJ5vrm7HLm4k1eYijMYhlMYIBaqSt9KAXmpgMu7KVapSprQkT5WKRk6vE&#10;WJQmLRbRYjehCsSCA/FcqVHJ4fbwzq543vPgWMKgNFgcCcT9F0MLmvIsaAh38tR78E2/vWCZjV+i&#10;nXCWA2F8uyqulhrLm7iL+K7au08f0uHx55h8kubNkBNSV7AiTkRsbFaLk41KySitWO0I2YYXD5Ms&#10;TnZBI3KILMVOy3hKnmKRQogbJ4vE72zkyqghvPInD2SJsG0ln6/si53dmsgq+ziRwTe7JGSaDKuM&#10;koHxkBMrnKSg00KhLWIXKe0J2NreTLv7exrYMplei118F1cXcWLnzds3ahefg34W9zGAPDnYi1Mv&#10;yB7tjwEx8pXLnJUCbrGIIv9YfJRbtD/90W5t7IKGuEpFk+s8QMbwxUCdclFHTCiyMYdJOdc2YuTj&#10;usE7rgvThH8xR9GI1ypv1C8LnbGwRwtXXS416RcqSuI0Vq3OIigTfRb6lBf5KTuaWuRd1U+uIzoS&#10;pUf4hsK3OIWWkfXotQZtaJ7uWNCdj9VAWNQVLueaCPLBfq5SS+IVO+uFzaXaaT3t762n58+20vMX&#10;O+mZnnu7PU04Gmr7NeGadBlXEtbVxrl2rpXWpRe4nm7QZ+edJpHKO8YcS8kwC1dY/lRayk9dX19e&#10;hSHp6Pg4nZycBp/heyhXlQv5or5YEA0DoWLjz0QFRG+iX1g05Pcn6UcMXDZQcrqL07X4UdcYPjCa&#10;clIDuX7QDeK18sSIysSXdNFJnDblezFR38ob3sdpAU5kLabiJ9cvYbhJisc1XEwuCKc6TlPpzus0&#10;nqgPWPK9JvEY3nbEK65j60pW2kwwJHOqP1GSplyHycL7XZ7Ej9XeubKL8mC45tQLJzNpP8go34lC&#10;ryK/cepJBLKIHXItdxYJY+FJ8oJ+XB/00u42E0XkU2UQfbU7jFqLtLHOd5TqqncMXDMhBhkNkpAv&#10;2rraL8bqLMvLNJ+ySeFOfFJfwanN0FsahLBIObtR36Fy311Lrq/0vEjL2qVoGUv3h4Uh5BmaG7HA&#10;zyKv2smypn6GHf3oAIwN8KgVC718xwZdxokY2iDfz6N+WOim/fEtrbF0ylg6ZSk9w+Iydb0b3xIc&#10;qLzQvojTg4efP4fRgkkvi7nIAIslGEQvxWO+RcLCCgurGBIxzHbaqifVKW0DvnCC7VZt6PZ2qrRv&#10;0/pGO+2qvWyst6SbhirHpdK8kvyOVbap+rS56l9pBqIrsiGmxsK+ZByd0YhNA1kHIWsiOWSRBWHk&#10;w4h+xBjqjRAYWtHh4M/fZ2p6aufoe+oHNVCj7lk457SSeDlbixNew4nKP5FeZuExxiG06W70HYP1&#10;vsrHt5U2wniVN6Ogh2mjyH07xgK0HWinfVMmwhGPa0sxlmHQor+lX+PbdkPJ9HyKgUo6iwgql/6P&#10;he+djY20rXibqnOMXb0OJ4u57m9NaaF3OP3TTdubnTTooWsXSutaaZMeeg2jFcaahVAyp7qCFxg/&#10;0MXzGW2cqz25npJvhEmW1P6Wqs8wWovPtBvGNiwIszB7fHaS3n/8mI5PzmLjj2ov3YpXy5BdsVhI&#10;eMrCiUfKk8cgNM18Gig2aogvyHFehCA8ecBzxSNVMSGumu728gkn9X3bW1vRr23v7qWNLTZ95EUe&#10;2j4bl0gLvjIJYEEQPYsRgTqhnqLfV9l5IlP0hfA6j9VSaqv/bit3vozYQ09xQlO8XC5GcYpue7ub&#10;Xr86SN99/ULPp2l/d0v5aqymfi6pz4dtGBBrd+r/1vpp7a6jLkc6di7lKH+MetIcYon6OumQfP1m&#10;HnNi4ImTb6h79Xc1rG5L1SOnTqUv6Ef63ZZ0AIa0lqpynm7Ud1xdXMU1hosZ4yP6YeUR/avSUNkk&#10;bOFGu4+NWKoPyo8//ImCC9D/jCfm6BG1FRuZIiz9DjyDT4qC3uWUVBiH4pdSqnQIG8vQTejuMACI&#10;x82O6kZ8WgtdJ13W55txqk827qjNMO7lNDEJRXuT3FPvpBf9mPou2hq6DB4xnseoTBtDJmPBVzoX&#10;4z2bhOj3oB+DIHIRRlAMc8Jc2qxPaHPxO9hQybnSR05dNvxiDCosIYwlipPTIx3G6gTOaeJHfPrM&#10;AHindNkwEVcVCr35DtmPaz1Dx+eTbfAxriZDbykteNhVf8Y1hg29w0uueQ7jluLHRgnRlMsWFMQz&#10;/qJseS4UskZ4BcmY/f8UzO041zOw6l66/WtgNX2D80Aey3woB+h4QNSd6rt0Jz2wDAfkNESvhJqx&#10;Y756V2H0h/6A9xiT4puLkqkbxiFCjF5T9TlsLMonJdVOFJP+28auOKEl2UeKaJfIApscMXSh+9A9&#10;5BEnsyX7vIsS/SGjlWxVfKQsHlfbEMH8BNlnrIS+K8tvfuHOnAbk3fyDF7RR3ADz0vEcDiz9iIcf&#10;8Yz8dnjCgIDz4Wlwmk6Hp+Pgjht0mTbc8KO80c9WaRvwNx2kZSAs/IVuECjzNPo36QBO3zQB+JkO&#10;QxnOT9B5OQ6AG++m0252d/60S5LjHbqyQSvzlnhsSuIb4+hn9GoYu+QWBnHquOIZ7uhT/kgQuqI/&#10;1nhQrUKy9QDhJ15FXyyMflTIu8sCmE7zy/Fy3/1fGxCMrgeepIcb4DScx2q6IEC+gMOZV04f99W0&#10;AfsDTsPhHWcVHKcMR1ww10eWTdNqOlbzxh1/kLD2c1r8Jn/4Av/Mb8CyzyZXNhYyNuck11dffZV+&#10;9atfxe0MhKd/4MnYB+Q3mHVEfoKrvIQm1geYC8amRsvMSvkoE2Hxczl4ugxOaxWBx3hRPld5xrvp&#10;NF/s9lg8/HkHS3fCl2HK9MyPkielfxmm9HM+ThckjOOU8ct4dgMdDyQdaAZ4GktY/V2Cw5f1QZrk&#10;6fQN/l3SZH+7l3Tbz2n69yrYDyQe+QCmze8lrLo7fskTo/0B//6loEzPNBhMRwn8fiyc6aYOXBdl&#10;OKfjcMYv5e98/jko0/G7+W9aALuX/DX492q7Ako6Sv/VMAaH/fcG02E6S1pLnhgNfneZHgsD8PtL&#10;5TefSncDccq0nI7bjenjiZ/deV9Nk3AO67p+rA4B3Pzb6YCA6fHTwO8y39U8HIZ0V/NahdVwXwpj&#10;cN5+99O0+Df8sc5y+g6/SmPJY5cFpE8r0wWI43T8dNmt7yNNPP76r//6N2VmdKZ8J+a3v/1tOjvj&#10;20jD6IQ5hs1x7DxpfSAYLDPzzsNY8L9jAW8Uhq7/7//n/5f+03/6T+n3v/tDevPmbXr77k1c9cYV&#10;aix28yH1dqepgaMEIHY0iQlMwllkEHksXsWkT39cQYVRid3HMXGHjmoCS5yY+GswmQ1e89jpzdUo&#10;8orFTwYbXCfIQjOGKSAvNrBAIuWncOx8bTc1iNSAJL7Rc3CQXj5/kXa2tiM8Aw4GqvCLhWUGvNDk&#10;wSYVgz+Mh19cccLiLuFYvOCj+SxkY/Ri0tbTRDn75505DJhVrZFXDIJB8SIbmzJ6In+/CBJumWfZ&#10;/f8q5nT1T+g89YS2ez81YvE5G69wZ+AkHkI4dAh5UomxQ3nKKaN5LByyOMGHyT8dHabD48NYrCUi&#10;V0Mhd1yDtLe/Gyei4CvhWSSBP0oweAlNLJyy4JLvxWdSgsKwAjJWsoocafKQ5QkaaIAYPBuKhrEL&#10;chE+hcFyI3njtALGMK5U4wqTOLG3VBiOEogXSDwLcbFLTwNSeBJGHKUfO5dFE4usr169jIUiFrKp&#10;WWTgWvUvLoX7669epe9+9V366uvXamtP8+JghfEtjAHfF3u4qoJvHcEbBtX45eu58n3tyLgHgJSb&#10;Ro+ss9AkLkbbZIAc8ruQ/CpMXgBmIQq+qi0ntQ3xAQNXNq6qZqlL6neNyYDqvYahl7Y1SXc1rnyb&#10;i2XszObaMykcsRCDFwvqyyVywuKt2rjSoa2rShWWNIlToeKvgVzp1bwVXUu1LXbsL1NX7z0WjNv1&#10;WCRe73fS5jrfbxIOWFBspn63Lp500vPnO+kpp1X2+vrdTHyjq77GdWUT0VRd0Sb6yQ/DHAu4GNwx&#10;dvV7mpS0G7FoC50YbZFfFkjGw3G6ubqOKybYEHB1la8QRBZjJ6Z4Sf2y4zd//0xljyZgxc3ElrJL&#10;hoRMYs5POR12GDrXsoo77QD9TH1T1zxZiCE90kLOWUixYkf/onu4Gg/jMqdmMUrCZ4x1k8lNGg25&#10;4u5GeK1JOIZn1RlX9+kZp7pmI8W/jJNd8zn6aZGanJRrYVBbU1vUk5NBDemyu5n061BtF4PqUOGn&#10;0R5jl770LidKZnLjGcZolV3NVnxtSf/2Q79SHgz2U7VfjDbAGnxXG0UhwC+McxhNBz3aHzzlVM21&#10;5GKuel+TDDSUHt9NmSntWWoqjDiktsciObqHxak7lV/5jLh2FkT+lfZcBKlVoL9m4gc8wtgzW1yI&#10;duHiXOlciH+qC65xnKq9qI3QtmhPLJAl6Ye52sl4pHKrziVU4pXaauz2z5PamOyqnuhr+IZWXOUo&#10;QWFhk+vMplyJJDqaCj9Qe2dzCaeKMG7St9FeMWZ9/nwUJwA5IRcLfvILeQv6NekVDykRRhyMChhq&#10;MN5ymqjXZXKIjMzEk4nKzgmwheRKbUltSGSm0fhCdXkhmR8rffGzdaf4GNdV912VS7Kg6sltl6VC&#10;6cfmGoairDuAGJRIxjEI0H9HX8Y//YDP6J/7/gNh5l3P3HfRXqQr1G4UMA9UpH+y2mf3K8b9vljc&#10;kzw10nC8SOcXN+n88lq8FwelwxCyOFE36KsOKJfahwhGq0UfJVrQd/2e9OYGBuQ+xAWPaecYlVjI&#10;5nRXNo6x6UHyJL9ox5Lv6QgjE1closvIkjbSkiyupwO11Z116WwWNDjRo0I0mzXVB0bZbOhal77C&#10;+IXOi5NZQvQjBqMwGolINAn9S65hkSgeYP+bC6dj9Tm0c04Uq63TlsNAKN7pvyoNiabKwZjo8Pg4&#10;vXn3Ts8T/VaNqH3doav0FJspvngk3onRbOCgfmAU5ULWW62GZAr5oc+kzvNYLE67yI0TXfm0JrcB&#10;7KaXL56nr796nb56/Tq90vjxqcaPT569SE+ePBc+TS80nnr5QuPK53yTDqPuesgsRq44RSO+09fR&#10;jyLT9+Mp/cafclE+fnNdZF+V0FU/00afV9ebqvrS9lZPee2JjmfpxbODtL25EXRitOI6SE4xLzFs&#10;3aq/u2vr2U6LKQYwcX6RxweMSamnqAbJtEaokW8eW+CHcEtmpT/vblWX0hW3C3Akt5noWJPu6iau&#10;3+aaxVt0hNjbU6fU70hHsMgeYxHpFKVpI09sIFOW5JslQEDb4oFO11+cxFJdxTVYenJdd4zFiKN3&#10;G7oCVZf3xkm9BxBWAgBv2RTGJjFOzbApLE5kqc7jBgH6EfpIyfcG8wDJNVfTYtBCh+9K5hknMwah&#10;vs7OzmPxD2B8S378kTeLuguFAWlz9A0sEPKEdgyr+fu50JnbbeaDSiwMvRl/Wb5DFkTz/Tt5CUMP&#10;CQG72T8gvPQe6WUkN9MavvKDjpbGTzHGF7YYA4ou+nBoZewesqp2QR/GWJByidLUaCsem5LUd/PN&#10;s7jCU+HiumeNRTkFrJfInb8gFz3KU49c/oo2yWG8/AvhXu+GEs1g/uR2nn/f8+VfCOazeW1wHuRL&#10;Ps7DuJo/8m83sHwHczo5j+BJZegCcxtEfd3eyxSymU9yjauTXIwx1P8ylkPWFZZNKr5qO65ZlW7I&#10;xi7lwPheadI2YyOYwtAmmZ8xtsNoBV3RTkP28njb5UMeYtNLNUYDCB/Xe4pG5B96jfxmTO5FbZ6U&#10;Az/SMx8Mzsd8Ihzv9jMtuLmtEYawuDls2Saclv2AMqzz99wCBByH3zHfUHnzmPQhXdPispoW3EnP&#10;cxYQwI8wDrf622mW+BiYdvuvxrG783C6diO/Mi+78bznndhid5DycbIwjFrie5zeYuygMDN14rhl&#10;xDCufJV+/hMoPdIN+ZFsxUlr/KtyZD/65Hyqi7El/SX8Mz1fop941AvP1bA8nbbR7qQDAoQBVt2c&#10;HuB07V+mvZq//f0OrWVZHa+EMjxPh+FpIG/XBU+DwzsseRHW+TpsmQdpg/DYPKccbErMt2tcxHfu&#10;uX4egxfzdoxdrzX+YY7utlCW2/mZduqTeiRtkHxwIy5hCAuYdruZdtJwmY3Ow/nhBj8IhxtPQ0mT&#10;0zSQF/4AT36bJ9BndDjn6TCg45O24/MEHN9u/l3qBPs5LuhwRtxMn592Nzq+w5RxSj8Ad/PEaMAP&#10;WHUHVv3KMM6rpKF0t5/pth9gP7uX4DAA76votEF+mx4/S1iNCzouQB0agTJcWc5fEso8DKt5lGFM&#10;K+AyA9DntuFw9gMcHyCM0bAa9p+DMn2efwotq/mW4R22dCOeoQwDOD2//7cCJS2m37Ra//B7NVz5&#10;2++lm6GMa54YyjwMzg8o4/FOvm6vAHUG2M/uhC/T9JgLN7cX+zsuUMbzu38TxmFNl58A7yDhncdj&#10;9DmO0wXKd2A1nNP9Y+BwDkv+JVhfmX9lHiWU+boM5RN30/JY/DJv+o37vgOH3wjKyAyuuTrrH//x&#10;H6sTIePE6RE6bYxdLLoT2UAcsCSCRaG8mHUbE9gff/gx/e//+39K/+f/+V/i9ALpctUSJ3xEnhQ6&#10;HY0a/J0G/7eczGFgUu1s02TC10TE5FJ5N4Wc6lKsamEgd7CKGEyJQSbPmPyziKgBpdzYSYmxi29H&#10;sBAWpwk0cQpDCQux1UJh7OZT2DyJbccJm5cvXgQPKD+TDwYzlINvrZAnJ89YGCA8EBMt8Q4jCDRz&#10;xQmLZgx0KVv+zg5XnnEtVD61wQ58JlmkR7jgrcoVvGVxSs+8IEil5oplMSMjjM9hfjnM6ZbIf5kW&#10;+fEXHjQq6khCJsSQEYEJQzmYBSgsC+9M8kRoLPq22s00nEg+3r5JP717GwsjpBffIpI7vHz69Ena&#10;39+TjDCIR7ghgsZDY7GSoHGrMZC3glB3eQEKeakaFXRHaMlsNDQanBoBk9PqO1RIlGLHMwxdcsuL&#10;DgyWGOBq8NmijjUAVZ2yaJV3GaP4kFdNUCXvLPKzuIqBcyo3rm5E3r76SoPebe7tzt91mM4xvKQw&#10;Ynz7q2/Tn//5f4grD54+e5L2djDyZUMXA2Ubu2iLGDz4jZ+NXRiheYK4OZ7DgLt7u/n7SKIN44Lp&#10;RQb5dk0YW9caklkm8sgpVMJjeMA7Ck085oqm+lxPcJrqzVmc+Gh3OTWy1DuL4ykNuo0wPNHMWAS8&#10;XfB9m5l4xkIf7YzFS3au5oXelDBCcSLnLnUVv9/n9FVT7a+TdoQHO730ZLub9nf66WBvkJ7sb6an&#10;T7bS04OttL+7nnZ3BrGwub3VVXn74uEgcb1dt8fJoFvV+1T5cyUfC5CcghjFgj4nJuoqV7tZT934&#10;xsyanvV87ZRQIkQFh37gO0ic6kBnYOBCX/INQhY/gk8CjMGzGScZMSiwOJ51Vyzi6we6Kq64k37J&#10;hu9hdSIn383uCSvvpI/ypi2AyDg7ijFm4Ud6DIhDV+iPsDG5lgxihI4ryEI1QvuN8rqUPEp3XV9I&#10;d12k2eRGNPDdFHYZT0QzJ7Eu0nB0pjLcRB03mtSp2gBXcKku63z7qoHOX6id8hHli3RxeR6y/jPd&#10;PcvGLWhmQRYDOU0Ro2tc+9TpxTvtN9pJ7LwWLfe6jzaJqLBwpfIobU7uLblWkVNdaaQ2UVMd810l&#10;9DWbDiRHS/mrfjG8TTlpNVUfUGGc6JpyIoZrIHmSngrF9XiqQuqLDRiTCd8FvBJepMnsXGldiY5x&#10;nJ65xUilto/+oA7pT9bUfua3y/hm1JyrjxqSu/5A7Z4NFZz25RtceQKLziGfOWWt+pv4vgeGUXSP&#10;eNIfbER7jevClD78QKfRVjmlyROZ8mQIA0/uK9DZaDr6ukZcQcZGko0Bp4j64hcbKuifWExDjjlh&#10;uBRtGB85Fci3py7Fl5HS5nQNJ5zYIMI1kugIYWXYCP0p3bmWuNoXI0FDsi85l97AWO5NA5wQFaUK&#10;r7Ac1Qw51UN6VaWKcsSCbuhg3PSHsV1h+NVgVV9dzG2cwEPWu+JRX8+eZL2eroazdHp+rTbEiTZO&#10;hLZC18eihMrOb3iELEXfuuAkZCP14rQdejWfVqe/hi8sUHHCj0RY5M4bM0Sz6omrFVv6DQ/j2jnp&#10;UcLkU0gYy8Vn6dj9re0wdDUVEEM/pw8wdsHjwTqbFWjPqi/pQ4zLGB2VTNRx7r+Up/hGv8OpOd45&#10;nQhvF7Oa2qnazESyLRmaq6/kZNdC8o4uC2NX1d5oe2JUbPw5PDpOb96+T59PT+Uu/ooHd+L5UjIH&#10;3xgfMY7hqlhRlvtoMBZg8jWivLPBSAlE3wcfoBsecFJqa3Nd48Qn6euvv0p/9utfp1999130e3zz&#10;df/gaXry9JnweXr2/EW4vXyZn0+fPo3rsunX4CMyjL4EkGl0IYi7F5DhEdePQeO6ZLNfV78jHd+q&#10;CRuLxBW2+7ub6cVzNirRp26HAYVrfIfX0jdXfCsPg6HarXAyWur3bbq6nKXzs2G6ukDH5kUhTi2j&#10;H/OVv4wTxV/kQXwIYUbPzTmlxQk7jQnvMD7epNn4WvWErlqkvvizicxJ7633BurP9tNXL1+nJwdP&#10;ROuGZGI99KJ5TttmrEsZYXLoAL1j1Amm64mcB1InQppKVIr+0Wejp0JXKRRtiboLYxdtTr8JRl1S&#10;BvQutx+gSxhnbEqO+6pP9FGchpHOotly4pYT6Ojqo5OjqJ+d7Z3YEBdX8soP/c+VvlzTTb1Be/BK&#10;EPlUY9xwUZ0ShjgYDyA+xvWiMQIQT7ymHnIbhIoMeSxHkWk3KhMygRv8kRscir4Ef8oNP/ETZD3J&#10;S/wIXpAWY0Nixm/5BYqn1AcGr5hEiT5SIQnSRkfEPEZu9L9h7FKZoLSJzhQ/OdnVFG/qamMYuMLY&#10;pXTiBHikRuycZqZJSPON9+xAXrEoXun5LyEQ/ILH+u3Jon+bJ4DjBN8qt38pOA2wBKdH/ZK38zUS&#10;HneA36ahTA8MvV1hXG0fek16ihsEGJMIo11UYaMOmINVyJicDY9sfoQWjLoYvuIUdqRF21Ifpfql&#10;b6CNyEWEV+0naJM/YSQfyuaeLkP0h/iHfD3IG/ISelzy4zj03yC0+Df0MqajH2LeDPJOuyAMfDGQ&#10;dskreOi0eMfvfmwQ9FR9n5Dw5rX9+e30nR5PA+/Gsr4cx0/SC71FGxE6b8cBeDctIHHNJ7Ck2WF5&#10;Gk0DCJgO4x8D+5dPY5ku70BZ5tINXlumM/+yTPA71h2quqCvifUH6rrqjzF4xWbcyp2+mWtnlRME&#10;ZV2uNKN+kCmlXSdryaFpgN7QR9E3500h7jPKOgWCJtFD3EhT/kaHAcq0yyfupAECuJdpg/x+LE0A&#10;/zLvUjYIW9IK+L2khzAgYPcyHk/nX4YzfabBafEEcXN6Bv8u0zOW9IOE5cp5PsvBRkWMXW/fvo31&#10;IU5zff3117FuRv2Qn+kAeX+szdqQRh9MnbqOydtty3Xv95JGp20EyvJadp23ET/A9IGOB5bgvMgb&#10;NF/8bjDNdjcNZdoOT3q8Gx/7XWLpVyJp4u+nw/rpfB1m9b38DZT8MJRhwX+p32M0GXCz+6of4Pgg&#10;4PT9dB6r6Dggv0so49qfZ8kv08u7Zct65bHw/P6l0OmVT6PB76WfwwJOC1htG3YHHBdwuLJ9lP5A&#10;+f4lKOP43b9J32kDuDtfEChpJ6zRv50eYXja32k77H8rUNJs2vwb/BLd+LmMQOlflt1QhgNLngL+&#10;7Th+Es9xDfxGvp2O9bb9APzsbqSN8CzzMALE5b2MAzgM5SLfUofav4RSPpwOYcGSZ7g7zCqtZZoO&#10;b7Cfw5UI+L1MDwRMR0kLWKbh8GXftOq3CviV4LA8y/4oepi//du//U1JCCcJMHT94Q9/iAgEZiGd&#10;DpsFCRu78AMdjwwgDoRQdvOz6ImfihqDdgYAnIrZ3tlVujkNkac/dpSOY5ExjGSacHOSgklNnHBS&#10;OK6Qg/gOd6Yrf2WoyXA9FgZYaBIVmkx78JAHlKQMe2LwqTTzQsCDAmXwyE5tJhWTkSYVE9Gs32Hs&#10;WjKBzelT5qcauFB+8mIHDwMcTnfEgrPSIRwDEmgEGMjG4pnSgwcxEA2/PHFi0MuiiTiYBuuDtLe/&#10;Lz5vRZi8cA6puXOBTYTL3Crf+Z+XCPBvAE5UdZgzvMfIO/JVg6rqMSbl4njIBgInvoNiaITjKjgW&#10;5Kg7FrnhFR/M/933f0g/vPkxrhmBNyyQc/oLow53XXPCAXmJ01IIbp3Grzpkt7VypCoRszwhlUIS&#10;PjTurAAeGgvcyzLrBdYcJr/Ht5UCkSn8CE1+DDLzZIKFGHa1NxW+JnnHUBpXVWiCzbVtGEAJ1+q2&#10;E1fznF1wWqeWDiRDGL1gE4s9LCCxeMWi0sGT/TBI4U/YvLiYd3bZ0AG/kCMGwvCmPMmFf+mOoYvd&#10;8gf7B+nJU8mu2u/zZ+yoZ+d1P9KCX1mhYIBgQM31eHwPh4/H30qGmcgzqWJiolfqsQbNi1RvcNpn&#10;njq9u7S+uZZ2djtp76AvORbu9tL+rmR6dz3tbPVUDuJO0t18pBk3Bgm1L66EuhPfYpEW49NYNCxU&#10;lob40E0HSiu+s1Xhi6fr6dXTjfTyyXp6ureucun5ZDM93d+M6wr3lN/udi+e/OY7OK0GJ5ow5LFT&#10;far65fo8jK2SQei5xchD++U7OXxTRTVe0+Q7jHFcHcYpC6UhwY42S11LR2Bs4gQLp91idy9GioXk&#10;i9/SWSygxPU4+o2cgV6wRQZDNlSPyDJtPQxm6B1VhDsz3gmPDkGX8Ju4LB5iFL4S4seCYV5kEVb6&#10;AuREGidXuTqLa2Fpd8ObqzgFgkErjDnSt5wECQPmGm2Uq+MwpAw1AR+pnueppbprtMSXJp2uBKWu&#10;/NQsQAxbI6XFt7iurrn2L+t7dC+0c6JRXBC/gdz+8I9NBOx0Fg/koLBztZtxGPvYbY08xqKSykRb&#10;yPqFa/OQU8nr7VBVM1S5ZnGqq9/DKMMiPyev5HeXTyzFdaMYn6bQo16GExx3DT01SQVv+TZdS+GZ&#10;tEo3V1d2UhcYIOaSy5l4MZtfq16VLqe6VK6l6hZdhx6oo9fVbtYabaVTV1jpdep9TWXs9MQ7TVJV&#10;37TPjY3N6Et5x0jBVYYYTpGpyWSWhnreYMCQLHG1JYZqJrzIC99J4j0wTmvlk8CkjW5S7eSFFPGY&#10;U2LRh0gO0Alc38dCP1dAYrCgbx1eS08pf/ogDBVsxIgJuVKaTPJp60Ef3VMZuKSPYqFXujFOoGC4&#10;qklP1lS+1FFzER8X6tNvMchg2FVlwdMkOef7h3W+j9mNJ4ZFjDbE59uI+K+RTjxzutKuSlt5KfW6&#10;2lpNPF2SbmqrXCwc9CRn7SS2pdH4VryTvlKarXb+Ng4LyJwORJ/GVZJ6csIOvUffg86kv8UAh45j&#10;rMJVmxhYMORFDyu5YyyAHzzjer+u0mExP8LQ56CrlSan5zB0rSvdLfXntDtMqDWlx8lQvnXV7RCO&#10;b1iJpqYiS9fMkVP1EbQN6MqGP/VDa4Tpiuae+M7VySq3ZFdNRTKNkVZxVXfER9bvFhjyOSmY+zj9&#10;CCRdRkLopKOj43yN4dmFxkMQn41dd8pTIid6uDquE0arQRhI8+YKThaCXOHM6Vd6VfgEjzD6cKUr&#10;+pFx0jONkb5+/Tp98/XX6TWnuejX1BfBF+plsL6R+moHnHLh2jvkk/7ImzL4thd9P98zxYhu42Ms&#10;bis/6zcgdIl4j5xuDdpp0LxN3fooDdq3qoO2+rqd9OrlU/UfT9Km8iSJq4ub9PnwLH36eCw8TUef&#10;L9PJ0VX6fHSpMR07s8/Su3ef05uf2KF9KPfj+NbZ1TV4ls5OT9O5+Hd1cR3tJ5/QZKNUZQhfoFOF&#10;0kWcPp1PpHNHV+HHd/7iakfxYX97J71+8Tr9+ttfq597Kd5xRe1WtG0MjrR5dHo2KOexDOXO7tKN&#10;KEMEsOIDbZhrB/nuYdabisNfGIrUr+gRLoQNGRPqd3ASOQ9Uy2xyQlY6g40ye7vq2zdSTemOVA9D&#10;1fNU+o+2hfics6P95CR02rcYNVXn3IJAHvlqZMmJmI4epq9izJNP4ks/RV/AYlguJ/lj+GdTRCzu&#10;ypOTnZywJC3kLPyFyDThSwj+UCb4cP/M5Q0/fgszT/OCYKQBxiKy0lA6eUwYnNNf9o9w8kTfhw4U&#10;0tfifv+dX8IImAtwaoNxf/TbcuO0UFuy3uaqVPG2LpkVEUoTmnIdBzPIkfyi6dLf864f/K7o4I/y&#10;3zJHgg8RrmrnK+jJYunmdMyToLly4zfu/xpwGmAJTs+0BG8rXI1jd6D0MzKmgKfoA/o36gfWSTzV&#10;D1IeXOjnmX9mYxcGragLxWU+ifGBjUjRxystjA3wmZaA3o22RZ3oXS6o6CwfhLFcYfQK3lGGIFeg&#10;diXZYo7wEC7XrdssZXO9PJSDuQ4bzzK9tBPGgyC/cSds5FDxh3xIkzzgC/FjvEX70Dt5eM5gPUI8&#10;87FMw+3B4HCWFYPjPuYH8NvpOs3VtErEze6EgxYQfV7SS5iyXGU8xwWdH2h6VsOA/DY4jstfpm8E&#10;HM+IO3UC8h70SvYkAvHbVxiCyF0YtCiD/MhdqdzXV96Qm90B8tJ/Sk+6ShhjTHmy8UeZR/6EIU94&#10;xZjNc8RYY6jq1DwEgibR4rigy+zymL8uo9HlsD/xyvqxu2kq/Qy823/VQIM7UD797jQIV4Z1ei6D&#10;/R0GJAwIbaav9AcB52Fw2pZH89PhnQZAWNonN/SA3PTBCS/WhmjHbP7A2MX6BWmYHsB0wT/LN/6k&#10;T9gyX7B0h3/w0ejf+BlIy0h84poG8kN2rXN4uo7LeKYVII3SD4Am0HwyzSXdptl+JbhcIOCwPO1m&#10;f9Bplr9Lf7uBQBne71/C1TD+7bKW5bZ/SSew6u+07A4Qx+6OzztAON6d9qq/wfGBki7AfiU6DZ5G&#10;frtdOB6An/NdfQcdzvJimXH6pttYxv2/gmV65OX8TI+h9DPaze5AyTOHAwhjIAzlc1t1OY3+/afC&#10;alj/djtzukCZJ7S57ABuqwiUPMKN+KYfcNqrdPx7QUmP0eAyAeW768plND4W3+7+bV5YZs1jsIwL&#10;OL3SfTUtI/GdH+/W56U/sJoHYLfV8KQFuKyr8u/8HA63kj6D3YkHlPncj0EKBMr4jgc4P+hbRbuX&#10;ZfC7wemW6Zfx6JPcH/F0ugaXpUzHYcp3P93vBP+IwDe7SiZh7OIaQ74dwwCKxQ4Whth1e3BwEIsS&#10;dKwOT0Ig7y5cLE7oLyYfcmckd3FxmX73u9/Hguagvy4/UkDIJJB6v+P6njrX/LRj4Y0OnAWi3KGz&#10;YAUtXNU2SPGNB0Xq4abJIzuBJQIx6aTCYgIBAzVrjF1UvGuyIhFXPiLGTNOECcZGZ8/AlRUfGMXO&#10;b6Ufu7WrASU77DEkUAlHR0eBY749pTRKHpC/BxIgjMePby9BZxhqWNSSG37QwgLP3u5eLBrkk125&#10;8UXHr8HuMqqH/3I98fAvca9ytUv+9ctBkS6EVLLCam925ZmRKo33qHOVQRiTdblR1yxice0T5eZb&#10;HzReTnO8ef82nZyfpZp4EwuJ1WCY76o9efYkcQWgFxQwDhEvJhcB1KceQRr1ml3JI4ReGNf8sFgi&#10;uWAhgShQpKYsFMU/m8yiVJiYolSyP3IceWoCTLxsDE2pJff5ZJwuz88T324hc8sAC3nQD53QwSLf&#10;E4ylktmgFxr05KRhOVCNiRK7TVE+9/JM2XMDJrIHt57QQlv2g4RMK2FYSKTt2igGHzc3ed9InBrb&#10;VZve3NiQfOfTJ0zi0111MgPbRyQJDygTBr2J2s8srTXmqd1VmTZqYeR69mIzffXtXvr2u6fpu2+e&#10;pa9eHaQXz3aE2+lgbz31O+Llciq+TVJzTRPxBgYP5IWFLXChctzFtV4HTzYUfy99/dVBevlqNz17&#10;vpl2d3tpZ6OVtrmurldLvc5SiJEDxKjDyZ66yqUw2/20v7eRtre4Io877TE0o4tYnGXRQHRw7SIn&#10;u6Aprk/kPI0KfCe+x8Kx8Bajd17QxejdXMMgklTPPrGFkZMTVEx6kS0ULpziKZmRrGDMod2z6MYJ&#10;z6wTs64AH6AS2oib0ToZHYIMhBzryW56Tj5iXMWYxkJNfEuPOJI1okVb1DsL8iBGZk5yXV6epcno&#10;Ok3GN2k8vFI5bhQfIyA6KvMnruESqqSiP6VOTx2GnmvVjDvCKg/IJx9oYxc7Oj/apto1EG1O7URS&#10;q1/0DQwCVBZkW/Qi/LQL+MIpNT4YP+SkkdpotEPxPPOIsHwvbE2IXLKwfCOnUWo3F5It+Ukeawm3&#10;G4XnhExo+sybSo6X7HRY0sYk51zPqWdcWSa8u8tGL04n3d5RV6I9TqWxYSMbRO/uOOkjvoLSIRi6&#10;Mfo0mmp/zY50V0tykKTPZurjJqon2m82fqIduU6QvnNDbY++6ubqMl1Ib1xfXceCOad0MHads4Cu&#10;OOgLJssYAHLb3dT7btrZ3tLvQfRF6A7KyEIKk2sMhjxB+iAWxLe3tsMA8fRgL/VZaFXuyOzwhlNM&#10;GHPzqWMb4gYsyDb5Ptp69c1AlY9TruILBt35FIMvsq98JSa307qeDZWhnmZjpT1ZU1k4eZSR3/Np&#10;xlk8MaSjYzAuShcaVQ9pmeukpt/qCUQZ/bzGAfrVkm7CGFav91W/fdVfJy3umoEYv1pd6bat3bS1&#10;u5/6op2FfxbuuXqv1WmrXIP45ib6kO9zUV70IOME2g6L8tc3VyF7GK1ETMh0LDqKn/Q/XGm4obrA&#10;uIXss5GDtoABDMMQunQDI454FqfBlCYnQ+nfNzb5btgg9frq31osbtPOaR1qU0qEPie+F1NnMZ3F&#10;K6WjMvW6W8qXDUZ8o6ylOuBUIO1GOid0AG1Wg9QltDBuUZ8iUc/tk1KIpZIRjMhnGoMdHp+ls8sr&#10;8Y2zRmw5UF1IlsP4pSdG6LbaHieXOd2AkY/FOowNpEcbgBf08cgJhjGMYFxfx5WFv/7u2zjV9Sw2&#10;VawH/0N/auzTkC5sYABWmwljdqWv6K/yRo18TS9UI7+cnOe6TjYjoRPzmDAbJzkhjsGNMRX92t5W&#10;N+1vrAmXaW+nJXnfTE+f7mtctSP90Ap5P/x4nN6+4Xuxh+n9u5P05s1nvX+O5w8/fkpvfhLK/827&#10;T+mnn96nt2/fp3fvP6SPhx/S5896fvog/5/k/i59fP8pHX0+Sqcnp+ny4iINOSk7ukjj0aXa34Xa&#10;woV0yJXGkmM1Ek4z3yZ1e6Klof4Pgyf98GbakMxubPEdMwzbA40DOGUOowUqsx/0IR68M4YkEDzx&#10;eDaufQWj4tF1VUTVvUQtG7tAhQ1jksLZGJTzIIL6DNWXxy7rav+c4uLUwdXwOl1xk4HaA6dj2JyG&#10;sYvNPcwNuKryqeqcumS8gm5nLBuyJ73GuLns13hSFsYxuU6zHqN/YHwVRmbJQP5WWTWOU7qkkWnN&#10;adyj5BhDFfmD8KH0tx+yyO9Ik7REXzz1l8MJ4Y1SDErhmR7e+MbJQBDdD19jroGOl64nMPWRvxel&#10;cYGeHG7lGsO2dGxb8o2xC+OXiFEXqFw03qSvo86iWMKgiX6LNPUuFSE/dIX+RB/0oq/Miy8hZSx5&#10;5jKXfAHsb579a8BpgCU4H9x5lnVThvfT+dsf4AntjDXyvCobGQgqEZLMsuCqehMbFTLkCH03kczx&#10;Pbjogym7IjBW4pYPvlnI+CSyED1scEMvYawKY6bqN4zMwX/yp0Iy/bkd5jmc6QMZP+dT2Ll8nkPw&#10;TliXgzrJmOequJVzRt4pa1l3RiDks+Lhz9PLbQX3cm7Ab8BpENflcFrEAwhLGH47P8Bx7Q46rN9L&#10;uhx2NR3AcZznA08fTq2UabtcDg84TcIZy7xLdLgSHMfyCJC+83JchwPshj/1A/LbfARMJ+mEHpCu&#10;DF2ALlNYJRYYczvJVKxTkB+Rwyv7x4lVxgV6D5TsQUUYwJQfepO+kn7Tm6Cob/xc5yD0lWWyu/1M&#10;r7EMAzgMaQBOHyjTBlbrHwT8JK7r1/zCz/k5z/IdcJoA4VfpND4WDiz9nW8JhDUCDms+AmUYkHTd&#10;Ztl8CDJOYcyC0QvZwNAFsumUMjstg9Mx8ttgP8uZwwCkY7nlCZqnToMwvLssZb2RnmXS6VOPIHF4&#10;OkzpB+DvPMr8y3fQZeWdvJ2/6QJMG+5+Ih/+7bB+d5qO56fR/iU4Hv7lb7uVv0uEBocvgTguD/hY&#10;usR1GexvwN3hVv0pq93LcCB+qzLyGDhN4piG0t0IlGk538ew9OMdsDxaJvFzuY2O80ui8zdNgMvh&#10;52NxVsM/VvYybYdZ5bnDALyXv/8YfClcmTbgcM7XZbCsgSVdRuK5jRHGdQMCjgsCjvPvCeRv/FOB&#10;sC4j72X5nY7dALvBB3SYeWJ/P4EyjfJ9FYizmg7A+6ofT8C8X03TvwlnPet0APzLtsRv+6+GAx3G&#10;COBmcD7Ec36m17QCTgss83I4/3b8VX+7Gcp3wOEBh6ev8RiYdAHooPymx+VyXJ7Oy0/HJZ55F9qc&#10;b3Y5AYCM2JnCkWwajxfVWQjjZBO7VBhkObwT5DeZkRETs5hMa7DGd0VYhHv37n36j//xP6bj49O4&#10;AkVkZuI0OeHEQKNZ14CtkzY2+vGMneRMLBU2T4j1u/qGFkaurvxYvOP0Cx/GZwGGq6FissAAE8Zp&#10;sJknNqpU/cXOUpgUiyxCvdrQwWQY45ZYExNtDU1U/oeOOq73qdXDGMgCDKfUKCuTXugDGBywOMYz&#10;+MBESf9Y6GGBrcdub3XmXJ9IBRCGiTL83dndiV20THxZKIancXe8nvmKGgQW5D1XdLwL+fP7LwtO&#10;T8+ob+VfOYWRsnKW6MVvsfX+PT/9O4djcY6rxZg4YuyCB+zAHM2mcUJiWzxgYOhr+XZ2ttLBwX4s&#10;FsZkk8E/mQgsazwt5Mhd/p0nGlEH/Mk9TyyzbEalVIA4OA7vuYziKA1Lf35nEQSIsEpHUhLXGI6v&#10;h+ny9CwW7aOtdLO8xhWCO9vVQud6OnhykPYP9kIWSClnRdpqN6Iprp5jAU/vbks28AEsGvkd/7Lh&#10;g/ov/KpChFvIEDItOQazIY/THp0wdtGed3f31N5YPF5TGTgBoHY0h5/kgYqoVbSNNDmbSj4x5KW0&#10;udVIuwfd9PTFRnr99U765rsn6ZtvD8LQ9exgK+1uc41gP64gVFNOtTu+c7RI7SaG33pqsUhRX+bf&#10;nbraR1M0cZprK718tROnura31daVF6d2GrVxagmbaSTxFybJTJzaYmclxtNl6irdjY1u2tleD9zY&#10;5NQAE0K1t5pkhVNL1UkyvjWlYb/ckdvKEHYrtwWnvxZq61SPBhniId/u43tt+hW8mUzmiQ+dz6ZM&#10;FCRbtHP5+pobjKJ5cU0TOyE1A1L3yAb1AlBH1E/WB5wuyZMMqtKLKegz3KJW5cE7hlsSjKua9EL+&#10;LJzF4qVc4lQsdYY+nI7TeHSVri8vwuDFaS4jVxfGt8raqgO+x9WAniQaqaO11F9vp4H42RH/OB3G&#10;olJ8t8cnfaS30JnQ79MzuLFzPSiBnmhHLApyejfvsmZBE4NuXAU5ZTczxqFxLExRlogT+o4FUOkM&#10;xeEU2XzOtWOU4Uo8nFZGT65ElXzU+baUZLOb5Yn+JPijzEMH6GUZXZ706Z36iwWnuJriZVP8wtDS&#10;VQ1yFR+n4JQvC2riI9c/cl0jqUAR19K11YbiKjvVYzaAc1qsniazu3R1M4nr9K5uMOBN0/XNKPoi&#10;2hiL+fSLN9c36Ux9CMYurhFdcDpQcjTS82bM1aZ16Ytn6T/8hz+PE9X5GlJOvuyGsSUW1ERHGArp&#10;X8djpZkn3Bi64DHl7arx0F9zonN3ayfVFkvlhcFKMjzi9CLfX+vFovuW/He39tIOi++DzcBuR41v&#10;iYHqLo2H07j27fpylK6vJunmUnr7ep6G17dyX6ars1q6OufkjPBSfDi/S5dnwotFujyfp4uzucrM&#10;t+lU30PVxaKbpuOmEENZQ/TU4zmfiJezdrqba4ygeqmLrxK7OBUT30qs8/0y9QecJlN9rTW6qdvn&#10;FMrT9OTZy7gib2sb48FmnJgN45b4jp579kTjFzbsqKzwkj6GyTVXHWIY4/uZyC39MW2Hq3TzqSv1&#10;0Qq3PlAdamwi1ou+3JexiIoBg6siByw4KZx8w5+rljF88Q0rDF3dHkYeTppjQJL+wKAufU07tyzV&#10;1tTnNzCI9UWH6rohman3RFVHeWGUxeiO4ZExBkZp6QuNbeL7h6KLDUNx6hklIqS3Y82ck13Xw3E6&#10;v7pOZ5eSE+n5mdQIxq6l9BbGLvU8sdDbEj0gfVwY9NU/k9ygj5FwPW2uD+J7khi4nr94ll68eJ6+&#10;/fqr9N2336avXr8Sr3ekR1Sf4h3jJU4+h4bUGIo2yBWKNEyxLvo4xjv5VEU2ZhGX7yKhM46PjkOu&#10;ec8GB9Lg2sFx6ELaAlcn7m910sv9Znr9tJ2eH2B82w5jLby4vBqmDx+P0ps3h3Ga6/SUq1en6ex0&#10;lE70fnx8lQ4/c0rpMl2IN7Tfi8sb4UV1avUiXVycipbDdPjpYzr8eJg+f/qcjvl23vGJ0jkWfk6n&#10;J4caG35Ip8cflP6h2rbGBZyQpT+RDHMykPFlfCO0jiyAGttyNXJnEKcm6TcMjB8ZB1B2ntHXI3wq&#10;P+NY3EH4gVDiD5/DEMJ4RuNYjPOxTyH+8jMvoIoOPT2uIU3e2FzFuBMDMVegYkCbSg9ej0dxuotT&#10;S/PbeRi9RnJDX2N4Ry8xVqdOwsggjDYkmUNH0YYYg+T+rlWNgzPmMa90DFfNUa9qOxi55BgbCygU&#10;7STGORXwDu3G/DsvuER7Ega/hFFqu1XuHi/mMTq4kibcCL6p3pQm7Zq2zHwjNtjpN35RB9CqtIin&#10;iMF/ZDovbmteIVlucYpRuojvtWZj11q0N64zjCsNq/yCFJU5DF0qf944xj/9B12EfxARUqjefg6U&#10;D5nxmDGXN79HOSt+OBxonv1rwOk7D4PTI23qxvUDOOyX4gD2gz5kK+Z3GifgHht6NH7kG6IYu5B+&#10;wmEMi2sLYy6msYbczDvmUjEPhG+UN+SdOS7jHOlvNn6pnqOvwZ+4qofYCKkoMReUzsmLsrkcHpvb&#10;rwSXBX/zGcxzlYf5C3JE+dymcQMcn9/488QNdFwjYD7TFqNtFbx2GOLaHcAPBPBzWLsBDlO6leA0&#10;y/iraRgcxu/Eg3dZN+Q5L+4AaZgfZVqr8cEyHv5lGLsb7Eae9itpNq7GLcPib9rJm9+mF8TYzVqA&#10;ryqEmtDfQs9P0Z+hr0kUv0g/hyEvdDQ32LC5N/Q28qr8GKNQxxi50L8YvVznQTtlqegxGqAZIH+X&#10;0zw2L40A/gC/y/op4wWtci/rwFDGx59nGRdwHJ5lfP+2G/FcHtyctv3tV5YNLNNxWMDxAb/zNG1g&#10;+dv+zgN9ZGOXN5nxxI/PXoBsBmHe53IbocNpOe1VN9IDV3UDSLhVsJvTAVxvIO6kRZrOE/A7ccjj&#10;Qdfm/PEnrtP1u5E8eLp+eScc70b72Z8nsmy/x9o/wHuJDu93ng7nMgMO/xgSz3H9XuKX0rcfdJp2&#10;+xldFp6Pxfe7EYDuVX4Bq2FW671Mhzjk6XzB0q98Glb9/xQ0raaDuM53tcz/FmA6yKekxfTYr0TH&#10;Mf8cFrCf4TE/kHQoX+kG/imwGrakwc8yTeNjfKUMJa6G47fTdzolLwy4/3uCafsSlH5ledy2eHd9&#10;Oi2wDGue8bvUnY8B4QxOqwSnY7SbsXQHcHP+JZZQ/jZ9j6XtcM6jRMD+ZVigdC/DG1bTKeXEtAP4&#10;m3d+L+OW+fo34HoCHKYMZyQ9+hyPcQHilnX9x+L7N3HNx7IMseJaXmMIEIjdKVzVRydHRPwYVOVv&#10;KzyJd4fnSYKAM5OrJhYswt7GSS6ua+Iu47/7+79P11c3miyyOxtFlRdlOdXVajc0aNOEsMdCT178&#10;ZTLB4gsTVJIlbXLlY959rnjTgA8DFAsm7L7mGyRMcpjsxO4+0c9VcVxhyC4qTngtw0iTac7Xfumd&#10;Cany6TAJ1zvXVDH6ZHDJHz+ivHJjcZLrdeARfpzc4Kok/OP0EJWlwWtelCAKi8ntOBnGt0Fip7Mq&#10;EB8WJbmmB4MZO/DZbZ53wypv0cMkOQwOMbtVetBAstAVWL3HH692/6XQaUpg/Fe5A5kq8SaeRpSv&#10;/ITMBfHnHfyZsUsCDO/5bkFvfT3tP30aC7tcs4eBiw/cx3emdndicQFgUZ38OSGGXOZdkfnp30Y3&#10;GsJTB3lykU/IIKcY5KgD4udTX7mBED4vFkK7/hPAfkScdIjPG4tIi/E0jTXInYyGcqKeO7EgyMLm&#10;7v5eLFCz0Lm7vxuGLj7SjlxwBY0x5FK0YlBiYZ88aNxcl8MAmUUVfrvRArmBZ8Xj9klYDxSNIeM8&#10;kWkVl/YI/fAdI9z2NqdGNmOiT1m56o0r+WLnrJoAcUmbhVlOttQbt6nbX0vbu+108GyQnr7YTM9f&#10;bKQXL9fT0+dcLahyY2Bq11O7cZf4Xteg11C7QlYWYdwaxLeBJNsN8bl2l/hwf1fhNtbbcQXhwcGG&#10;6lwTuC6KimuhrkXTZbpbXKb68kZKi6sQhZxICqNUdaIBo01L+Q0wmPO9kUHaEK6voyfUhu44kXWT&#10;hqNL6Yih+LEIHcUCMenUJFMgVxZyTSqyhoyiI5ph7OqJHq4YranNsnMYGUMexFuWxmoYFdFbXCmn&#10;7MTwvGtT9InfnW4+JesJaVlP6AP4XNYnC75QxoQDWcYtFmuq+scPRE+wMEwapMvCOxLP9xD5Vtz1&#10;5WUacoorrixEvjDccEqJayiRg3baFL821jtpfdAWcoq1l7a2+pLf9bS53Q+D12Ado4je18VXdv0L&#10;+5LtwUDucWIQw8K6ZFwT7143dFcY60HxEJpZcEfOo42qTPkKSMl9TKpUTpUdyIauFOWeqo2Nhjcq&#10;x1m6PD9WmU5F+0QyVEtbG03JyTJ1W7d6JtHOKQ+ukxOP2/CYhitu0FZi7RQeSxIXGLSEM1D1tcCQ&#10;qTaw7EhM1kSPJpmijUVM9ENedBb/xVmMXF31VZxgY51UJKrd1oRr6m/WJF8L9XkzPedpNJ1Hf4dR&#10;lFMbTckGfeHR4ed0dnySxsNJtE0WnklrKv5M1PfU1R5fvnyV/vIv/zIM0tlgI70iflPHyBXfi4vT&#10;cMP8XQ/6JRaYkR/aPVf2cYpsZ3cv7e7sqj220+hafeOYQYXonUoPJPV57b54uaE2qP6pv5W21nfi&#10;2VR4+DAeUoZxuji/Seen1+n8bJSuzsfCabq8mKari7nc79Lp0VJlSunidJnOTxb3eHY8S6efJ+n4&#10;8zQdfRql48OJ0pQ8LHrp5jIpnVvV610YyW4ul6KxJn3aSvNJO91OpThUb40aRmnqQj+XLenMpqS4&#10;LQXVS80O1+LthbFrdx9jVv4m1PMXL+Pq1tBxGxtpf28/ePrq1av0ZP9JnKSGLxtsqtjdDd2MnNGq&#10;MOAylsBIwzeCaF9cBbkh+Ucn0L7yd+SmIc/o1LwQJR/JS1x1OqFfZyEWYwZ6QbRL7kfjYbpWwb0T&#10;mPEK32rjdChXYFI3t3EVZJbRuWRqNlN9zdgcI37E1ZCMhxg3YZinz8p9cCzSK6NsMJFP9BPoIviG&#10;fN2GEfbkQnphzCYT6bClaK6Lp3qy8IZRsa3ydzHM68l1loxf9vcP0q+//S792Z/9On333XfCb+Ob&#10;XN9++0168fxZevnieZwg5OQwpyGur67SyfFROjs5Vjk5QSo6lQdGXS9AowMwbND+o28Wsehk+jKu&#10;PcRwzjjr+vIq2g2yTd2gBBk3YRDhO3jbynNvo5FePW2nr1920pNdvpu2Ib5L5kfT9PnoPH36eBbX&#10;FQ6H9Jt8M6knHnWUZivNou2ie8U3vo0mnRqdPmMEcA2aJ4qr/kPj2Zsr1eE1eK2x4GVsDDs9/pyO&#10;Pr9Pnz69TYeffkqnJxi8jiRHl+JH7ldCRjRe5Rtsay0pLK7QVH+CQZnrPOlDGAt6IYU6DB041TgR&#10;HSmZY2E9xg3iBeMGUCMaWBJ+cWJAbtGPwE+5cyqAU125x4AGZDXLSTYUVX68S4ZDhtiAIRlQwEif&#10;GxJq0nnodE7wRj6qM4A8SIT6w8CAwSqupb2+kbzR306lL9WPVmNa+kDG8O4HARaEiWNjlwqjvl50&#10;QnHQWCFZBT7IOshv/Ekv3IWOg8DEowLoRB6zkUKl0zsNhbA5zUgt3ICYG2hsh6zFpjX6N9GONzIc&#10;J8DhsfiSjda0PaVPvowfpAPa6qD4ZhfGLjZ2IV+MJLnNIK6FVFqRnf6LZx5mRrrxJ3LyyWmlrzqC&#10;PJfvMSyh/G1/+MQTXiAr8MNu/xogHWMJzg95Bl0/zrsM77z9xK98R669AAswRmqxSafDOBcX+nm+&#10;/8lGBYxd0sO0D8VlExKntdCU1DvzKsZqccWk+ls2hrAhhY0PnASN6+NIUulxnSYyAi3UO5t6GBOS&#10;BuTDO56UD93Fey6X5SwjfHaZwRwvu7kOstsDTwD7e9F5FfGHNnjrcSA6m/eSf0a7AU4DtzKs0zWU&#10;8YEyDcct0zD8MXc/QWg3/at0l7Q4fPnb7X1VrlbjGOxuWQTIAx67HgCnDZRxQKfnMDwJ4zSQ1dDP&#10;qjNfYwgwF1DgHE75kJdKlze0BlTl5k1u6Or4XAPyqncb7ct6BpE78y3SFJb08I6f0WEczk/8SKfk&#10;DW68u+wlT0ibuIRZ5Q3gvIBVPpXrS07TUKbheECZZ1mu0g+E//wGHwPigGUYP0nbtDkt0DwCebc+&#10;YgzAWIB3gD6Qd25meP36dWw4o44oh+MCZf52M+AGkD9+JR2g3cv4PF0uwL+pT68P8NtpAKt8L/M1&#10;mrYyrPMAHMd5r5bTcmHEv3waV+kswWk7fbB0A8mzpKUE3MuwTuMxGoz8LuOAuEGfkd+rtJTx7Qfw&#10;/BKNdseNeM4b4Om4Zb0DZTlWaV/NuwTHB1b9gNLfsJoWT+dtmss8/y3APCrzgB9f4klJD/4OZwTK&#10;tOzuPChTyVenaSjjfgm+FKbMC+DptEt+lvkSnjKUbdN0OrzB6ZV+uJGG/f89gfxLGkwXUPq5zDwp&#10;g9sdAA/s7rLzGyR+WeZVnjl9g8M95m4o6cDdzzKMf5umMpyBNACHFcX3aRscHjcQf9O/Gt+w+r6K&#10;djc4bQN0rspSmf9qeID0XFaD3UinzI93sEzP5XJdAiUdoMFplWmaJpA03D86LzBS4GSXov4sY+4f&#10;5hpDnizIsKhDBBaKQCarDgtRTDrwZxIB2pAQ19bFIuYirjz58Ycf46qgPFlmh/9UA76FBnB8c0VC&#10;HIYgGJbTBliwVFYaPGhgMeXKnrtYNGSyTDZci8c3kvjeBgsiXJkSnfndbSwOYOwKasSbWxISMCFl&#10;4hM7McMJA4Pyx02/b6dcawjDMtPYZRmVqQkqaZIf385hEZQTDSxi5w8QSzE2NQhtsZifd1gRn7S5&#10;KooFnJgoS3lRPvjKwIjf7DRnYY5BEQNaTr/R8TMRplpjMk3FQbAcwo2yVE8w3ClTha7oL6HhMb+M&#10;VXpKOA/GK8WRk8c14mcCwkGQ6fMiCr8jDeFC8hALsuIbi/QspNwSTjzrDnqpz85XlTkWQ7jySHxB&#10;sVHnnLTIi3hSOKrfvECBzAr1Dj+jrpiYyg2Ahljwph40qYydtpAHXZBEWgpKPOqaiUg+UfjzHZEh&#10;zrwrML9joqyEptfDtGBRkzqiHLQFlYWF6a2tTU2cu8E3FlJBMswLkKJH8hm7+oSQpcjBzVhEkuxB&#10;W24J5JvbAwtOsROect5lhcEffIFXdbUL5DoWlarFpIYm7rhRabAlwovO8BOtKBJkl5NLLfEcecvX&#10;40GTaBARSlr+GLzraXunE6euXrzcSi9fbGog31FZ66nfvUvd5l3qtRSWq+7uZnHV4MagmwbdZuq2&#10;1vRspS0MUXLDyIUBiu9EcSJrZ7ufDuL7WwPFgS7JyYLrIK5UrmlqNxapU5+l+nKi+uC7X7fiOyKE&#10;fKnz0pQRoxenj9qdRuq04cNaPpEk+jkFMRpfp5vhtdKcqUzwQPlQJ/oN8n0dTUOjzGptqgfJ3VST&#10;nFvkSPK6rKt+Uhpzsms0i8Xp+QKjteqM3b/5o4BRl4EB8DvrMcszSB1Qf9TrveyGICiqZIawUIF+&#10;wOiCjqBthIGYeCzCSC5wwwDFVWpckcYVd8gw8sxJleEN5Z0qPWRbgwSEecn3h5ap32mqPrppd6uX&#10;trf4tlM7bW5x6k9ue/20s99LW9uqXyGGr71dvgO3FVfpsajNN3q4Gm5nE7fdMNZjCBtwHRnypHKy&#10;I57vh7Hweqe+AD6vSRAxFnO1F/yG7xgJog5VPk5AsGBO+Nl4lMY3F9nQdXGsihxJfhr5u23baleS&#10;t3b9VnmIF9S1KhR5bje7qgJOcKlNzVkoQwa49q8ufY5O4dtVLSH1yhWGYFP1yD38WU+hr2in9CXR&#10;rxFK/A7ju9KezVU/0zX1MU3VfUduXbVR8Z7TN/HFpmYYujCSbos/LHRfnl+mz4dHceIBg9SudD5X&#10;7PFh/JHCnl3eiNa7fDXYV19FfrHIJRkgf/cb9MsYuTDI0N/lq29pp7k/wtCFERJdRF+JHJ8dc93a&#10;VH3krdoC8gtP6EMxjkqviEdxlalkmN831xNN5Efp/Owm8PKCU12zNBwuJP+3eirMzV26xmh1kdQH&#10;q20MMVZpwi8cT2oKJ5TbeLhUnwkqP649HK2JFzOlO0sXFWI4G16JlnG+GvF2hlGMdsGC0TQNx6J7&#10;spYmcr8Vv9ea66nV2YqTXd3eZmp1B9Jp0i3qa3f29qM/ZXEd4wo6cWtrO4xcXNHIhhuMslzhyikl&#10;riBkMwb84rpJjAGqRHFctSidyIlykPZGW6QuuEowrqAc5e+rkA+nF0f6zWIri9JsrhnPMJQM4zT4&#10;8clROj46SRen5+lCsnBxfiUeZLw4vw4eXwjPxO/Tk+vAs9NhurrUWEHll0hCVqgX2ol6ZLUj/S+5&#10;Rj9Rd2GAlxt6C32FLMY35fS8Gc3TEfldDdPNWOMzha3JD2MYhija3VLtriaZot12W920t7OXfv3t&#10;r9L//D/+T+l//Mv/Id5fPX+eXgqfP3mS9nfF152tMAa2pVdvpW9GGuddXZ6n4ehadLDRQf0MfbGo&#10;CCPXbCy5G6meR5LtqahGx6lMTU6PcjIhX4+IjuYK7MNPh6ELMcDBf9KgDgaqx91N6aH+WjrYWktP&#10;dxtpi9O80kG1tXYYny8uxP8bNnAobms95KXT2VAd55NVsUEhBjUM2PPgmnqHc/oZuhuj91y6iz4b&#10;TWDkN7RM52y2Qt9epJurU5X9WHV5nIbiwYLrYtkwwlhUjG5xgk08V8rpTn3H3Vx8WWNzgORL5ekN&#10;ONXH9ap3qvNJ9Fk30uOcpMK4qoyjD2CsAF0eU8SJomp8IAdRJ12oPJqMHRUnMHJVf6ayxrdNpTRC&#10;hvQXV+9W/RNGLTaTQQfXd3LqhQ0OW9LxA72j2xn3sDmspfEFOoa0MFyG7lTbCHrEG+iNjWXRr+UT&#10;UtQj12SSN2MavnvG2D1OAep30AptVAuKTf/kFGlGeePXw/+EiTG66i6MTqKLMgHuVw38zsh4Kvej&#10;BPEYLl89R5bwEJnMJynY1BYbVjBYyS3orhayoQnDFbLC807tXkO0OLXVYEypOG10sZ7w1ldiB82V&#10;zo0xWhQoFzbGncEDylaVL+ZHuPtRvQhWy2meBP8quOdT5U4c5AVZWw37L4EHnv6cBoB0Q6ZU587b&#10;YcnXQN5GoEyLcGE4kHyBBAljl8aULY0v69IbUmXRf6OD0b9jheMKQwKvqc3FRkLVOXoaztHWoYnx&#10;Eidz47uV0u+h+5EqtS1k0TJCvdK/MjfDkB6bMJFxwolU0sJfMfNfUUbjapmi/Spt+5X+Zdzcx+e2&#10;bXQc+GUek3+Jj/HTbk7fbqQB2N3hAd7923mX6ZYIOA/S9HvpXv62TKB3rX/sTz6mEbC7oYwbervy&#10;f4yW1bhlHMKax45n2gFo4LfrmPcyfd5NK2mQVmnsQleTEps5FDn04jx0N3FEq/5yYvm9Sjrad0TR&#10;M88VqZfwCPnLt3ZIyzPG1m+V/D5N0wNtZZkA02mEXsJQFsK47GUZ4RXlL3nmdADilHXgtAhjwI3w&#10;oTeFztO6gXfHB/zbbs7PdWXAHz/783TaIO9Gh3eagN0dxmk5PfPHflG/op8xOBtyeOKHbHh8zuZd&#10;DF4Yu+g3ANNc8pe0QOcHmD6HIZ71n8M6nNMq+Qfa33qBJ2FIi3RIF3+eIH6rabk9Uj8G3I0lOB4I&#10;rNJo2XEY3kuZMp0OA02kwRPAzWkRxjQYDavvju9wzh903jxX0XSsxi154nQMhCnTKP2gA97zNE0G&#10;uxGffEH/Jg2e8MLxeXfeoMtgmgnvdMtnCYQxAmUY1x1upbvDl3k7f+cNOI7Tdrx/Kf5zQD7mi2WF&#10;eNCxmpbD8jQC+AH2B3CjPK5rsCyfgTiOb3C6QJk2UP5eDee0yYe6JE/cQNwIA32lvgDwd90DzgN3&#10;0ijHAeTpeF8Cxzc8Vh5gtUz/GngsLm7mhfnkvFwmyoqb24Pj8HTYVTfKDTo8YH8D7+VvwG7EK9Mu&#10;w9pv1b98B1fD3NNHv13RtuoXdDPOVFlBQxnGUKYPlP7kUYLDOl+QsNZboGOEf/VncLqEM6yWwWHc&#10;Pg28I8MuU+lPHOoXLNM2lGUCTDvxSYd+krRdBqAydv3Vb3iaQAK+efMm/cM//EPsWOU3nTcJvXjx&#10;IjpvrgVicY1veDAxZGKputCADjcIV2O8ZRfaXJQjjLfp4uIsvXn7Yzo/O5Vf/laORDWQNsp3LLh6&#10;Cmbm3al5F5sS0JMFSxWCyct0psnHInG9BIsHi5kGADFR1iRIT8dj1xSDSa4P4J3vDnDCKwaBUVJV&#10;LExiAEkGgN5j1UfliAIJMsMYUD50JtDEBId8WIxhRyALAWAYvjAuKAwMh3+8s3OQxUeMOCy8wT9O&#10;vXG/Mzzjyh1OM7GLn4UEDC5UZxhYlBc0sSgcq7fxzJjdxEeFw5gXiy96h7Y/hgACU7pZYEw3vIL2&#10;2MGosPyKgXTFQXjoyZ75Qf0Rjcl/LKDpxyJo4q581ccC/qsRaPJ5p3SpFwySfAeC3drsYkaewiAo&#10;ORBRsdBL3ZNw1Lvc+a4aC6FcL8JTGeSn0s91SFyRaLqJB+0KxwQzGpjCY4hFnu4NZNGQ4jXKkhMR&#10;3E9CkA39Ju54km7HahsYdMUzeIQiZkGHRQ4mOUy6XR/UeSZJDZBVHBY4yKxCFTXKxkQoGrDiMGHi&#10;N/SGnCpMXPmETAp5D+ObnlIR2Y+JvZAd5A2+cyNc4+SRwuWd4ygz8oNHLOC3U7/HFTsY5NYkl+N0&#10;eXUZbTjWYeL7TbdpY7OZnj5ZT6840fVkkHY262nQvU2dxiw101Q4Tx0VKYxdGLFaa2m911SYZuo1&#10;a4F6TWrqqbnGTndORNylzfVueoKha3c9DF1tpVe7u0nL2+vUqI1SpzlT3NvUxaAheri6hgXRhpCT&#10;B9FVUBZOeSldUMIgmZlIJ3B6YqR6GMWiIYZqjKVhnKadSqaW1L8wyww1RD2wKI+BnUEFbiJ6yXV1&#10;GDgW6ep6nK6HLMBzpZPqX1XDAhb8Q76pP2oEnRZGcCal4jkL4LS7PGkNiYoncncvO0oj1ycTwyyX&#10;+bQTOgXdKLlHxhWv1RZvuwxm8uk2eIMhj/bI9WMYCVQatae6+C75kP5oiE8dFX2gysJwtKV63dvu&#10;pP29btrFeLnTkK5aps2tmn430vY2J09b2SCmulrvC6XPuLat3x2k9e6Gfm+mfmdddS3ktBBXzjZb&#10;qd9u6zfva2GUatSQlXlqrd3q953k5Vbvok+s69TXVMfSp4q30RZ22mmLq2255rK11Hs9Pd9bT9+8&#10;2E1fC5/uDNIGstVqKF5L8TtKvyPZ41pCEANWR3zhRE5fstaVW0fswMDFTkv5NbmWTrpGXIrr5W7V&#10;x9xN1DupTkVnnApGb4jdnDVI9bbaNtfo9RSun+bLvmpwXY1yPbvxTaUF7Zp2x4I19cpJkx3l30xX&#10;l8MweLVbGFn20sb6jvR9T228lq5vJpKrkShZS9ubW+lgdzcWfSecAJLc0vdxNdyN+gy+E8jVhehp&#10;+iUW6vy9QwCJZZDLxgFk5fpqqHQk53cNycVdXNPG9W45z3E6t9Hl4jqdnl2mz0dn6fDzaTo5vUyX&#10;F4TDWMxOVk7V0AZEl97ni0aUeTJh0k7GDJCQb1ql+g70DgYF6aM1lV8tIso6Gs3FC+mZi4xcjTi8&#10;ZiMJ3x9TnzBOanu3Slt6L/qJehKZ6ZwrE4draXrbUXNcT63utvTAhn7X0rl4e3x6obJdxam3q8vr&#10;dHJymj5/OorvKzGeGXIi5+o6DMHX0nGnxyehE8SYGA9grMWASx/NYnw+WZG/F4W+4LeCqawYHUVv&#10;XMHJtW0s3nDtJoupQukSFrtn0qE3ooXTSRdnok303YjHN6L1+uImXZ2rHoRXF6MwRN7czMTrmWif&#10;qC5G6eyUMlyl01PVjfBM9XGu+uHUzFg8pHljxLlVPfDkykOuPkS271TX9UZPvO+pfxV/xOP3n07S&#10;249H6Xo0SxMNTWZsmlhTX4y2ko5hBLa2UBsVPzqSKwwbT/efpj//1X9I//1f/GX69qvvpCskt2r3&#10;A/UbPWRMbbUtQV3Ox5JTaDsVf88lq/CVb/mhq9SOZuM0lvvo4iiNLo/SbHiW7mY34ulYsoFBXrqA&#10;A3vSTehwDNc8L1RvXB04Up3FySj0rOQCk2PoGI2V+u21tLPekD7T2Ik2oPLPxQ/4eSUcT+jrpVel&#10;J5pcSatMOOkai836iwVr9a/oZfrbhdoaG6k4ZRS/VZ8z+SHic9XrrfQ4uJAuRz9wgiRuFNAYZs71&#10;l+OhxgejtNTv+t001eGDeJC/48YkmrpqqPsVSk/UVE/1Tj+tiQFsBMonuhvKl76GqxWvJGtjUar6&#10;UXwxLPoNfmcDjccRIjBe1Q8ojFpeaktmpXpFB72YxihqT4yv2NyFjPtKQxb540S5MDZRqO75Bt3W&#10;YCNtrwsH0u3iXZO+biZdIgWwpnqgDgadnvp7rn8j7ZbozycNRJ54yBgm75RHn7FZDZHgxBkaAWOZ&#10;XNQ3qSaUHmO5bFTM5ePAHW2JQ3DRG+qp6HLL/SnGLQxSPnUWm9kYE6k8jHNyBKUW9as0aZuqB94N&#10;8CufssrjPwxN2agmVtN/Ux7GTUJ4n8ezc+nAqdqR5h6qWwzbEs4wuuhXyAxjX+J36CvFQ/QxfEE3&#10;MlZg/AUZGEHzXKRCkxbk819+4hzjWOiPcA6Idx5bALj795fQ4QB+57FvldefAGUe/m0EMv8fFsIA&#10;T2qNQBnH6TlNPwGHxw0eUh+cNlQrTlPGO+LhVON/TkePNUYbSz4nkr05YyVkXHIWxlDkH5lTfDZD&#10;cZK1TZtkLCm+akAvQtlYyTgLWRRChuQDIyeI3CGb/u6SqjHcoC2P9YlLWSXPAfKr3gCKRfVjyHQZ&#10;iQcf/DRP/DQQ3v7mBX096Do0z0H8y9+uF+cL+N3pQoP5vZo/QHij69hpmH77G/yOX8y/aB/Sm84H&#10;f9NnOoyEcRx+E3a1HA7jOLgb+b0aHyS+467SbTqcLrCaJ/75peKd55fRRpn3Ih/0PVXdKpzeslu4&#10;5/YQDVtpKoXQcTyRpzBmSV4xopNmxAms3skn4pBmla7SjDkC5anKlJOv+JHJzX5C6AQoF/xnrAOa&#10;NyXYzTwxX0rZAiLPCqljwpm/oN9XATfzFrinWei4RvIyzY5Duk67jGsgfPnb4V0W/3YY0rG7wxhd&#10;Lp42wvOO8QtjFzfTcDMDG9egkbCk5/ZIHnZ7DEmL8b3TzhuqWE/K/C7TAUwjTwPp4O+w/CYNp4Of&#10;84M3Dlc+/Q7wRDbQNbiX/HR98Nt8dP6raRn9ezWM0+TJ7xh/V+4g+ZTgvPwEVsOZNruXvx8DpwdP&#10;DcQxvUbCuZzgatpGh7O/0/FvsOSHw/rdtJTpENZPvzs/0+vfj6GB9PjtNByvhDIe6HxdZ6YdxP9L&#10;aTkv4yrg5jhOo0zX/nYv/U2D/c238uk8ynBO12mX9QA6Hs/yHcDfzzKu4xucDsg7/oS1bDvOavsy&#10;fYDzxK2MDzqc0emBhsf8QOfzpyDxH3MDSp4YAbsDjuN8/XwsbPkOODyw6sdv8DEdWLYdoKSNJ+52&#10;K/FLcB9ef8r1Qbb0z3GhFYhQSsrpES7Q43ch8SMNuREqNutV48n7sM5DEPMb5jrwjRgVqYQraQg/&#10;HEijQsD+dgMjX2iO4KKHsMKStoivfzll0rjP+mfg9IEyDwPv5pmfAHHMN4PjOozhS3kY3S5Cxgn0&#10;m9/8zW/ie0tiLJmwQ+UPf/h9+u1v/yHecUNIQE4fYeza3t7S5FWDLQ3gYsIuGmz8yh00V01wT/9E&#10;Ez0KM08nZ0dh7Do6/pSms7EmfWrczIWX+XsG7ORlASAMZUojjBDBXDoyCbAGb7FjZjhKUw0k+Hi1&#10;PGKizoQBQch05oqJCYqQQSELTixGeGLCoDGMFiEYOY8YpCoMO5vZecukHUWC0gmGiQ8wjckqO8Lh&#10;CwMQmMp92Zt84F/Iqa6gXxNhDyqgByMYH/2ORTSlS5m46ocPnHN1C4awJwdPYld5nODQ8BUjDIsE&#10;S6UXW7orzIvzs5/9puz+6DKDXX5Dh+tuFQEEJdOaJxzBN/lBs91ClGv1YBXphvEQXqnc+GOMiYFY&#10;FScPuBVWftACTSwA8i0oJqNxXZJEjyeGMBYzucrp8pqF1vMwWIaxTxh0QoMwFgOi3HJTencsoFSo&#10;hFJN+bBYWWNiqzB31TVkYaRTETzxpF4wAiBL5BVXByILasH4YxzI5chucUoRQ1fISXZD1ihkXc/Z&#10;cBjf3uGqHk4msuiM0XE4GuYdXxPJ7CRfrRkLKchRdFCqYz2pA3jmyVCc0orGmWUamaRN4MfsmO/T&#10;xTcvOLG1RgenDrEGYiRhqZIOFgVICqSPO51mjpM7VTFkCT/EO+WPsavD1aKS+4nq8vj4OL3/8CFN&#10;F5MkcZU8DBVvIdlsp1ec6nq6mXY2VNb6JNVv5Xc3Tu2EEWORWkqakzt8/0q1nJqctqqrTanW1xbj&#10;dDsZpqV4zMGufruVBj1Ot6yn3Z31uPKwsYaha6j416m+HCm+aEh8q2sWxjOuqGOXNd8UYbEC8QzF&#10;HMuQ1Bd8zDpoMubbK2fx7ZXJhO89sUA8liyInkZbbYwFT6pXOkQJieMh7/BOpZDQkDg+6BjxUuET&#10;pppFLV1wtds132aapOGE5RbVGXWqToh2gayqqsXbhvSD6I1r9cghtzHCiPWhU9AvsXOcclULFjZa&#10;5voSnar/fMUk7RU5FIVSnJxeW1ujzY7lN9JT8qt6JZ9InwkzOlI84iRVQ7zpqD56GCI7tbTRr6Wt&#10;zUZ68qSTnj8fxHN9XeFaw9QfzNLuXj2t92/j+1iddi2pGKktmluSvWatpfoWzbVuaq+pXtbaqatn&#10;py55Eu09lWtden2j10ybfQyjNbnPRAPfX8OAmU9lQU9fYQfSnevNdtrqdNOBdOnr/b307dP99PXT&#10;3fTVwXb67uVe+otvXqQ/e/00vX6ylfbW+2mDq6VavdRr9FNnbaB0+9KXnTSdqC3ccbpsK/U7u6nb&#10;3pEcrsstn+hSScTr/I0ODNML9VHTW8mn6KpLiJt8562pCqSPUn0s1Y7uVNaF4i/u+mLsjup7X2F2&#10;FX5HdbEh91YYgDjxhZxg7OK0DcaeVrOrtlxLN1fqvya36enBS/WnTyRj9BdcjXkr2WSBXf2h6hVj&#10;IgvNnIhhAZgTRCzA01dwNeXlxWXIs4Q9X3GovoVNKMhOfEPg6jrkg6sl0ds3NyP1K1yHuK0wLf0e&#10;psurm3Q1HKcbtYkLjFznF+qnhScX6dPRqfrqs7j2bswJoDl6nRNVDZWzLt2gcopuDSlUVowttyFv&#10;nKysN9RiWBNWM2ITC1dDxdVPUiboJvoP0uTasqHaD98Dm80kwzO+t4Khi/KqX5ioHUvUMQIsm/10&#10;Pa2nz6fzdKFiTxdtsVb86W6pbtrp8/FF+sP3P6Z/Er57/yH98MNPGsd8n3768U36+OlT+vGHH9Lv&#10;f//79OanN+kn4Ufptw/v36cfvv8+fXj3LgyHoXvpeWNxXv2fykT/Qnvje0pohokqeMzVmiNwEoZu&#10;+ja6JQyb9JVJuuJO9bBQ3cQmDk6fc0WbyrpQmdJMfchE5RwqrSvV6VD5zdD3tHNOHdL3NdSnqh9R&#10;GL6Tdn56kY4/n6ZPH49E+2E6PORbUVwRDd+kt8dcn6O2vsapIE4t9VVXao/iT0P1fn45SW/fH6V/&#10;/MNP6af3n8VXNrAonminL+bqPgzt9CBd6ZT1NgZkYbOT9rf307cvv06vn75Om91N6XzVryrmDpmU&#10;Pr+dio6L43Ty6a14+b1oZFPT5zSbqKLuuFqT7/JdpSuFufj8Pl19fpvGF4fqWC7F77F0PhY7vsOo&#10;8eKadKn6julY/ef1ZRglz8/O05nGSVcXV+r7qz5edGPA4Tt0GFz6zXromQ7jL05cip+cPKTcZxfq&#10;oy9vYnMRhonYiCWchL6ciD5OnLK4rTKpImNTlep1Ps5P+u7YQyP9PZUOnUi/TvTkfawOZKz8xwqD&#10;wXMhuV7qfU3y09G4YdCspU3p2UG7HieYuWqXTRr0XU2NJevdgfTHINUk36ndV9vCOCQdKX3IaSqm&#10;ICdnp+n45ERjCfW3qqMw4KixMa6hzdUwCrIoCjJ2iCeyLC2nQO1btUklrKG4dDaL+/CpFc8Y58oN&#10;oxentEJzKS7fptqU7tjdlJ7le37rm6Gb67RTNcCJ9MVCuqOh9JGRvmjllB2nernKmXEQicFLFv64&#10;bvUWvogG6KprzKOSqB9qS9cpjuKzGYMrxInDlbe34t9CGEYulZkrr9VIA2lq6tikY9Q/qs75vhjj&#10;IsZX9MGcIgx5RgkJGG/njUTqexk/xlguT5aywUzh9OQ3Y60Y34KEIk3xVInFbzbRTSUzfL9sonHv&#10;GGOX+vs7CqewGnVKVyqM3LlSj/6lJ75sbe/E/AE9IlELOiEjTsFJwGK8rTzJJE4aRgVLV0B/OOe5&#10;C7dh5PFsHpdGGSoEgv4YX+TfhtUwBruvhv9jQHynUaZJvlEOAbLI+IU+Cb+F2gRzBY9/QNz5DZIO&#10;4VfpID5uTo+5QVwnqzph5HUl5XetcfYY1SqdQN80UT86lH4aSkdz0gsuEpfT1N02Nwuo/ak++U5p&#10;S3KE3uMa6zvpg+VsosbOvEB0QbdoCIMrsifdyJxCJZAf/ipD1Htuj9R7ngszH8pzC9oiYzzamLgU&#10;ZVZTi/4Qd5cXfjD3inmPIMaBKwgPeBr4zZgR5J20vZDt8OQBlumUSP6uC7CsmxIJR/g8Jq10jZDf&#10;IH6A65c4APGMuOFfLt4TFnA+/EZW/BsgDmEdnrTI22latnhalvCHJvvHnI/2KD+X3fkRh3fHA0s/&#10;+68C4QEvRkV4ZILf+qMth5Eq5s0qg+hgHYL2zEaq2BSj35Ey9JCW/oIOZJ26lS6FHtJh/s3m0LyR&#10;VyhdEOsa8kP2cEPnLGhn0EOKVXMKw2q86f/ISPnoL3hRySj6yQZ5aKA8Zbn5DS+NAPEtE+YH4RyW&#10;OuNJ+QHzHnQeqzx2OkCZP+8geUGv8zSWYQDnY3CeoGm0XLlMuDmOw5g+I26A00KuuM7QyG82Lh8c&#10;HCS+Q+44hIVu+AWUPAScF/RwGwB4f4uD0qRcxHWbJz2Ht3wTBnfAfAB4d1iQPOGfgXfczCOAJ2g3&#10;8iy/D2c5WY1nKPlE2FJOQN5BwhG/rFN+E97zYtwpQ1k+gN/mm/MzPSDgOE7X72Vcy6jTsRvvhAOc&#10;HoB/6W50Hs4TcH64UyaXk988SzfCkafTAvhtOpyu4/I0Gpyf/c13h3O6AOk5jOngiZvLB/AbcN5l&#10;nDKe8+HpdICSdqdhOuxmd+I6fomraYPIhtdPVml3nZp3jutwDku+ZZrOh3iWA6djOg3+7fhum/wm&#10;T+I4nGWGcKwJx00BRVtyXH6Tv2lz/JJ+kDKbXqPjgSWsxnd4x+dpf7AMaz+jw9sdMI8B3MgPxM3I&#10;b8cDnQ7PMqzTMs1OD3AYoMybOjLyG14byzoAHM/p+AkQxuGAMsy9uzpw1gvoU+lL6fsZ6+EbtoKK&#10;Xn5HfCevdzZQMTbMmwAruWL9txpDRNigQY+Ik9MwHeT5kEckWYXL/rwHXQDxIt2cr96i7D/jt/LM&#10;V94T52E8FTyLeBV9hFUWhMtly5nHX8463MsncE+3eVL4leFX/YCc54M8+Ok0yziljFC+UidEL/e3&#10;f/ubuMYwR8KAM0+fPn1KHz58iA6RxOlsOXGztbWVXr16nQ72D5QwnXVu4ORLOBgSA30NwG5vJ+IT&#10;3/mBFZzsOk9v3/6YPn58nyaToSZ/DOBQ6gsRI0WpCSt0ZmUgJusHwkTaMJ6OnCtd8rVec9gck3MW&#10;cjUfjArJglMxQ46INzufGADGAFO/g0WkzQSXMvObyoJuTYSZt7TCgJB5YqEAaZR09OxapawMQKAt&#10;QAkxgYZnHnDgB724wXQWJUkvJtbKkwUAFi0ZpLIL6Nnz53GlUv7uDkE4/ULSCKIamkoQqHzYJRwL&#10;2Aik/PifBXdCRBkBmFcB9FtISoHBvRTCUkj4zULdWJPJ4KHKQ9lmlDFwGgPr+J6EfuddatQ3acOP&#10;TDGUx6RRfhi+JpKx0XgaH8yPXe8jThmcS85ugsemlSfX28QVhioDH8tnITIaOeVWHWCchFsNhbU8&#10;sGsYmYAGTxBikiGEzqnojnRj4SsrQmTu3tAqZAKCbGY32kHupJAb8m8KWTyaM6HWgBT5YkGEhScW&#10;ODFyxU5vyVRcPST6uCaQhah81U41mYBP8Iy09TvSR6ZV3lBQlFNhkAIWR/KpLXUOeseIhQSTDiqI&#10;MBhn4jo98R6MK62URCTDb9UIi4ksQN5JhuCRJWsmfg5H43R4dJTef3gn+qep3aEzSonvb+1sddOT&#10;vUGcAhp0JJssUC5Gqa60MKKwgMWqINcRDa+v43tmM9XvnXi9FN5OWUzgZFFeTNvmezmSdzr75S3K&#10;fyxCpyrbTKVRnDB6DZUuV0VyVZ06XbU9VgrMOxai/c21UNqwIiA4qPaXvx9CXbAYeSv6+H5Rv7ce&#10;Bgh4o8IHP1lgbDY08Gh0U7OOMawpP9oq+oBra7gar6u6rkt+b+N0xOX1OF1dTzQBVSK1qm4lG9Gh&#10;qC450cUuep60i1zXZKrgUd8MGB8GDiALMvCENoghEjdkI+pK6HhsFmjUJXc18VX8oj6RUwqEHHE6&#10;NK435ORFQ6Wp3cUpKk7Icapra9BIu9tdTch66emTQdrf76b1DbX/Lsaumep+rjQWyk/yq/pFiJSE&#10;6kTydSv5Ex/WbiWDQtyk7lW/aktqPxg7Od3XrLHzX3m27lKndat2M02t+jx1OMUh1jbUULEpcaqr&#10;o/rtrrXyyS7p2Z1BP+2t99K2+oq9jW56ureRXj6RntyX3Mi9r36jgTFSed/NpGOm6r/GXMHHdbOS&#10;kyVXh/QkCX3Vc1d135KMNSX/qtcaE/queNiJ9oJxXkyLHfjr25uxMNkbcE1eX7yQ3m4qjbWemlRP&#10;cbYU7iB1Bweqox3JDd9a5BtBG6q3jMhRGJ3VRqUO0uUZ3zDiGsFxGvQ30rdf/zptbuyEsWfG97Oa&#10;+Vqki/OzdHVxIfZh3FXdMRAWX9BnofdUohi8SIboh+hTuCKVBUA6deqdNswGAn5TDr5JwlWOyPBg&#10;fTttbu+mjuKhT9BPXPfEZhCufWSBvau20e5whRz6ilM/nBSkNSHf4qvqKL59dsvgHZmkn2InjWQd&#10;Y5fqMr6HxwKKZDC+3yYZhnbkn34WnR5GBNrNsi76ubaXU3aqG9XHUm7kV5OQr6mdSlrS1WiZTi7o&#10;j9T2ox5y3UzFv3cfPqXf/e779Obth3R2dp6OPx9rrHGYPh8di8cYTq7T1SUnpM5ibPPhw/t0fnqS&#10;xqNhbHqgn56Ib+enGJQ+ps+fP6czhWXhAgM5/OeK1zDUjTiBNYqF1AXX0KFXRfMtele8go+cOJBW&#10;SnN0rMqMgUZNITXEtxbXDWI8nMh/spC/dID4Wq9LHuvwPF+vR88G38kDY+B0LJ5NpMeEI4xgVxkv&#10;z/MJsPPTocYk9HGqF6wBS/UT4l1aa6vPS+nk/Cq9+3gk/X4Wi8JsPonvdmHUl+6KBXb1dx3V3UBt&#10;qy3eN1XXg84gbXH1n2ibD1X2U8mx+MIVfZfHn9Pndz+kdz/+Lv34T79Nf/j9f0k/fP+P6cP7H9PZ&#10;yWG6urpI4+GNeCs+j67jfsum+otOnW86NtKgxykiJIPxxER8vUpH6n/evX2rcSjxr9Op6D0+PI6T&#10;emJpGAYWY42xJD81yVJLMs/p4ab0Gn36UIVFP1/dsMnqJh2fcH3keTpX/CFXATJeoZ/XWCAbDdCZ&#10;ebC/VvWb5FMTX8Cl2nGc6JF8z6UA2UqAAYaLqbhMkX4IlV4Tzzmt1FB7aCnNXqOWtnuNOHG2vd5O&#10;G+tdtdVu6qq9tvuD1FI7a7bXxfq+IqueODUKDcqvKb1dV358d/H7f/qnMNZyCwCL/AvRzkI8p7Fi&#10;7CbqiYd+oJ3Ft9b0zvWFTREqtSu5U/IKw6muuFpWyElFwuVxMOkoJelBTl6tSz9wPS2Grr3NbdX/&#10;eupq7IGRc65x261kv63fu+q/N+JaUK6By30WYxz4yXiNMS7fOuObuuSAgY2TYJzm4hu5fekZjPoY&#10;x2gnGPXZODRdqI7U6DB2cYJLRAbeb16i0Pod/aB4Qt9NvvSN+ZSa+2GF50/lijGdGhT6SlUWTwPx&#10;QFiAazZ0KRy/nZdkwEYx/BhbojenGrswvvWpn4ir/FjgZnzJd6HWNdbhGlV4RL/AmCvfAKH0ET8y&#10;jv+htyonbkFPzo+/HCqoz6ErukMOoB+fqlz3ZfoT4E8NV0KZPnnGHLBCYDV/3L3wQHjePV/inTJE&#10;P6E4q3VjiHf5uY7gu4YdkhUMkWwwkF7TGJMx39U1Bm7NXaUnok0xflQeNFY4quYpWaceVKVKhyuW&#10;bzF2aX6wxKBIukqPGR7tXJmHgY1xPtdJchJQRIesxTyRpE238sjz2GzUok1SvqBdiAxkQ2zmG+Wn&#10;XYPZ/6FOjVmeH+rZbuQd+es38eFpGd5xXDfmv/PhaTeD/Y0AYY0lOA/AZSnjlTQA+BsJj7v9od9G&#10;MN6dHu/ICU+A8JTZ+ZIXYctykJ7dief0TI/zNJgOY5km6LD4GQgT4aRXYg0iypTLFRtr9Ts2hKo8&#10;eY4sGhSeNMJARRyFW5K00OkpM+mzvC7Ck9+x2VRpx2muKjzuEVdAPNLKhrWKF0I/s8pQYMKTD356&#10;yjfoib6jWmzlHSAugL/LH+lBowD3Uv5AlwEMPojuMrzj8LQ7T+I6LadH/BIB07Gal9MC8HNeoN2M&#10;AOGD/0Kn7zQcxm7lswwLIlesAXBzAH20v9/FBrQnXPO8v39fHpebJ2kQF3DayAj04M6Y1G3BdJIG&#10;8Xk6foxnivbifHiaRt4NLi9hqGfeHc50gITjN+B8Cc+8IhYQq7I4P6PdAMc38NvlA00L7qaHp+ng&#10;WdJe0gqYl6aB+M7fT8cB/MTNaBpKdB4OD5CWEXfCrbqvIjQY/dtldBin4TCrsEqD0yMNvzstx/e7&#10;/cswq248zTueTtfgMI5f/l51d3g//W7gN3FA52M3/y7dv4T4Oz3/dpySX353uNU8S7BfmRYI+H3V&#10;nyfxync/AWQE+XJ8fvOk/awajEHey9+PlQWwv2kx4FYCcRxvlRcG/7Yb6ZVu/m2wW+le5oGbeVLG&#10;A4iDn/lkN4C48MrtsYzP02n7t2kAHM86ECB8iXYzOK0ScLN7Gdbv4V/9LsMGKAjjzFinEdK/mi6Q&#10;OKbR+prflhE/Iy9hrPMIcQ9k7sJkswLCBcrP4fC9dxc6zdC3ehKAzX0Gp+uxAeV5iJ/DxNhB4LJT&#10;RooNEo64PM2Pn/Gkgsf8/P6YXwmmpwTCUvdlXMd32LKfitb4V3/1//7NQ8C8Q+Xw8DBxlSHf7OI7&#10;E3TinFJhIkvnDfKtixiI0aiVeDC1QnbNslu2trbQQA2iUsR/8+anQIwaWLSZiJJtPvXUz4YkDbRQ&#10;AnwMmvwoEJXhDh3GxxUoisiieV4EzgOOMHbJn98M4uZ6D0MHk04WnfijrExclW58hDgqThilZ/GV&#10;SVFemAMQWnhDOTlxBY1MrBnAMhCxZRba+A0dhIXJ+PlIe8RXeVBk+JE/4fGH3u2d7fTs6bMwKBIG&#10;iMULxaOMmboKfl7v1LzKpQHCGlfiUK1ZGLPXzwXBAA3w2u4WHMrBgC0GbpeXYewKnipMXJ9SDaI5&#10;dRbGEjUyUogFkzr5oICqPCPNjCykEY9duxiCxuNJ8GUyxZCGcZCr5bIxkbSo7xm76BWGO/bJh7jw&#10;VIH1lALRe1xjqHSBKAmEChUkJsJh7NQEwTsufQ3cvWGOgIrAO+6U38oBGrhakQ9dx6AzjF45rzU9&#10;WJBmEW90M4wwI3aYDjHcXcdkGxkJ2RAyYelh7BTfgy9CcjatgDiW61qIrIZnYMXXWESWPOjJwmsu&#10;ccYswzmu3bJxS7yK+kLRovjUjmYjPblKlE6CtqWyBj85ZTdLJ6cnsRg8nYwksyxIttKg306bfN9p&#10;ez1t69nDCFbjKzB3sTOWRaxmnUlSRyQ302Km/DB8sAtfVXan3yxS4tdp9tNgwPeddlKntx58v76+&#10;EQ9HIvs2tZq0N2RrojgsNPM9FzpILwDXRGtSOZAntW8WbJXXrfKKMguZAVLmuIZQ+apVKz3caVNM&#10;6CRnUoELrkqDTrnX1zrSCXxTjxM1feXbVl6Kd9tSvXAdmNyEt6kjftUlx8u4yvCGEznKiw0AfMsh&#10;Txj1zqIIuibqi7pQPqya640a4vQW9YluwPCQ207+LkQo6QYDA9oP9UvVkhaLM3IPP9JCXidKNy+S&#10;RNuUrBOPEzWDQT/1e23VD1phIS4sxP+l6rQe1xLu72+kJwcYd/iAPnQqnRq7/jRAk5BzlU+c2OUQ&#10;KQalmSbpXJmm8t8tpJvnmoTPaZt5gWkyHkqe+B7PUPU6FE0T0TwTL2jfc+lODGiqRZWD1aSl6iYW&#10;+1Q3LCyziozMwCZayJrkcylZ5brLTrOeem0Wx8UruY/ZLHDOVXQX6eToPB0fcvXeeTo6vkknZxPJ&#10;8TgdHw3T58836ejzlZ7X6ejoWu7DdHo2SucX47gq7uJyIvmbpZsh9YixWLr7rhGntMZTDKbsFMfw&#10;vyZZYZKKsQcjFr8xrKE3VRPCmcLF6STJ3Uwy3271QuY+fjxS/ifR1g72n6bvvvu1+rlefL/pUrIv&#10;ZkedXV5dSO9eRJtlA8T+wUF86xF5obaRF/pHTglvbW+nTfUXXdUzshH9jmSHzQfoIuSOjSl8u6rb&#10;GyidrdRXu+O7McjhUO3tTHldSN+jI/n+JN9N7A96aWNjPfIgzdCH6GDJVz1OiaqvQR/LLRsM1OeJ&#10;wFg0VF8fckrfKgdOW8TiidJBzyGfoX85USS5Ukj5d1O/v6FxQF9tnxMhuS1knad4Si8M8Wprl5cY&#10;rtHtXBPLKbC56u86ffwk/oqXpLm+viXciB3R0JGNbRg4a+p3RqHfGNewmMDVcBgG4/ue6usu1Odx&#10;iuZM/vAF4whlp8/H0I76j7FILKBKHjVO6XbzNzujgNI7YUBQe58tGA9MJcuSY8XDMKtWHQaRJbpL&#10;uhYeIut12rzqtSH9ESdE1V9wUtfXJpIu77GZQ+4YCDGyzTGCSVBHQ/U913zbS+MNlQkdyOYKTuti&#10;MKw3WnEK7fjsIh0Jp+LdTHWIwYYrhRk/6Kfa4F1qqzK74jujkGifwoXk+fL0Ir1/8zb98P0f9Pwx&#10;fXr3Yzr++C6dHn2UHL9Pnz+9S4ef3qsdfkpnJ5/DaMvVgxPRNhvP0mIoPaUy11RHnCaKa8Xox1Sm&#10;W9E7kVxc3YzCMPX56DSu18QQeH01SqcnfAtrKAESbxWWE96xwQV9KV3YbktOF9TnjepnrjqVvNzM&#10;Vc9cA3mh8Qw7rumX6ctZaKn6CumcvCYtepBtkNYGL6KH0C/xoqb6WIYBk7GldBJhIqRQ6dSVTlP1&#10;25JrW75d6c910bS70UkHO724ondbfedA7YpxQKurttWQblCfI02tzNh4odSk+8KIJV3HpqaL4+P0&#10;27//+/SP//Bb8fMyDSQjXLvWlbxwbSlXTap2VW/SqeJjW/UMckoKYxdbNrryb8mP04n0K2CMK6Oc&#10;4gMVL2TsgQEdfbO7vZsO9vaFe2lHOmajP0hdruCmn0IgFZZwewf7oU+iHunj1P5R52z44UQ714ky&#10;zqNO2PzBOCE2rSg8470WtCpPdAsbU2Kx8OY6jdUW7w1d/FPcQNiu7PVPzvzOOsJlilpRILdBAubx&#10;KuMJOpwcNxLl/0jw4bkK7lOJc99XCyFEqcUiNmUlBJv2OLHnON5gx7e++J4lutrfRQ19Lz6QL7KU&#10;9Z1oqJD87lH/8aS8Mc6+D0YZczyewGo5vlSuXwLKtCnzPa+qd4AwRiDqQugxNuPq2MCo34SBvw7r&#10;p9Mq88jjeaUhzkSbpAMKHmDoZ4NZno9h/Fas6IfabKgkvPLFEIV85O8eii6lFScK1RewmTKMAMoW&#10;IxdXlUZPVdEXfYFkN286Uz0iy7SLit6oo3hDZrKRjTklEGUREhZ5jDJUvPACCGHwN5ZQ/jZfLAPw&#10;hTTon1bTKPkO+rf5CTgsgLvTXwWHMZRxnLbjOs0yjvN2OPvz7nk+6QC4Ec7pAlEHwX/GzVnuCVei&#10;ocyLNMiHOMZV2uwPOB5AmmVcx8GdMOjQqE/afBWPMRx5Rt0Ks6Erp4dcIGPc6BHzasQi/jIwl2bO&#10;mDckZN7EPI6+R4GCFrX/LGj6T47QELeAwCthXpvIc1DyipChQ5E95Fvpkb/eLaeee1DGkpcut6Hk&#10;hRG3ki/G4I+ejlPWm8M7bulPHHhndDpOk3IZ+e20DE4PdPpGwOmAgP0cfhUIbyjjomfoty403mE9&#10;B8MXcsw3jZ8/fx6nu2I+p3IZXT5oL9NzOUHS4LfLV+aPG+2EvN1mCAM4D8pAHMcryw26DZVuIOmU&#10;eZonhCXO/Riiig+uuvEEzUs/SY+0jeQB4uc4vLt8lK2kxfQ5Duk6bafv8jgOgJ+hTMvxXD7HA+xn&#10;KH87vvMuYTUeYDeQfEp+gCU4XOnn8DzNJ9JxWMNqWqtgf8clvTLtMi3A7oQ33WUcg2kt87c/zz+W&#10;juWkRMdxGgBpOx3/LvNb/Q04vTJfp7sadjU/wPk5vtPgaT/LLO8lWE7LfCxbxLdOIK7D8A5+CRzO&#10;6f6xsECZ9+q7sYTV9EyPw/l36V6mU7adEsr4rgPA7sAqv5wHgJt/ryJgfVKmZ7DbahrA6nv5NJTx&#10;MlThKAdzDLmTA/70o5SPOJTFfRfjAtx4Mg5gvSHGA5SZfpin+uKHPl7xK/cY64LWg9UogSfh9C/C&#10;EjfHy+7hpjhe7+Y9QCTjDzh/ft6XkWcVLjwEYeCqxg4x7qjA6SwjWsmjXx6cftAgHluOnKef5tPP&#10;+ig8/rf/7f/1mwfhy0YGdj7/7ne/S+/fv48rzejI6VQJw8LZq1evNHHbSJ22B0UUmoqhQlXBXAfB&#10;NwoadKgog3qcgvrxxx/T999/H7ulMWoEEUJ2wOwo3c3NzTB8xW71XjcIVcq5sqpBAFQGq1kU0C8W&#10;fyJ/CihkwEllU/FxzB/BEuaJp4QgiikGie7YkScMxumP9JgwMzEh3RwuI7Qwac0fp65ngVVnHFWt&#10;/0wf5fHRVH5TVvjHez6pgTGPBXWur8o7gkiHgdFBXGO4FZXkyuQEEOmHUOfc4vc9UH5oVTkwdrG7&#10;UU0zeGIoBSJ4qHefHIEGD5aoIwyc7969Cxm41sCNCV1c26hyMbmOa9EYiIs26rWtyX1ciUPZNKF0&#10;x0UeeWKe5QqikQ8MKnnnGY1PinFNfOk00mDQiyu3GNwzMbg8v0ifPn7SAPIyTvSxu54rvGIANJ3r&#10;fRq7gOOj5nPqQnUcT/kLuVaRK2bYdRv+SjP8VFYWXvJ1cFkBWCHEwsWUASa78HJ4TjSCwSPFI5xE&#10;XPInOZPbVHRhuKMe2YXOIimLanF9DfxClkJ2OrGYG999kTvyB0S9Rl3lChPHglv89l+4wstKkWbL&#10;eiX3FX9D8coNeahaSKTNRIY6D0UaZVXZZmO5YYxmgZ7BOkZEKUI5IA8nJyfp7bu3KtO16reWel3J&#10;QKeZ1nvttL01SFsYplsql2hjjYFdq+0m9d9Lzda6kuHKNnaMKcStcFHnoE+aT9WW56JzmU8x8F2j&#10;8ZQr1saJj+9TRyxANMNAji7hBCeLEuz6gm8sinEyh4VNtTnRjsFrMRXOVc5831HgrX5POOUw0wR3&#10;ieEJg4DiY8zgRIris1BO3jc3U8mXdMVU1Sq601071YS386Z4g06sK05blNCm+RaM3DF2hTGE3d2q&#10;pRqLIHlhvym9mBUt9SWaHqokqjnqmPqsdA86I7f37K7/VM4HfZpP4EnoagyulZTCYSzC2MX3DzEs&#10;RRhRSNuiY2Pnca/XSYM+V/Yo0lL6aT5WnfEttZTWNzppd4fTXBtpe4eP7tMdoC/RBZWBeyk+ilcL&#10;jDxTxZw2xOtG8GUhPlGXYeiac+UcbYCF9hv91mRvzvNG6YxE8CTVGjPpzVlaa/GNKUStqgcMF0qD&#10;+ojfGI1UZxjPYgFqnheg4iSDyszpIXg0U37nZxfp8+FJOvx0lA45saL3T4en6ePhpZ7X6cOny/Tu&#10;w1l6/w6ddiLkes7T9OHjefr4SfoFVFiMXyenN+nz5yvJ/o3eR+nk+CZ9CgMZV80OpYc0ob2cxgL6&#10;zc0knZ3J/ewyXV+P47tX5+cY1c7S0REbRK4kTyqI5A4jE6eUTo7P4lt47XYvvXr5Or16/bV4eJd+&#10;+PGnaG+08o4qZr6YiYfDkInnL16kFy9eRv/I6VAQvq1vDNLu3k4Yw7j+Fl0ukQrdyzvGDvodhI3J&#10;9tOnz1XHe3GqSywNIw7fADq9OEtnF+exuIx8xTfwpNO5upUrWVvS7SyWxAlY6UIUX8gokqK2Gide&#10;qTDcJXt5SRDxZdCX+9Hc57VD79EvxZWtxJV+RX/RrjH6ceXLg9Eokgx/ZJo/FpSHGHSukK180gk+&#10;H4uvRydn6Vz9xFTu/cFGnJB+znXLO7uppb42BqChG9F36hckOxj76McxZnHdWBjEWpLru0XoIjZh&#10;0B/EpgjR4YlJLJjTl6tMGAGeqs/eUz1wYiNfhcyCmkRe6fOtwNlsEnqS694CxSl5xTVDU9EBXxlf&#10;hJFcdddoSzeSF/WA7ghmiHNCxcx9KrqiLv0i3mFQpx+mXqiTMd+KUp1hUNnc3ILBkinpBpX/ejhK&#10;n0/Fr9PzNOKUq5KW0gpj1538WQBDn3Oyi6tKyS+MadKTI4xQh5/Tmx//Kf30wz+pvWHkOkzj4YVo&#10;k3zMxEcMTZORdEQu153i3nFFGzpaaUyHkzS5ztdWTuJ0mtqU2g4bBkZc4yldeqN2Q3viG1u1GlcQ&#10;dOMUG8auy8sbWB/jNPiAfObNABQTuZqIXk5loE/g/22cnLySzGA4G43ox/GTfqWfUG3QNklRoxmV&#10;nXEXvzMvQuUiNChdjoHonycjes31oTrltOua9Fec6BJP29JVnbRIG921tL/dSU/2uc5oM23tbIUB&#10;mW9jRv+X1MdIjy75ftNsMEQAAP/0SURBVKD6RPhFA4UyFVD536Xrs5P0/W9/m374w+/TQmOdF5K3&#10;A8l1nKiSbumq/vgWlwQ3SsEV3JyQbdUkG9LfkqjURU5CVlh0R24UUkzz+CCXNY9dN9R+diXPe7u7&#10;gVzN3Wc8G+M7xaUd0TBFX0fjwu76IE4ZzNDVnIQXKZCDzI3UhmhfGJMZg5BvbIoRwmdoiMoT0tbY&#10;EY8R+uL6Ko3UJjGc0U75y8HEa2QWFFA3pAHd0T6pJ0gLd7URaoky0i6FlDHKmqMHRH9bPH8GRNcf&#10;E1Mmmz7Bk/vqvFiNH2NFJRz6jjJGHvod+SkzdOC6xvfrao9NvYc8QaPCwyvqQI0aIjLKD13J00C5&#10;UQfBg6oE8V7gY/Al918CyrTzOPYBAXhk2njP8qa6EDIWZUydDVJ5oZZwnj+sQpl2zO8YzypOXOem&#10;9gYf0ZfEjQ2MIoE0qUHqje8KMk/BuEW9hNwQXuGCFtFBv4CsxhifmJpPLZQWLRLDuGUNGrMxFcRd&#10;T+qPWPpHuCynqkWFyW3vwdgFEi6MXMI8/6A/zQiYd8B9HAFuwQOVIZfvQQ74necsedNl6c87+Tie&#10;01xNuwS7+wmshimBcGX6gGkz4G50OPvbDYx6rNqa/XnyG/67P7a708xznFxOuzldnsBjadvPvwHT&#10;4jScfxnn3j/q3vSLDrV/dAa/qYts7NJvhVECwtyXhBvjfOIb8CYv0YjsItfkQbmQXYLiH1ToPfKk&#10;3Mojxu28x+8KcVN8aM9pZv1D/FgY0x9+8NR8Jf0oF/QSuigzGPlDY8UPPx3OkPmRESBtpw84Tvnb&#10;/ve8k0zzdL26jo2mMcpX0QGUz5I+uxPPtLlMwJfSMZgHjo/eoO9izG1jF3SxcZlvdnGyq+Rr6A+9&#10;A27vTsvl4T2vVTwYvHA38Nu8sf4ETbvpd1pgGR+ABmhZ9eed9HmSBkhY5rYlEtdt8Utu0EFcsKTL&#10;6N+mhSdA/i4bdBkJW9LKb4DfLkeJuDtvwOF5Gk2XwxCv9C/zchjA7gDvxhLK387D9DjtklbnWYLz&#10;LXnE02kYnIYRWP3t9E2L0e6Phcff+fJe8hNwXIPTA0inTMN0k4bdeXeajlumZ1p4OkxJI1C+A04D&#10;dPrOYxUI8yX31fggboB/mzd2L2lbpREknHlBvNIPcDqA3VfxTwXScnp+Nzod/34MVv3827hKl2UZ&#10;WHUHyrgGvzsu4QHcy3px3QNlOqv5AvYzrP7+58BhS1r8jPfAcAj3APygT8/o20M/P/T7UAeN1t2s&#10;rdjQFGNaynA/bxDf9Bfrt3KLeIwn9E6fD1WBhCPt8Ce+flfxnVfcTsazGGc43j3qj3HGQzkJpCdI&#10;UQs/gPD5aSAQYR/C/FuB68AIUAY/3XfRvuiHop3h+Td/89c/M3ZRCRi43r59G9fJ+OQRi1CE42Ob&#10;v/rVd3EPcVsTCCZ1YcCICSHVSaa3Yg6TZwlrXXGbjRiAY+jCiMaENneMeXDFQlde7MqnuSAOoKPD&#10;kMBgIiacKoQn5ipNTGZjF2xInRpDyQChqjx2/anoIWgYBphXRsXqnfB5UkzJ9Sc/3GKHKEmGEGRA&#10;KdlARMV7oEF8KyyelCF/P6UvEpcxAGIgBA/xw53TFpxcQ3DhL+XDj0FRfLOLK2yUFgsCGDCioYCU&#10;XU9gGdVFvYHKP0515UWrHK5qMEILBGD+UJf4seuWHUlc24SBizpnsEYdUCfs3mUHMfXFzsiMGLeq&#10;7z6IH8GXqE91ZKSt7Hg+wAM9AGWj3iknhrT19b7KvRm8wfCCwe2ffvghvhv38ePH+K7ZyfFJ8BJ5&#10;wMA1Eo3X4h1PjHQYxFg85J3vunF9TlyPeC28uY4FXU4P8bF34t1caVBaDUyHXEl1M4xF4vkUQ1he&#10;wGBCDd2hcCrZhm/xPQjxnN36XE+FHwa1oeKTLwuz7CTd2NxM2zs7aWt7S2UbRJmJH+0N5QEzQh4r&#10;0Iu5ltlH3cXPcODdMi4fofnqMIpBevov0/zQ8EPpSdlh7OK6QE7sQAeLUpSVJFh4Rq6PjlnU/DG+&#10;mYJoY2xqqJFg8NrEKIl8qrFg7LudKa74wI74tGyl2bQuPs/TxdkoXZ0P082l2u/NPI3kdnM1S1eX&#10;Y7X/UTrjeqkj5A4jwETtk0FFI8rPN/5YRF/j5Fi1UM3iJMaqWo1FZYxda0JNFuYY0BSHq/WWqpMa&#10;e9lbKuda4htIi5nKtcb3gjjJxWlLDCW3aSK/6yvRcnaVzk4u4/s3Z6eatFxJ5wy5qixJjm7FA4wb&#10;t5INtZVxStdyu1R5hpNlnPqJ7xaxSIp+hH7x1HUV9UU9U9/8qCAbOx8GdyEPESeHyQYGJnhMdGbi&#10;BwsX1BGDcGSQdJWOBJAF3ul0VMkBHSYd4q3aorhAG5XulbZSPY0SJ/oatdvU6zXTzlY/7e1uqN3x&#10;jRXVp+iE78guiz2I+/KO01tNxauLZ2vCuuiqi9/wnyc725mULWKRaDy+ES3DNL/lNOaN/K7T7E79&#10;R8LgNU21+lS8UoWoXtHafK8qjF2xVoiLaF1iBJPXQhJZtTvknAXSOEUjfcE1XNB4c8338q7SpfD6&#10;mjbMaVHaYUo347rkSvV1s0hXV5wImtwbrK71+yaMViywSib1m5NeR0eX6vuuJf/X6ePhefrw/iR9&#10;+nQm3XOtfCZKYyy5vk6nx2eS2+MwtkwwmEqOjj5jUPuUTiRLGGC73XySak06eXgjvTCaJE4tcSr6&#10;m2/Uf6ofRc/9w29/G9+U29zcSAf7e+LZLPoEZOKZJsogehLdxDdiOE3Nia5s6NoInRnGLtUfRg/0&#10;NPqNk7m06a+++jpwfX0z2tm7Dx/Th08f02SGAVJ9lzB0gZ7ZcII8Sg4lS/lbkJK/qCDJneQTOVHF&#10;qM7oi1kAZpGEOFkuYxFQSgMdzzWaNnZFG0Y+FyzIoYdYhGykTpuTUfSHvaAdHaBUyC7qmLaAvLBh&#10;BcM09YyRkA0P6I6PH0/CwMhp4Yb4y/WLGM82Nrb03lVe1G8+oYUscdqrr/6X61O3drZTX331JvwU&#10;73vq69CZcdpL6cVkmwUHvaM/aRTwgDLt7eym169epq9evVY72pNMSuewGUL5xXcW72bSD+SpvgAe&#10;Cbm6DWMBp6cIS9q0W4xbbIbgu0OMlTB0Uf8BMIKK1BPeMzaBRxh5CItscIUcp/s4WaLkw6Dy9Omz&#10;kDW+V3pydi4Zu0rHeh6qH8U4iOGVaww5CY7Ri34gTtpJv3SUd4+BovzCkgEqEBs7RupH55OR9Mqa&#10;9EYnbUh39Doqn8Z5XEfKKd+WaGvXVSbVb1P9Aic2s8FrkabDaRi7bq7VZo7P03u+Qaa2c3KhNnap&#10;sYja0vWN9J70d75itJnOL27S4eGx9PSZ9Ln7M4yl+UmfxrcaM2b9iqGZqxzZEIGBi34i+hClx1WZ&#10;a+pL6A/idK3aKKd9Y4zLWEraiT6Ncodepi6EjLkYf9ICqEf4E38Sjbr401SctvxbqvO6+th+K6X9&#10;nV56drCR9ve4xm4jddVe602VS3lzCnSifoQ+askpWelR5RZtMgajal/ji8v06c1P6UTjoHXJ83/3&#10;53+evn75Mh1wzarkPRbr2RigPpwTc/zmwG9DtMfJLtHZUpnyicCir0GkhADvtFfkemtzK21vbccY&#10;Fn2LnMXYk/FDYF6QjwVUySMGqbHGbGPpE9oo3zdEXNhoxumssfoF2hE5cjKsH21dsioZFiWqQ5Wf&#10;sPcLhtLlGpOySSmLHWOcBzrdFsCsj9QOVA8YE2K8LO8wQCIIVfqZbsmNkN+RSHhnPjwG7osJga5D&#10;5mLSJD75Sf64ww/SDT/xC7nEOJ0Na5IH8ZU2yVWGjAvjikJIgFd6idMdygeRI8c4cchTmJ0ynUo5&#10;nhVpAVGXpYMAWsDH/H5JKNPOfM3gfEGPb8Dcbi1HP0fC3vNVYR8Dl0v/Zb5L3rKxS/wTKZFn9Ucd&#10;0z/RjJAPjLUhdzEGz3QRCtljbsq8glO/LC6Ttjox9Y9c4dtQ2rRHpao40Bd9nNyIn9F/mTbeeILI&#10;CLKO3ga8EAF9jNW8CAEPkCPyLnnJbyPlA8yH0h3knTQoQ/RdtLuVOGXaTqN0A1Z/A47rvJwu4PA8&#10;TVOZRhmnjAfw2/Lhd3jMWIC6Ai0TZVjc+F3mB67yESzz5N1xScfgsAbik9ZqWUpwnAgj9IZCbziL&#10;J/WhgTLGfBvNMYQxzuDq7PhN/CrNAP2APm9uhHryuadHcRUgnvxGrwW9SivWRiKJ7Bdx0Ef6C12p&#10;NhaIfMMXUABPyvbnshlXIegTuj5KcHie5G+6AceJvAWEiTLpWabHu/0c3whPna7zgnbLC+9OYxVL&#10;cNpOw2HK/E1DiUDph/5gzE7/FbfVqC8DWMthDMZaGXQZnD5500adFr8tu7x7IwDvpR9hAZ7mBe+m&#10;3XUIEN5hVml3GKePv/M2lmm6TVqGcAPNd/vh5vrwu3+X4Uq3Mh/TBN2m1QB9hCOu6XcYh7O/kbQN&#10;ZdgyTskbwkNHmT6Au9HAO+HsVoZZxZIup22eg867DF/+hqYScXsMyjirv0kTXE3H9JRgd+h1WMe3&#10;X/kEAYcx4E7csuwOC5S/S3egrKOSP4/VCei8yzR5dxlWgTBl2ZyGn/Yz7bgbS3/eocn1+Bh9/k3Y&#10;VV6sxjHYfRW/BGVc52U3v/MEeDcaSLv8bX/nyTvxwZIex3M45wUCfpbuoNPi3ekA9uNp8HsZpozn&#10;Ngys5mMEyviPwWo4oEzDqFwVRuH05zB01nlMzzhsHtexMxbAjfRYU46DF4wFQseq7cd4QHpXGGEZ&#10;RxA23HKYOKzjZxWWp/F+vAGy6VDhmFegQz3GJFym+ecY5EP6SvmiTFW5GPtGWIHpzXGzG/wm9DKz&#10;4BeFn9Gz8iwBeqALvvJe9lfR8v/2b//2NywO4JkxVQaQyzAEEJlInLRiwf7lyxfp17/+Vdrbyx04&#10;A2uu/4nrIsQEBvVrDZgDQ2ZiMtdWNeW/SD/88EN8NB5jFwRgLMuLYXkHCPlTCIjlSiwGD9CQBwQw&#10;MQs2i0nsXpKa1gBOykZx80S+UkxNKRENFGPComcsHik/zTyqyq4EmXpyxSFgSlM/YoKCnyf4hCVd&#10;aIVuBqoYZRjUBM1KF6Qc7ILlhBKnu0gG+jG+4M+3Vdblx5Umfb0TlzIyUIKXLJqB7Mpm4SXqRWW0&#10;4QLkL4DEmXBRxjB01TUpe9g9fy+MEfRBqVAOAKOQdyKxGMjiKEYvGgcn7J49exbH71n0oNzUfxi9&#10;GJyInxgZIUEUxJO6jw/usTiqdzkHrXlyJx7jJqC+uAaEnfBcs8bpE7Dd4VswSfQM0/t37+MU4NHn&#10;ozBScaKK8iBDNmjdXN9kjG+ncFUOC8pyH+KmMgk5vXB8fpZO2C2ssrH7/+L8IqN+U36+48J301hw&#10;vlZ4roK6UZ7UGQuefLcK+YuPiIsGcVITBcmSeDxSWIxt8IzvTPABfGhAEXlRFTlg0ZWTA7FbX/JI&#10;fYg9GeJF9cSs3HXLQ+7wNfvnl3jV/xFSdQs9WS6yDMc1frxXcssiTQyWRV9eFGSwDM5IoVqsUXzk&#10;m3qRbPM9s8PPn9JPaquc7Go2VF7R3GnVJbvdtCl5wMjJB/1HUQfDMBzNp3zDbqm2PUkfP56nd2+P&#10;04e3J+no03k6P1V9nGNYGqXPny/S2x+P0vffH6U3b0+DZ8gxJ15YCIJGrjNczCY015BXromiaWLo&#10;Ykf88k5tkBNaC9Efp7nUvmtSamuSzwbfL+pJPpvpjlNkdxpw872tJSdGJPsKm4ivuJxYuLocpTNO&#10;7pzP0vDmLo1uOBGGXxId0oX6PcJ9tFTd3qWL61k6w3ByzfWFnB5cptldbnN0LsF3eK3OJdofdU07&#10;rTDqsXqPBROetOEIl2s4CwDthc5JGPVLemJCuKuesbRixr/latdFtB3LSyyES9Y4BYXB8G4xTbdz&#10;yeWCb6LNVH+1tLXZS5sbPekrDAxyVtohH6SNjIWhq6F6kI6fZGPXnG9izepKq6G0arGAvJhpshfG&#10;4anKz3fDuDZIbWY5SvO7G7mpftfGYehKa/iBKkuc6qqneSz2qrxLdLj0Novj8Y48VhOjuiZFIjKM&#10;J7Qj/WHs4MTG5YX05xXGCWhgMFFXZ99W3l3VQUe/G3JXfU75lpxoVX7TuHpxTbSpLJKjxULpqUlM&#10;xuzw5iSf9ONoIdmehYF2OJzH76HqnO81YazBONftYNDaUVq1OOl1eTFMbcne3t7T9Pz5K+nRXbWJ&#10;ufTZR+mzN+lUOrbZaKUX8tvb2w/ZR8+NRsO0tbWZtne35XYdRjCuT+W0L/qXk6HoGPQmJ7m4Dos+&#10;wn0n1w+KqWpG6PdG9N98qwT3r7/+Kj1/9kL9XyudiMbjk9MYMO0/OUj7B/uxsH56fBz6nzw70sMD&#10;9U0sDsZ3t9QIaYcsEGZDCwP7rIv4zY750N9tTvlSR5wIo1+HrmzoQq9I26gM0kezahKrFNrqA3ph&#10;nOIUt9qp9GoYH4ToJTYecEJWEhxtazLRAHLO8XSl2eyonthkgMTmk1G93noYzvhGGUjzgxdn6gPo&#10;hyGafndjfRB9D3zF+ICebohu5D82PQhpb+hH2h59wK36Hlov8tfv9dPO1nZ6ojrkdBd1wJgEYxDf&#10;JoKPfH+Kb5diPOx1xSPRhwGoSXuXniY8Ops+OTaLqH/FkBknqOVGYw4jA/2mnnCcMU7UgehmPEGB&#10;aOuMdeL7fEpjW3L0zTdfp7/4v/1FevbiRRju3rx9J3yfPh0dp9OLq/ztqokG4agQ6R6enJaD57HN&#10;iPrBki06MU7CA3JTgFQTjzrNWtrb2UhP93fS7tZA9Z7ie4DUcqDo5LunPdVRv9XVs5d60ttt6WdO&#10;1s7V3seqy5PTy/SRq0ePL9P51XW6oD1fSXZvOMUomhZsFhqHMRPj8tUl16LSx3Hl3UhtlZNcE/GC&#10;jUSSObUPeCFJFbGihKselR+Gr7U1NhB11P46qhOeGPhZjEE+OUHGQrh0i3ifrzcUd/Wkr88n50hX&#10;7NJ/9Idxmlk8p5xKPTWkmlvSCW3JXF/tZrffSs/3N9LrZzvppXBnm+/gcf31rcYaN+nz0Vl6+/Yw&#10;vX3zMa5hnQ/ZmLGQnpM8NJWX+m0VME01Ljk7/JSGV5fpyfZO+ss//4s42dWi3lSHU41/psNxvN9y&#10;Za/aTBjNlM+aaGqIV1z5KmEMvql6cj8RZckTfU4p0gZpG/TvbHKi/eJHW43T87HwVm3CEMZJBcnD&#10;lHGAOsuJxv9hmBK7uTqaxd1RtTGJNJBdNniFUZuxrfJnEsZJesZZsTlJ44lrtT0MZDO1HdJhYRj5&#10;C4B2YTRsQegk8QE60Y020hMmNBTtV3mQf4zjKx6oWsPvob/9r4Ec7E92kYcQoxpjOXSvF+loxxEG&#10;/SvE4BijNP2D5U3xsq9x/2B9IwzbuNG2RbCqhQmpNFwOHunEUzJFGYJU3ilOEMN/D/BAo8pVIIDf&#10;HyvjLwVlHs4TzH1FnnPwGz558fYxOj1H8bvdy7AA74yvQgY1buGaURpmuEme2JyQb4LAeKVxh8Kj&#10;HzudfDoxTsuQhuKzuQQZzTdEZNpiTKZ6ZgNT0jgybs7ADfpMJ27QkiuTt/gHBDfkhtwSnvFL1isP&#10;Y3WKw8IEYRQy8kVOweyfy5zHk9VCBZEEP09H8l7xCcANHjNH4mlelvx0WMDpAM6zfPfvEsp07F/S&#10;4/QM5G1ZKN+jTYnPIO9lGNy8UMHvkg5+A86rpMF8tJvTcpySdoBwZTp+N9rN4N8Od/9buoV84yaC&#10;wLxpkvWRWPTiiWzKnU0BXshCB2YQPdBkujK5DyASKFvIi/ILcUPGeI8fkULIZazB6Bl0hWxW7vBa&#10;PI1T7F4jUX7uB0qerD6NJf/gKVi6lUD4x+S3DGs+A5YHy0GZnn8T1u2EdAHCMwZjHMUTuSF8mc5q&#10;egBpBU+LshGu9Mt1ygbAnJ/LYpqJRx0zzgTd7sgbYxdrKGxMo1yEJR3i+h2DlvMBbWy3H0/8Sxqg&#10;02Ux7YDpL8tKHMc1zY7vfMnT5XJYo8OTJmVyXOdj99LfUIbFL+SvQNwc1+EMJa32B8w7fvM03eZD&#10;mZ/TBnC3X/m7BOKvxnW6TttpgLw7nLH87XSMpTtxSbOkH3AYp13GW80bLKGMU8Ytf8N32oexDOc0&#10;nA/upQ4u/fxe/ubpeKvh7WZ8DMwD89vv5bOE1TxX88CfeA5neowAcSyLq3L5GK+cltNzWIC8LLeA&#10;/R3eaRpJs6TL4Pey7MYSVuMYnabz5d10mo7SD3QawGP52K2MB5Sy67TKvIyreTtMGY90/O4wvBuc&#10;T0mL49kNcNr4G8t0AP8u07Tbqh+AG3ifltDzc4Ld17readPMldCrpd6GVzHmBK1n5R63FOiZjVW5&#10;j+HJbzYa+531iZzWQ/jIS8jtNIx1Y7yhd/KNPAijuWBsHK7qCjpi/gGxAMWN8lXvBo0ZotwaW+fQ&#10;ilvlHWkII1jErSLCmvz2i8BqvZR1Avh38FZ0mTaAsYDnaSFpGLsIDwMpDgN9GOZdKkREcIi4vj5I&#10;T58+SS9fvgyDCAstYQyorJTQxMIAMsyO5ukMQ9VUE0S+l7NM796/Sz/99FMsrCE0HpxQCOIDfmeX&#10;XRi6RAuLPyzcsXOZ+SxXBS1V6RLnWARlcMeEIk6BVEIOMXcKy+7TuBZIcZf6zaJ0WDljEq3qU/lA&#10;0kQokNy8e52wEhQJLZXMQhSLcwwWM31cX8cJhnmEhaGczup1uYaRBbxOuIexS+EoF4sILGBub/FN&#10;kfwdlmx4uYwB597+XpzuYlKMMuTEFrViwUJAQ+gUNgRRk7a8M7muchJWk2fqsgpvQSkbPu8AdGHk&#10;gn7C4odgUK/sRIIOjuHHKbRy53gNgUeo1JBY/IiBPKfvMj+mesb1VkozGmeF2ciS6VfTCLrCUKei&#10;cHXaZDKUzHGN2EmcKuSkGYtOLHrDW3hPvqPRpDJycTIrG5uQU4xM8dRvFkyu5c91Xafi7TlGLcXh&#10;mkEQ2b66YidWRvzsZuMfVxHa3yfAmEDHbiuVmYn0+clpulF6oUxQbigXlZFFMybW0MzCJIVkYpEX&#10;KYuOPosZza54r3iUqzgg+KWnajPXv4SCukWWkeHMa+rc77nR3yu5UJAM6okoGWchl5TIRHFiQs7E&#10;XnKPAffz4WF69/aNyjtMLRaw1abjGkPJ9aDXj1MKfIfl7ESye8Y1nRroD+fp+mqWjo+HcT3c4cfz&#10;OCnDCa/xjWRkXH1D5Wwov8v04cNluhndpo3NbPztdvohmxjOWfyPdq+yskhA6e/ukF/xcy0bu+J6&#10;RK6iYiGz1s6GrmY/tYUYvDjJ1ax3w/DFAmd9TRO8tRwO45c0SuJ6w9t5TeVk0Knfqa90+VB+W+ly&#10;5WFLvGPBLyPXFt6MFmHoOruapKvhJA254oud7cIw+rCTw/ol6hL+qu7XVPeY5/XO76hT8Z3fUQ/U&#10;q+Lwil7FCJGds36KuuNd+HC6Symuoa+UBKdo5QgPWZDnVFeDq7eSJizSxVzGUxdysqvfaaTtTeki&#10;rjhU/SqD0IlIGt8d46TDUrxZzBuJqwvnk0Y2eM1qacGVjpxCED+4KoyOOHfoc+mlhWRWZa+xyUF6&#10;4G4oPoxVoGmqNbiiUmFS1g2cZphhVBzxrnKRvfKkzaO40Wtx5ZbaDGWKwaF+840XFqHZbIBhmpM+&#10;nODjNBXxa6mTbmtd6cF8TVhN9YzsSAWJRvo5+Ew9sOiFQYdFXeSBdsogVDKi37wvMOipjLCGtf/4&#10;/psSoK20Wp20tbGb9naeKh9OM3J121K68yC9ePEq7e0+CZnjqsWffvwpff9PP8T3ufhuzosXL2Kz&#10;CDJ+cnIcMrIv3b+zs5X4xhG6CDd0cSw8YwxRnW7Sd2zvxokuDEkICDJEvdO+FSX4xoBIhYxTuS+f&#10;P49TTpTjmkVx6Qn6IDat8F2u8/PT9Nvf/pf0/v3bkLfXX71KX3/1Ok6Z9ThprXzpDjmNlBfu3Nei&#10;F/KGla50XafN4r/qCMTQ1WJhUX029SX6+H5eXizPgzf6rFj8Vn8ZYZQ2C7z3/ZnoZJGIRXQ5pDrp&#10;dXrKr5sGG9viC0Ym6SOVZWtrV7iTBv0HYxftiv4SvnhBgfYSbUM0YjjmyrvoG9WAYmOA6oOrcZFn&#10;FkQpHy2VOkcVxxVxnB5TGlzfywL+grav/maofgIjGd+YRH9x2lJJhCEQvdlXX9AW37KNWrqa+pLu&#10;jY0fjIOEbIaISghe6A8dQttHR4sOb0gAcxiqnHCiT+2fDSkHB/vp13/26/Rnf/EXaRuDqmTphx9+&#10;TN8LTzTWGLEQrDrgysfgt2RZI7fot6gDxlNLNc5b8V2tRO1cBMuPUcOa6FlTXm3ppp2tQdrbHqTN&#10;gWiXDmow+qBfEb1c58eprp7ayGZbYbrrgf12X6kwfsLQXFOfPVU/PZUOFT1qYOhQvn84nDCmoK+f&#10;p7NzrhFlYwpXA/M9VNo4xi7a2zTKznXam+pH2EAT8qO2G8YuNjZgilI7pK2H/o/2nn+zQYJ3TlzG&#10;Fczib+5r8viJE0Jh4KCuUbKkJhmK/pDFc2RS+XGSqi4+NVWl9CKD5lra3+ylZ7sb6dn+hnREX20J&#10;fTlXOa7ilNpPbz+lH/7pbfrxh3fp7OhculBjaJWvRfrUqcZRNY2rFoyDLy7kP06bGhe+OHga1xaO&#10;MA6enqVLvr+mdn2ntnLHt8jGmvAIOemFrDWQN8ojeaNM8b0t0Ui/Sjum3PCtHxuPeoHIN+WO3kPx&#10;GO8wDo7NEKQj/eIJGCew2L3IhCuu7lJ9cH309WQUG5XitLziq0hqL9QF/bbatuqaTUqM4TB0Yfhn&#10;3IaRfsKkjfYZ6Un+g2ZEntrRkz5C/2KRVum5f+C3Ass/hyVP8spjocqwgD9+pMWzgpxDhuyaw4HI&#10;XJ7X5HyYs/gWitC9wV/1fYrI3AH6SIO80EEsLvMtxPgGotpb6CUhAzwMhnP0AXWuWDhDgVqm/s9/&#10;lCvKFlRmjJ+85Qj3T8BlBKHv3xrMxzJPj0VA+1MP9E3RVwkcdjX+ajzKU5YPII3YIUudKg3GXPk7&#10;wGxW03hdeo8xO0Za9ChGLozTbNTL8avFCMlmXLmq+NQAfR16OL6nJn0vBY2DaGEMlzE2JwVN6AnR&#10;VdEHtVEmMoBeYe4z8xgGcDt030S9A8SPcRFlivFU5pN10Wr5S3fzm7z5TTz0I+Wzn/2hw78dFuTd&#10;WMLq7xKc35fQ4LoM3hT0uJ5LBAhHO+M34YAyzfJZvsOPsjxlHrybBqPjOa6ffre/wWFXw4Hkyfgh&#10;xhBCLziB1AM6jXFIXoB6qFelkNPOwsM/u4QfckJ/J1FT+ByP8YBC5nLkaHl+GfMGxsnoWbf7LI8s&#10;WLE2wtiVMQf6nTDI52M8WQXTSxjz0vxdjW8wn+ANT6AMZ96BuHlsE3RVeYClHNAuwJiHR7vN61Po&#10;4vuFrYomp/0Y4F7SthrO7Y8n9ed8CVuG52l68poQ35TV2Ek0YOxiLYVxPPQ7PceHfo9NccMPN36D&#10;pOM4ZXlL/rgcJZhvTof4PAlnP9DpmibQ4Z13mV5ZJ0aDaTKYP4SBF67DEg2ELdPjt+OXce1e0upy&#10;gaW/y+Gy2Z2ngfxI10+QvCyDZXo8y7KA/LaeMjodp1W6Eb5E0jT9j9Hj9sBvADfA8e0O8F7SsZq3&#10;06N9mOaS9jI9ng5f+ttvFQnL02GdXxnG7v5d1gNQ/sZ/9fkYOr8SV8MD5IvfY3SVZTR//NtuRn4T&#10;p0zD4XinDC6H8wTL99X0QKdlBJyW0/MTWA0POh3n9aX8S3/CO73HgDydvvN3fLshvw6HX5mXscyz&#10;dHe+uJdQpuUw5FEigF/pD/C7zCvSqsIYHLZMC3BaPEt3INKpaALxzSe0haSj39ISMb6bMbYM41O1&#10;KVBuoasULm9wqfS8/GLTS5VO6Cyh3wkbbtVv3GPexe/Kjyd5xCYaIc94J1z4V+kydojyik7lF4av&#10;KJj+Meil7PoXPKn+xF1CBMR4NfKv+hLNWZbyjrlJUU+RXn77xeA+7S9A1MEKEsdjgmhrBPzrv/6b&#10;3+AJOFEmCVxlCPLuyEz6+bYShpo80RNz9EdiMIxFWGaaeSFJHf+EUy/zWAAjPjvW+Q4YBg2ASSNx&#10;nb6FFIa7k2JgFpNwTS5RRGSBoYuJK9fI5PvQ1Xj0HkJNXIRJ+Wbjw21akz9XNsU3vBQXjMpmBCkg&#10;TeKBpBF06MlEhoqFJj7C3V/viwYWwPmuBwMbFsZmkUYsGPT6qdfvxuIVtFIGFi5BysKVUxi6+O4Z&#10;O/bJmF3nXNMHH8PIdPAkFiMpt5gCYcGPewxRgtcSMNEVV6eJXnYfcvNXHF1UXuRHePhaCmMIPuXX&#10;E4BO+IthiysqoYEF1twpopzzYg+j7fl8kqZjFpczYvCZaHLJBDOuE8S9WtwIK7MGUh6kRcOvFjsZ&#10;SDEhYAc836c5Oz9NJ6ef0+Hnw/Tmp/y9MBZAWs1O8JJvIbEYmU/7VQYo5UcY3LjCkMldTHblFruE&#10;5X81vEmXhKOuKn/oy4a56o5+PdmBHHTHBCV/Ry0bv/K1Ohgjz87O70+/xUmw84s0vLoJI6kXaBss&#10;gkgG+FbKYGMzZCZ2kVYTjTB8qY5QNlY8QK7REIeQwajlNequ8sj/ZYh4yKrqNybaNPbc4CPBSJQw&#10;Dw2f/PI3XyIB0au09TsWvpS0F4wIx8mEs1Oub/so/ozkh78Uh+SAxT2+B8J3WK4urtLp0Wk6O75M&#10;1xfjNLrG+DBL5xcjofg7lIzN1JZSS3HVdmtd5YcBSTzgJNZaMyYD33z9jZ574k82IiMzyEd8+0bU&#10;xiJD0uAgDFpcRdhRfLWNMGxIidVYmNMkp648lE+jLnnBsKVnr72eBn3VRW8zdfXeaUuu+VYK+Ssu&#10;u/k7rXXJGfqMxfNtlbUvVPslPSHGMU4F3NXUnm9rie/KXI9V1tE0jF1XQ8kkhlYWFyQ/uROp6g6A&#10;vzXRKZowXodxK5dMZQBFTlRbrjOeTFqRmVx/uZPJ3+QiXZVadYUxK4wL1UJs1gVr0W67PU5NMvGT&#10;m+qa73vxjbVBr53W+520s7WR9nd30tbGeiwA0deh77gGDp5A692tysu3uWYtIe8s1mbkm2l3d0ym&#10;sj7Jhmw2O4j+muqdk123GFb4NhwnuubSUZJBobST9I90yaSW5mNOdikdqVBFD+Saslu+XRMGL5VL&#10;POKv25b+7fpUgHSd0pioHsCZ6gTDZyxoN/vKr6t8W+IHpznoe9SniI8h7rRTpcHJJU4zcKoh2qjC&#10;0EbDwCZZJM/4BhPtRPlh2LBhGdnkhBcnQ7Y39yQ/fKNOaS81wd3aSZsb20qnFWFOT87TuXQHcQb9&#10;QXr27Gl68fyZ+opuXP04nY7T1uZG+u7br9PTJ09Dz1G/XLP37Nnz0MkYrTjJxfVisVFigFGXOsoT&#10;YmSGd2SJuOhsDEnbXEkmRDfxDTTkr93C+DKIDRm09R+//0P6z//H/yF9dp5evnia/p//6/+a/uf/&#10;6X9Ir9nQEv2A6lz6m29Y8S1ODEbIXJY79IZaUhM3+k30XO4/6+Ihi3zwVGSFnKBbKR8yTb3QZ2I0&#10;JFwA7UHcBiM8E27F7klO958+S0+fv0g7e0/S9s5+6g/Qr+KJ3g/Et904Eb0uOtoRnzEA/R71HN/S&#10;YQxAG7vjSjUanepR9UuYOEUoHmHM4uSVQgYfeTLOIF5PtHING4udxMUoxncljz8fpeOjI72fqy/K&#10;/R99IfXaaK2pn++nDfX1fdFBehghAsUHAD5gHKS/D92gdhj1WenvrONzu+c0dSxSVe0dvVwPgzaC&#10;zXiqEbuI2Yz0TDKGIZJTyu8/fkxv3r2L086MERgrsEishFJd/KJnADF0x1hKKbbgnWiKHeF6b8EP&#10;kYexiysLMZRj6Bp01edJz3CFITXdUPp8K6pdb6W+2sWAdqtnt6G6lht6mzNgGpSJDpWVNCVjNeV7&#10;q9/zW66GZSGIE5hq49IFE8kB32ijkHF6S2VlDIascfKYjSXwGXliPIich3mOxDFsK7+M+g2jwk/u&#10;CkfbD+OtyolP7FyTvNPH6VfIDd8Go9prKjs855pGrocFIx51iSEOg5fqiq87Smuqr1ymfkdhW+h1&#10;xhnDdHHJWOJSY+GrdH6qMcbFUDoMQ5fqQ+lgUFxKIS7Vl6hJKX304yLaag2aRN/VmeTu8HM6+fxZ&#10;fe9Vup1KpjktKH9OtvBtr6Vo4arlfNWiEqK+QaWX65Sxcx7bYfAKw7R4C//QdQHozNCbGUMe1S7p&#10;j/LVGncxsQtDl5Q3Y22M0zcaD15eXwVixKL+3PYZC3I6HyPXtcZX4c/4SzRjiGUz0wTjmXh9y6lk&#10;/Umkom5oA/kvv8dYPeovI+0HP/7PoahPpVMhbTmAdFSPpEG5gPz/A0RekYfaGbIf6es3bUHjPMbM&#10;PAHKxJiXtMg38lf24lr0H4wLMXZxuouNd+QVrV+0x+Y7+hkiKF6mI6dCIqYjvEkx6H2gFj/Xj9Fx&#10;oBX8t4JMS4YHOh/Q+fMOUAfMPZAjwDwFyrSIE3PKws/++PGe+xMMrWyImMc8gFsdmItMYlMaxp5p&#10;5EU6cSJPfTvxqZO8MJAXsZVg1IXH6MypeGdMqsrTuIX2n2UAzPNMERPto9DR1Bplxt9uerd8AjF+&#10;II78gja5IYsuE/05tJlPZXjAPLE7QJ5Bl54A7l7EDnoK9CIb74QjTJnXY/WxCoRxuJIe4qwiQJjy&#10;N+A0SgScjnn9GBCWMIQ1+Dc8BAhDfMprWaLM9jM9q+j8AT8Nq2GMQFwxJD7Gru2Y62LUyry1rKEj&#10;8lWGmddxEhZBouiUHxSQIsnm5/1L6DJ+R1mklxiLeSyQZQwZz+VlTJOTU1mdDrqskoOQcz1zjlmG&#10;4ndFg5/35atodjjQcgQCjmMgbpRTdIOm3chvhwHKtAD7O+x9m5dsM84CiUt5S0MXAN+dL2HKvPzE&#10;z+FwA1wGx8UfJDxocBkAwkEX9LB2QBuGFtZxGI/Feo5odHqOS3rEK2kzLfYzHZQ55sVyN9+dt+Os&#10;Iu6m32HI1/Ht7/CA83WZCe96KesbdPkdxk+7kSa/Qx4VFzejwfk6fkkLbqDrFHdochiHK9OjTJYR&#10;j8fhm/Uq/qQBlPQ4L/8GCGd0XtBCeRx2NZ7jlr9Ld8Dvq+Uo0+JpvhnKdMqnkThlHdmd9HniZ3QY&#10;ECjpABy3TMPpPOZf5vclLKHMy/BYnJLOMg/zZrW8Toff5XsZxu9Ow0/ceBKmDOffTs9P+ztOySPc&#10;y3SdjsP7t+P5aXBaAH5+lvHKtP3Os0y/fK66rUKZv8HhTKPTt1vZnpxHmZfz8+/SHXC6Bvs5DkAY&#10;0+Z3xyvjAmVcx3eYMu4qEOYxd0PkxZxBqIRjVuJ+PFBxGQNkw1Olb9C7mhMxlyfppaIyViReGJ+q&#10;eOEef9I5/K9/PPkdboSp3u9RaebxQ/Wu9LIBjPesrwL1l9ebq7yEES5oUuyCf/zONAmrNPRfPGM9&#10;mbqu6hsESn5nh/j3i0LwvsKgaQUyfRlNG/TY2BXjAgL+zd/8zW+cEEJMQE62vHtno8MNyRE0d5xc&#10;m6VE80ILE79sLGFRwAvsGLjmXJ2lSTuL9kwUADofjF0gaWA4Il/SNcOIn0+ZFaellD7vxIndpbEo&#10;wE7rPFFnEsMgDibfd3ZgteNUCYdAhZsmQAhhMCQGf1UHwOARHuh3uTOKPFFaTFY5gcIOQeIPNanK&#10;xq783S52qA/6GLs41SUGiy8MellE9PWAGLt2dnfT9s52GqwPlHo2AB4dH0WZOdn15Omz+Cg4J9G8&#10;OB6CH3Knyo5JsMrK5AzahUzGmDbFh/sXedBtJcTTPPFgzINEGxstRDwpN278JtzpyUk6/PQxHR5+&#10;SocfPwg/ppOTI8nIRRpHWtm4RLoYkWjk8CUbojTYCCNTHpiGUUkT0TgpJeTKrusbvqfCKcKheHGW&#10;Prz/KH5d3S9MsAjIqanT0/O4ZhBjVj5hhbEsG81YyM2GNBYdsjtX44wwprGTXQMf6n06zUa3GPzo&#10;nclHds8DSRYekTUWYyOsMA+auDaRj9xfVdceXiW++cW1QRL5qDsWLaiTruofOYk2ofSo45g4q33w&#10;TtoxaanKh8y6/cWP+J0Rh+zE/7xXfwgDgFALsi9LeMqLOtQPwiE0tEmA1hGTI4kPbUeUxF+eNLE4&#10;uAzewUPq8vT0JAyb8f0Z8UgaMMJikJuOp+n6/Dqdn1yqTri6S4PmWS1xRdzl1UT1igG4kbpt8aK/&#10;kTYHGvD3d9J6b0uyvZP2dp6kZ5Lz169ep6dPX0gOe9Gm4DlP8oJ+tU4hC3CdOLHVbg7UNjkBhoGC&#10;Xfqd1Gp0A/O1VOzWb4m3aheK1+2sp4317bS1uRtGr3ZrkLhGi2/GcPUiJ7u6XQw+6+ITxoc1lV+c&#10;UZhY+I18mlGvGHcmal+cPLiZSL7md2ksuRuKF8gXk1w4LRZVfIZ+niqFaAKphYwAbU5FVSROvWAs&#10;8q4O1G20Xek5TublDkYyoz/0bHynp4de5OQaV8BKtpQxBgaUe7/fTV3JX7fL93xaaXO9l3a2N9KT&#10;vd301Ytnwhfp2ZODtIvhpD8Ig3JHdcXpunarr/Q6kj+Mil0Jdy/V7vS+5LQbRsamaGGihNznjjs6&#10;9KBPuiapHS7QiyAGkpnEFB2M0CmE+MQ1Zmkh3bNUXkv1ARguuXKMRW7xlO/swCfqAC7CR07M8i0m&#10;mMzVapyyog4zqq1OpCU56ad6R/Zi8R69rnqITRhErGmi2KilTkv13vH1e/Qd6D46SLWhqDvqgz5i&#10;Lro0ma6r4xTfuWIMswBXHl2eXQXNr15+lV6/fJ329w7SFlfb7T8Vr5E3vnmTDSR8B+fl82fp26+/&#10;Sl9/9VV6crCf+uQtOjbX++H31euXYeCiL9vd3tFvwn6tdPfiNCWbPTZIk3pVuhjp4CXGYdo9/QCG&#10;QBADDwayLfRQBwMxp1FaQSPfmhp0+2G8oF2fHn5O7968jYX2X337Tfp//C//9/TN69dxRR/X/dHX&#10;cjro8vIiNgcgs8ggiywhwxjOxa96Hf7BZ0SRfjUvGLpvCb0nDHUUOoqFdvXdklnkNxaqCSv/MDio&#10;bNw9zYaB19/9Kv3ZX/536Zvvfp0Onqh/FH9bkgdOJXEKmt9sLqAP5srYuK5K/IFnnDpTqgxe0pTN&#10;D+qPp9JvS+k5CW5acBpGeofyYzBYqh/JV8Jpwi/e8m0tlSRtiJ9c37rAmCA9iUHr4uwsnR6fpHM9&#10;hzfX0l8TyaHkUU9OK3Ml5MbGQDqvn7qih+vkZhjFlQZ8RcfT58CrvFiPFkdnV6i2Ff2EyA99KP8I&#10;k1mvfr9YSFAg/CgzYwuMGLGZRH3wperviFPI6n85wYUuG6sMtGElEn3XXYwtqCvlJx7ECS3qGF2s&#10;/MOQSQjVCYdBN6VjNgbdtK4ydjUObKrd0OrC2KW6bCvdVk3jM8Wqc9WsdCfjEE6gr6neVegwcrW6&#10;0lnSUfV2XlSuMfYKf4yA3bS1Lflf35S8YxTN4xVfOd1QfDDrW9EgP+Scth/GeE5yChfoqRgXIVdi&#10;p8oEhH4Wz3hGf8jiJH2g2jd6CzfSRF/kBexb6XGNWysjG8YijFPx7UrFWRPfwtildtBeu0u9dk1t&#10;Tfq6gQ7nBJvGEJzcvGE8lHUW18G2mx21cckXxt+Kl+gGrtjkdPia6Bpp7HN1fhGnyU8+H6Uzyd21&#10;xiJzydvakp5SfThllLzeitdoKk4mdsQPTqKpMFGPMcYV3cgdMofeCLkKjkgOxFfGAIyTGHdF37MU&#10;Sl4Z18dVXCor12bcX8elMoMYvjjBcCOZY7MRzzz2yjQpSMgT6TJGY3ylqpSeEH/VlmkQsVlLPA1D&#10;F5snkDlFQ7ap4/v64in0+D3agfwJ63oNvSP6PQbmN/ECo1/IpQ4I4jI4r3v/wg93n+yijdFPx/di&#10;VU7aKgbpuOJbf8QCG5LtMHZxYwPzGLUPDL2Um6QXQZfaGvFwV9uhP8ct6iaQ3DMdvGe3B/qtM+wO&#10;Br+E/xbgvB97/ox3At6jLpAV5ElPuwOrbtRlmYbjAmUcxlzIF3IG+jQTfQeMzfKR22kYAWiv8Fl+&#10;MUeSTKPvwliA/FiOyL/SRWwGQB/lsQQy5vaS+U2V8Mt5hTGhopH/I3/Jto1dodOJJ6A/JAH6Utyg&#10;CTkCaYOUcRUov3kA8H5Pd5UHvCItnuajZSG3/RyO9AnnvMxjoMwD8O/y6XfiGSlHGdd5BL+r9zI8&#10;iHuJxHd5SjlwnriZhyXgZnwsDWMZzvG+BI5jICw0lvEVIt6jLFVZMXTFAhhu6jeY1wQPKLPjki56&#10;qErlAfSuf6Se88hhIor+KA9jMOQ0dHiMA5AByZl0UqwJKF3mh8i3+ZrzzDqMPpMcwk2InFr2y/Ia&#10;KAeQ4z7Ikt/N11XAzfUMlPzEr0SDw0Oz3+Fd7peY3z+0EfJmbYh5jzcfENb+vBPfeZTpgT/jjWCV&#10;FsfhCd0u62oZSIuxFqdKyRvexC0+GtPz9PoVaeEH8pu8AdKzP+A0TSvlpjwAcQH87M47uMozl5Hf&#10;5EHcUleQj8sEENZ8472MQzjejY4D4Od0QaeJm+OW4LjkD/C7TM+/S9p4krbru3yCzhcwLyiH5cW8&#10;MuJfInGgx1j68dv5g6btMXCZHMfvfuIG8m73Mm2Xw2V3GoDfy3hGp213p2/EreQngLvlZbX8hvLd&#10;cXEr0yvR8CV3A27mZVlm3ktZ8m/L0aq/aTBNoNNy+PLd8Z2G/ZyGaQMN5g1gv5Imh+VZ5gPa77G0&#10;cTOWvx3GWNJZpl2i/RyOeOXT6TtN/y6xhNVwToc8eIcntC+eztPwpTQNpb/zMDgfEP9SLg2EKbH0&#10;d3z6OrnqT7SSTvWLv+zHo4pf/cZdDvqvCgdEHpmeSFdIWtxiYQMTxqv4TIPmRXlzH3Mb6ZSIXtEZ&#10;fXJOOWjJBMT4Ezqcd2SPG2MD4lCUKu8Ii7sCMYfIaStN4pAKv+Wf6ZQjnoIYB4iPUWfQLIRfpg1S&#10;4BG6zmuO+UQa4xjiiV5Q7+Y18SxvvEcRqvx+SVhN0/UM+L18mjbGAz8zdv1GwBNPkErCAMNVcoeH&#10;h9FBMJBipgwjuLKOCmWwREPnejtOKbEDPBY8gxmcdlnGQsT/n70/7fIsOe4zQY993yNyqypsBCiK&#10;pCSq58xH62m1RAr93fSi30oUBZAoFGrPPWPfIzJinufn1yIv/soCwJ4+c06r2yMt7/37Ym5ubm6+&#10;mLvffmVQF1gnF199/VX77W8/x89FMyaLvNhgzNt4dkrG1YjmIEFwYilDHUim4wGorexadULvAl8G&#10;f/yuvGJNtQpJ52TCyXiMXUMnpxNnDRbDTuLUoC8TECpXXH7PwytIpEUjlAYWBzVOcp24G9fvZXgi&#10;SoOXp3ukSd7JS09vWXb55MkpB0C+S+vr16/bC/isYO09ehQjwLrH3plsZSHMRQCk3QbbqxNapddJ&#10;VwHxbFTnGmdcLCavLrR9sGOdamzytFJ9q0rajFN+gt9SE6Tp66+/br/+9a/af/n7v29/D/zqH/5r&#10;+8df/0P7grp78fx5Oz4WB4MIJpgO8mLsIg/xeupNY9aHKwZ7eMBra/it0crrHd3trNFLmt68ftOe&#10;P38RA2GfuPZFEU9YHe4fRDb8dpZy4PVKqWerMi29g3zAG/G4j6HzyvLLB/mBzLiQmsXUwcAQg8IN&#10;CoBG7QKpp/NUChrCfFJFyIED6L7rUoNMvkNxCQ3g6CfBvLKHQS58dsKhocGF3ExqoCfGWOQsbYA8&#10;q51Icje4DoqUNqAkqqPK2S7iB/gXv/obFkPsYrKQNSi5LJyYcxSUZWCgy08XYcSd0EG2S1kpI5bP&#10;uC5qHR68a2cnx83vokivxuB8nwS4t9x+P+fiJsajGKPmV5HVJQhhskQcv8G1srja1lc32tb6Ttve&#10;2Gs724/a9uZe29rYbhvA6soGaRbCW3d2u8AWQ3d4Qpue1pDtbn1PSq60lRVPtWw2T2h148xqYHFB&#10;Q5inuvq3ufyeUoxt5p8rz7baIu+eJnMX/X5O25xQNvQUeVzfTLWjY/z3vU7pOjLmzsh8b4h69OSk&#10;snBB3ecUF3LoKQRPSVxS/4aFZuKlMyL7nJyT1y7qz3gV3GDsurcDJ4AkJrN+IhfKZGS6K2rFI7I6&#10;hKcO8e9XZC7Ci9XI6sKcZSZP9ICyF0OY16atrrSNtVV4vpEr6Z482mufPn3a/uzHP2qfomO21jdj&#10;iFxZkofoLGBuMHTlMq4pDX2ehNugDtYom1fDWQYX+GhnGgag1bJ73Ws/edbfb+kfrq7RBX7Hi9+K&#10;bTdouLHhHr5TxtuFtjizDkcWKChtg7JeXXo9qJNUr1ykPIMhxLpY1kAzvxge3V7TPqm7a2RQY9cF&#10;deY3u/LtE+vetoQOV69Pe8eY++jv0dNTLl63trQw25YXNYZ6rRHxCWv3N+RDn0VXN6vxq2nI1iBK&#10;myadfg5xHARoLD05Pm2ry2vtX//1v27/8i/+Knrb7zH6Laf1tfXB0LXUNukzNFg9Ah4/2uV9O9fa&#10;pY3DMxfS13P6py92L1K/2xtb7dHjx8TdibHKztpTlTndbN8EdenrlBXkzFNeyoOL4zlhTL4au+xj&#10;chpzjj56FTq29trm2kaul/NKPa9iu0FXv7H/Qd9++vST9m//1b9qz8jbb1H5PS6vMt3fpw+jH1Nv&#10;W8f2dw6oeg+roQuJ0fDgqS78+wK0kwCYTZ0r05FvwNpQIPqCoe3DPng2ZUyZiOP1gtl1j95Z29xo&#10;f/U//dv2F//6X7W9p8/aGrzZ2Npu69CnEWR3r5/s8rk9nEx2N631kJNps7Q58CxT8SuUZ5781tHP&#10;j4j3eOcR72s5fbSG/G/QntaXlvFbaasazux7lSn6oSnKcI9cuiGgjHEu+tvnOQ5QdzoW6H2N36W7&#10;jbF5c2OtbayvtSXq6F49h/7QYGDdqffHur/rbcTCTsf8gIFh1LP/69e9vGrLcUkmXBp8SO8YyKsp&#10;c0Uy9WAfqqC50eIS3RqjvP0nnPdk8w1tMRtlyDdXI5st9L+n3WrklTbLrbE4dctzirbiyaat9RXk&#10;dAVZXsoJJ08hOaAU5tBvs+gkYQ560wQtC3lM+4Ev6H4/je6dp/UvMyBdXmzz8GrB02KMjXatzydP&#10;cpLvpz/7efvRj37cHj160o0F6IRcCXV5wTv8o2zqFWm3Xcgf66F213u633GE/bRt13Dj9wlDT5Pk&#10;yIibsyJ79HmergI9bQA9wYDZ6wuniONITJGC5eRPevzuSHMHb6cZR2hq0/i3tjiL/HmSVuOzY1s3&#10;zvQTTH5rzqtUvX53jn5rDT2sodyTtqtuYkB3aOB2oE7jaef0wxpVX7962V69fEXfvJ/xk7oQLIyD&#10;aWvUoSe7PJVmG0p/Td0uKB820AxkkDn87acck5gukyj+DMuEMOMceebptjqtJH/6mMgxWDbFKCfq&#10;fsrrHoM7ZAONGQOEp7uc8Dn26v0DcXjaFyrjkuJv9YD9mSeeNOJ76qmuQswkUr1N5tZX2sjQTrxe&#10;UpeyRNf0BbDIK/7+bzxd+k/qPflFBIcw6jPO8vkbiFyMIJt7ePZoaro+Z7H/rQ14jqHd0GX7t42G&#10;RuKZqibYvYzq442c8pLnRGzTpLe7orr42ccOvZzyqct1wL9OYlxP/vu0las0hmc8MsQp/x+Cf46L&#10;TJBmTEO5whd+DXTVU171scwHf/2yMGDb5Lc0F4zxm65wC8Z3o1oWFhzDa3hV3gBltWTAvkr5dx76&#10;YPACb+hIjUJz8hnx3jjKE/Xm9bluIspcTLoSBwB3+l/S1xhe3JlPii9/XUaVE+XmgS/JW36ojPpi&#10;s/7yoRZmfa8yFx+E4ku58hO/z3LFZ8N1vpuu4vlevB/zv1zlV+l149/jd9OZfpynT39XHs5DhcrH&#10;MF3FqTBd0SlMltXfhb9oEHT6ldNvEsc4brlKU2GF/4f8jF/0Fw0df/erctbGNctkPd84Lrac+PkX&#10;J171EDiURSlJLvpFP3Wwz8k/8yONZVKmNLb7rg7sstffQ2sQQRNp+pikw+/T3PmoyzWfLgyhn4pf&#10;VUdjHvhMOxig/D/myr94Nc67wsq/oPLU1W/5WXJaoL94pFldLIyNXRmP8ZT/4/x9F0rmxnHKSZtQ&#10;cSus/MuNw8VTn0BwrcV6cfztFYaCdFba1Bm887d5Ww5B+vxddFoGn/r57lNnOuPo5xhPfVHpfBYU&#10;bfoL5mG+6StHdVdP4xTvin/6F72Vfpy2XPkXFF7TCoVf0I3T6oyrq/Byla7wSXstYhbuMZh3vZfe&#10;1a9oqXzFOeaVMJaF4nv5ma5wV/nGUPT7Pn5OunHc4od+4iz8lbbCdab5mL9O/wrzWXGrHCUD47CC&#10;wlVxCm/Fr9+T7of8dWM84tDV73E6aakyj2HM54Jx3JLf8tcV/boqm2GFx/fCUXjKv+IXr3Tlr/sY&#10;btMXiKf8hXE+/jZt4Rjj9Xfh1ZV/4REqfuEc454Ew4QxjrGr/Mq/aJqEsau4+vteefluetuHzwrz&#10;OYmj3DjsYzwdpxv7GbfyKFfh5Wc84cEv8ME/OJhb+F6uRxvyGfz0FKO/a/1WF95W3CF+5ioDXucr&#10;rmN604D2gfT/xnLeKEL/S5/e6amTVcGfMYC0Ar4yZiTD+FVZam6QuMPYIHN2q5tnNs+Zl3XAmNe4&#10;ji3MQRr7VYhShI6HNv3MPOUnrvnKo9J5vme8wntfhwilJgl/dOYRuRPMT1zS9M9wk2nkyfi37x/z&#10;m4TyL+e787SMadQXenqyywJWBDs5rxn0ZJenO7LQDfNc8DDc7w44aZexDrY8XeBH8y20DNIx3mpe&#10;bTS/gDIgTibGMhCiv/jit+1Xv/p1mGeaVDigk7Hmr/OKKa/Wq4GCccTjxJVaSAVo6HLn/KKLd05M&#10;BqYHfLezA6x8d4u6E7Um6ZS2x6NMskh8LmLpXDRS4Oo4n7ud6s5903i9m0YiBzXSbFyvDPJqKK+q&#10;8hoxFxMchOTqu6PDSInGMhfiLNfy8kpwv4HXGpesg53d3Vxdtbm1FbqdGLvYDueH4TGUKujkF+G3&#10;jIAMvyXCpYaYmz6Ak481cRobusqgpeHJgZmn9168eBGjnGC9/+f//J/bf/pP/6n97//7/97+69//&#10;ffv8N//Y/vEf/mv7/J9+3b75+qu2/+5NjFwailwcynVc/HYQajn083RX8s+E1MUpnsTxxFWeQ5gn&#10;u54//659Q77Pc4LsFfx4E9pccMn3sw6PsoAVJYDLQntqrQt6FjyA4oX8kU8qAI2cqW0XD/BzYloN&#10;sy8qqFSUAwZSMUrNDgtkN5GJasiGIw6KbVyuxEJeLs+vUr9+F8yTayCkXfg9HWQuyoV2QF2alwtu&#10;2fFHm4qxC1yZkA8g8m78GNoEoHRaUg9NuJgSI4rP4Y+SdFqMr2h06vI7izwC+ZlZOEa+ps+E23fl&#10;iTAXsDRO9J/v24nl8VQncVx482TD2oqLcWttecHTVAttYdarO9fb+ppXt+0yuN9q617huLY+fGeI&#10;icjCcjd4bey0zfWtppHKNSx3tp+dKyPXuQIwi4DIrbvwu7HKkjGQmKL93tO2pxfynZ6Nze3gWFpY&#10;QUd4Eslv/jiRcOFpCjlxEtBxaCibJ67XEHoN1tnpJTJ+hHztt3f7R8n/4vK27R+c0g6P8/TqOXkz&#10;N+9VcJRhkbxnB2M5PDr16k7kw+9EyFV3ZStzGsFddE41wnMXT+1q5qaRqal53rsRDtRWK++9M7Wu&#10;bTM+hciEMqdc9p+J73V+ypCK2xNOK8vqGa/1WwA/fEJHKb/yXWOXpzs2N9dzSsjTPHs+0Ss7G1tt&#10;BZ5oQMqfaeWxRqzbaeRA/slHyjMNj+fXaRNL0KMBjLalsU7akW3lqjp7OP4gS9EBmVwbhhfpNDS6&#10;FO53sLzecvoOHTm92qZvvRbT72H1q4jOzzSS3VL7Ggm9sqy31+Wl1cib3wnzBJgLvTdec6aB7NJT&#10;Ak5KZBQpNbxkEGq7opbuNVb075bNzt7n1MTCghsl1B3QLgGAi9c5WeGVfKTT0OVJFtuDi/x+x8iT&#10;Z1fn9CPXd+3R3uP2N//m37af/ugnkRW/a5M+iArLCVPk2nbtiTCIphz93VNjR17d+uY1um2fuJdp&#10;my6MWceeTnFhznYqHvWsv7sfgxXyAQnxPbGl0Y46p29a8pSeMoCM2Gfa/jTYaDBbgn+zyN8M/J8D&#10;r6dvlulfPOX03ZdfNb//82hnu/3Nv/pX/TtfqyvU1XU7oE949fol7eMN9XOahWh1Z69xEKGYZufA&#10;tUie8NXya4DourUPtmIcom4eFp31Vd4VJMtt2Wg/io+L9RdX58gO9QWvdp89af/6//3/ap/9/Gdt&#10;zu9GUq5N+tBHT5+2x0+etE8+/bQ9e/Yp78/y22sfNXRtb3p1KeMGxitk3B7RBn72ox+1zz552n7x&#10;05+2v/wXf9H+CvjZZz9pnz35pH366En7MX3vjz/5tP30sx+1H9kPr23E+HO0f9CO3YBBP+pCpjz1&#10;u0aeoFPOrDxlPguug66VJ57e29zUALoRo6OnW7zq1zrVmda2nnqHV4JyIFv7s/MpMLxrVDZw3tNr&#10;noZCSJRzxyyOPx7v7bad7a2MR9QvLgJ5ohyU7Yz+yZPO1oVjBZuLC7qeqnHDjO1MuVLGvLowYyq8&#10;xO/pIO3CGnxtNxuryzmVuE6ey+jIBSIqV7PqKegU1CoLyEH4Ba45xoNTtLvbGXjVaG/zDEhXFtrS&#10;ar8iemdvp336kx+1n//5n7c/A3728z9vP//5L9pPfvZn7emzT9Brq/D4fcYEgg3EcmcRWx1NO6nF&#10;H8ci6pFaHDMdHEwZc9KDp/LmpiyN4HZKnuzS4HWH7PlbQ7gnQJcWNAzZz7oJwhNvGs094SUJ9Ofk&#10;d0c/NgNDPTHpNxE3KdPGmpsS5qkn2Eo8r7ByYf4efeip5IUFNxrQbt1skE1j9KX2s6t+e86Ttb0f&#10;fvXiVXv53JP1tMM3b4Y+qo97NP6py/vGG8qJflIEvabQtmhZlVn7NJWx+tQwx+W18I/YRdaEvKq3&#10;4ZdCk7GPbZkwx5UavAxTHp1AuZkhB2rhD1XfT2Xx864zN3KXPsK8xUWe6T/47dhrkbHEsob+pSVU&#10;N/0P/MmmNOqAVFITPdLpQLcLpHvw4xlDAzLQjQzq0T42MnP1Tekd9WnamPEAnfQlal4+uKElxmVs&#10;hTO/3v92Y5d5yhONXW4ANH8NjBmrJQVpeVFnrVKnfl9wlncQ4S8v3KSGLjU+PK6+Tr50EIP/AXnv&#10;emCgegj/QJ9OvhRv6v1PceL4U+PqxnHH+ZfTbxKsA/Vkhftb/vXxz9AXKK8DVB6VvpzvpolBmzbr&#10;xhbjpp7Bp8E29S5jEbY+V+2LpN64oQxmbpcxjHHUq9KDvMhbRMP60MiV06a0r8y3rBPlOkSEkFRL&#10;xlKEO08uXa6/EJlB/9nWTGSeKU+SkyFxLat+8kL9VQvNuuLFuD6FMU8Mqzg6/YufxcNK18dFnbfp&#10;s8hHqPjiKKi0uvG7rvBVXlWvuopbYYVfKJrH+CqeoJO+WtCsfHT1LlTcCtOJp0D/KoduHL/oEMau&#10;cI/d2K/SFS5d8Un/9DnUXe9vLLOL6C4aMR9X92f+h2yq18QrbZEncIpXhEN+D0CYZNr3G6ZsWYcF&#10;MW5ZTuQu+o9wEySNOM0f/mftRPoJdlyVzUhDXDkUAwJ6zWeVZ8wzYSwX4/dyH+OnTjzFu0pTYfoJ&#10;/q70Y7zKVclp4dEZRxmpm3/6SVvnGH0dyTqYlMnCXziFMW0F5SrMeGN/XYUJOvPU2OUaixt8pc/N&#10;z65fue5jn1E0GKZs+266yndM07gMvjumqbzE43ut8RheTv8xnsJtGvMdy07xWP/K3zxr/CRe45Ru&#10;KajfY1f+kUmeFcdn5WMeVQZd+evGccbv9Sxc1vE47zFPKv/S9c6BlAuNjtbFWE6KTtNVPrrimc+C&#10;Ci8afFY6n0VvOX9XnDHoKk296/w9xq0zrOqw0lfYpBuHVb5jPLryK/C3zvCKo9O/wn7ovdzk73Lj&#10;PMfpJmmp+hrLzA9BxZ8E3bgM4zwNH9dzlX3sP3aFo/hTUG5Mw5jucRxd5TVOL+7yn8Q/9p8Mq9+V&#10;b/2uuJN+lU6ofCeh/MfyLVSaSj/GV/6Vr++lZ0w79h+7Sj/pX3SMXflVfPEVbeZTfmP3MbzxA3yv&#10;MmaNasAl6Cqfiqvz/+6XnxnvVbwC15XpjdKv2686Z8l6F0/Xjv1uf60DkCBjymDPO/0PeWUzn7zv&#10;Oeb/h3gWMfkPv33jt6C/vv2vv0tjf8L/AHTyFF/qiLxi4JIHpKk1OydEfeMyfMZfPjleqTqtPsBc&#10;wpPBgT3k6Teu89D3A654pxvzv5x+VbfjeJPpKu0PuYojjDdFpKXXya4UAaQWVKPHV1992V69epmO&#10;20G8HYSDt26w6N/vcIHKa3pWV1dACHPxe+9CgbNKwBNenhKRuQ6sXPz7/PPP2xdffPHQkUqMizFO&#10;7jKJ9i/EgoJKKwbI+FwXAhjPhazdrZ3smPebGFkIDGNQAE4coVlQcMSau7Sz2NAnV+Yjmbqk451q&#10;SyXqkh5cBGai4sKyu+VVLrnWjoGNZZAf4pxlEuXJChf6ihaNQH5fyt3cTmzsaDc3N1IJls8BruUy&#10;jos385Tp2SefZiezp8PEBwFZ3FRYYUaMX6ZTQDUIunveoCy6Q5sTQAdcZbyq70xp4PJpPnUSS7+K&#10;p4HTk3xfffVV6uh3v/td0rrI4Y7uI95Pjg+hxYUWGjc0eXXTyclx6siBhN8r0/ipoU6+RUHz7gTT&#10;wbUkWhYNXl7nI/7vv/8uBtBvv/kGOg5ilDM8p9NuGdDZ4EgjH0zfB+8OAlQYAHxVvtJIo9BSfeEP&#10;gmBF9sVUaFCGnXhm8UZ/QMOUpyGkX37Oekf/IEcPMOQd2QKn6VIvfk/k/LKdukh/rhHPXdsMTBmE&#10;OhCVLkXI/5Q5T8J5LDSgUgTyXTMNghf9Wy/y02vDvC4ri2/IVhaqKF8tWBEQg4rhmdgTJoEuUglO&#10;8Lvi6ukNU76tN9utBi/JcoGMiMElfbarPJVn5HiTgfqzx0/aZ59+1p49+6Q9ffSk7e3sta3N3ba1&#10;vt22t1xYfQQ8bltbe21jc6utbay3pdU+aZLX89PyfL4xNMhi7/npeTs88Jsl+7ka0o7CEwcaZLN4&#10;Qd4X8PT4kDZx5AlAeWSdW6sOLKScavUEGTg9aXd0eNbevT1sb1/vt4P9o3Z07EfKqZdT2+lVDFu/&#10;+/Lr9qtf/6b99vMv25u3Gnuv2hl1tv/uqL0i3f4hcgcudY+nVBcXZ2mPDjDMDN5N3bWrW9Jc9quZ&#10;lKt7OxkURu8QlQ/pSvS+WOwVUl6DA5031xp0bDfUnXVY8sy7z1xRyotBpfNs5xqXMpGFl+4Q91or&#10;DeUujAoaH10snSYvdUGub1txwZTB/ZKGQNoiSP2Wi6ctD968oy0zIYM35/Do7OQ8V1GenFzlCsrD&#10;Q+rnkN/HnnCAprs59DYyfYkepz3ee4rMOqCciFFcrlNzMdvFcdp5B9u8NKnrZpArjb8d38zUSlue&#10;32yrC1ttQUMa9doXqjVaIfdeYwg/op/veMrLucU2O6VhjDYPHZ7GzDWj+WaX/U7fPJHdroCJ7+5o&#10;g54uu6HPYACiUcshQJ1Quact3OPvArZGrgVgnvp2EdtvEM1TmfHHI2GAp+g0dC3ML7XHjx7ntJxG&#10;Bg38XpF3rJEYPnv978mR+haddnzULvh9fWUbP2lvXr9q39C/fv01fezLF9Gj0fHqRvUJdXJEG9mn&#10;jXii6vjwKPpave2mAdu8dUoVQI887TLniYep0hXqAeL5fUu/+XODvF/RLk6o+9ODw3bplazo32+/&#10;/LL99p/+qZ0fHbedjc1ctbiztUW9tXxr7Cto9CT2d8+/i+ynH3bzAgI9NWPdKPvwAx45ZHIzTHSI&#10;stspxFdy+yBKQ18M6+DIABSdpJ7qC0MaKDRWXMTI/OyzZ+0v/+av28//+i/bxqOdNkW9zi2irz39&#10;skp/w7hjiadjiJwakQf2O9DkqZSL07N2CP/Oj0/aLrrME43b6+vt8c5Oe7b3qD3bedQeoct2Vzfb&#10;5tJq21nd4PdOe7KLjvMqYVh4Sd98BnidoYaMVfoJDRK7O7v5LpYnytR16q1+TfJ1DOUauLwmc4Ox&#10;iSf0vMZQ2fYqXk+E2Y9ojFTPWpdWYhbxKYOL9TLNNpHFsyxo3IRfWeyiL5uHP0h4u2AsJt/k19YW&#10;5fBEHu8icvxgn+xY5gRe7NP/H9q/0F/dKB/qMPRo2pr9Ie02CwXweUFeU97oNGSh6zXSMKbTQJRr&#10;9hbmw49N9ZAn4Vwcpix+k8wrG1WdGpVifCDNPQy9mb5utzO0w4XWFlbmqL+Ftra10rYfbbennz5r&#10;n/30x+0T4Nmnn7Ynzz5rj59+yvhyA3rfp99wY9CbN2/R67QZeC598tAxWq4hpD1HBvidBb1Bl8rf&#10;OqHmWJVH+jn9y+CV2wiGOJ5UnKceF2Y1UAMwwOfUFH3jtPJO2WAdCqZd0y4vaZ+W3W+zbTIm3t7w&#10;+ko3JagL0Vd3thlP0zlJchJia0E/elWuOnpoJwsavdbXoHG2j5No+/aVL56/ai9evIQHx9GJXqlm&#10;vUF++tVc5QzYt7j4rhFMHI5F3RQW3Qg87P4nN8ekGTM4BiBd+qX0QY6tepgyaJtWdt2YYtv1qkTl&#10;/Bx9cI78ERPy3VDWx9mzyN+6Bl76KU/eeDLfjTTdqM34lXw8De/mAMdfc1oDqTPHc7Cnnbmh5Poy&#10;mxZsJ9ahZdGA61hNQ7N1rhEjcwVo7QYtNyWIinqyhJYl/lDIO1XeZcMxOjjkif4Zh9nOeBrX9Por&#10;X+UnfS4m6y+izDH4LT8crzknErcGcDcbZOEZ+np/vNJW0AOLtBHHwzYoqfFkePSkv+1TeeUfeQBk&#10;KZ+K/r6xhHd+q0cLYqyxXOAQpF1XZRZ8tyzjdJNgvHF6XR8Hf4ByvhfOAtNXvMpTqPjlN85PZ57W&#10;w+TC0WT8wqd/hemMHqOr5UNWwy/k1t8aZm+H+ut5dKOTerTPY/vYO5vbAGW6TumpH4UL5Z4wZbO3&#10;hy4Tnl4PXdKDv/nGkGEc6omAyIPl09ln20coq5axNtGljSIT+pUcFr3ZsALYvxhefDbcvP39gQ8f&#10;6qh4K47MeQDz0t804Y1l4Cke0/X21fMSShYKp8/CW868Bf3HZTHfKrdhgunLfzJMKFf4en11mTD+&#10;5O+iZywf4/eCKuu4vNXW63fFrfRChU3+Nl6VQRr8La7IE3OYyA+/nYuGRv5Mq2wZL7oWlqbcPof3&#10;yFFaPx6d5dGr4tejG7IA/TNWUt46r8wneSFz3V857PKWq2Z5Jh443HhpHak/SZV8srklY3b1rb12&#10;d+IsVzwSj278rLDizxjKTye+cf2N8evKXzeJp8o5llPfSyaKDg01Vb9Fo3h14/ykq2DsxFH+H8t/&#10;XPc6n9V+XbtwM4rrKuavkatu8TGNOEuOCvwtvUVz5aW/v/V3bpx1plG4TpzFA92YZuNUPPlT8QTT&#10;VViVw99j+vxtmGl91ns5cfhb8L1osW407JXO0U3SLK566uqpq7wmnfErL9047R8C03R573LiU9mp&#10;Xf8lSxXHNNJb9BU/BZ3+xSvrYxKKd8U/ocpeeKpufU7GqzoQ9NPpX/mXn07/qoPizRjGcXXGLyg6&#10;hKJL/4qnKzzypaDyGr9PwmTcHwob0zkJP+Qmw/xdeCbzKv+KNwljf+MVbR+jfexn3DGeyqN4qyv/&#10;ij9+fgwm8ReM4/i78ixX7xXmUycdytK4Xgvnx9II47yEommcThjjLr+KVzwo/z/kDC/clU6oMMHf&#10;Y/n8WJzC41Pn3EW5Tluy/xvxwb+xG+MvEE/mTeoG5ivi1ondPtTx5snFWb/BjHlf/1Zs/2SPeZmD&#10;Y0z7X+dNyR/fD4Yl8sRPfzLLPIHBYjIIdb0YeS/QPTyLD7ynzKEPnIO/Lv6Av/RP2YYw33u8nqcu&#10;PIMeN2SWzSZ0C4nf9VrenZcM8xH5GyhdQhzzrrrQVR3rJw51X+gH7NdMZ5i6WJkzD+P4VC+rnytv&#10;oeq2fo9Bf8H44jTfyLOE/PKX/9sv8Y9zMGUkDTl+o0lDhN/q8EohEUWZu5PTQt7q56kvBuVMbvOd&#10;Kmb/VkFfvFI590bhpNp4ft/pW3B6kkiCrQkLZ4FcBDNvJ8S9Bj5UnANEO32vvfPjw/fgX4YxLkht&#10;rK5nMp8JLyCPu5FrOleEBMChsOWuSpkEPaI2lwLFhSoy11SYE2mv/+kMG4xdDFqk193ZJ4OxS8GQ&#10;ygy+hgGjEyrT5VhjBr8IPHEtp0aVHkaFyVOeGqA0/DgR/vSzz9qPf/yT7AZ1R6G0GEdBzFVlLhaQ&#10;nwskfp/EvD3N5YTMyZl0uTiiAat2GTkAVKhsmA7IvDLQPH23ruvUlzRo9HKwZnzLtLu70x7v7bTt&#10;zfV892dny+8ueW3lbD/RdXGVxd5t/L3CcUWj0UIf7LjY1BclKAdl9eqko5PTfKRd+l69epUrETWq&#10;9msRVQyWzsaiLPI6vPeFHYQZ0N+gB8hvatHJQBoWwk09ZdHdCS48c5FFsI6yix3e5iQMfPaKtJV8&#10;M2Mp6UwfII64yyChQ63zP/QgWIhR6geSyL83Ric6Dk7leybTKLucrDuF15Q9StHvvfHMd8usA+qi&#10;fwvsMN9/OTrwe2ikV9553njlFLhc9HSh1N8ayVSk/s5CqJNpfwO2UxdhXBj3FGYtAjjxVxY8oeJC&#10;nxN2F52F4DCOT8rhoo2GWRe+N9ZoZ7Q1T2h5umvN01yrmzF4bW3sEm+nbWwwqF/3KrX5trA0R3uB&#10;rw56pz0xdN8uTs9zQu+YMmrkkk71gu0ysgk/cq0lz6MjZORAnnjtJWW48ETEdTuGhwcH8Ac8h/DL&#10;U1ovXrxu3333on3zzfP2/LkLoQft4AgZPz5Dpk95niPTB+3LL79tv/3iq/b9yzd0SrS9+2kmoO8J&#10;J84JfIYev2dju88ipyd/stjmgJLKn3Yh76qdXpz2Rf8oevllOxbQc/DNiaPfcVFKcm2kJoA7Osgb&#10;DfboReTbPNQBkRvil45RdtVAWYzknVdkUGXdFwm7UXYl34Nyp7innebnlyKT/SrO3nZsm4LtJpMl&#10;ZOjMq0DfHbRX379s+2/22zl8OYR/b16+ow2+aa9e7LdXL/fR+x1evz5qB+9O2lv46ULr8xev4O27&#10;9AfqjmP4doo+0fAXwzTtwbbrCbpraLm7pXyeArvXGO8OeA1atKc7T6K5ME57m15GPjQGulCNfoY/&#10;Ltgqrza4GO9mF5rXAS5STr/ZU+3ScnptYRa0iG/7i+6l3C6QQg00dGNXl3cqQB0qv6krMuSfp378&#10;BpEGLXSV3QZqBCpzikV/T7T4vS6vA+snXZzYLjCR3WyPHz1qjx7tRe9Jb/9moZsx+iK6GwO8bi3X&#10;oqXPcaHlMsavoyONvcdpg16xlB2HlO/68j1t/rJ5TdnpKQOq6IGL9CO2aRfW7KeUDdurBmLbeAwi&#10;QHSAfY46Y/h9pWGTNnG6f9wO31KHwBnt5+DN2/bd19/E4KWuWVtdaTvbmzHWqCf2D97l5O+3333b&#10;3u2/Q776IKif2ntP/+jAzbq+gW+8ve/6xP7KeOrG3i8P7US9RNw+kGHsQHr7Xd+pHFsK5fIEXGs7&#10;u5vtL/7ln7e//p/+pj368bM2t7oUK+SMp8c0VgC5zpe2k34BvMq6dXCObPo9I/Woxq4z+ptVdJFw&#10;gc69gq8asS6Id+O1pWfQfMa4AtnzmkPr2m93HR8ctbev3+ZbSS7wO87w5Pb6Gn3hznbb29tD563T&#10;NU2lbtKOoctdpFubaymPhpMV8rVd21cqD+pX23UGgEO/4sIo/7q/Ly5cqaOzYNv5aYQM3uYse0Mf&#10;uTh7hlzdpw/e3UUfD0a2TFQyfvEU7Xk/QQ68pX85QRd7MnXW72Ah0/aHGRDytH/MySd4q55S0NRn&#10;Gro0auZkMETbLjR2raGPvC7SqzE18KvUvK7RNgYraOvWKb8bbUKjzyzlmb9tM4uMmZam29LqfFvd&#10;Wm17T/di7Hr8ydO2tbfbVvzeHHpucXmNcvfT1p7E7e3B66N7f2VTyAYU+KwM8hr9rR6Yxk/6la/I&#10;mOWgTJavkwpNMXLZpnx6cmswdqEA5ucYn8Jny+F1o8tL6i5lVYOap0/td9EttHONzBmTbjBGog62&#10;NtxwsMQYDW0yhWzSd+Q7V/DmxtPHUUfRNNTtfU43uwFIccj3+MDnpqpj2u0Bcvjq1Wt08TvKrqG0&#10;j2GyQQJ9oN53A4DjlOovsrCPDKQuKYRGR8el1rMykXYJ/3wK6i+dMux7+RvHdhtjPG2sFvtta/27&#10;Xepe+YzGJR09XFtEFtc2NkND/57SRb6992jvSXv69Gk20Shn9mWb2zsx8Jl9v2qzG9Fu0DUa060/&#10;abIsnmR0TOpp1pqr9HFMn2TpbDuzhFU5pN/2lgwqjvxhfGocw9RNQsb9+NnGdIY5XxCV9EqDznRp&#10;L/yWF46rvclAOXTMk5P8xEk66F1YWu6nsAnztgkS2rxzCq4LsGWhLvHTP6TSHwpFe98YYB0XWC7i&#10;SDP01qROF76YbnAf0nSoyWD99t0yVbnHLnzEGUeod9NFpw+4dEVH/S6chbfyNt04TXQVtFfawj9+&#10;L6h0PuUxbKMtIZOOAeQJbcF45tENXdafY6IuO+Zl23Js7kYBjRDGNX0+LK6s25bIw3bpd1ptX0hU&#10;8hW3bcAxShmHYwSzXPKCd+vJ+GUQVfc7PjeO8WPoSnm7HPkujYaLX+fv4omuyq+z7MVH/Sb5rKv0&#10;zsPKPzyRdukc+Fhp5Y1xBXlUaYxnHKFcvRcOnfHH9Bo2hsrHOONw6a+nUDyQhjEtwpiOSlN8GJdN&#10;f91kuL/Lr2CSjjEtH/PzfezEkXEHY7R+RbHjYbVgL7NpnJvX6U/bvBiCxaKkPOQx+EVvyEOe+pof&#10;PsiSPOhlD+3gVVkUXw1RR7jwlLEmYTX+cpDhuDk8dVOu41hlLth6Oyr9Fn/zHpXTd/Mc86PC6734&#10;U/HG77rJOqz09Vuo8MJZccpVHOkUyk9nXPMb17XO8CpTgW6Svkk8+lf+RUulr7Lo/C0txncdxfUT&#10;11HE4cYjr9V2PGi8yrPw+5TW9KXIjb91hlU5KsxnlatosVzVvk1rXzSOMwZd0a8rP53vY5oqfZXT&#10;ND4tZ/mZd9XDOLyMR4YXbsE4lb7qo8J1/i489V5xKs1k2CSUqzwLd7mio2gVSseIX6g05acb86No&#10;109eVx0W6F/x611/62bMY0FXtBRe0xUN5VeuaJ/0G6c3XCg3xjd2+knDOHwSrzjHvBEK//8R+BiO&#10;cZ7/R13hGeP95+Ku9GP6xjjH/uXkW+Xh+7ju9Z+ESv/HYBz/Y/mOnfHGT13VadEjFA7xVZz/IzR9&#10;rJzjcF29/yGoePUsmiu88tWZV7WdcZyKZ5mKT/oZRzcZr+LO0df1+Pp/4JvOtMbzM0rqsYwx8Ytu&#10;lQbeHSOenJ8yV3HD1GXWd9XRsQWAzrmJ8bL+j97WHqJBy7Xooi+bUJyTGr/oJv+axwyd84PTFw4N&#10;f/2dRL+X7mHNhbSCLvHlX8IcCxCX/0Knf+SdeKRzrFwnuxJ3GN+mvqULL+Ml7lAf0WUZI3ddqKt6&#10;qPrSVbnVhfZl5S9ffVcPuwHBehFP9YfiMkxcptWv+rnkDTzQAZS/fuap/ooOM7Nf/vI//jI7CC2Y&#10;hR+IPDg4bF9//RWd9xsmc17Zdw4Sv0mEYM15HVXf0egOdpLkdJcnrGZnpyD0Eub6DaQ6Et8bh4Us&#10;Q0wW2F00g7hu3auCfRh0+VuQGRbQeKZzQpFJPAM4B3UuNInbCjC+BMHmVNCdlY4XTSS/cxLIOuQP&#10;r17h/sl8QFoTlAmzuJybzuQbOC5yuWBw5iIEZfdj5pbPXaJOcN0RbcVoEZb+0O0i3DBYkQeGy+mU&#10;nTJp9Ng/OGhHR8cZKHiC5snTZ6TvJ6EU0uwqNJGMzkK4g5y+SOUkzd21LjxrRNrfP2gHGhROuzFO&#10;J43yT786xeW7fmWYKeh10a/j0ri3vbXVPnn8uP30J5+1H336tO3ubLfNjfXsrs2pIujTwCW4i1X/&#10;TCqhTdpdjNUCLm1vydsrCt2Z7bu0HB31b3GlMTlFDM95Snfqpb8J1qH1667mLHpDY3002pMkWeDx&#10;BJcniQTomFvwlNFwbyfhdf9+jAeeElj0NJrXCC0lnnidWEiL+XXXG2+ouof/0gGN4usnxhjcgV/F&#10;4SRYA4ALIDndAZ9jWDzuhsXz87MYbIULdwecwXfjavSyPR0BJ6eEUxenAGFXvF8Naa7OUbB5Dr/L&#10;CHbFhCt12L+dZlh9M83F9sRBBq9oxzHAekrSyT5hfXdrb48KmicjlHNBYXUBYYpmQWuk3Pp7LdVi&#10;81tZXiW4nOdyjN5zC1NtYWm2rXjKD967293yHLzdz6kiDXzidJe28e+ZiHmfvTRo7JJH8s5TPp4o&#10;url0Mul3Ma7aIZMIv1ui/Lx6+bY9f/6qfff9y/b8+1c5nXVwcEz6S/C4CKy+EO9dTnAdHJ7EqHV9&#10;e49sUM/IhwYaDV75jo2LS9R0FkvnptsiZfCEhCe8NHx5LZlXuMknaUWlkh7l6gKLnRZ8U+tMI/N4&#10;AEw6afv5ttx75ajLUzpYF7f4i4GMP2UpOy1t3+qTGGyUMyXO+Bre5iKjfptpeXmVdrZIOtqYhsSL&#10;K9r/edqybbo6rTK8KkMaUC7PkLlj6v/sql3w+/DtcXv54m17+Zw2+Wq/vXl9AG8P27tc6Xick3Lf&#10;f/eCfuCb9s3XX7dvv/2uPX/xsl81Sh28Q2/57apzF6GRNw2HB+ixwyPk/lgDpoYY9bOd2gy6SqMc&#10;NF8jVze0nzvaMXWgbNn/5HQCcnpD3cHqpqFrZXktp9Q0RFtvyp2nAWz31lnSyGd43gcv6ge5hpO/&#10;9AkuvttnwOrOT4J6jVDf6BcHP17tlXqzHokHCjpI6oW66adTBl0zw2QOmfc7M9vbO+3Jk8dtd48J&#10;7cpyFtgX0AeebhXsB5Rzv93k1bbqdw3sXndpHVufG+jS3d29wPraBvidKBqHvJAJ+8L0KYNeFdx1&#10;pJzYf8j31DHtWd2d62KHtu7JCXW0/dQNbeCK+lcWbojrhhGNVOodvwHkorHfetra3qJ9i9tJNjiR&#10;9egL+nudBgT1nDrScYB9nIt/no4Tpws6yl4fU/RBiDLZJ+zULeHKp6drPEEZIwUV4bjB6yN9LizM&#10;tr1H2+1nP/9p+8kvftqWt9cRBuqHf1ZT6pny215Sz1SsT0FDn6en1G1+jyzGrcvztqh+Jt9Xz5+3&#10;F999177/+tv2Ctk+2T9qZ+gGjYGmlWe3V/SV6Os3r17n+jjHQOpVdd+qJ8rc1AE4OPMKrSz6g3uR&#10;Ou5h1D31p6FVPZCTZvCoL0RFC0TO5I0DUU90KX9ZmOKfg8ws2iq36fv1xEU/GIW2DV510d39DTLh&#10;9009bbbdHrkxhT5b+VOfSfc79OYL9KbfBn2NDj5BFtxIM0/f50nRfJuGNiD+0EDK1Ev42sE60phk&#10;7rabReTQjTtecesVjdngg7+0G39mWhyidNB5S70xNlugXPNoznny4H1uaaYtri60DTfSSPfj3bZB&#10;GRbRcbO0c5gLQnQgbWKO9r9EHzPPM99ohV71qLzr34lTr/cTWRodbMRe+eiVEraTOtGsQa6PMZUd&#10;h/2Ayubevk+jXL+q0A0Onu7U+CU6r2pcXvKbILSb956mOwPnBfFvaPPTw/cRvT7Tb/aho1ccW9iG&#10;1fOMT6EjC+nwx40Wd44jvBrWb0ZSz24COnJMSX9RYz+/R6h+3d8/ZLx0QN92QTplxQUumBs5gusB&#10;ee2Y2fID6g0B4mepVyH9i/VpNZqBaYT8hdOUtY+5Mx5W9pCHB1AmAcc4kV0RENcpTh9Xg5u8vW50&#10;FpnwJgVPaXlq6dGjx+1f/It/Efj00x913ck412u73QGvIcixrGNXN75o7GJ6Awld9u0Dowut90FO&#10;pcH26rtlsw3ZRusquRQq7ae3IeP1eU7H1/37b136jiGf8GDgWengjCHlJ7+z65M2oO6rftc5id85&#10;9IpYMoN+ccKPjHUYhwL5Zpd5Q1tKJp22fV4lpVNjfVgb/XfqZyCz6rC/97oq6GHiqfBO/8fc2L/i&#10;ieOH3JhX9R4Z4Fnp5d2YjsJZv6s/qHS6SqsrvJNhP+SX+Z18Njyy2ml6kE/yc1dAHzv1/td6d66Z&#10;b8oxZnYDkrKLdCgq/E95qI8p+mDrhf8og22qy4QutABSDTV5z++SLfxsRw8GBOUhsQnjUWWIX57d&#10;iV8eil/67cMFZUs/cZlOPhYvK52yWbw2rs+P8d6nftERA1S+9S7oUk6c8QuPruKMwbjivqU9pA4G&#10;GNNZzrgFlaag4macQ5mqzDrjmqbwTuIpP500jdMJVe6xq7KNodzYr/KYLFeBYyTHYNZVjJ6RSzcI&#10;Mwdh7FMnBrNgFhmjftAlfaErmflf5+fg30VLORM6XT1qj9c3eTgf62Ualz9O2slHXJFh126GfrPK&#10;JL5Z2wj8Lp4bpjO8YPxbV/VetJQbx9UZPgljPJNh5Xr5PshjhY3fx+kKdIVbp98YR8UpmTBu+enK&#10;fxx3HD4Z17rXz3p33qqhy/m+YV5h6GcrXEexLMZVxitfwd+RGZ5Ft+HlV20isjOk1Y3LWDgqTuEW&#10;JnFVOmmu8IKSZaHiFe+kv9qj0PvCPmc1bsWJvuOpn3h0xqnwqgdd5aEb+4+dfuVf72O/P8VV3Mpv&#10;nN6n/mPQb5JWn5PlLjd+14lDfhbPS4/LD+Mapit+Fc7iUfmP8RYtPnVFq78Lii6haBB811VYwaRf&#10;5VGucPrUjcP+R3TFB13xV1d+k+U3vNKMeT32n0yj+5jfD7kxjqJn7D6Gy3iT9IzrtvD8MTqMN85f&#10;V/gKxu5j8X/IGcf4RWOlE0qHSLNhY51UcQwbwzi9v9OOwJM5YsZvQ7ti7vehvdFe7IcZn5mu6ArO&#10;wc/2a/9d4FqT3+VyXeTaNXwgh3voo0mQtJmWSTf9v+uD96AOTdDjxtiMCyhP5jbmK5Cmj2V73+Oc&#10;ybg/BJ3Y/qhxcOY4/umfsL4B0XVGaTEMDhkgteTpOPX39Zz+xgtNic27P/MY/qRzkK8YvVxbMzZp&#10;Un6c5S+ouPLSvsj3imu4T+vE8bn+1rX60rDCZZqSg+rPSibGeRSM8UaeRPTL//i//dIi9cxV8l14&#10;NET84z/+ur16/SrIYSkZaNzx+pa5dnV9ScfuNXnvUtmLS/NZ8BOH17XIEBeLxVWEisfdL6bxdJGT&#10;RAXIRTpdF3JB5pcAd+aJQ8upCxdOYrwX/96d/Q4knWzCHDJNGguq5VSh7INLJuNUkoLnbytffHil&#10;6s0hPDAj36HZRiLtmWQzCNSY5y5uB5Yab7xGxx3sNhjv6ZfmTKoWl7IIJo+kxUrRoFHl1U+ngGQx&#10;mrLHGHJ6lsGmiwJ7jx/RKL2u0F1cVJ6VybsNxF2GhgkawdxReuwVRQcH7ZUL0MNVgPK18+w2gzAN&#10;XJ6kKkOXPLLBG0fBqsbsb/0tg4M1F3B297ba3s5GW1lcaO5ydiJvGg0XGmxcGIvRhzI7odf4l93K&#10;lNvvWZWR68Xzl+3lq9dD/XtdH+lT9y4oUd/g/lALOt5tueEZoGJK41SJOSFFganIACeWOcUlhD8a&#10;ouZzlY4T3Qzm5/oCRa6C8zTXildwrnYDwlI31plepZTFtCxuM8jDT4NWB8IG/C54+P0o8QnSppw7&#10;iXbik++WZZLT24OKVqNGFtfBa1ux7KbJzk/lFch3Zvgt3HvtnYvW7vAHb05tXF7k6ZWeV8jUBfXr&#10;orUnRjSYeWVaGdF8N4516zVqGlev017A4yLtkKeLNi5wPUzS5bNt0D/qwOvbOgx14ZMmpHz2Ezkq&#10;/0vayl1bWLbN0A5pg+fU8Vvq/t2rNznV5fViLs6urCzGADC/MIfusK48xYiOuB12SLirGciJpZxa&#10;6leoZhe1V72defWeJ+bg87mDSeLcuYjkdzBUbRofF4EFaGQycguthM3O0z6XacdzLgbP0KZcqOvF&#10;ocjUtd8Rcdf5Qnbmr68vtY3N1ba+4SI38gO9neZF2oi/kQnK48kgT4R41V0WFhv81OClES0yLE3w&#10;L52vHZQ60clHN9JEb9kxwgPlzYmpjioBV+8oNcwuIbfKmnpR/eE3rk49yQKfvRpKY0faM6D8naEb&#10;LjRynSIzF9dtmvJSO8jUVLs8u0JmzpGZC3jriRv5LG3Wr8ap9+G3MnWEbHn6U0OC+sX8PKGn4T/G&#10;f/LxFNirV54Ks80ft4NDT5JeQYMTwfft/PwOer36k0H/7XRbmVmIHs9pgau+aCitnoBxwUoZ9DSb&#10;p7pipJ5STlxY9/tnGro0iFJe5Fi+ydfZ8BeOgdd7ou4F68B5F+WKDN/157TA39w07dnKd+wxhNHy&#10;swgwiw4Q/LbZtN82o+1Po0forpvfadvc2mh7j/bazs52dEm+l5a+Yi0GiJ2drbbFhNfvPRrmpgnf&#10;NzY3s+AbQ9feXt49Hbmx7nfvBE9TrvNcT9y6+9/v+YhH3ZMdRvRD9kcxdNnGaTt9QAGP4UX1ny7A&#10;ri4ut0UNhvN+H8gTSqsxOFPb6bsfP3nUPvvss1y9klO60Lm+6ff3FmRe2qd9o7pPP2nQaDULv+0X&#10;NBzYr3SnPPeJtrT5nUuvJ1Q27+5uEtf6yqkaAcGcmrJfRvfxXF1daDt7m22Lvmdmhb7Q6iF/46M6&#10;0+doeOMffj6hAYRCTh0hJxopNeh5sk8jiHL25tVL5JN+EJ10RrtZgh+L6Aiv3VOm1GVuEPAKx9f0&#10;Va/fvInBwTHD7LyL3PRv9oP0I7Z7T3/Lc8Hxi/4y1BM/8xC3AV/9tpWbQORMFttVB+qI6An/9Ecf&#10;XKPnodGdUj5zjS3+WbR1DAAGxzAacK6u0eHvr6mLfoXw+oayttl2d3aQpU1kBP1GXHebv3r9un35&#10;9Vftm+++pzy04dPr4CH7nPCSLqstp3jI1x/SREOQMp7oKN6tJ1pS+G271NC1vLRE3c8pHiQzXm+D&#10;nq6a01o0RTnu6f+mqPc5yjOPbl+4b/Or821lA/0K3Svo1+V1eATNs+jVadrY1KxGARec7evlNXqA&#10;Plojo+MwDWR+l1D9K50alOTFkt8Fg07/MtaDh9mMAIGdLvQo9ZYFQvlqGHo6J9ZIU1cZRq5SKMI9&#10;bRiTjgPsC/I6h3/n/L6mHczkFN9j2vDert+tXE//Jk1d5WuYtG+kn6Xu8w2gbLZYhj/Svwx/pttZ&#10;9Jin//3261raqGMo+7n9g6N2dMh4E/2s7qtvJ6rPcv2dcoT+mlJPuaDpONpxkO2BCsk1khQlkpan&#10;7ICW4T2GY57Ko5MD+32ISnsoo3WMr3nCA3RzJlD2/RpdI//ocMJu5Rv527gvmQd4Yg0U0Sm/+MWf&#10;t5//2S/a3t6j6Lq9vcf5FtvekycxfDl2/P75i/b81Qt02in6Vf2lLFIGx01OVB3nURsxcAzjJl0f&#10;t1B2aI/BLmVKSSlrb0NuPMkECS/H9pno8swkGJprYtTnIX1xL6CfT9qwYyPHkH4n0fzkifpNPWeY&#10;Vxi6QaL0oPpBnWDZhBnlFXx30If09XpTFuU55ZJm+e+f/X50hLT6R3H8zevwTizD+OGzXOIMz3qf&#10;dGP/Sm+ZC1/51fskRF/By0ovGL/S6Mbv8iPyM4IPfUUPr9/1HKctV3npkkbh8h/vtnXnhzlZLG34&#10;pR7hv2Mm52di8kYK5x19U4hzROlRs/kHbusisgE/kOOH+Yb+0gI8cPsDaZGnvrDCmAJZcBwXebKO&#10;U1cDn+XTiNe6LMrgJ+iUp5ofWxbjKovGL/7p/F3yapxy+tdv42aOwVP/ykd8lU6od59Fl873gvpt&#10;vPot78V9C98FaU87G/yr/sbxK6xoM92YxmwMsi1RNl2FFYxd4RB0VQbTikswvypn5V9hVZaCsavf&#10;xhd/la3oFcxfHeB8q061uzFOf8c7ypvhjlPtkypvZQwV/oBfnRZ/QI6FTsvKjx6th/UoPC2ntAMG&#10;Eb3jIU30oymI1/nReZI8jSeN0OJ8TiO9baP4bXyduMrVe+GLXI/krtKE/pHTP7QOoEu5RvgKJv3F&#10;Xwa4cX6VZ7kxDmHsyq9o9D38GUBXeeo+Rpcw6Wc805cMKBeOGzV2udbjb41c9nv9Mx19Lci4ukqv&#10;X4F+gnH8LQ5/+64eGMcxbT31V86EcdsrujIfJH2FSYu8KNz6VVl8Fu6KV2A9jKH4UPGsF991hU+n&#10;f9Wf4ZVu7D72u/wqj3KF44+5yXjjPD7mX0/DiubCYfn8XbLo74pXUHyqNOIrfgrF66rHyktXcQ2v&#10;MN+rTsqv4vkUirYxVJxKO06vqzx1k/6FV6h4Pgv+R3RVtnHZx/66j/np6rfh43oZu/KbTPuHXMWt&#10;+PWcxFVQfhUuLeUqzqT7mN+kM44yVU7c5eq98hT+FJzlKn3RNwm6sRzryr+cvyvvMf/zm/DMX8qv&#10;JzFRfnsdoXOZvmG9x8sJKMFw8lV3Og5zjcVDDOnPnX871pQu5hbGfeC2uAf8WePjmXaJznAOI/mV&#10;j/RkbC8wPuw+orA/px0TOeUzEeCcpt591Dtc7ymH30L0gH19/shzAFJ2P6M5Xh30lu86SMt/qYPh&#10;LzjxS5A8q7mgZagnf45pg9uxdBCZDD4Qbt8j+F4udQKYf+nVcX0KFa90YeEZ91uTUP7idfwg3oyq&#10;f/kf/WYXRaKwgviN6NVyf//3/6W9ePE8lebiluEu1rtb3UK689uFfGfNLjS4kOBCsDvWu8GnKrhb&#10;6wSF5s3r17keycGBBFXH4nusrTJ3cGH68Ds4ZBgCGmMXv3ONFQIYY8KARxY5CXfgGQGyIiNMTs4/&#10;dDoULHid9NfkWMHLRGQAcVoOy+RVJBCTMnhqRxydZoQFPE5unARb9jAYfyvKga4GLZ9eUeNA3jKD&#10;LLx2IOLEywrf3t1tjx4/Ia+VLFpABP8oE7i8ptAFk/AWHDY2FxPqexwalLyC0EVu8co3G6cDMK+O&#10;9D5p81IAgoP8pN1yGE+QXsNXVlezuOrJg9XF+XZ3TYM/PYpRRYOJp4fOPMp5MdQhuCyX16uJ17Jq&#10;gHOx8OWrV4FXoe8wp1CuqDcX0/sCZq9n+RGwbnnrLdIwvZUDeD1VA4uCPhHVL4ZSePZwhQ9yap25&#10;q9bFH+9f9Xq+pSyarWZB11NdGhGyU5dwF5tc2BCP5RAsl/zq4DWNXk9EHRvfxWPCTReFpXzBT9uM&#10;xIc30FZy1CcW4oZeyuRCXL+Kh4kQsq18u/BKqRq102ao72mtMS7UyDPqTwNaTmmcarw6y7V+r1++&#10;bG/h9eF+/26QRonjo8MMvP0OmN8F0mhxfHiQj94rj16beMTvfMst8Y5iCM1VUeZxeU1ngNKgHJQk&#10;E6NUi/VD8T4YujxB5YLeBSNbBuhTV7Ttk9Di6Yi+sNy/aSIPvQ5KHkzPaACcQtYW2+qadQQ/7l0c&#10;BTlZid9vXPm0LT3UsQt+0/A7O9w94agBxBMKi3nPjnl+z80v81ygw5lpLlf6oZhZ/OYWaMek09B1&#10;Ae0uMir3LqC7k9+F8ZWl+bax5jf2XETeaHt72217Z6ttbG0ENr3Oc2stRgO/W+PVYUuLGr2oaxfo&#10;XESlU1RPUoPwZCYdn11OLRy7qO9v5dtFPWo4eswTM8qNNNk+5IcLJbZLda9y73eqvOYuJwY1Ollv&#10;tEUn1rZj6yMGV9qqpwC91s4TK2apQcdvX2n8ujxzIqRx0TqmTqZcALH9wEP+srhpx67RgKc0dYKl&#10;zzq6px377aCbdnxygbwhj8dev+UpPQYK57fQRJwb9MydCxfzdDzzbY062FhehR6NXxeUoV/p6YKB&#10;8m1bcFCgIpCVWXNW/oD3N+jMS2XM02znMfoYAfFADpATeCd7YWhP53uXYKBLc//jnXrJRN8Few1d&#10;iSEO2qjGUfy7oct+aYYo8B66TtF/LvCurq+1p588a4+ePW1ryEQZQZfULejPlc2ttowudVFenmqs&#10;W8o3p1bbyhrh6Msl+OCJlYWlFfAZHz90VL5NtdJPEi0jZ+oy8c+DfxoZcXe6pyC60dp20+smBlXa&#10;VxZYk6+LsOhmdJ06Tl0kDUteDYhcXVyek/Y2Ot+Tajt7O21js8u4J73m6NczyKPM5mGf7oKssunJ&#10;CoQAjsFkdZm6j3buYrinuHKtYO639oTVBXR6QsyTXbQ1YJqOfGpaQ4Oy78KjVz5eIefT8AHdGkOX&#10;m1fcGXlNvdyjRx0cUUaeWUCk2Pam+U7e/FwMMIvzjj/cYaoQ9NPH1osGIPW7PN3Z2mmfPvmkPdp9&#10;RF9AHcAbabd/P0Zn2qd6daqL+VPgss+dY3zj029muYihIdLFbIZmGTu4qJSTlZR9Cb5v+/0m+Ojm&#10;Che25Yt9XcYMPDPYhrfv7Xs1csG/XIUFaGDIYBKeU8Q8HcNkIQ0Bn12YaWvoJ41b29TTFnpJ2NhY&#10;gzY/xK0eoQ2T2j7eRV2aavSQeNw849VxJTt97GMbsLWoo8yVJ3FtUP23Q5LpbOrJNYPIbdqkdKIL&#10;zG8RHq1Qb0tLDF6n4cXdZbu5v2jv6Ru8xnBqkTjo1rUNdCewsIw8U2/38EvjlkaunDabdbPCIui9&#10;9s22T73TfrKIRHmVT/WutGokVTaUJ28gyPexkM0YfZVZytb7YEHegw59Fr1B+eoEV0D9HLkhvUYq&#10;ZNbv/t3eXkCLRrVb5NOrI2fh92p7RN/gd9lWV9czDlJf93EnvNbY9R5drP7EX+PU3b3XHgn2CTPQ&#10;+h64Ba/Xo9LuNraQxSV0/G07PDpp7/a9OvYsfaH66R49RZHARV05JqIEfZEdPWXb9KksWp/Ul23D&#10;Z8ZYpvG9wN+DLDoGdnySSRUZpO8KfJh8xCBqGwdE4En6fjUf41N4GaMXaa7h+xljFTdBnDCekB2O&#10;ax89egTf1trO9m7bYayrTks/Tzrb2xdf/q69O9hvt/A+p+/IA5GibNYbbU/6yDg8hgZpsxwZGzge&#10;HMohn1I+QF5FJ9mXkY/lUEc+jM2Quz62sL10/4L4DXH6fMbTu/bDfQx/C74ySBi+qH417UDHtDSj&#10;g+fRSV7XOEs6J75IV4BMgj9GS6jNX+pU+n23JP4leHAUiPfU3QCTLmX8gTDd2N/3h7LyrHSTUHF1&#10;jnOFchXH9B9zkR3iR3aUKSsFV/h0FWccVu/lKp/ulFF1I/FIF6MV+M3DNi//na+q750TqLcMc37k&#10;FYa58tsxjeiCd6A9PAAQvP4svhBNckJSbw9DVQSMo46JriGN8hDZEkf+epyA/jx1fa7QnTidzCtT&#10;9rkpCxn3/Id2CRQfrLOS38I9jl84QyuuwkxT6cZ+/i6/il/vuvHvkgHBdlAgzZN5lit/0xhvDFX3&#10;xi9adOM44i+8ujEun0XfmBcVr8Iq/TjOGMau4voc01FQ/o61HYupX/wdmtCB1qVXZvoNQk8UBlvl&#10;478hf/17WA/Pb3ALhivLoYV/6rJyoVk59S/ySjzy/hDWy5g6lZ/46YKbeI6d/BZpNovyFD7Gl6Kl&#10;wj4Wr9w43eTvwiOUX2gbwsqJVxmoOXjJw6RcTOISxq78xnlYN8LHXOEal0uYdOZd8m6ayADzFufb&#10;zqetdze/eZWh4xVxGGdMszSY3riRlyFsjLvSqA/8bbxKW++mz5yPOIWraKwwn/6Wjqo741Ueha9w&#10;6ooHPgvkf0HxpeIUjwuPrtJYh75XGvPwvdJWnn/MjdP8c5z0VNqCsRv7F81VnrFfyaK/C4xX8Yu3&#10;9V5pBV3x2/IK0qVf1VPp/KqTiqcrXPVungX666crvJV2Mr3PilvuD/n9UJr/EV3J7WR5x79/6H3M&#10;d135l5v8/ae4cT5j5++P4RvXd7mK+zEcf8xVusL5Mdz1HOMbv3/Micc4ylbJtH6TcjvZBnT6VRsp&#10;GLcfN3prl3BNPYBe9mmctDUg8VxDMoy+O+ndtMfTeaO/BXVqNkYBpjGtY0ZvVnEe3f+gKe+93D6L&#10;dqUpaxSDXngIB3TVP3f/AYejfdLcy0KgnrK03v3xYOwikXsf4+LHP9L7EpyVGc7f0qrL/GREly5B&#10;/JffQP4MMg/GHVnbGHRTB/z4bbh5irvCO76+oUJe6i/e0leG+SxdWfqy0onDp+nEUVC4DBN0RY/+&#10;lb+4f8/Y9bf/wWsMeUmalDQR37x53X71639oz58/z4K2C7p+hydXlZl4BqLnZmLggsYhg/fN63P8&#10;ztP6+poIk5EFKCJcoNTQ9cUXX+TUQBnGjGO+PjNJHxWclxTKgipwLsBSPc3vJOSKKp5O9MXj6Rwn&#10;KIREYFx80JAx425bGQy6MnhlsgxeJzDJyad5M0HKwBHogvChQlycyiIrYNqasHQamODA3ExyeK+O&#10;SNe/K3CXSXI3jngPpYLiRN9Gdk1+Xh24wQBpC3pdeLNzpCETR+NQriqj0TlxkydeEeMJC09JeaLr&#10;1au3GWzZQFMu4igYGsDqRJc0OviSV75bPuulGrPppM0Fw5xE4Dl9/74dH7xth/tv2tlp/8B+CZaL&#10;l/JOHnlloKcRXJB3wdDTgRq5/Kj827f7ze8s5Yoayks2cVaxyqDXdQHOCPfDu3VtvZBHTh1F/qyP&#10;D4Pgh93MLi5Af4xW8FB5SDn5M76LZS56Lri4zHsMW+A0/76o0Qdl2V07TV4uGhMv8am3fCCd9+Ad&#10;rhPq38+gDcAT24AKRX9xu8vbXZ4WL4YMXiIbLrZQsigPZFFQFjQIIX2eS2pzvMfQBV7l3J3/752g&#10;uwscUFlrGDiifl943dbrNwy0D7qhazBm+Y0rT1RpFImRK+EOyA+onzcxPCsb1tX+8Dw8OOy7FJEH&#10;6yD8sRagh5oY/iwP8uuiE5Bd/9O37fLmpB2evAHn6/b65Svwv23nJ2dtjnKvuzjsaRLkgyE6ckAb&#10;mrptK2sLbW1jqc0uWM9pptQD/9Ew065Im7Ztu4HvGrEW5j0tsQJ/l/N7Zg45nXGXv7ht6y5Mr0DT&#10;LO2HdtRoh14R5zeuZheheaZd3fpNBg1qt+FxFnORdXfDLy3M5WRXN3Zt5qq6Hb+Jw/vWttdTbLXN&#10;bU/crOeEzLqneVa8amuuLVC38+Dq12HJvznomGlepeW1Yxr5Zubwh6TsXE+ZlRmeHimI2KvB+oQ5&#10;C/b8ciFd2bTteWLDOs5JPtrU+aVXP15Ej5iPhgY7fBfS74YTI/TOHrRoM3fIOvWq0cgTVe9vLLcy&#10;byekTrAt2T3Q0dC+PXGobEuYbSv6a96d7f2UgScTbjV6uWh7fY/+uUM+0Q1XdlR2asjPDO1mfhUe&#10;bbbNNXgIrCEH75HhfF8J2XQDgQYVdZb6UsgpyUsHKepK6vHaid9wWkiDE7pOI4hWPPldi4yWR7ZJ&#10;tuzUWJWy2a6BWsTqi1LqCGiEJ6ROPI1d0TWAVxiCAW7AM3BfgPgMfUzDbruP9tqPf/bT9uRHn7Wl&#10;zQ34oz4gPTyaX1ltM0v0bfxWQUTfixvdJP/mkGmv+5qGj3Q6yCX6a1E59rg7SSwHdT6lUcf6QDZy&#10;IgA5ceHcgdeV9cM7NZgFtCysqt/Q2zH088zVrtFF9CnQobFkmn57an6mnV+dtxcvX7SXtFevE9WQ&#10;65VyW55U21gj/ULk6q264u2b7HKqE9bZeU4fdIes2W7yTS7kLQZw4vhuWo1pnip1sdmTLvLI05Ne&#10;W9i/iUe9ARpGptEhXv22vDwXA/j80iwDS/BcoyvAOUv8nKKkTNH71jeFp8mSftDh+g9txbZlfn5/&#10;cJM2u6rxaW+3Pf3kk/bZp5+1Z0+ftZ3tnba2voH+gT+0x0vKcwbdp9B9fsVAGL5YDxoQs3BK3ovw&#10;dXN7uz159hSc69Rn52/ap2Md2t4cuFapiw362+VVx0+9DzGetMpH9ffNpYYuTxeRjRJI5UP24OxN&#10;cJaP+nfBdmqWPmRxBr25FAP8HvWV73WpiyjfKnpLI1A3ui7mJJSnCzUOrW26gUWD2GZbRD4si6eN&#10;uoGkj7kCEOAJydJDEufQWZG0j/SEqcYdrxY0xPYhzzV0ra2hC9HnS0u2Gfqq21Pk9KzdzjAuoW6n&#10;FxmrebIXfenVj7YVZd/rCqftV9Xlc7abBdLPMV6TV+pCZcVT50sxTq6Tz9ISbQk56gYsZdBxjNd6&#10;DifVkTnLk9Oe0JnhvzrVRe7ofAfFvayeyLXIGrruqfPE86Qhsq3eblM30DtNfc+3ra0leLpCP7CG&#10;bK1TF25OmoNG2ibcUFYEr+m9BoftVCMQKrddoW8v0ZGXl47rvPaYvKDMOtnde0wdboJkKt/revtm&#10;vx3sH6IbkZNr+lpPqiIQKY26bKynBAqj/rNGlKdpIqd9+NvKG57+xTikXJPGdpS0MoN383iICxRO&#10;A3KiCh6Fr8M4SyZe4X+eTS99IujQRV5Qbem7nzx9yvxhGZm/bhuMcd31brm9keCbb79rv2VO8OXX&#10;38Cfa3DaEuz7xEAZUlaAtmF/mJNmQK9D628IJ1Ug9A40kz67ERlD1ckKE6VcQzrfM54Bn5A4uIqj&#10;3DnWLD3qU/9bdfAw3u7GLnStY9EhjfOPOeZM2XiAzlA/2x8gBoxJoCwE2kfyDqO6YREvIvjeA/xt&#10;O/QFZ5pesNA36ca0fyxcN/aveJbHtD8ExZfikaDTr3AUlBvHHeOZjDsOKzcZpvv9NB/KmjhDWmVl&#10;XF99jG8f3k9XeAXNw4QZXKkn2q5zCOsm8iAvbDXJq8uG7cn3nrHv+dXbFn99XMEzv0xqCM640scj&#10;8S0D+HXWqmWWLudfypLzS5/SpxOn+RsndJgH6UsOpb9ktPgjVNpyFadA/hSumkf59LeueKszXv32&#10;KW1C0V38HNdzOd/1F4yT8R3pCgpXpam8xnwRKu44j0mo9GNnfF2VtZy/PwZjN6a7oPzGYbnBg7Gs&#10;Y7H4o7fUNZbVBTTjSF0tfPHSdW/x23yB0nMoEH6PaPRHcEMD+CfLm3EP/Y3Pih9/cKW+zYdnzytZ&#10;RU41zDsGznx0iOvzId2Az7wsly44Blf+Kd9Az9jpF3oG8HfFK/rGzzFU/rrKp9JWnuH14F/pyo1x&#10;Fc2TaSbdmLYCnf4V5tP0JY/l/J15N3MZ611jl9cYOt6yXelMV67wFE2F39/jduF76YOKU/EFw0t3&#10;mK9hgv4F/taN61S/cd5j0BXfxrx40Kk8y884Y7yVXn/jFlQd6IxXaSqPybzGfj7HoN+f6sblqedk&#10;+vIrKLrKFa2lH8dx/V3xC8bxi2fGldeVrlzVsXVY9VH1ZTzpF2f9ruc4P39Xukqr07/iFo3jtOPw&#10;8e/yG5fr/w5OXlf5x278u8LHoDNtgW7sr6vf/xw3TlN4dJVvga7Cx/GqDiuOz38OPYV/jLNcyYXh&#10;9T72+2NQ7aPi/5D8lpMGw2o8UGOC9LG8P5zAGj3PhvesFRGn4rp+5IYn41SYm5/qZqRxXPWqT/Ny&#10;Pe6Wvt3PFqA1h/E7tAUG/uMXWuOjHx6WA/CXazCWMDyNN2Xn1bFDDGiGTzwTd/T7957m5HvmDgAD&#10;1Twr3HEDED/z5U+yHYc6JnCuIg0Jk6T8R5jgKMHI4lI3Zd410lHx77itx9Jl9Vunn7zUz/p2DaTq&#10;vfRjyWhoBq/PqlvB94IKN36BTr+x/hRnrbdkFPHv//1/zMmuRIJoFyxM6/VzX375u/bdd98iEOfN&#10;K8fcHe1VIg64XMR18cYPo7tg23dvnzeNPVtbm+noi/kSq8AIXof11ZdftV//+tcZFGThlI6gCiYD&#10;/B0CmbxbUS6sPRQcoXPh3yumZKUTECf6/cSOBgxPekSCstjgJHNxZYmJpt/X0EgE84dTX9nlaYUN&#10;ePKswSjp78NDGyFMVLjhT3ar2zhoGIalkkhrmO5hks3TMrj7W8ORJ+NcTLI8hlkZueaOiVe/coyB&#10;CuVyYdxFy7Pzs+H6P69S4vnmbb6V8/bdPny8TgP2+2d+eD4fn3/9JoYKJ0pV4fLMRq2Ry0at/wfe&#10;duES5Kvh1o/1pfAZR2NQdsdT5vPjg3Z+xiCOOLp+hVU3/vVB/W14t+IJhKXllGX/4DDfV5JOv3Em&#10;zcYjC9mbp/ll52MgHBz8efXJo3+LAqXtoJw67N/k6pPYPDNR9fdoMQLaLYenQfI9JhCaR3AMC0P+&#10;1j8GRXigwnGyoYJIo45GUqkPaXhmQSnv0uuxzd52/Aixpwx9TxoK4wQi5QSR9W4Zco3SQj+hkysR&#10;qYdMOGyY0K5RZxH80/CJWXmbdis+9CnzWUmTKAkFVEoaoDR2HLw76N/6sh4Bn6dn/bRMGRE8QePi&#10;s3LvtYOe+DpHNvSz7tNJnGo0uQL3VE5HuIPfsisnWUSAB07Y4BCkQBfgJEx7wPt23d4dvGzPX37d&#10;9t+9aYfQ5PV5Gle8Qs1F3xV34k/RYd14uu8UmXnf1tYX2/qmC/Oespnm6cmL+saRBnW/l7JEvl5D&#10;g36YXiSeumiZOvY0l993WUBQNHbZxpHvORf5l+g8ZtrVe+mlDMSdIc20JwZmFtqdJwY0gqnQFbj3&#10;N/BTY1fri7boNhdUvaZqa8uFZBet0XmrlCUnKDZi6PIkxRawub7a1qF7dYl2v0j65fngWEBv3oPU&#10;nSMumqpevOYLtkIr9UnniQggs8gD5fdkggYrBUkeCzrrQJd2TV3lW4roCQ0J1p8GBnVbdBWgzEUW&#10;1VOAOnNlAfpzOnGxzcGrdGaGT3e5dtG7L9SqqxiAg9tFefHZvjUiex2oT+MzDYhYQhLFUK9JP8/3&#10;GuXcdKDsONnxe0brbXNjp+1sbbUN6xO8l8jf2Uk3dFmGLE7beSPnyqlXGmrscs3T6wivr+nwaBvZ&#10;JRu+uFsEApoLxgP48x46eNqW5UAMWJaPJwkoy6BLKIc6I/62aSCDMPkwxO+LVlBFulvCbtU7yMDO&#10;kyftp3/+i/azX/y87T57mivYdMYDeTYs6NSFnn67th+R256ag4dZ0OcdZgc0zN5Cr0fkvYLXUxIu&#10;HN9QIE9NuEnDQZa7inzC5vRRNC/wobPJfwl5W4zM0efR58SYAS0UJgsecK3d0mFNI99+lOjw7Lh9&#10;/uUX7Yuvv8xHV9fpux9Rrt3Hj4LL09ue7v7888/bl7/7Xa6gvfQ0Hf2KesZrAj2pqHEgBtYbBob2&#10;19ZRjK7IJHGsJ9uyxgm/ZTSnwQayApIyj25c8Ft5fh9zMUbmza3V6IKrG/oN5HCaPObRqYvIpico&#10;0x7UgULqVH3eJ/AGefIrJ9HRqeubG20NWPREnYavXY0/2zHW9IVoDS7wn3TX8Prqjj6Rsng65dwr&#10;X22T4Jbftg8NRds7O7mGbWtnK6fiNC4STJu5bLeX58j3bQzfK9SFJ+W8rtKTLV5x6ZgiuvbsIroc&#10;SbOlpI36LdI6HZJyARmUalCD1gX0ysLybFteg0/opZ3tTfST11x6ItAT28ge6e3/HI959aLXeNk3&#10;7z1+3H7ys5+2n//5n/P8eXv2ySfhg3E8GWEbdEDT2wSloW3V6VJbku3GjR4autyU45Wc6gP7fDfR&#10;SM9mTrwq3+/b5c1RO788QKZPYBz9BPU8g+wJLvx3oy/jo6W1tgDOhZU1wlbQz25IQF7Tjq1X9VTv&#10;fxyj5gQn8qvc+E28tTX0Om3/8uI0fVuuzURGY2CFv8pJTqmmn77mmbO+3cgDZtBZbOJSVpUZT5e7&#10;zUdj6RL8XttYaBvbS9T3ctviubGhTmMwnasTjW0/Q93Rb3kS0/boVRLX6PxrZNK2bXluaLg0FdoG&#10;Y4foS7+BttQ+efZpe/L4aVtaWG6nR2ft9cu37W2+c2mfbV9PfajPwdFPuFO/6I1565mnvEFaEscy&#10;ezrQtoFmS1mVzXDRMitP6jr5CWRiQxkib8STX+nvBXjQx7WdR46ZlF9Pzzmm89569dSFfKetq2M8&#10;qbeCPHpF4Wc/+lH7+c9/0X6BzHlt3D/95jfmkBNebpA6o56eP3/RPv/dF7nG0OtC7pU72ruQk47k&#10;abkih/zum4PsAygjf1WetJUB8k6YSR0PKwsxRPNek79y6gz7VfXVw8RW/MQJ7gEexpc8dcYTdNaD&#10;Y7gF6qIb3AF+R87RxfO0EQ2DGlSc1HpLg21OI67GuA7IH09PSfan8uhTeunQbJO9hn7PSecYdCk/&#10;PPmYM6xcvXce9QXW0DHxe+xfedSznLjKr+YglWacrmir+ELh930yrJx+gq7CenjHlzqiHvyuX58H&#10;9J2djl3IvdeXeZjC+LYdxwDOF9Cbzr3s8/s4wTIo6wPd+TfQwm/lTkrStgaadN1ITpqhTpN+eOoq&#10;rnJYvFHmHH87V3POVjJVcZVL/XWW0bFxzZ39Xfyqp1B8K//II1CLC0KF6Vf+/v6YE5+0SrP01UKQ&#10;dEmf4ZV3gX5Vr9W2TJPxKr/FU/wtWnwW/gLjCiUfBUVXvet8rzzH+At3uaKx/MdhOtMJ4ig8YzcO&#10;y3WYPMnoIX/HzLnlw/z5C58ztgYYl/hUPpXB8H2oE+shm0/s49DzplOfiUeZKVrMp+jvmzIdmzsX&#10;Jo26HJkPznHdCsRX56fOlXVYZ8mr/D4NK9nS9fJ0fhQUfwv8Xa5wFY0FY+fvlE16hnL7HMcVp1Ay&#10;UM/yF4oXOnFN5lXvxis6x2n+mDNelbnSiaPkt+jXr1/x7rc3/QbuWtthjOg80bZatJUb4y1ayq/K&#10;VvkIFUcc4/jGsT3Jm3H5CnSmkcY+ruvtu9JW/vU0rmC8gsrTZ+RmqCvB8HpWPN/HfaXxDdP5NP4Y&#10;T+EY4y2oMMFwf5tH4fpjbjKuz3qvMF3RPwZdvY/DfdeZXpiMW3GEoluQF8UP/SvdGE/5l1+BdWX9&#10;FtTvko9xvReuyfzHNPkcxym/cRxp9Vk0FL3/o7oq42Q5x78rvPhUYcX7cuUvTt0Yx5/qxjgKj+5j&#10;+esqnn4fizPGM073MfdD4YV7Ul4KSpb+EFS8epYr3IWrfuuUb3VcDFWMlUrfCQ/+bvwGNGS5rl5j&#10;jXHcai8Jw98N04ZXvGpL4/aWNuVYEFIcPbomc5f5cacNrmZtAGr9j1/IA/8H4HdkwzTBg34f5h+m&#10;MW369SFP47ghOePDHwTDe5zEF4YxZs+n4zROH4eCN3IBYf4HgZ3Pgx6wLBKtf+IRxhgiYfxJa8qR&#10;dbdOeznnJZbTNMU3XdVd0pLGd/WJa9yT41fDdMVz68D6FKyXwiuIr+Sj5KnSG1b1pb6LTYh8ImF/&#10;+x/+7pdZvB6Y7wDLRSsNJ99990379ttvIzx+F0J8+cj87RUDqOkYuvxgu4YvF8D8jpXGmyqsjDOt&#10;x7o1bAnuDv/it1+0//bffp1vvFxnJy6CSJpUBskkTiJdqJJwC2vhs3A5xMkiBZXh4pCFrdNUFtpK&#10;j+BQpmkXvIYBpdXjxDyNwHLwTCXgbzqhBoeDZyrcQWudvImhwMaAXxYJiGa44IA0CwjQ7aDTcmiE&#10;S+fG4NU4lkXjnccqj5nYpLHld29s0q4R7PsXL9sXv/td++1vv2zfUAcuAvj9tAN4KO1arH33tNQh&#10;T41J8tG85J088bc8dwJlnVj5Dj5KSEKXfBkExHLJg3HH6C7nO+r7/dVZdk2DKHy2XC62WBZPk3il&#10;lo02V24ta+hs+dj4vtfqHZ+gfFQ2qonOV6eI1qcKpC+4wMn4K4sRnYe4vdH1ejbPDr7bUPrvmqDq&#10;L+1OYF2AslxZ5CAf8fZGIfTOSeObExV5JS2GFy8MM638EWri25VKp80y9NMnKsq+q6r46zOKAJ75&#10;rCsMPZngwu/DAhJgG5QHfmdmzoLDr3Z16/pgdjOrciLvlFE8waWBj7KaXtkUm8VLGaHLcmRXoYYy&#10;XPembVhftFcXBXXKRD/ppywQxzoxD3ioQcCyi0N+qBuU0/PzM+TKk0UAz/PLU+T5oD1/+Q1y+j0y&#10;fBbFaAtZmJlvC9IaAlRYtIF83+u+be2utJ3Hm21je6UtLSO7wNq6xqR1dIunPqFtvhsl8mH/97zn&#10;VNcy7ctTXStM9JaBlTa/6ILzelta9Zs1G/kN10mHqptBXuc1gBE/Vxn2+F4dNz+/mKs85qkDv7vl&#10;aUZPoGXBXSPWxio0KdcuiCBj6JQoa2lzoRU9uEn4poYvDWHQvU0Z9ra9/nC3rW5utGl4fO/JjCzu&#10;U8cLduTqKXVbX9zzWjdXE/P7rp9I6PKqXHbZ9N3d7v3kjDqsQ2Qcf7ticRhXmSp58buC87SXZcoq&#10;KDtOctOBUK+RcbssVzNNT6Dg1WDpCKUl7UuZ64bkbuxFxpHR94wCFDPQpW3c8fs9cosI4gdm6s60&#10;WXgn7ynov0R2Lu0zLs+J5wkKEprVsNbiFZo313Z++Fv34kwbnY5+XVq0w7T9yxPa6p16uZdF/ZJF&#10;RIkBZ65ncxMEzpLKH9tbr0/6Dfo9y9kXCKwb+df98lseEO8OWZxdX22Pfvyj9ud//VftL//qr9qn&#10;vC9R9zRoyknZLQD8BoE5hQ9ZOqfyPb1Sxq7+XaIOnjpUOHoNQjfgYEqZgdDg9oRXLLHSK/95GuaC&#10;uqcHNHK5yO7mjnxXCh5NUT4HaA5GHKBptGHa3KYWSTs/3Q5ouy4yf/7V79rx+SntcKs9evK4ra6t&#10;pG96+fJ5+/y3n7df/+rX7Xf0R0cH+13e1I/oPHWMXFU0NW6ZputOFwI6uGDtyZnFReRvGZ0CTVLk&#10;FaZedbe25rebaDfAuu0o7yuML2iztgnSe7rY60EXwKMBKcYgRRW91+WmyyeVBU/gj4Zj64p254mt&#10;eY3s+Hkq7t76HIBE4aO81XjIiKAbuxBmT6mcXp6lr72wTPbz8o68vWLSk2K7tG8NWRp91AleAbvP&#10;2Oka/er1v7tbGzl1tfvoUU4Brm9uZkHVQZynbS/P+vWuOVVEeeZi7KKtWL7oc2WPd/sMxxPom0X4&#10;sgBo7FpVVyKPnjBdW/V7fhqhkUPbNTrB8Y79lnUkj1zU9aq8bb8V5/dBAU8TbW57Gn8jYwf7tNQr&#10;7KlTotajpyAcM2ik2N7Za4/2npD2Sa6k81ujT5GbR0922+bWSpuhE7u8OmgHxy/b0enbdn13hg6k&#10;aijHDDS48L+I7l1aRQeDb2F5Db8ydC2Ql/peY5djMRf+7OuRZ+pf/aSus5XArhhPV+EHapVyQyfy&#10;kkkL/bGy0fUmr8jKPeXqRhKNQPhH3cEf9ER4pi4kji1Xw4U3FWhI29hZa1t7a8ipVzzP0G9YFtKg&#10;d8Jj8pnR6EdZNra22/rWTgyrypYTF++Ft20Ti3pRL9qXdX2wStmfPXnWfvbTn7e9nUfQNtX2GRt7&#10;Ktpvdd3eaCh2IZO6pcDqXU/V+tsNSf1qUvWxDEC7oW8do3gCy5NdNLM4pCk6LeMTgXaSJyCPov+I&#10;p/5MHPAlDpB04sdl3JZ4/CdvCY/xhnK+p25ueBc89bX7+HH72c9/HkOXsvb67bv2m998Tp3J1zXS&#10;eWX66/arf/rH9qtf/6q9pu0ob+mDbG22OeKYVZwvlDF6nTykN7QOZYmhC30b/T1AH7v1+o0Bid8m&#10;fPAfQJkvKD/jiNv+zmdfvHNc5Inm3k7sQ2VDH5MxvqMucroLyPddHb84D2CMlVNw+CNlyI15SEPn&#10;ZcaoAcuIH++W1d+heShrCv2BI6FxDLrUp+U3/kdctQldvY/L/DGoMJ+6wl3hujFe/TK+AMbhRdeY&#10;toon6OS1rnBPpteVv3yTHTX/ykYV6sc6cj5ndOPYJpy3hXXKeuqIPoJ23scAtCHSq+cCMFp6wvuh&#10;7AQEX5XSTWGWIsYFA6gsDZWpx9BsRer9+7JqW1WGq1zKkeNq+wXfxzyShugz+iB/13jd/kZ9POZJ&#10;pSnelN9Yhnv+PX7lI57JsEpfciFIy5jWWowo2dCJr2jSr+rVdFUOIbwlna7iS6PpK34fR/Q2Ni6T&#10;T+NLt/ErT504x2nKGW68eq/f47Q+x3kUHYK/x1D+Pa9h3AmoC8OrgSfJB9mybH2DZpezrh/QDcig&#10;7/Eb6kDIWoRj7oE+cYm3eK2foLzXyXIhdQj9pedSRsY6ffNKhz6udXaWiIHQjzP+mI4xDyp//XxO&#10;+hdNxddy+tWzwlLG4V2ouixX5RV/yYG/9S+ofH0vPEVD4ajnJJ7y1xUOnc8xXp+Wt8pcvwtX0Ww7&#10;qLUu/e3fPL3s5yBS59AkvjF+ofx09V5Q+fj0d/HP94pvXuZt26p4RaNOPpu//K32pTOOzviFr1zx&#10;supIV/gqTFzjOiy+V1jJ42S9GsfwcfpKVzD2H4fpryt6DftTXOEpMP1k2sk45X7IXzemYxw+fhYU&#10;TybLJozLV7wp+TBc3lvP1rFQ9V062HfjlmwXXYW38tHVc+zG4eXGdP5z+f1/dVf8KPhj9Wx41Vf9&#10;rjDdOM2f6irPjzlxjetWVzRU3oZVHVZ4ge6fS4/ONOO8Cybz+1Og8vfddGOoODplXyi5L5lX1qs8&#10;1TYM92YID7PIi0o7LvvYv8+Tf79/m4zrk/+gV2JpizyJCTPkB34AsY0y+On5+/wOHv7sk9MvA8VL&#10;XWhyrjPkV5vxJsG0/X0IT76F979P0+dO/f33aevvZexy7Bz/h/+lzbohjmNbcWQMLY8+yFdiD3n5&#10;W/oFXdVhlck0pQNLD+oqTdWB/Z11KfguVB6Vj2mrP/Nd3BUuLuvUcO1WWds2o//13/3tL70b30h9&#10;cHaXo9gvX75o333/bU52ubvbk11X15ft/Pw0TFtYcNHDk13dKOUio/HOc5rkGKKZaDPA8po9F3+O&#10;wOmOF69Ie/niBfCyXVx6kkjjwFQGBp7e0Emku4f11+qqAEtbJjIO/mT0PQNdf9swrAzrx4IyoUmD&#10;ADxJ4XcprG531caodN1PsGhQyikx8NakOBUIPgegVjg+vUJkooPBUOe4sL9JjwsoVpBMqd1Sdae/&#10;5TDm7fWHk20xsMlr0lmJ8sh0/nbnvoIkX16+etm+f/48J7oO4d059DqIljYXjBVS6yzX+7jzk7QO&#10;euWjgysFQn5rtPRpeNFkmHQqBP7WGS6+EiL50MvNxOv9dZu6u4bnnnrpE4xcDUkcG5OibZn87Y5v&#10;vyujoO6/O4zBS9ql0zjyOB9SF38aUZ+g9oUUBMs8AePyL34fDF02zC7YdS2ZC5xZEEz99WcasBNX&#10;fiuHfVfsgDcNtvO/n+iycXXocfouSutK45X+wQF/LIN13XfxWWob8j3tgt+mJ467oL26MNcXwqde&#10;NickM8hF3/kbI5ULrSoQ+EdhKaWF9R24ZlB5iWyQ1yxyLpeUd+U+8g+u7MgTN+DvfLjdCb5h1G3n&#10;U68XX6Sr79C+z2K1C0rG9btl3isu+F0ZJ17WS9WHncb5+WU7Oz3L6RsNpxpWj4+P+jfBjg+Rr/5d&#10;sMPjd+3N2xft6GSfoiGPUxpY5vP0W1F34ZsnIv3myVTb3l5tn3z2uO0+2mjLa/BrEdnK6Q6NXi7W&#10;S4OKi8lk5Fy6nOT7rZjVtrC40mEBWFpFsXmd1GZgaWWdBrqADpiizdu2XDpjAOnq6LQGs6UssC6S&#10;znaxTH2tLsy3NXSQJ7S2Nj2F5GmuZXjkCTcH7fJ0oCcdkwZu2iR14DVasJ93dCP6dBX6PRG2s7vT&#10;Vvyuz/JSm1taIE+vQHPhcjg5dYseGniiQUtDlie7XMxNB+Q/cPKI6zJMHPM3LjrOa/ygqmkwU4Cd&#10;yPb6Ri4gSkNePpgOLFIfCy4cIx9e5eU1h8q08qdIZsHTJ2XJVbUaiWyWIcC2att1ck5nFTnTqCPY&#10;B7iAY4t2qZi2QSIX9DzZlB3sgywSqb2/umg3Z8ft7sZvNDmgBwUgD2BnnE0jhjIXj8DlIrA0uLjr&#10;yWENI57q0Nh1h37yuz2eRMlilwvjoRkk4LRMOS0Qo5j6WuMiZaSu5FUXd+Opo/o7ja7zwbqlvjQo&#10;eaJreW+vffaLX7R/8a/+qv3kz/6srVK/2a1v2xUXbdzvDuX7PCDwCksNXcmQtuD32zxVqAFMuczp&#10;FcrlVPKOPO813lkZAWROofLdBTkBP40f+nntnsYuT5GVscvTP7m2V6NS4iBd8J6pcIw5d+CboSye&#10;7jq9OG9f28+//D6nUzd3ttr27jb1d9dev33dXrx8mSuNvfpUA9cqOmJna7Ot089kgR02RceRjwOM&#10;a09BXTnYpK0jx30RyLGARglPbGqgRCaB1dXFtrO93vb2NtvurqeTNNp4Qsgr/1wEUpYYtFD0Ofsd&#10;qJqDp1mEV5Tsk9XN6IZ8zw1/eS8v/I6QJ7nlVecjsgix1wiVA9WIEv7y0dMX8lveeGrOUypeZXiK&#10;jJ6cnbVzZZUymIYaBu90BlE7u7v5xmaMRPBcQ4njpjevX8XA8Gxvt/3400/a08cak7ay0O2mEPWn&#10;J+e9vvPs9LyflqYcM5RBoxc1rOjxv3IIDyiDRiL7XE+gzcOb5XXGXvBqhTbg6VINXV5daHu34dze&#10;9slwNvVEn3gqkkEk+UReaEN+J87Tluubfo9wp+0g114vZ39nOk+kKAf9alR0BDzyCl/jPH78rD17&#10;9ll79smn7enTT9onnzzDb486RC4QvesbN+G8avuHL9rZJf3BzE1OpHmSx28mqqPX/D7d2gbtaoXw&#10;+fYevcwIA1qHJ7+nphaoVscsAmXDOZ6TLhRYfk1P2+/SVm1B6ae70dUNT0pQ3wxDXctOeGzfps4O&#10;n/Gzf/VdeZLv9s2efF1b6d/c8KTa9u5aW92m71mhjubBO60R100bjCGhQ6OGZdrcedS2Hz1uGzyX&#10;VuHFAu2dTOR5GgHgiddbT3Xd2o/Pt73dx+3nf/bn7ZOnn1J/8+1o329wvm7v3h62i/NhQ8osYzfC&#10;HPfkNNecG6mWAlksRU4co2ZDFuV2LKIcKE9zlKdrZQA67FfU/30BtIPjJpgaUO4yJpZHQ5yEG4wc&#10;BfhTL2nEiUGPttX119RwnSHtnyQaz599+ll7/PRp5N9vtvr9sd3dvegpjVu/+fzz9l//26/aV99+&#10;m/H6bAzVLuh5UsI6HNGTXwJ1ZTnUBbYPdSK/U9/+P7wPVIcfjtWkPVUBLttWjXsL6reujyXBT/l6&#10;nwLvbTeUw3fjOlaU38Z1HpR+Ft7m5KETMfvI6CT0GTIVYxdp6dLoL5yEmxNlJX0vl//7p7z6//Cb&#10;oFqgTh+Nx7hOxs8Kk/aU8yOu0urG77r6Pek/doYJxTedT/0qX/kjb3xW/DGUq3jjuEV34a88xuni&#10;T51mMxfBpkn4EMckxnH8oC7IBkjiyz8io8+oG+UGgMXR7eqWPvcowHeQGx2UkxTotZJ8O71DuYxk&#10;HtJj3IQhCwL5ODav8TlIO07SWu5bxmFVfuMY33fzTpvmqX8tFozjiEtseR89dcWXil9OP0E9UGHB&#10;J39AVvXis8DftRCR/sU57dAGxjgF3Qc+9jIUiEu/5A994RF5S4fvlZ+ucOkKl2H613z2Y/kJY/zj&#10;eD7HYWN/0+l8Sqv14rP8zVs/y+3TDZ/jMMeBoR2UwS9f6b9TNkF9bN68a6TKiUJpUK4GeiKX6ujh&#10;9wcOdBrlVYWpY2q+6fqA4cp5NmHQHxQfRKJs167ySKuybfuR3l6ExA194NZZ9qpvy2XalPMH6vJB&#10;jswTN8Y3Dh+XoeKMnTgLxnmUjOgqf13hKnzlTFe0Vp0VvjH+sV/hFXxPPQ+g3/h34XVjt5+MqG92&#10;eauPazF9o3hv44V3jL/yLJp9L1dxBF2Vr9II0mDdmGelLbzGlc/yrNpKpTe/ei9XfmMousxnnK7q&#10;sMJ15a9+yjrR8NRfV2n1q7Tj9JO/y5WfT2komj8W94fcuCwfwzMO1/0p+Rg+TjuZXmfYGApvpa30&#10;xc/SxRW/+GT8kpvxu09BV79LXioPnX5jqHS+G28yzsfcuHz/I7qqj3qfdGO/4pnP4pn8LP8xLt3H&#10;8P0x90NpSjYEXeVv3kLJTcUpGitc98+lp8ojiHP8ewx/ijNe0VE0jtMaVnpN6Gv2o2sH0XWWp+LK&#10;9w+6nTrQP2B5Ey2/iwdlWBrzRNBN0pHfAziPIwVzHeI75nOsRD+a9Py5YSXJjYuf6+Odip4/nkmT&#10;unFuBVT6jDuHeHlLngkO3I/fE6d+g4O4vj64h7j8N+Ax3/A9EeA77xmbDOORuCCGRv/wewD8a27p&#10;5lDn0FVnxTd/m1ae6t/XkPWiNENd9fz6GHRcZ4K/632yP4v9hffgJR9x1Dgg+RrHfADTS4N9j33w&#10;g7Hrf/6f/5dfOkmTGy5KenLL7/m8fuO3ll5l8UYBcwd9t6beZIHRBWINXv3qOJSzC3LwK6eWiG9l&#10;OaE+OzvPVSdjoZJgCdjJ9yZ227NnT9tPf/qz3G9sAR0sEiVOoZZ4K8bCxbgltfDAnZQu+ifqgDsM&#10;pBwutnVjF4yTphsG5sIVDedKy/BFDBQO9lLpgHQ5cHQnZjcSMC+VNwo0IFOd9PaJDQwnWydali2T&#10;GeK6ELvEpNbFL+N7B2gMA55iuLgM3uzmoiLcRe33NLxiKINQ8CgMTsqP3PUNrRpt3I2tEWtv73Gu&#10;Tdrc3GYA5UL/Uuh1wbkLX786UT45CXHQpbHLb6NJo/RYRl0JSwleOX8LxlJAsxB97xeP3rdF6tjr&#10;3WLMA+pUVU5rZGCzkB3ucKcd5cPq/fpCjUF9MbLzLYN4+SztNngzlt+k8yH0hQkDeqNRlkIXOMQV&#10;/lv3PFNRD24Ie1AilqE3BGXDa9A09PTG9KGRESPxfK+TWjWRc/GvN8TeGE3rU5VgE+4Luhr7psMX&#10;697rpDz9Zn34fZklnu5m7n7d2PUwae7iVQVvCG1Odk1dv2/T8EEZNayXUu4al3/4l2Lp7Y8wEOV6&#10;DGSxK4GubM1DJ53m5akYv2PjNQvbO55O8GP/K1lQ7d9i0uh3myuUjg77qUwXvHOKC3my/biw7SnP&#10;gstrT0Ec59ox6bRmvXLJVbB7ynQHPj/+v7Iy37a31trTJ7T9T3bb6sZCm5qhnqZclIW3d9SP+K78&#10;Nh44T095KkOL0LfZFudsMxqplvndwUXY2YUV2oqnvZbANdsuLt+3oxPoPzlvJ2cX7fT8El2kXoBn&#10;M+ivpdWeHl6tyQ8U4yq6zZNaq8DKsrvm1W/KU68nT6lY/9ldEoMotF7RCfs9vVwreBxDztz0PXj6&#10;9WmL66ttFtwrXnO4sZZFfnF6pWEZaHLyCN70nezpSlNfkTDrzrCIAR0ONCiPLrL2K3PQYypEQFkQ&#10;uq7SCOcCHG2dNiEs0U4XbffKhhNh0vuadr3oIoptsstR8qbt9+uk7IwlRbml7aLn8v20WcviFbHz&#10;EGkYsj07LEyTX9pdytRl0BM+fltrFpzz0D9PHA2F+pMDOPrCoemVeI1dtzcMSigi5FLEqbQvvw24&#10;uamxUuMs7fj9Feno4Ba8csxTI3RwtgHJcCFcIxK4bz39RZnMCxFp09SDdihXuTWGpQ54hg78TD83&#10;70kO2rEnDbe32sYnz9onf/az9smPfxzjkAYTr6QyVYws8MWFNDRCi7EroJHLkypT7ZoyXVEmvxcn&#10;XNE2LgFPXfl9n04jtFLXUppvTPLuySKfGg3haE5q+R0g36XB6zK9etBTXdODoUsDRQZoPGF0P/Hk&#10;qa9l+EOd2y++3n/b3jJJN5/VDSbnK0vpO7755pu0PXXW40eP2k8++3H7l3/x5+1f/ot/2X7245+0&#10;jbX1fKPG8QPVGLl0M4f61SvjPhgjPD0621bg3/paP721vb3eHu1ugne7PX6MDuL3Gu3C+lzwmkPq&#10;xfqcAkf/Bh68RQA8qRJRl9/8vhmutVQ+YRV0KIO9T/OUIpKjd050vUeu7zSgwYcsPms4QifPwQd5&#10;RGvshi7GDReU4eTsNKfdPNWVb7vIP/kJLZ5gfvLkCfA4p6p0b9+8aV98/tt2eLDfnj3abT/97NP2&#10;I8Y229ub6aftC93E8pJxlddBerLr4tTTXYyXPL0DEzXiWUYbe9qy7YV8HS9oWJjxW2fAyuZyW9tY&#10;SV15TeIC7dH25bWStzeeHq++C1mir3JzRiYIcCNXJEFPvpEFaHTwSmrL5Ik1+1n7KL9DZf7Wqwtn&#10;8tXrCre3dtDdGrs+7VfvPXnadhi7qdc0PF1dM945ftsOj16gc98hn2fgRcei+5aX1slrExnYaavr&#10;m20eHcyIiDZwD59Je0sd3dtW1CGe7PPaW9uS+iFsyZun/JQPDSK3t14rDaCTbxhrOt5xzHqLbNi/&#10;xrCTN8aQtMVccYa+Uh/O0fjVh7lCGB4vM5ZZX1ltWxubObHm92e3d9fb6iZ9z4qbMdBdcxpv1bnv&#10;qZspdANpKMvWzuO2tfukbQDL9KtLXsvoSTvHyZ4utG+lb4IKeIpueO8i80L75Oln7Rc/+0Vb4H3/&#10;Le3u62/b65dv2in9lmVwsV7eUxJ0J7SCa3GRtu71j+gax1GWzfGjdZ3xDIxC5GMMyinIxIBkZUpZ&#10;1s/3+OIGmeO/hGc8OcTlX9pcxel9kG2r6yEXTzPWti+ifdBaYvDyVOn6lteFauido44YhzOukg9+&#10;P86PQ3/55Vft8y9+156/6NcXLiJfyt2cxunrc/KzP6BN8F/GpqFL3aCf/Qa/C/Dkf+J8oFtnH1T6&#10;QRc84Zn9eZ/wliv+POAEYkw0DSDv++nJfuuEIL8dyzn+q37W8UKMrPZBAm3Y6y1jiCetxq70GeZH&#10;HipQ3oY/S+Gfb/13pwmIrsVvoLOcZRTKv8fv9H/MjdPW+/j5Maiw8VNXeev0lzfm2/luG1V+exk+&#10;ls448rDqwjgVfxxPVzgqzPjZaDbkEXxAjFvWDTIp7jyVAVwWJKwb6PRd36LBPrDy0z/59n+9Jqxn&#10;2qIy1n3VTPyBp8sl/qTRrxtibeOMv8ivNqLVqb8qozlV+fUzTuZG4hygeKq/aUse9dNlvjpyxR9d&#10;8atwlSt/8QTvgBPSM7cI3wa6Ss4F+5WCagPGEcqN8y9+Fo/rXVd0VVl86mecChPKz/SVp34umpd/&#10;hflb0FX6MR6dz0n8FVZpC++Y7sqjFmPG+RXPXGzri1xd10hjxsTIgm032JUj65l+2yvDuw4Y6EFu&#10;8hx4Qiqenbaqoy4j4vX5wS/jepz9tfQ5N1VP66SoeFenm7NZiPZDt/1Q/npWnYrnYc47lNVyFpRf&#10;8VJafBZPCypMOmudYhyv8Ajlpxv7ycsynhR9gu6BBzwLn85nlaPqrNLofO/11p/1Xr+LZ52fH+Ss&#10;/JwLOt5wI+j+/v7DyS435AmulYmr8h/j9Tl2RXO54oFpiidC4fBZtAjFq8Ijn4rvxZeCCtON01RY&#10;pfFdvyq74O8K00mH6fWzbgXraVzPOtP5e+xXeQuGlxv7j0FnvHHcP+aMW+WodH8I3zhMNxlWT/3H&#10;eCveJN4C/eWfdVV1anqh+FmQtSNkpzalVxx5V7wt/uovrrErGsyn5KVksOqxZFCoOAWmrzIW/I/o&#10;/lBdTfqPeVo8m/wtGNf68llujO9PdRXXtJP0jPEbZr4Vr2TF58fCdX8KHcateJXvZLrCV27y9w+5&#10;oqVw+q481vqamwecy6lXhQdjF/ME4+lMZ7n6TUfIdXifgI6fd/vcGtPYL9fGp/CDv4fyEM+46WtN&#10;n7+8AvBRPx5uMLbWs4lxSOv460NepsWP/2N443ePhn/iDHXDnMA+Xmf64Miv7irPj0F/iK/8+m+f&#10;/i7/7tfL1ctJGPkEv2UdZMQwQ0MA4cOvpM24Vm/45bjBODVGCQ3SDaiHjF/4fU+ZTOdTHEPccT1n&#10;c7QbcolnG6owf/f8yZ3EYjC/yveBbqDwCtUO1Y2/Z+z62//wd7/UWFXM4F8qyAxd0PZ7S57ogGKQ&#10;3GRg5skETzR4BaHEOqBykJVvPDGpzc5/wIVP2MKkfKVtbe1kR7ALCJ98+ln7i7/4y/Zv/ubftL/5&#10;m78B/m37y7/867a+sR6jkKdINDS4M1w6LGgEBPBqFsGJxMIsHaqDSAtOdTiZsBNwkdNFqdpFpcHL&#10;b6DkqhXK5mkVdyu/v6HTBrlMM72VknxIV40hxjXDyS+THCsU1w1BvjigGAYSsNT0LgJrwOJHu4A/&#10;p6fnMVxp9PHpaaTlFQZC615/tAGtM+3ExfJLv5fhZGM6p6E8PbG65uKj3y/Zak+ePsvCkrjNWmPE&#10;KbxyEc2TNSfHx9lZ9OrVq/b999+3ly9fZuAlDfJTxeFvwYUv+WkZ5XENwiaFx6mgS03utV6an21e&#10;69M7XuNQdiZx7oJ2AbzvmpzN7nW/17Xvqa5z5AN/IoRm0zjB7x9Wh2/wQtmSkWlgQyTj+W4jy8fj&#10;4XtOEuiB7LmQn0E+kEUA/K3LxE2YCkVFr/AzEAQ0znj6ULlWYfZrLFWaZqbc3z00QPnVjV19MGBY&#10;NcRuJINXydHkXYZcINTY5eKwBi7bleBCpCdD+kS50xVFI8368bsbO0QFRiYgU9eeqJP/los/0vWd&#10;AMp2xyWCyPkAItDf/F3w1xjdF/rErXyDj+fG+lp7vLfXdnd22tbmJu1zOfJtPK9Jsl4skycSNX73&#10;q6GQD55TjbZOE1iYn2pLC7Ok1cCLzOdAGHy6p83Ca08c3V6S5oqyvL+jZdy3eerEU1Iucj97utee&#10;PlMnLKH0bZd9l/wldXSKnB4enSCnngb1RJmGLycza5Rrt80truc0gN96mRXy7SOvvpoDzxRt/a6d&#10;XV63g+PT9mb/sL3dP2jvDo/b0fFZOzm/oP0jzwtLbcW2pYEP2Vqm3oS+UGb9zFAWq6J3jP0quil0&#10;CR0r4uppHSXA7yp5StS2d8xE5+TwoF1fnDXPRKyvrmQh3MVkddHa+mrb3lhra8uLbdYjBPDUxeGl&#10;XO/mqUt1i/l5HYWLqekuFbCAhqnI8q26izoxjlQoRy7+DvHUzYqDC4a5FpPwWQozgwzPK6fALH5U&#10;KNWMjqNeciWgp314z8mxAXcZTaNhlUHbLZWdiXZ0vIPsoVM2e5yypvx0Q7Ng+9AQ38u5vDDfNnju&#10;rK20lSXLrW6w3E7MXfApPTtDXXXj8xXtIYv14HOxdBVerq5r3PT0mJ3lFX1Ta8teOba1ke/FzMNX&#10;T25p+PEKw278ICfbmO0Ofmv0SBghOdZBUaTBv3t+a0QWj1cDLqyttvW93fb4Jz9pO08eI4sr4Y1l&#10;Tb/hwsXQH+VPObJd2QYBIhk1uuSWtp0dwOFZb59ew3h2Sd9Hv3qr4WiQPReSLbsnr+oKXn/bj8kz&#10;dZJ02KkvLnnS2v6cfCPH5g+oaylr/4aX9TWdRWq/DfnmzZv27q3fezyDEuQb/N9/80376ne/bbdX&#10;522Tenr2eK998mSv/eSzZ+2nP/msffrps/h7InJhXp2hPqOeKaAGbU8uLqF/luHdGrzb2dyIYevp&#10;4932ZG87V3xq8N70ukJkwZM5728dS1zCC2USPQ6ZyqmjCJiThZnosM5dxBedDB/cYBMdbRzrwrqj&#10;bKkX5Zyy50pIxVI+R9oMo33AK/tuwzI2GOACPeSpLg1e9hUghY9uCLqhbz7PQOoTePDpp0/b2uoy&#10;Y5bj9pt/+nX7r//1P6MzL9q/+eu/aD/97GnzelN1++X1eTs6ddPLQTv2+lfeTeN3zxQ7N+0wWokx&#10;V9KTobJjH2e9eapwiRgL8Nmb0JYY6/Db06aQhTygNz1di/5xU0K+5ccYJ7yxzwJokdQT/VH0XF+s&#10;7/rdTQhT9FPUGXrAb4A9ffwoV7haB7fgfk9fYD7LhG/TZzx5hP6mDTzepQ9BDhZow+9v/Objfjs+&#10;fN2Oj1+3y4tDquC6eVWl3zzc3QXn+i7ysBWjl4YeryZ188EtOtleQuObhvOc5Jpy8U4jnvLKP/hk&#10;S1W+pj0qfG8/Q1uB3+rco3dv25uXz3m+a6f0HRq/0ocyK/FJY4kxUZ24SNtXPlcFxrNrKwttg3Io&#10;k7s7G21vZ5uybbU9YHOTAfMKOnPhvi0uoytz3S56jL5sjTHc1tZe29mjPWw/RSfttvnl9TaztNpm&#10;6FdngQXGb2uMfbe2H7Xt7Sek2SG93zvbbjs7j9tnTz9re1u77eL4vH31xZftS+CE/q+f5mb0BW/Q&#10;LtTFbDZTLYPTfstTXX3TEfJLuXKCFqidjdaxGx0yWQgDBV6tSDoIdYN+mWipi4w16IvEGeJGn/NP&#10;+YnOAtQdHcgJXLarjOvoGzzpZX+nEdCT46Z/+fxl+y//+T+3z//pN8gIE1fGre/evM0VhmeMX227&#10;tumM+ZHbG+r0FnmK0Zx8M04aaIO6tPMUGme6jKt8lwbbDU/JlxGZ5EJz0hgOvfJMneG4t1+1+mHs&#10;Gxwpd8/P8a5jTXV43+SnvqJvUgdH9/S0uW0g1FBf8l1a5bPvtOGcauRpWDYsqK9CYk/VGS6j+RXo&#10;ZUs5+C88gA7rqOjUpVyD+0B/L6PwMVdpdZN46vc4zg8504zzrzwF0xffpWeMr9IJkb0RGG9Md+EQ&#10;DCtIWv2pX3mTfg//1Cty4zMbbcTRuZh4DwZI5xPQpSE0YzzHH8i0pXloBzry0NNfVbbepuJNZP8N&#10;v6UJfB1Hr6++GNn7mS4PXSY8UaxzzqEcVfmKdzrjKjOeKHRMlLQGCdLnD/5JouUUh35JDxTvIovA&#10;A14h7UQ56bKSWyMcp+CqLuwjqm9Nf/vQZgb+jqDSWPZxfuU/jhc6B1c06Sp+0Vz89rf51gbE4pdh&#10;4ix/6SrclV6cv1d2ngXjOB9zRXuBeT0s0mT+mM46FRA9U+XjXR2SOS71XO1W2iRPnmedAP2dNQv4&#10;DoUDPYDjAdKKI7JmIp7SWgvdJVdVtocyAsr9wzekcVU+acs4m3D+yyYbx1XmXfrVuNJZ5R3Xt88C&#10;f6eslok/28ADDTjfpdXfgr+lWb+uUz/Q/oAHqLg+/W0+QoXJA6Him1Z/8XWefKjPwiu9JTe+V5pK&#10;Py5PwTjMdFV+/YomQdlzEbZOdnkzkmn77RNueOnGrkn8BZOuaC8eCBWv3ivvepcuwXzLVVpBXGN8&#10;9VvQmU4YhxUvfdd/nK+/DTOOruizXp2HlHz61K/wFN7CXTzWVT5CufG7bjL8D7niRaUZ46/yliv/&#10;chU+6V9u0q9+T+KtMhcYVvWmKx5O8kh8Pif9Ko3xaywy5nHFN65Q9EzKib/Lr97H8SbLIN7COYZJ&#10;9zG/P+T+EK7/f7qiYcxn3SRt9VseqRPkl87fxUt5N1lnuuLp2O+Pucm44igaxvirDiv/cbigX4WX&#10;q7Q/5MZ5BfyzCCSrsuh8H8PvpfkBGMeTTn/LT/VoGbhOTr1B6hg44b1/y9S15b4ORPqhfI7dvLHN&#10;/tg5CQj7uE7iCKcDDZ2GGdd1FaFvaoZ+gh2rZWxl3GG+mRKaXjrB59O4ueEleAnXf3BVFp86y1Rt&#10;SVy1ASbxbKcZy4GTv4f6I25yHnD8oDMYKNxFa71n3c23wc9nUPZAfTKucJwRPg48MiQpEtl34kGn&#10;L45rHSOn7pIGf9J5fb3pZub7eNr3zCmhoa9xWTbS+gSyZoV/1rbsV3k3jSAu17iyPu96D369TgBZ&#10;nWevj74u0MOKC+J3jcZn1gnHxq6/+9v+zS4HvSYKLgdeIFPwnj//PlcZaSSwwO68dtHSQnuCyzh9&#10;AdZrDD3l4I4rr2xz0c0Ozyun/HbNk3yPYJfJ/bOnn+b7BH/2sz9vP/3Jz9uPf/wTwvdQqNPt6PCw&#10;vX33DjyXENmvMuxC1Ad/fYHLPFwIQwlLM39WWnW0Qj78OsdAmHju0pYB7t52QSuGDBgaR3gqBLwK&#10;gXlpuXWwaKCLYSW8Pp1wZOESziszObHkO3Gz25Xfufvda3l4v7ikAV8xwOLdXfwutt8R34X6peW1&#10;5jeDbgjT/+yCAbSLFeC94T/xuJvbb2D5TQ0/cO8Jr1IMNv4ogxMVwnF2i79+/Trgb+OUk3b/LKfC&#10;Zge5uuq1dfPdHx64I980Lox5Yk2DnguYnlJZAJbmXCRysq6sdGHTqKlQOXGUBxoJvLJMOVD8HOgr&#10;C/mwvnWztJQTaRkkESHfyEDoVaI2vuxqV/gF/akHRXkGNlvXLr7Nk79X83ilYhZY5ej97QBOazt4&#10;aub6hrq+ka/DE3BhvF8Vp0HBOrc4NBcbCjy49KTO5Tll8C56F9UsmQ9xDoMBxEVZcIJgmIOBDFoC&#10;NVGRP4IZdJmSJyrZ98NH6+uUiQvxNvQsYDtJAfKNEZUEaaJcgXzDh3K7uCQu1WfH2ZWRSkCjs6cL&#10;3cWeThgekxH8mm4r1MHjnZ32CFhdWs41gx5LdXcfBLYZyxrewx94ByHw+j04XeicaitLM21tebqt&#10;rcySfgY/DSVAriazHfT26SL0e+T+jnZmnS4vzLbtzbUsdn/ydLft7W42v8lDBu0KOb5A/s9PL+jU&#10;LoFrfssL5XKeshFveqXNLu602aXtdjezBMy3u9k5lAC6SAMrjLhAZi/I+4pyXPI8dvJxctoONQbz&#10;bkepZGiQUA49WenJLWtwgTrzhFeUMQy91mgGzkuYf3k33a7uZ9olcHHL+3sNXXPIFHleXLezk/Ms&#10;rh4z0Tk/Pmq3F+dtlrpepO7F69VGfqdqnfy2Vpbb5rLfzWIiMIt+QZUovxoT/VaXMjKv8WCO+kVG&#10;POHj4r9GXKqPiraenJx2P/+s/yxa8DvXjCLL88hT2izyskKjWSGjVfT2GhU5rwzZaZGXaWKYjV4D&#10;F3XvTul8o4f3DESsVQUeIVP3KfcavEr2DctO0dBKW5UuAtLhmg80xwBCOr+/tkjZ1jR2ba21lTW/&#10;n+a50fe5Lu78UqMnOpB8lHH14YXtwTKSfn4ZvbXBJHJ7necyHSz0TRM6Q3kNW19ta4QvrHq6ifLA&#10;A1udnavfYVIHM78PfmVnShminmxfxnMgYxr7ChnuTny/K7TmZg108M6Tp+3Jp58xid2IDoLKtJm+&#10;o58k0D5FmafJz+8dqr/yzSklj/c72tMteiUnUa7O29XFGZPkU2T/CLk/aCcnh+1IOPbZdbtX3u1r&#10;xODd/tYBgoZ6dcTdtToSaaQ8XlHpSRUXyUt/qkN06tboS3/oJ8CPs+PT9v0337bvvv66newftBn7&#10;8vOz9u7l9+3w9fO2Bg8fb662vU3ldq5tCCvz0QOz9+iHW6/hc/H6oN2iM2co6zzyurY417bWV9re&#10;1np7urvdPqXdf/pktz3d22o71h9tYGWBvgH804084cfVxUm7ubyAtpvw1asL803OKdso+hSY9eSg&#10;ZVTGiANDVXxUmi2b8tKO7m/7yTLDs4iE3DiQjVDi64mKLDQPdXQHPz0JFT91If4OnD2V7sYQT7fJ&#10;S/Pop1mv6TsX27NnjGcozzSyt7//qn319eft7f7ztrm13P76r3/RHu+uk/9NOz3bbweHr6nTd/Qr&#10;x+BwMw/9C2W1n3IzxOK8BnC/30a/SBk13s+iq+dX0FPrS21xjbEUend6AfpmqP/3yMGthnv6Nfju&#10;idvDg3ft+OigXZydph8LzZQlJ7v8zXvvR5Fv/OT1zcUpg41L6v2a+rxpC1PvqZuFtrW6hM6ea0sI&#10;9SK8Rr23Rfi3QnvZWFpsj7Y22hNgz+8ZovfbzXm7OHrTDt983/aBs6N3iP0VZfN7WmttY22LNr/Z&#10;FmdXqdMFaEN0GCPk5BJyaB+hNqGmIr8apVLjyuwgt72vJ2FjXOO1pZRfubmhDV1pSHzzou2/+K6d&#10;Mn68ZIJ0d3HVpjUUAffkdcdYbIY69tuMK+iN1Xn10HTbWKVv2phHHy203e1lxqmr7dEuMr+9igwv&#10;tZVVdNbyLHpgjnp33MYYxkWGBa/b3IyBa23rcVtc3UVfeH3ucmtzy20KmM63ITdIS3+78aitbT5G&#10;Pz1q6zw9BfZ472nbWd9u0+ill99+377+4qv25uUb2oDyPw8vKDn0a7jKxCRjLscWtpBhPIv8ulFK&#10;yKlK6lm93Rf0aQXUuVqgvld3b0fiWBp+ejL0Ghx1ajSnQImfjWH8DhAnRmAqzXf1pDgdW+f7d/ab&#10;yIZxwZD+wBrz21XpU9FTb5lD/Oa//ap9++WX7YKx6antCrhlzOtymXWCkOJ33C7pr/0+rG1DNW39&#10;51tl0o2vzv/93cdY9t2Mu8gvc4LEH+SG30nB70xoA/IPPlDGHkR8dIp4CuRvxszBA077cfo8xwzO&#10;L/S7tQ05zlHnk0kMboCaKZNZaMpJLCDf7WI+k42F1gFZO1+AVTCRFH5XNFtFTd9xdNd57TNeZIRP&#10;aC8oV/SWq3DlYRxPV/EqjTCJb9L9oTCdOORd4R7jG+ehk6ZJMEy+6ireGIfO8N/HbzqZCE6ezm00&#10;8l+jo53zOcFOPJMoD9YF9RLDUfIi7yGOSkb8hpex0mQ9qTLSZdCoDzQTBkHBK04SkRc8N4R3/UmY&#10;dtWv+uxhVrXyKY4PMoT+K9kbZFVjhrLjxhw3bOQ6YsZTnuoWZz+lrCHMhkIehKsTOr87j3y3LF2u&#10;O3+rTL1cg9z2BMhkb8P2F2UId1wqb6XT38Fh/JGrespawuDyTQz0e0/X04Ym/4b8hZ43bcL4wNgZ&#10;Xz/5ZJsT/K2/kPk8oH9wg+tDO2bkJf3EL3/9UrdDvskb59P0xq98xnlO+hUfdJmnkceYN7n6VLkg&#10;T6r+QT7tj52Hpw74P2sXyIgbEwTrIlej5+mYR/3TF8SFMiT0uuw8N03mnoTJ/ypHwsDp5jT7Dum0&#10;vch/8801t67XQGs2RgBxpI8IEy7EC/AtQH4PfPTPOKbh6Z9OP8OlpVzxXVf1UuDv3+Mp6YQxX8tV&#10;2NhfvAUVNll34jJMOlIvxDVe5VG0TP72fZxOpxxo4HKM6KcifHd8bjzHB67V+NQ5niyD7Jg+nb/r&#10;WaAzTsUrOsqvfguWayyThkvnGEeBuKsOJuPo9KtwXYWJt3jou3GURZ9Fny5rIPj7rHfltXg9hsLr&#10;s/KtvIWxG6f757o/lu5j4dI06T/+/bGwsZuMV7+LnzrLKo/kTfGnyu+z4pUrmirdPwcK79j5e4yz&#10;4uhX9e2z6qhkrepaV+l0lbbey/k+mYeu8in8unE6/Sptwdh9zH8ST/2ezFdXfv4uGNMz6T/5Wz74&#10;Xq7CdEVX5an7WNg4juGTfuP3sRvHq3zHULwWdPpV2cqN8Y7xlTONLj74w63eFxhPvwTzn0/z5dHz&#10;JFRv+pls/hDsd/hLHvwFtwmS9MN6tgauw6x5uDH0pJ1dnHe9qdwxcupzEPSeuMlG0M8bWRwTZU5C&#10;/q6T5nRTJry0Jd6pwaRzjOTcR/8HgO57oubpOCpxAes5Ofe0mf+YN1H1c32l+Fr8yvgpfr3fMCvD&#10;9OflgZeJax7wJ7IkDkDX+dR5/4cgzmxF63/Deznzfgir3z6lwbqK7vl9OQnw9zB2Jk3KnvJTJjOW&#10;xySR35n38XQDlzzMyTfCMj4d+J/45Olqt3NO08hjDyHVvLH4rp+Q017SoT84H+pkiGtREu7YCxlw&#10;jJr6pU50/Ya1fjgnPfa//w//7pfQMDiITEQQgdTvLX3x29+2b77+CoG7hClTdN7uIFARW5mD0YmB&#10;lNfD7e8ftoP9I8L88Pwqg69FBnY2kHk6fr8LtJPn8tJaW1leI4478/vEUcFwh76Dhu+/+zYTFT/s&#10;rmHNQZoK2+8USGquDkT4yxgg3Q7cjOtVcRqIZLDW276AevkwOXCX/BmDEhuQO+bkmIvtWXCx8mUs&#10;tOicmPYrmvqAyErXuDPnQtSMZzemmVi52CCDqfQw3UbDxIQp/PXtfbuALxfE8eoqr6o6v7qmsijP&#10;PHQurjBRgUfgvbxyUeySxs2gnd9er+RCrKe7NjY2297jxzkZp5BamdJjA1FBqChifOTdclkOvzWh&#10;ATF3RoNr0+9sPHrUHgEbGxu5duixH6bn3YV/61s+eNWiVy+K0zpWSOb5b2l+OkamruzsmGkk1sm8&#10;iz7diLW84rViy/FbXF5pm1vbbQtw9/PK6lrfBQ0dq9Dk4sKlBj7qm1lABt1Z6IJzWRR2giQNlMvF&#10;XLgKLQwiNbhpDED4p4kneELGb4pN0TgQDoBGcuvOuwv4fwb/L9rVe8qEfHnyyDsbnI8hMpFpn9EC&#10;NlLwKesXKFmvyNJlwjkMRpQBFZI8zhVCNCRdOgLkJO0anLAneXTtooJkoDgYtmyYV0zGLzTEOSk3&#10;DKm44ukOBetBg5ffotFwGCs4GZtayRSyAEWYO1i1gEcmANtHJllkLg+vzpB1r8lCqJahd4f63rUO&#10;FpfbFH7vKeN7F8xB6gIjwh8j1z28u39/AZ7rtjj3vq0s3reN1Zm2tT7b1lam2/KCxotbJkg3PO9i&#10;9FpcQO6RSflmfhrQ7m6u4c37trGy2D55stt+9qNn7cmjnZxmuqWs59B3dnrRTk8u2/EhcOJpA2UL&#10;WVom3soObWG7zSxsIYib7WZ6pZ1RLWeU7YK8LuDDOXJyAs9Ozqk3B2jUjSevrnj3mrZLwlXSTjxV&#10;fste9Ua9aZiJAZIy56o/5NlvTl3Thq+Qtmva8RW663p6kd/z5DXXTq+n29nNVKOZttOLWzrnq3Z2&#10;TBmOT9vFyWm7Pjttd054mNzcI0fvaUsLcGBjebUtUy9r5LuxvNg2vX5MYz68uTg/bUeHLogfpi7X&#10;PUmwNEcbdOHyFvnzJJ0nMpg4UDYNvk6ONdS5cKe+9ZSVC8u5ahQhWJqiToi3RrvdJr9H66vt8eY6&#10;db+ehUVPlCjH/fThHFJps0GOyD+ddWSqn6byRKp0OWCBadBj/QydJHnlOkVk1+GEay5+a8nnFEKl&#10;8SHtkzg0XeRJ49BdjKMbWxqmKCv02ZkdZqBzQpul3BYaUO7V3V4Ftry6HCPX5u5m29im/1jzKj5a&#10;3hz5IXvzyNgiMLNE/c/QZvi7RBecoxPVrcdnPM/xQzZv7zVsamSDKPSs8nIDr21jLgb78fppJmmL&#10;nqrd2W2Pn37a9p4+Qw8/advbW21lgTDaOeyNYXNawzB9zR1AA4jBS911d03fQphXwWo49mquq3PK&#10;eHbUzk8P2/GBp1G+by++/6q9fvOc/u8oJ62+e/59Tui+eP0q3270pK6nrJ1Q39CHXNqHnZ61u8vr&#10;Nkf9zwNT1h9l7UYw27X50d/Qt9AAYoCbpk3SMbVZqnIBGT8/PGm/+8fftK8+/zyL0OuUa059dHrQ&#10;5t5fts/2Ntune+tta2WG+Ndt5u6M8h23m3NPz7ykzb5o79581958/227PDmklbxvy9TH1upi29tc&#10;bU/h1Sf040+ps93Ntba+PN+WCJ+fvm9zyKgbFO7hj0aLW9rwPbxTh2tARMKQ83n0i30KY4W5pfQt&#10;OY0F393YYH+hTGngnVGJuZHBa1Spd8M92edic06a054dS0w5SqOd55tf6gfq4+qMcsEfqp/6QofR&#10;bu2b9t/ut8P9A+S4L2irgZeW5nNSaWfHU9fz6OjzdnD8Bn1w0NY2F9qPfuyGnm10HH3+JfX59rv2&#10;Gjg8eZXfNzfUG/2TQzv1jiej/fbg/MIq4wHGBJ4I8uQObXZ5e7Wtbi61hXXGAosqafqxe69l3Y+B&#10;6+rSDUfoHk+g0Wc9GLXsiyDY9qnhT117b39Kf6NMetXqPbI4Ba+m+T1zcw7AA/zuvD4O+jRabqCH&#10;dmh3W+hNddcKjF+nLe6tLQW2V2mXc/Rplwft9N3zdogsHO+/Qj5Osoi2zjhvQyPX3Bp1gp6hmdxc&#10;olPQ+xrbbCNo4tT3lPoOOiE2OiLX76ljqK5+cpXyE3avkQsa3wMauq7Pjts18np1+AZ4225pQ+/B&#10;f49+nqGtT11RqZfImW0FXb88i15048b8bVtbvm+ba8jr+nRgc0Poxq91y0a/hhponuZahQ+LnrBg&#10;7EKrh6YlxnFrjOM2qJtN9MV6u0NW72aWeV9B7vwWWX9Oza626blV9NRaW1jdassb24zndshjg7Y7&#10;005e7bevf/O79ur7l+HPwgxjXcTx7or2iqxmoZ2/W/o0T5Zr4LqknZ+ix4+p+2N0pxtGnBRa6XW1&#10;VU0w/F7de1Rqv86UXoeH36e7hJ9Xyofjkt4s8q5xSyOYYZl80J5iEAOXcXJSElzqykyE7PftK9A/&#10;bhK6h0bHa26BmkUePVnsxhc69+jHafC6McBRtFeUaoR8T/99rZHSMax9Cbo93++iLBoAarcgrTaT&#10;tMwJ7BORS8diLthq7MoCrTLF/y4CZyIHvS7QOoazIfvnmC7p1SngEJ+6pRaHxk4/r430Wox5d/5Y&#10;F5Q3N0RQFkgKPtuzOqZfFco7/bGb7mZpM+bxYOzyT/3TZ4XoJOuXNI6toVz8oBwm4Lzx9PfDgjm8&#10;qwl2JsaWeaBZv5pAV7yxq/gFk+6P+U+Gma9+9ewTZOqKfCfzngwb02f6yOxAv89ylWflX+l7XPEw&#10;VlFO0R8ZQyNnWSARj5wjubokdUGdxwiMjHUc5A9ODUpZmOUZ44/5gd835zplCEgbpO0p8wQSRr3a&#10;bzLvzJW4xLGNON9EIPJ02p62ZBtyHEUs8aeE/Lbs/apDDSRCb78xoPGumFyJg7HUBXgcEyGsbY6x&#10;k9/q9BSl9Dmevabtibs7cUM/Ycrwh3JBOmUew7g+pKt4rp8ylx2zhFEDoXdc76k75d52xp99UN9k&#10;QR3wzMIP9dQXfDru0DSUOWmGeq+6F8Y0ha7BbxzW57/dmBU+Us4yCOlnfamXdOVfYYVHV79Lj2Un&#10;OVCGCkFc4/hjHJbZ36FBfaIcDTIjfc7plBvHb1fMs326ISWnqpGhJfTQvPyg/St32dwpj8Al3fPI&#10;lhtLvc3GmnGulSs84al+6icN8aFpoNG5a/QO5bWOpVUX3Yf/8rwb75ivA/LE0JSPeJbDk8Re+Ws5&#10;TG9duW4SfQtNueKVeNZfEg/488N//C7QjetMkLfydFzH43dBV3wd87vqvKDyqTBB3OM8dNUWBJ1p&#10;Kn6BOMZ06cxfXloXOg1bXlv49u3bXPutrOj8RpeGLutC3MbLt64ZXytD5l+0VpnGT12VQRqKV+My&#10;6ExfPPRZ8XXiEkeVw6e4U49DXuUMK1rG+ZuucAsl/2N6Taef4abRVbhQvPapM750TvJ1nEbQGbfA&#10;cKH86/0PuXGaSScO3Q/F+UNpx/5/SrwqQ/FZZ1jx5GP4JqHCTFNQvCr/hzHMIKPjZ8l7pSucOv0q&#10;TH9prLq3zn0KpQuta+OIp/D52zqtMF2VV5xFq/ErrORV0FUcnekqbdFaeMuNy6CrNGP3MRyTfkVL&#10;0VPvBYZPgv6TeRXOybwqXvnrfK+y6irepP8kvjGOcmM/36tOxnVTdBctYzfOo9wDPbx3gC7ipH8H&#10;JxKUeGPX4zh+rbFEHyc9XC+YOOA2TPli7JybapCxC+aC+WzA0VF06eHxUTtjbucYy/HyjGNuno6r&#10;NG7l1hvHwgxkMtZiPOfc5o6n8xi1ZAwi8jJAOPHUOBmXWQZkvjak3Q9hiUfHJe7cqOO4EujrreTL&#10;OEaIwUx/ytENegN/ffLb8mVcGR7yN64j60D+DnFda5MnOaxgeMC/ev9h8P+qv/wN7yli+Q9h5lku&#10;ccIDdYHQ/Z1juVaaNWfLOTzLmChv5HH4TZoYn6gD+efTlqwBzLrKNY2AG7KyIRKiKG2vN/nL/DO8&#10;BYdhDC7A6XqfBjH8jYu3ODN+HuL7nrokrqP70Ko/dGaMSXrLpk1C/Zdxv4X727/7X39ZgSo8nxbe&#10;j5m/ffO2fffdd+3o+ICGI7vIxIVNnoqTA3Kv6Xr69Fnb3t7JwMfraDQGLcwvU+F37fDA7zecgdfF&#10;go22xkRfI5cnvqxahcUTDQ6GvVLn1asX7csvv4ixYW1t9UEJ59osBl5m7QKeQMl6hfpn5VljgIrI&#10;Cc/J2UmuIpKx+W4CSl/h0EBgvjp3yGvcgZh0CpZJobVRZ8DqQNyKoDY18KQDWVgkHvST5vyi76h1&#10;2c0r/Gbdoe13GabnaSx3WYw4OyfOFeVzAZk0s6T3w/CLK2sI2xy03sLj04ALGPqtbWy0R4+e9A/A&#10;P/Pj74+ZaK9CdzdwqSBqMK5SsVL9/pIGrk8++aT92Z/9WfvJT37Snj5+0nZ3d9uzp0/bZ599lu+M&#10;+G20HU8pEF+jmLuPlAF58kHB9waJOOQkiOAiu4wyyFNrucJwiYHd+kbb3AIf+Wzu9G805IP3Xlu0&#10;aX37HaXO/zpJ5j2dXrWkYcld3f2UVppu8si3iIb8Xdh3IT+GLhe1qaNcZTTIoScDNBrkJIU1QaNQ&#10;RjUwxcjFBJHmCz5ginjgzGLgrIBspVPoZYsSVjnDA0lRph3wO2noiqMrChdgMtC381YQAPPOopxF&#10;4D0GYdqLxi2t1DZIT3VRujTSqA7xwVsKhJJAoaJg7RwQ2r7YBd6UEqRR6tDtWi05goMy2sCTD/Gg&#10;uXdQAxdp+Bqz9HciuoRsrlAXnujyxIS76jMZvaGs5AcyFC+q5Paq3bsYe3dNO75vG+tzbXNtvq2v&#10;dUMX82rKDs+nXJS6hpfv+c3kjDLYIXiqz4mdi9d31xrM7ppX93ktlFeZ+S0r264nQ68uHUgje/RQ&#10;N3dMPqZoPwu2je22tLrbZhc3UKwr7WZqmcn+YjtF+x2eXbb9k9Oc2jo6Pcu7hpJT8nMhQcUqqESz&#10;Q8BFVHUAumRhsR/9z6JTKqorR0FDj6d/rmG4Z0tu0VnvZ+aBRTrQRWiYQxHPEj4dA7ft1u+QOGm9&#10;vSCPlPeqTTHgczFvClxT8Ld/FwbdhWwpm3PISE4FzZgvMnp92c4vz9ERLlaCC1m51jAbPTTs2FTv&#10;QIsT6CyIUJ8EQz16RwN82hb5II8avDzNtU5b2YLXu+srbWdjre1srbdt9LUya7vLaVfKreubBkAI&#10;n2AW/nYgtBrKYYeWePxTx7rw6sJKtZmette/y3j9msXrtEfbdQBW+/Rk6MqSBvyVtrW91lbWl7IQ&#10;6G6PM+UB3oGoLagz0JPuFrFT82+K9j+3CB9IP7c016a1NE0j98iXOj47SoBr2vzJxTH4TvO9yBPk&#10;RaPkydk1fvIbUUfe1CBkkMUvB1QanmP8pDReSbi8uta2d71u89P25Omnec8k1oUtyqMxBaFJnb9X&#10;9gQNCfy+l7dZmIcP4KQU8IN2pm5SD6gPCPNUztkxg7ujd+3gYD/fOXz15lV78/ZNrkRxMv3q9esY&#10;vvbfvovh5d2bN+3V98/bwdv9dnt+EaP1zcVlTha+ff2mnR+fkKeGR43PDBKIc3V+3mbofKaBKfql&#10;LKmiSE4Pj9vXv/2ivfz2uxh+vFpyFT4v0aa3l+faj5/utCc7K20FPXB3o1Fov50ev25H+y/a69ff&#10;tFfPv25vX3xPnocxYG2tLrdd5GyPut3ZWG7rngJbQCbnp9Df9iPQoB5GvjUIagh9P8iLp43UC9KW&#10;q2ih36vu5hlLzPCcytV2TsgUN3lP+4KvLqrPpB+Av/KYsFzlSRvJYjfPvhO5D/6pOeQZHYlMu0Hi&#10;vSecqAd55alU+9Tzk7N2sH/Y3r19244Pj6LXNS7b9ywvLUR+1zdXczrVbw1eXZ8iOxf0hQvt8ZOt&#10;trW5QtHOc6Xf/sGrdnTyljZ3QtO6JG/bNjyATo3VjoUs48KSV2+utQU3AiFnS9TF4upCm12ilLNM&#10;OO8ZH9weonf8Dia6Bl5ZnExAoM+SWd6cclFPWGZbDnxSryt3yp96iE4G8OQT9YC+n6Y+ZnhHgKkf&#10;+Qpu6HNZZwE8Xle5vrjYthmTPaJ+H1H2DQ2XM/Cbsl+d7rdL4Ob8CB13nVN7W+sa13fQ91vU+5Id&#10;VtrItQZbeH5nXpRBfWjbSN8DXTFSUiaN6TnhYLdg4UAQQ9flWYxcniR8f3WejRka6e7J+/0ZQNh7&#10;xmX3KPJpijqFrr7X4KsuRlcsIYvryzP0aTNtfXWqrSx7lex75PM6/ZqbNxbm3MwhP0lPmiwi06c5&#10;7vIbWn4bcnl9i/rZQn/53bEFBuZz9FWeKF1GP1Je+ow2JQeBFGIBJehpL683pJ9Dx7jJ54px37uv&#10;n7eX33zfThgv34tfgxrtWsNrr1f7KyScdu0YElYGnBTYx7kI4aRE5ZWxvPoZfex4AUnLYrkTP3+b&#10;LpM34qvtnJDMI9MumnddaIsCP+1DnDFyEd8xhn8Zh+QJ/iFecClngB1TxnSE+U3GBfD5XTS/W7pk&#10;H2wbml8A0KP2g8RVJm8ZR1+jr2NYztE+5IJw2y0Ckv5QGnRl7MrJB/LwZKt6w77LKysdO/lTlx2e&#10;0kzaeNuHmS84BPmaEol6SKN76Bt5ylPH2IL9n+NjxxXhu+1piJNTLSRzXMcP6KdPdKwIj/ONY4TK&#10;MhmHYlJWCbN8zruilcNT0/fcceKi/AHdQwBelEUw7z6eIRhaCsqFtgEqje4PpdFV+B9yk/h+CE/F&#10;qfAsDoziVhz9M/4eXPkX6MZpjVtjlSyCAPoRmrEyhR70PwDv1SmGVbrILXhEXfgzdheHsuTfkHfo&#10;NkzdTVRvrqgFxZyqQSazAEC4Ddd8pcHSSJHVncUbZMI+zhr3T7lxbPVQP9Co/NR4Pye6bItIsAsD&#10;Xm27sLyUNutJ0xjwSKtwyM3wxnEc7+KLrFt+8iHICEPO/Flk4vYFG6iEtzrjyWdP+Xtdd4yH8l28&#10;4h+gnGg6Pt86DVVPIWTwG0P36/kkb73k0YCj3Pj3JI7wC7CMtV7Q23WXJduo4G/rqXhs2gf6BheZ&#10;sKyMQ30K5TeOWzh0/m/TdEFFHsdYKQ3RK71szi3ciBI8yhU8tL41jsdYP8c4x/mk2MyDNNZJUXav&#10;t+AfYeLJQqJ9JvHMz7JZfhfP+u0M8rPXs+kyvhny1k+dqXHNTQLqNJ3hMVyQzrKIU9xdtnq5Uzb1&#10;bRbKQhQ09Lx0YQuvhhWPdPVuPKHX+Yd2PIaKV65wjXFM+unG78axPCnzBK4qj/nLS8F4kzTpJvGb&#10;1jiOE92cXd+T0c8weeYc07oQR8aTjHm8nks5rPSG+V4w5nPln3oeZNE0uqLHcMPG4UWDYHjlU3RX&#10;HvoVjoqjM57v8mKcZ/n5rLiGGafal+E6cYxBV3kUj3VFp3HG75Wm8hr7lZv8/X81V/T/oXJMlrt+&#10;j6Gc72P+1e8xlDOs6nAyjfAxV3U9rj9x+K6f9a+c5+aRQR5KJir+OI/KX+dv5dL2UvRMuspr0k3G&#10;LfwFk/Lj77Ff4R23n4pT8es5CeXG+HXjvMqNw8tVujG+j/npJn9XnLGr34VjEte4bBX3Y24cJ+OS&#10;kpEhzUO49eEzvjryGvIwfvfp9NiXhBb6HvWVn5LxUz2nZ15XCIz0qDcw5VrC9EPoM/tTxs+mrzmJ&#10;4yvHUn3THS/gd46joSX+9nfkfc+7FGbeQ1rxocUSZhrBMXriARlzkY/xHEt2PKQfcNafBXvgweBM&#10;XrwJX/Ls5TdM0D/OJ/55DY7+Xq7498dc4f3vof76b/MLHQN8cL08WT+WN4yhM8e0Hg2GH1IHt4Mo&#10;41HTw7r485opjPHwC5/y+8O78eS5a3R9/trrIKe15ANp/b6z1yBWPfkZj4yjnfdZr6YfwDhJY/1B&#10;S6cfesWF83/XRNyQ4+agjFcM+Lv/+Le/7N8gGjoyiPHdib3f8PCj6/v7b7thwoW8DK5UDO+jnNzl&#10;/tlnP2qPHz9pi0zi/ZaR32Hw7/Lyur169aa9e+fO6NZWVtZj8FqY77uPshsPnF4bd3Z+GkPXbz7/&#10;p/bF7z7PrmXx98qxodBBgyPf6KAxeLIri1mGWUDorsF6LLA2KGj13cnmwtJSdr/1XX3gIo0DQq9L&#10;1MCRRSInsgz8+iKUxr9u7OqNHYbx3ie8MtBdUH637Cbc9fstglf0Odhx6CtfLwZjWA1ITLPg94JW&#10;Pd22woBRA+H73FGpIJjeE1GPHz9qn376aXv27FkMRitMauw4XPx0579PB0/iND9Pa3lqS9CgZTqN&#10;XPqvr63HAOU30XJ1G2Vw95HgJNydkWU8c0LzMICSd5QNOWRg7OBX2UK48FOQpd1viu2Sp/k9AR55&#10;8mFnNx9s91tj8tBm855Jo+VzN6wfKXfwl1MK1KUKUCbmf/BGaBHytCkyzUJB+O7iJ/WQOjc2ipD/&#10;NXpZo1m85JmrEG0k/MVCfG9TGeHkvwzWbQR2skAaDuk00Dp5UN40crk7K8YRytEXFbtRuF/RWQYT&#10;sJunNPhz+K0cuUjmB/41YmhkNcwyuRClXLlo427TksmcrIGGfjObyAD+PTRw0zox8XewfdyJOxMv&#10;ywedtRPPMvmuv23VeoHElFlcnefkbZ0jxu5oX99YRP40bE6hPKTf3V1exyBoPNSQ1PN0p3LwUs93&#10;N5c22Lag4WVtqe1sebJvI4bPbrR1pxjSMTXXpmaXUHbIy9J6m1vZBDzNtd7ezyy1q7vZdvG+XyF4&#10;fvW+HXtK56TvZveUpgYNT0zaCcofZc4JpwrQ9iHILRcjIvdeDUY78JrUmpSoU+xsNV5febKDNnEN&#10;T4QbeOTViBqvr2jTto0YRfCDgR3CRPJH1qyanLxykQvGdJ3i+jJ64JYyIwfKJoIcJY8AUr921ip6&#10;jWjqLTt5jVvUFc/paXQT5VLuZmY0GHt6FJn1WrfZxcjnHHxe8NoxjV20lTWNSqvL+bbSemC1baxv&#10;RAayMGRbpx4si/yBBOhXj6rfHdjyzm9blUKIxEZOvVIqi3o6ykWzwq9P3NW/nhpzYm8Mr/TMgibI&#10;ncyvoce2vP7s0Xbb2d3KtWAa8MzF9uEijwbJ5RV0aTqqrmf9M0vbirun/b6YO+zTbiAvGxgGSH9y&#10;cUp/5YAbepCZq0v4ekG/xtPvZdkbQ1XS+90jDXUWRlnwpM3a+np7lI0Dn0YP+61Jd87qNGh5osYB&#10;2wU6+AIZzCDNhXz0qPJmP5k2oJyg96IPLANZ236zYxdQkxlXmZLec/qjXLcJ32U7/4NDPeKbbhgs&#10;njGpONe4Sl2Rn9/AOTw4aCeHR8lP+V7x49i0taSinj3JBGJoAHhq7NZw9uUXX7SXL75r7ymXMuNJ&#10;Xq/AXF+ebbtbK/hRB3eevtwnj9fAm3ZwaL/+ur17+6odHx8gD3dtfXURPq21vV3b+QptDT05Y9nd&#10;mKKusB3SB3rCDejfAez0+z1AeRVZgi8x8EbH+nFmjQcaDWCI8iiEr0SGH9H9PTS8kv9dH6uv8bW/&#10;gOcu4ucZrhNunsjKJQNuT2VentMvnXrS1G9bnrT9d/a17zIQ16XviU5FZmhffrvUK0eRCORdIxa6&#10;bmEmbW0Z+TyDL/vw5+TkAPk4ow6vybcbPTPxSF2oz9XJ8msjG4HUUUt+I24R3TGrpvAEsBthjpBt&#10;v7d5EXqyEQOdlhOfaf/d4L2A4vZp0bsBzzGTPI6ij77SsKhhSUNjPz0tQBN4+2AWLvGUU14r6JVK&#10;S7Q3v0OoPvE7a3Mz9B23Xj95jNyf8H6OHriNMdvvfe3sbLc19L3fkLTcflvr8uyINnPI+zlkXMEz&#10;+0R1jeMjdSP0IAT2tdNz8Ab+5htztk/5hozeMFa8vjxtfk/uHhz0ZG1eGbvGT9zUqacZ7ctzes8+&#10;hvJCIHy5pxxTbXV5Bt3DuND+bAo67hwHqrd4ZlGy88wFRcdmF/QvnnBVdaiPY4xfXIFGjZ20Dw0V&#10;Xjs4i87Cb9qTWV5HqZGLOo44wgVPjLoRQ7mlEO2KPufw+cv2+svv2sErxtmeSINm+W59uXBpOvWg&#10;FaoWcCwQgwkQAz/1JuiUdxfRM2ZVoZMWZElrndouHEemD+Ld8Yfytrm1SZ1t5maEjGtIa9zgVhfp&#10;Bhw+lJGMzYmXiZJt0WDyzqYHwogKvx1HufjnyYMF5LuD37lzTLuATEmvDPL04eXlOf047VIDI+MK&#10;yxi6+XPyI03m2zdb2BepxcmI/Du/1Cc8fR/4ImTsic6wT8tE6GFMJ3PM3jLQLgb8yYOwzAPURylD&#10;HyvoLz43bLlBT30c/ssCQF7IE/4P7zVsJL3f3ePpJjGvO+9JoN1IyE+eyor0hMe8CDqjQHfao/+P&#10;aRzey1kGoVz4RBkE3yfTjOOO8egmf3/MjeN8LL5+Y/9J+nT1Wz5WeKWp9EX3OL3PB4MVaZNeMI3x&#10;h3J34Dd+Q8rEzaJJYKBH/NaLdUj4ELn7D/kK0qIsOJbq39TqGyV1ti3pSVx+F2p/SX/mkdCjoSGL&#10;QIRBbcIeHK9JyxMqkF3HovRrtC1PkC0yl813efPNU/UM6UkgNmkLD9B7usx3Bh44bks2QM+Td9KF&#10;f8VDCDalPNBf+XaeG53B7yrfmOfiSDELYf7v5bf1xts3cCet487gAOfQLt0YaMTiQ8o0Al3qbMhX&#10;V/JsXUzKd8V10dUyVDzDpGOMy986f9+iQ4Ty9zmOM6an3t1Yop4oQ1foMA5JqpzKqXhIkf5Zvaj8&#10;ZE2Bd2nTZZOiacyX9ywSwRs3HPRTjMW7AR/ZZEyJ/ElL3zHf9VLiKN88x+WiMKTpBq8F+il1qPVt&#10;eE/TjV39dFrNc8lH/e4YirRZkyHeGDo/VFboPeKWnh7XS8GH+B3GbvL3pBunq7gfw6df59EHfEWr&#10;5ZRHBf4uHEVr0S0OwyuOfFKuHPNn3YT0hVdX6f1tmHFdYxnHM451bvsdy6/OcPOs+qh8ix6d4UV7&#10;1at5Ft060+j0M4+xf+UxBvOpp1Cu0lWZyhmn2teYvopnuLRVOfQzrMpcNFWaeuqMW3mVX7nJ3/93&#10;dmNeTPJskk/j8OJ7gf7GVw6rbsY69WOgq7YwCSWX1rsyJf6SrbG/eMyn6C2ax+XQFX26eo7dx/x0&#10;+o9xlNPP3yWXBRVW7ofwlhvj143zsGwfS19+Psf56sqv3sfO35N+uvIbpxvHqzwq3OcP4ap4hA71&#10;3Mc1uowNrLchjq7jMd4UfRa8ZCASGaLfcO290pvu8uoy3wk/Zt5zyjzbTwQcnfQrC9WjwWtc+zzi&#10;6xyzaewyO/HnBI/x7IOGMZ39TcYs/lkky0WclG/4nQ1MwQ8i/FK29FEjXZn4lJE4kdkkTeSETfKr&#10;l72DeHnr/sY3//z64MLb4T3pfBL3Y3j/z3aFs57S0uvzg74ft4Ve9523Nd/LpG5Im3IY5jPjgd8P&#10;F3cfs9jeAcYw3eBoWnmdqBkj5GARIC9yQMRxj/VsTPEO+QiOPbIOI9/MLwHwulD6JE3WvIc5WyTw&#10;b//2P/yyd5gon9veiWtE8ftbJj04eNe+/PJ37fmL7xlAXYBcYmXI+yD0u087O7tMXtcRjnuE1ysC&#10;r8lPY9ZdOzz0ZNdpwhw0+fS6Fb9JosFmH/wumr0Av0auf/rNr9u3332TBjGQnjQa31wcd8CgcUrx&#10;dFLtDmAX7xwwW2kptH4qTyuKxpbddxRag5cLpO6odSDqdXHikzlOmh14aoSwfJZNJmlosbH2BUp3&#10;Z8rARd77KTHj+bFweaCBRwbrDxmUH0VKZTvIdWFZ3ioEDm5djMxkBXz+1qjiKSuNXJ7MevLkaXB6&#10;mks6bHgeg3/58mXAo57Wm2EatDyt5QdRPXkgnrovWgHyqpbsOoQfMb7Ap75o1w1yXiXnt2Gsdxdt&#10;5YmdlUIqfxdQBrNT7jBWiuB1atcFP08/rOZU3x507+09blt+C2plLYNkr+C70HqPUssH58hLHuQk&#10;i0YK8lP5aZBUQaq8VFSopK6w+K0iEld2qs9RB9Zp5KLXtSQ5O80CLu/59of+BKgwPfIK9uDX0TxA&#10;S9k1Xlqn1q0LVdSjybJAxp98dZEuRhFP6ykHyhs8c6DmB6OVCdO5qz6OZ5dYSXPwqEwCTFJdPJOf&#10;aaizDnL75FOwXjJBkE5l2PpBz09rNC7UycfOh/hJI5VDGBClNLgeT77NIY/zXWZ5ptHPolSUhaEt&#10;8i8gXR5p1aDoApQLufkQ/4qLNHY28GXWemJQm/2lDm5vaWe2a/mlPDkpgif8ZWc3dCxQZytMyDfX&#10;VmPoWkcuXWS6ubHjYzBkNWq8mXfH+1qb9sP+S2utza+02+nFfC/r/PqunV15Jegdad7HeGzHmA/L&#10;k48seigzNNTkfzzo0lW7y2Ky9Uqbc3HPdq/B4pg2FQMJk0Wv0tPw4O4T7w3WqHYaowYy64kCcMbw&#10;74I5cE8d80LJPaXYDTu5Hok8ISyK2+9IeG1Uju4Sb0o5UgesrLSZhSVgAT/iUwYX92fn3BSgnnFR&#10;ToBPATsF67AWVZFjdRV10A1e0zF4LVGXK4vzbXVZXeNVoxotvYZpwdyz0NMXPdUHypF61EEoZVNP&#10;4K/+Cn9pOf6pN6anoU95VW4Is011/rvA0HWdiy26LHoS1YWAZXi+jW7a3dlujx7ttN1dDeK2rWEw&#10;RV3aHjRCLkGr9dXbSG8vvf4Wqb+l9DvWY7/mVl3bdUsWqaWf31Ei97PUy0y7u6UTvZU+pVOctdig&#10;IViZR9bhkYaKTeR0b3cnJ5Y/efZJe7S7l2/g2ZbVWx63d0fSWeAs+jOGLvKvBVN5ZrvKfcK0Z1g5&#10;dPTKqu1JOXWhl3rlL4WwEob2nXDKq+GvXxHrCdq16HU/urlEHXqlWhaKNcZqfNP4RR6RcfoN6zsG&#10;EcppPjnZQ7h15eDjnH7YE2Nf/u6L9url83Z7c57rJeemb9vczB2yM9P8Nt/cLK39yisG3rWjo/12&#10;cnqUNnDpN8cYE2iw0sizsjpPH0jdrEmz+sDBpQvBVzwdTyj18sh2r4x1ftWCl7RF0lLf7ijWWObu&#10;HNoG9MdYByO7scunv7vOlX2mdpxwoW4gbkLgtTppWj6rF8CrnCIN7f76ql2cnqTdnxwdt5OTs3YK&#10;aOzyo7hu0nn31vI6Fumu9Lj9T28C0E+bfu81ltDkFZ7qUE/zHb172w7evWkXZyftRj45riBFBoLS&#10;J5p76pr27Eah1eX1GFrTX4Nnehrcd+6U9CTXMXrpGNn25Mtt+DNPv1RXCXXjYJfpTDIgzhNdGdvB&#10;Ezf2pC9CFn06huqTUfWXfZV1RfmgzUO+NtqcOLPPSHvv7bCPJfSzDOrWcwCaqF/9FpGDNeRgY32l&#10;rWz6nUUX8NApl7aTw3Z69Ab+7rfba6+o8HSap9w0LrmTz++QKSsQgEqYtr9Hf2VDgB2hRlLk7hod&#10;7PfuvLJyhj7I01qz9Et316ft+vwIWb3IJpp+JSv1nHJ3QyvsgUZ0I/Lpxg03bCift+StscV08ksj&#10;+eXlDTRf5Xrca/tk9PnikteuLmd8eck41/7BDQPRJ15NPeu13F1/e+LWttaNzF2+lRmNnZ5Iu2Ts&#10;e/jiRXv99bftzdfft+P9w3ZN3+aiozJiHVkGhTvGLcQ5Bh/k1/rxSemiozPJJF0WtgnLgqTp4H6a&#10;Ae9d7j5MbHTKz8a6V3Ju0z/38WvGI4QlHnhNExrwjz4f3gsyvkrZ+rhJObG+PMXurknHbouMAVbs&#10;g9ykgPwsr/bNZ25eQLRIb/941c6RE08135JW6GPCtJqUM/lIA/laTvva9FvKd+YwwIOs93I+9GX6&#10;gcM+ZcW+I7oAWnH6i7vjV3cJQ7+K0DiGyu0E/LZtSUu+DTWMlasNgaDXn/j46+M9+i7K7TdrHZPZ&#10;v3uylCR50utRRpWJC07+7o5i9vqrd/k+/OWfvweYdJZD98ArylJlnXTF04/Bn+LG8X4ojf7FX934&#10;vVylHftPxtGN0/osGXUck76BoIxnrUPl0QWXKj/+ZNSHBkSMISBpwGmQjPVd9D5tuxNOmVcOIhvq&#10;Q3Uu7+ZZBoNcs096S5T2Yrrh3RPuyu48eqKfvq04xvjgpEcpsn05fnTjnrucvTKx5o0ZcxsX2XZD&#10;i0q8/yYlIE8td22uiSEcWdOff3nKs9zwkLYy8FAc4NJPQ1fvK4Y4tqOKq8wb1xRFfpjX/fJmkPKN&#10;s55MH1zQmzlS8uyxgyI0dRy6sVwIqeshTcl2QS9Pj1f5FFTcilO0VPzyq/j1u+JVnp13Hfgvz74+&#10;8IEO5U3/yNeAw36t0pVeCdiH86z22fMD5I11A6j3Y6wvXIC0hLfK06CvxF3z95zEs3zBV7zoPCdV&#10;xp25PnGOOYS0DvEEkHc5h65eHvVs9S1d70uv6XTFF/0C0aEDL8pvAF2l81nvY/cxv3L/XR0MLvwY&#10;OX8Xr+p3uQrL+GiAiidO6RznYZj8Cz9J61Mey2uh2kdB4dEZdxxuevni/LPmoVX/xR/zM53xK89y&#10;4i0aivbCW3nq/F0wrocKM71gXgXlN85XnKYrHDqflVel1a/k2jD9qsxj/hpe+sv4hWucR9Fdblwu&#10;3eTv/8d1N+abPCo+fYx/VV/yXGe6cR1WXfi7QL8Kr9+VVrCOx88xlDxUm6l2oyv6Kp5QNAqT9E86&#10;wyuOT/GU+0Npi7axK1wFP+Qm44zjinMyTBjnNxlf97F45SpsDGN/3SSe8tdN4pxM5/vvxSEI7g9x&#10;uv/DvBuv+ItjqCPn1cTIXCVro/y2z3ONybp2U7rrJhq26huH+p+4yZz3HK4Qj30NqF0/lpI+jnOS&#10;gB99V26ZAIxkWOSDP/Ou0kmxfiU7Vc5y/q4DD8YpedVfLCWDeD7ELwzFn8IrxOFd7w9+9Rxc0o7S&#10;G/4Qd+Q+5vf/q/vvaMNZxuoDSt/rjFO8Kxf+8OdzHO9jT0MncbvmUc54/unMZ6xLnEsZP2nMK9F6&#10;XJ1j5RqHZNwsWmnjmVg+8f/vjF3/y7/7//zSHdR9MjcP8pbTWF6h5CRVY9Tnn/9T++7brxlo3bb5&#10;BRe0xa0w2Km7uOMC7DSC6+Tf49xtuD96CYLvm9/w0VClgeabb75t//SP/9h+9av/1n7961/x/If2&#10;m9/8U3v56kV78fL79vXXX7Wjo0OUYleCOr8H5sKcC4u555oMFEmvLxEcSMs4B1hRxA4emYQ40dGy&#10;DDdzRM4Jp4avTDhJf3pyGoOXjCoG9bJ1oZf5BamQmb6ArbHLSYZlV+lvbmzFOKXRxzCd4fJUw4H4&#10;NPqo2D8s2LqzdSWLlxqqnj592n784x/n6kGNXV5HqPHKRV6FxbQqBA1eGqR0DpKMs7W1FQOXA6f1&#10;jY0sXph3CUXu+YZO6aiBkfXl7+A8caGvKx/DhRjEKPeyC8/zM80PhrsgpcDmNBBPWBbeazjRgCjf&#10;XYSTVw60re/Xr161d/vvQnNP02lwgTjHVj1Z56LGDIyfJtSxFK+gDR7rUENTDF2Ag/oIuHGIij7t&#10;4HtAOQhhOULpgolDLOtT+TBtnuAODL9tKPI5DZJ0WbxyUgmPXUCs3Wx9EN8bpulLZoQQ1FsevKXB&#10;upibRm7DZTAKfvHEcAefOo4BTxJ3FJ7qyof14XPQ6S+d4ccgj8nXVD1zacvf4J+44DafDEygORNO&#10;wpKe3+Qg5vjn9CNysry82FbWXLAG1v2WjPiRh3ZFJ6MMaJy84P2K9JSJYLJJffW8aX/T820ZXOue&#10;Klr3NNFqThVlkR6dYJk9LeV37PJlj1lkdWG5Tc2v8L7UbqcX2uX9XDtDBRxfvm+Hpzf53tLZpZML&#10;5PNaQ5uD5tnIvCDtlkuQDicitpWc1hrkWnmXL6VYCyhIrnk7J65tw8n9+QXyOXTMR+CxjYjr7NR2&#10;chJDh6ddLz3xSlyNDXVKVHzy1wV660CZRgqy4KZBpJ84JR55z68steX1jbbkKZyl1Xzrbnl5DT21&#10;SGd/H+Oe3xGLkQs+3cGX97kUF/z8lvmZRFP/nqDKdYHIvLXrd+1sL92wqtz2xerZGPyZkNDmYmSG&#10;OutPfX5NOxf6JH1o6xQAiULmSvaUm8EN8hlHmpQ9ctDjuAijIVpjkYupj3Z32872Ztve2Whr654s&#10;VXgSkzS9TjV2CV3X2jeVkXIlMrSKLKk71aPSY/vySinrzoFVX+RR/m1j6KOG3gc0FroYvejJ2gFX&#10;TvmR1+ractv2+lVp29qE1q22t7Obp0ZvcZ86SKP+Nda7c7YvAtHG7fBw0mJbm4Nuwe86TtFAlFVK&#10;B3ucAKobevvsBgsXOjRG0wboozTO53t+DAI1oLngkbjgrZOZLtL6fYeNtfW2sbrePFXX7332OlEX&#10;3Yf+GDlzMOmgITpBniCXMlyjkPL95s3r9vz5d+34aB8eed3ofK4c1NC1sTZHG+b3AhVzR9u79BqW&#10;c2LdtFn6BE8qaCBcIs0CaeaJNzdHSWeceGvM8uRON3Llo4Dq+Xsm0YDGB+ntC419oKkrvSUvNeKm&#10;b2F8Yn32BWXSUB5eFC5SyHsZDF/x1wAhqNuyqz84eMI3P+QPsrQVmJLvVl2oHxgHeG3h2YlGbU/o&#10;efL4gnHIcTs4PKKvoj2Qt7IVoya6JQZVjVwxrKpbKAPlkx6v47s8P22nhwfgPWrX6Abj286ktfcN&#10;Duj4CZ0zU07+HS8tp46sc40vl1dn7eLS01xubPEKxIvwNoZfZEZj1xzyPV5kyzs8lB8xaMEL9aXv&#10;kT37uBpM4tcHlfJSPWBblyTw2PbcCOBGj/QVVJ91E4M6edivegKH+p2euYMex3waEWZpU8jMMm1v&#10;zjEG441LT84d0H7ewuO36Msj0qpjrCf5QhyvG874AnlhHKD6UMbmljXo03bgtSe2PEV2dXGa8Qij&#10;DOiAH54YBN8NYZ4cuyZe6ojydUMXdWM7guZ5r9L0+5IM02Zn1XtWAunRg+aZvrA5VsLXq2ovNJ5C&#10;I7rP7/dp7FKW3Lzz7uAwYxyv3HCc4vXWjoPUlf1U16Anqe8paFFep1y6vmGif/i2vfnu6/bdF1+0&#10;F19+045f7bfLk4uh/+iTLU/BuyCcfjW6WkqVM16QYcc3ZcSpOlT3unHLdkTCnlZ5N411HJ0OPbx7&#10;Etcrpv2uq7rZsaTpbV/yrsaK0hL9AU7Bd13GkDzNX5nWWxlUn/dF7FvJRCeoKxhHriCvnoSkfiEy&#10;euAaXniNuVe6XlKn58j8LTKDZLVr25QILCv09oV4+4muy2zXGf+DTgNXxgWpc+sb+bS8+YOe4R0m&#10;REc6dnYcIC5x9rGf7bezSn/LEn2Uvry/w83Et43a5xSP/A2CpDebTif1QTmdi2QuAA/caOR157az&#10;Hl0ZsQ8Xbwf59wDmGHrA589ehAdXdTF2pUsNC6+GOhvHNU7F01XdTsat93HaSTcO+0PxKs9xvrof&#10;wl91UvVS6fz9gEv/9Kkj3MiLOtD6VVc6tv29PBQY4onHBZY6GZaFnCJDPB8eH3DjMtFGHtLXDxD5&#10;oIaCY6DP/KovK976rp8nagRmqF2W1RVDHh0oN6VTTmzzMXTwblkcC5TsOq/QQJ8T5Z5mHRl6pUNn&#10;vMxzpEHLMu8Wcyha2lWMXeRh3ukDzDv5M0ZHvgV5lHYE9I1QA8/4XS60+wzAAxhqXpZPOpJ24HfX&#10;G8TEXxd9ObwHDxDaodtnOf1LJsa8LfxCaCXOGCqernAIlWbsV/6TtApFS2gD+pO6LToGWnQPuJRR&#10;fhseGRjAunwwog+0RddVvvKZ3+6KLjkt2sTZlYJOPjm+7Le02P/1fHv+D/jUjaQNveS/QH+lwUvi&#10;Su8bL3EGWlOmlKeXM+XjV/kbt5y/E25aoJ8M6zjGuIo/k+4PhZUzfDLP8GPwq/eC4le5wq/fWLZ1&#10;hhWd5QqH8Xzq6nct2AuODV3n8N1wcQniqnLX0/7Hftc+t/qiCjPtx6DKU3HM37ys69+TiwHq95iG&#10;coaVTIzjl7+49at08mRcj123fphH+64etJ/zXSee4k3xzvTOT9IfDnN26RMK15hOadBVnPHv/8d9&#10;cMUXn8WrgrEb+1e9Fb+rfqxH66jqRpwVr+rIOPoJFa/CfQqVRjC8ZEt5LVA2Sg4NV05K9nRF66Qr&#10;/0mYdOIZ86bcOP5kXlWesV+968Z4dOWvm8yjyv6xtB9LN/Ybu0lcBeU+9j6OI/7J98I36SpdhWcs&#10;Qt080J5wwibLxmNc19ZtDFxuKD05znrcUdbRXEPretJ6d4O5dS7ebEqa6canukZQl/k/+Y83fJh/&#10;DGM87ZCkr7ib8Y40DrTpEj6ArmjP/GHAGcdv34WKa7l0k+n1r7CxG+erq7wmXeGosDHu/zOd+Ar3&#10;2FUZq7w6446h3EPZR8/4Ax/DP4lbTDUOHeP2GT4GR/VN9BeFj3GNMQu78TIGH9JYfyb0GYw+8f/n&#10;4+WNAAD/9ElEQVTvjF1/93f//pddsc0xmLrNTuZ/+Id/aF988btkuL/vya4v2nfffwuCu+zQzLVP&#10;s70RWBiNQFlEM2MIcFHSncrS2k80eZXUdRaPXr/yFNeL9vrNG4T/EKE/Q+gvIfqeON6BfITg3fRC&#10;9DKkIbgA5a7XLNioHJnYOmHPnf00kDrR4eCtn9BytyRCDI35QD0DSv2sTul2geLo8DCnzKJsycMJ&#10;uuUh6z5YI/6D8maSINNcgBVcsDeuDcoFg42Nfm2fhiX5ubq6FjCNZT85cSH9pq0MV6hVh++ircYu&#10;rx4U/I5WDYAsj5Vmp1AdgH6e5NIYZlwHTBrOxKWxyfvbXSjuSsRrgTRsuYv0fbu8gL8u0vPMx7XB&#10;mztTT1y8P6eubjKA7sI57D5acCfuNDzXyNgHhNYJ3SI4+zWOXrvloq/+/bjjDLhv2tt37/K9Getd&#10;errFvi+0Wu9eVXnpd0OsHwbF+Zj3MDmtSV3fOakBs09cazEvA+k8EXzqIB/zzSSXcH6blwsqtzy8&#10;Hi47APQnXm8kAHH5HzlLEwl/+2L00BlkoXUYDBClL8z2hqRfFlLFZWNUZgYoXMpZX+AFwCsO8Vme&#10;lFO6hkTpOAacWY6+hYZbuUzjJmHyG+QxMgkkzUN+/Ccq/nreg0IyfIjUFTr+lB3JpTw9neWRHmVI&#10;+VFGl13kXqJdzxJhmolTo2O6c0FSY5ftUGO05QMfzxgcvC7q/VTzm33ra363Z7vt7WznNFcpHdtp&#10;Qz785tvtPU+/czK3CCy129mldtXm2/n72XYK+sPB0HV4dtNOzq+Q0QvaK7KL/Fgu24LtxLYkfyyv&#10;7US5dtIx3j1Si/6lgOvdxUR11I3h6gDqyt/qm9NLr1ftC+B22v0kKBMa/WnPGrwuCRc8GaZ+6kZ6&#10;+Ek58/FL6hMut3sX+AD10ZX4VeYuhMHvZXi1iK5wMVWDlye6/Iza8eklcEEbg8852aUh3RN507Rr&#10;dRu6kUq0Xik+vFXkeVePWT8Ck2TEDFnpYD17lauTUDsFDbLKp2sgLqu46OhVYgaClnat3Pc2orxF&#10;7pAX9WhkSZkaZC1Xy/GMTIt8eNfwmdMDyIPX3mpYWlyEhnkXPPtkyIm2C3rR4QsaUNz1uJjTYP0k&#10;nuCVohrV+ySJDFPX1rH15LcXux7vNKV7zYf/keNpDUpe3bqWE7gasdwgsJHTUittc2M9Rq41jY62&#10;A3ToGvWxhHypK9SdnlDV0GW/otSnffN0IJZ2qXxrXAaiW2BqN9YP/aNtjiR+BwTyervL7m51gif6&#10;yOfmuh3SB9Z3uryqM5MC5MoTS+fI3Dl0RNZoBxozfM9iF3ysBa6S8SyQUC91kqs2GRzQ971795Y8&#10;Xra3b19TvtNcgbm+TN+1NNO21hdpuyt5Li+qU2/h7Tn0d+PGAn7qhyVgYQFdPKN+t69xog8tGjOU&#10;P9JZVZ7+9BRoPwUr95CVSFH/TUD4UXpO/vXFLxIDMTbBA9u3eHOSUmOXdeCmgrTjYZLOX98UMOju&#10;QW6z+cU+SOYrb8QlAc2ENn9xkz7Q03F+R9Drh0+O7aPUHxp1uu50sagv5MtX246nn+0rLaNFYTJ3&#10;dd7OGdRfUVde3dc3iUCzxi7xqHvUleCL7NC2NXgqA9bV1RX1pEH9nPHR5SHtn/7z7hw2eJLb02OM&#10;Q9Cxs9EJ1Qeo0S0qfKR4jpHkl3LhWEl5ME4Ej3yrDELavyj8T5mkffm9POlS2GtBU356AtLxgOX0&#10;VJcnzzQaLSxM0VYcCxnH/sT86Deu0YtnR8jsATryEHk9AR/jvWl32nsVtjpCI5CTHfiJX05QzyFT&#10;9v0L6Lv3N+3qwpNh4tGYddam0FGz8JORRru/8ZtrJ+0yeRhOnhr5aA/qA3lhPWns6ifvNEAwXkBm&#10;ZwTqz7FFTsepW2bpT9Sz6D31sJsNon/xt+903OPJZPF7t3jXedQj7d72b3sOP+Pkdxo99eKTcl6e&#10;ttO3r9p3jKu//e1v25tvX7SLw7P2HrmzbvyLPKsXVfRDvVAL6T9y0inQdXD/nhZ1SFZ9fKPsq3/6&#10;+MJ21ZGAmfg+HQO5iUf9usp4Pd9VpX7N00U7jXll2FWPdPnpzrcsyJKvV4qED2l39kP8TxntQ+xL&#10;iIlcM7ZYYrwLeALcLtGraGeoA1gFqBtoivQF5/DmEh17SZ3bYuy0LGvlJx1jPVEnY2Lsp23a12W8&#10;ZLltGyPoafqYzrRpJ+Drkyva8wC/V9aEfwgTjG95+3dx0B/kqwt+6A23Q3o/wTFPX+Ip21yjrp6H&#10;AZQiILWCRi7lzazNvdeYdccTZMY2cETaH3TSLT1dP4it+xVYBl3xsvOm9+1jKGeacoWjwsfxxu/l&#10;Kr8xVPoxjWOoNP9f9v6zy5fkuM9Fq73bbbYfg4EhQEoUtSh9unslkdScez7ZPXpz9EJ3acmDAAk3&#10;GLdn+93e3uf5RUV3zh97AEhLesOj/Hd0VaWJjIyMjDRRmdX8bjwjhFH5V7Td+kFC9L2QfqTCMiaY&#10;carHnRs51vO7q23s6bGMpQg60/qb/UWujg1uIGNa5Yl6r/kFZSGa/ZdjGeeit7u/iG8bSxrC6Y0i&#10;p7TU0GiGbYwIveRru87bzHO7J2Fk2XDbne3TcWmNB2o3q21BvZfyzLz2J/64xg8flN/iccl9R7EO&#10;ZIJ+8qnrwfDUj7RBa9qkP9PxzzidZwo140kb9H4xzpyXvMx8aEEeWi772v4dNoL4pDNtcsCvG+O3&#10;M3wxXtPW5W18izhHOvgrfeOPq9JqXNO0bhTPmFY6LI86uI1d+hPplq7kz/25/Z+G9ZmO27owzhx3&#10;TGO8zu8W8LeuyCD5qAfriHHkGLqVhcgMsmN9J41xU3lV3/50XjMX7uucB/+IWzF0WZOZ52aCZRzr&#10;QDpu087P/6Ou8QjyoP28H3lhHmM+zTNB/66XpnHEKXhvmNe0PfpJ6/i23wS8F5fltd2n7dvmB3CN&#10;x3Ucr843xNl0iVuab+t5yL9BOci8YM67y9jy0WmFLtNY7hFnuzFf743fPOm0/dxl6/KIv8va/JGu&#10;sQ3o12mdt498bn+vI53tTDte3xfn/+lukTdeF/k0+snrsb5aVrpedS1Hjbud8RrGPHy2Xk0vnr73&#10;KnTcpkO8o7z2taHpUn6E0c9r0zXibdc4Wp47rq7zb9fPXZ4RRvf78HxX2HfFaT/deC8N7cb0ze+G&#10;TuN1zHd0Haddx+s8GvcYz3vDU188j/R2PTq+yhqrfYf1kzqsNm49tZHrzds3eSHwzZs39dkR5tiu&#10;odjHuHMr82r6i7yQR55JD65z5/oZj831DQmS4XPmQDxkTO983rQz/VKa8vSDF9PPstCg360/11sZ&#10;MT6ZObbpvAt18bjT65l1ZPnIfVISnpiOAWd6yoHDS/wq38Y71mX7V9Qx/f88N+JvGWgXvs3+De1C&#10;mz944zii+aaT1Ka/nv8wbu9v/esm6cUbfeC8F/7rz+CqwpPCx+J9reOT3gDSZs5lBK/4/46x6//8&#10;Pz/91ImWBTg7PZ+++vLZ9F/+y3+dfvWrX2UQ/ebNq+k3v/319MUXn0HklDfhY3wAXJRwUO9ujRi4&#10;XJDkflcjD4N837C+vFB5FbMcyOcbMR4VRwE8u39/351NB9P+wR6NaEpDiJDZBGDsXI5iLuV3wqDH&#10;JYMMC5fJLqD/+rxDTcgZn5RcWPPoFPKSaRpnfGteI4/GrlMapZODHPNDBjIpu4fA6ZvladhOmHj2&#10;PkeTUTYXMjNhSjo7CeIChrlrYG93Px26Dd8GrnFHp6HLOIVrPXEc8Ljw2oYrK6cFQ745qPFquYzj&#10;t7g0drkrzIHyqIB8JmEtyM/HB6o8HJS9PXwbpXN4XMdvueipQeDQ4wTPz0KfwqOrxk+5qONVF59g&#10;dk3RFTwEgTxUQDU4dkHGBSR3ZNSEXj6XknsbGgwXswNq836XXTfvpgsG8qublGGDTle+WxYX5GdQ&#10;zrKrS0MYeTpJzJvlxvOZNOVv/VQdpRFw5SYft7Pexa3/7UIQ10xMWzFJHMJS8lblzAIW6aS9JhWl&#10;EH0umSvee59Gl1lu8S/x0uryaJLkWWWZadTTnMRHXqk/6n4V2Vqi3ZSxizAhZaPRmjbpa+AQ2nFR&#10;wLg8h1aUhp2F7SZtx86o7iXNElp/PnixvSiPvn29vU0bsk4UpVVoANyZ4Zv4VzdntExoywIvNFMO&#10;sYnXN+Fl+PraZnY7+s0jDQgayM2jdgnJ41WiAUvAysZ0vbo5XS1vTRdL6Izr1enocml6e+quruvp&#10;9fHV9O70kjZLuz32qLb6zlu31S6/8uqgug1bgm1P/75W2WfehB81seu3YeWE9axhwB1YynC+0WXH&#10;rN4yPvlqeNCw4pvkLsT63BMOXb7nRlvIW/7wx4XWHGGm6oLcC/I/J64f+F/b2Mqurs3te+ipLXi+&#10;Do+XaI9XtFO/TXaMjnIQYb2rezz6SX4uQ6NlNswdgxp7qUen2i6oQtd043cKfJN9GcVv/a5lt6LG&#10;F+XSo+RcEPclhrU15MuFSOLTGyTcuiIL8CtTgPwmn9QlfCr+wTfbBWWKnF3DK/kC/2yb7p5y56mw&#10;h67XEJ+j9/zez3QBj91JVoZIFzvUX8bJToAYu8rwld2VFlC6iOtb9WXQVIe9mY6O34EHuVC4cQ6k&#10;lDe/IUcPQFqP0NpB1+7R1xxE30bnQtO9ne2A35CpY37KkKqfO9IscAydgAO63hFnP2VgRHDmjfIo&#10;BdfJW+MdfZITu1VfXECDkkSeZbcJEW3dcL70FendjfX81cvps89/O33++efTawaLfbSm+vLVq9fT&#10;W3S4O5Hcff3y+Yt8r+tUQw386AVqvyXj7kRfbnB3oi+t5Ajcr7+evuT6xRdfTl9++UW+k/nq1fMY&#10;ENaWr2PYEh7sb06P77v7bWXadLfWpKHbowZOuPc4JXWDk1cLoaGivsnltlRaEBywLShH9vXqCmC1&#10;+lb5Ze3LNl10sJxQJ6qXcw1TI4OIVdqfsprd5LZ92pMGBO+NkIU727HtjKSjXswCIFeNDRq6aJFA&#10;5atZws09Zyfn8OEN/ZUDcneRn+aq0bsG5dazeli9S2Jw2a4t3yrl8hhH+yVp0jBzgjy6+2iJdnjt&#10;iyK2SSsfPLZX24to1OMuCrlbT8Onu8XcQXei8eb8LTw/JL47umjLMc441pCPTlLLqKJOa4OUwhcd&#10;F37U25OOb+xrZGn1U8qoUmpkZXj2TwT0DDLrix7K6SXtWFk1XENzjmikPi8u3Xl2iNx4RPUJtJ8T&#10;dg1QJuhUXm4ukBd3W528CVyeH1IhvtikbihD1ypyIVS5lCf7IlrEGmX0m13QdMGY8OjwDWOG19Px&#10;0dt8q2sZOYBCRK92dJ0cvgReTWd9jCH6Xx1h2TUsWs7WhTF0oQJX/NYk7Th58q8m5fJV/QgoHX5P&#10;clmdWXpX/hjPNr15bycvh2Q8R3qNqd47DvXowlsgb7+Hlu9bemTj0bvp7defT5/98u+nz3/5q+nN&#10;s1fTFToepQqd1M0ss/nmH3WgU9+oc5XDGLrILzuGec6Cs/kQLy/+IKM11pnHNrj8t8r5Z106XvbF&#10;sH5ZxDTmqU715QFf3oguYQzvOAKhssGIoOSLPGPook2qm9IPKEu0h3x/zd1aXDUkrjOW2PL7dpvw&#10;h3bi8+7+zrTjSw+ONQhbWfdbn8w33qHf4M8xcouWgd+Uk3wtd8rJNe3Q8kFzG7vkr+IbI4I6BF3b&#10;40mhxk21MKd/2swAynlkfc7jW+WkfLVgV2MAQf9MiLnqbulxjOZYDmLMx/7M7ypp6Kp5iYMqeml5&#10;SbwaVTuWVs9Rr2ZtEOG2xzTJVJx05vJe13Q37brSo3KnXGieoV3HabiVl/mqG/kxXt8Xd7wfXfO2&#10;6TRe59fXBp1xRl63a//gaWbMWRp2S9ttefDnV8Yt9RngVdzQ5BhPGW76RFW7kbgjcdCpr7nRsBzc&#10;+Is77UwwH2qpjF0Vppw5ZhE2aV+9gBgDgGmpWKcLqL45vXmVvDWPLKEyn7eZLQVptLs77pBeXxrM&#10;gjeQMSxly25pyyZ4D83pb8SXwpQzD3mg0d48bvnuP+7ln840tws/8any++vjhIrncrl+ySeM9I/f&#10;zBOvxvRlAcfvPqRtNg8B43Xc5vF4Td4D6Pq+5WWUGf1HnDrpHWH003UdhEfwuaFx6u7wzrTgp7E9&#10;dZP5Qu36qbGY+nGeg5CH8Us+7E8BdwTzrL80mI91EgCfc4Uz5NRj0MXTeqdhLHNDuy6X+Xb55Lly&#10;GF1FGQis/sZyBs8cn7ihyd+MQ9c0Bnf51N8c3s6xnHLfvLIOwytAtxhf12F/rGt84hp5ENqA8V7o&#10;+C0P7d+4Ws6ExqVbjKd/zzeb/z32Nkw81q06vxf9xWk9++zaTe/s6rrXmYfpxzrVb/HevNP20y/V&#10;InPTJHT6LuvYfoz3Ptc4hOaF0LS163K8DwwTz4iradeJz/L3mEPcgmkX82s87fTv50Wa/rcr1/xs&#10;/ow8041887753bweZcXn1n3ed312XF3fj/4tHyMur13HLSvdLkzjVTqavhGf+S+2tZb7jje6prPj&#10;Co2r8+h82l+3GKbzvsP7OrrF+KPT37ILHadp0XXaxfTjc4c3Dxv0ex89o1vEq2u/xim0G/GZR4Vz&#10;JW4/3+YPkII+wT6y+ibHI+pA13fdweX67+ucisR4Hj/X3R1r2b+YP5eMURwnKw+UlHr1hAdwJd6s&#10;e7lk7ZUBkxRmPMPV8UJ9s+uOhykBtz61T42Bvt0/fBvu6oSbipuxU8tWYRrT9DhPMGvjOQfTSUvT&#10;oysU5Zd4M+jC0+C4C9ON6f9XuKax6J/LknmL13om4Jae0Eb5Rh7qGo/Qrp9/H+4xvjl02W95PNdx&#10;3By3nyOP4BC8dxxN4lwT0yv+79nZ9defKqRGcDHdXT9ff/1sevbsWYwiLiT6PS2POvINTY1dGh5i&#10;hACJyKrj3o/BK5P9NgjRUMqYAGHGXfcIKY0hKjlxeLyJu6DcGaWBbIX8/W6URhqPTFOZlfKsRTAG&#10;EKYFnwMzC2CheqLvBN7Ju9/C8gPvvlG5tuVisoa4LZeB83b8u9nIY6P0bfgsPMJgcaUxQ2vyTCOs&#10;fFMG+JM39aCBFhYaxOdb//LQiYPptrMLoXa2uXCgAtBf2kw7Knv510ex9cJDx5EeeaCA+dzxjKNz&#10;sGMHoJD4FrQKyB1RCkqOfTRvwsXhIkYdwwZvoVdF9OL58/AgOCi//HPHx22+gILngsUasq9gjYom&#10;O58sAxP53d296f6Dh1lIdkeL+ZufZXfyhSgHp/m9fvU6hsajo3dRKjF2ka+VSBbwqiaALlqUQSVB&#10;hM2L+pTReA0ReOOo9Igs/a6AZAfT7FdK2sF9Kes0FsJTDq+ksY70n3PLs2BYTxj1N727N6yTChfP&#10;nCzcse15rXsoCA7LkgaaMhVeCTW9fmkTK2vTmlYRF+g0dhlGGTJBgUfKZmBOX3VSisLnwln5C9Zf&#10;rj4nRL6QBpqKwkq3DO4YF3ZoPzu0m3VlCRqWr8iPiMhAHUVGe5RO4rsbwcUb+erxhVkcnJCHddvz&#10;w+ng4EG+6Wb5/Li/3+i6cEFneQ1Yna64Xi2vT1dL69MlcH6zNp1cLU9H50vT4fnNdHh2zf31dHrp&#10;4uoVk3pkGXlyEddOsQf7gvdCtxed9XTHZ0if+dOQMH4wKMYZDRmmzyIAfHPt0f7Lxagcs0nc63S4&#10;d/rGPFL/M06NGjlebAM9ia4wXnakQK/1KO/djXWhziF/d1Bs7eyWoQs+itkllwDFOD3VqOOxeR5f&#10;tjbdQ9fa1tSv0uHkF+rBzYAR2mph9QKKL2izHh9Imu3NMujsbk876ELlx10pecMG2tx147dUfPlg&#10;nXqneiN3kAhvHZC4A6tkqiRmnnCFV+qIWshXh9RRtke530EHPnz0KMZ5d0+54KguuLjSaIrehUZ3&#10;CcpvXY58Qp6yALBe+tEdnRoR5K00ZzCUHXeHdayg2+KPDsn3FKqo8+jreQeVO9KQqRxfGEP8dnbf&#10;7tzbBe5x78sZ6lzzUpdprJCXfodxK5PRTa62IQ2tGajdMHimYrJYBhjmgkQWCGbIIgXME1zsVB5s&#10;H8qafY0GSr+PSbKUS15HgZDv5c3l9EJj12efTZ9/8UV0aPhOvByvp76Glkv47MddD9+8mXcX1s5D&#10;d/L4VtWLFy+n3/72t9Mvf/nLwG9+/ZsYz4TC/fn01VdfEq92WF+4WyYyczVtrF7lCMMDYM3dWjfU&#10;kd9TOj+k3Ohz4qmL1QdIIGVmEgK40J3vaK7atqxR+QKP4JllSPu4bY+WyRrj4kKhOo6wGPG519di&#10;p/3dcM+NxiXl213gRimoFqO8ZaFvBtuyxmj7Nvmi8cM332+uLtBSpEO2/H6XKu367HJ69+ZdDIBf&#10;fPk1/eKr7Opyd5cG5dp1If2l9yTfNhd6lmu3kN8m1JDijkqPLfS7Uhq6lqlP/RKXNGpdeeeVUlNe&#10;ZM9+SR1KHu6G8dtV7pqSr0tLZ7QLjdbwHECbpKykhAjaKA3TNpU+Vp0SPsD3ufwuhNp32Vel36MM&#10;ZXBUGuWznC7eCzJ1CVr8bpdGVhfBDLcd+v0u6/j8/ATevAtoxDo+fkm8I2hCxy2dR15uLo+ni9O3&#10;8OEN/H8H79UJ59BcRlF3c2UXqnprxTEePOGe6i/54Ro54M/jYT0+9IixqMdDXl/Wt7qEG2g5O2Is&#10;8fYF4S9pG4fUdfURV75opW6BH5a0vy25tuaVorrSHPnx6p93Tr7JHCmJ3ljTSH4P3Xl/2t1/MO3u&#10;HUz79+9P+w/vT9v3D9K/aZCPgR6dbJ9grxLBRQ5hjB1AXTV6nh3nCMMXjKd/+6tfTl/95vPp6BWy&#10;4hZ0+j5EJDRnpwm8hxj+Im2BMnQVKIj6afAyjm3L/PPCjPVtfeIvRM9AVwAZiFGINiBY7471HCv2&#10;eDW6xPqHdyUjZld5klvyM8wXQdSHEl67Nm3z9qXW8w18WcuYYmfXI5EdK/J8b3PaO7iXMfqqA0vq&#10;Qb13dHo4PX/1zfT6zevphL7+GhpvhNRL5Wd5pSFltQyOmwiXPsuWl54oX8Z08KjGht7jp9x7bxmi&#10;WEiES1lsP/IKl3Duheh325fx57AGXaeJ7pL3QBaRvdIXedLDJv2vL2/4rSXHzBAFImRMIYd6d3TF&#10;AKCeCbbCH9oDM6mhKRG+5ZqGvuqSfqapyyJYnh4TdjmMk7Y/u8bTab7LmXa86sZ7nc/m57iq823/&#10;ps/rmL/OuL1o633jNb3PDXHw03vjdj0mPmB2kVPHiejDvDAhTvGgFw2L3uTeNMqVEHrmovQif+Xp&#10;fT3f1k/qq5698Wp622B2i9oWKaenTySNP1DEEM6z8qK/dHd5U05lHrrc1RVxhSTbehtTnHOWnpO3&#10;6Gm75NBKvYXCcj75bHFinEnZ4JljFHUMoZGT3Bmx6C/9W22lFx+k17mI/tIQ/s380eVueO5+vev3&#10;tv64ygfL3fy2fxVD8hEIa2e6zsdr+L4QPsqATpzhu/TOrvF0/EW/ERpXQ8fXNd7iE/ghLeWCp+fU&#10;h+OOnpPYB8dQbviMw7l+wL4DaBqNY149vrT+Pc7JHcS3fkDymqGfm+7mXfNHvw7XT35n/mY/YTzq&#10;V84mnpA6MP1d/ZnOa+R3AWp9pO75V/f+jD+PNZJ2xtM0LbpbHH+k6/IIXUZ54X3jH/PpuE2HoGve&#10;6MYw/YV2HafTmZd6peOlPeBneM9jeo2gnfeu4Ti3cN1MGdBP3E3HiK9x9v37wLg6ry13LRPi7rFf&#10;59Pl8Npl7ef2M+6tfPOsv/jG8Oi3uZzjmpVxOtxnQdc4a35XvOk8vO+8On7T03m2n66f/7f7tht5&#10;KDT/2rV/O+PrOo7PjcP6bjn6fa7zaBjz8Nr4Grd1Lozy0+BzxxfE1+2s9WnLuH4t/y2bXvXrsIbF&#10;cjStnU4Y3ej3vvCRvu9yYzk6btOqG8O+y3V486x5uJim6ej4i+G60X+M1+VrXnQe5pdvfttWHaPM&#10;upx/6SGM7/q580RPEfOTNH7y49XrV4zh38TI5dqMGymyTjTT6PhB8Ml6cS6etS/CNXK5izlrQqGP&#10;PKEFynhGx5FGPDeS0bxwnIJLObwJiYR5M/uP9TxChRuW27gK08/c7vhUdVfpfL6tE8ctSVPpO75u&#10;zEc/75sWXfO5w8a4/6td0zlC133GiDjp0V+X8s/t6I7O98vjiLNhEXe7LnfjHfGTsAA3+9yOGTNu&#10;FLcBxM+Y2ghe8f8dY9enn/7NpyIuA8Ly9PybF9O///f/fvp3/+7fTb/9/PPp5MSjarTse1SNHZoF&#10;m7IwqLHKhrCz7QLizuR3JLILgCxXVnxrtN56FTRyueNJg5hEiENhcmeEIixeJ8guvLn10bdFjSPh&#10;EqsBTaHwDehMKAm0sHAmg/00GgZdLl5Ki4sQvnXrjq4NBhcag3xDzoVAG+HR8VGYmsZENlkAmJWv&#10;C25WivmFUTZ0/JoOywOLswDvDg8XeHvXjOk0yInXRU0Vs34uUHvUobsrrAAHOX3t+x4wVJ4rUdga&#10;qVTWaVTgUclrqNIY6Zv6vt3vorMWbidCDoxVPn20V4xxgLvLXDgVn+EanTzSSiZrRLF+YiTkal7y&#10;XblQrfkWvW/qnp+76E6HQ7kpKunWUy6PU3z8+GmuWzs7oSdHyJFXjtdKZ3M5ufPARSsXqM3fbzVU&#10;/tXBMasKWB8Up+rYugkxNgCPHHJyqC9+gNZ+HXfzr+5jlCC9RyO6wBBDE+msS6EMacXn2h1Y9Ztj&#10;iIgb41IWzmsSUoqvJjn1HaE6ekBHNml0uuStXKfBzsqSaDVpsNGXYijwvhRANV7ylDZKvHKBLKFY&#10;U+9Nu3IhEC8KgyxtbtZTDL7i/J08SonqvBcXxIZon72KSrl08X937950b482umlexKH4Lui6ICUN&#10;TpDqqM6tGK/XAt6TZmOXMHcp7dMGD5Cne1k4PTm/RBbP6PTo8CjbhG7Q2OW7+Rc3wtp0cb06nV2v&#10;TKdXy9Pp5dJ0cnFDuuvplOvZpZ0qkxg6wsm3G7kqV+8b9OjCK6DL3uVfvOpSX6QTZ7/B7du+drbp&#10;VGUyDJLf4VclyrMycptPpFadRO35Zr/GPMixo/d7XlfqM5Pip6FL8LsuG5u0OV8SQK/gAW3I/Yo6&#10;QqM2fnj4dr3l1JDjkVO7ux59UQZvdabGhBgAXFC/vqC9XqAjr6ftjdVpb3drun/g7ll3NO3miEqL&#10;4VFp7qhiKBldrrHLhUkX7q1v39o9h93njDm0u7oo4oQ7E3Z40wsutmsX1+1p5Kv65wo63OH74OGD&#10;6cnTJ7Vrlzyc9KuLkq8L3qvytxZblEv7kzKiOvixXczyi9S4S8D69kUIDen2S1UGdS/6j3jqXXdc&#10;eHSKcmc9rHrcm21a8Ki4eUBt246cpC3M7TO6wmPO1mgD8IrJqAu26itBuVB8pfk6K0v8Wan1L/Ub&#10;XO4qmCFHwRlOvTpQchFbGXNRRD/7HXWMOkC9cXR6NH317Kvpl7/+9fSb336WnVwaiuWUMu8xe+pR&#10;+zwYnTxvqCAXu9RpXX7rSX2fb82h59X/7rJ9/frN9GZ+0UMe5vtsyMyKrXH5iv71etrZXJoe7K1P&#10;+zvIg0aW61Pq9oR6ti9TXuQROin8Kn7YdtB48JUJrjoGyqTBPtAF8W6bICCWUG0wJYA/sCE8uBtQ&#10;E5Z2qn4qHai31VW7GOmvNaxZb8QxfSQF+cuipv3UDBpCfcGj2iFlIJ5y5qL4dHY1nR+dTi9evpp+&#10;/avPps9+89vpGWMgj6zUOB9DAhlHx4BbGpR189JYIi821j3uV2MQlCD7Vx5bqEFGg47v5NsmNXAt&#10;k852anrLDKT+pYN88mY1+u3qyhdYTKORy+P+BMdJ5+AS7FsoxRUDcOveNgfUoi30ck0bhWbbnLjd&#10;bZRxBXxrnRUAaw0euUslyOvV1KVt1bZlum3kah2eeXzkKTJ6dvaOMI+0tT2+Ir9jcEE3fhq+PK7Q&#10;72udAhpSry6RoSto0fAHDnefuoPUowU1dEESV/gSHkEU+ZcDK2U4UV6PD6fz0+PpmudljSnkdQkt&#10;J8j4ybvXOeLQXXG9oJ3jQm/FznGDYzP7MHQN4PdnNaRH7tIG0RkapZd865jybriz0R33D9BlT6aH&#10;jHH2Hz6a7j14MK37RjZ6wl19jkeDB65dQZvGNo+OvFTmmOydI0uX0H6pUf7tq+nNN19NX3/+2fTl&#10;Z59NL599M50f0/6u0BM3TAAvazFbYyUKIXVX/VDJoS80pX0h+z73yxdVh44fqo/uMaSslBeGW8bI&#10;XPjheKPamsc8RjdDt31N5EYdpZyFe4oGmIwvRtLolDXnBpFpRSfeyqDtBJlDR9zbKcOWO7l84cGX&#10;5dzZpe44QS6ev3o+vQBevn7BJPnF9JL7Q+q4NonDjwxAKCeUSI+8kGbLeQu2IeiyPWdcF91bsq2z&#10;DPJKWbqT+bvy69JuZtyjn05eNT/tOwT9FuOZv4brDfoZx9TG8zvB6mR3d+kXQ4H1IBCXVKSnfKBQ&#10;RXrVdd9nFvKSSHM+0lh5L+Y/0i+UXFvbFdbxdO+LE/4uwOiM31dhzK/deN/OeNFPAw3GM1/56rXT&#10;Gd55L47pOt4YVuH2NfUtkHpzeNaDMy7juhhTL1D2IkrlFzkRqA/1Q9dz5eV4zDwKVy+YNX6rRSwF&#10;/mZ8fQVHPVPWZMcd6axk09t/K7u2V+N1HpaFGJHbGLcsA3TYn9bJAneL3/YZ4S04k695gEv5bjnh&#10;X9qvfplfWMaUrfhjRpa38hSP8W8bdJVZPkgzTv3jDrMclxda7ZNLL1k+8VbMwju+XHGX55yP/tKI&#10;E3/zWqd/x7eMXebmf7vb9HM8wyrfqkdhMfz3QcfzKoTP87OucTeE1/jbLxsvcwhkMfKoHhUv4dJp&#10;Wvnv5wvc1bPNNbuDGZ8ay7xqHsLVe/DJYfW8shCj48yjplPQNS+7zO/ji65pyAkp1JvUV1pD+efV&#10;y6yDMhdGbjJfTn9puoEHwXOXZ/ItZCmTrv0TNj9Lz/jc93+sM/77yum1y9puEX/fNx+Fdo13EYfP&#10;I82dT9Mw5tu8WYxrn2C9a+hSBlw/M45hHcdry9EILfsd3u2h89Rfmet4+qeeyTNyOpep8zDfprH9&#10;vBqv6fdeN8qPzjTiln7XQgTvO036vvl5hDGN16ZNfA26pkfXfuO17/+3u3PypGWxQT52vY3+o1sM&#10;byf/rXfdiLfvWzZG1+nF6X3jbjr6WWe48tDyM8ppy0u7pqVl3nuhZbbjCGObGdONeXvfYY2j/Rra&#10;r13fS3eXUzeWeTGOZWl+6To/XcfpsPe5Dh950nzv/N6Xb+N8n3+HjXG6vDr9Oz/rx7m3/Y48lKcx&#10;bs3rb72+7Ityri27kyvrC8fMC0/qW/lgzlgic3jHFPaXXNPfE+bmCJ99cl3MtXRKVLyzvAF0F0mT&#10;JnTONALBiQv9opf+uQztumztRj6YaORFQR5v4/nTP/3vHCh/lFnzuUtXct95j36dR8uXj/al8tiw&#10;MW5f/2e5Ed/78HsvSHf7dxzBe6FpF3TOUyKT1Gnz/o/BrUi0k7ckyn3S5s504OTPes8UaPa3bjP+&#10;ADK+NsB0XJPWK/7v2dn1V5/WRF/jylV2df1f/9//a/o3/+bfZPeNiV0U0NDlBJUhF4jKONaVrbHG&#10;xU0XFNvYVYt9drTzVu4stsyLjgyaFFAnyr6lf8rk1gVQwfsTwIGYgwELbBrxWHIL6ASX7jG03TDw&#10;d8CPFBJvFTr6KL21DA4dLGaABng02REN0i2WNlAXR51oOHiUaXm73wmozOU5gzzyLv6Yrx14Gbuk&#10;xYbsIpqNc3Nji3Juhh82ZmVBf9O5yyvHeO3VN7zkWwtA8iGOTkXoYKWMU0fTN998k++bPX/+PB/3&#10;y64o6qT9BY1dpgFRhMJJUQbK+OUYtlkxZffZWW2xt3zmpfMtI48aq+/ibMGTGnylg7gqI6cLL2fW&#10;EXicLDoI1yTlsZUPHz6aPvzo4+np0w8ycHdB0IVVIQuMpMkADFpSx9CQhVEmSRFaZEpFpoR6FI31&#10;qGCuQGN9g8t6xp9yCVUP8k/q76Q78s69kzCfnBx4VEy+12b9k0aIzAL1VrD1jd9y1UkvUGShPTAv&#10;tEBrFvWRJ8Pd9eHbeJncXMoJiYD//qIMVQahKKAuTqMsonPNRHRud3eGOGniimwtMxFeJnk3asNC&#10;P2Vpw4vYM5ECrFev/EvbCv3Gk645TmRNXhNud6KT5izwb6xPO9lhuT/t7e8xAUNJrNeb/PnQPLiy&#10;SwUZz84lwAXBlRXb9jZy4/em9qedvYeB9a0d8lmlzV1Ph8dn02F2SVgg5Gttg7pZm86ul6fzqyXa&#10;KFfuz7zyrIHlTCPXxTXy60IFgxvkByEC3KFhR1udrG1QWU3ZceEhbazbVPG6+D4q6uaX1+xgBId4&#10;xOebmUJ1uvCIOrpdOJDF/rNOrTsXSJOXechzd1jW9148AtHBgEeuLiNDJsuuLnjim9x+G2Z72wnv&#10;Pfi5UXWFvzon36ryjU/yUPY8ls5FSduDOxQoDf71Bp/3BGYx+eaKvG4uymixtTbd39+ZHj3Ynx4C&#10;e3vko9GJ9qeOVf9mNxVtMO1sWZ44SPQtHXgM/y+vV0Ovx6jImxypQ17qhl7skEvZYg5ZtiGNcY+f&#10;Ppmefvh0OnhwQNlW0Rsaq6gvF6PoQ2AIV9qUC96wL21P+VInA3lj3wBwWkfqkRyvFSOX2+HR+eRp&#10;fbszy/4pg2b4qO5f8jgydfcMWbxJHQm2B/7bLjRa0dA0xuW7gOvg0/AH7114f/XmdXY2v3z1glTX&#10;09om+l21kEX5lq1IRP77nEUlZND+Im/9GkYEdYWGmHoju/Rv2nYW2Gsw53drfNnDowbd2RX9Tn0R&#10;IbIRYxn61H7P1q0ekwRlx3x9GUTafelDft7psNp1J9+kVb2bnQeUe2N9eYJ908bqzbS1fjMd7KxN&#10;j+5vTQf36LM1tLhjJ7t23GHsEY+kJZ3HOUY/RB6UAnhMe3AMkO8aZVFOMI5xbUN39VB1IOUGzToL&#10;yOCVv+gsomu8k5/FW+pqbgMUIf1E6VZLRbJCqtBEP2cnHry274rsMN7Q2OKLFOuMUZZop5fn1+lX&#10;f+3ut99+Mb2A5x7BTJHEmHHEIeMGF0vNxbp3R4oGLr9btrNFOwa2kB0NcMuOkdx5NF9tmxp1pDF1&#10;Ja2Wm0vTe0m9VP9KO79Gz2kM8mjIifsl6t/rTV3tCo2iOsxLNvBY42nrNAodfdZGC+Viswd99iHq&#10;rdSFtEZrUabie/ok4tneX7x4Mb1DFtUx9UIO8kQ58tLL2RF1Li9PoesMnMgJdN5cn8BPjVLvAhfu&#10;BswuNWgPL+5gKWMADV22Y+vSepTB3bdRPspke8kxoscn2TXn7t4beHUNHRfU6emR3+vSsEa++MX4&#10;7g5iZQ6gltPO8qIGMq9ucaznCwMxQFhm2mrpctvsBu3CXfS+ff1gOjh4NB3cfzTt7B5My/DxGmJF&#10;naM0qQS/y+aOsyON4uiLYyZ7Z46B4N0beHiIPJ1wf+rxoy9fTK+++Xr6hrHby2fPpqM3h5RDGWBM&#10;Sf9nfdrGLYMtQ37UBMuKoqagfxb6PLvbI3rHMqoLaf8unGbnueGMI2yDtpEeD8TNcqdO8UWGfPsP&#10;vRJZUsen7RCejHEk02BUms6kLr4aj7qEBlBDq/ikFblHv+elAcYUe/v38hLNNvf5bhftRBvWIfX1&#10;/OWz6dmLb9CzrxiXv87Y3DGrQ4XLG3QJutEd+lATmqRXua1xUcmxcqORKd9DAnGMX5Y19BZ/0pQt&#10;hHqGsB4jyI/0A4DtJ7FIp2v/tJPkN+t1oPRYhfMv7Ud6NCpvISM5gQId6bhKQ5dXX1RKO6Oe3FW6&#10;zFjIl3/UM9nVBUQfSiZ1bNzSbSHn1vVYpGF0o3/GjOY3xOn79u84OnVF65AaV5RLGXGNt+M3bxpn&#10;X3XjvfFudROu04Sn8oJ7wzqeYP6Xjsu4NzxjAvin038MN51tpvo3xoMZa1nr8JVwxzvqD988zgsL&#10;swxkoV+IvDhuZAxAHvGXJuVGehzPz7SJ27yVQx0lqR/xIx8pTzRqxu/NBa8Bk4ELZLlfIy/7afPU&#10;v8sUB842ctiGzxjf5UjtmQbjhheALziIU9TWTvel4gi/Z90ufYLll28xVnGt5yItdWM/DB4ev8WD&#10;OHCRU97C1l9e1Yt4NdZIXRpPPEMd69l1TMKg0r/zKN3BE1ETH9fxM/a0rPJ+piPlmiF5zqDrfL0a&#10;Lg7Tdvoxbt+nnE3D7BbTiUu8Dbf5SAfxjRMj1UCraeS56wbKsYv8Gjwa8ukC+iHzUgcLPX/Pi0Lq&#10;VXgeYxf13PQI35IXnHlJk6Az/47b8QzrtQ7Hj9Ie4uPu+KKncpOyQnfaRspdZc5cFaj85rpIKpy0&#10;CvKTnyEJ/wOw6N7n389ezbufzSv5zfSP6bwfn9t1msW0zT9d59F81DU+w6o/uDuFp3ktrsbbzrr3&#10;+HSNXf2tdZ1xO2/ji0s5cI7rfKdxj3jHq85r1lqI671g/Zhn93f6NZ6mveMKo3+XSz9xdh6C/o17&#10;8YVt/Vtfey80vzqs05hev8ZtnL4f82rQ9fV/uzs38qblVTfyUad/QzvrVzf6f1eaMU5fR/c+v8bT&#10;V13jkdaWD+/b9XPLbccXWqY6vJ8NsyzKd/cX5tltcszfe8MF04zxOm77txtpEDrM+9Hpr5/0Ne1e&#10;G2fjHculG/E07sYldJkFnXQ2rjHe6Ea/vm/c7Xwe6TJO81QnL13HcvOEn7x5d+gJYfOncACNWm5s&#10;0OAlZM353GPk5T/6U1z0N1mDMX9+yQ/cjjNuJG+moSkzXe7pV0xv2hr/C9AIqvDCccpcvqTgtsbN&#10;+OtD3OZPl7v5kHR9TZDP+SvHDZjSBxqn+RQe8VOPOc+Sjoyj5rxu8fNr41ieLf+MQzBbeey4M+s/&#10;pDd+u9D1P9E1DcEKHdIlhJA5fNGV3934qmi3fUjnnZw4fk35cB339+EmNNfQJEVeh7gFJRvGTBjg&#10;fdbXyM/xdsZdepKX12Dwir8beDxCPC/q6P8v/+W/+FRiXZwX3r09nP7tv/2303/4D/8hHZELHDmW&#10;BOg3k4Ua8JSw3Rq0uPp2rFd54cKeAqERyMyrcUqJAkr4pUd0aRjxuLtjwn2T2eCbDAL39/eSzkG6&#10;CxHFO4Rfwhn05cPjAjhl9gb0ttHNXQhOnP0oXo6yQ6A8GsVdAX7HxMFodjGR7spVI3D3IA7yAO7n&#10;Dr8VjGGWLQYx3MV5HQ8I9unBg4fAg+yOSkNj0l2d+ta0s+OA1rd43NGm4NTgvQ1BvZDbhix3bPUR&#10;VD/72c+mX/ziFzFsufhknHzs7627Dd7lWEIVi2/VrW9tZTEkixTJpxqPC9PyXp6XwcLBj/Stzh8n&#10;r6MRa3DjgstVFvY0RLoA53dEXKy2AmBTFh/kw97+/vTBRx9NH338ccovj1R6Kr8q12zsArKAAy2K&#10;qwKat6yhwWtE2DDrgKcsRIIrb1o62FbOK+cs4DjIToWRQF9nlXWeazUILy4CqSTLuHrXSQSnzzHG&#10;lvwar+vXa8mcyhREuFrYPw/98kjjpYvqLujmGBDip1HKHxeAIufVYUrn7eLErDT72bzThpBBQZlR&#10;HuXBijINzjTmhtBT98Gc+gXMz3Zgfsmzyp5JDC50pd3xBw45FRkJFvygwSM/d21zB2UU8VimGLcp&#10;s8YW8a3HoOs35TbBvU5CYYMw5GdVY9fBtHfwZNrZfzjdrGzQBpemk7PL6dCj+M7hi8ccknZaJexm&#10;ZSqDFgN0dYWLzte+QbLMBM9dk4TNhi4XO6/h/2QdXNKJutjqJAAZk9eWL/zsupvvbX9dp+HBDO28&#10;j/JuP/iT4xIvmESiX9KxqW0UBnnXfLcOqCf1gMdORmdYp8pQ2pBtcGk6BY87P92RtkZ6WEk7Mg/z&#10;RQ5pQxq67u3sRkcqjzrx+Y2tbXWq+kc6bYPnJ7QjjdYu2s+7HNTL0oTuvHKhl3D3zG2tL08Hu5vT&#10;o/t7wP504PeywOcOqZNTdcYpBdJ4K38cOGmElqcMWhy8oI9gOwOStekMnrj4nwGMfQEyrnz38XSy&#10;CHaUPtm9Nz358Ck64cPpwaMHyMxqJu2n4FbnKpLuGPR4TL//5jlypVftN1azSOgiqTt9rTed+seB&#10;lbtC/Rahi/j2Qev0TRp17HtMY327aJBddXAlRsrUjXVmWbq+ob2eaLd+r6x2trnjIOlpD0g9A7l3&#10;05dffzn99ovfZmHWI3e3dzXilryE77Sr8AI5jOGBe/VYhdZgIP0Fj8qqfYbyHH3Mr3STLZ66oDzb&#10;tD3p8kWTb549i553gS7fS6J80Vlg9hojLXUjDo+i8SP16lwXnTQ4qp8tj8Yyj8KUBt/OVdY02Ptt&#10;vu2tDXioEUBj17yra39jeniwPe3twI9l+uTJo+kQBuTKRWwNTghc+gRxX7gNA6lDAuAH/by7U/DT&#10;uHdNW1aru8Mt30Oibdg+0iZTashKe602qz70WdcDP+tVHiFs0FGpAkSL4QjI8Z34qT8zAeIa3oPT&#10;ePLK/uwM2b6G5hXwrOV4y23irU8nRyf0sV9NX8Fzj2KwTC5E2/b9NtE7+tljdI76U6OoR37u3tss&#10;2Nmc7vHszsj17PTxRQ1Sa9CZ5F8dBZwyQoy1bcGjX5Qf9Gv4SPtyDNQ7n+Q32gLQyMV9jv/jFhxX&#10;l9R/umRKHb6EDeQl7pLz7Mak3MpKDDuRNftUdRXSR3yihj/+y0C4MsiE5rPPP48Mqms94lbDhYaK&#10;yysnNX478Qh8l4xvGOOtUy53n3mkpd/qOmc8p5Hr6gQ/2ivykjozQ/gBgbmnutPPWO/SpfFCWhKL&#10;aDHE0Gay+Kd8I8eXZydkQz6OK6Dtkjq1Xs/xz2K2P+XMTtl7+hQNypZfmei30WwL6m3jyDmoKZiP&#10;PtXgtbm9S9nvoV+2KMs0Hb5FBzHuuiZfd5f5/bB3r19OX3/1xfTN119Nb1+9nI6VFXTV21evp9fP&#10;X0xvX7ycjjR0IVfHXDWAvXn5Aj/k7OQc9kDDNX3ptce8lj7RWVfKS2RED3ikITJHGM5QRZzlijKt&#10;087sM9IG8FM/+KLI7eSABC13NDCuyAmgnAgy3irKuALoPtP6MK5pfbB1OCdwnC0LoxMIKNrVSX6T&#10;d5OxxE7GEx6NrIFcA5D3fhtU2vNGKPV2Sn90LC+PD7kyZgTNdcYXlJf6Mb/QDfbIMGV1bLfuFdig&#10;vB6zmZeYICjjgFBUtMujyHwAeQDSn8/ly5gNHWJsU7a/eSZf7ktPmRYZUnCNLR+titnffiiG5cgX&#10;/RrjavupnF5gGuIQQD32SzG0ZesXNNoryEZSU5+hWdrNx4Aqye91KfcCjK6fI1sz6GcZnZPU2LXK&#10;W3nepdGNOJsnY7iu0/VV1zh1xu+85VGnH3nttcd2xqs+oMZx0jkuZgnex0igAabpB6cya1jNQ2q8&#10;WHlDgzrHukBe0n7msjROIX26csF96JOmGb8ZKE+Rh7ksdeQy/DXMsgLRMHjC6VzjT3r7bOnIGE/9&#10;M5fZfHS2D9tgHWVHGSwz7cByNX/s1/JSlmnEKRCeF/ygKRTgZ5r4Q2svEow8zkKF8byXxuhhvYa2&#10;YThhQmgib3HIA+edjokzDyMeKavM5kf5iq9Vv0LFmZ156E8+REy9SLtpdLdlnWnVFe67OO3vtcOs&#10;D6/6db6dd0On6Tjt187nlJ8wXeNdBPkpJZYjxw7Osml8dXHGqI7hsqaycWfo2vEUjVoXUKbbuKFe&#10;vDV2SRt8bSOauKXHa9PWdJtfz/30EwwfyyC90hQdpezHt2TtFqg/04aXxqN+U07xzxA5miGln/NK&#10;eq/mSZ3rxGP6rhuvo/O56R2f2zUt7ddXcel8XuSF8Rs6T8OaD7rQCTRPhY7fzmedccZ6bX50ucxf&#10;HRQ9RN01PY1PHaaBS2OXda+xx7SLtHvtdSFhUS/rvG9ov87fa/tZz6NByfiG6/Tr/DtfnbRm/LCQ&#10;ZsxPaLl2/Wg0XAnNa3EJOp/1b5pq3uaaYbVRXfOq3eg/Xhf9/5/smq/Nu77Xv0E3hun07zrVjem6&#10;njvNWO+6vh/9Rtd5vO8qiLfla9RjfdW1LAnGF2xDyoyQ+T6y1NfGpxvpHe87/47TeXa8ETrNouv0&#10;7RafdV3GMT9xjeV7X3i79tN5P/LA55HO0Y3pdI1Tf8H0uvb32nikrV3npe5xnTmnxDB/yfGEWXuu&#10;z0ccMaduQ5fHD+rgZvpAxwh0RNBe+sQxhv2BhiFf2LmB1Pj5bD/nIFgHnXC+eOWdtIMjdEJvTvOa&#10;y6J/O1MHg3j51Xzl2/U68jj3QHjjzysgbjG1X/KhHNIkDp3+kTn6RZ0voYhPaDzGH/3E432XA89b&#10;+Q4OeGN4O9P8z3TyWhp03UcnvznPzm+RZr3b7y5dyUjT733jTrzvwp3/XGc+6gwJbcQxXoMBioR8&#10;1OU/+DJWN+9OYwD+EYvEMf0Ue5B9jAbJcPiv/vpffeoA2MUBB81ff/Vs+r//7387/af/9B8g+GIe&#10;oGloqkksxQBUDhCbgsgUC2qhXazcJJNNBlIqn1pYI2sU2hUFcjK4SZqlNJbXb15lAcqPt7v46lu5&#10;kIEQ1aRR5uVNV4TeQZ5uc31j2kC5QRyTeJQkjVE6nGD2ANKJpY3NBdvDk+McJXZMPm9psC6WWmGh&#10;T/zg9a1WK0c6HZhrEIoCBaoiZR6Vzk+O24D8VoZvrPsdFQXenU3f//4Ppo8++jjHFW5veaybC7H1&#10;7bLij8q6hMOG4iDBexdy/ZaKRq1f/epX9U0Vnn2rX0XTBi6vGrzc6WUHocLX2OYAeZX7nT2/j7R0&#10;e0aqA28VRk8AHbTmjZr5iDRpUxiKF8gA9JleIZXnLtRnNwXgbhrrMG9NEsc3kz755JPpBz/8YRbs&#10;5akC6w4+JysaSMxTOl1g9znAc77xgxzZNHxL38UJl0pRh9M6dFi/7r7ykxrGCUSoyYN7G4qLg0KU&#10;Zn742zh8g35Vw5/fQtrO4FJ5Mo1pLauQyUBSmVARUhkq1zwQlkZMHSmDhuWNSsDI8kh+KXPyz/KK&#10;Pztm5vqQ7y031oPOXXMtU8XneOOK50YTjw1TyDGOgPTV8SVOfmYaTZs0tkcUADgzKZkhdBMlbwIa&#10;h7itQDITD5DHGnK4U2eI7zkI33WXUR2pkZ0Z5GcZlC+PK1xdVWY9wlFD8RZ+u9P2xn3k/eG0tf1g&#10;2tg9mFa3d6cJPeC3udzfcEHF3CyvUy8bFGw9hq1T2s7x6cV0CFxcoz8IW1vzGx5M/EhnEV3odLGO&#10;AoDlGtmoRWN5pEz55oh8VsbCE5xlFFrx9gSyJwGG2faEcZAkawwXyiCvDNiZVTgVkTyaj3lz2wUr&#10;ExJddRi9QLnOL67QMxcMBJi0+n0lrsLZqRMh6bUSXKRz4LaBTtuctje30o7clbOh/iNP30rY2lyf&#10;7rlrZFO5pb419rlr4swdE3XM2KUGFPTa5enxtET4vY2V6cmDvemHH38wfe+jpznG0F0wLgZr6Log&#10;TvhA3SujLlpqQPOIwJOTevHAXbBXGiA9ZhJdp+ydnteuWxcm7Qfc+be5Df0aTZSh/d0cWegxsn6f&#10;RUOSHy71g6MaDG5c8KdcHv21vrmCvLgQKI+tK/mrIQWxhNfSpc6XpjdvXk8v0YVvPd6WvB0UuHCa&#10;jox6qHYGR2mH+fYfbfOCunAXnRoju7Y2nVght+RVRxDeJF9p1zC0A9jXmfcV/ZH9xeHxO8p6Mi2t&#10;LWV3wv79vcTX4AO1t22w+sS6RgaQz3q7yd1Qyopv9bvYab0Tjzj2JbVYoJwpC9T5xlp2Adhm/W7N&#10;F198EV0v793l7G4/5RUUWaSoI5DgA3LkwoI7CMWrwfqDDz+cnjx9Co82oYcwaPI4X79XtrvnNzYB&#10;jxWjDlZWKM/1+eRuwAf7W9NHTw+mhwdbMX6tuHPn6gzhFrf6j/ZImbNjKjrTPoaQC2Tl0hdHBNsS&#10;Zb1GDy3ZxuA9bTs7Qj1K0mO+3OlNmbOIMveNWQyWRdRN8bTy4i/tUiOnxiAaAX41BsnOY8qX4/yQ&#10;FwLDA3/FU+QzfZx9ABjBoXHpGt1Bsuibjei1NdpA7Wb67edfIm+vkf0b5MYdfh65dpby2j434ZnH&#10;s+27kC8PtygjMpVj+sDtt/I2kZk19RX+FBFwwF+Loda7hQrdxFfPVX8JQdCf71gJqy4oCNS3V+Rn&#10;TRmnvlezo9ad2PAW2gs3Og1QRtK/UV5xKquWP9JnXzD7246svxpk1yREPttmPYbCb+I5gNxFZh48&#10;uI8M+iKPxnp3mV6Eru2tVQA+r0nzJd1KGbw8TnV16Qoe0BVYfuixP1d2NehEF/MoXfKkNABAPPub&#10;MuIJNQbUQGz9uEvPF0FW4Z8vAaDgc6yh366xLKl5B5F+d+uaSSEsxRt6LR/l5po+E9ydz9WFffc1&#10;uk19czGdnbg4foWfdGqQuWAs9nb6+utvplcvX0yH6KGTI180eju9ff1ievHyGf7Ps7PrPMY4dN7R&#10;yXR26PfE0LnvmBS+PcyOrxMNYdwfafjC/4z8ri8Y+dz47Q7r1El81aPtwn4sBhrbB3xybGMl1KIz&#10;5QKUT/uq+vZbtSd5ScWCF/lTT2TcI66Svyxy5p644DMf66L7w4wn8OtxhC44yRfulezMc4JUqr7U&#10;hy8paNx68uTR9PHHH01Pue7STnIkMgjW0Z/3HzDOoK9wnGGbcseKMudkOW+H2p9Rdzfwo3Z2kaft&#10;BbCs6nHH155IsMP4btsXRaSO8maUDjmhFSdl0c2k9adurhcToJu8iV0RcRo9igfqo5mXM0/kg/f2&#10;N77oZF9RYzvlRAO1YxP7besNKsI06aUciGLqEN740p0vY0AqYxi5RrhjpMwnoE89ZtskgjhvdURA&#10;/5Lfvh/HJNKYXOXVHDbGbb+O2/ENv5zHUEK7Tt/p3ueqvRYPO6+Gdp3fyE+v+nVa3Yir8xv9RtxN&#10;00hj1a3XGiPfhgPlV/VQ7Qq8M03qSp3je3VM7bCt+QsY8hvH0DW3pRy2H2Qg7QmwPMaJLqceU8nm&#10;SZroXHWPY9qZ3vEI2vbvPLx3zG+/LRVgi5E7iztcdcY1T2XWOZNz4037A+59GdG+NTrO38wTPG55&#10;73PTosuckXLXwtNdXcqLNvqludAPmcLxWWgXD+ALYmV8m/lvVHhkmzFZ4t3mB+3RQbMMGB+wThwH&#10;6Be+zf5NT+LgbzrL0fEE3fjcuMf7MV3j7LrWiV+/lAu/9+U3utALWL/qAWXH+YYv+hrf+adjN8cN&#10;PZdw3u78WXAMa15t2PAl0xwBxZzb8WO+YeLYG93omFT92G1V57Why2jQWAad+dru7uY8M+/7R7oq&#10;G2W1vMSv8djMV8D44muchheuGpMqN74Q18eum7/pTdf5hlcQ2HgE+dZlKvqrDvQr2btrz94bP7hx&#10;pu94o6HH8grNE53+uvYb8ZleXM2HDmt8usajG3E1PmHE57Pltr6tZ6/Kg/Xu2o/80En3CPnUxFzP&#10;TYO09b1gWOfT8bwaT3o6X3mgG+PppM14OssidBlM41UnPqHL69V0i2Uxv3aNZ7zvPNqv5XGsJ6Hv&#10;241l1hnW+Br3CJ3H6PT/h+5GHui6zt7Hp0Wn38jX0bW/ruus663r67v8vDYs5t206aS1r+03Xse4&#10;TeuI2+ems6/6K5O9RiBI03jfcQXxj21EkJ6+77bmvVfjd/5N1+gar864javLOtLcrsuov/TZxgTp&#10;NZ8RX4P4mo4xnzHcZ53pxdt4xnKNZfPaYTlNjPnOWz+B4It63N9+DgcdZRz7qXyuA8jLGJmfI3eO&#10;V8xrHq/wUGN5bmv+UOA6nmMj49rvwICMWfKt0vALvpg2SHKbfwlJHOgVuL8bAyJLjlnm8puPffTo&#10;zE++Zd7MXKRtDuKH8jkWjrIk/9sy3dWd43TzN0ynX8qM6zrQjf7idvwZGQCXznhV1oqr67TtbtPP&#10;V51xxuff54w1xh3xjdBuvO98esz8vjbU7u7+DqfxdBnvMtbVlpDxZurmjk+6Th+eCPBXWfPlH+t1&#10;magZczsOh3+Za81jbXPJmgL0iTKftWL8lVb613/zr26PMZQAP9L+7/7d/2/6r//1v0SQPU9aA4mG&#10;r0lDgguFDr9d7IIIK6jotCEhMEw8nYy6ayHHOEHM6ckZjeYkcVyosUG9ev1yev36FXmckl6Bp3Nn&#10;0ptvzzCYtqC1AISwzo1RGt255SIwmU9+B8fFKwdn0nhv516+C2aDcTHcweGxu4u4d5Dos4v3TgKs&#10;KBuFg1PLaUOQyVGGCL2DQStWP8MsI2RCD3TNZZY2j86QridPnk7f+94n0wdPP4C5Ggxqp5RlToXC&#10;KwXchYxWZG3s6l1dKhYHO5bVaysiwzV6afB6+fJlQBweOScNToB29hh07GzHKOMb6KYL71QC5K9z&#10;cdu3yGoQRNmkTkGkjhyIZ5LkoizlVihVaIfvDsnf72DUrgzLah0/fvJk+uGP/mT63sffS70brlMA&#10;a+DvwFNhvshEzjqWaaos81VYXYBxccBdXKjyLF7F8EUE33oksUyOAOucsIkjijDloh6UcOLfCPzk&#10;hYYuF6+VB8sU48g59MkrC4HLxJNnU9lYjCOfXBCrcsoT2oX1r3wy4SieUhZSGe5CsmXXTwVvfXX9&#10;VbgdrYsikq1cd+d89zaXi206HuMncsu7LG3mJe3gVc4y0YGnJslk3XTSL8+ov1o4hm7w6yyfIN6U&#10;ScUA8psVcCOavqW/Sft2B2U+ur+7n0mZC2KWyY5LMkI35VzRYAW4gwNJBqflv8dEew+5OphWN3cn&#10;mD9deTzPKrC0NtHa6LTsvGhvwMW13+PSGOSCKnCCAvPN+yyCi289dKbNmTm8d8FOY5c7BAJgU37l&#10;ve21BwXyoOtX3lofyrDtqg2QOusg/JrrQ1zqBflcMiF/6YhsI/JSeob6UcHmbYG5HsNn9dGlcnKF&#10;UnbSZxsGJ9frM+oMcKFWI4CLWx7x6i7YanelC9xtkyOQ0H+uabq4vUGbdTFdg9f2BnQvo0suT6aL&#10;U3TF6XEM9e6a9Fsx/Js2qNv79zanD5/cn7730ZPp6aODadtFRfTr8fE7aDqldC5Kqocsm2Km7NKZ&#10;EFa7S6DZokLjlbt1kEjb2/mlRsMzynuJbK/FAHRwfz8GLr/z5jGY7n5Sfzu4iEGSdpMdYNRf6ka5&#10;XXUX03IMLX7XBVbDR9sf5VDmTYvsWXf1NtHr6d3h2ynfXKKeHHBkF9i6PKy+Iguv3Fsmd3Nd0kiy&#10;UIS/8TXM5eg9Gvu1O26gcdPdObs7MfBubiP31LftyV2cx/D2jL7JnnUbft5ztyN1YP8UHQCNOovk&#10;2noGLzYuntNmoV+40/PqVORDvQ4PTa+kWnYXzdZpi5bJ/N0xZbl94eHZ119nAcR+T91t+7ZtqCfT&#10;1mct4PFd+7t70yeffG/60U9+kt22OQbYONT1Jn3D3v4B9XXAlfqKocuFMZmvjj4G10V2cz06QCfc&#10;o69YgU9Xbeyi3bnbCLqlXR5U/0//drmMXPgWmH2qL8ZoWKJuIuMOijRuzYYudEN2eFHmtDHKEV0m&#10;6+Bt+BmQv+oAwT608oTQ0JB+JEUvHVHfqZrrJDyRtzXoETKIRk407JaBifqhPfrdq1Vo8hhR68ud&#10;1b/+zW+mb168Qi/Nxi7458A7cocceYSi6PCOIWfNY/hi1r/O/Qb+RKN+0H7uXKRcdfQiOguoPgU5&#10;Ir8scqqXkBkkhHi2e3GSl7vE/D4aVw3Epg0eeeo3pVa3Qrt6KDoNfjrQ81ke2F9azhxxhUtfILv4&#10;Fz0HDdJRUH7RY/AnO3bQARoT9veQmd1dZNQBpPQy5oLGTfTRJu14ZcVj8srQtXRTuwDRGNFh69C8&#10;TnnTp4emuS6v1CqWsfRwwqCRVsQ/5Uceea+xizbpzmDqS5qQqhz/pfFsCd7dUEYH0EgEMgFh1MTk&#10;LmEg5Q1753KGFcqHdNzkxYSzU8aHJ+fT4dEpesYjpB2voi8Ztx4e+9Hlo+n585fAi+mYvkQ9dHbu&#10;0R2HTPzexOjld8zcMUjBUq9n4Lqgv75C77t765I8rsnr+oIxoy8RHR5NJ4fqcWmiT11GR7jTkH7F&#10;MYs6QTmJJMODGLsUDuo/E0YYIb/y1mPa+NyXcW+A7YYCRz+EV8FXsmeclpOMcwwP/nrOAq51kkZp&#10;JjKaP9La6JKv/9NevVN2HP9dRUYO6A8+fPqYsfCTGL5An4mKMuULVn4PcROdqJ52bK6u9XjxQ7/F&#10;CM/8RqdHG1/fHmNonuZabVoc6lQnMjmmQuNR2pIyGOJmVzeSHyq5UcazIA8YnPGv5VUHyZ/wosbo&#10;4U340HFqka/H0D73OEPZiqGMtGRUoLBaHbJRnYF+X3E8SDxHIpfI3wTtfiNP24jjh9sd5bO8Kk+2&#10;Y3VEJuxzGdJ+ZzfS533HSXrcGH+Mq9PfMozhnW7Mq/10xhHG+47b/d6ITzC/GmvNen+mdXQdt0Fn&#10;vMbddPq8CDrDGuKPX1/rn83HvKEH/PVNzapf+a1MOH43H9OFBthkSZQdcaT9WA7SNp2+kGabqnEr&#10;+c9GLAhJ8yEWSSmD9Itb+oJ0pnf2M7vQQl4Zj0KPLwmp2dIGlFGUarfz5qM6Y0NAb2w477ZjUk9Y&#10;YHBKe82XfMFA+iudgTWXLX4Z3nVnWq+G15gMHwkMDRmNF32hveolcXmOnAb7Xb2bvuZcKU1CQ786&#10;jfsKm/lFHosuNEkDrnGmfmZnWNdHQzvjt1/yBHRd3q7vdt6nHNJDmhorlz7QjfGlwzDrL7uPgTZU&#10;6K9BwON0es7nT3+NBFmEIb2LhFnMMS19g58AcM7v/EtjV3b1cfUYTl/wlIfqKmkLzpmWyPTM69AI&#10;TfGHx46BzNf8ih8NVa22A+tB+rLuMYPtIrIv7rmtCLouu1cpiDw4h4JeaQhucPQYzLi6plmQx6YT&#10;up6a/vb3uV3Hb3kYcbQeFk/T1nVmHKHp7zJ0Pl51ptO1X+fT8X22rpyb9IJv02P8rn/vzVsaLHv6&#10;DeZ2bfz03nDjdd2Lp9N77fI1TzqP7wLDdZZh5Lf+jd/75nPjHfMRmmc6449xdIZnvc2diZTHsuk6&#10;buNpXF51nV6nv3R2nK6r0d/44rRsjbfxLeLS6df+Y3jn/w/ZNW+aBw0jz5pPuubPGC6MruN3mPXS&#10;0H7Gse5GvzHeYp7C+2Tqu1zH7zQ68+hrQzvvzVMY9U7TuEib8ZuOsQ3pFv372rQI7W/bahjjt5/P&#10;uk7bdDd/Rpz6S1/rDWlvOhtvxxV0XvXvsMbfznyaD42r4zfNvX6p/rH/OaYfct35LfDu0LmOL2H4&#10;vebSb9IiODd2vFIvx6OvzY8+J/lQPEm8kRTpSXnJ27Skcy5oWp3x80If14xZzGMeS5g2V8cG4tER&#10;x3jdR+UeyLqw4++EmY/3PhZfvOrCE2Vhlo2uixp7J/mt6zSmb9BJnzzQ6efYUmd88+14fdVVvHkc&#10;grdxGxIP8Np5tv8tjr7q9J9v/5Dr9MHaeeG+dX2PX+jgEYozNpNX3Z46TdOq0+8O6rl5W/KG3EV2&#10;7uS4XOFKOp70j3yRxnVHx5pS3/NXIWtu4pjr23DHw9oWXM91nuhYK736X/3Vv/o0k2oSifj1q9fT&#10;T3/6t9lh5MDJN8B9+94PpzseyvdinOCmkm0kAoMIpNlJYr3FTudHvufnHh10lqMRXbzLmeoX5efR&#10;hXXMnQuoJxT+AobYSKTZhq+QlwKohQoXgVbz9pqFrAWreqNSAdO/PqJO3pDokQ9urzy5OEsDcbHA&#10;xSsbnQMw49SClwt9TnwZJMEDJwLhtLmbN2XrxZmqGMN01bGoIKx0j/F7/NjJ/R6CUANHedBxxJFJ&#10;1twYWtgL500GPx6D+Pjx42xzV8mphFQsXrtBeVXQHj58OD19+jSDDt/WdwHhBnwnF/WxQIWp87cc&#10;Kh9x+na96RU6FyAUK597MKaClS7fTHMw55Fm0q+/Rrx7u3uTx2N99PH3ph/+8IfTo0ePYiDRGU+j&#10;gjvB+ts6xV8Xw5YQwH4D0bdjrcuaoKF+Y+jKm9oqKusFpevb9zAe2ZJHNBIXKpGL5mMt0FhfVio8&#10;ZSLoDiQNtAq52xjF55vW0hHFB8SqLF2EWX5/8smFBnlNpsFnoyPnmnQwyciH7w2yvZgvMhAlPx9L&#10;Jm7lVppcENneYqJD/SgfMZKSbykA3wiuTstKqkmHypaBMXXhoiWZxpDrRLg7oTIcVGPvb0VlUgJO&#10;eVGShbO9hJYW1llZwjN319jyl9egcWs9Rxfu7u2jEPZypIZGWuOqO9LRcM2RUDbMJd/ecjF7lfI4&#10;wfPZ+EzmVrama48uhK4LynNpGaHIoww9kuic9uMi1qnHGvoNr6NT2qdlQuGFcvlpPQAz/SpD22aO&#10;6HOH0MlR5BHyIq9OGmxvPXFURkM7aVsWG3zWPzwTgbnNV10WeK37KnDRBC3Fh2qj0lcLhvBDWqXT&#10;MK6tI3K0Za6mEwfsBugaKKEDDScgAmHQ4gTSxc31NeoeOfG4Q1UsmgEEts9aAN/U6OXOH+ptiXZw&#10;4Q4sBh7yT4OCRuMd9PT+9lp25zy6f296pAFqcy0L7pcxZJ1Eniy3baUWPSy9OoJ6gN8wiUeFnADw&#10;+u0r/hFHWbAdy/sVJjrbeUP/AaDBa2dnK1WoIUlRCRBZmeuj5mr7OXiQjGV3vbijSD98bDfVEWpU&#10;1riLHqG+HVypS6wbYiW+dHdnG+pJG0MIznbp8VAx2Cq/lidp7LtIj/xLm99a8jsyLuLnGBnbBnWp&#10;jrGvy3cFNe4Yf1V+iV0a7TMI4+qzIpQBAIwUbI/ZNUGAO8fcDeOirOksx7u37xhEuitPoy26nPga&#10;MTR0qTdSDuhQ93qcrWD/qQHR/lW5s47ED9LoCAid9tDNP/z+D6Z/+k//6fTjH/84xn77WRdI3E26&#10;T5+yQ1v3mF3L6zen6ugx25dHbZ4glRfT5uoNcrQ07W4uT4gSrKP/9FtRyOLtopb5hk8uMNi/aehy&#10;dxkJ/PbQjYMg5d3BiHpKw7D15X3VWemW0sde5YVFalf3tkJ/pomg5n94K4/he8Yu+ZHGMPjp4nGh&#10;4j/xup2bl/LfbT1HSp7ax9g3rUbH+r2urz16joG9VK2oD+GfBLUsuxP9UsPvGXJ5cQKP4Nv68nRv&#10;p3ZhbqwxEFsWr3zT+GObcnxR5ZLtHr+sDNkHGabGsd27A8Zv6Lnbyeu6fRqyp5HLsid9+CGv4XNm&#10;E5auXIoavlLO1E9NZIwTHZb0lmOGShbnfQA5dPFLfepxtu4eS1tL5GpDGt80xPkdtyojZbW9aBRV&#10;b6kr4KCUxihlUv7LipCDjlSX9qA1NJGiF+HkyBX1osHK+JfImXJOKDiJiW7NCyHw8MoXCuxH8NM4&#10;opQYC0nIL8/iTRvV8CnvliZ32p56xO6ZR7typV86zksYtBuuxye+ZX/KJO94Onp3jL5lPENf77hX&#10;GbBfUg58YcuXCa7RWxJr3Z6T/tIXHM6Rb+hfI9+NNcYC0Hd+ytgUnOZ3fWVZHT+5+GU7Ua6h1Tql&#10;vtK/eJuKoXzIQRm79Kt75TJyP5e2eEmpSehzWg8IgmKAW5eHwlW58YSf92kzVFpoSIj51lOONQfS&#10;T8MTK9dvALpT9uBgnz5iJzKvLj9Ej7twq2ypjzT4XIBbHr9+dzi98uQC5ggavPpbkVcazaHeY7Ol&#10;0VwjmzOkRPa36MCMlS6URWQCv0D4Z7qZh6a3YDjL5b1yLe90xtWNYwRdeEAZlaEeKwvG6XGf95Fl&#10;aZ3btORp5ArN9u+kcXyq8fwG/ai8LjNXyrG7kj2THzoFaQgZVYKiv2gbIXU/0FxjlUrffrrFuH8o&#10;vuWK/A3h8kvoeCOO4lNBu85rpO/3OeM0dN5/DIRW847uK7rbdRz5GODPuW3kCD0X3zmNFKYeM75A&#10;l8Dv6BV/4LYIKYeJcN7bB9W4kCsY+gSKKsfMayOTpsI6TcEYl0xCv4tGzjs0dDhXyC4v83ccQPsZ&#10;5VYnjrR38JjPhWNm+4Dgqr7A58SjUaoLwxfaiX1Qj7eLyLt6s9y60KcfPFEHOSYObY4bK8oc3xv+&#10;5jykJ7yTv+ZjnnOCKnPVc7Uj86+073PSZLntl6wfn0d8OvG1G/07XoM8zjgG0ImrQdfxWt7NT9yd&#10;zjDjRheoz/jV2OIqizLKYac1XvzTb5RRPEYwxoWG9YuUzlGcMzt/zhHt5mW9wD9yDL/Nv+pQrX5H&#10;py79G7hHJ81drpE38Vdm5zDBunf+0vi8Zu2Fe2n2RQZ5H93beMUp2oEOafPF2pQdkHfVnkpvdNqm&#10;p8vQfpXvXTvuNB0m6NqvXfuLp/neaRpXu/a3Xjqv9te1f+chLp9vX8B7/TrgYrB+jh2z9jHfW5+6&#10;Ti89ykq91Fjf6pInOuMK4jffMW+ddI4wOp+NK4xhY1rxddqmp8FyLboxbeNt2nSWRfoti/IgDuPo&#10;TDvWc7vGIXSY6Tr/9jNty8oibZ1G1/np9Pd50W90i8//0Nz7yqdfQz/rmlej/2Kcdh3WvB2f3+fX&#10;zud2+rccLabTjelGt+jf8Ufcv88Z7315tL/Q9HS4fi17Dfr1fYcZvw1D6u1eo/PZa4P+tu3OY2zr&#10;I27Duo15bdfhHdbhYxzvG6d4xjJ49XlsUx2/8XnffY86LJ+MQK+5g8ujCv1eV+m1Kqt9UnQ+cAPY&#10;N5EzeeNH3x1Dl2UiTCoJiX/6ddPQNzqeybqa9Ceh4UM68qiX7Y1DWHCaHhBnoSp843OcPBif75y8&#10;uHWNa+D9LX+hMWQF17cx+dyQ58Gvnn7Xddw/5L4r3h3+b7s/Dmu534d7vMoPnc/KS7uM6fD7Ljzt&#10;7sLv8LRfyWhJBSHxM8x8At7PcaXDX+QVeTGF8+PbE0wyuyVGxq/2cbQpBCHjd8Yg1qWnIXkCSEZF&#10;n/4ff/NpFrMz8GECenGZb1d4fJKd8v37+3RqGwgtA2Unt9BRi5fV4NrYFQYRKC5vXUhwV9C7dx5D&#10;9TaLfDaYk2MXEHwj5pT0KgkXFo6hmcGhr/9yjSELQr1PhjDlW8Y0fGLA0MhwSTyiWUA7Xq16FCS0&#10;ZbIAE5xcajG2QcR5hcbQT/rgKPLjasKk4N81AN+6LCEQiiafPcrQo2c0VD169Hja29uHDt9er4U9&#10;k1zOikhXhpq5YgErzYGDi/YajjRi5ShGaBa/4U+ePJn+9E//dPqLv/iL6c///M+nf/bP/tn0z//5&#10;P59+/Cd/knQbDJpVBi5sHjJQ7mMMdRE08tRQaD4OuDKJczEAKAMfvJUe4/KzvDGsUDbTazy6b/ke&#10;PiqD3JOn0POT6U+Sv+Vlsg4PW/G7QO0xlecoSetIQcwiNXXgILjeUIcX5GVd1m4u/OSpeatUKYuy&#10;5eTQlR8nS5mwOeCnXqTVQbf01wL2vDjnILInH8ZXOXv8EeCCmHRaHzF2RRVTo6nHMmhJv3Vlw+F/&#10;FLtylC26hOctx6SCfdBxBt7gwh+f+MtL5bQNXbrIEHHkvW2tFvTFSRnhhLuUPB5ne3N72nZRhDSo&#10;fRotPPEHPW7TtVzitDG3AokcAak9iLM8kdWUw3v9fKRMtFsNXesejbezHePl7r096ngHvrnwQtsh&#10;bk2yZmkXdxYRLYtGBI13Grx80580LtZ55NDy+nQN76+A6+DR2OXEe5rOY+hyIfE0OkGQd3ZkLiaQ&#10;XdpYjB3WgwMF+HOmznBn1vE70r7LLhepkgdp7zP4LD9Sbpz87sGG95bdcOM1yLe0D6DaOHWR9gmu&#10;OSxuximHTaNzYpsF1iuUcfSEtCtb6gv1h0DpKBeqmfpSJuEb4K6j+jZLUIFTvNZdmBCDl1cNVDfw&#10;QuOWG3DcybTJDdwl7AzZvkRmNqeHD2iX9w+mRwe70+P9nenh/vZ04HeENphgrVD/ly68nkBb7Shq&#10;HZS3mi0n2YVvKWfreMuprPbCCmlsw+iKrc217Aza3/c4vJ0YuvItH9vH1UX0uPEy6HGxz7JxTUa5&#10;2DGpFxw40XYsK5Ddvda/daEf9+6yKl1m/SmLSGAMANQhoF/aqm0D+kI3nrDYVpO4O9vr0wF8uX9w&#10;L/Rq5JL2hw/8xtxe8Jhn2ljqEr3hwoT4Ug7pti2pQ4reGyAyQCXeGglx6iTl0d0HGgrUueqqc+RW&#10;nfj27Wvk+TBljw4Ev0d/ya98swg9sLLh94FuphfPvpk+/+y307Nnz/ICQ9cPicNKO/uNlbVpZ2ub&#10;+n8wffjBB9OTp08yCfUbXc9fPCe/d5QH+sjMoynP4LFt6PjYowiOqDONNefoZAYGG9O0t72aXV1e&#10;Y+zSYHPl28TnKWd0KGWv7yhdAe6OgX+XfqdzA7rUBxqbqBsp1OgFKGsavKyfLKxBSy2yqTcBymZd&#10;2rxSz4Guz7mdEpOn8LPksUD/OO/NBx0bceY3N7E4/ZQT26hH7TgW0djh2MJvFiqn7gZ0ZyY1rKAB&#10;tTAv/5TnFdqfdYwAIK+1w/Lm6jS7r/Z26Mdpdzub0KAR6JIxDnBn7Gpa1Rmz/ojcIKfk7RHHgrs5&#10;NzYA2ruG5XzrKO3Vclvr0BUjlwDGFBaZkIdAdD54L+Fx+szwuuQ7bTh4ZoAiabKXyZV/2V2E3GoU&#10;dcebvLd9KOs6+3tp0+ClgetGGeFKLBgM0EbccSUt9RIL+YRO+gTZYjTHHpQlL3fYJ/ojTtW3fYwv&#10;J2nwKmOXOwhNnzr3SpFtc74Yc23/qz5VOkir3pJHcIz4AhqYvNwBZPuqEwcY6zI2yU4acOUlBb81&#10;Z/sHb46pJmOP19NwpbxkLEN+6q8l6le4oe1c0z58GUOdkDfMYNMSdGuIlIb11U0G3bvIxT3Srk4n&#10;h6fT69d+5Bn9fmXZlT13bbpbyHaDg29C6tJHPSn77zV2wbuSMX9EJ6F8irExdcA1uOfr6OYAZYRg&#10;ns0AngrwoyamJpxTKtMUFK4RrcCQTfTe/i76lXGpO5VtJ0foGT9knX4YPBlP0cY0Mh6hp14xsX7J&#10;HOHlqzfTG98edTecRkD6Hg1B1RfhLFvKW31W+l1wObbz5aiSc2iyTtVV0j3TPpcqrscI42KvDAju&#10;Lh8uvAfG8UPp9rudXTVXqDDnIPL8xnZtexSVdWO73mCc4tjb4w8d25O38rqEPHpsMySDB5DFQCgy&#10;PZAxMJCmgecI0tBXnfftFv0X4y66Ma1l6vLrTDOOnca4uo47ptF1vPel+S7XOKQh4zKgn/s6whi/&#10;7kVSuL7tyH8Od37Vi801Wa76sn7LgEFdMS6w/oSMYfhlvkHEgBjlC5B5lPKkPxmkDrnXz51fSmzi&#10;4x88Av4SE3/pUAdR1kvkuI5pv7jd2ZMrMu2uqj41RBqq3CpVyjWXQx2W9LYN5DA45SNyWczpvM2z&#10;0th+i2dQp3wYHvKKt9KXOiR/dZH9pPOZLAoZagQR5LZ+nYdtsuoKXFz1NHrzMTpnzsd8w+s5rGGU&#10;v16401+8HT5eG0ZnXHnrdZQr3WJanWH6KQ8tK10/OmkwTH1QfRiONJk7UaYa8ziLs14ZU8y0ahxz&#10;jOb8UJ1h3YizFxzb2KXesv6gODhNn7oYaGzn88iDdv3cYe28l88ZV0CD/Y5OunVVB945XnBMO78M&#10;Gz5QZ9Slcpf6lIUzHy1z+nTryDyBrq+mq2lperruO177tWv6O327sTwdX78x/phHu85bv5LLOz2y&#10;6BqfV+vINazsdvDFjENPvanvk1t3/WJlr4O0rHg1vfyz3oXIDOXVf4zXstl5S5Nhi3Q2dPyOYxpB&#10;1+Fjmg4XmkftxrB2ptF1Pjrplv6xDCP+EW/jM2yRltGv45pOHSxe7/Vr17g6XsPo3/HGcF3T9g/V&#10;jeUf3aJ/813XvOnwjjs+j655rWs8Prd/42vXcRfrvV2nW/Qf79sZr/F1eD//IWf8zn/E41W/9pee&#10;1kHee12E9tfZ5jp9t0HbfYN6Qb8Gn9sYbvympenQr/F0W9MZJv2Nx7CxPO2atuarzjg645tO3ZRd&#10;W0DW42fwWSPXt8AXjdFnrgU7Zu+1T8fjmYc6VzGfAH/dZ3gFbriv3r78BJ/t02o+MZfNcIOhWwT6&#10;2w/VJ1v0upOxyiDRg7+hfGdnHHlz+3hX580zwXvHHuEt85HS2fK1eEvspNF1/E57C3OYkHj5/7uu&#10;w/+QW4zXz0VPucU4HfaH8vhjcY+QOpldl3+Mr9Pvfdd2PrefvG7Zdf2hw94HxhGUhazPiUsZF5BB&#10;PTztJW0CcPzr+Lrbqs9ugtCekhb713/zV59mEEokhdcG8dWXz6avv/46DV+Dl4txHkmVN92doimT&#10;IbQYUAJjg7TBIqRMPmPUOvIIsTpGTMOXg4M3b95lsCCBWTSCYhc5pdKFmLw17aKBk2cy6Am8Ei19&#10;fp/CyYPC6SJHjBng0mWgxaCs3pJ3UA7D0sjCFxoZ+EO3BcAj9IKH9FkMsiKMkwpB8cwVk7LJIJEI&#10;cVZGVaBGioOD+9PDh49ztKDHFvQRjqa1EbnAlvLAPCvZyujBj5VhpcjrHgg5EPbqrpUf/ehH01/+&#10;5V8G/vE//scxeP3kJz+ZHjx8CBlLUWB+m+ztETx29wvPpSyrrC7SOUESnwPtTNgoT4TKAli01F8p&#10;RMFnB/Bl8DxIXvfdHeBCxsH+9PHH35s++ODDMpIgJyrC0yjNMnQdU9fZMQdOM5DlqQqlUXkhLLsb&#10;yEvB9Zse+utXxwSdpR4sn0RmYYO6kpfWlRNR3zQT6nttLmbfnw72D3IUHJUTg+iNjYGrRhNlTjyG&#10;VYOzvqvMpdCpJ+sbeomRqnbHi4vuvtWQ3V3ETXkIvMxiLw3N44lMF7ibRPnz3vqp3UWXkWXx5o1y&#10;aLI8LrwpQ9a9/N6G/g3anG9Ju/MtnasMxCk/+VZAT8RBxv/Ie9pk1Wh4V3JbikUI3STb2t2adg52&#10;p+175LXj8WyeHw7PCEwbDu2yHmxp7NaBVxd37oBpELE82m2D/DemJdrezcbadA3dV6SR1Zl4w6OT&#10;U3dzIaNv0QFv1QGH1LG7W6qNGCffZYEv7kiJLNnhIkvv3rxGfyBT8uvSRa3isbwTelChnzS3sqs6&#10;nuUcUE4dSPdg2jhpj9Lqm7DIVxQw/L3tXMPP4moWkqlfjcAegZaFNfzC58gnPIeG0dil3squFg2B&#10;8KyO1/MtTeJ3HIUJboo7i6n6U84Ly+vRq4LfqpI+6tPp5hq0+daCOufDj743PX38aHp0f3d6sLs5&#10;7W2tTTvry9PmsjUETo0VyK7pIwMUJuWjnCmj5Zoh4ZY18mYdV+diH0C1ZlHfhe4tjTku4M07hOoF&#10;Bdob7aYMXcokeOQnCO/A/M2DdhSDV6VLvcI7Mzcv6yffuGreUG6vrTuV/37DtBdbTZtBFuWwT+AR&#10;Pbo6HeztTA8f7E8P7ruDcXu6t+2Rt+rdnex0slN04ZuEcznQE+QnC1IOrhq63MGhQc+2Ve2rdEcW&#10;m4ivHEnb2jq6Cd64W8/Wbv92duZgso+E1bjkwunq5A4rDdo5Com065v0t4Dy/M2XX06/+uUvp8+/&#10;/Jz+1GOAa+FBY467AH1BwKvfrFGvK0+2K19U+frZ19OzZ99ML16+mJ6/ejE90++bZ9Ozb76Zvnn+&#10;9fTNN19Pr189n06P3oD2jHq9nrbh1d72WnYH7vodJlfJrdNLd6BQV+EN7Q759xtHBe7o9WWHDXik&#10;3qXfi5HBfk6gnuZrBseWQh2JThVXDyyVDdiQq+UUvE3LiywmoPyIJK+NW/G9qWvlg9yCwqaV/lx0&#10;iVx41Em+jOMYRb1k/r4gkW/YqW/pU9xx4U5pjfVn0OvA27fYlW2/R7ezTZ+zvQ6/6Pv3t9P2Hh3Q&#10;j9P2Vib4dH5MmzuhrOfkiSyFBOm2/MiO+GzvkWtk3rqPbrJfcxxTEDmXbymv6SkfObgjyKP6wh/L&#10;V/+Sj84yKZfm0zIdnoIji1CV0iYel2dQyNccd6z8wgdlTTmvFz2QP+jUoCH40sqkUc+xmgYgx4fU&#10;qwZhZWUZPi9TvGWiaJ25gWa/V6ghybq5XRgDZ9NNCfk3G7son0auGLr0xy90mlgda9k0LHi1nuGL&#10;hgP7U3dQZQcueUTPU/fm464/j63ol7Ki6/WLIcz2yFVZQMf5rb/oGCsNGpahJ7rQthuDfumxahvq&#10;MgobHtIu0fd+v3ZzYxuZ2AP2ed6KcfjN6yPa3iHyRxrai7ui7T/d2ZV2IzfAEwLjJBT+qdsM4l6W&#10;/DHGLpuwvbQ4rWqCE1b/hvv5OQ586ffxlKvy9nYcgW+u1Hl2d2oEt97JzO/JbW3R/+R7gLsx9ku7&#10;xnVfbpPnji00cB0yLzikfzvyqEie3/L85h3jg0OPh6Q/gNd+x1NjV8opgZZtLh9NqtqRhmmUkC9+&#10;KAvKBQIDTepo6ZTmmW5Ap5/FLV1q/Rfvuo0JVcYC5V9eqFsWjV0dR9rCMW4dn/T4OgZy5cq+cnM9&#10;O0XdWXhNftEKvkQkX2gTiHF4LaHSFzDKTH356eGdlzt6hXZN06L/YtzQPVzHuO2n09+yyithjNdu&#10;xDXia/iudIuu03ff2lDjqZLBxauu42dMpn98wWeF+GA80wD+MgaEJp31ZRr1Uc0pmEMaZv2qdqTb&#10;ciS2ru6F9G3UZWQpbRdHVl6jB8DjMaLyr9MI1X8Nckb+XQYXljR0ZWyLLrXvyZvQJFyFPuVIGpuf&#10;beRSD9ZR2vMLQ7YBfo4xizfFH+lLCZJv8THjUFzGazMU24pv5uUcQ4Bb2WUW/AlP0r4Et/H9Gd4v&#10;dXRZqYSKN9Of/6IhrMbf326LQsueIC+TRFy4Md6i6zheHVMJVd470Jk2dTTj6HT6ZSzK1bjyURyG&#10;6++Lps4/rWdTKl/hvXy2/HhmTYTxpX2wZfPEEed6zvGVQ+Nn/kl9qydP0YfWv7hirCTf7Oyz/vCT&#10;xJFWnc/CYjvrci3G915axjDL5I+HyHPNAcqI76cdpFt9FpmKLDl+US/d6Qf7z37zOvU44L/Ndwad&#10;6eVr89O43o9ujP++9A06/Tu/EcZwoV3LgPVqnDHN6Ayr+qkjJ73XSbPQ4W3salkTryA/er3HOX7X&#10;vfl0nKZD0Bk2+jU0vxo6jm7kdYeNrsO9vk9WdCP/2nVehkl3gzg6fBHv+9JLT8P43GnlZeP2eXSN&#10;r+P185iPzueGxtH0/UN1Xd5F913+8uO7XMfva/NOkJ8+d/r2E8Z0I787foP+I+gW/RrG+O0Wn9/n&#10;FsPFo+u0I44Oa7lSfrtMgs8NXU7B527/3usnrlHG26kL1AttGB/DTGP7bZ0xtofG2WFCt/WmwWvT&#10;YRrTm88IbdByDV5DfRvrXYtv473r9MZrOpOXc9QQmQyj/0PXPEaw0zPoRlZKa8Wex+zzr8McUxif&#10;KBViRP9VWewrnHsY7njE/sUI3Y9UfiITf4Fuvty6fpZvRhf36O6erauZ9/TNl5S3ZSHp5vI5jiu/&#10;SvctfIkozZUu48v5vvK/k7M/5BbjvT9t4dR1+B3N353PYlinbVf3v4u7fobo7srV0O53cd25xqXr&#10;dhHeBPNd/I7Xz8bJGIj4jomThjpx7GzVMDjK2D2GLsChvmOWfoHWfPwMw+3Orr/6q3/5qQNgK10h&#10;dsH5s9/8Nt+tUODF4ELw2ZlHYIGQ58gkcEscP8stnhxTyATWxfx8C8GjlDwehoaWXV6v36RRuZCp&#10;gWeTgXve7vdN+gyjYYQLofx3ocHGTE7B76LE7eJIJrMUlPzaqucArScrHhuShgNTNGDUZCHcSDll&#10;mHUnzZksg0Nhz9tqNnAyNE/zzn+YWCX1ucBwnx0IesSf37a4d89vW7h7quh2gCsP5EvhrAGLfDNe&#10;G7js3Nvp38Yvd259+OGH0yeffJIjDtvPwZL18w4l9cot9X7X5uR4OnJhAf9bhQkPXVQVpyDvoCIC&#10;ZJ1Lk8WRHfKjhUfn4FZDnLt/zLfe9AYPgzaNcBr2/C7W1tZ28nr75s30+RefTy++eV6DQXCHe5lw&#10;Ul8qlAuU/TkDRo1HKFWNlVkYIJr1qaI9PdUIVLKncLtwYR1FGRFHudje2px25Tl03N+/Pz159Hj6&#10;CD59+OSD6QF0ba1vZqHnRnn0WxDIn7uFdC5aWFh5VJ1MdTTNsxATwquxORHx4+m+5S3fdNa7Ri53&#10;NzgJkUZlRyPsbUcBXg1k3dHIkyh00npvPNnvN+42N33jC1nYYPKUCQNyRdmtuxiFpYvIWTyhDtPJ&#10;Ee5PGl2MmglLOewoLJv8skxOQJSxje2Naf/hPnAwbaX9bTFBKUOXzsUoMd11aKXoraEcJ+Q1z4R7&#10;jNaKA1530zH5ph1M6wz8aXq+haousT5dqNfY7cctX71SVt/wfBRjl4s88uKMSYILz7Vl2p0nyPKh&#10;xq53XA+n4xO/Z0c7sr6Qo6SJrNxNLpRl+RI5R09Ue4Nyym959OuBdPiHf+qb0sTAgQ6Knz5zWsEC&#10;lwgjhy4kKIvUvQsFCUwcQNnwmvT+r/pxEXPJIx5v0K+k8fimvClDWSJz4LANUGnTFTzRwHUu2JaV&#10;HXhw+PrtdAIPL9Cr1tQ28q2+efToKXrh6XTgAuPm2rTl97CWLye06rQ6+R2hS2pKfapsWx5pLMr8&#10;H9lRDygz3PszpN6cUJiYhLoIBL80wOY7QsigttYVt61prHJHFnXjNNiFYMW1Fl3Na+ZJrnZy0CHc&#10;0mW9qfOrXVp3OTqNq7uy4giPLINHvN0vWKcExj/1BLnmalnSd6FrPVJOA8TONv0CtLsgryHxtnME&#10;Q16Y8Cg0+gJ1n7KgnrY8y9nRpd46TZ1cnNdOnXCPf7VgqmzRJgF3u9hGDbMfUddpuD0jnfKroUv+&#10;2E9pUNBgYP3XjhsX2DdBvJK6/vrz306//eyz6cWLl2nfGqXVt+q8PfoZj+71DXSPSZQez9h+/epV&#10;Bq4ahtWxXh3UvqJ/EN4dukPShfZ30HZMusvsFtzZWp124VMZulaRL8q0RD/gEYcaOmwf8KZ0pYNv&#10;24LGbDBcOrDw3H50wLwTo3SHsg8oC4HiWfTkLP+RB1ISjfhVH1WfXn2yRq1nI3DxTmGZ7+O4j9Qm&#10;D5HAUeLYPEEf+RZ5jjeEt7Y587c/8BsZ3uuW0bUbLkI5OGJcckHaQ/TLO/TRCfUn3R5p6U73vf1t&#10;2t3B9PGHj6cffvLB9IPvPaUPOpg2CT87cdfOK/K2TYDEtufPwuMsXxaLoENZtezKkEcXItbIQems&#10;RLes8qOaD/+U7xXk1HIRJzwqdhjffPq506Y/gAfidLHStl16bo6bvITS+6UnpaXal4t1WcCHdxoF&#10;a8eiLwzQFk1DhdiWNfhcw1O/pepLJtrBlqVRuhUlnkHDWMz+qsZ37iLrRWfplQ7l310vtbNLHeUE&#10;G1ose3jhWAL+iZA6oXAkJp8Yi3z5wmtPWOtqXrkCyqVMb0NYADr8Hts69b5B/dpPeszvOjp1g/5x&#10;Hf29Af4y9LmzrXRhjnFEP6gj1OHRT8Tz6MetLcZO9+6je+6D4x6kriAX5zF0vXnjG+HEX2acsrrF&#10;1cVr+6TSHeEF+Ga2RBWXcYviztd6thy2M8e0Na6tn+mRpRlyjGGhu3NzPjq4mustT7iK19FAFlmV&#10;AWUJIYy+hud+Y7deVLuOHltHbtRJW8iHR1trvDUPZccqckxOd58jjN+ikzR4HZ+dT6eMoU4YN50w&#10;X9D4deLxj9fI4foW6R2vSscdjTrvmw6Nn+E9/pY8uwjNWF7M/AlT5+eWgy5nJvC3bcKk5KeczVBp&#10;amHDHbuOH7Kw0PF1xvMJWiL7phEvkNMMTAdfvLqbS40gLzTQqueyw1BRShsP9QM0B7yffb14Rz66&#10;kV5Bl/LM4e3G547ndTFuP1fbqbL3/WLc0TWuyOMCfFeaRddl6PFR9ORMq67xNB0d9zL9U40DOzx8&#10;yqM4S16kxTlMTgFJWpQTV8vovEq5ddyrrDtWa6OReJse4+tEDxWRhTt5KFnoMbdz1uidOb6uaQ/o&#10;IUr14oxfKCMHQP6KhTsE1/1mNX1UxkddF+KTHNI7fnFsqX4lUzGn+JbFNmwethWDqwTcK7N4iEuc&#10;8ichiVexDIs/gKafLsBH7dzFqWhxUmR8CUsQ+ZYrvV/j5orXZdDFaMhz09B59rXvzS/8Uf/PzufR&#10;v6HpG8NGP0GcTYPPo+uwTqt8eS8tGatq+AbkWOZchDv2rPE9MD9r8HeHnrhM53xaUD7Ur/1meV70&#10;cz7DvVwrGWQc6YsFM+3iWOTLt/gWysuNcbxv1/669KdcLZdAYGSZCFZS1RMyLK2mgWslM4k6G8Mc&#10;O83jUWU9uFunimt2/XybN+Uxz7Eemo727zpZvG833jeOzkNY9PPabsxLaCfO0b91S+sXeeG6jesg&#10;1qN1ajzrWuh0xjW/jl9rXvUis2l0ylXHF1pGdY2j6Wn5E8ZyNbTrNA06y66Oa1lZTNPPzbcROp73&#10;4rA8Xrtf6HSNV9f56pqOLk9fu+yNV54IjVfXdPV9Xxv/iLvxthvjddp/iM6ydVkXy9/l7rCG5pWg&#10;W+TPGLfjeG0+C7ox3Rh3pGeEDtONMtNyNML/DNd56hbzGN1iuxCMP4Kuw7odLKbT+dzhXnVj39O4&#10;dfLRdq3+b/3S+HzOGhrz+HGtS1yL+MQjDuP2MYSuo/mcDSezcasNW6Of8eqF/G8b4ixN1gDnsvXc&#10;SWc85wRZS7Zvp0+wa8+9P5/tWUhnGtNXTUBz/hcvk0nCqRvyMlTcTYd+4ZVRjY+74SLU0++65CNf&#10;/M1p2vVz6IeHzc+7erGcd3rPXzvjtBvxdj2Is+/bLeb/+1ynS77vSddox/Axze9z/724F+N0uUZo&#10;N8ZdTDfi6nod07breILhHa9lTJf5lHNU44HCdYDMAfnlZTXGIeurNQZxPBZjV+/s+vTTv/6UbLgT&#10;lmOo+sUvfjn93d/93fTWo+jO663009NjRRABIJZyh0BkIUuhmCfpZM3g7no6c5cGgzcXhH2jyUXv&#10;asg8429h/O7T48cP8na9b4ien58Sfu7clnDzELeDt5oM1mKNCwxOqOkQ7QzNkQLljU4K7lvIGXA5&#10;+ERZyCCNFEK2RIK4JqAwaxWa+cmoTBCI4yBFwQ8ynPmZv4ongk+OaezmLKOtEEA8Giy2tnaAOrpO&#10;Q4ANSAVyfFznnaqoxg/8yYduUD7LI6/6ORjqQZGDJAcApnv16lWU1Js3b/Ix/ZcvX04vX7+a3rjz&#10;BR6eUoYydsET8FrOHEvEIFRwQuGg2UU+DTHSbrh8c7HN0jkpUtAsu8YtFXZc+OdgqZS4FlOPXtTo&#10;JUO++PLz6T/9x/84ff7553mO0RBw0J9F31O/AabS9u0BeYJyjcGjBNarZTx1YdGJgUoHgiq9O1Ou&#10;MrC+hwA/2D+YHj94MD158HB68vDR9OGTJ9P3Pvgw8PThY+BRvmOj8eBQgwk8Uw7Fmc4HvC2PWcyZ&#10;y2tY6piWZN5ONjT2yit3n1jnkUvk6PrSwVo1SOOK0zK7EIwXfnhwNU77ra3BZw1Dc5uxXjc3/a6P&#10;dbw5T4yRS8qsISEGClB3w4/MkLeTj7xxQBYxqp3JH+LYwfDcCtz6tW5t8NbT/oO96f6Th9O9gz0m&#10;zuSnUXCZQbeL1KiE6nBmeZcOi0C+oULtIj2WVcxpG8gCysUyuVi8tIYs83Nx328UpUOlc33z5vX0&#10;8tXLyO+b18hqjjKlzbnYRZ2n3ufnfEtFQw8yGlmmHE6sz7m2hb+d/LC9fdfgYlSslskwr+1StsSx&#10;PZaf6aKvho5fPkYW4G3tJi3ZNkmAf6lvXe7JL/UDT13cWl6b/OyMC70ubNW3GEpvJS7JpOPCxfXX&#10;r7Mz0p2Dl2cX9aHQ1++md28OpzP0M8xA/7mouDPt3CtD9JryekXYBXr6/IT7U2rzYlp1ITJgCaoD&#10;cYeG+Vr228FK2iplnfVsdDq/ZZ7XkTe/HbQeA6xGGZfoaC/OdpFRd3IskV6d7G5EhysgjAwriwVO&#10;/OUbfu6CuLkETy2SWmcuoHvslfozO0qUPXAox0Log1brrupb3QyFlKvqF7qL9aQjPnKzRP7LtiF4&#10;cXHG4O4tuvLFs+nlN8+mQ+RRA/glMua3XlyQiRFTfdR1S/5Kszvj3NV1Th/ocVku8Pu2tgsd0pzv&#10;cm3blpQ7+Aked6fmu4XoO/s1dZg8QIoor/qdNrNue1O+0PnUHyWi/kh/dDa9e/V6+ubZsxiG4WS+&#10;ueURhR988MH0wdOngScee4sOdMetRjD1sd97NN5j4P7Dh9PeAW3+/v2k17h9cP9gevjwQb615jGO&#10;GmiePD6Y/Mbb/XtbZezapI9dgR53JbmrC/pzfKOyPxstCuy33IWzCqBD3E1D3dwezWj9ANWXE5xz&#10;1Gxrypt1al/rpN22aVz5YX3GG6cEEqifkVLN/CN92q2gp1HgXdIahaeA4lkijZOetfRfQYVfjDjR&#10;L9XX+D2dze2daZMxyTW0HJ6cT6/eMjmw71CW6B/Xqbf1jZVpy+/j7W5PHz6+H0PX9wF3d9k+zk7e&#10;TSeHb8hYwzTlC83KapVIghzPZOERSskaMNxnygbRtlP1XoC+4+qi/CzTlbujXJ/lPvratOGW/+R1&#10;+alTEpL8GR/ZrgnLQtbgT+z4WQfuXPOoRu+hMm0hfRyxVtXz9CW+BJOXMIwPxOgDruy0R3/X9zZp&#10;P8hIjF3IiX1lDKSUGQ2evLNIRpuJsSu0wBPo6CPePAbXusvuLoP5l7EJPHHcxw2epbc1smZn1LLH&#10;hiqH1vdcXu6dvKiOC/8sN/Vn1cgE6pc06K9V6nYNsJ49Otbd1Rvo2821zdp1rVFsA374zUH1gwp5&#10;piPjRY3W0LK9tTft7T6atjf3KcMqE8szxmtH0+vXR9PxCfU6Qe+au7o2i+bo3HJyHzLrWZq5SDOs&#10;CL1VjrpWG7Neq27rJ++pcxJ+p7FrdoXHbKovTR/piwb42T9cqoPhdxZvlUvr2hcA0It1bK070B0H&#10;ODYsWnIkK7woWQSsY5jsbtAj+rh8t5P2pWHrlDrNSyCw8fzc+YMlhY/Zba4cpLZS/nbR+YAqRblW&#10;H2tcWIWHymT40TDXf2ixfFyVOd/+s7zfiguIO+0P0BlHORjHF0J2CBK/XRaAkXGNb+LJrkz54q6u&#10;LeYl9G1ryI/fPVKebQsx6FJu23PE2SzJvwyd6gO4Zt/gjfVksblddLf6cAad9bnoFuM16KJHZmhe&#10;3JZ15lOHj258HtNXP32X7o9xHU+aou9m+hpn4x2vxlNGe/6ksx+yjsk5PFRuG0/mkNRDz2vUJwRk&#10;/OJY2TGtLDnzJU/6PQ0N5iHuQMYjVJSgMzJ/1pl5maO0Od/aCDiemXlAnOZ386f84xXnc/z4s72b&#10;i3K7xnh9a2dr2sgYaTYqiENeeA/eMprQb9sGnM+JS6SSKA/mcVR0i3kqs8mb+I6pZnymazpNnz5D&#10;P+41w6j1IqoNxPVq3DnHco2jIhVOhZzLaNwSorP73vIAowtPcD0+F8TXdaMMOIfvMJ8NG0EXWme4&#10;5fXgr9Ov89ev8XvV2Sacm+dISeh1fJqXZzKPYR7O9daAxbMv/HkvD02n0UMQjy/vSbeQ9OhH85IS&#10;5dbvr/kNcg2fOumSPtN6/y0e8lwlKNfl6DTt2t/yuIus5gCU0zxmvljn6rTUFXGjC8QlntnPxaV6&#10;waF2quXkGOox47U5u+aprmnwqn/XXcfxvmGst8XndqYb8XdZR5AvXV6v4/2Iu/GMdFkPLUcdz3TW&#10;oYYux9vOrW2PhvUakjjMV56pZ4zvPM21nNHYJR3iXSyfz+JoOr3vOF71E7+4u+7163SNx3v9O770&#10;jPENF3Tm1WD4+Dz6jddFP3HqGmfjH/MaQRp1I5/kj/fia9dlaDyWc+TH+NzlXiz/P2T3XeUbyz7y&#10;u3nT8D438nHkb7eJftY1Hv10XXcjjo7TNAnKTeuxhkVnmtF1ef573ZjvotOv8x/jtX/fdxlGGJ1x&#10;WpaVY9t7r9/q71XodquTl91fCe3sBzRMuWbmOq/fCBwNVXkhnKt9huC968Ke7PLixYvEb4NXpxF6&#10;95b4G3y27iyPZbhzlJH/1F49EV7yIK1X8zrWICe55yp4T5paTy0QW/oGOwf+0pcQ3vztOBnzy1v9&#10;HZfMdRBqiJZ5Tyi6c0Xh7HyYy9Ll6boan2tttvS1/nc6rfRZ6JvjjtfR6WPZR7h15p/LIrXf7UY6&#10;hTHvxTDd6PfHuj8Wd7sOz5qJc/B5HKkbcb0v7ejX/Gl85VKrt67DhLxgOfPTuVbsGZljWzfUEdy1&#10;jpzLZZ5u21r1dCHyQp4dY90au/6P/8+//rSNVS7Auwj993//ixi7PI7OyWwWppjc1kfyTUWhvOAs&#10;hEJRA2TxuHBBKGAshcZj/Tzm7+nTD6aPPvp4+v73fzD95Cc/nn74wx9M9+/fD/63717T6I7BTyHm&#10;CXN3oBbagdgKuD3G0EJlIgOHXKS0UNLjQKsGEy4g+I2Si+nYhszgX6aBLGeOO0mVaRFkGFnGross&#10;tNuIRVaT42FwEOFvPlX5pMkGb+Ubx7w3PMKQNFRvwlQkh4cqpHm3D/xsvOLpyu/ydn5eu/NvxWh6&#10;FZe05m19lGArQI8xdGJ2qtEOiICAv4wRLkKrbJ3cSZdlRbmBryZ+m7cDDJh9O0hvIZP/Dohd8HCx&#10;0Amhg1sHetafk6uvvvp6+tnPfjb95//4H6cXz79JeZxYWbfm5/EMtTNCpVpH/jRoRJClKr0oT+sA&#10;GXBBLTwiXxWxFt17W9tZ3H1Ivo/uP5ge7B1Muwo09GyvbU67m9vTwb3d6TFhB7t7yMdN6sDyulib&#10;RuJiA/gcmPp9M3duqZhVqvLd+q/Gh9wBlvv2CEPCjKP1eHWlGpa8TceWQWyB3znboZG54297u3a/&#10;bUGbz/LPDGqwUG3phlltlIh+lh8e+ZH/zBLnBm8nYrpuc8qYdaNByMlUjCe6ma/yNG1vfz9GyadP&#10;n04Pnzyctndp/Ovzwm8WCW0L3pd8cyNFydNjHKOK5tlxq6WiodpSH/20sk66VXcu+cF/OmM7WkBj&#10;49u3b6Y3r16nM9Z4o+ExkzyNjcobZdcIFLBNucDrRIsyrrh7jDySO+Xt8+N7YNwDiG438kba06bh&#10;zTgoMyy8g34hb/uCU7mwreiqI6/FfWJHDgOEqzOcAMYgAt7UXejyhn/FHuKZB49c3WN1gbo9I/CC&#10;tL6paV0lbyRMHEg5kSk7cnr8ziNANR4hV8iKR6IimZPfgfF4rtVlFzqq/myzlsedRxcn74C30/X5&#10;0bR8fUZVXMUItgK4YBb8s8z1d9IywaWNKC9Fe/HFcrp4skKaVQhcFQ8RaldT3bse6sKiE2AXijza&#10;MAZz8cPDMnB5LWOJhmcXxDX+XPv9MHSDO0i2d+oNyZ406qy7fLdt1kNCy7313PWoC9mpAKnHwdsl&#10;8st3g1yQPXdn57vp8M2r6c3L59Pb1y9zRGaMmdajsuZCvLu7kEUqp8pIfne8u0x71M8FLI1z6ntp&#10;9165sz7Vheobv4elsasM5FW3ZVAFX/SM8iHfGWhJL2Sv3FCmC+rlHH3jjiN46FvcT2i3P/jRj6Y/&#10;+XH1md//5JPpY/pRjVb76Dj14QP61yePH08fffzx9PH3Pk5b9/uKD4jz9IOn04cffxT4/g9+MP3o&#10;T344/eD73wM+nj75mD75KfH2783HX9KPrVGnbsW5PKUirCsB3kQ/KTPqZOQaebyCZhftrz2+UF1C&#10;/dcxlPBOI4h9OUMCqwrWlWpxqQx+qvetNuu161SnTPKHUxbhU/QSifVLG5vDE8dYxgHCxTKS5Pwp&#10;7/EzWsYm0kc+reMi44RaD44HNP6v+50h2ttb9OmX37wAnk9vjg41Z2THzybhqbfo54tpgzLubK4G&#10;tHUqb9fIm9/q0khq/VIiQDol2TpXx5SO1klH8YUweZI2qcxfRR/m2D+B6NcajuB/RMoSyx95M7vb&#10;tivOmV8zm27bTPGyfMMx/RLmQN+6wJfENV6xjqxDdz7VJC1GAuKn7SPL67Z5addQrL7laptKO5Jx&#10;QH2P0cEr9/IPcDeki2U5DhEnN1JX1gr1Z9ygMY08sZ3SptW99pMywZ2X0l/HFmpw9YUe+zLLJF+L&#10;t+GvxSaXmkiVTonhxp9GWBmGrBo3MqvBl6tj0nV07sYS8kF/767r1WXzrsLlGD9wKIE1TtRAsDnt&#10;7TIG2X9C/7iD/rmcnn/zjrHRIWNdx6TWnQvrm8R3XGbG+PmTCXE+FU8M8+Hbu7rq+p3GLosDeJU2&#10;/UZXeGfwQtoyVpeMyA/7i+xSAO76Dtuf9xqJbxhjoA/pizN2Ug7gq3lmjJ4+ykW9lXyv88079KLH&#10;nAvo21Mg1zO/4eWzfRRY5CNplXFqJnkWrXelUPY1dCmL9j8eJXZn0C1eeM8/gPLHz/6jxnk17pl5&#10;h59XuZTyKRtz+1TmfQFDeTVdw9gPGTftGWHVyFjfXwQcN+QIwztjFwHRX5fE7SM9q02b91xMoOqt&#10;oIvtPMbf6KR3BF3rhNQjfl77fozXzrCUf44n9Hiqy9n+Yx7jfUPzpEE/nXH7/rtc09YQvs7pGlfj&#10;lS6f1Qmlq2yL8J+wMrwW3WCCx1WXefsTPZZTKpwUz/Qo9xukMUwZ8QXMM3Dm+Fpp8Mc1Y8k5H1Mm&#10;PSxIm53p1GuNNu04P4vajo3BrxNH6a6iUz2lg5MIQfFSJx7bt4tG6igILxlyrOHYvdMRL3MaaLbf&#10;cCztXI0IkelaWBr4qox6TdoElazRPuRNeNYBOPHftiOulBxQY4Kh4824QR5c8ffGTPTPY/llV9lc&#10;zmqLlWeD+QjehweNe3bej+P6jtMy0OBz6mqWH8G4wuj6ufMY4zaPG7dXw6RNnSDI+8QhPC/qMX73&#10;dAqvVRd3BjD1p2mVCce6Gj9sX+pX1wcybgSyC4wy5kU00sTo6lhV/s50NY+EW52EXtG/xlVVnjH+&#10;WHbvBfljXuWU6fIP/5GJxuPaS78cIBZRKS+2s8zHaDc9B9NJt67zaDzNW6/y1DChw/q504x+3rcT&#10;x+iaZqHL2uXu5/eBrvNp13mO8tP+OvFZVuvPxTTrU79eQJaf4u75qdfxvtao5nUi4o35eN+gG+mU&#10;X5ELwvSzrF33zfdRThvn++JKb+en63wMazBOX98Hi3GFMV+v7Xwer7q+N51tqXnUvNG/aWr8nYfl&#10;9DpC5yvovHa5hH/I7n3lG8vdfGkYeSW0e18a444y5b3QOBbTjPXUcfqq6/gdr2WycbQzfqfpq24x&#10;3h9yHf+7rjrvG3Rj3ov+lkVYbGvGsTyWxTJ1HyGoLxrab+RR87OdusQ1Xo1cbmrQeJUXxd+8yXqv&#10;u7H63ngasYxjXD9B5He+O/5o6OodXOmfoN9+tHWKbiyr457MQ+lPnH8VnUXrJeMjT0sr4xa88kc6&#10;xyqUZE5XskFHn7VVuZmxjOjnfIiR8UXla18q34f6nsPklen0FZrG97mkNG9uWsbiRRn8icg8vZcH&#10;QufRdTemiyNZpeSXuUTln7IDYx3e0o5LfOL+Pnrf5zpNUo158euw23LN+f1ReVQh/mjcLZNdxoas&#10;aeE6bufd6Uc3+t2lv+PReN8u9Jin15no1Aky4jVj1Tlf53zONTMWYUzv/E6Urp/4Avitsetf/81f&#10;f0rtcVcN7+jwOMauv//7v8+CIElASEogCyEuYDELaz85lrfBMhDqtx6d3NZk0o5dg4jH8P3pn/6j&#10;6c/+DPjTP5v+5E9+ND19+pgObj1HlD1//ozG+G7ymCD5bCGaiY6NFVQL6KDKSYnrMbS0Kd9LQsh8&#10;zLF7Ghd2GESiTDScnJyfxehlA8yCjsLsAos4zAjcmcif19tgCuzdBLgF384WgE9VaQ1wx5UYnAM+&#10;DRkeY6ghyGPdiAxOJvDuHnBBkyQ2Jjt1lZ559aBd5ae/+bXzuQdTDgCMYx0ZX6WlMnuL0vPj3x5f&#10;eHp5TnkZXAcnwghpXYYo2XlRKgv5CKtlzBF6vq2eBQkmeZd9lGDtrlKoVXQX8DkGIQohPhd4XYh1&#10;0f43n/1m+ul/++n085//fPryi8+pK7cPbs0LEAi6AouftLsIoOEg2w3J00XGLEJQNg0wOsUxC2vk&#10;AcfhMfnivw0PNGDdd4fS7u60v7Mb49c6dcOMIbs0rk7Pp1WKvr2xlaMMTafxRIUGEclLzzLA3Sn6&#10;GB/meq/GVYpSZZyFHVsP6Vz0UKbvbftdiv1pd2dv2qXO9/eg6eBg2uO6mwXo+9OD+w+nR48eTg8e&#10;3M/Rk9vbO5EN1UyOGDt290e9WeERfh79qTzcXF/AOz9krMwZuxp/Gj5QPvFN/eR7YqRPfbq4EvDN&#10;kq18KP7hQ+h4/CjXHfjmR5/sqBiWhB9tpM6EOUsrpSjKIIPcyjLbfKa4VRfoe2TLgWgt3Md4TDXc&#10;LPkmom8ylqHr1I9cnhxHlxy983ivozK0Kp9itExmmGOqyF+xNYh7F6dX5t0E2a3pYhPlsn3bLraB&#10;ekP37tiDKo9t+up20ll1XIPjigPdEJu27B+QNwYii1IDqG8IMN8dZMztsBozI7Ok1chOstSP0dVP&#10;kZEUpnBaMjXTOTw9pTznhPWxOH7/R97yL0alFBoZdVcQzI+Rax/5erD/YDrYexBZu7e9Txu4N22s&#10;bdOu3MEAzzWaLCMDF8fTxckh8n8InpNpGRlaJXd3ddWRr3Qy6kuv0FpyXZDs8686JTBGCpZt7/BR&#10;g5f3IAguda9HbG6oy2in0rqNDvHe9i39+e4YYLs3nUbnLLTEn3LO33pxZ4ftovWcA4kY42kHLtqI&#10;I5yUPuuJPBuyG0g+GzY7d5u5y2wZXrqra1kjFbzw20ka2K5oKxri1ITr9FnpHCntzRW4INW2pWxb&#10;95Yl3+cB3MVR3+qpt8Itq22sOlb0I7o3u1aFM8HFDt88ln4d5Z7rXPz2nZY/u76gNQtAVP3lCXV5&#10;jG5CF4hX48oDdMiTDz6YHj56lBcMbg2DMbSv5X4X8Grn7m6z9CXqAeplW/+93WkXvXlwf3+6/4Ar&#10;emF/b2fau+duFfpDZMUjC5cuT6fVmwv4xr3GGupCKCM8NFudViPyfB1jlzuvafj29/DGdpjvkGnw&#10;0mgmwLfeNVTtRTlUp8obw+b6DC9rIaSqlLDUc/URcYppwH96gM82nXYNHeAvHOoyGS3nKywv9YCP&#10;f8GnsUad5u66jA3g5RL0e6TaV89fTL/87PPpsy+/nt6hp02XxWrCxRhDVuAU+aKF37iTkOcLdwqe&#10;UKe+ne0Vf/CXS8XDtxo4WgbZIW+UiVu5SMHkARDxL91o+6wrPL8uXKW7vQ8z4tJnxA8Hjh5gpm2H&#10;T44CihqdfoKyLEiP+DJhSRU5FnK85ASt9Kxjp4B6kzS2d48GDcA/OgGEmfIBitaNhi7KraHrir7E&#10;fkJ9mxeX6OvMT/2QOiM/s9XQdYHMueB8gR7yW3ExntOujRtTJtEzXovGcvyg0dXWLZrib41VkwM/&#10;+W5bNC+f/M38hqZrdOmN1gohCkF9hyzfQOc15QdR5UtY9qg5rlDLo8fDX8fB6sJt2unDgIbg1y+P&#10;p6++fjU9f/FuOjqxP1IOPfbTcaJ1EhKBEFrlig9uriyr32qPGBChr3/I2CW0n86raXMD5F4nTi5V&#10;B7bz5v28yJY2W1xMeckguxx30CHjbhNA3Wrf2eBxlM9fvppevX7DeJwxAuxVNHz54+T8Cp6cBzR+&#10;We9po+AxP1VjHOWMXAs4L7Wri/qhzjM+19+qI1278MmbSgZ96iXrsrzEWf2J9WD7RM7UdxF+x/a9&#10;OFF6KjpugNBpGuT+Bjl1F12McMh3GbsYX+dIzM0cY+hAqXZ4q0eFatvqrSXupUG6pC808iBYBuP3&#10;ZDu8wEUXDtcO6/KMcXXRKwN/3hfX57t+tupU/8V0Qt/rFvE0jLT9IWfc1lldD4v5ttM/43fAe8Os&#10;K/u/0G7ec9waq2qEon1u1Fiu+hdkiGvqOfrdYyWZm9Hv5QhDcMhzMkge6h5VSvS2EHqKpugKaQCP&#10;+G0TTsTDA8ukTgW3RFWfNeOlYvPipgH+Acp+2p/6TtyMlbJbi3TNI69p9+TvizsXjDuc/2X3KrjF&#10;Zxwil/B4ryOsueg1uhw6Y6DmfgT9kydp1N+X5k2iyKEIZlozvtNZJp15AZYxOmpuiMQ0UvEKPiVf&#10;ruZl3M43PCN9122htN2gI2xr3Kf9zfFGmfG504THuMbb/jqfdWN8nf7Spd8og/p3uw9fwG19Xqoj&#10;z+slUsd+jl0jl6RzHKjRS+zKWF6Smnf5iMMw54CeeOJb90LSkzaGMMYQ574gKmHkZ55C0yh4HxnF&#10;je2l4yWc+3bt3+UO/1Oeiqth3+scOeF5+ZQ8rEZr0dqP7Bl/pkO8llt+iNfnzqOd911PXts1fR3X&#10;504/Pn9XWRbrZYTbsszO58Yz0tfx+1k3xm1nHuoY27dhltc6dF3GOadxXbOxngXjCe3X6zm6yAlg&#10;nn3fz52nfLIPFsxLJw3i8Gpc/QXTGr/lQBzGaRjL3fz3ucspdLyOO4brxusYp3F6Fdr1fcdp13ib&#10;N20I7HIZNtKta9yd5/tc4234rnj/UNz7yrfIn+Zbw2I9NZ86TcfpeO06jdD8HeuncYzxGsbwThfd&#10;w33HGfMb07Vr+v57XOfZ9+O1XT93nkLG9MDY5448EfiXa+dxy485bcLAq67sFxFu8dBWxzar89rG&#10;Lo1VgvfpF+b+vfqLAuMa5sYHjWNZF3YH2JxmjJvNEqSPrlDPzDqjOdx1KA32s02XfVGgdYtl6FSU&#10;kYQ1PsDPMmY8wHPGCBmzzLzN/5nXhgfq+YZr81SYY85xCOfpW+l/nyN9jdHu2n7zvvsscrnVmcZp&#10;PdOQPGc66lr16aDci1hDE2HhyQw+m7by/nab+mNdpzGV/6VVvI17xFm0VZo/5MRzm57nPwZ3ZHi+&#10;rx1dVU6dZWweB6N/c9p2I76RR6Pr8DFtx7uNOYd1u/KntNZL6UWHL876bCLH098ydv2//8X/61Mr&#10;X6dBw0bydz//u+nv//7v0jBKpGXENUrJAQUFI3oN9CuD20kgE9wcdaOxy8kqvyy47x9kV9f3vvfJ&#10;9MEHH04H+/cZKKwjfFfT4dG7GLq+/vrL6ej4HemqQvxfTFKypI78nEDPExIpVlHYWF0glndOYrIQ&#10;CGgssXHmWD8Gk04uVVhOFrIbxUGRiyLgziJwN3oqU5fyUaZeaKtK6EoLQblabhfjXbB199qDB49i&#10;9NDolcVb4lthiZcOvN5i0b8VkAqkeWlcn3UuAPf3uXrypgCowNqKb33l+ywOmBkUH2v0QvllcR8c&#10;EQDK2nzTuYilcGTBVl6AV14kDB6oPNtI4IJHHPGLvtqq78De7yw9e/b19POf/QyZ+Tn0PAv/7h94&#10;ROWjae9eHeto3tJgnTuY2XPxFX65QOJCgAuMvvHqW4su3rtoWsdFrdvCQpN1trd7LzsY3M1wDzw7&#10;7qBa29B2M12eUfY376aj12+ns+OTLLjlWBHq0YmfCzWpP/7LwxyHx9VyWRdR3mlcpah9E+Fu11LJ&#10;i9/z2KFM+5Qvhqz7j6f7+w8i3/fdReGRYvcP8uyitEYu/Tw+0AFu6t+FDial1qHGLg2h9VYfEyT5&#10;Cs9XIHJ3ZwMe+YaT7a1kyDfblVV5EueV+hGf/sqJi94a33LEAnR4zJk0+MF4ZUhenFJ2j+Wyc0FC&#10;ZjCPGSU4W6m5UOgb7hpUXEVy4dZFQZuBdCk2tRPTZ9LdOLFzJ83RdOpuQ+TI77T5/Sl3n2kMkPdp&#10;37dtS10BiCR1xM/F1VUnE/NuOdsA4OK/x8ZlsphBcU1u5I/11wrS3Xry2B2F7raxTVnP8t/4/fa6&#10;UAsWyZrwmti5ULGxUd9I2kPe9jwuUBpo69Vmql1VuyEheZpv0PiYErowME1+ueeE6znh6qEy/LrS&#10;pfHIhQ94a31Q9/ptkYffZFJPPrr/aHoI7O89yJGFWxq71jUk+60X5GnNCnBCfUwbOJqugZtLJlvX&#10;F3iD37yyOOxV+ZFPUmlnz+AL/od+eW5d9D20StMSdeVxgOJxQdt16fp+V20b3oRPW05U1tUv8FZ8&#10;4UPxwk6pF8bztjuyAuvguS8vgMvv39CuohPhvXKXxQwm96lLfo5ayjDiBA/9MIP443JT8TTGLatP&#10;1Rnw1h1p7rjx211bGyvT9oaLDZs5CnV3e3fa2WQiipytrazVVT2ZhX1pBmUWzGthPcdJWQ4Hb5TT&#10;9qFsKWd5u+rwXWT+XIPH3E6LmzbTeQJL+XgKuFvKo1wFF0o1cr17yQD35dvp3evD6dA2dE77IY36&#10;y0Gqb/0ek8fJEfWNvNjn1u6/6huiS2xr0GTfUjtSwU1eptMQV0csHmW326lH7h29nt69fTEdA+fH&#10;bxgIeATmpfu1qHuNXciP5dHYBZtj6BI0diFL7l7UGOQ3RTya0WMavbbRK0YuxZT6VTysS/un0slV&#10;p1lcQQ+EW2SS3UREtv/NIgx8t47JvkYkEmJc/8Z41ouyjdyJIxFIG11DeH0kt6RcI4W71jRIZSCP&#10;l8epvYG3v/36m+mXv/18+uqbF9MZetf+yTfqpUDjjPLkCwnL8ElD4TpysuYqO23v4pR6g7dXlyfJ&#10;I20JWipP/uZ2aDnVO/IlhjfuA0TzSqm4b4B+ITxS9oznzzAiJ4/KIOlnv+7XBF3CjNfpyajHHmlX&#10;oSUsK3RJQZ7hJXmF19Yp/CauC7tUMSEuAKsjSEV/5KK/VguN3JEb5MR6cwfVVQxFZezyeLjo0NBK&#10;DIirYwxdcGb8dqahBdkH3yVyKNjuTJ++CZCy0LlEQ19yAUkf2y0AbfKyCg1+0vavpGkuZ8KBub1T&#10;EJ6k0/qjzJeU9xL8li9y69vw6EXjJL7p4CUZ+tLX+vrOtLN9QD+yQxu7YYz7bvrqK4+cRjZOwX3t&#10;Iq3jQOu16iF0zvUYkgFrN7LMg2rba0H59YQy9Wfd+JxfijKtQFq1qvJrZ1o9bv1Ip6xkAkz5Unpk&#10;xn5UHeJLW5GhyCkAX20H6/ke4lbtrgcc72tszySDvtOXe3wRznHNSyfhh8fgplQr6/km1wrjt0uI&#10;cafXu2Nf+qGO5cHcHjJp9llaKaN5j07+3E52wBP5Cw8BnGm9S3m58z46HPmNj/FJr1/j7vaS/lzc&#10;xLWvb7n33n4ihozZX93uC3M5qhaUoSdjWeLbNzK2XaPf0djlrjXHBY4FlHPlXZ0Fdp6KDtibupGk&#10;uhYfLEfzYeRFwmZ6GyITC3E7nqB7X9zRv8Pav90Y3s99Hf0X3Xf5j07a5KdgPaTfHGjW9XPHNZ64&#10;u156vpQ4hNk27Cv7m86G+63ljPEpn2O6jM8jF9UO7HdVhpkz3soLbQCcqR/rWL5ZZz5be9BQYx7w&#10;iTP4rVeSoc/qpRGu0TfmFHTRK+kXvHa5HF/QT3piR46wo02QYWSg+ZJyk1x0MXY53/XFTccb0F9x&#10;HHcQAZzGldroCduL90DkegbvLVf8pB/wOWQCl+Lmmo6CtFAb3S0tRhKnV8uQPM0LXlVO5fTLtxfm&#10;vITRtZx8q5yzX9e5Ttr0b57p+qp/4/W+81oMX0zf/p025cL5rIyYp7iMZ1idRCEwzkLP5chB7nXi&#10;lFZ1qM7046K+BnHT1HzwOOC9fspgvhcN+JIcGQaH+Y40Cu2nk6b3laXDdR0/4ZQlsm992JfwHF5R&#10;Z0RIHMu8wXxDN6OOvvVerERJPPPtOvNePF5H6PCOozNt87Sf30ezfmOd6/S7bdNzGzZ8TDu6xiMs&#10;ug7rq7ga9GveGtZyoJ/zXOvO3RPe66xjF9pcx7Guex1H/9ZPpm0D1nfxRqd/rw+0bDVduk5j2CIO&#10;6e643gudV4c3NF+aB8KiG+OPNOpGvGPY+/B0PtIlL+VPXmJlbtb8GcG4usbbNPR9XxtvwxjvH6L7&#10;rrItlrvrZBF0izzTdT22ex8fjbtYR0KnG/NpP3EYp6+m05lfwxh/dO+j4X3OtB1vzO99bsTZ+UqD&#10;LunmtO3f9N3inNM2nsaV8TTt0TarPnfnr7pdUEfkhd4ZFp9NF3/m8Hl5BVzirTnut2Xc3Ox7sit4&#10;Buf8WccjnWHRB15n+ntc7XPG/ID+t7Rz7zpd+yd90hVf4nouIECHLvM38MKhjDGk1/GTdBIxYV0W&#10;c+JS/lyTDvzZRWa8GkxUuLiBdk3n70pIJQFZrvZhxg1u6NeFb4xd9LNc8to4zc9R17RrmvWfKQ9d&#10;7cLTGca4/fJo0/vHOuM3hBPgbGg6hfbrNH+MG3FbjKZ5EXe70DCHG3eUFeMt8it4B3ebF26RR4tx&#10;F501Rs6JVzLAf/4yFDY992Lgrp698tM55v2Wseuv/upffOokIItEEHD47mj6xS9/Of3qV79Oo6xC&#10;1tu0HsuRBU0q0M7JI6hcpEphI1QFFtxdKq9eveV6xgC8GrwLca9evZ4++81vcuTd3/7tT7n+dPrF&#10;L/5uev3mNXnQOVO8TAYcnEO4kwbJr3smKmsMFNc38uboCrRp6LoArxMJ33S/t+tb7PegTWOXH74+&#10;i8HLxTUIS6PMG5cOVAAZRMtKeDdoy0xBUo4ydlkpRUMcLTNvYS7VzjV3Xbij5/HjJzk+6tGjxzF2&#10;aACTN6Z1ENY7GFysl386r3buVkgP1rx3F47XHhx7Na6C4hZWt6kKh0eHUUoejWY5W5HW92HAT/45&#10;yxJ+uIvBpuqCq+WqY9ngh/fgtm6VpChncDVY/uxWuv8gPHv+4sX01VdfAl9NL54/z7F0LiJpeNAg&#10;9ejRg+kR9O/ec+eN+cJvpNPrFmXc3tyatqDHBWUnXB6BtwEfNW5FXMmvDAp+iP8yxhLP6XRX16MH&#10;D7OLanvDHQmb0y48dXeX4VfI2ZlvLiBzGr806jlJdMIgwLxMKPW3jn3L0w+pa4STByr9lBcu5Bts&#10;WbjRqLIRQ4t155FhqedHT6eH96HF3V3yRoOXRs7d3WmbsgjWc3YEzQM38dpIY4TjZ5268N7htiW/&#10;R3dvZwPe4b/pBIREuCgZF5ygEeLvRNGWj/zaJj028cH9+zm6zGMLs6uMOrNNKMvHpyfTm6N3eVN0&#10;ibqiMYCGOr+x7ZuHysx2J74aIGvIylvu6eTMjZ8dmnQBLrRlMDDHO9fgeuI30g5j2LLupNk2qmzm&#10;+3X4yf9MppJxXaJr+NmurBsNTvKmdtLwDD+2NDhu+3Yckwf8lSnVYPKwnsHt98I0cuWbSdy760bd&#10;Is9y/i9Q9JLp3KyvSHd1eZaFj03qRcPWHvW9r9GJOt1DzjTouLjr96t2rVsXsOSRKFIe+Cba6Ivi&#10;o1w7hacn5O8igbrUReFc8ctiqVcNUhoW1FOSBW88vlBD39qqu7ho+wS58Ht5oRyXflpFB6+sqgeR&#10;eer38oSBztlFjuPzWz9WW+10YdIJX/1GSHZzgV+IDIAnnRV0u3iqc2kahgDuWkFf8Kx68Hs1yqht&#10;Rr1im4/hD7A9V4dTPLBNqbPUy0kzwNaWhuMt0kOXfKJw6uA2sla/49W+oBZsZEzyCcjjkHrLa/9S&#10;D1xXlGPaTMmterB0sAbMLWB7y6NFXYz1OJk9ZGovfoYr9yLzuNVLd01GnpCl0zJk1ZvFDEiVtdmI&#10;6/e/NPCen52kTypjl23Va/Wf+VZZ6lz+WO3oKwenpPVbbFdnlPlSYzgyQ/0dO4EGX4B4/SKDoI6/&#10;VDcCeTOYtlW7yqAHsF/IEQdMvh38nkH30UkdZXB4+HZ6++YVff3r6eTo7XRG3POTt8jP0bQKrVvr&#10;S7QBeLxEXYTuecBLUVxau0ZneHyhxxhezsYuv9e3imxkV2kMXmX0ckHcwZ7i1WBd2ibtb3W92NJ9&#10;rbrAuvXZhfIM8GXY6IwU50BrHoNkHKM+KH2WKJFvwypeUvnPQOXqgvZinVI+Db8uRJ9d3Uyv3h5N&#10;L16/mw4Zx6ytb097B/fzAoE6x8X9Td+yp36XKMfGys10f2drerSvQXyddke/efqO6nfRo+TWFlUt&#10;wwUTeVCybTmV5ypfySpP9YNZlsWdXEk76+nSk/IIX7wj/ylsg67aT+pNeVWoEhRM8KLavDjCO5/D&#10;K+nBzz4b0D+TNuqq6st+sxaHszBmnZI/lzI6gD35ont8+9409rmhjIbpri4wSUZeJOnj4bJYaltJ&#10;mWx/9sc3MXbVUbfQ4HfLNJyBTM6Yn/kWcvnjUaK1IBdP6Ap/oLN1RH7oBkHeWLYZgYnAah0AtIOb&#10;m3r5YAnW+d2xpQty5ZkREh6XlN36Mx8Tygvlz+9xekwxffryFgEbtMOL6dlXr6evn72m3WncNif5&#10;x7gj8l18lwZRpYAzTm80cn0LiNvGLuPE2AWCAuvXHxwEjZyUV0J8DRfvANH5Xim3E2sNi9ZYtdPS&#10;L9HN0ke8kh1lBD2xsVovAO35coa7Rffm460PMk7b2PA0Ao2WHu9lO0NWkJ2NTca8xN0BlunfzsjT&#10;b3n5Ik5GR8ik5VMmrDMFrdowJZFeq0s2GUR8jUtCqkMg+NbpT5qmPfMXdQF8drzTYfZX8iiyqGwA&#10;us6z0paucX7hAqugf15WoIyZi/AzPpkEVodvdmnscse6NmCP9bTlRO+px5D75MVPcbBGUphc/c8/&#10;aZ3pSR6GRobLtb94Gsa4uo7f/h2/+r0K7/gd1vHa9fPop2u/6KgZmo+Lcd/nxjidttPrRvw6r9Ex&#10;XB1rOIdyvtTzq05vGbq+nAfZ31iHmVfN0HWbfJF354++HJH+Q7qQlTZqqD+klFCJSB/p1bo0boyc&#10;9olA+i+iZX5JJ+piTqjXM7JJ0ttfeetziRy6oyfGZuixPThuTfmJYfuM/IPDcavJHHe0gToveZJn&#10;xvTqVlIZx/TREzOkf5Ze59SAvOv5sfzJPJlwx/zSJC22kZILEJKn5W+elA4iH/jBX+LEj3x0la/t&#10;WZkr/sxsDO91LXM+23fFn2fHmDKi4plfJYweB/QfQRztqnxlYGhXulcsd7SZt9DtQdfP4U3qs+Jb&#10;p9KXeSr3PWf2XicNhvtyqBTLT09EaeOHfWxeYmLcnpeYGMMJ+kmn9a8+ViNLYvIFQudMa3gy02N+&#10;1U+XM15e3JppHiHltA4ok+XSr/PIWIBfeAieGIqVBfwzzo9v8dyLcUMP4eE9spA+gnx9biduy1Vt&#10;odqtfsaTHl37NYzpux4aj25s97bvDjddx2kcI+6ON/qHJ0DHaWe4IM3i7PTWp/7WsWNyDV69ZuLa&#10;QZ/C4L3QazlNp/iM37wQmj/tpKfzjqxxtczi6fz1c93GtJ1eMGyxXO2MZ7hO/++KZ5yOp+twgZBv&#10;hXe6MX7HvXXzffVjXsuY2sZB+WR9dlvrq/l2XsLv4J1d+y/C/wr3P4L/fyTN/4hbzKPru6Gdcbre&#10;m8+dbkzzXX5j/Yz56YyzmG/nZVzBe53xxrij67hCh7yPe2OqMc343M48bv0Wwtrpl76Q8imnpsk8&#10;xYykmyTeQnGukWmALopu0fWwi4ypNUQdHR9N75x/M9/2RdaT03lej95/d3iUU7reHrp2dkz/gT6h&#10;z3Aun5fDwZeXp0IH+UJLxsOAY0o3DcgyaZBev+tpP5N25BxL3c3VeHl5B/AKt9Ep8y52eS8LKHPm&#10;fPZbgC/9OD/OkcpzOTMukl/yBHKMb2h4oh+/jIWgz7zCE9MRTzrDav/lgXtc13+AvIyfOIlc7ra+&#10;Zufd3VM5n0WrVLWcdb1ljoSfoF/rSV37tyy3aznRdf4N7YLfcRC060Zci3F5+haOEYq7346jK74V&#10;ZL4nfsrSYbqO+4dc9dPgnss44n5f+Zsuw7t+vNffuGN8/freODr9mrZOrxv925m2/Ts9MQvnLFeG&#10;5cV55ku95kiqmjN5bx1ztT5cs3cDSEZy//pf//WnoCaSmazEcPGLX/xy+uUvf0knfIawmpGEIxCM&#10;rJPnDFmkIV3e+mT25uShDDQbxF/K4sQZE9x3746m16/eZCfSb37zm+nnf/934P/F9OWXX04vXr6Y&#10;Dmnglisfe6Whumiw5veQwAM7odJG4+DAY7IIoxFtUJglJw4au1AKXmW6DVw8NmQH5SoVlQmI0pl6&#10;/J4LNRnkgtmJwFUWycvy7mK5lSHTMhB3Isq9Mpg6SiUXr2IsmQdYfpPJXWuffO+TfGNFI4NGEA0e&#10;hsmX/X0NRu780f9e/Nx1o2HCq8+Cxz76bKdvJfckTTocUI1nuWr48kg86Vd55lsv1gcKbNnJBwD3&#10;YhByN5WL8w5Enex7zOAqZdHo5QTQAa0FVUh6oOTVxWl3akm7CxfPyddvdH397BlK+nDags6Hhj84&#10;mA6Ah480SN0j7WWOpjxGufv2PLI6bZDHBnWIOE4ryIgCq3BKj4aEfNxb+pRz6MjCPfW7RhoNWwd7&#10;+zFC1LczaiFdmVGGnXC520ElXW8hgETZtfrAmTcn4YsTWRuJhjgNWh79Z+PwG0zWvbzQ2KGxzuMS&#10;NWS6M+o+1/5W2P39+9PO5k4Mr+4w2gHPpjtUkLtV8vPoLvkbHuPhopi7TjzyaWNzjfrfmg72700P&#10;D1wc2iOPbfK6R/lcONoC39q0YedmAydd3spATpU/6fObAxrqzFsZ9BthkR8H1xp8ARehNCJq4MnO&#10;Dnd00HnCiup85A/MyU/e56qyQ5loRFm3o6qOO5V32/CRf+orV+UJv2vC7TLOrzQ2ubukr7Uw70KX&#10;xm6PqJMAWx+YyC9VFPRmkyNgwLcBHzUueTze9hYAP1xg3linPcwL6fIHUimDdaqBwQ4b2Qf8eP65&#10;C9lcrzQ2uHAfK4iAHCzDU/wSZjriQty0RX3dg6+7tJdd6nTHnUCUc13a6PRXkI8NeHSPNrENHX6m&#10;bB3iPeoOdiHHsoXyLalDamjgLrqzq3yxizJ6RByToetz5LsgRq7roj/fa4uOoW24WIKMQzFluWAi&#10;pWHFxVIn/9ahil29xETnFN3lW/FnlAu0oEPWXTDWMLFGZPfprE7n6DCCKD/1Srmo7NRjBizkWRSb&#10;o3XkMYAXlMlvEhJt3rHjbqwyZCCfGjPgaSa24IiIQJPty7awsapRbCPG9nV1+rKLSoRtMrnZcSCm&#10;LJEd+XVHqLzb3yiflq3BOFmYsM5nJ5/MW0fsimdXFalSd8M/dAfCPC1By8qa/cO9aX1rl/azS/vY&#10;g44D2s8uA8GtDBSVdxe6asFI2WVQmoUIJ7Lu2kJeNNZoJEE3qXNi4Ipsw2Dor6MjqUuPULR+qRTT&#10;EYlwCLRMtmnaiFdpXl3xY7YH0/L61nRJuc7BcU585cf7dD/4hwcyGhcjL+3KI3Cy2Aqu7DbTQBYj&#10;WhmXNS7Zv8Vwd4o/g+7L8xOAwfTZEbJzHOPNNvWyu+NuXM2b0IhfHbvJ4Jf8NG65E+NSYxc81tDl&#10;ztx8A5D6jloI2H8iH1ytneg/2kXVadWT9WygdWVxrEvlWrDfq8UwU5uu+Jo361VgRBKzeqjeSKYP&#10;4Fo7ykGmCHON3xxuPxPZCSOJIA3wxp1rQZuxhvW/RtmIv7Y5bd+zP3syPX1Cn37wIIv6913Ud3cp&#10;7X8HPfAQv4+fPJ4+fPyYPnaL6qW9nxzR/2nVgGuW3V8y9+pFuYVPtKGqy+JL6DZCaDXufJ3r3GeK&#10;Y/DAa5OYcAZ3GlGaOZvy5V/ah3JEv2o9RP/rkl/lEb7PgA/xGQMgw+pRv9u6tIwOpHOuPM3DPo0+&#10;D3C8JI0Ww+82nqPj0EjoFfJbJV/StaFG/D1JltBMpJArAZGmTd3QX1xPpyf26fbNJESXLV0L0Gcj&#10;tahaDeLsz9SVpS9TPmjrcgoZ6xHfa40FrHTqBlz+rAWl3rbrLtYch0q4xyKvIu++XLVM3yEsAe5w&#10;ru+qQBr03Vy78LQJ/g30AzJ0uU67XGKsdjo9f/52evXymPIoa+RmvcIDy56Jpca1/KBdfQaPvNqv&#10;ugtEI6GGLosdBWs4t15r8jLXG/f+bCsp2ww1/gGHfJBmgeeMk+QTv9ChXprj1Q5b2ghxzEt6nbzW&#10;i1E1rlkDfBnI8Yy7Ze8x5thj7Le7yxgNnWC/5gsn6iN365qPcuake5d2oxF5g7YEC6dDFwSAc/Ik&#10;V+iQv8qFFFadxo/wbisuvtYY1nEX9FXpA/KieVX8qnKByKS37UCnHHpvmR1L9/hX/16cFHqs5UtK&#10;7vKW58bNArd6RFrRWYrrJdleOaSmH1+hvCsbxOceCSKNcqNesN4cv0q5umsmF7LmGi6n53jFlT75&#10;tiudUdDOcjTIN68644ztcBHf4vOIZ4TG2dC8W8xL6OdFN+bVcUzfODr9GG90XQ7rKjoFZ1pp0eln&#10;/WWuAA6fY9D3CpjeMYssT7q0A2RsztP3vfCsNkW9+TKN+iI0dRlJbx8Ioihlj+8BcdqtcqyhSPnz&#10;ZTHl0rFz9CWZJszygieqLe0eGUo60xT+XnizvYdP8kY6mdfUS4r1hrhjb8f86S9DX5U5Bh/wiCsg&#10;P7na10qTutl8b3UN/rZX9Xa+FwiuSCq4NvxsAWkdszu0tljVP1sIaIZHNZYz/3LeWd7iA/hoK5ZV&#10;/3rR9C5+dPQMcMuqCF4CEkf8ee4rWPxf/8oZL3kBjhNbfloGrHdxB98MCZ9/8kpo2fLFDO/t74yV&#10;OSd8Fpzn5OUlx2GOB6Fb42jqhXGGzvT1ImW9xOd4xXmRC6Ee8e6LU+JxTSOLkMzlfTkxOwGtJ4G8&#10;pV26fC7GlFP/3Dq9CbOs4Q5li37qMuJfxq4aI93FgQ/pJ61LdVTxIXnnKRHTr3i1HcQIhmwpDx2n&#10;x+XpYwBxN6+yRiF+onTbs1xdP8r3bflw7a/LXH2m03Dro/WzdaSf4YJuvNelHAt4vTboFtMK0m1d&#10;etU1ng7TSOnajC+X6edCs2s4vVupDV0tdzrbavc38qOhdajgffMtPMOZPjIAGKfpEjptu47X5RvD&#10;ugwjNA/aNR2dzqt0xG9ubKbJ2GME/YH4g1caSv+U/ipYip+8cn2u1ui+zacuo9Dlu80fGJ9Dx1AW&#10;8d/SNdPzXWBRkh4AVTykW7yNw3td35tv573ojNNuDB9p1408b7/F50U34vZ+fG73Pry6jj/Coozo&#10;TLNIa9/3c/O507X/6MY0QscVOn2HmV+naTfGl7IOIrdc/d+lrzjGvUuna9wN3S+qQ2q9U10966YZ&#10;RKK+zidHaNP2qcZXn0Unk7PHDPtSibt5nae7ozobDy4vplP8T/F3Z64vqr5Dx7/V4MW8/JD5dr3M&#10;6tj4LHHdmJFnrsHBVf8L+zt5TP3QWOY5FIWyb7Y/Qu85/5Yi+wnj6qcRTH/XkVZ84UrDF36OQTM2&#10;ARzvW5bsHLYu8LM/dvydsYdX8OZ0Ge5rbCDn5R26nWvikj79t7zWb76X/7YdXfcDaZPmxdVf6mFu&#10;w4WAf4GhXuf/ovL+FuY4JvMmfsE73AOOK6zj1L24cVlX6nyJ0/qmneVo13jG+342XuSXn37isE9q&#10;fEbreXziW96ZF01Pg1l6DX9mKFe0ZI6+gCvpcO0Xpx/P+jV0vPxP3HpuN8ZbpC3PM//aVdnu8Hd8&#10;XafTjXgXdfVinCqvaeciUN7wUd2kvBOnXriRt96XfJV+Jj4NQz/jWTxfNnHt3tHa9K8//etPfXNI&#10;xA6kHWz9PMcY/j0d6HkWNgWlKt8XcRXVRkXDFp+Em0aD1x6T1w8//JgM3OXycPrwg48mj/jrbf4u&#10;xNVOr/N0Zr4B+sHTp9Pjx0/rDZgdj1/bnzbW6PQ29+gA75HWgjuZdWLp5Blmg2cFfGRawsqz+VPE&#10;lIEU6aTM79XrV3mb3e8G+O0Tt7U5KJNulVvO2XZiAOQYAZSa5evBbQ+ezLYryclpDa428LuZTk/q&#10;e0nf++ST6cc//nGObPSbTRq7PNLu4cP61ooLARokdnfvwau9GLTcweXVcP0Mt8MXf7+t1IM58+7z&#10;W70+f/58evP6TQbKvhnmYCvHB0GnBqLrcwYGZ/CKEj3Yvz89dGFhdS1SpHHJI8g0nGgwUqD0rwlK&#10;NTb9LL8DNQ0yLl67eyCLqCjow6Pj6YjnfFfm4QPg4XTw4P706PHD7MJ59uyr6de/+uX07OuvskMi&#10;xikXHdGYK9Tp1irlA4rO82mZxuSxO2sIrIbMfIML3qrQNlfXoddvA21NG+t+1N06cUHM82pLpjSu&#10;ZRGH+veqgMYo5OAJHsoX6XBR2sURd/BkZ5BxUYa+qa5hb5t69ZjEvZ170wMNXNTNA48mREb3t3di&#10;CJF3pKSR3QSX3zDKQhl5ZLFMfLQPjSAauLxfIe6mC6QaU+75PS0NWzvg3Y5x8L5vR/O8u71JPdlo&#10;qQfKks7XjhZZd+eEcqTh8eD+/Wn/vt8K2592kZ2NLdqI1hZpcRE1906YmTTBGw0atg8XsFwgl3/y&#10;Vl46ecskDvw5GlC+ZKI7A2EjEBmgPVKfGk5c2BGclgp2fh7B5pssb98dxkijsnTwkF0BMXIymADc&#10;KVVH4zmB9ltQS9OmsLZMfa9QF+vwhHrhPkuZ1xqLNMTIZ2o71h3bvwuxVPuKMgzPrpGfJcrtc4B2&#10;sYwu0tBFF37hkYvEufTYP/izSXl3kZd96neP+t+BzjXKwQx2utRgTnnWyXOD9lSGrzq+bBP6tzW+&#10;aQyKHPjG7QzkIx3C8vIF5b1A9qWfCdEloBEM+mPsgmYVuMd5bmkkp925o1A5djLjpNi3duFA6sfJ&#10;oB322cnFdHFK2S5ow1fr8MLjP9G71wDPlzcMhG7W8+2wkwtkgSLdyCgHPfBZuSB1Bjf19g5ZUq4V&#10;eLWaxW0GKKvIokbbAPcaDYnj8ZYuuue4P0GZpQwxXpNHFkZX0C9LtHvatTtw88b0EulQRfYtm8it&#10;O8WqP6mJXXYScK/OFaB4vqf+bOfIsE7ZrUFThaevIehmclC3zWBvZ1re2KbCtogML1e2GAjuTetb&#10;9DPA6tbutLZJHPSLchujDnn4ooSLszlGSN7bR2jMok7TrJCdfM+KcAQbXSC/bEcCbZdn61+Dh99v&#10;sn6V0Ri96Eejn0kPqiwauaNsE3rWdu5P12ub0wW47Gkv4ecVfHEA6gDVes9Aaq5/O/UyYNjHOkif&#10;jW8zD+WTBjUXwepoA+PNeZOOB8T7KLC8dMXAYDNGSMYTaR+X+Clxgkf8nVOHF4CSbduXbxlQu9MJ&#10;kVKSolTkZmQCui0k6UMndeTA07queNZ516t1WvLj4Ma6VZ5SBmnWyMi9MmSNu1DUhq4ycvnjyj01&#10;BBSOjjfKiiN1+xiP6aQw1I8L0A7Y1HsuUqD3H30wffDRJxnTPHr4hD7wfnbwPqW/fvzw/vQU/fsB&#10;ffv3njyZPn78hD6C+qOwF/RHfqvQeqcGU0cBy2PZpCN1aR/LPSAnaoLAXeJb9gq7Xdyy7mNkppQa&#10;mCmm30QjCJymM72N2/aCn3KIrCgv8lTeRY8gD+oR26F55vuB/EIXyOQf7Ek7zA48dBc1D+3IzCo6&#10;Ch2mRFgf8rPeIKRdIQtkmDZ0ji5Tfq5XkLl18G8Aa+pgeYC8QDxJK/+UWyeNU3ZzHR0x8TuExnPi&#10;XxPfnVKAxi4tCaBH3yn3tjMQwStaIEDtIjP5QYcy53GIvnh1ewywIho2UWbSZvAMMfZFGrTU6xq5&#10;VhinrIFvLWE8a+RbB9w8xrN4z87Rv+dw49wdmY5P0TPX29PVxcZ0fLI0vX59Pr16ccw4zZ2XjlFI&#10;S57+rKd8O5T+xx3R4QIykTPu4ZOTyhhMbAOWiWcBpssqY3tJHQSUL8OhPQvFZJbdvUB2pFjf5Cm/&#10;1XG1a8D+iXjgAUHq34pR76Wt8VMGMzagbiNPjJs8fjLf4qPxaBjPsZ74bW2t0W95/DBygK47OXs3&#10;nZweInceJ+wYgL6asvitRnei7zGO2bi3jaxcTa8P30wv/KD2GfOJWVfV4mzRXDtW6sU0dUb6Sl/8&#10;ATR0gbZAmilDj11kUsoceS5IH0Rdy6+MfXGGO4bOMTDcy0/nDfbDjoHz5rmTJ3ekMQ6UL9JiGucP&#10;5rW8QV9L+2SUOZ0ipB5dfK3MO49AT14j9x4BqxgSBJ2kkXZ/ePirmi1AVHBDZUOvtzrpF3S3OgbQ&#10;RfYpc3TnAuiMZ/l6jiMPGl/jaNe45Enj6PvS53d56T+G6Rbp+i73XbTrGodhI+jX8xSvPjetgm4x&#10;3HTRdQBYyTA54M8taW03tSNqXpixr/AeUnxBb536crwKhlSJ9adudhEJxYaOg5e0jSvSOqai1Ve7&#10;MyMS2LZpPGnnLlwp63kD3DanvEsjsp32bn8BPvuKGp8zZ7Mdkqft3B2FfqcrL+QwH8vcjL6+ZLzq&#10;Rhptuz2nzPfq5AXlh3hohgvcS5+LbP2CTRnaaHfIcoxfxLW/cu6z4wkrtLtNYF2jlzIMPZ4o4AtA&#10;qTfSmr/3XnuhUPwusKl1avGM9kne2V1t+WkcvfAYHT3XU3DII/LoxUr9BF1iSYfx4V3kwHoUJ5CF&#10;k3kcoDxUvwgPdK0zAXWlMqAz3BMmEh8eho88y0vT66Sz5qG+FHV3TJX+edEIetVlyZc07pDaZo7h&#10;MZqWzxeVnNMfvn2b+bV6zrSuv5g+MjHXk+OGHK2vvDXt8C4Gqvxw1lV8+16+D+2We/lj+uAAt7y5&#10;MS6Jsi6CXnO8iG/k23Ygj8JzeOSLoT4bbkvIyy7iE6/ZKrviIo75hRcZhwLMYxyjWieJb50ByrTP&#10;NY6uca4n+KTfwS91C1LnrRbM9jy27Tt+lGvZaJCmjtvh1rfOtK0bwqOh/m9laS6DYZ3Oq6C/JykI&#10;rjcZR/rzckTGR/VihLjGfOTzCF1HTZv3ylLLU5ejcTSeEfTTNX/GfIV+lr5uB8LIw8bdrvOTPmmR&#10;Vumz7nwBveoevLNWFI/j7sgIsmV9ety6Bt60HfOSHsJcg/IFEnlk2Ng2heZD88j7roPmV5dbOsdy&#10;Qwp/9fuDjvRdDnGbxLIo7xmHE2Z+FbV40fQ0r8z/fa5pHenVdRl14hjxjM/vc53XmOeYXrxezbtx&#10;+Sxvmr/Np47buEzT0Gk7fccZ73WG60a/0Vn2MU7n3/HHfEbX+dziJTx3xvPP6ECmQDPe0iMlY9Zf&#10;+hP7Jq6+8N7rnOp6/aJr1U3UZ+ls5jbUuX3ll199Nf36s8+mN+/eRhfbXx9f0CaJd3RyPL09Oowh&#10;6+jsdDo+P40hK0YtT1KhL9bwdYSOf3uMjie+49t8Xgd/jVn2sb4g5djftRgoZDx8k/FAwvDzEwFL&#10;AnrffjgvweGfl0VoZrXG53pWpbE/DYDW/tV0beTKN5NNB2/OSefYG2blmG3n8c7Rso4qk7k3fRny&#10;0EnWAXlnjode1xDX/Xr3tfYbvqRhn5dq4hdZsl/lPjpDnWPd86v+hjbN1Sz1s91ZsZEFIf4FOuPk&#10;fg7zv8+2JEEy9Wy5sc/ISSPWN/Qpi5lfQJfxHA8pN5G/WTaCFNfyJNKWTcugS3x+oZl4lmvUX+q3&#10;UHtLx6zLZgjP5nYhhB6c7UI8tzQBpu8xiLR1n/5eR3ydaRbdXV53cVLGOa/WT9LWOiv1N9Omsy+2&#10;XBKif8cJbvBmvDXn7VUwzHi3/MV5TTh86jUB6RKX/uEncyplTll0XbF0hrn7q6C+z8ud3FCaxDvY&#10;99S9PcYouL/+m3/1qQuEEi8THTD/7Oc/z3e7PLLJN6uzUOLg1AU7F0Yi4BasGVG7uuqou4fTw4eP&#10;p+9/8oPpBz/40fTk8YfTRx99PP3ZP/pH01/8xV9M/+Sf/Pn053/+j+f7fzL92Z/92fSTn/xk+kf/&#10;6B9PP/zRn0z3dvYRfJWTArTMwIjO5MJ8igmyeBUGreKxzNXmopM5DgA9Gz9XOk3jv3n7JhMBB5bu&#10;0HGgWWyuSvBeocnOCQepKCcFO4vyo9DCH+PLQCccvtWp0Uwl6VFRCv/HH39v+tEP/4Qya7zTWKeh&#10;io7ct0C5N610ZjHYScI8+RjBwVF3+IJpdE2LA42vv/46u7qc2OSIKgaPeav/1IVzlQoDpBytdZId&#10;FR88fpJFOhcGekHAMvVbWBl0kIeCJ33tjOPkJjs44NSFkyj45OKiO9PkqW8Pyhf57YfK9/Z3px0X&#10;Ly6l88vp66++mA7fvUldaehyUoSmzNuRay6A83x5jmKkjn17MgtPN9SLCzT6c0UNZUGjjrMDKJMu&#10;iitKVRVqA4NG/NJhMeGyUFmoYLDpQpaTJN+8s84iR/MgWiEwX3ePZeGZcrnry+MWPYYwu7askyia&#10;ucExkKsBfxnJ8E6jk08uIvvsYtAavCtjl/JccbMLCPlygagWiRwIumvJCal0oBRoexrmsmANj1WI&#10;1ofyYeP1O2DSpszIe9+UDgHWr/WGrMTwi1ctZsFcwt3pIL9ieEp55sEucpYFWGiLgoZf8i+La/DG&#10;t0XoEQIucme3jIuihGnsyqTVSvGeTO3MNYT2d8lSx8pWyx94A9YD11X5Qtp1AX7F8DXzJ0Yk6JKH&#10;OVbt8tzKB4/41A0MGAANXAQkjkfQubsg3b6LwA2OiKxy38xH4GJ0IZYStUOZ7nk0Jjx2x8YGtLjw&#10;eUNZEKj6DpT1DSybP4MVr8vkC1dCXxkoNQWorAULzDN5ra1oGIXvPPs9KYYdSUcRIwM5qpF6zI49&#10;ZNZvn2QRmUGK9ZDFi+CljgDr1iORVlc3eXYF1m8EbuG3QcAmMTfIwTd+zGmZQdrEAItOjJgZ/KyC&#10;gLzDF2JHLmhDOkXAcmjsWgY0XCgPdTW+MgVv+jr3C7aHgNEgUDphdHWAtGXlwMGG4rO9uzltujC6&#10;6eSnXkC4lD74mqNG+ZE6esnBUIw13EtidZbVadat9NuZTuiAJeIqk/BjDd6srEMCsCTgB7+W5dkK&#10;fFr2W2G+bW869EMGsYCDVEDDQL6BYRuEPiQe+bTfgSfQGFmGyvQNAoyLiIVI+0Zk50Z9Yw0Yv2TW&#10;AbhpsysB3eYu5uX1nelmdTvfeDuyP0Kn+5aXg0qLmMVUwHqXn/Iqk290nn1YFiGMx/8s3ttmksa2&#10;xtUFM/UX/rY3jczqKXeeSae7NHZ20CcbSCUyen7lohl9C/VxBmN9wxy1DV9LD8i39IsgiXHdgltG&#10;5QTI7i7zhob4dZ1JK3zIJAS87sT0WTrtb+zzspgjbuODM7JlXVPu1H3ycIA6A/c+UxPkkRrhedYx&#10;4OlFrrSd8Aj6QOPLFcvOMNKYLJfGu63s9tvdezDtHzzgus+4pHTu4wePpicPH06P7x9MD/Z2pwe7&#10;94CdaX+Htqq+PbucThkPnDCxubo8Rl41WdYALG1BJw1UfmjRS56GF0qhtOlZUCnkgc7wanvUPt62&#10;5PKrxS55Ka8qvrjlqXgc2CvD7grNgJM4RY9tzHqqCXCNd2oRr3bJaoTRQOHkD02yghwr/5GpOu53&#10;994++uoe9+6MZNyFHFxA28UNen8J+VxFN69elO6lbsJr8owMpDz4hxf2Hb7DdEU/Db2eAnm9jtys&#10;U0fANTqOGR7NJ/1XyUKVs8ZnyqOyK36yIawGzsYrQHWlvPlBR8Ybyh1Jlm2TtmmuLnDH4AUe+yh5&#10;LM9vPNNQfhPHI/lQSbRD6M4LBuiU5e1cz85WpqOjqxxb+ObNCfenjNHkO/hSVssPbRTGfipvispQ&#10;25FjPu59S9NcKW76Vye5YfqcNuXhdyfj8kDZt+yEQx8I0s663eCjVyQoC/DSYHxpUlfQ7oxX+pac&#10;QZb2iH52XBCZSX4GOW+4oo9yLKvBnvEL9xtbjEfoz+zz+qUF4+aoWvL0O5O7+3t5+WyL9uMiwRfP&#10;vp5++/VX06t38zHLoWcGyqSrOUfJrTQ5JvYoXce1UB59WvVVvDCObV5KqbH0nzXZssQpWuQ+ekEK&#10;oVOdahydbcGxeI7vApfPvgyln8/Gdfzt4rZtS75Yf+cI2ZmGLvBo8PDloHyza72+sxk9pc4x19SX&#10;lOCgX30nUNA8t9O3o1lQg9tVO7676lLXC9AuvAW6TMKYtsNHvxGPsi+MbgwXdCMe82p847Wh0+i8&#10;L31Y88sOa9yt40xn3TU03pG+9jd/QWfafm66ejyqS970qc6l4h9P8lMfgLZ7GRBVu+LBtkNmacM3&#10;9KO3C1KEGZ42ZppcCb/1R4+ApxaogLR526dhhTuZzeXo+mpalWXbaRby5jGS8/kex+mSjvZbuzFr&#10;ztN4vab8tHs0X+kDgbxD80yPDb74xPiBRKugV3ILjKgupL4YK7UhIzKLSx0ahfTirm9+WTbCaS8Q&#10;JBGpF5g/159KPsmTpwj06/ab+iesQSd9qQdc8QV+OtYSLy71TbjX8IFrt/3Wj+JP3wL9xW/1jHHh&#10;3Qw9bzd9ZIU0jsOcm3vNopr040ZZNG91lqfL+E1v53I6X7h1Lq8eyXwWfJnbzuO61IX8l/7AuJBW&#10;rsuok+73OeN0vCzuzeBYK32OPJ7zds6ZMRm/1pHFKXlbeOBaxrq68N77PBOLcIst/fLnEny3xoq5&#10;jIlJuozzvM4y1v4xfkkjecevAuY0wBzm85hO2prvDV3urvPRv9N7n/pf8B9xRv7eE2bda7D0pB3r&#10;UaeM1GcrdlLvxm3cgrhG3vS1/ZvGjtNpdR3Wz14X45jf4nWE1OnAv75v1/d97TyaRv2V6d+tAyDS&#10;Ic+QETwsv2NFDcVlOJrzgVTT+1Ky/Ep/C7Se03VZxzKP5W5/XbWPAukxXFr+GJe4cxnE1+ksa8oI&#10;WP7O3/uxrjp942g3xtV1fJ14G9o1DsG07dfXxbB2Po9+naZpE8a8Om7ja6e/aUZoN8b7fa5xCp33&#10;iEcaui0KjbdpGt23/Lg1ZgOB/q/nIc8RzDf8t1/kvulpx1Ouxm192DS5+eG//e1Pp7/92d9O37x4&#10;nrmwcIi+fvn61fT81cvp5Zs3dfzg6XFOJtCwdXhSBrBD7n3WUPb67dvg0ygVIxb5xlhk/vSDNxTC&#10;MeOZLxhCn3EE+8eaE6C3iEMrD1CazBHEYTp3Zxme+JYB0KgVoxjtrcG+1/AcaWjfRttc26TduXbO&#10;OL5OarKP4B90iTO4TUdYxjbcO5Zv3vn/dtxgXCD8JH70O7/wnD/9XUONP88Zs6BT0icYRTwzDvtx&#10;okeHVL3hN+NIvj7UXcZr9k2OPYzUstXud9updQx0HPwTzq/CB50456dr2gTTSEL6I+JmbLaQ7x2N&#10;dW+6Wx3Ac+fVzvvov1mHjfqi44qn9UnnNeIwx/G53fv8dI2zyyX43GOtRSeaEdVt/Dmu+ITmhdDh&#10;v4vtji7DO/+sB8lP+wHDebau5HXH93+BP64g98448m9/d2/aY6yVkf9f//VffWqBXDByIHd4eDz9&#10;7U9/Nv385z+f/P6HGBxkuvvBVQYn57A5hDiRdUCmIccOvTqp9enDD783/fjHP5k+4uoupx/+8EfT&#10;P/2nfzH95V/+5bcMXD/4wQ+mjz76aPro44+4/+H06NGTCP3zb15Mb968jhFHJWXBsxAEIzZonO7A&#10;cLFYg0FPRF1wc9E/Z5UyiHRHhMpDpaQBxM7UHTEqMp1C3uepy3yt9U5cHeQ5uPX4uX4r+q4Drecy&#10;EJAvjPd7ZBrT5J872X74wx9OH3z4YXbaOEiU9rAf5nuvocUKHYWhlX7nYx4ODvQrWiue6dzR9Ytf&#10;/GL64osvMsByYFXfRqo3beSRSkOw4h8/ejT9CJo0+NQA1sX1mizdLoAAuvFeZ56C+ecNwpn2ra2d&#10;7CryzVwHM062HACpZHLU2doK8c/zXZjjw7cI0NW0Rd1sM9n3LUANRatL8NHFUiqpJweWVoGVApVa&#10;ykGZzD+DpRi7UNDQlDcJ6HScmDjojzzi51FjvlnlkX0eE+NCjPUJwuz+8phHJxdmYv3WQjOK3oEW&#10;1+a9Mq0MOUDTL3SFX9AoT/hltxXllm6yp1zUK4j7200uKH8LsvibvmgGjWF0OnQo+RYRfs79yAie&#10;+AaZC5qSruJeyWBQQ9fB/fo2mPTKMfkVWfFGWbEM8ElZklYlcFaV8590kC9ls6yRZcsIPfLaOOZp&#10;GttQSqW8AA4B8+ZpQ8IqjnlHVqi3nEFPZ6+xy6NMM0Ce2zIxyV+lpWyZzImNUHxIu4Yerz6bi290&#10;alyUJ8phHfenUryqeo0hVn3hpMEByTlt2jZBGuNl0kvnYB3BqiqrdQbPoWeDWtxGHnfWmKDAF49Q&#10;1DjrgniOiZFudRA0KM/Jm/IoA9KUiaFlsI5TlyWTOcYt+dUuP80qS+BwF6NV7a4Bd/v5tqz167GU&#10;tftTo/HOtK1eRRaX1QfIcd7s1XBO3GXqeG1re1qnPbrd4Bp6PYLtxh2wy8hG/FZi3PKNXd8UutAo&#10;qHwiaDXpiIClPLfybf3Ac2n1Kp3qEmu5dYRtPYvhlCVGqNRttdcAbS8LzcalrA40XUBVDhwsamhz&#10;J2J2CSJAttX6Hhn1xOhKQ4qL7n6rzCNxXaR3l2/eFrTrukEHUA2mC/l+14iwZcrtovc1zytrtl93&#10;cvkChG8zu6hXeCGgKgWXBRiQadjymE/1qXrV+3qLsSYqGqpW4deau9m413hDbQOlI5XUaIbwEFmx&#10;7PBI3iprxpG3CadMyr/tsBaS1yjW1nQNnFL+k7OLGIzlre3LBWJfLqj+Cl7N9ObbDuI3b+rTxRnb&#10;cvqR4K5+xTfUHNxmMVqdh9/GerWv+ianu11v6Dvt4yDyxvaqsWtewFHXkq+Dbvt45dBvaOKRctWq&#10;h3VhWaEGMO/uP4yik3bpvURe5GnrBF29WDH3u9wHr8wKP00ZBOQhvmpUXouHBTVwrcySr+08bbH1&#10;zeznT3nXCC9oiLVpK1vI0Cqys7qxBc/8rtwWfYEvPtzLMYaeAX0P2VVPbNMmPc7Q3aiOSa6RmfPT&#10;I+rlCHwauxg3UYYUZWZCX1OY+ZI2lTHO7DVflU3HZ922lAcN+Rl76QcPb9ucfJzTxQVvDfJtd1lk&#10;Io75hx9z3ejknX1Bxh0qxViFojkCS9xrvFdflGxRT9T/Ovpya4u+aH2bfsx2Rnvl58sHFxcn6B3G&#10;VNnn4hGuEONOfXid+8gKQJVl8QNaQi9xPMbw+tK6dJEIsF6cgdE2Wv/wP3SmBCBZdmxBW1JjgabA&#10;bPz3LUfdk5dFr+KDU/7Jy8gkV2jMm4jw2LB8v68BHUU0wmjlOb5QHeW4hrEC7Xd5aZNwX9S6mo4O&#10;zwD1CLxHV9l+feGkxJo8KEeMTjy5E9s2HBmWF9DW5fC5afWvS1TluKvPnggYNXomLAK39/op+yKa&#10;cRTu2T95z+NU26X9pThv2zHx5XuYSh8GcndweVR3XsygTbhjKzsPSCPvfEvWo1OzGEwf7YtIysjD&#10;R4+nRx98MK3S3335zfPp73/z6+mzr76eTgiXD8YJcSFaaeEG2qQju4WVVfRYjomGnxBLGa15JCU6&#10;ofioflAew2PrNm2EeLflos+wTlI2akQ5mMPVmU6Y2sWP/JR/nTrxhHGOfYS4swgAnnFnjDQ7Fsvu&#10;R3TImjth0/eIo8pT9TX/vAcHId/yCyO8eOdt/Ora8PvcGC9ln8Gy3NIwhPd9u8U2NIZ7/X3h35WP&#10;oN+iE9dtXcww+us6beNpN9LRcTp/nw23rhb9G4fh9k3Rl9ShvspedLMALcaRpsjTLFO237wzQX27&#10;wGS9I4DgnXkRPOUkURmrdJTPQOLfjdUNAy/yk5KLEwwZByCzLX/ScUvLAphXykS4V8uqLKe83M/F&#10;jesFH9uJv/Q5t1fp5n8hjC5BOWQHl3ox/DBPeHPLN67qCQvd9MWwNeNCDSbMsYRtL+2Pcuktn4Mb&#10;vpq/9DsuLV47BnTRUl0azqTvl7tit5zyKHnKO/LtshjBsjcPck9bvq136ZrrMi9u8ZMnxjdejUu4&#10;d22A9pzvPEfHVbmz89/xmPTNtIs6uUsDYJ6m9QXMvAyL7rNu1ZH55itjzqQNP6WF8bB6SxKdR0Rf&#10;CdxbF2YwQ5WiXJep3fueb3lAedSlYpDGyE/XLX7yNzzImgGyR/7O1exnkJrCDdNNO+aSupT2Lgsg&#10;n1J/3Ke/JY20J+E8ztOZLt5pP1W2XIFut5Ebrrrmb0PqfcjXe/3TBoY61zVeYUzbuHSjfz/rGo/+&#10;bewSlAPDfGEx8zjmcJ1v09Q4vI/c0G5qnF08GvPzql/T1M8jHv0a96Lr8i1C83KMM96Pz7oxj1se&#10;kJ6Y3OQRhz/3xhWgODKjjNX3WZEj5Dj98oyj2kWt71Tbqqv+Y5m9jrQ1XTrvjW95WrYTh7Dbcf8f&#10;AJ0kSbN51Vis6qzlTTqarvE+cea8LWO7xmu48XXG1zX/hY6n6/umS3hfnIaRL417DB/d6NdxdYvx&#10;DRvDR7yLbky7CLpFXPqPZV9sk4vxF13HNMZtrOT3bVqaZ+KS/1mnoA5Kv3ybRm4C1p/rgda98/7n&#10;L15M//m//Ofpv/30p9NXz76ejtDTb9++i78bDry+fvsm68wnvhxrO0af+xmP41OPPzyp3V8axN6+&#10;TTuPFJCXtDvGjh6EVq+VlvHk3H8pi6GT8Ls0lsGQwuO9fYWy6rg53yKl/dhfEKH6EcutDBLX9MbT&#10;uOWagveCu8eMH80vL1xvQu+bh078Mj88m2mJP/flN4eVZ/gvP8Wtb+oUOrw3DEKix3rMYB01aFdo&#10;nSfirsNaa5txGdJ5L9zrxudOH57OaXXeC4k1x72lG/C+5WjE1Xjav+P1PPaWObOrUpRLeoCbO/xA&#10;0uHEl7wB/SKzM4w0dP6mb9f0/I7Di5Db8MBMUcW3TN9ud/Gdn9+L8z3OaIW/+TGXb06/wJbbcrTz&#10;LuXimrRzPYg4OPwjUmGj7EKe+Wc6720HpDWdnyHavTV2/c2/+tS8ROwk7O3bw+m//befTj/72c+y&#10;C0b8NkiPMOQOhtjRebTVSgTPhrS1vZNt+R4Tcwl8+MHH2eGUt6J393NU3wdMbP02lcf1OQDwKL8c&#10;XXhvJ4MCOzeL+u7d4fTVV1+iSJ7lbScL7oS0GLgUY9cadev3RTbpQDVsOSm1YH6Iz4VhO0snl048&#10;nGDb6Pt7RjJPQdPPhUGFzMbvIFVjl+XToFIdbnXO4s5RSeZB47fxavAyrYM2J/Cy3R1tn3zyyfTB&#10;0w+yMKarxXcHMNVQxa9rIdCNlT06y5u8ARvqq1evpl//+tc5YvIFStbBcb9JZENoJ16PXXn8+PH0&#10;/e9/P7zXTzqUie6MxdlOGroB68w7MkHeWbRHDiKECLE71Xb3fZt7O7wUr4bR09Pjyd1feVOaop14&#10;lBMDOHfr7FAf9za3p631zcljzdaXXUhQkZah0YW7HD9kPuRvnURBWy5oiQHSCQZ1Zp6mUUk6mHbg&#10;LSLr4d3hu3xHzMmDyt06drBusVzsy4CSq/Wl3MSAtukumu3cRy7oLMr45TeFup7tUKCPnBw8eeNC&#10;s8YOG5r8kYzcA97LtxyNxETFxWUNs+6Sa4OIhq4y2CLTXItv8l1+k1bZU9Zc1IEeZXj//v0yNDKA&#10;dvG+eEV+0GimLqQZP23CesYPshPPe40FtqdaMAK38QDrOuWc+R+wPqwg/Uiba/zFBbTr+/lqnWl8&#10;9XgODY+HtOlT6sP6Uq6sD/PPgtQsU5lUzROr0GYZuMqHu8lugXXoVXlU/1gP2X0DfmXR3YY5pos4&#10;0mIcJ8fi0YV8CuFVRenbuhs3K9M2crlNnee4BXRA+E/+2ZEiLjtgZQ4Qn3nFAExYFGz46aChBvSC&#10;7SeTNn4ZSjhJvyA+etKdA/n+IPzPcTBct2gjfu/PY1B3UNJOjFepew1bGm3W3c23c2/aQL+so3eX&#10;0HfXpPVoOSXxAnrdbUflTzfQn8U32oq7lc4vGUR5BOSSgx1kATmEbNW6laYgpbOQWjWEe8Wk2aO+&#10;5JfyowDIx1pkl6/0AdFt8/PM78QJOEFSHuQd/LKebO/WHcgu4MP5Jdcz6hWo75jId43aRYELyi5+&#10;e5ztisfZuovtWoO39CjPDu7U+/Qlm7504aLiJm16J+1k00VGB3XURS9uRt6VLemAdmXHCWuOg6Uf&#10;UKfWNxyVo9KLGrM9zmwNiNxGnKjfyJK63KsMrQ68QF44wNM/7Jud+dsGbN8OrjdQzNvU2Q7V4ffV&#10;SAF90u1OPw2fHvVhe7W6NHZJt1j1y4se6EevtdiMDFLWLKxTVr/B5+DWt4qVsxjZjQcCv1fn97uW&#10;pkv6VHWQ/YL1Wv7uMuUhsuKk1d216xo27AOVbRhBTQeqhEV7eD3zWdc8KZmoweytsWuOb5tTB9yl&#10;U+AKvPgorwOzLkvfTPzok9u8ioaij2vC1JEEmpc31Ou5HwP2GFz7hgvGAZCimXdSztboq2Lw8jjR&#10;GqfUMSz0RQxCfOnG41Y3aCRrS/DsCr10fgq//MDwEbJ9zKTlHNqqL+gyFTQp5Sdf0m5SSP3Lr9pT&#10;D3ap87SxbmfqtAqbk4Gzymz5rZUcI6RO9I17eG48w0f51/lcCxLykpRLZeRSDjR0xaiEf5VDuTGe&#10;k1RkN20VuYvM2Vdat+5kOoSn8OB6Ps6RPl0dk11T0FbGM0GcxROjIGoFdX4nadVCAPeW6XYXKfcB&#10;GUm+MWYD9oeWq4F/RCiXOzOaXXgMrvBznmAF5vYVvYac3MkrfjHYwbtrxhXXyIpHK97Ylpk8riAv&#10;HpUKT67QWcdH6hL0LoKVATi6OjwyX/Fap+TvWDVvY86ynzLN9LWzvtq1f8lSyVbSzX4pM39ZnFan&#10;et9h5JX+HD9brf28j2kjhGXsZbuUx+K1L8NfnPlxVRYci2v4PcgxyrvT5rY7l+AFcZU5X3Tx5azX&#10;r15Or1+/yUe4XRSWB34H78HjJzSc9Ri7fvPFV9M3r1+lX1gmPGMR5TU6RVItQPWn6ogaI6jneLYN&#10;mY4ocC99dox+SafIzXxOfZbc3PYFc/n0U27S1ohv/pbF+igs4ObeNmL+Ovsy5ww9HhGzb9q6QK3B&#10;y3p1rOjcZhM9ItRLcuK8qytp4H+BdId2n+f7GYqOoqWe69r31kvqZn4eXcdraHlJ3rNfu/F+dKMs&#10;6jreYvz3PY/5jOGLcTsPr6Xz1G13ZRppWMS3GFZ1fFdOodv3GDY68zM8/T5tnSoIxx3v+OYwwpF8&#10;nK8ElzJFPduOlPt6A5tEyqQX0jZ9Oo3PCoopssPJOBkrmg6Z59ndSNE3tl3Tgk//MiCBV5rxM8+W&#10;2QLHvcgdaYtqya2r5bTMwsgz/2cRC2fU5vfI+yyCJAYOHtwwlstRUB2Pq+2r+ZZ+BpTizQtxIu4y&#10;gMLn0DDTdKvzyCcv+fmdZnAk/xla/9Z4rHSyzrYoLnEG94y/xp/SVvGM04abrnchafm1jjDN7TwP&#10;mm3v6Rfnq5AXIR2Tk15abP91AoAvB0GfeOZ8w6P/P21/2qVJctz3gvFU7mutXd0NoAkRJDVa79Vc&#10;naNX+lgzR/dqIaTPpRcz82qOKIoUCZEESQgkutFL7VW5VO6Z8/v9ze3JqEQB1Dkj+ZOWEeGLubmZ&#10;ufkW7hHa6FVgL+2f+QKbcx+OZ81PG5JTWrJoXrqkv3wMXdAI8QF52pP3uvBxXNvN73Ufe+7JIMeI&#10;8qX0CzmSpyDPzUd+2a7nm4ikyQtU8k4c0sEv4yrLCBR+/6lLyFN86oZX64v6GT5r22f1evwXl37p&#10;o7SseL4rs9CgTo18PwbRE3UA0LX+Nw5d5VX4deH7oFMcurt423lvfPPpxS7Hu96L0zkFxx9eu81Y&#10;8nfgap1Wh1q3O4++Nk0+d/rMYww/YR7nrpuXta9d5i733HV4x9fN8zavD/KZxZPT6myNDR3FFN/T&#10;ZlN38i3wOf8Fwq0LtpO92NX8av52fnO6hX722vI17VLOpOnw/xEwl9hZdCu2hWd1Vxzi1GXynrjS&#10;Zpl08t740q7fnN6OO+dZ+4u36WvX9x1nHtburp/P4mnXz3fT381vfp1Du76Xft08rN083RzaWe45&#10;6AxvWpqvH4vXbp5OzD416JJfw3Dpz2IzTVrt46h3FZq4PhnmQlhBzYnmMxzY5RcvX05/9dd/Nf3N&#10;L34xvXr9ejo6Pppe0599/vJF5mPf0r/VL/1A2i7b37xsTf3Unnuqkd/7Pjo8zKlptgXNG/Xacaf0&#10;WCd0bQt+pZ6RJmUH5ou3kaXBgPay64DdS3GEDmmDlryQcQZu+GCc6Dc4zMO8rK/JE9C/62H6x2HX&#10;LQ0C/4qukHdH34BlG8N13r4SmDj6hWf2GcK3W5D2WtgqXTCd8Xwh2nZFl2yop90mtj6FDoCEiadL&#10;HyU4b9uDxut12dYMkO7l+MA8zGzmatx+W94PwslWnDr9cz+edT7L43ZJP+4Nszy2ydJgmDQ2ne06&#10;P6/S2K78pSdPyzTm0HE7bTufhTl+Xejs9HfS/CbX+XRenTb4IruCOX6d95lrxX2AA8ADSKSRnLj5&#10;DZe0RAHSX0A29lVc7HLePBbm3/3+v/mxaevomhUq8MH0Z3/2Z9NPf/rTTPj1RJYV2J6635WxScs5&#10;imQg8akUCMa3HE9OzqeHjx5Pnz79DH8Gd3SUUmEg+FZhnURxwAlBo8LZQTDcSbrDw4Pp5asX0+HB&#10;QcqWQScKIB05Ou7qYqI5yVFzQra5yZTxRqgdShcHZFDt6tqc9hmQO3Gs0jvZ6lWn0mmgYhRcNDI+&#10;6btj65uYWeCy0o6y6Ndbsp3wq4p0nUlVv9HlB9GsKGd02o/9rlXgthMktKAts5XwtoLfdijkWXcA&#10;7Ay7o0vZ+K0ucekn6KSr8SiP73//+9lF5+45aZ/j1cjMlUzX9DS0stVRVMppdHrTGdnM1YlUsdyg&#10;cRomd1W9f3+I0bxA6WgsXOzCmHmM3xZp/OaWi1xIM2qq0UojBJbgsc7KH2StKWg6paUWuxhggMs0&#10;6SwPo6dii0GeuNglr10AkW6PPFROToyYSYydkz+EKV9l7WSysnPSWAPWsvdZI1i0mmfRmcYGulzI&#10;k450/GNwBcNtvOx81WBB/kt/LWhVBc5OL3kavuIPTtNbed3VID3qaxbdXHxBh91Jd3/f77p5BMZW&#10;aK2OpTIjoXQoI/OSfspsXkW1dEkLMpU2/PPhSoH8iRg5wvHETgqJAaf+Xn1OWJ75S54D+iIhAjQ5&#10;GXR0eDy9eft2OqaxVzfNq2QCb8VJ3NrRVXRkwQuQbuUu1gx2gaAHr3ha9v73OQvvaciqQRMSB/y3&#10;RhC5cC39048H4txDH9Yp1OZidXwbDh1fRweUC3HvkbUTuB7Rco6Ns1wZuKWRvgg/siiJLmWxK/TX&#10;ol4WHrmq2rVLrPITp5N0HsGU/Kwb8ESZP3z4KDIW3wJ6sATTJZn4na0FfveoS/ewrTeEnYPjPR0A&#10;j7075npGuV3KdUeXMnU7fD6Qen5C58vOFqEQ42JX9ADGhA/oUY7vCn+k1SUnwuGwizk1eS47S996&#10;wOo1O7xueG7+UzbFRdQhC3QB2tydlUUF7NAJ90d0BL2enTlYvKqOzFU4BaySvha5Ls7Fq/y0xU4y&#10;OMCQz05CuOPmPvXi4fTg/qNpfx/e7XjE5y52eD8TC3kLN21IN55Vz2J7kWN3MLUfDT5La+yMOoQu&#10;wrLwyx1v+Y4HBksOQRnX+qUuCtYk7dcsPcE4+aid0BbYnmhnPD5ga/IbY4s1GuYNaN7ajg543Fe+&#10;y+expdR/F7+Ug51xy7K+Vd+UcSHMq22db3ZZXutTwDYLHmxseSym4S78WeekF/6f+M3HQ4R1Dj8p&#10;0aoC9KWAk+ny3O/K0V4jX+up3850ocsXFmrh3HJpf0hDmVNM4i15nTp867p96faoJnQGf61DA6TP&#10;pOEkcUyj605m1TE7g0Ou8TevAu/7OffxLxdUgAvOE/rnArQysZ65K9I6t7JROyY3d/anrV31qN7Q&#10;3fJ7itTxfGMQGv22Yu30u5iu4dc5beA5/Dw/d2L/iLqQs/iS7103ioSzH1A80Ulv82kOxpFX3ptG&#10;TarnpBo8hx/wQmedsU5ar7RZmXwgzI607VrFqfrswnfavXXthrrry03aChfyBWVkCnVdq0C8G+po&#10;FqIti7pWto+MyM/vlhySty/i2O9Rf0hFXivoyooLZxjELKCBV5KVkTS7g9N6H3aAd1gkYNggQCc9&#10;GeikTYMuynQDInliue7yzwQWoe/jL54g/TBu8XWGA7qNTDXAThYPFn4X8AZ9gQ8Lrqsr1K1VX9xy&#10;cmsjfHexyxMKTJu6jm7r0hcTvz+K5kLXsr4Ct/p76+4+6zrePH7ot/zSHLqL9hQePhXDi5ehwOCE&#10;FQ77Yz3QLP4aKL8QDnHtO1kOX1h7+umT6dNPn06Pnzyeduj3KgPrqy+6HBz4XdkX0/Pnz+rlrPfq&#10;AuMF+i4PHz/Brj3G3m1Mb+mvvTo4nN4dUW+s66GJMtjOh0dFvnI2X21g3l6Vn+ib7agaX/2wsgXp&#10;W1hG0tsGVjvFfWwU8aCzB7jWCXmQcOXC1TiGxclDnHnbFzet9PlylRMJORqbSqAt66NnXAwRHxxN&#10;vaoJ8vr+bupI+CmJQ24KIEIYLs/jfrjoIdBplmk/4jpeu45bNuIW2k93t87cdY2j4WNuHt44vO88&#10;dHP/jznDpUVZNC0dt3HPXcfvuLrOM3IeZZ3H87lkUTwQOr35dt5gWvq7UGXWgkH6xU5IjvXEPoZv&#10;R4Oz69IS/JGmd1mq1epi0kJjDehVNXGqs9hlM7FtlQbj49cLY9YF/SXGMOOW/tIv5WoQ3imvrnnR&#10;tqWdum/cLqPwMbdMY7i8EShL88AjAzPRZz8cOqXLMiXdXcCVXSl6cvqB/uDLMYiAff7QAuRn2axT&#10;5NsyNI1tjtHSHw3P5GzRJT+Kh2Zb+iBENrEY5Yybchh/iVuxVH3Pyz1crcd5ZkzmvaidrLO/6Mue&#10;6TNmLDJ0BxzS4p8ITePLMvbTstuHfoT941NPI2Gs7LHZS1qAlNUykdbvqJRO3dZZr+HbHTf36zhC&#10;aBp+2iD7WBnfyhMptfzmCU0WLuMy7a1tk32GpAszC4+pBq3hnfjNYsSx7Fm4DV+NU/ILf/Azj7kT&#10;X9E26q2gzFpPZmXOPfmYf+uEzucuq3CJPDrsrv6HdsI6rnh6fqrmqMo1Pl3oAXTzdOpA7+zy3jQZ&#10;syPnvJANH3Xml/KPtNLX0P7t+r7L12m8n5dL1/53XZdV532D8ef3wl3XYbrGX/Ws4t9Ng0/9Ega9&#10;2jp4VePg7teXzdV1/o5V1jLPUXNd1hPjdp6WdZ6Xaea60C64ZjK+Db+N83e5vOBLVtItHp31Wicu&#10;yx6cXJWL99JnnNSVQbt0S7PhjaedfkLr0t2ydFmLj7cwdx23XeOYx72Lr93dtL/JNb7WrU57F4fP&#10;c9B1vp2+cbSbx5/n0/cfc4k/7nWdfn6f5+EHpmo3gODFXxsmv2wC9M9L8NR3X1bIty/fY4/dSEBd&#10;dmHrxfMX3B/QrlJHoe+IfqpzWn6LXrvtPLkvyLq4lZceaAucCzdMHAeHB3n5PicSDT6oM8Z3Ecrn&#10;0IPT7mg/DPfeq3oG8YmjLs2vVVR0zPRcG7/jPenSHjmf7iaSnHgFHeLUHltHzcM+rO2XaQyTT+K3&#10;LqrLzV/rs7gjmyEf7zvPdiW70v1uZxKPdsV8y7/8uoxdziV+nO1Nty15EZG+Rc/HiP+uazpzJU7j&#10;Kf/be/NuHlo+73XGFxqPrv1CA/RJp856Pud/80A6w6eRt+4u3sYn6PQvv7Ktari0CTrDRkaJK1+8&#10;1r1yT7S49rdt7ICln/EH3xt01Z+8bV+Llls56PT/Ta7xt+u82i+8mZW58+/wTq/dNV3mcyyD9Coe&#10;wqTG9DVfaRB54OecJbHDF689l65snS9f7uz68Y//3Y9NmG8d8Pzm9ZvpJz/5b9NPf/oXGbCmQwRG&#10;v4NTb6k78eELmU52FdF2wFRkV7FViO1tJ4bIgIZNMnQS2UptJWtmtLI5WFSB/A6RhuXrb345fffs&#10;WRoRi+kv6cdb5ut0kNcZWNjpT4WgkbKTLT1RYicFyUNj5oKBnQ4bVfFpmLLgZQc9xuV0en9cH/gt&#10;Om4bZq81Ee99LYK4e8wdGHnTe2sT+mmYKaM7gbZ3ttO5Uabm1UcxCjWBUJXGfL12BfJ6VwH0b+Xw&#10;DVl32/3FX/xFDJjxewFNmgTjm96j7n70ox/lu2hPnz6NMesw8XUe8qnz6rw7P12UT/CeEipzv9Xl&#10;m0pOoOZ8d6JHOtxPTnpfOVChPJfuejrJBLq7V/KhWfikIsqsm8vqLCi7Vd8mzyBRnQAGXfLUzNWP&#10;WsCsrblFP3rJvTgNt/PsEYUnyhDeWlncbaii70Pzjse9IT8rgXg1wi6A1QRUdbBsMGhSMmh1ocsw&#10;89NZvAw85ZfgI7FdMHC3Vi9qicPFKhex8g0mwJ07PmdBzPiGU94sdPUgAnxerW9O5LgrRbDctS3Z&#10;HWguejmZtgGN0mq9Kpl1I5KOo/HJ00XgTKyIH3BxUp5F5vBneYwI/jl+xR+4ogsRepfVa13Ms8LK&#10;q/1z7y3xkV6uHodhI3+MvtrwugCpk095K5t81S5518+QcYur/5Gp+Zousoa+4pU8rYknIxS5Q195&#10;1sAlnvpDvOSDHvptsBhE4tTC0/Xk/D5crW+2IXcXSD1yc814YIytoC6fU5fUs1roqk6DNMjzLOCR&#10;R1FrvuiAuARweSziOna2PnC+Om1hL7aQpUcXakucDNtCvi5yrOGHMKcrcnfY5Y4T76/9/hT6egnu&#10;U/yy0EUn5eiMzg33tdgFj+QLsqbWT6fYzJNzP1x+Qn1zAlsbKX1D76SXcliZbUjScAjyB6idSyWI&#10;THDY4QAy85uXH5yVLr1JI89fg49ZsII2F7vOz7lSGL8ddsb18poyAR5deJ2dHOrAOIowi13aaCfH&#10;nWSgDq+j/x4rt+63+PZozB5NDx99Mj1+/HR6cP8J9b2+H7SJfa5dvx8OMmP/xr12YglOVqKv3itX&#10;w6sQOHQoeiTgt4oNd+EyO97CqWgceKs+pg5xrY4Z9/xIapT8M011Ap1IcIDn7qGtaWWDNnNzf9rY&#10;uT/tPXg4PXr0YHr48OG0/+DBtLu/m0kSdz2ALbhcwNqiXXNBT7tci121S7rshosXm1kA83jfHPGL&#10;nhkWG4T8tdcnx4fT6ftDaD6Hr9SVVWi/dBL3GJ642OXyaXW2TWd9ig2JfEMNeg/gr31LvRx1VSh7&#10;U1zSzWXhVX7FbpCm2l3SaZ/MFT7abpZ9M++Be8RZ5hHsFSfPKHby1Q09jF0DxKW+u2C5jiz8VmN2&#10;KVFHp1WsgLuP17G9m7vwzIXHnWkdvkqbyHJkpzvdr+ib3NDW+F0u7i+pY+cnR/DNCY9D+hnv0PH3&#10;pQNA+imU9S70wnx4qQH8TY5gildlXEal9C6e2sbCm/TlLCI4a7cSum77T8zeoV7yu50McuGyjpLR&#10;GhjXHfG+AQifItuRjwSg9y5Eu7Pp6vIeYN1woI/OwSN3bLnId3nZC12+9QqvfRkJzFpIxAduMAqg&#10;LFmJcyx2jd1d7uaMJTeieesSv9JkdyrI0k7zTFEA+1W3Oma5k6wSLe+9Cw54vuxkN+gPdNro3cIX&#10;deAfV3eyYcWRPzrhzq7s0tygTvkSCn0xbJbf6To6wO6eevwzpYve1s70TMqWQEK7/R9fPOn8Qx+g&#10;62u7Dpv7e7/Ub0Ed56o9z24SHGKLflnW1jNipowBvQD9xOGz0cwmLzPIXO6tB/Z77z/Ynz55qu3F&#10;7t6/nz6Tfd7j46O88eoRLy9fPJtePn85vTs4Cj/dAZZdXY8/mbb39rOz65Q2+IB+gt/rWi54mb/K&#10;oLOsyNl8tWmbtJM1KQakPaf9Ra9dgM8OBHcdxn5QFnkRXIC4Rvm1Ydrg4oP8Kn1xQGbcdplsHvS0&#10;XTON8TOWGBMd9vM9wsbjgv1mnbt2jKM9kk4nyKU7b4WTd+qQP7JqefUg2XT8xS/3+NVxvcWPufwb&#10;il9Ft9f2183jzXW8n3WVZ5V9jqtd49L1fceZh83dXf+7OH+dM17T0zQueX+Hjnncu2nm0PF1Pqdt&#10;BBrnXRCvV/75F12yz2j8xqlsYzewa/Xxd2wBddljDNueiKNtSfUXxAR/uQSij+VvnnIoZeLaCzc6&#10;dUBC8lLVGJ8KZfvUySFH4mWxqfUJfuiko3nYdAWi/7futmwV3/t5mbNrErwSWO0a+ZGHkIUuZQDN&#10;KTd9ldg8+cQz//yr8ooP2sVtnYyzqNhtClDpE6/z5n7EqTDSAt5X/tWOpR6FPK+DeyRsGkJHeF3I&#10;wusAacPvkAl+2sPYmvEtISA76OF56435ObbOUe0udtGHdF4h7Y55m5W4wVp2oHbp94tJlsH+punr&#10;e+G1wCLVWeyEFykH+nQN+CKHvCu+VFmqPB+6+MWbuLM4llXnc/pO6g735mdQ9Vsj2KTLuMY+BWWO&#10;DhCndtwRX90iXtpZGuu8tDTspC58DeZxH10smxgdMR9d6JNSfpEp+ZCX+Snf1r08A7dlySV4Ok+d&#10;4R2n9OE2rw4zvjK6lG6g77No6fgOu24c8zV+6d8tDXdpEf+vW+xyrqQXuzp+05v2BlAHvOo6T8F4&#10;Hdc89DO8nWFNy9zp3zjmoOv7jqOb59Ouw3TNw+hk4gEjfkmY+NI1S5N80NGlDFdLrtUul25Fl/HL&#10;C/HYtLbJtu1dzuaR+d+lsZ3+hve9rssYiL7e6sIcMmc47n1JwPKYFtK41ovVvsxS/TX7pSUnn5Wb&#10;dVR9UX8sp/SbvmXq/Vw+wU3Z5nL+mMyFLrfgs+HtPnafMgx9vpu27/t5Hj73v+snGLfzn+c7dx/z&#10;N81daNfxverfefX9PM087vLX+XkBgke/9uZeGYUfGYcPuSKLesG75o2Vk303F3s8ZtA+67Pnz6dn&#10;L57nJa3n3LvgldO70GH13BecreNn7koa9j4vOpGXC1r2A/10x+nZyXR0fJz5L0+M6fkFd1dpZ5wb&#10;82UJy6uOSKO6ZFjRdfvibWTAz3hCyke66KC8G2Wp9qg2QdRC12HK1eCcsWWxDMa3/2pc00m/uHRV&#10;L29pknZpMX7oIZ7gYp1+hoVm8HhvPZHG7qc0zalX8L7rd8t4mS/+bQfSVybN3XDdvD7Lm5JB2fPQ&#10;cV688z7lsi0dOECZ9k1cDWSSfGKjZv7mHxqSsujVbtU4u56XfYeRh36CrulP2c0HlzTGNc4sbqc1&#10;7i2/Kp336TMN0OnXznTzfKq/U2FJO/y9ZvF38MznzIvC726jOqzxCb/JkXPqpK7j3tJQ5U89HHgp&#10;eOK0M06Xq/W75nfku/wlPrhyrwx5TP/EdIA52jeBY6StPHXOu3642PX7v/9jrxp25JU3MP/0T3+S&#10;owxV6kzSZ2Id4zh2dTnBYOMUxBDihIq7mOz4uEDgos/KyjoDf9/At7BDwEthWliZ6LXDrhj31mD/&#10;2fPvpp/97K+nL7/8ErzV0HRHyfx9w97v3LjIYJidzBg2GClT04hCN5wIo8I4GGh6t5Tasew3sDQ8&#10;PnsWq9tRNVZ9pJwdbStcCU6/eq6PVPf3nFCSMWnpcY4uNHkedy30KfSq8D630OeCb57oFJKCbuPQ&#10;hs84Gq7vvvsu0AbHimzaNg7em84jEjy68NNPP01HvY1RFA3XStVKoSsZ3NIyd/Je5XCxyaMg/WaX&#10;OJR3PgKM/EkN3QsUzIkGol+do4DKapEJiExIoGP+ciSa2QDKycnYTErj3RUa4tSQ5K/8alGqKqO+&#10;fcydizs+29FWlmmUeHbxQEV/uH8/H6nb8+i3tXUzsLBiLVx2rs0z/DBf7sHpwEaZGWYc/RMfPchA&#10;gXs7cu5aSx2xw8ZzFqt4rolDdx66QOUkYOVjXDtz0SHlNmQt9O41B0IueKhP+c4OdNfiG3GdlIXB&#10;VfHLwMXQch+9Tzwbimos1FuITtlqJ0YZDdOlXlg+rjJNv+CDO3nDyXxIG+fFOFwUn/cJGfd9q5zl&#10;SxojGp/WKXXEuuXbI0pQWUTu0Fjf3nAhsmRjGkG6sygFPiEDL+sVGYVf0YEqn2Bdy2ApZXVyQkMO&#10;T8nDxaYN7gUXGGMo1T/45oLXyjV6iklMnEFPFsjERbl8k9UjK13oyvF23OtnXsoxO/C4xkBLO3jl&#10;Q45EdaGS8mbxDLq9ZgdZFrq2MhhyEdPFrnxjCvvpRAG9Mga5q5Pf4hKcGLxHmhvCLxer0xl0v7+8&#10;nk6AU+rhGXleUKYrynGtDKDfBWnt4+k5nZCLM8iC/xTcXT0udsinSHXI3isakYbDyZmA97LYqNEe&#10;5epMtPZEHqgVFrn0MDHhi7vB3EXpYpeTv2fu4jqvxStN0Q3lW6y6K9i2wolL35iVDwwQ17fhpwsM&#10;7pbYnHa297E9D7KYtbfrUbgPckzuo4efTE8efTo9uP84i1zutFUm6oVqERuPrOzQer2c2d62oW2H&#10;+xo+DFd13vKrizaoAOWM7tQrJ/DDjmeV1TppZyK6D2SCUkJSc4yu9ovPziR6k3bEBajtaXVzd1rb&#10;eThtU5b7jx9NDx49nHbv36/daVsuwKCh2Ajrq/ZSO5FvAuzuBrLYhR7W5Az65uKpx2dtwU/DfBFj&#10;2+O05Kn525mtnV0ubLk0ur3pIj18u3yP/xFCdenUxUbKrb7wK3VBD6o5TpmWtsTy+dz3KbTORHW3&#10;5LVyGPxuu2+9TlogccnEjrN8TDh0t700jnksHbexgfD2g7zBTy7RzbKZRb8LlhvUESfKteu0VtO1&#10;i6z0W+qbd75cQT0k3Ph2oN05fHT0bnoPnL0/nK7OTyDyLJCdXVno8liLw+n4hDhZYC69+hWY6V0m&#10;DiG16LYgRXq74mfxxfuCwWtoL55UW9KLXeKtySjzqol324+KU4Olrg+2W/me2wZ25h79qcU5fh69&#10;pA0d8pDX6Ly7uFzour6iNnh83wJ9o45qz3L0MxXFIzGvc3yhxzheom+22doV7Quc1mzHdFsGiytu&#10;+2t0tjEtLnh51YZY60yZiMbzT3KUtTDos6+X8lqu6Naoz8ZfJq2b5Mm/8NErODKRPOrFXL+E7MJE&#10;H/xOmWBrAWeQuzwYz1z9VqD27fjwdDp850DXlwy0A+QXHhaderiAE32GOel/dL7myc+/uUs9GfS0&#10;06+d90LpF/5c7/GsDe+6l/TRG72Iaxp/XkUrDD/jVF9DnspLX3Sjj4eB8Dtdnpbw4MHDfJ/WBXRf&#10;GHh38G569foV44iX02uub16/zoDbExb27+9Nn3/++fT5938wPXj4eFqjzbuBr7ZZb6lX3714Mb14&#10;8yZ988i0CEYfb+WjDcxCl22/bTn8st9lG289Ttuu3EyLs9hdtsgTSF1qAD/Bo64UFE+0PcVL9UmX&#10;+if/wGV9su2wDUn74pX+jYtcEJHdXaZL/wCatbnaZeWbfg61IHmIH1xpO9J+tG3wedyPOJZjWecH&#10;7YLOsPl1HqbrZ2GeVtAt8wXCr4Fn7jpuX9vdfZ67xjXHO8/3btq78Q2XZw3S3vH6GpmN+DrTpF7f&#10;4ZFOP/uc6lDj6zidZunHtauhfupVjTmGDTUekIlc22Xu6QakXsff8IGHuwGFT2f/Wt3OfcOsXN6m&#10;H+09fuJLf9lxw7KfP+ML8RI3CUfaGR87fcdvMEzntcO89r11PmNfwDJg8bJDLXmY58in5DBopb5m&#10;joD8tK8gH3a4eF0v2hVuw0IBCdOv4injlUGD9bwmx6W3ytG0la13TF1tnTVVCpqPcSIfeevmNi91&#10;fLS9FaniiT+nftA3d5xiHa6JMIBw01r/M5/w/iS7spz49Aj1siFlM5KHN9AtPo/+d7FLWyA52sUc&#10;m33qnMSFmSeN5YrNJc41ovVqWNlueLC0RQYMlzj+8Y8CGeR94sQLz/jLQ2VadalfEo5bhiM/eR99&#10;Rw7iICxlsz8xl/koc+sqDWHlJbpKBv6RxmtgxCBcQi1XvQA28uTak6Ita0HX/AkernPX/Ajfmz6u&#10;Ps/D9Fd+wiX0C9rxnmi+m28/N30+Nz5xmc6J5F7s0qk7eSE6+lP25i4NnbfP8zyb/o7rvWk7XOfz&#10;klfcG6/h17l5/u2aP+1nnIb2Tz0ZUk080OS+EgwbIU+s03jxnLZYerWPS36Jlx4d/g1Vbtpu7EXb&#10;tuaBPGoZ3nVNm67j9LPOe/1+E0SP+h77oUve46e/bXv0FcK1NSkALnWUNOZtXspCsJxzepqPXqus&#10;t/y4C8ZrurvsPrfreH3fV+O0Lne6zn+Oq/36vsP6fu43T9P5dJ7/I67zFrxvmLv2m8dr/3bJc4C5&#10;hwIf+XW8D9oRHTeGhX7jGKa+qYuAXtrb9+7Aot4eUm89svCbb76ZfvHVl9PXX389fcv9N99+O719&#10;dzCdXda3sR2zZZ4Z2yzO6DAy176nHEDTZFuYNoF+oXNGZ+RVO4DPxoKTY6SaJxKH5c/Cm20B4elX&#10;Yku8qmuWLm0w8S2XNse5Xa/ir8V2x6e1i6uv9r8bfHbuKvihK59tcD6c5/BJN8ogPeJ2kcwFsXwi&#10;BhzGb7ulv+HzvLwXn866PLd/1felJBGX16XEcp/1A9pa20fT6te6saxfI768m+tp09S72o49Nr35&#10;1+HIw351xofCwG3JzWteP6uO8pz7EWY/JDRZL4pf6d8sqcLNbuMIzy9lL97attteen+rL7f2p/li&#10;n6fpuqWpwm7TehXXbRmEDtcvegoYV5tVfKg2Jy/xIB95qw7IF3nWaf9ON/Kdu9AJz/S3XC0bcUPV&#10;B2m8Gr/71c1/y2PfJLoPrm7vnW5MfNLld0N6/Rb2FcmXZxM7H3t/3/nCcYxhdnYlQzrqCO/li1rs&#10;cheRClvfAXFAryAAcpJnIYoMpTqTvxgOGyw7c04MkDUEucDkxEUxz0p+cTFWgKn0dezd+3T0nEhS&#10;gdzV5Tep3MH07bffVeFCe61+b1IRtjfdEWEH2O801dZRnUzJG8wyD1p8406q9auOqMbtZDoh7zRU&#10;gHTZYbVy2On0LXI7eXMFjlDGs/dgL0GQXgEa5pv1jxjAZzD/2fey4JWOciawXRSzEaxyyLPguQOW&#10;zwquYTC+zvJHcQgvHIsYFek2bitGg67jF89rgtc0Gi7j2wEzThSPggjmM4f2F/gXXmfSnjJZOfT3&#10;2xVEhf92EJ0cWzCoX5/8DpXf/djg6iSE1yxUaDhiPFRKKpiGLZOydPzBDzZZEye35/lrJKU9bynj&#10;laP6wKnix5ChUx5/Ie0qued0PnCRa3dv2nWnB3JwElAjU5OnZiKfBOkFN8DNGIipX3S6LMt4dkBb&#10;E4p2dvGDx0IGYeLxStwYDxc3kKNlc1dWnrl3UcMdWxn0ANEP/Nfhqx959ztNu9AtbFOG7MpYd1HI&#10;xgLjT75oTw2gqNTqus+pb+btJBDgQKEMpT1P9Uv9sHzE11DL05St4smODFa4C4vVVfxNmzAHMOM+&#10;2QFe+r5l5IBOu2CD4+Sy8s1OQPLOt7WoZ2LZhg/KKMdbOkkKzzKIRJatf+poDeaVhYuIY+AMEZYn&#10;9UH6JUE/r5Z1PEuPdTkLXcTN7kLfwCeOxwh6fJngYpc7u1zc8vtpdxe6YjzlzQUGm3Jlu7eNOTRa&#10;B7PAgJyciNPVVmbtlW+pjIk58EX3B/gs/U6gRk/WfHN0E5msw2cNLHV7YysTgvluENf1bfRhZ29a&#10;Q29uVjamy5t70znldPnwCpwucl3dOGkP1eAXlNf5lR0b7a6dJjshdhysT+qFfBv1zMbbK+nlYn48&#10;RseNx0MNVK0/7v6QicqJJLIoaY1PXYIWd2X43R03wZydecyobwLZ+cP2OknuYpY7tTaoC5vuZNyd&#10;9vbdzfR4evToE+AJNvVJJkb1e/gAf569d3HLXV1e/S7kOrzze5Hu0HWHsWW8JOPuEAptCxtsh7zO&#10;7V276JF6QuECgwcudK3CJ7/zds9Jf9uCawc3tnOU66I6VbaH2iX5YkdpKG3qlZ6ZPFc31H3qwCo8&#10;WNu8P23ufzLtUe49yri1v4/M60WALKirL+iKC+AuWvniwf79YStof9y15VGFtjdr4BS0L+72csEr&#10;i2LuADMecbTV2vXrS9reS9oGKoWLXTSt6DAd2ov3+NWOHCGLAOhZGQd1o66WJ4ON1qPhmqfyV154&#10;vXv/Mb63q7T1gojtpnLIxJf2GN0uGZlrgS6TONoE6RyoyIH0pZ+j+Y2zRnhaCwAA//RJREFUg6Sm&#10;qsYXtGVnArbgnOdTRHeObThFpjlyk0HBWzr1r9+8mt6+fTMdvXuLrvnB4fcw6wxcZ9MNfLw49y05&#10;d3UxQOB6Dl+rI0pm5j+DLr9XC9I6J0l9L1juXH2mfOXnVd30WvxIuwRvRCDfMhDPxBR5k6bb3QzO&#10;cMohgxzyl6fqw8amNtVFjSv0zqOXtFHglga7jOq8x/Zlccc2CT1a3yEtOoZubqA8qx5PiFW6vrHs&#10;p9AN3LtEd2Kh4BWybNtTxcVphahL2Au6YFkgh3zkZR0zX2Np17hCi9dMKiPrPOMdXaFMvqHrYNRB&#10;TfguduJUHQbig5uHDZAPKauE4cI72Ufe+U4ZME0ufrrYRxx54TfL4AdqyuARXTlyAO0bk/ZN5a/9&#10;PfArm+CtfJMnsrAdrvZ60GccUQ/6PuaaPq+tTw2lVwTyL/Y7yIzMX/PPdNxaJ2LTieAvCcY1fTKi&#10;ZsCBUGzT7C/4goYnJew7kABs/2wTDui7v3j9MkeQ+52uw+N3ebvVRf+NjbXp6SdPpu9/8cX06fc+&#10;p2+zB276BOR/Snv5/M2b6ctvvpmevXoNXaV3vVNAiiAmskm/zH5L5FV1Iq2N4VzVIl/Ay9vclktb&#10;4zVIRDNk21eB+D2BYVzz1CY0L41DrGBPmoFrzu8chwsOKM4bwDn1AFzWS9v39BGwuamj2iakIk3q&#10;hmCW4s0leJXruI8f/3Dm39B2oelomMdp1/HnMA+3DKU3I6OZu4tvnu6um8eb09S4O/wutOu48/jK&#10;3b7SvLzzOEI7wzveHG+7xtc8mLtO0+nEm0mJ0EF8/DtdpYUOI8YWYbu4ZlHC5xFHXLnqzf+yzrdx&#10;1GvrYZXBPnTlHYefZdROGy6e2Cd4MS9D6CXcOD2BQsJbP8B46W/eSSvozKPLvsQ5XOPQWb/6BajS&#10;XesW1wD3hFueLE6Tj99QBGEt2iTcIg+65YHcqD+LH5pjgvQj3HjW7dgtvfXnX+YeuKYvQd3zah0O&#10;nTPaC0+Vx7yl0zpa9qHKtHTE7bJLf/frvTqma16Zzvwyd/C+Xp51bsEFbucaLoHoJviKd4V3Y7P6&#10;bb6UlIk8ftKcCTn7osoM5/+an6Bs4AhYfv+graFpbdCJcymr9jPcxLPiRgbIJ97GTxwf6xq+219Q&#10;Z5Bh+lOUL2Pn0Em5wsdIvOqBKSPTW6ctN4ayl2cp17jKmKUMSJRxUetnt4f8ut3WdX3Q3pbu3dqB&#10;dvEf8eZhlqll2OEdR5kpT2Xhc9ub5rHOa/iiXs9o6rTRBcB746k3dWJHvYDW8zU6aTJv0zYNjd+w&#10;OX0N7YxnnKahnxtPx/kYtOv0Xht0+nWZBfF1/U68gSPPXBuP9THzZlzTLudZWd7abWInLZhHvF+F&#10;tlEVv+Q0p+3Xwdw1rqUrQot+QbuFp/d9DfAkLuttbAnJzN863TbENr7zNI0uL4rRxs/p1nWc8BDw&#10;uW1v47gLHb9l7n27j8Vv/3mau+l0yzIOaD/jCR8Lm1/nrvP9de4unrvP8/QfizePczcvnz7w4cE4&#10;2SHt85xc/dSFUV/lu8HaHueb3XXlCQQeSfiGMd2z58+mX/7yl9NXX/9yevHiRT4X4wLYgZ9GOTnO&#10;hoj3Hls45o/z4pVtA31b2+ToHXn1HK5zYbYbOu2KO7y0DaaVHnXBuIJ1x3IbzzkLZahtaPtgmHWs&#10;7YfjNheVXGiqhayD6R3lsDw+Z159zHsI/dyLP4LzWFko414dCB/JR9w1b/J+evfugPHu2+D0dDFB&#10;PMaXNmkwXH/v/Y6ZccUpPvmgDfTadnM5Hsb5rOs6ax3K3K484V4XfWYs13VMF539QNg4H4GUgbJJ&#10;57wueBUsn/RZRj9dpC6YRg26S1e7frZNEqdrGUmDv3R3vW7Q/0OwjB/W75Rh4GjX8dt97N421/TC&#10;HN+cnmVc/Ob0+WxcZaccLI/zqvLVdlbd7Hkx3Tz/3+Tm8eZ06KRvrsdxRDdOx5M+IXMNg9ZOZ7/I&#10;epx2yHtQyEvrgz9lnrkcnk1PJrHxbjDw8x8fLHaZv50ZCXnFYNNjDF3scoBrB82PlkNywAnPHB1j&#10;ZlzNybeTVEYHdk7K08PNxID3dog9q//w0Mrgqi9GAyNzQOVIJTl8i1LWarMKaGX5xZdfZleXlca8&#10;ZYi0aTx2dramfWALuhzUqqymy2o91LiopZHLsTBWDEjMhwIBw3JcwJkGp5TFhbKu8Pn+DjhtvMqJ&#10;URQIg7L1BJtlclunOE9OzxLuoopHTn3ve9+bfsCA/sH9h1nMcLK7BSduJy27Igst2LnQo3jcS590&#10;edW/F6nasIhTI+a9ZfDZq8+mE8RrWnlu5W/8xu2JrruwVEjK77NKVDtQ4Dk80M8JZTsEqGtVDsDK&#10;kmOu0CylsQobVRG5GUVEx/w5SSo/U8nghXwl5+hbOs9jIBJ6rCBcM9AkHYJDDcFtRwp86l3vtPF7&#10;a+bjbqo9J8539rKzIZMM91YzmeEORCegRKOzEmUxRZ5n0gl5UAa/B5RnZeRiRSamgSxKuIDRjduo&#10;qMqUcCeu/VadOyncmZXdFgyYarLZ4z13s1PD48f8Lk++o2M4/DX+Jv6b0L5JvHXDM1ldk9YezelC&#10;lhNk0uu9NHnvhGcWhkKXek+dUflTSK7wSllpKTKA52dcaZcHGZTI8/xGM5J0hUPWd0c3aA2a3eu0&#10;Ce6KMieNlItK6qxHk6r3LgIJLiblw/b796ddy7sJT6WDTNV1Qb11kajrSnhNPupG3sAyf/3It3XF&#10;awbK6g/P5p8dheBejU2q+BrGXujKN7RA565Dd3XV8YXwlszEFSBNTaDBGxc0KJv5qZPp1CCfra16&#10;e0XGSb8NibyVfnU9dOUfTmbKS/JEgYhHHO0E9nJhfeCaBSC/F4QeeIza2uZOLXahIy6MoAwM2mmc&#10;KFEWx8xj4dGt1Dxxa95zb5WxcaOOetSaK0831BMqZ+x44sI/B42Rv+Rpj4pXhhon0aD/emHZgRuA&#10;3PVzp5h51i4M09perMIvZe7CJzb4XJvhm0u+YABN0HePuuRCngtdOW50LHQ9efzJ9OTJp8Aneb6P&#10;Ld3fo9ECvLoo5o6o1EV0xDwvzi+nw4PjHMN7dHyYstoh8S2p7uB1I946JijHdm332haHB+rBKH/s&#10;GFHy3SE4Uzto4P9Y7LIdFH94rY6gXzkuUjsCn2TPyAGeWldrUdwFLxf91jb3pu37T6bd+4+mjb39&#10;aYW6o/1pGbgDZJW4ZU+ccN7Ngpd2o22EOpjFLnnrNffq6FYmpl3wynGoLkJvOQlL3ZIqZLpKRdhY&#10;kzZt7hnEXmA7XcB2NzMdUMqhrc7CfqgqXulcRO021Q6TL65kAlmY8Vx+93EoSxsfvfPZqjt0MFi5&#10;Gk468+u2U3tdMlnGyv/ISJsA+BAaJY9gcUc/gUoLP4GUnjBEN50jx3PCLwQkTIs2XeB3Sv4ntqfK&#10;lLpzdVV1Sf7IK/m2Qr24uTqbPMLw6NiPFrur6z1lcaAMGerRUpcKQt64jofbe1zsmX4avoSJo26X&#10;cfWLnqJjtEXGRz3hmXZe/lYrUIsEY1BGPDmmvjqQl+f6qxcbm9ofdBzz4UtOtYPGlyycnKt67cLO&#10;6mKLctN2rY2XNtA3v2PmtwDvrfgCkG9COiiCB9nhdYqpuIieuRM0IpKyIRvlYl1yh6RdOFie+2vr&#10;V2pemFgQfnjrv4bSnZTZn1f0TNc8DP+NmEzN14xvXclCOiqsJujsjxAIHYsbu8xjoQsatW+r99zN&#10;hn1e3ULPF/S9Tum3emSv9Fc62+N78DAvzGhXBi01oQdwTZmE5P8hXXeddIbWmes0uRpeT6CsuNSu&#10;+HTe6e/znIWs1Mdq9T9ASzzjhA+x+S521U582/X9/b3p/oOH0Z2zy7Msdr09eJtvFaR+UKxN9Glv&#10;b2d69PhhThrw2MPdfWwbNsljdq3Zx/Tfvnn+fPrbr7+eXtO3tS9lPddepz8ITaFe4sZ9qr5llckq&#10;vH0C46I4HieSvgb32fWhDYF2XeEpPnRhq09Rdith/tN/8MT227bce+OKxTiWu3fmm0Q63YXhsWPy&#10;1Fj2XZzozItveWlJHbD1UJcrH53y0K9lm3t/41lnW9TtkXqUvtsIU+6tA51mDu3f9jF6OPxN1/0n&#10;3TzdXZiHt/tYOl3T1KB/5yvtcxp0HS9tgrLAdZp5WdOGaCCG079xNl5BJ752HW/uOs+5a1502xVa&#10;jDLiicPw9Kts82JxtDvgAn12bHVeXkmjNCNRUPi8pMWH4V953IL9hwJqCfmZPi9qFYZKSjzDTJ+y&#10;QGueb2PENW/Uv+ZR05CyUk5daMKlfNaJAeFJwLEX/OWXl+YgQEkJITsZQ2Nsm7LDg+eyIdbDoQdA&#10;bF/yM6XpAPDf0HbNeV19VJx+pvfedgAnb8TboLMuQV7K3+XhJrlERnkuP6HaTfH5XNTIH8dW9qcy&#10;xoJnutY9+ZWX9848tukUXSkdsD2N7YFOP60QmYiZPLSbvvjXi13a107j3IS4pVlM6Usx1mh9Sp+e&#10;P114oo5rM6TfsOHMT9d+8/AO0+mXOtI4x295B+7wQL0xH34mj34RTXZVO1KgR9ANmsypoT53cKtL&#10;8i46pX/CKOdoW6KnIGrccSAJrTjjZkGRtqHbpErfeEpv+77LbPquA42rwxuaNu87XsfVifOu009w&#10;fNGTyuIwnTZf6AUvdUm8czqN2/y4S0eD7WDawhHeec6daRpH+M9Vt+Qh7m7Y/NphzacPeUR+XIWb&#10;qAj/fEYwgrJq3qYuiYM2zv66Mm1cqftc1dtuU5u+u3nP6fR+Doa3Hev4uk4391+mi07f3nOT+1zH&#10;zz+fpTN9fes093lxMX4X04FHvp96RNpp5v60P+ZjeZSVeuDV/FPHccpFZ35NV9M8d4a3LOb60HR3&#10;un4W2jWvOo2u48/z+ljadvOwOXRYX/t+7jrPDms65vToOv1dHPPn+b1pPwgT8o8wGz10Tw+9yKnu&#10;eYheapPgtzpr25ATbs7OpuOT91nAch61FrreTu8O7Lv6/GZ6/eYN8nUDx+X0/hTbjp1xDsHFMeu4&#10;Lw1rj7O4C6jvupSTvPTrum7JnSvWLrwnvbqhU3/TtqAjysf6bB1Xt5y3UK/aTuiM07qjv3T0ApRX&#10;F9IOAed+/RyPG0jURem+nf+oNibzrOB1bKOf8xWtb9LnHLI4na/36ve+el7ZeWTjSovQcXszheX0&#10;2jrf5ZRu5ai/IB3z8hnWcbwKuqLXtuI6vOrFw3k8/RNGXg0JQ/6eFte21zjSrLOcbVet5z7nOF6v&#10;g0bBcPkj/7puF1g+dU8VvK1flkeaW2elw/uGDhfazcvS9zrbWvW2eaTzXrqazsblc8ezjJVXxY99&#10;Hvg7vmk7fvImfvtbZq868fyPOOMl7iBVnE1H0+dVl36fQFiXuSG0DAgtY/xmnSJCcBAzuDNnrAAs&#10;I+CTdrj7qcr8QRa7Zt/ssswaBicIXr1+Pf3ZT/4sxwjaQXEiWoXppk0zon1xQcjJUp1MU2Fq8gQm&#10;Ei1HvSw80uUiFfHdu7dUioNlh8Bn35DWrz7UV9s3PQbl2XfPpmfPnlGBjpJPJlYxOO582d/fnfZ3&#10;nVxZRTkvpkPimD6VAAadW5EhS8Y5GOWu8gQc+Hq1MspEjZnbSm24ojjyIUayKpnlkum+We9Eogs+&#10;Oc4AXtV3JS6Tjzt1PDJvd3c/38j64gc/mO7ffwDvKr5x5C2oUvG60rUytGth6+9V1wpiGjtOuq54&#10;GjENjav73hs3xg7+umvGXWbf//73cx8ZqSihpTpnQsrN8xy6Eqi53qtUO330AsLXQB5jUH0bzYlH&#10;48i3HI21ivKaDv7SxEweo5NJRXDkiDt0IuXkZ9oyTFVOF6s08snfPwc+dPi9z2QvoJAcZHUn/Mrv&#10;ANnpgCY55s6cbWS1u+U3feqN89o5thrd9PsZ5y52mQf4rHRWJCdYnIxyMS8VET8IxA86nfCj4mQx&#10;y8npMWno5LPPTiRvuDNlZ2/acVdW3nh+kMl7732LeQfd8Dt2OU6M+E7yO3G9Cm2rTtwv7z3Cbn1a&#10;kEdNUPqWQw24aiGtFr9qcYwy7uzgv06tVHfUm2pgHS/aQAxW4pAK/EoY/LMu5w3pUUbrjB27HL8T&#10;3piEf4Bhea5/uMZoeG7i5L/GRlmpBfJpE9qVsVFcZPKtDd8Kd7FL8N4V+OiljY6ND7pgHZh3BsxT&#10;skpHnSIjL8pjXjkrV+NMWPSDZ41fHXvohCQyJK7642JFPhIOuGghnYZ5BFKOGlTWlsFCg8dMQ7sx&#10;SatuCuYnzcolC8EMaKRVzmhnnOxSFqUr8NcyEB+q01FKjVEe6pp1wHhOGKO3+w8e5gP+Dx89jh5t&#10;bu2RD/qysZ1FsNXVLdK6YE3nIdVDPQYHfpYofkAkQl7RA3jmBOTZ2Qm00Rl3Upq6DAlyNjIPkKoG&#10;1oTJK57r0QdtpLa4B5rWcTIyEv88gsydHxSIZ7dEMwC4uDdh2ql3tbMrO7zctQFtTnhaF1y0cSHG&#10;LcfazX0aKI/x9Ltb6k5kxzULveo3cstLCifYbuq+V3dSHNB22K642HVxfprdbNWRs2NQnRttth0V&#10;7Z6gLNUvQXkGUpzBnyq8PmpALXYJPLlg5Z1yuKTCiVfbGEi+6PEaOrCuzOVy6U7kRVrr96rHOCL3&#10;ldXNaWVjd1rffTRt7tyf1rBdC9sO4qvX/Iet2Cn0TVulTXJRK7vC1NkA+NRhIMefutAlgF8+18KY&#10;3z0jLfXQBdptX2ZBXC5ELJDnvYlB9dUpuk+beu9q2kB3N7Po4VszVY8Gh1IOnR2yHFEqn7lvcLIw&#10;E4JcM9kFLG0S/1KXh5/1yTQVXrwqJ8/gPXK3jPWmqG1I4RB0ykl55ajFyLL8coOraPWsfbcdqp3G&#10;6mtNul9y7/Gg9V28jXwb73plzeUq7GKICI8rCTYGuLfikXwOeG1HrV/H6B86+P4AHaBd6voBXYGm&#10;CegJrNhXXJGobaj78GCE3brESlj9ClfaLOs7/6ke0EIdixwMpqxDZ7SrlsMOYSaN7ITCc9uyHLm7&#10;o821nA4U0Cl0aQVeuJCOtQv4bar1Fdo87NDmmkeOooPgddHbHVz3FtiFe+jQjS/guNhV4FGPixvt&#10;5tAc6JSttYtFkC77J3Z0tWPDpqRcypRwUsq2IMiN/IAP4qk70hQ4SaMr3TB9Jax4M2fidklnenWR&#10;exgIq6BLGiiji13uNuNZXmxuemz1oxyzenW1woBTO3RCAsKxyR6DudRb23P4lL6DdZn61AtdFlNq&#10;P9Tp/M+9TvpT9/yrwI+6isfV+iDfuF/ilA8CfXfzrDqpHbRPULbQdN6bsOxW1Ut/9hVyzIinK+xU&#10;X0Y9sh/+7vDddPz+iLp8ST9mhX7xJjZ9N98efPr08fT0k6fTzv4eeZQOassWwCH972+ePZ+++uab&#10;fLMru93glbY7ZIeOAv7Kj39lGwuU003GHsoLTo5r2RTLMMqTKlJlD/BYdUUbVQNY+xTyMPIA7NP4&#10;XIv3NWjT1tjeu8hrPZEv4jUNmLAZ5udiV+387lMe0t+lPlondSkLedYkcfG+ftzHXwjRydPn2Dn1&#10;yDrHs+5Dvel0Fdau0lZbd1sfKm27u3E6XkPH+Zi7G69pEvQTlzTPr/O4fb2brtN2eI9ZOjztnnVq&#10;xhNhjkc39/Ne12G6uZ/4L9Hriyv7OuiFaVCY9DeJk3D7FICD8eo7WVPAj3xAJsbg8zZPJBRSkpEX&#10;lC7Dglh6BPoTtXBbOm3e9mMde6oZsYShqXCYNlqCX8LB3+X1mjEOoJ1u3jf/za761EWTTh5bfifq&#10;up8UXEAdK6itxm/E76Tdz6lCA0NuwQdYF81TG5T5A+Pg8sx9bDflDVH64xe99x6veJs+6aBd3g8o&#10;3IUr10Txn3QRl9umrWmoeYxbXsRWBE/Vb/v3XnsSxQmx5UI6V8fAQvLn121qLXYnN8nEpvmSgN/0&#10;9kVIxgr27ZCD4cWbTsMzuC7oX4fv/qQdHjSu0B76B2+8JyjhOO/1y/2Iq4sM9Rv+2uHoQe5vdUGX&#10;cMByZ/GJe3OInnKf51wrLDxX78FuLpYk1FOmyIeydDnDI+6Vc4O6JA3qZ+QhXnEpi0GPoJ6avvvX&#10;STtk5n10Vv7Lu1EY04k7+q/9XZa1OVbO9Kbz2rZE6Lj665qW9hMcWzjP1BO9pmu772KXV8ez+ktf&#10;pwtPBs1N9/y5wbka4zfN3ussi67T3XVNq/Ax1+k7Tpd5zqOUM/0ErjEyWp8qu2HG0yaEt6YlK9Or&#10;X80/f8pYp2yTB3JOHvzS7s3y975w3NbN+XPHa3nqOs68LUj85E74+BExcQV97RN4W3bDMbXzY4wV&#10;0TX5epKXJk/zcv7X33yd7zi548e5Ul+2zyQ5dtJ5OEFZKXvB/JWLeLtcDc3bpl3QtW50WMowg3nc&#10;uy6ymsllnkbX17t4+r5hHi40rf3crv10c/+PuU7b0G7+PA9vvzjyWTpo05HzUm8Sl78bk8QOwUdi&#10;KD+/reXiTzZZuMjlnOmAQxdwxm4t54KPjt/jf0B2pAaNR/3plKHzquJCkGkXkrcyhR51OHXQvgJO&#10;cuwXeFqYc7TvXTA68QQs62gtpjuvbJ1QX9Sv2jxxMvkdLHEpR/G0HvcmDGlx19XBu5r7Na1+wRE8&#10;9d2sHK0NGDbHJa9aL9puOD9iP7jLKa+c423c4SM4rRfWr5zKhF3TP3whbK57ufJrPdLpZz6NL+HD&#10;FnQZBV3pm2m8lq3Tfpq3TpymSRs9g7QfA0+Hd110fOs4WLllIXvQqkt+41rPhrctvop9r/uiveJU&#10;OZuH4fnZnN+3utkwT6erPkiVv6D41bxquczpTH7Q04tSxlWvvKbs8gAcJjG+99pn7W3nLcxxtl/j&#10;tK9TprJo/k0uMYhn3MYpHeYpr/XrDQLGDX3SOdJ0Hl5LdkV/6LGd55r1HfykCw5VeyMeMdqukAcp&#10;4Z/6wTPxPM3tg8Wu3//9f/tjybPTIlNfv3oz/bf/9mfTX/1VLXbZQXOxK5OcGRA7saOikc0wKhLp&#10;m8RWZs+v1ko4saKOnp1ejIpTK7+lMHXWtYtZVlortxXLLaKuJr/2KJSXz3OkoefW+Sa1/Lh/f396&#10;8GA/Cy/3Vpw8PY1hsnLnCDEi+UZG1JZ7lUcaT0bFl2l+QE863Oao4fLeMMteTsHbyJUyyHgHqXmL&#10;HqY5se33yFqobpN7+vTT7Diw8j969Gj6/Hvfy8Sti2D1lv2YiEzDfFsZW8iNy+e54ndHyUqeRQEq&#10;q3H63srVfFUx5K3Ppv293/u96V/+y385/dN/+k8TXxrMU0WuSulEcCmgIA1e2xVtRZ+y9ogij5qz&#10;82tn07ccXKD0W2VWIid0t9CV7AJE8JEZzQ1Bk0cZbpHexQSVsb4borLeKqxK7HEU0mGuUWL5gr/m&#10;L8e+yTPkJEiLk5WmqSPlpiws5Hg8eOY1u6u23PXgR+PvRTdOkXUMA/GzsGX+LvqQ1u9dSZdHb6Tj&#10;A/E5utCyw28nlrNtmXjyU9wuZG3v7k+79x9Me4DfEbrvbpSHXB/4zZ2H087eg+zWWiPtyvomOGsx&#10;6xZsOM2Txs8yUX8UhTop3epMdpM5YQK4CGDZPObQCWx3UDroJnLiu9CVAQbp7aAqR7kKWp7hcyYc&#10;4fFY7EpjzTNmM3mqBZECuGKsFAV+4ikDZVb5p9dw+PPf8CweIXMn1I0X40l98k2vHerEPnVJvc5x&#10;SFxdAFPubcBj0KApk63gEa90p7OcRqj0tOuRaWOcE84feak/Llype+7qqolt6Cc83+niSslr+tK8&#10;Voxb8aVf3SvDqu6R1npLejkpHeqdfLNudmNq5wUqq7yjDFlQRFecwHNhK0CBagCrjkFfFrmo51vb&#10;0x468/n3v8CGfH96+OiT6I87AJ1wXkHOLly4E4yEKW41hMoE20JpMlmsAgy5kw3O+k0DeYW9Ox+L&#10;XWvwzskG5EsSZM8VPNRYnpUbdOMHtdzLNPLhilYlvZDJQcPgl3orR13kcmIcaUPbKvK8h60BsqvL&#10;I2/tQIpzlXJh37BNu3u72E93PbrLzx1bdUyqbzhpz1zAt8Ohn3bLztXB24Pask97kTeZfKEBf9uQ&#10;01O/k+PLDXZU5U/ZtkttxYDuJBgWOVkPilm/1mWyS1agagtHSDceV6V+O/HlxMdV9Hc5mIc/fgfJ&#10;HZntqh4iF+p6LXZpS9QdbNTm7rSydT/f7nIBPJOs0q4+wed8IBc6w2+Rce1jTSE+91mY11YAt4td&#10;paPuGq0Bt+Udx+p4BAPSupRf58f5BtXV2TEqc4pt9qUCJ7eQbFTFDkXxqOpc8TULWkAmiga/m+e5&#10;l1rVRBpHesM6XFn0hEj7JW6Dmm3Z5Id1Bj/1zjpWcaENceRYTsOTg860PJl9MSxpY0/Rb9uh9HuQ&#10;pUeCutvQ78hdU88w1oEb6u0VOLMYBpJMbGah12P6HLj4fQf7RJbyEvmfTifvPcbwaLq4PsfPjnEy&#10;/xVXNBWvQuevcUa7hfEjjVDOclluy4p+IRf5GXuJU8/UAxdZin/oj2UZdcF72+GNLSdn0B0XN/NN&#10;VO0v7Tv1OXUbffd+dUE7uOoLR74A4719C+vRJXnJC3e8UfcW7uw6LrjySMM6QjWUSucc/PYV9sLr&#10;9RXygG0egerCFyWgxH3FlUjBBEB7eqXyY4RFt3gW5Illto63PuGNL2HYvtKv4v1SAuIXn7Y19pVn&#10;6fPbXAva6vGNLr+zt7fvEaufYLvu0wYv6I++Z3Dr4h45aJPRtYDysd7ZvshbTx6A5xQ95ejJ0db/&#10;KuGta9qFdn3/savlTX+JfNslHMjb11zNL4s8qbvkS7BtQk9YS5HU5Ul+WP/hme11f2fM+nCEzX17&#10;WKc0aHutm+tbq7T1G9nVdf/+Ljx6MD1+8ih2yAGM7V7tWN6aDk/Opm+evZi+/vbZdIC9t12UfnkR&#10;mpVTgLJIv8VY/giWTPvrgCTn2Ui40O2NacAhLu2vPE8bzLX6RNTrlFE7op01XuVjmRVJBoL0HVNf&#10;kGNs6mivxB9dBE8myUwAfvsEvoyUl66og6aLHVvKhTxDNggC8ZK4ui7LASXwtWTrffGowuZ6YxLD&#10;C+au0t7WBV34M6DD78bruHP36/w6TeOULp3+8rWv3d42njkdXRZBdzde2gugXY+tGv88bru5v27+&#10;3PgbdNKQdlcbihch+dkHJFLpC+HKOm0CwrIfdbsLp/DogtefqAZJHepVv3qJRN1FDrE78MCdPeRh&#10;f6NfGKzTMaBj4PKlLBcjDE/65C1mHOFzHjbv75Y1E3vmq190vWQguDhxy0dxFx3mo90gkDIbRDou&#10;SasfUcMH8eGfCaNM3JQ+lA2yJEVD8uaarCi/9+lvQ7N0V9+7nPd5Bua0mjjxwd3hnSi08VNGBCae&#10;UH0h9aYiwglwVXm11faXcooHuMyjJ21yT/m1ZZf2J2M/6ONSxi5n8pO3/CyDR9XXmLRejMuLDoSp&#10;Qx6P1nYoOoWtSR/S1JZTSOySk+VKmwIsCzl3xsll8AHXcvQpPEz5LXvJ0/AG3S1vyGOJQ4ra9d3I&#10;n4usS92QR5aHOPNypc7An2p3ijfL/MindwO1fbQeKHnp05lGfovDe13T3HZBaJyWXfr72vqvM33j&#10;0HVanfF6ctX4oXXJl1/F4aRyL3ZJX+RNetuH+TyO6WxHGp/XjBmUt3o0K4NgeN/rOl/Tmkdkg2t8&#10;OuPMYe6Mczdeu8YndFhoBFq/r/VPnS5/UaUeaX+tJ9brpC8c2VHQsiQyvsGfcTHXpeoEL/4C/L1r&#10;z+9eO6yf52Wa+8cZNMJ12qbki1furfv8qWniyTxh5gw9EeqUfk0d5fbNd99Of/3zn09ffvWL6atf&#10;fjV9++23jD2P8sKl49RXr17lZCpl2YsB0qns5rQ3mFfDnF6flaeu44qny2x4p2/XeFpXOo5gmnad&#10;Rn9dp/t1bh7euBrvXdf+d8Paz7R30/f93ee5u0uj4T4n3jIucfwRTb3UzmsjnFd2/sBFLucLlOWh&#10;C1wn41g/ZJwNGui288DuYjJebAzgPLXtgXPWJ+en6TdmDg7Zaqe04/bxLNfSplln1aHgc/eVp5e5&#10;I6wWrc0r5eTns/MW0njCVfuhX8tQvPN6oF+lqZ1dpjNP4zjv4Fy6umuc/jZX6591KvSOqzhNazm9&#10;djldsHFuve1U5a2NUQY3sWfOe6vjPhvf/Iwn7sIrL0pukRNJpcMd0LZr8kgn3abpdMYXzLedEpbX&#10;c3ssGD/1om0JLrJPWQqqn4ycSNfxlE3b285HfqStz7yJ+YwXFINXSeVSZcFJY9c15azsYv+zoFlr&#10;DUk3S+N1Tlv0APz2p1rGy3IQrr7UvNctL9KOotfRz/ARfhH3A30ZPEqdGLpWcyejDzPiznndZenn&#10;dk37b3SzOKbXJU/K1GVu3D4rw9sXaMp1OulP+8Ev80qUU15ax8zH8meB1HIaj2S+yG85yS1+PW73&#10;JEA3IS0Xu/71v/m/fuzkaDK+WUwvX76e/uiP/nj6i7/4c0JJwEAtOxNunMhx95ANOUHkUkyRwRYK&#10;TzJGBVFM3xx34cPvJKFcFLQVS6JIyX0turjg5YKVK9pW3JevXk4H795Qec4yUeji0ePHwuPpySd+&#10;n2WXgpOXjECpst1U/Dzb8TQPha3yClmw8Hkd5eUqw3Qyt+mKIEi3pO8DgZl2TBxSLoNc7T95r1G6&#10;oEHbzm4EJ2qdyPeD3dK6u7O/HAjXgpc4qkJ1pVUZzLP4WBW/K12HCz5nMh2/Tm88071+/Xr66quv&#10;clVR9POohH/yT/7J9M//+T/PsYoaInnbjbFlnivaXD7iMK/ukCtUlYlA4lTFPh2r145ylD1CB588&#10;E/xmFjhQzrzFjZd4Nih7Oj0UNQqvIeFqnhnUgXuhIquwN2gR6dxB4bOwStx00AnzbfwcTQet7sjx&#10;m0+7LqLs7UW5991d5YLKpp2NtejHEYboCIN0hpFTB+rYQXTUhssBiPF3dyaPFXRRahW9d5HMb+Hs&#10;enzaA8AFLfB7FJjXx598Oj15+mm+KdQLXPsucgG76MHW7v1pfWtnWgHfPfLqhS0yB9BFaM+91zmM&#10;8F6My1FmAv4uytUuM2kUNlOWLPShi9KvnqunGgYlEjzyGk/57aSwC9hOurnghYVIeOoKEOOr/gF2&#10;BGOkuGbyE7kqz+hnGg91VMNTMsmk9DBGyk2jY57qhg2O3+iSTuvLnrwFfDta4+bkgo2Q9crFJNOp&#10;m76FUW9P1Xbi1HnqYL6dRZ2nYMs81Tfje/VYLRdJ1fRhsgZQHtKo017VNRdira+pc5RVXXUSV4Pp&#10;MZguglk3MsD0R7wMYtCdesunGlHtGujSOOtnya/g7SVwBl2n0HtKWRy6KMsNdM6dXA+wGQ89vu/p&#10;Z9Onn30PXXuIfDwWUfspqeaqnOSrZZIO74rnq+hNLR4jFxeqjEeeqb/oQeomhXf3hbLf2t5E9zei&#10;O62XK+4e2/TbUYB6lbI6EY7s7dBFV/ABraBO1K402wgHcu5sWyE/bdMq8nKRa8LGX03HR3bQaEPO&#10;TYgd8y3Xve1pd9/6hQ6gy+pgdeTqRYjj49pG70BCeWtzqjN2Rsei4hwdHSReFrnsvF64a9fOhi8w&#10;aNsB0tkRVJeiT9FHyMi/skFCntEN5eibevp1A50gbRQy1AadHJ/SKYY+X9I4OZ+OaQ+OjunQko+y&#10;dyHPxQPP877nLjp4F9vtcZeU1UWpapfgg/UBW7Fz/8m0vf8kxxlmp5/6bNbwWWqlpeoE9CLO0rFa&#10;9ITKPCuHPuY0O0nUi9g6ZIQ+1a4J9MYwZDnBpxN4+O71i+ngzcvp/OSA7M4RM+WYgIV8odxo8rJt&#10;VMHDLUACgXSytB/W/9xX563qU93Hxoy4XsU35zF/PFcHTFftHzbIfOC55fat6tQx0pomx3HKH6NI&#10;H/hi5wbuui98nXfV4ViEwAX9H7/PdUW9uVlZz2LXBfceaXhO3Tu9vJlOkOuZuoc+nV2OXYNXfhvu&#10;EluoPQXvKrpz42KnL5J4DGT1lZovmaROnjhJ6nL7S/kL2s392r94UzyiGFUWbywPQVVmY1pWBxHV&#10;D0rnPTRgK+CpfNAlPiB+7UUWvdDPvCRC/83vc52f30wXZyClXt9boLv30OMV4mxs19ty7gKDBxsb&#10;Ht0zoW9aN79d8Zb+AgPHq2PyOwe3GWpvF7TZ26HPBfYcB7i6yfM69W7BgI92gO6FO0OzaERZeley&#10;sqwJZuJQl+3wp16nHFz5oQWJGz2T5+ER/Gse5nLL576Vp+K71FYMeyG7zZ9HZC4Kj+m2Dq3Tz3g0&#10;Pf20XkrwaMM3746n128OsAfYDmeAyY/SBoccsWWASsLKBqUzTx5+UzE7RLjXv2QsUQVFuvVF/6Kz&#10;PBOaMMtqvcuEuDBsQOoh5Y89QAC28fIn+dqGotNVTnFrW2qy9soXGSy5Omb9wlbk2NvYoqE35JtF&#10;r/QjjEh6dP4G27FY8dgRjzGuo8f3aOfc6aXtSd3V/tAndGHrkIH7ty9eTN88c7HriEJVfakBY8tr&#10;XIsZcJW8oSXtnPylb3CFgGonTPHJ6MrOPyeLtZXyIHaFq/dpL+URkEEWEDsKyMOa6K66YtlN52kX&#10;DvTdme4OWnnhS3T2jS8tP/Ei6yFHy2z/LDv0R11MfZQGcVPMtDnYtrJv6nLbevVwtN+WxrJwq7wq&#10;vGTXuqEuNOjntf11+qW+AOq5ODpe22Wd14b2b+j8+rnjf8x1nDluXZWxoOnp58avM03kM0vf8XQd&#10;3mFeO27kPJOlYJgw95+nbZd4hM/z1VGaog/5WH8zAaxv6gd0DL2qNrYgNtrESUf5GO/YRwUBXTLa&#10;DvRSPfMo7dRVwEWtvGSVHPnBjrzoJ1vUDfmF/MSndiYH/C/PaZ/GhFlsCvo0tytC8y/2cuhBvUFb&#10;8VoeQstBlzTQnF3YxF8u9Pgc3GooAL+KzJGX7TL3qVvyE57I0+ar9bp5al0Ovwzzb9zbNqV+Jt3I&#10;B7xGEqd9HPtVvpxrP8v+VedjXJ0mOeC9/5OFeLnRTvO/eWNhKq+hTyNN8kK+1l1py5hFXtDXdNEz&#10;vFYnSC9fMp7RNhGmDd6igfQ0DidMxV18Lh55n/6v/Vj6uNJhmaXZEzfmstAZbpolzTrLa7xBf/U9&#10;bvW9dH7cj/oQHhE/MuLX9cK04gtjBk7zaTqMPW5KhtwSmp/X8MFg03GVB+HJ0BnDRWG9sc2yzuiR&#10;MWP4Qlzbo6Gfy3TgkU7tcZFW9LSs5uWNDUc3vO+ymr7GmY4j63jAuWs8jUOnnhvfa/PbdII01VzW&#10;ccYu3uuvHjoXI3jffNZ5P3c+t9/82tD0dPnmYe06rMs9DzPffv5Y2qZL572gDNRny+yCwOnop6Sv&#10;RbzMxwz9ElVJvrTCOhwID7sfYvyywz6bf8b25BFHnk2/19/k5nxUFqERWUY3zKfTEy22AzBF/PlT&#10;x8SRl1Hoh1hfj4+OsxDixPWbd2+n5y9fTt9+9930y2++nr7+9hvuv52+49nvOX33/Hm+6XR2chqb&#10;axp3fDm/Jg0PHjyI3HXqg/kLrb+tP7q+6ozTV/nUvJJu01jGLmc7ny1/yjjjS6dvHO0/d02H/ubR&#10;4HP79f0cl3VKnTbc8lk3jOOciNeWqeE685jn0366OQ2Cz4I47kK1ZdxjO4gafTNvbWzZiKvspjo9&#10;d5eUmyEOkeW7HE34NqeL1VzB8ZgPNI7HGyp/Fzatv1lwGnPL5y44QIv5mqdzPdpu5w2jw/ZBuWYO&#10;xr4wZbN+uEvriL6sn/ARPwVM/9zwLr/lCe1A81BQnoYhrSWv5Xvz1XDj1ZGHteNT//6kj/fy03ya&#10;pw265rv1As88F46CjKNHHN1cFjrpcYzo1WjqnouGbn7QGV+/vBgycIvPny7jlKFL0tj5J83Ip+lN&#10;GQCv4YFtNWiaPvmTtphf6ICPXgVx2r+XVnXVNIY7F340FgoF7bZ52a83nnPf6nH66OAvGopPDTr/&#10;dzvlvFR2fNuHMo7lse0asip51ffjvUbe6FjGmdIbHEVzy2lZ/vFsvuENv/AD2ubzsV77fp5OnKaT&#10;BvNvHem8jBs+Ap2mnc9dXp2ht/2wW7rupjNi2v/0MctW2R5Ib/NUN0/XvK12p2RoXSIhZfLFUG0D&#10;eQFEDP3ymYxydX5OXnofurn2PHOs37/+1//nj83AwaUUvnz5avrDP/zD6S/+/C9CkDt1pMuJwyx2&#10;MZizY29B3C1gmloBtQAyS8VTEE4Sb3Et5kcYNCo5/mSr3nbRzw6Mq8hWMCc0/bZXPmrNs3EeP35I&#10;w+H3WvboJDpBQiGskBRERlpgO5p1nEDtblH5HVhmIM69nWCVwLhhkIxSEDKXn8qTxi8NYAlGZpUS&#10;zBub2m3gQpfHZqk0LmRJm5P2HmPowteDhw/x288kuWnzJix4vHaFEqSplWyucK247S+9VhpdTwob&#10;ZllsYP/mb/4mi12msRIZ/sUXX0w//OEPE99GOVuvaaQ19uI0jyiEPADawEiXjbRKYpwo66iEXqXD&#10;xdGUJxPc6k0p3jWdIUZg0yZy3trAuKCwBEzr6VxTDuR2eaEhVn9L326cVM7MFgpKQCqTV+PwBAcy&#10;+KufmoUf9Lv44ELENrrkIqPfhRK2MVSC3+py4vccvEfIyzeG35/6HREMpAYBOawBLg75faxtF7pI&#10;7yS//pvi3EeedFoePHo8PXr0JHLNgpeLX/cfTo8/eTo9xH8bWbu7y29yed3a2aMx3J5WkH/tEqOs&#10;lteri1m5DtB/Fpb4yp3y2THMYleHI59OV/EKt/VunbLaCNsY4wk7HYzLTzgGv0g09J0G24U8wAmq&#10;GhASbqNNvAzUBQce/KWuwEMbdPWrIQ2M8aEpA3R1Cjqyg4pcY8LMb4A+GcQPPNYNdws6yE/9I04a&#10;KfTrwrdtuNZzGT3fUnGBw108GczbERlG29I5MSD9mQxIfs7PWTawq0vt771KAMRARu+oV9BiXc7u&#10;L1JbFncP5hte0JjjzkSR/1X/5LVlIeM0ctoyeaw8HEhqnM/Jx2/+HAvYtxPLJz/lAXVsX/3y21SP&#10;P8kiqbsDXWBV9hfUlfMz+MA1Rj45W8Yqp3TKf3kvfbXQqAwKqsZoz0gLkzy60G8vbW67o2prLHbB&#10;f2jx+1nuOnTBK4teLrTZjlinR6nTceH+JswFt3rqAuw9F/vW4LWLrA4cVpFL7eo6Pb2Z3h+5E9TG&#10;XjsCrXQi1v1e1DYdC2jRJmofLi5Lxi5i2SEVfHa3gHbX741dQo86UvF6x7Bb/0+T3l031S5pZ6oj&#10;0tC2Xxe9UF+4pi3ANvlcdq4aW4tdk1Yl+xzpAyiTt28PsLlvsSvQcUIHyjaBjq0d41V43Lz1xQx3&#10;caRTsqW9oaPsopM4lRm88C2x7T3kfv/JtLH7mHQ7qdvmm/ppXUSSqYvYXt/yV+fyrTfrj3rOszqT&#10;7wOBN37Kn6v+/COdpcB34FXAF/D26O3r6c2L76Z3b55Pl2eH1EnrE/y6OgODnSv4CY/CO+sOzv/h&#10;IRC7Af5u/+v5Q+i4ujxjb6pzXR3oigNe8tDPuLV4i15R3tvJ35IrhFF2dUk+dIeZMMF76bWOc1+7&#10;IgaNVgSBAtSuonvIbEGd5Nkd22ubOb7w4qYWu87wP4XnLnZlwcujQC9qsUtdU4ybG9SpLdoUZG0/&#10;6dwFV8BjIV1PzITTrPy68BIXvsCLOX/atV/r6a2jPsffcML4KdfikeU1bZU3PEynHX2y/BDcfZri&#10;WfO0J/I8mo82ccsjRDeoCwzWT9T5a8pCGe9tRCZrhOV7mJvoMtlrBjeA9TUHddTRK4+Xfke9fYcc&#10;Tkjj4gf6AT/JJbvC4Az1CZW6li6PxLhHnfdtTNNr21wMQ7Ypsf9s0+hDION0huF1Jpwtt2WZ9elg&#10;wOARspZA+TdjYbFTrMNzxgvtizbAhZMKd+HFlw7sT/rdVPtw2/QLnk6ffPp9bNje9O7wZPr6mxfT&#10;i1dvGGiTljS1SxtLFNrMreiTztsBNPlRjrQdPBveThrv1p3l1SJK2zIO8lbPuL8FY/Az7vDTdJi3&#10;tjJtLHxMOyhaIt4ooHENJ1PvC7QXVbe0pdbBe9i0Tey4/Q6MBmn8Tt3FxXtiXuJ3jz6xb4HuTvv7&#10;9Cd9Sc1srBSktfL4EogvIj1n3PHN82fwcbbYNfTSX/GPIH5ZdCJ9tXvEJcAjsJ2AN6LP4ZMJkk7O&#10;i1bbRxrbPG1g93XAU3Ws8HvVL/1w6kP6POkf2G/y5YStLHbZTluP5KOTGp4UgSmZ7q3TN6d41kVz&#10;Tz0El+mtX/abuz5GP2G+b7zattRkA15ATwS2rZC6lEYZKDN5swwrmlMWCtB6YvjdZ3EKjaPD+qqb&#10;38/xGt90unm6hrlrv07brnF0fet7/Rvadd5pCweOjjvH327uJ8h3wfTtJ/jcOIWmqfEaZrq0lcbx&#10;J12DtIoPKA/zs+7ZJxbMa1YXCQ74LarSU8oMgCB95eUJBNJl3uh0+srma57qkf0TLtFt/LKoCw79&#10;Eh88+vlm9ym6mIk/nmMjtS2Dx017l1f+XxJeEzUVp/hwK+MqgwUwLWGk6TIkjfgqNgQOMPrIxzD1&#10;vGVgmM6QqnfFf9tr+WzypBdN4upb93luOkjTsrKO9pg68hZvEBUd0hkbh3+VTFzmhYyQFZHjJ00p&#10;j7IVv/FG3NjQoRfmaVzrvovcnhpyAU0X2MVqgytPJzqVhTxwfOFCVx09vxG/5RGIxLcNcJI0i13g&#10;1M8XCaRXm215zHfJR5z5tFxDowzCT2c824V5Gm2Rtqfub+ulOKJfPDtGC//4Rb/VP1z9H9fwcsmd&#10;/MkPf3WvQ67iD0iWtBa90TFiSENsoXWN+6SRfsKzm2joZ3SUtiplJTx9H+I3Ll3Lpcp9qxf6+9zl&#10;bZzKznvzS5645qf+OuPrd0vDrT1u3unnvEvv0HAy0zjOX/VilzToxF3lrLI3jnamEwzrcMGyiGOe&#10;5m5awzpe86Bp1fk8x/kxJ32mCQ+ATOZy7ReMlIkYTZ/2d+Rj/OgK8rMqNf2hiT565cvV9pc0lY7y&#10;dj3jwbC7Mmx+6Jrmfu6y+DyXjX5z6El9Uo5xj+aUekrcWrReILuT6Rn9D+fI3hy8nZ69fDF98823&#10;0y+//uX0zbffEvZ8evP6dXYI+XJ+fzffOS3toItdzrM5v2YZPvmE8fz9+7mXLmnVhU8D5uXo8NA7&#10;nr03jrzwucup3nba9pvnofPedM3POb5Oq/P+bp5zN8fTdaldx+38fdYGm0a8llHX+TYur3PX9BhP&#10;PJbPuZ2un82rBvVRp754n1011Dlfws9ihi/BOn9wepLFS2XiCTDOFdhHc5Eh87hnLoo5b0DdJh/9&#10;shBBvs4peJ8+OnmgWWnX0xcEWm9uYIHUR3ex1fo7HnGxTVrsX2eSHxtXY7HSbZ1lmevDHAwznv1P&#10;+4zR4VF2eSL4IkstJtRChvS2bignF3GTNnK9rdvG19mWVZhylLcV7lO3y9rryutWxq1Tla4WW10o&#10;tN9hHh0/4wrxES9tJ9fWgeaBcVve8qtlnjan0AeHYNroDkzv/onP8tV8Q4cyM2/i61xzcB4PItI3&#10;8kSy0oda6DrwdCCezTNtI+BJDL1A1rRm3QGcteYw6swH5UG2o344VtDf+NIidBlbr/VLn0teDR7E&#10;j3uh8in+ZfFHHCM8ZSPvfqmxoWmNXIhjPCF5DBq8Nl7jGb/TNs0Vrh5W+o6viyzFP3MVchvmT1d5&#10;3+Yl/ltbXOHzq85781uW0yDp4hJ61AvC5UnCmzbDxnjJPJSjdW/PTTD7+/SPcf/23/2bHxchTn4s&#10;ppcvXk3/5b/80fTTv/zL+LnY5a6d+ii7nTYaa+k1e65O5HRlzORVBGiQ/g4QbfDNcA/j7zGED6bH&#10;jx5Ojx4+rG+IbKlUTn47ISNFEuy28Dq3dMNjllbBnYlLFAdlcVDrhNdyBdBrlKMqsQQ68NDwRIiA&#10;uKwIMWYaIYQuAzMBBDNbgHcVoSeGjKxxcddJOrcYVuO5CuzClmV0ksijDh8+epRFL3cWRfgDt/Gl&#10;Q6UTWqDmaSXoN4O8N8yrjaqNqOCqrLiaRnH4Jok7tkynvxXXeC5W2dgax+3WLoZ1HMvTdDVt+mnE&#10;reS95b6UX6WvgVnHy2IRsl0a0vygyXjIZZ3OjQM3J/wQEmkwCNJ9qX5oBNV30qFvKikCDH4pscOd&#10;a0AZVKfKfLJ4oWy5d3FC/ubj+NCcCoss01G3LNB2w/X9xVU+gH5uwwC+7KZwUYi0Hh3nApcLWxvb&#10;9Q2tHFmIv9/euo+O3n9UO7ayCOEEB3G3BO5rUWsru7Zqt9VmcLhQ4DFl6fUF0J8ltN+vA0oemQxY&#10;3hM2v3o77tUF/sUo2Kh4m7c6I7PCKb8rXe3sSb2OV2py3h7UeZ+3VUm7BBCG//Az8g5Niq6MYTs1&#10;oQbjySnXEBMDRZ3iPv7+xMO9b6fGbpiP9TjPVbe1Jeqv9UCd9ojTo8Oj+Bmua3x1hyOrNEIUrnzM&#10;t0IHB4ounKR5b3wbqtQL/FMOywsOF+8sr+VMxxw6uSMhMQE/Qu3kpdpliLbnRluaMFQbv2Ps5gFl&#10;8M24S6KoY5voT3YBol/u7IoubWzCF2wVcbJ4j62RB3YadKkz5jvqjZMnzk1KtGVzx4ThUJ7yl9Gv&#10;svhWfnZgbKD/NOb5Fo+rGpTZ47bcNQhhNeHvopWTtdRXd886CXdGPRJcPL4GNxUJWl3oG3EzKe3O&#10;LuB6DRn6zZV7lGGiI+rbVsqSghFXu3xvDZpIvroOTevS65s52lbfSh5wYYfRTuw4bgBafOHC7469&#10;P6nFsHPuPa7QdknsMIardlX9kDm3OjrXVfl0FyJjIDLm2oMvw9RJF7tO359O794cTW/foIvHdIjP&#10;3e1akxQekWoOTlAoEyeaLFsWBChvT4Qpx+TFz8Wp9Swa7E6rG3vTYm0XBJ71PjqU0ECC4LP2ZMCI&#10;jmSnJ3G8tyJX51Qt4Lk1HX3wWMvoIoTlvHBuMglOsLb5Sl4evs2urqODN9THE+y3Ex+0sVenYHGH&#10;l5Nq8hKwwsz4mALHUSZxzpx8m7v5s+UPT9Xvga/9wnvKk06cehbEnbbod9BQNt+yV1osV8Irn0HY&#10;4I18qoWu4n/w5ZnSuYNIXq5vZ2fjAnlYF67v1Te7rugDuKTud9l8c7AXWeSH37fa2PR7V7SFsN5d&#10;XSfo5ingyx4r8MvjH0O9NALS2mXukg1q499+KQfg1ed2zccKTswlgsqi/CpVld0BQXQHaP2b21v5&#10;bZtfnXzb0/WkvaTOXrh4Q/1eW9nIIpdtqwu2LlK7eE7tRw72Cx3YUQeuT8Dpx5g9YuMEv4tpXfuD&#10;LoNluneN3XFBHHW8uiQ19uLyfJFF8YN3HgdBfhN4oUG9lSMFcrxqehaQLG9ARnAjGwI+G1L+g12J&#10;m3jDjRh1A77wRPsmqO/6EcNdW9q1xb1NaEJH1jaza/vhk0+nvf1HOQLzu2cvpy+/+o5+2hvsJGnR&#10;p9QJUZNJ0cTDyD+05Fp52lZH9sRriN1Wv8ezrq+6+X07cQQGvuzEGO1W2inrvPqLzDOgkouioeHW&#10;1tQRhdQRqkboQj+yMMbVbzVKcdoW+3jErd3ltiPX08nZ4XRw9IarC1ZX087uxvTowd70+LHfY9zB&#10;nslLbAtlst3xiGjbSl8WeEYf1p1dbw+OwqtMZGgLzBH6wq/BB3mSiTYhOi35tHWE2f+TvhzrlnSU&#10;PXKUt6CQn+Q5P26uxC/PjKvc9TafGgOo5znpAL3Pd0DVf+qILwwZLzzCtqafJP+wBe56S1mhJXYM&#10;XfYFvLJZPWmpHVJHtHslJ1BY0PzqvmhJ3W27vfS7hbmeNFimedx2d/3nejZ3HdbxdL8O5/8qN6dB&#10;Z/7dRuiajoa7fnedfvMyiUdQ1xtn8yPxbH/jCOOv0yWtvmYRBRSQpXrl/YiTlOYhfmScRSquVEJ0&#10;FqtCHBe6cipCpJ4E9faqi2Mjvs/qe17qIpb9bK8+55QL9MP+tbsMsrgCXvuf6VunrpMnzjKpg167&#10;3F32+T0FqPKPMui8t58W0zriJFyQT80HnisKOL2axjiGDf84njuPCqk8ghuoeBXXGMsnaRT0D9pK&#10;nbTjGpshDuJlghBInRzyTDrytn73uEZPUgw+FM/ElTkC4nhvXtoXcVvvPcLMSdNzbKp9fRe7MpFu&#10;nsQJP8nLxZy8RLrn+JE+Bvk5d+E34fLiA2mUWx2dRl/XxnHIIHYbXHfH58oxZRYS29vitWPuvm9I&#10;nNm9bn6v6+fwrulXF7knMGF9Da7Iu/yW8hn3FTbyE3QDr7+yxUMHoNc+irw2fss0+XYaoLqflV57&#10;G/q4thyFLkPoG9DP7Rqf6SMr6kiPNQXvO7zjSuddnRGnaZ1X6pfvnF/SXzkJ/WK3fo3Le0E8Pnf+&#10;6pR56hq/ruP3c7u7z51G6LzafSx9h3dYhy/T1t/SrmX8osyM63OEX7Iwre12JtFtr3hWnv2yl/ES&#10;J22ZfkWr9/KnF1P6Oi9Lx5tDy0A3L2v7C52fznBp7rg9z+HcgotbX371VY4qfPn6VRa3XPx6/uL5&#10;9PrN6+nw4CAT5R5/52K0iyvuJCeH2CMXXDzqUPlZz/1Wfk54YpzftOpatvNyzaFplj71UL1oXghz&#10;1+XotHM/XaeZh8/dPO08XBrnOijtLRPdXFc7rzke43vNPA142s/0LZuPOeM2bsH7TrtMh/ziuPhs&#10;POUS2SCDHKntDq6jkpX1Uflm1z02VmrVVdvF7BoFahG95lvfeyQlePyOl0fSZUdtUpEhtJhn6OBe&#10;kGbnn1MNQhSy46f/kr+pL6RLjFs+zd3cz2vnY33SFW+63158KvC+FnrmPFNe3d/0ueXUNIm75dH+&#10;Okmwr9lp5qDrdIL3tnW2WbaDvpDecUMnSar/i/xGecSrs298kXmTWqBru9tHItoWWs7mr/hMP5+v&#10;b/A58dIPL7utSzi8l8bI1noLZA3AtYDZs3NPzkXoup1dzit/wKPbfJsP8/ix91z1SzrizZ20zkE8&#10;c2c5bD+aH+FJrvQNPE0mL8S17Iteccx5JXjfcVomTXfXpbs0GKd56FUwvbg+4OkAXfxHmC7+/s3i&#10;3HUZjwFzvHM3T6f8xOeLWykLaSo/8cPP3OUpV6uqGxXUEx8e7N/PmlMk+B/+/b/7cU+sWeHdAfSH&#10;f/hH01/91V/RofIt3w06anbuNAiXIKTRXwUxudiIGcdKJdOsdJcM9B20idNz6l0Ievjw4fTo0UOu&#10;j3J9/OTJ9OTJ4+kh9/sQ486onV13E21nwUginTBy4tPBqxXDxS8nOnOclZOeKEDeXlMoMMFrTUQh&#10;HAsGJ9LwQpcFl7Hzxa7QSPhdZa7JgDLQDmpTqSlslEf8GkYnmTVe4DU8uz8Y/JqXvNjZ2Zv2dvej&#10;8ArIgbBXF6J+/vOfh7d/+Zd/GfDZnVl//dd/HfD+GYN+F6j+4A/+YPqP//E/Zqfdz372s8jGBtUF&#10;LiupOHs13Gc/VqiCmq+VxPx6R1e/cWSadpZRmrvC2oG2Y2al9bmUTqWEp8jWJzsy8uv2zVQbNpUN&#10;fsp5eUgH/uz0Pcbkfe6jkNYJeK6OeA/3uJIQv5sLDDQ8XSqudIU2oQxlFsykk3yzMwlas/K+hjEn&#10;jkSok9KXFXbKQILpPTI7JU+Py/E4wU31zKMI1bsH96ddz54V8PMYQ79rs8fzAxcsH9FZeaj/brYt&#10;++2dWiRwYYvr6vqUI+DIx8UCrzUosiRVGjQlRt9rSpewcX8HlnGE+hv/SFNMHtdxn0gaOviqoZYH&#10;i3oTsN4m16iYXINGHTY6qFw89ji75aJWx+Unpfk/0iY9Tj1p0BnLNO0kh1wyCPc+JBYiIwdf5tUM&#10;H+mSxjoE3zJJ1bihST1WXz1a4N3Buyz6Hh4epFHVZdESOQtOonZ+oaHpBI95Z7eWQFjRVvcB74mb&#10;xjhIhp/3w/WC75WLP9Qfuz/pNBOl+VcDATBSDu/zViIxabKnE+Ick/4Sf3f7uaNrD1v44LHHXj6M&#10;zlkeDXq92XkasA73YkD4J9uoJ/VmLTaFei9/nUREuqlPaN+YACy7V29NWsetP+oROKQVuKbMqbUq&#10;hTuzVjamhd+OWhF4toDWHa7ufjmHnZfc5/tcTua6WrVYB8cqpXTRy8npNWyFb9p4hrSLXR4P4O5d&#10;7LSTwNKlrF0nW7uafPvfCVYX49w17MKVNqPA8jvw9A2p8vPouCx4nXvUiwtdtEkoXRbFR7sE0dBi&#10;pw+eDDn2tZ0y16/Ae1lZfBb0Vye8Vw6+uX989H46fHeE/T2YDg79qC0dEXTiQohekEadHLsmXQhd&#10;XUcG2fUAXvIQr9fYhBt5sZodmetbfqdrBxwb09VC3mpbhx4m7iAceUE8f07Alz3NOdjQUJPa6mTZ&#10;g7SH0GV4dglSDidOUh9EaueZNrYWu55PRweveT6m3C5w0Wm8ZtA+wV/kwgP3wq2Vqp1RRVvu41sO&#10;ruLJzYBO0+XJrgV0uDsvFT+IAsZLO5NFA0MLQ+qq/nagkTeP8NRMbNcqI2PW/5at9QGdGwtdAlYB&#10;kJfr3KLrqxvT+vYe7cP9aX1nf1rd3JlWhI36rlAdG+vRlLYD9glGvgv4CRrBHS8ex6yden98SI1A&#10;v11EGGVsqLosLKnk/+CefpQ9qD/48QyPyzYZ0edZHJWK53L6UE5+3me3p23UkJfpMrEfO1IdSO1v&#10;ddg9aq544xGCLnZR7UjjCySEw4dM9NtXQM99aWJ1FXmhM9PC43v8fqgv1bwHr4ultP8rTtTaCcUW&#10;eQzgNf0TzLg7uaYbbAbPx++vpjevj6eDd9ZpB2seo7xB2CiWxYNwtBw+e7U+CQQIoFoyRmcZE+Z1&#10;+I2rl4aBnUvJZSkbvZZgm4pNu2efwhdldug/PKB/8ARd2MrxhT//m19Ov/jqG+6PUkvuxZ5WvyRH&#10;MA5aGsgpZGsj0lZYUIPwbOh2bO4nfMw17WmPgEzwKt/ls/fVV+7BkDSkfKXMecoLZbYtSesCjhMa&#10;0EYU+2Daat98XN/Ezm3RT9zifpt+0Ar963PfqH07nV8c00+6oV+/yUDDF938Tg3jCGSkrVZO6Sth&#10;K+2XHY3Frq9d7DqEf5KDfbMPE/r8p7P8pO32OgBvwZQFA/vhHmttfyCD4vDfdElMWngJOOF9g32e&#10;8zP8S244/Jr32hr7me5AD6JBjH1mxwdpI+ClSfOCnS/tbViuwqOtCZ3EzyLXsD/a77JLpreZLb2O&#10;41K3TV+nKVqb7rsw1xXdUp+Hm8cV5vG7vO03f77r32kat/f/M13jn983tI63029OU0O75kFDO+Ms&#10;64q6PupEhwkZH6Kj4o//kEfzQz3Wase+8NwLTNolIn6QbxadySMLB9RFX1Kyr+YRhuu0P9pGSkEY&#10;uBJ3xKddd7HLNruObrcdIyZopCr6r13FHwWibjuBR7rQ5nOVTSfNpbdOgEHvsDvW91soPlQ5LZh8&#10;IjPKED+Ah+Cz/PrlCq8S32fAGM1v4zT0OMNf8EFTwiz7LJ68FPpZ4F/wJf9Bgn7BtnyuS+dvfpbf&#10;BaW8mDZAfNKbvqiyNB2JMvEpz+QDV73b1mh7QgLx5JH9qZpPOA3Pe2dXdMl4RE4a+Y4e5dQRx5K0&#10;sfYVnLNw55fxnXR1d5jzHO4+UG666JQZgs9+opPnfj/ccbq0p/xDb9tVmWzDyzX/lrwGdPKHp5Sx&#10;GFZxdZZPfXDXSnQYP3UmkRv01JmGv2rj+h7/5Fd5lowKquVRbW5p8j7fCbVdILHJjaTudTr+Rcdt&#10;F7q+6m96y3yr27dlnF8/Vn7xCOnjj8nPnlPpPHSm7fFm64xXcckn9cA5FkFchjvx6cJHL0x2fl4N&#10;1y8yxDUNgvdNr67L2G5+P3fGa+e9tHcZ7obNn3XibNB1eJ6hw/rt2Ca7V7lPW5q4wCBHv/AF3as6&#10;czu295kEyJk4XPWLvEZ47ulbeJ3zWDCf4BXP8J/fGz6nt8OXadXBppNnnfGVmxPJzqf94suvMsf2&#10;zTffZL7h1ctX+aTKm7dvswvEXUKOzXNcW166zJEEsd++iOCzoKyd7/z888+zu8v6Ki26loeuaft1&#10;0DIynjyZ++m8ik8wzHjt1zj0a/C50zWOuZuHz/Wl8eg6P8Map/et03Onn/w1Xsui/ZoHOtMJnU/T&#10;0c9zOerMP3h88RR5uMvO+U03A7x6/Wp6hSxfILe3yLDrYx1ViC3T7oDHGu09NeO2PQK9J4NZ/90Z&#10;5iKZ+PsltMzvkM543phGWjLvrL3mGg4MOu/yI2WM34f+d13zosFn88k3HC0D9wF4kHEQupfw0FE2&#10;yzT9Mqi8S660S8ZruvS3jeASv1soHnvfuJoOr6bLnBu4bXec29Zeuli0bGtpM2oBUS6XLAWfDZfO&#10;bjtPMs9Viztuxphv+GiaTCeYd9mHKlc7ces6ftOpsx8lLmmstrrykl85RWrA+/cVRmLa5zq9oW23&#10;ds15E/tLXRadutltgmDcjBWcH4b/Koq2rmlq2+a1QRxznJlrtBwoqelK18c6B7yW7uLx7VX6pT1l&#10;HNcus3GElmnlccvXvjdf5db45viTDmg6m1ad942jXcdRBh13Hif35P0x12mNs7zHX026AZW2PC/w&#10;axcMT2Ukrrj5M7fuI/v8wLn8Xuz69//hxz+uSSBX4q+mb799Nv3n//yHY7GrjrRzQgPW0DFWAd0Z&#10;pBFSeL3ivyaqMCuT7mTp9x488u2Bk7pk5re2ShnW8qa7x+T4MXSfxe9bkts7fvB8A0GdYrgwWG/f&#10;pPNuZahvuLhg40qsb1YAClahDugzMBWi5VGRpNV7Bafw/c6PHfw03g5WbbwJ7wqVxSw6ol2xLFs6&#10;rPzkp0y0zE4K2eHUrxe/alHLt71roU8++IFEwZXZN2/ewte/nP7sz/5s+tM//dPpv/7X/zr95Cc/&#10;WYJ+P/3pT7Pg5SKY4X/0R380/ff//t+nv/3bv52+/PLL6Re/+EUWwiyLdEizxsFFLQ2+NNnAutDl&#10;ji8Xx6zkll9nWS2XV533yqVXphv0b4Oh7H07XeOYymkDT3pULvdROgcQKiS8Oz46nF6/ejG95+pO&#10;PBVRTE62mWsNGuITRaVFyVuO4iEoxsW8S36jUyOob8OgOHlAxMLlRLcdpY2aaBbcPXONXmeCnjgr&#10;8GVzbyeLCw/9PtKTx2NB60F2cO2hoy6Abe/vT7v3XQzbz/GGHnfoQkSVTnIh0DzlAYNMMsffsgDQ&#10;Y7yUy6IZP6Du6HfX/1chEYD89994/hVIYIE6oHwz4Bx8MTuNZpy87vghFabcQ6oaVnIV4kLfkE2u&#10;+kEXeJS3MikDI63+bp1+hsGVDFYiyy5UoDgTeeeivEcdo8NrZ9g0NuLWFXVaHbYj+ho9drFL+5Kj&#10;BdHPHkg4AIyuklbn/+imipQ8oUlaApWHkPIQN8/kbZkjoujerIwOrrQL2JUc4wB9iYc+evXNH/PK&#10;d0vQQe+JkU6SYereJXp7hY1bcQfPzk52DbqbyyMMt1zoApe2w6MUfKso3546qwY5gz3EJT0CQsti&#10;1/UYlGv418m3ymj5qDeC9Sb11Xv5rG7eZCCdATa8CY2+PezM3D0HMtarLejxqC4abPyciFnzezpr&#10;TvS664t6hZRzrNe1k8BO7Hl05jo43UFb4IS1TcG5O8LObIyrPBBIHtC6esP1JjufBI8A0IbYvqTA&#10;4aKaKb/hMXe9uFD6bufKCXYXuiAtCx8lNZtGIXKJbEveutvrrX9SwQ9/FVb+5uObRx6B4Edm3707&#10;mI4OPTLB9sZJJamTd8qedlDbiV66S3TNnT5r8D6LXeCS/kTVZlm/+FM+tC9OfqxvbBN/Z7qc5DFp&#10;4bsLYdKhFqcKcS3aKDA4bGusKzlCB/C52KdcC/S77RCXImWSR2zYahe7/GbXwdtX0/HBq+n6/D36&#10;c0HddSFV2+0VoKSWAlObOgMRcioAl7mk5vPzmbuEV4zUQ+n2eVylMUCYhTNdFXKUtHUZHgULOmra&#10;0I4u14sstknGL3lHd4g6ss5NyVlctlPqmAC90jzBX/jsgtfK2mYdRbv/kDbgIfV0HznaBgAugm3v&#10;Zkevsk37Y/7kYz/IXembTv6vlf3yRZxL9GYVaa4snNiscjZYTkmUTssUD4uhnxC6vRsuaZR+Hka6&#10;PODkZ/3qz1/xLsCvJh+QuGjQhWSnXdOOQJuy0obad9C2ipyg6M3lpboDi9BF+3TupvYFKHeyrVNn&#10;/VbXqu2Jy/rXLnQBVyfAKZlcgOqacHVGCTuRhf3wiNMziL1xAWSLTvzK9Ob1yfTyBfXr6Jy4vnTj&#10;Mcqb2JiyAtpar3nL3WcK46TlYFvKXoxZXoYn2RjJ23rsy8zNfIybBMOB7NrjFBfwxV1dGzvYbF+O&#10;8Zuc+/mm27Nnr6e//cU3DLJpoyB0c2tHhoEKvNTTngS0DFLcP53lsH3phR3jRc/H9QM9GK50aKQf&#10;z8qxoeWaBRRhhOufyW/q/eBqLcoI3svbLHB1XxGwPUTHnYhU7ze3/E4lfamtjWnn/u704Cl9qMf0&#10;m3Y3sHnWzRvCV6b793emR4/2sti1u+fbjvYnb3G6o8sFL1+0OGTA+yzHGD6f3rjYBd/sayr7lC/E&#10;AFQ4+dGTzwHSe/Wbm34n1uN7a5LNa9mMuKSPIk43GjHqr8RENrjwMDwd/E9elV7f8E87Szut3bJd&#10;yfe8xDnSizO7erlm0aOwpV+mLc/kgnXSq+XnPmnVce20bbFlBlf6iyFaMk0jSJPPRWNDxbm9b1d4&#10;wr0PXPvNcQjp24/7eXjlXbzoZ90cz/8q13l2HuapLLy2f9P269w8fTvTNzQ+Qdc45YcTsCkvYWLo&#10;sOQpIG5TtX2KbaqIorrFa9uEbPtqs5UFLPRgHd3IAN0ciJuJrNRhsPEst9Vp9c2r8ZIFv1td176X&#10;Hlm/tcjqYNkWn8BhecBRvCj7f5l+Q11zpB79Ssl1bN981S4seWOjV7dVRsA44cXs2SiUPNcKr7D4&#10;gesWhbSU0zdx9dM7QT6P23YwuHLwvi7i7zwCuOr3FA/lSGSjKIMTeiPHkR94jN+2s0E7HJ5bPqmQ&#10;9hHPSShfvjvlek4+6e87qUgccWbMGkCX4KefcHDeQJ3y5YNMYA3+pw8nHuc0Wg4pSxVR2Xn8oWP7&#10;3d2djP3NI/IdNOv0U8btfA4t0J8xAeCzLnKQ1nGfso37pks9TJxhg5Zp8x8nfYNGAu+AYfwjtPNq&#10;+2Z4/ww3mjbSeqBPktnfL4KW6QuHtlI+l15Kl2WWJ5av6eyr0OVuMJ3lC8+dP4Lvjjl7sSvyhQeN&#10;P22f/SOuGW/i1yCOXuxyslZ85md8x6nOpxivdUonjsYlPeZlvvM8Be/nMHem0+nf5Zo78/pYWu87&#10;rNPNYe6kIX7aA3XOl0Ti55X41KeE11/VKXUFP9vfjO0po/fiyouYfa8+Iu/IxraTqzJskDeJAxi/&#10;nzu9MKe36TfOPG5sK9fQ6BVn2a2DTg6/evV6cl7tb/72b7PAlTHfcX3Tx0Uu66ZyyYtCpKn6Zr25&#10;yY5ay6sNVt6epuQil+DxWfpJk/w2XfNc1/Q2tF9fBcsh7aZVr9S1eXxd82GOv+EujwyfO5/br+PN&#10;n+fp21+auq61TjcYRzp0xrmr44aLUz9dx9Wv85pDO+NFBkAtch1Ob96+mZ5992z68pdfTd9+8112&#10;52XBC3keHLxLXXQ3Txa6sCU5Pluc3Guju22EA6HLOnw4Fsh6wcU4c44Zr+MLLvJox2PzqQ8Z53Bt&#10;eS8d4QHcvFx3nVG6TRK/OOaLD8lXG8pvyfOhk8bzql/1LwtPxgG+DDv6AfoVv+WFmX5oK3T+977l&#10;0mHeL3WSNPLIOYhO3zLqZ12XV78Ob5ubDSvDfiqvPpnMctQYv3RCXOpb2+HWKXG28z5A3Mh35CPu&#10;HHMJRKbyER5m/nOkKZt/EXvVC12C+Rhu38gXP8yz7UrXgR4r6Iq30iv/SgeSZvBtDo2ny1hpHVcM&#10;26fdUp9gn+VpGXQ+zW9py+YfrvYfvLec7Wcc6fDqc4F+JafWGaHjzv1Ghv4LzGn1qpOWu/4dNncJ&#10;H/4dZw4fc9ZAS63tlmcZ1wnSgxwN7O/Z6pfjwOGd/h8sdv3+7//bHxf/XOy6jNHoxa58E2nHN2zt&#10;SMOAS49puqbxgmAMRyZ8UqloyKlMMt0JaZ93tvemhw8fZ+eWyildfnslH+1Lh0Ll8yOC7zFeJ+Rf&#10;2/S9aqi++eaX0/Pnz6oSvD+a3h28xQgdxni52PX+pM9prRVZJ3EVYib8YJoNpw2QGVflqrd1bKQU&#10;RpRpdOgVlEL1Wm/AtlLXALWU0oa4KtrOtt8guJ+jAq8YoFZlv8lktSvVYTgKa75v377Lop0LXhpR&#10;F6p++ctfZvHKRS0b2a+++ip+X3/9dT6AKbh45U4ty6YRcNGqd3xpEOxARYjQZjz9jSd98tF7y9tl&#10;03W5vbYie68BEZ9pvXYDVQ5+AT7n+0oqJPJVYd29p3GoCqnSaZwvpnfv3kyvXj7PUU7uBtSmVscH&#10;Xsr3TDyOzgdpnAw0j0zwEE+a7kKUW31DF/N2Ec8OXDwabDVvGm9Om04yc/UNJN8Ydh/ilTLepMO5&#10;tzvtPXiUha5HnzyZHjwB3FkzFrm2CN/0u10uymLk3AW2YFBC5hhGeUXZ5OWoK/IgYdzrp3eCdAQL&#10;/XzX/9e5ZTycHamK2onugHIY9zVxDDnN3yzCtcEFlA0u/6kS2ZlZVWMZZvzif+GOQRL9cMo9E/XD&#10;01RCR/EanbgRhh/XhIeIeOE02LnEdXrNmeWwzqjz1u3jMXhwi7odCr/JluNP83ajjRHyQk7qZucj&#10;7rpXPOpNNTTqW18t3wc/nsug1n0g6LQH0ESjkElC7gUDnfz1bZ/ULAcAToqga04wYIUy8FUHF9B3&#10;b2t7WoPmjR2/O7iXxS6PO91MY7oGzpschVI27SQ8sKGUBimpt3eLdkgLZGKf3HNM3gaNLrTkR6Dl&#10;1nalvPinMZZWaD/B1laD724kyyYWG2oX9dF5dy9MHmFGfb+H/d/cmTY3/BD/DvVqG33ZgN7atXV5&#10;ZWcX3ptusQY+2pBLGmBwgjq20d1FF9maXt84Ujlc6FrMFrvWod8JgCEa/ilE4kBzHcPIdbnAYRmV&#10;lfYaHhE/ZZcnciQTtdq14kN0IEg/dMU/U6h36o04yXPwT16l84tt9e0+7bhHI5ye0xmAX1cYH/nm&#10;IuD6Vh1rur3nzqDtacMdDy4GbLhrC9lgs6xv2Y3koif6al3lH/41wHNi3x11E7DCvTuJbG9qdwhk&#10;CimPts/KC/9pc9NpgVZ34SAc6FfniUN4vVww/AAew8PsfPBeHrpz7oR6dvhmOjl8O127s8vFrukc&#10;u+wHZ13sQm5YU1i65Gl0MbwtsD6sLGwLbCsl9kPXMkjdGlA8r6KV076WTEaBc8036nzmL3KFeLIG&#10;B8FDD6IPSEYnPZW+85Je2xz4EjBc2y1vXeyiHVujg7vjiw4PaQ8eTZs79FsAj6vbDuwjS79lt0a/&#10;qBZ7tjfXpz36AA8fuHt9f9p3EgoZZzH68mxaXME/2sO8VYdfyjv0rEperi19u+ZVx1cXO52xK2Wn&#10;lzOjrPIL2S8nEFLmkpeyqiQDtwBO83JiMy8beSQw7adx0uFVr2CpmLWx24Tt0MZuo98b6LaLWAuP&#10;LsxCF/X78hRwV9cZZWZQTi7RM/JA45Aj7ZJHnF5gO6+wLyu+9bpNn+mKQeub6cXzA/pzN9DgkdC1&#10;23XZtoIHanguXpTE50Uit8G3uOHXziCfbn1EXJwvfhcXc+V5Ceibx7q62HWzujUt8k1D+gfUezeq&#10;vn57NP3ym2fTL799Rj/1jHrvYtBe2UCJg/81aanO4aSdMmRABg3ZXR2/lGRJT8Pcpc9GPNvJPJsu&#10;df9XoXRnySHiVtvV/It/FRu41a2ytfYjCEB4scHYC19K22EssH9/b7pPf2n3wd706Onj6bMffD49&#10;fupxz3uEbQM70+NPHkxPP304PcZvb199oX+GvqSPmHzUjOKLPDqEb89evp6+ff4iO7uUii8S1fcJ&#10;K4XyN7486bY8wLOwbh2WxyhMmo/offGv+dt6QzOVyY/sEBj8Kl2nnoY/8G1kbJosctHHv+Qq2BfM&#10;QgW2wHom7viLX9y0cdT2xIOQ1EfrYB9fWDay7RDxk3fFF0p2RbvlrfFHlYfHpGvduHvV3cr/Ftr1&#10;/Ty+9/38sTS/zn0M1/+/Tpx38f0m+oovxcf2u+s6vWAc+eO96dq/8cjrJdiXpi7EBkQXy150XEGT&#10;q15a07LYof4YCT/dklZBfSDv9JHBZK8131cd+kEkojn5ULpoGm2neq79dfzU/fLKougOrdH1Kpu0&#10;XKHf0qK+64KHelwp7ZvV5EcmNcwv+VYbZTx123GguOPM0/zQPYtiXpZRPzzhEbjHs2AUSjPSDX2N&#10;f9FYfIlXXOgGdKYtVhXv7J/xMNJwP9J2v03c9fLJbb3QP/mYVi/5A43u6lSeQslvlME05jzwhzAu&#10;xd964bUiFV551RNHvjx2Tr8TCxCem1/mH9zlyTXlJ736lLEK98rYMUWOm6cPV9+R8SUqd47czmNI&#10;X9nfjcw3OPZxnC5dRUNNWjUf9J/zwHtl0zpU9NzWA6/85ToSpX0Rd4D74JW/4EiURAu3ArrS+QFe&#10;uCYc/sf2gif5+etExBnR47SJ6qnBXsl1+Rz6/OPadItX2iyXutr2WDpLbnXf1+aLrmVoHchk6Ent&#10;6ppPiBpmPPE7znThynyaD+EtYDzTOi/jHI86YZ7KyTTSZbym2/Rdv7zqxFHzU7dxOk3Tob/Q+c6d&#10;z53Ga9NofF2naf+5m6cV2s3T5Ah2X+TgWYztX6AfcfGP3IDIlmv6ouj/UgZFTlza6LpZ4nOOSb4I&#10;8l3+CK27wpKmkU4oNNaVWuhqmKdNe3tbvOhsdnYxvvv6229yhOEB8tMWOgfhInaOviNeygj+7kfo&#10;0s9Av7XL24wN3NHlIteTJ0+WC12Ww7xN0zK8S/fcdTyh4+gXetBNdcGy35apyqwzjU6/j/FHPA39&#10;fDcvQXym/02g6zoSGwgf1X9fSta17ltvjN95et8yNV/Td1mMI05xCW1f53lkTE4+L16+nJ49e55v&#10;qrkr77tn3+W4SRfB3jFmd544GyCsO2on9ssX4s2/XgK5Cs7aKOGOmMLrXKpHIeaFYzdPQGNoJ83g&#10;Wn467Wr6fAN/TpSiLOqZZav+txGRR/OXNNIw5/fHQH1TD7NTGzrlCwhLfQmXJvGX/LSF2DMGHd3e&#10;tQx1RUvpnX4d1nl94Hi2rWg6WzZzHD57bfk5599llU79dZ1f5VU6UPTeti/2c8ShbJ3r89MUvhht&#10;IXKk+tAL43ivPvnCiPqjq/564TVO1gKU+6lXPyngQhe2/f37hMnL9HeIbzqdLKiyVXlzPL8vIFN3&#10;9a/24X3aaZ1x2q5Yts4/MsL53LLRTz4s576F9PeA0abOoXF32cNr/JuXPovLeOqb0rNtNVy1NO+s&#10;YchfrtmANHhsX6E+BUKdEvDvl4G6r9U0e20eBbf5JIOSa0HLNsFLf/2UX1KQXue1y2gZkg5/64UI&#10;Om3H9d6rABVmW/P9+CfljYAvdPdmmowFwe1iYXQYv4cPHsQux0L+X//6//xxOlbo5wWjdxdNPDbP&#10;xS4/7ubbSKl413aqLsjNhQ+JljgxFKNU1ry9Dy4Hc9vbu9Pe7v1krJI4afjixfMs2Hit71A9n148&#10;fza9fvUSxayPeroa6Yr9tzQ+hpeBc8dDbUd1JTiVo5UaodlR1E/DJFHpaDpg5yo/NGQnKL8MizI5&#10;uarSWQGh3ePJUlllLM8emaUrAZRwPCLF70N55OIeDdl93wCnjGWUNNIudr1PZVXJVGbPJH2DAX75&#10;8hWGtHalzTtUKl0LVgXvBqI7SJZJ6LCe2JeGzz77LFul7fyKR5ziEa8Njgr76NGjdJDLiHikYCmx&#10;HTLjm7dKl4ojX8gnfKG8rWzyQ61RebLYoYJrFFaMXxOydsZVOPXDSe337w+z0AUG8Ju2Kvs68TcA&#10;06qyKqwLI6Ws8FoFdXYMfAETLwF/rplMUO+c8JRe9HPdN413tqc17j1GxkWIS+kBx4pHPrhja+9+&#10;vr314PHj6cGTx9PeA+Q3FrZW6aisbPhdHY8fw4BYfuRHYaMXOaJLXSD/vKkEKF/DBckZt7egX0M/&#10;9/XXQLt6rl85yn/3Po/e41Rs5TJoK9pV59JLJ8Wv8oZ+mA2P7HCg+8YxubhIb/nCZ/5sRNKQ+NML&#10;/+iEYcYvtRDd8l4Z1mIXOm3YgGQyrtKkcV5epYn74BA/0UxjuM/qovXBhd1Pnj7NEai+4ZhzcTVq&#10;Q1c1emWck1OMqBMV+U4M5Yr+Arc8HbTkZ/Z1LSFVnNRrG4yl8ScPMyDYjpN6RlNBZvKNwSeXHEll&#10;HPJ1AXbDRa37D6bNPYB7P2qf7/tBv7Iyam2ndkGNQSv5KAdpzzdC0Ge/sZYjPtwpBLhYaZ1zQtJJ&#10;Z4+UQnyBakSrMUljalHwt6wuBPkmUniOH1kFpht46GJXFrnceUHn5tK3jten7Y19Gv0d8sLWrbhj&#10;YZMyE+eGenZTO71cMLi+WYV+B23yzE5PySOdymvbhXMaLY/3uEb/QON3oVZ8wYGyuQCk3kJr5ACt&#10;JX9FgT7NytWL6vlm42ioraPafgf92m79oxOJOuhAht3odwfANHlbz7YD6IGMYdpHO76+ZOCuLl9W&#10;cOezi1xXNJ1XLpqsrmfXz32/QelO0YcPsvvHHaYeX+gOZhe+nOiNLipDd57a6aYsOQ7SWgMuF1w8&#10;QnJ9Ez3Z2iNtfYvQnV/RW8sjD4AsZqU+qtPFu7LHHu/qm8O2E9CQXXljEiCdJ+08eoVe5OP38HIB&#10;r64vTqb3R2+nk6M3OcbQha769pI7uX3BxcUv2zTstHoH7al36tmYuL2HUGsyt2hrJz/nruRZdTHP&#10;5RmILHlUP71fYol+Fg+WC11hnfbJGmi9R/ncAWic4DNh8cj6FBqVmVOM8hsZeozk9bWdVTuiG8hy&#10;nzbBbzM+QA67yGAPeeJHP8adXe56WoOnLnD5xtAjbNLTTx5Pn3/6yfQZ1/096gn5XdA3OacNvDw9&#10;hre0s+hkt72xwVKWIpdN9UFyl8+48CLxtZHa4tJjaqyhiWP5yskby1lyUc5CyrwEwiuXZT762d7b&#10;qdfG9k5ZsdcOd/IiX2Xei2EueOyo0y7gwnt3cAlZ6KKsXq9d5CNtOp/msYAe7MTCI04vXcTQbu9M&#10;25v3oXlzevvmZPrml76R6ULHGnTsk5/fO632vo4rtNTqBXla37lX+mpJJgUbhjN++FN/aacSpXwB&#10;/497Aip58UUZdntngPX9FJt4SLGOz6+nw+Oz6c27w+m756+mL3/5HfBN7t+f2J9TMd2VJL1DUcWD&#10;i52KraoyBPy1OD/iqswl+wB6lGfSRkf+DiDzlCOaYxrvZmUt2ojLzxGBA6gcd2v80Ikt5dEdXQ8e&#10;7k9Pn34yffr5p9PTz59OTz57Mu0/2Z92XdDa2UQ3NrGF27TRLv7S1m07aUU7kvaKXNw1Zj1AODQP&#10;yNZ+motdp9Pz1y52vZzeHR3HLqrLWQAKdYBkDprVW/UqQF1WE5VveAOkiCYyHTyotgE7T3myIMHV&#10;48Yy2Wx7YLuRdqEm/1NXHRB7b7vgM0JK74Q/7UvXG2kxTnZ4OCax/YFf7ppW1lCbOLHTlKlstrRr&#10;h7Q9tpXSJ5Scy/5Z3Fla7a18CQ8sWf7lWdfyTvrZ9S78Jmf4rZ26TT/HaX7tX7RU/v8z3Rzn3Xw6&#10;b5286bC5f98LhhUPCzrce3na4x2vgm1lYDxrB5RH+hrIKC+QgNM04lAvtc21S770Sr/m9JIWeahR&#10;AJdUqLOZBAbHvGzR1cHvzqdpTP/ceAN0+gXCg/LXNnqkXvqh0F9lvY2jHFMf0HuvUJewys+xwe1J&#10;H/KieZc48gMk/vCw5tVV/NpMwOdbZ/4jnT/S3tWvuZ9ll9ehi2v8Uzesk8rA+l28zJhdPqZ89oGs&#10;I0Vf4SI+9+EP/R5PXiASXS3iJS7lCkBfaC5eiacXzvrFkfQpwKX8uo5Y78NDeY3R8SU3uSleX96y&#10;7x4dIVntph1yS17W+5KBC+mO23M8Gvd1JLbzKEP+4HL871jeq/pg/kkDiEdaW0bNU+/jD47W5+jR&#10;iNO8lc/qp4QmrWXD3/DGE9uFjKsM/kZZlD+un4X4cBP8Avype/IEn/mMxGWnpZEL1OfefoN9FuXa&#10;fBdn5YrTD5Auy6Qd7npr+RoMa7/mja7p0t5nchRwfqTnZZby5aoTT0/cm1fj8So4/2L6TJQf1TGG&#10;nUZ5SYNOnDqfm2Zp03V+Xlt+gjQKTUvn2TTovLd8XeYuf5e5w+b+QufR+ObxGyoN0lH2PENdIPVm&#10;jg8J5TdwVRtm+zfo07/ITVj6IuNqnTeOuORJ87ntT0OXzfx0nVeDYS1zoXnsWMg6bzrjJS32yJep&#10;5K0LJHVk4Rt0wGO0ryJTea4tD96RrxoYKco3Hq7PL+02pW/sfJsTq73Q1XN20iEOed2u6dC1v1fl&#10;39D6ML83XZdPEK9+nVYXeQwwrMPnoPM6x9v8nfNZf6/t7728Uc/Vd/Xee1/O9zQqj4I0nt8rs9yd&#10;R+PqZ6/iMe+OZz107rLG3PXpinm9FA7Jy7ljNwR8++zZ9M2332ZO+S1xs4kCG+p8b9UZbCu2jWzp&#10;09b42P4typhFsGPie2Tl6zdvp9fIvl5oPSTP48w1e6xh2iNok2OOQ9LGyZPmB3olbxwbKmv9DLdc&#10;sXXch3fDnnn/d4G8Kj6VjerFGTKvegSEHryqvay6pDOt/GzdN277t85IY8tyHi6o59JgeOPQX3r8&#10;Ze53lLFlmXGC9OH0F0yTthP+VJ6Wq8I6T9OHT4C64He0aqFLG2l7XhsulHvPb8vjqlODrtiZ0qV+&#10;4UAZOufts6AOeRWP8eRp9/lN2/1sy6Wtq2vlrU66QScvMVzWuoB0layLBunqeqSrMt6Wz2f1JXEr&#10;ApC/hOkMa2iXvpTX4Lu1b8rF+cPNsUtc/rad8dk4y/wGfp30zAGfCsC1n/RalpTHvsGIEzkNf8G4&#10;jTthwC3exneLq/3VB/UCj6Wfzvs5rXEE59hp8GQO1vimU+a2HeTJv9jh/lRD+KO+cW/53RyhXU4r&#10;+6/+1f/jxxnIEVlcL168nP74j/9rGS0SbW35hoVCsNG3IoFwrRTX2pbGCqa4u8mOmjhWV6xsG6kY&#10;Z6cXUcDXDGZfuLj18kXuXQR6/frN9IpG5vWbV/k2jwr9/vQ4k4svX72YDjFEKfNgmrjT+eHPjmwB&#10;YYPRMsvCRlkRukyFLRncGubCnR+H9bsbViaZFMXX6A7BBh9KXTjlNzhRHBuuXb/FtbeXXV1+i6wW&#10;pez8+G2ai0yIWgYJdGHH9FX2N1SW45QhGKFFQai80t0K1mXwKl1WTq+WR2XW34prBTQswsalvOAy&#10;bvj84kUqtbRaEUxjXO+NZ/puQIxXdMnnUkCf9Te8zlMFzBM/O8LK1UUrj2q00qlYml8Xuy4vz+wX&#10;5e1vYT3KXTwsI+zRRage5fSN/Rhvy+3PhS6eVTY7Vt5n9wy3N3h7zdu48lC8m+hmFqlWczSNbzOm&#10;JBBwz0nl3d1p96Hf3Xo07XpsnN+Ie/Qg3+eqRS7T0vgpB/XZvAPhhv9wGhqMBvRk0tBKRPwMPI2b&#10;cOQ5A3+xU9ATfY3MKVZCfvMv+GZ3cSYOzO6X/oNS7mtSU0kMHUq9LBm6MJyFYt+494MBQH2UcQx4&#10;iR8X3CItXSgvcc8NZ12tP8kcf8N6hb0WMIXb9EuHn7oY3SU4PAN3G3IHZW28l4tcn3wyfe9738vV&#10;CVkNpmlvje/oEGAnzCn44EUa7sitIHIsKlI27UoPwAapEDvoHeGZhJLeEScLffA4Osd9jjWAmAsG&#10;s1k4IY36p43xW3B76Nzug0fTFjbDYzE9vtV6oP6Ir8/hlR/mKw9ST7IziA7/plc7Kdg1j/tT77HD&#10;gs/rm8T3rXkVDuYr/9JT4lkRhTgLSBn4pXHX3nN1IYFuENGoS4tN7rEzWeySh9TftR1Y4jcG8L/n&#10;93zc3bLNQH4H2Kaz504QBt8l+eQir4pflslGCvs60Ym5hy1buwEgK/Tfdqgsl7y3EatFK9Npg8u2&#10;V91SLEMmLXv5L9+9V5ejz8VT4daOVYdJ25dOlW/+eD+gdiXXmy92jOzI29n26rO65gTJDXw7vaRs&#10;92gbd+9Pj548mT77/PPpU+DRE/TT3aG0mVtO/u4ha+QXcwf4HS/13I537Ic8U2zKYYGM4enW7qMs&#10;urjYVd+BJKE89V/qkXXbOk66e+pEdbBXs6hlW+0EbLV9yWsGtYiv7KuuinWhzc7OrtfT+4NX08XZ&#10;IeHYiJszmO2ihTAWu8i+cWXwqJ1Vl5y4BWqCogZfXee7jVKG5i0kfcpf/m1nch3P/kqHtILghILk&#10;l8Uu/HJ0njbkEtDqW/fRE9A2bnmVOg/zsygHeC8uSmJsdMV7+beJzFzYepjjC/1+2srYxePRdX6b&#10;yZc77AfY9t+nDXmwvwfsZ7fLli9bUK4rX/Y4eDsdM3i6ODmAvBMards6DrGR+ZxH9f9XXewkPFC/&#10;vW8+6Sp92MVVGQxQPkMWQtk8wVxuIXoAtL3JwNx+EYMIo2jVNOLKymMat+g71fEO2GV0OiaYtuTy&#10;wiMn/AYqAwFAPx7CYQd4Lg6uYUfWtB0eBXjtAAFeb2IPtx5gZ9amVy8Pp2+/eU0f6Rxb5jeeHnLd&#10;Ch1WDdePPMpUoOYD/pS4gNSNFH7IH3TGIiZxvL3cuvEs2E72fYDIsTN5Mlz+2+dYnS6m9en8Zm06&#10;Pr+a3h4c0z99naP3Xr5iYH5An+xC+qqim0YIVmhLe8yvFrocQFfHvexbIibv1ofo/0zWJI0OtB60&#10;X8e7G7/wFK7YmeDOY5yllmVppOMxApt/4NJma0e9t7+/u7czPX7yaHr66dPp6VN3xT+gPcP2OyZc&#10;gaZ76AuwumY/E1T4ufB5ce4bkafZ6ZgFA/ClD2ceJL0g2ZE7u+Dnd89fTgcMUpWnepwJ12HrItOU&#10;w/pv2zTAuASpcz0RXv1Jo5fe92Api13gvLSt1o+4aTcalAt+AZ5T5wTw9cKtedtHsd9r/8T6YzwX&#10;uvL9AfsidICy2AXoqi9SA+jYT+tl6iZlkw/ESz+E6JWnMjCl+Q17S76tI/wt7+eu8NyCuHVe+/4W&#10;R6Xt6y0dla6v87S6efpO+z/bdVk733k+d2kx7tzN6W0a5/EMs2w+V7t5C5ENkOfIyT4aujr4Yh8T&#10;j6QNjfatwJ3vNSH3HEWHDhGIfD/CV+Kh+Ev9LO0MyuTR/czExX/ZXmJsvepH6SoOkFKCoLBUXlW3&#10;JvQQ20yM2PnRTsuHpsf2qHS7+F39xmqbncSxT9awLO/g5dJucS9k4ngWLgxiE8X849c0jrqVcvI8&#10;9+uXxdLvsx6kXnjf8atOWebkRd7p60ij8sAFz8Cny3jNBov+V+3sAkZ6CSzKfB68GLwKP8QdO1K0&#10;Nx3LPKSTsHyvC7tijqbrt/x1xrNfuYwPHtsZ7+tta1/Y7Rfeyg4FBzRrM7p99oUD5WF6+7P2W03r&#10;c9MrneYjTeEPkJ38w/YYp/ltWbSx+S7c4DVBgdKvW7zywb6XeE3fTrtctvn2Gmf5iF0yU+crXQP/&#10;iFT4kwc8Nq19tExMj/pYiKWkXPRZeqyfgOPE5UTfrA4LPssv783DfFtu6r+8y5zTmAxtfhoWWRE3&#10;/ANPxmSAuMLnQbfONOJwvOB8j8+msX3oNkKXcuM+hqt1qvnV902n9OiMO09n3PZrMGxOY8Nd/85r&#10;HtY4mpfawYx7qGfOryhTEqS+dXjnWbIpWSYPf+LmOfGNw7Moqg9EGclfGkzffFbX5ZtybRvUdDX9&#10;c+fzkl6ugmn6vssmtAzqeSW7Mp3IdlfQIX2P45P32RVk/QrPwZ2xtzRgF2PXU6YC9Xodf0+d8QhD&#10;F7qco5D+PgrN8kjb3IU/QDvpElruwtxZjtZ1092NM5dj86r5JXR+DZ1mzo853+ZpdF7106mTPZ52&#10;YcpTqvwEy3/5L/8l88aW17kaZTmnS35aR1yssr7pJ43z+uP8pZ9f8fMV4u5Fi6qnJ5k3/u7Zsyxw&#10;PX9Rc8lv39WnWrqPJ222x54qc8q9fhCRsY2fQVGGzte+o6567GG++fXqZe0Ig45T+nHOl1lOeSyH&#10;LIPzKdKbSXXt6RgDa6/mNsgyx4aQ1nTLeajBh78LdIolNsg+8JBzZEq49UwX+fFrXZA+6VD3fDHC&#10;e+kJzVylz1NJzEO6hJaP0Pkb37jOJ2SenPorPdbt0EA+TWfn3Xr0Aa7kW3mbLuP2WbjXtrPNL13l&#10;UTZbf2Xy3nHBCHPnlbR1HP4tdcj5GtcSIkd0oiE6QZyGrt/mrau21pdf5WfVC+Ope0eHR9kZZvss&#10;Ec2n7jMJulv/D9sbXejUkb7ntJpnOsMbz9xf57PhHce2XF2Wr15LVuq2c4XYCJ4dn7ROLsMBFwmz&#10;IDb6A4I4mz55EllwLSj56ic/bCM7XP+KL0+tL7adpAG8l8cNmaMlfpdMu9/93ZQX8N7rsvTeSBa0&#10;xc/y27bwEGqJK8fSvjRv4H2dXIQMCHuITX74YOzs+lf/5//zx2LqVco3r99Mf/Inf5rvRLlCtrO7&#10;g8Gm8QF29zDeOdZQ5kBUiJUZVu5ijJNJ7oJywuXs/CoLQIcHbg+tDwbGcMGwHGPIvavox8dOLL6l&#10;o+BK/jHxaqLx5OS4FACqZUgMxhCMhZ+DBYvwVFrfoEeYMQrE9V4D3I2QFV4cCsW3sNuw5Rsn2cFW&#10;Fc9yEY3yrpJ2Z9r3Wzse4bK7B54yJioSLEg5/d6Ou8TcAnl//0Hykie+LaJSqJz53gW0mFZ6VQCV&#10;wfy9l66uxMYXh/HNRxxWYuOreD4bZiPrwpbp5i5lJI7QtOp8Vg42JI2rQWU2bA5+K82P7isvqlz4&#10;55ss2WHj0U7QqYr65i5qnEWuhw/u521fJwCVlrJTL4RMtCM0JBlwdOYzAWmInOzoxScXuAI8Ch5B&#10;48LWYh35IhfjOag7p0xwMIMav6uy85COx6NPpv3Hn2SxYQceucjlZLRHHd6j0sOw5CEO8w8Nobbu&#10;kf6gqXROSFjCEzmVjVgfQsIKfB6IK4x/y3gfgXa3z3d92/X9Le09uWNuvhXtW8vZ/RioAZULkn7r&#10;6OpaY+Qkv4tgcE4lBmXK6U/+F/oyMBI+XEpTRTK40o37lRtlOvzHtcD/w2YMnfS5DVQGrchDUJ9S&#10;V9BZdy76tpRvCll/ddZby2Qjlnqg8QWvMrFDoa7NO+FlM255Yzwhxnqko6qXg8zESxxtQAFP9TNc&#10;nbBhJE4mOuhM5TgS4pFZPtrvrsE9de4+dgBbsOEu13W/hYXOkdfVRW/Xh37qjdyRXnedWlfdYeHx&#10;hC54rW2MTqidDCf7VwGu7vJaXYd/DOKjVwHDiAf/lguzlL06GlXAyNhnJAWX4Bf1cmWLTrsT9tC4&#10;wD5e07l38WuxhV1cpWwuDlB3CXdRZsOdLxu7pLEjb9th46nNJZM05tiCBTK+d0U+lG/lEprGZCg0&#10;Wy4Xy93B0R0XEpVMtL+jcQzv8W/9q3Dq+tChD8D4XLWlWcBa6n7piqC/x+fWMbr1/IH9I+w4bZDt&#10;0vHkTmPzz6QHPL2CZ2cYoZ29h9PTz783fe+LL6bv/+AL7j+fHj7BzuzRXu5sY2t2kP/uVN/rcqEs&#10;qgGe0vMsECkXQLzuxlrbsF15BG/3SleQucpSbzpTNvQGUnjWD57Ic1cORQ6eskZV+1rP03EzvniA&#10;/ETkAAAbUN/sejcdvHkxHb19Pp2dHJD6HCweQ+eCF3B9zj1lkH5oT2cXiF0kZi0gqQOUy0glqiWd&#10;lkG/7hymwz7kWfXsV8HChnZfiEBHs4hDngXiMsxJHQcydijNo+yJUESo6+ZFPRjgPRIgTH2u670s&#10;NG7lW0weZahuL1b8dlXtXDSedEizuy3TgVRmypI8LUo4rl2ifT6mr+NOuYuTd/kG2k30uSb6dVKW&#10;gfLgwa9zxm9977Q6k5VNS8aWknvLPTqwykGbah6tD+ErkQcac47uET8dYcplJ9gF2XpbgbaU2w3C&#10;trBFTrR5dGN2kq6ThwtP6IULGu7+c8ExOoJeeSxx5WPu2hFfcNGW0P+4oa67sIiur9zbRt9upufP&#10;3k7Pn7+dzs9uGKQ9nPbvP5rW6SdJbsh3B18Wu+hgkwc5x/aqz+XghSWyF4yfyWoHRgLjZrd1PzzC&#10;u/GYe/nsn7ZfW0K9u6ADcoXdu6QMhyeX09uDo+zsOsj3+2x7KKc7G/2mIfm6Q0c0WaiRJPvK/Kqv&#10;rCyFpr71ZxD0Edd60LawXcn09nnuuuy5VOEqH3UinkXT0t/2QP+ANGlfGBfYd6Y/54Ku7fD9+/sZ&#10;C6gnlJw+GXZ6vNBwji6cXfqNBPuovpR1jD3Vhr6Hj74VWe1zBjqWiew9CtLFrpev307PXr6cDo6o&#10;L2aMTVnaPIiKLoT2WxsSUIf1syh2YbjWwtRtHZDvPbDiP1QzXkn+PsMF7Qw//3RmtXTE0aVNpa6s&#10;UsecMPGUh92xQ1u60q7Yn6KcVxDiBIuyVq6hFz4KsZFCylh9CMjDKYSy28rZZ+MYt9qLKkti5vIB&#10;lUtdmEPHnz83//p+Ht6u/fuqM02VQ1qG7flf5OZ0zZ3+c7+mqd2cJu/noDNt9xX0s4/Z5ekyddwe&#10;O6o3TsxWv/W2/iU+AOfQ96u8Ue5Cp3qF8hEBPNzHftMfubSPDdwQV1yGqaseg7Xsu+C3LJ20jDx8&#10;scRnUdcEcUPF9786XAtF6B7+F45jUxmqbF0+6b8F80luCRM6XqeZp/VXNqz40GkSn3zmz8HPL88j&#10;rPMNT+60aUvbBj2kIP6gibDEGlH1sd5bF1M3AuDXjzDxNCQ+OJSxfPClCX0bn9cUf9DaTr/QIN2x&#10;i4m1pD9p+x7nDtUsdsFzx6g9ySdN0uFEkHMe0QHTWC7weq+fYwf7u5emR4625c5jpM+PjtrfcEzg&#10;s7KQd92/Fb/ktYykqXkb2SUvZWg5arJ/zqMcFTv0OpAS4arIwRkeBH/pu/HCE+PkWpC43lfCwUdv&#10;tWXDXzfySmjSUF5pDN8sL30s5wnwM57lkVbv9VOePUbMWAmQR/O6PI/jc2V7W//le48Lep6jxwKG&#10;CV1O0zcu8XY+XVbTOC/TL8eJ17g93+S9rvG1LBuXfpav820a20/8d2mZl6n9G1eDrvmmaz+fI/sR&#10;Nk/fL5t2eZWJtiwvEgtDQ6zvjrEzzh70hC/6jzYrfXXuM/lo+0W81NVoRdGhM3/zMl9503Ne3jcd&#10;he9Dvpve5857Hq/TCcbvtCk7dbXde+Tvjq4X2VV+kAUQd4bktCjjkcYJZL+r3CdCyZPUT0/2cKFr&#10;c2va9yX4vf3Mw7nQIHjv/IXlMG/dvMzzcnwMpFk9ULeUlfG9Oo+qrnlV19QP/bvszZOGeV46cd+V&#10;v+VqnWxadYb73P7SY559deHqJz/5yfSf/tN/ytWFI8v86aefZkeF9dJ05uVCsJ9r+fLLL1PfWs9e&#10;ZtHqTRayXr12E4SbIdwgUPPFlt/dNc5BGp7FKfJ1cSqfxXl/khe5tafKNvTRZvuZBj8N4RwYJa0y&#10;YluUnW31AfjM6zV5WW+d35SXOerNegjN9oO7/M6RR9flxQr8lK/R7zGGAuRl11l55HO1T9Qx+BlZ&#10;/B0/Xcun7YA0SH/LIfIctLUz3Hqj7mWee9Sf0DBodIzX8vcq6EJXcEKnYH72Wa23eFuXe4Gk81/i&#10;AXiotm3mOl8hxSJ4nt8tHUL5idv43humLLXRXnWWx5eA5/ZePIY7X6POON/us/Y8L/kD8vFjcEuP&#10;eMbml2GDlWHPGwn6lY7ZjlDmUT5pko7mi/LWSf88D693Ye5IGjrqfsgDR8zwrp1tcdrLAc2vvlfO&#10;2qy2oYL8iv+4RheGPilX00qPNNcCa/Gn5GNZ4Ad87JfCm/7IyL7vmXZIKP4J3UcReiGs5nSG7bHP&#10;Ct4P/cxv8CZXLrDB8WZesLacA8JrAeWC88UjEnjvT1z3scEeu+9Mz/Rv/u2//veyloEYfbvVBUZn&#10;8Sd/8qeLn/3sZ4uNzfXFw4f3F48fP1w8evRg8fDR/cXOzia8Xiyury4XdNDoq9u9o9oxsicfwlYX&#10;a2sb1O2Vxfn51eL05GyBsVqcnZ8uKBjhhEChcqVwwBXxzhZv375dvHv3dnFyerLAQC2Ojw4XGDpl&#10;D96bxC3pezUfZ31HiQFu+cfwEOSGmY+eVNLF5sbmAsEvEDTPK6H58uJygYAWCCSAEBcIZHE5ygTf&#10;Uh7jb5B+d3dvcf/+A+D+Ym9vf7G9vYM/5SSvM/C8fftuQYVYrK2uwa9Hi88/+97i6dNP4ddueCuO&#10;/f09+PmA6z7+O+DYDl1eHz58uPjss88WX3zxxeK3fuu3cvX5yZMni08++QScjxPn6dOni9/93d9d&#10;/M7v/M7iBz/4weLzzz+Pn2A6w0wrXipreCgvpNVnGkn4fR6w3CjlEgy3DKZRZsfH77keB054Vs7i&#10;3dvdpQzqwt5iXVnLa2WCbOjYLHa2ibO3vdhYX8MfvUDGynsd3tBBUFL29CMzKu2CzjY8R6XVUoDB&#10;Qz7Tgg9X79E3/K7xI4PFvfWci7MA6wJTQtiNiBZr0LZ7f2/x4Am8gh/3n3yy2HnwaLG1d3+xAb/X&#10;tzYWq9CkjkQ5+FN3pA0MlqCevUe5olsdB2ccuwZUTnQDXcYnsZyeMTTDHqhWR60XA4hMymAbEEwf&#10;AUvZcT6MrevnuyBNFOHWL7p7Q/1Ezy+vAtYf/eQWJp26iK4LVxVmwqqbK6kzPBRSXOQrfp4LoCgZ&#10;Vni7e9YXghTTICT+uoquLlRdxqCGHnHf4m26rwqkC2e9FcRmHT09Q0exE2enZ7Eppkl6wpUsnY+A&#10;ZRF/6ScuNBBPPgDKUb3DvC7TC5jY8pfOERZdNH3HAa60I+jBJTR4r+Vd29xYbFu3sRdb1P21zS3A&#10;6zZ47kUW59BtPTsDrIfSwSBhQUck9XSL+rMFHsu8sUHZAcMw9tHzFIdb+yGY2zyrc0VflZuOWUDb&#10;Q6NGHHihtlIWnSJMxZqw1ysbi401bNEGdYQrFo+Y8PtmAz6sLy6uVtAT6tu1PTxt6EZsfGBdu7pB&#10;Wuk1P3G6JH1JBpfkC6xcQsMVZbgmjp8xW6V8W9iSXe7hDzZBmqOf8nTYo6XOAjrlol6U/tR1qSvj&#10;ueR6HVs2DxMar+1W+3UaGkrurxZ0cpHJRdLLKzoFkYl23VpOKRabO/cX3//hby/+/v/tHy5+hL39&#10;7Hvfo218hM3bw5ZvIfetxd7+DrZoh3JrIW4oO3JBVitcV8G5soJ8kAkd78WavNvAXm7sL9Y378PT&#10;HfLdTJi0qTPWZfWEfsi4Sk21dVWWCr++gl/eX5LuAn8gNsA44LJO3XhGJXB9Sbt3erQ4Oni9ePvq&#10;u8XBm+eLi7ND8F5QSuQ3ncMXgfjI9N69m8hXnTLv1IWYAvWq/FTG1CVAeubyi30Buj62rObXgqqj&#10;zvtwIb463HrtVWTITFtG/ZO/VSNtr6WPCCHOiMWje/ew+5QK6xC/6iZJR+mzer+9vU/d24P/W+QL&#10;B66pr/Dzgn7M2ant5Xn4eXWOHtlvODlenNE2XmKLiLS4QWcuuD+n/3Lx/nBx/v6AuMeQNrNRQNuk&#10;5kP7C+28n/Olw0yStMMO6Msd91XOlo1lU6flZYF8xVvexqYFXXBpH+jw5p7QsinA6tq9xfbWFu05&#10;dXVDfU3zi25qhsCnDl2dUb7rPN+zJaYOqXf2r64uoF810m5k6zXt9mSfYJ28NuDNvcW7tyeL7759&#10;tXj95hh5r1FvHqaftYbN6/4AOUEVsqb20SWOTV7a7Miw+BhudMG8rbu6WT4QexanG8/ii9fSQeuU&#10;tkA4oxwnV/cWh+eLxavD94u3h8eL4/eni1P04IJ6do2eWD6vF5fYHuobfffi98hYnpcsAW318FeG&#10;7ao8g7aZa/+7YT5L669znca+7DKlPOWX/i2QxhoaSg/oK9Pn3xxtj+3OJn0mbdru3g79ve3YQ9vg&#10;45Ojxdn1+WJtG93ZQilo+C95PsGenJ0dwb9TeHABEbYD1VdK3URHzdZpBM8IuOTm+ORi8fLNu8Wz&#10;l68X745ORi9Iu4YsiMdfwaBTG2IdD6jzBFbrxi/36mfVB8uW9lyAV2oRYgp02XWpU4HGVX5m2vqy&#10;Rj1ZowJs0t7ZZ9/f211sUT90GUswjjmzbSEv+wPK25SOq6xjGWMNulNf+ZWMJCM5llxIl4Q8d5qU&#10;Bc+7OtCuZd3h83hz/y7n3P1d4e2n7GMrAN3cLv3PcuLr/JuueR7zZ+PdjdO0Fs8KT9m+qtOC9/N4&#10;OtN3PO9v05b9VSaCdkKnDvIPnbpenFMfThxDYisicfzVVfGY3yX+ZQ9tcy9pDrQP5CNN4HTM6ZVS&#10;lF2XJq6qxCSd4pMW8ZEm41fa+OgYYFr97YemL4p9uTTMVEPPfq0jypx/0tB8EORDtw/hEXlZj2I7&#10;2g0aQ3DzbYazwiof68TdNk3nfZ6DpmRTPx6tg175aUOkpcB+foXEbt/BHRzykqvlSr0EUsf0GXnm&#10;OWmUCX7c64pqcEhmgH8DEp+45mE3+kI9oJ3PiAWaWn/sd52iG/b3vZeOhAHpj+Gn/Lo909++vnVt&#10;jf60fcW1NWwxV3XVfC/Roe7f6qrthw7Cmr/lP+gQcB3WUGUovjUfmu4UftxHl8evXdgxcFceeFT0&#10;pdPfeqKsuj6mPTdPIEk6Dv3rdcq54ZgH++pcgWGpP4yRLilv0iRu8cc2yvmI+dxO8HFtSJ6US7DM&#10;y/o4eOgciPMdgvf6GWY88+tyNN62f4J+OtMcHx9nDuvw8DDppc82wvbBuDppMI20Ng5x6syraTLv&#10;lo/3TUvTIG7vu1y6Dms/wTSNR9CvZd/++pl2idt2H4j+jXzUC/UTKriCd5afutptVI+7HSuJx/Rp&#10;85F02mzLa16kb03q/NPfADL+hWdzmTZ0nl0+Qad/83Ier6HzMI7zBdEBAXv87uDt4rtnzxZff/3L&#10;xYtXLzM/dkyf/lxbDY+0H9KyZR8YuqyTTesmsIXO7iHnB/fvZ27QuT2vfa8OmK/5S4c8bzcvw/za&#10;96ZTn/7m5z9fPIPGdwcHoe+rr75afPnll4vnz59nnk7bIl757XUu87m8W4/mcTqfD+Q94nS4PDSO&#10;dKnnr1+/XhxAy9HRUe5/+tOfLv78z/88dKnDzm1++umni9/+7d+OLPUz/qtXr0K3YH0T7wV123Qv&#10;XrxgDPA6cd68eZP45tVzkeb17vBgcUD5wwf44hxQz2VmfDvKaJ+92p8b5Eg4dcqx6MqYX9GmqgdH&#10;4O9yWPe1hZYx/BnthPI3vn1hZe+YXPse/gw5qc9zGVebXnqWcHDE9RjDn9ffAKFhyM37uzpdz6Pe&#10;kbdX5de66b3+yXaUq3FE/+FR4zes3fy+nekat1edOFufmm9Nd8Mcl33wj/l3mvYzL510XUKj9tBw&#10;nbJr6LIpV+OoIwcHh5Fl9GGkFbwvWkc7B745b/Xr/IR5WPNK8Nm28mo8a+uaJ41XUCG8iqN5pDNO&#10;fl4HtKvnum/5CvFHb8ThfePSNa/a36t+rQsNc3zea5M/fL7VqeDjZyEan3Mu8efZvp+u0+gsY/Hp&#10;1r4IzbsObxqXcZCd9dB5t+Z5+pZA+N9+9o2gQ6pC0+CT1BbIcP6ShjrXuMnTtQrn5bLY9e/+7b/J&#10;N7t0KM70/PmL6Q/+4D9Pf/4Xfz75nYbHjx9On3726fTpp59MDx7sT2vrHpd3Pp2cvs/bSpXWtYta&#10;5ZvozcCEyVVwjMGUI9TO3Nl0mdXI+j6LK/2+XVOrgTln9fRkuiBudp0QN7tOzs/lNnVJTK7q1j2F&#10;oviUW2+eXQtNnEQriwJD0kejo5yVS3gyXWWl9iwr+PkA4Wm92e8xhoZRMVIG44pLqfumi6vke7t7&#10;0/37D6b9+/vT3s7etLO1k7ePLMe7t++m169eZzVzb283R6799m//aPrhD384ffLJY/w8mmc/W3s/&#10;/fRpdqm4G8s3Zf2Y5fe///3pd37nd6Z/8A/+wfQP/+E/zPV3f/d3k17/f/yP//H0j/7RP5p+7/d+&#10;L+H/4l/8i+mf/bN/Nv3oRz+afvCDHwTvI3A+efLJ9IR7aZT/rrLSEKZMykR++qE973UoQ67yzjjS&#10;bxx54lZez74tGV9Mvm21u7udHVuPHz/J8XLyhX42CBhCuDsFk7YKauoS99GK6dotjuBUThiogLz1&#10;g8/yWflmpw+6l0TIy6G+8sXET9eGg09KY6rukQHgHjJ3dHm/rnzc/fPZ0+mTzz6bHj/9NM8byGlt&#10;0+OoNomGDhBXFVFXaZCgmQedeKV3gG8Atp/x283v1Y0RBWcIsIxg2eoucfin6fgg7kdB11dtXLm+&#10;/jqXvPjntaFvosvg8qq98LtP7szMdzkMT5hvCtQqv5A6B28wGCMcHBBhFfPG35Io0Q8Xq+x1SbBN&#10;XJeD/+BT5+gILHXP/DCoyzgM3oce+pZd7XhMGHhMc+pOFOsu+mlYl0u4JQp+xw8roH97QxhSR9eh&#10;g3zUAfU+NsVo4FINY8sChJNMvetwBem9VKHC6CVpDMN/ZX192tzZmbY94nR3Nztz3Al0DW/pilKv&#10;qH95S+k427I99si3fi1D1w3fyMiOSY8swf6ub7oNud7IyZsN5KN8rHeMIko2lskf9MTirfgGUr+9&#10;UW9wMCCOPbx1lCP6j32ciLuykTfVVu6twSblfw/aKCfj8ysKSLsB1G7BHIeJLLS84t/e9pst28lP&#10;HrtrUJtx4/F3fqNrxbfUCuhvThu0ATkCdc2dZOt5E1AN8NsBOUJ22GO/E6mtt3y++eF9vh3pFeLy&#10;Nqz2hbheS5bEhwaLGjsEhGc8C7BugOvl1gPbKvUevuFXzjC/O+kHwfeye1Xe+k2ea+T4+W/9aPrH&#10;/9v/Mf2j//3/Pv3gt3837YJlV9/u+QYU+Gzn/GaXx9v5ppVH6NYxg8rGXb3EH7DK89rqNtcd4uyh&#10;A7uk17Z6RBb8vKwdJrLCOlj2ut5gkTdpv5DL9SURjCR/fIN8vKETUN+1othqJDvdg48knK5O0cW3&#10;r6d3L59Nh29fTFfnh9P6vUvk4m7DM/Ia3+0a9l3d015wU7SEJui40baOekxAtykNSGDJH8lOuDRB&#10;Y9fDBmVYNtp2RTn69pF84rqmrEqe5JLyCyEJz+g59S1GXLrkUnZ1qf+ZFi/6fZsi7/sYhlzWNqeN&#10;bb/TtTMtkAfspL5eUl99Y+x0Ojj0o8XwQ/rg7RVt2gV9lrOT4+mKdvIGu3TF8/ujA/j4ajp692K6&#10;OHkLjz3WeNiYMGfwYalrkJKwBMZZjrv887nLF73VTsuEMLPsgOUKbn76l52rfCu8oZJZN8STY6pj&#10;9w27xs7ANcA2wp3oW9ii9L2GbGzyGWeRL/JBh1A2RwsYQ/I7p4/1/mw6PjrFxtGXOEV3z7Ab5x41&#10;geZd22dah7cr08HBBf3Nd9O3376d3r47gajVaQe7qS3R3tFdDThN6RGo3vsNKW23ZbNcQgrTLjLX&#10;RhtYXks3nm2R3AmkBrhmqr86LC75ZTXKESj2ny5upuOLxfQWMb46vpjeHtE3OoMG7OMNekW06fzi&#10;Om+RuqPCb1Dle6EA3ErfpfoyPkH/+FmX1IHYJutNaLjVg7RdQ17tPnY/91u6QsGldEh64lVqQe6A&#10;9MFHiy+O2EPqlzuKfYM5+QvohW9S7sQWUj/S51ulfPAAmdzbuEf/y/aJcl+eIPc3yPyArC6mLdqt&#10;nQ1sPbaQoak1LW0L2oP9Rhe4v6BtOcSuPn+NHrx4Nb09fg992pEVZACn5AspAk1r9FyauXLPkAvg&#10;auEol6K3oOpz6hGgzrjzOjwxGhBHXCmKLohnXIMDiK5wqw3KW+8UlMF2dnUxkMq99ovBdk52OKXP&#10;ou6lb0C+Yqg65lvTtsNV16zH9kcpUPKLbbLc1tmMqQyynCMucXStH3Nn2FwP+rnjem2/5D/gbrx+&#10;Fu4+G99yCJ1W3fqf7ZrWvm/a2s39jCc9TUfTV/0dpVYufU4MumDaeTm6LI3Xe2Hp7w//1BfbU666&#10;Cgc3eXtUkh9Bt2+EEOOCj/Yr32M9cwzEOJN4fuMlbbN1jzjqpOnqVADylXbq4QIbX3aDuoo+qVPe&#10;l30C74Dqx15lV9HSXz9pIH5zr8ukHgtl64tY6dClTPjLT3mmv7xUx9fp29p2ywOPAQ3PTQ40zxr0&#10;S/nNPXHiUTwcuL0a5266dp3MK9HivI+doh61DAWD7Y/aB+xxRdo2aM/4koTWfG2J9+YVe2H9MhMw&#10;+yPJqPdlQ7Ii5jMJEytp1SsRVRkHUdM5PMn3+kbEjKEI903o+ki+43BGC8oAunThBRA7HF5ZNvuP&#10;2Ev77oI2w3IqG8LFqR63fJRZ62rruW7JU5zxmu8dRz+LlvKNOO2iG4JlFQdBFbv1njDvCW896r5H&#10;9Q9L1+zXr0N/ymOfBT95mZ1kyok8td113LHHJTN+oq3ZTD/ZPpz9BvoQ8C9v51MG/dXFBnVTWPa/&#10;Z/l3+XWWr8vfPHDc4PyI40ntt/f95rpjC0vZeIT0Q+mX5LQN8o7uSSNpTO+xa+4QcQ5Fepwf2aQ9&#10;NV5oUAFxNS6rnTRexS1NPfeiPej6EXq51xnPNF1WnfF0hs1p7fDIGWinHDOuHTpnyA1sUo7q2Sq8&#10;7/LZ3zbM/orzM574Hf0GX9pd8lhDvpExoAx9lj79DK8xW9GYdi53JRfz9k5aTdN2Rr61TOWd4fOy&#10;Je2sTPrdjee1/XT93KfCuBvhPTbbI/N++fXX09/+4hf5/pPfcFKe6oF21TSb0OMR3s6HSpP1ckM+&#10;EWZDvwnNDxkDOp/nvJjg/J6nYnkKkmVSztKgDkQmKX05eSmf47i23mnL//vPfz79v/4//+/pT3/y&#10;k+kXX/5i+vrrb6af/uVfTn/91389ff3NNzly0fG4fQR5pq5YPstwF1rnvSqT5lvkNfRZl/rh4F+7&#10;Bx3Nc/F+Q54eVyj4jS713d1Rz188z/GChzyL63s/+MH0e3//90LPt999N/3iqy+zI+sb7r979h39&#10;/YMcP/gyO6sA6s5LjxR8+WJ64TGGhHl83HvGVu7OyZyk88TQ73zxCf59fLBhOULY+QDys/3zMzaO&#10;t52XqX4Y/QP8HMuo2+q/8zDuNtM+G8PyK1sKHB233Motejn0Me2JeQC6ua51XVa+vQvcOtA7H9XE&#10;wcpfcaZr0Jm2bZX3ST/y6Xvzu7WBm/iZf+GydjlGisyBmkepMOlvvLrGJ+j0Dy3cC+ZZeRQPDBev&#10;4L1YbrU5rAtEj20XwKXem2/0zrzwM7+kH9Bll7bWWf20ob1jUtvgeER/bbSyd0eXOwGty9pg5Zk+&#10;FelT14GmtZ33TY/3nZ/2QSdtaXO5b34J4vFqePNEGejmPNV1Hrrwc5S57+f+PpnSNHPovJvOxhH6&#10;hs55r+s0uvYzXXSgy5dy3Ja78xfXB+AclnaO8nmyS7UH1e+yvDkmETl0/pl3w6GBlR4/S9X0WLrO&#10;R53QaV+7fClj6Kp77UbNe1mvGYtb/50Ttv/Ms84c0ocjr9QtbSsQrSVfcTtG29/bz0zP9Pu//+Mf&#10;45cIlyDXIP30p38xffftd9P+/u706WdPps8+ezo9evyAQq5hJDwajYxd7KKxaEUSJFTnJGMKxTWT&#10;k+MIEyepcvwQXXEXuqpzepFnhe3WkAxiiZfGGMJTEKAmJe0kEk4B16jYdpTq+BIYqeAIDQP4v0aa&#10;TbcZawwYaNqpcwI13546ZeDBAMTKIlMMc6gZfAK/wmEHjIHt1vZ0f3ePBm1/ug/jHOj6zSrjnsGD&#10;bIWlotkhc0HoB198f/rRj/7e9Pf+3m9Nn376pI61Ah49epgPfKch3NnN5IH3Ln657VfIwtWjR2kw&#10;ver3xRdfZFHL+88//zzP3msAtrfr2y51RKCTqDVBaoU/pLHwOK4zytpKr+7V0YPVUVMBvc4rRTWW&#10;NDBcXRzzmwubm6vQc3/67PNPpidPHuZIy/V1K64V3I7hFR0eJ7OVELJTrsoeOWto0/Gl8qgXEmGH&#10;19ptHTmHvstL0sBzJzmygECvyu85XFKWyxtodDJAY+6syj0Mrh3P9a0cE/fk08+mT38AT773g+nh&#10;k0+mnf0H09qm3xNCRsqeuHbmLLtl7Q5HXBTPCp9LIN59389G14+Lck+4Xst/4zoLyM/r0j8Bfwe0&#10;G+mXT78Z/Jcs2o+H1JsYHg2XDRb1wclLoBpvjJXfalqhE7ei4eoJGYQI/2VRasOogw5oUp7kl//I&#10;q65xFcAf+gQgtnSOBdlnzc+zd1x7YcDGr9NWozgMHhAazIur9qIGJ/V9P/XURQ87ZRrbmgQd4EQs&#10;GOeTegU8S0cmTQXv1TE7SRhcwmqiCnykF6oMajg2krAL8J9Bm3BO3lfQv7q+OW1u706bu/vT+uYO&#10;+rk2naHTJxhn0zjdL80e0/p+fNvvkvqmvXNwYSOuTXBSMYsj4KsjJbBz8Kh0Dhi6nE5oZIO8HFhE&#10;zg4s7ZAXdENkHuEh15KEznv9CXchAUjdJF4mNGgLnPD1asMjv/wuz+W1g7EzOpxn+Bf9To66KJe0&#10;8oP4kQX8URYK0dxWocVB0Lr5LRiwTdplSgFuJ8zJDMBuYDsW6IDWfpW2ANVNm6BdIQBQk9QN8dPu&#10;cE1j69ZCwHamFgjtvNp2WA9Ihn3K9kPbGZ6dsIccyiDp+kML/LAO2MHa3fUM9gfYbmTqt5tWt6aH&#10;jz+f/sE//j+A/3364ke/Nz148jRtgXzUdjlRZYd5TZu84SKgNnofWWqjGTBtuni2h75gn+55BJY2&#10;exseOpF8f9rY9gg3wu28xnaJF+5F/qMTwWMdhWYdofzyDV7fgwdqqfy7Qj4XZ++nq/MTbDC6xvXk&#10;5JC4Z3D9OrA4ZyBx+G46cqHr9bPp7PjNtHJ9SnkYLNxzYcfjMxwIYMN9vUA+mb92GAZ6tN814MKo&#10;i11KSD2LjbVeKX9AjdM/HV91kecsVqSuV32NPRZSTmOUk6+rCK/B8uM78Js+2PmVfbo3FraSNjmV&#10;v+EagM5GdfFFL1osoqD71pe1TZWCen0zHZ94nKVH+vqyjovvDhjE5iIw7SR9iAvbxrMTeHqK3lIf&#10;4PfJ0Zvp6N3L6fjgBV6HFBQ+phNXPJGOW3sqhVWWYhLht0WPq2d5B1h+dNsJsUpJYMrDdZnQfMjW&#10;+seN9WI5WWr9Afzl3vysW9YB65f1Y5W2eoOauUV7sbWebzXZf3HAJgZdFh2Vv3LThqXqkd722gXC&#10;Y/oNRy7seyyoR0xMdFQ96s0XpbboW+wySF+b3h1cMrg9Bg7hNQN26s3uPvVl12+lodIL+i353h/6&#10;zPXymj7j6CBbRvmCIhYfLb98yGKKcm1+4AZ/Ka5awJUb5aFcAPXAjRZZ1Cf9Ofr8Xh04v5renV8D&#10;0/T65Hp6dXQ1HSNqjzXUvl9nsYtygeMCfPaC8mIOtDj5KeWX2KtLGEMtpWaWXayBgXVVYsa/FEgi&#10;269dcd3/zf/oy7jXpW6pU+iFdSx6IQ5okSVWz4ULmrYjgP4dVvafugvkhSBwyDvbRe04iNGD7enh&#10;o8fTI/qmDx89wS7axmHzHOOtXmGzHACRK7p+eX483bs6mzaxsXsbq9OOEwzg1Nq71cQZs8WNL8IB&#10;tAGkno4vrqeX7w6n56/fTm+PT5CxpaMfqE6ZTtkGvFhW6gB0ZfLRq7EMk31Ra278g8/2IfL9Bq7p&#10;UwzedTyvcixAkLocPSEsz/DHAZVjAY8wTL48a4tsm6Xrkjrgtz6OaNsdlGWxS7uGXkiHaWoRQ7tJ&#10;TgEbpAV4aLNtw3le0b6HEn4+E2bbn3aZNHgPZxlMTrwBc5vSV13pisk/Ht5uaYNxHe5z++snHY1H&#10;Z1g7489xN7RrHA13w3SdxvCUefh9LE27plHX8UzbcQ1X7srIq85BfJel4xk254H+3veHzJWlcfTT&#10;Fqt7ykM51/Et9EXRt5q4p9/mVVqi8+C9oP04xyKMxa7QBO5z+i/pdxLtni9yeDw7Mrdu2nKSsuoi&#10;157Iy6Qeaepe21MLLaXnhGG7rtBBcaSNTZmG/dCP5154ChhOmZoX1VZhn3h2cbcnOZJOGuTlGOsb&#10;R2jeN0/FJHS7pX/i53+l+5U0AP9SP5ZhSSE9JqK+jji3IHup407mQJd2Vm3wRUnL3/wSIj9440LL&#10;wrpJWTJ3AP7Uebys9z6n7nNXNiAkhBKYlbihlwCv5pejzJGJkRNmEvD7HfOMp889Evq2HtU4q8ro&#10;c+wJfHaM7GRSTy4t+6TES/ZDZq3L5iUOZSMf/IyCuetnmHzLC0XEN53x9E9awGehn9sVvqEf8sd8&#10;oEO8RjRuyimuDkv7Y+78SC//NrSZhpsFJLuVVx5qQw1z0cDFLa9b9Jmdq7EOiTblVKbUHetf0xB+&#10;Ec8+utATjvonDjTOQdc8U3d7jsOJUsHFLkE/86s8L2CC+Y08weO3mbIY54Qr94aJ07RO+vdil/il&#10;x+/D98KNtEmL16a3x2fmZ962HU1DXgAGMkGJvej6GP4CJbGS07zM7SyvZY38gJ7stq5nbAsoV/sr&#10;WCaKCsMdJ/miC+2a/QDElP5WxnM8qF+pO6BSpmXj0GVlT1y6j5GdY7wNyias0qZJlzSaxrQST44S&#10;H11Rb+SHfJnzpuXZ0Pxr0E8X3MPPOPO07XzWX56G1x5Xf3w0ffmLL6ef/uVPp7/5m7+Z3r55U4uq&#10;8t7JJ2yFst9iLLbH2H7XuTbbDvODbrrKefFNnXj4oBa7nM/rebnkR7gLa6ln6LB6ZdshPbr4y2jr&#10;uTRzVRba90Po+6uf/Wz6//7nP5j+/Kc/zaLc89evpq+++Xp69vx5FmtM56cQ1BNl6+JXXgamfF5r&#10;zuF9AfFdGPAlf3VC1zxt3ek64lXZyEJ1R3yn4JCGP/qjP5r++I//ePrqy6/y8nHyBWe+eUWefkff&#10;l85/8MMv6C+fTH/71ZfTz/7m59PLN6+nt8TxqEjh9Tv6e34eBZ5b1lfv3kyvPM7w4O307uiIPhVl&#10;wW4GwH/MWOuUcW37ae/t1/ndNdtG9dnFLYl2UTrtPDKQpxgj5OG4HDuhXFKmWkiTd7q2wRln2vfK&#10;tfRGXIZZ/1KfyFfd6DZA/uUZPNFtXPyBlnFP0ktf12Od/LXvIM9TX0c807WcpEMa1D/puQX7MrX4&#10;nXkbYcjv9kXgeg5uoJ+Fsh8hiftBK5CCDCednZ/3pncxuOtK03jXLfmibt3BF2jPYQ/MV7nkZXjy&#10;sDw1F1NHm/aCV89dW4/V615w1f76nLoAni6j91XOkS+ghITYwxFP0HUc/uVZl2dceIOTF92P9L7L&#10;6XPKEXyVb0PzXyc+43dewT7yaHobTz8TIeGdV6fXNe7G32mVVcnLdmXoFbqYsTtxCk+3Tepz4Yy/&#10;4zblPnSu64Pf4dZGq4u+4JDxDbq/yth5HVy24bYB6c94T7y8HBA8xTPLChVV9lEGn+ulpWqjW3fr&#10;xYT32YCT9tG+tOWUR5aDcjkHpr/zlenLiZ/wB9jjBw8fYK9x/+Hf//sfV8drNZObde7wOwzCYnry&#10;5NH0yZPHGPH7UTgnlu3UO8F2ydXFLo1nKdiZ9A+GFen19qqKASMZFzodcHHp2zOef3lJHJSZfJyI&#10;F+oN46pYwTPwqVSbNDg9yeMi1u7G9rQh3TRIdlz9VlAmUimHgwwZvr+zmzcudhispwOlkCmjjY6Y&#10;0jATrxbF/I7EZiZixcX/4N9cu13serB/PzhdQINMGIwQKP87jPTr1y+no6O30zqdhS+++P70Qwz9&#10;F198np1x677ZurbIWwV+3L5WpktZBYXSAu7Ol9dWXK+Gl8LTAeHeOMtG7L2Nmg2q1WERpehzbY+P&#10;qvLbkdL4OQnuokcUDifurhTGU5lciLRj4+6a42Mnog4jv8++92T64d/7Qe3wozx2k9y5AUXgu0aZ&#10;kdU6chQ1jfVVKhhhlLU7MSp2deSsmK6o01l8b4MjNU6orZA3DfiFb0xeAtCm8t6D5rVNOmIFG9s7&#10;0/6jx9Pn3//h9MVv/2j67Ae/Nd1/9CSLXAtkOBE/VzpbVF2RR5+kWp1MJaOhqkZH/1vQ/cr9eGh/&#10;8bRf+fR1BkE84G7YrwWdV2mu5/b9TW6eWhcM5OvCs/on/307yd0q+VaSk/HwcW3NjrsLK+i+CyWr&#10;LoCtQbKdRY3gaPitk4L1CAZapDSO/oZepphWDEjH/EwefuYgnmj4A9BiZ8TB/Oo6DTRXG5ukLoTB&#10;Rbsfp9xSR0YnovRYo/c+5zT7JrWLsS68ZKeRkwbq87V2xg4QujMWQ4KfvKUv8w9kkoGwV2jVoNpp&#10;klZpdIK4Jxnq7fx70cNT7McxnUvh6Mw3jcCNDdnCNuw9fDRt7uwTf3V6f0ackwp38tOqnJ2S4wUB&#10;F/Qsm3Jx0TtG+cHD7ADVr8ptqaEHgmMKZBQEyg8ndWleYhu1W77Zs4nub27Wd/QyEQfX5G7xOIkH&#10;6C9LqnG2MauJOPPRFtjIOMhysGQnWttyTvwL4sgtwq98swq+32DHGeV4SpkycKidzhe6Yx2/OCUu&#10;vHCisyaBqMf8bqjvV2fwjgaKzBgEA7QJ98ifWjttUn53BGxu2rCqg+ClSLYX9wRl6QgLOdEsEO4g&#10;R7A8oz0xHXbKdM5kSLdlcQLdmfl7WfzS/lkeX7qwzRKHnaudaXfnAfb60fTo0dPp06dfTN//rd+Z&#10;/v4//N+mf/BP//n09PMfTpvbe5TJN55pxB2orzuwdUFrZ9og/SrX1RXs1cL6pIycyH887e49oUz7&#10;0LAJf2lp1hgUbz+Ydh+4UP8JbchOcLqwv0AuLnplUpR7J3e1DKHZ3UTYdQSF3xWqbUOP3Kwjx++m&#10;48M308nxWzr1R7RTDMTduUXYGjxbOGhg8PHmu2+mN99+NZ28e4UM3k8b7uq654sK78njCJ65M0m5&#10;u+PHdrzsgYtK2utU7Ju6qrPahnbdoSrlVd+0mcitr13fjQPoF5ulTgLLAYZlVsbIPINBBwaX1Fva&#10;iCsqZRZ7fKfIBVTqXi123dKhM48sogN9zeKG9MPrFfKC6XlD0EHWwTHtKm2qu0vcGZYFZOwjDJnO&#10;XQBjcOb3uW7oy6xcn4OFOuK3ik4P0PkDdP4o4DfRfOkjbTl03rb7xQN/qYw4WRLwZ5i8IJ6LtXkz&#10;2v5R0lU/yGS9I0nogULqITwKLtjgrqLUZ3TGl5WEm/7W0j3qoPUANijSe+vU0y3q3e7GtLO3Pe35&#10;jSb6PPLHxRDf/JUPLlJf0TbfwH8nNFbc2Ue1ujjFlp5cTWeCC0M0AmfA6fnKdHK2jp29zyDpAYPX&#10;renwcDG9fnvKAJg+CrRv7mxNDx7vT7v3/V6d9peBNHy9vKbPeEmfiP6IkwXVLypdU9axhymofSn5&#10;0owMM4s58QXs+5HewarnjF/Sx3DHqrpAT2U6oxwnVyvT4cXN9Ab79Pr0cnp9cjO9fr+YDk78Xt8K&#10;bQZ9ZUiI+QJ1ah9y8c3nC67n1K8zeHtKCFYSnNRVflpHci7do852h53o5aR1BmjsSGF5edbfJ2Sr&#10;rTKhv/SZsffuHrV+Jh6wov3DhmKk0t6u0jfNZDp1S6hKpf6jTVydZPH7Q0JNbmlr6WvvP5g+/fz7&#10;0/e+/8X0yaefT3v7tHO79Bu26W9v0b/YJIvVa+zGFXb7etoC7Ra2eRP6NsCzAakOhGg+4LsFs67R&#10;xq3vonPb8Hua3hydTM/fHk5v6a+6eGh76y7jDI5SN5VtlT92Anq1iRlo4VtNAf4punlAvzK2Txvd&#10;t04Uo2uRC721TSIuqmYVQC/K36u9Rm3tGvq1Zt2LroEWmTmoqoGYcgSwGbbpJ6fYBXXUBQz8bP+S&#10;35LPXKE99Vcwb8qnbYke81supMH3qnPKpSbuLXvkDn2ZIBO3vJC2GbTt6L793Omva7tbdrHiCabX&#10;7nr1ucpBuzLy6XFDx4/txt2lw+cO6zz0i00f+DvfjqfTP+0ckHZg3Pez4Y2vYU5b560z3jyu93P8&#10;gs4yKs+SaZVX8F65umDh/Ty9EwFkhB+4kbM55uVI5LlNP2Bnc5MrfTLlq6RdZHGhS1yZnKRviF5m&#10;EZbEC3WZOpxvcKJo9fJVgX1Qr35nxEWV9rN/qq6p37ZbZ9ILiFOOkmOVnfiZ1OHehYOM88hfGqrf&#10;TGzKYpzmU3gqPwGfw4/RbrpIZzxd8/4DwC+2GXDM4It1NYFYMrJNz0tc9iOII44G61n6OsQT0vfH&#10;XxpuwWYYWuGbvHDSs3mjX72Y5gtpjJPH5KhyvPKFFV+sfI9VZox8hf13PkDZZB6h6z/lKsAGhAaQ&#10;kmkWKQFd0yhtTrRW3sU3QQHII21DTimAf3rzRxlXMhbbop/ubib7786vOMeRBRz6ktqF9HfA0/y0&#10;7MEJrrmcdPEH1EUzbzqMU7pMn477rlPyPbzUlngdaW5A57jc9qnrA8FDLlX3wbzEbzl1kbWAvEyg&#10;jXS3N5atdJ9+lAu+3q8Rx4WtfXfHbu/mm0db6MiG/bCRvmzc7TxN5MDVfAyX/1vbpMuYdjtjJsvW&#10;dM1tgeXreu295XLepBcDnGvplyfDD+I5kWs+3R9VHtLoQlfnFbzgOjik3Xr7djnZqiyc65Cu7bws&#10;5JisFnIEJ2wNt6zWR19Mdh7JF7EzN2IdxkaEJvso5CEt0Sn03TrbZWl5puyUVx1IfYB+Fyi8KvvW&#10;F+uw9kGdtc/iCdPn1iEVjX7Cgn6C41/Hxf0dQuuaf5fQ4s59p3yUoRObbduuKQcZRV5+z3YbmXr6&#10;UXgGyD/1BkIiV7VWeqNX2ohNF3irbWjZzZ1y7HJ2G+J9yk2Y8YMHvoa3+Fte+dRpBe/VBWXuLqT/&#10;+id/Mv3n//QH05e/+Fs70NE1F7qkLy+8cKeuPmR8/4h+0NbaJuWlnmFL0ocg/g5yfviwdnQ5llcn&#10;HeuqQy6gOQ+nfJWnslWHHKNLc+QDjx3XaPutf/L9gPHFdy+fT7989u30zfPvssD15uBdwtzhpL1x&#10;UdK8jPvi1cvpDfr3/2Pvv5s1SZb0wO/t6lLd1V2txb13ZjADYBe7IEAaSeM3ozDuABjsJyTNdmFr&#10;EDM7mKtblNaSz+/x9HPeLjRAYbt/ceI9fjIzhIeHu4eHyoh8+MBOpZkb7Lf2Hz2chdjQYffLw/sP&#10;To8fPS4P6AQYuQyv1Fv9lvanwiu1vTra+uKEi4edW/zjH//Yb17RxdU77Yf+5RXzTR99ePros09O&#10;D5Pu94n769/95vQgtDyJLX72ys6sp305gP22w+5eaL3/+GHjP4lsfPvUCxx2dj16Ni8SKecD39PO&#10;s51d8PQ7iRQkNMxYOe0Onciz/qzxUhfhV/78Q6v6pHwpZu/bhqsCidNvFEdna9/Lgdj7pBt7H72s&#10;bZq+QBcu5Z046u4uVKHBoqi8XqbeqNtbZ2uXQMLxX/3eRTeAl+V96FHfxdeGkrX2YfW7tMS9yhjM&#10;qUGAPnXxM3V+5nHYCjIN5Lltf8akbfsvdEC7Qv7TvoDhS9HHzU3tR9L0tLbYlm0fxG8UJCcOQP4u&#10;BO51Xf3OnpPiIl3zzpVTbvKrf3i3i8ji4KWyWn+g377dpvzTzg5fh46x35XRkW/ldsh2cW9cUL+k&#10;b7niajtSn42tOHyHAw3Kz5ELu+7KbxdmyNl8w8pW2OY15TvsnOfAudsygJ9zwuFky1a31m0ZNn1K&#10;Vv1VDnm2rIdc1A90Ysj0AaMzyh/dg5IOL279MbxMijwlLb9c06M/3Xgv9le7kDwsiHmJ5UN8+eDD&#10;tvHdsS2vltWQaNqunlp18GHHUuoL+znzsnR3oP3VQuiLnfYSkZ3f5oHx3HgeZZV34IvPvzh98cXn&#10;ZnlOp//b//Uv/2o7oWJh2ixcvYnwYrA01ulUmEB8/ToVMhVGxfGB/8cmhKJsz03ohDEz4UixDkGW&#10;uXDrSFMMFYRgGPcZ+8nTfY980kikEVN4TFCpt4Pg3gAQE/s2SXjft7PCAG9gUN2LN01yrxGyUPVh&#10;0jLcu8g1ndmEJ1NHq4h78aZG0kzc4E28af9j/NIJve0YQyvL4YWPtlNMSvH4yaNuw71712LXgy52&#10;/fKXvzj96k9+cfr6my8S/2bLOG/iMxbeKJiOjAbJB/VspVVhLTTqMLnyEwe4B+IC4RquhR9/vHN6&#10;kEZMI0cmdnQ9ieAJnUKrDPcTLr+pZOFRZLMKpgKSu8qR4IvKgF4LBzdSpj/7B784/ZN/8o9Of/an&#10;v4w+3Gh5HFeWEqUy6EgzMtKncgWPHV0U1tEd8BRn8hLW/OiReJEdEb55Y+FDo+ltqXRI02ZUDEnV&#10;t1ztQsrg8Wqu127Y0fVZjyv8+he/PH3x1TedkHFcYWfsAp0gqKRTRoWKKz/yrxX9Asb/3DXefwEu&#10;3bs+57H+fwXu3ef/392WE/+7EBB9LqQuXXV0nV1d4akF2C50mbw3Yaz+hofToOaaZ53zGsbgi+gC&#10;DOlhCJFaCxa9yTWmqJ3khOQ5/4Omx7KIg6bIVKA6NC7+noMLvqC9pD1hSZlGKYYwxm8GJ44itXCu&#10;Iz/6NTqGkMmXYemkRPwZm5ngg4luvTkmBkB0Wf30Q3t02ERC6Ycz6RynqVl7kbi20j/R8U9eN9L4&#10;3v7089MnMaoff/pZOu2OQfPWf9J09tgxO+nAph6of+qzTohysXUaxw6KAga/7FwbpIQPU9XDlAjR&#10;b5XOr8wMjitjD9UN8jQRrUGJ7ZROfZ4Gb+u1NAPrlm/CGDwNnDoP1O3hlg6tIx3C56LGr5m+DRkX&#10;E6cRQ/KCK9ZUPU4l1vioyKMC4WUS9O3ahLHJVyL/cCjhgdzb5eX+ami5FppmV1ZKrHkCV0O/yVnG&#10;GSTtHglmF9jsfBmwUyVkhXaSTKfsLTs1NmsWb6b88FSHD97i560Mwj/55IvTl198e/rmm1+dfvmL&#10;P4tN/4vTL/70H56++PZPTjc/+iR5ZACX9ORAn3dyyKJAjyhMBl2orIqrcxaX7ZK5mfyu1u45HvI9&#10;k7rxv37dsVi3I/vgTWG72BUc1YJ2xiOH8EY9YFdfph68SDvsqFhgB9eL1IunaZOePE578CSDo2cZ&#10;2LxwRFzsuInuyO1BBka/+et/f/r3/+Z/OP3N//RvTt/95j+enj28G/4/SxtokP80evMkMs717fPy&#10;6xT5m1TvwndoQmMsSmgLE99GMJFi69/qljp8gPvW48ho44glrC89aMfFO3ONfxEPA4MjaaUX1c7f&#10;Kp9J9NQzsmjfA31kkKDmExi5ThbNJTfV1fhGC3IfiAzZJ1bAm/GdUAxZJU3q5NWdk+RR4+cljten&#10;Gyn6jasWfKJX4dnL5w9mwev5w8Cj1IHpG42tRNNlndvBykXRS/Nx43/pH7+5p6vK4idtIHStzbzo&#10;pIbi1nX8Zv+SPpzONRkdyVqXAmRaSL16/1poUt+iJ10oiR1x5GZ1MPK2+OCliPfTRhDJy+evu5j9&#10;9mX4lftnT2LjHj1PHyV9m6cmVOP/Bn8tDl2Lnb2Z/uPt2MKPMni9crqfuPfTV3mUfouTuT/46Gbs&#10;6EenDz5OG3SVjXmesqS/aLHIrq7o/fQzQmP4N3IGCqS9P5yyn/HuKHKBplY3Evl16GOv6I/6+Srw&#10;/PWV06Oo+/2U5/6zwPM3p4cv3js9fnEtYXYiOQJFP2X6J16A6ORq8rfYBV5dXHE9cmH88BsBHJtM&#10;hyKzShKtbadCWBzak8UQz1VXpjzidDC/7XB0SzXo4DpA1vxcu8D1QdqGm+kDpw+nDVRt2r4FVTdk&#10;es69ow7tTnsem+w+yKILGbSk72t3qh1dX37zzenLr749fZq27tant08ffZqBzCcW2UJTuPc2dubN&#10;86enK7FD19InvB48Nn9dj4wshjIjb9PPe8+WsCuxgYGXKei9J89Pf/jx3ul3P6Qf/ehx6aBz70cu&#10;M8GpFVJnR8/VHW2ciYbu7AofvKCWoqTtyDXkT32YQfFOxKjfeCbO+yn0WC+0B7CskLyTHrYO7MTv&#10;Vaxti4cO/AZw6ocYExl8bpubqEGU9KF1gQxGnpgf3rM1aSMtgPT6MqBfEjnolxhvtZ8Sf4M/kxQd&#10;BPZ+Bs8tY8A9EKaP1EFj4N04PxfXPdc6Ffq4DRefU05O+YTJf/EuLF5w/iyN9OS2+PkBjt953sPD&#10;yCJpKrPybPLnz3mWpgPmwKbfNAsc/43jej6pKq+lf2k6p1mcTa9/1lMR9NPyTCfk0Lz8QlrfaI3+&#10;mhCmT/o5nUSkG7lnp5XAS19XUkffN8lrstdLiEmrfs6ktL5p+Meu07lmpDDsQyD3tAy0vwrix3ZM&#10;v2TqjbzYBOH6nhZkyfViJ0nKjacXPDjsx4U88PDgI7d8FbZxwPqvW/nhdfFwULUQE2/5jbYkSLyp&#10;b7WJiVK6wsPShT78lDCByt/wtAmz2JQ06EgdU9fxxQ6J9jFirN9LekZb39PVondqr55L70GQXdR/&#10;v4Tkl3wOGjp3kWdzHehETRcPYlHZ/BiK4UX8xTeRecHj/PBD/97LhssTPHQyi3kOulMeoie/5e1g&#10;PLNpAW75jQ8Lq7fAPV0W37O8KrMjj7ZD6+IlTvM5cHHyp+vggp7A5DG8itiGRvnT9y6KsP/Jr42N&#10;/v3wu3MzGa+YmzFHYz6FXxe0ErXZ+kcOQCZx2vylw2KBY+L2aCt+8maTjLHw3P2C8i/v2Ltd6BJv&#10;QbzlHzuMR2RlocZJET1mMeM1V+0SJ65J1idP58VjOPnR+R7vblx3zGt1Pix0uodX+dDTvNn/6NbS&#10;uDSR3cqhAur//MILeBZWprUFSd8FMeOCXKd/nYTyC67kMv2S6OrrgIUtO0G1TWxSd6dnnKDdkV5F&#10;E/wm/Anyzp31xcWAF53YOB2iXfzZ4yhd58U4mhE06mjKx1WOhy6WJ4lbHp3p1srClV/LeIRx/C95&#10;M250csKXl4vDdfHird0gdij9P/4f/8/T73/3ewS2T5EIKVvoQkvid7Hr409OX2R8bxFPn4COK3MX&#10;rj+81YWuzxL+ye3bHcerV+by/uDYvuD+7rvvOscHd3Uoum8cu3WTXLT1FpO+++H7069/+5vT3/zd&#10;fzz9Xa5//OGHwPedQ+jLSqFLqdk57ZGXfu+ZMwx+O6DodxcBzBnqXwcsTFnkspupL4zlRyjt2yin&#10;fkmQovvCJoQmjg5M39uxrC9ODx89Ov2QMWTnE5P2amjwEsTL16ln4jMGGUdoi+4n37uhzYKWeQIL&#10;XI/QG1rt0vKChl1dDzNm9ZJhjyo72rxCZLI7muelAm2iMLb9aDcYjdDB9kbAoYkNQz5LFq+EaVfp&#10;Wcsa4Oeq0PSCPGnNuZ6RrevFPXsPpzzzR5c6151rMzpc08SPBce7tSurm4tzdfGivh58F8bhqXB0&#10;2xWzx8kJRzOZtH15njbdi1Zd7JqFLn2M0Xt8UA/WBgan8h7+lGDp8pvyyZ1f6Ixe7Aun3GW+06+7&#10;xDl8CZoj/aWDu664j0D3rhXZhDfsgOISePiTFztKNpVX/PpSQMpP3/eFpAkbHTbm3rItHq7lCnAz&#10;Nr/k+0Fp7/t8lrbp8wh/57aTn1B2zPHv2w7Vdh8y98y1jicfdMFZ3AEILl44CSy9ky+/Jv+Ja7xc&#10;ywP8Z3vP0l0C+oe/QOno5WDmf5SZ3S8tl/pYPqK3cfPDy1GXVjc4/Gv7HLga8DrDrKmkvqRd6HpM&#10;2k76s+0T/HSvrrRAoq5M+afAnic8hB3XA+Iqm9x7MpfYXV0Bi2DSd+7jCP/0Ey8hfBKa4v5v/9f/&#10;+1/N4scwZhqBH3v+pR0+StIdVwxIEAV1mPDTDgNmK4wOQRelYpBNujqey8IVgzAT1TMQpAAUo+en&#10;hhmI96aXRqDfqknFhkdHRkMyb4FNh7Ar7mHm2+C6QsjhiglUjSymaog7sRroanzAIKMrfuuXsm68&#10;cp4gc1tW5r6TtKnMu1UVTR99/HGhE9Klxy6kUwz+43mr5/69LnyZcPvqyy9PX33zdeJ/FJ7GKL/2&#10;1uezkyMFHzyw7TKNz9niFrBo5XnB4tbumjtf7Fo/sPeuj+10efy0eZANXsyWz6uVEVlFDOHxvJVU&#10;Axp54f0quGsHG4eyCLv5wfXTt99+efpv/tv/6vSP//FfnD7/7NPWFEZGZR9DmmsaIYqmMnvugDx0&#10;TIftMIbCct83DpJenp1xSTWJluk7BOhY8k/ePZ4Nry1yplP8vgWZTr58dPriqy9PX3/z7emLL7/q&#10;m1Mm+y8rhgm2qTytFPzi5v//Gg7m/zXgfx1XY986rxEzyJiOgHrnWgNYvhEpPjZV9QI/kca/jVwb&#10;TAbo0JtAqmPrRqEVNP7qbOXgLs/x1hhtQyMGP3gl7BFjR95S+e9ZB4hOmVja4znpynacS/sBOjhz&#10;XNBhni/oij3KjUGwbd8aIemUXSVpHDTHThignK5cjdWbNzh3kex5GtcbsQX074uvvjp9nM7utevO&#10;TbZAETrQYjEkRp+usxO+E4h2vN03/HawdjFgQfdxHTelHxea0FU+5inXyi90kyU5SiveNlYX/G3c&#10;wclveKukl278pv5q0OXSXRtJ1snw3JgQZziDOXxK+srchF941bgBdMKtQkdejiQ00fAW3oIG2qJW&#10;Br9Bp4Gc7jsDwE6jORACqlPtxJJJcgxMzrkmHpvCtoTw4Jhy5p+/cfVMuJa6ZWLjTFSS9+gM2mU/&#10;O4Tw30D149Pnn35x+uqrb0/ffM3OfNudox/4PlfaJLutShuy0QpBaXYNsGNpiMNspB06YSIjJU00&#10;nWu6J/YeRWlB4fXrK7Gt7PHRoQmfXunI0p/Y+lnknTf3DFx2p/V0btOhSqdWu83fG1hsrXBO3fUG&#10;zPd//MPpt//xb09/+PXfne7/+P3pzYun6Zi8Pt285s1GnTRHFwbes9ClD5D04VnrVPS7i3kmo3Uh&#10;utCFUjwf4Fa/VsdW/86vo59nHStxJ/oFLo+Oqszt6N+Rdxc5Dt23M7F9j7YV5Jm0FzjmWvpYnt5z&#10;FCNxgysK1rLBcyNt/Qcf3TrdjIx1YLU99GEXEzrAjz769pxjfNPFOV2/Gr0Kr169JKN7pyeP70ZG&#10;908vnz+OnPHzKF9ylD05LA+45RGix2tp5I6wdV2cuQSh9Omc38oJ/9qD8q3P7sdWGMSIMxMw0wZ0&#10;ETN9vS7uJ5+XL31nK3bvdeTwBp+uB3fa6qjDsycvT48f+EZZ9NFxj0+eZTD9NP0Ub2HamZ7BUOqT&#10;Xa4xGhn4Xs/zjdjN6wl/7/Tg0bPTnQyE7z++f3oavr2X3vKHt2+cbn/64enmLXY4ev/m6cmCl5dq&#10;uhvNCltKTFadQMEvMh3GJJxVMqk3dXxevoltz3P9EpHUmyKM02VJzzHlvR5dT917m77Sq/dOj56/&#10;OT168brH6z1N+Z+n7C9eXwsfvERzLWn1mbQhbFDwBEsnmVGh/WBOZDYEHvUmEJr1OXdB5QpZ5keP&#10;8y+4k64w+CZ9oLiCtM9Jk7jaJnH0l1gfYWTp3qRv9dXkefTZQlesb8qRtjP6aIJhdoiYMLDINbtG&#10;wHP2InEN/enBWyD/XK+nvbOj/mraLm+bvb2aPvjV2fVrx+jLJw9Pr6Lz6fhl8PP6dD103lBHU78U&#10;zHGn+nlzBOSNk510jor84d6D0++++z7wXfQidSZ5z6QT7iRdytNyhdY8js4W8DTlTLg2B29HCI3c&#10;ulDbEg9e5VEgKC704MIeQH2RXh0S1uwaR31pXH+5qlcWPYxT1C9v03eiJvyrqFJ2MrXA1YURstDG&#10;p67VfoqU8r1KOseqO4u+4w6yOdqGTirE/ndyR5uZMO1B33A8YG0n56pfvhMAG34eb6GDb3gTtmn4&#10;n+PZccPiOsetH7P3YOO67v0+Cxd3B9Gu0i+O9V/7tfd7Xbc0SyOMu5BfHD+w8RYHt/Z27GHs+Flf&#10;l1s8G+88fu1kQPwdm7pu2qWxY5zkW/s+ARfyGmC/Jg9v5V/LWMxCtMnCvmyW8e28PRydL+1TBkD/&#10;qmtopoupk+i7UFmID1bQvU4yoH0hfnS6PDpomgnx0Q1Ja89yL7/lwbvAFYc48ko8zvXIvo4tLt1J&#10;Q/8blmcwdjPhbNe2jQFu26nLyagzuvJ8QddRH+VhongnCts2JL3rxXGiwgIWW7qonXhssXZvJvIO&#10;XiYDxWlZ3CTmlgkOOiUS3DtpiqZOxMbfkbUJvEgrzbmOKxO92W9dLC/ck20nwJNWXPWN1Wp/mi3k&#10;8KJ9PGVipWW3tHsaPnGXZRjaV6ar/3mo30BRt6ybDqzMN815XeDEucAR3pbuXZQPeKHgphe5Dhxj&#10;s4fnFkLM57QeHvMpg//ov4GhqPjxDp/MEdlJ49vot48j44yh4JE/e2M+ZO3W2hkOHrJY27R2Sfje&#10;l1eHrMnY3NNA6n3k42oH0vKCk2bxyr9pE27eyNiObNsexClX62X1m7yiN62L6uHwcuUPdsJ7Xfkf&#10;3V9b5Ar4rzymTs14oGOjuqmv+gzzkkvi5uo5Ofe5k56BrTe1V9G1kUXwhB5t5Ojk1tOEyeKgUdiF&#10;XCNTeaLpYpwWj9Ifnm48/NT3Xp7KD08XpOd3HoZH6y7K/U4asG6fz/lkDOUovt/+9rfVGf5oGP1M&#10;HT3aaXR+fPt2xoOf9QQWR3Ips3zYDjsMhX98y6dJoospz5P0Y3yr6te/+c3pj7//fb8HZg6vY5Xo&#10;kbFF63voQSVZe0ldvL/5n//m9O/+w78//fXf/s+n3/3xj6d7D5y29aC865gkaXbiXN/HizD01zjP&#10;cwpXfewxfc+fdR6uuq38ymiMxG4ED920o1QZhzeY1azqSN496IsY0Sl0/vDjj11kk4C/uV1HGHaS&#10;v3r13hxtmD6++uVFDjvatDmd7wz0e2PqTeizkKcO1F5rG5LfWLJkUVoHqrc829kLqUvoyvV4JF/y&#10;4da+0rW1Mx37N43KcKkr5UHyIXfxNl37wmgr37UBoafMitsLXhw6LP3G58p3OI68Nj/uoo2Kn7qh&#10;DnkGcKpnHd9GX5RFWvrPxs6ik/rABo0dke85LQQ6+A5bEnqXdDftr6Q87gV3Tu8gj3fD4qSFp7Yh&#10;+bcfQVaH/7jBt+jXiVM4njk01i423wm5iHc8c+Iph/K0HEfdF6f0oIOt1G8uP6ZPUwxnuPbafPND&#10;TePFP16luffJi8zJXr7ltfqTuJ7FYefhEUed3AXsoXH4LG51R34ykLdyBIThk0yXrnXCNj4n/N04&#10;6+qdqMUH9yHzhWbhHxyTJPf5Y8DiT98m3uRXnpiXgvjAzTV6b+ZKq87vg+GA3MMLindwq6eVVeCQ&#10;TB2btC9qiV/7eOyCxlvtBB7uBqjWZfD+MZbyC/6LlxLjZ23HmpBfv6F4+1js+hd/+a/+ahg0RtOi&#10;i/Nr/+Zv/vr0450f04Cf7dpi/BNPo2wybToIs3MHMQh0nFYNRI3EMRhM5W1lfJGBYH6+S/P5Z75L&#10;9Vm3/TpKkELppPpujc6FToLzby12lSlhkgrfD0Um/tXQ0LMjdepT+EKY0o4hwQQq8OSnEjAANRoW&#10;ThK3ihZXw5UruuqXsvTsb50POJKGIqNTx+pmGrYOXsMLb+Ax+N6geGiHVgAvbn+ahvHzz1t2PLID&#10;xc6qH3+8G0P/6PTgvsWuy91cwP3CLmptp6yLWWcdOBWvFfyohMDEvwroTX8MIAs8pGgmPRnnfqwt&#10;PMUnIFzZyB/dU/FncAy3huGTTz8+/emf/vL0F3/xD05ff/Vl5dyPxT19nsF3jGpya+c7gO/t9Ca9&#10;NwwsCJB5w8RMuPu+pfrKghe5MMo3EsaoTCVDjwHgHHWXxols01heD60f3PL9iM9OX3/zzenrr7/u&#10;MUs95mbQj0uZ0aE8yj8dy0b5e3e4moLwBpTfAK9Tz+M1MfA0+kAXTBaO//itrtQoxrWuBTzVrzfu&#10;c5XPMbHXPBkiYYeMxGtY4/s3YYtbtsK76yp50i3HO9CjeXuDwQv+dsINltDCpjFx3oLROVia4RyM&#10;7vqcx76pFj1qu05fwo8a0+BgITrxFDsyxzuNXn0cI/pVdPDT2DI2wQSVt2va2AYNh0ddeEid4c+p&#10;m2wJ+8aurGEnh8qCfQovf86tzPZevE0H2nmLW/ugfBvPFQ/OQfjy2fUiLGUxIcDGtkHUCZPH1eAP&#10;nsScTmmTBn9+vqMI+nYHGdCZt+p4bEB44Nt/XeTGh3QIhA+/DxrQE/8iFZZA+hhk5WdCpyPt/tDB&#10;liEykYaOoA2UR8U9l7OgC56NvrN9BhvKjI50jlNmxxjevu2Dw46W/LTPvuuUQAhKi05NZ/5Di0n1&#10;sCBXZc69sIYfdUdYyuNe/Jm4T7r4T927Fr8rseEGKXgUvkV+jgt2hMRDA57jhYdpHx4lbnQqeehw&#10;KrtydbIg+SSX8qYd04A2wosQ2pEXaSeirOkwXDl9nAH5px87pvfG6cOb+GKSxY4aC17PQ5MVgV1A&#10;SLjFLjsuTC+/BSlA6jO+JeIB8YrH6tO5W10EF3HKjyKoE+cSphzcLtSM3EIDvl0zuDaYMWhWbxIR&#10;vvykHbd0VUBz7T19NgmddMGjbf84dfLTtC+uH6TvcV1/Rv3MVb700q7Ba9csdKWz2++bWdAy0HOE&#10;iMWue6dnT+53R52XQNZehrBmPzyY8nEXZW/YcXPhLvmyrnxR0CgPrR8+p8RsYX7T0RzbxR52IeuA&#10;mfgMqJ/qV659+eeI311OFn7eXE37bUdqVOUlu5E2NvDq5ZV+k+ve3QenO+nPdEf5E7vUB54+Sd/g&#10;Rdp3VSB5pRE/ve1il91dV/vNq/sPZ6Hr7oM7p0dPw6e3z05Xb55Otz6+efr4UwsqKVd4+vJ17MXr&#10;Xexiy9SZlrh8al2qI+0Mvi7i0Fd1YkA9A/P2fqNTkdSxXOlwytvdZ69T/1LWxy98a/F14O3pRfxe&#10;v/GtMX1Y7UniowCOgrznvq4CvITKA5CJa+KNqeDHRmq3EjdQanM7JYxMj/vR5pQgOBx51sndI1+D&#10;BBMA3TmU9mt32UbYnVB/G0iRTk/S33r8wpEwkZH2iE0IE8CL2JB+gzJxLHyBvjUbmsQzGfFYvzN+&#10;8n/2+mVk6Iz8P6TP+33kfu/04umj2Pj0MxNmyc0EZ485im4puX7e6y52JfS962IEX3gdBbPY9fvv&#10;vb38Q9/6pdf0tKIsL6ac+MB1cJNwg0b624HO0acoHHWh9a588oNpXeLmgWxGXpcuaOISEtzCpdT2&#10;7aC8ofJTvrTZwH3fsH3xora27bcXBA289LVvsE3GQ4lLLmivHqVc+iUB9/jUwSHbIH95nl3H/l7S&#10;jo5tx5qnuPEbe0DnJRs/buODd+MucPz0VYw1lGnHG/yAZ1d+7sXZCWNjkIVNDza+PNyfp1l8rkD+&#10;6GvdOujbNDsmOqdt0y6+zXvhPG/4lPu8/OewbnkmzfajOP4L/JY210L8mhYIj2w3b06+Hbjr76XN&#10;AsY5q0ve4N7JkLXdZCusk8KHnP9T+idLfsL2WwmrGxdyr825LEPpOdqF9ZMv2ImQzYuT1/KzmZ67&#10;I/3cwj36ZuEtPgP5m3FDoxUf4KRBq/juz/OcOPxCT3DOcTixzeq4OnTwVxp5cvoV5X3CUzG70KXW&#10;1RYnDj7LTxpy49S1KXdwIDdlEHJBQ/zaFzY2OHjGTrOhFqX7YsDh0LT6yUlzYTOCIwib3rhjJ8s8&#10;rz6zYXgfs1A7BJ/yWAA5Ly/g0MffdeW2/uu3eiDN+odNMug//ufxznXnPC/ugh48zv3QDfT1tQPv&#10;nT60iHvgqQ6zh4DOZ0zfuZTVUzp3lre+f/tJ1SP2Nnz6YE7BsLjwyaef9th3z3Ci49z2LG1geYGv&#10;+7Lw2gZ2QxrXliV+yiNN6TroKz9ybz5Cf339tEvneN3zt9hFrpX3kb+2al/wxnv5id98D7mSbydu&#10;DzpG/whp+N8JvdIwcC6X1oejTjjJSOJk07SJVJh+ReSXqzksORRHaHKVlxcv+i1gepO4wJHVcmkd&#10;OUD8ts1JA33lFpr2BfVz2pQXArYFDy7KkLjVg6Ms4il3eRG+cO/iAZ7lsbw8T7dO2Dlez9KsHx3A&#10;f/f86JF5MTpFbuK62rH15Zdfnr748ov5hu1Rf5W1k7ORM5sBh/x/TF/m737969Nvf/fbzu/1kyLR&#10;DeHwyePWxzP2XzosIP3tf/zb07/9d//u9G//w7/vQtfDp0+SzdgR+NEXrkc36Mh8IoS+cCaBb6pT&#10;iRPSwrtIVljw12ZGb2wWMJ4J8fG+0pf392hOtHXcftgwdIEio3vhHVlbRPNdLbrel3Di9/TZvIDp&#10;hSmnKtEp5TX3SF/Nc6BLOc2FPswYlo2Auv12+JPLuV6Vir2u8wCSjjzrpXxntK4erLzxWz0s79iT&#10;xCNXz+aCPS+u1acNX75wXkKij40rz8RrXuHz4uwCcIB/5yXiar8SF+Ezj2RMOLRxq+f8WpbDf+/h&#10;nAX2afu55rv4WztTD+m+epinHn1PntVTPMaP4UlSXvAJBhyWFzdx4BGyvJxyW2QqraF/5xVm7qVJ&#10;i6OARvgucA6elucI33higI0z+Q2d6xZvy/dOGMePHuIrOmfBb9LJr6XcJMg69Ps8L3Vhn8mKzgD8&#10;hlPbIBxP+YlHNz482qO188IXf/Xh0C9u6ek1OMB52DlwiinPhXPX58Rb/8V3Dovn3PHpQlcZ4e/I&#10;74hKnj/hcfPJ31sx446o797TwI5tc12c1QP1LX6wtV1a3RKOfmF5Vi+3vrFR2x/i1zFUN7psH/no&#10;R+gbm2886p1+bF/yksZ9rjYeffHFF+mLxP33//2//isZqTgGEb/7/e9O/+bf/JvT//g//g+5/20M&#10;2GPRBnkAX7wtbrKZgWunIkqGuc2kDblGLo0e42yylEE+lFGF1UGxUAF81FGn53HyUWhbzhSIAglT&#10;aIZePpjw8Ue3Th/djIKl8B99cKvbir2FwWjV0CCQpmNg2R4mM/rhKsWbhS4GIEKNf1eJG38ERdCM&#10;GiFQWmk0ZHYP2anlo6Pewkur0PIw2rYI+1ikyUjbfG+k8bj9ye0Kmz8e+vDiD9/f7dvPYCctd2FL&#10;Q3E+QFTmVTj38trKzAnbSiidN/bJQ1wjfrzQyIin86ks3oAywe6Kr46p3M4i+YnLsC0Nyv7F55/3&#10;WMYvvvg0aa53kaqNXK4YRmE1qqWr6TXMM1Au3fWn84dyR8/gEOaj/86bTVOQCmA8EkMdOgz+GPcO&#10;JlSWXL0FqZNhEfHbX3xz+vqbr0+3u5vmevO8yEcaOhDnwnBdPPf/3zv82g4S3nQAmbrawUX0mgzY&#10;hBmQRS6RFwNVnTsavj3fdxzOBnSc49e4vPMvt3U1lsmretD4iXMYVvHq2/j+5S9hvV/XtHR03oLy&#10;rbddxO4M1RHeo8ZiDGsQr3qjbt6U7MdMj8UxuR05Tj5BQU/Yq9ICT3RfY+WZrvqIqjyVjM7dvv3J&#10;6bMYUQtd7AHcbMHDR7MoPXVWw4vPJsinAWLbdPy8cTCL+TNQkxcYG3rZqXnXjbzQH12vnKZjBjYN&#10;vi2U50c8Di/wTxje/4THh9tO1AxKwsPSHvx2fQQfqbez08708I9c98UDPDeoAyaYfdvwZXfiPevb&#10;SHZ3aRmxN5gqw3akApo/O7nonoWM950jn3tHgRHzsbZCLFPGowwj0eFP25+Ut7Yjnsy94g/vhm8j&#10;j7EVvvtEVqsbjmnzXTsD6+vXbiQvZ6s/77nQjlpgv9j5V6+eJ38DDgNjdCe5Fj8cmmac7AEdjR9G&#10;KV8gXKkfovFZ45y78IktGzqAsr14+bw2t9+n63EFM6HXdkLdjBw4ejtlnnLhFds65SwDOtBxHO+X&#10;n316+vrzT0+ff/Lx6eNbjhxBh3bczsN07I7Fru7q6hvLobs8Da5OY6QuHueg2eWCZFe/JCzdtQWH&#10;fCqj8v8S6l/9mfBLp+zjJ33bFjm2YzP1cuzV2CxXdcYilHQWR8pzhNSh6QDdMozhd6EYbt/rrq5b&#10;t73Ucrs7iIWTBWlW/xOHnvse3M3rqcvXtLM6x44zcB6/nZuPIqP0A3qE4dPIxqTVoQNyPSv/T9zx&#10;ON7nYed84RArXBkSWl73tk7Q1veZtFv7MP2e5HyRv+dCfnbI2C3Xxa4rNyLPa9Fvizzpu+XqmOFX&#10;r69EB70Q9eD03R9+TH/mx9P9ez5KbYKJXqoXsS/hs2NfLXSlEp9eh3cZqp9evHnv9ODxq9OPD56e&#10;7j56mIG8o0x8ZPv16foH74f3108ffJy+3M3oxnv6Dulb9nuBJgsNBkemLSNQ3qMetR0gqeipsPdS&#10;D69Y8HKPh3QNn+ianWoRiQWY91LOWPSU7+rpRcr6LKrzJHXwiQWv56kBeX6R+C8T9qYLY8m16EY/&#10;C6XqcMlw3j6dMJlaiMF54G33XoOnpwtERvo3faM6hE/aKZzJKItLMymldHkOPpOq7iPcprGosseh&#10;eRanu5AT61l49yj29+Hz9DnTP3zMDut/aceTUxe8Ehe0dQtOeVrscp+Wootbvp/Q42lCq2/g/OH7&#10;359+89u/Pv3hD397evTwTvj5/GTT7/XEuZYyXE1UpnAshX6oSRnjjPeTjyMjoxOxH0/SB7z78NHp&#10;uzt3Tj8EHnu5LumleuOMyFzL35QpFIW9CQldrYuuxZ77piHPxAmMTTlsD16Fnroj3ty6zn35ntv6&#10;kEvwswkX9Sjlbjz4E1ed2jGRONOf1R68mb5rZJKA9CPSnqfNN2Dri1tkfdQ5ufm1jmo7M1bSfuoj&#10;dHAnXdNOeosXFvbZOiBvA0ITZ2AHh/KA031x5Sp+B4qBnwwk4y/u9kvADt6FLw7PC9JuOtfNb+zM&#10;T++BOJv/5omHrR+4UDlcOv7bT9HG7RhnX/rbUy6mTZwxqPsN3/EUkG7HVTNOutxx5rrxdxy24efx&#10;djwE0ARG3uMHpr83ixrctlvaZ1fPnLKWZyaDoyd2/BnEXxz95fngE36NfMPz3ONl2+DgWJ4tD3fh&#10;posI0ZeOewJkMXZ+0vitTHbSQJ7k2h0HB6zstx/cfJvTlI2en9Ox90Cec902ZWQt3cDYxtbP494k&#10;CIduDs8W8PWShylv8xFLaX7Kh82fE/8iXfJhJ8AFbWzu0oae/PBpwsQMPjYvf6U3v6ZNOmNr/Tbh&#10;qLLYBeArcXAm305KhwZlVe/xHX3CUIy35AzcT5opL4sHV+k7xtgz/hpeVa54/U55lxdNx09euV/e&#10;rDwKiUeyyuqf8JV99TQ08VvgzvGvW3zya9kCjjH6gC4HTyes6FPwLc7zezT5tY8SnjZv/huWq75f&#10;60l01UvRO3fhGZ6tl67nNAI40CV86756vWm2jhtTLg/pQCfRyAydAe20Z2WpPUt9o7vSr92RXrgd&#10;P+gzf4QHO8ZU70JQxzsm/LurJXSUb+c8RP9RhrpDPvK/oIl+jvSiLVu/8D9pgKTSJT955ibterzl&#10;n8fWKMnzXDnAk3Tm9Hq0Gz4kTH+lw4D8Zp5geCPN8viCtkPWHQsmLUCIYiSX8mHjuZKdBa/FhX78&#10;AHjpmdt8Fqf4gBOn9eOQ3WW+k074pjlPT4bmw8gJLejWBu6JK2yhZ/NO33zzzemrr75qmHh4YKGr&#10;c1DJwxym8a1TnBxfaMfY3fRpyGJ0bsZsJuMtPMnTnBY85gl//7vfnf76f/6b03/4D//h9Ouk9b0q&#10;PLJoin/+0M2WVD6xA8uDa8HnZRp01SbhW0D86nD823+gs7kunzwrozDymnaCHgzvytfl//Fs7Gsh&#10;q3Uo5bGjvfOcGZ86NjbKQtAk3rzwUT7q2bTL880wDq3GJlvPTFavTVinDBx66955XnkOb87rz+Tf&#10;8iV/eBuWOJ3bSBg/aZYez6ufDT/oKB8sVOEr3M0bn/HH+G7mlwHahfvhQ3HGn1u95rogLG7uO5dS&#10;nFPHF+patp/q7S54K5dTrfiFLEzJffI8wvlPOxs6LSoWJi98IOfJC0/P2wUh/DxLgxBPA8OPS14s&#10;XefXxj/wcdO2Jqz5HeVpyKUTd3FuusXFv2G5P8+DH55ehi89wQ/Ochn/S5m+mx+YxfqxYefxpCVL&#10;fKVT2h9rAurn1iHrH+ItbZvXhTvC1h7vddN4TFbNr32SM9p+zl2kSznbdkLwM07qxvN7N06ehcti&#10;8+Qu8kTiWymP+7n85L7fN0x0c7iLH00hqs9JHtxjS5pHE02+nD6VdtFaztbXti+FsdPkgb8W9Wsv&#10;QOqx9kjfgE29Hj8borqRIH2EX/3qV4WO3v71X/33f0UeNcjP5wjDv/3bvz39+tf/McZrtvbKHFAe&#10;Cm73UM8ofmzA8TgGfN6i4dpQ5t6xHDp60yDLKqWLMJw7+tmnn56++OLLThg7e5kyaSAUBpEcpWIk&#10;KUsHHMlDp8ZWYR82/eSDW6ePjw9gilu3wjkaeWnnCMXQljzEw2PCVDkY34sKG4PVzofOToSCwbt9&#10;3eKLDsutYyC4jZtzaC10PTRIamM2HR1vbHzx5Zelv/iD79lTb+ib7MWb6cCDi/wpwEE/nqNdpeKE&#10;L3DCgPhbjnbUYjDpWd/gSAX85BOV8Vbz1zBZoLL9/5tvvu5ku0ZcA27lU8XViAO785Td7pNvv/3m&#10;9ItffJty23J9LHQmL+U3kAnq5G+wpyzpTNrNFT168TzP4SU59KgZeiB+0rXReBk+dMHCszcecg0u&#10;nUnGpg12EqNdR+jD0IrmX/ziF6df/smvTrc/+7Q7vRjOVh4Z4VvSt7IFxgC0epdv8///vx0Ve1fX&#10;Vt/yl/vRLYZk3rCMzE3YJj792wa/6TG0aAaf+jONdgQpPNALueY3xjjyhTSui810uqjyaxIIB5+f&#10;e7GXTn4dvKWOd3L9wEm3dJocLehtC3rMtlj8oh/zxiGdTB3xKy76PGVCKLKmXAnHDOFJ04FQrvxs&#10;+b/9yaenr77+5vTpZ59FN68Xhy35D03APH4SO5p6HpxTllMbQRMW20iiTd1jH9iXcxl4bl058n/X&#10;bdy9H7n9tOEH8t4w4HnDNnzp2/S1j8U5ePGznbQD98rlotFiM4mPfCMDO6I0PhpGlrZWWRz2ITzp&#10;7rbwUYIuDvmW1psZnFpQ7VGoyQufrl0/OqPy950uummxzRvz6vhBM+VIaOQ8NkYnb8oD1RGeq9t4&#10;H/d5OBwOlB/aDAMxZbiq4+IYC5Pgp8j/Rc89v3vvfs8ff/DIm2m+geijqE9j8xwn+HzKmHbqFfBt&#10;yld2v6aNsTCW5y7yxapNx1K+2oHYbXYw9o8evUjb0AWD2M7yOXXKAGoWE2Zxa+z9LECfyxYfpbto&#10;wxKmDpvEMqGmLe5kanjke2gO57zyNnr95nl62/OdrrdvnoYnz4J7vtdlV9fbXezCN2yKfC0UmBUn&#10;+1n4FjT181zXtmMNlu/8latyDw/AxtF/2DfJJs7l5IVFvNXVCvbMWeRIyqSxSJL2qXnHr3ZCDPUp&#10;aQv0nIaG3uAK6V3IxSdvOdI7R5U+SH12hIj2/WKRUd1+qR238Pgo7fqDHl34/On9tLF3T48e3Tk9&#10;fPDj6fHje6Hbrnj9oukb1YXsId/NePW60MsGnLsjwkXZjzi9PVK4BjoJpo60rKKkxMrrAR/FDU/a&#10;Mc0vsctXtvK9kyP9bibYYp83QBeuh7fvp1wvTz/+8OD03R/vnH740W5DL9mwj5EXzHBE51KBT2/f&#10;T5o8v0w+z5Pv05en073Hr073HHdosPwqg973Xp6uXPftw9jWjzKwD1y9HplF73xjzwwLO6Enrdqo&#10;OzNphOop91H61N2ERY6zAJpy5doBTwue2HQ2tMwirbLqX5ms8j2x90/PX77Xxa501U5Pnodei17P&#10;7PJi7/DvsIVw0C2K1Wuz591w2fRkAB2aRkbjgAGBY/3m+7IjJ0ei+jC872W8jX93BwQsLtnNFdJ7&#10;ha3VLtcUsAtc78VGSweCrItUPmL+JDbjaerCYxB78Tj2x44u7VJqW/FZ1Kp2wh1+vQ3025SpMy/s&#10;SDRpEfpi1Lv4e/vzzwrvpX48fHz/9OOd358e3v9jyvTi9MG1DDJSf26EDt9b9F07i/tko76FwPb1&#10;Xr6yGBc6U6hXb6+cXsR2PHz67HQndvXHe/f6MgG7ZkYu1T/1OJDn1Ob+cJE8L/Rcu0N/PQtlx8lE&#10;/Qd4lWL0X+KAPtYdfr2NfxDsRHftTPjfenG0i+vct40KH/pyX54tQOpfyNNLGjuhSI6zmEk+M7Gh&#10;eMrFNsF60X9pG2Ygp91bSOnih46r6EHnAUuDgeBO5qx9BJ7FabsYEHfjD+2XYe53IUvYz+HZ9O7h&#10;2HGhdAvr964/6ORewP3iOsftCpYmeS//93ndebrFcx53YXEuLA5xubavx/jJtW1S250Zn/E7h3f9&#10;pduJcm3O4hSHH9g0wpu/vNW33L9FTuTaN+r7nDqYeNt+jXGJf2/nmY/7zU9ZjJFMFBj3Oar+Rvov&#10;Fs/c3zz0A3hhVL/zI33Q7YfeikxSv/WXhY3syHAmH/QZwDkf8fxdPVqdOb+ybyYi6qcu/CT8kFn1&#10;nqxy5ZewdcrKib9pOwmSeOey3/ClZemJZ9uKn0yOyFOahk8eY1/wMvGVEc3iMApcAifO5DPjg8gl&#10;v75cEJvHNvd7sg27lBGgE/tc/QgoJ/rxG91cx0Q6VXXwjz71bfrqlTB9oaNels4pJ9znuia/pg14&#10;Xrd0oKGLGaGXH1d5BO/CuZPnXs/vpVk/92D57aQH9FXG8efk1dyOPC/5ouzxCx5teF+sOkvzE/wH&#10;35ZGZTyvo+ua1wHyEH6+gL3ptq62L4q/+cHtBQWyaRmVQ5lil72gra64GgvBaSIfXnmh7aOPPu4c&#10;CpvXReziSn2JzPDdC5ibr3tll3bdOU97r9z4ujTlfvwnHtcXQOHAxvzaXtBpcZOevZEDbWh3KGFt&#10;p8Q7cOCTsby2LDnXNgE79OCRNx64lkfoC57SpZzpl3hJsmHN/1KGQdf47b8dIC2ahK++rh6vLgPh&#10;+yzd+ot/Ib/cn/uvbD1f8C1pNx/P5+PwfSazHad76d6uLmAOimzRjP83E8+LC+b+7vz4Y+cBHDNv&#10;JxfwArpjD9HtNA6nZZknoDNtE5OHst+5e7e7uv7mb/7m9He/+fXpzr27PW3CvBdbjP5+l6hzGGl/&#10;8CF2QllWLq1V+ROuzPqg5Erv2DQ8RzcdN08hDnnQE5KvLh06oG+C5q0nW2+KNzQoV+c8czUX3M+n&#10;JKx91+BAi7qz7T23L6DAK5/OC8szYehfGAou3czx5Ar3uYs+8Cn98IhUb3U9+ed+7evli/8Zjyd/&#10;rnMLccbsT548jT5M+7z9P46OsJNdXAy/V686p7z6Gj/p6E51PmnlBTyPzl3aqfXfo4snr4nfviA5&#10;He0Ov71ezMsE32X/y7zS7JwuLcUfvQh+NpTj1/HIsdAlbl1Qz3e4QzPoGHH42DZTX76gXFN3pixT&#10;vslvxualq3lO+VcWWxflVTmmDA0DR9k4OBbEd22UhJHvRfxc2ZPqMr+45pFyNU1+8sfvtiFHHNcF&#10;Y4aV5aRNvmg84k36s7QXOMcPrzpXXt3WBhlLRucRW5gyJHLjb3mACLD29l0nXehqO3jQNvzYtKLg&#10;SzEgbOgJXevO8yo0v7GvbHHLkPuGJDyxJ6+DHx0zxX9d7+XzFpY493P5yX0XuhS5OR3uIKv5BOZU&#10;rMnTr229+AddfYHo0K+WMeH95XZ09OB/cinqkqZ9UjbyOfQ28qjNiw44QfDzjFlb+/7Vv/yrvzrS&#10;pQJb8Hp+evDAxM2TNuTOoAUaa6UymWSiTbjVfEaOca8RiZBM3Bn0WTgz6UbhvKV448Y0ILc/vt0G&#10;wzZ029JNZjGoyPe2jonhJ8HLsCoovN6YEacdjOtpIK7dPH2kc85QpPAqnXiM6AqMw7RR7JQuIO6U&#10;IY2FRZmkYbRmkUsDAkeMWNJpsJXZIIIALHBpBE2GeWuT0XcU4Q9pvGxTRt+zl96IP7WB7BF76eiM&#10;gfZ2vnLKdyY1Tbp3oi95VykPOFdeNMG7Zdu44qxR8cxf0dD7wQdWRX1zZnbGocW249/50OUf/9i0&#10;X3zx+en27emEWegC3lzRmHtzxb232z+LothBRVlMTvt2SnlnUJ98Fda30CziodMCFr7Y9YfedpYM&#10;4i+MoAbn0gCaMH0TwPIUoYprUqDlIifpk+bD6J9vdH377benX/zyl6fPc38tg7ryKeWpAc2952kY&#10;8XzwqRiexufv3bBmOIJfA+HRwaDqFqOhkTOQwuMGzIVRJHjxh98C6G5kGiGS2Uxwt8pFvrkeHY+L&#10;hrxh0Sf6HJvBkdL6S9g67L41auiS6XoNLo0v3XKd+jpv/M1Z7joCo3Pq29Rx+Pkt7QaX4z90HMib&#10;69gVdiH1KzzRMf3k08+qi5+nrpgcd1RnO3vHgrfdiuo22yWfLtR6w+/oUOugqHfnHWw0uW5nAgxf&#10;/1PHf8NclUPd4tQpNLueh7mfssTeVT6X9kac5cX5tbQbqOaeIw+y7TEZvY/sItcoROtx2UbKKm78&#10;3s+VPFXsfny/Cz4WtNAmX1f2REfawpAFVS9HxPaGZ/Pdx9B+NTjz14+5LyjT0tr6PmWgr/R2OlTJ&#10;GwG5kZ/nATZzeK4cOhLcdKDovDelTPaRgV0tczTl034T8cnp/qMHp+/v/nC6e/9uZH4/fgOPHuX6&#10;8P7pSa7PLII9dVxgOvYWwSyGxS5a7Cqd5JsyKbO28+mTeaPcMXC+efTwYdrVDAqEWUybsImjXaRn&#10;Xv7gyGnbWwMteugNww5M4t/Fo5SXjj+K/yNH7t4LvffunB4/cPzY49Obl09Ob189Ob0JvH79OPb4&#10;ceS83+timFM3WjnDy/zKP9VTfz9XVTisjD+41K2Fc+eJLmoPXVdfN25169DVDqzCI4tfCUzKkXmI&#10;gapetTWVY3Sp7VN0LSDNZZ2Wgh4nfRe6yNb1GGwliExupON6/eb10PhevzvlA9Y//nDndD/8smPT&#10;YPVRd3EHwrsH9384Pbj3XeT1ffzCz8fRiYd30i+4kz7MgzAl8m4lCJTsQwkvngNyO6797zIeh9uI&#10;56CKhVe9C9+KN2VTxNwvjzrRUJnxzv8yLA+HrIaMqUMD+HE9sr8WnB/Edn0c+/Fh0mawfXK04fvR&#10;wxenH+/eP/3w4730ex5FJ+lZeB2+Oubz+s0PT1dvpo+UPtrbqxnkRz9p6rPk+TRjzAdPXp7uO/Lw&#10;VdK9iY69nzb+RgalN6+cbn4YGXx47XT1hgofvbAkYpHLo7Jol/JQ+5T8Wj7l9st9+xn6a7EhYMtV&#10;AxI+KLf+huP0LHZdSbneOprx1ezqev7CYtd7oXOOM7ToZaHL7q5QUbuTjMq3C/1m/4aVBeF8+gZo&#10;mTz+ZIBSbW2PzK19HVvmuMH30r8M0SeLXV3kCokWD5lW8Cp4X+WaLvpMKERfpRMX9/vNmFyfx8ZY&#10;6LIT+Vn075mJjfj5XpeP0L8JPwa/HVyD/214NXlbgLJLIW1e4ov7XvK5nrbq4/Qlv/3VL0/f/PLb&#10;0wfpU9p19+L5g9j5Z6ePP7x+un3rg9Mtfc/Ya1+zDWZSySAoOKJX+P4yyF+kKtv5Z8Hrdeqh+ydp&#10;H+6lL22Cx8Ky/nHtSuKyK1rTC6fs+cNnWkC+js2d7z7GtT0am1D58ItrHZHQ5Rwfr4S1/0hvjvbl&#10;YmB1hLX+nDn2QvutrRLWCSg2LXyjp3Imf/maJC1/c8+vA77CtKX0kplQnqWFXudfKb3QtcPWVefy&#10;zJXGd+jb+Odhe38O52nWbVo2+FXKBN610Zzy76LVLqQMPy7hkkcTR3z9H/eXY4JpD92fX8XZ66Zb&#10;8Kz/ZGwDTDzoU/2/A2nOYenglj/yXDo8b9i7vMKHbasqw7iNc95+vTt2y7/KlB74fh4Qpn86k98Z&#10;J3qxArS9n/FU28Cgb57/Sb4zGdAdFSmTydXugMGvTqjFP+HieHt2F7wWhNPzyinhcBhD4s/uFnAP&#10;9LH1q7WVKwvhw6/h2fJy+Wncbof+9tXF7QJa0nV3h/7eRR6XurNwERY83f126MPqgTB5w+1e/MXh&#10;ih89Gidh0m8c4dOfDK2pb+p96RKevNwLYxcxfzR/5Ox+5KiVSj22yAVXyz9xWofrJuV5HaIpyoB+&#10;V+mqU8LwrumTT9LoN9OhST+40YV+ZcHP0hIdMX+xcS/ydD8J67f58E8uzau6WSwju+YtXuLM5Nvo&#10;G//FMWW8lPWCfnh3ioSuvvgWv33BsbrbvtrYvo7Ncm17mXzUDji76MkG54fOjtMCOxFYWhNPPVBe&#10;8w+dewhM+FHO3G9d2fuNV3udZ9etp9LgZxcH6Gt0c9sDZRNGX+neHv8Gr745QAf6+ftshHGoSVHP&#10;FzoXPPip3166L/JW/jj6kzZk+Ukf+HWyO3RsG0W9dqEKj7mZ1B459SXj+LduBuCIONL2xr4HNJh0&#10;mx8c0nDKgw8mMENBZUceTu5QX/DGolsnkwOT/9ptdW9s99KuLM27hevtRX5AXjsXdg54snL7OVkK&#10;Jzc87Lgo/CfXd/2B+JXdBf9nNx68W+7lt3jkpc3w8n2PL/zii8qSDKVlt129cK0u3b177/Td99+X&#10;BvpsUcduYbSwW65Ofvrxxx/7qRLl0G45AYosvvvu+9N/+Ou/Pv3tf/y74Pmuu6WcNHHz2Pk1LzzO&#10;YlPrCbpDM5tXOxW6+VEgNkC8XbwhL1d0waNt8d2s0meMePB07ME49OKPsaT514eJu59YMfb0ov+G&#10;dZdX+vR0zwKdozHTWjXfbbuxeGWDztat6Mw575XlshyBBLGh7cvHv7qSuA1fd6RfPMIGBmdtfcC9&#10;vJcGjt0jB2MYu8WNNeHZfLTH5k7LS7yRRwJWP2VSOxoY+tf+j043j8N//eTtvjv2jrZZnV4ni2bS&#10;y9hoT9LAZW5Cmbycgq9eytV2sZ9rx8iytiL+bIp5hy5KxX+cMk5edAt9BbQmTWmOfNAmLyBfcdQf&#10;tKivyoIPS1t5nXjgvMzVrVyTq6x7tfCmfPWIE34B6BSGwIMVnDzO+Qk4abilA40bp3iOsA3npEHX&#10;zmMtjot0ceNHttJNP7Hyy9V8nvJ2jujgfduw4Jy5hykH+9d50QA3mNedlTlAx8QbHJd2b+ONuyw3&#10;Po5t9Ty8VpaW6cB5zr/yIL8EVG8L8kGfvLsYepYgrs+yMI7rzeB4997OLi9wwM2hSLgnOGjx5Jn8&#10;2IcjX+E/aesm5QUfxEtJgmPGTjAloLytnuSvuUy2vZpTJg84brcN/uhY7PpXx2IXRJ2YocQvqzAW&#10;PbrwkQQ6zTqroyyzCLUNiW2tKxgYXBnaXKIQGo2PTp/c/uT0+Refn0wU79sRFMfHDr21vm9ROOrK&#10;GxH3MvDt2wNpPBhY+chXAVEQEyGjTqSKY2W+3zDR2GNCXIV70NtKkMpLOdHXipp4K/QqbPxMGujg&#10;6Oz2XPUofw1C+NHnXH0nxQT3nbt3Tr/+7W9Ov//jH0urRkCHTNnsqmLoGcr7Gcg7p/aRj7c7xvCx&#10;Cc4p28LysvxMGleNi0Zpt8fzw3f0r1NWfirjZ585w/qjlDMNThSX0luUtD36f/qf/qfTv/8P/+70&#10;fRtkb5xPp26NGf7vGyxkbqeXBa+Pb3+c8PeTxoLjdCakt1hoEGYC2PFez/npvClDGkm8RCZ+o40S&#10;M3epi3WzUGG3wfUovYrDuIbngemYpQJE3z4IXV98+dXpl7/6VXd0WWS4FkNTucIfXCvn5qWClT+m&#10;p4qmef+9u3TlCZ4VDs+fOBybMDqynfTt4Gr4OiCMv8ke8mKmWq+ij9vJ0otuQ0Lohy7AW3vFwDJ2&#10;SbMmjvmp7ALbAJFk5Zg7z+2kB4auy8GtqzdTdUhnC+utoWHTpS6oK9LNgJ09m8UmNg/O+QbM5LmG&#10;WXbKblfnZ59bDP663/TxPUKLIPd9Zy8dJQsQ6n55l3KyISYF7DL76KN5S0yeHSQF0Fvjnvxrm5KH&#10;8HZ+6PZ/xo3M0Dz34ioTp3wL3IZ5Zu/aadtG5Lhu3HWLe8tBNl6C6LehmobMkoYYclHkTtzl5uWL&#10;4HsZ2R8o2/gF/+yaHc+po3gdv7c6nuGb3U2x25jtTaOrJky1NTqBGXFpl7qjK6Bh3METhfFzy8si&#10;bTslysCzbsLrlX8D6B4eXAwIwqu+2dQOOHuVdkLZWk46BNPb05PYwDv3fogd90LIw+5ufvTw/unB&#10;fd8vupP27H5s9cPTM4tdidsdXjqbXfjwppnBMhpDQ9rZZxagDCTSDvoO0h//+GNs9I+nO3csJtxr&#10;J3y/5UjPOsBI22Fhy5t0HXjk2UsndNGHf313804GXwXH52aA9Ye0Ub/5u787/e43vz1994c/nO7/&#10;+ENs9qPI6kUPFXvv9CLl9Nadtw6fpooatBsURN59bWd43ZFxeZJrwLW8UdcPprfe8oy71KfxF7m8&#10;jz7SPX4rl01HLm2fe9VJTBzyOWAWquDdvHWB6PLweXRa/gcNfrU90p0tdMEXHXv/2pU5Sir2wySh&#10;CQSTjJVJeX/s2Ez/YgaL2myyv396/Ohe6v79yPlJeEHW6QPY0ffa90m7XFE6yoX8W3acl/ldN2Xj&#10;hLEFYwEXpsxhv3D14cA7OEVpiaf+9dFT0qin0h763LD8dOY7uZQ2+W204cUr3yONLbrxUfzST4uM&#10;X7z0ws4puvc8OpZBe3T1YfoyFrrUGTt/bqafd/PW7dP12Lr3b354epu2vDu7wvsX6Sw/Tzt//3Fs&#10;ZvoKz1LnHXny9v3U+WuxsTeudKHrg1sGp+oHPUmGoWg4eBDcch2gVPSuQXlqGZI2ebX1T5hFli5w&#10;RZVT3QqvX7JpBiGh7ZUXl06nZy/ehqaU83WeAy/fBOxA6jGHFipGX+TDra4WPB+A967tpOM7+eTX&#10;lEmqpeyurqM9DeMD4XeuukFqXHpObecsPOmPWniy24oN7nezZBBaxH+e+mHH1tP0AZ8nzxepM3NE&#10;YfQj9vJl+PjEM3bIL3bVrq7mU1zJK/c01SJaw4I/LGtcu8ccy/3J51+cvvnVt6fPv/46cnIaw8vT&#10;+2+fnz66+d7p049unm7funH6wAR50nQhL3m5GnBrP15Gf9I9TBksqIWv4efb6MabgO+j3Y9tuxPb&#10;NUeBq8OhCR3kG1KGlykEI+reDz/zb3bKpS4rQxJVv/E/6bheE2/wuOcRl7JzlRE7AAfIfa9HnvK6&#10;SBOnPmmvt18k7tos+iA91PQ2CA66R3/k2Dc1E9i6f9CLsNqoxJuJy9BbmtWDaV93gFf7JslBP7e6&#10;KGza6cQ9/M5h3T6LN/ZyyqUs3Hn8vW742Jmfwnm6c3f+vGm5zfc/Ryd/5XDPbdrNR7/GsysZuArb&#10;5wXPG7bp139p2TzO8QHy3UUyfTOw/c2FjecK99L+bvnglpucPOsrPn0ZO5j2uxMlIPrjpaCX8fO2&#10;+R5v1r5RXPGXL8MbY13tqBdyqlPyjj14Gxj/QPA6aUP/9FnGgsbXcwTzTAjrE3ZMWaMSV1XPD7+2&#10;XfgJT6fcewTiedm1I+/yEMyLB+F99LvXQx6F3K+MxN0+Mj4vLO99X8ZnBISTyfalN3/XXaTbdF0g&#10;kzbt08dJ62ib7nYrTot2AfGP58E9/hZsOlEc2qorBKiOHvepsuV5p7FSxpn4z58ylp7YpYwDTBxa&#10;AFp+GOd6Ac58h4kY+YmvXy2L5Qc38j+vB5f8XX10L8/Vt0S+oEHc8vvA2Wf+Ca+MlSG6MzZjdEja&#10;lit+dGMBLZw8zmk6d803fOj3NJJX2wJjxFw7z9K2TN8/acGRV+lO7aB7pS88QysdHFrCB+kuIDQE&#10;0HSuy+6FLf1bBm7z2biuwheHcHn3KNDoiDEu+ZuHwKu2C4HqGZ2KPooDz/kcjTzIhe0w7qs+m9tI&#10;uupTymz8i4bO6eR6zk/hzS/QycGUd+eqdnFLzLYLbUgu05Cle/W2cPBRveO098HU6+wgj8660oMj&#10;/9xUD6Mdesz99R6+ow4vDaSGruaJP+LQs4P+0nXkDS84L6f7hSnrQJ+P68bj1p+8ln8z/ze8X7la&#10;qFngVg+kW5rc85cGcHC7RzsbY67SQhc5ylteTnMyHrPI8zZFk/cf/viH0w8//Fh86vfiJ2fM7cvu&#10;oa/jttBExz4/XjIn299nTPbXf/3Xp9/87rene8HvpVILab5Hz85boHIyCvyVR+irHiavfj6ATa6+&#10;6qvSjfAusBP1dAgO+RtTGhd68bE7xIKzfA5OcnOPV+Y4zc+ag/zuu+9Of/z++5mPzBjUqRde8t+5&#10;D22KPNnA1VGArrVTaG6fil0I7XigDEAccYWTdOcYcI6+Jd3qQMuV64SNHBe4luN4hrdt9/UbrbfC&#10;VubFkTgtZ+RnDG7+smgStHqBX06uEp9ec6uj61qug0ZO3NXduvivzsLLwdWNFOrmwfNNd4n/kIn6&#10;hGeHjPdFE8/82YHVYXkMraEpAAfbmZIH+E8Bhzb2bnRpIPehte3+kSc8tSuNfknfHvfqXtrSlfYT&#10;v4G59i3XlOVSXlHf2ik4l2fc8qBQj3pfpFtduaR3+oLcxuE3cQ7b8jPh/Dr/GLqGjom1OMXjh27z&#10;Gud++MvhPb/Oe0WH8F5dwhNzFivnpmOn8UDRt/9wuL3f/M6h9B+0rTtLWqdPdWBI3Ms070Izn2jB&#10;PW3jT/JLnM3zPJN5zt9c5n4uP7lveOL2mvT8chu8+Zc7GtD2q7/c88tzeX7oWnmVwC7QoqX0TNyf&#10;lAW9B/1t7+I3dIyM3NNj7ZXPMH3+2bGz61//63/9V9LvZDAgPJ00ix+ffPpJj0ZgmHTKHENo5RZS&#10;8brAE+FqGqehUwGnc+NYHIb/xs0POwn92eefdVuZ7d0K5y02DZTC+X4UBWJ0GNH5uOHl2xmuBgQv&#10;n6eDkmtagC64WGTyxrr4aKkCK60i+1OBk5dOiQ6Ko0EIs8KlHJFOmZ9nK7MMdd8OTrwKINC3WVIm&#10;uHTU5MnIO9LKRCLj3061ip4OjsXB3VWlcnTx7u79lOvh6bs/+tbFnTwfk5J37vQKNCTK7rrPbVSP&#10;jpRGyv0ujvGbBTHpfTD8bvL6rh/FdAzlb3/7m9Pvfve7nh38+9//7nTvvom5J+UVPg+vHxSvCdM5&#10;jvCyc8tIWvh8+vRR8P+YeNPAP3rojY7kH1rsbnPE10wEvmo4XM+fxfBGPgZifdMk+OyC6dGGcX37&#10;K8bRokGYHAMVPQnvtpPJoFtg+OLLL0/f/vIXp1/+yo6ur7ptfCpFa0Vx1WAsrFwrVVo5Ru7v3U/d&#10;JbuGTwzSJXC5JkKNRvS/b2WmEWl9Tj3qANFRb6mzdgCp9+qZDoO3hRh1KLoQUqMUdDVD8Y6femEw&#10;zq8NrF9oWbmeN0KRdv+r29Lw15ixUduRshPoesBA1lnpFhTo8zY6rLAOloFH3wb+yCBkFvCHEYlX&#10;vSnZ/aeR14CzV44u9EHkW7FjbIMFXXXV0XY6hPSb3WH32ItZ5J9dsXZRWnyT906esHXbeF90Ytgn&#10;Ngc9/xknbMNdf66BBhsO8GA7Q+p1eR+/c6iMLtJ7Tvr8NBgrw/oTJLnkL94Tljqu7tuZpN5r8NQ7&#10;XREyjahSrnRCtAsa5wQ4Iu+lY8zePA+OyNRkXn5K1oG4m4C3QMYziXRgch+f2usZHK3ODL2NjBcX&#10;v4MXkh98Ell5OoBOvrxGX4/0Q3n8dESnIe7im5cIThk0+BaT6eHQZlHD4saL4yhDix0tD17pZOaq&#10;fUvW0T9toszkH76nnhjoPj1su7cDv/8+tvyeb5KMndfuuWpj+syGOjIO3pZLZ+HoBObq48CKMR1g&#10;tvt5X7KwEFb7HZv9InjehuarKcO1K69PVyKL12Tx8lGuT0LvsyA+dnXpalQGkU1Jx6fhlQWHZibP&#10;8Aw9/l3U2/L68soJm07MZZyFdSOb0UkIyY0MtME7aeR5dF8dCB4J0dmpp0kH5eAmd7pnokEnVR3T&#10;/Rk9oVfwqYcdqMaeRS3C++h0+OeFjsePMqB+nHbXSyqR19PHj+J3P7xNm/rkQXj3NFl2CSFlM7li&#10;F2OujoksLUtPgibXg+ihcR7G4/KZG11cUEOwPJrfq+DiFS1udD6u0c94XL0b/15cA7wNcNVzi11v&#10;utsmPHrfRM6Hpxep2w/S3t+9n/Kmfj8KD+6mH3Pn7oPuPrQIc/36zdN137cLeBHlSmzfm9jILnSF&#10;wBch1ELX05dvT3eT/h4+po6kh3B6TceuZiBz0w7u2MeP9AH00WJT0vfYRXZHZVZnmJ+a6vDBiowi&#10;Br+jCd9EL+3acizy69fe5DThYEdRpBF1Xnj1Mn4vQlPUPN2ofpvr6TPHFlr0QiuafVsKHb5ZON/Y&#10;0P7kJpAsk291GeyzoMRz9ca0+jj9RvqX5/x8p2v0lz6amAidif8yBbNY5dtZFqwG3IdPhdgdz+FH&#10;F74iWwtfT2M/HrMR+m7xT63pglUawNN7N66dXkXAdnfZzWWxy6tiJlIcuzd5pL1Onn1JJcmuadsj&#10;QwtaNz641T6anV0f3b59up0+rV1d+sgvXjwJI5+ebr7/5nQz8rtmcB3elAWBvg2esmkuHFGdZif1&#10;mXwsIIaO6NnbK9GRDEPsRGtf+s7d9qsdtUiWjU+2wUdRO+nsGtzUXX5d7ErejsuSL9uSxL1WXwAl&#10;x5NAZeNW3MOvuMlIGVIPNo8Ld9weNat2Z9tudkPctVny9MKGmNSTcSrd9CDX5jmK0nT9hU+dSGTb&#10;ClMX0YQ+db4O0tweqZseLetWH9HiKnyv64SBV+kD7P3GUZ7zuJywdZvfXvd+bTEn/rvAibewbsPW&#10;nac575dwm+emWbq5peM/B+vEX3x7f+63bcDK1r3+mn7beR9t78/jgaVv83TlB+85j+T3KvZPnQsF&#10;Ub/Eqw4MtE2P39BjQhNNMxFYSpOHfPDHROgebezlK/0Fk5r6FWT8KtcXebbQ5QVLE6Y7KSONMOka&#10;V71D0wE7JyCvc3fOu4v7I41npe/CQHSaa78zfRF57C4WNIDex6/jzYwNI7Ep5+Z7ZL2yfFfWnmfi&#10;6uhnxW/5fQGhwy6jm2mnLHLxq+zIjTyNH3I1hjeu6YuuleeMDVLKKetBjHz5X1wTbY6Da3Dlt3lc&#10;5HXoCf3ZhS4Lb+YLyJjrxE3wdYIxVzy4sCl04sAL6MQs0IX+6AamS8+1vOeLfmmPlW3ujZUOCA64&#10;kL28XPz4yF1MPJFFXMscVznnftOtv6v0+D076tQd80Fji7rYcqStvsv/DI+ys4MXdMRPufTTL3Xi&#10;Qimajitu9SH6tHbD/erXOv70UT1xPY8vr5HPrZ7iQQ+MfbUL04ec/NDlxWf8x3v1r3309K3Ny8BH&#10;3uwGOB/XtZzhuDmRqbPmz6berX7VHfxCo7Fm603w0nN9e/zQTuovcOWZMQo7gr6jHdl8ub7Y0vTR&#10;K7nJIyBnrrx1DZB/61KovXLoVWtA4nR+JTB0hHeBeLRtm77OyHZtQMscEOfI6sLBB5Y3e7+uaeE6&#10;YOPId68r43NZgr3n8NEYC/CDZ+0O2ZkLWzxkIi/j9P2utjTm2szX3flx5uw8P4m8fWv0t+bX4gev&#10;uUwy59i42j9vWaVYw5MrPdnq2198e/r6y687p+EbX3/76//YYw7NY/blm9QbL4TRqYu5jJSZbNXd&#10;7lY9Fj66yB+/3eXVsbH4ceSLBvr5MOV83FMqjPe8JJ++U9J00Szp6YyyynPmIu/2Bfk//P73p+9/&#10;+KFlfvjIYtmd7lIrP+UVuqoTdCM82D7UxcsRbGry6eLxoZctQ+qHhUQ8Zqek69jYACwOfXSaDbCw&#10;0HzyW71wBXRhnDBzDfMiP/vq5Wb5NTRlg4PDT+2SF0DI3AaB4soPD6pTgbXL8uM2r/WDe2mRbkE8&#10;PDnXz/Xf9Avcpquc41p2+FOHtk7j2cXOqYRBZXLg+o0AAP/0SURBVD7A95LlIS0emgszZwE1v5Qo&#10;uIbePocuvAJL+0FG9bT1N+AB3dOvmMXkmTeZupVUlSsd7Mvd+ksfeAFl6n3LFLkpM5pXDpdueDu8&#10;+imsE14+HDbNPR3qtXQPzP2UhVtZkx98G8/90HVpHzbNXjn3eNZ0yWvp2vLKn+7ju/q59gePgGfx&#10;K/fye3Ce57WwNC2tfkvJxueEnT9zl8/h2dvc/yR4Hoo/NLTMR7nVswse9TeuNEmXP+l6G7zFNN7/&#10;yX13AYM8TUz1qBQVUrJpZ5Q1asXP/eoEu7g2Y8tzUa7jWp4IRy8+haXNO/8rez/8aTbGhVd7ip0X&#10;Cqp1f/mX/+KvmnGzn8ZD5VdGu3rGcOsoHW+5fXizBks8BnEM8askRfh2/Bm2gT0ySufxVid/HS82&#10;DcFMHlCe6RDqAKhU3FboXTmlMF3sinF6qTN/VO5+n8Cb1uigXOpnlDClx5o25hoNiyhd7Eo5hBE8&#10;w3z5pksgwheGVjhwpIY5z8os3tPwRoNhN9O8ZZ9Bf/KxHfmzMFXj2N0lJsZjxJXn17/+Td/6ePjg&#10;8em77zSUJsin4dXI7v0+A43Rdp7g2LcP+Lnn716D5DtrP/74w+mHH/+YRvN3XdjSeGqo2jg9dMzi&#10;syqTlX07szpRfzcNd9Juw6VRc9Shtzg05uh5/MSCmF0CP6Tcl4tdaOiuLgtfuTexaqeXha+HDyzK&#10;mRT01s28zaKB9Xa8gRWl9Z2KLnZ56yID+x51+QFdM7lyo+fIWxz1TbFvf/GLLnrdvPVB5VHlrHSo&#10;3U8rVh+FN3gqzkWl+Xv3X3Rlax2eueRfPB0vh4fqo7rNFujE+D4Kgz9vI2vcrkQH0jDG0LeTmx+j&#10;2o5LjFMNMVm1Ts92/Dbk4spbFESswa8cW4sb+PJVGhHpQo8qfv2GwWNoScNOr5EbEhrGkL946Sg2&#10;u7mOhbGbdjCauLPY9WE7BCy0xYk5wtSuyaMzEmQGhAakn3zy6emjj2+nM3gjA4w3UwdS9xw3xxY8&#10;sauR7QmVJjBnoGNAO7vMLH6zo7WfJhLZofBSvO3wrR9+/pfcuT67tsEng8OPa6OJb/FzfbcB9gxG&#10;NtvwXQJ5SdeyvO/FBrY68fDmkEXzSYAjp3x7z5F79+89PD178rzyZNP3GA0D3+1MCwtF4Vds23MD&#10;D4sqwZt85VneJ5+eLx3ZNb/IqG8paRCpZEAIOvt2I93iErDhfZQ2+Ph1Aql8wl9pLssuyypOEmqv&#10;xJmdpzN40Bb17VRvRR2t+vvXxpbOLrXQF4reSzneS5hry/BaR9lRbKcM/HXUTOBqN592EqqtdWjx&#10;Fvfj6JFj4R481JZZlJzBXOUXGld2aLSYyn6iyaLqzbarvs/oaNpb08Gvnul0ztupjhHS+e8RaqH7&#10;+tX3TjdThmvotdj1MoOfFw/DE+1Z2uD36LP2MNDeQ/+SP/65Cx3Tzeg9DmxY+Z1/rkfUXiraMnvc&#10;hc4e1y3vOXCr4yOTAX0NNuZisas0HvpCDkF5mS7xutAF2KmBlLzx6YsBFV510uu6D547zvBK2qtX&#10;aXefph19fHoQ+eyxzbMjT9tqseth+iZpX/HrPRN2ub4N/15HxhkYyAU9F/yok/t4jE5uoOfziHjs&#10;dxmndCtvde3wrmtp8ls3uJYP2v+LTiH/QI+sPePT6Ur05Vra5Zsfna6kzj549OT0++9+KNzP/aOn&#10;z2PznnbHm6Me7QKyq4s+dudQoDu53lg0Op2eBp68jM188fr0MH22O7GZ9/RfosuOy4slatWzwPXR&#10;bce6pH+Y9p9MTPBM3y9lapVKxAS8fau9iO3OtXAyWZj+ox1Zr2ZB5Y1FlTfj9+p1Bmwvc02Y8F59&#10;n+upD4fr04W+XB+H2EKen9nJZtHMokt4z9b16A0Mzx8eX9qs3INheaKEl7F1Jhw7uMf7BNV05N5L&#10;YNNeVlNOadFOz4JrdmaB2Gvtl2vvLXLNglR3diVNv7klbfrMFrx8Y87mDAtW3cUVGt7GTrg31fc2&#10;9V1fib208+t5+uzSmDDDXwtlyng1bZy+F1vyQWyJ/jJ7Q8b6zzGCbd8d1fr62cMgfxqVT97B5eWm&#10;F+mXdkLd5Hbk3m+ydiFSfbO8Do7FrgD+Pk5//kcL/ekjP3iUuqT9SZxJl3KE7ncXosrPXB0FqX3p&#10;t2HiF8H35QuyuXCJB8iHXtXl2jfb3cLZ+hHQzhxxOwgk2KYf+bqtDA282WC2OM/6NG0jUR58cteC&#10;NQHaWzdSHnggCsL+Iidl6ORk25tpc3zvojuNpZd5486dclenGjYOndt+uy+PzmDdxtk+wNpYfQ8g&#10;7uj0fwrn+C7t8PRjztNye934w7PJY2l/F9ah7xV9Dn3uhZ3nsXG3rO/ygtvnc7rdn8P6cUvf5rN0&#10;et70C/zfhQ3jzuNIr4/nyplo6ORI6gyFtQjaeNGNTlbLO/qwfSj6YKIQPaUVRGeOrCjpwa/YifSP&#10;p97NeLmTGulHdNx8AD9qL0/48Ngk+sVCV/QYVD/IQL0GnsXLPTz6I2ObZzK3L6amH2ORbRaxRnbC&#10;+yJk+9eXk34LS1efc5W3++2vbnhpOeicybbJQ5ydh5C+OnPIdMtTO62PGP83cKMldbXRwoza4vBf&#10;XawMA9GQ1Gc2N/mjE33tlxZ1ZSde5R5eqvd24cKHt5eThZeODLvg1D6GhZLkK+0hw6I+5LovccG/&#10;+riwOjV4ZhI5VDQNBLu7bcNdjTHa/wNJ675w3G+cHZ90USx4q49HnuK5LnSu58Dj/jyeI7p8Tx2e&#10;2r6UYybbppx4Df9OfncMCe9RH/gt/3ZSDj9aB4JLePM/QFw8XB0F7qs7uVZOAen5dfJWO5V76Th4&#10;vCh563bavo9uZVx5rfKRX4Fr3qmv6RsNL69W3+AyLqSHdBUvlq/Lm6WBbvTY0uRNf9E35Rr8HB6h&#10;y7yWuZZZ7EqZIuOdq2oZE3Pzmm8ATfuBj9vHKL7g34UuCyiksItdbxOFvpe/iYvrbWNC0JUGxp/c&#10;qv9HvED5rc3LtfTHbRnJgy7g1ewGG3uzv6WLk7J906RZ3OAclzIC9wv7LM55mvO4mw9ekZGFraUX&#10;78/9+ZEFkN543aK0e3Nt+x2uB/edshEwV5d0PmVi3oz82XBzBh+mDxV0xSutPLv4SOdz9b3vX/7i&#10;l901Zg7z93/8QxeUHj5+VB5r/9mSp7Gp5hrYNoyij2RD3uhznJr5WX2H1lVtCH6wKcGzfLnQ+ZaZ&#10;zptDeb913sLu7kCkM+ZzHdnuO2LmBX9U7juOZ/ed6vnu1nfxE0bfr1lwCz3yMz/al5XC89bhwMqH&#10;qzzBIT952j3H7qBdvOp1ZMBeVG/yc79tiufieUf2gF2BF6DJWJg91F9bXWAnp/1IWxDe44v7XSj+&#10;Kb7RwdqBMydu44dmvF860Ai3dlY93TYKz+WBfm7jc8sLTnjtld+Rt2i1nYHqQPw4Mu4Oq4NfZMxO&#10;emHgRsqs/yDt6zdszHm+U5f1UicP9cm1UXq/C2MypA/0GOAV3QmmoTt57PzI5YlJR18n8dCk7Vcu&#10;ebF9rtXN8uLMDvA7h8N/aDzyO9Ljl3y2nb2QTxJJJ7/KwDUA3+Jxv/X8XB7KvHUGzl1Y49ZPvaOr&#10;QP78ydV8Tft2Kevwar7fOGFTfnEX196XpuSL6m3zW/J4Lb3bL5lY4/9zbrwX38RrLsG5/EDLRV9P&#10;LR2Ekk0eB/zECXs7+YeUaRfqGY8htWPbY5oo4H+CcjElpKjzwnQ88BN9jZiY5m3jt/UJjyvPhJX3&#10;cBRbHJ1EAAdp+AXNpnVPpyar0bWf7Oz6P/9f/q9/BelMHukwOfpOg/C627QZI0IFBG1CiJvjk2bB&#10;YyvAZEBBRhE9W2Sx4KGyMQrwaZAr63CDH2NEWeChxI7QM8Gs4ojXDjfjRGEIiQF5PkcnMig6As8D&#10;Gv4OihkOZUmpMVzDMccSqpTJO346uwb7rvtmq7ddpfPWDvIYF/TsGz46/Ba4Hj1+2AluR1D4YD1B&#10;2vHhbY1+m+fgFdDQ/fXf/E3P5H3+LIr/nNKR1aXCr8OvBe7VUVHOKybgViH4M6b04tZHKiBleJvK&#10;+GEbEZPs0nQyvnmmA3VURpOudmGh8d69+22w7QKzG8xil4bM4MX3YuwKqLHrW4L8LW5dfrQSnXZ1&#10;3E88u8Usbs1Rjc/aCTBJaHKMrBSbHvXNqGsWT3Wa0zHXcKfhpCMWDHUEvv76m9MXX37RiReTLnVh&#10;T/mk0JHXYR6OIP54eFQYcVsN/t6tO1e71TdQTl08e0rdo18WmKJDDMo0MAYnCQ0ejQM3+nil+mD3&#10;yXS0MwB5rWEZo9osgrXH4qUBhdNiis6PCBc7u8jzMPxN0azUc501tulVje41x485Fi5qIdx3ROab&#10;PRr3NDDp1L/vrfMbGQzcsKXdri9vEnnjzgBJHTPgoNNPq+td6EneAtkfR3la6HJPdx0NZweOMhrg&#10;O1LOdQfPJtUNgnxY1rfDPolN2I7kDiR3cLYN9nYQ8H3r93/OXcpq7uFZ8IxncICp79Owt5GLDXC/&#10;fN3wvd/rgA6FQdPs4pVOxyEhYlUoKO1i14tX4d/zDgLYBB9H37fMLK5YVGQLPVuUcDzZ8xeOP7gf&#10;+/0iGnHkDX/4qFHWnmwDSde8sNBv26jvyil+/pVu0fILF8oHaRp+/B+eTUfJglUeyx9l6gSBaKXi&#10;iPfeDqSPQXx1XhiMSZOf0pcD0bFJaWnEdcqwxxEp03WLUjci84Q6CtZLCy/SbiDVDkRyeRg/CypP&#10;00bksXRoq1Yv8B6NbKXjLbwoYAeSeDdv2FEc3bK7RpudZ7uMb+a5i18ZfNnJaNH1ZtoyuzCcFPfB&#10;tdPpxtW3p6tXkqGjC189Dk+ehCeh2xGGXehKvu3JYKWKmFKA0NQOxjEha1I6EXvPDc8Dx+/crY6t&#10;2+fV20vZjA5DCabOzGDxUueDgJ6E99q2FKS5bfyJg0/oDJxyn65PQbg6qI1ve4Rn3jL8OHU1g9wr&#10;6Ze8sLPpSer8w+r308eOpky7HFuh/XS878tjV5fjEK+C9vVDv8V2xxke9C9vxi1f0Id3GxbfPsfh&#10;94U/N8/qxZvI5GB5vemk/kp5ySt5qSst/wGIgPtCNo2DR3hx8CN8uHnr49OHH38S/FczyL13+nX6&#10;A7//7ru233YQ2Un0MHxwtfiShNHPUxdmnhkY2eX5PAPm5+kvRZ8fPX15evDk+en+42ene8HxSBuR&#10;PtzLLnalXYku3oxttnvo408+qW6rl/ON08Rofyl0K2wXuTCY0Z9jF08WTk7X03+7GllcjS2+Fl5c&#10;O71K+CuLXha8Xh3XwOvEe/HySuqa7zbYzXXqPVofPgmtdkM+fZGBe+xU7Ju6F+tXHifTwurs8rsQ&#10;OVRkqV9d6GKzolttK7lc8L/6WznQklN4+Pb0AuTeri08NXHawXIwpybmfuKiAP73YgeCqP3W5+kb&#10;Wwxr+IGz6dhamSReJ7WEB7/FJNCJqlyTNGFTFjrgCC/tnivZqofVSXJO/Pb5fI8wuv/62aPoeQbz&#10;6kPa0L41/HCO/fT9SguTV67eCESm79nJZfdgroE3V66H/lP0ytvR907f/fhDJ5DwwAKj4zNfkzk9&#10;ThkM4rsgG0biqH5DF7u6eBg/smA3IM39hcODwKWMco8fkBQmXD7ALV5sfZq6QvfYd1GNW47BNvnm&#10;uQPrQHfy5qf9mqYlKUJ3CJ980cC/mScoeJVJf8kO+WvHyRitj+X5EXcS5RGGn7p37eW6S/s3ebVM&#10;R9yNzwkXb9uadeK/C9yUf8aE57ZYOJwL5/GFi7vAbTi3+KUzntiJAnRufu+mXfrXnePY+3O3ZXOF&#10;Z3lz/vxuWfSbdlL0nG8L7z6vg/O8zJ6FL76Ogw5ZXtBaHAcPWy8PHgoXEf7iHdw7aRjPwSVS46be&#10;618HKCE8Q/u0jejBTzaoyS7ymfRAmrETMym4ZQfnPNl78jI+ZBu6E0UZA/CgcfnM7fXclQe5wq99&#10;XdwXeV+U4RLgN8Z03Ja5CBO5xrnCSv+Bo6CPmrheKuqEbcalJpk7OVnciSt+wGKYCb7OK6QPB2+P&#10;6ZJvbELtAppxk81IedT6+h7lVEJjI2lajgCahLQPmzATY7MLL2N8dgMPhv2951ZW5/q5dW/6qLOQ&#10;Iv5OllmA4f9uvMWzOEFPrjgbnywYm7fPfqR1Lw7YY7TO43sWZ/y9FD07NexkxovyOLzu6Tk413Kk&#10;TFuu8AxdVQ1sxac8zJhg+AiWL6UdLckPfdKuzFc3F1YHgXvhO28hHE5hcFlAcKLM9fSn++IDWSQ/&#10;sh17PnFN8O6CIKLhseNfG4hO9MCHX+e8n7LO7gr5l4bcdxydcrcW5K9lCcxcTfqc0Q88RIt44nfy&#10;O/c9bcXYVl6HXDsPJzBO+eTXRe3ggRemXezqPNnR1pUXZIFOGOhU4cibky5xSkNxYQH5JQXI/far&#10;W+Y8+w3+RA68awP6rFzyOehYJ2zl51756Nrqp+cNB6uzqxtwocM9554fHShfDj1ZPGgQly6Qn2en&#10;LM3nVe7VfjyNjXuSMZwX7e89uNfj49mIprs1L7VK56hAC2PDn9HRPHRewIvct9PfheOP6V87JYo+&#10;dIEwdZic9ttY0tGb8iC/pe/DjPeUE7/xtXJPOfoQ1zFA8GEv/krfenfgUPfNtc0cRfAkjpeVjEct&#10;clnQUjZlRhtb9tTLSXd+7AvzdMC8p/JqLx49eXR6HHvsng2RHx7j9dbFc9mToflevBcmD22JfOid&#10;uEAYPF2kyTO85UXuV1+AZ3w+15GV68ZFx9a9LRP84rIpxYXfSQMXSOILfW8e4SHeTrh+07RdtfXK&#10;WRxT7+ShnVm6XddtHmhc+lrOQ36e9SXh3N1DaJh49Da2o30F5ZpyqIfmXPQTxDFv1vmw4JkTRtCh&#10;Esr/qKOhQ3x9zt7TQf6Jq9+wu8aVJVk3Dpo7Hg8vhg8D8C8vNg26+XccyoVeRTwv514XuKY5oLwr&#10;nZdt4NIunGvbHB7If3XGlTyOKMW9/tzi5o+XHNzm8cz9bEILevRcvVPn5M3B1cXM8Fp5zafXRsRu&#10;t98QGRV38mupcr/l4+RPfvCgXX5b5oUjYi/SbvpzPMOfn6bZuID97yaDo9zwiSfd3l/kta7P8U82&#10;7uTW+0DvD+iLnLkDF3gKE+9tHy/9Q1FlMi7Xs/CLeHGtRyD3dLNjac8ZEFdWuRfVSxniGYfBp+2x&#10;tvTVF190HaGS+u/+u/+ui10SiNyJ3xomW1yPDClLKgpXJYiRRExXfHVudRyeq+QRevza6Yyit8OY&#10;jpwr/lIciy81jFF+iqGTp6QqJdezstNJInRKY3eRSSWF1pDbuqsgaOpkAEULDuYhBB+QgitPuRDG&#10;aQCiqBa7NAQmiaRtmsZJA5dLVUB6+BNW5uUqr35MOPTqyKv4c7W9/EUFoEzbwPUolpS/ncIPbpYv&#10;nEnIjz/6rJPgtxxhcFQci1K+leXazlYann4rrW/qf1hh/emf/unpz//8z0+/+tWvjkWsW901It7n&#10;n392+uxzH9L8NPefdkfUl19+cfryqy9yb9HweifnHnozIzxdZS8PozBkoWyXxowCTeVHuwnaWbAc&#10;g53QyGcquQGBSY1d+JrjECPLspXRnMZgj9qanUEj4+4ADHRS1gSbXTR48dVXp6/t6Pr229NnKcMH&#10;PjB3NfSEZnIlnxrN0LKVgttKcl7h/P7e/dRh2cK5G56tv3+MDK5P2E42LW/de4PMwoZB05yNTN6z&#10;UID3UaFi0glrw5R0OgFtoBOonjNQJqnkR2fEa6ddQypNRA3Ry2Mh633feYl1tZjFeD95ahekozgf&#10;135ZDDNJbyHs+rEg5k0Xi10WhD/8kO5BGv1PXMfNVfdTr1uu5DnHaH58vOH+YW2JhX1vO9nGr14Y&#10;MPd7depMsNFvfDBYsivW7i64LObrNMOtTnHqnud1ntVDdWp5wA2f0TquNumov8LKq8MeC9vw8/ut&#10;t62PgfWT3+LZ9Ju2Th23mJU6Lr4PWLbi0wqk6xhZGLIA875zysmXfozt0Dlne7zluW8ZzQDNwM2k&#10;yIPI81lQBm+86YjJPgtk6MRPHdAeN5mrDph8w7lQMLyDs+QGpt5rEMO/6tteNXyhzc6sptGeTTlT&#10;7ENnD/uUsmgkpwNbxWvcmfQxKaHTdqRLcAd2ufdcBy9ehbfiD3FxuXo2ucGeRukmTYLZXpM2jx57&#10;MYAu+VbhR6fbn97ucbi+xfjZp3N1nObtj2+3XVg6b97UpqYDFn0bPhnspE1Nno5/o6t4oT359JOP&#10;T7dvfXC6dTO8TbT333sZMM3+LB0Y38V8Hv7ZjRb6rpB1ypPythT5p0779W6UID88x6+R8erRuaNf&#10;6xYHXaheBdZJ6/lCPmHuTN5M29E2ozJaOzSyoBF6YP1VT10BrHLTZpgESB8gump3DTx4p/3xbchP&#10;P/08vP08fLwVmVqQvpF0VyOz1/2e2v17j04vuwAzb6ub3DCJdTV69UFsykfhq+9Nyf/Vi+h1bFWk&#10;kOx/yosSjGf0q/eB8HJ4PM/0W1+O/NpGtzMcaSQSvs0xWKOP7eA3RX7t7/SuZZ8FQBin7s9gQZyx&#10;5eXD8jXwfurqjQ8/Ol378FYXTO49uH/67k4G+Q8fnZ6l3HbhPEy5vdFqwK+tt1Pocdr+B48en+4n&#10;3v3HT08Pn5oMeHV6+Ozl6a7FwoePT4/y/Cz2xHF8qLp8K9xkzbxU9TK6qq/x6NEcHenoxGdPDbT0&#10;NYV5y9CRqb4pAPjNotXT57HRqVoPHr063X+Q/s6jl30OisZ7FP9H/B47nlK6DMKj+i98qytVNaR2&#10;cev5y/T3luehE3fLb98Zix1oXzi8tVDRCZ3QfdE2MgqRaSeDEkk/sxNJwcNWmERik6RrPc31TZ5f&#10;xt/ClEWu6dMmf/or/+JzDUR2Throwr+0kSxeFn/7uJFjX+waO9AdYMHTYyBTni7kJ4xNnt0FY++0&#10;tY6c+iL90F+k3/X1V1+3L8ZPuUDjohldsWXvvXp+uhJ4aTIu9aB6K6/Qrh348Nbt00e3P4ttuh1a&#10;7Qq7HkjfPvfvXf0wZb8ePkfHojff/3j39P2dO51k8R241ylshu3pqw9Pq9MpS7IoL6aGHL/a3ID2&#10;M+C+x+fiNdnU9h/2P3gqHxxzezx7rD3CdzaJzFS2w7UNSBlnMBU0aOKf5y7ypV/NHuyYZha7kot4&#10;bFXy73iEy7W7++LXl0Gi/9evpg5UJjPAri1NDqXzIMOTh+Z94EIXe4nvHH94wcZxHVs4dvncNsPF&#10;bZp9fje+e3g2b1ew+Z/bbLBu46rbi/sc58+5zfc83ZZFPq+OftJ5fmD93sW9NGz5PIONt+Ebdo5T&#10;Xuf5LP6fy2vxcBt/7zfNRTp+hcgCPYk66Ud+2reWPXZladp6ID7U3R0Se1Sdj0fjHLiihL3qR7cv&#10;3Tp86IY+0oGzOooG11I79F5c3bZNcnvmf7jiOPjQsuW5NASWn+c8B9IsnIcvvo4Jcl3eXuBOnTK/&#10;YE6h7W/qnTGnOkdOoBOkKac+8U5ISW/M7vuqJo77skrqsn67MYOdE17I7Okwx4trO5FYW4COo/RL&#10;SxfGgqPzAoEuksXfeBhNdjjsJF/nRI7Jwu5+ky7jFi+Niut5y7o8WF3Z8jc8sOEbl2OD5C8vdAtz&#10;v7jhWVf6D0jE4f8hky3b0tJ2yzW/iTd1iF6yVcY0FljwedrxWRQz3nGEYRdT4Uq+le+o7gVOMp4F&#10;1eRJl0Pr7kz82fImsTqgDW1eyRfeygNPD34Xz/EM3uXlxnHlB4dydazxQfpwaT/fpq3oOBUPWoL9&#10;z2Ym/tGmSCukLz5Gj3xSwxhUO2mO5uOMIc3zaDunjxCeBAm6LNLut97pg8VP+uO6uzVKtzzTtl+0&#10;ZYdd8Fy+B8ZOHjLCn4TPOEp/NOVof0a/YgBn36py7Ang8LdCCk8SeHEk1ITWVQ7HdSAPkiRtx1Hs&#10;VvJdu43f8taHxUnckk+ZIA2aA8aW+la8pZOeTFY2dAws3qXhUleHrk1LP1yl51zPacJ/9WN1hC6s&#10;boBNt3F3LtLuJos8PTHJnIPFqMCz1G/6rG9XvUhadXHlyIPOsQHkdTt9Ky/0m5PsZ1GclOBFn8QP&#10;kemLZ0wfPN1VT8Z5nv76lc63dO4w+mW+VLnwTX1l+9TnZsjlvvUw6dp+5BmvxLkeOV3wqTpAT2bT&#10;AVp6ZGP7ZA87fzhzfZd8g68vWYYGdD9KPN8bY1erEwlfJ99zWey19iSAR1tnXTlh6Bs9qFfltwss&#10;K09u5a8cnUdIOqB+cMt7tFuIcAXornzi7OKz8CZNeRrHNi1N5VvyW0AX3tIRfb7W1cTZcg3d4h70&#10;4HPCxFlc8pGfuNKjSV7LI7hbnxNn6Jr6PHo6+XkZyo7PtoPB0ZQZc5obs8gFFTq0n+xM6QrbRi+n&#10;/smPrRNXuLGBuayOIVoHZn7f/dLGbRuhLMrYT4Tc+qh0bhutPHCKIy6nLovvWVhpCl6Yl794M2P9&#10;sScrU/fLR/Rw0vOXjpOL8JWv+JvPOf59FlccPN72bEE7p11Q78KwC10C2qvduSafkcvkya/zRmn/&#10;PV+W6SgPINPgLd2hYfmzHC5/j3FI47jik3peGPq58i+w8ly3PMXdjgHZETSoR/ie+BcZ9vYsPb4k&#10;rcUs83TKsTatPIs/zCjwYoTnlGLovsCZm4MmJZk+L+9m1vCW+wD3y89C8pWu6z3yDj/fhq9tV6KT&#10;6MHj6mbSqi9OSlC+L7vYdRxj+K/+1b86Frt0/sfQtdJocI/MZMDYuSp436gxUI6QZuA+k9t263SQ&#10;lrKotN7yVAktbtglZuJTB+DGjQ+qMLP7IpFDIAZ3kBemGDzevTPH6mlYxCXA5hfh5GEYlF+3dWMF&#10;vxRw32BlvjSunSDA04R3guBqKn38TSb0CMOEWfxqXM+5rhBQtQqLBh3KdhTDk56XnCvedaL/g3nr&#10;iaG3K0oFMOltstJury6Gffjx6fbHn54+/viTHnHWztDHH3ehy1seFq+UUWWzwCVsKxsjzE8a+TPA&#10;KoyFr2++/fr0+ee3k9YEg7jSzQR4j2hL3Hvh4w8/3mkHa/lIWVbJXMRnXHYhajpKU166oaytmAzn&#10;ax08A4+p3CapXuVep4aBLE8CH9y0kDVnYCuz47Zmt4zFLYsJjn/8Io3/Z4FPTp+ljBa7vvz6q9On&#10;UdIPPr7VyR3yrkRybSPa53H1W1i/A/7e/X/rfso1PN0O3HknSuN5vkDgiD/fXwN0dvRH4zONkI43&#10;I1R102i2A8xQpfZGt0iuBjPoyde3OHToa9jj3wlk30N6q+EUx3jeIFLnxfGeD9PhfBq/NO6xzHZ0&#10;OWbOG9+1HdctClzrzhbHHrLK6gYbxI54G9zbFdORmka1H1CNbWMXDIR9c+/ufR9oTQMene/HXmPj&#10;dAQ46Uyee9PJG1t21RRPYbY8syfn7l3D7rkNUMrdunm4fV6oXBIPb135wXOe5txP/LXz8hn7O528&#10;zW/pEF8Hat8W0pio/2yBOug3oyCdBguKJupS3yN7TZ9BvMUbi4jos9BooEeG8MSixv6mw+zovO7G&#10;m0GON/R9bLcTwWxNbHW3xqftcAzf2PbQlbgmDhV1oSTRlNIU/SlfXKeD454bnijLlgdfRoen8dem&#10;jZ7ixyxyDexEQhdYUgqZNuvEg7OdAO1EQONr0F4/6dPJtJj6Mm2rxrryCHCThwmOyOfK9djIT09f&#10;fPnV6atvvm678M23gVy//Iqd/6KT0B97YaKLsZ+cPv3s8/h9dvr4k9tdtGknNeVPwZIPWzlvrX4W&#10;+2qx6+O0ETdSP9578zyV6CmJRZyO4Qu89zzA1usIK6MWseyNw+H5XTw1AH9910iHOvw92hW/c71r&#10;mlx7n7/ReTzVgT7i4Huepfewbc5OytuBRafU6UF4UCc+ei9oBvl5RGf6JVfes8hFF3Uup55fv26B&#10;ylvNt06f3E77mvbZMX52Db0fWUjz5MmL0w8/3O1il6PZvNhh8oqc2ZcPP7w5i4i3PzrdjK6/fUue&#10;z4LjRdKrY2hE4vRNQswZ0MvoW2hUBFf07gDG947snrRYETWr7kdzU3+Sv+Mp1KeDV8lsBtoX/J78&#10;Goy/a8er53Ovz2aRy+LI+7mCq9Efi15Ydz8D/LsZwD7JwOVZbPUTkzoGiulTPNf+0+0Q9az+GSQH&#10;njx7EYh9TPhDu70fP+tOqWh9dym9StkigOPtcS9ITKcfP56Ft76TVnjiCBf23aSkD0mbUPLtBUdJ&#10;P7+4Pn78MvHsun+b5zenO3efne7ee3Z68HAWtRxN+OCRPtDT0/0H0hz4QuOzF5FnzHdITX8ufZrA&#10;y/ALnW/Iht0KXe1op72gV+hUd7vQFbtenpe/yhXLkEsnQaMfz3OlJ+3nxtFnNrMTX3Dn+XXSptXq&#10;cYMGq47K9S0OKSyEOZJQntWRXN+PndUn4p+aM4Amco3+2RlHpvJJb6x61BdKwnc27gM7GBNHm11b&#10;SQ9SJyygf/O1ha7pi36YOuHlA3i05/rw7ctKG9qv40Hs6AsvQkU3xEuNLegH3P7EC1ufRZ/SZz1d&#10;Cw+vdkeXxa4rqXfvXb1ZnXA85o9370du908PHz9uHzrVLGXyYlrKjq/JayH/A8dPhQi0T3H0K7rQ&#10;Fd60XNqBQI8pO/DgaxezVD04g4etmEVBNim8V2kaXXiy+Imtmj6REO1CJ06OiWt8aAr/EqcTk2mD&#10;drGrskyZpi5q49KH0u6Fv4CNQ/vUf+0KWiDkQuWhR2hoWGDb7Ivy5gqmrZs45/frtmyutbP4hMbE&#10;XThPI2wBfk755b95rK1fuNCv4OY2HlgnHnfuf57OPf+RzSVwm2bpXPzrpF1crpvXu3GX3sW3OP9L&#10;4WD9wea1uJcvi2evBfrmOb/9vl37K0eZO55OHa8u+G1e+e1bwJ0gT10hg2kzhx/TDL7prhqLDmD5&#10;GCTBpvyDc2mpZ+/dzrW5aVPke9g27qLMefY7d8vrmfRmO1SycWLKb3nCCYfrkpbJdx2/46b8Uu6O&#10;xQ9YHm96Tlk7QRXQ71affW/EpLI+2eanb+tkFv1442m4Uu1kVjpKY55b9tx0fkA+nsoPbW1w5Vbf&#10;FG/15eAyhwIfJy+08penSUNhoLI7eIEuzjM8E658hx7JO3CedvG+CyZ0TVjvZKP0+gom59hXcbZv&#10;j1a2S5/GQs2EyV8askr+7s/oRet5neK3MpgXGEFwJK0JtvqXcylfLrWxwbeLdM3v4EtxiYgdVZ/h&#10;C0c3Op6LjC0UiHuR/h2+LHg+p2/TiIt2ZQCtdxlvaNN7HHDqVPuz0hzpOvEoTerq9KViB1MWPOsb&#10;/QG41V9zNn1hOXrY+idu6NfG4zcZmY/B/8rtgt6UozI/eJbyzgLX0W+o3h1tR2yEMWtZhLaA+toJ&#10;zfR5R3dXp8Kb4G25grdzY4f+QlCex+GRBz7YHwkfujlxGk8cjn9APuUHmkBowtPmGZh5vkMG+dUv&#10;fBtk6BvZyMd4ufxKen70jJ95BfcTn2z+Uxsr/Tk0v8A68fAYz13x3fVcb1aPFj+/TbMLXq1bsR1O&#10;lPKyF36SwRWfdjjyDYLJNAxWvi5ixs/Or3nh/VbLI4/VAXInW3oIrptXDCj/LHDu0YMftj+GT9x5&#10;+RGCHvWw3F5R5bo2dI5/Ptr7hJVef+hMmejmltW9NMsf5aCT5oHRwpkfsSj26PGT6pN5VnjpKhrZ&#10;4R2DXzgySiTlZodtaigPkhd62o7QqfAjTJkkuS8f1j9O3Iv+deKdL1KYdxUPTrjX1rlXHg4u4+Pb&#10;H099bX0K9cra3TmJi79TjpnPkQbv5LvzwysDbmieq3h92Tb3ZNLyhc/8t4zSlQ+hDS55CQfy6/xx&#10;QNzVYVfj2vzrfIO0bG5pattmnsp82djM+iUO0th0+cm3+hpBsMeEZgcT3vnsB36y1XgFzsvonl3s&#10;4kLoxUMveZv3QtN+4yul6KKoxSI8UAaLYsqFF8q4fFqewDdz0TMfxE98/o0bqH7L/4jvKj2/0hbo&#10;HEzykKZyk178n0kjjjIo/+Q/O7nQqr7RZeWhE15ado8n8IPl0fLH1Q6kxb16WfzRMfjRVL4cZV/a&#10;XdmCaX8v7Ro3/7nxu0h32NeN4R40TvJv25Gw4de0Xe47LmmKcT/JK1e0i9A5ruiZPkPbQeGlIdc8&#10;WhCbiG5CDzqiP626Z+1QqGx+S5/nbV/XPoGxNeGpvkL86TI/+Vt/mDm38F1diF8XusJX+rhtYI8x&#10;/Pw4xvCv4hQGQEiADIIP3o0gR4D8TeoGXxVQZbCCq0H3RrSFGG8qMBZdkHn1JsbyceP7VpcFDgNl&#10;ExwYrega6h6TlR8iKVN3ID2cD0HaMowWkYVjUFdJQ2cFEAZeNNgg4Rin6enANVeTBjEtrE4HvG8T&#10;X+NUUDbh4uaqI1BlIZ1KEJUjFKZ0BbM/b2xa8VXeHhsVnlBMHRjKtduZpeuEqglBx7pkwF8lP5Tf&#10;JIN4FGuNXZUw6TQ0Fs8WbCv2TS28Ee5t/2++/joV8lbk9Oz0/nUf1rxRBdBQzTe5fNPrThtoCmJQ&#10;zTFiI/sxxKPkl89TKSIXCpv4jtxCt2Os6EIbguiJyRRv8raDlTQ6ejdu2ALu7ZOPZoHrI8c8ftLF&#10;uc/tOvvy69NXX31z+vKbb09ff/3t6VM72T5JvOiTbyp9mPI4ksskATm08h0wFdF9i3F5/Xv3v7xT&#10;YQ5eD5uP57q5n4nqARNu6jUdowcMeRcRohv0lS2hm10YzX08aw8MXrrIkN/rGLVtpDRo8YrepkPx&#10;+ll0bXd2yZpx15lmFOctFlY3ZIQW1kDNt/iazkZ0dzoc0DGoySPQNPHp8YPHRLoiG3A4qtAOTotb&#10;viVy/4HO38PT4+i98GfPdNK8TRMao5NsmUlEi7rdkROdZh8t2CjnNhxbt6a+DS/x5tzV8B9GX9jG&#10;4zbd4uI2veven6dZfJxw9/zWbV7kM/4jVw66NqS1fpPmktrkkQd5WUh49fJ17c7DB/fb2WGVtRcW&#10;G9vhis19ETv18vXT2F1vwUduSaNTkBznF3siz4tBLZsT2W2jvFQoB3sLpB6ap2PH3hqAYcGwYfhi&#10;N2AH2rGDyslv5KFzSTlm4A7nTEocnRl+7VCHglynoU1Y2iNvUL00URBdaDuZq0UtEwfV48Rj04X1&#10;yJrgQyddc8ThVfnn/uYHH50+/+IXp6+/+WVt4tfffHX66suv0lh/Hrv5WSegDZLY0du3P63fF198&#10;efriKy8GfHG6HZ2z+KW91eG8Gdv7YXSxx2km7Scf5zltg02Nb15Gh587guxxqswsdJ3e2GXn7Hpv&#10;5qVutg6FR2Xtwd/jx13eq1fa8RnULV9XR13Bur0fPo8+bRySlBaMo1dHR63tkvZo6k6zHk2oTHo9&#10;6n9H6aKwSV3oIl86qMOde8cZ9pnd0R5rxz/J4PKjDFhvNP6VK9cjq9Ppwf0np++/034+TTpt4dg6&#10;8rv14c3wNvX9cwOlW13Y9R2309uXISV8dEVTyBmCS9Rch7Fn4D8exA5WD/Ey0XKPHa4KZmDiuwud&#10;tEgAKLtCk8FPJ9Kr/9pO9UaahLV9TnlTn7qoa2LdLrfYPd/c6gJpwn2r62r6aawFm3fn/v3TwycZ&#10;2FsICk1djAnMd59Sj9CK7uT1JmCh4kX6f89Sr58ahL1QfyzMWHwRT9HRpKwpMRuWe/JF3xx9GxxB&#10;9OypSQYDs1PsiW9YBKeFtO7qssvLs+N+3p4ePn7TXV0P7dyK37PXvhv23ulJ0vcYxUd2jCVdnp+H&#10;JiCPF77P9eptd3XZ0aWMr/GcnOgvO8KmeHkieqg960RB6K28Vg7hl7K5dqErdqGTIW3z8MnaGTzk&#10;MwqKHy8S8DwFBi9Dh/aEbKvE1fND7vLKvUEge4E2ODtAyI2wTgaQfWUh3UDRxXUnHxknvGFJLy4/&#10;Lyx8+OFHHfDp8ymIfry02ka7Rz+0C/JG+nbadmWpfWTjDEaiE7FvZB9lSl//g+hS+sSna+GrnXOx&#10;Mi8zeM7z29QxO7tepS/58ImFyOjZvfuR36O0qWmb07Hfhb7KQTE4t/EzmOkAMT+c7EBLWWSda8PL&#10;i5FfdS4/bQfe+v7OkaQwoUc9yrX2SNriGXkhwbUD1UOGBn0GXGvHGh6b3snJXHcXXhQnoSlT6Qg9&#10;IvfflkGZ5EGf6P+0MdsW8Zv76Q9cPl/aWvZIv2LHDsJ2UsRzszyu61rOA1qeI935dZ04e5XHxl8/&#10;z2DjcevfcUSu5+48LjwL5/me4/rPuU23TprNd2Hp5bbv824abnEJB9yGLd7z+4XNh5Nu+1OLB1RX&#10;+NO95NFr5F2Z0bHcB9noNZszyDopfI6DrYHnFbty9E8oU3/KFNCHmp2ndHV0Vzh8dfK4LP7kxU3E&#10;nzoo55J/R90onVPec55xDWcb6LN4B2/cl77DrR/X9ClnDZr7A+cSNmkbFLiU3ebJrR9+dmIrVwj0&#10;wWZiKnxKFIsZIa52euxsYpFB62vkkHuY0FA5hH87qUliXgy5lb7UJ/piH3/cSd/9JrgxBprRsmXn&#10;VheQeF5uzn31UxnzXFmHFzOhdPDhzAkn++lTmgCaOZv2L+NnDsHY3NwBvy44BQc7NfHN7YDgSPhO&#10;3Nmlrb87NoYOX+od+hd3cdK/w88z/wX9/tKTMH1feXUhJ/cmVOGrS7GC/aI+4MvMA0191e8budON&#10;n9ZZ4eys54WltfUigEYgbHHCt+GA47cyGB04xhsJS+rgTN7Bo7wds8a1T5o42gG6oXxbdum0oY6q&#10;u53+t3mQtc3c8svia3cTJm0Xfw76W4Y+py8QwB96J5/2M47yhmiEXNQ1ijf/o3uCmxt3yRs7qBYf&#10;bdYeVV/FWrxNO7iCvT9/veCVXW/zEE/+w79dhBiQMvw7eBfEQ7vy4P0xbmq9iH952X7L1BnX6lji&#10;omnlU/qa5eTtueV6h38L7/rDh99TB0ZHzuMuCHs3HZmpU11Ajk6bN7T7Hi/fHry5KH/u+eubdVK+&#10;dfnyW1vmDM35dXdi5Efe7JRo5irE02+4wh6FHxy8/O2mNNe4k+SVWxKWNaHDhd+8IHfUr8Nv6HhT&#10;Xlcng7t14wBcNXGsrLt4u/VdyhTSv/lr2vfLh/Z3LZSbT+EfeeqjqqOzo0lfgT6EnwcuqDx7MbZ1&#10;J2PosUtTZ/Fz5VzdkQ6SOP7uL2SUMqoD7L66h7d4PC/+z0tdCFj5u3Lii7fz1p7RwH7tQheHV/B2&#10;k0dkQL9Xd+AC+3wBsZ+rT9uHm0Xs+B82metz4qxe8j/vL7lHlysnL2nEw/8UfV5iCM0Niw3v9+2f&#10;zwltMz4JneYpXs4nh9xrz7h+2iFXesqMaMO66JNxhhB5eVF3X/D0vLKhM2gDdLM2OT/04B25mQu0&#10;2MUOilMdjnw4OLcsg5cNmf5ix6q1b6OjYPMFnsVbXsGxslhY3d246tA5Dk6+uwDGwSMMnfTCYhe5&#10;lw/BB+/Wc24XA4Wd2xV4MBZvunhYnqYu5NewuJZLWdBy0FNenOmM60Vn7eJy/BKGrtGxqedc5Zm0&#10;hdxvHs3CffJtJLT0d+mWL9wFrxKheR3lUobSHNc52oQZd9Un4UNhcI9HLA7vXEGe0VtAu00HvaYM&#10;qfv4B7q4leeNd9H+6hvJA39yLz+Wy7wfu7Z00U2LXZ99draz61zoKgwjx/iM4FTCUfR2FhUhCqmS&#10;dadWBscm0ixifPrpTKrN0Uuf16gjukfgJa0GbSbi5sxLE8M64/CqgBTbtxuEEUaFpyZjIhrz147u&#10;eMxzKVL+MDBhGGbRyq6rF6nMKrRwDXGQNp14u9AFG0H0GqaN2Icf68ZX+MSHw+CEEqu0jjmbnUuO&#10;24vxT/7olafy79sRT3yz4u7D06OHzg2fb7fs2xMWsnwv62//9m9Pf/d3f9fzgX1Dy6LfViK73P7w&#10;hz8U11dffXX63//v//enf/7P/7c97u/GzWunTz79+PSLX1hE+vJYicbDUZ7iiPJQjDEiY0BnF1cG&#10;BgZbib/Gw0KFCQ7xWpawbrddmuTRcZ2J2+mokFl377VST8X2nZhPP/m0umDi//MvvuyurW++/ub0&#10;i29/efr2FyZ2vz59EXq7E0YHILz0TRrf8OobseTM7TUKTTyrD++I6u/d/yLukqllcx9r3i5YPuD5&#10;zCd2wcTZ6JaFrgwATZyanEtYv2UUveliF0jHSB3XaNyIbo2+jl51kSB1eG1AFyneWsx6ZR6tDTQL&#10;bLFrFiQ06jGE8dMGeZulgwATlN62iv4Kg8dxVBN/bM4cyeFt9zkazqRyBy/pLLBd/a7d0/kugGc2&#10;0rEF6lTMTuuQjlK/2/fx7X58lg20A4c/7ii38inrNs4Xun24fS6PzqCGPU74u4BH2wBfNCAH3zj5&#10;DF/Dw8MPvo3vHrh/Nz/pZmIUr+NxgEfXqYoeJu4NO2KShe8iAIs94vpe2vWbOkI6Zgf/3z5PGjKO&#10;rF+kg9ZX+TWYwRiQJ3vDjlgsiwIdVjj0J2zpbkegbnTRr2XWSUq80hrX+H5NM+2NToqi0lcdncsF&#10;hvMOrIY4fFpIAng18Brmvo0qbicREtcArtdpuJVp8B3h/KLP8qvexVbqCNkR6MivL7/61enzz+cI&#10;MR0tbaVj9iz8dydMbWzu+zx29kbaoGu50l3tct/2qp7p+E/7pN299UHis6lvortPH5yeP7l3ev3i&#10;QZ6fhKZZ6Hrz2jfxdPB1fMvt6bCUkcthbq7zPzhVytxvB40jh3NdLd/Kf+300UGLDDw3LGnaGcLb&#10;wuCZjuX0ObrYpYzFjazEuQB55hLFnOMNXVX8xO/ilt3OA144mV1eFnvwMW34hx+n3fkgfIguxJS8&#10;tUBjwcTCyHPHFV5PO5V6bTdd2rXPI6OvvvRdyS+7Vd5iV48xfA/tsQ2vnweJN9uGlvwrjXS1TB3G&#10;Ck0Q/VU+tOqa6bzjl3jKcAAcKR8v0Jd94FBOC3op01wNOmZxySKTRa/31OWWN21rruC9wOl99cuE&#10;/KSzCAbStJ/uPnh0+uHu/dOD9F0cP/gy9FiQsQPKTi8LG2SZ4ULyCIT+WZxIfmxpro6iQ4feIwuk&#10;XQfqATnrRL/00oyOa3C8sNsqkKoXHipo0kcm4FXkkWqUuhQbnbDCqyun54Enz94LnE4vIjffhnpr&#10;sTL5P0/GTyJDO7yep15aixl6gzO8Wj7tMYKp5UNrWZ9/RxvSnb6xSY5/0V8afU681vHETdQpf/p9&#10;0b95iUp+Y2dmMkj/it7Rx+hX/PH1aejSZ93OPVsVAhMnfBqlPp71PZOWfctP+vZ9k0fD0KY/l6v6&#10;J18LUeVtHq542QodwasM4Eb6eWuH7KAkD5OijiGxc9rEVMkJCDPAsIP1lbDYeP4WB7vAGfrxNz3g&#10;XH1g/W0XF30P7cHjF7m+7iLkq8joZRT4aeR879GTLnT9eO/eyU5p9S0qVhyGMcqdwoUFB4QX2gfg&#10;J0YHWgf0WXjKXxukvgRFyKpMY3WSf/7nvjJTgMTP/16JfBae5mrSZu2P9rAv5sQmJfLwI3qMt/hP&#10;P27cmIF/jyiJXb4SefREiYMO9X3KlXuVrHRPWYrv4HFtIxAl+Mcmarum3mz7zSmnvNFVWxNnzNA+&#10;SuJyG3ev6za+6+J1PY8v7ByWtxvn3M/9up/zX7/zePBsnksvdx7n/50Td3Ev/r0/zw/+jbtx8M2V&#10;Q8O7cB6fO39e3Bu2/APnvPTrgP54TormW7lFtwzWF18wFpd4HdfqY8QgzoR3QB2MXydFSmPiHvEt&#10;dKkPwdgXaQZXPKpbRXvQyzv+m6fy03vXizioTMS9v4DGaJn6Vxpyc6RTbxYn4HfuGucI4/Cpkx6H&#10;/ZuFFn2uwTu4B/Z58zt3/M7zxOtOJAcvCroTJm1P5d06PXa9k3D6Vxmv8FfAaGLtrGf21S5m/r59&#10;+tXXGWd//VX6aZ/MRFb7ZemD6asedCx9aFAXp++Xunrkuzxx7X3gUme0QNIPn1Y/Gy/ebVfaPz3a&#10;iyO/zavQic7wgw077MLE+2nd1n6hZGzr0DTxonvl3eTjOmONI7+D1rYVGRMZF4G+9NWJ1bQR0pSe&#10;mVylt6NOU97JP/SEhs4vaBvRm7Iqr7LS8dJw8ETanUh/l9aLsh8gHfzqGBCPnzD+HHyAfa9uwBt7&#10;3cWM0IyPytA5lFw7bki6bYOUaSd3hXPmhT71Ulr68O7NsVzT50n85WMXB3Jd+XHKOHVdf+Dge/ms&#10;zifM+BW/honRT0C+bEh0mT1pO3X5Amn7lIkbLk2fBES3W3osThhcxXfoWHVOHRaFf6AU0hFyaXyX&#10;PMfblY7tPBJbg/Y5cmrLN7rW/kPK2fb6SKdeQrR8IBu8ASsnzv3o3PAalJere+/4vwtdZHw630Gb&#10;BZbLHV7nOPZKVisv8c0BdG5UmDoYetOVUZAL3ilH7TKZoT1FUkb2ocf+sTPsTZ7pBf5VzqGDrR+e&#10;jA4qOXvP8fMZFzu9pLeLDG55aAO4ygr/49pOHPbzEFJl00Wh4OrRtvwSOFIMuuBCh/rcOctjwQdN&#10;tVuHjOkBfHKljR0n40Xuq4+tn+kvs7fyTPzSecGTqccQ9Cj2+B1FqKv+JS9X9F+kg79lWFs2ABde&#10;ssXmYYG5F+Nn9Z5bvVmZS2Ou0oKY+UdyEcfi286B498u/swL3PrWw196IT66XNmwMmRYWfxTxqGx&#10;dtZzww65HWnZ1OJIPK516HCtHykDP/HHfg3PZCbdi/bVZ7Gr+vpyytjv1sdGtD9bUuSRfI984FUm&#10;8gmVLZtn5XWFH219sTv8wD/5Kkd16QDPMMp765H7LkAU3/LusixsGnzzgsXouDjtOx9xl4fu1+Eg&#10;nVraV77o3LrsCtCBP0uv6zgyGRkIh0+YtOiGkw6Zx9ujLbds4ntuPSg1P51PW/qE050tD/zyK434&#10;k+uM2+jD5E+3y5+j7Nz4D/2X9vzwP6DxjnAy3PKA8Zu6TkhbZ6YvOdf6FcvwZPVQ+oax2SkfHRaR&#10;7VZQ9bIbkFKWzodlHKufU1m07Zx+6963L5D2tHYiuF3PaVh7VaiZiJ/fISfPzb/EpZ7kn3KxZdWt&#10;2LXyI/HcWydxlGG151/+y3/5V64cZBRaRe/bC4QRv1GcOXqJUF6aMNCIhQCTT7OTZ7aM2tXgjXML&#10;MF9+8VUb9Lt37/U8exWuk8K3PgphV6MEUexUAsIlIBVCY+Ce0vXNgqSjSJcdsUMoKmefx2kkMGSZ&#10;suBZuk6wROh5KHM7QYOhSQuG4Zg9hrh55F/D8n8X0hh0StVKGYNgcYdBNTF5+5OjUqxgn7/oxym/&#10;/+GH0507d7vQdf/e436LQrksdnUXxMP4389g/8c5urHHIIbn8PpG1z/8h//w9Bd/8Rc97hCPv05H&#10;+5/9s392+j/9n/5Pp3/0j/5RaPFh9mcJu3byTSKDbZ2deUMkRsvEVXhh4oIcOY1RK2GunTxImTqY&#10;T1xpyMKkCkcRx2hNGrhbOfEh8TXAZDrHE/qezK1++NIClyNxvv3Ft6dvvgn4FsTX3wSOHQspj0nd&#10;Dz+aj6H3KCW6gKbowMg77rgcUqn/Rdjfu/+V3Dl/w+92e+f+EvidP2vwco1uqN+MzXR4ptPdcPUH&#10;5IlEdeyjWokb/cu1xk29bd3VgWAE1VUDzYBvCe1RZfFX1+ZbKrZke4PjsnPgWE+NDWgHBX51OGk6&#10;QZX8Gx77ZeI7zULyNEnkrX+Dkdg9O9AY9NDDgLN7HYjk3kSkhQRHyDlejr6zfRa7NJDehJcvu8Gu&#10;qGNtyFrXLvW7hj2w9+c2rPYoro3Vz6RjG9kK8TxLw8+zeJtu4y/+jbPP536c+l351T5MfYsXCeYe&#10;rUMvH40NW6GDxMbjk7eLtFY6WnZ1WQQwkBw7Hjm9n4Fr5Pi6byBFfuxSvPpWPkmEZrZl2geT5rHb&#10;yVf6IAjd0YCQ6mriEA395Tp8Ek9UvOI/1Ka0Bx/mKnwmn98ff7/yY3g/jXCuhyyE4w316Rb1gvLi&#10;I2IS/vbgCdzhIbtaOoUnveft1CmfttNi6we3HE0434zqMWR4L0X+VU59goEU+LkfMOFNJ008vAgv&#10;6TA/BccPNvu6NjBYXj1P+/P47unJozvpJN8P7Y+D4EnK8STysNj1fOpZqyzsyTd45tfbuqntwrQH&#10;2gqdcfHHXejNAdy5vpWfeQbnYa3zwYPv0k19njo8g3o6PXTsYtcsbg2U5mXOUBz/pLfAZUfTlehU&#10;wI4mC1h2dX3woV1vH/f5tZ0+z9R76eRn4f6DHsvmRQ3tL/g2bdq3v/D8Zeq8NsxkSmxD2uJXL8PH&#10;8LKLXaWrxAbK1IACTCHGtqrX4WOub9+CxCnMc+MfZWm/JwPdt+HHLtpY4LITzeKV6yllfdtFosSD&#10;19Fx8e8Cl3gbh9y6eDJpLVC9h0cBorz74PHp+3sPu9jVb1qljr6w4BR976IGcwF/BNKdToFkUt7a&#10;Idbdc2xe5Lad691p2x1cQcJePH+aAUp0l9wd3ZjqF6e/ERt61XejQm/gTfzevLUQF/pKv2sGqW99&#10;/+n9LnSJ9971pEm9ei90vAq/XoROO7YcTaiMFoftPLrqKD9ljn6h27F5dkS1rsWGlNe5asfUVfrH&#10;xnFVsfxzFS2BYUVsT8p79aajBvEW/yPV+LOlOwHQTvkRZjeZXXCz0DU8GlHTCdCH4x6f5wo37Zm+&#10;aygu3y8HgLVTCTOoMlgRtwMffXb1KPSK7/hZNog9YrtM5HRCqN9LywDXix0Bfo8ezbcrvLD1/En0&#10;O7LqC06xX90RGb15LzgtdD1yhOVDH3B/1oWue4+ene45htJxlFEmR1vee/jk9H36xuDHjBMeBSd+&#10;kFN1WxnfAbb9wt7nRxptNwCfw/6ysx0YVo6RVeKlR9FdXZ2kwtcDhONx0+V+21nXTiDqJwSX+4s2&#10;FQ52Ksoq3/aRE68TI9ot7WFk0SN9Uh6LqRbYQhCKZXjYujzJSz0PkdP+aFcGP/mqFzPGOdqlgLae&#10;fNdGXtAVJ2wH7mtfOeneddKPjk34OX5u8S9Pzp8Xt/vzOOs2/vovvee4uHMa3e/zhv+X3LtxFu85&#10;nOd/nhf/n6NF+c+v3MY5j/vuldt0C+du+xMw4pe+hzFY6YheFHfC5j9cwRHoeDL2sXpx4GcrTH6L&#10;M+6gJcjp8NXgukb/0Ra/liNRm8dErfM8PIjunPk30j63XT0PVIK5wLvALT6gjM1/3XF/HkeqKc/0&#10;Xaf/OOWuLYxb3Nz5/brNY6+1D8HNtQ4Ff+kJr/VDl9fs8vbF+r1D9AbqGj7PpS/5mrPQv3fEtB33&#10;drp2cjc4LJppH8Sdckx/Wt+R/LpYE/Lw5Jwv6HKvXHjQek3OJeGybpfe2o51w8OLyawznI0bJaBb&#10;XcRL2ZRzcbUtAqG3cwV9nvClpWU+yrF0LW59sQvZRU7CWtYz6HxJ/Fv2LRPZha6lUyn5J8e2i/JX&#10;ro4ThCesb3Qf+PmK40UCNnbxNJ+0c2yeCUn3SzenfMrP8Vt83OpTy5V4dtO8SR/FotKML2eMtd9m&#10;K84kaXuU7OGZOAnLFR4v/n76ye2OA3uiEf24KN+lvs+ipryDMv+qK4FZIAwk/85VHXZf+1X+Bbr4&#10;QG7BC7ww+mHacccmOmrYvAy5t0yhldUhqx5l2AKE6/GHzz26p43F5fzeArIZHlcjEdq4iM4f1uWK&#10;FvUKn+ld61x4MTymt+FtcLdeHvfd9RO60Uh3xV1ZXPJ0Fmyb5uAdvvG/5OHo26blxPe8eOiFNDsR&#10;D9YPuO8iVu43X7D4XTeOflCPAvWiJp5WHtp4uhT6kp7OSoeXytgXGr1sGJmUR/iV8qDT5HBxB++z&#10;LgpHPuHfS2OJ5EEX4GrfQl8rsiVTbuwkuSbjAHz51zD9CLoz7c1hK5KvOj+LXZEH4SVp+Ydm5Ux+&#10;+NM+YAA/lv/Tp5qycu2byJq827jkj14G9AOlabo815XMeSEBzrnSObpxQHlz6Sf+RV050tCj0u1f&#10;HFz0yAlb3XwQPrF74nIrv5W9Z/ns3O2tXMUVx45LV644yS5Abq0byWv1qnw7ylO6IyM2V32UVr13&#10;pQPmaesXYGun7IOv9RmOwOrFOn4zj5A6fNhawOGTT3CwS+gB5/Nb8u+GjOretgEzFvEt9PWfOjtt&#10;JDrHL7gjVy96Pn06fFMnuKVzdGLKIX3rTfop6MCXjcN5Ji0lu4jr5eCURRiaLAizW+V1cPLnlh+L&#10;o/YkcZRn6IRv6vPw4PWBf+pOEFSfxl3ihE/c0pR7fOTwzCYNc+4WQ7WRcM0C6JuLfKsPuaIHzZV7&#10;YOrpbNy5Qd7xE09a4zH2Yxa6Jt3qiPvlKbflR3LrRvVP2KV+rINLupHHyKT+R9jA4b/QMOUY/d18&#10;udXJpJrcDlLWlvOt7aFvsUN56Jhlxi/RU7oaG9Yx/pvoJj/tmDRBNmMbcd3nqj976ILnlj0Zi89/&#10;1mySD14MKQlO3XsbOkNTqK//0oufX58vdv3lX/7lX225VZL5Bk6MeRSb0pToC2WclV5hOt6+JTEO&#10;k9LQZaDrbXMLXp9HUSx+UB4LO4SLaAspOow66phMsedthzEA4hhMW/Sxs+nBg/ulY4QwhWZYVyGm&#10;gyckv6Qlj6WKCx8mXugLR5oW09oIYN4BZaby5jpCGFz+E9pFhyv+BN2FrgAjOGfwpmOT8qJrJgUe&#10;HTu3Hpzu/HjndPfOvdPjx8+CY1agHWvjyqhuhVw+o9eK8j/9p/+0C1qu/+Sf/JMubP3Jn/xJF8As&#10;Joqj7L5Z9Ojx/dOz53aeTJ5Pnz4pTvQwfBYb8ZW/sldeqVhtNKhMBtrypSAjoxsppw6I4LczYW3R&#10;IvhMlvR7J9cY89kVM6vgc5ylQcAXn315+sUvfhFa/zQ0/+npl7/8Zb8H8eUXX3ZBwBvyvjlj1wI6&#10;knnyOSpi5FRtfcfhzWWl/ZkIf+/+F3ajGwNTG8ad+3PHfXRo6g4RRp8Cfbsh+tIBlUY21y5iRM+E&#10;ObKQkWO0OMacHupkM6LTcGmAUnGuuLJJqTs6mgYfqTuudH3rDj2dyfGBvRfWGl0Dqz4fuBxl9fxV&#10;OpvOczaplw6theHkrVzbGLhXtngkDwvzt/pGkB2LvjVn0cuRnfRaY6mDYkIXXTs4PNfdvRe+9d+V&#10;47fP4kg7dXnwnccf/FO+Tee66d7NY9Nt2r3fdGxD8Sn30azkNnhYw7WZw7uGySflI9dZiJB+yyuG&#10;MrCbOijRges6hQJeR36xfxa7XiRv7UkYfGhT4k+Z4a5NCMgriGvjyaLiONqfc/6S19wnQt1qGP71&#10;Jj7i4dHlAL8g1vHPtTxqIx4apbEAkcwBIhq3VATCKPZMh5ctdTQYXdky1e6mTOJsx0a87qS9/uHp&#10;2o1boWUWGjqZFZlsHSjf47eLrW3DEk8n4oUF2nRKZzfGLNQ6os3CQdvaxAnV4XEGaWkjHj+8E/g+&#10;93eD81E6zI9TFwOvn6Zc6ei/p41QruFxJ/3jyjMeeXT1PMphoUeHVywR4lX+T7p3nU5LqOn9ebz+&#10;VyhoD//p4C2EywddXAdyhehicc79dvYnUtKdDBbC5/f1M7wA4uP1OvRkdTODHW3RR332Nuozuw3f&#10;pJ4nzo2b3hL8+PTZJ9q3+W7aV+kE20H9xRe+lfZR+gN2dOs/PYktSRtrsev1kxT02Nk1JYsL8Tol&#10;JrZbZqDe0r9A8lw+7n1q5GU8EAbYLfU2umOa3aLQlfdSnpRjweJQemzhc/o90acr799M8ut5TvmS&#10;9+v4213T4+K6WGZSHg4DRLxKvOC22PXDnUenew8z+H3x9vTUQmDglYU0ewfC06v6CtHlLnaFpu0f&#10;8GPZTQIahKq/lZVSqM+tV3Q61/hX31+FanKJ7YTDjrur124G943S3zIF0pMMD64FfEw+5Yr+vUxZ&#10;Xr0JDUl3xWAtA4gIe3ZsJTuTEo6GMalpscvucd8s6w7y0B2igi80ksv7gZSHn8H7TszUxoTjIaD1&#10;kaOX6rFFDfB++koffHTrdC0DyeJOGun0VTtIAHS5aK6kLjvebwZo2k+4q/dwkk3d6ADS+NXe0YP4&#10;7XE14owdnHR4jaeqgrz6pvbancSprY4f2ncw7aWDflg6YwBHLHWhK23sk7SJDx96Oet+ro9PTx+l&#10;fxncdox+lvbv49ufdrfpVYuMsWWOZrx7P7pz90GuT073Hz0/3XscsOD18Gn06unpjvB7D07fp3/8&#10;g5fBgv9pbFi5GlpMxJVX4X+v5Od6GIDyKCXzZKGrfEu+fRa28StTwbUO0X0tT54wJfHminuJ33Qj&#10;r9qaPHdQbXIofOpiV/jGzSBtZFb+Jk3jeNksOmiyJ55d4HKc+kv6nni1BkcZ1kwlx7GrIPjGFuSa&#10;dMYchd6zb8LnmVv9G5rVsekDvEq7Afhxm2bTgw3j3AuXdnRx4i4/Fv/5s/BNex5nnfuFjcttnHf9&#10;Oc/neP8/ce/G87ywDs53y89tnA0H+HbOB+7dPDb9ug1fHD+H/7zfoF9jwnHtAWf8KWwmAY72Hxhv&#10;p69UlIlKH9r+H3osfVEk3EV9SI1unb9wU4yJF4CrML65HnkeUN1uPrnKJ/fvAuc65e1jdGD0kZ2h&#10;Dz9xIgWG3ku92LIag7uuu4w3PPI77w9snLoDt4v4G2/c3K/OFhJU284eaq/YmaRTDMm6yyf1vg+J&#10;b8LKOPfz9PUteJlUDZYugjhaGB5RlWXr3pRt5MnJXzsycc/pm3Rbfum2PoGNtrRJZ1xjksxkWneR&#10;KsfB94XzeYpOtOpnpqzT5wwd7NoRd23I6MYhk/Qzy6v8Js/p2/5Uviwa3iMOlUNfJ9uTnk7D0bIq&#10;T65j/yay//CU/zAlbp3rQQdeuhen/QkT0MZYoQFeccylLOycyuJansuHX+vVISP34sLTY2fTfusr&#10;WNzsSxHKEbicjFO+0Hzo5Lazykp+aX1L3ycfH9/s+uDDfjevk+BoCECwtG0bx08+871P7e6rLnzV&#10;FiTuW4yySyPtjzFuT08hVzKObC10fRSddMwd2CPXhsZZNOzu8YwlzGnJXX9HOf3WVSrslPFY+w/y&#10;Hx60bxRonLijCK0rF+VTnuBNaKLqWwgL//W9ct9+BzmG1zv5j76WMbAyql/y9Ayv+NUhmI94q4eL&#10;52KCOeBZ2NqT5cPi/c/5cefh8gH86FV1zLg1drH9SjRFfOo5+Vf3kicu7WLDrVtzmhXdlxfnijb4&#10;nBzz6PHj0+Mns3PMEdhPX6Qf9nx2n8lbWZWJ/je/yMbcRxeV2WiyKm5lgTv6HfyVm7JEJnb0d+cf&#10;aB1MbOnpb+KZiFcnlGHGksfCUMofZlzwf168OQDvjmd9K/FSUJX6QkYzLzD1ZeH8uQoVPJN88qDw&#10;Kxc0dBwrfnWLio5uisO/epB+Px7JE1JpWh4QfpqH9szRp75keuyUg2dth3v1y2IYsDCknnJ4u3TJ&#10;Vzmqn81/9M5iR22UenhcF9ecgDU7py7qwF4DcNUdvFwdd5WfvPGLLZy46gv2jRwk9EKhOXWft/Et&#10;adcPb2kHLCYZj828NdukHUmpwisZXtpKmfTF72fRhafPOxZQ5pWpeH35NHSsLKtD4W/j8SeHoPUi&#10;AP8Zq4/ezzrC4IRP/eiLAeGBZ/6Li9s+T/tIh7zF4yrjyA1e+Bc27UW/PteR2dHWxTVO/FzhJseP&#10;Yred1mKOXTuDM/uZCniLq+XWRzhsWfSli3Xnsk+ZuokjdEoD/9IqP34r95/K/ihrYHkg33VbtvXb&#10;q7IBDi9apgMUYsIubdDwIuVoXycypFjrcru4yoAjDR52HJtr+7PkoW42j4kjQaiLd9od9oV9SFjR&#10;BNq2plyt10k39fsSasv8Em9sGdty2HF5FFH+JQy0PC0nemIP8qitsd7weWRYLfmX//Jf9JtdJTwE&#10;ESZjO2+RTWVehxmcRRqOojMIs0qtiY8CHn7SiefZgoiOgEUgBVC5aqRjjNGsU0r4jr2StwH1Dz9+&#10;f/rhh++7QGNCFFNVZAyCexryowOj0+EXfwZpBhGHcV1/GZVxYcgFQwc0UIw8GrzJg2F4iIGggiGw&#10;NP6eKS7FZDg+/HAWenRqvHGhkeournv3Tk8ez5nZdrdZ3GKH3vO9glzlwZUOShJXpQvADV8rWiqM&#10;MnPyVRY8sgvsd7/7XY87tEAZTMknjeVjH898mEbTNlxbtZ+Whxbc7ty9mzA75ciFsTreVO7k1lTc&#10;WdVXSRkdBnk6Eh9+aELr/aNxmQpSQxfZC8eDL774qgtcv/zlr06//JM/Pf3pnwX+9E9z/yenr7/5&#10;ppOEvjfDyN6Ike1Rhcm7RwVx1GsrWPxmcuOQH78D+jwpLt2w8+fdfxL5793/9w4TFw5BXbhLv1SP&#10;6kd/kZO6Wai+zXZm8EEaAbolgclp9VDF2AkjGOdNDXXfLpOaztRFW2F3UDMdM/osXwMotqiNcHSV&#10;caUXW6/QgUb1zYKARfgH9x+lrj7M9WEn8R488Ob6o9OT1Bt1s5314Ow57kd6945ttSvRN5J8Z85u&#10;xunoHB3t1NvWl9DAHunMoGFtCjh38lIW1/MG3PPGdfXMTukoAH7qH1BuIJ+tM0B5z/H/HN6Fyuzg&#10;F5vrLZ1Z1BJXY4Lf09lnw9mDSRN7G/7o1LLJZNj25GXakoDjCt97Px3IGzo1bEbCg692N3m8fh67&#10;GxsZQ4sZ04hxs6ISXgZ3+Dk7R0KbcomijHm+7EwnPH5NVOc65ao3n94HQuO2W8sL8S/CmyBQ3hyd&#10;KDOXr5M3dU2j2jdapG1ynYCUP3axesg2Rh78Fj0ayZeeTwdMZzZ0J45FCotddprEo/hK14E7sQ+/&#10;ZQ8+zCDMoMaClwHyixfqCD2Zdk79IMMrkcebV+mwPYt+P/rx9OThj6fnT++dXr980MWuN69MYKeN&#10;dlTolfDssMtD+vBijtsahz1zjy5lHPrWDf/O3PHIf3WskOfy42cACh2d6tkkHnryD29moKfNHqgt&#10;Sdx2wobwuOB6T1sXmxO4fs2iYiD8Pr2lq6mzN6f+quPaeQsw2iY77CyIAAuXbRs7YDjeirseG/Ye&#10;PbcT5sHpydOH0ek5CvJ1d8t5QxAhof6QaQuFZ13w4mf3p/quf6NM0//wLSx8tTuK7MOl6omdWhZw&#10;DKffhn4LQcp29aqdShbZbyZNBm9JZxeUxaGTxaDo7bPnb9InSF/s+eveP3+RAXy6F76rdIInPOli&#10;05XrXYS5c/fx6bsfLXY9Oz1O/CfSv4xM0N5FLXYn7Xh0uPW/fYLUAXofO6AEjid23BO7QD5swcXb&#10;YGx+6sPHt3ywODSnfvnO57VrN8M15bWwZSHRwtxpvqsVHvXbYeEPOnz3Sdh8byu2LibA6YevY29e&#10;RjbRjPk+RdqQEBlWwDsDRLtF45v744qn9A6wD4lrckpZ6GNd4nbCOo4utz6nznYSK3EsqJkIvZp2&#10;bhbNYi/kIw/0pU5u/y9aljKQvTDPg5Pu4eWFDaIvuXqmA/vdOgNU9XvsuXicvvfYVist2oa2Ye/r&#10;Lx9ySXrlHZqSf3inXbBIrl3ptyiDAz2ALdHvdHxvj66OvL3U5gUm3xf0fUDlsEBqAfVJ7PmPdx6c&#10;7tx7PN9Ke/ry9Ch69/DY4WXx6/7DJz0m8869B9Ev38JMW5GypIDh28hgB8wzsIx/wsoTfEh+wMR+&#10;ubTPub8Y3AbYMayJ1FLm6c+HW+MnHlxH3As7lHzqn6u2rMBGB+RVfWFX0Rtc/JrmwJGHmUhM2PPw&#10;9Wnay2faXZ1/FA5BheQSH5Bf/CvHhiWPXCungLrSNugd4KoXAY6OLWw4t/frv3Ce1jNdGh1trhd8&#10;XKDvrudO+g1fXNw53p9z67+0rNu8z3G96za+OBvP9RznuuXHtIfT/1k/8c7DZiw6k178hJ/n8a47&#10;z29h4y9PAP/mJ9+mOejLhT3pOHShE5WXz901knQUrYu/0imrZ/moM9E3bha6MhaPPulJ8pVdafOc&#10;ePTavT4aWnZitJD8LHBb+L54Yzz+FzyD58DV/wduDl760T7gYTOlmbBL2eS2z+rzpp82+6hLB8/G&#10;tsKVa++Pa2DxtdTuITocOqQXZ2DyUAa7JbYsXOOpr7nvZF36FPiqH9/2VhuVfD/86MPTp5992oUu&#10;43I2vEd9Bchq2pSRMZ7JQ+H4ucpn++ro9xxKh/Yj3fKXO49zERYQlz/+dofTga+5HGHLo8Y5xgX1&#10;03Yk/MKexhWntMf9LuoogzmXxt/8AuQxbcjB2/7ijnuu5SmEx+Ht0tMXOIJLPOra/i+7Gn9RRy46&#10;10cdClFbZk6++mkmjc05kFHTJnzrLZCGQzc8rksDt+U7r+fiXc3Y5P3r6TOFLsBUI7TlmqIpZhcK&#10;iq9liUMn2gMeyGRegPYtoA+7GLV1ojQEyepraQvwQ5O63vFVdKoTngcvyEz5jZ/xoBP1Js8/MGH/&#10;weWOrtDfF5HT1kuHFzNmTruuvKFRO4TS7nJuH3rqAz6qh33RNHG7+FH+hA4lG5WJG51V1uoGHdMX&#10;PMrXHQ6HbpZe5Y/fcGvKjTZxOyGe+5XT8sgz55mc1Tn3nLzFGfz64sOD80lmIJzuu/I/f9606wfO&#10;ZbTxxHHPT750pRO04YgZzNdRUjWIvOhST71KPC/GWHSkpxYbvPRL38RTx/CbXX2SfpWFroePMy57&#10;/KQvGVmUsdjlUwrSwLd8KA/Cwn7TJvm5dhztCoITdIHneO7CUH6td+HxNfpLFmR+1Pfqb55dRw8H&#10;f8OSv3ZLuc/bBPHbn6JD0rGd+Rkmrx2rnOl4+AHkv7KubqZ8A+iHG96FyXNxrU1hkzsBftCAP9Wd&#10;9JnzMLSk7C0PHH1emzy2tToS+WpboJ+8Jw76bMqgU+KJzx1k1KEDP7dtutCfM11yBXCsfsK74auH&#10;5pL5nfMn//I8fCvegPvhJz/6SR+S7rDrmlMvFjsy1Slftz/xzW6fhxk9v57x6pwmk/vYOnPoPleA&#10;f8oDP/rkxZm3fumlWdfwBi+bf+Kd07W0r56UdvTkR07m8fB2ZeVKt8idGx7MgqDyiCOs9WnTBVwB&#10;hw7geeXr3pzOOa+40ht68Ags/9lUdWnjCTO23zl9MuMHN3rO8x5c+HC0j9E9eJXl/KospS00Ko/5&#10;emMs9/DB1XFF2hl4uOWRdFuudQm6CHelku07CZxi9L42KmnxZnF1wS7w/GWubWPG9s/6hvmjyzYU&#10;fdoiJ31YKFY/+U+bMPahC5axV3Cav2NL5FUbEpgXNw7bVDpSN6NnU49X78Z+NN3RB2xpyMSf9tf1&#10;6NP1pc14KOr+HyYklXyVOfkJs4biOOHW3n/5L//yr3ZBQWYmgfe7NGsYuBKAsIPnBuNTeaayTa8A&#10;QXC9XzzeDKC8GnsE6BTCgQgLMPfu30+cJ2Xkvfv3euQfJq5QbCdFh2eFnwmCS6OvMTcIXQXhduKs&#10;A9MoYekR0KRbYZTlUBTMxyD5BjRCjd6yipP4zZsAJ6wdjpTdir3KYKLbSjn38NHD0507P7YsGizZ&#10;Dg0UORXg2gehbxYHlUOYvH7O2Rn2+9//votavuf161//+vQ3f/M3p3/37/7d6d/+23/b+z/84fen&#10;e/funu7e/SFxf3P67rvfN/87d+9cHIv4/fc/nO4/GHrQIV8yA/g4b4XNJHkn+NJp8Q0H5dOp2jIa&#10;UJErJTfhgXYTMnTADhfHOv3Jr/7k9A/+wV+c/uzP/sHpF7/49vTl1193xxfjoXPWBbbkP4tsJmuP&#10;wgYXGP1Bx1R89xsGhDd6/7/jlo0Cz+9/NvLfu/9P3ehnNbnPl279x/Vt5AuG0zQu/yOzGimNY+B6&#10;5N+3YNIQWPAi0h57lzo2jbsJ5zkfl6FVb69eJXuTcjpwjC+DFgMZ2naSdd5YTAMT/aU3+62SMeLw&#10;jW17nA7loy5s+VbevdP9+w96tOjTJy9jo3w4WEMw27U7yZ2OgTqyk4/O5beDq99SYocCq9ONn46L&#10;ujN28eisp6z4UcMee7N1fu3MNCyXjR+b14ZE45J7INyE4+4cZU/Fb6Pdujs8nnozdUX4pp16e9k5&#10;5LY+nTt1j1zZQw1cKGwnKtQnLVxpDEvrdArb4GusE6kQGtjNl6/YcB+4fZZyv04n8P3wDD8jJx1M&#10;jWzK53s9ryx2hU6N5b6dT+bSdPK8EP7rnCQP5E97sPmHB8dC1/wadFG+5YfHoXn4pSHFj3Zc+aM/&#10;uesEtZFN2tX/XtKLd6JmSKeWoVcbIo7spJ+OYD+UGRwrC+2M8Nq25u9+6FjdmcUu3300yZL0h1yb&#10;pu0ZnDpFwwMT1CahfUviOVlVXuRz6H3ybNkC3oa55q3QDM9ev3hyevbk7unpY8cY3gvfH6U8jwNp&#10;nx1hmDhB3/Jz79bp8T33IS0y16W4LNs69+VB7sWc8g9vlj/9veMPuJlAoJfx6yQ/4oIf4yuXYLYY&#10;2RxGltzkmzSm/brYxTYYCKfeXve2reNl5mpXumTt3IWfKB25qLezMDCL+EOTOiGv129eRscfpd2/&#10;lz7N3dOTp+Gl3Vzv6RCmfqYOXBxjmNSF4Dk4UaDtEVFl6Rths2gxZd1FDzud0GhRxbe3XiXs1dsM&#10;SN7zwojFKQt17M210GS30Cm68DZtvmMo3oTGVxlQz7Fy9x88Tf/E0XLP62cBK9UvfMPb5Gcn2Jur&#10;sZOvTn/47v7p93+8f7p7PwPyZ28yMLfglY4xGkMbXaRrdsdyBkoWt7746ose8fjll1+0H/D5l5+l&#10;bOwPcJzIMxm2Hbj98e3Tt9/+InK52T7KjesfpAynHm1owa9HuqSeWQh5ZpEuOv4str3fDwNRj+dp&#10;F3rMUOTx+r3Yy/cysDiB+Ftgy3M0I6xXUcNjExQ6+Ef96NvNAYN04WH+LHalfGxOdfrQa1GqanHC&#10;qydpx9R7i1vdLfBB5MLGJb7+o858Jx9iNw3mKVv1OWnJ/3UypgPVsejsDnJHbya7uZ3B49jxmWB5&#10;FbzK0VB1o3H0aXX4vQmf9lBewYfWTi7ROeVVdvILoO950tghOnUgmp8y9EjL5qWORcZpY/UHP/30&#10;85PvC97M/eO0m7//4x9PP9xJP/7Rk+jZ7Np6+CRtQHTj+SuLPu8F/9vI71hszfVJ8npiR3WubJgP&#10;8iso3ncQmesF78kClLK40M+uTS1KuKSBPgdH+ds05I2HKW/im5zqBBU/eYHE62C4fM+V3Ui4vC/G&#10;FGhqOxdZhRftf1RoQ0/xBKRrnoEUO+VWtvCUzBLZ+Eh7NXFJSF5z9TLBOHYgVST8GDmNrHbcwrku&#10;nDvP28dYmtYfjsEz6TZ84TztuuUjfTzvX5w7zxf8PgvzzG1+6/b5HNa5L1/j3s3nXSf8PxfnHPeW&#10;e/s/5zzYuOuvPi14XvdzeZ3j4PZZvOXZ8uQ8D3DkfKHL9Kn1mW4ddG5dn0XS8DP4pr83/QB61v5v&#10;nqur8cPx94M8Gkajmm7pmnox/SQEaCs7KcIWJp/uGE+51f/me/ivnQRoPbAe/y/Lv2UG7a8lH3yU&#10;YHnAlR6epWtk0XY7weKBCzwHrn0G7afBd5b33jZ9mNC63H7TyADtF9+RUHfl17hHaVLHlJUM+Bgb&#10;w28iiA31PXInl3jrW2ZPnjzu5wceZMyvny7t1NPgaB7b354yormLU7Gf5zoxPBi40LYQMDKd+jO6&#10;MPUSSKvt7LgkcfjNZLe5knH8uMXBTfrl96FzsU2dLIv/TnQX5Jc00ndyMG1c+7QH79cV53HPTdDB&#10;04ByoLUvwChT0ldXa2tn3KZd2peOlbW2fGVzlMMzWaLFxKhPYrhHHxrIYMdMxSF9YMvvSo845du4&#10;jZ+yqlsdy4Wnb1JF3ipC69RZOxxSQPGmHDuBKhT/nAoggrkxC12f3L7dI9LMVc0u78RMWrrXuhSH&#10;D+oyGeB5d17lOosI7MTbaYeDk07ObhRzMh/O7ozwwf1NE9hpWxxd2pe9k0/7HeHpi7SvXcCGW94h&#10;Y/E7Lk88+Y8gj3rgJcSk2XYOP9B/yYtDLqH9YnL3qKd90e94pu+1WUlXvVO2QNPGb4HDy63j66Sd&#10;ucZZ1CU7ZRJ38wXiNR/yOMMpTue5cgUb74Lmw+88b/fncdxz+LB1owuF7UvM4ik92pdD6bl5ALKn&#10;p+bT8Pjxo8ed04CnaTKWNqb3bawnT59UJ427yeWFeY7Ii5aoe17wVw704aO60slpcj3qfvUGsOPJ&#10;Tz4L3Na9aOK8WLPtS67obl1Gm7RH2MqZvdi2iR55FgKqz/Q/1MqpEDzSkvvydGXCuRdHOcYmD/2T&#10;3+S59OQmCeZZvusaHoBr8cNZWYQn0YKf8GHjsjdkixfKbTyyO9kqg9CyuKUbHg2f1HOO/+a7eQNp&#10;uPP067e4qkMBz+s2bP2C6rhetoXn+bRto7eHPRY2Lm1NbMpsxrC4Nrqr3i9N+Vd+jkPbLB6bq++x&#10;jrmqw/qq8/LVRN6yVE5t68KD/EpXgA0f+qdtblnJtzo6YU0XPnrmr251x1nnh2fOjP/Y50u9hq9t&#10;1EED5+p5/ZTBnCKc7tfhz17RelnnyX90ghOmnZqwo1092ojSkGylEX/TbN5+0shXenloH9RvOzaV&#10;wwsHTs7ziSawukZH4d9yg9qFpNvjRD0PT45wLweGLmPm53S3C1JDK32WZj8FtTic8FZcx4JbT+6A&#10;78B5Ee8AdaL5Ounj8HPfjTTJH75nTgLMGO5124tjjKscbFtwwgvUx441wy9hzb/0T7h8BqaMs9kB&#10;Pnyb+sxOwF+6xYPDvfKGDn0yvJiXEE+nT9Nn0wZXE/7Fv3CM4VQSzJbRMmeVE8xqu8o4gl2hqmgq&#10;gvpPESi+X4kLsfORwFsN8/aYCorg3/3+96c//PEPZZqKZvFLQ4AG8WZC9Vnync5PotRoqsQ7YW4l&#10;tRU9P0YbyKgGPX5b9ZemOoTETSoO7Sqf8h2GNn/TaR0F5vjXjCdRd6u1cs5bJDOZMMc7Pnzg+1uO&#10;EXSM0ev6c7lN0tB97YPQN6vgKoMK0zzj9n7yfnPyfYS7d++c7ty5c/rDH/7Qxa6//du/Pf3mN7/p&#10;s8UsO8gsbP3xj787/fZ3f3f64UdHP97r7rgf7/x4+uH7HxqHPPCFAesEgl8G3N7KHqNPlkOTbba+&#10;N6SBVmktStz84EYINHFGCU2E6ITMmw8GAV9/9fXpT/7kVz1m0bGFJrj4k71GuoP75DFGgmTClxUJ&#10;cA+iV4k48S4iDH8myfgdIT/vzgPd/xcj/737L7mt/wOrm6Of795XTAGD2Opx5/Q0fDwPiCxaNyNn&#10;Cx7twGo8NNAJc8+YMJYMn11EUYU0QNHXWCyNwgwi4dUJ0LAZiM1iFLwhpZ09jcAeS+gbIw9SNx+k&#10;bqqjdm+pX48ex1h3i3Zsmx0DSWfiD6k6EtORngV9dWSOcQgtHbigKXVI/u00izsL4Bpu6fFBXTcJ&#10;7H7s20+hjd1xLw7YRq8Nx2Hgt0Fgn/e7iptm45GFuoMPnHBhG+55nXTinrulUVyLJzq3LXKj4Uvo&#10;tIvGik8ce17+p4wVbiKOHZNv6A3NZCjttetXMgAweNARMbhLPmkgHWP4MnJ6Exrf2gGWMtAD+tFd&#10;YN62DH621Ed5d1eXSXC6xm5NW3R0bqpmo2tbvtqT4/kcuNVvT10cIdfqZLDEUy7CtRNvO7JJyNuj&#10;hUkENMjMc9vFwuhHEIYXzaYxLvOmO8eAKtAj9XqM3Aen+X6SMs9iwgWt5UGeA6hlh/tdOTpr8t9u&#10;DotvfmzoQcPUtaunD7yxdSVlfamDcu/09NGPpxdP75/evnoUJjhy71nK6IUI7VboTTouLWqp56ak&#10;47bUavRbu4eOxS6knrsL+jHCdSPwnzuaddiQI86Fw7zpb1TPCtOR7aCNTiQ+2+DohvOOKB5bvNHe&#10;9rg9i13XdP61SY4VuZX+ycfRrw87gFK/1Cn9k5EPezJvq02/Bz0zeTd1Sb2yOB678vDO6f6DO0n/&#10;MHr5PPqR+vbCTrmfWewCfUV2IToSc8b+HNYxoHyjA76D1PaZPA0+Ar5N9TJx7N56z5GCwddFn+ev&#10;Q8/L7qB5ZEeNBS07aR7OsXF37j063bXb5sHT08OGvzg9eRb7kuoMxyl40wuIjpxOd+88Ov3mt9+f&#10;fvfHu6f7j2JLXzpu720gOmQBMfxEe1/qCXP0hXy77Ntvvzn943/8j0//9J/+N6e/+Is/P/3Zn/1J&#10;+4F37vwQ/jyObddRf9J68sntj0+//MUvE+fPgu/99Heij9GDp09Cdzqv3bmYPKLaGfy/iT2ZIyYt&#10;fllwY816RFz6jK8sdIUrdnC9eT+Q62vfBfR8JfrV3Yr0i0aNro1M4yKjEa86nwgHuJ8oo2vttx3t&#10;THUs1/antAdsGvHGz9vhb6OPhmidUAp97RMH9G+hNwnkOE2ytshJ/5tTAqctGz0ujYE89adzvy9m&#10;ddKhtuu96ZdqB0ML5yz/pj3KsLZtMZUHeRKndj/572KviYvajWOiSkSDFLi0iY7w/ejjT9O/+7g2&#10;54/ffXf6D3/zH9On//5078GDLnjdM7ETfXFk5svolasFVUdN2gFG35K0eDuJkmvtQGSh7OpzJ9cC&#10;8s1NqP2pS9RO2qgx7vsc/9oEsglITy5KC7/pYNCeSeL5jQ1Rx8Qn20O+frl6m3C+Kzo06Nt3zIH3&#10;CS99ccWVeBY/LdhpLl6QPf0Mj+0atDN8+hODzw/+LnSFfgLpEabsYai87GNljBK5jN6O37b/bZ9y&#10;5Sbu0EVf1226Ba5lPINz53l5uDB2d3izOLjzuOd49v48T26fl1aw7jzuOa6fc8L/S3EWz+J8F/fS&#10;uzjQ8aq2/bI/xm3cd8u37l2/jbvx4YEbzovyxi8590fuDT/Ctj9tUb425cBJry76W8V/0JXn6q37&#10;pAMWvOjUlhmJUy/EjX9wbn4I0M5NW3eUPf6lO2ElAYL+Db9KN++95jL0zGRP7UYcfnLlg3xSbzYf&#10;fcDme+RVRhxxz3kImqdMCiKJPvG5CxyNEt0PHfR1dVbes5hocmnibj5cd7sIC7AL0rGFJvBMMtvR&#10;5bu8XmTTn54Xdu/1FBW2XTlqq3JFi4m6LkDFpiorui4nWSdPNJzDutLFNhzlXicPjn8nOmNrsIz9&#10;1C6gi9yGFwP6Lp6XP3tfOYf/7MzyTPjK/925nov5FmU8aCrNB02Q8G4Qr/i7zItqXnBLv839IZNd&#10;xOxiV/JAu4l79KT0yfeQXZ6WN02XNDMum8UPdKN3J8v04zxLcw6ctPjTybjIjNzc4ytcTuSwu6uL&#10;GG1I8H9kFaaVX2x/EIYX6tPQiUZ1trqeq5ehTbLZ3WXBQ9mxZRa5yADvx0avfPn3hZ3oX+OgIXHQ&#10;bnx544MbPVKr3yQyr3ZrFlK6uyvjzZva/nIuLvW+i4cBbfroPNsTXpRw/Srt4Nic5Y/6WwGKm3HF&#10;W2BM0cZVXZn6os5fppmTS8gDf9v+hZfq387XuRe/dT800T/lXt1atzi51VHxxFFvOGXqfNaRlr9r&#10;6brg5aR1PfeHf/PY/NeJy/Hf+O+Gy7uT9654l2BXcuunDxLG2R3iiDhgARUeumnuoTonvXIknWc6&#10;a+ELf8KlEDH2yBGJPbbTjr3IfnVeGZYP+pTqf0o3+oXPucJBTiqhEqu31VflU1S6kDJVJrnW3vdX&#10;VPUrntzjhySVYfzeDnvqTzdGHxKePNpnnmwveNl4B9+bV+8uw3M3HnF4dSGzhp3HG7dpDmr7vDoA&#10;fyfWo7v8WyZ0H/oghXhsjmc8tACxtmOvC8LB2JSkhyvp1sZwroDfhWzZf/PYR/ri7qLaLEQA9xve&#10;OK506MAnn3FT9paF3I58OSISzffRN1w1vn5j2pqEVrfg7wJCaOsCdudwBg/eOank008/6YlFt+xE&#10;vHo9oeSmnsR+4WXyVbax1fBF+xEQt2HLF/XEM71K4sYRt3HYvyMenda+1jbnGX0WMeRxjg+pvQRq&#10;x3IDlkfK0PYkZXbl2r9JHLkXRxzZCxcfTu29OBc6FwfnlhNsHtv+iQvgPNeD6tVBR0/1yXUXfDhx&#10;ycH3+ezgJH/5cIvrPN/qRNOPnggHDQv/xd347P1lOB7OQrp0QDxh7Lqrl3jUid43jb7K5NvxWKDt&#10;VG12/KLPxXPEqR7lahdV61pkkkJMWQJ4X9rC3+YVP/yhnHAKK58Dtactz+CevMf+dFwq/4NOC2rV&#10;reaNhjzj0bPA02elZfuhvtd1cYzhX/7lf/dXK2BCVwFNBJtMXebKfFZYEbAVPYQE5qik3MdPCQ9U&#10;w9g300l01J/rbGe+0VXOv/v1352+ywBZRfjgQ8fuvBej/bwdSIs7difZJYUJGER52hBTyqjunqHP&#10;cPNDm4J3wWudChH87fQGx5DGLI+y8qvhT/oa+q20IPeUD13Ln8TqvY7b7N6wNTTGJH54ZBK6Oy6e&#10;PokgDsUi1PCoR3UZ2b+9mufJaysL3g1eZVThplOmI2NHlPBVAP54qUInacO65dzb0i98d+V5qCST&#10;V61kVjvtaCEjLZArWcJ1MaAPyNdHxj+5/enpC+dc+vhu5CZsjpHTmSNnPPDWwM105D45ffXV16df&#10;2c315ya1/vz07S9+2bffbn0cY6mytzwGGnhaNh4OT4MbfiJUaLTUn5vI0qwhqROtl433M+48aCL/&#10;vfv/0dEXhtN1dfWncBgldiH6ncvcx4+OLUwHN40CXTrqkQWPi4FP9MS2/6hK49dwxcBLY5Lxqu+h&#10;HPWl+KLO9KqDKJ382AM0Wqx//Ph4o8H1kR1cj0737z/sTq4uqnsb4Sn8acR05KOAFjF06k1C1zak&#10;nhmgLO54tlzyYNtah0KEnRYWtnREb6a+fPCBCXTHdM72Z/W85Qyu5R/64QDqtSt/buujZ/5T1uH1&#10;pnu38XLP9mjY4Fsnv43v6hmse/d+47dTdjTCR7WMw/DRgZQifhkcpnzeOMMrsujiU8Jb5yMzZe/x&#10;cqakxU9njBwNftly5vbl8+RHFml3Xjx7mgb1WQZYL09XgufatVkk7O4/tj/QXWP4E9Krk6Gs8oqN&#10;RwPXch31vqS7LV/doX/oBPzw1uLcpftpHG1D5VBdiX7EhqcUgbGfkAz+0AG0N9XlhNN25BxxxOX8&#10;p/v7BmSPLvQNovfsSozO5ZnOlJbmj+sekzLQ8scD7laagPzoqk6qSe8euXe8DcheW+wyzfzy+ePT&#10;44c/nB4/+CF8vxv8jyKep0HmyFALkyN3fG2WpXZg77j10SI7Tq8t85bv7Fp5HG6fz/3cb6dr/TcO&#10;6ORZ2pLqQngF8Ka2I7qkfvkGHN3awTj+d7df+NEFry52pd20s+taBqDX9EkcAfNR+aW9tsv8aXQf&#10;HXRNvsquDfcWbLrTLW8/tqqD5xp+aXcfPb53uv/AMcF2qz8KviexJ8/CV2+Jj70bjnF7P5Ccwnf2&#10;5fAjy3bPPOeezCNri2EWNR3l190yvp2VfrIj8CwCPXnysgtb9x48Od2zoOVbSbnvLq6HT0/38nzv&#10;vmNaYxefWuSyU8pAiG7Jzy628PUUfjx7k/7Z3dN//PV3pz9896ALXW+v3IzqXTv5Xpfdh9eiUybu&#10;U7xO6vzJr355+vM//wenf/gP/+L0T//pPzn9s3/2vzn9g3/wZ6evv/mqvPqb//k/nO7e+T76pwP+&#10;7PRhBle/+OUvTv/Vf/1fn371J3/Sfspvf/e7LnQ91m+JjVUv6LUdXl5C6O7FFJqpjhUqkM3LN7Hl&#10;0dvT1fD7WvitW6b65P7t+6nfnQGOn2K6hqWd+A2QTQcwweU3fRJ1DIQ3ATK02DF1Kf2+lPtClzHA&#10;fVATVRqzHmVo4C9t3wAOzR1wxj5rR9hIfWH1k36mu1b5pqoX7+pvnqIbwSwLhCeD6QvWGpReAzC7&#10;/vqtDhMiqfsW/pt38w2/4Aje0pw0/pYRcyxidDD3BgoGFEnautNvmCQczQYlysjGeEnq5s1b6TPe&#10;Or2IML7/4c7pN7/93ele+uzq0JP05Z847zJpHbPpuMn3Ugcj0FO/EZdrvzsn32SGvk42R4r4GVJa&#10;lxV8+bvAtzJDI2hJ5rl+nhPODoC2RUkED+wWukAtPpSNP3ELrX/xx+LQJsf2UcgkYdxOnPT8eLSg&#10;Lc6Fbeqxx7mq0l2MTT/Gwhe/eXP0WMBuXgftzU97FEpzT+5t+8Nf8maXOjmdPLdPANo25fpzTnm4&#10;pW/dJb2X1/LqeHZfHQzsfXlzFufcbfp3w/cezetaZ87KsHZ/45zH/bm8zp3wn8uP+7m8Nz5Yes/p&#10;Pqdrafq5+Ot3jvPcnfstzpXT4s2/I96hU5tvgFscPbYweba/EN3pbp7o0e48nUll9xPf4u/70Z2u&#10;6zcb+Y1ylXb4Eo996ER3fklJ9ab2xV+YZ/5JNOnYyL1f2g6QZu4v9QbwZ4OESecZHzo+Zsdj+IYn&#10;h5xCt4fmfYYfXDjh4ODT4gTc5rX9sNVdSDtZknQtX1AuL+TYvn3oaXieTdCYfBTXd8UtdjnBBP+1&#10;VQ99k/vxo4mTtLXpaR+2r6/fvW8ts9nxKi3ClxerFy072vt/7FHLjee9Hs/ClCVueQJHd3gkH3mu&#10;HtVmuKYc6/cuIOrc9sF5GS4dnTn4efBR/PL/gNJVWlyHLqWZEg2Pu8jF9uXayUh67DltCTsoNT3R&#10;r5Lw/eBoXHYS0iMvrrSUjmZWP/Qas4DlNz9ptjzoks49fomHX6s38rqRPsmVG9fmGGSok0aunaQ1&#10;z2LclzaSnpLG8GVogRf97PbNtOsmjb1ZfuuDDxs+i6nRfW1BrvSqTvFyoZvdzdP2XfjER8P1m9c7&#10;xuxJSR8ZY1rsmgUv7b7FFS+AX0l0c2B4qWx0oou3+ZVToXe6EaEnfvqyXVRBS/wq41zx28syyslV&#10;vgHfJJ2F9bEf4uEpmeoTsVFswMrG9UJWcY6ZUiZywTs6IS3XMh8yc68MK0f5i79hXPM0HpBv8KB9&#10;9BBZQ/fI5HKcDaQ/z8t183O/6d6Fpj/wFId44UOeejykCWx2jU7viVbGXeqL+UlHFJrT7Fzqgce8&#10;YCd4c3+xiKEI+Jsb9WblbpFdWZcPaFIu4JlcuMo6fGAz2ocCcW1ncq9NSAG6kBkkTdu8xSnkl/Tr&#10;z8E1dxPevyOP3FQf6JbFzbZF51f5xuHZLkJxaFOeac9GdmsfV57nDm2tdUl3Lmv0TD2ctOje+dfS&#10;GOA3tnBkKSX/0hT+rS0A+7xATs0n8eXDbTpX+OBfHVmZdJE5zwAec+uubJR7C2y74DW7WY76ShfO&#10;8Lm2T3j4dTyafJeGfiInYezQ8ETdmpfp8JUd78LAa3qS9MWj9tMTcph6uBsX6K0+fhedXiifOkwe&#10;xwJS8kUXeun19C3GoY9b3nqGm/6qq/JcHnP8gDjiKj9+iDNjnCn3Qv5BXvzLD04ZqkuHLeDKo9Dp&#10;ep6eLRKHvkjfMhx6zvE7l+3qlat8VteG1+PouD69sux8C6DbnPh9Dn3lTfAubfAtH8SpbfcCQ+Sx&#10;aYBwfuu/+XQtIvezSWXAM5Bu7zsXBJe8rMVEPzpHH9r64sxRrov8QNKVtoRPW00X9KnEHdut3byZ&#10;6w3XxO/4OPjnExBJEx10GhYarCl8oM1qO/bR6cN+Sy52MjQv78xbKUvjJt6GeRGlY1x5iJvyuO83&#10;8DyHBvmhR9/Bkb6/+Pbb0zdffz2LXX/1V/+yO7tGOd+08u0RWStw11HQbSQCHYCNMlCi6RBNx7I6&#10;EIATCEOESeHbtz8u4fJ5+vTJyVGFlHuMggUj2/v4j18VtKYpip37ThRksHwjg+0dMKZVqMK+q7Sj&#10;25SbwdUZGYVHn2fCnXiXRqT3Bfdn8XIt5lyVURlW4YQrjyMN8K5HrB18s5K+BsukxrzJ21zbCWAo&#10;2hlppRp+CQvLms8YsKOyRIFsSzVJZJKZfxuM61ej8KmMVxlzBpuxmEalCxAtt8o/CxfoorB946QN&#10;0SxeWbj6R//oH53+m//2vz39xZ//RY+pka9Fh0fp1EuH5yqiya2vo0TeyPYWt3S/+tWv+i0jNI4e&#10;MEgpTeTTYsVN+ZSzl3EeAn597P9x89bIRtk4G/M/484DJ/r/37jy6IBzd+6/Yef35+483hh++rwN&#10;+sI809+5Bi7CCD1/CZuVefqfupk6ITv1RUdIM1VjHx335pI3mOBR93UEZsdA6FEHDIii6+qmRoJe&#10;2+VAH/eYpadPnp3u371/+vGHHwt379zvt7h0Mi1u6QBJ1xmotylfp8iC1y6J1NkXzvKK/xjxadzK&#10;g5TBMUQm8dD21BuUoTsFCc3zxhWwWMxQO96QrWPzpK9tzHX5dGkbBjyLJ79taC7TTgME1l5xG59j&#10;m7fTVH7i7xF37Oran0u5n1+5pesclzR4IWwGvmQ9HZClaxYTLt+Qcp1GS2M6E+Hs+qtXGYCms6Wn&#10;PW/7JV1kSreeawdi9584szz285m2x6L9W3wJz5jfpLGrq53u0N3OAhmUFryYNowdRWM733nmd17O&#10;eCKpZcpfbshFGiH8A9GllVWEP3pN/6M7FiXspAk1M2gYbAGpR87bDtKuRuEfv8okOKcuTT2orAMm&#10;gue7SRYQ0rhXl25Ux7rzQZ1SjvDaBHEConvpGETv+gFUbWF4ql5dfptn9Aivr4d3N66FF29fhr/3&#10;T/fv/fF0/8H3kfW9lMlCl7Y29dw1v06AB08YfwaH/oWOWuXyVSmVK+EmtA9eH5dchz8TM1D/+KU8&#10;2j+PZIa/rdPF5n9CKoy0faGl5WjdMLidwVB3ckXu3XGjjrlPOels4+NJOulX7H7qLimdLx1AC2Zp&#10;Q+2mexub8+b9QGwRHsfRMTgUt9+oC5SQlAV/nr98Gl32Ukl49V7sxqu0j08enO49uHO6++Du6cHD&#10;+xn8PrmYsCkickvJUuqkSZ1asADwXmQf/lkQALPjhdxPySeDg5fplznyLW3646cvTw+fvTrdt7D1&#10;3E6nt120evz01XwP6WFs4AM7uZ7lWfxXsVmvTk9yfeSY1qS3O8vumjdvM8A4qb/RH0c53rgVnbuV&#10;evvB6cWzN6ff//HO6e9++8PphwfRj6vpZH70SY/ZvOKoVm+t3nKmefoCH318+q/SB/g//B//D6f/&#10;7T//Z+kT/Onp23Qy7fY2ScgePEjf6H/8H/6H029/89v2Le1c+Sz9i//qH//Xp3/+z/936Xt8c7oX&#10;2/23f/O3KdPY/QjUvwDdmsUudngXb7ykQGQmayw6xgJFTV+dbDh7/1psN3sRHUmVDd9HttSKztmZ&#10;Waf+x2c11K65LsDk3pAYVCsjSwMCLzPYra7u8WfvOoAWL3HeskPRHUcOkbmFOAuUjhc18Wlxnz2h&#10;X75la6GVPXn5wqBr6sEMnIJDnYuTRzIbGtTv8GUGI3aGTXsxA4lbbXdMIrJd+sPaF5No0m670AmK&#10;0AtwRRjAc3lpYz2zG6UDvjM62Bh169atj06fff5FeaKNf5Z6ge9AubtYGRwWLGu/yBF/WweGrzOJ&#10;GDrTvsxCztj07oY0Wx/O+n+QOzA+fZOQrWBTajN4B4I6aflveXkIih0PJJfqTO1cklTDkgjsWIF/&#10;GZK/1uPwHN/lw5+cwpBmJr54k0O86EB44IjK18nfMVEWPBN7bBTbQrZoza998OhhE9NrvApUFq7J&#10;S1s3wE6PjITvTpX2ueSN9oWDB/+Jf+Dc78Ll1nN1rDKePtDqTXkpfv7gdd82UtLcn8c7d5uH695P&#10;2aZcrotn3btpfg7WnT+/679u45zHW1q3jPzO6Zr+xbiNdx73HNe79/usXFu+xd3nI4/qQKIKn8m4&#10;4QdXDAeu5h957EJpX/LgRw7oiawbjz4F5xVtaatS8o2+VLcCnZinn/mVJn2a/KSvBOLHvzrIJ/eT&#10;f6B1Y/LcvNvfQWNig+n/xH5ps9nvpH+V/qcY6hG97oK63bn6vgmbHZLymvTtF7ge98V35AXF1HP/&#10;5n76D8a6+KlOS6uPGRrYMHILDvUGz9nFTqQd+UlzPvnU+pY4xr12TaDFBJSxre/zkoG+7pOnjgia&#10;eQp89XH9i+98JH9xvLTX+Y2UFfH0h71Wpsr8yNN9y6OMvcNP5R1+StewwLrK76D7fCxxvrjVvqs4&#10;zWP0sJDfxJlneWzO0lzq4YS9q/tL77m7oA9L4W8edCt8Dn+8oNx2K+O8tl34IDCuNq3js7RVyZdc&#10;OtkWgLNloCvJt/oefNoQ9UAbIz8vk3jB1xFIfZN8y1l7OXXKxBtZ21FjfEkXWs7gJNfrH6T/nbb0&#10;bfoOduEyyy0PHPSmY2F6NjTO5zJCQ8pRGhOuXTKfQl8sdpm04+iUt9xD0rZql/xMGpPLQ3/GlxYF&#10;gq8vniQefLeiV50EPSZC7cToHJTxVsDxhSGidDriydwaXqhflU3ozE3bZh/7dyKEPJuXOMmndUWL&#10;GHp6FBR5IODgxeX3S0cHBCn/ymr0dOxD615o6o6+XPELLfgkrbjamPP6UPmiMfmqV3jBb3WQG72c&#10;xa7p56Nn7ET1L25xgdYJfMz95i3eptn4i/fncGy6/JswcdK3fB1whLZjCB3pJR+fUdgJa3rOnpDF&#10;fEd/Xkh1jJey0UMy3jnHOrgDpinoJDzm/Mi4ttFP/OCdej/1guyQN3ofFNqEgIeWgdalHPTzrWMg&#10;0t/syzpTpGk7Dp6ALTu398Vb8oYOz+VNrtKoj+Ymp40a25voQ6v6lr69/oo6fC3jy+vmWTYvtMGT&#10;DLacCTjo67/meCUKqVjud15CupmAD64870sU02YJDQb+AXwu7sPV3gePvOSy8l+Z0y/1rPKMDDyT&#10;885b/8QlfvlfOHSm3uO3+jb6PQudnbduvNFL4FkcNJy74lGOpJE3+dMfQjEGQFvr3/+Lvf9u8yw5&#10;7sTeU93VVe3t9HgHjIEHCS6195H+0BvTktyXpvtotbuXxIJcEo4wMwDG97Qt77rqfj+RJ6rOFAer&#10;+zx6tLp8hKyOPuekiYyMjIyMtL/woRZBomvhRYvxMvov1Rg5dV1POn30S6WXM67BM7L66OGTaXNz&#10;J8nJA1tw2IMcugZtgz/Ltjh0/Nkij7bwwgsv1PW/+H42tzR+N018TnuwSd31ePhScjjLmX6BjlS2&#10;4Z86Kl7EL3/GQd2voBOf8EefoT5OXdIZv3Q9okM88Zv37eSDPgdOlIEM8JPfkD+ySo7hGz/3c92N&#10;FxkXXU/8sdg9Nr1rE+RHGyb7ytP9tXBphfsdZJsYjJtLxxvPhT8Fyrg+FnlqsSq4CvA75S4ZTXy/&#10;3WizxXqND/2EyugfwPhNx/VaS6hbO0J7LUqjMbBmbJ94I07wiR8eWMwaspJ4KXmNQYNbfPlbaLq8&#10;OtKgGS0W1Wpje9LJq+g7XehyVeb1spkKf0AZ+iduBq3xD676OSX4812LW8oCX+DK2igz/1rIC13S&#10;8rt14+b05uuvT6++9pqRp8Wuv/mbqsBUsoo/u8ZwrK7yqwYWeRnPWXDUdAlcP4aypjQ0RE5BRaeQ&#10;xnfveBiTBfJ10uLLBw+jCIcxOBq+RkIJjgmDgSOvaXR+78qu0rUw1mSVCSyLSFafxSH61TAjGCbs&#10;6r7R/OtB4xgUzkQHqiElg6GgZKLhS99CUCq1yiadSUuNqu5HnhsXjBbuXJW2PS8KjcYzFDA+lDIJ&#10;TQSVuhsnI9ClQYpPacpDowZRZCZHDh1/HL9ZdMlVbhKHlvqB96RB31r819YSdlEZGAgUKHyjYZeh&#10;UXU8DGauJ0mUn8D5kfF3vvnO9P7770/vvffe9Pobr9eCFiNVR62eNEwN8NYtC10v1ULXO+98s64q&#10;euWVV+J/I8pBnQyFqN7wpnLMfxRUqrP4Up4B7/Xqv+H1FUe1VDqwCD0fr1whGq//4v3/AY7MdXtt&#10;h29L/2XY+e92HR+Qoz4JqH0wirVn3wwKIA4YhrMOenRMA3ee/qr9pD1EXseVTzqk0elrbyb3TdoT&#10;EJOadR1b3l3nlgTBwD8dPCMmCYc0MGzojONpZ3tv2vBD94/Bs2lrY3vymy9lCAbXhWPKPIo0OuVS&#10;dMhqdEZa+XTxJKo7pD23QH3wfBjnpXtGpyon+Vnc2tUZW5jJM8onA6N0TjduTTfshqlB7ujcrl4x&#10;aZxBU+mf5sMZvwHeKrtnO3Ulz+5U+rsNCP7VDgJcx/VdBnQGSq17lq7zA43zvBMHPWWAB+BSZ6Mt&#10;z3TjRtLSOdUWUz/KWCcQ1GXqHv7RiRrA4F0b5GQoPC46Uh/h3yXXhUTPmTR4uvm0Fgq2tjenneib&#10;nf0MHg4zWHt+MPl9lQtrqa/Ix0rSUaDVz9QiBIOWXGnmjHdlDDFYhE/19Dq/cPoEUfKsa35UQUGQ&#10;pI8ZJ2niTwbZwHXqb4RfmBe6aqInBiNaamI2r4CuUu5aiKl3Ey5kKunyrV3Ujsnkj7eMBbrYySOz&#10;9Cvr16f167dKttKKqg0k4ugZ1KMykCt8JxOM2Wono4+pRbUwg9432KzJ1aC4lP5jbY0cO9nz5fTk&#10;2Zd19Z7fm6ofbA9aE7NHKfuhNpVyHqWFuH4MHAdGX5q8k18DesqfQYyOlBEfiqmYpu8PXFAvMzi1&#10;p0WTrAtkIbxIymlV/w5P8l8BIQqvDfjGALv7srN2MPqGwftkHzc+hPWEOt1RORRvGF6RJTgvrIe2&#10;6Jzn+sFhL5g4YaTZQGKh5GQltXAhdNtIcnIQmdyaDo53Uu4Mwi8mbPX5dBj/zb3N6YsnD6fPHz+c&#10;Hj17GhneC77giL6JVok4ZdC7sp506+HtpeC4OO03HKWPjfmzfXAy7US17B6tzDBNO4Gt/efTxv5Y&#10;4HqSiE/j+TjwbO9k2tqbps3d40DibB8FDvOeNrXn9Nc07QU3/AfPRx5+N+n5lDKvXon8XE07jJ5a&#10;yxPkHb1+O+75yqXkdzB9+WwnNE7T1Vt3puu37kVPX5tWwjv6jbF6+9bt6bX0/d//3venH/35j6b3&#10;YzvwY6MRgVrk2TvKwOnp9M+//PX0+WdfRFezaVana1djjL75zek73/1BdObN6csvn0wff/zp5JSa&#10;BUqLtqmAuT7HyVF9Qy9KjvrNs3QTXcAeorPIf+o89VnyAOAhA9W++Q+oq08Bicwz0pl6Gn4l45EH&#10;7xZsVlNmGxpWY8ORqb30i35zajd9zIE+K/lEAyZs9G/S1W+OOZFnkuww0pj89T81SAif2bD0itN5&#10;fmOSfuB68prrvpPjZ0FXn6C9t33p2wSDJPR87yCldzlxa+EVfcEnzugnBng1ANMHjMWTlCQ09KS6&#10;+PQ3Tmt/+qM7d25NL798P4MX/HCy7iDtJm0yRXdFCtvWby4a6GmnY4NW+BoaRj8yQD6lLyny6NKT&#10;dMgWusqe9R3M/orOSh1iQ/DQG0o09Ec1//iVbmj8pRMTgjGS5a/GAqWLRno6xwDOhDrAJTqKXWAy&#10;KNjib4OdQVbkAL749079sonyDrd8TqJro/AjO6n/fB9Z7Ar/9ClosYjpr+iPfMinTpWr+wC61Ae/&#10;YW91/cdTYbFJGYHPPOnetlmq7PkuflaM4cSDYiD3kscsb9zANtwp/soDx+d4HV2ec/zKX7nkXfGH&#10;89RuOWVomQP9vfQb8oi0s+//FpxPu4R2y3JwHb7Mu59tj1UbiC3b/tKOtjagcfWTW+JbQvs3Ts/y&#10;Fy5++O+vFlvkD8jSAkf+K15XG9Y/sZ3SyGrRSdnyV/KfqCYyV9gXkZsLwakWKgd4fGlrZCP+Ne7V&#10;1stm95580Vd2T9pHkhdu5c8TqM1aePIelA0jbAZ+efKrydTg6rTKUnmYI5BHpR3tTxxtqxa5ym+0&#10;x7LJ57IO/F8tMzwnypzy8qtbIpKmFiKkn/Ot8b/5BXZq5YvOlDHvVWZ8qPInXp70HXk3gXPzxs3p&#10;1u3Y+Ved0rE5jo18UItYpMCkk13HJsfUk7pkR48rjPbqJBFuli3Pji2S9Gfs2CETw6Vk5Cr/qv7L&#10;J8AvrvyW0LIVIGdj8WaELeNzcJTtHvrxLwFi1F+Hc+KXPAREk0aZtPHGR0YHJE7hiUv6ysOzdHl/&#10;pw4it7WQEmDvepa+Ek16NId+tnedTEw68fGrGCCbkueRT6JEvwZ/2oKxBFvAVbH1m5MB47U6QZWE&#10;oFpC+srxO4oZk6ifihP+JRQ+mzSMM05Kdw/cdbI5dMi7fl+4xsJDzsgYu944slzi1M0lKa8JN5uA&#10;TPDa6c6hp07w+MM7nngJd/wt1tkQQ6bwPhQM/iWftfCvJvxiV9Xu9obIG1tC/7QSGbaYcLA7Trj1&#10;ZHzVWVEw113y6zxBtcPkp8+rdoqw4FqJvzB1U3UQ/hW/2VahCz701c8RpG+seq061QaNbSLr9FWA&#10;3V5lrbYVnElefUb4V31W0pzKVmhb6kvhbe8sHf8ldPrSo3MZ4eUGH0df1I5fQ6ftb679+v30KRyu&#10;yMhh6nEv9VVXkqWtRwJqXtDilJ86Ifvavjm0sbhq89yQzVqQTXzshr30cb2PP21G/d64em26FrvT&#10;5G7p/ZPQqFrwyQEEOi1paxIdjkBfO1ngG1QdDz17MenJcPUfdEL+RgnjxM2j+iJ5zLzkh4fyEad4&#10;nPInk+IZfPIbbZw9mrpn68SvNjSED617a1K65glCDcQla2QeW+n6IUf8Ku9ACErc56Hf70+P36DO&#10;vyripcjkWuRwNR5+G9hiiTSnGyETR5sbsjHqGZ1DTyXTuQzmok7t6dirY5xjAeNazX1KA0ef1PK+&#10;lJfTfhzN+RZ2HkqG4sTh+Gnj9fvkwU9mljbACB9txTv6e94NDn76FHSi8XJkb5yMGQs05mP0T/qu&#10;69fNTYXvdF14VvwJzxq//Mz/P378ZPryweNpa2snFGqfeDL4UjTO8ccmuzGnD+RTc1WJJw567ty5&#10;U4tdaEkGp3NU4tVmyNAnrrKMk47Gf+YsUgfxJ7OlMxLOn2x4Z0d4Xkqc9ehACzRroYm8FY8iL8U/&#10;OAI1rz/TDsolHNS8DN2E797xNf5wWuyiyy221DwOjlQ7ip0RWtBpEenGNRs/r+d5vRZb1tfGqSw6&#10;kZwbO0QCanMB2cFn+VkT6IVUfcX1azdqwUpadTt+k2p/bgP4tlp0kROSh05vNXYJeA67C4RneeCJ&#10;NqcfWc+42hikpBZPhedrgPQXp8vR5Xi6Fn3jdyDh178UvtAgLr1OxzvRVfxfDf9D11jksvg5ZAa9&#10;tRgX/gHl1T9UXQZlqarg1P8MWkNDwrvvKB0iP34g4fSg9ZS1ipd81Cna8xzrLMMee/3VV88Wu/79&#10;v//3f+OpAydkJrYZaSpDg9ZwCbhKqEmEUDgEZwh7KdgwbEyQOhEQiHGnBJS+eByh48TVsGsFMxXs&#10;mr0HD75MRTp2GaMgQmSxyo7Xi4HalW2CcSUFW7uSBnsjBbmq6GmsGq1TTpfzbtIvRQr4XQ5XFJlw&#10;IRB1TVmyHxTEhcnorslCjEr5NE73oVMEjtldvWZnvUZoMn00QIJ6+fJQGmcnN4I3ZTo8GvdjOqHg&#10;ZBUDQCO5xdhJQ9DQyggsQhjROnKLiSaVGcJhQJ4Wq+xuZaJVvHkSJ823vv34vSsLnz83YeTIdIQj&#10;9qBJHrRcCs2UCmGrRcE0uAFjlVSDYowhQ+M2ofTyK69M3/nOd6Zvfev96aWXXp5/oHCcLCCQTqeZ&#10;WHZNVCsv1xNZGLPYdf/+UGTkQuNsV6/KPENksXjfwKuh3RxU//vTyKqh1d8y/JxbBp6H/wc47Utb&#10;1Q49uVbovsmvp3gN2iLotsn5HnpgyHPtbpxPJ452MK40Xd5FPNr+gFrUqAEXGnTUcxV45qPanQ6j&#10;dIdn2kVkdWUGbXntchT/5WvTpZpYvTwdp+2b4KzJu+RViwcmUyMZTmw5vfX0yca0+WyrTnc51n0x&#10;euPq+rVAcFHaF6NkLZRHt+T/GqCAC/Pk+sUAxb4eHdALE9qJnWy9yGJgtMPICQ9W0zZupR3ce/HF&#10;6V7k/2YNhMduhStXr5fhr9M85Ufx+IzP3NCjw4Bf8n1ZV62fwLI+G/gzMjj6Wgdqd4x8xa/ONjjg&#10;F794H/+WAa7fhctb2jZIugEVruSl08IXPD4+Ssc77+awuDUWuHRL0UyFh66iy6Kj+AcHY5CcMMbX&#10;Lqde87exszE9ePTl9ODJw2lzd3vajX7b3N+ZNvd2pp3oVQPP1Str07oTo+oibDBJ8/z4MPo0/Ul0&#10;45hmduUl46Ykr+huASzZGz719GWiexhSDB3fjIDw2YT482CN6j0+TOyjxD5heKW/iYzUBHOMxdU1&#10;fUjShb7KJmWCm+zQm8qrD2QwkwearHiaPEuGI/uFr3Cm7wscrUZHX7857Sfe518+yOA8OjcGKvnb&#10;PzRQSvrw8jC6ezt99LPNyHwGt5VX+uixiBPayE0ZSyEoPFpdTV1ddt3G0+nJ5oPw+dm0m35qP7K8&#10;F1zPk+Yk/enRytq0kzLvHKwkPIbvvt9oskimB9LZBKdFubQlJs84iYSrIct/NXKhUywyZ9Cefuo4&#10;9en9QurMYMVcsAmok+iRk5RpNfy4HHzgQvh+cpD0ydcKXC1QR+Zq80rloEDjfzAmb8ZHRGu0o1Qc&#10;Q7cXRvKYB3+pHwsF6zGeUi+X8HrlZtr+9eSlf46/9m8w4KT0evRCquXSldCxfjIdnGxP23tPUyf7&#10;08p69NtaZDujxv3pcHq6uzV99PDB9IcHX0yfP91IPFcgsYtiPxyvpihXwuOrGRyvT9uHF6aNvZNa&#10;tHq6/TzP59PjrYPp4bO96YlFq/B9K3WwHbnbjGnwLN+1wLV7OD3ZO0qcfO+uTA5cbdZi10ngeNoK&#10;zlosC/798PHg+aVA9NZJ2lnq1QLbYeR4uphB29q1scDlN0RjV62koPtpz1tBYKHr0rVbBXvh+Urs&#10;hrsvvjRdu3kr8VMPkTX9vU0vr778yvTuO+9M77373vTm629N9+7ej464EuP8eNrc8LuCR9PO9sH0&#10;6NHG9MXnTttuRj+lz4hM7YVHN2/cm775zfdTgavT06ebdRrXNbSu7WQz0TVj0Vb9pK6T9+lgOO8D&#10;yHv8zIvV7GeEITJV6ktbTplH2458sSeTl+9LKfNqaL2U8vu9PKs0flfqecpcQ2oIybt+aT2yEj44&#10;1XYY3DsHR9FbaX+hdSt90F70oVN4A5JvcPSpwlosjy4JhdPV8P3a5fQR6ZsupR3xY/sqL/17nPZB&#10;hkP40CdkuyS9CpOwoffHAhg/bgyg9c36yHE7AjvU78WxqyPT0R/eDZLHJqqxka0mOrAr7/DWhJvJ&#10;WYOr4DQgFj76ewOukxq0XYk+vnfv1nTvhVtJ5/75Z8nf4I1dehi2nVQcdjRb8saNa/WD/WxQJ7jr&#10;++aN6cbN69P1G9fr2mv9Abs3LTj5npR+DVVVZuVNL6Wk4VlKHDrmJl3cqUmPvIvDsfvJRS92pZTF&#10;LvTXxHbKa6BF90QqCvRcvvkb0FUegRpgBpcJDwNZ/Z18akEx9kZNKoZ3yTQIQx26w7fn+Y5ZURSV&#10;LYGe+NHPZYcYrwR3nWggNHlHt4Ee+a276FOnaFaOmlA0pkq4/kxfrn9vu77aibKqMDxIvIqbd22h&#10;FzPZIyVrUYxkQD0D6TwrTsC7hOKNdLNdgp5g7bzGIptcRmGLxzO+Mf4aV9eMRdSv5nn+fQlHyc+z&#10;6Tkf3n6e4rJZOg18HBq6XMs8xBt269gg5PvraOCnnDVGDL/hWrqO1zQu6ZR2SZv8OrwcXAE20ZLu&#10;UV/4PvhdEz35rgmL1LEJixrg66/ix4JUy2NCMWmim06Cr2qk6mXg47SDksWkMzFftIUuv5taC0Fp&#10;GyFknnzQrpIniBwNzSm/QMJMhvfER7WZk+SF1qOkB8LyuZr0pZbzbcLEqTNpavIlsB4dy/b2LV61&#10;u44TWrUV+cIvvCfltdXCa5NAaDdJb+KrJnSSBu0mhSlkbWxMtMYWir8JHHFLduGUZwD9+I1f8q1J&#10;LAtdd27neb0mUrQj9ak9hIxqg2wt7d/mOr/dY2LbwoZn3V4TOQvWiseeQXbZKOG1+pdf1VFVGi2H&#10;XcJm3Zewan9zXK5l0Re/pcx5LmXV+5DjQWvNy4S35S8eOck/k4Rjwnxu/7yT7oyeWdbnJz1a1EAR&#10;HDWBGtkEo6wDTnWTv6QpGRvoUx8jTWKUvlA/8iz60ZDo3vlJgL7UZvRr3pOnZygZi1ix/Zy0Ydce&#10;5N2pWpvl2M9pNOmZ0j8nXlrbSKMOfCeOU9lOdMXsqq0b7GlzVCbO6GI3TvgxfpOsaCZnnmFCyQ4u&#10;jX5njJXG9VJjhzv9jX/yU5/qvXRC5IIOcgJQOzQPp/bZ7zWZR+fn3WIuWZaf3fZXY49czzjZIsh6&#10;6NAWj/bGVXq7TkekT1I/XOUXfujD1VvxMnnko3QGnBkeTBfT5lbSRvhfDI9HPzjSVy2Hf4k83hNe&#10;tlj4amxTE9PhX1pdyVPpCnjTpk2om/fqfofDoxASewttQ/cC7w3itu4F6G65Ji8lT8oywzK9tPzE&#10;KdlK+o6vnQgH4vb3qf6d4/Q359l+Yywfl3LtRdZcYeikFlzStj4IpvKrU1yJV209clY2gfamDZLL&#10;yBy/lmH40Wqy9uaV2EmBG6nrq+bx6PxIWi0CRSbIZd1Wgz448jzJkyuJTJA2jX6besiKiezqQ5J3&#10;92uJUfmytWrcNPNmbGAePBJX2ch48097VP/ktfiWuOqf3+XENxHOziFHrtatTUPxQwd9ryzV7sl2&#10;aK1F0oSBsufUi/zDv5WALZhrEcwr66vTzavrkX+LvbGrY2vyM648iP6t+KFjsHk8laHrmW2kLOZ9&#10;BapRvPLSN4dYMCqb7+bN6cb169WOtdHNLb/3Pg41VB6pK863ttxzOC077eQtDmhZkc+ogzNZRgMb&#10;iiuZbRkOT7S3qqOkB/ydfLl2fVwLZ3H9VsZpN9NnWeyqxaiUA/1+H3ksdoW36fSOXf0eHSlvv40u&#10;L33V02fPpkdPnk5b2+bb5ENnaId0+ZABeM0F10JQ+OMUq3f0VBtJWcUTZr6YHqUna04oekA8N4uh&#10;fdiv44RXLW6EHy0DFnYjmJinAktO6No+majfZj9cDa5a7Ip8iUfPheiMa+kK8/p0sd9Ed7J3LFba&#10;VMA+ZjujqdY86M3wVT2b5+TIgb7/svbXshuZZdvQkWYmjAno47HQZf6dVCty2k3ki1yrt/3o6K2t&#10;jHOfPik5Ut/k62p4pw1qUPfvvVB1xzZB56OHD6eNZxvVV6DZFX7kUt5sGjYfPR7Cy9ZJA56ex57T&#10;H/gtK3wyv4mXRXPywMOjjFuPU7/sMeWh+0/m78vh6WiXyaTyCN7kUzyPl7Za9lv4ceVSeBtworX7&#10;eTqi6jh16mDQOFHmIEz8k5Y9dpQ+77k+zzzQQfR18qUP2G5rGTeXjRYfdl6Ny0LLpTz5X1anbLzg&#10;Ol2Ey6PkBu/DV+3PoZxXX3klWOL++q//5m/KwCEgSXCUitZYdZaAvwpBeBUiMH53JcyYhX+s4I1O&#10;aTQEK8lDiYrPyRho8J7iwrux4Te6niSGhh+xCZNqRzShTcHHRCQMMS4uWbF2n2iUjgaYeGNhy4JX&#10;GB1me3fCYj3GgAmSIAqzr0xXIhzjujELWRTYjTREP8Z3p3ZsNVAYdWILpHH0SnUppFSuyuLniCLF&#10;4ThhsqiBgkU+DYaAO7puMO/3yCguRojjmX7ozSBjDOB1yKlgk7nBa9I0j/AsZKfm6hkLxy7ZI3c5&#10;H1HiY2EsrA0dVtbROp51l3PARJQfxrx95+44PpoGiEZ1OwyO0WlT3n4z4/33v1ULV35Y3kJe//aJ&#10;ekLnuIbuuJSb3+N67bVXp2984xt1sosio0RKSX+NK1//fX3wqVtGITH9/X+Q7E9u4cp4Ttv1VHfn&#10;297StR9Qt57aJhnpThu0HvDeHbV43Y47fePkZFtKreDMGC0FmDZkJ15N/OS7ajsJqt2nzY/TEIEo&#10;2+M8o8LSBQQiCAwYJx5bTxhY7qRNbW+5Bm83A/Z03keMuijE6ILLa+lEKeDkZdKcoVUTBMFX/yce&#10;qN2EkTTGuQ4GbpJXJwcUJnAcMFBisGp8l9MZ3bh1Z7qpIzcITkc7TiMkn9AOXw2Ko8i1N7ypE0ez&#10;RC/by5L3nu1a37Ye7TT43XVWBkKAk751Nzzit+7qtI1T2obGDXyrY7g4+r3zr7IFF302rk6gg9LR&#10;xQhQn5VF/OCgo/QrI134XnSEL8FRp5CiY8KuDAL8TuOz6cHDL6aHjx9Om3vbGaQeTntHMRprhnhl&#10;Wo8uvR5dSjfXveVJOyxhxjHdKVr4G2NqlDO8F+y9vuNSx2VL5DlOIunyg8diTfUxvkLTcZAlzG9z&#10;TXmPRg5uhqBJxiF34wqsoCbbM+8KtTzlVVkOfuqX8MimAieQ4xNcgXw7lVgnXyK3e+nsH2/tTR9+&#10;9iDw+fSzX/1q+qef/zy2y/PpZgzJy9HhtTkDpA42t7ann//yl9OPf/zj6fMvPq+6YTSZiJafemJY&#10;+v3LB19+Nm1sPwwt+BkD4+SgFnHrXmX8tLh85ca0culKnfzZ3kn7PyL36xmAhU4VZSHq4uXkzWDM&#10;4D11yc8CQfE7Mm7CvgbG7In61ndET+S9KiSPagIYlbLjdyRj8D2kHR8kbfqnZBoDJt+JLzpa60oZ&#10;ePNX8iUAn4vXyVdY/MckTGKFlso2+ZRs67uDZzV2yZo+M2Vdu3AtpbsRg+5q4ihfKNH3ue6xRv/R&#10;PpfST15JO7ocWv3+04UMUuqZfJLvcQb/Bynzk52d6ZMHX04fPXg0fflse5ys2nV9yXHq9mQKS6ft&#10;/ePp2e7z6en24fRkY396vLFX8Cj1/mhjt+p/w5WDibsbedw7zuAjT4te29Fr24eBeq4kzsVp73B1&#10;2n9+MWBX80qdEjusxS2wWnXnVJmrEm0amCxSrqatzgs7pVvprPDiYtqweHvh/+bOXhrW2nTnxZen&#10;i7GnLrKD0vdH4MOjsYmHrfDWm29N77/73vTtb39nev31NzLAupU24oqP9EWRawtadXIp9Gxt7k6f&#10;ffpg+uC3v58++fSLhJ/E8H+eQcSd2BNvRlafT19++Wj6LLLPHqRfyPRYIIh8nP6F9LR5/YgBdumW&#10;6mfiD2I3qe/Rv4y2WwvxKZs+wLc2OBaYx4YqgB/RmCUzFnCdnBxII98z8jqNnKd4B7E/9+jbPA8j&#10;dxU/vKyTmPoZuhL+5EfnVL+U8HX2avolNAWx0lRzcLKLrTX0Oj0WNFWOyGPKy7W+HvpVWYUNEL9s&#10;tTC/9Tdc+MM+G32AOMPG94QVD0f6ofs5YUC+bPvSeSo1Dh62L7hx03VKq+kTd9P2DpIP2bg83b53&#10;c3rxpRemN954bXr7G2+UrfjNd97J85u1SertfH/r29+q66/feOON6YX798qWTs6xoeGyUSP1mJFM&#10;3Xxg4bzLHKqrz07bA1gDlAWIVVKCd9qz8uWPK95FT9SiQKAm6pOAlq++P09wmgdk9FbSsSFMPpn4&#10;pPMNiO24xGu8kmUREn6dxB632OVkV/2uUoC8kQkDMTZJ7ZqMDq3J9uSqnsaJv2FDoAKtdFm5lKdO&#10;2ZXtNMrjqT708d1Hl64Tlqcw/vw45e+67ffmK/wWRv6FP2x5991+LZdLmeHk0mHDtotLeMlk+NVx&#10;zz+bvqUTtsTdrv2X5Vj693fT0eVv/3bVNwW0hWUabokLNJ8b15LejtP0nKep/eTVYR0OH7cMa9z1&#10;TVbzTMCoz8QnQ72TtWqafKav6wkgEwe1eCpdXJe98/RN5jh9tMkTEzu1OzhhsNYC2hxPPsN+DqRO&#10;SzLTNpJB5V3xZxinIUN38hfmXRuqdhQ9OZQrSLrZ37MmLCrt8O8JLVSWjV7EpgxJW7u58yz/xOXf&#10;p7XCyKLHAln9acMJL1qSZ5g5JlQK58Bbp/uTHx6L51lp4siwMbJxrw1lY4OrSauMA1JGE2Rswa4z&#10;PO4fUrepgO3DHnf9uRM7lJM6t6Gm6iVp1FOD75HzwIWsU5eArlNO+m6DXNdv4+rwcgkiK3WbQnQO&#10;We7xl9TiNoTL9ceOapy1iEW3xZV9NechvOnl6qrx5FllnIHuGzZyIiRyLY7BG1AXVQ+hIzErDjqL&#10;pjnvciPrQV/8ceo4whOTpwBXLCLpj/fCZzdv7M0LDGlZiRucsetS1WNhK/UzTtYcn8YxVqgr+qJL&#10;I+iJd1L2sVMS2oHF4N3Y3LvbO3XCaywMJ12eylDjWvwM2UogjXkYJxc82Z5tnypD65/uq0EtKoSe&#10;WmwFiQc3XmmnnurPApcFr76SyphWm9KOLcaZsIVX+ubZyG/gVBHod9XhYWAsAmsXFpa185RFG0nU&#10;6luV61LkPjy0uIif5fI+dEXqD/9CK4mj1cSgT2qhIV9ln3fdCyObCfMtrHVh04ofLe/iAmFLWW23&#10;DAedbhm34wtbQrvOF/yx8NPn/G5xae+5sVv4buNg2nnhkLboSP0qS54peclsCI2tmITFIDzwHVzy&#10;j2yOOBaLYmelnq+p49S5yV+LwKWjDtMGLUJE19M3dQKr0qMq/32lzIPHdDP9XZts0oeUro9fxxOn&#10;geNXZZj9fNMbHVc5PauPYNek3dRGjMS5cf3GOAkT2bSJgT4d47rYo0lvQrrmjSNrJT+hsTavec+T&#10;P8rp+rGYRz6rWUbuM2K7th78YwNVLdykzKYEzAXQ8dWfJb1xAdkqLuB1nPKkEKF79OfeS6dF3urm&#10;grnOlZOtRQdczfjYb/nVQklo6TYrDrkrXsGhHtCc9yUfOd/iSNu8q7SBkt/EqzT+zWHDtguf5ic/&#10;Do7CE3zC/J7feqA3Uoz5seRLVpQ/r/haLzbTxZ72MxGHB7spxziZzPaDz2bx+r3kfXxHS1DkOcZb&#10;4RkZmOng5FNjCHo+79oAu1jfxy61yEX/KVf9BMiuq1XH1aTlki++6mfZ1rXA791BjeRHL6kbOjdK&#10;uXRSyUueqCArbOnShcZy8R/6PfSnYL34O+YiU9/5Fj42+1lMH31iLXDNdVPl1JdV2Vbr6j3lqPl/&#10;dRWEFo1SSJmFmsh0ymp8YKHLO9qK7vCXs4loZ3dn2t7amjbmxVJ8Uqe1CEe/hnb1efeOnwK6Wjxy&#10;o9qzp09TLzvFCyejrl25Vrwx56ldlb2CltSfPnV8D5to2Eaxx7S/+o6Me7JfzJfmWSeqSIE1laTX&#10;JteNT4PTYhh8pxtU8l4bg/AfH5Kuxtn5CxrNb8hdXOmYateFvdrG0eF+6S12pTrzrNRJxw4D3uE9&#10;nbNNHCf2bE5qW1Qa9Aw9mLpUjuRRcwKJp04sQL54//505/adxI/7q7/6q7/RCDEWaMQE1gkBYOK0&#10;hYAwj8arAY33mniYBUmDHAtFY4GoGnPitGB3mgb52pVuF6p8xQvGUyClI+mYvPbbANeuWZ2+UT+k&#10;d+fO3fqdqZdeeqnAKt6LL708vfTyyxlAv1BxTJDevXd3unfvhenu3TvTvRekuV+/KfHKK6/O8HJ9&#10;v5zn3bt354Ws61Gmnc+dWrlm8FpxFcbv7t17pdgJYHfWGr048NwOkxnKyuZ6Q3wt5RUeOSJr0s3u&#10;nytXBlwO+F6LAnfFV52MiyIIG7GgeG1nJwPs+s3r063brlawqh4aUzZltsCm8VjQU86XwhM0UDQb&#10;GxvFb3LLgLmTRvXtb393+s53vju98vIrJRyUGWHB9tpVmgqQr/hW6V1XaJGrf5+rJ9q5qr/U6/8Z&#10;16k9/89h+n+Ow3ftk3zpTLRXbtnWuGX9eO8n6M6arPaCWUN3zh0fjuqgF0D+KWqDwaELDKrGwMp3&#10;01ETUFFWIB4lZ+k9C4TTAFGpBd75k0ntZsWkVwwSIbWDMrKscy6jPYrb4DMJZwWbPODM3/L/02fi&#10;UcyKNQYoo31VebRlNIdWhn2wjkEVvDpkC+Y3bqUNRr+knTEwGARHMUIZVyNf+iv1kgBGRD6U9JQP&#10;HJ433xvwt3nWgKZO0/XANV+5rgc41FkbFEscwDsnrOuS36g7Cxfa/ej4hdHlX03D2NJHxPiIU3bA&#10;SddlEE/6zrOAoR25oPeciHL65yiDBdcYWpR58vRxderwhDNJ4zdyxu4hu//HkffRrxT+VGDtGlZ7&#10;2MKz/vmmNHWZ+cv7qA/1PofNYOErJA9ImMWR5/EL55I8RuPqeuRhLbIAxgIB8yZCGf+E14JP4qZs&#10;lSbvZ7/HxC9pXFMmH7jzbjL90KLFzv70dGNrevossLk7PXFt3Ob29MmXD6YPfve76csvH9aGhdde&#10;f6P6OleoWbRhjH744YfT//4f/vfpP/7v/2l68uRxbULQh6lDJ3nVwZMnT6aPPvpo+v0fPpyebTxK&#10;n+A3H9OPxiCr+5IDruGUx42bd9InrccAS1+1k7Z0iMExwJQJn/I8g1FW+4Fqgj/vFivqN4eSrMvq&#10;CjcLHfY+FYhrISa21/MjhmT6m/AV73d3nSZ33U8CubRFMhCzrBaUnqfB1nVgZazLx/CRnI13bawG&#10;Z9Wm1b36Td7abOgr2TPBHFl1gvzSBZMEV1KSa4FxErpOfK1HVlaDZyV6b4oRdTG1HdIvpk9eS/9s&#10;Awz5coLHNAcZ2U9ZH6f+Pv780fTZF09Tp7Gb9k0mBMLPnT1XCx5Mz7b3p2dbe3mmL97erd/Xerq1&#10;M8CPVyfOzoFJm+i3lAPeg/DzIO8HyW8/xqfTV0EZPq2k7USuSqYC4TV+A6YrXaX+avElMnMx5bao&#10;o47rNw7neK6TvjFv+rl242ba1ur0LDIo3YuxCZyoM2AIsmrn7Jq33357ev9b79fvdL311lsld3YS&#10;0ul0wzj5qx4NkC+lPqa6DuOTTz6dPvjgw+nhw0cV148fs1Vu3bxd/RZ5/+KLBzHwt0pf1CApzuRi&#10;u2rPS52Vdjiu4UgxYyUHbb7HQHH0PzNUPLYN/TEGjqWnA9Wmw+PSxclL31PyE1DXdX0iPZ468I0a&#10;JJWey/fQccNWK7ry7haCXnSuBAEyWPeth4/V/1X7CP5k3v0sGuDlWn+2G3p1QNFf+Y48xeW6T2kc&#10;9C0+oqNxdXjxMf7SC/O9hNLV+rvZnve0kcxAzGmtazcyuLtux+RqbOWrsa3vxPZ+cXr9tVemN958&#10;veTknW9+c3rnHb/pGll52wapt+r3YH2//dbb0+uvvzbdi0zZYLW1tZF+4GEteLnKUAuz0GVwHoJD&#10;U3iY+lJvnP+Hhvem/HkPP+stkcWrgY/yzHxTcSY0TGyc9vswJE5PuPge3Jyx5j88MgHFSb+0iyqv&#10;5EPtmAw8uZT3yCD7gczVVR6RQfIwrvGwQU9fNnQRmbAhT1jJTPxrYTYy0ouN5KToyHfREKiJkspj&#10;rn/A5SlM3Zb8xZHU+ms+zK7wzPTDVXjiTmUrz+JG/nXcju/ZkztkqtOQFRMDXNk/5HrOs/FzTUfj&#10;XL43dD7gj7lleKdpWjr9V8qc924DoOM3jvbvOMLwsfnc+Do+t8TXcbj2E97gm4OX63a/xNF+mA5X&#10;8TUyVCcoApUWHvGlC5hcqYnPGU/T0fl5l67LIR45ZrPSj7WYJpzc5V3dj2f7ax9sppEn6qvdJLx0&#10;aciN8qywQdt4r7LMtMlrVp4VXs57/HAMfXB6b+5KU5tnyr6c5wkC4klbZTaBg6agqjaMngQXzvqG&#10;c2RY6UA+Wy+wI8hx8bJsi0GLCUTt0lX/NloZt3PyqsksZQptcPTEcLk80G1SrRYf2h6HkyzliQZ4&#10;ur4a8l+a+6g7ZA7alUSSvM08Qp9v7jT9+PgX/lzX/ZkcJzz+59tmlS3lAhz/qpdA0RqQR4c1dBzQ&#10;filoyjLTEH4UfxtHvqtsADL+6WPLtpvzqLr3nXf1M35vajydxqpn6By/weV3qvym8m7so1k/w2tc&#10;lzKH2irrsB8TIt/QaqLVRmhjDEAHG4GUvr4cfZy0Jt4teB2oy4w11b16J+91Q8OsZ4O46Kan6yqx&#10;jA/9RolwtUN+nXA9SnptD3gHyty8P5WJPGthNfHwyIQwWWTDk8vStfiMD4lj97+x37LuuJYBDm75&#10;7bO3E9+39gKf/t1JcG1l0BRZSh1eiJ/fp4qpmX4ufMO+xDH5WW06+PnRCd02q24r7hkN/sZp8tEa&#10;i64El07jl+/mx5IP3LIsDdy/kLk4Yf0OTwN8jbPjg/bvfDsu1/m0g1WRyN6+8euB0/Q747fB990s&#10;YwFq4GO7Fq0j6WmZi2XBUSH1HZryR07NdVgounElspM6SWstm6TaDT1YNnb0it/mT1499kEPnOS9&#10;dASeVKbqJjKZOq7J4owLxgR2QIyKNPjb+qnqQ/rCM9p2UASGfHL0SMc1Lqcfb0Teb9+5U6f49VVQ&#10;40ct1saRs5Fm9Cs1txj/AvlUnY36kOa5dHnn7ySa01tXLrNpk99aBmahqX6jL20KXdqTU5LoHHNN&#10;dLj89J02NKbs/GJfebJPnL7Fz9E/nbU/bthtwwbGn+obkie8xZ/yU3+jnsspQ947HHBDHs7k+Xx4&#10;yUmg+BDatW3jo2rj6E48tHX7lupSwpUPrmp8QW0c7jSh+cBD+sDCf3i0v7cTv+34OWlsQcsppshq&#10;6cPwLuM2uG3ANT6sTVcZs8eorXc0VLlDR9XPTEtdzxm+e9cOxo0S5o4G76SxsLO1vRXYLrqqrNgU&#10;ksmEOOSTNJBBsmFxAx9LL6ZdWlxhh/Siat3YhEfJo67Gi79WpC+o3wBO2oPZ/oTnlM+R+6Vf+fuX&#10;J1ro7bGxbczH+yazVW+BWhzSPQW3NoQvZcPX3P1a1b+FtKPQXJu8Qr862LBwtbFRC1j6KjTAiY8l&#10;F6ENDmsKdLwwc/bbW+FZ+h19Tv3GVWija+FW5fg1+qJBn1LipPfaOBHbyCEX9MBRp+tSX+jiRlzR&#10;h8wOOzP95Yyv2rk+LnUir+bZqX94Y/w72ljqJDKpHPWbkkXvGNtYkCXP6LdOMX7PMuNJvF63id0c&#10;zbBxq5+zyT36xKlET33pdWPP4BRu0xd5UX1ogNt8Ya1/pB974d69WgNxgKdGI36zq0och+GUhQUu&#10;K4/AQtQQ4DG5qZAG5wPOOoUSXszNOz/xEIB5/LluLCVUefr2bpK6fxeI4aGBIJigYYzJTgtHFnNe&#10;fPF+BsivT9/MINqOUWDg3N9vv/1WwWsZRN93xVgG0iZo7t27E7hbOF566cV5seuVer6YeC+EKS+8&#10;cK/iWuACN2/eHgtJd+AQdq8mFYHFrlu3btcC0LiScSyE+b6XeHC63sxim9Ljn0Gr3ffKY+K2Kroq&#10;8WpdnVg/PBp/nQYYxzzDg1RgxU9c+G7OC3BObalMcC/gqgWT74NvV4p2caM9p6dPN2ry8yCGGsXl&#10;9J3Fwe9//wfh3Tt1+gv/CbfJoOi/qhf1xOgjuPIsXiVf/FFH6o/rOuba70/uv4/De4pMJ0LOqh7j&#10;up19XR2dd8JAt+d+Squz1Zb72dDt2XMJ4g0Y8cThmp4llP+ssNp1PLikpzgdgXUV2sFeOuuU0cR4&#10;LcaXwT6uDHGaYxjehaWUuBzgn3MZYYmTolVcLBFaA/oyhkIvmkO736axO7t3ELrOylVW16Ko/U6X&#10;6020TfT6vRU/ug3fmBwwAcCgT1664MqoCKv4HP6qt+qEwm+g3M3f5oGnNA0cP9Cu60M+5ADAy3Xc&#10;ZZqWBd+dX6eXTj8gTBv3RBt/NJMxIK56ZtS0f5fFt3BwSnuMuDERrUyMushXyGGwbz57drqDxe5G&#10;ho8O8roTBHbW2F1VE/VJEJw1waGDTzF076rdQpUZx+SSKAaf4aGhwknyA95lWOENyhZdZ8EAnsDz&#10;DAacgrmQ/FYKYsCEP/UbLKlXJ2BcZyb8ZCVlT3xpXH3mRM2xBa4YiUwRVwDu7Lva5vm0vZdnZMS3&#10;0zOPn21NXz5+Vs/N3RidDIXrN2sRZS/x3N387ruuin03hsGdyNVqLQp89NHH00/+y0+mv/27v6vF&#10;A4sQ3/rWt9LvfSN8xeeLZbjWqa4HX0yPHn4Z3hyln7gz3XF6OX2Ea9QYGDeSh/7tcvj7/PA49bBT&#10;CxNbW+6UtkvLwCq6JWGHB8APgUdGMgYpnjlB9NxvWEQ+io/hQaBOFPltqJX1ghMwraee1pJ+/IYU&#10;3ln4c6ptJwOUnRiAB+RHm0lVHkdGwPPA0YqFrrQVO7Zqwati5RldFVkbE64lDFX/fTJcnUfiIk/R&#10;XQFX142FrhhLJzFOV8KH1OMli1lXo+OuJO1a8pTfiimPFEqTi/w6zeZkW8Q15Y9n8KxctJHkZPry&#10;4db08ScPp88fPJs2tuxeMliLXZOB6X7qYmfvIPUfSLvcib4a3/t1Bd5WdJgw11QeKkvKUItXydaT&#10;Nq9dyGFw/ah48T9gYiiB3c4KEpdrPRFpKH00Jt2HDq8BX8K929DDftCv27wiDhnzZBuJCy974n5s&#10;L3bWt7/97fpdTxtepKcfxNHu6YCewOmdxPzZlOyPskESBz07dqalXOw9v3nKsO/fBi37L9D6pJ28&#10;ul/wHBA/umXVJFOa7mq+o2MY4tUHlSEuPp0KRvnH9dZ0Bt0RXs4yFJILuLZzjzJAMFHFtT4bguGb&#10;Xh16GuAr247hjb528q8BUcqrTtopI3098p/7irjOZ9C6qOMAv84PcPwbB+DkhZaq9zleh8GBL41j&#10;mY9v/Gd/fxWGbWlz1u3bfrvVJrLbZVe//DK72sYzNumwTcuuvvdi4tyfbt+8U9es1Ia12Jv6T7cr&#10;sC1dgf7ZZ59MH338UeRiK8ShMbyIgBs4agxkuQbGgZCadj388L/4NP/pAXoAPeKqY5Waf+q5dAaZ&#10;0gclhcmFOX7hEX92/a0vF2fJ466HruOiWFa2GUcma1Ildc6uYEOPAXF4uG6wNgbT+jj8NDhz68Ra&#10;dHItgpH/xKnTt+ySmTbPupI1btAeuuU/0zkCRlhtlEuY2F2vY7I37/wKRhnEJyONo3g35wkfJ/7Z&#10;95AVbaPlSTscNt8sa4knHAyK5/RxTU+79vfsd275vkzz30rftKuXxnc+Xdcf13EA13Ea4Gp9067T&#10;ch1vKRPncbXMLPPlfDePlnHav+PCpy03HcXf2YnbedSEaCAec+hwjUfa5gvXeaj7DiMzX9GvMz+b&#10;p2wv6bqcFd7l9Rd8HYYm9vppWRZ0dRx4l+/LskkDpAdd1jEJO+IteVU4lOEcTs8QWXJe35Wy8Yff&#10;sx2hbHVVdOLjiXaobdKhl222Sh1I3zQVv/MeBKEjPKmkySO40WUXswUFPODwj04oHHOcQcOZ/PAv&#10;+op+tOZLHuV1xqMuH9c4xENHjW2W/nGdrtN2mHwrw8qmeT14KqzzrLyW+Ob8G87jz38Dr+jB0zY7&#10;nJVn/CvdXEa8POVBnsOuG/WujzQpWFCbnsLbguc19mNT9LinxyFdPvjxXd0X3aGPfHf/ttzUPDaV&#10;rcc+PazrrO0+r98WCp0lJ7G/xm/uWuwdk6/0HfycOJyNBuZsxgbpq6WLuZoUtmgWGpe20mm5Z95y&#10;eKPsXR7fJvnME7V9ZGJQeaQXp3FK1zg4ePudUw+Vb/zxAh/QalJReaTvMaTTRjZvOK1sMwdnURkP&#10;UkGM1LFwEj9yL8aoUW/hm6jKlr9KjY6ZlpKDOPyr8XLiybv5Apr2ZVmaX8peaWeZA/zbLXFJ0+k4&#10;caVrfOJ13CWO5Xu5fCqLRdfd2IU7+2MuwtjVgqi2g9KyKeSBrvJJPiX/7JnBryAv/LU4k/gWVvX/&#10;Tu5ZOHKqS9zicx7qywbRuv7SeCk2aTCW3eE04ols5IcfYM5DWouitdiFX0VfYOZb0Rl/k819/ajv&#10;sjESJv3QCYM3eC5OT3bTiyVD168HbAC2yS20znWIv/CMyezgntsD1/wtLoWerqdKm/oTWjb+KnvV&#10;+7Bt2NP4YbGl7JrwSX3vub4ttKJxvU5ljY1nwLzO0L9jXKM9Og1K1msBe5aDaj8pdvWDyYsebvxF&#10;78wv76fylbCWqXa+gXhdLu+gwzp86adPxUNtHG/5SSv/wU9XAYbv0VXKGexyC/14PsZbflJoP1AL&#10;4PsWuiKjGWcdWiS12JVn81ia/YzzR9nNy7QdF9wRLmWqxUNg7BJapS05hH/WZ32r0JAJC3UWiWxm&#10;3Z22Nsd6goXJlLL4N+Yrwi9lCz6bJC1stX4ll2M+bdgjZKfmx+numTcAr8iqTYnmk1xn68YNerw2&#10;wcdVGYKP07egy3/F76JltAWHXXr8Bq+wSqPuw99Iw6zfIh+hy6m/0snkK3HxT59kkwK5rAXV8GVj&#10;a7OuiLSuYjGyZdwCufj4IM+6CvHqtUpbB1RSh/TL/jwurzaUuscD3zWmSZ4WvGoOJE45vJ3KTAAd&#10;eC8v5R9tyqLv6GckwIPBS7wQPtu+1d7og1lfSJtvB3dGHYwb9ep2uegt6yB+5uDWnZvTXesnL4z1&#10;Cus3DiY5gHTj1vWxhiJexoFu2xt98bj60gEl48oXXrif79vlNw4R3a7+unRN+F6LYNfHTX21NpLw&#10;F5L2fvKT99XQVDW4XOzS2DCf8GIuwSSkvjGNMsNgDBG3Gek5YKTXYLhupN2IlwLliYmgGWwRyEKS&#10;QTKGmExxiqgWtN59p67aM6nn20KVOJ5OZjVDMNmuglrhS0XUxGpVjGPlY9GmKoUwl9Hg5MJseEZY&#10;0E9pURwUjqcGWfRFCGsR7MatNDS/E+a+zxjDEcxRwWNhTBksjKkcaax2UhDyGgtjY3WWorIyD7dF&#10;vtX18RzgfezKrQWulMlEgYWxWimd/dFjJ4XFsrC1eNwNdKyWrkUhHdQk08bGVjVwvEHrK6+8Nr3z&#10;znslVBigroW38aae1E9dWZO8pVFH8uYvvF2/t9LmluF/cv/XueZ5t0N8X8pBt1dO2HnoNtnvDdJq&#10;w634tf3ufEG3XyAu8C7ffjbudufzG99n72d+gwY4xs6N1XQe6cC3N2uHys7WOHnK0LHjPgUspZ8e&#10;otqv8uoky+Csjil/Ce6daNiRbGpRpXZA1878sqSmumYvbc/v06SRx6iNXhM/4WvrGcBoj2kL+GLy&#10;1CKbRWSLXfJofDrW5DTXCQSj/FzXF30DqrOJE978az6d5yHX/Om6b/6L13irc57zWcaTjmvcy7Rc&#10;63Q0qO8lTk/6vXW8cPS2P4PHO2g8SxrKJRtXtrrq1ilWBiYD4NmTp6nX6KgYKoxyv4/oh37tZqF3&#10;6Gy7edRnkpTOolfH9YB5WthYMWG3lkIwyOIHJuHh5yQsxpvdSonLnDpOuNNLTsLUSazUW133Fr2+&#10;kg48BEYhpnwxLp4HLGCxnQ6PL9SJm1rMOhgLWdu7h4HnGfzE2DzMQGg/5Yrf5o4TPft1euvp5s70&#10;bNP1dTvTo6ebtdBlIewk5ZLfYfBb9GFo2Izwzjvv1KIDXZ5etE69/ObXv53+9m//dvr97/8QGV+t&#10;q8D+7M/+rE5ShCMpN+Nl8F/bsiBro8frr71ai2ZOE9RiUED/wGje2Nie/vD7T6bf/uaD6dPPHkyP&#10;Hj+NcZr+P7TvpgwDnKaMcbZn5xg5sTPO1XnhxZErYQZfnh8bhPhdCgtcVwKX6/v4ZD3tyAJXeBm+&#10;O6Gk7LsHrk2M4cwQO45sxUA9Xkmb0fwCFroYr67TZbCVLBvgkavAmBRBT+QiZY9UhwfqO5C6Hgud&#10;aVOBSyvRXxfTL15I/xtYvxSZSh2vRg4vXk7cq5GVy4mffG3fokssMFmIcvpsa8NpUnSkzaxeDasv&#10;x4g9mj77/Mn00acPp4ePtsIfcm4Agr60m3zW6azAIRup3hnE47SW31+jY1yV6vRgQeSa7qmrVIOt&#10;FsCSVlyLXGFXaEtDSnnbdfvSXrste2rbbA8Dj27/QPumw8pwjP2iHWvj2rH2Rq4YlxbC2GHfrGvo&#10;xkkuto0+AR5yJp223xMkwACe/UVHiCu/jiMN/Y0+9oX47A+DpeXg6VRnxInbtHcZy8/gtwbAtSad&#10;d5MG+qWhR0u3zzqOvmAP1uA1fBzoyUv+lY6qnApKztRf8WQMMJtvwHvFLroGn6u/Snnx01Oc1oVF&#10;V9KJx7VOVM7Wp18p16Ksg5ahRzn+XaYO73yWcdDAXhtlH/QKb/xLHO3aX1mAvh6exqUu1ZlFrbfe&#10;eqOuLLToZbPYrVt+l2uclKRX8DakhbfkldzaFEFWMqhOu5KtNvbgywfTb37zq+n3v/td2sVBVK72&#10;M9p8DeSqSKE5CcafL3wKjwKeCa1ymNQZk9re+c9/syiNdumj4w0+A+mXvGi+c+3f9VZ5pU7lD5dY&#10;FuejXCKE8CQs4SUT4aEdonjDfqfPe1GrTgCkHV69Mq5K01ZtPqgNdOGzwb0TlskiemD0rcpQZZrp&#10;b8e/yhXailcBsVVCy8hY0BUz/soUHAax7KWaeIhX4U4YbIpPjxV+H/VSH6fyxp/MLMcOZ/mNtPB2&#10;+sp/fhd3CR3W4dzyfenOp+nvrs92Hd7QdHnnlni4juMJT7fbjsf1s9Nw3vm3LLVrfPjlvb/br/3b&#10;dVi7wduhc5b5LnHU0/fs3/ks66j5Atot6fWUF2i/ZRwAH524TNeuaeIHfI++YMGjEp4znn9d+n42&#10;wLHkU+PzbHraD00dBxQO8iuvhHkmoOLi1RgPiDfHDX1oqmvs6L20vxoD5WlMrl2f4o1uor+aLrqA&#10;zuH46cv0aejjxu5lG4GSd8K7fE3rqZv5UpNzvAP0WddB833Ju34r3Tb7d/j5dO06/xonBX9hSfL2&#10;58RveWgaW+8IO4/bMy9FdhKclm30r/AmBIkJ7nR0dtXDnG9B2TrzYpdnpQ/fQf7qt7fCVxuKeuzh&#10;2XUxsh8ZhVMjw7gxbzPGteycmkO5fbt2mt+4dTNl9ds1+1Xm6v/mth9KMRdzvJ2Gj4Ustqcw+Y0x&#10;XOP39I03JnSbzgb0Ns1dN55A+ToOPpFF/a9+RH/cOkFaceCWBvjGxyX+5nfngQ/wodMcD1rhbFwF&#10;7PJUmBNdtfAlrWJGPNQXflRdxm/0OfKIDkFX5ZS4QNnmcnFoQ1PRNbeZprfL7fnHHDwlO7NsAn6N&#10;s8sNxzKvZdqOv6wLcZdOeKcfHvmXdPrincNxmtBv8lno4tjZda1a6qjmSdicNsBITj7CjbJN+KMB&#10;d+KtTY3FrqTPmOTapdhRCbNgXteRyT//2E37yVeeJvNDWeoFPaOOgnTgLdxx8a/6Ohn2kHqJeVJ1&#10;1XzzXvMWZH2eMy2ykrb6FOOumQd4Rp6B+MCGV5suvWvj5mXalsd/6eTTk+Zwd10veesJ+HU9lK4J&#10;PdqlTVbXrkf+r7q9ytgtOtm86jWnMm0+Ng8qbuiyiRFN1UbHONfcjrGV3OTtFFAtdoVepzfpIHLQ&#10;eaMZPcrQ45JaKIi/uoKj/buMgOsycY2ny+UdHxs6Dt4UhI99yAGfC6f0M458VJtRNvUc33pirI3X&#10;RdNu+J86cNIKHB6qD9cI7taCV21C0TZShtKvkSvlsQFw3IQSm/PEOKmyLlflU3/xwJOxqDbqudtQ&#10;yweZ8G7sZH5nY3OjNqfLI4iqTgdfMiZIHLTCZQENXVzLFjvZFYfm3ft0E11Ycpg46hVvejHHbzXS&#10;WU5UyQ+H1Rd8xa/Erf4mf2jkXzyOq9NDsb21XcUu/jgtlrIp98WV4ElcJ4vQYYHHrXOuJyYbFqFr&#10;XjLvqrb8QodFKz8/sZ1xrwW5sTCnnYR3yQMNNdfutrgrl5PueV17aOOyRVn81gbUS93uFpkf/J3n&#10;3EwS1L+UKX/KWPMlKWfLHCecnDgV51Qgb2XjX79ZHjpGnBG/+JrwUa6zxU0yM/rrEbvnUNWJMYy1&#10;Fr9FVqe47t6pDZDjoNFLtfB1904fYHqpbuOr9ZyXrecEXn11evX116dXX3k148sXa23HApl0FrLu&#10;Zax5dpDpXoW53c639K+/+tpYH9GvJ22NuP/6r/+6Fruq8jEnBVBwhfEcwj92fhnA6xhLWcUtGdiN&#10;tHG0H9fxCJPK8Q6Eq+Ah0MP4YHj0BMurKbBTXCZdPAE/izMWtXTOo4O2G8XAWt6EnWAMcN3W7u52&#10;rZ5qVCo+/1UFaoRWv00gWgx6/PjR2FmcRl+GZZSj69AIhs7bIpQKrBXcfDOgC1+cjsvgtY0Qg9k6&#10;DnlVfJ2AjmFutJcDnvFnUNedq56VbqQdJ7rmha7bVj1vDt5HGEs1aqB51+ApAPzc3nYqYvz432jA&#10;Q1nxf/ToSf22kY7AFVYWFF977fXppRdfLr4TWEpCHZn868kNYHFwLNINo42TH9d5gaX7Or8/uf9r&#10;XPMaaAdD2YxFCPXT7e7rnudB/GW7hKMMtrwvw77uXfpO199AXi0vXPuBUtKzfjgPFWemyX3MJ9p0&#10;OmqdoSsDnO7S3lOS6oDs7k+fX20yKaO0QzcFDEfkPrme/vG7lDBts8qXthTCTo15v8Hid4JOT1TA&#10;Gb/VxPV7XdoQQ8MOooO9dFi7o7OvfNEbUAadb7ClLGfGI+fZurZ1rPLiXddb8wgI77RL1/7iNL8b&#10;+OsggXzwuXiZPDqOdO0al3iceORIGq7rCb2AP51URkH8l2VpPMu65TzlaJfW2mWd7dhFuLWxOT15&#10;9LgMIkaY+tIZ9y6W6yb+ooe8M9qjeoNHGSwq6rBTXtvbLDIcB/zmVJ4rdcIrzxo20F0mDV3jdmFy&#10;Egs4heW0lkUuv1UURT+drK7X4pYTW2r1IHkeJI1r5LZ2j6btPQtch9MzC1gbu9OTZzvTk7xvbO3V&#10;KS0LXtvzaa6x4HUwbWzvTVvbTvQcTlu+d/an7eB6nvwvxVi6dPX6NE6OjR8ttXj1jW++M91/4X7p&#10;ZOVlNH7wwQfTP/3TP5Vx8/5735q+//0fTt/7/g+ml196uYzUCHLAoMsGkrFr1SlfT3X1PGXY2T2I&#10;cWmH4FEtdP36Vx9M/+XH/zD9/d//4/TJJ5+nH7TJ5Tj9o11iwO9PPa8FvCTLIIuhz7i7lH7DfdyH&#10;CfObCVMMInyyALYauBSDbjXG3sX0wX5r6kIMO4tdq4OPFtMY42kn4UT9HedtWj2eLqQqQPkej8WT&#10;SFL91ZV9kQHdb5rgeGeUH5MDbUffHdk4WYsMeEbWLqRPvXRlurZ2PYPJa9P6qsUadZ+0Ru6rkc21&#10;cHk96dcM+LQ7J28MHo6mx482py8+e5S2HtouZhCydiP5r0UGDutE1+dfPKvf4jpM2e2MY2OwP59H&#10;lgtSL7VYCvS3wsgy3UBPZXDm97Tq99zUY9pnEFX4GFwHX9JVOeeykomlnmhYOu1UvXebbx0DtG/9&#10;Oui2bOKHzWVTEXurNx15WuSSBh5O+y7DNzrGE3Cdj7wBmsRtHcFg9hz2xZUxGNrYqPR0hDA420nf&#10;+Ly3fiETI0x+KSu21eJX90n6hfGswX94WeAvT/4GjaWfK6PhN/Lh17p35IM/aF7qRU4YfrL/mpfo&#10;7bIqF3o5+JQNLzzF4df14rnk3Xk9za/jDTq/WufeG1fDEkfHb9xLHMonLX/0NnR9Kp/By70MLl55&#10;9eXIx0sZtNAtscczPhAnIp0ypT0fPh8Dzzzpmt30kaVzanJSvzQGkc+ePZt+89tfT//1v/7X6Q9/&#10;+H36zgvhYfTvc7LSE1VqItKuftSXv2TkXV+OvipL2kNN4lQ9zv1+vhP9rPz1MWS0J5wamg9cyRid&#10;I/O4DuvwvORf83X2i+zVqXATRoVfHakLG3bG5FdNwJRdon5NyhgXWPxaLzuE3V7jh/R5dQVW4psY&#10;cJKhduNGXgb9yYtcmzQIDaNn5WY684bymiBJ2qrLvFe55njSmUwSv/hUKThadnxV8QUFhu/45Io3&#10;FT7nWTiGf9Vb9JW/9h91OWjglnzvpzjaxfm4XOPpJ+d96Q+WeMEpPTO+JU7uvP/yHR5tpNvL+byW&#10;rvMFSweX/EG392Ve4i/bPrz8zucLOl3jal251CV/LKzxNr7OQ56eSxo6X86z/dv1d9PFLXF2+uV3&#10;x+3yL3niuaR96ZZxz7tOy3V+8uB3VnayL87AE3SjXXj3x6MQpBzVrkKn9hFcbH4TbnYxa29i1jxD&#10;9LdF+5pQiy6rsnf5gtfEkNMewIZTHKpTFYHlQtegZ85/dkHh/3qXYbXuGTe90W0WfMXl+zzP1VH3&#10;A10nnbbzrXjCOtwf3DO+ZTrPhv4eepAfelCLbPYKvtNM/maXQFJ1pruDo/ITOGKN9KOOht03nHLT&#10;sUx9uI3P1P+A5uOI7b3rtvnMKaf+W1/WUP15LVrFfjUxubtbdRQCCsbiTnDF+KqFh+TFb/RFc17o&#10;TB54Yq6obuIxZ3Z52AKcycem5YzuM9kH/Q3ILjnjD0fbF+jttio/cYc8jkUGz/4G8HDiA3XmyU7p&#10;ha7e8ARf80w6E7Ou67OsYoGnFrhqo1AYAMIXcl99rfo8laXUcphTNZpweMvBHRgb8tTt6Lkqz7ns&#10;5/nSsubdc1mGlvMl3Z1+tP2hE4UvYZAy+N18knaJj2t84ua/+Jd3jVRqUSfyUqdHEmxusH6zysZw&#10;V++nH7fxSprkWgtfaK7fVtYe2QkJLNT4GLy1IAXCm8PSIW6z6QUY9LK1x8SzxS6a8iT4a2NcAXbP&#10;5URocMuApFpUTg1VPuA0zqxP6iOgrPW7dql743GyRH/iS+sS853KAtp+xm9X1bmyruWw64CDXinq&#10;lEn8O6zrGancqFu8khebKXWS7/UrsY0uq3OylvaabMW1OchCF3vKb6jVYgL7Mnhrc2CeFhSqLsNn&#10;NhTaLDTsRTf7jWFt+iQDq6K16nnwBI3KYnNet8WWPd9OS42fdUia0CRsZvopjuJtXG2OqH5oUUcB&#10;aeh1smJDhQMRN1yres21qmPsloiVDt6QUHVdejdB2pv541qgCper7e+PhSPz4c+fW/RJOY9SHxa6&#10;9Fmzfa285rGGraZ/CX8vjE0dxr6H+8LDH3UU7OQVH+VhwRVvuq6LN6mb6qMSTzq61Ly6wzPi160s&#10;iVebyMPboi/jgXGyC01D7w6ehM9kLnwxV0f/1dx5AP9HfxWZD110ymmdh8euMiQH8NHVLbell4aQ&#10;5/+0STznn7xw2NxenXCNnzKf0hg85hmr7ZbcB9967PoaN1t0XKn8+oBQ8Sx5lK4LHk8Lq8UrdJ3i&#10;TrzwyhqA2y6cTFJOunAvuIRbgBobKK0rWBtInslfPZCpkrX8z5XkyTfpS1fHo2Qs5VZO4WitjTsp&#10;s/6sxuPhWfMTXRa46ef6Hcyd3Wk7emgrUDZN6NqNfFW7cPJs1+Kp9ZZe6EuZ0JR81Z9xjZ8vqZtN&#10;LmvP4V3yH2se1jvmNY/qi1PHiYOnpYeLbjjGIaC6urLSBcKHWpNJ2jowFD7dqrWSq9OXD7+s9E6P&#10;Vc/uN7swph3mKaiKLaGLIwSIGwO1r3aGAMIOW3YSXMcRnz9oP3irEcd5IlQBdMA6X4teJldMvuiQ&#10;S9CTz4Cxe7QENNmh2cLV9s7WOPGhoZcyM8E4/KphJx4hHCuq47rGJ0+fTA8fPpy+/PLLWhiqCfZS&#10;tGkEqylXCTYFq4PVSEbnRBD29wn3UB5j8K5jJCgMyFGeS6vjdITKL4EL/V2xFrQMaK0kW7TzXpMl&#10;UXZOctU1iXmqUKumvftMof2Yaq3OhlZ1VQbarCT8GVDzt5D35YMHdfenBqzyX33VwuFr1TGfGU4M&#10;lDwDaEPH4PmYEMP3rtuuz67Drtt257//5P6vdXi9NERGfZ4NWM+D+Oe/G9qv055359OKt8ynwxsf&#10;WVnqmKX/UKpDHzR0/JJz8bWbfF+gPGPalQGYtqv9Hh/atTHKXr9zUUaX/KNcKUdtF42MkISFqoSF&#10;T+nM16M/ameQyaTIvg7HJLSTYuOKDCcw0uGkXTtR0YtdfjuJckaNQaxdgHasaP/KLU8GA+NJ+bR7&#10;xpnnspzCgDaqvKVvUm/Nu+bDkh/n/Yo/icv5xoduz/zL6Ike1AlJ33l4AnGalqaL499x4Vw69IrH&#10;v3Uyx29JU9PVzncZqSYEV70nTqrLhMHms43p0aOHNfG5b8XkJHGCX93aaVR6OPrUAk+qJHnBF7mz&#10;GjKtRqdbbEu9HSbsKPQeZ3AJqpvLcwXo6GMgxO/oxIKDCUQQqUo4OCq4WItbe8G5e/B82oqO3wqN&#10;OzGIt3YOp43N/Wlze69OaD3Z2J4ePduuha7NrfQnu3aKxag5WsmgOQPn4HAF4O4Bo8HC6TQdnjgN&#10;lfC8Wzyz0HZxPQPY6Nj1dNI6cCeV33vv/emtt99OP3ivZBl/9Vefffb59ODBw1rc+rf/9v81/fCH&#10;P6yNIIy0krtUgbj4fal2t53pAUbttisUHz1Lv7c5PQ18/PGn09//5B+nv/3PP55+8cvfpFw2TURe&#10;T1bTT9odZQIgsB84iMynbIfPw8Pn+G5wcZw02/U7VFu7TrMlj72TwDTFawq6wEnCj6eNnRi/+652&#10;DF+3XeG3U3fe78cQP/GbS5cid5fThgLWHvmlxkPLKM+pTKWMJI2J4vpKv4tWv9VVi5sp74oTgBBE&#10;xkNjsNaJrqtr16er6zcCMWaTgVMmjLW9w/Thx4eRx0jHWmQ0hpnrTCOlhZ9sPX68OT344lnkMniu&#10;pU4u3w4Nl2PoHU+Pnu5NXz7enp5GNg5SpxYt6Q6L5CeRp7rmMsJuccv1j1FbeRowh2Z6K7poLHaF&#10;5qTVMOgjrbEGNak75SX3TnSdpH4SMfSd6VnuKzyanW/130/6odutd7aV3VF9mt4i17vvvlsyZScV&#10;G8xCKZts2dZB65ej6I9+pwPkxc8A5+nTp9MXX3wRuf2sBj3iiMt4l6f8xXHtJpytv7w3LnTTR55c&#10;50cXscnGYhedwf5R5rlvCtD3Q6fO/PIXnPyHTRfeVPjsV/5nabhBw7hmArR+RR8QF93sJCCcQyPb&#10;U1/V9KK9F8B8c8o27NozO3oJ8HOewjvOoHGUZ9B/Fg5ax5+PswR+jVsZ0KBM3W+gVxz5KTt5eOWV&#10;l6J/Ihu3b8Z2DU8MNpzGSjq/A2ARi31c9moE127TvV0TSpZ61aHy0NkH08PHj6Zf/vIX0z/+499P&#10;n376SWSTTF6N3rEg2oseKAwN6rXr0JvvQPEp9I+JooTM/j35XKnzqFfh+qEFD5oPHbfr1QRAy+GS&#10;38OJ7/8B1I8dpmOxa8QL5lMZLBsk72Lr08ZELkU26qTafL5pPPYLe984JF1I9EVkpuye3Roky3jQ&#10;PeSjaAoEVb3XpHCe9Ad8XZ7Tnfn+EqfK03RVQfKftNyMq/LpsjeEf50vPJX/qNLTvIBvYeha+leY&#10;LGb8y6c2AZZxOvz899Kvn+1/St8cdj7v8+58WKct2ZoB3sbX+XQ8sMx7Gda4yVK3+Y4vbrf91n3L&#10;PLVh8c7Tx8HXOJc845Z5Aq7patsOdL5LGvpbvNZNNV5d9Bt0QX+3rvHs9KDTdDxxmgblX7olPxqa&#10;xqVfx+lnp2s6O4/mu7J/hS/65Jk35UKGuEOux5PAWsDSdnouoPuCtuvZ/n4fpn5Pw/ggeMbEdcKj&#10;54zH+2cg6H4Riq7grzpBW+IuaVvyxf+nYXme8eerMrd0zYfmjXfzDc2XDlum7zSg+Vr+M+gj8aD0&#10;16w3l3wf8eU901I6RtkG7+kALrESL/+X3pnr03v5J58531Hy+RFc/Ir38kJfaICyfkczeeBRy/eI&#10;O9J3HRev53B5tsy3bKkPk4ImrHdij9p5X/2e/rrARG9wwZN6r1328+RsTQAnD4WUh3KjFc9NSNa8&#10;SdqBPLRPE7HKqz4rfp7dbpe0ngcOrdocnNpWtwsODjLWfbYnGeUHvIvb7VJda5NsMPbXcn4HtAzI&#10;uxZ09mOjH6fs4bkFv5P053hSv8+V8qymzCY15eH9tK+b8fnjcKomeemr4KnyBQd+FB+JS57obb5I&#10;D2/T1nW4lFn+S/51esC1nHa5OPGXfANc4xZXnOaf9yT2L25sPnMjRd1EkXcLWU5ns5VNWLuCHy58&#10;qg0q4qQtwW2jrclq8syfzmArVR4gZThIX2+hy7wmmyolLNrlZQK8FnQsHNSq62gfJxeCw3fFRWe9&#10;FvedvEutDJso34MPAdU0og06gr/5AtQ/3uCH8pCTOgWmrst+1h4Hn+i6zYxRPVsGG5cnPgzaLUiN&#10;cUCVeXbL+iWn5N0igLlONj52ERJlL7m00Tjt9mQUKH6HGUs8m54926h52bpJIHHZ3+NUisW7pI1f&#10;TdhnLKzd84O3NHyQaa/owBQLHdoUQKn2jRY6rMps/jdlEogXlQ6afCtPg3KSzVHHiRs8HSYdvUbP&#10;0hcWuYy3LODhxXBDt6gtacrlKY35qKEXLqf9rZZuwn+nDcdCFTs6z7wfHRl3jO+aD087TIRT2pXL&#10;75xrp/t75tVnfdfyGTo81K08lvqmcCQ9V7oj/SNZsFBiYVGfSlbUlzECv9E2SgyVbPzN/ULJqvpI&#10;GD7Qq2hU5uJp/NFUi6ezPrFoo23WidTQxA+eSh/oNsepA350oXYJZ/2e+XyirnUJGiVxW1yd8E7b&#10;TdRyVYcpt3Zj8dkiEDu9ZC684V99TP5qMazWJsKL4Nb/o20sBq1NN6/frN+aopfVtfojtw7IONE0&#10;1gmiqy+tVT/EmbdvfQvXkLPwAsFoU6eRLXP/DssUz+KPD96HfEeGlTHf0mkf/C101zWtbBntJVBt&#10;IeEWlaUj/9qR9jbamUVVenHwHx5juTp4tLdTC2bmsVxr+XTj2fT02dP6CRNXPD6p55Nak3n08NH0&#10;5aOH06NHj6JTNqdnmxvTYz+FkDBxewFVfw2XuUO40Oe30X7yk58Uv12PWBL57/7dv/ubqqwAp2I1&#10;YMILKCgV3q4bbMfzTUjasPXecTxVQDvvJaBzuPf2o0Dh8KTgerfJshM+U5pwm2iZG3SUZjE9TFT4&#10;0fB0poNOgkUwNBkdgcqUv9V8k9QWuLbCOCe8VJY0Kk+YeLXzcs1OXpOtdrvPuwFSiaXAEx+DS/EG&#10;VKr8GaV44sfbivbEp0isWNrxMQyXYWzUj7CBCHkvePWPsim/RmmlFh4NR8Oo6xCvzJP1EVyTwRTB&#10;mGAYCml7e3f6/PPPpk8//axotnj20kuvTK+//sZ0/4UXi746bhg64Albw+txBWUPZkq5zJ2ad3UM&#10;hmL8qgHh2fAn99/HkdFuT18HnGfXU8Oy3rhluwXnw9p1+vOu/c+HLdNy/e3Z+fX3eWh/WsRkphNe&#10;1ZFrgwEGUy3wpn2QURM38q8OpE795L1a/vjfXx1DrrYywMSNndhOUIwdITHc8nQHdl0bhr/w01F1&#10;B/TVdBprpV9KF0RPoCOE1v3ufly2jgLnm24wYLPA07vWusytOzy5blfcsh46TYP4QFiVNfXY8bVJ&#10;bXapM9sQEafbr4688xLWdMDRDt5u402HOHQwgJ/OhqvDOf4NSxrhqvzDb5Z3dcjhrw59a2Ocrt3c&#10;2CxdahdlNEt4mjL4vajoenrVdZGH+aannOq66MrBaTW6dUoYnR68FgJObAwwUYj26MTEscjl2kKL&#10;XAfPLdpYxBm/qbUdvK4jBFsx8JzOerazOz3ZcmJrO51y6NvwtEtprxa2NvJ0NaGFL1cY7oauo+Ct&#10;36sKbbV4ZkFtXlRzgqyuSFy9PJ3kaZHt4LmBUOog73WNXeTQwuvdGDzvvvNOHeO224cVom/yO0f6&#10;lpvXb03f+vZ3ph/+8M+mN15/s3aP1uRM+CacUcIY0CeOzRgMo5UyWp8925w+++yL9AmfTx999Gld&#10;XfiP//Wn0z//6rcxKLaC6/p0af3KWJjDVwtdEW8LXfhV74feV2qhy+9OPY6h8Wwj/eh2+BbY2Ho+&#10;YDP5bQU2DsI7Rsje9PjpdoyWrfDQjqCA+8SP9tIOT6ZrN9an2/fSD95Mfxsb//jEyc2wLe1+TBqP&#10;djwmi9XtGajzi36Ta+1a4q0nVYxVVy0eBcNx2lb81i/5jS4nBNfD9+PU30YZSJs7rpMMbzN4tMhl&#10;x9YFp+lSj3Xlo4W/yJarEu/ceWm6c/eV9I93kt/V6ItLtcj5MGV6FKjTeqGvfoMr7cVvujklaihl&#10;gQtf1fnpqa6E129JKXC+6yRX6jvkVTnl76SYME3MYrzBSFpT0gXi3xPOXwfdNr1rr+wMfbt269vi&#10;hZNbrogev/32dl1VaJORcA6O1gX9Ta9oq3QC5zlkNG0mbfmTTz6Zfvvb306/+tWvpl/84hfTz372&#10;s+mXv/xlLXrRT3776y/+4i9qge0o+oftBge95BtuTp6tG9GgLMLJtHc8uLQWboR9FyNDKWbgzC7x&#10;XlDYuPE24uDf6DPOXPOu04MxqEA3QAceoBct4uAVu61tpuYRfmiPTW+nAYP+swUqZWxapPd+Vo6v&#10;6lHv3NK/+dS84g9Px1vG9Wwc6ODO8xit0rS/MprMefmlF6f79+9mUHZ5uuz6bQs8Idsgeix0jU0o&#10;ZBOP6XELXTXY1Vbj4GWnsr1/97vfRU7+efryyweRzfXYwJeje876rZpYK3z+H+VQP7WwtSxP51n+&#10;c7y5S8PVAvUqLPEHnoGj2lHeOTxrWPIAiOv7lK/ie8Y/SiaQsHzXOGMGUelmYxcn3Yw9RvsxznIq&#10;3HfGI/k2iKzf5ku+7AqDyRrU7e5Eb2TMlQxLdpUZTZEb7/Iv/rBn0FJlScaj0PPT6yi7NDWJPfc5&#10;w4aa/Yqf3lPvAVcrtXzWTtt6Dplo3gfr4Jn68sxf8RU9M79a/k95h5ZAxZuh45z3X8IyX9Bx2x+0&#10;zAprJ99lnv3err87vPF0++z8lnkt03T8Dl/Gb/d18bUresNTPo27wxtX0+LZ+cDTeMVbhjfddBbc&#10;/ey8gL6gx9pjTHq1Jlu8L+PoN7R9UNe+BfqGFWlqzGosm2/PnkgXp/E1yB/0t/BlnMbFDz7Ppm8J&#10;jQc03cB3l734kHJ7LvnaPB39QMvC/B5+mjRjcwwciZv4HPmml0zq6KNM6JFZ7YeeYudbCNvJ2NuO&#10;aG2Y3NFHcJduUmfaCEiaoUFaNkb/Dyedkf9Guw4UzYERb0Cn62flMZeny9ll59+u0/MT1t+nTluB&#10;Z2FbNO7G337jXZo5aZRulU1ByoWWhJeOSX87dEzS4nSiVKx6+s//Z2nhNhRI4vGef6blalxWMYZb&#10;0sVJX31Hnuqw5aXlyByK8Z9wc0j6aZNwbBh0SVu/uxKdbTwSRV51+zwGsb7cRFrpssotDr0BPJOf&#10;xa6aqA/vTcba1Fc2QPD1XM5SF553XQ5O/Wi7aAct1+K0voQbNN6if+7DOe142T48u40Jg6tpaXkw&#10;Z2WhaydyXgtUCTfu1QbwA4U2mNhoqo3oE+qksXooTKorb6k7Dn6T7+iqhbMuevB1P20CuOsNDefl&#10;t9rzXH7Qdd7l7rL3s3G0fHBwC0dH27F4JxyfPZdxlrj0i9pELXZFbmqhI8Vz2sN8nZMF5vPIl7Z9&#10;SEeEh2yfavfFDu2AnZAPYhObvq4KVOaAxQm/0eMnG06Srq5NSx9sUrxusFEGj7zbXJMCagBpD8Hj&#10;j7zCHRh/CfYMbn41nlJPVVejrpf2SsunulD+4k3ywPeyCZKXNABycfGQnUIvLk8wdnp8bhklV9W2&#10;Zp6Wgy941WnLunbqtNyY0I8Ndin5pqh4XrZ1bCNjSAsxAA3127/bO2VDmQ/yO9A2JO/sjAMQFsTQ&#10;aCxtUcLGaf6ccpW8KWee9JCyodmTXFQ9hEauy8XubfvptDyzW37DxxXvUh7Plknv0rOtRp+m7GMe&#10;B5/Ihrgly+ot+al/hz5sNrt2PfxKGjrNIn3xO6Au06oKTjKePraxNPJV33SRyZSQVWMhNl0YfJJx&#10;bt3IwD7dH/Ivf6DC+71kJODJdbsUpt7p0logiY1LZzR/0a9MdCKnXazqF/AwcZSzoCQ3eeIN+vKc&#10;WZh808YjZyVfgdZPgkNVLTzxl4++t2Q3ecPFj4OTrLUOlGf9xFH4L27zHRV0mzn3OngSHGOxVdnm&#10;awSTs3bn9JrTjRvWFPKsxcTERwv5rDkPMptviOGt2x7CN/hfvH+/bCsyoGzaFDr9rpW6dlDGGkLp&#10;k9A4DrzQg0PHcVVLxcvR19YYYQ6jv/EtxRrtKLLChjnlobFI9Jq5zd3SXfNiprqWCDNUQ6DGNPDh&#10;kbopmU69VWcvfB7DRI9tbDybnjx7NH358MH02eefTR9/8vH0EfjDH6bf/+H30+8/CuT50R8+mv7w&#10;0UfTRwHP3wc+/PDD6Te/+e3061//uuYTfpPnbz/4YPrd75Mm8LvffVhzDb/5zW+mzz/7rMaT/+E/&#10;/IfikesNy3JzjWE3uCF84wi3jh8QVoXF9HYt5Pw8MVrFdCcBTzcOYYRGHt5BN15xgW9pCaNv721k&#10;SwsPpTKYbnKFghw7ZSiZsStCniPfUdWjMVKqygMwnRGq8zYByBjd2rLKuFlPq88Wucp/e6sauoWq&#10;m44W3rkbo/tWjGYTuyarkmc6qNPBa+jzXcYu5RFpsKvecbrVVVdHDcXhmGzz27PkBrkzvQV4pzwm&#10;y0KzhTplt4PMDgRpSiGGP54IIug6BnwhpITXtTGPHj+K0HwyPXnyrGh56623p2+87Xqi1zJoMZll&#10;smIYfpwdaXg4OptWAKPOmm5QCitPDs3Lp3h/cv/9HL6Tf67riTuVp7le2n1dHOkblmnE6zrvdEvg&#10;Oq7n0v/8k+twsMzjvw2Jk/ZBf6aPTEYUsgFlOrO0B21QDJ1//h9tSjTaVhYBk8M8SxGvpGPIE+Ix&#10;aZ5yJ8yC1jAB4p/2RHE/F0f5/b5UDInL6Qid7EIXY6rbGl2ok768ls4w4XWsObieh9ZyaeQ6mDYC&#10;lV07ax0KX+tK4fy6Pvp96dfQbbF52d8AzvbnvANx6Gv6tsoR/dLGXMc//5QXWsUr4yX6SFgbN8LP&#10;p2k36nDIUdNWmxVqh9HQnXu7GWhu+AHTceWLnnQsMgyDEo9dgWWnFtvBApaj9ha7IhnpF+zMhMuJ&#10;EgtfFmXiZ3EGxM8pK6euvnK1YPT942fjt7OeRu8/C/Rvaz21yBWwyPUkcZ4+3RoLOlsxZlxXmLQW&#10;enYjh05APXe6CM2hC1hcq8U2Xe2FGK0WugJO8eS/hFlwC43hgaeJy2s3rsXQuVXXyH37W9+O4fNS&#10;DN7L4dPRtOk3tMJ7htHLL786vfbq63X6mV5nNOrD1JG62NiwoPVZ7XDz7Uos90GTf2Eff/RxDIMP&#10;pl/HgPjww9/FyPh4epQ+wgLR1eu3Yoivhp8xesI3PGWT4mGqIvVmscviF8Pu+bQdHriLegcv9o5j&#10;2BzHz1WJx9PWTmArsO16C9cWHoaH27WoZudVWkTaXdrO6kmM9bXp7r3r0737N0ODHbcJi8Fqp+ha&#10;6LnEmAt/lSGNMjKAt57kyWKQiQUTAVfTptF/En7ZYZ18jhh+bAxt10L1Suj0O2rp+3fT15tYj9wa&#10;yDlZV1diXPK7nKmviSEZW2TFYsat6f7916YbN+9Pq2vXU4/rMWYvThuRiY8+/WL6+NMvp2dbO9NJ&#10;ZHz8zljaFJkIzeh1qivVHfpoBzoIjDKVvCtPNEcNOGNLCDd4qUkEOAyKjxIjsta8GLos/+Z29sec&#10;Pr0nfFo/aLsMawtOfo/LSSt+2rD4QDztXVvtxSxyyAjvySHvDx48qCs2f/7zn0//8A//MP3d3/3d&#10;9OMf/7iu3GSkMkaBHVjy+9GPflQLXmwMu7cA+5MjxwCdS73hHW0dzvFfu2QgngGRMWixYOZF8USf&#10;oAehTobOP1NRQhIv34Pn9Bj9oi8b4e2ajqahdaInP3xb2q2c8uBX29CdrnU5GrtsnUac1sficMt6&#10;9d7fg86BQ/7AO3rA0nW6Dmsc8gBwNX2c9y4Tmel0rlfx47/3X2ATX63FLhMnMVqLbotd7OCaoG15&#10;DkpmMd1Nh6uDGriZEAq/nzx5NH2SgY+dfWxRv9dYu0/xICBt0T7Le5UluOVRA2iDOvTxL0gBPCHP&#10;P9+zVzW5xUtehfD66vOMH3ic+j0dVJ7VfzvhCYhaSj8QYlPTlY5MNY4B+vz0UykTXrlmxgKXhXGT&#10;MGOxKwPP2tRhF6hJGjdWjJ3SKWDIHvVQdW4RKnysBauauALhRdqDcuBH+S3CTp8GwdKRmUD15SC2&#10;i7qBv05wiZeGNSbH6LKBt/RRPcMv5azypW6L4WMioejMU5zm2Xm5Fqf52vFApZ3l2rPh/Hfj6PhA&#10;WUCHL2EZt9/PhzceIL8lvk73de/iNn3n38/HbX86VvvqMTS/psmz47Ru6XfPqrMZN+gwuJaLPz2p&#10;3ZPl4iwn/4U3DaAmGec8gG+LTr3Y1Ytc0vWkZOM5n1eHd5xlPDjgWuJsvF8Xdh5vf3cZG/g1H7o8&#10;9b42L/RdPuMlmbcY1nVcPE0bMMk6aGbPu1449VeibsL+eU0OmciuCcXIszZBV5nEreuj0o6196oX&#10;tGSsXfirLUUuU7faSk1yp+2kwqvOPSkt+YyxjWb/VbltWU2kCj9NO7vWN5y0nabbFvAN36mLn3Kc&#10;AtxgdtB3vgWz7iw8gYQWSFEwkxOs9WydQY+YvC8ZF47W6EzQczhjYq11BFzBmycf5aqryOQy58Et&#10;aeOk73KqczLRMqju1UWX38Sp/rl0bNLUzv0ZvV65+5biUWgzUVl9tA4t3uIpB3aZxHYSxVwRvYoG&#10;c0+129/YKfZSyUfSN31AHXX9atOAO18GgPauU/yCC7RrXMI94dJGun3hQ7cduDj5wCVNOxOhtVk8&#10;8uC0crWBlFYMN3+XbEW/L0/5NE8xY/wNBhFHE79w1iR01a/0LT/DkT20cMqBvvO6rvkD5Nc8UIeg&#10;cQDxl/zgJ07zrIGfcDg7Xsli/D19V/76zIQni3GFoYWD4LbR1e8J4Sl6iSe8+zbDRq5MCveCHh5W&#10;e8CvfBefgl++46rBaXoe3CtJczm4nJ6vSfgro49wQkO/faGu9wq9qZtaiDQ3UgtnbMtwN+0NTvmh&#10;J5mME17Jl2yqN3WqRgcNqFNjo44hMVZ3Mr/tjuLjiFY0awNVzsg020+9yrN52PoED+t99vNd9DTO&#10;uY5A1zFes0EqOxsRxxApeaaeo2fZSxa8Sl8Epyuy2UvsK79zaq6Gf58AWx5QqEn+1IunOHiizZYs&#10;q+PIZW1smPWz8rTMeefkW3LjT5mVo96xbvh9nesyVrkTB5+4kXboAotqaEAv+amFIW1mgZfZWfom&#10;9V+nui6tR2YyXt/fqzkT9aL+LkTwIrEpJ5savepz1J+yl+yFsTWmzJMM1WGQPfVK0448T/Od36sM&#10;EM1+9Co/+NRPzVsH6FdlZdvXNXV5ik+XF8/ga7nLu7jqYbn4hUNoHYtco17GLW3mX9KG8z3G28k7&#10;ZSYDY0H9bHzmWX106gzCokn7ii6kX/B66NYxp9VtP6WruMYr+m9z83W4JqBuaDJO/hZPbTR+Votd&#10;W6HDPMphLYBZV6iTw7WOYfE09ayf0IZTbnbGvbt++/hmnd5Sh+SZ3kCX+kR/8emi/+OG6JzWJd5w&#10;8CkHGcpHtTtrCXXiKjj0SX77D85qwzOdvi0Q10lIMpS4eIgHfmIjqMa7egpYUEZ/XWsaGksvka3E&#10;Uz/qH5+ebj6dnjx+PD3MON8tLm5zefTkcd3o5HaP9n8cvye1efrptOFE18ZGhVWchD96+DDxxgkv&#10;Yc+ePqvNtX07nzGkuS8LX37by7xGjayd7FKJQ/BMGFoksQi0VdATGxjAiYupxZBUsqe0rQQIh8kP&#10;YYSeIEnD+W6B4zz7nevK4jqs80KX5xAQiqInWAnyEMSRniBTDhGS7Z36DRiTKxa0tiNoJYRhztMn&#10;T4vZwISg3QCOwhFUBhchdJzxxfsvTi+/8sr04osv1w+YaqgmqgxGCYLfward9knjCikTkcMw0ojW&#10;q4NyVRo6CdqxgT6FQxEk/W5o3LHQFl5vm3gLDa4b9I7OjdBenSVFHZ7CYTGsOs1ALYglrFaJo6Ts&#10;YNgwaRwcnl988WXgQfKfpjfeeHP6wQ++P33zm+/Wb3ZduTIGODpLfB0Lmxbkxi4gP7rHKOo6w992&#10;vtU74N9h7fcn99/PLXnfruuk4b9VJx1HexptasRXxw1drw3t+n35PA/t38+lP/fH8jgFcXTOU9p+&#10;hF7b5O+3h0abYDijOTgSQ88zJl6aN/CMTnMo/3Qs0RllfKfd1qA18n+ID/KLkURpezLA0uvGqMyg&#10;P23fcXETQQZbdJxdHNqMDqh22FzJYCRthuLn6BI6CV/pRh11O22uQXm6nbVe7foQ3u/nodM1r7ou&#10;AVzCQBsgcHNtkEuDrqIt+LhO77vrxru0oDdB8INDJyw+XOJy3rn254QN/tMl4TfD2IIAfR0e6md2&#10;t3fr1J664ZBkx3udCjhMmWOEpf8M/w2e9FkX0ik/T2dKF9s1w/g9zLffxjqYtmKsASe3LHBtxN9i&#10;hNNaFrgePd2cvnz8bHqYZ5/c2tiaT2vBCU+eW6HLSa6d7dR3aBnAmAqfTiJ3Ft5WnUayCy0G52p4&#10;W6eCyJpBtQWu1EG6XZJcz9Cf7qAGKThvIPPyKy9Or6a/+eY3vzm9+8571QeRXzIw+pqd4Lo43bl9&#10;p2QtSctQYQirG3WirvVrv/3tB2UU2CFmEcOJYfXxNIaBsJ/9/BfTr371m+nBFw9rwBBhTxkG3dW2&#10;LOA9Hzy2OGQxb7wPsHBzkDrpI+91N3riH/mtrkP1cmHaO1hJG7ELysA5kLo7TKHV7+qakyJ2M61N&#10;t25emV64f2O6/+LN6dZtk0vkO31R2vbltNf1CzGkLFKHbzHhUo7QYrHreCx0nbiy8ILdqevxvxRZ&#10;cqpsL317eLZtoJlUly7HsLyScl4KHcMoZdQ9NxBIH1jXzty4NV27dXu6fO1GXS25YpGy6s8u4MvT&#10;lcs3pms37kY/XE05UtaUd/fgJDL0dPrFr347/eZ3v6tFUAtmNemdgpYMDM2VMpFbkq1N0G30XtrM&#10;rLtqIj9/Q/xDc+raxAvdwr8GsuH5FP7jQ+GY2xe3bG+cb+1NO20gH+REmP6fLeBHXV1Z6Lttu8bF&#10;9mIfkT22FIPUt3f2FGBo2n1lkQv84z/+4/TP//zPtcPKIpj4wKKYgYWrN4FTZQxUu7PgkLd8yTuH&#10;VqAMrR/R1DrRu4HpuNM7HLyIczP3ig/4M3jq2yKLYHmM8tFv2iX5Ds7IZk8WJLjSy5ONWehm1/wD&#10;nDj04HISDY1414tdvjtNp0fTsowcXYz/3QeM/OnO0e9xy/TCWs83j5au03DelwAPukD3AY3Pk7y0&#10;DdhltWj+4ov3p5fu35tu3riWvk67DD3BYXOW3wIozlc/rY2G7+YEvYf/NofJez1t0Y87K5fTlR9/&#10;8lGd7EK+gb5JkzE4xzc5h1fqS32if24v1a8HfA/f2Q1y4/BJajTUV+EbwaeRCme7rqcB6tdVuvpR&#10;fBnxmh+VrpBHFwdfLXTBW9HOeF2Z8wsP0GCgb4BpvGKhfeyQHP26/s137bwMnF6VhNc1EZMyq2+T&#10;M5G3mrQyMbTKnx4f9TeuDM47uufFqt55/5XFLovFcM0Db/xEb0qvEKcOfeP31sbkYO0Gre8B9bsX&#10;KZd6kYdy1zN54lfL2pJ3Lf/93VBljD/Z6zjnocoxQ8s/0AY7XeX/R/B2WDvvS/wdD74lzvb37Pwb&#10;b/udT+fZcfpb+xpjrbEY0/p5iU+8nugWdwniNx2ejU/cXjDqBSrvbfctoXFJ33Q3zubJkoZlui5b&#10;08m/y+G7/ZZhQHkbetK9afbdYef9mlYAX4Pvxn0+/45vc2jjZWtV3LwD35VfbCU/IeCEhp8PALXp&#10;M/j0E1yfwugFD0BJmPipNpHvoxg72qtd1/Uj7Tecbhunfpu/dTpk1r+lzyEfzS74hn7p8ULNKaQN&#10;tWxUn5Z43TpbtoeO7f5lpOUvTd4CI0XJFj0RfMJHmrM+YKSfW/+Me6RfODT2y/x/YtZ7PQIjXdyI&#10;MutrbSyyJmymFQw+9JhI/kmv31Ve9EMVz+JZEIJ2p/nMrmifQVjLqCeZaD4WjfLwIm7S1gRe/qj5&#10;xCrdWhutGm/yP9V3Zd9B0royUOULb5NXMgm9z8fvmsxzPQe7Yy5LfmiouhB/pqnfAYc33slOy2/J&#10;z1xm/CqZCz38Ou2ynOJ3WwLdJoQrU5dHXhw8/KvvzXf1FYmvrylZVDf8E0+7cFvHVzY1gPBmjMsh&#10;xBnjg/RnsRH0aQmq/GsjhXLPEVv2OOHdvrtNV73FKVO/L3ngvdNz4jQ0feKJ37BM1/E4fh3GndkA&#10;xh82UI52PjafGx9crkVyG/SMa0/n7BJZGcVT3jX8zLPLnhyLT97wwQ02K2m/6+mL2Vg3My5Rb63b&#10;Sp7TZ9emlvAow4Fa6LLBjj2hjeAAOofNBF/qAtFVxtRb0tXCHb2WcOUYMjzq/7QPD+AL6LZa8ySJ&#10;x0bDP3XaCxrVnqTP+9L5HpCUCed6wrzSwTn7twzg26jb2MPH4eMKQzLhobPsp9geNhyLJ8D/FqDY&#10;MHUFYHjFRqkr1mKDq8tRRuWVB7kcbYYtNCD1G3kWWItopYvOFk1HyQeP2i1p90iJTv2kHf7j3fMU&#10;l8hxyquczV/86DaujMYQAJ+HPKaeC2b5jI4puUzOfit3zOVaZHLiTN6hoXQrWTSHrjwJCD2Vp34m&#10;UcgfrWeehZ3ut7hd/ajMLQficyXH5rvDsy5bzZslnrIYw/S8vfphX9Jd5iNs/iB/jUtfVbyZ8Vbf&#10;XW1jcFsYnMWjxB36JXo45Wv5q7F8vs2nqGW3tIzFruBVttAlXeFJG0lA8bhsg7Qret2Jq5Y5PBw8&#10;Nw4b+dJx0tm0IO7pFcbkJYSixbpJL3Q5WMPPwtiTjHH6ily0nyS+/PGCXV8n38KT2zdvlx5BgzUL&#10;zrqDdmKdwDgabfik7t0sdcoD+gYPUgbtUFurU4/BZfHKrRG9SFibLqpsoT/xzIXWwmHihMOKyfCo&#10;+h2b38hjkVM8xlf8qCtGaxxiDmb0JzV2ee4UpRNi4+elav1la6MWsGz8kI9rDevw0b4DSeMaRO9o&#10;VSbzsmR7yDiahpwgDSl0n6dweZlDhKNPmPo5hm+9/62aKbHY9e8jqOVS6JVksJLIK6nklSSs9xBV&#10;YXB3vFRYxfEMIyuMvzSpjEoTAVqJYo7sX6gwzjsnvvdOB0cILui8UqjyhwtdvqWJQMCUuM8TfjTH&#10;O068w5UUcuXZs6crX375cOWzzz4tePbs2crW1k49Hz95svLw4eOVx48frTzJu7jo3draXtna3km+&#10;Kyt37txZee3V11a+8Y1vrrzzzjt5f33l9q3bK6nwlSiXxN1K2qcrDx89XHnw4MuVp8GL5jTilStX&#10;rlY89F26tLZy7er1lSvx9x3DIcwLr/I8DN92Q+tW8t54+izwdGXz2cbK9rPNld3QEqFeefb4ycr2&#10;xmb6vOOVVRjw5Oh45fjwaOV5+HGEL/Ds7q3s7uytbIb+Z4m/tbkdv/2VzTwfP35c9XT37r2V73//&#10;+ys/+tGPVl5//c2VGzduraSRr6ytr+khEme3ypWB66D72rXA9ZUYSFWPeK5O1EfXz6iHszr9k/u/&#10;33Wb0iZA+y3rSPjS+e40HaZuu37Vd9d5w9e5zmMZ/sfeucbV/v1c4gFFV/JPJ81zJQbMyurFS/Gf&#10;Vg72D1YOIrMxfBKUsscvHdr4DjA3Yswp0EoGH3nEDJ3xixNlurIfPbIb3bF3FB2TuKvBf2k9Mp9n&#10;MkqPMdJHoa9EoQfhxZUYUCtRpisxoNIGox+fnxRNVy6vlx5IJxZ66aW01dB9fDLazbJOvH9de6Lr&#10;6EHhoNN9HUgjL084xZUeXn7VxvErcfjRBfLSvoVx0ghr/sPb342bH7z0PR3vydEN8Mi7aeA8Gx/X&#10;4RdjveQRfoRO/E7eVQ8HR6XH6O+d6LLn1Q+kLsPXo4P0DYf6B3SeRM8fpV8K7Kc8u4fR3zsrTx5v&#10;RLdvrjx5tr2yubW3srVzsLKxs1+wSRfO78+291aebEQvPttaefg0aZ5urjxL37AZ/63ku510O3vh&#10;/2F4kPzTrdT7fmg42A9Nz1NP0cYXwIXV6Er8vTzr/mupf/ryavmRlYuRiQsX0h8kbliY/mOU19QI&#10;TIMvq1VHN2/eXHnl5RdXXn7lpejo11ZeeumlSkPWEqv6N3o6xmelCdKqJ31fjMPTel5bW0//9+XK&#10;T3/605VHjx4X3ldffXWFeaX+v/jiwcovf/nLlZ/+089W/vCHjwpvBgal71k9+3sH4XUyvpi+IeXM&#10;SDegDIGUx/NkZYaUI4bHqOP8Vdi0HlgL7y6FtsAx+QmOCS9Ww6croel68rucfujKyt17N1Zeevn2&#10;ysuBO3eurqyvke3IwOFeGHa8cmVlbSVcXokJvBKzK3guhodk3RNf19Juk2diHcVve+/5ytPN3cjD&#10;Vuo3felO5Cy0rl++lrq5Hj2QeOyF8FVbv3zt6srV6zdWbt65u3Ln7gsrN+7cW1lL/3hh7coot943&#10;+ar7o9rbcyk65zj2QtpCZGIzdfLRZ1+s/MPPfrbymw9+t7KXdnL7zu3wYKXqJ0wLzdq7NhEeBWpI&#10;i1+4lvf6S53GeBx8LEhOZCMydmk1egeO1EsM9TTSgadYP1RKuWWb43yPdnemJ9qfvNy9e3fljTfe&#10;KLh9m40z6kcYe4D98Pnnnxf4Buyozc3NsptGe91ZeRr75eOPP1758MMPI19flB/ZhqttCDJK77Cp&#10;/sf/8X9cee+991J/x5Xm008/LVyti+gaNEoDz5n+GHZI678u39qathiuXYxfGPJVLgxeiluja89E&#10;APqG6h8Sp/S1tpl2z/FvniX7uLP+qoETPtpd+o0Q4ZtTlqWdTKdLg25hnsolbZdTuLKzeTt+hzct&#10;y7RAmLzp4c6/8+Eab/Or03H88FtejROOxiNPwB9d+txbt25Fn7yy8tKLL6xcv5J+MqgyCAme2O8V&#10;5zjx02piB9NbKiNe8aev5Bd7NvJccpH0yvrJZ5+s/ObXv1r55NOPS/dfSn3SkNWXOwKrKHM7gVMb&#10;8bxYZRllVIcpYJWxnxmZnkIR4n/05D9lGWHDn+t3z+YXV3zB/9gD3MA9h/kOwPk8slfr0Ogq/g1e&#10;gtP3lP1i9Q2pp6SmJ8hatX32SfLwZGdUkSqTlPZS8seXGbfvDJLLLkHXBfU011l95/0U6huj4PQM&#10;PvHnuA0VL2FVltSnvseYpyD9tbra29sv8F4Q++cwT3JENpsvXL/LS0nGmC1cCm/LXzlmaCf/lr3B&#10;tyGDy7gNHbefYJmuw5ZuGfd8GNc4+tn4QKdbxoGjYRneNJynZRne7ZaebB3Z8YB04ggDrWMahIvH&#10;LeO33qVvb9y4sXL9+hjLCes0YJmXOun6A60b+HGdn++jWV94F6frdJm2vxt/Q5cfrmX+3rt8/S1O&#10;l7Xjdh6g3RLv+TgdBgf8YD32PX5eAeHL1fDpOgiv8KsgPLsW26DqBc+ST5W5yosH2sNhZF9fRZ6H&#10;PXZcOtB4YDXj/2vpV2+t3EnfCr+8m8aTpNGunhvP43GVZ9QluouH6Y+40nNlO48ytlvyYLizcn8d&#10;/6Fvfiz5L17Xpae07U7TxhVNDQud2jYg5y0U1HtSVhjwB8vQcylH3ung44yPTsLPJd4qg7gp89Bd&#10;dOXIx9jh2FOcGS/nvZ8N/d26akl/lXPmb5eveBGazK8ks+JPJK/oFlfdk/0G/Oq08qHLdYhVvvCX&#10;uaeOa04t46aDPJUVaatwz/L+x+q1yyEPeqL1QMftOmta2qnbljXOU3r6gG6QJycd2pb2ibyKDzMN&#10;hStp16/M9gVupKD4lEgrqxV/8Eia4m/oatoTWKDuTvuS1Ln4q6lbOC8pf/6kPU03543uBnG77lp+&#10;xWWbgC4D1+VoEJ/Dp44P4GqZ7/zF53yL7ykveqDw5D2xU46028RdD12X6ZTQuFbzf+QlbcluuKSl&#10;C4RdzTjLcz1jtLWkAeQgFBZPk3mltfaztnph5Vrso1sZv92MPqKL1i+vp88nK6mf5BtqS8a0iQP2&#10;18xf+gmm4mrVzcCvzpSl8oho0CnSV7tKmufKP4eT47IJ8iof+o59Jx75LpQpPx52O1Au+cpjyfvi&#10;nfJGJtksZYskonw73JNTF+qxYK6r/cP9AjyveP6lAPSHsRzNUvM7savQdjl613icPb+7t5uxxVbZ&#10;LOZiqm2mPuSpfMaAZGvUw5A5eTQdXRbxi76ydZ+PeMoxO3Ijbssf5x2e9vOEp2WXkwa+zk+cwav1&#10;itPz2qDn44G5p36nl9Bcec2/AAD/9ElEQVSoftlYB/vi7VddleacyLc8oteiX8nXqroPP6s/I6cZ&#10;9+Aj5iZ64dnbY+8lTfE8/qflYQ+kb47t2bxSBk4c71VvM42cMtE9V65mfGneOfGq/aX8pYfzvZo4&#10;3Tdra5wwcmBcIY28UVr5JN8D5Y1smk8i98chfvQP4WvStLxzzWsAjzzUPT7j5+bG5indxm3gIO/8&#10;qm7mOtqPTB2UPGkL7PC0+SA0p7CZMXKlO0q9JD9ptyJ/xsvyKHlKfvLEE/pAm8BD3L8We4RT35tJ&#10;c/PGzVqTEN84+0HG18/yVP790LC9vRMZ30s97Qb/XuVHzrUt9OHL/kHCIw/mLPEEP72z73FHO+Av&#10;rfjqWj3diO5hN3pX16Yd4Bz4U47S3+nD0oZIuLZBT8C9H1r2DtC0m+/IwVEgbRhfDg4Trk3HX36H&#10;sYG8ox9IP+o04+C5rugp7a3sgdQbntODnHpXZ/iLPmHst+985zsr777zbt2ZM/3VX/1VXWMYRo9V&#10;wj27oZ+drh4GQT3DhLGiFui4EZh6/zp/3x3Or+N5tv95vzSKyg89EYJaifUdwalnx02RJyvw4sUr&#10;acfRVbvZ/U6E34VwhO0Pf/jD9Omnn870H1S4Y3RPnjyt34apqwsDVh5TgtrB9dKLL9UPtL/33vvT&#10;i3k/rlXRo9CzFhxHwf3P089//svKx4mpR48e14+r7e3u1+qwK4HgQZc016/fqNXbKJTpCC93kl/y&#10;3NncmjafbdTzcG8/hTierFHaQWQnUaqzds9cSjmvOlFix32+j8Ij8d0bDaf7fPFXfmuX7LRbnxzf&#10;xbuQXqfHuG9+453pL//NX07f/c53p7t3/ADeuCrCyrxyOQXmVFmSTDdC892792onYDqUwg/f4LcY&#10;RK9k+1/An9z/PW7J/2V9qLeuu4al6+8Oi0Kt+P3kup22W+Lhv3wXt3VAt3P+S+Dav3Etw/6FE3Zs&#10;J4ada2O3V1JVfO2Tp6R2UNEhfmcryq8gnffk2jhpYHf1oBMdW1s7tfPCnbqbjthubdYzmmrye1xr&#10;actpiNNh6HRy5XkSX1pfn65cu15XwsVYqjJoOzFGCrRP16TEoKs2H4JLd4T62h3RPF3yFXDN8+aH&#10;7yVffcPZuH03/7wPWs52qPGHD7QThx7FI+/iCm+cHd66ng4Wzt83oEvpUf2DfOmIGDBfoVk8znf7&#10;AW7ES5w5f+BdPfrNxAcPvpwefP5FnWLidxL2uK7SjhPXXx0eOZ3mxISdN4fT9vZ+0jnBuz1tJM1W&#10;vje2Q+P27vTElYQBVxPW9YTb89WEiee7Tm8FB1s5QjI9t6PpRF84dKcTHk44HR1GlhzByj+/A7d+&#10;6Ur08lrg0nhGXi6tqnf6185s9eO00djpYxcRPtSJETLJTkugd7zKAGi6dXv8Ds43vvHm9Nbbb02v&#10;vvbqdPPmrcJTfAzfXMWgz7J7hWyX7MfJ1ykvecNtZ98nn3w2/dM//bSOc7/wwr3pW++/X32JHTYf&#10;fPDb6T/9p/9Udx/bYVO/CxnZxl+7a+pHtFPvfkOqrOKYCvoB7/gEYh0NKPoia+ms2MgZKoQG16K4&#10;nsyJv7w72bQyTrkpRwyW0Hphunp5dbp168p0/4UbBbdu4qNdVzvp4zano72dWMPH0+pB0hxF3oGx&#10;IzgJrotXptVL10LO1en5ytq0n/CtnaPp0bPd6eFjp/acbt6Z9iIvriO8cjV9Xp3aul46ISOj6frN&#10;m9PN9NnXb9yZbt66m+ftaXX9Ki1QclbXiR0c5fk8/aN7p7dSXmW6WPLzxZcPp99/9Mn06w8+mH79&#10;4YfJ81ntdLqaPLQb9URXcdUsIl9GjjF1S370v5fXLk9rkaPq8yt2/o+Y2EHuybdC5rQXnCQMqOtq&#10;W/2cYeQ12ivgpx1r40vQbl0P5XSVJ/tFPDLrtJZrBZ3K+vzzz+s9xnftWgNsMqCMcNEJ7tj++OOP&#10;S4dkAFEgXD4xmEvvOGHod7p+8IMf1Eky+uSLL74om7N3ZQHpyL0n6DLRbfAPm27cNrCKj+vRjZfp&#10;sujJyNap3hEhyY+iZ+TvhGgGTwnD6QH4CLfn0IfzVVd23AV36auEN01gxE+KmefC5AG8w8M1/9Et&#10;zDvnm5MP4IQrG+i4eIsOOhp03l2fnqDpENa0ygM0rR23eSPOErilPyctWrpehLs69a03Xk+bvTet&#10;ZSTtR6/9gLq+zmkHedZOSDqqAE3KbbdzaMv7jes36w76DEym3/z6N9N//s//Kbb1L4I/1RWlfxR7&#10;ffQTaBh0lQ7SRkRSc3kUN2d62cPH0X11DTg+ULJz2WtaZXbeeIsDL+fZ71zFlicIv/BaePHW7sL8&#10;DZrCywAXCuq0ge4EjHFKZPNydM9lpzrsNJ5lKrrnovoDdkbW7sjRDxfoeyue8Oi69o8OJwdOmF+J&#10;3r4WG17bGrtDg2OuY3jFp8dHefP/TG/JQKDojh+nzrRvO0/HrtVxo4ebIjKAjExmLJj24xT76NNS&#10;z+G5nZb4gC72Qp0OS74r0fGjjQ2HX64Y6uu71NdId7azVjkauv2dh7ZVWubbeW/5HnzSL4222uFL&#10;53sZ1nyRrsoxQ+PssH5f4u604n9dnPN5c+J1mTofdTTazmh7/Lrdi7Oks3F7b1z4RteCPsGBj80z&#10;OJbpPJeu2szcJjoe8C0+8N40etINDb4bxxI46Rq4DvPdeXBwLPEsHX+yA4QtaVyWRxj60NR0ejav&#10;Ok/8OOVb+FS6WNtix0WO9c9Xrl2drqcvF6/7ATKPBr/HtbW5MW1tbNbuarpHHpfUR/p1p/Jvxj6+&#10;dmWcXpVWG6oT5Xl2WY7m8rKfhm5LGUKvXeic3dOn/nTPgi3Nt3KLAHi7j1T+ihco3sz5tZxx+sRR&#10;tlEnjbeeQcu/XYXTvzPfq8yz7LPt5FPKOY6m5FqP0uEXZjsnSKucBYmjnK44rPSVLV072gQenZ4m&#10;TfzeWV5/I6tTmpvWZTlaBoSdvvub8ZSfdP7hxWHqMmlXQ2siVL4Hcx9Ih5W8z/jkIJ/KN+WuU0r4&#10;En5wldOcn/L7baf1yBZ+VVnj8MZ3yycY/DqTbc/icd7Rr27ZCj2ek7+nsnCNo/qLc7qmnbjSK4/0&#10;4ksHD+DIc916kP7G6UgnCtQhvgx5TLqKiX2Dh5U3HsA3txu2wCmf8Uk4WrCgbQV8TZwug3A0t3zB&#10;y8Hn3bPjKwOau9yNf8k7YeKqx7Y3u410nuK3E1/a5qGTQvpN+ZBJcih+1UviliwUDB62fIuDd3VC&#10;FN3xG/xNbGWZ0+BdsCfP2EjXrkx3brPPb0+3b45TufUbcHOZOGM1J1rq94lic1UfHdvJaQhVRGdx&#10;+MpOq7FH0rYuI8Oj7GlXaV+llxKXvaQt68M1sBpvquvEV8chs2jl8IjdgQc1Jl4bfU33XUv58z50&#10;a2R9rtf2B22v1HxpycKAmgvInzzqFEz+0F0/IRO9q7DDRgp/4A2ulbQ1deunEbYz3jcuHnQZ54zb&#10;rMwV4SX/rpfmbdXfXDf82p8fqPfQRW7xjSy1PHH4wo16Hs57y+d5me7xPL/iReLggflpsgqv9Ojm&#10;T27w0E9m1PV6lSb4gqb4Z16KfqjTRemfwseMHlL/ZDrSluLIuujJB/lTHvMV5gLUOf4eBERET9N2&#10;ep1m6gtNaENT8WXBny6ruOS37RK6RPm1JeEla+KRn/Sd68pV9TlgzKmgcfCfDtH+yGr9lIm6UpaU&#10;zRWG2qU5t5qbwZ/gJffKIX3RmvKhD6g/9q9xb/0Gf75P63iRlzlGJ6LENfcnzB+59TvffsKkbkfw&#10;jU8pp35AXKd74a3TeY2veBY6QpsysuOdBlfH3RbR7VuexsmuQnQTj7bu3XjcqSm2O1nf3Niocojf&#10;V3cO293NR+NWpoJ8l4yHb0pa76GFtKK/xhizPaks4sDhSkLp0VTl7r4stdNjI8+9fT+HtTXtHUT2&#10;Ttgc0ZnJg4AmRtI7uTXsH+F0ltROqxqDe6Km9FHqVd+Jl3hUOsNVmOGNdlO6K/GUgW4hY34q4Tvf&#10;+c7ZNYZ/E0eIRMJ4hTGRiYH8FAio1Ba8Es6qnKHghjAOBTyUyWiog3mjUxLu6bvxLvFz/S4uENeE&#10;ioY+hGKkHUphVtaJb4IOzSZKP/zwg/ox9N///nfTkyeP6xixASbnKkM/zm+Bq4QujaQrXhfDOPXb&#10;XPfu3a+nhuKILCUpLxM+P/3pz6bPP/+i0hI8i11+S0Xcl156eXrllVdL4Am3iSy/i6WS0H+gcw0N&#10;BxHIfffKWohKWS5HQd9M3o4v3r5xs96vx0C+HuVw6/qN6ZYrEILTsU4LYOH+tJb3y5dS6eE3YfO7&#10;W9dv3KrGVccJqbXENUEaMakK//73fzB94xvv1MRWD4zw0UIdg11DwHdXXty7dy9xrhW/8arrvJXD&#10;8p3r55/c/3+4rps/Vi/kud2yDrueu367zS1xLd+5xiWeTg90W17mw/X30n+06QHc+XyqO4mipJJr&#10;ziqvw0gTUhGjMMdEvd+4KOOH1KcMlCOjh5LdSTvfiF578vTZ9NjCd9qv48YbOoi0zZ20afsra9Lp&#10;cnRG0u/REekwmDyOxffizlDm+/Ubf9qPDjKWwrjCcDbmGJR4QFG3YQC45itXdMa/eb6M1zzkDweg&#10;YznpO4x+AfzgaT29jAdKD6U99wYCDk441Ft3YvJvHJ3ek85z3Zj0dIjFffxoOrh+73It/bnxDV8M&#10;2ZlmQfToZ599Pn36yWfRRbsxwKRN3cXYOjZ7eEIew9OwzZV56tmil8UwVwpaCNuPkbZ9cDRtpD62&#10;lJORke/d1KOn6wx34yeea/jStUZGTBSazDChBMK35FHX1ZCxgNnLlCYGmI52XP1a9VR1NuoNvTWQ&#10;nw3HktXQq3MmN+OHT2M8RLYYla41MYloIPni/Rem119/fXrr7TenN998Y7r/4ovhqyvCxuQoWd/e&#10;tki7XfU2+BuDJH3btas3JlcDtFxoBzZj+H0kBs9bb705ffe73wkdl8pQ4f+Tn/yX+pFQRqYNGeR5&#10;O/rfZKb8qg/BB+XwDNh7deJJrpRR/ZQRonVER6S8YxEmhk/9jtbMz1ogS9xwUNUztC9fku96BnNX&#10;p3t3rqXPM0GUdvs8/e3B9nS0vzMdp/4uHqaGDtMmDoP3SHsCaImNcel62ur1ZHUl9Xkxbfj59HTz&#10;IO16b3pS11FGH6TO/W7aagY41/Wtt+9M19L/rarDlPNqyn41/FtfD68vWzhbi1yk30yb3o48bsVe&#10;2NyIEbwRvfHEIu925MU1ptP0+Mmz6XcffTT95sMPp999/PH04GnsjRhsFsXVeQpc/BgTPAEml4Wq&#10;/JnYqX47dNW1DnmnzCqU3EQ+9PWrSXcp/LMJxtMPgVsUG4NlA5e00dQhWWz9wXV77TZXsjq3aaDN&#10;k0kLXdqwb23awpMFKwtcFrDKuI7OpDPoBTg5eUnDltD+XW1IrmwuEk+YvMmq/Dh42CH/9t/+23oy&#10;WBnlFtTkw4YrAz06SDkAndRlkDf9BSdgY9GxPdhbX2ckp4zhR00Opu2VozNKV7juWd9AP446URfQ&#10;60nIOZlQH+wp7WnoUFd6jAmh5l/rtub5kt/t1/wSr2nnL70nZ4LVt7jKis/icfzxEXSenZf39lvm&#10;7QngA3D5Fk95lmkaOg3w3WnF4zpMevX98ssvT2+8/tp099aNaaV0uIGuPj/vkf+6ppt+TSMZi/Lh&#10;YPSnJ53taXHeYIrM/eKXv5j+9v/zn6ePPvpD2Z5wmBDWRtSPekFL6ZqUv6jKszhY9AdC7wBliC6a&#10;w1ZAPmoiKs/inzAfhfsM/oWrdJ33gs/JT3z+FZaoFRYIBekqPIc8aePKqc8wHqjJp8gd5NVPwBH5&#10;YKMksNJYKKIzTv3aP2n9NoO+h35xLW39ntDcHwlPxKKpdEJkHJ2uHqzJgOTKrxbQkqe4Rbw4Ccfz&#10;tt2MebSVUfd5B/gbXMVXtIQ+dBqcj+vgostClwmYoqHKOHgrd7JosgAe/OJPpuiBWmiY4XRSLGEt&#10;s0tovnPwoLnbVocpn+8Grp/tOqzTdDp5eAJ+He98XHl3OZbxG3x/HX5lUj56U1k7v3Ydt8vfYeqC&#10;W9IjDA648K751nyEh0Mnt0zLfZ2/NM1n+Jf86LhLvA393U68Tgc6TeuTZRrAj/5rnd9xGsgNvS+O&#10;b/i5prPz6HK0azzC+Z/KX2R48DhyNU+mnbokr75lrqtKW/4Dr7bhuu3d2EwmFOkEE9n0o3G7+rh5&#10;fVy/iH8mdMruTnx2n/cC7SGyixOj/eYluELeoCH5DRtz6P0GtHZZuS6PRMrnZxwGr+ooetFvQrrj&#10;Vls+x18wCilOP78aDldD01C4Zxmhp2rCDHQdz3FXoytqQ0+gcM//Nb7xO16jHn1LWpOC4ZEJ/JrM&#10;on9Co7SRkIFjppkLJtmd4mweFR1x/eywDkfrKb15JuNa7FLrvOoatdBR19IteNcu3Bm0JH4t8oQf&#10;8KKNv3e2BXmyEKovwDMOHu/aK3lsmjzxAizfgfzRQ4bUJcf/rB5GnZNdeOmDJe6iLU7ebSMsy9P8&#10;4EqfXJkXhWMXlc5Ke1GwmqCc0w8cSTDT3hPYmFD5WLRI/RVt6NQXoSdpbNo+Xexa5N1lWpaLa1qb&#10;/m7TXOW9KGd/A3hLnmY90mm5Zdx28mz92nqAg4ccqHX9IHtS4YsH0gUHSnsxRNOsyfZ8V9vMGM3V&#10;/ZV3ElQ/mT8LEdopOblz83ps8xvRI+OnEdTDKNOQNXlZ5PK7O/X7x/nuq8pqk11wocJYocbZscl8&#10;10GB0FKTz4u6O5Mn9ueoI2212zP+No+Fw6O/xxu2yOj7M1YpW3z04csnKH2bdjDGmGNR7LSO5/LJ&#10;A8/whnxVbikLe6h+xypjRwveNiHavOaq+CSsxa7eIASP+jEWNq41R2DuwNjMgQDhwxYdtrFxtHEp&#10;5zvBcq1v/w++z7TN/OpvdOJbj0sa51dkKUjUr7jw0RH40m1y8PXMru+6PpPVeYNQYtVicRy+jSt4&#10;2V7D7lq1iSp80qbUrT7K4owNYETX7+sCv3FsY4E6HAtMg45hSytTEKQJeqQqQvygC81tp3nHKDYd&#10;OpWt5aPqK2Fdnm5D5kDIsmv+L66lnvJX9NaYLTqO/k8a6ZTPPBralI3rRWKgfA2p2qp/6UpuIq+1&#10;EBMa2crmzvEOdXCUHRrZQq9+Hv21uSugLrVT+Z7xZeSnHakP81P8tET5JVLZ+dduXK/8zJ8o87WM&#10;sWuhKHH7ikALM2UPpP1X/5+w0jOXwyNzAV3Woi2ynjytXdQCVsZLfW24cfL+TC+d4slP3KfPNia/&#10;ETaulU9eVb69otsckMUy8YcmGXI8am7If/Vhpb9Th+EdmSODtbgWvOZZpbBAN+ZYI8NJW5tQ8lT3&#10;+wd7GVPsTK5qv2BxNX4qwSKWbzpljBnpoJFOnvSIcQ3eo8vviKGn5lECJecgfvDh5ZA9tJsPMN92&#10;fXr1lVfr4NJLGa+W1u6TXZzKk6gnQqvQAeEybgOakHdDBd04wTKshbyBn0rt/BRkEDmMqE7vXWUu&#10;V7M7zkjvd1zcg+k3JJ5OfuDsyy8fTp9++klN1Hzxxee10EXhW7S6ceNmSbn4JlOsrMKHwS0glKZv&#10;TKUwNEINxF25GqnfPvnlL35VC2o34mdBjNH6KP44/vZbb9epqddfez30XQjOg5Rlfbp963aEd720&#10;xlHySebTShpZndoK/utXr013b9+ZXnzhfuCFer95/cZ049rVwLVa6LoTHJ43EveaCfdr1/NtESzx&#10;rJLXxEGUh3xCS/343J6Ja6fidsswt+j26quvT6+Fvju3b6c+/I7YUIh2b+K1urBoZxLMqQJ1hufN&#10;d7LQrv2X8Cf3r8N1XS3rrd+XftxoJ8PwPB936Xx3e17GB0s90sAt43cb5zrNWbz6P5Kdl/zTSZno&#10;rN/+icdox1HEUeDuF3ZHLQW8ljbh9AlluZm2+vjps+nRkyfTI5O4mxvxi+KPntuNjqnhZnW6kfPo&#10;IB2nUtjVojPyfTkKmFGnfVs0exp8zzbG4rm2ZpLVTs7agcV4ShmUSznowmXZOeVdlrmfgL+2CeDA&#10;DzgaD74JE0/bPM+7Bq7ro/OTrg0zeDhxui4aR9Pinb/JagtdJsH5myg3OUlvC1/qiCUOYfKEf+AU&#10;LpYB0ND/bFoLOQ+jxx89flwLXHZp0cVKplNdvahvsPMLf9gjnqQi9J3EyMn7UZ776UT3kt9h4jxP&#10;XR0HPI98z/HrRFLw+S222g1VwwB/4Zv3k8iCoa7FijwtMhjgMdTtFOpypiTBh5i85lHlBpEFcU1+&#10;3L//wnT/xfvTvbt3o3tHf2JyWN9lgp9x4zdw3nzrjenlV15K/HvpN/wm19gVhCqTj/ov4L361siY&#10;ifmSt+hqAwj5qyenbD799LPq+771rfent99+q8I2Np7VgoTFsKfPnlXdoLPkiSykXAYMg8+jfPmo&#10;h4WuuZjlrx7q6yT92ZS6TaXYORgk8WOI6KsHGMQxRAxwr11dS/muhjdXpts3LqcPc989bmeQdRQj&#10;KoM3uxAvps9cfR5j/HnsiePU/bFBvliroSV93cUrqdfL0/7z1Wlr73h6th2ebh9MGzuHdWJvLzJk&#10;4coJrjWGdnjhFJdNLewMdUim/B6X02fkIqyNIRddsrUzPU3dWODS9wO/7UnPKP92+tXPvvhy+kN4&#10;+Xlk9kkM0Z0YnIYjftvAIIRcMd6d/qtFqfCxFrJSrj7dNeQqdlF4K6w2s+RdOhtZ/IbI9dgB+v0+&#10;/WUAPdpN8pptpra3lKnbebWruT0La9urv7XdV199tRYvOItV//E//sc68WfxiqxJX7KWMtWgNmDX&#10;lAWyF198sX7vS/4Wx6Rjf3Ua+bRuIpOe3/72t6e//Mu/PM2TPvG7XtJrC3TS0azXGrhub61LQNBX&#10;PvJfv8zuJLupSrIqbeLXIkHAh7RkUxptJUhTW3O7xxeyX3oGHwev9C3sSHaiNoLPbaf2ewMedVuU&#10;F/6xq7y3bkWX/MXvuuhydhwO3zpe11vH4TotaLf8FheuhpL14Gtc7YTB2XkLE7fj95OsqDO75fym&#10;4EsvvhDZXJuOo8eOj/xeQ/rQDFoM6uQ9HJpLPUReTzLozsDdSdrD42Gjpi3t7W7Xb7Z98OEH0xcP&#10;Po9uXR0TM8GjLqpM9Tfqv2us/smmQOWCwQMxFRGYsFSG8g+ME16JIRDe8hvwL5yoC9dlK1wzj8AI&#10;U4eskbwHVbqNU971xogIWA0G2Sfjtx7znvhpySmvuqgijPShjS6pYs1pYK+/hI+TY+JRJ0Mf1I9L&#10;z5NeBvtDBmIbsW9M7OS7blJNQulqQppfvEJs9QM1MbBuMDkGsTVBF1ADxaOk1574K9OYMBnyP+Rr&#10;8FoG0DZv8WIpk9wyjCOD2rWnuC2XLZtAeEPHN34zTjyTuzO39Ov3zp9bhjc97YR1vg1LHB3OnY/b&#10;Ttm6LZee0jfM4+jBvwGtT/j3O1qUUdla/zQvPJf4QcfHk6anedVpmj7QZfFs4JoPDe28y0eeoMP7&#10;u6Hp8a7cyuvZeXTeTVPT2NB0LONy4uLDsq772bTJp3XmkgZPcU7LLk3ZJIs2HKj2EBh9cGhOXDvH&#10;Tb7qH2qSVv8wl927OnMbygt371V/6P3y5bEpSl1qK/AYt+wHlw1OXdZqrylXlSKsDtbCy53MrC8e&#10;z35o7bJ1PM5rlxFeuhWfuJY9cFpW5fRHrxSP0XcmFwMqarnO6at5DlpP/RJf+vGbIZHV4EzgKY9r&#10;EtP3nGaoIu+Nd+hW9CqfADQdpH8xQUhf8WfzXIgd2WOH827gHPk2n8ami6+2mWpnZGOOA8qZ3c34&#10;cthj8a806MXfwT96tfP2v7oq2an3fIxoQ2djQ+UZ+TFZF7li8zdtTYt2QnbR1/7NOyCswXfXk7h4&#10;Jr3FVU/4yGXrk2UbaP4CjryoN0446HdpWn7gGqeTxlye8Fr0TZsE8JQLr2DTL2Fe8cQ32cpztKPR&#10;vxRNc6SV8HTk/NW8u8xdhnZNZ/Oh4bwTDyijtqZdVJtLXPiaF97PQ5e9aWieVV7JvuiMLFZ674Gq&#10;3+gJslL0JN/O36bYnqS2cEqOxmmrUS8WQt0Oc/WqcVHGdtEj+mLy16ed9OWedWIjbcNCsM28pNs3&#10;O6AXFVOK4q208azF22p/8CUOKKYnTuli8UKzcdrg97A7e/GJHuPwwsKFscCNmzeG3JWsncmv9ABv&#10;uv68C8t/9YR74B387DoatEQu53KMxa7AxWG7+N0hNlHZRUmI1zUZPteP0z30tgl+c0L4Ix3auCSr&#10;cmuHNa6ZJ9eHPcPunPkWPFWHs6t6n+G0LMqQ+iDfnPQtL/ITNxRWmPJJ0zzpcOXtNsivcfMnr+pb&#10;OErE96KsFlKK7tUhrzWmrDoPjXAG2Lx+++3qFaer/Eamxaq05/id6ojI60W/TV06LvIcGb6Ycakx&#10;/ElgLDYM3nQ9Fu2hqeur6EObMsx68vQ7cdHJvgTkS2ksOmENNkpTsqlwkiVt88p42Eks+qb0SMKk&#10;741cdEovrvvmj5tNN11e+nmm1wISmesyIROfy7ZIPk1v10PxkiyQOenT5so/CUu2Qn/ZyymXBUJ5&#10;yXv9yuWiC2+6XSqatMZALd9Vj0lft/Swl+axDzrkVwtl+/OGi+ApedNPkayZDs7i0dj8TScMHUdf&#10;uMHHIhddMTaO0IFJX21qyE4QnUE+YcfLWlBP3say206nJT3dPvR4+KNuksbmRvqj+v2Qc/A89IYe&#10;H6uX6JOhU9avqH/1NOwfvMEVIqON1yaIxCMXwm1yueDGILIYbF2PlY5M+JYnskOHBXGbVa1huEnm&#10;7u3bY7Hrf/lf/pda7GqGaVQG6RSy72ZiM77jNizDSigDCtRh/d1hYJm2nXzh0LHIs43axutJ+OxC&#10;p2AJgCuaXFn405/+dPr5z382jdNcTyZH+Sg56W7dulm4TdBaFS1hjsDKX0fjmKZKly/cTmZ9+9vf&#10;mb71rW/VVX5Ogbi68O///u+nn/3sFzUpY1IWHmnefN2u+e/WJM43v/lupRn8GD8oavKDAOvE3Oq5&#10;mrJdSlmuyC8dhMUt11e9+vLL00sv3K+FLcayBay+UkE8u8Xqx3NjQHuerpDDq2N1tVIaiJMphHsv&#10;Ao8HOleCyumQ7icPC192FpWg6Dhj2BEcih69Jmhdc6h8XefLOuW8n4c/uX897v/XOtMWyQbX8b8u&#10;rW9xu9NrP0CGzkPH1460z87Hs9M1lF/UnHT5iLJl6EWRJ2x0ZgY+djWNnRKl5KM5gV1OFqS+fPw4&#10;8Ghe6NqM0k67iMJPzlG0MSpSHEqzr8jQYZXyZhUFv93TdqM7OktfOO1h94Sr91z7Y0eaTupO2rPF&#10;Ym1zdKJJX3Se6c52whq4Dhud6eh4QfOz9ScnDr5xzc9+bx173vGTF3zLehJ/OSgSp/WvNPy8m5R0&#10;8kP/ULokA3u6otPAI3/v0nV+6JS+65krIzoWSA1Y8Tj/XLnqhIdFhVrQiT6DW7AOrgz6fOjXQnV0&#10;XnQSvaezTe+cakn9hfbU/0HiH8c/RFV4zJfUaXR+SVJ4w7CKPyPKO7JC8cy34V+D8wA6LsXw8zQB&#10;i/YRO6jz/zDr8h6PMpaT55oOt+SBPr9e5R67rGzgsHNoNp5C07UYoK50e/3116bXXns5OvqF2mTh&#10;B4+dPpEW/3a2XSs1rnizSFO7akKXKwXGQte49veDDz6cfvzj/1LX+L766svTe++9O71w/4WQfDw9&#10;fPjl9NHHf5i+fPCgNoToI5QRL+zIYyiMdhiOBZ9ycoM/p59x80virZxY6Er/nUij3vF0tMtRR5FJ&#10;EAPH9YUWu25eTz+2vpr+zO7pGENpiSsxqqYM1lZi4KyGLzE1p8sn6QMDF4/t8kmsWuy6ND2/cCX1&#10;eyX1vDZtH65MT7YPp8eb+9OTwMZueLV/NO1n3GYZzpVh2q8rv27GHnA1kQXLGow+j3FqjY3s5L+9&#10;8Hk77dniuLa9Ed2xsel002bVWy2GxA5hqDoRupG2sE+GI6crgVSEC9eTZ+jUrx6RTFISuY1MH1pk&#10;Dv7a2RlwLTHAN315DTJCl/7ZIMzGlpvXx0lsi2YaA/l3EvFqyiFO7SRLvq0b2pXsxl+77kkQNhSn&#10;/cuTrnItnTq32PW3f/u3JTcMW+l7cWtsgLlZT2Cxy+lvfnSFBat//ud/rtPvrUs479q9OBbW/s2/&#10;+TfTD3/4w8qTn7x+/etfl10lT7KOFmkAGpf6THjrLn5dvvW6OiVtkU3cDTJOHZt8IINQ+B7tBq/K&#10;I//gT3jitE7wLZzcD3rGBKu8ejKpBm95Avy1IDSusb5aNPZmAnlV+095QZeJU0ZxOHG6TAB+oB7Q&#10;IB4Qj9+SJ5zv837ScfJrGZGWE6fxNh3SC5dv0+idfnrzzTfrRJ6F+9up90vRdScWugzi0FaDK2VJ&#10;3vlXkxHsyyhmfXZPPBi8sNH9aLP+2m7kTz/7NPb8p6GnB4Cpi6qDGZSt2lHVWjkDWDCy8zJ0cE86&#10;dVkK5u9KC2/e4V3yrB2+NAjrd65x4g3otPIXJxwoKLJCDHkSX7yxYxY/xoB9TNTEL+/CvNdAzjPp&#10;EzzbIpG/gAF67Zb0g87hpX7YSRELyZubG7FzRt+5EfumfiDb04L9s9g8eW6K57qTwGb0mQ070m6l&#10;HrQ9k0sGwXXlCYj8ukLH9SvGg+M6Q2EWpEedkxvjiJ5E8G2SqWVdv1WA9sI3Jvtqwi/f4shbWdBi&#10;wRvd3vu0Z4MxHFj61ebF4Gj59Swakif/ZZ7yAee/m46GZZrGxa/LIp9+B51OfHR7it9pmrZua56g&#10;07VfO/UvHdqUsflQ9R1QZmHSwi2tp3yFgS5Tl1FY59d0L+kC3vk1dNmW5fDs9tBpPH037Rx5P20b&#10;8YOjaYFTuvMgnjStoxpHtzdOPPnxa/1Lr4knPVji5BpH69R6BvRNdDk7q/V57SQP+BauNNqk/vhq&#10;4tp57QSXdOz9mviPLXHr5o3ppfsvlp7UZ5p0rLzLVqQfAmnQtUkvPGx9WXSmPGKNPmjBtzy80V3s&#10;pyUvmj/tRtjQR/B3ffnucjcPl/WLl1zVIdti5qGMpW0YttwZj5dh8ALvXD1TFvGUU9lPKR3iMcor&#10;n9lV3FmOqq9OXvhuoo281Dgh8dhVrnXFK/zjQkX9neJO/vjT4Lsmw+YwtOJH2SmB5k31/8FzIVEv&#10;gryXLbaa8dFcz+Kor6/wT9aVff+xO/FptCth6K0xRZ4W0IwR5Ik+9dPy5r1pbp52eboewSjTKPAS&#10;B2i8nW4JXXbxge/G0eGeHT5ORoy2UeOxGv8kbtLggTGb0wL6Cf06eUaWPuEotgAKQ8bwy1eXy8Sw&#10;yc8aY+G5eDO0azq6zNIty+2dW8rOEtp1GrS17vHdvABd/o7r2TxovnpvGgbigdvk7CV8yzsc5uNs&#10;VKs2O9NSbTs0Pk/7r4nq2EUAg5Rd3Fp4Mb8X/XHtWmz/605Lpa4TLo3FMRPNJrtNAhuD7PPPu3kK&#10;z7062TX6KLSN21EiQ8mH7NXmupRjJWOxBA7ZnE9dDPtj2F7FF7KUuClA5d99PnrIal3TWnOF16p9&#10;mONQHjYE2WhX+QfwQT0NnTd0H7tAO/JeYfGXtr7ZFcW7pO+6SUHKJkrc/Cs7yTzQ0Blj0p1dRc+y&#10;Lc3vsqOM2aWnR/BJHHXpNI7xzbWMpXqxDn+4ptWzHXoAJ576LpttDoOz23ItpCe84/cTHeJ1ev7y&#10;AN75dTvuMHR4l5ZTHpskx8JRZHfmwdArwZtaElN0dFy7YkOGxUnX8lpEtajq2r2x2GXsOTYXk/Hg&#10;XU2fGH+bQM2FnfVNKcfMjqYZbepsSX/VVd4Bx095yVVtVjB2mMP5tz6Mx7yodbYYVW0/ccrerLob&#10;+eB7yVG+R2GDM49Dt03ED73aJry9+CaCtGj23n09ersc/KUpWhOOr1UKaT2CWztBG4Yod7kq8zT5&#10;2ZNe2Ko48azNfbGdl+mqLDMd+jU0qEd6sWnRNspmS5vW/nquvrILD4ddMJcNLfiS8FpwClPGQptr&#10;W+kFp7FSb4mDTmF9hTr+wgcHXkqtrdA35px2Y3fu7tPxw/6jO/BXWYxztDFjGHOv8sez8ctpqV+8&#10;jLzVz8BEDp1+s6EOL6qtJ41sbRoomgJ0Eqceq63DnbZci37hhwW7WvQLjejpdkHqybA6pUf9hIdx&#10;efVy/+7f/bu6xrAFAKIebCCkEM+G81IpFUPzvoRiQhx8wpfGVLtuBO2ayBKyOMLV+AlcT9AASsku&#10;eZMsJpxNsPz85z+vSZZf//o3GRBsJt5QVPD0LlsDBBNXKl0DkrY6jAgOR1m/+upr0zvvvDP98Id/&#10;Nv3oz39UR9+k+cUvfjn97Gc/mz799PNqMDei3E1o3Lx5e3rjjTfqasBvfevbtcjF34KZSXGgnGiy&#10;S9yEFsoup0KvRKFSMiayLG7Z8X/P72bcGFek6fRKUYY3Ko5R7XRYHTcNCK84CcM+LNYFgaPkaRft&#10;aCjDqDVwtUCHnpup+DqNEWEgPCaVVcfg9XrxWBmcGKiGngyqEVajGnXFtf8S/uT+9btl2+S0w/br&#10;Ov66+vYtXuuH9gMtO+fTiEu3kNHOB3QaznvlH9AeUFJKLm1Z5zY6znmBJvrGhMxOFLuFbRM+j589&#10;mR4+Djx5Mj3ZeDr5jS4LYIcxxC0MR8tPJ2mTtUgcGg5CU++6riFoFK9O3x3DTnUxCChf+dSi+s5u&#10;dUDodLf/CxaA0o6d7NB+iva5HA3turzLON7pzYbmDX7A13xZpikjYeE6H/79ft7xg6t1LF0J5CFP&#10;kxLyFw5821xgwQs9BvUWu+jOpkk87+fLM3TR6Ds4htqIl84uvBOdIc6Yrwm6OkHj9O3AIR091Uaq&#10;K7F08OrdIk/9PlaM+khIGcKH8IakE5032uRV+nHoSnh9k58gytuQTzQZHIyFLh2v8sQoDX66lk7W&#10;wZe1l8cwONEhHjyD19KKC0oGkulO5M6pKr8Z6UTXYQwPwmzXnhO8L738Up3seuON14u3+OqULXz4&#10;7coGp3QNLvVfo26HQVYLIRZK5nr653/+1fQP//APNUH2zjvvTu+++05t+gjnpi8efDF98vHHxWOT&#10;aCbGbPqwC9kGCjjsPMZzRkq7kHH2VH/1jYu4HnrIaPEEXeQ0oH8KT4fRGVlbZcgZKLk2Iu8XkseF&#10;tLITi1xOdB3k6eRzBg35u3QSHp7EEDtOHR8z/BneY6Hr5NLV6fjSlelgujRt7h1PX27sTl8+3Zme&#10;bO1NW3uuroy8kBV1kb4OP0ffZ3AWOa9FPQZa+FtXI9IfkfvSH7vTzn7a9sG465yRSd+Qj5ocS9u+&#10;kPQWVQ029bvycXLQdZkW0tXV7naMw3lBa38nfrEDtiPfe05bp+/FXxtZboeuu+n/792+O051X79W&#10;v2dkodTJdOF0S12DFpklE65JUOc9cOCnrXXbQ6u6BGSE8QdaJ/XEqXT6fE+nrD788MOSC+nZCU5v&#10;9m96WeTCRzZKDZAC4mmzH3zwQf1Oqslo+ITR7eSIjMnThiCLXe+9917hIJ8WuyyyOUkmLnq51n3w&#10;o21Zvu4r+ImvXON3AvJtwavU0RDY4kHKjG8jvfChp2pXbXB4L756CiseQwLHyJOuWo0Mq39l64GQ&#10;p7LgDX41L/FEGToefYYPJp3h63Iq87I8aGm8wHfHww9PTtwGaZeu/Ro4OIF8l+HyBvCCZXzx+HmS&#10;AdesvvLKKyWbl9cji6av0jYyOtWQwinlCChPvvWTFrrqSsPA7k4GXBnw1SnszbEhLciTbqqFro8/&#10;/qgGVzxGfY067LrkXzq2PsazY5QuykddPZUnmuvPO91cEUfZ/F+aa3x+vZPOf+dcyUqg5AovhyIc&#10;fNTvBPPz+mnsoQvFURbYyNvYicq+CA2BMTidIbFSKzW5UPZ8wio+CB8NPukicuXqNO3L1cx0Pn3j&#10;epG6omRu2+PKEr9Nyi8QvWbgSgal8W7hqjcJmXiqxcfgLfzCUl91dVfybfnz20QmHjxNSih38bLK&#10;ElrjX3Er3pAvA/sac80LYYUHz4TJl45MnqMsY+FLe/Fs0KYaOlyalmV48AYUb2Y+LHFI09Df8jzl&#10;yZx/x+G/pMf3Mm7HA/QZ2vp7mZ/3plu8hmWZxJOXd3rUxgFAN9LJHe883Xjnyb8Xxs7n2WmaJ9Li&#10;0RK6XMvyNS86jbCuL+/Sdd0171tOuj7EQ0fbG/y7zlrfaK/aVT/7ffnNkRdpfLduFafrv8E3f30D&#10;/Qxad7efvmyMd0ef1nHG1VBXp7X5VAW/+u2txKf35GszatlLycMkFlvP+P9WwCRiTT7OtNdEYd5D&#10;VNoE2RztTXvW7s94oP3TCUOXVBn4+z/vHY9P88P7SDW/JY62hgd4xS11v/Buc90G28/zDGasXrgi&#10;4Sy8vObyNaB/Qc4oR/BWvIJFnVbkuPm7Pge5pTvpPhNndBIcMfkrbpU7z1BRcStdMoVjfONW3sdn&#10;ua+jGz/KbljIUIUlSi1G1XPo+1q8sNiVuCF86MjoRnJfGytlFv/KIzj8f7rzfPZT3uoz2MKJz/aT&#10;b+EPXnJJzrxXvzLH73oDwpb0NsDR8bocaOmwhsYh7jJ+h7Vff7dfL3IZ1ygM3U+P27hHJ+hjSheE&#10;H8Zoyq3PUu4gK7uqqkT9w20CuvOK7aoNsfnxvcf46EeH/Jtm8bvMnGfXK/hvOeEt80DaLmPj7Xig&#10;8yYjpRMC3r9Cw/ysDXDxT+lqLIhei136/yArWah4KX9NTgeqPSS/kovIRKWJDLjB4bpbna5Hv1wj&#10;D3636ay/L5mb20Tp2OJ1yhZ+G4uY26iJ9vhrb23roq0Xu+o3QOOnTkhnjdFCx7BD0ghDD71nvKFs&#10;XC3SzfqCQ69NAviCT+w+NJIDtkb3E0Vjnt03VF+BRrIy+7ELyk5IOeBvKDsS//AqgK7jkF12UVEe&#10;lzKph7Kx5jLU6ZbIJ1mstqmcicwe1XaFmU9Ql8bOToCw3+tEjQn38EO+LSs1b7wQL++j3ocsiNt8&#10;4UdOAL7IvMqyQNBpQdVDnDjyglx9FO9nOpofnPjSe9Yi69oYIxTOPJcnj81J1CJqxkbXrlyerlrk&#10;upJxW76NZcxd9ImbkuGV0R5rsaB+g/xyiL2Y+kn+wcfhL1f1MtN2yqfUYbF7jnvKlySBl8wM3tBx&#10;ZFC+aBg0i1iyQjYC5urpiZrrDsBXCx8BtT/6SU8VkuQpa+MQz+IJOYb7tJ5mHHWiLK7bOJJP5f/k&#10;TD+DszpS5pEnLgzbP3gl9p4n9tSCdPA3HW1T05W1GFTURx5P5UueI+8qmzSxEZb2lTZdi+TC5Zq8&#10;at4p71UXnvzzPr8NnTLrrMGn4zEWnvlStlDAe423yOpME73SdWFzXdl3+ZbTmHsbMjd0O5092p52&#10;hcaxgB49qn5T325e8VMDrjq/brEreWqndAGewLUauRyLk6mv8DMlrJIUD/fpCnrk+awzZhunch7t&#10;ofqSPEe5yfna9MK9F6bbGbvWaPuv//qvv7LYpVBtIGMyhjNQW3mpjK4gUAyR+Vy57drfsyu1hb+B&#10;q0pL/t34fXPeKdI2QiklxqTFLgsxrhUyweLaHJOHFqbscPdjjtKK2zuWDaoxdiifCGN11GNQbRLp&#10;lVdfnd595/3pO9/97vT+e+9PTj65TuvXv/rV9NFHH9eE9r0w7bvf+970Fz/60fTnf/aj6Vvf/tb0&#10;jW98c3rjjTcrPrLdBYs2larBPPjiQe1a/uzTz6ft8HMtCubOjRjYKZfOkFFt9VH56ndglB+BhDdQ&#10;vIvwqMzyxrP4NxBeDeAgcVzZtJP62s+zBLt5nKhWdU1kaWwMdryhTHsxjCMgDHy/01W0hFfViALq&#10;ZFk3nPfz8Cf3r9Op43bLd65lgOs6/rr69i1e64b2WwLX+MQhe3RM64Z2pbgC3PDvNBRf9ErSVQeX&#10;OKVsoxQZQDqVrRjerir84sGD6dMvvpgePHpY15E9M9iPcV6nuRK3rvOJTDf4HSKLWybnTDY5FWZC&#10;u06ExBC64UTIFQs7F0v5UuzVgZm4Dj2ULCV+P3qiJ3v59YAvOVZ52jUPluXm+JVBGNxLXmp/zReA&#10;n57tzzU+sIwH2t97d+JAetAGmnf10vq+8ZtAcfrChAVd7Eormw7oaOFweXY+nZcnPPoC5Rlxx+CF&#10;WqtdHcoXf/FcDUuXmxAo4yPs8QyyGOvS6LaCV2fIkA99rp7UAfdpPoYZeRCnDJFZf44qiF/AX32H&#10;vXbhVjnTyQ7DD++UO+/C8qzBDL9KNgYv/HTMwuFLjkNH530YA93X7JW/SQiTkc+ePi1drE8ykL5z&#10;905dM2gR4NXXXq1Jc6eBLRgVvSk/Xd3GD4Oi63FcY0hnj7ojO1+k37EoqZ6+973vBvfbtajiN9JM&#10;njn9rC7g676evMKDJXV6LOHK5VvJSsJSHvVXVxIm/1q05FfhgfiVETvz0k6hMloYPqvCYlxWc2ME&#10;BX+GLBdOYkA5HXIYeQ/tJwcx+HVJgZWjRD5KWgtdgecnkc2V9en40tXpZPXadLR6edp9fnF6uns4&#10;PXi6XeAawx0T6+kHyYDBgBNQro984d7d6W7sg6uuFkhhLDitJH0EJfzwe2+HtXsJ7PtB3xMnG52i&#10;YzhqI/i9Pl3JoMGOKD9urM/diSHmJNlm7Iwnkd3HT50G26rf5HSaqwZtZJixGf7ZvXk3df7G669X&#10;nTtF/s4336kr4l5Ju7Kg8MpLL08vB1568cUy2G6F/mupH/XNQC1ZJH/RUeodLNu0egJLR2bajxwB&#10;jr7S/5vQJB/aIT9XAFjQZkeRyRoQxlYRlyND1WaTzrWZ7DGTtGwMdPQkq3Bp//zP/3z6wQ9+UOWj&#10;q+Q1rtv8tOJxaBfWtuP5MtAny+dZuQ2a1JMyjrKWUR4+1Wm5PMsuqrWiCG1c6ZVIgjqxcFwynTR1&#10;MjFx8pl8Rl5kXblbT3qXr3ftTPk80aO87C004J142ru2pn2K0+VUxi6L+GflGfXIT7zmtaf4XZed&#10;tt0od1ps/Bu4xtf85A9vQ8eVByc+PK2zLXa5tvJu6Xwbr0KbRa6j/XCQPiztF1z6rGFXal8Dd2Ik&#10;6jiNZCLdiZO094TpC6RzBflHH/++BoqDllE/iaLZjIpIvNbenP/HW7/P+qg8R6wUIU9ptcFRTnJQ&#10;myYqnwHnndTNSw4Put4a+DWva9cpevX35C9hNWAOeEe18pgEJHb1nf/HIhabI7wXHhoBG6XqvOr9&#10;+bB58Dbp9Zm1e1obSR8yFpLOoHG07VF5Js2yvMOqUM6ZR+O/OTyeaPRe4fiQthSosqv7/IknjJ9+&#10;rDZ30P8pb/cFvkv2kqZ4mHbo++vaUvMTzeSn5bJlfwldDk7+0onXcemPtqP0c9qfZ4M2Cvi3Luw0&#10;nQ4IN/4FHbfDfcPRem65KNT4+Wn3vbjFflqeUFt+97vFrV7k8t06tHGjX/6eaPHkL568uk+X95K2&#10;5Xvj+TpaPRs6/vm8Qft3GGj+LPkovHkgjnodMtXyNvSZeuz65sRrGTgvFxx56fgNvvmTK32VfsxG&#10;je7jyFlPXvdi17V5sYsNVJC0fZLHhK6T+bdj/zsFwG7QKEzasLlMRLOnyI7J0tqwmj5aXjZI1a7p&#10;lIurdhue+J0vfEGv9qeP6kmjFCD/aIaFzhEWp2xcTWLGX1l6chZ/OHHYGvWceUHH4kfF1VYq5tzm&#10;44rPyfO0zQc6jvelkwbOfkc3NDXZTCfQgcGnrIVrkWbYgylT6ZKRlr+0BeKkbCfBV7oLTYlX5cTH&#10;PIXz77IVDZ2284FzdAKn5WloeRIPXnz03nFDeJ3suiT+zEc8q99xDv/0IXW6lZynzunWUfQhi11e&#10;dA86i61VvvGbZaEx336frL7neiR3bVvxg8NzqRtB0wsqH7jnd1B1Gej0fwykabf0U4bGBTpevkoO&#10;yazxTLX3PPf2o4PwQ3uv3fbRveGhOqwTJ/CejqcG3WW3dp7hS/Um4bXFRSXCL67LMOR88OC8qzo7&#10;56RbPrnmy5I/8HW5ObiUTzg/eWo3rS/UEb8l3sIT0K/Bopz6wdqYFhzVHsKPSHWFVTuU55wvOdVH&#10;1nxg9Ib5yJvmCKOT/P7sScZH+wfRuzvRrRlPuF1ilAGztJXIHNkLSQfxd5qu2s2cX49NxyLuoHfo&#10;GraK8g5dyrERlF8F4ItyFG/yXfkVr4M3+ITp84Urn5N9fs6h+ovoe/3E1/WnBQmrxaiawA+95CW4&#10;lavbUD35VZ5zXWYcZjxv4Vt5tbkqT554gUT9A3upZFHZ4q8O6pSKsNDEXuKnLmtsaEPf7Tvht3HN&#10;yA8e9IPm0cjrrO6V3Te627XMaLdV/6mLlinl4aQ5lf+KM8recYTX/EH++KEF/8v/NM+OB0doSn0O&#10;nNEXc71X2yJzockJwbr9gu1GRmKjg2ETBzAvgETjH3j8nIGfhzgQlrwG+Wd0tPsq7YO+82USH09G&#10;Hzsv6ocucy2e8CqnW5LoloM9p6AsdtGBY+EQXtwPxiEj8vGEHx8CyWi2sS120Ruph+SBePVgrq7r&#10;VpnpNLgTfEovpHjavM6/8u/0XabKO3/iFL+Tv/cxzpzt0MiaKwSrXaR9jBNfIyU5bbz9LHkL1IaY&#10;ue3YEK6d6FNHn0LehhxK1wtU3otY9ISWteisK7Fx8Nt3iCwa9WU1j1H9TfRU/KWtU9TJW57oli99&#10;Xtek5snVYhkbf26L6FBmbVE7KbqDp2omCgdu8yZ+L177KpvqivmLsShoczEbivzWyS5tObwvDtFt&#10;6q3sptBTzUye8SeTCWve65vriuCUr34jOfaburdxHJQF1otdCttCwIglcDJqRcVfvG6gLQhFzILZ&#10;58OqMgLL92V8/uIzPDGf801htAHAIF3umv3440+mn/zkJ7UjmFJto7UWcZJOOSxO3b//YsqyU4MG&#10;A+06Hpf0GqTOy2ksJ7refOPNet69c7fK7ZSY3zSxSKTRw213/J/92Z/VJK/fQXEd4Ftvf2N6+aVX&#10;ahKqO0KT359/8cX04Ye/n376s58VLvyze//+vTvT7XRi66mYWtFWuXmGoFI6eFL3eKYiTYQ+yUDH&#10;pGUNUra36noSE8F2cNbgROeS9808n9WVSukUNQxyULwtdoamvenzzz6vtDrTeyn35Svjqh2AJ4R+&#10;lKGV9KgvT+Fd7+0GH78Kf3L/epx6bdfvnkvo+gdc1/HX1bfvZZo/Jg8dB2inwPvSLfPhZC9O6aIA&#10;pZocEmCCg4GXtpNIfqT1ycbm9Olnn00f/uH30ycWZ9JmHCu260m4awqPpNXu0v6eU9Kw6awuXCo8&#10;TFOdwqV0ElfTXuzW9Fs/Vy9fRVWU76CfrtgyqZ32HVJqQeHunVuTe5HpAjZIlTH5Nk/OynTG56WD&#10;tw3FDtPugDbYOLw3CJNu2Z47vmfnyfFDm2fzVH7LdMv4aFAGEzH0qHfGoSvJ6NsqZ9IMg+Gs/rnG&#10;oyzSCZPvMHjGMX/OneU6OXylc2siNPVaxno6VidzrkTHWmx0fV8CarJOf6e+CvKhM+RXO0LLmFNP&#10;8QCJczphF7w1SJ//iicmJvKsxavqzIXjBf08lyUVarBdd7SXDjf4NtAYRung/5BlRhS+mMgU53pP&#10;hicdA6JkIvEY22+8OU4IO/ly5+7dMalygXE39G1Qh4cWu8ZEEn4iyoLY1asWVsc1hmU4BuhydeTK&#10;sXfffbcWJZVRHdSVm+GHgRX8j758XP2p8rnGwRUCjDAOb+pZvFP2wTt54I/ylVGYMJQqc/EutFiA&#10;HCfrClHS6ucZP3YX2VxhkBfea23hhZ2Dx/sxBA/S/x2kPvdTj3upx73Ik5NXiXloseuCxa4r03On&#10;ulbWps2w4tH2wfTF0+3p4Ub6wv2084yGXHMaomsC6vbtW9OL4cFLToXfuT1dv7KWMkU2ktdKcFxY&#10;YdSP6w/2j/ZqoeswBJxMbB6DCEaeE2mxBTIQVY9+C3Av6Te2d6enW7vpe50os/AVw6zYd3G6uhYb&#10;I23ktdgWrpL8/ve+O/2Zk+M/+tH0oz//89gTP4jf96b333uvTpW/k7r6xjfent5Ovb351pvTa6+/&#10;Pr38yiu1yKAO7VC6fftu6SML8Cbx7r1wt+wY4b0o1YtN6rv1iG9OPfbiDBmRruVD+3Z6k+NnUaoW&#10;OBaLXeymkuvgJoujjR1XOvbYgwcPymYTj15hu3i3qPc//A//Qz3Rx35xJaqFLgtDrYM4uL23HuFK&#10;/mZoN+SPLJLJsdB1aY1NJd5ou+KTWa7sKrsU84Qa3WS8ZJpOKPydbuSZ/4sOcl56Inw0UGNnto2q&#10;PIBT3i4P/qlX5S8bLiC+b7jFwUP4i84qxxnwE4ZOPAHemy+DvuGWvOJ8Nyxxe+86O4/Le9cBvvYT&#10;vRY9LX46ZWhXXk3AardOqNY5JHmOGxNMgI2yzRMF4afHdtrIxuZ27FYL/fqC6NwMfgx2nOr65NOP&#10;x2RE1f+op9LfaMy/0kP66hO1pq5m9ZIX73Nt1ZPrb3SN8uZ9fo4+fPDn69zAOTDh25Cx9HOh2Xf3&#10;e9LDXbrfYFT+l6IH7ZY0oKc4gqYmlhLPpEuXzdPgd5z0sGmN/vE0yRLdl2ftCgWJY9C8sbURHg4g&#10;TybO64oS4IfqTSJFpurUSMpd9M3llz8aq+zCzIB1OT3nOkdrTdI0n+DyrPeky7Mm6VK+ceoh7SAy&#10;4np18l03T+RZ/Xz8yU8tkNptOcs/HaTNeAJ+lTa48BZU+tlPm1tCtz/vLddL53sp260rOHV1Wp4A&#10;1+HiNviGu+u723vTWnIx4+Tg6jYK5EP/NvRkn7YBlu8NNa7LmE7dem8dy6Gp8/T+x/JBQ+Ne5tnv&#10;AN62JXyzZXvxqmlZxutyycu7cGmWz47fNADfZSfP+k+cxiXeMr248CtbtyvQ9egpHLTzLg7XunlZ&#10;R+oMz9rBgX8tQ+J5Z2vKV1v1LFsn6diodW1hcJGw4kfKwI5ElnkFi134Jl3/BAGcThvTF/KUTtlt&#10;5nLiUjtkCzo9ZlLKj9MXrWVXxj/p3STh9BgaTZ4vy8duNO9wvu1IKz8wJgq7nLPNnff2A6XPUvbG&#10;DbyfB3g9ixbpot/YnPgDR8tk8Vi9Jf/Sh4GiZ+Z9TdR5qte5fquOE144F5t3ip7SGamj9XnCM/mI&#10;61mbCeI3TnX3ROrgw6B74Kk2GtJaD6KDHd/5tKtJyOi8C4mzwk7wO+6zPJpIkyd96DooE3V0bAJH&#10;4iRtvAMGnV1237XAJ150e7h1yjPPKkfKsORjh3m2nHfbgbd5122i20Wna/A9eD8Ajm6jHR80rsZf&#10;eYRnNVZhT0tLjiO/JkBH3PjlWb8FcxQ/9CWe8cGYpB6T2jURPPOlxmD1jTZ9ePwjFqN/n3kW4FoO&#10;Tutxdl0mzrPLcL7cXa6Os3TL7+Zlg/TqZLSdsemebKEDrsIZ4OCxgMup40oXqLzVi7GNuCE3LJCg&#10;yjkWyYYc0zFll1vscjvU1cvhI1uKTt6uecXD9O+Vb/DAfTKQjEni5FcbeIMP/jF2JtuJlz67Nh6p&#10;m9BT7S5/6u/0JF6ATAB12gt4lVlcjWfVG7zJq+ok73hRv40V24QOrNPi0XPwtEw23qX/+c03XL0X&#10;7aPu2g/jyE4yrE3JYDiSo7yjrSmH+dPeHDQWNka52FbC4W3eqCc8d1jBXIYxBNup8EiTd8/B8yE/&#10;g7bB/6Ix/0y8C6+FhBnv4P2gSXm7jFzjWcq08LbXTr+TVhutNp86lJe0A2fiKnW+tZoag7d9mvJV&#10;HsUdealLMgov22Bncirz4ACMOpGHsVHRWmpEOc2NJb88q90WwHdWxi4nd8qTuC73qOu0p9CmDxtj&#10;Qxs2h47u9Ghgf9Rmm82t6SByhBMlb3PbEpccwDdySZ5oCm6bTy2kiMOuxR2O3Hrzm1tdn6Nu05Yi&#10;J+itNPidOHOyU9f1oByVrnmVuuq2gwZ5d98KX+m74BbOvql5+7Rj/QY/1dy8GXU/bJuiqfId/iMs&#10;rRUkLrA2MMYR5EI64yXtesSnF+gEm3HYImzwWlAMPWV3pI9ln6NVm9L28aNvfajbN+h3tOVPGq7a&#10;fcqpbIiUFzeuP3Qz02HdNOFmoKI1f1Xv+ud1/QA5gid5RsjE297bPm1zwvBhlHPwpm6JIPsTmYvN&#10;kjLpV9g2Y+5p6GlQG+5SJhuUHHzSZxuzuqWvpOyv/uqv6je7uMHIcbpLhULQYUPQBzTyho6jkrtz&#10;kGlVVHAun+dBWjg0Aunl7+mbIjIgoogsOBE21978x//4n6b/9X/9f08ffPDbWsyCQ57wqCzK2kSD&#10;Fb3eqSbshRfu12KV01gmIWpH9Tvvlp8GaKD46NHj6cGDLysvi1oWzeB59933pu9853tFC9rGKSg0&#10;jytqHj58NH344e+mf/iHf5z+7m//bvrJT/5++tlPf1aLVWh/47VXp1dfenG6kU7sUiq7JibxLvzk&#10;CBXRKf5qMAnTSHR0hFQZcbkUdcIIbB3/zLsrjVbXMqC8dmO66dqjwM3QfqN+68OO/uPp6ZOnKdNR&#10;leW1116vq2jk1fxnlHjyUy/ScMLVhzDv7Yqec/An96/DLdtev/8fwbKOv66+l7j+mOvw1jMNS9e4&#10;G3+nEa8GmmmXw10oxVhX4ySMtFr0evLs2fSHTz6ePvz976dHT5/U5BGFLvwwCtTVZr5XM/hbpTOi&#10;PE3MF750HNoIJR8CosvGaReTyiZ76Qj+jH+00C1Pnz2tnUqodT2a68hKF+kA4qpjYqyEVk65tLGl&#10;6/J224Mbj9qvoeO1v3bpnRMfSM+v26x4XPOx03qii75kpNJ3wqWhu6sjjEOLOD35wuA38WkSnH5u&#10;XPKTP5ydD+D4FQ8SXp1R+OgaVzpn6ehtdcDIsnMW32vX1d279XTdwNXo0p4k8+Ofl6L3akIxdDCB&#10;jmvX0jAExm4liGfe5y/UlvGkk6zvPKU3aPcs3VodKb4xJGd5Vpb8uxDdbbK3ZKbKN+J0J82PQWCi&#10;wkJp32vu+ltygX9l8IH0HxYwnOr53ve+Vyew/FBuTbb7m/kHbxto+qhejFpfH/0QnqK3gcw6Aa2O&#10;bteOtfXENigZp8IYkAwGBnQtUvzmt5WXSYUqR4BDQyqz3sdkf9qN/kfflXzwsa4gEV5x8p06rR8X&#10;Jf8Xwhm7c2okC2LIXXTa6sLkx3HX4Eu4yYVjg7GDyO9h8juMUXYQ2dtLm9+jK9Imknz/JIORlUvT&#10;wcr6tJ/n1vML09Pdo+nBxm6d6nq8FUPtKPSXbnBq5GL627TJ9Nkv3rtTcOfm9elqjK/KM8Z9ajN9&#10;cOQwhYj0RoeYxIgNMR3G/3lwuHM6xVmNjXFlLfV4reruYviXkOgTC3GRh1X97+30vy9NL7z06vT6&#10;629N34198Wc//P70F3/+59O/+Yt/M/3Fj/6iFrictnv/W+9O3/jmN2qjDVuFUaa+1JvfRLLYROZr&#10;oT26h/5hezgF+ML9F6dXXn1lev3NN6Y33nyzFktdMWcBGg7p2BzkjLz1Yow2yj6DSzx5ykccu+5d&#10;Cw3EcUVznTQLbdq7vOGgH7Rv7bltNWDCj21msUscwH6hP9D1P/1P/9P0l3/5l4WPPItP9pwW9S4u&#10;GW+8ra/EbX3CLfUK570GepG1kqvL9N5oBx0eyS0c1d/UYlfbpENmx0LxaEPkQIplPoOWRE6Ni4M/&#10;eNZtGWiD9KNNUspkYfD73/9+LWDLF1/wuHUAvy4z/PBWWfLsdw6teCKeNE071/EGfWe86vDl+zKu&#10;eIDrfDyXuIA0aGUzkgcyRrbGxEcSHR/m30HakDzGpFjt8K3J+s3ih0WYw0NlSHl33BqxPW3v+p3A&#10;yGJwkx0LNh999Ie6ypDerl256YddY1jkh1QP77XQVbSiWbkC3pUhcCH6pMIqRdJE9/diV03ykIEq&#10;Pz6MOEvXfGjo+kBnT2TUJjUZV45j0Hq68zL5+j2MMZE3OFNlit7e2zuYdqOD9/NuccvGnd1aqIre&#10;yrvvmjSk60vfH8bP4kT64IzJxiLi2FFfu7xj+9SgV39XoP5REEeU6Wx0oBVT4qpuuz+Mv4FrlXEu&#10;Ww3S648Tb8RvmWg32hw5SPtJmtrpnTYAR/UNIP41eR8o3OLP/uJ2/A47z/fCBUeg0y79+7lM088l&#10;NA7Atey363hNyxL3EvhpD9q/d2mWba750/jOAxz9BFzT3n7C4ey2zg+f6I2GpkFcrvP1bHzt573d&#10;MrzpWJajy9LPpes0jbtkfobW2Z2ugeNPvuk6T3pMPGl80xWArgD6C3GE+e505iS8s0PF59e2aYf7&#10;9vTdcencPi3Xp+QaOm92vNP2T9MPPX6SeHm6cnrj2Ualc8qucRjPg0d5fxz/Rw8f1lN+TuvoC8Kl&#10;0DJOtNmkaqOYjat0ogkv9KUmamGHbVa//VW2bOSqbNFLY/E4/W1tkjI5mLCSg9S922DcIqGP0c+3&#10;TAhXp3jOsVM7nXquuu667/qf45gY68Xo8T2enR7Ue+GJrJYdOOQHeAdwy2PoFvnII+lrfmHE7wWy&#10;TnMK4oqT+KNMfjfGXMiY5Izw5V+4G/1qMbB+Yyd0G0+Yi+lxAdu7bOykZ6spi/xO5T74iscLngG4&#10;0Z6Y06WT5FMTymd6kjs6Hrq8Js/ZBIk/bOa8h8aiL/FL584uvhWveB+EegW/ATzGHCPv5u+gY7TZ&#10;onXOt9vMsp31s/29d5quky5zO/HEBx2//bW7tjOW6YwTjHE3IsObaRN+B156VNKkNpFa7NBH2WiI&#10;D7XQlbrpOSryVrxUtsCoT9jji46AhcB0NsXP1h/K0LAsBzziAO8N4jS0n/Jw7ScN3nHNw/ZrEFed&#10;LPWu+uHPwdlxFQTeSpdnja9SZmWr0xHRS+KzP8ZGl9CjDw5IJ/5YCBi/A1gnjMKbvd3oqW2/1bhV&#10;v/F7ugkxYbhTfMpHjUVDVy124WmVEw+KnZW30yIm/FPQSiy9CXv2Q9tH3tWrOIPno82AU54G6Dnh&#10;CFEmm5XqRF/yaLnimteV/wwVhkx4G2fFQ1P4sfDj0FVplC36pMs6WqY0czz5FC1ke4yR6zv8HnaR&#10;zRDaPL0wDiYoQ+ma8L3Gvol7cDBkW1/SfdGo45nmQNGXP/SibYwNkHfW9kaZhkx1uf1xzcsCOOcy&#10;DFwDOo30gwdjUUWa4Z/w0DtognPQZUyet4ovPIiqjixyuUL36Cj9pJtLAk4J2lx2erouoKjE04oJ&#10;3rolx09EJPOisctf8hE96l2xumxc0w9aHsSnb0svz7pd3wMfO5xtq0/WF/t9KAvEyitd8xKX4KwN&#10;71Wm5Jlyl0wGl/ZKPoY+HvGLP8HftJSd3nTFv9prtdXhqs8KDnYtJw/ZeKoHYxx5c96T/ExPRI5q&#10;McbCV/zgwRc2yfjd27ONPku5GHU4ZMCj+taUqeQj0OFg0NFyseC591Hgiidv4yv9H72FRxaYtFO4&#10;i1cpo7IYY9Tv8Ub29W01Z4m2wkwO6OH02eFx6YTw/IzHAXM9eTNu0Q8Yv1HmiRHepi+oU13qWprR&#10;bx4dxVYLP/zmcJ3sqhatXPRq6ohOqni+T5I320RfHh5HVyqfspbcz3YGvy6b37OT/qUX79dtOYl9&#10;9ptd3KjYCF46NpXSQq3xelc5gF8hnBVGV5Rvld6TIiVcia9iOPGWleddPOC748MJj4bBmGPAwOHK&#10;m7/7ux9P/9v/9r9N//RP/xSj82EZkgzN7ojgYAQanJvUMTjk74fK/MD2N77xjdrtboexawj5y1sj&#10;Y9TaqdWLbHfvGuSPSaQ333y7cPbuZkLx6aef1TWKFrn+/u//oRbhfvzjH0+/qusPPyp8KuqF+y9M&#10;r73yyvRi8rp53b3fDL7wNY2ijAFCFB4wdsvIvW6i1I/o+75SE1637tyuRaw7rmJ64e5074UXAvdq&#10;IuKeq4ZefGm69/Ir02spo1Nq9+6N64eUQwfL6C9aarHrtQpTDrxn5I5dOGdKmuu6B8t65ryfhz+5&#10;fx3u/6iuWg+0HHDLOv66+vYtvna6THf+vWEo66/Gbbzaa+uJZfyhH6JL4k8eEzI5qt6nZxh+TnJ9&#10;nHb50SefTM8yuLQLyA8jCvN7XJSo3YLXbt+cbt69M92wiHXlak2i2ZlQHVne4dP+LCbcupm44qW9&#10;JKiMICcqH2dQbJCsM0NvnbRIu6K3KF30o7dAOdEd/2X5luVtP2Xl+nsZxjXPPPk1j9pfXPwB3jts&#10;yW9PupYxpzzexR36YAxw+fWEw1fKeG/8PiHjpV3jW+bRNLcRLIyeoV8ZBhZNztPliLRrYG7fujO9&#10;kI7KpLxNCuNEy52h86JP/TaajQgWi65l4F+D2uAe/ZJOL519jNs1nTReMP5ZA5VP+O5/vM3fqY4r&#10;CM903nOHji4pirokEiYuOSgj18scxniA4/JlPwTr5M2tcSoGryI7BsxkSDmcUru0ulbxLHK9nX5J&#10;mdB/mmHV7TDwxkTOmfGtbruPlAavJRKGvrGTd5wg4fjr28YumdHX+jY5/9vfflDxGEcmmBm+NfCc&#10;03LFq+RRC12BWvyq4NngSXwT2OOIO/4NmyKSX3BioSuRalEi4WvuCocreBmjjuX56S7XCl54Hv4e&#10;XpgO97U1i9mH035gL/H2Ty5Ou8cr09bRyfR496h+q+vBs+3p0ebutOFeZ/WRvFGl/q+HP7fS5wIb&#10;Ta7H6Fo3XmJMPU/djjvHkiRpLqA1/K2FrhiFl/yWmZMtsXeSyGJX7RiK4bW6aqE8dbh+fbpy7dZ0&#10;88796f7Lb06vvfHO9NbbsS/efW/6sx98b/rh978bW+Odsjtee+3V1HFsgNvjlLpJmZJbC79lSJKf&#10;yOosi2Xsg7y34WoCjF1jQayvGaz2wA5IuyRvFiQ8QS9M9wKYduu7F7HYB2ScHWXxycITXOwjJwPZ&#10;TOJLq73jU7fXkhk2SvzpCAs6Fnpar5hIFBeu//l//p+n999/v2SWLSKeU11Od8lbXDqGXDb+hnby&#10;a2hX36nCNIfQYrFLWx7yOccIzHomdNHFAyd/kzIGJmyfbkPgLK2o2jm6lEl+0igzUP62PfHO6Tbl&#10;UjeubMQ/tmXbg9om13q33f+Xvf/g1iS7ykTdr6rS+6zMMvIGWZDBNNwxbjMG/wsB/eOAHo1pnPo0&#10;IAmhkkEqmTLpbeV9n3fF3DtqkyWJPjR9zhh37ZwZEcvMNd2ay0Z8w+eeP3FkqW7XAUEedbqWt8hs&#10;YJ4nv/s9zkmfsPg+DlMGrca7bMXhMLzw/9p8ZsZp3JnsZWLyUtp1vEZPOq5F5luH2za77tzLJGpt&#10;XD1+bFHOb11aUHsa2a3PcRK1U8s/+Jcf9PcETbTaD1vYoVgZjkwgPJNPdIubLh56lhSeZORjPDeu&#10;BcljQRr74h35G+zDyP55QEbTp06/Kh4+8lonLQOe1bnhNHGzucXX3g2f9x5aFLR5tTawfE5det/o&#10;IqdcLajy095OXYtI4oM7OlmT8dTN/0Y/R4uJ28KDPsb9zCtWWoCOU2b1ZkQ7h9y29LnfcOMt/0VI&#10;rpts1EkO1Ut4qwD5dL58k4t8TV2BfIorYWzSFYwdTvy0sbH3fR5XMOHk8z5M/OQ5CSfxThg972Gf&#10;pzLYQDw6Z0EMiFNG+t5WRs5g+ZtNZ1vakT8x7tp8iUCW9Cht+voZm1WfW0CfOgVX5eHe17OnQ/z4&#10;bXAy30nY49znE78HeSafqziLMGREVug8is89HfP5o/PRu2fxs5EF4OBbZoNq4oB749TZuOrmVfoU&#10;/cwexNm04qfdz/N+Ews4uOrQq42sH/zgXw7f+/730k/9qG/sAv3cj9Nvybs2se5k/GOsEFmGd5vR&#10;6uDvfwznT9fmmN/VO3rr0jgscmjfTp/aqoWkbSxibaB9fvRu4bxxdBe9ieumzjb2I+8JI1dxy1aA&#10;MVn0taUPqB9ei3Nz2LUb+gEHltrWc99DYMqHtn15sNf7QO0hfqQbd6EPzewYH7PR5beDOpYu/uU3&#10;Ql3Ldt2DLHsQMW0wfrsHCXI1XONv4O3vcmTsZL4wazYXt/UimwbGS2QEF7q6CYGOABmCaU9DN0lG&#10;oocz9JB7VHVBLc/xBPXHffM20AW5xPH5PMSzZB7fWUhcg/hAauhhsfMZP9rAXBsba/yAxuo6tFQe&#10;oaf6oIc872UuPO++9CcvHPuyg48+5ZkyQ6cF7/Ub1OuLTuPHSkvotQh+J23qB8YwaRsWbXvaP2WN&#10;Iiw++3SdNksmteXY1PQrDgiSC3L3tG6E6Egy6Aimjsfpevnc4WfPx5RzPYnLdfQ4cdLxI0yaOGGu&#10;wuSbfmfkTzdsaGxFvPTxV8WNBjjwkTDthlGQ7YxrvWlU/IG5CtoA3z/45Xvw4O7hzj3jYpuL97pp&#10;Jsy41jiWLdYCY6gZ4WXcEPolylI+iTVxDngFOkcjo4wPzC0yjWofvmRy3D975g/qF5JvyXPh1Q6A&#10;8jV6ZbZyE1b+pTuBbPfQ9LTrznViX54hg65znpQjBwFNLech9WqU6GZn4htS3j0a9nrpOC9Edy0n&#10;tkyPfITr0k/wBlfpCZpuktkA2nCsfsni/6pr7GdoK10bDRM/NgqkLTpWvuflzUOfhcnz/rwrHoXK&#10;AM+VS/74QmLZOM11pZeH2IxNzqdPjFGAAyFp3342wEG1jDO1O/P46hX+Igvk6vOYT0OA91DxcNQu&#10;k2N0VD79JR4IQx8a6MSztrR8HJ+82pJ+BQ66tLZx9+6dzBnu9s1pONtXmJepIzjg0pYcEDNPqASS&#10;djSWjd9J5uZTv7B4SvmhPffCut82cVIW36u9r7HR6vPo5jk6Tzk2hVtl2NTsUyir/1oHokNL/GS/&#10;3hAf2T5jo21A6FpK8JBpP2+bq/rhgF/8QPkJLJrwvfKip2P/LY8rWjpGyBUf+k/0Tx5zkxk/dRym&#10;3ejT8BgQ1CM/2U4/+T761Zs89OV35R/5OQrzwsSnyvpCG4DrE6GZ9z611qgPNe8xfnsQ/fMdqz44&#10;yaxyDpgHacdn0mf6DTn2AGfptBGGztSPzqXZhFSsz8LTKzdvHm92fe1rX3vfZpcGrtMzeJyAWUEc&#10;BCNMilDJMO5+Om33R04+Cham3AjbdTr3GvHW0U48XOqQZgHhb//2bw9/8Rd/0U8D6nDlg1tdFnZm&#10;wWdOOSsv3el6C6ZeVzVZXz9IeCW414+rW4jww+w2rih/4Xqlk/svfvGLh09+8lNdGEKTAevbb79z&#10;+M533ujG1p/8yX89/Omf/mnp+sY3vhlaV3mLs07YMzb1WjC/ee3q4fWbL/fHJw3+DGZ9xsCAbRay&#10;LlzScC530Ob01jrJbWNrLfBa5LIIvBZ8A31+7XDtxs3D+ctXDy/f8Nkhv2u2TnuRjUG9QTr5WgC1&#10;8LVOa1uY9xmENSAkT/kB/YyO5l78hMm3h/9/+H9POKmzcW4fFPb5T5YVPMMxvmDC88rs6zqZd2Ds&#10;DchT3IVmzL+XeupkOmCdRbx9B90mmD/80Zvd+Aqibnb5DYwHnHmKX7h8+fDKh14/fOgjH0l7erVv&#10;QVoYfzE417f645wzSZzOwls5lwKcNqdu4crJz7czgdW2DGjl9Ymnm/E/yvBbeEA7H4ROz51I5jr8&#10;zf3Az2tvE4ovsPet6pny41M9C+QzIP/Ic9KGDlflpiz8+wmQzpzv4EPHN8sLJ7/5PJzu4Zl0nR75&#10;kFcijugZmnRmfkOhb7GkLlf+0AlXm0Z9O5fuPvyhw2uvf6j6m7dgrvVAQHzt1fj4+PxrygQuxr8Z&#10;OFmQsMjgcw4GPyTaBbwZeOdqkt9TnEnsAM90IrMEf8aAlU0g1EanNUZIlvxif654q08Nnybi7jv5&#10;ywTfPd9uAdOr7eTkTWMHEC5fuVz+W1vqXrI0CF+DPEBe6libhhePDl/QxeQj77XAvAbsowOfvTVw&#10;d+jBwJLt/uD7/3L43ne/13psvqVlJc82sTJaSTw5dZKU507k8Jln8tQge8LoWZ4NvCs/gkpS/mKp&#10;/d/bXbPZ1dM+FmTJHv5Mcg+PAk8ix/diU89OJ+5UdLV+DPz+4/uHe08yPghdd5P31qOnh7fuPTr8&#10;9Nb9w0/evXf46e0Hh3cf2BBL20jFfAO50vmFs7G302kToeKlp48PL2UgdSqDK5tdiYodsHt6D8Ev&#10;GuxlMPbsYe+9KXThQuzx4rnDxQtOFBmwmQREIi+aDF48nL149XD+yo2+0XX95ocPN179aPrWD6Uf&#10;fqUHW86fN45Ziw9mm/3NwfDkJJtTTU572xiwYGZSO4t7TfP5EgPRR2sgSo/4yn9dMKPTfVtmm9q+&#10;dtoNsfTxxkJsy+aLqwM7Nt7EGy9py7PIwm6Vk25j6tOf/nTLaFvywK9+9QF2KF597NKi4foN1bWQ&#10;CLR1by36vS514V0+4zkbrRYO5TO25CPggXv8woQj3rcwPIurfWZi0c2usyYsqy2z3JVtlWOn3eCM&#10;raK9E4q0N3zjX9xxGUFe5Uzc1lsDgvxThkwAeoyxvvWt9QlscrRZaCyIX2NMi6Orba7FcWXgcR3c&#10;aNjLmByUmStapE+98u/zSl/0HpdxrZw2vCNXz/swaVNm7MFmlw15Y2oTu6NTpbHlF3NvshzMnaTg&#10;48GDNU+YU3nkrY317blOzHy54UIXxdTnNz9+/JM3Dz/56ZuRi8UGsqHX2FvaGzrjKsIrvTUmf4v+&#10;xQGFxT7SoNHRtKO4lUPb2+5WDviDa+Qycj8JwtzLA/btAP1kNeBku2/WrwVQk7Wnbet304fey7jB&#10;omLf2opstOm1iBvZFdCW/+BOPb3ywb2u9m2hgN3xJz1Bql/Znp1qLX36ssi2PKUdmHjC0XrQudVZ&#10;/gvy5Jq/xdPGV8D1aKEAaeSRv+kP1DGL2l3YhAsfyQ+EuR+7GtjLTpo2MfcDk+8kLiAeTPxJnM/D&#10;NdcBde7j9nUJezsob9u9PFMWDE0TptzzYNKn/bp37WER+k6wEIoWuWcRY293s8AIhIkfGuCb/AOr&#10;jhV/ZEO5ji/zPPW0jzce2uhbC7irb58y8inzvnKBKXNET5iQ35hRfwH25QefdP3FpA9u6QBeofSk&#10;7D5O2PMvHQ74+Cx9lDR+aWyE3uhQf2uMC/p7MvFHFtw8W+Rv35znsY99Wc82uPwOp7kDXo2Z++ZX&#10;4J13vSV2q/MS9S/ZZKizLdZ1MW2TmYTykGv1lXYsvnGpZ/jay0OafhMtAG3iyI0cvbHVvClXPP5y&#10;NWRrCC1jc4LoQuo7bgurjAMDrUd72eTAj8iB3oZcpg4+bd+2+lkx1+AwZ4Kni7CPVjtSBk9rLK6f&#10;yFg0dfKp+pLiUN9Gc38TDexsyHUOAJhruWpXPeyQ0Pgt/0pbvMONhvcyZvZG1+n3ooOOa/MPL/w6&#10;+tEd/+7wQemy6FYM0d3GdxW8oioX8a5ifd7uauYzlzM2tOG1dLTahSu66HjaxtA48oV/bPBYP6ue&#10;ym5Xdu4bHyiu7Rkoy3b8nryDmzZnrYfxPejopzuDl1y81fX9zBNs4hqPmiOomQ07ye/z6P1EV+L8&#10;1vXU2/6nMlgbFF1w7dPipfSTc+o0pniWThBfQDl4RrcnZbEPw/+kDe6RkXgw8UCYeGHqBXCpb3wI&#10;/XiWlzymvZXOoKLdbnbl3yobm8uzPI+80ZFr36BJflcbEWzawRF1eAuRzWsj/Me7t97K9d2M/x0C&#10;W58F66J45OGe3vzejQO8OPH/w+iEjIVIozy2rsCzJymfWG2GPPkc7YguOpcb2Wy8m+v08AWZh0b5&#10;kqF8kpY6/dc54CY/OEYHYOQFhMpcwTx2cZ7v28qIli6+fY+4PLfNhyZWo9zTCFubswhemqAODqjF&#10;4RWMf2Pv+37Atfy3zmTqv81PGXfST+rsc6/HGxTDy54fgFZwZPPSg3e/cTD+dMpPmZP45HEV9mlr&#10;/LzaszB5Rsbd/Isw2JxPVj7e+rC+VXi00fUgzw+Sy7gidpIyPm8Ix/I9aWOxjxdfCJjAp84nzwLB&#10;SbazWSvsaUPznu7hQ1738tWfpA3NRhcfPf2bfDY+5ve6tJXaavLU/kIj/+3g65oPx89s+i8dGw82&#10;1VHQTb7glFYZ50/wLN+SWThUdpOrcY31PfShk/2Pjswli99z7lOobYcNncu4oj8v8PL1ruvMiyto&#10;ovv5QgN7AuQyofLJlb2Pbkufq82l3PegiDj3oWn6u5m7ilv95Tam6/Mq523xyju6RTd6y0fysk1y&#10;7BtnsZP6iNBr7IHurumQT8otvGeqryQd2fVKjyDCq7Uwh/WMa/CkDmLvhlzmKN7seu+F5bfk8QUL&#10;/QWZ0KO8HVOkTwWcKjzinjzho6yfpP5NbvAANlk6IEhefRdeOg+9f+/w6k1vdn1obXZ5s2sakIoN&#10;/AzSLEAoMA4d1BCTZ4RP+eLlm7zCNIKTCt6XE46Mccs/Qf5pOOixMPJ3f/d3h//+3//79jtdD7th&#10;ZbHGRNyizBe/+KuHL3zBxtQnDj7dREGYtuBH4OjQkeOBoVy5YpHwbBdZnGiehRcdjcGRxSGLPq9H&#10;UBZcLdIatP7jP37z8Gd/9ud9u+zP//zP+oaZ3xt4/OTh4fLlS4fP/MqnD5/73Gf7zV1vlWm4Bjav&#10;vHrz8NEPv3748GuvHC76/GHk4A0ThujU/9lz8/q9z3NdOJzJQMi3vL11Iq6/WcNZ5yp95cnEN/nc&#10;v3DKQvxLh4uXr3Zxfoyfk3jnnXWCjY4stnoj4rXXXu8iMefP0QG6oYsBYfRwUk/7fAP/Twknafl/&#10;Kp3/Twi/jDxOyu7kszD34ytOhpP5J9TBbjY2ecbx721u8vDBHKCnwlbeAlowdIH4Jz/9Wdr0j/pJ&#10;Enk4fpMTnwryrD37PRwLvt4U8jt2Vy9fOdy8btNkfTK1b12kfZkkX7rikyGX6gPwxme8887b/XwJ&#10;n4IeA0NlvdmlnMkF2p+ZEOnUQiOe9j7weSBNu1WWUwfq9Azc82Xj7CdtXxZ4FkY+QJBX8Kws+KA8&#10;/Dl/yAej3cIn2fEVw4vr5Bs6hiZpwp5WZcmULGcAOHyqn9zqEwNOtojDL7wm7jpvn/rz2RI+FngL&#10;1kbRyy9f69uzr75yM9ebh9dfebX6MMiF18AfrSbY6sMmvDrxvmWEn4AOniTaqaMx10oGf+Fp+EKb&#10;Abs4gyaf2yv+0Lu+Hb4+VaUPkrcyCCJ13rplk+NOP8v4xS984fDRj3+831c2cEnmJYutniXf9Ro8&#10;evRfDi3MJIy+8TN9sHpnowuYLN25Ez3ep8cMPDJw8Qr5bb9vl771je98t+lhswOtVL3xdbwIUn2G&#10;7mXXY1uRTQada0E7Eeln0U+efWXdRtczAzoDZJMC+vXGVeg3UDPIM0zJYObp4+TPNbOZjHNsoHrT&#10;8unhXibWtx/fO9xJ/3o3dd3JEOPdB08PP7vzsBtd3ux6514GNo9DR4bI6QhTl7aSdh9avUXm7ZMn&#10;BskZ/PQ3hvLcCV5q99toFuB9R9rbZ4+fGkzfC92PMsBbv/l1+fLFvj2oj36hr8eHvmex31PnwuuF&#10;TO71vxdzfz5wNnKwKRZ+TUHfo4O1cGaDcW1sBdJeLDJoN8Dr/05+WUhw7y0Q6fyZTzVrg/2kGVxJ&#10;91lifTpfJI1tjf6XbR9PYgA7sfHik81A378O/qxPtAKbWsY9NmmMqRz2McZiZ20n1f1q13OFV7p6&#10;2dI3v/nNbvrwi+r3qej//J//c99ykt+40jhLXuOuWWDBA7oF17HjqUt7ACeDNHSZkBhQnz03/s+n&#10;YMZ+lT+G5I4d8sMG4eNrMphPflW0zY9NJ3ietiQc++iVJqDNQpBPOf7kJz+urL3RZnMRfaNnOnKl&#10;tyk7uhPwM8CG5CEPk25t2jOZjO+FW5BngNzmOnIURn/C++tZ9MM9vlqgW/Yx42w8kRXcdRZpRz6N&#10;o63nv1AbHJuv7CTSpyfOW2j2GxQ+t5Vxq8/IxM+5l7O0Bs9bb603JnxKY8kFX4veuIzQvkHu1/yK&#10;71VPp/jxGSkTHnov3h/+0FJ6trjcbzGd/KGTXMwReq+MvBussJVKBJmPTQqjn/rB0PDkqY2sjDPQ&#10;Fbz8/XyysJPB8Iq7UqoOvif42Gr7lui1b0FkPGF+sPpz9xZy2ezSOT/MBgbQXn7FB4/DO7WPxOvb&#10;8Gejt6chQzNJSO/kGQ3KxR8PX13EClg80U/PdRpFZcF/b/g7QQ+OUFFbqkySf0AQP7YpzvPAPr88&#10;J/OVtw3G5vdlJ//zYPAOLiDs04/i6eQ5de2DfNrVtJXBPWlzBeJbj7FH2/AGuWcbxo6zAWoRwNuR&#10;3vTzu0B9k1tZ7QzOgLFkF1COcCw7O1qEyTMbe/xw0benc3zBEa39fwvh20GYbkagnRm0TQSC3+bp&#10;gtPriyRsLvpns2vRKrZDVsl/xHN40S7E97NzDnXGp8zCNbszFukbOvooG0ZbfyV92poxhbxogRuP&#10;bQNJGx48K6O9GD/qt40zB9SrvLKrvSw7Hx3t7W3S5l670/6mr4Nv+ozykDR1aq9khG++2oLXyAx9&#10;a56f8VrGseUz9xbL5g3vzsXFJW2dhtbmU0fKWqQW73eB53fByI6/ImOCaBuOTNz3oE/y+M2vvkHE&#10;jxhz6fNyfz64qovkGx/R9nwEiStsOigN6e/JIXqCg4/xNQUw+OWHL1Zz9Fddhc5ukE9saARVYHRQ&#10;cwt+eevKw1P1kevyPSBxfIN+MDDzB33QbA6vMgvYMr3qO413V1td+Tp2zdVisAXU9s8Zb93TR1vn&#10;kl+7TBu0MOfzs22T2nBwdBFOfYE2nvzDyloEzM0usLHKIfyfeiG+OTI6FRmRxRHNubbtht5ps/u2&#10;C4yRjCONl4BNWM/7cT88A4ML/eyx/mXDqT+6v306zOHQ733/+/0aik1afoXdOYhtEd1Y5d1b7/b3&#10;qSsTdUUGPSChXwnLfq/rYeoIJxrjakOB8QkCXHgle2JqcOOUR/yjDZnqGG5lA23P2lfbwtanwZkw&#10;7XTyip84IRZTmVLMpPc5wTNc9UMBQRogO2nq00bGh6BBOTyQYd+2CrqpV9nizbO2kIgl/8hsdGMz&#10;rzroHHTVo92bo8Kvn7h9+9bh7Xffil3eq+7ojRzh5AutZTg4c9e4H97QwApxJl/bUexr2svjB7H7&#10;4AkB9Q9+RiUZUmbZSUhuf7/axDq8ZH5mTYN/w595G13XtsGzPLtN4WUHxhiRQ+5dWwYd4lSQUP5D&#10;ZMdGym2AXrrCQ8udjg/LVVuysdwxk4LBrSfsJnNkIko+ZXKz5V/tftWln6DHY9997PtXv9n5amQl&#10;//gN5eh42o9r23ni93TLJwyve36lDShXvxP5ole9HWt2XDbPx2WWTiZO8RXveW3cy6NuNoz3pGtD&#10;/vGb3rDZ/JeNrvrMtM9Hae/mosbMzzovX+stHVv2UMSZdCI2FWIbiVeDGdn4ufbnKUd6a7y8rq3f&#10;30b7+Nh1XXRPW6IDdk5W+BbgRuuDzHl95cGaucrpSj73/U12+qCL6Iaddb0m6fPWUfOGutFdx6uN&#10;SQiO6slYYtfepbZfIofgQF8/c0kOW6CLoaXyL72P2n9dil945eYrh1du3DxcThtWTv8Z6bQta/s+&#10;y8h3o2npcPmhsVMEVh5Jo485OENOfZNpo7mHsTebcb/ePCt3XbPqJ4AD/f3q5D97LnZvnSx+vPnT&#10;7u0lOIzAx+vz2odstJEGusiP3aOLTDrey7VjjfpuOSPPTR4y0qE+dng8dRqP5J82GHqUV65rFbFJ&#10;cuFDOz5srtUXGvuujewVZw/nUez52XtpC0HXPR3jY3iUT5mZg6AvldTepTu49Pprrx0+nLkrKrvZ&#10;NQJTkAB6ImnbHBFXxQRBHXyuhE34QNp0oNImiIfXFQ73yoGpb4LnUfYI2hXo1G1w2ezyexKUwwgs&#10;ujoR/8UvfuHw5S9/6fD5z3/u4EfgnT4VlLOwcv++RYZ1il1ZDVCj82aXwTehWHSx+IJvb2wYQPjt&#10;jPlsYVhI3IPDj374o8Nf//VfHf7kT/7k8Fd/9ZcZIHw3A6RboefFw2uv3zx86tMfP3zhC589fPRj&#10;H45C7x9+8pMfpe7b6cguHF5//dX+btfrN28eLp73mUeD5Qx8TWjP+KSLzvRcHL3TND6TxViiogyO&#10;ehr2pXSeL9odjQE8C8S5gcfxRn6H6GFuHmWwYDGTE6mxJvidALrEJ8O0SeizRE59W8iYyQWjHt3s&#10;dUV/wrEzWWHy7eH/VBgaJzzveQ8T/i00/6+WOxng+Y+Q1QfV8/PiPyhIGxh/sH+euH3ayaDOfb37&#10;ssKkj93tbXHw6d97Uil+IbUY+0CUwttGeuyTw7UR5TNZP3WSPo4RLp2pSYwi19IGPhwn+Pqrr/WU&#10;3fm0weuJe+Vlb11un8HoqYg1sbWZcv58Oozg8S1hg/9b775zePftt+sveWb5X77ujdAb9S/TdvjE&#10;bjyE7uFjzyMYPrUvfGhrwl62k0eYznz87ZSbsp6nfnmnvLjxs+KGnj1uYeiCny9EA54siNsIHL8/&#10;9Yz/HxqEPa3SgDLS4dKJ6yAXf4vH0qezDgh+92D99svdDsy9EaRvTbZUkDIdir3XOG9zePvGxsSV&#10;+Oxr/dHZq4crl650McEJeHXZMDLRE9DQgeaAAWaRs7XNljuorIkdDYpcmxYQrxwbWHo51g2eHXhY&#10;HW94ia3MKdbVN907XE8/5pCGjVebeAYlwR7crTbXdaIJDoNNYrVRaGDagcgmKxtadNXP/lUfazAx&#10;OmSnBp5Thizu3rtz+OG//PDwxhvfbb+HGYsuBrAdWOW6kRG5HLfPyih5qzc6pLum6avQn4ABA+rk&#10;MZEiVZTKZ5Orn5dMTqdnLcCuH1DOfYoBfdujlL0fHPei6wcp8yD94r33Th1uP37h8O6D97rpdfdh&#10;5Pw0dPZtruODNBZXvD3m2Uni6iED1FjR4VQPiGRymetpCzf9XQg4tNXI7cn2Bk/SLl68HB9wOfc2&#10;sy4cnr14Lv3t6cPjZ6fTD59Nf3wm1zy/l/YSc9QHV/YP74d/g7G12djf2okeDOZde4K8E941zunk&#10;pTJd46nqzCA54w7PFmwsTtzOGOatt94+/PRnP4sPWgeSxt7k81x72waTE+dK93O60RhKv8+/GeOA&#10;2fAyPphPH2qr9D5+RHAdv0S+8PKJNnr+/u//vuMpz8ZofqfLZpfP4KHBWKSfgQrY6HKACL1ohVNw&#10;VZ8w/mzvo9Q7IG4G8nzL2bQNenvppUzcTIBjGybm72WwnOYTvOwSrlhjxlfd6HzRxlX8ZRQQlDtY&#10;7dCVfLU/dWh7+BZfpQXI2Ge1vdlm49gbcX6zy4YXmcNPp2+/vX4Dxj26p32TDTxrEokOdT5N/NKr&#10;+mfiaLN7Nj3kW/Zz3FeAkaEFFWHkB5Qb8KzehcemHj7XZHttqp/pOHHsgT76g8Lsgc2mXBdB0JK2&#10;pR2+6IeE07568Ory9cOFS1fb3vzOXTd3kt5DBehBQ1Shz2YTswk4/uelF9nYBqmmn0x8H5gs8TGx&#10;F7QsLQa2EBL7nIjUthZb6+fpngyXHEcWAyusK9kIxbHlOylniy9rcXXJvHokkxRtvHzK0Jt+pxA9&#10;ZuLpbWInrdfknW8Xn2vu2Rs9tA2gJ3jU6RYds+HEr6K2E7/EWRy3kH2GLlLXaZv67D5lX4zeTiff&#10;uejDotYZdSoTRViE7cJ0sKmxZcKD31ThWdWiLnm6YLvRYOxlfOR55DKwZLcms2DkKczzHsTt/Y2w&#10;18u/yqttJL9+6Ai/9F256tg1NBeNvPK4puwsoigk79GixVZ+6hbUMTTuwz7f0Df3FnC1YYsMHSOg&#10;M1mdUvcm4MPYj0V0v3/j+UHa/KP3QlNsO5JIPxPflauFPnlsihWHCmprkXvqhhNd3Vzd+gbPI5ej&#10;K9rkR1/K9Pds4WW/ockJetz5IoK6+6ah9hK7VB+t+qScsuak3n5HX8uSzQb+1KGdrYWY1e6XfIIl&#10;icuGYnd0FJgx2BG9sdcu3NJT/dP75b6EsOSvvE2ZaS/KzyI/2cM5eZ8XaieB6XP4O19eaX8ZWBtp&#10;5uvGX6td8iM2tF5K32PRqW/7RB5+F9iGgYXE/oB+yraNn0m79KZ4+lYLjXDPBpjDF8Yj4rqBtLVL&#10;7fl84i74bW5jvzxXSnx1eIp7THuN7HK1+WNTxbzmHPq1/61tOwB0NnHngudC6pNeX7GH5F/l1kZW&#10;N7PEBd+lC/HrDizk/kLAwlwX55J+NmVLr6v8LXPmiIaz8TPuxV0AW1ngLaeL5zPPSrzyxxtui+76&#10;mhjbizFGvNYX5dq0yN9nEbtZn/gu+MZOLJoueNLx92zU+Iwuu2i7184yDuvbfMZL2icb00a1xbTB&#10;R89AnmNo77WdsX3tITfagufoQH6+n+dhO938Zxt0nnx8D9qfPUobS5+vvo4H0+dZcNT3zQKkjSVg&#10;Hcs4b/8pTodqjKPcz6aXssYUvgjQseOG51bmT7fgKARHru/Alfv+nlzy/CTjkTd/+uPDTzM2uZ3y&#10;+HqxGw4vHO5HNnfQ9fBe2zc/gH/XF2L/L6RN+60oNv9481VHgTISpg0+iS/S/rTL2RBt9qQnQ22Z&#10;T9C+p51OewRC9bbpTr760sr9eAykHrKd8e8+vn5gg30Z9wNHdPJLbCv6cy+fcjPGhr84NjyDc8LQ&#10;QR9Dz9H4PHME5TpmTTvsW6EJ8lbXd97p5mrfAA/uDpK6/pf5duIexH7WRlhojhDbl6X8fq4VAg5P&#10;9QHB+eyJ31ZNfUlcB4WMUeKjUsoYq7+djOf0Axk1h2++z9iIjQdXgGXXv+fqb/n9qI1NJ0s1lmey&#10;qrZyFUaXvYpKYn2zyM2e9GVrMygP8aH8J956cDQ0qVdf1L4vbTQSLy5+Qt+y9DP9Bcx4hN4huPie&#10;yJifQEN1mxxrvBXbKjXoU/bY9sStkHS48l/9fXCqb6Ukno3wWWkLMw5qavOsvo29J+fib4s/uhJA&#10;Avq70E8Ovk25xa2vUbDHRCS+BwA8p1z5z9U8uvqTl3+LD3svcnov8lq/k8QubVQlH/kjBd36sYAN&#10;DW3+WeL063RNiimZuS498I2xJT+mXdlb/0m98MAX4pZ8tNXhBwbp8dGRdfu02Dl9kBOD2bfHzlPj&#10;h6cNjX6IyNg5TPQeHPW7qctVP209x/qDegGaqlllA2uMsfRHfs0XWXpuf9WD1Osgy4xja0vwbGU8&#10;P3GQ6O79Hlq4dilzoxuvHG5eyzwn/Vjro7PY7ZO097b1zVfwB9oputA/gPaZ57r6TU5vUg2P6Osm&#10;F963kKojn/Be2a97G0ydB+d6Kro0jvBVGXp6ln4Mv2Sqf/OFOl/6cXAWXXQBDznJpx+jox7QYSNk&#10;mwzskQyGh9IWno3RzGOX7ug9viI4XNuPpzz02nTtXB/rvqqxvvAsPjH+8qF+gi9QV+yDf3eQOXav&#10;DjiVrSzprnSs9kU/Xeu5/6D9Irl//KMfP3z6U59a/vAP//AP/wtFCAjXaepEOVzxdRIR0Dj3VhIq&#10;xklTzpQVRwCYULE0QpF/H9owCCkg1IgCY/Bj7Moh2idg5hOD6rDYYAPJW1yf//xnjz7Jc+PGy4dL&#10;ly4mn4WHnxzefPOHHRTgBd3KvOx1w1yd7jcgkO+NN944fDfg93cMFixMefPLaVYLpvfvP+ynC7//&#10;vR8cvv53f3f49j//U3840oKr34i4fOX84frLVw43btpIevlw9fqlKOdxaIfvdhr3qX7S6EYaxKsv&#10;v3a4ctHv//i9j/W7LS+9ZBB8PgZ8JgO1DJYf+vSJwZBGazBh8+ulbmzde/D4cPe+UzlRaozjQSLv&#10;J//9GMBDJ+FjxO++a4F4nfjxBoHFMRN8i1nrE4vb2yvbohc9kWudw2bEE09H0wj3eYT9de7/I8PY&#10;DTvZw9jf/nl/FU7yIP8+7PmZek6GfwvPU/55eCb835XhHvf+Ht6T9e/5/nlAXtrOyG7kuId93IQp&#10;fzLsce/zoAewt7kfGgX3FhsNbJ1K0aH2FGGunKnTi0Dnfjv+680f/ejw5g9/2A2uMHB4lDb9NP7D&#10;ZO9abF/ndO3ylcOllOmkLGCiFuR1nja3uullQppBfSiNk10LCHzh/fgOvslJQFTaJPO2hLcmfXbP&#10;KMAGeU/QZaJlENvOPD4Oz9oSGB8o4FFbG75dp/3t5eJ+YJ61T7DPu5exZ2kj7ymPhg62A9KFwUmf&#10;6JVmMdyi7eQb/KN/ccOTe3HKtrMP33y3vNL4FvmUlw9FR3RE3up2EslBgdu33+0JN6TZ0DrdjpxM&#10;iDhtOX7W2zPpPRLhRJC3doIvE2uLii+lLgMYn0E0cLhb//4w9RkInNsWZUZOO/tMvMk0TeB15NKQ&#10;/N2gARv/AroNCkYPzR0c5OCThX5k2GELJ6ws7uqM+eGPfuQj/a6wRWWDN7WqC25yM4gwADZosWC0&#10;Frrp6LiN6LP4/J5iDX4bhOK0Gf2heAMdE/t7933O0Ocy7hx+9KN10ENeeiErA9g5oRdOFxOpR13i&#10;nNQxyGjIpaes0nZ6+k9eg/XQThcG4acycDmVWRF1+WzhS7kalBuQm/S/lz6scsyfiZSFtvcyAXty&#10;OjI4d+bw9MKlw5Nzlw4PX7p4eHA4c3iQPtFvdz154XT6RrIG22mx0KNFGaj11HLofZzB00MDqOQ9&#10;d+Xa4fKN9ME3Xz1cSPs/ez5x53y+VNnUHZpxfPoMm8l44sqNTAQuZ6J1NpPLU8FzOhMuG1xnUz84&#10;nYnZqZQzeUt5k6WnJhkG7mnzsTeDXgMzBrYWPY8nxeib4J7vMQmehQ8DO21DmpNvNvD/5Yf/cnjr&#10;Z34DxI+7Hp8Wwz/bFbfs5nizi/8ZW5VHkF+bm0197XvaOVuQPjYID7wDg3/aPlrnzS6HktDmQM1v&#10;/uZv9q0u4w6+wNjSmMzbX67ywT0w/MA5Pm3v26Spc9rc4j22F6P1GVq/p3b+3OW0w7MdS/mtKBte&#10;T3J9+CBjpAymDaz7icyMn3wiwWTSINog3DgJPmEvq0nz6VALtvKre/0u3osdY333u987/PjHPwmt&#10;Zw6f+9znD1/96q/3E9gd6CcPXr/znX+unPBJ1uLXBolJ6KpbleLoTbtcb3SuPsPmI/zqXnmWbhY9&#10;qx+QT6A7+WZjbII4slwLzysen2tycmyTM+b3NYCPfMTnOV8tL3fuLp2ZAJ7K5JWffRa6nwbX07Qx&#10;befi5Ywxr908nL94Jc/plzt+fa+L+E7vpeIeIrly1W+A2ex6t2Nx9sFHmqydPoP2yCVO48VTsbM4&#10;EIs0/H43uV7QhtCsbeWZ3+GPqrMNlvoS4pueLR/WzaNOJpdNLbkvkA72of3BZgfwsQuyJa8FT5f9&#10;RlY2Xuqbg0OZLtiEHz4tRrl+tD86PJV2Z0NrfU4o8g7QBVh+PXGhlzHU3lMPuViM4bv1PeLw2nLJ&#10;20VgEDK1B2OaLihbYNBG2LADcbmeyZzifNI77kneWMJReT46GHONPeXOwnkXsUFk12d0hsfmYwcF&#10;fcBqOyOvkSce2Lz4advixycBYcp5dj/PwuAAUy4ZAkncAbwmv2jRD3RsEX2rk45nobT1Ro5snK0D&#10;zy1Tf7PaAXxwAPdoch0+VltavkmAW1BXy1XPqTfl5q2pPp9K/2qBKfNDtmEh3YLx49ixBacQsiB5&#10;lbHwBOzfh/rjvrJp7iOjPMtr/KL3Joczwc1vOMhSuaf/Ln3B65SvhWs2asF69b3RS66WFG3CWfB2&#10;8OQ9B0Iy9uoGXTcB0Jp86TPVL744co+GVJ67tVDFbrtQknty72ZC/MBjY5O0nb4hmrzys2v0yz86&#10;ovPxc0IXOTb9wtm05LPRoby22D70znqjVt9Jz3QDxq7oiO7oiWyAe/H7POrzJ86iC9qO0thF9Ej+&#10;9588PNxz8IifC82PyDW6qkzJKPx047v3sT2yDV3o19eTAyG0Xbsmr8XLFwLarTHTw/ByP+PJ+7fj&#10;h/UNymXu//h+xtkZY2rj2rMRqPZs4eBZ8ryXOuKQMg6LD0g80KbPGkPJn2flbHidjW88mzFVN8Lb&#10;3jOeis8As/l0JuXkVbp1xRDjTVv2og2s+J1zST+jfOL9Dta5pPnNqkvn4/szrrt68XLA9VIPIXq+&#10;kj72ksMSsVe+qxtd4R1tnq8k7VL6pHPp4+G4fuX64WXzuZS3GfhS6vMbRRYcq6bIkv3Y6DKWnr58&#10;Fke7SB3/4BS8vs6Gpjar7T2zO5D2eep8fLYDj/HfL+TZRo/NzVNnT8e+0x6iRz/Q72rRnh1pc8ZW&#10;nUOmrjPsrHKKvVq/oceMywAbvf3urX5twZv85pU2uXwq3+GYOYB++92k37lzuJvxfe2bbcdvdYyX&#10;sUI3w5KvX/N5N1cbJ4F3Ev+zt986/DTjxrcz93gn8yobW7VV41SyirG8aHE0wA/Z5Hr3Xuws41Ub&#10;6U9i3/zFqQuRcWSRzqB+6mk7jbSO8GeOVR+ZvNoKuaMNtG9MWtvZ1sbqiyO3LtKn3a63UFZbd53N&#10;Sm0EDm+szG96iqv8Ii9zqfqU5BXXDcPA+rzitrGY+24ebjKZTcLiTXptZGuL0x94du3GYcp0zp8y&#10;Aw4s0qO3c+GZcpNOP/v88PQQG3nEtwp8HbuRtjYx31nz1NDzMD7iYdIdaH8cGblaCOZT0/v3ahyo&#10;vHnG49iAjS0rFi9a4I5+n2T+/GLmyH6r+JRJ2HuPIv+Mv2LLF6PHc9HdmULaRMo5OGQsZeHcGqff&#10;ELXJdP9x+OOvQlP9Vyjo4YxNZ+bSHbckzVil/j36sGbDJrpwnzrkCQsprW8IbylL5o/Rm3zxeMEb&#10;nlKuY6fE6Fcc9vNJaHmDpP6//jv3q6dBe/iOr+2YJHVZu3FIYeZV1hXWYj0UiEhtic9dcSz/vuY0&#10;88Zx+3B+busfZuFfCX/6IPHHb+PEN4S2tci/NnnWZ+DSz6dcWOqaQ/u2kK2/WpvBsf9E+CMgtLSf&#10;yf1sDq++Z/WP8YprzOUqTwS6fHAAf+UnmkqF5uY2Przt84INkfiu85cuHM5lDM6nJUPGASkRG+EH&#10;fHIuGomu0+7Sp/mc5v37d2Lj90Jj2nE6i7Cda+plJqmPHPwEhbWzVB6IPlz472RasMZKnUPFbvky&#10;7aZ9X3jiqwVzCzKF033Hvomvvsk35YWu30R/S182ZXhY7KQfynNlFvmSpXtBFdVzbEocnP060Db3&#10;pTN1dZyQdPbIRktn2thTb3XFf19JP3bz8tXDzWsvt8/SR+qLnyTd4YraavIThr8epGBrEZa+wXqP&#10;OqePKBijxY7Qv4SI57lNS9A2oxtrYD7Z76cWTtnoClgbA9bJgDxxBtXZfRA/cCdjhn5V6NaSe1S+&#10;HU6JPw5dqvE/GTjA7wCKgy1Lrmu8DqKs5qUfbattKXH9khV/G961N/MQZbUfun/RnCtjiLV5uIDd&#10;33/gE5V8L312mJJ4c1LtEe9qx8+isXawgaCvtzbLx7+bvk9/6TfEvvj5zx++/KUvp00k2OxC/Bij&#10;zOPUnwSBhooRDtxzB6rJL24Z7erc5nk6OM+M1bP84vbXua+TC8hXohl8QpkJPs86CYqB06KMjShv&#10;XvnMzvrh9490s0sanDoYHUc7/rffLk8pGuNYEx7Pfhh9fqvL4oxTpTra9Zsaj/pJso989COp61p5&#10;ZxwGHd/85jcOP/7Jj2MYmTB29zSN7BzDsFjL0MiRDJzkJ8d1Yt6nDF+78erhleuvZCB3OWXX7m1s&#10;t4sw9+49SMNPh3jX4Idz8aOfTncbyKSjSePyfCfp95Juo+txjMFJcq+Py3/n9t2ts7yVMutzMDpr&#10;wHhnMQtYZNXgusC8OfTR48jedeKk758n3/75/0RYTuuDYZ9nArqFk3RPnufFPy9tn+cXhX3e55U/&#10;iWtP7y8bnkePuIkfPvZxzyuzD9Peh57B8UEgwDn3rns7ORmmvU84mWfwytf75l8DjC5GbHFKGbTc&#10;iqP74Q9+cPj2P33r8Ebatk0ppxKdHrS59fqrrx4+8vqHDq+/8krf6nIK9Fna/bN4V+1//4m7RbNO&#10;zyA4A2KdHR+RdINrPpKfEbQtC7pOv/ND6OWzTM7Hz7mKJ4+RiefBOTy6AmHkJr82uPe34jyLn7SR&#10;1+QR5nnShUmf8nDtaZFv7vUBfMUsgA/twuAeGqQJyuF5/A9c8srD30y/gpxFR8qbQFanPv20Fnp9&#10;1urp00yGUt3a4Mm1gyx8oJPcgjtD71hTkImPXJ8BuNPZpi6TVxuPJno2nird4BOHb/nQYVA5Cxs4&#10;PAK4NkA0m+tpOgwkrIWXJYPKYcPREychxAAAY/LPBIoMHKjQh7myG/KTZ3Qx/SN5ngwjY/ngW/a2&#10;+taxH6ET6diqPBaUf/CD73XB3cK73xj67vfe6CEP8nfqatW12i08w+P+7a69DRBQJxxGTvIWItNc&#10;evosV1aREuu+cclrYA/wm/RGpZDJ8xOD7RR6HFk+PnPu8PClc4f7z04d7j+NzjLDfuyEmyFMBpg+&#10;RWjwhB7tmR5KW+pak4fQHBwXr14/XH/1Q4eXX/3w4fL1Gz1ZfS4DwvOnM9HLwNFErERY2PFZYYdS&#10;LlzNJOViJl2xn6eh5bDe6nr6wpnQmvFNwYJh2hZZVFZkxp9Y/Kb3oBxZCWQQu2AzE082fBq5Pok+&#10;nfidMRf50IlxC10aSHtWduzNuEZZYd+OB+CQH7if52n/064Hx8kgrzrA+IGpf575QmMpYytjDG91&#10;/e7v/m5//8sgHu3GZMZRwFgFT+hDLxi7HbrA0D1hT3/tsHH5rzI1GT0bPDazDLyji9hJrDn4LYqq&#10;R/siJ9gWDteZlLk3EVqbUEt2a5F11auPcDVZ8UlIh4fQjj/02+T7yle+0t8q81lIvACb0d/97htp&#10;ez8o3/qMGXuZCOz1ICw9sqUljzVWi83Gbtm8+KVn/mtsYRZrO7wvroXzuN2utH0dx+PykasgTnBI&#10;yqct8UL//EwyZQyb8XRo8mWCtenl0Fb4OXv+cCaTJF8r8OacaXkXZfjBTF7WhM9bpGsBXr3G6eyG&#10;faDBZO3Fl8LXiw4vrE2ubnS9kLLxDyZ88ZQ0lXtXWkNW9LjdC5781R83bfHf32YkC4TIN+nb84Sl&#10;++VPZxNqykhb8tvZbuLmFL/aI9FD345JnLe6LJK+GB/rrS6naOstartoW/WzaP8rn6LMrn5SULN6&#10;O+ZJVCd8LZu0PHeRPPc0vN7SiE2FFouJDhZYgPK5qLSqpskTiuqPu2YJkjb3aIFfXK/4z33rq/yT&#10;Lzjaf4cfAX3k4TrPZEOOAvtkR3gVX7ntQvnb4GQYPNKqq/KOii1s8XuY9jf0jT5LV+77KbO0R+M7&#10;cfzZ+DTp+vlpO/ANXe7F7UNxbvwoj0/8xiC6MDN0P3spz4l7HNKfnYoccs9TWdRzle7zgH3LPXgs&#10;RMWl5RrEubdZFuVr4CsuaZuHqgzody24hQZ6Dj/GQRYcUQ+KP/RFqd14UW/pCH3qmrfILG56jgC7&#10;2E2L7NpVfMsdwQpBsf5zTbz7kaFHY3WHPmonkUt1RE7q3uTUkrkfnRdN4ujRW4/KkCUcHSNtbRBY&#10;ELf4v/T6qAtNbUPo3fIMqGtsAsz9BOmzyNiNNGMu/Uj7ktRtjB/Obfo9qLwSFz2utyCCP3UCMuuG&#10;Zxpqr5VBchzVp6daNjtvVLY98++pv0Pe5HOy3KfJZpNAGfLspleAOURTa5MIjpTtJmBoVR7etm91&#10;pVqHjeC0kGcuNJtW2vr4hULwtu27T7n6BnSSTfjoplzu+9nFbQPtWWhEkzetQBpB44820OM3uhjG&#10;Jwev8hyiTT5X9ODTp7nwoKxNo7Onzx68nWZT7PLFSz3k7Jlt0FXXcuLntAVKJ1/60v8LbK0+qIu1&#10;5lZppzavtv7TARFvLXmTsW8/nIs/0FYS10XhgLapH9G3WQxdBzHXHMehMQcgrbM4qe9tuvIasOlH&#10;X2g8svNca+O7wM6MAcFs8LC/2mjAdcqzGcFT7TXXWlRugLZso8LbQOBR2sO0385RjVdzz6/om9it&#10;/Da6bM52bC/tdHiOnAqbP+hbienLz4TPyjA8CqVRHRudaOymH19E9nnWviPA9kFsqvyApEnHVedk&#10;bKnR25iz4yYLp8ZNy8/6vKYveCjT+nI1L+Df95tR9QmJe7LJfwCdZD7zM/fiJl75kzB4pszgNxZ0&#10;Bd40sOnmyx5+A1CcsvUjKYu22ejqpqZPRiYPn5IWeXgYvfMxDtQ9Df82QPoWbmxZeXajbZID7x6T&#10;jjzD+7OkP3p4eC9z6Ag6ciRrB+8eHS6cO3u4evnS4crFC7FNdqldaZcB7XeTcTTXuvr2cWzBW2a1&#10;0uTRT/TzcpXRppu0P7rSzuvfQ1t1mrTOH1Nu6Ta52o6oP7aXmuDTpnoQpCjE8pXr3pc56sfz1zab&#10;ulpf7sdWXNdm14p33/acZ36WrKznjE7ZBjprLymbm7YxwbN4Mh5bUMvETz/huf3XRosg/ohv+QOZ&#10;dkQekQsapC9szS+rPiGRzb//63iVvAJJbbqDfeUvzy9FIS9tbagHEvCbdmpsmKzRFZ+UNmLTPvEd&#10;P2i7gUWXDVW6jb5y/9ibrL5I8iT2TYcFB+7MZeODbazAF1ynTplfhI7YjqsNRjZR/xte+7ZcZRW7&#10;2eQvjnzMY23u2zA29mq6fiT58UhvxivySjM/p++R98haGPnX/5Nh/0Jt+oDR01H9m25m7UEwt1rz&#10;qrXmoT3bJJ8v/FRnsRtNyMbi6ZS9lLnOZf3PBX2P36CPncZn9jBrcCxClr6WDPCW8mlv5j4XU242&#10;utaaWGiIDzvbfmzNBddGEgqHh7H/qDEDgqgygbzwoW+LMSBSy6HLJw4J2D9xGPpB9wjsMzhA2f5H&#10;4woONl85lUZzGAf+Q1vgyKYrgyU/vNYvs8tKOiFxnTe3n93GW1LZLSbyuNblyEKfqc5cHdQxV68+&#10;yCoQW+bnfL7QV1j6O3Jbm551E4cr1K324oztqLtvSmeu7S303/7t3z789m/9p/jFhD/6oz/6L5iD&#10;BAKOeE49aOTTKSG+wqjAF9PuBWVBjWKcb54pUNl9/gHP8g5e+WrcKSd4ngnH0CC/PBaUfa7QG12u&#10;JuHe2JK23mxaP3hugU/noWMRlJ84iy0W/uaEMcXPp64MWj704df7o9wXM5Dqp6/iaMnl2//87eB/&#10;O3Wt3VPGGBLjAOgy/MS4gG/3G2z7jQ4N5crlK4fXbrx2OH/mQgZwoSWDt0cZYN67e68L9G+/9fbh&#10;nbe9UXf7cMtG3W2vsN9t+r10oE56OPFzJ/x5U6Sfm4iBGmQ51WGDrL8DErBIjFeBPMmQ/NyTqUVV&#10;RjzX4wWXZQOuowc6FeCYuAnygpPheXH/3uEX1YHuoW9AGB5Pxu/DyfiRgbAv/28NU25f/nn38zxh&#10;H38S9un78Lw8E/bxvyjgXZsYef688EHpUx8Y+Ql73Pswz66TZ0+D0vBwtHXSbQvrpJffsulnSb//&#10;/b6pybYtPnpz5mPxF5/4+McPH//Yx/rDhSYhHLe2bTNCHT01HdB+bKLouAxg+RP4Q1Xr5VP4EoAu&#10;bYlfsuGl04QLjuEXffugjDj+D969fx1egQDHtD8gTJp2i0fpg1N5Qd7JN7KfMDqoPAPK7Afsg0d5&#10;dQyML9mXH7omTVAWjj0IfDmfMwOLCV2M1SkmGNhaUAadQKbjhhY4SPBCOvl27gYiqaev6IPmQdvR&#10;MmgLqSe52qf5Pr1Tjj2BGdtxxePId657Hvdh4keugvwnYV924gRyYDvKs5fPfOYzhy984Qu1UbIR&#10;yI7tgLEP98qObvd6nfzSXemPXerXHOJwoAO4f+ON7xy+8Y1vHr71LfCtfnpOfwjfGnCdeR9v7sHw&#10;veeReJ8RceWcMsNyr+uZGKqJXA2sJ4vBCb0ZTGb4lLRAUPZkGYieHyf3w9jFowx2HmbQ8+Dxs0Da&#10;eQZJFs03Kw/uJVu4ZzLNLsjD5Mpn7S5fuXp42be1X/vQ4drLNzPYvHBw8OlsZthnM2C3yWcxw2fW&#10;fDLYgv3Z85dS9mKez2RC5kR7Bt6hxVLx2uCyiGkzht2H6PJYUhJicbFdgU0JtdUA2Y2dHcmX/ecZ&#10;zfTn5K6xGP0Dccv/rDY/ujjZNvdhdCbsdTh1TtzQMmHigPuph30Cz9O+4Zh8xl3zBr7f/Pq93/u9&#10;w6//+q/XtsVJX2/cv9lxl/HU+Jq9fcO1p0FQj7Q93UCoLSWNAiy6GxQbKK/NKgupkU3ikm2LW4sc&#10;+IBf/pGfeHSshYRFl4MO6NRuR382gBy2wqeNaotaNvjwanPPZpd0/UIngykDz89+tn6byjiNnYL6&#10;qyN6jv0HWJN1J/YsWC/5i+/J2dK2fENPgCYoK/QkZHDK20WQ8DY8rvrkOfbR7pd8gbqXzOVfnwz/&#10;WHlDg/osNKHFIYJuwKU9nY1ft+m1PqW95G0y0x+3bl3rixAmem1v5B1aydZ43KeH+Sw+IdlCgz6D&#10;X6fb8NLceKJpz7kmKtLqvVA3pGJX+XpdsmyuPr+/rxImz/PCsi3teMkPRNCVzyxUL9ltdpm8xZU8&#10;fQunEIqVMXmtjymDlZFJ4aIODaEtQH71a/DBVZwbnX0K+qTXZra4lncNThtyFq3g6uJC7Lmf6tL3&#10;RH9kdrRYlLzdDCyOHZ4dNJCdS4legIaZmKNt2vKMZ5o3YdnoyPHYt4zcBM/uwcn4gYkTPKv/KH4r&#10;Ozmajr+jNiXLssN+MikZ2aV2bXxn0VEku3ZKm8+w4DEn0ye0jsDEua8NaDvRZflM0rw1sk6x7mwl&#10;daw3JdKPoSn3C0faytZulYe/vKlDvhW56nUtT7s8Gy02DSzu9XN+fFtlEDpCjzz8peva7Fp2WB+g&#10;D249K0/fQiYvPS0ZplEqs+pPJhD/pMx6WHib3ucEvCSgwwJqFyrybOxlYUK98nfjvL5wlStP6AxU&#10;ZpXvkjld9g2B1C2ebQG4hI4pNv+4Fha3fir18z97vGOvU9516hs/LJzMb9GV73VYqhsIme8/Sro3&#10;ESzUkkt5CHgmhSWd7X9pucraNp+62seSEb1p23hNOn12AyrP2rZxBAhRzdNFTTgnzl/iV/tfOMRL&#10;75sPyd3xdtItBnYzMGANJEymbMptNJT7tpXIfsqK9bzVqZxN9M6hIh/xxZ379SYO/Ovat62i+y40&#10;+tvoModzgBCQaw8WbmOfp4+iQ+WSR701x9BmrEdm641S27uS2UN0lDZLX6U//7GD44OM+sRlC8L+&#10;N4SEyn3zGf38ZMBVGyrCgLyVUXCMbeBJGX26zbcrly53I85By9IaGrvBR4LJywBm3AdX/U7G4LMp&#10;DecsjLdaNsGnFGInu35dWetX5lW+juETmB3Pn80YI6DdMoT6nsXAas8pr41b1LaWZOMuwkTaWlsS&#10;F5vmM5fdW2+KrdNL4qA6ZRyD7tQZKQbHaj9CZbSjccY8lWn4Xjb+Qt+KsAFKr4u/JY9+5nO7WiSG&#10;B18OCs0alt9v9uwe/y0X8PlRC8mppDJW1lWafHP423XKqXd0q56Ff36jb+GFRx56X+aw7tkWv1Cb&#10;Lf9J3+oG/Be7HH23bwoe8eRpHKQPavkgNlbg0Wx0de6U/D38kEAX1U3ab6oIXeszpw72nlJn4l6M&#10;HoDDN/PVDW9eoMvXrdabJZfWW89wJw87teB+4eJ6y5G9+K3zvtEV/p4Fr37kxYxJ1++kL75g18/Y&#10;aGlNoXnG2XCQw7SxApnAMf1Jn9mITeXgyLOgPrZInt2gJdfkrz0FqtPUWxwJg39krl44jVdDVnVU&#10;fwXC036ja+yxi+yJK+2RF39EJ2PTQnXdNrD6HHnnikbx7e8jf23KW5/WmfrJ8tRdX4zOjd78l9Lr&#10;WXsYfGujK3n6tKWTP98c3A5pp8JDclWPfm8K8AUdl9mMiozZR+cBmfSuTX2fxMwcO3R5Y85vEnbt&#10;Ov3Y+t1QtC75+PKFMP1CcRW0h9Wnk7Xgqw36E2/QdZy1yaKbfJV7ZJI44FOe8ym9mcfwNdKmjZCN&#10;8tLbZhJPNouO5U/IiJ4byDHkVj8pM2t5+JjN4TXHWbrq+mHqrA4SlLPe3zc20x7lR4+8sthM7FcN&#10;0if5Qk0P17LXJMLfz9H6opM+VZ2bLI0x15qTNQl+cdlu7Zedqrw6j22/wP4TI9KYkE6iJ7pZbYrN&#10;hab6ZWDsAtZYVb+JXzpwaLy/9Z36H9y3vkfOx/xXBvSx6UoY2bcviS2N/EcWwuhGKA1JI3f89RnO&#10;ndwi8sQt/8cGyo89EDoJdP5Krl1LiYCexeYD/EvnGPoHdBXkadUdD6Gj0D+HRCKL4L967erhP/3m&#10;bx1+/StfXZtdX/va17rZNcRTsEWIOaXKmCgEo5hwRWiVFwEI00nIP/mUISxhhAo/Qe5hHzcdifLi&#10;xxjEezYhgV8n500uvyNgcdlCA6WkitI9m1mzkaUM2qR5hmd4EV9ag9ME3G92cM82uj7zK7+Sju5i&#10;hUdBvnPs5LLPP3nFr6+EZiTqk4W+iwpf3wCJXNBLgd7G0ni8zeV1+/cePTvcu323O9q3I2ffUPYm&#10;1ruV+Z3+IL17n7nScMbJkzenoDPsBCyGbiDkfpwoXqZxk7cwTkEa8DyDhenkPS+ncawP18XDcsp7&#10;4560AWHq24dJ+48Iz6t/wp6OPd0DE/+8sI8/WeZ/d/hl6vp56SfTBt8vwjlBPnLVVqb9/jJhr4t9&#10;nfvy7uUbW50094Dduap7YB8m/7L54zT+a234Pugg1cl7m+IW61wtTN54+UZtHw6+rK8mB0cXKzaa&#10;Gm/SlHuLzjYP4NRJaS/ao8Xb2eyCb33G8Eb90+CZdjN8Dl9DN18B1Ddp8g9/rtojPNMu93jGz0oX&#10;px5X+fZtVtjjmviJUwYdeJ1FdvRJGx/sOjQI6p9n1wHPylamwTtX8fDMZhc6jgOcS/d8mIHCkply&#10;kpKWv5mkH8UlHe4u7uowE8J5wMbR4hPozPVrFtu9RUB/Q9ue/r2cwclwMm7yTXkg4GNAOrzu8UTO&#10;ZOmQht/08XtGNr6mHJrIfw+jVyCPeshw+lhBPBu1aPztb3/78I1vfOPwD//wD/29y3/8x3/s21w+&#10;2WvD6wc/+EH7R21FmIkj297zMOEkn/P8vpDnZ4kC+Z8itufIIdcu+uTeST4nBQ0EfSLj6HdBHElU&#10;d65zkt3vUz7OQMnpRp+dq12SRcok+X10oHds1T2Z48tivXGCdv9y5Kyt9vRbppJnbHadXn1i307J&#10;hMFn2Xx67fTZ830jzKRufaYQfxboQ2MGYP1dTfSSRyYg4hYtyVfbWoukaBJmADgyFPb6FNgGndiY&#10;1Q7HN7jKizc6V4adKIfPPez141l4srMf5cDICM4Z5ynrGUiDY49PObQYQ6ETbeLRyp60Lbbs04W/&#10;8Ru/Uf8rGHdJt9EDjM+0R+0QbXuapq7hzf3ISfA8QdxehmshxSGpJU9xnQxtOEwI6MXYbM8X3ifP&#10;jG3XhrtFCJ+gud86LBBot97G/NznPpvrJzMOfa02hldxv/ZrXzp84hMfz7j0whHNoTS419t5+o1p&#10;dwK+1SWg2wRy6WDpc/QDpKNNO1fGPfnxgyuo71jPIxN4RpZ7nwkcHOBXk5Qyyi+aR7c29mazSzvR&#10;L8JbG4nc/PatNqWtkT1crT+AtgH0oKWfa005z+TBlubw2Vtvv5P41OtQQ/iw0cXva1PCal3v//Mv&#10;TG0w93K7364Jk4SnLpZjeAvu98/7wFaksRFwLMfVBpcsl/yLoX0WXxEOArHqLl717a74tm5kBUpP&#10;cIPh5edtdkE+C94ekqsTwULLrnwu/awh2+ev0Pf4afXpDQF9oUWTsQmwD0f1fUDA99h164gspy2R&#10;w+jb/eQd/bsfGSqzl50wz/uy8A7sQ+PYLbnmWZ/QMrIlrQvDpzZ/GBDgXQsugejJOMM8y0FC8ys4&#10;u8B61tzuxW0ifkzfydB68z+oLQTntMVuRuEzOFe9SwalM+S8F/pCXP6hf6M96cnQ8oK4GZeWrSQ1&#10;Nc9HQbkN5GE/Z1+K/2jdeF+yIAf1tP7k02dV9xt9+lv3gjzmmF18gjfxXQzcfOnKtWhBU4tuEXO/&#10;Np0XdKEsZeHwTA7HmyMWWePzMv9GK+mpA5X+LJrNIhhZbLX2Cn0XF8lI/EZb5db88i47XX3DOlA0&#10;8trDBHXLP+1inwfdJ2E+5eWKDrTB0bKF4/JTy0pdVxS3vsinG5PkPDJOmTDRzZE+51rbTb3wtZ7A&#10;sU9f4+XjcXJLbfVvdik9fohOhic4hTn4sd/AnrC/n6A+dj2fyvaMUHqGWxz83bTZaAbCEbY8Ns+0&#10;j42PSftX+StPPOe65XW/2qB+L3i2uPr50IIOv8UqTcAb31CN5B/cZU9Vwb188LIBsujGMHkGqisy&#10;0kfnmooWf2gODoufF85fODq5b7NmfHQk2jf0+qZd9EGmY2vTz3cskjg2z2dXbuiLTrXZfT804Fl5&#10;B0+6AL3hmz56fCQQxidgmu4twJN/5ZFAdmRmodZVv9HPK6avvpc+26f4fD0Iz+gvzcGFVjQrP/UP&#10;vW3j23MX40Mn2XZjPtKZ31+rbLe8bbPJWz6alrx5Ng4Bxh7Gw/NsswYd3tgjdwv/3jrzpp3DrfRh&#10;rGIMYk4AjN32m15APnHGsqBv6G3zo9YT3EftNFdA97MZof+wpgjnpcuXDhcD8OLNJ9MuJJ6NnDm/&#10;DpovA4xdhj8bh2dC8wtnY5/ig1t9/Uyez0yqbympC8De2OlBKHZQYKPGK5n/pM7yFZxtC6HvpchI&#10;/d3ssnbK5rZ2z34qq6Sfyj279pbZ3QAfhxZv66+NOp1YyGADMZtu5qbO9lHaA7sNjSxqfBH55L/V&#10;92hTdA0Xuum89q8fWPnzX8trK+xTW8e7tldImep7A6GbwinfNhBctQEbvolTvr7BNTjrIxKvzXTT&#10;LH/yTHkgz8K72mpu6n/NE455zJ9roAv+aVN7X2aN1pjdhke/9pF8fau0dMOeZ3HFg67FpzQAvzLN&#10;JyHprSMy4Vn8JmI/O3eBjZ/rhtaS77KdM+eMaWwAr5cdtKFQ1rba+c7jtcnqJYp1PR6zh/zWsQ57&#10;Ld9CRw6oeBtJv7V+dyl9Ydei+QzltrGGa7qXkePIlVx86k89YOQnjPwFaWjyjHfl6F170lbkbdnE&#10;u45clBke+rbRdl+6trx0NffS6Gnmtnv9CuohZ292vXc/egzO4og96628+dj1+9vrZ6BuZw5/607m&#10;8j45G90vOfPnGk30mnICHOgrjWTXPmzxYIzk60Z8rfnee5kbpUAKLx66eYSH2sPieelvXe0L0Mn9&#10;0PvwobettI3VJ7CPoYFt88VsZYCfI+fZrINPEDe6QWflnHoqi4C/aSsDQqTctrd0kOumI1cs1Xdu&#10;eZOh+BoX6FcltvFRx5CCQoFp+3yefptOyUrf8atf+OLhc5/97Nrs+v3f//3/4jqVUPIs4iIKY9Lc&#10;HxlOrhouAQjTQVdpJfx482zyixPgGmG5Euo8u3dVRj7PcAjiLABZTGFIAmXokHRMgomzjS5vdjhh&#10;bHFPXo2vwg0OdCinDPoZtjSdhc6Xcbl+8YsR0uc/n85iLVjY8PK7XRYJvRJ4wQ/MJp/T6RZDvCq4&#10;nBQj9A1RTvjFpDG0B4fzZ8/3t7qePX12eHj/YYGRFpK/O6spq6HaaTeYIDHOf4ykp2pixEffdU1Q&#10;H/nigcz2RiaNDPHqmWw5unbAW+c9A4XR8+htAA5h9DDh5POEfdn/HWHomXDyWXhenj0fJ2HC3J9M&#10;+6Dr/93wPNr34ZetZ4/neTgHzwfVJ35gHzyzK+D+35Pvwa1NCnsa92ngJA2uk1e8wHbHhgV2byBr&#10;YdIinQErX9EB5+ZjtP8uGqb9dKKSAL/21A5jAz7RYq28fB0c7sdPokGbUo9NeOlw8DvqEsYH7QEN&#10;U8e0YTABLcqD4Q2MrNyjB7jf4/asnKswstuXF9wDZcgDr3yie2XGR6tj/POU3+thH+AansDoUIBj&#10;fM7IZpVfOAxETEjbgccXqkp99OMZ/QPtqGVI0YUDL+JNCM7kCa+Lf/LXN3irZDa7lBn+AZwjs4k7&#10;GSZunzZ5ldsH+IdvaZ7JQsC/jVGLyN5OZj+C/CftYu7FD830ogxA8/TB9OdAxv/8n//z8Pd///cH&#10;m1s2F9iv/nM/iBOUoY+xIfiBMHwNb3sQZzSe3GtCltDTyuJ20BF7gm/7z2lmm13a3NHvhOg3m57/&#10;otNudAUsg/n0w6PHTj6SSWxpayczMDqi5UQgE/2b9jjtn6zIvXacql56If1+TPCsyXN/q+HC4aUz&#10;8Q+nY5sG8acz4czg1gaXz+J5uyszokM/P4bWDfo6vf4+aZFWGLEAt/p0tJHx2ILr0Ox57GN4YKdd&#10;UAi4H124yjNtccriE/6BvTxcgbLsxxVM2cG3b49TBkyYZ7gnKA+XcuQ6NkvOxk5f+tKXatvSn0Rn&#10;7M6GhrGZzVhtke9ki3ApPzhHr+hBn3vxe7qGjwnyDi1Ora6FCb4ezWStL1m2M3UMLtfaRHCgtX3C&#10;ru3RA9na1Pr8579w+PKXv9S3MfFnocTk0inY2fB67bVXq6OF43HqOvav4u7cWb+pimc0iUOT33ZF&#10;v37KiVunw9d47ULvpXUim0nK0ptxrMWMlb7GdOtN/Tk5iI71vHS39KTOtUkGFh18C1ksuaPHREmw&#10;KPKJT3yyB0XUZbImD9y+zz+0LZkf+xE8j7zJGD3o9mxczg8bs6OBLfz0pz/rAbDF36m0IXLhp6L3&#10;/PUEPhqfRW/+bfrLTf5b7UQ4utuS90GZsa15nusRvucEacooO7YzPB7brrpzzb26bYR7c2e9HRPZ&#10;46F91vIbzW8sj6f5I38+hS9pvj1d4X+7E1b+8LPB0XOu3eTo36qj84vqOrSFvpFBFzx3Qfnj+n5+&#10;aF2bLAB5jCz2YWxg4tmBupWhe2kTJt8+bl/Pyfj5az+Uv4nHlzpM6JUV1A436KQ7oB/S3n3GVztU&#10;Zt8f8uPq3PP5fijqreZFf2lMgnZPh9Kqg9hBN47Ek3tPx7sPJE8XCUOTp6XTpcOk5F7X6Ck3U4eg&#10;TG/XwgD6u6hMty2/5FFC80/9la/HILXAJy3kNd/khXJkVf5TmA8pDSoMlIaC6v23aLTwudqptBXf&#10;U7mpyzU1LLsPuG88PYXu1Bbwf8rLl/KeyW54Lp1tQptuPSezRRA4usgXnPhzb1GOD6TTxjd/6JR/&#10;o2vRsPwlH+X+pM6n7veFPLM7bbxvdW1x1au8J7ILe5z+qrfUtU4uL54UbV4IHUDQbhPIgBSMk2Wa&#10;vJVTbXX168PbBFL0vyB/6VM3GZX/NX9ab+waSx63m+bPf2ssvdqg57VouMbrqz9J/fkbWdZeRg7F&#10;s+ga2e5pfF7aXi+u+/zscvVja1yM97HXRdfIIZDqLTKvjRsHkGLPaAsclYnciKfyzXM/C+kKpJFW&#10;+FcGPW1jaA1d6reIaYFRfjpkQzZb0B0EzWODS7vo0Sf6S/wxn8f9tSva+Wo464MQFz6aP+n1a2Sy&#10;ydgm5cSl8JGO3LuufgasdsTmmm+TZRdbW8+qA22Vb8YA+w1/mizeBPnQaxPJbyKv/v94I+hId9qj&#10;/ixxyjY+/IqvLJMWSdb+2V83wNL/SxsY/R+XX2WBOFC6E0anqBRX2SXs86ERrWDwS9vnw9u+L4CT&#10;HtmQMSGo7dU+ViB/+LppFLmQCTifcRkdmb8Mb8NPF+c3PJ67iWoc5ctRmZucyTjPxljHdrnv21tk&#10;lLrYWDe6tvaK1m5CnD19uJjxoDWQm5lnuh979ObfjDNdfRK28oQrcx60uyfBexmz3s680e+3+Vxh&#10;KgmO4FFf/mZswU8Zt9g0Yzvl573YTWRfeeI1oPymmD7XNiKP+ZxobTu0pNDqo5RNdhpcOFNR4tr+&#10;rNnmKs8+eIYDtB1ubUpYbUAfHOpDb/0unxdcaprP6NlEoT8ABxg70cb5ndG//JuJHeFHZ+/5x9xb&#10;twXLR2v3aOSbFn8QtL90zf8sec9WedqeteGFJ3KIvM+FtgvVqU3KC93Y4hdW/xebOLfmCucuZJ4S&#10;G7qc8bw8atPmbWIaB9k40ea9SdT5K7ZSx4uZ97LdBWyWnZHP+jKYT8fj12bKg/sOCvLJqw2uPj44&#10;6GJrTxe3NkGmlV3CtIW5TtzIEj17PdNpfU2uYicFum4SBfa/9bnWk5ZOXNksfvUV/Qx6eJJmvvYg&#10;Y0EHoOarP+qt/MPDubSt/jZXeOzmZOJsTNvYxiN/fff++hLb7cx5fW2tG5yb3gcPW2rb5QsiV2no&#10;Jjuf4OsLLZ69mfXwQd/OWvNEeBavY0vD/PR7bNKhRc9spf1IyiYpdGYOeTZ++oz9C+142TR6vNFJ&#10;P7MeUP0Eb9+QCy1C6d7aE17UhU7y9ZYpUvg3Pmb8q/xwqce4d+S55G3tNbMjsqH7lG9fvrUr7aMb&#10;XK6RU9tgrlNee+GH+J72I8lL776IR44f+fCHO2+NRzkc/uAP/uC/1MkkE8JnYdfCGMHtDa6Vb8ZY&#10;Awqh7k86E3HwCTUsUk6YeuTdO5ARHBDglQ9e+Jai1psHNrB8eslCs0mKxmbREG6Lej7X5Le45HNS&#10;1CTaxNqkGn6KtABmYcLigzRXaQZt6rh85fLhK1/9yuEzn/lsBJsBeOq2OPGTHzuZ/Gboe5x6KVNj&#10;JbNbSb9TJZ+LExHoAe14efjgUQzp/OHaleuHC6f94JtO0OLExXZeaO8kJIqLitupMJ6R1bOIRUfI&#10;KPoKYv7qyJJeuaU8HOTpJIdFj3ZiniMfJ3PH8GZRoh1w0iZePfAd4dxgAl5Ohn3688r87wjoAGNT&#10;wkna5nmfd+6HxrHjk/Q+L074efH/1rCnbx+GxoHnxT0PJjwv7nl07/NN3pP3E8hu5PfL8rqvc66D&#10;f/DtdSLscT8v3wT5ptw+nT73fsS9tr6383G4yvAps/g4gyh43PMr/IV0MJvs7gcvPzGbB8ppV/vN&#10;LnjhQcvUN3QDYegf2KcP4GvaJZhndAw/4saelREmzz7OveB56hM3NOIP37MAKV4dM7BwhXdwDJ7V&#10;uW4D9jzjlXzgc93LWPnxOSZ400EPvhnIgdSyBoPxdXyz17aP+N8mh3AM/55PvRQaM/jyw5eGjGuC&#10;/qybB94s2W924Q8uV3UP7pElOBkmbp+2z3tSLq4CnHMlU/yzS77apMOzNDBl93IE4gR8TnlXz3Qj&#10;XR/oLS6bXQ58sEE45Zny6h/bGRiawcQNPeDksxCuexXmLQagv4pAZFh9V+S/3uoCsTmj9gx65lmf&#10;V9juTZEsHK0fKU7/H8j4JbQt2ZI1epb+F12lYePBFX82Xmx2Awv2I+OWDXijy7fre+LzwqXD2cDp&#10;cxe6yfXi6bOHF06lL0//H6sLTfiK7cfeCi+A1Ju4nt5nh+KDf9GxBnCzMaHesRP36NTGXIcfV2Xp&#10;aXQ19LqOnuGbMngSB6TvcYwswMk6BPmnvHthX2bKAfUPwAOUY4Ounvk9svb5Pn4QTjyyQW3OxqvD&#10;Qja9jDH5TvatzqFXgGvqOSk7AV0nZYQG7ejatauHK90o8ra/za7l2+o/4ltSOoCf/F+c5KqexYO8&#10;aN7LD358feELnz/86q/+aj9TOJ8uVEZAGjxAPXzo8v+ZYEQucHYTMzzfuv3u0XjUpo5xoEUJOD/6&#10;0Y9sn+f+UDfN/DbtzZsvB17Z+pcbh+sZu7584+WmvfrqK8n3Sq83k+7NxStXrh5tmPX0bu6NV6fN&#10;L5+4wpLlLBquz5aTBdpmo+7q1WuHT3/6k/1tXL+XO/Kme3j1sTb72NLCv2xsD6NLfP/TP/3T4etf&#10;/3rH8fQPF9n0jb+33kpe/beNR79Ysd78oLMJfU4d8xcS405iL5nsqKe2s4H7BeKTt4uDAXTCVTxu&#10;lo1NaFpvkr6Ln9ByAbyxkwXhNdfaWPD1d5nyVH8Wmzh6g1W5YFe2WTnCPMMXysLP4mFN/pJWP6PW&#10;LTBh5XJZdGx+IvkKSdFvti/NRBdNnTyiLXXCOXKRXxh+Bn5RkEf5uZ8w8WDi93Ygjl+YdjNtbIJn&#10;YeIGn+vgm9BnUYElkpWnOtYW4497ECFx8O03TKql3JvEz0KCYJJubmbxwkLc1LvnqdfYkvv81/q1&#10;qaM8W77qbZpaHhkqvi2u+a2bbnwqg97kDcbqbS2WH49vOtkPdCzUunJVLteps/fy4Vs7wGbskWCW&#10;bBbPM8+EqDhSNxrgVb6LZHmYTbG1kLvGYX2rMPnIzcI9e+piVp7RntKLjpRYcW7wYyEifiX8rM9l&#10;LUA3HvkFPML9OHbqjW9NohIpjUtufQsgebu4Wz+19f/klytclRnZNX75HP3ALIqNfVWGaNuVKx3b&#10;ffW45RkZz/0+rn4kMg/jbdvdgFP3lrauaWe5L61bubnvJ8Z2tlOeg786I18bXZXx+Lgpv4BPmzFu&#10;eSP30hEac9P7FPY3YcUlLXlqW6F/4UMTmeJxyWqNw1d+de1D7SCgr9S/yS8fOfLpDm8c8amewF7G&#10;k1ZatnIjezB59nFT77LPHU+0W/Kkpe/W1mPp8OK9Y+i087VoF17CY3UW2sX1827w4TmDTf6gn18E&#10;6QfrO4PriPbomdwdPHZy3hd3nG4nC7pa7SAEoVMdAW0lvcL6jGEMfPG4bLk4Y7fslH33s4MJY6+V&#10;FRkmX/P3+Vh2cGkrlc1WX6/6gOoxYAG67Xm1dQvZa/4VHYZ/aft1pR4GsNEVPCF76WCrz18X7EOP&#10;37617mSco62VfnkDaOXbqpfgs/CKxuJQPnn6Rleeu5iJxw3IpHacPK7CcbllG3lceAPShMoAv7my&#10;EGniJkz9Q2NxBibPPKOdHaNDGhuf+djMk2tTwT/l4KufAvxTrmQt0H8QLb0FyDLMBPIvSfjyRk4/&#10;PWld8Gxs43zmJxcv9i1BGxb1eZGTa2WL/nCJc2Mm9LIhB/iMK33NwvqoMVo3EkOPcVt/T67jwvOb&#10;LrVRMg2vebYBcu/Bw8M7t24d3r1z53A/PONSf9rNrtDghGJtKvbhzdNuHuEpPHbcsdna8uGrrUdI&#10;1YsULdSzeDLsof/E05pP/8mHtuq+aJdehdVmQkf4gR//E8ZmFk/H/mM/ph8dD7Blb+rY3BVmfLvk&#10;tsoLyvelg9hB5y7BhbigKN73h0VVx2HaVvjCCr2T33oDLyATvpJHvyoP3tAV661cT+Nl8wnG6aTk&#10;jbxLDrrZdErb65ukF85X/+0XiBv/mefWLmJPbAtfxsPWmG3APXnKx22bQrn2QBRdduwRG8y1+is9&#10;yy/beL106Wqul8qDz9HZXDCO9yWzebOLjzydebT5gQ3brndculybRtNxv7OuQttuYOLUt/ztaqPi&#10;lv6j+y3/5K0eIx+blpRyfCCCf5Bn+chu7leOy5bQgke2bMNJ+tS1+ll8nDqcO5M2GFrWp8CXnVzs&#10;XOtK3yDVrq3fP/aWVWRrPINI8ibPts3Mk+irPtPYpLrGB7qelt42jeDXUiqPHvoTx1bdrbYwbX5s&#10;dMYCck6d7v321ano4dJFB/7P536bCyZ18RY9B48NMPJoGnmre5OveLaD/sp+08dYPRuHlw3OPoP8&#10;q19YG5O1ww2/gmtji+0vH6Y+7bS/t5nQ/iE8dOyTMu0f8CkxZQC77JhXeuZOcJh7P4gtfuoTnzz8&#10;yqc/vTa7/GbXMKYSxmojaTa7jhgKyDeCFeQXjohPODaQhVNwJawBaXM/eeDS0AbUoS7xCB+B28T6&#10;5je/2UVLiybqtrCi4/HJpr/+67/uJHoWNW1myWfTS3kKsHChDKPCr/o4JJ0Y1Vl0+PWvfvXwsY98&#10;tPXL9847tw4//OGPIpu3Q63f6IkS0xFFXZGV3zi7FcXaTLpQWr0OWceRe988vXD+4uHmtZuHV15+&#10;5fDKjVf6m0HXrl/vCQJ5OM46m9RXJx+5LCcf+asl9FVGAfVz8JVxGlede4yc87OwYeHEBhdD41zc&#10;k9OAcm1wSd8b3+hl9FUa1B961I0vYeInSJ/nffy/d1APGtAyQdyESQfuwdC9z4dG/A2P/9YwuJT9&#10;t5Yfuvb3YGh0FYaPXwb2OMA+7OmbfM+DffoE9/CNvP9XZTV0nYSp76Qc92Umzz7M8+SbPGD0PfEC&#10;u+ZPxs7VJV373JdXdnwCmAGN+9kUh4PzhkPaWtB84Wizy6dVtS15lRP2dLmXf2ibuudZGPonyD8w&#10;doufPS8n7XnasrAvP3RMECef+ocfV8/i4eEj8Ow6dQyN8JEjuc298vgfXJM+dJJPT4+lY8S2+L0c&#10;1iCZnNbEQGemUzRZWLpE09owoo9OKhpPxw4b+FFi9OFvDXL1aRZTbXjRJboE5QQ0uAfDIzgZJu7k&#10;VUD78OI694ML3rEf9UhD29SJfjwJexmyI1dyhGd89/APBP2dPvBv//Zve+jDZgLc+jx51aUeeoRn&#10;L3dpQHxlGlrk3cPwASakNE2tBdzAbGqt2Zv7pLvGFOe+k/oMuo1AfDe8G135sxjc3w+Irn0S6GHg&#10;UQZC7z3VXhZig1m0jf0PXcMH8Ixf/Z43bbRL/SK+lHE9n4mjTz74keY1+M4g8OKlw5kMyL3ZlVln&#10;aLbR9dI6WG1iZ8CdOJCON1Sn3djsMtDa6MG0/nzJ0kDyWGZDt0D2T6JP9O5lPDzN/ehirvt7egRj&#10;B/LDp611LBH8o3N5pKNj8MMhHg73wtgAmDDP+7ihBU68qN9Ygx+ET9z4UWMvm1zGbd7q0v6ANDTK&#10;O6COkYGrOtzv65ZvyolXt/Zw/frVjH28wWvS5y2+NenjO/AV0SR/zCg2tuzkWA58irzi4e4p9eRH&#10;g0WDT37yU4cvfOGLGRu+XrvShmvgpuzFR+frAMVqr+vAgEUJY0UbR97oArdv38rzo9B47nAj9LJR&#10;b4l94pMfP3zqk588fPzjH0s9rx1u3LjZDVs83ehmV8aPGbfecFr35o08A5tcNsRudtxnI+zK1bXp&#10;V3ncWJ/qEXfx0oVu7PoqwYz98M3PdtIRefKffCs5rUn1IfxeCU2f2Da7rlTe9LxwsMNlQ6MnMhx9&#10;ugfS2JpNTv4J8MXaJdrJim385Cc/Nr2L3C0+bG82hpZYXxSXax/J3f/5y/OxT0gbYDcDu0lSF3Tn&#10;Pu1VKBb09rpggrgJY3vDk+dlL6s9CaVTQFDujc9TUX+rqz4tk1X+zYZ+/SVI1sVFC6ZowIQcTjSa&#10;uObeI+ytIv8VQ8tKTnvOXRea8LbZNKxd7OwpAQVbQ9NMGKftmiSmRFKKrPiGp+eF4RMeIIyOlSvO&#10;Dbd08WQ2+eRZujr2g4NTGFwDwtB0kq6Ji9i0wl5Ll7qNGwICNOrhA1IgeeInldni/J5GDxeGJn0l&#10;P8a2K89toYftDM/lOzYHV2kKfmMU9XVxAU3qXbVXtqV1k40NG78BFGV1/tZ64IUj124KJd0J/ZGl&#10;9OJo/UuGszCBvtTQ2uSJVfbtqnREpLL+yHP7a97gWLJa/KwFSVd2t8YGSzdLd+yr+fzBFZs60o/6&#10;Uqa2hAdxK2nxE5mUp7RPNGs7FjBK/9b3yKef9ftXFt5almziP0dm/V2v+JD2d8rh/Yj21K1Nunre&#10;4ul0bYqdOlpIISPpS7/HMOVaNnkG9nH7PAXlAv3tGfXwM/Cl3vqb1n3cJvb1FN/APNNNQjUVett2&#10;86+bARuegYVn0XjUZjbHsFyHmyCrMoCgDa40vsbaQRfz+gySI3i6YJj+jF/WutQlXzG0LtdlH6vv&#10;WPjl0xfoQ5aPPJbb0M1mRxZg1btsep9/4oW5n8U3DMp/hEP+QMeYW54CXuJ7nZTvCXt9WvDQE575&#10;yM4twuOqKdym3fhNdZtX82YTntXD7voWSOqC32KxT3H5bTKyWhtnC1coXghdqEW7Dd1+82W9xbfm&#10;A5XHJiuya5vOfYuiNfWydfMcdYNZ5E/GXkde3TRAR/iygdX1pwD66w0obmv7eSj/1WHVZ76VuVXa&#10;mX6k8pOea1MHj+dciythaFxwrOeBNQZD15of1g8rlz86mFP7NrDQVZ8UqE6TBvKfKjtfkJfvQGuo&#10;OOJx3474J2tm3YzIP3GT1jo2GBtyf8zDeqaHNUZam13G1OZlA/OTIupYvzcVXBkP0ROoLw2P0vHt&#10;yh/UX6hfPeD05h9Sn8PvFs1tcr0AVz875xOI6+18/C65pXx4Yc+P+wnRp2shmOzK2/p6yIzJ0UOm&#10;/K7F7lmMFmdztxtxwUtcePNlKW9z3bpzp59gM4Z5T510tMmHXG3GLxuKWQVmsyvM5rr1Hck7NqoQ&#10;ORSWRabvXWuvNg71wzYh+jvssd/ZuKpOU2Zs59i2jm3kyB7zN2HSbXbga78OISy7tKG7rgAevov8&#10;1CGod/T/4P46yFZaUhU97NvC1Mnu8SttbLP2nus65ECPyRNZPQvPbWeRmXJ+fwvu/u5zUK/F/Oi/&#10;tr7WAbwhdT1zEZtI/VyjNenYi89aqiOIgmONuaK6yhLwkY8y/+C36ru2wz42eSqf1OdTl97+6WZM&#10;aNFXLHWab51K3ZcPVy6r+3zoedb199u3Yyt3HRJ3gJH+7Q0s+zXHZnPAQSLx+MH+yE5wXx8RYGfa&#10;nzo635I5YXQvL3rpQZuVR5sVT6/sQDpQVJ+kTml4ZhP8rt8QXjL0pbbYmPaQK31pU22vQWB+YY2d&#10;bJ/aFI08+GXt6ELamTfo+ru8+ZvN2iPeInc0o49dwdNxTJ7Vo/3Z4KFf41N525ZB0mszvV++Qx0C&#10;fXeDM3imjLUS+uoGVuTc9ppnG5fnzsUX5EqP5DD0LRuJPkD+hEknW7QaE8+8UX44KHlsWyDj8S3D&#10;3/CtXPlGk/zsXh2B1rU9d6M8V5SsfoG/0Xeu+/qYhNIeHfSAX/A1X+7Zj0Ol/NqXfu1L3cvpjM9m&#10;1xAq00zWNeoKmaC26ygK0VNGqKA2mLwD+zQgYExde1DfLO4xzsHDkMV7VrcFSz+s79S6+3lzy0n2&#10;P/3TPz385V/+ZU+O7tOPHFMC2mczSL0Ehi91qcPJ1c985lf6KZ6Xr99IWQvADw9v/eytw4/e/HEa&#10;9b3kP5VJuhP5fvfn2eHW7XcOd+7e6uYXJcN7547PRc1niDimS4dXb7x6+NCrHz689sqHDlevXY9T&#10;Olte7z1wQsQgn6NfAwIdtcVDjSR3S2Yxgp4QSPzIJ7pdg5o2+DVZw5tFCY1/9IUOeQD84hjlnveT&#10;uhpQN/24yjcgbcLc7+P+dwQ0jC4FfO1h0oF7sE8fnvZB/MmwL7NPP8nzL8vvyTpO4n8e/LLheeWG&#10;rpNXQZ6Tcplyc50wMhR+WV73YY9/X+ce50lbmjrlE6SBiZ+wLyPv+JGxVekcLVtn58Cz+KFhbyfa&#10;Il9jk4DPECcffDpzeZXVrtZi5/pdE+1HW7LRZSNdm5syUw/aBOX3dO/D0DVlXCf/0AjP3r7nOrxN&#10;UOakXAU4hUlHOxDgxj+c08YF/OjkXOXd0yevcmBPI7mAPb0CGpf8VqcJx1pYPrYHJPda+kIH/6RD&#10;y/VUF1d1nNuiR/ieRcdO3tMhevv1/v2H6TQXr3hy4GE+nzb9G1qHR2Hk4brw/Ws9nYzf3+NlLxtX&#10;6YPPFc34lz4bASMjvJicCGyHDbJF+TzLR35szSIx+Q3NDqf4jS59oAMfDnuoQ73oGH0IoyN1ygPH&#10;QGWcOlyHZuB+4ChsruJZovrd6qQdeY/EiR84SkieLgSlD42U1lvM6b8eG+zFBnoS1TVZazEpnGFa&#10;BjQzDjleLNnThQ9BnHSgL9TXW0zXJ84AzLWffksf7k2Yqz5F142uS7GvC+uNrtRnuGWTyxmutPyQ&#10;Elux0RXoW16YTN3s02lHk1uDfP24SbBBs8/7zPhl/BBan2zyPynb/fPoYvh1DwfwPHF7fcE5uIU9&#10;npO44dGu2aN78WhTn2f5p4wAr3azxy8/GDoF6WxNHnarzWl7PmHofg5Tja8ZHEB9w8vQOXTNdc+j&#10;/Gi9ePF8N4VevnE9+jWZj7+yQGByx9KiF0F5ZcHUkX+J50sHnO7zecWnlQ37+cQnPtFNKfQsmjPI&#10;jm/yPDKCW3A/cbMYaSJ//8HatPZpCuVsSL3+uk2tGx2voX/ZqbdKMikLvjnRdyrPhdNrcmbxw284&#10;sOcukNSvBLYr+zZGhe/qtfVD5HyG8a0f7r169fLh8pVLh/PxwzPxXLwsfgS6BmTgU6v7NyThUgfZ&#10;j33uZTBBHJDP1xTkpXsyxLffLPT7Z+rgC995592kGZfrMxxICD440gaLT5vr//5iE/5MhMJD3+TZ&#10;6jMB68Rtu44+3C88K4ib69yfDPoeafXn+WPrZHD6tMUQvG++M/rp4kVk0IWF5PNbXeEm/i0+mD6L&#10;UT2oX/UuecOMhuBRX/u0xA9dMpsMxk77mThx+H+2ypnodTF87FEqO409d6KbdDqySEgX/dRRwAS/&#10;i9LBN5r7IDnsgzzw0feAescfAXnIbPrBCZOu/ATpSw7Ed9yHip+0wdG2PDKInC0soL1tLZCbpC1c&#10;7VPQEFmsudPSlTlT3yJ6kjFfxynLl5yP3/BmV31H6JtF6JnQg9p6rq1/ozH/HcV1wSR1zrysix6I&#10;CW1tZ/Ck/+sp/ujjeJM29W16WnpMPf1bMhl5oEE7YoPk6Bl/3aAwlop8Mi2t3o9CSQx9ZIRW+EPL&#10;+9pI2g9cakRzeUtRcq0sQk/bwsLY69Bd28vVqefyh87kcK2Npc/s6fQNT/NvNqBOvJn7equLPruw&#10;H7mQTTcHQ5txw5I/WtG9tQ/1BUYPQsm30OcvaeLpX4K8C8+m2w2UH9sTKpcdTNzkXTYRG34pVzRm&#10;bGrT60iuxfuv6ziCyDWxS6ZwldoV0B+C16JP7ruJHSDbY58jdzNG96udeQ6qI5iw7Kd3LbenpThy&#10;YaX+3Ol3Vj8HH10tfU1Y+I7bKdxwkinbRCPcM64Xps7awE725T1XYXDO/YSFK/UkjW1WdptsW744&#10;FsNpcdW1uhd3bCt9fgBuZfSjeArCpqf4oilgY5EugqCL+fKoy5xDP6XdwcG3Guc8yjimv7USX9LN&#10;rpRj48u3BrwdkWuf6RH9+asuI6vyoL7UOzQIfBMbrzy1h1wdjp6N3tpaygLlaucJSx+AHGFeuPEY&#10;dJFVyuUhWVYe9/lznf4B3WsBdi2212ZSeNpa52SBvR61T2XJaOaL8NFV31rYxmyjg1U28s79LOaP&#10;Lhtc5z5h+ELbemvfZtfaiEB//U/qE3/kewOTvg/wqGtsz1WYOOlDo2Csaiy7DjI9WPDwQftzm1TG&#10;XBbMjc3O2CCIb0fnCxkTwKx2fKPFnIcdlx8s+qMYb7DSTfRa3Wpz3u4KLrK3COxTxC3HxvPc3xgK&#10;XY/QEtzmGx1jmt8mfbG17AIhNjEcNOxmYRItCD+4t+UPTfrBB7n3JtfDx09yn3mjzxGiD7LocvoR&#10;eLtAnXow6G1iC9FS1tukvak/BMpWBqG/rS5Xa5oPMja+++D++nRc6p51UBjaruvrVh+hvEAvy36W&#10;7gaEyicgTDltkw7h9zzl6KM6CSShZbrY3ruFy1zAT9EoT7aDR5g6hcX3sqf3jcOO4tGo7ec5ke7r&#10;f2oP9Cou46PYsU0BY2B+hV5h0Vbx8SQ6dhjswjlrvZc75udL+uZM9MruXop/a7tLmWkL3QjPlZxt&#10;TN22kXl//WQFfryd5aAJWtdnHC/053dsQvssXt/yDA7+TJo1HP0yG7x16/bh1rvW2tfGa/1W5tHG&#10;UuYK3nwy79Y+w2XwrTWI8tMr/pf91Y+GTnzwI30DMWUFtNU30Ut8r41HZa3Jj88Z3RK8NDLQfpRj&#10;s3Dz2/RAznCvDbj1OcZFy/E4wT16FTDHeJEvC5/0Un8YvNqqseaDJ+R4zJOfRZrNxK1F1J5rvxvu&#10;lSd2n7bG8ryBJa3GEHq9Aej3m/VXa+wTW6ocYifmfPG360DP8lUdH6fovo2sHocNni4v9EwO6m+Z&#10;XDvf1E9uaa7kSKazTrBkuHwZUE6eyjuB/5d36XntTUy+1V+ETrypF53+8SH1I6EneTULLUc7aDuK&#10;7qq/lFN2dKsMOYhb8jRePsQObx1+8qM3W8dv/sZvHH77P/2ntdn1ta99rZtdiBkGNWhXjA0TwxA4&#10;EmDKVKGBMpO4iR9hDMA9+CnetQ0sMOWle5Z/6hXnGS1w29hygl0+eaTb1HJq2I/yuzeZ1jEJGphJ&#10;9mz+eLagqOwsfMItzmLGZz77mcPnPv/ZnrTVoDuYSV2379w9vPP2u2nYD2pYnMzFSxdD99PQtDa7&#10;1oDkVMqshW4/qN8OJ6q7dOHy4eb1Vw6v3Hz1cPPGK33l1OTEdz2dEEGPBsMox9FXzuKSRgZkJB96&#10;OSOGRbsMl87u3Tv+LJC8gGzHQYsH8DJIQKate7uCfRCvTBtr8NWoNv2DfXhe+X/vgBY6PxnQNmkA&#10;365D08hjT9/EjVz29/u4KTO49jj29z8vPK/sBHXMde73+vhl4GSY+OfpdfgUTpb9oLyuJ/N+UJi8&#10;k3+PY0DY59nnpbfJL0jDx6TtywnuxbN9dj62qsz4DSCM/5kO3j1Q3tXmwmwsTD1weR6ZaXf8hXYw&#10;dWlLFtZteLkXz7dMefiF0ceEwbkPUy/8+7xDI1qGD3Hy6VxGRnAqN3WJA4NrcI9cJg95jO/fh/EV&#10;9TcJg0896h+AB4iHQ9zkFaShc+FbC6ULxxroDF1dfEvHNYPcLrJk4NaFIpABu0FdeU7nKahL39nN&#10;hscOSARn7nXsFlG9EWyx3ZsF+ByaR2ZC69rkMrycDPv4fTocnvf8CuIGr3v2OIMq9sHe6BFIJxuy&#10;E89GB9AM79ieASRc4pS1mWCTy2aXflB+/d2kA3QMv0PjxAniRi7CtJ0Je36Pgih8S9vSj3JtN5HM&#10;cVzQrYlS2lTqWRAbiP5R9EySdAOc6N1A+1R/g23Bso1jmvcBfeQDpJOlNqlft2FhDGCjkPxGhteu&#10;Xktc2vL2W135LwPO9VthNuCAN+q10sVjGSgMvRam0Zr/OpFr/5/J261b7x5+9tP1yT76NmgE0z5c&#10;R6ae6dnYZTaDxLGVNZhdk3g6ASd1QXfwAffS5R84mV8cWmY85F4cuU1dyky5uQ5u+U7mYWPsdm/T&#10;80alT0q7N3abcZd0+EaXg8vz4HTd8zX3Y6fSl4zOZpx35XD1+tXwc7GbPPRtocAYzMLRlJkfYw7C&#10;1gGfCdvqD5Zf1QfISzY+K+jTjGxp6GNjZGYSIkC10tYkxDgwsfWndHnvPpn4drt+ZU7drs2nC10g&#10;MaFYkxY2hV6TJBO/tWg15B7TvL7fXits3aGgaaPDdShg6RL0ObbUT2hciA/OZBUd/TH1xHUyk/pN&#10;HsZv0pM8H/3ox7rhpx3BvXz4+mTR2I2AngE0jbyWjtZCoXanTdrkIle6Im824m2vJSu/Bxy+uyAQ&#10;e9h4W1yuvz7kv5n4mRCl4iUi0HQ3K0z0/E9kR3g3Wp8X9EPShqfR/eL9mG8TfLQIXQw0ds/END1R&#10;P2MI1puv8sR/5NKJXGW3cZXn5252yVHeLBTiedXbRZNcu4EQPPvJoA5RLml0ZOLIvtYmQny7vpTv&#10;aj0mpsvOPkgOwj7NPb4neG49we0qbdrrhLEFMP0LmHthXwbOwXuyvhDeC5+Lfv2KP8E4oO19m2x7&#10;1sM0T/h1wMIbG972uP/gePHKZwydkLaYWh3C25QEtITG0pLrxKOoEDrU2U8Cpd3yI+ttktCh9hbw&#10;30Jq8dwCVWUQ3BPc9RlfleHxeBiMPICy4ladGRemLjbRN6cszOAXrRuUp/gstjk44Eti3zIbHbTu&#10;ymvZCHzsh311LDbxgb65BaLDydM+PiiGl+PTt0nL87SV1p3QRWl85r4bETsbQVcyVsZ0OBsenlu8&#10;SgquLb2LqcYTWx6B7PHit23wMrIDQ8PIFwiLzpUmzDM4KgvSxrs4nbZVvjd/oeTS+b8OxQvPBrI1&#10;q7qP6I78c9NP3iW1bwKQ/YYfneyi9pUxNPm1DHwB9yvseZK+6q8fCTTrlmfSaivjN8IbXbgXpj1N&#10;/Rvqllv5Z+FNe1hrO8c0rXxz3cePje/DlBXmqsLWnazKNCSNHElu/kZH/FwoTt60jWTlA/upuDNp&#10;H5td6sctfPqtI4cAzvKRxpzhowes2j+f72/i8BHi0aB/1sa19fbvT9bY2bhD/6iMxei+EZYy9PhC&#10;BpTz2bc1Fl58+hseu5CbsQPdLuM4njvYJLfBoi23fYa/9QZk8Cff+lNEGntfemzbt1CaMvPWUf95&#10;zlV7hp8c5K9txaeMDpSf4Lm4Q9MW0Tg+QD9vXOkqjzCL24NLuQIcNlPpiTyam+Uk5MEVNynW0DrQ&#10;GJk6iCDD2IBDO9LwR27q06e1zto6PhedQ7v8lWnuJ00+ZYS5p9+Zi41fLz9w6VPZU2jqJiR/lZBa&#10;A/DEVvN/+yQ+bjG19JF62wenngjgmM7w9gye4O/4NXWqr2uDNqJjZ2zEJpe+a8HajLEB0MPzSV/j&#10;WeuQ7JIOV5tYB/GMMR/1LQjjr8ePzNn5E1405IS2rj3igJzJIvdoWrIKfRV9bDk+Ch/Lx6/0ZnWP&#10;D2UT1QV1vrmJy4ehdd7oPR6DrLJjtwIeKvOUqYySadrQPE9gE6ByTRhelZeveNGEnqM6V1552H37&#10;8pSxOUSuynve4xmYMLiP6M5z8RNgRgEdy6OfzJIW0pfckrcbL2kzvhDmc3lIP9oUNXYsT2ttxvqH&#10;zVX5yVzaUd6kt7aUMQ7xlYl+qjm+GJiP3Lp7u78nZZ5KNm2fAYccyMVvWHsjiy9kt0dvfeVe/7kO&#10;yJ2qzm6bs75zK/OFu9tbsGRwKvzM/NJXNviC9VMKNsRsHj54YKNtyZY8Z5yz7o/XqeEw5lZWPBm7&#10;Xza/dGGdYOYy2jLZyjthdDR+QZp8M+9RVp4Zt+3Lyo9/9JF1LO3w3vYWljL6f7J2aGq9KceWl73h&#10;bb2xuOyWPRRHdJ6SrUf79AnNVeeyp9prQN3Mkk5Wv8+XrT7NXK08bz6M/cKhbbvCs+xfPfpioC0s&#10;n8BI2l8kj/zoNQ9e9rDGFEmOfNb6nzqW3PnBNa5dthlE/uWqbx1fivaH0bVNvI5NUkfzo4+tBaoV&#10;ZUNfac49+ZSnTY/+ll85buPwtA9N3PG4NOkR4d07dw93Mnc9H/v7nd/5ncP/53d+e212/f7v//7R&#10;m11jCFVQnLqA8VlsG8OaIP/kRWgr25gEIwhpz7ufoMyaPK6T/p7BCHM6I7QA+Sw8OGlq8Ur96Kiw&#10;Uk5e6T67YqHCZwnXD4mv3UlXeS26qMPk2+dgPv/5z/W3uj796U91oUTwdsCSic+Z3T/cvXsndRwO&#10;ly6vz+RYOLHZdffe7eTG0xoAwauOdjRRCsfhN7tsel29ci3PoTv5bt+53cbQSU/oVqanaTh6yo6D&#10;iLTaSeCNk/G9UzTPj17qAO/fu3d49+13uhlokYJDIxNXfFqAQhNZch5kMEZ5Ek4GNI3elZmO4mTe&#10;Dyr/7xnQMrYz9XkeGsHYibihdfKfDFOWbJSd+9Hf2OPwOzj29/8rQdnhY677IH1f58+D54VJO0m3&#10;oL6p8xeVJ4O9HH5ReB7ufdyEwf+8vFPnvt5JF0afk9eVvmYgKk7Y43CVJs/enwHxdC9ee5m2wtan&#10;jSg/NqJ+fkd8B4kpz84s2vEj2ha80oShT/7n0S7seZQHvoF9mX25ucqzOrvlM4GgnLgpB4aGgcGD&#10;BwubfAe68SlNnvGZ/O7gm7rn/mR94ibPBOlwwDcDmJV31bX4MJBaPqYdWCdnG06D5A0fXEs36agT&#10;h+e+yZV/+tX5gU6dMv/3ne98p59So9tV58I1NA/Okbe4id+Hidunncy3L+sKJ1oneFb3+Cq089Wu&#10;ZMJ2pj8bWqXBpZ/UN1mEp3NpbNZnC//qr/6qG142FORjo+oAysKtbsHz8KmOqWfyS4P/eUFeIVz6&#10;LzgM3TcZrKijRdjJM+HZdt9JTxS1JqMBihOCC74O6HLtwPqlTGJfXIPrpZ/32zQYfvA4ssa/MYKD&#10;K8YAPgknju15K8W9z9295JOFtaMXu8n1JLbzKIPZh4/TLjIg87sM74VwE7++3bUBisWj18QGDf1e&#10;dyZud6OTf/mXHxy+E728+eaPItOnR3WPnNGN5tG/zSA2ylZtXrID7Y5fcZVXGL0JyoLBN0EeQBZk&#10;ps4JEz82ArTJJdtjnwAn3Hv5ygMGr3ggP78xGyQAP96oZI82/Fzn97r4WmUG7+CZZ3UOoEE7GR4m&#10;znXxsvzfelPvWsZ+16L31/vJP4tXaxxk8/jBmlBvMuMf4DBGu3t3Tby6aBid40V9bOZXfuVXuilj&#10;zGWDw8RtbUwd+0Mhtw3suhvuj8hjycBvuuIBsF940L3KLD6c1tQWTBhNqtEimOTMouSa9KLdWGX5&#10;+WlfbU/99NSamKG/bav0HcuaX10yS9tKe2FbJqTLr/gM5enK4q233q5vYR+f//znt884fqjj3mln&#10;aFIPW8Hbvm8d+1GvIB0tfJe3uqavVAeb98UGdk9u6I0VttwKC4f/I4l116hlM31btPVEp/2frNa1&#10;/+fBJ5AamSArPMU19xud+9D4yF4Ye8X39Lfi8KV9441rMEHr2D3yfRqdduOcXpNOY/Uj3Yba2pNC&#10;q6bgTFzgeZtdaG+p0MM39lN1nlNuJoMWTuApn+jNH513YcU1cIxOO19tAB98svA8OZwM8pzM53n8&#10;g3rgXe1s2SAQz3b4m7GhKQMEZcafTT0n6xL0EUmopTxL8lq0XTp5kvYxmz82toKseddveMXH04cF&#10;ifhqp5sdOPS5M7+VMvOjtZga2QQHWoQuLGu3U7f0LQ3d7F69XezQ3rUBsg2Nw8HkX79fNQtVyyeZ&#10;9LOOI25P1K89iysvAfHld6tHnA2dLtxv46j1e5K5ssmkta24kgWcG9THbDJsffnHFtdG14KxsaW3&#10;tIPc4+NMns/YIFAPHMGHD3iAuCm/QpCH194lXb/ZE9gpbyF/fQ7sdOk1Fy6fKcNeK/O05fW3aBc8&#10;rTy1iNpE5VS+4nPRGJ/9vsWRjVdwMkg7CcqAsdcl19AYu/AJo6M35pKXEEofekPTPjTddYMVjuUx&#10;8alt/SX/bHYtulc+NrP6rNjI5i+VW2+1bfgWFb1/IU5jVT38gIVL8Fz/BiL/daKcrlNn0oaXgVUO&#10;LIpHTou/hfN5Yerb58eDMHoR5Jv0o5C4LspbcIzNtOakozE3i5Sgd9vPSIZ+EeitHfA/Gfv4zXWn&#10;5vubNuG185zEn9N2MubsW4Upq6/UJzr9zy84MELv7JB/aVvfLRKi39hKP2ec2d9ISf5Ium8FgNK8&#10;0V2ZateeUxad1oR8Ss44hB/Rtmt3obObXWlLtTNxwa2toFXrirSCd2un+nhpgbZ9bw5FBst/NfOR&#10;vF2re3lzj5fpw+WTZ40xVp++7CK2j4fQJ4ib3wUiA7zpG8lm+v+jegLTFuFb5rK1W1eXhJKpjoD7&#10;1rH1HfrBlSd6Dd2lPXIZ2vlOOlfn8Nm6kw991WdwtS0PHQl0IIhDM9pnbAPvvCXYAwKRMVtRL6q7&#10;qfBo9S19Syn2oT+qf8bV1sbqi+iS/8Dflrb81Ut9K9wC+t17dw/3Mz5Vd9+A2PquhxnXomvRuuaT&#10;3vqZDUq+0ts67dssLBszhB/387aJhfF7we33luA312E3PfRx/kJsxuG/jF/IE04caFv5C7aQu/qQ&#10;ztXaV2xyDA/VH3kOJOAxVXSDoH3xJl99tKvn6pVdBHr4Kle42pePPSbQ1ei291sd7R+Sp/gSV/wp&#10;t2R1bLutZyuLZ0E+84VuFoLRe9p3P6+40VDd7+oUpj44x54Eb8vo319o3x3IP+ln+J36ojP9JOEV&#10;hy+vXTlcu3K1foMvMkbn++EujvDrYN+lzFsdkuOb0PTg/vqd+Xk77lHmAa7GNrfv3jnce3i/8rOZ&#10;xR7k9UWxRw8jk+CmRBeBv1y+zifvTnU+4rekfDFnNrKsO7NFG1e3b/k0++3SsGyRDPQbDtvZgF6f&#10;QSRLX0bz4sid0GRT1lyZfMlU/cp3jpMHfkF5IOCnNouP5HMdfaBfO2p9qTcVhr7NZ7Kf4FPP1CV+&#10;v66lLnng96bVokNbW4fAzYfE1SblrSxCcPSx2sdaP2Q3pSlQ+ceHl2b0BljLkk3sA42lP/aMVr4s&#10;aW2TkZOy2qkNrsWHNYpVr6xso+M8PMeftS0Fj/rQuto7uw6NT/HmUOfyTergr/a+vvYTwL9Av8p3&#10;nSRyQh8e2yeFN20M7yGo5dHVMWFwCuRMv+bX3v60ucU3wc+mtEUyaDuCpjJYfhxffImGj5f2E/qu&#10;5JO3vwkbeuhtpW04Eu/tV/Sw3V//ylcPX/nyV47f7BpjQBywIEjQGj0jnt9X8Cx9GHMVh3n308BH&#10;2JTAodRAciUEcUBHM8ZGmBYSPCsPhDHKWdhDB8FYgHDC1EKWTSzlTZ5d0QX/pz/96f6YuDwWi8RJ&#10;Q4dJ/dQn/ZOf/GRPmvoRbhteH/rwh1oPPggUbxRF0W+//VboelyHYyH20UON990uZjx9bzlT9dQZ&#10;RFEWW/Fx4bxPxoS+zHwvXvQJmavJ/3Q1+uBNRaknjjbGrZNsJxpaaVDDh8tghbyuXL1SnvCLH/V5&#10;ld4C2+hrFq3dz9tu8s0C18haGAftOs+C/AJd4kG8+sC+rHyTV5jy/zvC1KWOPZ10BNBZh5WreLSy&#10;v5Nh8OANTPm5n3h14HXk8+/B2y+D499SDz4mDI0naR4Q8HWyzP4quFdePvJw3ac/L8gzMGEfN/GD&#10;23UfJ3ge2Z/MT49gyo3O6JrzHSc8OI6ccu4nHxjcA9LYDB+nvSgnz9i6+jzLM75OOxQ3vhIePoVf&#10;0rb4CvHC1LHnWdkBz8LIYM/v0DB2fPJ+cLp3HR4FaeBkmHrQBEZ2eLcQzVegH1385vhp98oOzUP3&#10;nn7gWR64T+ZF536SsfLNou5sdq0TlXxvMHaA7CSQwwZolV/H20Wb5EvGdszTuffU4rP40wxIlPFJ&#10;P5tB3u7C58hq6pwwMh+ZTp4Jw9uEk+kTpuykL77W5+vIRJg6BDIgb/aFNvqTz/2xLNZCIpnpD6dP&#10;lNdiujebv/71r5dPeMhXfvzKI686Ry8T5hltg1+9QP49v88LnZiFtkh/i0lcoFYXHfjLjaf1nEcD&#10;GjeD2qW30Z/QOpMXmEydeens4YxX+0OfwY2wp1toWmDoBmTk82vzCTp9JtubsYfPjaSjXYvRBoOx&#10;F2Cj61EGg4/8WGzqWAvCaMQLQMOiv4uPuwmXAa1J0q3btw7f/ta3Dv/4j//Q/lea+ucQzd4O6Eub&#10;82aLT1H+/d///eF73/teeTPWmUM9xb/TFSAH+t3LQr6BeZZ35OKZnMjBwi5gH+LhG38wNrnHLX1A&#10;3NSDBuVclbHB7E1KPsUzP2kjjyz4RXn3fAyeoW/qENS/p0GY+gVlTHQuXfIm39XDa6+/evjExz9a&#10;ucHtDbu33vK7rettuZRO2eDN+Esw2VibXXyemBd6D68NGZ/aYz/kNf6Q/Jyw7YA9+Xw7ne95/MTk&#10;793D2++8vfUNd1s3eRorO82o/phdeHrSk5XdhHu8xn0mN48eZZyd+3jR8IW32JvmEFtDs/iIqLAW&#10;K+k54/dMcI0lTSLXAv79NimfujCxad4UWptna1HBxpWJNbvsb4PdeLknlO/cvlu/iYfr118+/MZv&#10;/Obh13/9K4ePfOTDKeM3K30bfZ0+p0/2S9fA2FM5gG+6Jk/P0uWnB3oW/8Ybbxz+5m/+5vB3f/f1&#10;vtllouN3K0yU1mIm/ggg/4P6CbHbX/DgZRYspGmrlYr/BMUDk79/cOWvyeICHxTYGxsUpi3hAW9k&#10;QG+1reDUh1nEspjzLDJfv0MYv0B/EKSsT4OthZrg2vOT+w98s0vR/N+3ZOQp/Vs8fcKVa41Y2+G3&#10;/NV/LRg+tMkjCA/iTJZ/kRyeF47o28rOs/qm7U57XW3l+DTttP+R6ZQhS/dwiQeDdx8sgGoR1bPN&#10;4lwsCHTDKbztT9T6pJR6yD3U1Ff7zR2LPuuTVJkfWUi6dLFvcLCpTsx7qnf5oi7CsbVc4RW/5mfw&#10;6TPiA3M9Wphre93qLw/hMbTKTy89Yc9vbgsQXYxTD57puLWuNo5/CwLoHtkIlW3AnNGi/Pm0T6eq&#10;u5leeiPbpPUaGzmSN5oCOGs7y/3YVcdT+dPfrre20rcqm+d+Vidx8/kx9VhY6FiFDW5UVxmh07Vv&#10;gEVuFibgbbyEyVOmk8I3oZOMc0V/CGs6XR/lgSf1L/kmSM/F07wl3uzy4R3NwWnDa+irDnYwccLI&#10;1nVgbNSVbeClmwhp79q5zS6fj6ovUm9kaezAngfvijd2qFVU1m569bwuufrD7tLB+r2Kxcf7cIRX&#10;NlP7xC86IExaP5MlJM84i+M3u3J9UXtMPcGrjH5FfZVT7Mhvv/Q3euRJGWhaJxtsu1Y3Go5tccKK&#10;W/RO2508i+6NtoR9vPuR88Tt87rvYjZ+EzoPYJdsJnUtXIvXLualzbNXgazKX3Rmo+tsNxqSHmi7&#10;SdvvAvOLp9OoQkcspe2QzMnk9LzNHd+evy5gpo1r59rvwwC/o4zxt/GnsVXnTepnB5FZLCa4E4NM&#10;9EoUcs/28WgdyKLwLb+DkzGD9hjER5t3tYGA9sDGV/8XPuVLebKvreqLpG1lZgxQnbbKxZ97+bVr&#10;m9bo6maNE/zhSQblevArfMuLr84rEj+683zhXOZ2kZNnPlgfCdwf6S3l0d326S/l0S3IwRpHMGiE&#10;q5By+Jm62Zf4pettsyt5TvY7ybThwvsxDvp0L0wZMP0PcG+cMmPi6vsx357xWdqIt7r4AbrQJpo3&#10;/YmNh4cZ11kAt2FZ3x461U8fs9GFU35swfJd+gi/W2yj6+13383Yyefu19c/SMebJjYaLOzSq884&#10;uxKZsUM/fZjnLrqrO0i1FbiNq7oJWFSxNePFjMmsVdrMYOc+7XY24HCfDbeHeA4S+l/ipI+0u0La&#10;SvK1L9BW6DSyqA4r9tz3yjwTyxdt+u+if8ogBk5yrDzJJ0Cn0pWr3AOj00XD0mfrDA3C6GzyGQ/M&#10;hqs4ZcZOVptY9qCMNdTqmb3mmS10HLHh28M+tJ4NN5yLns1HR6+cZz9fGjiVcYqDKN7KushPZG53&#10;9crl/t7uTZ9iv37tcDm+w6fYu6EVucZxkGI34v3OtPwO3GnH1kbezZyDr7CebOPyYeYQNpY839pe&#10;qOiGenA9iy6MUbqJHrmE0MoAkKHPFJ45s73dnvxrXHLcbruxm3hvgt2/96Cb8mzRAT/ZjnWzcHom&#10;Q+Nkhw69eTNzQHId2a76l8z2smS31t/X/GntQRzX8f654vIJq4x+il7hVUaddCuvts9Hzxh0T2c3&#10;Bbf6XcUB6TZi2Ppj48Xk65wsHout9O25tFEtWDtmQ53rFF/aNlkHx4ypeN32IWnn7KKbiGlP1hx8&#10;mlRZ9YaM+InVgLpxXjzW0tbvlPlKUu05dPE/9LDkww5tPPFL2n3mm/1k6VpvIxtywLt6Zr7G5kcX&#10;0tdeyfmWscE+uuNLSlzqIid1kuX6OkjsZuN5Np6BN9gWLHnu3+glSxvm+h9zQHJWvn0mfxCcKyeO&#10;Yov5f42NFq3+Og6OKeiz7qY9fPITn+zvYHdm+Ad/8AdHm10IxoTJqsmr+zEQRlZD2AxTfvccexnP&#10;MzxjOGNMBCqOMtwjSnD1PBMfeeAlaFdhny6oH270+V2u7373u1088YwG6cpYVHKdjgkP6EePzTEb&#10;Y06oOq3qt7lsdnm2OOIHvdfJ1rULTKM6AAZ07+7aNTdQNBA8c2Yp1AKHLtoOPvbUzbjVvYyS8s71&#10;1ceHDx73h/2uXb9ePtGsUzDIaUfHACIrr823seWZs9cxVMNLfJWThRK83wpYyPGtSqenLSjQmXuL&#10;B+4tluHdAIx8yGIMeq+TfZi0AXyBKXcyTL5/a8DzzwuD8+R1wjyPTZ60U9exqX1ZaQMnnydO/j3s&#10;eYeTHk6Wn3r3MGHK/rwgz77MzwvyDc6TuPfPQ8fQJkh/Xh48AXKsfe7yC4Nn8oHBu78fOPkMz8hR&#10;mrDHvQfhg+yUjkfP2qqNGvbujQLtXbsX754/k4/9Cnv+BHjGh8injrF1MHmkKytt/Kb2pR4+Ttty&#10;hUu9yg4eAe6R0dAv7/Ax9fKfA+3ItvLS1St+Jl6TBu/gEcSPrEae+2f55ooHmyazMa4OEzV+YyZt&#10;6hJGdlMfcD/1DU7BvbzyCOiGy0Aq3DRdB63DNwhf9NP7wkE2BvzvvPP24Sc//klfT7586Up9Wd+w&#10;SCe89ODUje82W7y/lI7RGx2PumCrr7CgagEejfoTvAxtaPZM7nPdy26C5wFlnxcmfQI8g0+ZKTey&#10;3z8DcsSz69gBel3nmU7IEE660g/+7d/+bcGbEXgwQHGFh3zYirrwO7pTXh445Rla5xk9w4uy0ude&#10;mmfgea2lzJ/7ardP6zcKVpzQ+2f5vxHNseHK+CHXLl6YNG2TKYsPSU09qbuTrSWzoXdg2cGxXZOj&#10;oF/3eVFyK62b/gzWu8GVqwFkP6cY/Cw3nOu60//G3vOfAWu/ZX/foH7Zez9bkDZuUgsMFtcbTG8t&#10;u/vWtw7fe+N77ae9ae4AjrfNBbShg27h4rfYqA1ZOoSHL/FGkbGJvPKhG5+jL/EjB3GCPGDC8Ds6&#10;Uyf70K7dKysN/ehAu7EDGsH4UPfaJ/sRN35PWfHu+Vxjknmba3AYk+BNPFzKTBg+gIBWvA6/w8vk&#10;Uxec0j33pONFv8GWSeO1S4dXXrnZTSrgtKTP4r355g/r2/gZukbr4MYPfPCbPK560fFe5UMHxozG&#10;cWsznqyH5lUmuUsXmZhg3skE0+dDunn12EQzPn/bHDMa7ySptPB30kZfaFK/tmdx1IRcHfQI5KPL&#10;p6HbIgqdkHFk7zRgdKheb34pt/zZ1p7YR8qv9hE6gkfcMV9rzO6rA8JPfvLjvt3lU4s+B/HZz34u&#10;dnOp8qFnPOLXpHrmCa7siF+a+3lmA/pm9iFt+mV27zd3fX6VXrRTC5HwdaEgbT+E112QwSYIUYXG&#10;5cZk3sQKfXjscxW59XOe8V6InHMdG1t4B18RNhTPBtPOgDzipq5Jc0rXFxfcW5z3O12PUm+m5/1d&#10;wzi0lKWHZTu4Ov7dLXalr5iFm+WDGnLjTa5CHodcE0U67EJfQL3VKR/KNqWHtlmQsjBZu91whvnG&#10;WXQz7+ii8YZz5IC/aSvi9mnFtd3vA7kMKCfIh759nyOMHEeWU9cEcQPiJ3/9QCb/vpDx8Kl+Lc9p&#10;DxYZ2JGFB3nMq+rTU7b3O+hiYPLzAdIru+igi5Ch971uQq15XBjIZY1X4LXAoQy+zM8s4nUOl6zu&#10;9R1RbdKXHrqoHF1Ib92hr2Oe1O20LSi9XczY8Kq2/kUU3lNa/GZv6ERzFw7RrQ51qXgLKdYNoKGt&#10;eFMeLXBV3kljB/MswFCfmDhlxhrLC0jMtEzpR6GMh/7cytdNgoAFPriO+vDiRa96UwQ54cem5Miq&#10;c1/X3q8+D79HC/557snePE86fEsm4lZ+dKATbf2EDp7RuNFdGaApYeoT9vGVwQaNT1wXseiSfBPD&#10;zmSfcnyOfEP30LdvG9rl0Vsu5Jo83UijW88QwLfJrXWm7PRbj+P/1dONjNLuGoivWW3botUa18EZ&#10;lMUnTzfm6SX3ybquwYE7fE17SYHA8BWeGl/CCkfxuVLm8LloOZansPK8X54TVpn3j5X3eVz1U8b+&#10;/d3fbWF81R06k41/8dtJDnKQOV7K69nlu20u9xNa6TPZQ8RUuehz2l+yFahikLM5rJyFfPWrp74q&#10;9IWy0qndHo1JQid77IawK5zBU12gfxvX8svdFEh5uBRUjvz5gi54BvgIm7/WhGzG89Oa99gwKVmH&#10;6gZMbCKRKz5Ad2NnAtmOHc59+QutbGG9EWpulDHqw4x3HTBM/Ud+rTKOjjYcwuD33LeVUh7P8NbP&#10;jZ2SDzzaoPiMf7qYyY7Q27jVBzSoh/0D/SZbyj39w19dJC/bN2dg3+LZY/0oXSRP/eRG7573pcs1&#10;1tSWlFH3XlbyjAyBe3LnT6v/4Htpsxv54TEO69i4Y7/wHuj4OVeY2RS/xN/R2aPU2w2xQvqbjhXX&#10;J7BvZ+5r/kt2NM02jHGmz6rcQ4P6V/vGqzUOG+18k/ETf6iNeFPMoSNruw8i+/R5eA8unxtTnzd4&#10;1OGN/5ci5xC7Ft/Tn9qAbZ+nzaTO1SYWnD0Vu+kYhD3RV66558fwi/Y131pypme01e4T/K/eJXPm&#10;sGzEtWkityDPbFKKR0vfBIn9yj+yGZ1Vb63PWCDyiHkF+1ZHsG91PUk5ff3YzPLBazxWu9lsYWwF&#10;HROkk/+Ma8ZuaoeBGOqBFLzd1c2O6OuCeVjGun5D10aXDay1OR45Bod89Z8pxz/5Ld+rV68crgW8&#10;CcaG4LfZ1bdAM+7vBmt09Sh9gnXpHtZMnfg4c9phvbSPiJJM1ts1mx374/foD+/lO/w9o4xFr8/9&#10;X7v2cmi4lvQzsZlHmc+9kzH9rdrO2Bk6L1/yOfnL0ZNNktXf1T+ZZ4dmYx91VxO50oX6K+fynboj&#10;w+oo9LvCQa4DPVijf9/yi5PHwSV6Ppc+gj7EsQk45MObOaP8iWrfy67xcNSmNnyC8mgUV92ihV5T&#10;h36/bz3m+TF77hrCspH1Cb9Hta/hA04+jFGXb3gTp3/Av7L8gXHtamvqJrflQ12TMfrgq33Kda1n&#10;6iPu3b0fOzAn1w+FDvsNDzc6InvATuhU+5n9GcQoUx+VOkYfeDX/XWtHh+WP7tyqf9M/CZFg68I/&#10;ORXIBQ98Rup2EAQCfE4bojuHsuinB0Viu+ugxRlT1MqNTSonPx9D/lOH/lNwGINM/ZlP+41NMl11&#10;Pzh86Uu/dvjN3/jNtdn1h3/4h+/7jCFmTUpNQilsQJog75HSU4kwxjEOFxDQvuFLd5UXPsIQJr/n&#10;TlC2NHnhowxlRpiuFi2cgHb62YKKcoPPIo5FDnzocCwyWdRxctVCk42t+Q2GX/u1X+snaixkyCeP&#10;z97MiVUCo0g8+J6ttwSiozyTQWj3GnwGkqfPMIozbXgjA52XTl7HfC4N3gkpi69PnzyLY3u5J7Zr&#10;KuGtp3dTx3sRJ2fhUxpOiA2/OgH3XhOlF4sF+P7Jz356eDOy+NlPf3q41dMfx7+XMXKycAY3nn3O&#10;afikn9HJPnieuP0VjoEPKnMy/pcJ+Af7AM/EncQ7z9I1AvdowotnvNP92Msev7zD8+A4mQ4mzP3E&#10;79OVUQdQLxA39+rexyv3PHkLQ8PAhOflfV44mc/zHo+AnqFJ2gfRMXnIcOQo7572yTcyBuKG36lj&#10;4uZ+QNjj2oeT+YSTtM4z3EOvxTO2buHfGxLarwDPWpBbb/Rw3gI7GecuDxzipu7heWxekGd4lnfS&#10;ZmHPvXat/cvDL8Ej3lVZ5UZmnkfOnuXhP7RN4B6gY2h09TxpeFJuT5sgz+gMCMMXcC/II6CfvyA7&#10;9Bh0WWy38DibK+OL8aCuPagXn/ANnUDa8CwdHv6YXzTQnHzrpNrSh7AWQTIZSAdGvt///vcP//zP&#10;3+6m/oc/8uHDhz70ejtrAzDyJgt4/RCqgdjtW3e7uP7Nb36rm1028tQj7+rgjwcx6Boc0sDIRZkJ&#10;e1kKQ/vk2adP3OCbMLIfGQmuUxZNnpVZ/C3Zjx2IZ8PSBJsT3uj6sz/7s8M//MM/1ObIAQwPyuJx&#10;+tepV9zYmrxDh/zuhw60jv6GRiDNs/RQ37+1IOsuvP4ryJ/03BvsgcYFh0Udg9Y1eWJHaVuBUy9k&#10;8maoks6xA8nUK4wsRmdoE4cWAe36SHZts2j/W3rLZg2KTYqedlA5k9KCgabBYeL147OZxYcYSBvc&#10;gqM0J+jurI0u+vhp2tCP44t+9KMfZhD3oBuzfp/oM5/5TDfe8MDO0UuXaDSW8Rk3mwHsXbq30vZl&#10;8KbM6AHsZSANCPJqTzNWcMW7vOjhp9gIu1eGbWgj6ADu1Sle2aHL8x7gHPtQn3zqk3favXhjSjjh&#10;wtvYl7KueBnaJw2IG16BoAwQ8GNh6/wFC0EmWucyxgl/4fHGzRuZQF7tycY3vvtG3yxTjv5tCK36&#10;44dL5/pctjqM/4zx0M4PGTsZIy4foT2vSfCyuWX/NpvgZA+zCeXqs4LDSygPvmX6awK3nmdBcI0D&#10;o8MtbvG87gX3ArosVnRBhT2GXjST62MLeKnHQl/1mzEq+uAFKsf/nLZTx+D37HeE+ht24e1HP/xR&#10;385zCv43fuM36nPlp0+bYCa567OJy8efBPFoXXLeDi5kfMre3YvzzD8bz+t/yNWJVTKqjvLXvuBZ&#10;ZFHBxH8uDxLPkTR0B+BSlxOrePO8NhhhUH/GLJMWP5KI3isjrxDJVw9jc8WxgcA+jvuPVXPlF1lJ&#10;6xtp8aUWFEJuJr/hOfgfpd5IYdvsCu3hBw+oX3aRfoKveyl9et+kSP0BKaUe7ymD63KuTKCTx5Tr&#10;mxip32aXN1dm4bx48sevVv98auK7SABfytfnKpPyfWtgKwdWVcdjQkG8/Pge+5n4kdnkn+vkkwd+&#10;5YFn6WMnU4e8g1/8gPTBC+qfY/cPtx8FZ1Nrsyv2lzQLakuGS1vaXMtlTNH7re7aKttIXCo+vNjN&#10;lsghpfyAfyrdaILDol3KBIo/z5VpfELnaepLJ+cvibXXpvssH18bPZS3/Jmcw78+8YKnNZaqHJQF&#10;8KEd3aGzi4OhA47iTX+56l70tVjwrc2IJfsuPmz4LSx3gTaA3uJPnoEJ7Gb0MDY3i9Lshjz15aBp&#10;W7q6yUucPOzQokx/Pyzl9vUU/1GbThH/u4+Mpt02HzqTt9AI5VYbYUN0tfg/Tk/Eyg4/SoKqMom8&#10;e9oYjVtAz8jqWK5roX5P7z5IY0vk6hOMs9nVRXBpufLvahk+Syu68yxPbSu49Sdts9rVlr9tVn5M&#10;qD/9UwoV59Bbf/be8Sn3Rbc25n6uazxnnGERUv+1UO4WrNlPIlefM/IIX1u7zFPFKE8lsdVffec+&#10;Eb2u+43fbTEKvXu+V9w+34J9nFD8ifOsrODZPX6M5fDEH5MtX49W6eLWZ4Yt7C77J99+jSeobmcs&#10;4m3vR+lfyMcmrH7ybPLXL8V2IsnoIpnje+sntdvWE3xPlo5Rqj13gZLvyXjIgi65tI0E4GufwL+m&#10;8peC70zGtN38yjOc/Y250CjUBlKOXa35kIMyDlevzyh649kCJ7vCV6Wf9NlQ8vZYE9li6Kp9Ro9d&#10;VE193YQIpJLQsGRZG0ic+9k8xJ/6H9zzW07rTaDVJsMzPCmfiptPHcW34VCH++JJHn6r48XgQQv/&#10;WXl55pOSB+K2JzYXnAI6p107eNC6A4NbOWUEGx19mzXX0rS1cbTafJPffXlPKM6tfP1q8gJx0lZb&#10;Ght+vw+Qz7qgxW2HLFCwbGPZwXydaTbESg/fXlpjGxte9ZqDkA3bGRm170qZu7FPbx0bR8Jdn5dy&#10;xbfJEVld8LdumDk1OxUnHS3dmNLvp42jxcK3zxb2ywGhn177iTq0RN99ayS1GAusz95GzpHH3aTd&#10;L20rnZ57uOaFQPg5beySa7JWfoA/IUOSo1P8tp8mi1w7bk39ZEvjvYbP2myAbsbm4FWPGzgdcoV/&#10;paVNpY1pX/g2LlbXkT3BU52tPpB8e2BxsxF1dcMv8tdOZn69Np5soq22eiT3gPvhEz1tO8nrqn2W&#10;l9anf49fih96KeBKTjbWvdlls8uBPJtXfFQIqGzWQZhAbAnNePOWlzE9P16/k3j2YkPBvLTjnq3s&#10;5hmWzQdvPz1ORtpH6Bm5sOOQWrl6I3BtdFkvWHMh5U+f4k+tB5k33jhcvnS5ZXy95Kc/XV/MgGsd&#10;mvMzOV6o8GLFOnBLpuyq9aCKTjfgrMhSYLvaKXmqV7kJnsuLNLQmzghj4rRxgc2bU8CNTrYvjm7p&#10;Z9bV1ENW6hbP9pXDhzC6RTQbFEqDcYX0/Ill18pMHkMkvnzpYe1JNH/xxYbJONA3WfUTwUnvNnro&#10;gg7ZY/Gpu7Izl0zfEn3zAWtPIW09bVrd7N36Q98C9rnT+BSfnLTfIN6+BVrQrE9bY4GLwTFv366N&#10;vuUvjvt1ctIOyFdbMR/zVh4fMnISlGm5lBEPj7e3lv2GFm0t8Wo/HfrJYc0zL/Yz2P3NwNC45jCx&#10;z9SlDu2kb8ClALnDz3bJjS8w9rS+QiPLJvRp/Hp490nN8Pw7v/3bh//8//3Pa7Prj/7oj/5LlZqA&#10;IEzPZpfnAXkYCuYHCI1AqrBcpa/J3tboEYQIxCbP1DENbcrJh5HjBrjyEKB7QiNA4F5+C7E2bnw2&#10;zCdmbHCJs5AjzmKOz8/83u/9Xk+lfuELX+jnjJyudrWQNKe9h1486SwNMGZhy8TYwI0BciqLNgsY&#10;dss5rVPBcf5w+bJvM1twMViwsBiFRylwW3wNe4enj+xQngmN1w9XrlwtH9GPltDXm4V+a3tz4joG&#10;jlmdTvi88+47h7ecmM71nW1RydsKroyFc9CI6YXMLbxZYMIbni2c4ZkTH51PGD0NTNyEffy/Z9jX&#10;tYd93D6wk2lU7EOoHBM8j40AgY1Jdx04iXMfpMM/QdmBKTd2yUbHTvcw5ff1uJ+6h4c9TLm5l29f&#10;/oPCyTz7559X/nlp+/r38kX3nn9B2oAyws+rb3AL+3ziPE/c1D94p8yEvf7kQSede2PAIu28wSOw&#10;c/5IgEe78KwcvY2teHa/BnubY04d2pK24ypIk1/HyT+M/mcBF/75nCqc8kkfOj3v6xQH0Ea+e/+p&#10;zpGLvGBkMfoYnXxQngFhL8cpM4AG/p6vsFgt2BDnT0eGQ8/IwFW5qVdQl3qkD0za+KVjfHx+k4pn&#10;4VuDA3ktGBbSsfuutAXRf/r2t0vDJz/1yfjvj3RRFr4OxOJPb778asqcPfzsp28d/sf/+L8OX//6&#10;/9XP+9nAQ1s71+iTHugarWgRJ508T8rseXJ7XtjHTz4wOH9emLKTn5ymf5uDCROkj02Sr83dP/7j&#10;Pz78+Z//ed/IIY95q0s62aofH2xW2NvX8Df0DtCbKzzu6WcflIM3uTv4mB9RNwAptGNz3d03fp5X&#10;nOBZ2XR8AU8rZv2tO7MhpKoXXaOnfRsQPONNPoNXwWaFDSNyxccCfmNNvmbTyqknP9p7O23hTgaO&#10;vWZw5xN3Ts/NwRc11e7Zf+IMBPsbC8pm7HQ7kwCfwzCBvR4deoPcZpdxifJ0gl50utfu2Lc3W7S/&#10;odvBHIdxjG2UE1pvAH/iSs/GuzAywaP+328hwW0jQTA+MgZgXx3vbHbANtBhg1h7mYG/67whvt+I&#10;29cveNaupNvMcK+8eLTAwy/PJhgepA8/o8M9oI3tux9cgng2fOSX8meC8cIL76WNn6uc+WFjQJMg&#10;m47/9E/fOvzwRz9KnhpReaDP0lDcM45A72ozLJOMjBnh1BYAv7TktnyXDSf8+nSICTw/5gSeyYnN&#10;oD4H1oLWMmQjPOVXNfEz+XN/pMncuG8bs4OcMl2AfLpNbjPxUB/a4elGWfKuTzKdOVy8dLFvuvGz&#10;7HPZRfxAcBonVpYpuHSYcrkapzoxb2JssvHGG9+NPfygZT/3uc/FH93I/Uup+1HGnN6etli4fMtJ&#10;EMiK/Pgj9qb9kZP5BfnxVfywt7psdulHTebx8DQTPIt5dEv/aPW3pAKO70gTY6olx940fgXXoSuc&#10;N44ZTFj2FjnnWnnn2rybbQomqOYG5DV5Jky5ylha4vqZmNh9IfeZMfTtrlha3CXtb8oOHfjqgpQ3&#10;uzLX6EIiGopdWDJYpsLXKp3nxHkLYS02hb5CcGy0kANdD6WVYMr4m+Bu0Z96o8umbyCMDKb9DZ8j&#10;n5Nh5AyEPS6B/Oge7H3H8/JP3SfrmfwWBPrGEiDXQN/MzfNafAiuzKW8FVC9pS3Arex8xudB2pDN&#10;si7GpIRDhhaFtAOynI0j8l4bLDt+5tL4yCTP6i1d6A5GsrLJ5TdQTltIru/YxgShVdOmL298qB/Z&#10;0C7YxnXxHeyoi571I2iKDPLXWuRJQWWLRLw8aNnykElxqyv1W9SqncmtfEAob0NIbtDQfjvMDU3d&#10;KPXU+GZraD5otrJohM8CxtpQX3GjP2Fk6Zke20Zy7QYx3xy6bAZ0Q4kMwn8XQsWXOx51lZHXArTf&#10;x6HfbkAlroeqciXvwqpwXRMqp6S7omdsfNKEiXcdmoXWz38n6r1VpHGDfa5T7v1l67lWm9UWkrlj&#10;CrSuDAGLpPHp26KP8rWptiFjQbDak6tnSlDNqk9ec4vVX/aTuAtx7/WH7Tuj0S7kbfT1jYdIdtUX&#10;PKV0XYlkHTxaNgXUIz09Vu9X/UvP6MXf4BY3cp0wcXsQ9mVPxuO58dvfolV+i17kEDpjAykU3534&#10;8GHR8O4dB38exS5fOlywjnXh3Pr0J/mE9lCfqzHkan+1HfUuppbNq8t9wHqR8Y01GuMKAc36P30e&#10;0AZwr32cGR+fgJ+97eEJbpsl99I3+poA++c7HOrxe2GzmO5P3vK52Th/0qjqI/jlyT++vafjRw+J&#10;a79xas19ykvkU9+QZ+0UXxYTtbvWlzxAKI4tuPOM5/Hrntse+djgML4srth323HiZ36iPDrZftt8&#10;ntGDrpDZuo0F2uZzzWPwrzoXX0vWxmX6UXiG5tkIL648KzPXCZ4/KOBh2qN8w9P6qkP0njHQA/1H&#10;4jve2+grRnItRKZpm/NJVtis6/WT09Fv1/hSrhsXkXnXCOLDpPe+vMyBJX1mxsNkoc/SdsNKxyfR&#10;b6itjB8+2ja7bJKHBnrNTe1EOYvC9BwEXVxe+kg97216jDz9PpzNLvTeR0vo0M/gp2Pgl3yeU3uB&#10;OQFuMkj91SfcgMxCJ9/d9NyLKw/B57l2sfn2yrz1LFpcybEao/Pcs7P2s+rKVb/m3viSrbFdNqA+&#10;spM2PLpKG/qalueHmeNJ016NQ0Hn3qnYmyxwKycsvS7bm/mAZ4G98bk9iIL2yCJWGZmn7Sf+XPL7&#10;ZOr6TOH5bnzZBOuBtcwljKtdtZfjdpM5Fxwp302+0N0N7ofmrj6byVZWe4o41ucyQ5trP+OLPgRE&#10;fu1Do3P9JjvtmAY/7YcCNq0yF1gbqGe7sbjmBeaLDnK/1/mteeG778SXRibNe8aG47JDG198EHrU&#10;Ra7VK50nbtGZ+jdoWw4NS9+rrQoTp327iqf3wSVMW5ZW3LEnedcbqs9C39K38Xv1xMdHJj30luAt&#10;xtlsVp7/IJj6CjftC0NLysFLVuSY/wLJcXS/gjoX/avvA5Vvyq+3fcPjxmf7cLJKbnI0Jl1UDT/a&#10;xPJl8pkzsU++QFthHzazbCrR/7L5JQf8zJqmFupN6KtXHXL129PrJ0nUOf6ZjtQjvvLb5tiuaDVO&#10;sK+x5s5rTinvyN+z8vTSMS0ek8bfaD/itZBIorzY+PKGXOWedtl+ldxBbvXh/aTh6TObb1kbbGcT&#10;N7jllF879CYfO7G5ZgONnXir67d+67fWZpc3u6rUJBAKRkw6LViIXwrZTqeEacjcD1T5yTd5B5cg&#10;bR/2dYxglZHPfQ31OUBIe5wWHnx+0AR8Nq+c3rbp5e0lC0TSvvzlLx++8pWvHC00WTh0teAzChz+&#10;9k7EQMN3bH2ySMPm3HUadgs5ovsP7iWPEzdr08sA88JFp4zW4MvCl89tec1zBoG+k8nRnj3lFPKl&#10;LgI4RcMRaSzL4Sx5rcacwUZkVEPP3xjlMrRjJ02egHzo5mp4tLhAvhanyM7GHnmRA97xPI5iwuhw&#10;YOL+I8IH1f28e3TjF3/4F8buPI9tjUwmDYy+5/kkSBPG1gRxbI6NyDN1LD1snXaucz9hX5cA58m8&#10;YF/Xno4pJ+zvnxdO4vA8uOb5ZNzzwuQDQ5+A/5O87EGYtH0d0vbxcz2ZNmGPc2DCPI/MADnSs4mG&#10;t7q8GWHB2MKsoB3oHEYX/JU2Ase0m7EVbYvPG7+ENnnB+DFpkx/IAy988tmcsKhuYW/qGZr3dYKh&#10;3VXgj3Ri/ILr2NvwCoaP5a/W4GqPf0Ccsnv5ipvr0A3cs2Ub5ha7yQBuPPAV5De+UtmRwdAtTL2C&#10;DHLLAgAA//RJREFUeOk6MFfx8OHL4LETv8hmTYiP6VfOvXoMHuXrZwo3eRic2Nz6xCc+efjqV379&#10;8JnP/EppNMBy0gXu8xcudhH2b/76bw5//Md/cvjGN75ZW8CfOvEheCZ7dYkfWe5BQA+YsJencFLG&#10;EyYeTNv5twR0sl2L9Tbo0IeOPT42bxPjv/7X/3r4kz/5k25qCHTGzif/2LxnZff99gT4PAP5yMZ1&#10;LzNxwuSdyWj1mL/2chFVJ80RCakUKr7Q4i/30prg8qyxfZzFNInF8wze6KLPSUlcSCpP6h3wvA9k&#10;hWY2xZblsdllw0j8tF+DQ6cq+6mYDBZtZhnw6ePr39k4m06leIKX3GqLwZkKSm8noOjQS6dP7re3&#10;04/Lyx984hMf7xjF+IQuhbF1QI/eOLIpy3dph+hG64xvjFm0g9VuFr904Hl0Cde+DcJhg8vm1fhD&#10;G0DebuejtBfl5MW3tm+zVBmbEdN2bU7ZpBI/G17aNhmsNjo/Qr58KH5cx0dIcxX/QZtd8uBrD8Jc&#10;4R7e6AHfAP3srwsemcidOXsq9n8lY8CP9C2k69evtdx3v/tG5PuN8Pcj1hQs+vEZe67Jj7i1cUN+&#10;y5/zQw4mOSTEfviZtWi4/CH6jQf9Lpe3+7oBFdmsw1Djt1d/P58mbFtYJPTaBUHGvcUvlt2vNrMW&#10;GpdujQW90eV0XeXsR6dT1ywMzKd+/CaAt4Twk0pbr/tO0ra6hpYlg4B2E/76O3YJ77z9zuGNN7zh&#10;99PanjG13+4yicWXDT5lfdaQDZDX+FHpdMM+2Bk/rS3oS+je/AJOPk5b80aq3xpkNyZiZIAvN7WB&#10;Qmh3CW0kUr/iIYGktn/lrjdNW5EjX25E0FpjOUc+pzZHfqF92dzqd8c2gXRyWnnIMRi3NKE4Smfi&#10;t4WdbqTHdh/mvovwoUGv6XcwmlFVKY6K/WaXusQuzAkb7pYKTfP2LB6W/tb8ZeFAo/zJjb6t3aij&#10;OOBqzAqNi67allruGAT8sV8gqG90PHHPC8/D456NTBt23ecDcE9+8h+YII9gMXYtVtHrC91oiLb6&#10;17j8lZ+ABTsLHa5B0LmUdnqPz7dY6SRs9AMzWRhT2JzylpwFEXWRaRdyErf8TvSz0XIU8oz+WeCj&#10;Pwuc3srwtQ6LKlPeovoLEV960sOZtFXlQm11pqD22UXA0MqO6k/zXHkkTxcK6WWLW5WNLqOfPFYK&#10;UPZvybdyr+zxgOikb7iERqVw++ppH6kPdct25k++Erry5nHlkZCQeDrEV38nC79b0gRpo+/mz8Xi&#10;Zz8LVIjPI4fepw3FJyw5kA05LBnPXLiHAQL0S279hBPZ4L78LF7wXR42AaATTKguknYyfsJRnPRc&#10;1PBeUPndrjK5KmiY0vANCHBU5rlW8+rDV+ge/G3v+bMw7S0ceRf6bZHsjEXp2Dad9xOo5LlwCz3Y&#10;EQpqu3x8wJtg+hAL6UdvIKdOiPWj6OjGCdmqj96OaF6yEW8BsxvEW57lc4a/lV/wXHsPTHuf+NH/&#10;lBvYx+3vJxzJJ2mk5AJ/bUxUwmqD5Ls2/pDkM2Zr7G8+4JDyhYO3cVebeaEbihVZFBqsBz870VPp&#10;sbm256RpTzJ10yC42RkfYrwF4JcGv8U3n7T1BocFYAheyLjjNDsh49rwsoPytPGrDdAPfK7auDbL&#10;h/TtjNDL8spj6Yl86IatsA2yJo/gap9QW1lj+dkYhYMvAPhfsjZuSHpsCT0dBz9YbxTU0gky/4hI&#10;GL2sskuX8HrGk/L8rH69i/ZkH1m2bW4+bdqnMdfyaZ4hX0A+6lemnw6LPqrXBLT67JVx2r4/6UZs&#10;cOW2PEHU8U4ilr2KOw7Dw8TLs4eJE4avLjJH73xz31Sqr6GEyCIy0NbUx0PVb1YuFrQtGK+DdT4H&#10;pnxxJ60HGhzAs3kWfN5a1jbpXxjfTc7tB/RN4YtXmDEJH0nO5G5h2ifakQW/fgz9FtD7W3boI/NN&#10;H8sfwRI5kVvq8TuE6Lobfm2o8K/WQ9Gyxs6b7aRhvBD83axnlwXyC/7teXw2emLxKz0P3QzZeG07&#10;CwV80djnWpvF39LP2FppLz/BFmAny9Yy/+jC/0pjU+xnYNncMR5BW1QeL8azxqcz5+JXlDmSEZ0a&#10;C0SnxrjaOb1M0AbEe7sULuPxs5G3FyN8ecLbXMbFl+N/+AY0OBxns61zicDDzEl9vvLePb8hxq+s&#10;z6533BCSl9yWP8OzjXG/Mz22Qn493JNrxymgbWGNrfkYcfgoJK/2s97OWuv88wzomfNjr7du3T78&#10;7K2fZT73duYi96pHm/n8SzCmhtXOyEpdPQDo7cHQe6Qvug8gizxrQ3xVZNcY9CV4tk4ONzkVb/C0&#10;XWx4hGm7tZ8trv51g+o147rxfUxJeWnwdqzOvoN3bEQZfw251JemrPy13S1+soihlz1N8pp3yVL/&#10;nPLwJLF+QRtqW4Izdto2oHzSIO5PKzxdP7XBnsyZvFSjHTmgi2Z+50iP/TLE8jVr04v/YY8+LekA&#10;+9r7YCfK1o/FFw3v2qu68Ikub3/JPwcs5NMO3E++8ph7cdUJevKsr2GHnh3maj6CYbuxWxtS1gOs&#10;uXSz7n54CQ0p0EMhD0Nb39AKrWTYOvN3yZrkNhe/dOFicVOGPtC82M853YmN0v9Xvvzlw5e+9KW1&#10;2fW1r32tnzGEiII1HpNRQsAA48A0mDzDJBC3N2KCgEP83kDLY8pKH4EJ0vf1jwFWaIkD0tUPH+dh&#10;4mzxyGIgpyKgAa0Whnyi0KbXvMUkwINe+eFSx9A1CiNUA0CNc52ePT7NrZOa38R69923D3fu+k0G&#10;P7Tt00A+z8XhrU8fMJ79d0w5CZ9B9Pr72TN2x5dDWd/2P12HRJk9fRHZ6hQ0HM6aUa8ObjU8RjfO&#10;mBMY3QDxXoklB3TSgw3A3/zN3zz86q/+6rZgc7xgNvwL4vYwcf+nAtpO1i+OXeBrbx+Tb+xv7FGg&#10;1+FpbG2ep9w+bcLg3cfTLdxjv+rY26wygvxjU3CIn7LA/eSfevZ1TX0TpP2isMczcDL8IjxDDxga&#10;BbxM2X363Av7evf1zP3J6z48L23wChM/NHkG5ORZO7MYa8HMmy78F1+xfzNm2r7r6Isu2BJdarN8&#10;3t5utBV4tCf0SJuygjQgn8GLxWT+R4ckbsrI76qegb0t4EX+GWB1gHSizuFX/MCEwe86tI3MJsC1&#10;jxv7lJ/8LLID9+TEt1qkRI+6lIUDzVOXIG7qBXs+5RXIyEI/wBtcAA17Ht2bJJi8jI/jvy2AvvrK&#10;q4ePfOSj3bjwo5N0Cwd6O8lMmzQI80bXH//Jn/T3q/Ajz9A/dI8cXYeWeZ44AT37MPHPC/IOroHB&#10;B36ZMGVGXuSPf7aBPnqRRrY2d//mb/7m8N/+23/rG43Kjs7QQvbys0tpypD3yAK4H9yeBWUBOYlT&#10;nzC6HBxJNL5on9TJ3DKHPsP0Ptj+mzpWfP6erdzrfsWvlDUw7J34gYzyR55jv8PL6Eoc+tDPNtyz&#10;GWMBNkUO0+Zryxl4qRM+A3aTjwszGUk7vhZ5kquNE75Euj7Yib3+UH8GdBZMyPri+QvN8/LL11uf&#10;el9/fW1+i6dL9KkffYLBGZ9lo2s+vyrNpqVBmgMq48OUxefwSHcA7WDkgC944MansuiBy9tixgHK&#10;y2MDa+p3tSGFPgEd2pY4G2HyGlcohwY8T3vWtvSL7x84L1tCA5+Mv9lIm/YuwPU8faofyCugGcg3&#10;QbnqLGOpK1cuHF577dXDr3zm04ePfPTDh8tXr5SWf/7OPx+++Y1vdrNr1bgWREw62JQxVj9rknrW&#10;BHltdvE/3may4cjfGLOtzXW+d518JuO7mZBauOgnBcPbGpzjAw9rArEMmQ0nPuTnsvG/7MD47pgt&#10;cjvu5zx3sSCTcXXevnM79a5PSk59I8suI+S+iyDqTXHy6kZYcQVbbN5EQBFRXeRi0wGLFXTsra7v&#10;xR681cj2P/3pdbig+TJBI3dtZG1iZSyaNkBmU4c6x49pR/KyFTJGM9lK8+xTifpvsrSwgTDcFFP+&#10;W6wtvOsaXnq7eFqw5XBdWbYIuEY2oiLngIWe5WPkX363fizXlt+VKY48rsnkyjepI/cWacHoKnqy&#10;2dXT35kfPIoN+KQhK36aLNGs3AtH/kNFJ9Kz2SV9V8fKERrlTX3MxALMomW1nVU+96U/uZOXnk0s&#10;hzb5Z+J9RLfy8PAfbDDPI1NBvmmHIyc2IOzjpswx3vU8acKUXTa0fJYwZSZMnWwDuJ8wuOg0Fhz2&#10;Mn5I1FNtbZPY1to2GhZv5lYm3vJbCLuftmq818/Sps1rDylxtDllkl97Jr+UIaMuVIR2+IJ40Rlw&#10;9TfzuP7GY9rkLFqMDLoph0DxkpKvnxJjV0kTb+FiveEw8wVjqeWbFndVafN0EVje0D71k2npS+hi&#10;D5xbfeho39U8sSLR0tUVWz2iK2Xb3/rLQ5/xsWJqf7XO/Jv80iw6VOZ5Hlzi+nmt1H0yoAdMsADn&#10;DQmLxzaHLchUBvjMtQuiuefv+rs2EYS/LpIXyCT+Jfokt+PNGHSFd7SHJrLe23n1h96E8hmaJn7i&#10;hHkuzlwnTyjpZuu/ZbNrbHsWhupT8BC62Xuryn/11dYByCH98pN+Fpdfl2HhQsP6ZKuFMl4maUkX&#10;L794cckVW9JHW2SyxrP6avWymbWojKfwE5tQvusOoY3NQeuZ3C3CtV0+W7I95u2YT3DUt7C5yBXO&#10;Ccd5lh3M/cSD8qaeLYgrIalnLeqxeX5lLT53cS1lVv9G98lZmvH+qBsBPITPQF2+dLEnzOXRHM5Y&#10;v/GJwifh+5k3olfdpRk9myzCcuTB7qSvBUC+5H7GPhbt5Leucy79nwXKLoZHBijnANhhChe3fr1B&#10;YnDjny3DaUPEm6davk3NjrfOZ24Y/0Sbi79jGdroOn7Dd8m7fcK2oGrcoi3iuX44ca5kVhwpP2Xh&#10;rrwy1tOWeJhk0NArfQH+0ddcgdBNlwfrzSTjRUD2bL5tOf5mjV0W/+y88kgbxhuBoEFcfUDbc/zg&#10;1qa1l372auPLxldtLDyQaWWTP7ZRy89z6xG/0SgUV2gX9vHPC0MLviw0dyNSW9navjaEnn4CcLND&#10;uuzYDYQ38rBp5JAdPNKUk78HZDK+I5f6wSfbobvIjK2zKW/dIFO5yq6mSe4rjq+cT/mqS1mZSEP2&#10;tXj+JPLS70TGfNfmizr27Sc6l7xyiR6fdCPl1p073fB6mL6obU6b1v7SGEiPrIl4NrvKLxrVDRf5&#10;5UoL8olb8ln2oH78SMeP/ro2iufIR537IM/Y0pR13691hO9usLCl1oFneWBfcwZj0xmzjt24DrTt&#10;5IoGYfBX5uFVuXXwbQ7vLnsFymmrxrh9GzPpF87F3+T+SnzO1cs2HS5n/LsOEqdQ/EZsKu3d7wv3&#10;4FxkzU8DbYfOzCfMUbuRGknNp+LuxY7u3bexGR4TzxZsXpEhnxVy/Vv/RQTkgc7Vfhev3uryNteS&#10;i3WytamqkBc9yI9sjdEdhLPRZS7nzTIOsXLM+LX5IyL50Vy5t/zMsVac+sduheXH6XmLSHBP/v0M&#10;cujyTP5sEt/wCOhcuI51MDY96XCPvpu/fK02JD+bGSh9lePCWchf8ZxK2VzxUWtOWpJWnere8Mmv&#10;TrBqQ0eeA0LHZoGOK7e2xD6NXYyDWGourcd8go9Yc6a1HsS2bQbJuWzR2hA5bQcPo89FtzUKX/q4&#10;dLhwfv20BT2yNb8t7Ytw7Ittd1yB1o1n/YM5G3zCal/Hm11wtf/IVVhtYwV0oR9PfHvtNnMb9mIj&#10;6nbAOPzi+YuH163tvf7hw80bNw83rl3v5yf7yeGU1xedO+/3uC/1sJg34y6cO3+kE2svE9TJPteL&#10;Rg8qey882fuo1P/gD/7gfZ8xpGwLEwoN8cO8NJ3wPt495vfGMoshlOM65QUC2xvqGESNZcPrfq7K&#10;SWeoBO/qWflZiHEy2uIfmqWbRKtbHukWafDkGahn8A59gjQdvI7V21ka53wv3+bXj9/8cev68U9+&#10;fLj17ttxSHcjhGf9vYhLl+K44vyIHP8+f/TgvoEkOS1DPmQAZbMrZlLnwgCdIOxgI3QwKteRQ2lN&#10;bgqtAcd5qeNCDN7CmUHUOII25BgU48OrBQRxX/3qVw+/+7u/280/aWSPb2HkLIyOBibu/0RA1562&#10;/TOZsCEyOpln9Dvp6K8jCb8Dw9PgBCdx7cPklwdu9k2G6jhZXl4wde1tS57n0b0Pk/dk+KD4CUPH&#10;hKHjZPhl8QB0AmFfTho5TB5XYeo8Wcc879OmDuFkmeelgb0fIdvau/aSZ/qwseF3nfgBOrIwN583&#10;nYU2AxBlx07Gb81kxb264WQ38ANlJuxpk8bPaIsW9NTpijYBfrhdycoVsANXNIiHfwZHAF5hn0+9&#10;ZLDvXEZWcEweYeS0B2XA6HTkqY7xowYv8MwiJn7IDX3yKgumHsH98AGX+wFxysEBJ97QP8EkbOgH&#10;wvBIhsqtt7sudPHfp1/JiR/Umb3zzvpm9I/efDP+7l8O//Ttfz78t//63w5/+d//8vCzn72TfOu1&#10;b7jQgz71eQYjD/yR+cgIzYK8e14nfh8mz8l8AyO7Xybge/o4srLJMXLD92yW8O8+1+nzX97oUjf5&#10;0Bkc+h92gyfP7FrfSAbuyQFd6pKHDMYuRwbuJ5/0kd2kd7IffF18NRHZ2A/X+VuPz3JTzv23ySDS&#10;fV/isWhSLvEtP9ftXv7VDy9Q/9zvQdjrAX3kpu+zEY1XfBrs4clg7pKJR2TnM5jk98orNwuvxm+8&#10;+mrA881XDjdvpj2kbZ9Lf2uhpH1tZEM+9KXdv3Lz5uG1+Bx+x2GcD3349X6LfegAwhwkUtbJJm91&#10;2ajnK9BPZ3D4nSQHd6YN0gFc+PfsKv/gGhuWB4hjPza6yMAb8LPpxx6MZf7xH/+xm6b/43/8j/rP&#10;GbvJ40pe8nqjaz6xCDee2ePeX8mLN3yglYwBm+OfbZh1gpRn8Xva8Tw8jT6ly7fPA4ZvwTMaLl+5&#10;GP1dO3zsox8+/Mpn15t0F+I3DOi/Hb/gLUjjwFUu9hwe4MYLutHcCUzGaSYl5GaT/WZ0/7GPfbS+&#10;sIsqJpChR96+5d+JqQVzPK2Fhb6VFfD83ntsLdcMBMV18ckENPnWhpS8M9Fbxr5kM33vtJHlY4xN&#10;10lPP8Ice0he/KApqI9DnuU3MaYf6Suseg1Hc5Myx7aj1ZnIssV/+Id/7CcM5f3Qax/qJumVyGD5&#10;ptXfaS82wkxMZlFCWLQsG6IbduJ+wuhSHkH/wz68XehULlKll06TpSNZJXNha/Oh3dgaD7NgXF8U&#10;vE2vmFNAmY19cSnRtyXkVWbhSZmjciOrFSYO3QN7Oy1sz+qazS4bXA/Z1zNg8Sc+aWUJRD+u4S+l&#10;O9k92uyCJyB9BXXkf/qMumfB3kbCsid8LEA5lsnNAsO+nQkVR+Jmot+QpPJzkqfAtJHJO7oT4D0p&#10;h5NhH+d+yrsKcMx1YOqbK5h8E1beyDNSsjig5aFQLl1LBYGm6najLffs3kJIT+SnH+jmiVlW8Sdf&#10;2os5lpOw5+Pre5I6Ka719+wW7YnUrutH2GaeyU+dFhwtyHThMe3V/aPMJS32rjdp4hNS7lQKnaH3&#10;rQ588pv4tpDFx6zN9+WX8KAeuu2mDh6CqzRs9dc/4XMnv7GDapAcEuBzQlp9/WH+5CUcqdxQrwGU&#10;Fchw4skqsNxVbCCxY4egMvcnrTQd20vpCAijl+o8cTYI503IbnjhLc9d3IocKtPA4ityoTnl8lw+&#10;mo+8A4/y3IMGoYHu0Ja6/GbS/F4SEJYtYWbRNGlz77oPnscHEEhQ9vf4/q1vdgke+Wj+By99s8MY&#10;bVvIdIjrUfrUBzam9DMPF3/1/bWPtQC1FqHocS2Kwl879FsfybMOXRj/rQMpDktYcGcD7HnejumY&#10;3F/pO+Z//a2w/PKxDodZUYqJG/lM/yKu/G197YxD9218QFD/5Je39pkAz9C26l6+Sx36pi7wJhqN&#10;DHTRgDaHcR70rQkbin6H8oI1m61PB3DYrHr44HEKpI9/knbdNpE/dcRu+JBqLjTUX+a5fXLGTeSJ&#10;XvTRqY2lrtGk7zNeLLXhiQ32d/pC46Jvs7cA4tsO6Mmb4tagUrDjLetaAfjKO7+RevikteETHQYH&#10;+1ZXcSZf2yX+kq9vbuWK19VWt/qDC0wbxjf/yOYesisyT10VLtjwT1n1DAijN1djymXTa9wNRv+E&#10;CYdQnQf8CeQjr3zafjcvQpf6u4EXmThozi9bQ/NG2uAq4s1GZpNlaBPcq29P89yDsd9Jk5cNooX9&#10;9hODGfM9JRLyTPuho/lUGrmqdW3mbL5af0Me4X3xn/mTN6y2cbs+af32UtJq+/qK47WsyhreyAVe&#10;fUjbwtCYfN7k0Lejld8v59KP+NDXPT1EbLHJ8Jl4f+zReqeNCfIiZhtj90OTT7vb7Jq3h/iqbjSz&#10;Ms1VW0s5b1ett9Lil9S/6QuNrTf5qwv4Q+tsirH3CZX/S/qbza7Cr7BwhKj+W/d0sfhccsAv/3cU&#10;V1tB3rIjuH19S99ufG+deK0nRH/64Z185T+qL3hssgL4+EltsP4mdiKMnapr+dO1ftGDeBkfX75w&#10;7nDl4rnD1ficK51bZF6fdF0Ged2/f/fwIH65BxAe8feBe+ZS8fmxGzSxc590s1GZimo/+v9udvXt&#10;dHIJiUH64rbhWvklsnJ1nzQ6WO3eOIYBL3s/bW4b2Zy12RWZmHN7I0sfxA5trty6tV7ksL7ty2VC&#10;fUmgY+jgQsPopjJMWPpZvp48x5b3UBoD+0DW2jlfKsCrDQE2xhb2OFZY7Y6+xI0ubPrUD5bW8Na2&#10;ufBp08WZZzQmww7fCmTGTlzZ7eTZ0+yum1qRn01On+Hjj/l/6/i1mZTppjBbSVn2B48xUN9qJ6Pg&#10;SSupPZOdF2nOnVufMIS/45/kVdb8SzzcC6wXmPMt+vtiTeZs5mgOuVhzAPfurrk6PAK8e37Gzo/G&#10;JvFHk18ecqyv2/KXH7zH7vrbqMYf8WX8kTlgf58r9fpNc33Cy1evH37ti188/M5/+u3Db//Wbx1+&#10;9Qtf6EH211559fDylWuHm5lfvv7aWk+58bKffrpSsKZCbnyWKzrnLUrm5hAB/GRio8vPWbWV+s2u&#10;USomMGPiOZ+rAWMQ03nJN0IBmARj0IDQOZN9PmHyuEpDKIF5hmOfz7MwcYKyFlTWG1bvdvHE4E1Q&#10;p7yepdvwMXF3atnnfJwedQreYqFJOIcjP76GHk5Fh2OwKdQhxIQ17u9/9/uHb//zt/sbEHfv3k7n&#10;9DB4zh6uXrvaHVcDKKI8HlA66eMNNosj8KcBnD0fo14dvAUDb3fNBAr9cyIEXZwgGThpiI5nxJB4&#10;aTOh0UFxektez/qbIU5o49VbJt7q8glDxjYNmczVP/IVinMHE/cfFdA/wf08z/0AmtmA68CknYzX&#10;GBk8GJ6XjldHyZb3IH4c4fA+eQfUAQR5pm7geRzAOIFJE9Qt3XXqmHT07uuRNvl+UdjXsS93suz+&#10;eZ9/wuABezmejJ/rPuzrkz5h4vfpg0PYl5n7yYuPgYkTPO/lSHfa+2x28Q/exvDpJYu8NgLGDpQh&#10;X2X4NnlnMA7X6I+9aI+jy6lv7uWVzo/M6XVtrG04+dgI/HCra+ocGFuFp4Oi4AHuBfnRtAbFq8OT&#10;F25BWTjEi9un7+kF7sfPjuzlBXDr+PhSPkteHYqFTP5RGfkE5YAwcdMe4AFjF/K5V//ICcC36kfn&#10;WiSXb8otekfmiw/5yWxkwReP77fhZRH9+9/7/uE73/nu4X/+/d/XBsiRvof+kcfwPXVJH52Bnxem&#10;3M8Lg38v/1+mnCAvPQG0t2PfDcgBOVi0t8nF3m1S0hs7Y2/u9W8D5KQ/7+viyQPoC33oUmZkKQ0N&#10;0gaXQP6jZ2U804PJmUFXOF48FlIg8Ay48Sx9+2M9TWvS+ps75WmgRfJ/JAdJ6ttySN9kOnJtvbsw&#10;tjTyZ8M+48sHeCY/9NO5Ta7XX/9Q3xq8lj785cC1qz4D7BMT3kT0TXUTFoPlMz2p20/TRB+nM2nq&#10;ZC19tLq8UW2T7ObNG30bDA7fY1cXWQ690/7Vrxzb/eu//utuOtlImo0wnxt0UMVAzzPZ0w+5D//i&#10;4Bp+x3ZW21njCfajLdvkYk/KGwvZKP2Lv/iLvhn4V3/1V7UndWujfJm8s0kBl6BO+MnU2AKQqzgB&#10;bm0UTWgbO0E3O9UuZ7NLOrrlmTC6nDjP037nGS3omGt53RarXn756uETn/zo4ZOf/Njh5o0biTt9&#10;ePfWu/EN3zt8L23lVnyFyR7fo47+nkENceE1IbCh7m0un3p0UAK4JwvGaHyIJzolL1fjNBSajFrs&#10;MDYjAxtS0iuPtBNc4cEchD17RodnvMwi5Vqc4Q/Hp+e29i8t9WuHSUMzYIsm8f20Q2317Dog1QVM&#10;EynUtbYNiCE8R2brbbVlN8aob/7ozcO3vvVPHTeb1LJ3v4/4sY9/vBvGly+vNxfd2wBUFv7SHX2O&#10;j6AXfos9Tb+7t1UylFcgIxtdxuu3oq9VHj3sYxuHdBFm9RFJ3uTCDjZfQK/k2nvXZk0Iv9gP4Lk2&#10;Ezhtk8xzYE38V/uc6wT36MXPtC/tatrYwJrkxaemzFqIftrNrkeus9klLfQwO+swY+epPRPg4IPj&#10;OZtdbCVUFWwbaI0+G/Q++t0nftl15EW+oAtYkaOFkMpxm+A/Wb57yXfsbOEaOQjwTVsVP3KY9OFf&#10;WulOmKswPA7Okdvkl76HsSGAzgHxg2fwRwSVZ1pXrzYbmr7x0GwD0tlP8qwf3U8MJUhsxiUDv9nl&#10;AOKl+M0LuUazh5eSbWxkAK3dZCGbI02t/qeLAgWLl+lH79873LnnDdB1Slu/+UJ0ci42fiZ6X5tH&#10;KZu4fuYr/mQtFkYWoTmUL+Shz10XCKPX+X0XspKnbWA5ly6YkJs2Z8Ghi8VwonmLc8rWQpZ8Fg7C&#10;VDewgiVi2mxqB/1D6qarhlylWcBZn05dfpmtNnnLM3pVl+ssevrrIk/ivY3wwG8SPs3Y/MnqRwoW&#10;TcLv3JePlIGzvIDyyq5Xvi4ss3H0tW1m/BSe2vbZbOKWvNY8evgZ/eJjb+tg2dTyB+Jry/GhSay3&#10;Zgl0tKDoFv8JU1YCXPzmtAULYuLwZXNBv+KH5ruGkHHb/dxbaKQvvC3+6XJtdFkQXYdzly2opvZJ&#10;Do9XvAVu1LCr2mfy98R4ZKAPML6xSIYm/Qxax6fxsbMh1ze6ODC2kOf56YUuskeO6sDL2kDC33F7&#10;4eeNQ41Lu9i2jVsHpB/Zc/LD51kau1k06UeWDaw864qP1pd09/LRb/5VFdqUxeTbt9/thhc69ZNk&#10;vzaKUi747997cLhz6+7h3h0bY6EnMlRWfUt2y9b0RbWF1CMN7do6mbPpJYN1eA3Y0Kj20UpMldU6&#10;1FFoPx05bfjU002P1E2G+tCLGZddCrinFxtddERvfvfH51AjgfYDx/Y2YT3vIYIrTWuTK7KSK/Ge&#10;K/vw0zEOncjL1hUrNmafutCw6XiC9MqLnILH9aRelx/YZJi26SpNH8Uva7cF9ymnTN+yzV8/Xxh5&#10;rYX/yC1xaK4cI5c9LaiBB73lebv+vHvlyXePZ/gZG+2GeuIe6VP6Ce212Ox3rsavBEHLWp/zJjF/&#10;DQ+bRROiugEZubKnbph2g2ONKdWz5LT4F7qhlfLH636JH7q1x0CfUzcoH23Di5/68cDpZDsTvbFN&#10;b/qR/dJPKtnK+gTivdCyNrnCe+DYn2rTMWOf+kRj6PHJy/sPl7203by381XJ3D9l6Lj3C0LOolEb&#10;YEt4wGt4K+98jjJbfrLyPHhW5nVZcgjCPC/cS7cC+/hX85tuDFhjWPMX7ZddCtV/iot3SIVO4DCn&#10;AnCjD6/VWfLRjyBN30C+F31+LvPIC2dPH84H2Ek3v4NeO3eQweEDb9l47ssWsRfzh3mTd32mfflp&#10;bxdFCove5L0f2u6nv+uGdAIZ2hyZDQ+x9dUDmFK5tGdLPtqg3+RyQNCbXfLhrfTU1tAUWuk49sD+&#10;5Fn94Or34aVHONmmQA5g6W7pTPUzZxvf0Xxb/nKR/OLJe75gBsfQVH8S/oXa9QYp3lBR5D/l5w28&#10;0qnO8s23GKvh6XiNbuys+gsvC9eRlTWu4+Sk+w00L61oD2QxfRBa+7WXwNn+5tkaT5oveavPb6DJ&#10;102w+G02iCb9ikNRLEg7m81qX+Woj9ePpJw+jbPmZ9YhDX5vG5MHD9oMcPXJeAqq0sfv3Hr33b4x&#10;vHzLWgtRDs0zpilvuzh5RuZzUHjS2weEDnGobX+fuuhGOXTwyTdefrlvbIXCyvLlq9cOn/vMZw5f&#10;/fJX+uUUh4qvX73en2GyGXw9snLQ9xMf+/jhtVdfPVy7fr0HWD/9qU8dPp64D3/owz1cfOXqlR5M&#10;vn7teueqxqft52+t34X+2Ec+2nWKanI2uxCGYAxZ/AKLuTXAkiaMMVB6FUb4Ke95Dxo05dR4k991&#10;7gfXCAyOCitQRSVMPlfBPcVxKjpgBoq2uWoE4i0EmjQ7tWwx0KTdQpKrjS6/D2CBCW2zmKvsoo9j&#10;M0FZ34lcTn29mum1u+98943+0Plbb/0sZXxH83C4eOlClOitrhj5GYZis8vpW293+d7qg/BgN53B&#10;kdfZ4F68G7icj8O1c93GH2e/53/k3saeRkGupXMzLryrA1go8/reD/9l8S7f/G6ZBRvPcKp37veh&#10;eHcwcf8RAS1AfXP/QTA2Mff755PpeKVn4H7qom+2BMh4QCDjfYBP/gHPwl5OE9SxhwnqFMRNuaFx&#10;YF+HZ3Tscfy8MHIQpu6TtAnPo3n/vKdncILnPU9+Yej8oDpP0rTHI27i91cw5QbIhs6UG/A87d6C&#10;rY1evsuAhv3b7DIwGV+lzHRu/EYH8/Ep6Jl6Ji8dzHX0MWno4+MMmMAs6sknDb6xK/fC8A2GP/6P&#10;fSrvqjw+p+zYw8gEeN7jUWbCntYJ8qBZHHxTDqjDpJMPcY+neUMNPfv6XCdM3OhkaBUGtzzqhJNs&#10;Fn9jK2T5rze7Yk0tI115gyoDQYuhFsrVc/v2+pysV+l9Go3Ov/OdN+r333zzxy2zH4y6kjM6Jg5u&#10;chI3+tzDyXAy7uTzyEb86OCkHn5eGHxDF5uazxK6R794sqYrG1jkwXbJZK7yjK4nfnCOvkbWozfp&#10;6jG48PtENofE26AYWZ0E8Z3Y596E3+QoTATCA1ZcVVK+jiNdepv7XjxMnlxX7PFVQK968DQyXTay&#10;0ifIM7zNuIId2OiZgy3ySGPfBkk3Xr7Rz9n005nKxD79fkMXTJCEi5RRTvm1MZAxQe4tBpiUoOJS&#10;cNgEWL6GD1j0kCM/8ySynuvohw3bdPr617/escr4IbTSw2x24XlwSR87AOIF8XQy+h16gfrwbJHJ&#10;7xr+5V/+ZX/rzdVbZXwnXNoCPzS+bEC88tov2myezWaQSePoQt3D49Dinr/Fq7aKR/TgYfQxPAhz&#10;v+cLyIuGaa8nw6lTLxxevnHt8LGPf/jw+muvdGwl4Bl/fsvPIt+ctDZ5cNBIPr9F5e09mzoG0n4X&#10;UL+BR7xqG3Q6POEBT/0h6fDr1DwjmIUfk7qH/V0UC3jbpDVyCDflg22Fw5SDz8m3tLGkdTOnfAfY&#10;XvNqWx5wU7NrnFODi481ATZh6oJl4s6eS7z72Or4UTiPUAff0mf0m/zu4fQlgh/84Pvxp36r663I&#10;62ls4cLhRiYLTtjR940b3ua63s1hMiSPsXFXz3tdjf3ATwbygLF1cWxjvs6gP158sg3ioP9jv9O0&#10;ymSbc+S6Jp8tVH7V5T4lVrkyvbXppK1Px6W8vOKVK55jn7K/qofNrXa0rvKKd12wcJttWUQub4Fu&#10;eHWzKz4zdKR1HqwVA+zwcyaHv2izq3Q8S1tOpN5+4vYg4Ffd9NBNLrDJbWTYE60m1bl6bnm0b3Y2&#10;+AbX4BNGDuU1Yfif+oWpb4I0eaqvDTwPPQP7utjFgOfB+b56Ks/4xdiIaxJr2+TZfFteRZW3GGTi&#10;zebHhvA7dctnwc3p5osXLjZfch38TpoJHJw+c7ja+Gx2rcWEMJSubPnAbs5stu4Uv8XCu/fXZ7L1&#10;mcHS3wfyQ9tnbLqmOErR0E2uwNDTBKzUxtG77MJbSzbTyCc5S5M5JNkq0MWSJ+SY9haA12lbel/9&#10;1oJ18jZtthUpudoDPH0bymLG1k5WjgTt0YQ2dbS9BcjVAl4PbpL/llUYvYJj3lJ+y7T0HR8SeBi+&#10;HrHPyjB085GhW55CbRbHyAiPse/Rw8Ltfvmk9cZAfFFo6ifP8BTa9ptdwt629va8t3UweSqbLc29&#10;TdbU3t8Xo58FzV46hdpOYfPf8YltB2SHlvyRQT9ltcE63X/v8Dh6spj87En6jyJbQI5+fwqva0MA&#10;v/qYJVNvdb3/dyTJ2Tgkuu/C+zqJ7WT4+DX+9DiQB9Bel196kj6hayOx29pG0vG4dLja6fA3G3rK&#10;SWf/s7Zk7IrHmX9Nn1B7Dl9ko5x4fQu8lVdwr7yrb52yq9z4ifEpsbfYU9d0HlhQXp//VaeNQhtP&#10;7H/JaG0Y3rl99/DOW+/+/4j7D27Nkuw8zPxuVXqfWd50VTsYEiAIDkASQy4tjdYa6U+JEOfvjYaS&#10;lggBIID2Xd6l91mVep83zr55+qK60dCQVNyMPOeLE7Fju9ixw5w4h5tf3j7cv7fh9mTTzeTtomLu&#10;9dXGMvQdvia825ZyL+DN9IH66fIBZo6JMzEdGHiCRhPEeE2357tNjyO7tdCWPOHx6fTn53uiz/nD&#10;qcBcur/xO3j0ra7AoUt9WydxwvF92mwXHoIjPKf8LPTJV3wSPXN6Bhnhf99kiH1Jhsp74b3axep/&#10;tZlVjcvUWR0Nr0eugjrhQD7KzwahPqvs1rX/kmf8Im2FfuJl9eu0NlQLXRy089qg8GFpwa+GoW9w&#10;c4XL/vfE0TX3wyt6Vn101Y5Cl4X5IHU4d3H5lexgCuVf+JJ0dFSv+iblgzVmSl3wHXutDvCXT8lX&#10;XOOqkdMeR/dsr/zlZ5Lhub7lNPLYcHffTT1+i6ste6vdm11n81837qUf8ox+rDflE4MXe1adp4d5&#10;9ix1o62LBoFt7FbR0GnfZHq82qUJ+6dpd+QG3yIJ/fIll9R1zOfwoEdr1l7Et48uHPM9ZdumN0kC&#10;5a68Cf0SQtFxfle4uSoj3zyDLx/Z+OzyFW91re+Ht57yedlGdkGorpFNcZWyeEPGYLjKr21oJ9ps&#10;F8nQlwLqZwPUcTFt9typwEsvcYSe5LMZqS9FmLf1tk3GKb7Bq362vG9T5Z7+06kunniDh0+S8Smc&#10;lw5Gb55ED/lzG6uXXWKf19w1vq32ufGqURtZ+i+Y5+7b7OczFj59Nr3IYckxdBVf/WzsO/3XH6PR&#10;9/LYOPiNXCz+qBN+8kydwtRVOelvRieTb/IIa8FwyY48qxdp13iB5+Z3uuhCB7ayXTjLtXqc+qdu&#10;6cY55EWec9xpZRR8tDULzOD6vcdRHqFtsDgFsjq061yTadWz6TO7Cz4bZCHefAK5WeiyGGODoDGU&#10;8aZxs7G0eYjLubLdbH0XlAOH7sOltn/rR1zNTUizOaEbGTdaQmrtgo0ocDVmWv2kxfnVj2gzteW5&#10;1nagB974stnNxcNFV2Wb9NFzm23cp7bVboPTzOeVl/jkL7rijcAeg5g2x9e9kTFjab5wIfc3Dq9n&#10;vP1GePHm6290I88nH39y+OLzLw734hs8C74WBPt98ddf7xvNNqHindN2LIiB13Ho1Wvb4tdb3XCM&#10;19onfivvzS6nkuhhD3/+539+fIwhBiBmFk8wZS98zBBGkTFiCWAZ7T3TRHnAGOaOMk0cRk++gTt1&#10;CH6rW8BwnQEBDlz3c8yOyU4LWt5qMjlqckWayVD3Jkcd/+QeTEyhcCZ3/F5OkY9Oej2TQjG86whC&#10;3+v6xc9/efjJT3/ayVar66dOO6rRhJDGaOJ6KUudluA6uzSWATBA0ijSaKssp4/rNznRHSroDPmU&#10;ibKDQX1m0gmv8cMfRbbry6TnzZu3evzM5599XtrJ0MSlY5C8woc+/B75KLvntVC4uzhp/zXD1Df6&#10;IZzUmwnu988mzG8RPPROuvx0Bn9Gf8Qpj//iHsaUcRX3+SYM3pPu9x7GlN/D3D+fMPeD976O3xQG&#10;pnLKTJs6WYc0cR/2v/f5h96TuE6c/HuYJ2ELw5OhRZnhuzDPBqYAzqTv4ZObODgNHG3MhJl2rn2b&#10;3NS2TBibsMTLkcF0AK7i3vjv6dnjMHjs7/GYsdeJapcTpYMz8Pd0Doxph/LvYXi2pwtOU1bc64R8&#10;IlhTpzh1uFd+6pcuSBtaBfxkUw0ApcGFTWJvBu7AmXIDY+QxdEoTpi554YI2cFfnuPqQRRP4v4qT&#10;otOBmpzmCLLb7Jrzqz1/+NDbSHdqx9l7GxksFpjYhos61Dm4jrxE99IFv4en4uD9jw3gDUwwwNrX&#10;99uGgQN3E+wWaXTw3p4ZmQy+YOMpPfd8HCnfiTJRb5FkTUpfKxwLWHa4gKvM9CfuOQX6in/zb/7N&#10;4c/+7M/6RiR9wFvtA07q3Ic9zR1wRpZ/j9b5ubv+6kf9c/+tP/2/7tQxeoXmoX2Pz+AxOMEDbfKh&#10;04KFPtBv0b00/HD8sMFDCm6RHqY+Iwf10kt/uYX61Ouj5TNZIx0fOXPqhW8n6gwWkm/8Flfyk9e9&#10;xXnflrP5BlyOL5mRISftD/7gDypTZdA0ts89G+Y3evxWDz9InLrkcc+fYxO94a4+b3T95V/+ZRcX&#10;wLCYqm7tc2wPmAYKa+FuyQJtk5ceue51Ujn1ToSTARkcLDZZQDGYA2dgThjZTXCPVviBrV78VSe9&#10;lwYG+teA4vzhtddvHN56M+3l+nrjyODMB5575EYG4QZCFy84QsSbuJfKa/x96823Dm+nDXwnTvN7&#10;778X/n8n6etNOLpiUAEX9I29QxNfkY3iq60jCOHNlvEv2MQ10WaHaxSpOC95sfH4ss7l70kCgVu9&#10;S+jgKbE0ug+dnpmspIsGgAa9Y1MNHLVBA58lsxcDl6W7C7fFc3C1j9Xv4JM8dmzevPnV4efpQz+N&#10;XvBdZZfPG4rXrq32ot3QXzIMtceypmuuL3RnTUhNOxx5y0NH8ZCMtSF9tragD5cPr0fPRy/4zqMd&#10;BrEd0HewzHZvffZ2XQNeuelQOfCiXPKfznW92ZWyidKn7Mmw4K3+AX/VOfRMfBG2vjGyNVE1i10W&#10;YyLdRgsuFrqIJLcqWDB/i8Uub3N5y0gPOmkTTRg0FC5+RZdyla//tnzC8U7pRAFd+uJVuEmlVxi9&#10;H3mQ69gjQT73Iyf5ToapG99GLycoM9c9jKl36hZGDlM3uWoR/b5TM7zgh+h58yW7NqqEATibtSYJ&#10;Vr3dpR9bTWZoMx5bk4ChE07h1ywatv7wCjyLKSYRwO3CWf6Z4CN3z6sDgd1vqPA52bJUqs31ONyM&#10;+Sx2WYBBkbr6JoM6IZ7EpZtgL7rdd1FN3bEzctIbk+F9Myf0wVH54sIGJa+FLpNDtclPxjdNebxN&#10;5oV+2kfq647j8GdNHNPLpAeZToijFn3oVi5pMwHdWL7KtXjbvK4Tpz0my2q36y2SLm5tb0BmdFr6&#10;ZkJ88SP3q2Tb6pLDTAp55gGUlv500jBXE1PkaZODNo8O330YPZRnYkGgMdGzk7oqDxo8H112r3Y6&#10;+Nstdi3YbUNJxw+TZOD2o+2xu+2/TSzRycQQUz7TklVW3fB60Vbc0/jVD63+5ckzG4PvH7zJpI9x&#10;1O7Y6voP0QE0mAwEt7v8g0d1sDEy2Pivfs/pDfsxthA9ZPz0KV1fYw0w2X32X5TnWXSfr8RHF/d9&#10;wPBFcG0bTN/kijZl3bevyxUN3nwbX2eiyWP9Md3RB692/eTw8JHNfOsbZW03SbcIZjHw7p3b7fdu&#10;37nVvuhhYN67c+9w99a9w9PHq30NfkG1bQp/tQsT9Nob/lRW2lOejnzLg/SfncAPT/DNwuVjb+pt&#10;b3FUfilV/oSGFelAfLfgp12U/3gaOa3vdR0iT29YPOwiXHUs7NMOvSlKnyC752v1SxsLnj1qLvWJ&#10;0udkIXiv3C/GhXiy3uyK/Y/OPQdajYFbnVRmq0NwL636lN/om8XqkbUgvXWnXrza4ykMRL+blgQw&#10;a+vCT7aObzI6CP/RN/BadqtDOInjPxSGLuXhPvxqjNy6mSH89CaqYwxtnOrbI8Ft2ezFJ3rhW1cW&#10;M/DS22D4XTxrqxcuSzbbODrlpv7SFmDD08GpMtjy4eH4QLlp2gsOusu9Z2Dl2SlviiRa7OomgNiT&#10;5QeB8cLmeYuzi6/aYOTfBc/kW4tdLKm2v9XErieu/gYFkfVmp9FLNxcdy3aSl40j2gderCMp18LJ&#10;1F/M4Z0gbeG3/EN8cg/Won/NM4juPRfnefv98+fquxpL1AdoPvZl8V1NAwvu5mS7KFMcl6/MLqlD&#10;ZvJii0R0F78dnvTQ+OGS+d30bV8bL3jzLVe26MH99Zart23uZoxmjKJf1Z/NYo6FaDKiX2DhFT7C&#10;ly463vfx0xWr6qkX/hYj6jckjb7AR3r5Htnlh8zhZSSV557RX3Wgl5+qjzDOFdggvFLv5C+vahM2&#10;nQzey49cv/GovMxzoWkJlQedm7a76a7nYxdk9bw2dGvTnr1ohy/msOufRFalr7BSp7/CXhsvyK15&#10;2e3QJ59nbLZ+ZOgaHE/ivU+PAPqblo+/lpTVP4cf9OZM8OVnsMdd7MpY0/jJfKSreRlpN66tRSDt&#10;yZvtvudXjzJ1k5+22RM6xI7zln66iuh8HjThuvrsyMj12VqoXt/kWuslpUHewJd/H/f05iYkrjkU&#10;6WDS9fbXga1t7NuaUH6I8mpP0UvjRot+fGftDU/o8tXLV3tqApleTJ6vvvyycxO//OnPDx99+NHh&#10;Zn5rUxeij4Gcfu4xNV6yii9z28bV1IF++jrzZJcursVDc18/+P4POv/rZZ/f+73fW4td882uIrsp&#10;00ziCIgZhXOdPPIP0wW/97FMD4MxSH6/989EYZgsr7TBRXSPIf2IaBgsjwZIOU3gYMgYHB2zwbJJ&#10;0BRt+ux+Vw6zKblG0ka8pWEUBUQbx8gExHJollL4H/53bt89/PKXHxx+3uN+7mcwxOjpYDk9BkjO&#10;jUxalHJo4FhQjp6BGqVfrxUS29plwOjW+J6/0A6B0jbkCk/1grV3/NDF0bl/737oXd85QPeXX3zZ&#10;CS0gfJvD8YX7neEiGODhF/xGdoL0fZy0/xrhN9UHzwlzL5/7fdyXHf2aiI+jh6NnrlNu9HjfcMUp&#10;P78F+aeufyh9X4/r4CAO3AmDx8Q9Pv9QGDz35cEbPCbscZyw/z35xYG5Lz/3A2cPbw9nH6QPTsIe&#10;tmffRufAHZiDkzDw5jr32n+Ps/vgg7YHbduCr0lZZTu42/TA/chi4LqfdnEy7NMGL3Fw93x4JZK1&#10;OtjQkfWel8poi2zq2FXwlNvjJE2+fdzXLw79U/eUU9/QC+6kC5N38smDdr/ZmnEEJ688YMx18Bz7&#10;617awJxyIjh7OodndUgSB/7wSQCD42Qi2AS5RS123GDb7iN8YFvZPguc3gq4e/deYa/J6dPFTdjL&#10;SB2D0/BSnX7LJ3j+bWHo+rYAxpSTDyzwT8L8TTAGL/zn/Fi86nefEtlwDtJM9rvq3C1qeXvRQtWf&#10;/umfNrrXwTu69vd///e7aOL+j//4jw//9t/8m8Mf/uEftn9QVvze977XPP/yX/7Lw5/8yZ+0jDaD&#10;txa7+AJw2/MRHe6Po2doRR8Svy0KuUaEuea/42tvGtez8Or4WfJzKOMsDV8nqvckP+e3Z9OmXPFL&#10;P0uvRQuHHE1vqXgbpsWibz1OitMaX4OjOQPAoXNBh8+aCOhkS9q4Z86RBnctjKR9pF105130kC0Y&#10;fdTni/wXE/x0l0w5ZBa38J+8yIR85MVz7WvaKT0Gk96NjnlGVnCaCSUbgLydxyb+9V//dd9q9+0q&#10;C8fgwZce8YHwBU3k7oon2qegPvnxgl6PPyKgXVm/5VN26NVGpZmEcu7/rdhleMFzPV+2Y9rPPk67&#10;RD9ZaQMWbOFLP7VzeODdq6+9enjzrTdCxyuHa9cv1w8Dgy+HH+ww/PmR9MC3uBzHN0cWvvLKq4fr&#10;N250ACLd7sahDx7DczDBcX+M+/iK5RcNoavP69R3EgnPDFjjF64d9MuHZtucEPBF+G0irhNlgW/n&#10;Hn9y2cqld2yhneB2FNM96Qbha/BDL5cdO97ZLibM0VWQm0G44II+dch6796D6MSLjQPuHz+2S13u&#10;tIfomEXCq1evhX9LH0dmwpLx4pF09fy6tiofHVBW5KP7PthPf/qz8kQ/Id3EqYmXF0Fdm+0JzWux&#10;K/zpUSLg5/EWV1VwXH1WZRSZFK/EHmdmaj/30ga3oWfCpE+eiXt6hOHFkkHqSuxRc7nuF7tIA0vD&#10;oeSH6IJtoPuPWezSKietE0qhp7Tkb+VPSL6meI5PW+yjjffg0wu64Eq3TRAOX5oHLZGrhQeBzjR/&#10;npfWXRj+zXUfin/qGJ3we9InCsNLET7ze8qLkxcFwbhvztXDsWnBs0TPUioxIb+bnHq7yMu/yT0I&#10;sxjvDSyD9bUYtiaVormH508DO+3O4B3EpXv6OpOBsW94poqtz3BP34J1cF+x+VJP6UhZb12eDx7n&#10;j9IGLcBE7n0jQHmkwTd/5ND7wF40JFbXw3vYBx5+wPVs7GE/hh/YnYiUJ7xbMZi7dmKP/eITLr5i&#10;WdtRojaBNjJek6DxObdJpL4FmSv0qicpj38jF/gft3U8SH10Bk8ljMz6MFE+k1muQttL8q52krjx&#10;sEHZrXx5oKz6lFWffnrT89IdOKvu9I+h4WzkaeKkbT7P7DSuDBPQMno2oXUkDjx8Kj1bXmlDKwxX&#10;O4+MU18ebnHB2ihomZNwl2zWJKt7fYpdzustgeWz4w7erm8xbXw+nd+hC5w1uTfV+i+yxrvANZ/R&#10;uZIHjrDW564Jq3mzi07qQ+h76dPOU2/7m+osPyY23eo8XFLX0mN14fm2GQ6/ny0ewYF9MCFOj8AX&#10;Slv8An2/9kYn5fGmEj9EnD7dVb+/+if0rGOnvWUMnj6kG7LTX7jXV+nr17cs1yLeWjzIs9R1P/R7&#10;Bo5jfrVhVviYP3d9g8ZH7eO3WGR8HDl+nbHQmXNrV3l8jMt87+AIr7O+D5K+vJuUgxeeoe+b2CF8&#10;YUOOxzuRVXUtIPHOd3jsXn/Qb95YAOcnPq0fiSZ4+PZXvwkV/CyO4Cu7MG2fH8CfMuax4KVdE4pv&#10;OZr+TELbJ7nIL8IRr7wx0rdGukt/6R6/qG/3lC9LF4treAcX5XoMXZ6zgbRBOXDpoIC3wqQ1PWkD&#10;S/2TPvgo4/f0J8KCPnCCe39pBwtuJ7aTH297VLO2LC087jHOSXMP9tQhgDdR2tQ3vyfAdx/BmKuI&#10;lrYh+iw+f9bFLvaXPvQEplP6h7SVlOtbvfcj10ST2XDjQ124uDa5y0dOE8tb9PDvAld+/DFJ3zfw&#10;8myC/sHzLhpIR1P0rzIKLDZwLfwmpk0Xrk35we/c6fQbFhwUyd/qAyKH/Onr6N+j4GvBi+yfuDJv&#10;ydfFrtRL1/0p27d08sdm++aW552gT3/UdpDfq8wmV2XRA//jdDYlaY3yL7mOfrj3bOThXlsr/OSR&#10;r/YmTOxiZOQz5ceuiOvtqHXSySx0CfJcOGcuduE6ZTtJv7VneNCB9bbM0uvlX2J/aBCVS+Tvm9s9&#10;dzY4pZ7HD+6mnduQuE7jEh23xh+mH9pZdYDskp8u6H/piYUDG3AsEpEvW93NlKl/Frt6WkDKFI/U&#10;j8d+y7/8E7ymP6sd9HnqYt/x3YKevpJ8+Qdrw8XTAPhV/ReUByfFw8fUkLhgrjh5GiEBi2Qms5Gj&#10;Z9ImX+lOHa6CPG3nkYsyU3/tSeLYt+oQXdiu9StCW4kPjrNIKS/9qN2OTME0Rp3xiFB5Ri9Gnnvc&#10;BPeCdrE2O+kf0ydOH5mCy58PHn4nv37E6THGrcay/cxB2r9+xVtK5yJb9d5Nn3Andp02oonOrQVX&#10;eu56JjZu9a3a0ITSSparG+i1C9XRJyfLPXn8YmFwtb0V4UjuQ1/p3gLoeCTCbWJ1SdngJw4sBfAe&#10;FzruT9+F54TgO138CX2/hSp9IPmZM7Gx93rG3afiB9++fevw4QcfHH72k58efvHznx8+8aKSjZAZ&#10;G/7sF784/M3f/m2/Le5TUuY2tG+04xHc9Vf6f238tddf61tf5s+c2lJvb97sGmIRNBME0oYwiFM8&#10;edr5JV+JTJBWBUzaMgTr+aSL7ocxqxy2YD7lZPA3Baswci3zlnIy0H4jxICYgnmTimQZcjDgaBcv&#10;hmGCfGggrDooMbroEeHG8fIMM0yKow0CHL3iG2XRiOUlvDt37va7Dxa7rMwbWJiY6FmqZ6zgnz1c&#10;dBxS6kGbevChu/mi/E9ijCxQccx0XAyuD93X0UvnVyOWOoNBaDXYXwq6lOql4nvr1nrD4bNPP+0b&#10;a+Ln+X371q3unKZMXuczcTkftwdfowEHTmjDf7Tj24S9bJZ8Vtp/rQCXk/XBd8IeJ3FkOWnC0CMd&#10;78hu8vm9j5Ou7NLBX230+3yTZ3+Vvg+Tti8/beDk/eSbuA/giOQ19PxDYeDKv/RlGaEJU8fA3oeT&#10;+QbWHt99nrk/eRX29UxwPzwT5QFbFE7qobAvLwweyk4dgnLKa7vavMVek8cWu9gr+m8nOnjKC+rV&#10;lgYH8DyXxlgOnhPVMXwdOlzVKU1Qt3Y1+KgLPNE9uDrUqVedyoIhKicNHHFw2ucZmcq7D37v0wZv&#10;9YJVByr3+7LgTx3C2Gi/28FuNIyMhlfSJn3KTBQGF7CnrN/wn/5j5L0crYXLwAN7yrjnDH7++ReH&#10;L7/8orSA4fgBE9zgmCj95S/XW7vKSxPA2/Nw0kRwV/0v2qty8rkX5irIN/EfCsqBDdbAnHqEb4Ox&#10;r1MZk/GiBZp5+8hixLxRQT4WFzhO8zaXhQBOA31/551389sC2Vt9U+W733v/8P573z1873s/OPzw&#10;d37n8Gb6B/Ascv3e7/1ud7+812Pb3m06BwyfLByb/MZjvB+eDW/hOmkCB8/vJJyIfbwG69v97uZX&#10;Ip/t7y12pS4fPpa052vrSujzjYcCfDwTyVr+OphdyFjf1eMM6RfxkCNcv5H/0b435TsIAyPwVBPk&#10;W0fxir5G10wy8JO0afiYtOkRM+nHk7v6aAKDs4ln0wbITx3apQgXb1//0R/9Ud+osxA53xibNjD1&#10;sCN8mrEjontR3uGLyQw20Le55q2Zfrc0thEseCyn+1rxAacTG9silGMW3o3uvPHmGz1reyai8E8Z&#10;fDPxI81HlukjHwVfTDqZYOqEShzefr8o6XYx3vzqq+JPtvtFRzpswxE9dhUnjU6LFv5c8WbaA/2X&#10;x5uJ77zzdmAZONgxe6r137lzr5EMTOxwjNfuxQtxtNcOz0sX0JEBbnhHxHZT4sec0f/cgCb4i9L5&#10;hyJdEfmoaJ8BlUlig0a+YDc/5Tdap10bqODLrfipH3/8SZx7C/V3234MPEzGm3y0GWoGNRFteagd&#10;dtJd1dFF9fKXg1HT4QinTv4ct5PETqibMDAg0l7Ys2WDTax+8cWX8Wt/3iMuP/7Id9XuLX6lLBy8&#10;FWFh0NGFZK4tgK1tCYs/Jg1MhOprXrTV+u/xd9GB//SLnsmHHrbbIiw7TjfwDo4masa2CG79WhM8&#10;q332uFGxpiBtN3hpy6L23LdxIr/cyLAGosHBwMq0DlhH4UU4UprGjpy0JxPHrkw7Iy/1+vMvBXul&#10;HY79WQtdsQWJMPg6dTmiJJiCvGAGH5NMPUWifNJngLsGjiusvI4xPF7sGnxafsXB09/Caatp0hMF&#10;tkIUOjHDZuWZY5lMbK2JkTK1cugRKJUHfy19eGSKVGm9SRj+nYxTpyscp9+YIP2Yn1teQVk4uk7Y&#10;05kHfQZfiwzfKBpe9CJz0gdaJ6BCkzZmHKg9apf4RAe9TUEvBW3Y5IMjaCpdk0gZs3WHc+AYWNuF&#10;DgVjxNqE5Gt7Sh3BKnxJWyzP4LfsiTbiqiB6z8AlMj/rvjZj+V0zoV0axUJkA8AKv6vcdCx/bWsW&#10;x9eudWNKx5m1rPypr+PYtGV2zdFJjogxgSUNJIurtRebHnU3cnApTrFFdKMTmZ6vqvu2EXoEPFTu&#10;eIIwedmjOTanE1L0qbQsubbMsd6GZ+SYvJ1ACk0jU/Tu5T/3YLXs6M2G2PAMX1p39MfzjrVtOFVz&#10;YMwkMmjo6HfA2IldAIs85BPAAlP0rLRuz8i49LIzG48EdDakIncT6aOJOWH4AX6P1Etf1YXXyif2&#10;LHkcWeTosZBCxVOvfmK1W/YP2SugaFVGBtVtb3bFrq7TalJXMi9bvOZWnEzD5pa26uhq5/JOGhzR&#10;yjbBky7CWT4iYa/XhKeyfMPw5tSyz+DoG/R5XWTz9kJ4Lc8c/fzKq+nLE/UvXQjoWwyRV/KYSFR+&#10;4cq/MhfyaFs8eFz7Tnb1jx6jc/lGRy/B/1nyOJ7wYXkGtjckbALhl+Cl+RoT8p7D1XyNDckvv3Qm&#10;eS8drpigfPWVw/X4GteuXztcuHyxb1hV9iGvi7T0J3XihW82gdn+e+MZRuGRt7q8ZXf/zrbhp/5R&#10;cElZ33S6G9/sXtK9hVfeexagrrUC4KQOcvWmEN+wPEgiTlvsCgHrzc3EaS+u9JyN61tjJkDpWOpY&#10;k+l0YI0x5a0uVnf4r0t3amOjN7Wz4Oa6fIjVfpUJim3X9WVkSxo6xvbVTqQOZRa/ot/5rT+h60Oj&#10;vmf53xQepMAVC9vk5rKZ2nWPwANDWnhusUs5sI/rAG9LA1+Ye9cJUwbtrlMeba5zj3dk5C2Mx5G9&#10;Y0zHvzeRTvbqsxix3t5f3+5H09L57Xunyd86A7ObJrY6hOXnbIvauXbyPOU9Ps6HV5XBom/1rRt9&#10;+dPOwK5swEsei5qdrzwbeScrvNjolxyDGRrc33/w6HDbMaPRE7+V1ZcJcAGD3rz0PHUn2QaiaHpl&#10;uOZjj9oG9CP60drb9DPFCi9jYxqA1H7C774ZGZtXG5LkZfPWgt86dhaNrI4y4Vnykjl5rwXORb8y&#10;eGM8g7bKJc/5sP0OZ6LfAp5rA4Ky7fuTr8eBJ480ONa3hmP0uN+6THSF85qzjT0NjGK32FUeVR/S&#10;rtju52xgdMExtb6Z9OB+9CL8vf/gYdu9qwXUyjYAtDfBCWAWUs9nvGIh6qW0Fba2i3nwSv1Pnn1z&#10;eJTYN3rUH15NO/O78g8O00eDXH1hm4IzePDuWKU29vSyV6Gxi24pbzww7UEwhqBb0vgY4IG9nq02&#10;p35aof7qT/61fU9EayK+5Wfr7CJ9dEhe+l4eJtK3aZMTV3+jP1N39EN/GJqqK0lXrw0IdIhcCQks&#10;47B+Oij5yNLCyWojyx/o5oGEwmXLICfkwv5pE6m9tr94VAewWL9ODxOj72F50/t9weiUPk10r//T&#10;p/HdtFXzLB99/NHhi5tfVcZsA3smX2lMpEs9cSDPw7jaKXiXl6mn/TD+JTpGkJ23KcKmCkKvTDaT&#10;Wv9LuzqWGRu36B5a+uYsfcHHRPCFtkO2OM8Gt+X7Fq1l79P2+NnqwWM08yW8tWU+79nXT/pW2/vv&#10;v3d4P+N639g2z/M1PyXwLlzwbfTztfNPvn7aE/V88uHHP1mbdW3iNcfx+aefdQOv+Y2uhUSWgrrh&#10;NuPuUvnvE0aYFA8Du9KcjtR9hY9QVCQQbjvKXdrcu3quTJU4cNuQwoZpDMMgHE3S5hQxZElKb+36&#10;vBNehMgIS9cZ2L3DcbvffOcv6FB0Ts+ah4LZwfPll5/HiKydFBwaK+IMF4fJ63wMAcEwYDqm9997&#10;vx9Ia4NKo4Db0yfwxw+r+Bypp32z4ONPPolCftiOTocBP40JLVXkCAgMtOPBGDbOgg5P5MR6te/i&#10;+bOHS8l//drlw1WLZFHqaFNAafxRrpRfnYcJr7uHL7/64vDRR+uYxl/2qJlP20Du3r7TIxYdaUio&#10;3uj6t//23/acSpM5+I02YeTGqA2eAppPxkn/rxEGj7l+W/BsIh1Dx+idOLi6l94G9y35TsY9vYK0&#10;yS/M88njerL8pE/YPwdrgt9zHZi/LpKbNvPbhKFxX14YHCacfL7/vU8T9uX2YZ9X2N9POPm8RnZL&#10;A3dkI6BT8PvbcJ0016HT/cSxJ+yViV070y160XmToCaNhTo/sWfqGb2YKziTPnju65c+ZaXViQv8&#10;GvPQJo+gTU270tYMwMaeMsLoFuAMhnY4cp565vnQNVGQR9zzQD51ThheDzx1upe2lwMYcy+f6DlY&#10;YHouSBteDbx9nLTJP3iBDQ46Z3LJb/AWHnRb/Xg38oQT+hc/2MsvvvhsvbGaBxaADBIMigWdnklS&#10;HZ/84M7kPzr8lj78EvZ8mLjPO3n2cdKFk+n7KIAD3sAUPJsy+zBp8uENh8ACgAl5g0+DfgOj115z&#10;3N7l5hHkH2d81bFoUP5sBjHdvX7Wgs6FfsATz5TnQNkx6P6NN948vPWWhYM3yleOBb6b7DAxob+z&#10;4GXxmBxGdgIqDDQqvTpJwSnyxAGOYHnhKvNx2Gj3bK5NwoP83/t9iRf5OVnl06/oz/Z8C/vfw1cB&#10;n9Cvb+ziTKJ+Ec0WbAyWm7fobPIIH/J/7ytbTiRHMNnoLSd/vmegfXsw9kB9wfbgCIH799cuZrxT&#10;rzYA3tgSeS1mWuCy0DPl0adNsRsiGOzJHG0EF/IGVz4wwUaXK9jk55hCb3XZFGMTkCNvTCxcubzO&#10;C+cHsZt3Ugc5Ogbg9dffPPzgBz88vB//wRtP8+aTt+AsMr3xxuv9mOzV6BUfxq7HHptjYP3kcXcu&#10;PvZtAufPP4vjmvSj58E5dTvaDx9eCc02GflG1rxhyF+Z+zmKcxa6enb3G+v7Wez5sgHbMRBJc71y&#10;xfGGM9FxFD/RYlcGkfcsvIVHEV8HQiarwyNtxO+Vf/kL9L6TY08fFfej+KB5XB9vFr44+vhuUAMO&#10;v88k2orLsXZE4lUTd777E3ot0OP3xYvr2Ee7Qj+Jk/7Tn/w0Pt0nqfebPjt/7mJ8wsu5vxI9cLS2&#10;QafFy6eR04P6eXZzw9Xgz2AIPdXT/Bm8VS+2Qa02efRcOzVBkbxHNqsZvEfZM2pzBZdfabDwi59/&#10;EJ1+2Dz4td5yudAPB9MLu+UseKJ72XR9HfsfvQxO9C6Aiw8c2DCDFfnwDQ/XGwXRhVTiewUfZ4D3&#10;ox/9XWzNJ+FL7PZpfc/0has/EFNRr+V/6EJrJzhc84D1EWV9CfKRFXmJvrm0jv9TNrYy5cU26M3k&#10;GHL0ui6lQVTp3B/bnjwfuxDlyDX9IxuRq4+6Pw5fnxg3JO1p7p/heXSSXorBMDDgrI+PrMS258gy&#10;Otk8GyLlJXpdlQzM9QbqelYZhyftT/2WJ79rKw2U8WfDu7gnTycpxPC4dCQtVny9RVD0AiXlA7y2&#10;RvpaBAusyJJeCF1sSR4BnAnDq1/hWe7bbkLn2C5RuijsYRSvRDydPHtYcnoOr3iF+ZXnSX/ZbR8G&#10;fTG3Hdgnru81rUk9NVq0YVvZaW0SPuwT3daPgvXs0ZPD17EljoVR7xqr6gPY8eUD6fNKQ9K1Q7xd&#10;/eKiAZ9F+TqJkHrORtZng8uZRPwAc2gq3eLIKffPtLPcd7JFTG5RORPs+p9O/OW+by4F2JEd2/gX&#10;naSEXfRK2+tCSpJOs2HHeGw72PkO4JjQJCf6FZxxvDQmrkn4xQ/0VNe2KG1Pcyfq0bS1D/fClC3M&#10;PJPX5CM6+w22jf4KUnnlXLeyx3Ur73clup6bwCQX+dFgosumDO1APv27Ms27aqiuk5/rTLbXhsor&#10;z4aDevc67Lf0tTC3fNfqqTae36OD2viyVeKanF9Y529g0MdtzEDupTOFTZaamI4FzX+xZfltvqNz&#10;I7SfPGwq2Y7O/Vp/6z6y1qfhBc4M3hO1A30IfNUp4gU+Cfo9ckklxVeZ5aOHh/iEQESXi0mP0r18&#10;ShvxPElHkX21FJz4L8/Q9jgP4vuc5YfyT31DJ/1e+k+n4yiHjmeJT+JDeCPN79NntM31/LFFrSc2&#10;zZAHPUG/uY2NPxkORaV77whhPDmd+nxX6XTaNYG8HHgXLl3cFrAureMBQ5MNCun18zu+mE0n+u74&#10;OuL5S+mTk0/bfGxOh+0wgR2Z8c/weXTn2C5u/9PJvsGVMo8tNpFN8DIxSecfpezD9H/8xn6nDl1b&#10;efY5hBa2ruF4PumhbwCa/0pfq71GWbRtx2Gat+oCd+ghV2Mi/W2Pf0xZC4ZkZyK4C0YpTw/gTRfX&#10;vNfaYDWbINT9daLntXn5c78oXLZo2g18PZsorPa0+qQkLj3Kb+mLVrJceav70vJ7+lkp7QeTv4vy&#10;aAYz8FzrZ+SaLOUrHIXipc4EcCe43+MnuB87tU+fcp7VF592pS062Sk2s4vqeIme8O/po3W6i0WX&#10;AKuNvhr/yZsMF6Nz2p8aWl/t5LrHA5EtaVsM44MpLIrD4DZ4CkOjn+v5CxqaJ/+6UaNtnrzjZ6R8&#10;3yDUN8gSu/Q4+nQnOnInfubD0EnmRy+dqnzK//I+MmPhUualPLBUyUZ18SI8gTP4FlP6Nqo+JHnT&#10;SLsw0MUBZROV+SZ1hpg018g4v0mqG3vUl7J+66/W89QD2fRt4Ou34MOXX5syYhHpbtqltxfr+9Te&#10;Bo/ousULzNBuLC6xb/UN0JQr/aJbYOL2sydpl+GHRWpHwvVNp9Rfbdqu6z7/2MqkgVN9iG3l/5bG&#10;tCFl1fkgeN2PX3Ffm/SdM20VnafTR8XuHMV4sUFR5tixwIgPfvZC9CX2iCyehvbHwcvbdjZV5TZp&#10;qg5f8Aes0F2VxXd8bhoJLp1fd+HVZiMUnX4BD9fmOqdv0PNtMfI479K9r7vAloqDavuz1EHvAGt7&#10;SWxevwOfLOTjZ5TfMMiztumU7cYzegAXsg0PtXGR3hanxPoViaUjZUtrYm5yhUfqDoxZjELTuQvr&#10;MwbVgc0+0xnPfUtvNgtq13zBIN+FKPltQEKLWLoXQyOjxYej1BNwi77krx819UTdbEzhT9r8eC7R&#10;GEd6CY1iP3r8IOOfjw+/+OAXh89vfhV5p++Jz9IFufTzakKTNkWf6KuFoWfpL9i5tiVvlmmk5ONZ&#10;9OpJbLw2MJuFFwnhefvnZXfH/h7z0PPEQCst+C4tLbu0lnR6VP4temt3kv/Z0+Ta8GC/LHh7xpc5&#10;f269BOS7mV5Ewou333z98OqrN/oNvaCQNvug/fyrr71y+O53jfvfPrzznbcP1165fribcjat8nVt&#10;yOajw5vczANa+BKkG4PPPIrxqrE3dlvs+v+EuKMUjN49P0rndnTnzp2ju3fv9j6G/SgG++j+/fv9&#10;HYVovglhQPmofAgPvyKKRr9PJ2aIffr0UQz9URDo7xCd+DXe5tmppJ86ipMEWuzYs8BUR2LypKuO&#10;r/7k6OmTR0dPnz6M//7k6NnXj47CmKTn2fPEr582/4OH945u37sVPPPs6ydJ+yZ5vk7+Z40ZnB2d&#10;PXO2uJw9d/boxo1Xjn74O79z9IMf/ODo/IWLqf+llAs96cGibMHtzNHTZ98cPXr86OjevcC+fevo&#10;9p3bR3G2ot/ckeep83548uQog6Sj04F9KvTgxdOnX7fMnbu3yztluCoXzpw+unjuzNG1KxeP3nz1&#10;xtEbr904un7l8tG58CV+4tFLz+NOBNdUUD7evXf36Mc//cnRhx9+ePT5F18cffLJJ40PHzw4Onvq&#10;TLJ9c3TrKzg9Pvon/+SfHP0P/8P/cPQv/h//YsPhaWWC7+7TsDcZnKoMRbLbB3X+1wzqp0Mi/MTB&#10;CQ0CPKXTPXSKQ49y+zB5RXnorutJWt1/W5Rvwvw+iZ976aPrJ4Ny+zCw535wUZYstA9ycf3VNvTb&#10;yQI8eA2ug6ffJ8PUqy783Ud1u+7rlx+swf83hcmzz7uHJQyuw0P35LrHeXCcMvuy7uGpDLnKS8Y/&#10;//nPj/7jf/yPRz/+8Y+Pbt261Tb+yiuvtF3SlxjDtN/bLYfXyrFtnsEF3Xgi+D3Rc+W++uqrowww&#10;Wn+M51GMaGGPXVMefuCPjsKLHVUObeBfuHChZV2VFfY0S/NMXulohOfo++SFm7qUkXd4NEGegSnI&#10;P+UHhjh8dz96II5eKj91wWOPiyjdVdqkC3iDTjEdUOGoVxher75g4Th2yT2U9QtxtI7SkcXefVx4&#10;b7755tGrr75S/t+5c+voJz/58dFHH31UOyuAMXgKgxf8BfDl2dcFF1cBLsLCYcU9v4Yv0v2Wvuer&#10;MHn2cIW539cx+OAP+i5dulh+oV3f5fr222+F7reaRxg8Bt66X3ZywQ5u6b887rN4NnFoEtO3xTfU&#10;J587fy791Nmmv5zfFy6k70pfFycv/dnDwtCP3Uqb+au/+qvq8IWLF4sDmaVY4X+TPlD/uvmyGy/S&#10;z5Yfyy/gFwmwXf0+fpKH9IlC9NE9/7XJKz2UFM9WmDB8d130erTkMb8FefB32hLcPKc7r7766tFr&#10;r72WPj/P0h8v/uFZrsd1FeOUUecLKuRB77P4Cfj1+PGT8uBU+HcxsM+k/cbRS5t/GD9k2ZaRFZzo&#10;I7vAl/Kb/OFHh/gJ9+7eO7offX4aHSa/8/FDMjA4ykApdaae3NOTS5EHWq5du3ZsiwR+ztNEsB8H&#10;xpexW1/d/KryQe+5c+fLB3jB4f7DBy2nbf3TP/iDoz/4gz88evPtdzquvH37Xuo7dXQjdpQevvH6&#10;6/FXXju6cf3a0fngnIHt0bP4Rkfx1+J4Hz15dP/oCX/ocezd08fxZeJ/vPTN0bkzLx1du3zh6M3X&#10;Xzt69zvfOXrvve8evff+d4/eeuvtyuL69eul48qVK6UJPdJu3LhxnI4+eE9bW/ZjtbP6edMGM2x6&#10;9ux5eIzPj8O32PaXTh+dPhXfLLpOllQM/RnYJM+DxOXDje/J33wpo+1kD/zI7Nnj6jU5wkM7OBf/&#10;8dLli8ERnteLd5zs4H4l/c6rR6/Et7x85WrSLh9dSdqFC5dCx9XQcyOy/froZz/7xdFf/sVfH92+&#10;dT/Proavb6fMG6H7tfy+EpzTRz3nwz0/unv7fuzcJ0c/+enPjz744OO0r+eBfeXo2tXr0R/9ODui&#10;3zhfnmiX9OXp09CS8hlqHV04dyW+74XCfPYkdis8evr42dGXX948+uUvPjz6+c9+mT7udvKgL/mq&#10;9+z4xaM33njz6Hvf/17k9l771DOhXVt9Xj9d35C68C/1ajNszen49HDTvsae3X+QMUT8YOPar1P2&#10;5q2bRz/7+c+OfvGLn8ee365/nlYSHY6PH5jP0446ng0iZJ/eInyJTJLrlDoi+9O9JkpP3ud0P7Rn&#10;5GVkevRSYLyc8eCpqIZhsKiXZxnhGoYsQvNv+y/ozW+P01aMCQJHmvv2g2nbTx6nTYbHz56ln4kt&#10;ePjo6dHd6Nzdh0+O7j95dvTo2SFtEa30LXrXrfGbfTa8j8e/MDlV+/FSZKdqbQ/tQsdHkW+kfHQK&#10;H9ix0LO3dcUx6fhHR/H83Kan/AltBZyXE9lS4xa6/yg+ytPwyZgnrecoqB09X1+vx+A0peAc+Bk+&#10;m7YOqulNAvtU4vQp7GE5CZ0Np/ZroUdkP+A0ES5w0o7G/2ET8VQbRpd2PPdTTtDWj4N8wemb5D2I&#10;8qZ6OkB+L0E30fWl8OulpJMh/mnLjyO/B/cfpG+7U//h69gyfduF8xeOcQPr2f2HR8+SF+yALW7w&#10;fRQb/tj4OOX0aUsxF64v6yNjPF7e5KkMeeZp2ymbfp5sXo5cNv49CcyHgcdvRDs9Y8sfRz7P2KRD&#10;5BsFbAwyGckX/mn9h2ts3Pn06ZdiZ65evNT7UJAY3YIeHsRuhGHRo/iZkYs8FzZ8Lp49H5yiM7k/&#10;G5gvB6+l+8tXr75tdS7Za40VxKJZWq6VXXm87LGy7SP9xv+kYQp+VqopA3brCh+fVdcyNsi1Ml1V&#10;YOLCoeXSYuii/lrCBosc8O2btEfjYnzR/1/M2L5tIXpLRs/0F5YMc38mvtC5Cxnr5/lLaR8hJO0Q&#10;LUvX4KHvVAGaT/qPxc3zZHj5peXPnXk5z5UPz8W0vI7Vz5l7CM/14daM0JxS5d2iZfFPO/4G7Ulv&#10;+7cGfhS7ln4pACOD2MGg+vybZXefPnvUPupJ+tzH6XsfP3qY9hQ9yvO0kuq1drdkBN1lP6DNvpIN&#10;vWMT6pvJRMeSAT5Lp/mry/c7FfvQGBz0k8E4z/XJ9JvuK5v2G6sij35UY3wGz6cPmy7f2fN4SM+N&#10;K+ITPb5/dPvOV0eff/HJ0eeff5Jx3BdN04jPngsfztI5+vg0ad8URhp05GMc+Cxt4Sh270z8nPA/&#10;uBxCA9z8PYsv8jT9+0tJv3T18tGN1145uvbqjcqfbXukD0Nr+HQmNuD0uYtHX4fJqGAPXz4bfyf0&#10;PwmvHoa3d+Or3YrtuGlO6Pado7uxIY+S/pRPlDy1aeHn1+En7aBD9c1SD/l+nbqeRUefpG0/eZ7+&#10;OhEe0fJgC++Ucd30rjoSZkoDm+15VttzqJ1lT85HvzrVm3bW/mBrh0/S/h4EX3NJ/MsH6YelaS/s&#10;z7TpVce6kvvjzS5rL+zNN1Qa3vAPXO1cvnCo5euPRV9dJ6z+f9nCqlXq8/zs2eX3QhcsbZ/fin8L&#10;9rKB7DI6v06bfol8AqT9ftra8zzXzgGhnwJ8FoxlQ+RvP5W/0fsJ8or4JMgLt2nb+ADHafPKFrfE&#10;gKuvf/FixvOX4uPF5rKl7Brf4GH4zI/Xz8ARrLZ/MeVOBW77xlVxaYDL2M7Wkbap7NfxMfBdGN5O&#10;24T70KFMeZXropOvEX1qnsgI72KH6Asd1Hc9Dl8fxo+5n/Z//1H84fgxj+K7PEk6HS1ugfM8fYfl&#10;oDTt+lQvhb/6lHN5bu7yDPmHeLnpYGWVOutzBcyp7b5pKXcm5fRB+kDXc+wj3Ohj8hzIL/EQPMKU&#10;/A6QXINUn8Oj/XtwWb9JeP1+Fhq+TtQPGEet+ZhHHZPx9x89fNSxj2fVM/qNR8n/PLR/I/Lr0kae&#10;Kpv8j9Pf+42Gs5HdhfST5/g3wReu6lMeTueiKxfjQ1xIm+S7aWfk8iT5nJ/z8Nk3R3ejF7fiWzwJ&#10;7qfjY1979fWj66+9cXQxPv3LgW0JLpZbA4otunB0Jv36y+mjvzmcOnr49OujB4/Ijl1Lu+yYRt8R&#10;4Km/op+YYLmvuh++0xMZtI8noQ0PDqH/ZW1E+w4/yq/Q+8Sce2xafZL6uVvbTGy/GIYv1Q1cMPn/&#10;W8fe+thmsJNwmqzDl/MZO1wIby7G1zif3/Ekl/xSOVvEdmnfzZNIqvpGbYdd1Z7YJHTU/9lsiP4S&#10;DvCqXUJ4aGJ/5TE2OxWbY0xsHv9xbDObVR80+nv//r2jO2mv6qAn+rrL16623SJy7OKz0IgP1XQV&#10;43nqDUKhk78eXAPz3Lkzgc1+RF/Sd52/YLx44ejSlfhYW/9EWYw1Hzy8e/TZFx8fffjJh0e3791J&#10;/5NxXHhjDuZ07Boe82m1h+pmIl1bvm0qzVhOu9AGtAv3dNW1uhpYypMtnoW48sY9O8RGn6Wr7FLo&#10;bN8UW+z5Of5R8MFb9pkdqj0NL/hJ7OLLacOdE8m49nnGO4FcXmFLx6HaYHySp+nj2YiLF88ffefd&#10;t47efe/t1HE4+urLz49++cufHX3y2Qex3U/Ku4uX034SL1+NP3v9+tHrxqDf+97R7/+Tf3r0x//8&#10;n3et4w/+4A+O/uRP/+Tou9/77tG7775z9N3v5vnv//7R66+/3n7oQvy+6zdudP6gi13/4//4Px6/&#10;2RUl7k4Eu33tHImSr9XOJ+stBffyxuB2VS0K1yjEkDYK0qJg3RUaZVortIlx3Lbn6dqsAKc9RJAW&#10;sNsS7RL95rndLnbp2GX0LHnWrqA4SYcniU+f5dqdPY+Ir2Xs/FHuwcP7h9t3bnc3EFzX8QJ23qkr&#10;OL780rZae7o7Kb3W+s677xy+8953uvsWFna2R5J5biX5m56hvXYBrPOd79y9lXq89fYkeeH6rDvm&#10;7eTtdyC6k/5K+eNDoHYY2LHq47BWWJ29/Uryfvf97xx++P3vHd5+7bXDBbuKwEtMJgzqCneU83D/&#10;4YPDl9sre867dPZ0tL8r386+vPXVra7Of+fd9w5/9mf/+vCvE99+5+3SP3IgMzIknzj9/Z0OsM9P&#10;htGF/1oBDnChe64iHODqOrh6jqY4eo17/Ce/IG0PU15Xz8lE3NP42/BgYA7cKTMwJ/+kDz6uJ+ua&#10;KH3w0Z5EZabcPyYMrYPb4CEMDnuY6tzXczLPHs+B7X4P4zeF31T/Hp77wdl1grzfxr8J8tPn0XH2&#10;yrebHMPkmzNgWd13zNXly5cLQ9tlw9yzScqydXF6ej9w3e/pBUs5eaVrTxlAFwY+CpNvdFMEB46i&#10;MOXgNTsPBDBF5cEZnXA/fAFrcHCVH3/ABMf94DvB/UQBHOUEeQf2yThw9ngoN33A0LfPO7Ka3/DC&#10;n/Pn1xn84Eyd8votj50vU2bp/4Ix+dRJnt7c8iaONz68XaIfsZvjb//2b/vWl75KGXD39InwFMCb&#10;dibf4DxRkF+YtD0cv/dlhZGdOHk838eBJU6YfHgz+kBP+7bR5UuB5Zs+D5rXGy3e+sFL9aoHTaOz&#10;GTxusPms/hfWb8nJnv/8U27rp1O370faJSXdWdCK2HmGFruHyPgXv/j54S/+4i/avuxaJB99kr4J&#10;HvIKix8v9Gn17QEZmC/4DJdVTlBE+vKLt5Bn83z4tcq+yDPyFFp+g6/clB3cpE/7EMgPj71N5e0g&#10;/OcLFIbxwPLUV32tc7tuUXqfJZ2fgEfshx3+5ElG6vNs7Mrg5n58K29dufotHa5gTRsjBzjBbyLb&#10;AXdHDPZtpleuV2e0I3nRxreBJ3jgeJvUUYaOisO37hRLm8ugpGWU5Q/wWRxZ+Hp8Efz47PMvDj/5&#10;yc/a7ryt/lb0T7yWfN42tJvSGwJP0f4kdjF+i+uTvtV1//DsyYP6cHFsDxfOnTpcvXT+8MqNq4c3&#10;X3/j8Nobbx9eee31Hg8038YR0eg6bWauaBFH50X89GyfZvcY1XgWn+3ZU2/eOYYn9uqJtklua/fZ&#10;6CA91sbuxF/0kXp+lZMD+I52jj9/7k0PWqOOpy3Pn3U8oXP4vdHVN7hCBzmstzHJabVlfJ3j6Tw7&#10;fZo9tIP98uHRwyeHD375YXn89Mk3h+vXfHPs3cON696cupb8F1LfKWPQ0vDVVzcPH37orf4Pag+1&#10;efX6hpZd2doQmsjccdZ9iy+6ZCfv+bOXIoOrwfnK4cwpx0rYGbi+H3v3zv3DBx98dPjlLz6MHf2q&#10;/u6pU2fqX+Itmp0t7+hIb969HlvkGJjVnsLvtvOl29Mul+zSLsO8tqv8FuSxow9eSSyubLcjNj/4&#10;8IO2h4Y8swP+SdpUd3QvqS2LVrnHdqgjsOlyBssZ/vsdGSefncV0kzL0LaiU852extxHq5I/15Qp&#10;ZstkvLgeh9aY9MAMrKVz7G+SAtfvlWf9fvo0bS60PYy+PYrcnjxPO0uNz3P9JvHgDTt6aKXC75Td&#10;sDvYyWvHIrmCiq+psbtduwPWeEQJ9MS2JEPxEoa/yhTHrV1rS2zCPsgrj/Y0tsZ9IYWX36TB+i6L&#10;hpvR6gGadvT32wSJ3aFLptNPw6N8XLxs/UlKjsqenNTZuJVz79m+fcNFpENguEoX5JlwDGtLWzik&#10;TGJ+VL5rt3ji3Ofa33meTM3n7pvab8d6PaqttkO0fXLabWN4eDpD5NOR2bnYRMfg6RfliXA6rtR/&#10;4gs+4A0bVD7l2t+pg96z7UOPNykcc3Uhtu9ybLpvhJCVIM+0I+W96dQ3QMALIc/Dt7VWuvrwaWP0&#10;5HTsjJ3kl9IHXQpseL+U+umLoxifh74geHwMZncht+2E5tDnQ+HoM65sn5z67ZBfY9xNRxKG9/Cr&#10;PlTWKXNq4ZIMpUOsfMTgD+bYg0LY4CyRkHeia5iLU20DeKEOZZQPvm33idWvxOrcwAwsuE7d9F+/&#10;4tspdhlrS+h4GhnR66PgrE90bBCmrCMnV52pjJiLh5/gt960D9fywYNFwJbHGw5pq8GTzvUNhgAp&#10;r8Pj9VahKanVdynEplSGmzwFzUrdbctpiy/5ktnXj8JHn0DgX2fMmDhv1bKX3oTqG1G5JzN9PPkc&#10;C47Q8wNfeudRYulIGP38FZ6FN409MUA0dzJvScA5ZREYbINqf4f8wKT/+mn+Zaxg0r9Jf+ptrKdP&#10;H4Wuw+HMObvU6Ys24o0mx+v5DtWd9Mk30x+kT350L/rv4/TBLQw1swju19/Evqdc55FpTGDTGv5p&#10;v6N+dvGHAaBPT5O/7dJfqvQW12nf7oosfHfpnpOA4ovh1yn9ePrf55FVusPOQIXg6opWsN7oeth5&#10;GW9I+W6Y3+Z4KtPh5+hvQm1f0msf6Gdw6RG3uS68QlfymYZmc3vf36ssvfCmtDYmkBW7Aj7d4Wv0&#10;m7HGl2fXEaz1B6Nzo6vLTi6ha0ee942JyLdjsfym2wId8QaKN17R9/BJ/Dx4Bh/tBv5wGPqmLbZt&#10;bDapIfmXXm9w+z//YNGEtvIi+urZgh2Y9NJfGGDOjK3OXWjZ5kri1+i/S08C/VJP6dz4PnaBtUf7&#10;vLkxtkEe8SQdC8ZqJ+6lqdO9fGPL1YO3/C9jI98EPBe90uc4Kta8of6VDVWWLOTV/sFDC/6A2b4k&#10;cOHXPoVs0Yw8uOYeHeC0/0louU0HBt+hS5DXX3Vuy6fC6kXkXVkGphcxvCHkTXRvpXtTaH2PSJ3J&#10;X//y5cM38anhEy73jWdXR/F6g8WcJnmkkuAbnUw+RxyS+rpfsf6LGMjte0JLv0Won41MT7OdeRoG&#10;13YG+cDcyiS6B0eeSCr4bL8DY8FJjXgQ33G9jSSu/mvZwpF77EnuU1N0UL8SHQUTi1LnN+kvye15&#10;DICovHT6CGf9ZdtObMTYec/Z/vPRg8sZA1yJ33w+bbF9Tury9tyT1P0kNDwMTg/oCH9b/mvGc68f&#10;Ll652re4+I0PHsUnSrUv05nAOXPuYt/yIh/PHvi+oH49OPF8sIeee6Nm0bb9kYuQ5OPokrzHekGv&#10;wj/5C0P/oe/P8/Yj+IcvnkW+xwHvEtVR/ctffbzAakX5p/blx0ZHYr/IuX1I8ni7/Ux436OVE/nu&#10;3kpVrjaEvJKmvPEvf22Nt9dxj+yY+sZX0CYZzZQqDvRcPicm6MeQbh6wpyyFpo4fpCfP5xmL3L59&#10;p2NodfMB2VW6oo82x6/t1K5HLqeNkwJR2epl8LC/Yr0ViF5tbdk6b2fNp47Opd/Rd+qrHz52fKU1&#10;hduHL25+fvj8qy/SrzxM/3Q2TIvNCbz8K22VBdsTPtFvdrFvVbKJaRFOs3gZ7eZ1YneePIxPG35p&#10;l3i95BH5sGXRSd86dkKDiE9oQzd6Wl/iuW3OwbwG2Q7f6QuZo1m/QduMJ7/5mv7gSp7lT53415M/&#10;nj5OyvOMH51W5JvzrwT2hcjhyeHmra8On3760eGLrz7r213Wdh48un+4dz++wP27fcv0Zsa1d++u&#10;0/G6DnPnTvXXHK9vdvvsgdNejM9HH53cd/nK7s2uf/fv/t2/dxUQyUADuB98TAfB0FKak8wRplHN&#10;78nbzq7M9izwAnMUs1FXH6eNI4M5XsdfC1TqjFY1LYaYonut3UJX7rGUIqlv8nmt24IQ/DmAGr4O&#10;EW5HaVSUnvEpPkEXbo7AeevNt8P4q6FpvVbM+FEaEyCOIhQI7e7tW4fPP/+0EyQWsZzHi2xHJa5J&#10;ywuHG9fX8ToaN2HA2/cjniSvhnvx/IXDu2+9dfjdH3z/8N13v3O4nDJPY7ycwSxf+Rel9Rq5gY7X&#10;jJ3jfPvO3S7k+eYXRXKk0ZdpoF6tfevNtw7/+s/+1eFP/vRPDu9/9/06q2Q2vIcHebqfZ+K3hZHj&#10;hJO//0uE0ZkJS14v9KmNb8PZ/eilIB+6Tubf5/Oczoru9/mFqW/it4Wp72S94m8blJ045clo4sm6&#10;fx0uJwM68Wbg7uPQKk7Y/x56Jvi959/wfWD/Y4Myg8NJ2FP3XAev4ev83j8T6PPg5N5RXyZ1Hdml&#10;7cunczSpzQCyQ/ILdACvtYdZPFrtdE02ux9a93KR5n6cRVH6lAVH1BmDM86roAz7wOi6ronQNaEI&#10;L9d9UNc8E/fwwVQWDDSibcoIg/eeh57N832QBj6YE/2e/FNGOpqGP3CbevABLuwKOk9GOExQRtqe&#10;f1OHdGH4IR29c4ybCX5Hm+nU5HF84Y9+9ON2evgzOA3dA2PSRpbDG+kT5veeZsE9OMIe9uSFxx7f&#10;fV1D+/Bh6nMdvuEZRwL/xCXLdXyjgabf62i3d6M3lwrvV3FadQnpSgt7VTN19bJC7vnkqJPuGCaw&#10;OIwDN//FUVs88h2f/+P/+IvD3/zN31Tu8J3JO324oIy8+lXF92F4IS68XvB3nrkOrhMmrzD5T4Yp&#10;v4c/+Vzxh064nzzwx2uLBPrntUCxdHZ4OGHqXyH32+9Jn/rwZZxvaeCBNfVLG9ijy3PW9Cy+dyCB&#10;n4Env2hQ7Gxu8AZv+j/fquqCS+wI3PftkXC/CmxHHf84bcORrjYB3Lp5qxMn1Un5Egy6wcWHy5fC&#10;izjYD+JL/PKXHx7+9m//7vCzn/08betu9PLM4aqjA+M09iPJ0UkO+LP4H5zSp3FiHafw9LHjAn2v&#10;y/cJHpUuCxDnOZyXL/RDvBcTz1243OM68rgLGgalwtKjNTDUptCFh0OfdBGd5Dn8F/l5L2fgmaQO&#10;ytYCcOxOiPZnYgHZ9SMDT518O3L46qsvD7fibN+5c6vOtQ1T6jUgcQzf6W6r58s6Q/xieMbmkss6&#10;ntWC3bJl2uI6XvRM6IMLH87Vd3Tqe2aAZJBkAevzz744fPbp5/Fzj7rI9dZb79QHtdC1BlI2KK1v&#10;c3z2+WeHTz75tAtdfF99CCffEUzwIHjfh/sizx0LSMfw8tpV32V7rQtdZ09bLCf/8C4lfCPAN8N+&#10;8pOfHj786OOe7w535cLh4os+9tYxm+9/77vRvet9vgaAS1c7IZ7fbMPIpzF/kVjlQYbOjfe9EAvD&#10;5GXhyzGpXez6wLfk9Nva6qK7R/8IlaFWGNhifnTi3GAyetCjwSJqWBt00jsDwTI+0SIXgkHRE7Xs&#10;ZvPguUKux/cTVo0TZsKykDI+cF89lC/1VmfTjJ+mlq8tVIbX9jLL38aXa+s17ErZLl5ALfcmUk28&#10;Gtxu6DYcL3YpiwYPGfHmgMeKE+BDPtPnkAfeaz8T4Um/J1ZmYeCRyXPjqfA1gDba9MerHWo3nSQK&#10;rUInQQJvTeSnvtSLLoWgKcwChyi0/g2HwWfw2KfBSZk9bROGZnmal8xzNXzMk5Wp9+va4If7XJUt&#10;bEYsifTRIiV6pPcoKrY3bcGk1qW0e4tHJrGkta2nLPmZQIPHEm/SIhuT4aUl9zPRWJtjQje4mvAB&#10;58JZi10ZM8aH65GqaA2O4IEFXRPhnRzPr+qLepdZKx3yqXpNtKyjtC4E9/Pshzb5OPVubcnYk2CU&#10;CPXVrcomMEzEmtwxKa16vDBJCHd4m/xEi/F6F+Air2V3g1nKj865Ltxhv3CciG42pbpQUuWBfe7J&#10;MH/oFKMNhx6dmSgc65g6Ekc3Gv1t99UJccNVPvIyUVUe57fWU1qwj96jOb/JCE0mSDthmAC74/gr&#10;9a1EF+GFLi6dlw5mJ0FDj7RFw2qfAIzuyNx2Apdc8aX4Ja6yBJJ2+vWjyMw3pvjbFqLWRJ5Js34r&#10;bOAV5sIRD/oHFpISK/Poi7qELqY0/+on9QH0Xz/HP/CNK0fxahfFHf3+X8WLb7e3gxMaFmwZpK/6&#10;XOmS+RLzIRbF1gKafnHRTZd8b6vzO9vmYP30Ot6NfwMWfFWKN34PnfivHzLessgZ/zr8gRP9pa/f&#10;BB+LKTYgaw8WWB4lXb9z9/69LlipwHHeZ8+ZhLPpAvcWbaJ2YT7GZyx8EkNbN89kToauWsBxTDQ9&#10;rS0PNmjDA0xru0p+fkFjfoPfjgkhiRVTZZibJofGrf7CSVDX2Et1kdcsdl06Hx/Fgh37FZ0vPtu8&#10;F5+Pn8e33I87yHp9tyx9QP7A5ZveSx99P7x5FHnA1ftCe/u98Hxh47v4Hnm+bP6slGzyz9+S0UoT&#10;lsyXPRHB8RhI/aR+nV62wSa8lAaLhjP1ocLn3IPr2qgP3eqaQAasnba059m3xfJZfQmlK6HwtrTa&#10;wi2Soxwtk6sJZ/rMjg5dPoWy9HfsUMa9kclMLgPb/iK81S4e8aejjwu+9pq+dYMPH3DZEDxevAze&#10;+LY9K/83fHuvgvxDc2Hm6pm64eIemfzPTlSDif/paKqbT9lefYNNAvElUl69gbz6mujW+eiSK7ym&#10;H85/gU1+Sz6rXxajEZuAu0iVFHnIWp5jyYHDblqFy720edZ8wbv5SCDPO5lf33rpuMBn4Sc/Cd1w&#10;ptf0noz0H+WR/s+Ef555Xt6Cr85cu4afwOaqo75Y8ohTfm2wWvTRyX4XzGY38zzb3Iwc9AUu7M3D&#10;x6KjIx15eqrjuCtXrh0u+ExB9Afpq+09DB8yHsfjtFVR/+k7Xb71xf7olxdnt/aV312MCkJsY2lM&#10;/JUQ3Cv4XRj7v3SITKa9bv1Qsvf3pOVaCAhP8Hsf+lRSIljg4i8+Fqc+WzrgvkftBW51M2MlNoSt&#10;6Lx5+mTywScLPtI6t6/OwBPRzLZDqLjnTn34P/UbL2gH5svZ69JVHq0F4bt37nTc0TmZ2ERXNlcb&#10;c61ugU0/cjWmK789T31zdKGFLv1VlLPoWfRCa+/T7sjF5o679+4ebt7+qt9u9gKNdQtz/OxAMtbX&#10;Qwj4+kyLgOhvO0y9oqO1jW/oK3o6FtO/1Ndc9VcU5U3y6WvpevDgP4w/i7/0tDYl0UKnsnTYuJ0O&#10;8h+f1udLnXm42gDehi+tnxaG9ugsPk+fDblAbv02zFy9dulw45Ubh8uXL9YnhKe1FN/01teYT/CJ&#10;CJ9u+urWzb7oYyPml1/c6kZOY/aPPvrw8Hd/Z47iZ/2UE/nqxwTzMTMnI92cq3nSWoY///M///cS&#10;IY8pGppIyfyedJFBoUCie+X2YeCsMozOcvYZH4YfIRwNhjdUFqZV5A6eGY4wpzvJwgALWH2O+TVe&#10;8HpU3BjjNkqKVU7nX6IzHa3OmkiqsW76okH+hTPjFrxj5D0zcfDmm+uD6OcyAKE4Gs1qGA86IQ6v&#10;p+mUfAPj5z//2eHmV192csEbXhSM88amUOwrly91BzTYddoYuIcPDg/u3m1jf+fNtw/feefdwxuv&#10;vnG4rAFnUGFS6d7de1XmNtbohoUuBvF+aDaB1ZXNe/cOvtlAwBoHhbLQ9cd//MeHf/mv/uXhBz/8&#10;YY2COquUkYcrGkb44lLGGJudvMR/KPw2ef6vBLiIE5a8Xujk0oHlqLiKk39wmt/7vKLn5K5Rj85+&#10;Gx3S9ung+e06sPfBs+HnPxT25acO5drJbvHb4Ozx+U1haB6c93HoFSdMfZM2z+f30CyehP2PDXvY&#10;e7j7uM+3x1ec4L5GOVe6LMjr3q5wC12MH10Hk42y2GVyWMeFjikjyDcTztrD2L19PvWN3gw+YEtn&#10;XKd+tpKBBdNChQgWvgnyrp3469tB8BHUJYI7dAuuyoIxhlu+qXcGKnt9nrJ7vI87sjwbPgtz7wou&#10;+ocO94MXHPyW7vk8E8BFx0l8pM8VLqIAB2niHi/w5pm8cBp9UyceuCdLb3ZZqLDA5a0uH6bEn4Ev&#10;TJ3gKud+X/c834cpO2XECZ6JU25+ywNPcXgifeoR8WF4tE/bx4EJnv7NRLWdR2y7Pun3f//3Du+/&#10;/90OSOWbuhYPl15OcLt+wnHuI+ctjkOojKjuOvvu88R9J1FSh+/f/W//2//ahRO4aU8j/wV7AR+6&#10;Ft+a1DDwT/JMnGcD4x8KJ/NN+T38gQ2/0Vv3nuMzftHTWeyyCO63Z/vy7v9efdv1ZFAP/RsdVQd4&#10;gweeSfNbPnIlX/137VQcxEUDetIuIs9OWMY5uxg/wr3d9haZvAnFceMwGggYQA2dgjrA9RHX//n/&#10;+z8f/tf/NbL7xS+70CVfJzqii0tWL2zc6CAaPvv0075t5K3Jvn0W59NAghNfHC4ZyPm+6Kn4V2ux&#10;y7ngFriU7/3j+BrjFIeuVa/d4ak7A+enGUw/fPS0iy3OSldO3uEZel7o2XozD44TJg/+wZENl0Zv&#10;0Ybfa1MBJ9fE1Vow1AJMLNy/d78DG4tcFls+//yz+FdfdncdGcEDLB8StxBYe33GWw92aRr4m6hY&#10;tkuricZ00NOBCHnm2eCL7wGX3yZaY3viJJoIePLkWf3UW7fuBK2jLlz5LtlaSMsAOXl8f8T3ab3V&#10;5Ztrvl3ovHOLb970fOvtt6LHFrt8h+ub7hD84ovPI7tPuqh09crVwxuvv324duWVtG+DPt/FiE2N&#10;X4lnZPzT9Je+1eUNKzDOR+9s+DIpQAft6vNW1w/jV37v+9+LX3uthsSkDHrg/jSD99IZ2juZ5V/S&#10;3a9Jk9jwfrsi/WOufHnjAn22b4X9+Mc/OXz44Ud5/vjgrRdwDUb1OTjctqkBlt+9rEFWfHj2ai12&#10;5bcHdCi4dFEG4yudF2G17chga3MFJkOvcz8x9brxj+ySPxYi7QHozdYkW9vgJmcDySj54Ru86QJn&#10;ygXA5Be6yJJIFnaJGjhY7DIA1Q734XixK1dPjhe71OUvcBZNKyqvzmnT01bguHTxRRub/lxovQae&#10;G27gSpO/O+LlTZy3XqR34ikyYJ/6bYrorQkGuJXvwaftMbjop1pvZK/ewae8Cw57PAt7o8X1ZBha&#10;5Zs4u437rHcJc+O6uy/s4F3+pOzyMUxWr2/f1J9JPHsmMbifjxzPvBRZJr9yrTv8QaaFnihgJ9BM&#10;ZKDbJLo8+a/1aRf9nlJohOt6s8tE4bn1fZfSGbu22RC8AKc2Hn8yDm5KMpmw76IXUhTaruwKm2xB&#10;Alx4U9S10DVv/oS3yY+G4lucLeavt3a0ec/XhLyFBz7fNsEbnOClbfltsp8tRVMnr+hvYt/W2PDC&#10;377tlfrIp7/z3O8VIjuXZA8IhJTGeLp9i8TYd/QBrjaA4LGxeydb8lcIym91Vhc2PN3TP3o5/Wgn&#10;r4ILuS++LX3Be3SZ7FK2YPOsMkdf8+bqd9OWDrZeEYzUi3fshJSFC56Xyk40lfeJ6F14sAIepkx5&#10;gP9w0Tbh4g3V6BPdPHjjfvXD/Jb6FclrkY6ONRSdDa8EODTkJ7xrj3JlA3ePjvN7Vl5XJ15sxMI7&#10;z4Tab3TBfQPCZq9yy/9pPamjul6fwzhpfWeK3pADXeUTjM6AZdG53xCqb4EHa/wErgU+fbk3TXry&#10;Dl4GDrzC6cpPWwaHntDrPKzeP366xmKe64fgsBZs12lA/a566jPZfCF+w+kzFwLPt5le+PfgdmFL&#10;2a1/attImnt54EIudBUP1lxS1anPi2NibWr4uOCuPCO3kYVAd5Y2LdkMn4ZW5dXDXpmYtJHaYreF&#10;Xf3GWuwJnPynrHYPt+O3VxPJ2G77+mctk74r+dXRRb1EPKSp7FDfbNhkL4IPN2Ub21euvkNQ7/pN&#10;H5edbrmkw7/8BT1p2uWCGVzzvLhHt5uW8uRtYcMCS+1B6uuYhc6JxX3xsPSWnkDZ4IoT5vekHeff&#10;rhPhiNcjb/mH3qHzJXwN/8ie3qPJ/J38tX3Jq12sU6Wmb46+R8/5nN4u5gdXN2KLwAwai47ybfGk&#10;9aIxv9tfpJ55pk3JP7RM9BwNovJwtChHKU1MD5zaTHYkIrLRoXYlP7XhLnblh9+ppfbgfDdqWFg9&#10;n3rwacECg68ZLFqmYbsuGO4XLROFwX2Pr/s9HftQWPDNM7IoX3OVSzutDUmUp/Yjes4Wqa81gc0m&#10;5ze9kmZBtW8+i0noIldt9tg0mL/Ahazhpnz79NgnYw51LZt51D6dbXnI/vWNlYedV8ZjcuDzrw0v&#10;ThKLrTLxn3HRmtdYmwLkgbu6lg3b3hrcZCrd/bLLmz7ATfuH9C5MXvmm7DE9+T32W6h+yUu2hf+i&#10;jpbYQPf3BkM+epCE4tG+E9zEZRukhe95Brb5b1f92rWMy4052Hk1PNYHBAe+sX5IW6KX5Ku24p8o&#10;r98jC1fPusEmdXnjD6p0HI/Xwu3CcfDst8EiA3322BelyF+e+r/8gxRbdnWtEYCJtrPnlh+l/ufp&#10;s8Gn2dYGusaBjjzLw8j2YRe5LOK4mtO/17do0z+GH9+A8XzZiJ6akjFWNwkWzuJv+Rxa+Hf6zS6U&#10;5zlc6ZIxsPEcu0hmZEeBXz6b9h886ZM+2CIteZDfvNHX8VPo06+cO+80kKPDE5s7opN0Al/wlyxr&#10;83KPH5xT+mluAKwerhmSHZxuo8+FC+ci46uH127c6Kl6xm3qtYDplDo6/7W3KlOW7On5vYxVnc5y&#10;9Yo5m1cC42L5bsw63yNXP/1w9Qwc7YMeGMfq46rR/z5BooiBMqlEVLBMSLorYBqDKL8gXRwFG1ic&#10;ADC6Kpn7WahigGpYjxZMAioDt7Le6ArUrd4XAyLl2iGEmRqfBjk4VNMTEGkiw0SKTmOeaxBtxDoK&#10;gtqMnDyE7qiod995txMcza9xBy+7jCgTKCZD/u5Hf3v4m7/5T4cvv/g8DW45PHqHvl4fBWccfSjd&#10;RBqedUddrhqKvJyR77733cMr129U8TV0K80cMEpGqRx78zzKZ2Lym/zWEX721VeliVKb4Ll183YV&#10;9Z/9sz86/Hf/7X93+JM/+ZOFf+pmCPAd7YvGdLzF06TLi0kYz0eO3xaFk/f/JcKS89KFieoafdjn&#10;2Udhj58w+dAnCuCMzlYHNkO+r+9kOEnr1CMOXiJYo4fiPuzhi5NnH8Hax5NBnt8mDM3fVs8e3wn7&#10;+vbpAhh7Pg8vB/b/lbAvN/yYOGFw3OO7Lyf4rQx7MAGO7MKHH37YYwy9PSGNkfMmhIltbXzqAsNz&#10;Ay/tRNnal7QR132d7smX3sBreCKNAZU2ZcEygSfWaIdn8qlbx2OS3XUWPjxny1zVs4/gSgdn2q5y&#10;s2AGjk5mT9NclQV/oiAfvF33ZdzDHx61zRsP1C2/37MgKE0AX93oEvFBnEnpqX+Pi+vEPW6Dg+ue&#10;x+oS4SLKa7GLPN3r4Cx2WYiB+7TtkzSCN3icjPsgzz74vS83v/dRHeqbOgV5h7Ypi0d4M8/gOc+V&#10;2+uOxYqbN78qzSba33vvvcPv//7vH956663U+ULX1EkG4BzjhKRcG7dbIdxo98j50sdwttbkjflN&#10;/c26d+0xNBmoeOviL//yLw//4T/8/+pUwBkN6gcW7osHi/Z1v1W4BWnDg8Fx+CTMb7T8Q0HefdjD&#10;foHLkjt48KQ/0ofn+EVPtR0L4PSJY+2ZMOWVGXiu+yBNmHR1aaPkp76pZ8q7l+YZe2Oxi4xngaZ8&#10;lSeDqRkUsFtwvBAnc9+mHE3Att2ML+DKp+D4j/0Su4jx6Wc9thBe6O3gIXAMumZXKb9HOXlcRWVH&#10;//gZNMcg0ce033jttcbXX33lcC0+xpnTL9ev44hzbJV95BjDDOa85QUXAxO+kdG6SQy7R31U+X4c&#10;9wcP+VYpGzw6ORja8QOf8A3N2g2b5x684Z+dXXTSm7xsPlrxH4+8WW8BiM3nh4EBnjZjp5g34dkO&#10;ZT/95OPD55993sVHPiOaX4ocLG5du3b98MorN2Jrr3XRzBGEjqELesEFPHxfPp2Jcv5bd1p6tSct&#10;hM55E8wkgNCjAasT/RlaweCnPUr6S13Ufvfd7xz3KdqVox/gbAHr008/Ke1kcv3G9b5p5eO93sgz&#10;GAuHawedbAAfMn71tdcPr7/2RgbLF5IWeQQ1OJPxh6HfW38WtB3foawy+LUmZNekPxtkYe173/te&#10;j/qmmz1tIHqDHpMCZIPHPb7i+dC4ruzNenMmdssEYaI3SuFy9+79w0eR349/8tO+YWbw38nP+Ojt&#10;95JXm2hb2/jmtvWGZ/jUhaDNl++ALX90qJPMw+wE6cGoAJQ3HqB3JtflWk/nfqI23gpbRoB7Q8qD&#10;sfR61YVvxT+D5Gfhw8tpc/hpoN1BPbzgBFTr1jpyjd3+xyx2maByLUo73EpXItlNVOf4GNoXPN2T&#10;mSgNjC5cBocg2wW7HnMCt+TvZJj86Ex+k2+r6lWuk6fRHWMr3JmBuICeDv5TAB6zeDK4FH7uxcFR&#10;hLt2P7RNXmHSJrRMbc2LZ+qDTH/5L3HuF94rkX56a8GErgkBdZog0A47ERCajgL/efBei7TxS7Y+&#10;r/pBdmiM7DoJnwE9+CbH2FpXOSuHtBu4et4jrfIsiK+xcHjmQ/hrQTG/g93oVo+TSj0WuToy3ghZ&#10;GKw/fbfJGouOXUTIPXbZjUtu5Ie+8glfkt9CVI/WM7Fzdm3KEDoxot7Enq7S1PU/nIzX2UryDDGh&#10;cdmLNamcf+XNCngjSOuEb/i0JqT79FhebCBYXewKjk8cx7e1YbIiF7iavDquZ6sFDLH1Jmr7nWxL&#10;gNcs3IChXjKQT1i1J23TcbGTYIFHb5ddAV/eVc/001OvP2EmAaEnBX74pz4BjJZr2U3vh8dwjzXQ&#10;NtqfpK8z4WkSyE5tH8I4E9/sbPhX3YxtBkd+fZCrMJOvE4p/Yu3Bdl9eJ6w6V1Bi6Jm2h28TpVcn&#10;8GijE93gdcFB/uiQqzQQm4ee5bdyPa4p/SzbjsdrLmZtnJhNxYuWrV9NVJdFKxs39MmX0h+tN/RS&#10;e+uOTFMPXQXHWw9BNjREz6LPWBFp9zl4fI41iZ+2lbanTcLHAht56LNN4J86dbYTbI4bJg92q+2/&#10;/dnWRsHI1TNpymtDZNP2FH1lLJOtz5Q1hyVvJ5DzoDwKjviLT0s+L+Q3YeTi+dSLp+7V2YWu+C0m&#10;J711w0aro4vWoVtfStfoR2WVMvgI1wvxmTo5Hz6vxeStntQLZzCqJ+F5LPe6D4q0R/39ueE3Zf0e&#10;Oub34I0XU25dNx7lv/mtjc0GFnN9Yu7a/vF1FmDaFyXPnm/l9SYfwcR23+QTN9ntY3U6V+VEYfAX&#10;pSknyntcn7/wE061MeSeKx6joXadv5D8q015Y8V4jQzXpP16Q3CbF40urs0kvIKNrjJ68cV9fZ3A&#10;8HtPZ3Hd/upjTPngKQqu8KAvdKBzq5Gtt4cqY2YvtfRUq/ZL+npvsLAdwTv33iSJClR3vMHkSG4b&#10;wZQEQ+TbQmH4Cb+F0QrFdcNt9GXSBfmHLvFkmPSJaG4fFJqmb6k9oPeJeN23GbdNxuzGcVnyy+/W&#10;HbxPoTdpMKmdH99Snq1uMipdiYpVV0PH8kWX/ZPWhZnonI1eHWPFn38cGfPRHz3MWCE4KkdnXPU9&#10;Mw9grOM5WOQ1edAy47ZFm/5x8U998BJOyn4fhs+uIhj5r3xZdVm05bek/QeHymLTBzhNWwkH218X&#10;zmbnB7agZrIpH8PTFV/8bl7tI7DIgGwscr3AKXoWui0eXsx4mAzpFpvN5irbuie/OgPyGAf3SQb7&#10;VGxi6889fxWd4GvPZKQ/ee3VVzve8RJL23HyotMGVPwxXlOvqtDlZZq2kdR3rnie66knffNvefZ9&#10;Zk6lfgU6cw+AseKdjOFvZUx3956j85cNeBSZ6sOSM35mSMRztid18wP6pvhGq2v9FvKQ3qT0B8Hh&#10;2rWrh9dffyNjxRuLb+CkvfNPz+gj4BkZ6wemzaz+IrYwNKoT7e3b81z5B/dXH60fVACV6LPRQD6B&#10;PWlMnp7WF75qm6fPvLw2y165dLixzWGSAxvJrj64f78v+zyi93BIfWipz5r7QDlccIxnbKhx4szd&#10;tp0kvzGq+RxBGl4qr82YS+EzFcP/6X/6n/pml6CgzJySOT5qlHuuE9xPHGXbB4bPOfYTlBd75CBF&#10;pJlRiDWIcDRXGEgZ1r/kW3XCqav0nUR5MWAYp43xpXxgMQBWSb2aroEidhm0ZbANzjQY9C7jwVk4&#10;c3xUi4khRr1g1R1BLOE+P9y6efPwd3/3N4cf/ejvwp/bqTGNnQJ5Glzd60SuXfNdDTtg13N0VXDh&#10;B0fE0RU0+Ul421cTo8g9H7ZClVc7TgcUOg2sHkRwtyMLu2LrqKU+kzB/9M/+6PDf/7//+8O//Tf/&#10;tm88dBX7dOhLGfxhPDRq9/CaiSO/0e/e85H94unfj/Psv1TAm5M6pD54Tb3flsfzyTP3nk+ULpLz&#10;xEkTTuru/tlcPRvY4sCZe/zb83QP42SYMgNr/3vCt+H/2wR0rLb1otxE8Od+H/ze0+86PJm2uo/C&#10;SRi/TThZZuib4Pnww/3ECZN/8BonZo+7YJe+V1vZLMaN8RMZVm1BGNjgMJYi+wLWXMlEkMdv+ckY&#10;fuqT7l4dnjHWjOsY3zG0OszZHT+LXOO01MAnr+heAGtolcdvgY4ZyIAjgrlvt1NmH/cBvmgT3QvD&#10;a3mlw3ni8EHES86XtOGDutEysU7KZmvAHdjiSX3fP5sIh31ev+E5/BfAnzdx4OithJnohqNy6hdm&#10;UOL38HFfr3theDX1T5g8yqJ38BImvwC3ffkp4ypOfaM7Q8s8Vw6u8LdYMIukyvjGjwl7b1V448O3&#10;IIWBqfzQu+AOHk1qkK/eXu/hLu9sqAh+Se8CV+IqlwzyhO/eJvFW13/4D/+hvsDwsrraehY9+vg6&#10;Jnqu6Y+3MHiKg/fwayIYw8cJxXsXTv4W9rAH/h7mXs/hPZEs6BBdGtsgz+Ih0v6+LuzDwJ563dNH&#10;cvMMn8ZRVnbwmvaOl3durwkfoPkeysifjL12oStt3GB+DTRfOjx++KjHdjpS8uc/+3kXQfhPKdId&#10;UfwUsgPLsUOvvfpaF0q/993v1bdR/6dpM5xHx73AFd5slqvf8OSrGOg4hs9RONfjNL8THfzOd96J&#10;Lr55ePP1V7vYBa8634FnMxB/qN9JtYO6A4LFT0g9jw4uvhngm8iM7xPxJKkDVDjjE15qt3gwNkW6&#10;tmFBylv1dnLNIpeFbtEz9Mn/5ptvh25+nCOpT4W+R4cvv/yqbzt1kevjjxotHjkS0IBjJhXVhe+O&#10;6nvttderI37Dx0KO88PstrPY9fTp0ttFF3u12qCjFDv5H7t4/tyF/OYbZICRAUcXFNJOTCbw1cDl&#10;i9LLHiWZiG/8XCcB3Lt3JzhanPvo8PEnH/eIRQMHC7Xvvfdu5bp4NG1ntQn6x17cuPFKdIndeDkD&#10;brz/ur7xx6H9xz/5yeFnP//Z4fPwwOS1ARFbXpxCx8DR79hgQJcsuGs7Bm6zKxXueKDuWJJcxwZE&#10;N5O8Bsniajdfh3fBsgNPm7w+Tp/tmM3PPvuiz0024o8jFU1OLju1b48iHi5a1wTDaiNta/lT1yx2&#10;Nf+UzTN5yMM4Y401tgyubrZLY3+vNlbdjI7hNDnS2TnbvyFZ1+7htNuz5w8ZSXZyxUJpB3XhEZ+F&#10;fldaKde3g9STawj4rRe70oh7Lb2b6Bddiydj6/xWb+tMxn0c3W3ZlDGpk0LFQzShhqcCfq7J2TU+&#10;wfvW7WH+q4SgFR7VN7Poa3Ce38rZUdrduOGf8Zv6BTAEeDTvhpt0+Gu/rWdL34cpK720bPbmOL3/&#10;5/d2PQ5JkEc0xvKWRifaY4/hahLAxIqBuQ0CvgX3zWO4L9lpK3P0WOO0PX1o9AkvwaYjvU+EXzdq&#10;hi/4Y/KV/ldO+ClGEcrjxMEPvx3l97TH1IUH1ZcQQEbqc5+Qu95bmOsiGn8j8KFW/gTOixg4G79g&#10;Xn3ZbDD9DaDFazHgLf53I0ZwfTFR6/HCU1n6ic5ArhwrazjnXn+jIvnYk1kAXLgntp7UiZD8p3U8&#10;TtnH5gTwI3942YlMNlP9ETWejk6ANbwojeyNehPwWL3s5PQzo/fCcTk8oeeBKaUTY6UVrE3/1r8+&#10;F6Q1snHK5xpIyClcuHdCmS3aaGl99MIzsMOj4pzn+EUf+Qn37t/tHAad8e3Ll4++iVxNLKFn8dC8&#10;xIwh6CW8OqeyIagu8hWLT9CD4/CuzxPxaJ9PxGvtD89cBfJQlrzpWZ8nkql75QXtXB/Gr0ATnKoX&#10;sQkmDMHv2CEyUaZHFqUftqvdRGa/F6StpY+hV+d9GiJ93rUb8f8vXFy6FvzXpOlRbU3fNJyFLPTL&#10;MzxOlF/bQwO7zdYKvtfFF1MXPXMkcU/3OZwKvDX5LJ4cb6IJHdLgbG5HwC99pG96jh8ojIzRhReE&#10;VHmhIXn2vBf3we+xh65+gwEef8BYgc94KX0Nn619ROQMJ3jjL73io+jz4DhHurmyeZ383GSID/oD&#10;tJJl6UtdrF40GUIv9GyxI2UWjoPfcfQsV9ngC+/BfZVb9fmmTbIdT56bqzPJ6jhEMET9Ue1UdM9v&#10;c2baD7q0s+Evmvs2K9yjG3SCfGdTvdA6guue74O/IJ9n+7TJAwfPBDxaGwbSDsK/2vvIuvpbXQ5+&#10;+Y3+2oDkd4UbmfQtxuht5zXjGy+/ObodCqvfKqldWWn7xa7a8cB3f6yP9ExaykiD00S4H9+Ht7Vr&#10;YsrbSdGjCdMmvanF/++cafhvo9bLR6cCN/aZb58yjpq7eMFRfRdjD3wiYi0a2ARWmcCN7dvwW3Je&#10;/NzzdX4LrmgQyLJ4JYx85pkrXvTeX3UPfUt/8YDM6YF+Fy7o6reG2ZzCWbAXDikrLfW59ptSsf17&#10;3EZ313h36d3ocPFJvup5YIwOimxL75OWEsGFzxF5R/7k17YG59zLx5bPmAyKx1SCnT/8B1NcCy+L&#10;t30+slRicNr0YgXP1u+JaG6Z3KMXn9b3hU8VXmlFZ7KUB4nHdQT+yJBOTRuw6Ue/0HS49S9Budbn&#10;EjjoT739bELyCWujg28lv3y4cf364b333+v8x5WMjfC1GxbwNPzRtooKMuC1w602vwuzayGtc/+p&#10;q3qQ/sT3UuXF5xn7Ge95GQUIR/fhnbeKwC3rJiTDGmPQF/bXpoGMn9jS9Jt9IxU/q0NLL0iv7bfj&#10;Pn33N8cL3Y47Nfff8XFkaozsPW7a5RvKswlHneRErvi69HjZ1x7hmvo8JwM+7JXQYxMDXvNv8c8m&#10;Nm91VWfoxpJMAv1Jva1/2cvSxwakDF7RTQuBHetWhmS5ZIhn/K71jG9RsZSHNsZevHj+cH1bF7ly&#10;+WLfnAPE8ZUPH1jouttT6wo/NCuLh8aC5V7G3aLPLHjRxzyK+vW15nD+8A//sN+Uhqv5ArSy06Jx&#10;tXF8rbhjDKv4CYywSTe7Z+0kJQwKLwA+jf5k9GxgCMvxw/hVIQEgHIElghL09+pYTJqsowA3GJj3&#10;nHGJoQhDKCXcGNDFyNU4Wm8iRVIjgwH/+/ceFAf1d3BLOSI45VYjM4hcDg/c1gTCexHEUnLQasAZ&#10;y1xTKAy+dfjlL352+OijDyKUB4Wp7tVwFw84or5t4YPvbcBJEzzjlBng3wtf70dYX0fJDUhEHZ2V&#10;4k4kRGEYVY5YnbFEZ7w65oWxfPW11w7/4o//xeG/+2//X4c/+9d/dnjn7XeLi50hHLmz5891koID&#10;hPcUgHNJMdzjP0dsOu3SQSbb9dvif8mAN6NDleeJeqXRO9G9MHiLQ9Mez/m9zzdpU89JmBMGzqT7&#10;rQ564ipOvR3Abekn65k4aa6Td58+dQiDl+vA+22CMvt2uI9TjzhBvn0cXkx7FpfDthxEeYQ9jN8U&#10;9vX9ujKTZ+icOPn3uM1V+94PPsThvclLxxgK3tTUni0YMHb0f+oT0dVOcwdHHeQjCkO//NLUMXhI&#10;m8EMuwTOHp782p/6u4sheZUV5NdxMNhjmMHb64W2uRy0tVg2C2bg7nGQzxVMchpa9hF8eE0e9Uxd&#10;YJ3EX37lPGN38du9ugYvEU/RNRFuAxMNonqkj4w8F+QRpM118ng2tMyz4YV7+LDxog0ZrvLCAQz0&#10;+K3M0LmP+zB0Sh9c5h7e6D2J17SHiZNfnDpEwfMpO3yd4B6u+D79m7pM1M8RbGTuCINgdUwjvNyD&#10;hxd0SXm/9VX6DvVx+vV1dbi2vlc/5rcFLvcLd/dLp7zNTAcsJv7v//v/fviLv/iL1jGyhWvzpR/i&#10;bNb5z2/PhtcTFuxf5cvwbMF4ESf/lN/ff1vwbGAP/IE9MtrnmSCNTLUniwUcXM9PyvTbwsDGZ3BE&#10;uNdhDs88n/ZBTp7LT67yHOtrYneTxQeZQcGqYE2WOO8djAiweUJdj7z7q7/6y8Nf/Me/OPzyg192&#10;oGFCllzgk8o7OYsuO7q+//3vH373d3+nC1V8oNkIYOKjskxdfI01YFo21CDHIgmbRe/sFr4e2/X6&#10;G68d3njz9e58e+2VV+vf9E2x6IoFL7ux7sSncZThbA7qACHiW/53eNUfeBZaj04fvrH7OP4Yfwk+&#10;eIdP+DUyw1v8skhlkWsWtyx6ebNLtNCF9/jlKMAf/OB3SrvFJYtvn3zycd9g6nehPvwgZT5rGQtJ&#10;FsI6kcO/C/MN1i5fvlQ4NxK9JQYPePm2WIbGwd/bjbFNcezRhbcGy3xJE0cXzl+snbLo4W0wecCw&#10;4LHax2ZXSvfmmyZPboqHIyB75PWDe4c7d++st9i+/OL4bU9HSviw71tvvVndHd4J2jW6TbSR43rr&#10;K/rRSYrnh/sPHh0+Dyy8/HkXmD5re65ttes1AzZ8MFCEKx1GC37Mzjk0qg5ddIBPTU4+Rt5NYnmW&#10;FlR9NASAWxcKV1JC+BHYBn38eguRH3/kiMYvQ79+c7Ubespf5kN3MU+kRWVVYIh5tha7lj1bg7/U&#10;Gx0yTlC3FGnlUUFstkh+dq9lBFe/168Vlt6ix4DYkUPaHdmdDs9M8s7OX/T0OJrw/JzdzhcuHq5c&#10;92bg9fKJ7MbOaxsd56Qs2Njj/rde7IpAixk6NvznntzEgUM26q4cdlG6KCjX/Bl/9RhDx/KBE9kK&#10;nUSBM/h5PhMHynenaZ7jeX0ItjB0ti2n3k541c6siT+h/NrwBHPwcR1c6PX+uShMnglTVl8nzLOV&#10;mwS3/6ZIrpMHPk4b6U7r4CzdRPel2AB6fza6WCW2gzc0tL9LXMd4pf9rXP2f+o3Niif4W31+4z9d&#10;f5T218WLzd6eeTl9RWyAerzlNRMLwx+TG93kuS12gesNQLoy4+Rj2vNcPxGOtera33IBfzZupLzJ&#10;ZL9n0grNdLj9ll3Vm94Uh9opvl1s1TaRJe9McvUt4e1tHsppc+aylXZAB2cTJ7FpMOkCTdvL0p2e&#10;WhK84YmPxvpwcnzhQ2P+2uQlK3WJKEPv9NUCWMcyByfPJ4+gHDs2fpOwbAMRvSgbBMpDPNLnkoUn&#10;Jt+WHi9c9ZX5P7/xUFx4dweyncx4rmAifHxLCy6OsaycwMfiRO0KtC6G5dmy/4/6BpRvV+gHpIXq&#10;2IDwsG2P+BfedLZvVOeqjvKpeC+ayFAU4F89TBsd/pHlyJVMqwu7a2WcZ64N+JOwvhe2+rP9c3AH&#10;p/HL+QODQ+sM7u1v9JEZP4BoIu5u8qK7NiLZ9YsWj/VnHUfduN7vlNLJWTwMUZGN79fEB8aH8E75&#10;yj+0mjvh3+AxmvQvL6XNad9nz52vDpo8e5h22b5n26Ty8ku+xfI88Ow499Y+e7ZO1xi+8BXgqC48&#10;xVt14It5lvWds+2Y+fBZuT0f2qUlf9t8hDs8nzgyFPyeeTSTqRFW8R2/TT3GuFf0PZvfiD90x8Rx&#10;j7cKfkvmaQ/xS9YRhhkfndYeVx/j2hBc2Bc2Dm02WffbZHTcY/ixA8lHgPDAC7iIQ6fQPInqnnYp&#10;ul90Rf9qX2If6C7Y0qvrS7dwg950kTX5LHbpb0yMoqvtOfCq421Dyx9ng2qHyB0eGz7i6O0+SgMf&#10;HOX8Jk9p82yi/GgSuglAw0xovxAcWnd434V/dnDDZRbcOq/Hp6A7SVMnGmBJ9uua+Dz/B2ZlF7z5&#10;Q3wuafoHsNzjsXCSv3DV3oYGeFe/5F/oh7+RXfxyvp3Fq8uXrnSjVhcv0i/hN/8DPdqzmvDF+EA+&#10;ssHzx48sMq6x97zRWl2Hd+odHFzhMHwffCYKU1Y4+WwWL+rDBa91Xe0Hu9CP1xbc19FuNlGtjUj8&#10;8NreDS/HTy7/avEcnWcC24IX3OgiXOjZxOkPJgwNALBH/ZbftpAhf+nQ4AOXr9e2mzaqxtKU58rh&#10;ocn/BT8y96dfSF18DuMO9FS3O25ZdnzPmwmlbeOrIF/R2PJOXOnLLqODve1RfLmfMT5ak/u4jZEK&#10;qN0Is2sjE71d2iNRU78/FZeerXzba3igDdugI7+8+lpzDeq8eu1KP8nzz//4n/cTDuCa37sbOy9P&#10;eRU+gQ3/pferDbU+vMlvAR/E6njqcnyeTQFsvHGGfoN4ZnOpeZfXM85F882vbtbOgNeNPYGjDvKi&#10;e9Wr2FFtBw2pvKfC1W+PrcbH9tm5p3voMCYjFjCXHcdP9tbcYGQc2EGttrb8Sr4udKElBQdP9ZHh&#10;9A1kQTCVz/ZMO9CvdkNMYNH3l2Lzw53CVZE2k/8Zr6XfsVfVweicTS0WpuBInx8/zPhFOSW2/OW3&#10;9YvgvXRJfxKeBy58z5x5uZ8/ePWVG9086zud5LXWdeIv3FufcHp4Pzha+BsY7I55AstUUA0LHjx4&#10;vPJGJmjmG1i7+aM/+qO+rKSsZ+DjhygPf6Neyv6bXZjDSbHQxWHxW5jngE1DX4q7HAnP93kww28G&#10;c1bcNag8Tky+QhACL0ylbTVaOLSlYXh3uT7ajhqL098OPuVBwGwCoigUT72MgR1Rdj5TSgyrIUyE&#10;m7jwXx3eqnPtpn7jzTf6PQqCggPh+miaHUPP4qyaPLndj8k58oaDFOOXdNf5MCp6nX+MuRRS6OAo&#10;zH8cIdzK4P6LTz49PAqOqKiDERq83aUBLRxfOjwJjg9Sv0mWp5Hyw/BB47585fLhDyPY/+a/+W8O&#10;//yf/4s6gRo1p0aniw4Lba6MEHgaHMUQBXyaxuH5yG2u+/hfI8BnDLdwsu55LpKd3xOFyTu/92FP&#10;kzDX0d2BJ33yCgN/0mu0tui3MOnyfFvdJ8O+/NQ11wn7evd1/UMBHcNDZfdx6hAnTD2/LoJVw7eT&#10;i7CH8duGKeM6sPZp4q/jwz6ikT0S/Z58AjxN6JoYtdBrwtNKv3Zo8NHJ44SpA20zSBHA8Ww6br/V&#10;A650bQWOg4d7+VyHV+Nky6/O2a1vUKcMewLmDAjbAaUcOcsPV7gPzpOmLbtX15RXj9/wGlxd93F0&#10;YuQ4tIweCvIM7oO/fBOmPFrxEC2i+72Ts+ePqB6/T+r7hMkzz+cqbfLt4ahrZAgn9UlDt8lruHs+&#10;eQTPB+ZcB+aEwXdft3tRHeLgNvzc80fYlxEH/knYyg2M4Tv8XQX1DF+Flc+Ac/XJovyu3mij76Jj&#10;zm7duhmduttJcrEOcco5ajeaAJn0h2sy5nhiOP2Siz4wye1vOZz0y3Fvf/d3f9tFAk6JPHD2rJN7&#10;Gx1Dnwj/oV3Y88W9ODwRwRDdTzhZ5teFfb7JexLuPBP26fJqlxa7TOTDe/AYXPZ1z/0exgRp5CcN&#10;nGkfZKgcHpEF/dTmyW7tjlqTU9Uvg9f4PybtfWDcLjZOJtjLHzrUH+tbXT/9WeXqbZu+eRS7MO2x&#10;bTHwTHh0gfzyehvQgom30f/mb/+2eMinbiEUl0feMFtvJK3JJYs+F03Y5Pe1q1cPr8TPeNUbT472&#10;47Cmzm+iK0/iEz1AU2yZ3bSdHIyOdkAD9UQ+Dse8tFoAOnU2gz6TBSuDvPQanxbN69gjNHuLqwtV&#10;29ncBjycWfnxUF420+YGgyI2/5UMVDz/8svPW9Yi3y9+8fPqNBnggd1j6hJxYfHAG7Q2KHDKr5ev&#10;S75p892MxJFem6lM0I3MlbVj2sThyIHKoMtgRpCPPkjXluZ3B4DbxMDRUeCdgoeJZJMC7I8BKLwu&#10;HF597ZW+0cWpp7vkpC51mIxDM/8Yn8+fpxPn8iz4B+8nGUR9/sVXhw8+/OjwwUcfdnHJUaWo7wDX&#10;xNemE/QRDDqs/9n3Y2hNJY1tF6nbLsDaqvDJvQmRXtmTbXKnz8krurBsqkW4r7vh4/PYL4t5aCj8&#10;hNUPPVu2yb8xERsP2S/4dtCXuCbhlw1oGw3sJdsVju8CfybUWhdgDSqZ+y34naiN8L3RMN94kB9M&#10;PDAItlh4zfGZr75yuHL9lcOlq9cPN157/fBK7h3xx25Wb6K7tR9gRGdMjnUqwQJT5D30T+igGY25&#10;tlY0Rab78Yww93hRfmxwyvfq1ou8wyNBWnMWn/RxfqR8B+rsUoL8nauBQ9tyYOFX0jsGw4ncq4vc&#10;6bT85bF8hSHXamcmNukWPVA/XJRtPfCRJ8/m+So/bfUFrcLQ0jFkwqT/SpCUWB1y3crDlS0wWc52&#10;sVHsqUViC8ad0A5YC10v3iJIDM3e6DKuM2G+FjvW7yVPzWLh1AmjlFePcazFKzxka03ynGd3TVag&#10;N/we2YneIOtiV2xqqaPfYmhoPamjbSztzWSI/j2Jh2/aBr1BJm3l6xgY7E6Wh34yjLzVO292uF+8&#10;kjc40IFNDguvhVvtl2fhj6s0+GnP8EH7yCt362/jU/HFD3TpL4Lj8YIROxZbaKHLhA9chhfkhZds&#10;QnW3+rV0xbPj+gpn6bwAb7o2+rbyBHaYOLqSu963rur3opH8Rp+X9u6DslXqJedEPwpyorosdrUf&#10;WJNH6gG/9qrl4b34JQ8bzj+wwGKjLzCOmj4bscUjWG01AX3NG7viCvf2/4kvJoKXnMEuz6ODy64u&#10;3+Nc+ofz5863PcJDGD4u0rb7LQyPOlkH+y1v233gj42buSP3s5DM7hnvWFyCg8la+MjTo5Md7Zw8&#10;8LUb3Vuxawx0oTvx9fEvRd/Y4SeP15wUnfc2GBiuD00Uh9f6HBOYJkYfWACLLqGFcBzhdCH9Jt0F&#10;586dVZbudXKtftc26fjYm3Pbd0QCd3i8+vg1ISydP4YHAt54rm27gtmYvNOOqq+R38BbbWvpsevc&#10;V/gJ1ZnkWXNp8ZvyNxPu8uqXLQSaxF2LXdEn7So4mVNyVZ+FbniUhvT38i4bn3rBTX1gq9p/2iQ+&#10;mix9mGsnl+nV1ublhoN2KcBtbHbxn7Ddjq64ei6vdln/Nfj0e5fyEkDC6G84suxXHtY3SVzfqlkL&#10;L6ve1V9NvdP++zvti74Zx9TmhA7RPR0c/XQVPRsZwHXyiwNXkKc0BHcbWthK+PoT2r4b2IEX9KvT&#10;nKI3u7o5rDBXn66Uy0BpewcmZUt/7AZ6/V42c+Nn/gofjpE9PLv5adNVujOwBYto7bsLd9FikYMO&#10;+ZSLt1Q6TkyZzmMmnz4SLhZL5btsU0/gq9dmIPxVt35/Ah7Cd2ywSP/UJ10cXrvOPZhTftKPIxvt&#10;jQ/EJK4rOxztDd38yGXrZoGRX710U3lheFZbnAgG1nijq4tdyTu6jMd0ZezWsvULN2FowBv9RfWK&#10;bPVh23O6kUzFkc/wkvpbPDgHP33ntGkPlPEcnm1jnmvTsTf6r/b3eSYMHsJJvs2zv89PPH6Rrm+n&#10;I92Ukrqlo5v9qO1IpG/a+tAPzmyWIFNXZZfdWxtL0DZ+08ARikeu3uri/1THEtQBllMpvv+97x1+&#10;7/d+N2PPV9qPGMPpV7qhKjzWX8IehYU9NPZ3+JrfS1cWH8jaeNY3Dc+cMncUOQXubGRwmgR6HZWr&#10;TotKd9O39OWU9CUWIoXaIvoXeNXptC+88H1NC0Ud54Q45W1OQFu/zZq8i/co33x/fAE0/6G9Ohu6&#10;zNR8o416mP/WhgI0RE7gJlavyHHDCS7LBr1UOqZ/Le5pBzaPvBz5yk/f2HO+7bIDwSj1LJlv6cHB&#10;MYei4Hvc2rg+Al/lp5vLliwdDhGrTVV36YsTQI76Npc5BHYjhHVzimMRH+VamaafVS/ZLb7h69nF&#10;29CGF96Ic3JKX1pKGvlOuzQfYqwKljkCvsbog3Q6WQ2bb3YJDLqMCukAFBhlJqQB4L4Ki7DE1Tg3&#10;w3Mc3K/fyiH++N5ffhdeslSBcEg6h4Uz9ETnszqhvo5KuZOfWerfptDqbKedex2glT+D6OXAcOAD&#10;17+FimyrTJgamVVQHJIbr9zorh/CpXgWzG47nsd3u1K/iUPXRz4yaLU0gnqSNI3fUT1ar/q8Hi5y&#10;1k6fPV3lg58dHg/uRfHSqGJ20wDSEUWA/RhiEDTBpcyZOKEcE8fO1AFIec6GndDvvvfe4U//5E8P&#10;f/gHfxjludFO3xn+6rWbaHYUUXw0lr8Jq4G9cAJGbiMz8f+uAMfB6yQu0jVAetmOK1dRmmfKzv0+&#10;beLJAPbUt897kh9T1v08o+Mn80y9E/dw5ypMHeTkKoAheDbw5l6Yen+bMHhM+X3c4zxh/3wfJwwd&#10;exqEfZ7fJpzMP7D2dZ6Mgnz7+vdR2OenDyZ0HW1l4GSl32KX158ZOc40+yUMDLyiT+APf8hXvsk7&#10;dXtObp5PGNkMvnt48jGw4rTDMcqej54or713gXr39tYYZ3UqCwf5wZ8IxoR5Lgw+0gTpcz80Du7C&#10;4L2cwzVhOrjt8+IhvNYAdC0e4tPwZY+n4Leo7NxPkE+cOvZx6psouKpreOK3yVcDYPhb+NFn4TU8&#10;Jwy8b6t/H+SZvMLkH5xGDuoa+7OH+21RmHoGtvLi8Amc4bc8HbSGpuGv3+49IxtOiz4Zvb618+GH&#10;H/QtF0eyff7FZ13wshPJGy9rAuGrdPxf9FuTfvsukT63Oh4nLJ5WiF30Stfn9rXyhw8OX9386vDR&#10;hx/1+0/6npk0g8fIT9zzznUfwJW+59WUA2t4IU4AY+AJ83x4OmEPe+BP3n0ZUV2iNAH93rZ0LBsn&#10;adq7MOUGruC3MHDBEiZdcE9Ppn1Mux86+TD30/fzGwx0YYLOkQVfxBE612IDTLYabKmdoxwqqt++&#10;L2VQqd//nd/54eHtt97ucQt0hfMpv6u6pdlJb4D62aefdqHrx3/3o8rPM3kEgxd48k9CXenjTDou&#10;qQtdgf/d998//O7v/vDw3e98p292Xbp0obQ+N4EQ/8wxYOttjmU/XDv4KJXC4ueaHI3zeupsELWD&#10;lvItvo5NG574PW/qivScDuPj8Hp0ZRa7yJPt58vx3bSL9VbXT9NmPmv7Mbjgrx1Hjj40EsH08Vvf&#10;BvF2m8nAkbENSHfvPTj4ttSnaRPa2sOH8f9sxtomSpZ/unxX3y5jU1fa1rbwpzZ29QWemwB/9Nhg&#10;ZL3xc+q0vmbRRUYWrS5noHD9ujfsXu8bXWhF87lz661edWuz8DBYwk+DHjrlWJn79x+mPd95sdDV&#10;BcMHHZygzoBVfcL46HxWutfBbODQY/iKtYEG9Y/WRJFvtKHLYKj+evDwke1+ozfPek1ctsNkSOrJ&#10;H56sb5J91u+G3X9wL363QZY2kwFXeIk+g6lNCpWTaLzQiR+Dyehr26sHoZ0ekevSvlWy91vhbraT&#10;P+X7uHE9e/F7S8tNqk95OpzYMsZBScw/uurIEIvmbMlrkdGVG68eLly9lvFE7q86Fv1Q28tHMXEY&#10;reuE4fPw18RHQZF5eD02Z8K3LnZFFlDT1vdh2sMLWf59WyVt4gTP5ptQFlOMOdq+2AT5Ert4lXx4&#10;0Kty/nLfAT1+Ykh+m4hiv+ivsRRY6JXXfb9nk3S0Do6i+1XH8rdEYfAtLluQT5jyo7fq76X/b8GP&#10;SchVWZGeGLybPKHT+Gb8RJ614akf3Qbhnsu/jjBcfGpd+Vf9mJhnsxDlvr9zz55N21GPCRdH5vzK&#10;kUm5Dv2CSfuZ/FCXOtVemPkfXPDE0g8x/bRJsaTNJJOoDHRL/2JC5bzeUjzTdi4dXHkb6HtwMYHr&#10;fuhNYtO7eJaoPSllsQ/FFtG8McJudBI9/OiiXXhg4Y4t8LYIe7Am8IJzymqzYFjs8sbcwnnJSuhE&#10;26YnQnGA3/ZcemWUKJ90fF1vp0Xngk/x9Kx/yAJ/owes0AkcWOwxOMLCY+WZCdJVdtkHdPsYe36V&#10;R8UJPxI7kQmn3Ct3KrzBn+Hb2uwALzq2Tco7Djhl1GGy6HRgy03IqoMfudMrAX38RZFNFNi44Q06&#10;hpa2weQff15fMXrC7vb67OtO7IKvHmVLe/jp+dTtKpIlH2Um1/RF89xV1Fd03kTMc/nldYywPhG+&#10;Ft9MNvLPzhk/bb4KGaJ5JjoxwcTv/ZT1dgw9MgfzXHrwkw8O3qAp7QrEnnl7Czy/6aBjqvRR+MRv&#10;eOlobcKorj7mt73YEGl+pv7aFvED7OEH3tED/W5xbp7VhthSvKtsIkb5pc1ksfqHv64jtxKaAtK0&#10;J/qpTjwAQ76OG+K3dIE+9SqxZLjkVijg+aee1GGCGY6tKzDpdAuuzM3nTQAnCnUhMbyqHdL/JQLH&#10;zvWtpPBeKH3Ff7WVCWCJ025Vo159RI97Nt6NrwkoOVokYLvwKSVX/7+a1ep3VB5YLhaZlK0uR3f4&#10;tibtV9zafa7KHte/4YI3eEg38XPZoxeLmu7pEB2dyIZPPjCqc7kuvDddByv5uqBV3yw+8uYLLf8v&#10;7SXP5TV/V7rYlvSb9WFCeOkN3eF0n6PX/a8sdqXOtXC/+k14wGFkLl8XL6Jz4HeRJM/YtUKNzVF2&#10;8XmNNc4mvzcx2DH48dHYMP0LmeD3lcuX+oaGEyj0/dquFwGc8sA/Mm6Y/hsfyUCccYd0PD4Z97pf&#10;GSe4SvvVMrBfOls/LlFgS/s3/UloK3n573ixC9yN3vLY71VV52H5WT0OOG0NPmCNXI83lbT8hl/+&#10;pm0LnlcGuQpwZF+1Of2OlyPg2JALWVSOYgCjBazSlj85q2dbka3aX+HPREHe+Q2W6yq/ALzI+yJd&#10;vpGXZ2PPxOKYPBY/quPwpUP5ax2R9+Dsd3HfeFEbFF0Hxz09mjz1eyITx2Hys/iJsNI22HVytRjP&#10;FyMzL5j4zrA+Y9pO9TjP2s+hKP/JK45sLabBT3TfPvKMN8nY/7W43TaYvL6JzWZWX/lDSVOH8a1+&#10;wgYUfTB7oq9ILW0zi2/IC5zkl8cLM76v6VtetVFpV+z3BPLWx87GQPwx399vG+cajQ0BtXYEsGLu&#10;lz6tfqQ6ouIEONQGZlyoncGttij0yNH2l3bpzS466FhNckFfgypyj//aPPyAZqO1YfUb34HpwWk8&#10;xZ+Ua5uCJnnrI8IH9uLpM/x0OsdRN2N48xhfweixxXfjK1hMzNiIHOL8VZ/0HfrQ6mT4G1DBaflI&#10;TobB+9Fd9kw+n3EyJ2ijjRNLrP+gj9xns2a10je7KtgUlmEMPKMuM0YhWJ6JFLbIJMozTAdDkCZA&#10;ZkXpE/GDU7qc9MKLQ7fK6EDXwMDA2aC8g4SkjaFWB2Ey4O6pOnwqrAwOfJfAxAglxrRl05Nvw51k&#10;Fhbrf46NxmviyEfNDXgYS0fz+BbFDNr79laKW/TyhtfNWzePy0qvAYhgXe3QtQPaTmE7p0xkwfl5&#10;cDoTOh1fofGdjvA0dLtwddbtKNKYwsHi5hXvb4KzHUanIof3vvvdwz/9gz88vPnGm+HXy5WXFVCO&#10;zprgSuOuwix5uIp4Nx30pI3cxP87A5wq21wF+LivsaQnobENN9H9xHk+Zee6h3OSvoG9zy/gxZ4f&#10;ky7Ms5PPxcFt8Jg45SefMspPR3AyeD5h6pBXmd8mqBMOU9c+7vHeh/3z+T34Dg0TJ5yE8Y8J3wZr&#10;4O3hTr49DhP2v4c/OkDf/bAAwFY4csnu9x67tDlY8pLVwBy5DRz1g9WOLpFdG/zYPnFkN/W7ei59&#10;+C8oP4sWno9zPHnB8owBNqnqDQ0LXdKWs75sLfzYYvTNRMmv03f5JwrzXJSGtrHXk0cATz3j7KtD&#10;kH9whRPcdKYzQN7jqQ7lxJO4TBw8hbmXDh9wph+Z6Pee3+45KlPv8Bfu3m4yyJ6y8EGXe3X8pjD4&#10;gb/P/23pYKIRfOmTV5j7PY3CwHCdsp4NjsNvNKEHXbPg6d6g3728jrbRL5u4//jjD/tG21dffdkF&#10;LW9G3L59s4teH370weGTTz/ukW8/++lPe2TZT37yk8Onn3zUScnuAI2OckR4hfoLOHH2HM+rnq9u&#10;3jx8Gdgm9U3U6lcHZ0F+Ed74I6BzH9Ds2fBPnHL7eDLv5Bf2z/fh2/IPPHiKJ2HIB0d89mYMB8kC&#10;ifY64dvgThSmDmH/DFy8OJ5w2ngBBp7Vp4qOOsaYgyvQ8eUIL5vjrS7y5gfwCUyugGN3nOOvOOJX&#10;L1+pbfvhD38YH+CN6kYQ6qCCG8KhpT98GGW1D4uj3m4SObM9ZiL1tc3CJTrQSRj+SWA5QoZT6s2u&#10;N994/fBH/+wPD//8j/7Z4b33vpMB7oU6wHypb1KWzqyFjYdd8LL4w1mOFMKXX+VRJ0cNEk7ZxWuH&#10;2eK1Z3gk4iHc2CLt2kLXbGJgA4vfZjPck7PfaGZHL8WhBpPNRPcHH/zy8NFHH8ePu5u8azHNcyLs&#10;4P85fX5hxy12OVecXeaTcbyX8/1ycLh9+OUvfhln+pO2OzaHj/rg4b3yoBMDgcXhX3ywucHO3Wdt&#10;VzPRdz/5tbG7GcCt46rut7zBwWpja/LQ1dHedtxa9Fobmc6XdgMIeckXHt0x/5h/xAdYeocm6Z9/&#10;eTN8sND1UezDl2vBxYCkdNPz2KfyRL+40suT1AHO1GEgMTLgt9Nlb/R9bSI7PjIaHwU2etYinn5r&#10;6UYXwZ6YADWJy1+CqwX8u32zy3GTjgnHN3XTnyo0x7pxhaC0xYXbGvStgZ/0xf/pI1ukxec2BC+Z&#10;GqSHt8fgk+bZilta/qOjxSLAXwwyo0NpHybqfDvXItebb791eCN+x41XXj1cuJI2fPFKnl0/XExb&#10;tmDhTTqbECx4o86gM4A6ceBtqr5FY4AdOvbh5GJXiTIQzS36V9Kizu/pR8keDyb4veS22szcT3Bn&#10;seub0HkUPNA546vm2/LmaScS/PaH72vAz16twekaIJvAYNv4X+nfo7PFr5Npy78Spt0PrvAcOibP&#10;4DBRHmFoKj2lqal91st2O/f96ap8onJ023eTjUXRwnZ7S+9C2n4nPPLXxa4812ZMxBSGMVYiGYrL&#10;TgQfMdU8P64nPA1ibIO2oz4Tlmz8xbNpy5tsl/6G9g1OcVOGX5a6wxRKf3iWdjcLbce056qsyZQu&#10;/KZ+E3cdDwd3sbY+fDaR0sUgzAqY6lb4zDYLgdY/z47ZiYber3rhQUbLni972nyy5N4EPhsl0nPw&#10;Wn/wsVhocrTHdyUNP/FKHjilNfS4NHnVjxflo3sp8HafesaWC6Mb1aVE98rJM33KTDZV15DixwYf&#10;nE6aqQus5JkJ0+KQZ6W5MfVuda8yBdM6U7B4FlcV5Dca9QFoI/vTZyKn4LTmCjzPM5Nfz/n3q0/2&#10;Zl4njpIjHkBkGrgWAAMPTDhOu0EjveXXuMKruCR4JmpL+LD35R1D1jeBgrxJ+MookY6K9JXfoi8y&#10;fzNw1FnZpf6J8puwEpWTZxbGTZKuq8k88zovNtaBA1Ubc4pT+nHHeBsbHbf/8JFtZCuXj7E2C5EN&#10;mNrO2mB8trosvXqfZyQRhV3tp/dw8tZkYMUXgoM8y97Ep/Cs9ExE51roq04nz8q77OzoHJpXn2+c&#10;p7qlKyssWczv6kPw04+AydZWxxLRQqcmjBw9a3sKT9khfYp6pZP5jBm62JUynV/D25StriZiND2T&#10;pt17o5tM6aE61dWovvym/+TV8Wd4vtoq4hLzb/TAVbnRNTSUCQnShzb0z1U+9MBZJDs140vfOAjf&#10;LTTgREr1GigDtvdsZ4/e2978s+CHF+jS3vnV/QbbeSd+7E4/SJw+6BjnxJZJHjDkmTYwdnv0VcR7&#10;tJmwtnDbdrLlXYu6a4L8bvymLgDnt3Qw8MsVraVxs/+VPfoCVxzap791v/ItWdZ3SHRPp+FjQdIV&#10;j1e/nDYUoLW7G+6VLzmwKYkBEGHyg2NLVBq5P43cfUunm6Lipz2PjXKc9OWL5w83blxLvB65na0u&#10;rtNE7teOOaLs4sUXbzUOr0X3w3P4jR7M7/39XmekTXur7+VZdNDcbvuupE+cvPqgbrRJlO534Q/c&#10;xNFTejcLi/W3Es/AI9fR8VmQIAu614DPG5zBC+/1HcLgJHQTR/pzfToITS3bl/2szJI0+MGrqrBV&#10;Vdo2ePASVrYXdYAxYV93cdqeTTq6RHWVZ+GTK1rHjsOrMFLP5F99mX5xlWUnytfEkZer+uibE8vA&#10;bF1Jw6fWx9/N1WKXuXD38rS9pW7tyRiiG0WqYzbs3Vy2KHnMu3dBJn9khpckWX6ETnXh0yx2nXrJ&#10;iSdrgwe7QMeP+6qNztXO+KTP+tYROZqPh5d2Cj6f1mKXhWkvmbR+8FOPBS2nOFjkspngvPrS13pT&#10;kv7DBxyxC11P8HotitMvbyBa8Mq/+OL4vvQgzFz05Tryqr6V16tvZLPqt7Klqcsmuo5H83zelNY3&#10;kFvlQufCV6DhBTY5sWGOj8cTbUwbQjPe1EcInnyYtsdUXrmqJAh2PJ06fQrDes2zZ4/Co3UUPX/3&#10;QsawyuonbYisnj1kKyNnn3Ta9BPSFrWGRsdN2rT57Ck55HFzrrzoXp8v+EHnTtham2Rd4cbXMT7r&#10;CT4K/bt/9+/+vWsVNEpEoSibewDHQE0eoQzfooB5ExE+O1oW4oOctHUv31rsigBbB1jyL0O7duZQ&#10;7HQQ20RbXeFc63wEJkX2dhdDhTGecQK8lWZypK+vNj04QTtl2rHDJ/X686ALWcGFk+VYwKu+t5U8&#10;dpqajFg7nAzyU28GyHDqNyO+/KJC/SZO6rz1pWPwRhrI3hS7cvlKlGx16ur9OgrzModDY40zpRFe&#10;PH/xcCkdtbe8OEvdzRfF6/nqwZej4RV/anX1+vXDm2+9VVyVRR+B4yGjQA/wlJFwJYMlh8Vz9zod&#10;AT5+j3xGtieD9Hk2ef9zhj38wdXvJevltNFF0f0YT3HyTnlh6KKb7ueZ+8F/X37yT5z8+3J7eIJn&#10;ysNl6fwLPCaP6z6CMc+Eb7ufvOK0r/n9mwJc4DH17+PUK04YXMV98Ht4A97AFPflf1PYw/x1ZQav&#10;fZi8Ux8cBpZn4l7+9Bh/tHUTuSb3/Z6P6XOAOV2MPzg6NvQoO/okHdy5jnPG5vkNR/fS3csnDgxh&#10;ZCTNlYHthHOufsunrN/wgZeJWYtxJlUN7NQpL/zk1xHMbjK2eK/zEycoN3GP39AqwPHb7Lg8YBtA&#10;Dn+EyY9usZ3pNjBBB3wHFnyVdYWDdPQOv+Aw9e3Dnreufis/aUPP5IXD8Gnq11c53my9yfuCFveD&#10;n/x7WBOmPtfBWZBvyswz92CiET2Ttg8Df19ekH+vtxPkm7zoOXZUUg8a5B0+4K+3IEwa24Bx6/at&#10;4KKfXEftmsDWV1n4+vDDXx4++vDDw09++pPDf/rrv+5xhP/pr//q8MnHHx6uZmB449rVOjGOm6uz&#10;nr43mNQB8eYxXnbx7NbNxNtd9OoH/Df6BLjBE3+kfxtP3HsuuheH5glzP3n2+Sfv5JE2YZ/3ZH64&#10;uE5+v+XBy2l/3o5x5J0FL+n7OgbexAm/7je6RXD27UIAC59Mct+JX0Jf6ZAgn/xwOg+vyN9CpFf4&#10;TRhzmMmHX6EMJ/2N19/oR3vhb6DfyQH+UfwGsNgSu6hsjEGTYwIc3/ejH/3o8Df/6T8VDj3jk7g3&#10;aEDD2KbCiO16JXbplevXDq+9euPw/e99vwtdV65c6oCwviZfLT7Tk/hovn/Vb2bkfu1IXzuOhy98&#10;PleD35dC2/P4LXGlk+eF/0i/O4m1yY2z6ghDxxdaZPFMOtsAR3yFP9uIv3hvY9HYVD4fP9CCF+dX&#10;eXmcx45v4ET7lp9FP4qvBb4LPY7O213q0S46IZH61LWOaLqTduc4ujUBAA6/8Nw5bdiRPLFRYY/n&#10;0cbQtCYE7t2/2zaqvd6772gMpyesneXgsflk/fDh+l7XveSrHYi/yMc0KKI/eM0HZQs6kZLfbItJ&#10;WD50eRoE+Mm+9fbBRx8ffvKLXx4cY1g/Mn7s88iQyrvO5HRSCwefTY6BY2Bn4KMedeNDJ9aip3j8&#10;tYkQA5vg86QLW9GB+L8iP56NsiD65IlJ08mTZ1+vyVz8+OLLz2ubbt76Mrx4mDqKPg3B2gYq12tu&#10;RPKCy7w94h7e5EUflg1QoKU2MArLlxh5qccorrwYwPJvMZrYmMr6u/oX3Tl7Lu30yuUMoG4c3nr7&#10;rcO7aRtvvv12xw7nLzgiK+33rH7yYnA7Vd59+smn3aTgHhyb0sBdE4iBrf+LHNCxD79xsQuTmrSo&#10;U3a1t1+FMUE+cezjlEMcvvXNrvDFGz/lKX7Kl/xRmt4vdV8wTIB7ZjBr7LImY8JXuMJF2jap0UkR&#10;/bqJjW1yFzyyonPgTSh/Uma10Rd4i4LnorB/1qfS93EL7op7k1d5ZVq/iYbYT3izsd404GtoE8aB&#10;2pE20MWYRHA7eXwqfK5uHE8ZFv6+XsHkkIkC7Vt7VqT1nImtyNU3EbqTfJOngB+dFEi0C7c6moJk&#10;5C1A9Q8dbafhq6On9CPgsWU4sibu16JZ3y4QwUxaF/COaYquRf+Ke/65Vve3+7kaP1vg6hsp4Y9r&#10;eVE+5F9sUCcWwZq00NXJtJQDAz+OJ81gmTRXePR71Yl94zF/E0be/T/39GviyB/PyFP0+5g3qduE&#10;zaq/6ttAH8rD4El3Rb+PYeF7YW/55d1i5zEslgegPDKthSgLEOruk/4tWuHEn5u3Jyx2kfPCly3U&#10;X3Tys/MNaz7B0UjPPUt07fcyNnzgCD4a60OkD3cvgAnP0n52vfU1/vveh582pg2KdMUkmTmITkZt&#10;Oose+dXTOpCeEG4Uh6Wvy09RN7nIL0jzW6js81x+8vbHFp+O7sKL72LBy9Fw9NNxl8qwgfjsTS1v&#10;G+EnmBYxHEvY7+ylT+oxhCoik+pq9DNpyRy61B0Zbbik187tajs97i3XlAiv2QXuTa4pI+Bj7QF4&#10;KY8HpSmM0cY6OfsgvCKz4Dt6MroEJ7bSbxOddKuL09pKcJC3Ya5bWPq3ZKx++IKHp67SyXIWu9gT&#10;1OHPvLFAxvLhdxdDUm78KPNuU3dlAsfcv1jsWt/I7uK054HRClKGX2L+a9rb1FN7kDC449OeZ3OP&#10;HnrpJCLfwJQXftWh2GSaxSa372sk0khoi94gRoM38Oc4b3Jsf0mubWfe0lh6K7Y9SNvipBsT8J1t&#10;OnXv2eDp+bQbdUg7DmHHatsbncHLPT5atEbL+Jhai3/4pa1VF5O3Morfhsa2iPSrTa825v8qD16M&#10;ndraOBlT1MJwobdLX+Xjb/MHpcOFza9d8Dxtrt9FY6t8wSew8l9i8Apu5l7v97u29/Pb8YV0zfHv&#10;vpET//iqxeiX25fcvXOrviwYThvgh7f/DA9HJ1yP9SO4ofnk1bN5PmGeT1zzt8snAr/tMnIu/Mp2&#10;jfHogyNQHVvaN4jwItfBZeoKsPKji11wSLTYBb76Ksfwo+0ifBRc516ewRmu+1C4iXhujNbjiFOu&#10;ZeTPs74EkrTmJY/KdumQdJfqQfLDr9j2EU1Z128LcBl8TuIrHU2dz06d+GE+QGDD+fnGY8oMr/Kj&#10;vzt2ACugbZIdfk6+4pnYvKGbDap9KJ0t1vpRL3bBOmNC8Nfi77JpgvLysyf8J/N89LInR+gDkh9Q&#10;PGn7gtdWR8dsG3z2w9tjXgixII5WsB2d9/RR7HV9P3lDR3C34HPzq6+66GNenj55K8nR9hbWyaxH&#10;dqZOdRur0zffpboc29FjEqOHvgt2OW3hyuWr0dH0s8GtC0Ipjyf62I570y6fpc9xWsTGpvhDoYnN&#10;I6/Ss/i+5Jr08L7jmDxn89r3b7wnW29LW2BXRh+pbeinnEpX+aUiPCp/A1NaddTYLLz2O9KsbUWH&#10;PGzI6rci8+gpc6EvA6cLZ/qW2hD+Mpqe5v55eX8+42I8Uo6vA8460W7hW/5HD9gsPG0bz33fxg98&#10;/DnKeOKll9Z8mEBP2BlzqeZ72Wd91RpHL5/DXID5YKd8VassdhHcBAo/BSZ9KhiHRvreAAjuqwDJ&#10;y9nWYUBYWEJeZYhTXk4hRaYYlMFvwrfIZKeA+2VoYiziRKxdsA8K35mbjNJLURBCTuIyKslHiTVY&#10;k3mYPfWpm+NkYLNW2Nc3tjbSllJvb3fRgjqcnE29zRG6kimxBv7uncPde3c7CQhXi12nMvihhGuh&#10;aZ0VyQmzskrBb6UBfZ5B772btw5P7j+IpqT+CJCDwhjr7KrI7ajPRonPdeDp+12+2fXgoUmCZ8tp&#10;Dxt73EF4JKBS54cHnMQamPzVWQiMCWOI8FXAS79PxpHt3AtteBuzpO/DpAvfBuO3icIefmkJnnV+&#10;ci/M84F9MuxhyfNtESzXCQPz22iTtk+f8nsY+CsP/gyP5vc+vZ3K5gBM5zB5fx0tU89cJw4u+98i&#10;WBPcq2OPlzB5J8y955NPnHwn88/zPVzPBxdhX9+E+T3lJyi7T9vDmnr3eA3/R68tPP/VX/1V33Rh&#10;9L7zne/U+Ze3A5Tko0ftWDb7NfHkb1Fe9q8DmESTiRYAdLYmO91La4cbPAb/ka863Q896h9neu80&#10;1yFMXrSBoe6pF17wwANwhifSRL+H/+I+DM8EZfe880x5AY6C38ObeQbncfJn4W5wFcBBO3yVhfse&#10;p6lXVE+d0hNxBhvqOonz4DrpA8/v0QtXciB/sp83D0YOnsNxeOb3hKljH8GUzxVO4AxvOuDLdfg0&#10;sCf6DYYyovtJ3z8XwR4eicMjV3nt9nmx+3XZPxNf+iPP3Vs8uXXzZvqgpYs9Vu2RCXj0rg0fFr4s&#10;RBjwXLx04fDOm28cfucHP+iHQnt0XurT/xloKaffvHfn9uF29NtRwKMP890Fk+36zeXwBnd/lcni&#10;6Um6Jo6sRMFv+cTh89xP+ZNh4Mz9lN/nn+eCdLrlOryfvNK9/fm9732vi0alMf7C4vfS48FFGNwH&#10;f+kno/wn8XeVBi7b4U1xslqTWOnP8pyj7E0rTvilOMaOturufH5Ani9HMvgELmexi1nJ45n+nz7O&#10;4hJ7Ao7FHOXHodc2LHb99V//Vf0VCxjaH98L7w0C7Iq6fvXa4XL8Hzuwugvu/JnD1fhCb735+uH1&#10;116tLRCeh18m5J5EL3yvywdmH1voil5yiE3aoQ0vpj3w1zr4DW4vnzoXJq43u0JaHV96jVfaLVro&#10;7/oe3RflnzRw0OhKRmh3HTvi+tprwfX1Nwpv+YuPCleZ9YbUmhDkw7Hj3k7yDE/4hfw/uvHaq6/1&#10;TapORgc2PxbMoBEH+mrqeeXw6quv9PrGG68dXnv9lcOVq5fisxlUaxdsCfmk/7AQHZ/WItaDB3cP&#10;d++bRDCgdDyQRVC6sSYMLAhZ+DIprR2vPmEd90Rv0GtAgSdtj0/Cu7TdbpBKXmeae7vNBM/tO/cO&#10;H33yyeGnP/vF4YOPPukxjCb2tfX6waHHIApNgVo9E/ARjzQnOo/uaRP4ZwB3KYM+i3unTfjHR376&#10;9FGAgGUXXuzkEzSst97WEY0GsnzT+HLPc3+AA9v6MLK+HR31PbU1YVIexibBycTjmpBcemTiYl1X&#10;H7IWTlSdurW94/a37AXdwhv86sAMgc2XPPHpY8nKi+60TN5ZAAB04HUBJzicTbu4dv3G4fXY0bfe&#10;fuvw9ttvH96Iv/Fq2saVy1eKkzdvnhq4asPBE1zt3oYMx2sYhKZxdoK/9cJIHegIf/n/rTvodUJH&#10;P4lWA/H8To7DkcWA0rXaPxmRTflRGGlXSdvbrAl4MunuBVWWJ3iuYgteue7tW+sWQ1cH1fLlHzvT&#10;ycS0azICsryMnq2B76oPrZ203OAsGSVvdAsddHe1r2Uzydh1wuAq7G3s0EJ2eDK/7aReZTZatvyB&#10;dMxfYzLl1O0NT3Swweste0fdvBz98zz9YHDDSbAqp/AI9PlOV2GGf8e4bXXk/9JeWW1v58LEJIw+&#10;2PjP5IsFEPxr/tQldpNleKnmpYsp6cq+AL4FfGKn2O2L5y60f5g3duRSFp4mXcsnMtnkog5pFhH4&#10;HD3aJ7an/X3acXdQJx9YlR0dCzw6PHVrG2Ll2na1tb1NFtoxvIsPvF3bpna+kOdbsMGzx4MFezwe&#10;u6RoF5kGznP1vNDlJe/xLRY+bBmbZSGED16fO+2p+sUHEtO20ATm4I3//JzFwYJNvQsHN/j3NPZr&#10;2Ytl99Lj5glbqT+L3iSy4e5RA6/KPDwEcNlI8yz8gZXX707ohf9jq00ihQlpg9uxbZGtCI52hya/&#10;0YsXtXXBv/UlTxcm2Y/QjB/y48nq1174Xu6FLnDEl5xNxp4Vzi6vevkDJpr9xrfqFr6ljHs+s8V9&#10;tMBp8PJcAMtCnLepbbBxbGF3n+eZzc78TrgoQw/ZznsPVz9If0a2643ndbJNj5gKrtX52GE6P5P8&#10;1SPGjr6GH2hyKo4ydIBwezytWLkvnaguoTuxdMIneHVyMFe/hcWD5SPgySw0oJP9ZNvZxso7PKA3&#10;ww/56uu55m/a9zxb8FZbET0HH7/wgG53Yja/PS+s/E07paf1H9J30Id+ryvypNZwKH+Cj7LS8Y9d&#10;tLHGG0oW3bUL8Np3xV7Wbws9cFz4vMCvcPKbjPDZ79KMHvSVvy/akzTtZfXVazxZHzkIBmoXIUQF&#10;zPmBx16Cb3KZLuLDWrTcbEryDh/RN/oJr2kL0x4mwnX/fHg78OnYlJs24SrdqQrtqzffxFshPaUh&#10;z6ZtWcRzVPxa3A4/IycYDq7uw73ypzxFR0tuIWlLz5Y822+yEfQmMf8ly+K/OsUllw1+0s1RUot0&#10;YanJgsJa6OK3P+sGyoz30s4cUW7SmifmLWfHad+4duVw9fKl0HU29dIP3yC22Sr5AnCNK1e/3WYU&#10;6OofXrmH5+i1CC/47uNJGYnk4zrP/S7PN1kc20bjlzNLlrV7ibWTHdcsuwkGfe8CLjnkHs/TSkNv&#10;xMLH2unMPgpD09AlnsTfs9Ib+OaH3Z+NPrBdpb/1LvkrQ25waALF30L5FD2pn5FQvVBn6HLv+eDm&#10;fsLu9jioU92i9rw2+ayxFfzQ+6L/4O/bkGM8ufyS9nfRN99P6kJ9yuVR4bGDXVRN+drc6ES/d1q7&#10;a2/Q6o/Iq2WPopeh2TfSbNQZuegTsIBu6zvYGX6uvsR4jY/iN1zRUzrz36J9azfR8Y6r0y/wr8Z+&#10;i+SrXDc5pY7CSVn8xIMu4m/+a9tMZNHv2VkMj5/f8U/awOWLV3r15hbbe+ni+Y6LbJi8GFthvM6n&#10;VN78gqP74G3Mhjb9461b63NLFy5cbh9mgYvPpw/UV1UfjmmTtNERPLVjjwmg/E85vK/ftvXd3ZCU&#10;NknW6vMmlSLVgU1n8Fdf5qqu6oN2k3rwsH1F7vOw+KwqNxscPFrH1keeOaPN6qtWOxId2wzOBbaw&#10;Mt54HD7AE0RjJy/vUHtjvspVHxZGdLNZrha61Ilo+kpf2IAZs7PRxskzP4s2c5ee/cqbXYgHSGwn&#10;F+HMBF879DBCHvftiHI/jWvKTZoAGSuKnAiGfV9OmfBqGccgbHDLmHrWowu3wX4nT7Z6KbhBsYkD&#10;DHbMxOoE1b0Uoo0xdfRIlcQ2iKRhJhhtjGId0PX6++r07XoJN4MUxfVm1zJIUbrncI7B22InGsNI&#10;k4wmsG7d/qqLXeiv8xd6IqLWqdGuCe6LddQ++eijw8e/+OBw+8svD19nYOEIQ689UoAV11GG5zNg&#10;OZuGcirlORYMMmfjbuoxICnzohQU1O/yNOj3Y7ihq78rhWCxKWUbR654P3JrDrASWiZpvy620W9x&#10;n/5tQbo6JvoN/q+L3wZLOtlP9Bz+9GrgC4P/lB9YnoMx15P3k3cf9jCEoVcYuHtYwjS64a+ozFyn&#10;vOs0zulYpoww8MUpp45vo+Pb4pQbWILf4E9dwtQhTD3CPt/gPkH+oXfKTL7JCwdyks9v6d8WpvzJ&#10;sE9X354uYZ6L0tgSV3bF7v+//uu/btrv/u7vdhIKr+Ey+sKWmUCd2Da83TOO7J00Harf88wCim9t&#10;eDtAnEUVedtxbXhwsjrgiHF1P3zRsUs3mdyJ6m3ADS/47XUcrLGTYCo/uuL35MMXz/bymvr28WT6&#10;8BQM6bVVgau+Dq6T7jeY8B5HX/R7YMgH93058IZuwRUcdSjrmasobdLRJwxuE9Q1Ye7Vgz+jYwIc&#10;yIxcyMfvGZjIPxFsZQavPXxp8HAdvs89+kT38ngGlt/7KIw8hP2zyT91i+730fPhqQUuZTgvcJfu&#10;OZTV7/rw0YN+k6hve6W/vH3nVvJwmkzsnO+9LYGvvHrj8E//6e8f/tW/+tPDv/qTPz388PvfP1y9&#10;dDnOzJogI4PuXg9fDWwdWXjXdyrTD6fK1tfX68m6+q4fjC0oHsvxENC0BvQv+CoMXeiZKOx5Mfxw&#10;FU7C2P9efHih38rMc88Ev8mKzgnqnHronZ1AvuknapfasfZMzuic8vKDOTIQPBtY7k/Gk0F5tsfb&#10;VfwFdmaODBJs9Ll8gcN8aS1UnV4Di/JKnXH4+Df1D+IQ8lmkg9EjB+LLcAyVkcfkBywa8T46REcc&#10;Zfk3f/M3weVR+YY+vk/1Je2lm3zCC4MbznkqCbyXDjeuXz289cbr0aO12BVrcnieQfYzizUZeMwG&#10;JO0SLotXy47UMQ+fZmGii12nMvC3iefUmeiRSZjVx8GJXRQFNthCF9tLJuDBeWyG33jENtm9hX/S&#10;LXRxbvlucAOb/2Xw4zmdoLdshuPzDJ7wwNE39MCHkd9/7/0ec2mw4hicC9sbOvxVA/6331GHoxGu&#10;H66/crVXb73ZtW+Bax1BFVv+1EaotcBlwcdbb9rtg/sZ9HjzKXktZPmmnoFQv0sbvFcfsBYOTSY4&#10;LpsM4c2uraM1ll7jcTdS3fJdvjuhcek3v9sCy9/96CeHn8XnvHnXopO2G19C7AAidil/nfgmr+iQ&#10;gVEHaLknG4OSaHH0bk0+kJNnJnQuRlfOhCePH9n9+yj2xLnx50rXs6/pg4FXbGdoeuml1mT8lntR&#10;nbF1eU5Oy4++2zxnz+tHosGhy9t/ZGPAra3Awe59AywL9X0bJraub4MYVIcObQFfNAJ0onudwADe&#10;QsA3qiy6deFerSnbyYSUrV1JPXjR4+qCiyML6dnb77zTNyvfffc7bRMGu/QaTDr3NDxNk8t1tX1H&#10;YfEXvKVIn9kY/FOX49owZBZPpq6xa+0jE9eR56FVuuFjBoN2nY69kn/ahfvajl3cBzhN23EVlLGQ&#10;YfaLlevbQ9KCGz50QJtIB8hFf6EMOvCfLvQt1OCv/a/JvMgcDcc6k3zkF3rQNnjCX7sbX0o6use+&#10;Thh8xUl3rx7lRHUPzc2XP7oAD3AF0s7D6lYXJOgGG5pndrHa6GgXL31jB7XFHjOTehrQAne6BX9t&#10;JFdhLbwu2Qr9f8OxkyraH74kmSxPRbdNEuCdY4W7izX5axNDS9sf/QzM6kbi8RGGucgrdJIhPLMD&#10;16RRJ442vsPJN7mwDCxNBD/QQO+LWyL+s4nGqXMslwWPvtGR5/KW76U7+pN2pf5iAL9Nbz2Xxv9Y&#10;2LU3WTxJvuJEHqGFbrWdace1rymPRvQFXmGknHa1QupRl0oCtW12473QZ3Q28CdqE/oU/YPJKnMS&#10;9MsGn8nbyV+4J6iLzcCX8jcwEVBKC1+u4duypyiMGPM8+DYtfiq9jm2rboUOYuuiE1rNNyTPw/s2&#10;O8y3HledJrAd40SXYbTaXfyElLkQu+/Nb7R0Ej06I+rT0ARf7YDO4guaahNC5wT0Tjm8R5a0mchX&#10;prRFV/FTmn7ftbwKLEeRStP3js0R1NmyodkklhMI2Hb3o0dC5YTnZBM45GKCkH2QxxvNbKZrbUN4&#10;YsHldvpI+onOU8HHxDG80aGdt8WH0foMolvfm4oeJz59hh/hfeog71Mv6UtMutopbjF4yZROPU/n&#10;0O8nRahgoW/1J6tta8vwstnIYrG6h39kiT68otPu8aj8TpqyZIQGNpwPp15h6Xr0Obqy52nbXv6K&#10;R+C5Dny2d2RUOaXts9Ehf5VPfvDZMHXBVV+2JjCXf1uZFYfgveGK1tqE8H2+i4b2o/g4YMuPDmXB&#10;gNMLvFaElzi6SafFQW7amVjbFFo95wfhE7+WwUJ7m1dwsu9c+Rm/eItV++arTV3qFkYfwTNHV987&#10;cIXBcfh5su+UPu1kZDfR76lHOXjgp+i3t1rl4Vd6S5j/EgYc99n4yg4Ly64u2opHZCqWn3nuiv6V&#10;OblTsPIKn4wBZjw2VlB+AMErvsEFro0vB+fgpz7W/yVvofLJlM69DUnrTXwnyVhQ9gZgfL20F29s&#10;XY3v62hzk9mO57aR8l58V/6/0wvGx+s4ILL1JuXarLT4Kx7rW/B3FSpXSG1heAH/Y9y3CEZpi+6S&#10;O32fN7vkL99yReRSFfxdc28z15pM7b/aJwePWVQV+7bJpquzkCu4sunKgEe+9G3qFQdveBlP+YyN&#10;OR9+hfrpwoWLF455MHo28hY8q5In3bPcHKd3jjpBneCRJfrgOvxs+S28uF2wWm/qHL5XDqFH3TN2&#10;dC/f0DHzVezGsY+V53AYXw4d0qfvoePtg9STZ/BAhTa72tMmr8iQL+kbaez/LNTXN8HvtBP9Y+dB&#10;ouddCE8avecfzdgEbmy4a/2qwOYDrQ2kq4+ChDe4VhnsjdYHv8G5b8FKx7PcoEsZbVV9aOSraeM2&#10;RF2+dKVvINukYaHLW/raRTezJHbskPIW/CwwffXlzfZpvnPchaXaPm/OPg2PL3WT5pmz52un+V9h&#10;ROIm+9Rd2Qc3/Fn6Fp3hGIRuvEdDj8ncZKQkHcFrBHnOp6v9C5zajOSbjWl4wbbUlzTeSFTP2PDy&#10;Nb/V3zYRGJ73mNj4JattRb6n+fn6vLSF8DhAW9Zi4cXoET1j0Sz6+5Y0XeH3nk5/DE+yXjTAb+sf&#10;2idXOo1wGD6gkT9kzE9XzeMYZ5m7hac+0YZm3/Jur+CbXaPgrjqF7kTeJoExCbMw0fNp1K4TpXs+&#10;eSBh4J3bpaRPZgfyEpgymMDxWw7gqpuzOY6fCTe7Pe/HKVwfvV67oDQSk0JnwqSo1FLQMISjQnCU&#10;y+QBpSFMTNdAa1wQnALqJzwNgSJRQKuRjrB55cb1CNxkNEXlLM1HVdf3TG6HN198/tn6dsPNL0Es&#10;UwnSDi9KQ9n72mQU2b2P3N25dfNw56ubh0d37h6OIsg2yOTpZJfV4kQroDViwY9hehx+9khHA8jA&#10;tQjmCEN5a/BCg1dwy/soSf1aTE4YpdjH1VAW3a4Cvu+jgD8ng/L7dPffFgW8Fgfebwry7PNXwRPR&#10;5DrpU7/f0oWp7z9H2OO6p2fihMknben56oBPxskz12mcez6CtY9TVpy0bwv7Mvs8e56DMXL/TbIT&#10;9nlEMEYmE/dwp5wwecnE/cD6x4Q9zH3d7sV57p4xHP3Qgfiui2924a0JbMZNBz1BhzWTp94WsMPa&#10;/SxejZ0z2BfZO0a4A/7tfpzU6Uxc2UT46Aw4NSbORcaXPYDDmpxck7gT5ccfNLSTShyawBPmOjwZ&#10;fgjKji65Dr8n74T5PXxzHTm5V0a945zIAyb8Ble6/W3w5R2cpMuL1skHjjgDg7E3ng2cue5pkzYw&#10;5ip6PrwSBk9wR746OLIZfAc39co3uHg2/BX8hntt+OZwqYcu4I9nJjpFch46RbBF9Pt9kpeiezyf&#10;/FN2aJsAX3nruB3nmTpclyOnr9QPmkxw7QRNBiocG6+LuyrjuInf+73fPfzrf/2vD//PxH/y+797&#10;uG7CJ8/XTvLhxZrs8k2pu+mbTKx3s8k2mC9ewa8xfeUMZNAkwFEfB7+haehCjzjynbDngXDyejIM&#10;HGHg72Hsy0lDvzBl8I2+kKHznf/ZP/MNqvcqb7ihZdqf8vKDucf9ZJ0T9rgJ81ukC2zU57E3/AZ2&#10;Zgby/A9HbdCpy5ccl2ChKnDxW0z5YLDoC1yx1fhvi/Kc1BtZoNfJ6dzwiXwT6e9+9KNOYJY/iW2X&#10;nYBbesoXC9DI1lFb3xyueBvwrTcOb7/9Vn0iZ5Ef8c/oROI6W32d6+8t+g4eE2enqUGLemaXvehb&#10;XUfRu2+OHGewBl9oRSOewwM92vIcQViepV3LM3Dk1Q4dW+hM7vU2xvludOD4Cs4Cp9c4px2bBFpt&#10;/HTa6eNt8fFhNyXRA7qtrMUMO8H4rybIOrkdmnz74do1mxmkRUzdXGQApp+4Hz/tQdqLBci1WNX7&#10;r00SOaZBfoMSfcnKN9+u0obBW+02A5On8V/TFm/fmgW/r4pvdxea6Ayd3QmXKLB9H334cRe8LOxd&#10;vHg5/uyzwy9//sHhb//2R4dPwsdOawSHpTZVoioJ2qoPfOmRUTVtDWb6tgkdCv/bH0YWvg1msvh0&#10;BjbPnjw83L75RWT4NDKw8/dq4JJn7F8GPAY/xmQmd02msF2nfQDdYld+mxC+e/dWZP1pF+zxxUCJ&#10;TphwPHc28jq1jg4iv7aFxNUOB9NFk4GwwSPyajflqd1M2dDRSdHQmYKVncU2IyBtoN/08G2P8JYt&#10;d4xWJ0KT12KUfv0tRxZ+573Dd7aFLnpD100EspMmWr25eJQ6Hj228KKPjy5HPp9+8klliYdBrm30&#10;mTbCZm6x3z8qnUsmq51G17Wf0INWx7an0grSc+2FXWtb3mQ1/BCGXxMFzyYKTQ/u3VgXzCwE7tts&#10;cdnKqjeE9SrF5HfLJ82kgPZGdhZMfQPZ0S9tmxfXZKyJKfC0cbZx/KzpM6tzoUWewVHefVxorD6V&#10;XopjuxuCDpzA2PNkxoDebhhYXVRKVNTpItqWN6RMQKFjvaVoot4kzwvesVsmfNdO561vSz3eoBp8&#10;AO2ObPlig30bTH2wIVOLmPjUha7gOROZ8qw6Ui4xmlqdncWu6ovfqa82Fs9Svm//VVdSQ3ClTyaw&#10;PEc7nP21bOLzlS14aw/xq6PD86aaDZZ9Eww+4VfpzVj6ceyaxQd5lC1+8rimrLQufAUf7c1k60w+&#10;9q2w0Fydqr+wtUmR/genYx4G3vC6KKJVLPeWHIbvs6ggeA6zKQcmfbKJY9n4NU9xLLOEgVuYdCP0&#10;eD4wFpcSk+9Y38u7lJJGBvgZe+bIL288VK/yeyYou8Ailu6FI/6y/SbEwDmVdPYRcHlsALYb2gTz&#10;5Yt2qa/vfyz7vyY692Hag75OXza+I9ho2fNE6GTfVjfejD89kR2ccYznjbF5axPIssnDRzDcq9t8&#10;j3t6I6jPc7KunYq8pNELb72AS0/I3TG73WgYH/TuNhZz/OaDLrxub7EGhjIW/OBB67q4+DC2JP2k&#10;xQ048HX8xudUtvyclOvGlfzGHxypHOy2f7J0HZtoU59rJPmlrynOoWMCPccDuMyGQPQL1Ql6nite&#10;ohsPRkaadCdx83vk4rkw/ELr6Krf5eEmz33epd9r4Q8OkB9bR/9qR0xoBpb8ZGiRgM4WTqK88PBb&#10;HuV808zbqGx626MKUz+WtM0nniyHVjiKo0fS5ZkyL/Bf5diiFwvw9DIwA9cP2VaLWGWUEvWLMynL&#10;hvKN9nVNO9CvGMdY8CwdGz+FwUdQDnzPJs3vSR8ZCdImeIb/Ipob4J0/OPoB3nyHqDhsC6JD0+pr&#10;F6/YcXKp7x79AkvdrT/RXGflyiYHbvmffgNP/AfeBHju5dE6m0fW6FT8n5f4pvHFXo7P5gjDHpca&#10;34gtMnnthIcz8Xf5etJCTftELx7cjN9385ZNSvfCV98+wlv+rCs8VvsZv02ALxmMHIa2fSx927Oh&#10;caLfdONX9Cuw18LFgmsutxsRci/u7bnyk95nq1PvBHzIW3zUZye/sNcLbdXV78oqMncVCjcRXvOm&#10;yTtvv9O5KGPOC7HbTviSP5hUZq13s9HVqVRe+hNdj59tfePSC20lOMmf0Pa9o28fFt9XWbGwk29o&#10;m/xw6huRGz3ysiNsv/EGWyFvy1PIhOomHMKLk/UOLvQbL8nLbzwG27jXM60dPY4xtCAooIWqtD56&#10;nXu46DvAtYYw8MEzBur4LTag7RAtuXbxJeWMqeTTHy542mXaRNLoyFP9Q2yE9mTsSoeScZXZ3gy2&#10;EVj/oF+Rv/5+foNHFl2sSb1d3Ep541Wfg/DdL+1em19tfy2aVU+Cw7Ur1w+vv/paxxSvvvJqnj86&#10;3Lp9u31gv209MgtuI7PyL3XNxqpwqTpQPd6CdGXxrHoSGKUj9NH5ygO8jYdh8fHVf9W7RPXYTEA+&#10;o6PsD1+QXOXjz3QzXmyFzaBHRzbx6tOCU/irDpvl5jjEl19aLyF0nix8scjoNBLasNZv9I8pH95D&#10;Rtv259fGgtQRPChGApz0veYA9H8Wu4yH8Rz+FrkcYWjzaq3zn//5n/ebXWVekOtAO0zndCik09g3&#10;KBWUcIhslUqffJ5NB4CNq6wOZClbyxbGQhYjTZRhljzLmN7tgtLHn3x8cBwTAuyKZcwolg8/+8Av&#10;5x7jFxaroVEwzpKJjCpkHEiM9GztQFt4LzwofZQ8TipnyC5dR/ZczMDXjlQLXY7pscP2cZTQ9wd8&#10;i0AdVmmTqQtjcHKe9jrzMg6PHQ2pgzAp/ldffHn48vMvDg9u3z28/PSbw/k0EEdOXLt0JUp/JQPD&#10;a10ltuvGuefPgu/jlHVeu92DHLwbaRjfef/9TuhcSX4KpEFX+ds5LnpGLhOFuX/B79VYhDaoTbbC&#10;vpww6YW/S598+zTBb2VOwvt1UT66Mx0gfZno98kweQTl/3OFweW3CfLJP0Zg6J3y++vcy0te8k+Y&#10;5yf5P9d9nOe/Lgwsccqoa+QmTpjfk3byNxhw2kfhZBlhng9+U+c/Jvy6ugfmt9WlA7Fj+sc//nEn&#10;RTkZFrtMVLI9k5cNY0/kEU1y+q1TonfyTJuA99iuiWQ2C0AMKydgHAG76NXn6pm2SDfB7iT3558f&#10;H2HkLYV5I2wmeuZ+9Hna5ei/MPRKh586Bjf30jwfXgn7e2HP24ElqB+ucJCGTp3GTKAJwyPlBq99&#10;lD54wd91ORrLNg2OexwmDD7C0DfR732Zfb6h3z09mMUuPIXrBHAGp8FDmDxTD9hjf+a3qA5yn4kA&#10;CxPoUtfITbmh1W9l5Ad7Fr/A3OMxuEif+gaf9Xyz6y2zdFPsW9Bx4Djws/O1A5S4oSZITDJXXhm4&#10;OF/9/fffO/zu7/7O4bvffa/fYOIE6jNPpc5UWtw7EItjZlIWH9eCb3QTffpWzkXwwptHcdgePTQA&#10;3nbqDl2BCeTQI8x1aBP2dA79/9gwdexh7OHM772M1YtWum2x6w//8A/7vS64ey6Q3Um9EN0P/ydd&#10;2NM1acKU4VA6brKL6omOh1zyWhtw9PVXLl853Lh2vT6AnW1BoDBaJzh47zfHz5WDmWdLN5ISHDiy&#10;HHX3BhIGEHTGpFIARWaP+mbXX/31X3WnrrTCT54gW5rRgpw1KDAh+83h6sXzh++8+87hrTffiK27&#10;0OMLn0ZX+EDoYMsMeh/FfvSIumfbghcnd6NhJu/Lu8TcHJ4fmdiK37X5ZKvuZUPkk8ZGzzGG2re0&#10;k3zXxgwkDSg5uxa+3nzz7W2h6tSxTzH+HtnbKGRixOYltpmumzDRxp0ZTifef/+7hWsSon6jgVD8&#10;Qx/cdRSht5Du3bud9sF+O6rp7uHeg7sZSKwNU2IEmTrhia7wYkvTVk2GSnO8wxrIsmfONY/dPbfe&#10;RoR7v8cXPF3l6aLotthutzA7Qw6ffvLZ4ZNPPi2ub7zxZp5fqE3/4MOPDr/84IPDnbTtl8OrhUj+&#10;RYfUS/7qNVBkvzoxnjzagdGFQaNn6jYp+/D++gh7rFXqsBkidvD2zcOHv/hJ5P/k8OqN64dXX381&#10;8Il5nXTgTRkDIYPULvzlz2QKHhTmo/UNwi+++Pxw596d2K317Tl1BkrqyiDXomhw6sIo5mgXfU6u&#10;Icjv1GfBqnI8E9uaNGoSlqTGKYPXJqXSx599+XD+Ymx68kYVqyf7RStvHNj4Rq8scr39ztvxu985&#10;vPHWmrxwVM5aIEBX+kA0a5PRpahL6LIgoDk/r139JD5AdTntJ2ivhYZEdtXiRRDrAsC0l7aFRBPk&#10;Pb0C/uhNnaLxRk+BqC6svuJkoPNji0Rh2trE45B837wUG4nD6gy82pINnzyuTpSp+SetkwrRQ/YI&#10;rHlDxaBWG/Rt4TfCP/yyq7l5Yieq2+EDHZ3+0bPC3NFCJtO/imyA3/LO/TwfOyLgFZ6NzcGDlmn9&#10;EY5YLX4BJxnKb23KxKM2b3z3IG2vR/KErrUQtOKz6KkJYNHvqRsskyfHONV+BE80gJN7rGSbta3z&#10;WzsWjBWVm4mITmTBD+zg1gUkC+LR2W4QfXktHGjD9GHe/iMf7WwWk56nQpM4dv62z07o21MyirVZ&#10;a2HMW2DkCt7oYzexVEdTJvRMOyRLGzHJsCepoDs6MDyi+z0yccu/dD06qe2m/i7wbvq1dCzw4cpW&#10;4F/KDl8bME4UkhfuysDdA/R0kkV9KVfdzzM6ZUe2a/Ugz9Wn3PSjcFLV2jgERvSs1ax2I7RMeN0y&#10;vYY35RO+hx6WJnZtvSWxcIFl2642hd7aq/XMPIH+o2+/5q9y1CckP/L4VOxs3xDJ1ffYjPnZbTRo&#10;N9oSnfKbbGuPEocvbQOAbUF6+Rxiq6sp7zfe6E+n/dHJmUAcONK1d7iYZFQWDSMj7YRP4IQAshPw&#10;DG5kP3Bd6Zb5FnXq89zjAZjo6rGa5llMMEZvwaB/p0y+Jf/Cd/Vb3SGvrdqMvC1weaur36gLfnSQ&#10;Xa6tMrEWGaA5Igqvlhzg3rdkOsm2+GSzBb0S9Tejo/lXGMOX4Z10uJ/Ur8GVPwG652JtAnugrg32&#10;lFMtG4Qf5d/2bKLfgns81Q+Qi80E0fwFn16Edvak94HHJlS23XSwdASM+jlkhra2BfphwSj839o0&#10;3LVPC+Fd3A7M/dsv5c3GJxHt2oj0Lpgn/7TLwX+VSV7tKXh1IV8aKlyXOHZX82r6xbXYpf1pN+wg&#10;WkAdvV6bX9abkrPQJF37kGeue5yOZZP0fZBn8k3wG530yqRw23YfRHbsUGLrocvGU9HN6kd4NgE0&#10;MI77evJIHbUBgbMmpt0kn7y1H0pJ02LAwHP4b/YFVP82GbAX7OAEtidAg2TGpenxz5yiBxvMw1ro&#10;shmyR7FdiE8V3W1bC5/lMSnP73f0tre7ekx19WPxzmbIo+fkLj+4K+DXyMZ1eC8O32v3t+vknVi7&#10;EJtg8dIRaKhvXvzNs/ZDieRsLFLdJIfCXrrKRwdbXPJkZ8OntM3qD7aG3/2GV9Lxc+mFsimDtpTB&#10;z/bhadvgtG8PfPw2j+uEiC5yxe+RX5+iz7CoVB1Sd3iiT2g7IffUt/Qrdfs/afXRNz2XT54CTHkw&#10;298GJzgA2OsWqlfVqQVz+OyKt+4FdC8cFvz5zc7qb6ZdCNr3tIHCS/TL/URhaJlnruOTdbHLs0RH&#10;19UHyjUZy8PhubxsFRzIiB+17ICya5FOv17blzzaYccs4Re56L8WTeFnygVq+2F+knv9ilMICjcA&#10;n2uX0Rf8pg9kgLc9ejT6NbGbgNNn1L9JGfdO83hS/Xu4LXJtC13pi+oPBoY6wIbD1avX+i3sf/oH&#10;//TwO7/7ez0e/c7de2lTd6PL8SH0FaER3/eymnHb2qyRDHiei3t8O+Z7rqMrlVPfslztgA6PTSmV&#10;4Y97dgkv5K99DQ9ttuF36FfqE4Zvq30sGbPb5Xdwcnx/Ro+pk48bOQbffivNOPDS5cPFc75HvhYt&#10;tRf1DRxBH6FdzoYTofSghV1LmiOHyZteTL9n7tXisnvjeXNz7L1gsct6yfGbXY4xRCDArgwGp8UV&#10;o4VpAJ6LZShmbwEBomfyVtnCIAYYDLFGNkGxFt2E5H51vOvjcD5YbaLDRLZB4ldffdkPdlvsUoe3&#10;nxzF5I0ojSAtrgCLf55zIH0M3mtyBigUJGithqm+1LV4yVxuDT/RCvGNDNjffOP1w42rV8KcGHad&#10;ZAZlz4JXrMvhTGizE88reZcjxKuXLx+u2LUYhahzmEbrjTPHLLYRJ/9zDtXDKH0GwKefR9G7yHU5&#10;NFw5XNveBvFapF25YIQQKtNjTrzZ9SQG7UwE+fa77x6+/8MfHF6vYB3NsykaBYhScriGrgnkMbIZ&#10;+Xzb/YQqV2XyQraC3/NswrflA3N/FSbfr4vyjuMOl2ncexiCvPvnk/afM/y28OAmL13Hl8F34oSB&#10;57qczHVE0AR5lf119E78tjDPvk1mkz74nZSdcDL//rrn80l+T5wwNAztU98/JuxhfhtPPANz8BAs&#10;Jv30pz/t92joj+91+Q6PRS/lZuDBgLJlDOEs7AyeZGKRyiSiK4PpejJ6rp2CPZOOjCyHZiYgBbDV&#10;Y7LWW2Ps2CeffNLoNyNMz+Ekr4i/Q6fgfng+PBmejh0eY+9enj2vJkxZYX8vn9+u+DELf36DJwpw&#10;gKd00e/BVXn4zDPBb/rNDg2erhMmn6D8xAkDUxlx/3yeze/JJ3Bup5NzjxeewQOP3E9Zz4ZXA3Pg&#10;rI527c6aMuhxHZmRPz1Qz8iaHgpD78BUhzyufu+fT9zTtyLn1yTW2k2zBo8bnnEovDKuX+XkmiS2&#10;4OV4tLTYY1gGoslevXzr7TcOb771xuHK5Uvtu3zn8ij0262Ehp7PnrbhjY0eWWKyYju2xKBFIDWT&#10;KJ7ZecQpU1ZtnaziiLgvTX9fphOGxtKy8WH//DeFyTflp+y+PD6PXOf35Jv2757zw07Y7TOw5CXf&#10;0XdhnsF1ovLzXPBbnHomCnTGh24//+yzw62bBobrTcGUqi7YIc1/uH41NsTRkpE7PwQ/DX7rvBaS&#10;EvlLtWsg7Hlkmf5f2jjhBMUprdPfNniqcmSD/uqv/vLwF3/xHytDdMzgSlsg27aJ1FN6gz4P5Nrl&#10;C4fvvv9u/SGLCM860IwfQ2/q1MeeBp4JEYMEvEOfNkQ5foV3nOHgc4h/5K2uZ8/TFsNH9Y5NkR9f&#10;/NamZrGLrpUHoV2+sZvu2eZOrL/paMG3ejXQtAMeP5d9v9S28MorN7aFsNOxzzd7/C2bUac+vqRJ&#10;Rd97fM83H5MfQzsBFrqePDOYvne49+B2bOU6HnHJ3IKHye2n9TPBsMCzduBnkJbBwBog4m50MwI1&#10;AYSf2rKJGn4vPPUh9MBRJ2un8pqQkt8zAyTP4XvMp1t3QsdH6VfWEYzf+c775fcXX3zVTRa37tyN&#10;H5m6AyPACq+TfZsOqHcmNTsQS57urIs8Z6EFn2s3Ux+9g/sVb5idO9O3un75sx8l/Xl5b3EjIIqz&#10;I0SuxI9GN5tCZ/pGmwFXcOrOytgupyV8efPLtA9HTzyrDlOgZEs++NARNnvpVCeZg/u+rRkQmYzR&#10;JtTXRYLE9YZIcxT3NWkQus8ZzBt4Lj10Tr5NZeBbmPHm1jtvv3t4/7vv900/g6lrGRtciC7RYzRY&#10;PEAHGwgunTdZ+ih+/qNHJmNW+7ofHdvrcscfycu6ziICpr1EFwIHDmInQrTztJcXC17hrTfe0sbp&#10;xPS1IyPXCcObCZ5NlPdXQnDo0XyKkPvG426iw2dg8yxcT9pq111gSVTEWwMG9BTcsS6vpp1pa9on&#10;WOwC+8fPsMA5C11sBlzgumS76JemjKs4NuIkDdKnvOD/YLtgBfe2vaStScMX/b6IpIHvfuhiX7V5&#10;k5PeKDHZ+5R9S12z6GXCVzvpwkx0oelJg4+yx/hGP6Qb2DfdAD91w83Gk3Xk4MttW4656oQaGuCX&#10;8i2bhKNTwY1+pG3QE2+n1IYn0nk6WfxRG1yUDZDKFN4mCS0eVGfxQ5SndZH3mog7FdvS7x6RK/0L&#10;biahbbacNHCVLdzoM3nWh8j9TDCrq2mJfqPLm07lIVpFtInBprzC10STUKMXK33wXHJrv+h++xM6&#10;2Spv/iZNXvrLX2IzyXYCWsS2t8BThTZtMmjpRBLyDwz0inSqOl9erNi2n/T8S60MlglRuC8byu5X&#10;Rm1Py0cwAUtv+F49Ajj9JxxsfpCn/CGnIFX8i+tGdyqCn81Gtad0JvkhazKrb/Ck7tq66kXq7NPo&#10;evkDzxWqqy27+AG2AL70Xum2PBsv5LMoKqib3zELmj6I7+31u2nnfpdvCeoV8L/11M6te/bLpCqY&#10;dGvhqY1Fv1wDh0T7lmL6RDbPGxL6CAtYi598t7TF4DNvddG5vuWVexTT4fpLlbUyiUGxfQTdTNQH&#10;TOju/+Arf0MNYEIv/ouWbTrhis9o9gb2tGF6Qe/0l2Ontc2v059V/yur6EhsFDgLViC75s8zeI2M&#10;PAdj9Jh+qLubDiyGnjMJuOYXlC3vkocNYl/oB12EE79j9EmleC5MHUJ5EhvMP+zRpfl7Ejjgtq0E&#10;Htz27XPoKJ7RwQV/6Von5lNWaHpCOSk/fQhe8MMD7dtDuEcZEAvMmjBP/nVU2Orv15sVqy64qAve&#10;dKBjnLSTebNr/NOJ5f8Ob+XLuzyTLsx1gt8TlelCemSADjivhcNatcIiZxv4W3d4Ka10i7kh//bv&#10;Kb+5ibmSXWDxe4Zn0geXPFz9mejB4im/rj8CxG88qo2LfgrFJzCdzPD868ep9+v0QbH92mT10IS8&#10;N5zPddHGkfjnz8fXOGvRay3o4mPHiQ+27+elLvJWVt3QSYcVFMwXLz4JI5tpb3ApL5LuupfLse4l&#10;zv34/b5DrG+ZfJXz9DXBTTq96R9kNvhTr+d+w6o8Cu61z9FXeUUtcPoZoXilrHaExvEVlJ32BRY+&#10;8XnMExjfoR3u+l82go99vPAbHDC0367abEB1KpHd8ZvsqueRz6QpMzybiNY9n+VbcfFfWttS/62x&#10;bnmwlWkeD7f7waX1sA15VHw2OcspvXWDucMHY/FOIYvTLRtY5urRo18qbsnje11n9VP5vWS21cPe&#10;p02tccnmWwf2Krf163lWPzh2j27WJsRuu3bDjhh82z+TWeqrDJIHbUumq29bOqAdmEt37KTF69hF&#10;ecgqtIaTxzLvxoWUqz4+jD7alGhuL/0NX7iyxQ9tbfMp4N6xVnC2MfMH3//B4Ye/8zuHd955t/V9&#10;/sWXh5tf3Tzcf/hofbcU6+gWvpDBxhs2Uns+lll44/5XYvK55r8lJ31OZR67tunBqgDsRDqpvSUP&#10;utkDfKXDdLo+T+r0Vz3acCnPyC/+aX6mrPmLb8JzC1Onejzl1StXD9cydnUaXRfMn+OrNhPdyZUe&#10;wGHahTGUGmhm6UXLRk+PtA8+0pQhD23Nhle+Absksg/y2KxoA6tre7VZ7BpGVYDJ7Oo3gHVKEoVJ&#10;K5MShSKU9LnHhKUQq2ENo1c9lcGiRtjuPfda7C9+8fPDhx9+ePj888/6ced+sDVGDD7sqZXCG1eu&#10;Ha5cyMAT88MkYgeTUtlFody9ez6c+Gwx6riyhOYLs7cy7TDyCyOvZXD+Thj39muvpRFmkBYFfhJ4&#10;z59+3YZ5KQy9dvnK4ZVr1w6v3Xjl8EYGdK9ev5Hf13sVX3/l1cObKf/Gq4m5l/d6BP5KBP56nr+x&#10;5b+R39ccSZhO5dL5i4fzZ9b504jUv3MwHkUBHWEYhh9efePNw7vvfaerwBoHo7FWstdroGtXD3ks&#10;WQr4gQfTWew7EIpV45RAZvuo/ETBddIn7J8LZAvewN3rx9x/W5R3cHK/L7uvd5/fVdjX//9vmPr2&#10;df6mKI92MGX3OM2zfVyDpGVoJyjzbfyaIO/J9IH/bdGzff2TPuEkfOFk2shgoueu4II5dYjfBu9k&#10;nb9NGHjC1Dd1C/N80umyCSTfoXGEoQGFt7ref//93o++T6BbftceBA5ZrEnOdYyYhStGcxa3pHdg&#10;FVjutdH9M+kz6YhW9ZnA6WRObIZ6po2J0/baOXDqN/7saXQVpxw85Rv9UXYv0/k9fJn8rsL+9z5O&#10;UIfJXm+ceaMHfuBI7yTGRoc64DW0gKHu0Wd1CK76CPQNnhNGbiflKc8eR/dD04QpIwx+0iYP3g7v&#10;3XsGL/IbHKbc4LAvL8/gLSjrmbxD3+iOBRLH31nwQr+O1Zs7+DU6hW/yuwdX+eHbPgpD28IpfEl/&#10;5lVvDppfcBDk58StXa2ni4sJ+/v373QQybFwzJq3Qy5ccKzmpYO3lN9447XD1WtX6vR9E/l6O+dJ&#10;8LsXeTu2EM8MFLpDO/2cK1pMtqwQfyD39OTzz788fPpZ+uQ7dzvY9e0GEw4mGziiM1hqqRO04sHE&#10;ka97198URk57GPP728JersM7V/4MWj1fCx+vtL2T0cid/k8bmLJw3ev5ktML/TmJi3SyBodufBYb&#10;9emnn3Xxhl6Ai0cmsDjVFgT6cfboCSgdNOVauNGH5ewGHzovbo6mvB0g5M+A004pg6G18/p8j2ML&#10;hj0C7+/+9m8P/8v/8r8c/vqv/1N3MHNi+x2B1GHSrQNETnDgcUbPxHE9lcqvX7kYe/qdw+vR+fPh&#10;kUG7o7j6TdT4ZBZI0emtLrG7gPMbLFh2kq+OcOxX6OWvOMYwrTP+bmxKKV08E/BY9Ju+WRxgm8hu&#10;8rjS/aWjyzaRo8UITq3rK/G5bEJgs8narq7XX3+1myHIne/Hv/zxj39SnWDLtReLYr7FZNFMOzOB&#10;9vhx/BI0pQ04osWEpmP4TACszVwv9CbItX94/fXXWtd6i0z7XwM1PqpBtfpMJljQMvgSTJzC1zf2&#10;4Ou7sX6vfPqgi337H3x8NDC4d//B4dNPPj989NHH9f9+8MMf9siGB/cfHn7+858fPvr4004oRwjd&#10;OGXi2weQaQ/9WpOwy4fshAhEQ8MaoMVO0rteDUjWrsR+aHjr/yyK3ou/fvPLTzOoOXd45+03u+Bl&#10;IIZOAyUfbOa/fxU9dNoCu2IATCc6ARM981aI75Ldvbv6IOlrkic4HmmbC2e8anuFb+7RQB9WXCc6&#10;eCO1C5TwbqnYjNBJT8S+rZII5JFBGZiRtYEYm/5qZOfYznfefaeD0DeiTzdeudFvc6kbVBPN6tGW&#10;KIA3OyxGaPd2GHur69mztL5tQHz/7r3agekntLPn4R0L0wle5MUmHAXOMZ7Joz13UkV0jweJJgfI&#10;mwzIj4y0BXH4IdRuJAqTNs8r1y0tIBc+oaW5I1hjN/UmeYXkdQ8nCzXdxJfia1fr0/IebYIBrnbn&#10;TVWT4XyLm7fWsfi+ucwujm8Bh7GhoiBt+urBc3Dd551099XdXehEVXibh1vKgutXd8Xqp/J7JiOW&#10;jr/UiVO6K2+P32fTvMUV/VqLWsHN5EHwgmMXbHOdCeANS6ALvzjSZXlCb3ez5hEZz2SNiRt42EEM&#10;juA5EJ2oyB09sdi1FroiF/Sibf1bdImtb9EFL5PqJjDorAk39xuSlbnYyXY61/hCDuDjK1zmTbLW&#10;nXR0Df36BbZ/Jpd7fFzk6zMCjuRx3x352/O201y7+EZ/YhP65ln0SOzkemD/OtnDafAaXI+fkXue&#10;vfid6/YbzC6a46dn0lNWPXRxPU+9idPPqnqfv/1YYv2BjRdgmJyOAFMWPfomkc8X83t62Vl6hff0&#10;zQal+l6xfUk4fh7J9Y1CC2HTp8ykdpShuErXJ4pLnkt3hTUxmd+bHgezpg1txzY9eUaHh794UPmR&#10;XXFbviAc1SlfdUE/HsKGb4PTjCUsastb3uBxIjngHzrZfmmFlT7QIha9xpxZSOZTLt0PBdFPPpgF&#10;nXOJ7HXnSQKTPJcA9K7oB2N8BLJYC0VLV7RreGM5+Eu31iQbngADVzZ4+SuCPBMX75p8HCZ9yWX5&#10;JdLQuvr6tRNdGj3XFnqkVNqOADe8WYGNWjq98i9/1L18E/H2/2Ttz5o1O5IzMffDmEAm5qlQhULN&#10;VWSzu9lHdi51I9PPajOx9bt0rRuZyUxqO2p2N9lkk6yBhXnMTACJRJ73eX353gu7UUXKpNgZudaK&#10;wcPdw8PDY/w4+cDe/sBkausG7458ZGfkevo7cgG3gTCu8BOujwefQ4c2C4ddpLbxenXUuGlnfHGL&#10;LoPT+qmcsX96BVlw2PTrpIOPSe32z+LlC06lQR3HuelAn0R/m9TuBDU5bxlsP+4AAP/0SURBVLls&#10;4aEDnov76hz10o1aBz+3fOmVD3dPccs3aYQtvt/l4aqfqzyCd7TRaYfk7Gh7kcOFLfxKTyWPZ2mO&#10;n0nyJCgx4AWXeOnE1wW3accDcxebwSCzib2iqxsV8DX1PuO0sdMfPvji8tg3GaM++ahjj2eSDv8t&#10;SDjJ1atTY/Ow4diwZMz4U7ndOGGhPXDgYuzpxpG5ykz9aWdkNOV2IYcf3JcH6+HJey+fvsOry7NX&#10;n1/Vxkq/077DCdmpW3K6MDHQg/xP2pkH7WJ0ygvHh/fxu5mIW1ug3+okQPTNYMBH+NqU4uTSpmqn&#10;Pzu/y2WMRaa5oRUu0ye3TcV3sdtEb5Estk2vzMXJSei+H+2qcnfwUnpy1r4qQeI5acY+nvYn3lzy&#10;VbtNWjhxkwf/pw6Wd/iDVnXMZkFr22jH/MehF/niK7f53n4mQfMN3lGO9slmBKMLcAlzcyZSnkLn&#10;8Yd2uG952y65gGycb568anvs8i5AJS9nHqL50xZ62j3vu5iMj5uWLoIfvWI8TNaNs+jRnv6SJvFw&#10;BEs76O9zpY61B5sWuumEfZP2ULkKkjYUb/uuDX3A4dB06+lnOsbrBrqXX+nmDSfM/vF3syn+Y7+/&#10;XlKGx+RGfu0XfyBELiIIjU9B7U/L1DhJqivyL7Ghc+zAXYQLZgSguGLqlc6SJt9+o88C186B4m/b&#10;9VEAStQI2jq2D0/b+6ZCH3+czTP9DL3iEM9LL714cWXjnbSL6qcA6OaJ4NM6SO6Rv3g40PdLqjLU&#10;RXxKLN/V5+p1eMNzrzFku/DaubS7sRmv26udT3ZhEkCMHcZUhVcxhOckfFuBvPcN4zznfTseRgej&#10;CKxpHKmn5LlWNiZLPvn0k8tvf/Obyz/8+h86MKRQDYZX+BnilAomWui68+ydcH4MAg1ZxatUu0hN&#10;Ls2ud5Pbw7S+qOBysmKUp6BRRt5N6nz/tdcvP81A95mU9eXdDMrSUdoNb2e8E10v3LlT/3wEn5/F&#10;r5cv33ONzuuvX74fxv/gjTcvb3//rcvbdoe+9fblRz98+/LjvL/1+vcur7/48uXVDKxfydPxvucD&#10;69ln5ocs0ary1Tehohzvxti8l4r1Y3Avv2KS7sWk1yhNxsszwoA36FyFgM/qdepgFH07hLwLO9dd&#10;FcKpbs9u41tvh+fO6bac7/IrJ3/IL27SgtNGGKfcMx3Snp/cGYf/Nxw6V87/mD/zbHmy+AqrcRDf&#10;yZn4NRhu8oxfHu1zw2/Sdi5ny16/ZZ/9hm8+buF6rtv3LRcOZ795tuwzvLPb8D8U/8fcOc8Zh8Vt&#10;44XRT05OOdVlscukqEnMP/mTP7n6HZ6VcQ4M7yv/K2ccetSL+lnv+8xT8rB1uXFgrGI1eWMih98J&#10;dXl0mhQxb/LHZJpFNUoZjDNvfXOL64Zv2VuusDPuZ1mVxveGLf7rl4fy88vHXrP2obu3Z7FIJ4Im&#10;3jc88dM7D7+Ftc774rllbbnf5TZ+cd+0+36GvfQqd+t1+QM3dUDfowE9BttbJ77F8Qbj2xGCwa8+&#10;3DI4cIWjVZ2rv5UNO0hMKOs8f/GLX/QkCJr31I46B3fpEcZvXXuuXxwMtLezH5c+IK+9+quD9WPg&#10;Ev1ukt0kOZifxijSp8LP5Phrr5rUf70dv+drr7te0/V4x5W84clnH3x4ef+ddy/vvftef2/SFVtz&#10;6mImT+Z3DmYiFw6RlA5uPv7408u777x3efe99/uj32HS5anwww5Yfa4+fgadIxdbh8uHPyaP/5ST&#10;dmV6Ya7beluecuKlXX7jsXf1tO1bvaorCwr4J8/2Q1tfHDi88hdXcfu+NIAvP/kiZ2TP1YWM1/fD&#10;a/JBnrga4YFXfFI3rkABjb+aLMiXRYHSYKAc2IxAMnKmi1/ZYZDane96RPQxvv1W1//vP/xfl3//&#10;7/99r4RGh1NLylZvJijRyxRiR8yAN4g8ehD76unLm997racCGbbuK7fIhRanCsmTa/ngPbtXj8Uu&#10;MhuelHfgxXvOZGn6wCefNgMYGxCt13W6fOboInzk6SM0b3zh5X3zqEPX91nsmlNdFi78htcY6wbt&#10;o3tfbJ2D+Z/+03+6/OVf/mXrTHr6+fnYcRapwDBY6cSriYGv8Tcy/s1XYdPXnfjF27aJd9/tYqZF&#10;YNdtw/O12I82Xbzy8supj2caVr6E36nVg4axBbb+2HEGQH6oeE4LP5ewGTCjcQZjo4fk01Y//uiT&#10;LnS5wvCV9H+/+tWfXO7ELn438vZXf/XXl1//+tfM4+4SvJc2vJN7ZMcTHPKmbtThDnC1+Q6QQ6NB&#10;vnfpurEqXjsni67q+OrLuwl77PLqKy9dfhDevRH9aJe+66LIYCrp8n7awW9/99vqZ/qsV1GFjpkE&#10;9LtX3/Q0QO394GuhcXbW2zFtcW/6vvWziMH0Dy1oSv4GpM7E4+1O8AjHXzJJ3kfXRj+nu7393DOX&#10;F19+6fK9N7/X+vrJz392+enPfhYb4seX733/zcuL6avheQUj+XuSJ7A6ceI3ecAkGyYBEz6TCngc&#10;nUXW8+f0o9Od6NdGTFY8CromqTqSrg/uBo7wznvbxNEuDJ47WA8s7fCZ8GwW/MaGIFvgnvsxz5Gt&#10;637n/Nx0dSk+BQan0Pl44vIsTmQn6dFIkPzh6E4c0B092fnVLHaZTATKWMaiqLrRv7gu9MOPPiqO&#10;Nk7sxBTYHFoXt9XB3je8vFieHE9+nXftxLMwg/emzUu/4S6HRSPheIk/03fh2/yGYidPOmGM0tCO&#10;Vwm3Y7558+xvTKWudhFFGeq0C1IJA2exa5lYffBRuym+fOD4PQQTjCZ0Z5AfPPPdNpk0nbQOALBT&#10;4R0TPsz3Th7rd7eeu2O3skdXJS7h0oFRvia9uC4+BB74yydPPKhs+PNULlxS7hNOHaEbbUmb/xIX&#10;ZA5+kmd5tC/ldgFwy493mkCYyUlX082mGjJzyERkg1yIk4eTbz3YnLKnjV/3A/utT+tkffsVdd+q&#10;b34yRWeanJrr6qbeyWRPBKRvU36v11EmWvK8akOFhOaDb2gGOzzze6kPg/fXX6HH5qHZ5T2nilw5&#10;Sm8G18gMOtTZLMzfC/z5WQbthV3g220yNpTQv8qWvm2QLMD76Gt58OgJtG891gW56vDAQ/v6paee&#10;zB11jhe1++/dbf++i13KwLNpI2yM2Z2+vG/dJ9yisN9JZ3crBy3ix8aZybKmT77Ry+Mqh/ED4/hd&#10;yPQDrsu+0hPBsYtQ9GMXXUdHtr+qLh8ZFdYrJZPOfIjmAC7dPae5pk59i6uA1BGUaQsjO3DV/uAl&#10;/mgPhQNoM9U1HNxDnvQNeGsORt9hA82O9/ASf9BYmUo+OOPl8lH7qXzFS6P+wBZ3lnfpOemEK4s3&#10;Gd285FI+OIMTvIwByEphhMbFW7wwtij7yLv87J9pM7OAtydYU0B5LN0unJ1x4xe/5Z1ydsFn6Vu3&#10;PJDvqn1h89epq+QJgsXbJovCT710ojXfdO2e4FVO+RqauwmBzAdvCwuV4XxLo7yzVzY5BXvrBQ7i&#10;9rk08dzSAF/tm6yMXMk/MlY5CaytA2ImD1ilFzzvS0MhxyUfelpu0i9+sxAZnBIOTjN46ns8EwD3&#10;1hM+569tRntIHjjgiVNmD+OfdKorcc9mPGkM8tRhZ5Ejtia59a4tg6uf7/X2qyvD49ZL8u3m+1Cn&#10;1Hg8gbN6Jd9DHf6e/dbZPxW2Xlz5U9JD7yFfDY/z3XFT6wKckTnyq/3R/fSpeHC4YiZ9vLz4pj6F&#10;V2dEdsmRfk056kx9qBcOb71v+8OPpbdyzwcHbYlutbnL7RjV4dGb6gR+1feBD6PaE3AojWgtuKn7&#10;rf+4pZuDh3DPWWBU59oCHNjx0/bMo4tTLx2H5D2Ahh3oS7mIh5N2owy0zamk0Bfam6duYHHlc8rp&#10;5pfwuGMH+uxIo70uPe17gpcFLzLur206vC2OhxdWSoOD8H5Ln0AwtZ3aJAFa+wqNeRc3NF6XC97C&#10;8F5+BK5vYxV2K/1X+hOu3sBL6vZhXchMm7CQib9OAoNRPFNOf84ouAyOg4MF4uqWlhkfnhvLPecG&#10;j9t3wq/UzwObKr/KGPK9Xj1vvFR7b6q4/IeLslpHCR8exJOTo/1P/U02331LnpXB2p6P0l4P+pb+&#10;4p8wvIerawvR2RPUtacGkZZ/4FDehwddc0g0HB/5DcDH/GzA9H/P3nJTyXOXF4ytQy8dk2S9glQ7&#10;9LtnU2fQTPsLL7rpRNuMa5+fMqov06bMbagfdaV8Dr7G9ublyKj5PuMNm260L3Hmw4ypO8N6/s0u&#10;bidseA1UJoK/DWuZL0xD9a3wzb/pfAv3WeUfNkkifHaBI2aeGsfv3/n95R/+/r/2x5wpBUrJNQCI&#10;RSA/whtGEpgIp8oqbiqh5YxSYVR4Pnx0bQwpt7gdZWqwxS9/7YhDkwXT773yyuWnP3jrcitC/mXw&#10;sOr6eCrhfD2h3ZVPoSMC9UQE6OkMzm+bkHh6fkuMf+H28z2B5jc5Xnn+xbm60MR3Gk0Xy+L9btcz&#10;8VZ7qzxTvsFyr8lIp2mq01WGX4QXz9yexS4VdydCZDKnnVHyGfyOAj4Mgni03XToX7/1U2EKjM2z&#10;9chtGs+b4evAwveVCb6Nq3VyXd4f8pvX+zplbrnnNAuTO+Pw/4YDDw+qnA5e/HM9t+/yLk/BIrfe&#10;wYc/z6FjeeZ5kwfSL2xuv7+rHN/iz2n23ZO7yTff53d+8Vt/zrNweW7zrJPm7P/vuHOeMx7n8nnf&#10;2rVJZNcX/t3f/V31kwWIX/3qV12E4OTd9PstHSPtrNOEc21Dh45Z+jbO97St6zoEh36kp+ga757g&#10;clsvi/dOrC/8rXP4Sbd16PtM88LxFK/ss5wIBxP8xfGcnj+/8/KCgQadg0k4k/Nw7wAhXtwYxsOz&#10;jcO7DkgPv7wEE75nt+UJPz/5pesmrtKs55bOxflcZ8K8w8HgfAeS8ARrdeN6fBLG4xUHHvyVJw0+&#10;MvK9g2EhpAZQ3uXRqVrgsmPEbz/ZNWKSWh6nvkyWK39lA+/gCL7n2S/+Q6N6zyNkL+3oNXiasu2e&#10;80PYrpWYCXTX9aLJyQPX777xvdd7kuv1LnK9GIPlmcJDn1Ncn3704eU9u4fi33vnnda7q8Oc6Go9&#10;x9sBaSKKMaLPNvFpEsI91B9/8unlo08+6UREkAyPwsM8WyfBde6cnzpUpzfl7qZfOv8pt3UDnvf1&#10;ePBdfsvmfHPyq0v8Uj/47kQQveEJn5Wv8j3xW+6W/V1u6xL/yF4XucJXC8gWPz54/4OGVQ4O3LrQ&#10;5Zk69c7YtJhlUN6BucHk0b76Q7fxTqn3/V585JysmzBzxRsaA6L4dlKJMRsn3jXQ/+k//+f+rqHf&#10;MGVD4IMMrt/DCw79cKvh2kn8ry63nnzs8sJz4Vnk3jUIJufI9ccxJOmN/jZH7CLOpEQHhAdv2VYm&#10;Rw2MGMxkpW3K4IqP/bSDtpWFxQE98MIzbdtz2z2/6VpuvrXnWSh6vSef1PHsvtOGyaAB/Oj2JO9i&#10;kMU/i11g7UIXOXj99e/1CQeDNrLgPS01OMSe/Oarlu3KT9cEugqxi12/f7dXBxpA/uhHP7784he/&#10;6kQXB3d1avKTMR/mt13PxNjIhL7B1Rauf3MNIn2C72FS0wSF8hJ8NN9Ne/wgcqYftJD/xhuzYIM+&#10;i19/+7d/W/yUZrHrC6cOqmNG53D4P/IdHuVPuMlDg8WZMEi6vM9gLvIaj1/C/W7tF1/cS7qHlZGX&#10;X36pi3yv2KmoL1LXSYve9z8Inj3d+GnKP66i6EYtvz/jqs0HPfnz2Wex+atHnkoZTg1Fx31hwD0T&#10;sdpY9ZSJq/CudbO0BMdtq9pAB8AJw2uDTAtwrph8MXX7yisvXb73/TcuP/rZ25e3f/TD6PMf9kTf&#10;97//5uW1yJCFUm1keG2yIOVrm2QbX8ITvqcQDpmH9+CRttcrfMj/LJpoJ+9a8El9gQOvsCG2fdpJ&#10;Bhy7uNSJ3INvxTzh3tarF+Mm4xDf6IfT9sErq1zrMt+e6yvHJ79OWf0Np8CuvPgm8clfGGQ23iRe&#10;ZQONeY6+mvGfiY2On4K/06pd7Mq3KyrpjE6a5K8LIYeO4NA49YSn1/3huY2XD/k+e25pEH/WB4U9&#10;IHGt6ZoWnOC++twEkKsDV2cJ81slvcImZciizTxGj9i1fiz41AtLeukWP/LCRuC7Iztlazt8eQw3&#10;PIxMFWd6SXr12TRJm/6zk58JFwbnb4gUmlM/HRPygaVuqhfzbN0EbpGOR09PoKXClGUCdNINb8El&#10;g+VRy2nQ8T510gnX9unTrrqIHNxmckWW0BDdMWPO4Wn17ZGn/VvaHX40rrbBjLd7eicyVTo6ORta&#10;Uh9oAhyO09aOujvwBIffce7yim4v703GHfW7dVNeHHLHq/cN024sss/ilMnHactdZFgd09Kn/PLn&#10;CFCX8J/TBWwmk5j3Ll/dP/rm6NzOXxy4qhd9rs1FXUxKmkDrJJDNDvhDHvvb4MFl6E8ZRx2Terxo&#10;vae94ReYeEDfkhHxpe3gKRqqow4v7pqf+DMwxVl4ZHPQtVsP8PMuH9rxVp2a/HOSAV3yz0T45E3G&#10;nsDatiD9lKf+yDEZGDc4aKMZUz04bmjQV+Z9+308Vn4XEo6c/f8AYmLQqa38V17bYHLLLTnBrfo7&#10;PGDD6otckRRQyTrybVNFJyEjt3AZOU5Y4hY++jp5fvAOvtPeR8aElefhE46JRzdbxOZGp4LZQGRv&#10;edSJx6TDT7I7dYfO6UfGXcNFh0WHOWE55aJ3YbCB9KduW3gU1MkwX50TXz6GDxx6k61wyS7Zgi88&#10;Bhe24Vz9D1+nlckaHGaDxow7+doObfOD09mHoNZdn6XhWrfDe53vttn4q7jmDf76nhTZ08SJ7+S2&#10;+mqdja4sP5KHfFSnHGV5orttJfLZfiygB+/Vadc62zv8ODjwyuCX54v3xtPh4rwPfSnjcNcUxikX&#10;vkeZC2/zz2T45NDOiyN/4Nf5vby3/CMdR95aUMK0jfav1aNODYbXhaO80af4MSe7HlxupZ6ffTrw&#10;4UTmw9PKWOyW6tM84aGAhw8eRh7SLqMj2LFkGaumzVzz5ptveO/KzDh77f7Ec3i0crDtZp/7zm38&#10;dzltHM6lO251wuDgLf+BecDgVxY8eWF413o8AK29e4AtXDhtXu/itq14znh39Jn80lpM3DkJcwD1&#10;5gNi39pYUbuJTMbPYtfMRVXe4RtYxQvPUmDp0Lfrd8kJHcodiG7aK/nMv2njI5NtA/FNS+dVHg65&#10;iwem+eLAaD+dP3nUszg/3bP9WHVV0sJ0cd3608ZKS+RvFi2mvfdUFxmTly5NGnqni03JX9k7ZJ2T&#10;xt/Cxhd6Bg+2TqetBe+843v5GJ765uRFyTp5Gpdwduw1jkedxsPDpoDqjOAoHs36aIst0mizwNCH&#10;o4dmIyCbd+aW0KlN0B+jI7YdoAn/jYHwwph8Nzi4MceC14cff1j7EW3So59s4K0NSCWp8NcWw4ND&#10;Tkq72hsHx+YLDEjjh41WA3100siz08GuhJwTws/cmtPI4qVrHRQGGVmayFF0Uv4ePYYGG8binzLG&#10;m59W0gfagAmetGh14tp4oKf6LXjZ1JDwxXUdulY/WiTELzw8e+Uow9jft4UuY3LzL+rPOM5il364&#10;I4S/+Iu/6GJXBTEMMZFiZcwgup1dGugOpniEz6BzJkTlKULJzw3DCRClOYs4GFThS5r6ph+C1JVd&#10;Xr/97ZzqcpWhcgmvclQ4Ybr1jB2jYX7A34qRcufW7auKGDi+Un6+KRS4lmERPg2tgpN4+LRjDSy4&#10;FEYNjW96VaFrBn/y5vcvT4X5X3x29/IwdLoe4pnkeTY0Wehyf24s9stDxund4HrPVYdpHDEovknY&#10;o3jxqfsuhhmIuEIKh+5E0LubQqfylAY0+ME1IpUOK/zVeCPgTG336OPXcwbqxxU9frNrV+UJ3Qop&#10;etRFaczz7M9hUyfXaTdu+XjTc/s8O3XNt0Ge5IPn5Nk0f8if06/bsjYeXMJbBZQw7rvw+X/q8AQv&#10;wP7n+LOD1zlu+bvv4re93KRr+ba0cfLKt+67YHuuv5mG37CbbnE4v5/9TVy2jJuwznm4Lff8/c9x&#10;m4+TV/lnHMQtjfSTa5osdlFuFFp3Zv/kJ13JX15u+nUzsJ3JU1468PFxF0HUPXcuW/zyWrg6ZMiY&#10;xOmgNbDAFiedTgIc+VdPepdfXQvjvaNLWnm8g7HhZ8+BIW7lhVNeO5ZnZ3C3eMrjuf4mLPnxgo43&#10;GU/fchu/aRdfbsuXTx2s9y1cPI8G/gxrn3BBL7+4fhd++zy7hbueW5j88kHHZjHql7/8ZRejnPYj&#10;H5783uG7V53x8nSyOV7HOVeJvVjZwiv8AV9+J7oseslvYtypQvD/1b/6V33iKfkkm/Cr0RBaueXR&#10;mc4OrJkMBy1jTGlDQtOPulM9ZZuwt9DlR4PxDw9cXdhj4vFOV7z0smtxbzePHccWRz759OP+lsIn&#10;H350+fj99y+fxFuwYID3NwYCJ1hNH5i+h0HSe90HweJh8IsHn38+VwrLUyM/cfBI7qnPg4bv8uhb&#10;Gpf+My/+kBN/lpd1y8ubXhrpz2WqA+1bPHnXhtU1GVH/3OqNfS6cm/XHiQdD29j20IWg8Jnt5Fo2&#10;cvD5p06sjK4Bo5NEsSG8X9ET26A6BYzg9uknnx7POZHIf5Ywv1sK922zymUEh8Di5H/1Z/LWgAtO&#10;777zbmTx77oooo2aCEJPKOnEhfLt6DVhyJls8Zsj7vK/9ZS4tNXIpxNcPdWVAZuye6Ij5ZTfKRlb&#10;0GiwXd4FJzaWgTPjfyeJneyKQUZaggHUr2WB8w5mZSpPMPFYWeilS8VJJ044p91btPI0CTf6cPQ1&#10;7x2tjGynsf7Df/gPl7/+678Ofk90oYvX3l97bX5nSBuQb92jR7FtnOxKG7Ez0gDWIpc2/sknn9Vb&#10;gLJj7xe/+GXlSv0a1DLqDWr8lpPv0hfcDaQet0kqOkbZFqz9xpUfBSYj7Dut0ESi9icfb0ecxc8P&#10;3v/w8v57HyTum8ub33vz8sbrb1TW0Pe73/3+8uFHn8wiRmj/uoOkvIfVPP6xOatX4k2sqBC2c9sw&#10;n7DKP38MNlpTR70YsBqTPXf71uXFF/z23FwFbAekgU2SVU/A9bN4vJ+djTMoRJ+NXfjm1OgHH3xU&#10;HYMvBkT37+s7w3eDoYStTHB4y96989ydLq5ow/io3j159fh8beZXL29+/83q5p///GeXn//y55df&#10;/MkvL7/45c/SF7wVff9a0r3YSVl8UQ76Wm7quzJoLHLI2tTD4FQ+5J2LKMebPDBgjh7vYtdjoe/z&#10;1onFLrpTmDpg24fR1bMWmqZ9jE4olS0n+jEJeO/9oe1HkevwXrtY20PbXv7w3s/f/IC8fsKD8/8s&#10;dqX9H3gZOO+u6CSeSYOkqVxMjsqKpwW4mZTMOC087LWsqRsyblxnYaMTNCkazOk7Aid00kVkbL38&#10;61dHrg5eLx8HBr9puKV5w5dGKMsnnUE9+HSl+sA/uE75EydvIHXs9Vh0hGsqA6DhraPCprsGl7xc&#10;jcX00207x4SAdmbSQBo86wQLniav3fTtE5SLF9ImDzo7kZZ8XQyly1KMxS54jVyObIKJymm30XPK&#10;SRHt14vXIdPx6hUeXGWhn5MGf0pX3pUrXBiaZ1Fr+mDh8vpbfjT+0PNPslfCYzKgPVr4cFpTm8fb&#10;XlV28MOzZR84CStM8fBr0MQXv+/wi9f61k/C8XzDVg5W/sVjWtt26r99TNpQF4fS1+lX9GXL1+VP&#10;aU8gOKsbtL2HX6dfejD+6/oHh5wPjnhlYcHVjvpOVwDLx8GfnKDXD91r0xZoBtOUk3d4oKPlpkyw&#10;ts2X/0fc0tP6znsX7GxeyffSrm6HNwduR76F6R1O6sskXWs6adDeNti4b/ex2z8rT59qswkYMzE7&#10;fTXXCbqDh55zHdPIpyvyutiIrpQ3ch9PfoMDfoJTWkBN/E7MzoTw8MLGYZsp0IiPX9zPeM9plofo&#10;WLGa/q+LJ0nXuvXstWvqefjCeSpTfbfMxKNt5U7YNX2BEZzpkdk883rHCXiJR5Wz9OfSt/0f/MQD&#10;YTyyy5vE1xYPP/Q3neSvXjhwbIkjF+D3WuTAwp05gRw+ghkeVJ7j9VmowqvBZ/i9tgC4aMUvsnrf&#10;KRSTyOyh4ECXq5fSWQ+LxWR4xcG/PItH0L6LL+7okz7ed3kZ2kZeEq684N46DR96aiLxPQFVAsCJ&#10;PNKX6iBBeKftmqhWlu8+Q39PR+ZdQmVVLyszeQv3eD/jz8FN+Hrh5zTLB8k3nCt9/PFeGg/dDg6a&#10;5PHsNxiTtd9wsrmxefJd/JJGJuX0SnNPPn/qvH12/Gwa0B8neWRG/rbTI66HCL550OvK+W5sWtSL&#10;D9zwVL3JMzK4cju28WQY2sdrXxMHTTxl401fKh1cVwZu+g3n9nl2eMiBgw/4tnlLJ17zy8W+b75v&#10;yx/flIdO375HWuB8JRWwyTO60YYDkcbmFgZWZpYubYntOpsR713usnkzHjRW2jGh+OJRHg1MdUE+&#10;xyaY/iIIDf6FffTjidswtB/Etb20fhN+5YCSMU55xT/loXllqXTXD3+u+Bt4hR+3efGn/UBgkiGw&#10;uhmkdIwfuTjJZDyQNl6yceY08Mh9Itu28UFJvSkgiXtyLHwdfosfnbpw8b5ynvJGt+VL2dp3+H+1&#10;+Sq8ROswKbgkjfayuLZ8MKInwPaOf3gA5uoLZYCAX1vflZGCCO7BZ+omuCWhNKOH3bZGVySz+OAz&#10;mwJmM0vxLl3f1A4A0y05fmOy6y6ff5rYZEVrYON3F7CPNid97bPUXaLrl7bKyaZJ+cqmt+WEY3md&#10;P0tUdOnamreeGnuttlpwWVrpBq58Dr55K69Gp5C70YmR1LzH/r/1WPpem8ZnsQusLuwZ9wfU1w9s&#10;TjdnEjvH4jmdEn5vPYzsoAnzjvZeHTjrN+I5ZYvj4K+fZY8Yl+9vI/s2rjYXaL6vMzhOdo1wjiI1&#10;gauR7s50DRki66SBnI67ApF8W7h3zntXC8NAcYOjMryEOZI16YR9+dUX8/sWdqp++kkHSb3mgJES&#10;ZmiE4HXRLLmcpLLa3KrDbP6ohOJQ+MErlTbXUkSQ0Zj83SHb1Vd54gOboc4gd62gqwZ/8PKrlycc&#10;L/zs7uWb0IlRyryVSnPHqMWvSF8XuL66Fzzvf9HfRLHQ9TCDenn8ztc38dIIcw2QPK5DhK/Kg1e4&#10;FqEawbUb70HSMCr8KHJ/EDRp7jz//OVFk6upvGdiSJL7XgUR/hDgvVogSa/4wG9D5Rkz2xh9i+O3&#10;7vh18Fp/053D9n2EdJTICi14G7+wvstzm49bPBYeGbsyFPPkrur5/0W3OIP9T7mld91+r2I++6Vt&#10;6dhvfhv55luHNnVzs044YcvbfXLgcL43bB3YG36O2/eb+O479135Nt057c003M3vP+TOeW/C5sSh&#10;VZgO4a/+6q96jSGZcDrDRJZTNfSNQZd0ZHzx2rz4rx4WrrreQbn00qiL9b45MOQBm3404Wz3AB0p&#10;nboyuWaRxCS6gY52tvVzLnthgyd+26A0q1OFyed985zfefGcvJt/4a4/O+k3DzgmwztxHXrkXf3g&#10;ufoCHt5NHuKTb0767/LwX78TcduHwI3T8dPlOrB1Z9zWwX/DvS8PlMOhWb3htc5M/Tt1ZdHTgpQJ&#10;Z96Jvz/7sz+7/Ot//a8v/+bf/JvLf/ff/Xf13v/8z/+8/l/+y3/ZdBbHLIaBpQPFgzFi73XQCg6v&#10;TOXjh4lWC14WwEy4o1mHy3P4x69T5/zmn8ECOoWrywnbtLNYMDrau37KTmA7abBM3J3nnu3Er3D8&#10;ZSrZbcz4Vs9O5TxIf/qNCfdeRWFiYnZtGWQySPxwqt/g6q6k4JZayZ93V8L4bZ2vLp8F1j39nQFl&#10;4+Gt/oJH/tOv7SQK+jy3DtffdN8Vdnbi8Qk87izfZ3nntrwtn1/40mi/2i4ZUl9O55F58rntc55k&#10;NQZc8isbTziDFPULzi5w1X8+T/rA0w9iOzHHoGOIw2EmNW1wyQAw+BVXMJXJPgjctnHlH7jUIA8u&#10;Mzg49BJjPMZv8YxvWNLB2YQdu8lvpWjbrkT43T/+YxdlGNNsnRnoP3V5Nm3a4gqZZScNH6MHMgB+&#10;4fbTsYWiF2/FECYTkUflziai6Kd8o4Vcz+B4jPdt4+V/YBokjbE6hnEQuNij/nWqi+2ML+vVydan&#10;761z4cLE4f3CFzYTg6MvXftn0WoXoaeN0B2zEKtN4Zn6dyL47/7u7wtjFpte6oL3y7H76BT1LO8M&#10;/MhWcMrrk+GNAYRTSB999HEGtXbo260/11b5Xa2f/Pgnlx+9/ePKjCsqLEB1sSvygEfgdrYvfLAh&#10;7I7rsF9wuuy5blpiixrMJGHxpXt4dMpvIUjdvvPOexlIf1r98/03v5/nC7Nw9G50z3vz+1B0w6Mn&#10;048gQz2xn9GVOnGKxYCEn12N8ApWeXZQn7prP+CZ75XZ+jAj4GLLPna5nYHNq+H5yy+90usq7tx5&#10;vvEPQjsauZSasvW1cy++qzZNqJDXz2Jju1bVpIAFMYx++CD18uzz4aUFqR+lj3+7/byBC/1MT69u&#10;/+Uvfnn5Sb5/HL3vqU3/8pe/6LXGf/qnf3r503/xp5c/+dWfXn6V9D/76c96muvNN1+PPf385fad&#10;Z7rIFTEor2tTB4dd3DLRB8dOvCVRd8xrB6kHclWdHdmqvgzf9jdhojmqS9HtVO3VYlf0RmVSexlm&#10;H5O64Wf1/PT7HJ1rl2nlP2XugD1IXOkgT3IBt7PnFs7ZbZjn+kh2cIjNlaj+MLZnZFxKdd2J0PYR&#10;0V1kof2T2JRzyIvJSQNi6Sx2mkTWHlxtCIbJ8WKVtE7f0Lnd9Xn4q8XJnrJ8vjK9dhm/C5je10bR&#10;5rdvFba63lOY/Bu/NJgQri0TfOhQ/aAxFELIgd8bg8fTRzukr5yOUlf4Up6FHmVwaDKZ0LFlPqbc&#10;sfucGnFyC89ar/nTfitL6jHOb6W4MoYOgC8cwe4kPHoCpzISHw6PzJT3Uza3+PRambSpnuxVh8Gr&#10;OEe2vNPbJi5DSfNWvppfInk8B+7ED11gVBgSn5A5WUYW85zweDC8kmO4hI7yPbT3XV8Rf3UiLun4&#10;LpKFN3jdRbAjP18e7nv8yitPxrWFtofDncP4sUUm7/ThamDsk1671Toh6+FJ8nILWz2po8F1cJi2&#10;eZTTzQ/Dh078xZa6PIzu4r+ZUxXKGVsoMJNWWx15++Lity+FgdUnPPA28OgeMBMxOCW27TDlJ0PL&#10;1ebpqzP92z/yxevQHdcT09/m6fiZUF2e8cLJ4sojKVHX+oTWZfDQ3iwa4yf84VOZOPJrn8PLwYsv&#10;DsoMnF7TFL7Ah+uEXugha9KQlf7+bNqiNk828Eo5bWv0bmkZe48u7kkmcQkXL2373vS7TtQNGyau&#10;edM+4YovwkbQJx5Mbp+tp5Y7MsWPTI0dsvQJJ1T0DR1mLGjCjbyhb07GzDwGWKObrhcq8Q/M5Qsa&#10;LEKKX102OE+5nG/heI5P+KPP6qKPZ9/HvmXDVd7CDN9sRfBHNqa+hBvz9HrP2lfVOpVPV5GSh+qM&#10;w8H5PPm9eHnycJ06mvD9zn9X8fQCWVP3ouAHTwXjj80/5A5Xtt2wMehW8bCZ0zJjN4+OjdwGJ7K1&#10;C2DKHX1DN039e7bsg6eLJ7f1vXW9dHhfX1qkjYffddyMh7yzgXfhamRtyqjuPtrlyOXg199gi5de&#10;PDt6y0bH8rnf8TauqRN00AiNy5POWjq57Qf8LMszfkswMPGm4wwNJG0gUeHb2Dp7AqmnLxLuJgny&#10;YCOQArT/Ut58cOPJ5Cx0oRltLfuE89mdw5aXvq/4mufZc6X5aC8348Zdt9NCBr8vSZe/1k3rJTyI&#10;r54/8ESAejswaTkji6PT2T/Nk/Qdk2lb2hi9izfaQmTOmMziS/V+fHENRPrbO7i7WMJVBuL19T3B&#10;k9TorL5rgvxfvBKfz7lmOPKStqOOOfDgYiGtfBXomZelt+UEzpnHA9cjT3H+tMGkIX/yaVe9bjj2&#10;knbm+uHdIHGle5MX/KVF/Wu39F/nMdB2wOa03KfYLEnb01NJA56bI5aGtb/xfvu+ymvCtG9xvvFa&#10;nDzrxi6dNtNxNJpKV+DQFclTXQF3fD3g04Fgc+33rtrupFE3dGY3M0ZPKp9M0Uc8Km0QhRNY4t1g&#10;sbJQ2zjetaDAqeNPP/388nHGpve+uF9dq61aB2APaHO+a9PgY3Dhaou1TQ/eV3xtH5YXn4HdfOjg&#10;8248txsF0CIpekafsjOm3y4874ctMcplYPLbLvKSPj119BT7/rHa2a6fh0T5X/wim+n/bD65f8/v&#10;frOFhjb4dzOKuik241aW6D/zW+3jyFVkSp2hWZ0YG/KdywhNbHxzcuZjzQ2bFyzHzr/Zxe2Ero6u&#10;QoA5UaIMnHbOh/IUvsItbPNPnlHehEtlW7QycKQICFpdaQqj0mjF2Q39/gfvpdI/rhAFdMoJsXxg&#10;E6biksp42o4BnYPy20mkIbdRMQhilOb7jJsyXGkIpxoMCVdHnA4CI19xIuD1713efuPNy6vPPndJ&#10;TVy+unc/ghpDJnToaglKu9aODFOJ7p9UaSYjwq8HX0SpfRnjROeQSrTQ1QaVpwGrRTI440GFqY0x&#10;75SjRksowJUmuCZXBOjpTsLcee75dtJoIyAmWTRg15qs8JdPTwyfVkmtITS8ufb4wkurzraul2/7&#10;vnHchvX9+JuYSaNBnOFw+37lj3ps556n9FVcybtpFpZw8jMyNAN7uMH/Ct7J/1PuD6Vb+ipHBy/X&#10;/TG4C2/zc8uDsxd2pUTzvn7p3vwLb+XW8+w2/qbnwPljbtN5Km+/uS1/8V0nzcrC2d3EffPcTHfz&#10;+w856TYtWOB+F1/opt/+9reX//gf/2OPq5Jrk14UmoGF751Qoq/g6H3r9Iw3z+GztOg807TPLVuc&#10;QYCJRhOmJrvVKVmkZC2OULgWXky2rmIGg+zuhOXKgefiIB0c9wmmODp4J3R9n/Hj4MUJVwa/sG+m&#10;Xbdwd+cRmqTBAzjjBxyWLzvZ5CmeN0EqzDunPDB3YehbCwHH5D+8gnFou965rVweHfvk9nl2yuCl&#10;wye4GVCa3DZRbVBpogqewn0L1+Hp+PbUlvpZv9/qzSSq780jHAyDfvAsou3pLfWz+C5PFkdh+EpO&#10;VxalX+d763nrnC4MuNGoMf443/q8Tkjk7+sM2JO0k2l24NgkIswU1AvPmyh8rpNrY7DNQNbOIdff&#10;uXLsUWTj8fRLD9Nn7VU5ytBvPmHxMf0FDIQxvrw/YedfymfYqke/veKEUScIGdvpa2YSPDSlyjwN&#10;BM60cWjGr3XLuz/m13k/60J5eXJ8sy2sH55ew9jypCej2obr4pzqgDOjvRPc4clusumCR4qsDZI0&#10;YLhv/bPjhJWTVx9//ElPYvWKisDVBsg5+DxYraOgYpKXrWHBBC7qNEBbDsOb0d1Q9MQ+EO9bH9k+&#10;M3Soc7utQnnzsZuU4QftlSMG7r1y8PPPekreb3X97h9/d/ngww9qZ8DD73a59vLN73/v8sJLL+JQ&#10;bA+LRk9cXnrxucsr8c/fsbN7BulssPKRHRTDU9vvpHbiKynht4EI+Cb8fc/vZ8wERicxHk/ayFhM&#10;9vgZyKknMMqP8mIme7QX7XgnwLXJnQiftm4x69niJC9dQOfSBdq5a/U6SRa+sUGlYVCv3nPa7W//&#10;9m9aZwzzF8MD3hV32pfJTLxQV1zrIrxXLxY0P/zIbwGmHcQGM4HVRZpHj1/eiP3485/rj36S8u8k&#10;+fRZn316t5NuIS88NRG4NoZNXPTYtF+yZpGog8rAtBD0CRnLQOirtNtHGRCIdwrqH/7h171a9Ptv&#10;/qCLQPgh/a9//ZvLO79/p/Xht3YepY2mN8Co/Ivs5U9bt1jZO+hdWaF9QSckwmHvnq+NXdmTd9q6&#10;di0h2TQ4fe3lV7q453fTLDbejp3KjrW4yoZ1kovOf/wx/Yndg67fds2kCWd60WR89FrCXw+MH/3o&#10;J5cfvvX25Rc//9Xl//Nv/r/RuX9++bM/+5dduPrZz352LGZZ6Ppl3w1kbE7gXWNsEbu/WRg5mAFP&#10;+oeXXyx//Xi4GyKouq+/Tr/60GJWdGVwNTGq/e8u8BmATTvuIDtP+t0YRjy3kyR4VP7ioiNSGSU8&#10;9cT0//pCG/n2d4i1DW1GC6dbTW4IM2lBF4MD/l710sH48RT2sNeABNd4+BSP5Fc/8lV/BB31NP2K&#10;7wO/PpPh+PZOtv3ZVJcKNm9VL+9uWLyTupnfK3jmapE7SZrwybRr7QL16ldaZe9Cv4lr/edOkqsD&#10;7dhvor109N3arjBPfa4nL9853JVgJsE7GRhc1jbxvnZLy0jY2gK+9c8ND25sF/hrt9qmRU38k2dt&#10;BtddOjFoY8nj4cHjt4YPLe/weDF9f8bGkWU49dRuYGllngbpXfDPe2Uq48Be+ajeIvT66y52h84u&#10;dLdtkau0s+geExAWQ0mb8eucrMhHwsgQ100mSdfxXt5F060zARpMAtN3J+Qiu3WFkX+Jt+C0m2ma&#10;Pr7wDxn3faXDIxMcmaoMK4es8pWiuG/hMH2CiRp+8uXvyD/lT71NO8r34fsOt8bNfAOnLHJ/tqE9&#10;p++eK6S6cUS7SXpw6pQZDzkyWZvioEf/SibUZ/uj5knCJC9eB37yl9Z4ekEfTB/YWPTNgy8yxtcP&#10;sBuG73uKDbU4hAfo6GJPXHVPcMUnOOzcwPJKWrKgz+3GheAkjszy3pOx5XkvPHrBvEMnkYYH6uRq&#10;HiXPqdM8+2f8kDLjt8xtM9LjLVjC+5ug8exPv73YujzgK0taIV0oTpg4niThhVN/rtorT1Iwva+e&#10;bDK4FztG+eTBZggbQF566eU+2SydSwoe4C0N5mHIBh6oE6ecOzcSHemExcxjPWiepAxKyYMX6O9V&#10;a9obDuD7pEp0Xevp+MDbnfxs3nhxaK3Nc9gYws3JcG5h0PfsdcauDP/s0/ndYHyStjv+g8PKVem/&#10;krXQY34p9cyRS/M/bYf5lrbpk7aym3qRpnKQPLx+Az43J3bNO3UiPnwXXzpDvjqsXkxdmJicCeeh&#10;G3fcNtSTXfiP/gPvytmBj/DCO9zw+Not/7hNjy76FR0K6smleCaXfoOOnUnY8LtlsRONk9kQsStT&#10;nDGKCeRO9iee/ptF6dCfNkrOyNvqsm3T8ivfc2hKPUgY5xv+27cs3s136FzvqNV2q7uajh8+1HYP&#10;vwaGtCtrk6fjpeRbmDbDtc89+jC2un7QFeROe+34edvivCe8umsWp+luONnIqO3gYZBp/ePfY6Hx&#10;VnBxUvyr2j0m5MlfMqVNffM1OzM8i61pYctE9VdfPOgEdRdB7xvnsElQgSJ0kUtPY7Xw8wn+ety2&#10;epMrX+JXZtbfdNLcdFL1pqwjPfhTB9MelYH3+C0cza34s8vnhkizaRcvdagupLrCu+VNGy9e8E+4&#10;ULJjbEd+W/+JI3d4Ld/S53s9HWBBBNiWqbzArv6nTyAXN/H80Di6aHQM22JsjuiQ4NLTTWm32raM&#10;2k9lK/mkcTOaPg88iHts7XWc2YiJ2/zkk/yA2fFtxpddbKKLg2d5U3xHlv0Gae3hhIHr25z8U7UT&#10;w4cuagw/o83mprTghHfKmcUgawVD41fac3iJr+UbXSYs71u+97UHruQivm/KjJ/0o2Plk37KYRPp&#10;l6WfcbDNK00fXgvXbqurjzYtUNrRs9Lr99g6M8acmzxmvg8OXz4MboFnoWpPSm6/92XKkr4/K3Hv&#10;7uVrOiuwutAV/NaeUZ4xtfZMd5E8MDrubv8NX/MFof2QwZEZMqDuI6Pxt8gqeyLveAc2PNC7Dr/Z&#10;EjvWUc749EfBfTYDzhi1duU3bJHQ+vhDIlz+oNMJrnt3/R786Jj70SF38/35XfMlCZM3ekRa9mKZ&#10;zcc98hpgfNtX6G7dxdN5nvpS4yvjA7a5d/PC5mfx2FidLqUn2wvtyS6NmFOBZXCeHCEjiKtYK5Tx&#10;Kp2Xb/MuMhwmzeBRhx2iwjzvRKp5DgHSQDD1k08+7mKXk13yGlTNTnXGJ8WogUzjs7P4sSjkx+nO&#10;lrnKCK8ooWkExSW+whWmel+VDGMC8Iwj5zFIXn351csPM9j+wauvX25HUTultR1BfyizDTpOMXnn&#10;NXgTh1/cjQGTdI+OCYlISxe3vgnNs9AVBZyyCaCG1c434QwoQtbGmnc/WPdNarmCHJoIkg7shRde&#10;rFJr2YlPgpQRWvOMqigePMWGVxQi5YPP08luZ309aNiwdVtvM6DB76nL9XV55Kv8PTvRTXfwfL06&#10;mPjrsJtemnND44QLa71Vfkb5SIsmeJ9h/FNuaV63ssuDt+/Do+tvnrtZhu9z+u9ym5eTHu78OZy7&#10;CXvL3XQbfw5X5hlPTrqbsHxv/NltvnPc5j/DuJlmnTTnuuUWn7P7rrzf5c7lLGz+DJujzFwRZ7HL&#10;aQWTE//iX/yLLlRQeGDobNQLuT93mmRIXDvsQ56kP/NynXL5jfckhwZPFOguXCnDJInFkZlkmwUS&#10;ehL+0iiHPuW984sDv+VsuZzvTbc6dOOWN+ul2zbiKWzTcmeYvHi4dMI+XhloXL2+vEODDsRELBpX&#10;9xvo7iSUPkFeHRUjBNy9qsWksglhV3z5jZtOCMetPuJMFpwdXPkzDTvBoo/QqaMBjvDRkXn6xgf1&#10;4jTTlrW84fGRXxnYOhG28JZ2dJv0MnnOWwSz2HWWs8UPT/BAx8tzJjb/4R/+ofyVFmzOu7QrU3xC&#10;i2cXV/IFh+FD2lcCJPkmxkQXTmJgNE0C/bZSOpAaL8+lfvSXOKW/sfnibnj/2cefXO4aYEdmv05f&#10;5kiNE8b9jYrUl3ozKaOPYSDpOwwUGVpBMUZG+pZ8W9y6H+Pt7r3P+yPmX351P3n1N+hJoToksILX&#10;DtyGtv+2Tj3PbuPPfl3hBS9+4d10ws/8PJe9DkwwxCnf08SsKyHR8M3D8MSPy4dOO6+7+9ou7Vj7&#10;No9gujq6H9rZKa4ZtMDVH2UPb8nRzbZKXsH86sEXwWD4aTyTmKTRVmNgJu6rlHUvfL0f76rATz/9&#10;KPAtKn4SXfNJ4+ADjkk16XtVUifqybO6dDrBCfj8H7n44su5vvKDD9+7vPPuP14++Oj9pH/Qkywv&#10;v/pSdNVrlx+89ebljTz9DtxDxmr8U089cXnxhTuXFxN2u6e6DKzHBtP3232lPbp24cnIW76SNxHh&#10;98MMkr9+FF4+lrpiWyTv47FZHre4I3+QE8dbBJHXNX4GEpxJKnWj6rQpbYbeObfDPUH5+uuuIX2l&#10;CxgWWF55xWK236ozQT76ygALvA7kA1vdGFRYoPz1r399+d3vft06eu75Zy+vvqaMFy4vvPjc5elb&#10;do19HbwiT0Gtp2s6gcmOfNATSB98mPqJXmOw82w5P3D8wx/+uKeIfvyjHweHO4Fz6S42J8EsjLHd&#10;tDU8tBAm3nsXgW49GxvyYercb+ZGf3569/Lxh59cPvyInk77Zb8+lsHSg0eXDz/4+PLue+83v4W1&#10;117zW5WPd8BE7/iNKBU2O+hTb7UH85qmx9u05cQe2/eZ1A27tBuvIuMGRv1NudShPHjYidC8c9tG&#10;1ZMfH/5RaP3xT356eS193+07L1yeDu/ZsV+F536jzcLWEymH5f1Ur5i6nT7kzuVW0lkQvH3HZM4L&#10;l++98eblpz/9+eVP/+RfXH7+sz+5/Kz+F6Hvp5e33/5RF7Lo4d2x9+qrTvA91/7o6afn6oynUnet&#10;M4PLtA3+QdpJn2lv2hDddfd+dONnH6evujdtt/1A6vFou3WhL5SW/tHP5z6JXho9I4zuxiOTFP3R&#10;6a+SNu9ffTny8s47rpU8frMriiBiUNgdzAXGjIWmX6zuwuPAqZ29tja1qYz6sfc5uoxu49SSZODS&#10;5yrJ2ltPj+XfCEECUt4jeORVHpCc/ptNduR+Jou2j3UtmT7RpNoOpJMt4B67+BFukxX0/jNp7+2H&#10;Et8F/PDMJJBFplupJ+1S/7kbUF7KuGZONd3qBLcyOskX+2IXqzw76Zcx2ixWkaFZ7PINZge0kTH2&#10;iPy92jKyCTYYc0ok4SYNkxaP1TlbweQufWOB/M03Rre8lPcXolfuRL5uHfmfT/kvPvf8/OA2nzLq&#10;U0bLhIeJp/BF+7Eh0499P2sRjC4Mj3rSIjLAVsM/C4Ou/3w1/ACzV74cdbf9sZNl6hQvyWcrMeEV&#10;xchG3lRzeR5pmjpvPad2CiMVG2dSRKbKmzLiyY16NslUmTm8NL4bf6TZ/rNxAKb86gLtorCvRWza&#10;xElWtR9j24RtWxoCiu7A6pfvsSGU18Wu6KOdZGp5B+x9hxOnLPyh52exiy08aYXz+N6JxIOGYFeE&#10;lUcG6kPr0Jm8ga8Opn2BNX332NrxxvF5Pox+8TuXBuRPPp26N/ls7kJbCA0B0DZHH6tXC9x0sqv7&#10;nJZRVxP+eBcUums+4eqRDrXh9XELSOmT5BXXq+rwImkKL3TKa0FIPBuudnnK0cZDSMqY8otH+Krv&#10;2TrFS843PrTPTz70yW8Bq+0MXYmnO+Z6JfCnLNd+whEM5fJo+MasusVbvM1TGPpngS72SuzaL6J/&#10;1Yo0yuoY48WZxILZ2O5ftJ7Bf6IbRuBqkeTZsNBJ6oxt7j9on2tzick2E2m9FslvCSVH657dEfrV&#10;Kx40LJGeBEJb8t5+MSGVtUMPC+s8i7gNF5Wsvs0VSePkvDaNj/oW/YAxEX0jfzc3pHy0KFzJ1/3A&#10;jAHImfaiLOHdaBAv70xaj9z0Zp+E5bP1TtZnQtozsqQ9pNxOymqTV2lSt4FvPm1p6gKuCUhpUz8c&#10;3HrCtfUZYpOutKM3sDzXLU08eMPjMqfxfT9c8+VbGyFzdA54ncxvVOqXPMSjFy86CZs025ZSUG9B&#10;+jK0dPIU/skMcwtenUcDU4GRzSdiK8zpiPAr+U2kalt4X0LjpN12TwfRga0nrnhdy8hSM2TRx3nx&#10;kXTaBKrB2vo688w32uq1uZSjjZEbdu+rr8fWST85m4jSl0Wm9HdOPGofNn+4qrl9Vd71f+Y0q7Ph&#10;rF5DVye7jzpRD4+n/FuPZ8yXdmFTigVhi1qwZ5caZ3cSOmGq4kHsUjd68D2VoV1lLKldWTR+rB5/&#10;QiOD0yxr2uPIwPBtaf4uz63MnD1XHp986+Rm2oSRVZP0ytl0XBc/QwSZaXkJU+c7ny3d4uB5VVa+&#10;qz/ljdfHsY82vOWkbGMhm1/UB7vEAqM0AxNH48ID6bWp4rL40E1JgIbFtzgmK/nibG4sPYHRMN+B&#10;Gw538aILF3nv7yZnDNqFkdSbsF5VJ1/gqOvUSMN7HXZgaffkor7pQl/i6vWTyTMb357oXDj4NuuA&#10;JX9rKOkWF2MK5fFObCm/J7eOMnstHn0ZusFXYtt3yrB4q152LI1HYczBx6lPPFTHwyPhI1frhS0v&#10;8Sz/TRrpE982m7boVhx10b4t8BCcbFKmXDoxtkPGfLSI8f+TTwVm+i1dTm3mwPsq+drHyiYsf19m&#10;HH7XPEm8RSxh+uYv2AuRT7LhmRLbV+qvpfssdujHbrRTbmBN/z46uDfw0EXJOxvNrmW2sg0HMOGL&#10;fvVCN6I9LEJW6zoEOtEVTZf84WvC5Tfn0dPk5UOyxIOJNvqe1wZ6zfA38cEHzu2zLXiFXw+E5/nV&#10;N97ZNemH6Qx98VfyGA8K+/ryefTHp/fuJfyrhtVmSR46vGXhq/dg2I2AoRU9aCMT6lW79W6+jV1g&#10;LEEvWuQytt/FLv2tds5XEpIpdTfCo3M1meuqMAPnnQyVEYN1SIRJQQohmPKUyQnfOJ6zug8xCHbA&#10;GWEApwZThGeufHgsZb13+Y//+S8vf/mX/+Hy69/8fZTqvXTgdunNHZ4maiizGglpSM+mUT33ZAyv&#10;KNkVbkZA72OPoZnAVpjOHf6INglLKOAKH+kNwNCEGSZMfvrDty8/fO2Nyy0K3+rsXYPhL6tINPoO&#10;tDJ4QVN3mqTB2j2PD4SKKqQoGEDwVVY7muDbXd3PRBHeYtQODr3XNsILXye6jF8Zq4Tos8D85O79&#10;Grpv/OAHl+defDkG9DMxoEPjM8+m/JlAlbe/hXD7Vju/J8IzAls+Pz38787apBuFOwaUySBxW/fj&#10;6dJvfwfNOJQ1suFTrHKvjQAGCuOpRmnwJzPSVumc3JH9ClYNgcDhWtfJd9MLX1jKO8PcMPTyG7d4&#10;nr8XxqZdWBvH+V7PVcGm/FWm6+SvEXbQv3HnNAuDO+N3hr3wF4eFh27fHYAdfstbGGe/+dft9zlu&#10;0y6MTXfGY8s9p+c8N1xa6TbfzbS+uf3+Y+6c9wx74XP4xtFJ//v//r9f/pf/5X/pD/Db2f0//o//&#10;Y3d6mxDpQDcyuOXSI8tbbdSAgxfO4ae0yvLEFzDk4bZcYRba9kSX/MLkNwlrkctkHANVnk2/E+C7&#10;A0E5vnllKA+MrVvO04SQtim9dPiw8rM82rCzfMhDl3lfOeKWtqVnJ0VdtVfddciD58Iw8eLE6/PP&#10;32n41qm2SvcZLBvsy8+j76MPP46udQrBJDCjZY7vwwdNdtt/L7x6+RW/iWX3tIkqfcF1PQzvF1+D&#10;EmVrD6O3isMRt3Sji9Gi7pXZviJhAXlK/2394Lnv4sFZ3uHB1scOOMWRMYMRvODlW9y373Rl1f/x&#10;f/wfl//1f/1fe92m8NWz0i0OuzCmPHSLf6aTe8+XZ3ZSgW8iN48YmnP1IIPnxZdeuLzy0vPh5euX&#10;l196McYMg+Tr1Avj8YnLp598dHn/vXe7MGP3JuPNBPfT6TOUo18MEukrn7m8YLLt9dcuL738SgdT&#10;LDqTKJzWdy91aZFD//RB2s5f//V/ufz1f/mbbkqBOzkwGHrM79S45tfAOzw583r5xQnjlx/7vnFb&#10;V2DchHN2Z5jf5cDhuZtlw9vJrh+8+cblJz/5Qfj5fAfct2+b3HwmDZ8xmPq49WwHkyZN/VbOl/di&#10;zH5+byYPYvQ/yCCxO2TzbvGQEcgwVH8PH1n8tVB1V+dYPnVCIXC7K86kQ9LaiXfvrsWQ2FmB9Wl4&#10;/EVsj50odF3ziy9Z7HlpJjUeN1Cb9o0/8CWTjD0TQ9rn3eind95/7/Kb3/7m8rvf/2MnAV5Km3su&#10;NN9Je+7EcWwFNhBD973oAQskn3/26eWJ4P5cwl+68+zlpQy6/Q7V7LhDz5dh5qWDujsZYFvgMUAZ&#10;9oZn6jIUBrnaNX47g0w/6YRRwh+YwI/9ZrJpJ5kAtCBFV9oU5Vv9bDskT9qzdqSd7MYpOnT0614J&#10;RF4eT/u5HT3zevSL013z+1FPPXWreFs4/O1vf335D3/5f13+6q//8nL/i7vh3dOz0JV6fi68wdMO&#10;gIxq1NajkRlyqMx//P07PbXpd9A+YiPHtoTf6ynT9aj//X//31/+/N/8+fRHqdtZHPuwuoHcBBhm&#10;4VLlUj3C2WC5E+K1A8e+diJWProUf/HCJITyLajjz/djG965/UJt3L/5m7+tznn33XfCow4XLo+i&#10;8g2gts9QV2hhy3byMjAMTid+BhOdvH9Wf/ply7ejd+zY8Dj42l2oX3j7rbcuf/rLX11++Nb3O+Cw&#10;wPBU7O+eRAo8bUo++lMfYaDUEycpoztUk0aYOHUrXL/TcUNofSby5TocPMJji5NXfUQMbdJmQNoJ&#10;9+hAA1UL+U5QrSwZpM7CZVIfNDoJee/+56phYPurzT64CfP0PeOIsSGEdyDpGZ7J88AgL/VsAqiy&#10;+SBjhwcZf6T4L+5/1ROVv/vd7y7vvfd+xyDdcZ7y+tRUAu8Jcp6xweOReRMoylqPhg5gI4dPpP34&#10;LeHH4zshAc/QFWQrUB3UI4pwJU64kIbHl7bU/eNpj945E9bGHAazsbgaPzvIUwdpOxZELcoYW5GT&#10;Ltak3SnfzuK05G7s0z5nojfyERjdkHGgYsz0ogWkF+fUlg1B24/uJhEyTy53F/+O1QbItEGwduKi&#10;/Mm3Jz053+hs8qFPdgFx+Awu+SHT7Ec20HvRkyYPf/HzX/RazJdffaWTNOVnWPh5+t17offrDOjJ&#10;q/DWP/7mY+0OEwf6AgtaylS+8vAR3k6aOOGnXPaXiZ8ffu/7l5/9ZK5OxhP5bAyy89VVtPhiEcCE&#10;wBdpJ3ddcRPGmwSontAW6KoQSs/RB70mN3yEV1l3pG3bIZ9H2+Q6aUgeyNDyCn2pQzD2xJdANGAs&#10;tm7akaujnqRp/CTY9iSjMK/KnTZsjiC45zn1PGn4TsxEz+DblD350ArelDVu64GO4dYe1S/IUxri&#10;OTpj6ZZHGTuRTa9el6fNG8tOeZuWM4dR+71xJlXLkuDs+t/L5fatxy+3n51NYjby1i6IbnACWx14&#10;GjuQPzhy+mDtiKu+NW7QzwYP7YZNpg91taZ+GLMs1NL3O6ZQj520h39ILJ/K68hmYPqmV02i65d6&#10;zRB9nvR+Dyk5L19F1kx8qVO4V27CaraiCaenY6ezgaOGWqcprHKvfPVmspLu59SBfo/sagNz5RYc&#10;2epHv59yWq/Bke3kqS4wlEw6ae3kp34drH/8x99nvPJe29mT6R+eeeZO9JKTmDbsPF+U/Mg/vmg3&#10;YGsDFsCcQsED5Won5mPUN48PcOOShOTWNiNL68DCSzDIk3wrE1POyCd+iMdnGzMs6qtbJ6W06Y5N&#10;klaZO4FHzuRZeawNENkiZz0JljYvHf3LFlN/dGR38weWltl6P+rFwk0nK4OLU8BkqpPUX5jYTdmB&#10;r96Vk4DU/PT3NlSzQSq3wbMnDkNT+79H0T/hx73I7/20AbwprOC97cs3PLe9eLY9H7zFPzw6p7ty&#10;edcO0I+MXreVd/Vsglat4O1cD54+NHpjyh46Ws/hB96WDWDjrTqJxxjpnUQfm3LkMNyediAO/+m9&#10;5PXd31GkT4UnzdLa67+Shp5SjjTanola9p36QD889K3ak3ylW4MKLexzeqB1XzrZxzPWhNtuCLGR&#10;h50wJyNMSqefUa/hJXiBGNbhcfKnjd1PPdMJNuK5Ek3f9ll0DV6bm3A6zGLF559+fLltE1pgfPrx&#10;R8HlbuHp98ufttOhV1tES/Ve+re5oWvG4eiU3kIdV30QH8kITQOr8BIPh+qjg4azHGx7ann5Frc0&#10;SsMJ569cgteGlJasbt/WOgxM8keW4S48nx272CjnVg/lmuM23w0n9dONFcrJuz6qJ4via3OQ53Ij&#10;+ARXG1yeT7+tvZtrJWtOvvlZm25GqP7/svVCFqtbQs+2C3h2Mj/PLk4o+3ga/1nwKN75Ln9Sz7Vj&#10;k+TMF+/6E3Xf+erwhUyhA97Lb2lH9tWtukv7Sv0sjNVh7ZeTnlv5pFPJn7y9+jyyYgw3cGdMjefy&#10;o0W901HGDl+Q9dgv8qKDI4ePUh5Zeyk8tMGJTemGN795Bp8u8PYkftpTcFQWL27q/FqnqJbyFf/4&#10;wCr9eQa9adPBea6it5F8bmJRx5J3MQvfwzt9ez5Ke23hg0faokVh+w4fPhY6Mo5VNBg98Zangukk&#10;dV0c41tOytxNxfikv9QHVL8etFjAV7fmz5XVE66Jd9AF36rrAhdd7FE/K0FG5IF3bafU663qzchU&#10;mGKRkQ61EPm0RenA2wVUsNkl5Su85Ql+fD7i0TDywwYdPqew/FtZll/5bKDHHjd+yLsFwrT/bkAz&#10;zrz1bMv76svgfPyenb6w16GShdDAJhw7CR3Rq+G78bu+6dnwP9zKeOSp3oaAF2QdXuZe/4f/4X/o&#10;tfXC2Ne72AW//a3+9lKuMfRcYd+Jy/UV8igLcRDxVHnCPBUoL0YR5oUjLaQ6eKmAD1N1Yn5AnwCO&#10;kffo8ulnMWYyIHwng3SnAkzO6YxqdGFuKgxztQb5Houw2cFutbknq0ysHkZudyocCqdPOJoQSXad&#10;2QFmBICRG4Hl76RSXoox8ZyKSQWbeKqi3EFsKqQVC+NDQKoMA9/vdc3KdeIIXyqOwfRYBqfC56qJ&#10;oYFQGiDbEV3BSkRYVuVIsRICg+LP0knptOyuMPHw0vNRqjHqXDtjp+ATjwyqIyRfDa81VELY1dgI&#10;pnoo7xLoXZr1E6fzGP4Oj2dwKk5bh9MokDFaJrYJ6gs5uItrvtA9QmswMxMS7dybPDDXK//gH17I&#10;r57z0jzCF85+D76DZ8s7YInjhLWhHvjw6/Z98/geZX/tb6ZfzxXPGx4cThplnt3N/Jz00m2nf8Z1&#10;8QL37Mq/hGs7PDw9N9/ZLYyb7mY6btOuX3r2yW8+75zvM6xNt/Hrbpb3XeV/lzvDB/Mmn9HsnRLz&#10;W11//dd/Xb1kgo0iY6TTQ/TVyozv6oN4aQ0wDZrA8K08HbLnmfaVX2EceGCsPqQfhclngnlP/nj6&#10;huviL825zryvsSGMUyZ46+U7tyF0rK719C2OW9kAa+XjDHvd8hFs9DsVZ8IFPOlNPMELPwxoZ7Fr&#10;fk/i9nNzLRH90gmjo0zGUsNCFz1SH10hbdMnXLmMttIRnchY9rsyTsZ4okMHBw8DFukGVXCuy0EP&#10;+FM2/g2dWwY4Y4gP32YyfOr+zDdPdW+goS49fW8/Jw0egemd9658ZXv6hie3ZfPCeHCUufWvTOWI&#10;E7b8GZonjSfYnczIt7SMmerK6MieLklYUrbPZGS//IJd5s+FU48uH73//uW3v/715f13fn/5MrR8&#10;/smn7RP1Pa4JmEnLZ/qbOhYgbI7owlSMEZMpDM1n7tyuEUYn21yiMzOAspNSvTsFZZHl/v27aUcf&#10;5GkQpW1Grkpbsvg7+ot1eIQ+/uyEr/N+/l5+T/3XTGn+cxpl3PQbLv+Gncv3DiZ5B/fxGGdPP518&#10;j6IrHkQev4ksPnSs349zRx6OTTYziZZ6Td2SLZO6/NR5YOfZnViRv056Ok0SH+6ljURWnohcX7Rl&#10;iwefdHPPu++5XvA3l3/4td+P+psYab/JoOuDy7vvvxOD//2k87up0VVfxKhzsusrNsGnsZU+atij&#10;RzGeg7vTWBaT0jxSX3D96nL3C4PdDy8fpp7upp4ipTHc0+/F3LJL7elnIhOpS6eVnBr7zAmypPsm&#10;MncrA4vbMTSfj6H5/HMvXG5HXtRsrxoycPky+id8dHKL/DzdkzrPXW7dfr6nep7K91NPP3t58pk7&#10;l1t3nrs8G38r9ssTTz2Tin2SORBE1fHUV2U9PGXs8qp46vlahsZd99smJ00oWpw00HSay0Cm5l34&#10;ooDaZrGNwNw6cioOX7/88l5gPH558cXnLi+9nPzP27FOn5ERRnL0f+DUPkmbq0ylXIu+n37yeRf1&#10;d2HfRJorBF9/483LT37ys8uPf/STwHw1MA6e9RqHsSFngiqy/g25NLDSdiIlXzk1aIME/RT5i+9O&#10;2rtOYZoILPUdQGhfFr8sAtmgZdcveTdotwj24YfapgmytLfwERed5mKLGujQCX53lk3KBk5LOXZZ&#10;8gYUkY3wl6ND2MD6BSfqfvT2jy5vp7/94ds/zPPHlx//9GeXtxL24ivp+6JbbMJ6ZPsjuBap4oMc&#10;DjbMxq2edogg9keLE4au1UdO+tkpbJc+dTG6mZ/fwxudffj70d12UH45bcO1IXctEtz9tLLck7Df&#10;0MMGjtqlySJjhDkJyUZenUHaVj+svhi5jPwc/QB9TU77nnqlD+DjWlN2xccffViZ+ORjJ/Hupi1/&#10;2j6Wd/Wr3zwki+ocO1pm/mdDVxeRbfw4cJKo/Ste8uosYU+13qY/HPu7SVV1nnlJHpMyFmq8z3fe&#10;MwBNQWYSM6hOPxOdzn8TGOJcdyktO6CLoCav8746mAemk0qRZbhqgwafnRwLnA6Mwyf86URp0pEf&#10;Y6eekGqbndNd3sGsfYAv4XknYlNeKL+qj7qjXqY/PMLi4INf4Mi3Nox3kxvlafyGLz2cPlndmFC2&#10;8Osq4x/9+EeXl7thKWlSjLztl0Nrr8/nQ6sTXLej+56JfOtfu0M6Xvjz0XV3QtudjNNuh4e7UGix&#10;8j7bxyJF9IbxoUkem3/42Z06G4vwkQ0xMh6ZjbzqV+gO9PobnoQf9AlkUz56XROHTg6vmvbsCCDd&#10;EFdYZCau/D08h3Z1TO4SeB030X0/Q966uMLvcOxDf826+OZj61c7EwkNuaTjWn784ieBd5M5naQj&#10;d4cfe3UW+aTBQ+9b32sPcMo1Ab0LdVPq0NNJq7Z1euNhYV7bw6nn9LPgGq/qP/U5z8TfeiZ43Jp+&#10;2A7sJxNm4Rr07ohmEwSeHd53U6f3Uqd2Tjtl8mRgPxZ4ri+6n3LVN7vjG3xvGw1+R5t+ZKIunybC&#10;vkzbMinWyViVgkbzJUmb7qV+d2WLsxD1rIWuZ5+pvsXPwtT+AoduQ79+Tx42T+tGXnxmL6T8zlME&#10;P2VbkL0bW+R+5NNvQ7oO22KLNMI8d7MFvFPjpZutNDvEgz9+oyH8UfWplcqxk5iuAhRiEcu4xUKH&#10;+tROnr/zUvp9vxP5ctL5nciUm76YffJV+lP1+uiRyUT29NTzLFqQifE7jlj5ICL5V1kgJ3UJHFkZ&#10;wVx5swBpfERXyktu9BfehdFzcJ0Fzr3GfcZsNot4gsm+9jSxuvLrydmIVL2YbzD3JI9TPLsw4QmW&#10;egdncWef0tP6L3jRs4nsHFWobTl0Qe2B0LTXsxqDFM62y+CRR3fbO82g3nj2FN50cQCsw+ElfDzX&#10;c2CSp2333OarXj+eXE+a4FPwQrtYskTmjCPJtbEJGe9JtsjshCUzHurX8p7Sird2ZIPHnOqKjJpv&#10;SlhlMvlnzswzdAcuvPDT3/Azspn48i75hNfhn/KC79iXsTWSVjQ1C6b8eLB0S98yk14bU9bSOhO8&#10;c0pIPZtkb9svd3a8H9lJ2sqh8duR/oXY6k4dv5Z+5I3X3+jTRhX1qy8U9vYP3rr88M0fXF5P3Ouv&#10;vnZ58fkX0z+5Qteiwp3ostux/aIfYoc5mfVNmIh99WlLQTvPENeNYOFp2pz25Puh0xtpe06J1cZN&#10;OvSWl/FnOUA/d5YRac5tkZN2/X6f487PcxtNoj58L59nIWJk3UZb9iy+SdOFx0MHbZ3VlpEvbQi+&#10;xgKFHtjtw1IEu4deVW/qVV5w4MJ5svlsIgAT7ovjFe0J6wJNwnf+xGIvCtougofFCbaRjazsEPaf&#10;b3WbQmc8akH/azbUY7VTnn0qfVaelVa2P/hJr6xwufYKu+bp1HVPdaVKeporZUpXOIknQ8/Gi4NV&#10;Yefb4knxEBYYwtg7bKDnjB2jo6UNI3ubDH2CrlvBy4l3i8j4t30s3uA5/mlA5UP6EjLv/SbvMMi3&#10;euGmbYzeGYe3RjXDdwtmc6UnjI82nbzz2+fSkB/2eeC5jo+pnDGiq3dTfHKEDnMD6dfowYdgJ5GN&#10;R4FWHURCHjMWTx7hTivp0+cUVPRm5Okbuggez2QsF1yqw5SZvnX1UvWQv+J3mUWj8LXrF8ro0y8t&#10;0Tcqrp8Np4tqcwmrEpp6d+NAT9Z54qUMwbEL9yFQ2b0JoLoSLnToY/0ppQfGT9pR8HmYorc/18um&#10;96r94aRaVEB4Yy1DHAYG56ejT4L7N+HVV4FxP7zoKdzwEOwQVR5EayQs7e0oI0IZ/qQ+g5c6td7R&#10;fgHPE80+RodDBn6P38+LrK22/a9xhuvttfVgc7n823/7b7vYxRG0XewyeO6uTsZXkFtlTXlQ6hsu&#10;jDDuYAIClJ0aGGNiBJBwmUwp4r5DFA9pO3b+4R/+vtd9fGn3mgaXimBUXglvhNG7Bup45ddfxDj7&#10;alahKSmw4AYnHo4Wvjzh1A5CwwmMbTTeNTq7W60g3nYvbiqGcrDYNUd8Q2cNwdCPB4efVeUYEoHf&#10;qwoT5occ4TCLPME3PICzCup1SAQljzZAtAQnhielyOgzIDZBwuD9PAqYkRSyLrd1Zi/M1RrdrazC&#10;g4+y0KYDNvglgMGitAnntmOdxj2KooqkimE6ItwYjgxu+yeu8ENHwRXkhNUHliBp2yG0wzjKg/ik&#10;bvyVG7Qa7l/x0cgDrzAOX0V2PLe+rso9/IaB8YfiuM3PLf2e53zc+XnOe/bcxi+cf447l8vdhLuw&#10;ObClU0fbrs5K/4zbPs8wNs2Zvs3DbTvR3m/yfN05/c38N8tbd07D3fz+Q+4MH8wzPjw6PA14XGNo&#10;Ry79Q5lZaMIj9JgcQxP6lkbtXzh9Jr/n6oStjzMPNv8+V9etp6/EqRPG0l6zZdIVHuAurKVraVpF&#10;zEu7dcp7Fw/u6jD5lgZ+cQJTfgodrIVxk5blJ+cbH5zmstg1E6LzW11nD97gYVEghskzMymlA6XH&#10;+k6RoWvLohsD66kYvlewdNDxdpS2XwhucLdgYJLYlW124uPn0Apf/NJOtE3y4Hvkg35bGtcL55S9&#10;dTZ+Bu7ClhebBh+VuV7Zy9dN53t5zksjnt93z4WxfaFw+eGGBwYi4sjdwhKPDk9u34c2BvMh8wyX&#10;GmDhS7x+yu8XvPHaq5fvu24pA5bnn7vTejEJcPezz9IfflVD0gTba6+8ennr+z+4/MBv2bzxxuVN&#10;V/S+9VZP1fkdAQtcdtq/7DdtXnqxu/6Ur59wLB3j8ddAUBlOJqsXuxI//uSjPD8PbiOL7e6r0YeG&#10;m/Wzzvc57Ob35uO3rr8r/Tnsptu4feLlysDW78Sg61Hq6OnLM8+S27TFyLxj9Pe+SN/rVDf5IEvp&#10;3/0Q8Qx6I0f6/nx39yw5Azt80o8zVGvrxECMRRUanHZAW76S/rPPPpkd/r/77eV38Z52Lbua7u7n&#10;dmsfp7xMVESeKpsmhWI0u8aSjIWqLs70VE7sil6voOdPvc1d2rNYZ5J0Jvq/6oS7qxI+jTdBbwHB&#10;yb9333u3v+ulTsnZ83duz0StK+cCnyPj7hP/4h54GeRFxp57LgNlC00v+L2rVy+3Y5uY0J4d3mn7&#10;0SOuqXsmgx5X13V3XOqUbYhnnDpSH+O18emz1D1ZE3+z7ubJT922Preu2T7hMzjqqdew1CaLT510&#10;Z/4DV1RawH0s+KXew8cn2WaPMdnZccPfBATuIUfaYmTbFXV3P09b+9wiy1xL6NTfK6+8dvnBD966&#10;vP3W2zGs32wYmbkffrHh/H5Vr4qpnjzAB2JpCMoGxHa9mdC2E913r5HhMTxOu7LIB5eesEt+tqCF&#10;NjJhd6rFrvff/yDx98vHtp+k7MQUPgVUqKrdS5ezhz1Nhuh/fNP/vsHk9TF+E8x1wX/2Z392+dWf&#10;/KoDi7d++MPLa+l76RA4uH7KxNOXrq3QXsJHusyO6z35ONfijEzTl8KvNiiE7tkYMR6/LHSRvdm4&#10;YFFr7Pna3SaEI+/amn5EWHV16ph8RcpSd8YRSAdT/Gx+815BiSM/5X/yKmP1eX/vMN5Ji4/TTvx2&#10;moWKLmzF7+0XTtj1PZ6e/+STzy+ffuL0Bn+3Yygy0IFpaO/JnIprpLWyq25TV2Qesq0x0eo9taVN&#10;JJHFkkjMTFgcddlkST7w/tv3uuTtdSBgV87zrEwnDcWUdmZnek9dxKv/ytWt2QDTRaPkgSOctD9P&#10;i1zGSx1TJY3iLHD11CtdlfdgXRj6wrVjvVfGkk/b6rUlSQvutn0uXOoT3HUNwRf4n97B2UH+uoM9&#10;BdD49QnSzrrzPXaQk5nsHANiA2NXFmovJqjQowy5uhAX3G6xcUKH/vjJKN7WWORcS3OlMHvJxIR4&#10;C2PdlZs2Rp/ro/3Wo6tvbYh84bnnL6++/EptSJtO1LU+h8x8mr6Ad22wcaE+ZugsQcVr+xy0or96&#10;M32Y8WB1Y/CSh1tdKb28YHyLL9IdTPPeOi1PhVxxM3HzLLzjyQkeOAN+y9OW1W9lv7p7wjuOlvBw&#10;VzgEasuvHWG8c5QRL3b7iE3Pr9ycv8nbyh1Zq/we5WhnzVP4SR8/uMb2af9pkUHfDVbwSLuZ31A7&#10;8qUsstyT1p2QI7M22FlQj64KDPpOm+94/r5r9aJP4i0QsSn0h9MnzoQcHdTFoUBSh/1tq5SjvsKp&#10;Ml4cXYafs9A1E8vqySQV/tQGCW9nwjlyGRg9iR17z8lbPAGnbU6Z9F1w2hOJ8mmTbeehv5PrBy56&#10;xlkIi76EQ/jkNLtriNpKgoe3zgEceM3VhaMjuOXz2Ckpm96NtyEZThwbwtiKntBn7Ck2eY2zXnnp&#10;tZ7ouv3si6HndoDOKTN8trhO5oJNIIVnwYNr/3bIgrqDj4VT9U+Z6odxevnGNS7vO85R9/LqE+Ex&#10;p/5Tftza/5wyyJ306qO8ThyoYILhyR7EA7DP7YPz1CfpE8mIscScin2hJ1HBUM7S40k3gDFw8gQT&#10;LwKSDjdZSPZnETu0hWZcIsN43UV5OF/hUlRGXmLrm6wko/pcbttD+XQ4cPHWc8PRcpPGcz5PunVw&#10;077Mfcx4Txw91wWLw66oDkvW5s+/oglUvrtIFa9NCe9TmPYBr8B/JE9gkBO0Fia+5b16KTKwtsjE&#10;h1HkGZ6PjywX/7YPfFfP0y7BbXzKK1rJI+3S7bs05Rs/ePHaJbliO7r5ig6AO1pb7lHX2qM+16S9&#10;q3LbX6fP6c1RCX8u+V+OTW7hS32iR9/1wze/f/nx2z+qf/ONN3t97vOx4V/K00knNyG45cPmKeND&#10;C8r1h42pf7rl91eN62MbNEy5+TZmbx3H4/lMxquQsA3vDjc8v5aB9fstDg/bXhK2fuPO8QuH55av&#10;Z7laJ82mF+90pJPUeK7d0i9bd/zmb77VhXHyFn7qdut4ZaHtPLDA48Hbdx6MM17yrHzz+Fb44V3D&#10;8kcXjUxqL2RvbHVpgujIamSU963NaTfmXciF02bbrsQVfuC27MDoM+UWK3TnYeGLfmC76N/Ik/mE&#10;5hOfuNp8B47yoIMOetZibWSC7Ui3ajPDk+j1vHd84bRyZfb6NhL04g/poaPVS3+bKvipD+4qDTzz&#10;vnUlTLry7BSef8W46fMHx+nDg3HCurEjdUtP9veY1YB8VYp0bnLLQ28kS6Rg+nT1mjFZRhchaeZH&#10;dg4gn9Ux0w9GZwZ+N78mn/dUQtu1DSf6ZP1igQeW9Yme4D50MLwrQ+nPoIcG9b1y7FkbFd5gxMtH&#10;Jqvn1W8Qat4g09sgUpLTsitHV/LXfJGr4NM1F2sSCVcjNrbWRlcu/rRpj7zyD1PAwsh/RzieDZza&#10;cMEpxZcePIR7QB3lju8iWzz+4HlPqufJFf+kJ6vksOUGBvydgPVbzp74vHNxeCRen9kbtwBysqtM&#10;ipdABzs7KucUAwQrMCGIMt10632votbAfCfpEPPf5BnFjhintygSEzOufvq7v/u7Pg1aO5mRP3Ba&#10;IQR0/rWiVOKjr600G6uF0WHylBkhTDkYsV6YMjW0My4UCNh7PNyud4aLQQrBwLAdaGuwVx0h3BLf&#10;TjC8YSSCtx1ja1V1UxqtNBMJKn4qNAiTiQqWyQvCYJLABIZFLn5+98ZVK6m4wJyGEP5G8TCiTAyV&#10;tpRVAQlNCWrDwzkS3sbhm5HQhq2uZoXbzrgR9KmjMrZYz990WvlDa3yIypf4w8mSMuuP/PJsvlEA&#10;bYZ16uDKHenbQOKLf3jhffg4dXb2k+0worbMwy2cs/9jTv6z3/TnctZ9Fx6cd3kXn3+O2/TrFmZl&#10;8QZsOJDVnSDwzi99N3Fct3FLG/9d6ck2j9c3ec6d89x8cpt20687p+Fufv8hJ92mBRNOZ75svPZo&#10;scZRVRNROkpKju7B281Lh/Gcp8kDE1EmqbyjHW+Wt5y8+HD2y6fl1Xpp1Q2jiTL1BGvLHr0xiyT0&#10;p6c80tQ4Dd41RqJ7to75HSApY92WycF108nP+xYuHyetMuHC4Zuy4UCv4xv8hC28hQGvNUB6hUp0&#10;jiu2GNLdGRMDaPRGykrVKKM7uDNo1vafyEBAWh023EyGdRNB4MCZgUSHVh9FR6jyLgwcuI68Dlz9&#10;wPCPx/ObdTQyglZ++c1vmuJ3PDftOQ14vHKHruHVwuukZ3iGX7xv4fKe4z154StXZMKAndvywPDc&#10;sjylXzyEGczgVXX0wQ99F1ivvvrK5fXXMtDPYObZ28/0h/Rff+3V/uaH5w/f+uHl57/42eWnP/3J&#10;5Rc///nlV7/65eUXv/x5jQG/Ofb9H77VxWG/b2Snn10xjoG/kAG0BQqFDR6p37yXf/Hw0lfZwWYy&#10;yODgk08/PehKO+0OQLiiZ2hbz938VgZ3Dj/75cvIw3en+S7/XU5ZeM6jZ3ltUcPJpju3b8UYev7y&#10;SnhrMZGz4PTJx3OaxOlwlusMGp5Ifxp4Dx5eyxH5Rc/8q1zXNniIN66tsXtTfxw5iMzgGx3mBA4+&#10;fhX47IuvAvNLG3hMQGVw8MU98hVdEhsADgxqxrCTB66Qm4WPQE2f3pMcV+UGH5gkSpuujkm9saFM&#10;kNGBv+91Wr+//C569B9///vLex+831M87JU7z1jsim6KHBogaX93793v75OZuFO/JnleffW1/p6A&#10;68lMpLnmqBNjKVP92UFLD7Tdx/6pMRy00IqWc31N/bH1ph1awGOrqKcu/KQ9bhveOvxWXdb7TkU9&#10;SrtO3ORjpA9fLBSy5eaqhLTBoONUXAc/GTJcD36mHQqfQbx2ML7g80SniQCTBG+8MZPkP/j+D3qV&#10;oQ1JbL/+bkgXumYBhczAOVJdOWo76aAgsCNTJvVSWPnhgZbVcYsT/iSmcic/PW2ygS4iU36cl1wp&#10;b/jI3hj5v6KLP+LWq7PtC/ad/ta3umLtF7/4Ra8Mfvvtt3sVrcHD9rlgGwjRf3vyqqcgM0iDF1y2&#10;3xl9OTrTUxyPHnXMg7d6ZephdCDPbX2jq9/H3+7O7OguburP29jKJlfhsH5wGLw+t7CQdsk76WNh&#10;eO0FC1nvvvNuxyYWts5enDTSast+b80PMN/Nk/1+RWPKRlvxLp4H3n1XJ5GH8Fy9+F7XcU/w37/+&#10;7m9A8L79u/JxEdXr93h6oMORG+HDsQQpu/Z3ZED/biCu707770R8y5fQP/KfXJFHQDuhkrQz8ZKg&#10;8LgbDw86TZS4iuy1782ppcpW+jRXM916xiQ/e20mELrIm/zVo8pSd8r2DH471iBv3emZpzEDOfWN&#10;ltKHd57zXz/nuTCiz1KO8ZXfUHvvXYtdn1ZPvfHG6+0LvbNPyC46tJdOwKYsto0JpI4lO5Anm0dZ&#10;8ewj/INX21XS4Kv8+GPhym0drscH22+L0RdsBbBcWeYaHwuntVXTniwEcB0/4slBI1ZV54vMt7qa&#10;seaB17DyCj/uqt0krHV/4L++rrAOXvPKPCK+lS5u3zd8fYuJUx79pQ2Qf+9XfhMd7gxL+cND+u4a&#10;TvEv/Mjvkf/b5U64d/mXF9zkTR8THtWXPjbG9E3JIlHK0ReMjWrTif6iOin4m3gywTSndKev1f/P&#10;Qnra/j3X6NlIMleYV++k/sibmwyE0zloMaE8P+Pg9NH0VyY34Uz3ziSy/jftKeHwLZ1Bc/WZyf8Z&#10;ny/u1/aub2nBo6u7OBPvW3lDF9s9MNL/kN3OR6ScsiptxkZl4wC6IIhmXL/9cfiRcrSlTvKVteE/&#10;NOpTdvg6bXTHJ2RpbN3y94AzOv/41gcHANtXuexJ/MM3fQJb4sUXLQ6/krbzUnC+FXiPd4HrvlOQ&#10;4a30KyvrOfpHfrisb5vC0zCKPHZyOXnP+TnPlSmTua6BdsW7Z6+aiwyQi5VxdCpPnVk06U0+4RU4&#10;G8fBVZ84/d3IE6cc5YkHGxx16CSoa9OcwKJTOOkq43migZyuDOBrCq3eAMM157PAW9UaotskWvd0&#10;+dViV/OOPtaHtN6DR6+6FT5ap2mHf9P2NqyyesJP3MLcdJuPl+fsb56424WkkZVrGJz4fa7ntsy6&#10;EDtwA3OiSzs7UZp5Bm745Zsszrh27BK6mz6tPic7gbM0km9ypDz16Lm4c/DxvnUi3ren+gXfN1vO&#10;wpM22qu/A0MarosEkd3WUXXD0+mHfM8Yu/KQ9HDWX13xIGW6KYvNzUblX3EDTdKDCYYFcJ5Nr7/e&#10;38Zl5732enyexkYWh4wTXXfZDb6vvJz0sf3TBirrgUdPdE4iTzSd62Kf+IBmtFe+8Tbp8Ab/hN1s&#10;D5x4Xjzdut9g8svnM++5hb3lcni9i13aH9vNE5zNL5/vLYMTvl7723dux15nr7ylhVt+cGdYG+65&#10;vmUfcOAgHdwGv2vcFj951AP+o4+ssNFWD53L4fZ7w/ZdWnnYb+Ss9Znv8vBUVv7rO0/mtIvOERx1&#10;v22r9B98l6Y3BpljigdbHZzL9X1e6Cr8g/YzrZx3bnEfd+jtRg2O+X9glOZEtc+mS0Zfj00uf/Ie&#10;9nnTx3bzFGBOexauogf1f19HJ6bfbB0FxtRx8EjdgKXcrX+bW5TDVmZDlu54722vKQPftEvz/PrK&#10;5v8q7SFyqVMsfgdM/aTytIVquCKcf/R7+ETHz2IXPiSvJ/zyGF4e6yHS5tk8wQXffXPV/WXjtFm+&#10;fMUm9ElU+BsU3gpUnu/8me9rO4FfgBVOeNcNGEmzuK5OpV9dgb62dR0kwjsn04x7uOWv/PTVT3/6&#10;0+qs8vpobxtPV10tdv3FX/zFvxO4wCVehSLTOghVEMMUha3f8G0UnIIqRCFpjBwKR6OdjpvXiTPU&#10;lPP+B+/2txTsOraiKr+yoQSmQRgYyuuKs9XJ1G53zx2VpMNmxKJjKnTK4cdwmxVvjFSBhBLelN4q&#10;cyvYVrYdCXViixEFPzxpJ59KmoWua+XZBtgw8SsQoVuZwQN/GJCIqQHwZDyhZHAHd/VnQPP5PcZy&#10;DOI8LXK56sCupxkIMmoDM7iDo8xeg5j38iawgkV33yQG2yvgFrrW+IGX8vFhds1QJq0t/8lQvlyH&#10;TfgRO3SJH8m+atTK6qCrXn64DS+a7/B1cPCU/8i79QX+CurIzrgpV5ZRiM13wwlb/4fcxp3TrlfG&#10;eu78PIevk2dlzPOf45ZO7ib8mw5cyo8nP763rO8qb/E5P9dtGTy+8uR2+cwvDvKd/dn9IZhn98fy&#10;/DF3Lu+M58JfuqUxoDHRREeZJLAjl8Lzrj3jF7cw1pjZySyTW2iXjm7Z9KsoN187lXg4KFvacz14&#10;Ko9hAYa8O3m2g66zX1hLE1oWztbx8sC7ut8yvaOP0t7FtdXF57xgKwcu53LQS4/Bg5Oel3c9WHQ4&#10;2Au/BtOtlCF99XjqAY4nHciQKW0JSy1e0VUDPfBcRzILXmPYMLAZPPwYNcXyW/jDFQ9nN/8x2ZDB&#10;eXeSHnRcL4YdBsXxXlyig6AJ3srR+amsM80GGEsz3KUBb+vt3FYGl4nj4bN9xBl2+XfipzDxcNgy&#10;Fp+VA/Vs44XFwan79B8JtwvqxeBosOEH722wMLh3B/1rr72SQcz3Lj98663Lj3/0dq9isiD2SgYj&#10;/EsdoMjr91LmN1MsmLz+xhud3NPvMXDw94v7oSPGCN0Ot55qii5XP+jp7vPQp260JYswQzdZIx/6&#10;6ZFFHl2t3bx/l9t053d51t+M/7/jNu/yeD0nLP/l7ZvLk089lvq/3YVEg0z64oMP5tSG6za/DE90&#10;euwLffr+eLcTQwuz8OqmrBq/35CdL/LtFOnEyodnFgNC6eX5DBTfSF394Affv/zi5z+7/Jt//eeX&#10;P/9X/+ryq1/+4vKjt9/ubyJ9743Xu6i5p0jVF1m64kfpjPyQoYSbrLXzV30b2BqUGshanJnB6ugP&#10;A1y7P8H2beKthmkwez71TN6cXEDnF1/NYq6OXHt+5dXXLt9/883K0O3QcDaMawNAC4XgBbdy+tAX&#10;c0r+sJPitp7P9b5h5Gra86S95vO8f8v7Y/+oE9/Jm0e9MBOU3XWftjpXTKo7uBiMmFTa9hvcU37+&#10;m7wWoixU5ZmWnXZgoPxy2t3rlzde/17q743Lq6+81rZlIgy9JvAtVPa3FvLsjuTkx5WZbEKfthH5&#10;LDV5U+5RlyO3cCdbZDZlJwxf5NlJUX0P+0/dOKXit6EsvBjEGXhKw7G75aVj2KJTzsBr2I0nuCY5&#10;nODaRS5yRyet/jvrvdWH+731i5/qTxwcxa9ObT3Fc9JyQ7d6oyNngX3xwoPaloFd3f/VlD9Xle8C&#10;2l5zqA8eb6KUrvroow8zzjgWqt7/IO8fHieyPrx8eLR33mJDF7A+vl7sEv7xRx9fLYSxJ2Zhbxbw&#10;0ITunsZ8YEIGjjNANOFo4N869Be6Qmjp9dx2q67Y5WRv6mfl4fB4Eja5bmakQIK+jI979K13bfFo&#10;C1dpPU8wu3t17IcONlO/9LzJqk6MRhb19zOWUQ8ju77HNrg1xQWvAT8yRVfqK+ie/nZNdKvfC7SZ&#10;wFVcdoUrE1fIgrGVum054QM6OtY6/vxDy7qRlmtHjo6UiRxk0F8XfDp2JEPgBo5TJE6qOtlqkd/k&#10;i74QriavDxBX40oLVp2kCL0mgWp3gYuH+UuNle7udsZv+fOfuNkBPQsUPS34+Wctk0zMyfeZHPL7&#10;RmSvV0xHRj9LOgsaeP70M6mPlFmKAAtMbnWtMLzrTtqjvZARbtvTenkHxODMX6Xzl+c5zrtszVt3&#10;3UaLxRFeeYrnxE2fQHeObti2zp7Ai3P7X7flagu7ILUwN+2WM+HSf7vcxfM6zfBe+/RdOT7keSfV&#10;r8qqjAdm2oU/srnw6FB9V9t5wruQMNxPGhNPc0Uu3cBulQ0d8tNT9NLYtPNbXTaRdcNKHFnHJ2nl&#10;sdBjEl34XoGlfZI370tP8csfMt12o8+rvQYtYaHFVVK72MUOx1/5zAuEqF6L1auqYmOagHMtWXWQ&#10;+j94Q+OYbxj6x8Zm4+iHKgVJCwl11LpVfvmY/AesIpnw1os/8PlDn+C7OQ5OPBB0aK+cTf/r+ls0&#10;sIFuPxt7+omnU95j7WfvfX63C8l4C4fWezxerdzgqzHJlXyp/wOHa5dS/Yu/1jfmHVInKb+b9567&#10;U/tKH6ntKktd0CldOEyO6tO0VzSu3QOX6/q1SDeLHXx5Fu8Jn+qXpANXuDJMhKJfXYrDfxt4uhkw&#10;aVqnV7IZWInvT2oEoZ107C1LeS+XReRfPq9wUq6yruoxz9pgZD82RRe78r7atvUIHiBxnvBHvyca&#10;N/z8/l35eHk2f+UuYXL1JoXQtbRtnvOTmxKQNryGf8sli2BLK9ERtzz3bF/ZyevwFZ14Gd86Tdra&#10;2J0kvh5z0836q13sgh9XXXLCy/vivvRJz3bgvZMl40WwlSe9cPXWK3SjK/QX/emV9Efw8NQvmdMk&#10;n9qwcDrARDm+ff4JffRlbNWMI55/ofBmEf9a3/D6OidO6Ahjh5definjh5koNr/iRhC/oWdM+err&#10;r17e+N73Os60QNa+Pf26tOxG6Y0zdlzNk1vPlTO+9XzwCj5rI/LoXzn0vvzj8PDMX873enRt3s0P&#10;vnfxs3H01T6lo5e3PH5hbN4NF8bnvz6/q6zNs95389xwK+uL87r93rLA5lZuPLmNX9jiVoaWx5t+&#10;4W/6LWNxWNhXsnDUDy8ODqun5F+Yyxduy/CN7rWJz/RLAz481/smG+rCEx7ybHnyCOMXhvK5hbt0&#10;jVteTp+z4UMjWkN7lEDnqPWVeRdW+Hn6RkoXjoKbfiISUX3axa7gZGPig47/U27Iv6Lv4GPxSxj8&#10;u25w9CVSoVf9zGlMm0uSJ2Vo13ObQnR7xw7hYdqB3+9O4aWKN7bUL+KzBbhHCcQTfX1ppJPoKn2q&#10;AuGY/LtGAa+WFxxWTlrv1SlOqdK7U4/jlle0vihY5C1wSvXSvrz2GR8JEVicynHpDxxGn44stG6D&#10;u5+SosfgtvNPxR0eeT75KHASVpqSFz7ynxe75MHz4pp38au/Kj0Wu8qsA8B2wAR2M7XguGXMErbh&#10;CGoFxylsdz5hDWIG9ghXKyRhM4ifwY5Bh6sM/VaGym65rhGIIGyltEKSd6+ISBfTZwck/KmBMiI1&#10;enc+M0o60RPlO1c2ze4J3xhkd7sdD97vJK0jc37vq34nVwlYhG+v6UMH+oax18quu4jLM5RrOyOE&#10;HE71OLW7MGNMx05Th4H9da8s9IP/n31+/DCxwXs6pBoxgen3aJQzRyQ1PAJz8DJGAYEfIyTII0BZ&#10;xS8KF96EPX/qocansktD4nTyYluXU58SpK1c1WvrW1yepQmAejQwDqZRr8ejEhcHtz6vYM+DA6ew&#10;UzbFWF6flOry1XPTcyt3687f+75p98lteeewLWfqbfhw9uvkWV6sDO/3P8dtuWBuWRu+z+U32NvW&#10;NuzsN+3CPH9zy7fKZGR2/YbxN2n7Ln925+/lzRkG98fy/DF3Lg/Mc31wG8+TEwNK9FJi3a0UQ4wh&#10;deaZ/Dspv7u05VvDhlvd5JvsMbaWZ55gSEP/0CdrSIB/5iGZ3dNjnjuoFe4p7ZazfsOq104eDefy&#10;GASMgFXa9Jbwlb/1HJjrwRa+PFtDklsei1feGknK4b3DhY6WzsDekw7yTv/0mXLoFjoAzOHGtZ7Z&#10;DvRqccs3o/rWDBydTppFd3CvJ0VNUppI9A0H8XRgr5TtAE/5Z3mWZvDb8vmbDr34tu1r+xbfU8bs&#10;/lePJjnJzsqLeE550uHp1uPW6aZRztal/odsem6dKk9d7I5VOOygwGKXkzgcrSut3eQm2kxAjvx/&#10;evn8s08uzzx76/KD76f/evN7vbZwTv08dzVJh+fqgc7muxiiroPLc3aUx8CUzg9oO3Hkx0MNnuGv&#10;Ntt3hCYDPRMwJisNrtC6E70WIOn8xx63GMQ2+G799F3uHCf9ejRvHJ7yI3+HnH2H3/iFdS5z03AD&#10;N/FsYRtD4p955qnw4nb7LddMffjBh914wo4xZwofk006M8YXo42cFW7eFetZGUzY9s+PHvntsxhl&#10;aIqHAnmBmYWuN6O7fh5DzYLCn/7pn17+zZ//q8u//lf/8vInv/plwn56+ZNf5pl4vyfjd13ezACT&#10;HlCv5Kt4Be7qDhNkI3MWmWfXsavJGOEGwwarr742k890iQUMA9s5vRm9FsxcE/1iZJAHG0dn4B9e&#10;pDyT2C+9ZFfn/EYhLjrBsjvg2SE1ZhvDDY92UZx87SCDU03j1f3Kw+ScNGSJHXmWq2/XrzTzCdvD&#10;Vmg+hvTUGxn1+2ROdz3s9Xez8LjXGsJpbVJ3Najb6rgMar7+2jscLY7fvrzwnGtiZpHw2XzvVa2h&#10;IGkfXh74HdWHaB7byC0E3Moe7CovgbkyO2Rfp1v+nOX2mj8GaKPD8EU7dKLrnXfeaf8Dprjh08Am&#10;K9u+Btb0GYPTeGF0EfvYpIVTXexjciKO7tk+zVN9L7wzrH3ntu3BSf7K/ymdb37j11sodBqCnqEn&#10;XbtJH7d9WqD66HzK6r3Le+86ffXO5f333u1Y4oMP3j/8B/1+9733Ehf//oR/+OFHcz1h4K23kIV/&#10;rjC9KjdPp/MMPHsK6Rjb8EvbtQtN7vnowIz2pr+E+y9xSK73PvVpAtLEaOsybdiYR9zVX9PmX0BU&#10;F8WPBE34lY9Lkaf3eWnxR1lgmYBWVk8cRTf0rv7Gz+5S/YHBZ+38/JmIrm4xEO2iwOgyYYNrBvCB&#10;qX8iNxbWO1nWCbNDx6TfcOVpfzMoZchHhdIHTruaRMBHuMFLmXBe76EcvKwsxfurPbK2R8MO12zy&#10;Rd5TFv13/pbAKSr2IDnTJ/vBeotd5H/zd7E1eekQNJp0rLwro7hMn6Ne8KsOYVwem443+ej6Qgum&#10;fruLjMu7fm1V1yvCzTVx6G250fd7gs34b3QITTd0KxpePfVWfKO/olboNLDHVjr6x/IL7sPD6b+u&#10;8WiauOHX0LThy+dtrzfDed/bPjoePPS+uPxXe7FjxAMGt+Ug0Dtdtd43ujnvQ98x9iKnntKccOAX&#10;pvfFJzEN6wOsA955waVt8oCvbdLt7FW26xmv7XMnnG3/1eX+vc9rSynHxPRM3j1Z+ulo8wmuHlS8&#10;vFpy+4tD56mjgc2WmjjyCXd46Vc76Za0y9O5VuoY95RfCAx5+dNmyfDYA+mnYsPBrZN20WNo9Bsr&#10;d0y8td2b6Eo5gRHQrR9p9zrGnmrLd+svcRanwPNXvMSZiJO5OAQOOSz/R+7wfPg2m948i3vKDvdb&#10;cGXo4AtYrl6azT4v1z52g4Q+2dW/952kPWxR+dBUeCnHN49P+Dr8GfmiB7STXXQTXv3Q99FrIwOj&#10;L11vCoedlBXGoduVxehm94Gj/O7aV2cHPZ7cyo6wcz2qW+OolhX73LP9bNJwHZ9Ff9qUxOmPZpw5&#10;83X14KWtdy4I3PAcP/ECrcNjdaK8waf8qpxEhqKb4b9tt7QFlpNpfqftAV1Bf+Rv3LWO8MTTLnAG&#10;Xkq5opksb1sdf52PI6vT/sa3fuRJHD4VH/zNc3kp+4C4hlM+xks3admi00dcxVcPktfVTZO28kx2&#10;G3+U90B+turyadrays/QGp6GHm7rsvFJf3ZrL6FbGvJqTqIneNMvsDX0R8adbBSeraO/0G+Y9F67&#10;y2b8aVP0aXBNveMWuVHu/qZwiulYUV5zJG6v0odpU9LpVzqhr488aKG3yJgxor7QaWzjUTJvMZwc&#10;dpPcSy+2b7f4q22whfX5r8ZuZDu6bUQ8r+yzN4bhmz/5pv1/u/4rjwnnzzLGrwzgJ55PXa9cfLvN&#10;gcd558HWho1/0IenbL/zvNDNMjy5rdctg5du8eB97zu/uHHyrVs6Fz9O/PqFveHntIvb4iVe3Jlf&#10;Z9z2ufhs2Tf9zXDf4CwtnPCtG+Vwi4ty6LSVU3kWV27xPOOqDlavsj/lH3v/bmFwi9c+t7yzP7sp&#10;h82mH1AenGceysmhsdXWbgpvn4QP+Kn3wkodwLNh5tfNuYe+9mFJkxRpXkmj7SddYGpH6NmNM1zx&#10;4lPOvtPD+gZ0s4XxUnq6ZTY0+Q25mRd68EXGQRa7ko+KgfX8nEJg0aGBFSqC33yPjg/tCZuNV3zi&#10;kr59QeoCDG2881FHP9N+sTEpKvmSo3iUQfmnDluPDfff8K7vZ6esOHHlO70SnGYD2OBQHgaf1mX6&#10;cfCVLT0+rEwpD77yWeDyO9M3T3bhNz3i5iK2+zkv2RO/Oqg14hpDiSTAYAJGWFdQz42E27Qbx5/f&#10;FwbjZoSTIoOAeMbcCBZWeTdg+LwD2Y9Tzlep8AgXJR6YhHAqxYrnNDIC0h/USxqGHsHRSPbY5Spm&#10;P1q+i1p27fndgV43czxNNL2VdwN6351ECoyvYzx83knOLzoQmwEuQzQ8OOiuR3d8K/FEvzjCtQaf&#10;/4mJ728iiI+eihGb7wfhhVVii1pzbUoG2mng/X2HB4ziwI4QNH9gEhwdj451BhEpK7wD+4Edyt/4&#10;EXqdFkFI3goW/NRboHS07FWjZewaZA5dM9GjpCNN6ks9qz8+HzWARQpv546WhMDNNYxjGKXMw7CQ&#10;RxoO7QPd/8fzgOPdrii7TQzyhteDD9jL05Z7+MIAszh/+/3sznk237rNs14Z+87tNycvPpyf5/d/&#10;jts85zI2jNfQz76KM89zeeu/CxcO3NZH2muV5eF9b3vm5VvY+75wFhZ3E891S8PGrzun4W5+/yF3&#10;hr803OQ/75tu4XUWjCptW0cpfmklM3SYia7ulLUz+1jsMoklDnxu087E/XTSC4ejc+iTTmweBqCy&#10;VkfKr2PuRFz1xsgwv7hyeAx/6df7BkuccnYxpHou5VT35dtT+fAgFxz8ly/cTb4JV7ccXDrYDi7w&#10;5oVJs/DXKxc+w5fjdAJ6om8qR9Er9HgHB4f+yYtK8u8Kn+qRtvPxxSe6iY56+taTMZJn8Phkvg08&#10;4GTns9+CMsnp9Asc5OOHZyPDhRs35WkDnujFy5FpYZPuum1tm+LXgaf+dgf/73//+/72jasyDTjE&#10;nfHgBpdv93vnsE276dXn9kUrqwY4yiMv6rWGf+Lsqq+ctL2m3PI3eIbnFvv6o/WffZ66+KoTdDp6&#10;VzCZsKixE9IYE90tEwMPBisbxbH8G57Aw+5xv1vi95zQqn6nD5kBId2Nx36PCf7kQ9ycqCAfBmHa&#10;Cnj8tU6aerjmA7eyyXvn9pvfPBvOnXn7T3luabvpFv5ek8dsfZS+kziQDRM6eIHHSRFb42iPdjv7&#10;C7p9sj8CJx1YqgZvD9xCzyyYoCt8fPybGLGph0PulM9WMKlkwGjx6u23fxg75K3+oLSwVwwE3aMf&#10;//0ffP/yw9orP7h87803Lz94czblGFwyjNlRBqzzfhoUFrfHelpgN9Hoa9lHfg+APIq/kgsLUOEv&#10;+bkdep+7dbs/OMwAR3FtFwZqvi16mjQzCDC55Yomm3NmEYBewBEu/3uJr+1X3WEyhrFuUuDcjvF0&#10;6mQzrWygawYi2q26w/ubcgZLLnkOXYPHeC5tUEp7eRgcTRyaPIJndOKXBrjpC/ZE2NZjeQJn78Hl&#10;G7xKuY+CS2Shk97qHuARuZbJSJKndq62kL+mSXjxhLOFNH+FO/x/ZIOS7Ggu3bw8+25w4Bvtk6SD&#10;mvJr+iID9g8++LADJThPPzHlDt+WH9ft6+yULU4/Q1fRRyYERkfP5BzPbX7wyNIZNneGf37Xhrcc&#10;sPRH+mO6UN+s/9yFp3fecdvDb6uP33tvFrJ+/3v+H6ubee/z/bvL7+L99pzfw+vC1vv6/Q/S71vU&#10;ms0u4LqycCaXjsX69G+e2/9P3x37KfLaBdw8uQ5ogzfcl95rP/VCZyQ26WaBWdWNHMe3qlLfeReC&#10;LerPj+Z3c0J0tYWenTjr/8s7D3xLvf7zF7skhFR8ZeXAPWWos57eSrsqnoeb9h4c1VNkeBatt/+M&#10;DgMjOPmNqspD0iHGQpcFLgvp+qJXX3v1uJLpudgUsxhsMgA+dIk+iC3R32Az1tGvB9D0XzPov1pc&#10;SD5h0+ZDXDw6kYmPae19n6i8py762yzgwPmYfGgdCQs8afrbk5EJV9Y+lTFjTzpb7Epf3AZWOQ2c&#10;wA7EvKvdBAf39kXxdMTwACZwCn+TpzortMBM/bNb9JcmL1tmZJCskbltEyapa3uSN7TIH+9d/ZEL&#10;NKBt3MhS01YvoJlsqqNpX7ND+Bgrqq/4A9WWyW/4uX8Vvu32nGbjbqY9+w1vuWlLnom4gkc34Yf6&#10;l651Fg/noWW+1dnqk4UNQtPiwyHT67bMmzjt98Y3TWQ7gUdOxQ5uDTtelb+bsthnNmaxfa58ZLp9&#10;b9sQG5sOYSt+XbmjR+lO9YJWp/m6GJH3wSF8aF8x9SN8yo3sP2mjwmGDRybaHvWhebYfDZyx8WaB&#10;2i5xOM0CS5AJHWS98yG8uDy1JXyYehk7xKkuG4jJNTyEt45S3pcWaNnk/UmF2HlwCeyO9eHiebyv&#10;zpSfPOKfiUGb1OjUma8IfSlzNiPDaU5K6lM78RUHP/bB4JGxamDdCn1sI/2S3wyy0MXm5I1PdkGQ&#10;bIy9MLDUOzitVrIV3tBfeFQZSzrvG1av/Ryyt+nAYweSAx4v28YCe2ieOlWe9OLpWHLAiUNLZfeA&#10;WXlM3g0njd7VozLkn8WsOdkHppM7nr7FbTzZ6ak7eATG6iZ1ivi1V1s2viS8uOZ9dO5xmiw6N4nL&#10;s100q17KWKO/w3nonOuWc+2WttG16n7qT/i1/YHf075TfB08/G3+hbFu+VR5O/g4fNb2j8YaVzjK&#10;hPtV+nwnfGR08Clvyp8jDbks3FDn/YDf51VZoaF8Wrm4IS95ctuGfcuzDgy6XXnCvbN3dn5iNuS8&#10;X1uHzbN2z7uxd1yfbCOP077zu6CfXu4lr7HabJ6IzZQ+hR2F9i6oKyu4oKlxScueez76yAnB2Wga&#10;GYt+a3/S+pgK2frr7wnFCW1cyOn4Js8uHByyOKdBLJxFPgPTye0XX3hxNlPemRM7yjZuMV9zXvTy&#10;bd51Zb6bZeKF7Wa8nXfR/ngOHzl4ecd39XV2W2/keuuH8w4OuNKwCdUBmxAstMsnbmH6pgPaRvJc&#10;+RQvz/m5src43YSzDh5b1tn55jcvJ+3KlDDwed9bX96l2fLGjr328OHFb56lZ2laGGe3sDylU+fq&#10;y/u5vH0ubssH4Te9cnjlt98KTOXLT461DX51n3IWZ/kWry13PTewk7Z0zal5+sctOF1c6qaO0Bgw&#10;S685KWlAoCuAalzKs4F3fiYggY/Alu7xy0Pv3WRyyETLGxx5Dmy+Lp0ffZJc7ResU7Tvk8+NOPBO&#10;MmsOeFDdkzxusHgstsLaR9o1VOD2hLWS/HXOPfFD+8B5En3+0CJDYAhHv36kNkP4UZgpazdKqLPS&#10;ygWWt/Yph183pcSBP29X78tXOOtx4DD0gDF1xQ6gR70XR39ozHfHxZWd6KPAc+qri11NNXwtjPCA&#10;jnCyyzzw8p7s0YHezVnxrZE92SXzJtrG4el7J0rXIfos0Gcm+NaxcFP4NIph1tcNU8GwJmQ4dD8D&#10;dDsQKGrfFm50XOId7SMYHQwmH6F9KvCeiLDtEXyLYRSi3UurLM8K1WLW7lL1zmOOH9j2uxM6AcJT&#10;QfssA2E73NvA0TiNF/7hfR0RUEHzEULiGXJtcP23kXF5JTxy9wehI4UPGJLl9YNOrH3awf7n5bNF&#10;MNyr13nnaYXZ1R92VhAIRmdPP3wxk8J+YPbr8Mxd+CbyxjhuiUWvnTNhISnBhSHbiWOTPClj8PX/&#10;8Zc0+N8JmQMPC1ooV5fXA7EIX99XaUSBpjHhZV3Lm9d1+0nmuJW782TD2ZXvSbMNaPOtG1zHn9Ou&#10;P+c55z3nWb9hG86d4dz0G//PcdIvLG5hVtmd/DbY9XBZt3kWzk3PwXvbJn+mbZ1y1gjY9niGcbPM&#10;85NbHp3Tcec03M3vP+Sk27Rg3sR543m0kRN4r3HkneG/xiMD0S73Gox5Z0juDiodCVlb3eUJ3k0v&#10;DtzzIEfHjG/wgN/ivHrSU771YK/+hJ94+Tjx4pTl6XthdmBTo3ROWcFDnHQ1cuPlw5/FYfnGCZPH&#10;E1zl8mdapVXv4C9dvleuix+60BR9UT2RMuoT7/+EJHz8lSQEHV8deFS/xCgLyFnoin64FQMnA925&#10;Wu+FlDnXqtgRe+/+3cvnd9XR3e5chAOnTMbI4oc2z07w1E97RO8Mppqt38uLGuZH3bW81Ak+mmBl&#10;WO27BShyZPGLrHD4Q84YyN7PfMfH5a/6AXvr0rtwaXcS2ROuYJNLMgmmeqBL9SMmDnoCpYNXkxuj&#10;7+GIL3T588/dubz11g8uP/nxjy+vvfpKfxy/Ottfyh66w/jgmoDibJNE6zR47nP5UJ7nW3o83Wtr&#10;0MEQM7kD9+4+SprKU/zdz2cy5JvjN7sIgLLXb72sP7v93vpbf06rLDh48hv2h7z86nudb25hXpcD&#10;PrgPQpN2vj+0zCC91BCtUZi6uRWjmXEWCM1nUnjtGoLffro4Lm5gWDwit5OnxmrCK9N5mpjqYPCQ&#10;qdvP3O5pKkZoB9bB9VbSwGFlp1eGxFaRHq7oIddw7x3geZ8fmWU8+y2LLzrR7+S80ynqzI5PrNVP&#10;s6lw9P69+Y1W9Y/KpxmXoREcbQY/tV3wlS3cSS/txgYdNK3HA0CXF2zBTizEaw8WuzoRg2cHr5Zn&#10;7I2ZlJj2w21bh/PKxLqWVTeFdpNPLSZfsdLy2tNVD+jAKVsa9pu/XmeY74t88fCfdqzdasdTpxao&#10;Hot898SXjVilZdqGuurv+IRPNmEVl2QiK81cTK5tsCfznPpdORzdOHpLu11ZTSYgQDgIXfo7KDic&#10;MLh8Hpv1o4/0cU5nzqSL3Ks3r/k47WB4PnA57+L1O2SNDb2L25XzOE+w1p/bmfz4gYerAxfmpt8y&#10;paP/6Fj9s356F7B4kz2/+c2vL7/+9W8a/+6706db9Hrv/fcu7/dk1ujoTz7hP47u9rtZx8ms9vGu&#10;Eh570iBO/a5cweFKVrH0wEm4gPLooInXFtEqHD0daJ54IEyOxCZNfHSFiis/HqXswj5kmoI/6gAc&#10;k0XaYmGlje1i17riIgs88vznL3blFawkvqKLDKbMLgIZ3Ad2bfu0x7bN+OkTYpOknzEeuhropi2Q&#10;M2FOeOxmhwCv7JvoMo6iq8iQMRsetU9L6TNxmjZWXoTf8bCSX5rql+hck2YzCY0Xowfh3UWspBnc&#10;Rx/pi+ZkWqhTD4cXx3eTwXp2gv4wMNV9J7nsno8Oezrjx44N33qr+hVA+BWv5Nv2em435emBm/o3&#10;WU+fzjhtdKS6YDvpa01MdsE13ljPRiJ4oEU+sOvyRJdyARge5S3ldDI6ZTVsgpNc2dPnofnqR8ED&#10;rjr24Dd3Jb+HX3dFz+Gku5LrxStu32/CW97ilxTiKzPxXOvkgAfrLsKFL96bX5z8CQFz4U5/rK2O&#10;vu3EdGDi29mTW4sOK8MTLt0huwcPZhJlcDrTBY/+SXPwjAsmI0fhu/6a7WpyC76ctL3+ObrGFYZO&#10;n9I35I09p13AZW1u9pI20MWkr5U1ZbQOU29gdwHoaTY/O2tti+iq4GRPRMfk8SSDfD9zazcDz8Qe&#10;R//sGGLtXjijeXkFHrlxoos94zSyeQV9ZTCs/aePt5HFzynQEfj0mEWpyKLfcRoeH7oj78ULzNIw&#10;drLfrTTPIR1q4QHXbpoJbsNP8u/0y+ifufJ36mj6L4t206a6gHYscn153/iJ7T3j3JUbXvudBQ1x&#10;ylY63kjz7Xawvvrm9F69jd/5UzZct62OXIZT8SNv1/0dfg9t12n54oDQuJVTDk82jVN4tbNTFpuf&#10;fS68Y4TW53GyK3wiawsjmFauyPfiVZ6QseULqSFPR7toWMrutVelbxY4OubQ5pKGvBoHmK8KhfmL&#10;Cwnbes50oaO2cdoM+PC4Ci98OmD0mnj+nB8+0vK+xYExm7tTfttBZOxIy0mzMKbM6afWxiSzyTKY&#10;e8GjhE++Ro+vu3oZmPH6H2Vpp1dEHw7M8lB80i29/Dpw4KWupDOmF6/+zguW/IzDZjMuWOQP3Tbh&#10;ifO7uWyeDzJGtRnIb7T+1//6t5f/8l/+y+U3sZk6fv3gw44rXYm7fZynBe/2K+Httl+b6ouDvjz4&#10;sQfal0TG9TXsEvnIxvTXR5+YelSf7aMOemtX0JHx4C//lKctoJs+4snyvvPiTFqbrzUva37WoQTv&#10;wnbxy7sTHH66wryuPPIqc+uAwzM81Hb45ak6UBfSwwGPjWHwzTu39QXGttHSh+7Q4jmyM7JyM1ze&#10;9euEg7H4LTx+w7hNxy2MTcdz8BEurbAte+EvDtLBv/bvQcviNG1x/Llv2Pxnt7CUIb26xLvNI37x&#10;4VbvrRO+OG2apWXxX9nfeZhtE3DmtsyFC58zH9ZzC3PG58Exf8JmvDt93eNRinRDx37acG07qmHq&#10;HVwBtScPGU+Owg/gy8N8P5BEWcEJ/Bm/Xdcltzwtj47+ERhp4aHv1YfLb3MZ+4Be0O7NA/idvig9&#10;TCyOwbK6EC7KZjcEqmgoCm1a348/SltOoANBT+Ypt7bdE9X4kHLxhm7vJnO6J3xn0+s71uErnuhH&#10;q07jgv5R4NDTz302PmUlvvwoPmgf+sVz7YPzbL3FVyKSXrrpw9yqk343sMxFPPVYPFryrn7xFN/o&#10;Br8pTWeUpsDAQ/IjnTFs54jB38UujgBtJ4pAT98Uhu+p1BFUhUkPWUArSCnMO3hokHYEjyLQKPYI&#10;JRiDLA6aaHPnMsOREz8KchRhKz4DCAakyZ/b6fBvxyB87vadDrBcr2RnIYXY0x6HQqQYu6h1KEZG&#10;hMHMDshW0NBisvWuyZsMRPwQbQUqREwj6leeKlCdTEUynOC6HTiqlpd1EThfhYAnSet011fhm8rg&#10;7zGUYxB6EmSGqgZEkHVI8qL7mSr1mdC0Y7s7/PkIqsXCh2m4dppFraTR7B3phCh4Eb6UW9xaDybj&#10;AhkNefLF0YA8OBA0v2NR4zywegKM8SCt+guOnmsIGKhQLvhJBlqvcWhQRoUhbv6Pw5Qjr9AaKClr&#10;OyN4XsvR5JL2DHvDPc+ek0+6hVG6D3f+vplv3XfBOvsNPz//mJMGLts+FrcNO/uNk2dhw8X7ln+z&#10;zHNa/Ju6H7dxf6i8LZNfus+0n2Gvu5lu3c10N7//kDuXAebScMZj+SKMPhIvDP50lEUKxt/f/d3f&#10;Xf7+7/++k2YMQxMMnpS5fKvfFva5PH51H6eDXZ1BXyyv4CFOu1wennnrHc5g88rkz/nWQOOUuzyQ&#10;Zo0xTw5O8Ge08ib0hC1feDDWgbFhS8+WsU68MrYccdLwV7zRNrVa+WT11NP1uxok6WNUZXA0C2Jy&#10;BIYuuLsB5M2D7qmOSH0dhrTJsA6yg58TSybcO0mZdyc9oVD9EeexRvEMOMeP7pVGIev2XfnXfdDW&#10;C/qUw8C1qEVufKsf+piMrLGFJ/ijs+TPhjW/9Yu/65ff+wRjy966FaYMgxLlC+ekn4kQsOzeHSPB&#10;pEMnb8MbfZLf7Xrhxed7sutNVxg67dPTNsHriaG/k4R5nWs4Bs9eR2OSQN/T96EV/U46CO/EAX0M&#10;h7zrb8DVH/P6k8pIoMLzs88ilx9/lr5LyBhgHBqXT9755dfGr9v4c/o/5P5YHLcwuIW7efa9ZSQJ&#10;6X7w8MvyrD8Oqy3YZUyGGGZBdQ3G9nX89nNPJVXCK/HlB7qSL4+Z2I4O6Ymd6YfBwle2BVmTB2w2&#10;wkPX3pnIS9/bdv5x2nn0lp2cH5kcdZXJ3c/nCrfIy3oyrM704NoC2vCXUattuQqrV7PFppm+fNop&#10;e2DbPs6QLbYE3Hz3aqPw407sK1dArw3mGh3vFj4NDOxWVz7XAQgdEL6tcctm6ER6bIjxwSG2xUxC&#10;0hdJxx4pv+SfuLErx7Ycf6QPbHzDT2J0HT/hnaRpGwqsr8PrlD3Xn8aOTdnsmtaFwU41G5048MVp&#10;c6Ortd2Dlm8iM+T6GwOSoVNZNcQz6DcgcQIAv1VyT9TDNfDUZ9sfnIMv1cljsqemSlTJ4uC0cuS7&#10;j6ENjcLzFN5BTmDCjyzDyaSiq/nIxPaPnPiePkjGbQff5ZTD6ZsMEHbXrW/66Wb+fT/XQXFNuZ7i&#10;5SNjYNTePnQf3ahftiHF74zpqy1m7WaV2e384bF4NZs77vXE7/5O1uhCcFofj8iNehm5WaesDqrC&#10;L+iOH7yxh92urWzYpt/vyvGwvTTl/yQ60gVm9Ujer+zcQ/9ZHP3ma4upZBJ+6kqbwCN1fMBonzj2&#10;vqfBdUJbzFHUwPeXbz84bbGr4f6fl/FxUSWn9+mfWyfe5t9VGu/4tScCdqDdvkE/kPeeWjj6gd6+&#10;IC6ypd3jfWUssIwFsEfbtvFOX/JZbBS7zsmj06Uf0Wl591tU6tTV7X43y+YWT/2QST0T61d9Urxx&#10;kcm4Tsi1bY5XfnHXZo937XcW7uIjD3hPB6Cjmzuig5zkI0cffBhZ++D9jjst1Fns0pc+kzEnuuiR&#10;0tZ6xUd6Sivc9hjX+NR36O9izSRteH/QPDyDt/EtOrvxwAnqtFX6pu0jutSE4k6qjFzlPWIQ1TMu&#10;MrkLWa2/uKlLsidu7M6xrYzDx/7TX63zrby1ndYmGRlWJtkfmRZ3TrfhldX6a5vqutz4TjCBN3jx&#10;3843ekS9kEtxbArliEsA1l3lgROnbfNzimbe1c++1x/fq386aXK0PbWlvYB7DXve8ai8zH/Nd/L6&#10;JTiwOfX3xT9/ZEH57FayNL/V5XTF54l72L4AX8DQZmbB58v2STPphaqDh+UxXs8CkMVSCxqj44OH&#10;zRXaWWBFJMofnt4iO3SrfGipvRjg6kI//dyd52pni+PIbRcODp5FMQSOOvP7UBaa0tbhJ3EELb1c&#10;dcfK+GOpX1efkkeJgl5x7GnuvCunk4pPz/hGO7QZqvWSeLoNrJ0/6DWISFNOcNdvsU+9S7s6th1k&#10;QvATjm7duX+fnqKzruVAvvVjQ7MF5vtbMhm+4/2VHBzP8laaljV1TObIEZeoOmUt7MrJUcaWA+7K&#10;te+bac74btne1Z9NSzPOeaLjPDzBIf2oPtRT+sUB7LqjnLYD7euAZ4PEjAWGrs5pJTyJh3Z1kewd&#10;S9EbSYfeLmaGBzYnlA/sGQkrSikr/2/Z4N7sy8ga+6c2c8oxPyRc6jMvwGid0HHBZeH41l+iRfno&#10;nfImPT9u2vbyeey44BrcJW9a8nqV/girH9z753six2Qv3HwmLzkEC76z+ePQKwmE89re4jnvaN53&#10;Tn/F0Qvw08fRHZ7iivPBD3npELzwLdwtUPqwLlDpD9M36ktt9GFLuYLe2Jm9b9zwfjcDue75w6Z/&#10;FDToor3F4/2EvxOb63fv/v7y/ns2fcRujI7S17uyEj4quZtJ1EXwAKN1qV0mPIwpv8gEXMmSePTo&#10;ozFNXaJZe/CcupV2FoX3m1ybZ2FzOgVmYYsdqi3sHIw4dukudkm3J8DEybOLY7w8ylD22qCevDA4&#10;7pwK+ha/8huv2UF5ruwJxxf5PM+w0CDNtuuVAZ5bOZDmHLfh3MbtO+d7Pbjrxct/5icn/OxXT9zE&#10;aevlqu898i7sTbth5zybXvjSy4lbHbVO3MLkwOU2jydbbxe66LvFlwMTjxemuHN7WdhnnHdRXYtu&#10;ePJd407P6wcDg05rOWh8WBvSaeZutohsjy57MkjDE3/yEviRhrRD+a7rUBlg4Ud5Eo9k5I5tMos3&#10;AqWlF+FTnALjm9gGPZWZ9q0PdZL5dmyBbqw0DxP8lAN26VWe/xWQqp+Na1NXykA9HdKFIjoKX7yr&#10;b3nwILDJMp7fiy/vUz7KWk+BQ9+V32jSWcetzbSu9B9+9f1w+ZDX8mPwOqfzpy8qPw4++u5mqOQR&#10;DmeLgn57tIvvh7yCK732/8tf/rKLXcLxhk7VdsGkQ+iBSux5sQuAZcAqLF5G4Vs5AC7T5V1lsgqt&#10;SCeOb2UWCYIwk39V4mEEggnZ/S/cYX4oxwiqiacXX3whCstvIzzfBS0/gujH1F947vnLC3fy/vyL&#10;l5dffLm/U+K3uCi+rvq/8Uav/HFNoR9RpxQpy2VEyw8TvJ9pRWOVW4wtwmlwKU0FCG/yhF95VT+V&#10;DC5fgzDf/sRLP0ZFMifIqS6bgx8EcAd0x6Qj405npJF1Z0X4RSAZQYxIHe3t28/FsHXk0G77aewd&#10;5AWODs7gH86aQH+4O/A0Es2BCiR47Zfyjibh3kfgRmyFt5EWfnii7ssTuz5MziVN0q8BOuIs99Tz&#10;0O0fyMPj8gMvCl/TnLIkAacGtLg0BHXBgyUvufFch8dn2Tq7/d68Z/9PucXx7Nd5P8O6Gc/d/P5D&#10;Du7aBzoWnvftbM5e3E23ZW95N8u9yRPuZjlwOD/P5clfxXT4zX+zHN/Srj+770r7z3HSbdozHgtf&#10;HFzgLWyV2abRSdodvgtd3hkwlPcMRj9vWznDXJ6szuKVQQal801J7s4A+k385pVvecnrjM/6b8s6&#10;lyfNGgObD8yth/Xr5IX3GgNrEAhThvJWppTHLzzx2jNd0Y4j34vvplljzfvqQM/yuwZD5CLVcjVY&#10;iJ9Bb/jwhHYdnZHBPaOBMa59W+SqxypVmmd1aNI1bfSAzo9e+SxGt2ul0ORUl/JnEmhO9PpNqqdv&#10;6eCePBab5n5vkwNwrkEDr4NX109h882VHnjniT7yYAG0O+DyJCfLv02LV3ij3DW6hS3vuK3fc9nr&#10;t/63jrYeODDIsIlesnrOA+2ZJKfLmhzgGjt0aI2W1A2euKrXb3W9+uor4ZfTR8FNvZX+wAm8LTMQ&#10;pn5NCAaWSYr2fwnrxGPqwOTi/i6D/mSMG4NQ+sKE/uzw4yz4MN4+/9R1HB8lH/y042s9eeY7j8Z1&#10;vted0256bvmycZvuj/mFwW3Y+X2+Pcmk3cz38/lN6toCz+0u9KiDr0PPNzEy7ZCy2JUc7S975Vi8&#10;fhqsGfSuvkyq4NtFm2/s0DJgjEyhITDJNlnrAJesB7760V+7OtkkP3l45/fvxP++i/e/++3vejXb&#10;e+++3xMvv/71r7s4YHennZ4miJW7solf5VXCyNynqR9tzCJScQzO2k11RNIwQmdxJ7SGxltPZdB5&#10;+9n+phj991zb3QwSTQrzbBGTV+DPwnTaDk/myXAi2XWM9G6Wib6qTZEy7BZu2uiCqd/Jhzezc394&#10;Ur4e8tvvwjzKSNkjSyMfnKeyvvpq2nJ3JRu4Bz+71qcdSLtl+8YTcMXDbyfNpw+YxYnIS3zQ0aDy&#10;fBg+sWvpiPTpaW9kqSfWTBYkf+s/zy54aWt9JizeUxjZ0M5dp9hFOh6MhCl33fIInv5WnocXTobo&#10;Ey+dUN3Fe4sJ4qXtJNbRHpZXZ7dtQpx06tmEgcl/EwZ018AZXQvu8HLynh0YwsAhj/KCR3fuRAM4&#10;5B+eu9C1J1z1c+L0B+Rl8UJn5WP5o+7Cc7DUQQe3odOGrtl1PF4833apGgNr4I0sTTgahA8Nvrfc&#10;+saF/5vgcLVfj7TjG5p02qC+lwyq35Hzyl1grf5sO1Q38GsdwfNQ+KeihsOBn3yduIwXlpB9GR9H&#10;VM/vStzyNp2vrcPzxHcHpNpf22D4m4TlVZ4dE0Se2R098aUvSxiedCIsMIVZ3LJI+a4TeMeipZ3l&#10;7374QSffPvjwo8uH3XxkIf/DLjj199TeF/dBF/Y//mQ2KJmw+/DjD7tD/SNhseeE+521j/oe7xlP&#10;Xj67O1dhfmaRzbtFtLx/akLwMwtuR96UTXe+/9GcDDT2evqZW5V5vzfGRul18pHFjq/uz9XBva7V&#10;wlvslp5si3e1l99gMgn5xYMvL3eTTvn3o4PuJZ935bu5o5OMn7F37iatzZQxoVLnax+Qga2f5elW&#10;3eNPRTaO/uYIOty0tcq5dsC+a3uIJ1eE8pBN6YSzPdcOnLYR2TvGdL6n7cxYZa/Z0aYaZ8Lae/Bu&#10;usJR5kxCnGGiYdvGli2uNJCbPK/KiW/ckHSdPk/0jq6j9yefdJ7rGnb40hM/wLSzg7bgu7u7+Ws8&#10;jzZXd7T5ZXyAdBNnryvc8eiMk9lSM+H8eewmv/12r30DfbT2/ddpI/SZxZk5aUJ/Dny8HP5Nfc1p&#10;qDmhFSqmjC+0N1eSxSaPDgpLSxaa5Lc5x0kg9QSztuPwycbg6bvnd1DwpYsGiW+71w9r59FR+vxw&#10;p99z+vnQGeXZ2DquDnwiuPbEajHA68ejXdQlOaUHyByapi45i1HaAZori+gPHZ1Ai31FZyh3FzRm&#10;I5ZFdPynX4/6OfhGp4q/f28X3M0bjC7XP7SvB5N+wovgVdz8Xcnj0V4OXxmAW9zWu2c3JoXv5dNJ&#10;/pZ/noUtL9KK34SBie89pXrwArzh++TdtIODxaGJl+9ObC/h9Bl7kbMgrh/Vh5IX+eHUBqL8PBfu&#10;nJ6dPgtlpR8QqEpY/o4cwT9cGjzije3wbS0OfDe2Izvmf5LhKG94y/tuG0v+oSfttnXy7VMxPAdv&#10;tC5Pt17ahx/pZjH0mt+lNS5FDc5X5c83X9lCP1wPuGB2zMoXwKRt/6vM+oSRj/yVM4DGT7h8ygvO&#10;kbHatIFffAKQHjQWgvNVmfLkef6GkzyeO6a3EWQ3rIlbfnB5qw1rwbF1kY4/oOIDO7Znf2MrZT8e&#10;fdMrB4P/Lob1tqj0eZ+mD/wy/RKIYH32+afphz+8vGOc8U7GF7G/fvOb33bTkb5XX2Vj3fStH3cT&#10;CvnTrtr3B/62Me+1A9i2wblt7aCPHnmUJ57Qtec+Zx2eCMMf9eub7HeccZoj2bS+1470NCY/L3I5&#10;1OA02Ntvv91bvPbnacSZF+Z3A5d84OC3elD+wjTeV556EM5vnXiiGU+870T69l9bvzwYwhbWGYaw&#10;9ejf8LNb+dn3dQtLGN+2cryf4/DOE05Lg+8t01MadeBd/MooBy4vXH55eG7TrhcuLT7g69ardGeZ&#10;3nIX5paHpzc9Bz/yAK58wneOSv7Fdd3CH55E16ScKTrh7JW0m24GxpOM9xZG2/Zhx4FNV8vPlgJL&#10;/gQNHWl/1rm+iIwLb/9EP2ivgTe4ZUz8MPxODP0izFi/fWDc8oONVk//hxdfHW1Nu/aTFk+Hfr/Z&#10;5TeEjbPlpuM4EOiIIKqBXLW/8iTIRvKql3pbQp5zwith8E3a4pky4WJjQ22Dgx/FO3h9m6blNzno&#10;/8XC//V4f/C/VhK4waMLV81rTJF+hr413jl4IcxbdW18dUjSK08ZrjBEA164brkbkiNf4rld7NL2&#10;lS2czaWN+taerxa7/u2//bf/ToWKQEyV2skTrlXGhE9a70s8BBW+Qun7On4Wu3QIBIpiLFPaoV6v&#10;VDIUDcrtkOUppDf6g8GvVjEZhLz8cpSaH1ZP3EvP5/uFfL8Y/7ITXbOiv/fCUnxOd7322uuXF8MM&#10;i2c1nMNY7kzvfndyNR7zCRiDaQ2sCkIqS3owxhgIrPwDF6xWXf5rJSfdDM6TJ9/9Q2ueX4Xu+xko&#10;3bNIZdCUzsiElUGT/B20hGdhTgesjF/3hStjjK8IfTo2DRcCFQydcJ5fho/377vqyl3wEQb1kzS8&#10;poG2GkF5r9HjPb74eaIR3sppA53y8EH5j0cB1CgBsfX5cBpC/PUk0e6GG2XLlWcMLGUikgzgWeMj&#10;L3gcGJQNHotTJytL8ldurvIAMU9OPM8VzyO/59md86wTtrC/K/13xW1Z3HfBPLtNu21k6QLP+/ot&#10;Y8v8Lrf5bqbBI347jy1z028Z237P5S08eeRfGNzGrzuXKf1NPpzjuZvff8id84K59JzpWF85P/SR&#10;b/ha2DJxZiLYJBq9BW9xY6zNxNnoouHBGlY7gODFLVzGFUVJFzFqtsPdMhlJPNjLr+WhMOVuJ8HJ&#10;K50wcauQN//Suvl5aaXbHX4LC55r9METTov31i8nPy+O/KFhcYSPvLz0i7My6BeT+UnUxand4deO&#10;NmUI7+RM/iWm8BrXe5ZSTwYY8fSKyaMvv3aC9d7ls7uzw/nTu+7Jfufy29TXBx+Y6Py0E0l0jX7A&#10;5oSXou/p/Ofd/Z3OildHM2Ex9TiySa+j1n9kclDEi5Wl5a0nfpgcIzMmz/AWzSsTylbvW/f6n13s&#10;UubCXZhwkBd/PaXhvfPqyXN5u+mV/zd/8zddnBU2RuLT4eXwmsOLTiodsOjVMLr63e8N4cfrr70a&#10;/GKgBx38Kx+Cm9YER3qVARGOtB9rvR+7yU1arSzjickbRhUcwKnx0smeGBuVEzLser7BlyH36aef&#10;Z/D0fmB8GfjJVlNn+MLj1/p1N8P2HY3n8DOf/7luy+T2yZ3fy6PKin6dEelawdTV08+UN72OLnx+&#10;Ovgwrp5+8lazGGDig0kquOrTyf2jgC69+Ybvw6+/St/plNRMUK1n+JmkcU2ySWM7vZXDEDaZ2kne&#10;6C+LwAbBFgGEkR3lfH3oBGWt7mLIzS7HVy538j1yMjwwedRJ4w8/uNxLmeq7Vx5FPskiXMC2CPWk&#10;dvfsnJR3WsluKnYTfuzEA0LB9WoS7t7d+xcnBDtpIvqqrqbdWZzw23LkUnkWdUJtwIRnx8kqdJHB&#10;K586IWNb97W7Io+1H77l1Ofgg17uq9hSJqF3ACIPPI7mVL0Gt1l0Yn+KYz8Fx+CKt9VlyaDsb0Jv&#10;J7FSTwYv6iohgTP1CX9t0Y7+e3c/DT9dIWjTFvzjlRO6h34n28Lrr5yGi4++Y6998aUF5nyzA/O0&#10;yMOeGzutTIV5/l3TmscVniZjhTuZ57o/MuOaNPhXJlPn2u3y8+xWTqZOJz29txMDZKx8SDl04/aB&#10;vs/51vsmf6sD6UR+v8GThu6zyLW/TUHW8R6MpYudSR9ueeprZCQ81ebi1Sed6KrQp6Inn/b7Vyln&#10;cKCTj7YQP+6QKfZm6iRfV3LLTj87eNYlGIxzu7r5bFrZCyLf0YGLc/EEquCU2KpM3sF9/FFP8U0F&#10;lytYg8csdKWO8hxw+X9exsfRQzffi1/KKA/yDmzp1a7gGAZI040SdH3oPNfbFU7SouX462a49BVb&#10;zxC2gU///ln6VH39LhLRMSbhtM2e3krf1cm+9Ptz4uvjTuy2H0p6C1V2n3/8yaeddKte/Dh6LLrM&#10;YpqFs/edAvxgrrS0IPZB4mZB7fAW05Km6SyovTf+9663fvedxn8U2E52cSbznV4A30QgWB9HLt/x&#10;W3Hv/v7ybsp6T7mFHVw+sQg3eIEl/L0uon14LGyFttBgYQ6dn979rDy5y84xNovrpEqe+If3nWxW&#10;D+pKfGUydU724q/q7/i/9ZrwyjubqD71Fl9dl/zqmm8dS9f2wY/snp3vlfWr+s/71aRw4va5iwY7&#10;YbP5RsfGBcXvKls6TtHwoFOUJQ1PJuUtjmnDU9Z1/tqs0SOe8m64H5+fBaPrzWs82Lx43+B6Dh5w&#10;HXwX146D8yd+F/E2L5zpILayMUivlu6E8P3U2WPRnX5GYU4hwMOkL/tdejDRoT9BY+s6PFR+6Us7&#10;Y2vBRr57976ober3zB+mrCf0f8nn9/KkRxPb5LYNOnmyPfSV2umzzwSPYyKW7abd0q/tg6tDQ4N+&#10;JvbIo4cpP8qCbfKg1/2mH0x8KjJlZIwUG2B+KzzjqcCGm351+1g+X6Wl+Odp8sxi1hf3ZzNvPidd&#10;8rE1LOLtJt8Z5+iD6cvUQ9LAhRuZMuE9PBLXKwxjt9A981uaIzOzWHfdh1/nv5YhvvVa2Zh2M3Uw&#10;9b8Ov9rHBK4nN1Iy6fDxLNc8HJTtKZyd2N+XT1nS4vfozLm+dHFcWfQNLrlxvbVwOpGcgaeOjU3Y&#10;3eKUsx58ddN5oMAp7lf0DN3I7DPBG+V7CetCE1zYCkcYmaWDunFIf5HwoyoLRBnLh+X10rO4eV8v&#10;nfTC0dpxTr47zrjKH34e7T5RnQTGmyt64By3ZXOl64DdyVJw4wbu6KTGDfbFf96O78R1nu7KJ0n+&#10;I+PkA2z0V07V8cFf4drI6gduaeU2Dbq2vne8Tg52DkEdb1oOb2ykCAe7Sd6YWgXif8fiSZuY+JFV&#10;KeFnDnHryztZeCK4Oa1srHJfmeYIU1772PRN+lT91edOzgcXfZnfR/3H9IE2qsymk+lb9bVOQ2//&#10;qn90irunr41r9N/x2qmJaTzZOQYeH9CIP+f+Be0btv0Bh2fbphbW5tEO1u9YaE+AeefFGb+bG2bP&#10;8nvbl6dxPS/chPlbb73VMf/q7y1LuXDi4Q9f4fIqQ1pOnapLeKNn63PlV9g+128a4dzy5xy+cTfd&#10;puOVcS4H7tzy0HNhc5tm022b9JRu6QVP+OLgCZZ0nhwYeLQ8W9yl4eXZsj3B2zk8Zag/XrzwjTuH&#10;t00c+vOs48Fbz42Mhbdtt0Ordmx8MKezE14azHMPHaGqMLvRt/IWHgbOk+g5+h8HT9ruvSf/V8bu&#10;gas8ZaGRTU1HwA23xjaam6foDQtOIowlHfDQ5+81wr6Nqa2FOPjC7gjQy6cfzdXXNsSWh2jDx9AB&#10;LyQKV/7M3wfH0KTcW4Ft866FIr8L1rWK5JGm/Eu+rWd0FOnEw0s9soWuF7WHpurUA491G9brcJUA&#10;F2WEv+g2vwGn1MzBk9RD0uqLAA0VpQmM5sNDNkDg7IKdn1boLSrxcIUTp73+yZ/8SRe7OLymUz3B&#10;1EaNaTuK+Z/+p//p35V5KYhAdZdclB8jDYGEoYSm4FbskVbYCl8ZdzjpISLc06DSk8c8gzuwygSV&#10;kzDwMNcuIgs7LwVBE50vvPTCXJ0ThdLf43ruzuWF5164vHjn+cvzz97pTuxVeK4yfOWVl7vwda2E&#10;UomBq8NUPgamGtqZloFhHGaqdJzHbAaJ+//tBtZxTMc2DbZ1k2f+q8BYsGtlJfsIW2g/GqVnByvo&#10;zR9a+1tdDx90ocuxQYIEZk9zxVC/9azJtlRmhM9KtJ1VDE0Ga+GAV8EY4YAHR+xMrtjV3GtGvrx3&#10;+SJG+FxxaAEsDSgd0lylgA/BLf6RnbL4EkPsGx1lwlKBetDCnH6WIklHm6J4bnnAa+Ct49DsChPl&#10;i9dgZoJiGl/TNv3IUxtCyjNZJg+erVLdxtt0h5dP2MZf4RGHF2RToyVH/MrpuvP7uu8K2zI48We/&#10;bmFvurO7mWfTwI+8ncPAWdz3ffNx+36OW/zwY3niubxbeGePH/sUf9PJv27ztz1SuHHnelDOtOvr&#10;gROvbE/uu8rgli5p133X+9K8eCz+3OoV8dLRVbtD3Du8tpxzPrB5YduJ0hEMpF3QWF3CUBJGkYrH&#10;h4WJRpM39OQaqcsr3vfiyKlzHh5wxmvxV4PgpN84Dv5bl2d35gd48GdgCF/+i9+ywFjDYeNXXsQv&#10;/WtACkejdlt80pl+nbAOfJXrGtmkNwGQ1njc5T8T5YFa30na/Jl0eSwGum9pTHR9/U30S3J6Wtjy&#10;WysffPDepT/Wnm+6Au5+1N6JXotdfuR+F5zsYIXXLACRY/qFITbG8ITPLqWh83qghTYeH5b3y398&#10;4pYnPLd8U6fw4sDYelh58NxybvpNs3XKwV1+E74me+1+l1YZ0vdalvCCm9NczKvUv3LiGSx+/F7f&#10;9lL6x1fCp9vhTQ2I8KB9Q9MWQnQ83cnoMICahVXlBGwHQ/og8mzxpXIXnnbC7Rh0mmzYBUbh4lOR&#10;0eXfVG+7Xu+zz01qGlzh+9C7Moc2zrdw5XOlC56J5ytzeQob/K7lf9Ou51aWb4Zz3sWd/X/rIrOP&#10;0m99bWOIBZtLf5/r+dsZMMWuuNWdypF77QGOkee289RTJ6rYhiFt+7RuErFgQqZirOpPnfjp7zEx&#10;DMMv1wQaFOK1PrH1BJO8bz9osvkFm3leerkn2T0Nxmze8fuir732aq/x+MEP5l77N/PuZLvJlaV1&#10;JqJcT/hFbBmnHUYvVpaPE4BNqy6CA1vIbmJ214sp21XRTtC/8cbrvQoJr3rVtElsE3CB54QC2cF2&#10;coLDLTvfZKQ8idz5xkf6pItLvL/wY/lGT3QRg8yQP3w59FDf6w/ZVheVk6EBbshg/1i48l1ZYkzj&#10;e/xMnNIZZASPyGb6raT/1mmr8i9J4jpgUlYq+gm7/LwH59kINIMiC1eukPZbLZ5jY1nQymAttFj0&#10;/MoCV9PHJ/zLL/3G6lzLN1fzucbt88snn33SyYRPP/24iwTgs6dMCuKNOqMjVsehI1If2ug7p52/&#10;iE6Z366iu/BvdfvStm3Ec9vIPjl8o2ud6iJj+r5tk+J4bsPWeT+HbXr4bn+6kw/k0ILcP/zDP9Q7&#10;XUM3yAMPMoH38Oa2TtqWjvpfXKqfQqdqnrptjnwkvbADL89eq1tY7E+yd/Cj2a5pWbe4cIURP7gM&#10;r5befQrl4e4kbGUvAS1i48l7yufg1CvLQ0f1TOrVuzodfX3YVtXJFfBjoUu9HxgfL+ArZ76nblPA&#10;EdYEExdXPEpHnuFJpUiehE/S/NdyQltouOJhcCvOfDJPHzW/16UeZIZncS7fDv7iDx0YWpUtH73R&#10;ybjQxrMhalNq/4pPwplYt0Bmp/qc9nPiqvpnF9TiTa7py7WZDWua2IJX3xaZks7pR6evenJLnxfY&#10;8IW7p3CyaYHMIpVrFz/4+MNO7DmRVt8Fro8T/lEXtiyAvWMxLW3XhKAFLrBtZLSp0eLd536LVPkp&#10;W5hFtZYbOi2S4OGM82asR/b7G2TL9/C38o03eNp/kZM81Un7pcCwyx/P6Z56fXXcyig38jt9p/rq&#10;szHYMGmkr1xWZ07ec9x+n9/BGZ0/8i0/nHhxm7/lxZMt8OmITSePb3rLpteNk05c28cBh1s8pdl8&#10;nmeY6yt/IXRxkXf6mGtaO2nd9Pr+sXvItrQqq/Sl/S7NaqGTZvEBlfwz6WcCnKOH6W9y7GokfVtP&#10;Cscp2+7xga3taPfsmrFTTZr5XbevA8Nc97Nogmfx1Z+Zwxi64R5gxQ88cyE2BdsgBs32VWlvaNfe&#10;Bq/jxJUpKNeuFi9SlWf+4VXbYMbpXagOLibge8XTQXs4UdkZfqJl5WV0JVjVDXnOBoPp31sAl9el&#10;V/xMPtLzUyfgSVtdKnlg4jWcys8D57p9FJcjf22OoclzYE4YWOMn303e7MTn4DbtyVMaTw4cbuVe&#10;eOlWpnISJz09Ay5dJn5ltPUWpxzxYPSk3tO3+l67PHm8w12eynjqPYUc+I/feSoLO2wF6fvTFcUv&#10;fCvv48NnaegUseq4dlrSmwujb8AOtMAMT/RF5Tk7bXS79F1wyTuH3us6O/WV6joILM+9lzdH+ra/&#10;4CFf+SVNMQ7O5KF++I2GsVcbXTfpx8EFr9UTRy+y+Qb2yOeMkbQ7chvcgmNLPOBcQTte1KBJZbr3&#10;ahG/GcbLV5rBC6xG552H8+B96Nj41XfeTcjaxLEnu7grPkmvvJT9KPC992aoBKkXvB9vkSs8Uh8o&#10;klda6YDJe08EB4afTjH++zJ6QP+jD+7EfGCoZ9irW7jYtGKMrg347iKWvjd9Kny7SPah3w47FsD0&#10;mekDbSoRHqLjH00fHL+Levpp8PAFnUuvbzp69feV/MR7Fyd89PjI2b5LI78nt/lWNqXD94XPBrWY&#10;td7JEItcP/3pT7sAdl4s876nxtjDnnuogjc3AR74cIKHtrxtFh7oW9w4OK8X1/qO2/f9XucbbGVs&#10;OZv//L50Lwzv8OGXFzfzbTrxm27xXr9h5zhu48FYmAt349edadj4dYvH4qINc9Kbi5FHHPzE4S88&#10;uM1zk079r6t09eGD2/SXNr8ZxyXXtJl4eaZv2jYxOl9bYpPTxebmH8+7hvXAdYNpP+0vg+PgkPyH&#10;jrzKf+grutKcwKPo3zo6Ed/gGdpuH3NOFn9sZmU3ys+Zs3HTHDjoKC8aE36lbWvXKaV6mTMWeiq0&#10;dqNf4tgvtRHIDVtemjy7mHW0h27ePXic/0AOWVPW2Ctpg3Rg8il7aBo5gNOWQbeiSxmjZ2f+ZJ9o&#10;bRvEz7yDr59Srnd4++5J6tSHPPB7RvrE+U16C4PkAn+0Me/a489+9rO23ZUt+LU+k2bbOyvk8u/i&#10;VuBUlEm4vdqJWwEEQJoVaOFVjFFg8vnmRngIEQE0YJlCCcQYlpN3O2fw/MB3ggPX1VxhSCq/xi4m&#10;hsg1WsTX4MP4yHUHfwdOTmXZ5SSvMGXyrguidA2YFsdq9sMzAnvdhV0KefLSEzSCtB1BBWyzCTsq&#10;nNMwvJXJ4YVydRwV0FRUEGqnZLHrQWi+n07H7godDaF79s6dGKZ3OplMIHZy5ur6BMIWWOU9Xijz&#10;GLDgyfBHPYXeNBbHIef4ox3Hxw92m0BheKdcXsPie3SyfsIseD0WPFFEdEZ8QlvaU8mNN9iFRY0A&#10;QfnuZGrg6iAlFG6gPrKQykqYJ4WAP2SnPuV+mbohY9zKlnzrfa9ccfjALf9949t6MM6OPHyXP8dx&#10;C8/zHL7Ot7LaUPNcvNYpd+uJ9y6P5+bhNs93lbE4cBu/cLjlw/KFxzve+xm/ffILh1u8N/86aeRZ&#10;L9/C3zK19VXoC8Nz3+U5l7Nuadl3Tvz6szvzbeHxyiQzyoefMi0WuL7Q07d0nnBeeeAWZ/GUaBVp&#10;dMUaNLujx6LX7gbg5V/64OR51nniKdTddQc+B+9dNFuDyFO50sgLnvzwEC7NmW7fOyjiN0yeDUeT&#10;9sQJ3zA47omw6sGj3sCXd3GR/mZ54CSwBjVJfTLpDJxvP/9cF7J07CZ06E6uMGJIaPRPPPl4OtCn&#10;Okj4+lHkshPQE27iXx4L8HfdEZ5nT7gEngHt8HEMTTy5fefZy4sZuDvdxfAYF90TXNGhYyQPWw/z&#10;WwcMI/I6p7X4rT8eb3hOXGk93tWhcsWfFzN9z+TAnHDYOvxDDg6cvNt2pOfxitPHuj7CgGfxYXxJ&#10;v24mrKadHxA7sNIv2kH8Krl9+cXu+rRA4fqaJ82MzL/m00/Rw/A/76SdqylGB+/AJ91Rca88BE9G&#10;ER3/5BNpR37LKkaUyX8Onibj5Xvw9aPLZ075fGkCc+pk6QAL33xvm1l3VdZRT8s37pxOfm7TbF1y&#10;vtdzpTl+0/ALa9PMU5qvL18+CA1ffxkj+LGLRa6X0/ZfSru3K4p9cbUD6+m0wdgknSRIWoPKAAoU&#10;cNRb+lITQvH4jZnqopNTkW2GI9vAQpiyGXPPmNw8DDj1qh6/98b3Lj/+0Y/qXcVhIOY65vOAa3Yn&#10;fu/yet4N1hiQUx9zAozRqI2QK+HeXUdYHxm3gYiuo99efMHJeFdBv3J5JbBeyvfzt5+rbClXe7Ag&#10;4wTOP/7+H/P8xw5uZ2PBnMRMLdbgVhaZNblHtsQTRLTiQwfnaZf9jb+k6/V92mryra3AOakzckHn&#10;BX74f67n8ep6+zC56NOxhxrvL3wnux30BAfx+DNtyoCFjUfo5SWrk2dlUl6n+vD3GfWURN0s9DB0&#10;daMTXRIY8aaHGKXfdMHzi9Q3mvDBic7YVQn3tFBmUeyLLyyO2dWb93gnP5xyNZHQU19fHjv744fP&#10;ZHBkZV0HPEqOjON5J/3vuebWZpAZLOCfNoq+yhnZiL/p8Ez8LnZZSCUf9N3m2Xa0OPiW7wxz6mMm&#10;dujxylhgbl9KD9mc8ld/9Vdd7KJn5ZVePjpi67CTo1dlsE3o6+n/eooltE3ao9y2dXph2/vQ5Rk2&#10;HWkGvwZcxY+fPPOcNNfxzVt5kw0+dNbQvXnEGBSS2wROkHwekQ9yZzyhXHjPBDE5i7frNO/S0xPb&#10;hshXMrVMEPdkV50XuMHx9O3x6AhQ3JS/eChieNr3yH5dHnjTdhlP7/lGxspN6URPwrmGh9Yurosr&#10;xLxKq05Ll7qavsNgon2cvqZ8iMwlnXe2hu8Oitk2yQOacdTqlk64pi1cTb4eOqOTsnmf0xMz/rKY&#10;Jk3pSb3BTntRlvYCLkfu4Cq/xajP7/pNuC/a/mxING68l/5sNihaVLt/uZt2a/HKqZ5emZg2qv0K&#10;c0V9IbcfduVN+piE1QcneOlv9QMmXuyA1weM/ZIxb/oYst3FebzoE3/9y9/RNkpHOLRtx2IZHSe8&#10;dMdLr462veIFOiuHob8TyEnPD8wm6/vmO7drrjIQt/LAgwXuwB47GT1j97KfyZTyxv5qeaEDfLhf&#10;0x49G+9d+MbvO0cW6IhrOIf9oB0l3RU/4sHlhwb1PjQ0vrCT70g3dt3YvjsxI8x7ZbT5h7bimj5B&#10;fvXSjRb6hEvsPP1V0sCvshh7wImpWcgZ/mnzs9A1XsOgtqZOimIcwPk/NN5KOXdux747cNKfoXs3&#10;dPCtx2SmC/DddcNkAq/ILH2ShJU9/cQXwav8BesSvj02PLZQz7YxqXc/aeb39NiN4XnpV55JNnJw&#10;6EE80s961p7Bv1nQ8cR3soEnU09bL1OnEx9+hU/cU09qAzbtTZ+Qf/V4g09zmmvkdRbkRw+DvTLj&#10;KbxyG69trMwOn8cjQ5h09Ia2z++YqXIW/Do5mvfmCciSHyff0tay4rwLqx6K33h54bBjL3K19WFC&#10;FN47tlD2evk58SN71zcorW/7SvnafOlMHXLFpXDYHvQuesOvyCkdX/hJA17rPz4fhaW+6RK+eivP&#10;paUTrOHLyPPwf72wuoO368TdrCNemk1XWuin6gt8HN3RMd3Rt6Px7Ipr8CmPjzpofV/5lBuZ06fA&#10;gVs7INhet6WE81eLV/no5PCBq/be/DycHw0mC4tbOvCJR484+cm8p/GReda9ucE3t7yDz2MpUx+S&#10;Ii4PU5x2fSBXbzErEpcnzZT4hOmLw+DmeXTgKV3nHYNLf5vTO1kOXlzpwpc8C99/gTX21crC6G1j&#10;d/2Y9kEv9DeEnWz+wG+DfdQxrd9Z9RvExviuYjfGNTfjxgq0onsXwNC9C2H4xHl2TJpylDl8H/4v&#10;j72vzAjb8LM718fWAf6CdZa93ezMPjXWEba6n/1qfLXjrvW+LXZJL+3C4+C8bV7Zwlfm9pv3vs77&#10;1j13pkn44rS4C1t/hu8JRtvQtoe8b7lbzqZTxqbbMpdXwlZ+uY2Xj+c8F/4ZJs+d8yye67l9ro6T&#10;Vrqlc2lduGealh755F8auFtuaLm1t2hN/pab9tQWW3lePRYaCxP840SkmzySzi1r1hWsKTzxxNNp&#10;M050sStDM12Qtpag5qO/tQ12V+kOjoWfMO84VrsZP+LhY1xJ/vw2trY2tMR+LK02zH7ThR43ttx+&#10;9k5tkZAS3AInT3TBqbTnG7+qY/AtCei0Xl+Idjg9TLnJI13tLPZOYYa/wZFXwNowW3cre/lsX8L7&#10;EOZwjhNX8NS/NH10rbEqG+lWeGi+SljtK31/8jlpR+coA+3C5dV29EvyWM8pfvlz/eIuXuKTujWH&#10;oT3+6Ec/anuEz8qZNPSKvtZ8blunk10K4QiNRR/KaBWwTKt8lnhAOUzmOWH8CidDRsc9XgfNwIHM&#10;pBtmMGojkJF5FahzU9kEZwR4GoGy50fU4zMY+fyT4PjRp5evY4xxU16UfN6lNUGABgNp3gSCvBiB&#10;Bu8ff/TxXG/x7vX98h9+8EEU+PzAt84APtuRrYdpHWFLp6Bs7MNB8TuAQCfjHY2ET6Jvkv7hkzEk&#10;A8Pil0mcawPf6nEqNjh2N4lKyyCnlaezxteWN7xKSSmRcAIdnDRgxkxwDhJtwHb1r7fTHE+7uzj0&#10;8191l/G9LnR1ISw8/opn3IYHdqI/+EIDnmORDFq7nGd1ODjig6KPXWvey488KxvBR/3thJZGwmAq&#10;Hq3fkR9xqzQL8orX83526nnrcRXx1r/whbFO+Mrk2a/b95th52/O98LaBrV4ihO2bYByOPsNvwl3&#10;aViPF+VXvPcN2+d63/Lu++ZZXLh9Cjs/OXkWBneOWxxv4nnTiV9+3OTL5j3DOMM8h8PD9zmfsKV1&#10;6RJGZugiYdL71n79tg1jSvjm9y5+6Vw48qkLT3XDyKEo19ihr4Rrt57SnXGEEx3j6Vs6+fjRZ1P/&#10;vsFcuMJ2QWxhb94OTuM3Hbjr4bz0c8KUsTCWNmH4Lx0l3x1Yx84x+g7f4IyOpWX9fssP5k62dHex&#10;DsaOmITrkKSR3kQfve5atHaaifcbUneeyyA7+ZMkMHWU4Ud0PT3ltxl75VD07mfRyQ8zgGYtXOOj&#10;gz30bmjV0dkA8CzDJfEzUT18kGAnUWYiVDub015nOps0POK2jZ55X3qPsN3NxZMD4fLqD/DQtzrc&#10;Ael3uS2TGz5Nmcs38MByEtFkrwEPfOuCZrgR2PIwio96yTcjpfSS46QX9+orL6ezfz3GEB5Z6KIX&#10;h38dLGoDkdX+1kj0PDq0iWkb47voZSCc/mEmZMLf4KE8xpJ6g38n/J3uSznehUVyWn8mTj748JNO&#10;FIKnjKV9+bR1sE78ytzyhj+7zbNpb6a5GS79Tb9xNz0iLXZ8/fWXefs6xtWTl5eee+HyShd7Ylim&#10;n3uMcRganXwiKzsB24kEk5nHYLRymTrp793kqQ9mjWgjvUKAYafMZFayb4uTjFwyxztVZXFpF7de&#10;feXVyppT7bOQea0nVkdpW97xD62VoxQwO9JicyWN9mkR6623fnj5wfd/0IWMN783J3f6+6avz5V1&#10;r9utmDKdpnRS0Ikunqz+9je/vfznv/rPl7/9m7/J++9qJ7nb3+QwAzcMbd8+1/M57XRvNg7F9hpd&#10;OQOK2nHHSc+ebogcwnkHHviYWgsth+EdYlZ+dkCCzjKynFS0+udXH0wfMC6B6lttJEsnyg/PtnSd&#10;IvBpXq0T9YWXo0voQTxM3dMVt1wJkbpMnVukvPOsK6RSJ8/YOOD3BLQPejByYxo68FvGN8HnWBiL&#10;gIQO7UwfZvenPilpg6MJnm4gCG/oNG0U77Xd0lQbj12FV/gUnOEamwydaKL38ZytvP3d6suh69oO&#10;OTvf+Eym9FcGEOSEHmw7T9zWA3cla3HgcsrhxUlL/sh1ZThP8qsc/dHf/u3fXv7P//P/bL8NT06e&#10;hSUMPeobbdBl407bDS70Yt83Ti6Sg9bkOcJ4cEtv/sFtvDhyAc7Eb7qmPbkNm/DotAgLPK92pJ/i&#10;O/FbOGwGPEld0cX1UzbVUVrjW+YUM9/JJ83QP33bxA3c3Z1ZAo6c+gtf3EF9o0dC4oJX346CNm3p&#10;2cLPTubCb9aDroOHcTsesjgllbFJ40NYy0+4sh9JDl90SZOxDDlv/0xOGh1qEmYSs2F5sjWWr8Xi&#10;gINxwqp7+xSeNPnuNVvVH3DKX/HZsiO/9C+YlS+4T3nForCSnj4Hb8hs2eL7ezWpv3qL2wkTXp+0&#10;WsF8e0+u4PNU9MDTbJann2x4Jy+UGV841T8P28fsD29bFLA4Qa6WxvX4VrmFV4L6PPiMJ/JMOz2N&#10;i/Isv8CAA3rLY7m5CV836SauMMOrrffrPN/ttsyWG7f5R9fMWLB67pROGvDblo60ZJwj/9/G9bqM&#10;9hOncmDd58rH4Rd3Th5tSRn00PafWzbftpunPMqSlv7T307awW3henLt2+jx2BCPR0fpR7R/MNBh&#10;wYud5T2YBg5YTy6r8wyO/FDSvLUVtPSEK+Wpw45go3QOJbgubSmo/OjYmo8tZnd4J7ZTpv5Av2CS&#10;Tg7hNqRKC85TT8SWezw4FSa8057CK6en6CBtS2PrhpPg3d9CQb++0qIU2Y2uf/Kp4ak+cye0pDV3&#10;AI+eCAs1nf/BA6df80fFVzdWL5DZ2S3eia28t033mApi8T6+FyLF4c/Biyt+xO33VV0dcStPG996&#10;By/vK1/n58IonMiXZ+Xl0P0rL+QLjVvnxlp4vnbwjtWuZWZkeNPz6GwbCEzh8rKXzuNdcrtjlqZJ&#10;+E6ydqE/eRbeLnj3JHqfR5noj0/2wfuQTeHlR2h7VHaPjtd/tZzAVj/zd+2WP8sbTzSv87583L5z&#10;06CB2ye37xM/emv4RYdcpzuXIbyTtZ6bXxl0gno7yuS5q4ndTbuwfPPKLpXwztgy+aVpuuNJbmx+&#10;Ei+3/890rS/dyb91y6lT85PG59on/q+7yhu4+pOvH5/3FMgQ6LP100L3Pf/x5z7Mtzx5qvXrfkt/&#10;NWRWuRx82nQNl7/hyotOaHqycPRfqY/zPF5t+YRPXX3TucVP/D6nE9IffdQFLr7XCme8a67V0/f+&#10;zqx4tqH0vmfhbH6zDr+2LZAFbnmqLXSsc3hhW1d4P7p70mo/2xbFr2y1HayMV9ZGlriFod2xY/UH&#10;W450W45vbmFxW+7KBS/MN3924jgw+U2z+c7vZ/ddcVcydNBw87npuQ0759/3/V6cOGF/DLelH1x5&#10;PLcMzvvyWD68Xfh4w3PS8Gf8Franb+5mGs5JLP2H4LW7O37It40pdF7nKeLpxYQ2jbS1I4OLfsYc&#10;mP4tCmRsuMjHl8oHr31fZC00wKEnnyOjFmrCjTS9eJDRmQYprAjJm3C2/CzoPNsb6p5KGeB07QNe&#10;xtVJ67fY/WyT+QHyF84Xv7F3URuXgqbthgZ2Jl1PBvPdMUPS6QvYIcKKW/A+y+bWATo1+NRmcJ/3&#10;2qQpxhgc78ofdZf8M79B9lM/hU++Uo+BqTrAKfV5Vy5IYPHSmjOBH6due+gmT/F4MlciOnwTPPLd&#10;OY20RQvUNv0ap/qdPocVuJWf1RfGsxasG/oXf/EXXeziFULBUDoSYh4FQOHsRJmwbbDeee8UwNmI&#10;JCTbOXsyApM0aafz96PnJku5vebFhNzHH88OAddcua6iO+u64+7z7iT4xB2W8fc/+7zMX8MPHvC3&#10;27zXXCS+V+/k3bUUn+d7ynpQGlfxKsuPOZpYwCDx4LQzbA3ppFNZ8VNDgnVgEaI824EkbTiR57xL&#10;hwfovDomGDwfJc/D8KFqQ5q8myj2A8kmhGdQNoJYg4pnVCorHjr8uDBT680z1AdfAv5A6yf7RVU3&#10;RVgwvgPvGEQWsb7sAtcsZn2dpzvBXZfwIDz48l783Xt53r18lXfCp/HY+ZVeN+BDq4b2IIKfRsl3&#10;sSphHIGu0mlL5D1GwfF429VhT40y8ODfPHEri+d3/NhGuQ307PB6ZfKcnyMX5+e6ld2z8735933T&#10;LOxzWehpw0/4zfhzOk9ueVClEv8tnsSv7N305/Cb+T037kyPd3GeN9/Xf5e7meZMk3du6d3wrZOl&#10;U1mcdOu/63udvMs/bnmC7qURLhvmW1naq8Uu18ExkDZOWvn4pYGDpw5jB7F8d1Yci1B01+Kx+RYX&#10;35xvulFZ3Bn3LWf5snHyeq6OXL+6cY2n9dLKv3gsTcLheIazZYK1PNmFrvUW/9sRB8bSwW05ylyc&#10;Swftoeyk6emulG+XiQFHJ4vxWaceXc7raiM5wYchGSMD3w1Omv6rix/G/eC9dy/vvvP7y8fRt3SP&#10;KzZ2p6oJ5S6wVadq4077HldgqZe807VTFzMJOpNuqFg6hm/Xxs11e1ve8WhV5ta1uO0YpcUD8eSE&#10;l44Tvqf+xG99L//3uc43+FtfvpVFbtSJ35fze13kduVZvEkBPG19NP+Tx2T78BY8788/d/vy2uuv&#10;XV579ZXwKsZ7eEEXz+8HzQQH7wo7C4tzL/vuWneiKzTveyc/LHilrdm4sHo7Dk54u/I6v22pnw+/&#10;IyfS373/RfrYyNonn3fCfvmI12d35tHWh3Se4m7ykFs+8nDhN5zfsA0/Pxfepv12OeH1xY5VJ/Ye&#10;hIdP9gq/V1546fLi7TuXpy12BQYauzMpPLcJpb2cQaXd9vl+lNcu0oTmDsjTLvR9DDj157c1yTq5&#10;xtaU3sEzXtqxZUHp9jPk/HYXvzqYiu3E/lA3+KmeGLcj/4deTFnoWP6hdzbo6E9TdtqQMsirxawf&#10;fP/7XRjtFRzHSdYXX3whcvT8lf575ulnSqvyLZ6adDII/bu//7vL3/z1f7n89je/qezCQZnd/Xno&#10;DvjM5qSxF9eOdL1fT3zH37vv+rD7XfB6EL3QAXInQVtJgcmPHmLXafMcm4MN0sm3+unzZhHhuh8F&#10;r0zGAUZ+6zowYrfgT22gDszpkJmkDPSkiaykbFU08pFaD32DS2jM04TjU0mj2m89Ff0Um+3pWyYg&#10;GeD01bynpNBEDugdGyJSR4cHv6cATI4urgknQ66Z6c7AhMvjr4OL8hQsND/sQAh9swB7vUMcP/o7&#10;KGmL/BdfjC3bBYTEl6eH51aWPPGGl07fSF54sL/dZq7dtq+VvXMfJV9196FDySEdKJ7N/e///b+/&#10;/G//2//Wd+kqs4EFN0+yMqfTpv4Vfe2nLZ3D1g5eP+ErT4M/kVD++LSTPJv8cMKb7oYTPrKd+tr0&#10;Sde0YPRzvuG1J19HLoe/fCdtG8PJO7DR7CRDTzN0AnjkXf+qjxu4kUV/eXcC1QCWfMDjyuf7avd3&#10;gPfE1gRPuQ0/3uOK/xEv/xVPN5uwg3d9Jmz5F8z6lB7+nUwkVwkAny8s/Xm8ttSFruQxWUauLfxM&#10;Wrtl6WE6zdhJxmLQ9NplB9s7Hoq+Ae+q3Lx34p0uqjfhPv2k3fxd5Gp7opa1Td6k3fBYHbatF9fQ&#10;kLRNHLxYNebZa92gTTiRTJr5HnpRUp7kG47Gc66kdxK4C2ybPn9+A7W6K22ZtrAjlvf7EIPztAFI&#10;lI/xLQPeRxnlT7/zWv5EB8eTd05arnW6YUf7nHobeeXO39658vTw3DkfdzM/2Dy3cZtf/NrlV23h&#10;SCv+bHvyS/EZTks6lcODu2Wc/c3yuU1f2ym6qHxOWRsv/TrpePHSrg2zi3Xw92we/+JHX7d2Dlhw&#10;Hf3a013x3sWxbV3PNyX6H76L/9iwDW9VpG7z7TYbp7tssqitrK4Di41AN7EN8LjXlNVmuN7s0DkN&#10;8wKgBRa534WRCFNskcjqU88WB4tK4i1u6GssbiDQgvFcr2liEpUDy4LVtEl1N/U4i0+jAzvx/aUx&#10;HN6NroA7r7wrOz7iIB698o9MSEMmr+P45RVnYU6a4p5EW8+cGhHXtHmOnZH6OcLhcpYBeYfnkl/L&#10;Dz9lCJvwvtMXR7l4Lb847+wf80ni9IXsq5Ul8V18TL3Ic24P4HLC1I+0PDhwNWfmummwlIUmeQvn&#10;8Nu3LR+0HniW9+W/58iZ0qQCx3dvEjIPlToQCUYXOOCDRjw8mDSYfltXLD+XX9y+X6ULLo074J89&#10;57l5vA99ZPFKSKrTCuNwZxg81zRwOcrt+wGzvvAkBCfh9f4Gt4YmbvEOAGCvnGwmdJ2a0EbbRx9p&#10;1+MHXbPjTfXPqXuLXGxrcqK+uSua8uhiVzrjh3l6h38KGS8dL07avE+/kLqMb/71V2km7qr/aDnH&#10;ezzKV26mlo86kCdJr2Vs6mJPh13pg6Rt25T2wei9zgs2zfR55N5chHHBLsLjgTkc42BzshbC9jQY&#10;+3DnMDZ+/S6OgQcOvacMZW29Ff9DHnzj/9aF743jpF1ct/68b92oS3m3DreNcuJW9pdW8DZ8eDPf&#10;8vPSbvh6bnFaeOvEbx5OunPec9r/u05+8M784MAUtnzZchb/Mz77xBO8OcNcuJsGLGG++c3D+Ra/&#10;czLSLR+lEb7wuYV9xqX4RRZrRwdWJTj/vLPJu0GAvKQfpFtSamX/etMVmHCjB0NHQHQMmnL1iR1h&#10;6+fSB2hP5NwcioUg/RlcZl0iZSYfrAKtcBdf3zY62chq/D9juJlbJM9+25aNaCxuXsLijnSdF0hZ&#10;boar/ClE3qv2GPz5h+FbeDCnulIvobm3yig+OIy+Sn2Gr9zwJraNvIlfXnLVPcnXMbjFLvkT1k0t&#10;TnSHVv1OF7viQnn+xnU8MSS3XHMqdEaZqszwzpwJvUJndK4jdJWP5dnQY2ykXs1PGKOav9grRW3O&#10;FAYn/S38a/cEjvkPvCuV//P//D//O0/EaaQmKfgVqhU63ju3xuI6hVAECvIUBx6/jbYdVgQNg+0Q&#10;N8g1YTZlmHT74uLHWD/66MMrJdffQSjSX3XCpPfI3r93+SYGFOJNiM4OohGkVlg8OuDKMzw++fiT&#10;KkXEEyRKkr/nxxUDT5pVUAaJ3gOuRh5DrgaqQVto3XorffkjkMrcyqX6hTPW8Km8giOe2N2YZ3dq&#10;dICWjjADoi6IxcjoQCe86uAt6cbPew3qZAO/yB0+GNcTnl5BmDCdMIEzJ1cVKG1wFO9YpcWtMP7y&#10;WIQsxPY+0UdH3Nf302gZy3iSdA9dTeV3ZCLHfk/mqy92wYx3MmxOgRHQbSxdYIvT+eX/htVgileG&#10;eqhBHaDiOkkQuldmJu+8C+c3zDt+rNv4lbMzjHVnJXN+v+nO+W6+81sWz5E3nts0Z7dl8WRKG8Kj&#10;VSx8eREv3lOY9/3myfHGyQveGcamXVy4pfGc1nPz38T1u5x0+EqGz+lv8mLkdOpky/sufpzd4rCw&#10;9l3epR/O0q1bWjnl4acTMhYOGEDLg8XhjD+9ZNBBSVrp9y58adi2ysm7fuvAOwcH5fpe3Llzmevg&#10;unUnfNOvwQM3YeLO8ctPYcuDxfGsZ8HgxBkAyb/6jb5jSDMq16CWbsvbfL45uEsD18pT2qb2bgJ1&#10;dq1E/5tMvff55XO/A5Qy9ndqdFDi6Rffn37yUeLp3OjZGKUffWgX13uXzz/7pLrqBZ1VOqHnnEgy&#10;ud+FHLRNv2A3hs7LRCndqeOzY9XGBxO5OsUzr9ExtIwM5jXvU1fSnelcPnPiV9b4M0y8xVMevz3h&#10;RW623tZtnnXieOWiCyzf0pEd/dt//a//tXKrnhZ/5dtVK+3sgpyTcXMKaHaVPY93L76QTn46er/P&#10;4Eh4LJDw6Lj6LP2362vdte7b1RJk4rO8k4/+dkn6PnJxP+8dmKS+O/m3LiTNBM+cIDHJMjJnAjH8&#10;TBJ9n91CnwfGBx99cvnYaZ+8o2NlHM3LczSe33m89BTG33TlxcHvrZ9New47l7P5Fu6WtXn4pE6/&#10;HXl9EHvioR+EdbLr+ctrL71yeSXGpR92ZSg+mbRdiA2PGbbpsdKHp4zTYlf5RNbiA1Rjmn44ffYM&#10;hA+64Jp6MhDvj8dG3vGUl2J32ZqMUk/q0Qkpcj/21/QFvHSdKMof49G3NNqiNsztRMsu7juR1xME&#10;JjvKg6CkDdBxgd1dZdV1sQ0SObL6QU/g8DYGmTiDL5htD9po4Q3PCU7xj95hR3q6rtSmo0/oBL9X&#10;9aWrwbRjdET2IkfwuKrfYq+9TNsag3fe//+s/Xe3JkmSHna+WZU6s7J0VavpHklgCHBJHh5yuR8O&#10;5HcjwL94gOVyCe4ZjOrpmWlVIrWuqtzn91jYvW/ldAM83PWbnhHhwtyUm5uLiFcZcfqu8c94Mb4l&#10;ivhLI2N8Z5sjI1jxj4563Yg/pb1udEVWSoTgaV+54/5oMw/Jjh15gy8cbzb8kKt8raA/1/q5bAmH&#10;KeFio0uBtENPpq8FlgL5zyTrRfjwytteKbP6OrINPmkjEJQubeM/26C0OTkb6fhAL/S/2oAnT98a&#10;dy77wzkfS98R9NfdHN3NruHltL1lt8+KwsLzzN6t3RRXv9WBn08O/8//8/98+nf/7t/V7zYWq7+w&#10;tQVvcpp+r53F/6ChdCg7scpKhkec9O/TjH3bDvnOAuy0ed7+21dh83ehbvlxNFTZTjvhR6rxaemB&#10;OjPhHt1OQvOLi76b56tXjefmMeZUM0500vpN8tVRnJFJpTRTGZnECk0GsHjkts+uuUkRsDQnbl7v&#10;E5Ynonu6PH9HUc8HryvnhZX/xNZLescpOJX+lEkcIKlHfonq0mE8IFf9o/0QvPz1LRJ2R5r6IXTw&#10;C16p37HEOHqMpfRiN3hsErFt3mCdN4+9aX4+nxp8Bm8tajO2Fh6Ri2DRojp94KrELGokdBKFfgWT&#10;0/yB4Vl/tQjcRZIkwcnBiGv10TJW5hn8lk37/Kra2Nff+njc6Xr4Z0HDZoK+s3NAFSpfePfi/ySU&#10;z3nGz0Q6t/yg75t+ISQx95NOB5Ny0LDBc2XXOvNM5hd95whbbuKRmLD1hPO6Iplvf175Kz/9enBf&#10;mS7sQEne3J/jUN1R/+gX0wY/SZkpN3UmbWFqT1yc9hk+9OCib+LykbehZY7xxRhrrDJGbL9oO1e1&#10;G/lXn/T5wPx2rursW/RDlzqzGNdOmpjUwIv+1X8Nvh1/hpcWkq5HJ25ejz8a/bDYgy44wr24aSPj&#10;Bz7vRlUX+1OvuhD2lfbUY/v2c2Q2t672M71+p5bdGXs1c3M0QyJjXfDtZwUjp7FnO6Zs/8LT5fPk&#10;t37wcYVCf/sy7Y+NO+hMxiHKwpMGZt/GzHXLqH8ZQlfTOyyn3sidnMQL2UGrMCeo0y7kPumDP/6P&#10;/m7dlU/XfMhItaRfwE1ofX9Hu2RMZmxhF+3QnTQ64mAY+0THQTA/chC7NsAYkXqD2rSBv3Rt+4kA&#10;J/X5cjsHqa3AK3ItzuKsVdVeJnZOFd/V+Ns5zBHrB/ostzGnMowdkh4bym7VDsIl0SJqdYvPEtme&#10;80HY9geHwWf5ex6W3+d59GR5ewnXVX+YMtIr21wX4tvwz2EsnOq/Mlt2y5+Xw/uElDiuik35jZ3r&#10;VA+Sm+JqTK1JSm705Ch70DdyOPh/5v/IJ1d+9czLHn9vs0u+QB7WCr/J43eJnW+0nx3x7D7d7iIi&#10;Z0Yh10lDFFKLt+dS60/1A29w8ofHF7w58lyF6qWDWkd+D6sc+tAufBS1sN4vPcUGde5zRDLk/6Gd&#10;37djQtdnHz7sfGfXK/ag3PLI/W547Ze4zKF3Y0zaboCBA6a4bYGrbe1Vl46+vn1sZVa6E8huZSnN&#10;/fYhMl05gXMua+WlfZO+71reHnCUa5/Nddva9gRlxL1XRtgym7bwNk2+694Lb8M+D+d1NwpbZ+u9&#10;nS5o+xwH1/N657QL53lvt+e6dcYWDr8Ez6sj2sA3PCYvaepJ37Dw937GmH0ZAe6JSY+xTZoxfHyw&#10;fsIwafK176Cxa6sUXP5r1bGFLRq4Zow2ort5nHR+K/1yFeDWuSG4xmJ/6D34Eu7VhzeW377hyy1j&#10;c/HOVznsSZjHmR+/m/YdhBXN9eDtAKwXgxwQKw6Bia400rZnfnr1dCPw7ZEYx2xA24zqG1cHPiPL&#10;6FlgDP2HfxWaxiZMqD+aB3lwxMvKhd4n6ufGsfoLyesbr9NK2xnZBIBs/kPglM8d6/Z+ZOsLc93s&#10;CpzWShl49BBu6Hc1rzQGbtz1XDS7CmtXjZdie5Pf7HKFEEIYF5Gh0KC0KkaukMIgHf+805fBaUjc&#10;NA1ZLO3kP/fqM44G4z2RyqElJKd8tdHfLjgW5pxQX6IxHlyLBhbebkVB3r9z93TnpoWW2fGFmwHO&#10;pLGKdeCOjlngm0+8MIjoo5xt8/mLbnpZoCF19eQRVGmKs9AJS9rH9hnwSY1cp3OQJbw6MAYHZdFZ&#10;ZYiA2lnjXFxJfJP0NxZKOCWZDHEuxohy+HdwoIjjwOxzO49/1UAGRMfRyZuc9NyH14TqN80o4C60&#10;zOaXgShlojx+aP160q8H53eTJj1eWje83oQnnFRX0W7w65femMOrl93g6kZXOuPzJ0/LO78Ptr/5&#10;1Z3fTOQo7546I8dZqJsFO84TmXVXl05x2g6Z4afrefC8cTvpPgvS8Gk61YTNX3hbVlBu4+rrXs9h&#10;7vV3lT+Ht2HbEbW7et9OjJftA/80f8u4li9vpW/e0uK69TdKFxZvYcuet+eKBjx8m7a3o6Ds0rzh&#10;d5XVxnncchs2zRUO58GzuDSLi+t5vU0TwOYMeavLQixnSP7mCfBmGHdhdk8DuJenHfYBTH2dXRPA&#10;WRyW/9pXx1WeKx6qp72lwf3ySz2DtvLCOVxlF760pUvd1e8tB+bix1a4bhubz8aAs/Z7cZTvqj5e&#10;KKf8wtf+uY1cZ1E/9UO1bOaLZ3k++v6jB49OX8fR/CoO5sP7X3fjy8bKi+dPYwOeN+1XkYm3uO7H&#10;AX2RvG/T7709cfvG9dNHkcFnn3zSq8/vGYzhxkGxWGXz5oMPPqzMpLMZDzMmPHw44wKZ13HtosN5&#10;H9X/h3crJ/QJy89zXstzL2jHhLSbaykrX3SP111MC++UA9tVm+cBfFGQp9yWBUeQj582aG12ueL1&#10;Jc5pN2VKS+wzOMYRk1Nv2ty8db0bhPfu3uuGl9/t2s8X0gafLPGpSJ+RM67t5ws9Pw7ffM7XG142&#10;Hh4/nk/89pNnh34PScEdP932/3EeS0fsNHvNaeKIkYPN0Cdp68GjJ6f7D22mzYnW5dXKYPmBr8LS&#10;vNeR4fd5Kmw9YXX5P1V2ozJvP2+9SCu8jg58Z9z/tj+A+uF7906ffvjR6ZP3Pzy9Fx+lp5aC3ywI&#10;pI8rGT32hrbJqLRCIjeOM1oTrwTPSPNYJx1+8qB7MEaZ0AAfC5uuAl0kMzqKr2SmL+qb8tSrr3Tk&#10;u+4Cl2flOHhbR1mw9XehnxhMet/mS1SOnXj0cL6jb1P6cfqYN+D9jqY35B0SMpHcySTZ4p/+4Hf0&#10;7kUHvY1WGeKTa3TXuE7vnj7hx42eaef+w69Pj2zCvvSm/uXbh377poeO2Bk4HvTQy+nXM+avroR9&#10;F4E+eMbiynfYmcDGldWRS6701htVfqeL7/RObH4EdCWz81iKTnyGl8NPn+Z89TL8zTMf6LvX8YeT&#10;b7OKPPlXukf9nETwRRv+/B76EAwu+pKoXXKZz5jpc6mT9NQ+fRNELSA0If+hayYF0ff88Q9rB8L7&#10;OvmxVRao8B2NJhrwJtN+rSB2GT2lFR7BV8SjvddHN9ITY8v+RoFxcnz0YejWXVnsc2kPAu7BUWfH&#10;KDC3rL4Lr//tf/vfTv/T//Q/1f7J9ykKdeG+9hg8HGN31L1c+D5wzz2G9oKx7ZnqTJz0y/LulR9d&#10;MSYaG9Q5QrMP+vy5qiMrVzT001qh7wJegnt5FoO37s4PKvcjXiwiqZPnhUG32Zf5PcSBjXSTQLEL&#10;ofnnMyharN7F9kgsHbmCvRN28BvABiu1pDV9UL4oUxqkucDJn+sFbgPD8zktA2GgDP3Jr4wHHvxh&#10;EpRTfmAL7RvB06ZQbZmCtY0zr+oGX9K0OToTm3st/ImOVJc25nneKJ2rAzI9CHJnfq/ZbzX0LRRl&#10;6A9bvThgnds07Q2WblDlGf5d+K0MDp4NiRmoUumgrbzyd/CoBCa0aO6L+9GXeoDneEtC2dG7+Ljp&#10;k/S8i4ER27XQbwJ/vtlVPQjo1ZmB779c2Czwco9f2jU+4Rl9qk4cfXKJKByRPh2h+b8ngF+5L51H&#10;2nlchN6GI2/0YuhGMztE5tM3xlbM/HZo3Sjol/rPjvUbxnaOP1y6E6begdMy6AjVWWkpq93ZsBqf&#10;T9xxs7jlGdwUPuLQtWXZ7Ops3waeMhd9I7G/HagpvE+ZLgwbdM54NPYGP9em8Qnxx/9keNn/21bK&#10;kzLY3iS+Fb3whpe5PHhkPBtSB10iXBO12nWL1H3jIbE6GxjGGDTjh8yr70bvrt4oHsU70Vjo0BVK&#10;8ZdOt28EnnKTHnihoTYmCfhircdb13xzeMynC0NdyrLlpTE6GhKOepMvLk/kV6b1oIZ3QbmNep7/&#10;tOd/dSdUt/K3+lf8NCQ1dVbXVq/Oy21ZUTn9sGNf6C3s1Dmvt1GQhv/aB0dj1aVk9zNPbFGu7LnD&#10;aHyoXYjDs+EBQNMOudD1ncus7+ne/MS8SIQfPGtrDtvI5phDdfxNtLHl6jPw3grwO263jrW3fp0h&#10;9qkHCHLtYYH4FmDBiD7Vv2ycflC63grnPDyPwtK2vBJ6n3/y0Pn9q/L/lL8zDtKYI09nO4LnrXse&#10;L2AcUQ3pwrk8N03+wq7Npi95Fpvpv0FjvI3gHKHr0Y0X7SWQ1fpUtel5loeH+h75m8eaz46vnjnD&#10;UVcDDkf4za55qytp4eeOOa6D8QT3oaI2ce3rpk0YGvcZfVEtIHOlW7kP3NYBo+UVvKRHIIP+SR+G&#10;TChOE8ldTtf/osdbClw0srdrc8/5L2pr+bRp+CXiUecJmTOIuwlm88uGl98TNkexAcbH3Ghes3zu&#10;HOdYPziPZLHtbNT2hsXr3J8lW1flXFfOyk4fnr6CH0uTOmsLhPNy255yGxYWvslfPMrj3IvSz3Hd&#10;5/M0QdnFZfFxXToW5nnZ87R93rSNgrbgubie07Tpi8953bdxXNykkzc9cb/9SNsLf9PB2TY2uJen&#10;D3dOdjRzwdk8z8YM+7v+xNhdNm98i4O+jlVqJtLxK+GdMSGxb4Elp/sbqbs4tHTbjMySZLzm44v1&#10;90OHcZzPzwazy67GvX4Vxdp6+of5+uvwwTjft//JKnXR72cAfKq44+yBv8Cej933ef3EXmPn9XN0&#10;sVfBx9/Kc/ThUh/xRaiMeof00JwHecYCTO1bY8Gpa0/4BHxguHYM107j3Nd+JH/8Aj5LZJNnsmxM&#10;mvarPx0D07D0lLGBvgfCOl+KPmx/tC63P0MjzTN4bIz2pRsvuwJ3vtkFiTUClE1AgHQABA3sSRXM&#10;2vTtCJ4hvA7VMtDnW2ZBc357wqk3BrIDXUzsnIg53iBIXUwZHdMxMfZwQrR/PTCuXi/DbcxYMNRB&#10;OkkMvjugrGFcI7lGz/0uqDCiT57Y3HtVpWn9tp1202YdPQqRvwolQqvDm3ICBdwfYzVpqQLAlXDg&#10;GwfEJ2/2sxbfORFeuJeOSk8hUpqDh7np9WKA26jB/EcN5zcMch8e6kDdTQ1aNrood3d3pScfjj5/&#10;Mptg0/mcLPcapTo6gY2yK5HTFbSFjxbsrujEGbhee6MrcRZ+XCOnF5FTOqZFsW6AhX89HZ7rvlFg&#10;IdXCmY5LHn0DpLINXLIi+7SDr6tnGz1vPE8vC0LrebnVwYUjttPkuh3a9e1IVpvnurorSPse7xMr&#10;/6MNQX0y3HxhcVFmcdw+cB6U2/zpK9PRN21pOH8Wz3E4zzvHc3ERtp5y4LlHK9z/z4Rzujaeh8Vl&#10;8ff8Nh5b5m1aNg396wiJi+e2t/X3XlBGX7bRZdNAnyaz7VMcepMDJ9R913UX8CwUwos+6vvgbnl1&#10;8UZY3Bdf6cq4Li8FbcoXheWtdOXQs3ipswO5uHJXbsuIaNz0hdkJSmzn4qiMfPDA8YymdaCVGTs7&#10;tmn5sZs2yqvHdq6dFMGw4Mt2O41qY/sbtjFpfmPrpbIPH52ePn50epF7A/Lkv7SC1LdBn8eeurIp&#10;/XFtm1hp+/0MOu/fzeDTSVdoif3B5pUtnA38cDRWoOPBAz/k+/XJbyn2ra7gPLx+W99nAGd7jRfL&#10;H3ng4jd5o1e6fHzYCaRXnQ2a7lemy3vlVqb77P7tAObiI3/LSBfA5KTTWZ8w3LcRwRTZe6daB37g&#10;mHqkbm4LU/0uZHEUOlblPtEYKXo2fnZDw+ZGruTZ31CKrLTtTRt8NOlmn8karKHN+MV5GZ6VBvcZ&#10;T0Q2uxslYOAl++85Nv7x0xenhzbQki7QUzgvrxfe8mKf97p8+11BndKeuPW3vLhwVk7nMN++irEi&#10;A+ed9K932U5v68QxunWnv9n1yXsfnO7euN0NMGNmJ5gRZShpDDO62ZVBdxYli1tghVZjZx56gIQe&#10;+mFV42+dQWNe+lUaD1/hDKfVkcPXCZ9dLwKc1c8tOc0pcf3z2JQJ/0Vydl17gFdLr4M8Nq5scnYT&#10;NDJ6nL5uc8smF5vx9Mm8gWWzqXYqMt1PiLAL4ErHOzrCtrQPx7a0nUMu2uUfeOuTzvEP4OVNwkdP&#10;H52evXwWfXne9vld3jq0kc2Wd0IaHXXyWVSv/TrwTV4szOBX2PCWLow+JLX61gX1+p5jw9YP9UnA&#10;+XQh3tTNyrPTpRYfHvfNs6E5uCQ+eOBEaXC6/+D0DD4ORYV/5E1OQttgG9nrRL6jNuczhikgcvTz&#10;oO9++yq4JL/9gi+ZbG/4Xwsvq2PfxteKPX3uk49scQ9hHW/pxTbdi52ywdjfeI3+TJtDq43nPf1q&#10;so/mCbPZpV/sWEB+bF83zhLdmxgYI30WwibU+vkbwRC2L22fFLb/6fdb/rwf0p+//uu/7ltd//bf&#10;/tvKlq3dk3h0Fk+2DXWn/thz6WziLG7TioTOKo94dt/8/Dflp30VyOAyTn+TP21Nf9x2p+3xEbux&#10;Ep0fHRs4wuA0UeiXCpLnBGLfMrJhfthBeOnFyyNlukmWP/MJZfzVlvhkcP1jODIzY4drBQJ/FrpH&#10;17oQH9lv+YuwuOba5Hmc+4TliahdvKrtwQ+4aE+7ZzycOkqf1w/tKYNudPQ3PRK74dsxCl7pbwhR&#10;JwiwIZ7Nr9qn5cEhFwcLu/FzLMTuYcGmRQ4+V2hOhnczPwsvM69StjITHSas/OaZXKuPNgCCrwWN&#10;nkxPq2jbRQJztdXbbrQGfhcbhdKv/KV+dBHjovy0A34POR74al/oeB251Xazz5HZO9/GlobuTuRL&#10;Y+jCjzTUcaU1h1+ei0PaaFposGFXGg7c3M9GO76nztE/RwYL7YCntH9JryylH2U8r8yFLSNt46aD&#10;vfUEeXjxdhm6Un0ii8PH2Vh6j3L8FrZh/WNpteml6bItbQjrX9Ax98psuak79h+shTnx0gdfGEPj&#10;6PnWF+C86aXfNXHCtPdOJtIOT9gQ0x+Fd6OHu8ET6OGBunoxP2j6fdAO3MPupCxG7YKbsnTsetq/&#10;Hnbyp9n7Hh413879fgKIPeiP66MltVd/uoGFH7mHgrJDL5zJ6VoKpk94E+2bxOBUHrb40HulG3Ep&#10;C/fimmcxaQVaVoRnKjFCabz6qr43uo4+c+nrDH+FwpN/XiZZWL/8jwSSPnfLN8+D/+gp3NgD/cj4&#10;ZpyjW8PvOQyobGlLVEd7/RH9o+93rqR+xmLjofLwXL0SKv8jjt0aPMXqzEHXlpH2TeT0YtdAMg6e&#10;w1s901dXLniwdMBzy8KvfleifPTttTH3fXM/1+pT4pbpyfjYuSk/tlU+/mxbItvK53j+MvOG9sPo&#10;WvRtx7a3wzk/zqPwdnm0CNJ/X9w+5rrlN3TMCM6CsufhHIbQmqm/pZbndOeiP+T/XlMYz7W7fBuf&#10;g+YMjIE99fQOMAJ01svEswAOvi8s7dIB9ob8+dPr77J18lfOlTWdNfY4LRc80D18xZPhzfdCcKN3&#10;6pb+ojM4+X+xGxjgueo7gee+fBKnrr7bNpKfQr22ycUFV6SXR8OzHW/xbX6L0hro6GXzUw7M5cnq&#10;m3zp5+U2bfFF0wVvDjrke8bXtel4e85fvjw/mD9sQ0z0Jpj1ol/+8pc9KO1+N8t2ruNqTmS9ANxt&#10;A2z3y+eNcDnHh5yXJjTWrqw9OuhZmPRy+v0lvKV18wS82friOQ7n5V0F6XAQts7G2oMDJ/ebrvzK&#10;x7Prpm3+hm1r2xXRJG7ePi9O5/XhByYcrPfs2pa6+IyH2sU/5cBYesFZHdm2Nk8Ax1jqcdPoeiNa&#10;0ofCtdRT15ga3A9ZJCtw0T7jm8Mpfes6em195J3A1jfpvk9SV4ah0VxOcHXgQ+MOqvh6Cxrmiyrv&#10;nm7G9t4wPwjdNrp6UCu044xDlWwvOwMXvsubwGJNa58CL5pWmjqOh+7Xie7hswccbmkzbUyM/uXa&#10;OYTa4dnFNXwVhc4jzWPTrnAhK+Xca/OQJxuhXv04fEp++Rxc1LLeUR/pgN8Wkk9OnQOTV6I07fjj&#10;PDQ9/kplqZGWGVxE+nCus56N09Z2HdKUrtzKnI6YY/7ezS4LFCJlE9rwgaircm93WvXOy42gVuHn&#10;qrwf8DZQcyzWUSgRua/ytc6Un/aOjoviRDXEd6JQVyITJ8x1jC4KxPmjKK4WbvqGWOIucKJn8Voj&#10;A/c1ZnDfyd7ii05xOv0oBcFAfZltArWGo85EhN9d2OTtycP9xMY7N64dm13JT965Y6ITdgBJ7OJW&#10;Y1o74jiahH4pfDgUT20ln6vczy6FjovNrjx3F/Ys2lnuD97m6jXJnkQP/Ta+PKd7n67m2UDucypz&#10;4ots0zj9S3o/e/gy/MP3dJIaCwtL4fOeSh9DMPzG/3GaDl3Zv4o218A81xthdWr1yrX6ErzfTtt4&#10;Xk+ojBLP+fW7onx6sHq/5RfuwnOFo7Adb8O2K8Jt8dvnc/r2/jztvLx4DnMDXIS3y1WHDnzPg/xt&#10;jxzcr17/p8J5GwvnPGza8k0b53zbsOXepnPTtr6+DEd5AhiiZ3Fhu1eOQ8NZscAHFqNmwU7czYsf&#10;/vCHjYyhARWMdYjYBfAsuO3CXgfKM50BV5C+G0XwBQMei8/SpN7yFo7KeVZ3ZbA0itoQth54yyd5&#10;2jVYqr/OobzlGVutr3lGj3v1lTUQ0FF1zmEsjdrasLiBA690zXHk0/czovaNUCdVYqSNjH32GzbX&#10;AwMUZW8Epg108U7aeS92707a7G9OZZAX+4OWtU9j89Cy9AYKoeca+camoGWdTpNmn+26dcuG3e2D&#10;DrT5RAS+sQtjk5eu5S+a6IrNJRs++CYNDG/7zZgUfI/TIeqAAdbKZfv6ymjltnLc4H7rKYOulSX+&#10;cr5/8Ytf1NFGm7xtCz92DLpwIMKLciTl/K7lbGDZaPLmzOO+ySUvGGk8tM0BhGdPvQ5PN2Y8x0Pf&#10;gYbDvr3CHlsk4pygv58FDo0zcRkaB4ehgy7jH7z1H3beIYcXLyOrRL/dpQ111BfwWSh9SVtelMbE&#10;TZcmnodtf/VyeSlKH9wux+KVzTm883tRmLpV5g54/Q2lb15Hf6+d7kW37vlEHMc24LsI0TfA0j9S&#10;5zvjsUloxnGT0UoIPtFhUX/Z8bTjcp3B4GAsTX4nyQnwku/a50Q00OGd0G5cXbCJoo/XTkZ+FlDI&#10;tbJNOj61L6Wstf/6DqnrDT96t4strrsBanOy/lPgXdid/IFP1vKkL7/Bs4jrlPBsulyv3skrfbEN&#10;FhLX55IXNBr6Jl14PgviHOfxHZQfGX9/LExTbctbTfwouql9PORXXNqNaZ9Me4Cm/sr4no2vL8s6&#10;dIU5w/bvguez08NH909ffvXF6YtMeL/4Yt5i+7o/sP0g8f7p/ldfnx4/eNjfibUhyFepvkW2Fgl9&#10;+3361MRZ7MRFcit6fXa/+DY3cra4fyP25+ad2+138MW76bM+EzsTbO15a6UbU3fudgIDlkNIpS10&#10;exPNWGhCb8KundGn8Zn0jx1P1uYZE3ZckOYzhja82MUdO9Rxv7oqrD4I531vgzZFAZ7w+V/+l//l&#10;9G/+zb852ejfjTZ5I5fRLbBG//XjsaMXE9VDnw+GNrxpE+ouo91P+1Nn6A+7L3AetAdWF3v+IxEe&#10;6uwCa2vmBl54svwr/Ul3cv6TTz7t7+LZmDReKU8n9UvyWJ6CEWyKNV3yDK/FMdi17kwc57640PPw&#10;rAvTx/OQNHQ2EEWfU8fzkd77BLCa1kvoyXNxMP5IOaP/ouxRb5/B6n2C+3lbKn0tfQxecO0ENnnG&#10;6M5vWjYpoQcf+qk/MtZO8jtnim7bgKrsEzt5du9zcWC07ZGJdroIEDykaWv+TzE8QwN/I21ZDFd3&#10;+suUIQ9ytFAgdpMqsnGFC7h4X1tOHwMDLWPbB7cuJKQM4HjWNzoCo3M77Sen40j6sQ0Km92ZCNWH&#10;evfNvNkFh27wpW5pKY0TlqY+px1XMt8xseEoX/4HdufSh81b+7B86eW41dYhwoswaYnFfNoWpOEX&#10;1m2/FUdf16aJU0baZb3py6vnG+VVpw88OzYl7pgvbeFvnDamXmlLXWFh2OzDBzR3rMiYNOPBzPeV&#10;Ec/hk1v7Jl0is6ONSWeDLq8dj4/2HDoxjjkwk6yOm92Eyt/6coMrflzyJKrbZ4Jj58jdJsRsIs38&#10;TD/gk92AV+B5a7gHTbvRlTkEILF7qF96jK1psPptrl1ayT7PeCGtc/DSF/7b6Hqd8t8ujjAfvJZ+&#10;5cb+sF3Rab9Nidi1DS178Cy04F83r6Rd8GA2KdLCyAvq+Xu3sPUf9aYMHPTtCQPb9TKOPTFmrUyW&#10;X2yxsWXnPm07uG+58l/bSVN/fgdrDnuw3er09zhzFeonJ+Ktum/rhFCeFefhc7HUbspKKww+2xkM&#10;ces1ht7NY3+MxWgR6Cw4mwe3+o6hGR7i2MWh0z1YJVTIpYehk87O7lrSZrKttT+BTZfqf/AL+ZR0&#10;KvqiLy3vz0NhHvEClwP24PC7w/fo9nc804nCi867ngdwN41eez5va6MwMsj/yZdWWxAb8Ha5xbB2&#10;/IIGbYeO/Mmf8nQ2132OPCqTcScv8FhedLwJLPfKrT2jC3w7cyj+tfStt/oDZwctzDH6lhc6k1/6&#10;Wxpm2j10TdKBEwRbrjKe9JbJQ8fRxIsxC1xlDz4VRoHlMWml5ZDDhTyO8sVH+lGufAvPrDk6bC/i&#10;Y2GBfYQtS9fwyPPKQhheX/aljcLgOvXP+btXURl1l9fmRuaqeO2K9674vxtirqIynr0txo/etYdN&#10;Ny9wXVjyLubW6Ss7du3a0Hk/XlskCkvj0rk8Wnrp9+bLK38POrfcef0dx94O6i7fNtZWHv19YW67&#10;W3bxeft5293yQseYRDw/x9vzlgXjHH/p7s/nIJ6Xj/LlifAFV1g8wAJ32xAWT+tCNqbOcaTrVzNu&#10;9e3o4oCOwXcOxOQ+Zel0D1PRTRHO6Yu9OvTR9Nxff3d+Zzlz8BkfQjcYuYKlDbjftV5162bnsXyf&#10;G4l4bxPMW1c2uhx2gufMmV+GSHzO5XAS2Be0wWnWDIzv4Xustd+79ft577xLR+SnX4TWK99FbqFy&#10;9gHYssALrHCoPNqIj0Ll1UOY1msOfUkl9ervpO7KWUDfRR8EC8IJ2qxdAIMNKoTI4dADxYpLYvcl&#10;4mO7CpVj4Yzczu0ZZIzveCes3PUv67teaoDPyhteno3rdKtU/g//w//wPyoAIEK2AxPgIDcRYMJQ&#10;BiMEDerYrtvIMtGjOsMcC+wzWe+mTxCx6KAOpJxomzqUllM2TB9H0mB7qZQmDL4/6TMQ+1mg8wif&#10;Jz6Vg4Y4hdqAr4nM7Tg1dj63oxTf/A0OswjgniTg2LcEoiilN/itorS8zapDgftMERP7Y8Otm2uM&#10;CYPSiVPg5+H0XfJ1GEKeE6NT38BQp+xobwemi0Gn6Wk/qFQJpafOOug+h2GTKqVat7HPiXCWn7QO&#10;RmnPgnQHpKOMujbCqsQpP7DSzps09l2MoVIcUzFpHewPGcwi11zrTCdNfulIWxjaSUdieU7TG6YT&#10;UejcVF88rw4NXyZ6FsrPxC2zbZxHacLmKbfy3uD57Ujnd6AStg1h01zhKZ2+aGP1vDzI/Xnc8ud9&#10;ZePW2QCWuO2ex807D2CL0unRefnzsLhoS/nl06b/vri4v5226Xs9p+dtGrbM8mbrC+d5C8OzcA5n&#10;w6YJyunjFnHZJUbQhpZFuv1dLgZw3+ZSj2NJBmyc6F46Oa4z4oqX5+3AU9rKGxwRbvi4dAjyl27w&#10;6ZQ09ZcHgnrb9+Vvexs8w0Wb6wzQe/XBRPPaavGch9pXVn3Xlbf2Ng08A4ENQgNG+9SBA46zCdeu&#10;xEakv9sAf/dNnmNzrmfA91borRvXT3edTAmcG2xZbIffFBBv3ZQX+MHdJ1i66Y6mAPbZ1HCnOGrP&#10;Alkn5exIBm3449u+EYLPbOzHn3x8+uHnPzh9/PEnp3v33q8DMfzBFzK75OPycuXCMd3TXBxWz3iI&#10;t/QD7YJ62ldPmvziecZPPBSUOQ+eRWXBWbmuzEVOnBNkNrtcPW9QFmzcEQImYdrohCLX5U1/M9Hb&#10;KD3M8TQ2O/ihP2VsHOwGl9978jZP38Q6xm4wOq5ybIITfG1GdhPx0AO4cGBC0FF+3lAEcyYJD+ZN&#10;oODy0gL/N04YnU4vU9ZiP1rxYtsTlh/yhLaRuOnL57eD8toGS8D21RN56pz3o+X/wnMvLGz1R1bB&#10;kbt4JTi/ft43dq69uXK6fS0OahzRWIBuXuETHeRUxnr2E4ZR6Im5J6FO2FPWgnYQDYKxg4FVP8C4&#10;nbaNh2hYOuAF78WvOOWKpuXfxuVj+0XkOP3i0gZ4S4+TvPzogkZ9g2nbm0u72WXRRT33os1TC2i7&#10;MKq9/Feet5+EdgGe8lzZjvk8gM2u2KSkL95L48qdPrEvd3xmLH3WRMFbcV1cZjv6qQWf2PHbYvOb&#10;FDZcfCZxFqG8geT3++ZH3tFHH21gXfIJyvRK/zt4eci5C+LkIyF+qHwstzny7XevT0+fPcnE9svT&#10;b37r2/+/OSa0FiJMio8vA/StrviT+Pw8k5GE69fZ5FuVr0WUvkHmrffwS1OdcCWPblism40bejp+&#10;H1vSGBg3Q+eNRH5ibWLoI6PZSJ7TqtUbcFPmvbvvpe0bSZv+uXKx8WbSbrLuKo0O4Nn2kb1uf9jg&#10;WTQeOCjS03ApJ46dvfSbz6M2yBhc9S906ICJH/SM7f3X//pfX/xWl4Mo6rApAtjgLF6uYIvu5/kM&#10;58hPK/t/g1lh7oHY8lufWb3Em65e4ngev9+e+5nMqwdHfBh9vlM9XV/D/d07d08fha4/+IM/6GnD&#10;D97/oOUrT2/aHvORwo5OwMD95Wbu8HjaHzy+h0+IqN9ffcpTomvnDKnXukeacurEDA13chUOTjWv&#10;ab1MO+Ywrm1He2knNy0PztxJmoract928seiLo/Pg3y4kYdyct23L0S3zDkKPHHpmI2paXFqCGMr&#10;jVv0ytc5amdSTJu1PYcdalT4gFGc4Zly6nTzJ/rSjYbyf/yimZfF77HxlPudS3V+By/P5f/QHYD+&#10;TT/P1VxrN7ssYsxCw9hHY8keCjRv8uUM48TFWxfaTN3yE+jgXX6qD1/3SWdv0epNnupmS7JubFps&#10;cOB2ThY60br6C66/t0PpOAstB4fca/ftPu2+9LwF/+38rYem6hXeVQ8OHX0LFpmyDcae8zaFt2Fu&#10;9IwkdO0zfL5fbsbV5necuITnCg/49KcEzPkPHAV5hd94yDzReO53jOjgq9d8K5/WDv4vbdS5H56k&#10;WO7JK3zK1UZc2+x8Gh+0N2MC/evmVmyGsYU/xjfzZtcVG8g9FELn54fma9+Ca/EJzG7wGeMOv8Qm&#10;V/WGXsgPXyovdKNNf/ouNp1L8iYwEJywdM4m08hJaf29Nkabns//Umbf4hr5Dn1N7z0Y5AAPPID/&#10;oQcbL8qQ82CzaXtVnj7hkfkLmUmD17lt3jlNbc4StiGgtryyG70heuE3BedzH2t90KHn4ANAwCVN&#10;XH3KwwW+0vB8ZB785aG1uRMGveQH1x4kCu4OE8FPPW2PX3Gsl7FThz0SwQOD7JVZ+8AGFB9x1P4i&#10;tBx8E8vT6n7mqNEhh6OeXfTDwCiywRuct4K6G4dvI0fw23bC8uc8bD67+b1gKEjZhSVs2YUD75XF&#10;wr2AlyhIbZ7yRz9YnVJmYQvK7ph6qb/JT3FlV654BcLeB2jnyZ3fph6czyM5uSoP3430iV/JL5K3&#10;8lxc9F/rhf16RGAPncFJgSAwi8spmfvB/fJ+x6uJvjjQAAD/9ElEQVSW6d8BM39onLFr8l2XR8Ie&#10;AGlQXznwgk83u47+vHmD18TlGX44JHglvmgYdyErcfkonF/Po3L6i+hemnpt9wjbprA0iO0TZ1He&#10;1ncdWkY27oVNF3bOw3eu3x/flKx8ecInEvf3wfyO8ddff9U5lfnCzBnmCxk2ws7lqi/zLRbPxWvb&#10;lLY4CYvv4iwqs/XP88/L7P2GTd+g7oaFt22quzw/rydd2bfb3TLn5X5Xnmd1tbPzHTyRdjkny1Q6&#10;PDEG8ss7J818Rxb7LsoH65wHAv1YX2HpcZ0D0DP3UlTf6Tp5xnZr33Q/2F7omPquwqz7s4Xpuwde&#10;0ubt5sgsdc39vd3lwImvaazPYv5nwwuOPjl/1xwhc7X+1ETqr3/IZtsn2MMsnn2h7mlo9+UV1Inl&#10;Xdo0hvWgFdyLQ2hPPpvW34BNnMMryTho4Wuin5Ylh9NMKdoW4HiofOGBlXqz2RXIKa6twktwVV5e&#10;83Ov3s4X5M/YEHhgHvUaSkzkkD/l2B+wRbqAT/VhlAkObTN12lbGHjBHHjNeq7NzSnpiTeDHP/5x&#10;51vy4APX4pfn1blq+r/6V//qn2x26egAYcBGeRqgIBrf8p41rswSIFIwkzzpO7Fpo1E6hDnlCwYn&#10;/8bNXWA2MM2CWT+Blwki+B20j4HcAJPWu1mzA1OVJ/UryAR1wMYIE/cugHch/P04NX7obRatGfCd&#10;FHquMiV2Qpnn3LTNDnKHsihLAeE7OAdG2rycBOUawTQfvZyIwOznRLSVZ9/j7YZXy2kz6cVlcMKj&#10;4nLAdP+undsDL3waPCaiu53oTZ4ph3pH3uQH36Rdc01Zz/hn0Vrn3w0wHaqfOwyMtN5F7joBcWLT&#10;w9MmehOTX3UmD8p8KDK+5Sa0WcyaU1YWtfAA/UL5nbbQ2md/6m5+rqtHeLj6JM3zGs3hyaTJX6Uu&#10;3xPlVTaBV71JcKWPru1Mb0U6v3r/+8LCWjw9rzNK7zaCB85Gacps+sIZeV7q09u4L53i8ujtIE+9&#10;rSPuvXBOr/uFdY7f74vndJzjLm7aRs/aXfjn7S+Mrfu78s/Tz+Gc0yVKNxkx6WOvtM2p0Nd3J59h&#10;FNXFdzaNI8KBMTi5SnOvvrbxcHVIPWlLmzbpmHD+rI1zmbmKW5fcly40CvLVOZeZoJwA7jkNnpUD&#10;C77o4JCtcyVNOG//nF/ipu9gDi5e7aSKva6MyotTN7puxmm49W5s83fRz/R6P6bulKlNcvbj9sWm&#10;1s3TreuBmbwAOH0T2/06Y4WB39ujytyzaH0zg1VwTEPDmzTkbdyXr+ZNFXLaT56iyfjhdXQLrz/8&#10;0Y8yqP3k9OGHH/XQAkeELTFYvi0D9C4v8QyvbDD5fKATW+uQkrUNUbqjnqBd/XmfB6fLDXBhebpB&#10;3nm+uosPnq4OwcMbXT//+c97Lw0cZVYfVkfqGQUmx6E2OzxPwsgnY6DF+i56JHCq7tyKUxj+W3jx&#10;O4r026R1Pmn4chbZ8Lx2KPHQS7AtqtzOuIgPFl2Wf8rjRe1inDp9De/8rhMnr3QFl+/exBeIfnh7&#10;3yfVpOObiJ63+eUej8RzmZ2XOQ8cY/4DX8HY6BkNJuLjyI5uC78Lxspm8yov/sSV2OXvvI0TvyY6&#10;eCO65s0unzO8gd9pp28rhyanp3xD/8qNTEqPja7T1fApIDuRDs0hfGJopj0duw/azvVAqA+B9gMn&#10;+d0wiVxE5aRtvZHb5Rjj3mEesuni2jncjLfntkmZB/cfVLctuPfNwGejGza/dlFUJG8Ot01Smz36&#10;Z9sPbvwytNATfVIb+F//6OAxHZ1JBt091Y7ZxPIJvpuxAe/eyHjObty7d3o/ftnHH33YjWyfzfvs&#10;s8/jtPrk7A9On33qU3qfdCNBZNu12/ama1zo0PhD5JuI8bnxl5vG9JbjPnfJ39jJ1YunmaiavH7Z&#10;U5s2DunXwCWfyDDSTG+OfxUQ8QMtSNlw6qZ7bJ+y6uiyfKWr7/JZYrP5TW+i67la+PZJiW7sRcdu&#10;R8e8GXe7fIlPGt7cuju2eHR8fAaLqf1UdORGD23837uXCVR5Mf1U++TMN9PvTb71U0GecttH3JMn&#10;OW9c2cvHawcAjA1bl5xF4bwvicrAWb76m7/38LH59pd/+Zd9s+vv//7vizt5otEYvLZv+Dj2b+AT&#10;pvuJe39+FUh4RKxttlE+3C59B/nwEcnKAQvVFl9haXo7oAXO5hEfZ7z49LNPT59HV30eed8c/yyT&#10;rc+S/oPo7o/y/NHHH8au2uj6pocSHBBA69hEdnxsBrvmlGffZsq98a4+sr/gDv+LGL0Y/z1+Ct89&#10;PKNnszGTiR4epoyypQrN4nEvLLXLE1Fb6tQe5XrBB/l45qKS0Dp0+pK3ndscsDa/i2HnMWnyBlb+&#10;z3NP0MZWwTnc6OK8QltHuVmo1G8X1thSGz1+u8CCw847LOh34711Jl7I/EivLfs2YyGbRdfgevCs&#10;uBe/gTfalz6UZ/f4ZJHxKHYxL3Twsm/1Rq7mpJVLfKe+KZ17tcm7v3+cOL+JnPKxqemR/dyM/vP2&#10;Zheci3/+4EuX0trF/dufF2te8JiNlVxTZp6DX/L1px1vts7KcMP5Pfu49fF8+6arNDhsXD6LW7bt&#10;Hu3gFX3vZtyRfglHvPRPFt6E8Bs/zsqL7rfMhR7m2UZK6T/aOM8XpFXWZ8EzvrcvRR/HFtGzc3jw&#10;mza1DUeytE7hLXtvCIv8V+nNj3znJwCip+R+gROaYo+NL+bTubID2rXpff26twGON28dFov0rsRP&#10;GRz4PfGp4Jw6fQMkoXztxkT8RT4c/FOvtPNlYhvV7cHh8q7qGrmEL/1WJzi5L58S2aAOlJJcJ739&#10;8s3w5pKWI2orZXufP3o7edN7FB9+ro2f9M0TwHR/ATNxyihATnMIjf/x3nt3I6/xV1eG/A1jlzJ0&#10;nZ3fMQ7flNvIhl6sUxzjm3Itm3rmCD0wFr8XDLgZC8rT4jX4Fs/y6zw2e3iQP/XE8qjpo3f7oA7a&#10;+hmqjDU+pWgTnM6sn+deudqK5G0EBx7kika493rIuXISE+CyOEpf22rNChz8csDG4Yx5QzFh0fRw&#10;wNmgzsZz3ojC3m/U5nnccsKWWXhbvrYcLQcv6Tn7dl73HOZFSHZh5HZtqXABP/dNS6QrxT/XxSNq&#10;3nodq9VXOemNeeBumAvfqL93HBJMBGfsyZk9V19bCfxwcykyVX7luYE9MC5ejKvpny7aQ7+njr/K&#10;5urtyK49Js46XmwJ29LS6qs7NBa/9tHUjs52Xc4VnaVx/tBYXaXXroErrRQg381R9/xqfNyvQ2mv&#10;AdwjCsvfjWjHsw3neZXTcV3eehbohL668yLPwuZrb33cHTMWxsLZZ3ISPV/wIrH9L3PD2oLjJQp+&#10;nLUXcyq+9rwFNr+VLm/XpMBfus7b37bQTfbuB5+ZRyi7vHJdPIvXkb/w5G1Zwf153S23cZ+3jHv8&#10;oYvLp43L03M47uEgLF7CwD42K46w9KORTWNn0SqYu5ObKKyvMfNZP+3wTuz4HHZUByxRO/KVXdnC&#10;aXmpzJS39gLPwbFr4LVxI4/6Ih0LzQPoLh0/ZOOrLo0zNoPVvphy/a2udMTv3skcInX3MKyIJv67&#10;ed2H7987ffTBh5knZoyKXS/f0mYUK/0iOhecuqahjTybwzuU/Cx69s3xIhBarNfNW5KrH2k/EWn2&#10;E+APD322Onvkd6Mr9bu5x1LwUZPGZwjw8gZfwHUFd+VdHpqHYFTaAWd0gA6FhmR0LhJelT8SUq74&#10;4uOoR2kdv2/sdr96d/i6XbdLpBf8IGXrF6CrdUYH8WnLr/6QuT4GX2P9T3/6087F5KMHDfBVVt3S&#10;CR9vdhWxBIV05l0M1NjGMjlXANaZQJwGpQvypCNAePHi0kGQR4E5kQSjLsey37YHK+mvv7Gz/rQ/&#10;pG/X3IKgxQfOMA5jPmPKkF+/EqHB6WgfXO0EcNumYHffe+/0YRQOviZyhFyBhqkYUCFHeTmA6ukw&#10;Jicd4ErvpSJrpxOb5FWoR33CnStBwyEDjo4XJ2o/vaNMaqaDRBE8h+7dELuAc+B/EZMP1nQKz3O/&#10;ZZHZNvM8b04kPY5r3+Jqmak/k2OO3WFgXaPI/YxhJlee+814bYBbBU0MX2heFT28/u6ddNgYgG5U&#10;JU37HQjJVF2ThNDmuoOkU5smcEGmfMNXFeGs44JBF/w7D/LR/PZgsGnlaWmcuGnn5UR5G+C8obhE&#10;vqvTe2VoRc9D42WdDSv7bQMsOrV64n77xLYhqoOWczxdxaVx05cucdPd/z58FtbivDjuvQBPUZDn&#10;Ho7/qQj3rXt+/7vSFvY/bVucchvO6TlPP4e11y23Ez38ElOgTjkjia/S1IH3ykR5ceXinrHklKyd&#10;k4aHC3flQC+7aBB4mw8Xz66rd/I8w/JiMgOP1DU41C4c8pG++ICzNGpzaRDP7wW0MPAWZJ0yEjlZ&#10;bCSdhUMnx+tQHO2wAWD0m/Tpm7VXwYMNQSC7ZvHbb+c8jgPnjaFkn26m3971Ju67mXxnsPeGFzsS&#10;oP1U6XffvI4duXK6k0n53Tu3T3c6aEWv0GTQD5DbwcVg/96deaNWb3SiGe1+hPPJ8xenx3UevYn0&#10;7PQ8tr4/4Bw6nz83uRu52JD7+KNPTx9++HHouxXSrpxeZWwxCWRHdgClU8rjqTYEPCBnm0xOZhnf&#10;yB8/8cpCZceHQ+bS1/HDb06tyYm8LaOdDXilvY3CeVntLz7GNJ/wEvFcPp3QpntvudQuFjz5Gfdi&#10;O8jLYkXfePb5Gmkcl3cy1jrQce8Ycy0uz8m0R96+yj15gm9hrKeQSzs48IreRSf2Uy59U4XugJRM&#10;uNvksrGlXn/nMvc2JvXn9uHgnZvTt2Sfehwt/LPR5pOKYFTVGtjV6c/+9mAHOHWSpCtwBDh4NE71&#10;DR8HVaLH6GQLXPkQ+1sro9Mrk6kvDJyBPeClS9OP9UGLjm9OH9y6e/r8o49Pn334yem9W7frnOE9&#10;+qLQYVbk5S10V1F/0Nvxkr7xUxKdanRi34/QzmLn4KC/62+QW12F0+aREz1pucDEO9dZDLwcV7a8&#10;hYnVL3DAxAd9gW6LbIJ6TieSoXsyJCPtqd920oZPEtsAY1P3k5dYRd8q+6RpB0z2CQ5gKgSHBvQU&#10;78ENjd5GglP5hZ25v3PXhOCD08cffti3fMRPjqtJgrx7791rvHvHm0w3Kwv2w8JhDx/lmc/C4nZ8&#10;ufCyNZOG8i+Y1cdLhaTm2j7FRs3G+uNHJqxfnL6KPX306GFh8y/HGffWaq7xj26xx9ES8tOiTa6e&#10;BuffpFmTnk4goscmFP39lfIussnfLGR5S80E7k7qelvteGPNZuD7753uffh+bR0boI/aXMRzm48W&#10;nkwKbkcv74Qf1wPLZKlyZ5+7UHut9nN9Z/I71w2yEFZuc6Bg7KQ8C4jeSnJSzn37d+rSKbAFdQXp&#10;gjJdnItOKCcdLJH84WKD6y/+4i/6m13G24UNB2XIVvnV/6k/E7AJK9fpv/PJQsGVhKU1oQG/B4+h&#10;WVtSp3jKVz+/7+MtrWL7vHt1EmxavH/vXjdkf/j5bHJ9/ulnp8/y/Oknn5w++eij00cO0zlYd+/9&#10;07279+JTX4+ufhc7/Pj0m99+0dPAxiF9OVpSuDZndJs3bJ+04LCT6mpN5FpehK+l44i7SeQ3gJ0A&#10;72/+4r3PqiIzQAs7bVzG8+f8r9wRPZhD0NtZtG3S98oXT/cHb+TjT9PWt/NwhHNeNhZ+8Fc3BfWT&#10;Ljann6FN/epq/nZuRE5A7uIfG0IPuzmWfkVXamdSbza6DjzawsCqfM9iF7+jZ+q5t1hAz8DYt8xt&#10;oHXBOPJzSKQnXiO3+nNsfbFi412mvdKa677Z1belQ9v1jAGx8q33Oj6L3zj126fdIHsdPyl5eGAM&#10;04fbhw59HcjC2Hs+U9/WgXtob3/J/fBNnfHrdwPOYSNl2SC+Gf7jdXkS4MU56WRCKoK05ieUL3gC&#10;DlmAjd78g4/2t89uvjzXyibRtQclUk5/P6+Dn73y61MHzDmQER6BlwhgQPZeG7M4VfQmBFW6VH6F&#10;N22TvFIOHksPOlUjPeTJW5zl0zn+8Ww4hk/mz+pcwNyNJjoQvPM8n5T224p8V2+6W+RUZmjZTYqX&#10;L0ffAgyDG7UrCl1vgEfutW1M2YM9ITzypC+vgse8aVMa6Ejy9cfqrvbSNh02zgaFtMnPYDMyFqVc&#10;+U03ksfmjAGIPrzh8w0PNyzfvhdjG2DcmP8u89Z2Do9lbhlhy73N843C5OFJHyuvfhKxcp10acYZ&#10;/rqDJt4C5/PhrQjWzpvoORvfRerIpj5D/vSv9gHwU37HNrJ+Fb0xfpIZXvAPbHR1YS3yToWL8sUv&#10;z4Nbqa1dqp7lWdvFKX+13U0nE9IbIkt//gT54K7fVr8x+fqN9sXBaw5D4oO4tE6bwwextrN4TdDK&#10;+Nj4OrjDxGE1peo7l5dzoPLSNxjeF1T+O6Q1uOcBPLiLS6coX+FS2LITL/k1oekHVP/DcTaBAycp&#10;bFcXPtFDqdN27UD4uDCFhduIouh2s44y26L7xTGFjzrD/8X/ok7SZ30wfS5XQNpmyrTVPO/Bz627&#10;+Hg+1xXAmpfYg4N+/zX2gc7suAYXshPU0T3JqGSon/b0CD2Vzaazc8CeXR/7vjZebIB26tYPTR38&#10;rZ7m3t/xb2g9xkLlB9Xh00SlpmCK1ua4Cq5Hbh+0XGuS+rVTgCVDOTSVh0ecxgfeBu0t/y7KXYTh&#10;h4pkAt/ijL7gOD7SpRw2XzwPI/dpc9sbHsJ8+KstPJlyO3dVl/7N7/C9fDlf1XBYw7Vpmft63nZf&#10;Zh5s7Ks9SP2rV/X1Xfsb3UGUttb3GPRn/BMHX/D07xlvBx/8GduyYWmb9pUfW7TxnBfujcdsi6vn&#10;y/ozfl+Me2k/qeX/+tbWpfWugc1eDM5whZ9xlZ26ddtclK3iu8WXCa/wS52Ubh0K7iWYVG65sW+X&#10;8wpl8JVt2vmLK/mtLRxdnTUM7ahXuQZPERjrKD49vLwW6M7ogLFhxofCSgU6ix98Cm9RffNmxhLA&#10;umZ+yIXv917mc59+8vHp888yN8i8wEFk6evrrA3Tb2sf0p4+Ka9rX9Gfyi3t4Wz7dMrBS936TmnL&#10;CzLXb16HRW0j3qGNTehbY6lzM/y27uaQ+owHMx+vbMNnfXo2ANk6MoyfgmeB6eWazgVy3/zI1T4J&#10;WyjU9sAt1xqmlFAODu61R7bVHW0lnU8DH4cA6YK1q9uZOwJBrv3CTNofneTvwDGy1Uf0ldRlJzfg&#10;i4OZf/zHf9w3u+iA8qO7syasjLRaw93sohQUdje7KL9K4uYjDsBZGJsJqrBlAKVwiOK4zGc7MI7A&#10;ZjDAcOUxpt9Y9jmqIIWwp52oPzh9lYnhl198dXrw0EKjDgE+0UcJc2shyekBJ+T6LeRcB+7gglBG&#10;D2wMJUC7po+ezM678qSIpv7mQhSNUqPtWoQABl5In98BizGLs6QePMEjFEpGuOCUB7k6aQXG9Rtx&#10;WHTuMDvoVkGdDH+HQGLoapjDD3Uph+BelN68qtqkzWuChzwSm3OU70kNjeBTLmBHG4sLRxf/xf2E&#10;UAeDwE/lKZurUAUNHyfqzvlLuW8C43XiN5mcvgmMeGKNV64HXqLT2ibe16PEV2/e6I5zO2vKOG1a&#10;1AK7xvJoc9otSQ2DAVSGfkq68YIfaK0uXQ6CW/68jCjQg3PjjnfnUfr5M3mL5zDP4Qn7vGlg1ACl&#10;3ra18IS91y92k1gn3I640fPCdNX2yu28vXPYwtvlNpzfC1vvPML1PG7aXtFzXnfzxA3n98LbfJt6&#10;W3fkcF5G+sINtAt4W38jezGnP7+pfcEv+mQyY1KydsW9z7g5cUku6p7zRxmD/75+bPFpyozOXQya&#10;KS8sD1ZOntlGV7AGXuRuEoMO9BzOhYEUbUurtOpYJlWzABD7GN5Y9LHpz/Czq+xh8U29HeDYZQuY&#10;NrtcHz/yltp8jg/snnyIrbMIq291oSOR82Zw8UOYFmCCUOxmBnq/7RQ+PfPbhg/vnx4/uJ8J++Pm&#10;XYtpuJkB5ua7mThacIvtndNg+HF5UrU2MzAt0F4L/vDQ2buwe+v26XYmoz5Pxga9fPVNbO+z05Nn&#10;4bv7569OXz98fPr6wePTw0dPT08em9BZHGDT9UN8j9xT12vp167e6POzZy/KA+MEGVogsthKZnhG&#10;RgI+C3jn9JXPGNq4Wl0jE28x/OxnP2t9dcFY+Zpc2ky0qUjHyGXbOddvYe8nRo9i99qfUy6NFRfj&#10;zq9/85vT3//i7/vJNGlwVYc+zolVeme8TB+4Ak/6w0Gia3Q/zkD4n//qPGjjjk2gOJKcE071o+pI&#10;5JkxfJzB2KbwAB/m7RB26pIH9MZJJE6ZzS58kCfoU2Pb1N+Fm4yFwQHpFtuNb8YaNr9v6n2jX5Gl&#10;T+D5Tbz09+CGrjpkKYdmuqN9/W742SbbprC81Nfv3btzev8Dn82zGfduxhKbd173D9/02yisNrY/&#10;Wgyf+7dlo5HEkqedY9Mw8Xb06LMPPzr94LMfnD77+JNu0JJ1EOxvc13xOxWJaA0RBQMaX8RviL7D&#10;38x1ftsuz0lHW+lTPmH5il6LGXg9jmTyUoduXgSOzmQ0nV5uXIfQtUVDF5j0Cc50lR2bBdTYLPp3&#10;2AoOZWWYtO0L2vFM1rsQfJEXIt23bvK00z4Qulq+9qdoHLAufSfXcK6yjjQGbvL7Nkvwu2Pzp285&#10;3eqnHtgnG0sc9VlsDA/VBxt+se0vnse2p2++yiTTIiD++MSTDUv6sLFENaIDrfERo7eNyub59ctn&#10;p4f3vzr99je/Tj//bRcgfOv8ZnTBRn3xiz31OVaftzRp0ZfwG4/31J5m8MI4J1QekTl+4J2AZv2V&#10;w17ZhNYehsr9tdB/467PiGZilHKvX2dci518HlvXCVBsJT/VicP5zULjBF9i3nSbTZFZVFGe3frq&#10;q68rZzoCn44nuQorG/htH0PPBx98ePqTP/mT049+9KPAnk9GTt3R1aWn9LXPDtzVt3PbIY/9ccDg&#10;r/7qrxrZYWX4QeDAAU86lh86BjdlLOCANTEsbhzYcxUv+zV7mJv8C17RGBuAF58eybM3GIhiFqLT&#10;dwJD35M/7aFHPRsDoUt6orH4/bvv1SbY4BI/iZ1432c86W5kcPN6xmzy1V7byjgZM01uX0cOv/zV&#10;b0+/zXzmyZPnp++CI2P4JvGbkPA6uLxMdE+Dv4FfcJspT/rNQV/HklDmVGkUsYcMJiY9NrGL3slj&#10;EdCmeghLU/iQMilX3gTmxOM59WqLc49e4YLvoBRQQtAui/t/giz6jlhlWmfadqMc/urH3ub2+eOe&#10;7CyPY6uS3kN26evBohs0NrJd+RpwISutkY2DdOwOXfm+blzG/FfUll/qXURpifVfjIO51h5FKdQ1&#10;P9lNjfpn5nmeU8ZV2Zn3oTe6c/ANnuXh0S7avKlVvUgf6u8io+8bfldsBL9GDJ0OBsnDg+kH42OC&#10;g5LKUQwf4NRDJrl/E+XgY37nU65RHL+liodgtWLyoki1mfVLE6s2R777AO/VONXnhMJunL5Z2hPn&#10;cMyMF104Cx+ajz/awJMEeAO2/j6egmFRafyIg49nsXSk3MCet2nYjc4XEyEMPaItL/J3aGDaOnA+&#10;0pUvTmQbHKsTKQQtAT8vNoEPOpWB947V5Fm5pk7UN2UCK76PN797oCU4lq/WAyxsxod+5Y0uh3te&#10;x952vEZb7Flo5jfhnzT9ob7hIWM+G90MZsGXrGYMq7+k8QiW//edTa5vX8ZWhIfGutTlj0y/J+rM&#10;EYKXja7cFrbrmzehJX3s6rt81pQ9tMRi4LtJe/fK9fg+8tKnoreBWl5NPPR6+8+h5+Wn/3N/HoWV&#10;4/gnE4lAPj6XN/RRYsLWVacyPOJ5m8Lms9N8Gl8iMJ+5c2cOVa8uCcqIyhtP+PF0qgubgbN5+S//&#10;ZiyTlpuUH7+fDuWxeuikvYVZVda/clXngq7SOX7NeZrwfTrGfnhWH5yN/Ag+gbFU3HbYnuIRvPQh&#10;3GdX/K7YlisftZmo35S+hKYjxBUeqUu3tM1/U2p5K6jfT3PGPu5YTGZ42wPhyW/ZRjXSd6KnpSf6&#10;pf/Ab2CNzdG2/lQcmjNhn2qXg5nP2/dz+Z7UcaXE208PvdFv2Rf32l0aoSToD2KhRofzX/Ob1/8v&#10;n4XCzHXgKAP2lFVq7YuE9RfqJ+RZG/35ELzdNuCcf5Vv+3rm8ikDrvLyn2UuOF/HmM/YVx6Bgd94&#10;3bKBFzCBlXvwUtfh0o6NyWOn+kaXa/iuvrF+dXOqsgeF0rRtp5gneWx/bsTg1be/klvei+XJ3Bf3&#10;5NOXSKL353zc0JSCTBk2LO2x4qiyrog2jG7d/FNux2J4tD20HHHbKLzEIFAeSoVT6U9Edz8HnFge&#10;RB8Xhnqr5+Cdwxx0tNmU2Cd2QjRHiM7HBl+7bi05Y3oX6S26B7bfD8VEg28PTQa/3H/7nX5jY0vf&#10;GZvu07YOfr7O3LgL/4d9f4fCd37CfrBh6pqb+d0mXJvx78qcqklUjn01h0n/SsrgjlbxTEaJHasb&#10;L8fb5cGlLoz9bF9PHeGSP3AbOvwmJRonK/cmvO0Egw+emZentdSJnWsdhwsc5jFHiO92Pb5e0rxZ&#10;/9r8XRldNBF8NI7Ohp9J629sRZbm/JVN7Ce7xD6tPyHdPIot5D8FUunSNhzwDJ7WVLST1MEzsfhd&#10;s2k0vte7wbXjbspf4EUGcOuh2PDwTeomRjmCl2Xw6B4Z5NnPeXzw3t3Tj37weecJ9+68l347vpv9&#10;g9qw8DjNth2Hy9h8+uowY7+0knFKqzBlZ9Y3RBOfxloMGvAEzWNzAy//8Sf4mzeDx63o6Z2MEXdv&#10;ZaywyVcdM3/Hx9Ft9zYA1SNTPgiZMB+FS75pbWVsM2zGtYyj4U0PmuZafZBGr8t3POLLTFkyuBod&#10;sLHbfnTbGmvkeo1fbz3H2gO9t6YTPBP1BVf4Xb8R+oPUHOic9Tf6az3OAcQ/+qM/uviM4ej9zHl3&#10;vlDbB83/McFVpoIW5XZDiBBEFVw3bGObr+65QWFDJkxH1kG2c1HQFzbBYrAs8PlOvcm6Qdppfq+D&#10;PrjvLQM/zo35aeuKkzfXQvy7MR4BG0eeclEYRk2wmdTTsDpBDEyNQRoG10LPo27gzQlZBoATLsLZ&#10;wG/RrkxJ5Ex4+0metxhsdlk4aEeL4+OeAyX6LY+eCIzAiNXk810Mvh4BRel8JcCJq2eEGQquRfls&#10;ALVrh0/wI5yeXhFDh3YN6LPbKQYHHSHtcn6mw4zrakBfI9fJSdowodauH9OfmHZybR5e5foiBvlp&#10;+PE8sPvaOqc8BkBev2oAZmhxYv9V7p+Fzy+jeN9RPIuriVdiJN5YBGQs4njeuHun9Nn8ejcd7eqN&#10;G7FYAZb6QXJicCOXxvzh98UAdejI6tU+C+gTPG+a68KSXz6SRWVMH+bbnuQmXVBWGD0dmHsvr/gc&#10;Bsj9lh+ZjKwWNrhrdLftc7jqLj3b8RbnpeOchvM62+c8b7uLw+K6dRbO22Fxebue68JbejZvw9Y9&#10;D2+nnT8vPss7YeHPQLqGT9DW4EXHd2KgeTw38FiAu+GTV7lfgzWFppx2bRbZ2Hry5FE3gyzsczJM&#10;MC1WwEWEV+2OPlRdmNeed4GOPehkKHj5pKrBk02Au7CyU7dvzdg04UTE3nBYLZ7sKVr6wM7oq2ko&#10;A1rgBxc21WKq+55SrtEe/YJHP2llMzRtyxPA8NtI3nS1gWEjAw6cOzaqm/k3bx2n/W83jYNaHuBF&#10;cCLRGxkYbxv0QsO3cbqeh1/Pnjw+vXj6OM/PMo5/c7qWge1W+vKdDEo3okpv0s436HodrsTejsxy&#10;yYA2Nm76qL69k232xYbHS3xJPfH5y9enB0+enb6ITf/ifmz74+enpy+kPT998bUfhvXbUrOg+422&#10;YtXefSc6lHHh+jVvi12PvbvShcJf//o3p7/9m789/fVf/00PQxg/vAnik1hwoRPbbwR9wmbV//F/&#10;/B9ddKVv8umCAxtef/YmA/4LZLF92tX3ub0RRt5k00+3pax2e4ghqu8gxrU6W7c6sdlBuXpX7l85&#10;Pc7E5m/+9m9Pf/u3P+8Jf/DVDdvSpsXmwDRWnDiM3qyLw3E1nOBkdJPLorVPXkQXY085WBxlzoo0&#10;m2GvonNPMsb5ZNbL2Lzqbm1C7EfamcW7pOWejpg0sbt0x0aXt/Poj5NYCsFRv9AP8cWbd/1cQ+Bb&#10;FNh+3xElVa7EUXz5+vnpybOHvfo8HMf/RsYGE4S+mcypSr83QeZMue/E1n2CN7uN34JFjbt3b58+&#10;+PDe6bPPPz599Mm9TjJeRl8fPrp/empjNg4Vp+qbOEZO2A1fg49mwA79NsPqJ4TeLuDIhHqFl7bi&#10;dL8b/t0LH3706eddyO7mJ7rDC4vLL5XLvXH9TarrW+0b0aOU6qawGGt9senFPhi3yaF4pD69QBd9&#10;08fpENwqj+gNXtMbZboREp2o00mNEi7t6Tj9IyO2m69Dj65Xr/12EEcYI5Tr79+xJbGRFk2kqTd1&#10;Y8P95epZcK+PbD9wFdZm6l875sANXjMxmnrquAr0if6wSdLc9/QpOYRH3wU2H+v1s/hmz19Ed2cB&#10;0W9kPY8+P334KDr9MDbr8elV0p9H/54+enB68vB+yj2JYr/sZiW1fcd3Bt8JTX41PHrZCVoEwvOJ&#10;EQsO0VuTnHg5PrlqQ/9xbOqv/+EfTw/vP+inWu/dvnt6P5MUb6yK7j/yG2LRif6WaWj2+SSfP/3Y&#10;p+ri54xCGbuMgb2tjlfN8odmycNnY/HwHY42NV6FD89f+60MnxGPXxZb9/jxs9h7B8/mLVefw7IJ&#10;FlannzrZ/kFkfTewyWJ8lW9ip8m3B8a+uj++olZSaSNZihbmbJyRp3GITfvoo4+7+e9zfcrSn5lE&#10;T/9Eh2d6oL46M06PTpzrDR/ZWOmtLm90+Yws3OBJN9UBB8zVs9WZ8itRWWFwH31lk7Cu+QfeNvoi&#10;+GDLlrDBemWmmRk3qDT34ttvbFSya/E5wmvzhe1z+lnAVUdNvCxN2Yix0Wmj6yc//OHpZ36HKxPY&#10;fprk5u30+/AlLHpDJg5nOKjxLH3s4bPTk/tPo5b6/3en+189Ov36V1+cvow8nqXcm8xjvgts70O+&#10;YCNyzRQ0/vi3ieEbGUUpfDbVxPdVbOIL/DGmZy5llkGqc72Mr6NXxt83ocO8w+Ezh+0aQ6PNImPM&#10;1U4yZ+xGfyP5Lv3Bw/xJ7GZL8OvGWPR55JIE6UfE84GD/8miN5Q6+Di1ahP7Np8mc7x4POl30Z/G&#10;4AAuW0m3vW3KV0//p7f1r4JL7TmBg90/8pz+Ayd0NAbmxYJ9SnVcyfNcg1lRmj4Avk0t42ZtLz8s&#10;eEy7YwNbPm3U/3SYL2100zDp0zfC5zy3bySNTYbnzfD5bnyF9zIXun094yl8km7dAN0WI9gRPJoF&#10;3KEF/1YueSwe6DfGvM54y9eMmA2ZxZWJu5KJXRcspXsOTDr5buI7YKMn/pex6pvw95sXuYbXNsnY&#10;Xu0vn23CVfaJ3nDpnDPjnN/k1JfN2Z8Hhth5aBc+xrbBecaCmVtY6MaTDaM3tGPCPl+UjxzYAP1f&#10;Hzd3jWAudC7/XVxFOo5H9dvbZw86Akfbbbqy4ZjQhshWG+hVNpX9aSYFqi+rZw5DWKC0wfXKCf3o&#10;ZDe68tzDFemT3rLqc3zpN8mbxU2+2+v08XkzWt/lG3UDov0pvTzjg4NJ7927m5hxOuPInbuZg1yz&#10;kMWHeXZ68cqXJl6Fdn5DsIvisBKvMna9DMxvsYCPcDs+Suzom+hTP7FMLzIOXE1fe7e/WTLxavyM&#10;q1fZ2tjc67dj79h8B9/upG+6ZlzrZpi+gytYp0/PvHX96cq4csBS4wDukd3Y+x5EPPrPrGmgmb1O&#10;GrmIZNu+c/C+sNxchm17xhzy2jpTdvrcXPlUtT3BDU6Vbdse/8h8b8cU6Zt2gW/0YeBM/dqElp7f&#10;75mNrvh5KafMzgMF8MCmvwhRf8Ymfdm4YkHvcoxbGrRnjsfHnN8nfa/+mmdjongr446DNHcz9phT&#10;6Ke70b2b/vyO/l5x7GhtVtCYw80HT444/LqMK8vKk80ObijQP15FR+ftwI4kSZt5wEXfPOyEgzfa&#10;RKveY9G28AIfjni3vm83JtJG7TAcRvIJc+2bsGB8E76FjKuB/a466qYtdtP4pK4a2y49AbdRPp0J&#10;Dl3HE9GeNGFkFP4ceCShY0Eld8DwjMbqbO4PK9J262egMdF9N5sC38+COMjR+oFJT4TmBQf+/oxL&#10;Kd82wpvYBl9Q8RWBfh4zvO24m7qrT+CVVzGE9kPi0fTtjL6xUTyCDzyKi84Q2OCHNGO99tHBbhvH&#10;Oy+IPjmUGmZVNn4v0rhkjBCNIX1LLfpmnaBz2XC8fSqw8IyOVKa55//5uRI4CNLKseDxbYClRg8J&#10;slexALXT1gbg2AM6cFYmseM0+aXuRZARfgnGPAl0TYmR6shG5EfMpggdPPyAwKpcUm71Fy3lbfhT&#10;HLTnX3UpBa3hxpZbdP/mtTnuN6ebt6+e3v8gc4LE23cyL7txJdECPBpS/gpPLryMoNJ85BEaLfSb&#10;mwaeq82r+cyt31b3dibu+Fzo0+hA5tOZL3cun4H722+9LfYscgM3vmjY200ERGMEfyF10TJzLpsM&#10;8eWtP0TfhPkiBL0ynh+HkzOm71oDHrmfzfkCDhycwgc8ZTfYj5CIrpi8q9fTR6/hHRuLn+bq1lYz&#10;PoYmm0C80tlUmhjw0RE6Gfkk4g94eGV9A/x3r5qjhZ6McTY8vCltLm/T0e+Q87/oBT3en7vgdxgj&#10;2ECfyGc7jQVIkG5zEuxvwstXrxxeeJ42wqe03026OEvouXvv1umTT31G/6NuwkjnTQ/u6XtYE1rN&#10;J23aFa76KXMlcr2ScfrdXENa/Norp5vB4f07t08/yNzwg/fuQeD05W9/e3r25ClnpfYCkuyAQHcd&#10;2iC7p8+fdW+i9kbfu5ARmR3+Z5U0aNJhm4jX4l/fTN8O7leDc+fB6XvvRidmPe+d023rLyn3btJt&#10;dpn78i/c6/TkxcdAMzmUztQT8YovNBuw6sBPHTiED9HFbmolSrt5i48cSab/vHr9rDy+edMcTV7w&#10;yP21pN3K/TuROx0nG/qTkSZp04c6bw9ehlprR7NmkrEu/rRDjKvTeLWbXb5GYuzcQyE7Vq//EvQu&#10;3+xSERCLsk6FA7YGQ9AZ1mhsUEfU8eqktgNeGmtBeXkLxz3jLn9+kDmDeepYNHwVR9zJ/adPnWSh&#10;qBFM7ELULkQaEg2maTflnajop/eiDBxc+HYjSoyRpzhlSpxSizz9pFMc9inHsZzNK2WKfxpCH1ws&#10;RLEr3eiysCUm7wJm4IDVdpJuwHpxBtcnnJ48mzfJ7mfC/9X9+6evHz44PQoeyvjxz3G60j6+UZqD&#10;d7npVTTx6E4u5yM06mZhQmMnXgdP9R31DSY2ugwyTlX0DasQ0s2vqFOj59T5JvAsUnPGTS4MVReb&#10;ZJ6P+28C42X4/CrK822My5VbN0/X78SwJl5NR7tybGx5s+PqreTHIPhdsr69Vudr8Kz8DSqJwuoW&#10;Pagypo1Nc79RvrTlyZZ5O8hbPRQ9u5KxKzjn8H5XOG97y/2u9hYX8Twot2nul7bzeA7z98WtBw80&#10;nceF/XZ58e0g7208pS2fFqb8hbMwz+ue34sb9n7TF4boedvZtjqhjJ6l2FHvnKaxJ/rzxSTmkENy&#10;W2Zgu0+9wOxnJmxkx3nkOPZ0ZHR6+7ST7xbDtEMPps+xPTMZWedAH36WPtsTfKkPX2XrjKafLw21&#10;HenfaHMiQ6gNSf11wrc+57knrcgw6Wtr0GSDwQDdTd48W/yzmeJqYIePT/qJXaDOYLmfPcDjTohS&#10;v59/LTMNfBbIx9Hlv1iwC0KJ4X3w6aKyiXjs0jexO7qlkx/v3b2VwTITpziuNzLA3Uq/vZ0+7e2G&#10;nkqziG+wTeyi2V6NRAFiYmAx7qlPEj551re17juw8Pjp6WFwfpjrF/cfnn771f3Tl189PD3wycIX&#10;r07PXzr0YNAKb19HV/h/Tqpl4u03FXds6EGIjA0OP3zxhR+J/e3p66/vl/cWZ53osAmF9/iO/h3g&#10;pNmwsthq4XV1kixskO23fvFz9VaeaJNcXZE8bKp5E6yfLkt5euYtil3ApU8mWWTdyQj+RC7Ghq/v&#10;f336u7/7RTfc6M9OzgVtan8+Z8Dxi35yBhM5IxyTfr7GQkv7TvpLnQxvRURWNjHjDIBHD7sQFRo7&#10;AazD1GYaOumKx6dP4JF2fRrQpNtvEPntIAturRQ66milHL31mzM2Dp9kTMOP0br2xJ42fhU8n716&#10;evJml8HTpM7praBhZGl0P6eBYk/8zeDe5qbfzsY3/ukP7927d/rgg/dO7394tw63icHX9788PXr8&#10;IDTGoTHOBEeTzKk39gNQ9JNL+wMHPjEtY8PgHvqcdor3nEEujnWQ8DZPx/7g18Xh8NVYagGApQMz&#10;1brwaBGSiLrRhZ86Xfjez3ha9Ag9+h1YuyGgf+u3aLt1+1buZ9GfY+YzjWRwK/KQJq4e0xG6iz94&#10;L9J1ujx2la7ESYULW2LjMle0Q5gOrl9H/xrwHUcCWzurj65grs3bdvBv+bl9RRQs7jm9puz2HzoD&#10;L/AWttCJberxr8ovtpp/xTeLDXnO3tm09RtH6bM25W10PT026B89+Pp0/6svE7+ILXsSX/DbyGwm&#10;ODEVp+/ibMcSAN5+VCc+9yayPamZexPSq5Gr9p2wBZf8Pnr/w0xUPjt9+sHH3eR4/87d04d37p3u&#10;pc+TldOJJlg+jf3JJx/3N2DJ55xPFi3Kr7BmqEYobXeZcbLlQrexyKfJnof+Zy/i+8Yu8nsfx2Y+&#10;ePAo0SGH0G8jEI8cOnjjjdSPYo8+iS3yGSd2Yyb54L7KJNeBsa+/fhC5j39Kb4RzWXQh5gx3+uKT&#10;rt7qsnF/vhAort2YSYQ46WtHXJWvLh6BHrCPu8m6+nfZL8evgLd78HaSIt8zmHsvfaKF3O0XgZH6&#10;40fr4XSeTUg/bR/MYx1a8wRzFc9jP8mIvQCH/enmSiI7YgHy4/DZZwt/9pM/OP04vPnQp7Mydl+N&#10;ovkE3TcZv2x09Q0b41jiq8jx1UufNHFI453Tw0dP+lbX1/cfZZyM/pmUJ8YynF6FdofJHER7FR/l&#10;NRykUc36598eh0hY2fCVbcs47fAaX98hu26KxT45dNcNMeVDWz93lzpdbMeHPJfXR3S/MRw5yh31&#10;Un6lOBNuPgVrgY9JTDy3HXwhn/w0VjhtfpRMfsZiC/BJeye6a4EN33weMI3VBruyk9566hwrOuOz&#10;nXyfPcFLPwaj0Rf6yr7oPx3r5MApOsS+7OKrReUu2gXP0X1dPnVtrqWd6acHfYcuul4srqIvY4Cx&#10;AC0A4KMIly1XPza0weHG1es9uOQ3NL3hVdzCT2Nv32qrKUKvxePxUwV8pPv6mLTdkOsXRfig4ZkF&#10;zv5mGFqjBK7gdeH24GkUI2kTbX753PR32kp0DfLcioGRGOTTXqL+QxaVf9qXlvyOY8WwRfe/Xt0t&#10;bzdUp1JndavFSa/XCZXTUS85zdOmdkh687soqVwi3rdu/w/EIL9t9Nl/i0euYOwiZukIXWiajZjw&#10;v/Ty0xMDIy3UN9H3r7MJKf9NbJWNLgugfIQwMXyNf5Y6V4wl/ILIyUaXw642o/tj8fmDv3mMa/te&#10;KPNs/DD2u/ake9RKfb7SawucEY4Tz/UH44p5W8AbAS8sIGkr9Lxrw5rPFx2ft+lDS5jXr7g4PJw+&#10;x2+26c+H9lWEa1f1z5uhL37qcXh4YupAImH4OdLGv5mLsf36yCGvlMHTmYeN3PTF8rN0jjwqz8TC&#10;K9xJnxAYLpEhWOBOmDKVfeAPPiBOebZoyl6Wq5wTz/FQp/gkjQ4YK8ja2GNMkr719Tnjl75sDFlY&#10;5n+ifijsGOQqLG7QGT976gnKgStqw1havOCTPwvzxluHVWxq8Qn1/y72F+ah/7miafHWngCO8p0D&#10;Bk7DUWd8XTxxv1m5AdpzQLSP588Ccte0Yhdc6ZcrOkS6vGte+NcOehEu8ZwxmS6ND3KhD+hNGemD&#10;24FQQnmX2DlJxuXrge0356PyY5vSV9k6elA7G3rUMebhwtA0sm/wmLKe116UW6lDB5UCB/8nWSPL&#10;s9E1+MK7oXnBJ7h3Uylyt2GldmHl3iZLKOtzcTp40s/w6ovqHPVGttYaHGayHjm/Hb762pg/47Ci&#10;Wip/whcjKtz7Vleu9aHJN/gpPF9SIrOU109Tpj5A7BQb6pPhfh/XvANe1cPYjChAjE+QssGYNnaz&#10;q2+ogwsnuhs4QscHYwx80BVfJI2VdqH6BZdcHbJ3WL5riGmPbeTbwLfyUb7/oXdk4H6ScnUrT4K8&#10;XoaPy8+ZS8x9x4lct6xQny64L48rm+CtTsseoTCglDmlN2gdPPBmiU2A23dunu7duxt/8GZt9TfJ&#10;mwHUzz886aFOX8nhT4aRzeu8Np3FgUtzdZs43uwC12aAMUaer5PYALOZMJsOsVGvnp+ePX8afGeu&#10;Yr5PXua7HWcSe4AgcMkcj+jnrHPZcNfe2kE8sN6hzvRFtkmg93gRhFtmdJ8eyj34k7a7SfSusYsN&#10;lE5L6RY7OhtcNomk76ZJd6jLI/UBPK4pp27fAgsdNpHM0cLVpLE15o4ZB3ONaGPb5tCnsafr87GB&#10;DqVTjrE7Y2fRBO/289LIHqf8NzYNZ6Pr2o13TzdupU9eRUNoiu7eun3jdPdefLU7tyrboce6ijeI&#10;zWts3tj4OnWt4YY3+uzIB1d6Un8gbV6HS6KDyDaKfcqQz2su++UXX9S3hSM97/zwTBbWk/w+o7VG&#10;9tgmrHLtA8GGGGY9dHhP5tLwxOf97tzOfD++hDnttejxteTFfUj7DkaHjtBiky1SHlk1Rl7oCkyb&#10;W2gXbTDpB+n+zXPfNvWL0Iw3zVc26ZVx9NB99SONW696ZbM4/cdBZ2/1ObR9/Tp9Azc+ctLLbwe5&#10;C3v4DqfRI3Ow0BH++yrV/ITFe4EROZl7hQfmBfj32Wef9YCmdTy6wKbi3c5JReUC7vufMTRIWTgW&#10;VVrjL8oz6GpkgzpbRr4rJSzwdqTLXXVhB+ApMxNWwaYO2cpnoJR/8Xw+46KjyhuHIpxOe76RSbhe&#10;mWNYbGhZ+BbXSdk3ekTPL1/keuRbEFy8lj7PylLGcD5lAvNFyrWDZcBX7jCc7immq7bb3ov5NvTj&#10;J09O9x86Wft1Jrlfnr748svTl19/fbr/4EEn+z7lZbCz6Nz2AruT78AS4STupx+0h2k+WdLPEOJr&#10;+OfEeQ1A8udkV3gR3vrsYJksJrTLpBNs6Ly/xiwDRToBWVngdCpGR7PJNaY6Sp56JuI+X/jdjThV&#10;6VRX0zH90Lx4ncMepfLbXCaEW79tauzAIYLq/QxiDCqlnjxXuuI6HXz0YwYlg9kxiL0V6J3yl4Z6&#10;ZLPp4j5vGxsX5sI/b2dxEM7LbL3za3l36PrWXxieN1+8cAiPsv+xeA7vnK6lbcO2J275Ded558Hz&#10;8sZVlHbe/tv1fheMTdv6givcXRffS5wH760rnre5NEf6uX4f/tav85kBxTObwR7pUxb39MG2xcE5&#10;aHMaAFwLHNvfgVp5aK+w0pfnt4nYGyf6nnVxmEO6b3BqC3zw+vZVogDuTJrxIfT5K6mhb2lEW/qu&#10;fubtGQNcP/0HB/qRK5zQDJ63Zx5b5D024NiY0pQ/dfrjxelzBrwuVISGXVDvWyFph23lDHOU0O0z&#10;K04Xcbbx0TeUP/A7Me/dTd04C3q8wTZ5fhdJGzacMjylfGBxbMELcTbKTYyexzF5Et48jj3rxn7G&#10;jYeRx+MM3M/Zz9Di+vjZ89AUfqbsaxPz0Om7yDOBIXPyHofNZoPFzP7OQAwaeaH9+fP9PKUNlHe7&#10;4PuTn/ykm12ceGH05HKyqaw3s37+8593TCNDvMBnJ0IMkq7nGwv4rx69+iKOik0y6RaCvc3htwJ8&#10;ohYsn1OkIyYgXbwI3+kBXfW/scMJvl//+tfFw+/XgI//Bmx6Ofposyy0x5lCtlNPLHCAXdB09IZc&#10;RWXe7eaI3zn68MMPqldk7TCFCUonAFOp9LZ/JdK13ax0Yt0ivk2l996/N2+uhW/tZ5y7w9H0uUh8&#10;EPEGAvL71k5oD5anF3HYX8Uh8qk/jqTTWX7LAo0WmAQ4zMLKQX9oQ40/dIr6Cxycar0XnJyCdoru&#10;+Ysnp9988ZtuPvpEIp7PKTV1M2KFTWRoIaH0Jn/bA3PbyH+Nu9n1Jnh/G1xtALffpi7+3E4fvZ1J&#10;Ij4Z52U12zX0uDppaUHThFjY0/H0VWHtwsmChIWJjfSVDagdOBYsbFxPv55xAg/opWvldfhKyydt&#10;rG0tXQlo3R9c95mb1g0sNs1beWyaemtbXS9sYfvijKcLW/6WJSn5m7ZROfBdRf3rHDeMUm71D19m&#10;4UT+1MGzLnJHt0wQntQHfdg3FW2a9ndR0vd9/uVhP2H69elx8r+Nj8TemaxwitmocP/gB1xHXvzF&#10;0ZHoV9KjMpV1DxslOi37Ufr1Jx990g0vn7B8704muJm0eDMFfyzo3wpPvU373nv3ullOdtriq3Vs&#10;Sd9HU/lE52LacnfBKwjJ42OakHrbrhtc8XGfH7bySWznw9B2/+v73dT3W2s21ZVHljHtU28gxhb5&#10;vS98ZTddwTYeGK/uP/g6tskBL+PWyLxj0dEv9qDHjmve5lp7SG+UpxtrS/Fg4t6vb2NiOLrmeeFv&#10;XXHz6Z/21Kcj9Gb99PIMj46wfUf9wfeyX7hKI92Of7W56Et/v6L/z5gSUQQuno9fIW2aoM3RhygB&#10;XWjZtF8cErXxYfjx4x/98PTTP/jJ6YeZSH34wUeZVMbnzVhos+aVN1y8KRPdjSE7OYVtca6fDsuY&#10;6S0KY5yNyy++/Or0tTduyTD8ClEZAy1IBZPQyT8PlOAUTOATm7usCMj66etD8P97KC14zhclZj5i&#10;jtI5gwWDtGMc6LwletX7XFsm192Y3rg+RP61vVDS8WP05dJ+Qmn+n0AGNrhq38KbHUdbPjTtAt3V&#10;xGDeRTW/V6Wvd96TZ5BB1T5c9CM68jy2AL59m4AgD4bAtf5a+or+U/0FqzowemNsIkMRjsWn9Y/F&#10;47TPpyLvlo88tszqrmexbwnkKlRH2C3y9neUYUv0IbqjrrG4v9eVflleJr3Ypxy6bV7ReQtXrZd2&#10;z/FdPswG98wHCad+mL/AGW4IcHKBxGWMyjRt3sQYe+x56qZ2/g1VhTA60LsD18jskh/G9OnL+j1+&#10;jH+x9mxsrjb2Ko5u0bF5Lg5AH3V7P60FmbO0XLW78bx80D9Cno+qYFzCm//9oaX/yhJ47fz6mPsn&#10;OrmsrgM2/GDjid+rtfHlDfbv6EnKtFwY3QXotoDvSQcv193sMgde/bvoCynvOvwb26lNcpnDuQ4G&#10;jV9ugc9hFV+YgLwT1cq8MA9IW2+QHTjmDQFS3urv5v8dc0LHd9+SSzhATtEZn78lv2DQdEDQ0Wtg&#10;kOccGBqZCdIv9Dv3Y1NHzycMp1eu5C5M2dGLiyDtgPNPw5SXQ0ZNOWBs2OeNC3uvXTdh3xLP23W7&#10;UOTpc+gDY/R6Np3YLc892BzdOB+XVrcvdbEdq2ltK7D4ThchDS7slk/Shd7Ro9zjKT+tn29OpBNw&#10;UmbxrL1O5BOJ7E79p8Kz+LwbZvFRyXZ90MCvHMkkUXBtWmhx8IntNJ8S+/ut2gpupVXZXDc2LXaa&#10;3ag9TzvIXd1YWkU0tL0apJFb66RMeXQI44J3CZJscrGUNr28qdqw+ekTeOwJTehrfSlN7933gudt&#10;Y+01/NksmU1PQiQ3aS1/pOd+x76h90xvN7/3o7MbN7Re5rLqLX/QPqV3LuvLF/q8Rd5LXoK+OPS/&#10;4G2za2vDY6IHKAxfejA99Wxwfa+f5Woe4O0Rc4613X2LObru8EP3IFK04/SO9Uf91Rt01z/AS+WT&#10;X92un/L9vt7nteVgJa11oxMtlv+WF4P8yKYQFOgNnI5SgVNYHnKtbDZN2QNU7XvaWDzxuQcboi8C&#10;utYeq6MqvMHppz3hDEebAW/Y01xTzrzivffuxEaYB1rTyHhgpEzZpz6p/mI+exoMDr1JtfxnzDSm&#10;oKmft834YF5sLnf9+NJJ3+iLvTE30X3pti8FmTvTe3jVdhzleo2dXn63a2gwumijyhwBLpVZgmLu&#10;xalzHoeH6FBn40X/SkxOirFXg1/NHGGl/mxKGDeHVpsjsyFTsfc67eApfMRDRjbtHCCx6cRRSdqs&#10;rbOR4xPRL3OdWYOYTXRft+hcPOWF9jE8Tlg6tQtPGyivvnlWGrwBZcPE/E170f7A2L0KhOmX6J+1&#10;PIdQZlwwbqZM+s18ZUr/CLopawPzCjzR2/6Nbrqp/18prn46ySF1bTp05cDSbDzOGMRHYP/Bt+a4&#10;+yB8MWXQI4yc0i7ehU/agcvNm+N729TqnkjmsX4C4NrVyCJ1HOi00WUD0uYoGm30Vd/pJ7mFPvAu&#10;NiVTL/9Kj/+02ZcIyvPYo8qZXaSfoTv8KN02qhLnSwXT526l72gDzrXjhX861mgO2HT62Eyr7iVq&#10;Vxs+X2heYZ579+4HkcGMdXDEG/wzD/Z1JofR5dFhcl3/S6Q/1ZLd7BIUtMhnUctJTAyXtlcTixro&#10;cH6YMo3WsCRK11CBJ3pWXt55+tyHSwl1+gObw2HghqSgrT39oA11MKFMicGJtaahha0Njum+uWUw&#10;Ue8c38VlnwUwxVGmKETaoez7dlgnie2A0w5D4wdex4hOVMbApT1vbD1++uT08NGj+fSYt7mORevS&#10;GWP0+mVwCJ7eGtuTexZ0fGoIzy3o+mTUY7QnvW0H125YRdHM27vYHKV4Edz66RMyCv79Yb1aJGpJ&#10;mc5jeHCko5eWlv4oSE/JRik78caLI6bATMyT/zpD7pt0WJ8m3AU7V3KrAqrbNoePy+PzUBzkHc8C&#10;XM5lILo/Txc2rzI6Ir3Z60Zy2vyR2eVgdx5XF9dRO3c41d2wZbecuDr89rO4eG+d7XD0WpT+H4sL&#10;Z2ldGpYu6W+HbXPv93p+fx6Wlxu2zW3/bXh7LyzcjW+nLaxtY9uhlxtn4xq9h1Nw8HDi5n8f50AI&#10;H6dsFzyi9/q5T8R18zhOex2BY6Cg6d00Sb8hU/3eVfsWB8lkaVVnFoXGXnQCkP6vz1rU0rdtfoea&#10;kaWFwtC1+oZC6C4sA3edLulp41rkbiHbwrlNLif6bDIYLJRi5C3s6O82zC0Kog0ubEz5uLDS9sWi&#10;Uvjl2ScM2c5+Ss/COH6Grx3EUo+DklY64EE0YHT/8pvHxEkurW2PvYljkavFV5/VcvXmloXYRxac&#10;M0Y8sCD74MHp6wf3++bqw8ePSsNsph/jQPAw+a6tjM0y4HG+2Q40jIxLWeW+fQT+HEf6jsecAHzG&#10;D2n37t3rAOeHKZ3osEmzOgSme1ebVf/hP/yH09/8zd90TFNf8CaTt7q8/uxtrW1TfXww7ig/bzI9&#10;qUOxm1147fX6+cSk30F6EVrIwGcob5UOA/aLOC9ff/XV6Ze//IfTL/7u56e///tfnO5/7Xd0Zjyj&#10;b8Ysi+30gOPSz/31pBMbGX7lrieNI2M4OjXUCW4GfzR89NGHp08//SR4fRqn4GZhcrCMM5U7UNGd&#10;9isLLOE/nVm5oPlGdMZm1/sfvH+6G5gOMCizmyZ0joPmU8DGOSDJju3vj58mgu0Un0//0XMOHx7q&#10;l2S7J+3161j3wasY0k92Qz/MU/4zFt266TNt90qfza5v37zqpwu/+PK35alxUv8Cb/RCP8Qvus2G&#10;cHAOm0LZE2YidNhRjlsip/UbG8A+mxCZ4Qua8dbiPxzwfcPoKx/kcLYDXz901UfBpq+1efm3uohf&#10;4L4dtx+3fuDRT3U9axeP6ZW3TLb86un6N8rzWQR51ZOU60ThgE+nbXatTye47j14eFJ7c6TD/dyW&#10;79gzMsLjmWRsmuh+w9ZdPijvmT+zm/e1y9EtdNR/is7wPzfCF+4vns3hJfbRpMC9dJN3nxS08X03&#10;soqw+ykevSeN+heNmBgCB1e4HekCx9tbGO/dvdc3bts3kkln++at5/xx8tnvLlKl/1mQ1E9KT3Cp&#10;TqkYGqefzdgiSnelNWyhTQk0+0ySwwJP2NbEx/H7fG7bG1029O7fn99mxJuVCT341Of0Pvqo93jQ&#10;seCQk+b4pD57y4bBDQ0EAYYyno0/6tF7MBwaYE/p/Yyb498os9HzRb9qnPH7+/mXPoxnOtg3RxP3&#10;mU7TJ/I9l3V14Liqv4cYVifPdXDb0N7CtckwP2LM1gz/J5D9cfWXCZ/TniZo5KS+hQljjkmiDc2P&#10;w98/+MlPTj/NOPNR9MvvxPiSBD3C0755FJmZ1NYeJJ0F4jdbXPZW+ZvYNf7/F19/mfHyQX11Osqm&#10;0oXqaXSFvqgH3fpH7v1Rpzz35C78EluvtiztsWEHT5DXa26aJz3R/fJOPL//fhje6BnlLzwOHi8v&#10;l5sbpOkTw/vYnOvh/aED+pHDCNKNTT7p5yS8RfXVw45BiRbN6oPE/nSMDx5g4JOAzvoQqSdfJIO9&#10;3w2d1Y2NrXvQurQbK/QPY6Xyqz/iuT4tzXhePIALe/AUk5uXdHwaps94bR6FD93sCm8ubI26KWds&#10;Lu6ZB3ZynzRw2G19iPyNt+wD2tbH1B7cGohJ6MLTyGr85kPnjza7kIXmRHDwoAsm5fD8ue9bAOQi&#10;r2VSF8mBRTfR38NJab8LTEcbyi5+5/E8fdu98GMBhzXYRyyyvT+uaYP+nMthkJq67R9Nk3TAlHXk&#10;C01n89PuLNpnrAkufC6brZ17J60blKHNATF2o4d49Edz69ghZb0dh5YAqzzxu7yL/MDAXwd9olF9&#10;66r9obZ55pQiOi70jM4kkO9s2GZuEVwtiLGNFqfVxTf5s34QHI7FMDYYnnPKeQ8LRyf9pZ3Svc9p&#10;a+RGdw5dFRMWL2VWbuXlEc5tQPmdoIxw/nxeb+k9f97rxrdD0xLVOW//vM7GbQ++W9bz2oJNF8ln&#10;y29fco8efQmP168Ce20KufNf3Ssv75IP094FrmfkLD54Db7yUrpudPQH+ih9/TvtKwvm+kHntk09&#10;cOGq/OrU4g/3the7Azc2lG7bnK1dDNzqf+7NYa0z7UFO923jKF/bFt0JJRd6wsQgkR3o4uihS8bN&#10;1Q86Lf1SPmCM/OheeUfnD17Rzw3haDdc+ulVbaXNcHfGsOTvWlTfeGbPEofvSR8QCXrj98PKwnXe&#10;Rhp8JIO9+U3LFd7t4wm7UQVn/kD/gnv50Gf3x18qw7n3v6/skVBcDjmLZKtwyyXCAyWD2vC+QfUO&#10;JInHdflSuNISxoeYe1dyoSPWO9CCDzbVLz/DnnHlKFt6E43J9UfgekR/yzMoyW9ZMXUv0NR2Afp3&#10;/JWo1CPzRAc/yHyKJa35uRfn9sjbpwlgF/6Bh1D8qm8jO/Th6cYeqNFe8Bw+zLpAD3akjjzP7atB&#10;ICqdsUC746ODyd/3qTxjwxwm8lvbM89t38yf+nNQNz4P2x//0TrPHIi+UvuOHD93oL92zhycOn4c&#10;MODBTuj74vQv9Ko6fBbNb9HTMYAvnmcbXda/6JRxTmjVjOvdwDn8DNH95F8+z+GPsTXDl+Hpvl3m&#10;04VpMlH78HAf/ILjzu3HLoxd3dgyLT/4z/MlLVMG3Suzw18Iisr5WoAD153nfxOZxNfePjpvfY6u&#10;YtLi7R5t3hzzhhEesLWzPja/QwxG+R76BfZxNhnxz6f8Luc97o21xubxDcgtfTh2Wlkguu4IVP6D&#10;woWPF7vqcAk449d5KUe/HxrgBSe0mvfMeEMu9Jksxn7jN7q0wUbvWlk340I//PnI1qWsRdHV9tFU&#10;nDfg6TP+zltxZHbN7+AHL20X+sEL/BG0MzI5fOw800QyK08Oma8+VL7BC25o5b/ZqNIv7JmAzgTw&#10;AyvPXFfXh1doveyPXecMjdejAzdvWFuzFjNjpTLwxQOHM32NxLxVOpzRJG/l57mes9/sWkIJz8TT&#10;KXjM9zxKNB0D0dJULnEHo5QZZoySDhNm8j0KMQZhG1dXeXnLSEI3uYWkYDD+XaeRLST6XqbvY96M&#10;YG84hWUQvmD+93FSD0xRnvbh4ZnhqfE5GOPKeKhTfO3Cx0BhvEldGZf0c0dcG11sq9GYTtuTg4nu&#10;GWQdxMTHCeIynUIn2ujqBP/psy4mWtgwORZtdj198axvT7zwGmyU33f5X2sv0WZXn6NGPmUQ7Q7O&#10;szAj9ESra+MYlxmc8GgiOmx2zVtdwQzvUi5VO4Cq5zMrflvgod+NSDvXu9M6PyqPd/gg4EPpzXX1&#10;SZt4tLJrgMdb8VyBBXXOozxB/sbVTdH9Pp/n77365/C0J8K9cj5kq/4YqO/jv2U3bn35Gzdty4K5&#10;OrXR83m53xfBg//y85yuDcoIS9/W2/S9btj6b8fzoA563w7/KbjC1hXdL95jvC/LTOxTysL70mhu&#10;3X8apy6+dlM2MBnHTkqOTwJwKPBr+GYwmfLqnfNQGwzw8rqYGIwPo704uMqH+g5e4IMxTuPYLWXY&#10;LtGmllB6A4O8OUU2eLoJlWhBjjPEnqhv8JsNrvT7x09qdwNh8EmszmXw6jVxbRZ4BhdXn0VRRtcP&#10;ty94UCenU4eE5LGTN2yy5YqWnvKzsZ9rN6rQlnImFk6hP3/hE1uZ9MdOPX85m10+zyr6xvAzG4Fs&#10;XRyLmfDHLgVOP+WSRsurRAsCFl3gBs+xqRxwCOOVCfws8Es/l9vyXfAsWOj1FoLNKic68GP0ZOoo&#10;b0H8V7/6VaPxTJ4AJ5tj3goT3a/M5alnzLFQ7M0t7bN3BtX9XKIxkrw4PJ617w25D95/v5+MCCan&#10;hw8env7xH//h9Dd//dfdbPv1r3/Vt1JMMC32z9vFcYLVD91zcMCnD01A4hDgSWy0N6C7yZU2lLHx&#10;8f7xZokB/rOPPzl99smnGV+ud7PA77qZzKSTlBd0ld3H075FeOihfkd3vKHrra57gedNJouVlVv6&#10;2C4w0lF9DV/BgQeeWACufud65/33TncDp9+FT8C/5bu2jDfGJHAJ3EJNelv7iWflOrlMWU7NbDi9&#10;H9zuhg/pg98aU8Ozo58XRscxNofty/VwsozXnZCnjUu5H/zIld7N78bEN0i8ffN6347jNP34Jz8+&#10;/fhHP+7i/wfvf9B+PTo7/gN+iHjkuXxt+5c+hzxB25zknvTHJ/02stxxYHVOBHNtyuLca/61P6c/&#10;WnhThu48sVgRmbS9lF1ctNFFlFxN1KSpQ2d3A33xBB8e4qZBfSYNO6Z835cCr/6QvJRSUt7ypeUO&#10;Ww5G82KH5gDA3C+8oYvtGYda7JtxKYcmZdA4E4SxARvA95tT3aiN3rFrLAy/aBcB4Nf/AMNnz67R&#10;QbDLi+DA4bFg0Y2rtOWTX2i3YVg+Rvb6yZ33vO3n00PvJf1WkDgmaiYmAY4/uygAvy48ahMfcqM/&#10;oRc9ZPHsuc274+3YZz597Y3i9OH0G290kZlPui3tYNJHm8Dvp7853DBjzxzqwE9XExS+s8167ezp&#10;upmUzcKZ/mtSBDa4PsvoAMBsSo0NHlmfTfr6vGORtPGd8GfzS3f4sBEf4bgbyA4n6GfsqcMDrj5F&#10;IXp2+EA5+IFFRqsD52Pw8uM8ri67rywOPROnjvGIbplPzDzGBJHt7EnHGBoTQYvNn8auwvOz4Mc+&#10;s6PmHj6BV3uoL/V3EWZMqq5V6cwbbLrd6ljqYMgXPrv5MLY/+DN5Dq3BIthQmokJ7BIb5gr/Xv0d&#10;96W6xfF1+vvSXP5HNuwNG46usUtH/dC6wfPycMM+Tfnv8/V74ShI7tW99A/2bWzb6kbsUPIsMHSs&#10;0l/CQwuHBQCf4MwGw7mLmdFdp6b5JOhRvwu40ed0z8gw/TOyZyv8HtLFKeekl3uhh5xrU1KOrtgc&#10;34NL6kmvHU0b7fspD1e0nPPRtbQXz+nH5NCAb4lNkY8maQceeI8n+OHNLrRayMPv4pf2F4f+znP0&#10;EezFA0wbG+d+D1z0N9fKzl/gudcHLZ4ZX9j7+pmB5QTv9Pmxt2zP2iYiXBj00GKEN+69JYinHff1&#10;E/m5qt+/PCdx+BJi1z9gN+ctqWnvPLZuonrC6Nfw8vxecKcUmdPvWTg58lMfPoK06qW8Tcul/UVs&#10;iqzUOdr2V/mHr8Y3ZWy++hTQyCu8i9ydkPbZIYeY+oPx0Un1uu6Qvy5C6hKBie4uBiXPuONLKNdj&#10;i+nu+Aszfi6+q2PFLWhZN7ABwV9TRn9ykMJVH+wbOBkXlDFu4Ldy9ZGMwZFzoBeX+lVv9OvEmiQU&#10;Lj/mr291HTnWJOgbvMqnwhiZt8yB88SBJVSWCfKFle95vf9Y2Pzz8hs3uJd/nrdp2x7dEuDnmYz0&#10;KeW2/06YesorIyojXzlyEqXtGONqHqb/bNn2czFBe9gRrJovakMcH/ay/eVN6yRIv3gbNuOMtuVr&#10;V5vGa/fKi9uHwGyd+HbulyZlRTg0XXt6Uf7BthF+0Q++FdroNb/iQq+SLn9p0JcO6oZPiTaEv28b&#10;p296Ft0Lizc4LZco7yKmTPFL8Fxbop2+PSY9vDrKDBoYnXiMAxNB2by5rfX1L2niRdAv2jcmTyhs&#10;dPo7YHiGt7A0ettp6DyDe8CYFvOHzjwpJw/vpG0bghrLV23s+mB1WB396wL+VHA/dvbgHz4mBrGW&#10;xYP1c/23NnMS0pa6KStqmx2rz/n0WX0Xn162uZiiwBX2ltdus9CRWLvfMO10rYYdLH+0N3i4azho&#10;3fsQfSGHbgzmFsmVe+4DtXD612vC/ne0PbCD1zEeSe3XrBLZPml90z083XGp5VJxx1ZylSbPPGTp&#10;7fpPytnwymPQzHgYm6xpazXm2q74oC1+t7WAPTDKh7lxzTyBLzR5osV+PGJz4K6s/m7+JLBXPWB8&#10;+JDwql9gvElbeGEeC3f1zEem/ozxfD1jgbWX2o30Z/VmU3oOQYCF5hlLiYJNW7YefEuZ4Ze4/nVi&#10;+NHPGGaYmc/a4deMaejBT21d2IXEprkeaetLul865gr36CZ5tP3IqnJcupUZnipns2vWtIZX1cPA&#10;nLEJPanbgW9wt1Hn7S7y5L9bq9C2sPSO7gxcL5n4Eg3+D/0Tel+Qk+ZZ/X2jzxjezWPw0p3hLw1M&#10;vPKpefLWjg3Jte34wZaL6N39lsGdjs5YZbOu/CaLymTskze/0eP3XOcLOnzZ8QWtI3V+Xt5MHynN&#10;ifiF/10jSZnNu+BrGhNRC5/iEJqEme/Nvom2R77TJ+Elf+cc3m7tAcG0tfptDlX5Rih8Tl/G6N5J&#10;8w9f9pA5+Hze6s8JXDzMvMk4EfhwU8b80ZzS/HLlBq+pfzle1evaza4FYKGvk+wMiFtZnjDM//4g&#10;tmHLbp6AgVv+vGFp2loGY8gu0kBSugVsC2Y6sTryu/Bw7d3Te7dvnj776IPThx/4rZG7PZHLEVCm&#10;rz2W6YMH2Jiu7hobZTdOnShOJ2xJi1FjzG45YXXHjxLOp4Z0TvWnQ8+EziuAtKKDwZD8PZ5p34/a&#10;t7OlLROhWOi+/tid03QsC1gckA5EiXO1kPz89CQd6mmufvT2eQYrJ0NfRfm7wRXl/5ZhThuxDBcO&#10;yZxEKQbzz/MahuI8hshiux/C87taKdRBwRBiAOk3dr99PQveafd+BsivHj4+eV/gbiavFMtmF16C&#10;T15rpFempb28uoyrA+fXjZ6XZ2+nryxLC1wPHgvuz3m+cZ/PYZ3DOy8nwBv+6BA2/xwfdTdK33Y3&#10;7bwdvBHHsEx8m47fFwX4nPNSPG/nvPzbcIW9Lhz9bePy7Dxvn13Py27aef7WcRW/H0Y+M9COsZyy&#10;A2Pqi5eTlcF1eCl/rxsFZXbRvH0u7Rrc93MM4/RbxFicW+2ivjD8wSs8u5R9T+0ztAx57EdtQk9I&#10;pH8kv6c3D/3Wzp6O47TCn5zJROFOgFPe0KR+F5zBOfrg2Ca21uD3vBvbNlUscLJ5FnIWM2PM8gcZ&#10;M5GZoD4HtvxPPl7bsIInB6rxmwwmSYN3N5ziyIBvs8pJc29nPXj86PTwiejzgxnwfX4udD19/jLl&#10;bHD51NaxIPv0yelRyjx+9qR26YWFAAMdXgZPOPVzGEmz0Aevi99WyD3HDy+WX6ujAr3e/iJPHXqz&#10;NkW+8vhhgLPR5e0uC2rSVs7KG7vw1EaXz96xqduWq8VUdb2tRdbC6vG2KbqHkwVYm2rGEWne2jLA&#10;s+d1cON4WCD1lolxwqbTP/7DP57+5m/+6vSbX/+qEwzwOSDy6ZbFqbvB3YaOtwi0ce99J1i8+WBT&#10;6/bx+YmMXRmTOM5tw+fVEqe991L3437K0GSBDj34+n501G/PTR9FB8XkkPudh2vGvJtOn2WMCwxv&#10;c3mryycDjVERVxcG6RGc8Vaf0z/U4fjD96Pg6zvwnu99+EHih6cP+ibWPZ3u9OWXX4X3X7ZPOnnW&#10;Pt8unz7ojzze0OvE9hZ/+gb7yRH0ecW7wSu03rHwGf2yOBg9nw28YzP5+jGG13ljo4Nv9ExHqUa4&#10;0j8xf/hkEbL8D/0fx4f40Q8/O/3Rz356+pM//dPTH//RH3cTlLy7sBBc6KO2wND/8bT6Etj4s/6G&#10;/F1QHPUPjpF3vzmdtvCP/ncyqWxgNOovoWmftUFn+WE+fWnjQnS/duJ8E0TQfvkRXvikJh2jm3AH&#10;c94Yt5n+vJNBOMjTr8iErohBuuXzX/EPmsVV2D4KNpqFOTU8dnFtpDD9DS+GppnIfH8cUlZ03zL4&#10;lno7xsGRHZPeA0NpexeS9Yl9w5Ee82P6aWetskfaL9qul3g0pj1jBz72oIS3dGIzdrGrnwHFz+AA&#10;j9W1Libnyn/qhPiws5cT7EkzURn62XB6H99Cm3y4tOPggE0uMu6nCzMJstnF5u7vAFrkdKp/+Bn6&#10;fU7j4D+a79wd24AH5O00o4nDyPKbvgHpNwKfPn3cPmEjZzYj+CJzBRfN+pu3Q212maTLW1nPZzW3&#10;3kxAZ2wcXqxfvLo0+oTlI8v2j6SxLbVX6VfsN9urPW+T/cmf/MnpT/W93P/hH/5hoz6ojE1ncTfE&#10;dlPMgQe2p4sK+unRNpyqO0d/3Diy1z9pSOQbfvoRZnaRfVOGvly/er2fqv087fzw8x90rFDXpolN&#10;CpsVu+lcOxRow9/YAPYnfLp6Nf0ufIrZ6ycpf/vlF/3N3ufhtXFxDpKNr01FNa3xXRhozD1f/mJB&#10;KbF9I7RdC//1AzwlIzQ3ajv0dCE8z/rMykBYnVyeaPzi3sNRvr5K289z7psmtvaE5bWAP9uf1w4Y&#10;f7qgHpz6mRXmko1LOaF6EVrAb19KXfVsHPCTHBxCCz1D4xzQGFs1OI5e9WQx3hdHuMT3rIzSN4NL&#10;NyvyvHZmbY1ndNOVc50Be69wwxMB7KWfLXN/wZdlX+7Bqn0il9DeEPrO7V99sV7ZjfDjwEMEbxZL&#10;Bj/w0N8xLnJfWWoQ/fK8bX43vkd9heiELyDQcTaPXYCbsDSBMZs26SMB57esuujQxa7hz7zldeBc&#10;vAd3EZ1ky7btwmJjxuaLwwxo1vDR9oblmYA+ZUf/jmf32E733ioLlqfqprlux/rLPoKe0YexRa2f&#10;v+T2nk5qr3qZMvrQnY7N1gf2zcPo8GsbAsaC+bzgHIhggwOLroWH9a/ou4NeuZqPXwnf59P+GR/N&#10;Uw68RbhJG5zGNvHZ6WhxCj5df4j84I7fz5/PeNH+lPLkoX517Oj76uGLRSDw+FoplKShXfnh5eIz&#10;MmDzFsfvySwFJn/0Y22IQJ678LVprZeonrDpF+F4lL5RUL518lx9Cs3n4SI/AR3+bdq2Bz/w6F7t&#10;cdL1IeMB2daGHL6ZMnjNFhScdpO+9hO8HqqozRg/pnoWvMTlh3q197UbU3fT3e+zAJ/tG4IydPPS&#10;dvMF50AHX6BvXGXsh+fW2frKoWt9UrKCY32W6KgAfm0oGsyFfUUoeX3uXHl+A9oXKcxR+nZCfP05&#10;ODDtrH+NHzMOVIsKWxRWDuIG95VL9GPzts55LPOPMDwNT5I+n+uTW+FMAf0b78Przv0zXnfTJ38z&#10;W1O2N63jtu1MSkNhBk163HEi7SnjSv/7+0mH/ASX4qVM+81R3jV/KE7VEKzpo07+5Htcnmxfktgr&#10;nhz2lMzMsfC78OF04DA8n34Hj/Y/8cAziYNALrvZ9SZRmvJp5eA93R2Y2iR/cwZvoztk3991VLkY&#10;Jqb8jAnBAdyEgdXbppUvhTm4iR0jC+Gg0V11gC6YR0x6kGj6vtk1/J0Iz9pzMI+2G1R1TVJxOrKa&#10;9lZoy8mf6xT0P57pq9uHV8+V6/iBXvVjA/UFn9hj7y3Gq/Pevfc6Nzd/K9xEh+xuxf+uvNoUGPh9&#10;HDa0GZY5ugN40udA3PRn9gH/2Op+vjay6NwvfCGntRn6NuBsRA9IB+bM59bfjo/Ue+vlmZemr5M7&#10;+ObO6pWupNmomnbpwtoi/4+OztzIGDD3w2G0GvPAHF061w3XtY0bqw9JN7aMnkxZQd7YzPFnfCqQ&#10;vCuPbrCBqQ5YKRPbytYZEz3THTzDn9E/7UxcOi/1wtgA9/HN+U34RzbDg8sxS3RgZX4Gad7sagz/&#10;+Tb1047xgC3d63x6mI95bGDVZsJjDrGkoc5LP3j/w9IMpp9SQoMgzdyFXsGJbVZm5bGbXexIN7oQ&#10;SSS56eZq52BXi7PPaUZ7mk72txPdr0xwZuQ67Ypkoa2OH4nGAEH59sXUXfmtfOke2e2YCQac0EwK&#10;5EkG9eESrKUqEzYWllQ8dY/W+uVpd/2a0Q+wZyMNftZzX79KfE3H8T66kvLsJxzMBc0TzS2VBwN+&#10;rot39RJCaTRyHwQQboHQ74tYXMFsAFaJ1/HyvFG6MEIapDXgummiIE3UHmIhZNAncIq9wif4f/iH&#10;fzj95V/+ZSfs2ixzI8DMNk83c/n47s3TjXfjbIdon1eq0I5B3WZRF4SSngbbBgdjBDaTCrE0pDO4&#10;311ygrbgNk7tOKWcH7un/fF0C+tpi4Ook85Cj0UPjlScFLQl+qF6QscdsG14GXRfP3vRb+bCJQ0M&#10;n9JhU3re3gpcb271W/yU1EI8Bb19sxtwt01qwqebeXaKrDvo6fy3Mmu5fSXK+F1oYrTK8eF5B5XQ&#10;WfpKV57zp5BO1UmKKwXMfU8fpxP3h6JjRB88f3l6/OKb08c/+PHpz//Fvzz95A/+oG8xkIlAPvjv&#10;il/lZ/Lwb3m9st+g3KYpt2kiHFdW5zq2Rmr1Z6M6W26j4Lp4bLr7bc/ztinQd3Tss/yl5bwDqQ8H&#10;+qasfFHe2+2cx4X5nwpg4yV89nlxcn2bfuG87Q1vl30bjrQa1KQvzudwlJG28tt6G4Wtt3X1HXmM&#10;UiftoWMWmC5pn/qciZlsXLZ5KWP524Yg38AOF+kGG5vhPlUn+o08z37g3+Cl/uK1+C9sE0ltyZt2&#10;LydMF4sukS1d6OJk7JErXinL2CpvwdXinYU3GxdsRuGnD3ECd1Nh21+HlhPIpphw2JTxOcDaqoTq&#10;WsoHOUT3Xr3Kjz4kTZ/Xpw3EeOcU+dDR7IRD7jYH0q8NKPjhO8lPHntr93FtVZ3S2B19H83hfuTB&#10;Jt9K89dT5pQBOjyL+GYh10LWwhud41Q5TTIbeqFP8wa+5F2eMp5UQTpbyM6y3X1TJ3RsnvLksn0R&#10;X9DCUSF3sGx0/Zf/5X95+rM/+7OOGwL+jF687IaAceMv/uIvTn/913/dTYLVJfrmrbB/+S//ZRdV&#10;tz1XvBfwYt/uInvpPmnnCkpEm0nSDO6CNHi8/977mZRcOf02bf/v/+///fQXf/kfqgs2pghmdM+4&#10;MBtl+5Zff9zfD3le0ydMgPTV6GPGlfIgus4xiOa0zatXZrzyNtkPf/DD0w8++6y69Nd/+Venv/yL&#10;/1D6jUs9cRRa6MudlL0Tx/3WXYc3OETzHfd7cRI+PBaOOScWc23C0g1jJro4OY4twT1aVtkRdHka&#10;fBy6eKbPmYRnkPvFL35x+tf/+t+c/t2//X/2DaSQHd5xkmbTbhaXMY4dpatjZ/qD6RmjyMgE4yc/&#10;+dHpp3/049NHH793evLs4elvf/43p3+MX+D3jMioP74euFdTz4yvY1dinafAngWd1T/cI7erpd2P&#10;yH6YCcsPP3n/9PnH78dp+jDx4zqnZALGOrJ00ZVPMTZmFiTgzLfAI7qBP/BS3r18eRbM8Re/2Yhd&#10;dCv/IBX0lF99t+DxODKcNwgvP2m6dUpP6vFBtCV9cbHoaWyeNucNGSfEf/nLfzz93d/9XezkV2lw&#10;+gGcwQJDu9oABy5w7GJ0eUd9Lxdy1RW2fXq2p5IXhskYXemEIWU2sB1s39Ky/XLpUpcdcN9NqWOM&#10;1e7d6K9JpPb1V/Rycr2VeC0yO924evo2Y8pstBfo8FdbifVzjj5h0u9NS28Gf0eWqVDfz0QqVcZO&#10;xX6ZaOX5ahcyo594cprPMOCTNuRX9oEt2sRg4yyuhJD2JU5736INn/e3hsq7IPs0eD2NQ//tm4Nf&#10;HTuNRVNmJwP8Nnxwkq1vpv7Ybxb+MLbpvbbv89d03qbmv//3//70v/6v/2vtoM0wceRGvjP+kQH4&#10;bNu/+Bf/4vTf/Xf/94xnn7QNssbfuZ8JiPqeN5+s+q32Tj4nCqUr+G/f0Y4orTxLWNmLymxURllt&#10;0F3l6SZYCxPv6Ju+0QXC9Es2nv7BYesoI7q/hJFx9p1vTzdu2awJE2KvvjWhev2yCzEOz3mj60//&#10;+A9Pf5JxxkECY9TzwOnoFvTn0+Px9V/NBJJNuRY9eYeuxBZdeSe8zpj8PHL8+S/+7vT/+v/8+9Nf&#10;xnZ99ejB6Rt8v0pHw4+0F82sjnS+YS7CZuW+bz1VF5NHWLk6Scyf4PuTjT6AV9W98m3GQP3O3EM/&#10;c/LTRHz1VVRHOaHlq1vpd5Hpbtz3JH9iF+KSL1bRE2DTa9IWjrmN+3keHx6O/d6+cS5jVjp/8Lk8&#10;oAMSvHy5wgawq0+yC53zRN9sHrjXp/tWFx8kZYo3nYNbm7z07TqBznXxWfrO9ZM+yKNnM8YFv+AN&#10;/aWrC5YqqK+d/NV26z/Jr62Qp1D6qM1J8PzWn9/9u7V+GX6TATnR3xfG9OMz/aEb3sbkHWtX1wU8&#10;FDePrwZ3fhjY0h2y0VfIThtsjC+FvIjO2rB58WI2/ZwAL0/wIrqGfyEg8870l+gzHu/Ca4xh+EX+&#10;uU87IjI937LQkrbwcXRs8PUMfnUp8l87LpzLQByQrmnviMPztKL59KnimL/K1bgePIVz+PhffQ5/&#10;mx45srtw5QOxpZVZUviv+KAOebNnflfCb3n0IGrK9Y37yOTVSz7/s8CYw2d++8J40A2K4MdPGlv+&#10;PDobHiTtlLxrt2L3o68CnOkimaBjeSGkqchm/Dv4g6uv1D+KD2m8GPs1n9PDG/xF861bd3o46e5t&#10;b71fKww+g0N/36Ref9vtyvRjfKQ3yoXjhYM5s8Yx+KzdgIcorLz+iXySf/58brO3niBP3HJbZ59r&#10;h4452izaji2bheaxUUJpoIepp7x6IlrwbPpteJ3yfGNrSHwfh+DUGfx8xnkODRkjBHwkf29pq0Pv&#10;95A3nSbfLqSe8WBwOXQssf5TnunX0ijAj4/RTdDcyx8Y4xf57cd5E3PGUfxjC/jt8EM7/C7H2H2j&#10;+6PSJZ+NEMuPyG/sxK1L+ypEzgdKKTdvFPW3T73dk3FBftvQ19kyV3zJOOb3Uq5mzNc2meyG6PJf&#10;30JzGDA28BgntsHll2v76UHH9PkW6TObeTWG59o3oTloJzd9NToZ5KyLOcT0zrXoaq7sAt/KG9IO&#10;gMOnmwSHnT6Xgfs+u8Y2g6u9PLW82Nakpcr6sqNbgz/cZj0QnsE/MISOBYGrUT7DuwGwedq0/ib0&#10;d7A6n4ldiI47ZIdP+qtYPTto8CcclPTeAZG0NPeph3F9oyt8cGWvlTTnKq+StvBWv+EujV2jL/QS&#10;fn4nDd4gaIPcra9WB1IHbLwujxO1mYzBIY0mtbwrT5sW3Ui5aPscalFHlfyX3Mgg16R1ky1peNOY&#10;+g4Z0L8gXl3bNjfC8rwfVu+OsPcrb3HLbMQHei6Q7/oPs/lpjTftfGteYN77Kryb+vrnx599HH/w&#10;89Odu7d6UFjdG/yvjNePHRR2+DA+6IvnY8eNI7dv3ukhNDJ4/vTF6cuvvozt2a/EzDhO1156Oyj4&#10;BIXaBbhUxzNusAPq94WLzFf1xZnjDk8w1/yXHX+eth89fNI8doBNczDP+AKOT/q9iUDZGb8HpnpY&#10;1PaME/2kIc1LGbyQN5tO4UH85Nu3I6fwZHUDbwT3eLiyWXnJBsM9OvFc2Zk/mFNYtw6hKWiObS0P&#10;7n7vtmtSdDN03cw4d+M6H+rd8OpVfP2ZdwtwWP9BmM06MKSbu8a2XZcXmUSv2U0+kvztf4sv/Dzj&#10;z8A6xqXaxsglbVzQHB5YV3vxPHbUgcT6Yt+GD3yDyPbd69T45A2/jz765PSDzM8iqdOTx09ODx48&#10;Tjtjn/mJDu5ZFwDbvNx4j1/W6RbH8i6mz3gDJzrhrS6HdG5kPjoHWJ9WPjZmP/jgXuZzGc+CM18R&#10;v156Sz2wrIt27T9wzCm9abbzJ3roS3nGkNvh+/f6CzuVPo0F2pcHn21j1npTJrxWXhoZvh88zFfk&#10;q2xs0qa5tGe+2fgecJr5tjUxesIcvPIVjb79pd3owQkPZtxFF9/XvPW/+W/+m9OPf/zj4mM9QP21&#10;f/jsPi3Ob3aNgoyyIhwDCNGzgDAVLgQeZonqbBTO74WFK4AlYsbChXQXKzLZhpR2RPVG6PPZJIqq&#10;DKe+p929whfh+pY2QXMSdhFqlUQkALB0SG2NoKaNC/wP4XfCyinMtb99JT+RgXHyDd4W0jroxzS0&#10;XuDVkQxMJy8s3vdTZSYnUZq+1RGGe23dxE2nOaVTw8fJrPnthzi4DGDKmoT4HIJPF4remvDmls8V&#10;2gh7EXqeh+YXMV4vwhtvXT0NnRb4TcjB/i4KYiL+0oQ85X1WzCkFb2sZBA1gFNdky6cS+xtjkffD&#10;dMZHuZf2SIwhvx+efiU+eHh6EoN674MPT3/w05+1k3bhDn8S8Hhli6f4LK9KVh4Nz8/jpruu3mw8&#10;zxPPde28zQ2bfh4XznnHFM8DGIu76P4c1ra91/OoHHrV0cbGpe934f9/Jai/8FaHF6awOJ/HTV+6&#10;NupP0jeMYbqMv6uONG25/r58UbudHOePIe1EL4NAjSTrLxS/uRXG+dcXL3EPqMb83zITRiZDmysb&#10;MfyfzdmhrfoeI6hNwVUd/FreCQysuvDffPBdy+sz/sp3zz7sIr/YT8AdCxT6u98+6rOTopk83Un0&#10;WbjrydOO/gY/k9L7D+7HAfqq8Ysvvzx99fVXGQwfdzHHgoTfbWHP9E327XH759g4n7qa3wicBb9H&#10;PnuV8o+ePJrr0W+/fpjJ3f2vE+/3twO9xcUxe/Q0zlkcIJ8mjBtS2+IzhvP2aHAMrqbmlpzg8jI2&#10;xTYL5/e7sKTRfeKVOCz9DCreXkxIOL/Rk9QxYPUb4ModjtKcUCtrvyfic/67p1MbpO/AZWLqJIc3&#10;s2yIkA9ZClvP2MV58FaXRVD8N4bYmLRI7E0CgyPZbZ+gH9pQzmQZbHE/raXd6klo63e9wzeT2FDT&#10;scCmpM8NBoXqvpNid+/ePv3sD352+vN//s9O//zP//npn/3pn51+9oc/S9s/Ov3hT396+tnPfnr6&#10;SfD45OMP+6bGvffunD6Pc/3xxx91w8KYZ7yzcN63TKJ/s7Dq9P61Lvx/HNzuxbm14LefqAhTwke8&#10;TEwdutrX2+lpdHRpxA/0ua9DnbKcXZMVhzXw1oaXk0L7Fs2H738QPOEVhz78gwN9v3Hn9ulW8OeU&#10;P3jw6PS3f/vz09//wy/bHwOSdAIvMmYjqgDpV4ciXNiPY4FGIA+fhPzgQ5+GNLF4ePr53/28MrVY&#10;SBbGanXr6AbfuT9sUxp1XdvWhYfEFCpfnLx///27pz/8yQ9PP/3Jj7rRhd/G4zpbEbHy6s5G8Wy+&#10;omecv9E5eK5tCeiL9gVpnXyEb6Ixkxz5DRpAvwkmnRfGSRwainPamTiLGrvpAa6+MHiO3ZRmUr2n&#10;w2uTjjIWQcEFi4/is390Gr2cS7j0lFVorBwiA3iB1zcXA2dh8mm0Jaxdb7/Lvfri8kDU7saIvHX5&#10;QnSaPvKTuvka3nCM9cnFe23BTMRno00sbclXXj31xwcLnfrmwZM0Ou26Br8u2hgvgmNPOnuLKjbT&#10;7z6aFO6irT7Etj597DfExu72LVh2tL+nFZtqoyxl0Fj6wwcy6uJm0hqCAmMnz+GlLjZ5U//5bMCM&#10;f/bt6Vlssbe6XpHBjplwzp+xEc92jCQ/bw/hU+1D7IZDFXTUxFH38SPPX983vnzRdq5eYxejw8GN&#10;DpsgSZfmDf3PPvN7XX90+qM/+sPqRf3S8vVcFpe+hzh6VyoT6OzweuXe1IP/m7Z6Wpke0TM5a0Ob&#10;Jn8W9WqT8sxWSWOn9hOI4vlbX/uWGLsu7pthW05U9wc/SPlE9tZbo/okXcIHcg9FbVNbn4cnHwUH&#10;E3P6QjfokI0xC0ZdRPeVhvzpX/PGmw0om6PGufm8zP1HD06/+fK38aHv9w3pwxR2fBwJex4/yGlW&#10;fGjfaL/jV0w/ZmM6j2kfnz4grbp38HlkMv3FfRf5jz46chDH79k6G1qXjsU+V+fIhq3Wn6ZAMD5C&#10;6ml3A760rer/+lZjH0tg8r41yTfpTegC14G7RdMXNmT0vdzrNNUNc6nwfvv82IJgUPp24cQbbtHR&#10;wNrNWPZp3s43aZ66PQWbPDYNnd0Mi8yNpWvXwJcn7PWCPX2+oH7CkSeVDyBWPpE/ufST9XluwO+D&#10;57sJx0asffe8hzzgscG9Pkgn+R8imzy2QL7NNf0mZe7Qk+mjhlXSOcjInC+ySaTnEB5fbPoh+ZoX&#10;kpuw894u8qTMRX8NUOmVXfS9skgoLaFp+zhYbUNZuLzF00veqje2zrg399Gf6A3eyN9y+a/8xmPV&#10;q6e56SK7xo4yHU/Ds26epH0tWYwWpjy8Dt8ouFkL4Ld5u0M6/sxiq3Estjm2ki3VuDbV60Jo8Kvt&#10;jk5bAI2HUN/3avjfnwNIO2gAA0+E8i84jO9DJdCPbvnsIn0he4tANiwteM24X9xDj2Dhrwvo12IT&#10;oi94DNbYKBuO7Oz4RmxR33zvYarZmKEH2lR++ikbptWxH5X1EQdffBlbsXHThZV75ZSw6cLb9wtz&#10;4agXSE0/739dNA9u5zA3ti5+Vx5TR5ryeahfbMzQ78/z9gsgZJLk5vE3qy+pA+YeKlOHTb/Q/cRk&#10;p46NufA+sPVLdsOm1dqQtSMBUP7SEeNGN4ZKh6y0xF7SterALLSeH4Aho+JHuw86x975/RoLlfPj&#10;/MZ/m57ywSH/yqJRG4n6Jl4mVuZHVM6GXjd3zTvjY1pDotO13akrbD12aq9oKiztaKN/Q5tQ3Jdv&#10;Z2HzBfekTf42QU6Zw4dwy23H/DGPCob+jmdHjAEa/YCjssocofDStitm73Nq9uBID2/kefKMcZFx&#10;7eCULawzHFsqZdfOFHbrHiFlL9PznLi1XVsuNyPr0Wm8X9615x8wAZj78K32KPbTvZh782ZlZqNL&#10;zP3R5txoKn9kkrzaafqLb8GTHOUpmdRe95OCtfcX7R20lJjEFhx5Xhx+EY8ypb9l08ZB54WPEXmS&#10;Kcx6OERbA7l0sdE91HOMM+e8HTirX6mTsuIUyH/5t76+OHgNn+C68YK/CYWVKEjZ/ME7OMceu89/&#10;UO6comMy2xm4osM31nYcHusiP5sb3iKT7Goz2PLABoOvoW/Plzi+rY+ndb6OvlT7e9QT2aL167Rt&#10;TYkf4xnuHcfzZ9G/fmJtQtoMDDaJT/t+7ILfGZM36914m2YP+oc3+JZ/uTr0YF5R2WNx0jrPuMa/&#10;MIeNX3HYw+kvw9vel151B7/zsDIUL3Rbu+X+2P8di1RdPhi3xt7xh2zYzt4EnuFX+2vhrWy1e8Sm&#10;xTdyONF4HAVHi/EPbEE/XF0AV/uLozRjhDTlumYfsO27h11UxthsviUd3nxOcpoNSO2ND2qM1g/2&#10;oA3ah86rnYeTmTD7Fezq6AQfZN54qxUsbpVRYHtz/+p18oiwSvPohef6NGlzeHTUO2S3ex/S9jDN&#10;xZdiOh8cn5MvvW9laW/4UtIbCsuYFP2iY67lb+S2dgqN3oCUl55WPZm3z60xTN+wiAj26hMdssk5&#10;fqc0+hac4XPDhq9DSaMb4MDD/M9anjkiGMZ+/UdYuOWBhLc3uzDACReTf+kCogGWL20BDBOmzD6L&#10;52Gf1V2FWiTAXWdeOsVRBiEMgWdlEIcAxtsPsl2JErz2ib8nPvPzdd/ssPgA512McgUHfuqCgYaN&#10;F3iUwZPGYSUIJFEx197nvwtj1k40r1jON5d9NjH8Sd0qSYS7jpCNrjqxya+jfNBtccKimtP2Ttpf&#10;z2SFYeU0d0E8imdjKyPB6d3A8GUCp++cIPPZGwvT88Pmz0+Pn5DX09OrZy+sTp9ePX/ZRc+n/SyO&#10;hZVx8iyOO71nkduk+8Gjx52A+7zK1xZwHj7s7wvY+LLZ1Q2wbnw9y/VZ2v729Omnn5/++E/+tJtd&#10;6BNWF/D5bd1wf87zzdtwfn8etpzreZ1tY+9XX9wrs3X2Xtx2t86GzRc237P7c3zP43n+eV26tTq6&#10;dbes65YVFtf/M2FhnONz3jZYG4Xzts7L4FGNdeK2D9b2ya0vbL0N2+bSImybW2/KRMcTL/pP27zs&#10;8/JqR2p42ZOp034tvTQury9lpe4avjzlDy7Hhjj5d7I4JxW8yr0D0OLQti/gXw52ywvtyRen7Us6&#10;N49s6bs3KeGrf7//4QdxKt5vP2a/bt45W6xN/9afBe04PPAgg4qNZAumPvH2VewWm/Uwzzah9Nna&#10;vODspIuTzgZH9sApvPlU48uOEXhYfHMNsqXdQFz7cCym+h0w9y+/yWSLg4QkcemLHYXj1TgyFpXA&#10;ejf2i71xkq4nx8LXPCQ90WDmmii/n8Sj9+VLBsbcN89gpw28xHNwE+cAQdod1kbAc9vFEfdpD79X&#10;vzd6Xh1xNcGzcGlBkkzOxwrBs8F730zm/Fn0tADqjS6bZD6jRWb0Q92VsyuYBkz5leUxoMOFQxzt&#10;7jg0C+ex0cG/E4nqUnBORObN6zdPn3z8URdNf2BA/tEPT5989HGdUBuiNoy8VcVpNiF1AtsJLAtY&#10;SeikCOyyK9cu0pvMpi2Tg+qgTYsPPjzdvfNecWr5NG6DjMOLV++lHZ8WnLdiMubcudu2/e6PtxYs&#10;LN9LWj8DiP9Xwm/9MvyQ1sMl9Dp8sTFx+0buw49ZMDrG5jy/k7JXUscY88tf/ur0V3/516df/+a3&#10;kR+nfBaB0TJyDb/jFOJ5EIb2pKXM9HNvHt0o/h9/8mF4dC3j01d9Y8xvoakgH6wZ68k/fb01k93/&#10;Rq/IhY2waLULGXhlUeT99+6cfvaTH0U+n5a+sUtj68Z+GV/GXtIlDiEfw71QOPpB+sP364wugkWf&#10;drOLv1BdTvosGg7/OIrS+QnKny9uij3dZ3Px0EufreLcyVv9nPRpZ8tJB3d12rN6u1HQk8L0MfnK&#10;iZdtgzW/DbeRzpF5/aHwYHR+9KB9+62AJ/WvDp6yDcU37fWtVwcEci9K3zEUX1rniPhv0oE/5dMB&#10;b21CF/1y5S9FgWt/KMPqQSf7/nK1wEgPXjnV9ji+Tmyvt12fx48y4ehbF/GBazs912c6bHH6u4kr&#10;HXCY6E3aQIfIVHbya7LS9oKCMa60zFhQHUp9n6umS8rz654HFr/OQmUXkBI3nE/shIAu/e3jkQl5&#10;4QGPFW1sLR18+NCG3P20M789wiaKxhblTCT9Tl03imITf/qzn8ZG/SgwbTJFJyLrlQsZa759Kbih&#10;Y6O2eggsV33xPF354fnkqysunHO6BDJF28pXkO8ZjfSj+pMINziiHx9s0u1b1u6luTdO8FeNGZ9/&#10;/oPTD3+UsePTj2t70UrX2QKLEHj60Ycfx2Z/Wlg+cwqP+bSTOHZ4F/vYbcH8oQfaEq/EN5FsYa6b&#10;XRnf+xlD85OM36EeUaOjke3SVroO+upvxL7ZZN5nkzxl050qY/fC2hw8bR9pmUsfRrjUnZFHUdBB&#10;/EteY+sAnn6V+50Tbb5KlxAv6809Uo42j3SR3tfWKfZ67PPYzLFL02fo/iz20n08WbhzYnz8vPa7&#10;9ElvHXfRI+ltI7i2jSMaty742XhmU0ITe052mpDPLop4fNHuwafySkhyFwXlt8zwMAWaHS6N7sIl&#10;siGrxuCjdKGmbBeqohwWP/TJ/kZZdEk7cKTTi4cIFhz5CPT89h2nwskEwEHFszqiBR44aDDWtnD1&#10;9W7MpK3ZTBy++Yxn4eS/kqJO7VVg4BUfL9e1xdqRNjIFHUl45HrZr1cHN+KL9KVJGLzGHpzbBtfZ&#10;LB1YAr73un/gNCUwoy4X+p860s8XTvllXejXfuHkvwOgRbB+Uks7iZFIZdJPWVloir/A31ZfnV0Q&#10;1Aj9ITc87QJY8t65Ed8l4/ibIOVwaXE6eJLctHcZAekhPYdT+Re1A7PI4zOEFlCNO8YH9du38gdV&#10;dY2J/Cf6LK18Kzx8pDej87VrNruiQ+RIyMrOgvvwHB+6kHvIp5EOpZ3fFaRuOQEM8UJeR/rbYesY&#10;z8iBLZ32Z34GX/f1Lc5gbj167bqBXq1uKld+57o6656Mxmd70cXmbl6GdnXbX6PT/fpE9FroZlN4&#10;LsgvrYkog1fbTNkZe/gtMz/oYbKMH+Sn3epH5Ff9gBc4B+70dOcrG5XfDajSnL+2f0HvJR+URZP8&#10;+mrxDdXrZzeDf+128kiwi9cDoHDFLiblH1hz8GfeZujmmH6XPzCqP+Gj+sUxOHee6R7eZ/LZ4B5e&#10;57HZ0TuAavfYwNQrrdrMtWNr+D59dfqPNvaAdpFQPxfPDoHvpsQFXZo5igrlof/Tdvu550Gm5fxX&#10;sEmbxwOnZk59pkJ31WfLy43Kt8zB40QPB5nN6Z+0/MEZr9vv0Lp0KalQb+aeLbgcvyW6BMfEPWha&#10;fOXLky1e/Dc4tb+IctMem8pWoa90Hdf29JRvu67H38Lq5UivHQrMhqI/fF0adlwLcRPRqJ3kqftO&#10;GITbNr0GR7p66OsF3EuZnsuj+hQ75ak6FKBi+ZGoDXH+2/vBjQz6R9/gc6SDOc+tUt9hx9eVg/bM&#10;HcmOnfT71H6/l93p/CA2xssQ6OkaV9IDuPD0FQfY+vLBC5ve5q03k505VOSBPusuY6fHf1y/dq/d&#10;dAjc5UfXu0IwninfefUgfGGX2CTw0MLedlyr3tmYyXAVOvqmVvLYLM9TlhySljzP/IkbN9g7m07j&#10;A7CtyqF/6DWHD48PWS1/m3Y8b9rAp9tUkg0Z28dOw08YP1K5bcu6Rnh5lC3PCiNAEgJ6/ytc0YFk&#10;9PnsMDshbdYWRt4XffCI4J7jyj5L14Y1fXRXodLM6OCs0XkDS8t4ffPm7AUoy/frvkB4Yzw31s46&#10;xbxVDl2wzdX5dgCDN3PCWeOrT/Xm6K+hh1zaV+K3zeeU8SgFlS1v+JHzRvCOf9opHQff5blKg8+0&#10;+bL+RvlfPln7GX/Z8/KI7d8gjw9P3zr+HT629cOZr2vn3a5zXbt2I3WnXudOr+ctP/K4PJhrrWLW&#10;iBrbH/zUh7WnO/F7fare+kX6RaL28RIPzescdLRWhOauUcA9YWlWrrOlf/Wv/tU/ebNrX6fGAHlb&#10;aTrMYC79/Kq+KEjbdMG9euCsY+5+67hXZhVf3PIQ17bQASIKYLPr5AfrX/rOsZO5Xg982TJ1+tVJ&#10;XQHzLUaMM7Kdbdrc6yrBpEUZEhmPjVWWlLGocsvvqdz16ZxMlN+/1/ZSqROEKgBDlUj4yajCzgAP&#10;mcOxoxzBySKhRWRGlNH2VpfPeFgA6TfAU9abE6+jaE4AmxyZMD+N4yZebGQ9z0TxZTrsqxjXZ+HJ&#10;46f9fJTo9LHFlf4eWDrTsyi3TTBvipiAP3z0uHHe6npyeqL+89QJP59Z6IkzZCHmdRzzzz7/4ek/&#10;+8/+WReL0b0yWv69HZanG9/WD/VXTzZtn39fnQ10cfVx05XduGmrO1tf3DIL/zwqL67eKbP13y4j&#10;Tzm8aGc/0pTZOr8rbP7vC/LBWXjncXFYWrb8+bNwnrY82vyFu2mbvu2et7W0ir8rbJnhFwMZuMck&#10;dAykfJMEg3n6fq7zNgOHOrxLmn7FyM2m1iW/N2hjJoqHIc19He8OfpcytujNeDOq+hwcpn34Dc3C&#10;6o425JHdOA47SIysPa/TUceDcU+8bbH53vuzWX3nzvT30MBxgbZTyvrS1w++7htG+/aWtwP6ttXX&#10;X/dtLYuoc9qf05SJVuwahzaNQzs0DB/qLMc2GCi9meN1ZYt5d70mbKEmOLE/wTx0fXPyu1noZ1cs&#10;xtuI85bZrVy9ZfVtJuQ+fWADyibV2CObVjboLUK9E5sTnckQ4bcMLSSvLeoiCMcsdeRdswEYOwZO&#10;T2sn/3zRRBo+SkNXncj+JaxehtBz3Rt5z/P2LfcGVguZFi9dwTVWdJIaXSBT133D1yLWnvp3Zbfw&#10;jUy1q6x2dsxYmW9fXl2gR2NrvK7uFE/KjpITUHTuWT8P4mSkRZI6xuEefOtYBneOtAmjz2FZsFPX&#10;5M5bJI8ePOym56NHD073v/7y9MUXv5lPrjx9VueWI2ky299bivPsxL83rLzV5Q2IbqAlzaYFmv2e&#10;Vhd5P/2sNIuedyH4w9SZ+4+6KWZjbiccHLe7PvMXB6PxrlNs0Y30T583cYq+J/wivkiq42KI7Ljl&#10;DRWHKHyC+G/++m9Cw/06J/oOfk6fS52eqB2eU3T8Le8rZ33ZG2U3+1bXx598lD7ndX3j1dedkK8z&#10;z4kcB3F+mHzfDMvthFzhKNQeZCzWh9gck4IP0n9+9Hl06f33Sv/aSYFuzKLEpNEzvhHdkldeBU6d&#10;veAtKNu3BuhFAjvnjbndtLI4MQ7x6JhI96ThsXwOMMdt3y4kp/MFfFGeTyR8+NEHKX+3afK9Eais&#10;Zxtiq9dgSwObHjgJ5aodeO114dAfn7a04E939DdtonV5gTc4Bb52+qZV8rU1G1mzGMRW4kFtaJxf&#10;1/pIx0LRyHJ8QnH5csmb67UjxpZNX9+OoIeXsS+J6ZwROKEfChBc4WtSD9n2ZWND+pDFc33O5yK9&#10;4aXvokkftTis37FSJhnGntq9YzNthrXoaHTIb96hS2m2XBw9GvtrXDBhtfnhrQU+WD85ZeE+OJgM&#10;v0j0+6gmRpcLveyzZoaW4l69mjFLnyc3fJ5+NPl4wU55E9JbaT6/zcbwkU3yyPnz6Ly3Sr0F9cd/&#10;/Cenn/7sD7oRtG9TkSU+2yiY/jiwuzkX+tbmTv+4tLvS9UdXaQK8Rc/KV2/yvLZW1JcEbYCjLBrX&#10;bpzzQN5Gz+qKmwfG5qlLv9hEvPK5R5+8dPW5T5tdk25j7OPZFPvs8xknIlc86EapGAedvWbb619E&#10;ThF6rYt2RLbQIlSyo4Pv9msMDpH9NuO/Q2X9ZB1FjE71s0PBm40YPafvM1ZaMOmJ5+p20qL77FYI&#10;LS/Gxs3C9UVfRG/Ki51Q50+Z4pXy50EexOUvvML3HLz0rx0P5B+VCKC3+kV5Uh8r7Ryp52HbNkG3&#10;ZIqPYPL/6Kx+oV/Bv5+hz7U+C96kbBfvD/ro8Mxj5q32btyQRWRtbGTjtVectm280H7uS9uRR7/G&#10;fo9+sYmi8Vk+/QHHtfcDMRFcdwOrNkVa/sDfiMbKLeMlmOWhginPz4Gz/rm0kZ12yLk28kLn+f97&#10;UvdSNzQ8OPl/xk0LIF20R7PFkLTpUGgaDK9mk9B8ftsqTols20HUPF/4bKNH46cffKSDiasbaOKX&#10;Lr+Elbk64uqPMvg0f0c/J79EsvB8EZMmlseABnR5qy5ck972Yiv7Oyup0/4YOLAofsFB6IJiYPEZ&#10;8IK+vrF2kCs4Bd700GGezpZlvsumrZ7Ujh92GI/gaHzgrzvY0DbDN/4vH7k/PwBGjQCdGB5MPHie&#10;QL/ZevBwxQKofDjTiznA823zpINFf1zhgSPu9b8ekkg9dNDry7F0IvuhfWXAvCw7fZyelbdnoewp&#10;dROWhrfvV27nOvC7wtZBi6LmM6UvaXSF/oMh7Rze4igKTc8/9baPC1tnmyc7Or8+G92v7U65cx3F&#10;J1cB30fmYzs3zKhrPNEfj4POieyYfikMby/HQJGMgdEe/MGEp7eDD/La1sTv83BpVt4G3Mjt8vO8&#10;7B5dp1/GFfMD9PUweOqzTx0FsCtl6VV5nui57eQPbj2oER1xyAE/HG7bAy/SOTyDG9/nss+3nSOe&#10;P4O5NAtDnz6m7ozNpStxfwrEF4na96UHV3503/LEl9q88Dj/z6f1hn8Dc3DZuIH00Kfgbuzsc8tt&#10;WQVz3/WE0pX++AYdMlupNHWz5qDvyOn/tUsF4mlSPa/NEtgfsnPYYNYmUhLcs3qL+8Cf9GBTmuVY&#10;H+znCpuToByiJBx4NabVxbNQQhefd/QnEMXQ2besxBS5oMs1Mtv7hr0GP+nKuh98Q/+RJk+atrQJ&#10;tqveabYo1mKBk6iOg5XG5+KaWE6AEfw2th06Da/EpFYnII6Hsl2XMcWq/yW2Lxw6GFjC9kNXsEXP&#10;M6+f+YV+U/1N2rcZF6yxsh/ar98SuPyV+Yzdy45lzUvdsSXjK5J3x7n095YLb8x7jKMHphdzyBnj&#10;51C19WX+qf5XeCnacS6wyg8tlCfoG9sjGQ1jX/UjkT01j50vkni+2s2SSCP45l/o5K+wh0NvN7sS&#10;0S/NJ/Nu9dO8l/OvtZ0DZ4RQeR34VZ6oy/3i+7ZNQBR6jJUOleCNourNnGvL8x7Z89gEdiLtgD+w&#10;0T2+AoW7EqVePbJB5KqMNuG9Ml84syYA78Q8L74Os3lG48qg9cJLQZtwNv5rz1oFuSoH72vm80mr&#10;bY7cjeX1ZxPRAy+R32kdwv2MGfOyjlM88CY77c5mV2RDPjbxek1MOp7vmEPmKxv1PNfe516oXCqu&#10;4cvycmS9fh6ejy4sj7auPHykpztvl0aXzHusJ74JzUdP6zzSGK0PVBcPHkjDr7t3HcaO/x19x2ew&#10;qgFBF73mzTbCrCG9867D2HRv1uaM7XCyrucAu3mcPnqB04EvOL2H0r7ZJSDOWwg2u3ZRR9gKJT5x&#10;GHl5L2+jsPmbt/AxymRahxYgZ9JM6VdI7oUta6KKsfJ0Ah36bjrgPQsnnYyP4cKsWfD5uIs22464&#10;zl5DUAmm7aTqDVydfAzFKcrqdGb+S9HUWbq03YlHBGDxJnhZ7CBgxTo5YCzDbJNVBtmnCGdhw2Ru&#10;jCLD7IfUnU7x+1z9na7EVxn0PRvUrqQdJ+VTum9ivY6CiD5J+DJOAb5dnAoLnlHR01Ua9urb08tn&#10;c/KYgbaI7tTky5ec89lZthBvw8xvcfl8mUWWfh4x+b1mIulqw41jQYl7OiEG2+9D/LN/9s+7UIZf&#10;ZEWhlocr85W7vI3D3xBHBEeZ1QvhXE+U/V319ipoa42/KE/ZjYIr3MDZsOXOYS7eW37rbL1tQ1Be&#10;+pahp6L7havsOS82uN92f1/YMtsGmAt7o/zzqI6+et7WeZC+Udh6+AfPjdLebuP8ecPSdl5n+GFg&#10;Bjd5YvRTYDiHr5fGSh3lJ03dldvAhdsFfgWTdgyA6ZvKyXNKQLr6rn0jKrpvcKlxTV1Bewsf3gtb&#10;GLz84OO8oXk+YK/zURti4k8mNfZsQNJjgyzmel1XOuf86fNnp68f3D/95je/7m8f/sMvf3n6zW9/&#10;0xPeNpgfPXrY31MwCHUjKDHcnEGl9o3tiUzzZ3Ctk5PBVfkQ0Dbf/+D90wcfflCHyMDUNzb1W/Rb&#10;RM29QSUguoDRdmKbfAJB37fxbeOcHeqpztAFtnuLcPit3SsWbK7HViefHWC7XMHcT+PZtO8AE/4U&#10;lr/AGGdqBsKlp06+GL73GicjgvJQfp/3oZXN9q8dDyxEOs3B1ksbPZjFPsEVDDIDjz7YOBKNNeRs&#10;rHBV3+LvLvJqDy3SwdGn6J8ApsHbb3V9a8wK/+JBp+1Xp4eR9/3Afxa5drGc3Y0evEzbPkPp+84v&#10;8uw3gu77ZOWTx63P0ZO+Pxb95PHD09///c+jN36X6qs6XcODOAzB5VXKmCR8GPn/MLbY21neRvBJ&#10;QW9t2Zgy6O8mxefhUze6jucf/fjHuX5y+uD9D04f3JvPJNogQ1sEHsmdumnWtx68ERa4dViS07fX&#10;yOuQ28WnvMID48hvw4OHTxyweHb6za9/c/rFL/7+9OD+g+BucmCja/o0h6V6cTiz+FtdTRtdUEu6&#10;NvQxOv7Jpx/l/t2Mf+F5xkhvPJCRenwVfkrhVnfYCHaLDulOY2OcYtf/RZu/7929c/rw/Xvhw73T&#10;+z4DF/6m0WNcnYUFekNOFkvc84n2Nx0EOkKHVs9GX6a+vixNPr3ST3ezSxr8z+Pqnf60aeB7k45s&#10;yWk2v7ypMp+e/OQTn7qc3wLTFyzUi2SvPLy2L53b6IXVDRj2Jn3c6eB75H1sontb8KOPPzp9+smn&#10;p88+nw1TTikYfAg815cE9IDp7cH1v7pBl/rwVLc6COePP2m6cnDQVutyeBNtRPh858JxlY5v/EA8&#10;dMWfTpYP+9BTYZGrxcbvfcZQGLNQfSCjLqjoS7GZ5FrdSSY4eCF08z20kqFPu2QEii8WUxUYFmjG&#10;N5rf07HZ5bQne2kC3M3OtMOnq80Ibt58xWt+lPHhSfvJ075hzx97ZbEybX6TSK/nBGpR0S0airu8&#10;6BZcy6/Ia95cMSZGxrFNTmLSv0exJT6Na4OA74kRPuP3X/1X/7fT/+O//+9P/+1/+9+d/ov/4l+e&#10;/vRP/6T2lDzYRQ2PzaM7oz8e9VHjqqifiHgHLtzc0w1x7fG5/gmr6+dBuUvahuit9zbMvW4fHTzJ&#10;dvSbvNwvPEHa2NDxM+YtIOP9bC6zdTaJf/DDH5x+/KMfl0c2wWzcWkwURh6JYBL8gee0K/JL0n6i&#10;rZdvKUrSbMh4a9tml00vvnhrgptIJzpvSKydYhfZ2siv8P3hXdqrL5Nb9mt5uDzBC+UGTmxRypIX&#10;nqB7A54sn5WBy/IcbDCq94nDp+Hn4LDF5m9kNHIqiMRAHdjF35geOODlim+om/6a+Vx0Vj349y32&#10;b0zy6fCkjx0deA3hlba6IRO8VkcUVqbjY/VjFqzxpDQmz/2kzdwJD/Cq8o/9MYZ61p6yq1t4/mb5&#10;EhTmmr/SO3i5l96F5wMnsLqAnGs3KpOufPkfuWwbFkzgDEc8YdtmPKF3bWRkmvGLrujXeGvxw/0s&#10;+lrM4SvFH8NbY0fGS4ta8l68ep456JP6hcYnbfH36B2/nLz5bXNiePSwulgeH3xuDAcqA6qb51zL&#10;o4NX6F4/f+TzT/uigG3L2y7Ap74yk3dpB4qnv8DQtrF8y+yCbev1eXyTYDWbjPBXlj1NepjlKdfo&#10;VHQgnGy+MWR9hhRuns0up6Sd5u/mEh85hUt/AvxGz3aRM23GF74a+eGTBc5ugqXu2obBfWipLuSe&#10;Ppq/fBvbj06bwsrB1zjhYEGaah3lh9Thc2GFAvTzq8y1kNf+FvodyGMnyKG/WXrgvXqnHhmvTdSu&#10;MgHRvPOrsDKYtifsPbgrs+J1VgZQz53beAzteK3s1pOmn4jdjAl+0ls+ZfFr7ZBQvNrWhPH3BuY5&#10;DuCQEz/F5iR90b/BRjPawXUV1d21qItwtLkUKWdxUj9lO/RVsIyJM++MLYtv1PlVbf34gW3LwvAB&#10;qbYh9q+8D33aNl+F2yxcDy3wLW35K1/CR9faMmUT+eDmffig7xOaVYt+kq66lhA4AV4epFL6Sp7z&#10;z0L7nfiYfrOOP2h8ttF1zzwi46LfHdSfBofwml06eAJ2Y/v6cmhkhubRq9XboY3+Do1rX3ONPfwu&#10;fUAfDrsa0G19rJ9fRT34id3wKSarB5cyXZ41e4o09C2iRDxpP68MphBcO4blb+HJkl7Dr0z6Gfrw&#10;c+1Q84WW/f5zHtpOyx9w0buHZDqPT7rxovU0tbgLnnPBCrT5633Sv7/Zpan+1+vicIFrrWHKR6/A&#10;ri7l3kZTEmbcEg84Irw35t8RRvZgbHvqF9/EcOeoP2XomKpbvfBgE5zaA9hUttFz47Td8gU58mw8&#10;2qFnMwalr6RsF9YTkzF16Uf+Nd1NnmWPbJJ+6IeytYmJwuoN+Neuj2+ofHLaF9hRMHxZhw2p/Urk&#10;U/ud9cfx4/1OrvwUa79m76dvpp9Wz4emF89eZu74OjbjVn0CupbktDObB+sHmvc6qOhrHubOeEB3&#10;xn9ZPT/0PvDhNf726C5f31jPBnUciz/EPvCL+A3aM0+Ab3mU686Nx8YHSDLm7S7z5avxheNzxl6x&#10;Y3AU8RAvlo+1S4nwI4xe3RZc4KVsD0DniqelofVmDWXWAILL4XOwKz6LN2v3U56d1Q54oxv4oXds&#10;Q0W9cZ7lDY/XVmsTL/Gu1VRKkL5Bviw07iYMHpv7vw5Px+/6tmO0+p3jmU8HT+ybzwbPzwP0i01s&#10;HL0P1LWn2vvgg9mnELxdRW4OJ9m02w3L8jFA60tUTnQ41+q8NYvMx5/7Ysf8FiVd8raY8qU1Ps3w&#10;CDpkOvyd+zm4gTf1ycOf+iv5Ky8DA/8H5qyDbpR2wc/gYF/iVWTppZzRSV8ZMfewZjB+5+jvrBn0&#10;E+2J1je8wUXu5s++tvL40ePT0/4+G1/MeBc62c5cd5y09iP4apPD7NYGjL/n+rk6itb2+P8xASIS&#10;CNniDkAqVkFTgZK7HydvXnuuQh6A1IdAjXqie3kY4tqOQIGOdoQtK2qD0FeplCEEExHXZSyFuh1n&#10;44N7d04fZaJ/5/ihQMZhF0k6eckgLc4iyr0aDcaV0nMy6ugHL+FiIhshiBYcLD7092pe+k2w+WyG&#10;08gf+GRUmFrliELB2ZsWFqD9doJ2Aun0MgrrrSv1wOb87qfEusmV+DKO92wsRVE42GrCiYCCXxCM&#10;om4HZzxTP/j2pKQFf5tyUaSI9BSK+uOe3uzyqSuLpBSuMUrSzTIyYFiC0+tcDZzfhc9g9yRNOlYn&#10;IPhQGQWXdih4aPmd049//AenP/uzP+siFf6hbTrIpdETPP8uw7i6IqweuL4dt6ygPLi/K8rb8hu3&#10;nnAOY/XS/cYN5zD2edPgj5Z2UHLPdWlD1zltW3evC/P/l7hwFubbuJ+3D6+Nm77B/Tm+5zA2Dwxx&#10;wz6LeLf9detuvWkn9Sh49KQL1rmqJ5/B7EQ6uns+aWKQ8XHggz2LEQzltHNppJ226gnGGrz55uzY&#10;FPnR0dyzXXuSj61qZnrNwL7EW/Mz2bvUz14NqvoGg5q2L+jN3zg6U44TxB6YUCax/dubXN7i+tVv&#10;fn369a9+ffrNF1/097IeP3ncxRx0cQbWIbABUN6ZQBQncj7wIIu2Fx4e/BLlsYe1a7FzPqGIQ97E&#10;5OT4jEU31cOLWW9L/TgsZMP+9DNc8oNDOUtuadN1nMj04Ub3kW3s2VWnKtKuBZI6PKH5emxeB8nY&#10;veFD+kRs9Dikh96n/DqdYI8kjxD6U7LfUa9jrlDi0lm6pR0BP/Q7C+BOcrDxeEEn8RU/lRG3rxoz&#10;5Nmk8Js77tnrXYDfsULET3UWxrYNPl424lnit3F2Xvlh2fCRg/EgMv71r351+u1vf9M3KV6TQ+z/&#10;bLzOD8S7f/r4ccv6vJhNsS50KfPs0Fc6omxgg2tixCEw6bTpUacmjpPJgoVpg7zNAxtcfXPmcELI&#10;A50b/Vg+PUFjP23o1Ji8wO6pzej7t5wKjlv6iYmhQcDmm98s8tbLy2fw8hmYjFUW6ONIv0i6Z87I&#10;y/TbRy9enh7E+f9t9P7v/+EfTr/69a87EaAHkWi7Yh2++aXj8lhau3ju8X0mkp7fKR3eWrr7no1k&#10;vXgWb+96Uyh6J8ynPWexUN1eo89r/9ibLkLSs/QFm77qWsz29tJHH8ZnSBs2u0wowLJIQR7siM8D&#10;zyLGyFOeBUN4rJ6t3mh77YUFq9XJcz9GPYHdY7NWz9vnEz1v2vwWXvBPO06NW8igD3Pq1kLLbNiC&#10;u/6Oe3ipT2fHls7irn5ZfuBz2iie0rUf+vsGaPSnn0u8K3qrb94y80yOFnIepS/Z9AMXHXDxVoy3&#10;hX7wg/ltJH30h7nvmzL7fLxZ+bENr+NNNZEu7+bsZ8fG2JQ7PrF59NHdHLvwv9ih+IOVdXhVW5OJ&#10;QAab6lMtfWSQ2y64dwE0NFAvPh/8bTLbtKUjfmPn4u3f1CPDTjZSduyXw0sv+5uJPDG8+eTTT3rY&#10;obY1umMjrA0kap9c2UuTPM8mM32z98H9bnrtIabvYnivvBu5Vfb6QZ4P2xk1aSCnPuc/E1ETGptd&#10;fntq3uKbcR9f0tNqVx4+enj68ssvqs8mBP/iX/6LxP/89J//+Z/3GZ/ZBfX0G7C7AEU3Ov6NfaXz&#10;rsZnlA0ua6exa3wS+rQ6Rc9cN91V2Oe1q/RwrwtH8NyFyvBV2+dx0xaGe+XP48LZPiVK2nSy7kJD&#10;+pC+xIb2MEPKwQ+tu0DVdtMmuF08Dwj9t754ZKxex8NM2q6lj757zWLzTZzqAZfffvXl6YGxIfCM&#10;yfTQBnw3lFK/tor+SYfcgaPgbvhC69pw/fTSnQhXgX2r7iYsDzZc8CmxNKHjTCaVZegxxpdXeabG&#10;8pUrP+jFcd+6+oV8eMkPzG1HfkAUJhsBbT3PG8HX+RDRN4ptTPV2o4N44GsbP+h+8WofcJ+4izDw&#10;Q2fTB8f8Z3DJv4Mu9weNaN4FIbiV9g46R/+s7vMf6dvoVedBKefNIXYFrsOjwadNt8nRBemV5ZEP&#10;poUv8Cu79qnh2doVeEB7fL6Ury2zQbF6OjgO/ed9asYZ/gA/A+wuSl1HS/LDGm+X+8S/N8X7mVbz&#10;+ZQvvsA1wjn1Ykf6hj77ET1uxJNDnyqT3F/oRuVJL47+GpiVQcLo8aUP27JHaFr63KQP3Mr5KAI3&#10;dJXPR/7wMWMfvijfv1TR3NE2fbZgLh3PHdYxPvStupYLj0X8S3tcHnzi+19DY4F9VzFXhmlHPwMb&#10;DwavOfTb3+tKObrqICj8HSLzW139FHjgyh+ZaZPeoNOVLTQuz2KQH1/321yViRA0TLPNxfE2tcuD&#10;5Wn9mOhK364Te0KcrowfVX8i6T4bhF8wAF87tZftm/Ru+25ZmDj0NR0SCYt//1cI38E/k6cyLVcY&#10;YyeqD4nF+5B1F+YqczjT3ylfncnD0id0boQfsrRRmod3G0YD3graX5gJytOlpUv+4isOX2cRjw9F&#10;z7bO9FO8GDjnEZ77yUJ1oMJejK/4uIej/GayE/r40fLp22z96AIdjF4nTX+Ah6As2zS6cCxshlfs&#10;SceHxHo0hTH8E1xrf3NVho9jfvAmc2Q0aK/tpnjLBK6+sZ8z5ysY79ifXoPvbJjPWkcPluWZf4hf&#10;+9WOlYmraD2qPmT4uWt19EWb6MJXYett2PrmgPpn81GKxum0mb8ediT/+tv55RFWGD+M/YF/8E7d&#10;izbStpbQvp8xxM9wZmScaD4Cx6al/j4Lx2XCwb+J9GPutdMxSksam//mecMBqCng5EIv8Kh8Cj+l&#10;gbfjUvGHqxg+mJNP2mVerwkXeBX/wa3XhdXmBwf18KCfeu29fpDo+einF/T4f5qYsDQHFp2aOuQ8&#10;PmP1t/0XLsN7ur6yvao9z+xa76Nrod91Di8MP4ULmhKF1ZPKlv5FJ/JQesg1/w3enhO7fllQSUs6&#10;f4tu67Mdh3Lf3JQrTmwV2GHW8s1YrF9YC+mGQf70Mfrv2ZoO/7QHi/OcIaRlQkZtzvKktt6LBS/x&#10;B9qzblF7m7Kjr2gb3e0mU/Bjl/B55iApf/Tz0VN2ytgRG7fRuBI/ytqBzY95S8haBJ/G5/aOn/Pp&#10;71iVdW0TLy7WxdP24uH5lvX1+Ad+H6r+hf598FBkxzq3CV76OHrxHY7WomwO7XqUgB4FinfxH173&#10;Gl6sDd/njnf0rPWGr6MXBw8cXsk1NZKbCgddZO7nhmaOuLQNnmDDR1ycB2+6k3YCBhzlZ55pE2t0&#10;oHqQfDEsis5EVuHBjCHaMDaYk8+BTME6ZXsU2W6MDuGjOfvCdyCJPlEkB6pDbXFNE2OTD1rUHx7w&#10;v0bPlAODfMEjq2l75m7y2baV6/DJYf6zn1yKPOkPncEPZfGg/QKwlK/M00bTE4V+rShy9kW457mf&#10;L5RETqlEjPL8JjbfQ6K+6IqH+op1J34KHb92dXjnAKm5FBzswVhHevLYIVFrY7MvZczFL2sDvlRj&#10;fUA6nuK9e3yCZ3GGrDe7inUC4XOMAULwOXEqzmLP/DAYYAtQvU4Iy9zZ4NGghRBMld7FgORhvHwB&#10;HMKZxZv5tJQ2wCUE6doHg4QYZI7qzQjzttNrUQrCAEP9LrimLDhgq28hoKfrUtdOorLokt+y/g4D&#10;p41vcuuzgamQdA5QaEmH77chf/azLsL47Y2+YfGhk8nzloUfCoWfBTgTXDyk4BaR8AfFb5LvU4Wv&#10;g1840be6fCawnwxrBw2ewc1Q0QltYv7FsOmkjEX4dTj/Vy2KpJzN6ysZDd9RjvOc2E6cOn1NPG3V&#10;iKR9ZPVEAFJDXxh90Q5HooNE0k1sLMYzwsqWB1HEn/6BT9/8aRXsd+mAq4i/6/QoJ4wMvx+kvZ2+&#10;zwsL3N8V5Smr/cVlg7y90jflz6/nOrj14QqePNdNWz1eo3BOl3KL74ZNk38epS2//s/Et+HCd+n5&#10;ffjDTdw+K5zjI125heV+4+J43u45Hst3bQvn8Og9dGS941XTdxkb6Wfw8zyDHVoSc6Vf4DB0BmV9&#10;f0+7TltKwXWM9csX6TvR77TeZwP88IJh99kKDsirk++zG2jX6Vi8kQJXg4bBgy3YgZCDAb8OSimo&#10;vMVJOHGOO+jKCy2crWBVR+dx7KVNrV//5jenf/z1r3L99enLr77qyX0byB14wRYPWa3ThLrtm1Mu&#10;8JOPr/NZmnEmtq7F+v1UqkVvnx3Ud53iWdvbCWP+tp060/iTPJvq2kNjcZKf+8o4V3Huowt+EyB9&#10;/t2rsanwSlkOoPZns8+C3kyG9re64O80h4UGbeOpRcXictCgvVBbHtfZ1l7C6qQyIv6XnkTPFmV3&#10;4ZyOy98I9gzys2Cvr9I5QV391ybXLrq7NzgaGPFaOIenTTqDp+RvsdgGjze1Xj13/7RvYX3xW28w&#10;/aJvYn399Zfd3KocEumfxfTXqd9Ppj243zedvG3x/HjTy4K0yDHlpL5547d0xjnDY58b/Pijj3ry&#10;nA46yIC33fT7/Af9lKHFHbTiJ06WnemHhjS0EH55SrfTZ/DcJ7I4Uf2B6hcZl9Nnojjthz7x5vOJ&#10;97/6+vTlb784PX7o9+SCY3hgs8O49jQ6/+wJGuLgPHtxehr6ngTGF19/ffrbv/vF6ReJ90OrhZv2&#10;cWNVcODkFKeMXGRGL+VzmkV6IV9ZOu7zcN7q8o1qA12KdsOHzhmvetIqvJ7J1Yz7eOH0bSfnIbI2&#10;LZAxxmfo6IcNwvfvvXe69178g4ztPklJdjb2yNoGFzsyuE4Yx3v6x9rYsX94iTb/LscbUdCe8VLZ&#10;1SkBHPhuf/S8C7S1B3lOg8W799LwqzSNPVZWHrzUUd/EZjZaxwaiQ0X9oxPLtLf9qn0uMDpJTX1w&#10;8G/7NV1jc6Rb7L8fO2dDn4+ofTzRh2aj63iL0Btcieebye5tXHFile9mWq7jn82bazay9k2v+Y2y&#10;8f/oPnnZfPveJxGPK/8Kfl30yZXvEjUrPQL+oJsPSO87uVU+umnjlu6Y/I+tmrFM/6kNSF/Qr/h/&#10;fDNva5nk6ps/iB3x5iQ9rr6EPyObSz28Gj+1Nrj4napbfl/WeGESCDb7nV55etenRNnc4NlxRgc9&#10;ZD0yPsYRsFKHLtvo8nbn3fdMmqKL147JTIKxy292/fKX/9hJzH/9X/9XfZPr888+65vBfGV6QfZs&#10;HL2s7tGJ6gifnU8/GwCja9MPznW/Wn/UEeAoz1UYWLMhdb5JBd7visq7KieunrsunPO4MHd+seUX&#10;J7wThfM2Lo1lYh5NukzQ2YGezI9usLcW0vQhG/t8a/2lypVqXZTIOK2P01MbxTcyWbt63SGQ2OyU&#10;8UbXF19+0d/D5Q8YJ2c8j77x94/7HS9rxw98tXGBfyK8jePoXR7Ka71EFWbzaXiofHmiTmLfxnVt&#10;3ZHXLm7oI/wa7c9klG5c+k/la56bRhbpC8tPcTYFRwbqXthLzNLHOnexGBD/OTpOBBaC2CqHcODN&#10;z7hC/4NH7WqeYWlBo3OhtAt20GsAgzBm7Fu+XfJqdQb9vW59sFwT1YF/N48OHWp+YxoAs/Aj74Om&#10;wj94AYVupkd+xgHR+NANmtwvb8BMixA+YEePkq+vWHRgLzQ1vq5xB25KTy0LURYx5M/hCwtZ8/YI&#10;PfJGJ9uFVz6r/HXstN+GffTkUXlcPPGU/chfZZTn2no2NHXra4rBSzvqVP9Sp3qaWH6Fj3hKz/xJ&#10;A1dEhytctj3yKZ2JYzfgOj7hxsol7dW/TX9Spoc70q+8eUI/SWHboPMq4G0qd6HfGMcv9lYmWY2s&#10;g18KMqfWC/wmKryKG1rIIrRauFofUnrlkL/OS8Jv+lJaHB6rSvAnjJXR59SZufvBI39R0uFP7lN2&#10;+PYm8HydJXpmrh6YAjWbr2GM7Oet99B4+NL9MsOODaV97pWbEPgHX/BX3zP3eRHf7uIzStYF0hCd&#10;nn6sT891Fx+rE3BFZ2LVr9CH3o5JF6lttVf1OtfqYuDlAlMXQ3PfzZREMAkNjW3raEdoWvV+2mp8&#10;q70Nmy+As/DyL+nTxjwPfwf3o61J6hhL1iK9X1ou5oupqzz8hQHFl5h+QrLGDGP/Ho565ES6rzuk&#10;b4x9H/rBhssFHmf4SNde2wwd0+YxFpR3c9+5YfJgOThMPxOnP4GbCNfqfPQ5/UYfWr/PJhb/qr6Y&#10;A0zBQ7v1N9QNjO2nfUP0kGH7rX4RHddu9fDAB314+PYaCT3bcVlfKi2pv7JTt7YArXhVWsIrBFh0&#10;R3Py343N6zw1dVgkOuI+//XrJD1wl3bQW74EQGWJ3wHVPTN8TX/saJR7utpF1shpx8vKIbHP6raJ&#10;QJKXP7JZGSkvlA4Fj5Amjpv+g0Jxocc2oot3Qse38GL5IWiz9kCb5UV0I/X8rIFrYWgv6eNnju60&#10;3qE/jbGHxTPp7ctnOLl1wLQ6hVeJ1a3wvfI/hz21EoaP8NSWUNlFxuAgsn5i5NxPGCZURkmv7Trk&#10;4X+HK/gBnfcHhs0usODcuY2W8m94QdqTtj5TKvVAgS9fBeHiVPryHz1sXws8MIStWx0OvtZ9Wqb1&#10;dl4w9BcO+sQ80EUQui4aeqT1wAdbcfDHF3dgidddj2I7EuFevzF8eR4b/NzPzHwTHbxy1cvF0buR&#10;ESB0qzdwLepjJ2a+dvgPLTVjw4wR9FD94RFQ+sD6BWQxvt74ewGaPuzTcda75msqeMyemy9Y1+k6&#10;GJ4m6tv4ZRy9njmFN43MN9gBMiez6tBxD5Z2SlPxyZwi/vO+7aq95bmy8tkG6TOmJOSCh+2TSUdY&#10;X+hI1IZy9Ul2k6djzdDR6pVZrgcNfKU7XT+AM/s3c7r6zqk7/urlHAOv6Q6YdAT/2TP32rhoJ7Dh&#10;gkd45rBL9SeRb2teau2CjfTp85QujKXB12lczWONDzNeXzk9fPQguLzKs7FTf+SnTD+bTUf9zQGL&#10;0QPr9rWrqTuyGDsMJ7ygh95Cw3/0QR8efevr6JNsOXuNVvT5CpGxjI5V/w7azR34J8PjocO9gKf9&#10;aSRrMXBK2h66weOnTzIuPn7Se33HHBdOPeiZ/mHc9EKRFxms23zw4Uenjz/xEwvv95D3zBWuRJde&#10;ddOMPwMHh0vUJSOfMbTmAF88gNvK2rOxqaO43+xyBQBTEGsxw0IJQjF2o3xhCfUsrsIoI0/UcI3h&#10;UU5YZHZQFCEiqlNFDJJwUU4Utg04PY8z8fJZHIqXs1jYz0QlXSe3+DbMmzc74IMGghe0XwMXvDqo&#10;B34H9HbiUViLvDdu3T198NHHp08/+/z0g89/2E0umzx/+Ed/fPr4WCzom2ROHjttHAfC4i88naTz&#10;iiuh9KRx6NLxO9kMLjF7/T2ufsowBqyfCtRJg5OJXogPHCcS8Taqk34fMkqHQeKqz0BR1iiAb+vY&#10;7ErX6GAeYDXMyvbEFwtCVgx34JY+mw7hwyx0+3RABn6Oagd1IfXaGdibDLZQCFw8+skf/PT0x3/8&#10;x12Umk5K8ccgn0eyxOPVk73+/yMMbeOI/sfg/7421RXki0vDeVzdWP2gN9LV3ToLY6/n8M6v4v/V&#10;8Lvqr06/TcfGbVfYcqL08zyh/SFx0xaGuOVF4bw9aeS79eukghGds8m1jsJMPMA+58WmgzXwOAc2&#10;q/TZLiwxhjH8+vwuQvQkJH2/QiYM2ugdvDo5TJvtFwO09XwykCNmwGNjbHzPGxEjVwMiGRsAGPee&#10;7D5sg4EA6gOvaNep4XQ8ffH89A+//MfTP/7yl6cvv/ry9MVXX/XEvrceemI/gykcOkkNzIvTW0Dh&#10;ZwYL+QMz6cBvWvI7cQ5fOf1LD4d3JgCJwY0TBx8bKU4+DM/GDuu32hnHb/QWr5wOAqvOmutRpnqB&#10;f8e19gIv81wbECTbt+lA0jhFUxYOY5/lG4y3z+Dl3M/zpb6on0HUhCO470TjXEeFHQukq79vM1lQ&#10;JyuwXeUZR7rwnTT3FtB38dzG0Oeff36xyWWyp1z1Ljhrw5ixn6hbPo4uWvz0XW4nlOI0WAB++fz0&#10;6P5Xp1/+49+f/uav/ur0d3/78/7OloF7Jo9xcMF7+OD04MHX/U0g9/fdRz+c/uyY5SSMRdWXL/pm&#10;lU+rcVC//fZV5e8trE+93ZLB32fmLOL0bRLj0ieflg40aHedWhO44h68fcN/f7TaybJ9K8vmm0V8&#10;C7midrsJRqZkTk/T0ZTvqfvEmcw/6ZtlaPObj559lvGLr786/fqLL0//8JsvTn//y1+f/vFXvz59&#10;9ZVPOs5Gwn52tHoc6KNCYzcEujg25FJPlTNR6ina9FHOn1nrOvnk0VO04a17dVZ36IOoubZYgrQ0&#10;tltbPTASuIbn7zJBeBo4D/pZiieh+0XLVY/u2myZT0utbvXNIo4gfAP1cvIx/WN12fMFnOgj/d/Q&#10;SWCifLZvnfxOVI4+bLLUxd1EJAisD9gcRzKhP8q3r4h0ILqwb8bWFgQ+hxEeaNdmQDRdeX4JXZ+6&#10;09+m314rDZ7B5xPa7BL1F2XBQpt+pa+xsZ0AlLaRJ6y7MMJewScptXUJC3/i4ARnsAf31A0e9VfS&#10;1vpuw9OZVLiHK0eaT/XaZOhgGHjk08WJ3LNpJrcmfiYm6ORgm3jsJmrHshRHGzn1TbrI/NbdO6fr&#10;tyP3jB0ccRt4NzMJYVPxJ620zS5mZuyprQu8Xtm74PQs4wb+PYzu4jt9NaZlgEg5m0/HeAl/cUCW&#10;D/OAT9Grd0xGfMpwPlt661YmMHgcxC2Kcwxns+tBxqRH4dON05//8z8//eQnP0nZ/QLBIf+Or/PG&#10;YoC3LXIZ/SGf6Y9wRctMjtlzm9OXk9ON+LZl3Qvn+eBL33LnUdj2wV3Ym/Z23PLn+W+nnQfP2y/8&#10;Pibft2Mb/zdj9vad9qU8t2/H91XePXpHNFWQ0cn0rXn75EbG+xsZs/kNxudM6oL/V/ELfvPb3/b3&#10;Orupc0ChD+0HiTOB/j7PzvnD1rDNgrnM0nfBx9RTbutu/nksDQePli/TxtFO++jhQ5XK5Cemdu/3&#10;Kugf589pIDDX3lyO48Xp+LPoZbO5m13pV2m8PK5vx17BCT1ntGihi5NwPtq7oPGIuHKxCXWE1g0e&#10;wtL//6Xtv5s0OZI0wfMFyUwACSBBipPmQ25lRZZ8upVlM5/t9v+TO9nb29mZnu6qrgJHIpEESPC8&#10;5/eoa4RnNKq7RW7O3rBwdyNqqmpqamrEzf+RSxp4jCyPbl4eFXbydEJBUj7pUcMVJpziJdB3rv0J&#10;D3qlGxJDSxI3j5xD1zVOcxT91sWU4TrPZCs+eq0LM8mLx04RqG38nUkMp6DM8WqdyEs67VW8o5Z2&#10;841+CQyL9Dv5U8Yls3pEJ7mnkwo/doGNUeVH8tLlHTsqLM+zQDJ4w4s9ioczKT/pmvZmfPyGb52I&#10;X3uA/rWpQZ/CJu/cQO266LdwUHujk+lqfTAe30p+5erj9DO9Bt/yOMq17bY6DN76yYzLPau/xGtP&#10;AzcwTDIFHhR/eMYufHL5IraaBS983TaivZam8NL3ao3dA6R9eSdx8LIyXeVeOpGLZ7MoNDptnHi+&#10;FLZOypNO8g0+O+l3la7PrcArOMNzceCwQ0fXVZ7xIslc95ntXls8+ryLPYhed+AgjfvGnOKvcE+Q&#10;e+XQnysT00/M/AC3PFUHk3b0BHdTHq7w6PW4v+GKf+LXr3N7erxy53TnhQp4Fsfca8+1o/Q7wY8b&#10;vCff0CbPtHHtXtou2BsrHGMH6cST9dqIwfWK54tH8krDCz/Xk/jGSXfcw1PZ3D5vezIZ2sWo9Mf0&#10;oJSvJMwx5L7pa5Ng7bnEOf3hNePfPOODcYC2rEy6eb6j8vrl9ddi77AXA580WRjpRgR9hTZmDJp2&#10;pnxtU1s1/pJnF8nI/trmg/e0cbSfeTH9WvqMlNO+h0ziHTjG6TzdRk4Dd+uMXmp9HXJX3Nouhk8L&#10;/6VngZcyE1O9wElfmz0wgkzDuLF1yvbKfuvghrvCG0+acLyLPr1prv7tfeJblDoe+UDH1KtwOvhG&#10;m0ia7zPm+T63hQv1lhNZFY+RqUN5VnaWrjyUn53A9zt4zDU8+S0C9vtZjS+WvbqbJ3G9FF86Vhnk&#10;pvkOPXO16UN4fnhWOz9pyCNc4Mmn5qYsYWAEfMt3VXZ8Yg464pPGT12MXZBajHyYn+z8RTLSx10w&#10;JTO8dEcbXXr0zfqN5bdC1AdXfA7XU+/wVJnFhY1iw0PGZbEXG5PwztnGIunCV+QuD6W3NtDhO66K&#10;fFZGbWz4LmlSmeZlSz+6lR1EXNhhKxPaq76PrqEbqmfY6OmXPRfX5g284IvfTXfYrMUttkPrzVvf&#10;xjsdS9PJL4yeihxOO8ZXtMJp/PViBlj6xxY19ZBf0U+MOqIrwbs6+eCQRR4MfUvfGo9+GphjZ+1i&#10;1cjmwZLDCTNvYIxR2yd8SOjo5vSvYHPDM57OQIfQqRs2WW2ixE255nuUO/3iFX6hv/ZQ4jlho9dG&#10;j3FTt5OviKbOyqOU17cBm29kcOYQj3ULJ1GV1uGJ+Xw0AGGhu3KZMYMyeypQ7Azy5OjIOTluTm2Z&#10;vhTftQn6Om2LrFzRjI8zzl56p7wZy8BdGviBh2Z1iUY6f+k0V4S/YHuhh/zAV3730g0uKbf1Njwl&#10;5yHx8nL0/8u3vXRkAW2OAK2NH/kfXs+4CE+Uw9dOSrx5X/OYNow8fvSkcN98/c3Lb37928uvf/2b&#10;8OtW0s7bi/oVm27JnbmHv/zLv+wGDm3NPIW5EXMp8DY/0EVLBFrsgghiIGEiwySS63b+wodhIwzD&#10;yAnjV3DAKCNzz62QDKHXC10aMiQWEVfpIC+PSsHUKrADHoExufPw4WeXJw8/74LX0yePZ2f8MSmH&#10;CTs5uZXETaMgGFGCFQgNcCY7GApThkbobQ2TFanwVNZbb71z+elPf3b52c9/fnnnpz+pIdCON+lr&#10;GOeqjCq44M0w/sgbHu9/cHnyxeOpmOBl4OGNru8jH/yzcJ6wPcMmjSZwej5p6NWCuksgDYUg4Mns&#10;ME1Do+eSKXKd+/wLeRa5gkl9FXWCeYKoU3Btx0RAOyAgcJQcA32MBoOdLnblnoKfzjTgfsj9EW6V&#10;9c9/++eXv/mbv+lEzwj9dCqT9uig4re+Vw7+Szow1/8p98+Vu/kX//WVi9BFLnZCvXUSV94MY6/y&#10;bznn55t+3fn5HH/Trzvfn93icHY38/8Yrkvj+Rm9/M3wcxx/M88qvXMbHUWbwWwk8VkMzKRWen4H&#10;LWAcv4h8w0hbJ5gi4+S8nSbFGQU5+mU6Cu3BLolnaTi++aOD0A7myI90PCl72zMcdV46c4N9k3O+&#10;dWMHvAWTN95w3Nco4zHSd8Hd2bEzEDCQBg9d9Aid4jtb3taikH3/6Xe//33f5vJNDh0VfdnvYEX+&#10;tZ8aXMkPH1qoEzbqRaXECdv7qzDxh67S6TU8vJKrmiwNP+SWNt8U8A0Q30iyM8KAi4Gl/VWvyNgr&#10;eeDB8FN2IB6Fbt3QO722wMnYNLkfA2H0vPhOvsGxaeAyA3vh/OiUo0NLPZ77kUKg8+iueLu7GKKF&#10;1/JHl0jrmXzpoB2J5nVlC1cGcB2Uxas78a7bbjesR/fduz7eVj/DwUeHuN4xh/u2yvZr8NWn7AIE&#10;xMn4rbDp++/S10S/P33yRdPbVW1Sxu5ii1fe3ur3ciITrha8+kaXxaKWmb4rV33XLECpO2/8HLtb&#10;Iqc/t9Ei3veTLHb1202vO5bXsYbTX1p8evJkFnx8J8wVPWhxfKYruSSzJm6KU3CGF0+u9VGtl7ax&#10;4bs6UxVkt3wAu28KTd8qn8XBzx583iO6/ph28Pd/+OPlDx9+2LAvvrBTJ9Z9XPseshU5IjvVIfH0&#10;g75m0kQe4jvxfOAwaYND+spbt+kWcj9GkTOdTeSjzzO5nHbP4LyWo4XLVZQPoa89QAbJburr29Bk&#10;wACGwfvKD567X5uFDHmDm27gRqZHBykFfL46IF47XjsH7C1/B2UydUI94WQMb7VhcFcffp9w+dqm&#10;1E1titRB6qK2QdLKy4vn8ZDfvltZeAOHerwO7YV3lLe445c2JN3aVGSq9R2918Wu8J2MgItP2per&#10;5+KacsUP7BmcwcUz+AZik047m3Sz6DL6f33zu8ZLy8mvHJ4UlYn4GN1oZ5kh6dg6w28wriZ1QhP9&#10;bnHr3pv3qkt+9ctfXX71i1/2TcmfxnDuG5+nBc72/ykzUC6WKmxeePXua5GBO7PQFfh42YFg5FyZ&#10;wsfGityq6+DzLDg60sHbnY/T9uhM4ewuA6W+QaudxAVEHermf6W3sF3xz4aNefttFvuqvhOHL/oJ&#10;bVW/pN+S9je//U3q6a22D/VvMbUL4Stn4c8eibVtsLJZ/LBgZOeqPcetnPFwa90mzVX9NP20QffT&#10;Pkf297rpOGWq98VJ3S0uN/2Wuf6Mi/jW+408z8lV5K5vU4Q+dOqvetycAeoP5CXwS3/SHXFqgsc/&#10;Oux2bHZthazUdrjzamz5DOZUdvoCsnE/beZqsYscl9I4PKWDDv6QBTLEqQNx5SWPR5GlJCx9Iwce&#10;r3m7vOaWJ8dD/o76RN8pfwfsR/6WR3c2bGA/5+CUsJvBdYnbOlh4W694xZswvYNfaTfe3kHrVZ2k&#10;79OGmr446Bvo+/AfXNeGxAU/vDueWl5PuRB+uGA5OOV+2bD0nHkDx7VhuZEd/DlkKfiV5uADJjoK&#10;B4zKTmozjyZRO1GbOHh0J/m2+y2f37xkLnkr38ZxCzcYK/uM445XTepMksRFF0194hlRmzh2c49Q&#10;/srb5765PUfusnNrK0VvefaGIf0zsOQzoTcLNOPTRsh84tFgonkWk/BpcN0xNf7RqbPxyFtR13oB&#10;CcqjR9l4ZKv1otzQCWcTK+L7Rlds8n0zCywfJoe7NMa8yFdmy4sceVOwOgWOKcdVOeywvlGQDDaF&#10;VgajFl+0Qz187If8A0t7wIEuViZ87OsOstvmfT/i6ddPr2SzE1SRT/72K8E57Z4tYAKWzreY3TdD&#10;o9/10WAsvatzjFm2Xx6fclWC6/ZoEJ+7eM/k+5Clpptwj5s3FB71wv7h6fKhfeHRdVxpCZ+qu8Jz&#10;b6cm0ei8FuIRrNEr4rjF+ew8T32PvMinzwPf/ZYJz+rapKtsJEj8+nXn+3/KbT74nWGcsRN0hnfG&#10;/4o2LniZX+nbPia1T3ySP7km30EfjwbtZI7pMtmnjxg7dNprBC5u+SOPsJYZUANnyi//4NanA+ej&#10;nM1TKvK8OG0ZnfSURp7UH/tQv2Sx652MHdhlPZYw7Ykdy75lm+6GO2NvXuHyGX9YLKPPbO77/pvp&#10;g41piV7HtNpX6rftWvtPG+1moU5qJ2/ag/7bOGFoH16PPhxeDv1kNM/S5FqXtlidF/je6nLt2DD5&#10;l3acYl+uDly+b3+Kq/DHE7XwUhDvAk/CFLN10iITLg/iwPVL4NHCsCU/OMY3nZZ25Nny4FwQMuQ6&#10;qcYJ3+fWMTh4QQclnzz0i3CucOOfRR+ZK/whGftZgcRNin/sFr8uMoUXyoLjvC03PEuCps1TdSke&#10;rU5NSGC7Gzd3+HjcBU9yVl4cOoL+3/gws3UIwQRf4TEyOXiRzaZOmuoZ6eOkgWPT5rq01EsORzTw&#10;eBYvHQLKx+hisrhjqoElfeApMHiQO/iLqwM74WBz5YWbI4sIPOH0g07wqY1cmUkb63xHxnfe8k06&#10;b3iV//HCu0AWfd9+9NvR+T98j+/BLRI5+lw9K2HkqnZeaNB/aUdse/h+Fzhff+PTARnjBw+ODa8v&#10;wjM6VTuAU3VrcMAiaWazqMXimU8HP6zpuA53heNZME/eWYTBIrIJjgU24fKMXQLd/iu9tRUO/QFP&#10;YVzpCdyWb0NK9IW6El9ck9Z1aU8lNW7yk4f0r2zF6JXVMeBN+pFpz3x5kbRduEt44b1gYWfG3tLg&#10;k/Dl1eoNbmGJd3/Wa1Mm8T5stdY/+uTLTR603aCVMgaX2kAvzttI7e/Zt5WfkQcbiUaOxpZR15yx&#10;mnrBC3OWr742326js8myNmRcYlGreIbeoWlk0tUzPrcNHjh3M3RlY3hnLLi8AGc3p0pv7grO9C35&#10;Q0vbVp5nI/v1BpaU2jZMTjpOTL3ZoGAc+3LyORpbP4HOjnHLN4J0zCdGdixyaWd+yjfX4NMRT+Lx&#10;QnpzvcqGryt+qBt1CC9zD06VMS/GnesWnTtH2JrcxS4ecyx0mdTYyb8VYA4Q/izUHAYsDH6Fmhc3&#10;zJoGdxakDXetYkj57jfdOY9wCscueTvrv3z88PLUOZcmiJKXscLgAGPxpvQoQzDAWlzguEYCNxVt&#10;N9xXl0dPvrw8ihHwQxST1c037r158YF5OBDSvrL7ncnJ7zu5bdJJ+YxkE4zvvf/e5fd/+H2/4UPI&#10;Gb2+kyOvCZnvXgz/wrZyMP9cVSpcCBlXPkcgCGonIyMUPaKQflCPfO4rQAH20rPklZHT1nVD6mbr&#10;JM9op0S2nPOHa9ePEypP3IGop7uv3r38+Z//xeVv/vpvOiG0dbL1Lf/KxZR14PD/B1ea/n+AvfkX&#10;z/U3ZdTzlnOW+c17dht+08vnuu58/2Nu8/0pd8Zjr2e/zj0c98q37o8w9/vMn/Ns2o3fex5Plk/r&#10;G5Y4nbjvj1gkjRSMFLktXuvHoYLy7lsoaXv9mKZJj8oRxU2Otvz4F28ltzYc3RGPDdoIQPCaV6yj&#10;FKvYR5YZI3bhv/uTdyKzFjxG8VHklOa8HjzejjeLCBT61j/gJnY/+fTTy0cff3S5/+DB5fOHD/vN&#10;lU8/m6MKGSD0konWlsqICc48cscAmo58am6c+32+umrQyYQeddHwXMFt/vhOVETHGWQ5bunL6L+W&#10;T+/hnVwpd3IP5L1bDEaGDpnxg3OfG13eSsogbMdEt0anipCuhhn64nTC1xPbY/zAx5tBy5u+JRR8&#10;uwPk0M0GNz1SIR0iermlcb26Vw86LB2a15Vdz4tc6orftrryW9qOZ45MwKULl8cikKuJfJ0s3Fe+&#10;5ZF+acIrx9W8fvfVyxt8DJFXTTZHXnwTi9zgoWMOLSi5et1e0V+nfyBD+gK8GqPF0XuR8RocgR0a&#10;TTg4juynP51j4AxU+7ZM5BKPOnjDI3SkzXg93CKaa3m9i12hy8JEfen7opstLIz1+MHEW3RDdxe7&#10;AmuMchNljuwZT5Lwj1ztokfPZk7+R4GtHXhrgf/w/meX9z755PLpw0dJM0cdM06G7+qSOKmLle3U&#10;t6Z7pOGUJW3lre2aCZ74tIlbPZ4t+ZIfH/HYAqWJJWWRawMasgK+8lr39UcBgWYwkH/Dy8alnIQZ&#10;CDPsqhMOY0r+lUP34JrYMpFZ2TjsFcauItrelZK4vpWVK1maScD5ALpwbcX9yheejxF8PWjQRtpu&#10;PJOZpJVHOvVgU43Bj2d6QDr38tE3V44eCO69zfXazpj2cZM+A6h94wnrby52WWDsImNkYOmzAPju&#10;O+92gUj9tE4P+trWc+VKf547yHuufe1gYN6kPNNiEtzz5FvcDc7GqC3PkraDitRDqO/EgF1gylFm&#10;J7AOePoo7Yn+YMP87Kc/62amX/zsZ1346rfCQovvuTGivb3vDcu7sf9MvDxzBFZ4o/zqkfCBTsM/&#10;vAthjeM76Djw7UTlkedB+o5Z7ELTSxkoJ6ZvP95JptGDA2HrjHc/kLuDz/EWqSdvd3mr65ajPl+K&#10;PKcs93jVdtK3Hz8vn234cDzk6m18N5iVzqC1fWnb6KGLK3O9LQ7lfeJc9e3iRn6mfjnl3vTybtz2&#10;q2CsF85dtYdDDtQr+MLXq8P1PxY28jTt5+w3rbiRreSjl6qbUkaeRzeH5uiDnZBNwt5rt9XXqirk&#10;wBkftRW633Grd6M3vDlziW3yNTjhlQWE+958je1AX2nrKbG1+2zbZgBe6UUT7uIkOOKv4lLe8sOV&#10;G9mQ5nleT720giaPtnHFj3+cvz/Xo+7lO26Oa9xV2sk38HPfkJRz6HJx5c9Rt6Nrw6v0Ya9kINyj&#10;cSIHSda22Tb/vfFT+sLoJYtdItky642tTpiMA0BZub2a5Di5pfE5GoKr4OUh/K77jJuyptxZ5MD7&#10;0s4HSuXme/U4ur+LXUkzdlHa4GEP900CxQdeeZT7kTnwRx8KG/iJO+qp/VTSD36xtWMbdMI6bf22&#10;frByImPKN+nSp+jDyJcJi+nXnczyfXltDOs7lexcE9g2YK7eap1Xb/kVavLlPnHqo5NVgcG2Xt2w&#10;u4jpf/ybRRP93Nhgy0MOb+FQGS7/V4aDe9KagBNfn7LYOsL1z100DHyLWMUpyG24CTRyBSY+4fcu&#10;lt19NTa+RRx9WfLD0Rvir71qEtEGt7EX0Wfxy1tdAVvdMG+5hpfh05P0s2yr9vFph8VLntB5J+V4&#10;s7iynPKlobu6uSj9pQ1C0xeaMN2+jp4dOrBnNhdc+3Gu68ehrxNorR0UX6dpHeY3aXjtbhYl68Qf&#10;t2uToWEWE2fDn0k6dQI/8tc0gdU6S+bh/Xhuwnpbd12nhy1R+Vc/k07YOd3aKMX9iFt38/lPuc37&#10;j9IfsM9OmjP+3OZdnEwIdlLw0I+Jvarzq7yyp7jNM/Iyb3Otk776KJ5bvlRGwxdxhU924ZA0hS9d&#10;cwzvF7+r++M6dTx104n+XD0D5JSGb7/6pu3lNd8+yRjJ4pU+qt/ufd3C1+2O58b+n01y7Wujc2oT&#10;a+ORE3JvQ97X7Exj8+BXLYb+M17xXRCHF32XZ/Ss7Yh+NI4dtHom9B/9XhInzYn+5K9PnI2fwqTv&#10;pGrSdFFRmOfqSg1p+D42/fAUQ9QA9djFrlyrKsvrgQdGE8uT293k3RLFz13jGip9XJPFe9KWavdu&#10;1rgD5IHHOPeFGb912HoT3n8LOynxKTC70JUkXWhsmokHqzgIlM8f2Ie+mXocnVgduYnzJ3fz+xVp&#10;117Gc4E1qeKUF1zAISPFP/fVnylDqvLzsJ30i/KjrPpDvUbexp6U7uj38tzvhlUukg7Nfujg87uu&#10;o8FBv2cRED8qLehaDw/pA/dKno779stpK67STjqw8Sq+uRN1/HoXnLDnu4zVtfF5eyX2U8rtZuzc&#10;gzUySacpv1glLPlCI7v6Ozr127SBY6Fr3tjFN3XaTAGjvqYdbbvYRRA2o/6c16ak1Z/x7vGyZXTe&#10;67Ab1E+/s7WLRdHH7IjYDoUZepK1z2Cszct5E2zg6g9Gt8FJ/4Zng+vosG6uCSx0emYTiJs6HZ7L&#10;i8byKbh2jgq/wC0sOOCZ+pg6EU6+5lMj5uRiW1TeFq5y1NGknTLJ0oThweSfTZstQGjKIKdjY41s&#10;FE4yrT5lWyz+8LnCO94z8QCS7VUZKt74hr/smFmcEU6vOsrSHH5lKFdzK+qLrNQuCY7QYzewPdhs&#10;hoHmPNSdNhwsmn7sLriNDON/carP36GoyBV8+5Z+cKh8pA2KUZawhh80oRF+fSknep+rTZd+Y3gY&#10;3rTc1FXi9JMzbkyb0OcYf0fmfwgfq+1bf9cLY1fzn6Fh+E9W1QVM43LfxuaS++IemTLHYWOzT2LY&#10;0P9twjl8MfdnvL4nNlnsgq+x/c7h8NJ5ruT7ZhdECA3k96gajevsMGQqaRi+Xj5umQZR6crg3Euj&#10;0FWOvDyb3nXzcIukdPIibJE3QH/y+NHlwWefXB599unlywzm7WRTadzC3vsaA/Ez4TSCL3rLVmYr&#10;OZ26iU+TeF88TeevBmIwEkTfmXg1hoJW1Imf+L5FkcqmiMABN5R0MvGP7/3x8sc/vpd4q+e+lTOC&#10;9W0GdHZ/pZklPDERzKBRv50JYcpTmJ0LAQlZKr+AammIze9ZvJ5Q+Ib5hTgNt3RWMCesxxIqg7J4&#10;yWJBrgmTs3XAXgCrOfAoMMrHgce/+sprlz/7zW8vf/EXf9EJLvUx5Q2M9YWSsHNd/Jdy6g1cfp2w&#10;m640n8Jv4uF5cTz7UVgjq2Rvy7kJS/iWwS88ft3e38TvnOafcjfzbVnrFs6Wy5/TbBhct60unTfD&#10;zjDOac7p1i9v1p/zx7yJLMHD/chNMIFORTURxW8GO9rgvAJbpUsOG67TmrrQ4bcDib91y2uxMQCe&#10;GQwb/AI4O1jmlWdlf99JWe2ZrPuWXr9pEiOf0T+dp1d3M+DNoJde8Iq38gyK6Zq2w9CCNnrJ91Xm&#10;yML3ejzpI2/IPD2+x4VmHY8Ok9GbPL3mOZGhb3RbqdKOpMOPg1/N/9w1l/I8NOZa1glcHoZoOmQM&#10;qXScMX5mgXD4el33uHuEydcwJYeuNbY8VyeE3qMe0V5c1F8yVS/7sKqOMmXAYvRCXGBr7x0k0vfB&#10;xzePDJDaCbZOjzTpuOjK6fDT2afT/+Gb6Pt0fBa9Spf0uS5u69zT/zq1P//zP28Hp1Pbdgp+8QwO&#10;9DOe8GSAAWHzhonG9fT8LnJ1Uij4KJcs7Fs8YHNggs9YJENv37t3+cnb9y7vvvXG5a17b/RbQiZU&#10;GIU9tlC/SfaC85vpN3xTh3JVRzsx/Vrk0FnSb9x9/XLv3pudWNdZ//RnP+1C17vvvNXBadtW6qDH&#10;PSa/BTRnH6NnZRy9y2u4osWClLiNF9ZFlKTTF/WaZ+1O3taLa8IsSMrvu0TubebYzRpfOr7xi8eX&#10;z9IGPnlw//JpvEXfz9Mffx4+fx7D5Osey0Q0Rg7xrkaNwLjKmH4p/JGEdLqfcHV+6LDk4RofJrx8&#10;K8b/KxZiXi4vutAXHly9lXbIjTYMPtiFe8iz+B0MBJuG2d3dHd0px7WTipGnRHYBcGVHOe4tFi5f&#10;+U5cB+7i78pX3g8jdPTW9JNbPzbnWKBSN3y/M5iruhh+qe+jTcWDs85z82hnkQf3ZL11nPxNC58T&#10;TnsVVz3Xwc8a9HAeXXs9sJiJSYMbMMFXDprxAk+UDab24phQbXLf7Nq65pTJb/nqiv5Sr4xvC6mV&#10;QfJ4eM/SgbNyAN/uQD92+es/pN0BoIGnUnvkS2ikz+g2fQp5oX+CQOHYLddvgMWmc0SOXcwmSE0G&#10;+e6SjU2+k0ff/Nmf/dnlL//yry5//ld/efnpr35+uZv26rsVDz9/FDvvvctHn3wcfL+rnfhyYJH1&#10;xb/8TZ+kP4AP+uHb4zLTh5ARk4Jp3uGGuvC24PAp7CrPpv7o6VbreDIbeNNH2r1ogHVM6PL6sMSB&#10;721Oiy09yjC8U7/qWokjj3TA2Ok4rc9Z2aDslT9969hFGzc2IVy3z562PXGDN7fyzIkH55zmnBYc&#10;aZd/w4frNJ43zfmer1wdMrN+0/Bn+O0rGwImGTnClSlffCJ6pS8K22RNaO3u8OSDD92CHvzuAk7a&#10;uvGG+qQH2dxd7Lrvza6P+u2ujhdSuvJTdOsSz/FGnbWixRXBA8uEieeWhqVpedP88e65pbt0HVcT&#10;+OVREFwOrAuUgaXNHHkHyet0W9amPTthvSZ8cVHPvU/Yy4F7O+MObQ2vtGGTKRZd+l1U9kAH+ZNX&#10;qbVxDh3YwfLx4/AuhQ0+yhB24F1/pCsRJ1zn9trWgCOZnjZxyGvqmQOhEwyBX5/Ma/u0hOomXhsJ&#10;vYkzybw2q0kTdBZV6eZvyqjMBY/ccx2LhaiJm00ydu7u7t5+t/BN3zY0oDeWXd3d7LkWcugy8RAd&#10;apIqNMJ5v9PzRjxZdcS2NpaSInMWfK511AuR39q/eJpnmwZ28kZa2HZSLMUpW71X7wSuq3wcOsR1&#10;EjwwVxZWbraeyLa41S/kD970tXpo/bTs4Jb0Cm67i/dcGnN1lKFNDDYn2CTkW6dv2hCVPolutynJ&#10;G7A2K/lO5+uvj53HzroT/ck2A97bsPr5r2LrWDTsppJcV7foZcgevnhLzpGLPl+ARjJBl+on9c/6&#10;p9Ibb1JH++tbfDijviu1+BFeoyfpRq+uH165doI0PBg3eqt1UFjaHP4Oj8niwJ96wOdOGsO/5Y8u&#10;Pk+EgtF2FtmQp3Dw/MABjHXXePXS55bR9jDP5F7fpN1A9AynsOKFKIc/u037z7mb6Rb22f+Y23yu&#10;0kybG3/Ol7t/jPfJSY9nvLrgpaEj8K4T64cDh79qBwnTfsfmHVf4Rxmbfsvn9nnr5qrdRd8YL7a+&#10;kt2maLrIm6W1B6KLqj8yHmGvWYTUbtrPFvftZ6ecxh22VRe7Yvv5JEffbvkhuuPIu7SP3KTNrs+z&#10;+LVL8Qn8K3kaEksH75EuHf7iev4n2egatnT6rZTbCdajPA5/K9dyTNbyNZRc3wcInrwY+DYWVmfk&#10;eSbuU+dbpsTSq4+DF8XVffXskSCuvFKHZ3+K5zw9FwKUK3xTJNwrB2DxTXTABiseTt/Fd8GrkXA9&#10;0m+GdaJCmPGiqG4ipXvpd+U0TSIRL028ULLa8o74Bdu6OB6u4pO3weGH/qC2XMpRd7Utqt+mDZEx&#10;/Y7xVGVSHca79ujYeMDaTpJ2y6gc9A6ayhvdNfU0YRkRde6l8w69bjs0rp2xhPkFMmi8W/kLDxzj&#10;Of1soChn6UnRW/7o4aTJ82wCmbI6LtGnkpv8/P824Z3bTdnwLJyU44Z+NiYpjvqy4PjCD+HXJX1Z&#10;R5zKO3ROfvJuf17oKYc+7bj/sJH0K8Zh8tCvxg6cMrZ/Wh0881kzfzb2yM7boW/GwmgrP1JiF+vi&#10;RycVRGnqAniESj0Njdc6jJOneiT0CaPzW+e5L0+DDj4vfH5rUvT2+w0Jzd1glDIJv/6MnMG/uAfm&#10;fCJlcJZOvaPFAtHAxFeFjn6BqzqrbG756PJT+XHySAsPtsbKgnh8Xb/p6wh1lEs3YZUvoT35O36+&#10;5RSXl1MvkRubkMmjt/uCw4634K0c81jsEOWbB7CmgC7fbg90SAzOsTygpf62zwBD+tqoCSpNaCSj&#10;yVfZK3+uaXevvnbeoRudg9PKmHkxNrm0+IHvAdt+4hCtXCP7oalrIM0791+jLyh/kzpkZkRSSmPb&#10;U+oTXS2/7Z8OH763vymOh21nvNl6e3b56unXl4cZu3r56rPPHlw++eTT544v/Nf/+l/X7/wDbxMr&#10;e9d8nvrXR/K1nnaxi8eEnvP/aF6p24pHfJVHvHSYwItfBvKYe2aw+C1sYXHL+B9Lf25MnjF9Fqtu&#10;lcmPHz+8PHrw2eXpk4dh2hiUOvQVnPkmj4H9GODK7j1BPgnKTOBQIrPDvz6GblC5vHzn7uXZi2Pg&#10;G2zYEaOxmaQyETjKbxSd3QYaN2H57LP7l3/4h3+4vP/B+y3HZIq4LnJRMCnf22K+9fBKOgO4OlLH&#10;RIvJT5Mwb7wWf5dh8noMllTS0egJAQXQyQf3MYAjLqM88a3pKEEdiHSMTZ0mXsJxFIj8+Nv6iFCu&#10;0q/wJS1vQlxHhuZ5A0wH9/LlF7/4Zd+uIFRgrNysDGw9irsq47+wA3PlQ1mLA7fl3Sz3x54Xztnj&#10;G5nhFu7C5m7C+Ze4zb+4uv5L/ObbPOsWhzPenHTruTNNN/3GnenZfMubc9zN+30+lwnH6LnIk84e&#10;7IV/HV+fDmLok3jgzeSstg/f+Jen46w8F1+GCrm1CyJtKlLPkUkdjDRgaYN9AysKkXvrrXttv+LJ&#10;cDBrO2inHGNAWXXJG2wnRfkgXdpt8HQMkQXsjz/5pMpdZ0IRl7b8qZlnyMyzPLvTq23v+HXRPXLl&#10;atD6J732adIdbvRrO7fgHh2Tm4GrUOXiO9xTbuk7ylavSCjPpfFQN/J+NfmAz9r5lV5JXjQAHoIY&#10;bD98N21b+AxgpyNCukJ8T8hijHtpuvtYJxNYkLOI4juK3jAwUU7HWkxxbN+z6M4IQvNKCze6eneT&#10;bP9CVoT7Xpdvzti5IUz/RIeDaTFidTijcOPOi12uazCedRWnPHB5uo0OEE/PSwMXi11vvfnG5e6r&#10;wS21ficy2je77kaHR8YcNeiYwbfenmMT30qH603CX/7ql5e/+su/vPz5n//Z5be/+s3lV7/8xeVn&#10;P//Z5Sd9g+vdyzvvvnN59523L2/vG8TpMxgtdgb7vpbjKvVXDCeTMfpAfDGY7UAiaT3vfd84Ovri&#10;pY9sjNFBHrD7uOafvunrpH2avu2L9IfeVnmsT/Q2GD6mPHFPUvbn4eH9hw8un/oGmTes8T1G09Pk&#10;zxA75QQnvvU2sjflEJjg2P6FrI2s95nspZ/Vx10NzqoLpIvMxt6y2PXKq7EDwnv9lYG4utx6VA75&#10;a35tJfRVluNLbXTOTOQwigMvsO8YDGQQcEu6wGQQkxsbVsiqHUUWCcgOm8iiwccffxyD65PKGWOy&#10;7UlbIu9x+F18GG4JMxG2RlfTaFpJV+O/hv3zfcLwS4qBtfeb37N6VQZayWn7+YPW+qRfmNJtemFr&#10;D3WXXNKCnktgHzZGwpUFjvQDZ8rUFvAc7fiELudke9PSEaPeSqRXEbn4Ds3Hc6700ej10b0jB5OO&#10;l46ehB8869MedqHLs3QM5Npgh5wXz1CjdquPu0p81EfqNQW3TBPFr6d9v9HND69elfPKLYsVw0u6&#10;y6S8eJNE7DPHFr6ZNnrv3bdDz4s9upY8eLMWXLjhWReTg8/2Mb6Lirc82vVPu9hlMNyJp2fqQbux&#10;kSPIx4G1/aF+oW9taQv8c/e+wwNXtu9M3DpeSz7f8zFZe//T+928hm/qDL1cJ6Yy8KpdGtf+ulc2&#10;vTqnHweh6cuP+jzcDE7HfufOcrPyon74leWN98xzwtbtfeUgvKt8l/7x4jcNONw5/zphK1PrN7xx&#10;bOf4Lnbpzw3A0h47cGzC+MDvjtfQ2EF/8vXoU/GpKBLnXvGu2rPFLcegf4u0KC6LOGyRWez6/PI1&#10;XrSSUy5c4Hb02d0oAxjI5Da4KGULcV+a/Z1oP9M6+Sf+zGftf/0Mpgv5Obfw6ab268o/yuGGb1Pe&#10;+g132/jgsHW1OM0ANoPOyHqPLE6dBnAHyE++nL77KxsW6ebAUGInitKWHAtXHX/CI1XWNMoc+CNT&#10;i+sZZ4nO+JJhThrPbf9sjbb9iev459BLK/fqoLQdaerSNnAgKTq5DA/j0I5BO9EXPRaaR2akXNzi&#10;e9FO1M813mxLeGmjvsf3zjtvdTPBO29nAH/PmNBGnENO+qefg9vqCvwf/HvMfmlw5Km3D4+3eIKT&#10;b02hG47kli6YbzgfMhTvXh/TuqRPgp/2Pu36m05YLK+3nNJAfvKrLqUDE3du64V/OPfieU7+Tlpq&#10;J8ELb0ubOkjcPAevoyxenVi0euveWz2G9mfezn37nR7j1je8jK9jm7Hf3kwfdS98xUv2mc1GjjWv&#10;/g7OFqNt7OlEUbyxPp1OHtGE52RFf8DGY7uZXLGohhbjA/al/rH4wzX8a02VBerJ5KOFQbyZsfzY&#10;P2zruRc+bWjSzFgfhpg08nStk2e8sP13+5r22d+HjybEZvFh9fnw/OBjcdNPrm4Y+ds62ZpaXov7&#10;MX92CxcuG3dOt3CuyriRXzx3M/zsfixOvtV3lcEDztnJN3ldJ0y6jkXV8JFFmnP+Le06v9Rjx5Vv&#10;8dWbyaNPrg1z+GlDZzpHZs+6VL69X7/8EaeM5Stfm2Xnu+L1697YcpzrS6nj1moQNI5AVCD22bjA&#10;4tXs3n9WHTD20Osdy6gz5c0Y4lhcyrWbs9IWvkzb7wkdud70+vyRs8lnnOJeXZRWejDXpbU6Nnwp&#10;I4WFvhA5vJYuPzpH/lnwwuup2/IhMl+61oVudvdunvR8FWbzSfNOG6iMJEvTKT9gpnztc/SW8Xff&#10;UDz8jNFTJ0cdTBq6mO4amrjFyPWmr0t5rX/1iV68OXzrvPCCenD5vj74JvOB5jWs6gHXPPO5hRcY&#10;+ls4+w4bXcldzQXEC0lJTVu8hcfhOQeyGpicE00GBVSvKyf5WjfReeq93xZOOmMr42ibPfWD0quD&#10;LnTFrnRVF8qVFiwFbFuCQ3FquSP74lpWnn1L0pjUlT1F1+54n4yufJPJ7aNqgygruChLuygv4gwV&#10;RurC/0On1gUHuHSxK+U4lpBNRkYmnJybDwrdZDvwu9E5+Wsb06nRuWQX3S/8kPJ/ILOBnzKVHzSS&#10;NyDVWfMKn/LQNCcveBM7bS/jcW+66B8Hv9RpyvC8NApTL/SNRfDZdIPHdIf6Hjmb/PhA7+PFbIyZ&#10;8lE3deD78MZfs4nUnNx1exCvTioXyQM+vdd2FAfOxCnroDH5qg9z3/R53jGdRC07vkcPVz+Qw2sd&#10;OOUN39UvHs2CT8pRUGhq2247H9xWPugirnQdMrztZXmnnMk/MNZJI18lJnXbcQJhn5DQcbzd/krs&#10;s9AD6+rNr+DIlgEXDXCYPOi3AYGdhwfwQ0fnR5/JY25j9Gc43fKUK50Xac4LXVsXXdg7aK9P3T73&#10;HC8f3nUDQ9vMXJ9+dWziNTcXFPFG+vI4bRyD1Fft99zjFVLoFXz+Fn0J55Ot4aVUsjyzp751lGO8&#10;dsGmeTm2UAurLsozW4e+SP2PbI/uN1Z4fHwyRLn7QpaxA76zkc1BOAkJf7pRI168Z3S0T3SMYRGP&#10;07BMCm4ilbwElzHxnkc4Z9FIHObJW+GOw3xpMAcyGFRhSTnyc+6lXwI4DJ4GMUIoz7lBqBhnWz79&#10;4lEK/6Y7uixk6fRHcN64OKrFs0bKmJd/YSlGeXA2qeV7BjsBioZvMko1aWeh6xsD4FSgc8NNJFBk&#10;nXDU2R8G5DfBgeJUkSaBvPnxwUcfdmJ8lFIqjYCasEy5cOgH9zW04GQA2HPsLdaZKL4dA4ZPmXdy&#10;VfFgmJTuOa/ra0DtNR6NYOa+SoJPugrl4SkN4Rr67FrQuqce8EV86y2/Mcb4KLbAlQCEn0egLHbp&#10;zJTPbT2uUHnG7+X5f2kHrrIH7/HKVdaWd7PcH3vmF8/14C5daFpZPeffe+X+mLsZvs9nXM/PN/3y&#10;cN2GrzvjvXRwC3fdzXQ3r5vvXOZNGGe36bmb+F0ZkZq/9+5NfOtAIjNSdoEosM+KlwYUO5M98Jm6&#10;7UAsYfIvnlOyOG9nzivCJJJe0f457e3h5w8vv/vd7y4ffPB+O0QLF3aGpLDWa8up6oIVvoZutJfu&#10;xCVYxyRWe4Ln/fufXt57//0o18/bkd+yCzQIlV50geGHgHg0pAH1vojnqn0yPmowa5uuP+aTlwHN&#10;aDjrLaCKn2tpcD91O4Mp7X+eJWqnd7TJkeNQlL/kmvYPkGfBx32YUX7oIPHANwPb4SecDtjdysVJ&#10;ndOP8a2L5DMhQU/THTXQdKDRrfRr31wJLvhnkGZh//VXX7u8Enj9tkXg8/J34Ba/7ZB8edaZ2cEh&#10;DZhdkIi3GKG/2n5IncnDLw/g43rWUXiAFjJETug0Ox/BF7/GlDzqxqDS0YW+2fWDyblvfedp+kgL&#10;fCZTeMaLqzdH9Ec//+kckXbvrXt9ft3micDiHX9lkDlHAM2Em7oag2SMjPrIMjzghS/S4yOHxhpr&#10;ceLRZ3DAkTWGKtg9Pzu0dSeosuJfTl+kXzPEMHj4Mkb1k/D2i69iLITGDizSx30ZXB7F2H745NHl&#10;kcWgp19cvkz8V40Pfvj5ko0dL1f+xpEr96QuvNae/cr36efxbu9Hjkc2hVcmHFfQyf1naXcWFdTN&#10;LATWMAuf6JQETh7wqjumnBSnZQ5PDn0umE4oD/FDewiWu9g1C2mzCcYAg2w96Ztks8PIYgU4eKkO&#10;4K6slTVtr20rYeJ4zrX2iLYaXqCvYepBOgvcCat+OOh3XRja/Dqwa1fRKUnjOSxIWzRQGptsFwR5&#10;8g9GZSFX8qzJb1toecpRJgbxcXART7dqz2DhB3jayn5Hz6IXQ7/1FzxnR/GUBS5e8S0ndFbWw4dO&#10;vCa+PJAnadC1Ezn1x+YlaYbOqU9Xbp+7yzNUfW/Ak3DGNicPe8tCPJzpHjvyTQ4lc/WWb7/0zZzq&#10;0cG5fAUncO3ifDF6/6X4L75+2rd9LYSy6aZN3T50bvRg8t0KvnhM3629BR881I+QJzgrZ1RzZPxC&#10;TrRj8h49XX0+erF9YnU+j6rWXsIu4ZHTB0b3WAzWH1occ1Qq/Wux5dNP71c+8RAvZTf52V2nwQOu&#10;6l77pH/I8bSX5fH48jlx5IEM8M0fRK7lcPKvPgZn64pzL2zgjy3AC+fBQDNPNvYe/HU34Q1fnm8f&#10;lbUj3824HqN6hNnQ0cltbRctCVYU28QEjkVDej4lTZaU14FY6joNTnBxcISUxa2v8dQYImWYlPn0&#10;s08vH378ccYGD2e8UEhTfAfzxTG8P/SW/pT+/i7XcKVhxV9c8tUd9G/cmf/c8pI8Lq/X7wTouuZp&#10;em3mqAf1MYJ5lWbLONeFPEeRz8VdeXouV98OuZW+wXcYTMS1LUQ+6BMLwCbkFdWJkgCERyc0Djls&#10;HR/yn4o5ys3zUc7MOxzInlzTnLw2BEDh5Zmt1UmhyJlnSDTtyZYKN5qvfUvbp6LSjxxp2zaPvo0e&#10;0K9rZ/1uFBgHWp3wu+Lr8Lvf8lAfcXOdzQA2aL3tDfKfvJOB/DtdlKELB/+Vv5FLkyPC9HuOIKo+&#10;jadbheMf203+V6L/3Dtu8070qnZvIsGi4tB6kjF8CL2dvMsjOHa3m4gzkd1NBHFnnnaCL+mugQxd&#10;9ATXugrcdfLsVbopI23xsHu0KQqydmnbZ9LLkuctB102GXkb92c/cQztLHTpQ+g6Y2k21+tveLsl&#10;evKNY4NS8tHdsDGZ7+hB/X1lET4BDpfWWdK0rsMvC4UWt+69/Vb8fAvWooFJ3Mpzd0yP3mtfnjzl&#10;7TMyeNRP6qC6PW1i7Z76hk0b2mfpwjkYPOdH9kZOrzaqNC0dbi6H3Ttv785C106MTT3wA2tkhP5r&#10;uzjitp6E8ewCcl5Zz/21b7JrHhWf6dfdF6Z0LWvcpvuxctZt+L/EbV6+9RV/7v9vljde5D9RrvDj&#10;uqg3rn8j7+u7GBNPR5AFMsnWMGboAvOJF1z1fa4ehV3jNH553AWFo4yVEbDWniLjfO2p5Im0XO5E&#10;puhY7UY7Hbvti9grDzuWNUa2o58NbJN1T6DImKW2bODveDhFlx44kh9vdhkPdO7Lld44/NoB24Yt&#10;MnTBi0yBhXfRE2jiXNk+bBxOGWhd+hWOU0t7ffNN3spXaOaqh690Kz/p6wbI5cWMZaOcusgysK5h&#10;1kNL/0vv4/MtvB47uYtaua78bD00Ln5g5D/cc1/vMde64nzc9n7qt/DkOT/Hb0aLXd9l3KNn7JRK&#10;XPu5I4HS3G1Z1PB5k7q6hN/wM/CW9tbH2Je8/M/x63Bg1iW/eH3y4Jw8Cabr6WmyZFJeHJv6tdjX&#10;+ixv2PaEkoS3TuILs2UdOCTOtfYOezQw8RLO6kT9a1t0U+379HWVQ+PjhOm3uhC1chjfBYLkQefI&#10;D77ghz4x/AjglRHzGDBAEzpzVxbIk4c65SpvT+YqP4I/2Lysq+fhLOv0g2kLueK71coXn0Xen93u&#10;hH7rJXnmOHLzHsY+xkQKHXv0m2+8Uaz2h3589rax9jU8CtjQQe7x3vixZOSe7M4GiGljwlA3uLqq&#10;UzbW8Aqs0qCu0Bg39WksNhvk2ubiq2uCPybhIXyaPmHCRwdc2234KHzHHrPJ/Lo9qWvlD8PVRTze&#10;HP2iNOgEk4z0zfXWeeoD/pEJ9PSbXWmreIMm5ev/zD0Zi/RtosAGEx1Tbgu+okN91T6LU+7Su/QX&#10;0aRN7ee2khJ46nDGrLdv08UZ0wXGt9/MIs3YPlMO+IURp+w337jXsaj+e8v3jbTvfzDvNOspcFMn&#10;ZIAuN/52xY/lD1eeN//oYbghZagp2vHDFx48C3HaDf6sp9/xYPg+xxuaZ4EvGRu7UtukT3ITcipP&#10;L4Ru8z8JENyF3pQxGxRsTrWAO/pCmx4dNbC0v/nubuQhjUibwbfBlTwN/dvfda0lY3Dzf/iDD/Az&#10;52FD8qeffto4vBKn/lhGl//pf/qfro4xBPA8QcIJ24kOwCAgrTzitrPbQgk04ISEgHh2va6EESQw&#10;OPm4FawVrs2/V0xUGb7T9d03Ty9OsLY72+AeAxgX/Az2x5hQ1WV8K3cEwUQiWjCCB1N40QjTY6Je&#10;nqbCn6ZihBkYMFrsoOog41SBBhxXHT+FGM9ofvjwQXfI41e/qZHwYhKAncQMP78L/DZW3+KC27eB&#10;eawAd0U2HfT336YRuiZszngn+OiiwKIMwpeXGLoq86hwfvg7jUD6yTN8l46gJUXCB577dmLx22FW&#10;aeYqHH/w06Sto8RM2qqXrUfxeLxydI3D1MJ/KbdweWUpl1+3Zd8s98ee+YW1vryJH75c+7M7l3su&#10;65zuZthNGP9SJ996bnHectcv/zfN+ptuwxbm5huZXsX6vL8Jb+/Fcddpcx+r7NkzbY8sjjxW7Cu/&#10;5DvtLGVOXj6wWGm957npyMlisx+wWXyOMUzXErylG2WpDdA/DIEHDz67/Ke//Y+Xf/jDP1x8oNtE&#10;xk4AVA9FX8xr3EM3+geXQ/6Pn85WWvG+1/WH997rzmxlGewKt7On55hT+n6QPQwJ14CZsHgdt0kM&#10;/Ggp0uX+ppencpi0Ji/A5QbHa9f0XQQYmcWHlQvuqk7jdSxXxl1jB151jDqBPz4cPNFJ9eORR37M&#10;bmdUvcHISZCOLGmqU5OnFRRvcpA+9caDPgMOCjUJZEHJ8TImyL0N8u5b71zuemMjBlUHdXAIjKXD&#10;fXHOPf1uJ62JBfTq7Cxy3eyT5NV3tHPDF/VFR+Ze3LpNK1zaDkxThmdlkif40+vwasds0KOKovef&#10;xeB6+sWTfjPLN7DQjNZOAqdTx2cLWRbQwPsyab2V5ftd+gP9ROUvXnz+9YrvDHZGmvjFA43u4d0d&#10;4/GRgPLf9xw5eD5vrDFOxojWDtDXSf7XQqc+lXFNh8dIJK9eJfcG11N9rA/ihp4uduX5Scp/6Ps/&#10;aP76y8al5+p3knq0ifbI0EmbLzl5rKTXgLkh48VteD9u6mLTNeRI24Uuh+2/EBlMcoMDcstgwhP1&#10;c677K1/dMbAgVLmOxyPx3VwSI/7VyN5tg74DB3mkUT/L96nbmTBqX54y8fLNe/e6I5b8qLvVofLz&#10;rc88yy+P56VLPLcy+jzOIwv1+aEX7C54Ri7klY4BrH3OpNbYIHYAwvmLHrkY++bJF20j8piA0Wcv&#10;38d+GfnrJNu2Ezj6HfWhjLX/akCm7Rlgku1f/+rX8b/q2+pdRCsPpw3OwIbsXS9gbRquE3l4f/BA&#10;nPSbdj28xXPLV3i1PSYvjuGzwW+/2xX9vhbB6K1Z5KNndhKqMBPeNhUet+y0KQtdfcMhvnimLG20&#10;A94MJizyfvzpx5cPPvzw8ulxnEL7hPQVpT3eZJc30eA1E4f0/tgr6saGqC9iw6JF3oqCPrNH9KZM&#10;/I+vTCSvHZ9kP0HxWhb5Is8mGC6h59W+QdrFrpTt23/ajYGNevNm8kcffdxdofohPA0qLR8cEIf/&#10;dErC9QfxKS3lqc/cCo9eqRweskau8R2elZtc4Q2ucOlct774gTPtQ9z60Z3jPf+YA2fz8p7Xn90+&#10;Lw/POE1erYpLnZSmWSA2wZAAqjD0JF/4jMffnvS1+GcGlfBMPtVROzleudoTdZwWlap8Ke3RYtf9&#10;8v/hI4tdM06at7r4Qz6i1+AJLxMo9Pi+zTSD/4nHwVwUUNewI37TcMuXDoCD09nPBNDUCecKXPP0&#10;14d/VAbfCQ3lYFKcPOvEk4ORBfI8uDc8eapz48kaHGbwi7ffXnzLeHVBMreedrLURFjLKb+UC988&#10;wydpi497BR7lrV+8Gp90HFgrP8LWdqqMaA8HTS7aQVtCyvWGlgoQ3wnDg3R5CznPaLOBQlhLT9hO&#10;vOjbK9/6bPUbGOXxgafyObpEW543xN+aHfJps9Dvouz3xpoz8dUJsdgiPpAfCNe0lpdomkUP+viV&#10;6An6YcrMX+I5EzI2cO4mr3p49z6/3Ltuf4EGtiIawTW5A6A2Mf2TdjZ9n7rl5dk6KG8Omq95PXVS&#10;vgSGxaK1qQo3PFtYvv8y4+Pov+S10OW7vI4wfPveW+2TyVr7l/ZFbB8bHeLvWuibMYDyZszw4PL+&#10;++9fPvzow/ZvcMCf6ju0HG3G2xVk0NG07KnbqRP8JLNoZfM+fvwk19iDXw3uaI3wJGMyBwZ7qGOW&#10;5JkxkrY0/Kj3O1+rf6eezm75Js31G9kDi9vvwS3vpU/SwoLTtNGFPbpxYJ7qSEx4tGVtuIiRlHFw&#10;KPDDeZaubTluypbmebxbRulrUOM2nmuef8Kd066D7/pzWdyUN/cLGp/P6dafXfHKVdpz/F7FD/9s&#10;gBrb5bx5zvPOlZR/gVOuH20ErguXzF7BVepxLx8YU8/X45rxjuAMzYFFJ929M2+WkjD1b47LJq2P&#10;Pvro8mHsFoteynjz9TeLo9MH2Cs2+yhH/49W9gC7qX1bcNAu2PzzO+SrbXNs0nLoYB2ejF169JuJ&#10;GLqOBHG7GMOVB7k2Tf6e8Xke3g8ftv7O9BdaolfHGpdezy9MXI8vjL4IYe3vC7cRQ1c9QIFPb+rj&#10;tqzto0W3LGE3PF60vNyf3flxbpUUOvLQdugpiZS13vOmDCWXb1Oh7NnyQxH5p46vbHQwjiss1VXt&#10;hXh84sGEX9tFeIQ/yu4xh/EAX/HrcGd6BvpRvnIPeN+l3zAOUP/KIeverOix/O+8M5sAIj+lKenh&#10;NHMIMA0M9YJ3uXYhiyzBT0HUTLLR8zYMsZva9wX3GW8mfdL1xCx0qXNe3kCl91tOfCqom07Icxe7&#10;io/0SXvgpZ7lkb1vEwav0on/Ke9rb9IEh7YN4flJ0wWZY64mACY8eJDF6TumHJ+cSa9xuf2y+Q79&#10;Bm+ewqZLfZJ+NLbRLTgPDG33BePe4F5+l9cWla/Hu3uVV19cOyU0onPHemMzEX/9mHY69Tj6Z/qG&#10;yn1t0Kl7P+Mri5fGM3TMlsdzlacrng9M+YwNuhClPaa84pf8+sornNRt+TT6g/4a2GO3GIcpk/yY&#10;dxe3Cx70ivSTZ8bQt+9cL6SZRxCnfHPnV3ZDcOzCVPSGPPp08FpXxxUtytJHmzsB01hx+/kkKI0a&#10;oQ24U77xpU2GNs+Q9zmiGw94cotF5KA6OsI9vHvWk3zAxyN888bWd9+RNfNOY0uhBX7GcntCEttI&#10;2coLwJRxtI/4sw2bqNLDDc+Eh4Jcdw50bYTWheMWEwY/ODVf7uHWuUJqNPDlsaYhbYClnURGo0ue&#10;qavUm3mg7/oWV3gPnroL7C5Mx7ZDO37S4VAqnv7DNc/4hJZvAmNk/vi+2WFbc/im/wKDDffHP/7x&#10;8oc//KGbO/HIfAXXN/Cjj9rT/A//w//w7wBQOOJNJEqMwGGKVTkCPJ5rRxPExENkwwgFDynP/Hb0&#10;K1SbVthWhKt0S9BOSDAUPFfQwgUN3uDzu6+fXr7/+ssIs8HjNDpucd3FLNc5c/irmUSMN+mIRl44&#10;o5li7NsUEdoXXo7SeDl0UN5vzTESlDh8TNzU0I2Xvjszmze0+x5LjByKy447R8gwgPetrtaiRuhb&#10;NfiQCh8f3CMMfc3aQIgxn0bayTVvkj3NwKavQ8arA4KZPLqKeXV2PHHBC47SEA/8KPURJp1bG3K8&#10;EJImfDrfQ3m6PrsSP08pL+miRExS+2YXfmy9qEf8x3v5eeF7/1/abZkrm8p2v+Wd/brzPbfx4Jw9&#10;2CNr1w7sc1lLK7f5Fv7Cven+FH7/lN98e93wLW/TcIsXd46Tb+Pc7zP8tUV+ld3G89zCWHjPe+HX&#10;abiGUynP8E/9w/NQmEcbHTzI7tIDd3ylEEdJT+nncvNQeYwytcT9gwl1z8MLytgZ+9q9t1L/9m//&#10;tkeJ0mHgMma0V2f2O8dYG9QmGTHKA8Ou4x2EdrHXRGp0FN1gour3f/h9d/P3GyxpB4yvGlkoYUxA&#10;Er1WQ64MnxQVz9WYSDkc1LF44/vsKsy/wJJeOcJn8iseD3PPS6ZxgsmwYRhsm+O2HpsscKRb2Z50&#10;cAlOeAhQ/PxyB4VcFYJ/Jh+ArVEoAtzgszK1uXX6Z71tQVwn89Of/DQG8DtdaLnqrJLvdnSRxS73&#10;jjqkr3dRh3zuldOngFcDOjB2AUE8HPQnwnlpPePF0r2ydMWX+HP89lHagT4BLq6epZOG+87E59Mv&#10;Lt88fXz56smj4P3FHDWYjl8/wxjhLTqEsMjSC80jTl/VRZO2t9P94XcCq2c3H32VN4x6lJ4J8icW&#10;1RwNwnjTLzjScAyBThKFFzWuD9qWJ2gjH47q8f1J93P2/vgZQKSvCVxvc1nw8iaXowwfpA09/PLJ&#10;5cGjh5f7Dz/v97oeJVwaML5hkIRH+rcuRL/AeIlEVIy1/+F7f5W5ecZrz1MX0lbi5jmyVRoOuX3h&#10;RTSlrWb417P7wyv8nMUuH3RlmI2BzxW+9jMg4651d+skcYzoV8MPk2IB3/5u2tEc47I2xNOnX/b+&#10;qh0FKJ46usjCLZmUh9syxigcI9uCLOOLMcbesAjlrR56in5aG8W9dCYjTErwe2Si+w8++ODyUeI8&#10;90jOpPeG2eefPxjDjrya/DS5YMCPf+GvAUt39b/2aidgtm0MvuFrvDoxAMATcVM3qafQi4Xa2uPg&#10;bpLE4q7ytAs88E2rX/zyl20f1xM1x4Js4E0YPKJbtbHEb3szubLy2efc92276A+LZ7zB1uKDJs5z&#10;y4u+cS+8Bjq9XikZBcYu6+A/3sC++dyn/rv7NTDQ3EWe1D89N3L15eWrtLuv47+hAwxY0j6+zWDx&#10;wZePL3/3u99d/s//8z9c/vPf/d3lQfgPt+q8eG2L64TCMQiufXbg32MMw0e2of5DeubZC+kzgxnq&#10;BvekHzrxSxs4+hN9gDaQtmpwkmR9C+RNR6B2sQtPpx8j6/QE2fvoo09aJp5Lpz6KU35ox0vAOjht&#10;2fjFdh87Hi4QMEhpn5Cyd7JeHFj8utXLS8c5DS9OGyFH2gkZu15YnjB9LzjqVljvj+vC58/uHHYu&#10;R3oweXZ1N5WFbm1gwrWb8DPpXz54Lu/3cIsMOPJDmjSY2inCwU0R5c9OomhO3USeerTgZXG83+z6&#10;5OPWu7JUsYzlRcoZXTX1DvPp7yvFR12MrPLtg5vwmkb+zGNu+XCTZ3DmNt9Vej63+7xu0yz8+uDK&#10;ywRe+R0Prys8I6/rhGt/r0aWdrELzNZJPHtMWzGeogfwA9yZSIWzviW80J5SrvuhfvBTnjc36Tpy&#10;63npWNz3mVuZKC/gfcAk074noO2K62SANMoujKG5+eGdtoC2wi4PmH5HW0q+9mMHDHRMvz/9V8d4&#10;V2WPHOJHMlYPvvHmG9GvjkF+o5NN2v13348MWuD6OvYu+6QbJ78z6TCTYLWt48HU1jmTdNW/4Ytx&#10;afsdtkNwQWePhIpdUVoRG4+/Y28OabU7E7aTZSYPTZC3T4mthz+VscIYvrcO4RuPZ9KMbGgABx+P&#10;9FcuZZVXwQmvWrjgpBPevi3lyCcetn1DPjjAhx4ma8VZYzzKNT6/ZdObNyW+/+bylA0TPf/55w/7&#10;Pd7//J//9vKHP/4x/fGT0o7ObkqK7u+YO74fYaf3Uv5O8tdOCBzH2nrzu/35YccWP7KhwQdo20kw&#10;To233g9F0PLoYdFXXvhxPyzKTdzAu3ZzFFDqtm3qmq/cyPDIMzlt22gbmXasLmwE5OSZOkq6QyYn&#10;fNq35627TTtu5GWddPyWwekzJs3mOadLeK4BWHyv4U6af4lbWBwY67nrcgafTbc07DN3vufOaTnP&#10;688uIW3riah9xbNjtFv3dJr2t1d4dBIw8rG4gikcj5W2+PUhxU1dzXza0rH14V7bMA6JeF/efuPN&#10;y727rxcHcdr2F49tzDMB+EUBWkD/2c9+2vmqwtbfJ+1U0cD2Fu72/+TLt0pfjG3Ra9LDu20+noML&#10;v7jPGzezIWZ5uHFLK5+QtlVtrjpRuqbmEgsvLpfzWFY/4ReA4T/dkLYZPrTulZF8crLvX3qWfPR1&#10;6wmc5INr7otTBr2FDe5VealXt3yyjQ6MjB6/ulz6dJT1z/n259qXe2F9Tt7gsnXJhWP131lsGRKL&#10;Z+FsWfkHEl94QfbIXtjbTwvqeP3gcfmf0I53lNkccVPI1fOWA+hxNzjmh8f0G7jqwnGxxkM9mv/d&#10;dy9vvJ5+K/IOH5sTlKk8elr/BsbYYvrc9IcHvMpK+Tn8FkaOutGP7k2clu3bvEvs8q5HCcfmYrvB&#10;aW2yIFsZNpZg67P9h9ZmL2XkqHTlfqLyFHng2WIzsZ/2qv8D8oWRg5Xhpk34oNR/Iy9kGu+Pxa5X&#10;Xvb9zbv1Nqnhxbbr6mJySMaCM0p7jH/o4dgnbH86md6UZ8ZNNvIZx4xu6PgG/Yeun83dh/1XGNM+&#10;gmH5U95pS2goU4JDw8dHiFp/yu2iBV1Df7FjjrbPSaP9ta886rZ6MX+Dx8GXlD8299jd0he3pIWW&#10;eJjoz2YccuRNXOVDPFD+5Q/uMyc/C4b4Vvs5Nv6Uh/bJM3U1Okr5Z1y54avx6dTJWWcrUr4iqW4y&#10;xJIezFsvT9kz/os+trBjsSdjSrYilqNr+TXjju86dtNHwNHYZ74VmnHnt1+FhqnrxgVP6xbGj+45&#10;8q1stOIjGq7mf/KD8/KudYN3xX34giA4TRjqjnqGbCG4kP8fZh0l/Qh+8WwnYcbJ5ql8BuNb+iVj&#10;xpdum2OY70+rfq42cZzyrG3QeTaGWE9hV337dWTB8YapM/OPgzv61MOMC4xtr+qi+WediA3Ksbl4&#10;cXjBPsYfi13WKzo79D/+j/9jF7t4FW8SxU4QGbll1joFK2QnTuRzVbiwClTy8ML5s4AvDOEL2/UM&#10;B3wTSQjZdBSHCjNp+M1Tu5YfpgJMRjFKGdUzMO3kkQW7+ApHhKivvR7eAlQXu2KUOvNVR8UYNtjy&#10;ltTtV167vPn2u5ef/OwXl1/88lc1CmbQcbud/tA0neI0zOGRlXG7ZHznATwMxwtK7Urxho0dUKci&#10;O8FOOHRIz8KHyFjf3NIwjKUiKd+m0QzfVF4EHi2HoUQIe4560vU+mcpLGKUsd1W4h8IRBh/nZOrU&#10;BY6Rlrpvp0jZDo4VehWVKwc2/P/UYhdatyFLd/b/pZ3ylLvK4yybN8tb2boZvs+u4K2fuh2ZXjkG&#10;Y8taOlvvidv07n/Mrzs/n+PP4Tfdhu/1jOfNOPjw3Maf8V6c1y8tZz9xeMmf8J2n4/9cE3kVwzWG&#10;DGXw5c0u3kCsA7AkGdiDA/iyt3PVmQbPqzqcohO/Za2TLp3UD4F5SZtJu0EnB3cT/zoGO3D+89//&#10;/eUPf/iHWSDI4JXsaruUZY2XdPgmL58FpLrTUeqoKsvBd9rIGPgMHMeS/sMf/tCBcTuzFOssfzyc&#10;N7egh5bQH7+LX0jiS2tgduJ3aTrI7Y3747nymvzwup48bkx5pyPSpoFB/0zeRmf5tp8yGDo1EEa/&#10;6LRnUtnA6/YclXrHxMBM9Dcu951kzn3D6fHD3wpsuJhE8O2DK390Mj3vPXq6C1H33rxaAHg1cAyk&#10;xHdCJLBQojM2qexImu62i777+ukcs0Fvq0s0Dy3jlW/xrLvG3nmnuznWiS8fjrT4t37lnP5co8Yz&#10;d83X4TknDg4WIvQP+g1O+cqAuzezvvri0eXr+G+/eTqToZEFC1xdhEhe3yQz8GLk6G/0owyVTshH&#10;7mZSjSFkgSt4dTMEgyu4JtxbBuO/7uSJSRQ7hru4ddAwev1oy4HZNpxwWhttcKaf+W7Q0LdFFlDq&#10;Da0PP/nk8qEFlfufXu5//tnl80cPLw+Cu7cXP3v4oItbnz36/PLw8cN+u+tJ6ufzx48vD4KLxa6v&#10;vvnq8q2y4RGgjux66SVHjEYXGjiUv0obo13brEs4+R5DetpvrZtirt6u04IRMU76QHlGR009zq5v&#10;xp/jgmJPJN3s1oqdQaaCgXZafXT8iqN6jtc+yL124Pi6DoSTCz7S4C9+4jX+IqUDazgHJp6Swcp5&#10;2gW5gyvwe1XPcFV/7CmyUfmI/+zB7LK1cMXO6jd98myhywLXLnh5FX+OoPu0ad17qwpuChn5nn6o&#10;i1Vpc/Bpu3zj9VmQS3vpd0Xe9l2RWYiGP1orR8FTfvLCZqE36LC2p4SRs5nMC/4m9EKPN9fZG2+9&#10;8/blz2IL/PxXv6yuJ188Xu2b5iZMd0ek+q3sk/vaa0ddxn7b9tm3Renn0KgNeWbIKw/NRCV/xV0e&#10;MtD2BYZ8BjqJz9iy6cuneLAM0Ew09y36wFMGo/1J5Pph5N4bUOX1R6mD9z+4vP/+e/F/7BG27330&#10;weWP8b9/7w9d7LKLTH9AXhzf2O+wRkehuYO2/K4GSuSQbOUHX/JALsg5OYWmofCLL+S+khiJJXNH&#10;O3GP8A6A6Q+LzKHdpK149X3vLd+ecRRR+oI7Y5+qV3Yj3fEgtH315Ve1TX3Y1+SEjR9XcquNhC90&#10;nt2I7M6xBbAwPIyeNpDthG9g4v8OILcdS7eeA7u7ayVqOeJGJ48enDqYeqQjTebPwHPgp6zSO/er&#10;73i8XAf+em7LX+e55USOFndJ0EdnTrhJuW9TB7HNwxf2epgdfGJvR0boXrIjrEcbwjF4oByNPJjg&#10;GfQ50uOF6CP09M06i13RpfAYm6GM62JXBgB5Hj49yy0eoZGjK9sW49kko9PwsdF1nRQIDPVw5gG/&#10;fFy/vFl+XengA17tMXHuxYN9wHWtX1wDC54dd4SXZ1zFFwg48SbVxt6YNqGM9lvqMvf0hjeN2Ule&#10;buykSvDt7ujwozopMl0+k1X/D5zoPm9t4s/i2PKVfVy55cn6kaOk0cbAREvKbHjTzLUTlKknsECb&#10;oy0N0A4cEprUifihYzl4yBdACq3vAmnqXv0X/lRvyu4QfOontKLTkflsnXmT3Qkaxs/0nU0zNnjQ&#10;d/NWlz7xPAFW+sND9t69N99O3ttd3OoYOLr2yZMv0/94s9S3qcnHD/1O9ZeB2767HS5erOzAdfQu&#10;4odT6plN+Er7QXpPueji6L0ZG+4G11MfE08+ypPALZ/AjRdOtrZu3JMZdUtu1AMHFzh07Bq+h+KW&#10;b8HT0ZFNN1FTd4mbt2Plj1z9kP4nfEsEcJ0H+OjjT7qB5KXI4GuhyTxA9VJ0g/H2N8GnfUrykD98&#10;4elXb8KXh9GveKw/Mh+BvkpH24uyru/n1At1D+j43WDKz7cEc9t7V0UnzcGDjgHy51ldaBuTV70N&#10;b/FwZbmye+Rfv20V3HVzo8wZXAAA//RJREFUN//la/3EbXq8bHhDD5fkLbk4HemTTloODsn+nDvj&#10;wUkzbU+Z4scP5B93Zxi88pdmvmmONjFjInwfFBfXhb54cOKmzz6FHVch/D6Pm7JFLI8Wn/X0B5vT&#10;/Bg3m5PmaK3hz3V9jAst5UfqL0+l4QTbVVuqfZ+2AX1vMaTUi+Ph9fPeHpG5k6ixO4wt0MUOtPnQ&#10;kfBsxJ2vWviu21bBrn5NG79jIfnOtf42hqPPRhcODUt3xz50zlffpJ0mLnhcydlx34UH9Cb96L+j&#10;zg44cFHOtcu9v4R1s1Lit62bQDUWw0/lhUvT9vtL/5P2ZCFQ2jazlA8O17FUfMtMPXUxRFy8XwuN&#10;S5LSBoY5POHocnckuUp9PNa1mKv4KXdbkHYybWXsbnjVXqWnXJOP3pFa2XIuVuoSnX5oFFa4A/qQ&#10;faEHzPQheFwaggMbR19R3Z6w2pfiuCI9rnd4cfLFJVf195r50oz92ZW7sVXd0YHkw7ws2GTJxgRt&#10;QH7j5C9iW7GR0D59hb4MDlOGsL7VRc70x0HGW+COeDTPMu10uTC49j43vU8GeOo/9CNdkGj6kHyi&#10;t/o56X5AmwCPrQ+ibV7JOD24iY0gWRwtlvirHpK2G3Yq0/HqE7zos8r2d9EBz166vPLynba3119P&#10;+3zFXLny2FDsybSn2PQd/6SuikfxGd24my3gY7yFn31D7HgrbHTc1An7f8YAIzed8woPebbE6kdp&#10;2Rf6aqyQVh6eIEmnj1NHfOfYa0tEnyS8tlkSD60Hnk07emHLZAPMJt3J33nsvv08Y+wZDxgLTHy/&#10;7ZS05R1bUPvGfzLQn3k/cjFeCBw45ckrj5YxedGrPYwNrV76FlPwUr5058WVfZtMXO3Q8n5wgRPe&#10;qDv13zwvzUKXOgC75Qf+lBve6o+Pfhnc5ccueCqnfI0d9vRrC0tPEzb8VedDz7wpLv2uvcgnrvwO&#10;zMFNfcQeinyQReXhmzKXh8LKr2eTdnW+e3pTnDAcVS67Bo8s6nUuL/JHXsZOtzEo9fZN6vFiHsLn&#10;B+4e9v4sMvsUQecowQ9M8up4aZ9tUq44c4+7aWlwnz5J/LV/vo8yn2EDvKs8eOPlpA0zR+MkKf1c&#10;e1bHGC7xDLydtHMvrA358Apg3JrsdPWs4GtmMQRH4DF9V+NWADBbGmF8HioIhAd8CEOSEW0Q71n6&#10;NogwdSYJv7l88eTR5fPPPo2R/kWVYRthFIVdanatPbEYZgLVZEgGCd29Fu/KsKdkv4xAgZeCO9Dq&#10;SmMY/errb17e+cnPLz//+S9qEGCcDl/5/KjDUWIEQSdixZywUaMqUuVZyELHvTffCq0RkAhW5KzX&#10;OavbgMDEEz54q04jIEA6pjFeZrHLgJwwzSSfSRtlEbLxuQ9P8LYFFL9xlFd5Fx4LpcD7wULClHu8&#10;HQEXmX/988DNtcry2fetr1/+6pfdzV2eBIY62zLww/0ozJEn/l/q/qVpVxaHrnOHNQ104/8UDhsm&#10;zcruWYbPeddd1XWuW6Z46eVbusWtW7zObtOd/U13M/zmM/y4xU/c8n9p3/DFm1+8ycKEj3IchT9l&#10;VBbaUePB+C4ypfh9m+r6unGeqRLem1cbtnhMuTx3xft2zmRv62vK7sRp2kQNmdIInvrOfRfRtJuZ&#10;zK4SNyCNN2mkA/nje3+4fPDhB5fPHz64PP4iA/3EvZAmtse16S5DeSdZehQgOT50kUaiTLeu9IPv&#10;bXSxq8cYDox+aL51nYR53kFVjUe09PmQs+B5KzTdTng05OWlZFtu6U5MtruWD0nv7FpKve0zadpw&#10;8V8dHbqycI88t8OLV25Fd6Xs/Qh8r57TAfsu1qs6nOi319LB3PWWhwnaPE9Y9Dn/6ngdk07HlY73&#10;xgJdXP/a3Z7z7qgYEzH0QBe78vxG4vu9ipQbJgfXcFp7CQ9Natut+0N0F6m4ZTIwtHhzYo6JGsNG&#10;e6L/9S86Ls+8snViDGplanP4LY7DD/Whz2I0fJcyyRu4Jh86AZH7kfFpt/JzwqQ3IDQJzYMhXDnw&#10;UC9gP3n86PLk0YPLt08dpft16fLdR2882bnPiEsBXShwJT/9/pXFoehn34H8+nuTLe7TlyXMQKQT&#10;oJEXeZgrziaXdzZpxJjJPWNfGhMxt9KvWtwgawyigVFyKjd083q0oln/8cln9y+/f++Pl7/7/e8v&#10;f//7313+8P4fI9+fJPyzy6cWXhLv2K37Dx50UWzeFpqjDNuXxsMJLpXBlDULuSlHn1aZ14hgoqUd&#10;A4S4iGrSj4+I91nam1eDiaZLmn6zK7AYwyabZ/ePNp++8RthJvki65F/vi0qwNunkrTOnMpPh9NB&#10;CW370kcnD15W50R+Dl1JDlePP9cnDFF9XhlloI1RRlfRX9KMPgaLzJA9E47zZpfFy8d924ad5Z6t&#10;5VmcfMrnytvgBrZ7dentSAu+PAPOpKi3z9/yqn68xea333n78tY77zaNNvNO2swbb7xZA1l7Jjfq&#10;7CBnaGSnkfPcq4cuWqU8R6iwpT4PjvyjyMQXsZvoy5/+4heX3/7lX1ze+dlPh9VhtAWn2lqRETJj&#10;kfRh6CZL2senn3zSt9Tej3c87P14xwF+RuY+zbX3n8W2e3D5/MHnXRxseyR3GRxZGLMwIgzfdmFa&#10;WfuWIolreyB/nsNPgwFt2luTZLhvWKXN/vG99y7vx1tg/ODjj3qU1fsfvJ928d7l93/8h7ST313+&#10;7u9/d/nb3/395T/+/X++/F2un3z6SctT7/hp0NrJdoMdbcGEyVluIltsRvX65RdfXh52slldO7c8&#10;tkPHTmHgxa7ASU+O5K1cHTI1/SjZnH77WQZD2oeB8xvHMYZzvv7gAY7JDWU++vzR5dvoqreiq3/x&#10;059d3ogOt7khkn95IeXbBUmXjWxalLVRzKDWgqQB6CxM9ri/LoQlj2ZemdcPj8wP36ELX/eHkMWN&#10;nmWzjb2xss5Xv5UmNA5scEAonIbpt9XtUXhgTxt5vp1wq5tcAQK7EwXRHfhYG6h81O9Y6KLvTbrQ&#10;Odqe+orMHG/RmLhzfKH58qE1OBXW9CecxUL8+fY7YSbnX07eb/tG+Cf3ZzJd+6DrTdR0U4wBM6Du&#10;wTlgXQ9IIwNsAXKV68jCtVs50W53kFo3DCuPh+blI74Nf67SxjX0CKvvo+t1WHE4+M0NH4aXSdA0&#10;sykg8tB6OsoSnbAOVO1ezr04RxG1/0vaWfRLvsAQ17eKKguBBHbyoB+NgdZwuHnWDmfi9GhrTTOu&#10;zwePzm1y4+hUk9D43H40Zd50heEaOq5oDk9b/pBeXrPN4NMyGnvkAbOydk0Tjsvnrv3ZIf/kj07x&#10;jS66XJtWt44gsvBqgWsWudg4FlTSlnRwcbWd440/X7lz9/LWvXeCz8uXB59Fjz5y7POT6GAL+48q&#10;l8EuaD27eHtcG2dXdAGmOIdObTW+SAZnXCvNQdykhbG9DU21j9RpaHMtT/UxuV9+qYO19/FzeT28&#10;GNxn8jo+ZbCH76ReX4sNamHeW9js2trG5FAfL2Pym+AOwPJ6ng9bgZ1iEqi8n0nTr8M3dpA3Cl8M&#10;venoosu/68fP02wvd9+4d3nzrXcuTnjxzTwL11iAw/1sgInM4IWvvXYckvoxZo/v9//oyFx/6LHr&#10;5G3So8p1NgFq02OXhaPjGz78wWlu712ats9TP1z1A37Ec1fyedBcnZowv7MDBs+1q60Triy8kZYT&#10;Lx234zluck38hvm/uC4+64rLKS/f5/xVrwtL4OQ/8NpCTu4axvw2zXPwkxfOZy/hdZrNVwgNa3kT&#10;NPdF7Xl4eNbnI8xd23iSkXNw6Af9Df6LmHZpcnoWu2xAmQXR4eXWIXieW3fgxHNb9pbPm5MC07V1&#10;qfwjbd/Eij7U39iYadHW+ICNZ1OMjUpsRraicVzhpvzqb/0NeIHDa2/aum/8zaZwdn7SKS/4KTe5&#10;61s+2aTr0J6rN452krNpwyqt1zjR2zjSdw4NDz2Hh0NjiSkOXPEpjJSV++qA3OPXs+iAZ2l3+uRu&#10;Jk9mixq9JleoGewAKHw+BeQZXzg8QPfoocF53hY6fNKhuZvj0HHg1YrnFr8+b9zcNeRIv+WR9toC&#10;wg9vcctR3OPDlzBMWEs4wOZvbhKgyZDP/hI/C2P5iS7C8crIY20n8XlW12QHrbXZZD5w2HpvHZyu&#10;E6fkIz7eJmLjf+NyYw1jEuOijntiYxtzGwvQV100ffWVyuZ3qa+Oy2OLs/3AqsxHBnZsyQnrkXjR&#10;6XVshNDkG2alo3I18sCRr9WN2yeoVxPvNvqS4x5HjLdH28Mx7Jx6CLTwJhU/PmFOdNB3XC12JUxa&#10;9dd8/rVv0IZnoYRXN/oEi1TfZ6xKDl+Jbf76a3cur75mboN9PmOlb9ufW9BgY0//ZMmWlUEPzOcy&#10;2pxStjZ6u98FvvMKm/94IQQ6RTn8iByjm9Ou8BHPy+MAocP1P3uc4vIfX9oO8CDO3OBsfuNnMarj&#10;gNSvcRUn/eqs6zKuvTB+YBxe/oTJt2NmacV9FVuk47mkMQdeWz04WwzEfnnk7aJYeFU4R2WgyxyB&#10;8Yq85g0DNvFkRR3NQo25xMJO3ITr19Wd/nzmMI1V0ApWF8aCQ9+MAzCIdC6QvOD30Z+7Br3kZYOM&#10;HQDfGe8kIvnUjTqR5vXXZ8MsHqIDX9l5z2y8S/WRa/DInU3tNprfvevow9cix9YkzHFFVghG5IWv&#10;3kpaC3AvZRyivaJ3FtvUu7eirueG4E2ns+NmXYLsjPyYxx27lb1nXebNlO97qJG5Q9Zpc/z6Ibxm&#10;Q77+2huXN+6+EVm/fcxNxk50xKP0SY0Pfdkn5SrTgpj5RxvjO4bNPRxWpq7HQivbI5/y7oLWLv6x&#10;nX/5y1/2c0s7T7JrOKQMg39YYbezfXcSmwwgUFPgVJp7bhhyLeT8VOAItvvXMqB+++13KhQVYhMW&#10;gcdB1I5Yr25O45udsHaz/exnPy8B4BuMJrJEEg476B89+uzyx3/4z5ff/d1/CMzHJUJ5lHZ3lFTR&#10;poOPEW+yjtEBX5NxqbumoWClcy+uk0jB9e23f3J57fW3wsR7weHtCpZBVHflJa3C4Fx4Bl/BUdm0&#10;6pwXOgpG+u5WzUDZhIwJno8/+riTOo8ePe6OF8BUEB/Ui5My3BM2Vw1Nwy99R6NfWg0/8IWypdQ1&#10;Ca0eP0aIGbOE3KLZ1AnBcpRVBSR1oGPosYhRtFeNMY2FZDE+S3fyGox6Rfm//q//68t/+9/+t5df&#10;/epXFSxuBHFeHVS/+KpsAij8n3LqffPzcBR2053h4PHIxsic9J6VyW8dCBd/ll8erOV7jcWj0fOc&#10;PJy06875N1w58rgKWxw980vT2Z1hiJPux/Dm4LFtadNLp0xXz8LFb5otm5NXu1Mfy4OJH2W77Y7n&#10;quB0pEkzuM91F10pPs/jctWY4gKBBOYufMh1B36FC3Si5JuyN7+yh89AgkF2PXQAVxyEDw+UD4/L&#10;MwNEu+GHhh8sHNRYMAH/3eXho88v//v/+/91+X/+v/4fl9/9/u9i6D+NAf/C5a13713+6m/+6vKv&#10;/vVfX375q5+3HfhYvEVccvr6K69d7hiIauIUd2DDV5r//f/4Py7/9//tf7v8n//X/zUy8+qdeYsg&#10;eCHvWSergi/6oht6bFXonPpJVLwuh3+RtSkX4jjpkk8n47sdBhsyMa4MABhVeIqXa5TO7+Bprq+n&#10;I7n36us1Jmf39yE7qXs4MpaUhqcmhUzOom3rfupl61zKKY+h/Q1DD60GzyyDxHXwkw5MuymclEXO&#10;UmgXyZRB53QiJlc49FiaGEqelQGGgYjO3A+udIc4HZj+AUx0eNaB/et//a8vv/nNb2pMSydOGl4Z&#10;pRm9kXXx2oh78RsG323vnjlxJsz1fZx4MrEdKI8f3hT88IM/Xr74/NPL3aiK2xm1vUBHRm/ij3o1&#10;WCr8gzcM926u+Go+fF7DkVGrblsvY3hYUDQQkEeaMV7ShsN7x5P0o56R/x4HZUd1BqwWHU3UVV+n&#10;nE6+hgeEozSYIMrVszI/T9/5h48/7JuKn3x6v4u3ji7EJ/zupNry0C6z3K+McOIScsgrWZ0hZOOf&#10;hbed4IXLyBD2au9tF9Ul1zKm7etf0FsjsWkm7aapkOcf1rZvTP+fmKbn+rH88Eo/bDHU0RlosSBi&#10;IFX+Bhc86YaQyoj+/sUu5L4eOXozbfn126njlOOtmaUXrTdlRzmc8g3uyGTfkknZyuXOMsnesXjA&#10;lvLGFvla+UM/tpX3h7yAA56dSIw0cr+82DrS5wrfq4nNmWA+Bun4xzeMx9PYEsGt7bd1hb7IbGSr&#10;PDrgXx23l1quzggM9c12cSysY57e61FPXwTPdy///X//31/+zb/9v3Wx7Zvw25tn6PRNKvTXpTgD&#10;EjvfvV10P/GPP3/UCY6+HRdvwVC5bA0LBqSHDukbp128OZ0WcOhVeOE1+6ViknB6+KvQ+DR9QtVs&#10;fPOgKfSY+CQXbevBx0K73cBYAtGkPNL3sfDbFuLZSL5XZ+EP7Klng6zj2LHYUxYetUt1Ag7Alf14&#10;9/Tbg88eXD768KMuKpOPDkbqk+ei/a/OSbtofwAfdaa9kE+U63foVwOiZ52s0qf9+jcx8p1CcC+2&#10;XfhGHthu7/3+vct/+N//P5cHn37WQchvfv3ry9v33r7YkKUH8RaSRRoLk5+m7u5/9vDybfj6auqm&#10;gxv+NW9wvHp59Y43e73la5AdXX8ng8Sj36rsHW28DIzT7tVdbeX2TRt3XP2pm9Rb61NlHGF2z4aB&#10;V3nYK9uG8XNslZELcr4LzwunOib36q9tMrqi9Vk+6ltTZq7tZ69gVpTal83RtE/7fV062Fjh5cSR&#10;XXDJqvqnt14ml3rj4HSxGefW65eXb796+TJ8/cOH713+U2yRP/omUOA5mqiLXcpJ3r7VFHlve80z&#10;ejqWaZ2HB0mLh8NHffzoXdnlEVYZixu6r/3Y/qFbP+Ia+svD0BLIV+nWuSs/4/ucuC2D33bI0Yv8&#10;ZLrON5ihA+rCRga87W0gu2/pdPNh+Eq3c9p2Itqm8RfO9NT8CnL4fvjNAz/6Yvmw+MHD2FP75PXn&#10;4ukAYzKy0m8u3rld3SysbTK4SufKDY2jJ/nyK38Vz94PnyNIxYEN9JrFb+PN4GnDT/PnV35Le7gu&#10;zkeOtl7Ic9tz+pbfpD3Ts7fvvBRezKKrRa6nGfM+jR7q2LZ1q7/RZ5vIuBU+OyLJ2/WvJc+3lw8/&#10;dBTuh91E4BhdPHUCyRtv3utbHnCm703KJWroCYrSdfLx8NqYicq+gRd/O3nvvjlvdqGLfEl31H7w&#10;mm8GzlHDAE+9PH8ZnqoyzybC+xYGRL4zKZK6PSZmpJh2N7xqfwGvZBZvMlM9r6y6v5I5E3ppvD9E&#10;X4Zb0W/sm/QVkQU6mT7+0jcN0xZrH0dm6Wub5WzSePh43thHBvuhY4bofJ7dhoBO2genPcaQbTJk&#10;Jy407f3qLW1+ZHV5ow0PV/6xk2ZksDJ08PO6bV6PIdVbT7uh88hF2xGZu05vrgLPtIHFYWD+0+5c&#10;fustYcXsRt5N0/oi70m46bdP7HPLHte0FcBJC7K81c8H/DNM99LtW0mcOLKx6c/wlcn/47gp61yG&#10;MPE7Rq0eSxnK4aXhB+drL6w4ha97tJZ+yZjl9TfnqGHjoPffe7+2oclU9QSF4pe8CyeAOp5o+JU9&#10;d/At14Wt/anT5g1fjDfJvTGaZ5vx6LanX2YsnDRvx06hX37Ffn3nJ9VX5Jae0y9YWDDe2Pm6trMD&#10;H32XdmPMbfMRWe/b/k8i8+nb5O/4PTyCI/4VbmC2vyDDATV6Ofxhg4S2b1/44fKVcZGqWBqTNndX&#10;dq12I6/+wUbO2tEmcIt36vybkXP5wrVJj7F5TkS8zPkTFPh8arHPCZ6glh0fXecqe23JupR11DtY&#10;wqPZO052380rTYbGuRc0OOTenWflJv/KkLB+OgG/cg8X40a8GksvPqj0mMLE6VNKM32d+i0/E8Mu&#10;wBNlKqvyGph8CCpeW15afcav4V/11ZedICdD6qVwpTtkbuTikG+/4M6m53wr0Vzgb3/72y504RuZ&#10;of/Im7GCfkoei5vgkXfyyIv3lrGNf4Uf3L4LTuiAjxLFi9POX4ge//5Wxsgh59vwCO3tIxKH5iiL&#10;6V+D/0spMxS0XBPp995gx74WWl+oLUh+yTZ+TkVFr7/62uVW9P83obn96vcWO/S504/5Tns4UT5G&#10;4ZeeFBGXkmKre64ejocD/Wuj3nfxb7xy+/Kzt+5d3g7PyL7+UZ/Drk3GysXXSe+EAxtMyaLKCtTy&#10;Vf+7Ni26ndjy+l0bkV+NbATfr79M/OrKTc9udmJDbK20T3OB6sJ4sy9iRBfgtfrU3tWzPr5z3s1n&#10;PnfGcuplZCFt/KCztMLzcFt2537UZ575tufDe6bnxSOETpqWOHP8bEJ6MdBqp7BjKgts9PACDmRI&#10;fuV763TfkAqoY4GKrZvkaTgWvNrfxjaSHorKocMWhrkzmfcYaq3v224s+qa8d2KGsag67jxBxg63&#10;b4fOZ9O/KoOdYRHI209Pn/qkSsaLj78IPniBOvUIn2kj+EAPOzlOHTx6ZGPnk8jkV8F3vteGHum1&#10;g47xYzPAbxaZQkfqy2eObFYyzm8/JULG3qmPyEzrwSddvs+Y7YXI+cwNqYI9USMJWoa5W/DQgD/q&#10;F2zfmkOfK91IbtVF9WV4WHnN9Y03nSKTfi4V4DvR7F99ofROcPJZDrw3lzU4GGs5VePF2uPw2Dq2&#10;KcQ9+8YzOZh6Vk8z72POBP/AEfc3f/M3XXh37yQ6PCbntRD+/b//9//OFfMBhiTAfDu7hJXgFLDC&#10;e/YK2etVg8g9BfRKlIe8iT7SYL62vYMJMKOjyrj5wKdVuJ3oAUt9gefVSQaCNzY+/Mju23+4PHSk&#10;1HcRbrims+Rnd3EUVPyXyeMVOx1HJ28TZ9d8dw6m9HZkGaxbJb8bZfjm2293cH/7lkHZ7AIw6KUo&#10;8KKdanChFOClmS797msofJXycu0qaToUu716fuc3GhBDIkrkW0YDBWvwqHFZ2U2YHWHojYB/F6Gz&#10;684AZYxW/FbslAV1SsKNCZEaFsv/3FcjNhV4movV6GNXurNCaySlDpJE3tKQe4aVBu6ZoUnxSmMC&#10;zorprpSO4lDG1OfU88jE1q86/OecNOsX3l65jeOE7/0V3/OsEazfcjfdTSdcmvXnPOCt/J795rsJ&#10;V9qV+XO+m/frwd9w9/y6fT7nOcPmN9+m2XbKU8znZ37zn8shQcleV3oie5RndzWFDxSeHQq7A7Fv&#10;VbUZRi6qQClanbn2mzRVIxs27UFHXpzbQV3z/JrX9Mn6KYcvHuksuiuhbz1OOXZm2D2grdgdOTBD&#10;U6pCdTDS+nHPJK/Sjfxq8x3QptP66tso3QTfisHhqBKTDMLpCLhqc3aN3vG2RxQnZyePtvfe++9d&#10;/v53v+smAG2jyjZ4lXeVe3iHM4lDW+lsWO6ThmGJSy+H5wbzL6YuSBDjlYlm0WffyrLbAdzWXTzE&#10;GCf0pl8lb8UPnHj5Xg3OvoF1K7B2t1wXP0JbKuLYTZcyi0tA5LlGIUGI/yH65QcLisqNvuQtkOCB&#10;Hdh9U0PnHx3IMKp8mayKUetotcfpwJwL3x078jLwdMLp7Pjv0qH+kDzO734heuyF4ESPopWRTl+4&#10;12kZvOEhfUt+ha3uMalcvh9+28OwY9rPWd43XtrVSVd1dOgL4crhhVc/xig2oeF54XSSzALRl09S&#10;b3gf3qUuGLZkootj6b8qe0mPZ/NW8fgvvrboFa9PUh6da6E0cpOKjwDG0EhZ+rAxqY9BTzw5Tuqm&#10;dWZ+F9OSvgtOoQ0e4vVLZ/rd60McQffRZ59e3vv4w8uH9z+9PHj0eQapT9p3ShlRLI1ttzHod4IL&#10;T9qO4zmG1tVZ/imbNiiA/AvZwSUPXhUhYMeV0dZnQ7cYhz88s4D0TeCbDIKrMGUyrhixec51JvHs&#10;0FJ26HxmuVj7GEmml3TgdMXt296y8ib4nbSb1NWXFvihlTT0VK6qq+0oxL6QfplRqu3sQtdMesMz&#10;yQ9ZOssXh9d44KxtssjYUvdkiJP+7OlkAzoLLHgpP3nm5SPr4Bgo/jRGr8Vcb04bQO6il00mDLZf&#10;/vJXc/TMvbdio5jQfL2LpODwYDKGO/lDrskGvLQtdVWZSTgPh8irj+y79q2upOuuydSjb7h9lzpz&#10;/dSxi59+cvXGn4Wft2NM/mWMyrd/8m4HhO9/9NHlP/7df778h//4Hy//6e//tm9GfeBIxuT7IHHz&#10;NuHvLr//h99ffHvsYeD4/lcHvSYTY+g/fvi4kyZfPZ3vrM5kypc1jj9Peotl3vaySCvvTLBEv2gv&#10;ZPRoK6nFaQtbb9pHnMlzA3CTl46StCjnSGtv+GuXjut0KoB7dmPbbuSvuk9bNohKfarX1X/aBb6p&#10;x77pl8FZdUr08OoXOgQGBo1PM3A3sd7J0Oq3yDvkKqPqa9q0wWaPyQju2hR69oecLoK1aiP/0R0G&#10;YmTxSh7Vd+JMunwVHj7+7PPLC9/9MBsjXo/c5tp+KSzSmr4Jr33T47PPHlw+/uST8sYC5eN4+BqU&#10;S2PX5Lztcd0+8LX2e/sp+mfGDwbY+IVu7WDlX/vVDrdPQ5C+cvlVnsVbHKuu2+eV5dDVvlVaafAs&#10;4a4Df+pb9XfjTfSHeqpu1M6DXyQ75UYfZVD5LNcX00Hy0ZjBK/R8i9b0W6mfLoQlhxbecuCrDpRF&#10;xOpTL+pme1h1GTrt0KVnH5Dxp19cvlZ2AP2QJHNEUf5Bt3TlEnpMTrXdBiZ5rv5RZsLIkmtKHjzO&#10;YUGq/IRPHNuK81ie5GYW0EY3rY7jl2fKnDv/r+O2nMrykVacNlbbR/lXZQhf+DiX5/4vxPZx4XB5&#10;M29jpk6a5sBnwJRm7UA/d4VfnDRXboBeOXjwK0f65E40d+H29W5yYNfQxyacHL9kgA1nMosv8nOD&#10;fzxekdX2HVMYfGBUtJom4fkTTia7izVw2FidDEl888QDAU7zohl3Kpc4MxtVpn8Jvq9ZANePw804&#10;jH2TttS3EfWTMyaY9qevTb9y69X0ba+kvf4QOqNDn36Ttu27kI7jTH8fBuszb/XN5vRBt72Nfysy&#10;r4MMD0PZvBmRNhkZbpeOL3BrO01YePtC9A49gyMWy5ZfU//hZ/i8YxL6mZ6gA/jKX/KRHYxsneNR&#10;2isb9nbKrW7CT/WZctnGJmXZvFMf9NDWgQksE4WOlJ5vjvf7krl/GL3Wt4of3K/t8/4n499Lv/Te&#10;hx9fPrr/2eVRePM0NvA33cEd/FO+o5m/jr57+jU6Uj/fKYtcWWBwRPeblzdfvxf58n2a2KyJizkT&#10;utlNgWG8Xq7RsPjUVhsYvDbLlhGPgLP/xw4kgpO/8hjNK+tnv+2z+g6Pm6e5jzzhp7FSdWfS4v+m&#10;ia87UBgJ/8du013L8+TdZ84zHIrH6jD+SNN0e+/nGvwFT983fEqm0nF2hX3IPRSXbn1uKT3g7kJR&#10;yzqc+5u4rns+DI3XdAVQ9e3yd9OJX7/PifRXN20TrhEMUflpp0+/8r159uaRNxnA5wov19JVGz80&#10;HDziwDM2nLke7Sl6tP1sfNoce+Wb6Avf1DXOpVsDvAu5JiFtTnqzx1rfre2gX+xmsuC4tOjzVn6G&#10;nrFbewxdbH9H5N+Odz8nhGT8k/s7sT/vRJe49s2t4K0WoyC6iNI3sIJ/v+MUb8zZxeuUZfGiC0dJ&#10;bp6tekLa4ID+wkoda0ldnInSuIIVGizysWn69qd4aZevvDqku8hK5StxeHzotM5/JI+yWgHKJWJY&#10;4Eo/8cLxhU/CvhEkz3Gpd+l9ZDIA6LcyIuUVfDw7O5i3qB7Nl+dwp9d5nji+uBbgytTwp4s1AhP1&#10;AlmJV9c9jk/bjlfWbK7JDbqDQ+ctWnBgRV+Ra+MG+rzjoESN/OEoUoNLfO3eyBji9Kcmk3/161/N&#10;5LKFqNQHHVzccr/zxxz+ol/fAJZxyCuvzcY99UG+tgxls2PVhzHgzBUc45OwEIa1jQLXEbXydrNv&#10;ZBKf9FeVm3jl2ghhUdcJDOAsD9s2kwbP8eplCxqv3Lp8Z1NExqTmi413tA3j9cpmCg3k8JAc6ect&#10;lJDO0Oca35NOEue+482U8ert8Ow1xz6KT5tNH/7Nt08rH+hXNz0SLvL8deokFAcvPFOOOafAK8zU&#10;Se5f0n8bw4Um9HyTMUvbS+7HjXyn6Mbvphr6R33jb23r3E/9qh5yMG1h8/HaxPbfrbvAXX00vBx9&#10;sfP7OCQdhza8mA0W0+cdWQ88ZhFqNl7AV9+R9pxE7Ddvn8k3+JgjN/ZiD8189iwy+VSQNMbcxh/h&#10;Q8b8L76gvgP/RXP5GRfpoxNOJK9Pihpe9ijCzjkmTWC3Hy8cfYn2px/Xt4bOdPQ7595xTFhuo9Ht&#10;296Us/nHguq+fcbeIV5pT8ERb+Qhs17uMfbXBmzSpfdePOZKiIT6Ub+3u2HHRvLQEzkDL2j0yl6p&#10;TRdbjt3HFrnFh5aekBX/cuiungsf73ThLmnDdxWh7voiQdwspFnwMl5V14GLL2C/ZD7MQpMN1EFO&#10;Qwwu6BbXk3LSB9iEbSMx+4INR6N2wT0I7ydM2JHtI+ispOlCcuLkIWO1GXPFP7JCVskbOXHV14nj&#10;yMjIzJwMhafSk8e1+6tLJLbYtYIrA2VlMG6QC6hM69yvELvym9f9OZ7gttHkfhqCBjFxHIUrrTJ3&#10;oEHwTf5QTG2ozT0K0KSRD4J7O+rDjz+4fPjRezHkH3eV0GLXvhnV3XKEEH7yR1DboCm5hBfvVIBw&#10;OJg4tDvr7l2TV3aqeS2U8M8u0R59YwImg/cR9BFWcT1GMEqEsIjTCOHhnqJT1dJYKTXo94rmF1+a&#10;/FSZGlLgBMVZaT6Ub9k9E7n7kTs8PthctzznqtzdHLxsWOjiVf75XqVrWDuRu/znhy9KHlf68DSe&#10;k2/evPvZ1Y6AdfBp/nj3yhucT0j/Cfdj6TZsw2/Gb1k8tzTeLPec5sfS8tuAOGnQ7bpwzvC4vT+H&#10;rdvywDj75e/NNDfDti6W7/xNWPymWaWgnWq3fI3eeOFgwnM6kyiW0BvMj2cd3dA/PMC74V/+SZX8&#10;DINRrPK9QMmx2pKuV9LyTPp9lvYkT0f5/PJ7nytsYB75et/yB09pkj3lh1eM5eJwjaOBWtMoPk2N&#10;Ir8Vg6uddbw3vZzHb8dZOJlEAZb0we7Y2dnRazvjQKyucobsq+lUlG/g4Ogh32fxZoMJWW2Ivlg9&#10;kv8tv3DqA6v4JQi6olLsy3zwp9j5Un2VJ768SWhwCcQqfobLpBxgpTN56wCPxzkT9nfSoelYxHfh&#10;ujqJP+BgHmaqk0N+hJOlvlX1VXSSSc0vMujPdd+KNcn7VTpgR+8xcpsP3WAEtg6naeNN3urM6MCn&#10;XyQs/uv0I47PMtAZHPIXYTLAWuOrdOBbeEA/0Svgk2VXYZ30/8lP2nGt/Kx8rZO2eAXHlbuz23z8&#10;yvx6ZbsqW3ntHPO8ZVzBDS9upZ7eeNWERwZ30pK5O4xefd2zbg7o0W+PH/XbVyZcTHh6s6rfiTQY&#10;CLwORpQRfNS0vquD1aMP2YGrb0L06B0yEVzg2gkL1lAc43XqdOhfY9e9utBvPjpwuf/w88vDLx53&#10;kn8HLXaIkemdLG2/efizU67+kuHS++Tl/O9thM8VjHHBpe0kfKMT2v+vboixmBQtT1sMLgY19NYs&#10;ptJfq8MYfTa/vJy8RLiF9WdyuHUWI6uv9UdX9BsbZC75Rq7Ur76Yfh3Zk7Y7bn3fKGycGhi32J/r&#10;/nxleFtUWENq+1JOmnN6+pn+sVtNGP0h/fbD3gTSpxos/uynP+vg8a233k6cXWQjm2whO8hNTqir&#10;1dn4D1c8X7n2oI5C8HhhvZ84snaVjvzw5Q16I0Otp+COV/EWfXxv6GPfHIr8kBvHwfoO2K9+/evL&#10;3eBvZ68jMf/T3/5tj/n74MMPL95ed1Tfo8ia78DRnb79RecE8+otOoHOoEPoO/yZyc0d9LB/vpnF&#10;If6wS8fPYtTajZ3AR0PahUF/ihiHQfEGtlsXV4tNkbEu6Kqn4KU9aGf7xknLi+/RiclrwIt18CTD&#10;ZNOzunSsBJmoLISfeEwua3/pD/JD77512PJTDtxTAUkjnbqdPrl9gbJGoV+1SaMqAy0LwSbA1ZQB&#10;w6vRRzYwmdhXbtsn+iPrXz15enny+UNGZgbad/pxeotdaRXRZ+lrQsssiD/uaQ4WZrrIFR53oTZ6&#10;HL+dRsAGbp09/XoWwQ5e4tnqXTRpZ/iD5+uHX6O3nSQwNNAH122mLohLR/6r59K2ZwFXezBwnkFb&#10;34gMf7s4lPRgKGNhVffk3jO5m7P7ybc+J7i8lHgL8pH0aUnRX73KR2dN3vwrLzvg5emUlOfXybSU&#10;T7+o99b9JQPaZ+ox/VjyPQoP72fcQu/qR2tChY7qfy4wEL20gX/Fx3j3JoZKa+LpL/Ssni+vyEvu&#10;l4XrFo4r2ocXB10nB8Y69x6HhwNw++fV+8tv8WuHrS8iHBj4OX9to4fqVkgXSOiYynbTyzuZhXQi&#10;Ps+Lx/otdz23k/jTfqYf1xbp2B3v4B83R3U+KC37luwV3Og++ckO+0SY6lLfg0tBDAm5L7aux73J&#10;OZNuPJymX0blAUPylOEHnqDq3baXqRO4ervLGKs70V8Kr35IW+EjP3OU4SyUz4IXPtAidih7k8kG&#10;iFfT91vs+qo2rI0Bc3Qhk8M4cBbnnb6yO3XhpZ5XjkcWDxmP74ITGXz5VifOLUSzncO1TjqvTFUO&#10;ckWTdk/PseXcV24he8C8khkMkj84RHulBUXWcg9ScSB7wQ2hnUcIHOkrO67x4OK18tbrW+j8J6Hf&#10;Ubq+S3o/fdFn0YfuHz+h5ywIRtdFB+rfjMOhAtajx44ettl0NjWYRMJfi6bmCvDPzvMr24N+NGb/&#10;Bo7wQxtuXF9n/HLdhzfuyv8Jh2e94F3+8E27i2+dqavg5ype2dKu5/Bx23A3QygbnBvl7vPg9qfd&#10;1t3C32fuZtmuG7/+ufqfRL1ch03+lau6BCf0Cq50aC7dcS1TevFJWzgDasHHXd1cuSscuGY54XWA&#10;4LQR+IwOvZb5M56bDx6Vf/1fZMJ4zIRx3zyIvPXtu/RX8rZPO/T71tHeF3Z0xDgyPvKuryOjyqic&#10;syuOsYUjOKXBK4s7jip7/Y035xuu8XQLvafcINx2hC3VY0G//OXzQMa6gB87x7GiLAtjP+WTPYtc&#10;JjgdsUWfbr9skboyh3uBhR/dgAlu7I7CT1jH9yn8h2PjX5uM8NA2NIb2PMNtvq+bOqcftKPkpTPA&#10;6riaz686exg2rnQkRJtxj8gGH/fzGDj8IV/1osLD3M8CV54bdmSQ94B5dW1wrvGuST6uYXNbGl39&#10;T776jc9VbbfGBcHbTcpX3+vhCI9dvDbxD04XtSQvjOFtN13o0yKzw1PyaG5A/xZ+he/KrZ0W2CvL&#10;yqwc5crTqa5s3V/H/rcxzwY8/e3qeritfHp2lWfHM7XjgqvJdjLoe7dO1kIDOWZzkvva0klrbFB6&#10;83O0Y98uDH1kFn+7KSNwTaDrf4uzNmKhIvSSXYtc882umbNcHsKz/AkcJ+u8lHH8C+nXzB+XX0lj&#10;bGCuaPgS2EeFVv5S5ixuabv6fRP4swBlgWDGneQx457YmnduP0vfYQ5JnYIVGiqX5g4unRd+Gjvb&#10;tWKdvFOf5uFCtwWY6JGevJF8bEx2hs1Zvi2bQUbrHl/wcOVx6d26EC6q9OBB/OicaVfSCCvf3ddG&#10;OfruuOl3xt90ZBJd8rfeA0/9mNtXx5458eTBN8eWT83bfIMP+bCgpw652lSBWbjwDb/BpXPQNDwK&#10;rfGXWBG3zRtEW8zClnLhiz5iggdkMnWX+rNRticsJAzfOeR1fjBlcXPKFRlnS+FHcA2+4JKtnn7x&#10;ihd8Xq7t/s3X17I79TG8VT7a+xmQ199oGTZ5FvZ336Rf+DoMis2h0MqYu+QNHV56sZnGYhy7xMsz&#10;Yzuqc23B4iFem0uzUOUTJxb8QuutcOPlcrlwzA9po+2HAgI/kKP9wBsdFs0seHkJgVyT71k0DJSw&#10;Wdk9eSvp2Wk2RNztpoiRzZWQylgYKt4nFyzy2Wi2GzTNx+xLTuvxyuKhNaG14YXRNZx88kurfGWA&#10;oS6klcccjbBaCP/L//K/9M0uCQHRaRrEUjqUj3BuKmsa0d5zixgHEemn4OuGNOEjpPvc+6RTpvS+&#10;F/Ous4TDBMJLIXujauPh9XkGjZ9++snlk08/yOD8QRhN+S78KYsR0o41vyBWBit7d3jqPDXZGpxh&#10;yE5WYKijHXxcLaIbmC9evFbKUHamt28YEGCTQT26KrA0rE6UJF3fLmPsMpaDDwUVRpUvPfsbDTFG&#10;7DIDs5ME4a9FMNe9p5DAm8HMKJjl8Y/5dctTYeoHXbwK5wnAeg1NWrxdD7+6A+by9AxX4/SGhQk6&#10;ikiYOHgO3oPz4nDG78fcj8ULu+nX7b0y1wk7y+Q5zxm3zbPp8aBGQq68MGnQvOk8n+Fx+7zx6/Z+&#10;YSh3r+d7uOyztDc9J651cqQ959/6oqTWn9Od6wB9KwNb7xTi7LKgCI9JFIrw4MHStp0DlGpsU4ZV&#10;XfHie895Pm7jFtd1YG398Bt25c63R9kb34mB+OqSgz+jR8BXt2QODzL4/97kYfibjsjbBl98+eRy&#10;/7NPLk++eFxlztDrpGj1w3ftsLtAFr6E6sv3Oqavv82dTgWcWfj/9P6n/abLw8ePqzfgY9ASJIvn&#10;M6gu3vh35qGoZOou1fgmbeCR/sqHN+nwrha7gi88pZNDGfzkHa9D9jMxYP+VciB4JSdoPuRiJxmG&#10;f+HB8bz6lwx5S+tqwdTiQ/J2Z5PJVTxL+jVu8KADnspiOkvGWZ5NeoBnQWfeAmNQRxaT98B+8kp3&#10;4MeRi22P+AEffZB0OioGtYUAg7Tla+k4/NIlPZieNx3nfsN45a3sq3/Xlc/Fw3Xh8nlIp//i5W6M&#10;szfvvprOWXsizwyPY+Hv6/nobvtPk8HHANTVcxdek5bs6XsY80Hoqh7Kt9Dee32C9t1+IW08vCQb&#10;Jl33SIgrF9zU/fZ75XHu5fdqvAmvq8W34OFNM7xC4+qFATMysn55y5d3TTX8dF+RO9Jd8elwy+dd&#10;HLsa7NQPf4eGQIJ7gQ28zd9Jt2PHEn3UvjvRjQsM9US/MVJD9MG7GXBJmGTthgHG9/IxfTYj7JXb&#10;L19eTR3eySDbMWTLzaX3jAfn2T1+mSjUF+6uIeHilbt88Nwyg4/6hStZnklGA7y7tXUs4pqA0KeC&#10;uWeoq0slK69HtIVXg8ngVPQOnNaHsMpWGqpEY3/Ew8dbm22j6qiwk7fQAJo7WeggR1W5WqByPKHJ&#10;4V181u/71oMFOnXoCBIbAviPHFP45EnQGjmkH1bmTZRauEOHwbfClFo+52/5Njp6/Jmf+9ww8JO/&#10;9R9+dVBkgTB4p4DyBlxeWuXDf+1athdZABM/FvbKyNpj2qG2XR1WDk3/JtwVz9X/1qnF7+rIpSl0&#10;yistuJ2Qqk4YuzbIBa72kDZoEGHHZttH2svBnwLS+cbPbsKUr/3G9lWOyQ4yYxBBvtjOIyuhPeU/&#10;tXD1OHUSufcWh8FVv1OU3/LGgpbFrodJx3vDzTf6TAKze9mldLmNC46m6PFF0Sneynv05GH56qz5&#10;3VwxE4HsyWmDncwLTfrr0WfDWzYuGemVT9+9u9ZRTUd2wLTMBy//8YbuIGP40X6/dUL345XcU//0&#10;grDKUO8tuoWXLyb+2Lp9Bb5OxU1e+eiFWcAw6IvOaf3E67MPPFpX7hPWnaPp1izEB0wXuT7+LG0o&#10;uvdpcOzESvSadglL/+Rd2IWRYLpudy+PTFhIy+AyMPCYjofjtP3RXiXXv8NV/sl4rm03h6zzZ1fd&#10;cbiBN/psYXVyA53xxeOIBwe+G3eGwxWG35GW2zQb/mNuYTX/j/ibjozAq4N9dZU2cLZ7wVO+Nu1t&#10;UjpLmDarzXCLn3C8Kr9SVutWfcXlrtdWyuGEwJWXtxM7RxuEKzjcuX9J4t5b9NU/TL/FFhp94ptd&#10;Xey6+1rK9rYQ24J9xoagv9KHp33KM/Cnr7Sr95VX5nun3337rMfofP6543G+bDsfR29OH+abEXTn&#10;8gfOtUsOefM89I+91DiTVmwffUT4HhE9+hQTOvpScio8uiWyyjZ0OkoID9nkBK5jF8BZ2vIQr8Ma&#10;b3axaTvBLPzga2EmDJ5oVgWe1Sna6JPV3bVhcy8cDv3uaJ77hm50D93Wfjk60XhidXOPt42OA5+9&#10;xW4S7rl1e8hW+x07rsNnz3DbN9mUSQ/RvSOrK7PjVf3I6z9uL3/ayTvuStbwMn75s17S0h2PV/yU&#10;f8qLn+7zW7dx6/85t+luwuaErT+7TXNV/uHP6UpDnLDFf5/Pbp+X7oVzM53wdTfjfsyd8erzwSN5&#10;bQaaN5lHP5zLg8O2G/d0x9ZD00bOtr8lYzvXo5yRpxmPb9lL15YhTFHuly8Le2Wevc/VpolsK9Pk&#10;bW222prvdsHrjbuOW04bTlypy79w8IqP85uyFpfVqcK0NWWgFWwTjnRV7bCjTfS442MDUHXHwZft&#10;M8sr4WiO91aXDSC1X1NGxzChoRPXuYfPYDW4Vr8Gh+oeeDZ+0kwq/6/r290+oeHsti+trCUqKA6s&#10;8uK499/z+pQfQorzMwngPakGxtWT/66DY4Efbvm7fp1wv6ty4uBWuUudu5cGD9kmNivihzmAknZ1&#10;zb+TDSov3fS9xdfIIBkxngRLnbZec89Lv2Hc1qF+w3jcQpcxubonh6tz4byyufoQPHUOBk8++J2b&#10;JDPK2eMN5V95EV56kQPX+B8Ono8OPNpK7vtmnoSVGzJ6bDAM/FnsmkWT8oJHa57L+8Bs35ZxYRdr&#10;+IPn5oKMp5s4bmzS6/pyXxziz2Pb5eOz77+Jlf/95c7LL1xei63O/o7Qd5uVPjHcSf/hxYrZePGV&#10;ulFeYfcSOOnjQhOPrpbphIfoFKcQfB3bIKkqY2RG+dIsDqXjkB3hrp6Fe4azsQS3dLue87tvufgM&#10;fvzZBZuWy21affzW8845Ct8yO2Y68O2iVwgQJx194s0ttrH45WsSdD5hZWg2gR7zNeS9/KGLHeV6&#10;2HbgKiN5PQhb+rZiO05w0swPM44Yuxeuo8vbHjp3Qs7DowCfuXqnQ7wcnXf34vvYFr0sBtHzjgm0&#10;sDQ2uvpoUcXXeH8Xa2zonPbzQ2jSroeP1hr2kw2z8AtnMsg+s6g2OAgr/YdP7US3zht8TnFzCswr&#10;r8YWniZQ2uHNz5yqUHwR50H9aK87T6zNzlwLWvDZxh70jS36bRdx1Yk6hwv6jQ154z40m+uwUP7z&#10;6JD5xvhsvuB3UWv7QrDwZ+ZFph9ZOWC3bz5lGdcbk7qXT7y08kpTyd7FLokQruOE3E4ICFcZMrpu&#10;2nNjOAvO9TMlsQ128m/cpqNETCYQqrfffqtvDdl5ypmkcxSBSuYoajtPP/zog8v9+x/HWH0amIRm&#10;GgoH9uKVAlou33Cd/yEkHVi2Ag1iZ4cBRt97814a190grLIirBEiO75494GYUkZgFUEoeAtenZgM&#10;rgQ7BF3txtQoU2oE8FKe+mC1oxYIx+J69s/zcPinwf1zTlow5cWPVQRrgFwpisO5h9+VQ1Tc8oxb&#10;XBZPguOIJZ2diT75pd00mw5s5S2cf87Jv27LX89t/M04Xlnn8njuJu7uN720/MqAsHM+7gzr7Dae&#10;2/hz3h/zHBzOPFqc9rr3m66KNf4ctn6V1Hrlq++lA21b/6s8Nn7onw6Zv+64D56ioxjP/Xb6DWmy&#10;/JNg791csyTp0ZP04uKvy0z95LrhpyzXLuEHxHEHX/bq535ASJX6jZ6x02KOX8M37fDry8OHn1/e&#10;f//9HnvVb3olDl4m1LzJ5OPz0upAvtMpZaD71RfzHRcT4oxHsmFQ7M0YbyvgfXE88ax/ub8yuuKX&#10;Cv/7Npdr/Lru1hG/sAx8+eRFI50IX2XxUUUol2UM67lln81uN5FVeVNXN2WFobZyxCt3ZW7TnPUR&#10;l1q0d+XyjTwpx2KcTqz1mHgGl7QGG4PL0FO4YCS+OG9c8OygAl7Ki9FG/z8nH0kHB50nj/8m1R3v&#10;poOko8GHb+k68C0eB+17v648jl/nfsvjlaFjpCeFb7tZncnVeMrv1q0YZ/HR5qEhcva1CfSnneD3&#10;PUlvbvlGl4kV9YeT8HEUQifNg5c6tphgZ5t2yKED//W92+6XxspC4vHuORkrTbBiEAUf8p903dnk&#10;Ghh4qC+H16MvvV32qItx3hjTTpcPrsu/OrDPz3HLxy377Dctru/bDqtb8bMG16GL+h2mGE3CGU/u&#10;xa+Omu+v6KPFM5BtqohR9x1ZJbsz8JK+ZdBrCXMEgPrAs8Fr2oM2P5NPY6zbKX8nvH/FIkkGNrcj&#10;1y8bNAR38XjHL+1oAawTVJF/5TLAvG1lR6KdZeKkv5LJlhmbgJ6JFwdXA0V58eHVO7Pw5Xn76JZ1&#10;cujYuqkspE6Hhuu+tdf46+fQcchFEseHDvGB0x3dyogvj5rkaK9x6Ki9Ep6Y1LHA75tjFrvYLsqX&#10;j/3kamDqO12OeOUfP3pYXnfwHThsrsVZmI/WdjAaWXYc5hzDYddY8II43OmIeLhLWvyOe3zUhtAD&#10;vkUeG5W81XT71TvRoYaUk0Z6Dm14t3btLnbBSx2B3XS5bt1Lv/WPTjxb/m4a6YXB3/GFdvyrYwNB&#10;AwHlOXqbDe1emX1zNuVrl457hWSPDO4xGwYR6ZfVU+rBAEsvmZaVUnOf8lSd5zlC0YaLWUgqH14b&#10;efJmco8LyY/M+zaZneTyi7sbfsETWHjSLzZzmdh9/OUXXeiys3R2tK5cBKfCs1sxfAwdjx4/vDx4&#10;+Flk437yz3nzBmy+EeK+A5yUbUIF1m2HZDh6swthgY3zL5ZOVzTjN157njD5rvqM6K3v22fTjwae&#10;szGg34RUZ0e9gNtrvHLWJqkP4c+OIwvniNVpLXBYPpc5R34x/ZiygZ6xA14Ex07Ws/NzbdvSN3Yk&#10;SRckLoNExwk9jN51FOjn3uwyUdEd7Blf5FL84oxhtAHw2w4SXhkuDwY+R89XbsPTGZAGv6Rf+Tx7&#10;Dnxy7Epm234Of3bnPK434ZXe4NwNOUe6hZ2Ag3fjhK/HC/H8PIeeynbCTun4hdvyjvKFlw8nfIWP&#10;v36GG9/+IP58DxY8bUQkn9o/GaaPvI1AFyuH/LgC3P40/ErBfVbGkHLQute6oUtbxSdtr4td4VXx&#10;12eJT55JecCJJ5c7hjTeNJHguz42Phige2OTFWbX75O0scePHC/6KG0rdkY8vQJvgC2u0qd37jhC&#10;5lbaqI1aD6q7pVMefuTS6yx2zZvJxSU049Xykh+5Hr/87AJ0+s0UMsdlJR86+ZWT0lq6pj3K3+8w&#10;Ju/sfp++uxO0SVsfvuRpjkok862KkQUwJUgp5V/r6bhqD+vpVbS633KLt/roiQ/BnW7U3g4aq2NC&#10;Az7u0bRkzvO8QRc7LPFbh5zrVf6UsUc8KRfN7SOSB0/hMfiS8cGbjutC3wFv3Pn+eddk8Zti8uHN&#10;wbuTV5Y+Z9u7q7CNhy9/8/kctv66rH/sNs3Qdv3MLc0bVyf+wPlmeeuunpNt2sbzPDyn3+eFte5c&#10;5qbfPD/2nH8yXYWNc38dBmbrlG192Ne1UQ4n3cpCdflJT6a0tKPEs3HgGViz2WNsDGFklO0LxmQa&#10;HM90uX8exykXbmc+aVPKoHf0mcLnNILXLm+mvft+0Wx2iUNCfCC3Xyse7ccCY/E/rkvf8oI74y3O&#10;1bPxlDd2XOkXNpLwtvmkOafXpxhffm38gucwC0766ghBcDv0ir6xpcJ3+Np+Ifjw1RfiknZsiUIa&#10;/Nc337Vb/vHrmi/+it+Hv05xwDjC5ujFwFjAp4SF5eqh+M3PgzILP27L5AYV8X1sOVu/lcHKXvRR&#10;8LOBaHkKX0623ShQWzm+dk/1ca7yRzZsfGP+4BW9RWeIX7pH/838r/oz9jb/Z3PenEDxVutU3rWn&#10;l4+LqzBwhF/Vd657D3f34qU1L6p/Vr54V7C49jvxEYSe+s3WbztDaYpVG2QAF9onxXtmu81i10zU&#10;c4vf4lvep43a/OyId+G8dNX/aavSe5ZU+jNu3MLafDya2kd//fTycqTk1Ttph+nTjXtDQPoIvXt4&#10;nasNGXOKWPqw3Bd2y8GH2YAzL0CYhw6t9GiKfObIf0dufxsbP+WHneVpaTrw4Sd/8paGkd2N8zx5&#10;jvYN/4Ne3ri7Njt3pD2XsW50+7Usk1H1uN8vVN+8+Clz08urPkceFh8bGfs20aFjVibWdS4/8MgG&#10;IEtn5+Bjg7Oppp7JU+AdOiiUd9xT+Ywvb3I11+f0DYtZ0sx32AZuj1a1GS91gHsv32InzmLP2Fe+&#10;OfXG5Z23fcf79fD50s1Gjx4+Hhsw8WAGVOHpD7Qpdhhnc76xUfXeMzYdnqfc1geZIrfWcdVj2lbf&#10;qEr5PTVu+nuLS/u21tA9dXubTRr+h33JMxt9pIH3LqKRDW9oeVNLufDdYxnxfzb3pC5iu6kb/bM3&#10;lvFw7KThY/EIfDrBpjL253wvdt7YZNfSId3k++67XfyiS9abD9l+o/Mk+pL4lllZHDmEk3kTaVrm&#10;oat2YQw9cJBXWHvWfxeHISsoGHBe7BK2AnjNoGEWQsVDQv51FZBchRFIiC2MK9f0mq3V9xdr5BMW&#10;OxWq+MIcBv1U2LPumv/ko48vf3zvD5f7Dz4Ns62mEuJrxQMXRLom9KqBTGeZjvlodFY6CT6cOkBJ&#10;mImrN97wevfd4JUGEbxT56E3Ciu0gk/xJNNcqZbyzc67DEgiaC07zzWme65qykgDTqYKLWVu8shV&#10;WjBv8sU9j+716/b+OT6enHjwVhBU9J9a7CofIhRn3p15uHW8dS6M0Ph+CAEFG0xlyrP5uS3rT+F5&#10;dksjL/3m+7G8G+f6Y/ebZ6834d7053Rwd+U2fN3CkWbT8X8q3c34LU8Yd7NcfuXWtUr4kI/NszA3&#10;/TlOfauPKv7wfpTT9SSycOWvW1iyj3ev7o+Orv5IU0U79TpYHzSfSUfP1fPgVJoTDp8reUj4+hb8&#10;I668Wf7wxW3StgOOL4yQM2nxWXmpY6/o5iE5+laCt0C/ePqkirkQks6OH0ds9Zsxj+eIlye5fv1F&#10;9J1dCo7fy6AZHLzToWmvDx8+agfZRZ/wc3Dip0x+63nwik90/tcAY5i45xvnTj54M9rki4d7FzgY&#10;F4m3MPasmQ53uu8EaOD2g97q66rurtvzzefiFnczfHlcOoJPCLl8mzDnv9tNZQGi57DDMUmvDMrk&#10;MenXhbDSPvSHE6W7dOV6VV5oa4cdj0ZpV27xThryz9E3N49LOOsl6RbvvZ4d2EsvJ82mU9a2FToS&#10;DnghfuM86wdN3vImr7/+On2jyV0LR+mjyMbj+Omvvmxf0babMpStNNLXcvNMdvqR9/ATY3bCedu8&#10;6+Jxxrc8DV6dDAWXTKfOGb81XtL/0NPevNjFQrjXf+VNjaeXJyaDAl97WHhXbTPPPD7gydTJGKcG&#10;CRZ19JPiXA0eVs9Ic7XTigESj6fr6aZ6r/m3T5p+yWTj3dfu1sBh9OmP4IMx5IjtEAzDI4MvMjp9&#10;i3Q9FgHu+BHH2BpD9VjsqtRpFvLNrnVvSDkayoDfvTe6HC/xYuLrUsC2ieV7eaONBh902iFoccVE&#10;od2raIavPK3DYxLDszogp/BB79Jptxoalj9gSJPaviqnfGY/pHzwwCEfcNnwGtDyHbjCvzKT9PPd&#10;hdGXDWvaaddYJkz7g2d1jbLFpe1biH4Umfbh/l3sIudkiYzxZN8brx999FEXOGwIIHvc1KGzuKed&#10;KqN9QWrTALQflV4ayVVlbHTA9SRg6iL1MgOtXONdO4APGSYwR84iS+HnS3n2HSQTkyZP6g7ebF1o&#10;n22jwd+goLskwausTJmelcPBA05wa/0kbtI3sjI1R+qlDRwDNU494ZWPB7Nb3demttiVfskiEJux&#10;PDeYZW/WHI/UFr5ypg7zb/CpjI4sV78YEAVlOPRImMgiuTap1d2Swa9vLmQAszx3TC9e0cwrrxYB&#10;Hnbh6mHq0VufkTNyE9gdrEbWTJYpp7oq6fuGiYUxejHXvmkS+p481k9+Hnn5rN9Yc09uyMpMzqc9&#10;JL/Fhuq50oHGsrP9zkyG4ze5J7/HQMwg7utD/shVF73mjRhX9Ix8kOlpf/ruq8nn+PI08c98HePq&#10;24L+1D22L98jA+QuvhNHooPj9nmd6DzkgFyIdtV2Dawtdjl+0WLAo/DI8bGO9PTNrjCyPiVUlslM&#10;Zay6LO0jdRMsAJz2mPauTDwwIIeTtgBPOLTNHH7azbVbWXa94s/hz640HH7x4d2v72RjruumLQyc&#10;cqLP1x5XZ3w2+a7hP4/ndfrRtXiQBH0G/8oOzfPkP2CAmTDw185dvM+4A61vaPu30SNX8Ew23Hll&#10;dgV7HvmYui6Py69r3JTdneMnHItlqyFp8qe8wSV9S3BIBReOdE190KVtDk/guHyhD+ctUbuD9ZOS&#10;O5ngQca7Dz7/rBMiX9YfbS7tiQ6Dp/rpt7gCAzqf3X8Q3fxxNyTAD176HI4+A19ZeLUysjwTNjhN&#10;vTUMzyO36LezXs03n8mR8Ks1pODyQ71pfxnfJn+/84MvR582E/9TRj2e5L+0t6IPvd1Ve/koe/Hg&#10;tj6EcSvP2kf1etqINGjco3Faz8GhRy8qO1f62gTYwm69Hl5+MGG29zfdphW3tijb43w86/RdJnvx&#10;96j+o6zl8fMObTfDxkkKn8aC4flGfrhM2dPW4V5uJR1ca6OH/qu+th4dp7q4gvs8bLAafLhNL/z8&#10;zLXcw5/dpinvUm7bU8IHx/wdbUE++C8N6xb+2S3McdIeNMdtHF/aQ6+yz+EtVwb3cco7bic+Tlj5&#10;qj+C16H3FsbopOfhTvjwl52z/AZrJ1jdt16OuOp69PJxC1OcOruuJ+HyTd7y8/CFkzRwnEn6WWzA&#10;a/0qjrMJ9cHTnxx4JFwZ0qyub1n5FXbK8lz84twL54RtOFq1ucF3aF87l6eDhBW+vPGOjfvGIqIn&#10;f+o9bad2S9qpydraiPBqKUeZ9E50X+svjl4uruXRUYnFfeoBf8+07XXveW7zLl1nv3I5k9DhMXsj&#10;SAeTKzyGqoELUqGBqZwjtkkPFBeHcUdZuaPX2wbyc922nQTFtXKBnqu83Jbpf6D404/5BUb+VUez&#10;a2yUlYru4jkwuX1WZ3sChTF4X0jIuBy+7Fq2Hf0HPw7uXG22Q87FSQ/nMy/5pUt6cMB0v3C4zetN&#10;974BSMZTn60zFCjbxGvyREJLs7ogD+jZDZX6Hg7sbX+TOLWiDSdtWDLlHDjt9/D+ES3xcrvnz/Ss&#10;Hx6YO/36cjtstdDlO5zdCBVMLVp4IcTJX74P2bdk2MfaQnQNBydySxZm8To4HHirzx/S3/zw/Tfh&#10;w2zQ5p+Xh6G34+DBuGGLN88t7uXJDTqm/5I3Tp6Ucc575YTlsnYTPFZO4dXv5R34uW7+sRNHR3LL&#10;59pou8ii704e4buhVzmcsvBGPVl48caRIweJ+rxVZaPyzFWAYVxgLNITiZLI+gI7Sn6nxZ0XFPGZ&#10;jmRD6tuNu6w5vNKNSBZp1bHjMn2C6d7lrXfe7ZjUusHnnz3sd6bZATOeIVfhacpE6+t3Z7MR/G2a&#10;Vq6FLkdVq2euHK3en/Ehms2FoLGfvDjGPmBMfY1cLH/ICklVh/D/6uuMw2y2KK/QFF4GXud+g5sG&#10;YN7n1rHQdfuWE0foT/MtY2MPHvoXY+iZt+a1keH/bO7c+TFeXGm24SKeTrGpy71FP1fzI7vYNXb0&#10;2Kyu3JaxsrgyqJ2Jo6ucPAeWMDgoQ1glaxe7OBl2YN7Bee4B5xC3cTvhMcIximkLRlB3lhYmIRuE&#10;TZhhGvkJqxI/Qt7dCclDMU2FER7K5ZsKEyiY9+CzTy/v//GPlw8+fO/y6PEDYhZAQ/QI0TACPh2k&#10;Fpd0kBHyW2ksziZn9HayKUwxGA2Q5oVXX0F8fY4x9Pqjsy7nOyEaAgVDH1KyBI+iHYW7b4BRVBTX&#10;xk3HS1FNo7YjyKTRH//4h6544t2ULd218th7vDhXqnC83et6RsV6fCYoZ18lHx5sXr5GzWFw4Nso&#10;iWuvbnfCdOsZLjo5HZ4rGBX48Hv9ysGW5f6fc1Pn01Ge6f8xt7CVLd25nJv5Fhdpz7Sf027ZeLD4&#10;b9zCEr9p9l467gzzx5xw5S8O6/9U+eR3ZXjxP3tu827Z4Kljdb1lncuUhgNvfXcGHJOyW/7gcH0/&#10;A7WkJ/gaSlqin2v9gc9zQcczw7j+wJE/08Atfdw5fN1w+NoVb/yJLNZAzy9NLJ3olEfnOP/XcVYm&#10;woN95DeGU/RJcUsZ9I2OzkTdvK31qIteXzx63IUuxxha/LIDWCfAmVjzeqzFLm18Osd0XAcv81A/&#10;8EPnQWvD4/xXAz+22LU4dSBx5EXXebGLf9ZMhzvdq48X8RGz1NOB0/qt3/XF93DX9bxGn6IGJ94i&#10;27fB4Zt0vha7dmKg+OhE5QtMFRXMJx8a4MQfcLjiEnnaXZH18saBSVbpI1d5hNHRFtV/+9vfdicZ&#10;GaePdJzbB6FJ2vXrznQ+h8OJB5uneMfDCVxlbBvUWduV8sEHH/RbRPc//fjy8MH9y6P4LyM/5Kg6&#10;kt6MMdT2yyhKOVfy0RrN76CrfUN4mVorT7bdL0+2PpYPqzMMalyv6JE2/NQm4PDUNyeCL5xNhDk+&#10;Ubg2AL9vY0gZKATo0V7G+NNWCl8d0CPh+xoc3sKafuRYsErfqf/kLRrttYs48TVc0je8+TrjZb6B&#10;OQbM7PLUx/rOxRg49/p2VH2PU3o1xu30KYyw2TWkXwkv0xQSHDcL0HztibCCoVpD7uAjuWTY1KA+&#10;PBvDJP+bb7x5eevte+nn72bgk4GNiakMRgwYcHV5e75uPTB8DZbOfax7cXCGq37yqi7jhcsP3+6M&#10;vPdmjy/Ez9dem+9+4M/YR9HZsVfI/cLmLWSAARanroR1wjWuch36OwhKmg7A6ffwgw7rQir5THsh&#10;K/2+SnzPoa/MHrqGrKIlkuk7XJ9+dj/yfr9vbHmj/vHj+fB/j+eM3PsO1yyEfVa6225Sb3CFU8PY&#10;jynfc3VG8DLZYIe/8op3aNAmuuufnZJ64fDP20XaCLoGBuxSL8ETD8ontlz468z9758lTxczkor9&#10;Fa8mycYa36s72lbJS2Be1XESt5x4Tvh13Nzvc/u3+L7dI21+8OtCfuD2uxwpp7ZUytY+56jYpwmf&#10;PkweNmYgJu/wLRjkj/4I3wJv6lUDoBfwIR7O8IzsK9vuVTJ1r+3JQu4rlXs81OTvZHDdHa7elOzR&#10;HnCMvAYPpxZ89uDh5UHq+AmcyW9hBysTo/QyvZNyqq8Sb3GJ7MDV7kc4GWySgcePM8Dz7a/ozc9i&#10;s7N53XeyPn3rF9HfjyyCRX/2DTCLfxl4yg9e9VyP8EibMhgNrmwR5RoEWmybAd5hB4Qv6n3SDa+M&#10;Ifq2dweo2sHIODzJXIZ1qbDwN8wJ9qUtkfUm0HyYGj7ruzBamUnZBohsp6PsTiSRy14ja9/6bmDC&#10;UzP6hAeh8/7DB31rjmxqY/xIGPtl+r/2C8UkMbl0V2nki6yTKe1J3TT+KJMsyksnnGV0HXnatrP6&#10;aP3ZPSfX8dMOTXrO88ZxZ5jrzmELeyYwoquK38BZv25huF7h0LTTFgZXPL5uo2DCrbCS172FXjr2&#10;XAYvDzjaf/tpOjB8SETj9CFoXRzGTbuRbsofuqTveFI9BXZdwtseIzN5qG6r3u5ilwXszT881qbU&#10;zhUtoXNoBcz9jJ27MJNwuuLT+59cPjTmffQgSej2tIP0We3XK5PHePcZmtlPvnPy/eX+/QfR3w8u&#10;vj+IN/pc/fXQoZzpy7jqiQOn83W958pi7p+FAHr5m7Sx0payyyf8Mn7Y+4TjG5p6hNQhp2Qq0jE2&#10;68HyPMWnHUSX3rbod/RtW7Z87tctXsLFbx3zcBGOto71Ixv4mQxpNlp+6kq/cPQNnHqFI9tnJkTV&#10;ybyNrZxOAiXx4nK+4t3UQ3TioXPGbmFDjgcL+os33XyTpitm1F2Hj+xc550wcned3n3r4PAb59ry&#10;DnzR093t6Ttrb8Srn4U98Od6hrEeikLP6TfdPnPP5Tmc+02z+NBtCZh0+UvsVdqbtKzb/NwZJud6&#10;Tr5p+fm20fN6svmO9FvOXq/i4xYf18bnT9zC3nRkYdIODDR2kSZ+5GXsuNrtkVVp5Z048ji8WL9x&#10;k3/n1IQrf+Rx6nD42cWv1qdkgRF89FVsaW/ysMWcNLBvuNYWSb8yb5mn3SRjywqMpWvgDh0d3xX4&#10;0L88KU0pSxi9wm+4dshOm3HA9SkGYHYjZ2DZWPO9Ku1zYB5wBZFXm3duexs0edh0+KtfbrvC6/zh&#10;nnZV/FzDa5h6tBGq/EvY0rY8u3nPLf+XhvVo5GtrpF/qN7Do+CPtkTmF9q9lDxbuj0DuSLrP4hof&#10;N2WGPldl6f+EH+ULQys6umBPV8o6xTZu4M3zlfdPXP43f3znKBNRuIG/bmWT/rTIZYO7eT+nrBjH&#10;4NXYenPMq7TLu4W1/BLHL33c0Dh1LM2W5wrm2uicfGAbU9tY5btdL9yiO0KDuNCdoMpBN4r1isah&#10;W39Dp1+91ZM8eLq41QVWw3PpGDxyBRfjAzb82g7sL3l4bWHbNQfPpWl9+dD+8fvY3i9eXn91xnTJ&#10;HNvQAlf6CrogafQZHaen3MqWPgeN0VloBU94+9WjHG02jTx8eNYTZ4yhVsc1/nCVB4+5khNx0min&#10;i/eMW20UvaZl6/ImLHldOXF8w9s2p+45YXzTTOLxcfg2bS40Ro6rx2K7KLO2brxy8IvOWDtNvViQ&#10;mj52+ntX6dURnfbVV9Fp38J76FVON+seMKwnWOzCT9/49/11C1hrlPRUjdIpLCJVHqy8+I6Uha03&#10;jnE4GoPnKzYbzqJNcs7c0f3PO8eoLmVd3oCj/Wpf6PNMxmi/FyPQFkjVq8KDSa4jzYWRf67CeeqP&#10;PNEF7Nm+xR56ka6s4ee8YdhFru+/ro0ijqMJCj8Z0AGGuRgbkeE4OCfJlpt/M388LwHhvVN36GL3&#10;s9nHWG7SLs1wUo/bB+CfBS/0qxdX/cLOrQjzzLsf3o9b+ROGPri4B9diPD3lHj5Ohfqrv/qrWez6&#10;X//X//XqGEOZVJLFGJXknhABuED3fom4iQSitgNWGe4hKxyC40aYRqAmjygCVYbFj5KK4Z6K+ez+&#10;p5d/+P3vL++/914GyQ9TwXY4RzBCQRWBzuHAT3pCnCJOZaRRpQyNqrtUXxqDtoomedxb5Hrj9Tcj&#10;gM4zDrNf9p2Ml6tcwKZgkqzltZM48NaMTSYRJp2UcsSFmNLJ4RPB+OTjjy+/+93vOkEEV+HSNv3h&#10;3C+fzhXOE4ht/K6Ewj2v4eyAZhsR/LhznXHgu4cDvBcXTvlb7panHIJp0nlXTsG+5nkEHo9Cs/xb&#10;10vHP+Xk2bLlW/r5s2ytk2Y7GWmkP/OMO+e7icPCPjvl88Jv4r74Lf/4hf9jZXPiFxZctz2c4a6T&#10;lj/D5zav9FvOhqmfs9+6Wr6s3zIXX879dhSCPU+5gwNFNTQeGdoB5LL/Fv+r+OMap72389I+jjby&#10;p+g+u3PcOe3yBgwIdeLJt0HwKsqVgtXhdwEq+qDG/svKDBw+YDoB2sk5Cnh4y2DcHZg1RgzSvw7s&#10;p2P416jAl8Cl/0wIevuru9RjiAlDPl3ABePRC+hNwUuDWF7rPthYx8iH3OTJ1UTC4dHp2Dt4S9O0&#10;LWzyXl3jCjtxY+jlmrxnt/w7y9XitmHiN/xKXvI8EwPj+/HWyBOKmu/g20zwJbWyC8V1ZH8HHn6B&#10;epVgy+HBJL+rw9yv3JJpi+r7fUBGtYlT/RLDoH1E0q5uXNy5pXvdPq8vXgceey989diGuVfnJvyV&#10;/cWTx5evn35x+frLJ5EBO9DICvk7eEwmlec/2QA3zw3NfQqcybwNP/Jyiw/namC37bmDGvmKb+CH&#10;51t37smjSS186c6aQ94r38pIaS8Exu1X02/w4ecOQPUV+Guixz2ee9WcMSKeruc9+6Coq6OGpet9&#10;0rp/K9e33/YB7LdbZ44lfuutgSP+zTfvJc1bhX3vLd/mfPtyL+HbZ1loI1NoePLEmyMGGOhAJ35N&#10;29r6Zh+sAbq8N6hwhnn5FyO2utEieHSjBbc33rC4lLLCC7rkm6++7BEQYVT5K70j4bqjKWXg/1Ud&#10;HPfS8H0OHM5k2Pal6oJcwGcXZNC3PMTT8v4153sPbyx6Cdu0rspXL0PvbEzRiCqb+dHX6FbHJmb3&#10;2sWtlG8DjgXOLryEp/QWG4R+l84CwKQ7fO4db+ktQEctf/zpJ5dP79/vYq82t7oPLBP+fWMpelEd&#10;qQPlb9sie7UrUh6BxSf4T/0kKLjPrsZ4choPTwsZ+MfXJkm8Fg0m15aSduVtqldeM7g43q4Lj+hS&#10;g9RvtUFNL+WNjFyKB9zPC+XKVQZngKj+y9ujLM5tJ0WPcB4d0w6PdKHlXP98B8fHG5Ymlvi2TTxB&#10;V+qN62kDkSMT1M9+ABNstRsH8frp41LjzTMLXPrE8PpI08XcV+6kXc7pCOSnOib8ezHMuPVC+B8I&#10;nRjBj4PXPdoteDmu0re6nsIveQyz2u9c0Tp6qbgEgEl6PDPoe+WVtIfQIJ32SDYMJLvgHl1pAR7f&#10;HXHpG18Wvu7Hnv/MYmrk6/PYwsK9wfJV5MmikkWtaUexUSIzHdwfi7PdrS78wKUuPGhflLD+XOtD&#10;i/y5p5Mndf6/4Dnh4WXrNLxZGdb/7+Kw9tI3Zr8KTofcO7O/8fD7+khr8Jwrfj5+9MXlk08+u3we&#10;fj549PjycWj9xFGP4Ycd7GFeZZh86gs6QI1+gcf0p4Nr5Sx8VQfaKjzwQ72il5fnrJ/Octm+4eSv&#10;+oLDn115oLz4vnkc38WJA976gIkf3pLSCTv3ReppuAxWdSQ4wa9jsIRx8p2v6zbPhhc2+yxwhU38&#10;tFV9QSCUh/uWcfPNn9wHvtOvr15ZPcWv/SBffemd74RsW5WXmz5YX4wO1J95PPSLo7Nri+de2JZX&#10;xXe4a92EPrrbRME1nWiEPx3rra77n30cXL5Jn/lmdB2415Nxs/A6smDignZQvQFbWvBzccK/xad9&#10;Y2jfOuHc82AV57hr3mBstFCCq7fTruA4fDjkKjiRVTQlsPnRadJk0uVfZTw4tL3yAQvzwJb2dtL2&#10;GMPmfh6nde43nENTdVq8OHStbeOeg68+zqSp+qt9mrLB0L/qj3vEG3lIevjBa/tZuHXj7Pb9h5yK&#10;m/7E+J/NFfqfDR/oqav6D6zFmT/L+bhJc+2vXeXtubTDg62j4eNJ1o6wdVdlkt+Uax5k2uQ1XxfG&#10;Of8ZxtnJs37T7DP3o3A8JlqZyt7yNw23+FSW+MiVfGd44jfdOew5JzheaNua8lJv9EYSj5eksHtX&#10;WAvHdfv9ATZuxzSlId51cVk3uE+eyszKSu5Hv4888We6+aXzHL753Y+71rfc4HrwHm7uRW059Gds&#10;LbqPTdL+OP39o4eP5khlm3Bin+jbpC+5YB2wa3PTFbfGHg52LfvHcNh65Td89cy2m613vnHRSxak&#10;78Ses1GVbR5oV23TsYrtiw6YFgrpGXShUbqgWP0kfXEGX/nNkWvqXXjvr0Jzf4T9mNt6ONNafrp3&#10;zXMXpNRHkCgn8gxiSivslrXlXpV/SBS8N90Rd1Ve/VF3KWvj6FVlS76LXWMPSEA+D/oPmKCKdocj&#10;1bHihUgfmAubU5Z+hR5RZxa6/vzP/7wbTvc0J2nXxpUer9XN0rA8Wry5mzSeXek60oK74w3ySj6U&#10;qe/ifGsxZvLVqSilD22lKU77Cs86HyIMbrmSH7B4eWqnnPGI7PhE/dapuF1sbLsJXms7cGCjufKc&#10;euCAWztgnfITGvDPYqN401gbsIAQHnasFZsu+PaI/uDkaDqS5Nf+NeWMHjrkF25XvCUHsTkSDu5d&#10;4/o77DZjxeEPt3yobeOXZ/DhjQb4rn3k/lrvTT/fspR70HUF70hzDi/sg7djS03YtTvVS2RXvzvz&#10;lnTC8PHMbzjOmNgCiUXC5/uGLdtVWykdtYkSF7SNq0gGm9ZY/KWXzenM+MSGIXjYrPv2O29dfv2r&#10;X1x++cuf9/6tt81TmLN4Pf6NzhvYqLrfUhV29+4rl9fuzqIQb/3g1VfuhpZbGfd8083xvGMpu2Ad&#10;VAf3kSG8X/sE/uw741rzF59nbERPG4s/7pHxvkf1RechLeTNm3+4GRcabMByRavxDjtI+zTWtSHb&#10;1UKxUwG+7mKgcbsxFl5I600sbRrfx+bFQ+OZict4NuWCuc/74lMXFmNXdXNmxlTsnx+zQ9BpvoNX&#10;p/tm1/YLK1Pits1P3V9/C5IXZi5F/Fl+8dazOLafcJsuLX7RYZWu8ze7CJgFrnmTwTn8X5RxFfg4&#10;SEEO0PUrzJAdIT4aUcII3IYtMapIWcMEwm8gYef17PaYyfY59kbF20X80YcfXt5//70OigMmxOs8&#10;CfG1wVRB0jnEA73lezOrEyuHEm+xcQYYHcimsgnJfFzuXpj1ZoTWUTCvRIgMHGaQDacaL8Fx+aCx&#10;zqBmJp062AkdfbMtZUzDpmJmIdFA/8MPP6iQwHsrdBr8GDUqdBXzTpJtOpXO7/1exfMrEHzrIMSi&#10;W9munPBr/KcsMAgh4dPBWdDiLW7Z1eE7XX/xF39Rb6WUoMp3dspCE9hb3/8SJ992IvLdzDtyMg4/&#10;xStbGs8rfzedcHmXdmWsHG8eV3Ckc7/lu18/CuraLz6bfvHgxK0XJm75IWwbpbiFw7mXdv1ZDjwv&#10;XsLP9Sye3+cta/3ixbnf5+HFTuo3aPBmLBQvfvBPit7Xb+LjcnW9JmXy8Kfyei/xphN85O1FuiNs&#10;yhu3PLrC80gW8PH47yY4MzmTVjurFdcJLx2CHb1PL76nRNGblNLZtQ6SyuRfv8GRJ6caudoVT1ny&#10;2oWOEr8cU9dNAPFkykQUHnPwq8EF1on2peRAfdl6TCQm/sof+eJR08UunWLS7e6354Adzq3FrnoB&#10;z/HrOiHerOzCWVnLW+5meu5ZHvt9EbuoyFLwBL9wolPlH543ddgOXp7Ayl2N6vBXeTYtGMSYlK68&#10;km/nMR96a2V6+clJJ9xVu9En7a6v8j80bF5yvzTxcOTPbulfJz3Pidu2yeGFuNb7kydd6PIGoA/B&#10;znnK6Ucqc+TMXe4nY+uwE4bBGz3CTcKL6yRLZFa4dGSA3JRHSc9Q7aRa+KUvKY5gxqtgnPUrHfHy&#10;id+3eRinjE1xUq9MWujy4d07jKtjsat9yzEhZKGLrJP5XYDxppZwfczZS89vG7ny6adej1E4Bs0s&#10;Yq1fI+fN9K+Nyz0YW3fBMsaVN+uexrAzMf6kR8CZAET4ldFaAzkyJE/4YTByXWcji2hmPO8A/ZXb&#10;GUx3AYssKSv1hVcx6nx3jY1BjdAl0vgGVBdRgh9doE4YyuLOOnd17cgQmRsbwxVOwh3buP1z4eW+&#10;evqgY/rvDPKL6/TDYMu7ktr6C7GqdOWUJ5t8d+4emxeu/cgCHVJfeYgLg0z2SWNAgd9svEfRjwzD&#10;+7FPPv7kk8t7H3xweT/eEYUGn/SetmeShMGr/e2gZMucPmXsoI2Tjht60v/BU38c3wWu4GbBrYZ5&#10;8OibP2nfnWiOHYhodSqvNrR1bVCwsuiqvdmVadenlqmtVafmqo1aCNaODaLpD/gtvnBTl6tDtNG2&#10;tKPt7CT9Pl+F76AwZV7VS2RqaB/6+0aXgUIGFmjeSWD5KgOtdwu3Ji20+eBR/aAMEq/e9FUzYFYc&#10;d75vXPKwRecYQwunPuqsgYRf0dURguoFaojsW7yxSMPWtkjjrb0n+HJMBlefBX77psCpHslzyA6f&#10;ZvKru61z7cJDIrVQtJnIHjt8ZO9ZbW8T0eFJ6tkiWI9hyyBOXZhw22PZ8Ekaz3hXOakcqHewg5d6&#10;Q09wPLvlR935Pk4cntfrLKuvY/+EHrhLrg61o+7k7UDOJGB87r/JGGF2yFvcmjqee4thSR9v8GeB&#10;/sFnjy7vvf/R5f79z3s05McZuHq766vQb6IGE70pjaHbFxhXFOXWETpTvwmbfmI2XWhLrpu2PvSQ&#10;29VJSyO3feH6lff1Z3fFmwPe6rYENH77m+v73jb9uYz1wkvX4bUhYTfdOaz0hLZpc9O2zjgvzJkY&#10;CSPlPcq61pn5hXeTZ3Bxv/xbHvLaqzybF5xp07MYTCdJI794Zc+kK/4rO9V1wK9c5ucoG32mY3fU&#10;bSfPwKj8Do29ouXAf3DlJxw+0y+kL/CxfPo7beC11165/PSn72acatEKBup0dH24EL7om/Sn7CiL&#10;N/qw2ZQIf2Wgi+xyypk+8eDdwUv3nGduw1zR3COe2NZKFb68CPzWV/DRPtEmNhkr16MPXIfe2in8&#10;UYYFLrJ9O3qQXZ5cDW+5h1v5gs96ZW5/w0uPLvaG/kE/y9kE4m1m/UTbXcsjU/PWtzet5UPTdV8e&#10;muCan7LYsfqalo2v8fCh34w72G2ru4fs5A2v3EvbPkbZxV2bKGpxe+O6/tpJd532iD0Clid7v27H&#10;cn5c29YhC2e+StN6O+riDO/sNs/m2/tNe45bGM/5/MQrf/XCyM+64bE0cBne/WO6FgZ3M/y58tF9&#10;Km/t6av4+ufLaH5w8nyAqtvwworHx6nDa7/lL2z3LTftq7QGjvBZwLtu98IWBneVPz9hq483Tp5O&#10;QueeK25xzZc6T8S0NWniscE/99+ZvDwmKp9+YdLTppx567w2l37t0BF7X5jcUY4+fdvGFY0Hjvzi&#10;47qek4dfHcx547J23BsZh2Ts4OSI2tmB0wUKvjZR6i5wnqMr5beKA6cT9GlPdOqWuXzk55s3o3tW&#10;1m964Zv+DIPb8Oec+JRe7dA5h7RxdRZcpv2f/JF+8X1WpP2JFyVg3JblV1yVe+TteDO4doxTvowu&#10;SoScI5OJO8AXPpzmd5SXqw1QEaLhY263fLA5OnNPVeHNCeon1B2bjYfbyqf8cBa2/syv5QMn3P3K&#10;PPlZT+6MQ4xJpDF2hMe78cakxq4v37mVwRqqABtayvNcLXLN+Dfhyb+bLG6lP9zFWvYUnu4vBQ1u&#10;8foGrNlnsNDMfxfZhfviDFZ5L09pDTRwD/quPbn44XIr5d7qiQWXyzfpty2ImHtuV5lEjrxWfsvN&#10;1fhnYbWOkr9lsK/jSR9byNj29buvXN50Yoi2Y1En+KXk5l3ewnVxQvY6dOm/zIcvbaUrrvUYHshz&#10;pmthLb3cxuVfn6U5lzn3E7Ye/vgIBCjkjwzw8KI7bWY0Jt9+XHmV02TQfyx9+NO4Akt8+/epb/pj&#10;7UY2k3lAdapsC1nvvPt257l//gtHdM5chc8q9dNK5i2OhS735jrYYr6nauOsxTKfPnrlleAYGfsh&#10;lWjsYKHLPIbFo9kwMx564Uj7kLVP8AdNPUkn3oZ9cJ1A8/qb5kwssL0VPN6ejcK5vmmz8FtvXe4l&#10;/O5dC0izYXjlsmMycxd5nm+faQPebIwMx7Tvhpdj3DkLnFtfW7eHis1N23RwJyNz8h4eahfpBxJX&#10;mCmPn7WQa5lBF7822XyL9tW2a55e4ZcH4vidH9kxPr9zVMLWbl3Z2vTgc+Yt3n///b6RerXY9T//&#10;z//z1Te7CBhFZmKA1xlCQDzgCtkK8nxuGJz7q7AyKw0k956v0oUxGhC4FcooAsrK6qgPmLdT1iF+&#10;F6HPANEkyBx78rjc7/E/r796efk2IQ/MtC0dcPGMltiKU1mzY24qxgREXxENfDvhvv12Fru84m0y&#10;jbC0MiJc99548/KaY5VUHgP5+2878UBY4PhaBPK113z/I5URoa8RHCPX/Rs67lxNClBuPoZ/61ZY&#10;HVrx1BmeeI2PKk6Z7gkDv5NjrjtZuBW9cfi/dUC4rxRvnOvNulF/0si7ZXrVTyfGW/3U2HVsu6j1&#10;l3/5l70SFNe//uu/bph08iv/XDavzH1emXL9p9w2CG5hbB5x/N4LF8//mNu0mx/cGnQx5FrvRzni&#10;F+f15zD3C2NxkPcMX7ofw3U9t2l4YRTs4sBt3oWHd+qOP7cxfuOErwxs2vWbll9a1m8Z3PBijeyD&#10;1qA8uDdJwiZfbibu6Dz70AT8cV/nvoF94pY+LpD744T3J/5Ic4T0fvnnujBcO4mddv/yy9FHt00Y&#10;WxiAI7wZWKmj3qsvg2DfljHJ6dtcj7vD3mSaY5ikqcIPTHrjdu5ff+3u5e10IG0XUZJvRxn78L/B&#10;xcMYYd7w8Z0vdPRjpuHzgVzxq9F16J9SEzL4zq+dXBe7jjy9qh8GXLzOms6i08TVc8fl6hrn1rnb&#10;PXtbGXwCt87XkbmVO+HKXX9Ot3yvk87igA6Sno1bvd16yTN/bVwHlv99rrTU2DQhygjbiX/6k+zq&#10;gM9yTGan3gZPz8I9a8NrBGlDnDj5XbWNzeu6bX3pcd17bvkDV+GdmD76uvUbbpJfx+nq9XniFpFJ&#10;3pGxWUwgd4duCr/gxMgwsWGhwS7fVNH0hUlTHZmrCQ95rtp2eLL0bL20WuF+wl9gBzxJV9prSB31&#10;kvBEXtGonE5Ypw/qwFueXB3bs/3Jlqku1rBQb/Ivfmc8i+tRj1OH1/3Qxi9MHzQ1qDUBOG9MpW9M&#10;W0MDOVenX375VRe5Pv/84eXzzz4Pr79onPY5RzpFDiNd+DV97ch0d3mG9+VFaDbY6yAwdcA20KYN&#10;BqonEt8jhr5xZNq3TfvKndCcdI6BIKtw3jeu9JMrn8/x5XhG89B1GJhBanm+srvp3e/iwLnd7QTM&#10;ylzrLq6LEIdMmlTHC3LfsPgdfG34HCsXnSFsZZ9xGt64h48jnEkQmHSYY+s+e+Atm/uXjz/+uIbh&#10;H/7wh8vv/+EPlz+894fLe3n+8KMPk+7BLHTFdjEI3ba4+G273La5OHl2TyZ5bZLuHf1r4WcmGNzP&#10;bjELQzPp0rcDgvtomKnrTlbG0494TXbx18KtdmVSsuf5577yf/BZGeBa6NrFLvgtXq2HQ3a3/nh5&#10;8W1929EBc+TsFJfyCHT1owGBOjho65sXkdMUFpzIRuyz5DGJY3DUdpLBOFkfPFJ+5LsLWtP6w4bk&#10;zXWf51oyew8nfePd8KODgVzpHxsQlP29Y/WKQuoh+GwdmCj3jQBvddnMUR7LE9jVwoH7YvApXsFZ&#10;27L46xs83uqq/a385EFf0Jzn4DWbHcKr+PIt4eFg7yc8vAgBuU1hhy4lO8HHjsY5Yslk22zKKZ/L&#10;5vA5v0QE2uHwCtygA97cKyf3zaScwQt+3uyq3/QJJScm+Ez+WWxz3KKxRxfdyF14NfW5Pu0t3oCP&#10;PM1bid9Gxp6k3dyfBcTkffjlk8tTm2yUGxosdJnUSAsNfqMryBtXPUB2coWV/kMceidMnUc28dt9&#10;4sjP6iB0c+p5r+s7RupgdfzZybd+5fo5nKQH50jLbfofc9t+ZgDsfp65xU24ctYtbOFbtjrhlS9O&#10;en7Gd+HJActuWrJYWuk9snTk41u36ij+/Awm/rkWP8Xmsgua6p1r2WlfeKPs8mL7XD7Psmsf9JF+&#10;nL6w4Wo2SuL34MqBpy+r4MWn9Ckjeeg1A3YbD70t/fobNjy+dnnrLZsR7/VbEfoz6UtjwNJH+lYb&#10;Nk269P41Y7RXWzZdvfpVHrJy7vvBks6V5871tGH4zZ6pnhXG40V8ZYuuCXx2uHAkNy7h4vEqBSW4&#10;EY0Hm5xUH+TeoldKnPgbbnGSZ2VUeeoKbfojabSHnRTR59am1t/QaimrZaYIfT5bqHo4MiS8b1Gm&#10;/sHlYLvldfI09/l3PI+swh8vTYJ5M/w84chpx3hOJ5NT+cAB6trtg+tzEU33XNrTw8CJdg2NxS3O&#10;/XgsTnh+HZscuJ7zoJOcu5KB9eLObvOsO8M4P3PX5Y9feJumvDvqb9NzcIPx4rJu47nNz0m3cT9W&#10;vue1saevmrjFZ6/8uoUx7ho2XAtHXxh/Ze+Fry374Ou56obGSSeu5eSPjoc7v+n4TcMvvIFx6Lvg&#10;W3/wZ/HuNYpA+wKzC1Xpj9yPbRz4YCS+m6C0UzoyOnA2d3zVN7xnk8ccceiqTdEd+jv6UttwXbwr&#10;02k/tWEq2wdPDnylgyf5kg+swstzqGs+J01Y5PKm/ittPxkr3spYwXiBnXHABrO0B/fqETwi1wlv&#10;OyTfobV1ENfy+dI8tiN8Fqe9F77PrhyY65bH6xZ+bqoDn3nM9bp9DS5wk7Y+SUB5DlQCJ+a4zm3L&#10;49m/awODKbr0B0/w8eRqsaupIivSpbxDbK82wco74Idn7AcyYOOQtPKAo/7w3/yHeT/evbLIxI4B&#10;1CF+cXBSt+vPfAR35VrY0rZllYZDbsiCvAtfuH7Q3KTvdv/6t7+5/DT33v6zIWvakTlfdlTwT0W0&#10;7w8MtL6cMSO5L1/Sd8+bPaM3gkX7hKu6TX71yC5Tp9psWNx4m/H6aYLIyeK+OHNXMG641nt8EmBS&#10;6ibtPLjoGy1yPf0K3MCEYWDN+CIwk9B4RploAR89YyujceRWoL7mjbtOY8mYNVcvgej7FjfXxdd1&#10;8IHcdb1NXc5C17ZjDtrKbvnKFRC3dG3YzfAtZ+InXNh6OE18sxUPOMDl/FIKp+/ukdC5csoSB1/3&#10;nQ9I3GwyGZrXTRmhPxU5Y6vpA4wzvv1u3kYyL2/Baha4ZnM7W7KfRAlvLT7dvWtMNeseytJFmXO0&#10;XtDxpw2xjoePt8nIvGo37T4yZvayELkpRqk7/+E2OPl+m/Y2uL/Q9YSf/PTdtLvfXv78t3/W9veX&#10;f/WvLn/91//q8jd/868uf/VXf335i7/4y8tv/+zP0yZ+07n4d975yeWeE3TuvXV5I3TYSGwNw0LS&#10;zu3zP/3ZTy/vvP1Wbck37zlC8Fg0S763cz+LTz/piyxOuOsnK0rjyXcOb2zGmZuJT7vaz1wsLeJv&#10;jknEd30lbRqf2bfWIKTZdGQADHnJyt7z8q/NOvU0Mq2sXUuxVmJRnA75u7/7u8t7773Xl3P+7b/9&#10;t7PYtd/skpHgreHIEzzIK2B9K/wQXO4s8MJGqDSYKLjU7ijmacxjHIb4/Jmczv8qKMrKZJCBfge8&#10;Bp1etUsHbGKKQjNBYOHIsSkWuuiFqP7pgJMG7h1EHx0AmjSKVcDue7ak0YGSA1PjEic9ZproMtn9&#10;01T662GgCTTf9bCa6Q2Q16JMCH8VTITmXhrIPUcjZQByJ8y3uv6O1x81nAxI5vXSwI2A2GnLmHj4&#10;6FH5osJU0i504TM8XHmVCaca7IfgbBq0wR/NQ9t4z5tvF8p4AkaYvaml8nUeGopnDeH8Bpert7oI&#10;IoEkPK7SCYMPPLb85eUZh5WnxfPshJ3d0sAt7ZtG3vWc8HP8uvPz3itfvk4YRgbOMMSd3Zax/N80&#10;rsLhuGk2TrpzmoWzaTlxSxOHTmELw3Xdhq3XzrZBLxxhZIU8bPxZLviz27zrObhNPY3cd/BeRQz3&#10;a/zPedbtZFYi+ly3t7kKXtr/OddJqFP6m2WtGzwWdlp82qI85YdJ7FyvwqMPrqGEztBIh82H7KNT&#10;vjl2tcW4F8eACAc672Vx+23HrL3xZhX+O5F1uzlMcHizwUSwY1TlN8mN7zORhgx1F3/Uw/JObFNc&#10;3QSr3udf0svfeku+WfAKLYlaQ0e6mjqbpzD7AFT+hw/JMEbtEddkB9x4Tp3elMtN4yr8Kj5/nZxi&#10;dFnZiUGQmPJxdWkUWPV6F2/QAabfFB+dGawDS5p2RuGtCdh2UnlWZ/gnzv3iMHI5htf2N+KEbx7O&#10;/XaCrYekOdPIw7f0xO1VOn55Aw63xhZ8lidg6QtNkFsQ8HYgvc1o/eEHhqo8MZrgHBjFKQZSF2cK&#10;NzgERg3lyBocwO2kmTbLJx2/k5rKR9PihW79oav2OXw+eH3Q0HIS3x3eKS8FyVqcwoka9TtJ5Zsx&#10;5B4QfTI8BgaaJh+DUNjyMX/P8XbdmY9cF2UsUjTt9AWdCE443u7uMXjiq6MKGYOOU3nw2eddUPSN&#10;KG8XMVYUdecOmXktsj32RG0JFXDUD3ioFGYi6WoBIjhV/oQzyBI3g4zYFE+/bF/+dgzEn777zuU2&#10;GQ/eaEPLGLhz1ODqWNfti/kxusbA88zYszt89PIsAEojfv3m6yIovrXepx/FDzI4A4/rybtOPPQt&#10;F5MRJvNGTrvIV/qvBwf1Rx1d6Yzc4RX58ObO/c/uXz748IPLH/74h8sf//jHvr314ccfNez9D95P&#10;2HuX93L1dpcjDL3RCA/4rJ96nTcf+G074uBELlpy8BhZGDxr0yWtwTpZ3jyO85BmFxur03PfwWh+&#10;O0kFxsJvfYSfvn+Gp+q7A9WkpbfoUOnggD/kyYKdtrx2rbi2g0NmVpZXnreOxElzJVt8BkQdiOmL&#10;+UNOZpdc2njkdNsROWxYaLL4ejt5uyCb5y1vFn7QnWeLMmiHX2TW4DZMy7O27T48zRWbdT/5qwf/&#10;tciht7ts2mArv8RI/l5bASvp4ukTb3b1Lbvcfxm5evDw84tvWHr7iJ4oL8F9aRbRDGjY3ztgXDte&#10;27Lxy05sm730p+Kk0SbHyzPhfSss9Pu2JlzZxn0TJnCk1Z91wfabry++46XfTrbSYsdjJ4sRiy+l&#10;m6S744W5xo2KKGPwSDz+Bfr4LnQlb9J1giw/vCCPbIMvv0i7i26y2GXxqwuWkb9d6OqEW/i0m1im&#10;qPn/7bcZ7D6NTOfexMl34T25fMkRNukfyKbjDPEZkpW94oCs8N44RX3nVx2PL5hwuBZJFuLITtvM&#10;IX/ntrd+3Xmhiz87+da3/uLdX6U/YG2ag9T8HffchtUvPHiLmLxgTNkrJ9PPDa69LU2bX5unu/Rr&#10;eUzctBlwr2HNR/SXfunI+8a7rs5ynbJG/7jCQT7OVR8jbtJPfmWCb2xpQQaqcFr4m9dECZ1ghy36&#10;yIxjddQn6Su2+BOhrP2UMHDYS3Q3GPIbszkG2OJWN086MsdkcMaZHf+mHeJpd9YmH77sN6eN17wt&#10;bBPnF+ljTbyYpNSXkHF91PZFy+vlo3v+7KThOZR2EtYPH5Pvh/Sd7Y9Cq7briLHvvw2f8Y4cOwUg&#10;9QFsoFfW68F2DWz6r9fep463sMMtTsvrKz2s7SSPuhq7/mlpQSMedsNK7uVSB44u72Q/etV9ylWn&#10;dNT2SX2TM3oAba3zypx2GhskeAzdIxPKwUcTYz0m+c3YAjuB1TpqlqYFa2RocEYgvGy0w5kmrDue&#10;T46cTMh1G1yenJ+v/YYvj4fPnYfJ9Zx29V5lmT/J817P/hy/z4L2mds0Ezd+nfLPdZeczS/Nua/f&#10;tsqd8ytDXk4absseeNflcs+XNXHbbm/6Mw3chi3OW4e8sKSedK3JA48jjNv8W766EIbnXWw44s8w&#10;12256z1Lzw9vmuo6PDS1j4q93U1F7be+rZ3RDV/GJdpZ0tfWSnnsAX1b7bD0t/2WV+3yJ91cTmes&#10;nTfHo1/rUH0O+ee3Prjlk3TgLh1XPIgX33GQfh/d2orwpIHnK2k/fBe8jKmkx4PA5/udwPBv4VVv&#10;iI9PgSqkdTx+dNP2YWf/Y3IA3+UpGq7hXKctHspRlIfD7tlFxeKlbvJLjiS4drVHUg8BNDA8KjNX&#10;KVuWctpjiBt47otP/IyDZlzT8pKb5AwcSBW1CYuvA5MePvDftl6ZOHBWl+YJbW7/N//m33Q+kC5j&#10;N3/44Ye1obdvrK48ZGPHAeqbbMPjXN8cuir3wV+8eidD4oW5gqkMcic93drPp/zyl534/0XwMUfy&#10;VWSRHvcNIgu25Bhdref0R2gam3zGV/rllVPl4K5wrvwJPuoxkp1r+HPCGU07hvUsDu5klbuaw0mZ&#10;W5+cMM+1O9EX2H0OjK/T5r4yXgZP/xP7tkfYta8J3IDp95V2HqjwUk7zk0kn27xQ2/meo/ZiI3i7&#10;S5tB97ZH5cEDvotbF1BDO7r0l+pN3PZl0nIz3sjNQdLyq7QetK2rHB3h6/CqMOKqcw7eyyeOV7bN&#10;6MZnxrbmBibf8Kp9b/gqDL5nP3y51i1ta5Fvfbv04qAMS/3KbfZ3++SjTp3qEnTpF+P3WQzFK3NP&#10;wu5kfOntqte7iGRtQBwZk88m+OWr7y1rp8ZwWp2j/cxvoG1PjhtbeOqEl9cCkvkG9+hgQ3h7/9e/&#10;/EUXppzS8ZqTOlI2m+6ON8hi5zl157Xg9errbySv+s64MjRYnPKJiXd/8pMuDP/85xa5Zt7e0YzW&#10;Nt599+3LT9/9acpJXPzPfvbzyy9/+auuC/zmN392+fWvft23od55+92kDZzc/+Qnh++awDuxSb3l&#10;NmsL7M0unAX2fLrireoQawiubDBydbWBK/F0imce7epPfdIjy9PVE2SBJ5/0hbzKXPtu52rwT72S&#10;KZt3//7v/77zdvTYf/ff/Xez2PXv//2//3crhJSRBkDZdGKiQjM7OBSylcJz4iEFGQhX6CJdHVzn&#10;ZnauTh6C73s7c/59lFQaMkGksNvx5sHg9qunX3biy1n+zsdvR8YIojTS0KfcdKTf6XxnoqWNJHgM&#10;PowJg5vZofVNjP754PQ0om0EBjI+EKizp8Bee2WOL3rLZHeE+1UD/CiUWxpK/KtduHrl8iaj1kRL&#10;hSsDkwi9e/EG/q8yLNKoDODBeEUjChxK2C7pDz74sN9GwMv12wDwD58Jx06QqeRNtwNbacRZKd0V&#10;UotRI7DjzwtaBM/9eYFLHsK4AkjwCBEPrvLPuPDbYawArl+3NKw/07gydtMt7StX+3wznAfTdZ36&#10;JrO8e7icZZIfpfiPB0gL72a4/OvlXViLC1rwYevlfA/Gui2DXwfGzTKXP1u3W7/47noO3zLABGvd&#10;0s3v/TrpzrxYujYOmES1E2x+bbdx/X9cT2FH+BE0z/Up44jzu+ma/CrtpOLgtfSUpgme+6vrgcdp&#10;sr4D0Phg3jBHqzAQr2gS3oWGGP/RIw/T9kzemsAqwQFCZ3yTjsnA49UY1q+nI2EsvJL2bIeE75/Y&#10;8UkXehuCMnZ8obanIwaG8eKmgw386wQJPk5dtL4OWsqf4pebCSpfGLdJPdfQQp7lveIR3iaFOqoB&#10;keDuagls3zjwQe9OvCWcjJCbba+eCyPwOGXflB9u42u04SuVG733Q7zzrJsv8TUs80uqmbBfOAmv&#10;TAc27/i4vuadzkg/gDfdyRT5Whm38CWcL4jgsDzDYx0aGjhXeK+h414adIIHv9UFYAgDhxO3dN9s&#10;P2CpX3m2DE68voWh72iFLpB+700Duua4mnzGj+TpghVeJZ+6nON+tLU8YWf6hF3guppEz7P+0f3i&#10;s/xAx/ZpnOilo/zPdWF0QNTyA+fAv7w8X5Pf2fLJ2nTyoVX89KFjWG/57uFwDrsZJ59BsOO7dkKt&#10;CzNfzjFgc4QbA2Te3vG2g77900/vXz795P7lk08+7f39++nvP5+j8ry5pAyGI0OO8OnDv00fPuXT&#10;yTNZEORLNz6QuWi6/MLvpHMevWf6IQnTjl+q4fpu+ru309eZPKcfnjx80IH9ygC5oXv5th+GZOTX&#10;/epg92ffcDgkrkcRRCbJ5vp99hFbC6JT7yOfW+8qhp2zsjk8/v6wY2YhzNsuHaAYGDDYDcLi8QNv&#10;ULsyghPkT371cj/21EcxAu12stjlTa5PPv0kOvHzy+cPI+POGI+sP3zyuLruSQx134zBZ7j0rZ/K&#10;ycgEX6yP8vZ+HV7uAiqdBT/19dIL6pWcRoZrJxlk2WiER3SWjT9jE0k/8jZtqTASTHfMERNvxgZ7&#10;tQNgteyYOG/OJFvTlQ/Jh3edwImnw9FQl3TSjlyN7uFadry6aDvLla5SZ1PX02bb/rS9eP3B6j5t&#10;0KR49XPkA74mbuYNyMCIn0Wg5DegiymuHNxT9rTtkQe84msnH3ImXj4LRJNmZHJ22M3bs7PrN/ov&#10;dNEjrqXveFZ/eDGLgI8vX0Su8PBFg+7AxMcOsDPAs2ORTTsLx4OPBWObwaQp3mGma5laxs4CBV98&#10;g/cOIufY1IMfaAiswgEg+dq+bSRI+0zFJHBg9W0xZbqGP8uzcejLpW9tHfWo3yITdEJ09ciSa/qI&#10;dpiTh1zTWRbfv4iO0sb27e9BKfIRmbneCR1cgscMxqVYHrAfwSvGkdm0QRluJV1oDSNhckyqoGXa&#10;O18YSQpH5aq76ujkYd/QtRaM4aKslcl9q3Z1SWX35MDTZ6pr17ahw628r86p7B347PPZk7XxI7vS&#10;lQfyaAdH3tnQQc7Htt30YDTec9Ls8/nKIxBuxVUdJIxO2DQqQXxt1TwK97x6cNJPmZyJMRO1+CfN&#10;wpavberA0TNdg088+HQ6m3Df/GGjgUeHnCdn6Bmy4MgkbY/rAmPSNt6zcstysnPQkvyVyYxbExB8&#10;ZqGG96aQCZY9etOx3Ma8Nm2oT32h9OxUEw704Z07rwX6i5Flu4tHls+LXWhF8/ZdntcvD4aXoyPQ&#10;tzRy/s8R3oddSZ+IR6u0R75kuPJolbG8wICGu8x9w2CdS02UwjngHWXz+7x+6sBR5bOJbftwdOzY&#10;iS6e9pM6TV9oc4X+0yQpp65ar4HnSFf2Bzja25bT8tE6SBO5ljGT9eFZdNGdV4wbMj5ufSVZ8rXN&#10;fmd8AUaLU8VT78f93BzXH3HSTOnj5F1+8APvuu2tL36net263bLlPfOwsKrPtd/RO6Pbpsy9LuyF&#10;1Um+QycIO8N133zHTzy/OA0teIPP17I2eekpNA6uxa/lxQfPVkXkppAPvFzXbdpENw1HLqesa3jL&#10;m8Wf5xaW6xl2cTnydzyWdnnGc9NIv308GRTWNhXaujgcOjn8mz5+9NuEDe5btrxbT8LI9SwCXW88&#10;1x67+BFa+02r5KG3Zg5u7BZvSlngLf2HbirP956tl86rb1fHdmcDPo5tYLPnw9jn/RxA2hk6lidw&#10;47fu3HPSLL7rOflWLou78HZ/uQ+v5oSGw95J3zZveKHj8I5pTbzFDfYA17LStpXXBfcTHsFueJc0&#10;0p3j1i3uPLc0bbqbeUpP8Cz9cPAM/1yHpoMuXvr8Jnv4dOg1x4I17mhz5c8kb97S5jnXxvd2+g28&#10;6wYjfPBLeOPzc2LA6NupYxsQyZt6xz/y2IVCeZSRdMYmJrX3RKf9Rpd4fYdJY6fa1C4KL/WNdKTn&#10;jvmif+m6rXOuOIEft/xDh/LP9e9KV0ujLLIG7srY2PqvT/9mcjwyoU6VZ3H2m8ipo7LRXrmJR6t+&#10;ZPqV6Oq0L/K/ZWLW1mbr2TW+G71ypy7hDifl1B5IvwGn4fM4zwsIlJURZbScOLxvO0hcpKCfqADT&#10;m8aV+eDk2s2oaXuV4c4x1HIsXA48eqQnFERm2H21983Ppu8x18wmXbwr82AdMr8ObfpDNKk38lG+&#10;hT+L89KhrritP7Ar13ELWxi+rv7cK7f1f7Bo6l5/GzzZTspny4BVSvFAn4k/CZN/x4Li2Gadp2h6&#10;7WLK0qZaT+3jJ7+00sBA/VdfOmGNHYXm3HoTDg/pX/xmI4gzxmAb9RS5u8fGoPRx+KY+tg2C73vi&#10;o8OnbSnXhoFHD312Yxbxhndwve5r2O7m2n0uqWWHrh6p+Pbb0X0vlj/skafJb53Ct5SR/bQnX7Dl&#10;00eWmrFvza30ZJyHn0dHf1l8uiiVcTKeOMnFeN/nOPDaEddvv/XO5V68N7vu2ejvqMQ374XmOQLb&#10;vXBwdtHqdvAd3lh/mBdhfKf93Xev1xLoDmsM6FM/6pl8acfmQugO+aXDm/Uc2K3TQ2ZX9jjh4uFR&#10;HqYOtm/zvHJvzo4uUdZ/89/8N5f/6r/6r64Xu1wBJCRWWSkwjUFGYYAAvEit8Ikn8O63EnWkwil8&#10;kzuYzvDzunR3THYVNwPr5CM0dl4RLt/C+ez+J5f7n3xy+cMf/uFyPxUjn0GxRS6dro9YMx59wPrx&#10;F6nUwFGROroKewRgPqpmt4HJoRm0fBvBgRfpgLvb3dFCOA1QVLBBwz3nZKbMO2kAu8hlweqOxasu&#10;aKWBpOHcuR0FESO3i2GUaa6possPwcPbYDrtO46OyvX7LvI9vdz/7MHlw48+qqKzM1llUOYq0HUE&#10;aF71IzQz4JkJM8LmWbw4ryhavPqzP/uzdlJ/8zd/c/lX/+pftbOy0LWLWtLpyLq6e4IJnuvisIJD&#10;kDyvELnnzwrMPe9+nefNs3Hu0Qb25l8Z4jnpyM0ZnuuGy3u+ctsQyJmGox63UZDH9dzCWRjK4Tds&#10;aYQnR45Wrl15Tp4zP6TfhoeP2wDPeJ/pFi7/hvPLn4UJxvJfuPhznoXFofdMs3vXM1/PbuOXHk4S&#10;ylqegXV0irImcroKbmH619trd/UszdRbuDUhk+3Kidvf4rl5Fl9xvR7P63Tyykjrjd6ggzyFpk5i&#10;Me7hPmmA6BEyx8QGfeO7fyZ7DXT/v7T9Z9ceSZMfdl5tgHYAGu0eP8OhmRGlc6QPqHGfbPeFjkjq&#10;haQ30jnk7pKc4djHtYdpAG32//tHxXUX7sEzJPdw80agqtJERkZERkaaqstbGQZ4v8XBsTLJfjt2&#10;ysl79eK1UxdswsiVQzKfzntwGP7aNPYj/HTPqbGYgr/lZUDgtJNbmxvcdTJjE9yX7wGnUcjGQGvg&#10;qq3SfG1Mu4s/NqOnVpLEXlp47Cn52C4OnuxsLr3Rp4F7YfVDfav7y/Mr33OVNjoW2lKvE/7xTupg&#10;dtKU+pon9eyA30XVlpiNNjwyqWJnDHb4aJGw40oAHavzeLD8OtcvnZ2Dw700+V3Zdu3xvKdF5FM3&#10;PPovHNovbnV7w9YjXt7t73iiLvHyaIe0TvQCMx6y7Q5HoHcWHeHKQzWTfEZ+66hGD6UYI4IbPfLD&#10;X9uTuJ4Cz/3Sw56VJ51Ih9aUpasmgrlp2QigV7x/88BrgcLkmuM1m6OpXVuSV9lZwE7R3Dd/845j&#10;3DHy4INnda8+nnmnRXRTXmV2wgNMjHv/zJsREzc/Xjq22OT5s4x/fgfql7/81eU3v/5tJ1E2v3zf&#10;2uaYQyn6v/5msyvkp6445hnT0Vb9L13T173lYdF9JndjD8no+4BFQgvz+ps8PTWVMfDHGQv16SeP&#10;HoeGX8bn+LSfLFMOP8hp7LDNWLzF+/BdHa2VGA7dDyhDduKru9GbWcx/2ZZ30p6re3C261PnbJLJ&#10;v/GzIMzJTrtOPPeGat+kW5nRFcwSwhP3bB+n+OvIxebVl1/Fvwr/TVp/8+lv6/z6dF3Hz+DoZlb0&#10;thOhOP3Kr67CN/rwsh3RBkCXhkc3eccet2s0sFn0s4sYb4YHNj74Ie++F4gf0s9BjC+ojGLqslmn&#10;/cP5xONxeMQ+7KGcTkTobArpNWyq0L6ZoI2c3z01imcbRmdu/FjtvULSS0v+078svtTeHXiV3QWj&#10;PTErr2Chgd7NZDRyJXN97wD3/SSnvs2ChmRFq69RbPXQpX72NbxyeKCf9IndVwbP6WY/h2gcSFr1&#10;Sx5pyQPQZbEVnWHM1JM/45a3l2xw2ujCvy5ip3zfMCbL5Tma7uhPs8jS39GQHl2x6dpDAPgQ6EQ9&#10;urMH0/SVlgvvbGiCPYHat7nSZpP00Q36nkKhhf7ZcPKGl03XHpAL/o59waftXdQYdmtUAL2hunFt&#10;6EBbcoyfxtH4BkBZPo+5yWz6fXl5kkkj+0YO+ArI1ycL8UH97f9kkHt/9Cb/lVua/eJbNjL9KDx+&#10;nnp8WrMHR1JfuNMFMvaYHsG1eEtuycbvtJEsko4e9tPYh5aO80lbO9L+l3wArtVBVzyj8+wx+1Fa&#10;k+yNEvdo1tZz2dIVnKNjo+991ma8Z5+POs/3C2vT2LK1EbVnB85r3tR1O06ojOhrApty7nN8obYh&#10;YenFEzwC7rd+9UrXv9kAhyfndyCn7NLIhoyf90bzzlg/NqK6mnxsDGb1dwbZx6Ou8jD9is2Bk83u&#10;eFTdkjb1oVib2FcP+Gg2Q97wGFeVnw3h46Bj5ps2vdOD28eevfgmfpRFlPk9bWzww+gP4wNZlODX&#10;OmXskOfTJ8bm2QR6nHm39msTmvASb7R9x6eX+H/wU340exbKd21kg8KrtsfcOlftbDsiO/nocLKO&#10;bgWkmXPXNiTdMxvZxenEJWKYZNyIjIr7qHth49CFPm3Svo5hh8xad+qjA8C9MtLbHyM7ZeTVj9h0&#10;7SY/Y2Dz1ebMhpdFJv7GyrEyrs4Ov/QgEvJpdTaSPeEDsil+h3DeFBvbdZ1fNdz00wZtvz56EI6I&#10;0LbtEq68QFOyokdbZ/Hvpv9uH2Bbt2xZHFzLR7iEkVf6rnlFyi3v5C3kD17zALjxTrp+Mby+8Sd3&#10;bcW9MuKbl/1I/pZPPGrwBH/RAtC1NOkT6i4f5t/gynViBy8b4Zr/5jlQ+vKnuDquPFv9TJ7l20IX&#10;k4NX2DzFe4QrndHXkeeJvgR1bD8u7vBeewXlqk+57mYZOC+ALq9uB3XRcfjRyTaA9RXJiw/1nsOa&#10;sZXGeTaIb7WbIjaJHAyyifIiuNCDjtaZOuSfeUZ02Lgen9u4YVz84vPPe+DPPMhm19oGMp61ttns&#10;mPbf8HrDPk97V1/Gps9cJRxM3RFZaUrG8oHe0jd+zb7txZeq7wAH+568xubKBaQefRnOhTNdaFi5&#10;tv48n9M3j3BbFltmwTi+eX9IVrkXt7/hrBWLkXU33ZfG1CPAc1PP4OpGc+S4uOXRXvNvflQ3tJJH&#10;HULrS1bZydsznnTz8pALXfEmPRm/iC+Ft9W74LY+aO3wf/wf/8euJZq3k6n5Gajcowvi6CFZLr/J&#10;XX3sDHzC0gu2bdKMa2DHG3HV3ffeK+6ZC95sdmm/fNexii9N7+MLm/88y/hmzYW+jx/MN41OpL4Z&#10;V+LjoSX1tL2xUewC7cDZQuogH9JofArXDoRufNs22ozwrDyaKs+Dxm3j6o5neRaHDWTBODh9J30j&#10;eMqfyCNmpevY3q60tm3u5NAEW44mGsTGsSW1z+YDx5xCnHVqvnPH4NCkjhnHZv1bG8pLNjF4PJNj&#10;ZZc/8211Lf3Lc9dUP+N2dFd7jBFsHLzK4yE5rqy33QtnPlWH9dnEq39t2rwQw/eaDTCgTOdAaeOd&#10;yFu74WB7EeW3SbdOdFj3R5M1C+MiO6Jtytjkoj9o03brhZ4dmHT4jvS9DWu8NlZrK/7Pehd+zVuM&#10;1g7Lo8gLT9DoWU/3VQ/jw5PHz7qe4UsZjx/HVkZPQ0Lb59DgbIrpy2/25Rr9ma7aoNo53hdffN65&#10;CDyfffr55cvY4MdP/Jbx08tvP50v4HzxxVf1TcKAboj5Kst/+sv/dPmrv/qry29+8+v6qebTIa5v&#10;Zf7FX/7Hy3/49//+8tf/6T8dm2E2rNRvXS20x+fiG7viHznjPZCunfZX8FggR2sqN79xNge08JUv&#10;bXwiH/mNIe5nPfCd2hJrd/YvyAeQTWV96MfqDlA3XsuzNoYcV6+U2fWW1Vt02Af5n/6n/6k2raX+&#10;7M/+7LrZBcFOitxTonUm3RN4FTx5VSTP5q3QDyIRRLg6AgWeycHkoynJ0nxBVEfXyeq//Iv/cPn/&#10;/L//X5e/+I//4fJXBPL4UQfnd9MARuCz3/7m8lUGXM7joyePLp998enl60zW0bc0DsyC0HWjK5PO&#10;UfyjTqdoAxb5aQI6fS7p3nve5Hjv8iCG92EE1d/z4MBqE+3+IZPddAqfmXkz4Briu5H1bQwUeG7z&#10;LeA+nnwX43DBWwA64SzcvHa5/+D9y8efzEbUvl3luvc2pXZDy1tZrgvy7FtZrntPkQh7FZRy/S5Y&#10;47T3a6A8b/mN37zSPW+Z4eUxgdPpTuEcJx9YhXVdJRb2Ks85futb2Gdh88F31j3p7rcO4Yxnn89x&#10;5/YrA9/iX7idf8vsM564X/zidDodbjuw6z6f41wBHMtbcA5wblia9v52kPc2CLf5IkySdr+Md0LK&#10;HncbDlSSjmvynzIp0X7VvgVnLw1nWs7hhs4j4hRepse9gYWBVw69Bp7p371vP819/ixEzQbNm7U/&#10;n38eRyqDCCdQnDwcA996fjf936KWOA4JubA93gQhM/SZxPc0xsN5pZnN6Td5GX90BvDXlbMET390&#10;OwObgaNBI0OXYOFrWqfWBHVA4w8+eY88nmfzgy6OMwk4cDa6UoNMzYxWaWhh/872EZ7Vt823/N/7&#10;vZZOCzdvJX+cKzzhfMzi0zipFugN0LvAqiznGX4bXuLQbDDffrXO4iwujKO8Ok//2TC2zACK9/Ju&#10;PLzyGTClr91kKw2u8grqAeo0Xs04MIthazPWRuETnOqCX2g7EiffLILGsUhZY1d18LWMY32DoNmr&#10;7qRDRoUI0tUCMvmtk+m+csQHdaRd2namdYN0Y5OJD1p6PejqZCj3ytW505a0Yzcr6uzhATHCk/zu&#10;5TNBgwPgvbg9DYXurU9aUBx0DGgwvLdtycalUHVQf0TH5nElA4tuj75+En4OTzmDs4g747TTjlga&#10;CoMq9cGXcOMo5hrYiYuJO76qtItRAW+E2JC0aPh+HLGPPvygnyw0UebIfv5ZJnC/+U0XDLvBldLd&#10;GIjsbaJ0oyrXTqTLg9ElodfA8g9P2leOUF0+aNx017XthTjt2wfnk4c344KNT31JWp9jk9rmA1cX&#10;DuGrTRmbSbdwTH8iS3r0LD6JzxbayLCp9Xkc5272PH58efT08eVJ/DiLfmNTKrJuhNZuBdQ5E6rx&#10;J9Az8p+g7tJzQGnJX/UcUc00+c4g7/JuJ+744VmB1Zvtl/it3C6Qzf301XWu0Siezke7x66qK2Vy&#10;qYzZaW/19s3e8IU9WnqE6m7CLhRKW7mf6dh4ce1zwdNT1PqV/m4syjjhWTxcZK7fjpQCYbb72kH8&#10;siRy0OINAePWyHnu5zn5U28qScn00dKK94Oz+YOLHlvUshjg00XGORtCIY3hKY0dK0O/zSN8sUlt&#10;cZwm1E68HhnkyaTSj2RrU+tMXVOPNoQOfElb4fTciXZ8Xj4xhdJH37r7ZsfRflrx3hys0re6eBWY&#10;zxPO5zf4+Q6U4RWCLe47Ye7kpxO8/P4X381YO/2fToyMU3uuAYxReWNyPfyTkSUmRHbl4dA9sp6J&#10;qzGSffJmKrmqhw2CYvQxvgJpJa58wP9y/xz4CZnIP2dT0w+D50V8f9Nzbx36PbRvzQXQRq7B0c36&#10;tKc4oUBewrwJHJ1PPotj9Bhoi3I9EIAPyh44AF26htzS1fO8bXXtmm/bEhDOuF7KJ+Te8znu/Ay/&#10;4PmMY2HzXiFxm/8cRl4Dm3fDwZ6GjXc999OtT2AP1//Yfq6YdHaN/diDf+vrwbN5tx3X+OpC0rau&#10;6CDZ0RX9jX7XXia+/E8+fx2fDz2SUN1NY+jhbO6pb/g2NPnSyHzC0AlkCzbeTvRm1zffzOYlvZx2&#10;eNvBYZ85HOIThs+emZuDmbcbf+U/t2llIr58Otqmne6B+7EZh93Tjszp+ZMWXxzitKiGx2MPwhd1&#10;4A056JSHzUniCNBVXNudOnKP+HbXI01dS8te9/4MAhzat21c2Rq7tFO+LjIHbHixbeyMU9Uj8/ij&#10;Kdc3pTMu7gHa4kfPoX6hoPwCc+Ag47nF5zsWaozrTnuHPwfP+3Z7T65P34MnRRPoJzzu/XfA9Xmv&#10;c9+yCeoVlg9o09azLGWtTUbjKV5wdXfDS9eDl7WPycMukVnC5gOLz3hWfBC55F4dHuDD/31DQVBG&#10;eemT99CLgOgp87JMJ//gvl7n9hqWLmHzFeGGg7YNm1cQD878AYsTlL+ncE67Hc48FujTtJPdmLLw&#10;4U3xBsXiWjrA4tg6Jg/9xpORqbrqUyQ//d65kMVDG17eirRwa17KTwTG2/q1d465bJBe/Uu+b3Cx&#10;Xa5oxrwrvYHt+/rF9jP2ZzfA+JbswZlnW17YNqJbv1z6BfnYRXn1OX3z+2+ts6VMaOmhoGMe39/w&#10;qt8wm1/aNG/M36x3LQ+LNzoI76Yt727LS96V0d4vr8GGLdNrmpqck7/+RAQVPm16c+a/SHDwVsfJ&#10;n0zlnwwj482T9OTXB+HYt8aWjtocz4N97GVuPYuxTjkHCOZrD9KVqy+W+ZN+jQ4HNeiFuTvd8SbX&#10;vtHFpyZfvrKDca4OVojjQ+ApeuElS2On+Tf9A/QRGE/hqs9H9wLiPCu3Og8PvPRIXeaFdEt9eCLP&#10;jtHewiFrfgNe0ZG7DvvSqbTN2CEec9dHq96pJ4BL5JHkQPjtHv+M4fG1zIGIZfrAjQ7N3Hg2unZc&#10;QRNdWt2beej02cr/gJHv9+W3/laxhw6bmepkK9DULxMln4AeczChOiM+gKzx7aP3b1t3odf8Dhte&#10;oT959SH0rrw6JykNapmreFBaD3usbn2lfkzaCNAvn/V37U9E81I2fNHne+Ay5ZRdvFu3Mlu30LIJ&#10;0sjYWHtwPHkGp7Lyr9zBbDq93rrUI+9s0A2+0hY8nqtTfK8ItnOSgDb2E4Rp43wN7nnyzZj9Zvyq&#10;rs2nz8zbe7E/ZkDpJ+j0+73emFrd3JeB0D+HiWYD2Ms1Dvl6m8ua0eNHfCMbwzbz6MgcmuMj0Bdt&#10;MEZUP/OMh/B+mj7329/86vLpp5/3cOqvf/Xry69+9ZvLLwN/98tf9be0f/3bTy9fm8cGnzUThxbF&#10;m+vb/3CAQB9Bl7i//9UvL19+9UXGBF/V82n4sSVsEdmaB2qj+rQRHQ7r1FaFtfDsYbuznUc72ACv&#10;tNUDshKn7+7+hTU7NmdfxtH25YHrTZ952QcVLw9QB10B4ldfO6bluvXZTPujP/qjfgK1VPrNLleF&#10;IJmGzQIpMJBp/Ah0dlzPjdxKlwFdoEsDh+ijswY8rDJKwwwnqi0+2Xn8m7/568vf/u3fXH7197+8&#10;fPXlF92l95saXu2zcCBvd75fxImMs/91f/jZCaw5XULIy+B2n9Tlh78pmt3Luc69E3B3GQxG6y2G&#10;ed6a4izcf/fty4N3MqC+GUWM0tio+rYbWlHcb2chTZyrZ7SZmLunTD7V+H3u01vSTkIKhDd4YRf/&#10;nXsPLh/6ZuaPfnx98wrsppWBgzJY8PUMDCK7AIxOgwZgCNbYaq+whmUDXgPpCyu/VbAFigKnCcCm&#10;rYLBsffiR74zSOP5XsFZHzZsXtczjYtn415F78bdzrt1et68whmXcC7junTssyBu8Qm36xVczzQJ&#10;7vFj6xbcbwcEZ76d84NzHUsnWF4uXWeaNywNwt6f8S2c8cKzQVo4cKS9Cr//5l7o8waeVJ+PK/gh&#10;dX2vPnyVpn7XfxjUfdP+UiH3QcsYN2HwDH19m6Zv1cgtAc0B/GGV8ywv2jg7fbMjAwrnn53Zz9Fx&#10;iAxsJgSaYZGZQ+S0M9noUwymza6345yhE98szjpBawHvS45+BgiDwoRhArLr2FicD65udmVgDeoo&#10;Rv472tWQ254OE+e+bWoLpv2b3rhJK9+CrxsfcUzeiIcWlow4kgbwjy3kOIDtI3RxF9ZXHxdWHw2C&#10;HMPX4wS88XbyxcG02dVF6aQjitOnbfvq9iz2JD6pcFiwF0cu6Njvq7fOXNFjPOFgiEOXdI6wU2ZO&#10;ZLCJ6yyvPayNrtM7b8CwVetUu8IjkNW577BHywPPrkLbG/rhghMtwvKjY1ScG86L++pVPykU+z+u&#10;cvNDZwI59VnQTP2x/5yRbiCQf/J14SuAV96gQK+6lkZXzzcwMrk67hxTZcUFppx2cpaDO88b1NvT&#10;43SFDqbs0vMmJy9p+pt26R/0GI9KW/JsWB65CtPGGx7KL4ibcDNR3kUMbZtFt3GaOIHqnXR8m75P&#10;g+BDYzpNcS0sHX0bBm+ip0r4V73Do7TVmH7PQuG9TMIybn7s9fqH76f8a32FnyPpqive97ubftQ1&#10;+Xtq0GchDt3Cg9v6goedcF7lM+Mg2hbE6f/u8fgMW+Ym/4GHnTpkrd5z/pu8STvi1/lfWlBHtnja&#10;t7niK32RyaPfPzNh/e2nv51Tk19/1c0Np3N9IqGLFwdsfxEsLKzjuDqqvm3r6lRpPPHj3Ma9dz3f&#10;w2cjrTY39+C6KKR+DrY+EjrEm/Qpt36le/3+PbYgQFYRTO3/90HiDZpuFCSvwP45IeeEqgkLuyMM&#10;zhs9r961fbNod6PDN3zB6C5aJG42IPiAY1uqJ9LSH7cvt6/iRxunfwZB/o2uH39JQitofjQkDmnS&#10;av2V7fic/plnfaAbWcHNHFU/A8YDfq6FIL+TOLKbft48qX/eQE5f5NvHtj2Ob88O/6DOTAhVzrKV&#10;n+pEwxsZS1cW+BvCjMG+ZmDD6m7S57OGAXltYoUGb3E9iL+rjz3ob9u+e/H50Pltsfja6aN+F/MD&#10;n8/wO7fvxO9MG7TFpNPk1mK6tzCfZtJp0ZjMesgiYOIY8pKdXRtejpjK5L1LiPxCr3sTQc9pYWVt&#10;LCMvcx0nHn1G3YIBXYRiFlBSPte2+0BdXXE97hvCrBcvvg+u8Dd690zfog+ZPH8XQXWzq7TkX3i3&#10;ej3lA0kfWUqfvqZR9EvfpnNLR3WGbh39qrqQuCstCfRN23bxof0q6c3T6vBCFTRkAhyL9zY+4Vr+&#10;CHsP1xnf4tj8Cxvc7rPrlj/jEfLU//dyxnO+v13Wdfl29oE2KIdv7NzafP1FvLz4pg+f60AAFPCI&#10;m4Mhh81L3+AfepMdLnYtDDxKTZn2pzwsj8Pd6leMd+qadEE63QZvZB5afzd9/9vvLDLzR3ymZT69&#10;OwvhwZ+i30b3+kahTZvn2j5+1m524cXasjN/znP7TVte9T5/9W9Sibk835n9KN6M5fop25cMpaX/&#10;9dH1IC6XchGe5O0bYeHxjU2ULW3Bh1zR4vqq+wW04aP4bZ94/CODyiEylq9vaCUf/GRn4Z89Mu6T&#10;UvtJ2uU6i2rDJ6KXPySWzuO/1tvPrDmsEj+Z7bp718ZOZBA7NZ+anI3Arn+kkvYnkL+X+v2Cy/x3&#10;XPd+6mz2xJ3lA8f4iTOGyosfG/+P9cHNe8bVv1t50Y2P4Bwv7POMmeQy60HkIFcXmXPTe3mDq3xI&#10;hFrHJx4aVsbNX4B7bJDy57A0v3QFR9neXnG8XHrj0DG0/EP7U74cfA+21j9oDnwg+RbX4miAI3/D&#10;jxuAc8tscM+vw5s+BxaNKLxR7kynQ9MOieNlfaHMiRzA9FbA9zaM0v9fizz2zeSuc8Uf6O/K1j/w&#10;GyqZT2UM9qbUlLcR4ZC3xeXDX4v90YfYRz7b+onku2uDFke7uMuXOEDcrhvO2ty8Sabs8ta9eL9F&#10;27VGa4y57kZd+2DaUkh7lNe/28djOzrmH0waf2T4B+/ZprELW99eAXxoUW55uzhctX/hHK71HHJJ&#10;xLVPSxlfLuVyveq5NhPq/JtQmz5PV5oCooYWPu1o4NIGfw8WgdrNBX2L/2UuMOkdl9CScvMG/PCJ&#10;bMnafNq6ojVIP3viUD05k4W5An95F77xSnntBe6NlXTP3NwapUVseiSenVi9cRW3gCfogxMuV3UA&#10;dZMZIMNpx2x6mN+z1am6fGHv2O/3rQ3Et7Rxp32+MDCHLtiekYFQnuEfgIRcxAfk6UGvxPs6BN/L&#10;WLd6AgT91Abr9BWbeMchxWM+VrynsM+0YzZpZ66C9vwnQ9PX0tTv75gfW5srGmtDvnf4ytqAL0XM&#10;597xo4eMU8hPWXDdzUWMN+Z2fHz043HbHthxV5/wjGa6ilnWEYx5Kzuykqd9LnjRdzttebPrDq3j&#10;kOnqyW6mbUCT+h08dSUBedWtnKtyxlU/J2I+oy8op09Pf9Zvd00l7cuzOnbOqvzQkvabM4WPeOfZ&#10;RhfQbAeI9ne4vjnG62+/HduDPnOjzz/9/PKb3/ymvwNlLm0NUb/w5pavzfXgbuzfF1/43Gvik+bQ&#10;nHUOh47QrS8SpvrxD9S+xmekR8AX66xR/vpXv+peRzfPnniT/8l8mSW45zOFPjlvzsZ++YrEfMLQ&#10;11rwxxyO72kcVs7vb3/x5edY36+n9HBd3+Sar+1YD7COaXPtt7/9rHPkR8FnjcDnGD//3Nx51hHY&#10;BO1n23fTz72NavH7FujGAXnIDF8869vaa33PXscG8lp9HT0Ym7hxC/QRzh1zdmypnh5AT3ftcDfV&#10;asW92dXOHoB4B6s1dEvsVkxI09HnpP0q1j8INCzdnPJ2t7REMx6ZCAant7Qo0d/7QfRf//LyOMrj&#10;8wEGOx3bSVC/r2HC7JRrTULiv3n+TU9LvWAEMCgN3c6FDu3ohL9G6b1MrMcAU7i7cXDfumMzxyug&#10;DNVsfMnLGfB5wvfevnO55ySdyabuZJJxLIw7MdF2aE/rDD/SmZ0+CRdCdgxt6TAQm5SOASsrcCN0&#10;vZOJ/f39RuZxGmI3ss4LucA90Im3I+8ADNaYLv9Xjhvcy+O6ZdxTBrhu43SvXvHyiHNdPPvsunJf&#10;vSCDBc/kISyNwm09gXdxC+frxi9sWDnvvbpW7rdx7b3026DsbVznZ2Vv07Bxt+HMjy0rbuM37Vwv&#10;WN69in/gnHfLb4DzVWHrO6ef630VjsEtrY9HMKActw1wHrcvhS2UxB9kAPh2S379J23CNX5D0Ozz&#10;y9ep14T/9f18HEfRX+kOn0J7nUkz7IPuLn71aU42d5DKgMG+dGDtpGAGzn5eil4fstQP9LsazDgV&#10;FjIEmzscHRs9FpINDHCzVyptjSEDrsVnUUtaP9cwBDW4eO71gBJ8wPJg0praIP6qe+HxG0l67bu0&#10;OdedMAkra/nRsjbl3LfB6u8VZ+h12qUL0bGPb8QmvnHXZCxtyV/1KLqpyRSGvevkI3qrLrzjULNC&#10;1ecMPhFO47oAFDoN1BYW8GXtjyun2SmMf/7P/3lPZbCLbOKeHNtNLfkF7VOO/SYv9K+eX9tzgDIr&#10;F6Dc2lU44ZBPWJ7BswPrnEKSxubFWbxYGBrJ0L2Fjkl4krGAXu5ifRdZk6aMekqHtudeO/R3Yfmx&#10;NC/9fSYD90d8dSWBjvWzWCBenHIFdTQvR37oVJYeK6/ejsdxrHaM1/YFec5XYfrcwPlZ2bkf3fNM&#10;/q4m5w6jzOkgzok+HFoDnP/evz4LvwMTp4Gr0Z2odQFwJk3dbE0+1/4+ZnTbJOD9hw/63Wun4t97&#10;L32YbKPD5OYgCmfWQZr9PrZJfydSR//opyXJK3WuLrX+1HXlKxpPvF4eXdMD5Lvja/M2/20+3tjk&#10;rWv5mf+mb0mrbgy/yxMTiOBZXCbeFiLYIv4bffX7oN3sigPKCf3s88+6CWZxYSYNLzIpmrfhyd6J&#10;2tYdfPM7TTdjl1CaEjyf2+iTVtXlE3SRNv5W04+8m7+fYcGXA7rQgy/qTjum7SPvyrgwm7XywVHf&#10;LraAPSAzfaKLD9Qp/c1kVX78dLrewYTPYqvxhU6ihVy0Zfl909aX/RoAT7kQutw3/rBt7slJ3+pm&#10;l/uAZlzbADf2WaBIsEFV+eXe/2xAP+l3yHXeipj25hK62PcUOuisrrITaav824a0vBNvC1ad2DTP&#10;8Ffd9cVjq8m8v6sXXfGJQG+E4ls/08jeR377ZhFZzlt+ID5pZNaJaK77G7Y21ryZ5RBIbfEB3k65&#10;n35o41lfNHb6lM58C/+9boLZkH74cGw73dCeEJu2otXv8VgIy+Qv9OLzW2/5Fr1DD/N7tpj43ffe&#10;iB2Zz2ZWIHjwTTrmz19Sek8+xxiRfHTCQotJJr6w9X5DqTpRtve/3EPWmjq+KU92DbKEbBsM3ex6&#10;drzZRVeC5Ltkm89sJh/Zhrd0ueOqNpPhoTutS7z25O+6sZpr607+LmKl/I6rdHrsqeI39sTkb217&#10;cSdoRXmhzsYkaGugbQqu4sv99ImbUJ6c4vZ+dVAQtzg2/7mMcGRNuIkfeo6/zXDN53ZksmHv5d32&#10;Lh3Tdv70LJRu24X1dS2AsANrp+GTF7/0Ebw7t2MD/GSjf+jf0mvbzO/M19I/x2c8+uZRho0Q8JVN&#10;az8XEb2KeFL3yHnaoD36avTyic+v+kzwky5c+MzNo0fxZbuRcvAkqOls3+yiK9/OApbx1rgAzvN4&#10;/HDVxk1ru9B06LTnDb1HV/7Ko5SbRffYv/y1XHU52agwWUjLg8WV6jMUib+2s/bwqCP341eOHDvP&#10;Pu6X3oXyMlcBrdLRv20gj5nTz+l7KtZy6iM36ZHRjPvxDYLHonoXCOmL+sDSplGBth4fcg8HeZM1&#10;m/T22+mLdy1Q4+nzfgaRfEaeGT/UG39B/x1/Z/vWCVzmv+O69/jrOv1oZNGEPsO1Mtvgme95U88E&#10;Zcu/41pcCfK8CpTXVrC4Wm4JSLjGBa76dSxaKpcLylt+QZpwpmGvE25olnfz377fa++P59wcuG7y&#10;nsPm/120gNWv5OwV7i3X/K6JLh/8O2g/6+fwIfzIvefiTLkuMB8BrhnHDzrAwVu0LR1L5+h6bFOu&#10;cvbrJbFdxoGO8ekDwVbdfzc+wJazMM4nfnDfmOt3Vfw+y4PLA7/3Zw3q/vuzBuXTXjbGjOEZp43L&#10;5l7GazrMVvI/9Ct4t63siDGUj7ULomzo2tHyIvn2ql9I8ya1Q+x8qdrrXM3Ne4goMM9jj83d2TP3&#10;/Uxf8ODBtnEkciNHQdr5Xlg6hLNei5dXXMfmI37Lu3ree3/r10dwteW7htA5gvgTj3JzyHfC4OC/&#10;DD3zFn2yhM/Ksj/yDPZD3/IcjLnpQy/8yfqZ1QGHrGZcow+tE+TeOodPp3380ceXn/z4x5cfH7/n&#10;74Ap+aJhN7osTJ/HBG1a/nhWFz2gH/Rm5+VkXZpDPxqGN0O3oA54d2NrdUScsmDv6Yi61LNzNHiM&#10;ETb2xL0fHX744P1+HcBXDfCovExZ42d9ogRz8bYjdNe/DV0/JHPpIpNk63PyFvSl4EEDPMrqQ8Z3&#10;9e66LD7ov9I39P5or1j2fuY789MN+8ZeDzJrjxpz39+hpTvBNzTKs2NextG0Wd/kT/Oh9Xm60PlE&#10;6pk+NBs1/SoDPgSUBz2Am3htWhmZO7mXz1V7tl3KNG944U+8drMNZF3aDzzyk7er9pfXybMHPxfX&#10;gvnndZxFW/cJtp3hV+Yx1ufhE5RZPUmVkevwTllBvtql8C1JbQ+7ob1UYGkwNlsDGN/P/JT/YMPV&#10;5s3jbjr18+nhYeeO6Qf6A7De52spbJwNJl+pcWDQb6N++eXXs0mUMh33+RPs2bHW4VOA5sTqRAve&#10;2Hswj0G7ec7jx5nnpF+gc/UJj/hzL4KnflN49G3kodnS+GG7IRYpV4/wtGsBaY/NLPZ16+uGeMr7&#10;CReHjpvPb4y1DV9evk47eiA5bfCWmjYDdsF1NvPmUIM+vBtb3gqzn+PZmtk5P355oQm4139sdhl/&#10;yHX7Gdh+v3q7Orbp5A+/etCA/s0vDQjaC/YFoo64f/qnf/rnV8amEML39VVIVS6dQIZhb9UwgipX&#10;4gkPrPINkdPfVe5UJsIQaMH5088+vfzm178Kc37V3+Z6/OjrGuKe1ozy+Q0sDqTJL8W3mNUOlntO&#10;/uOnjy+vp2N1kc/AEGVCm86GprffZoxsdL1bA6OTf/ucwbIAo0POgllPP6ScZx3ZKZj3Uv7hvXRo&#10;HSG4tb2OezrhNMoAGwEkznVOzYQPoeX6yZmUwY8OQLmiuwp+J+175/7lbmhzSoHyobd1HwYGPfIu&#10;z/e+dKj/Vtg46Zv3/Nx6D5xn0P6tc/G7PxusDe7V47q4hLMS0pOzop6DfAurwMKZHrj3evteuF3W&#10;dTuJMHK8oXtxbDjfC4vnVXVs2U07w20az3Uqjx449vlMJ2O9fNqO+SqQvvQtjn3eurfO2+F2PFrO&#10;cA5nugf6eA2TvvjUedy+FEQetMpjye0w7svz4rlV9kznbZo9L8Bh0Jdl3+yywXUGzkgkl3R0oEK4&#10;aYyFXLZsB5I5bYjW6E2u/dYzvbeo6k9cbM86NdKGdxnYk0aen3/+RZ16eKXBNXZinGV9vjWEjMT2&#10;81qlMvYDZf53HSpcb0Ip1+Be83wSzA1vwpdcOTo2vGyEeL5JH95tP2dn3Iu/rUvnoAynqr/dEjv8&#10;vYMG+deNnEOPv3sxzmSd9D7PogfnSx1oMaD2m+GJVwd+AHWL08j2ncSp03jihJnXjm12OY2xm1vS&#10;tAFuefEbDlc41oYK23c8b5nlQSdwh7MGxCm7vFEOlN7IEP46A8egOnoWe/f9s15HaDSPLEeei2Oe&#10;IpfQB8583jarQ7x6lBG2jb8Lan/pl6txL3F4UP5u/AHGxtabf9000TZjVPKiGw/XFlUmCVvH8m1x&#10;Fm/SFrY91/Ye9A9LUlfahF8cNHVwnjqxjYOl7J1+UiU0xk0fewGvevY5mH5A/7SvC0sZy532cpJ6&#10;fqNoxns/5G8B/OGxeP7gwb0uyuvXHcPTVv3cWP0gE4V+Kjj5vFnC2YSjPNTOo230t59USTvarsQN&#10;3zzMMxLnOrC8WX7B2TLDmoMno7t4coa1+/oX8Ny3rw4Hf9OV7eQDhM8cdW+QeKOLntrA+Pqx3+j6&#10;qps83vD6Ov5VNzWO9rQvxw518kN2mlT68WB0g+y2jy2sjIXmP+vEqf0rP3Dknv9b5tDhyLo6mr+p&#10;S7u3zrHhcDUvXMczndSH2QZ2waIlvN+mPWxsf2sqZGobnuEHHvBrTWa0A87t756Xtht6b2S1QZ9F&#10;xZZZYPNVWM6QSSYjSejCLjvazYijbDMhLrA1qZLODS/Dn0S0X4M8N60w/CUfemx86kJ78qFJvcqa&#10;VO9mkwnjTDZngtOFN7rWvjiLDSZS7WNsYfrRu/fjN6dfvJXJNNDfbGLZpJrf3Hr3cs8iWHj/8P79&#10;ywcObaXvWXSwkGYSbqOtG2Lx4efKzjpUMBtdNs76ecPU4+1pG9LapI3Ln+WzLypY5GI/MJXse0As&#10;dd4NnjC7k3yMTDOap/YVYzEZysTx38un+gxzTw9k0a92AuWEefGRH1kkx5wenTFeFWt3O07CkXzS&#10;TWyfPaN39Dj9K3ltcH2XMfT7tK2bXehBX+R4s1CmyaGN3qfeHR/Mb6jM9kN5RkemfptcDvbR5dqa&#10;1YUD9m0L9uSmfPAC/ALBf70PjI5Nu5o3cf9YkH6uc+MWx+LdcM57ZL8+X0Nuz8/n+8V1xnvti7fK&#10;iMM7IGx+afi4bXQV5KvdPRbgPF95e+JFy1cG2niMGwHycIhSGX2KTixtY3M1bPp7f/cuuEiAzMlq&#10;aR26zRf85qJP6HzaTa7Hj53u/bR2nS2Th0bC5xo1TdzI3TeZNFu/2fbUd0sk+oH7HW/cLy+u49Yp&#10;aLs09C5fg6R9RFv6llN0kU2qbFJGHV0gDz+K71Rv+xNx4Wni+oWU9Ds2qkp/Cksv2Geh9QR2vNSP&#10;BfSvjzeymPFcVTtOGfPHRr5ZWurHfhfbaByySIW3Rz2k1AZtCI7l03zG0IGA6MGbaDGWD78trLED&#10;U2RoVZZukNk8S2yW1Hc89HkT+vAPw5G0eGfMneerPlaOMx6SGb6tPq5uFtWB41UBr1Yv5NnyG7bc&#10;GXchysjObDmwuMC53IazXN17PKcvnjPAdTvtjOdVYfO9ipYzbNj8W6b3R5qba5lDcV2XD+ZIG1o+&#10;gCcb4GNHFu/Wu3UJzXOUKc70kfYheSPfZM7995cXz6J7GdffiQ16//6D+sgOafMh6bkxen/6oodM&#10;HsxB6x66Pu7rV707h65tjIjnL+8n4z/+5ObnNOpHH18ikp++oWltydrOBW243ZZtr7zNz5asTU1e&#10;dhYvkrE+Dr2t7Tj4CK++vPM7sP7hHiTnJ7qiU7pyy9+9RzMbgh44N/wDfifIj6Reg0OQtnStD0dL&#10;xNXGhnZ9onn9yR8Qs7pSu52wfkGfkgcuz/DSu/6ff60hcWxwD0ImzYY9XL0/xjBrBOjgD+KLzS2H&#10;Ss238cgcW7AwbcGar8x+rQzxCK1wwS2IO8+f5V0/Ch/lO5cD+ADvrgXvvFqcMmvDF+SHl8y6FhC5&#10;6iu4pn3k5NBVP4OdeZy3u+iMuvCBHa8MDl7jq3FKm9yX/+jj3x33THAuI4+DbnJAx7SXfs267egB&#10;SlYnBhYXHJVh4mbd2SFKFSRPorVjaGsUgYYueeeQmbeOjJ8y+EODLyO8k7b6rSlrzjvfAMaw4d2M&#10;6TZDxO1923dA5Ri66ieXxLmicfV/5SasPDtuHn39XAZvVh+2vPxoFm7LFd7yR+OXG1Ut43T0OTiU&#10;N65JlpeeKNf06EFuWt7zte7YDv2ILslvPC5OaCJnG13evB4+p0+Fh8bpp988ic7MJ/qAcRut9JNO&#10;d26da/W1G+7wDzx9enyxJvbXHNZPuejK/a3k4OIjjm2yWTtvoWtH9zuii+p58vRxaeeTYIky2j6H&#10;p/EnuiWufPc7b95GS70BX7cjc78bpr4n38zcju8/MmJDIuvgiMWLzgTnbp6Zs6SvOERg82q+njc6&#10;hMblAUA32alj9eicvrLdQw/4BQc5ipeOHmMHG8QeL78XVi9uBzhGH172QcSR/eotfVsQ37FuN7v+&#10;+I//+M+3sMbY5LKLyRgJZ0UmmB1Q1ghu2A6kUcsUwCn32YV5W2xed/PbOY/yTLkorc+aMCA2tbrY&#10;VXxDE4eYUjghyqj79uTXoc1ntlI4jbKgsIuZ8yaUq0ngG4mnJCb3BpvmYRgDzfv23BsM7927nzru&#10;Xz58eP/y0cMM+pn4W0yDZxl5hbR9rxYX3GOuzxTiiYWL2VCzmz/G9Q2G+O47l9fuBJLWxZ6TYAhx&#10;FHM69jl4Xv4K7gX5t/wqwsbvddPO9dwuA+/iFi+sopPhWQEXtyBulRhsJxaPxr1f8Lz4BLjQsPRt&#10;3NIJ4Nm2L96NP9NFBquTi8P9ymzvF/emn/MIS5v0V4GyG5QVt/Sd2+e6vMGXc5+Q/o8BfFvXtvkc&#10;xJ/pEDbPOX5pcl08C+d85/g8HXDCtRfXwtKTB7fHc7gauvEyfS+GeXR8CofiUx0TbtMgbLv1oR3w&#10;xvlzEpusySdtsnUUY+4kJVuBkMGmbaWsdfrDg57YjgzE0pMuBLIbue83kNM/DTZBVloMNAbP2rra&#10;kdEN8jOIdgD0eaWns9lVXmfw6CePEubzR8kfGlFrkasLsvJKw7groYc89z4Xp35c57+bIN9COHXJ&#10;VP5yB8/pp8yJP/Ny+Slu6T/r4OrFtmHaHtxxBJxI/8ZnXLVBOoddG3OPrE7cIt/5bbL0I/0v9bX6&#10;Axd6rnRl0J6yoRn/Y+854eyyN7n8SK5vh5tMiROWbjwf52VOJaFRHrZ7nS/59DeBjM/9fmU548M4&#10;q9vv5YUPbYIyQDCIr2PeE//fvwgv6FHad5ZNm5j/wg8X+oP3Pf2dOqQNxM6Fr8Pzl+Uhbhaupt0b&#10;Wg6ugy79Qv9IQrQovDj6WEPi6JaJFZnVoVHPd7FFgco4MLJPaZA/tOIDvty87Tw8Wh7it0XpGfPw&#10;52VdW/rOE8CRSXyCOILfxCnkHM4JLgcDtB8tnpU4+BONcQ/g1UfVO4u7kWv66UyEjR8zgekbIzau&#10;cs9P2A1sP/DvW/bywuHThT7fMj7MtA1/tx2ueMQhpkvo37Bp5WHur3DwcGW8QT7lK9+0tePkgVfc&#10;4l8d8GycoHMcRjq30JOQHOr4TN6KtIDB6eZkO8HVfLFJPsX2OHk5vP2BfE4qh59OkktscjdBy+bD&#10;1uY69pCtJddp17Zh241WQLfKB/bguLLBTTvluwH6vZD0lkne3NtY0Ob277SnE/TQ20WikOBT1Cb7&#10;6F9dMDm/F0dZ3ydT7TFh9fnQ58Hb30sKHjaa072ny/AQfe0/wTXtmrau7MC2d+O72BBwv0FaF1Bz&#10;n1JJyxXLEo9ueS38WmSiq30rqGWmXcr0Rhkh9NuIcdWrJcPZSUogUpursfCgp3wJzvI9vPTczxTV&#10;t327/USfeT08bJvwXp+jf95iiF0oT9PnTaDfu3/vct+bjg/udcPLKW99qv45eyBfbAK+33/3vcv7&#10;8Znfv5cy793r5hfb6jv468MHdftXN/wsCOu7xyS+tiZ9tW9zRX7aPm/hWKw5dCP3Fo6rw7liFpuk&#10;3vsP7l/8bgEmdWH14JeK6y8U8gh3S4ZP4f1ZrjNWZcIWXfFWFzuvjxnj4CqPSUOZ0NM2HXw3b2m7&#10;0j5yceDD7yTNZDcVt59hwIBNWJtdscA8l/xf0VUX4UCfuvz2Um3uzoXgSJqGVf71qUJDoGPXMb/o&#10;GJM6hLYxulle0JEjKLO2fG01WHzV9SPPxp91fsM5bu/bHzQoobw9cLhf2Dy3Ab0rl3M45xHOuBbf&#10;Bs/lTWxY6z5ol8eVPmybwPIMCLVLHY9uxmL5jHmjo6dxYnEm/YxzQRp71DfY6TQbeIzB2hlqS5/f&#10;4evvrCRuNqlu/I8Zu9DlDVwLKfOZJ295OQWMxtmwG1nuuDmHzPAg/lNsjrF3x5vFf6ZTWD7ihfa6&#10;bvpel1fqGnml/tw7IKpPWogE/Ae0T98IPjiPctrcRVl0Xw/DpV+GNhva2kcGq11Tz8uA1oWN2/FD&#10;O9Fa2xI6ti3XdpJxcYzdW9nBNT7SdyOz4OunXdWTsi0PxYGn9GuPNkbfPL/2Onos/EROPd0detiy&#10;yHfC8LFA/ik/MtvWtoKBo54Nrf6IQ9Pen4O4jhVpz+q2OgRl6MvqQHU9QIaCsmd+djxxTzfzh15h&#10;0+UV2paj7Jbf+9Jz4vFt2LKvCourdBz82/zKlvfFe+BmJ2/hcw/POWz65j3TIizt53LnvOe2bJmk&#10;9ip0bDjjw7ujLHlsv2Cn5JB205YTzly3XN/yONJ7Zcfav8cehdgZnwIvvnl+efylg+Nv9rAXHfz6&#10;+JqJ+e1HH354+dEnnxyfnLt3jOnGdutmM8a3/9bmzebRHjZ8mDIOIO7Pbezm126egY3bTbDdYNo3&#10;f2ZucdMvt8144hOK6JA+fsYcmuHLsC/r0/hZgZ3DoQt0I4SfcvwcifreT/0fhJal0eKqeeVu7sDh&#10;uvdnehboH5tytp+rG+V9pKiMfjeSu5HdpKfPRH93/rx9sKD/Ja19yjV4QcvWngyOlbuXAWo/e73R&#10;h+tXadQX0ixU+8oKW/ci/rQyeOqNDpuYH374UeX4wUcfNJ695V95E+Pv//7vC+7NJ+jPeQ7CP+JT&#10;48ftvsVmSrdRBp82yiMvPAu3fXJ45V8423I4tJN8duOyskqbKxs+bK7hVHmxfNAXdrPJmDt2BG/T&#10;R9N/jFuo72G/5X9iZmMhciocaQEBHfA7tKUfk82mr7yrCwHtVmfrPdI7Tse3sxHCLsiDpvx/+d56&#10;QIaCHQ7I3tx05qejX/JLV7f+0AMk4tWB14H5SZ2p03V1d+V1tk+e8ckznNsntx8I8Ow6PJm44rO8&#10;205tcA+kucpHdm2MFua5n1bu4Y+hD5QmY6my1emxaS+Bv9AtL/+Afri3AdTxOv4NXEuDe29XeROe&#10;n6ROXJ4228CyMfQ8WFN3x43R0a4hpnwncfm39fOj1WU+oq2J9C/5Jz1SL42ThAfG3vDnEKZ49OKN&#10;/oY+cwRy9bUL8fR+Di/xS4wNyrE/4Vv4+NzhcvVLSbpP9XPv2ZD5OQIHFun2G+XJ136H+cWztm/m&#10;SEP/t8+DIc202YWmcGXoqY+483Pyor+7HjGbWeRfvyhx6MQv8zObY9OHxyeVZ/vxVe/CV7xaHhgb&#10;9vOCZ19lZQjOuijP2nzlwY5NbEIPawQ6DiRuxwRxbL889YT+5//5f/7zVUDEMUBAHITngQBB7hEu&#10;HQMooOsI7GYHdAzko/4+hlf+5vW+MKwwv5vDUbSJ9cDENRMKAgshMcBhUowNNdLhTbY1QPrXDG4c&#10;f5/W8uYB5UDTMGAGwhk4Z0NrT9q99+69ywcPDXzH72NlQP7ggx20Mxh+/MnlE4P2BzGqBs7jNGoX&#10;9o4Nr3FuMwnpQu1ca4EQlitlp4ydbMjbiT1hyns39L4VRb0bB5qx1dgJ+LmBHCjI3q9szvfSlVmZ&#10;rIIA8Vt+85zzbdi8whm3oDxdAIzWOU2QvmWkn/OCrX/z3c7rXhoaytcTbWdebDjXJ5zpBp7hIWe4&#10;tt3uzyDPud2bRzkgoHHLL3jeMuewcef2gfP9OW75suH284at31Wec76lees+p5/zuV/+gHM+4dye&#10;TavBZ+kLt9tM547bph/hGplr7i1OmmgPndowWXZRcQPc1zYc4Emcgc+CmPJdFMiAOL+VhL7YhtcM&#10;cDf94gaD8tM34FKdOm121y49Pb4/HcuCvvlxXnpzcxp+eQssJJkMcL45FmTIwTKJ7T3ZGmwzkOxi&#10;tvqUTWub1lNDqcvJ7utmVynV3vyVR7km/RqGEXM9haWrkGcsuRObc7eO1PQf9aNNHm0E6kQb+3tb&#10;J5eH7kHpVy58SE++fOO17sTRjU6qjvZVRngHtu+lXH0FI3HgSmvue0oqdSrfvhjbSGbSDX7e5vJW&#10;l88qSDeeLOyYYqxBN3rlOY9P8K4Nkr68uNKrzoPOs82Rtnm33NItzqA9TvxXocVJlcjYW13deA1u&#10;koDiKAM6CSfX6i3bE9moK6AMJ3nkMZvgc5JmTuSRwT+Qz9Evx1mFc2RbmR08nXw3drJ44rB8G3r7&#10;SYP0lyRP3gNv6Q+9y5c6EuEpZ3o/ZXLmGyfXwvg6u0InFoGgnvYPMw5Q30A3fjlsdCH5OXx78om6&#10;lG8ZF3ciP7I5+unxDK5pQVp7FZgJXSbnxuzK1yKcsZf9CB2pQ490Kw2O2pXUiTjyWL3Rnn0mE3wU&#10;0Id3m29BnL8Nnvcqb38b8NDLxTkO98v90PXqR9mwevS4vtN+NsGzTS394Opfxa+ySP9VgF8kTvln&#10;wU+nekKdnUQT2eCbNqNvLsP36Gd5ikFH+nFpuLaXDdDeA67tP+Inz41+gVlYG31s/s1zTQ9PnoPY&#10;GZNXNjO6AQddcgCqvM89Gunhu/EFZwFl3vgMtbFRcbRTxuLys8MJt+iIJ/rvTpTkrS7BWdpHXuoo&#10;JC2RjccC+eYQkzIH//IvOTocybMLE70vzPPYR3bRBCYh7YVb6aqMe3Wlj3ajJ9c9TLC81vLWFYBD&#10;EeNNo1LH8HD4iz592Kd3jVs3/uccKmi+F7m2jhkj2u8tdIWnNrzeStm7eWYH7h6T6jfuTNt7gjh9&#10;at+qfCfjprc5ehIb3xLocX/75rBn+Gei30U+fTeNmEnhjO0a1cXu6L5FOZta87tn6Sc2ds0Xcn0R&#10;Wxmt6eTNRpeT6TbkjNFw4FE4dtiI0Av6e0cjZ4dilq+CfMrRs+vvlwXUg8nFw47jdwxUN7u0JQ1A&#10;t7SxMQ7IzMnVtuEZf8BCSNVj3uxKhnDj8iI0zOfXI4NA0FU+eANJtGt0PG3qJmXuK3l60LrTJpC4&#10;yi7lyIdNRse2tX0tBFRfQ++WB20X+3eAsYQ8BDysnK9pN/Zig6fimscDr7uUTj0btzjO5aUvkMX5&#10;eUFomfzjR2y+jV8bdoN1wtZprOhnwSL/c93adW47fuG9tsPfftQxcnglnW3RP+bgFunc2AyY6yeJ&#10;H6VuPbNWMjJYu1+9g59cDrlXt2hI5NRNGNeUNT7xabx1/O49C8R0QVvwILrj96IPOaFt6LPwFVpe&#10;m/s7mWu++cZbqOk4M2POzVh20/7pk0A7Or5f23zjB7sXt2nLA/pnft2T9V00nkNjpSu87UYXXc51&#10;DzfVdkgP1KdOX3/mwIbxLf1vaVx+4R/a2W734m7Hd8w7fNuV37bJ/fL/upGVcpsv/82YVLwWl6Yf&#10;W+TBcVmuwYP+cshdf6zsI8fvvw8dz4zPjzp+Lz21HVP6CEcfPGjbuLnkCn5wnahXBeUKMh35Nk67&#10;y+/w17N2ogPgGz7MGDw8OUpfZbq8apq4o4JNW/lcaQgIWx4ot7RUz9tWPJv8K5crXNuR/1IcbVda&#10;4Usoz+Aj1+IdGRTXFG7Y/Bv2ees631/LH/FX+k9h87YdxpRre6SV3Gu+2/jQ5bk2KTZk+htbctCS&#10;fy1TvFNO/S2XuJWlqyCPfqTf4YF8dLqLlLna3HiSeYr5Fj/qi8+/6Ke1SNGC325EWQjkJ7AZqbC8&#10;vMoqcahvm4/69fu+3X1/fgdF3C447uYS/MBcDuzC417lVQ5oB9zLM36SN3SMZW1f7MSOaw4z8e1b&#10;33EIj43Z+l0L7E7y9ZPLsUPzFvl7l3sO8AQe3J+Nt6VladtNFPfWGOHadqONPOjiq/QI7zqHCEjG&#10;5yhv84IuMPNvjfnBMYvzscVkFju+myXKtcyBnwB6Tf1oKL/0n9BVqK0XRy9zPfIUR/DtJ6/pxBw4&#10;uJt6vutber/3e79XsNlpvGOnzC9scO1vEplfdF4acM9/lscG1c7Blw9AG+DpnCSg3PJAu9dOu+58&#10;fjfOxMO39e3z2iv46dzKidys2+x6y7fH7yLh+4jk4AG6ElU7HBmIx2ltfkkOueeL1eak3ALZwaOc&#10;UD2NTrCr9EMsHHisrvYfsjnkYI1IG9h/to8c2A62XVlzpq4NvRbdMrZH3ElqfP7vvIcv0Llv4skP&#10;PT1cnD7SNQW0ph5vROvvQy8cZ74bh2yijK+//RDNwvTtGb/db7+sn5V093DiVetPeu1P0oXyR/7j&#10;fusd2d3obwpfebR8Ki59Xd9P/53PFk7aAP2+sRkdl4MbQWjpuhu+5LntQWfS7Ts46OktLnTAM22O&#10;B8VWBrzZtZuJeD71ziZqea1d2tSWEQ+brO3jB1n7r5+T+Q+fS1tscvWzsja7yDpl4JkDcPO1IfnY&#10;GBtd1lm2bfoQv8GclX6bI+M5/fkupICO1ngXXbK/EK0sbr/b1TExbaDHfuoJPusffK7aGJ3BkB5E&#10;o27DL2swuw4jYeYC+vTYLHDujwAi+d3rr+t/iZNv2yp4JhNx2qntxoef/exnhbXh8uMFwNfRiQFx&#10;8rnfvGcbvrZbHGAvxO24VJuOGJ8xXAIRzwAhnvIoRDiIFSddg9Zg2cVnHBnKBc+Momvf4jp2+gnN&#10;a5fbeav8EapO3TeoIpgQ0QmuzuuHrn02xSnsfvokgxhBvLDYmKx3302nTaOrfH6LKw3S+PsZ1BjG&#10;Dz78qN+mnVMnH18++dFPLj//2c/D4J9ffvxju4o/vnz08Zz2+NhG18c/6maXk993MsPtpDbKQ6ko&#10;bpUg4FpDEMgDkgcwkwpJey35KfuR/2JziwIHfngtyqcTFKaUgP8bxsDcOJcrG7DpaxCmk02H2XKL&#10;65xv04VzXcJt3GDj0CA/Hdl7YWkD9ANshziHc12r+JtnjMXNxGrxb5m9B9LAtknc1i9ucUkTNp/r&#10;3m/aho1XPxC2DvCqsO1eGoWl48yjpXcBPnWcadrn83Vh8wnwuRe3cE5bWs5xt+vfPIJ8m1dYHOc8&#10;yfVSHuHmOVe3hXMZ/Zs89VX0biZ1DO/mftpzxSfxFNeFsPIAjmBItsmK7wxn+Bx+n9vmJESQXHGo&#10;VxrHxie+rs5aBhMG+qaczZfXu4DqMw8cZf2JbeKgcKIZV/QU3yFjtPlzT/ZwWrBVM+ezA3Hia+wM&#10;qLmG+g5iG9BZedZOHJEJcvS7zgmn6Iab9mXwSEZO8B2nZCUGN3qAADe6tXEdydVdeVwF+JYXQnXQ&#10;IBmkFujQPvXCGZpTJycf/pnIqSdtSNlO7oObWqyuep76X9QR52SwqQZUg5NB71/+y395+YM/+IPa&#10;cGOQccMYY+zwbDBdG3NuH7q0SXod28MGyVuZHPZm23v7urB5bviLnbOBpn6/k+FUNQfKpzTHYwD4&#10;97LNqTzx6Wh/7+E9cKKxjttB39Io/kw32PZwVpTFX2HwTB50L8i7sHHKkg65btuWVnGvcjDWuagu&#10;HCDfjjWlJWP4LkxsG8TnX9vMUR1H8HBi6iAejmAG8Wt86zSG30xe1d2F+k4SwruDVrqzpxwT3XZw&#10;VPsbHKH5/v33Lg/i6Kw/Mb+jiRejN0ujcnB2cnPmVekffVhdWz4Jm1eel8P0D3il1EktjuHLTs5s&#10;vE9feBnow+o6vR975fN788OuPkUo3mf5wL6J8nXuHyWvb3OzczYaOgHwpy1LT2UVmeX+SEVs/oVP&#10;w0iNGN7kejzehKNtq9ML+v3eL0+b77ivvWie2Kjw8LWCPjH5hNKCnPw3MaVg5B39aL6kkzm94Jdy&#10;bm3I0lvBxNGigg0vcsMHPDU570ZX+M4mn9tAjkLpPgDdZ9m2DaGjbQ00H/pkufJKuaTr93qa+MTN&#10;b8oZS8QneyfQ09apQyz9iz3IBGU2iOjX6Oz2+UT0vjqa9sEDB6yrZ9qmL5U3saEzkZqFZvR3PIoO&#10;djMRjuAqjfwmi0Tyxw/nW5esXklk6PNbIFMuY1p4re1RqMsPfiPosL347O3CGWOftQ58IcPSAS+0&#10;KVt9yZ88xs15s+NJN7dseuLFi2fDk6F5FhX8jsjDhx9cPvj4o8uD9zNep89rn8Uj+t2xqG0O/kDb&#10;wEYt4Gv+0IW39OLJ4yftQ+imOykSuUXu+kbZP/wnxy46BUY3x0eATx/up0Ae40P6eWh+nrqekW34&#10;9jz0VTdDQ2ZbpUvfwxe4LLQbTtRhgqpN8lTmqbt6d5RBFFZq59prZaSPzRm7tWW0c2Hj8H/CIZSE&#10;jhPamLpBZZS857Dl89/1GY6gLv6NO+MQtv7z/W3Y0DryV74faVtv7coBt8PG891mE+Koa24mPfTg&#10;7dAm/8h3FzjQu2Oh620+yEPP4BTXNDyEe+5at3y1+/qM/AcIrYPc5Q3Pvz/ebhaMb2yb35J0CHQW&#10;RSLjbnqhW/n029ygr18PST+fLyqYC+c5Y+nrr/v09urlLEYsLepfvWvfLJ5ZCNt2Ly837/JEGUE8&#10;33gXFxwUs9DcdiWNbu5bh7NAdBwcSz6HUNWp7+v3xjyA1qXPlVxqyxO//tDqt7hz/IIyG5bnC9Lx&#10;Qfm1f2vvyRRuh9l88tei2sg86YNurkf/RyNdIvdL5iPPn2fcttH1ZHxWdcGHnKBO2WrMlafjLys7&#10;dfg3/52fXx2GLjdzQX/jDty1tcvD6JX2gqFnCKoOH+Xo0wlZ0paH+EP3x+bID5qScnRhaWldwV38&#10;iRu8wyew9ez97XDFk7+VMVxbn3Lqa9tyPePdcKbvfC/It3n3/jaOLfOqspu3fsxhN2Rpvr0ewf25&#10;LuVu/KSDB/idfzd4b+zkub61P4L4Ph98r75Gz7YvPH8avXvyjSP/1UFfabLQz554s8kBEb5B+3Fw&#10;dqE05ZbP24aV4z4vLXSGXNQpTdzYoAGyWVuxdHdsShx6wbYPFG90y6bN2nUtxZub9Lmuv2gheO/r&#10;V6b80l56xbcMW5l0vDq1oThCjzmGBVGLobuRYnGULdu1RLZq27K6BxZP60uon4Zf6Wuu7Wdkc/S7&#10;gnh8rR8yPl4POCg/WKYNozbXuA14MlqQe/6Abqb+AL+h9Sfe3OhObL8+C5WDsOjyKe8PHj68/Ms/&#10;+qMeKqUH6rcpsz7y2q3lkTaj6exHawue4A/AK/zYPguE5dfyaeGss/LKR0fo29rz1T95lTnLyhgy&#10;awfT3uYLnvqIKQsn3laHwr+148BaUD/ZFvvuoGkPLQd/cRzQw4HJ1w0wdSRd+9B5vuK3voPGl9qb&#10;/t02ph74ydA8+M4b6QeZC4cQkg7e1DcrQoHoZ4Tovn5Irua0/Mva5vIt7Uua+/aVlOnPRKSOzhts&#10;dkWeEtCMdrxYfqKNPq9eewZsg8NjNoU3vm052jN923re9CGyWj9g+dpQGke22q7dPdwS2S1Yx/dp&#10;1O1j1v75CNf53Du+zOLNUvP+9Dn120BKfT3UFkbhh7oH0oZc6QNay/u0+Ztnx/yjBYaOd+JD4Skk&#10;eM8fcTjHPOkqu6Ra3/G7p3MgcHgpaCde0D8HAf0MwwD7MOsU5AsPeghCUeWXT/inrdYoXOVRnl77&#10;6QVvR32VfmqOQQ/VzKfDf7jZPXsS9av4eLFvfr+LXsBvP+S1N6ffJ3FkQ4+1N3gcTDQ2zG8P01N9&#10;jM6FxvyNXzzyR+vQPG3fZ7Bjmfv2ncjdFU5Ajx48eD95XqtNAfgAL7nvZpe3u7Rf3PBt+pf71Zlz&#10;2tKx+VyV33Rh+yudQYfyzS/xz/7sz/58M7juJtYaNk6ozxr6lusaRIss3dBKPhtcn/72t83jXryd&#10;VXks1LjqAGhBwFveyIoUKeM33cn0rcxvQnCIDz3PvQ4XhbMB5oerfXvYzvN+8sRk4J17714efPjw&#10;ci9KYpFaB9ZZ5feWlg2sH33y4+PHF390+fADb3LNppfTLe+///By/96DdjwnHHS0d995r866rShG&#10;k5JgbjgTiFBDWw1jaF8QH62KfCeP64D7EfyWYxMz9b9871XW12bCIOD5Oahzr5tGNgurDIS8hodA&#10;xct/xndWDrA4z3BWVumrRIvHvTCDiNYMzVtO/BrVzQMPEJYGZTa/q3jtAJumLPC89e/9PqMPCMoA&#10;YXmy9G7YskuP+3M94hfn5hFu5zs/L62bb+kAnl8V4EefKxpvg3htWFrEnYPn5eXC0iVIW9j4pXdp&#10;3fZtvg2bf3FtOGVJwKvjtnp/Cjp0A7rSxnW2jmz9hu1Bx9ah/m2TcBOPF2O88u+KQ3+Mq52bOCg9&#10;FRUZHHJQVL4B7U/7khOOTvjjrD16ZFF43oRgx/atmnUGnCDjUHUgzkDSBcrg6oBLbhk8wqGpT+eH&#10;X4Wp3IIZ3PAigvw4Q5yr11P+9dgsv32lBWCJrZwDXZgpKjX4m3Zow4Y+HyCwN+7eSFu588Dz8lk+&#10;dAP3dFPfOwfxq0vn0BN2sSmv5fpD6PZpoJ40TL7+2Hj+2vZSGjwHvxnFylET8zh5Yjvi/HCY8VqM&#10;dqvbhhpbbZMLGATRbswAI6fZFJr+pe+N/dAW+OQxRm1ecWS7g6yynn3uTR4gfuWO3hnwp++iTdi+&#10;LI9FUGPb1199GQf2WfLoC+lT2nqEvdMukP/a/i66blwCfHCfr+XZEdClbdPehdDHaTnyDkx5oDTs&#10;rkvzDc6RscUlY8XaFte1v+dni1U2n4wpa08XtGHxLyQi11lIQktlnz7MSYOjb1s7ZZkxfMbae71/&#10;5x0nbzh58wq6Mfn9Bx/0fk5gzolQ/RG4N0HzyTS/1zOfYTmc6ODzhnh/t+v9TFrvvVe6/NDst3Tn&#10;WCwvXwKz2B79S5twadtSvvpLe85x1fvwx/20Ue/D2vCloiZn8j76ETyVz42M8Gd0czYG6ODq4t7v&#10;op+Fd5td8yO43uqaU5DNq/w30ycAB/nJgcPETp0N5HWANjU2xHbxyjV9mm0zEQCrF9oyE/EZVzfU&#10;Lh98uE5Eoh+7YXmFpM2C6/gm4/NlYhM59Q0U9aVMNy2Pe2W6gblwrWf0sbwmh9DANllYJXMbnNJl&#10;8CkQCwo2E7qpEXlbbFg+dRPwaJN2CiNfbZu47aPitv+IQ88s+unHiWPvki53IZFdxJKnpRKiQ/q/&#10;cWM+MVOkgSM9QXrf2Cgd0cvEzZtDC+EDvsPfvOobnOUf3iSyk9wEk5n+ptbhE+/bQYKFrW4ghRe7&#10;meQTKMihH3zUF9+/uDzJRBH4PMbT+OVPnkW32NbAczqmfPtVbC09fBydjX76VDmwEWu8NTanCd3w&#10;0xZtwyNXNbYtgY6TwdffEDvsuLmBekxck2HyBg////3YBr8b8smPPulpbRM/tpHNJLOOVSZ8sbsK&#10;zuJS0vkLR3+uvMJXJxptUHXjOHMWbwPq+5VZ6kNrF5GchkyZbnSRgPJJt/BGT+XrIvlTp5vNj9IW&#10;nzRM2b5tGH/lWcDBEXxOofaV0XV2ZeinH+0PSeMXkAsfAt3CVW/JO3HybB/Tr9Y+gZZBmPy537jV&#10;a8H9xunzgjq2H577xAbP57i9h2Nxizvj2LjzVVD3mSZp8m+9Sx84p7sunnO9G15OU88xlh/5Oi4f&#10;eM40eF47VtoD9O5Kj35y4qO4Mz2970JAfIg8q2/rzOMsZOrXwd+3IdkRuDreyKf+Y/Hn3fc6bt65&#10;i4/6fNTGAY5YcjhR0wUxttZiSMq9+SZ7aNx2qvb19CuL3vPpKOPD+jxo1b5tJzvRT4hlPB2bPj5Q&#10;86VNzXOAQ5yaIV7e2vpcu8l12D/l4O4nVY8DLD5Jpg5viLDb+MFOPI39QBsZ0eP9VJkyQN3LW+B5&#10;6ROkCSPrkckG92BxaPvVToRW/NMmQT/vYn54ZIz1htfINhxPfNhd+S2+jgm5smn67/NvLaA+qX/I&#10;blVHBvNB2/Jz9IqOhLqkH+DyD56nXcrtveB5YeOE5ZGgfrD6erUJwlFW2DLb1sXpalFrdGR0vLbw&#10;qO/aR16qb/R9KRqcU1fHx+P5TPP5Hq+MG2ze0jtlb+S+smx8IDetjwyGhhsaz2HLnO/hXZoE5cDi&#10;OOOZean6p8ymuV55W0JuYPOc6xauvoS/gw6h+U9l2m56Et4J0l9Fm7hd8H/zh9cv78bfIh90sSXm&#10;WD/58U/qH/PF6LzyfCLjrPI3eG/qaRy7lH9kC9/6+ehb3w9f5K2PgY6kwzFtGB1ZPs/cgO2Ztby9&#10;15/qK2R+2T6SeyFFSlMUK/+NbumH2/6ltc+JV4dC4y+pM3mOdsgniEfX0D865dn9bgiYg8wC/M38&#10;Y98g8Mw2aXtDqjbPUxnaBHV1jSJ6iWqHzozRyo1PLiSzZpbWRiQcbcyfvtT+FJAMZ+HQt27KWJTP&#10;ld3i15WPh556WQDdZPy3f/M3/W1UX1D5J7//+6XhiTnH05lzdP7At+OHJAx/bvRy5cfWW5z3CbJu&#10;oGbOjmc7boCOX+ET0N6ODwH8AivbzQufsLqzwT1QFi4y4f/jBR3pTzeEJnno5beZ5+sH6LUpUB3L&#10;mNLxJDRisq+c2PBSV2VV+20PIDw8ZNZ6bUjGzxqdHV0aPRk+qEO+yibP27bkDK45zOpKxp0DvWUs&#10;t1FXgY/8HCSOfmiQPj5z/IwdufoqwdQVuaOnEHwpV+1IHm3V5u+fpy3aE3qVFeBffqIRDZ1DH3JZ&#10;nd6N3t0EX1mRm+f9Wpq2ieOT7CHD5UXtcIK61MlW0HV6AZRfOe/8fnXGZ8+7LnDvfvqXzeYps/NH&#10;b3WaN4rT/3aNDr3v9Tn91FvweUYf/3/5s3prQ6u/zZ25wmvxpZD79jtvlQ4bT7vhRQ/I3PUs77EN&#10;aE1bUs/bb79bP4v9ILxpvf9HT9SLB4PnjbbPXoNDP3wteMnH4T597KOPPrz8/Oc/L40+I+hN92cv&#10;fLbd4SftD7+97IPfocXBJvXQV3UJ5OB39m2Qwl//JEDH6VblELpf/z66my7GN5wNvTnM23lTcY/e&#10;AXycecG0UJi+MNdpJ99i6ECrKz2Qvutx5LiyJXN6YG/GS0b0Cr3LN0Hd4jbNM3ybtnULrlvn6jsQ&#10;tFnd5YeIP/mTP+lmlwjBZtUvf/nLggW+X//615e//uu/vvzd3/1dFyAZRRtiXTiMkZyJ7teXr7+a&#10;HyQzgBpYyhSbO4Qe4ODX8EXg4WEntBzxmWB+XyeXkWZwZaDMH31ok+rDMGe+++tE532d84MPLu9/&#10;eNw/8Nr0fIrwww9tZvl28Id9ZZeStbMGKCjHG7PRsifhyghtD70zeLxIr41RqZJE4FGAHyKI3MSQ&#10;7AQGhWH4QtJfiiM4oMw1X+5fy4S0m13St5OsAg2cA0VaoQpLKyU4G6Q1PPKDDas0YPHfVo5R1lF6&#10;6TfKd6Ncwg6EZxrPeBaW5qVbeeBZegeBA8/WpYy4pQOcw9bpum0S5AcCHsAnz7n+pWdxuN96BPiW&#10;jgVh27V1bJmNd784N23rFL9pwtZBXud6bsPmcxXOONxv28GGrVPa7XqXptt0nfMIm2fzCbJMXk/i&#10;8bApB2yYtMIPaMTLkQOA8uWJSPgOd43qgLI3NNLz0Zl0veIoahb6AjgD+D1QfMkwbTp4kLsiCjg1&#10;S+e6+X5923R+Q1DcV7FdTnaTqdPc7VPRJUEcqshk+9jGW9xqm2Lo4bHZD9e0y6k5i60vOrg5Me8z&#10;htPCUJn+D85yF0YG0+YrHLyeCVLSPMuTOAuuNMGbXWynSbRAHwW40Q3PTiDdb3C/erPyd99Pz2Rw&#10;tUkXxHEQhsaZhBwUbWNSpotHBw7P0usA5dHpI5uBcwpqnD//LOrdz6D3+3G8bXT5vIawTrdxwUI+&#10;6O8UBcaRDc8DcImffMqA2UQQBzqZCzwLjn5S9/jtSKdv+y3n4NHeknrwXTu1wyAtuLfZ5RMPX339&#10;ReT6PONHylRkmDAy2ydtP4drf02mZjsyqwcvN337/fCwWUrPXA+8fZ44+WbMGV5PXhHjgEgH4ovf&#10;xC7ynHoP3XPde3mOydhCT4wffXFpgXvsnb637Zh0V/rm0IgxdxxrTqzrbFD1PmA85/iSu/F6xm8w&#10;h1F6sj0g/2yWORF1L3FeTTcR5Zyz+bPwz5H1ySc83U/CkS/w6cnVf/xC6wJBsiCdmBbwVb8+bL5G&#10;Hm1zD09lpLy+AI704jsCHGwAoLdsAb0GdLQQu9TNK9eN41flWv/quJ+T5jP+Fl/orD1IPWNnjrE3&#10;tImbBf/ps+jTpurzoQ8c/qtORO/6Fkvytk2BvgHUvjp6VpyHrsrXRYKA5+ILTPzo8QJdqD6YuByL&#10;ouJnIjo4OjFPWeWnTYNv6pw3INBFt8X7fEQ/tRl9cKWz2sji9TNxh8zoKb6wO128zBUPxMMjbD/Z&#10;NjS+VU0/qq4E95W2pB8Utpx04abs0CmtE+X89esAwZHbKRNZFG/LDH5vbHRSh0+Bcx800TPx8ynt&#10;8i3t7cRF+53ui01Wq7q8HWmR3MRKf8Fjlfh8KP2zgUXXQG2juNizb2I3nz57enkU//3LR1/NJzH7&#10;ycz5bKbfsbKxxWbamPJD+N3oil186i1DG7KBp+xq6sA7Y7j68Q6f9a1tMz4gGlv0TxvSDr6ZV7DT&#10;a5/hUR6ebnLGDrz/wcPLR5980rmBk6KRYPuHPmGjAY9sdqVgZdGxQr/O1TxDuPad6EPr9dubqZt+&#10;2Mi08SoPMm0Itj15fhP9KacNbG4X6lKn2G52hSfAN/bba0KHt6N9BvhFNDQ9tH5AD454Syfl4ard&#10;ST1wsmXsmjR82gkpdPiHntqx6BHerL6w1dW75K0tOMpQturdLWi8/2TJMxshwKkfb1+vXp/CyHBg&#10;n4Ur3gRx1fuDjxvO5YQpM/4bYjd982jDjDWH3ELP0AQa9VI417+wdDUtsLjhEQe3q3hxtU+hW6Av&#10;U2fw5Hn8juG/iC1ztg2Tf3SvJ/kDagw1U0/+2Ls7ASf0k6G43NbWhG/9pE/swR2/S/0aHaa/LJw3&#10;taJfFvXSp9HZ39e8q69bxDaxj61w2CyeoTznzS42kMy7UJh2siXsKRszG2s2zabPas8srty0qfPh&#10;BLo67RoeN60pE/DjrTvBGRtkEWp/y4u96kGy0E2v0aXPW6Rn0z445vEfZG6/v/uzi1td4DoWPOGU&#10;H+wYs3I7w/YNZeWdPj0yxV+8Uy6NKN1+m4NNZA+NHeREYvUH6EryaG/tMD6lDrpBLpF2YPzTZCXM&#10;1pObeS6vhq6WzX04NXW3fjD5Cy5HUKdQHU4ovxN3E29MS77Ek0TH79iU6jdZ0dnIy/O5rNKD8eU6&#10;qqd5lpeNc7/xAr503D50Rfz201nAHfIXR+s68KtQOo4VWx42TX/rGxboDVzpwDP1HfweyqcOeabe&#10;6WtL4zUkU+vPX0z7RMEZGHxDX0PKFt8BQ5//jvzJu/mv9bbOU71B5f4oPXUv/iPAQU5J6HPx9W7K&#10;eq7fbWw5yhcHvEdbjft0+7rIywZFf99Kf/ZFIxtcdJ6P7Sc6/F6XA0L6ivrxt2+fZMyrDY6dab2r&#10;z+XnyLT3BXpkbBlbtPLQlKZVZnoJWB/gNJ4Y9464bjJ1jBiezlh6PAfSnGkzWjrK75/g/9zjR+ob&#10;niX/1Vbh1+ST3gNF+de25K/6e607ScUzmPXN8cVmgR1/2R183I2Bbg4kbm2bw0Xmsq7WLcfepHxt&#10;loP48xuj9+/FdiVO3am5bSy9bIXnIXraExZ2THYfYBm0wXN/p+mA9pX0d3F8l26OBo8DBb/4xc8v&#10;v/+L369+/O3f/m3b8/Of/bS0mh+bD+8hH/6huQ2cR0WlY/ri6Hl9sgTzMC8R0DH2eXVKflfP6gLk&#10;PnqF19NGuPgogjxsurg56HTzCUS6CeBQj/Fgf2qi6x3Bhb7Om6w9H+ObjQEymBcgHl4exmckB372&#10;zO/ia4Wh3XiILlJh9tKcZ8bs8DNXgUTYjrPNGx6HQ5snCHY8EPDJAVtyQetbNknS92yWaL+vI2x9&#10;lXXiGp8xZOLmq2fwJnNkSw4zv0O/P/MLbe+n38PLbubmeXnHfknHV3jwmc7uhhGYNfWHvd49+Lqy&#10;wz9t2o0macZTa+jGTjoroFsY/Rh50R1l4QLu4Wid0T12SN+nD9J2XJe+Y3vnQjZ6AvRXvS2bdPPP&#10;2r7gIVdr/PxmNnHaP/pKjvq4TRZzBf7O6nY/h2494cH7rc8bZPBe22/NIXMp9/sb5uZWDujijbqE&#10;rWvC6LYNSzKK1nf+6iD9+HPxy4Zt1R+HA/AAbeeN41m7siE783z6TO/qj6U9ZCGsn98v1+SZLmuv&#10;JlYnySzlxDkI+VbaePk+c5XM37qhlv5iXrNyUq6bfWgPgdMW9nP0c/pvqz5C9OzII3Qunmvzps72&#10;x6ThP3mRjTI//vEn3dz70Y8+PuTGz6LP33ZO5mo8EqrLJxo2bkE4pwlLz3VsDP5y7I//+I//3BUD&#10;Efc3f/M3l3/37/7d5T/+x//YHyu06eW6b3bJQ6G7q5xrN6xibMSpBIM5uvfvGxw+iLCd4ooSZfB4&#10;5+0oz1vvVAkIyqc+MJeSGVw43tI8vx1Ffj/O78MPPr48jAP88IMPLw8ziL+f63sU9F27wXaKH8ZJ&#10;tsGVfO9/mA7zIAozHfUH32Q5PpfkVUNGC3+in0e4YRLaR3kooIE5xqZAQdNJdCQQJ9U1s5JCxHCZ&#10;72lGOUJ706NAm2+ekz80gNdej8IlnjL275aghDNNDBahbj5Q4YU24L7Kkjzyr6CFzbvlhFflW8U5&#10;4978eyVfec5piwvfZlAc47rxwubdfPC4CmQEn/zn8sKWO9MPtr3ybRnxcAH38IEN5/IbpHtePiq7&#10;dS3u0Ydpz+0g3+bf9I3b+PN1jejWs/UunPMvCGfcmwcIr6JrA7qX9ts4FveGcx7h9vOGKbew+FzF&#10;uNeOQz+aBZ7Q8UNsg8G6E3aGi1zDf9A84jeNwyQdXjTQJXpB/+gNh+Ssb8onuvUP/9Qtjm3p5PXZ&#10;027I2+j6/LPP57NgebZJZaHLpJujYJGpMspV4PgI5EN+Kx8TYSfY6TJ7CO9vfvvb4ts8PSmUNr9h&#10;4equvs+gT5DOUbvKEs14vs7t5tO2gwZBubbPvf+SN9p0eSt2xYkOMljdJb9OxpPfPXstfoM4uLqB&#10;deRpXNJqL0P36/iQAbS/jWiQPfK27pDl2vz4nr+lXx7UoKUL8dvnpeVPvZyJH//kJ5d/8k/+oK8z&#10;G5R2wX/sxM2GlwWebpJ/F2e7OoEnbIaB0bgzOvHi25R5wVHwVrJxyuYCHE8iL/L2Obj57S15OxEK&#10;HpOjmSCNPaBTaFieoOnzzz67fOnNruB+/U28Q8dKdGST/8qP631g+3uD9h8yHzhsD4h+rR2oUx0o&#10;rwMvl1HDhK1LPmmttyII3Qdt4otL+lHW/41f2o7yHLPr4mmu4s4g1K4UP5UeZ1Xf4MzpO4Az2Eli&#10;nENXshZnotK0OKg+z2Qj657PDsbpHMeTM8whzyQy6ZzAd96xkOuTST7Rxgnl+B4LgaXicM7yGDWs&#10;vnz9+Kvamk5korf6cfUwceVK6HbYpBYnNoir2PTkm9N9uR791yQfXo4mvnYRqTiG94dP1jA2d+wS&#10;22DRzEK8q8kP59LGy1M+kzi+FF0PdOOBvtL7I81zN+mCVzX9tKl/IWic2Pgfoan2MVf8QKd4OjQy&#10;s/gV/KkXn+jKvG0jfXSHPsybStozY3fzFlfyHbgK4Wev+vzqExyBSZ+8dEPZgoWFTm74QiM1Ood3&#10;MIyeLx62ZAJc+oVEFHH0e1KTTmWC9FZ0g536Puk2FCqzyFhePPF7Nfouv7UbPOFp25a8C60H3YHW&#10;nz92QZJ0z12MkKf0tciUn5aU501oWupOWje78DdtSMHmpDm1XLKnLeJtzPiNrHej/93AA5z0Xt9p&#10;2p2006TTZPn6uc/4uOLQhVi067czoQ1vko7neNFNwG5qPe+mlje3jIlPPYc/j589uTzqZtOjbng9&#10;yURIev366Or3DnZYUFnwu19+Z+0bm1Te+pLfJo83d+f0b21IJlh4wJbivcC23h6H2ldS15w0Rtt8&#10;/9043JONIH2e/bBw9LBvgT7om8HqlB/vtRdfr/JImE8Xji9E316PAgKTgG/TJ588Oj5hmKv20P87&#10;7LLydCW02qx8M77+m7lWH8JT19ppOp0/GxDd6AqvpN6JvXrzrehuxP/ta+FV/JdQUTp7are2KVjo&#10;Bl0KPfqjyV8PGaQNdKZjau7okT6lHTYH2p7mn81kdhgevN3xf/ul4BnC1Vl0bJqw+avr4aF+C/8p&#10;ywTPgdK8uITTLTzt/4GlYUFo2YA20AcIpW0/BJ43n3COh6ZXCX0eukuE+9s45EuYspO+9xtqF8ND&#10;Mt1ytf0HH4TGpV+jW0CBcmNDc13wnHZ18YkdIHZEwJcrf4lO9VNJpS/2LVX0AGTqq96T6R1j13ft&#10;tx0rAv1dh/S3b7+1ICZfbMHdd9NH3ulc22EzBgZOiyXzVvvYv/o0IaN2NTrWhbvom4NNc3Agc93D&#10;LrEb8upLtenpW+LDhOKBu00KpKrhJV4k//oDxnr+gPv6QR0DRof1dz64TXXlLQbv2wIffTyHXnaz&#10;q75E7NouNO/CmDh2BugD6gVXn8RYkfrrg4QW9eA33W5+dGlz6NZab132VP7hr3bMT/PIabXozA/9&#10;BFJNJ1hyD5PynDwcknrBkycFK5s5YDtrETMQKJPQtYoiuok7wurp9gfP57jtQ/qbfnD1W/InZXyD&#10;UJb0GffRgq4bnBv2fuq4sQNH84u/egOkJd/QEF2Ovru+jOPltkxIh2gedU+MMPbgBgR01j8+1XcO&#10;S/8ZzmHz93pNG7rg3vSW1WcXj/pzxUPtX969lP+ADdI2ffEvbByoXczfNSAtFzIbXZt2JzNONVQX&#10;kzAL2sdv7USv9YO+DWlz5s27l3tvv3v5/V/83uX3fvGLaz9xOMwXkvgNxiWHnb7vAbCMSfWJMx5H&#10;f81pfugXK8jQnEqeY76dfDFmiTeeHou5jJkyySueoRNnMytq0nvjnMOBEV3aFHjDWKY981xdCCRb&#10;nvF64pUtPbjhe/25d8U1X9WIpI6yk2/K4Tkek6P5rnHy2+is8inzmsXv0FJ6IpfcT4CXrScVcXxf&#10;eWZRfW3IbdvjUBFfZH73P/bqg/m9subrYb33++nID5PucM6DlPUmOj2uXqSuQoivvqTqNjXN6hVd&#10;mp27lLiyIcJI00OvK2XIGCPPnbTJG8MW1z8MHf/D//DfX/7lf/ff9etXf/M3fw1D6H+vvHpiTvzU&#10;p88fVw/w+fUzX/Gwc5k5oM43fJw5NLtoM3A2Seb3cPRVPtyOMRtW79cnkc+VLyivZ3YaT41RDqJK&#10;2z4kL7ybR534buODDW69wdPDgbnSS3Ltb7bZZMx80oHJB+9nDLlnQ4TiwRzehZl36EJteFqftlaH&#10;25+TKbZgNxn5gw5AnQ/npXHJRteSl+zI9MBlE1n7drPrnfDI4c93Ihd+pXq+NxaH72RMDUH1PW3C&#10;9/FniDly8JnjAPtUGyAupBqD1eGBXqzNFNilzhulRbHMG8yfZ34wY6orwN8N7OyOpeRXP07bcq1/&#10;FEDb2fa5ohk95UVgy6wsXdkftgruLVv+ZGy2GXj1F1L/2vseqsy9fiNdPP7BJ52/bJyaMDrmsOvz&#10;F3TRJyxjK6Ov/d390DP20waMw7MO095PffCO77Cb3L48o9/0JZnITpz1DAd26bzOaO2p6wbpI9tv&#10;4K4eJdAtaxD6lzRrGSGhdKxdsfEt9C34yEffsrnsU4r6Esu0umX+PJv00+bO+4++RVc7/ld32dPw&#10;O+3Rbl+gsLZz57XILj7G88xT+F90xwYVWoav5Di+g69jTVtCQZi4QL8HJkhfWbLr2vv229ZRfV3A&#10;2rw3vtJXY4+fZU7p+smPPr789Kc/jr18vz4uO2wM6VpfN96tezicq23W+OaAkvq3LnJefV/aVucE&#10;VzpOpk0T+Wd//ufXzxj+6le/uvw//p//z8u//lf/6vIXf/EXfVthjRLGm/z60XOBUXr09ePL468e&#10;XfxIIEfARhZl8RtaH7z/URzXn0ZZoxg/vHl5N8rz/sOPojD30wFfi2HzpoW3KmyUWZTGFD8+/fDy&#10;WhTPW1B3ooT33/d9/o8v79x/P+qSxiTPm4l/7Y046Hctpjll8X6VU/k6+5zMOJueKbJvphrExnmz&#10;wAeGMcvEve8iUfJEauHYXH/IpMIbWZ5fj6P6hh+gU1euMWdEmnw2xZIv9cobcxXBGkJzTdz3qft1&#10;Cv32e3WwI6KropzhHJau7fjuhVfld09Ot3FsvpWhjuGZghtAVtHPCrN1ySc/ECcvQ+R+0+D8XfVu&#10;+qad+exekLbP7m/n3Xy3gzqBdAoNlu5zHa8qv7gX1AkXehevOPng1GawBmpBnee68HFp2QFjaZK2&#10;fH5VEL9p5/yLe+H8LJxpX1ns8/JS2Py3w+aBF63yiYNrFwe3zuHJ4Kohb9voy/Qrz8mUsjFQ3z+/&#10;wm5UvRZn0+8d9drBITQG4rUNNC28f43B5WQ7wQpmU+M7cbl2kynghxmR3wlo+tgMesGcSIsS2tDF&#10;5GOR4GsOWybXNk9C6CEn359+pxPtn/z0Jx38R88DGXiAwVaw8AAf3joJZcDgoH3u95yCWzpeLS/x&#10;JETFHnSE6z3wF46WhsqLrEJvZRFg3C1oaSd7qy1CJ334HFycm9cMAklKy7sY6ZRPy4TG4k2cAc0i&#10;MLzkphynSe11ZODKwKju64YY3Ei1EOLTNm+FT/T60N86XcBfrqks1xCSwbFt19ZEVwcT39+uoc+h&#10;fU6u3+1E4Mc/+Wl/O/HDDz+o84HmLno+eXT5xidhXtCdw5GIXtggHYccjRmH6FEnTxYw0qZDtziu&#10;PidjcLWx9ez54zw/DR/AbIa9sCkWPbC5YHAfR0J/HsePDAR8wdMuBD/6KvrzVXB9U/0kR+Pe9lVA&#10;V3qtrMaW4hmGT/7D5gS/NxrUj1f6EEdmN5xctw+S3+Bhq/RvenbYm+gvurfO62ZEoDooPkCgJi7a&#10;s3UA+a62g+wT0DsOFs2a0L4l3riZeE7Sja3zGaT5JjcHw5V9hL/5tItTFSeIw+fTBfPjqeiDlkzp&#10;rL5u0hKZXEx6xmZUzrUL0efYkrUJJuYdouMwvXFHP4um4E+wuY81n9/JiV59G8W3KfJD+ONti+/S&#10;sOdxpp4Fj9/WeZFyNC09YD43Bgs+hvbXwi+/Wxcx9SrgY21MeMoWPftmFhV9lomusDWPYmu+zPVz&#10;n3h7MhsK3VSIU+fzcOrtJ9ZS33N4YlOeRid9Ps5GhN+gsgjqDcvdfL4uvuafvqe97qtvoXX1oIIL&#10;jfqCPq8PWhB5J36L078mcF34D29ez6Q53eeSGqKzY+vh8cmGTi5Xlgfu+YHcQ7foWa4WZ+mCPJuv&#10;uh58iGEmajfZqLSt9i51I7O006XQZ9HV70e9FcffZg7ctVZp85040O89eBB/8MO+2f/2vfcYscuz&#10;6K6NQaPJ5tdnHWKwoEoubEv7YYI09psMu3hX3g3NzYNvzXkT2la4yX3T9Qf8Cm21oYkaq3HoSXhk&#10;DZM+fnfVv+SN3rOtrxtb0qY778afuP/e5a20522bXk6hhgeVd/jyRvzGN8ObN/lqeU4nTH1DLxp8&#10;wpGP+254ZtP4fsawfpoj9FpF+jbZ/G7Uk+hVdfCbjIPRQbr25Hl0kT4em0zeAtN+AiOjdJ4ZmqMj&#10;vGhvEb+RRqV7HWMO/3D5xS9gW+ZtCpNb9Okf8Pf3vJ4+69t38qYRLee538lXX/KzZ8rSAzrRiWja&#10;YuPLmyGjj3z9TmGCg37gCUgcGDFW7h0/oY6+K6Ed2vPsydPLV59/fvk0854vMtd5+vWj/vZB+0Ha&#10;2Xwp8zZ6Iovqc+jzR6tTW/uf3xk2bpkrdUzJ2HPnrdi7d+5E7t+mzY/S3x+Hld4KTj9L2ti+Q3/0&#10;kdI7/ic/ouOevpkEbbfBr9+qG5/qY4X/9JUedEzR4A3i8SPXte+18eSabOKnP5DDPMOBlrYRSCiq&#10;zYtGdo+85qCP5+bcMte8wRf5msjqW2yD+KVFeffCjFXyjE573rizPRHUh37dS576FOFLN9OTR74z&#10;P/ATH5c34ms/EyYq9IeusVU3ZcFRSfWrOibk4o7ftTqgL7CfKKQ7dMa9zxS+Hn6zsRYma4eT/y7b&#10;G+gmfSItNYYbGQeiq0HqcNRbx29SGwO+epS5cnTTJvSTx3SMfoSu7wbeeP2tyz3z4MyB33ztTvTt&#10;+Rzi8onR9jmnePU7I1zop3NsU65s03WMCQRZ7GnGIeNT8vdNs8MmS+/4gwflGZ7j1XHFu17xjAkh&#10;K74VWXge3aY3PXz21Ze1zfqthWBvdO3p7bEfMzdVnv7o9+NfzLjkalwSD3b8IUPxnt2jtXbgAP4U&#10;+tr3glu6K3vp2nEqPIiIbzYfklZ8eIQBCT9EdvRKmyws1saYh0TKDtp+Hyfju0AP+77BpxtbJs8e&#10;xI2GBH/y0KT0l9Jy4N9r+9hxL5zvpz/MHLq6H3ltnyGX1WvP5Q85J89LddzCXVwHDvnxcuf+5kPL&#10;5/aRhO1bnXfhMT0+8Rs/XXfOoJ1TduqVxibIh5fbHmOdxTp1ryyFM+3ygY1TFj5B3Bk2zCLe1Lv0&#10;bf1asjxVho4MX0evFs/mAezx5B8ZLj2Tjo7oT+KU7/pS7hsJVa40zGd2+ZKdX+JV/uozVbeCO2XM&#10;z9hNNOM/YtcGv3/v/uVnmcP+LHOqf/HP/vnlp5nLokGdDpvZ8HorvgbZG2e6QFu61GPOaC6SeVHG&#10;rm8BP1t8fG3znX6eM3H88Lt304742+ZkfHF5fnjNwj1fvb2mZc37M7qHzOPKn3/d3CX28A1XjoX1&#10;xOiH+ZwOFHqitsmXxgXC/vS53GYcmXi8ISflk9Z5HzaKVzc/L/cZP80RzCnUr9ydzBPu3GW36Cq+&#10;po3mGq2b/IIn1y5W58E4OJtn0cXtD3wRPnR0kn/8Tuz09TDfAWO/ZmF/1xFsQHm7wm9o0WWbUsYC&#10;1sJ40cXqUBHtiA2PDokPGW/UN086HaAQxvzGhSctP2W66B2b5c2yn0QP/vk//WeXP/zDP+xPt/BN&#10;/uIv/rJv7OORecL34fv331vb1X6+sLlh7H14YwHa/Czoy09z8c/iJ1lD8czX10Y2l42hk+rYQxVg&#10;x/dr30/7tq8tiMNHttxXxHw9RbBZCPeuP7E7+MoPmg2a+5Fn6BPoeOJt4vZARnBWD7p7xNc3vniT&#10;Z+af6Q5t74vnfgf88eW7+MTaLfvdKJoXNXrYiGsSXjuY8u6dyDJ08glDUMe9blJEBu2pqgo9Hfdy&#10;b82m6+a5Kk/mb4fGd966c7kfXblrDhD9q26nmtejbw6/eANMHQ6S2eDiE7/IWD+fnIutitxtKIl/&#10;7pk+BD/d8RlD7e0mbeLaEw5+J3lsD3savlp78YbhjnUrs64THSFFKh+BvZp5fPiS+8FLpulr2p36&#10;6vdHz+e3v4L7kIsr///R48dd66gdDK7ZSFXf+IeCZ756aU2ceozD6sLv8TPgxbWUTHsROnSkjSlD&#10;n0TSxUePvi6Orquk7xl/HP6xkeMrcL4KN58ktMFkncd6y64rZr6jj6bNaNG+6llw8d31D58t/uab&#10;2SxmMx3opyJ0jRz48LWNkQYabGbN5hzaX+smuQ03tOkvfmPxi8+/jH7i+dB880UUdod+Roc1lszJ&#10;B53hIR0zP3grNL6trpTzXN3L/Xtvpb9Gt+mXtVJ+gY0pMu3cm3zhTnn0zTxhZPRtdEtfBO7xtBtt&#10;hww9v/YGuzu2PSiDJ3Yk85u7b2lH9J3NT6dii5+l7xkbXs8YYGx5483odXTj009/PWNP+Pn06ePw&#10;PLrNB08pNrfyTkAnWsgYPQAvxAs77gH3QjXmT//sT/+cghHOb37z28u/+Tf/+vJv/92/7W/QaAjl&#10;VAAyxbw66LTCvXfv9UfP7Boy5Ay7K8XnzL31lkn3h2Gm3Uonte9f3q1ihegfMuCmN4ZHVTLCvfPW&#10;O5f37r8f5rydybfF6Wfd9LrvFOeHH8WYvZMOHmYRlM0mn2sIrrsxRMAnHLqJxfR3IcAEWR4TRIYR&#10;Aw6lLcg3bXNtJyyDIqXGhz2FGIR0DjR+m2uGmoIfhou9SRqDF/zyhhchuldvd/UZFCfH0UT93daB&#10;n5TEtUp7BPRcBXR0+oWzLCqPg/YV6uI749gyt6GOawBeSuLeFZzrlBeOzbdxwpnupQlMZxhD6yoM&#10;b294viAOXldh69s6Nizejd+2bvsXt7B5ztfb+OTd/MLi23qEzQP3mSfLp02/ne/MwzNt4L8koHXL&#10;nYN4OM7tWXrxGpzpFzbv5j/fb/B8pvOMU9COc/lty8DNs7SeAosh42wyluNEBU8XrclvoE5xYeI3&#10;rfd1ZlMuODiioA5uHdSZGBn0bxZu1D99gEaW/oCr4Gog3/aQD6fJSSFg0PE7IK77yvBZzvjSxcwD&#10;n3qAAerrOJD9FOKTeY1+ZbA8YTRDaSfNaAA9JZ92FF3AIGwjou3KgOu6eNSzodnb5gHaVEiznBSy&#10;+GVCVF0u/kMX5A2POkjCceBFX2UuPsjnlNBhM+iuBb53bOzH9vDM5Ald8nWDLrhQt2By0MUnG/+J&#10;6Gmp0FsHLPWwMSavnNsPYtN/9GMbXd7GzViSugyenGYnPCwgth0hCKR4ZJI6mNSQwoFFkmeDKrB4&#10;6NqTInjeiVgmaYFOeKJrP3QCxznh1MybNdrBJqOdHnGG8EzAKw6QBUubXRycDugchdC8dhR0QQCw&#10;pYcOjbM0fWt1yj382gfwuzjilOCze3ml4TdZecbHkWnajt6TA3qjJ4fOiAvMhE3fYOMGV52o1IEO&#10;+KY/6Wdpc/L1u9AHvtKY+F2okL/609QJpS/0zKY3WiZuEtETHUj8bP4lPf14NjHp0Uy0X7wwQXLw&#10;5ZvKrG+DFsZ+mJySW2UWudr4bj3sT2TeU3HopxOdqBmnp9/1GlIs6gEbXRYZUWDDyWYTbQbd9Dra&#10;DEcXBnMt35Ne/hxtKz8OGel31aljw7lvaqVPf5PrN3l+gfbj2SbD8zzTMKpmQROg1QKjxUZ51dfF&#10;Z/0vOtRF8fxTDgWdlB+BrMmzC9wikglt5JeM5b23wXpCMUjSMsLVoXOdifZ8A9/iWwonH3120qw+&#10;VNLKj8DaDUC3Vr/Fg1afOsdWm6zNwrhJDz5VToHbuGYhbvR6Fq9nMbYLjiHXGwjegLr38EF8xXud&#10;dJMhftnssvi4EyH6vJ/J6sSzfWboq07H58WDqXc286ePjby19aVw8HNt+Jn3KXTNP2/f0ZtcUx9Z&#10;qambX5VleKmetNFG1A+p38Lza7El3fw60m20qqEjVnEH9P/cPU/bLIDhY09e51mWLhx0AWY+8Sn/&#10;dyHt29jKp+k3Nrq+fvLo8nUmEo9zb5PLorY3DW10sYXa3okQHz52/J340O/FJ78X//yeE44WbJMW&#10;Vs+wnTra90NzJ4Oh34ZlPwGSCbWFVpN0/eLx4yepazYeBbzShhnTQm7ysp/vHGUt9lcX2OXopXp6&#10;AtIbbniVZ3yZfhleHjyurh68alV0LVenaqNVs8iU52eh56vPMsH87aeXx19+dXmRsccaWxek6EVw&#10;KrO2fKTQnrM96Oj/Mxns28g2FcJrE947b2dSFl/o0dP4Bxk3ojm1TTbnrXWndGQdLGSt/8MVvbJY&#10;vAtu9LM8DehreFf7cvgam+567nulNeWBMrVRqUOdbcWRln/lj3Dd5DoAkvNzZRVgG+GDt37FUfc5&#10;j2CT0roAAP/0SURBVLDl2sfCP0G/nIWwsQPKAemLZ9vh+hLuxPVARvEHb/SwYw7ZRN7ytPyRt7SG&#10;RnCmad/QwGPx7jtWnoH9yTWJB8dA7g6cbKY41qaHBkpP2gF/nqtjgdfV28EnvMqtPPpXbvpJy+8C&#10;bBiwaU1v2bku7qUv2Hy2UPTkiYl97I+3Kr8NJRnEXjxPv3oWub7gC0VHMwfGL4tDT594U9J4erK9&#10;ZIYe7QvfEG8s1A/nCwRsz+sZe77r2010ER/KX3Y1NIe8cqL9P7jwD8oNy3N1kXX7havDCImT3gMi&#10;ie/vdSeN7J2i9hscbJjn9rfKaHStckvb6icd/tFZX7beBfmFpYPdAftJYOm1NeGzjTz3xhPtVaZv&#10;WYfObgoET20bHqVOgif90pdr347RXWlB5v/WN3Q18gopiaenGV8in34lpgjQvP0VrYGDZkF7ztdt&#10;j2vvj+dNxwO0AeNxN14SL+/yCLRsyii3sMH95u8YABdbmPGfjTnzfDZ2Rj6LA9/dG1vZ9Ks85GmO&#10;0JM/NgMOofmTh84ao8vIBLbOWL71Tv5p+8Lku8FV+3nQIDRP/71cZtJfpvlapv+/mhfuX8YxVzjg&#10;459f0/3Bq00Ji8v1jIPo8Wc3CNHf0HxJk89jcJeXAfwgE7bQm9UOpbyXsfmjhx9ePvno48uPPvoo&#10;ee50sVf/58NZhO64kz9vaZk/YZtFyB4gjQ9lYbbzpc65ecMzl7cw2QOroebN2ABzLOXrl0urLx5+&#10;2Z0xGvPb5Yejc3ebSRbj9eOF5DX3H+OYfJ6DQ/dKWstKs0iaOLQaxMXtnKBfh2GIcClpPH44eiBy&#10;6w6oxxtdNnHMEeGYQ3PTznI4vK5YqkpjP0ZK/v+HMPKkE+5HrtWVW3oCt/v6HtILfIvotzLJYYzA&#10;jjA+1xOIB4k3pnhzywK2N/j2U8tpYPPC6ze5fpI5tZ8G8LtcfheHrbSI7uUF/rBF7fvvvxdblrKz&#10;oxMKDz4EoAyq0Ewv+Jbmvk8uX375Rar6vgv2PtfY8Sl9M9XXvzZvHx/IxiYcNzwR6Do7DHYcAHAA&#10;X8fxZRybaD4XScf3ABEce5hhPyW55YnDWGYDxdg0m7SYGb5oQ57pSOXP9wo5b0RvXIe06JN2pg+w&#10;P2z3aw4hVBbR98jqbTRSwtC9c2i+qnrMHR1SmT4ahLkxpjnImso7p/LlHXJ75+5bl3cdGgmdr6VM&#10;5Z/83ahM3m5S5doNmYiD3/zdt2lnmtM3bdJY6+XJHnmRUXTIWnfKZSZfXaKL+S+AlGYqrd1szRiH&#10;v9a8XPG4c3J2PUBX+O5dx4ifbZ1AWe2dcfc4dBC73DlT8tKDfVvMyxN9gcIGb/Lvb2mpZ2XOZ5d2&#10;7SMB6ZWE9aeEyjN8V4Y+0bvSmno7L0zZ+m7al3+Vdcrw0/VJcxlrNfS2dLx7P/7FvWblE+Evmu0P&#10;TA+MbQ3fbXKNDmPw6DB86KyuFQO9Q9c36ROfX76OjbV+YT0jQg0/4wNGF61dPnvu5aDnaY+NTG9u&#10;mU+nrcV3qS7jn3Y6/OPreZ999kVw8zsOXy2g7nAqtITalHVPAcw9UnHB3P5uZHXXmGnMDu3Vi+S/&#10;Ex2hw75O4ZOYmtE1ubStbURzyg9vYZ927nijz7re8KBNaBtAbQb38M3IN9D7ABszb26pL75kruF0&#10;Nwh/++mvLr/81d/2i0virRV+9dXnxavPPn7ydf0thzbJXUm6TQfpJ3roxtKHNm2pfqo8YeQXHtBx&#10;EX/yp3/y5wZYAn389aPLv/8P//7y29/MDvsaoiplgpMJOkq/L/n+B90dlo5RsgwBJjOMDeV8JxPX&#10;exlo5xVqHdrCBwVyIuLtt94tkYi1G+zTK15J/TQT0GfPXtQBfvjBB5cHqctvFjAiPjXwep0vTBjn&#10;fhSS8Z9JVTe5OJYUubIZR1m+HYxuQxmyabnOCVGGg4NQ3W/dY2zSzqNzVA2bZ4xRP0WRsnDMCWjG&#10;IWAykk7ASOAnXt0oUFAoF1D/3k8HHwdzads8QNoYoTEea1A2z5ZfGa08AXzyuS4OsGnKu279npeu&#10;V4F6t03oWFglXBzntp7pky5u0wVlz3jBlhUvuId36duw6a7n+H8s3M63z64L57pc0X0Gbdl2ed78&#10;Wwb858LiFrR5+SAsjsWzafIJ57Tb4XelnWlcOgXXs3ykbTvPeSagY2RvMGD4m8QZBe1F/5WwZQ/o&#10;39HW5cs4mi/T3fjepdgpTtAeAx2H6fxZAs6UtJ2IKbf8OMtx7wVt5YxxIjlmjO/qvPIAJS/yPG9u&#10;zOS5k8GU3wUWxHK02MFOrtGaOBPN0pQ6hV1Yd1Wuv7Ujo133o83bzr0KSzvYOrVjdfQleWawI28T&#10;/zcySfIGQjcJQh9nRBstXM5vmXAc0REc5Vv0xUCb8gbjDtrJT3zqwmOffjDI+963zS73Bi9lu1kQ&#10;58C1C37aa8Mz0MHZYBzHwYQFnfFGQzde0f1A7kNO20I/OOs9GdSJF6eeA2GiAycnlx5FpzQwnHzd&#10;a97HWBIsuQ4f0dTT+QG47sZh6dtJ7RfDw10QMJmozA4+u+9isLEnPOqCexHnX2hUM/6t3bjyP7A6&#10;WBlJy/Pq1spOmLaOvW2/SJsEuEeu05b8X1rWzsPNoRpnht6S5+iDesQvXmPe8DMyPaC60Dxx9JJf&#10;vsYdMLo+/UGDXdkIZfqqugl2cczm42xsk5G+fYK0afq89nGI8UDbBmobipsu5Fn3DHQxXe7Ez4JL&#10;/jauMPGpYZ6bb+opPsh/ALk/oNXljz7e/AnSp/rqZuD76OoPNt7MbsJXWuoEr/Y7DOO0uP44C9wK&#10;ZzKTaz+lCF+e4eomF1wH7UK0tH1/a5//b0JKVw/wbq43UF7SlfTPbryzOdKCPP/PGwZB2Alk6IO7&#10;fEo5mejUP4Cp9sonurA64hOKgIzhm0nJ9A9Q/Q64L6LgU18nk3SPToQuC5EWJm2EWJws78JPG4ts&#10;K/4K6l67bLOLbRYn3KZbf++J26P/oUP8cnRbxkfe/tA2Jm5hg3tlew1trugefUxb2QE85bznWRsr&#10;66OtzZ//1KU97Sf8aXY39z3VGdtrQlZapONreAzX3fi9Dp310xWpw+K5zdtn4d+T588uj58+ziTw&#10;cd9u9qbVM5/TPOytN4m1q5sX4YkNHz90/94773Zx48G9+/2MB1t9J3mY3TS2/MOz5Z2rSbJJSv3S&#10;5MUZfNuTv7ftVft7/m7KRxare+1nwtTVt0jf0cb5TCO+9U2xo5/0zbmU81wS06ZC7rvgdND+XeYX&#10;j7/6+vLl519cvvriy/4uWRhf3ewpx7SfXe7YlnrHZsNVYpCTf0OZNvgk+9jDjDWvRxY+sRk8z2Pn&#10;Hn8THXSCOIVfvxvZh066yrTQA23vwhK/IPhVlRqvtrjjR67CnD6dRSXywqvK5LDngvj21SO4r85C&#10;ngD/6v/G+5PQvyPtNky+0XOhtKWN57HodlCucswVHfR26NH06ftzanVwiJPG7m9QrzJTbuKLF12R&#10;d/Ef+a4hES+XmzS+ojFYuImb9sGzNJnD9bNWiRcqq+Sv/SSngGfRXcAM3m6ORm7oKkitzT3yanPy&#10;u3qry/jAzuuj2wfUx5foG67RdfXVdkbu/XpBGxZZROWv9iC6zAZYyJj++OboYuDGlhiPja2ICGXa&#10;qL+kPv3FwgJgm7RVv6pNSvZ56yRlA+rnB+5vhejP3eBVV9JdxdHRhV20JPuVyeZzxfPzHJQ+iRPW&#10;RuDL6MroiWe4lAfq2Ho8r9yXpqanj/ukMPkZR7xF5o0XP5ngDVL2hBxsDFowcxCgYzUZq5tNYrvL&#10;s1zwER2Mdvhi85XvaGFy/CU0kDvd0iZ2RD+pFhQP/tKhl4L4XOiDNkpfPRTcn5+F0d3pP00qAv/9&#10;w0AH4F1ZjJ/ledIXP9BuUPziJkuD9DOeM4gTeg1sOWWGxolp+bazj1eaJ9/ocn2t5t9ME5Q946lP&#10;E2idib9Na2P8O8o0zm2vR1z/H3om/WXYcEN3QB9X4BzyOHFDIxgZHTqTtPFzkyXtE5+Ea77yPP1z&#10;ZHrQlrz8FLbB+ES39S+pDkPcz9zqow8+7MLq40eP+qaMsd344LNuQv3s9GfVTTv1LzY543GuFmmj&#10;IU2LhWqlIan6rkyovvapObA2BxGH3tCevPWhA0HW9M7PimdwCaPh6nEv5Fn71VF/b+YCW//QO/g6&#10;Twi9M/cjBXjm/qYOcXw+bTVnnPmytGlzPWwZE5d6e9PHIyRvIzbS+BWsKadPdyMCDnK8pfur/2u7&#10;GNT2ndYz9ztv7npDnjVvfBU1U4ljXu0p8d00iY1a/066/DZLzA29gPB7v/i9y+//k9+//OLnP+/8&#10;2kI6m+sLXX/1V3/VTX4bEA8/fD/2j16pzIEVPFBnwNiYa9cjImPztLHxL1qv+TroT8VEB+WjC+oB&#10;2rx6Lmi/dDjWPtPZzbtBGv7smox7/iLAS+PCeaNG2eHv8HjlwI8iX3qwbwEhhS7RE7rKN+3GzL3M&#10;I2LT4eln5p9lnPSlgm+DL3Fkxdc16o486eRoDe3qXC75+PCJLg/ZUuOieRUNmg2I9FkQv9jGlzzk&#10;TAeCMD68cfSb2q5+nef5t617TkTRWWDcMWdAS9LybD5h0/NuZAZSoHQqWh07xsrdNPApRWv22r5f&#10;YTEG7kaV6wJ7YWOzNii4ZlNrPulHB2eDa35ri8zohKs66CncK8tuLPHpQ099m+gReYoD7tG5tm8O&#10;a1gPGp0S5Gm58FCasdW1/kDy93Ba7knHnG/e6vqubdEXHj78oHyxoQpm74DvOnjrc4S/hOvqt0/5&#10;X+LVI7iQBZr8FMrnn3/ar7jw79gYdHfdP/er83TS2G+Txqf9zI2mna9lXnW/7aXjNrsA2vSP9WPU&#10;NXo+Ot6xpvcD/aR50semjF3pfCXXbqKH7k1LgeAb38i99sjX9slYzd74RlzD0DyyAeMTTBz+98D5&#10;HXtG6TP6nbff6E7yXNfo9Eloc/38s08vf/t3f5M5+qPSY43NIXfrjurybJ7XzdLwTJ/AO4co1Vle&#10;BNqWhH1u/sgMz1wXeF2XP/2zP+tnDDHJqadf/upXl68zCdQYiG1SNXNPJs1rkBQec2xMUSrCqiPJ&#10;KMZodJEzBsMppvmB+vslSF4/iIihXqnWkUzAP//yi5b1w9QUiMCdRvGbLj4v9vDhg9LQVww5/VFS&#10;nU8c5Qv5begIYzqPNKFtOzqC620QD5St4G7nadqtuMDi2zqoiUBQHciSTjiLf4zu5CegG2M9Sizs&#10;dYNyawgA+or/qH+NBVgFOKdv+TUUa2T22XXzLW44lj5XcZsGhI0707S0u1dWhz3Ts3k3v+vSLk3c&#10;GdR9pmNB2ubf+s54N5x5eY7/XUGecxsWzmHj1IUGfDu3y/22adOW1sW1PPnHwtbhqs3K/C7aNg2f&#10;Ns/vCmc8gvuta2k90yteW+jKtul2m5cO18E/ctq4/5Zh6T/zZOl03fo27bbuiDu3afVf3Kvav7jP&#10;aQCeHYiXBvHwbt+C12R43iQJzbn25LkBIo63he79kXoTaIt67GEH4AyyFsrY2LSkV4NoF5aC32du&#10;xp6k3XG6Lbxwddr+o0zIGpukDSlbpwWOQ4bqhA/NcKF12+rtNosBPreVobFThvIw/Jy3ug5ecgqU&#10;UTYV+9vFQY7y0yc+I/hNHTo84fx8mMkY58MJNLbd4GTxqQP3seCnDajvpEmdmVQZNOXTRO3i0M4b&#10;QZyK40R97ncx0MnmvkmQ8YUjuYM8B8hbESYreSx86/5YKHIytxtYHIYudpH1DMQ+i+htsTkRhweD&#10;Dy+uAd+LH5+SL2nqrS6C4x6t6HTd8m1Xyq6cKt80eKE6HFh9E7oZEKhTFGgdwXemCZ1YWr2P07Wf&#10;ooEfPuVnoZVMoy8Bct5JCRh6h+bSvfeJL2+1KXHffMNRG/BsQW4WfobO8Q3ApM0ifuCgAbSdbcNc&#10;6RWl2DZpP9pv80c2ui9s85UUlhvLO6B8ahA55RPkaz1uxPdv8AxNh80BiS3e5p8+1/xJ65s50Z/v&#10;c9XnZ2HR4l3al4w+heBHcp3eJ29pcM3mhzxHPzjKhtjeHzV0AmbxXsw5tO7ScgP0wkS3vE4fs/Dp&#10;N4Z6ep2MySTxTSMHiGKj1Fu+BMfq3taxIA3d2rRyc52+O7Ks7JVN/v0KgIkyHZ/N4ZHHFSe0/tB+&#10;6I065Fn7agInSNO26pN20NOAtwZ8/uurTEps8Pi8HHznOlyHhpfH7KYn6PvqnfvRudGdG/tQZ37z&#10;LKgj1+W/IK62MuXhSUJ5NvRP39KHuqmW5y4wgPSn6W+5Rma+ty7+22cmxfrZN7lmcpxqbADO79y9&#10;UxrJ8Xls59PvXlyexA4/zsSinzeLvz4L6GMTUas9ZIIPPR0Y8IPG5Xegn+KJP9sTxdqeNqC1b9Qd&#10;bRSGT9PH5JGmDn1cneyI+21f23bEVX/YzlxtAF51J3YizClui33mIPqOfqP/6i+pbN4+ccXfCKBU&#10;BR+c5GG8qm2Lnjz2+eHPPr989umnnbiiRZ7qw+oEO5m2q3d1fyR8XBJfOSZNG/QvPEGH31wzjjvk&#10;8tgiT8YQn6jz1t5r4fN+2rh9LPzS7/QXREO78iBH9OCntI5vB7/wFp3ryzRPAnoAuoWVgSueDOmT&#10;JlR+6vV3xLuC6uoRmpa8cqhLnWD6DXv8cnllwVXnE0pD6pJfucHxcv9DzI6dLbO0k2XjFvdB49Hu&#10;SZugLcLq0KYpc26TAMfC0gyn5/zXPLXPS0Pk1M2u3AsdC1KmB34OPK1f/pYZeVyfU4Y/aKnYG702&#10;63soh0yTDw/IVL9jM0p/6uthzqTRDTpTvyt1KbOfva4OJY4tb99JGr2sjUlcx5WDB+0n8AQne+rw&#10;Dhmgv2UDfivMZxCtDXjGjRfGjvhXbOwuHvHz9GXXXaSsnUrd7RvqP/q6PBakLO44kCBOnaVDvwsI&#10;eFW+JZzTlkbl4IFjDzaoV/yWWVkP38f+83u9AWshzluw3qYlX2+Oo1l7502w8RtpE1xz+CO6hgli&#10;I2+3/BR3Zz1E90Iyjk4dUP1QNoWVn+cbqA4V0wRxArzCOe+Gl/FPHULzzc1L+fcezvX9mvcEy78r&#10;H09lNrhf2PZu+vl6xrt0bpoOMXmnbwg3NNy0ZfF5dr94Bffnurf87bLClt37cxjfeeLPOJbmxddw&#10;5OtNwrmuxbtlN809/V0Bs/9dLGTro4f1Leh34tzLa9yqXUjZviGQ8Y+t0R+1mQ/lbWcbHj/55Ee6&#10;9Ixtn30WOr6rP+CLTOZRFhHNs+RB98xfIjeAf53XDO1dnEzGXXxmS/Thrvelf6iffM72m+5hB7xs&#10;0Ch4/qU8Fsy1Nzf3Ca1RdIt70m/Sh9+kA1M2TDjo1G7+gDLJWz+NnYjMDjWddkycfol3e3Cm7Wxb&#10;lwby4askUY4Yg9KVa9+oOXjTr1ClXpshndeEn934StrQNLZqnm/GHaj0oU2D2zN+gfobgfpasfvW&#10;V82Lgd+nwuPmP/qhsZFdhccLAR99+OHl5z//+eWf/tN/2g2vnVeri0202fU3f/M3tW18b7+J/Pbb&#10;4UnfdEKLcZf9d3Vw/saOlYfhgcX6hw8/vHz44Uddz/VcWYdfaBK0d/VjbbKfeeBfeXPL/dp8YwA7&#10;vfwQ6KlNE5sjwuLQVu2Xbg0Bj9Ql3htZs8EVOxZcbPjMseI/RC86fkY29J7u4LdPffuKz/vvz+cS&#10;1U/0z599F5tv/hC58jkTqi8H7rChyuWrXn3rN3Ev1Bn8yyvtSYGu7avbWzXk5vOIbx8/qdPKgswG&#10;Fv3pV0Diz4vvT9/kGnTNFouROheOomLzPD6iOiLDVNjf0039fZvHOnj6JOhB3EDtOFoOG2IjaDcv&#10;ffoc342H73ZD6/A/Dt2UNhti87aWZ4ffHIRTFq6Wj4zgrs058vk9LrrNRrB1rvRQnkJ0HH3WqHYu&#10;qLFkDARyg0/+taftL8cmXg9A5lkf79j95HFlQs5+KuODDz7ss70N/gp76Hd/P/74k768A/f4ovpg&#10;aLMZmDzqW9rrkwUipcsXX35++Tw67Xd69QObZtb79SW00212Aq314ckiePQz6eLvpx/RB31G39Qn&#10;XFs27d5+Nbo1a47LE7rGF511rdnQn7rYOnZi+lT1MUF59+yWe/yr/wyadWybMHhuxiyXxe33t8ii&#10;9Rzz38o0tqRvcuV+QZnWMWgapl55Z8zwafvPP/vi8pvf/vaQS/TqvXutg+6QBXvEVjvgiMf4tbw4&#10;B3jJSx14CAco7TL4jGEzhngTbr8/w1jJRIEZXkKCZBVaGsF89ZWFhEddZFBBkXeDh+JqjDIPukus&#10;Qk43hhucezL3IMrA+XUMoc0ujHHa6g/+4A8uf/RHf9hTCr47axJfRkWxDK6UDrPgFS8sDeJdPW8c&#10;IKC9vgrgKmNyf87nHs6F6RBTP8U5M/1cfulY3GjRfnCjtGPShG2H4F4d6lq6xO39mTYgTnA906v8&#10;md5NO+PecMa7uBfPlj3n2bLasx0IUEQKKXjevHtdWDzybHB/5s8ZxCuHFld5F8/iXBxn+K8JW2bx&#10;bfmNW5qXN8uTTfN8pudc/8r6HPeqIH1heXuOvx3kAcKr0n9XOMtsaT3T7Kot2nlu06YJZ/0V/n+l&#10;5b8kqGv5sXUI6lm4Hc7xrug/y2jjV3bb/r1u3oVzGXwxSHICDKo+yQfcc8r6A5fvxpmKvfveyYe3&#10;LRq+1UWFnRhzojrIhEQbUCbUBkdctQGwC2ipsM7AboyFC3XI9hMHXWjpwDKL6uURRzXkjhMxdqJt&#10;PAaytseitnIISLAAUocjdPjEzbM49Ol5ScmAm8G1fOfMJea6sIPY1DeLPsGZq0VZvxnBGVAPp+ij&#10;jz66/CiTsU8CbPq98EgaWntq6nAa4TaYc1JnUDP4WzB53kMRxh6/xWW84Az3TQW/85VxRH0++fNl&#10;HWu/0SaewzxOcTdUwrfRU/0rMohTUhHE+RzH3zjG5hlDIoeULe5nFnC0KfBsHBPA1llMMpZZePfc&#10;xWnXxDXf4cigzwJ1NwJ3QSh5LHShS5u1v/LA78OBtoi1NlCgh+7Ln1zx7RBDab4d1sll86vTx4QG&#10;jnWuOMrkCVc3PrQpbe/miLYdbVpQN+gGW2ilq8rs5snZdhe0r23Upllkmbijjdobfa4jl3Z4dqVP&#10;QtsoIqF6d4IN5d0Rt/qZ/67xxdV+ciqT5+3v1zrwMWmLo+Wn6lnYUl62I59wkz+yCc4uZqYtfVMq&#10;GdvmyJdMvTlgImHTKwVap/jhzeTXj0vrbXoDpOdgJsqu9bfum3wbTMro5cqhcjNZ63XlceiQ4hzV&#10;bsTTk7F3V77cCrfj1F+7Uns0PHUF9K4bFbGBu1kvL35daQfla+qrjuCXiFkw4CTT4bEbo//dVE17&#10;lhZl9DeOdDe60seE6n3Krf6rnw2Hb8fyoWfoCOWVJ3vJ6Wbrl/6WYSuCozQnbP3zlKANARwsntpG&#10;2nO0j/6H7/o/6AKM57RpNrZsZNmMZFsiq7TTcyHyXBuj//G5ndrko5ukOUyRHt1PaT59EZvI5li0&#10;Ds5OkFI3fdZmB8veS1mTUr9NNZPktPGYIFc+aKYn5HHQPbbBQYQb+QK8XJ+hvDzCLCSOTNeG1F4E&#10;h7i1N+Jtll/zBNQLU0+GsmPVodhn/Nc/jGmpz32IiR6X4upQKq4sRqLpD8H91edfXL743IT1844h&#10;8u1m3+rI6gU+6R/VUfihdp8/Ek8t06+Dg3VGy9133u7iJf48Du99yrTndVOHz7O374fXs9A+G4dj&#10;+6Lnee4E2ThksSTtoWd4199xgOvQd/StPqJ7+XvtzwH3G7fhLJdzaBtPQK57fw7q2jonD85OnnPZ&#10;Le8aYkqPoNzyGeyzfPpFfZv+HaEinLJEgEd7QKe4EzZ9ad22Dy+m7Vdajvu9Lp7SkOfdMBWqPgjI&#10;jdP0bnufS1tNXsoevs+VblnZ/uS90g7v6mhukzp9iv5E/krqdzZjHmTS/66FILpQvX+rC0P6qzgn&#10;7dkkoP6Vs7rWptMTG609KKqf0dDUzx8A2qnN/WwRfcy9oCw9Yy92M0v/Z7++f5G09CH9kg9jvUAf&#10;br2pf/vt8J3Ojg8Eh74Gn0VPi5/u5V39JAv3s6A+9mrTFzyL3zxb39oROPQJtpAfDtYu9s3gpEnX&#10;d/Bg24rGbnTBm3txZEP2xoD6TMFdmxIRrv7cfha27UA8HVkdA6esR5h8N+nKLNCjGx0Sd9zMNeGc&#10;f8sfCYV9vv5/JKuXfgrn8uDaJ9vXbsofKBUtTWvXz9BwrWP0vnQFD5xLz+1yW3ZpWX0UrmngKL/5&#10;pC3PhRlvp5+LOqKv+c/h/LzlN0gzrxr6Xy67ea90Jc39PL8szzOwdxtms0v/XjuIRzN+9S9X7aLb&#10;QZznpOePj00/hS4uBz548P7lpz/6cX+/x0aXw+Vsxej/e+U92lzveMM49zOOhG+1UWzktoXMwn9z&#10;wc4RX68f4lC7Q4T6Hb2Z8WfGSW0T1NHDhMF3bXfadfV/tC34W9MP+Hkjt74F0JTZaFvwbANjfJd5&#10;+wyOSVmeixs8Y3fZQjSkvtBQ2SVZXtnLS7QkfTa1JCoNq+c8li8Da8f5P2Sy89WbuiZduN3/r3wI&#10;0Gn8Im9X8mPD2SgbD/vTCrt5IE0+uNZOsXPSfvrTn3atFPzkJz/p+oP88rKtbKzNrr/7u7+rXfMp&#10;v3ffszkQH4qP/4Y+Ft2z2VW/ZOTor/xywCJxFpptEtlYwMuZM4ffhx+NHrbdJxPXrq+N3zdW1L+0&#10;C8sXfMCDXV/WVnnomM06bZZXu6TzO5a357F15YD3JAh3ChaXeLKlz8qvz6Rt3TB5x2fuvPDB9z58&#10;0mNMgw+eHk4OryLZzodT2yVq3md15/9jjph2Rbfqt9VDuGRMt3k0b+TNXN7YzPdPP1ZP2jH21kY4&#10;fqZO7Uq9/Uucx6OpxWM86rpPKHhdP0472b3VKfWxK3inDbP+kfExdPGhV99mU+Gt+r/dUO0m6MgV&#10;fvhWD80x1v/GP2lgNtXGJ3EwDr2IVTf7tvxesDnFZo0MjjWp9vPpd+jd8VzAm+YPnso1oXpTf2jG&#10;c7ik8QXYKHMk7XO42m9j0SMbr/RU/9J3fPLz937v92oj8QwvbLbYiKLv9RvE6Z+u7Gja5hAlvXYY&#10;0TM9GvvNrlozGntgc6sbyUmTZ+QYvkRqcOMNurR1bYY2l/dkkevq4ILnzbew+a+8PGS++W/u5xkL&#10;5UHs4Js0cWNzh8fi1gazHbsZWXtemx79SFw3wdo/QsebU35xbBjcQ1t1IPyuvxzba37rbeQnT765&#10;/n5fyIq+2VD1aczjax7RUfSuz7dtq35Ep+ji6o04z5ULArrZlQKEYDCzQEgZsGGM7Cg0R9EzZdMx&#10;GSGGjAHTOav8gTkhFgW+E+JCqG9lImJOlDMqOs0oeje90mj4CRxxvjP7z/7ZP7389//Df3/5F3/4&#10;R5ePP/lRFPbhtUN6HXOdcuXEuXoehVqnYYTyj8HmWwGsMPZ574F857h9XmZv+cWNpqVr0zbvXoVN&#10;W5xLk6vyrptn84FzmY3bMrdheXzGvfdoAfCdy2+evb9dr6ugHWejJM09eQqb/zYOoH7XM1/2/gwb&#10;L8CzRk35hcUrLP59/q8JS+PiPN+feQLO9YLNv3Cbhm3Df46uxSWc2y4szsVxxrXl/jHY/GdabsPW&#10;eY7bsGnkQs5nGZ3vhXO5/xbhdh1AHduu2/V5Xv1YuM0PIH5lejt+ZQ7OOFzZMoPkbnS5As4qeD/w&#10;4OH7l7fiXL7pW9cmHRlADfQGOUa2b3Lgo/YcNLtvHzr6VTc8kibePScJD3p6KEj6fV50lbYb+R0I&#10;r+3wRizaRzrDO0R4Ht7mLnHymISZ5j83CG6+5b18yR+O15WDQY6tx73NLhMjC1cWUvHlkzgdn3z8&#10;yeWD41ME6NU+gxZ74X4H3TmFaJHXRotvMH99+eLLLzI+fXU4019nDJqxahY9ZuGDM22zy0Zbnevr&#10;J3bwcnA6uQU4JN5A9qaXlSevm3NI6IEDFcDgPZtdTy5PfAbs8Vep96vW5W2RHXQt/KhL/eKX9m5s&#10;hQ+u0lwtZMtv8bqLKWQVGvC1sj74DNC8b2+V9/geeVRPjmeOL17WUT0ckMowulCH+JBLT3dxVg4n&#10;mcapfx2tDcWtvtYbGo4F1jOMrEbPkH8om5te3W306M3RPvU0YZ0xdUx82yNfM0x+tybJo6sTtv3n&#10;ifOExHG20t72h/BAmH4TfAcP0VJ+6kemKhogT9LE4/cP0YvWjx5g8pHQibPWLW3iUudOFDhjXaxI&#10;vm+TaErk5F8DQg/oYkag/bX0a3XoCt7SiibxSddO+eVrVJL6A9VHFmF5MjhH9oWjHBlc0855qzOH&#10;ftho90PP0X8L8bUZR/5Sh6ajrg2DA89ftpnL/2s9ue/pVXY2140fKKbiXz0YXTiuiZdlTpDd+FRk&#10;RRfrf6QvbxCnf9Y2xC6Qp/r5DWdfaPr5zcS37Q/ugrYcjv18PmEm2juJ1I7ScUxmyS8t6R+ZKq9O&#10;4Lv/Vx0OC6+8DOCoPt+F5OTVTgv9uwHmtxil1S7S1zxvm7fdfHcLTvtJEacS0cZ++62ux8+e9pNc&#10;7I+NQX3aoj0ad/PIIobTnMuXLgin3fKgcmnqJlyArTMOkT07yS/Hm06IA8bGnXwsP93L334WfJVr&#10;eKLd8rhiCP23CLftXN1dHOj1xlXnAZGZjT39pOPU6jyJHHxd/lmIAN6CeeINt8xhjFHsAP75jDrc&#10;S8sCegR4F/Jf6yAwMtOW1uk5ZfyegT7kt/ceW0A3LrA5NCT0vpF63gyPnQiVv4uDodNAP79FxZ4k&#10;X9IAOtQxiyP4MvpOfhYX6G9llTz6RaG29eZeM6Yl05ZzoLf9H/1HG2/DBvfoqf6f0sqDA/a5Ac78&#10;eW4bRR3llsfFkewd/yKPkfnku4aUbxnjHaisj/JNnvq2zNY3IO1m7BSK62jH2q+hJRDcqC49BeNs&#10;YvgJTcmDOHfBc114gh/yVpf66WCuW9faW7+N5UAEsmajU5vZEDJ9sz7Te5k/97faEkvvLbZ0Dh6Z&#10;az8bpM+//+D99NfMifLXMS319TOEUaZ+Plu/5adEb/YtSPpVWtyzqynPJ0Vn+QZH9GYXHJXXJpts&#10;qWTsUGyJt0TlkVfYMhuH9+wOX2z8tNlM2rjapNC3fV097LbFUfUCz4sTiJMO5N96Vv5sGFtkMYk9&#10;3JPrPv/WrxngX9ot9+hGygeHvtq3T/GpOPWb8CsZ6UT+G74knmyrR0mbWulBbxqkXR9zT16jZ3iO&#10;x3yNkfuNfk65DdqzsO3bNm6+U5VTZ+Bc7jag/+U46kAv6e7oPRzVi0M/Wpd/vU66kNKDM7SfcW5Y&#10;PIsD7ite/EyY8sODlhcn4ajnWtcJt5jC5hF5Thd3tOMctu4bORy0HdfeH2VurluPtJt0obTmv7QA&#10;J640Avm2vrM/VAietQvJeLUJ0gRp9K42G2/zN/1r2to39TMG01l2oWNudLsb4Xn+/PPPLr/65S/b&#10;T9T97ruzSNw31YP7GLmCk/+Q8dVz0nzWjm4io/SHzuHV0Cyb/uaNRwvJ8uwaHv+GHqxfgidte+wF&#10;GsuDAB+5rci/3WBaftl4UQkad9OifMKLwx9waEvc2H6tmPzeYJsrgeijM9+bTQP5BJUet+5Z1uBx&#10;71P2yrYfliZmDt+HPvGr5zf3M5btvbTWf4S9X7njB16sDrniC/+TrzQL7fsGzfx+4ayXzmaXgP/4&#10;y755g+uf/bN/dvkX/+JfXH7xi19cy6iXnbSwz0aaL//y0Ad0vHsvdcVHvGvDM6SsTqIHoFrTkE/n&#10;jRV+Goac8YwP4hPYeNtPc6ddaPrqq6+7sWa+24OpoQG9gCwFdWkL+rXN9arDRzvRX1nTtWOMELRN&#10;nvna2E0fXn4KUak8ZwxImnFt5Kve6cPGZ/jXviurb3gp4/U37qYdScvcr75389A9nvQPqTN6HPoi&#10;6XmbK6jdg9RcXP704t7TqeQzf37jNbofGQaf+YjDXD18lrZhTdsSXQgR7fPdLBnCSzNBoftQueBP&#10;fn5i0l6Prv/w7bPU+0N9gvlcobX68DJ5yWblYFPBJlw/Z5ix0dug8uvjBN46BfcB7dGHd37EN3mJ&#10;51sgeQX6PLbgZl1Y/s4HzDGs/bsP4OXKpzIJ3/vlgmMdhQ6UBm0MDrg3L/ziVweWJmnjIzwKjm+6&#10;cWUtzifx6NJnn37WdZwPP/ro8pMf/7QbXvsmJD2gWzbQvOHm8J/41VU88xyWXD7/7LPLF+lf3zx9&#10;ElpiN+lb+NR5XhRj1+g8XzeSkwebZq46m7d0Ep/A2hHtrv4c7Vk+uhfEC5umHrjxR/9xv2VHz0/j&#10;a3Hg6YjsVfEv2VYCzj185XPf5rqxFW13N8HYCc/Sp58XQ0ke/FtG2Hs6xS9TCVv15ZdfXX71q18H&#10;fhU9cJCSfOOXxu/eMVjAI/JUhry1mf1TjzSBzpJd50Yi/uSP/7ifMTSg6AwM1ldf+mFLPxx787sh&#10;HEQEGQAMOH4016lZny1qHgzmbEdgXsW8c8cuqYl3jFMq3M8GPHg/hvyBH6CmUO9EEd+/PPxglPHD&#10;jz68/Is//MPLH/13fxgj/s+jhJ908ongWWjIZDSKqD6OAMGuwWQICfs2VECHcPYeY84gbcPm27i9&#10;rkKs4pxBnsWlTnSt0p1xLQ5haVl6tgw449jyt+Fc3jMchArO7Ydj6TjjEtCOni3/Knq3jTrNdrpz&#10;B9rnxSPsQCVsva+iASi3eBenuK3bdYOy2lPlPejVxjPODef7xXGOux3kkQ7XmX9bz9a19bvfOhfv&#10;7Wdh27IgnNNfFRbHuYyw5TZ9g/vl7ZneV4E8cOLthjO+Tdvrwspn5Q1epQ+vove/RVh61OX+dj23&#10;69q4bfdteYGVNXmS66vkvddXpa0z6rr2Bx5xO9F+ENt2P4Pt/Q8fXj78+KNugFm06HfXV4/iaKAn&#10;rapd60JnHHUt3Ami9uK3foUHBtYuuqItZbvQknxBFPuLV4FclS/NyTc2ehy04s6fq8lD5ecp/4Ki&#10;i/UWY+ZH/+li4pIHDZxAEWjeBR7XLs6lDmnzLeHvw9s7cageXj6Oc+FzC07M4NUPQes74N50ms2h&#10;m0ULYINJnPY+iUPx2We/vfz2099mMJzPIYwzYzMr+SxOhK6+/XBc5xN69FGr4Bx9VZc6v3k612+f&#10;xxnr70uyk+OUkKExxQIup1pZNPQzvI++yv2j1DEn1ApdCJ469/c1ti+I29/VEW/DBR+v/Au/DPij&#10;Y4bkkRseyweKS5kEQ33lXEne2MS1S5zR2fQaPfVc3Y5s5rdrUmfKRONKQ/tSUKOlP5psgsDxzeS3&#10;zpe6k6Ft7CLrTdu2D41Dp77UFf51UkDfksY5aV8l8NZeolu2epckTYOzyphQmhQ56qAv2jB1DVSn&#10;b8HGL13Kw0tG6B7dmIW1BenXxYUjXzcic60+BrS9DmqIx0fE4Uu/mU/v016TjG7kJN3CUWYUfaPT&#10;bwhxbS2GdoE+bSmNoS+Etnz+6z3ehLP9U0clLj4JB2t6Y8HeZpferEwhmZYHBQsURz3Ll+oJGg4Y&#10;5z5w+GKdSMZ2edvkdTqZa3UpNVQW6s5fF3RVqt7grqzTjqWhkHiZVleEs3yE8v6Aa186gX6wYe3g&#10;thHO2ayOvA7ZKsNerBO8jjAZbvvRujSu3dZv2Kn2wcQXTOwKc3K54BBX+odPk5CndswfER7l2gdi&#10;m5N33pbItbblaHcnNNo1C+WVVXgHX3mtv8gT2+k6bU+6PMaJPE9bdZrpz+jsmyAZb+77DZr4yeRv&#10;Yftp7N2jvpWaCSS9PnReny9uMtv+SxcT0Pp2xpZuduV+eT195pg0x66R7/jxmRRmYmjMW9iNwfI8&#10;gBf128IbNGs3fstD7+RfX55e0jHylA8PLeINT8fWFS+ZJc1biMapHyqI8A+b9aI0shvcBfwKyXhL&#10;59IeC/bJVJxObKLbJp9w1tt2PrKGHyRIanrj9OHIJhBm9v6uBZnQ5jN1Xz95evk648c34ZvPM3oD&#10;7c3j8J/fHmYj9+1WdV3H0shlNrpudL5vEB+L8TKz16O/N7KSRke2T4DqVNLaInQfYfuisLcbV/0O&#10;qPsct6H4Arf78D5Lm4xzOacLi/8GR9LJJfd0pOn9S979S5w+Qj9qc/AH/xOO1l3xCi/T06iG4khZ&#10;PAPTRni2bGhCV4E2Dd6e1t58SZOzeCqroVS/VNm2SyjdaD0gEf0Ekg2o+gbazW+InsJC/n4DjF/T&#10;xb5E+uyONy+DNrr7om3Y3+DoAar6aVNn/ci0nW18Fvz6/m523fiE0+7aOptluUftsgnv9Pn9hGH7&#10;a3TWOPD9C7L6tvYVSFc327C2d31Veuh+nzdcaU0cUJc88LHh56sNrz3YtJtg7pVZnCtzeLUPveyE&#10;eynaVR3x76hX3lmMil1q+0fmS5vDaH0+ytYfCpDfbAzc4BZWvmiBr9fEu66u0bMdu7bto5+LZYK4&#10;haVn87St09zGlcKDkHO5fwyUW3rRdaU7cL7feoSNXx4NXTf3QFgc22b39FU/WRw35Q+a9LPGFcXU&#10;n+vmWzgSr3W4Fytt49q/AxvIii7URz50ovkC7sl/6Xo5TD1neDkcdIUH2w5Bvm073HsvPrlv2px7&#10;KBevsaqbrtFrdr6/M8mnDG3zCeHYhJTT9/DSoXFjr8+ksQlffPbp5a/+8j9d/v5v/65fvEBf/dHW&#10;Sef0scy5Mo67H36mXWUjXuDf0Vb86fPQ7pNbZKTP0d1tG58IHnFslT4sbfz29EE8N6+qH3QzL2jD&#10;4wV5noOF8Ey/hOPbvpFqgX788anXQvD4KOUl3v+w/ecGZqNr+lbHPq3Uply1d0LoyB8WdL58yGTG&#10;ysTBXXHCKc9RX/HJA+vqpzzzfEPXPGvfgjRtAeryrC3nPPssjb7yi+js0ifO2yre5vLpQp8wtKFP&#10;Ftp79n/Jg9389a9/fWx2zZez3vN7VXeX30Or9n737Y2vZ/6ML21D5DW/RziLyebYRj91Lm02b9Ql&#10;z8pHO6TTBb6dtoDd2Nu27fUG/4wF8GkDfqnrneMzZ/UTD525Ls4HXPULaXSP/vKb5QPw0/2uAWRc&#10;s85CJ+++5WdxfDJtxtd5gzs8yXiMFn2ueEKDQ1WRdr/c4UpF1h8ZPoUexenfc/NJfmboir4Nv7/v&#10;mLZjpPz44y068jNW95AF7aweHOMynOSRNk5dxRjF/DZ+7bexD3PoDW/g6zgT2vcLMtqhLjbjwf33&#10;Lx9+OAezbe6I3wOe2/7Rf/hVHAKkBXaubI2n/TRXuPGyOj2iKE58YR/4+LuJu3MD8oBHmenf5D3j&#10;Ox2GVyB3uOSVr3Uf5VZfGt8xdd4wdCj6aXxu+wr0hYzx2xtD3vqy72AtznrU0mK+3HYmvKo/SkeL&#10;gwY+u/fpp58Vl/4jnR/BVgo7vsPnQJs1AlxpW63txZbYTBPowqyDjc6DM19A+RoeLC3uhc0nHm3A&#10;feUZ3mxZ4FlwNRZMHB/o0LUo7YE2oRpHEXoVPf7OgHzQGVumX2wa3RzZC1PnjS0Ulja098BDqppN&#10;TnsGs4fk3hqdt7x+9avfhM/xA62lpS8pC+iJz7OS99qQs61Ye9O5kYr/5E/+pJ8xVFhGi4leRSWA&#10;JaiNLYFlyTiFeeBMY0kHskzeLORYLNk3ulzvRqAm393RDZgc9/v/yT+KOEYP2GH9g3/yTy4/+9lP&#10;Lx98+LAN+D4dEOHXbzeGhn7jPAquE2nQdu6d8FEGAc1nWCWRZ2HjtHXD5t/7TTvf7xVt6l1FQzPY&#10;5zOec/CsbjRsmXNZ16Vtr+f7pX2flcEH5c5tO8MGtK/ybxocZI2vYOR+w4szTs/nzrPBs3I1gFG4&#10;LQu23MLmB7c75MKWO9e7vFn+ntOU2bD13I77XUEaXLdlcPu6sr5d5+26Nohb2PCP0fGqsPnP172H&#10;d59v8/h3wfL6VeEsg73f/Od4QG7kvWnCuZ7/1mHrFf5z9S2dwqZ5Ru/SLY80fDvDGeeWFc73cJ3T&#10;PcO7OKsvcbgsQtz/4OHlg08+vtx//8HYugz893oi16nTB5d73n6NjVRG+V2YhHOc6Bs5uNLTOY0f&#10;m5tBnBPSASZ/uGJBg30OFxDdQVqZQurYja9O1DNQdVLTgSrXI49vxlvwfuMtp40MQHH6OtiMfeD0&#10;WIizSNoNFjgRkSpncXFOTWnrh8fbbhZmBJM4Yw07MROZYwE2dB/sHH7GKZDuraovvvi8Y5MJHEeo&#10;J/wqw5TjgCUvPJXvi3F6muYv154MTH0+b9ZFlDgXz57GsUjeNzNRfMv3tMNL7fA98nXO9XmN8ubY&#10;o8ez2fX0qU/3kk+crtCJVo5WnS4QGjbQifkx9+gi3cgfB6GbI5FhB2TjI1lmXMT7Bnk5tCsbcsTv&#10;lCNHNME1Mr1xdKq/4MivTdrQzYfgTEplNj8emvSAN0+8jW1c7mcIkr+6VBrmqo0LgnrVB/dscM0i&#10;wjp21a3QP6c3W6S4qqXXeHjJB2lHpoTRAenyThvFybMgnJ8XKgs6cPTx8v+A2RS9cZSvoL+cypFj&#10;F8MT18WtIz8Z0HU6nohQOHwQ10X4XE208L+bxZlodUIU/HhVP4j/E7mfF+3Lq5SBfxra5vVWHWSx&#10;oRtOaadPl74e2MyjJwFyDU3Tv0cXKiuyAaHDtXXHPlmUZ6P6WYn4av38WibBbZfNmi5Q0Kehr4u6&#10;0bcuWiVuZMoETV9beal72HToTLL1DacjvyB/eZ/Jn8VZ181PlnAtCHsP72xumxyQ6cjXZPtx++h8&#10;QoUzrK/DVx6k7aXrwL1j+dJ7098OnulXbAK60Rs8XeAmg5A0/Ej/CQ7yfFt/5gOD3Pd69KfdqJrJ&#10;ZHDkXtlC0uaenqeNSZdHIL/dQLPYhS4pLZ9y4k1WvTH84MH7nUzqx/J4k8gbXY/6ZtdxWjI2UB/o&#10;idNc8W02fjxPnxGqc6GVHcXj3SQT3/amffx59ZnIuprMApPLfhIxbR/7MLZJO1bPtYNPvz9yPeVm&#10;HkAXVzYmK/18SPA5vQ5ncQX6yd874RmehNx2h+DG3WjRdVJunAhDC5UfGSRN+9DBBj+4n7E57UDv&#10;6uDC6vXgVmz0Nggbr89VTyyuBGzCvR2a7wQvGTwy+bbZFR7i7uvpU978evvtOU1q86G2J/qPRvoH&#10;H9ra3/KsHpTsxi66BHyojoVf8gvbHxbo0urT6n7bk3C+FzafIH77w+bbvFd8+HPgB+XXkdact8q8&#10;lH5KE2zw4oMYOuIq5+YTVwg9eNI8gdw038ppQT3wganzhg+74aOPu57bmEwHPrdk7dnYuf1U3uCA&#10;K/8803H0dJO68TdtHRAVfTqe2btnL55FJ+IDkaf+FzrrO+W+diL3/BW2TP/zG3rSvDU/CwOXsTvp&#10;R/wG9rOLBPwqc+TUAXff7LJwrJ7QoI3VreiqvtPPZ9/mAQjN6KFDHti0B+nnPpf2UXy6Pbik/+i3&#10;Flw9r27qu+LpaPl4xAvq2Ppcz2F5Jj8YOz+LQOMzzuIWwDOhNCd43njXXVT88osvags3pGkN2t2x&#10;L33/bviB77MpEDmk7lk0N4rTmRudU67rHvr80Y7FV3t+4qe2uAd4IW7bBqQL4s+4lgdnfryU9xh/&#10;m38blLB59/5cdsu7KrfjeRew/BXvDR3FfQraJa64yqvgc5+0xb2hfaXtHXpvg/zoWmj5QdS+L4+w&#10;+c74l5+bZ4PnM/2Ccp7xnn3X5z1veBUu9QniivNWnnNe+G/TKB2vrnXSh4Cw+TZv8YIjze830l16&#10;SD5wFA+6I/MUrD8yY8769tHVjNOPYyu++Oyz/mbN2+/M7yT3EMcxdvrclEVNnwS8tjHFI/7QoZ3b&#10;3uN6tLPtR3/kbV5WGo42JmPHAfbnW2+ZJE28ds+cSj/Z+cGAz+XNPGvmsQ5/du6TstpeO5a+uxtd&#10;Qyta0Db2SsDB3ajqfC/lxV0X5NF1lH1ZxoNLkLxvVu98pGqdePdqMReZ/HQzDAueQTVy3Lrh3zr2&#10;Wb3bb7ZtnWOkvk13lb80B6SJX3ux/BBPpj69ZqPrZz/7WW0s/NLYOodBLQADccr+5je/6e+1wvnw&#10;gweXB+/zE23sTJsLHT+Gvvp8GUO64VXeaMvBv/ACX6Zd46dMe8Xxp2ZM2LFhDzO5GhMWNg/gv8C9&#10;tt4VH7T5ZqPGG0KDa8uwtfLhHVkkU2iIXh5jWmXQ6JEL7dDOjo/Rrc4HwyMbmXfeDL3Bb9OCX2Zs&#10;1Ub4zemVbT91qCS4+lUeZSlKwvBDP0568uuPc9A1Pk14NvMfPJzFfbJ6kfrJmP6TRb8Ak/YL6Af6&#10;5ujZKKTHvtnVmqJD6XOv/2A9/GZdQR58XD2gd+gzhnsT/OOPfGXn477ZJQ6P5isS8A8v26eBfp00&#10;ax79vc60iVysw8CtHfNTEk/aXv3EpyHJ6SxrY6w4/oq1jpkvpxXTwNZRnI8PmmNnhqcjRzwbPaR/&#10;+KHvom3WpPhUNhLh2D5gzq1ONsezvQ3p5hvoYkO3z/Gx5NG21bsF+AEa+WM2j23E2JwTrHuwZ3iv&#10;D6BDXwp5sZvaqX+iF1/HPvrtO+0bXo5Pt2tYawu2TkFeuqLs8mDzittxAgh4s22TR1Au1jHPbAwe&#10;HnodBSAHycPb2LPqwTyL3/TBIY9x1RiQPveG8gceyZNjrsU30LL5t3Sh1ZtbIv3hobFCPm338tVv&#10;f/Np+P3byxeff9XfXCNb7VX+7//+74vDGOdKtuKNNWtfaicQ8qd/+qd/PsSPQfVDgp9//kV3LDF5&#10;iERwINkMSCZ1aZlu1okexWYk3k2F99KRHj78IJVzfN+9vP1uJqrv5RrFMgkfx2oWEQx4/ZHE4NQB&#10;Pvjwo254+b5mf4DaKJzw9ts+I2OhdE5A7oIi49cFiZTXeEAhhNsMFj/tXKM0eTdOPsrh+Yxr86oD&#10;zIA9V4CRYJ8XlqbFAbYedSxNi3vLbDnXTT/j2LiFc1yFmqtwrmOfheWJtrpu+TEaN5OH23W4wiF9&#10;jZyrMouL/ui4rsvLBeF8f6bjjEOQR51nviydy6OFpU/Y8q5b18YJW/fvCnDpHGdZnEH81nfGtXXd&#10;Duc2/dfQIfxjeW7X91+C7xzI8Cwf4Uznq+B2XnBu3/Jk8/z/I6gP3A7/WL2rN9K3vPYvDzZs+XPb&#10;wOrmlpF2Lrv9Qlg6VkfYOQsJb9nkjw1k56Tppz2JHzvH2XDS6l6ebQZxVjgX43SEnlyNGcFc56YT&#10;SPYzts/z69KP/ENnaM6gP4NVysmPxthp32Kmx30++FJPqpdgy31PagR/DPTltUyMfNKM3e9mTvp1&#10;HcS0Hz3bJ+46GRucqXQW2rrZFEclvHDq8EEcC46uOrvhdDgPBlvQBjaMntVhTJ3aM6ewxnnhUM3k&#10;Zza6ximjz7Og07Rjo4tjVJmFF9/HGUTPi5QbB14esk1azN3duw5gcHz0e/bcSbQ5FWIyZjD32a5+&#10;xvDrLzM2ftXn1Ql01nE47hG/ctrJYuUQMF7hGTtTBzBgEde9Qd642Pz5s5hCHzpR7liH37FFRx7y&#10;K69yxbfVXcHz6j55F2PS6A2cdTSNwUmDV1zfFEzbOYZCZTPkJ9zghlOeGfvGOZlJt4kZWzy0jGiV&#10;cxE3yIbO7c+5D8uS+0g/+OV68G5PpJJhncFeR8dm0jJpZDF5DtlfZbN2KljxJVD/A1/oPB6VV9OX&#10;q4MHvwvNOwv8NjP2ufIhk4Nng2NkkbnT5VnoeBb6BKdbV95w0C0/BNyJhnLoOq5Lw07SBJMld/7f&#10;zxgCfUDclpmNrhs68l+v2robYKWT30QPQruJh8lW3zSpvtOJtC33FgDpX3UX4Ie48mX0ajeqSNE3&#10;/Js/oF58L11H2Wt/QFfvqiJj505hyyyOiVTDzSSAnzEThJH3vrV5jk/2+pyz2GIDZXhw5U/CFX/C&#10;xs11eCfUrgbnLu530yQ6op130ub26UD7K1ie5VqZBse08yifZ6e24dj0gjxJlw/t7a90LPpG7yq/&#10;yBcva3ujP3zj9+7fu9z3SZLYWbrJP34We/jEJv038dVMotndtKH9wZgRwDdXnRB92lta8TiT9U6+&#10;49PhpXg2Yje3OnF95+aw2QK6uvh/8HihfTJ41A8XPdqFkbEl5HPwL+U9t5+YW6QeuMtfuPE1fAjz&#10;XoL53CfbEz1JPT0Q8V2ZWg6rl+xsGtQeBo86tMeVPNGH1lnUS4Ej6NPFqx2BcKw0dE4UWvUdV58n&#10;NO8xv7GZ8dWjx5ev4y+zBT+QX/TQocC33n63b3ihazax9CO6YfygP6NDHUdypRe3N7vUfeVd5I7e&#10;zbP9QlgZ7P05vOp54dxXNt9er+FIO8f3+Si35c9h8dYuRcebnva1byhz5L/aN2WO+KYfcbL9UGAZ&#10;5LmpC66VlfuNE8bGjR0/03cSd0P1qXRNf115NHdEQO0qA3qZeBnRUFrhLe6b+Ynxbn00i2WlJwDf&#10;TZsy6Q9d+j0cZK1G+PXFp4+PzwqKSx59DR5p/eJK/KQ9iKoPeFOETrjS3/oisYPo3s2uHRv2igY4&#10;9Ve2Vl3G+vvv3bt88uHHlx99/HE319s/+bIP5nPenpXF342TziYsTvi3f+v7az9cxbdNRz8XyO9s&#10;54Xa3eRZkBf+2rbUIZQnsXk+52Vhyqej2E5t3HShOEIL/1c9O4dVH5+RvOoPtK7h99g642PGS/qQ&#10;suVr+Tew7d165Nv2SVsQ8ETZKX+jj4I2LZxxVV5wVGuESWvMCf/iOl/Buc6mHXA73zzLP3L1jI76&#10;btdFsekjQsvkWvqSX3gp7YC2xb9bC2sKw7B/PUhzIGhZdOtjt/gkz8v9Tho6x1Z6xnttUMPSX5yB&#10;adPLfN60tuVU314Febdsx/fEyVtf/ZD30rR5ryFxlfnyNeW7aFtcqEw48nt2X/zsXP70B+th5mf1&#10;vJP+7MnT8Oy7vrnxyScfpQ/6bPwcaOpvdcUymBNp/yxOBmMqIl8gaN60UX3apDbjn3tlTrzo/wkt&#10;k/Zc9f/I49q2T1MAbPLpS8Of0JWstVeZu41/Zwwb2YW65B/ZXecZyV98bOrBr51DrJ2Vht/yj/yG&#10;JrLqJ8NzLSTv6AMc/guaGVhEtA2tMDB1u+axGft4XMXPw8p5dQcIq1+eK/vS9bLtEr92gi3aRXh5&#10;/fa13xqy0WXRXsAvts76rc0H9wBOad5o+frR19Gz1/olrYcP78f/uHvUiSa2fnk/m11+H7RjVXRr&#10;Fu6HNjx2rywbWb8lz8ZSNpxfaM13xwa+FXBfH+7wV9ZX3D6p7fDR6aXbGiNwj+/8xfqdqUeZycdG&#10;K0cB6OjIvG1K/NA3ONvYhEk71kuS7urNLm+OWQ+wFoN+9r1yaKmUSwULfQMztPbTwAmdVwXaDvyL&#10;3L4L3fq0OUK/DEHeGYP0cb85/u13Lzr+4of75y+8Je3NFPI3Rgdnukbbkz6tgWhpX82NVfjLDza7&#10;5s2u8jIF9If6Ck+f9E0kdOH3g3v3Lx9bZ8/4/VGu1qD4LimQemdNpTqMj4mbfhH5Xze5nvZNMYB+&#10;BwptotI5nwX3eUv2Ae8c5OYjsDu77oG+7h+0Dd7oNN/Et7F/aKjuZi7nWZmVM1vtXpyybKDuKW39&#10;AmWUn5+5eFw66J65Hz1yYNpnWLV7Pt84etd69bOU0ddsYsmvzwE45/OKDh95Q+yz4PoqujdvBq5e&#10;D7020EZ/+fPjY2rDWFF6LK+fZ1L/zlnp/o5HgnYtaG95F3C/bd52i1P38kvYPK7aKNTWR2cG79pG&#10;MDpFuToeF6bMBnlq+vpEyuiKHsamtMoDz0H+EeC4wVPdgiF1G6u9JIU31e/QhDdDP13Aw9nwtif1&#10;1VeP+9VBG/f4R7Z43C+axA7C7RkuOFYe7RMq//OEEpBKGLjPPvu8u58UuTupoVObdZ4SYlEnhYlN&#10;E3xntLunDFoUyLdP70fB302neicTvkKNhkpTJU6UITgSJcP0Q4m94YDwPV1u4mtBiZH042SYVAGE&#10;4ZFty+8rzPDBQejLuBXWtO9GAu7bWQLu5VvF8YxJZVDwAfeYJv4M4/Aek/sDViEB/EvTuS7hjHth&#10;4zb/lj/Hncts/OZR/7kOwfP5Kmx7XZWXNsp/Y0yAdIpWQxYDYNLgW5p//dd/ffnbv/3bKh2DsLze&#10;QZnCLd7/XDjLaa/bJjScZbE4t71AmnhlFxd4Vd2/i56tV30GUdfl8fn+dpvO9bguCEvH4j7n+8fC&#10;Gcc5nOMXp/CquH8syLcGcHEunOkVFrewMnEVbuc982bjz+X/W4Sl+3ZY+s8BPWR2pvmcZ8ssoBlu&#10;sLbA4EOXdyA6O2LKwE8/6chZTxYM4snIHWmZvvETg2qi9lbsmm+sW/C+Fxt5Pw7c+/ffrzPyTmyd&#10;NJ+S2oXOTgo4BHBxTNASex2Cro5JHTdOn3bUQid32t4FuYAJh9AFu9hcdrdt5QgqX3s6fJBuYc6n&#10;2ODatwDUIXSikjZfFx8Tp6w24hna1F/nNPZfXnVxTGdAWhtIb0BZ1efiy5Vzx8HgsPXzgcYkmx1p&#10;Ywfj/KHVhhjHrp8QRGNpHRn6MWP5OWwv6yWZqzT1vREZejOpG12z6USuxi2TROOdRQ/fZ/766y8z&#10;6H5Rp6e8Tn0hozq2C0VkxUnu2x2Bvu2RK16J9wYIufcb0IGOdzZMImcLaiZoZNrF86Thx4y9owf0&#10;oXqrTjJNfnzXdvzAXI5EJ53lbzWhOL0dQhZ4vwsCtaMHcF5wCZ51vIZfEzY/enccrP6Hd2isDtpw&#10;DD2zYI/HB47cj87Rp9G9OtOpcGSDTvX7f/RCND53Qp/8AylbXVTPXBfa/iMs7ZVNYNtZem3yBPp5&#10;uvCYQ+7AjQU9/W4/D2NTunC65yR3MpTrjv/wDz+jC3Q3156wD31k6PdX9AMbm+3r8XMe8nWCw+YV&#10;XrXV6HWXOFx37bMGNW7S30wzu+Ei7mjnblbvs7D3Q98pn4mUxRgyDH111i3WRz93IdQns7Z/l3e5&#10;rg6PzH1zPTIqz2PXDpsAl4XBMw3S6v8lkHXT0HI8b9/cUHqP8te0XPQNes4m9/dVTnqx+VrfIWf6&#10;iZ6279DV6U/H5suhM+Pc3/BrQ2mjb6nHBHY3iUwUFGD3ZoE9OnaUVWYn1y2fq4UVdSSy5dSg9VvX&#10;TRsHL9myBWwCni/dlUOf05ajbfuGlUUA+gyntzj2E4bAb5eZsOEd/F2QD4/RrA6yLM5cO/kInTb3&#10;Wka7UwYN+oU+UD8p9GgIygtHe7W7fTZ1kc9eZxI5/qF+L4ztP/EcotyWNjIsXbOR6Fo+JH4mZtE9&#10;5k+h6H0i0+/CfzSVjuE9pHitzXj6ejqnzTxvR2qzDTtzDPqhXjpx3lQyXsKiHvdsW/Umz3jVzzRl&#10;nOsnSnNvAwtYOniUSfPnX319bHaF9/oBXQz/HOgzx0Hns+fDI3xBa/tL2nmz2ZXJcpq5+r76Ik91&#10;PKDfpsUv8V2+7UuFlLnyOmHx7FW45n0FbHBPd3LzyvTVr45Rt9KEylfbtFFeeRLv/5Qa3KVp+8qR&#10;Jl/kxmYK7KzQ32u7FbTp5T6uD47tab0HLG1Nn5ujPdEpafknHl1d0Eq8/kkg6OGj7fhOX12vNmd1&#10;9rA5V5pCz24yqQMPgN9ftShmLuy3TR9+EJ/QvDrP6jHfevz1fP5IHyB/eI2Jfj/LXO3rR4/LFwec&#10;2Bwba/TZ73fhQwpO3X0r8pBR8MziGh9k2o3OF8cCD7vrc6zGQW93GcO0Wd3kuItK+EnvBPbIb9l6&#10;4wsPtF1wz37Ib76/4Fk8fd7+OG0LHYc+o1/5rW/LqLd9NeBeHuU945nDUnBIIxPBASn2DV36tfUO&#10;vmYXup75esDYfGlsbv0CfkL67Vwz/tde4uHwoYd5U8dq49IEjM3VBZA8Z9279oWA+0Wwi/XKL//O&#10;eVt+KztwibsNG/p80Fogf3+nPBteLjfPyrgOLUPbwOS7huShVxs2n3DGm9gTjltIZAvcLqvPLR0b&#10;zukLgvjlvzj9UFnx+oz4Dee8Z3x7vQ0bfy7Xske8Rc6tLxHNL29Kt93ahkcjc+mJhyN55BPHX+7b&#10;nqF1D4oYD1aHfQWEH2Te9C6bk/q+yTzJnOfjjz+6fPzJR+1b+sLduxaZZ3PAobFQM7woxWwejNo2&#10;bRc/ftHQI7RdHY9u9KBtansP3zBzATZy+BE8+U/fe/ZsDs9Y3H32jQ0Vfn36dtrV+dpC2jpvFKXu&#10;lO9bLFdeglkMjRYEP96HBmLMuLDxnksyCG30fPrLyJ4t+faFem7G+OaXnaVPvl57L/aIy8PNtdmP&#10;cMMfICzP8Gr7K9ggX3UjAR14pIw85KW9aLMGx4axg+yOFwL81pBNL3l23Q1460R+5da2SZ/Pt3mz&#10;67XYZOPKfBJ3eIyHY6vG1s7mFpmMvz0bENeNo+RxT56zEWCDZr5e0YNX771b+238Y5vd7zP7p93y&#10;aqfrmV9oEJb+s88oaP/gmrEB3+Rju+eTbDvmo3Xm/nNQkt9EH+kzSH25txnhMNTYeP50fNu7Nrre&#10;zZgLZpOOPJKzB8ieOTT7feQVfC96/Q7xlSX++hygdQtvQTlUFdW7vHPMKx2c1Ve//+Hby+MnM46b&#10;xNnUcojXWswcSg5vfGHjDpz0mywC6b/YRW0KvMzvM66l7bN2kvEoGfDBnLmfG8+9NQa/W/lhfApv&#10;dflZCV/cMX46xLjzmvGRgzhl8LEHeANkbI2lYF4AEtffHYtuujpM4tOQ8Jhb97cy47vwc9tHg3OB&#10;POHvPDF/xsPVDfHkhOfi6Am9w9sd17cvgRQv3V1/SXk8nS97PKq+2AjZzS6bwa6+hNEvmRQXG5g+&#10;WBs1G0/asvdorb2IDtEz+vjF519eHj/yCcPQGZrmizbsYmgK+ErD7p+QibFAu9cv1hdsBKJ/9Rcu&#10;st0g//YHZbbP4JH4tV2C+PoWRx5h+oE+IY8Wgsi5f+YZCdE9dU69W7m4zX8TbvINBrjIZHRR4hnX&#10;hpfxbF93XVrZfJup9D9NljqQB/nY/xffRmdik/hxfhdQWV+L8jlXMoZnbekGsr3qighvdk0nnc0u&#10;iEBPB0TQKrUoSHgcOQsiBp6M0inzRhT5nQrt/oOHl3diGOzUQV7D8bbTjZN3iA6ugIn/nhgz0Lkn&#10;2Dn9PITvgEo5xGucRbI81tChw4LCGNv5AcPWm3zbnuIJLIPV4X7TQWlK/CqGuE7kj04GVoleBZtn&#10;nzfvuQ4gbunY53OZcx3wnfMsjtt17fOmb1sWfldYPmxZQadxv+3WyW1s/bt/9+8u/8f/8X9c/rf/&#10;7X+7/Jt/828u//pf/+vL//q//q+X//P//D8vf/mXf9kBVH7lhK1327rB88I+b96ld0EafDs4wr/l&#10;BHRq//JMQP8aSeGcf8Or4jZsndtxXgVbXh3oXJ7fhnP4XfH/uQD/hleV3bjbuPf5d4Gw9L8qTXhV&#10;vOu2V4Bj8Qib97+E7oXfFX5XuvrIWLhdzzn/3i99t+nUjnNbXM/5XA0ktU8H7MAiXX76sH1w8Wwd&#10;wsQFb/7vYkPpjo2L7bRoMCf1029iUy0g2uj6JE7Iz37yk8vP4sj+PPCzH/+4cf0R0fSFVNDJd98w&#10;iEOVFgSm3k4Q2LDU9R2nL/Eh4nijK/08dekZTvg/zmTeJAlYBHX6vyf/46BNXJyYPMPiza60uosz&#10;XThMsyz4WNTpKXZ2WltDA5uNln5mJ4OXOIMNZ0eZ8if/umFzJ3YtNHEC9rcmJJpIzIlIixdxskLb&#10;V19/dfGjyza82CWyqMOadIuq45j4xvM4tIgczkQH6tiWG5G5AVad43wkJhkmr+e33rJ5MZ/QsqDB&#10;yWUPvN1C775JHV9//cXliy8/y7gzr9mbDNCBaeecUJ6Nkjj9Kc+ZtOhDft3A7AYn5z/pcbZsqHBE&#10;2R46qR7twCeLXk7f0RO8XGdPG8i2fIwcTFhs+NFTTiW+ygfQVl1Pef5L384xYSTIxNURwp8AGa/e&#10;c3KNvSbjONQ8qROubrod+McOcyr8yOj8ePGcCORkbT9J28pvfXLH/nGiVyfyL/9Nn1nwR292cakb&#10;UbnH4751FJ6X73le8Iymbgi4Bjiz6FjATzySdz7/5hNm71VeO1lzgt1nmroQF4fdPafZc68Bm9Tq&#10;VEf5meDaN3Aio9cyafFbQCYWnwQ+eP9h+vmDy0cffHj56Y9/cvnpj37ShUNlfP+8PA8jUrKyosE+&#10;VXi9D5CjOG90vp57PNL/LGC1v+fqb0MknLamT5kcHnbAAaUuuHWzL3wLb/k8u9DYBZhAZXw46tNX&#10;w7v0hZX7Qm1Z4rz1Qz5XPKGHfNlNgf66XxtO6PRBP79ORAPKLWzfFRYXHWUH1hYsPrpZetB3wOjf&#10;y76SK1z8RmVTTeDGx2p/EbkhfcSPTPtNHTJSBuh36PH5DzqNlk6QYv9MdG2QkWt/vzBtXH0nT5CH&#10;TgzbZnJOnXShEHrY07GVNxM8ben4oX3uayN8IiQy9AnKxIel/WzZ0+ex9bGfj58+qZ3HL/Urx+aw&#10;RWTlx8pN6n0ukI2q/U3d9Iha4Yd6tm+pgI3o4nr8vy6wx0abiCx88cWXPUXpgNTGmYD6RAmfvRNB&#10;8saDA/p8sD13fRaIorI9ZEg3vUGIX9+FkVjJJtFRi/yelS/eA0ekOzod2+dtOb9zaZJKX2uf0/fx&#10;VBltI8dOQi2WBEcXw+CNLhjPexgEXelbtUXhvU+CemsrxPagyDeZHH+edv82E+wv0/a+5Rm6a5vw&#10;MjJANxJtjFtcp1PkL1572+aU8fsMaJjDHvzcaR9+nO2eOHqoDed+0QXiQO1E8Jc3AaG6Do7g+QxT&#10;P57fxJ3z/WMB/7cu9ANhyw7uA2/+zqH0BdjEbnDpo8nX/JOjck7hbnrm5ooX0J/tqwA+8eVHYPu6&#10;8sWWdCCu4x7fSXrTeikt6q8zJW/+qkfGdeN9dKmHInLdhTJjF90aXKmD/qAt0DeuIvv5jdOhUV7j&#10;zI8++eTyk5/89PLjH31y+fEnP+rml5PTX0anLDBNG6L3uRrH2aBvbE4FuomV9onfzS5Q/keOPdBw&#10;+GDkuvaeHnVjNbRZRH9q4yeAfz59/LYDEHw/cgu/6Zq8dE870b921bMFLzxYPsrn2Rtfn6R9Fit2&#10;Q8y4Kg3v3C/fBPgE9OGN8v29kdgvuNVpEYvek7GygIzZGzaKXyWv/oL37NEXDvYe5aTDsWsKfCqL&#10;bGRmY29/m/B66l+fw8NDp7rRdbSTurDtu+mPR9K0v30/dDVf+AWEs+5CIL5629R53vSOx8G39Qmb&#10;tvg2bB3gxqYe/SB9Stj0DYvrfA+ufSah+JQ5lROSc/rIUeaM+4xLaHz+1U9voxvdsu3nR75NoJvq&#10;R8cZzwbP0l1LX9o7uqNf36zlSN8DKYtn6VxYfGDbvbjBpreegHoqr9yXxtSjrpfpAclzyEFfvKbn&#10;0RwOTfCJ43+xL/IEQfFZtOaP3sk8Rn3iPkpf+OjDDy6vBffXX30e3X3WfvXJJx+nbz3I2MSPmH79&#10;3XfPh98ZO9VhYRNtrq03dLT9gc6z3CfgAZ23/kZ/tWXGmtnclm7RV7u1ix+imdIthj969KQn8y0U&#10;fx744ouvLl8Gvk7f1P/mM/n8pFSdcuYPP8SwW+x8IxCkaskzvfVsXqSe5OvALz35jzyRTnja1oS2&#10;tZXDg6F75OUZnvUBXQvF5T6YrvGTz7WhV/wZXiq/8pzkiVt9xUtt5YuxMWub+Eldc00ceoaXM2eS&#10;Xxy7RaY/ti4Q28lWirf4zm4tiFPn4tJWLzHIx0Z9+MHD2NDoT/B3TDh8iWQtPywq+7yesuSw/NDG&#10;6rj8xTubmEDbzM/MnfQxzT/rzbZfefTAvUE+gGZtltfz8sZVGfOHdzPnMqc2T7duIN78f/kvdA3E&#10;ZmnqgJNOu7d+PH1eO8Yuz3qBNo7u3sk8Fp8dZDSOG2s6zsRHlv+r0POVDcWMDdayrevwydCLbvXh&#10;jXHaeMJvcUjlXV9AsLn4vb5i3H8ePN4yso6Af2j7NuPJG6nLekn4ZtPLjZUYb2L+oGNkvpKoVJM+&#10;ED0JvGajKzj1b33TfLzjunalfvMzaw0+X8iH8KbnBw8/yHz0/cjrXnzh8RPahiDmk1XW0YFu8OBx&#10;ZPBN/AA+Ad4lM6NdvtZvUYLMbHpFt1VuDPepPvOJ1RM8xBfrxnTVPZ1Ar7G8433wsP17CFOfVQ6N&#10;+Msmui6ol+w7HuZK7803utkVud2/9yCyvdPx3gsaPoVnvv/O28fai/EYzpSFC9CL2WBMyzSuquW/&#10;2Sf54ks+mENAs5klbeawyo8dR7MSfEMyCfrgGtuAJ3jjHh/Ygylvo9n96Ob2k3N7hdHn6aNw6Dc7&#10;tm3/aV898qx8I7GUrrSqR8IebqCXGUBKZ2kNKEPnGp/8jW/5oWs2b/Vv7RKjHx/jY59vgrjOI/xN&#10;5uQeOtHYg52xIXgFr6azv/jrt43NwX3WkK0kY37iL37xi27kk+vaGDxyz0ejP+WJymx2tUFBC4HX&#10;/RkYAxRBdmEwmetchZlvdDBzjXGIkvh8ISfQtQJNRWVDFPSNNzLxSyhr07ayOgKsA5gOziipmyG1&#10;E9xP/GTySWglPEwbjrVwrwy0U+UmmenJItsYjdoJ3zZ4ryt4DD3DKgOl3HThzLBVLnFnGJ7dKOHG&#10;bfzm2/tNA5633JbdvBvO+cE57PPt9MVxfr5dz7m+87PrKgv5//t//+8v/+pf/avL//K//C+X//1/&#10;/98v/9f/9X9d/u//+/++/Nt/+2+7yUXBGBQdlby6KBhQfvmJjuWr64atc2l3D8QDMgRL0zne84I4&#10;Qdm9bt6FDZtnebPhXJb+cCCWD2cQlt7FcdYlcefnM2z+2zhfBRt+1zPYdp3rFHfOs+mb51X3wubd&#10;cMbxKjzkuIOW5w3y4tuG31X+DBt/G87pW34DnNqqrqudSNw5j4DOM42rD/Kd9XPDPp/pvl0X/XgV&#10;7CDzD/Qzdq311tHORCH20UJB39hJXp+qYc+c+LkX++lThhbZH8YpscH10cMPLz/6+JPLxx982EXy&#10;t1PeG1PPMsha9O6PpQcEtF8njOoFqZfddhXP3nJctBVf2GHP5cfB8zqCweOH9N+wGP6OHzodfmif&#10;tjoRdnU4kjZOxuFUBneI6cDVtwAs+hgf4kSaIB2oZsjNf2ep7SAZVHXsOFYc3affPO6G19ibJ3UG&#10;1gl7WRdnQtvPXGSQbEh96twFHRMe45RPFnJy3gpdd+9YnI+TezeDY2RhLPEZQ7bg3Xdn8beLRnFw&#10;fcbw089+040vTcEPg6q8vcZJdmJI24undUTuZJ/rbgZYVK7uHHqCZxwrDiaHJ1yozpCx+yS3DeVP&#10;6l2+tUzy94Re/0TmShaHjC2C9bNdyQuS0DQOld/EHLkPjHM3ODs+i1N5QnkYmnYTaUAfDLxmEZzc&#10;8Fu+9InwhiwSU7zQRFOSnv8jp37LOuC0piswtnuLexa9nNzmMMcxzWRh+DwLTXuqG3Cq6ZkysxmG&#10;z5N/nJ3R1fIuoE9U9mQsjzIt5zobAH17K3XB27e6ko9cSxfI87wJFhkGf0/3p7yyfVMkk76HH3xw&#10;+cmPf3L5xU9/fvnFz35++dlPfnr5ySc/6maXBQsLhi8yKXr6+Ek/PfNtJm02TkBPlEe33WPqnPqP&#10;DVFX+EQvaIb+Wrnh+6HjuxHwQxSF5Cx61odrWsodC53XDSGLdMmjTP7rtZ/YS9nVI/fKV+bwhZ6Z&#10;AE+e5Wv9QrjUJRGuoxy9maixq3utnsMbcA8arx35o4fnxQFX/R5dgryLT4s7gUXTUZcg79nue55J&#10;xc2z68Lm76dbbaY/+ebyPHa3z5HNnEBOvyMvup38+mAKt39N2Rfd9G9+djGhNCULuQjlQfhYHrnG&#10;VuOfCep5zGmfwydph9zYpdqUo294W8jiK/vtwIKNricmqfhWmxmfPn/lVygh47Hns/E19optj66E&#10;FtItbXm28a6uyiTl8MfCOl/RxPXRo/mkibci+pkTdefqsyA+ic5uz+lPcD4t+e3VzpNr36aIXdq3&#10;LsbWpw+Et2gpD9AXPlnQT2SBjtOGb9N241A57V9u0xPyHCCnyEHb34293wWNu+n7cJIdOaFtxp3w&#10;zoI3HclfpN17mwfGWvrvN8PIAg3G0Keh98tHTy6ffvHl5Vfxkf/+N7++fNbfC3oWuaSK8M+42re/&#10;MoFjH+mP9nbRJDhwvn1CP891eG58Peo/dK+T/6QXDv2/6nlgdXrD6rbQPhZQpvoefIJnsGHT+ydf&#10;cC6cn9sXTvHVn9B07s+CejpWJV8yElFD61BWfELpcPVX8SW95eQ7jUvoQ28zjz0B0s40ATjpsgWO&#10;Ha/pfxfVp1L/V3+UxetuYh94tIBMKo+DJiUcPjG+90BL+qD+Y0xoPz21H9CzjhPqz9jSg0DkMBUf&#10;NGaifoxNaHQq3NV48Ztf//ryy7/7+8uj+EJ4Ub4O2dU/emtRM0ReXr8bvyVpXayKXoL5lGF4p62B&#10;3QDYgzodE0I7+w1/++ehl6pB3/Onz/vbQF99+WV/C2sXJM0FnZwG+u62lyzQBPBRW3a+WLvFvqVe&#10;V/ldxaMHDmWqU7mX1jEZ79Cb/NLVBz86yE649uPrYpKDDWMNbAheDwAc7RLoJpkr+/zFjBeCumuj&#10;I6va4tDr2kX4FJ03d2UcPP5PTOkWyBjtaLZ5ob2lJemgco8s1ON5dRD8f2n776/NkuQ+7HzalDdt&#10;qv30GLgBIC5BUocSJeg3/VV7JADDf0w/6BztHpBaUQLJwXjT096W73JdXfv9fPPG895+UTMYLbH5&#10;Vta9N01kZERkZKR9+r3RIAmLg4nAoZs88g+8027ipi3u5XHikvEbaY/hp5w8cIGXp3xNFw8COVnj&#10;EO+pAztySwu3vRdWGHH7MotjyuGmPsIHZ+5pcH6b5zou2OrN7ePgDn5xBjPhnoPP6TKErWzrKT7/&#10;9Xtw5CeeO8m/ZFD6ltf/l1vfJ2HSkW86R156iu7Sbl6LHWnDlX5Q//3G66/Xtnx47250xEeR4YeH&#10;t2JzOtllwrf9eDcVLt49fmLyWDlwXHRs6fOMUz5cBPG+oc5J33HHRo+1iXBsuLT5kNapmVA+bfDB&#10;4fPPr/f3VT788KPDxx9/cvj8M5vqrx++uH69toNJYBOaZ+MtPFjksti1TnLx9HT6+OKiHvq65bsG&#10;QNFVQ+vdee3Sc/Fw+AGjxYeF28R1Ejoh8J769r3fK33tvO1dfGJKvqEJt5eVYxvZhdOnnvQLvWm+&#10;1Vya27S6GWjTk/QWWk77Nq6wwG+ha04zgC8dX30VXcZP+WM/0X9r7Hy/+F/ImP7cOTp+LT6xlx9/&#10;FX4aC4ZncGSzPri/7Ff2mPquk1zrN6i0J7DME69x2xpPwXNdhX8yD8spB1weLcTx3NBFHUZnsyVN&#10;avPeq6dTXmUk8g6u7wV3LTYtGj9euMfOXLcZsL9tXHITRMpIOV1EqGwuvWAc6kkegkp4TurXfIdF&#10;kdmwAd9u8Poydm5wpOUCrWmPGxiS5slmnxFWUM/GRvS7dBcusKFTXkzNR49tztAfrt/aOnf+TOCk&#10;jYdcZ84uW+/xY7awekeO4sU//3xoGuNDUWlyGlm8RbXkfbL0hf6FvWhDND3qFpE3t03Ur73y2uFl&#10;80mp09WMr+kOegWu2spsXqYD9YPj+zuiG43bplI0t/gYyvW5Qpeumb4m+iCILjlbtOK6eBaPr3iP&#10;n2tBaMFQDrfkehvvpY5gTt/J++YGPlvty57ORtvHlUtptFknWsmTOAuY5g16tWvgDUy2deuYOnTT&#10;3xYHRusV+pD5WzdvrU0ySU8PWCi1eGYzjPmk4hT6q0ZPfYUOKt9TqoGBT2uxay1Kq9/UAZ6rDS8a&#10;TD3VZeozdOKGFmg47/Kv9rD0j7k1Y0vP5ZMvT2BA8lwLXam7uAYoX370ACOvm5sFsjVn5221PX7p&#10;yK18bW33rW31vbBX2f7XdmYuqWMdaVK0ug79HqT92iyJVuhHD37ve98rP+nSqfvoEmnoSTqpUvKD&#10;v/6bH8xRTgagXWOOGEOAwVtFFiHUmE2iPAmznqkARwg0cEKCkaXQRuzki2kahMvdhoFnAtUiF4VT&#10;JiQdBtk5T6lQKL06p3DXgJtbE7ERmmgJghfQCaNkXZ9goL+OyKrcKissQqyUt4RnDayPDWIjxv45&#10;6ScMnIEnjm/dtm9wpJ+wgbuHxQ3MadTSjlCOk2bKGA/e6bCn+akTt28Eg5eynuZ/WxqwPvjgg57g&#10;+l/+l//l8Hd/93fHBVCdsY4TfwiR8oWjk6PVOmLwpq5Th3lXTzgOnlNv70uox1j6h41ZeOVii+fk&#10;57l9/tMwPPlJ611dpdl7MqRh7NMOnQdXnvOtXmRleLD30u2f3ND9dzlwB99xe7wHV27KFy8M/Ek7&#10;5Q7txwufNL+Pk1aegYe3w19xQ0s0n/rt4U/ePR7eJ/xpftLxE8ZNOcocPgubtIMPN/mETT4O7vvB&#10;rzhpxg8dpadryByZIO98ddQmJxM+78LlGbzawaSjp9PEr8UuE5n88128Oh/jzVUo3Ukfsj0TnHu6&#10;I7rvwrmzh5euvtiFLwtgrkCz0HUn7dApAx0vfFHnSasdudGR6dSCg4kdxg5uzIRN6RYc4Xdyhc3W&#10;FrY8nfAIzn5r7Fz0a4jadBbpDLbUg24GLzFr8j35u+snvGVAmUS0yLV+iyw0i7HXRaPkMemC/rPj&#10;Ktin/OmMg2/CHj5ck59Lbr463EuH5vpAdzGPcbCuJlg6VV51gJu+CewJNxCD3+rkh7d0mIU4u4n9&#10;0LqdYmQq9TbRlLr3mpoMCsCFo/Lu3L19uH7j8+6cBNskcRdayEFkpQtbmxzUiAwe+Im/JowtbE5f&#10;1f4tda38xmiahY5kKe7RQq0HA2FJtX6aXCc8edCAYd/0+BgvIXji0Fi8CXoGeK/wiqCguTSeJ56U&#10;nJy6w/O204Yu+OjQ6/9SN88l52th0QDiqwyYDDoZLPjASIEQ43DtkN4m1zuxHh9a4AO/rkXUriww&#10;XY4x7l75l2KQXg4/AxPfgtdxgn9rezx6CgN78XBNKC7PODR4WPpaPdVjnWyJoZ+4WcRbMhI6pu49&#10;ARc4ZEdbbTwjFQ3QKE/tr2UFdzLOeDaw6DP425XvXv3X0ze+Ee+U5guJA9s9559+/PHh4wz+/aD4&#10;l+lHtW2ngjwfREcZENjxn6bRsv02Xhe7Nn2B8d19F14yMCvb8ApOywbbHFnavsOefkur3njCGMWf&#10;ylNoVFnD/8hNJ0inj0kenmz6ZtiiqR3wbLvlwCMHSzegm8FX20Twarnw2Xz1Y3TDLBySA3kaH/w8&#10;lUFnu8Z0dDcn3V7faidkbe3In8kcZFq8H33iu4O50m3Xv21hbTvx6O9Uw/3oHouRdmuKa1uVNzLf&#10;MuLRDA6Vi3jwtDswim+SlX6pj/Qrzwl95MM7dZmTcq3bBg9s+qLPLaxpt7Yw/Y94dTTgu91BeegV&#10;vbXwtqsUb+iR4B96LfkN3dMGh57w7KSv+qUe6iYM7NGzvvFc3apnAluePd/UEZ1MisHJYo5nB9DR&#10;28OTLoqFxqV1F8TWqQqD4ep6Ok67TZldAArOZLyLNQlzgjK16Qmsr0wM5H1wqIinBtVP9FBgORHp&#10;quBuwoj+QFc4rYmQZeNYIDSpAQeLh4hAProAgiaB3YXd4GHhAJ4304Ytcn3y+ReH9z/6+PDeBx8e&#10;Pvni88isiZE4uJZ3a+x0JjKPlqS09Hs0ejiwW9cFfybU8a3tfev3fB/pHJzKVz4QSnc83tI0b77h&#10;DzY+a4/iyAZejJyddvJq650U2+C2vWzvp730LSPwV5t2WmjZC7OYgJ/FrU0h74lLgnxEj+UPLnAr&#10;+5JWXvVe8pO+JHCSMXRJ3ZBA2s0Lb/vmg4+8nDj1ZsOZ7Fk7xP1mWslbvc/ZbdzFIXJIvuEbvFbf&#10;qE3q85IW3OAG3/YX0ck2IXUxsnxaMj70Vc+WH3vhasp/6eWXV/+WumJaaRC3YIGaUhJeugXel3fv&#10;HN57993Dh5ErE4Dqg66eYGsndw380/Z7ejd0RxuyZbGVr/ymLmDKoxpOJupHtScNRj07/k59Ft3x&#10;KzKfOLaMPurOzZuH619c7yQqXHjjRLfCGCeiG9p7atvCxWtPS48s/voWj9ZDL2VKAz/fwwffU19O&#10;Ou+eQ2PvyvU9Y1ZlcNKKo5OlhcPY72SUTuGKtz6ktlV4ooyEdeNQnngvL6+1lPaBR88GwSOO9Vta&#10;fB8bxVO7Zo9OHQov+sS7tqE8cRza4xsnHTvJSYGZ9xAGB7hNHnDmCR/l0Tn6GnpF2MQ37fac9BPP&#10;VU74uLGjtJGxsbUHOnRwoJv2umLwEj9p9m0CjNJyw7Pji+h0cdJw4qtr2x4WTPHg8vtyVv+y4jly&#10;u+i9dNCkFd+6pnyAm357Vt6Fx8sDX57+ArVtIXGlme88B8eh3b4s3jeH/oWbco4Lg43ZdBCAXAJp&#10;AfJAHulU/LbI9e233z5eY6f/ftMiyLWXDjeuf3745OOPgsuzhz/+4z88+N0uMgcY0OQZTc2fqaew&#10;YHqMX169EtS45fRL8g0dtAX4s587KWxCsnUnw/pTun7ZF9r3R7Fzf/WrX3fByykjO/Rv3dI+70Zv&#10;fRV5vpxx7ssHt0SZEHYKx1gC3G6mM86w2JVmwHdxRpqg7lRXsA+W6H7icaZ1obTi1H3GOXCcsYJ3&#10;ilLc4tXI1Hi6fIXxXVgrfYZrA3/Jzkq/ZHDy8ML4kUM604kE3iQ825auorfE0U2zkc/k/Myx+cYD&#10;aaQfXQu29+ERvcmjf+2rwDeRDvnOEYQ2QXfh9oiuXvrzUewQi1r9TabYZMb19M+9exZoHrQNkHW0&#10;YW/rT43ZyCZZWPbo6lfhBSd4wAl89V8ytmyPZduvCWv9yWyY4GdDPRhrDLnc4iWPxlu7Lw2U9bC0&#10;uZP+0kLqyr/JbfDFo1lwmLkQsvrwYer9AD5rUxupMkZVvy5ipJ8k8+yB2tQpl72JFjaLgFO7I3io&#10;G/qSRItdF8/7nfbz4Wf62cjjw0f3iitVcPHS+dgDl8ITeo7Mkw9tLXg/uh9Y+oPgHSv3TMbC2qsw&#10;ab9KvE2RKbTjEZtsbH6bxRUbcFx5+Ud/9EeH737728eN093kFb0BzwpBnPduYox8q0d1nbokbnQb&#10;3SVd7bfmWq2tH0nYcXXKZ5eXZ8kvrzyFn3f6SDg6jq5GO/AXT0PD8JpsaxfkYumqdSBh2WxrHA+W&#10;uJF3sOQjE+SQTTP9kbTGGuTBCUmnY6UBhxtZBU/YbADyLmxqTL6cSnWN4X3tIfg6Pfbyy9cOL4a+&#10;+tnq7Mrcklk6Rh3Xxl54n40sXG2YNsQrf+E6eRbNpIE7XODrXTicJt28z5MrzvGJLm21TacFVZfK&#10;E17GHZ9Li65w7gR+UPDW7wbnlQyuMsIvJw+1w10d6svP9V79urVVTr2qhyP4dDwnbuaLtJ/VrzjB&#10;7MYAC9aR9Tj68NuRZ4td9CQcyQB88F/7B382RJfDf/M3P/gBwYb/gzDnxs0bUTyU4lLMNfbUNJ5Z&#10;79mdw+nsUQV5apwl2fEHH9NYsCufSYPBhD3vQaSCLHHiIMPAxDw7OtYEmoE/BbQEEIF42RdRKILH&#10;wc9kqVIWQzgVbfnKKHFXB1Mll+eEjxDM++ThfSPcGKYDdzF8KenTYRxYyvCcsnlhGuFqgKvBrQ52&#10;5T3thf+2uL3fp9un5+DGnU4zfuImz4R719j9HtcPf/jD/jaXBvbGG28c8T4KT1rMdFDS6IT5UViD&#10;g+e8T1mn8dmH89zpeOXxvk+7SbPPw+3psBTMUhijNMb7nklT6QbnPe7cfE/9hsdPc5N2PByG77+v&#10;2+fnhg5gCJvyBwfP0+H7/Hs3YXt8hM2355QzDryR8YEtDZzUDX7CxI2b7z0u/NPcpN23pcnHgc8L&#10;GzynfWnjEz7p8HtwAmuMLl6+fXneJx8/9Z/6jVfPeQd/vPA9DcbDsgZgZKuTV4k3KWJC08DTHetO&#10;bHRXf3Qq+5mBEcSazkJYJ0LBTfiNz68frn/2WQbiDzop0c5cB0IPliSBwZDlk8dMOep1YAW4OiVu&#10;6sLY896Jw6TtD5bHO/nR3yGJHhy4U++kOhpDWmsHz/FoqYPqZElwLy1br1VejWv0Lm9PeNUFhdJx&#10;0ZabDlInaocTPXPzlvuW3ZPc3qX0hdtMwIJlwmAWUHqqykR6DE331U8a/ZeTXXT82bN29mj3FqfU&#10;b/Fz9L+rAeRxNeSDh/djLNnFfLd4cS0zcNckNvKGTviYOManN7Qo7/G6PumTL5iU39I0ffo5E3pH&#10;mdf34ds2SNMVd7Er9W944xOYMhXfZ/66qAcndW3cwuFCaFK+LLKtnnN7kYeBbKKBX6ejZtf1GGiR&#10;c3LhacEFPePZBV89XJNtBq7ruojUIagZRPQ9xTD00AD8M8+vBT+D2Nm92V1g84xHW/V79CjtOwOD&#10;yoNBduDx6/ub/a73ads8GjGc1vWKa5KYU5+ZEB8HprxO8vQEj/T5rgEXGMLoEHIf4JVtOKqPxVGn&#10;tUyijncnusWvi+di/IcA92KAffbJJ4cP3//g8MG77x8+fO/9wycffnz44tPPDnd6LcK9LnQ9op9C&#10;y69jKPfaQjwtZ/OX7whfZWPZXXmP64J16AkfbupfmSBrqSsudAK4fqOXOtdHP9bmYyvFhwYmBXsd&#10;X9IFWkVlwdaGF03Q82QQCkOcLnmOzuvgMxPQixeb3t3oiBfy7Xk77wuvVY60q21qpyd6g6zsjem2&#10;RfKp3A2WvJW7ePG+x7cpJK10JvPg2F2F4XkkvYv91WXwBZ9flfPfkU++bR7rFR2RH6cp4dFybRZL&#10;EnnpDO3RZi8L4XSDeOFw619AD+2WLbz0bukGl8CdU3p0nwUovyvg6sK7kacv73/ZBS8b2eRhQ6+T&#10;iPRj7B6nF7vRbF0TSkejVdvy1leqv/ZTnpTv6x1jlTl9Dfy7iF2bKrqmOJ205ZXfoH2jHULEwavt&#10;VvzGw2nHfCrd/O0vq4/WNS3lWfyTyDbpxPX2cRzY/nmiYWDQnSmg/Aj3q7/QWBnatTp3EJ732rah&#10;oUUPcCwegKlM9cVLG0LgIc/ttO3rFgBu3j7cvf+wv9F1xyRL2vCTyItrDT0LK/w6e+HkZBHcyRoa&#10;422S1CaojIdXygiRllwG11k0XNU8keHKgrRxlZH8TfjQ2v/ehWl3A9Nzn+4fcyOTnDxddAR3h8fg&#10;JV3lNh5vB4e2e3mPZQZeeCMMHJ941bI81SkwdCy7HD1xR+4HJ3+rvF1YPAevnq4O7eltrrphi5fO&#10;N5qMrhSnr+hpy7ZRuC15ghdcyZJ3OtNYz2YFTycc16lGu8z1YwsuHNWz9DeIt8kh6ZXLFrQYayHM&#10;ZOfFvKtobSCTohmfw3PGMeoE9l2L25E7N3qduZj+NfFqRV4epA/tDn08ifyG6Ku+/Vs6Vx/A0REc&#10;mVQH7QGP2LBuHrBhYybMlM9GGD5zlYd4dJTfgpOJyzm5IMxkhLpYAOOdbJjTDfvJz0kzi2pju48t&#10;D0e4o8HqD9bCnSd8pg6e8CmOqbp4i44mMqcOYOjrLXTjBbiohE+IJC9fyqmj6m5h+lC6q+0gssIJ&#10;B4NDj9pjKaNP/fEW3zISNm0GzC6C5MlJ13LJYPQBfNdmLJsblt2NHrw6gjFtanghrPXYHHgDn9un&#10;37vjd54Dq3m3uMKtPC0Z4ofOp/2402HgqPvec2BJM/GlTUoGXxx3Glbf+7bgFse0J/raOzdph077&#10;8KmDFPvwKVOYtm7MMfEDY+G3XPHY/KTjvOsTJ24JUyMWnPwpu3G7vJ2sDe/dKGCiz00BbEz1cnXc&#10;66+92gn1jz547/DlnVu9suwP/uAPehrIZqzCoyejA7o5KWMqNuGqR4v/Bj32tvHCdfEVHgnZ4PHS&#10;0fP4o//Au8h2+llPfb/2Z2H888++SNu2WKJusQc2/WxC86UXrx2uvfzKwWkHp7UsZmHx2kwHJtom&#10;fKn/+q7kH+NOeSfDkt6/suWZhbcAf5Xb4jt13ORakrrQIn/rU7h0QvI/G6708b7CV5rljzK0ffOc&#10;MvFLnLY6uomeG71Ht6EzuDOnhoez0IXn4uQdnUZXyusd3IExaejJ0akm4HsSuXOt23gh6FnMk8/k&#10;vElleFn06Un7xHW8nj8yKB9bHCxuLXa5fcNCzqItOVMvettT2YPv4CmMp9e7OJV08z795dQHzbjF&#10;MwzFM7QduVx+4bXwX2NRfdqi/8mCw9LBy/7Rz608D5PXyWfXpYGLzt3QaDxqzE4H5WkDsNsA3CJg&#10;wWZ+s6t8x+v4zvNETjy1vwvnz6R9gvNMbMp77avNIaiKjQt+Q+3KlUt9Xr58MfJtg5fftGJXu8aP&#10;fsdjY2x9k4n94B374uv076FK+XLl6pVem//SSy/3msJXX3nl8Pa33o7/Vn+v69yZbdxNhwW3uuCr&#10;eax5gU3G0za5Je9pC6XXkvP2R7v4kXk0Q19p2Z9oT9cZZyivsAND+d3clXgwgS0+8fKQK7zv7RCV&#10;Wb9PuvpHfbz8yhTmndu3G7jQO35CgI20TgyteQsbxbW16feFc/IMjFKhdV1wlX8ii9rbvcMXn18P&#10;rNWenomOMobq76pm3GOMdC/2XE9BJj85q00VmEtPrvHr5csWu5wUWzK+d6XjhgM3efipI1xHv/DC&#10;pZu8iycTPj7fXfxfcqpP6PvmG9T3FQ4FvsbOPMUfw1a7XOnjq5j3bktfn/8VAGZwwbviGhrAUdTY&#10;7NKLW/NDbOv0gd1wsMbSTjd/KzL93e9+t7bb8EmeoQ19NCf4alE42VViBQOK7UaMS7uOy1yKTuGJ&#10;41uNJ1P7hT6Z77PxSaf11oewmLwJ8TBAPQoxcZSIiYpOVhCChq1GuNImpfKLQxie+DIxjVzj3098&#10;TQX5eZ9wRKBoEWTCvO/TjlcmfBFwGtIiviqtRrD/nnrJO/CLd/yETacjrUZGYMvIjTb/FB68cYOn&#10;sMFv/D4ejoPvxOG73+r65S9/2UEGhaCjnUUuXhinQ9KpqI+Vch7dfKPdlMOfxuN0ODdPbh+/r8fE&#10;jTudbp9m6ucdjeA2A8R5TpindHsZ4fFw/z1yM7Iiz5S5dxM28XAbmvwuN+lPO2HD54lX/tRxj/fg&#10;PPHcwJWf24eP+23v4/awuYG3l8HBYdzgMOWNG/gDb2Cdhrf/5iffxMk7dfeNxpOXE0emx/uGy8Ad&#10;hTt+yvG+x+l0/OQdeecn397BdhlMq7MP1E5mdjJLeHzjPem/PtMR5LlOTAU/pIsOfPTg0eGTjz7u&#10;NTZ0tLIYFv1NkSQphZO3honyAsO3mIIQnxeLXc93MeN8f8unk+Qpu2nTCXXxSJ1M5kU3FybQ/vKO&#10;lQyV0jHf9PWqR/LBKbU8LmrFK7S4Fg79HXwUJX3qZyFqrzc6Ma9OJq5TjsUOJ6oYzoyftVDW2jbt&#10;8KMdaJ69ojAGDnjdyZo6DF8WJeAsT+LiDV46mIkfvtYg3t7thkGaxzEw791jlN+M3tNHLoO6hjFc&#10;QrdeU2kSOfVRp7mOaO0Ou9Ar8UxkOcnSU15nTk574cFRRsNvNFi6JrRIn6ecGtNxad2lf/+2JyRL&#10;0+K8FpY6KbzJVU8Q6kPBkCfw5PVNZlZd+XV/tonwRb9VF5PYJojmB4jtLFYPk8+pfXilPaffy4si&#10;hMGnOJWei64drITW6jd9+5KMUDF1SHDrbMPNwwfpY/pj8eiSPtxgxKBk689P+zFMJ95T2HhGdunF&#10;t2RFtuS4TZfqr018g5l3p6t8g2uXo7wdzNR+Wdcvu8q5/WMMXjvG0Ec82srvyqcP33//8M6vfhX/&#10;zuHjDz883PiCwZxBbgY+D++lfsFvXVuIcktHVJ7REIZoRV+m/nsdX15HxvEPH1dN8DT1ikx2sjzZ&#10;6Qn0eIAmoeVMmhvglU4xuksnE6/b7sYuTqQM8o9G3mcgMwtLZLL0S6InTeQDukmX+CXDy4PJZigt&#10;8678qQfvG421LfEnebe6bm1ydG5lVh1T70nLje72BF/4qkfoWnleE6MDhwdbHm4WlugxVZqrZudU&#10;XQeKiILOqXTLS71nAhSPDIzwUxgeHG1bBQjLG9+FMTIdGTu5ciVPdAoN0Iwvb8Kntat69Xdtrxby&#10;02ZxSJwrVpzw6ILX3TWhsHb02nix9NM6zbVO6tYeQovUDU3Uj6ypv7qo0p7uPV0YGvY+/Ayu5QdH&#10;GzDANEm/TrtGR5x3+pK9tXa+8nsbTHkTjijoXZlCe2XjWf7mmlC+m+K0rfCdD1FDzPCZL5Q4RMaT&#10;+LZvsMBUp9D72TwN6Mk3O7YTLNuioIFqr0IxYbLJf2FygVteGrPEO1F0Pzy5fef24frNW4dbofX9&#10;R4/jozuUh8PoGdy+iiCUlvqI9AXnL7p2ci24tO2F7+Qf6n7kv5sCyGVpE5ZEhuGj3Y6cV2ZHtvAn&#10;vjK/yUdlO+VJJ5wrPfi8T/uctjVpfl83vOsCIDzI4w7OtD2+8hSHJ/K0LWy41AUHBJr49a195Un3&#10;IV6/t+TxKOyH4quLErdkZ0uwc+q3aKL9h/6RR7hyZGDkbeXf5K9/ccEHrrUp1A8/IZNyYN5+AKwE&#10;dWFYO6ZP04bpujVps67To/e0a3Has+/+wHvbaWyKxNEJ+hQnOPQl2gi4d27dblnsCGF87Qp9TcqH&#10;M36y3c5futDNShZg6Ht6pHFJNwvjbTupl8Wx1DivsUnTttgkHJ3hpCU81d8VzS9evdrreF3NayLN&#10;mG8mOj3XqeYX+k0O2nbi8XNwPtI9MkHe+fZLG01432g3E6LepScr1UG7+pv4UKan8pVNTygfTcBT&#10;BhzoncnjtoTu7k56MPfyMDisSU/tL8xVl8Dj8H1s307uJZ78kS84Tr3Lk619kaPGAZA+Azyu7Tdl&#10;wxeOK3S10/WtbDphFrp2C+WB0T6VXMUrS55pgwODn29u8Juwhnu29JN0Kip0Fj/6t8VNOZ7ctBt+&#10;3JRTOPIP3Lj5Hvw6v5NyOHlGZwixSMjt6bmHNe50ncYPnt65fdy49g/h9+DcOKTP+7jimXZzxHeD&#10;4buIbnn3eZKif/5JR38kxUo3aTY4vLAJH/kC1wl/MsDGtJGKDrOxjixfe+nFyMH9w89+8qPD12m3&#10;b7zxek90XLl6Oe1dO0QzY2X2w1qkOKHHKm29ewpZYXAcnsovZktWd4I3GRABV/K/xaWudMiNG7cP&#10;t2/eSdmrPZH5UC2J2APnD9euvdaTERcvXm7eNemJrtrkhlfSrzjwV1mr3N/iJUln4dq3NV7cZCNv&#10;ednyqqP/+tqn76TMf1OOyKHV1JcvmOM7N7wf/s+T08b50XPkmKfbLPTQN5w8eGMy1wKXcYUFry5c&#10;Rq+xVWwC8PwqusoTDPlGb+GXOPBHl9p04d18a+2/2lE29Ju/XOOtjrnok9hAc9KrdW/9V3uXXl8m&#10;bt1+sn73dPohG8T8XutsZDBuV76yF+yl1+HtiR7gzXyidNPGOfRVLj960lhSOByGjuP1W2xoT9+d&#10;b+AjU/PORGAPzKJdbe7U3dhyNpPV5VH+pp05Kc3GffnaS4er4UVS9pprNrk0SyckbfLm/zWP84x5&#10;R79TefZw2QaUNOIvv7So57QSXW2x8MLhtddeSX/qesHL4Y/2aiEs48zwysmwpZf00RkrxMYXXy2S&#10;MJtwzClYcLmWNuRK09dffbXvfrPvjegBC2DmHjrPE8f2pWmWbYWj8eq61VvrXGP2NWbRr3En8/Es&#10;20Ub32yLykq+0bi3IcTpo40NZkMEu4P9wdG3w7NxZJaM0FPkAH9kHLsBPimi4cMjeciQJ4YJr50U&#10;uq5+/WR8Z7xtbKRNkVdjIXA5eMhLzoFWH7hY9CWb5GS1t3uHzz9dh4LMd2hDfkuuJ9rCb9d93ou9&#10;dz9j2C7ObBt41QMd2VnqMye71qLYkqE1R7JkiYPPwmktDqnDhA/tJn7l/2Y/x604adKSn8WjMro8&#10;RK+hWd83PTm+YApqF35Mwy0+n3wn8RQ9z6NbAfCBY3ENracfrVwFDK/9oNOaL9r6ik0H4aU+z605&#10;NnT4xhcejVZdDke9ebLY9Vd/84Mllxa71p2WjucRHie9CLEOiZudGEDVPwmCqEE4MIeHOAQRfGss&#10;/Y2Ifm+GnMoaHAWx+qRBhiFCjQllJvEigBcZVVbDwuQo9DR4ArlXePNdPOOF7TuXffp9vvEc4hHG&#10;ESzpuBGggc2NYPmecrkJ24eDq1PwHGb/U3nwpuxxcDjt9056AuI59UADK98WvFw9gW4Ma4MJymHg&#10;lE+bZ4ATKAOfUSJTR26ffnAYOPwe79Pxk08dJ27vJt34fRi4aO8dPjrlvdIcfCafupOVvTzwYPDe&#10;0WvC9vU57SZ84P+uOvw+bugw+dVtjyO8Bk9xQ9PTtN2X/zRc9um5+R7YA5+Tf+o1dRMnzTjf4/fu&#10;dNqp39P8lDOemzK5ge0bb6VBk+qweJ0mP2VN3j3Mfd6JH6/88RNPnnjyNO/CB94eZ5OHnSCNTut3&#10;0umMl/eeOPGJ44WbiJxdxAwQ8Sa7tEtX2dyOnu4gKHkdpT/uC0m5Sbzp0E1WxvtPNGM3bVa7dXJr&#10;6hh1XpjVyeoTI4HurnKOW5NQ+Qic0cvyDe6rHtFDoTN5rNESujdvwkufpIcWXMZ4Xhse0HDRn2OI&#10;drEr3uDM9YW3bt08fHnvbsMgoS+ADwOhOxSRI7joICENFvzasafAtXi25LenuBghzzK8LJrCSR75&#10;l8ExJ856KszkUMp0veLdu7czgFsDBzKlDuTABJWB6ExS0YWdVInutNPS5IqTPlcvX228XdJ+0F46&#10;p4IMQNC18FIumakxgHallf4yeJfOTN3QKHVZvF28MIgsP/A/+WZCxoLJGfVKWsQv/+K9n8jqJr/J&#10;S1f2OgTGtisYgufVGGd+h4oBYceMHzm+kvpcygD1/BmGpWssTJrPpoK5ImgLDyyylSJP9Cjk6yIX&#10;pTC9sHQt+elv/Dy02LUM4C52Je60B48/tvkuHGyTjgYkNVTXIGp0GA8ZKLQtxVVOyMiWhmPbwUk+&#10;TcFkIF7P77N1MTOeUc94thiApiYu3THt+qnPP/308P577x8+iPe7K3du3zk81jY2PnQSLU+8wvvC&#10;oVvINh2ALnDq9TChD1kOfviLppWXPJU7JK3cJL9JTXacQRnvt5ac/kGT6sa0L+EmRNH8oQHn/dhL&#10;oSec1Blczw5Q6kP3PNEEHpz/p2zhTkPSWRZ8emon3sQc/rSceGFDZ8/ycIsz8C78+NKnMrrpp80v&#10;uV3tXDqLAUtPrXAODlNO9U34cy4ybZIFjcfvdXhA5Lnak00Ha6E6A/uU6eaBpgtdR+/16sG2TzwI&#10;vdU5fha7pAOr+m9V9jhmoCNNeKP7+k2r8MeCY/xxkYsPz/ALLbm2zXPBO7iDTZLFO8nV3xWw2JUB&#10;mas74NI88LeJAT4bneC/vl3LutpqcYsb+eoCPjnPANKgugve8SaKhxfVgU2zdk3W3gp+/HnPlDuT&#10;tcuPftgNZIMHAk0/hG76QbC6qByeaX/FmU62EcEsYPBck/ZIutr0ql/SaTuht0XnxyZwIvcRiG5K&#10;7OKgiZfQy0TLtAMDVR7dKufJX48oeJjyA7xh/e2yu67NuXu4GxgWux7gP+Wm7Sad02cLRmSh9VkL&#10;gAbi2j9ddbLYFXs14W67EE+eyAz5hm9xig5AKHxrfxB/pCFaJK26o3llNelKlOCwsbb1KF3IUwLJ&#10;s7y/l5MMHTbffnfDo2XFLXz133RV8E2etoPUR5rmzV/bfzyQiekkUcd/ceRwJmSWk9Zj1cOkyqOv&#10;6bBVRnUFWBtedfkuD0MztFzX5c5i19I57ReSzuRE3+lXJQQEXKR1shNf9MuFrJz8deND4slbmFl+&#10;0letf2DTSasP2tpvvk3WaPfrN/3WopLJSItgitUmBkewXONMR3RBKX3u0Fi7YGMIF7ZofThcSNs8&#10;m/7b95LlNa7Bny4Ws7XwyrU2aUcWXddv/60NLGQBnnN1K1rC6XLa/huvvX548/U3audox6M74WCc&#10;yDYQPrLo6RuePHuHnlC/8aMDxo18wBkeaOlb2tIgZde2SlnGnWwS4fAAp/zYaMTJi1bLLlHP9N3p&#10;v6VfzIwjJymv/Np0LpmSl0yNnFYsanemfSknnnj2ZFzCJz2cxzdvnLgWt5VJtsCBb+kVnFfKlbZ1&#10;2ALQqHjHq4e0aEOGRncpS52m7p5Dy/Hj9t/zvqG5cwvfndboOIFrXxYP/tCndeVXkmO9uSmD339/&#10;Qx/Ey7Paq3YY+m9xnG915ka+xg9N8/WNcF5aMQsf/iRu3LT/qcu4/fvQc/xJGSudtg/OwDjmhV4S&#10;NR89m6AVl7wr8ghLaHLKFbyXjaHeZDMv7e+10QAoLcixq88+++Tjw09/9J8O5zNe+fbb30r7eKE3&#10;W7Bj+juTX6++gy1L3pS1NgZsuG5/vusSVn6KS54tcHsuPIt7/1/PxuY/VZv6WOi/eePW4dbt2ymf&#10;7SKcXOO933a+lDb8ahe7XIdnHLbwQi8T/Que9MJF9XvgbGX/A9+HvkC7hP/qY1bWSRfX+nlsfXRP&#10;nq34tdjVJPVb5uZfE8gnsvkNfp9y+E4GPY+6ZeOptmsy3bv8lfnAtNjlViW6jtf+2YafZPzg6kML&#10;ZNMe+Oqu6ICB4ylcGPg2PlmIcv1dN3vZ6BqcoDyLXd3o94ANtG2oSf07rm/7We0c7haqyJCr5pdO&#10;XfocbSx0ffrpJ4cbN24eT/MOHvL6ho+6DN5Dk8FfvTh0OKHdwqNjmo3mU8d1w8R6Gteop6d66cud&#10;CgGbbpdGPnGrbP3z8hZjOy6OKz/z7qk87e7SlcuHFyOn+lfXVl+/cb0bnaSBG3ko7vnWyo0L2L6X&#10;LpyLN8eR9pDxoMWusa31Yd/+9tuHN15/Le31zOHe/dDrcWiR8eq6vpA8uA5RW3FiGY5roYzdxSY2&#10;j2BOwaKW/vnaNQtnL3be4SVjdfKTcTmqVT9rz5Fz9hU8Fncj0+oqLMAX39ngCY/XybVsaaTfZB+1&#10;hCUmb9s7GiSRvoiXvzDzTo7RCu3bb5GDpJcHj0Ym+M71pAxzI/Jzi2er/fDeO+ZPXg5O7BtzJZBA&#10;u6UnnqTNWGC9l/ZknvpSxzVwUSa/cI/XHkJ/sC1GzZj10cPH4d39wxfXbzQ8yVsf9o02oBx4GPv3&#10;ysyQYc2rwMX76ou0GW0arjZDKdt757Hy5Dn1K73zjY5LxpZ9L88+ftrJPv+JS5roQDrriYEPPuLY&#10;xk9eGn7egVhgFl8n/sSd/t7cFH0ahS1gcF0erludNjxafJIu+cK3pEuauQHIPBLbz2YO1xiiJZlA&#10;dzCnPuzBf7DYBTo0JKaoCMT9GFB2hJWYQYTXB4RMC1gQyIgvBFzee9MFUnE9VmgRnl/hUF9xGoBy&#10;VY5+8b6vPEUrrsSXGey822FPGVjwmgZx0jhWA9j7EYrBY/zetYy4EUSeIhon/TCIk9679BM2cCd8&#10;78HSKHQIviftP5Xn1H/qwZ2Of5obXCeNb+9oNp0Sx8AGv9doJAx9CJLBzQxA3CHtR+OEqS9c9nQd&#10;2NzEnfb4NE5aeQbHfX7O+2l/OpyTF75PUxZ7T/4ptJGlkac9buO5fRncvE/4Pv5p+P8+btLv4Q0u&#10;ezz5ceL3zve+3D0sbp9+3qeOvsdP3SfNwJh68ft4bp9/76RFE22inWG+pZl6zZPHG8+RhYEnDyft&#10;OOH4SHZnt9TgJu/wX7rhOdhwmE54ypn3cXs45JuXZp9nn2ae4K7J65RBD6Sslpf3LmjFoJDOJI+B&#10;Dc/Q4INoy5Zems9i5L733nsZPNxMY039M8iJdutvlvgLiOOkk0GigKHXk3wybDqRlkEQvBgfg2te&#10;OhBrvUyGnNlgLOXbvK2f7w1mDSU+fUDxzXtPwsQ4OE6U5A/MThTBK3/S0fMMkrXzZhknxSP/+qOs&#10;laW00y52uRJhFruWjEkK9xploUNxgUMAMNzxdX7c1bt+AjwdaI240p2Oh5Oy0Y2OWHyF85qgNaEc&#10;OrXH/DrlfF0D0I5Jum8Wta5eWTuMGa8WuK7G+HRnvh1WdmK+nIEBz/h88YU18XPa2zndU7I66by7&#10;KqgTHBfPrwWVeL9/xJhLZdIXpl1svEGL8pJcII7wjS89Jdhaqu2SscrZJoPHUwSMrYT7rTLlWRQ1&#10;AFUnuv2VV5aOVy8DHf6FF1zXdy0ezhbBXOMXQzveXdYmxg3Iz59bO9LXgCD8K75LVtfiXPiRuFQr&#10;/IpMZ2DsRNejR3b7LVnie91XZGCvI8bgrf5OPobqMX31x8jDN/VQDaxNvsl5JzlTNiTQB00MJvDZ&#10;BAOj9oXUySDCwqW61VYIfdUHTsqkf/x4//I3D59//ll/lFv/Cc+BP/SftoU+q6x1+mbJc9yuvscJ&#10;5HzjddtQebdrPx757iJI3nvPfPAyMX+vC4gWT9bg72FgrV2d+U74V7H9LMR19x+88odCXTQySYue&#10;rjbZcOqAMPGjZ2bSefxxUcw73JOfH16M/hE/cd5XG190qaykLmQZzfglN8uD0fKTbx8mbwd38b67&#10;kJjBJ7muXg6dPfEZTGnGo+la2MxA1c5JcnAmA/vmO7vBOpk8tXijzeCnU3oWvFJ8YdEp1VN5XzTF&#10;plW30iz41W2iKJ80vmcSDh1dnSKtCeqzKVc9utiVdoTuFjGdSBrbbe6oH3rDRbno0UVdNG45KSi+&#10;NEihTa8dxKEl3U0e9WOuZUEvGDoh2EFg5GXa19SnC7JbOeqJTtrPotVa8JqJW3FdGNNHxlsIEjab&#10;Mvy+FhuTHml70z8F17XYtcYesE2NtjYd7NI2LBT7gFtPymWg6+k3DNeJ6dA0sq++87tz0lqcsEDQ&#10;04/qkHCxhRyCrfKcKvpqtal7X/Z5/2G+taXw6+ukUW/MfJJHx08pw+Iz/ln0Eo9GM1gfWvl94qOM&#10;bzKjbHjy9BTQS7aWrE/6plUOOFsZ3Jq4WfIzzru0XGVjS/u73MCuz/e8r0nr9S4NOu7lYtoBW2HS&#10;kMO8rDFhwmZDUOsMtr9F8qMf1zLiLXSZzCVvgxsYU5/BhdfPkCcebcStTRRLVqWpLJDdrZziE351&#10;U07wr65OvjCz+HQCY8O5NFC+NOM3rJXFrXC0TxmRQ/ZSJxkfhv95XzZKEhS36Gf9WnQyR/bFoas4&#10;7VA7Eg53k5D3It8Xr6atpL3cT936m3gW0vIexCp3vMViV3FOn2PXuiuV9D30rT7YKTW04dTz+dDv&#10;6sXL1XOpQPuENYH4uPSctoxm6Dm6wbdwuGrH82ybDqzRA3AZfEZ2h3fexbG3eHml49FhX560wgbe&#10;0G0v+2CabPPbLkO32hDaYuDg1sgRV/7Fl6Phc/V5fBi/NpyBvQmotMrivSt7YHmXbsKm/fpuduXE&#10;Tfy8qwM6qa884M5CqROp5EFO7WvwGFfY8Xu3h32MaxXp0EWn1tmTPtvVh5t8fPNscW3TcX3f0nL7&#10;9OOXzogPDX1zA2PyN36jj2/leB9d13pM1Tb8OXF7L3Jgno6f8NN+0s1z/B4nbiZIjzbRLj836fnK&#10;TPKJfSJ7/LGM/CX3yhtfPZI/3z11graJMgn+5Z27GRPdru7wW12//uUvDh998H5PiXz3u9/pmIW+&#10;S+qml5fMg7VOj9CLmx1WHBYeez9OkhYcd4zz7N/Ee+LP+g6VErIWu27cvHW4fetW2mfKazwYdOqa&#10;9L127ZWDq9dsnGv92ldRV9Ej6TjXd/D13OCDPWX8A1/CcmzkZHhGvRftmneLB9P3gucpb5Kn3Jlo&#10;XWSALzlbz0WDxddv0mkDtLmh1d7jA09Xsc14Omt0unC6y6kFv7X06quvts3TUX5ihHctrLTTh+Hr&#10;aTtM/MBVhjE0fUeP04lsOtVFX7/Zpf+pzk++ubYavqPXPcVVV0bnwMkCJV2sbxSnDAtdNsqzQZU9&#10;NBE/C3veh3Ytb/PKnPZTWY+ThgNm8oiTftXv5CTQnExzUmvhP+NJ/bo62oCrf188aJtN/dlxaNDF&#10;2A3fJGibY8cLYrf1ZxFi59vI94tf/+rwq3feOXyasV3HdHHlRdKDa17Eb2ZdsSnsfMbYz7Ovny39&#10;nOLWBo3rX33t1cP3/uB7PcVH+MzxWJg03+F3yh9mvMaxgY2tpdFu16KU+RxjlAudf3j12qv9jWi/&#10;B2ozmg2ZrkE2vh+6qVevKQyuYLBb9OvaWiS08OkdY9rRsW03yTdemDS1r4NDCRTf+rPFNtmprRfY&#10;iSnvZrGLLOGBTTxoN3xfcrBkmMdL4f+Q59+UK+mkh++Cvxaw0GnykIk5ZagftekJfiflfjMtWelm&#10;pMqXjT9O6d8/3L2jLTnpRS7SlkLbnuzKmAW8JYNLFumtkVnoete2tScnu4TNiUuutEZs/yey/IoT&#10;jmY8p65wmnhw1X3KWnBOHN0XzuSNjbB04Zz2rV6sU673VT4QFsfqIFqQ23edsM0fnUwnr990KwBu&#10;R3w3nMWpr2J433Q7+q5v8kkWjf/X5ik3zs1iF1qQgcpfaMPRS6cWu/661xhSCgjuGsM7aWgGerNT&#10;SK3DsjKuA28I6QSKaMAEWZ3QI8okDDZAHJhlWIgJjie8V4PahJfiSfpWLfAIC9+VvDY+7oR6gdbJ&#10;TzvsXWXoXUX5aSAta/MLj2UYEbK9JzjC988xKEe5j/BMfs89s+ab24eNnzCwplzp/6k9t6/vPnye&#10;nPhxwuHHl0/J752ymAHEDEQoJB2sY8l2a6jPnPaSZ74teBmEgD08mHLQYR++55XyB4fTuO1pKXzv&#10;T9d3/OTh1WcULBjykBfyzu/lZ8ofB9bg8TR/uty9/21pf5eDG7eHs3e+9/h77mnGT1mctKf9pNuH&#10;7dMOTwbuhE385Of3dZv4STN5x++deLzBE24ZKGsHhXqNwtrDlZ6Tlpdun68dUQwJE8oMwp/+9Kc1&#10;uiYveSYH07Z57zNZIM3UyfuUdxr/fZ3Hid/TaNJLp5y1qLXJ8OSNp1Nnh1F3+kYfGri2blv9GA/y&#10;06d2db0TA0s7tKv5SQyJr9JXmPTJV2F2MmMr60k6Ipjwa8I49d4mK+HVE0t+q4uubfzW1uIZKbNw&#10;0r8+8xlgx/olrPTYnsIZB65CYyioF32+6M7AThsM7ABuecqaha6ZKOvuk9BlMDdQsxPqZow/xpFJ&#10;Im6d7Fr0VY8aX6lfsCrNZlfWdOaJbjnr9JGFN7o4MpinBTf+7Fk77peuWPJBF66rs+RPcYdzZ8PP&#10;TsiugVp3F28LXBayLARZsLJwtU55zfV2m8/7uuM53rPv6/eeDGwYqwZ/XSxKfvLZ389KeTaWqM8Y&#10;66lVcFr8WrwMDxI6/OkpgtTXFYaJ7dV4nbQOrHMx2nv1mEmn4NBj/3gU2RB29YW1C/vF4MF4fin1&#10;gtPl7ZqyXll2+UrqaNHLYPVa6v9yce/C2DaAZaBbyHNHdXeDb/VfdLnS99XPaIcWIRZvDNQtKJ67&#10;gNZkeskZu6MG+sYjcrP4fOKrv9Ku1gTEGvzxiLNkbPkKNCdP0jo50YFK4Jv0s6B1zUJlBnVd3EML&#10;T/UJDdqvJC3YJgUf3o8+ykDQSRGDe8a130G9fsOJ+TvV18Gkts0q1tcJv1adUv/wAA7cWuygIxbP&#10;h//ytA5J17YDD+kj903PJ436V7fEzppTbuw0bbNp6tlOqXtsOAsB65oLfxzaPG6e9jv1J31PDWZ/&#10;6qI83/FddIhfadY7B+dpt2SN125VZeLpheHveLoDXfo9T+EbjMJNvtlMsOBubSPeN7tm7LtOvKfN&#10;dJI6vrTcnHeTmXSTKwwvJt9li53Jy3fxNmGu6rMg3QlYbWKTCQNCcHuKpAs3axJYWzQ4cvoPPl0w&#10;Ax/MwGk7SDp5wJlJ6aWHN9wCl/5pPS6sRSJhdqVa7LKY2Ynb9B3seP1i+5HwcAEIR4MfOceT6u7I&#10;oyde9Tfr6O7IjDzSDGW8C9M/gX333t3o5DVhM3332CbTT0/ZaIwPp/k7fXIXeEMn9aLzOvle/RT6&#10;RmcY7KM3OuI/uqx+KgNWMhrcYm0uRNN0Kg9eEk7+4Xn39p3+dt5XqV/7i+hDfR84XcwILgkIzg+6&#10;aIievuHpFEz7xHw7Rfbo669Cg5Mree4F5gNjoEQ6n2WxS97+XpfviH+oWfrjl5egtmiO1snbwXH+&#10;1jhoPYduWs++3bV+iYM/3SjN0Ff83vnm29Y3nnLzPC3//5iTlq9sbO/jhLWsyJeyvIOPhsUxdWoa&#10;8dE73U2c/LMY3Gtb+YQFqz79mTw6+UM9NA5vA58vbQNr6DW0UBY8eLQia2RM+xM3MsuumPHrLH6J&#10;52bhVDNsMWiYeOV14Ytjb8iztStltx47fPhle+RdLSZP9KX6NG18QteJ2IfBJ/paG2FnaMvGYdoa&#10;eqoL2Z/JTLvC0eR82syz0RFto5FPJ4z9blcxVYmUoU5sh9GVcFo8WHTr9axJzhevhEW5H26lfFdp&#10;f/rRx71p4LPPPqvNrR2MLQ4fuPLo22IDQzloT096jj6eMPZOdWm8MPQa/uGHb3mkBQvfJl6ZcBAm&#10;HdpUh6rTLh+/9P+y78FVX3pZGr46afN0dGV3a4vPb3wlS5WF/NmEEAnqO3wqO+XrJj87WShtNz9h&#10;46Qf23efRvtep+NXn8apZyfgooPQWF567FknXcdtojk4jUzPc+BPWcqlI8bmmLTTfo75AJ08aNA+&#10;f9V9K/IbbspZdVl0bLlkkF23Cx83eUZvHPMk3PcxfMNj79a38HlffG59ILyF1+dvsD7WQZrtmxsY&#10;nsUBLg3jF43wY9Hom3k95TvWgdysmPgTuPmvn3BpTt9ghbbsu5TavNKy08zD9Df20/e8/967h/ff&#10;ffdw4dxzhz/90z8+fPc73w4AaeEGp8U7XgnwgJfvpQdWveC49/swsJS9Ydz/5zmTkmtRFP2SLjCf&#10;pC/syS5X/MY/fMCmWPUGUxs37lm3RTidabFr4SUVGhf30LU2pXC6MsXyLf5p3uMZOjU2j5Nd22IX&#10;nabey5OJDV+Z8l1boO2cbGnznius38G5OpLd2HGzwtBlylwvpVP8noYT55ucjN0werL6OzpMOuOn&#10;73//+4c/+ZM/6QkvNpSfFvnRj37UU13oMDpMXvnAJIOLRmuOiKcbpn+gm4Nd246xZDcGOtkU+GuR&#10;gS7V3pcsS6vexsUWJtHQQowyTPAb6xnr+obX+++/1zkXE/jKEq4+6uxdOfARBocJ54Y+8zztlp2D&#10;nmhbMWle8qG+cB2eek650gpb9UIbclp2px1t47bgtOyANSYSZrGDZ0c3jhyCn5zsjW4sexDbN/SH&#10;1+jm2gVJmOayjbfTT5/Vv5CjQ9qt3zC7Fxt21Z/dezn9nvz60Y8+/miNsfSjSYcX5M/iyOuvvNoT&#10;2NLWjrBZN+X4rd8Xr77Y0y5vxV8LT4xLjC06t6IlpE50n3e0MR/PpvGbYGBVLyV+NjnWDtCGS6nV&#10;Jms/Jl/HC5veri0bL5X5fIdk2FDlovyBqSx8OC6gJT07h83dZHlfvFo85Mnukst16kn5I9Pld/yx&#10;HWW8PW0Jr8iCepNXvLU4S/7HThledcwfXKsHAq/8ZsfHC5efq+xucFxjeP/+shntINcuZo5GW5Gv&#10;i2VJD25qV3xaf7RO2dL6fUJ0hc+MkYbOSz+dvKMNfLUZTtkL/kn7GvqNP3E4SODBkmfZul2PmbL8&#10;4VGeBFf240IX5x3I43N7l/4YwOW5e/2mOwkozpEf8kC2xa06B+KTRav8X+ho6HcD1+9Aio99GxvN&#10;Ytd3vvOd0pOuwXt0GZrgCZuZLVmL6Qf/8/rNLpEamE5pneyK0YoBmBXBVowf8DNhUoWR7w40CVTi&#10;NQICLt6EEUTb8JOujWwjKjddvbDjKriKb8aLRtZGkecYFP44THnsiOejVKwnu765yDVlcMN0cBmv&#10;p30VRrx43rvwMXaFDYwRNO8jWCNc+7Imfv89vnVDs7z/U7rTdX4aftzweR827+LQ0Ld6ogEh0ekS&#10;mKHt5J/BCZrJJ24fNvA89/hMWeAdldYWNh58dJJ+6M6fpt3p9/FTlvQz4JFfGPjwoijagQWH07Iz&#10;z9Ow5jmwxk+6ffrTfnAbuP+Y+21pBv9Rdp7c0GjK46Qdr377OoK/jz+d5vT3uKnHvl6n3T5sYO1h&#10;cAOH3/NCOnCnbQ7Px0vDyNdp+UFrhhUj66OPPuoC169//evDz372s8OPf/zjvutEyPEsGow8DHzf&#10;M6hW13FTN/iclo/BZeq1p9OkGbdPuxb9t/R5ZzzNtUQ9YREanFxVJXzxGUj3RVOBH6aev/rVrw6f&#10;fPbZ4V7SWuxyumtN9IV2KauGeHzLDQ7FKO/qVPlF0/IvAOPlaX0ZL4nzvgzKxG+s9Fjf8QWY//JK&#10;0pKzMFpe6mY38NoduwbgJqkZdCaI0bzwUxZclte2V/6WwWWgIm8Ha08ex5hZi11zsqtlB0f5Tfwy&#10;muRVbwt6wSgePLAWPxmX6+TAueDkNIQ86BR/0HbgsfqDodU62RWZCd7LFiQLMRjCH3DJ0pr8XtdS&#10;ee8iVgZtdOhcRQgmOvQ3f0yq5r1tNrjWaE2Y9Ov3bi53opdsThtAX32shdBOXsW37W80Y5QG6XCF&#10;fDHgV1vC655ESVlqqXw4dtJHu4jvgpxTSnlfJ15ifAvPIFQYQ7w/9qo+wXP4B/9zGQRdOG+iP2kv&#10;rt/MsCCmz+CvxgA3mJ3TXi+9JNzA1tVD2wJS/EqzToUx6sGpv2oxEXw7sb7ZV6+2fKInhmee44Y2&#10;nsL7JOdNG7/B28PFb/SxcPnqtWuH1zLAsInjhRectEO7iz3thXcaZ6+si5FP15B7V1ziz81btw5f&#10;+OH9Gze66MWewh84LHtptX1t99hG2wYXfoNvXZ4diG/xbdeaoDTqFy9M26A36JL+Nhd9kjI6gDOw&#10;pVdi7Pqurir4pbf6nX/PxYfLHYyg0eA7/Y6B4EwGQ2L+6J/qocjf+hPt/+WGB/zQevzUlRenXY38&#10;7/mDv7z2M3knbuDKOzpe2onXvuh6fpUZfHY4KXvoMIMx+SwUXzxz/nAp+suil+sMz5/P4KY6bek1&#10;JyLAre2oPUc2LNysK/+iD7SjLihbwFk41Cevu/Qvp31Vb1xIegOnwJu+qoNVcr3Jtjppi34/z85Q&#10;Cz9OGll8MaHdjWr0b3ilL5kBYwfhcWC0nh34rz7Dn4kqaU2gdgdsbPn2VWTF00RA+D4wZ2J7/PTh&#10;e/tkHza0fVp/Wj7F04UWnMrD1F89S6PSOO0OfRPXRUBtIbRJhdairsEbHhboEm31sqBiEdrvXPrd&#10;o3u376zFriREC0KvPw4ixQW+XSS477TWbrErafEggmHo2Lp9aRCdQbbB9r3keZgB2dfpTyx0WRCD&#10;wRGn/Ne28WR9T/09lQmFTmYqR1tvedMOU27glaZJi37TXirH0sY3LDCHb0Pr49Mgd+P7nv787+22&#10;MibPCaz15L9RbiqmX0ZDV4DKT9YaF891zJf41lVdWkbqlbjUqmW1rQrf4jxDynXaEUXzPhNihZWn&#10;NIMHj0bTTqWBa2V0W8gn8569FjH5FoUCNzSG11rgSB1DwySI3xIkYdsI2oqLU5Z6waO8GT5tPMVj&#10;5StHfci/qxLZQ8owzu7mg8DS9+iDLHRZXJKHLtEOTGTeup3+JfLn26n9rwPbScO79+91kwX5dDWV&#10;hbAU3HqUpmiVMscegWv7ReF4xj6pvRKdlrrg+P0v7x2+jA3uRJEJhmn7dMJM2q7d6ydXPS/ansgt&#10;OnDDF3QQpm2PfpZOHPjggi9/5WiLV/e2iXjjgpn0lWb6D3B9sydMzKKbMiae97uC63Q9+2ONFUZH&#10;V6fTRXRS0vLlacqHg/ZNinGqfXl8ZaQ1XG7VmTxqp5scVAYqtEc5WHllWPk4eYcn8gxd1LmnVUMX&#10;3+JWmuAlnSdAhQX+SRnzBKv9S9I2VcLAWpPCJ2lX2IkOX/UZO+ukpqdQb1pu0le+2MRbPSb8BPeB&#10;udyi15LJ1ivA1/fm856KSrkywG29fcO1Hq3PqhM3ODRDPI61ftXRJ3VaZS6oK/2G9/aUdvgxNDqm&#10;3VzTb3U8CfdcOmzC8Mu3WggJ1n0bGpicFjZ9ddtXbLrr179Ie7xz+M533jr8V3/2/W6YM6kJn1no&#10;WnVfuql4B0bfU7eRySNdT3nxqvWNCdDSa8MZ0jDb1GLrqx9MGeYTb1y/mTF7dIbrsStba+zELjIu&#10;YP/zbOsFd+GKLGuOj+7Ql/AJxw9F/i7nuq5tsSscyjvc4QrPEw8XPlze9PXYlEsXLxro/z1HHpes&#10;Dqxh6cjvPCfdPNHFO77RkTz9Rm+Z08AvGx7/2T/7Z13o+va3v10amd+w0GVOQ5rRX+DMItnI4bRt&#10;caN36U/6WFmDD5S7CS5yNFf+TX2880su4L7G1ybxXd92IXaqsZzr8ti3xjfvvvvu4f33P0id1qa+&#10;aQ/KGz9OOVzlMO+Vl40+/MTNc8Ut2p9Ot2Dt3xc/vU97P+HzSVn6X05fPxtc4AvvteiR/i19HJoZ&#10;d3fuO21KehLlZgVjLNcYqm8XZAl/ymmbDWxi2t/sCq/On1unj11hb4FMn2pzDfo7VaacG9dvNN5P&#10;HeiD9DXte+OvXHnh8K233mofps2wh20KfTZt79yZc4fXX33t8K1vvX1484032paM+3vySr37X1+q&#10;t0LBUqw29ybjwtK4atPAvW0sTisq/cgVr26BWxsm7WGNlcgT29mY80HHi9MHaa/qPbLEtW37Cy7r&#10;ysklp6V1/Pqd03U70/TxnsLQa3jIgT0bp1Y5NrawI1yreegCu3zsA6e48bhXNmcMbwOJunfeKPBG&#10;VnjEYhusMZjfRKVz10JWF7vCs7TwtEM/8+C3QtfVzXBdv3m3dN2SVbK7xhFrUzXdd6ksUa/KABna&#10;6sAvXFB/6RO4gC9MGfKs+m7tueWceM6z7SB/7Q/MXcXPqS7cFb+cthEfsjb7N/xJmhO3aFTXNPkv&#10;sth3bp5HdxJQnMOnyl3n34IJPAtutW/poYiGD0Nrt8msdrwWu5yE/O53v1taogUeLxquTVHazzdO&#10;dv3N//zXP/AE3CCqJ7sIWJhlwGexa+0mj2FZIXwQpZACk/4ZHUAYJx6i3V0HmcBTGMYixt54SK4q&#10;gHEND6wlBDNhsSYzDGSXYYR5iwMY1LuHH4fRT0zoLWEY+MP4KZ8fgxZRZgLBt7h9ukk772CN887v&#10;hWj/5OYdLiOsez8w/qkd2BzY6jPl8Hv89m4fLj8FwHNDPx0qYTHIomC7ayDKliLVARM4ZcinvmB6&#10;+h6YA2+c8NO0GZzHeReGB3jFD08mDzd12Ndl8nry8kz5g5sGwQ/eA2/c/nvgnPbKHBwnbF/ueOnm&#10;+TR8f5vbp9m/w3dfD0/xowhPw5706jTPqd+E7cN/lx/Y+/pMmKc08z5un3/vJq/wwQH+eN3BZZ6+&#10;1ZGhpkPgGYQffvhhF7YYV045/eIXvzj85Cc/Ofz93//94e/+7u8O/8f/8X90wUt+d14zGOeHXodO&#10;yh052NPAc9zgh8Y6F3GD9x5/ftJzp+nTnUNRxgyqGpFbeTMwZgx0MjkdXUJqJJiEAC5fhWkhysT1&#10;BzEmf/2bdw6ffPZpB7kWuuzgnck+5R1lXv6tjMGlxkl1KaDroaCR1+rab0R6nbDNpbrd9StfYxKA&#10;BPlWLwZ0TwfkyTHY+nsr5y90YuU4mRcclTkD2aXneeAWTYW5n9pkzZ3btyoD6CXc0XuLL9Xp+BpY&#10;a+LGBEfaJRqC+5yj/nZYrT6ADNToSh0Cup3o6kiVh+7wWjRZJ7sijzGeLMj5EWhXC9y+fTN95L0u&#10;dMwkF0MPD4Ng+zwnltFhrjSThkG8ri5K+42hOwM5vvKYMHRr+94MGhPXJjX6Gzzpm3u9QQw3hjIn&#10;7Rh6lVXlbnLdNsW4YtCGWxdi3JmsN1G+Tled7Ka+cNHpMfr2TK9LtPvIIit5whf4rV1P25U5bIPw&#10;sQPCZ9FH37n6WLy2+KcPsQOQP7mucS1o6UfWjs61AKaP8e3ZK3Ez6HvFj/ZedRoMPuFd8BkdwZiF&#10;pwlxZU7fPs+j306rdSI9TxN4XXC0kzsw0AINnMxbZb/SH/g1YeBH+Ls76NLSHWTTYEHdLerWODfh&#10;5Mk+MgEYGTUB3oX4zz5b97pnADOnREi2he7yqG0zwZG1JavhUvwsWLuqbU569cqp8+fW6ZO44tJ8&#10;ac/JC3AN8vDfRGcX3vIklyKPCwJb5pa5DVa6cBDZfz5wzqXtnA9terVlyiZDWnkqnbz01cqvjUx9&#10;6vNf9U3/mkPC/utb8yhneXI1/Wfbff7arhM2fNynETeTfg2PvHlfNuIJPH70/HyDR2bG+97Hewdj&#10;j6cw9TcB3dNdZ9eCVxe2803uZ6J45IvhLh+51760q+VXG+vCV8LFMcb5S2SwcLfJ1Xyfy7sJ1sru&#10;yG34XzmAj7SXt92EkROc6eIWmdTX0CH0UnXTshWW3ky94o1dZmBVfWVAsemaR5GZ9nd0lfjF2KXT&#10;EuZUy+ic+uqvzZbyB17St2xhu3d4NO/OF7ctHk7Fe/gQj75rYdGJt8hE6j+D7LnC0LUyek/twDdX&#10;WQwsutcp4y/vZrB7K+3w7peHJxlct04p38kIv3FmF20nOFJ/i1hOyNGx2mgH7MCCHZ2nphaUv0wa&#10;fZOr4iyM0cjPPHc2OEgjw5Kpto/8gVWXKPWt3MeL6ySEfjF1qLz7rhziGZvlUP5WbwTv6de5eS8s&#10;+AY2Hko7vOkzfC5dAIubPP933D71HpbHlL1/ykDnTnsL14o/uSF3KLSfdOkJrid8siZ/3poGLYpv&#10;vwM0/ywqJmmvaKbLRj/w0g8eI2vTNukAuIint9Gqi/ih19rdfULfZacEd3DhoODitvniVHT6zQmB&#10;izzVz5srPeJWWnDYCasfh1v1ljolGRqBDU/6Q//M/jU+l5Z+sKllJkzltTnEJNzNO7cPn934or/f&#10;Z/LRKUVpye7QB16FQzcGVnUMHMIHbW4m2vSTo+f0C6+8fO3wZuxpJ5z153QamoKF1nBhp3n65tB1&#10;bPiJh7dJUnUyETUTWbx3XppZPJMPnHH4OenBA0c6adSlfX+8d/ymf+nb0fmt7/YO/+rn2EPTP9SO&#10;2WRFvnlvvnj17YT4meeie9Levk67bEtePMbrowyN7Ibl8803AK9Dp2N7iZOGGxgJ2fKv9j11r9ym&#10;vsLAm/pY9ITfKmfJ0x7egrnalPTFJWWACx49PGk8pw0NPxfcp8v1wN/n5+AOJ56tM/Xh/yEs+fvV&#10;70Ub38tN+Z2wTv5xK+dyp8uffmncKnfDIX+N39KcTjd+79i+woY2i26LPqfTe4fvhDdOdP0O7lbs&#10;ky18JUneybP1wWdCQzJKJm1YOxtdc+ni+cMffe/bh+9+51uxZy91wr5jko1v6gQGvbQmdIXBdxUq&#10;7kjXb+Aqdk8TeU/oNFjyXfSKXzCM379On3v38MUXN9I+XWNoHA2P4B9dwq5e4wGLXib4LxSnPV7o&#10;umh7In+lxT/mutgVv53sWnXI/8Vbe5t3OKvv1H21m36Xx1Peel9h5C50gCcabPic0Gx9Dx3nOY4u&#10;o9dms8DoRvr0z//8zw9/+Zd/2Ylc+oZu/PnPf96fL0AH4yZ8907fzSSvunjW9gvP6QffvPfZMLDq&#10;qG9ceqf9XdKXl8HR0zd6DR2kGZ0sjXmVN954PXicL08txpmXcT2fOY71+3ALJhijh+kaTrnKmHK5&#10;oY/vCeOEL7y8z/eqw+guYQNznosWs7g6sr9sEPhUd4fXnLFRy/UuL73Kfjrq2AU3otsxVH1Sf56x&#10;3Ycff9SbdvRl7Gfl6EPPxi73vHjhXGz+9B3nzhSmTVfsOLc3gG28OFfRwtWiydtv+w2vtzL2fLm8&#10;ZncYH5h/ff211w8vZ4x6KTaB/hmcl1546fD2t97uqS5jaH0XasK5m29SN3Krfw+1utGLnWExrDoZ&#10;PVWej0vU5kITbd0fBnCJbG9ReuJpYIIbvbLGtaFV0rIf2GTNF1+9nzylY3Ai9/ps42Qb13sLyo0b&#10;9cJd/z/h2saEk2O2Cz6SKXXVb9Mlrm5cv8eln2czr3GNdQswzK/Ix3ZZ8w0vt99fcsTWOrEJZm4J&#10;/cmLePR5+OBx2i5Y5lfYDspcG2TUcdrzsleWDbd0ypI9357K9S7dtNXVHlab2PuRW7KOftLz4oSJ&#10;95y2sNi0nklSe7Ynurpmwq82wTdZn0lYA/bI/Djf/G9zzbxeT7s9mLqTgMF54a0NLrmAK7x57/qK&#10;/fzcxLM5tQXXvNKRaEE3jT4BXxpzNyeLXf/TX/0AqoRHw3O3rp0Ycw2KwiLF7XwN7jrQCmIQPJMB&#10;P4P7uQhcAmCxGdDLWK6hr4KlZh6b963hqWiVQjq9GmeEQd40oOYnePkWTrmBpSLDsHwV9PJLgAj/&#10;eILqOYIgfpSusCHq+BGWSc8tBixF+bQw/rRrY97S7N8HxtPy/Je403h4n7JH6e+fIxDiNcppaL7V&#10;fRqkNPBFRwIzp7z2dJUGDJ5SovS9Dz5gTbopnxsae473ze/5iF/DM3GDNzf1FsZN/oEx5e7psKeF&#10;cPF7OOPHTdx4TvweT+/7+pzOM2Vw8/xtbvKcdhMG1tRn+Di4eI6bdPsnP3GTX9zAmzSTbo/HvP8u&#10;3Djv++/Cyr8ahTsnzeiADny05ugaA3yL7GTJia0ubMXI+/U77xz+z//z/zz8v/63/+3wH/7Dfzj8&#10;8Ic/PBqADC0dJtnj7XzVIerM3OnKaDR5Tm73vBo8faPBDBy9c+K9j9x4V589nydd65Pw8fPtaRLl&#10;0eNHIUMIIU9V5Yp7kk/UXhNq4vMv+Wwa8Ds7dHAnLKLInRT5zbu/Obz3/gfdoeJH75+LARUFuXY3&#10;x1f/koXgl4/gG5yVQDT6vcoZHitP/jXRDqcVVrw2L2ALTsDK1zrn2UHYFuZdUctIjMEd/KXZL3ZN&#10;e4HLGKydFGIwRc8v+iVXC4szoEgnTafcvXu7C0yhVvP4nS7w8LWLXQmzC9mCy9qJF1hgT3jCWk4G&#10;Wir29dcZ3IfV665udEKHra9JXcCw2GWhxQkO5fmdyAf3HZdfE6OM4TWRajHuTvztw+1b8THUGGcM&#10;WfTooIavrnStUAYp8sQbsDCAb3ch61Z3ihkIGeTYfMLAs7glrL8vkbQWvmokWdjIk+w6teN7JkRn&#10;d1UnrtQlT5P2jIN1gutsJ+0tSqnnUceG+B3QhW52gtMNyrq74d0fy8/3V1ubcPXFV66DeOSZ7xh4&#10;xx/6JRqBpb2sa3i0waXvnSBbC2Im/WdhwA/Pr8Wvl162c/DFw8uvbM9+X1tXPb7++vKvvVbjf771&#10;T3aHWkwzcDQwvHp1nRJj/Kzr4taigu8Xkr6/qxa4r70+sF47vKave2n7of1nn69ewj/87EJujGe/&#10;Sbd8vi0CPrxf2nQn662bh48+/fjw2RefH253V73NOSHGaiLrvaSJfFZmV5tFF+1X2HPsn/DkTNp4&#10;Ty/qB9sXxvCOfOIVnpHtpY9W++7iOl2WJ0+b0QEknOvAJO2gC2rep9x4126Y0LQo2sWuwJ++tDuw&#10;tLutHclfGQmf1x+Xp7bLC6AT6Ii++n/hIqQ6ZPN1earTLER2QjHfx3yB51359YP/lsZz1cP3plsK&#10;b+mI3rdP9tkv6JnwsS+k6WT25ttmtrheMxi5vXT2/OEieY2nS6r7oJ0/5cy3d6cDZ3FGmXZZ9n3z&#10;xQfs1LMnBrxv4dpFF537jg/B03v9WqSz6GmR1vfqL9Y1G2w5umD6dgjBavq06svAhCP+kBcLQj3Z&#10;Im/zR3do2watgVNboW06dnfadcPkSVjLo2886ZyETdrqxg2n0RXcmlRU5lqYE0+/8PQKXUm/drNd&#10;8sG//NhkknyU5+0n9KGpX+rRxait7/ANR4tZyjYJ4Sq3e/Guh3kuqOCXOliIPtnkt/S0BbCOd9L3&#10;oGd/vDwDxrUQFx2Xp129cO51h3nqrx/rQ553sia2Z95XW5h+frWQ1b+QF/JJftOO8udbvXw7RYPP&#10;0z549MMbE5jepw/3zkvDVQcEF77jNfEjD1v8wDztnhb2NFe5ASfvhdW3k3CeE9e+JPXSvugSaQ2+&#10;4YckZLELLNpU8iR1/WBiUWj1Sotn6zpDEaFr+P3k+XyhVeCMbhidwFV+4+GEpvocbRIuwqbNwGdo&#10;WXsV7hvOfsO0Y1L8Kf/US7tffvFy1aN2jHzVlUs/KadtMu2nuKQNtBZ5+s2uwU9YaSc+8Lv4lDar&#10;KpW19D9NlwB9jv5YO1GOOtEXdP712zfa7+B/29bDtfBE76sPP3q/OiG6ZenTJX/gdxd38FB4cVG/&#10;5LvgqufqSzxFF/3UggmeJ3jVf7H5fM/iBldabLqjdhH84tl4Jrf8ZsnnsePZT3NaqzoteRbjFwz8&#10;Ghi1lZJeG0bLwQFN9OFsC/XkhtYcnPAH3TqpRZ9uf90klH5i6eWt3wiMytbkTX1tSGF/P0i7XFBP&#10;3PCq6QV438okP76lwZtjWuFxXagPruo5ODctm57c7OK4wqzMhQ9k0Hc8NzC5KaMyC/+k8eROlzf5&#10;4Ddhw2NP8cK4fRmCePm8SNEyq9cWXpPes3Dy3vR9osnCZbzyJ775N13f8Yey8qwtou0KixvYezd6&#10;duresuXdvPfWyTN/HRtVh53AWXAXHlw3u+kfk0fcwC7ThfnbeMIV0gajTnn5WCVu8PMc3VLZl2zj&#10;g6vQjW/Zwq/Edu3Jz9irb7xmc9il8Oe5pqtey3PwgBdf2qInWVJ23KrT5hvQ4C1+pVm0gcPKJ0pq&#10;/VkzPFkTl889t8ZgFkJuZjx0/XOLAU7AqIc6Lfuf7V+7/4rfI1on1cOF4JV0Bc6eTdtPP3w8jZCw&#10;VdyKf6ovvt6T/lkTzktuElC8l3yt+jQ0+Cy9p20vGnQHRd7BkWxOr+GmAH/kRdieduP279x8P03v&#10;CaN//E7Xf/1f/9eHv/iLv+j4xZjSaS4be8m+zXcWM9hF+8V9fjYH7OF6ssM8XZ2nnMpyq6Be6DAy&#10;0JqH1iss1eoYJARc+QNbuDGVxRj4qccsdBmXdj447VtN6UoLMRYg8Jgepo/1F9pSZTnyAPfBhZt3&#10;uLR9SpvvtjF6IPmEg1+bMLqbPmq/O201FRQ2Y8za4OmLjP/gY+xno6d3m8vE22BGx7O32cjGWuva&#10;8WV/GzOwu7sBNO/mXh59vcbf6IDe2pxTVmfZqKmOKwHXWCB5Ik7obw5DVS9kzLs2XFqwzni1p7df&#10;Obz15lvh8+v9rW+bV+hyp5Pwpye6ku+8ayX1u2ljNmm+mTxvvfFGx7/wRq/a8MFHX6Gvqf2V9ArX&#10;RNgrbUdc+Y3+oXrC0hJWMBlPfp8j30cfWrMZOhZU38BvmwAr8Wipb6xOzd+KXzSgl9BrFrhm0dYT&#10;LVd/v3Q+vuKBfOSQDMB1YAw8cdrE7du3Wm9zGqRI+eA0Xxw5fPmltaHWzxOgp+ufXVE4cqTCHafA&#10;vXRZfdLjr55kjP/gcOvm7YSv3yHWHta8w+XmnYU1T3qSrHZhNfUf/e/pZBcdCa+9b8Pz/1Yuh96T&#10;H33VVb256YvFDfw9n9p2ojutmxy6HU9/sGBXb2/veNS2tpXP+Tpx874P43yTl/Gb270udxIAT3qi&#10;9DYfl7ilh/IWnLVh7104j6eDElp85UFvVxg6/YoHaEFuFow1R4vPdGUXFRX66O6D6mtGsAm0X7/z&#10;myiujw5fWEWNAfnwqxQUhrh3Xuf46FE8WQ7zzqej0lDTghLuBIZJtzVgCM06QOF6T+6GBK/xMpb9&#10;eF+PEgb5sKWryyYCes0SpXTenaOUxFJeEMWwx4+jVL7+MrAcx0MInc1i9FJwSwHywuAj/4RJwwnX&#10;CDz3bi+UEycPXzy2ukjje5z3ClbiCS3YvicO3DGW/6mdsjQAZQ9Oezz29dzHyzO4eaIP4fFehZN8&#10;U09eI/a7QTMIoag++OCDLjq4v91gw8SiBQYd4lvf+laVMf7ayclRxspRJvqI08DgM3RF63Zmp3hG&#10;qPnmCz7cvIM3fJIHnIHJ79/5ycsNLG4fBga4Q59J5xud4CjsNMzTZe3zPs2djhtY3MQNXDzBmz1/&#10;pr5TnnSTdo8LJ4zn9niZLJhvnaPn5Nm7p4UNjLzE9+UEj5RFDrvwIm/aKkXnHS/JoIkoMqXzc13d&#10;rXZajh0z3qza343B917lzG6dob8roHSqvhlBFgMseEVRHP7sz/7s8Jf/w/9w+Nf/+l/3+PfQZ+QJ&#10;bguvEzzQRV3wddIIp0j3ccrjWp+4kRN5vA89xM7VUlGDiVty1LjkhXN5mfJNODoCzijlTbppY3aO&#10;d5Ir9X4nRu+7v/lNDcuvg8KTlOlytPuPYwQEP+V3UE4eUk53T6ec0Y8mmTiGknTj5ePhJv14bvBd&#10;Y4jAyrPy0b+Epw7CTNCpcBd07nxZ/KP4e5LhZYsX8Qz60oBRmn4FzdDTbzItHKJ7/eYAgHCIufXo&#10;q/uHLz7/PHqGjvmwiwpkSXEmI0yqMEQVPnett88BInBS7XRR0Sl8jTIGH91AHkKXDNCefQZPTS6f&#10;XB9Ivl588YXDK6+6NsDuH30gnjDQPo9hNYtZeLMdKw8P0Pl59A51urgSOJ0UCsIzSS4OWeEYTCG6&#10;4brkKCGB96i8785sJ4acIkgffevO7cPttIu2/wDoiT5lqltoCDBYwiwwXolh/9KlK4cXL2ZQmT4V&#10;PuU54z1yop52g3dnVtqDEwry+v0uxMMFp7ZN/FrEQmdGroFMBwhnL8cYZZTbTUa+oXDSH48vXxJJ&#10;Jsnz1HUtQIYi+RY2+Zyke/a59KHP6Of1bbvJSAY4+YifAbtw7cVik3qsEyerLLRknzx4cK+T8yYm&#10;lH3pamgS+qAJ46i8T9s4E3zU0wm8h5Fjv8NlAr4791L0cxqz8hnEKVc5Fr7u0F83b9V++vyLz7pI&#10;jZfqR+d1IRqBQE9+9Cgd1Her+7SJ4kHXhD77dqmeMxBQ9rKLlkHfxfHIiVMp3dUrLmXJ04mwTUYs&#10;UnHy5R8hLF6JOZwPD8/FADVxeyw7ScDvZL88+XOqwokaJ05rWQR3cCLcSwYLlzD4B8bCf/lVnvpO&#10;vyOeK/+VHTrggQmSyvqmq5d8sNGGLksevIM1tiZHz5Cl0jPyXrlKvqEzOT3SVP3ql5yBoJ2ShQvP&#10;njlcdZVhZF6bkYd+m8UEZXPNt+G48F+udQMQLaTN+8ht9aiw/OskDHwS9yi6ehaLLGI/fByf8nw/&#10;Ez76XR4Db7ClM4i2WKOvap6EaQdkVl+qj9Ev0Elngt/XXZiOTaYtoV/Q64AYfYJPddRCee36zFvD&#10;W4/0JXgfvKr/AqfyKK2qJJ26NWlln75Yk88mlDvojjuxCRYN/Kk/2aVztMs1kXft8Ep//+9q+pCl&#10;qyx0uK7NIlek4/A4z68TZuL5eLo1smMxAQ3uZIB66/r1w8O79w7nI98WdJVnM4mBLmy7mBja0qn3&#10;0TwwCit1q0Sk3JadfPTx7di7FrbpY7/Z9Tj9z5nzV4MTGOpUChS2/KVP6EsXksXV98aGFJ66VE9U&#10;dtZ7abJ5QkN3lb/h7cjaeHJJzskeXuDJxHEjk3OaQTCMPEE/Ked3O/DoARnBHDy51jHhe3jKyFsn&#10;jMgAGeoCaeiF/04pmFSyybHyFd/rd6pbU4ZyAnCVlTYLh5RPtz0KfR+lmYUa5fui9q7spGkbCv/R&#10;A63JkCuY2CLCusiZfkObQTe6hi0V9oXXq8/uAjx9HBzUpTuj4+GKxVSetnP2+chU6WlyaaN30hzt&#10;vHgDeJpBevXQt7Bx5zQZ10m7lPU8uoSnKoWOFuW1p24oiuee9xuiSacsuR+lXd79KoN/Pmm0fRto&#10;9IFk+ygnsWfQoxOGkXthZyOT/R0QkDa90EW85DFmP2sndwhTnsAVkTZXzBOmDv1L3i5qBofqNTyL&#10;bqXPp54jH2sR0KamNQms7rVNNp2hf+SO+jX5uF4/lfZN99lkhCbS25hpMos3GWXCQz581n7wHa/B&#10;47TFVc62SIBWeIff8QRQuM0s3XyUfn5NrgT356MLUs97jyPPBJVMFGocWmzf6ioOTHMe4HNTJ27J&#10;uD5p7d7Wn6tT65w4eeDKwad6Pl48+MV3e/JceYFVU07QqK5hj6a++O4pjoygEfqAMzgqSxhXOQlv&#10;2N6ADe6tX/l+WBsD0JfPe4KLTzfvxFdW4dS8C3fvvkBZshI+pO6rzayxl3zyFwbbRO7K1iZrSdff&#10;0wM36eUpXvyGZ3Vs8oLFT9lsQpPvym4fjF7xpXvLWnM/vDytz8YLNqbNb/Bsewl+dMekn7T84MQ2&#10;4QIt9V5yuGhwEiffnLq2UQ034PatN946fOtbb/U3ZJX3dcaNzz/z9eHVly4drl6kZ9luz68Tx5FT&#10;hIVH8Up6G+7QFSwlTX3Qw5MfPGtf0a3Jv3iyZG4teCUfmz/p2QRPHpNd8yPGn8+lrdzOmP2Dwzu/&#10;+s3hk08/S158DN0jexYfbDZ747VXD29+69XD22+/ebj2yvr9p05y5oke5iVtKFzf8egSvJbzXHyt&#10;4u33cuTCia5nnvUbUfIFZn+TKrLJ9gnJyxv46Hui92pTpkbLtsx3/lb7wftVlnfF82iiXPTiFr0W&#10;PvMch7bcTOzTyzb08ujptNQ//+f/vAtdb4W3xis2t/7sZz8/3I7Oca2836nRl1lg+viTT1ZdyH3a&#10;JhjsHfZJ+4jI82rn6yADvaVcMtg+IJ6dwaVGi/fp69DIWMu7PlKd9ZF4Rp+SO9fekytzf++/937j&#10;lUO+0MXYzSKTMdUscmn7IUr6Y/M5sbkytqXv2VEjfyhctuW5+sC0oeRhp9L1rsHEV1fru/GDXu/t&#10;BqkHWuhbRqa1v9YJQnG4AaawbmJI/av3Eq5/7s1kgVE5w9ft2e/AQLcLFsgyZjyTOj1JHb9Mu/v0&#10;888O7/zmNwe3DN3O2M/GNuP/xw/ShwSX1yLTL7945XDhbPqQ1P3WzRvprx6UPhbC/C70y9deDj5n&#10;uhFz3W5yLXW72HZHPsA2B9Ybiq5cTtq1OQV/zydfr0gPHapfUh8499RWvG++48t862ufDQ19V3eq&#10;c7yUbBLy42rEnl5T9/wZL2rjaEvHzhgpQMq3rg/k+/bd2xn7Xq9dTP+QwS+tC4R3S77WbU3ojvDG&#10;x65gruwm/9rItdoTmWg9kudM7AC/+WfOhQzjKVzIkzUIP7egbrdji4NPr3z7229FHs+2rctjI03z&#10;BjYaW0y0qRacX/zi590w/8LVF9I3ny0MulO7QTy2HzH66uGT4HD38MknN1Lemejfl7pJVru0aKYe&#10;n3yy2jQbYdV17Hz6hX5c1yO+/fa3mkd/27nO0Ky6OoRJsnJN2iMNkgcMMOkQnht7bg9/dDe/2gX7&#10;8kFAmi1Up/DuSeJbjhaQ/7eGV7pu/RGaLids/N75Jl3SedIkXP6PXiyoY74T3Tj1Yd/RvYL1DXjf&#10;uaN4m6jZI49C82cz/jZnR/eqr9u6/s2/+TeH//F//B9LWwcc6ES2Ix6oNxvQYQdtppr3r//qb3qy&#10;ywQjxtrhePtODLkwoAZ4BD4lFzmN8+zZC4dnNebuPg0DI0wAtyOM1xlxdttUYay6lZDiMU7j0aC6&#10;gh4YVt9XOsa8gYWJiZSRpwbjqhLcB1leC15fW+jaQhARkzH7tBc+cSMQbXRb+Gkvbi8onKfwiZuw&#10;ed8L1zhhw9iBu88/7nSep30PnKe5SY93GrLG4h3TZ5Jeo9CgeGHTuCwKyEM4Jp3v8RqrBsgf45KX&#10;YnRslDDZXYSH6oi3S2Eto1gn1x/xj4wI78RKqqLTZOxTIOVH8qYirQuPTsO/Pb+GFhqv9+HZ/p3f&#10;52m5Vc6bERs/dD0N43TY8Gz8hI+fcrjJy4H/23g2aebJPS3tbwvjpw77NODN98TxT0s79NiHyX9U&#10;V3l/mueaJ//2Ycc4Pq8mQbXMUHt1mInpDtwUwF40SWEw5OqgDz/6+PDBhx8e3nnv3cNPfv6zww9/&#10;9PeH//yjHx5+9NOfHH7xq18d3v/wgxoT1+mlyKDJNbrDyRSnQK7Y6ZKOzrcBQk+3RJ7J5He+953D&#10;n3z/Tw7f+fZ3KovqTDbxjptvXh7PPV2mXnt6CRv++56wCT/SIuGM0E5Cxpi7E2/iwS5wO261v+u3&#10;bvQYvNMfn37+6eGT1PODjz48/CwdL//L3/z68Kvf/Cp0+OXhV+/8+vCbD94/vBd/PR2+DXT9Ha8z&#10;MR5M9IXOwaZtay+Xw+FgXN62HpsxIS2vY0kNmu503bn9O+er9d1ylQbJxpDxNLlogkN7F28CBT8Y&#10;aHBb8BZMZePnHIdvO0u8JIu+kaIYZxYpel1UjGR1ZbRafKLT3Yk9Cyngd6I88F3Jdjbw5jqBTlq1&#10;I42OgXuE1cRuN1cwyIPfuXNrwudsYPMX8u0aAj8y+9yzjA6L9e7ejuxE1lALFXTQnVhPgum/1Ivx&#10;bfHIpMXaAXavg7fbd+900crCiBN7JkzpWTrWQuaNGzd7Bd4nH3/czQV0tcmcnk7YFkLxkjGMzmiE&#10;ojVwyWeeZzKIO5e6n3O1YPBRT7udOnEU3Erk4Fy+xTPoDTK7oBV7AE2/TqO106+TdeIMEjtgJEtp&#10;xz0VR894NxgJfvfDp3tOhzvRZDFwDY79ziY+6msePtwWY0LDtq8MrpRdGwHP6a14dXtoEiHxz/WK&#10;xPBpvN9NstjWp0U8Owiv1gB9IUbsiy9eO7wUz/C9euXFDpAYl5cu2mV4tYbtK9deTTpXRdhlFx0S&#10;qYZHJy8ysNJX+kFmRrmBmUF38d3aCfrhu7anjoz96+HlzRjw+K2dGejNyTkyuu+DuCXn6xtU7/m/&#10;78uh9+pXq6dS/nMmONOmnKp/lteuIq9yOY0X0S5fp73JA5dO2pJPMq490BcJtxCrrXRBNpm1D+n3&#10;Hhxtp4NHcpOnGizcI3f1aQN5tl3Xo2jEKSmXT1i+5QuI5tE2tVH4rPfVBs9YOKCf4JJ6gV08g393&#10;XG74gyGN9t3JWvUeWEnX3aWRk14VaICZds4rx0T70OBIi8FhK8fg9dK5C4crF1w5eLK5YlzpmnKr&#10;u9Ku6BU8XhNEWx+cJuU7/yFYeWtQUd6XZ2lPfNJ89eRxF1f0da6+dGLAwktPTqF1yujCXTwigksX&#10;sfu0QXLCRtP/TPnC4Ll+jy7t5ew62VKcE7508FrAtshNdsC2aK5tt89OOdE4C/fgmlKKJ7w84S2d&#10;Olioq2948m3eu3pP/ejGew+jF9Uzvs9834n+uBUdqe7krgsl0dHnosNc29t6J/xx8OM7EoBvhKt6&#10;Q7nbpDoawNGE+IN4E0Lt+9IWejJRmngw128QP3N4GNx76izlz5hm4HY3snYYXWDi6WEG80svhMaR&#10;QzJ1lNnkC9j2i/4L6NCbbk35Fhs8yYw/6RLXfirhnngDNzjS8eVlcOukbPCa+nmiE8/Bs3Gb51b7&#10;TVmBOenKzPiWvcv/j7mTMiM7wXn0QwK3FCfwWmae+iX1VkLbR7z32iAJR6iF68pH0o5/gWFChV4T&#10;jiP8Y2WGfiae1Ks6SVgcWG176LbRCq21AW2Y/AujU9GrOEkbLxwsOgd3THvSa9WLgd3Fnr6vsrhF&#10;CwI4WCPt4l3bRL0WlPBkm8kjYQ/ZrWm75D2ci3GXsiLn+mrpO8EU/DpBGRn1rmjtgm3L6avYEOyv&#10;i671uWICKG0ksk9W0YGOq46HK74HzJPI0iOTiMn3dfzjh8Ejfd2XaX9OQtrEQZ+oKXila+u4eHFs&#10;177QPnwUvtp/bKSE0VXnLpw/nI0tZUe8vss3PC9EH/nWh0lnEf/S1SuHl669fHjtzTcO3/r224dv&#10;vf324c1vvXV47Y3XD9deffXw0svr+mM79O2QZwd0B37oY4K2k6uBNzI4fJ4x8bJH1iLKtJVpa3Sl&#10;OO8cuaUnBsZ+TFw4NgGRnVQdX/duyWLaST/6r+7YXnbOt/DikW88hht8umAEztaWJu+0I7gJ8/R9&#10;lOfx6qjNFsbKP35wkfekvJWuummLmzK0YTZE2yw0gqy45aQLXuQBXvwWNWXtyxt/jN8oNOH7OnDy&#10;Tp81rulSXuFssDjwjj7fk+cEB75BW1mrPO8NLixyAW91PcGZK74bLEGlsbz5rp5r+gVm8JjxlgJg&#10;1XISvr7jqhhO4lL00kfBqzYP+U4f/UbaxetvvNGNxcplSxs/vXj1ap6rbmfTxy9bPfnzrX4WMJRv&#10;wUH41Kv1mGe8OhQdHi/jVQQuI5fkqRxrns2OQNPYbd3AkXdtze91Xb9+o+MWtGjfGzzcSEAP27xy&#10;5eqleu22csonMd/xzSb/daHJaiHxJa5+JJ4ya7jn8iVtiGiBLS+JxhP8AkEdU4PEzUJXN1Mknffh&#10;Gd9CC88zXw1X2sJpH87Be2SJE1665lk7LXWiO8yx8eJMzLqWy0S8MaGxvs2tfrKAWNCLXwflDz78&#10;YIV//lnHi599/vnhsy8+68ZgNtPtjC9tjrQxsovlKctP0JhvEV4bDpr09GY7JeT4pLPpbmmOG38C&#10;58VXXj589w+/d3gjetgY1tzMu++/d7iRsQ69bU5QX3z+0oXDCy+7kePVw6uvvRp9/crhyosvdI6m&#10;t4DRKWTlTOQg+fRh+oCLruqNPr/sJo6kfyF0eOEl47bLtf0WLqFn8r8Y/f/qa68d3njrzfpX0xZe&#10;e/31w6sWHtJHvK59xOs/Xn71WtK/fLjywtX6yy+YN7p6uJoy+Cs2Q6TdNP5F4SsOH67GN97NIDZG&#10;Jt2l5FeP2/ra8Nj8tfahb8FXUsU+w18SciX1clV57bnI0VoYN9/0uHlfCm4vv/xKZVMcWdOu2Sne&#10;pSus1J2cmB+wWG2MYqHMKc9eOx/4z5HrtHli2Z9uSBp9/urnw93g+4x2v8lj5TRtufo1eYRVR0U2&#10;pv3BYTYmC+fYszRU28ymj8EEx/X+bGzjKOm+1n5TBvjCO55HA3Nh+tK765rCbkpN2/Bk72hK0NI2&#10;z0Tn0TZuWHggPvrBb5Dez7vThxcyprfxNjVbNkTofT5jNjrG2Aa2tdVDx+OcQ3Ax1nAS7Ne//tXh&#10;s08/az0s5uvbr39xoz9BoH3aLLRwdbuNOXYby9c1rL0ZJjx0SlA56qJdkgf0A5Mt4smhkXfXt9J/&#10;eEJuumkwuI1u8Rz9If30KfLX7thsFOHTJ4rnFozlpTEWpENtvlv9j7SBl79NGciVtHnUC1v5PVcg&#10;N9/8OLBW/uWStsn9t0sLpgFa0neDQfhq3i+9YspVL+XDaKXB+15fmIHxWhBbdVdXG5ic7PrDP/zD&#10;0vZo++IrWYvrzT3a7pzs+urR9itbaawm0975zToy+8UX1zM4TIMkbOk0n0tjuvfgqwhXCk/FmL5f&#10;Qz7EKLHTsLpoETiEiMBgBuQQTCPvgDqImfS0otcd5nnXuDoxGnA6O8Y7b1d6d7OUiUtInsSwfOZr&#10;u6sfBKbJ1CAYp/Nck0pr4YUbQZiVT+8jANw8R6DGzbd478V/J0jchHvu04+b8H3c/nvc02COG8YJ&#10;O+059BDv+VXoh97Tke6fGoZ38Ic2GiIP1jTE07jKM+XP5C1jJ5iWnrzdwZTBZ+l4rWb3BxYjdBSf&#10;hTC/u3LVJGMGIAYhBvEzCWEXA0HUYeiUO3mccHyqMR2cePjx+Di4SjPPocnUb8KnDkOLoZW04geG&#10;b04cL0w5k2bK5Kaced+7+RY/aTyFg+t9ypuw4bF3buJPwzjthA2+A/t02Ezi9C/PBMjYMmrMpeOa&#10;iQiYT7p++Ze41j9e+J5+RzyTT1h3P0eZPq4BZaCW93jO7opOECaPCSfGmVOAVuPtNnI6sL9vU/mx&#10;++JeYK7JWfqiJz9Tll3rfrMIHgwHv3tCmTH+GfsWkMiigbqTRP/tf/PfHP7yv//vD38QI1LZq95L&#10;hlc9Q+/UURj56O/ctDNceO95XzrKg1bxnG/5uCPs0IKTBk2c8Lh+++bhVowTPxaubcDR00CAnhzZ&#10;BE/5rlVyhzMDSjj5HbjSGnygS68YQGvlpW1qn0djJOXDh1GpM51BSjIv/Ld4fnhskcYgZV0FGJqD&#10;lXQrfYC26Ud+wvTmQztBgeu4PqOKMXP/zlp0p9MzxOgE9IWzF7brAy5HD7gaLnogPLZg54dW3dVu&#10;QcBk/Bpgk18FMvQeRDY+Pnz40fuRlevhk2tS3QlNT6DDqjeji944+2zq8cSkoXqpy66dq0+gtkJo&#10;kDqcPeOEplNJ0myDv3iw4Ox0l11kFy7F4Eq5dx/cy6ACD293AFcZCF3wT74O5FIv9GFgMerQqJOm&#10;mmDe12LK/U6UMr44k1A9URRa9mpEk7PJj/+VPXWI53z7w1N0XLTa6kw2gjvajJ7utWfRv2uybPWV&#10;Bhb40Q0J+s3k1XjX5BzoHJpEhvK2Brmrnsh3lJ3Aa/7w4DgxLAM6Js2zdkgGRg0ixk7fFxcALhxG&#10;+fjAXMZTaxix+yo8Cs4Xz+e5fq+qxnPSnIkM9FRA/JL9pQPJXgf5QaTtyAmt0NR1BXZM2jGkDna0&#10;T7+mreHFao+PkofRHkO9fNOGgkv7qDVYOGOyOrLF1UBOuyWf+sAvIxv375pYT1tN/ZBjTUosQ778&#10;DIy2TTxUZviInuqIZ9U9pcWiq/pUTzz3TAe+JggTWfo1jbonft/nr299oIFX5INMaOMDO6HlJz4E&#10;hk1Kj0MnO9sDdePNakd42MUP6UNrbZiOaCuFV+oBD/JFTkP9Y59eOEnvvXqI/AQe2lfXKDueKx6V&#10;peR/iC4gwXHJZNPlBR7ldcrwJNsmUFvWJpd85X+j6dA1OTsgQZvSLrDyssrwDo/AkdZi8fkY5udD&#10;Aycb4KdeS3+vCVMwikt42BO60VnChXXiUIVX9Y71VI6aWVh5+CQwUpZNZ9LrO0wyr99cWzJTuUk+&#10;g/6hcemUPzaVneUz0IJb85GryA1HVvXD7Chl94Rj5KSTYMGJnJanaEunFPdg2Ocms/nrqYR4cJUz&#10;ZakWuwJzpo8VuOq72R36qE4orbCxUXwffWKq5/KOhi/EfnS9T68jfvmVDGqjAxJX/JJYWrYHWJXH&#10;PIcv9JxynAz+9S/fOdxM++xAPPnJtzpIy4NHh8AhJEmu/LX+cF87CtHKQJjuN6kgrckhi+H4k4Rp&#10;I/zzxS3Sf/haWGj/JPJDm1ncCKLhB1nSrqL3tzbpdNPzz23tf5PVJF54srEiD4Nv2xwaJ37Jqn5w&#10;6aPyrXEnbug779w+zYT9Y27yDN+Uv54nbWec8GlHfNMlCX0mrR3EwmprbI4cmihpO+b1yUmrTjOu&#10;LF9SrgUwi/z1eQeTPuiO0OHppmfAI/8dWxqLBJ8Fc6XV1x43kkRGlN3r+lL+8N94lT0D57V4EJYH&#10;Nn5pQ/RtqrTRY+kVbaeLwvRweFjeEDBP/UqeS1eoUfqk6Cre7vieWtomgs6nDKfSLEgXbvKsdrtO&#10;I9V2TTvUNs9dutCFWxOc7GubZOSZcbU0a7PJNr6DP1rmHQ4mOLvDH59QGg2VpX9KP6xdLV266l1K&#10;IEYyrzrLrz9duqdw4ws8Th7lkdf2z8Eb/iYBwbL5yGSQBa3+JlHwBZ/e1TjB0o7Z0Rbk2Fntr1Oe&#10;ssWzdzqXEPvSt0lfk1tLJ+LHSRuCy/QN3ITxld3ECcOLL65/0fFKJ1dSVhrs4evwyinDryjPuMmH&#10;XlN3+cdPGn7i53voqR4z0Qn3oRl+o+PwnAdzYNDzipCfEzfv8KFnACBbiKo/kW/S8YMjmNxRT+e9&#10;7SDtCCz8aD8S/Fr+lr7XWBfGgsMNfgsmf0KPieNW2170OZa/4eRz2YYrTPyCtNzAmbzSoBM5HHya&#10;Z/PFYwBsuKyyQi9RYKW8gXWMS6Qy0IA7iTuB790fDAenygT+beUkYU9Yti8PDoWjzeWdTpyyi2sC&#10;jbHckPFHf/xH/c0SvDSetDn9fOC89vKLh8sXoj8qe88fbQJwgaDTwLcpTfsvTVIwXaMuPB7Wjons&#10;Pf46bQo+2jEYsd+nbmjmsWQDneRVbtpR+jBt4/PPvjj85p13D7/5zXu9mtRmuTOJO3fO3M8av798&#10;zTXiLx1efuWlTlBix/BrLdyljPCQrI1dkpA+8YI4tPtIPYpP49N+Wx96TRuMfG988ls7ZKL56ZKN&#10;N/4CqeW30PhwwFfhjvMuOv+3/L6tgLryfcsgfHjP+9ZezVU4icBbOHIy5Ttvf/tw7ZVrxdfm3uu3&#10;b3WDxKUr68o94TbRvfvOb3qqC19tzlq6euHhHf9cpccW7pxo+hJjRP1ax+UbzuSwum3z0wfw8K/8&#10;lXao8MzxBAtd2A2Y0YHavT7JiS+8802GRvd1PB8Ywi0YXP/ienWnBQbjMGQzH9BJ6eSXHhz6f21g&#10;XnMztyPjH3zwYU+Sod+bb77Zm6M8nYqi58k7fpS3m/yoCyesp8m3/lfd4KVf903eKvORsW4kSpi8&#10;xqLVaU+SrjIV+kS/6s9tVMZl9LB4rF/oqZ6PPj58lqeTWBabXg1tXn8p9Ut/9HXSGR+qP7q+7IRR&#10;8EcD13SePXemiyevvXatN2K5el09/E74559/1gWZ9957t/T98z/7s8P3vvOdw1XX5wWR2fxHZxBi&#10;8Eml/6tT8TRhnjbx0AW0k29tuPM6ySB8wZA7D9+lFTquMV3bTvJIQ5609bWoul3PyU4NjdBdev26&#10;PBya3X+UNPEPHz/sXApz6PnIrLw30jaMfdDEbQmuf/UbZfTRXfZZ0kh/e5tLg6UFxQuxeZThlqBL&#10;F88dLmVsz37DM7rOT0zc2X6miX2oPtqJ+tlIbUPwW2+9XRot2Ou0Ih1h4+qdO19GrkKrxxlv3KcL&#10;ly624PIHFqlffrkLcO+//36vHn0/sspGIEPTX443J/4H3/uD8te6i9Nt5vx6U8ZX29h9o5f02qan&#10;cG3YGE87gB/Y04Z9l++b59DtkZNdobWTrs8eNwWE9/7wMdJdQjaYVDQ6jtQnjs7IN5BLhqZ9Lf1G&#10;v8J39OqyZZfcoC+4LcZ2147/1lNevoCbftO5waFt1mmvmCn0uG98U1+bApzs+u/+u/+ubZ+Na/4Y&#10;bSofwYGuMm6kI1qVB7Zr62UD6NbN64dfOUXwq18l42ddgHAVx/PnooTOXjjcuffwcO9R0io4I7mH&#10;yaPCiGzhyr2kkasqCwX2epsUqo4akHTdoZm0DPZZvFiNcRndJuUMRAj6WgwzibU6oDLlyVeHs2HY&#10;hdhrzz8bBoQSCFscNuOWUCyCp2pgTjll0kmD57zvnfDx3MTPc8I578JPw/htDj6EdfJx+7z7cO+M&#10;8b0hO853lUhg8d45DUKcPJN3BnJT7jSGifc+noPjErKVh6csXFmJrtO5V0jlyae067qt7fRXlAkY&#10;FrIMVDrACm/skF4wki1whNkxUVzinwTc4Dh48njHqx9Ydj34BouXtnKWvPw47/AHf+o7MrHPu3cT&#10;N+WNkhn6cFOOOg7tB9dx4vffyuWmXpy88NvDmfgpY/welvd9mnEjX+NLk4Q/kRWMprLjY02sBMoW&#10;svLu4XWCILjYQU65iJ/f5Sg+SVMlFieuu7RdsxSBMOgz0VNQG0y6gIH3aYykXkdoR1AUFJ4w2jpo&#10;NWEU+BSnMh01R3tOZ+rOaKcsdNzCyc/Vy1ebzu9w6PgsHqjbt2MI/eW/+cvDf/vf/OvD66+8Wn1E&#10;l+CnxTDlws0kLloydLqTO35op/4je96HPjx+zTsnDVe9t8HwO0vvvP/u4Z0P3jt8dvPG4U4GGNpH&#10;d+ZEKduFL7/y93wnq+AzyE74HHqvnqhhGOCp038mAxU7hBiKwgY3MNFpYMLJN7/nN9gWmNAG3Wsg&#10;h1ZO+3QyMTAVqa1LbIKKPud1HSFenusHSe0S/vJ2jAkdTvBIiu4iZpSDbSeME3mOJes/TFDXuL3k&#10;dE7401NackV/t0C7WO7HuP+oVxjeueMHSi12MWoix+F97bKk9EPhdMw5k4Vfp8xEqFN5aPIs9Rna&#10;cR58d/WJy18nsBaZk3ftEr561Y8oX+kuZJNqt2PQ3b4XXRd+rl3PO8M4uCuri0p5N8nEyNJJrwWY&#10;1dZNhpMFssjQdjf/2XT+z6fK3Wm901ecOpig6jNlwZcuZsiYZAVTWjLT8tU7tPSextwdgY83a9Zp&#10;bItcBhhOPTkN1ePkz09fa+cnHFZbRJ8OFpNdX0tmuGXIkJ3gdza53OuEZ5EPBERrmsKOnE7ueRos&#10;b2UAwzN61iKrfnoNuJ5E8NTnqwy2eRM4ZFzeWZBSN4OiF65c7cB59fOLj9oW/PUz4LBJLHb1t4DS&#10;9hZtI8tb+jXBkLShY/uLzeg0AGk7altcsFzx8UzS4q9ThWhuEpYOY0PdieF673ba+s07h6/vr5Oo&#10;XPEI/NIv/4jihK3J2dUfl88hqsFbdYC8Kc8upw7GEvDM+ch9ZD+IlQ6VcXRN/nWqng8v8lw4Kze0&#10;DiyDPDqyEylbWpHqKT19jE4r/ep/tcsZ+CZ40SQ4ilORkW38AVtcSiyfRl9LW3qreDz7ofKWOnKp&#10;YmmzohdPTMjBo/Xa9B/jW51MnICvbGl7eiC6q/1b5P/Y9jd80HUW8rXZudqrsOPxs/gcv9cgg157&#10;3mROindalIhb4KDrW/7G09KZ/CRsydi61lsacdNuxinDtXv6y4ds2eCFFtJWBtsfLb29Jp9W39uT&#10;V2kz3i0+cnAwwDTxq4+0qWTKVSf1WH3qWiwW15sbUs7Ely4pR1tZqC56B80lTwk0GDG4x+PVJ9tF&#10;vPrtkQn8XjCSX2YcS/6hayCtuEJfTvhKu97hio+uuGFH/umf/unhj/7wj7qBqngmvzpzZKrtIuUW&#10;Thz6KYJekM71xz/60Y8ON6/faLx2gFf0QBe/0/ZM6PX0YMpVj7bawFCvmfSwI5WdQpf0lGDwxBu/&#10;rcE9G/kysWQRRt/5IPrjAVzz/Th4PgyOD+AauG3fKQUvnUw5fyZjIpNzCacL7cxv/5Z4TZQ8PXQN&#10;a3QT+o48DN09V/0XvcUNPcat2P8ydxru8JJ7Wplww0/h+7S+nYKUfGRCdOUxPMbntr08RZBXO5rJ&#10;RHV30vH5b72n/YIzfG2fG16Ia/8SOMYPbJBucki49kE+2n7Snulwdib6nrPAnfL1yzauaDtsI0/l&#10;9IfY8+xOYv1n6mnip6eb4quzU76xTeWsOj7tOfxX7rL/NplV75TRiRELaikXFeFy59adpnWq1MmN&#10;jnHBj/6jNKVr+4z8oi462OwCR3amiTV2CjqaQFN/7b06Jl75+APQ4kH4lL7Oe3URekbW1MPVpc+Z&#10;RIpddM6J9+Qrf5JZfaVfsrfeZ5Jt78t3fU+eK2zyLb2HL2xEE4HdzJay2HLVK6GnHlsbtdilPXcD&#10;XNqlE5X6Nvyn3y9eOF87B8/o0v4+auRHOfit/Xhf+Kx+rjYtv4Ut2dH/pV2mXPT8In18F7vS5rvA&#10;HZvQJr+HoVlaZGixyfAmu0fbclfPocO0270XPi2VTtO/Hds6uumD4tRhyfk3F7s8pwzwudYZ7dr3&#10;L9laOjL5Ii+rzN/upOOUTf7d8oNWYLAX4MftyxucBvZ6gnOiBzwnHdxb5/COQz9+YKrvpOd9c3v4&#10;YEjPS0MO9NUz1pp0e1eMVlTpom8hywNL+ilv6iVufMtJuHQDe8K4pttsi6F/ZXSLn8VGiKzFnNBj&#10;yxeAwWHJIFtIfosOf/LHf9JJPPixY2xaOZf3q+ZHtM3AVAcTqGT269jQHVeFf3jlunxl2TRILp+N&#10;cTP2z+IB2WJ7s5NDdx1WaJkalO8r3ZKzRRP947LjLXR5ss8+/fTzLna9m/73i8+3xa7nbTi41FMp&#10;L7z4Qif3neAxxtJWkdC4hm4ztndCJVhW1kzYtszoIXiFYqkTWuXVV9vYmkt8Pn3pc8/b/OT2KX3I&#10;wpdu3/NSgeVdqX7Cv8XL9f3bXPPHDd85YROOTtUBEEyY9oz312/cCF1+01Na+gPXAlrYBwe/bkWn&#10;fX3mmcPV0Ob1t946XI0NpH/6+NNPDh99+GHnUhShLfIj7+DrC/R1TreYb8UvPGeT9sau2DrqT8/1&#10;doPk76bRTdaHt/7RN7Wtkt6Vma6UVl5traS6EHlzHRw9jXepZNIuPU4vGdO07OBuUv/69fW76sa+&#10;YOo/XnrJpnjX9l1O2c91E7NTTd6N9eS1iZAcffLJx+Xx66++3msfX3n1lS62Kbv9PxoErhtH4Lds&#10;ZWPGx8WJH76rJ7lq+uCoj2BjwHvJVnQd/ZN0nczX28ubcP9rj9qTeRc8Blvd3nv3vf6GmTqaR3kp&#10;49NXguPl4OjU9M3wXps1pnxp28xROJFzp8reeN3vsr3Qnx+wGCLdnTu3Dh9+9OHh17/85eGdX/+6&#10;9f0X/+IvDn/43e8dXsr4PdzrYteShekDNh1EUOJmYWJ95Tv1GLltWP6rLki4dHzbetr1GrOHVmk7&#10;9GlpKE/yl34Jq30QupXWvkNHNJQXfeXRxmyevHP/7uHeo/sZy2YMYfNyZM/NKq537M8opO2SrS9u&#10;3Oo1iBcvXq789mQi/RjbzDjnRvpidLeeQN5tfrUwfOl82lx0F/xVzFjePAx74daNm8Et9lDKtBHG&#10;WgPb3m0wb6atcbfSt5NXtjiZ+PzztSHf4suTr9LX3089H1rofenw/e9///Cnf/Znh1dfe7024bvv&#10;vXv42c9/3nUUJ1rRfeyk2nd5N47544xn8MuisU3/XW/5em3IQTt05KaN45Vw/e30udqsuMLe9Mx4&#10;btoDGtnA69s8Rtke75sv8+OFr7h86xvoftIeuZg4+nbaEFmbfkOYRUW6m9jpq9aJWYvQkZ52d8KM&#10;EZd8Blpgrn6x+IOVb7Crd9JfeAdDHdSfPei3uvw8zb/6V/+q6wHWHmaxi1dni10WxWwKqQXx//zr&#10;v/qBSmrE92MIOm3x6ScfhUmfB4DTB5RVOogg67e6quKCmFNdcNXwVVSHVGMz1ECYhWAqkrASP/Gz&#10;q3gxnXIN1TYKahAY17SeW4MV14FtSrLbXCcX2/Jw8Vwadl6aXvlRShQAQoyRNF48t5i6ntPI5zlO&#10;3Pj9N0aOR8h5H7fP94957nS5p510yiHQ3pXlHbOHoZTpvBMEbvLw3gfXKXeccGGDx5QhfISK18F2&#10;Mhev4r4Ba0Dmu395Di9mUcouQh2vfKuBPi6PKBmDOiCU5zmdBic93MiEsOmI8VinOA18ZEbcaZqe&#10;rhs/3+O8D40G94E7/mmwOXkH1tPin+b2sPZ48afxmu99+D/AJa/wXZ19mnTijqnRpcpj0bGTfUMz&#10;GitOWm1/yudbhrYbLy2aiJ9J9fEN22TNZJHO7l46lS/jXU1kws1OJFfz/f2PfnT49//+fz/8v//2&#10;bw//19/93eGXv/7VOt0V44DhR9d0IS1oOdrOACNzwaq/VcLg0QnQLZ0MjhFz5pyFDkrWRN/9lk+m&#10;dCR2geuAvvPtb3chhTMhMbKoU2YUqkfbUOCTQ37aTtNtdW0dd21i0knDoZl3Mk7x6rwYZj+PcfKf&#10;f/yjw09+/tPD+x9/1N1tFsFM2DAIsPZJeIju1XN9ptbDYrwer2NIffG8PPZsMAMifN3aAZhbiu17&#10;1dNzdUBLJhZMZQMVviccfY56s4OMLVle+t5vOj8+T/lmsry7sYUwFBMk/kx42BNgkSMdfY3rM+m4&#10;dXiBRXbnBBJj70Tvj/xrI49DV9fIOYmx/a5ayFB9semMLobk/byJGGXEQOuVZ/FzLZmj/r2q0DPf&#10;c23a9Fud+GfIxee/hMXQSB/TK9ZK37Qv+MWjOz5xcNf+GFsMmdFNiKVd2O3k+eABvcqYWwPQntyK&#10;cUDGyxO8jQwNPVfbW22bPrWw02eM4HUl4SrLiTiDgwspv6fkEkfHXtgmzdp+Uz/lmmh9EvxNWPud&#10;LptLVltjaJhs5zPIqOwHjxA60pVa8mSpEhD8Qi9GMLqFV888G54/E9h6amyrsZRnHD4um2B57aRG&#10;lIT5N7K4FtTIagZLaVvaGEPz/r1l/D2IcekqQUauQTy7xK7/NTHMyKfbIkfPriPv4HRB5OEauJvw&#10;c2q0iwHJf7/8sNs+bX3ZlZXJ6sPkLZ7BpxNzkfcgCs2kWXUjB703PXyS71H01DJUoxtMbAZvvx9B&#10;FvCBJ3/dcb71gZWbTprHb+/HyfbIg516e31NRzjFci9yc4/OzZMeKb3ordSXXEqvbaCLiV160cCr&#10;/vnoTm2GzAGKB6mQbzqkEzEpZ8lk6Ju0q32SkYWP94XXYnIHgfLkuwOkwk5cZLkSFHy0Qb/Fqv8m&#10;m+pq55022HomDxycpFjvW9nxlWPtOu/Cm27LM2m76NdnvuEpnlylfp0ITr0MNruIRIdHHh5rf6Fb&#10;BP4buEayF03wPvktCsl37Asqm0sufTc8fOjis/jKa2Q3bb8bHEy05uld25e315umr6QBHkfZ3AtM&#10;19z2dzaS70G+8ZfuuK8dkK2EKYucSTP2n37HwlOv24yM63vhUJ5sNKp9EEef9pRJYEW7Vk7ce2+h&#10;UPpQqrofz00WCDfo5qsz9KPx7R/aHiI/gS19fzMw7UR4Cm0bqb7MZz29Hrp6z2Pp0YavPCuNuPwX&#10;OBYPXHHj3vWXr107nLt4vvDgqA8Ho+XlsZyAwEg9OG0XPV0Ha1ewvre0Q1PP0nst2FlEMrBXZ7JE&#10;ptEowPrutygf339UubLA/qofEDdRkQo8Dn/0N+TblTVXo6N7PVvoYdHruPv1axMCaaNFsii2zYzs&#10;aretTYhQOuSr/WGcOlVeyTI+BQ63+uPky5Pfql43ef+p3e+Cezqu8hf5KH5bGNd0AvIsypNvC+uJ&#10;0spUxpsJ0r60qdqJskYO2D0cqVr9yjfpsgFGvH63r+6kiEXErTzkRlt6NHKxFtifVMekVzlY5vA+&#10;Y1f5nFypDZg8RZcuTJyrmfSjZFIdXO9n8ZPOrn7wjLdo1Ekjxe/Q1N/WBkp5ZNwk9mrHX1cH6vPZ&#10;BJJ2UWnTWaVsyoOb/DNe+yq06rVCwZedczl9jsnE2gbBk/49fya6WD9R/aovTV/FBk+cOpPP/Cts&#10;skxfwRz92/elrq1XdJ86GSeM76RXcPDUXoXNwlnbX/Tg8FRcORe4FhA7CRuvD1I9fRI6qa8wfKZP&#10;LTzTaZ2US7raT+iSNJ1nSCD4FrssZlY3p1y0weeRz5FRTnhpmTgeHN90L71L37bcpOt1qiG3TSj5&#10;LK6l2Za3vAnmYO5d46Tb+9By36fi25zE4CYPt2R2jU+4CZ9+qrRKevWatGBycJoyoTd5f5eThlxp&#10;A/Qa2HgwdHwajCnjdN3n+3Qe4RM3uHuWhAvRI0zhk6b2Wf5Vf27x4MDPYuG+/NNlchPiKSVJGzjj&#10;9rhN3MQLP51+XMP8y7P2CllK+DHP9qfMhiVOndB4ZV3zEupq0ZX9ZIHAuLb6KOm1E79x77rlCzZJ&#10;GGPlT5ucjSfkcWxscmAS/SjzfJzH2OjsQO9Hl8bfv6Zd6QNqtbfguHixxknejR/WWHj9jm2vMUza&#10;1o3eiS6ji92esa4YX1dEdzJUCSniyP+EaOPm/zqOKK3IfTVo0i6upQApk4f8sAEjp89Y3D2TuFNj&#10;mHrtE3z1Ws/l8/9Gk9/H7dOi77jyN14d6Ap9AL3N3rAwMidEqwOjE+kom4AthpyJrXPp6tWO0aBY&#10;nRm9BbqTYG5NeuPNNw+vu7Yv3pWBrvdzE8lcvbeuiLVxdWsP6pk27JaMS1cux1/p0y1L61r0yFPi&#10;9b1kqjclhAerz115pbuSPK4GfPHlFwPrwuqjw4PW0YR9xul3opv99ITfUWeDuUpRPwAOuMq2yPny&#10;K9cOL770Uhc3Wn7k0hkM4+MbN28cbt6+ebh+g79R+tX+RJOQnB1njunz619st0v5SYjPOq9049aN&#10;0tlvwLuOzskr3s9A+NkA+VwX6eck/HzPipdueeXhhedn4Jsbj/cUNv3A2qidceWdu92cYnypf8En&#10;8qxdrhvKItdpEx1/xGvpNnDqz82nONXlxI/fE9VHsyPYe37bzKmuD95///DhB++3TIvF10J748iO&#10;n7Q/8kbo2gz8t9r5ap8pzSNuk+7KQ2VCW6cn9CVtY8nTuILoJj9w2n9HDh5l3GxzSefQmmfFSUMN&#10;c2vDyRr7Gtcad3b8W3qs31gzZ3PhQmQp8kpur1y6Utl64823Dn/4h398eOW112MHkH3jDHb8g8Pd&#10;jNttxCXHtQcSfiZpyI4DGX7OwMLrlcsXQ9vYN8YsdGdw6hxl+OKqZhuBbfx58803Dm++9WZPJlq0&#10;9dM82tZxnuVi7PvYFexCp7ZszmJnVBfm/eKFS71O0/WZNuho63Se3wcjO07WBsu2/+rHeLoPbOWh&#10;jzGIuQn0R/vyIX70SPNtenri8AHfJm7gjx4avcMNj4GbsCUFk+bUc0uz/l84cCtK6ITRayfeIlp1&#10;c/GGzxqDz2bpjHK2J9uN/CVZaNhTXlu65enp9FNR7UsOFyaV03j0W78d+K0ueGtjdCdb0BN9OP2k&#10;uWCL4YVw5+HDrxmDOo1bUQg//8lPDj/7yY8P76dRuZ/yq1hwTnadvXQ1Pc+58DiDwGfP9ALBXoAY&#10;hE0snE9D9UN5dr6WsOICF6OLcP4wBXP5/WLFhA9DVxoG9zK8y0QewlGk5599fLhy7rnDuecJXsiS&#10;PNKqHCGSfhxcZlICHuCPYIxfDBzCLkYKm3du3vdp9vHcwHmak3bK/m3pTsObsiavuhByHlOHseNH&#10;GOZbOs+BwU295EWTfdjkl0/cwBevw8UfTh3KN/QLV0Del0fAO8gPrE4mRAjtKKHkr1652ruJr1y9&#10;0vTiOyiI4hs4g4cyCPJ+AdMCmh0wZARe4yfP1GNfXzD39dnH8fMNJsWs3GMd46XZO+l5sHjuaWlO&#10;uylvypz8ez7t4/cwhI07pkGxPOGNNmC0niZbA7OdlvTgkjs+36sjqtmTyA12E/q3hfmvgeqy2pEO&#10;bRV5EmuCSPtizPixzkfpGe/kWeMgHTRj7pOPP+luFz+2ysCTHx8dPTZ4aj3BrdI8oXtplDLxTX2k&#10;0XFp6+o7gwadl05M+msvvnT49rfePvzp979/+H/8+T/rMW8dLRw7iRz4dmYzGEwC6LRd9UIOp5yR&#10;Je5pciBM+XsZ9M6B04nHlKH+P/nFzw//8cc/Orzz4fvRsGsSUf7xA3PKHJ5P+Dz34fPuWZoFt6GJ&#10;+IHjfdKPnCnTpFrD8ydtB0P5U0eL052MZsDGCFOSuOrzeLLUiXQ00XHlG/356oLIVXdR5tlJvKRJ&#10;jaunwccLBokj693N0++1mGPB5uw5uj/6+5lND5gUenT/8Nmnnxw++fSjw63bMTJjBBvcSM87ddIJ&#10;bie7wuNzz4YWX6dPeZLyN17VcI8uQSd4lH4bnRhN6+qjNQlCDhJUWYMXXUVeXR139tKFQzq6yjpj&#10;ntxxSx4XXYu3iZ/QmyxYyO0JiMrdOvGhHJOu0pp06imBPJ/9KvRN2eBUziJXcIY7T854ceWdtrwZ&#10;GNN2yzSP8KvGU+IsQN/48vbhqxgkdmVfjh62s5IhcPHC5Q12aJO+HX87UWV3HB53V6Q+NTIQWDU+&#10;4pcMpz08l3TPOwEsPRSWXHv6ChqlpzzyLhiJy/tKi27rGWjxiYJ7miD8BRl8HXkX2NqxfsFkM964&#10;BtOEFKdNL14aVISf2wJHFxhjiHaCLN8mAqBlFzwj3ElB17mgaycmQzOLckeDTtHJYfeVgTaD/cxZ&#10;umHtcLb7zjWstzOYunfzzuH+rbsHa4AWdSxEThs9zUO6WH7yQC7oEPiJGzmgs2eC8G78l49Tt/Cy&#10;v3PCBzk0QQMyo5xznuyoM5GflE00gnza7KbPA6+DltCB06aVVdrF4xNnMNYy0BeD46SrDkka7d0E&#10;MV4Jn/pxnWja0sPDvfhOSCZj87b+m19ysTxXHOOlXaV6Xe21ccH7q8DvBELqRTZW2Z7b4lz45m+1&#10;8aVTWoa/vMuvjNSm6emJxaMlk/AGt/mkI6fBQ56WrX5kFG75M5GhHIMXAx2TE2wfT+HqMjApRQvP&#10;z54/c/g6cnRbv6FfCj3bfuKVSzbwxFN/qD57WvnzrxPMeKFOm05XJ/q1OrB+8aWTYEkPDzpudseS&#10;P2Wp+xqQLl4OLvK0vDgLZm1PwRmfpeGUXx2q4SdIapP22p+4qdveqcfeKVv/zr366quH/+q/+vPa&#10;jQaUyVxctAlwyp8jPeRY8uHb08TFz3/+88PPfvrTtSM6f6172ow+ShrOTRLXXvD7CS91YwSdccfv&#10;JEZf4P2lxL94OQPzDqajM5PGwJZt88F771UO7Q599dVrh/ORcSf2rn955/DJjS8On6fcW4H34Elo&#10;8yT8q2xFBlI0WvdUl+t0U+fqRO2ZDKcME5cWdZZcrQHdkRepI3kajx6LDsufpvM/hTsN1/e403He&#10;4UX29vh5TjrfEzaw8JS+HNlV19WX3q2McsKl4dBjtcWT8odGvDAwe/V1ZF1/x/ZsvsixvOD2ZNe9&#10;L6MXH3ejzKXnokfj+3uGyaPMVKSL0HbIy9/FofRFFoUtdqWwyqPfcXqYPmT0Kfh4p50O7+iALoz0&#10;L/VOmf09wZTj+6FNGZE/OOqjrkb+TRbRQtpcCupizjjhri9UX/pYm3O9rrL1BSbS/Fal+ndzz0Zv&#10;6Us3vt32Vgd02fB39ZDfnY0mOzwTPWIiVR9sQTKAjnoYTB5ttFG4UwLgC5euC74bDdiw+pbKR7y+&#10;Ht+1Me1du2QjNb/6po5nks47W/6+SXR6Je1KQZ24S5n0lnrqD9liJl7vph325GXK5UbGav/Qjeod&#10;3ODbNhUZWXpz2db6Zj+S301r0Q02JPTUfOyGr1J8T9omXcfGkRkyt+ReaSfyXVrHtf55Vw7ew2Hp&#10;pOio4NwNO/CFU5y0pUPykSGyxR/hoB+9km9h1d2hLzhjqwqb+rSNRE4m/29zEy9v7ZjIPInFSxuP&#10;yDU3uPHz/bvgcvu0+7yDZ+vwjTi47PQdnqcejVtZj+nRqH3RJpcTt3dC9yHSJfUR/qQHa8qpbGzx&#10;3B72vHvyhaGdJ30310Wfw3rB+iY+wsjM1H3lN2l+vnHgaL+9vu3l9Xvp0uiL/Kboi/EXwh+2nDbg&#10;xp179+6mHcemiJyyh7S7R48t9q5FUYtIOqKg13jEEF5bQptOuVxqHNkcmqxxe+vQaPQI3qkf28um&#10;s0cPH3e3vSsM33vv/fbDjzO+cbLL+JLN4fSmCWa/t2ReR304mxrpntV+0BIfY7M72bXhjEvw7ma7&#10;0nDRW3ivZTSWedbimd/idXVz2kXi4Lz38nD4wxVG/J4vv81N3kk7ecdp1/ryyssOR7T45S/dovXL&#10;LrSgKz0ETjcDxE64RFfHFrl4ZY3P5Jt2xmZDr56oig7mXFNIz/N0Ah5W/gOPDbp+s3SNOfvbVYHb&#10;OZHQmANbPjyHR8cO5yxSrFPQwuAw7UAYvKTBd/pYv1jZydOYV//TfiruiE/KkZ8sW+xRl8vpl+m+&#10;hqcc/QN9xfaS3jyTxSRx9E9xQlv0gnPKkHfy48CMEcnqKjc2dODoo7jWKThgV/N5yb+hnbqCdVou&#10;2Pt0e3WolpwwNOS9d1MlGyIwpGm7vHT5cClt2O9iOmnNDjW34fe2rl6xqHI+7eGFwxuvv3Z461uv&#10;FW+bbrXduzaMf/BeTwp99NGHXeR++1tvxx7+7uG1a68eXrhw6XAuss5GoTdWm/kmzsM/fpxwTt3x&#10;zp90rVv42Tpp0xRHXPmXvrU0TPuz8SVQETKtapUDVuUN38M3m+N6I440iQsC5bONt64wfDbjnksv&#10;xR5LfR8++Orw6edfdIHr+bPnD+9+8MHhF7/69eHjT/we3b3eNnf95q3Cf3a7haZ1C8wlE2sc/9KL&#10;Vw7XXrpyuHrJhsr03ZET8nH71s2ucXx558vS4cW0gddee6VXJLKpXCHOLtdXdiNR0pCVm7fuHD76&#10;+JPDhx98fLjpVNj9yPMjp7uc7Hrh8P0//7PDn3z/+x2nGJ+5vvDHP/nJ4ee/+HlPs1onMcfQucu0&#10;KXMBL7987fDHf7ROdvXnXD6/3vG/vt6p25FBjgxJB2f1mDlG7QIN2h8nzfB9+Dy8Bkc+c1zlwcYr&#10;it4CVScEhEauq6GEhaMB1bi1gKVdbTqxi1oLxhqn0f1sDHa08Sf60b/kEZ9iH0ZSnsRQUmxv92l/&#10;4ZteXG1nL7tgrzEqvJfeWHVYV9P/8R//8W892UX/cXON4fFk11/94Ac/oBTUgXK5noHZ9Rhy66SF&#10;Bh+0TIKdscIahaaT49vINfWlNExQttKILDbvkO/kbomxfBvQViEe8Twxa4wabnu00jwmUZqI+fD+&#10;3cP9O7cOXz24nwRLuYHR8vJEFMIyyhshDGIQYoghfJ9mOgnfx/I2IvO+J2zeuXn/x7x83GmBHOd9&#10;6jrv6jH4TPq9n3xT9xH4iZt6eO7d4OPJnYbJDdzxwaxwnua5wUHDo8zIFPjo7gQPBWBXBEVJkeug&#10;KUADP4ObFNj6ggdWlRdYG085OKkjL93UbZ6nvXwjb/LO++DZjnpTFPyUN+nkn7LHnS6DexrtJv50&#10;+Om0vw8sOEz4MS5POXyJh/cxTRSPNtd6qk98d522fVI0y7Vu+Zh8LYexqwWnXR0nFXVseXZCqX/B&#10;O381QNK27GL4JIrmw48/Ovz63d8cfvLznx1+9OMfH36W53vvvtcFr1vpaOw6N2GrHLQmB3gwuHOd&#10;nI9MLEN7da6dNIvDI4pu5fODn8tI6wA4MK9euXr4loWuP/n+4U/+5I+700n6GejNpLJrT+Bt0YQx&#10;5hQWHC3EeXcdol0Z+9/WIpsjZ/DnfYMnrjjnyXOhaOtigP3ZF4GdAXJyN640DBx5Jl/1ULzvgX9a&#10;JoZG3OCiHHwdeT2mSdbFqeWkXel3ThqdestZ/O/iSuhs4agwKy/kQdroi61MEyz7UxPwNjloAjQV&#10;L29MGDpRgm8d/B9xC4yIXo3VhHdSNTqji1Ypfy12SUg/oZMdb7drIFq8WMa4iYozB7/fcmzDjPN4&#10;1xier/EXv+FwIXLWRQfPpJeuE+KMOjIfnDoItFCMD+371uS2NgROr4o8n8FT8DRBgG+lKToEhic6&#10;9Lq8GLsMkjVhsU4PrkXQtbBqYKIsND2TfhWOdlgbtHq/GLm1cUNHblBoUOPpezZ1aAf8fLuyq7u2&#10;t3ZlQqI8DH3DLNb/4fmEX0xa6Zs2Rh46rN00dApaID5PLvCf/ufE4s2mR1LfLgI9i5/osIwlvPE8&#10;+R9twFny1EFx6rxOYqF/9HPlI7JQw2f1Zfhq56d62fGm/iaaXf3AexfOwE3u0lq71obJClqjOSNS&#10;+++Ar54NsLwTM4xn/Oemnay2szz8CfrUbcllHL7nYfcdftIVBjImF01QPvN4u06EwR+eGNR1YLfx&#10;i1c/8era05nhV+Up3vt439pqd8rH+90fO+rlmT6r7R/O8I9c0XdkD5LwKP6JDgePacTT7+qJD6ND&#10;yHPLjh5om6xOiDylry6/IkudGAm8NflAu5GBpUc8W0z/R6qEJ8/IJBovHXYSD+6ShZW3bSk6ZYx0&#10;eK7TekvPVm/WuE58wi2+O72wbNBKanVRDea06e6oZOdlMKqNrvfIgQXo2n4piz6PDqseiNxUp1Wv&#10;rc1FdI8TfC037+2j0Fpd6FJ/2zOVqlxXnsNfuwx78jKDVbsQ2/eFpknQK11tutj3N61fytRH9fqZ&#10;PNFjyXC+g7Pv1r+0TJnxpXX4hNZr1yhenfQRwx/8IHdLd/gtRTsuF7/pYnF0kWf76OSb9oHe9CT8&#10;0FfY8PyISz5bXsJ9D57SraSeKw/XPNtTOunF031vvflW78SnF8gt3cyVz+oTv9xG9w0uGunb7Ypl&#10;h6IbnpFZsuZUrF2hdIuTWm+8/vra3Rma2ChhUK8v0EbfeuPNhUd0DzpVr0d2TLjTJWhkp/Prb7xR&#10;XP1uktMed1LmLbqIHAWeQXRP0m7tbf1Qc2Q/8kv3qvtRB7cuaLLoOm2BLTa3CuBPAAD/9ElEQVRu&#10;0XNLX3/i9vT9p3S/C+4+ru/xJlDaLnf+tFsh5GjJ6F6vLXlYbb06LanXQHvFkxnhSy4WfGHjB17b&#10;ROwC7/qbyYfPYLeN5wmOSR6LLLORoOPkrSxtv+Xh1VYf7/SGNsmWozdsuOgmBrzf2gv46kMOqke3&#10;/HzxJAsbvapL+JTZ07Fpi3Q5aRdWOsiLeiMS0Z+o0AX5lKd85QZKbaShV3HhUw8n1Xo6qzpt6TX9&#10;Yk+kJ/86gRUvPRqnDHBabMopDU1O5L3yuYUVVvTp6MSJK93qAif10tbICLfqteBqp4XDpoKDvvvL&#10;E10oLdhNh39obqPBpi+906cmTT2HN5OXU49Fb/VZfKjLY3jSusbpg2rfgRU4HRulU3W6C00WXZZM&#10;1ib0V3jrOf4IL3Qv45KkCwXx5J/reGuj17jmlzhZhsaVw11d2LbSTT7pxfuestXV+KRlBJzwf8y1&#10;bPnb9wfHZFw8nv6/iZp23OThBsfjt/fte5+OK46b/2b8gqEt6lOn/Zd3cScgtjLUW7klxTfLH9ev&#10;FXV0J59i+W8mUN4JTqHvMf4EdmJ3n/3q/9PeG7o94bmRp/Whn0b/zWajui2N9OwVNxWQRXLiZPG5&#10;9Pu19FLftgcLRJFT8VM+EBaPtFeeo0vpxbVxMDaYdJEPJ1G0L07Y1Pmk3vONByP3bLjn0iafdMxv&#10;Ubi3maQtgjT2fe3i9L2XYt9bwPNu4QQ88mTCuW0oXn3pluK0aqD4Iy7+9q7jjXrtCe3oPDGrLtyi&#10;+fLcwBq3f/9tbp9n4IwT2jj/4iunm46jj8ybfP65udZ1ba46a0sWux7E29j2ZXTe6C+0pNOUQx46&#10;Zgg8vBXOdgRL2tF3fPVg4IyekHeNOSwELjnWJ80cKN3IvhPORoIXuwks8M2TmFiGvzL1eeLNmQi3&#10;4c/vUvk217J09ck8q7TF8e5sgn8U2Gsji3EbfytjuDkdI1w/Cn9jVTYbmaC/enNKYBS/+Na1fcBa&#10;gFcm2MaC4Fgw85z61G95x5bb0679hbFCypn+W7tSn6HHwJMWHY0N0Bn9tCULR2sDy/Npb9tiRTx7&#10;Bv/wge3tRB7b89rLL1WHkwn0sqHs008+65WXNlpYKHGqxULx5YuXe4vNM/qRTf5W2znpG/gJOx3O&#10;npzTn74rw/Gebff67cmTNK3f17F9Ciu6ddee6Fnh6s+bIzG+cRKv/NrSqnPbcv6cOrwa+/7SJT9t&#10;8Xx59+WX9w/vvvf+4d/9+//P4T/9px9uv/dHFozr70Tm1twKX9nCH3Ib7zdtu0ZAzu767S+LQmtc&#10;h5ZkjWwbu2o/c4IdHfHqduQV/6sz1Sk6bI052VGr3/c70uYpxBnHrVsnXuk8hX7BonJPCaadSK/r&#10;0e7Vm9fH4zf++VZef/s9vGifzKZAn9CTDFVvxHPChnfSTPzAnnTC+XHlZ3zeVsC4LmBtr3lvii2d&#10;8OrVLUu/J3HDZi50zR1VvkKr6ujYBsFs9XXOHYYu0hR038ABe4XtceWmjuRtaDFP+stCP7rzdJl0&#10;6FibNu/g6U+kM2dWrfvX//bf/qDlBEEDNnej3oySIUiLmAa/VlrPBi+nb9Jp8Mk0iC9iL78qhwHx&#10;IX47K2H1qwNaBFpeOCbNgPppro2Nb4OL0H0ZpX7rRhTHw5Y3cBBCZeE+Cmspu6Xsq7h2fpSXd/H8&#10;EAqsIfj4ITY379JO+f+Yr6Cnjvswbv/OeQd7cNyHnU43foyHDobyrpyh8ZQrfBoEWANP2PjJM/nk&#10;IczHuvdf3ik6yjBOWvBN3sABTzgDSwMCV8i888477QhnwYOh2knZnszYdo5scPaygB9oP3gK9y5s&#10;4vb84cft6zZ1GjrwQ6t5P11/+fnf5kqPuH2603lOf+/d6fzKHBwmbPCf72+47VP8Hv9OsKWe4018&#10;JaLtsu4IZpVf17a5ytBG81+9b4rKoM6xbR07w3UWiD4Mb91R+85vfnP49Tu/7kmmn8b/5t13+2Oa&#10;2mEquui+8RW9O3FafJdcd1CcTrQ8zeCY0Tf0YXDJN37tRoJjQEcGyRu56/WF3/lOV/0ZA+DD2d36&#10;fuDU053Rfly1P7Cazohhph6fxc8CV42tbaGLTiBb6ApvMg4uNzLIj+yNHKKXHe+O1L//4YeHz258&#10;0Ulqeqx5UsdOwm7pOWwBuxPKaLPTlYtWJ3LZ9BuP9vGLfzg7ndty35A1f7unciwwdWFIe0DfbQJu&#10;nXAIj7b6Wdhap7sim/LCOt+t/8Yzp6y6gzF54SRMPRlAnZQIbZ5APfBnMGNA52SNHxedCVq1iKYN&#10;7NCSPn+w+iRRjBQ7nHRoFgyWbMH9ucP5DNounIkBGSPSwpbFEL6LeMEL7PrWXd2CP7njGRwx6tRX&#10;vdAG3y2S2X3k+oRnzsRYC2rL4Ft6sXXcjFPXLXZXW3DGazp8jOIaNpELBhpagM8YtHvZb3LY6eWu&#10;bj/Wa5K3Pkbw1ReudmHHbmfH7N0zbcGX3HfAmPSeFq9moYvxVpngyVTCzl280Mn2pg8MvwuDbm3z&#10;Pb1FRvTx+BpPRsqskRe0W/JZmbODsj60kp3xlPS6hvYPFbuVt9cMle7JF0/GOsGT8rvryXVK6JB6&#10;OPVp8boLXKm/u+IZLfDuTu/IqrwcGjN60dfOK4Mk79P/i+8CRvv61c+vyUd2gMl6dg5IkC3C+dau&#10;yHgqhRRP1oJQdzeF1ysRAz+D0wziLXC5i51eNMAzOWcR0yCHx5P6yGP7nU0XThtf7fHECVvtb+k8&#10;6ciauhhE0BjrnvPVf0nTBeWEnwxO1PmrtNk1oeFJ5sh1qrHknvzmqfTmDxxXnnQ3qvI3HAaXaTvV&#10;CeQeTeBSep1M0kwabuJmcXvqwXtHSBO46tH+KmnAxq/Rvx1YJe3ej+6UVp3g34mafM6phZkEXTJg&#10;cneesf0Cew2Qlp3VuC2db76TEGBEL8xVZKUtHI7lK37Tt6ly7ZjyZtkyvV5Um478OlXipKiFZqdS&#10;9YNfBeEvH97vxgg7Qsns1AsOBuKV46284ho818T+kpUTv9o8enbiNO/FK644+utgZMN3wuPBpJuO&#10;9rJBZNrLTO72ClCTBtFh67qWpc/anpJmrkbspHjC4MpX9x9xXmUiVGV+k5Fxg4s86qwveiWDe7vz&#10;XnjhxfaNYKYa5XMAtL6Fk3yzCOQbHPVhd/oNBXoBHuLwZy0+XlgbCgL7pXjvaOfU91xJg152HsND&#10;P0C/f/Lxp4dbN29VVsi7jRQG7WwQ/nJ4/Fz6M9c5fx6d9IXNPqFhepa2Mbv7e/1qdF7bizHVEwPG&#10;4N86qJP2QqBWeGVC34nvq5p1Q8f8q9+70uX/D+53wd3HFa88q1s2Ph39SnLKneiRI1/jlkxs+i+y&#10;wYkaWJw08kw+9Jr0halNRp60i9U/rv6jenCDL21tyuBh4dwEskUv8GZcUxkbv8lx/mteCzLklpx1&#10;guwBPZJ2YfIn8MvDCm/gGS+njKW3Fz3AYu+2DkLCbxMI1dtxnZxJHSoWq/QjXqseSRu8/K06rXZU&#10;uU8adabL4UHvGYuhkckcaeoj+8JnkW6uS9Wm76tHyiDHagL+I1cBb3l9N6zfSydUh6a8NZGzdBbX&#10;/jX17NxB6owmZFv+pk++gdVFq7TlTkayrWpDLR3j1Kj+3wmv6qTqpeix6qWl49GguIWeR1yTd3Fw&#10;yQ78PEee9rhWnhJnA3DpAOZWX6e5/PZiKlF+1pOZXd6RyT6T1vuSae15ye3YVBM33ndtuDwrK+1H&#10;F3TxdEOiVlzoSC+2b4o/5gGDrRGP1nKjRQA07/rvd7viEU+2yB1edWJuk+vC2tJN+nlOXcY1rmUv&#10;mPzQYE+r4rrRi1twVn62wj68MlNcVjkTNra8lPXJc3yP5/bfRyylS8BWRB2Yzb/zE87t0wI28Ufn&#10;M0kHTvmSv6h+gcfwPR36HTqI49WJ3LRPHnshcvlMwmIkxPbUXtJe49dpHhO0aeeJl+/rtOGOP9Pu&#10;lQm2hS62aW1JMhh0ylO03KoQNNa4DV40lmdxxKPdO/s+MPHhZLHLWPqhzOUbu6djF3ZRbH39rvkg&#10;4eixdCVaKHfJD1s7CBWXtq/IxZFGAuGHDVAWf/RuKAmMJQb5ltj7Jh/NtMrZu9Pfv48bWHApXtrp&#10;Bmfh+Uz1q/kFdsmnn38eXbUWu3qSJPmro3oVYPTz46WnbDwYO7U8FJZ3G/dssDN3wb5xZR+7xNyF&#10;CXQyIp30aNXxQvoQrjo+eowupTdnsUwe/YETKXSIawhtFCr8bSOhBSR4cGCDI796dYxL7sJvfYs6&#10;SeMdLr1OLnWZOHQhj9WrKVuc59ii8tA10un/2AZDS30emtdDRnj8el1PcXBdftkDwv5BuuA4ceMb&#10;7s/75In3PXXifYs7kbmln+Y0j3kVGzrw0EZIP20gvzi/12qhxBjXWHf97Ab7JW3ZwlJog8euTkSb&#10;t9568/D22293PuCSzaraQOiw1xfFOzgtvPtZh94rIGm8b4+mRcv8zbwGOSSX/NSzOoTOr08a+Qpz&#10;OfRzor32SmR/rjznyu/Ewc+GQbi4ttJin/Em2PrVTz/5/PDjn/z08B//0w8PH8Ru1++zh597zoZB&#10;V/2bz1lzH3RWNwpv4bXr0PnRg8OXd25Hppb8lO7kOu8p+NjXzvwPmwrO5jbZC+pBTu9uC2tkU96e&#10;Yo698+SxBeJHB4c2bG57+dq6VpbeYy+ZU+TvZVynvv39wE2n07fGHjbrimtbTRmVo+Cy6Lv0HCeN&#10;fDxaLzk+SXOES28nLec570c52NzIZ/V0x/r5Dk5LfiYR+2x72Zy4gTlubLiVN7AStmD7XuE2N3TO&#10;SBlw7NLTss8Xbic4jlc/fBuZmbpz2n83J776ahe7zKtIT+/s85AJ82fmjIr1g/QoNVqiBPy4+ju/&#10;/OXh17/8RSeD70ZZPngUhJ49m4HbxcPjZyIQB3fQP593E+ABEAQYq1at/SimI4Mqu3b/pINOKYMk&#10;h7A6UwjPgIYCbkeX7xMCnBiAi8AUTBrK1xFc1zF9efNw5cLZw4t+1HLLKz2n4vKbaEAI+fcCMmVI&#10;P3m4yWOXK3i+uVX+couRS9nJ24nF4P+POenlm/Lm23PKmXfhcBx8B8992f+YlxfThxYDk6cwZwcF&#10;N3C5STNeXnBqUPlOGmH5rzjhz5rQWacMvOs0CDXafPrJp4d//+///eFv/93ftvFzDJu/+Iu/OPyr&#10;f/kvD9+K0iaU+7pRShQAr0zxL730Ur0J3Uk7dBk89jTifMPntFxxk3/SchPHTfg8J24Pw/Np+SfN&#10;xM/7uD3MCZ/303G++eHHUoSJKycWrFk4zMeJnKetFHa8DqkDu23QTHEzngo/nsKvARqPjuDIt8qL&#10;vIQfjto7btsjtyZ0GUVR0F34SifcO47v3j58mQ7AVT29n1nHEjzB3deLbJgIFCLNMmrzJaAor7o/&#10;jbedqEh7E0bOpDM5ZTLqdT9I+Id/dPjz7//p4ZVr19bCVbydoPczQCbDDMAuaqUOOq/iEFqEytVL&#10;Q2demaMwTWCRP7KrPtzgyQ2O01YoXh31f/7x3x9+/Iuf9yojO2K1oMkjPVgdYOTJC9vDVeep+zi4&#10;jUKvsZgOp0ZsvLSIuOqwYASYf33OLuAtpun3eHTSGR54dC6Dn3hw2onE6CI/uqqZTE3u8IFBtOLs&#10;BGR4PZPy8ccgzE4Y+NLfOkZlXbpyOR3WC5VdBtHVq5dL58tXLkVvLH3qRBf/6KsHXaS8ERpa8HL9&#10;hk7WJPKaMNZHLH64AvBC+qcrz50/XHh+G7ypj3rHf4O2wcU740abGJ257zC1CwtP+P9C/IWXrhye&#10;uXju8DB1YbDSVW1PyfOok8MnhrpJ4hRQ2swiasOrS+dkgfvPr6Qfi4zFX7v64uFiDLl13eM6xehJ&#10;j6nLvi0oE87eRz7gLFwZHfCqW9rkfYMnfGKcBA54FsuWzCzjw2IXA4hxsmCh1QpPRCfkpLUDCx4t&#10;NwR/9lnXhtgJBZ/Qze9kbXrqGcfUK2PkJQNZNsE26FxhFiGXnLnG69yZZRyvEyVrMcAAJ+ZGjWED&#10;tC5QbDzaG+Td5ZdBljaODiPb1RUp0CDT5IC2yWiV3qBanewWXDRZ7cC3hVPlgk0Go12DLxrBHYVM&#10;fj2ILrzTH761UejWnZvdVf5c6nfl3KXDlfOXaoTj89gK+7a+2ulJez4tf+NHp/B3I3d30wYskljA&#10;HFjlWWhE3vhe3ZO8lTMT60ln8FXahsckpv1F6se1TRsIp4JLTyUw/4EMvnL2coYf6GpBMKkbtmRk&#10;yee0Nd638FnwGoc36D72A16YJNVOZjFl8nN7uMrru2dkTdn020q3cMCjScu3vtvTAGjozA3eC082&#10;auhGBoMfIqS2hUuHFXa8ElY5yec77UsdFk9Wu5y01X2BaxBI7sjxneizz27dPHx0/bPDDToiAzS8&#10;XjBX/0ifwJdDr6lL8YwfvSCP8KHPmnxaOPrmJs+k5b1P/tKG7OzSD9+lRS9+4ieMk0a4b/hO3gnz&#10;nHzSjp/w8WBqq/hjcdCVxP/iX/zLw+tvvhl94IeKQx+1yr9OekWmuNYH/Hh1hwN75Re/+MXhZz/7&#10;WSeX0HNkTntkT5o0aN8TG8ImDXbBl3fuHu6EL/e/vN/Fdae5XCEXAh1u2GUae8fGBFdlXEu/YIJZ&#10;mR28p/86m77pfsYq73z00eGHv/jZ4Vfvv3e4SZaNk1Lm+YuX147X9KbVlxYMHkbCKsd46vczXNWz&#10;+JIapYb+38n95sVzQ89x4sbtw/9L3b5Mbl/O6bjBiRyg+8he0yQtfskzMCYtmeYmPTc6fvQjJ348&#10;+KvdLd7TIfSHiV5x5bcNJdvJWjKgXPB4fYu2pl3aGBDKH848CYfwNr6DevwYniQvm657RPJdnULO&#10;VU18/tqeeLbfrp50wDodG69+4iJbydJyTL7QqzbhsCsszEtrE8iVyI+dxWCxdyzGsfc7ob2Vb3ML&#10;rea7Jw9TL/J5OXltiEGPfTuf+sz314EB32nf65TXsu31O0/gHbsLTvIO/eebTkYP9uDYXkTYc016&#10;rLr79sehV2nUP8mXzlyLexCi51OrDSZdajOTiva3zZz6Cp28tx2FLu3Lk4YdwbEX1AO/1bVyad4i&#10;8aMT+OqtpJ96NX9QkO9exhK3TQx/mTEQW+RJ+pTwM8qjV3/LAzbacUcYgVk6xImrvOzwGPtAmuoy&#10;9U0cJ8x76bW940vtPPVlx4hLWjC1FTRu/xWcuOnni0/SOkHCTqtLxp40XF//wA0e3NRnj4fn4Pc0&#10;t8/PTTo8mkKn7kdY+VPWkhWJTujCta2DEy8MHrz3wg+MtdM8ZYO3lXm6ljDbh4wMBvhJnjzBmbJ9&#10;Txw39duHjZs4zrt2PfJQOqqXEgO78VucunMgGicNzYXXhkpaf2czzrmSvutq2vXF9F8Xw/MuXCW9&#10;3wYsPVTn+UVHNzBoB0CwZ+m0zt3F9nv2TGAH7sPYtWSrG//yTR/kkXa/7JvUoPSBXXJsNMuXNIk7&#10;89zZyvfHn3x6ePc37x3ef/+Dw81bt1NHfGNfn+9kr99eecVv3lx75fBC+liTwM8kEX2lndpcBmeb&#10;zb4yQV76szOVtnwkInyODG5jDviqG1stlMu7yfa0Z/eNxo1dBj/y4rnCl04a9zRePs0Nf+dZV9J8&#10;U0badwS+Pumj2AW/jF3y69+803GhVK4sVr6+4pH+IiR+3gbQbkrcTnG1bsuu0l68o4nwqRM/6eQZ&#10;eZrxJF3mFgH9o/ECGtAZ03aaL+ln8ZOjV8kD2GB1YyV7PWXOiZfRZdJMOxk84CZsNjyQ+cFNf7Cf&#10;4Jd24ExdpIMLf2w3G8ziHu99ONAyEj/pwNnXkxMHN54zn6FPGfz3HgxOfaeMKV/6wW9N7Ktv4vM0&#10;5jL2uhTdfjaBTia7GvtuxqFk18ZWJ3yuXXv58OorLx9eeeVabNErgRO8pLCZMuO9Dz98v9cY2sz5&#10;h3/0vYOf51i/DxtbMmWyU7TDfX3QjZ/3Yx22NL73dfCUzpOziePZNPzeahc3mw5ABApoFO/vlW4w&#10;xYGFn5zfczM/j+btmxOHTn6rmCw8f558n4veORtYz3SD+E9+8ovDf/i//u7wy3feCZ1i96Bp4l2N&#10;6ve5yDF6K7u8SaFjTwRk+jkLUveD3MOMc9fahPSdfwrifurCb9ZdjK4h4+YXrjghF7zcnEI/pYaH&#10;L+8/yJj+VuTe3AZ5PBxuh3e3b8Seuhc7IGODa9Fbf/EX//LwvT/8g/72HBw+/+Lzww9/+MPD3//o&#10;R4frN2+WTq0DHMMn42wb4/7we3/QuQ9XIuOr8Q5t1jmUjScj+zy5942OM4/ETbvglT9u+D08XQvG&#10;Ddp4HH72Rp4V5rkWMVN+5E76o8edEHrBJFcrvBuVtBubqZ/f9HT6jK8fL7lKC0y90y6ejW6zESJt&#10;nR42/q2+qGzB+UR2y8fgvJfJ8jvvvHo6zPDP//k/7zWG+hCwHF6YORLpnJL8xjWGf/2Dv/kBpNf9&#10;oF92wsbkNWK6e9GPTH4da/7Js4y/INpuJgo2yKXqwTHI5aED6WAgxKjRJbBpFrHHTQPbV0xFPIGb&#10;Cp0w6IRRiKwjDKkO59JxX9aQIrAcAZidBZ4jCARklONeaBBMBzLP8ccOYcszzz2eez8wTof/Lj80&#10;WILz292ULw+HFrx8+3pM+YRD3NRJXXgd03ROY8jXSA7NTuME7sAeP2V0IBC4S0Es+OBaHJwrtnjv&#10;DBcdpjtm/+4//t3hxz/9yZq0idLzo5AWYAhOdy8kTJlrsuvZ8u/9998/vPfee12YEGahwYSzMkcu&#10;9m7wH7enk/zjhO3ru88zTthp+Ke/OXAG1rh5f1r63waDk+80XhM2aTggjgtZvuOl0zp0JLObksLx&#10;fTTc07jWdW1pK4yTdKDoyLUTU4a45PcjqXSAU0kfffjRwam8X/zyl50w+ulPf3r4eYw0J7c++vDD&#10;wyeffXb4/Pr1NZl/7+7hAYM0gCj2dtiBq5zh2dTLYHSVT18knfRRhPyaMFy08KxMCkda+Ss3MyH2&#10;qEQBg6zq2MCyu/P99xnZ7x8++vjjwyefflID88PIox+qJ1sff/xJfwDVSQyDIvpr8BxcyT25NDlC&#10;/uHCHfHavHTK58Ag636z653Qye4tCw4GDHQcN3To31anY1g8+KUBWmy0OYYlvi444i83cbxCBE89&#10;1ofQDX7+xtHVXeDa8D/Z7bw6xv7YOodXdHD4Jrd8wajvhQYNA42kY3jqP+5YCL25FhzXpJPFH3nD&#10;K3rEwCboKkfZriQ8H7/oSGp1uIwmvIg+TIfaE2DJd/HC0tMWvIbulfPg8FzQPGshJbQwKaTO6DS7&#10;e+yGI/8Wo2o4GFgxaJIG/YYWpWfyHsNS7vPBz+9VPE7H3yvl2pYCI/WbKxB49S8N9EkxeHhyNjqQ&#10;w1d6tPIVb/LUohcD2De96l71ywkf/c2PXu/ViudO9DxY0x/B37tFGz8G3AlW16dlUOyEmsGm/AxI&#10;RkhnyOK6SBCZ67dZPKJTnqGDdrhgTxkWhM6kL37+TOJDE/zSlkysdPEz/AAglGw53e2D/4HVugcP&#10;14g5qWYi8sKFdeLFAH7J/NLFZMoAuJPQoSM/k3h40MFO74qO3KbIaU/TJoQ7lSNtffRc0waX4wCl&#10;eWaycdVxdEIH2qlbf9Q7Hu84C6/wgI/JLzJussBprhcuX+0EeU8Vpq5gte3Gq5P+Wt/HUBvDjoPL&#10;8K84bDqmdfEemve3usTHm8wySAO7RmjgdIczmPoBZZRGX60FsKRRVhfGQhPxq09ZbIdf8YxL0HoK&#10;Q5/gUPzpb7DyV9qJT7o+xQMmX5597zNl5jmLTS037+o2dQVLuHbSwVHeucFn4H/DBy+Fw0nbgpe+&#10;z867Gt7qWr9wgY40+kF4DNxxTZP0nupbGUz0mrimc9W7Kfsk4g0DAj6RDfKhLr7BUbZJDOnBUC8n&#10;J76MLrp59/bhFt2QbzKqHlMXssFz6EQuRh7Wt3bID/+XXKmv98lTOkEvOPkenklH99GJ7P9pH2jv&#10;qWy4ek6Yb4PZVftFu/En5S9bVFuXbvAZJ26c8PHjugM3vKP3XC3o+kD6UC7heN72wG/lyt3nRj+0&#10;1L/7zVADIbhzrXv+pIWHtrM2bhzaTiw4+m0fExPgrFOnZ9p2nOK0GGLC6LVXXwteb9Y27UKxdrjx&#10;x8Siqymvp+/7JINfP4b+KDTQf1yIDr4UveBHxk3kQ1ydHkd/zaQ125leQiZ4oin5c2pWTQd3zvtp&#10;97vi/kvdaZj7799W3sjb8My7tHs/rvRLGjKj3qfjvY88+QOLbWbs0UXLyAl90vyRVfLa/PkHdvvE&#10;bRyESj0tB154nYQCatnoo0xO2LwjfCZ0O87dt/HCWHph7LFwoP+vctlOQlYb6QSBk/TBsTufIwPw&#10;SqQc5b93/VjrGdmAn3K7qzl9S/tGsBI2mw3Uc9pm86ecoL9wyjc9seyHbdMFPDZaj84ozvHyjK5u&#10;vaZ+iW1c//IUD8eEta5x6rlov3QEHcAt+kKFXli6QdrSrrp6WzQR5rnBLfzg1/ptG65alri2m+in&#10;+7HDYm/pN9gC4jhlaZtore+sbRL6HHHOX3HVvjYatMx4C3zC7FSnS+jAnhaLnu6CWeKlRzWLf+it&#10;3Z6W79YXnzZa4wU3ZUozebgpPy8Nm3wDZ2A0XfFdNs+kwSvvo+fRd/SWtBb018l4Y5nF40WJ3+0W&#10;XkkbeMeyW/765sdNXbiJ29eP67d/ee7x9T1+0s17YW3l129h/4CHxStxG37kzN/ezdf+Of4k9MSB&#10;MwlOw2rcU9zgzRXfDU/h+Np4Sbb8vqc+fPvgtA01RZ/qjHjppk82ljHWsKHz7q2bsZFjG+e9JxyF&#10;5dnxiI1g7efXJoDVn5OLZQ+vmw620zVpT9qv8Z/TFGx0t0IYR5w1dqC36JDgxKZgH2JGULYWnf6P&#10;bD0Tu/jLNQaM3c7OCOKpd/q25HUFmHG1myqcbjmbvtHvVBpDTNsLNWRZ9N1InOLiQ7v6FbZotsgo&#10;Pa/8pMy7CdbVLlbckid5Rl6aeguf99/XFbftuYpVyPbcnBSV8dSd/jBfYpLbQpe6VvZDE7ZmXepV&#10;eyK6vmOA+OK8yQVdiP/kY7yweY6fNlHckr/tK2WQgW5YjuzYANjNf5EDabmpv7K8l895zvvMhdBT&#10;U07jErZ4sfKNHzpruwnpGKb1Cj70MbzJGyc/D37tqs2P3BfOVoaya6Nu8MVzp5+TfmBze13DKQNO&#10;881Nnvy3hSxYQ1Px3MDCaTq2dJRng4+t+i1tzriDLKqbuYyzfHidxLU/78T+JBe99rMwFijtxmYX&#10;G6xc+6mtOBnW3xNNW6hdEv+PuSMvAnT8KmP3zeWxrjHd0qreVh/PhK7wBid86JnKzhh12VlnKifL&#10;lpB+Ldh8eT86iuyZx0u/7vT2F1/cOPzkJz87/OSnP2uYhRLtF4/V3ynQbjy2+ezq1dp6s3npwrkL&#10;pWllP7qMXQTVbizULgLDt77v4vnos8gTW0z9xHduBt9CDHYGPty4vn5+pTATZ/Nbb9p4sNqejdBv&#10;unXixau9YQh8NoKfdfk4nl5Fl7ELSsPUn5xdCQ9loKe1R2OeRftF16bMszSNb370iy8+8ZxwbYX8&#10;nsjhcpN33mdOdsFbPGOHsY2OuieuWGxl1R9DyZcw8Qt253SOtuQKi3g3zbJjUtaGH1u3v0EcXh7H&#10;rvoDC5lpA9o42uz9tEvPeWfrz8kuNi15RkM88S4N+bAQ5irDztr+9Q/+7Q9gheGOps5VPCZwlkGX&#10;hotDz6YxplJrwUsXlEpXmBAM4RA9xEREBM0TidQ1r9pSPbcIvYiugSJ4G1soRNhGkewb5TAHs86f&#10;ee5w+cLZCNqFXivCHTv+bZJEvirLjUjeecScyUHeYHr/jnBD8CHs5B1iz/d4uP2+btL+PnlGKNVf&#10;fXjffGmXsieNOMLvHY4Tzk2egTMN2/vUaeqr7jwlNXRBE7ThKZV5VtFsi1uz0OVYugGZyQ5X3P27&#10;//3fHf7X//V/PfzqnXeKE1g94RJcCKejuSYKKX/lqpPwHvGOhyccCC0vv3rs6z98mG+e8xx+jRta&#10;cODsn+MmnvttcXs4T3On8+3dPt8eHnwH7vh9fdBsDTx1Mykjf9J415F2sSsy0MGcQYm/ragk839h&#10;4D+DS+dDZnzbUcEo/fjTTw7vvvvu4ac//9nhxz/9aRe3fvGrXx5+9etfbQtcH3Vxq3cxF0baKjzg&#10;ng7OwNAiAB3QScjNqUN5FH5w2uucqhBXXINbff4oYOnJ5cjkUsjb5F1g0A/Ha6XidSztRGNYWyS1&#10;q/uLzz/vhJe7fhmY8CZfFmBMTqNljY52ysug44b2yh359z7x0g5fOLhOHJiMFncMf/hR6HXj+uF+&#10;cCvXkkS6b5QzepTPH7gTXyeNTmSjJxq1zilnSYL40HYzeORNkrYpuKxiF3ywxC3pWeVXZ+uwxJOv&#10;8OWrR2vCpPD8JZPSt68aEqlxwwy0I1iBm7L0ct53EwoWOUwwGdS84Gq6F144XLx8MYb8GmwDsk5R&#10;0EObUWDRxA6TwIHw6H6TRGgvXdMmTDnkuD5GSoRw7UYqHmgVfmTAuAysDPZ6xcJaJOkgL/m0l9Ii&#10;fCxv89R2SqPg00UFC3ExTO1opsMYo37sdF2Tebt6rL8T9eXcSX63cRb9Orikc8M3tFZf8kRX+nHU&#10;/qZTvJ1as6Nu5J6H0z/wG66ju9u+tjC+8PVrF2IIXuYzqLy4drSvY/VrcYHDuiUX5ejOc+EzGdH2&#10;4BVjRZm9ikv54UlIEtkIgABC842toR2cpNkMc4bmpYuHq5djqF5kpMYHpy50nVP34JQ6dKIvhrYB&#10;uDZrAlq7dud6J+XDy7mahbxW7lKo+qCB0kefaCszMCQDnsI4xtbQr7tcK2fhTWSru5UCD3zXIqSQ&#10;hG16THtMkfDz+2wn9+k7/fVceUrWLWDO7mp00IbRsm1xw0+7Qf9F45HvhRderSvPpm+2E+58T47Y&#10;McfAvmCwtMnImgRNPVAASbTBo9ce8vwqeiEyr03YLLCuclyLRG3DUIu3IWX6EWFos+RFP5I2t+mg&#10;wlSPPJtHOL747rs+a3037Bi+7DwOXPUXb9CtDWmn+Db5wO9TGdv7fPPa/upXTFCu/rBlSSdPcE7q&#10;vuu3OolEbvBCvfIsyRq/0vpTJ1cY+vFt11iBW7/pHHYyGip7JmnEe3/wcJ3+vLtNNHn348yu2TKg&#10;tRhy/dbNw+0v059GlrrogVbou/EIX5ZcrjaOVstPe19h3NCC54STiwnzPTA4YfAlx2g58aFI+VE5&#10;3dyiNcW65GD8pBv+4b+nb7KIhr65wpO2XydOMLiNjzPBn0wdyPqtrG9lQMnmDKjgG/viVNnjpj5w&#10;wBdX77ilgj0wOHDSVbbz5MThYa9Co2PypF9Apo+aJjDhpH1bnHfqjH41iKbj2UOVs8reV+HpvS50&#10;ffzZp4cbt2918aunapPnbAbb2qw6aB/6W544CqtuZkOlXCS3QFr+Cag/oeEErTAyvOq0d3sa/VO4&#10;3wVvHzf8qfdXOT6xldRpvCBynlyNKx9DbzQ9nX54iVZsM4tcBr+88chaRFyyoI03fciCd/TxsveW&#10;/SFN09FTdGDSW+BqL4IhJed6woI8tA2FP0UaTspo21hpvoFvyvbkGscHb/zvpOHWz7ScpEWnyndh&#10;Jyx5wdOO2aJsBgtxwvwUpyf4szhePOCnfkCoQ57qS1670SX0YYvrz01WqL807Z/iT7et1GLZQ+lU&#10;OrGduuvT9EtrR/zm9UHKThpt3zuaD6yGBTZfDRTUSp+0GZsBkqi02btiMOnQIn/HxTLpGx/9n/ba&#10;TS9JN5uclM9GMTlfm046cpWyCqNlLfrJ54nk9H/1e9LS40vHuwHA2GktQCzZ2vqJwCpN6OKtvuCB&#10;4x0NShflSZtCtPuTCS7BGx8rh6tvnDpyk47zPv3swmPFHem+lUMm1vWPNi8/il2zFjzZYfDTr8ER&#10;Vbd/v9MZU+zx2Lvm3XAtV04Bk49Xn1Wn9RybCH340xn3abjaS4Gzl1Hf6FBbsPit8IFErfiab8/6&#10;JAW2z8bE5YWs93mqqgvGlnLimnaF7WkzuHHCK1/1C/fBf+/26dWnm5TCQ+Fs1W4Ei94Aq+N244yO&#10;NTL2SL/1iM0UGTXh2k14m91hUpndbOzb2w3ubhvyMg6y4GGjjf6raU3oBjYcnKSwKeNC+l6T8s87&#10;cUx3pK0f0saCGGzTdiMb8ZqwZ+PTwo2JbljsyjhIGwojU+/wuXXJmKdXqsdGzthKvegk5Wp37KBl&#10;xKaM/FstE9Ql4/oKxSN57bV4H92w13DjSPjl2cUu6K42zw+Ny5fmW/wa//+ra17ZNxj6L/CVSdej&#10;szlWv+vjejr6pTpDfxInbdCtHqTD+dU/LDhLjhYtxu3R3ddBep5TPv3suca+9OWJzVwcq8NO9DhX&#10;WMljPNL+KuHofZTNplp4+waLGzqXHluqvsYJ37uVZ8k4B5Y6K1N+eodMoVP1W/BEB57N7Dn91kmZ&#10;e4cW4C5e863X5rmZP+HEg6k+pXfC9mkbv8ESNmXye/jFxzNewyjNU9ekXHTWf2bwbD6FHFiAnKso&#10;zVFUByQPeGj/skWeK1fSVtIWQw8nm2dTTrBauG1/698Wlvz9Lg6Lb8Jat4nLH7yg2gWM4h7vz3to&#10;Pjq6/d0iReK058hL5LQ8IK+b/KxFL6dyVlvrFcjxNtR/HLv8vQ8/6JgIMJu9Pvzok8OPfvyTzhdr&#10;u9rww4duirqf+vp94cu9cnz93viam67eQAMIpT79zU5zLdEf6kY+Op+VuOefeb72n03S5llsiCYT&#10;bQexH1Zet7X4/bh1JTK+6Gudrr/T+YfADq5oaHzy9nfePlx98YUuXCKeOQbzqBa88E7bmbH/4sf6&#10;vTA/T4Gu1lrQYLXBRmNYcS9vBAXuyJMwZU87G57w0uzdP/wu6A3ugi1wpSPT8bWB+Ukjw0KLXOzd&#10;zAnkX9ySJT7Zgx87Rn4bjti6+IVv6yc41jySeQv+ZHHraZ7s770FLIu+b775ZseFytQP0mscO9c4&#10;wOmu3WLXD36gP5HYj7vdunmjC16Y3QE8hCN0z+i8nO6ySyIV5ku5VMRjGY4xWFLrGretfSL8k2Dz&#10;Q/xFIMp/TTC3UTMgI6AaIL+Yj1iLoQYw58/GWOPTOV66EKFNxYfJ0g58z8LfhGAUOEJ1wBBi8IRu&#10;7xFW+sm7hzHf+7Bxg+dvc/v4PY4T7jl+vpWzT+N76uFdOKGfSbzptIT5rjETP3G8RiWMQwt1Hlrw&#10;QxvP8QaTPWUQT7D2C10T1p0/USBwo9BdWfiTn/60C11/+7d/2079YhVVlELSRaR6FYQFCRMSdpao&#10;q/x4P3iqC54QWDto4bPnhefQhD8dx4M7npsnN7TlnhY/bh83fu/mG7y9Hzfv+3z7+IE5Yd9IL9xf&#10;wqZtUErCtTNJdLzCj51Q2qI4UEzW+b0ocnJ/DOHQl9FrIejTzz7tlXvv/Oadwy9+8cvDj3/yk8Pf&#10;//3fH3784x8f3vn1r8vLXl3o5ELaKLg6aR1urx8zARvl5f1BOg2GM3ynDXP4UMUVHrWe4uFMXoMb&#10;PtdvbZ4+GSWH557DU51cJzNSUQsiBnQj764UW1fG3emJHfUU14Fl0i3cz7QsBptda5QimGty6YQ/&#10;8NQ+pg14Hx7Bxbv68aV9wodH2porHnV6n8Wo/TKDjuj/jV9rYLeX29E93jlwThxeLrwGfjvw1KET&#10;QRtdeMbglnDrsGIEBhR6KrdQ5AG/PtClje+EtPqgTZ7SM6hQhdHzfHQ//d7FsYApvPhV1oLFeKA/&#10;6AVttsfzX33l8Pprr7djeiP+9TdePVy8crHlWRzoVRXP4TeajDyvwQ6+LVrw/vdEScXSf9siRmTO&#10;JLnfyGCIWPBCJ3de9wRW6mSyuhPW5A0NyV8JkHrEINNmQkRWb963AVTi8bpyHr11Jt6EJRh+z8WJ&#10;LUfQGah2Aulwu6vS6YAYRuRvBgWpVPvGdTrWvdP6r+haPoZSF7lC547v4o70jRt5GP57nsSvNHsH&#10;ZzLVO64jv+fJL92ZwWp3Om5l1KAMucCrL31T+YSveP/jyfQ9y/ho22es5Pt5v9n1TNr5MyZ2pF59&#10;JNk5F0PGAN1iVhe0gseLVyMXL19rv3H+3PYbY4UT3ZA/MruMz/UbQjdvXu/VDz3FtRnqpQEf+cjH&#10;CU3oveAqzcgFHoweEDbttXzdDK7RTXA4aZtpT6lPdVTaM5k/ezbxyoBnZIABPJMI7CdtSV6/F3eJ&#10;URfYbTOBuXBbbUnZMynWwXnipg3DgYfX0q3LNtGu9vy8cCk0jb8culoktVhKj5EtV9hot2TDQKr1&#10;ypObXfL6aYuGpUnoPbZXKx282j7SDtEVqMETzvQOXY1PJuzWpoOl7x+nzXWyIh68eu/i208FZtoC&#10;uHvdKR6c7jbdDQAmzXpu3w1femo9w4vUabXt4CVdypo2zs+3q30aDyaJR6bWGblW3aR5FNgPUz+L&#10;UK7lvZdBkIUqtkonkopn+pz0iwZv/S0rsnB/yYPvDprSJ/W0EN1goilxPT0d3fF5ZNtJd4th7rHv&#10;ACF44c+q59J15GXkYzw+dAMAXieeaxuO55Zsrf5q2oxvaT25oatyhZEz8rvs+SWjngOXH1ykH96N&#10;A0vf50QdN2mET9mcPIPDvNeHD+2rIh/0iB2sTnU5QaUfZjPo+4YG2hLXvJ7hZ+Uynr5woouNydYc&#10;/MfNN9y6USbpTQqbHDbg1ebJ9zFfaFS6bLgmsHKqjOuff9H2lMC2KfJigevj2E4ff/7p4abJvpSj&#10;b7GD27jHJEEAdfFZXv1usqedqtuZdTInEMMZUirpiW9tva9n4cDx+Lm9bO7093+p+13w9nHejx5v&#10;yVS876Fr8d7S5v++r3agdS7XuPyTtjKXP7yn6+z0feONN+rZGvoVZVWnheaFv5Wj7PkdTwNwBVSH&#10;mTBTZp/hk7ai4Mjh2uijDgv32R2bgOJWnMD3UTxXuDK7+A/f6rsVPJViQ3dBalVsla/cKKRj+0ts&#10;fcrWR9Lxfq+iNGx4MSsO2jj9+XUMCPaM3xaVaNl1q327Kksfvtp19EfhrPz9Fq5tVT7p+41XKWvV&#10;MX9JB/dzF1df1ImL0HRtZln96GnP7hnfukEsT/Stz/cqb/WTjRYqbbz3IaDvzjOkjvDVtwnDazSQ&#10;dk6+8fSZzUrgq6d+Dijtq9fD6ecbt8ZKtfs2WO1P2Iz0A1sifeXYkKP7aOhOTrODQhc4cUvn0oMJ&#10;V4a6q2NjyQW9G94Ezjjvq2/b9GdoIQ+nrHFsHzwlt5XxTiopaXmVgTc9xi72bQzjdwf9NqGrL23M&#10;svkLjad9Ldx+f3fMu7kjjmDtwp/mZqJsYKDbej+B49k4ciGiYX007+Tnpp0RViHCUbswfYMloe9J&#10;s8Gaby8zhk4zjNsSxE0547QFbuDvXcM2z6kHrw1VLoP31HfvJk/lIF4/Jg83G57IM56zZzveSH/V&#10;SdnYI89EEMkCe0ifRl5d/d40D9gma7HLNWoNT56Hj/jIStK6uot9YpOOdkBf2JxhzIy0X0Xm2r+2&#10;bXiS35QX/DYtWZ1hcld9jcP9BIJFrwftH1P31Fs7sVHLnNCly+vWFAvSrtGmbdRPHUp/NMq/0rAQ&#10;BAn3b+kuaeGRjyMNS9swcY130r7TzIRVxwXHlW9rP3nfy2Lz/t90Iw9h8Ddg4B8/Yehr842TXbdi&#10;F6I9ne1v8T009d6K8v8QF7pmZGj8/nuNXzYdnvyevkd+8G/ppyVn6t98HXd8c/OkeLbJzBdybHMy&#10;hXbgS+Pb3Ev7Gjr8qW74texE+ZTFLRyfW7KVPlkcWZKOrMu36rAWwLjiFljsQm7CPaUX75mApuk4&#10;ZAvbe2HVR5s96Xtgix8aeu7L2NN8vLChd33Dt3nujeaBkjTmGgILvJRBho19zGFp124JocO/vLvm&#10;Qenvl1+6VhrRc+yBji+Dc382IjAC/Fgnjkz1uYXxYE381KUuQauOY+es/lqfvjZxrDppv5XLzanH&#10;892ovObOp69TBlhJsNoAPRH8yLufPbGJ/sc//kn7VQvfbN73e5PUu2kb10FOX7s2rXWx81lXcV7o&#10;qayOqeud1s4YLWMyPx9gLNuF/9BP32cBTdntH8EIH4ynjZP7W9qRJTjjh6vE0dpcg/EaeRbW0+Mp&#10;w7fxnHkJ6cm5n+L4zne+3ZNdNgOgi7HhR598cvjks4/Lv/bhocMTbE6t0MScyEsvvlR86AN5yNpi&#10;1+LNuEXHk/6R/OAhz5Xmmx9+Dn85YSd8Xu1ixcd7JKr6NB+LT0vuG7mFcx3/r7cErbdlQ4IvH/yX&#10;nRmMCwedLGa5zeLKlaudw7/qpzpsug4fOldxhl6ZeaVtLmb37mnsx886hTlbp7pmsUtZM2fAySPc&#10;2MA6RS2y/+mv/uoHJUbQs3PJQpeBm5MPdq5bVf2a8BsYdLErgotw9RSDvOuzBigfoq9Gk7gS4sQP&#10;E5ZCwKCVrgPkTcHVM+QofcQrwSKkqeTF+LN2V6c7sPDlu5M/GxFUcsoZRUUIhPMU9qR7mnB4Kt9z&#10;7yfutJt6DRxuH/Y0v3d72KfLGjw85RuBRjt1w9w5wcI7CWXgbXHCblZhJlT2HYX8BIjiJDAEwrvn&#10;LCqgz3RsnvwIm9XrofUIH0OouxzjKLMxhhhU773//uGL4Hj1xQh4jBqDKOlT0/KXIvObUOrCYKNM&#10;KBXG0fwgJlgEtsd3X3jhyLejQg5Mdaoi3sKWfH1zkLCn/54PE76P37vfFrcPU8aUw+2/PU+nHTfh&#10;E8eJx/O9m7BRRoWZ+vE6gk4CC5c2bU6jNKFHieo8KydffN77ZK/fuN73d999r1cT/vBHPzr86Mc/&#10;7vtv3v1Nd1xYBPvS7yNRYPDT0WlDUVD/X9L+fGuzIzsPO19MOSJHAIUaSYqiKFO01ZbdvXr1f/ZV&#10;+A58D3ZTqquTlrXsFiWRIkWySBarUIU5E8hEAgkggezn9+yzv+9FqihpLceXkeecGHbsKXbsGM55&#10;exo0PO6CUuDb3OoGWgZqbzBZUITX8l8Y/GfQqD7nzwCA7p6oOeQomjRb+Kd/5LryBgNME356yM4k&#10;qQ7MOkQWrGwudELqpEbSejIjbXbgSZu+TW6AoWcYZuCxgNB28qfsGPv5Hu55/zjvQ65Cacj9OZ4G&#10;Xfr7i+j/hw8flC91gsksf/Rfud9U/8VwPikU1INf9SGy3wlxB/+FwbE4yqBR2sLYyVZjcMFE9lbc&#10;z5xpqfDCr1dj932urosLhz0XwFG3p6XSlok3meijPvH0ox/88PTjH/24P6bqu7lvJ+2NfpP6bu2F&#10;yTaZ4AWVLXyOUuB2EzO6MjZ8cJrNr0lXT17tB3k7mJFogWsGXfoWHgS2aGzuJBbN2nltHDK/sUCv&#10;tUsabSNt0W0/EuzeJ6l8+u/a6zf6hpQFEpvHfrj30SePjjcHxzky2FoA90YXW0Y3O1EPcPysLWU7&#10;2dgM9HTcwhv9ey18nkW3S4d89Hb4sNe9H/mPXuPDLDKPE7R9hZ7qs37/xTjuU1pfZkzf8bafKQ6f&#10;JrRXhv90SN89+u+hL3SLg22jC97tn+T1SsbY59+kNDvHf0+7nMq0yTF1Cqu/NeJNp77RFUcncMLa&#10;OpM+meIU25df2DiymRA+fj4Lz75XHpBte+1FN2fRHl0dnrCLwy9Rmgk9+TzOOLJjCluwvNn+tmPH&#10;0JK+TTeim5Pf3nHw++vqPkdZGhk9e3YskIN9nKgN8MoZ/X5PxRsqK6fG4FoajggXQXt0Y8cwfVp/&#10;gJvFxNqoY9y1+EAHOdfXb1zrG3I+l+jEnzfJ2Edy0o/gii71jL3wo2NsosV8elCdKx6JqdCJSnCg&#10;+3A+cmq7Kodcy2f9sHp0wEhZ/cb96PGhw4HTz/8lHy+nP4+sWqcynPqu+jJfVLo08aL8UWfrTh3t&#10;ztubFiEDqbgX/+A9MXTnWb5FGn5KT9KGRxYV0NuJZ/jeT5TGDlgo6qc2IltjqAkQfRI/+zxR/0+/&#10;/+SR32v7ZE5kPvbJnrOyKaOczS2HL778ek5Q8418z92kTzkLQWgor4If2ldXt+/ttbbimKTNxJKe&#10;knToCJ93I1HYPiOszoEjKLN8J+HVx/JW/aP8pomCNG0LU3fShJHHwOy4ngg1davXB0xh4QmSpMO3&#10;1CTPoYpudn3/B6cffP/7XRwzacWXjsPsKlABo6x+J7Br9Jo/YgzmD/Mnwdfm8lZQXxp82ze1G9r0&#10;X/CgaNGBPrcfWdhPn0SL/hlGpa3R3/WNv45d4H/YwHwYffgkuuBTLcYdbwabx/RTUOnD5AaXb4xd&#10;ab+0lK6RKdzgAM/yzQO8D+SXl3vdtD6f5e3j3v/fDRft/YZwnjftTcSzjZ6Htu/qlUgW5Ddzv0lX&#10;R5DX8s+nLLto0su/2PkB3WCT+mPi4OhXHefmM7RkWB8ythyX+xZh8vs2urIXbaTB6gS3ITikn7Wv&#10;Hfjnv+JEBw4SUmVuStdh83oo44CZ1g7ZjSi7saLP96RwfPjoUhfsU65tKpvC+kUPx1yfN79tVoBZ&#10;/uQP7D2kZH7+UnyWAGg/ZlvYVH5TcW7b2htbLKCL78a37+YUHT9sCwaAD89QUVtujkHX/f7XjlsF&#10;7P+0ga9rs+pvJoKvT8kT4I8J8rqBqD+xwQ0j311ggWcXgdN2y7MTuYLhSgb8fvJGktPuRzNTPn6e&#10;sLahfl1wMb6K2urnCsND40jHNmNFnvlWtdvx4TvPSjq5diMzosLjqGP5bbF+bOPYhRnvZ3xfva/u&#10;JKyek1n5C2buaw9Cq6DO1t2gfoqXdn5I+VidOQJ8mob2mS99/3tvn/7gH//j0x/+4R/WH4eBueDj&#10;+ODlzYHT/P+bwujt4L/XyPWgqfp+xM0Tf1NQRktT/xLOwrosAxYejC6J8ju+Ne+yDeWr++H31D3C&#10;catUSh/l3U0a3ZDmzYhD05KRNnJbmR7hP0fXi89C579HWf1G/eKVf/zrLh6fyVQ4n+dd9s+phzZ5&#10;HffYtzzTnX7hgA5FZ8a+mcfMQSW+jg2sHsrJXL5+jPmJa2zjky8OnyRlnvoc99MvT4/iq/jt0P5+&#10;qAVj83r6H/vxWfzxx08+T3xS//qL+O2zKcFWsR3WBxzImnmyg0KPbHZ9Er8o46++E+Lqd7Erfpu3&#10;X3a45c2uGTvZHUEfYxuVXx0hypHQpfyF9pv6myg/ZIqP+ZtPbdl4c/9dXVq+qi9sPwN343k4f1b3&#10;vAx8agdyv+ls10V64swtXul6iU2ufmkm/iVZFc4RqzvsKT6Fr52PkPuBd/Ugc8VtW1i7oR1hcdgA&#10;F4ccjHnsHd0h9/M+szQtD86DPPDpg/mOyN5etOcvdXrwAP6Jgnz8vYAd/OnGlmk7Rxl0d+xm/yJ/&#10;+XykLbfzzfL1qIO334GvbP62z0kz5ojmVNJEYctv6Ph08HfhX/BUTPnimzBzmEs+L45puu0LmyZ6&#10;i8XvJHdu9G36jL/AwH/wL2xFZOHrEUDoI/rBo0eflR+vv37z5DeirHM8Td+zOdSNqNAVoIPjgadQ&#10;vMIr19J1tLFjnviiLC7q5E+afHP1XcfPf4W9/MH/VOjXbuo7dNMifm3a06usuaiLXm+F+yKODXdv&#10;PflUoc0utsy6wNVrN08ffPBh6J3f9gv4k7dM6elsnl/iwO7hg7e5fVXHWjc/31dg8MvagU2qFk+9&#10;NFJeC1dDT9ckMl++0znz/A6//F1D7MHp9BE6bk1nvtxyfDEOrzJa0AFvZ/3W7/z26dbt211n0ZR5&#10;x/sfvNc1eLTVumAbOZWv3rC/frp3/42uQ3XdiB0PbCX812vFeanXZOheGr2En7ByWlkK1dkE5c+j&#10;IGuyz8u4Huup9bOm/zQc5Vv/gNG0XPTFGbcma/CgV4mRmY0sa6f37vpNOp8ddCDt7W4SSu/LMpFF&#10;f8bixnxZT9z73X8Q9f+97xrj8WaXsnDdNR7rgfCn39ro2gec//d/8S9+ahiB6Fdx6LzZ5XVonSxa&#10;OkhfcZr9qt6Xkgx4YgkPoYkmEPP9b8+YMR2BMwgwhnTiG2GtUCjvXItGFa3KiIMYeTD6vF47knae&#10;Z1A/ZXIZRUHIxmXSPmOOesu08w4NfjsrPI9OcB4uBJ2wdTacP4N5DnfD1t92zuFtu5u+UXgRzvm9&#10;oBx8CVQnFOuQ5NrTAOkEAp4RNrrPF+s9L69EPOogchi/NYArm3OZNXp+QXZOf3PMutCVjmLRhkPl&#10;d5J8xk1Hdgpdp1dGp7/gRsgzmbRIzcjUsMSZssnFgFlEEryOaELLQOHbeQeHx4syOOfbi7z1vLw/&#10;ryNs/nmdF8OWIQdwzsPCXvgblpfb3uIrKFvDekQy3Lotd5Q14O3CygWM8NKGFB3QZ/smS8rgowV4&#10;vxv1y1/96vTXf/PXfWPL23Z+g+udd37VTxOKv/zVO6f33n/v9OBhJj+cUk5MUKs+RDc4KN2kTKwT&#10;ljxy7OQvg003loLzyD+8i0DhFSRLgzB8SeRY5bl8YCTZhsDXzvkG1zl/1BWnn45j7VnbfXvLokZw&#10;vpiE4n9xST85vq3bzZHDiUjLcfQ5bJ/X4bCIpn/49NjqNPjah8/2H/1m9W37yd6LWxcO8KK/74av&#10;j548Pn2TdmcTEk0j221DPdG9tA3n+avr+CJ9y0kzyDr1p9zY38HBhFcx9I7Tk/s8z2IobyLXxBZK&#10;ULMR/FxbrnDYZVZ/4FQ2+etkOzzthD4V2Aa88oOrJtf6q89PGZTu37t/ej19twt9wZUuewPim285&#10;zBzdjCGx5/004avBojhNjORzlaSfXC6CV9+PQb+6keJ16FpWveBegoJr4HeSZZJpo4vTfDxfuZ6B&#10;9JrDHDOudaJId9KPOCDSX0u+yVnf7Mo4ZEFEX2GfxDnxY1F0HHWbf/hkU+um35a8MnbYa++iDR+L&#10;EHPCiBMfnYf3wevV/dqGwKTDax8bDey5Sq9+HzzYxY86oXiQ6N4m19Ovv8nE1yJwHDrO3FfHhDKh&#10;jiQJR760QLK2V3cubH6dGLo/Oumzkq+8TDd8npEjGGeaEx6aLCp2LMY3r6onnebA8cs4617ff/KZ&#10;6BMsn3eTcE8iw8/VW3qd7KXPk2/1vvpb5sy1/02ehal+PrK/VTAnWW0u7Fvj+Mop7xtSieOYzWnB&#10;GQu3XwdT9mkAH3LR3sgHDpztno5+8lllgV+6+CzopUj6hcW1bgid6am4/XfD4DAHcOjN2pTFqffS&#10;6EqeLVChw2lYm4rKdQPsKOeZPbUY6c3B0smXapw+LIwt2Jjn4G/zJxiWHs941jFA1H/wRlptSq6B&#10;NRMd7Q++/UTBlcGxi6fi2qgDFju+Cxli8QkSbHUXHGNbXuRTzdaBc/GDt4wD52feyEq6PqzvpsRF&#10;5I9Kk4cueFgU9hZE6UoMQsMDsFJ2Nsfm7S79Zsc68WIhKX2xh3UynvRtrsTPEjuJiV4ox5aQfxdO&#10;1VMn9g9M8Ps2BpmUDWgb+pa/M6mYsRKu0kt7yumjy7/l5UayWln3+bgXOmFPG4L0aWfg7HPlEzm1&#10;bqL2K0v26oC1deCzui2tPD3KCFtug+fCTZnVh9bLs43/12Mf37h///Q9n6I4NjHwpDYubTjR6T7s&#10;KowkdSEJj9lhfX8nwfopevVDse1o88ABDNhZRJeeVARNf235U+x0/GaLefS8/Svjhv6X8bd+dnxc&#10;z+DxgRyIeEI/yD/3wbS69nJ490rsIZzBnol18r2RfPCFndXn5zM36Ut7Hx50sp0yaOdzLU2zwBP+&#10;RCcqh/CqY4ErfpV3NHsCGBv77L+U+035W0a+8J20s3Be/jJe6lN5KyEBTr8pSBe3vOgZTUuLNBtd&#10;Jr1+rNonzskAfcZiC6wObPZ3HfXbROMy/s3kOr5e9M1iScdSY03gB3jh82f6Jkj7V/DX/y5wH16u&#10;n9ny/pIlf2gdfYbn/Haovt1SuaIyfkbqkx/ZzyfyxrepPquXWH8uOOiH5E8PwILbLPSxAYPHBX9S&#10;53n6fSpXJ+qbx365Lq7o0dDoyCHzIcBd7J+wuB5tBRac+UYOvfZkbniOp6UrZYZ3wRe/Su8E9x0v&#10;nkvRblpsWU2mHHxyhUeSB49cZyGF/xEe4mfK0f9+cjj3q+N8+130L9z8FZfAwTMHRupDJPQwVMLF&#10;OJSoSfzrPDbRGAGHXZjvmJd2PfOFHB4ytvETArixZVNGGFmIIM/4/qIui+7xBqzyMfftpwfuotBy&#10;gV34Adm5zjeBE1z5ndLrHxzt8KPoPp/7d3/nd07/7R/+t6d/+Lu/237CR7Og+NFHsYvR/W6MaqP/&#10;fzesbKrPB32iNha3xVPa0rB5qwBJ6b265V/Kut+yiofE0jlj3+jSXud+bBk9VBi+W7/5eFr5zRyZ&#10;Ldg69ExwT19y07jl+7t4gVFZ0iv4QPkM/nl48VlQbq/a2ftG46j8/Gv/PcrqB/xS8C5BDq2eJ33i&#10;ZJH5bDqI+jQ6MSMtlKdKaj3cqL9iI8tvRnfTWwxv6ieF5kl/1g2tzwOPP+OQhvWbvgXmOTriUM9D&#10;B/vMdz79NFdfT/G2Ov+af0MPZ27h6zH0ih3mC/ldUva1/lzwInsbYt3oet282hcnZv4M/zBnbE3w&#10;HNs1PtfyYMY4vhE+JsbbHlkdz/Qqf6M7+J45ZWDr//RTLJ/wks7QFbqQ6/KaTgiL0+a7F1fGoiBt&#10;N7PkgZHmQ+9lv63vHnvpsBV/0cEo8xS0pVLLuAZ1AGfOmmttx4FzdUn0p2zC4r+4LA7CeRpbzW8R&#10;6teyl6nLlsC3NvtoQ1B3eS30UGVkrZ7yW65CTdCGMeoiPaF8KJzhA9ut3OK4ZdHHTpsHK7v4rKxS&#10;sOOhsPhMuqzL9oTxgwYp7ZQmD0mqTT7yig+cj7Y7h6oeHjyAn3KuKdv2Euo3F4YyEgaHjlXKVg+N&#10;ZdMOKA5jCXBv2ehKPz+YtujN0qms/9nINJJ5wtN+IpuczKmuxgfdTcau46bvXKF3gV2/8MBR0E7p&#10;OIK88vigtWt6hy0e/AfvXkNLx1v8A6PkLrHzWMqS1jKNR/vJH38hpfIInjyHcPQr83M25MMPre9+&#10;Gh/u3unt7/+g167LOfz6NPYotKPThgn+FDAcIn4+G/viyzoPH8QmPZx9i/7uYGwNG4+/UNAR+XF9&#10;uysJ+GStz+9t2UA0fyYX6yHwm88hp0/krxSjRR9LLM354wfJv333dvzPH9YPfS3+qPbYcwdJPvz4&#10;w9pPfDAf0OfSUPl1/cb1091798obXwaxQTa+wuCoXbfkLgp4DRc46oPbD8DbuGVcNxb/lBXdb2wD&#10;R9gy57o9cj1sAhn+hthDG8r1Oe0d45y+K7yceRzf646v+bz5Vtfx79y5X9vfvYh+2cdezWxidb3o&#10;LFoz46u77xptnumue7CsLdINY9G77757ev/99zsu0nF1bKa51nL4jOEQSNg2uz7t4HKFAWAcr92I&#10;AZuNrm+fW9KKkU+cQSQMDrHz+anDKIVR4zBaXCI4wghTYgQR086mk3XilvqBG0iBHcFh8pmwMHsX&#10;UWrs5UWRXspA7ede/MaL1xARL4KPMTZExGWONO2CS0lECkOJtq0V3t5X0Efapm988XnDKgy4e914&#10;3t4q3satex62nW1LOIe59VaoaES/t7V8t/7ysx5v9XNihI5HK6ftGML5dds8j4xDEKwsW7ZxOmIX&#10;nC3kHPSZuHGMbKL823/3708/z5VR6icgDudMmIkTOpzgTTtJwwN8skDk1Iu31CwKwXu/x49G7RSv&#10;Q0aL/4s89Pxinmf3YAhb/7zu8vY8b6NnUZl1FgRpwpYTtqy4+L6I88K5WLQO/dv+Rd30n0Aubzmr&#10;8neCpk4X146FNg4UvjlV8Ktf/zr8/3l/d+vP/vzPTv/+T/+knyZ85513YhQ+6OcLGQnGocb7MHQm&#10;y/RE/9dPk1J80uVruNEswkMOQ9j+GZws2rUvB8bWEy54gPY8g7VBvV1s1q6yYIvbzkb44RG9QCs9&#10;MamjV6lWY9vJb8qBw5b19Fvy0adx+OHj6OJL6Ru3+mk1gx/btIGs4LQ2hO6t7PS78ihXZaSv3OEJ&#10;PxuNH9Hhr55Sptnwahm8GAaABc7SLR8swb20xePSkRwY0uFks85pmp3Mo3P4NfhEi8bZCjwDdhcF&#10;okuiTZm2kTbV74IEGKm7CwgmM67SyFm7Jo8Wj77xOyMppxZcbOTcvXP79Ob9DETpr14jZnss0EN7&#10;8DIJYw98Y9enELzqzZ7PQjledIPj0PvqU4L22AYnoKXBZzYTZqEPT+uo5g8P0GUBwimj2dyaawjF&#10;+OFi7ruJRbZpNwyo7vjsoQkgByXDXvO6wRD89jOG/R79w4fVQc6X0/now2u8MP70N8q81XS8eeNN&#10;BaeJLEK8Tq8M9IHHQUYt/ePUDg/IOzyLjPRztH/nDdg8z8bVvAJ/0X/JRh+IXNiWLq7HgfR2gbdV&#10;+hYJ+TvtnrL4NZPG0R96YwxHC9vjNXT6ZYGb7PH4cjEv/PP5npd9onHwn8/vJeZq4yva3gn5LMB4&#10;Y8tm3ZedKPvko74yC750iVwTe9J+dNkGkwk+HaRr5E62nZzB5dBZ+LKBJuQm27WVuxAQ/WZn4Dab&#10;2/r0jdKjPl6TA3+CXwKebliHP5G20LuvQ0PtS3TYb3V9Fhvkc5X4+Wpwqk9DaJTriHBnu9mgC7tJ&#10;SAnV0UR4vGhTxE0r3wN7Dh/luQvm+A+38Z/Km8DVlznwfeMr/gD/II1WNvSybxbGnpGPsuq0X7IN&#10;uXqjcd9qZKjZo4mh68DXYmNlHRwLM867hYue1Eq08K8NbXNmTcosapjMjs9o0nVJqyu4+LMTavfC&#10;8mp0+4j1HdgFk+LgFD6wr18HZ5td/cSOMv2LLUsd9LjvQS10hx719GkxzCh9hcrA5bHjFJuAP4FB&#10;h8hjx4HikiI7LpKxuPgv7nqZ9rc/7jhem5QYQcbGDEzoKS9sfennbXoLiD1cXRKnb15GZYVzGBsm&#10;LTFpA1udkbO+UN069EvannoduU0fab8IbwafoX1kMou7i28K9NoW3ftLvYE7ba2OS/PnM6D379y9&#10;2OiiI4WX+mDspNYYNgvSr2Q89+PeTsFG7iljErlfO2BjZl6SMT+I0Nnl0U7k6psEXfXX3rinX6U7&#10;uit20SH1502b6H3suIML3hDGJ3oNp74dGBg2u7qQSK/BDm6UCyfg70BOx7HyT/813pv8ZcIXW2Vh&#10;cOypvjKLMWDwX3rAIjAFfBVqn460DXgG9sh9fJvtiyun6jA9p5f4koivXexIqPwSN0/ccFGeTWaP&#10;9a2LMpe6K6yO7HP9x7N8V/itTniGN/5UHknDd7bN4r0Jr2d+3sMHD3vI7sHHD+a3MjO+GDN94oZ9&#10;u5q5rLdfHcTAJ+NPfWAHn8CGCxrgkTZrBoLWOU3L3x7uSj/E0uYlogMMuO9nx8SZvzIoAdwK0TP2&#10;IDTZSHdYoj5W8iobfazjfwqmnCrgFi9MiiyNbcYhugr3lTE5sm2ie3O0vvUaHVOG3Xb4Bnxw95Ou&#10;5CL2U2XpKz7lWn3xL40OrLSZdLT2087BE80K4Yuy8KtNPovectbYwLOCcBbkafugs2/aSvaQO7zj&#10;GxrT4Dzj7OiGgujTj8qD1kxy8MQLbwJ0HErE0+ohfCuvkVU3B9MW2vctcQiC742TqxnbHI6ZU+t8&#10;hKTluZ9dO/r6fgabTOlFcUn7CNLO2MxZwGy/jTzID28KM7BE+IwczAOmHwTT4leao0PGPvaCbuI5&#10;G8D+WPOoHQqP+IjmRT/6/g9O//Sf/tPT7//e77WtDzMv/OXf/fL00Qcz9+umGTgH3zYM78OG8nr0&#10;GS7l/3Ff2R5lKqMXaABD3gR9Y/r08qKyOPLR2z5Fl0MfutSvfifduCmCi4cjL/Cnb0qb+rGlDnFF&#10;f1Og6aJWwCSXAK1swCrcbsRkDpIyM78J/tpA3xEHx7Fb57wRlk6+qKtycHFFI1q3L7cHqwd+Yv22&#10;lHNfmtVN3LaE1gscZWov+P2J3aDHq5SR334YX7x4RXfI1JsU49OFN4nm5yncfNfOdZJuwwtsHhN4&#10;3nRX1zzIAvSn0RUL058+8kbS49ODh5+cHiZ69umvfq7w4aenDzPn/eADB0wepJyDs5EHmuLX1ycK&#10;3/ngXaM7fFO2BB/msOzYd2l42C89hFb9hQ0qzw7eKDf6yDeJ3A4fpvSnsN/poncWXMU92La6K6ys&#10;6B38XLXBBxVqu1NennkWPtNfAV7qglXbkLL8KPX3UBU7qL5xlr0wz9SGLwM8/PSTrmFoC0V8QTJT&#10;X136h8aLOXee5YkbRncmyldu+1fhpH+78ifYQfTAuV9aSHoPloU24dzfU2d5s23mX8KsTyxN2hwd&#10;3jKJx/158MxadJzMX3FI1MbaP9dZ65qgzoyvgRVx7XqhAIfyhg8Kh6Sfw2x7+JdyAjgdJ5J3kX/Q&#10;gSe1Xbnim3qdj+dav3f5D5Y8f8mXJmxbnue3sJM+6jW4J3YtJe2jz2FfbdKZ/UoKHS6ucBbDJ/4M&#10;f/arzDkPTS48foX1g13j9qaS88Hnm4Ft9wieRXj1oGSuy7fzWJ4ePGkMTlq9kGfaGDzyl/rdsMMb&#10;egD3BPzt+BZZ+UKGsXH5R9/0oW7uPOVb+xmR66ff/q3fOf3oRz8JLa8n3R7EZ/Hf9I3PmuYtIK22&#10;jweOfs33f/LZ43654Uls0zfRY287ziGY9Ec8iT7hu3G2P8GRuhFG/5H1DYeQI/cgVl4bR/Gpa2OH&#10;HbIpxgfn5+ANGahPz9B269brJ5/OvvvG/ejQFb03Henl2MX5eRh2s30j0VqNvoIfN6wN3Q1d4Ykv&#10;f9SW575qExzwWFibBC8yci+yGWRyLjP5GzZdUBecc1hCiwfdHphj/5O/dgQfd9zq3FBMG3vYyP3k&#10;jz7N2IecyD1tfPMstoVPFrq9gXjzxusnX3Sy6TXrLmvT1BubXXhn0dhg7VV0z9+3viBIs7bI/0eT&#10;9e6/+Zu/Of3sZz+rjslTxt6HPtKe8Uf//J//FPGI9CkenzF8Giepk70wwW92ObXRkxsMRvhEFMSy&#10;xmKYoJMilmDXmBwdSKco046BSExo2ZYfwxq+X4QVVpm6bdRQhnkvpZPEAbt29dWT3+yaQWYEC/7W&#10;21jDEmVdZRh6pzVp53FxFBe/Lb91BPdbZpXnN5VV5vz6YrqgzhrqrXseF/7i5koZ1khTBAOZeL7R&#10;J0855c/hneOy+G5QdtvBO/fCi+UC6QLeGjiDv8H7r/7qZ6d/+X/8q9O/+eN/09+B0uH3dfkORqnP&#10;mHQBkDOUdL990s+QJV9HNkFl6NfBQOMOiujeDq+Dwk0Z+C5/XDcWR+2mnOfif9CirHhO24ZzGBvP&#10;w9IvgL08WlyWf1tvr1t2cVJHWbSRoStahQ4ceJTrlrOowhZ6Fd6bc79+99d9LfidX/+qHd6G1nya&#10;8M9PP/vrn/XNLt+HNvmpYYtB6lX76fdd/Ms/lDyHYp4ZZAuADH7zNj84MMqp1b/67qVRmTgdUtU/&#10;p19EzIbkd/HgSNW/2YcutiVdG8sbccO5DFb+9GN5A1dQ3StnUi+gsW0Vz8DPrToiHP3QvEHranie&#10;qt9plxzIhOGkd0vT0ndBY9rTrgB3mxEf+ZzoRx91shCzX37PYDK0CK4Lb3nCbgpLh7ztx1gufSOa&#10;6yihL8H/zYtNzU2f5XUBPvGiHwTQOFVpO47A0tC05PbaGH7E7ndiHlgd6IpnwB/p2oNXF4tSx/d4&#10;DTJOu+CdfLahn/NKn/7iqRN/mTQ9/iT9/LP04a86WHIWrvmh4tj1cf7aSuAaiOdtiC++mN+SRMd3&#10;dKADa2hLelDoqeNXL2Ls4NU4P9Hn6nQcIZtXJhedYISttWGp6ySk044+O+naz3ga+APHRKULH9ev&#10;doyDTz9Xxr6lb3HAqovB2mlu/dhCKFvcDQaDd5ynbnBFl7oZpJ+RYWRwLW3ctllgcA/fnFzvBCCw&#10;8HD1Eu3wXdrrqB3OTDdxE6vf4Vs3K8Ob/mbZN5ksR15i38B8jr8jZ/2ijKMZCEigd9qfzbeZQI0e&#10;bv8e3H1W+Eb4e82beZGbzx70LSKalDbwqs5U+LM8qk5xRG1uOXGlPeW3D+TZvLzMTP3RaddaGGgW&#10;3Zbs4/Q/+sXW4Y1nvOMf7Cl0zr6xxDMaOGN1yJQrfcY7sMZmsEnjd+hH02eMWRxtb8F/EZ3GY7W2&#10;v6RycfcpNPzRrxbX7e/ncXg5E5WWShnPy2/35NCFdnqYKxtsDK3vFH2YxbXYrLat34NztJF7v+HV&#10;8eXMV6h+BRaU2aZ5Szc6pb8FthPAHX/0g+rV3M8EYnRQGFzhNxuGg+vQPjTkmnvl4E0uaBSWH2SK&#10;lu3X9HzLbRQqfzTn2nEo91WR/P91nr/K2GbxRr+1WGO9ozFl+qydPqct9xFYY+Bb+FGvC0Mp6zqL&#10;RMdYnfLdHCNXcsmks/S5JnbBI/KxGVnaPVtUDj/YdJiSmYUM+FOW2vroWBXn4MXQmdKlb3iMfHmX&#10;/Gjyb+SRsPXP44bLtCOhYdoHAZi59n+ZDdvGOR4CWCsvsfkHbYV4wFF+F6OUoQ+u34U3Y9WV2A+2&#10;kj18vacAvZ2YvoRPaYM86Ls+B45mqr+xheQrz0bHR5lwPjSnSfraTjD0hW23uIj6y9FnYNI+DZ/K&#10;nG0bufY58u4CfOCwJ+5nk3D0AA7Gj8++fNrPPj3KBN+no7zhRd/mR/71+V0cjY1MvyITbdaXAc9C&#10;XXAMZ/ungPLsp3t9Tfvnk0I4re1oX0zcN0e62V+cxwbgq3EXLjtuCCOr0GpRgxzzfMEruB2823Kb&#10;10nvls8fFaMT7T8H3tUTCyHoLN+PumAecBeHDeoIyqCjm+fXL+lWtj5G7D+5d4HUuBe59w1o8k/b&#10;NgurT+E/O9J8J4iTB3YXSdB84LafsxSKd/5W12E3c+Dp/92IWDzRX96BFD7o86mX/5ofhGsDaltE&#10;+py6eHnlFWNu8Mh9EqvLGFkdTSzsgKgdTF7tf698zNhoz6nAvjmUMwcNZ0GfPFdnvZWtnra/G9Lm&#10;BX35P+2hStldxA2gYyyK7hx0wwe+rQfH4rl/Bdv8GmMwjgB68xMUqV3O38WYSt+USh28SEr4NLxQ&#10;T9ocgiEXz6kdn0Ie3Tfm2ZzCW3Dxu7AUXtpyX9ucGGjtvzMHSp+JTvSQVMrCFj7yLHaBAR7ShS5S&#10;J6262/KXOqsfdd6lj01W+WGxcPJfriymD1qgnhPMDo6QmWdl2CjlZ05iXePl+ttvvflmD+zRfxz3&#10;VYXf8zbXvXudj/zFX/zl6T/86X84/W3miE7CG9vRaaxzXZSEpWHi9E1RoU1vuUT38Fka6MnOy7ec&#10;y7kdEaozZ3FtRG4vAnlN2lli8NGwPIBb5uBb/cmUtUBnnLawDK/xK4ND/j+35cEGIsl5Poul0Rdj&#10;vDkyngiXNBwJCef3i5u+JSwtAn7UPuIdTJNXv/aFUHhi8sdHOmgWky5/27yonsfv2OboI930+/pY&#10;NAdPg0tg1edoHZUm6kkXh4A09UpgGGPZ8ETwuebPkml8qv8XuhyWe+K3baJT8/WEL/uGkvUIb2x8&#10;+njeWOp8LfbVp8h8tcHbYuYd3lS22KtPwpcegvV55nb6B7vZcSd5pR8iCAo9zc+9TYKOawdvh1XD&#10;GfZY/jWffE2/caivm/epu7G6ot8mbjjnsXR6o89JM59QhyxF9/qUcvqjNLJWHR6VIUkBl+gZz5Hh&#10;7bn+XuvHH5dXYKs4NuYwj/lrnzvao88Hag2L69LQTzgG/uLHbkq3josr6MALPBv8+BuRZ2SJH9IG&#10;/0senAdpyojuu1Zxlibmv5Z1X//2hbB+gWCs0i4c2zcT6fLCkl6Yxf6y/fIkEY3SNt3cf+FNvel7&#10;m18bfeSJ0pdX5Fyelcep4y/5wvTFoWfqxfYedRb+0iqva1jnfAwqOza07mHr2fz6mvqa8okKDx3D&#10;G/3NlQ94na+TPuPA7L179+e3j27dOV2/er0bXS8HBxh3DeSgEx6Ce2FpXdkJexUW53P8CyHVlWpa&#10;/rpeWF0+4CSylTuHGlszbW4ZOFiD6JcwjrdB0fXG/TdPP/nJb/UwsJckfv53f3d6//0PT48f+VrK&#10;V50/icZ08qlNCLzatc5Dx2+rDxx/tn7Ta+RKPplvJh/u7H3TKoNXT7fDy7u3b2cMvVn/Zee0QbT8&#10;K8z4Nw7FWovpes0rfjvKG0czd8h/eb5xunf/Xjeu/KwAHcabB588PL33wftdH+paS3AgS+13XH/9&#10;Zjd/olE9oNvfF4vsFHQwiG+DZ5d9ZOSyaeLK+FJ/L+W2UVAODHHDRZ6/Q7dF6dXh8/5wAesS7uhQ&#10;yr10+EX9vfbRX/AoBHihJvhdmcPet+/0xYIrr/n6xdJySeOLAT218Qd9rts+38f6os0v5Yw1u+Fl&#10;DiBf3r7s05H5j443u9JyjK7f7HrYU0GM4Jf9BJhXk49T7ga9EPEtQhBL+dLQdPAgASACRQwJgpA8&#10;F8QyfggdIn8ToWVoYV/CGEffQqLvblpg85mecQKVX1jD5GGWehjmumHzBfeLy+Kjnuu5EJRZRosb&#10;lDFobPmFvfifX7feponbNhiu521u2PLLhxX+i/ftkImrFOewwTynYdt3v2HTt8zmqdeFyRgOi15+&#10;1NZmFAUzUFtgdc9Y2c3+0z/7D6d//X/+n6e/+fnfNk39GimGvR0p/A1cgwSYX33xZX+3qycUU9ak&#10;Bc5gL94CnbSwzEno91mjp/LQvrxU73wAF8/5K2x54Vxu53Sf82bhbJ77cxlt/qZtPWHhn9NxDlfQ&#10;FpmtnspHQz8JEL7g7X4iyY/ZW8z95Tu/PP35n/356d/88R+f/vjf/fHpT//Dn2Yy8xf9XOEvfvlO&#10;fyDxwScPeuLKRmNPEsJBe2mji046E3pyDQVDA5ySZjJnMW8cyaTDF7L+Uy31Ddgth5/wTlqz1c8k&#10;rLp58HH5c86DjehfmeQx5b5bVqhhDZ7KCfLJdHVbWMMMSbDw0/M6mlOm2Ue9b1rm7t17nSTO7yBE&#10;Xw5dUVf+LqhwFhdP1/M47Y5Mwd7NLv3hs6efd5HARgpcl+YtL3g+l0vT80/Z77TR5JFVyyStckzw&#10;f54mr/wbqZHh5SJJJnu5v/gx8cCdgSsl8TH0m4x53jpOuuj3nLAALQ7KtY22M3VtZHi4EQfAQMMB&#10;QZcNGQOQN24+y+DvZI/Nrs8ef9qNL292cQI5EbPBw1FBzcjC53Wf+qRG6vn05P6ejwj2LGzNIrw0&#10;yO+PKldHwYsu7gZXdSFlOGfPc4tLu+hkMfKr4HPx+wwckJSzYWLDqxsFN64naX44V9s9Oc5ZoTOB&#10;ZUHRqSEnyL3Z5W03jtjG61dmcRT/Rw6ZiOS+m2Fxvvq7MGe2nOyrH4mrC+7JWZti7bBoQ+nA3Sa5&#10;NI7lUxPVECq2v4TwaOEhe7oYXsA+tI7OWeRJ+8FtNjDOcZnr3NtIyWSqL8UFQvSCftSBohsmmuGT&#10;za5vvgqukc/zOTHTcrCw2Vp4/IniMnl0aTZuBrumHQGO0s8DfnzR3/36ovyZt468HXH9dO3GLALj&#10;qbb4LqDSGXjSdTpoY0tD0tzBqTbsQBgtn376Scafj3owqJ8QSsHCHKS7oNKNn7TVxcAzuV34SqX5&#10;0u4J8L+0ZSMHceVe/gdHdnYXSDsJw+cDX1ypTAGBTuSxG6/VufLEpld4Et7URiYfrG5q6T951ga7&#10;uZ87oUubP/Zx7e/ItumBMSfqJ86kLXY2PC6ui+9B3yA5OJd2/sBR13PzDh4I0rYceBuNF97m+urb&#10;2AOLu8HJxMrCSCdFyosp0xOHibNoG1iB25h75S28qLubfK7agOVMck2mYlcsbouRSRe620dmDO9b&#10;OenL7J/TvF0YjcxRrp3Sl7/SRXmWFy/S+QIfBLog7rPrefnz2EXfbeco+/fHQeE8SH8xnNeBB53s&#10;85G3ulq9rq5fxkln2y/1fqO6A3/wMAG9mr5jsbf2kz236JyywvKlsIKDx75pnBvtkpkxxxjszVv9&#10;dNvYeYlQnBfv9EkyLp6e2/d33E0DmnQNX4tjyunnXQyHV+GPLIz1n33x9PSpce/xo9OjzzJ2ZayK&#10;RlZXrl7NBDq6YUI5Pkf0kS1KnxmZ4cn4U11AOPrVTExp7Cww0zFvUuKRe/q3+gCntdmlJXzpYkv0&#10;1CK5TbnNV95Yqg31yg9jQOCVJ5lvKbtRnSkzdgnMF/Nqh3LFFvKozHJfngcXOH2nzlFPGFqHDlGd&#10;bWtt2IyP4zOzSey+T1ob89peYKwfPb+n6ESvN67jy4Uufk5P8VY3ZmOEjdwNLovlxmQyhgOYbAd5&#10;Cfp0fVI0HngPnZc2XJvKo2dxkl6fLXE22rFl4Gizb4RlvC1PAErbeNkFG2MUvraByUOH0PlZ2ugG&#10;ffLSWvWw9McfgIOxHE10pb49vTr4W3yPAGTpO9I9s7vsps0RuM/4NrySf8EXUT1/SUIDjIdDycMe&#10;ep52F//6e9EJcBuVD/3Tv2Jj8lc9SE4PxoUHAvx30asx+JX/YnCgL9WVRPQODeQ47YMHa/W60Jir&#10;sWLrsi10kq+YEimb0viR9m0mdIMsdkd6/ck8TxGQJ5CjviSNDmiLPLXvXlC845ixNjLT5i7oiO6L&#10;B2QT8N4YrhX91sJcbUDGdIV8WcHnC2/GF//k44env/2bv+2hSGs78qtbNjsD4Gtv6gWBkVlw0QCE&#10;/JMWeawdrMya3VIN7rdvCnSQn1Q6g3NhJai7NIvbH3Bg+0j5m7DQPRWHs9j04NyDLuBpLzLYA2/t&#10;K+k/DkLb1PcWY/UoMtC/Pdvw96Yg/W4jgUOjwHf4DV/I86Ld8ODi/ojC+XVtwNIpbWQ/vibapB8k&#10;XsDZ2CA7+rcw9M3zsGXxdfumoFTldPQhfX/7qivOTkzZVJkDQOMbleupU/tb/zL4Bi6vJxKsrqs0&#10;uKCD36yf5BkOwcWCrrcTfFGhv/V/HI7vJw19wSHRVyXgzR+/nnmOzXL9no/JRvWAc6K5s7G78cnx&#10;W19aDR6opYs9lBBcO8bALXLX/+FX2V+72UMNNxL3yxTiyALao8siPVz/VShvE+mzKF0fc5WujrEG&#10;fkJlzC7nWpuatMoptAmeO27kDw/R53fsP/zo+E199KXsrp8Ur/yBJYI7c4ZD3olkv7iL7hfv4pF8&#10;/UlfTGZon4PifNeuvyW9/rzxL/erZ+dtDPaXadoAs0gmHJdeaYX/1Sn+iRew5Bz3heMvcNjtth3e&#10;KLZl1z5sOK+7NIotnwh39AysqbdlW6bhkj7p5Dq++vhAUzb5JWPqnPOXrQFi6+ElPpfW5PHPVANn&#10;5DVtL8/I0bhu7JKXhOZfxLTX8Sc8mbWMjCmpa9wwZpvH8oUt3PtJiPv33oi9v928V4rDHJDoHOvg&#10;gXbaVoI24LW6sW2W0tzPZdI3uF8b0/Ti3YzhprQE9kSUSRb+mneUrZ0Jf+i5tUhrmT43rl++9eb3&#10;Tj/8wY+K5y/feef0l3/xs9ODB58UPjgOhdVfdxBBnz/eJCo6KUMe7LwDwjai8KOHlcT+Vt/wwTrL&#10;0m+MvHf79uleeGnMlKZgZZlIB/pGeMYOcPsGd+qTuRdJjMdkwVY6KNaD3ffudc2HHcCLDx983PHW&#10;+quN9uWLA2zg8dlv37kbOl6a9aPDviC8fuAhN7IsTilXPBNWJwW04YG8F+VdmSUsXXu/ebI3T7bS&#10;6o8/eyb35Jxfd26SOzXKu93sGufOle6rMeswt27xY8LvW7fD28s3YIcWvsDQuVFYerTpqiw7jdZd&#10;k+UH1ZdNGbb0r/7qr/q2nz7qrS+/6WXDq5z7Fz/96U9LRv5zyu2TBza7DDA2uyygGYie9XS4H7iP&#10;RZ7Br87PIIM50ymSfSBaphTZCCHGdZh1ydx1ThFQY9D6U0ZwX9gh7CK2ncvNrmv9jKEFuXkLBpzt&#10;6MpTAlFYBu71vC11MLFGJvjIk+Ze+cVtGb9RWAEsHeflhRevgnv4uZYXR/sbF5b24O96HgX1Nm44&#10;TxPBWViLm6DdxefFOudlFx986aLp0wzwjw3UD/tpGMpl0GfAHltYaAd/9/QXf/WXp7/62c+arz9c&#10;o5TXMjjE2HOkRJjAwS62CWe8gepQO9rBl8VR8Gxh2Tc5f/GLX/TzNLvZteXhCB9XeEtbWpYuYfno&#10;eWnDJ3BWLhvVPZeHNGHhnoetI5y3Lbjf55WhsOXgsAvn3o774KMP53Ms4bPfnXjvvfdOf/u3f3v6&#10;8//4H0///k/+/enf/bt/d/rjP/7j3v/Zf/zz7mj/+r13+2q8b21z/svjdJhItsa2i39pq3QcdJKP&#10;cnUY4KhO0hhtuqcPN68xZVVJmjxGrJsA7WeHPsvP9fJ0xTiHS7ursLySL+L78GV4Lm6AD2evtqRl&#10;pt91YqjPgt1yYKIn15SzACOtA42Mo2384HxyYAxgTsm87tXaGGaL9eVDJgHaWmM6p6DnxPQ5vp7P&#10;+zK86B45Pnj4oNF3e+HI2ScXQd2ts89dbA8sAY4CtLc95YVzPjYkfWif/BQYGhKBl1oYia+Fh/1E&#10;LZlFPp3EHnUqYHBz3zrgJWk+GfVl32jh2G35TsqqFLnXVvowePhksIEzXA3kl5OXJ+GNT6x8Fqfn&#10;8enLrz5PGd+j9gbdbEhwCtECf5+mUv/LngiaDd/+BtPRb7vAlbx12ns6Hu6hzZUc4dC/XLuYQXci&#10;f7KYSUjJ7MTPczeLArvfmSev6B5dsjjYz7XFnukfxi+46bdkHglUX27dvHG6d+dendI7cYT6abc4&#10;Rz5bePP6vOWFzisZ9C26oX03uKpXGS9dO5k79MR19WAW2Ie/G1bvGsMLmxBzUMVmubdqMxakczqp&#10;GTLzX/rR4bTQEPTPf3RF2/CaRYJZUFyHanHa8QjV0bVncdbCN1H7PkkIF8578clzJ8jHuE+2pStw&#10;6MzY/cT8jUCiZ8GXCla3k+T/ucpPXXdHQquI6gUnm53bb8nMPf7C+QA6NfJvcEj/C9+76CYxej3j&#10;0bRjEcvnJLzN9eDjD08PY5d9Gutln288bEAXqkOXOhYr+0bcwbdGfa3tTvMr0+KUgF/br6fvjs5u&#10;FHof3Oixv+l3kz/8hG/oCc5akgaH+fzZYbPyTK6dGOQ6OB3t4EH8qpej74FcPEy8LEjoW5Wp++hb&#10;3xak/9GvLnDkvput7TvHc+5tTk967Edagkfb9C/XwfSgLXFpn0T/neF35NN30X0X18hHDG42u0zk&#10;a+OP8l0Qy/OUTf10ArYBaE10ETR5NrfQ2MWz4xmvLfi3f5I1O228Cy+L/xktgjw6p493oyvpF3hr&#10;N1ehdemb/CY0+Tt0brho5wjyN5yXP+eLtK1H7nv/n4vCln2xjrD31aND78/Li9LO887TN3reOgt7&#10;gyefKvNbhiajPgOrH1dXK7DQetDfOUHi+CcWFQIz/dlvpPE/bXYZd/DDmPCy0+vaPJjt/8WjeMMv&#10;9ybMM2keP5H+dGOAbhxjTed2qVv007408yYHM4xzDx8/Pj189Mnp4WePTo8zwf/ym+h/YL52ZTbg&#10;LWAE+wu5jV0M0MKNbU/bAlIv5HngDS9jknHDpJytgYtFZuORqI601s3fwhAG74GFd+rpq8Z0sAf+&#10;bOBW38O7lem5bN33uWXwb/Iql9iSfg4F3/MsnV/QzTb2MfJdP0EsTsFndXkwvZSPsqJ662NoW+AP&#10;9LO+fN/Ih40ExyYnW4Q+sNWzAWCxVKg9S3l9eRfC4dv+Htjd7Mpz+1XKVg/Kw0DzrzjnL0njCx1Z&#10;By1iKpQe9qg6Iz3w2diXQ0MKg9A6+Da22diRMkofY1HppZO5rwaft5GgDfR0Qz8NBdvaL29i4A/c&#10;SiPdcwo5shk+jZ7Ag54IrtLqAyZWR2o/o/+5JmPkET6STeugP+ESL3/B/bgvLYpok3wT8aZ5xv7g&#10;Mwvt6RP503b9nPBjYeCPcRScbm7rNxmXunDK9yObtjG280LnwEBv/kYWa1vRhwfHmCrCKfSNng9e&#10;ik0vCnA8Sf7oadpNnedD8Ny3DDQGbuVKlsun/o/0y/xcRn6hCR+1bbF+v9KChvF542eFzvHDvM34&#10;ZQ+R4Y3NGwep5kTzm/FDb9ZP+Zu/ztzwV7+CUr9icff2nY792u1hlkT0VG5ocx0U++z09vbPTftN&#10;cekjE3qINmlqLa3lPZnhM14hvHlnY+IR/76gTv3IhaU9PmbaxFz9xmETfbeHetiL0Fu7Qf9jA/Rz&#10;/Vs7xYvvBhchvIiSlQ/LiGB0gdM5apM2Orz54EyfYqcv5Z7EaUMzyVNHOKc1JWau2nCZflHpN4Rp&#10;L/mp1/l6yvIz6ufgc//ATWGw86+U5rq9oBt7odnCsv4nf8bUKUMnncJvuco08o7Nt3CLl/rts/j3&#10;XzpgR/bJtyHtd8HmaxOZGwRGN6Kilzden7cS4QNH+dZz6LKDzMZt60mfxN827+u8LvXb3yJrdl1/&#10;6Nu75jmx/eZrbALc6GvHopf5vntwcGzVRqF9js1s3/rup8H0QbLZPLoGrjpwemyzK/k79u3GeP7D&#10;7cLHc3xc+UhV1zrNRw8fdK0H/OpA9K48D/zWT1pxyRXPBddNU4TPo3zztnwifLS5sNBCVvhgnqX/&#10;XBxeC13KBmLrgtOYP/j3Ls/KNBa3aU/06LlBuV4Gl+Yfz3tdvC7sQHA5DxftJArqnMel0b1gHDmH&#10;B5eOkaFzZShsfWns6ejE+Cudeyp3tPkijp7lbz0RfMQa15UTlvfKLgxRuro7ng4uaZPdFfOHD6PT&#10;0cPoen2B1HFV3rhnE9dbRNYVbly/GX8g8L5Nf4tvqbPumKjt5VPllX/7XDqFIbX8Gnwmbph7mPWp&#10;/8aGNCFXOklHJq/hyK+dONKDVsaY+GfWcOIH93e0Q+MrL7928jtdb735Vmj+5vTzv/tFo5dsrsZH&#10;YTtfSv+dDSIHufhEh79ItrnyPxz0cBhuDzXgkzFLX/H1Godz108Rlbt/7+6s+8UWdYwndzHI0mBw&#10;+NYOR1WeybJhZkz2W1u3IwO+Ohp9jtXbdsZpvq0+/MGHH/VnZD759FFtFw13OKZz78C0UXP71u32&#10;+ScOcNd22ez6NrSN7pLh6p926KogTb9dGcPvXLbSz8PqoevmrWwv0yZ94Qys1RWynDqTNnIX5utA&#10;6sIx1+BfeEl3CaT2lcvNrlvh7dgg5XajS1xcBp/LvrT0oVv/wIddz5GH7575+dbIbXbJ8zNOP/nJ&#10;T+Z3SgH0m12FnAYMGA8ywDyOAe4iXuKXX3n10AAWR52iBdFoX2gNwQczMEKf0y0QXP70vokXYQmp&#10;ATiM9AphGbxB3XNiG5UJPJtdVzJpvXolgy0DctRbJp3Xdb8KI3/zNn/ryt8BTZnFc+tsWdGzKJ/S&#10;ie7FDfIF9V+Mm6f8Kq5IkPvsqi3G7hzWlhNnIWkG/b3fur8pnrd3Xoesuzh19nyRHmfaJ7p8/94P&#10;PtcZOX4H4fGjx9UR8ZNHn3aj6+9++YvTO796pxtinGif/jK56imy4N/JgGvkTzfsYL8WPeJ4muCh&#10;lzKfR7xXZ/Gjp07rwsWV8wBXNKFteYx/aD6/ly/u/dLuWVvn/HZdnstffdr85SnYW9dVWByWBmFx&#10;XN57tliPDq9g2tASf5WJyV/97C/72Yl+lvAv/uPp3/7bf3f6P/71vz79q3/1r07/5t/8//oW169T&#10;ljE12O7vNjHwGeo6yW076MXrpNlstHjBoY0mSoJocX0eknqFaO7R2tOIB9/WYUO5N2SW3nGOpy/M&#10;AmLKpJN28nrwSV5hJ27Asxf7lOt5WF5vnsmqKzhksrwkB5Cn7FyVA19o3nEtHcnvqbREbxI54WEj&#10;gn2R1kXQBDDQeL7ZtTgPfyZ6FsqDo3+R66eRjX7R3+qIjHzGgdwF9eC5PPGMp5s+grjkgQFZOzPQ&#10;QHP4OcUOPvXvoJPMEg3ianThIHW7mJd2yKdR7Qg/kOfvaE/5fvow9W1yfRM+W+wznm1bbdt/iSbe&#10;6wTK1/bKqH2sdsTbWXF2bHR9nn77xaP05c/ThDfsDGDjjHeBLbSizkTW5pM+j6etz1nSd3Jt3w/s&#10;1YONFqq//DrtHjryZXAxEbNp5jfU1LdQ4K2nPSGqz2hLWjfUcrWwYxLIQSL/vp0VXbEAhsa1SfC0&#10;EGWC7fTKvThTdw3ur2dilwn3xVtdyTfhZu+6oHrIXSRfuIO7IWiVn8LKZvVk9GHyBDRU7ujf/mHy&#10;2Qlo+EIukbQ3s4XWjUD1CTL0DCYncxYjZ3P3sq1qS8tdxvAujuzXXzw5fR1ZctT7OdpMQi0O2uSq&#10;s5erTRn4dVGsOpN+FKe0Ti1cgtfq9Wx0jQ7OxGV0WNy281/pAGsDJ1VfpUvkNTrpRONMelrvCPQf&#10;beMcL9wBS8+HF6E5+HwVnbHR9fFHH/ba76inIEfbp3KUeRbaTcbB7CGA6MjC2Hje/rQ1zyO7maSU&#10;R+CFf2tPGg9ddlp/y9nUxOcMApHMwSN3Ho7YJkJPJ0JkEZjqjzUfHEwoLCxeuZb++1om9HXoIo/g&#10;tO3vm07FIf3D57/0SZOYWWyYTa/9TYmmNX02hHtCN2DxQfvhdhHM7dATu9tFrKMPVE8EuLaPjk0T&#10;t59sf+/mdcpFAvE7Dn/nUAz/i/U5E4f2SYVFn/AydcTqbeB1oQictA1nunUhr6M2nOqsuyof2BZ+&#10;ujkTfg7zp+3mH2WEwgqfn+dSWE3NPfyOqL5yldGZ/mzaPiu7uuLaugnnZf5rwtY7D5t2ngcmfNiH&#10;PExaojSx/eqFuPjvvfhi0IQDUA5l3Mhk815sqcVZNtSi0nloq+Eff2NxA9M9vfR7meeHouqf6ZPB&#10;YcuXjqUleO0Gl9i3R5J3ro8W1vXD5fOFPh79wphkk+2BTXH2IuP/Y79RkDzLIX7bx9uyfgcZH1AB&#10;lW50JUZNkrI8il1EnzL0P3/9pGoIh7NxnJ1Wln7pZw6DGBP1Nziic/WiMfe7OAPv9uVEnxGv3hx9&#10;jt8HrjgT3Gm32M1N8b7gnzL5E1o+eKrbBYkrr3VCuj4Uf2ptM/25hBeAidtHhcoBnJRb/3rv5zm+&#10;bOjogqe3ukIHuqCib6KLrSYfc42+0ZFID9JQ00VjgHSLG9sG2PQBPGN8+ROcKpP4BEcjxbP8kV7d&#10;mfGkB0FyRUt1ZPkrD+y0xycHYQ9K4KE26Trawa/flTpwajsp39/AElo5ZdBCtqFlbGHsWa7dzNgx&#10;IgHP+jvXuZJZ/eHElYHgedOanntjU996p/vB05sgxlQ4wbPyUif1Ydg/z9KblphbcfmBros6+Ian&#10;ufqEnMUw9KAPnt0MKayBu4t6F/i17NGWS6IsMLsAFn7qLxLbdmLLho7nEEjoG5RJHxt+9MFEv190&#10;QO61bSbqj8YG/an3/s/z8g2dlXmu2u/ie+ANKBwa/Va2+kEXA0uavmFD0hU++vOTzz6rXRtdZHcy&#10;p0hff5T5I1vlhPts8NhEP8VP+fT0zi/eOX3w/vvt5xbqzBPRAR69mC8ZhI/w6O89qXkZ4EaPuyB4&#10;0LXpXWQObtWVpupShx6SxxG2zsp98z1vutC20j76q/tn4TfB6DU8mENU+pa5uINGr3XTz2Jl+/ur&#10;NmWjq3yc8H+eLZrOvBwcvIz4Rg8tjNqICT9gps1zXHe+cBmGL+VJyx66daQtLedwqqNnNG1s+cTq&#10;3sGHSQuMo7ygLLyPh7mmCF1ePS5M2eqBQb5wAatw9bnJE7TTvARmCp3aAF5Txr15TnrSfB2Bn2sh&#10;Gi9tZvHx+F8WNB04E8io9cgm5a85fMY/Cp8FcH2xx1zZZxD3txZ9xYO+rz9p/ujLNj5L7LcZ6bf1&#10;H/Ns8bG66SPGwC98ZjH33qz4LPf93GJg6QdwKa1HWF6WX4krM7bNs/5mbFWGXOgaWODLZ2Oksy/q&#10;KtdDfilX2wB+2mFLrJ1YL/PFIxtePnFsXCaPCDlMDT5VxMFh5b84rV4s/sbKCvkIW0Zsu8FF2DdT&#10;2H/6Ba/Oy5Jf2o9yC7tXyPjXOO0Jm79lm7PX3o7+is1PFOCz17aZ6/o1AnhC08+i8J+0eQa3/D7s&#10;wYvl4XAepEvbcWvbTIaGL9sNLDYBzMme8Xd9EDA6XiW82K7Q58TNa/m0pRSILGbFnf7HZmnfGDa+&#10;5Yxr/Sx65MYvrL2Oj6Of3bwxn/Zm7zsKZf79Uuz4ztXwQlj6lqZNEzZt0zcs/hvqi5GRsnn+Tukt&#10;mqvPUjcPLQc9vSawReas5okXv8EXHG2UvPrya/HtXz89/fzp6d133+1vAZqL3rxhIy88iz1Cc+fw&#10;ueKjsfS18N6zN7DmIEPGylw9K2+DK8yNnU19dir12LuOk7FB1md83vd2+FjZMJx9W/gYC8gH/3LF&#10;U3JBkvHz1u1bfTPLF87Q5fOS99+4308T6t/mgu9/8H7XwfVzdoCfAUB9ysjVYQyf9cPv2jhjOrmH&#10;z40aC9+1vToIT3Ig35Wxcqtb7sVz2YpD06WOngegtxw9XJ2ZNZkRozCwL9vAH6EwO94d8fnMOch2&#10;YV69cr2/1eULWn53yxt94MvfjS5x6k0UFpelDy/Qrf8ZR3YOsD/dJNiX4BMp8+Mf/7jx4jOG/7vf&#10;7KpCx4BnUvZhhORH92fC9OXpad/sslj7PIOXV/quwyLKrdMMwSU9/82kZzpv+VGcczPFGs6JOb9f&#10;47MBQ5fQi5hnOsPG+HQShb9cBJ5GzutIAx+DXF+Ed264hMVFoByrVBtfTDdwigZC1xXGKtd5mY3S&#10;lNsB1FXc/PPnVdBN20UjkXxM4l11FnHrncPYeltXOXVMyG2yuHI0OA11FAJz4bVsnh/HkXBCbMsq&#10;BxZaCNqGCli//OUvT3/z85+f3v/wg4v8vhafaOLVhWdGOfqma+B7P+MV48RgOZlGJtLPZeV+eerZ&#10;ZHllgZfa0r6FDbu6aAVHhyiOCeSs/PJiebtXcFcXVm9E99pQDkzPYHp2v2U9L7/hs3Hbw0u80xlt&#10;bHlDjXH/efj153/+56c/+ZM/Of37f//ve+9VTPFvk/frX/+65T/8+OPWJSeL+xxYvGX4OY6+herq&#10;N0OWh8rQaLh1EmLwDu+DdY1vafSni+o+/S+hRi98T98yGOvAyvDQdyFDH0/1GPLZMORM2swJN0de&#10;B0+W//gEJ7GwU6YTrCOvCwWGliR4lj8D3aUOtE7ywCQTToHrymnqDKw13OiXB7Byrku7e5MhP4B/&#10;y2cVoofw2aA+Xu4CzRrYF3EStbF6AD88qbP9JBPUr9L3ns0nHqQrt/UEdeneizZww9K2g40AxtCQ&#10;fwetaN+8iwlZYic1w93SV+cleNbBzb26s9k8g0ejCV/qcbQCLLVS/5CHRaNtT2xa6uORuud9wSA+&#10;r64/6Wl3n6V48sXj8CW25LOHyXtSJ89EoacuTfCrw+mL0W3t0FkLWfoP27U2T1qv6Q9OBpX30XGT&#10;+O13F3ZQzDjWiVOcrplATRmbWhbv+3p94I1DNul4hBfeOttXp50WNWnW3rZTGqLXaGi561OuG/h4&#10;mwhOHbbwkVwu5EBeldnYOM+V04UsJ33ykqjP5qabD1+zTZ4vy3Aux4EIT1xT/lu6EcfyuTcG2s+0&#10;EJ1NXcaYZlRPQlfxbDR5G1lv+Q3a12Z1yKmyZ18GzrPTS57lBa7vyLd9dqe4SW/lQAI3/YgtyF9y&#10;Wqe/35V/9KqLftW3ueIbPIpLr2BN3JNk8OdQ1klIqI1pTP5xrwx4dIyTzK8obwGKjUvRwIquF+a8&#10;HTA/hvug4wtdgZ9NLjAsXFio6mJAeK4Omi7whEdhudOd0hJ5NZIvPsWWJZZXh+zWztHf78b5JJXJ&#10;jwUAi7nb9vBZ3ehF4DQt176Nkjh289JPIUehi9I27tKHXwpNz72Z6w2vpFf+iWgpr+EMP7ACu7IO&#10;rMUXLl2483y0s1FrS9tOJs/rlr7Q5YoXbetCt6edLX9xn8i/+BaOFqjQFFzhXb1BQ2J1oDo+siG3&#10;C7nkfvk+Oksfo6zaqIz4Ggd9xT/Xxas4ljEdJx3sYQe1d47jLECtnoURwYWy5alRWB1ZvGpjz+k4&#10;7rsxmXjus2hn+uVAkzbPi+dx/c/Ey756lnbw+pLnRxuD6qQlb9sVlo4NS0/HqvN+nKD+4j1gM0EK&#10;XbdiQ9+4c6/js4MCaBeUScn+BUgj/u+E24aHRTMTTifEd7MLz8ovNid1aisOvkrfxVDtNB+e22AC&#10;O+EZrMu+FtwPXbEJ0INfn/rh/kenT59knHNqMzrjs1EWUV9iUwMnVcJPtpIKzDgrbZ+dSKer+CX5&#10;O/qT9vFu9UH7+sz6m/rOllkeC8PfaVPy9qf5kfqxC9tfU/ColXLoZVO6ODZxNxuUdd3YN1O0kVA+&#10;JvKf9lNs+sXlRHX8ncHh6Pt4leelTzmycV144qa5Kt+Fe2N9rngplC+1J7OR13E447Gx2LwxFQ+7&#10;+W19ms5BglsXJOhFbLh8PFVf0B786UrHr+DZk8ehRR6c6Vd1LDDLRnwP78AgA8zvgk18HW93rV2p&#10;zTva0QcqueBYeURoeELP/C4RnAsrNEojm+UfGX6Zsdibrj7vurZY70Dn4Df2fDacIittaYVOHPKr&#10;7rBhyVe/n3YOLx0qkG6jDs3oPLAtHH1HVfYV7IvQZ/gOzsOcaad9K/qem/YVui59bUXLJ2iLf0L2&#10;fEV+loNH7a8tMTZv2qVD41d2g9OJYv0JDgoUycTitXqedoJ4cYosO+7l31GkfkbrNG3+9KP2h9SF&#10;x7wJP9joK9AZX2doSe2Wo0cinPCX/MCiWzZd0Uov1sds304/H582UZ8/5hQWB+/5vFKuaLAZ8M6v&#10;fnX67NPH/RLBD77//R7qI2+bCeqhDf4OggWh0ltZoi8Bn9yuzzRynSgPvWsPytOzCAdXQf2CxOOk&#10;X/SDF8L0aX3o0KlW+m5Y2Au/cBZUyuMx/cC/OVQ2i/utp8+Ev+V/ytWfVC15rsaHbjBGV7zdjjeX&#10;NMJ72t3x7zfhN2HS5WvHXHSCepN7Tv3SIpDB8GHG9/mE1oxNYL0YFgc6VN0+w0kefqALT/rJtlfY&#10;zKONlffxNzgMjrUDZ3jJx1936GezZIHHh7bxhVdNz1/7QGIgtHz+pfrgMofPZqNLHWOmDSxjprmi&#10;tcjqTGA+j67wXem4eZ+D+NahrIO4f/To8axlxS9/FF33bJ5o88vn0KwJvfPOO/1tc2+Myds1rhfX&#10;afS/joGJeId299qVjx/SlQPD/N68srpQPo6dRM/CN/81JrIt5rXmyJ59rtHv+aBXnvGA7PXDjv+R&#10;T9OOcaT6mvzzPorP/m2QJo9sWy7P9YtSpvpk3Eqecvy80e3LKGxbYgk64Pf5CJXjge9FuSOAve2L&#10;xTMIDB7wvew3rtXbXLfshtU7CJzjtHHCATu4o2XHCAGsLYdPxrSF2XaPtpb22iT1U8T9xKkDTvtg&#10;46Uf0vEqQZmFvbBcL/F5oT3l81e7ujFl2KdnmUt/8/U3naPMesFr7VNPfQY0umJTxoZL32bR78CJ&#10;LF8mz7Q7fhwf4pJvwuIXRDz4d+D9XZ4tnksTnBrRo2ryL2AJirNv0tU/7qUrFexiA/hnz/rpwh4i&#10;zj0YnX/Vy3ql/fX9Dz48Pfn8aXThGP9y7VhvXppn9oQed50oz677PIdzR8fVnU+WkhUY4pXymC12&#10;QPX+/funN+7dP/mt/o7LwbQ2r34tH3T04dvIw3qrfoxUXyjz1pmHjx98fPos/r21IZ8xvH7zRm2W&#10;Ne73Pvyg67s23utP0ZXyZ/qxl0C8Eaavk6tDAm2THpIf/gef8QnmhQr1hNUxPLzQHzSATw7qHlHZ&#10;reNZeLHMpE16YR1wSjBHpzd9uAiqTd3A8PccPsH12OxKUvAH0yGy693o8vabT2+++urV1BscZp1q&#10;4uIzcMfmoPmcvk0b/2/eYreBtnMLdCrn2VtdP/rRjzr3KOf+tz/6o/5mlwHm888/O73//nunBx/P&#10;7lg/4xTGf9Xv874cYd6KM3AjSs1JGid46MpTeLGv30EIMTVA/bsMS4hQhh5XhmTqTTgn7CLmWV/y&#10;ZtdrrqFgF17lv2hkhReZt/E3wT/PW4XqBOIYBM+fN35n8ZXS1hE9FnrPBj1Xz9Ldnw+4O9DK23rS&#10;tSndvbhtGWS7kJ6Be68jr8sNLXHL7sB8Xs+i3W6ebJS3tCzu6sqzmWTja3BlDCJzA1WMso4K1i9/&#10;+YvT3/3ylyn7sLzqxDdlGEF1OpGtIMYocmztsr+aDuEkbyeYua7sBPfnzzVmnNEzWeEZh8emkE/+&#10;wXnlgyZXZcl05ajeudxX/6TTly0nDXwwBPfrMOG1qzZtXm3kYInw2WjTysbWz372s8a//uu/7rM3&#10;t7yl9R//439s2ju/fKd1LdZUroHPoRJMODhMjOrNGGmfSuI0ouHV8EW+SVYdJXTlvoNT6urj6DfQ&#10;7mLf9E19lzwOXiQPzfpx5ZS8bl4n5mGuiXo2HnUjg54FT/qiDQG/8EoZ/ARz+A23aX+i0mftNO3A&#10;AS1wOuQiCuCVltgsoWUP+J2UJaYwqEBPXaaFHci9skG/6bsQ4/eVrgY3Lay9kE8vGFXl1lkcOgav&#10;vRcGp7EbaC9fPn9y+lxf+iq6YuErgz08OLJLp3YWTnFNPA+el8YtX5n2j178p/wprYkzkUs9MI68&#10;1e2eGE6adrvZxVmIPvUUZNoJMT3JLniehcHQHLzpQWHCKen4IsKhfT9trA7ggxMunzrlru8cb3Y9&#10;efJpJgafB6fZxL56zWnW2VQUX8uE02eQOObddH889km/Axd8r7yXFnSiP2Rb7LFBYZEHjePExBmE&#10;04GXRSxvrHkbxybYbHDF7oEdeYnKCHhiwcBCgtPpcIOvNhcWhxB/6IloE7XfiT5kFsmOjFKHE/Wd&#10;3zoKj8Xi2hZHTqtPM9ke53ue0fCseNMnacpv3HoN+lRj7NsrFlZmsdXiyzrr8xbVTGA4hbvRBe8J&#10;tORSJ8/beh4b/7I3815+njg+wJZPdvKDj5vIwGXC8KKb3gcOnRBbxONUhAv9Ha8dE+hccZ56lbNS&#10;hRe4Lm1ybBq/ozoxOUPvhS2ZfgZuJ4B+LDVlRoZ03YLVtCf2EFDsmgXsh8db76VZrYCX/w1ZRpfG&#10;QU6r235EUB4dsqhsRLrYemQ6kR7tJg+9cF0d30hXNtLjHZ9dlaXfYPPZBs7U6WKnvEMv6Ko25a3u&#10;rDwsYIY5XYTdz57UJhynDDvJrdym71ce+euy2UFrJ1DuD7iFfci5uC9e9P2oszguzoub0MnhgefS&#10;0HrHcyftPAt2MLgpnyb7KbzZwBBH10au9CAYpxw5oiUPg8fRxzyLJmTgwQuP+TSVmTYbBw8Nrk2E&#10;g1AZH/LdjTFFU+jog1NH3xv+j60Q6eh5rH3N1UnqfoYpdvJ8XFJGPYE+lwFp7IJHwWEXsP6z8cLG&#10;XEZ19zp8P/ifZha+OHlSvxs2bfXAVdjyL9ZlKx18upP5xpv33+jnRvg6KFs9OKiMf+O/qSuV7TfB&#10;fBD/1megbVBbfBLKP3ysPs9EufdHNDmunpBj4JM9uJq4sEXwz3PlvrgkIaX1gOrI/i5l3+iObXTa&#10;80rGjaveTrv6WnxmGzTRqeC6YRcVyEigE1oGn65V72JndsOpHDj42MWQi7crHaYJrfrpoROiso3+&#10;9j4R/JUtm7KyLj8BSqh8g9v2S2U2yruwUezgkS+Ar+31sVybdqSXcQnq4tvaO4sD+L16z/7ot0Jt&#10;S4L65+Nw7Ud5NDqKQcWtcDOOJ83iLvmrW3hkYC4TfMGpz5G2ms9bSj6+wgtMZbbf0Z8ehlA2MKtL&#10;udb3lhZbVLuCxqPvi8XdWMSeBk4KhmeHrU+EP1zhIIJAJ1w9d3zBXzTKy3V8m7HndKpvdEXvvtZu&#10;GNHxN7Ew8n9xO2wgFFcXFt5FkJaykugfHHsCOXDN+/bNrupZ9HVsn6t2LkMhFofjetAjaBe/Bhft&#10;TZv8Y3YbroL/wcdnvpgfl3di1yl3ug7m6uj+vrRAd7zp1IOAuddwx5Mi5XEwwSny0YclocMhzeWL&#10;sIt5zcsVr8r/8KN94dAj7YjqSlfGvVgbnPLsztpuobxt37UpP3yl0+avxvftb9/w/Wxypa+3z6We&#10;OvdjI998441u/nnj5b1fv3t6kHmpk+7ff/vt0w++/4O2ZZPLG2L4hFYb9E7Zly5yJDw5B22Yge+j&#10;0+Mz5rF5gxPax25tneWjP8GcDz3lh35wlFue7PhnPWA2SfTR4X1hHeWFvV70pZSp3jXmOfpiodPG&#10;NX+FHRHm87N8tOhuQKTF0TmZgemertjssrhKB43ZtYl0Ct5oTd/atoVLGiZ+N/zm9H1aupZG5Wrv&#10;Iqfz8Z0ulfeVzdC+fCj84A7//DfpYOWezMATweg9/UzsWJbYeiHHWEZcU3+uM77hMVhji8vPpBm/&#10;yMiibT/Hm/sdp5Ld9vNf4Yz98TjzXHC0K50O0Xuf83PYkC0MRe3/2kUrXfU5RLyvjfMcvdcP+sUQ&#10;B237afwv5gBk5nEWza1J8APee+/9rtHs+hef2fV87cu8VNTX9Ct4uXYOf/RBfVS6e2mPE6Xpz5Vx&#10;6HGgGx39XP8x32eTv409bp+PTNXxtnfbSz/WWyqLV6cfrMzK76RLW1m1nYTqY+Vz2Zfki8puvSlj&#10;s2v0CszWT5tb9zyqs5HMpAl9PgJ7e47bRcjt+bhd3ao2RAfYiDNYGxdncWBdwtvym3/BA7bqaFeZ&#10;c160ucKmfwpclrnIl5x7cWxqYsfdVEkaeUlXRzva3T6o/QnS4XQpk5k/RG8Oe1FUijvfMPOB6Im/&#10;DbV7PA0w8tf5z+HjgekQx6uZr4NF39kvc4vrGf9evzG/7e0zhq+meXNwY4My/CABvmIIbd9Eb1mS&#10;K2KXB8Ly/zt8xYPIzbVlm3MZlH2uuDruQc8/JVHfVvLMW8WTL5+lz6LP+M92vBx9fPm109dffp3+&#10;+XE3u2ZTCW9tZlw/3Xh93qK6fu1GbbNDb7MW4zCxtSJjLbs2Ns5vaHWzK9Hhlv5en42xlCmGMf42&#10;yt6472cm7p1ef90XnbSIF0Nr12W+mfWAbrTjffC2ztXP06cf+VS+39xja/zO+r3A87vg0ZjaAAft&#10;rAV/HnvUuUIZNjwLs2MLMr+5fafy8QUih1f48d/yRxP9nAqes3Wu6lWWCfSBnm369o3vyO6Q98ZN&#10;fzFsnSDV+z5uWorjzCA/zw2GCnD9FX749jx4H5tdCtKFkFAbfj0+yd27b3SD0VePyArkoeMyLq6L&#10;5zld0jyzK57ZMhtde4jOs7I7dnrTa3+vy30597/983/+0356MOgx7Da7PnnwYIy+Thtt9UqaTxhe&#10;j+K9lg7m8DVCGrcThSczuBpIxyAwGkUcAXkeZn43CkuU6wZ5m34R8xy9TAeJE+u3MlJmnbA1vmtk&#10;1YebKGwafIbJMyGTvnXPo1DDFcXdSPHO7zmcBiwbQa4GwF2MFd3vwOoeT8VNd2+gN/iBuQ7vlgVD&#10;2j6rs/B2cLbJs29cLWyD96aLO5irt3GfF1d1Re0tnaUhjoQ2nwauNIa4RjAKTqY6qFMqH378UX+Q&#10;Tye32LCfARqnJxPaPFdPoh8W1Pq95xgnv1vzSgD5LAenVVBu43kgv5UVPBdX5VzxDk028nwO0AaT&#10;e3StvAVwVs6rJ0szmCs7V/XQj4/g2IiyY8+QOTFk4+pP//RPG72VZcPKb4pt3A0t+f/X//V/9be2&#10;bG7Jswlmk3Dlp334cNYtLtJNA2j1FY7lafgIf3yM0cBfE09RL9tyG8vzQ8f7yYHDKAx/x8Hd/G6c&#10;tf9E/yOK5f/2nbaVZ6n4YhHBSQ18F3uqFq4ZbFevVz6tnwjWbwqbv2Xg6HrR9hEXp/NydeTPnJEt&#10;u+Gi7vF8XgY/7sQA+769za40UBoWZ7CV2UnH8u8cv4WnDr4Mby43u548jTNuMcqpljoig/vi4P7c&#10;bm148f68LaGLILnfmP8qHzS4pmQHG3YyNacMJoS+KMpRLvlt/5Imk0FlDPQcMLAu6D3auJiw5l4K&#10;2J3IV/6jd+7xwdtcbKT4JPfe8vryS/bEb8td/jj8TO7oKEfFRJVOx3ZEz/RB/KRX4CNkJ8nwGpng&#10;ITlwWrgdMz504pw/9HYCJ8LxuNfv1plkz3rldKQMXrBTFhE4WCZ2a4O0W1tYHtGlWVjxRtf1Kz7Z&#10;ZEEMPw/NO/hThzbwp72ZvKGJTa1dPXg3ZTnOl873bnp5hrf8yjVhrxuWN+jvp1ley6TUiafiPzTg&#10;4fIPXfR76Rt4cMfT0W/BtVFecHo5OF+JETcuG59TseUaUmSqjS5OdE9n2AJ6AwyZDdzqLHyC454+&#10;7QJ00ivHhOKCXx6S1NT8x7EcXiY/5btolvFmxhz2MhDAir0szYl0ZQ72zCnN+jHoD3p4/OTR49OD&#10;jz8+PXzw0enzjC+jH9EZdi/O7r5pNYRO++qRE3l1wpB8sOVtlOZKhvS6+n28bVj7ubGO8Ojj1vXJ&#10;wPUF1NPPOllKnrY9g1G9bt1LHERp39F7UV1jhiHbBCL63DE6OlHb182u0Q06VJsVJnWMCszCP2uj&#10;+nfIzL00PmUPb+RekFZbknv1G6XluvmFf8DdsPfSjXmdUESufSsgdARI21z/kA7RkcGpGBFV74tj&#10;7tceqLv4JXtwTDqeXeAg7bgv9oAfQapFH+W7SVH8Ajvpu+Cz/dKYuouBL0Y8P4/GOLLw2QwnO9kk&#10;i7jGJuVLYxDWjvYuZJLr4r33/zXxN5X/T8IL+doXN+z9edoG5YvnEQXysIlw/bVMSO/c7QKuSamx&#10;QVst17JpT4WkCaU7TdAtvtTHHz+Yk5f6a/r1hQ8UHvZkaCfKlxte1Wd6HTilAei0Y0wT4OUzwKM7&#10;w99BIHm1TcN3faqHJtj4WKdXYm+v33r9dMtbF7dvn65mDOnBJOMbny1I65vt188u+ajZjgf6ZMYk&#10;/YY+dbyB10G3e/ZnfXjtQ6x99ELPRi/Owz6vDLRfuPrRGU+3nLzzOMRf1j2P0tTTLhzw+VbmjhbC&#10;0KDMtuF+eHZ56A/oxbt6HRgCuOqrK6+yS35p2Ag/tg4eKctHdRABQ40nPQwVCYY78QH4OOOzshM2&#10;wuAbgAPzaA+O6EEHvRG1K5SOsEj+i/yemDLL04MuY5GDBK9dv9r5EJ/wWeww2sncm8w90Uwvc28x&#10;Zu0YICSChrGtg8Pyvr5PEr8RbRwduIydiw4Hxi4MlV78TZkRp/8u5a7PdCEOrMDu2/GJ9NrGyCw0&#10;RQZ8iZQ174fv2NNiNjDzj3312+X1LY82ygt1XlInifnvuc864c+1sWnFI1n8KLibG/n00Bv373fx&#10;xPgUQWUcyxhKhxK7wBz/Cl/MefhkFpkrswCjJ5VHwrwNGv7l+eIz7Arhm/6Z9pWk8fUdkkaH3G9Y&#10;/lePDr6w6cLKRUDv+ndwqXxTno7RfX1AnjR0G8ON8fIWX3rdvv75F9XvZJT/b73x5ul7b75Zfpij&#10;Poz9s2Cm3zn5DGYPTgamOnTycWzjk9gqjlv7hYjeNKU98VJOo9u7+YjWpc39IdbWEcrD3KqDVtF9&#10;w1FmYdZ+Jm5/3rKLgzYWl/Mw+Eyfrc4lVk/af9jzxNwXlfT1bhKHblCqV+DBffEBL/X0T76ETzzq&#10;k+2XyqVur0d5YWl4Ebd9Pk9vm8e9sPQtPHDwgH1xqO5iES82Ql3llt8v4lHAeZ70wMoznkzU7vyN&#10;HTh4lzyh/lX4gzcFFABR01wHLBj69auvzEG4jqXhrT4FR7iyE9UH/qN28CRRKI1utC29fWjkq7/1&#10;rdzD9nfehYYU54/20GH0PFXH/lrINpcBI3iRiToO/3VTkpzTPlzUWz94+aYN/YdfYF3MnNQajLe+&#10;XPU3ZdQznp5vhm0f3bpbFnXkow1lrH91s4sfgCa44C9bk3Ly++Z3ok+7wQuB1Y9EtHXOEp5vmiis&#10;DqBNVFcePaQ7+Ltxy4vy+TlsaNP7//TjLSNuO67yNn9D4Rx91L2w+dWvtCtddC+Lb76wWu6gR1xc&#10;9/k87POWWZibrt2FvTiMLC7bOBK/E6RflM91x2f4C+e4ag+ta6s9C0AvDxYnfr7xkU6QkSCPPI3J&#10;DhY0nOFTPPOnfYeZ2gcOudrosmmvjS1H9/enFG5cz7hmjhYxZBYb3R97pW3lF2fNnfNIOKe/sBOX&#10;DmnLg40NBztTqOVczRV79Zyg9xlH+8WPPEtfv+yCtqS/8tKr6cuZu7x2I/PXp6f33/uwm9K+Iod1&#10;7IzP/Hkb6O6de0NvonlPfwO9855Zqxjbrw9YH6Z79NN6nU2vWfP05j05W4vxZpfNLtFml7Gnh5CN&#10;zeiNHHauvb65wGezBuRT/3y2h+m/5nd+j+puYHmDCe3egP8gY/B777/fA+49HIRH/Ru+Gaf97prP&#10;mfPtrXHxAfu7+PH3R8usr1/6u2QpnMtk5bayE4r3WRnhRdkru1FwmWdPoysbwdnrxlnbSL7nlqez&#10;bGF0r5IPBbnwF65fv3m6d5e/dq+bXeMbjX3ZjS7xvE3hRZrhR97yjZH7+UJ6vnS4px8OQvmtLld6&#10;Uyj/33/xz39aZqVxiyYfvP9eP1ln0QUx/S0HO6QRtM8Y2vQKXqfMywbBlBHGkYbcRKkQDOq9F5a5&#10;vymu0dggbYm9iPAMTbPZlfZy1RYGUGiEulf3RcZJE+C0A4VQ2o92t/zWV+ZccaR51ml3MLRRYcDc&#10;wc9gJ1/cwVFU/jzKc10DsOXB3Lj1yQVs0f1Gg65oIJa3A7HnjZ7lgSd/291OtHQvnS/Sr3x1QYeP&#10;rHV+HZxzYcd7T9F++NEH3ehy71vL/a2oyn+M/MUkKbzm7DCAFL6/I/Q88veUaxq+1Bd/wWVlt3gt&#10;zzxvZ5CGRg6902ucJM8cCrJxrww6OUdO3Ui3GSaaILzzy3e6WeUHff/yr/6yP3ZnY0uazwr+PM9/&#10;/md/dvoP/+E/9E0snx78t//23zb+WdKVfy/lfTrH4igH6uOPPjp99OFHgT9vnZEH/pefB13tQ8OO&#10;0tQJRzMmmQM+uj2Oprh9ovqrz6VMHhq7CeCadPnloTzNHZHR7aQv94xPT/FfTRtpx3e8oVS9h4fB&#10;oPWn8jioFi2jy2QRWkhNmXNdEhHQxeXkLS7nobgdcZ+Vu6At8TshxZTZCTuHexeu1Fk45V9CYYOR&#10;5PPNvZZLBOO2xagbr/czhiZFg//lSQITbPBtdGw7i9u5HJZ2uknG+p3PGHrVuae8M4guTupARh2L&#10;nh20A2PD0rHB87a3beGvUhf0lLjh5S4OFL/AZzul+6NfXdTzl2snQ5V38M9A6/e59G8LQTYuW6/l&#10;pwx5z2nHVPLvwIWzt7JX3tVCnAF/bVdt4dcmH1+lqs2FZ8HR6W8LSXSQk8KJHBrhYfFwPgH5tO3S&#10;78qeznJkjijtlQwK5Ulws4ln0mvDpPQnPUARUTmPktPcXJtVYoq3hQR9VB2OSRe52p4+kv4SnSAz&#10;VZfenigNDd3siq44YYTP8rVTxyk8rd1PpCf43Ym4dqOfy0N0NsKlcXAUlC2uCZVfaFs9PH/ulV6Z&#10;LNfxs9Bq0WcmjCIaznV87cxueE9gd4/bBG0Ikny2MNZ8NrteCh+OPtYKR6w88rdva40m+T/XGKDS&#10;FjiKB/vo4+APr1k8G/9iyg9MdVinPE2QX7uH/tRR/7UDRmjyLFzwLbwBk1y6aR+9rG4lv4se6A98&#10;C2ef9TO+H58+/SRjW3TY24Cc0tkoii5HhoM8uQSrQ37dONWfPB+RLPe+8j+uxtn2D28S9I29sa2d&#10;PMVuKFO4qX9R/gkf4HFxgkvH5rT3dep30yyxcArv0s+Qph8aE+sXBFajfpb0J1/FZ9Fm+r424ezg&#10;RBfcUx8ckaPLPtj069iaNKfq4YjPpNyQ++q38gc/BHrUBcSjTMejI331d3l2rvMbFqYNRaewv/E2&#10;Q/DpBpP+neIWijsZmgpHTBt5ZPOan3akt42jLWUurHEf81/ChR4FgHJdINWvU692EY3Lq8TinzJq&#10;U7fVzfZXupmo360t0yd3EXnt2sZJu1obc277pPMBcLI4pc3KTrt53v5afv8X4mW5wGts0uTBv2nD&#10;s/bJ83jwsvf+chXK3yOc4+N+5BdZJUjv2JTyN2M/fcLQZpfPb6F39Cd6l7/CSBypXMpFv6hfl77K&#10;9/OMD3DAc7zqW12JO25WB9GGQCF4wW11odf8seUaHL1PGryTX2WIHSF3PrEDQHQhhJyu3Lh+ev3u&#10;7dOte/dONzMxu3rTp6bnNLzfOqlvEhDD1/A0sOaeLR++6UntTcFz5liH/iTCH3178Kj9ErzA3QVB&#10;xJWOIworg445Rx/bUDmoH101Dm/Z87C2tvw44M6iBvgjn9GFjMFXZmFUG+wOHN2ro224s7O1IeEh&#10;mNPGpQ4pr97WBZss8UDYst60rQ0MTAdK2EVwyUo+n6C8y7ULpWfw+Evsv+d5y1g/urQ/rd+x8vKt&#10;neazNYGF17NAGbqr/+Q3uiV0QX99bZs5udKRsVezoA+33YytX2uM7hx8xuh+0jdR2sg/gA+cO49I&#10;gk9lpqEeWDD261NDn8Wz8WN9CsnCMd8G3qPjwvBRGxb9zQfK17TReV/tSkqm7b7tqy85Pa1f4auY&#10;toYHoxsAs7Ubolkt280rdCgLh1TwRtqzFO5vX7CjkSM51O7FR6xO5W8/YWQ86bzPPPfx8QZGxj3p&#10;2vfFgpkfzG/kQYPOV1cT/bl2/CD3XOFR22CzMLSX3oQL3+LYfNCAnCVNGjukLrq7iEX3ct8F7OAy&#10;fcL4lvukla8pU92PDkzewBCKL7wSm56/fSY7dFm8e/P+/djJey3jzS3jyA9/8P2ebvYGwOefPemc&#10;lD9OD+gEv9zCnN/otOkK9/pE2g1elV3C2nWwXYXFYXkjbPmLEFDKd7wKnuhfXVo6C/OAK27/cl/e&#10;6J/hS8GljvS9qlsfFj3S/UWP9vBe+03LqQOdoa39IeX0R3pfOqIv038USNuRfX/nl6+Xa/mhcq5L&#10;8wX+Kb9BKfiJF2Fv96o+EGdFwEC7cc7mkUhvqyeBpf3l+dprtvaS58oErHEpN+WFLPWStvOZ5qde&#10;v+YAgZRpfuBd1BuAra/t9s/02e0fpY0tSx9k18lL+2P7zeXmM2vXE3dctgZUG6dkaK3MySVw8NO4&#10;4DAoGwM+v4gs9X0+deV6yJR9qZ4GmC9H7Jx9bfzKY+VwLiN0kqfyrvWPz/xh/oK+KM3zrqfZXOZP&#10;SzOXFa0xHVpR3unv6tcexZfmU4OlnfELZi7ML7Fm+Onj+WyjMeQCTv7wpnq9Y0ki/qJl5V960ya6&#10;8J8c2ETPQ/f0n5UrmOVdIljakS6MLik3ZWlBbg5eHb7Bwdc5cDBzx/JUuaPs8n75LgrneAjn+Rfl&#10;yDL54jmMDe47riS23YQpf+B8FoXz+nuv3ndgX4CXN2mqF0bi1mk/Z7ujr9u2+/LhsFXChT6tzU96&#10;bT47j0Rw2/Zl067SO3fLWFd/5Ss+bobw1L2W+Xp9/fCbvSfD2vzI++b1m6ebfdModi5zb/27azbB&#10;A+5w076w+rJh789pHB5c8pbMKvuinTz5Kat8aT4I2QMhaGQX1J2132lDuva7ppTr2BBjf8bwxK++&#10;fHb6+MHDro/a7KJz/I/+NpYvLoXWWcs6fKHESDG4TT+eOSX79owyp32t6jvmRTOeGAfYEpk2CI2X&#10;frPr9ddvjizYLnjBOnA7741MBG3ho0MzN27e6G8OdtPaQZEEh0lux8e3LlQbkDHDZtf773/QTW8s&#10;DOMOno6e+ULXvbtvdA6grdq/zte/DLOspWgVWsPDlZFAJhf9P7Cqn5Xfd/t87aEKKaPN83DxdORt&#10;JLLWzbVrLIExV3Zgxx38Ht3YMn6ry5tdp5f4MMAG1wCB17VrN0/3780XOvzczsvJC6tbD5yN0+5E&#10;YWmGl7Ku0tzrE930zBizOr51PdsE2wMjypZz/9sf/fOfjnMa4UUw777769PHH33c14GfRzBOJr7K&#10;UXzV98WvRMh+fwmBRyxiMQzRfU7FLCye7SZrJKGIHshuHObWtF4Yk62whK0gG9VLYZ9LspvtN7u6&#10;mBll3kn/Muc8LCxXzCheuS58V2E65DidG4Wtr460LjR9frnZhG8GOHXB3jruld+087ZfTFMX3PMI&#10;7m5k7QbXDs47IOskym6a+/M0BvjFCCf4raF2vwE/KIu80kARA7cnIFOv+JYP89aGxfxudqVzf/jR&#10;h/2R0T2tQvr+GLjyJvVMoLRBzLpzjViuTv2BLcKmeJlsHAEuDPE6FByvyRiD8FUMaRcG01YKVp8o&#10;Cxy9WeIzaq6PI6+PH/rkot8X+9vT3yb+4he/PP3ynV/2/i9/9leNf/GXf9lndCn7d3/3d6f3Pnj/&#10;9Ivc//Kdd/pm169+9U7fZvMKLj5w1BYfjo1XXDkz7mej45gsc0pC9y6MdYKVXJTPomIGS38HLP2i&#10;b7qEdwabkZGF/XAuz06NKOcP7Xg1up2Y9vC4fSvpZdlxrQ7m3oTWhMQAagIrbQzaOGFwVr+LG8kj&#10;AxtdaKuOle60qT2TwbTdCQc8TZhTH87y8GfbX92bpwnF/YDTvGRWL2JrVjfk2Wzo4GNikAGDM6D8&#10;ls3NOPvBmd1Rb/scXPBNGgfidgyw3wfxKU2n/8ikDnbqcrAtPppoz6SNA6E+uOwYWfynNkQfHL2L&#10;jeAoPzs+/4K+o2z7YnAaWY2NW37sFR2HWFuussj1oq8c6fP2EP4Efv7GKY2ucQ7kXwyeY3+Umzak&#10;6tNjq8hSdN8+Fl5OqfA29ztpqW7AoSiOTSiohM0Xu/DE7nTzDHz2MAOjUyDf+gTEs+B/nJqOHA1M&#10;XdQJnXDmyHCA1qapz4FR1mBmYjXlD9sPn+AoepZe58gAFRTn9y6Cb+xXbRS9ohbJU+di8E27/f2o&#10;QAS/G1iJ+4p8FysDG9loQyse0U3tvhbHzFUAt85s9IIzY1HSAh++lMflY3BKWXyEl3QygZ/70nTk&#10;Ld6Ev7q0MqpeJo39FsvH0N/vXQd/Y7k+Wd1I7IKJ/m/hCh/VCd76zFDvT6AHiYcZEQVvdb0S430l&#10;6T4tPAcWhtf0BZrlb5281UNlkpay7deNdE13Hfw7MQsvuyAxhTXXMPoWHhw5kClc9UIvuroghY7E&#10;2q0EfOvEMo87YSa7+XzlF5G3SQJ7C5525mSpTxd+kjHjyRM/NuuQDNuwuE5ZcqPrfWsvZdrWofsr&#10;Mzqy9+LKc/rJTJRqe8KPSRtf5EJXU759MPD1hyefHW92ZQLdxd0Djn7CH9k+4+oAis3i1uO71K+4&#10;fBNd+U7kU86b2hx54yla8AgfvvSpT3Bz7YlbOtyNNZ9Umj5g3KjtrFiGNw1oCg21LVWI5Fe2E2b8&#10;SlqiflN/MJXxEJ/AGXgLc/yrRn2rsNmXwSMZA4sOVe9So7qZxMDTa8CvHqw+Bs7FYlHLpK0kyzw0&#10;raEg6GzLk89h74JrN/uONHi134bci4Wj0EZHN/KXbaIbx/TD9snYwvZL18R+kkmsLZs+gSYLF8ae&#10;+u/5q/06bO3aXGlo0Hb/XDf2b3h++XSUze1cj5y9P5479sHh4K+yw+dys6HX8LEhF3x1Vd+/1X8R&#10;f8c+ZMwNzBtXr5/u373T03k+VWGDgP50QxVINOvXGoFT7uU/iX76BHQPoKVvGIvbp1rs4H+ie7wZ&#10;GaXt3Dsg0XF0IxnDMbJ09fWBtVU2VYSAaVky/zL94cuv0heM9WxEZGlz64aJVybV+3t4/WT0q7PB&#10;aZzookbmV1cdKhSrI2R9KXe2+Vp0we8D7EJ/9SN1yQAaaIFLx/7U6diAN8kjn5VB2VbED3rUK/+n&#10;TOWbuuCub7O6MHI++s0hL5DEylFMG/BoDEAbdNciT3bBhJ6N0q5KeFs7UlszfAanfRgIEJLmWZnW&#10;zXPHiPYhsqQOgyceKMeWsomtE1/VmA4Yu6Jvwb9jK32KLG1kokfo4kni2NKxoZ1zBAf00iFtee7m&#10;a/AVyqfE8gNfcj8BFZPPv+7myw264Dz2zI8qA/iFV1dfm42u8TH0b/4Enzc6ERie2+8Ck10pHmCU&#10;p2kXT47fWxyZJj3/XktdC2U34sf2bSd6lLLySwe+lg+hMenmKfyB+jHJMx7hibegXnr1OKBUX+jQ&#10;x2MxyiE7PCjZUNJ+buBa3Uq+cj0wlCt7JuilzzLmdhwPPL6SjSuHZO7dudu3lMD7KuPNzkeNPTZy&#10;uiD9ZA596O8CneiCPDrwI7LHn/rAkVnHnMT6EuE/vatxCTqVX/Rh8ieN/Do2Vf6hI4kjef0hbSWC&#10;2/GSn2dcDD5goLX+LVzSN+kfnu44oW3was/DE/23C5o3boZu8db8tvDN12czJLB8ysrmJZ54NnbY&#10;4DU2swE3vfkbG0MvjNv4pD808qkT8bwbXSLa4JWA5PIjwWbHJd1HfmDKN4KPDRgZCu4ak06+49cP&#10;ftXHhOWlPtw+k/bQIY0uSQOfvukfaknb2Lr4pE/QocCt31FRRR7BeftMF/jBR0/z0TRlSgf+6z8h&#10;umOKtkPmV9H3+mTBYQAkzyXlyKpzv7RBT4ShbDgxPJnn74SjfvFINVrk39jajBfRDzLrXCPXbtS1&#10;yujK9PPR37YDpmvaMz7Vz0jq+cGMbzPvohciesvrsGKu+n5g4nHpGt5gAwszh4FCY3gySCdDFNz6&#10;S346fQ9xGKvffvvt0xtvvtXFSLLii9TH7kL2rBXQczrezbyUweN+WSH4+r3K2rrwNtgivvIlZ7bA&#10;c8e6tr6IwJNdGf0xNlY3Eotv6pSHdECNpFWfE+WNzzT2TRllx/6P7R89nHUPz/2aA/72j+v4bQ94&#10;9/e6emAttitl0G6+x8e28D2f8390epzod86VKU5wBLB0vtJ+PWMvutiXuQ69uDLjvEMLr3vrJVf9&#10;qxgdNJq/rF5PvzrmRoEjTRTwcvzmGQMa88eOdvOEbuBvYNRnZcP05fBbWeXYyPaJoy80DLJQav62&#10;N+LaTI+X+LSdwK1szspIu0jPVSiW6oVvvWoIC/2pm38Ls3HTjyBPqP8KfkvIaNW2P2OtfpD86J6y&#10;7AYbXh2rDo/dZ+vZfbrc+kmXJ6Zi5521FQcO42uGN6lrM7obXV/yV55V3vpA5wYZBxxooA/KJyt2&#10;Yt5guf16ZH8tep7OXHmZM+YKT3LSB1C5Oq3p5c3yo+tt5esZb1O242R5NOXIe+VQXVxa8q+8z/2u&#10;u1YH1UkZdds/okudUxqfqWhiVLRlPv/8i9PDh5+cnuJhymiWPYH3V+EJ29F+9EX6l68ldU38+Dpa&#10;5qP87tXVru+AXSLpbGJwHtv5Tfl6/743f+51bEVC/Ql4hSR9pnNJz+Ereq29ssdX08/MRfg/5hpo&#10;6Vc2wAndXdNJ+34K6oMPPypd/Ew8KCvLzjkQ8Ob9N9NvbxTGzL/jvzz96pSeNWt2iZVbqhSH8JYO&#10;tb+mncoz6exAfb3cCyO76RMj68t49JKL5wu5Hs/qdW0p/2a+nrEj1xl70MY3568ox7ZoD45h+MvW&#10;Mqf/zhrQ9J9r12123e9m180bt9JM6Go7A2tj8d6+HLil+eg/7oeHQxPfaA+ErK1Xhp0l561LZvLT&#10;c06n//2P/uinIRfGfSvmvXf9kOODTkp8wtCkzGnwl3N96SWvkFHcdCwEH50BnwDH9DrhlD2wi7hG&#10;jlDGnkUhtcvkGnadJ0EeeI1HR2z0nOLe6PIbIRSCQ4NQURl1h1nT8j5vm2Ce3++zMpxAzBK7iH8o&#10;1ItlKOZudF0MhEdZOHSQjWKuIydKd92w6eASuvrb5jqku9l1PuCu0TqP0gT359fzNjaMgl1+W1ze&#10;5rtK7yQ6cfFlQE36DIgplNjkdmwDtt9F8BlD8dNHFgQH/sDFt1FmsrSjXQc0sMn8qsHi0D9dpph7&#10;OyN5FisvTw3kmgi2nfOe4E5n6wmCVO/AEoO0sYqSCIZXyT9xmibxwacPT79+/73Tz/7mr7up9Tc/&#10;//npnV//6vQrnyb88MPTxw9ipD7yCup73bj7Onh7M0fUltNHnGA4wSHdvcbv9Vu3Trfv3T29fvt2&#10;jPSVUiLfD0Qfdn3wNGCFD2A4/fPkyy/6uYR6mcmfE+px+MIjNPmRaXSWN3iUMiaTdTYO40cunC8b&#10;feUH+Se9A3XaIws8UWflUmOYv9WDNRqeVx+76ZZy9Ji8Wi99+jv9JHpJn8iPvuwAbRHGYFunVduH&#10;UwuGOPcH0Rfh6JNJ37L4PJNTzhRHPDoTWNc7aT/eoNEGWeN1FxzDT/oGHlbgh8EvaRz8Tt7E5Nuw&#10;uG1CGfrB+Kbf6jXwzcJ3N/Bfmw0vb75d7dtvY6vYuVejq+Vv8MXT8i380V/Zh09tsmZQfhr50JUA&#10;LV11TOhPcO6kib3AI7yBd6I/NE80AJLlIQugwpOhB+2ep6xTIXBiH937S5HKEm7aBts/OkC36Cdc&#10;OrAVz/yLcq281CcHdcU0nQKHvMKjdYRLW/Shkf1XrjEA2mrquNWK7/vmnuN49Uom5r7LnLFmTuE6&#10;LWgS5AeMMzGPk2ODiCMjj7Pgm85dOEjbwym6G1oiZ06UHyedH/qPHcngG7QjH7od3ufqs1EcE7bp&#10;4ln+1+5nQI9FLD5exb6ReOXK9eh19Dvta5te1hGLQ2bDveNi0iwIdaKZyGaZCNVZs+GQ8v1ECn6H&#10;px34RVwJ/9jLeR44kz9lu9kIbu6xkb7ULiRNII/t0+23dLOyob/rGDg97pT3xCt5fi16bFHSAZL8&#10;C1z9baJeKDYtje5nj1/p9dtucl2z0BVe0zVyIDuHZfD822/YDdiN/OnI6kOvF/oxYyT9JrexAdWU&#10;8kH/qZ66em5anoOHz870TVZ+ROiGqPGiPE258i1ywDdA2UYtfvn08zjPFsXjJEUf013CL/qsHpl9&#10;cXr02aeZpH5ah9p39S2cWbT0G3M+9RdG1Eb3sEXkDF9t039yqTMYHEpmrvnvSJ9r8aI3lSmsJkxR&#10;tY5w3Ot/bK9Nrr5FnX4BhhbA0cf5EueRPep9dE+diccGcnAW523t2Pboacf6NNdvhwfHb79KmdT1&#10;FpfF6Z6EPvCn23RS+8TIrlfvyELfjByLd+BVh1vuTD7wHq61PiHQEfDRMroNmQLv7TnvRJ/N8GZX&#10;+75+m0jCHQPhU80Md4FJdF+roS1NFl5oSv0u+hxl+tc6wTAwIyQCKDFdoIbbprtPem1xYPYtnVxn&#10;YS32O211MUYMXo2x5xaMjWfuu0DXa/rlEV9jx9QNH8HrDxinrcFfG8Ex7XezjQ0Kz3wSwyJXx4SW&#10;QU/wglvpmWd1J7oP7qH9PH/v+4wvB5zydus1b6Jyyw/3XYjAl9StCMEMPvnXNHJcHac3cCUz47rF&#10;3X7n3We4oks+Dei0PV3RvwFTM0+96nvG2v7Y/ac+mfukej02WSnVRqbdpIxO41cKVKYXm12gVa5u&#10;4U+mSWtjBz1CUWAJM64kTVvPHOTwhzHsKh8lk+GrN67XLnV8Snw54xFbe/W1+DFXU8YJ3tzzZXqQ&#10;J/SLu1DcjS5+ZibbN/LszTeL3SI/iB/N/tIbC2VdHAkf6WAXL6uLM4leXaJXfA5231hfPQgxq6vn&#10;ftJ39CCkFWbLT17lGx6wC8PH0Qd14fR6JvXSuvgvX93A0OHpczdbyCCgyGoW6fJwhO3rrvTH2GDh&#10;jp1Rrn5IcJW/86UuHpE/+IUdXCKDvnEd3tSGJM8CCFTU37Ta0fiBDnTtQYBngSUYV4XVXXF0GvaT&#10;3tDHSyIG5/EjjRvG/6cdMyZqE08soNXfTKyvlz9Xv20MZOUAXmDTRfSNnTQapnTGqH62OHKd/kd/&#10;TavoW3SjcXx0cKGoP2zfE+lFD5IGDh1AE/prb9Mm37cL8+GlK5+cPQNvbUJJxwvjWvsSHo/s6Nz5&#10;nKB8zF83IwOPXMlPf7t/5+7pd37yW6e3v/e96NK8ueRNi6+eZjx7+uXp88efzSf6IvOLft42otuB&#10;Vz/ofO4TPs1CjRahFx5KYwckJIw88T4haZ7LF3BzrVSkB4b7q4Gtz3SzKTrzZfRF9KyOzy7dSl+9&#10;efTVsZUzzuCZeYgxoIub+nZsxv3Yv7fefOP0w+//4PTbof+Hb3//5DcM75hr3rzVT6/rh0/DC7zy&#10;hjfefJVx3Vvfnzx82EV1fQEd6HU/B2g/q8/ynI443MMGnMui490lL1cv6GLzo6u18cmXJtQSJq92&#10;M5GJttnQ+WAXa6ffgAsGuKLQz0kmzYIhOQl0jV7zn4XikbzV046N5Au3pLXt/COPjp1pW3+7OMTY&#10;vh5dxPOUBy+3bfeClrSPFzFL0zZ7lXpTBx92jJr71Sn5GgdqA5SEwk/AJ+UunumX9g5cwGL7e6Au&#10;eLd/6E0pjkvqNuYejRNTT/0gjGskVNutVGRU+ybiYWgEp37IQUdtbmV58AX/C9V14LOLaDWfd2gO&#10;BvW52OzQ0jl5ZHzv7p3Tj3/849Nv/87v9LdSyF3gdzpUxZbORkBwZAcDr+sF6Zs3MwayS/qGsdB4&#10;V7sD9+hi8W5fHrttnDVv7vpG4/Txvm2ado2Zxlzt1GYd40DHD7CO9sGETzfb4vOylT0kHN4rqC31&#10;G7A0vGL/3NMT951bROGt6ewbXN0oNcdL9NwvJuifXzwJH2ZDTHrxqezDcXyODnSMyhjhoMOVpL+a&#10;/vlaorUG9xvx7dbN2BUbHulf5mPWLRzaC+NCS3wRuId/vnjy2hWwqxlJHz/EX/nTqF8OqZ1zxj60&#10;z5Bx8Fpbqi934T3lLIBbd1q+0mUZ4JZH0Sf1xYtw3DbtuDf3Edu39PHwZDuQcp63n3zXRuUqbhtF&#10;QlXWKDSkTPsdWAMOwKlTnAdmdTxl+pMqKbI637T2glyTNv575BM9vZZoHNP38Hk2qyLT6FL1lX7q&#10;w+EBWjpHzRVs6Az98A6fw2sbLs+e8Y++KVwbWuR60wZLfEnoW5/K/9Hfl7vRdef2zfiFV4q0T9Db&#10;PKWP5l3tr9GRzpWT56r94U2C++BU23PE5qVcbfTB19aBe3BSZmXQ+gGDz/7c12YVhkHgYHkas+bS&#10;DeD0g84fo3/PvkLzt6fr125W9z759FHmtfG1Um7Xjqwvf/LJ5U/xfJoy87Mvj+agp4PkgYnupVE9&#10;/fJrE84g4Gc84NsN6sjmSubvb755//iM4espM74eXTYgdz2VPdCXGEU8ir53LOE7ht8+E+0wu3J+&#10;i9f6aZgUGKEpbdvs+ujjjzpP75w0YIafo0d8+7fefKu+u8NY/BmHUcyx+TidM6cNJKR2nqOF4S2+&#10;knPXnsmG/gW3Gb9Hrrtm5D7COmBFRwMPLJKhi/MJ5wRCyvPoSaK6YOAnPWj69LX6TQEgTZxARzJ2&#10;6LcZC8TZK6L/1pb9Ztf9xuvxgRRe3ao9TQS7kC4QGjtg7Y6d5wuTIXwE/PbW1m54uSrPT9+XgpSv&#10;zBLrUfz0n//0p4uzHeXPwvDPv8hkgdMWBe1vdcWx8iNxGF6ii2SYnTKYb+C8xjnPYDVKFWE0D9RR&#10;tEV0FhrHuMqvoQnc6TbKpUMF6Ymc8SF2ynFsGKAYqRp1Cnq5sHMxyanRmAUccY259l+MW3bzwdGx&#10;MGzzpK9wPUvfDbGtJw+N8FwGl8kV2NC+cWGpu/DA2rbOg/rdUU400ICvrnLuDdh9ZTzClq/8DkqL&#10;w04ehMV3+Hl0zjMaBffSyk8LX7kXZHM8ydbCngEbrz568PHpw48+ns/GhA6GtgNiriZcHcwjw+Il&#10;rc8zadhJle+09zS+6D5xP6/gmsJ1zCP1dPbgG3V5/moG/WtxmJxquXHt9Cqjn/Lf6rjJfxaEORw2&#10;x2w2PM1A4reTnFp//EUcj9x79mOhnz553DRlvvCDgQZJ7QePTggC0yc2LLZ8lfaDQRddtfdqHJP+&#10;8HjKa/er8OiyTHietG9jRPsdfXgxOLl28DvoFcOUtuUai5c6kY+60Z+tt4u+YmUR+pyGrK3Qz8BM&#10;dB8tqywr28YUasE4L4FtoupkwZ4qT60OuBZELWq2j6evGsB7SjbXnrZ0TewCReAKdBxMsiT36riW&#10;ctW3q2/wS9zQAZ5upYy81Vv1lSsM8PPPpPBK+n8XeTJAvB4DeiN6/VrshRHhudNrTsXEkfz68www&#10;Xz2rk1JXNvVfepb/Qov4Usq/8jyGMPrntGs4Hfq95cXpzcTxWfp24rNvwoPnfkft2/QjG7XjhLZf&#10;1/EMTXE6w+XaRfyw8IwmBtymhoW3B4nemCCnhrAgzR/ySv8IjPwvuXywcHBNvwh+aPZ81UIWXMOH&#10;XZQLlxo7YW7Mc65gvayMQbYDSSJergPCxuJzdY6ehYWhQn9xXd2EEGdRveoPiUpOfZGs/GDn7UzK&#10;b2ei42CEzSMqZrPCaXSDFXtBf4ievt2+c/t05+6MKbdvpe6tu3E67mTQuhk9eS38O52efvHV6bPH&#10;n8ex+SwTeL/txeGOc9lvMTvFdjVlI93AT2tBauLLGWRffim6HDjpXCEkY1bF7i0en6zzZm76Z/Tj&#10;62exJWnr6zhcXyevv08ZZij/VZ7lG7Bf7UnrW5H/zeBwNToR/gWXV17x4+Loex6Hy5ig77Dn36Su&#10;TflnsZHzBuQTCxCxNewQZ+Vbjkb4XnsRW+GzcU/T377OJIX9YGcuNrlTRlSnXZgcEthZY2P7WJir&#10;35BJ+04KzuKZDegrlZNX8G/ETr6eePO6zWL81G85/d9EjzjpTrl/w/zE5Ibnx72+8WrKmUSlc3UM&#10;dppMGT+Qe+Vlky38wPMQZnMxvHz+LfzyTEblL5VzmIJzkslmZZqrxbf0Z1H/Yi+EtZlfpeLT8IQN&#10;fp68b9P3pH3BUWSTOGEp7/PK7mk6nnHe2En6z3/xw7CcMc7t57H5jx59HH/n08jbKS1jVxypG6+d&#10;rl5/Le34PcrHp4efPjg9fvIo8L7JBDp655R47IF+q++QoTHHGDUxvZJsIgfj3Wz4R1/09eC14+va&#10;0foSoYP9mL6qvx0yVidwOmFKKF2hp99ED03kv2O8RcflYfl4XLsoGYew/kAmaN2oiz+x5ehNdSfR&#10;ArLDG07+9zNX4IeRr4ZII4RNTYtx8q9705VfEni1JaEb/fjzSuC+lnxjMl6UR3Qef1L22wveHTYn&#10;0UEPE4VuDIcfDoM4DTsTOD5ceEOWKYNX7Mp++oMfU/yj/x0Lkt5FqvCxNhE/Uz+AOgbYuOniLKOU&#10;ZxtDLR87U3saWsUuDKXMTHDDm9icXUwauzvljEN4xU6z18pdj67dDJ9u2sig5+ldutAriRauWy7p&#10;0r7N2AVXZV5LHphw6WIPIxX6ilvKbLulKfSg16bN89g2G13S0DzwIwvtgqVMonFBvnbgXbzyvLGf&#10;lT7oUq9tJr7C7iVNHly6MUYPD7jG4W6qhF/VVvmNgZu0+vJpz7POivXVveiN8WjH/9lIvtpPUdzx&#10;e12xXfr5J5/FL3eCMzDpic0vtjSdIH3VZ6e+zoT5kx5Y2t9YpRehvO3DrXYxPPom/g0fobwIOniE&#10;F6UZ7yMTxhbd3ehyTVIj+sAT6VBpCN4WqGJbr71+vfbJJrxP1Rnn/M7aFV/HAD8okxmepedUZ57H&#10;cL2cTnIt45ZPKt+/ff907/bdvnFOV5Q3WNExi+Zv3b9/+tHb3z/9zo9/6/SDt77XzaQ7mafd8eZH&#10;+i35XCHflP86PtFXmUyTszJoJuc37t47/TB1LTTyj+gr38ozrdFflEU/HZ3r9Cf8oQfwqY+Vcoxv&#10;9Tdp12LTwelBotBD//U1tPQNo5RZ30Y6PUnHPnSFb5V0fE3sQcjazsgvNoKvRaYp2rCHCuqDsY3p&#10;M/MbWPzX2NSkUTiyA5c9rq2MLSRDgPrWp1LBY33Wyjl6pe3VzY6t9K/2J/qX6F6ULuxzx9/U7wJR&#10;aOJDLZ7mT/TZgToLOn4TuQfH1AucmMbhCaxzAc/bOT6ldXEKWXZoRzM/He/wi99lcaD2LfXJ5Era&#10;7+ZA+D82LXJKWW8TdsPAfcZgC9T14YszHYeBP30kz7lqt5sdifrM9cCw8MdWSKt9wrvgxra2bG7D&#10;oMrYAvzOeTvvjZzQY67o0OC1+Fs+HUxv37p3//TP/un/4/T/+X/9v09/8Pv/zelu8tn7J48fn55+&#10;9nlhG0MteA2c6EbaNeYPL4NP6CY7BgevlKnMgxLZohVe4ICBxjm4M3MEekJP63+H3lcCX398KbCU&#10;Qr++AF+2ZW2yMeiV8ESfevv+m920IwM2Hd/0iWvRRX3kfvr6W3fvp1+/cfrh975/+u0f/Th9+yen&#10;H33/h6efvP2D049/8MPT22+81XkPmd1Jn7r7+u3ef5m+/Sj8+uTj+CmffDpvbTtk99lnh15d+hls&#10;omv5EOEah302sgev+E3hZ/W48qKDh/yT5r6HKWI3a+9DB3nXTiavNiL0orufkow/u34Am25xzWEv&#10;OHShP7JZWyrqFxYa6YT8+m2VUfITD5SqlxabzQXZLPIhJ9FvPb6e+azfdeshgPCYnK1VObAyaw4d&#10;EQ8a9bXpo9XZJNFyPqLfbjGnRKfxn99jg7FvzPEjU9IiHb5wbL2VYX5Mh9gpNJV74Jorpo2m4WWu&#10;+7z39V/SDjxqI2IPLA6HkWkv4+FultJNbeJ9cCOTb/k7dJJusj/BpT5Q6sZtLUyb291IvR6bHBro&#10;IjuAR+VDdJjdZgvJ2GayMR8VM3/U5PRd+fgHZ2tPdzKnszH7ve99r7+ndzfzwTsZ9xzWUMYmGkY5&#10;UDqH7eZgBzneDi6/+6Mfnf7Rb/1O4z/4yW91bOJ3fRn9fZq5sz4/aw3jK/qbg22xSpmAjB8ZHQ7f&#10;+Zr1Q9lr83P1QhO96ZjCLuI9aMmb/KB3yKDjQsr0EOchI7pau6FS0tzzNyLptmXtp2tEmcuZj3RO&#10;ErnMgefMNyMTBxrIFS93Xg0gP7380Ff48uxN4F2/mngFPja2Xk7MuJrr9SsvR47xw5N3NfOy19Lx&#10;rIy98hIf0rhA7uYTfp8vuhv8rnaji34bLzLXtLbH3gUv/R1fOmdI+2juQTQCD739FFz8+M4JfBYs&#10;uIad9ctnE/MYkw7eqz/jdvQUr6KD3TzQFrlF5wTtqqON6QNumnURlJG3Yyt7z3b1Lbzwt/wUK8AC&#10;alQejnCA78x15pCLvsoeqDu25NX2Z7rIJzGW6RMdPzWbNut75974aSyYuUBgdSzgR4YWMk6fMQ6w&#10;CTuOlvbgw6bsmnbHnBKU+tUD+fqHPqWPRM7X/Nap3wq/FrbwGb4IL32GNnPUyP9a5qivx9d8OXJ9&#10;+sz6wqxfWkNkc1+JzQW5eho9qC+TPExuf8azg6+ubP/KCV1dt9VfgnPXGiK37Q/ieT1yMa71oFBi&#10;14xyNT8zFjz14kbGKL9/bbyaL+ykfnhy89adtPlN34T6KL67NbRd1zCuP3r8qL+n55P9X2X8mA2X&#10;Yw4du2ATCy3zxQQ+mk9Df3PYjS8hGXK+KZxn0X2/G/WT3/7x6f5bb51uhL8+sx0SMxamb6TcV+Gx&#10;ftxPKoc9ZhDRgAgmY0ns4/PwIhb39PTr+Yyprxb4PB/fybz84w8/Pr37q3dPDz560PHX3PLbzM2M&#10;D89D95WXXq0f/pMf/ig2+Mrp8cNPT189+aKHdpTvQdnQ/lVo9LLFrPGG3qSRI3vST+waI5PWg6OR&#10;q3Xizp9Du6t1EjpgjbnzkeD8JbrYo1zphbLWusXCb91E1+olOa+8R+ZNbohvGZ5Yv6m/aV0uc5xX&#10;MofhdYrWeK6Zm9yZ317zpnrtS/h6uVE9sMhtPokdeBnvoq1ti/3QV/kTZK6/6882Ks0RbXqxW/Sl&#10;vkVsmzEKzvLsj5jjnX6aUIMSy2Ax4XEcpCdhfE8fROmi5alw83Q9lSDVBYfccK45kxTJAFFDHcKV&#10;6QQgDJuFd51jOvbs4EE6gtBmkJmd76By9J01lBs9T4zxFA1AuvC3UXCbXTryofSu4jq02nDdtPP8&#10;c2d7OkxgJR2jnAhdeNIWnmflziPHUdyy2rzEeejeulvG84vw3EsT8EXdGup0IAtVrjsQraFxL+3F&#10;vOXdLmaJO/DIX/iuy6NzXsFnNw7LB/jFoHOYLUDZ5BKdLP80k7WPHz7sIoM8MExOObdp5Dvtnbdf&#10;g1/jmbzgloQ6C0G8V6fNpHUz6Mg3kOrsOqp7G0QW07rZlYHBKMAwMVKN0cE1FBbWXDn1F29UhIcZ&#10;otPhnRims0kLXIsU2gXbIp7FO7TYOFMWTAuqbHVxPSJj0jYZi/CzRjKwwNwItmtpi/PyMrmhrzCC&#10;ZK4d8TyHT2FSyz7PpVGbuUZipQc/PBvEyHw3unpNACLC7b1L9TN8N+GvbhyTWzKhm+0LhxNkECP7&#10;NR7S6IHrOongjzwjx8Al14W1eiVU7of8BXnKiFLgTkfP9XSDOz2J+byavKsxpikVxy4wYqOexcFw&#10;IqL3nPzg2MW/2Kg6KvCMM8JxMWHn4HNUODUcGpOgOpbXMyh8y3FL5Cz6Xank+eFLp0GuXU9fdMqG&#10;Ya+RZ0LjOFCkwGa817ap98XnT7sJ/NHDj09PnmbQY9hDDNmNszGybMjDOFNxcjhecbYsUHRBkt3D&#10;4xTuAkjj0CL2VF+eX83ExP1FmdA8g8ngo8WVw7x1MU4tPTa4hmuZ+KYc3SHPROhdiMIzvSUfMHJv&#10;UfLm6zc7qFTueA3v6BcnnizhwM6/nsm50yxvv/2905tvvHm6kwnN3cRbt+6G935oMk5d6PVG0Ndx&#10;Cr7+ij0KT2sW6ZVIP2hCyhkMS6orJGmJscSzCUkG/9SfTS0xMKMTNrw8f5P8wmidwE0E/9vU7Rtg&#10;4R94Ntj8+OhrVxwocOiA8+y01Wy42Sx7Gh00Zn4Vx0Y98u3bmxl8Hz/JhOCrp33DtA4EPuJ/J0js&#10;2jgxtU/6YPqXuH07jVROsOnkwF1gdHxEa3guryHtdjHpGL/qzEdf6a03A65fy/1Vb5NkAhO9jsan&#10;f3BuLQZ8E258E117nrzoYqLnuY8+pGw6WWKc0dwzU8mqzr38PA7O8/DP5ha+Js7mIR3Sn0d2IoeG&#10;g8Q5pUddMBZDz9JE8VD1TfQxLmI3A3sIIba1G0upR9csGnobiU3HmXIHzwKDDNh0fVJbdJIzjC+f&#10;PXl8+vjBh6eHD97rZlc3tdMBbWhfv0m+kWtoffz409PDTx9mbEv/zZ+JhUWb4pb/a4Nz/aaql//a&#10;r0JX6WBrQlPa3MnNjrH1O0JPr8GfbdAn2z9pd3kxY+alPQwM+u4/XE2+xRFvzrJJ7PksdM61fTCR&#10;f6B/uooWJzy71neoLYtcwFAm112MsGDOruhxazM59buxpu0uOATf0p9oXHsVDinH2fY2XEDMuJey&#10;FMd9eRj+bSQrYysn3ttlHNcnn89mF741lD8JOn6ZwbZJzgQRDeFH7X7KB5PxGdNHLfaQwHBx04NX&#10;+qoNIlG/MRZM2di3XMUuCEVfZ/MvbdCl1HVlp3saOfy2ydDT+XmWdiP03/Zd/fDZIlInz/AMjg4z&#10;7GIP220S5E2bLkinHFxn8Tg2wBgZ/eiCItyDTzietBRCZ64271ompKsLDpxdZ0wIt9MG3nSjIjC6&#10;GUI/UVsYEz2Db7zZdM/aHct7WTadrDBNdj3jqXL+0k2KSxeIq8eVXOSVDPjiM7vQvJQ/rqLDUt7o&#10;uuOHnzPZN4l/FF34MrbneeDxrdq3A6f6FdBPY2Mfxg/1We39IgK9KS5pK6gX3/oE4cWroQ2vyRSf&#10;xPqkkEwe3ra8a4Lq0w+PK/yDa/tq9Nrb+K9E5i9ffa2Tyi/Tjj7iMMi9TPRMzsibL+Ltiy8eP+ni&#10;iE0ui5B3Q69Fvru375zuvn6nG1h+WJtMLWbycfgy3ey6d//0dibr33/re61rgYVcwLcQQ4YWN8n6&#10;s08enT79+GEXZe5kUt5FiLQbBpZW919mjDKfWznznxwc0i4dqOxDb7AZ34tuhjd4NzoxsXqvH4QP&#10;NzJGdsE5fKGb8q+wjcRvUE+cvhZeRo4mtXwFejLjQK4Hf3eO2MWt2IiAuPBF2MP6ms37pr6qcaGH&#10;tDJu7IK0dsiLrXMApAtfyTM+1F8VA6Pz1MTa2bSpztpSdcl+7fj6xa5g0O360OzJQY80ZSbdfMo8&#10;4ll8wjkA07G+eI6eoZtuVcdSF68sGtnssnhj7i3MvBrfhu6ULr+Kq34PTPJ2oW7kh98lqzLFgzlA&#10;evD5aLP0B3csKA6lY/hSXlnsjv5YmK3NCz/rh6QtawngkbnI1nqjYBa9aakulbLgJpKjwyA+h+hN&#10;RfjD12/2/ePf+0en/+c/+2enP/yDPzj94O23Q9cr7TsWzOgrOiuz3Jd/UA5MOOI59Ds3itzIUZ7E&#10;8oxNPGhzGMvnkFyr1/Q4unvnVmzQrVvR4dCXOpdzjYxJ5hiJaaz9jC3ZMcC9wwc2HvQXfRT95ijq&#10;eTPr3q07pzfv3u9G1o9/+MPTD0OfN7fefvPN01v33zy9mT5uI0xfqm2K1L6KDnweu6HvtO/Gxj2y&#10;weWLKsFr+9O8GZAxK+3iJ9luKA/IOQriINEsdA0/klk+de2mhVM0/BB6PWLnGMHBfXVLm3Qo9/TN&#10;wlT1Wh8wh9VO6LY47jPJ1kz4Zw4L1l9Km/q2xVaR/AR4yxMqq0S2zRj7Or1zcMqYnHJdhwqt3gwy&#10;9uKZfl/d6NiO5MAK7e7Rqo91PA6v+ELDr/imyTb37ZsawZs+k+tNfpNDPKmjPrhdw0iNtQX08HxM&#10;az/GT9dptvfy5zl8yPPFRhwc8bC6xca+Ul0cPUjfIAM2AP8T8XsPJXRODv7RBxuDG/zoJB/m5rUb&#10;fXPQBhq99pm0OYRgM+x6bciz9G82h+8EVzaxC6CJNrzKt8jAOO0t4vqRGavog3F3++N+Iryf9Izt&#10;K8+DB9o7v8yzee5b6Qvfu3339EbivfS5q7EXDizQF3YPvIvFevWiN10byr25UX3HrrtEj/McIppf&#10;m9Y/1UbucFdkbZvb1Z32lQM3fm3tfe6NIbVZ2suf9c2n8UWsK3UdJ36uuRwd7peH0J9y8iOK1vEX&#10;YKVhdUF7+N9PofETw0u+vM2uq6HxtXQoX7F6LXBeSx1zsStJzzQl9/qcg1uZuzyno5E9xyW4Pf9W&#10;mgNgKRu5XLsyuoVYb3897aFMMiIPsuT/Z0xEb/DatzoE+OJD5w90P/DQ2U82RrbmmmhFE/teWKFr&#10;9VufEPXpHdP1i4U/8riMwvb1DSOq/E/Ho4sd68WWSQwNqVz6SmMu7VOli1zjf+de6BgW2sGAbw+/&#10;kHsmKT2IFtzYbNhry6GGjmORnf7ngEL7IXQybrPp7a+h0Qa1N3rh0AM7gYV2WPJhevCifRzwNJbY&#10;/p8S1blEG8LWnHx95eaNq317z+ZX16EcOk0kSvK/fvNa56PWlxzit44JuAP4a1OtQzgQVJuk4oa0&#10;G46Xb11fSJn6MLnWZkTua39ry1KmfVaVYNy6gcEvIBc+SN/aYhOTZ95iA7AHjxJt3Hv72OeGv/wi&#10;c/mMj35X62r8XIeC/RyML4Npy1d7zH/xBv+MF3oefNqnw0uh43zijPeuoxfmjp9mXOxPD2TuYDzy&#10;NjNUb8W//sEPf3C6c/fO6XrmFq+lM32bvmO+//Tr4JjoPpDa37+N3Dvaxhaae1TjDPi5498bE9hT&#10;/YNuffLwk9PDjx90XP7iiY09OhtcY1PNxejO3di4H33/R9WzRw8eZpxJX3rirc+np29CP40RL9er&#10;I5uw26h4sU4UmqTPel1kHcTYQOmwi/J1TjIvUqAjHIzSmntHyoUzc2+cRdNc9anpV4K+Suahn+A3&#10;JFuadb3Z8GI353B7BvxkJwaujS9v7lnnE9k5sgN+3xqtXdVc4PVrTIE5tuMYdyL/9nU6dtglvO5h&#10;yMyt7I/o59L52F03CC+NQ9Y5zLuqLT/96b/4KeWmuAbr+QTI8XpgKoZLMRbXYgSvtLFVpp0YwJHy&#10;9eRylXMU0HWN+m8yYNNxphMNYUjTT3UyyqxumBlGb5kqOp2L5rxk0Y1Rj7CKxxnsDcvI6QhjbPce&#10;rRiDIbuYv8+uQ8NlffG8jHtRJ8TcfT6vd173/H6fFyf35/gvz9A7C1czyRKno1/ydXl3HrZuDf0L&#10;dbeecN6mK1yWNxs90wPfR6VA8/r1vPFFR7zZ5TcSegI75WgE+VH+NJSnaaOtHG3PpsgMoGSsTjef&#10;RPcUWg1yj8DF5zpo+NRP9dFB8NKBDc4Xr+vG6DuxD2+T3b4Zoe3U1X5hH23VcWv+wNLRKZdrF+Xg&#10;iW8ZKC1kgNGNrBiSy3oH7Jafq3YuYnS3cBmji3x1zp5zvzDEwpTpufU2Dk7nUd1JzvUFPSifDx53&#10;ole9Gf7PSWoDrvocucs+0tPyh16e68Pq6Pk1N8Vj9Omyn3recue4bJ5QnTjgSG/fLo6Hbk/FC/qS&#10;eno5cn8pAwfHo6doMkD2tKtJqgVRzltwrjOEDhOV3HP4TYb6iYgYSZOW/gYXpyV8MBG/eSNO+w0G&#10;M7QfkWHFV0789esmOt6gvFFnFF/hOpssHImhsbgnGnh9n/vd9947ffjgQfvNLurSYzq+J5KNwOjr&#10;QmiMvQUjE7AuNqIbD7B62Jlw8Mdd0jhdYnl1xGrDRfm5LapC2gmyvdLiLhqK5FH9mzJsr0XdVsvz&#10;OGNTb54PudGxXFeebb+DVuSZPoXvd+JgfO+t752+//1M6N96swuAN5y+vOE3CDgK+DonQ7y1daVv&#10;U3kTyQlNG2mBn45pcXQ2R9iOmcaRwcSDTvdhq7fMyMGbVvCawTI0KxfHdgZrNvb4dGJgZhaF2OaX&#10;i3THpNDGgAln5P96fzfBQuTV4qDP+OyvTy3aeNFv8AJPezAgDl4nP3kGsk6k8TJ8cyqRfehbQsGr&#10;pwHrnA4MfMZQUiGbOiGIrHzQMJOJ6j3din1au62+BU+fhqTvNnDoOj3zyQuWlxfWzzgFt3CSSW2s&#10;ww140jet423gu9IcabPoEfxtdImFov+3aqJ+jsT0//BqHBmyAzARLa7+T5qIVnXQa6Pry7Rpkbuf&#10;y1AB3cEv4Mtjdlm/AsrCtzEPHPzWj8HqBCbpgk/4+cTPxx+9f3rw8QcZz59kDImD7W23TCz0dZ9q&#10;dJjD5wsff/a4Y+DF5w3ggddpUd/xuQNjQseFpHVyEJpGOxOjj5DrmKF8dYG8klxyXq58vH13Pl43&#10;6kPgHbE8Cg3on0k5Gz+2E29dh4+jGzPhs5BoEWdgamNOYvHZpnx1MnDWrun7uwjazcy0SR8siliU&#10;UR6dxkpxxzkLl8ZivO5nxgJvFzcq2+TvggF59TMR7vEnulI7FD7rQ/pVfYpkohV9JqylIXFp3rdA&#10;8Ap34NVJaWy9U3c27tDaz7aFFz3okUg2TvzVNmScgAQIXQA+4LkXu3AYOLtJxj7P5+K8IRlbZVxp&#10;e8aVxJTvIkbGDAtVFtPYwX5CTDl9Mmk2Jiqf4NMFt1zBh1vlTD9yJ8XngmbTYfJF8uliMj5c4D3j&#10;XTcxS4PygRNY4FWOWzbX8QO2LdfosLL9Gx1Sp33YX+8JPZnt326UG1zgRD+F1td+olA5k3cylK9O&#10;SJ/clqe4ZLZvDPtOvn7G7yarbnK0Xmqlgrb0/05w44vOJHd+nwZu1e+0D7ZIxhYQ8R6/yYs+4Ed9&#10;JJjwMdlUvgSkDzjii2HSo9fJ4oPa6PIGGl3mv5ts0QObj/iq/3/1+bG4Hh+FjX7zjbdOb7/1diaE&#10;d6NHs+BaXgYbiygWBzqOhAf0xuSaHwPnzx59dnr31++eHmbS7ATtNxnvWGEL9mThNw5Mvn3aTL+x&#10;0ONzZx++/8Hp/Xff66R8FmmCc3gmf9+WsUhBxrWf1TEagFA6MuPL6t4uGl+7lvE7tOo3dK5CTyw9&#10;qQ9+f2eBPPW7I7hnQ/GbbpBWfQ73+SedXWAP9PHik/YrkzRRe89GZwzuHC00GP/hig+1Ia0XPFKX&#10;JLvxRE8OObeN8A+c2nu+b9JqX9LWtqccOW7UtrDpxfNIc8+OiWCCpw9YuJiFiulpdLS2TVt0MTjj&#10;MdzaTnClk3SoNiDl3cvXRhovbu1vgWexCS+6AJV2m5/y05rGx18b3yH4pA3lSzO5pGyLpYw0J7Tp&#10;xL5dBoaDEdXXtKk9uKw/a11BMBagq/Y6OjD9ZfCUxjb3rYHAoT8Wfb//vbdP/83v/+PTf/eH/93p&#10;937399ov4OP3IuEAv+mvaffAfeUwNI08tTPjxLTjKl0ZPBPpSOUTnUEXvphT2ny+f8/vetyifl2M&#10;evzocfrY59Xh9pPwwuId3fe7YrfT19l7uk4HfWIQzj18RB9TR7/80Q9+cPqh+P3vn/7Bb//O6Sc/&#10;+nE3uGxk4yebVDsamtWxmf3l509PDz96EL/lo25uPXn82cXCmgVF48q98On2rVv9cX8+N75ZELIw&#10;tItCE1hP/lVkm0gfw6rpI/hFRoeeiOTpb8aBI702YOx7Dw2ELnzoGJ2xP9rQE+gXvkJk0rfMvgqf&#10;k47P5qUrl5FF0rW3eCQKKzPpeGuz63rmCDa02l/YlmC1Ngbv6C2YfLYY47ZXONWNjCOHbrDR/KOe&#10;FI/Mr0X/9Al8pw/daAk85fAYvuqurrFD8OLfCfX/invSU65z/OYkwMFTGDhcHNqKS9oYfyM0uk+a&#10;cambXMaDUKiPsU/6mV6O3uEBHAIvoPGjn3ZKPWMc3LSrNbLRv2bTzhcerh+bLPFjcsUDZbqZkLbg&#10;I1Q2fKU0sLLh360fJt/467cyH3z8ccbgT7o25DfPP87zo0efzqZV8K7uFGZ0jy1J/3jpy/SnpzaR&#10;468nvYdsM6evHXcQIOXrnxrz0iYfIIwONsZ+c+mxYc8DeOdXM16Fn0nswdjgWP6HRzsWrL6TqbUB&#10;MkZfZRP+g+W6/n71J9FcxFpQAHRTrAeWU66f0k5b8Oo6S2DThcofvODc/uA+7WjPW9/43sNneSZL&#10;n61z6DCjZWjglxoTzWOMZRvTvBgUR0oJaZv9pXHWY9fXrf01zqRd9LN52NE58MEDeBZEMvBqbag/&#10;9fBo+BN5h99k4+0wfo78+vz6SKL28MG4IYIHVnmbsuKGF5//S0HJlU8vx/2uh03A3+Ex2uqLJB9O&#10;c7CN/Rk9wG+6wkZ4C+eQfvtAx7NEn53uZyXRmLmFet3IMVcPL/GKDZ7x0bp5YB/t8k2LDz1pWqEP&#10;/PCk/nZ5rNTck6nPVvpiGlt+6/bN051b6bOxU6p7yYMHYfORfHw5phuPh/3UNp3rJnDS2k4aWN2b&#10;P67HpS7aIE+xpqNvD6MK0ifIzf9wPcq2oUT0sJkKd5zJ+ECXzOvwFA7GWW8efxKf9YunX6ecN9Ou&#10;dox8nPGMXrFd+oONCvc7PtgAo3+rL3CAF91yYHQPjaJFmEOSo3dGMMHGpzm+N1Ffv5Wx9iZ7Yr0u&#10;svv6i0SHj3zRKTodOLu2VT5k/sWl0bvbt/g+7CffPrZDOfplLchb1XwFvjnesNVstysdMka//b3v&#10;lw4H87rZxbeBc2B/k3SbU9pqzD3bNmPJpLFHnXvr18GvacG76+NJtxbSlzVCg8OobKYD1u47Xyez&#10;XN32Pyxy9W+yK99LfSHDQ0f636E3dOjIYxLDAiaoAGzu+v3Je36zK76Iza7USn5wrW6wy8bRUAXk&#10;8QfWrgfsZ8atyXRjNWHeJs78MOP18l5gk4w7xpyHDx+2nN99bu6/+BfzGUNEcfo5T5iv41AeOYxb&#10;GZSCECiCadS9fA2t49m8IIdSk9CDd6V+lE4ME8JYCiNOGX9Jz8NscE28uF+jTCDfxsBkMvltFLQG&#10;J0zDuGXeMHCen9UgTWR0XeuEHptUovuNHVyPcucwdrJybrgvO10pbLoyL8KBz3bAc7iLK1jn8ATX&#10;DlAHX0epvtve1lt6z9OUebHelnWFx9IizT3clzfi0ts8tBx474TSWwsUy+cL7ZrTl+dBbfWBQAef&#10;kTq0dYw6I3UQlJkBqHilzPJmaegmqoHzwNlkUVj6GMI1hmDAoTgffO5C/gETjF6lRUc9MxL4vE5O&#10;05MvvbBj0LQvdIPsqL+aXPqamzAEFje0g1He5ypsneb/feGoO3y7lO950OJ5Opicsf5uyYGfNuDd&#10;0/oc5dyjb/WpdVJu9OBSvw3eFzI/0txf8O24bnwxrL5tcC9t43kegydOn7/U85RqOX8TchfF6ptZ&#10;aVK6QexcV+G4Om1iuQM8Z9yAyaFkaLtIdAyiNivGgfNW15XTlat0iN6I00/Yvk7oO6jNJgfjqp7F&#10;+xRpxNdObo6FfHj4wc13fv3r+XZvP78U/pETPiZ2cby20jgT+lKvJzIjL5PHdSZ61U6e9K8+yEnD&#10;F9wsv47QMnPboGjT8t9ZHijtE7XlibnvX/Irk9xYrOLEJLP18WNidPqQF9r16/7OVfQD+NptMFLW&#10;j+feu3f39Nb33jrdv38vPIzDxgakbheFnb7I4H+7p2gzWc8kfaMJu1fEbUaZkFo0FMfxiRy6oIvv&#10;g5f2LAq7R+j2Ife1PQe+G8mRLpDpBnX1l/b/I59Dc/Pm64l0ZyZF26fG8T8c3cj5sr/M4pT2jYUd&#10;z9Cddut05lmAnmjTZPQ49uqQR4WUeDnwJx662dq5mozTIw43Oc4iU3Q/uNtA6UQqPL7kjT6W9gla&#10;2UTaQ606ziaaJJKfPFfp7ktP2tF2HeXAeMmnHn3G8JXjbS318q86nvL0vTIAJ3Rz+GsTU6Yt40Py&#10;uogtvdhP4LT1Vf0kv2KzzqfC4sCFiOjtjM11aOPqaZZMLLSAwDHqokae+kZ4CujbTz6Ls/3Jg/g6&#10;H8fXeZB633ZC4dMrt269XnsJLof10afzmSmTCzLtYtgGvO9YOCfXRu5knjaT189dhCc76RodGPlz&#10;lEev5jV7cX+UnG6J5Fd6jli9Oeqf30++50kbfg6Ka3+VO39W1j25VGfIhzTkKXO0UZ8rwKYvT73K&#10;L/zMQ/3CRqdbLX4kXrxp9mr6SHgwMXgmfScPe236Uabp4oEjncRj9F0Nr3zCB48szLAb4JX21pvy&#10;aO8CEd6Gpzei/+UpO5F0k8PWT7xoLzSBYayQztaTzdqFqXM56RK1C452lBfheLHRlXFixxsyhgfc&#10;O44U/rGwsXDUP3CaCWilVXqmzfRJ7R5xZHHoErq6mX3ozPI71+bhVe7b91IH7spd0EOm2szfjuur&#10;F4NFMem1IaqyE3XymfxEMquOT4qxpDpFz5LUa1IUvtRDeiStOcnKX/Lw/k4mMja88EXf44Oyia0T&#10;GNs+oGymzSAbXQ5f+Q0f/bEwj7bA7hgbWucNqOhoeLN82zLgam99nekbA+c8XoTJLo39PKoTtpm0&#10;Gm9sZILTz31/ZNHv0embr7+t/E3W/CZZTzxev5l2XupGgskyTGx46W827iwaik7Kt63gZLzx2fl3&#10;42P85V/+5ekXv/jF6de/+vXp3XffbVn1v//971cP8cJGoIWGvl0R22Zh0lyPj7c6jxdgW/g3N+rG&#10;xuFLifiBHvSv/aJf1dvwr7oVmt3TkR0L2/ciR3rZucPnTyovfmvtR+AZK7rxlHZ2HIhiYnzlTfb1&#10;UY4xqXpuDpFA1yqz6EHH0CPCFwj9rAtViXB0b5zrfDb14KvMytX/6vrsGryWPvnS1zfWptD6gYl/&#10;7pXXjqugjqi+9H5yPf3RW8pVn/wnr2N06uNT4QTHjr3JL9/zt327OKUOfoCd/4o3eHiIF07fw7ML&#10;lyl3HoZf8XVTThn+9NLEVrCvcCB/ukBn+mm86J16wtoa7eI7v3tpVa9tbEw70pZ3yi9P0IJ3Pvmp&#10;T/zWb/3W6Q//8J+c/uAP/psekFLGBi0dpveCNLjAe+cC4G67eABubXji2rsN+Co2LWW3noCmlee2&#10;o79YxNcW2MJusoHPz9InyI8e45W+5veuZ8MkY1Pgoe8f/sN/2L7p/s033zwWbXwGemTXPpB7/aO6&#10;Hp2R5ndC2DhXtuThg/gxwUmeDS0/Ag8PPrLnjfrp0qJs/cnA7mJo/aex0+jGj/EVR9/rDyTSLDJc&#10;eXYhOLCUw6uOuWmnYxl7El/5Jr8+dq5vEsVfB7sLZdrL/547NufKLoBPx7XvYBb900bHm+DMfu+Y&#10;2c8Ykm3okqYsfJXJTekkGxu9YMpbf1zjnR9Hx+FublFfOfja7IJPiJ6yCfhPtj7j5pNuhUXPw0M0&#10;8InwENz6e9LgU/uF2okNucFP40Mfjzbwccf59vvUh1/5E36gIUwonNqz0O6LDeb4tSn4lbrkfKHz&#10;B2+G1tDJl0kdnwamF5VNfF/6dydzNL+TyY9JS0NfrtWTRPxAT3WivNZ/lJyy+rO+Qefn93UyFkc3&#10;x2b4zcPpW9WB1LMw7rNkXz75op8k9bamjflqYyaebP3Mk2fe3IXZg0bt4zfe7QF8OjL9ef0fehz8&#10;HF5I2/LxcORtAzHjVPhd/y/8kUav8DUI+peQ/yKm8iK6Axe21JwPTnMgOuNf8EKT8sYuNGpHHL98&#10;+Na/YVmfyUp/JQv9ZnQpOpDyr9jYihqau5BtZYymxF6TNhtq5jvmNoOTgD/wMkf2qXhyK786VuCZ&#10;K9ro6NjB+m3hJ1q3j+94C+++HRXdZ9/Ys35mM/YWX+GGFrGfrgzNbOCLdn54NGHnGgI5nuf9fQEV&#10;Lecf3FXJf6menAnbjr6ED9WXelSRI7qiC64qdazFVzJSN3/0Qf3qVugMEy7KbR7eWIvcMQOfbMo+&#10;Nf6EXrhoFw56rDeC+DnFJfX5u7VpRRxNJWPoSw1lbHZ5Q/WedZBbt6MnsaF0M/XmDfGvqyv6SL9u&#10;UlnENwoE7YAPv66FSQ/MS54f7ZZmIf/nuZsJcJLSE66HzGQ3dUJzNuGgQXvrS9lkmb4Z/iSdzjrY&#10;6LCDdbGPPn4QMl4+3b3/Vvv0juP0hy0yjhkbrReZk5s/zdterxw8H5907FBwyX/6mnrG1Z/85Men&#10;3/7t3z5973tvpj7ejY3Tx9hUY615mJ918Bv8p5dIKXyPEuhbtbuHPus/Nm18lUZffuXVGY/NcX3x&#10;x9jhZy2wwc9j8Nf9tpi9FGO0iYGD1PoAzsETTm+9+T3crX3UT7zV5Wcu6hMesf029NUSGwqPP8/t&#10;6cmbt6OTyU4FCTnqdX5sbLgSvKNL8rVHxvUH6S2cajPI0D2h5tok92rkf7qTq0BHe5WG+XJStr97&#10;X5ijRyJ5WTO12XX33p3ORVQpDilXu5pIlrTRmDIwp4z0baJcKA8vN7vYTXa7+pWydAjP33vvvdOv&#10;fvWrHvb5yU9+cr7ZlYYCTGfp4PQ4g1MqOc3sh+TklWytJhrgi2gSpenQawTkXXTiIiggvv/3Sbmp&#10;l45/0fkKehQpsNaoNz+Cm5h2FM2E8tmXmSjZ7DLoHAwT10hv1DE2dhKU6zrGGz1vVGYENjS8CGPz&#10;BPhQXB0CPfIo7Rp4z2AMDbMRuOmbp56882vlccQtu/QtXq6bBy/PL9Y9j8ppW4TfOT0LY/MW/80X&#10;KovECCvwdOqv+oObFMu3VHVUi/dBoptYjCrlfR55VepJ1wHROLDCEx00mdop/ilGltr0rBzeuqJB&#10;mwaqAXcJSxTs5M/JsZmwNZZO8HIvHunLr4XBeMGFw90JRtJXts1LaL1EuKi7oXwfKhuYBWlKbKkL&#10;WSh3WfU/DZdgGhbuRXu5NK3/BpaWLuAnqQNljHMdeY6yQfrgE7qUQ8vKHM09xWZgOtIv8o64tONb&#10;+7i2XwhwPJeHIO1C5gdPkti8gggu07e3r08fEJemksnYmFzBIfKcNws/78BiIg5HuG0d9U28OJLr&#10;TO6kr5OAyHYWXDkxL3ejy9sdz5/jwcAZeuiAxUjfTs5kNka2DqQFnZdCJwVvOfizgcNfpxf9dsgv&#10;Y3A/7GbXl+O0N9JFfRk/9ZLQD0Yi29fJDaN/0B6AZVeDLpNyG5ZXkqRCR1Rv7/ssfidMIjn2L22I&#10;zQmwSKKfL8JvjpJANtWl9G/OMQgXmG39/FNfIA/BJNGg8+Ybb2Qy+Xp5rjzdNPjdvXOvJ9u9+eWb&#10;72/m6jOH9++/mUHyjS4G3r1993Q/A6Zy0rtImMHO731xHJy+FbthdvfOfB84sDvxXnlHRnCD57Po&#10;99r7dWrO7cLIc3RRMGFce9BNtuN+FiQ5nPN2l9M5rk4K2exaDs3gPrZtNpRncUk01qpT25P8tYHe&#10;/OOAdILiWawtO8YCk7w8o2VkN33N2AlHuj6T2HtdfLcxRWoc9y5kkCB5tebkqV+Hrk/JiQj7RlbS&#10;hDpJaUtex3zl+kOk+MAh5FHRq5RNuR4eqL0YvejpovJ1ygm9xAY0/0g7tLKnSX061rxs+M2J9onQ&#10;z/sW+iePPumnl9l86WP3TDDHDlZP42QXbnimX7IZFn2/+OJxcPuqDu8bb0bH7vic5vWWdQq1C+dp&#10;Q3k8FvlInQAm4oWDAnRI3srEItDFb0KFPy2bvHMZ0S/0dIJtESUR3vrXub3+++LAUHbt+yz2nIfl&#10;pVDdOeLqT+kJ7sbMfgM/eBNUP99y9Bc2aRc1OlHruJ22cu3mpLS0L87kO9fSkah+cCquG1teujF3&#10;xt2eCE+dLuCkPzmEYAFL7KLWzdd7Yt6kp29KXT8OKmg3MOni6g74eEmOy1d8hk/7bCY5YDYv1362&#10;8XhWx1ubO2awH9qbTcjxAy55P33MwlHbOtrrhpe09L3ZbJvFv8WlbzAokzYr78RtH+/Q4p+w9HSh&#10;KrHtH1c46Kd4WBrAPMal2ufkTRn6f9j5Q28v4B60tL2jTfrxXX39bti8zQdLcOXf7QJDn4+0gX88&#10;575Qc7P4NSRRc/KVwxPjNTmgd/VVKHxAlW/K4M0f6IL0o09738W1lOnCofbE1NAvu0Bandv+c/Ai&#10;QVu7gNaN9IPO8/hiKE0J+4mR9LKmsRVsfBe9n37VNky838gk//79jIehr/5E+pSAByO7V4PD806E&#10;33vv/W5gfRw/gq/D1llM/PCjj3p68f333+/kzuLiuU+EPvafbnn2uwfyLQhYbP/H//gfn373d3+3&#10;V9EiwfJ7bYO49F/IKgFsZem3e2XUcd0Iz/ri4aE+QKaCU7zo8tYzCZb3gT9tBkb+2Jfh6cHZXDqR&#10;P/ROYE/gVXmlbhdWInPXHhjJlfNDJ+HYN/gOu+KqPrjadoDiUif0sWNOEP1VFq0iOpSRJxZu6JIu&#10;Krtx9Qq+i7dneX5To59Hz4TWAmV1Td+rPzj9AL/5gdWN4Ik3Qt+4DU0z/qZvpy7eXdj4w18D05yI&#10;DLf91V/3ixf5dByIrMARlj5h9bc6nHtlBXCWFxA+p7P0aD8wz+fZruDQR8+rM6U1cPCy/Alcuovn&#10;4NDvn/3sZ6e/+qu/6tcS6LK558w/Z1MJzOWDOquzYIG5+iudHLY9URlh64nuwYOn/raLUuCo3xgY&#10;qwOuaDEXXrzwCqw5aDEn1vU//rB0OMNdeTSJ+nF9lNTfdpdv+vvHD+bUcmPsnXT0Lb/gsDzduLTB&#10;R0QXv6y/aZ2xvyoTfGoj1anfRLumfySltnN0c/hT3cTDtM0O+D0r0W/Dmi9df/3m6fU7t/vc8TP8&#10;Uo+O66eVfXCi2/DVh+s7GUcCe/Q7eUlTvv7d0Z7fwrx1fTbQ8J0sUmBoTx1AC1OfKi9AuhzfKsP0&#10;8Z2v4Y3QNYrAYn+k8MWFlZ/I19JKF7sDr4vuqRfIhdVwpKEXEYuTf+XnGX8FvC3d9ePGHqZAbRRc&#10;8KLjenCrnxQeTF9JeTTkD01sPX64Bx9fVv4C/vFVbOr1ZHzkY5ylO3TSm23q49NulPsMWrSlfp2F&#10;6X4mMMGluKUNcNVz9bz1yRRvly/VrQM3Zbwd2c+Bmvt0vI6NCsz6kxahg3oPQSi7YzEZqR+41ePk&#10;GRvABHvXDsu750HSWE5/Ur5jQXh8waP8Kct2lw/hAd7Uv0Vg/sEcrtrazaRSk3yL+mwAuWz7y3e8&#10;EIGB98Y8Dp3JgEfHjfSPylGZ9A/rnGF1ZD30LF+Xtu/6d9HVIMSHV1+DFtc7T63dMwax84ddThGf&#10;2lcUg7W7cBDW/omnnQ+IM27xl+mce7zo7/n7HaJAgV/tNr3MOCtx7b6y+Lz4XvAheIrFOcH93xfk&#10;XOSSqX9H/fyX5iB+CVPc9rq+pFyKoJ9f0LE2oOT3M+e5hqMth1+Y1LKJes/KU3kBTY2HXvIXe2g8&#10;UXpRTNlZBwUg9/RaZBdgHN6WDykAveK9dKS/6ee3Ooe/Ex2J7YlC9OB6dG7smYOA9GH6XVqob+B+&#10;bW3pZFOhYB6f9us3wYkiaDu3hYZmsojIm4Zvh54ltaH1XIvrhJWfIL36mVifIrE8DAxrXV6i+eST&#10;h4mP0neunu698VbGr/imGcuMeXSQjhlP+MnmYMaOzkGDCxg7fm1bnQNF19mw3ehyWMYhGYeT+5vg&#10;8fP1b+s1ZAWfm6/jbfxv3wQNhX7GwO8Jdt209sH4Q3fIkd3l100fsNFFlsK87TQbeY8/e3L6+KMH&#10;pw8//Cjj9MPTF6EN7iJ/HqvAtmZlLUs6uvvp/vjDNruehbH9qYbQJ87XTyqqyCf9N3eivxmv6FVw&#10;rZwmR/rMx6PLASOtfp61XpHusr3sQWIRS2hTczt6Gdou/jxfXFUBVZi+Mj53R8HkjZ0kHzKwaenN&#10;Lp+NFMhR/c6zxNQHe/oG6AnFaVpwBbO4JtCPfbOL3dEOeHw1PtTf/M3f1Fd86623Tr//+79/vtmF&#10;2NnAsOvq1JCT6pRqF970i1X8XezxRx7SRIKTDiHXMgHzj7KuFBRBFpjrVKhXAgMn9XuKIenTYRau&#10;NtRLR829Tyl989UXgeeEoXZSP4VEYdqeAWoHKXHv2wkN4kfcziNu3XNY6HkRToWTMgyL63lbl/QP&#10;HNGz/J0suJeGzo3CtrWwlN143v55GVewFpdtW9h21T+nd3Hc/IVzjvsGfNdB6xzmj5PHaD2KE/7o&#10;cSatTz6vUUvNWQCLrEAg8yA0Rp6MQ+PFfWDu4K7tKToODDwE9FSRo3faPJ8cqaA83LSDJgOryQMa&#10;lwb0bAR3aRRWNqJQPqQddZdm7cNj8zevnStp204fNgTcwhSU2XJprde/Lyi3dImLXwcpvA3PNg3/&#10;4AHPxuBZQ12n41isxPOUFVzBXx7gZeV+OJEbWga/xKPMef62vXy4uAY/pyDGYT9wPOgQk9C4+GCa&#10;v1A0A/BRfvPh2I1zbwzFkPoR//3+r0GEndoJrva7mHgsOhgkTfxcd8HRILWyHJ0YukNK5BzcX8Mf&#10;vEHr8NwA5+TGwPBWj99umsGzNI2wB+dEhwPw1+bFgwx2v/Jm14OPurCzJ9TqdKZdA1caHLqP2G+n&#10;k1kgc1K8wnsRJB7tVBpu+zdZ/nsu5nbzhaadpW/epiHXdZybyIquuaaAT0fKJM897bInt4XKJ1GZ&#10;WSCaT3zUuY5cBI6aV4mdsnFan56aIDhJadC3yXDvrtecbTjMxta+1XUneXOC43aeU+7e/f4Aso2v&#10;u16NvjP11H/j/punN96cDbO3E7shlgHWgLgD42540hW00Alp9APe9EOaZ31qdRG9dEyauhww5US8&#10;soHltLrFCYsP+6mWfhLz6EOXb1DaYMhEMtHJeU4SZ2cm9JFHeD4b9NHRDvDRlU2Lbl0sxOZK1zCf&#10;PSUXNMFvnMXXe3ITz522Wzl14syOHH/ty3tNtMHhWqUge+nGfg8BYchV3yIcB/olr13l2t9JS96a&#10;irEZHQXKx47nxpDUXce6Dr/Cw+ZJ94e24GvhuKed0ugr8RnwgnP40Ucfnn797runD95///To00/m&#10;YE5gOa1pQ2Gd+rVDGpl+6YT64y4uffH0yckPN9+95yRZJrk3braescQp8m6mccJz73R2fwMm7Zjg&#10;kOceEJg+MDR4E7L27Ig+nzKfuxgbuk4ehOC1fGnfC19W30Yykz/+0dy3fx66SFc3bn/cULt2wHKP&#10;9vM4+jgncb2Fsm9BpJnCo+eV+7QsufBmHApluabRxhnzc+9Kti2t4RHrOskNcOq/oaW6aPFB30q7&#10;XXRO2xa0yNHmeO2AmMmPzSifidpxmc1cWCK82y+vXS5ilkfHBKYL3Ue/tVE1m0RpK/2948XrN/t2&#10;wY4bylmImDF1nOqN0vdtrY36nr5W+E5Rgw9G60//hMfiVThHGv6S1cpO3sriPE69kYO609a0I61w&#10;htvVzY6j+hk5HHC/C2vowT/5tQH6e9rY9rugk7zzsHVc2X3lTMa3/CzO0Q04pf8Fj7Vdxe8A1z4v&#10;rbgO/RYXfWoJTdqoDUz+4l/7pC6iEugzu/Do00e1wXxBthLOO7mfMfblfvbJ5yQ7DlX/hmcCeMsv&#10;bVLibUOZjf9JUM8lffXETgW9xRl9QJh0O5Bh7LLRRceUsfjySvjXtwuiQ2QqnW/z6NGcjNdn2eDF&#10;B327uaWcfrz6X/6HJgGudMOzaKH9f/gf/ofT//w//8+n/+l/+p9O/+yf/bPGf/JP/knzyNsYBb6r&#10;+itjEWxlyGXHUen4v3ObtS3quxe6mBc40tDDdzMe9tOcqU9A9IMN3z6NzsaD5tWP+k0JcJNu0c38&#10;Q5s9DHLYOP4TSZH/fl6tbzrqj3wY7UQu7Kvn/dxpFxdTnhz4KMZQfsT6EuzE0g5W4aWs5+/YgUTw&#10;0C3im7QbTirfutm3u+iLcRC+q3c6x2hYdJcNplN4EHrQAlft9ffc8owGfFCqOq7fBn904WkhJZ2c&#10;Vp4bN23HhJWXNNHzbsjswiU8z8uch5WZcju+rC5JW93quJM4en2pX6tLdFu7ytrUsXDxJ3/yJ6e/&#10;+Iu/OL3zzjunDz74oOn6un6vnPbWRiwe53Ti/4uR7MjE/XlYGIuzCPbKefuY6z4LcIAPvNQBd8eR&#10;yj739EO5jz766PTrzA9ENDmJbFNb+kabfKJ7Pgua3VvQ2YM4eAgue6I9shKXxyJeLj8ri9gc85H5&#10;RHR8k4ix8ty/0N6IF4n8mt6nzNrUbkjha2LHVTxJ+3wAFp7+pXD9JW8XdJEtbXlLfhaGw9PqfRW4&#10;8byN/GvfMPczR5VA973t8Pq1jM9Xb+R5xiXl8FRs32dzD1ux+jpltAk7eZFvyuOJBVeLjWNLgmPq&#10;4VPh0anQ0XUpepL2HOztAaHQVZsfzNuPtVcaQo7/Gtt8SXTb8fXgnXG8/h1+HnpKXxVk74xynquv&#10;fBjXs6ieMdUYgu90S3k0y197BG77Q642H8ee3cu86PbFXFnkG6lrw7ZzmScZX8xdU9cbAkGytMAP&#10;fP3h3AbqB9sXwNm+51r9wo8GEgiYKJ6e1zlH7v31U+RgBSZ+K1m9CTxBGXxdm+Uq4N+uKbY99KaR&#10;WDjIlJ9s5chk+jd89EtzRXNG0YYfvq7uaHsPDfQ3QlOna2EpU35Efp1nFIvj/5SBgwCGeL7OQtPJ&#10;vf0ncuUDzxyP/j7rXMtvNHnDa/oCWNvGcA8sEZ7q0APQtftq/Bvy4EfBsf2oeChvXIAXaIMn/Muz&#10;gy94Ch+wlTK3pEfkfLEe54Bm+CKQU+WfcnRafQcSzW3BG10fn2TxFi70IZdL6v7+UPFN1al7qONW&#10;ldbb8m30wLXpqVceHD4CHMoruLVcasINj5L/zTdfTx9MfeNp+1vKVCeid/q/uX392sCc3yic57B4&#10;5kXFkY6Ihz8s7ZCf9uqDKJ//esA5ekJe5kHe5mq/7NrKfBJOGlmwtx1Tcu8wKxs885vDFmvzgE9m&#10;OwdCb3WqbFr5B6+DidXvPE+/Hf8gIBK2xFEvsYifhcJJhH/tZ/ix8scXtvbRY3Pvr4JncM6c28aQ&#10;8dzbUH1jLXylp8Mn8/b5za6x73NImK7LHr0auoyB1nl8oQVf1LMm4+sH3rjCM/4VWDa17t7NvP/+&#10;neDxWnBj57+umNpu+5RxR5/RT/lc/LrE61fDSxv6fN5LH+fJZ5+fHj74pF9V8Bk97dKVaFnpaN/L&#10;szXSW7d81eGNtjXrRRmHYme/CO1PI/9oZ3k+/8+1qgGf2iUpMy7VDmEVtKWSedIjoD6zO3jacb/7&#10;OtaadqNrWoFhZUrGSSrrD90Z0PlLovRqg2pyUoZ8O/ahtemCG3sSL2d8uXF64w1rcTZtrx88nfjM&#10;i0v6Y+tOZZfyKnQCYxOydOkXRzlj1vlmF72Tjkb+kYNRfMXf+Z3fOf33//1/Xxoy2IcVR8f32xQ/&#10;//nP43B9cPrk0eN+nu7zCJGieA3zWjqUb+ZC5FniEtffZEhHdAK8hhcRRezSuOMSg7qTSwtXTh+0&#10;c+BgiulgOumcSBhnUvkOCsmzA+/HGk/fZPB9+lkGsWdRHB11OuR5GMFM2ovXMplhYqhC+zJQ/nZ8&#10;hkX7gjI6GkYur7assLC2jHtlttyGbdcVbB1UpxS1B/bCUWbb2rBtntOhjCgdHFfpwrbvurCXBulw&#10;kCaet7V1BFd306ZXdefzThYCP0qH5nR3czSdqTVSrjqQ2I0tetGJV/DO4L24zyLIKCh8F59zenQM&#10;Sk2Z4c2xZ1gGNwPV6JK6BptxVDNBz586BmZh+bR8AZtT1EHuqC/I37LStd+BJrCkn/MuhOZ5Jvfl&#10;0cEveRsF9c7z/ktBWfjRB9et6159z+cw4bm0GpRrFo4yS4vnLS9IX7mL8sqTow11VpcZ8eW5trac&#10;+/YRkTORPrr1l0519vk8PXcym8+hkt4BGOxcWzblSgP8eWYMYgbI/jD2QdfijnaGj8PK+HlW1yCy&#10;sjynDT3ocw+l1668dLp1x2dIroR7u1k99spvSPmE3Xz/Hnxvf3id/Hro59TPJAJVbPOzZyZU+siT&#10;08//7u9O/+bf/vHpL//mZ6dPPn98+oa5iNNiECoL0JnYiY9r2rwaG3edoxpb6oeI67DLrx0MDelD&#10;fcU5oNpuIl4tb5suDkoNfNqAPvKOv6nUiVl/5NLfcRXS0umVbyJzPyKaJPKxwcPGwIWz0Q2bg48m&#10;Yf2Rzthuz6JBjI74TIsT5L/7u/+gv4GAvwZ3UnYy7uprJkpxIHymLjzlWJrwrIOJji+/GCfo5VdT&#10;5xg3iq3NRc6BsSb8qk55JT3CIGOyFtcuT9vfPW3MruxiDryrh4nK7wIB/o6e3Y6emSTaiPNa9o22&#10;7bSShYr33nv35Pv0HGVOP3yJGw0BWZ0iqplcjPwnjn4K3z7TP/Vb5Q7545Z6+U90gqsLd3QlPOon&#10;ZDI++52gfXukP5xqgyDOMV76/Qj9bZz7w+61zcD2/94TeELYmRCHpc7kLAbRbXxRlJNJ/7/OXPPZ&#10;N8b+ak3xnU2tFAq/93dYtCkdDk4YObGkRuk/eEH9Ir3ywGcKv0r0Gzjf6jbRia/jXD58+KC8fv/9&#10;DzoWkZUJKmfqhz/44en7P/hBdantBZfqSYgxPnC03//gw9T/1enJ559EN2+fvvf9N09379wq7/SH&#10;HuT49NPTB37TJrGfLkpdfg2mtN8F1coivKwdbP8c2WBf+3LaflVHO+qsDRo+k+0sTrPf/RRN+Cmv&#10;8BPOywp778qmiVumeh/8tu8Njgc+R/7GhaM8WYoCfHz2gO5YbFhayMsP7V/UTfwmGX7Y/qvIlnz2&#10;yj/oDyIrT4dDOxiBlL/gSBZ51lb7AF3JfSebR3w18HNX3tzK+NvPutLB8NlpcgDQ2P7dzeLv9m/y&#10;EMFa/mzs4lJgdDKXMtKWrm1/64G1ccvtuLh2Ao7sAhme1ytPw6qVqRDKJSVMGTCUA9fzwhbPcaqc&#10;z/tHceLPzJi8OqQsmOzV2q2VL3tiIm48XbiiMPAG57WX7sFSVhtbbuHBTzo+K1P8DpiejW1k3YlW&#10;6nmDAD6lLQrhx9x3YQqsnQAt3TYDvvf22x3THUZAn9B5QNrUdidEwVE9h1980svCsInz4/Rzeatf&#10;xS1w2c1rr1zpGOsNr+0forCyOI/k4rq0lb6U23hRLzx4Hhv1bcwiu/V1eL5wabTJso2ut9/+wemt&#10;t95OP7tx8ORZxpHYn/gVbKoFos8+8yPL88a6NDrmtwb/7u9+fjGeWewWyAMc+OHLhQyCE//5H/yD&#10;f3D64Q9/WD56dtLRm118JbAEZc39bCiI7m04rKzBGU2BqAAA//RJREFUWz9TG667QCrP+GkxHjx6&#10;o44okJfPfzkMA56yFlPJpJ8kvnG9n6hVvv5IdIY+7G8xmkiDVHl41o/SJv9fzucWY/kG+jV5J0ZK&#10;KhQmnfHJSr9xZmFIm2wJu+zH5cHob6WmHwnsXSpWPy0c2RDv+Boa8EDb6NDH1ncgD3aTvm5/EWqj&#10;Dnnhi/rXnTa+fu302VdP4xd+dvr0yfz+EngW3+HV9kOH35aDa+1j/ozd/V00+huaaFd/O0q/Ovge&#10;BEPR8NEhEDhoewP8RHKBjzro2P6JPjZFlAd/uMlD98oXjLU9aBfBFJTVrnLn+kiGmwcWGLvYTj9F&#10;AU/pp5Pa+G7xyJhvvimAt33zHKfzNqRrG35gOHDFZxNepMGzNpcPi/c57q6e1VkatLW8Qjs46uOX&#10;OvrJwlfXnFJcnm7/O28LHPdgr+6AAX/5u+llMwIO6JO3m9V8InWUfTE2RDn0IzbqSebLT5592TnC&#10;RbmqUGhN7DjpPn9qdz4Wuuho52V4mDL1Q4Pj4v1VfIGX0HH9av2CykKvzPhrAZkf6WsXtdGpQ8e1&#10;SfUh2D7sOfe72cXHej1y9Hsnd29EV65lDpZyafD0ZfhQHQ2/ZrHvqJ88vG8/ybW/95a0ZE5aYK+u&#10;WAz2RrZDjfwx9bWrfPkR++XtpiDX8uTs7aVjzyDj6yx4t05weJ60xQNZLFc3d/Q90fhz8Kv6lUIO&#10;/XTMUiFpeHoz+PDl+ffLY7wkH6GH5hKXx/30bMZbfepe7BHdd8jL4UvlHPJx4v3t9K07d+9Wn80h&#10;4PpF8j/68MPTL3/5y9PfZqx57933Tp9kLH2WOdWV2GlvdkFNHbqtz7vSu+X3xu0zeFOfPzLaRdYG&#10;PkNuX80c7to3oSdlSOXmrddP9zNnvPvG/W6+fcFOZk71afS9n/qK3tiAE9HTvhW96twRf4Jb/YS0&#10;feWljD3m6eQcvrCV8JJP5/D1jbRlUfTHP/5xbZEvFnl79L3336vdeZC5XddCo1/R/tLu4HZ6f/2a&#10;9h1zvbTXTSnPuScnbZGLiG547txLPt6xB+gkO+nWRm9cjW1+JW29RHdn0/Ol9NkeWsLb6Jg4fD7S&#10;Ihiy6WGHV82n4xMGT92UT27Obd7+LLx++jVflk4SQ3CKXHtQNTjR49qdRP58UIqcr/dT73QJ3n6j&#10;f99A7fiZcbK/3Zg2zRXN79iptUOrI/CVVl4Ejihf/K8J9IjOYEj7Fh2Snv/CARzsM93CZ7JqO/qU&#10;8Z4fTA8T4TC6H/sdH0u+OUucjgvegqZPKmO+AJZ08qz9x/v81Y6Eb133jiD4LXDAf594f57rt3Ch&#10;J8X5kB0+VB+pTf5S35fLUHMr/e17b75xevt7b5/u3nbo7/XTW/ffyBg5b+9+8fnjwKCP8DL2HH0r&#10;vCxfk9c3GoMLXScD6zPt63QFL3Olt2I3+dCctPobkSM49Kr2LNexZMlX53iCS2lxTdQf6Vv7Zuix&#10;Bmz88onHjx8e4/inwf0Unz56+otf/er0wYcPojPPqjv0xMGv8Vf9XvvLF/aNDlc3+W2ha3Tn0pfB&#10;G1F79MwhVeO6TxC+nflE+ZZ+7OD17//+751+5x/8KP6d8Tw+3DNvYRkvdn1Im5HHc33WQUcH7/ip&#10;5lLx0eO3+V2ux4/HZzAHcf/Jp5/00J2+wbf/+uvA7Cf+xgby83/8498+/d7v/aPi+fHHD1Lvs9Mn&#10;nz06PRC/SL0IoYcFyYEso9ToXT6TVdjf0HWH6M+U46voW3R/dA3+xtkIx+pMqtG71F8QZOk+fFaf&#10;Psrr+F41DpxGGpqQuq2f0Pl9Cvf/JsElcIqPg+5Xw/e3Tv/oH/2jflbyzt3bhz2cdQpr6HjkJYGt&#10;66r70KW2Gxr8tjb9xj/0G7/AM68xzq1t4RP99V//9elf/st/efrX//pfn/6X/+V/Of2v/+v/GroT&#10;+mbXgbi3uSza+Y0KEzXI6Ez9vmsa6MJ2OuxBZplUZcuT/5+7aSblHwelb0qkLoak6BjiwOjrlwRS&#10;GGOkfF8X/Hk1k4It7OSDkRiuhBExBs8zCUy+ToxQsYPQgdN5qHKoe9xjynncPPU8r/OzeSJenKdt&#10;G9Jq9I50wjrHR5Cnvk66Du7WAWeVdNtwXZyE8/sXg3ri8G2M06ZtFLS1eICnvLLupckTFs7Gwks6&#10;dXa6x+L2DHSP2qmfZALOwYNhyyZapPx6aQu8OeGrPXFlQ6rDW3HxFjwH8y4UqSvAkVzOeS0s/uvw&#10;yQeH4XPKQbtbFng0bR7jz9ic6w08BFd5m7/taHt5x3iJuLNh6FgDNfQsXHHr/pciPBcvV7ELZ+Ff&#10;+XPAlN5BDC1x0AffS8cTznjiqp54rgf+6uwcjsG2qc8qt7yWDjbebdx2RQ4bxxdOgis4vykGYGHi&#10;jjhO4hE9JxY37Ye/Flo7oY98nQ6Eq/a1aUC0wLCTPc4YPOGtrxmEtt8ZfDhgnDTXDkbhjcHh6tXw&#10;8Tq+kefB2zg4NmH6w9mZIFy7Oic0l8d4Qqery8G3k50Y7jlF8WX7yPsfvJ8B/kEXZEJJFwFpC76n&#10;sdK8zkY4VqPczcNc66WyzYpG7uUTvtKBFjg0r/eTMLAT8tgy34labcuXefmvfL+AP/pZZyeF/Eba&#10;TgxmYuMTYplUKHcMRGsr6nShI2lOy9y8eb2bCG+86dTcWz3d4RNkxT92vGNEnICvvnS6knw+72+t&#10;9DThIbv+KPoXHBYb3V+0jgGYDgkdGoOfMcVkh2zIy6Rlo0UTJxnpiI030WC5z94EEy2sGDxNelyl&#10;0S16tTrmNCRnygA7ujYb4fC1yOCE6Nig4Q3dQ1ud2vAMn9QpD4Pv8G7GPLLAC4udnLkuUNN9Y/H5&#10;vd2l0O/zbuiyeGextI7e65mQlO4bPZyyn1/Drphl0i5uNK3XypqdX7s0/V/5oNwwdmEmQsP2yPgi&#10;LXgHTjzj1D0mmqWH7R47NFXU0afilAdw3wROv9NvglntjXtX+RMz3ibvFZ8ZeCUTtEx6Z6HnQaND&#10;FvqaU1bXrs2C220/5hs+dJzhMcE16KX5Ov6ff/7Z6cFHH53e/fWv4qg+PN2/d+f0xv271Vd6zs5Y&#10;EPniCcfVj8zGTsSB8uktth49tYuH/cSz0b2jD+BjWsXhcKP3GNB+nrJrXwXXjQKbvHH4QsxzVeS8&#10;fNsKLHSuk3oezsuS24y/5DtRKL9DS+kIDAsF+o9FH2Uu6oN3RgN4qVAbEky7mdHfI+Qr6tPt24ds&#10;1ct/haHNw9c8h30RtvwUCU9f6UnG9pXg30npgaM449BsNp1HtnpON5p4X5bd39rzTA+n7x3+gEXt&#10;1HVvnD3nlaiceufP87trx4JPxonL8ZePHL0NT1fey4uV53nopk35NuOt8uqBdUFTbFonqvC7wHva&#10;Nw56k0379EET9bkPeRXO0T+8GcceWvQ9f1vFs+uO42s7ja/SO/G0MRHeKiNvbWp/9yP20FswcIVb&#10;dSQEo4vdYhP3rchZIDhCcGx/eiHin6t66/fVL0//BM910zq+W6huf32c+3nb4XyxozzFi6R1nIjN&#10;69wjKKxM2m7uxepmovCfpB3p56HpeB+yLby4Z+ctErHz+gYb4vOoT2Pf55O3XwS3V8Lb26fbtxyc&#10;MEm/Uvjq4Ckek40FWDQZS0zavYn1h3/4h6f/8X/8Hy/ezPL8B3/wB42ebWj5nItog0v8wQ9stL1V&#10;+eELmumUe2+WmCja6HI6Ep+Xf67kus/kDMb6W9KE5dXKkaDVU0YgM/IyHkr3yc/WL0/Tt7rqw/88&#10;9CDRwlF9wQN2/itc/9EnPO2b0ex98siCPRNA9Tyfxo8Poy9Fv+mGsvUvIxv2WtmOO8GxiwNC4HRj&#10;oOP45SYyGjZ6FldHyAnuq/erv/LLx9Br0dzmqEMDtB2mbJzfh+3mfvI7Tz50uP09aRYUe4gluuKq&#10;/zsspF+2v2b8ez365L6bdOmr26fPI7nRL/3afeFHD+Rt/5ZOzivz6njC0nmepoyyYAhLuwD2ll3d&#10;kH8ORxn3eLd+ukUqV7ro7af5zbrhMxjKLq+l7bN2wQcPPTtHsOmrT6zun5d9UU6La23nQdfG1WX1&#10;1XVVVti6ylUeaRs/l4eigDbxvP3asTP9go97V/XJCz3ul2b30rSFh8ouPi/ClKceRYdjo0PHdM4c&#10;B52H3tVnSH4/fdW+M1G+OIfS5A1NbGnbTBs2BZ7EBj+JrTLveewLHPGLfZVDmS1fnyN90uJr56zl&#10;zIQuuAkuxXl8nv4WZqJNaxvY7bOhd/th7UDKo01A79oN6eyF8nwU6xb9hDheO+2uzVSTjwafz07N&#10;wBqbdHmAY+BUZ+J/sjvq7vi9fm17deksw4sP+MPPw/8ID/Ghsmh5loh+JwaGudLFOBbbWLhpW7D5&#10;Rmb0a/sxOGTAvwaf3n/v7e91nmOcVo4eub+fsdshMUihyxv+j+Lr2kh98PDj08NPPu3iIb2J0Gbx&#10;m8wDly/C56Dn2iFTtCuLL+5Lu3r4lyBteYSX0unPlcwjLmQpL1c2sj5cdNu9jZv+3lii4C2IHrw7&#10;FvhXl6qPgVRe5q/3AcjG7+YsntuUYUPxx1zPwumPfvSj8PBmaIhdDx07Rtv8+tw6V/TEeFB6w/vZ&#10;YIEvvRn9H6lPqM4d+mb8EvCjtj0wXLummjR4sQNoIeurmY/Y1TEH6iJ35T56h2abUDaUZrE4Olge&#10;hNbgN3O4Y5MidJu3gAs1aQ7yFl4dFWHkVB3LPV5VVmmrvE2er7PwQayboZWc9TmHRch5eJ92A02d&#10;HnqLHuw4T09WR/ZtKAjt3EX8rw0XPE7fqI6pn7Y7vyztR3ra038a0Z02td85CEYAge7EwhiGTRn3&#10;QakbBgdP1ta7CsU5//AXP9gTfb/9PW2mQO9t9qShizR/4PON4VUdbTq81J9N7v20csfqzOfv+F3p&#10;295a8vZmuBAYxib2n79IfrUraNJPA7NzkPDE/LR2m87V9x2a9Zte8Q8OYuqP3zH9fdcEzuPYfXkj&#10;P1exfQBthw3Ud80L/OYWWOVteHc1NJwytjz8NOP7xw86FqqDt/raZ49nfY79cXDNvTL6JH3fN7wm&#10;js0RjQHW9/bN5/8/ZX+ittex3YedLziCBEGA83B4BknHtmJbki3byZMnT99LLiAX0JZin+6bylUk&#10;7m6n05EdazozB4AEMQMk0f/ff+31fS/hI0epD4W9dw2rVq2pVg17v/Yzvs6cQHrQKRxtdJ3nhx9H&#10;/28EfxixV8aZmXOMDTP+o7+50PXw4mrKpI8rf7lYo7Fu5SDB7dvzSWH9timGPmFx4Wi7rYD50ivH&#10;/Out8kmfvCFmLHkYfb6bcdNv/049dKT/o79LVwBD9vqvfpMyWl7ZUUh6oyd1k9+N0MjusVrZfPwe&#10;+aAn86xO9QD8XKSw3hvBn9T8D0ifpCVX/cSAk1g8bV7yTd5919rZzdrw1SPy37ejn+aebU5QZ/aM&#10;pp/Fqw2PzqjrSid27koHVvboIX/RZwz9hvEf//Efn/7b//a/PTa7/s2//dl04FQD/1UGuJ5gCBNH&#10;6Q8C528WM3UKsY4O+/NcCOAk5qFGDYGPuoKJeAd6Bp6ThcgqaiT/bF45vV2ldZ+8wm3HMS1Xxj+C&#10;cCVXnzRs2cBbwg+xJm74u54vjFpC+5OImAY4zDgPW26V+rzdjRu2zHm6+mCuM3A+kGzZc5w8bxuu&#10;W27Lnj9v/nlbwvnzwhaFrQuPjcK2O8asUiYxFSxKzCm/u97s+tpvI8xJm05GlUlMS+NQRmB3kW0G&#10;9OCYgcPAs+UWT0G7F/gmkhWGu/3K3y72Lm0muG7fjj5EPhl0AwAlKNz8gaNfswBxTPos3Gcw+Z7z&#10;cWbYle+3WVMX7DGATqKR46RR2uC1QR1l15E951tp+veIW376SCbARX60PJOR8EL3p97K/9Ji6IFe&#10;YvUmf9svafpT+udf2zSoH+2qT3eV0ZY0/UErNBVLM21vepxfi6Rgqrdt5b/Le4xtr+b/yVeEruf5&#10;SHPfjrcvDOFEixDxkurg12GPodvI4Yc/+TRB3k980GUD0A6c/YRO4g566NIfAn3d5hkHEz5oMvzg&#10;ROhf5emqk736vhOVcRx0S78ZbQ44nG16weO3n33W0ywPHs+psNUTcegS2TjuSTp3sZv8gOIxOiSQ&#10;uepPYh6Kd9ttroBm+eeS6LFJG/Mo8m+b7xkegvZd8P+Qgf6l/SvfhP/JI++rJ+LKChrREXnV0ciN&#10;jQOO2XsZ4D58/70urnnrxudH2PIuHJlMclxs7HBYTFQzgenbknVgJq2voXtz9NEsDNjoqUwcMmyz&#10;w2dRKqvGm+StrOtv6Rpch5cjq+dyjK8cD5MecTe/4OzZgLqLurNRNqeDffbuXO7wKU0VtsHdt/DJ&#10;KFnhsM4bYdOGzTOTTfVNPi1yegOri0txqOAErpP/Yt/YSp60vQe7+ATP6kLi5efXvGr/WtvtSdSE&#10;kL3xQjAgW9qwOZG62mY8JVu6E90je8rgd2xMB+Qkla5kNPXyX2Jo+/KraSvtcbpbfg4I4NkuJrAr&#10;mmZTan+KzoHLIU/u1asdCS8dOXrxFW+PPe3m8e04xl/e+bJyQd5srJmI6bdYesY5BQpPArUoumc/&#10;7t/LZD4wvvj8s8jdw9MH7+Pp25VhesimOxlbm3HYCgvpFtfpJZpWP3LfT3DRB/a+Y9UsoNY2f5u2&#10;j/ueoMvf2OrziYNumzxnop+Hlk0d6dBXRzvK0P+dGE6dGV8WlrB5G+W3rHZDp47BZ+mC9gT5dNgi&#10;wIUNEGGizLAuaclLft8uTQIZ6UZXCrjn71VuEjpmaa9R+9P2xuIFF/inTuFP1d5Lx7/S9HCGm5a4&#10;MCy64Qm9QxN9oNd9Xjt9pBv70RpO5zQrLkvP/FX+/J31Y/0Xoe0GXu1I9LXf0U/9hate/Sy4Jm2f&#10;vzlslvtOUtDqSBdNxtVXZ/vRQxbrryT2DdjwSnva72EM6Ta16wfQR/+mX9PvS1h0g73wuxS9Hnoj&#10;si/K0Scw2Rn6tAtku5lVO3RMNtizvtGb8toTxi6P/7GLRq7rh8BOH9fnEKR2QYju5B8ZsmBiAa4L&#10;CRknvF3ZcSLwTF7FHdv9Bp8Jct9qiL3BXfw3wdcGzEzsTPq7MU2OlRp0hudHPJcNsfw6eLN550EK&#10;/YygNHYNKfHl8GZoy65bpIvvFdr4Xcc7X8WWffll++CLGHjpjfEu5oZH/VzvO+92rMFTG+/eRvXm&#10;GprbzPqn//SfdrPLhM5vbv30pz+9OKFuMo9vAvqRFwGt8EfAHwsD/CIbCT4VZ5JoYwFd8RNerurj&#10;PVnyTD4qE5EFaWh8Tp9tQ1kTXJ/Ocnp985UHez8LrVzJlv/IyNiS0ZuO6bnPf421EY3y42tZqMaf&#10;/NVPwd9EegumtizeSK8eJJIF9XcBVGB/u1Ac+XH6exbGZz44hyy+vKDX+QYCX8U454pum3fue7oq&#10;qz9dGO+BwG9PjzOu0Q1tlyZ0NWPR2iknzi8+1RZc6Xjf3I48zQaBcWNks/xKvTldf/hqhw1cG9D+&#10;p/7qMB66Snflk5A5/o5Y/U4Z+eVR2gFLWbK9sNyrp740bY59usRF/ZUToXw5cFPOPZlcutZ+hKZo&#10;j+7uycHCcBUF8lafMXHpDC589INPZ6PLj5Wro8zOBc756Dr2a/AQzvuhDwL4yohwGjkdPiiLJvRv&#10;9UM9UR+1r40tv/3wLB08Zc/p5h48fNg+C+6Xd+7V3XrC9sVVUKa4ZAypzwd25O1inAksMkePLJqu&#10;/DXqV8sY88KzjHvk7WL8Dax0KHL6bT8/TSfTyx6GKd/0NWXg4J49pKHuVybodSR66HIWlwb19fjA&#10;r77Wz9Gqxe+nt/0EVtoSlAdjeZOb3osqKeW+B3MyDvNpdlOFz+UNDWmrS+7bWAK7pG/dcEjcNS5D&#10;V++3nVSonxw80EUZINAJf+r/BC4dFvyvTOsfV2nqi5WPylzmwYGL7z7z7DPuNq76myjhDX47kGzR&#10;WD029vy3uTrW0/nwUv79hzNPZtcsEvc34e581XUehw+7keK3wUKH8u8C/0sfVOi8zMH4+rHDh8Vd&#10;mHWJS1kYvzB074Zq6Jv8yr96fJz4NOiPJ2S0m1+51z8HImeh1PrG2IRuTLD5gV3fUzQmo2Ng8xVX&#10;L+cN6/c7TjrkaC6FLmCjA93vZpcN28w9+R3oYG5DTozJbDjO52GicFyG/5dXGSvD+lB9CSxjknTl&#10;qqOp7xNrDidd6aLv6K3Qhe/gYBxQdmJ0O2mav/RDrUlkLKMXxrHMmcuP0j/jfvhko+s731qGfmB3&#10;fSE0xJcUTh5eJupz0n063EZj7Urq9CtKoUnfRE4d+qHu9ONYd1L36PPQbGTYuNo5UsLOb1ZG/s/D&#10;aEtLqxuelydHPJfHysHC1lzaRL/SQr/lr5zkfuQx9fPH7o1dM3+e9ceOK8FdX9fm4iPQxg62AN3p&#10;Rwr1Ho76HsCz3pLoEmRKK1ahFkCW5KTBBa1rY9Mncnn9uq8LxQ+Pb4hXHasS2/fgWmqmrsg/gmM3&#10;u9qnGWf1jU0Hf9tyJcvVG2kJ8rsukH7MwVU2e2i5myPa3c0wz5WdRP1oT7SRsnxg8wZ2m71Dg6Hf&#10;1cjQ09Ovf+sw+FeVU/Xxxj2fjp2zdqCvc8jNwRAyOWMafsx4PeOoiATrixVO5NQBsUePZnyg24I3&#10;jX74w4+D16unR7F/NpURzkZLbVAA6Z+NLvbCAWK/S073rHERoHnL61Rb1J9/ir00NvQN3Ff8LMb8&#10;JELfWgpu6BrUow+vXKwroTNcy094p4+Pv0mf2sLw8zK6wJGMlMqR59Ftz7yCNBE88WLaU6nyHnmT&#10;v7wPqed6PBc4nQS/OkKOAqO1pqyScHKtTh11W3+fKycSBob1L/7je+/5/X2Hil8dmhxt0Cv2Atz2&#10;KVG6sQKcyhx9SsAXfJdP96yj8TnpoHJgoqO3cR3YM48xN/pX/+pf7WbXv/lZIQXli82uBw/D/Aty&#10;l4EAjUBR4ulsiTn/kjbIC/u8joTkVAtCNjBmoMQQ5WRixnyuy4AwTlYul/lpuwuZhDAx/6V8DGkK&#10;DGOHIdofQg0uG4VVBnHLbLnz/FUi94gsLsFFuJ8PWGKdoZQXwFtY6onnz1tm294y4nndNd5Dq6XZ&#10;JT7ncdPUF8/Dpm1/V5GVF3bQXHy2/YajroUtRi13NT537n7d18r9ZhdaVQYOhtXBTRQuDGbxC9yV&#10;5kL6frhoM8Hd9qvp+bf4N/+8bO4b86fOTmh3IJpC4/xSPIbmnG9LY/di28xf9HyMegyesAaUsdWe&#10;tsgK51Nflnbqd4KZOAMCWUaHQ4bcp+7fFZVxFejFwL3s52xEhWfRrcVDPvzW+WaM4XZOM2HhLs/B&#10;Fha2KE2d8zLqnct8aaRsa099fHbVrrjpG2aB4mgvF3nz5zl9zJVFGON75KScz9TtgjFjzGG9dkzU&#10;Oa54DR84W1Bg6Pxgu4UJ+MNlFx92UBk+zidOnOg34F27brIXXg9ywWP5MbKhHZ8udB25mUjGlydk&#10;Y3+E0r1Tcr/1ZlcmDw+eeLNLJ9MvfaRTgb+Dkr5r2n0nEWm/m03oI59cHFH98ilxNGlgCp6etVIf&#10;L5573cQNB5y599j/pm47EYzTD/flV+I6g+hd2UjZ1Zsn3l7LYP3661dP72by9fFHH54++vCD/iYX&#10;572OTGhvAtG3tMhoZSz2P9g54NC3egE1fiT/yeMHcUYezEan8cRhh1w5J5yXp6Erpxu8J+4tiAYP&#10;Bza0M5OWy8UTeFcPE1f317bqB5ky6cfnjdIM2CaKfktsHRXPI4OvdLHAW0UWVkyibJbZGHs/149/&#10;8PHpxz/5cU8P/vCTH/ZTe07nv/eecvOW2bxd9uHpQ5/h+/Cj0/sf5P79D0K/jzoZ82Or6oDt+mGi&#10;CRoH2AlvDqVJbU96B/9X4kzqF8cSK/GqP6RaSod/ruVp5CzytpuoBmoSQd160pWMksfAwuyIZGMZ&#10;H1lwC9aLL3E46A97lMlB6OwzIxZpfQLESd86OWA2jDyJ9KCLAuU7vEb8Yr1OPknphK0x5/NbvoV9&#10;u58i7LiTQuTFW102DK9ft3jnB20tZrLfYA8wskZO7t+fjW6brb6D/tFHTr2+XbrBA47syL1+nuDu&#10;6f694K2tBLbPYlB9mPTV5y06GchVXe3sZNRbZIjo9wY5c/qSroVsQ5/Ru9Erstf6CUOPxJQb+/Cf&#10;x6WZeKG/CZv+vFyzUfSWLVvZV64Ibb3wf8as2LTKwJm10MbRzOU4Hucyl/Swk2dvfUc7L2yScugy&#10;Y65J24y17ieiX9rTz7QPh8JPq+f2sBPnJ7NYZwwobdNGzfSWvaAFCBZjt9+FMv076Dl6MPZ6ne5t&#10;2z0b0bE00X0n5e3uASfX9ufYZNrxoPoTuGCA7Sqos+2Bt1H+lvXsKsDRuGLh4nyjSzuu3ZRN39By&#10;x+PG4NA+X5l+y1dnx2s49jR20pp+5Kk3m2dkmd8S3qR9deSzb8ZabYNxASv1aysTjUn8fDQz1u54&#10;20MMYvSHrQ4xSo+ho7GVbxS+IDCpCZ3cJbs0x+eeZEazwADL21G7oWAT2kSTrt6LjZlNCGPFvNVF&#10;V/Wv8pU/adXdxI5iz+CC6sOn8+vqlevyanE/zxOq0+mHheN0SkI3f8mEt7bY91lQe6+05C/cuXO3&#10;n1v85S9/1Y0maa/Gv7AJeeOmt00dqsi4GTs+n0W22fWb0y9+8fNOvm1qgWksMBbNOHT83kpoY4PA&#10;xtX//D//z6f/5X/5X/oN+7/927/tbwORNfyEv2ffthe92cV3Qkf8WZjuVxbU87xy5H5pJuz9yrN6&#10;3QjJuGkTj/+9dSqjkXGySGeF0juydHGP9oG1i8jLgwpKnvtWRWiHE4WJv4etwXPF8KYL99o7ZJ5N&#10;VH830ZVjW5wSJmf1F9KufpBlNOl4kLFDHrzgc4Fjonpkc/XZtfJ/wJO2/bMZ4BTv/fDKmwMLc/un&#10;R+Szi0vpE9zwdfvo6vcOHj+Yz+fIo2/8f+2A5WoBBR4LG13WNoj444qvy1++jkUEG138GfKm3MJU&#10;Zt92l9fF49zzYbY8OXfFe3XP4Z8/y9eeqzpwIx/6XB4G5/PgefM2H15sDxqiNRzB0AYfDa50hL8k&#10;DR+7qJ+5gkNxOzfY+mAtz9FOO0snV20qq5wApva0K0+ZtZlwXZzXfgrLo+WLCIaonaUNWMrASx58&#10;dmxy3b6qs22519bKpjLulVu6sYV0hg/oLRU6yG+kH/J2XPV2NVjwoLvdSNaXjN2NeRabn6s6w7HU&#10;T7mOJ9Htbozpf/KDTOW5NBDjK8GzdrR1zSvY68F35uEv9o3HfqY7NtFmr/bNHcFAj28OXZ559yWd&#10;5Zkv66/xW37nUbn3Ji6/yIaKzRSbK/LKxzyXrik/Ps8hi7nSYfbBhgLbPRYI5mMTGltl6KiOPBDG&#10;FzP2DZ1bFgx9SUQf3tmEqcck6odFYDoeoJGv16qnI9+Zl7zld4xvQmJkPHNgm17qoWM/0Zj4amRL&#10;n8g4Pfji1hfVg/40hY2uXNUzf3IwQ89efpWPg2YjoyL81y+akHv05Qsl6M/KZPsWHrsKC2PG5tTU&#10;/yOfX9k3DlNXJJ9bXuCP89+rB08sJkcH6t+l7VBufb2V0xfTJP+TnfFZR59H/kHmWT/85JO+6Yx+&#10;6EPH9i0S88iVHQduuu4TeMYrMqGffasMQmeyoTfbR1d9F8fHGv+Xroh7EEEfld01V88+qZtulPul&#10;USKoBZ3/lA+lRm6SZMxz6IjNAVN+x7LQSh/UU85m8NP4R/2d5VBrNp3GX+c7hlutq+8WoukpPrNH&#10;+o2m6vT37R6FRmQxuKF3Li2/46Y5Re0FvU89AS7yIKNPynQOqvJ/IcBSUOoiHjKBjt0UPdo5h0UW&#10;Wlg/V8bcI0jz9XsiXL1hWF2JbvXrKKGn6vsmkTbZdhvL72U8eT3zTfSaA52PiyfdosDSoeLAKdmp&#10;rBQ37ZP1pBxlKkLy84wznR9FZsjB9bQBF+te7LP6fj+6Y0IqV4PSJ7TXJis6a+iJwaVzVDYnZWtj&#10;NQhRdFDXv8LR/GGjUm7rmw+s/q0trjznemHHjnyg+b1oiPTw81MVbH/txzSX/1463clc/Oe//HVt&#10;Dx0bJpPF8TetGZVUoRx/rTiqn/8u10atTV76E5VRbaccWZtoPHe4Zb5IBvYf//EfxV95NzR8cPrV&#10;r38Ze/d17Oohz2kRXHMtNtbmlUONNohHfmcDuPOe0PDhw/kpDPbIW1vrx7B3/SJM2Fz6RL+kaX83&#10;avTLQT4vjdjkcnB07F36mv6Rh8v10YTUl0ZeGuG6+WgdvP2002x0jlxv3YsYsOgDvHk0mGhZ2Idu&#10;rN0RFQLDgMbajKwUm1znD8AWhVTC8gcdfGmnm11vm8/4mZPxR4XamcMetM+ANOD5ypoN58s5tLq1&#10;5aEh/w491ZPOLzOmmdfw7/xelwOBtT4/8xlDnUvhy80ur/wdBEjbBuBBDiLt2nQs/xU55fIPoTaP&#10;gM7JB/U4dNOZOk+YqW5yph1lCDlmJYZZ7XjSmp+2+9mrEOnbCERuMohNuYljSOEoFu+EUT6taOdg&#10;UqJ78bz81pGvHqZQIIRcA7p5y4RNFxbW5hnU1rld+PLAdN123RMI5bau560LvutGZc5xOU9fmJsv&#10;CtIWPwJzXsb9xu8FdY8yYLv3mu69hw9OX925080Enycw4DNiY+A5gUdb4V0Ho8U5eYUptCnPki7x&#10;2LBtbp6w+Vu2bbAiSd52GHV44Bn6oeNuMtlA8CwWBlqd0YTz2lPi4bugDQaPHLqnGwzSTnDgV0UF&#10;58BtebEOTdtLu8qOg3vJ478z1tDNohzcJqBHZCHpyZi+56qcthaXbhzIO3g8jtAl3Ta2fmJuW/c8&#10;CuoW3tG+dO0sTQUGy2v0Yk/qwCtX9LnE+yzgU8q0L2n4wpAmw/9zimDSutHTvIT0AS767Xvt78TA&#10;9Xdcwif0WjqJDCFjJ0rf/BmgLvuzeXRxNjG8FeO72eS0RQ5a4dUM9rO4mTIZ9C5o4TNuKWPAA9sg&#10;aLMrNduegfU3n/729MWXt0+POEJgRh7xcWWrdlBM/9FH37swnKtn6JRWtYlTV8D//EPO1s9/TR9i&#10;po/HoyLu+zspzct/fT503+NR17XS4r/0yUBaBykVpqr84Qc+P02fuqiftNaMDvUHKfHp7bdO72eA&#10;eyeTi9eu2nzQKCeBIxYeV68ig20DP0wIOMfsIaTQNLKVNmxkOX3z0LeMn2SS84SjnbQHPnloAcrb&#10;N04h+ozg/TqeJoTkwL2FIM5INzmeW9gQvzkGUEEfVw82zTO5x3NyM2mXttiVM2dQt+hjECZXnB6L&#10;Px9+9GE/JfLOu+8debMI5LMQrjbQ/BYcB9rvwlkgve4zRdfmjQqLhCIHXB0TVvWadmxqje1gZw47&#10;14kUeRmekhU/TOzHVh00Kv8jY6lQ+71vaekx293NC5X0L/B8wkSZ/WSdcmC4+v3Op99YwIv82/iI&#10;bfBdfZu9JtK34nzcvXcv+XMitc5c2nXfH/dOrAzCSfttO7ASbaTcf+h71k7VG3Pu1jEmO/UXAoet&#10;tcnl7TmfySRbnbg4CRq8+Q5OZvYUd8avCPDpqrcPb16Pw/vO6WbqOa2M6ybRTpHfyfjGCX8QB9mp&#10;Mg5kF2vQOXTo5ME1z51AlMgT3VePwwtXoWXxJVGo7iXS58LEh5QdmVpdP2wD2iTsVVDH88IR1JG+&#10;7QzcAz+0umhr4sBu1dbdMZKOC82n+eBP0qSlLJ6pTBacRvO9eryfCbvsaYvt7ITXogNc4JB66OJP&#10;8+PjpdXIlqtv5wuenUrd03z0sTp59NmYXTt4lJ+Tf3NCUAB3f2MOjImzSEjv2YKeDNZO0qWxFbOZ&#10;YgE6tuEYN0qf9KOn4CMrdJsOGkOM2fqh3I4zw5Ph3aZ3oSrjpfstp929V1YbJlm70CaS743lKxqG&#10;lmTP80ZyUz4nXVm4LQz3589kWTvqjS1bebqcgHguDzOZnHw05ReNzTPuPYpttiBm44m+22RhZ9Gy&#10;/Upc/ox+zP3KeBcjEpQp3Uq7yE/w8gmjxUm74NWmh2+uT73hddj2e/dmY5qeG7u8HfPa1dcre20j&#10;acZRzz5huBM+8J+PxSftbbzk55Q/D55Hv4b2MbGnp99F3iKvFl8c9JhNgHdr1/sZ4PLSgazYrNh8&#10;n1PiOzgdakPL21vu0VXbyto4sKDpAIXPFTqZSgaNSRvgiO7s1k74vK1lI8smFrh+i4V8K+dzH/L+&#10;+q//uvk23fj16AtHsMFEa7zazQo4bVxdWr9v6SWSLXU6Fmbcojdo0oXiyL1AFvkL6IKW1XP2IHns&#10;P/mZxfDIXXl2Sf/x322252okSn59JXIVefVcnPA+utjFz+DkCk7AX/A1Bbu4N6eAj88iajuFXLd/&#10;+rS65V6a/u8GrH6BOX2Zfq6Ow1fQpLe67ofOfq+L3niDonRMWQtZNq7Qvb8vwm6lPpjz25yz6MX2&#10;daGk/Mzc5MAZrjbAHAp5Xh8XNzRaWkqDI77rh3Fy+7L58sCSh2e70IC/4sjnzV6XNq54f7kgP4eE&#10;9lnkH+1hH/drU7Wx8rNpcC5Nghe7JJ7LnrC2T/1zOPqgLPm2qUsP6JqxHsylmzLipqERePq1fZaG&#10;pmhFRxZvYeVDu3ABY+GIiwf4ojalgaOv4K8P6Vmf8QLd1Vs5U3fHKvfn8LUraHflTzpYSzey46cq&#10;+hm+0M4YZkywSJrCjaSjfk76xJ985aXIPbqmf50TZVywyGyjrGlN33EoOogW8f3Hb50NqupewQ98&#10;vlo3m5JOR+tHRXGNcS9nftU3FZPHfwDbgY09xLC/30k3uvFgPSBAd81BGz0tH93oJ9XybOG5i+Lp&#10;Txfa4Znrzq9i8StL0CicpNfGHHwsdke58XXZiCQe9HfVTruR/6WB23TF8l95kLSucyW980dwgn/5&#10;pE5i4QlHXb5NP2+evsLLAS2HI7w1S97YUPrGzpL9vlHRtyomKsOH54ewOX6X6ue/+Pn8hk7GjDtf&#10;3zk2yOZtR352v9yT1tFivuATugR38trDUQetL3A9wvRb3qTrF//LFV26vpcy+u4A+/K9cNI38+SR&#10;EKnzZ80BD851dG2ekuQHLmhLnmqn40ddix/gyxdsD92y6e2QyEcOoER3bfKCZdx0MA+dAWzf4Bic&#10;je3g+XoG2gp+J844Lx+PBP2r/BxX/Vmdm03fyHPgeF5/u3KX8myBvmhTugN7yRrYiWjvqp+pEIpw&#10;a3LNjTHBYRp2Cp4yyb0Nr+p3APFTvGXyzVN6Ygy0PlKkm1cd1E6e4T6fP8uYl75X54o3GDPmzRvQ&#10;87nYymtg9Ysr+Jw/MqKOqz7qm7i2uj4THb4IQ8OA+h0BovLSTv+mPjryj7RDr+mFsG1cyKbq9Kz0&#10;ykM7PvC063+2zjzP4rpNdbpEb8xXdp7A5yI/H//gBz1w6pkN4If6TSpQ2SnX6kv+4EWm22JgTfvy&#10;Ih+5RTtqAgc47k88vBzcbXD5aYI5wPdCx/3XwgubTWB0rcxfruDqvbkmelzE4DO/Tzu0cJ0RYvpP&#10;tptXOHNPFthIvLs4oNQ48iy/c7rA7ZplcFvab1k0QxO+VPsc2GjY3/OKbfnq67unzz7/4vRlxmD2&#10;Jp1vv8zj6SefwIE/OOw4zg7ZwH7p2OBC/40rZ2mm7aFh+xMcNa8NYya+/vN//s9iG189/fznf3P6&#10;f/2//93p17+x4eVwi89yju670V5lNMpnbc+YmYfKCI7pI5jmmZ7RyhqMZz6YF4f0GV7472cq9MNB&#10;NvMB/aWjYHiT9FkmJn7TVbsO+kNcTV+JGflgK+lrcAx+XZ+LEHVtNbKjbO1GirZF5dO+l4PMeS7r&#10;tHutxz/uWlzy0YsPQA9qo7V5FjSzciJvrgDlAdAj6DMeeEv1zRvXT++9P2tf+DibXWR8D+zEfxvA&#10;Uze41OYGdn2P0CLg6sfgD7h4uP4YGVdWYMfNa7zZZbPLm11/+qd/OvL+P/75n/8sJVvYQMqhHQeK&#10;A0lYpnOUdiYiCH10NFG6xv0pSyEtsvnkWicgSeyiFAKGsRjtOoOduimD0IHVBaVjAo4hGMR49vX0&#10;EAUtLe754b6rFgQOJStRQpAqQ4Vdm3NdIlTZjlB8j2flzsuKYGEKBUJUkTOLqPLOy66DzIgvzMVF&#10;VGbhn6edhy2z9bRDcQUw5YubL8/V89ZzVfb8WdjBZYVvg/vny2875/m7gOWHOB/EWHAG/FaXE/te&#10;ZSYFnFULmKk89QKicBjQA+4ITP8D/uzZ5ZKe2/81bq17lFnHSV+EGungXqcx7Wxflkbui0+UeZvN&#10;U+tTHLzbqwFaGXUuB+Shl/tJQ6/BUVtLIwH4Dlqpv30Zmo7RUOK8fDEh34F5CT/PMXBbbooOHFFQ&#10;rg52ym47wmUdfG7SGQ5TprxMP7cu2J2Y/E44A6QDY3i7MiLKWwc9Jads6/TStAAsTbSx/1+kXOSl&#10;LJrKSdoM+kde0vXVvc9VGPRvXr8RpzXO3KEb8vFuY+l39G3p5XnDprf9RHJLzq6+xilIuiNgbFb7&#10;NLihj3KVyVdm8mxAM9h548UAwSGcdsCNUxcaW7TwdtEvf/2r0+e3vpgFep2JLJDb4nDQs/1WV3b+&#10;7xsj8A8S3QRsuUNHU3c3qupKHTBn8yJVPLvm0uvGQk/ss/vcuiYuPSax3Gu/0rvTy057keFEZdGE&#10;LTao7MDjh4Bn0vri6Vpss99B+iCDm4W5N9+41sEKPzlx3eyir21uxhf6MVFXED4ymgHQwYZvvNId&#10;2tlY60EHo4rFxNz7DF03wh496GYXZ+XBw3uhffAK4Cfhwzo4riK8d7IkfRyVmWSsHG2dtevC0kh/&#10;pY2e0YPRp5SoXVjbMP2aBcJOkDjkHCHjVZlQsOVnHUuyFBqDVf3+hgxOodq5lYHKRqKNQXKYcRDt&#10;1s42HvfaKL7w7DXw6wIlbxAMnRJD97Cn5WaTa2QEHGV6IovDmDQjtejeJMoJdXR+/CTOXZy1e/fn&#10;dzZMmr+IsyHe/up2F+TAB4vzf3GCVhsJbTvwKn2BreffRRb8EOyDx4H54OtOwvfEpc8N4IGDM8bm&#10;t9+ykHaj+snZMymgR7Nhgq+RF3Lw4H7t1rx9yFmycc5B9VbXk/7mz5e353NVfasrafhV3yXw6EH1&#10;NeXX4d/0Tiilx9lloywAdbGm4xHZmHF7+aSfWycPpYMwcjU2ZePKgrJTfxZhLuUvYxe5CC4bt+za&#10;b47jxks46UvyughszDzG8TqfgguW5LI41x+IfWPTbHTVOU2hboQe44ty7VvwLBgLUSnnBG9aHjom&#10;f/u/ZUtHOOVaKYBHYmly2NlvjNlpt/oaP9Wkm852An7Ypd1YUkZ56cp4Ewhf796bjRl6vjZhbcTA&#10;YnNmoXDpi3foyLdYH6101seDfcpuhLos4UKX0zfxeR4LbAA5mTHpaiN/tyfuk2YDDA5oi2bjB44u&#10;rU+Ihz2ReCx4NaZuPz8VW9RFsFx38at1jqgvwbS4sCnjy8sbn0YXFm8BnbvRdPduD8l95VMe0dG1&#10;m5cyO/j2PnTSTifKgV3aHYHpTzOhWcrTt9AChC6IHXTCD+Mr+H3rLzzCP4te9BqMnoiNvWUD2i8y&#10;Fd1wTy89K/t82L4N7JFjadsP4WDzBR/Fkd/oV/DVwW+vRM6Dg/nDzUzIRG+e6q/yTn+a6JrQ/+TH&#10;Pjv4w9Mb164Hjh+TD23pCBuSPtjE37dmlPdmr7e6LLDDz1wND1b+2S2bWja6xNk4m7fcRfogKLtv&#10;wdMDz+DIhyP51i9tbNpGcJ7XF3F1bXUGn8ERqydkIARUf8sFYOMF3VuX33XQ9bCv7IMrOe+CO70g&#10;v/ItyuBzr2NvlQ22/QPHAkk/xZb61dtD7tglNNeucaL9qCwZ5SasLTzvD1kS9IH8ifpQGUu+NrSr&#10;T5XPwJbfgIaR7IfxYboYZGzKuKZd8lz/KvS1kWUhuONM+jV6EzoGM/K7G10P7s9bjngCjvYePHw0&#10;vzWTuLyBy8r44i1vZWjjwGFHZ24kn4x4W4S93CAPPP0sbxMWvqv28JGtWZq47iKVhVmLFXs1zz63&#10;Scoa222OKbNwXJWXt21v3DY2otnyYN/oEvXHBpJ0QV24Lv6Lu3S41CYHb/DQByy087w4q7t1BDBW&#10;J5Ye2lPf87a1eG8bIniCfDDUAeecN657D9aGxX/z3EsT2m7uL+obJ2NHZ55Dz/jqqd/fHo5+5l6f&#10;qkeJFk2rWwetugFxtJGE6kwjulmjuTq0Yee37c75UsiiWsf7XOv2wxGMpDmQMOtEW4aP4qS9MTFz&#10;sOTPm97pGx3OmPBN5gXe8tTXpdvG0ieOIV+nC7PadN3nxCRWN1FS7FwrN6VnfBcdG594yvB5+K27&#10;RuIZzcz9gkGa43OhVexoyvGThkYzV5KObl1Iz1V7xlwNlVYaR8xcFi6/Z8eu9uHA0ZwBTd94fdaq&#10;bkQ/3sn8yxvCdIW+GV8sPN+7ey/++e3Tbz/97enXGR+8zfX1Pb7QzI/g6s/CLtvUz97lz//W9daP&#10;Facf6VHahgec0Wvlydi/aWSl630NRx/DL+NdJQwQ9E8b+tUyc2l9dEID9ZQtz8NbPrC22P3qXvNV&#10;M9a+dHo34+/77/qM1nxGfjfcHZqld2Cya2sn4dh5lj6aX4Ebvuy8ynhDV19+7dXqTvWMHAbHhrSt&#10;38KmwW9oNrTb8UFf6sOEzmTBswD/yzY955o/+car0jj3YPjNYodJvNk1MnW8UZz5mLe4BLKofnWl&#10;46vnkTXBnIaOFac8V6dDXzppjOU/8i2VRiNfyeBfo/X48IGO/8mHM/+t9EM7MEPT9cf1s3gf+SMn&#10;o5PwEEam5r7hoEvXh6R7zmXnLg6hddPl0Cnt1H4lWFPTlxCt9EMHODfiM94ckV9g06uL6ZETNAWL&#10;j0s+6FEPsB5v1RtjrPOY7xpvtV0eHHKuf1eshaddc22bzVS83cl/uFraia0BP3WfnV6NnDlAe7Pj&#10;33xyXDT+lXYBpP36PuGnND5vfX/yGX7NBl7y09elJ67nofSu35p+9z74zfPQpYdgkyYU34bcFPfj&#10;6chw3dieBP7ofPSCPh3to8MT8k7n4qvc91ZU6Eb+fbLTmsYcGp6DMTPmz0a+/pnbuO8bV69PnEPo&#10;NjyN/cbQWT9Gm9oNcgxt/yVYJ/j93/+96Pz901/8h784/a//339/+vzzTzMvnIPT1pP4QQ4gOSyN&#10;lfzQ/iZ5uTR0JBc9GJUy+ylVtO46zZXR9ddfm9827m+995DzbNK8Hbusb37uRFtkSyB3H3384elG&#10;5gf6U+qnD1Habla98kp4HLmwxiFdfjenQls87n1kadLwdPjNVsR69J4uWkMzjpRfUVy8mXH2kAuy&#10;qkYJpxIYej7yWpiN+ctNpZYtz/3IGZjzhuK1N17P/MVPmdwMXxzSGl8BbLZ7cAieaVfd4hfcNOh5&#10;4Kky44irMQ4d2XFyvmXYYptdDjO5+v1ib3eZ2Z7+9f/9X/9MIwYdG1wc256SfDCvPxP2yWesGOSk&#10;6XmeDfDK+M2UGt80SEn65lao4ZOwM2G+NCYXi0YGtLRfWOmcaxeIvAUQYqa3bauvj0YQGF8L3h+Z&#10;8L33bpQ6gpBiQ6gMaq07pybhK8g7vyp3fn9h6BiL436JBh7DhqD7+y0IrKwAjj4TUpFSC+qLi4Nr&#10;jVCUz/2W05aAfmuU4b5KKii7UYATBVFm8di2tr19XvzA3gFmgzKbvv3fOuVnyo4iHyf9Hkb5Y9Dv&#10;RC5uf/VlN7wouXJ1FI83CIRnuYDFIehgnbZGAQxkg2frPIevCBd918cauRg++Ywl3MBwFZemlKlt&#10;RH78te3koZWgH/qEFvDtYJ/r85HSubb/iduO4Ar3DqqBK2rzvIxASTetTn2zJn95cd4W3DrhOKJn&#10;sTpWmo2M6pO+bZ3pzzqQaywOGrT9y7qie2XrbCSuUToQ/F5Y/IXlyeIwbUxg8KR3En7IT4Eq4pKy&#10;/QPKsyaPZjdqxoRlJzOuc9JgBih908abmei+m8HhWvRbHkPYBYHEOnXHBFBEm+0DWrku/oPj9HHo&#10;lkEkiHir6IUX3NMRjgbsUi50UpbckUufMdzTyWRMOlruZhdamJD5BERP4KUPP//bn58+9ftABhdA&#10;2/nQJfTrZAteeU7P8zeDEQel1ISSvAN39Ml/lahglslHrge8xvOAtklq2bMs9QRJ4zgOX8UtCxR8&#10;xJeSyJEygMNwbHJkNHRWw4bCLuizyd6S6ecLE/tWVwY3oZsToUFpbirYQQ7v0TdJrqZTKeekh80s&#10;0aaXNKzrm19x7OeQRHp/wPr2W4s287nDOh74lhw8ePR45GL1RFi9ISuu+rNyxN5ZyNjFDPkr9+7F&#10;CaN/s/E2sIyPc5puThuP7Oj7TEZnYXYW4n2vurp8pD1+bMLl9LQ31OaUz9M4Qugk9BMTofVsXOBZ&#10;5CH0mMn08K9j6qBa3ExSOxEn72GsN7ue4WPgiJxvFOSY+wRMP3GBNknrIkB46hTr1J+4ddVT9hHc&#10;g+ejx08zLtzrp7mcGLXI+nmcjZ4UtWkU+pBhelNdOsZqz7hSWqRMhKB6xL7o+6NvwpPH87tt9x/s&#10;Zhe6hacp7/dgvB7vNXkLw97kqkxGR9kWbwBaIOAokhOTFmk+Xeo35fwQdFpq25zOr+/Mor17sl4H&#10;Ei0O/XOtuKJ3cBx/Jv5D+tH+hTd04Wra9wmKLq7SDw5q4OCdcnMfWh7wyAqe7XXls7qWe2mX9WZh&#10;7UIXD5mUVzwTN7g3Xu2nwuByXs49fMuXlOu4rS/pX+1f2oXf0sAznWLjvo4/YPHEW3+p0I1Pz0/o&#10;LXwPGN9GxvGrb4EGbwzX7rbZMTX3PbGX9E7M/KE3ga6NjRyHHmvnd4PLyTm82oVL5aQ9ejALN5V/&#10;eKU8Ofz66/D3zlcXi5272SWiZeUwdF2au+IDeosbNk9sn4Kmi3RRHdetg3b6K+q7sOWEjh2hQz+J&#10;akGvp+EndmE/cs4fUn9h8X+68N/J3fiO+5sqYKwv2dhyl79tJ9oQ0iZYe12+9LfIjvziO0L6vX6j&#10;GfrZYLFxQnccgJo+Gx1yPe6Nd5W3yMrIool45JQeJXaR4eB/5SzVLF72t18SjfndgEh67TGwsVvw&#10;Ubj+Weqa7O/bU+SotErs6dZEY6vy6+MJ533CD3Gflal9PesPnR2dHx0uzeCe8a+/MxJ+9I2GzB/m&#10;oNwbpaXBtfwOPDg63fnBBx+dPv74B6cfJP7whz86ffKDT/qZJZNhG2Le/sI38hEAwckm0swjyC+6&#10;i06lizavfL5w39iysI/W+G3DwOSQTOkz/SHv+lg6Jqxcuer35sFbWXqkbffqr+7s+Pn9sY/QXOpE&#10;N8VzLcxE5Yx55poWPKbezCPVrB2NHtj07Vsk6QdavHnd2/g32qeLNyBtDieP/FeuQy+yxD63XuqT&#10;iZGP9C/8Ij+1TfiN78c9WausHjTo4p3nQzYF5VovZfWpcnbQrjobPKQpg06l25YLPjZDI1090AH+&#10;0thV3yt/wYe8Xr92vSf34cjHcIrcQswsyNjsGvpJt8DJtxh9CZ/ObJlQuInwUZ+fwxa6l4Y3awcE&#10;afJFvhEeuZIrcrd1wCSPojL6AqYof2z1vJW08iGsjHgW4bm4wgMdzcNFumTBxMl6c3KLjrsJhsfL&#10;A3xWDy+WZ2CujV85Es/La0Md5c/x8ywsL/UDrKXr6sDiL11ZbbmX7vm83OK6UTtbVxl1RWnylh/y&#10;t12h8nmGo6AtUZnFyXUjuQCjmyeHfGwbdCYVgkPkKH2lE8ZfkT818PA7/SFDHVPJz/B9/IXDNwqd&#10;/WaL8RSs5X2ApK3DT8l9cTloFURqx+n+8CEdUj73+EYPjI3Gi2/RcnHSJ/1JnM+3jR3id4P5Ynhs&#10;AZ4NV17oYUX+DhlpDE5p11w0VRIO2cxD/bTUV668iu1ITovAm11Gc/pgg0jYzyKqi15wRB/tm0+p&#10;q7wFVQ2SQTYHfZceQ++BXZ7qT5rlV/Fr1UdXb2Dp1Zsd18fWeePLm13w0Ad08ban37y1huNzhX6O&#10;whd62GG08jlHh2v0k71qu51DeDsoY90hr9Wr0AuvVyYE9+gz1yZdPK/Muhekzx/3kS/QrvVaeh8+&#10;g2fjxdpqMkpP0XI2u76bPsfGA0Bm1UPj1yJ/n3z0cX+bi91gPzpuRJbIFH2+G5uFjtVF/Q4vBX42&#10;OqIfeNp6kPmdjnmj7mbmt2jjkB9eCMqhjboC3PBx/Tt5YLoXyr/g4BrCFCf97txYHypzgUkm83eh&#10;K3zp0MWCuK9Z6L+8+xkP7t5ld+eFhVnkPmT2W3oS+de9+tbSwdWlobXxRtv0SH/loavNNDopj97T&#10;Z7pHj9c28c2Ka/pGjtCAD1944UllPfXgqa3SNvFCnpL2uwJ5ITKLp7+mHc/qmrdMe/MCwo659MSh&#10;LGvU8JVvntH5BjzxPH2ewzAjE+YpXXOKvNhcMoZ9mfGO3aejxhzrwTa7tG2Oa857L/l8VJjRl90U&#10;9QagufLy3hwRscjGzClD+6NPDvr5uo2yr2eOOnj4DPb7/VKOL750zp824O631F59efw1fjX/xzo5&#10;nnXudMAk16VbaF8bLS19XR/ZtRtmoYO2h2+hHd0PPeBavU3EP/1ki0a+jdlsIJ+6LKPQAzc0hguc&#10;iV0PFh00YjJsvFoPsZ5srZ/OziEHPRy7YH0ud+0jno3PZ5Nv+LcyKG++liPORvbO89inLSMPXe/e&#10;/er061/73N3np4fxQR2W/vJLh2G+uDgQ8/iRt6Zf6Nofn50e+jkIMka/XNP14jG/t24DLn7KW2+d&#10;Pvzgw9OPf/yT009+8uPTj+Lbf/TRJ33m5/vSg76yyeCQC775Rx9/1PL2Ofi55XRoRufI5fX0zYs+&#10;6VCen5aHPcSVvln78AKQNwK9IGAc7cFy/FAe7xPh3INV0XF56F05iEy0bJiI4jTOGiT9pUcCnipH&#10;1yekJDnLP/yXDx55WHr7DX+H9ebNLnKpCvlwM+NED1GkvHu2nlyJaX3AV0/kD+35antwAe21K4/v&#10;ZB7k7X1rUP/wH/7D05/8yZ/MZtef/es/+xmkBAsVHGcLGRxnBAHYYh5BfGQRIUQ3KDKGADtZz/Bh&#10;hjJ+W4Vh2ZMw7dkLBvc8UoAg1KSIPnHeKFTp03nf5zeAW7ysMIVwFqUseFtIvXHjehldIxYCC/ow&#10;gj99oZgXCvpcQJSNS6S97v3CY9x2cYBAygO3TsBBA8+/C4543h5cGIp9Vl//zo0/4XAvbWh/2T95&#10;5/nalr/93LYFaVt/ywibL23bFQwMjMJOfrrgm+v8Pleu974+3b7zVQ17T72Tj9QfHmNuboIDbr4c&#10;gWZ0nLaosKdfu9jSRRvPR9QvuC/+W95V2IUn+ZqYiD9j5PRH3xjQdVLGSULvocP2fdsRnw+TNPCe&#10;z20dPQvM0u8oU+PxO2AqsxPk5Yl8eEzZS/lsDJzNS05hXNQ9/qbexIG/bYyTIKouNj9x2xbQcHle&#10;40U/t4J4hLTwvbp7LyysCZP3/Sh18vb/3h3pk5qrZ3i27XmeFua5/EoeQ21iY4A3iEvnxHBmyTYb&#10;pD8bt397VX5xW9q1leOqX5zeq3EqvNllw6s26Oh7aR3MyNosIM6ANzp4OA/PRv6Ubb2YVbarNjOD&#10;2N/+4uenz774vJ82qhS2s6l5wb9EOGopaHFM6niQxTw3PWmDU6iUemDgk154K6e4Jp6HoKXyxVUM&#10;lsWz9ZQ/q9M0eUe+8EIqv5joWhy1c8iN+32bq58gDK/eyED87jtxAt9/r5sPb16/Vien3jVegJl6&#10;uiDNZwojmYEVO+Q0vIEPlY6NsfmdRvafjbTxxZniaHEwnDbnQKJZwOTe2GGgBeXh49hmTtrRp+UR&#10;vNn1tTPwJ0t1jJO/8iNt64hbZm3uODq7SD5pF/Y2MLZN5ep4J7qaVBpbe5X20ARgIsdK/couh3AE&#10;pjivnldupKJ/5HIniU1T/HjAxf7BIwxFk2dXMlmJQ/td6vSNrsAoM16IrQ3/hpiZMKQd+d8mv58s&#10;TP2O1kmPV9L4bap948RcMi2u3b5tofWz069+8+u+UfDpZ5/2R66rC+kPW83xtwjc797nyhHWL/jO&#10;4gHQ6WciW/4wvsWde3dOt7784vTFrc/ixNzuxOPRk9iA0Ime+OFeb3X1dXbj/4VMzjhd/yD+g03J&#10;JxZWM56ZNLMnfu+sE49Qhw3ub73dmwU6/ow3EYMaTSxuJkuzcRO5jGzFyWn6hS0LLS5+Zy9/FmTG&#10;JkzAs3Haxr/YOLq9On553TCt5HrIFB0cWDP5FQqTTSIfR90tQ9b3pN95m7twUV1I7I+AuyZKV5e+&#10;mgxyRNXRPjn3mcp9s8tkzvODTFjux2erjQ59OOlzICq6hF6hzeqTUPocuJqM4AH6XrxRpW9gfDOL&#10;GqNrM8HgZ87hje8vDKLHuZ5Kwy9vQXTBzSeNknc+PlTmnqf5gWdxzb8pPxM6+IFXfA591Zbn6nSi&#10;NHW3nY2et3zzUkbbaL4bXWJPKpqwRj67gFAcxwfcMvRJ7KQvZZdvG9W58LuO6y7Es30tE5gLXxQ6&#10;/hz1lyZwR+MurCWa+NMTfqLP9d6LXul3x4fUUW37eqHb4ff2g9nZzVRyoYKxV9vaTE7tBrm45INy&#10;Z/qYuk1XP5EsoUVlGP5pj24aUsjfnAQfueo4dLS1fQRLPy/aS5CnHNz3tK60842uwtGhpDvtff3m&#10;jepsPwEVm4GX7I23tdCwtj7yowl8sXjSyflLrzT98+O3vJxO/OUvf3H667/+m9Nf/MV/PP3lX/5l&#10;NxjuxK7u5hZf3NXbWza6fL7jP/7H/9gNL2X1w8Rw2pjfM5RG/lYGz+9XFvVLucH3clNLOelLJ+Fc&#10;ts9h7TMYm9YQOm1eYeJJ6q+hxB+6LVQW2bWDR3R1x211qtffRJ+DC9zJtM0uutPx4OBPF5XwrfBI&#10;UGSsC39jpzzXFqVLylYf6cjL0aVDr6QVVqK+n8cNlY206Vr80j99dS+9G73R8xctWDgkaPyJ7LCX&#10;XcAMHmytAK5PuVlws6g59B/b1805NHUN/dBYeV2obxq44VDLiOc4wkf55enes5t43bn3cV0dNyfc&#10;eSGZc1V+ebg2d6P60rQlshfqiQtrZXefzT+33toZsFZ+KiMJK6Ns2W54rU0k43yBfRvMvauovHwb&#10;ZfuZJPcWNS2cqEM/hKHl+IrkTbq4urGy5v78ecM5vQXPmwbuytFGaaKgnL4uDq5LR1HYds9xgJvn&#10;hS/tHO6245qb6ltRIjORly4Ap44wB7iigyH56oxyQmEeOM6bhOM7t82DBsZ9/qV63YAKX/1e7+ja&#10;JS6Fw4/Ur+DSQw+BUR3Is8W58j3l9Mfb8n67S7lngduQcupbK7i0NfzW0FxjdD+6Jkhr0H76zNct&#10;HZIkllb5d1kX/XJJ2fUTWhbeR6RvxgP56oBhc4OPy3YAUHgHT/MQCAfOwdXT2ht1lWufNayN4xk6&#10;y2v40+8eICiv2DGbJVdCa2s5d7uJY3PL4a1bGR+6kPuVa8aOu3d6yIA/VD0O7cgAnGeDLjYpaeVj&#10;/tDp5VciH2wiOaEHuV7IVGgM3fI09xtKz4SVYVdxyqmg0NFVMY/Do+SrGDxaNrdbt9lJKZ3a79Am&#10;afUdMx4YL95+6+3TDz7+6PSjH/3o9Pu/93unjz/6qAujbETHEyBCL333+1P4UL1IcIi2fh17nCQ8&#10;xFs0t1gPgeIYIDaj+pm3l0f/YHrBr+Bd3Uldn/Ec+3Es1CubfO2Kyi9vi0c61GfzZ/QMHfTdvHDL&#10;Q4CezCYPnct4Xfs7G731u55FbssbPU7sfeB5E6GeVP7SFXdd+4gMdIMo9Wc8Gtnc+YPy3VQGvziM&#10;34Um2FLc8az6Mu3i+44R1fOE7efgBUpQOujWfhY2sMPzDX1u1mV7YDmAiUegrV5N/y9hyEMvurnz&#10;Ge1LD8rjL2R+jH5svjf/+GXV29BdeWMIuaer72X80I7PP3+RyK8DqLpxrH0C/pDdS/s2AOdLLKER&#10;vQ3cfsUiz9qHB/2FG1yM++9Ejj/oZ37f7Rte3motzRLNcfkH7Laf1OgbPdZFK98jL/m/bZRvB12S&#10;cQGjf8cVH3sPkdRbGW/u5slJ+sX64RGkLc/amcTKXa6iksp0PgiPRBuAdM2Xj7xpav49ehGaZR75&#10;xRe3Tl/evlU7Zj4+Y80xDzT3o6fReX0an4OMjd+iPn/CIQz51umU4YfAo35D5v/X/YTJtavB5+nJ&#10;73Y9eDA+CFqtXs3hA2MvHRuZe+XlOYBFHhy8eued+RTz+BUOex+H2H7wg6R5C/DD0yefeP6kbwU6&#10;zHbjxlsp+17SPzn9wR/8Qd8282lVNspG143IHznwdbtH6cvDxG5WWtPI9YXwoPIT4hqVOjJBMDT2&#10;VbxGsssulmZPytPRi+8iO7NRNnOl8CnVL8ae9Lk2IenoBTTu75/njmk7zqqXxNFrNnDGE2+dWl/1&#10;m/Nvv/1W9aoNpbT5tFj4gdk1e3+BZTyDB/qzVyN/s+/BjvDjbJ6J1f/mO9DxuBuV1qB8nvcP//AP&#10;T//8n//z2ez683/9Zz8bJ20KOqlDINbZ9d3J7rqGUISlghNCEHYNY4TJCaSTiAxdgA2leC65p1iT&#10;XsTb0jw3pM4LKUPBx9F6dnoSo3H//t3TozjaYL+aQdbCFKX37cdr114LDoRvJlCEsQbjiKt48kTP&#10;G/9LQT6CLQzB88XgHvzARQe0cgV/66wBF5f4wsJa+FtOXfQEUxohNyC6V3b6NkZW+7tAIU/7IoV/&#10;vo+epS+eW2Zp4joGYPCRzzCYMJsgExb3fptLdILb5tbdOEc+X+i13XntdOrXmKWrYUOvcNQPjoBB&#10;yAL0+aRR/5YGSFRHLbA8N1+9/MFxZQ7ewtBVvam7feGczObnoTwHLjvQD23KhQv+7LXpiRyTnmxP&#10;Hc+EtPX6MKGwj+vScmAfspO6lHz71zbQJ/nKnofCLbi9TlBn61+UCS7neeg08XB+LzXqom+i0IXE&#10;MzzRywQZ/n0l/khvHw44YPTvANv0yyb+XkHxVjmqbnUw3e/iQ9Pbtkvw+YYxPt705GTFOeFgOa10&#10;P3LKNs2C0Uy2z/ngeh7bj0R5wtLGFd06QXb67Sq5I7voNrQXuriSQc0noJzUdsLjxeADXBfiEkvH&#10;GP1ATpqBepxneP785784fX77i77ZRR7T6RJgnIDhUZ0Mfylg0LG4XA1IGzaaLnEeWfIsfOeS+36G&#10;zrXPIZ0r9PdeaPfz4Fn9xAPMZZlej7z8+arjS5zlpvkX3cn1UsbhlPrptHRv1vitrnfeebufADAx&#10;RaiequoAfNjp1gnfYkMyOuc5vE9bgxZE8TJ6bMML3VK37To0UX1Ie7n6ba86qPqK8N72yj1L4esN&#10;Tq11ktLsS9u3sv5NeLQ2Uvq5XhXPREG9c5uv3jhaE2dhAGxxnInKcWAqTw44ZwNjo+d13sDbCcwy&#10;LtfyaHSkC1gl0GTLKw+S3lC6uZ7F+a+hb3G98FI3sNhp0WIE+0yeezIu/b5CCbSVdJ9c6GLAPqe9&#10;wgmanFW/06Tf+vC1z/+ZVN+63d/o8psAdfJT2GlZp/OvRT580rE/km0hII4/GSrH8STo6qOFSwvF&#10;FsBufXUrzvBnmax/frrz9VfxTXxqy4+1X+lv+HGg3o689cRb0uhSJzJkKpCRhXP4NPBqO+LbKOPU&#10;q8mEz0GSN7yzSLA/9t9Tw8GdHlQKwMlzfZ3gJ9R+pa1+2iexi/WhD550g4gswSU0/L7NHn9C3Pvz&#10;tOdjeYP+gb12zDO4IzNDt2X39+wgu3Tg6fl5HRDkgwW+Puw4DeDaaFEwXpD5nlYMrMeZJPgcRTe/&#10;wu+eUj10pJsLJiWRdZNntrKbgWkWqkUXHvBUHszU3U2sPcnL15jJzjjsM9EZuy+/beV+n1dHlwbu&#10;q6s23VJG0F995FOJF7Ruv78fgmFha7MbXYGvrx1/Anfh03OTK+PU2oaNW8f94la+BI++cWeMyVjk&#10;BK3T2DYehydjA+i/sR6uNi+UtQAOX7zdqI7ofvunrPvzPnajPLzu38H/Rjjx11Km42BkAqP0v/yN&#10;blgAt1C2h6PMF/AEf8lqJ0+Jl3APHTjutck+lu81RKtP/qe1bGhinmqjjgg3Y5H7ljzqMWZgCZ1H&#10;HIsZ2lNyTqFqy5ii3OjDQJmw+nCuF8L2QUADgU1UXz+NL2gEZ5th0a7axnuZNHu7wOGYfj4pEd+E&#10;b+LfwActTNr8huOrV19L2rPTl1992U2uX/xiPkH4+edf9HMcv/3tb3pa0QTO9de//nXforVZsBsQ&#10;Nru8zfWf/tN/it/x8/IH7stz/dp5HTnUt5UbfcNHcrnl3StXOY/Mqi9dFORLc1V/r6Lyey995dFi&#10;jHGrsKMT1WlziZQjP+TBmMLfM46SFXguR9C6svVsFt0sVBpnbLpjG54uz8hL+8im0Z/2deSQja50&#10;tNJl+YbjufgeOiZK04+WTQT7PG6+sp6FpZE8dOXT2pju27PRFW+LUIGxj0MnZVz99gMfiozQ9eUB&#10;+1ldgMP2IaG2JLK/b5Nc+qYjtwK8Fqe9agtu2ydh+yIoRwbIB90nE/LN8TawMTaNbC6BSSY7jqZt&#10;PF4ZPd+g3Y0ueeDuuoNr559HPjleW+N5y64Mw02+q/a0L8gTS8tE+PbzVG/N74fZAKOTa0/RQF1w&#10;RUE/8VNdC1uuyj1PJ3HbExaHvyvIF5Xfe3H5tfrjChdXdMQLba6Obtsro+dpz+Ok3uJLB91HkGq7&#10;jP21nfQzMqUd4zcbO/6M8uNbWacBk8yiOZ7RX/Zwf5dL78EUjN8OMBvPA25kl+TCi/AnlhYpO7p5&#10;6GLSbLh8l3rKwNfb8u27cSRV1TFWoJW31OqH577+ZPJiJkafD5xLZ+Oe/kf3oigdY4wKHUGglJrd&#10;1EjogbBE+rTRvEuZbQNeS+MuJOa+tA78i3T0DF76NG+VXo4n63+UH8nv2FeajP9Cj0uf5A/vAvd7&#10;ZcfHqYxk7ukNa36438v97NPPOi589vnn9ct9Urwbzvcybj96WF+tcpW2wPZmMvjgGseKI5trXI8N&#10;2s2ulbPt+/AL+fC13WrY/q9sl/6J0jdPUA8t0+O2XWDCwsx1qH0khiZ8bbfogxa1n8HHpvXv/fgn&#10;/V3L3/vJ781XYWJD2Ub97NpH/JUeXErf6dccmrfBFz8naWQaXaBiDOjb9aGNeVDLZNwh1w4vvPKa&#10;t0Hp2+WbvHxNeJdW4W19tfC940+u+o6/q9ur15UxdMm/oW36iEztMrkMDeM7oOGUKXVKj8qAvqVt&#10;v3XLxzgmVQVxaN2klWR5MkcuqENm6QNfCU65QgX+++YcPvOjrLfVl0b31Nd+g34lkqF5I258C3Zi&#10;337br1zog35vrM4ltm9nYWVl5YUs6MambenVgz18OvhPPku0PkD90/RVWNkBUL5n80D66FOg5pbe&#10;AnrrxswzjR3GAeOFDRMy9+Dhg7YX4pSG3aDMFT6dq0S2HBT1dun4xXDlF81hysZ0Sr9MR/krgnUp&#10;X8d5/733jk8qeruOndDOEcMvePdgl0q6gn/kJP2qv5R8fYQjXox9DX6RP3XwVBnpcLugfx6sNylL&#10;LqvjCc0v7DO+HGn111OH3C7tlRf7dZi0b53WZwzrO0cWPo1t+vyLz+vL+bIbewhX4723rZ48mnGP&#10;DPEpHsXGjd84672zBmF+xbdV5vg6XeZi6EAGSYD65mZg+fLQj37yw9Mf/P5PTh99/MHp5Vf5d6f4&#10;AlfjG9w4DsR8WD8Bvx1Ee/XVeavYm6/zpuZsdr3xxo2+yfXWTX6FQzPxLd54c35PMb6Fcq+k7n6p&#10;Ycdudc0NbH69//4H8Z8yR0gaOfA7935n8K3AupH5gd8epJN3e7DwbmT7m+hk7Ar7Uh4lhtrGa6MZ&#10;6facgqFRZDBzkX5dxRpZ1IycOug78nTITmSfPM9Pp5AJ6YWScMlrf+VpyuYyuXieK70W8EWafvrU&#10;pLfc6I6vkKhE9uarSLP5umHHPPW1gSedM8ZOwUE6vrPn9A9MbVQGE/CY7/g7N7v+7F//6252BfWe&#10;vuFI2tzyBpd7TmSdmSrnOAAWZLsTGPgaqbIg3GEUO1F/OYYjnR3LhAETXKfe3Cuivtfv4BEKBo+H&#10;pwd37eY+KtHbsXTKZ4feeutGX9vFCMRGrBIsYQdfeC7B5K2yiUKV8IzAG6Qt0dxvfzcNLLTYuLBr&#10;4I62NwpbT1jYyumnMss4V+lrREuHBO2rh67nDpF2MVV0v+W2zwt3y2wb5/nbN/UYCnwmJOeTjC7c&#10;mIA8jmGJkvhhwUdPB14dknTz4nRUuFkcwr/d7GHc2o6ywhltz/HtwJx6SxtX+fp2btSkUaka34Ba&#10;GMopc1FOG5oTK4N57mA8PDiPQvHJH9ou7T1vfgG47WXu1elGUeGClf/zH9xmILqUBemL6/dCqrZt&#10;Vw+S8qD8OEUjR9KESR8abRxDfjmBVaZ4lCdTt3SWf5RBU4uHg/8RQ39h61+G6Z9//1eDKq12VF8Q&#10;wBsGDYh1OvQP7kqEniZZ8HRC10kWJtfklpH35kU/1/I7ZFsU1N14TgvBPRq6ol8nsRngXnkVXeNs&#10;xNvYfHU5ppw8g5DXk72xyGExwHZiFXy1qy298iOWo5fzeYOf//LY7OLwpHucAdfS+WjD3wxWE/t6&#10;udSArGYpc8QazPwTdiK2cL8XpOVyGYe+47jkrm1PuYEp12XylbPZ9WJmdpMjT73kHY4ROU/H02d2&#10;8LvS6K1MNN56y2D/xunV0MnvbNnU+e5br4PjB2xCt9TpJwoz8s5hiMlzNQbY4OqYE94anXsKJfav&#10;uKeMtjmu+8q0t4AfZrx6aAIXe/L029jJ4GZxGj/Y65UX0fMuoAjsrrg2mL0lB6KAx8/bzUkbG+B+&#10;Yihdkydt7LAJexd3jzrnUVr+YVAIjKajz0J5dPBi5XHzXKSVBw0BcJaNkvMv1EoZb3PFwkbnc09g&#10;ZKZ++xg+2fCyANfJT9L77evQwuTWeO4trNr5VIO3CZ/NDp8/RJe+fWNc0t/QvOMA+HFmLfhaZLrh&#10;Daw4kjZFO87xE9I+GnzrjT26n3uTA4vp84PZt06373zRN7wePrLA5Te0Yhvi/JG1OZltMhu9JJ+J&#10;nLjKSEgimvz5TRP2w0aZ1+ptjnHCXnIgJ2124cZmV2yLwzbkUzCJoJsB3GsnBcHZhMnCSz9bcMgM&#10;W2Kxp78XxK4caU4i95q44/j3ow2XydOvTix7nzpgHHlzam/kYMcG8gd/YeQDf0b28KOncw+5XZup&#10;nybq57azPLQBnfu1f9KMGRWttFE6HWOytynwqTJAT1OILPARTGrZv54ATXvz1r9T4oHNrtDhyGA3&#10;8sHVvvLR22/8VojJKjk6xvVzvAvvyDuP25feH2mrY5vuKugf218+hv7Lk/Y7+NEZ/wQ01e+F4zrt&#10;sWvT5sJnU0ymdiF2fZcu6nuGd+57MCLtsF3a3bHcgsr3fED8TNtwwA9pKxfuN32v63fox/ZRdL9l&#10;2kd1jnrbx5Ht5LfO4LS4KV8dTT+XH+RnN76kCTa6ZlFoTjBXXvn1BxxBi6XwdO0y5NnQ0IUWNI79&#10;6FR8/l3gWFs4KcciTcKBm9AxgY4mp/ACC8zSMfmrz+716SLSmbQ59nzKn4fp/+gaXEqXpWWelQ6U&#10;6oWFxIdPHrXfNrIsqvdzXnyCyIfJunt10cmEE2yLJne+is27fTu2yonUeSN2bMSceOWT7wYAPgjL&#10;Y/zgv7d+8qWxu+RJff0ik66eZ6NtfuMFLuoIJuh4KCgr6qM6a8M8b7p4HjZtaeN6rmOIRQ8cmjO/&#10;0A/6g1ddvG08eJa66tcfoTP4q7+5N6Y+iQ/xiL3pwZiDf/TRol8iGoKH537DgN0W6V6lIHXWxmnP&#10;YqJFMnzevgjL9/Ow/dw+6tv2c/u+9Ty37eSTi465r0aH679Y9IS/z129GB0KjeEY/XHvNyzAZEfg&#10;C4vqQuR87FVC2qn+BoceFjzaBntxaF6i+42LMxnA95WJ3QiSJ9AvsoNP+kKm5LtXxqlmp5NdlSWD&#10;fCu8Hbs4awm7UbX+2PIenqJ7ctyFrpTfsq7SNt11YdoMFrV5vjmmThfHjrbKg5XBBGnyxc6JEvdZ&#10;HrsGp6XTeV14Lt4CGovPh017Pv/8eft+bl9dFyfpmy/AgQ7UBqVP4j5vmjIi3IXl95aX55rE4DH4&#10;dD6WSLaqi9GdSU/dwCBrqz/qGdeXn3RuT7r3833wSB3+hMXNWYQP/uDlrzYYUI3zmaXn9gLHlKkP&#10;Ux22kT2bbvWl6Bj8wUgddOGP7uZMaQX/wypryJqEAI7Nqn1TS3udk138QefQm9wv3cYXn4gY4GzU&#10;5kQ+RvBlQ1JfUFfwTF480emONSmHD7v4X7j+OoeITUi/y/Mg8gzOYC2u2k1993xm5R0sMj/+2u9n&#10;fvVVD07QCV/j8cyf9lul/fTp2UYXv0Rv+f8vvTJ+BRqUnrn6zSFjO7tFB8jYys/Mxw565G+DZ2H7&#10;v3RqOTCTfpHnP/3K4+TPNWRw03tXLbVe/mrrzJWOPHhdy9zcgvNHH39cW+T3MC2IaoXskdHHD/mR&#10;FssP340e51p+BxQesRfWP+kgFLyJy97Z2NJfZetjZs6ym4Pw1w560gdwVs8EeONr12HSUGFEtpVv&#10;O8k7yNEAlzTWtFI2Ca3XsQm3Zn4zdKQD81ZX/Wa6htZpIyWKl9C7IVei1Mh/aOhOXseURLh1DSZt&#10;6QN+96cKQmPP8uDeee0hq+URKMEZQmhi3ugZLmxaN9/SWMe/tNt24Klv4LRfE4ozOGSseLFLo8M0&#10;YPqdu9adevShG5jBDU2XB1MnMpw28cP8MFCn7lEfAOsu7Am75p4t629khfdvvH7tdP3N+V3Ji7le&#10;rg44geEZbHhoV786RwgeyZiDLWm/c+yUstCvTGnfTmecybUyE5TZB5td1rzff/e9040bb6a947O8&#10;oUPXB0ub8afbI+yOHFRG2JZk6vMlT2e86gYHLHKvTXCq04VXyhcvuJhTpHt5nr+l2ZTJX8rTCaGp&#10;LRw4F2kHjdMfferPJRyyQ69eTR9tdNmYp3fdPI591z80Gqjwsu6Npvi6+jrrQDBxLy3/EkcOjBvq&#10;VSYLY8YKNPSm3O/93o9jJ37v9NFHH8Tvea1vU/m9rB//+IfJ+72+FWoTyu8e2sR66y1vg70ZXju0&#10;hgfmY8e6Ub/6lLEP7nRKu8XLyyRsz/gRcNw+eH755ZGjGQPQ2zrX8MI450tJ77/3ft/q09MvPv+s&#10;X1wzh/YCkLUH5bwQ1J/5iO8n9o2tl+lMKpHR0ARdtB+kRobSRnmuCDKnnCd+ZXUhf3gmT7bn1UdP&#10;EyZNnY4F5CFZ2lJif1Pdbw1bF6Qn5VVs5/xkievwUqic4GP4p9Xqg3lkovvRq9nscrhqN7s2sKe7&#10;2eVA4D/6R//ocrPrX/uMocJpyyaXk9M+S2QgXKfR4KATXeihFBGWxnZyOisdk3xPskaum11UGKGH&#10;YIixSjpOFcKZgJZkUTwK+aS/t+AbmjrlRITfgbGgpWNlrkE3RCTQjOg6hAJcBMSTtkohDCMu46bt&#10;deOWFzyDoR20WCd7DenWH6YcDsAZrI3SN89V0L91bKXtRBIcOIjSz+Gusojb78XX/cYtI1bAjyAP&#10;7gKY6irDwd/JhP5ZWNpBk3MYJOoQ1TEIn4RORKug4zSKjFty2mZ/dyew6zTlmcKLg+MYIwOTZ3XP&#10;najFC33EGUDSLvqlTWFppC1xFiPSrwOXGbzJVYtPGpwPWgoLQ5Cu/c3bsLDOr0IHyfTXc/PAPfSh&#10;jvF52bN2hPP0Def3o+BDB3Hhww+dxO3H9P2Q/6NcnfIEdZc+nD0D3jq5FyGoVCcDe/s/+F3ivPj+&#10;XwlqtFb+23tg8KMDe1KaD/fwDu51CPMMew7GGxmATKI4IOwQ/MfZupTvkafRA/18nmaL+9Jv08gt&#10;B+7q1TjwBoYXTaiC0xntfNd6yliIdAL0tcIgj3Xejp7toIpc3tSx4Gzw/uWvf3W69eWtOXmcortB&#10;JcJhI3vIOUGD2sZADbRS6LxcCuQq8+Bx/tHP9PiAOygN1yZU/lsndbd+0uhz60EavRTzX4KfMHsp&#10;CFuQFsqz/FVGDIaRzUheB1FvZDh14sCCDQSDcN+aQSeL6k8etdy0mzrhVT9J6BOGR/ujo3iXhndQ&#10;Lk8Hyy3X56S3TuCRaT80amJ361jwuPP1/dOduw/jQH11+uyzOFJJN9nDj7EjIy/lYdoxcBpbLPA4&#10;mey5k/bY4rVJG1f33OOH8W9pFqQaK4e1c5cLJWRtdZr8zfNGMC2k0GnwFu6WHXn1d9ZYy8wE4DJN&#10;viItL4JDTiLHNrt8xrA/knv0pW91abv3B574GBq8cT2OXR37w4lTLvkaGMkPbmlffW8mXL36+unV&#10;0M3G0+uZFHiDixPoLSp0fStOo9NxFoA5uiY9cMSDLhDgbWiHbk5p2fC6e98ndO9Epx6kxbFxcHfg&#10;xcSWM/j2zZun14Pn+CLEPAQIvG525dbCqkVivk0a6aQYr6++5uQhp3reTrPJJbIpWDlyHrqgf/4s&#10;4HgjjXNpwWJ+FPqN0/U3QiubZ+n7ZUxe7Nc1NMgz+yHuGC+yKxMvn/k7c7WpMU60+u43D9+EkKph&#10;ea0vE8aGkm+RrTd5t+G3i4frN230FsqmlR+pN78B4/ND42egy27aiE/xLG1ZOApTCER52Am9yetR&#10;p/YhaXDsYhkZqqrkv5Rbn2AXtlY/1f3ewYbE+iSHfRAv+tm6l3HTwRA37flxYfTPuMCejr6wN8p9&#10;P1zWEUZOBw9X8ZyenVhKXxwbz3DI3+r+xFkc6EJheHzJS3o++OH74nDe/vZpcTyPwnk5QdmNE6Ye&#10;G7DyJe794Gm6sPUGJzQlT9IuZXbkm4+mj/7VZ0rtzgPC7xmDJl7MA6QFvR3/u4lKlhLnAEHkJPi3&#10;r66ewdu+dSyOGLJvxCpp33pjNryoDKZcKreMdsEUwHs+FrfKAlpf8tyl/tVBj/V7hUJLw11I9emO&#10;jINXo/vw8Jmbv/zLvzr97//7X5z+6q/+8vSb3/w2EzJvttzpb6d8/vmt0y9+/ovTL3/hO/OfZp4R&#10;O/VsfsOF3TSp+/DDj/q5E9/z9/sjToP6RMqPf/zjTszdW9hzql10L01UX9puZDitKs1BAeOeNvBM&#10;35XZ3ydeOSQD+GpzY22Z8uLYppmwu27ccq7KlR94Gpkx1zjfkJCOjpXBRFd0R1TXzjtDb2VMwm14&#10;KafA/M5k4B7wbXCxFeay3tIFf22YuQiesd34aDGfrrKNPocon5/ZN649B1c6uzbk3I6IlbvQzFWE&#10;3+K5crFlinvo2YMMTi+/9urpxeg620nGwaYfu8G1fcQDfidtYr/7dswhu2klf7nP8y6iHpJaGraP&#10;SStdAw9f8GL1e3Vcmqv8840u+WDqMzq5CuBteWWUJY8Wh9THX28d2nhSb3kvbv3FafFYeZImaEs9&#10;5dAOHuqj0/nYRYb4dpcHNGfzRYTH82OdZ2X4ifTS25P7hqT6u1mmvrLly0HDxUOaPHHxlL5RuS2/&#10;ccN5nuveC+d0Ej2fwxaWZujvXv3zNFGaZ+m/qz3pEy3Azgl/7RS+MskjVhf2OumLY+1fIrlbuaAz&#10;Qg8n0vv4KtpXahagJ+6hg8WnEPVr+3f0sfm53Xned0+NmbMYTTe62RWfU32+Q39X5qBVFzpz7bN+&#10;jRGZPuUaSOO7xr43LTClB4OkTvvqlO7K+YOr8aw+woyp5Umu2mEvfK2hh3z0tW1PP5cvYJQGqWNh&#10;c/mrTPuS/H3GG/D9Zq+O1xYmTP/S39RF+28DDF3SleFj0h2mcOiP3+RrPA4TeNu+Ng6vQs/+Thub&#10;GRiLLyCdAwTX0iO0Y1MhrA/9NPBhOyo7saOXfBzZEPqcuGHv9af9z1V8vtx0Ymjvxv9TdmSwdfLX&#10;OTIadXwInwKTPHoLxyfAjIc+W/jDjJV9yzT5d7++O191CA0cNKlMpW/bPNhL27EvYyvQBo4X+kKm&#10;+QWRgz6jVdDA6/oKeHDAEOApFBb/FO3P/FuxfMyVrA4dBykyigaVxdLhoEWuwsxt6DM6vlDdAh89&#10;6tsc5dZ/uYgdSbQxPDTe1P8CM/i6o/ezMTK0VWYPliorbzfWOhaJwVPd0akC65uN8NXHS5oP/9xv&#10;39u3wJC2/SsdhhQXuDccsrAhT33GlxTqPbzBdo9PrZ8qejdz5pRN3shWKJ1/aGIOybZY++QzGAdu&#10;37p9+jQ+mTUEz9uP5bMxRh+MhcbxjhmhjU1iGxpkyFz3yiE7PutWXNv+yLRHPXG/mxXWV7xhRKY/&#10;fH9+uschTfS3RjXrCMPN4p+oX2CKAp7tWunirG00EeBWGoUftde5bn0Q0G1+piNPRfnIQ7ME7a0N&#10;uAjJb4eONLJb3yy0KQ6u6K6F4IFOX9y+lXH3TmmHJ8ppcOcjIy94qe87ps2YZ+3BfWU3Vz4Ev3Ns&#10;bnvRuuL6rXjFNnijy2+hvfHG65mvXz29+97bpx972+sP/qC/seW3c9965+3Tu/1E4QenmzfeDlw+&#10;Ch+Nfztj3Ssvz9veHU8r/ENvYWg2fbKusfIz8zl8GF1Y3TY2kMGnj31Nb35H8BWfj00/0f3OV7dy&#10;/bZrbO9/8N7pZq4+kepNsNde03cH8/nqkeXgWp1Fm9AMS8LOkIT9YkNDy8EybQ+uQ1tlZ2OphwTa&#10;F9IpvQBaS709HF1/vHloPra+PzPy0guhr09Hv3u6+daN06vBT18rtP4P7InqnT23TKhTG4W281uq&#10;6Mef43PufEf6BraWL7dvdn1vs+vP/u/zZpfeAkJ5Dd52pfdHcBlqzByimrzEQcbcEFInG0OcGsRE&#10;TH/h5SDwYgQt7oWNDR2E0xhY9UI49AkOjJPBWXscegOThSmv370WYfJprL7KmYkZZ8cpf7Dga2LI&#10;MWXchlHyRgE3lhlwq3LMYL3XLb9llL9k+sBBfG2tA71tKT/CPI7Nlt/gfuEoKxACQZ2l9zrVwra3&#10;5dRVVpvKYKbyHUDPBout415w9Sx9cQVr8xa3hQ3mOS6cIcxZJw823k6po6QdQl0Y+n3QHV8OGk47&#10;Y9Se5bED6tGmbO2eR3CWP4vXCvY6HvqinS0j6tf2bZ4nn3FwnUF0+HNedvCbtjdsvo5P8lEv8fn6&#10;HbAof/4ujS0c5jr3g2MhnbUj/K5nsY5Tni0KMvYXA0PCtn+BQ1PHQKy8rNOl3cJLnojHnJNeE+WB&#10;ARbdNgCI69Dql1ZTbPowN23j7xuUbo38t/dAuMLelW0wgcejgk8zjLo3JLrIY8C5cbP0MFCxPzOQ&#10;jZ5sf0Q0WJkXllbLA9flzT4bDAwmYWES0DD0Tv1OmND0GZnS9qszsOVaByLpeC1PRDPXKEtINTpn&#10;AdknJHwv3We+/Bj55WZXERhawCn3PYlDfnJFH0NRMW9x7SXWbg6P2VcHCmjjbHi19PDN7UYhdQV0&#10;7kTnu+jyQTf2VzrZa9RvOvNd+hdMeoKs7B/azUAJHvkyIILxtHpio8NvKBmMvWZtYPY5wm7cLQ7h&#10;eb/pezyTrcp5Zm+d2IT2eEjkNvRzaD2NN/wpL8uHUxe17tyeU4xf3fGt+jiqDx9nopfJDcfz0I2V&#10;F8/kwsKMAXMXA0VOkMWeXcQT10HiLG2UJg7fydnoEluw/RTIRN+MupCRKSNOPekZjyLTnXhIbx6Z&#10;PODV+QjMM7gYeynLpCMht55LGzY58lGb3PaiMy+8mnbgPbLcDZQ8e0Wf08hmvpL7V5L++mvXTtde&#10;v9bFd86cOvrx8kvz1sZs+FjMvNY3wPxILrpYJH3zemgY57yv8efZ5wvfuPFmxu+3Tzdu3uwGWvuZ&#10;fsN1HODRjT7njw9ikn7voU8Z3AnfHtdxqrMfuvAD3nxjNidtrDoAwySP7pAxuosypzqN+0aoE8FO&#10;yvs0hdNPCl0saBpncmUb69Mkvzw76MwGedMUHfTf5Eh/d0PLqbTKTGhlU0w6p6wyg95kpn7TyAHY&#10;lxGPRr93rKxcJI+968naQ4bgAkdhZWDk6pAHnY4JXHnveH5cf1c0vprgs1HGf9HvtvpkMf/vSX2C&#10;4y2ljU4m0ttScOyQ+y705Br0azN2MoyGr5Ivci2dHpugB6/G6LaNcXjWJoV/xf1YdAa3sPD4rL+H&#10;5Jce+rv231XUt43wvswfG3MRnhnv8hc4W1f+Rv0ZfRVJGPpOm207MtyFvUwO4Ip/XRCq/m35S7yW&#10;f650gf7h9/Zrw+jyZX+F0uWsL4JyW3ZlSNSnxfG8zMKb+0vfa/Pc73VjbVnkcO3hlmdH2U6f6aBb&#10;5J3M6vvOCboIAs/gVn0i4/7gU5z6hCClpY0uJ6eDeXmejJTNLbKljP500qRfSYMLW3a1E7zglcId&#10;x9GbPB2Tto4vKa89YWkC9oUfuzRI3Ku04dHQxVgoLA69DxAjjbE1nQS8Y9MXX9zu73D57RT+7Lff&#10;8G3NeRzqe5iJ/t3k+5TLF90Es6hy/543Ue91M2zfFrRh7zPjJnPVy8i0/rnSWbDJhf6wRzuW7SaX&#10;+dNukol+X8D4txtebJWNrvNNsN0Y8xsE6qqjzDlcccdEtEErOAho7n7HSgGO69fjNV71DbfY1ZUp&#10;NK3Migsv93uIhD1ir7xB95A9qk8xci5UmuZ2eJr6ZG7GLb97kTlN/M45RBW6WYSkuxaoIi9kZ3WH&#10;Xo+8HXw+7jduu+rpk2vrHbruXkAbdOh4meiTWHy3fg42eKhHN2Zcshg1i90+LUcN2ELt1E8E6xgX&#10;amfIrz4aV/EgUSh9A3N9/I4lhwy7F93DEY2V1QZ8yBS5W7nSl+2vslsX3N3UVGc3jpSXrz1xcVBO&#10;9OwqrWNkonJgawcunrds+4WXiXsvaGdpvnFpf84L81t6I8Jv34I83+A6j/q8fd32PK++VX7zLFQ+&#10;ExY3+C6dF+fNWzjC9nXputGzvK2zcel4/uy6dBSfzxOfb3/pSrfqf6VNPVh/1YGU+kApv+3RCT6S&#10;svSVP7J+777NDqbn7YcwfYsA55kGaadzit6n78r4X/mUTW7v6bn5YXELLcg7P4r+ku/agkNf6Wh9&#10;SG0l/WKBFTx9p0NREmltq2mxK4edluYPxsOPA3d8xYejbOddZfVRPuXIiTedp/1kp53SLXR06IkP&#10;jC5C5TL4kh33yuEHoPo4fvnwsLJbPAY/93wLm3v6V0rhUWP0PY0/jS3r4aLKP9qpl5L+wU9fy4B2&#10;ojDc8z1qf0NjfWyZBH0eWRkdXf4Wb/QIvO3DxnOZdi+419/z9M1Dz20vObVjssTinj6w3WweH9x9&#10;gFwcfLgW2+Pth09++MnpRz/84emjDz+qH4IGDm/Pm9Qz79u549BsZNdYACdyptzypv4DeQke7VvK&#10;dk5w+EDdxAgNpFs3MbYMvNFbkSyyFbWfgdc+6lOCcnMPn/Q5cemHErtBoAj+90bpXJXBJz6LfigR&#10;hKftxmm/vFpd7jiBV3CM7np+YXylwXnqwUn/V+8KQx/j/4BT+eWXp0/8qWGdcmkz9PkucHpQqfSc&#10;Nafphwj26Iz0ybscJ+U31k9zpcOTLr96bjxWdprtPLL0P+zP9C99yh8aNKRw++i2sI4+5p6fsHRE&#10;W3Kz/IPng/hdfDGyZKy4k/Ftxzi/geezoMbIrx2ozBgD/soG+GSmcpKr9JURYuyeHGufLNug8BtS&#10;N2/cPH380QenH/3gk/heH/S3pWqH9aq8dW3352Byeqa+PuDn8Jv8zaFrc199EfYT0OVfeAEI2RPQ&#10;pHRJDOr1v8ufg38XNEvZ9Te2rgrlGSInT/2x4We8VU75RH7PvQfzu4EYRDa1Mfb0aXqkH7FrheUT&#10;2uk//U+/2CSR/KKlfDDQyIaPPYrB19r2+GTV2eSr1y/DvGW9543Aj4/0oi/IvR5f9+36u2++eb1j&#10;nPI+PXjt2vW235+gCDztBnx8tMhRxiAHE+bnKGZ+vHJvw9NblyPzY4Mqh5VRfoDxa+qgUekQ+qkL&#10;fzyUh3LWYuzB+J2vH3ziENs7XWNweMrbh978c1XGofP+VIQ5ZdqqjrxMT6xNHGsR6Y8XlOYtsNCz&#10;8gOv0RF2l3CsLWnMfec+eHnQHP+njnjID9pnHsQm2OzycxNv3ngzuM2bXQ1RPGW6to+YiWiAJq7V&#10;ydC/G4zBUTWHkvlm/M2Zc14vqIXJdtNNb3X955tdx2cMQaKwAKnAqalDF+YSbsLTRZ0QsQs2B2Gq&#10;dIFTBaO4HCAEDmEtxu6iKuVBkKmHYKnUzkVQ4ijcvRuHM8bDKX0bXnbW4eSUNKZ++P77p7du3iiT&#10;tIkJ8OO4uhIOQqQvbSOxBiURk4pb8jZf2uafl3NFuPNnhAd/lVbawhjmTNrG87BpygtgCNpYeovu&#10;tbHwRPBF6XiiTHlTZdoBZJjsuniocx627+f4bh/h8zx8z81v+8GbYXqWMhSTIEZx60QR9KO9Or0H&#10;fdtWntUXq2zB4TyqQ2nUH1zGgMlbvC4Nx/Q1vUz+OPvT5vRrDdgMAAOHYaPojEyNxlnb4J8Hz6K8&#10;S9oNXYcG01YHErHlg3v7j76TvmXXeRCXP+ehaZX/eRakNbafGbwOHauzlxhoF/htVF3+8hQy530D&#10;zyC1dCwtD3oot7Sbicos7tehSTuM6+JUWInnsP8+QenWyH8d/477i3S4h88Gizqhuhq5QlkL2H5U&#10;9pM4rza6fXbMArUFGE53aZM6Kyerm4uv/JUTQTr8l4abhndO2/g9qGenyH2keh0hkaerTh2pTERq&#10;eDvJW3lCQ4Pi4WTBvnSKfYqT/elnn50+v33rdO/Rg1m4O2xXCrVccQo+PSyQwd51oFzSDO/9tY76&#10;5FxbPUwQm4JXuU7pIyh+3O6N/qIRm2yAuaTbJe16TYxgZUJ65fRycNr24XrpZJENfEsMDDJl4PQq&#10;eN/Cja2et23acrs9t+OArE6C202u2hRt535UvWEoEfvTxfDLAw0vxdnw46zK+yxHP7/6pUXAR6eH&#10;j57GiYptzVX/yIGFOQPjLs5ZsLN4ZxFvf5xc/i7iGUx3AWajxcDNW8f6+fjSsXG0GxWN5KU2cOzi&#10;yCB7YrwcOZo6I1tzn3jImTrV+drU9J+MhPd1ZELz5hfuXgdmx+Heaz+wX46ev/La6bVXM46f63to&#10;qa1X+13qWUy4+sosPBU3OBWv0DzlbYgZh1+7GnrY7AptyHC/bc/ROt7s6kZX4mx4Dd297bWbXGC7&#10;hr2JI1cCe9+NrgeZYNz3Q9pfRxy/aX/Hz7hSm9U3P+NIOcm0EzGbxbUj4XvBRqafWBDNGGtDxWaV&#10;TTITZLSqfYw89o2hY9NdG/pLbnroYHmVe5s1eCZvNvtsHEYWyruUUe4oiy5ovHQ0KRb1eSO+Ni/3&#10;9O9CB3uPLAd9jpDUyjy8O+kAA98DZ+G5Lhzyrzw9G6WSfpmH1uyAcZ+vZ4PeaWAL8BYA5/BTJv+h&#10;jbKdJKXeLALAJvyi07mz+bULw4JJlba1iZ6voVH4U/8hMPwWB5gmXV1oXjt00f+hQXl+0BQ9xfm2&#10;+2w84gUablgafK+PiW0zaZOeZ33QQP/NtXlw2X4edRbuyGwt2QUsAX2HxsMzMtINyuV96i5PxN7r&#10;X8rbxOVTqycUJf8lXPCVXOcPPuujfa/tlOmkg6F9LjTviHBZnBavvd/njfs8fRkfC627qcQmRtfZ&#10;SxsmfnCZHd0Nlt3kfT02gr00+XpFHfFCJy5llj1cvwkZezI28pDEi/Txufwd/UKiRPXJRH/vjGwk&#10;1hYH75ZB82N86aQ98Xk6Ffa2kevixKdFB3ZgPjVyyctzmaVT9IFe+LSet43InIkx/cI/ttUPnntT&#10;R//TUGEFmQsc8n94++3pQXwHJ9ItpGz0Fsp/+k//R3+zy3gnOnHszZT5fa/PO9Gjt3z51Wv3AprU&#10;Hoc3+LjyKEzfZ1NqxrHhtbLGRpte579ztPJSfiaqc6mb7CKez2Y/u7+bafLBrRylTvPjM9gohZu6&#10;S1+KUJuesuwHXuLf9qmfQXz08PQo88cnoRl9Jh2tY/ztmIV3czihb54Evsm+MnTJPNeGF30PgMJw&#10;JR0hR58rM/A5wvn9eVjdPM9f++MqvfOh9Mepd7/jCvdHGZ92Mar4Rw7YKj4PG7m8ieCOnxje6M/o&#10;UnzS+gqj170PfHJU2cyfustPV8+LIx66X3sCB/Npc9KdV6+MCFsPj85hSjcXJ6cWBdUD+1yWlueu&#10;o18TPa8cKStc0Cu4brmlgzLkyHXThb0K6sJ7r9s3UZorGeoax2FPRen7LIC5sr602jJwlA+HDdvn&#10;pYvnxX+jOuCrf46j4Pp8m+CcR2nbrqu01T/tStv8LSMKm15YsWeelz5kj52zEFh4iWxp4Sad3UQz&#10;EjCLa8dhqef6qj9LP3IpdEzv3PPQjaKz/Dqu1Tt/wz916IFgrKjPyffOVTt0dj6ZHFqCX8yGhj6L&#10;PWn6HJ2LvkV5xm9pWuiQcXd+m3bmUXK4K/UL2HPl/KHfQUtRKH4H3/YNDvX5d8snPvTYvuuh56sp&#10;+6wb696+Ij/CJZ+HJ/0925SFUzfQ6EFLps3EC58lwVxMH7oYib/oFXvRTjTA+5CDwNf/dOboz1m/&#10;tB0e1i6hR9KnrfTn6DMek4OVvdZvC4boA9ZZFFaWBTivTovn5bT1LLfFOlfJM9Zv5qmbr/W3yVz4&#10;z875VL41Ab+H6RDGB+9/0K89kFltsGH3MoZuW/AR+JL6NOlz1cjwcvy+ylCu7knC0sBmRTfc0CH0&#10;tIEhogu80BI85QV+B16DJ235vThpWXrhuSaW9mLHnrlPd/y/N6H5RONB54MHvK4fWEfguwRmxwUb&#10;WtpO7JsYrYMGUw7R4aGsuaJmyquDXtL1ffr3Yv0ei86r4yqvf/5CyqFYN2TjY58v8CtYGie9az6H&#10;LFgLqP908TxR2fNoPOv8ImXrOwckuJXNzAfmKyQjo0UqeJzDy3/+XdyD6QoGGe7hu9h2tFkbSMes&#10;cegH29ffqrXpdXd+a9IXZYx55qv7W73V/c4vX5x5RxwXdqa//ymGxj2IGtilea7a90YX22btyxrK&#10;xx99eProww9O78a/toFBI2pHRXT3f2jxYghh3ltYueImHuufl0a8nfbl7S974FPdHjbMdW3rcH/o&#10;Iq3jEv4fdrBrjKVX6Jd6SzPyVFkmiAUBcP/1WV02eHg2dqv6Rg6jJ+Tg0eOHtc18v/2KUyHBM7Dp&#10;uTle5VJ6YAijR6Fj8LDGWz1NHn+PrbVGgBeX8ZDVBLbWfsaNtxyU9fUFPI+cv2LsG18Rb6oDIdHo&#10;krdxn50ePnAYlI932a6f4QGfPnRjMOlopf7E0SOoV9erhwNfHXJ1gWfm30+e+g356EzK6dN9vwmX&#10;suZQ3vbrgbN33+7ml/Wf2XznX8XPCv6v2Oy7OnTrGpGYPP3qxl3GGJ/I7EGMXB1qnnWtax17OudJ&#10;29agHGK2kUwXdqyHP+UrK/JfdTux8kOu8Lpy4zDH/AyV9UCf4rSfUx87UkK+ZlPQRt9hc9UPvcDS&#10;TtdW03akrfmPMn7yM/kBeyCv7Se4oqE50P6usc2uP/3TP53Nrj//sz/7f2SgU/pKHL8rAXQlxL8S&#10;JlwJA6+EaZHlK1di4K+k0ehszOoR9DhItS4ZjrJdCXJXQvwrL77y0pVn8aWefPttYaUzrdPaKf/d&#10;t99ciWG58m3aCIJXHqbdRw8eXPnmydOmR9jT1gtXMqBdyWT6yvsfvH/l5ps3Av/lyACMrhTu4goP&#10;6fDbfAFuxS9B+kZp6iz+e/277sEVY8h6lRbiN7p/vs1zuOdB2oZvgvfDhw9L8wzMv7MvW25jFKRt&#10;Pg/Xs3RhcZG2sM7Ttg0RPPTPgNz2XbedINsR9Fmqfhv+PstT5DsxbaXueV9imC5olAG/z9vu0g3v&#10;ln4td+AEDl5v2uIFj/O+br0tJy4890tvzysn5G7gX9Y5D5t2Dlf57dvkvZR2LttOYvO0NeUO3I/y&#10;orBwFtbvul7cB9b2W9rS6rKNS9gLX97Gc5ie0Q2sTAguZIc+uyqzfdVGDNmVDO696qf8rb8y9X8l&#10;DCYJbhJdxrxP3PtQOlc0yH1sZry60uGV9P3tt9668sMf/vDKJ598cuW9d969kknDlRs3blyJcbuS&#10;SVZxhxvZPcdzebT0W1rpk/vt99JpaJD02KoXXgiM+W5f4bHjcQhDl1evxLheef21a6HTa4VNJtrW&#10;C2TjaCt/5YX2cr3/4OGVTz/97Mpnt764cu/hg+pPR+fB6LgGZziknTj0jegjXrjEF0FG/ikTPqVi&#10;dPN05du2OfC2+PeqHaH9StnyNnqBbsU3sUzYgFZ5zJB3gQ+Axxidf7F51aut+6y2PwNZ+fbBe+9e&#10;eeetm1dev3a1fZMfryxtxV6SSWMB+KFbxrzgMzh99y1Zxpf0RVOjUS2rDOKRDfXQPwhdefL46ZWv&#10;v7575fbtL3O9d+Vxxo+HT7698tXdB1fu3L1/5WFsGt68//77V376059e+cf/+B9fyQB45cc//nHT&#10;yNPNmzd7JWOvv/565ev5KF0kB3GoG0dv5n7Kvdb8q1c9TzoZEeDQWLmZ66bFSUl8pfGll+gh2K8e&#10;aS9PrIwddvSoE2cnUbl5lhfHJtF14Ue2I6MvvBhYL1298uor6V9kuPgHfhy54DNl0Fa7rxaP0BcP&#10;QvaDC4n5Cw/UGTyUD17lydiR0iSx9Agthh65f/Vq80qPAKvuBFdjBT4KxpY4dfVDvv76zpUvv7x9&#10;5eu7X8WHeHzlhZdDw5eVGz2G//Xrb1x54/q1K5kAD+7wAD9w4hn1yo94EhkAU9q14PPGG9eCzyu+&#10;/DC28cyGaEFflj61I3AVS6vp+yXvr7bM8rk02/4lrv05tzkb1yZtmY6tR97ic66r38R+u8790+qS&#10;UN2PzlyE3J63JR/Og+PR1tHGjv1i7xP5JJkkjT/y9MmV7765tBPwcR8LoJlev3kWXKPj30a/4Xrh&#10;GwQnz/Xl0kcyHzc5Xj5dH1uw8MQCPAKaoHuc79J5dZA8xXlOvNTV8ir8WF2RtrJ2Tv/8NxFuCUuz&#10;LSOU3mi81wNHsX1KcBWbnj7DG4xtD7RejzS0d7/1heYlCsubpQM72bJHGWUBrd914FV6HWF0aGDC&#10;RV35ykpDk5YDL+2cxw2X8jFB2ZZ3PSu/NGZ78IHt5J+//fbbjZ6N0xs9Z1LSeG5n8WzbdC3M48p2&#10;oVS8v7Ytv5H+DXpD8/Sz42RwfC3wXo/9ZWdeD/9fyz07RIb0A03Ky/IzYxc6H3SSN3Fot+U3bL8X&#10;X3nfsBuZw9CZTOwq8/gDwZeuvhL0pow2hlZvJF6/8irZjN1k20euX48du37lvffev/LBBx+Glu9G&#10;rq9Vftnic7mHl/YWH3h4pqc7h7h3796Vu3fvXsmEr/H27duxo19euXPnTvO+/vrrK59//vmVv/3b&#10;v73yV3/1V1f+5m/+5sovf/nLpimjzhdffNF6nnc+uHNDsKW7shNoKsBn5eG999678tFHH1350Y9+&#10;dOUnP/nJlY8//rh9EPVVJAfkxRj8wfsftM7b77xdmQELX1yNIeQFbDSJhF/6DLU3sTuhe3Wjwk8v&#10;hp9kgzaSD7Kl/uLBFj2LDXryeOY9taV42HjYuET0XX1bWfldAW8EvFlbRF7UUf/CxkYmviU3ifdD&#10;03uPYmtrbzP3jX2H+8uBoW/Kkq2O/Rnf1/0yDnWMjayTIf6A1qtLKWdcJXuP015xD012zBbYhe2X&#10;e0G/Nl10rzxaob12BP3Rt9Vf94I65ItMqAsXNFHe/T4L8rUtahcc8FbG4b54uN+y6oEnbF/kb9wy&#10;W26j4Lrt4I97bW3Z5es5H5U5j/KU2/bcbzn34KDHxvM6C19wTxa0vXnKieqoO/o/crQwzmmorXPc&#10;t54y0pe28jeelwdn4UkX3fOh1n/DD/xHM3lg4on7HWPdbzsLR1x84ZSH+gCbfjG+CRfXS9pv2DLV&#10;39hL8n714F+E+sq35OOQE+M1u7B4fKM985TU3zHE3Mtcia+SxjqHkudeW9LPfbAL3BKMsef0V376&#10;Yj0l/thBb2W0Je4Yyd7xkR8/eVwdeRy9hyNYLZf+oHGjviWQDzYXzfW1/Tja3qAtUV5x9oO8iS0f&#10;XJTvOkxj+phyIBX33icCCS44ucpBt/pxB7+2X3ggLI3RvPeJW07cfPeL83maeB602T4csSglSlSW&#10;pvMDrQXeMF+7nrEj88sPP/rwyocffNAxhA9CJrWBbmz6w8y/2cDSKHDoLDkkJx3/D/yLQfLPbYy+&#10;4Wn9hciF+RVf/9XXZk6LPk/YgNyTmdLCNbKwuqddHQFz9XNlQ97S5pyv2m5Mm999hxdDg/x34B38&#10;J7HbVuZuL6U+CFPuoN8Bv/f9XyDnrsHLtoh5Ye+HT8bE6mtC5+rfTJ+kXXuNrz32Wf+6Rhs8C/8Y&#10;W4w9L2U+uHpW3z9XQb3lgzTXTTvPPw/KbFy+5KF9LJzQaOu9nHbX/ik3vJz2W7a0a8XyvrYiMD2D&#10;gYYVvoy3KVG+syvmjjM/HNkVlHdvrHuS+dGsV6wMZLwLLV54efBQ9xv+ROq9aGwWU7/aqG0UBFe9&#10;pOvHG9dev/LWzRuR8fjQkfdr8QeVMRd7Gn+l+HwX2Qvc1k37lQV46VfaFR8/elw/7uc//9srv/71&#10;r+vboYm1iVdeossjo0v3pdXGwsm1dvGAuWXwnbx0Do920Djo4K/dStnx0Q7eCUmHZyrX/r5krEl/&#10;r795PX2eOcL16Lc+v550c/X1P+jyo/RpAZUPuSMbq7tkgN9sbYodkDb8GpuqnDLXr1+78u6778QP&#10;vdayXSd5kQ3g+wwsPmbh6se3uf9GPn8JrXf+MuPzpX6Pjg9Nx/9BF2s+7JN+yCNbbJQIr/GxZy/g&#10;3r27Vx5lrOAn6rMx49Hj+NrfBbfgGs4Ep5FP9HwpssY57HpcrrMGhK/B6+Xgis61X5lPvHYt8pUY&#10;W4rOO0e7ifa5R2/rKWzd69H5NzpvyZw7/HitNkC/L/eBCpsMpc+k4kI+ghccrVldfyP+/o1ridfr&#10;TwxNxh94SqarX2xm6lZ+cXVotuti/Ndvw4PHkX96B//OGTKHWL0XwTHf+fnPf37lN7/5zZU//MM/&#10;vPIv/sW/iH4k/Pmf/Xl/syuK31NOIWxPRIQBpzC741/EKjgcP3CeMj0N99TbX3Yjn3SHNogD1/Kn&#10;lzINTfzuBZ9omDIRoPQlqpNydvL8JodPFfU3XQor906yPfuOreyrda+9+kp/D+Odt99utAubrO78&#10;RYGKI5xCrIv2UUnwLKbzaTbtnoVN/+ab2Y3duHWUF/cezAh0Ywj6PRiu26aw9eRt/sIRN8iDfxjX&#10;EwJiBL0nJoDb9vBgcTsP5ziJYNtBLr8unqf9LS+Apd2FuTTE+72ip/zi7I8f5FNvToLpPx4LB8zC&#10;PtqNU3WRft7nxfecVngd8N/LG7zxw1sZgzuax4B099o9kKBuvfP+kkWZPbUCF+FocvHZemCdx8Vt&#10;ywlkcduQf15m+Sps3nkZYfPPg7SU+l65GNTiL8qPAhenPDRf0b8Lj30WS4PwTlw+7r2ItuflY5+O&#10;Uzlz0kdaDNFFPfKXpKb/fcNFj90cDx01n7sHM4ayb0Kgsz94OLHl84X91M77H/QkwvB/Tmyz7HAj&#10;u5f9mlfP0S1G/eIEwvRn+Ol5eb1pOueHHMWXfII79JiuDn0yoAfevNXjVITv9A7s0MrIElxilAsz&#10;pApeIxNOLnlb9def/vb06Refne4+uB8LmgJ0J/9y17a1AS808Im1uAAHfYKvQs++T3f8iuVve04H&#10;W8pw6mPcUgWO+DsCUAV59P2cBhmdeppjaZa7OS10Ck4BKG1oGXumvciR+yS1nk8W+nTE22/fPL37&#10;zlunt26+2VN4pgLPno0sfVudjkyxU6moz+aj3uxyaoasQXC6Mji4tkMxBU1Dn6QzHd426WegvvJp&#10;gTt9M8XnSl71Cb433zp99MkPTxns+hrzn/zJn/R+fnT0/YvPN2WgvzhRTrbwlqytnKzM/F3povSR&#10;uzld660TV8+jU8cJlUSfzNSOUzPqiP1R1n4qcMo07ZD1ObEzp3bajudEp3qmrYGpjHw/Urp4OvXZ&#10;T/+RzxcC94XAfMmJ6Dlt3T7EDWgMnmTdqUVvzKFyeUFevHnHVBtLktb08C0+1yE/x6nHAzeniOIE&#10;Td+rT4mV272/pJ37ymVg02GfL3j40JtF4endr04PH99PP06BSzbhQXZOPZHkB0/fvP5m3yCcV/HT&#10;duAdyAY3p66enh55qytjW9yzyKQ39ub7z+RnbWTtXLqCDmj+KtqHR+zT8Hp0FN2ccHJ6tKebc/WZ&#10;KXJptEnvhpYpp8/II5SOeeAHTRzdW73aKG3HAXiJxTFxbZ3odxedGuQH0ccta0wCRwBr27igN/05&#10;a2fgPam9chpa/Z68TF7rBg6a1i4tjvh1xFC6JzldjWH9vM5RL8DqI8LdqcnSh47nHs5z0lvBHWfR&#10;2jW0THt0pHp06OXow8j96Mroxsj9yPyW60nlC94NP8CbcW76IrRMePsC2uQZ7mgwPsjQQZQmCqVd&#10;eCgdEQbXaR//F4bQtINu4vfxSTzwFLbOhq2zYXEQtbHhvJz04nfgvO0lsfmLwzkNhIVxnt949Gtx&#10;3vulPVq/dvYWj/t5vha76o2d+Q0gka6++eZ8dvT16mGiN0FTXlnpfVMz1xejg8/CF78FWLi5OnVY&#10;GUi7mbxVP9krttAperp4NflO1XrDq3Kg7wnsht+VLF1Ci7VL+rj9cr/X9fvOy1RGQjJ0XfpKWLpZ&#10;DqELPvHpbUcn5d9888bpvXffzbj4bk9QsiNOPZoTgivwH7wBJ5qLgf3k8eg5Xq7Owq02J/ZLudqc&#10;A7f2NVflyC3fqP5R9G/9JFf+fU+8H/O8bUOb0pxSdjJyP+1mTiLN55h9FmQ/D9LPM9+6NZ8OTvmN&#10;ym6sDT+u2q7Ot7/zprxx1/i747DfXXFSn6xkEt43BY3VH/qEYvxBJ5zfTlnl333v3dN7H7zf+Fbo&#10;e/Odt083+vnkGyNfZCZ+mxPfZAftryedL2msN9aRCXNZNGCT8DwEra4Mj5JcGzU2VDwPq2sb0Z/s&#10;r33Sz8qFdtLGRmPc48R7jx/2M4w+x+iND/iQBZ/kFfhJxiS+FRtsvoyfxi22M42Wb+zr8tsbyt40&#10;eZT5tTm29pTZPlS2tmzkRJBXOKsfxWPe2kNHV3V3fqif0tq/1C/M5KlPHumk0M9DBl+6urTTlnLw&#10;cvXMjoCHbmBqX55YHTuCstuP1c3FWzl5qw/i2icR7NoltiHRGL782ajO8o6Nkb/tuC4O5q2Ll3Rx&#10;cVNHu2Bteml6JkeCe/mLp8i+0W20WLzlawuMxdNz5ejgoefF0b305ftG5c7rCOoUv9Shm3moDtSm&#10;wsebNKEVf4bM4T29YMPIpTpgdl0ocWHXtw8djG1sVG1v8QgN6BUfIG0Vh1xqa2vLDj/FfdLYPX16&#10;mR9w8NAVbPX8hqffl9eut7wC/YI37RPY8TlrK+MHa7FzpYMPHfcDP/8lT93hoXkNnKVVwBM7L0w5&#10;V0E55bXl95iffMO+XY63Irn3ppbxTGBL2UK+1tB6+uZrSWwhWmvXmpCy6I1ucE3jCBUo0/75fE06&#10;H50N41+ZO+bfhUwoW17ro37Jz/P0EFXCy6Mv36Y+/w8fxaEjOzQ8hd/Kl7jl1O263MFnp/qF4p5Q&#10;2Mkb+k6bG56Fmc+CY5o48Amt/elDyvLZfEHCGPFexoQPMib84OOP+4aDN7nYe6f/yYCfQvHTJmxl&#10;fVq+dvAhn+iqzPhusTHBf+nhun2qvKbPoxfuw6vyk9/BNj+LzX56evDoYb8K8SQw2XDzTzwT9Zv+&#10;wguf6HHlsPwYmiwVLuUOHq7TZulR+h0+d/AWfZpOGRDM0QOyUgFXQAu9/x0hsOaSq9s4Ki/YHuFv&#10;g530C70Pvp2TBQ/8UsFclN/GX4O/dowz6nVelHq1Y/zr2FVrv9YMR25xkv6MrFYvjvIbV182wku9&#10;sQFHRxaW9EAs1GZJm/yh36VtdPXcoI+KzdOhI9GV3I+9id0OfugJB+30L1e+gi93wEcddAFXHlt9&#10;MZ6kL9KUIRfVj5R94s0VbYKbNhq0jxmugYWvXScIjKv82czr/ZTHjEPx6TJHe/xw3gD39Q3075o6&#10;PAL8yjeBdch0bWHSfVno8/hpf/WXf3X6xS9+Hv/sy8riW9Ej4/rSvzKJEvlXPqUPtdsByUYs1Yov&#10;ejZ/1m9qi3PffH1JLO2Ofl6MlYAdNrTlwbCmEZtuXYCt5JudzxfEN954I7jOJxzLz/TRJwT5ScV7&#10;8dRGAlldf8Xvtrr6ahXZVcb6ijdt33r7rdM78Rlfv+Y3+I07fImntbudDx+2yufG++nCRG9wtfuV&#10;JGuI+r19Tzy6WRkJD+rndWy8HHNdpfmJgP06g2hc+PrundPde7MPcOfe1/0ts08/+/T02/Dw1/G5&#10;/zY8/MWvfpG0356+uvNVxxxjGPo9jh/54NGD2qGuncf+PqtghOx09GX2i18zaxdo1HlSIp/IfO1i&#10;nnX4zdKnTNLlH1/x8bMXjeGJMbmwUoetm3WtsSPoQD6MbX7KAm+Nh77Sgz7eyh49RW/0QTwyM7qx&#10;9qL62De7vBk9vPCWmK8y+eQ6HFaWtelrF3/5l34b+Tenf/JP/snpX/2rfzVvdv2Pf/7nP+sELIUo&#10;0t1McAwWCKYRABhngnb/gR8Lf1RB+PYbg5eFkblCsEJe4kcYEk3++omgDDoUmiTopA2z+VRhGANW&#10;6m+ndRaxEB2ROQo3M6C99TYFnVfgHqS+T1cRCgMY4YHfGiF9cfW8QlYFSzjPU6cGKWW27oYtv1fh&#10;HMYONoL0WSQ/jGEH07Sd2AH3gD1tpp8R0vlM5Gx0fZlJ4q0vbvVbsOgLjsVCzXF2atSOdi6jhCYn&#10;jJGRsMLhefslEBxhcLikFbqj3w7S54NEY+DUGFm4DV+m4QkEUoDPLFIdk4P8VVxLp8syF/EiHw0D&#10;+zC4izPZq8xoO+Up1S4gjxEemKsMrhRh6obfyZYGrrqUfenvCqa8nUwsDOkXQRt5noWwy3Yma2Ro&#10;44bv1T8LxTdZ7fvfVYZzET6TGeXhDbcNI1/jMBRXfwc8uCmrnv4vD5ceS8/z/i8eW/+cBkHlQm7x&#10;qG3lbyrM5SKkTdxo8sLs/xuOvh+pR5GEcbC6wK6vR/sWc2xE/PAHn3Szy7eLDap0gB1CB/0ZmX14&#10;ehgD714/weYYW6y+pB3sJqKfdO0sDx2LoWsW019+BfyUTPEOXKkFL3LXgSAG3w9TwncGc45BYKYP&#10;JoR0BZ1VRLs7X9/tQPXZrc/7beI6DsGfc+8AEZKgAQfERtfLBnGdSDGOfop2ksExa/Cc/MpAyrOz&#10;tNsnk6ZEClz8f4Szh94qmKjv42Th7yUerv5ylwGC8xfZyHXlxaDEKXAlG35I1ecLfc7NAOT3Ffst&#10;5DgqHDbVlP8mNg+POg4koBvIHIZOKBKnm2n9aAse4drg3KfUCY1cBaDqjGTiQf9fi1P07nsfnn7w&#10;o5+c/uAf/lenP/qTPzn98z/9F6c//qM/Ov3kJz+pXO2k0gDdyUh4KZL/DWQDDhd45Lrysvruuvq0&#10;5dm/0UWyvJHtYGuORZTI5uV17l99ZRZ6dqNLnDLzTGbFSU9+ynaB97Wjns2utNFyaX83X7vRlfav&#10;kKsXUu9FTkFi7qvveIC/cFY/0YSltNi+h/b6Jx5CVk40NC8xZdte5GA2ucbeskEdVw6fQTqntg5a&#10;2u6kD3sDxMRyJ6HqPc44yVnMLD59Dp5RZzZAXmrWCX73nXdPb904PpdZPZy2D+xOz+KjWITj9PM7&#10;+Dn9za3QieyC9SSThsvFh5nwdaMLLwKvchBY9FIfN99CKjmyQFWb0nKHLudZTGLxKAx6X3p9f9wY&#10;uRk+CaVFaEVXRDhuZPf2/kL2Els2z9I0Ul6cxU7Uj3u+VSeTCep3MQAuQbWbdP2k69DR5I0sjfxF&#10;LuqTjE7OAkVggJMUay39ofjgMGISgNHJ4m1iHL7ijGsnY4t/8B27fvCOXKQNwTO8j8eG0ivxYtKY&#10;oD1wwBO3vjRRgcI68N98YdoYfYFzoFzQfunvWjhHKFx/uXZMCU0rA3Bqt4e3nhsDu/bVNc/Ll43w&#10;qY+XJhY/UdlzXLc/Yml3pAvP54nCttf0xE0r7D4dND3a2vJbBv3L/8MONS+xuB9lulkvHjaLbWWX&#10;TKpcN17kH7pjTL3+Riae8e8dZrOJIfpdP7/xd+3NjCfvvtvNonePzyTyB3bTzBhjg+Tmm/Nbi01P&#10;lObAjMnapW0PTbeveV4bC5d+Auc5HM/t7tICnHN+kMGFQz+6oJp8B0/oCngzebS5/mJ0JHrCr8K7&#10;Z8UmfKLvxpJntUU2sc1pfBbnwYM5EDgyrS18iO1KzR4wDDw2rThrI22CKcDtHOeNm9a+h09dqMk9&#10;+ZgFVp8tvVwkcmXDzVN24wp+fExR3i7Oyrf5ZbLpk4o+rdiNsc8+m40zm2yB4/ODjw6fbex+5DX2&#10;YHVubFLkNXRhG8gee9qFkkT42hT1SZc3Iy+vZxJ97c3rpzcSfQ7xZsYEMkQmyIKNs5u9XzlJ2fhy&#10;HQtCCzwmK2RGtDG28il2sn7hN8w4PbowNL6g+UHjpd0+f08nc59/tZlPHcZo3uTzbSuHGVNAJCvG&#10;X2O98a2bR8fCyR4wdS+9MpPIF3781MLrLLI4lFqbnHYWt7VpwsrH+ZhSPBNW/gW83vk2HnTsI3Op&#10;D5ax2n0XR0Iz9+lp8Saz53K49FDPvTbWZgjSFx9h9U/YfuyzMou3IH3xXt107X3gd3P9Gl/+9er9&#10;2O7DHiR/NpMHl7YRRmiT0i3+DX1OTJlNc21baXPpBq/iF1kW6vMk1BbrS8e+0cmt615a6yae80sA&#10;T9rSCH7Ki2jevJSfdsfe8A+k45N0ASbBovrWMfmgYekLn8gdmvAxbCJ8Hd11b6wiD5W1XBeuTzmB&#10;hTB8BzQwynRepB5c4JT7bnil9aUp3Mu3+obSwkuyEzzwiA7wyXrQIWmFmTYt/PaTaoGLDv5qZw88&#10;HNZgP6xhXOChXTRP3hU2MzyQV7zAKH50tRjO30HfoTHWpXzbOfwFfQ8OeLcRP32+26Ktel3QjI3s&#10;fAce5k/p2xsZA9krtoZdZEfvpqwy6rXt0ELYepjXPqSdkcE8ZwyZA5Lpg1i6Bnd+T8os3g3JQ6v2&#10;O0ldlE7Uh252La+UShn+C/5of2VPv5efYmnCdietPD1i5Uxe0nPTuP6/PJ3pZlfaR3c2r8gOC3qQ&#10;jU1+9623T+/HF/j4449PH33wQW2yst3gJwuxg3x9tk/7/BMAyGbHrNhDMOXBhz/dg3z5g/+uf+lT&#10;aQov5fKsTPlA9kIwC7XsLDlDr6ex1fCwtkkv0GoPXfCrt6/+b58Dt3J2XCcpbYh4mefv0AT98jC0&#10;MUbi0cyjpXczt7imPBuT+q2di34KeCxVSA+SS475pGQqfUx/8Im8Oiw0fRybQSbYAAcLjZFdf9Hf&#10;0FQZ7bOf4ycGJh+I2Uw5sgmfykSiNrqJnjasGciX5qXDGUtzJRdBu68rDcqBgWmej7T2TRvTr24C&#10;klRtBWf8q1yGHqVvIr2oLAb+hUwmuhu9js56Tl51pmWNj7EfmXNbd9Dfsatji/G4/lNsU2kMx/Tj&#10;WepVH7QQWP3dcLD1d+1bypdX6qXs0OeF/mZXP8UdGg2d+K+rdxnPjf/1z0aX9KOf9/kuNoxvmUg+&#10;yRweffHFrdNf/dVfnn796990/d56+vvv+w2w64VrvBl90CNygBZhYP6xo2NDRg6nRAI+oZd5Exuq&#10;vDzl3eiftFzXRkp/lnrqSl/akBV54Fgjqf9zRLpjD8B4bF0CX/jZxvS2HXrCPeBLDyg6YNzDYMmb&#10;Napn5dH098XTG9djR957Nz7im6GFDRowYPBd7ISfvnhw8Hf6bUzbDZZvno5OfPvU+EcHRg9sNPGb&#10;rd0bD9kf9saaH7+3edYqDx/tofv4wl9+eTt+8meJX3RsePx4Ns+fBg+2hb985+uvTnfu3jl9/sXn&#10;p1/95henW7e/6IYYv65+VebrDtf5rOadr++c7t2/199AsxHm97DQv7YnfTcn6TpPaE1XazewI93v&#10;Nc/D1y3Hb8IXa2XmRuGLzyM6LG0sjl6gtQ3D9ale8RnFpPOtIkFp99S811/3Sd+xh36vv7Ic2vUl&#10;J3aYYUb1EaXyrTYEPtG9SEj44tCCecfT+v42u/y+GnmYPo2emHf8xV/8RT/v/kd/9Ednm13/5t/8&#10;TCcp3E5q7oWYBrIXXxxF0/CjNPI4zP2OMUr6vOETh5ZQI1oQesGCSPNeZiVO34SC30Tx6OV3lDFX&#10;g8LDCM+jBzrLweJsndIJi/Q6bXKDqDa73ohwZpKSyfD1G2+FkK9F2L6r0/XlrVvFlfDAm9DtwFul&#10;O4tjuMLNI0hTdgdrUZqgHGZvrOIngHsOHzjKJ9Qw18tgtMYYdkMrAmuR12Lvd884hH6jy6TvXoTS&#10;d1/vnL668+XpVgT5888/PX351a3Q4cEodYQYXG9QgNtBLSTv996SPsIRfDJhMuAWp+B6uXCT3APf&#10;1Gq/lNHnpZVIeCgpGhqkd7AXL2gSPnMaS8IMPFfCg57Q1maS0MhgRzBd1zGrFUss/VNGudJTpQMf&#10;eWPIIoN5hu/yRR6F2zcmCLU0ZVwLzyCZ9jgD6qgroEEnD4nyF6Y25HUSJB6DLnjbvqsotB0yn6uA&#10;8lsOvKHv98OWFb53344j2yXsDeA0BqYwJ0Vmkao4nNFPHBq2aPFfRcdbPBQv+TywF98tv3ArMwxh&#10;0go7oX3kZEA15ZQtvuJFkOZy5J2FSZ4eN+/ZkX92qaMDl0TOhvb7VlcG4x//+Mc1Zm9ce6M0p0Nk&#10;XnzylLzOD7b78VDfUZb2XcoQvXWcBnn80p/RV21oU1Zpm/K+lfzyqyYOEDv4H/lWW1lG3oBp4HXq&#10;gUyRdXIh30CNbuVfnFEOlQGeffrtZ5+ePrv9+enuw/slQQ8CnIUuogeWb5Lb1PNch1c8/oRe5aUP&#10;nNGJozP4W3rm/+9HaUPrxpIj/6V8f2eLrHF0j/I94XTU8TXHaEXf7Bp9BiEyFFtDl+psJcmbRByG&#10;q685/XV9FqBuXD+9Hqfi5auvtNH+CGVj2oz9unC0MybUiYdL6AU9rTTkxoYgdKVnxpb+ztjSN5Vi&#10;F14KX16yWBm+vHnz7dNHH39y+r2f/oPTP/iv/unpH/7jf3z6ye/9fk+G493KJ96xJfjG3jndXh0I&#10;D9d+4OO5PK9e/V1x7cqBaYM60hb25eaWRdTLhVR2aOMsxpOpSe/i5llZsW9PpQ/eBGMXlasMkh0y&#10;YTMQfelxYF2Jt4GTL1xR52pkbCYzrSPS+7TXdgK3usgh14ngf9Gj3Fefz+K0MfccffciXrI/9LJj&#10;dJxsNNr+anec9QV9STcwpx/stwWr4EbOA99Gsh+CtXF34/pbp/feee/05htvdkIwOOlnZFi/A2uc&#10;o9jDjG9wavvhvT6aEPQQANsYRNTXrjGhCyop61n6OV6lfcrs9+E7vpQOSqFJ4ISmYlNSXz6+Ctpd&#10;e6zfg/e0Mbo8Mvi8jE3aRPetW3hnfkmitionia6e2dnFf+Lg0lAcVkZnTOwEJv6Hqw3MOtWRj07k&#10;0j8fz3CQaTyQ0NHYC/fwtItMCe1v0rpQkLj0haOFgi6yaF7/A7d4JqbgQcuE41r9Q5f4QiZznYQn&#10;DR3O6bVjXmkiJk8kxUvnc1q7X7q07YRzeHuVpuzSc2EIaEkGNq8L16GH+4XdeDyTD7RZXES4GG/c&#10;bz2RrW842vN/yx5ROH9+Pr3wgh/9Ru8kBuYB+2hb2GdX/Vh6uNKVph39mwWDiZ7nLdP4Zl2MHNu0&#10;9Fg4M8EPH407wQFMstZJ6PXr3eCykfXO2962vRl//8bpZtLei+3mA3z84UenDz/8oL/b6/c730+5&#10;9959r9EP03+Qq7d+bJi9B8bNeUvIQqMFmvEdD73Nvcmz79XvQqSN873OOP/9uP2ofhz9c28zD3wT&#10;OJO+Tg5DBxPqWeR6qTJ5Jzbw9pdf5pqJb+YA9McYFqC1PSa492wE3TeXyZwhPv3T+BEWVsQgcHrl&#10;9dcy3r3SN4EeZoIofSaysTOhbxfgHCqJ3IPbhZL02VgCdwzAO3yZg4SzyZXmL8bB1R3l0UkfXD2v&#10;XKkvfU7czkLE0AW/Z4Ff2epO9NyczoL015lTfmWxN1f0MDF3yO+2ePv26ZaJv02y4zfIfvPrX59+&#10;9etfzRtkSVPGBpq3ySwGG1PAfpT51QOLAybMGSPYXTjbtChvNgbXa/yE4E0+/AZs3/xSNvlzUGfe&#10;HLOh2o3XtyOX3iarXNqMtYHmtz2372g4CzNogHboWJsTGlR/yMShD2LHl5R3eDCDcReipcnDr8KK&#10;74+3Pb0NTvLYj9q12JbazVgDtlM++fGmGBo8TRlpnYMmbXm6+ip4Xj5rVx5+wbltBP+1f2sDu6H2&#10;KPIZXkaQ+vt7r79xrQcgu0CTct5k7GbXNRtJx1thfmsk8llakEftkdm0dS5Tq1va/t6ic3Bb/Vu7&#10;I25QZiN4m/+98uyoaA5Nd4Pjq8Ht1eDm4JC08iU6rF/4Y9xTD0zjtXFLWNjzNgB6XrbXfoBx8FM6&#10;/e78HMeUS18YcgeA6IdxCs2XFvhrfJtN7weluYWttHLRp3M+CdJtdHetJuW6GJ1IDmIWDhwGroNx&#10;NuM7DnRh2pfvZkzt+E2+EuVX7hItnFlzob/eYoHPQ28ZxG7M5tHIFLvV/sCCD5q+km/+QWVEO7nv&#10;72aJ9RnzLzg4mDX+buqYI4RM4nypgN8V+fH1DV8jhLON4uISGc91+V/fBD6BP75YYL4yvOhbS/qf&#10;vOXFjE3s49itBtfE0lwkPmQYTVL2WZ5L2JTxN+PayAe/q19piH6zKzbXrydqz8KnRU18X/7wuY11&#10;xj+637drYxOta5Eh+C/f0Xj5Dld6sfmzSQDbhOSBnYzxrdDUZh9cZSfWl8u1MtJeSJ96aaL3BYFO&#10;idpil5RbWYFLAU6rDVjqGS6d2yYKnU+nXoEmSh3tmYjGaNp1pcQXUhSG5sTXYqffit19/513T+8b&#10;8999N3PMG7WP5hc2Bo2blYPgBF+2BM5w9GZN7UlwXn9m5IFe6uvYkV0Do+u1OYnyyFlpXjyHF7P4&#10;P/2Y/uYucvAEHpHJq6GVgzfXY2f008G7i68btK8i+qWvAWyWVjqHZz1gqu08K6Z8uRSZ75td6iXU&#10;5qTczDWCU8sGF4pjlblKRF4DwL1WzAdz3+uz5KXSyNLoHx8uVUobMhrLETm+mnHwZuf4OvzNN7NA&#10;HQpWb7twHr1sNG9I/TbNzgRn6zLPQkP8tNbyugVx9lXvvvMmaNpPXvXMNelX6FPqqu/+hVzRy716&#10;jd5cKV2UlZb2AqRw0CG5XVsAI/fzNhu77WnohbjoYf6MDo1JZtc6z8gz/SBXDqegi87xxXSUjJib&#10;+HJPf2M2aXQSEnjoej9ypX7HFPlpc3Hwfxpt3/DSW9z1V7yNVP/EetMrLelAVDd2I0uaKq7f0XlS&#10;ZY2TrMcu0qP4ntbaP7/95elvf/6L0xfxmxxIfDO+z3vxpd+ITdrfEENFGybmcPAlAOZ3a9uvpD+e&#10;UcbY0TkbOgbfF8JvdWjH0sqzfJ2T3rzWTwQ/wbNx4ElkjG01ZrJ/+GNtQFnrwtLGJ+JbhB4Zn0d/&#10;01L6aWz+5ttZYycLux5FnjvGJI1v/vZbN+KPXD29827mFe+9c3r9Wsb4uqsO4aZmeGsDxht0lSEC&#10;XJqjt7xc+UGPM/YdG1ePHj84PXh4/3T/vrexHOK6n/wHTXcI/8GDpD24V7iPn/pqXvzWpHdPINFv&#10;kd/+Mr7tV1+kzKP4Di+lfy9ljHwav0TfrXXBxaFuh8ruB2f+ovkTesx6uE0yY4Y3xNhCuPXtv+jo&#10;ua3ommWu+kaejFsO07Gd+tTfC3vC1qWvoae6LFzHUXKbWF3vXkTmEuG9zS90FeEzPqyrfaPoXXB3&#10;EF584w0bYlejC2i6+yPaOfQTXir0aQJ801pwijweb9mxrw6webPXZhdb3/5FHtlqX5/Yza4//uM/&#10;Pv3X//V/PRDjVEVkIjCZOPiB/1/98penzz79PATAdIu2s9Fld5ojXcFN1SRfGAYIMiRdcCsxIySB&#10;HrL1x5r7ycMgCJFvurni1Fk6mjQKonvqEV4G5qXc+wF9n6746T/4aTvkZMe1ONGE5MHdOF1xBBlK&#10;ncAUsMscClucws5Ez3v/fCj+iQaydSD0ZZ1V/biEHYYERB243Oym1kCFt0U1/To2jSjOCtszyh+a&#10;pE4ntZye9KEnfRLnxOTdvpZPWLzJ5i0EDL32uolVhMnJwkyuCBx48FmcnRJt/I4gmljNDxQrA/eJ&#10;7ndBaH4wk3G06wwfb/OZqM2bezPxaUBDDEKLXEZ1KB9H83E4zKmMYUCcVKGMaNR6SSoPEvW/PBiC&#10;HfkZ5GKUncw3aSawaOcEITzxoCfwYuxUW4dEJHngXTgf+dOnnm5JGOWk3MOvjdLAveTxUT/9BZeh&#10;AGfTtp6whgJs9xftHX3aclt3abj3yi/P1Ne+IA2PXIXiTadqXCxczmS58EMzurcnWMCi7OiHdnhp&#10;E0hf6FKwb73imqj8DiBwWHpslCYsvq7i9m3TBHVF/YcLmXBVtJsR4CUTjb6t/mdACvKcOzrezR31&#10;jcIpo7zNrn/005+e/uWf/svTJ5980nJ+ZPNJHKyn3zpJGHmN7jg9/Ktf/fr0y1/9qjv5fSsyMgOZ&#10;6kBGMk5Aaa7N2CcLE3syV3/8od2rr5lIBe8XfUKUM6nv+nglzocf4X+zCx7vvP1edPKt0rqb+rV7&#10;s8gzJEmfbMakX/Ttt7/99PTv/v3/5/Tv/8P/dvptBjUDPPpWVpeu+dPHTpKiC301HFytE63gMae9&#10;DDrhV/SrJ50jv5wnwxE+07US3iVx+jA8Zwd2Ebb0CK2laZ/TtTJdXqR2eZ7yLwThSGLaT1qe62zn&#10;L2igbJ+j1uHbC7HNV0/vvfvO6Yc//MHpRz/6JAPRe7FdNplCmNA0DeafQTS2JbR59jg29VHuvRrO&#10;NqUPTjmzYyPnWoBLogal5Z4jh9QWCy02vRa7eLWbkCPTs/mVNJOMyubIvj7pH70XtfHNYRvJgLjl&#10;ltaie2lLy62zz6XVUec8bvqGJJ3lD9zzKIwOZWKQatN2kw84ia7SQlMwuhkUeQh2yUoMPpzqsQvD&#10;36nLTtKHxGdjD8Gnb/q9m92Lh351Mhs5KbX9O+QHvNom9dN+64WuqqqvLj3ciT1bZFFSGPtySXfP&#10;3WRL/R1XwekmVRwwP1774CE4Foq/mhNNGa/w7+3jbZBrcaLid1VfvN32KpoYI4O/MeTR/TlVRYec&#10;mDeRkG8s7uGa9G2mScNDMlKcSg8+yTGGBqcdO/V9dGVwZdfWFgt19HPPHvd0vrEvfyM/4wd1AS1l&#10;9Bd/8A/vTGbIgLaWTmAPP+BCl2fMKdQAgE9xCs7lZ2lKfg77l7Y4820vrV2OmSNz07/k+0sBh5S+&#10;jZF23/psd/Byv+2UNiln8sOumehZeBKr4+QFbGMCGqSxlzju+gqfRD7f6GNspn7kjw9JrjqJTz58&#10;u8GFHnBIvfYBHuQm9TwL+gcnee0fuV2ZTdqmT973/b7ziB7rr5bWCWs3Fs65zaQ/s2h2aWtGti+j&#10;ctu2eAnn8COWtu13Ymi8dYenc39eBp02r7Q48ly14Z5NtOi8aXuFY9sNfQrrgC/KF/ZK0gbHby9k&#10;E90Qfm1sYYY3ZJ7voYw2QFBXvfokoWkyLmyVMgRxcB964KGFUYtU9R0bBxPFwZvxCPwyOfDpSeQu&#10;OJAXfFevfgB4ad+p+m6UBI/mpa8264yn5GhgR7+K09g5DfMJ6f3SduLwUz+6+PvgYU9i2nxhkF7I&#10;hNSxq7v3H5y+crAteQ9Ck57yjWK97LOLGb98kshp9KcZDy0+zelJpyJf6glSGxgWY9gu9OGfC8Zd&#10;B2sqv8FBXsfD+CYdB4OrBbbaptBmaBWZiFztXAtNOleJrcUXtJ6DFuRqDiWot3MH9/pO5uiCfOlp&#10;/kgff1ZaJ9xgy0+aT1LWUKeN8hMu6Jh0dpuPa+HMm8YWqJxgNvkW6relT4tPGDQ8CJ7fJX6DTa+G&#10;j5lky2ev2mfl0g7/ytsBPgtk0dRmlsU3YwM8U+n0atr3+UBiph48yUflL/UrK8a7+n2rP6MPaIdG&#10;5lLmUMpa6C4fch+IpQU/1iaBt5YfRVYfxy/6Fj8ig+SYXJNduJd26b+2ugCZP18DCWJj84Li6M2l&#10;TjdE7mOM6zeaa3sjp593TpnFCe50kezAD12rU+3T6Cr9dS+f/Wi9NGGDw4bCK/H3zEnxrz9nkAiO&#10;uZy5eg/lRG6LqzjoVla/fZKxN3D0URvq8am1oezaih0D4bU0F9vNA9eh/WXUp7aXqM/lG/qGzk9C&#10;mycZBy1Gtj06lTJwAs+GQQ+JkDP6QV/JcSJaCvS+/ooxFA4ifMKQ0urYBKYjMDUGwjMIQdq/juWl&#10;f3iNKmCwXfMczS+/540U8oR2/exr6MPv16/qbhe0YmUCW7qFQIXvxO+yocIPQIf0LuXYtcgFNUx6&#10;31wnz8FZ330iiy6gOSTl+7wemdERvJKvPfaOTOlX9Tcwyp/gidM2emx6dmEytOJbkOXxt9ih0CN1&#10;fdYcvnS/dovMGNNiB8Yejz/krTP3nWuE/qfMk2Lmwx+yygbKT+OHHnRhlY+cZ7plMxPNH3ctKviz&#10;SanAFtrYhKuDefXL0wt8IM94ZzyBow0j8zIP5Tla5mrxtmNOys74A+5Lp2tvvtF1K2+TopHPrJuz&#10;3rp9uyfvy7cE/ugPMs/1iT6n/X/5y19mjPp6+hv8hbFH+UfQgh8ayqM3tZu59wx7c2u6PzLnX/7g&#10;CGc0F3MfMpVf+uLq/9JOW0cbTfMX/Mk2nQGxfEsx7Xd8TdvFN7nFKWl0yvgEt2SWPtrfdQvya15J&#10;T2yQkHUt68fSXZ7DB598/IN+6cUb3r7uRBf0mw3xhSdyWT07+igsTfC9c8vK0PQRPvxIfqpAl9Uj&#10;+/iu3G6Q2kCTDme+jg3y2sOM0fhsQ8CYbvOaD3D7y9unr+JjvBIavJ35sLWDJ9H1u5kH9a3m8Nj8&#10;qPY96d1QCs35YN2UTJvoYOP4QeYoRk9veHn7ifzj79KabhnXXgn9bB65rwwM18rjpT0a9M2f+BQa&#10;eP3Fq11v0G+S440Mi+va7pspiWiHBzffvnH68OMPa5+/vvNV30Yh07VbKUMuuoH79HEPEF2N/f86&#10;87+/+fnflk7y2bsvv/yqODtIon5frLh7r7qEV+NHz4I1+vAjtC/qAz6TL/LYA4zhG3tcmQne7Boc&#10;X37ZWOXTbrM5oY9021qjT/hrG31GUqSPbld+YzfQGk+mnnEkbaavnSORjdCZzcN7cgpf/K+fwN4k&#10;T0B+NHrYddLIHtzbTzoyPvwL6XtlN/Iv7fVXr3YN7K0bb55uOoDVtwN9JjFwgze5Hu6yAdEfttxX&#10;W+CY9viH6NQ5dO69Vf8f/8NfnD77/LedL/zkxz8+/dEf/9N+6cYBH7SzAWOcY3M7pw8sfGUrzO+U&#10;qR+UvuRfaHT4iZFXfmLzlUUvWEAkuFXXEtGgBzDSRzTDQ7ZXnsMPbTNpbA9asvedG4RBYGpTuH/v&#10;wemLW7dPv/7Vr9Mfb0R9dvrqy69TZzZB6AV6kbnVI4faHDhwWGl+siJjM9/16KOXSa68AHf2yT28&#10;Tx2PHIC7EV+RPMFL+4/ju5AN8LXLPoz/PeuL5M/aATmRry/oYf3AOgQ5rmwlnz9IJ7xcZFPTG2f0&#10;58HjB/VFtGHegZ/zxYTPuyZCgekU/PQNLc1t2B7roHRNGf60jSc0ceCi88DMMVZnEEi/zIfuR19d&#10;2Qf5+NoD1WnHvGL8peF1N13Tt84d22+H5p6dvr57v31XB973vr7TPjpUQ6bfe//d7mvgaYSp/es6&#10;pMfcV8+ihfwVNLL213WrzAm+fUqGrkTv2YZH/TmSf/pP/+np93//96f9BDDYlH//7//96X/6n/6n&#10;07/7d//u9N//9//96X/4H/6HU1dr/u3/89/+DNJjTB6FaF+n4/fjZBD2Z3VQOAgWQCKVjsafnkWZ&#10;nxnQOP4hSuOLaTDGJCTuZK6/lRli6te+1ZUmSii70U7tf5drZKDlA6TGy3NImI6/3NP6P/jhT+JA&#10;3uC/t9yDh5yuBzEyTgQY1PIfFYNfAiHbq4iwG2v0CWfSh7gzIAqb7wqEMgzGOv4m0xaMMIfjZif3&#10;7t07EZD73dG1Q/vZZ785/eY3v0z8Ve+/+OK3p1u3Pmu8ffvzKOqnp8+++PT0m89+ffrNp7+sAbKr&#10;6y0vpyV4M/39oE42MwBlEPN5te6iOtFU+xBCZBr93XcmmRs5EHDl7MN/aIEu+kEw9WEmUCZnygx9&#10;0EMfKZSob+tobYxcdiDoJkV4ZGJY4UlbyM9Iy+8J7pRBW0adMWY8XAVydsELMhdpSYkacoo4zpSN&#10;tFk8NMjVwc9VHX2o45H+LP47KA3fyjgIJJ0z820nLDVGBqjA0dZOAi5gHFG7OwGbtFwDn6FGJ+lp&#10;4EJ24N7TaU29hCOUBkcU1F35GzhTRjiXS8YDnuApZ2DdeCGrofvyTUzFwsLbTqZLI+0MLsK25XoO&#10;U3uzW1+ONsBDcQ5C+5mHNZDS28fcGPDhaoMHDnWogjNnRLpJpg2ZkGkG9ODd/LRhUaMLZQkWJ+QJ&#10;Fiac3v6DGDGL2co6bUH2bZo8/cbpZ5vF3oq83YVwpyfIbd/+io6adCyN59NanNpjgYRBDe5DB85R&#10;jPhVjgRazcC0QZk6UK8cn13qN2tfK92GEFMOndFeH8DUDhoZPPpm161bpwdP4gxxVtLnOuJ1rkJX&#10;kY5oOPBweN7wqkYVvrC86KQL72J/6eKcnhsnqG+H5b7p4IYEc1IucsyA0vvYCG9mIqfyfvfEKTQ6&#10;3c221p3I1PT74IFBRmdSyTaEfkGPXpg4uva0aPr3+huvnW6+c/P0xvU3MtHMeEA/OJfkIHYsUjBy&#10;Up4bEELz8GicjeAXvDhWz/ABjcX0LYTrplc/TZ20KxmIr74Rh9AJ/49+cHrv409ON959//Ra0npa&#10;NzTaDXZ0q5we8r5h8wRtr8zgnfvVS9fNc10dXjk6j+pWP87CpM29MtqER/l5ROkbpszzsFOm5Y6Y&#10;Pw6nxTcyHeKnZmJP6030bBx9MWOzk15zaoFlyR+yWpSFR2QKbGH7vZNEThn85zl20DWxiwnBi6PF&#10;mVk6ok0XRkzqDlsqD+050zvJBJMOkFvOCttvDLBQ1mucUt959mbnVXr3yutxQF+P03Tj9NbNd043&#10;b7xzeu3VOG9xhnSmn/sED03gUtlNX8h88GKLTJI5sV38qgyzAa90cWk3WCojea6e0rVDbrowpEzu&#10;OXNg6Ffl4aBTECgdtcf+2rBziMj4g6a118ZfvoQ6YsYykzpjt7IOAHEU0bFwN6K7Mkd+x8iUAVuA&#10;S21qcCi/Apcjrjy4JrDjx8zYWvmJ3Gx5cMqb6Hc08/SthenQgF4/Dr/Yr4faNoZX1NL3FKlY57py&#10;M/iCNWM0GTG+oBsbgLYWHnHFszdhXrLQlLbQDo2djpc+C3jRZfWK6+gA/rJ/0ibie2yZiXXsNHl6&#10;Pnbsz9VkZOPaAnjCXzjXRf8Xdvk/k+7VR3Sbfo9tLL8SSwO0TARXKH2P+w3lV9p3bZv+1l5Vxw8c&#10;tr0Dr42VzUMu0bfj82EX6PcGZTdsW3AxmTw/EX8O+/nA5i9/a+vxN2nw38VX9IB/30w4aGFyjmbK&#10;LdzWOdKMc3BOA0dskaNsHkJbViWlbNO3vEWkV6OzNrX7yZe07w0db+2Y2PatpUPPfebIwooJljd0&#10;HB4zOexvf3hD7P33+5ugH7z3/sXvQfWT6cdhM4tryvmNEKcIvWXWN80+/vj0yQ9+0Hvpb2ci3bfR&#10;Ek1A2S5pN9+62cVUemIZ2xzqYSbUj+hy0q6EDtHgvpXzxMJW+ksvjH8WuKpfoWE/8RR9/C70DcFO&#10;r74efyS2kbzTG+XpyFXpJvsWbzOek+j6vmidZ7zis6G1xWoLb/3sU9qvDJQ3JrnnG11k5LDXh/yM&#10;nJCjmfDLq12sXjlENnrVsQMfyae3vOMPhImzQIzt+qmPueoX3e5cofDnme7xUWxMwI2NToOHLH5b&#10;2t3P5JeNIpsOWdz+4vbp9ufzNthX3qj76qsuBtz/+u7poc/fp8wXn33Wt8Zu37p9epDnx5lXosX9&#10;u/dm4p+5kPHrfso/ON4i275O1MNDYCOb6ILGfvvAZ8nmTUH+4uuHDTLGDA88s3mvRk5ee/ON0xs3&#10;5jNm+zZZP8F4882+OcX/7GJRZIa9fNViL7ip+0r4/YpPyPidi8jaG2/d6OccfTaGPryGZvzERG3S&#10;B3gZa5eXa9fGloyNdEX/tWNb1hj0yNiUMcEGo7HAyWwb053P0X12wjW8YV92zKuMH/d9oyl56Kid&#10;hT9yFf4nXNJ5aCx95HjGYOXXlizuz8PZZ4ubuTk9ytzgXsaxe08y100/ehA3ePSNOPJTfGp2iqMT&#10;z8bMLuzE5sGkcMNv6w5tB67SA9/GCt8ADbVb+sH/DB/X8pMsJV9dfTT+T1vxz5Ul57miobE0vbgY&#10;h/SbvgTblBm7XtmK7vHBH0Qf8MBbd+xGWuo4noqnF45NYYuyxuH+JmOu5Mtbe+Ys/f2h0iYyj7ep&#10;++IroX3qWIRfmskv78FPHJczmAYeWtB1eU9Shn6CSd+9ZcSwg5Vahf3qa5G7VyOnrzqgQQ7TXso5&#10;fBiOhEbmcPyd8CL10M/br2jQN1XSrogexaU8GTrijRR0ZxPrF4KTK3Oz8jML0LibgG8RhMpo/nSt&#10;yWw0WQh9pbd8bGE3HqJveEHnjDPGBptd4NjoYFMqS7BLw2Slb42+83Zhs1feAGZv2dKVl9ILDocM&#10;4T+/R/vFs71NiSO/i/nhwYwNGXtSxptw1VF0OGJpJB6y3LpHbBsi+ejzpNcPCO2UXzzqO6ZfbDLq&#10;+Rz/zCMjDinncGP94PDr5fio5pkvo1mQq8joW2C8kryrGdtfz3z7ZmzoRxmb/+DHv3f6h3/w0y5u&#10;vhO7aCygIz4XyLaw+fDpJh6e0in97fPon2e44zO84dnFdLQLAdCgi6uuB10a4K7MEdAfLciK8aif&#10;Mg+f9Fc/zKsfZ6x4mDHEIc7XomfX2AM2uPRI/cTeA5s2++nJpJUe/KGkl17efNAv2ATB8iT55jcj&#10;0+FZnpMRHgdC0l8M7cL4pJkry/NGzkuBET0MrZ+kLW/+6L81A+3q+xyaGpvKBj18PG+G0KerV/3u&#10;6PX4Mm8G3Sf9EtXdu1+drl2/mjm+RXDjGbt8iu/9cuT55ulmylunfPLwfnyrd0/vJ80bWp6vZ7z6&#10;wUfvn97M9cTGPHoQ3kfeYyscXLyRseuqN0Yi8y8nXouPI7qPkJ2usg8vv5B5ja916FloGNjfhV5+&#10;k5U+kzl9tPZHVioT5W/+ks9vqR1IRLsQsrwuTdMO+n6XpPomBRi5z3N1J1e27YVENnVtW1pJfnzq&#10;6JixxLg4b1qn1gFbfue+wQef+4ZXOAC3MKj87eZV+NjfzY4+fPdN/MNHNjysez/J/dPYkoenr7++&#10;F17cP927/+j01Vf3T198eed0+6uvT7/9/PbpV59+lvjp6bdf3Ora062v7hRHX8J5Pbx57dr108uR&#10;S29sGQe/im36+v7d06MD32jqvMWW/pUOR/zWNTSTjo7S0Acd0Eo6Gpk/8mdrY9ii0FQ9tDIGzBtk&#10;k85GsSP0bOam7Hyy8ST1xdm0yXiSJOvk3nCy5uc3yKz/ffvMvNnm7NOUDR7fPUmtb06vRR7JqDem&#10;rKe/937mADfj/2Ssef31VyP3wUFf8CxtzxqUw2cO4vCJ56AVnTOfNjZ2bp4+eJvs0SMvZTwIvx9F&#10;ZvjA4Wfa95tUT4Pnk6feyrZeef/06HF8zMj645QXHyWq+803GauDt59QufaGdUY6fIx5aBg+zNgX&#10;Pz79D9l6KMTvmzlMLvLn+unLRPMebwTK7yfU8Ty+oC8xWFuxlln/05jXK9rPV/1sPPdT5vwHtAg3&#10;vWXdLzdFz18LzWyKv/QKW2pen2vv7dtELu/daVkH37tPIb7wHfc/4zucg2t0vAfgA90bnSVy9GDD&#10;cFwyvswD/Z29jchZ+EO3zeH6m43xmVd+BD67QyV//dd/3Te8/Fb/f/Pf/Dcdi07/48/+7c90lsJZ&#10;EDFZwOwk1ZiCkTZ0u4o8zqxnBiD5QdRm1uz2JS/R65Mz0CQ9z9J979LvqziJ008HpTyjYxHuCoOc&#10;9uVbpPODcq9nsPM99htvvRPj8mryCfHsXDvd/V0UM8DTNqc57SYTEToYn13FIRxCpd1EYdNEZb6J&#10;UaxjHqJ2EA180SI6Au7VRptNrlu3nNL5vN/U9O3N3/7m16df/eoXp1/+8hch8i8ykfrN6bPPPg3h&#10;P+sm1xd2onN/68svTl/euR0YX3dA6amGcMKGlk0uA+S8yWXBz6Td5INB4GwYfNHVQE0RmBOMkl5y&#10;JBwDYrRClE5izvt+7tiQMw6YvqEtOpznb52XwqfGCBanEODuWidfec9OOVw4QYnrRBlRoYHWvREO&#10;+WbgKSkF5XTjBcXDA+0XTmDAaycDaal1C/v5sGm5lueJnYgEzvZJOOf90oZB4xQOkuAERv60s7h0&#10;UnFMOOo8o0+Kn+Pi/jwKxeVoR5AO5qavnBbHGHr3qlrEWtwnzGSpsFa2k6o+Qzw0MmhMO8I5Hq47&#10;WZwItjj4KKbksmnDeT/IoKeFIY++dyHs6EOdZANd8nYh1TWVm8Zp7IKhNLCOBm12+ZzMDz/5pIsF&#10;Bj92ydhnEDNoeMvj1i2ftPk8A/5XGYScmIgsli7DU23Rg/S8OOvV4qp3TUraOHr6gY5OdkifoOws&#10;FMynbvYzhuM0g7XwwhNGEbw4K9Lh8SC2wm92ffrF56f7NugDexYkRX9qJK0xzwHhvhOZ4Cqz40JC&#10;ZbjRJHBi+yPvqDeQ594pnDCjdp1eijpdHU0+ZxetJwZWaw9mdepz9yx23SQmHUqNUq3/i11857iE&#10;zgHVAc+mB7vVt1Jv3sjARqeTHlw1ysnpoMXGhEcvBZRBiJbJ73+Rw3Rs2gzgLvTBDozg+cymTq7G&#10;hKvXrp3eyGTyzRtvxVGwyfVaJ/joXzTnv++F1cHVufPn5+N5PhnatJEnKIZiZ/HvStuwaed6s3Fh&#10;rq67/t3xsEWRtbVFF4vdR7QJtD/k6kTbjAkD22S4dY5r9bR0Th/JyF7hpAuJTW3ePBeORY22PX1B&#10;H/bHImpPMEZv2evzoExpUDyHFvrAYbMYZ6Nr9cy4MNfRvdeuXuvVpnM3rQ5da3+PP/oBJrmvPa+P&#10;EG8lbXVDq5O64YvudaE1MSCmH2Jz4arPw3tRXp3ExC66puTmua/cHWkrK56XRhsK6+i7qzINuWzd&#10;ws0VwVF90zcqrH7xCf1q0y1wFN5zIUlL89aJLChvvE3GBa5dNEg738RJ/fbQw2ASPc8khU+U/ADp&#10;BOVig1T9A7fVF7i22eRtP7sAUyJnLE8Z8KJJF/Au8Mt9D1+0ziwg4XPtsE359PV8w4oz78SZ+55E&#10;j/y4v6iH5/iFPmAmLj9KY2NZuzq0LF2avzF45RmNV9dE+KpPvkq7jrfTb9cuapVPl3S4oMWBg9j2&#10;Vi8PHPDlPH8WoGcRevFzHXw8T9/0Y/6bNgW4zSQSjmwXGQuv8Ok5Xp2H5aNr74+xROhYBAe6lGv7&#10;duBe/I57fOHTwg9eyhVv/Ap/OunaPqVOQ/EbeU+l1qG7l39SlVNw8BTAYC+clLfZZLy28cmvnM/B&#10;RE6uzjg+m+qvHyc3bzQ6+WhCuNFipZOvb9642d8NszFm48tpfRtnJltObfd0Zcr5DJXNMZsVfofM&#10;GAimzWOfuPEpG56rhZKXg8/LmYi+HHzqL8Q+RwIbLTDZ4PBJ+Ah9n6tveJxnNCfnvvhgw8umx2uZ&#10;XDoI8ErgdlMl8oTeK5uh4OiViM7Jw8uO3+Q0OCIqPpUX5en4MCMHqoT2icJl+ug8Xo3/SCfM96bd&#10;+qf+0uaz+Fjd5AqIWL/0OTF9W32vbJ/JQu1wcDDX8DZ+T5fS65QhN3hrY6lvcJuAZ56kPpm2wb+b&#10;KZCv/6Ofudps8bZTx6h7D06PbGRlnPIWWed3Fis7ds0XJL788k4/D+Ozi18dn4rpovTtW73uszwL&#10;Bfo9b3j5vYb5jK+reaMNRnqH1l2Mbhy+6pPxjxy9Gzl7y2fNMsaxkzbcbL54k6qf3nzz+un6jevz&#10;G2W9jw8Uf8ummTIWNywa9201unbYxspqZFI79ICck31Xz/LJ9ZahJ3Pw5Frxw3dvx4QppxdDc7iT&#10;Jfa/n5kNrt00Cu3npP/T+OazpuCLJj1QGfo6Re5Q3h7AWHmZ+fccONy4tmvDyqBATtcmj/0bGRXX&#10;nrpnSYw5FuHoYKHV5wn9U6Y2LrKhH4Jnby/1CyPHmwF4xg7VFlWsIleHf0HmbRrxVfqJyuBEF3ZN&#10;YvTj0uaTSX3TRvMDf+zdjENojWfGAb3VvnLbd/q6NC5uCzu2tgdJ4NPn4JFr9Sw42Qzr52YDu35y&#10;6nUjMHAdkHxAbhO9eWiNJpOEsdV0L/Jjc50PYBHXXK8Lt3Cms4HnIEvnx6ljQ23xgV+gsQTBJTRM&#10;mn56dvV1Aovq+usAViSqixkOL/YAY9q0eGaRDAXQynpRD06zmfqRqB/NQ5/E4sYupY9D3QnlHboJ&#10;8sXU7aYQnmaOMoeQgsMhm5UPMfX4kwDCFC+Xx3wUGWwbW+VzqT30Fx6QeXbHp7292WUTk05+4JNi&#10;0T+68cXnX7RMYYWmpeXGPNtE6zqQOVDC0kIUUEN/6tMmV2pzoCntoNPSq3oD3qanzPdiYFWuMj6R&#10;o9I4baFsSoNcn5EO21igqyFOadl5pTErf94WeBo78G1s78tJtwnv4Bk73zdwQ1djtLRrsUN+m+tH&#10;mf//g5/+g9Mf/MEfnD788MPTG7FD6D2/lzNt4c9GfFk6bNh+nN8rs2Uv6Uankh6ZKX9zPQ9bVn19&#10;wo8dh/qGJF7xbSOT+OdTYuTGWzp9yxXfUhfNYONanU+/jcM9kAqXpPVgQHSwb1bBKRVmFJ2A9ufj&#10;Mo0Q9xPuST50beTAtXBSlh/f8Sfi++Izc3wbSjZYhrd0ew7ajV3hRmC5jQG+zJ07X54++/S3kdX7&#10;GRPStzd8PeXUjQefMLx502+lvh49Gb3xdtIH77+XNq6cvs74GHE6ffzh+6ff+/GPQ5fYIHilLdpp&#10;PucTw9fj09j08vy6t+hy7/er5g22lyIH8edsNAVX8PSQn1FbyO6Vz/zvkY8So/RISJ4aM1/h/yyv&#10;AyX9HB9m9APN0bqNJHadO/VCtto7NgxNZ6M1pQs6/6WvDblsm+CVkEnQrhI7lrT5pJMM85Wuhb4y&#10;c1v8NIY8eRyZeOggu7H0wenWbetfX9Y3senl+dPYji/ik3z2+a08f3n66s7Xp6/uJvpyWHwQa+vs&#10;ydVrrxUfvCZjfJOv4tt8fe/r0wPjLVvWBaWjz7mSwW5oBfeu8yVaJ61epFuC/usKuPOp29hudJYX&#10;GGzyfIrevGj0SR20cM+G4lfH4MTV1Y3ksWvwxqj4UmTQOryfBDL+2mACbMZMv99+Nb76OxnrbFTN&#10;GgBbTJZ9ucB6FZgO0pMVMASyZO4GOf5nx2sBruAbv9Jn7U2b4/uC1xdv9PPpvMXvqzbwvBfaejmm&#10;ny5O3nwiEC2s1/KDfKnMiy78GXKiv8acwdsz391BMvMWGzzmIe+9927GDusiVzvWmHO8885xQO+D&#10;9zNnea9pb930W8c+zz2H/fhzc7jYwax5E52/4TCLNTuf6e7PkaTs/Daun5LyO7jS5hCX3+mycdW5&#10;emiycwGfPLUxhjZdkyUBGbvNS7yhaE/DGEbvOm7SslGUXntbEQjfex/rkGiPqfkBZxx2kPB8s0sg&#10;M8YFm11/8zd/08+e/7N/9s9O//Jf/svZ7Pq3P/u3PwOdkDmJfC9K8uD+8bpdgBPQvvqd65yAinIn&#10;I+0dV8IRoamBS54NrwjRDhxzAmec2J7qogRJ0xmDqcGjg24EixJyzn2Pl7N//brvbL5exZdXeBH4&#10;byMg30VIvd1FONepPI8UR5x+jLJs3rkCDY670SUebw8FtnT3dUyPK+XyKZT5jvwXHdicGuzmV6KN&#10;L68lzobNKJIIdl//p3ihjT7rK0EVfWKDwO0urFihzIBZ+qT/3YWuJMTxG0kogyklIUjXck/4/vMJ&#10;wAb3u1jqKujrbObZ7IrDkiBfQB/BKdpOSA3siYS7J4OTD5WhZ/ABO/mtH/5qL1lE+oLutXBwSvS5&#10;pU5iQwtl0cnmhYmTZ31QZ/lzzr//Uth8zlydrsBZegwCA2NlgNOBL9JaRImFkXp1cIJjF3Byz/mD&#10;C/kbmEPbv+t+21qY0sAVNq9p1YOpi6/neHvOZeocsERy2je6LmRuJvrb1vkVnOH9yIfrGKwMEhdt&#10;XOK914l9TPjPcVt915Ln5oGVv9I4OtrFsuBgkO+GTsrKU8qzPqn7bnTfZwssXLIVNoVjaaI/D093&#10;732VAf3T029+8+vTb3/7m+jbV9VLsie4rH3hpNfRCHxyMH08p3fkPPk9QfgCRwkvA0BGIlzIDr7P&#10;YvtudpnM6vfSahwhff3+Ztej02+D66e3jt/sUvKAq5ry/vyTWUjJQLeGI01onj/5aHtEoXw9/jZI&#10;u4j4csTyIrGBzCeiFznedFDAptt0rri2r9LJDxyUmoF+7YLyBuR33pmT7vt7DeotzY0X82bZldMr&#10;gemqT3oQYI1z2gr8I70ISEfnSe+nWDI5es1nXmMnLQxZFDwaa9+0CcdzWgjFI/0V6crS5PlY/T67&#10;X70SLvn4X45bXti05d15uc3vYl/68feJ6F5bFN0ZeAt37ftGME1Yky+mzHm+5w1LJ33e+/P0i3D0&#10;Y/vjqo5x0kLivCXs0wJkZNrcchu2DX3eRTVO2Iwx0z+6189z2eSyuJl8NpjzF8pFV0YmLfD2tLWo&#10;Daf98LhjVGQ47XWxN3BnQjR9Yi+KY2imnuj5XD5WDnrd++iMvOYf/bjs2dyD1bHQQhB8RTRACzb3&#10;yHP/LBXaJtiNx33tKj/rSPcMfmDswpIFrNnEW705+JVb9KjtS1tdABPpK7lJOkzreAa2yV+0oSf2&#10;QsyO5Tiuv/rdPgY+/uBN+5Tn5eO2Kw0uK18b8UlbPjnhc1j6WxrJO+p0LDrGBo0nuaF2JuX65gl/&#10;wVXfzyL/Sd7oxfgp/yV9WjwX1y5gHHBLW/XP4GxZuOgu/PfthVn0HBqgB7lw1cY5PfY6MA95ROuk&#10;n+MjbeV/4/P92rTFbYl1wYvE4hj84NJw0NNFe73PVZ3n8Z84dfFNUHbxJ1tbbvleusIlQZq6FsDN&#10;AUrjM5y7uInX0Aj4LkKQxerByH8nfWQeTge9+0ZB+sS+iCaRFqbZnOnD9McC3H7jfWWt7QYPYyGd&#10;GJpeyvLG8qk2ZXhW+h4BLuyKgxsmpPLqu3dD4Y3MX2yA3ehY9tntW6e//dWvTp9m4vU4OLz8WiZ8&#10;1zOJvH699oy8Dj6hP2OUMH7T8DOpQ8fJCq4+J2XzIvOE2MuZrGb8AyftWUDDj/rm+pyK4LU/aad2&#10;QLnCBBtvWYE0d/RV/+XvAoAgTZBe/qTfrvgzZTcO/y6ewaL36c5CA6r4pL3RaXI+fKBz+lEapB7/&#10;qxs2sfvs3M5DzBn8NtS10PF6N3re7GK8Nsks+yygZH28tnWpx9IoiH44Ee4eh+l28Uob5Phe3+xy&#10;CtdJ3vlEEF/b5tWMc8cmTqJ8ixzmhzbDTLp9esY80YZYP+ubOv3kVeLX9+/NYlTK82O/PDbPvI32&#10;5W0xz7emnrd6+6mq4GUc65iuH8dYLw3utaPpS3rZDS9vH/Tk77HZZTPLBperhQKba6Ln83tlyZZ7&#10;CybS+XQ2WG2cpPHS+9WXZ8EDnREx2hMe5I6O0LHg2MWU8LDyFxwFX2DYDQX6iXbi2pNzmqI9H3/p&#10;P59qH32Xvmn7rL5wocfBLzcnn1/09pbFO7hUrsgTO5D7LgAlmovPAYsXOzf3CR4LPN6WQ/9ArsyM&#10;fTFvnvUCJNBeeUHIUSPtzd0RDtvRzyOmrvlaF+PoEn1BvJSpv762MLxfea7tSZp1lepf4aefFtsi&#10;H8ZsZepjoHfi+glkAC+6cRX9qc8Q+TE3szhp/u/TX+wsvaUr9E49m6F0Ql4XzY+2teH3azomn0Xt&#10;NaYOm1M/JG2Z76PtLLBb4HVIwfxqPnlY8dDv0KR6HLqWfnh5EJE/xFcJCtP36GvHnJThGxW/w3bV&#10;niXfsw0yOJeGea59ovgJYPoyDTqX5rmSS5E8SVNeXVFo7aQtLYCaxU2/3eInKWbchjtbcc+n7CyA&#10;Ro4FXy5xqJNMefv0i4wR7LZQvrFV6R+bnobaV2Hn0b0mCfyN7e9xL89zdeCAJ9bOJq4tdJW/5bbs&#10;ZZ2R5/3Kx8j0YEN2hlcZB/PcBfvYcuWs95XvSqYOvpBztqwb3aEt+sGFPSebbJM3pr3JJVrUlYcP&#10;PTgQ+rEDaL62YnkjCksH0f153t7vs7DPy1v3C+O87KYtbS7odLQDDzg6+AAv81L90S88pisLY/HK&#10;fxe4emZTHJYwRnh7Nj0L3WwI5i60Lo65t+ZZOawshM/gHpugAt7s/9oAuzJ+1FGS7s0b07Fp0U0b&#10;y/y0Hlo+Rmvju3n8zbff6jjm83Hy+TkOD1m4d3DfeGTMoOPGMn2wDhC0Og5+9umnHU9+8PHHPaDh&#10;TUd9pR/s7iyiO3Qxb55YR2BzzAnnIEbGooxXFuH5WWwa+4UHuokMbMCu9SGt/haBFFiJlW5cehpZ&#10;JlOry/WRSkOdZiciq8mb2iPr9YcCoPNtdjbPytRPrT3RXMq2zctgo8hf/6WQJaZpi8akTtqTRpa8&#10;Bejtxa55pww56kayTdAnM9Z9/fV8jrtv4UQXXD2Lfluxmyyhv/S7HSvvlY8+F8p/tD6Az/Vh+DKP&#10;HP6ZA0DG2rW7j3zNw9gaOAPrbn0R7bvi4b2jnuiLcHOQJTHt0+/SF1EPmlTWY086JiRtZHl0efUY&#10;H0tHtAmu6Ip48rc8PP0UkHF/A9jGEIGP7LAaPj56OOsQZGjHsepa8LPn4SrAdQ+gbCj+g0BxSRMN&#10;+KlLxSf8Uwec9VHGF7nclO8excFLb4wrZ5woLe/eK83JlabmoNS9g3d4PGsp6i9u6KMP4JyPNfX1&#10;ro6vp79vXIteXZsNLXlopC5Z49Pw6/qFC1+u+PDD0w9/+MPTT3/609Mf/uEf9lOXP/jBD04ff/xR&#10;yvh9rHd6mI/faLNJRGNfItjfvLXJ9nb0nv6icw9SH+qwNlMf6FI5nMxQNXfi9IstcqEfaJ67EFx/&#10;Iy90MzyBw+96swut/VbXX/3VX9Xn9mbXn/7pn85m17/52c9+VlUMgH5z1q5wjNV9P5Zc5YoyhaC+&#10;S2vDy84tR8PbW7ORZcAJ8odQrHOnM10ICBMxXBxFumRYhdNgEWSXecOE+cFozPHciEjaevr49Cww&#10;vboa6992dV4EF/yNnjd9o2ftiM/Xmft5nsnc4E8Qpw+c2/m+pV1lvx3UU4IxJvfj5BjAa1TC4E5I&#10;o1jdyMp9J2q5vxbBa/+OaKe2A076aKFFnxn4CmiElsBU8XH/CPPcu+OeQSAIDCh6XToyopDu+r/l&#10;Oymq0EunqLPZNfw5BPFoTj0DCLw60cKLGEy0Y8zqGKMlw5+yXVSNMStOB5Dm1zzAIEEyQQ4encxy&#10;jtN3NhEO/Q2DwN7+qT88Olu0SThQ/M9C20kddcEfhRtafL/fIw/ncdLoAzgL41gIizHBDzQQTHjq&#10;5CYUl6O/vyuctyFc4jL9k17edCPh+04R3Ce2avGaidDgy6h2oIp8LvwNYIvCwqyjcMgH3TvHRdyy&#10;v+t5wz6rJ3QScbSltcLbvODUU0xD1Boxg71nznI/e5Cy+iL9vXfeO/34Rz+ugcZ3m3gGLb/Zde/+&#10;16dbnK4YtC++uNVXb23G62IwOuNDojZyp701tNMuessZ/L2C7M2uvj4cr+Oiz4nkuXpJl52YfXU+&#10;EXQxIAe2ktrXnvLzbCB6XOfws1tfnO49uj+LzzXcKZL/Bss8aDr3gVj8auSbl7h5beuS5udxw+It&#10;LN+nr5dyJywM+G5Y2Bu12oML4Yk+dmM8ybImH9yxmTsxt4CBZ++9lwEvAyH7Nw4dPAKLXgUftX22&#10;wSctwpFSwpZnuNB220hrSZ+rPCzTDXJmAvsSvljMif2k5ySP82FiQIHPaXAelx4b/648z2MP1i4M&#10;DZfu8v8+Qblz2u54B8amCdLp5crq/1msLU5cWAtv7zdu+c3fuPnnaRuWBoL0pc+GrS9sG2hUpzdj&#10;ImeP7iq3uC78pasojU0lN+uILk4LV13ptb3kMFKhbk/85qlvRetjy6s7kjMnJ/ExdiV57HhpkYGG&#10;RI3NIk8XInfBa5EsNaaAdGPTTgiMfSYg/U2J4jLych7YCGPhtttGzvrVhaLc7wIVuG17cci1fED7&#10;4rv36fPS5HBy2fQAHtrqV/660GBiZnKRtrQzaXPdTm8b3WDQkrzq+wEvuOClsLgX/9wL7X/KnQf8&#10;Wx5uOWXQjYOur2gGzixwBx47A34iDqG9k3f8vlngOeAOsAuY9Tn1Bd7SFDzKCouLqL3xCUKPlN+x&#10;ldx0gVOMf9NNt4Nue2294Fr6BTS67cLf81Hetiee0231tm/hpL3ny2w+/npDbTbgRv6rA2f5rs/T&#10;uPGgQekTPNqftgP3Mxuk/6HDRb3EygPfIr5gfaGkTVBe3Uu7sf63ABdwu9AVPteXC68t8NOb3eT0&#10;3IleJs9+X8ZvlNz5+m4mdzN53Yl1T5xmQi1aRPKJ9W4M3Mkc5XjL5stcffrJlxWc5FPfYTN5Flmk&#10;3bp9q+Xh0Ml7yvhdDZPzTiy1B/6x8TAT+onK2bDwybuF93l8D/7H53nWDnjg9lN38aXnE68vnB6k&#10;77/J+P+bzz493X344PRS/Fxv4diYufidSb7/i7M42E+ufkueUdN4yDbRv8Pe5W83bOi8g3HeZKvd&#10;TJoKXQQ75C+M82/4HPHAazZn5GV4Xl4nTrlJX/6eh+flyzxnPhs9zxsvQ+490pNcNnrWv+p6cNl5&#10;D/96FsHTP7YAjinMFvhMdnWTzAIATPpU+/pK6l97vadS9bufYfO2ljcJYpulkVH1Ltrix/PTSnNl&#10;Yofii0i3OTR8yXwkdOiCBfuT9sZnHJoK2+flj+jzU4/64+QzDlpoIuuepZvbWAi6Fxy/irx76888&#10;2yIRebyTubdPK9roohf0p/Yv7XWDxUKxzxodOtRPLubeaWe/X/Mg/rA2n/o6S+0m3DJGkYcEdF09&#10;PY+bJv+cl9J3Pu7zjDYYbXjZYPQG2nvvv3d6/905QexToN1As5F2I7EbaG+d3ku+tJtvvnm6cf3N&#10;Lmz2zcneT7xsY+bH5pu/K64N7JgX3OBLfo1P7A27U10J/pWhRP0ynvk0kzfTeuAqcj4bL2Cw7S/M&#10;5zIPOWQv6aYN5TeD1w24dVPZqfvQKnU6TmkjdUvHpNvo6VurkbPqETkNHeFjc6++Q2Sqi/2J+Fuc&#10;kzfrG8caSfjsOnnmmeNfkMFZg0m+SIbltZE5Wc/G1pdIf/FdPWO/fpXHuYfU4tR2tK1dtMufMug7&#10;hytmnElniqdyYzOeFd4FP8qb1Dno18Vo9I1/Ng1iw/pheDPjEpr7AfvyInYhwOvDw4Wd0bmh48Dw&#10;RleykpfnlJ8xXBvTp/oKedRGYaa9vo0QvPVtca8vdRbZigufK/doL573d9uoL3bofWlNpoLDyh96&#10;0AUyLXTcylhhvMM360AffvBhT+GzVcYVYxTYq4P5L3Iwfua2D3bpkraFse3Tf7yoXUQL6cd9dYC8&#10;lu6X8bzeeVptAf7FRnoW2+cDB3y4gA2HRLz0+bWudzkQmvbgL/pJFPSsbxeY/LXSKfB8DhyN2AAb&#10;WxZXLbh6m0s6nNCf/VzfQF24oMOFzAZmcTvwEjcs7pvm+Txs/sIQljbCprlKW5q437oiOcDjW7du&#10;FS/4W0y2nkdH1BHU26h/6C16xld+BDtFWp8GPvu9+DXk2s956ndkHT3Xd5YH64U/5fMv5Ypn4Ctv&#10;8ZfNo7P0Axdnjj46IMDX3MqiuIMO+kZGva3f36JLvreO4VW7HL0faTh1PNcn/DKWeXOUPvQ3iTL2&#10;/erXv2qeMujTDcHozNLSeuCMDTdSbw5iGEe8ZeLrMa/GXvCN+Qb1zwNH++ZD7tuf/l2G0jcJ/QpZ&#10;aEduBHaiNikyfEGy0nhkvXY+GUv/6krk22PtAN4AnLB0b/389ffOk76Y+B/ddg5Cj+rppf5Fm3ks&#10;L5WHJ5vL1kemyL7NDbLmecLIyIwlswYdbo8cPZ7fm4WTt4/q6ycPDPQH50nqKEe/ZtOLf3I/frPf&#10;iZrfGbRxQK5n4/Kz0xeffd576fwVL398kfzbYtK+8tJHfOpu+gQvY5619OoqeulrbSgdHn916Vv5&#10;FdEmdGBbBNn4QdZt/K08ntcly57VxVcBnckY+8K38Kz82m/lAR+bT+u0yx4evlChCJm/hl761Lf3&#10;E/lz/dxx6Amn3eAyTpMR+rUvn+gUucMX+yrofPfubGbJJM/6y9bJ64GY0A5M6/PlS3gkmq/cja+H&#10;j4L+kgc87XwEbsem2h7MMu+S343KlFFXHevqysqrvxkcyaX+kiVzdn3uVw/glHpoVZmKHNN1fhEd&#10;ZvN6yL18Wxs6FKTrPZRH7g/5bjljfsopayyfMV1SrohGh4ZFwW145hCWMYJNEZbn+vOrX/3q9Bd/&#10;8Rcdc//oj/6oG16wOD3+7ilJ6Y7jF5/dOv2n/+P/OP38r39+uvv1vToITzJQPaZsEE+nfIPTt+X9&#10;doophNMEDI7B7aXcD3KMSRTNQkWIhcH97YggssKlkzq/g4B0QuKeYbM76BVgDi4CImSdQT/Q9vTh&#10;6cXvosDfPgnRZyAQF/62McRrNyu0QombiOCbf153P2NIEfWwk7rEmdyF8TUSJsZ3Imx3KkiEhQHB&#10;VHrJqNTZC63Q49mVwEn7Fmg5wx1ckCl/DNk6vcqYZNnosiu7vw90jvvFgt2ZwPjc2Dff+KFg/XEq&#10;Yn63Qhl1l7biDJzjHEjXLiEnGKKFAht6jDjeUlQ49eRVcKmzkk76LJuFAEpkcNyTUj5f4BMJ7R/D&#10;GvrqZ6mTfD3pIhNDFPy9nmwSgb94YdJ29+t5Mw7+5EP68IdxHwO4fP27graU2bJ7f043fK/h7VNC&#10;6pgstK6/1FGeglpQQNPWTdPw6W+y5AoTZRdO+3lEoXl0JvijufTFpXl5hotwju9GafhObra8djtQ&#10;JdaQhYeCyQa4kASzfTzDw+RsHJMpdx4v2lT2wEOn1PfXtg94/upgBY50MrCfMNFanevoAKOpzncc&#10;XnmhA+r3N6liuAzm3ayIrNEDk8Q/+sf/5PR/++/+uw5Oo2/3Il8Z3L97ePr67q3TL375N6e//pu/&#10;Of3ql7+OzH5VnQ3lgofBCX2mTU6NNx1rnzoBG2esi0rpA1m2Ef3qVScYY7hfTlpEdwbJkS8/Tul0&#10;hB+4fPttPzj8VmTBD/6zddpEt3ndHA6+ievZYPfVV3dO//7/97+d/tf/8L+dfvXFp/2OM7icGaQt&#10;rfEm/9CpgyNe++xcn0PfXNNKy7pWFkLzmVAeDnJt1cDbgO9kTcST8iVtnZcpzIPPe11Z6aTaZlei&#10;PAGsWv1+c5I8c7hssDqk4Bv0r2Si8oPTH//JH53+wU//4PTOu05dgHngYnMs9u6F6NgrqfMKcJEL&#10;E21vvPYAhcEseWAiqZO4+Bnh72dz59MleYycOCH/9ls+HfVOT8qXv+mDHk676l7G7fv28Tz9PO/5&#10;/L0X6Mn5xOX/LJzrnzrq49veb9vKSFue/n3C6q2wuIrbprhh2zjHR9CmeI6HMuRl+P276y7+i7Mr&#10;m835FDlFyqPV+Vi0sMXN54BaLDO5UVbYdtp270b+HsYJ72moO1/3c8Y2suiIzVPfgO7nBeJ7xNjU&#10;5nzbxaPHkYlZKO5iTGlGzoJL5On5RY9tu3breCaPPVkXWytc0Ey56ufgvLTKfyOLKbfOOvzJeiep&#10;4CaNLeBfGEvY8P5OhtjFrtjMlIVDY+5nYjALB6VtxtsZl+bzRVOPDeZsD4/YaPfth3YTixsEUg4f&#10;1j94HHp+E3y/jT5bS4LzjjPK6Z92l+fSNurHHGqYvm24yA9eHd8zQeYPGtOM+z3ww56FP+Ba/DIe&#10;tL8pZ6x4Nen9HEz6yQ62D+FJbi7s4gsvH2OkfntOxCBcgrfgWuc6oRP70nRkUbn+O8pKqx6U3saR&#10;yLD0tKkvaELmzyef6giVs9govOE/mMjsaTdp/Frp57QU4NANB+WOsvJF45W89jVx01fmls6Lg3Be&#10;jiy4SjPG9c1ndQ8ZQAt57X9JG3mGS8rO5O8ybrmO++FRuH6BC5r0iweJZFqcSW/8pZTlB62f3VOr&#10;TYvsBFaHljTvKxLefqF3wvodi+f2U5rnR9FL466F9BmfXyg/wIYTOu4pYfx/mnFL+fWr9LewD5lo&#10;39EmV7jjL5jT74pd7/EPL8kx2MZAJ5699XI3cvGffvnz03/8278+fZnJ6csWdW6+GR/5audQaIcH&#10;3z2Nr3DL5t1X81WN6Hi9pOCn92igPbzwvX4+SxfSbs6nSZzkNHFnGx/cu98JssXy0jUTa33o2z7h&#10;YReh0l9p5LYbJeGPCbVPhpDblTllzuksIhT7MwcAzzfAR87QQ+TPqPckePn9hkyPT09jcJ6FdvS1&#10;9ivlqx/Rk4tNhuDGLnUhAu8Cn10wB+Eb8R+XP2n49MLV1Lt+7fTs/0/Zny1tlmTnYeYXkRGZkRGZ&#10;kfNUIwoAAZBNWp9I1taXoBOd6Ex3IhJgtW5KZroEmclEE7sptkSCJICqyjkz5owpM/p93rXX/38Z&#10;KAztf3js/fn2Yc2+fNi+M+Yy+bD9j29vmUQmXyF0xxk9NYOtSXtsx1MbOUMvfqlnFmN67BQ5Trv8&#10;2bsZB1tAI9/aJROD76UO8G9mvDi2Y+Wu9M89WMlM34i/krpTzjcRn5wixyb7b87YqvRKGQsQeM2f&#10;KSyhrbbpTtvIX2U1baLzTPKZUIlu57njoVLj6ZajDIOr9sEBtvNFI2FxEJbHrTvtifBc2Qb3Y32r&#10;Y4B8L6x1zSKFUJmLvOHbvo1SvzZ1ODYLX0kQqXZPD7dtbYrndBOlLVxD67kXPe8kTCIbYwKI7QF3&#10;dTNwwZMt9Wbho8jh/WeP+90Q9qxyF7ka3/tysatHkgW+9jvJ0wn8A8fnTyPLkZueohH5ssGwtA2O&#10;xvYmeozbS9+gRl6XnvCaTTJPW76TT9FZtm3HW6UbWdHfdBydH/03djqATz5/6FCoIlfhiYlecmOR&#10;XXtXOrkZWdUX5Zlv2ZYeSVNyaT4T7NPHd9IuOIEDjRx9aHxGZsxpyD/93uWOeOM8MojP8rhnUy1A&#10;XwtcApv2rDamlq3Y2CzHE3NMmU83XAev9LQv77Onj+vPkGf9HtxSqGOEZ8+iEz/weaa2oVNKH7Jh&#10;7sHbbqVJ9Ke4HTrAurLz87mNyFiF8rJf7dg0AV/hCGflBr+jz0wby1e20DGz07eMf8Sf/eUvf9lJ&#10;OfL5X/7Lfz791d/8TSdo0eSTn/y0z/m+Nk/85re/Pd3NeFH77Ct4y8P8tY86YFv8AD3j78tn4HIV&#10;3J/7QdU1NEx6KggFXKaupiVs/cpVAfIPDCsnY+eatTZ86kWL0CfwoBs/p9+xCg3I0IP4AI6LNc63&#10;McNbWurd+R39GFqhk536onE/3wj917dqXxU6KgcWbYNt4Su+idL3fvHbPJ4Jm754vRw923qUBYfo&#10;mXS46bdcyYMoHWx//dd/3SO05P3Zz352+tWvflUchcrggYu88HG/Nk8av+nbu3dO3zy4f3qQ8TV/&#10;vN5AZLj9Y9rseCIw6tcqk/rH0Msi+y68ty9OOv4HkeKhDTb6SsZF1wKfk1XWx4SLrJMvvr5xVeqy&#10;yeqd97wB/HZl2Obdt956o295yHv/wd2+qaU8ehnDmb8lFz7j0gn54AWGneOzQVk9aIQ2eE930L3z&#10;iamXXnjjxLOxPWPLzSt7seBu6jC/Qmcc02fRzSKCb5I9jY1+7F4Mjeh3v2NdOkSvk2BuO/9aL9r1&#10;W794edgB9OV30QU+kTRwgVE/CxYLjuZ0tDMbfw69S1xZEvyf2og9rak+9ztu9Fpi6jVW1Q/w0YyF&#10;+Cm3Xr9V/hgHaZsMat917QO4Brbn9bfxzm9z0MarFq/YdL/5pb5XZRwy5a6c3ojv5FtMLIAFL0h0&#10;Ti8kqGxqIzYGmJ0DR9+kg4kNqK+4uARvdqbX/L54+z68nNN34heT00ZjI3aCrzW2VTq4BLSfccdE&#10;tBxbbHP/k9Pf/M1vTv/23/7b03/4D/9X6DH0EfSb8l7LWLBvG9mEE3ti7q7HoQYW/JlNqjO+U9/S&#10;lPzp93zLG2zovTICxtHbyJoy4bm25Jn+G3/Hlo4O0teZi5XHmNEYyLimi2Xx9e8/iJ+afu7GazdP&#10;70bPLCwvPCtDIvy03TkC+pk0c6VrM8kj+ti4x59fGIpr6lrZBSfY5WVLjL3x0G91u6oLneirOqQN&#10;PHgSPmWMY8zhObooLz2cOtY3bBKz8De0sqaAtvTY4pQyASX1jqzqTbjP4OtcX34LForDorQb2kZ/&#10;v//e2HLGi+yqRSzX1Td1san/y//yv5z+p//pf+oGkv/uv/vvTv/9f//fD1cef/9UVa3g888+O/37&#10;f/fvT3/5f/3l6dtv7tYg1DBQ4hDgWoB9EcFnQJ7T4FTuOKnrEYxXr8ZYYmpXzeMk9ANtMQIRznOG&#10;uUIKYAi0nTVtWuXtKv4HH/SMTQztIDIEsrDlg4Y/PHl4uto3vOIMRaExogtqucJDGwIhFRFj27xo&#10;F3Nyv88WPuWtojIefnfiKfeUmzHy/Lvu3LtfoXr61KoshZhJUB9om0FNUpO/A9UYui4epU3n6hM4&#10;baJNPxR9dOLyExy7yez8IRwERw1rEOBzIVxHPXY4PX828eoVRuRyYWYmmtFFRwunUSLl4LYLJeK+&#10;Plmhf/60yuroNgPB2amGXwzhlb5ObgW/ysrYpHOk7Qb5kDcQC1gXi12Mpedwh5OzvNFDh8woinhh&#10;NZvCUpblk/SVHb/RWdo/FM75qn3GfRzHnXgdI5nbUYYEcKub0dy28IEMLk3rKLczPQY68Erc9iaO&#10;cZkwte9z15XDlcENW5ew5evo60SOvCbbDHy1L5IdUX30ZOmjLfANLD+uW106pXGAp96mHXFhE8gM&#10;SORLZYVLHF4m37aVgYOFioV14A5d8qxWy0KFconh6sVZ1QY7qaU0Jfv/93/+z0//z//H/zOd1Vs1&#10;Xvd9l+tpZOKpYyC+OX3x1WenT2Or7DCxQGuXxHzvD5TajXMSGBjO/OrvWZSbRajqZPJ2V0I7XXwO&#10;TNfTSV4L72uTRu52scsH5999186id2dQk+cmh2axazpYMzny47f67969f/p3/+e/P/1//q//7+m3&#10;X37Wj3uXF8lbepOLlHFxljlntg5X4OpgN2nd5bx5w4UOcMhl7e61yoIdM8LyVgAP2R4bNs66wH4s&#10;X+VX19pIQX6TWPLnFpeSylbMAMy9DhzNnMVrwKotb9M4H/lnP/vp6V/8i39++uM//qPQ653QEi3I&#10;IYc+Dhp9ye9Xg/drBqpd7MqzA8ZxXJJfPxI+6WfYkKuvXCe0TS+X2aY3OMqzm/hW7r3pJYD4fLGr&#10;aanjPAr7TDhPezmep6PX2oF/TECbrWP1Cr3P6f774j8mjI4NHL8P1vP7l+OGreO8XVdwL+zn8Gz5&#10;za+s3+uI7a4h/aTn7RMT4Xsuk8pIo0sGSHvch7RtI60ljsMjkKPLxa678QUe5+kP0YPoTvUkut1+&#10;+2ll7Ir2yHH6sihddCrwgjnoqIvuJEtt1nm/CN3augRpqz9rbyfP1FXaJNJp6ersff70cyZB2EkB&#10;LGS9voR8TdV+/IrU2yMVtBXajf6tTRu6n9MvCbVpnMuVR7bl2ZPDMU3tBrroOfSfAYOJosUTADgL&#10;EjB3c1P6cZOwT/M8EJSPfYNNnXmuHb7O0kdAg8KW9k2cLcwCW4u2S0NyYlLaoAncnO063KET20Yn&#10;OvHNvoY3cDKJwg62z1Bn2kDLpeNMnNqsYHLtmGhL7OQvHpzxae/nd3AvfJd+aes7no/vNOn61R2Q&#10;T/6xU+jTAUx30s3CFzxV3zdSAg88xdWF/k6/Y3JCNBC0magwJZTG8h350eTSRoPtyHOWDi44bNyg&#10;rfqRyb/1b3n00c/gf/kXvM7zCX5vJEt7T6blw3P4KgsG9NAnf/X1cXTbXQte8SkfzO5C9KEDq0tb&#10;tm0Ft52c6VsY8Y3V6S8AllcrT4tn8SbKqUO/DdddrNCXgEcA+/pG7oULXA58t86td4M6hqdj7/aq&#10;nuXt1o0fr1y/enrt5usnLX92N/7Kt9+cvgudbrx5+/TaGzdPL0J3x+gIFkSjZqd7d7yNFl+mC8Gh&#10;JWpE7l8ENKDAkZ0IopVtPvm76fe6SeDNN+NHXw89M8CMv2Si2IIJej+KLS59I6v0q7CmTXoAJ/6V&#10;PMYgXHjP19dlGUzkdPIr8KMJvAX9+dpC+aTPgi57RCZDt3TefZPze4vokQ18jLJWz9EucBSewhRZ&#10;T5+O/5HwwBJ5xLsgXjrnuZZNUhgz1UZGP/stsPgdKVzbS746Kfrwu+SzKJFxYvDXxu3Q38JF3JYu&#10;cD025gm9TTjpfxzDwhZpf8ZLwTHtPUlbT9OHaHtpMIt7YwfZCekrR+STzFz2KaNzcI/k1J/JuL0L&#10;gN+nHgsK8J7NFzOJNG+XBq8Urm6lOLp1zBi6r01O1sp7J0HzPA2erkS2bsTnfePVjFvCDzCgi3rW&#10;BsFBugD2jSvXcPHbPZ3CJ/A9Dh1ey7j85ltv9ptQ8y21aVsfwiayyz2aKXUrX96yhbU3qT9xvsEy&#10;ekMWSvPgY8HKhoiFCzwL09o799LQgY3hb4jszk7YCC2XaKyJ3o9fWOy63Fja5/Bk49Etf7PQFZqH&#10;1/pkvrjvCN0IDvoZ/da+dUU+ySG6+KYNfez39dJ2F2ZSlzaKX/i8/Zm3HPgv3vIBL57ps5Rh4wR9&#10;O7p1fGU8klgeeQjmXPCvcHTsnbZMrKU9i7OVo/hF2p9vzExfuHZbTa4js0ffgXdsJrnNta2BX997&#10;wOFeejcnoFvBmXrArz0ndXRsH/noYlOekQl8cY2kNNKba3lm/LffJzfm8R2f56GR77N0421wBDGb&#10;NbDSOSc5XK+NsSkPP+GGbuW5fj/w7nxF54dC+wDD3FaP4EmG6IW34UsrdSQK0ktf/EkaPlYnz56t&#10;DVw9Ic9syU9+8pO+pSS/Sbf/+B//Yz+Yb5Pwm2/dPv2TP/mT08cffVSZ/e1vftOrvlg7JjMtCJhj&#10;2bcL4WE8vRO06AgXMCkz/li4UQG55MnqyuQhk5Ntdb9pCZtno+dwxLOOL4Mj+9z8aJ2/i/wVgvzL&#10;Fe34buyFPPfSp3n7lH75JtNuJhC6oPHBh52E9t1Lbw+987bNpK8Xx9VrtmvhLa8SF769P8d1ccKX&#10;8zyeCZ6L0rYe1+pX4uYRPAPL2PPpA7WzfsS5TQKntwr+5m/+pvkcw2gy1rhGWXWod+Vmo3Rp7JKN&#10;Gl3sun/v9LU33b2pkz+6u5un4EH3qkvSY6PYKXWDg6ygcecS1tbXlw2e8S3SmM75dOVprkHXIoRF&#10;D986HfjA86z9+K03bES/0Qnyv/zL/1g/96c//6Tf1gKvyez3P3hv8Euf9PHHH/X4M3OmFiPQFZ/5&#10;u3DrJsXkYwfhrr0d+7lXJ/vS77b//OedB7aBAJyFLb7E49CEjbtz514XvBxn9+jR+N6P0t/fj685&#10;J5OxzWqr9Zh+N2JkDqH9VOrEu4v5vaN/qgyF93jYTQylOd0jJ+F/7Ar++11e4l/wFcAonsvTi1TG&#10;UkpL7W2jtoS+ex5b+0N44Tkdoj/ejqy+GHOkTbit/IgrT658EQTyJrg0C1vmoc3jjM/9OPDDlU0m&#10;q+znbNx58/Yc0Xv9+pVLPQu8OzcMtwAMszwbXao/mOvVIGYMwWaj2eTKX+6rI+QwtNtvRZKzHovL&#10;ZwhP+82o2Db0xX9ywH6CAexorh72u7THvAR+/V//1V+d/rd/87+d/v2///fzDO2Cj/xobqHKkXt/&#10;9Id/1O/+ffLJT7oRzpx2eWZsoa60s/MV9YWDczd5XJ+FOPWqk5yoV159dn276JSxaceYwXnhRm8w&#10;JntgIi/j66B/557zZ/xq3tIJFtqkvxZ+33hz9EDd6tvxKb3gG+kn6r/kGVqxL/oZOFn47Vt1yUMe&#10;SrvUBTcRTHh7sdgVuMg9WVYeHOqlD3iBL4L2h+/rz44tPY/a0T/fuDHHJa4vAA4b4tEOfl3XiVzL&#10;r87m6ULW2KdUnZC0wPni+0m3UH392mu5vxKaDeyOWvQ9LrZG2LrI8P/6v/6vp//5f/6fS6v/5r/5&#10;b07/7X/733ZTzenPf/3nvyagiHo/jPzs089OX37+ZTtbFXAiKsIhjOh7KtJcK+ghlNeXKTBh1Nhj&#10;K58xZJ38CHGGQOrB/O2Ujo7J35G2Qm/yy4q+Dz1LZ0QJGGY4OvBBOoP7d7+deG+cxj2GRHRPcDFQ&#10;2+dBW+fx5QDOgRfsR0fH+BOWKHknbRMJO4a8HgXuMQdRpLcyAHA0oQ8r7g5KZ1NzEjh0c1RfhAPt&#10;gjvhKHXTpvs6CsqFzuvcLIRLI8+3o2W0BgfGa+LVq/NcHSOEcCJIhzDhXX67wmGOL5zFPYLpj2lW&#10;N6G14Ogts06q6WxzrXKENj0yJPy2yFFnM22BWw12TaWVkRXxqFkexpAzvEbfFR7g20EmHgz8odFR&#10;xzkNPPuHoqAezipna/ja5AP/4W9lJL/BSoa3nbYV3mmPbKKpYMBzLlvyL5zS2mbp7X5gPw+b/2V4&#10;t82FXZi8A29hbt1pP3RCK4rvtwA+cJY+ZONCen7szAqtL1fwDbyXuqoY57kD2MiKjpx9aJkjj6gG&#10;6fu7dFa3qNd2zYXh7s3RZkPuwUfu2+m7D2x03/e6fvbTn4QWMV4mEqP3dhDdufdNdP1O5O5h6Y82&#10;cF5Zn05qdh30G1sMeQYL7NQ5f9J46x7e0jU0IcOpM7f0DhGGRzqqmei8+bo3Tadz2MleOMyEx+Bm&#10;4av3iQa1Phb69Z1vuouTznAS2mkvIXJN6dEF8IT/OkWdX79nAT9ykefaWZ0BtzzaYWcF8G5YGPr8&#10;4C06oa8d7vKWZ3lGhs4db/aAbGnPJBEs7eT87tGD6LsOkaOkjYPvwcc92bXLS4fm6AE0u5wQOuQs&#10;ZckMjofySY8+VYaOmN/VQ+l9hkShcer2Zmy0s06rRQT2qJ1r2ukr4MkzuI++L/7C8PJSB35f3Dyu&#10;S8uX09yj4/7+x0blVrdd1bG/N8r3/0/YuhfPxfX8eh7PdXzzbNi6fl88h/33Rbq4A1P9LhnShmeL&#10;5zkcnqm3/Uv6S07QyMrY18sw7Y9cKDuLQpy97i5Lu8kSnYi9PvRRv01i2p+KhTE45P4yrHzIOXrQ&#10;fv6AW7p2mzO/Vz/W5tfmsWkJS8XWEfrK08j2wzVxbLb6j4GRtpIXP8Rte8rl95GurAYKSv57sSjk&#10;Wnrkuv2o0M1JRx1oJl+Qn2t+dvGY/5L+deAwGAw+HiePK+o9U0/ouPis3GxYWfJs0zuYroM/PN7Q&#10;/gN+YtplE8/lY/ykOcaNbcQX2ITz5UE3neBhK2MPph28ry3Nb20EgAv6qKNXsOReHrF0TbmFu75Y&#10;6tZO49EmernqT+Z66Zftb36vwQa59U0Tm3X0ve1/Y8f73OAu6eJFOn2ITbzQp/RDW25pV/odNBy4&#10;JkgHt7BwiBvOnwvyaG/9JfQrn9oPHfmOyksjdCz6k6j8Pm/deS5feZ/YBVoLLOkb7FSk/442Mdnz&#10;X/7zf+kuZ5M/v/3t706ff/5ZBh93Osaov37vfifBTP7xI40b1PU4g1A+ZY/i4ndHb0YOjzbxDx8P&#10;GFY2q+OJ+qLqWWDb/gy/5WUzwGmCpr5rBpsmb9isy+i4ucuFS3XQJfhrC+2WfqsD8hif7DcNjD9M&#10;VH6bsckXjqTL1YKJj32bVJ3NYfzZq4XV8SBg8dZI9TZhvp8VWamMuE/fFl58H5rof/FyZcCDjlXS&#10;hvrgWj4FNjCOLI1sk7uVP7/XnzSBrwwfhF0emWG3Pb/U82lz2u1icpp3T34dReaj1XwToZMjR0wN&#10;kR90nDrYazB0QoRepC64kr2+zR5ctdmxUdL5PJ5JW3vcsWau30VmHMWzG2YsQhSn0DmNtw1vwPFL&#10;3r79VicHibUJdZMeQo+Yvznf/pxJicCSOIsEoX3gIP/kAP78R7q1sfmrK3QQ/S/HWtJn8D+xvHjl&#10;yul67AO6cTrBDCfww38XwvnG5XVKoYE6Y9QKz/JT+/Wx8PKwjfFQLxaX0ALNRPfaId8r82SX3Lr6&#10;XV18KUqXx7Ghjl68b7Pjt74rNkcXff3VHGd0p0cYmdR08sn9kzcNvWHXb3lEzm0QtdOXrnj7Tp77&#10;d01aOr7x6zl2NNfVox33gwHci0d1OnH4MbKElnxbcwcWgburOzzvtybee/f0tvjOOxmn+17Z26f3&#10;33m3G6Xejv9x+83bkY3bGcff7njeGAL93oh9N6a3aFg+h+b+tk1x5ZN8s1u1LYf96GJYZXHg3X4Q&#10;LjvpBAe8rPTgbwJ5wVOB/Fn85PcKzZuoPXMR+lRvY13oPvnI+EtNG2sPVg70+/Idaa6abV+Zmykj&#10;Ycr6n5cAtpHtwxYEb7jLO8/0D9N+61RSHYk9LvHg3YyBQhNzDnlYXy20nrcT6XnqU9dRpjptk5u8&#10;Lwb3biK6ci318GkuYVp9MA/Rug4aDl3RlG2Zfre8y3jNPfvDF/H9MBO0y1dXkT3cfnr1fXFunfmd&#10;6nvlE5AjdpQc9MjbyLVxFZ02kf+zn/60zz/79NPozteF0diMH4Ee6ER+jGvMiY3/cbmJdfiSkN+N&#10;CeBpRAuwFeeCdRGUrTxe8P1gUHEYnEXtVF7IK7nKNRV2kaV9RZ4pu4vadEI9yuDZ6rqJ/PXDybQr&#10;GphM9f2mP/zVr06//MUvOseErtpZ27S2x2/6or3h6UGD/N64cC/s0uQ5j8J53vN8rufB8/M6XqbZ&#10;xvO8nq+9wq99q4T/py3B9bz9/b3P6Y4+2UaOJ+T+B/NyYwt2PkDf2abz3/iw6RfCB5s76L/NHetL&#10;V48OmPWFlQ2/nxtLsR2+h/7idP216xdjMHXhA7jIozkAMLHR9OPn4ddO3JNN/MRzv72oQHbJu8lm&#10;cgE3/Pzqy6+atnVPmL7U7/HdZvEZn+s3pz3BnKA5CGMW8MLpWfwlOJDRtpN8bMF3h8xYyGgq2l40&#10;d9xIzt/OpVS/8qw8mceN5BXd4Ubp0BGsbLL7+oEHfZeXK6MX8Uirv6Qu7YAh/6M1vdq2eipY/D58&#10;YB/0OyBC0+qgUqlz5W1paRErleU+/X432MV/Iyf5ky//j/4dtEYG0XdAtZUqDzmB48g7mvdFj7Z6&#10;qQvaGXhjaxOLTxL4augJD20I+r369exB9MICT8cLkVVv/XnT1bgBTv3cT2RNWFy3HrzcNP0GH8E4&#10;w/Hile0El/GvZtPWe+++c/rlL3/RBZGPP/7kwo6igc0Q7vGAjdk64Ifeo1cTa+8PfoMBrOwy3TDf&#10;aGEMzu2P2b6MISy2iuQenU5TKccAAP/0SURBVHr8cdpTrhu3wmNtzzgC38ihvmfeIBMXBjCBsTY1&#10;NNSGdPph7sTV846l0h590Eb1J1fydxECY3mYAA99H/98fRLP1K39xZeMDn0myiN6xpcAD3379s7d&#10;jmNs1kADuiqPq7bA04Xv8GZl2BUdtq3OBebe7x43evTtPQEjzT89NvOyMzaU7DGG5FVd8rLB4NHW&#10;P/kn/6RvUHdm8M9//a9/HZQnUxxTHxL8+stvTk++e9IJxiooA4tBieFAiWenPeYY1GN0jW2I1QFk&#10;EH32/SA4gI8xWMHRaV8wVH3J555y6/AxkNOKOAj5u09/d/rr3/zN4VTHGf7ys9O3X30Rx9pZ/N/W&#10;MT6PlGc7xwthzVVwPY9D7PNwwNvB2XZynK11Vq1qc1BNlpyiQPMxuFu5WuSyqEXhO7mWJglxd7HF&#10;aKOV0J3KoWtpwGDkuU6MENToovlB5wA49Mn90G6isnXkCr/Ob+LlYtc8DwnC2+moxRmE4ccatFnA&#10;64IGg5j6ONYmcLx+Cjc4gq0KHh4xrGhB8RitTtxFfoDiyAROuecMbdWDDLhLuvrRvbjDw/3BBzK4&#10;jtXyjoEW/Ha/dJP/H4pbDmyMSutIuvL7TJvCuUEoP0LDoePQ2/2WQzcwXpQ92kt1TRs6XzoZC4v/&#10;L+5zPZfD89jnG4/fQnGJ8u+C4PAuspmYCoeeB039HngOefbjqDTQtr6Fpc8S/BY7wXjQWTjHU70/&#10;Dur3v3BJ91qm1ns8ycWTtpF7WPldnA94THowYgYCH8RJ1G4d38ffZXCdwe+Du7n3sc3p4L0KTR51&#10;JKJ73xWwQ6wDB7IaeVyahgwNJnu6sBSHAG89/uGHDMJOz4PzJV/oDzqQe47gy4td46JMvgsahnZ1&#10;YBI4YyYEvvr269ODRw/aCVU2IoulRSLxhr/2yHZ1OzTqABAfEtdGKtEy8jY9djtQqFO4oH0CeF6O&#10;LZf63e9Aggwpryy8OAR0/u233zl98MH74cOHRwcVnEObvg4fuk/nHScpsLGVIJNuENPd5rmiPxnS&#10;rtBFi/B0+J+6SMGRNgtefuaa51jlCMOQqnRG1/zXZ+igk9b/dGdxIvuKr8uLOvquiS2BpoHDdWHa&#10;uHRz3Xj+/Dw/+rGF0v4x8byO8zhyd9nGwiCA+fz37wvnec7x/LvKSsfnzbv5NygjLjzCud5vneew&#10;bj366F3oWtsNx7Wfm3+D5+pZWdu+fp+dtzdhnCHw93zxDn7t2NfnTH7yRGrYOoFe0SOp8lTo/Hsx&#10;/V/+80BSZaV2lG4eOAv0WBr81tY21h+4zLuwiRfPbZbJMx8nHj9iFlvmqNfkS1n9UtM5mynHpndy&#10;4WhHv6qNxtTh6s3jLmrlmXaLaLCkN9rdCS/5AplH1ZniqP309e07vKnAkUw5NPAfW2KQDR6LXdrr&#10;s4Rzfmh3o9Bn2vA7t9N/XOq99FmYGvqUdknrJIh89Dp0uJhAOf6kV09yHRZqUxPkNPHQo4mpJ7/r&#10;s6bd1bPCVvim7PaH0pUjo/M9rJnEmr7hsv9vjL4vLoL7WWifHaH8o9cjy+7tWCTPoj7IB7Udp9FN&#10;Bt09O0fpKSuyJWAH18qZOIP4cexXrjx3L4B/ebLX5YdQCoZG53TwvHVFRoYHh/ym7cpW5AFt1k5f&#10;LOqQV3CAAVzgPPoOi6Y74Wpy+rPPPj/99d/81emv/vqvunHOoNSA1jPlyLbBb+8DAzjWVlsAMrnT&#10;fjJwhFOVv5ev0C3+wU/Ej8Extv+AvXUmr360vFMo9bcdech+ZY5ewG1goY/Kb9AO/pCJoWpCKlbP&#10;0hMd2D5HkrmyUejyKL7xvfjIj4LvD+CNz+G0g2faLE1/mAWyO/c6AQAWYXDT3w3O/QZf6FHehTby&#10;rY8BVrTcY9GMvdQFJvqkrvoQ5AAe9esOG5562QR1dlI+MBlUjq9/OSC9sKmHPA096EZ0M3UZUNMB&#10;u8NNWKh/8Dsm1VO2Jz2UcMEtTc8YaCbvuiiTe7zyV57hJXqkffyrHiafe7To5AdbmntvAZJZ9rTp&#10;1Z/YtwyM0ccxbD6W/5OPPzl98N77fXvLBBY6oh06z0T3a9V1cOE3n6KTHP5Kh+lr4I8+/J2xG3Rs&#10;+/GSqkG5MVxDu41BTULfjDJeEqpvoVmQy3jRRMX4WGzZtj/2j30M/dAuMPetqcTWjX4pr3rpr12z&#10;udKEyvejU7kuHiPr89sVHSpbgWPziEJlJUE+C9AWbr2dez99fherLFzfnx3P3z1IPOSQLnjTcCe6&#10;LHz5jofjOr/1nY/YBjuRffvOUW4mrj7PVXrfcLCY9nfEXRDThjECXxbsYMWbta9rk1/jJ4bvNxyX&#10;l+d2zL95643TW/Ft7Wy3wGVB1EKZ79HcdmpAbLbJ6o8+/KgLFDMWjg1//WYXx4wz5O9RW6kPL038&#10;9qgm7dfOz+bQbtQKPYe+0QX3B209302k5lr6Vl/uu3GUTB362r4aK8JrV/LO9joxYm2mZ/WDc1X/&#10;9u8Tj/ZzLwxbxweap/7oZx5ol4wm0gGyLTZvnm/aysa0M+UroI3KH31P2h07G//QtX1L8qccGSXP&#10;5J4eTR8U+xFdHrmcPkKlbPwsUM1iV1UmeixqZ+CCfzBKmerVth35bf8PSnmL28BYHtDp5dc+T0QD&#10;NmF0Ps/DF+mt+9ChDfBYv1Y9dMLEP1lVxuScN7ree+fd9qWfp790BBvcfb7CtwNLK7oYOvBN2ibZ&#10;SHlh8cCz7QMrEIEDfQQwYUFtaWDqnF2i9M6HHDD/CM/k0w571sn9BDhuVH/7VThrP//Sev+E0iHp&#10;7JhNBBbFfAOxm0+DA/rZwE6nHPHnzZ2f/uynPQFE+xaK2RNjCXwHmwBfUQCj9JfpvjiIwjncm8/V&#10;c+VFv8/z/L64z8/b26s6wHPeZm1e8MCzXXDn8y3cG7b9jcK2JTiGs2MIz7RztNU+UD1HOW2TTTzo&#10;PFDSph04+l9lRxuuB99yM/1Cor6jb9wETp9e4RNYPHdVhvz3KNCk2cz6SfpR/p7anUgAZ9+PBAtb&#10;Ot9T/7LzBmAh+9Jc+SXLT/iwj2i1NARnaZN7tKhvE3pezFXEP1y99ua/uaHdsAI1MHrLq4tdcCsR&#10;pr6LhXLR78C/uk3vSp+Uqf8bGa4/liLyK9+NO6WJ1vI79DbeutwMNHI19Be05zI6yKfoM+UPXsCF&#10;i2A+p+MO0RxurhfHgSbf2q8N6LSy8sYbN4/NxeGhsYh56PCTLR06OdZ2NnJ7W+/VnsxjcVM/FR9G&#10;f5G/sQmpF2xiepDCzSbok16Z8bxjFh1JanPQm5EZRy5um/S7Y5zc0/fKZhoeuoSW+V0ZzpXcfBk5&#10;YQfBQ15sUpcXrmSCjAjsoT4OPp7p/3/7m9/2BAn5R35c516fz6785CefnD7+5Cfd4DIwDP3x2L0+&#10;hs1hE/FE3W3joK2wujusnHEjmXXUIX+6vnqe+pxQq8nfLF7NxjG+w7vvsAMW22xu8oaiIw1tOprN&#10;wRa/4C4/c144jwAm8u+NdzogoK1+Zvg830snj8rxY/U/6LkLfKJF684xhpfKNwYe/d+G2hj8Do5C&#10;7UaCetH1PConn2ieVFZyq/6VTd/rpGPoxWfyBq92Yadu9aTmlp2xl1L4NGnVxaT4nBJ/4Ul8evls&#10;YNrFrtUFMLoHD7/PXKSFTvlKzcc/PP2BEUDwTzM4/Xf/9v/dYwzv3X3Q18ADLZE/vYB8iOCbXS+S&#10;9sLKJO3RQHTQ2fA9y/p4nZQ1qaJSGU5YAiCWkJAUALmAUhIdIQYBFuEJtddh/9N//s/DLGdQ+GbX&#10;909Pr7x4XsFY4p8jrY7u2vKGWBiP2Oq7ZM6PnTWBkzWLWpxHO6UyIGdkTbDZPZhBa9+CioP5ojsu&#10;ThU2i1zXY0CuhzZqYxTHOI1hZizrxPUZZ3MER9soI0+F9TCmjHRpljw1xgfMnHSCgobnsFOy75+n&#10;k3omTR7wTJ7WF1woiWgAupNO8Hv8ZHazMjyeETSD2FllD804PoyVdzHiXFIWGHzz7Tc9Z5oj98Di&#10;JkULjq+FFgEig6IYpoDnDR94i3W48IDhNMGEn/ndwThahA7bseElHpVGaHb8Xt6d8+3vCsoM/oPr&#10;KgLaCKV5ooBWgno9R+dt6/y3gI5gPC+7cGpr48riOa8EcGy6+jduHs/F86Au7cFD+3vVTjJPJ3IG&#10;5zk8yrXNKIv0MduD63lbC4/yW486lnYLn3AJXzk7d7n4tZ1l/jvai7HSajKoggrvoJx8OwbBc87+&#10;L+IA/9/+7J+efvGznxfuGSg/PH1zJ3L26Ns4Zw/jBIJHq3Cco3bmDHlnwOqIXq/MdvCd8t/lmfNx&#10;5ZMfnvK51j5Z6HrhVe/v0/mjIVvhOZrOMRLvvD3HGPp2136zyzGJ1YvUhU49NtFuw9yD7lHs4X/4&#10;y/94+j/+w/95+s3nv+tHP/EMXvAW0afaFbrreBwxNDvhZvA3A6uh4eCMZvKOHWUzTKwJ5/xZeRHJ&#10;gOhe+55pj7yws+yujsFCo8huvpmOic3UIsfRjiy79n2ncOXBOdW1HY+ds/0s+V89ffTxh6df/eqX&#10;fW3cJK80gyeSUZkFa+C4HlzEAFbY2I+dAJzjcxMLe/qHZOtOmMBc0qJXbAjn/K233o2Nf3eOvI3M&#10;eja8GJtR+UNj9E55cfg/tJdnY2s+o6Hw8u/yKe28nP73hfO6xYXFddMH5ksd+4fq37xb98tt7DP1&#10;bkTnzbdBPnCQJTC5+r1ys3nEvVfHed3kw6SVCS3lPNs6XTevsPfS9c1kjVOmbemeb3vzm+RwDuPw&#10;xTHsB3Qf3u9O8R8q92kroI27mTY4I+G9Iw2b1vY4SLHHBjD67aQpkwL5HXciDi+5hO/CuXiuzmwk&#10;w9KEpdfCvjQrDdIA/6nH9R60k16H3fPUXU7kP2XVDSflN+7gI9QorM3LR0l+uKjXERFg4BwWBu3H&#10;Jgi1MYFNv6sOberj4aB+9bU/Nukam4IuT1P/k9DoeYz07iRfni1u7qXh4fKq+CTmx/Tp2j3Stae/&#10;hCMZMSmP3uwcG1Pf7MXYQRsQbuY329cFJc+SL0a/g8JUGLwjW3wSNM6zOUYH9wNDruc+0zl8C7cI&#10;PvaP/6Z9ec/zCMoJfpWuwR3OW1Y5V7+FC76lDmXVyZda/qjNs4vB5BHRhw6tjJU3CcqxNWB0P/WN&#10;zZbmftPB9aOAFaGPgao+5BxGtCeDi8fqKPyK8eKdtL2exw3Kt49IdoNGx+/81V/9VY9ssuvSxHb1&#10;KvXCEV+6ESryea4DWkOvdM3h4dDf78KVK3BmzcDNcVWm5Uc/5i+whr6pIA/JRux8yw//N5QHzSdb&#10;nhWKy6DdxuDnuvQzyFL/wJ2/XNVTvYYn3kd/9Hc3HAkU3XR8oWNBX4lf/Prt26cXGSd89yx+TXwR&#10;fZuJPYPe1199PeObeZuEIwU8i2KzczJylXtjCkd8CfxwssEPsEkIbYXqQ6/xxePHVEaj20OHPFhU&#10;wR0bYpGsb9049idjNzpnQsv4Ce7GCvyqkenReRHdVAYmYxsyqYxkPoGJLUcj9hucSXtM7sLg+kyR&#10;S3gaz5HjOfUicgj2wN0B85VXekwtvSPf8rEJaM7X69GL6Q8cq/ckNH8eIwC1HjEX2tZWJ5Iz/o2j&#10;Xv7wD351+viDDwvv3Tv3Tl/0KOzPK6e009FBhSc0g49vUs2E2oxpz8clr71mAsF4AK/Y/eEL2hg7&#10;tv3IxHzLgzz3cQJ5C28D89PQ9AcyFpoT/rXbfECTNXSXnZ8TNOaYexWhEX63f1Fxy+oXolOhN9+6&#10;32OJz8SvftmunOsDeIWVXwF+a1eW9miSB53kfBBYHj57XNnULvuMN12gSbvqh25lToVpyxFR5NRv&#10;7VhcRQj1aw8OZMyz2agxerpwqhOsC5MyLXc8Ezxf2OkGmRKNYUOwforh+6D78KAlGeyGLXUn+q2s&#10;gI4mIE3WWxhDbzQynnj23XwUvm8EJb/y7asDRhdPAsP0uYMD2pMj8qOO1hPZtcvdXAK4lw+dZKu8&#10;TJ21n+iQP7ZFP9K8eY7+xu3kA806BtSXB6YdF7C98nrWRZGE0kvfQH6OuoTS+riXp/nO7/N8ZQQM&#10;+9yYav3tJBZv9bJRN2LTtGMSufMndIicy5voGMPXwgMTgY7tolepsN/tov/o9Dy0ozWl9zFuu3L1&#10;1dDDd57RF41mAyTc6QWpAQ8aol4pmHvpzZc2u4EbDgBOmnTyos8xaV45ZXMjC4JnFiWV8ay+TMaY&#10;+Kluz/my3iA1wcbumEj9zW9+0wVazx3Z540mOmxu6ze//U3rMAkqP3tHTthOC8tgqg0PX9Fbu3hu&#10;glibjqoEO8T0h+pFV8/kX31Qj1gdCy9qz5cWZzojrl5pq29YR07Z0tqfBPYFHel6yx91l5ZpV90W&#10;Dxz9aaFr+qjh8ccfBn+bWUOj/V4MmMnq3Xt3u8iNnnBmg9W7i9lLY1e/1xdte4FZlF/wDPyu8ovC&#10;4uu6eeinOoStc4Ny0s7TpaEtmq0PKE1deCp6ZjHPZKv5R/nBDBd1wdHv7ScWDmk2Az0Ij7+4++3p&#10;m3t3+saGPOVn6sW3hclv/aj5iH4rMXCUFweexZXtS9n6z+FdQ3ChV+ww+N/OWP3d994Lr+iU49Ue&#10;lOfXXpkFLdF3vMyFyOtITjpifK8PdVT1zfD3k08+7j02/OKXv6hsk38bGcACDrgK6GK+AZ+lL+zu&#10;4eY3OtKL27ffqvxYnDF/KPTNoDt3+9kTSuw0qXtJ++rrbyNL43uq64cXYnJY0BLTBllmt5LYNizk&#10;8LssLBWGtK1OYyM8tgmBTS3N87y/8ZGMJZ1slOZJX3qDXy2p9uBDxomxJbNYnKu2Eo1l9ghFfSnf&#10;R19UvyhX7awd0obfojYtEn300QenT37ysZYuZMgJPE5nM2fz2We/y5jrQfLOyT7oh5+OjsV75fBk&#10;NicdNg9OgV/faVNO8UCvxI7bklZ/6dX4KYFJgFNtQp4vrfiuPRY3z/QJ2kNPdL0Tff9t5IjNdOSn&#10;t3B8pw2O5LKynbxCX6yI7qCpuv7Tf/pPp3/zb/5NxxpsSPmsjVzR2puiZPHP/uzPTn/yp396+vij&#10;T1KLfqzVtT746IMtxLKJHqGDvhrc4FA3GMq//BaJBn3Unjp8RkgPkx/Bm2rFJ44+mkNkt+Fn45J5&#10;eIvC3chz5+v4oHNUrU8v3Lo538F78/at4B5ba5JUrakfT5VzMobxgnb5ZOoV104ubdybv1+7Sh7Q&#10;k6zaWDF8HvlRRhg/H5/I//hanotoKmz9GwnFzinLrw8jr+TGnKD0WVSdl5j2TVf6Vt1IRFcv6XQs&#10;Erp7mwufik+aeP4sbSXp+vWb8euNl2aO5J/+0z87/Vf/1X/VYxxHzqavVKd24YzO+hkbK9qj/UXf&#10;7Bom+zjil198ebr77d12ut3RygiksAUu30RpWgSWskufXRwhaASxZ8WH2xoz4UG5qfsSDGIr7K6Q&#10;BuAGgyXGDyOlg4my/u//+/9++j/+3b8rwxiKx4/unx5GURyX2LSDcOcEVMeubtZYpb6XI5hEQTnc&#10;47QRBgJbg3SkEQYDlw5eAgNOKGonRI1fSvMlpTXmN6PQZ7lWKHp/dEK5F9GgNGHYcu0bNUlvDYVp&#10;Oui+XadcojrADbYJDCteaFse9UzHAqeB/Zio6m6RQ2BzP/haDKLgTwMDg2j3zTsd9OKj8Or1Gx08&#10;c/bAzMGkeJ244myiSdoz4KlRB9tBCwGkpTdcQjN5igujIO2A1YQ3OOWFt9CBRJ5RQvRpPVvxPxDw&#10;VX1wdD/1ot08G77/2OkjL+cyunQXBfWJW/Ycnq2zzxKL7xE3yKtkYdE5HM+bvuWP5xvhr81OzMb4&#10;iRcGN/lLS3Q9ZENYo9ROKuFCbo42hK1/YRBb13EvbBsbtn7hIlk9qwDCj/KDK21EINpe/8Az+Bf+&#10;3HNqnOHtg4sMJKee48cWMZ6hfDpeJQ/5bUdDftexHUNv17EOfZ0OtNOGZzqffigzvPWsu9KffBca&#10;6VwtdO5gemyTex3ejR6LOIvw5KLf6ioWcBochMtjDANt4Prmzrenr75Jx3b/XjuxTvIFbhMufTsL&#10;VZIXLDrInn+cOkfW85t9gYe2DpKiWXmkXXIRGgg/5svgjD4jN+P4WdT65JNP6lz8yZ/8STqNf9ro&#10;nmPOQff8ww99n2wWvXbTgKvOyrncdszoSHZxzM7pD8I7DobydslaNESfhQcc4OEXdOEzES1ETkJ3&#10;9ifNlI8+Dw1L1+B5hd6HPkEi/0KjOGHjiMxbfe7R5IwEDUsTVxFPN611J4wsDQ03yHce1V1+HPKw&#10;v/8xccufX8WFaXl13u4++/ui8Pvuz9M2qH9xPH9+fn8O29+Xf8PCTbYMajgYnqsHnc7rWXvpuXQ0&#10;3P6ZPm04b2vLeRODo2ZSdo5I9hbEOKeyHr1l4kFHfXPuW0thPBw7Mb+ZqfY5iWzI6s+Gc5jZB7Zl&#10;7MvY/R0IaHz6rYEVHS7yBoa0fPFmlwkrTj88+nZX+2TOcZ5pJ2W9Dd+3vPJbmp2d+1r/vPUy9UwZ&#10;dWgjbYO3bcxApW0jg2cBz9Xgo2XSZuFo/ckHfnkS5Wn/whlOBTav1I8LnYTFXyyfo490Ee6igB54&#10;v5EsLD+F4pLyBtKu5VdC+6hkq0/E9qZM6zrKdxI3ecEyuyBf0q9E9t4AaezC7CQ+v5KzvV+4wMim&#10;i/yb7fNNzjR/fF4OO9905VU/5feljwCOwdVvEUyu8vQ4w9SzExUrK+J5X05/9HkzsLM5w9FsQ+/a&#10;yINe53TVztLXM7ebLg/6LS+kCerZCTxp5LRpeJjyWDI+4/eVh8p0rgsz/1iasvxsNCUrJsJN9Hz2&#10;+WcdaMjTb/qGft00lTy0MtJyoRNk0Ns5rpXjQ5bIeCcRkgavxs7WVO1KR3jOBG6ugBal+dNneJSk&#10;xU3cuvpbuweeYt8gSNrmyX+9XtJ42hfaRtouDInlfXCVN63V/7DQ/SS69jj08obG9RuvNw3ejt4z&#10;eDd5zk+4eeNmZCvyFdkiM1eumlyZb17xr3tUmTe2IiNg105tT+BTfnAMrIENLOSRXOK77+haPNEf&#10;g1k+9gUfbUrrvfLP56jj4enogWhCy5tb5H7i68UPPcAB3jff9HbMG0l/pfJsU8KzyC+A8J4dm81B&#10;ZHNsx+rYpWzmWf7v4lx+G9strp0wlbd+wIE3uPPcxoLCaXEvsuioperbUQ++2Ehl841vr7791ttN&#10;YzMWBr/xevQx/IIb/yppw/fhsUkENLCD3b033Sursd1gLUuanxzN75k8ICee+Ev+/L80KR9TFk4m&#10;umYi6lYXWgS20lGA3z+bDQ5oUJjZnPw+1KL4WHTyJlufBWZ1rn2hj/AZWZ/+bGXXFa1Kr9Rdu5XI&#10;znVSJbbPPRv26KnvKs9kqMU4tPGmnHpgz18vHSOrnSi3Gxef2nbsSOgroldD0t3XvuS5e3k3+g3W&#10;8zTwwoG93I0C5/bzRzFpDxNtyrx333ctvu3baF0wffjo9CD3xrLePOsxi/HV73xz5/T1l191TsRi&#10;kiNXbejZI+mcKKOM9izIWHj14fmn+nD8qDhH17Ag9/VXX4/sREdu3X7j9FrGErdCU0crfpDxzocf&#10;f3z6IH71Bx99ePrwJ3P/Hh88vvXt+N59iyz3JqTfiw/O776dNH3Sm2+9mfSpR/mbfKroQSdew09j&#10;cuN2dlqUXnucZ0B9xgYevFg5GBsyUZqwvOg1v8uXRFdhy25+ekoOpQnsDR6TY/7bjIWOsiEYe0W+&#10;HcP5PRnhiyR/DHXqGJvR8X+u+S9lxchDmtOGqLb6Uyk/MmHRahaiwT128ugLEv0e+zmTycWJ/Kac&#10;yXwyJRbu5IWZevzeRRhEPO9n156Bv3IVWyjtvffe7xH9ePdtZMkRhhbm6Xwa7luQj47Nnfp+NrYL&#10;7x3jxNaEjyv3YAwGQ+tEMOVf4PM3MJYffKLAtvQpHQ7cPT+P8oFz+d786k2NeHPr9eMtjvQPtTGB&#10;56Lu1LvzC/k/9vd634BkO4wdP4p8//KXf3D61a8cKfZxF7oER/ca43djavBfm7TwVtYC68tx8L2M&#10;8i4syp8/E6QJW+/WjZYbte1Kbtyf17HxvA7t4Yv7LYvfNnrIy6dkx+XbsuBYWOChnKugnupqdNRi&#10;AP+/44DI54W/hr+pqnqTOs0X8FF9TmV5M33lbDLlK4+fnjbB4F+unfyOfKq1chZYxWuvRr+SF1xk&#10;/EnkE38IlTcSTcg7vaub3O/73tB39fVcjWeU5Tsaa5hY931lOtI2DxqTGzJhLoLesM9saDCrPXMa&#10;AvjpF7lQpn1i+tzS0l/qIy/sMl8ZbmwBnZVuDON3/cdc4a1+ZIgpOWgxclR6+iNbJh6UCy7VkWTV&#10;ptLsFb2byuZ3+ZO4+mQ+07X0dk1u/6VE20oLUxxcueKnPnw0M49SD37jjTn17b+0RT6WN2SGrvJp&#10;fv7zn53++I//MDr2QfuJm+ln+GHaZUcePPQtr1mYfOvt23l+M32IN2M+ab/hDa0bN+ZNIfLsjXY+&#10;oAUKfYwTvrwxphwZc0Tr+++8d/rIXN2H6a/SH73ft5fePb13zAfxsd5+c061cG+h44P3P+hi1s4b&#10;kXP82YWQfQsSL8je0hGueEoO10YbZ3wa+7mbCITlBfryhfhn6iZrfOv2H9EJgcygP56QT/og4PXM&#10;K479NHaxwUJfhv57ktD4YOlPQy+/+8Z3fEw0cgKUe8cf85ucloCf5i8c9fzpp5+fPv3dZz3W0zfs&#10;6IU5LLLvjbkIYO22eUw0qq8XHQUbnq9PBjfzc2gmzbefN93b6dLxkx0CB32Tz9t3t1suPggYG3ds&#10;OzKwbYlg2HrUWZ8jcdofvxAc76d/0w7Y14b6xISxx+SZvOiOh65O0iKo+Gr8NXQf+9r0/J5882YX&#10;31xZMmTTBFnzW1z92PG8MDjFbvjx5//6L34tI+PE2XO8AOXqcRYR+u4YSCMGFf1uSmIHqBkYcSic&#10;mb5nT3+ftBqUIGiSvwNHkpcAiBKQE57rIJMQTAbxF2UWJUBYgRDszhjGVU2pNZQKws+enK7EqNaY&#10;HEE9gvop6zBxJtOWadtBb9DuGg/309lF+L/HLANBjsUO8BPhGYeWRpmEFhnPsiw4up8Jm8G1g6mj&#10;0+kkda79jleeyQMWecBnwNXBXOrZ+jD++DH1p25lJo8HcEjnHq/aCjMK4Rn4BqfDoUu8HMhLG3wo&#10;lmfPQk+4ep353XfePr3z7tuhIf5Pe92hY+dpFBxP73P+Iyu+v2Agvs5yFzjRtLxPCJyFPfUM/O4H&#10;j13w6qA0WQn2OS/2KnRR7Mi/suPZ0Gjipp2nqwNPRWGN1NJw86sTD8gN+bswoClHthllLeiMTFhK&#10;B6ugvHbEhV9Qv3oXliNxLqUOeUGfS7g7AZqYlIO786yO/+HAi9qXLizcHcAf9Dlvm/FxLwrSNt+m&#10;LQ5b58K86S+Hfb6hE1VnZTdsvkAy99KSrW9z1aiFRwbMKWs3xocfZCAXA4ZPBhwm2Sw8e7vydIUj&#10;jEZx1A4eDB+G7pqnL2NAR56QGY46izHYdu8Of4FZ/U591655lX8m5RZ+uKvv+jUTKModx+VVv+CC&#10;xuiYMvtHXz1NHXjmGwdffeONqP0w6zhQdB9cpUf+ahsaDepG5yrzB39q9A/+zOTJ8BZ+O5FQOidd&#10;1M7yDa4MvkGGha1/9s/+WT/aaSfNfuCSo6EzqhwlvzoKGfwP2pnwshDORsv/bmwER8Jvi2AcYcce&#10;cnp0+qtjwjicgy2956Tb/Qf37rySp+0dNMxzv1OqZdxXxhbX/HEGxtGw42s6aAXQKZVctL1h6r6U&#10;6ZGZH9Pt74vq3/j70s7jPt829/7ldFF4Oe3lKID1PCwOS5OX43m6e1F4GYb9fR63nHAOx3kZz7XP&#10;HnFG6eI+E4VzGAXp7NXI06VjpZxw3sbCzYnlkHIW65hqB/9j11rsAlYTlKMf0jqgaHkTGYGh18CR&#10;vond1SetvVUnOy+6b7tnaYvD4JPYAejITwc9yTsDSLYpdcgfWGDdSf3WN4NA9+rbyXx9ZevMtQg1&#10;Dr8v+uz8ydv2kibmtuny5FfKJx51a39s28AtfdpK/txPndNWaZ37whGYniqbgfbyobC0bx66KCuM&#10;rTvgmpTSHj/xWFw5Ke1y3U036lM3W8D2hZOXtm9/55mB+0wGF9rEaWNlrDD6UzbtsV3T7ujguS56&#10;3smExLH/NjfYoZj+wATDMaDYQdHi4UpO+Y/qERanH8vFyAEZIKd+T+ax0fSkCxyRY4NYV2+plB6p&#10;rzKe5/KN0z803h3UCAA2fdDSViwdj2ub017q3PY9W/jEDuSTiR/mOvI/sruLXE+fzqRP5Tqx9jsB&#10;y6fd+K0HLbWrjOPLHNt7J7Hf60ib25cZN+B184Yg2iQP5DaVjX8YfTYxnEzFVXpDfu+moY5BXD2X&#10;PjkSLu+HHpc0aXrTAsumHXHDDKouZVtwXzopK3/Stoz05XvLFI3UjU2J+ib6/zD8tEvbsUC+1eXI&#10;sQffkYHwuUdyfM9jj2zNNwBcTV6NHz3+Jx/ItbwLf0xizVhGvjRWWOggng69J5L3S52QJu8u8NVG&#10;Lc4pz6ahD/+IbTZ24pO5X794FsHAZnLnVH9qB9v8BL6a41b4OzYRIQy6PK2MjeyhlXZ2/MMP6PgI&#10;7CEeOvC3Cmtl8oeZVEga+lugoD947O1uOFvwap3B8/XQ0C5z8HZsFRoZb9k9DU4bcYxnwG1xka9C&#10;pwQ6aMIMfcprzEzQlskikwEz2H/j8JVC1zyjSxbaXr95o+3NJDOZHb/y1huhZ8qgH2uLeBaCyYlN&#10;P0lIufjxhxzYOY0WfGMT4niDHmxlx44dQ4Z2bFXaQEvyYJLZM6e10NlOPB7ycy6vcEN79CIfot+1&#10;h8GrtAn/t4+WTzmTiMZ+Mwk5fbpn+JcG2xa/3UKYU1Ec5a3N1Z32x+FpbUuutIosW4xEVxOafoPl&#10;QreOsm3nJXjJjHzVkyMunng4OqNfy9g+99XDtN03GtngR8di2ZPHs9gQvBzJaCLXd8fImcndHr/4&#10;zTedHzHBds8CWfJamHBiw72HD053H83mz4ePI/95didjY7vX7/kIvYVqOhx8UM0bOVevh3fB1Wko&#10;xt29HvfeKuyCVfAsr/GlR4Uek1mRYdEbDxbB3vvgg9OHJqMzfsI3euHq2CBHOL2dMf1OMEvbOlZP&#10;HOO4k1GzML6TbGn/zIag98blaWXwkCXpAppXVo8xqVD+hOfsgEnjnpDDFsiXNrqYkwSy/v3z0Gnl&#10;6+rwXTvqpCthZeWvPlXaOpcTcAlkjfx7AgbP6rPlt351ceCTGJt1UZnc0peUBW83IOX3ypTgun28&#10;/OpV10BATfVv8yZbJ6sjY+yACUhHa70aWL787PPT55992jm04pQy7f/5BMebh+yd/gDuhZ0up15w&#10;8Se0x+4t7sIF/kfSzrWMLRreCPLoY/AV/00O1p6F76X10WZ7lbSFUmxT3+CM/WEL2aG2l7Y8b8vR&#10;MxsNfBvRhKT4k08+Of08Y0xXk5NsFd9nF4vRkN6M/zF0Xl2Wtvi5enZhm4/gfm1BeZrfW885bdxv&#10;OffbhvqEldOXywjbxsZty71n8qmHLcFzvFzailsObV9u2291NII/MQTtc/165xmThm7eAmoIbujt&#10;Eyl9EzhtdGPWtcS0W30tnHRmFp37O/d0QLtkCA67Abhj6NiaYWN4gNaJ2vZZAhthTWr7JuPXsYO+&#10;vYg/s3Fh+nnthmq1r3fuxg8MLfBhQJ438MwhOCFHfwlH/Bf0OeTFYhdakA/P1KmMfhps5mu8HWoh&#10;3CIOW0IGbdwbmzB0rQ9d9pHikBQdUhfbph+GF2kg3zbT1S9uufnt2fhTk686F7oUiNTIj+pvbeev&#10;fPMj7eJp09Jm/qsebpp/alBrbWd4Kp/+un12bFrtC1sQOrpP4dKu+Y57OsuOf/yJzccfx4bbjD3z&#10;NxBn1/hi3ghCJz6IBa6PPv7o9OGH759sUH4nfUKPWo++Tl+hP5m+As/X97PY9Ub6ih7vm/7EHJ15&#10;Hvo8fUf67/ThFlH0Oxaz6ytd5L9cCHsrdetr4GKTiKCMOSW6gv745zmZ8nt0YfQZPSx22XhifQA/&#10;8aF+R55V19KfKEuefK+LvHVuPXxQt7zkw/3Ki/aULUvzH3lhf7tZT53Rtdn8aP5wFrle9834XC1W&#10;lU5dEPKCzev177ThVKk5nnW+5eUtLf6DDTfu9Td8db4Pf9QpcfxdNlbfq012Q9RPtt20g1bm5Mb3&#10;Hn1f+XZl38Httzzjp0/+8WPHD8A7z9Yf3rrhs+Xwi2zg0Tvpw/BzfAmyY0GTPzLHOQ/PjrHvoQPa&#10;wXv1obfxZvUh0dtbnd+u3y1typU/z6Jj4Ue/6/1i5lTVZ9HU29Pkxm/1COVTojThwv768T/8xb/8&#10;9RoGx2n0A4Kp8FUfXTOoiUI6o9sgDfgMoI9IG6w5pstCBwBeBEjKqxFCwhBIB7TGEd+VlneyJs93&#10;0DXt/1BCIBrDLTBmCGNiWzsc7GdPH8fgp0P17ZgIBSfiXBlWIbSFaSIhWYa7gnHzbvsLw/ffx+F5&#10;ZpfC7Ajq7tpEjtn3oUF3JMcYmZipMMKpVBpjynGhVDocxnzOVI+QElZOW/KPwigbAWVMEzmFHUgm&#10;r7rgsMI6E1cjPBV6iqxTSpgJMPiIhMwEns7UQHqN/nSoKxAU2UAUbsKVKxZwCN8c+fH+++9GOH0w&#10;dBSc4bJa7dxzSskAf/Hll6ffffppd7gZAC3MJsxmISLwhjfgB/NMUowA5qYKAb9VUOGch+BmoMGu&#10;zZUfncNFx5HYehKXp4yd6zqzW5er3wa1OgQKYKB5HrRRRY8xU767Io6BHSdde20jcFrgnc4uaYlg&#10;r8N85LvAmy6kfWnuDwokzF2wOGDcThoNJr+grHTOk7N3K4/Rq3bkqW9hxjf3Q4txwip3SQOH9K2T&#10;7BX/zZ+0pdPCKl0dS9cNfu8z0b3nJlbBmQxNc1Xv4Jy/afoihIPlJZ3poDfPdbgfvv9BO1Q5unvt&#10;gMlbiI4vfP49us+knHa1oT26Qx/rxAQuOKAVlPFzjPkY7nHqOfRjPyyOOT5DtJhGdu0IxM+AWRoq&#10;YxBq4QtOgrPjyWYdSg5RaTG0G/l51oGxIz8NeDluZAbFTQ6UQmida8vAOu2xD9psM9Fl9saER/WD&#10;QxYdK11FtJYttFDHlLs0/myejuGP//iPu8hlsctbXRandGDkQP7ysPJ3aSu0M7wfnMgTWVMnHep3&#10;OgyodXaHg6ROnTHZGvkgQ3RxO+vIXuSvHXjSuHwvgmclLPSUj5Ow5yDTrWehqTccFj66Aj6017ni&#10;qckrPCAvhfmgz8vBs43qUw99wF/wncv10lg4v1/6yLP5t8x5uc0/NBw5/X3x5fLnUdj2Nm4Av3iO&#10;0+J1Sauhh6s0MC2e53Bqa2Hwe+sS/N6weQV1jl2azS5gO8/rtzo2XdQGGV0nZGERtuxeF5bVxznf&#10;+jizmiyF/7LuYIW8duJP35g2i3/gal+IHo2R7+jgGqTKV+ypPu18d6mAXtLh537xocd2ma1zvbR2&#10;3YlFu6UDUfvDfV4+VKfCx4Muy81O/CfOgsxhr1v+oGHyoIUyAp2CuzI1HPlv4Vt/CWz73S92YttS&#10;0O+xWSlcIvqX8nncb3Yt/GBun+TJtk0vk5482mTDCwJQcg/2lRHPC8dZhPvuWmOvO9FF9sCRmlzG&#10;LvOVxp4dTfeZ3/1LnmBQVsKFXIny6h+W7iI4Wnvg4m+tHIorgwu3evf3XtVh4L4LVbNje85QX966&#10;l0aO3EubCBa+5HHs1DGIBV95U7ztNhxZkzY6MgMogy3+YeFtP0dvLuFdGMsXcITGJhu0Uz8sBFG3&#10;NxToj3w78Lvkz8hLZTswyC8uHvJqs4sx5dtMSJMZMs836USxCSztoH3aRptORqZNMIb41QHRm1r8&#10;QrC0vzj64/Vf6gvndxL6e3mlHuKgLwSb+yPb6EP+wfG8jFgaJu5vER6u2hX8L/Lj1XEhNwdM5EzY&#10;scEceRL65Xf5mfzqs3D3LLD5XteD+NoWvO6FPt/ev3e6ez+ygzehTfvGRG9VdfHgxeoPGwafw16g&#10;H5zyjJ8zA+zZVV4eaJscntFkZQb88Mh/0T25/bX6xtG76PpTtnF0cze16NP1+ehjfNCJ4ciK9ujt&#10;fI/O92l8x9eRf3QjA/kM7rt7lo0IBI5tNG40MQaGmcDTB2VME/yNj2YidcZtb9y8VVj6Zkbo66h4&#10;EycANslx986d9v0mbtgqRydalGDv1UFv2qfjWWjqeEOyjNZ24RrU7wT/7Gye00RqO7UZfqJZaY92&#10;wQEt9w03dbifdmZx0ES2DT/GGGPXTDhciY90q6cVmGiyWFG5i//jqMvr0XG85r/wf00g4C8arT0g&#10;XwJ6CdXf6Ir62cf6L5EFER3R6EpoV9+5Y4XIQ3EhYzOpQ3bADH7l0bz15R5+6CJKF8CCp46ommO1&#10;+Ppz5CL/2gJf7cfj9JXh8aUsjpTVnof27DYe9Xi0RLDgg9MATKZarNEmePFLdI836Fa7kGtpGFjh&#10;Aa+llbDP1b2xtiVl4cj/TKGUGTsn8MZNMpIheICTHmjPBCi5Zee2L0nHU/yjnsd340Lb9JjP8uy7&#10;6Me90Oqr+P1ffPXV6etcnexw/9GDXKMboaE3O9HxbnSlaXlm0ex++g8LZxbJ7igTe9rnXTyejRG0&#10;1UkvFibKe+PzyJLvRqKHdLylu+9Eh70NRpdNNvHT/Z7Nae93Z783xdCfjMpHH6aPsagxC58rD+P7&#10;RwdcTZwdY6pNBw+aIY4xDtnYNHyo7SGP5CM0k4fsm19oX09cIjPFMTyvfHc8NHZfvcjfOY5n5qLm&#10;zRN08Zz8d5EwV21uZONGB0aW1Lv2QVoXukLf2bibupJe/qYMWRBci0Pyz9zVoVv5Y/fZRGHgBON8&#10;lsFpBPSFrrBxTx897sKpxVR9tGMB6QY9sRirLuMk9ASffsJbg/UbUl/bDBwFK9e5HP2Gq2dqA7vn&#10;x7O9NuQef9GAzRGN5dB66SUP2tSO8JtzpdsYoP+Rh477bR5LEWkWuhwdZUPlH/z8F6ef/eSnlTVt&#10;4b3NCuYZHbO29g3t0NR19V6E6+IgFve0t7gtXuKmC5vPVVy93d+1VWdtwJnMi+63Ps+0sbZRRDdh&#10;n2/7m6ZO/qG01R1X/FQ3HOEtyr84FLbAWXokWqB/5docEbxv0/GJjoZarrYusLnHiwtYj7RU2uwd&#10;d6df4f+uDSmf6UvqhBffMgysfPMbO+Gf/GTj5z/7eSe68c+bsb7JZREX3HjOLwGLduH13bHRZXFF&#10;E22oy4kxYJRGh5yYYw5B/RYn2Bx+tDfG0IRtQUPwlj6RQeVCgrZrHmDGQ4EhuOgnldt52gnpv4Of&#10;uryBrv8HT+nOT+3bppGZkMubpeoOV+t/ynNRi/qUYe8rU6PvnXvID2lw1j7887A0b55E/C7P8xSc&#10;9U+0kazSa/uaZ+pvPfKn7Mqle7CTC76Ht+pv3WLLotOvjjwYc/C/7ty9c/rm66/Cg6d9q4tO/uEf&#10;/qp9g7rovH5BP4DG777nW+0fth/AI/7L9cgdunWu583ZPFGZTlp9juSrzMW27WK4/pb/uZuK5N9v&#10;Uu0898PIz6effXr6OrZQus3Y5XFpN/NupXdC58LpXZ4ZX1ns8qa1/pvcsbX686fxYflb2kW3n//s&#10;p6df/OKXXexip9lhc/nsmvHYuf6LAtk37sX7xa04hcfmpcLJ8IDOwGW+mUVAvCDEJ7VxxziJPIGV&#10;veOf0muyjZZktXryHR9k5inrk8Z22mzi9AQ0gf/ynXyQmYUJ3OwVf3NlBR1c9Rmua19WfpRzj2Z4&#10;IrLlnqkLr/CZbLmWzxbhyvvJzw+Hg/lQMHpJyRtp/Nhp2zzT6Ap6G4taWDUPqV79GFqADbz63h1H&#10;+Y0WnvG3yq/w6torFjSHN2AnK2yFNsANJ3oHv6n3+6aDr7hj7L/8i3/169aSCq0kE6KH9x/Oa+Qp&#10;bDdSYwqn1MlxHP3Acn7rnAiN4kRyo8AoUv4K/cGcc6ZR5g68ci+NYHGcrAJT5AKcOhCAwNgt6kxf&#10;Z9a/ljpvXA/DUoZ10s7Wc87YdgSJnm3ADAK+Qj5pUz6VpS6LaxyKGTxOpxPjl7x1cBiytEnwb1Da&#10;wDI7ksfgv5p0k3Bd3EqUzwBrYvKcwcgWMqPuS6PUR5hLu7Q1YIfph1PFaE4+zhwFQ0t50CGdWHwt&#10;b3hJK30b4YZPwSUZvLFmUDodDacuZWNp4Yh3b952duj7NYAjLKMAr8cZ9UE+wmbi/rPPPjt9/vln&#10;MVgPx5iH3mmpwmoiI6A1bWJwBavEhOJ/POPsMoposZ1EeU++yFzC8rE0myouwtIS75Udno6BWOUj&#10;Q6Vf8uzCWetKWL6XtqF/B26HzHB8GVPKKEz70w45uJBfNRxtq0675EL0e9JHPl8O0i/jyKOgLWlo&#10;An4R7cnq4DEGaw3YdtyCq/JkhEwyrIUv9ASLUJrt9ci/V3HpLW3LCH6f58fzC+c/+fB6B+XJ0Dy9&#10;FUOLXs9+CyaqDQTej7PDIDKmaGHCgcEjuxa7nkcvnz97fHr+w0GLpGm/unXArU1kJDshX2mjQ17D&#10;vDJdPTqizvfqK3T/0JPQXFTBdAI32nnqFHRi+Ds8jlxGnoYWafsFWg1/tjPrm11xNjj3BmX4kNwj&#10;n4N+O886ZeiTKxhN5gvoVNlIOVeBHbnAN0E6XVInXmlXPRyWX/7yl6c//dM/7TGFBiCcSrIC7y2/&#10;uiae81oY3LQ3MBfuA1/X1afX0unPq9xzvE9xCK3GsZkB70SD8dAwdc5kSGLQ0qGx41rHU8etPY29&#10;cowCXqfB4IjW04eAg8PEiR9ZRb8ZfCBT+fFSGB37cRTArz71CtIL1xHP6XMet/yG/b31CAPPj/Nt&#10;2GcbhZfLvgzDljl/dl7/+f15kK780m55v8Hv4ed5H/1jm+V+f2t3nLUfT9xv2Hzn8Gz9dZDiLJGH&#10;tWHn7QjnvysLdUxtOoHDIZd5NnY3bSdPoOozZQ2GwGSyT99W23fBMzZbafYLLmNn1y9Y3krbgdqm&#10;wbH15rewdBOFWQQKTLmC6PKINukpf9yHa20bLPKN/Rw5B7+2xr+anJ30Fz1L1G/rs9Lw0f/mmrj4&#10;dDFB9YqcwzepTNU8S5SijV7z2+IEGPs7cLDv4DiP57JYepeGdHUWBTfKh34rJ37LL3aAHJ0mA+yd&#10;zT/t12wiyDNy4TlADQCn/5iy7Af4V4qlNyH/tCGCZeFtnpabK/ugn0KXlb+l0XnQjErVBY+9jmO+&#10;+jQ80I7n0gv7Idtjs9R90OWCbpfyoyxZE+VTbuwlH/Og0WFDp87g0Dh6ICy9N6oTfNItxnTCqu0i&#10;wt/O3zoSF4/FUb7817aaJ/fykBEFarePMvzlLnRF/6p3MgAQrKGTIE2ZhuNZn4NpiFJ55r/MZIP7&#10;mZTpApg8R/vFURUHnQunalOuacVVyobBf/nu2vqO4L4RTC+F5ss/+OuTlmaCZ+Fs6SEbHC00Pwo/&#10;Hz6J7D+LHQldHGs4R4i21I/+hJ3MefyYLTL2ILt5qlIhOK/vcSGvZ/rJb+IPLR4Awpc+t3Em1zlC&#10;NbFXdEx51+fKzwQSG21g2oWX4jtyTz69eTCbDkx6ziQZWPCbj+MNP5NV7AFioMv9h3NEl9M/TOya&#10;5KnuBxf9r7cYTOgZC5DTOcpr9E1emyDtDDaoJl/wWb/OwsL9Bw8KE/jlVw/N6JtR+oCUUa/vAHlL&#10;Bx7w3skD/gp5UK9+hr2yoXOvdMFGKHk7+Zg4NDLYf72TAN19fvNGYFj66oNM8l3PeOrt00cffRg8&#10;TBb5PorvjNo57fSR26f3g5sjgQzg3/BWfGgEdxMFEx3hE10MfN7ouhlf1GJDjxMLrnSjVzRNvBXY&#10;TDxVJxOrwzgGZ/QJHmyJa+mf/GgAr9ntOwtd+Ap3thstLHTOJlSyH3qkLb67tkkbOQY7m+gXv1Ye&#10;NJCnk3uJY/tnoWMnVfCW3mlv+4u1QQJ5XtjXtpZG4SVZwTvw7vMLnUlQL3wt5GgT30fmY8OjYu7J&#10;ifrgYPw+Y/cUDunQTVS/dpV39dvbNb4FZqkjVrdzJU68sZjleK4n+sXApk92TKMFCwte3vyyCGYx&#10;q9dj4asLXXn2bcYM3+be2MEJKt4W64ac6JHF8m66SBuOlLwX+Xd8mmhMbsPB9ifd/EB3j4hW24eR&#10;ih5zevAf7eAkoiEdIwcmtBzLRD4tinXH/Ecfd3e1kyHEjz/5uMfQW2B75+13OhZQH3obV7vv4ll8&#10;v9tvzhsAJtBMPtvg2A1wZDjtWgAHQ+1i6Y//of3V+AjJY2IxVr/2jA0T8KNykaiYUH4l4i85Uh+5&#10;m53zdH7GWWSHHSUyZEU/hDbLdxEg/g8YlS12WJvCyoZ0eJqjUVdlKu1aBDCupbv3vv2236JWGXiU&#10;BRv99vvV6PJsrITr1M927TxQYSmgAweY/B6NS3iR+/z2rH22PHzC1I/na1fLm/DW5Hj1snmVH3p0&#10;3I0mTXjRI0ktdqGnTdxsaj9dknzVrdgt83cWTn/5i1+efuaYqbdn8laf1LYjj74NSS8qfwfd6hO0&#10;zUvfUvSsPAx8xbV8mLD0Pi+zV/n2unGDe/nQwNXvlR31Ccpu+X1W2Trg8EzwfGGUpk46arELfXch&#10;kS6g0cvwCtI2qq9jGr6NukP9zqGm7YuFBO0FzM4/HXKd/5q+G5KMwWGCxg8fzCa+59/Ppon6Ntpy&#10;DctfuT71ww+V1DeTzOTRnODt089/9rPqrs1MPnXz9Vdft0/auQj1UQzt6yfpSKhYesATLarvqct1&#10;/VhzKhZejAc70Z4IbxsrbBIGP7j0s+ZY67OoM3nQSx3ljz4mbdjI4Dd7yxed9vHoSm2QDQH6GfkK&#10;d+i8PlOkrPSeBY1L/UHXthPcRk9m7jUFW2/5kXjOxy2LgC+Q+XgOlpYLdeqbJvStssA7cOgz007a&#10;kF9edSyeW09xDjw2alsQvXbddcYMnllc8SKCt0cdK+4NLzS24eanP/1J9Z7eoqt7fp52lNcXsF+s&#10;HXt8eYwhf2M2x4y/wX/LNbD28xvgJZPBQ2VgxbvmC28u5gWRIPn0WWDDa/2/voScCItjZTx/0vE3&#10;D9qnWQi14Ylss2fVARUnkDF9CnxtnrE4d17v+vZ8GPKlLFhF9+qXjif6nEEr/CmP4JeyyfeDt4+r&#10;wlO2i66RIT6uUxssYqlnxn7q5rOSv5uhhwWqUzfMip7Pm1beVIq+vDbjPX0A2QSLSJ6XroVP82BS&#10;Q+hVHTj6NuXXrp/LDxwEY6n9rV78UQ7/Vw46939s6sJD9JN/aBNswYJPqY89wJf5fvuxLqDtRBtq&#10;2EFlaotCF7wdYQDN1Dv1s7+BKQTqJiM+WnRiNrjMhpL1QRZO9MA7fFYH+NyLhUEhi11hf4nGefri&#10;8y+66+RROqQZ1Oisg1wA6Ns5cQDx12/X0s2zXPp/NLv3+Y+zSGnOCS90cKWC/AOICEADHoawgpnf&#10;AiZw9nYRjg9949UwVbkY1ZnsGsJDWHS/8eWgvu3s/1a+1Gexy1tdsUCtFwE7qX4Iu0F8bqrcjpqg&#10;yNNRpMNgcCOccOWwNJ0RTf3BsEJLISqA/tIsgYCvjoQxZrzqmDDqJgzSPqajswkAk7siwQ3gA/aF&#10;MqEHfPyexyuY6jIYNFhxnZ2LFu2SP4woXgkcWm92ebWVAYQL2Hyz6+qVaxW2e3HMvdllEr8dnkEB&#10;gU87zwGadjvREPz7LDgWmILLCKbNoww8qiwHnK4XMIcOcPEcLfFpZUUeYeUnCRdlWyb5yR/6lYep&#10;DwwM3XYy2576GJXG8EJZgYz0Tb6U18bKl/LKSRfOZWhhXMMiaKftH2HznofCket5XepnLHdgoo6F&#10;g1ErLGdt/S0YjrTCmrJLh716puwaBfW1Q3eN4Vv4U0EvrT1llNu26HDrTAz1j3L0vNj0b6/7V13Y&#10;soEFnAY7H34YAxajqFM1ONlOB7xeXX/6LAO4p/N2B/kt/YlbYLnAP7/hKwpkgPwMbnRy8KSvyrhe&#10;u64zMSA0GYtXhxzl+eyIutEOqjtTct+Om9N5RPKmLi0qW/rk3sCS8f8qtuvbu98WnxCqEwDlmXKx&#10;l7UPuVdGOnu58i5twuCzuG55aIJ1eViZDc04kH/4h3/YhS5vddkJwakRVo5Kr+P3Oc3a7hE338v3&#10;2of7djai+sdxMnBOB6nTTXoXGpM2i2CzYEhO+ER1LBNdxzkkr9G90LEft0/0W3vlYdtdGZV/aL44&#10;DG3oxTiLf19cXNXnWjmOTKGhuHonLl1dRx4v7cq2vWFpeU7PDXt/nue8jpfTxPP2tk15NpzX/3eF&#10;rUdYfLfc3qPdxoVjw+bZMuhgMorPwHlR95ZZOXE9D35rmxO6Ax4yu+0JW/9epdbxwZPaAv3U2MoU&#10;yjM0SVqufuvLCJbv4zV/7ITFsPzX50KrnupzBSOZ40he2lp1Ls8v+S4OHcFLztaegFdaeYTW7uMh&#10;ebujE12JeOB4wE4i9HnACryg6nPwqSe/pfZZ4Kx9OeSefb64T/SGNxtXmc/vC7rlUj4c/Wxp7Jn6&#10;j+vL98Uht7vYlVs19f/Cfib77kVBObRZOo0NnPSh6/GGXGgLZnz3jP1i59iF1zOIqt2LPFj4Mpl1&#10;uYAdeqf9AFW6FKakV97AujFtla4HjJs2eQtqwoFVEvosASxSm6YMHl9MLh1pZxE+8irX/jIwz6Lc&#10;0Eng9658d5GmOIVXtXf65ks++g1Ak/ilaeqV/9IfOXzKThji82H/lU/Zlk9Aa/AijzRl5ZtnvaTq&#10;tfuD1yXPxqZsXUtDsb5vy+LnoYvK5NnUd9CwNwPHyvvKsEzlTWGcWB3xW/7eT179gL66enXQCI0v&#10;jm8ER6o8UGq79XXyx3f2uzRGowOfDQPKwFp4jzD8XH/yTI+SXngD44bSSjv5k7/+fCLfUrnCluIW&#10;uh972yk0NgGuhu+NWVr36CyZNwHv6BMTCQrOGyeOFU8/Df/wXzspWdkUzuEPiKVtdSRJaEG+Cgv4&#10;p0Dj0G1oXbrDJdfqUXx7k/9+Fy+01m5sVicGgsvl2MGC7kzszoIsOXvRyUwDXbuK0Qn82nz8XWxq&#10;AHH8i4WavhlyjAv5CT2yK74WmL0h6KgkkwDkDwwdhB++V+UrldFPfY/BteNghjZH/5NrF7q6SWL6&#10;AjJrItL41lsFaEyGz3EFM51Q7y5yzcImnR/as0v1RwPfnrZgIrFHN925e7pz95u+ieMtKJNO8pvE&#10;e+utWQwz4WYC6bUb3sSJz5Q4x/34BlP6xWuvQmNgJjtP0geFrmiLzhYIPsxA3zcw3n37nfSlkR8y&#10;FP90I38VPrtRD59MXIj63/HTxt4OD2ecLt1z9wL8LyZ/IjOjU5G9xO3/fEhf+bFZE03W0VP5Lbzx&#10;D9XZt/qPOBvIZmJFwCdH+9zJeB+ftItneCKQDTiVv7lfXskz+jvtLS83VAcSuzAXGIydKiEpX/uW&#10;qzzgBU/fPki8EVlVlzpXl8QN0sQ0dgqUpyfRCW94WdDyho7Y72GRm9BLj8oe2sRlIexRZEef+Djy&#10;M/nD6+jW+VvVcOsbpJGtkTcLWLNo5W0fk5gmDS2GoVsnAS163b8/i8DH1Zi98VgQE32PjP/WxdSt&#10;O/f66r6hF3gWXZYGqvV3DvrTRXMW9BcP0bf0OMqwizeMA/D+4Lld7zbhkV8TYO+89fbFwpdnxoGX&#10;b1zOeOu18KFvfyTNd0E++OCj5H+zzWiPvcankTETX+FX/siAdNFmDzjWdh/l2nfmaiONRBJTXifG&#10;DLcfqqwlfWWo5Q/81CGuTMirPH3i0+gjyLSnJmDJFL14eO9BfZnSK89mcf1x6P28sDrCsm8fqj9y&#10;A5huLieracsb0fqQbV/ofa61gXAp7qFL4Nm+YKNnM5c0/kEXrRLVP/505JjefzeLyCbjr6ZdG+BR&#10;g/6Ane0Ur79yPXx8K7yZBdCf/vST00fhr7kkfhEZJmfsOhmrPV6dZUcC39K319XHg/5gFAXpwuKy&#10;+dW3cem09Wz+vUrb55tH/doSpG0dgmf4svBsOfGCnonahtsudpH3HtsW2rCpfm8bL4etZ+EMhJUb&#10;v3qCzLEAUtsK1vhd86ZdeFd6ph9TR9LJTt/OjH0lgzafWBBH+7XhLIyxCR8g4lT7pO3y3gQz/PMc&#10;TOYSLGbziS10ff7Z5+3fbI7xLZ3i5Pzp1GOhK2AWer6C+tCOfs8GCn3LYf/T11TP0yctfcFG9tgn&#10;p+Kgp2f6Cn5G9WH+DV+cjuVK56L7ZBrOTuPSh5ufHBjYInSZN1K1X/1PTa6dV2XbWl9sfmhRuoRe&#10;oWrzFMbQd4K5rqSn3s5zHs+VnfHAIU8LL74mogvY/W40bI1+La3H55+xQrJWBuXzG77ittX7+GAq&#10;MW+94wz4fvvt16fPP//89Nvf/fb05ZdfhPePQ+/XuuHGG9RvvHEzcLwIXdnMWZhnAyDdtvNUPezE&#10;a+ETuvZ45gscyJqNA2BFx8Aaul/oRX6j1Y5V+lZ3aFGdCr7mt+mIOWSbMxyHZ7HLGEdY3XOFr/Qu&#10;eKYuesaeWOhS1r08XZhJHnPXFmi9kbS+jH5hNqtHBwPL2IrRcWVF99L5hebJ9xl82VV4VSRiYp8/&#10;jT3sjjV8DH6hmRPWbFDji47vOBtnoKLeJ/Hj+Ezkw1X70vh1zParr5HhPLt2Nf5b/ORbA/vSQj8H&#10;FjQgE+wMfcbzvqiRvOtnuZJ5ZeCgTOUzsfLk96G76ufb4jGdVBadhm58tnlzil7OfM8c0zpzc3g+&#10;G1rn+318kG/6Wz17+gE7iD/ClJ25A/V27u/iL5IU4VHvzLVMG9Ye0NcbmJ5b7PJixOIKJ/ngIOBV&#10;ZfbQk/Ye/4PFLvqSe6/bff7ZZ6dvvv62u4c4VBYc8PQHmVLIboAklTndPZwGRgJSR4BhPGTlEHeQ&#10;HkUCkIYNfGTsZE+A0Shki3AKITBjRBgoCdQJCcPX1cLvHlbhbjAGMdZXtU8AESN1aANigjRRvRCu&#10;cTueUWLPzpkvUGMTY98/91rhwNgV3MCrnUh8DHw66dzbZaA99br2O1za+VFa6g8jtQs+1+5eOgwE&#10;BSGQdslwGJVhEHRAXdUUI2CddAlsnLDWm4g+6Cc9VAxMVwM3vEM3SU0fpsMJHTl842gczkae4xNa&#10;aEdeRtBxHN7wAtsYWQIU2qUAeSAbX33z9enrRIYBzPBTT+EMPb2FceVaOHjwVls1kYFZ/qYnKqdj&#10;mAHsTMa2nsDCCcOZCuzBp8YDZnHT8qNlBDh1QJZ0dYqeqWtlbcsL+LJ0bSeVKCi3dFHmgvapY59X&#10;FpQ50jact6P8BazHc8HvDRf38iQqw1kwwBnnYxZn0aJwRMZKl7Qt/bx9941Hx9xJjTM6FO7As3WR&#10;1108M3F6Dlfp5Do/++xvPYdj8112HBs2p+vLkbMGFoMZxvDjGC87YDlrBlqMIkfOt3Y6mfD00enx&#10;k4eddCG/ygoz2TvytBSmszMxQ84DPSdsYc+/F7ZzLlIcv+R9/GQn7UeO1OktJE6UTsAkhevIwHQk&#10;JmUvFrte4Fsq9S/Rjkq7Tyx2uXYHR4wpOOgVaIWBK2Alsgt2ypLDeaquoXHRkPfQt2lznq0M4i9+&#10;cmj+7M/+rEcW7lnIcFuabSjvUmZltO0knPNYvX5vm9oiK+rkXMzkyXTMoyPsX2SK7T/o10FrnnsD&#10;TJrjIGcSNwPlpLteI9MpX5qiT+i/7a2c770omBggDzpPfFiZ5kyUVn9PFPYe3ksfOi+yleL5b9eV&#10;PXHpdh62Ls/UvbDvsw3uxXP67/3WL2rv5TZFYev9h8LWjZ5o5Hoe1LP8FRa2DfvcVT1oYTCxk1Iv&#10;5124Nt1vdNA2p8cgZ/Tosr0NW35hKA1sukn/5V7fnP/6rG9jcojQo3qb/Po7uh+72fPdkyc1Tt3R&#10;dWX1kU3R1gED53R2sJvcQ++h+dKfc1rapx3w1V7qIw9Z7AJJynXCIHlMes3H38WZnC0P1XEekzcY&#10;1By1b0zd4CpsiTPhfdlW73O10OXZPI+Mre0+L49niaVz6j5/9nJcmnexKxGBwFQ6H2lwQIvVA8/U&#10;Pc+GPuP7XfpWBkHyejabn2bAAeaxIbGtcVjrZEcm6h8Fp4vvd3A2U3Z9vcLDEc5vz0y4VC78KVMa&#10;65vzWzzKCC6NB19gWJr12eBZXh94+j0yp471p+a3UB8u8KLBllcfvNjhpUMH0vgWnCfN7+Fn/cTg&#10;LSiLv90ocNQxNpWtnDqWPhd0Ci2h0L4n+IBl2/UcXOrFl+3fF8+1bYuj4OpZJ/hTZ8umnmnrklZC&#10;UqY/81x7oQfB4Q8YPHcB7+BP26MDaBqdpCNddEFTvEs9K6/opA/RD6q3NAotyHzzjPYObMEfNOop&#10;vPkbn2B0Y2E24N68+vhJvcQFHVtG35M2BHWCffm6UaCrw9Pwv+XO+qvASd+eRlaeskeBi3XqOKr8&#10;Gj6/ecsH2d8+vXV7jgsMMD1Kje8gX097CJ+FwpEonMMB/FCvdkQY3TrkBHyFZ++nbcjDe3BP2ejR&#10;08cG3iZd7QBf/3BOOSgd8Mn4KDCos/JoV3hl1FtR33fywTGGNg5pAwz6csesv3b9RiezfSfCcS2d&#10;AAyP198hR3z+Rw8fdGK0MhNY9DUmrbb/3eNALVj1G3F3Lz+CD3ecIwcW75RvJIe5msw3+dfxbQfd&#10;I/d9nlhZDC1W/9EKichLnyWC4+HD+YZTj9MJDI4ks5PamMh41THx6IHU7JrJPt/MQK/WeQW+kZHv&#10;jVFiMw/Z4//pQ/i92tljCLvgEblgEyxy/fQnP2384L33+80Ek/99SyZXC2sko75zyrIdJlz3KDsT&#10;7zupsbZl7MtMQopgVBYNlt/4BQ9l67elTO3Uce+tFXpaXcXP4MLudYKRbT/mAsT6g2mHjKE/Xsxu&#10;ft/DujyybwN4Vr9ehq18X71L9HzLeCZ2Yj5l1rf3W3+O1voYMsMPtSDRhcTQtW8AJA1PWiblN6pz&#10;AygzSjw9cSpM7NpTC6GRUePtmVCO/MThYBPHLiZP/BP6FCBr+0QKw25408q3u66nbbuvyfL6FR3L&#10;kcX8wd3bot7iog+dAEycCanv+vZM049nGyv/nif222ShNz/ON9vpHb0yESmtb4iJ4YfvST1IXmMZ&#10;i2r3795redHCmfRvv52d3XfvzOcwyMfwIbgGRbL15hu3KrMm5P3ezzuQK7J763W78m9VRoy/jBl8&#10;L+btt945ffThx/0GCzl89ox+jQ22cK6sN9DqR5j8Szkyy9+kXwDo5h+ykli5P/rQ9ssdc+S3z2P4&#10;rY9OnspUbHnlqLwnA3MvCp3E1DcFHjjBhV53fiTPvZXK5+03l5IeqxiBcprS474tw77h7WySicwF&#10;p8Lr/9Ctx+TGJrW9tEFgV84ri8d9+4f87PgyOG5fJi880Ap85Fo6HcJbtlHd+k7X9e89U6ceF+w2&#10;Ik0MbVIfHWZbvJX6sc2qH7wfXN/r4gTA2WsyR55c/V66gXtgjP+Ipvl9SePxO1an5RGk7zPRPT2A&#10;h7pdt/zml2/LC9v+2o5tx3Wf7zNxYdw2t7y4dbtWHw+60R00Xnvbvi60kndxEhbO83rwDz26CCvd&#10;80T01p/WtuY3GYTvjite9M3sF+UJWXvz9rwtyb7RXfq4/nDnFhM9gwco+P3110LH5AqMM8b3jR6f&#10;l/DSwe9++9vT119+FT/hWeG10Ek3BHXXp77CV9B/Tp4d71lsGB2ZzRerm+iy9CxsaZ+8sEvo6Tm9&#10;9j1M/czM7a2MJ0anu0gVuQSJfg/91aGf1593XiV2QXu1E2wLXU9deLFzEuS68w+pZ8YeJlW1NT41&#10;33P9rJmDg3/4djxXF9zYk/qex7OG4Aa/Pd2rfnt+S8f36lPKgkGbIxuRv0CzMrNtuKKljdpobSN4&#10;F74Cmw0QX3z5eT8z88UXn4eOd4qHhQcLBE778RaRhcmxla/WnvDTwcIPE8hBXzgof9Ud3QwtO9Ym&#10;H8FBX4+GIUrTwVx4U4fnEwN78Z060nWlnhenB48enL506lH6jzciH77pR97kU49WRw5ng+T6K2S9&#10;c6OBj33CZ7LkRDK69uabb6Vveb2+c2U0OlD/KHZKH09Ga9cCL32qvU0b2qQjbHEXj1t25BtMwPdm&#10;8RULL/FnnXRGZuCnb3ZM98MeWegTQeYdhq8+D2UhyDxV5TV+H77rv8Zuja9pPtRbXTdvOZrSN7LG&#10;T6MD6gKngPfa43tKJ9N0y7jaM3ALeVSbKsCv/V3iyM70A5N/5BGd0NicHrlWJliX9WDoG+Tp8+kl&#10;fKTR1foGTqII/hbCpCuP5mTOGEIfoW7Bc30j2uiX6QF5r3+U5+ZRyZM0cOmTHWMoop9y3h4myysX&#10;8qEFmNeWLJ7Sam3/1V/8y18rrOJHDyx2fX66882d6QBDfAPQFwGmQIQofs8C2ALmPzYZ4IR8OgZO&#10;Gue2xLU4dQA5TsJ2MsMECLgCep0VTrL8COPc0a+++roGDBuvexspCn7lmPSST/lFTN1C4UjapbGd&#10;lWHp5/mLPyT8bxD+PeG6HKDv5Fo0dDqHpNNvb2/ZLTCOfvD1O/c6G52MNAZMGwaZ01FpcwRyBzhN&#10;CyzgsMpfJ5kCcJgjTCZ0tV98OuExBrY7YRtTLsp3+oHQoFB+Fx/PdDxjtPuB/tANPrg3Qp68+c1Y&#10;+haSV84pmTPy51i3CE4Mkw+W57aKqnMl8F4ztkDaRc/SLs8NpgOb2PsVZjROhGOfH9c1iCrYzk50&#10;j/7C0G/4Jtb4avAIvVUeHC0/8igUfp2T5vPX8sczwe/yIPR3v0E5xr6KGRlQZuVFvg6mU6/0Lbcw&#10;g+GijeIyhhueYPW8wQVc6giN9pl6tCvuZJF0skSfGOwa4aONi7YSXk4DY2kQuXId+owskVHGQl3k&#10;b/FYGMDtfgC9DOfttT75BvrWsfUIm9P15aicYmTtvTiFPnpphzNaoH1lP7GdWweQjlHxHZIzx79B&#10;e+R4YCn9Yr/unznY9Hjwh9c4YtXtwxbZ+VKHMO0sD0cujgWbDEBvHB+jRK/aLB3XYbtcwUBX+he8&#10;8I+D+G30xE6oOpF5gD6V+QS/0aJ0C94iB8Lvxa94qTA52djmy/PyIdHVc3C7t7jl21ze6GL7pIGF&#10;TW97R5mte+gybYjnYfNue4U9+K7O6IB1smgyPChIhZHTiH5kTD4DVzu7dyGsi4eNsfm5Ou+YjbYL&#10;Zwd9szPUsYdDr20b7QU85FhwTsjBOICH45syL+Pz+8LSAP3UJ5KZjee/5RHlX/4sLV3P63Jd+gl+&#10;7/O/L5634ar9/a38xspM4j82KC//2rpzuLeuTds2hMVhn4GFLO3kCboI53k2bD3SR15erUyKC/t5&#10;nvM6wDu058yvDusLQ9c8F+lznW+xeodm4SFeRcc7AExfl1qrO+HQkS8xd2nsoj+CRwf4j2fRm/2T&#10;FxwXtE/KLBqQ/5WzGQB3QiKxk8KBo7u8wSNGPtnxXUiaieOJ+vfijx6LGBocsO2gqTy6SAvM7Wvp&#10;w5HHb7ZQ/xhI+7//ElQnDEfnen6/AbV6zBk6C0dB8BXe9CP4QN/0TehNz7avAGMXtMT0U6VP4EEj&#10;MG5/I5/+zG/5ehyX9KQZPNF39WlrBlcBJYAWjtUFMfDkBwjbBtrI077l7wieD4/8Cn5gS7l9tnxp&#10;G/m9YfBcObuUV+GiXOkxi10XeIYG9f3y2yTc2MMZaMhjQCO6F/XvJoel1RdO2oXdS+zOz1y1A7zp&#10;0wIXmNKeNjev9NKw8JKf2M2W019cThCRd+WVWVwEv8vLC9tsYvtyUEUe65fI0/T0A5FD9N0+pxP1&#10;0QtvL3Ri5tCJHYhVbmO3ZzHmwJMdN1jNPVmXpr2ld0PumxZ5Ke0TPUWD+pVbZnKP7iiff3B047f4&#10;sk4rR9vVuXZ/YVs49vdGdDDWufF6aBQ6XUk9LGPf7FRbyv2Qdoynqrd5zp+45Xu4r+5RT887QcPe&#10;1f6kHQNDGw/RM1mK78A8cIjB6OBx4Erdxk+7SQfPyrfES9yozZRp2ecZfIdXzzJo9UaUPCYL9KcC&#10;e9Bxg/zhnXQLXFeukhlwZIzw7EnGBXdP9+7f7cCenHY3beTi6lXfEbp1evudd3tctd233kCyQIJ2&#10;oCCH+wZo7WV+s8cWQbzpxZeykGYyx65eR0RbXCJjKNBFluAO9gB6aSfcqy+0lc/zS9mco8o7sc//&#10;S5vL29aTEkU5/03f8n3lQX643n9wN+VngO9NN5sFb9++1U1bjtD54IP3Th986PtI7+bZrdYLrmcZ&#10;Tz15/Oz0IOOn+/FTTXrrszrZEjgsWvQ7D3iS9L5Blnt+k8XCOWr+3dOb6Uf5X3zUm9FPE3nuLZjC&#10;S3sWBky6WuwyGaTvNTkkXticwyatjm+a+y2vTbxrG0m3kLGbmGqjQq+16R2jhB/GxiYZ/ZZPnLbS&#10;LluRsHzuhDicg6+A/ssLkewqKx0/lKvOH3lcy+ukiRukrc/ijUPl5o2/eZNpjmKzK3i+Y2Ehxlsp&#10;cKpmHeVXlrRz0VZkom9ymXCMfnSDS3g4ixOHviQ0f66d0Ek9xpRJrK1KC63Hc3YUD/jCcEVT+r8L&#10;l1ObEvR3bBPZM9HkeETtsr368PobjZd2Xmzfl3Q6bTHG4hfZ6ptjoQe5w4+VIUd/9o2v77wtYeHi&#10;WBCzyCWGbxa+zAl04Sy/u6CWMib/pNFdi9J4rK4eJ+rYxm++vfh+lQk0Y7CWffig9WjHIhze4UE3&#10;waFZGDPjoLG5tS1v+R7Q27OrPzLa7w5Gbi1eOtlC9CZkv42XPJ0YzXhTXnaqsp+xxiuRzSvXYv/M&#10;7Rzyqj+qDOrHDxu6gUyzs3TTc/VYyEN79MN7Y7Iu3gXeN9OWTdN3vx3cHwZn8jcLdKkj+GjD/JG+&#10;T+gcC1mqzBxyk3u8RJfKU56TF3083+hi7H8WpwrSMz7Qjq8FOMFRkFd620xkV1/TN6J5iO9tzj3W&#10;0hsZH3/0UW0EWtJ58mZsgG+VpdCBDK9fpl7xQpe0md9rswXpq/vuhdWn8yDtQrYPXDa/K7zO+SX/&#10;0GJg2Da2HfWcP986tqzouXhet3Tt00e4kwOTvOL6d9o4l58LGid4JuCbdBiEOqk4sKBb/qH9QYmB&#10;LbFj4yTyyZUzB8t/9LYwG609GQpfcHuij4mdsNhVfyx1D77BKb/V3cnqWzcH/uiU/v53n/7u9Ju/&#10;+c3p/p27haDyyZ8x59H5Je3zNfWhgcMbKulj6Jk+RH+QnG3LHKhndAJc5ITMeIb+6Me28IP0Kfu9&#10;dW3KX1iRJPf69sWBztVnOOwRe0Km6IUxhjrQxQYMeq3u+opX43tGbxyhjjdsrr4YPnDEu741qk+I&#10;PChjgZ1/KlzIGTtx2Ir1XTtuCLxre/ER38rf/Ecd8bV+9KH30vmrfLmmH7KzbblHQ74Xnj19+iht&#10;5Bo6+uTP7z79zenzzz+t3UVX+dGQHfrZz37at55IEnvHz1Mn+rm28YTah9QN7o7zwK39xPbzkZHC&#10;FejpLpvTIw2Dw8A3/feMu5XL/6mjsps/x/J+/sUXp2/v3ulbTJ98/El1RnnlrDUohdbaEZuO5+iY&#10;ADdvgzs+lR2yoFU5SV7tyEeWyaD+QTq+mjPyco5nte+HnV35M6eOLuBxnfZtYmDfLNpaOJ2NP/hr&#10;k9e9wPHg/qPRXXYyNABr+9C0p45Xr1vMuxq6RtYjY6VP5U0+849Po3evx09+a+xp+pH1S8kh26IM&#10;3thwMnz1RhuY5mhD7dEnceccB37+zLTX9YngNTKV1NS5dgl8ymjTseR83c5jpq/uJpfguf7y+s8W&#10;H9ko/bGNDjZ22QCPheZE6DoYBWXUXz7nd0TroDs99iMQpSB60zk0d9z36zfwdfrH7c/bZ0cPVy4E&#10;9BfUL1YWJfzLv/jzvtkln109X37+5enuHROzYXj+vKJncDZHjEQhUibmudNHqm79ibrA2aGjgShn&#10;HYVxEgAygfBNhCUjPTtinMk6Z3cTyu0YBAM/K5hexbR7yMdtr0apc3MYeswbRkFq21rmEYTunIyg&#10;17geyiSv6+YvHp1NYfAZXXGMnUUf6ZS5v2PUtatT7xE8nJjUVcc+AlRBIlzbDhwR3ERD2Xt0Wrn1&#10;K3rVuk0eEYQObILnxa5YAqAMQxJGq3MWHccxYOhPL2JyrujUorT5CcahtU5oYGaw4DhGlAFRl/xW&#10;ma22Pq+g3n4rneTrN/IbvhOfPWEAdAqvdDdZj2f76qs4uvcLY0Pq3aMu1yFzLaLHFa9msD6GUAQL&#10;WWMwS49ci1eNxhh2vKKI7l2FzQf+wfPSQUGE3uevhkfc8uAr/SdKF5Xfj2+LBg81GIFDlfJuu9MG&#10;tFJHyvrN8G6HLcgv3W84z26tUeytY/FbnDxTBzlgIFtX8snDKJOrpQViwUNYXOQNyhftoqG4baLF&#10;TFREPl8bA4in4PMcr0d2xvlZGFv3RXB//G5z+zdwLC7CltoS51EBeQ043n3rnQ406Y/0OusH3HOE&#10;oV0Ej8OLDHroZWAcvCa6n05sJoUYYgOr+eA02R6rxZKScwPd5TX90NHosOge+qMD2GbBJjF00lGN&#10;bs9ujnE28ML92J7ufCn9pyPuALADuYc15qi0TsNkzH3KqY9cjm7GTuTZxS6a5PEfXtOfiaM/tSsp&#10;R0bJKjh0Ao4v9I0u4ZL3bbX3G9xv3LD5in/qFt1XdyM/m3frHR5dytmkT96hzdispZd7NN0FrZkI&#10;OSZEYn8c7cMJ60RgOnv9gaMClJmJk3E662gGlKHRvGG5fOmk6wHjPyYu/Kv7eLf357i9TKvlwzlt&#10;z+vb+l+u87ze/f1yufP7bfe8/eHJpa79fUGZyktoWCc/14V54d8onLcjbfGUBlYODh2rfczvc1i2&#10;jsVBGc+0q//VD3NQNs95Oxulo9e8cTk6TX/o+vZhWqmdkFa9y336agO6Hl9I35JW20uOcx3Fu7hU&#10;q8ioPNowyIKb9sFRnI62/K7sVr4m+i29A4ODhx20Jy2/TrE8892uwLgLXbVX5/d4fNCgZUXPAp1U&#10;/7uXVvuc+9oKPKlOTnwRIFXTq7+oxdZVWTr8gcu2L+9dG1NoBsBDN/UOtcSzMiuXR52lc3Lw97r5&#10;R78S2qxMgMs9Wjfj8bs0TOwiDNjVw59JKF65ept/zoRPXalonqpmbGF13gDzjB8D99SR/1rP/FbF&#10;1ECGwNDB7mE7LmiqvSOqY6/9y/P9Lahv5VzwjHzDzf30t6N3owMz6SsNnVYnpo+ZtyXqxLN1Bx0X&#10;rwnTz+i/2o9FbttnlQ+hzxHxhX6S6YWv1PMPnyOvK7OeDawDs7j6akMC33wHVXxDsI3vcAxE4ZYr&#10;O00/1cs+9E0Dgz2wam/hSB40fiVlOqEYmmivdR58rH0vzRMCc+WTHIvRG7rvWaq7wKF58UvML2nr&#10;K4zvHqXwTNvauLhOn7S0Fsh29TZwqwdseOR5ZeGoB5zT74TP8V/6FsuNV+sLxwqdnmi/OKfvpA4p&#10;Y1w17cUOR2Hxc77VNZPOPZK8UBi8jS0EizEFWLfdeRvhkM3Ewp88O1C3S7Nylt/kkOymudIBPRrh&#10;F/qkgbkmdOJVP5u6Lidqkq90TgxefpMvdbAZjr23AGQciSnGEuRGfx6kIx8WY944vXX7zS50qVtA&#10;57HjIzezgO1+/GATVhcT7/ldWoUe5MszNDFZ8kZ8Bcf3gX1P1HDiRmWaL5K2amtCu+ITXNFBXXSE&#10;rEqrbU1ZwoTvbLR8K2Py6JdmbDB9HxrTk5nYm93j4nzvYHQ9tZXWT+OnWjjoQtd9G0bS3wQnuqQu&#10;b3N5K8dEvzFvj5sLTU2Qh8UdR9o5jcZg+O7YTcz/BWt5EXqBl85eTDYesutKNmpjonuVmUR08lv6&#10;lttFMtEY2kShPN2I1LGvBS9+8WEL4ndZfKtOx0+uDemEhW9+zAJbF8iq6+EFOieMTofvCQsjWgjw&#10;uJDts/x4KAqe443f4yuMzm5QB1pZ2Bp/kRFMOh8htCfj2iM3L9e19lVa85ChyEjzBI7HefaYrIbu&#10;eNsFp6RrU1AfYfK/QH+0vX3MtDU2Sp6VA+W1y8Y7rszvxUi/bkHLPAF74do2waiflIfdEZNeegW+&#10;1pE8A8vgOb/nLz8mf3Dfjb0ts7bwGGPRxepl7FXf/PK7EY3Hz526VRlY0Sj5HY8oyku+u1P87v3q&#10;nzwWgcmu3fWudHJ132IJOhiXW3DrMY33HBV6TAZGNvBFoE/QwSsy2P44MsVWWKi5Eb20QEZHTVoa&#10;e779ztuR8/c6YfqaPi92ig54dvvN0QWTxRZ43nvv/d6vbjS+M4vJ7r3JRVbxnux//PFHnWC3WPTK&#10;iyt98+3Lzz/vPAp5pEvgAWt91cApovWD0GA2ikRWca32KTafnKT+9WOMBfmmAhnDN+1vlA8vdl6I&#10;PqDrysf6opUV/N/0RPa4I6pcyadd+59knPmLn/+8k8wWEOm0QI/JZBe32l76ikMeyCZYmqbeBL8r&#10;evnDt01ffYdb8ySMTI0WLF7bhrjpymw8zydsfqF0C53ZG1E+7b9cp7Dlpe29sO0J0rdvInO1mcdG&#10;e+0sTsqoZ+ms3MLot3QUSTdbmrRfDu2TocnNnxvtrt+EtoU5vEct/BbUKwrqfvI8vEm+8w1HGDD5&#10;6Mz12uq3I+/v9y29G33h4K//y1/15C/fXLOx33zv8+fBIfiSnZQuTA6CciSbcnOU3K32C8WZ7Uuu&#10;+ouhD1lHLxHO8IID+u3CuHLTX73WFtig2Vg4trmylvLzJlbwSxmT8Y4Rrl1Jvcrpoyz4OCq4i12l&#10;WRA++DmLdkPmLqDFXgr6MW+o3IrM02Vv3aI5OqVk26zvjTFp5wVSq088UruJydxSx6Wxw3ia5xdz&#10;2PyT+nVzb8Fr55HHJky/tzLjKqC3+epnz72p9KyLE3fjg335xed9GYF+o99r4QfcbTJix9THv0oF&#10;R53oeamPIvjW50amTaf//VZX6qhM0+kgCfbCm7T26yEEO1TaLL5tYYLFrk+/+Oz09bfflq4Wu/gH&#10;leVDb/N/8/pdeAILeHOb6ywQwZOe/Sy2yNvtxibVs5TRZylrLkkbS0f2k0ySPwrVeajQeeod2sKN&#10;DpNj8qe8N+IsvFyPL1t7ff210o2sPrg/3w/TBtkwpgUvecVbMDglzTi88qqPIiz5p98z//jddw+T&#10;9xS/ke0Yv824QL10wtGU5Wn+Vg60x19zpQPz+akznUqelSNtoUf5FpjQVB1ojclD7dAg6f22aPpo&#10;fZS3tS1yOf2K79sNPa2fXzSyAUcy2wXU+runwmqDDDqCQVCuchR4q2v5z3fOhrf0JvUVRr5k+BJ/&#10;cV80KI7J560uRxmOHo5PL3i2MqI9UZly/V/96z//NW3kzHhLx6LSgzgQGi3yqcTtxZtcSWssWYY4&#10;JjURTkdLgK6/Og6GSWEZtuNF2GJylAQkYAinXSLrlBOsRcrqvkWVr778qvfPo8xd6IoQk1MTIUUm&#10;cRHWjt+EU33dnZC4k2yenQf5xaAVvBAqg02LXTF2DB5hgTHYCajfFAmOjjroebJhLuOpwy/uwQ09&#10;5NOeewahwpd6YhfKcHWijfQ6kYl2NlYZkr7OasuoK/X2TGmQHkwtr2IWvGKZ/5t30kVly7m2pw6K&#10;TskdqeHq7ZY61MEV7fHBILl8q/BEIL8PxzJSp6gm7vHky6++rMPKCbsIrxxtJL48EceokxUyVdST&#10;fYVeGDpP+gqtUPodAj1R/sFxeXeJ72WaIH95IKYO+Cpf2icsfEJ5cHScIn5IWzjQXNg2CkvKSl3+&#10;udKl6bzWVF/ioFx5mqhg4cszIKh36+lAOvdLn1Fc8A8dpINnYVo8+iv/qas0jPHTsY6TMe2RT3pw&#10;YSTSdmHSwR/4Lo7C1r3B7dnPCcnKJlxOkE7YO9eNAkjRjs689WY64Lferi4VnrTbNuTK/fAig6pn&#10;j9qpe8uLkV0+NeoQzib/em+AcOCjHnW6SuvRHwYR7Rhm8Pbd4/zOwEpd8CcnIzMTvZXUN5QCM9pt&#10;unyVqeDVyejwH+nA1Z2P9++1o/KbPpGPxU0YGRgZla6enQC64HH+DR/w/pCt/HYVDXbhAC5HGHqr&#10;y2AMHoJ00e9z3rruvXDO69qIa2NX88/TxMmvDnRdeRW3rmnyElYTe1vv1DxwB/M6RVftqgJfZVxE&#10;Zx3c68cbX7O41SMlj4nWWRybCdYeq5FrO1S299Xp4MCysvz7YvXjkI3F6ffFfS4W+gOXpf3gMkGe&#10;bXNlz/VcVv3euDBsmb1ue39X+9qE43nb/1CQd+g79FHPeTj//XJ7+wx8a59E98I5LPIuLqJ6yB7+&#10;dLBw1ge/3I7g99LK5Mmj6GSPBWAzxwsZSUy+2rbSjF65hqaHHdv+xPEOdItNTqGJ1applwxqGz4G&#10;R64CGCv/xX/oPXo/uO5VLfBcfmrUW/DPTfpz9tOedHaBHUabLkI15jm4c4XPRZ9/nlfdiTa/2Dku&#10;HS52OTdAaf9SR+ly1KWcfr2Taa1X/X9fHFjUWd0NHm2rvNmYx0O6tgVvYenF11lZKPxHFApf7l0F&#10;+dA3jR64Jl+uWpHeOlPffgB5Ws+z3CnrGd2vXEf38ad1nseUc4XDypjrTI7NoKjycfBTm78v9hlb&#10;z1ZLy+9UVLjh0zqTNr6vPuKA6yLO4pHJ3hnoj02WX3Q/ZaSZLI6eJq0wo1uittCb3rH3nRg8fIXS&#10;9ojkTZ5O4mcgRpf2mbD1kI3VUe2wnXz40jX2FawGyT1G5tDd2t3ELrzwOA/aoEVaSF9kwnLeyLmf&#10;tg3iDJw6IVv5qnB1F6x6OnkQuuBfeQBfAniEC5xTHk6O0NH/j68SmQ38/PTpd1Mu+XNTmfJM2clD&#10;B2dSG727QNq+m4yMnAjqkK9lg4sryeuCEZ4ExpUj4VJOxz50Ej91s1aP46vMRHjaz+8fsLJ6FbqV&#10;txlfBQcTg74pUz4F7mRonpH4kVtw0q/6CmnrPE676QvxBZx+H9f6FcmjPqH0DDwmXtiUjnECw1XN&#10;JtoUYMHC5JK62da+8Z4r/oY6LUP+RvYM3Mnk5QYI5OHPGYRb5HKM4ZUr6QP04ZEpkznw2gkqvEqz&#10;g89hb7roFXgEv5cGo1ujF67Gdu+8/c681fHmfBfEhLZJin5rtTo3vkHpgRZHWfcC2UILAZ0qz0fb&#10;woyhLmWjMpW+JtUUnr5ddYNfPfIhzMkYI38XfSb5TXRU7v17dNPbW89q3+rTBEb2EW3prY1S9Gj6&#10;pKHX85Tv4kHy9Bi65PE9JvkbMybzDA7GvF1ID67orG3h3OYI8AK339KVQdfzjaImMtg+eciW30Nb&#10;mz2Dd9rrs9DD7/IqVzzxJo16jC130byymjqGnzMZI42NrC+XdHUszz0HI1jRFB/wcfNtOh1aXRfp&#10;k9+Vs/DUjnRyYW5g5xvQXpveTmUL2n8e9EJ7dQqlEf1Oe/LQocfGGpGFvikRfitX3+OQ17Uto8lC&#10;0vO7/Q58zuBrnjxTHo+13cVv+KY9CLiQxrV9jkUcWkxZ8lstPXBY+zcTrNrX77J7Bwy5rx2kd3lG&#10;1nf8ocDAtM+mTrryw7Pg2TrTFljAcbQjM95aSBp/zzzD0efEpsJpF7XYD2G+1Tm6ww6BoTCbhK4v&#10;5PeL6pBd9OaEHJtowy15L1zdMPBd9OBhj2+sziXSk+0HhRm7wQlBhk/mbvpGXaK3isliF22lR0Yu&#10;FrIyrvKWo/vVD1exi/ns0TvvVC5F8v/Rxx91MZ4F/j64f3foqIXr22/dbn0W0Cwmd4H86GttkLJJ&#10;hJzoL843hrQvQrPE1Ts8LN3wLmH1GS/w+4J/oQP54vNt2HQy76oOaeKV8OF6YL0R3bFQ4JjPX/7i&#10;lz0m39tz7EJ1L/Tv+DmygLTteyr7EYj8rmwfMCyMygbwCzkaWT50Z8snCvKIwuYRNm3LbBS2rNA2&#10;jnalX9irIwqeb76X29twfn/eloAO+kEyg/fsnXttnedFg9XNbUObmz5DndHDfT5aeOCbyOfowtEh&#10;D9LZCvy7iNEv9Yp0zbcBZ/NNqlBdaD9+/vhC6rHJ9J233+qbkHD99Le/O/32N7/rUaXkSz/OhtiY&#10;4QUEfXZp+JoNqfRo+kOw1cehv4kXNI8fI8CVvIlLB1f047vSEWk9ESEyvGVmwh1+Kdv76Q/QhH1x&#10;jHKPcXV8XPINrWZDimNU2X86lUIjt46Ug8vzaV8MwPVHzTe0H02Z125OX8F3hI+y/c6isrWb6Jy6&#10;CuP418Zs5qW6ESCweKvY3DIbhzZ4qj8ob5PmfuQRndjE6dvAdK6bAjF88SK/XzxNjE69mA1IfALH&#10;zuE3n5F8wEF/p250e/TY27eh88N5W3fnqLRTmqQti2feFqufCMc8G5s8uJIFNKwYBc6Z945/JSXP&#10;1IM29eUEYhyg9U33A99nX3xx+ubOt4XN0XT8gnM9gWcktUWXL5X9pMHNG0dffvllbbPvyt1+83bb&#10;x1sLruSNnK4NXB/dp1P8DjCtU/v0dNocnVeWDTYP1efRCYtd/Etz7TbCkxdjm35zMbja5F1bjQYp&#10;P37j9PPaVXdlAB65h59+3PwGWbcw9Pjpw5R9kXZG7rpBDb3Sh/3n//yfu7hXHiTNuJ5dt4iJdmwp&#10;+YMH2Zj6LVZe2kr3AlnSprbBPvMoU69gDGezvm/nuZKFpaegXnWiIzqRW43Si87Xli5z6gH7Jw5N&#10;LunbPl08+vgapKSDsP5IbNKM0fj7r1SWyKm+V5+5tF5ZKW2Di4De+N48Eix2Fbc06DXyr7/6qiuU&#10;Gk9rHZi51emm1PHWzgycNkKeIZnVaEaJ0ZtGxiBcOp8bPAMIAlSIooR2AWyngBiI1Vfo7sSZj3OD&#10;cM+fxPilPkcYXg98K9iL8DJSHQRFZ0PBCcLWLSxTxd7nb4pSqPO3R0K45CEmyyiK5nVXr8V61bfn&#10;gwbnnrcaxlfhy6CBZwfU6sEsujuO5cCKx5yOfa2Y0HWH9WE00U6h0jqGy7W2JGXQF0je6rr2ip0P&#10;4zz3WcqPsiUDAUrsxF8XpNqy/9JGFO2J4yOeRmidwWzA6MN4gSFtdxfqVWf/vujilm8QeaX5ixgq&#10;DmXrToUXdMy9zkB6W8h18ozCue4zxr4OUe5XAQQ4r9DiLb4pu7we3k0HvrK1/BweTdj8I6f4MTzZ&#10;KLgqo71VFnWKW9fyEtBD88jEkTYd2ziJhTnZ4A9mbQuuK9fyrLGqHNCzI10dG7WvDeXI19a3cCsj&#10;vhzAt3RZ2mxQnh7MAGRgU0cH0WkfLktL4ZxGG9yfw5D/kkgmj/TzvGfXlyPcwfH2bR+Efjtwkd+E&#10;1OcZ3DtAilw+7kSKXXwP4tyYNDgWtTY+H9oX9vx1IIdW+QMjkNTn+Qx+5jV3Oxe+e/wwumaSiZEe&#10;x0lAb8fwdbI1Tr4PyO9Re37vQpd2pgOw22JojyRkwo4PnRQD3QXlwFgHIWFol1IB7ke8TfrmEeCw&#10;NBcvZDFRHSt/Ith+9atfdRBi8LX5l9crEy8H+QaPyTvXS10BxYRLOLQNVzipc3VL5zVhrhcdWsTw&#10;QDlX+chqsyRcwokW+oYdaIpNiw50VzD5TWTTbyV20iJ2vgOL9CHyawQN+4eef0/ccJ4GL/E8wG1p&#10;fw7rpsmPDkuPpc25TdnrPj+//j54zq/Ctn0e/6Gw5RfeH8lawstX4eU2BXDChf6MkzRH6ywcm09Z&#10;cXGVrk38Etky+TffeTinmfq72BW/xATHuTM2fVx+p78sDRvZ1SPmWTLGjoRe+rzKZhrQXtuMTSDT&#10;TR/dGOcsDn/aknngHL2Gw9+iT2J5F3i7KzkRLPUb4qyKJEjfLt/C3kmrFp/7pqszsfWlDn1b0/K8&#10;i1BJ4zvs4gRdA/7Y+qNNbeR38ycaoOyCP/0r3drO3/3XkAtcl6eL93nayBI7MXbAb3o3NnFkEk/Q&#10;RfszCBy4im+i0PrdDLKNfqtXPWKPNcSDF5f0L1/zjK+1NqKT2eEZWM5j6ziuonCBS+7P6XKJ2+jI&#10;y3Xss/p4ia1TXYl+688u4wwCxIVxf29/vjCp9xwucjdx4K2sHDK/ukFep7+6HPyiX3mftOpp5Nlg&#10;TJo6NsiPL2JltjKVwV182oWtcB84nPsfu0DYwY26UrabLehP7IIdtQahdgN+m4Hs3Qfp/9iLyGJl&#10;s5QOrulfXjGgxzf+YuqsT3f4LxODc3yTLnSl/n67KVeyfQF/xgOdWMhVX9i+86DXyh3cZ3Jh9Bov&#10;lv6C54Ut5dFuaewqmOBWbifvKjPqzP3KhYEmktBcdXnT42FgfZQxS99qA1Pq+oHNCW/JqoGi8cHz&#10;Z+GByePAXBl7ZWzk+MybN/BqD+3PIrjYVf2gMc9MRAUvZIB7MZgA5vI+eM5k59jUEH3eqIxfSiNH&#10;VkeXxkbxiQJbYDF+cKSh8UIXGdmq/F7aeRO/skTW00/bvBLtSAyNgnthQ0M0OmhMIuDBfxFL6/DH&#10;dXVGevv8W7ca4WuSw9F6HyTOt8Bun94IDSzOrl/AJzDG7MLX0Qehk1hfrosXYVz+FbYEOKOVxZrS&#10;vXZOJCPhZXBcmsAV1x3p2Hr8yjN+avNGLnfwjzZk9XH6tHv3fJck/qzvn4QucGVXKjvJS3dNHKNr&#10;ZS31rr42JM1vfZZxsjfAHGHku1f653NZV34mU77rfekb3q4ODQ7gHn05lyu0l3fGwzMm6Tg30WLX&#10;Ppe+V0G96vj4ow9PH1gcCI8sFPDT1Lv8dDWBjk/Ln+WvvBYPRPfaEsChLT6udHX4LcBvabb3bIi+&#10;qd9+ShnHrnkr5ec/+1nvHXW3Cxja6lGNqbOTR9EJuNSO5I/96xg8wTi9E8fhjrdVbQQmA/SkO9+T&#10;rzKf5yjsf7/ND5i7cF/K079c9HXn4+F5w4BvMzZMwKth1+An7AI42EADVuXO4+ZdHWx0n+S2Ff7u&#10;mLrtsZ/bpnKFK3fysxW51SaZPac9+OQld44hJwPKVe4jg33Diw2P7vOd4N6J6BtkLfaw9Bl8fBNI&#10;+bYRmkHc5GBl/pHNj7OJY2gyPvj4jTPZ7WrS3FjP1XP52B59iXklk3lOD2r89pvTvfRX+qr7Rzl9&#10;Gf1S15Y/p6/fYBXR3hXu0vUx5JkdMn65GlN7PaS7dePm6f133z/99Gc/Pf3BH/xBv6Pz05/8pIti&#10;70YOvV3mzTKy+D7Z/JB8fhAdevf05tvz/ZPSFU/wMW12Liy0E/BL26tjFgsEcswOoZtJe/VbXJt+&#10;aMbH53Hk4ofK6ztv3D699/Y7fbPNxPIvfvmL3uO1xUUR7VfWpIMphGja1rdRACM8/PJ886Fd5S1X&#10;8Txs2fNn52nKvVx2n7suHPJUxshXovvNs9e937q2/vO6hU0X4EA+1cmGsWXk4bz+xXVptXVt+vow&#10;4tatvP6/eZPuMf2lF8N7dXg+behXwWFRGV/qo+mHEn+Q51r4rdHcV4YqO2krdYG3fWRkh5/gjRJH&#10;Cc9xbJErCz5pF7zKscvwJEuvvR5f8XpwTXVgqB966M7y2/jFMwvT9e2ib/o68jll5m1Oz+DSTWCR&#10;YTQY/IZuQ6+xV4Ln0tEPrDY017/AxhQEp7e0yD46jj7YtJNx0lN+0aXtk59fCl7tj3/XxusfzGIQ&#10;utp8kn758KW6eJG0Rs/5pWlH7FgxNp39UVe/bYWHIdZQP/QXk15pChj8q9Xb1S9l0fJaeHi6ihZ8&#10;iMFfWNunnDQ4sAPwd8T0+Av3T998/c3p66++7ssLXdS4fxxLe2+Onb377d3Tt7m6dzRkN9OkrBce&#10;0Pbxw1kgK49CH2+uwqE0Co773VQwV8kP2vFxHqSOL7/5+nQ3NvaNN2+dPvnkJ7VXq0dwXB1Rlzb2&#10;XoAfmw12ejbHGN4+ZMTbgOM3rq/XzYN5VlsZ+aQz0+tembmjyC9+TzvauPRJ6z+2HnleCx/ReL7F&#10;NT4VWzZ2hL9u7KF8x+mp33N8BzMc6A48d6FLAFM8utD/TvVCX7x6BQb8/8u//MvTZ599dtEnoYXn&#10;3nLqsYe5V8bpAjZMwsW4jJyShZHP79sX7htbFkbhQLY2D9jphflLG6nYEIFdgKNQnkcGx07crO7o&#10;120+Uffiyh/il4OrvEGP/C1P0Qadxq5GfpPgmTFR5zZDH59R6ttvDx9VTvH7fH7TVZnFwW9wrt2t&#10;VvzLf/2vfu1qIGgV3G6Zvq3jtbIwDM8wxEDNESXOM/bBMDsFMXUWEQhOjFgNWQb1iYjACHYi5hBQ&#10;iLWtAAIADOyAJJGRLGCEDcujJJhbYx2ilWEh/jOG+vmTOGjfpwMOQsm/Eyzq3aB99a+gux9BnA4d&#10;TAtPr245qy8MJmaxq8cZhnAe1inURu4xC64cfUKF0QZFu9C3gjz5ifrErl6GljVogX06ruQp7MnQ&#10;XAHkSGcQOIiMKJrI14FZjIqsMyCbcq9ciUG+apL33GFZHCkdZ1W94jwbwf4+iuAjtg9KbwI5g4fX&#10;WgfeE0CD1UcPH5++jHx89vlnp09/92kHVQydAbk/8L5oOzHeoY/7IWwghG9l5uDTIAyNOlnLu73i&#10;D/gEslJ5Ui/BTYRX4UuetltawHPrEUOvlJNfeidnEv1NpuOStK1PbF1olj9tbh3u++SsLVdw6vhM&#10;wPgtLzqKC3fxTizM2kjcgEImjNCSsrrCX+hCS3heGCLr45BMOIfjPJ4/W5yEpV8ntA7n9zyP6PeE&#10;H9cp+bz+Def583Cenydd3v6tGIp0x60jH96PE2+wo6w6d0IHTOjx7JmJtAen7548jAEcnUD3jYUj&#10;laIXOzI26HAu81fc85scmnxg7HXYFtFMSNBZA0Ydzxpoiy2+pcFuiHZ06Oxc/e7uQG8luZKx/Cnr&#10;CCKt2i1kMc2bXQYCXq9n15YfdagSwFZnFc5LPxGRXJImz0YPlg1jIy4XU9jSP/mTP+nbXeze8G54&#10;vHmE5aPref3wWFkXL/k7AE2nNHk2btDBsxfT3vzmOHpFuW+WcPIO3GYCLfk5crVTYBlabCyM4CsI&#10;l4OTiRa/2PhxBuB9Sz8Sh66vjz9P/RraOn5PFC7uNyYURAAltukETy5gyi/3s+B52IVkbD+5kxMh&#10;gKt6Njb9uFfx+bOmXbSxoICtyUfawCrPefzHhC0L3rVJG7btwW2um3YewM8+6Y/1y+ROPnVNWbBN&#10;HUqjAbsmHa30wXOs1jFIP2DKf81PlmcwcLbYlT7fMWj6Qc5f/gsNQ8fUuxOJ3UxDr/LbJKPdbd7y&#10;gmEnj0wEgSuNlNYzxDvaBsdMstfPaFuXr9m7tox2Cx8HbPTIFb858wZlq4cctE6AvRIHLE0Ur8J7&#10;yEMbHxo1blqCvNqRhi7J1vtOTh/tkiHhRR6unDUqe1zHSZzBlmfn9P6HonB+v7D5jdfo0kng2Nkd&#10;BOLpuVwNrQZe1/5OXDo2HnjUf0y5laMO9LSfZ4VDJuRYQNwnsYP8tMnn4neunR77cB71n5e/tTNw&#10;joNcnh2wCptP3e13j98X6WLa6W7TxLb92mzccjySfoxdmqMzZjJ4j8nYeE6rpXUj2HK99NWGB3A2&#10;mdrr8v+Cfj+2BetLlP+5wlFQlzxb58jYZftgGlgHvu4sTYTz8GDaa3kxv/nHfYsrgyIDMEeozCAq&#10;g9AMRL/59k4nDx3hUhpHz6IF0GhfbMGLDvqN/v3mzSHn1fcEcOrvu8AFn9jZgeXAA36JF/RIeuVH&#10;7F/SDvzI6/Bg5GRpsXLgWpk9Ihja16TM5t1nwsoEGRZaT8YN+rQnwYPtstj1BO7BUikbCCvz4Ikc&#10;5VftygyQB1a4TR8JL+Qe3hWvygZej+0Fm0lLg139oHqVW3sk1P9mA/Nv6p0+qgtV+cuQ4PSiC27J&#10;n+f0aOXA75RoW+OLsgEHPOrMs32L6XzMgdYmlW68djM6Y8FlJqrBztcRCmOiIny2jtmORan1ofet&#10;G/rkLUM4Gjzf7iYpb3W93WO0jFta7uhnbr5+q77BjgH5bX53QYy/cEwMwFOZHSOCZXnPn4SnIB1u&#10;0vnhbMragE6KvTpjTnXuqRmvJo18qM+3vewAtovaGyl37j44Pbjn+0S7ozqyE/p3d2/G4gb5IWPH&#10;mmSQnLOhO7l4M/QovIHNbnETEiajjN9Nlqw8i/o1Pq9+Wzo8jPdMmLiCcWVm+wx58H/ke2ggDN9p&#10;WWRA35rno2vEi+7NuB/8nvu2GJrjj02t+z0qsMMDz7rYFX5Y8JKPLFt4MoljEsuub4tR6pFfJPPS&#10;dwENT6UvD8qHwN95idBP2/2G0/sfnH71yz84/fEf/1EXGRyJ0zd2Ej/44MPTe+/PUXbqgSfdXF2C&#10;n+PfL+35cZ+2vJ3atxquR/4is444sljTBYjQcugzuuzaEFlir2dye+gXZRo5izy0P0/77Lj228fT&#10;xkMW60+qZiqeKhOr4/ss17Zf2zG8K99ig3Y8WRt65ANF7Uzv8pf78zF64Qp/tSe9/JeuvdTjvvoR&#10;/jqNwbiLbFnwdXqGoyRnLKCtaQMsu5g/9Eh6HoP3vG3weU5mLVYl4cBn7C+5Jb99HrtbX9VmqfzW&#10;b1zgf9QJLmU6cc3XjO711I9nT09379/vHIe3WWxYpD/r/7q3EKavm02T96f/S/R7F8e6qId3icZ/&#10;T+l69LTf7mKL3jxOM/J286EThSt48uHMo1Sm2TP68SYdIeujJ2+99XbllZ5YtH0/MuxtnMqzTQA9&#10;cjHyfEw21n5HF9xr1/Gv+If+S2M0IWvrP4D9ZuT5j37xB3Ns4cefVGdMNvID0ReNXCs1hwypDb3R&#10;t7Kb6/LcRXvwJSeC56L2l0fLp8pW4sLoes5DceveclvmvNzLaXBvP5yozHnwfNsR1w5e2Lujzpfv&#10;8Rv/4XbezyxMC6+4ZTYubPlv6Jc0OtEFkeisOqRt2HIC7D3XLnukHN7N3Kl46EVk27dDfeL/6P1H&#10;L1SjkrSdVurnqs9bmGTa9zz13eZsyGTllW+k326fze6Gjq9Ep2x+yVhsZH/6obX3Ipird3l+MebL&#10;OM5CXI8wTVsrewI/g82qvSI7YMw9HMHLHoK145HIMqyMC2exK+1X923iSR8dm4Tf9ZO118VA8onu&#10;7A8eDW07Z3TAWrjYlJTp4lxg6zWwa48NWltY3IxNc+2ciD9wpuLKXv7AXhz6K/AHv50Hal/fsqOH&#10;Nn1uv6yMTWh4YGExRYJ/+ibfT72GHrNx09ttaFtb7xuE9d1eCdzeLB8bZuHAYlGPqYsN2zfF/f7q&#10;q697etdXX3xx+uKLL7uwdC9+iwUQb4938ev+vdq19Yks3q08IuLiISy/8Mrmcr7xvYfxVx49PN1+&#10;+60uoJMRde08Uumnr0m4kHO8D434Ml64gANbyCaZAxo6f18e8/v4iY5d/bEOeit77I3Zh91YrX15&#10;th1p/ICRd2Pd65WPx4+j4w9s7NMn+Cba2FRjQbI6vjxanNuU8X/lnfpGD7THRrx52zf2rkXGnIQx&#10;p07RC+2LZMfJe9PnTF/DJvCL2H/2uH1F8sIZPOSHP+gYbP3R9ofq+PTTT7tw9vXXXwUPPiMbMZHO&#10;0EU+5fZ76EG+yf30rXMCzvi/1ypT9W8fRoZiL8xX6FeMhfVBcLykf+xfrvU7QhdzdmSTHdL3j27x&#10;RbUl0oNZ7Pr662/Kb30cfonaR8sLHUk9458NT+sd/A9/8a9+3UmERMLzZYTaOco1NAEWUM/DOOJm&#10;coPz0kUvOw/DtE58BlAK2onmMBvyiNJdxoewqkeAKKA8t8KuE+a09qiq1Esh6txx3kPMGsswHBId&#10;BHz3MI794wD/fQytNhn/KFHaF9WtDfeYjfk72FmCFKZEwW8RAfyZLHv+3GKXQXXgjnAygOBliOQF&#10;o0U2i12Uy+6HLnTF0BaHwjRw5L/SVqTE6isNNJ60GgD5UzdDUHgCe27Kg67IhnZgG6OV+hOTudUK&#10;6rjmtcorDAVjPXTXztB7cipRUAKHjmBpy1iZ+NcZGljugELZKm3qfPbEB/Hunj79/PPu8jCR0e91&#10;BbYrdnrmr7QKXK9koAfGaUvDwXb5c9BG2tBhaLs8kEfBXcyQp7SHd56578DvQrYuHZ3S7iJqUucX&#10;WVWnAJVCNdfm66/8Tnlx7wXPV5m0u2HlRz5XdFxaathxCAbsZHp2pK3xPP4rTZtyWUfkvdHEbX7D&#10;CQ7j4EwnCp+NYNsw0A68FzF/s+N2MJa79Etde7xNnyWWfoHJ/UVQR3h52c7Qa8PmdW16Yh2PZrnk&#10;xQZ3L8dgUYPvXOiP4pQb8KbC4k+mlWcMS9/vORcWpo6PtKsA7JE5MgoO+ukYEruO2jGlfsZeHejH&#10;HuCNsjvxymaZRLGjMD9jZ+y+TfvJ328RBL5O7IZevj3BYLMlZLDx6jjKnCLBAtdFRx07xoHQsdx/&#10;cK+7bWpX23njEDyms5uFuAOxxD4N/esQ4Xd55x5d21RDbcpBI52UTuCf/bN/1gkC+Aqer47sVdi2&#10;xeIQnC/jyOxOXm0Zz+TlVLouj/GAjWa3p53hDZ1Y/di6FvxAcuHMjJ2ZZ8N3dcQBTafL4bWQ0Y6x&#10;ddP99E3BPeSIfpqU5aSMTblYWDvq+v1/x7PjuXqgIj2NtJ1eEzZv5ZtO5W/6u6HTOHCBiXMbfMkP&#10;vmwkDy/zoLp50Eha6ZJ60LT8PuR/IdrrBcxn8W+H35d24HDw2lXYtoWty3XThP0NrzpL8RNc4bp1&#10;Kplc+e3qF9z0n5zJ4ZH+kiPW8971ZbFFbEwqL2/L0+RXL56LHH3tOSqj9Ydu5KgLP97mTLpnXVA5&#10;dtvPInL6ktAQnzpQ0g6Y0o72/Epi/ul7ZkC+zuDiJSzee+0uvoPH5Gxk8YD5iH6b1A+SbYOMi6VH&#10;6mnjiW3jaAdMzad85WPywYRubP+ibm2iMTls+wcMjcoev+0o9NaA39VVPF9BHwB+FJfj4DrHfxzS&#10;CXjNBvQYq3UkqwdH/QedJoJj4IMPOBY2+knvtcKvcYQRW4xfxa36j1fTtre6Kmvyl69jh/hde3T0&#10;NRPLoTmd7CaE5KnPFPhGp0ZW9x5uaHppn6YtE0L8WLi1XrAlbj36Bs/Y1x2IiLPIdfl7/U4+lfzq&#10;cNWfgKtSis8J53At7f9WSHJ9vQOehWn6okt9Xpx6XE1oXVbPfxd0u4AlfITH+QJD048o39CKnWoT&#10;hVO7oKSfBr9d4PrWm1x3OvgUHU9i16a3//k1HdykTOsJuNX9/CPf4JyFazI+tr6TnQc9KoeNaHDp&#10;jxf/wLMfy56J7aQdtJn+cmLL6CsOnGcRYXgqqL96JyaQZzKpXvk8O5cV5ZZG6K9839zhw+U5ff7O&#10;Jh2TI/BKnb7lRwf5++M/KIcIJUXgrIQXhPahqafgpFzxvnYpu+CRH98M/D744P32/56vnWavFveV&#10;r9LRn6vKRRM86bu72JV22euR/dlYlkzlV/UzgBr/8LHUxxbzm5YuWy+6kP9br99K+Vdii2Ycpy71&#10;gwmvHcs3kxPjc01/Pu3zy7RTGc14cSd5XX0E+41EbazPp47Glk+5Hi04zzrRlYH3yjn4yIe0277P&#10;8/bt5Hk16JuYn+Ot2z/DKTQZX2vHJLOQJX9tX4QVfcC7OIChE4DJg94mCOBvN7CJCgtdD+/PEULo&#10;h1cm1HrkmkWo3CtXGc4f3TBxKPTItdgYOASg49nIpqiuneQkB/xQExB01eQF+XBPT13pn/SdpFcO&#10;ni/LjoDHHT+mzXN+g4O+wBu81elEuqBs5Sn6Qo79pl/S6hfYJICP4Q1+miTGZ4te529c8b89c28C&#10;ZXc0m+jZuAtrO9G8ZRx1uWWcfPDzxPfff68wkXA4+t6EhU/8RcedfF16kBtHze0ixY4HbpLDyKS3&#10;Cn2PrjhFFtgidJljn2IB0hDalAYlZhISa+sAgZ6hmTe6Nl5OBlskGh+JXKj34Ehu9ZWTppEZ8u/9&#10;5NNmbUj6ADytb1Re5GEneg/beuj5jsHQZfMKeN7vx6nX80S0ARf4pbHN5otsrMRnemSewcYIC7PV&#10;qbRXnwieroGBDKM3PTHhNr78yvZs3jHZbAMB+YZYN9G2P2UT+RupK5W3fjqbtp2IA2eJqKIMO7Bv&#10;foJTfp+R6LGUgcfEtoUv+rC2jUy738Wu6nH0R/RbPziTkfdaznjP1RsTDxMfJd/9b+8URzx15O93&#10;Ti3J2FA/+ShXb6w5guy+tydStm+P6FPweBg5PInu33j9tdMbkXeybZHrdmTT0ZFkkx7QB7riN3y9&#10;oSCdzkiXxna6WgyWv9/lix6gl3719Yx7jc//2Z/86elXv/hldYjtwWe2xUKXyVJBXWhb/T4i2UA3&#10;9PMb7EJxwDvygW/Jc55v87qeh/P0yl3yi+7Fzb/P5BXP0zaf9qcfmPo2bpm9r74csG6e8+C3OgUy&#10;yo5e9H+xEeilvLYXz4VBvpfrq48bmW5bqZbUykGXqm9n+aUlV+87B5K28FO92ms/QIYDV8cKdKIb&#10;8QbmC1wTkzCxopY6c6/P8Z094qdO/aWNFnSmpxdEz/nh6uDXPfs+vkD8IIAXv/ST9Y3TF9pwIq96&#10;LngffTVO0A5dIVPsLp2nI0OvsYsd7/ElUwYdlAeu/9go/XzHlXlmclxd9HXGMEf/FJmWl10x54lf&#10;7MyLH2aRYjcr19/BsyDuLW08tRjO/uj7wFX7lLr5APqGvpmaMh33Byb0bwgpsQy9f2Src38leXDP&#10;WHQ3ZjBSHecG9iePZ4GdLSEHfE59ZY875cdcD9GvjP9cOhavY3Hs8OXOZbcLekk3V/PgQWzN/fnu&#10;4eLjiGVvvN69e6+b1b6Kj/C1N4CSRo7kwx92yuYa7UDF2GtpC6FIlaYaIT/yoS8wjraYMrZc9L1E&#10;b3bJA/7h2aGrwQnc2/+gDTm3gGMRjr9kDv69d97ttf1EIv3Zvp8P6Dc6CGCGuzq0pd3ZVGWsZsFq&#10;dGKPMGTX6IOXgCy+PH5s3pzsjA9UOQ/uI9d0YV/IMGbgs5lLniM98W/gGTmVzha/+eat9Jkp9wPf&#10;CnwPywNyMPNB4y+jtXYtLGnz7eNtW3CSH2lsPJiN//VRZLc+ZvB21V99ZSHTSX65h4N+svYhV3B3&#10;A5X+JzpCtmpLYgfIizf9lKOzAafP6seG7vRKOWl8V7LqzXk+NvmtXEYG2Btl4YPWpQeZSRqeNAYG&#10;c6rg8YBc3713J33Qu5GXj8offSA9oIMjizPfMfo449ly/V/+qz//deApI/tm1xdftPNSKaGbnfdB&#10;Ps99KOzaq2G68xNTcY8zDHBEkHHm2BnI64TJZRcsTEoFse0IhGHw9TBnOl6O6XYGgnYRDbKIicEj&#10;nPdP90PkJ3ECLHZ5s2s6hFFiUdhORBvqJewEAQEETFgjvwJXSgbXMbwzyJk3scCrowteib2/EoMU&#10;PH00rR8hThvq7uD7UBL1+RsmDe4csDp16Jn6C2dw6HEuKcthwwn/5B1H+3Enx9XQfOi7MCuf9Plg&#10;sQEGRWHI4DH1X9IdHIrMs52YhS+jR3F0DoSHI69TStY813m9CO0fn776+tvT51EOHxS8YxIjzmDd&#10;7uDApAezwuaj4xweRq6mHkqhSTtq18DuWfEH9YHPRmEM7wzsPEff5ZcruoK9uCSvsHUP/aeu1p3f&#10;S4sf0yS5kufltKXdlr+AOWnaIpcr0/KCU5xOb1ayORvjcKT9IOvc8Q4GGO40NQObSfs+dJ+OPQaF&#10;419ug027lzhtLE5JEwr3AftFvpQRFj5PN7/n1dHU4flFPNoU5JVdXslt40j/faHpykQOZD2yN2wJ&#10;15djMCutTNJ89MGHNc7VEY4HyUk9aGpg5Y1Lyhiw44DHzqBL/siz43fQs46exS4TlfBLOsOLztIN&#10;Qp2bbtelI0dd3zagvv125YuB5hjiLdvWCc/SSgdi0uTo+KIj8l8MGsXcw6rHGIbHgCcTOoTudr+f&#10;DueJyaeZLCmBS4hgUf0PPjXE4eFBy/LB9eD7DD5HHjbspB5bwX6zp//8n//z08cff9x0uJABZcCs&#10;bb8Faa33iPKf/x4+/lg35tngLGx9dGJ2H81OLOVGN0aPp5NWz+Dor7YIfNWL8JxNDK84pp1MqZMe&#10;Z5WDld8v9CWpqzsOY3s8+/44KsgklPx7RArZASFN+P2RzEz822l0FByRg8hc0/Jsnod2SX/lKseZ&#10;fcCn4Brnvk548G2nkTKAgAv86uAWN/RMWuKR1KwcDLzl+KBted8Isr0v9S6eLZ8u857l+1FUSjuX&#10;fd7wFywThfM6zoPf4OZ4cIoN9Hfyh6yWBkHm6pXYv9CiYkx/9VvhSx5Hl0xkps98zUICh15/h6b0&#10;NzIQ5+6H9kmcpfC0fJ3fT8Nn9FU/2o4cyJ8YP0E57cwbXWx36gztdafEtLvNgkdtyz5PAn2agfkM&#10;uDoZE7zI64Y63OHN9t0jy3wEPL2kn6juiXmmzeD5IkDovy8WdBNAc6HfADnKqvu8b5EvaPTZtrnP&#10;PCpfftQu3KaN8/rATveLtAqF43Ieps2p97zurVMauVGXAa54UW/yyNfJ6+gAOLds41G/NM92U4dy&#10;bOy8JZY+PnWlVOmFl23TX+hVfpHfQ4blv1jsCq174gDhg4X8aOxa+zoy71r9Snr1EG8CB1qBz7OZ&#10;ZDfpOTuht6z61A2mzce/HKd6JrWlbZSmf3O/dWyf4X5ps/W1jYPnDbn1TOx9/uTpgg2aBXc0aNnQ&#10;Rl2LC77PZDQ6Dt0FeZVb2E1C6NMcI2IxYesr/IWb/ZlQXmg/ecQ02D7HxF4XuO7M2e730+fp90zY&#10;8Sv58uwd6oHz4qiu3I9vFD4Ebva2kxKHUZz2hi7lq3/K6v/hcESyY9c7PMBtQ55vrlyNzSEHP3AO&#10;ciUH6mJj+WbKLt0v8EuUVtlS15GntD2jK/jO8wBu6Q9XsBo7PU7+J7GbbEAnl4rLysHoTooNXTrG&#10;GNns3yHvQwMRbOg2baGZ5wb0FgQcc4UGFhgMbn0rrW/XaO8MTwI25dEdvaNxrokv4r/g0y427WJX&#10;+y/lWtYbB+FBaExPvUWkT/D2fY8XYvsTTDwZ4N689Wb9ni6ypN/WX5oUuh7+tN9m8/UTdh9nsB+h&#10;CA2/73NvS4mv3bh+uvXG66c3buMznZvy3qCy8AY1J1b0FbW0H1I1TZ2OsR1bgC2B/4rJg8EDrI5s&#10;f/sdmy5vd+LouQXK7+xm1Qd5I2T8i+cZF+qPvLmXUeq0mT7MM5NhfBa0CqtSP12zEDmDbb9rY9Ke&#10;MbEFr/Io0SJYaZB036R99N18XN/HwG28VA596IZ8bCeZEdbOi+5XR2eCbiYr6oNm3LzRb7xwpa/i&#10;3oNHmcIKl9SlToHs6/fFOb7H4t3lhlRI8kctHpEPNH8Yf+Gzzz/vJP6LVIM7z0N3lNBHOsb0WvyC&#10;a2Rt9THp6/Oi3U5Y0DdX8m5yqBPzFivy21Xk/27cCX953zLpf8R333/v9KFFsnffrZB8e/fO6Yuv&#10;vuy41i5zk3g2clq8N6mDJnA0Hnjr7bdOH0TPHJ3Z9m85lebG6WZk07dg3ogNvWlSN/J5I7CSQ/4K&#10;X8VkLR27FvxeZzfgGBpH4xPdY2gkRP9p3gMPkl+PyPdZ+8gfvRb5tWGoG34jh/mXePhTtbVzVWc0&#10;OOXTTmAxZzIRfUcftEnvXa+GSfyl8j11jj8sH9sYO1KbDaexGeqXLh/mKmUcxnYYz91MH+MtJjg9&#10;iSx4Y9HmpAhry5MbE+kzAWaeZ2SWH/ZdYhefogfmGsSHbE2ei46uh8TVyFAEZ5TObzKIvuGBfmC+&#10;vzWLbjYdWDgii6/dutk3+Bx99Wp45o3iLjhFpl+kOn4THRDQo/1eeKod8tA3wJK/fk7ywKGwwzNX&#10;QXnpFpvZSc/u3bnTCVqTx8aFZOzeg3s97vde9NAi14PHj4prN0tm/EguTbQ/uNDb+33zzO/O1dHB&#10;9LPz9s7lOLY6iSYH/HTprTdncczilk0ub6Qv9CmBDzMG/+knn/RIWN/YM1Z+NzL+8QcfnX7+k58k&#10;/qwbU00sarN25c58U9CErsUPuqgtBord2L6zNMq1/VvSN60hvCBrl/752J2NG6Svfdt0+UVydFFf&#10;wnmbyqwN87t9dJ4tfBs3bN1bzm/Pt93z+gR1nl9nrvJBy+iP0QTdldWu9heubdszaU1PNW1LG7ln&#10;y/XTedr6Uctf/x3wiZXPxPpF217aAg95FfTnV6MP3uzS+9GDKT8wwGrGUIGj9iG8it3h04MLrOZf&#10;zLGQA5uB6bt8YNQ3PU+feeXqD/UPbAIwn7j22Fwp24AeaMN3MzcmoE0XusjzwU/XxshXP2cRnfju&#10;yaP2hwU+7fYEMnUE4GuBCw2ccGUu5rtHM6/ZxbLk94a5uZwrVxwXbJyRNp6RIbRH68hG+vf6ODGY&#10;166xkLP5pbDFNqBp5weSf3nO1/FJBQvDFhyk1j7mTh/AFnc+ITEVtP4Alc4wbcXuqOyV+BLemgd/&#10;/e6koedjOh0e8iHZsGuxa6/Gr7Co2bFAfCY+YxfGY0u9dfRdrnQy0lF82Wg04VN2QSq+prninuAW&#10;OOWr35xnAbWLJBZzHlrcYOfYE/3J1emrIx31ax/GB2j5yADb2DUC38oiZ4kpUNgq48fvULiLoY75&#10;fhL8vot99yaSTSgIR1b5rbgbxgSyFKNzUhA2vJrFrkenr3sS3f2OZdiwsU0WdJ6WD+Ss8qB06hja&#10;vtI8Xur55hubfR5W/mfOdo7/840onwYy5wcnZdDTQuCjR7PI5cQicrP2RFC/NuUH7PhL8905MJ7b&#10;jrUDylikC2ny29HPM7a6f//h6csvvw585rTMf5hbtubwZmytU7BsKEILfvbbsfO+y0ounZilvmvF&#10;8/69GYeBsX5w2je3wkbx46Trq41Xq8+RF2OkLnzqm0vPwV1daPbNN3cKn4U//J+F5UetHz677iPY&#10;8PXRxx+3T7HJVbvarF/cHJc2DGmMWS1YdmGbbuR554ySX53eHPvoww9OP/v5T9N3z4YjbXg+i3Js&#10;67zstPyvdf+LX/+/fm3wSYGt0t6Jg/coHS/l9iqqDogdSfnoCrfplSjdi8TKYQlu4NbddAQawElG&#10;gOcxUgw04q5RcA8ArxUygBZVOuhLUAYxdlJIqJFLPdI5EN94oygwnuLoGNy0vcDPEMzi0L5aNwZ1&#10;hG4CpIt40sS9V8ek5XfqgkCN/xXMiNCfYhyuRAFyTS1xMAP/zXmF3GIXg3MUC0zMwHQgbSOCyMBa&#10;pDKxxiCHZFH3g6ihB8O2sBmYqQAFLo90CV1Cv9iqDt4G5mRL2jiZOqSNKZgKzpVKFvR3TWrSadWk&#10;z2px2up5tWAPHWLQuMhNT0fw6Lunp29iUL4wKHA8jUFAHDMf3q6R41SaGArNLXT1qEs0iUygad8A&#10;ZPyC5zlc/ken4g2hlwI8CTBeupc/IFdRZvD94wDHeSYX3A4Fyh85nLSjbdcjn+C3cmTtSLnIo/Of&#10;Fe8xTq0zz1ZOyw/yH0MxOxNvBe55q0aH10GArLm/QnHEZ9+frqb8NfoTyeqAR0dU3g4swNPWy1Hb&#10;hS3Bb2Hh6u88Ymzggh6bX0QHeeTfQerSrHlS19Q8/w8cI9OTknBWn9Qtx1Y4t7ULHLnuJFuSI6cx&#10;aMm3nRaumLCjQ5zp2xmori3RMXfBqw5CaKUCMQ7O1UQDvS5wMfSR39djmG9ZiHo1g0zf1QofXjNx&#10;lDZei+5x2t9+Iw7+mxn0sjs334iDf/P0Zjq2N9J5kC9w1n5wPvAlMsvgVy9z5VjYMedoHJ2WBS/w&#10;14lIO+Msoa3Jl5Hnocfs7n7AnoZI126kzKvX2tE/jc1ylIA3IzmgHISQoGU5NejMsHTgv7IsJp04&#10;hSgXuuN1Y3L4R3/0R6f/+r/+rzv5tfzV8W/H4wrXDcPDSz6Lnss3dkkHM3ox8t/sF3ku05UziWSC&#10;Au0ubasW8HLyz2DMglV+nL4HW2z289gYi1pP0mF+l87sUezNd2zMwwcdJFvweBYaPg+PLIQ4ytaC&#10;h4URb/o+i8P0/bPE8E+HdS3GMtZndCswh0qjY4GlA/TAezUwdfEqvHgRWv3wLA5B4guTdhzepL1I&#10;/T/43bT0LRz5H+J4xCl5Rf+T+zTc70hyki2OmXx4NbibhLOo2s0fNC8yIpSfnKlE8t5NI+UvaEMt&#10;QpDr8J0NHTvahU12VDnyGbk1oJj0y+ftI3qdOHb4Mgqjl2MLlk/7nEzgldi80WULQX11PvFReKI/&#10;Jvpd8Is+Olb4FTSJK0tHTbqgz6sh9qvX46xk0DB6i3ZoFFqEXmj7fXj79LuH4XV4/vDe6fGjB5GF&#10;R6cfwtcX4TGeXEle+fX7L75/mjbSXtq4nnrUFRRLdzaCTFkA4yidL5B2IoIc4SsZgHeQWLzZeI6d&#10;SYXzwSE6o8/qxjnNVn8EfggemsDTB3axq45B0pNfPXwSfdpM9k9Z9WxdCwu9Pm9DPG9306f8PKsM&#10;JUbSCisj4Zkwi86hCZ1LXP4L5/WPjzL2ZfGdukZWwDVyxzYGx9TveevIfX2LizoPmGJHFmai3Q1U&#10;gUEbbCh7ygbLqz1t7YSZN75g8INB2eELlgdJ018Wb8+TZiLLoHB2hkdvkwbeTuhkoM0pVmfLBL7i&#10;El6w83MNXw76KtuBZmSm3wZhpw6dgO/yqXpZ/A7886d8JwDSxtg8cM/iXhe5U179pesR9l7ZLs5V&#10;Z0cG1NPgkiivfHDZCeJkChGGT/XZ0xYZJs8dpIcmFibkXXovDtuHTBMjg3xaA3g02eedbE+dJtJM&#10;AJs4943fz774/PT5F1+cvvr6q058zaTADDjLZ34P0HIFY/2c1Ff+JV18JY9eiXDwh5z7P7yB38A4&#10;8hTaJrJznr2WAc6NWzdPr+Pr+p+H75lC3USy/umr8cvkvXErA1r4By+qASe8EODYRR7ykHrAsG1v&#10;WDjIKpbhhSiLdPnphnZ7hj0e4L2+Rn+adjuYjn+yfXy4mZir+/5Ovcvs/KOTZKG+YZ6vPk27NiHG&#10;x8lYymQ/2lhQMmlKdruISB7gmGv9iFS6E1N8UpPb/dZCeINPZAAE/rpIGUKRR7QZPz45iEvKpVBl&#10;As/hqiS6Cmg4CxB8OzoaWbjyfdLJbnDKMKNpFo5M9CQ9KKbuyMi1wOIDN8mvzIu0M4tZuU9+Gxuc&#10;vvH9C3qZ6PrCQmR0P37Ak2ePInvxDZon6em3nzyx8/S78MXO7DzTn6euKxE+bZlo+EF/nj7sxo1r&#10;sRf8PPoVX/kH5ck1HyN0PaXvAof+Jv1SYdBWrqFaSVNZqg5Nn4tOTtDYtz8M+vmcLf+DRTRvvc0k&#10;29X0l+hQEoegXbBjF8i03jV80b8ZF669IAuVx9Tink9aG3Chi+P7ie73GR01kWOhwbWTVym/Mm7C&#10;ZI9edISM440G/lkYU25s3Pj9lbXATB9plqOKHOPpbRnx+zzz3ToUNIZ8yO8OLM/ZxsAMQ5Nx+hc6&#10;GGyKF3zIffvkw2a3f0kaOsnnd3XlsBFsXW1/5JDffSW8uPXO7dPNt2/3mOG7ge3T2K7ffvq7028/&#10;Ez87/fbz351+l6tFui/tfI6ts7hqU94nH89xihYLjFlMkJlsvPk6eXkttuVaxiDXE6/F92Pn4kPw&#10;j4Kr2RP+psniNzMG4SN2c1RocrGoFBzD1Ih5+rj4sBazXlM/eWx8LTF9ZtJezTPfLc9t2opdb1pU&#10;LTTlI/GPLGy9FiBez4MbFoYDj3TxyuH3fv8k18Bhwcs3VtyDI5oeGMLHXGuT44uy388jD08ehe/m&#10;WlLGYtar12J70R+PfgBTYGSj+amJPzyJjUjfoGztfRjGls1buIzJyHGaiq6nmRDDoujT6Mbj+HyP&#10;A6vxEhnxLVS84/T57pBx1bPkfUaug1eav4jysjDPlKUZacOY67vUSS7vh7fscxmVZ+p/lujaTd6J&#10;1SgCpr72qzP53E0cnufxbpzZzSXFIffyOMJ39CRjnOhKJyTDF3A/Dp/uxve9c//e6a7vSMf3fJj8&#10;u7hn4cu3w7xtZsLZYtxDC+UWw3J/+V2y7/oNHt9VcgKPe32x7/iZDLa4bWNKv6f57benLz6PzP/1&#10;b06f/e7TjLMenh4m/5fpx//mv/z16dO/+c3p2y+/6nGLTDC+GkPhncWtL6MvX375ZTe4aMeELirh&#10;J7tkzGtDiNjTBc7oxU6gGfvCx+gmofrE44u5343C66vR/Q1+C1vHPh8+sJeTJuBVfa482+D5+jzn&#10;vs1GzwVwKitsfs/33nXb2TJ+g6E+kr437cq3Pr/nC8/Ce16ne+mlHT088Hb1x69rSpprP5xYWHJd&#10;P1wdA8/4gGyKBQAnUHVjfug9dnA24kUUW28annZid7pwlHu1wLDzu9HhCHbzGbt0I9f113I/i0bK&#10;Wny/cfO1xPgjb75+evut2z1mmJ10/LDF1dpiNjNwg3G+sUxnLvVH/nfeebtvLlkchw55cEUrUR+D&#10;RmTPt5NMxpu//CGK1yPRrjuC9pXoyixOPH8e+K55KYHvq1+/2U04vr+kfXKb7ia2nAzHrl2JTxIf&#10;JE0lRI7IcfTR/MUsdqEL+xybihehFltZfzZw9ltV0RebMa8HcItcL+J7XIm+dwwc+J042E0LuV6N&#10;osXEJuRHaPk8fgXb18VDtgUcsVFX18cV8SSNdTE7OD9/Gnvz5PvouTGQ+Qg+QOwMN697USLzwf/q&#10;1VdDb4vQ+lHzlKHn88gPg5k05dQTRzr2NXljx6+G39fN1YeuRl/fhd732Z+0iebdyBUEblnU9E3B&#10;m8lr0Sv0sfngtZuhe+TwanBgf8nuk9Dyqzvf9JtQfGHf0ySrHRtENvQ5NrXrP/QxNocgg+htOCcR&#10;fBd79nlsGHn6MP3yW5Ed5Y1xnwTGjsdTnl+AthaCKu6Rc28MWQTyeZ6+2JL+NtWWDuhGZiwcPnrg&#10;7VWLPHdj82wOetAjDB9/x4c0l8AWjV8i8tHow8izZyO3/MC1FcKO28FIs/mrdNHc4hyXGDv0LHCG&#10;xuB4+vj73JuLsbCU/iCybX4+qOb58+DhjdLHhfE3v3FE4VfJ+33k/Wbb4J+Zr+GnGr/pH3RUgSLP&#10;4pdEL964dTv691Z8Dt/+tWB2PfU+aZ1ff33ndO/ug8rX88CBRug5az1OZgh/8DeAPwdUcPJ2u0Wu&#10;d96aFwr6Yk10Gs127G+MYKOll3bMM4FtNprpK/HwRccQr752Lf2fNw6/ij2zgPbB6eNPPkwdxlN8&#10;v4nti/lPZCd2V6wa/8X/+D/+Grp22zzy5tQ9O5nSgZksCOEjF7lS9+SKYeMCfU+4RWQKgB2MhZg7&#10;sQJJq9jKl7li6iAAmG5FH4ImHxBgHIWZDK2jnNBJwJSTxhBqg0A+eBD47t+NUX4W4jCw2s2z5NHJ&#10;IDLDjIhdYU+bgrQeUXDW8WxcIhFUHXYKVQCi6TUK4+5FcXOlENdiNCglPOx+hfbsuhpYWz71dGAa&#10;gos1Yrle4VTl3056aK5wBA9lULzCEyY7/uRRBliMnsGyKmZCU50DZ5kDxSoqk6ue7fBkoXSTVb7C&#10;Q7nKQ6xBOwMxO0AYdfnBkfoir87KvP/wu9O3MSrfRj6+jWH6NvR/ELg4gyFsBzV2UZnkG+M2MlGc&#10;ovg7OE/jF3DN/5JC1fLwEmbBb7KxToBnpU+A7gD8+L1lBs+RowbP2hEEhkMu/1aZ/j/p2lgZFNYQ&#10;yUOOp94pQYbRUEC/Tv6lQ2DMLYpwBOBM4X6IMbKoZWHmRehrEHMtVb2SDkWHWSaoO22AqrAlqboQ&#10;PKtbZ/Q5j9JF93QITH5XF6IHnE50UVYU5ndbahvySrsIqWvD3/XsZTiEQYXBjuxGlpQbXejj8nl1&#10;IaX6ZzeBV48/eP/DDBZfj+wxgDOp02Pr1KF9sh/d6gJDfkd761SYBjWgevPmrUYLXq/FgDp6wWBL&#10;R+mNrjfthrDDKtfX07lbDFPuVYsGgYs81UGNvjHG8CA3NZKBxaB7jjC02OXNrlnssoCNjgbhlZuU&#10;6+J208PDKJBB2KOnj0/3Hj88PaFQ0Q2OgcHKs/zuGyD4E7xn8iu0Onga6l/wIOqatNGLTn7Ie/B0&#10;d9mxbRa7/sW/+Be1rwZX4Nrr8kq44Bv6noXz3zvZoCz6eLYypv3ClbhyoJPvbuzQbXR3O3+2AJ7E&#10;IfWzk+ilToO/OIXf5/o8eDzvwsfjLnY841wG9i6IxGns7tjQ7ErkIBXE4Qn92MY+i4PaZ3ooltpf&#10;2s29/w3WaLMFrl3oIktXC8ux6HK01TeFGnP/LDB0IW3upeUmtQ4cLdu8T8ejVO/SIrjr0Ov8pB32&#10;IE1GB9Akdq10xGv0GTptvwfacLl0nuczKJKfLlUuO0BUT/KdxcrTISMjL1MWT85lQPC87bbuSxsx&#10;9m6ChS2D5e4Aj29gI4xNHWDtWxr64dDjWvXTQGDitSsmWzKACO+70BX6zA7nodezJ+GxSVLnU3/3&#10;oItcFjufP40zFJ7ib3mtTOl7yECiZ9GkUCgxdbvOG2IZIOibkmd25A/d+QX0QJRG0fRV6LH9jGBA&#10;brHLxC1b1QWFg26ri0uzpSWeuvW7dEfL8MFgcgYBQ6vuuNz6Uoe6hNrGgwcb5Vn+bXtzPzIweiXP&#10;JZ/FoNWwvlfTEuhvB3XBYTdpDMzLf/3t+EXnYWEcGUo89FncwM5PPn6DOg97QD7ArdwBf5CdwRs9&#10;yXM2Sz8AX7AZpIRc1Rs+m7d6TRCVd+wD+xx+QrO63bYGX44xPOXFb2EmTxzRNws8hWFQ6u95+2qi&#10;vMtrmci9tvt2feqDI1voevFXek4U6tf1b/pwsIBJ7JFeqUf65D9odtR7/CyMYuHIvyP5R3RlY/kb&#10;6zvJ1DxH2cKYCG79Qxc2ElruoIPn4Nj2C1d7nVSmPrLVNidvF4OjHxY27Kq02GUy+Muvv+5Hrk2y&#10;VXcOnLWNf20jfTubD8Z+5+GIr8W26YdN/N4wQRr6920tslg9iZwhw4E7uMmSRaMuHodvFnuqT8nI&#10;30TZTm7GBgXsbiLpLv/4/6WZepPexQKTEoELfq37kNmV18Vd1Aaa+Jsxy6WdHD0cuF7NIB8BbVTz&#10;fQy2JCJbe9PNCYHbyRiVAPW3vtznv5GK/IC0S0Inb8Ck/fzuZEDaWr+W7fD2grqV1V5lLrTvZEki&#10;3k7Z4JU2A/joSNqUZqC5b3dI6zc3UkYh/nzfogrd2IA0X5s2cM6bC3YVe+vIQo08eGWhp8cNxm/K&#10;z/pDqTn1eMYusI1s8fexK8qluavpM3I/O6ojOy/4Y+kvEncx6fkPbPj8tkD07Hn0M1eLWk9z/yT9&#10;9NP0Ic/ks6SSPsTCloUqi1ytwzXltW2XtTTHZP+QMnCwyPX66xnTFA76ip5TFh6tI/1YJzvSyuwC&#10;Zx9n0sPiyI2U91YaGV4fUz/q+60mqfEbXQ3i53tfodebGRvftjBvp+r0SdhFZx25Jjq2RRi55adF&#10;j2zwYsdi67zl6H7HuaM7M57yexfBRDxWB0aT5flN3ttEf7MffcPkzhxR6tsdrt4u6YR6xoR37uZ5&#10;7IFo0t7k+x431yPcchW9qUM3n4aGnnk75Y46Hlk4G7thHNDFn8BtLDxvq4xv3pMTIqbVleof27W6&#10;CO6534U9usqOkOFH8eHukYHIom8yfXvv7umzL7+Yha2vvjh9Aa/g6BuD7Bs7Z9IaMbz19+FHH/a4&#10;IBO4fSum4380Nibk+2+0iBPfIby18HUzdscbTiZ5nS7xprFI7r3hxSaaYNaPmdAzt2BSz7e+blx7&#10;9XQzcnQzcmEx7Y3I061Ev19L/TtRagGLj1U/q0yLf3r4TvxbG5DqK4U2Mch9HiJj7my+tOqSS9eS&#10;Qzv4Xvkh+sj/ZABkyZiOL943zsTYDjbUIpfNA8ZZtalPo+OhO9vuzbYbseNs+7PHT3qM3w/hL4s3&#10;/UrKJw8/lh2p/1piJsa26Yl20UnPBEyLW3Uqw8+rKWviNFbisPdjPwP6xUJXr0m3iVGe/Y4q2/ww&#10;fqIFoyeRiy5ykcukNx760R3qaZ8s1cdInqaznaBOmj/PRHq04zO/6A8brPzUNceQ2YBxJTYQ7N4k&#10;8xbXw/jVxohduAs83px4HNjA3g1CKd83ItL+9iuzSD0bueicjWjeHuOzkF/jwh6LakEr994q01d/&#10;9fkXp6+//PJ0P78fxybd+fqb05effXH68vPPT9/dfxg+8eGDL/8n9T645xs9d/rNmM8/+7zHX9UG&#10;RNdtBmLXfJ+6b3gn9i3S6Ncu7PeN78ABnofxESx+la6R/foo7ELwQS+0QlfpS2tpaMqGievHiPpq&#10;Yfttcf2Frcu9dOW27PRnl3lF7aOlqN0td55HFLZuQdrYVm8BjY+kvDR2Qtw2N1R2DtjkEwV1gAO/&#10;2TKBXUvG5jXPVhlK3DJbF1gFdaCt9uboyjf7mQgw8EMcY9ieN/JMlzser/1MTNlUQPMb2YDOGeW5&#10;Tcs2A71e3/OYG0Cn5NMv3X7rzdNb71is8kbt2XcUk398bDwDd3iTsto2HlOPe36O7yp6a5ZNvHPn&#10;28Lk+3b8+PanSe9GIvrxmC5svwB2NCIjs6Dz6KEF3vgmMXmvXjfOwANjglup863iQichoL++cTP8&#10;uZLxZfwQk+wxySFucKRvNtVG39CVD6XPNZlvzslCF/pEUhr5veY10JX9syHz6gsL/TNuZbttTLBZ&#10;YV6wCG1rMfRjsUVrg9iMGGaL4/zYK+THookrX07d4QP/zfx4F0IexZ49T10xjj+8sPCTatOqlzQs&#10;aKBPSN60V6+/Hjo5sjfy9ix872JX5CL0vGohLPLyIvi9Yk4z+FoDeBY8n5gvTh+bJitP5rHY5Lfe&#10;De/CPxvQauPIddJtRvMihMDfgov+/4svP+9breTHYuzbfQHGglfKwI3fUhz1RiOP6BumpY/6oYuh&#10;v/3tb7up2FGrb795u30KeeKT6vu7MTM0qtwE5tFPPg17FTt1537Q9Eb2m+GFsVHkOjTzNtXDB2xo&#10;Yo+bZl/5BPPWnBdx8Eq9M9dl3guUfJKxY+5Ht0EuDI+F1Xmk2/w9UQqPSElkmVw7/vvxdzaUsfMW&#10;i2ahy4LmvpDjLTyLU6/fiK8d+OXX1d+69ebpvXc/6DOm4vWbNvY7cYrf9iD4osvV+FfPYlOUtzD2&#10;auWhi2ypx1tc3xwLXf0sQuTDOkglnXMa2efL4xvf39uRtVO5d3Spo3W9BGLMkoK1L+ySNDx/8803&#10;qkt0DFzWn9gCDokNbuq5HZ84IpBn8TXvfRu8Xjt9/PGHp5/+9Ge1hWgqH/vHDrANfu96T63in//6&#10;17+uO5/KOXh2b3NKZrELs9JpQyhEuRbhpwAYMt/ripK5x7TlJUYGIR3+DMgwX5KOIXqahhk/K3kW&#10;CBAFo+f5KLrrCIFKGZyZFLHL08DNDn+r491Rru0jDoEpMKGbnZPqY+AtrNU5TT2bd+MG98RwDHCY&#10;wv4zCmVsjAvDESVj7GYHGr8M7jpVTh48EtNmDXny7ZsuOoTZ3Zm8wW/eYNOpDL04vDr2voJukBBF&#10;9Yq7bx44CiUtjmGDG7oqdpS1A8wrl4QvDQSPpfnQc2naUHyDpzYlRVAtcBHiefUdz9HFar+V7aen&#10;exyZOGP346Q8+M7r9HZxxlkJVKV9FL00DW6qb/sEoj9aXaPLy2F5pvzvD7+3VNtYAzK4XMqOoN5O&#10;Ci9suT/n9YbzNOXJovD78mr3R3UFBoszF45TIsdd7PP0BLNDLnXruB49Pl0PXV/vYkvkMPXNZF6c&#10;3Dp7nOHITcp0t0zK7QDg5bg0c13c95nfleEzXM7xeZne8+xv47t03bB1vFzfBhDTjfLheJycAyd+&#10;NUqZ1jhA7733fndkWETqq+ORbZ2/6geX1BdcKCKT9lr4eSPO0muhMV3uG1q37Baahedr7FTqMCE0&#10;13FoZ0JnZILu0Du7KtGIU2nwYOdcP96KluETYzk0nbZm0tT3Huw6uxE4j8X0g0SpvXmV4cAZ5Bjc&#10;343x/vpeOosM6DtISZqByXzvLrw4jPTStTxNbWzHTlAL+ybD8g8u6jKwMJAA2x/8wR+cfvWrX/W+&#10;fCALhxyc8335d85fwfOFwb3nz0N/VzKODt1IoANJHlG635M29J448K4jMHlmMvMVMh7bEiLVccHf&#10;ADr3+h20CRX27asuUJEJaahTO3s46aIOtlQL7HEArl+J00LDgh6M+wZX2pw3YafuaF9jaVx94SCo&#10;033sW+ywN8no59MMjH3M1mJL/mtk77W9ZXuMYcqiVe0z2A86s/8duHgWPnbidCBrHnRiq0qb0G7L&#10;pcBc+tN/if6VR2Th99nNS71tPW0zdGjfMO2J2lx+i8qQmZU3aQJb4s2Q+a7j7FhceMnkOO/R3cTy&#10;JsgbSk10P3TeDtUxUejZaPIpeueIilkIM4mifn1rYM79LGZmtBKal0expfNW39D8Mn5fHpkYA3Np&#10;cOAugPvCvkeY6I+wMiy/PphOkYmlj6DcDD6HNsLSeOm2vzXYsU/aiJS2vw8BDn6NfixtBRQSZsJ8&#10;2jyPy58N8nVTQHTpPI9wAcvCmd+gkl65+5ENWT0d/NuH5X7QiJ4d+SZ6Nu0JS8u2ld8mLubI6Ut7&#10;Vbt21v8K6AIiv7sByaaDyLyn7IzFLKKiDN02SeOt1e6I3sFFGgwF63uBTd5zuAbXoZG+2eDab7AV&#10;vsiUcuzR2jNx+/Ghg6jewR8uwtKXrBVe1wPnts2ukfE+G3rIw6+6aP+A8Tz2Wcrt76nvjJYhEFjA&#10;fL4wJ7TMQdONwtoGz4XlJVqp93wiSY6xg4HjDLeF9wLus3sTQvodHwF3T+8WZ8/V1/vjt0YMWvHb&#10;pEf9oEQTDt2Asr8Tyc33AX82g1zitbzexZ7VYb71Tjh2kSk6zJ81YaCfjYucvvaQQ/ngFnma46MP&#10;Ghx0mnBJx+WJKN8FfnBKKDwHbUfeY+3yTNs9guYChsDLN4xsJVNx6yRB2tJy7UB+F9cXR1Q/G1u8&#10;U3eeVS7D+6WLMvgPLrhIIxtw46t3USRyqWxlO/WVBoGp/WPS/f3wNLwLXTquAE2qrk2qHiRHxQlE&#10;8zwZ06bJlUdp52HkNwPm4L9+gL7eOI+sWhSaty0d02I8Z4zGDpK96R+CYqpPu7l2IUwffxbnbS60&#10;d3/E1AeGQNJ7mxwcKWjhrfWq6yreoY0J1uQ96ppIbs7aST0G2eBwbwDe3aX5beELHfgdPU7w8BXx&#10;48aNjDHfuNUj0VztSod3F22rh/gzsuOebUKb27cdyeeUkNund959u9+Q8n0qY1X0wA+2lT/30Ye+&#10;T/V2nt0KXnbjjq6RP2853n7zdsq+1zePnJoyfpqNeJeTuwK9nyOnLfrtxIRJgpFpddbv7m90m4l/&#10;+en4HoE435Sw2/nO6etvvj7iN6dv7oh3Gr/+9pseE3jvYcaNGUNWL0M39xbBLDg5vs3bU99ZYEo0&#10;+d4jhWP3fZC8E+QP5+jFngpAb4M7mBZmYfXVM7DWJuWKf/TvYXyNO49mw+YXX35x+vTzz05ffPVF&#10;T4sxzjZBTcfZJxMxfFb6bEOEtw3efmuOTfS9Gvwwfulx6eQpss9nrI8TufNG1Y3Q3ATzlJ3dzTb3&#10;4Td9C4l7NS6xQc+mDwtHjsJyvOytyIdJHYtb3hi7GRnr8YjGP4neevZGl2uPM0w9/bRD5Cbqw2kJ&#10;TOPP1ldN5FuZJAzApdf1V0zW3qivrD/utzMjT1TAnETtXupxusLD+w9qL8gRm+3EjL61ERzZFG8/&#10;41sUqrQxIW4SUn19Yz48ZpPUGRXolU1z374v8MTkjU1MZBloJO72DXm6l7pM1FMO9q82/8jjOeTr&#10;WyOC3+qSLxeLWf2OZXhkwcDGB5OuFrpMjDoS0MJNNz1GRsnX9pEBMZya6F5Av5U5YX9f9AWJfndz&#10;QQJbw//it5ErsIL9WegrwrX1wTFXb3dIX/kWwF7ZP+QfPfeezxuiNtYPSVl56Sz8esR79P55eKFO&#10;fYpxcT+xEDtg0v6DjMd/+fOf9zjD22+8UV5WFxPn+PhZyPHbDvzdBDd24Nu+3f2lI0FjC75hC464&#10;z+Xdha8tdyf2YRfS5T1fIKP72ioPKi/T1649Qy94boSXNHnPbcOWa//3En82v/La2jb99mzzbdi8&#10;a3+ErUf6LjJ6rqwFn3l74WZtMViELas+Qbq4bcFZfZ5W/vKsuhfc52SFGbMsbc5x2jrlWT+Xfrft&#10;6I8FVYu6nc8MHPLT7dxUduoD5F+gaZo+gBxb3GGfzHXx6+iJ5/Rd36cPe+dd/ZnNAPM9nfEHApc/&#10;OlxsLv1RofKb+uikCXB2gS7afKANNtgiCr+CX6XtZ5HZ9W1s9C+0cfQ6Q/Bivtn10AJF+hH9nBOr&#10;pBsH8zGd0mM+lU5ev371dPNWcLvFr8J38OFFdDE0AsP4t6FV2KZv6JtysdPGMLPgxIZGxtCY7Qxd&#10;QeUINgtbr1ylc4Wu9tmmCL4XVqHJ0Cf3SJ4/c4BsVj2G2jM+Y6JK87sbvq5N/25R6HkXRYx/0Uf2&#10;2PJXQvv6jeQgea+9VvzRCo3hYWELrYgjfD0LWeun9hh+cs2GkgWx8pkYXPmh/LjqV66OI3zTgtUt&#10;c2SXsm7uGn58LeNo+HlD9avYifvp2/lJvjn4rjf6QlObPfrWb+Ahl+2zQlP2CO2cAoH3FvC/+err&#10;yp++lQ/E7+wce8pUTw75I3U9vvDe/dPXX8dWfWmT3jfR18enjz/6yemnP/tZfTeLouTFHJ0FJvSB&#10;L76PD8cOBRuw5Vrc0SLX1T2yTC/XBq2u7708G8/D8Cxjn7TROfnYazCA29uLFqFWZ/Hp5k2LyTdT&#10;5tXTH/zBr06/+tUfxYZ/cPrww49PH3wQf/Htd2N/4gtGfxz/ffv26+HjjKsdQ9h5Tn1A6iIb8IS3&#10;t7i+/srGJpsXnOZDhw46hPYL+4xJ1yZFnrzNXpmIPlS+pp+16NUNWJEJusJ/2vUYv9Gqb5s9uFe/&#10;T909oahy/krtSKgXfw5PvuuGo5/85Cf9XIu2ydesJ1mA1z8+q2x7KUEbtTJ//q//9a+JLqfaoOWB&#10;nRpplPHBhjojqcBi1/VXvbIfxyiVXk1FnfyoQUiWSGRIUMMndrATIBjoIQzdmE4KooyX35g2hm4E&#10;oANjmROmXoZoFsg47x1IZqBhtz1HTsWEbI06YkKaMW41qcOu3jd7dryPI17ual3h3HAhqCbOCFTu&#10;u7AV5obscpSQJutEsBrcOZYgFEyUN6LEQOUZJwQT4VcHXXpinUKTqBHgZxFoDkTPvcfsRGft+96B&#10;wYKBgHKI4UOP3RmKJ8gc2jEgJt29blg+BU6ckGHo/rcVSuhiXtOng2bIO6l0dDrkQZqzor3u79xW&#10;u496Lmzgh5fydSwpfuJMQAxNN/5DQZ41FP/YMIbmsv4OWA8Dch7UqW7xZVj2d3HIvevvq0PYPOdR&#10;sJuibxGl42TwtTPXdJh4EL5Z7JL7BXol2uH3bgY9777to7G3QrMMBELPC7oGlzr9GKyW6Bc8fhSl&#10;JbYTy2/w4Zn7c1xexmfvl96Lxzle5/mF82e/L1ymp01wkKtESHviubZ0Wi8vdnmb62O7JS123Xit&#10;OMAcTXR+dLohNPGKvN3Ar782OyXZAwvYnMg9D5pt2QnQC4OLVkebAQaYxVE0ONBhik+in44b9G0J&#10;eNApxnIcgllsnwXzw8Gp/Rpnu51eO77hPXzpF2fM4pYjKuwatevVjt45V9kROi9mYFka4clBa0/K&#10;B3Ack7KdCBwHd+rfxfGZfKCPdp3+6Z/+6eln6bR1JAPb6Lf8y3dRWF4vPc6j/OrUsWjDb3CwwWuL&#10;0QTNRb83Dt3p3OI2bcIPL7yV18Xf2JsfnsZZZWsT0whlBlDloLt7A9/Gls1NJD55ItvJv7H5/cVW&#10;95uKV9P3JOd4jkf+XuF3uG19FHsdPPebG3CeDRUmg2bhpGftJ/bNkjzrZJt+oJGdF2dg3EFrcKEH&#10;XawMbBwXPNC8xc3yMHJSIBpyE2DIqokWepKs8ySPinfo17eo0DD3Q9fh78u8C1ZH/HGozV/dPOp0&#10;3eC2/Xiu9IhNR7d59dzuzfkAqZr/f6z9d7deR5Iu+L20IAgQIOh92fbmes2sNSN9Lc1MT0/dDyjp&#10;H2lpzXTf7i5fRRYNCBKWBnp+T+w45yW6qrulpTwI7L3TREZGRkRGmr3f6ljg4s2upzj20w8X4bht&#10;Degqbcwi/gF9N/1xSXfaGz60TP7rpnHq1y94ON9un4W3BXy/6LcjzTPeF83Rxqljngullq8yOiau&#10;dRx1bf6LuPTzxp0Hcefx7h6nyvEI8pc0dbEN+l5d5S+6lAt43jd1CocOuQ6fo7tsWfJt3m6M5r72&#10;rbj8G1pKD0jQ+uJM/q1/roHYuP7W1Opy0lZXm6fjW0CZw7YJ8I9s65PhOb9GH6CC/6UMnG1v6le2&#10;ZCWHe/HThkxOgkt54F4tZMNCizdOLAhqa3kR/Sj/AuVH4twfklYe1Pkt7XxQJ+SOxaFchfI10E2X&#10;+Iec4qV109h//qLTpOoQtFubq+uRy9mozZW8JX4c7VlgWtnsOBPYBbTKUvJqJ3z7vHjP04W2+2jL&#10;0kie6ksm/+KpDARqDw+ZAJWFhH3WAWjb39xpfQFXLGxfRM/OaRyZGF6Txfp6cKUAepZvc78ydsgM&#10;fT7qVl4b+iZKeD+yNXI3G7jjw1uEzOBYOWqdAfUPHvYx8nfwqzzIPTrH/56xq7w0R0jeUqpsrt60&#10;99lEY8302cC29RzE9z5p0jfvxm+btL38QWPkrTwMDXM6P3qRvrJQ20OCmcinUBc09UXQHGHaV7vu&#10;77G2esbv6AvehWczeR/eqFeeHtiJzKFLnLFZH1t0E6et4WDKjP7gw4ybMw7Qnr6VYRxu28ug8hmZ&#10;E4aPswk7MmPzQR3e6CP7bNwucsxGwSx2kSf9IYjrpyTTFoH/PvVcVNT6z3k9oA/UPc/neqIt8Gsz&#10;QIsAJ7TKVCZin1wtZih3jm/uL+3axunPS1tmMWx0Cm5vdPUtrtgPfuirr756sbAJ+EPaPwvel/LS&#10;T0++dL3z0pdeutFrP/dy61Z82ZfSx07gmoONzaAvt2690oUkGzFkhO6yQWhGm/nE/JaVucX11m1T&#10;0Wde5n4Ol+6moDboJ/0lbfQMfWP/l3cjn/4bQRVXmUmeXI5rIvE5/YbHfk/VHNZvX9moqt/Lnwrc&#10;ezC/ieXND+DNsL4hZtMrc94vP59Pr4n//PNdAJ8F8zn5a/NrD95cjsloQSN++f2IB6mHLOhPX1R5&#10;7oXoXWTSnNrnGOH9sr87YXM0sp98bBE/H7/ax0FtzLEJv7L8/HNruywcnuLzpQ+86e9TVDFbeLM6&#10;aL7gzcZ9w9EC6ZXngzs+IYZdzC+8/fXinHT2yS806EO/pXjjpn693k0yfeuth1t+e+yVVypvruRG&#10;vMW62l4ylis6ySG8wD3d86Zr22FNp5/3Gt9evcp1TvRo+It/Y08ftV38f29a+L0rsq4+fpk+AVpm&#10;cavrPOER26UfHqRPHEQgUGFbBQmvhPRi+V1LMKI00ubmgN0Ew/SRzfE2y8nK4GE/jTfsY3iw6xPS&#10;tAMdwr4VLIiz2Yp2hwPIw9iIsVnKbWi9ez2DTatepO6OfWf2GVROk7WLwwdt7B5euzY0DotmvCGT&#10;G8ofc4vwcG1YDxjlnm8qrVYmZeqr1l4Gci9P25L70hnwOcOPf/dxbZpNrh//6Menv/7rvz799V/+&#10;1ekH3/9+P9VJhtmWtWfkY+bBc/BTmjZuP6qP3Wx/W9OgW6nXPZg3wHyKaja/vCW6G1zufR4RnMfv&#10;xtdukEn76KOPLuDDDz88/fa3v+3bZvCC3UhTBq/Q5Hrel8LSu+lLo3vyQyd2vlu/JfzQXmna7L72&#10;/biHT5uNiXBIoyN0WR74xQtwbHn3AjrwC4hX79ri6k2u8m795+H8GZ72fWDlzz0750tRj3LfLyw0&#10;TyRu2ZJ78gMq54F97pv44YG655D2bFyzcW+88cbp/ffeO73z/tuxQy/1c4b92lPaV38tiPhlfVMp&#10;cinOmz5+D0k7pRkj2Uhx/JkvvrQOejf331ZXX3/t1fBrbFOoKp6hv6wRFR2YePwzd7Chguf0QZ3y&#10;o5n/irfao34L9VevGSetOQ3Pdl0Vbl8rstGgLnjYfjbdGpbxdderZn5+6HpAt1m78ga7t8Z7sCb0&#10;SS/JwYf9nsZWxX7EPngDLQ/N0zhjsj6HsHgd5mPfA7nyaa0na7N1RD1nXLcWPmtLYw+11f0l2Fgh&#10;+zOOaptAJthQPus3T8fuoPeoF56R28ghH53VISihlq3v5l75qu+1UevSklzrm1c2H3et++PosjeM&#10;rKO++krGsvg4Dr7bxIPHzp4y/cQumlILmvHEuoSyNmfMX2/EjzImebu981k6G1myIUcm2He25OOP&#10;+RJ3gvebyq7fk/r+D354evvNt1u3Fz1mE/+LrokTN7xSP7miv+VT2/zdQL6krw5vfiBtbc2T98Lo&#10;abu3da2sji216TUbPXBN/z5ff89PwfA9/+zP/vz0wQcflNbz/ZX0WGT7hfoPV154Jvjmd5b5Pn3T&#10;0YsXkXVtwie/0/Vl+Pr57Tvh1+ep+37pRJ9+h3+aPzavc7jojwNqnZcEqmuHPJHBqxkv6DCfQ/nO&#10;XUIfvHikbz73QkB4ro340C/YHXKvrTuvQuPLL79yetvvS775Zv0pddBn8w/4yAb9mM2uxGPw3/TN&#10;rlnk4YzY7HK6qgxNjZjwODCbXV5FDLFBaNe3nxgReIT5t64HQqsMETjEVvETMB/RNQ4hTljBqEAn&#10;nytaamCbYyb7Fd4Yz7T39NAP+H5xuw61QVw+E+UdNOpIhAgOA3k0OfDN2kvni7KMYyKfsDSyPv38&#10;UQeCmewKnawk79BrADdZ+Cb4pqM5uyYRJs+TZwYD4POA4vr2SDqSIu2r5t3k6kLivXY4494fIT3g&#10;XgQPJ+ZTIhFMBix0CzU+RK7GzHsvs0O7aQsb9t5126X9BMgAbVBYR0+fdNBGj4lDaC8kzsmKDoYp&#10;i4d4g+/Le3F4NZz9lwMcLXe06f/boC01CumrbS+cC0/iXh5sSBb/N++W3+A2MW2HdGGvyljIGaMe&#10;uYv8LQ+6MJlsBjUn5CJtJ6cRLFY4Cefb72+9FUW1yZMBE/0mg77tbZG8OgNB6qqMlscHr/v83Xs0&#10;w4FQzwhnELY9y4sNy5ON3/sJcx0+KHvUc1EczuNW5GVCjRuduVhQT9zi72ZX/1Kn+OAx+Xrv3Xf7&#10;Y4NOZvQNmehdF3bCT+XImQoNfFeeZeB9H38mZRcTwsA6oZArp08YP1c0tDUIP8hd3uCbhSjfhfda&#10;NUdBO2YSiobQXyfPyYip02BaOyK9doF8aRdeDW+LN+3xZtcnn98+/TZOuR/wN2iZoNhMwYvaovz1&#10;TbTKzoErNBRjaHdqpwtUTTvacVzVQ5e11Vtdf/7nf94f+mTrtFt67euZvguL48nwHb6EfiCQGXUs&#10;392v7C/sYoD2C3D8PnxO1HPM+mZX5DQMT/9EV9o9h74FfBqg9/kP4Fe5IxL9h867n3z4FV7FFrKH&#10;k1syZwIcbZa59+gzMZtNLTadbedcWLS3OL1pTc99J6bBtwcaQCedaZeNUpOJeZs3YFKa+45p9Fof&#10;ZwDGI/zUIlS0Ddod+iureUbXxrGps4m+uogvwde2ThunTQIcw6PFB4RxOide2GtujnxbDqhnJk1+&#10;A6YnqzPu4ou8PU3MKU/9fcP65DOjM94WpbviuaQBNM19yu0krn9Nn7YJK9ezcZB+ITflNR7/vo2u&#10;SZ+FgEsncnj7z0PrYStzdbpVn4iTf3EWR3F+Fx9659/kF75Tz4Hbm10reYlp311+2vLwnZQLzCQh&#10;cpt4+TqG6PPwuXahMP3teSdXl/KghsFVWhYSpCsH5+BZvPow8ti+nCvcFBE2MqcO+S7qKlr6PPzY&#10;DQcbPnwxca0PjWnPRbmjrzs+pPy2obxofPQFjuhQHlo//Qbo2pPibE5PRgcnvGtv4Z4i6SO6kTh5&#10;+5np3Os/8uLqGV1D59kYfvBGH6w/OWCCP5MBgM9tOxtQO+A+kHZ1MkdGz2SIHehmuOeVq5Yf24CH&#10;vc/1HMTpQ/Sia3mJf/MJl8uFOaE8SJpexw15L/gSXG49odnGPb0eWzd2S50dY4LAfcfxBHiWZ3M/&#10;PHKPLpMJtt+YuPyyGNCFMryLHJWWyID74fflghGqtKly615U8u5pfjRpx9Q99k570KwdYGVv244P&#10;+Dr+Q+Lgck2bnBJ9OtEW/vgc2q/sTDDRcfRnAK9mU/54PvplaA2+0FW+XPAjNOZeL8ybBPEBjCvG&#10;OW0If/qbGZGnUho0XUjIvT82vW3t38RVbwP45sBeZVddtQ/mOplHha6VueUlf958A702zugcXe6Y&#10;IY/+TeHqUurppya1PxZLmy90XFyuiB3c0o8xL2OiOvyeRTKVtvXd1GfORibWJovnO/BPxBdf8c9Y&#10;p47l85OwGxtzP/k8C66elwfuBfyUg47OG0HSZwy/bM+UXbiszwEh7Tjak3bVbkZ2z21DT6smzulZ&#10;i3Xi9ZV2ivPMp29HJVRm+LOZBwN54fZJOAsHNjPxg246BId2MjUb8tGx0MNuPLxv/shv0ed4T0Yu&#10;N7ZmQ2b84PmMKxvHfgwprdMBytAyejW8FLQdTnn7xtvBJ8G4DY+DMaJqc5se/gXIIto7n4x8JCUV&#10;9v+xPXyqyIz1Bhtf/d0hbbl3t59Q8xtCDtf094U+t+Ayi96+OmPxWnw3xwJk7378krWF5tDyyW+x&#10;+969L0uLNz+vRHeeu3qlCz0OntlQk8YGrF3WoI5x4X83EhO3cy82hDytv1A9TKv4HI93s8tJroZo&#10;bsotCGS2hwFDi7gdj+HSt9f8lvAxn+lCan3tF08vvfTi6ebLNrvAsdl1aza7bHKdb3aZU41N9js9&#10;s/kpzdt+NsbksWFqAf6l6zZlfULIpuwcHlQ3edFefWq8Ix99czHprf+mOm+FJm8ZzqE6fdhN7/Sb&#10;YEywEEy2pfct18gDWSUj+BOTdAQW50z6Nj7lbHB1gffsWfr6vnArd1nk6CvX5h0b6m/lF3+AcG4r&#10;iit5VvctkO+9tOYxjhTb5F9YGtzXVhz96oqH0YzaVHm2/voSg7ahuHoXflSfgjWw7dlQXascTbpQ&#10;GQXSQ/PY68t4FLadyU7u0EXmbXz+6R//6enf/dVfn/7yr/6ym1yvRl7QvvzSh/p+ZWxl0ALrHjTd&#10;eeHK0DmI2w0jeKftl7zeely/4zfl6nnHMbpN53eTbN8E200y190ck3bxqcXo+8LYj7uV1QVxu0kG&#10;xKlP/e2TQOXhjCYwc8bLRW3prugFgnbjF31jL+CpfNT2jt1fWL4I8uyaxvIKuJcmr+vKxpNXsHjK&#10;81xx2bjhQKbPyO7hezYuAncpv7lzrZxERhdffZMg0c71G4052sa2vP7Ga6eXb908XX3R2kiweWv7&#10;oHvWhnZsNZ6l/cYo9iG0GZOtJ5MR9sHbSfrA+iO72RcWDh7CN+O59dW0A87+dtH6JIEH3oaJLCWf&#10;OgU+vKAteGI9B1iIv5px+OpV4/nw2hsv1hCUyWPqSt+qK3WEnNDhBYzD7z183+3DrScVDR/z2LfS&#10;v7FmPOMqHMubI3Pb3zEmOLyRpfzansE7NiOl2hfmi36Drb9r/M2MV3Mgdz6fiR7t3Hm28uKkncuJ&#10;OhbEC8jy+1r97Gui9J9I9XbeHzxsSL+W9Dg8Q6dxLWW9/efTdL66VN9CHi3sVY60IKbISx0fO3CS&#10;PjZPePWV17rZpU14yO/CHfaM3ArFET7h16xL3GsaXXoxtoZdupo+fT594+d16ouHbv1HX7v+Fv7g&#10;nTe133773dP7731weuP1NzP+eqPQJ/1s9vAj/B7hbOjiIf+zvkTomb4YHcM3eZaH0tUBRt4HNn37&#10;fePdb3BPrvGIbq0dFsduGV/hVb82j129mnbf7E+Y0EN51/9beenaQeTw62+M02MLHXa02aWP0LGH&#10;8DvuBap/4YOXccxh0bG+n43gkSdyOXHkgt7jS3GkrfrK/gvdRSs71M8Smw+bG8VO7v4HO+yKlpHf&#10;0Qdc1o/wDqueyrhzs2+ukRm+xqyrpb2RMHNjfShufOFjs6tvdgWJDZ4HcRqdnOJoGggxak6gR2BC&#10;9NNhzFMBz3Y/8x8UVQIQUjyUuCpanGt5MEkdmKPz1rnW8YRH5+zgLG6FRDkAB+E30aAlftvjzu1P&#10;+uN0HGeKuIamk/WEUnKUZYwYNEwnAJsXoGPrGVjBPBdGaJI3LevgUPoI5Len567ocIspBrsY17RF&#10;m+Y742NwOXp9yyO0ctS70WVhPR09ApbBPDwnXD5faIG8nztLn0Q9eCdd+DIJ6mQovBgRiBCA9od+&#10;wp8Z1LY9G568X8UTtJFwqB8t2yd1UBkI9J+i6GmffPpHGGH/7mDdndjIjaCeNQh/KKxcrJH918K2&#10;a6HGI3113h6swR+44a18n6cfYWi7pO8c7xEjsvkKonKVrqjTB2TLKbHKJyOQttcJT9H+WG+K2ORy&#10;+uLF5PVN2jdff+P0bozsW2++1YkHhX5wfMqwRj3PfbtLnTEkF4s9Ki0JBz0gf8sH8lnjdjyDy7Zc&#10;hnPZX/i9QZ0X6XiIN8OnJh+wYRya5AlIaPqBo5tdpXnyhupOzLyK+moma1eeu1JeG1CkcbQ6cY5R&#10;tGnodIzvHj8ffvi8x54sw38b4dojTN/MApQ08Z7FX9BdOi7jfNO9vy0Q3fQ7edqw7R4Ox26lr9UH&#10;fMLQwgRDDqOBu7gHfe6jU9F3OkR/fvfJx6dfffibTrB7Gir9UofPwEFXkr8T6EOPlqdqXgogVU49&#10;Fzxlk1Oe/JhU/PEf//Hpz/7sz+pcs7Py0dUdoAXlVw/wZuzxTNwvdFi7U9a9ARUfzycxw4M54bW0&#10;bBkB/rWdAA3s4r4BYWx5nIHuqTgg1gbaQnimpQcccXm4uG68SvD64PlO6Lxp6ROG/aRr33IdXZAp&#10;yTNwuslzuFD5Qp9vcT/wmcJudg0Y3GvPOygfE7DI5vJf3aNjh+Pd/h4Hh/Pdxce2f+pQI3lxms0g&#10;zEYI1RU0ou+AdYhRWhmpQwFGh9DgDx3iGlp22geUE9mF6UAn1o8v0xda9LhehOIasvxOg1PS3upy&#10;NTGyweUzol3UZJ/QmnGzn4oMXYND3UMb/CsfruRsF0SXDn3TdgVMKPTBvPGcvsm4pA9WrqRPv43D&#10;1H45+mL65BKm/4cGsPfqXvp2YQKPp/7RGdB+T12Lr6H88d88brioI/8s1O/vQ1how5bKaMYJ9bXt&#10;+btYtEi+iZtQW5lncnIp367ftduJKh43LXOUL07/eo2spO8n2+AciEwd9+piS5L74uSh/FP39JNE&#10;PDBGTR6oDz7jjfrlh5O8VubWHhx9kisa8aDA5iR/kBZnMh30Kmr8nImpCdA4rjOpHJnWXnUOfSlS&#10;XqMdDRaSd+FO3eTFlW6Ik0/ZOtWlHedyTRra5sTaLNaPfRw93DZOvcO3S9vy3aCOtj9QXS+VE6Th&#10;X1uaaHnI2kL5Raabb2Dkft7KMjHgj4nHw50QCJc0XuoV0D7XlfGV713s3fzi1T9lLoNnVahl0/nz&#10;1Z9c8QevdtzoRoA+Tjx68Gruh86xncYGY4Q60+7wg8V08tjYrP3kd2SxPZR6U1YZempcOdrSVKiP&#10;cvmv923HIWP99K2TorXr57qdfO2Lo8/0QfLvfZ+1ObD8rVxoz8H7tv/5jD1JI4uPQlPf7ErZLtya&#10;+5iU1Ycf36N05im9NfyBJ0/zefLZjKerFofMY/j/KTrtzH/K92BF+KFPe4gucmFu0blV0tlsE3z9&#10;UblI0Wmz6UXaYT4HZ9mlvcYxtnX6JExr3uHv6Oi8IWRMPzYF0jnqML71Tfy0tW+RRBY0sXSEX/yH&#10;Xfi84PNBi+CTa3ShvFZQ3HEV3LftCd+V88t+kkf8ZJz+3HFj02ZsnDFgAzznNKFXHmX84ZWFmfqd&#10;aVfTdwxOQMPQN7JAN5QRtzjd1/Ym3RXf+YtkrfXkmSxbeGCz2I3mPcYOYdLnzcx9+0ucsgK68JcN&#10;W36Lq3xmvrrpw7dZTNHn6BsIPWnL8EL/bvwh+2HrHizR9+O3J8CXP/1HLtzbgOtG22Fn5a+PFHrJ&#10;mGf2x2+2fpu2+J0gb8xq/7nvwebN4dD7XRiZTS2/D3QsaH9+5/TpZ5+ePv54F78/Tj6/KZR5bXTQ&#10;D/t7w+uz5JN/P6s3usOGTL1sCT1Cl0bRlkPcaoec3i8vc8W7vuV4suElP/sw8jb+oPWA7wK85KeH&#10;A0KT+cT61zag3NuEmjdpknZ9wJtf4mbuI23etHFvwcuBkJVJ/W2ByeKfjbGX+/nEmxebEzde8ps6&#10;Psv4cnDMxhdc57Ayg1ZlfTLIQbrX33jj9OprryXuRtMwyTi04xF9mY1WtBw+VfjbL5dEliqjlZPR&#10;5T5Gh8hmPz+YNDj9LqB7T80b8OBZHfUbngjkC5yH6aORW+1hnzx3vh25Qyde2RyUrv/I5izYjb2o&#10;zKc+9lnYes7r2nxg9Gxsx6YBjehYLT752HfXxYMbbevRYOPK2Ilp7/p48rsXZzyYuWPyoa+FD3qV&#10;458kpnWnjM+uscu+BPKnf/Inp//Tf/kvp7/+q393+uD992q/bTyfLzzCTeb8Tp1D4yOX83bX3gM8&#10;BPuGK/w2Ys83Y3eDDJznJ1/kcvHsXHPHiZKfdq0NBZ71E9u1QG9B19QybwC7yeW6m1u70SVuN8ds&#10;nO1m1254df4R8Lwb6Avnz7Un4RdQjh4IaMcjMiagW9i2dLxmc0J7ZS5xKyvyno8Z+nJlq7qS+8UF&#10;hO1zsqfOXbMoH8ljZCSD/emr5K+vTPyUy5+5JFkyxliz8huCXcBOfG3aQZM/esAf0V83b8SupG/d&#10;+/1Jv1+Y0TZte1CfJENH60l1M67nxs9LdC0zuhhJrZ7xoY2tc/Bq+hhfja83bszGeg+ehS68mr6m&#10;p/KSBfxia4w9uU8cXkw4dC4B36ZfrlbG4PWGlI0u9juUpn3aPXNCb4ux2/OJwLEZYXjoH3trMd3X&#10;fvrZxlynXfR/bMAzz9kI4Puod8bgtSO4355rX4IJaJyDORkfU9eFrxJGshDujR/02Ibkt+Ez37b5&#10;w7eVgcv2D86VHfGuwsrOeSg55q/pk29jh5sncXjfzwuy16l31m8C0gPkh7zZSHr5+o1j40p72aNp&#10;I//ZmOtrAA6z2LTCw9ccxogtwFP1s3TaNPKf50TCMAw7jW6mrINDysyYl/I2edJ287jxQ1avZuOe&#10;vL722usZy3zq7/XI1q3E+7LUt9Hd+X3SO3fo/3zRaPWssh8QtGnjz8PmOYdz/rYNB6zeyrNpns9t&#10;B3o7JiVeG9iJxbf5pbOxxmfyjLZL+6ldbCRfMvx65HDR3fDtUYj1G14Ozz138snEviUX21W9Sd/y&#10;v9izbqLGf0LnyhUZR59PDHY+HVF6/oWRt11X0898/7Xx9CxEV2+775Fxpi95HHZaf5Jf8t21AXOl&#10;0NHxOH0z7Z5xzdcPtJld2MOodJb+oxvN2kUf+SiV9O9sdj206/fdzS4bWyDN1MO5n0XESFKvCOiE&#10;XYflfsSZ0Q0TQgDCBQSqZ68Yp2EAYxKVoPMmfo38XqUrazOqm12ff5KO+DKNmjefRvgw5rJMMaYM&#10;A7OGwUmCfgaEw49BSRfGSKScTgoNQ9/RaWnCGD8sI5wmfzoeTaE5zu6+7dXfDDkGSIax33oN4y8H&#10;YptFcwqkO9Z40IE6ONwHdweE1NSNo9CuDf1EWu4rYIcRQ3n59pjyiHsut3ikK0aJVjGE6auJv+Tr&#10;9AX6dpB23wkIJdEXaavFOzuyjxjgpCk3Qj+LQTVo6JyOvAhPPj8ZpG/Zfy08Sft5e4AAX//O6iUT&#10;53mE5juDJ8M5funnbWtc/jiNTm7WIKV/Fo0Tj0GQev2OzbwF4YfXX8yk5pU4dd5keitG9laM7pWr&#10;XuuE0wDwzchQJgSRDsJV5x/aCxpz7cByhMYvnWc8XNq3HfIt6LcuoIdmOuDK0dhyGypjaDjwnvNE&#10;gGv5ktjDGcpdANFLtzyzUKv+Iz5gcmYidj2TNs7GOFWHHUmG6lIMot/zeSoceeqpON4hZRY+5xR5&#10;aUxmNHVycsjmxVtXoasbDumLLkSgTezRDjT7DrofyL7tFdoMnjYpfLq0+SoywzOv4TKcjGudtNSD&#10;J+oc5wzO4RN9pu9+APmjT353+tVvf9PfKEhi2ykj+tq7uecYmWjQhS4cBM/I15XKmDdI117JU6c0&#10;NAkGF5MFJzv8Xhca0SasLRWUda/deCcfx2QnK+sUA2kGKQPK+SRZHvIOP1zwL2jvOu2XfJk8bJqF&#10;vTIoIf5wv7tsye9SNg758Jz4DqKek5+EPXkdHk7ZOV3CkWQvTbDTN8kSjJVtmzKVlYAwCznom5N4&#10;DiKMc2lB/JCV/GnHyP3YjtIUHMPfUpG0yJD2FZ/8g9/Au+XJmfwaqGhlr3g5ruSLE5F+Pdo84B7N&#10;6mxL1HZB28qC2OUDXZ38bOoBGbvwhAMhf8vgg/xHK4afbczUoS2RYYcyLj5hGD5JJ3sWM3poBY7H&#10;3sYhsykbhO2/0vH7Qf3oUo9FtC42nclQF7TuzpvOXUA5nKCOiwfPRrYuny+CBiUs3zeMbA2wd0PD&#10;9KMFhbUli7sO2Y6FBx5599pyR3su4idx0sWzZ4lEd+1O/rWvj3KNSH1Laz/VkDZ1Qb52Kv2SS7AV&#10;70WAR5wsCdv3pWXjg1d/EFtjuUkn24q2Ln6gAZ3JS5bU14nF8jXX0lSbBpJPGt1Of1EueoWP3jTg&#10;U52/HQa3cvyHLiJauI0dVxfbrFwdWuNQ6JkFmbRBezQqZfHCYjtcPnPBd5vfFIEfD7X5aHfysC/6&#10;Tr1sIzvGwWarhU1L1pYZSK1l7dArqK/t0qbIOFybv3TnedLGhrKH9YNMAFKX+xknZowQ+KZdTNDe&#10;YxItbccMdddWHjyuvLs/wPP6kHM18Z7JGLpaf+qDd2lF59SxujDtwncB3u3j2q5j/IQfbN1bLzvp&#10;CvisSwva2w+pSzvVO2+YzKnX5dXSBbT5Ajc/Ga7YXrj8ocdvaDpgJZ+3sSq7ypMVfJWXfCdvf4sk&#10;5YufdgR/NwrbprRRhXku5Pmp6MM3PktD1ssbfYT+6a8N2y+gvMpzdfuQfW2dcXnk8Bm/oRPbaFGJ&#10;ze9mV/rK1WcLLbj7RB0dCKaQEhpDUiou3asL4GjJ6EmADpDHMKA8qu8Suizabl+48uPZTfeCNtHL&#10;vhmp7pTv537Ct6Bpv3VDLXV5Nr5Me+m6Nl/Ov0a+jn7An/wtjbPIM/piouq0tAV5ejhyPnpJJgC6&#10;znm7oTKAz3iint8D6FiAU9yWm7Lbn2SFrE2b6AAdxEd+HL2B47wu94tn8a4+CsOD5cXlOIr/xiz8&#10;x/u2LeWU9WzBbHFsPdpt/OP3Lx9SXXRhxiB221hp0UDfmVPr97UHvUbue3Ay+D1f+AexN2RxfWVv&#10;HbWv2aD4G/qazuwnnCNRpantyQUdFEy8h+nD5EnR2sjIAf5Z5Lvhd8dejp9o0dqiZ+KdDDfPqFyw&#10;o/zelIvGBe3U5TBfeZGqpJDByqFae/DUuB85REvi+CXaba3iXt/wOj6BWPjydPtzvzHx6fwO1+ef&#10;9tOINsdqu4LLp/j9jpjFa3MLYxI/Rz918y73xit87ILvMaaRdzzBhx17yp70mQ2cb76laxkXyz7M&#10;G7ukP4m2OH5YD7WFH+YSvpSDT+uD922uvmlwteDNKL+z8cJV48nw0Zt4Xdg55Kd14QudVVGCvl4d&#10;Y4fJeRe6w3/lpNPJa9ctQr18evmmRaP5EXll+Pr8fv4/3NpqY8snkt59951+smx+O868bTa02ntt&#10;68xvql/hXYo20CGS5N/4qCMLq6tO4ZNVuqwVxdWSI4v4SqYrk3kwZ9CmaT9Uc4XvuOl96w2u1Tu+&#10;ANmlc7uoiPfaawENzeSADsuzAb2r7+d1XkBjLoM66C1dOaelacVxWZ7/uXjlgQt0fp42zhz9qF+Z&#10;/BV/QFzHV3LKD8vzzuebJ3i6JhZ7goPy0k+bT++9//7pRz/80emD997vJ1TVTS9sAq9voV52B3TO&#10;lDznPDhvE1jZI1/n80myMjI+v19lTmnzC9+Be3Hn8TvvVE55+Fy3vDSwi6lPxoGR0dEFUF4F8G0D&#10;2aDvrmyLtu9aGGDTbWztW2T7Zpnn880y92uL3CvH7sBlQ0ye3SBz780zm/L7KUbg3icZXeFQHm34&#10;jebKQwDf9c+O+cC9Nmxe7V2+453njneF2OQr7El4Enyrrz0Qo56AsaZ8Sl38PXIn342Xbpxef+31&#10;Lq6/9eab3dhkP9gs6V9986hfAbl7Pz5Iyhk3orChy+FgdoBsw21cGH/Zp+aezzjld7S6iRY7KO2j&#10;Tz7O85XTe+9GRtO/Po+qjmpI6NLWGePHF/AlssufoHgqPDFOGoPHPtIFvAPykwVtrjh3o8scgW7C&#10;6VARHPNbbne/NCe9n/nwvKE660Cz8D8yOXL34jVyP/4vetnv69dfDI9s5pJjbXBY+rCBqRWwj2js&#10;m3cZg7ohwI9A80zUQhv64/OHn3TSbyL2KwWPbMCN3RieRPeDXzvJhKu4lZ/VV0H8Xi94o2x4kOaf&#10;vo3fgCd8UmN4bRH+KNQ6D9zSwlPj1k36Z7MlfQm9NhhjyahDK36PDRh/jbfW5v1mV99MDv7OV0M3&#10;2sk5P6REHPQJXgihG+ojK/36WWSpdeGm/q+dHxnQXpthfs/q7bffSn/5DbhnquPmINYc/EacDTg6&#10;q9pZQ1l7NzxTBohbPi4PnwybBpRZ/m8fbFu2vLbSZfHS5aMfF7p71IsvpTt5ybAxmd1bWytu65g3&#10;HKOH8U+e9vZ5qvLmIJvAX5PffKA2KzLuHlXd4I0Mlv8JcBnvlZsvBcyc0/hfiF7yMbpmTVZSP5/C&#10;b/ndTN8qBy8Z4LPqkx7U8rNUZCN9Zd0BgbVDdCR6rX6bYmwJdtFLX1B46boNtMhL6tE31Z3gfPAA&#10;vm8u2oh3tfZ/+5Of/ITIG+B947onGiKEKm8I0d9G4r9OJWF/hD/FqgQBYk744tTVec19RSJCpkM0&#10;zOB49GOD/Iiv4KdODkUXd7QigWHEDHk27xooeAm9H7a/f/dOr5jDeaqw56q+qTM05LmKycFMOkHg&#10;ZNbxDoOAfOrQ3otFThA6TJDm5Ke6gyPGX1tKa+nB+LQlxt2C/NfttFko6CJPYCZZIIob/F3wjeHC&#10;ktqv4FZ/Qb14BC/F5fzFkIb9PSFOkGZQYtDH8UnOkJK2pjufeeb5lLfQO0qzPF1F8rzGYwfGjdd+&#10;Bp0CuRc3fwn4nkm8TQEGRjvgxNM6EAc9aGm/T7We/PcvBvkpsL77t4TLvpr27fWgtGHbK6Bl8wFB&#10;uixdNEm9Q/Nl+c27+de4obG4k1UNNiP645TpK6Xbl1VYEMVMv/ckVdJfSD7fOX/jtddOb8VRcIKh&#10;k4Qg2gUStNhssfFCN/y+z9B62R6B9Ih6Mr5EBcqLo93brsUDaqAOR6Y6cMb7lkm75dPetvuoZ3lS&#10;nNIPfEAQ3YE5fEBHyZEPnjzQ3y0zNYZfnPDIPeNGP5uuhUG2ulQdr7LEgKXUCz2FMwuY6CEPgAEl&#10;01qMxl0QrCOYtEu5mXaMTqZ85PluZP+LOGczMKgrBAeqW6HJBJXhnJM7TkkZxGewCrrQCCd+D01w&#10;M7z6k8Pmx7AN8iaCFq1k3EU7TZsFrfRF/rQ3PV+e2KS3wMuODZfRxVkcvu7kwwTBZwz9XtcOcgtr&#10;+4A0OrsnP3ZS8KRDDKTDezFghEYBH/GVQ8BmrN04d7jxBR+G32dyGHrQHqk6PRtD54rG8uGQj5ER&#10;mXHjCBc3uiX4yEjzpazy2pqxiZ1mA9OlDbMoGZzh+9aDgWx9FynSlvmNxkv7L4t+Umb1Hrjv6ero&#10;bXEBhKWA1rWF5KbEDkw8uxA5C1/2RDPZUD850LfTR5x9vB4H4nmLRaWbrRqeDKRNpWf6efgwvGr7&#10;9vk7QP/+uY3dMtL3iiYOKH9AH9+PPfKj8fo27IxsHJtdaxvw7VvO9owLkPSv+P45LM3kZGVp5Yn/&#10;sZNFV586MI6uHG04l6vvyFdb9M9Dqruoe+1edeqIW51pX2VixNFbeYZ75UAoDmUD7uFoOK6lAaOS&#10;Ztwuren/0ph/05fyRj6qI7FD/IzwQ95kLMAT7IXm9t8R9i06cdsGV7ZE2fFjhi/lc+RNqJ1J3sqy&#10;MvlTxFvIytV3arlEJm6oPOqWfvBdWTxjo+Ds5xlz/3wczHnLRfm0LXXTMW/Da2s3FlOOresku5PT&#10;0BI9rkz3fsa98itlpHWzK2OoAz/rX26oDOZf/aeUkcZ+sVtgxwp8GJ7NpE/89PvUt6H9iz+BTnbY&#10;mMTLsrLDLrOJnP4ZF+Z0Z33MxK+tbUi5xalO37pnWypraR8dqKwF3AM+o7TlN3CvDas34uC1SMH/&#10;VZ92iAP7fNFnqb+2PfRd5p38gnF7N563DvJPN2fBeE7grb5KH34qP30y9WqnPh6a9s1Uaa5g29M6&#10;awunPey1MqS7b0RVLvEebmXTNvVVXJUfHlmMgau+fdtj4YBOzbzkou7gSI9ffBoYTrLYsTd55EtV&#10;bU+KXdA5sjP9qO/QaLHhUoZSJ/nQ9hcs3sRfTn4TND7Aw4wxj6VbZCLH4U3f3m8lZHjoGT6Fzo6M&#10;aXPyVCeOtieyvMAnukpmjL8+d0eGdoyp3xS6S3PwotXvDuGP5i3fZs6WOiwWSQkttUeHPyN0gT7l&#10;ZnJLb/BreNVm5z94n8t41biDZptrJqPK4R96ta+L7+hIvm5mHLIuuOKJmtHZtv4eGLm9fBZaru1R&#10;bngpKVGDN4C+0cHpu06Up/gTuHpJ0vTRuW2RNHUNzeqh89L0RTdNYs/1R3XHGFpfaX9vYeqqLucZ&#10;bcvrsUUZN8KT9ueOP9Fx/kEXFErnyKA2kIXR1Ycnb/SNHZnP7E8fjT7YvAzXigPN6leHuYr+6MGq&#10;1KEtxnd+yJzgTZ/VxtDl2K2Dl/Vlk8cip88WdbH5WOyTXzra9GbZmsFJO9fPSlLzdDzKQzfPyBod&#10;SFrHMmWlJW7x9SCRuUGg+No3dJQd9UbY8NpBnS7yhNavw4t7Sbtz108FxM/P/dodvA6C8nTHoY5p&#10;kZFu1OUeLZ3Hd5xmbzJfPvrVZxStRXzzrbrG9+28In3X9QP9p53hH5z8tkRVBvRfx46OIfH9wv+t&#10;l97Uz3o+ND3LLo5Mk8qRmbFLbV/6H3jW3yP7dET/jwxLk0d+9YeZ6Sfj5GwmzAKt0/Hedrha+/np&#10;p59Vhi2kfe9738t84Fbzji2YedjQOePdytvKprc7d+7EFlw5xsu2N2Dee/VFv6k+C1cW2EsnuxA6&#10;GwhPYDRkHmvHU4c2bhidPANxR7zQvLktv2p3wqvE9Scy0gbp5pw7n5Fvy438DSyex63af2M31HNR&#10;JjwQ17wJS0N14eiPJJZXm08aWYZbWF9t9GPyNY2tcB0UTSO3m69jxeJMnqWJ/X/11iund95+5/RB&#10;5onvvfNuf6sLH/m71v1smp/LlM/NX8rMwVPXwOZbEM5l76LNx1WctJUbdgbfz2WpMlN5mrTz+NUT&#10;8gfc7xx2N7ts4u1bZK42YiwE943E11/v5zx3cw3sBpkrgBc/li7gWRuWB9oBVs5dN82VTd23vHY+&#10;Y3NrN7t2Y+x802s3vH7961+ffvGLX5x++ctfXrxpBuA5zw92gwzI2/lS7Ntusu1cXP8BMl17FdvH&#10;wI4vEt2k8+Ej2bCB9e6773Zj+wff+34B/+S59cqt/k6ONYb333v/9Fbufcp0PxXeLxFFHtnBHqCI&#10;jrExNrL13fPPXw2/jk2J52Ln2Lb0Mxp2PKst6hur12Pfvzn9wz/+Y8aa0+mdyOqNl2+crqd/+N50&#10;o75b7JexxkF/zxPHJxsgsMo3pH/OddhV/7K7mYak7x6F7hkzWqa6Yx3p6+jGbHra6OpPXbAdaTO6&#10;2WifkSNrPbx9/Vo3teYTtNf6u4sv9/cW5+1Rso02NDAflzpFtUeGvK126YNF5oacPq8M8uu8WfXt&#10;VxlzvjIej94nMTkHZ3EdeqoMPVqZ9SyPe2UFeZUWB0+keg7e5159a2NSOmXDpNDjvraKD52s/R3T&#10;9JHDTupST9dZIg+zwTE+kY2U+knx840DNtyNf8ZY43c3wshwnuVLazomePkCfdW50Ho1fDavXN74&#10;2R2fRryffvLpSfHy29j1BvO80Wz99bnqqg2eezbgvrx/uvO5NQf7CvNWv7F6+VLe4APepGZ1bTi/&#10;F+R7EpSDc8GzeO1oWw4crudx+sz6HDvFPilHv8kjvSZP0tfnd39eXh71Xcm8RDevLfUTOjf7xuT1&#10;9OmzsUnzW6jGAv6NfsJ3/oO5unr4COMTDv0Cme1GcQTn6fgpeMaHodf2W4zrPQCV8kLfxORDhS4+&#10;XP3k2CTX8Ufxef3WWW/0FiC/VoB71i8dZvAbpYf9CRnkC/DD+DYvvDC+SqX7f+1vdunM2ey6+6Uf&#10;Zbt0yoly6PLVjwgZBQCZrOZKBUc5Z8HacA1X+q9CWGVN/DnjXSs4wd/rmXPoOp0zguVeqIAHGoLv&#10;G29RPbQr/LDlCcwYsCiAmjE9zqVBfxmms+tg1eimI9IhVc5D2NTXk4zqQWfwbDydrgPBImqb9iaH&#10;k3LzKQ8dxDkbhaaMylYIHuPI8Gpeyw9HCX5ASkObOQasE260R5iejQHwOqYNMhP5nVTWkIce+dGq&#10;jr7Z9YxXpU1iLnkpyLfPpSugf12XP7uoQdhWaVBYpy11Pg5NXyXO5B1PlMNHioPe0v7dBg19/0qQ&#10;R98tHf9aUDfat23bLrRueLLezdN8SVNXF8ZD99YrbcPyaPOjbyZ6ZCDlDkUkP53U0YX0Obr0vw0c&#10;pxI6CCTf1SjjjSj76xkM34kz4be6DARkF/gBfG94wXHnizunT25ngkH/0Jb60QAuabyMA41xf/xh&#10;v7xtA2iOCfLRhbbpuC4Ptt3kdnGXV4HFd84X8Zsv3G256nFkFRko23z79s4FJM3E9M7nt+tQm1x5&#10;9dkbTLGtLdvfLQoq5DUuvPL7QHMSx+m84/RreHUO2uxa5+SwZYxr6SpNvVzwE4ceBdeDDIz9dCiF&#10;Lyf1YP6PnJjMMaxOHr1wxYZEDGh1UEv0DUx4MTwpDXBGpz757JPTR7/7XQfvTmRDv7pXjsqPytWU&#10;CwEz0cfP0M7Iz+R8nBaLiXX8j8VVgxsn1WSUU08vx4m7PFVncHA1YJ1PEpRdmzg29FLOPNNvdbIJ&#10;eImnHPWLzYg8G3j1w7nNdn0SML7ykHanpr7Z1QXHI75gIliW6vDBNfeuA1CFQ/NwlLmQxVyl7SZl&#10;F8Tw+CxPF0Zqt2dxAnrphNJl292F/NrbhdEZjpXFC/lWf6YONsWzvkwLj7rJHYdtP7fVjRSTgTzr&#10;7/Ij5cjU9eiBRSevh6uvPwCrrtYx7SkdNhXaHlwIf3MdBl2GC97nrwtCqYseVI/TV13oDL7ZOFU2&#10;kDgyZ+J7twdfjoWjOIPegiPfnJ0XVl5UZDx8/HXwzQKWgM/nYWlZ+2GMcpqd7JCrnRh6s9wJ7d7f&#10;/bJjUhS09WjHeVicQvv+qPPJ64Tp/+2z7Ud5Vi4u5CO5OXv6iT0Xt+Xcr90EWyb/lXelaSkNM7zN&#10;UR8H36sfx7iqRck7m0HjD+GNUFpAcC+I81ddSZ6pZ/KuDjWI17+RueHP9DubYkJCz50G5IjOeHZZ&#10;R4Eskt9DJjq5yTjX9h51hJrqx7zVPONf08/40rjA0jztiV7Ro8MG9l5d8qgn+XfSVByNC83Jb0Kt&#10;TvFoPFp7wfOdFOpT/bN2zlWZDeqpbuMDnIHtTzjL59J6yRM6Qn6AfPwvOPqmWXS2ttbbt6kLdDIQ&#10;nNX90ObTV+VDnoeXMTSJk8Zmsp27ONHF10NH/E0/jJwBofobuKCzfszBkSNu27RlhOVL7Uvuz2HG&#10;slqS8hQ24/nXxp/QZayubxibaVxDt4A2fF96G3qZ9oGltfVE5kKhKpDaMHOE1Jnn4W383rTJAnWY&#10;WNrW3rY98OLBoTvlV4Ds6JMuhECmjvwppz+68Ooa2/kC+Ssc7acLqUOx8gGB267ez7gw/T9+H7ls&#10;2cRd9AXbzIdJHP49DO/uWXwP72h+P2ObSbfNC3VpXyd2Npu0M1CdO3wPWarfiZv+UYRMzmTfyUiy&#10;wz9gZ4b3+DN0V+7SLvrW8Sx0wdwxiV068htqNx4va6fC6tHz2dTtKWWTXXjSzrE5s5A/Y1Qej77o&#10;Ia/oxovxLdiFynYmkXRpeGayfGz4BFpni49sz9ypxPXquX1R+tyPjqydmzJjPzEWr4DQ9CNtdUO7&#10;XOWp/HXOJM+UOYqW3u3b9nOuyVic2j7j4Zyg197NC9dMvGfx3HhqQ9LBjZYN9DBk6MbH9nt4wnbQ&#10;KXPgvlWdcZcOkg9+Wg8/Rcb7iVYLv1cvP5HlgEo/j3/oqjFl+ISn+jr+c9s+so6P5q/kwwIj2LeK&#10;9HffKoqP2b5XX+sfG1zbDM+hN8CYMvlCI7sYsCk6thm39F30tXxOXygDKvfkx3iTezyUQR8ExgZO&#10;He7hQzc+jn82dgFEgipPeDZ51BMblXIPM0//Mr4GnRzfb+f3Y+/QQCYcLqPfHZ/IaVLh61xD2fQr&#10;n8WXGj7PXO3OF5+f7t77Iv0bf+nhfHLx7hd+X2j8GL8tXvlPOf4EneXvONGM5t00d0/ugDDtpsFk&#10;ew4W6Mv1nfgngzdwtFl76Iq24U/lt62bRSMypx2zoKWcPlGnts+4+Oxzfvfi4el3v/v49Otf/6Z1&#10;Weh+9713Q6dPkh56mUAWyL+xVhsEdVfPk+Zk/7Xoxs1j48Ei40s3ZnPiWt8GebEbXbeSRr4eh1Rf&#10;j9nfnvHcftWEgGcMIiervxuWrnP6BHnQKZQ/oU9o2QPE7Ti8Y/Hi2fJgbN4R8PcCxY4Zcw9GHhsx&#10;1yO03iMsbnmV335bmwA6Twx0OkSXkqf5Dr0in5UTZTavvzy702dz0Pb1/kb29z74oBtdNn38vII3&#10;SPx+XT/rGbujXXjP99+vKhTXwYMN6Fx+um+etGPkeNoobdPPg+eN2/sn44TzsuomY2R0r+tzkZ0F&#10;srhgnqudNr7IHNgDnudgo8vm186HXcXLv3Nn+DZuN8mUkb755SOX6K78nrVn6ZfuHo/kW3vlSu7q&#10;Z9HNxO1z7U3m3Da1vA22cP6GGZuyc3N2x9x851Xi+nbaZ5/25xTmd0Tp2YwTZMY4b1HapsOtl49N&#10;w5svlx9otQl+K7yct+7mE6b0HJ2++pTeSyelz7xXk7HmcUSAr6/8lYwj7IQ3uCojDkKFF50zWFcN&#10;Hj4Re4Cfz6eMTYef/eynHXNtrOG1BXO/EeUNrr7F1Xlw7EDi2DHc9mwTjI/BrgnD51k7wfuVK31h&#10;vCKuc1jkQf3K9Sv4LI8eWhv32bWHtZ/apqYZh+Ccza7X+tnOW6F/ZKjrLn67Ks83blyLjFivMbc/&#10;/I6UPVQ46MZKV2uShq90mg31VZbqVJMSL91T6Ovvzn41c/mdN8mD9qH/WBPLPRwre+fytzorDxks&#10;D5OuPz19E8Mjzri89iW5W79L8bbuZ7vuyZcTxxfnE/VguL+Lvji++BH5M79nb/VL+z1l0Cuu82J9&#10;kX5bX3XaZaxGP6JmHdoDq86fstH1WeT9iy/uha1PR28zxlw/3rrzG5X10+YzfTa6vgzwswaM1bPZ&#10;MuPLfA3JmM02rlyUT/WrRgaEoS3EHQF/z2Hjlt+CsnABYfOKxwfxbAb7wuawQdLxh367Ryc+2gBH&#10;P7kTlKOjAr/S/Ifsqhq/n3s2tjNy2s3e9N0Xd6znzaHmvm3VTaP48sdYS27Hd7wcS8c+xd/M1ecu&#10;vak/n7MfMBcaH3L8A1zQl3gJ/xxKGhlYWHkVXORFT/eZ0t4rL+jP2OH4Ei+++FJ1TV1GQuXkd+VX&#10;zSee9ze7/ut//YkrJ8yrYha4/HBsF+IIV8hL2W50EJxugafx0cCUGqXCkFmYnsFfqCOtE0NgN6ty&#10;f9GxRyeCmbiMUrrufdMO3Gv4UaPB36bhXz0KkwIWkDsxSsUpjaQax3GMDwcioIMwXMMxfQfufmqI&#10;0B6TnULUBquV3Y2jKnjaPc7mOtLahtZ0tB8gbNzkRw9FmR8dNPiDsiZp4dNjDxH8/i/7pRL4/IM3&#10;u2x0oaOftQsf4EE74Jg3qCq4xvATbMr5XQcDbuGC/8v7gy/S8ZiiEDaDq/TSFP4wKPNK6CzYwqNc&#10;FYBBSBpcC8ptnf9akA+uVf5/LcCPtvOw9Z3XK5+wzxsueJw2jcH8Lu2LXxuBvNrYhQ18L62MfiDl&#10;B0bOlq8GHnHeBHwxhvVGjPibcTS/9+57p3feevP08o2bmVB5+2Rk3oQPD73W+9HHvzt99OnH/Z20&#10;EFdwYkaQF70zCZp2LO+27dteeVcGqmOVpGm/Muf9J+6cfuUEuDbvpi/O1FSat2746dm/ZbMr/wp+&#10;pJqjxh686tRQeOP3uEx6K9gBi/0mnU/z9MMvNXmLIETUSD55Em1BmsHAvfrBtrebxcd9F2vTr9+m&#10;H/2IvNNEPj9X5wOtRzknBAzGThMwoBw3A3z1+9DibWv5cfDCKaBPP//s9PFnnwT/fB/eYlGYVV6Q&#10;k3Fehr8GAPLDiblwXuOcesVausHrVpw+v/dmg8tpNd/Qt9HlNJaTawZGAx44d8J3UsAOAs/6VoCb&#10;DdgBB//WyeYsO1G2PwS8TvY62DtAncvKwnmoPMxtTyQBvBIZdhf6fej8ESF2ss8KyRc2T+pl/klL&#10;Qu9x0Y1n/XGpF50Mkiv5Y7fZb21OjbWnFmb0Bfo9c4jmxOfKyqW+VOcN5pEj40jlu2WliZ8099Lw&#10;YU7bz8kVG17u8Xs3ObroFPp6GuqwBxzd1lnngZ251Ft1aPbwGEzwaDFpdWKhspW6ts6O1ylX2Utd&#10;MJC5r+LsO+yyb1fRL58v9ElRjqxxFU9m0St0pi60x5hxNYbPeAz7IQPq3voBHnhTBFgEJF/kaCdn&#10;nFDyh1aOc2UEvrN2Cotf2DyC9m7A/72OHBz2/wmQtvILE3rLq1yFTZN3+Q/wr+GgBagfVcZMd+2D&#10;8LabXSEttZVH5U15kjE1tgem0riQuipXB33kua2R8WDFtO6gAYfUnXrgS8XDn/zzJgub1dP7udaP&#10;iLzOSb3IVKCLe4FeyVrS5OliHJup/lRFXjjOPWGZvOwVEuQvPjjoUMrVyV57e8ixk/to8LuH6mn5&#10;BG1hU6uPC5W12VBCV/ugvJg2K8nO4nH7Rr2HnQPKbf+6Fnfi5FmoTT7ynQfP57AyMDDPfMI+xz5s&#10;GpugvmnV6OPK7gXdaXN95NC9OtG+Spi+PvwLfYR3B6BDfnndywfH6hjs7Ma2acsUX+KXN5vefur9&#10;LD54dgXKlM4DPC8f9EGvkYWlfxZzL+2MuMbnWYCbHKVoyylfm9ww+EdOYleN8XjcCVYgfOCztYdC&#10;S+cVR107uSYvM7kODrQFKteJ342uLpIGnk9a+Zs6jfGD9rKtG9C0dKF3r21LYJ8rk/gcqP8eWqPt&#10;/YQhv86hF5bE5O/5vgURPmx+dBSCyyEs8awEMiIjwTzPraNEjY3H9/C5myYMyxHkPg/wtd3ajNak&#10;d86TdtY2meOwP+oLiPMmvUNYNjpeuj6nk/sJnkxc++ZxbX8yB8/aK2PByqFnByJ2A8hmn80fAQ1A&#10;UNfyfHWhfXoWdw77RkYny8lHzlyl1e9M2D7b8q7n8Vu/e+n4Z75r4WLlW9ren/d95Ur/FNekj05d&#10;LrDKt76HutHbxR20HvSKMx7gk8XoftrusEXKGhP6e1XeQnr4qLjorUNh9e8Cu8GuDJrYQZvR9S3K&#10;b7o3+qed3gxauaV/QRodsSnpzZv5vNK0YWwnn9Hzi42fdBtiPlll4VM5wcaJTTZWjq6i8Xp8Thsb&#10;8PBaDa0/AAD/9ElEQVTL+tuekV19lMfSW9sfOspH9iBQnzCiPF9y0G/kevyKFGmo7Eb/8bbzuCCE&#10;B05BW2eObkwNXv33XPz75O/vYbe/0we5VmbUE2j+x+hIX6/NCW59ZUPABowyFuGsk9yOT9y3L25/&#10;drp9J9fA7c+9ueF3w3yi7KNcPzk+XXYn6XdOn33qc2gWqD/rektlLnUgYU69z+IPu1kZ8ZbE1+bk&#10;Du2NzyjtST997eyCtqzcr7yuPvS3DpNHfRb4vvjybny+9J/2p2/ImzdNfvazn58+yVzUlzTefOuN&#10;blZVlkPDxbpIcO9Y4lkamnpIKHXzHcyblDVP8dkkm102uK6Rofi7Ng1eSTqek19vwpp3aJPeH/8n&#10;3iWE+vqIo3tPhm3z6OfIRGWtOjl9KWw8fBd8Sdry0f3iEuRdu/Avha13634y/8bDDL/n4s2fcWwW&#10;2g+5TZtn4+oIyV//7gDP1IT8LODL5vPsSxF+C+f9997rJ+4/+OD99sNL15zmf6aygNfkmf9Nxlee&#10;2BB01CZEp3ec3DYt3xbEb/vwm23StuWbeLBlz8svrzd+087tu7JwsV9wr11evOpQTt8teF564RAW&#10;v3COc+WYzQI7dwa7oUVW9+0x90D6xluQVnZxKmdO7hDq+z4b+aMf9e0o+iDveVl5vFVlLi+vOOm7&#10;yA3n8gtol7iV7XPbsGt5ruZU5nN9S+xOrrFDnztUHfvl98Rrq6LvH3+Uuf1HH54+/O1vT7/+1a9O&#10;v/jZz07/9I//1LfNyEfnZMHvMEVlJnjZMGPbjIV8VOvFkR2L0zHm69fQXX5GN7LZj9jQrhUl3oYV&#10;f8nBM4eJjW2+amR+aOPCbwq+8cab5YNy5ozsZiQx/RcbkPt0deO61vu0viR73hIdGepmVWBkxJg1&#10;fBLwzyZAF9OjmSMf9JFvaxOcTRudGDkcmcMHY6x7tL3+2rzZpf+Ng2TU5p3fXbx6dX3s0fWO1cYg&#10;MqoloauffyPL7dPkjf/FL0AfXZaH32WuoU7jYDckgoOVeO44ACvAu3LiXlhZL76zfMWbOO3Gq7aR&#10;rOW5L1pcGKCxNV3Ly71ocDkXwjN+Tfy8lHNAnM54S8+8cw/q2PxSkBx07v/gXtr1bNfW+DRsmvky&#10;mWq7VSzkvpAY9HIoQt3YJXlDh3T9+kX8pvvpbz7Mq6+8Vvm5devV6pH22eDazd8v7nxZ2Ri7N76n&#10;WscPm/Fu7RB+gbm/5K8y7oW1LRvwVxi5Gnt0zv/Fu2mbf/HhLb6tzZPvop+Ch15ak/vNb35TXZe3&#10;7Y6NsTE9QV9mzH9kM3fKdp0TL8N7uuKgMd4tDXibVmFt6hws/LLx2ZIWHPw+60XmOd7qinDU30tB&#10;/0r7vt3FHkbj2+82yJTtG34BbTBH6uZ7eCEoW1YQiFzpjH5hI8b2Omhgs8uXBOIDk4HYmt2AJG82&#10;N2uPIfzb//pff2LSwjmxy+aEh88W+eHnmQzZbAlzOTc9rf7PN7s68JYQyoAh4p3QiVMVwi861HPy&#10;ed7OFRC2hkQ473wGaIRw0imTzwY+uO/bwr7H7bW7OChwJh0z1zBoNFzKMaROGI0hMlkbg1KhCxnF&#10;vRPAGL52tPg6ddrFaM9mlwmXycjX32qfkxGhLXHzbXEdlfqDV37l8Oox5gSRPx2o08qrRKMXHaCG&#10;LIayG11JVAc+ahtl3gUJeeEgB8HQTu5mVwoNf4eXK7jC8POS/8II1OVmF2UZZ3WMIANs4cEPFXrr&#10;ZTe71E/xlMe/7a/z+v4tQV442g//hqBuIGxdK0fn4ZyW8zwXfD4GLJRKO8ewPBIvzxoa1y4YtF9n&#10;svZ8jMT2B2SpKoo3J4z7LfsYer/T9d4775x++L3vn16LA+PzLhb8OsGLcdCJd+/fPX0YR+NXv/5V&#10;N0YeZRAbPZOOqmnPBf2pF/8v+qA5EuR3r00d/EcnhLb3wHFeVhz5MhHfdm9+eVzFSTvvZ/GLEwc7&#10;OHYAGH6ipPns9qetXeBKZOU9V/VxXCxCvfP2W6cffP97PVkUwmsr6Jq8+BwFOz2OkTa8WVBVF70n&#10;t0uPK30XJw2t2qfvGFyv4u8Enh0o5P75QDDEYMepCd85ZJ1MTwuKwyKPH+c1cPeUUiZxs6i5djAX&#10;d3mOxJUHbJLNrs/ufH76LJNgdrJylLLJELyzmKwWfYXm+5l4ssGc0/sZsPGIfHGm3n7r7TrCP/zh&#10;D8Or+WTh22+9dXonDrJPGHKi93QaOG8nHIK2gO1T/KLvq/uunjduneQ9UWYS7Op5NynWXqgDbvxf&#10;WVlbsfLiWq6GXwDbKjsgEf3sW2Di3JOt5GVmIjTiWK7m7zXxyjzxXIc0ZWECbhdUPLZ+bOALV+fk&#10;+jptdVRfmMnPyD+eTdq2ofeF0QEgrkCvDoe0FKRvOek9tMCWB4wfuzBlrPXD6By80hzatLr6ybYE&#10;Vx2M1nPJRzLUsVfAy0DtY3kfHepYeehsntksYe3n4hLIgUMuXxybq678gP4WZehDL57ZfLaIyXHv&#10;pjQeZlzwTrXH8hj1IWbsqAXMjP9pu3GTbNhE281S8uUNLnLkVB3nffUZL43RwlgU+MeeC/JtELd1&#10;sg1bHmx+18u+uuwz8eDCJiZ+JiPj5MI7tIy9bD64k0+5i3q1lR+A5+KwJ/V2AaN2Mf2V+LEYk7gL&#10;T/oRlZPmGloBmtNv7tuKlAeeWP3SvvHsfU9qDy2ug3ccWnbHW12uS//gHxurXeyRvJUx5RLfja7k&#10;ly8iULr7FlZwdQMKjuLC0+RPeSeG1dO3QKShUr5cu9nFJrMXKbP8EdTTzwN3M0xfoDOQfNq5vNm+&#10;XP63bPKPrefkWpSfRYcN7qXPaa9ZiGGzdmyHT9tmIZV+WBwmE2ML5Csf5EtQ78L5s4AP57S5Pw8b&#10;L0irTB0AP9pcLyDt13o6SCYFG/AC+akPnKu808ZZeF+7v/VdtFe/pC7tErdgrGg7kzbcFkaXWrZ8&#10;OCbu4Qva1Ysm8r3trAySv9S77eODkzlx5+2X73KsSL8aE6OfaXT7vvwoBLdiEZXiDgRRzPmAPGQO&#10;na0vPvHFBmnSUFafKLbsm4z1PoXmbWl2eG3l0rx833Zvv2wcELcbuNrYpofGbuAlHxvid8e+NK6y&#10;7yG+v00THjsNPPjgpUO5z98scBZR20mnXY2VxR2+rF/RDbTcq7gLJbKnTrJgcUY7dhyio3j5Hbsl&#10;P9uc/uviAnaqLynKOADST/H0kE98n0xY6U1/P7TiqB/HR2u/pVz1ODTQ8avG1ehgEjOpjU/BluJB&#10;0vAU31YOXLUFLa6en4SVkwV5gfYCebSrftmB87v9OTZjfWf30tfvvZDTo7/bx2zh2Vhx0e9Hec+u&#10;W5Y+uRfO01vPQS/wLD9dGx/NG938tHlLS/85ZWsxAH1o7mnW+IFOi9M9dop/b0xmi9Wl6nAy7Uk9&#10;mTuak4p5/vnjsGf8HHYDT/SfxTd9yl52k8vGVujxVhdf2al09dnc6oZnns2jpcnjs3T8J+Wd9ve7&#10;XTdvWICIDQluJ4GvXuMvH3Yo7VbvjDuNOQOXyHPaxdMjK52/tA+fgCPNPdOoTTa09TH89Dk5wpP4&#10;K2waHz95vk67Hdrc/m5fh29BVNlFkuex9+yVQ4nf9OsTymCwP4tC3cC6fTv6/UX6yVrEl33Dy9c5&#10;bn/GZ/6seb6MT2/hVn/W9zl8af61/kJjiI0NdbjMb5nsZ8gsGsduxHfSFpm0Fx3jm8z8xzPgZ5EJ&#10;7dK/5Ox8Qc61vMyfPMCCK1o/+eTj0xdf+mmIOST4UeaifDS8ePudt09vZe6hz/F59IBOrD6M/bNg&#10;qH1A2/iM7JYNl5dfeaWLb+Zh+za0xVxyQAeuR3bgsL7gt37wzGLyhe7iUdIPKWk/6xtBnicBrtH3&#10;odGzoP2TNjoNyMfMl2aR2txt+br4zvNv2HrO6xzYvPMcwi/yi98y57QYM9je7TN8W9vhfg4WBJKn&#10;9eUqXnp9twC/CwRx5xt4e/OlG6cP3n//9Kd/+qenH//4x/2tpWCM333ndC88ZlsO4qJ6/HS2KfdH&#10;3MoOmsROe6YtC5WpXC/aclzFnfNQ/MKTOBaEzeN563+yjnP80ha2zDmu4enoyOZ3Pc+zOME+rz2v&#10;rB42n72o/5S4lSt5xbGv4oxF5sa7cGzsNC/fzTB6RObkJ3c2tKTZFOvh1eNzi642wOY38ubTjMpb&#10;6N3rbsSB9d2WXrSej2UF94GnOoCnD/ACf+IHlU/WP/gW9x+0DV+wX7EH5oBdpObP5NnbYZ9/fnt+&#10;E9E6QeZwn97+9PTbD39z+ujjj06fJf1OyvtkrDdGbKx9+NFHp9/89renDz/86PQ7n2L89JPTZ7cz&#10;1/wi87/goO8PH2Uemms/2Zg0h4NsGO1arUMHaDHeOYBsMftqrlf6tZ3wM8+3XmZrXgu/XkmcOYCx&#10;Z/qpfsw14+f0nb64dcvv9QXHC8O38ij6ZMOL3BuLrY3rz7Gxo6fmrD6vRoocAHnt9Vf7hhefMJyN&#10;zfI5v8jLC96ON57oi7FZ5M/CPjz8uYpi6AFuyaiw60vwoVf5Hk4LLnpsnDc08BsdHuTbCasH57K+&#10;Mg3cC+p3TzbkWz+e3e96esqFDYe9CY7U2d8Vb5lAaDI3Gf81+LoxOAdV0Wk973r43TlkeT5+sZ/D&#10;wU9jjTfeySnfQf/oa3NGvgh5Lr0pt5vtgrpDUXwcNis+aOglK/rOHgN/6t33PogOvZm+udyA9taW&#10;A0Sffna745tD3F98MV+Aeui3nsJPbdUfYyumv9dWuMzz8HaDvnkS8GhB2Pyri+LP+2mDe+U334ZL&#10;GqYv8Uw++jq+xKz9W5sD4pV3NX4+fwUfzQkuZRye9T31B1mjH2wL/ISxNEQGjGf6hC8ofX6jL3mI&#10;p/T07+Pg69pJ9MRVX16/7g1Yv7cXHyy0q8cm+WxA+9rBMda2calP29KX4w8fa+sJZFU+83d96jDV&#10;bKTO51GHp7PBjYc2vNlX7SsX/+Zv//Yn4VESj88mxNFympuDR5i+fWxyZeGW0KdIGNQNrxRKnxdp&#10;T1FVSFImz8nZhjY+jdvOWSZTpO3E8852r8OKMyAgfBp5CEPyfPXVgxia2ehiGMdYBM8hgBgCOHLK&#10;CjNx8xmyWQCmQHUwUm4musGf+/7ViR66yrjugFJzmwIGBY6mU1424NJuy6+ZKfpMIV7KPfSEPwH3&#10;4pqSf8xZHZjEwNm/8GcXNGeiPxMkG0xtX/JSaAsGDAd+1izm37zWK+65PDr9MXxbhWz9ATxZgRFf&#10;ihLPMDFQBI9iSIffgMJwW2R+lHb2RFzSUnH6L3151ocXyp2r+39rkHeEdARa0T9UXF51Ca3rDOBY&#10;PPJ10yHAwG7c78uX/y5w1pjmeXkmTw0vuU0Z2ZOhhrcGPjIxjqZyusJEfl7fdZr9WmTtjTj477zx&#10;5un9t98+vflanP3E9/RDZdNpgeH9F3e/iIH6pBteHAO/8UDserJCN0eQzum6bNPyGwE09jKgRxm6&#10;LMhXHWxbLtstuG9ecpH7fZtM2LzkwnXqvaTBn7r6t+nhQycbQVOZgCeQWmYwCQ9SWY3Z66++0o2u&#10;73/vezGM15Ivepf29+2TFPL8dfTcItUsqk8fzYRkFg4A2Ra3xhMdO5HZE1Tj7GTCbhBOXeJNhB9F&#10;Xz6P8/9FBt/Rg+hKBkbsePopTm8Mp1NHXSidV/LHEM8Ajsrhy6UjQQctSt35cja72FcOjoHpXhxB&#10;n52pLhoYIg/dVEg6o8FOcXKdxjNR+cu//KvTX/3lX57+7M/+bH5U+P0PTu+88858izz5XLUFTeBS&#10;Zqev8IduL6zOd5Mh7cU7z5yPOiBoTFpPgwXOvzUuXXl9rR7AKeE4qls8EM7lZempHIyYRR4SEhET&#10;dlwjS67+ep/8xlplA0FA+XXK6Gtg7SWQX58YY8he67vQEXjZdIuc9G/s9/Aqg3THsbGbaNlyim4b&#10;0IWX7pXr2wKxkbMoNrZldGxwauPqjTB4AuQlzx2z0v9+89EhDnWji/zLoR66hAeIqk0PnQQTxkIQ&#10;IbmLP7KJA6mzuqFNBPmIG50h2yN75IHTftfGU/rXJMeiC5ouxvXgpuX4ajPfpnUiUz60RE+ffprt&#10;UZ/x9HIMNjnotfI9Mrebp3Uw86x+8re8x6MuzOIjB0rjtmEJ2nDRNnxwnzznz9vfDSlbvrPZRx/h&#10;a3sA7w58m6ak04rVk9AsrfmD4xyK+ijbei+ITLr8ZxPKZGp9JgXaZuHeX9scgM1Y1d+r6lNw5Z90&#10;9tviRTeFQlfp0Z6jDf1TNRnQp8m3/S2fPutbUiuv2pmyBXLaMewyXpiFlCmrDN5pXyc9SW+ZI60n&#10;w4ojOpF7cbNJdODUJjJfMGbGnnJOU6Zt1L/FabPi2FjqhpyDACkDUn+v+AbY3BBywXv8PXiiD0tz&#10;8G8/uU587GPww6385pdeXKEFK5fW8vgM75Nh8Sub/+aasOUE198Hi7Ptjf08h3MbXlxtMw27xK8B&#10;2r72RX5ljXnAxs/SkX/BdSyAmBQGb/vnDMob6QHpW3flcvNfpA9tyFH/eR8AFbrS326yhq6hGR2D&#10;a+va+OFdyula9UeGeqBA3yfPtFjGyUsW02G5z7P7/CNT8qu7OqIMcmRq3lzpEt/hWOABtVe1iSOL&#10;Quts+8/4E96h2bM6SscBqTAQMhAZA0mS/E6Q3xDgB2iYT5PD4Y1wVaVUIP+n0Gx0RSbwoIjQDaW2&#10;oCWIMxaQ0Z3zlJd07YyP0xdjRxsXHLNpzZ7S5YPu8APb8lC+4nCvSfcpM36szSqLciOTKY+3LRve&#10;ZWzoVy30P73JWFpfE12pz+aD/leHBQ00a8fwDq2HvU6G8j+gL7Zdy/9zPm/bBkbehJUpV7DxW87z&#10;zgnOccI3OI856lG2abG91a3QqVxl4JDZlYFLGqd/3JcfZzjJTW1dgvj1v0rXUb4HAyIb7KW+7xsu&#10;GR8t+rtnI/ivYPys2bDSzGl7+BXZ4HPoO/zZ+YUNL/3eDS0bVDYbrkwb3DscYKFvN7GlocWGVTc3&#10;kya+h4Ly3Dx9jmwEH5/aYt+Nmy/1LUD40qT0e9ofPfBm2H460dtl3TCHV90HLvd9EzC8KuTeb4NO&#10;f4ZHR1kbe31LrP1r0dFi/W6S05uE/JceLC+LO3X5Hb0IX/z8zHdXxkJkecdm5H55idezTnC1ediJ&#10;HkZK37VM8o//zJ/3Rlv6+hTZf8yvMkfmO8yBu/V/+FwWTflVTlDzo/k+dIKPwdd28OeLO77iMG9R&#10;GMtjXSt/bVYH+ZEh9V/WMe3ZoD7xcPQwVdKVAcLKJJnDMXj2wJE1FYedvNHlIKIFKovsZO4Sx+gU&#10;Lnc8juyb65hH8B1nof9+5zPawN6Rkc619EVtlTdARr96EDlyo002CrsAGR7VXmScWdmuD5H+Qb/x&#10;uwdijJeVlVmoloYu8jH6OPo8zzYl5hCqRXBl0LLjpTGN3tRPLe3L9yk7uBMOXo/+jcyN3G2dU+/w&#10;BkicsLiU3fLFG5RrB/luaqotYjzzb/yo4Gq+yGFqrL+VesanDH/y18NiKaNtPkH3zttzQNJvLL2S&#10;fmTbHWS77c3Ce/cHV8p2rIT/uK+dz7VjRPKA2rC0ZWXtyTaA0dexTSuXT8LwZGzsOZ7qYvpw7fjm&#10;Oce/IA5NW3bv9ypdOK9HOM9fXh/Pm/88Xdi6Nm7xn8PGA3pH/smwqzi6Q/5dlzdwut+xRH+t77b3&#10;1ijYextb55taG0cv3UvbNY7NAzzvptjma56XQou3tFOGneshCDqwuhR6ekAtNHaOnWBMs9FFxy/W&#10;CCxYJ47duP25A4wfd6PrdmyYjfM7ufbtmcjax598cvptf1/so9NHv/u48z+bWZ/fjr7nyh5+/vn8&#10;ttnHH396+u1vP0qZT8u/Bw+/6pzxjjo+/jiye7tr1Dbk/IaWt1MfPLAmS96iF7FtFsTx+6nMPUau&#10;Rs9tGs7vauHVtb758vrrr4VPN2KD8HEOQ/tNMX3ftocGoesKkU1jyi6u66dbt272jbx333m7uKUb&#10;s4xf6uzPlFzhO4wssWtrtwW6Xfs2ynXI0iH3SSOZ7oG85t/GuspebCgdferbyFPoE0eu4XZdGRdW&#10;d9ANBOmtJ/Hyrc6qN8QwPYXyIPXgCLkQmqZ++JPsvl+CYTu/pl/f9kAjWSTTUIw/8k36zCGwL2vn&#10;jVNkjozaHMNTz/xV8scu1z5rN1sX2tCHuq7dB4wHxiobo9bzXnn1tdN7732vbxDTL/zcA0R3vN0Y&#10;uesma2wgubEJJk9aFxje4s1XX41ei8OnTVv/c8P02diU5fmC4Dp4LvvyvIz0wT+4nuwn4RynvGRR&#10;2fEVbO7g8bfVLYdp6B4bJE8/pRn/TBVTjfq9iT9vgbnKB+faGIc/PMuvT43P5gA2h99++62uT7I7&#10;ZD3SVi/Fhvj9B/E9HjxsRS9ED2++fOt0owe0np30+LV01+E3/gkZJvvqIVuzkf3CcahqfvOXtPGr&#10;rK/a4LLhZrPLRhpdJyP6Dt/wwBuZcChPntrkLx4+/JZhc3roizu3Y2h+d/o8hokBm132b0537391&#10;uvswTtwpCJ95/vT46QhPhC74ygCvpFmMPoWYiEKdkhUKQlkDUUd6QEdRKo0GGCmuA3auVaKUFRC+&#10;HTzOQxr9KMb2y09S9os6m3aTnU7Q6QZwC3dwdiAPnRTn1jHw+/wXg4cBVVq4UZv/ypCnCP0xCY4S&#10;eK3RD6qdvo0SBJfFv6+/otD3otB+6NHbI6HNsUiO6THh6yZZoiz0OMVJGWtsUtvTqXN3yW1U1Ydt&#10;5VGI0KSqrxP5FaMQ4/CAgUiak1AU2SeA6qCkhPLP+L2up31XN2165oXYpKfCi3mFWTvUK0xfzWZW&#10;+Rwalv94t1dlpAP13n304PTpvS9Od7+KUrUf9BOc00cUEj8ZFUI7p4Om3+D4Q2H6dHao4dg6t783&#10;LA7XLv5hrKgj/5GcMns96j34KvkS2zz3epTf+mpYkrivUnomu9JMViSilUPwbPr1aQNM4jihoaon&#10;+ck3pyEFOvH7sx//8ekH779/eiMG4mpk4Jvw+CsDgv7xyQr9kX5+lInSR3EW/t9//3en/9ff//3p&#10;4xjih2mm6Y7vHGvc9mUHg9Sj4QYE9zVKydu2H/2tDfoU4Jl8W1Y+8mAAn74bw6kOID/An/brGZ9a&#10;R56FXsNc/O2bOaE5yeXjJCTCYCzOfeApeJPpSup8Nbr4/fc/OP2Zk2c//EENnE+mWXj3mUM0si2P&#10;cv9NnKunQlvG+Qb0leaAe/p+ThueMMYcPgbcvbZsHuns053Yi3/4+S9P/8///f84/dMvfhHH6k6N&#10;8b04UvIYDJwkmFNWb/bUEBviRAE90N4ZKCML6eMa/9BpIHUC6h9/8dPT//EPf3/6zW9/008GfJG4&#10;b9Ku52ygRUZetHmWwaZ9m6vB5P333g0/vMH1g4s3tpy45dCsDBjcK5/5067av/BJnHT58MVVYNMN&#10;fni6/bm6Lj9ejnP6afNLl59juxvhQH4O4TrZ7vHXlWwtbviA+tEHBAv3j2NTfbImrUl6+qv/yJaK&#10;04/5C5qmgT2hLt6/+S9Qwz3599FvgT0bIGNNDiK4LMhp+4OH841m/OK0OHVlwbC2L+kWh6Le5WMX&#10;n1J49UF5+bYP9DcZkDZv+kbGE7qYGRr6CYTIbyhpfFK6IYc/5VHkpg5r6CA3OxHf0ys+73LjlVun&#10;5yMj2kdu9Jlvnj8TWQkh4TGdPXjXtqa/D5pHp6MfzcORHR1MrbmMAwanwxtopXvVuTohTuYO5YAY&#10;sRec7U6GAvgask/PRSkt9MxbYONobxuXbxwbvONsWtjB18ERfiSPfMYX4SIt9+LRunk3/cmgLuE8&#10;TRlA9vTnXhcXgF8gv0AcPVrZ39Ne5VXaJZzXUbrh0N6NS7Ix3Fui+wYG+rZesnjxVkXijTVssCbw&#10;ZfppLaAv1HmUXX9q9WnxwS1/+w7O0CNe+sgxOQ1R+SdOfcV3lBfgQCccyrfcwavFf94OOAqRiSCB&#10;oXjgG4x0Dt8C2puy7IfF2xKSNLiKLzLLp7nYKAu9iW77H39Dj9kD+AdzeR69Ka+ONgvowpc6yztx&#10;ik3a9kpja12L6qgf/edtcq8d6K9ukvuUaVoAX9ZfFbYdxZUg36ahFd9m4fNyAUh6cfBr1X3Y9tZ7&#10;lAHuN//iFL/2WNg2Lyyt8it7jgfsvet5Xey8qyAeb9tnAT4tWi8PAF3Suvg8n/NxZUj8HqrY563P&#10;4ptP61jw6O/0sZfB8ZzfMT3Dv6Bc7Yn2ux79r351L6hjYfo6FxB5TIH6eXvg5CJfwt7DgVbyg6eu&#10;+CpNnTsmoslihbTHz8YeZzx65ooJ9un0acZ6ft2d2BGDynMmkLHvceoiW/QjFbYeh9jihyWe/bZ4&#10;weYUHg89/KtvMmg6fMYnHLk50oKGneqhgqPP0Kd9Fouvv5gJ7DFGp2RpFsick7pPOVn1iG9GF7Xd&#10;pPOZfoXAmGTBhhdhHDFWfN3xgh87PloPYHSxf+RA3ueeT3szttpooZ361Onbc9ncflpZpM86y3jf&#10;diUOtL8P8Lxl9Q98g3PkSkdvGX27+S9ADa2XnEzcuczIX5lPeXTpd3zjB86YPwsQ8gFBOUF9xo7K&#10;evpCZfDKJ46M87GMK2yexX/+6dtvv9Pf+7DBIp6v9uFvPzz94pe/ypj5qIsPb735Tg82+T0Vb8io&#10;k3yMHll0NJ/m19zrG/g+a6MuiznK+xLAe/Erff6aP6lddFo/qiONjT8yfGPzKoep41y3+nZmGuW5&#10;jatSHc+Vx6M/9UHzTC5zWXMdC6YWOfZzVuoa/OFj6n78VWwP/zDtEq/MbJqwLUVXmvkS02aftBof&#10;E5zbnH0mf48jG/eD9/a9h6cvQwOq1ofxFmIPLcobyfU7c12gi0wZo31t4V7mY/jcRbWMH6Wt/Zx5&#10;ySnzqGcyL3kuc/TnUmcPuUSOQueMH6PH2mBcd7DNJ4TIq0Nz+mEOz7nGjkfGfEVifkjflyTYW3OL&#10;kVc4+xmgtH/tv/auz0/++FlkTvvF75ggXf+UR/EhLQrdvesttc9Pn302i9N30lafFkL3tWvz+z2z&#10;4XX59oiNpnlDek53s1Fk77PPbneh7bNPLfbfqT4r+9Y7b5/ee/+9LpCZt+hXv01NJ8jytRvXT7/5&#10;8MPT32X++9/+6R9Pn4UOtt9bsPq9spSrn3cQ9I03Tnv4MPaUHYSLXu3bkNq/eolG+mvOUhuY9uvP&#10;tRHtz/Cs617sZp75LC0/Ytz7eSbdLod8H3Xo385V0k/GyOX15hP2ecskx8V9KizNTc+jeD6TNSwH&#10;Z1WKRn1PDsmsgHZhFpHv9xOiDkL6rP27ufbT9uGTsW945DBb5Da6ph7yv7T6q9ym3qVFGtAHFzxJ&#10;2HZtHqE4Anh6Xtb99scFvjyjXV5h9GDmwdsfrsoqJ/85TcLWJZ+0jQN7r6/pwZYHymy90sjH2oyl&#10;desVNv95PfLTB/G7sSWdDLK/dArufUOLHoyuDN5t69IEH9nc+K1D3PJk/Y2ly/OON2tLAZrUo35l&#10;tx7xfk7hnrlY5neea5MDDqTwveBko8jz2vFuaqVd8gp0uH5BbJZ62DeDvgMJTz9DLsjP4CC4ydJ5&#10;Px9FneiyqF362kfoHFqF4kwZ8V2PZTPTvruZO34TGqyFGCfl41c9+7Tf3RoZfv65F2o7bWipi43T&#10;dnppM0ufqWf44zed4jP36y7j36nPb2o/eGDz//icauJU5SCqscdcecadZzK2Rt/efff0TsZw42zb&#10;ln6bwyPxYeOdPf20MW38XW/EdSPi3pdpV/ojbfP2/6efJj4yY/36K+vO4Z3PU1tTAJUTRAjp/qAr&#10;PP1N+Pc49T2/mxOjE0AZQXvRBbSRjLmey7Owz+pRxu91PUyf+bqY9lp74+v6e2zNG1+Tr+skKU8W&#10;k1z8fuf73XffPv31X//l6Xvf+355bf5j/GBnP/r4w9NvP/x1eHK3m1y+XPRGdOVG7BfbVpmOXwIX&#10;3bFGUP8wtGlbP0kcWeCzkMOr6duO28GfgYIbkazDCz7E3bu+VHT8HviXvkg0OmMsHh7ENln4SdtG&#10;bvBv+LC8w9vRvdFBQI6W30DYMvrD/eZz9Sx4Xt5vWnkf2Hx7PcclHd344+00fp4r3q/+uxfw7S//&#10;8i9O//1//9+d/viP/yiyyCclc1N+NtKvNy++9G3NL6JjaQfeWgv8h3/4h9N/+2//LTbtd9GdK6cf&#10;/uCHfUv41YwrPm/6i1/98vTzX//ydOf+3dPnx5qJccTPrdgAfv/9D06v3Irti23Ac18QepD+Z28e&#10;ZP7g4KHNUV//Me5o542XbsQffrlzlnAm88PPqhd8phs3biXt1fjDb2ece//08s1XUiayHB258tzV&#10;6Kax41Ha/srptVdfrx3oSPl//V/+l590wh2UlNhpHo7OTgIh8EraVwxGBTzGR6ekbBfqQPJ5C4MI&#10;aKQBv6d1XrzWnVanCPZUgQUIDgqBp2wWNggqA8Sod3f2AHGrlDpb4BQzODac+qP4qbSL+4egcKB1&#10;ks6M/FwIC+esNKThcFdwk4GQpeDQ3pmwa/CJ5oCP7DaMUDNCUfwabZNKg4MJ35yi8htiM2AYeKIs&#10;bBMjnPrwpRNJUf5yP/XC7mbaYdIQHT0MXfogvIVmJ9Q9VaDPigtOSog/6rCIY2CkrNOHwirWGrN9&#10;3gFyQ/mRgD/lUep4FCN3j2FIPj9AN4PSKC/AXwKKLk7nxgvK/0tB+rlBOM+/9/8MRx7lbxnXY5CT&#10;bfgqPVfQ+N8DkDwRloblWR3KQGWuMj5t9amAnlZnCEFwpcUtwzHVx2TnWiYCH2QQfCsG/Fpk+dsY&#10;3EcxCFX2wP0YBSf9vNJLrnzK0Ik6iyN3I0NfBSU96ymG1K2/0Kdf0LH0bF8JqNg2StcW4F6e0aVp&#10;k0F84oeXgjpWPrYcXBcBj8+e2+r8N61v7TI0T9gfvOQlNAa89YZ3JirgZvTR5Pt733v/9OYbr0cO&#10;MsCFH3e/PDaxo19daA6tBlkD34PwiMx2oeuAleHtN0E76fuebNor3WdTFvyAqk+0fvr5ndOHH33c&#10;E0pOc+hVfMCrLkQFn8nSbJo5pXVt5L18Hn5gy/BxbBH982m223fu9NvAXTz3eY4Yec6BT9K889Y7&#10;px//6Eenv/izPz/9+3/370//3X/3353+L//n//H0P/4P/8PpP/6n/3T68z//i57MezOTxJtnr2Or&#10;t/Yrf0PD8Rtmge07A56By6CGT563zzeP50135YQYrODRBu05lwnP+HY+cUQT/kjffHADz+hbGV1a&#10;L5w29uIAGwRd0Es08NNbmxaGMUrznMfHEQiLZ9046jWQaxewAj3nkXxJLs3sFjkam30pN+OwSrMQ&#10;MfZ73qyKPB1QeQsos7aSzXI6tifqeXcJcGiWNqLB2zvGt55gtuCQMcji1tWeorbIQQ/YGM46/U3b&#10;IzPdtA24N86kCaM/AbbFm2yz2Bl+Jm37B09bd/OFH5XDw87r6/RpccKdds/iaNoVGTWOdUE77fO5&#10;UG9RPg7koXSB1o2nGhleAuO+z58otyf/yPzKIp65rmxxWC5la/g0eLUkodfze/X1chEu8j4R8L99&#10;nfTpi4HlCfnTb67n+bpZnqt+GPs4E2N9Xpty9Km8fT4LpUW6v6MOC7VTT6SQEJZ3k8b+ebOpJ2eP&#10;P4clGo8u+FL3OvbdIAmoW2ip5JnyUOuLtPNw2J2u43TA0wU8ENzzptPWiawDR67+drOxv/eV+gT0&#10;dANGHymTfCPXZHFwSyfnoDyWd+s5cE9dkz70wjX0+39p9LYX/vcNmkO/+hbAwpVZaGueQPmlTjTk&#10;fvuHjrYteS4tqVvwPHwkE/Os73f8UEbC5vdMRzYdbP+3bYHi9Fe8g3PTFs7D5hPQtoCnM9YMLN3l&#10;kTzR+coPexJeuBfkwYval8MOS3uyXmHp6WbdUZ+8YOmQrv6LMTLjo4MAmw8Yp/kMW8cF3gPH5JtN&#10;iBljhyZpcKO19s816eYK8rlu37IN5hflZwH+AHkKtOrGp340uAbIWqgYeo684jyTzcoqGQ20L47+&#10;OKf/97Vn45UhB7VzB+y4UH8/uJ72uZrYfJgfPJi3Zs0HjFV4D0+aVlxdJAqNo09jA0YvUy9//qA1&#10;FBVff5tLGzpvGr4mc9Pmv5GXxueZH+p5dUkZ8eVr8qpv7E7qSLw4fCaP8rZMP7mojtiYyH83bK2y&#10;0LFctcFoMzIcCD3bJxrajcuMfc9n7NPnZKC+uT88Sfryt894ECh/yiPj9qU/IYjX7ovyT+C5yJOw&#10;eIE4tn7w4MEljpbDm9AsHciPlif1ctPAOe5zGuns8rdz1CN97QjYrxBsHfDjozzkxknkblbG7+Rv&#10;8TtthrCX21cA4UHfe/nRUv+zn4uZT8rpkPHdrp1eunG9fSvOYpuxJiKQdpTM3By4t614lfuOIzKV&#10;b4nTj3lsVHRUvnDvQBIc8CTRSXR0qf+F+D/e9rrOn37pWj97eCu+rdP14q+Wxtj62DN2wttkFin7&#10;CcWevJ94B2ib3oXKWTOYt9fik3pzJ3o4+jF68zBj44O01XqGtuAzwulb7Y4+Dl/rr6VOTbLAOpvi&#10;c3hWnuIOjeyaZ58HevHaC5lfXDvdeNkm1f4Y/tAhz/avsUpZG0X8vzmhP2NND29En8aPQ9olb31+&#10;yLrDufzMIalL+RM8r2ySJXWqz3yrcph8jc89ezu2eehSji0jL3y58XmdxJ452bx98XkXZN37/JP5&#10;hcNL3lbrm2lf7KepZ57mYFT7JnNhazs7RmmUdrStERJfMPGGx+8+/uj0u08+DQ1zoKxvwbZtB0+O&#10;Nuin/Sz9lfQ/+4Z++mQdZnmzgA8jK5ebCcvLbeeFLU+8MsLydmj4/WHTLsuM/VWHtCdxfee5UjZl&#10;gTj6QjbZZOO0sYEdJYPGmGDtzyews32zImnPJY/NPwcjv/+D759+9IMfnr7/wfdPr7/6Wg9QkmEL&#10;k+aANovhrE0Pz0LJ/FXfx04t/yor5ijpR30lbDsE6Qsbtt0AH6qDR2j7zvJvuwV9RDakVR9K2+CT&#10;BhavuNUpzxuexC9snq1rce/zlnEVTy7A0rX5xJGVlRtxleUEcuNZefMbc31x8FrzZL/JvnCOW6ge&#10;HG1dfi29G+d56YJTm87zAfHiNh1U9+n5kV8a2F6n9xMGB1lqtcFbeUheQb02vHyOuW0Py5O1/LgX&#10;ewG6QRw8xhQ/EeCnONjabtQEaTdvDvzdmIIb/Zn4O2tj02J/I6s/gZOy9PmBxevqZ8aye5Hf5OGT&#10;aI/fA3vqsTY8HVpC430b1uaa92ujfte3yD6p3TL/pOPelpbWN878Rr7fKQv89Kf/dPq7v/u70z/9&#10;009PP/v5L/tbZTYRlDOPpgMDs8n55pu+qDOfmOTXsDs2kru+l3ro2rwxG727N2t93pzdn96xjrqf&#10;jDOuGZdt9PRwdu49z2+kxk+ODq8dB/XnOhe4cnrR5xuvzufaPO/BYGHlnJwIeNaxLqAdKz+bT9+i&#10;jQwbiyIiw+fkK0Z505/kgfyYs9kAYVdbd/rVmOdNInT2LZyM7eQfXfreBl8/WZn+tPkBjJHeRL35&#10;8hzqLr2Vk1PbumOGeP5hGli6jF/8gOfCIz4x/7N7FBFQcgLIhc2Prj9ENowt9XkOnVMHOVqdsZY+&#10;fJE2dZaehOHTrGkJeLZh76XhP/rc49Xq+MI+n5dZnOdhcZ3jexIPHVxc8pAXV8/qVgV5NC5b4/LZ&#10;Twdd6AG5nvWKGWd3z4DNslFmo2g2emPrwhs+GNk3L7Zh63dJe3grsn4vcsNGsAMZqOegXPd77Lc8&#10;W3nqTzKlrDqMQwLc6u0cKe1Av40ym8jq9PMf1iSVQefqxeiLNVEHlNPnwbefMdS/8vCzyE6t3P9k&#10;syuMIVkWvCirQdGGl40jxD18hMgw00AYZDO1mcW06axjQVOHBBgEDCHgdfjSWE7JOhocmBUsG13r&#10;hCwou7CGepXX4to33+pck0cGPnyNUdZpnBRC3UW93JOdLhIkkx12Dmhf4Y2zjPloJl4FmdMUF4FA&#10;M/xrnHPps46fEwsxxt88Ot1/MBsXj46F0p52zJWRr3MQhIzaOEBx0nLtBDZ1cGr6J497lSOjECUJ&#10;X53C8F1SYtHJUzpuTj6PAZo2cH8YgPCp36edARTon+JNoBD4sldKIl3/j5JfKmb79eCFza77FkMJ&#10;fZ45ScUpT5+/O/iu4glb9x8KylYYj7Lgn5WdxyPI0/8v6Luo4sjXtP8fwsoYHqDBM3A/iwYmbOQ2&#10;gwlaM0J7O8XJWDK2bbdYmFZkAnfj9P4773RX2w+iO5HiDaUuLrt3Qja8hjs1RI4exOHPABzjce9h&#10;nHayF5yMu/rQoQ68WlrdkwcytqF8RAH5TVsA3si7AJd4eLbv2k70H/3nipPTtqlvg/TvXA+IMk79&#10;4JATdZBV9dB9g6CB+ubNl/o9+HfffrODvIV3kyWOgbotzI8uf119cYr4/pfeqBwZVvfWP3xgV9YZ&#10;ebHG2qkFdoRdkb79ueDE0Jfh+4cff3b69W9/d/o8A0IHgENn57QlJ4P9uNEB2dWAwYao/pIWMnTp&#10;UArSOgBkIDB5f+XlW6f33n7n9Ed/9Menv/6rvzr9x//wH0//+T/9p9N/+c//+fQf/+N/PP37v/7r&#10;01/8+Z93g+sVbwPGYHdSAnmgfAk/TF44JD0tG3uzE7X2dQK5MkAY4N2LV3aD5+JMcK3TejiD7oG+&#10;Y5u3P5fHeGkwxNfl6eJRh/o4egC+pWn5ApeaS42yeSZoj0H/XJMe5bL5ZdzpJDd5m5YiHXsKyu39&#10;4EGN38o8Rqg8oV+Z4Z22dUMr92JtwuLxLCaw6+FVQDsM3PLjrau2jA2wUDF9HdQXbYdPEGeDzad+&#10;rseRdeoKL/fTQD1NFidtPic0NiVkRM8tQEYng5c++FQEHdCO1hv9eeaom3xOvVO3e+3clhv8z9vg&#10;QIbNs5ZJO7SlG15pm7p6GpZuJW7GubQHzmIbvqJv+lA9ZD72Ivl95qebWt04Mw4Ov9Zx5k/0JM8h&#10;D2QA0qIppiMkfuVtOJs0djB0nIeW/z1hy27+C1yhmfyurcPvC/6FHkGaPqLv4tF5LrsbFteCcXk3&#10;Iwr6Mtf57Gb+hZTav+aJDWQjUrdEbYRvfQFkty/TD5y2/UyEtPoNR3v8cUrQ3k9GpI/1tzic2UMg&#10;pTXgTeTGly3JE2XrZnlxKJ/6gqNvsSe+dKV8KG354vEc2k0o+mZz4oaWyzD4tUwd7vIf+gtujZmx&#10;JXAFupgTPnFqbfh1YhPQF/vZRSfzXbfvFqaN+BE6cs/fGt0eeW/fHcThqWf1I6uQe/Ej582WMAVm&#10;YxxPDj0pzssJynnZ8QvFX6a1Tw/+JKKAvi0vrGyq03XLgA37rL3az96uT6wM3vEJlzeDb9q29Qh7&#10;D1fxGNOAieJZeXweO8U+WTA+8gXkO88LF76rc2VEGrCQu/nPwQL7Ba5c1XVZX64gtjEdW7uBbzPR&#10;Jo9nOnD+13RFcqVjh2xN/MBwORDZu9zYPfpefPJum1zp6X4eEI+VZhPPbdrKWm1lcBk3EPL81Su1&#10;0xZwve0wn0aeRUa9QEMjKu2T0oje6FU3welXkDjAJr7tO7pR6WIIb3wfv/xPeXhM3J9sy/hfjbg4&#10;ZGTcOizB9Jc2qycyzHasnPRz3Ol7/eLquZJVmkvCgWVshT6/8rw6wjN1Fw1qc5MC3sjYA39NoV+H&#10;bq1+geoofUr66Nz4Io0/aNvQp8Sd65Sg/eLO4y/Tp355/hDI4rqyUB3TpvSNWs9p3nrAximLH2Sc&#10;7aIjAv3XJ+LxFW7llGmQnrJoJV9+W8ICgLy7geK3RfgMeGtcJ1OlO3jJzuggulNn4vk5w8M5yJKo&#10;9ueeyieIXdRKu4xbnUuELsXpNBqlqaN2P3mGheFnOhm+bnqtkLqXvw9n8fIn4ARa6amNkG7edw0g&#10;wC7gG/txYXdmMc0XHyygXUv7540iPv38NMFLL83m3Us3js90WXfg73sbMRXSQ3NXaxg+V+7gz/bv&#10;6kDHl1wBevSRT8079Fv+WYgJHvrj057GqPI7DX3muWe62fXyLQuVmSPc+u5v82gX33/8Zpt2u8A5&#10;bx7jwY559SXwJ3ShcXg4mt/DtIdftbK3YeQobQydqytg+o3sjjzIN/GpJ/HV/akm8fCRY0D32DmL&#10;tjZdvzx92VPx85vCd2xs3fnidPv2vA12+/a8sWhR2ZcxnKBHB3vukAp+YhYdaP0Yd9DjLb+7mXvc&#10;/vz26dPPPutn0CyGohm/KzQN5HzagVcWRfG3uBPwxbwIj855s32tzMjz5DU/2TkPfVPuO3xF4iHJ&#10;/1KYfsK/4be61LN9KF5w37yL91CNSU7Z/L/j21479078vGljo2vmunmI3xe7kbLeRHwlMufNzT/5&#10;0z85ff+D7/W3uW5efynyPPOIy8+LjT8Lb+sPlKaEbav2m1MgrLqKBgbhCNuuLSec32+QD5yH83L4&#10;siBoV2U16UPD9MPGb72uG6dPxT3J+82/ZTaP4Ar3eZktJ5Bb6edlwdK06cKWEdAi4POTm12gNuWJ&#10;8vsM1AEHWJr2XjjPp15XbRC3bRG2nRvO40HH3ug4ecp/M4eAo32etiqTfp9yA2xD1yLNDQ/8aO/a&#10;Q3TVWvE3PZQffPl/Nq7QpXjoLy7tCK7cd020fcQGGSPHRrFLmye5Gjf15/+ATdqXXrx2evXWq30L&#10;6LXX34jsv9pF+VnjGd9Yfv76xTpJYH8jyGaTdSZvsfjUYjfnY6/YrdnE/7K2bTaHrdWxKbPZNuU+&#10;bxo+4iE74i3sn/38p6df/vKX/XqP55//4uenf/hv/+3005/+4+mXv/rF6Te/+dXpF7/4RfP89sOP&#10;+rlYB1pszPmcH5zVUf2sX8hG8PNX+cDGCmOg37by+4c2soFD0C9evd7fxurmQsadXW9nHwH5My4a&#10;dxZ2fCKXqzPqZAMvZCr8t6FVHz3gkAHepmc6ZtZ/D8+NhcaMfo0pvIogdXypjIR/NpOseVjPMswY&#10;88iYtVCfvGTrbHShi23iG/Lhtz/Lj1S84wcaxo/gQ8yaCHnSHzZZvd3j0Lrf4bp31wbnvR7A0P/6&#10;8sm5HLl3aH1xC0QWT9Q/en5uN6ST6bnS0eUhWP0Viv8IW2aD5yfjNmza4nb1DB86Ng/6noyXXzww&#10;1nlDC9jkMr+im59+8unobcf6mdew+/pm52hBm7zzJZZdWzXPoSOfffbp6fZns9Hlbf27Ni/lLc3j&#10;08DBp4Fn1qmG3/q3Y23q7tfOQJ61kayScbLFZ61uZJxGJ3w+N+qFKZtd1669lHzz8hI2k7Oxbd9W&#10;1qwDVz4w5X/6m7+52OxiEBjpe0HeN05CgN+u8c3URwbJ3UxhnCyeRBh1k4Z0IyCE1mEMU+zy9vvM&#10;YVo3aA6BaQe21HSUxiEGDIOngxY6+TvKYTiL9/gxo6sD4uinXgTUGHfRNwYtxhczldlJONxe7+YM&#10;Y0InL2g5AO5uOtBEQm1TjdEp46aT/HbXxKV+m13fUhobFg+5iCnLSM1AJj+6QuC0N48Uuq+Mq05E&#10;QrlxZNVZaV1waVkGt9w7kcY5R1udv/IyYHA4ylLUdHPS0z/pG3jQSZhGMVth6RInjWATcOnLa/fS&#10;N0/pDv1+8M9vD3jt+YLqtm3w4m/76uCpeuAStu4/FM7LPhm2LJ5sEDd1HxH/fwxoqSKm7fusLnGa&#10;Y2BGJ9CrNrqeTkdxTE0EGeJOjjLBfD568kYGovfffef08ks3+umYrwycMQhfRUadGFQP45ziUa0Y&#10;+NzffXBvfjuKHEeG03ulAwjoudQHixLRt8jEpgubtgsG+kMM+VEWvwX1K7f9L4zsTv+5YvQYqycZ&#10;XoyJP55yrROTxiy9HYzkac4AJh5X1Jrg3opRA04B+ISaN7fwgZOONxwMJ0AYRZ8zxDdl4deWtRsd&#10;dAMGx5kszwb6LmgLeEHuDXhk3wTAjyHfCb8/+viT06/jgHweJ0f2OmMp28+MBKfNLp+Vc4rnpZcY&#10;YqdPBvcCmtDipMFsalgsjIMQm8ax8F3nP/mjP+4bXP/lP/+XbnD9h3//77u59aMf/vD0bj9l8+rx&#10;yYr5xOielDQp6+c1QvecXpzP42nLbiKIE9ChncqLW14tnfodL9wv79zvhM/94iEXrotDmy4m8Skn&#10;TlBGHle0GEeWbjSQn9XzKRO9IhUVDPf0fHT98SFLpYJg5V83dyITG9+rfL3f59wkpKUd3J6KPQ5B&#10;bhrPtk/bZ7GAHUcv3SWr5G0nAaObowsb537aMc7h8mVwX8oBKuSj0xaVLNRUTiMHs4AY2Qz/OI99&#10;u8uiD0cidPhtC5tgxj2bpPrfpqWF2VlsmjGxYy/50+6zugfGBmsDp64yE1m5/A2uSVs52M0uurUb&#10;XfBombaMvhlLZ4x3Gtl9ewKPUsbYO6fUh694dl7H5YZbxpCDj4J6Ym1yc/As4Lrpwr49MNRc2pOG&#10;5INDcD0vJwyukV2wtm77b/tYWfFrRzYN/xC35eFbf+Vcnhcu4gNkdimdhQt5Un/i4YerC/mlMYAX&#10;9TMiazawct03tdCw+fAK3y8X7Uc28Wh4c9jhI3/rJiuw4FFu6mUkf32WjDP9LbBc9duUz//6PPf1&#10;oUKziaY29iou6UEweIK796D3A1PfgGd1d7xMeWDytMBuL2/HT7pcYIAHXDwHTIBGN92H9kA3iA+7&#10;h3/qEuQhh4ur/D7HPy1ImOvGr/yyi+Aif2zJ3l/GDY0CPrWvhFzFnueb6ElfWtaerGzsfeUKb842&#10;kPZQRfvjkMMdj56sZ8aywSff+XgJPMPparxi27sZf9j4vUrna6xPXZxneNGxcNGPZwAP/PvcReA8&#10;G6eBOUMXuRMHdye8tY3Bqb7Wm/oik5XyNI+s9in5vW1fHQsfPJPf8Y9XPgfomD6Ff20R+gE5n7YE&#10;jnvpWEnW5gTinLBnJ4V+WYEuoFHZFzJJjO13SM1JUr/H6tNaewCOOldTc11d6G9LlPaU18ZctXPo&#10;90+59GmczvpVHbMO2Q7OzjtyxQv9gf6hfWSCnakMBaS3/wLqhr+AMPYmF2PRvIEzCyb6oTYhibmM&#10;DOTqWbzNtBeukCHyEbuH1vC2ixTJg7K5jh7MJ+JnIWp1q5+sO/RWnh0vVm+F9utCnhcf2PjKfcAV&#10;LD73Sb4sHzjnxXmc64VMHM8CXOewdYOOc2kXGSXf9GXLIwkOcbvwRE/QNPKUcfjA6d7hEL6TsdQG&#10;iUWgeVvIj/XPJ9jwTjp2d16YPutBi+f4EfQQ3cuD+Iudq47Pv34IXB3bU05/08nKTcb42hhydvBM&#10;OXXZMBY23lNjRiDmIl7d+et4RleOPkhMrnOvBytTbvMf2V/ax98Zn7oLZfGlXOeTfyNr9a+uHZtI&#10;4euckB97wpdCB303h/Zm10OfjQoPUH3Rz7l2HqW/8cYcIvhtMJBTOm8xJgRHf47NrqSXT6HdIdYX&#10;rj53un7Dp72vn26mr2xooQHt5XXu0XfjxqR3sdHbXUmDy8ZcfcDQvLo7finGjr2aU/CjL/q/3A3f&#10;xp7FLqV/+d4L8q4+rVyB8Xvp+fB/+oIMszFjSywyKbv1WVdxkJj8kHEHM7112IVhi8Xx97sRFhBv&#10;DNa/I2PHZtSBUyj/0s/0pn7u3S/76UKHPb8ILnTWliaffkpHFToG5GpONptdIwsED260usKrSHk4&#10;TOxVf6/u0C++NVo9L3+m7NiCf0vYfNrrHr3ndmPkfPI1/aCnuhCeb/qOBdUz8hlIYvWHbe6BhWef&#10;r67w2fUR+/zOm2+evvfBB6fvff/7pw/ee7/zVDzSlofeZDjaxk9UVxfT8wy3Okv9kNAru13apB/0&#10;bDuA+yfDtm3T5BPOnzdug+e1ncLI/OjsBnWvT7E8fTJu82/9i2fzCluH9Cdp2Xybtv0vbnEJ4leX&#10;Ft+WlQc9ys+8fX6LSPzOl90rtzIm7DOc6jxvp+vCOd1P0rVtkQf8obDle5gk9S7M24HT58qPDDL0&#10;lzjVgOKtKxkikqE9dM/65JTtHD338PKXINk5u5BcBH3kLnWAuVeZvpq8zedZvLhGPq782+yywfPa&#10;q68VHGq26H3txfkdH+NkN9hjdyyEWxPSJijRNnOG6UPR+MhOw/nyrddiV7x1y8Yfc7iUsaanT73p&#10;NW+CfXT69JOPT7fv2OD/7PTr3/zq9Otf/6rpbIovNNns+m//8Penf/qnfzz96pfzpthPf/rT009/&#10;9rNuePnUpTdjfvPb33YT7Fe//MXpt7lnA30y0lthPvHt3sFvtNB3v0N166Z1s5f7uTf29duvjUPj&#10;d69fT+bWt8YTa1dzAPzyUEh98rR9xqlZz1n5uogPyM+u2FBzCM7axdWMXcroPzbXTwj5Mpy9gz0c&#10;YlzwBp3+c1D85Zu3Sq/xz5j3xZefd8OE7Ny48XLxy2uz6hltSd+x2ztmk6XKFnlNvENf3eiK3gj6&#10;Fti3ePTQT4mc/cZcxizjmDHMoc4Z79K9EVP3o9cjH4J656tObM2lDvJr8Gh1Q/AM6K+rsPqFl+e2&#10;6rzcXv9QkL64z/EOHbMBuj6hsGO2PNLVKc7b18Y7PpN1QxuyPjdMD6zd+K08dkufwMdHgOfhI5+e&#10;z7ifZ3j2MDN/g/7jmed71vzCX1/J6t5QaAWxNtNXtDpNnTlE2vCNg6nx+1sHP3bsH7niJ1lDZZNm&#10;Y/qLHvrmo5BXerpf15o3x14cGcCj1K0PhatXrwXocvRfxP/8t3/7ExMbvc6ZsrvslfU6SxHYhw+/&#10;ykTN66s+c5COTOePERqYzgDTkDrO4ps2jb00fofjGKbNzupMFuEAQgUweYEAxwjRGHdXCzT9zax+&#10;CZ5xTJkw2WSp351NOwwgMFJEhptQdMKwnzGEr3QPnZ2E1gByCKb+MYpgFKKDhDSLqEz/U+nYPGv7&#10;M88NrlSI7GnP46NN4T08SY3ymgxKmw6pkz+3Q0PAG2vEA5+/TVYbXt4wy2OFmtNT4y3I33q0U4fP&#10;58R2AHW/SiJu4wkoEFZB0Th9cziLoRN8lXufMXQCC13TJ9M2YfrnUsnVCYTt1z8UlFkjMLzefv/n&#10;5cSdg7D1nAdp5/Gb918LaJEXDcu3rWuf0aqVfhfoOQsUkTJ9mP/rRDqpYNH4WiZc77z1ZuCt07VM&#10;0B4zFsdml9878GZg/gvu8P95AwunPsYqOL6MDH92bHglx3foOqcTVB7IVOh6Miw/AQ7QSfk2rzYt&#10;DnGeN7/7SR9nQL4NW/eA50MeAimS8lOWnsLVASg8ofsW3AHnYX8XSCGLoTWg0b9ZPJnv+/b3BMIP&#10;ef3Wl0VQ8o/mbTtjds6DtSGMKUPptA5DPxswTuvMp9R885eduxc+f/LZndNHH3/ajS/6xHHQLouw&#10;uwDGbjDErjPBGh5rqz5BBwN87kx4FdePoL7z7junH/zgB6c/+vGPT3/0R390+tEPf3B67913+z11&#10;b5vCBw/9RJPTQwYjDhEHqt94Dv2+dbu6S09NQA1A7pcO/bL9iEdsn6tn+Kdfpz/ll7Zlth3LT8/L&#10;Y3i2/R1Akq4cfGtr4F9eu66NgUP5xUtjausklhZKRJiOx/xX+TrasxsE6ZojHDfNrHT0pBB5zdMz&#10;Ndix066tZYB8dXE/9PaTUByXyFpx5xlM3qlhaEDLpe6QDfkXngwddANkB592sk9HjLV9s9HCYKBy&#10;HJyz0WXBcDbCoCWn3ez68l4np30bp831H7pDi77DRxDS+Wn9XETapy/IRT9RGDmhTyOvh10wHtPL&#10;AyZ9xj+fzaHSatJC9/0EmEWwECG9/IKnZYZnSpRn8hx80O5Luoc/pfeC7oPfR7kFYfHi/+BMWsqv&#10;XGy+Qf/Py6m/i2bl1fTf0rV58EJYXdmJKbuFfxZ/Lvt9HEh5J+4SX6G2EH3oCH5tSz2hrGkW7XdB&#10;Y95AGX6WbrwoDE/5NNNfcBxtLLrQm6v8vSZIW35c3osPfpCHYB5crmz0AbXXh1xIQ9MsEk05/lNl&#10;9JDV0q8/mvuo+xxSxpXcuPtOfHFO+73lfnFAqnAs+B11aHttyGHfwIVMg8MOsuUWI8k83WY/5RHg&#10;IitwiVtZ04/lRPihf4fvgYM38qtrr04Dqusi3xRu3tqRI15+bVy5uAwHn498Gy54krwLU3ZgZc2i&#10;Hzvifm0oHvV6QNAMDYfcCFt+9aV8T/lLezy2Xp618SazDqr1oEfiFuRhc1ZeyXjxndnDpWXpPIfF&#10;cZ5H3NYvbvXLCT0TL7poE6x14wepIkx4mDZOOy2SDx2jWyNjgqzy4kv9NPfKRVaE1cULunJ/MLJl&#10;hPK0dZGvXaiasbZt0L74b/1sWmx4iCFgc0gsk22LFuYlX5M9uCv/08YL2Te3atzYBX/oLR2tO6Ax&#10;0UvAoqBrIGkITajswRFebJvoBFzqsQA0vEwN7ccUOvhicO3bbhkH8BDv50ei55Nrz8qfvyS1Dhx2&#10;EMGV3vpB9sWNvz04UZuSMuFRPzNzpAvVV/nStvIaLSBheC7tu/2w4eI+V31ynrZBXMeoI+lCz9ru&#10;gZG5kTvP53l3zNlnAa3nNA+oa+wEH3blAghD2xym2IUnc1GyDy9cNgLYNDaKPXOS1QapsvLtYpO+&#10;QLN6zHPrF4S0zgkjF5dtQ7MxbfTMg4OZ84bHw6Z1Y7s/nM+eGPtcp2+0B67iLG/GZrqWp5Xlg1kE&#10;KBDx8f/xPP9XUlOo6th0CZGJ5Z0ZJV5G7shSsjRTN1zCZ2nERRtsXuEtGiw4ueKFNvKdtKNviB2g&#10;jHz8TLr48Kv4pr6YcSycDa60McRVDtCZvz3UYaNrxuHR+zy0nv4MQzdZDj2KT/TcldksvHotPD02&#10;5Mg6PaF3Fgwt4Oi//bRPD8Ilz9DPfhy0Jy99G9vMV565kfmMKz9t+IwPZHbHqBkLjZkL55tem74b&#10;V+5nA804evmmaoFvaFEw/SLsWIQusqL+3byak/JTtjby0Gtt8rvVxhR80tcCee4cKrjIgHIWsz75&#10;9NMC2beIbszCH2V19uMKR2hJf4mfN1VnnkaHtG/Hfs8EjsxW8I4w/JoNZnkn//DVJ9TwUp6VjX9L&#10;2HzwbtnK04FDvOB+QWh8/nlsuUpf7gG7V7kb+SOTHa/xHp8TzzZ/4G2uH//R6fuZW1r4Z9+tg3Ud&#10;L/Necwhtg7Nj4sHv3bwln0vf8ln8ZUAvMo8xsDETtpywbXoyyLMgPNn+jV+eXfT3EcSdw+YDmxc+&#10;eBb35jmv6/xe2Lq33Hmd5zSd469eBNb+C+d0oUeaRWPzX3npAJ3fOcXi2TqEc3xbp7BtBNueLXfe&#10;nt8Xt0EaaN+dQW1uZKy27ag/paf+2nzSOKF93rqDL5GtI+nWKYs7j51jxV7xLRMb/U09xomUZe57&#10;7yom5Tt/iG7ORhgY3IYVb+LCO/Wo8KAlaf2SUjLy9WxodQyN7yTYoPJZM+OkwwXrlwr107UzRGgr&#10;ZMPfeXOYvU5F0Yuxe2sHHNyZT81anJ8NALYSOIitRQ4zw+Gt3jfe8Ptsb5xeftnn1WweZV5/0Yfx&#10;CYO7c+1DBvqJtnt3u+Fjjadvc1vTefCobzzNm7LeQLvTN1y+zPX255+dPv7d706/+dWvu0n24W8+&#10;On326eenTz/5LDjmE7PkzwaPa9eNjnFA2/FE24XlM/rw0pWdIbM9lMHvCPjdubfeePP05utvxM68&#10;enr1lVunW7deTptf7lj2Qnhv7eLGy3OQw6EPny8kZ+r1+/avvvZqN7zMwx1I0bdfxj7dezCbMDbj&#10;rqWuHlZLP/dgVujUb3SmnzXW34mzEYbejsMZM7WJbBk32PGvHnmra8ZE45OxvHsOnRuNfAnjKxs/&#10;+hg8q3PrU+z85PyA4aVdAO6VmXzT15su4PXq7zmc59m4J8PmO8+7QZx+sianbkF79bv+xjNltFW/&#10;G8v1xYcffnj6+c9+3rcPn43PjhO3P/0sY7DfxJp1KOtODi97Vp7c8hUcwtIfywvjiC9X3LZnRKa1&#10;g94Zaw6dsx7Ft/JWWWUstCrLj9lPvHsmM95cJH/kxlpnvzQY/dAedND5yty1631pyWbWfKowctG/&#10;odeVzf3OZtff/G//W3+zy+I75fXt5XuHcoxDkMZkwnYvCvitBjwVJzDE11ywTmFVJ0pCK+mN2wvD&#10;0ganYeeO0cXCW/NPWKFu/IFzDBIBiiBVwP2wc5yjh94AGaevnZGyBvlV6jqnQbEOuxNhN2MIZ7Pr&#10;hTqgdXLT9hrd0Nq6Q5fQ+pEQGCE7IP9SJDjhFScDwzn1+HHaTjCC/+l0OoetqNImdb2A8fAlshgV&#10;P/A2SGPg0UXQUpe36pwSRU6VM4ImOz4NNCX1x6nkDAU3/uKnQJDKo7QPiMcj/bDpwu+ND/SEKuMe&#10;w6wqDqS0VT73bfuh0Ooq/xKeVNAng3TlV05cxS2ch62zdCVsPU/W9WS5J5//UFj8aDh/3uB56/b/&#10;lSjvc5GhOTE18oN/7m9l4PPjsG+89lo/Yfht5P4bg2R07Jvcp5I6t/2WfQx9B8bIjYH+bnD4lOHt&#10;L2zontOvneRsDI34Llw9YVzlwxJ80RZXaUu/e/Ho9bzG+Jyf8myZvT+HXRyY8sF79P0sCmZQDQ8u&#10;8UVG9e0hk3Nv0I++csZzJfIGPHy4YkJVvJlEpm1Od/iklbe//A7aLMiZEM5i3A4y6t/60OC0gg2j&#10;OhHH5I8jyq6hYyc8nQRnAvjl/Uz+vsokLXjXgI6jOqebvSo/m1gDs+kzJ9NtbPl0ya1br1ycoDHo&#10;28gSP85B0nL/EkPNBqE5/WQgNtnj6Nz9wkmYTzsg/fY3v4lT83FfN76dtmiPzbt798fGVVczIJnM&#10;a/vKBR7oX8+dIIU/nle3PaNZ/y9PhJUDuOSXV56NX1mBf3m3Ogv3xrkqJ6jfYHy5Sbj9NNIseO4f&#10;u1KbfFlXF1ePujuAXgSyfgnzf/K4T/9nNtjfnLKAgj+tTaZcLU6blCcxdQ/vmqIclwlt/kNXAB27&#10;aOR+FsHUNLpRLz35W0Y4yvUvdEszvkoffOOsk3FyH250DJXVppd24l+d1QAngz6V/pTHD+Nh35om&#10;Q4lWtXFgnL1Arpy7foIhwMHW5lApd5o+Y8RM8qOXKWOBKZmKrHzRFojLJ5OhVC+tccFVx3HGGA4/&#10;udpxAF2eRzdngQTQ545fh/1YMMFqf28/p7LyK39dDD5433Fb+ZQR5AFkEGwfFGdwydtNrvbf4J/x&#10;fsq1/oMW+OtAR2bVBx/+uC5tF3g9HzQIF3SQrUAXA8trAc9STtmjnYWjra0/uYa/+S9llSePi1fY&#10;PIt2adnFOfcXGqJtuVzCtFk8/L2eBXnQ4mTU8tdf21oexgc76D7XQ3m6OH/wpHmPMl0g631oLH2L&#10;lx+jXCBpk++yXOOCk3zayCefZHv72PP5m4LsjeeRx1n00lb06E+0iWerSjN+n8UNrwe/Z/hbx2H/&#10;9ip9Q0hvP7RcoNw8ngV1XobJLG2SJ8/235NQHpeXc08Wz6EbFtGlsQOX8Wtriru4RqalXcSrE9+P&#10;eFe2bH06Y18/lSo94HoB7b8iKUzfXdIMt7DPT0L7fkF9h63zvPzXz57pq8nzLhxrs8+p0GH1yiNM&#10;Gb41ekeXgjUcn/ZetBukjPqUxz+ysfo+doqMDi3nctA66HXkq/jQj8a0CV39JCQfJT6JDR0+ez+p&#10;kqydk3ScdlhweL5vio8f80J/y7GT6viTNsA62Q+0Calvfo8vfMHXK5nUhsZuBoSuQ/IuaCoc/FEX&#10;GWH/tYGd0N7qIvxHqMymaeVaF2OM3fv7TplMB+qT4W9Sgvr0dMp04eCwj/hmbLeBjaQuyuNd+IaG&#10;Kxn/X3gxvlv8qBknRh5WVtR1OV6MP7ty415e9Zz3y95Xh7Xh94TBczkWtd4Dt3rIwY4Lo58jT+dh&#10;cU/6yOeEuW48OkD74MizcfpvedQN3PS9OoHAH157Nr4du8e3S7+FVnzjS84CWsam5o8fG1r30KZA&#10;Hsqnfuo//n3IMEcg83xFp8SdllV27UBtRfKVx6lvDr+sDUUj/NMeejX8RxvbiV/jA87zce8aGisM&#10;DbkefHIdH0LawKwhJD3l1O0tJXbcGNAyqs8V3uEpvdTvfJORSYDOkRt0KzL96RDh3eC7Gz/fPYR0&#10;DG6ca5+pIv20m1/qSOEC/wiP6eu+meVH9fXlc1csEAL9NDZFeX3RZiXU7ixdua6MNy00e7bRpexA&#10;7F0PQ9GTaQday4tQunYTDnHD80M/Qne/MHKx1jJ94ro+Ouic6HgLy6aIa09ug/J++FTaIncWl+ZN&#10;CXo0fmfHvrbxUpeXLm3opl7yexavPTb5+BNsmEMA6PBml7clbHY9eDSbuPhHNoXK5dEOAa4N2q+d&#10;pf+Yf2w+tA3PxhYAoXw67Ii88lQGDtqX3n9L2HyLQ1l8WBxbfx4OSF5tO/gmz0JDSK9eaS/7FtkL&#10;ke1zawnGi5czj/zg/Q9Of/onf3r64Q++f3o1c0tytH3Ywz8BeIQDc212x40DH7uASfUBQHDIuzSz&#10;W6jFfzz7zsGgbVfCBe1H+H3PI//ftemuf8jeC+4XxJ3Deb5zev6l/MLm1e+XcnLZpoWNl4ecrH0G&#10;Ww7OpRnIpw/M3eShy+a+axOE0auZbyuzdJzTuvUvfrC0gPbFAZ6fDNuG8zx737Q8D76kNU4fmX+G&#10;pkBtIzwgCfS8tWChsQCNua145H7nWPT6wldPDsk9fMlui1dRcHj7oxXmH/JbD3zysnX0wl/5qo/1&#10;J2TBWb8DH2YDyub9o4e++PPM6aq3PeKvWFgvvuYb/ihf25sxuPY1fTIbGuTPRqWxjS8zhw9msXzs&#10;Fzo7X/Z1q4xzM4fQh0/3cKrNoPc/eD86+X43u157/bV+ZvHNN9/s9a233iy8nnhrQw5Agy7ch14b&#10;//DYWHrp5o3Ok7Wbj9w1sNDKB3OPFj8b4PfffX7xwX3z+8enh/gQnQdklC3cDa9d//JsA82amPWk&#10;/bydDbKFrjElL1mGw9taxpK+hZNnGx79WQJvctXm+mrMrBnjqY0t4O0bvOPD33r1tfLC2pgxxDh5&#10;P3bq408/Tvn7LXfj+kv9qpEynvn91Yfg7Zhz2Am/V24c7tpc8ncsicxYQ/syvo03i+/e8/ld9Jof&#10;svNkf+TSps8cbCAhYxe2z7feHePES0eHsLo5/sfgAPKwY+e2YHX5PGx+8ZtHmfPn8zwbf562Qdzl&#10;3GXqlk7H9b/+W91fnOL5l3iE76+99mo3aH028MVrVwNzsE2ZytwLs4lG29W//ggZswnVt64iAz4P&#10;/W10+qn2U8b7lKjNCBhX+Db8Bz/pMWuqL2TscWhrfFTrofZmyAqOrZzpU+OZOtgq7X3pJW9yXqu+&#10;2OB+4UpoTr1shrU4tJOa8bOts4Ymjfjbn/zkJxSXwYPcW10cYkI+b0qlUfd9KotjzXB5+8SA6T4N&#10;7D1mBjC2zAVjvtrgpK+h3U5Y5u+CkXv5anhzxdE18tuZJoNe8/d7XQ8eGEwYHsbswH0oJEPAGZfG&#10;4hnQNRwz99VNCiJ+hUjdM4hlIApJ4mqVy3pMRKWEmbR0UTIcbN2ZVDz1dOItYkYYugFRminM4ejl&#10;r6dzCEM6n6MzmEeg/dXRKN6kBx4HeiItbfG9XCcpuqtdfCEpPK5TlGuwp15vBMxgQ7nb6XAf7cP3&#10;5T/As7Yq6fi/6RtPSJMYQY5T6lRg6DBoyb8K2HzH/Srt9q3g+V8Kmz707eTlUvHPw3n8ysvWJW7z&#10;/75y/5awuLUfzn1e8Ny+kTeiddVCR3jE8NEBCxrkDh8Man6v62YGr3IpaU5r7afCLPSRlTkRPJ8U&#10;4Sx8m/gvI7+//TQD0Z0vgjdlEyfQJXfwL20Gv3UWL8PkX94sf7aMZ23U34ODgRojlqRpZ2D7c4P7&#10;c+hgfOTllDxO1hloHx3pcBzpSYNJ/C5yxmDUztj8c4Lx5QzyBkMTpGejSwaefnr0xvVudPl8yIu5&#10;Xm50Xak+nRt7dbknxza6wJ6yAj09m6s+8ymOOgIZrB9+5cerMxkMXxjQF/sKbGzGxebW9W5Wvfyy&#10;Tatbp1dfzQARR0X6OC/iXqsD41TPnFCYk0ez0HvwITygsxaUbAwaeGp365T4Bv7t00e//e3pQ6+z&#10;xxmZ321InsPgs8n6bgbs2VBae6Mu/F35FWdwENSjvDKlKTzi0OwbYxvwDS3yStc/cG6a/hW/DpF6&#10;BHjXtgjq5ihaFMAf/JsFnstNVSGSNNKaOrr4Eh4ZBOVjLwE7hITJ+/v+DtnqX2SdDf86Ez2b87lX&#10;V02ZehI6Zhiv0CE2V7bkSRDQVFkuDXTssD3ID3Cgti/mNKzJ6djWOkSRcbg8l5ZMAUpHbLn7jh91&#10;xI7FmyC2KNWDJ/ohV89J8C/lLJixFyNbeAUTdrJBX0eOLeZ0wysO3dePvum4iLZm6gwb/YGDxi5K&#10;tv6hjfMBugCVuI6jKdNNxE55Ei9taq5cz+fJZkLXsZo8ksvQuPrZq8nFxURj5JbtWf2tzUnlKx/4&#10;v+VXv0tkSUgbtBnvC8atoQfIv3V08gC3PjzKguY9bNSWWdqEHQ83be0acL+8X5kp3gqHrhrZ8acd&#10;iwMtYJzp4JJ2wJYpUjgOPJMv5QOu8k774MIffsHQ1zIp3vvSmfzFdeDPn/7NQ53SeWMvfRBwZbPP&#10;65240cWmJV4o/3I/5fhTuV5Ayh2g7xb3tms2uyZ9Flu3jUOjwI/B+6UDbFA3eR89Gx07EirXcFbm&#10;VkfEJ88FrrRjfaftuwtIef2+9qz6nHhltzz8eZg6Ey7vJpzTep5P8z2e40ILHeh9oPw+7i/i0oZN&#10;W50hz/zYkSV28rIe/dQ+S5pylUuVJ6hXEC/0uTSlXcHNx5Sj9AWW1osQPJ6WNrDp6tj74ks/9zFV&#10;462+mrTE56/9mLi1n/KIg3P0NtA2j93oplDu8Qcd80bI1HlBY+Kr4/PfpJG3lFl5ZD/PoTwlw6lr&#10;UAy/ViYWT3l+QOX6ABtYxmGfVYlgn54OrWREu/gbaLKJaAyc328MpF6+zlULyD6XEpjxLu14HEi7&#10;xscPHaFJn1958crpcdriABq+ld/l8Xf7QNAmMcZ+fCInHfu3DqH4I9u5sivmcxZKjUVsCt50Uhn/&#10;jN82hx3wRJ+Nr4cO+HxyztVbB3DMhkjwpr9eyCT3ioWM+G74hX/odUUnugbYssvxYj+DTx5WfsbW&#10;X46X7d8nAB2VzSf6amXVtf2YNi4t8Btrjcfb/8vL4/KdOsCGldvL/CM7FoHG35w5seT83+ssBAwt&#10;27YFi3iuMso3i2rxi9uGGXekI2FoMf4Pb3yyUNrqU/mQMja/LFDdvfdl/Mn5LAzJQit/K90//R8e&#10;+PIC36VjDVtZmtPvAX2r3/Hfc6/nkLo7jz98n4UulOcq3jX/BWvoT/3Dypm3Lv4Ze6cNF4vteSZX&#10;/X3VA18Dfyr8haP3/UsZ+MKTh4G79+dAmze7kqm813ZVH9Uj6WJ+0jR6JS31kBN94PeRXr4V39/i&#10;DNvhjcbnHRQAZFtZvuG03/1QNjIhQp/hlTZ4VqbyHl3pWH7IrYNR+k9Q5kn5PRhXWv3VT80fzqp/&#10;2nApq+SDD8+vLziAaQ7SRSWLmDaL8Gjegu4iYHSQDXjh6hz8qw0xZ6zejP0fnR76h+4jvraGDI2u&#10;t0zizcNu37nThdZPPvv09Nnnt/tpJb+ZTG5Le/62fXzs+f3y4V/be/R91zsiL9qjbdooXZh8aUfo&#10;GXqHF40/YOOWvuH36NS/JSxvF9f2jevW1ZB7z/qmeRs1cRcgb6B6Euj6GluQNnl7+fqLL57efP3N&#10;0/fe/+D0Rz/60en7fts58ytlvQnqYAUdgWP7RlrbWvtz0IgfSW9dqVK+C0i6sHqrjGv173gW4Pl9&#10;V8H9OeDHyMjldXn05HXxbNnzuA0bLyx953Sd53cP98bLt2XO27fxwsatDq/egC0n7JiyIJ+5M4CD&#10;rpgHG/eXBvHyblnP6hGW7qVnaZdPgH/90p2bbN7NIyyNYPMsLF7XPjcudad8faTQxacYwzfyyp73&#10;SR3KHn/SIjDF17SE5pdXvtzUdkf2fDquL0hULi9t14yLB8hfeuBMu9v2w87QSXm1JzZcu2b9xCaP&#10;n0qYr+/wEd33Z2eCEB14U57HPukTB6mW/+nttl9TnnlK+rzZ5JO4V3P1AoMxtQcBHj0IfeaDc3BF&#10;C9htG1l+M+/111/tmGAx/tVXX5m3vDJeOPT+xpuv97e29jD0rBUZR66frvk0482b/dKPN6DmC0HX&#10;m/7G66+d3nzjjdNbb85mmbUmm2LXXpxy11507xPHx9suL46NJjfC8lbAs90Acz3f4ALWnGyG7SaG&#10;zbTbsdGfsdOffHL63Ue/K3zkMPaHH50+yv3t25/1dxzxx29kWaMaWYuchb9k39hhwwMVxvbP73x+&#10;+u1vf93PP35590439fkXu1Zh3OY7WWPiD+in++lrn8sji8aUkVOHeL4+fXH/bn+CBN4vvrwXPydj&#10;2KPISPAYYiNsF3A55xsbiU/Gs+eeO9YUKxt8ztHXlibfByjbA/2V0+HrhXwdMrXllvebF0hT5zls&#10;mc0DhM17nr7xW+fey0cWXcWpc23F4pRPG/kYxtTXXn89cvtuf2LllVdvdbNRGxy04YvLv5u75l/6&#10;kAx9Efn55NNPumZJt5+hc+FZIfULqXH0I/j4DTa6ugfzEpmNL4HPGYesffMvfB2CLVo7+zA+aK/p&#10;9zn85U3Z56Mnt7ome/WFWWOF29xp2jw8qtxlnjV6EJ4g6H/9yU9+MhOU482uCK0NL4LuE4bARteD&#10;DLixVYX5kdcMAAbiCOacPhnHtLDMjSBpMKZjUBcnAtPxlwIkTJ4RQGE772IwqYHUsfLa/HHyDJ7B&#10;B29Ps6fuDgKlaYy8OuZk3Eunl5zGOgYewtxr0tE35eaV71BW44dOMAqiNfNXslP3o6+jVF/5MVWC&#10;ZPCzWEZQRmk6Oa9jGCfWZDoFp8UjCELHFQOG9h1gQqtND2MYGA9ta97g5/TUUU9f1OHLwOAThs/Z&#10;7IqR78CS/O305MM3fNC+Jwfr8z5QhkABgSFApIn1fc5koM55Ird/Jt/ls/tVrE3714I8W/fSzJDt&#10;ZOSyHRT/UumBdmz64tr7DU8+/6Ew8vXdza6NW1lsG+VN867GODrJ2sll+FJdCD12p995+63A292c&#10;eSr4nguOqzEgTsTi2hULAL6RH0Xv20y5N3gSBm92/faTT0+fZhDKeN0wsj40VWYPutD0hwws+H39&#10;LGijNLhmkjWGbdt6HneOA87LcM7X1NX6QmMN2CySzOeQog/RAW9n+d0ieGfxJANfBo1vYtScInDK&#10;4PUM9i9df7F1MbizGDS7/Tg/C6Sh7+iP4krZ/b0Pzg4HhWNv8uT7x+Rem7RjTq3GrmVS5wdCDeD9&#10;jTQT4btOGT5I3vncDP2dTxHOJlwdkTgrflfLSR5x+0ma3fjqqSIGP/SzZ5ywfn85NtWkcvUL/wHa&#10;GHODOgfE5tN8D/rT09ePvLp95XTj5pwkRRP8AG36Bq97sjyAHwKc6pdHu+m8iaB68UB9HBxODTsv&#10;yI8G34z+zW9+0/udEMOB1hkTZtOMoyROHehZeakjmX4fZ/FaYeld+ipD+ccSRuLat65j49lkfTy6&#10;VwhtlbSUc/U014X9g8fCXexIN7u0l726tB9dKDr0YugYW7ljF0dr+6d52PwdZwLdpMyYOK/Fz4J4&#10;He4Mxl0wCL9mcB7ogsxRB3xwwGV8avn0TRcXcl/ZSH460ZO2TmBzqoyLxtukw2Xxb/p2+MlGtE3J&#10;4y1FC2UWjdoudW5bn5oxCi+EWZia8RqdJtpc/7C/PHff71OD9pf7I+3om+pg9W/kz/i3snB56ONy&#10;cuu58sH5rW0Y2e0Ymb4nAwJ6/enVLX8RH0Bv+bV8LP/mdFkXSI+6Wn/4NBtdwXa0HY6RiUt7KohT&#10;X9/SSFx9lvCxGzjkMnmXHmUG3+CsnIb+C7yxcbvRLX/LxvFqe4/F8cZLP3yRXg+87vvmQaAbh/gb&#10;+zl8BuzoQH2L8H7KH7gK6k5fHc/sBZqaX5q8B75uLOSqD/ggS1fpD7S9EYBprTD8FF9wjwdSXA9Y&#10;3614p1QXwUpP4mcDLykgIaJWvRO0qXJ00DhtmL68yL99WexTt3zb/9p8QUvbMM/KbRAviKMvF/pK&#10;dxK/ZS/A84HzHITNu3F7P2XnOn2Tti3vtw+1r/nA9N8+L77No7bScaSfh3P8rud0LI4n4zq5AxCz&#10;U9oOwpPly95flDl4KzyZJxZm7tOX4o1D9PUy0OOxa4XYLfk2DA78ZGfI+diZjnXhlbB5lGPPPM+9&#10;uqd+1HWxBO9z1Xb8Xtsz+kjGyEv645AbsHwSPLO77NeW2/6jl8/Ez3kqOh/icj8T8TkIYbJoXjBv&#10;csHh3ttdFifgm42u0b2ONaG/i0Ntx8GD+EMvXL/afbBuoKS9Qvs/dSYThhxtj61O3wjGoQw85V03&#10;TMK7mPThVwYPdXgmUf3dPn5+xgWM28+MVv9FBA9/t+OWxZ+AA1zK90sXqbf+lclp+lNbqsNps02v&#10;1T1h+27l9wL0j/7WL4H2gdEg+RdG/tKX4f1FP6Rdyhd/06ce4bzceV3bv2TUAj8ZvZg3HmUFeeQF&#10;F3U8ERa3oC7j6sh2+GV+fNz7jYJ+TlC/JKBdfmFxX8hw4jpOhz62eEPTw9tmSGCvZoNoNqF0CN16&#10;lGeZyL4/6eoVTy61V5gFMmPwLL6im+w2aEvkwWfsO86mX9W3NLt+B/Yv91owi518jUOu2dbjvm08&#10;rvJIqx9WXskXoA9wtSy5V2bqxqvZ7J3+KM4L/cET/I7/+/DR6csHD093H5hLWxO47CeyOyE4koZX&#10;O95UpoJbfeqgq96qqT8eXdInfQs+DlJEI7KLFnRc6iEQShtIHdtGi3t0ZMeFbceW0XfCxgt73+uR&#10;r/m3SMLWKw+Zra9xyOb52Kb88gu/F5qWsvXnYpv6Jmr8Nb78LCizjaNvoxPGsMuxpiH0WJQWunie&#10;vCSK7TD3+O1Hvz396te/nvmOBdO7X9b/Vu9IkL4dPfW0dLNr3ajZENT1j8lG8qh4dVUob5IHXe63&#10;7W1jgviF7YP8u+DfvxY2z+a/5Mngav1nITWXN/WL5M+1GJBDrsnDka5dbDL23bh2/fTOW2+ffvyj&#10;H51++IMfzk8kvHitOuLtC3MPeqI68ooXW/e06YA8qxcNrQ8NT9As4E9xuB7wZFu+g/cot9fzvPDS&#10;J9etY2FlBpzXL2z8xsF53ib3F3Qeaef59/4c73kZ4P73lT2P37xbj7Aydo5buvHWHFl5be6aRMA4&#10;tW11Xf9Cvq3rnEYBbjjkE+Af2/xduoUtK7hfvAsbpNXX86BoYOKM9ekjbapsJj5x+a+Z+BjrZ6TW&#10;1gurtcqNK02JK778VQ6Xhsi1StUNWiaZa9uPNhDH3h/0dB2wPjB6wzfwWB+pWB+lbE0MPvHPxpfi&#10;Nzf/0Ra0Ds9Gnrfhw5uxeV99lf6Nz4V2fcNHcwibv2M9xKfd7j2YOTm2WLODy2aYt2OAfvZZWNxg&#10;L61/oLX0HqE8Otqrrg3aS0b8Zpg1H5thPhnYt8PefCP43+galMMW3i52qNpG2itdk3r99GphNtNs&#10;nFmP2vUpm2auYN8q20PI8riidXzTWUfrYY6uM4zMdpyO7PVwxHFQ/Eu/BRVZt4ZhnN2NM+tD1rLu&#10;fO7zi1/20PkvfvHL0z/+4z+e/v7v/u70//i//99O//vf/++nz+/4+tKH/R00a08/+/nPT78I+I2z&#10;n//iF6ef597B79sZL/qVo0/nJz3upA5476RPPv38duLnLbUvv5zP4j3+Vu9HdgLGqfrbh5+Iz9i/&#10;OiitchIZk2fyTZvlrRwmHSivy+rXHs9wLGwdwvbx4liQvgDHBvkX9hkNQ9uMd+dx5/FkaunZPpQm&#10;Xpi2aNO0U7z+6s9pJC/aX7gaeY8POLr9TXzW2Wjq3sNRr3K+9qfPjTlNS7xPFz4O+PpfciZ/qy0N&#10;/AKHoa3L2tjdt7u8TOBNsm4op9z96NZuspYH4TH/zXMPzqVuOn7r1quzSfzSjeC5Frmd35EbXrLF&#10;w+P5ItfhqyDmb/72b7vZ5fMBFuv8IN7+KB6l/cpJcQaFgYlD8zgAoee+lprGjpOaic23max6Dkxb&#10;4WXsJm42swKMXlMnaNg4v2OMllEyYPBCHfY6TSZyDKcB+Mzwoyflv47R4pD3BBhags+CkM8OXLPI&#10;dgj3wAig8rtglqougrLSxhgGZ/LYEBvHSn4TwymDvi4grTA/k8nvYaQ51EULYWgK0tB7wEH/8vJr&#10;nRz8Tl3dtYAaoRSvEk64iSCaGVT44J9TVVfbRwYAA+Iqxgqp9u1ml7BpqzTyTz9lcu6vBM9vdtno&#10;stPatOjXllkcnXgmzj08Fdajjn8pbPrWLcC7i4SLz9Xzd2klM5d1fZeey3rP7/+loLxQXgdl6wro&#10;z4vJTwDnwZXwWu/25FVox1cTCoPHu++83deXbcpYRH4hCn8tg186PP++Cb7jDYLijJF6PnqViZK+&#10;95tdH8Z4fxbD7SSb9m070VgaDlrR2IWWGrJLXp5PtoSmHffip58ZyD1ROG8yPMlLQd6NPw/iQNOD&#10;k5OijIXcXdBhPLWPjYGt6pt7O/oR/NiY+53449H1636I2+mUF2YCmjifLPWmpoX/h/di9HyS50xO&#10;tL9y10kmILEWeB50gHVSxQRfXrSuo4jemQQ/7EmEK1evnZ5/IXXHcL4R5+Ltt9+uY/FWJhfvvPvu&#10;6Z133j299+57ffaGl0nvOGJH2wJItqBh0jGnZ7xS7fc67lf31Kv+3Qjx2nlfPd/ngG+t+x7z57c/&#10;j435qs7bvpG6gxhQH5x4vnHkQhAvXZvh5BwYMDyrv9/sjROxG1n6Xrx8HA4bgMLKOydoccMB4EfP&#10;Ok4Gr50I/77FQGUuQhhFGkYm/B3P7GfydWEt9mQngc1ReTgr99hd/o7+npToBxmMfj0V3j0+3vwV&#10;lCnduZ/FRLI7+sGWm4DjgcWH3qevdkGmC5bysJ8Pv4qjxwmYUycAH7+z2cXxC985gLXvoVvfw2V8&#10;6uaShaPUpfyckDeYz/gpHi7OBDyzWJZ4409omb41WZhxWAuNqdL8zuaj2iP2P23FK+Om++TBIzxL&#10;gaiftqnz2BRMARxqP6gDbwO6rvf4ePQRu+UNS7pqc39kkx1Z528WP/R97ah+zRXI2wXeI1/1VwXI&#10;Ko+mX0DbasBJ2LiFTpKa/9LWkblL3AMrf3CB4qpAjTxvOhz6CT2cJ44VvopTTnzbEzAp3IlhD7Kw&#10;4cnfOsMHdPTzq3mez5a5ZjKWNP4H3vWtVOXTl8Y7BwIufrPqqGvKHAci8C2wv2HEhnacLI7cZzyC&#10;sxsCwd96i3PwLPAflLPhNO2woHU5xq3+la4D8KeQPwEXadxcKzrzX0A/jP0OJGye6ctDx9HsOfe7&#10;AL59sziELZOMF3ku4EgXRr9HVsRdbBLxx0J/IXVWF5RTRnqgbS4PZ+Kx8rVh8wG4W0efL2l5Ms+T&#10;5eBvWvVnaCmkv9sf6ZfN8/ugOM/qcl0az5/Bef3aRiYv6gtUbg+8C2jqwgYcsQXsUBfaDpznOrlh&#10;y6qvdSZpF04X2NQd98bGsUHa0qou8tgMYGM98+Ml1qeQP/fwV8YP+r0Z6G/lacuYNE3KhB0nxp5d&#10;tldbL/gRHpUH6Yv6evTksCN0rmnJt2MckNaNq/VxYsd8XqVwJXqU8upY29QJNxsZnWQnLA5PX6TP&#10;Q1d1JYa8vAqfvnporjH80KLKyYup89rVLi49Cs/Y86Xt/Ifht4+k4YuNDXxhq00w1Ym3+D55D7sf&#10;0OdoADMe4b8RJvlSxuJ1PzOXcckY1c2uxEnWJ/DO+DWf0urbQXiaem0GslX6cnRIu4bfC9qC7m1X&#10;bUXA/KI6nrjKNBvHxh5jieseBDjHsWHlsnKUdO0uHUce7a0P5pM84YsgjRxtmcXrWfkFQdw5CMan&#10;yVPR7H/qwR91uYcP3qUND1ylLR1wSO8GSUB/XmxY5blzRvqT/JUXNi/yplPET+UJMcp0EB74XXcz&#10;jH9JNpzcJWtkSx6LHuv79KAYvyoyUXRtq+sfAjxOPxw2WP8tf6Rjbq8JvlpChpan2gFyV1rI0dJ9&#10;4ccUr37WL2LC3/WvIrvaXv8svLp/bHTdo1ffoEvdQ4S/2gZ0pW4yRLaMlWwN0kZX/GaX36GKP/7i&#10;9eTxm1Pm1dGBx3zu0HW5dtX2JEPrmbqmfdpS3++rWUgShxfqV2jae9hbSKbo8KPlh/8C2oXKd3DJ&#10;Ayd68Uq92mCMWR8LDnfjuwyIQG4S/Ve5ZKeqa7mSJ76az0aZkyjTT5EdBeVf3di2SnDv0I+6PKPL&#10;XMTC8cefftJFSify2Qv6wlb4FCxcKTw24qDPetPjXOt/yVcaJ+9w6qCbLUnf7Hi+vMSPjjOhoXpw&#10;8BO1lzRjwT+P+5fC5mu53KMBzcsP8RfheBZf28YOKm780r6AuPpk4QNfzprVKy/f6pzUG13vv/f+&#10;6bVXXq2M+i3e+19mnsDWwhFk+p/cz9xhbAhedKzBq9SvnqVDWFpdBen4tT7A2jJBngVlzkFwbR1n&#10;IG5kZvItLmHj/lD83j8ZNv+FrTir6xw2794LWwacB3kqb0+EpWuv2i7feT+7wofvfSMlMiZu58XG&#10;qOWB68ru0r54z+G8DkHesYGTf9sFNmzeDfKCpbF1R5/H3kyo77w0PZv2JN9TGQc6XrOz/I/IW3+T&#10;NGnw9SA2NVVfcHksP6Ok7D5AZudpJTc0RA7ZktqD1j/lJtBj9EpK+eSR17X8SPzjr+JrxN+oKfMc&#10;xJX7lL3wYYMzral+GNfYbDwzH5/59uXaqLfRZ65gDOYHzEb5+hf40bXx+DnzOb8Hqfb4na6OlX4i&#10;5+rprbfe6qcL+YQdc0OgdTC41KnujkuhQ/1g+3HgXAamX4ybxiBzP3Z3/RybaOr09aAbPWR96/TS&#10;tZdPvjq0m1q7yWXjy8HsN954s5tx7rt5lueJn0009L/9zjun149nP8HywQexNe++e3o7ad78eTf2&#10;x/rXG6+/MZtqNsxu3mydDnv399JuqtvB7GvlK/7p5/UJffLQp2s//vh3p9t3bsdu3T99/MnvTp9+&#10;/HHgk9NvPvzt6de/+lU3u36V6y9/5frrbnhJcxD75z/72ennv/zF6Wc//+npn37209M//NM/nv7p&#10;n36afL88/Q7e25+f7t69H7v48PTFHWtw86Ui9c+h8nmjzfX+/aFpD/asXOgKQETJ3nd1TJ5ZeyVb&#10;5OTCBz10esPiE1wrx4HV6alrbC2ZWHu0NuHJvJvuef1l+TbeMzrO05QzlqPx+eevJu/j2ihl2AC+&#10;pHXK/rxG9Jzfxunpobb4h8nSvGR4eDlv243vM+ud94Kjm12PHRDGvKCIHHdOFTrg5Vsay/oCA18z&#10;fLsaWbZGYQ7xeeTB5unXwU0vlccXtEKIBvz1BS2/T+k34/rTMtcjb7Gxxn16T5enT1JPoJuZmPM/&#10;72ZXFPjhg3sRgs9Pd27f7qKrHdLSbTfQiWS7ZGHkU4cAS7twsuKI7iQZgW1s8xyTpzRmTmSlU3SA&#10;yhN0xhisY/Ax2eKwwrn5g2cNsd/s8mOwzzzHMM4Gjs0t+YorwKj4ocFxKNOGPPthTz+W6iTMvMLK&#10;4EdYD+H0uqsO5FBfLGIwvtoYeuz64wew48np70ZbHNfHcXI1eE54jaEP0eWBNhOI8jJ0BNkZn9JW&#10;C5ihcX9w/UHy+ZYpuPfwfn+f50HS0EdwTJYryIR/aimdzz4r/oXU79uzlwPiuZLAj1/uxePnAoEU&#10;zo0wvqvg67TRm12AIyXaIKQM3AKe7fP2g7DpfyhIR4v86PI8ynFJk7TNtyBu6BwlP0+fKi/rXRr8&#10;f9w2oJBeN7S5k9gJfq7rTJMTikQ5Ky/p36cjs8/n+kzK7QKBJnOynbroZsmrt6pkTse+UOf76dOj&#10;GAZypt7qXSpqCyIyNrrux3m9HSP8u8/vnO7c8wmzkRMyqM3atzLrGY/IxHlfCNUdBD0RxKC1ehPc&#10;yiyf9b34SfvugCy4yu8KP5AO8KB15k8eTof2oYisd6JsszQ46SqL4yp+TgF7+8rGyouZSF5rm9RT&#10;p92GkNejw4+H9x9iVfplBhkOBV4kc/XMa9ROHXz22e0OjDZ2vvziruS2F43KXr/2Uk8EvJS+euud&#10;9wqvvfF2B/wf//jHpx98//uHY/BGrvOjnDZ1vD7uLdHyjG0LTnzqhpXBvN++91ZOJiDd5JrN5fLk&#10;jHflb9qMHyM/M9CxWV4dd8LBIKwMfd8Nbm3eQXX7prJ5xMGxCyn6cX//yyCvrEHfRheAWxxanLSU&#10;B7/htMG1G1dOCXHYtXkHUnW539NBaKuuHLK5oI6VnQ3kgvUC5KCd03gyc0CeW1Ka5MDI08hUx2Oy&#10;VhAx+Y0KFue83WUzdewDPRl6IN4+qOzqi/CptlE/Hjaym10pWzjytp+TbnDffF14Cujn1ZdZdBi9&#10;UFfHt/Rxx6gj3kKmMt5qVK76nXQyBa8f7vRNZP1l7OgBjsMWaFJtxuO0WJu0PPfotNFVueqCTnic&#10;PrNZoRs4L/gR9pZ/6usC0qEXtUm14yOr+Nmr/PPQZzjJjcVTPzTrEwV+66dvMZ/BLJZcTtZKC4iM&#10;bBx87Q88CS0XPMSrQy7kETyWnoCJTRfQTMQOp5qOkEkyW5054FwON2jd4lp61A3QSd61URAnwKMu&#10;eUu/e2XXlzjqQ4NF8G4uxe7D000nvkviumEVWLtN3l2XjrYtuH22Wdm26VhYn82u2Dy09y8h8tV2&#10;xH5aiLrYcEbPwRf1lp6AetoP6mp94V/K2izrxlZ1EI+Ptua+/bd6SU4O/gmlQueQ9QPoazcpmj7g&#10;v4t2wnfAJR4hstD/R0f3cyVk1fOE5JzMDcqXH8BfrkjY0Dboo9QrbWXLhBVvlu9oaf3qOtpRnIHS&#10;ybc7fMOle9uwAM+WARftPfBP3w54xnd93I3GI24Xb90PnuXR0KOs8CR9QGje/FufbGHpIFtdzDja&#10;Im7r6oQ8cK5/ruXJEecqtO6jTkFu9mX1lw2tLx57ZJFRhtJWezJ1q2L9p84RXAMSQlHrW38WTrKX&#10;gu3vCxnF01xXB1e+9reMKmt09dAreNOSSTtru6A953q8NkC+3egysepkjY4lnZ1Th7IWdq+8mPhM&#10;4vRj+yh/7IS3I8Z/JCOhJf2qXT1UmLZ3E+RYDHB60rPfcPU7vDaK4L1yLZPV0OMw3NKlbUL7yPig&#10;TiIQevDfWIM3L5r8xTbwR5fnxqanM3aEorEjKWuAsWAzhx3Hl4BT33pbetL4Oza7LNj7HHb0KXTA&#10;yw+qL2F8C01PlyeZjOJl8tTG6I/QpK8q/0e/nfeJ6/m99O2b2jaQsttPjc+1YAwKzy5lfvAsnAd8&#10;M55rUxfdyRnZOiuz9ZM5IihPdcF4mrhLeZZ6Kd8tp/9ynXlh5Dll8RTe4gwv9JH82iAsLeKEkROH&#10;aDIPi0/gE8frr/UQTPpZ/8CHHxbKE9G+EtCl3snPJz10NLrpvr+pENngf+Pf6PH4p91QS/3ywylE&#10;tULbP4fzeCK1Ojpz6u+mDY/c09MBzyNrZC40pM6uIaAjbelYjIbmp7d0YPqo/RE6Nx/QBl9HefAw&#10;PtXDr0/3rQv4PI06p/ILGktnnvUBHs4hj/QpPkUX6ai+vJ55A/+YLlurmE2rR0GV+VTy176y2cEu&#10;bB/iX3keurpRmas2bpBP04bP4se+C7v5cNkP2h/6UpeKtN1hJzjrv4ZWQZ5uxONV/lo+0PYfafX3&#10;QregvtGz0TXrCiu7eCHOFQkXdhk+2OEMrtLlvmVGxkmNQ2A+y+6NgC8ClWH+beg13qvHIR06rdz2&#10;s3j4bRKyUfD1YBXdyn39wNY3PlB1v/Fw4OcxrtQ3DqQv0axOre5YmLINyY9P055e/pVw5Es41330&#10;L88bnzxFlzS58LDyRk6Srn/lc69P+X78PG9xvJM5qYOW/Q3wzEN93swXUoyXPkv6MDzUPrg7n4m+&#10;kgFxxam+lcf8N/OQIx6PjqD88oGMtW8jh/hUopN03ra27yhzXnaD5+WJvCNHl/illb7ELR2bX1ic&#10;53g2bLm9/334Nl04z7v5t42eN23Lbtw+bziP156FbR+c7DQZdxXPVth82Dn04iS77pcWQXpl+gzn&#10;1t/+SL6lQfyCOGnwLTwZ5IPbegEfYPP4nw6cf2q0eN2bvykTYBPEkR2HsEfvj34AkZWhD040TB2o&#10;nbjByV9ypdvNmTzdOO+j/xJSf9cYU6+8HTuD/2uHayLbXZQPPmZyNnnjexw8yL/agfprGc/IrzHT&#10;7xTt59Dqr3Sja/oD/jG5eDC2z5g4BxqO3yh/eP+w83MQmK2y8WQNxFrRzZs3God39BON6rZJ0LXl&#10;6Gv5gcbghJcNaFyagK8lIQ/6WmTHpdDYfEeZFGicxfy+GfOC3468drp+/Uaer/VLSGg3N+/vxb/6&#10;Sr+atJ9PnA2qgOutl5v++muvB7wxc/N0S3ty//bbb/XA/muvvDIbXm+/002xN47fH3uPXXr/vX4G&#10;j42SZlPsrR4Ut15mE+xm3+ahAz6/aDPNl5GuxH9OK/tJ5S++/KJtRa/Nif5ckfbFH2HL8ce6hnUQ&#10;feiTt/38bcDXm6xv+ZyiN7+sY1nv+/JO8n1y+/TJx/ObZH0b7M6dXH06d8o7CC/+88/vVD7oq80c&#10;fpXn8y/12BSTtptkK0erj2jcoO+kXY7F64tc2hr5ycn0/Xdt0uqzsDqrv4WtyzMZ3fjKS0L1+8gv&#10;79Y5ZfD12aErvCRtdLgbuffvRYX4i+NP+n1Y847SnfFTOxwawgtlze0crL6X8afjeOYrj59+vvJb&#10;nz/17dzaWLfPvujDx+xGcWikI+FC/VB7Tn7ShX6wUdLp9rZNHnbKT8i88fqbkaPXK/PA25B+Kyyt&#10;TH32dWzuWQfxZlfqguB/+pu/+UlPSYYhOvdzAvCZza440lHOTjk5RRZaXnyp313HhLBvOiiAuFqK&#10;3CehAXOBTRrELtP9HRl6GRxYNPebF+h4ODWaETHBdIrc59/mO6pxNI9PSvk+K9Tpl3TGLHqbOHor&#10;xILJbHb5tqnNrkxQGbR0RB06TI3jxqDp/HEAYwTTbu2UdiG432Ty58d/k4+jup8vVLlnUKFVJnQ5&#10;cUNxOCU6i9MhL9pNWH0aos44R5BSxaDeBSlz71GEMGmd2DKwoctil8kI+giJwOg/s5tdp9+/2VVe&#10;hZa2kTCeKdG5cqxylvftI292fXO6l/j7FCF40rMXZTbAV56lTPs5IHg+D0fvR94OOMoJrTPB8yry&#10;k7jEqUvebeOmiZ+wdV6m/aGwKW2pfOpLe9HGiV45sVhpsfFK7vH9qfDYhtc6quhRG0fdb0+99fab&#10;p1sx9L4xvJMxhsImBmPaxY2U8UnQh+QgbbHR+UXk5LMvvjx9Gv374p4Nz/Bcfxxt1X6Ab/s8E5Bp&#10;+/JrYcPyQJw+Rot+FqShvwP6Ydzdu+Jx6zvjobzL//N7+ExovInYE3Spx0SGDlgAMUCo26avMjDi&#10;scmIgYxcXYtxckLFSRE78nU+vLHwfAbHr6JTj76pAbt+zQ9EM3LX0nZGOQ7NPZ/n+/L0+e0vMsh9&#10;dvrlL359+s1vPszgdC96h28Wml/MBOK1DMrvn95//4PT97//o9Of/ulfnN597/v9Ec23M6B/73vf&#10;7/eRnUCovrXP2/DDafkq8eyGxaRMWjPZdcL5q0d03Gfn0pbYAeleg2fohdqbyEdtzqE/nail7/xt&#10;wBu8r5yEX/pMHmU4cBwIp3YsaOsXvcwmSN+yypE1p2OAOPnZol//+tcd7DngyvRbzL/7Xemxobf4&#10;dxHJvau6VtbUgy7PArxrN8iCvG3XAefy467pZ20WxDX+IisZNgZE13Ivt9bSuZ6izdAKpMXCNe1p&#10;eR/7fbzw7ds5wSVoW+mQ6xhAF/AKGMC1wfVcd9xrF5CPbuzmZPkA/JWuy3a7X34MPjBlpp7DAWI/&#10;ki6P9qrDoL8nj1qfOlJ8WINP6oh98oaAwyipT/lvMvZxqn3zXPxzyUPuQkr1ccaskZldBGh7g7+Y&#10;a6sOB+poV6x76/YWWevmNPWzNtGPjKdX4mg8G/0U9yzHAmQ8ejo2k69gHE2hXukqjNOe4auFGQtU&#10;nKz2Q3izPJtFjOElp8lYTWaNhd1AivyRTT/aXXk1tks/YPt9+B8yMKLXSJPbRFcPA1u3iQXnHD75&#10;0TJlhu/D+4FZsJhxCaCnNPU6ug7QO2PJ5YIs+sYfuBw/wd43P1xp05bpgYvECcs/oCkmo3yk3eyS&#10;70m6ypejDjB8Pa7HOAXZxm/aQv5r3a7fiR/2XoTztHM4b+PUNfj6f+6hWV3Ad2NH5UE7I7vTj4Gj&#10;nFAZQaeHJMmzvHE9b79gLFWHvjinBX2diLau4IheLi9KO/m9kMUpA7ZNC5t/0yqHFg1S3vOT5bZf&#10;xF2WveSZ4KItnjfvxF/Ws/kL+dt6FrbuzTNsnHvxwurA8HnD8HNBuMABEiZteKffalfYuACcbNK2&#10;dzfZwO8rI68+Je/wslulK7B9ugEOOPFkdQQ/W5d2H22mSxf1ozk0nD+3zwPCk7xSn3v2YKGbyUdd&#10;0pYiev7i9eOzvenv+rjiY/dqr9jD2NO0PnhP9fO/yGTxYdpm8tj5gg2v+H2PMj54i6sH2dRrEy3w&#10;bZCaE+xGS21IkJlzkG1h3nCLrH89cerlW5ls+vT2Y32TOoOk1LT340MZW1GsH/gM/Db36LXpLWMn&#10;v/HzHmZ+YtG+dBz8jNVOvA07m13p99D69PNpe+h+JrzqotoZ1B7Rj6MfxLnfPrzM6376a+PkB/Ke&#10;w5P9tPf6qzSGHyOvA/qdfBlngTj5zqF0hoep8KLMyuLSIXgW0IeWymTHgWnn5p10MmuC7kCFTanR&#10;bXhtClhICMLmZ4rMdR9FLiz48A3mh+H54NNnviSivU5VB336acZRAU5t69t4uS79q6PuleVfotkz&#10;nnTukXtheb724F8Lcsh3odfkU72Rl+LI/9AN4MuUkmftAVljI9iEwXHpW9JvwT3YukDrOfCQQ3Or&#10;B5k7PPClmuCqPGtPypNrc7QZy9Mv6QM8KIX5B4e1BFd9euP69f6Yvs1u6frOm11ePSieyEsXcxO0&#10;8bw9y2/3y8Np+4Ao7ZXSdgUPWqdt8JC5SbMoS16MFeIG/9Qjf/2l2JwuDAe3svp++vvAEdggz45R&#10;2jll9fnSNDztT0V0UQzYVDGPTH1pu7qU8dvqApsEgbUQGwD9PRg/k0EOW5bFQEvqjj7UZ2IjQ7+6&#10;4C2NfGSHmr/JuH3Y0ivan/sUrQ0L17uIr//4OPrWV3NsclkD6rifexunxnlvitR3Y1vyh+LhRgUx&#10;Nfub+/n/9wd8E/Dc/fTN2Kn2af4EuPWlR/YZoLvzB/0aQE8X6iJ/Dn1+8N57px//6Mfd6LIIza/s&#10;z4akTBcC+fD6k44ErCOob22Wq/oqG+G3MpX9I31pF87bUZmt7gVbQJDOzlcuz6Dxgc0nbNoG90vP&#10;k3UujvO6ngznNAie3W857UPzxm2+87B5werkyNhl2HJb34bzMpsm7/bz8lOaNZQ5rDqHFRwGNdfm&#10;ly9PxO89nEAcHHRveSJs3QvCeXlBvHwbf552Hg+/cWxxuw4c7UmeQnS4Y+5F+/IcEObggXUQekSu&#10;Uz7xtRHo6Hg0fW6837A+AhqWvqXruz5hyh7xy1/xbIC3PtLYzImuJFPGykaTeGPk2CYc6pj/wpXy&#10;xTqKlzhqd+7fC6+NteRg+NbDIoduaI20sZ3jt9tk5+vUp0m708Lyx8Emn/+1yXXz5ZtdLzLWm6P5&#10;mRLrP2nNcUCIrME77dYn7Zc8b1znxCDxF35M2uBe+0trxhrz9tmsix3sASr+zcz7+BPptlQwX22y&#10;Vn79JYe0ZgPsSnyxFxP34rGO7hD+1Vyv1k8Jr0NvCI4dfSp5gwud4Y17v5t/5Yq1uOdOL117sb/x&#10;9M47b57eedvml0Phrybu5dPLN146vXzzpdOtV47PKd64fnr51s3Tu++9e/rgg/dPbyf/zeSxTvbp&#10;px/XNvsdwr/8y78+/bu/+venP/vTPzv9SeDf/fW/O/3FX/zV6Yc//HHfRLNJduOG38O/cbr24vUe&#10;stVu/nHlBrcf4/nTp68ffnO68/ndHhzfDSz6CKxVGYvEb5pNrN38ArtBJg7YVPPVI2tnPrn4+ec2&#10;ybxBNgeSF//eL373ezX2dh5Db/Q9mT7CygMQVs/JxoKw5VaPhLVJ8lS/A57VM22etd76XyC4yU8P&#10;BWUMp7cOhtGfT9NWtL/x1lunFyLbaO5eRH/rNONTfEw/T8Wfsq7qZ18ybTg9lT7oStzj0JYesGba&#10;NZnI1TNpprHWmO3revZh9sAunU61nafUl+UvpHx1L3X5eSYb4T4v6gAg7K+95u3Dt/vZzmvXHCJw&#10;+MNPOE39yvON5tOV8xJAvZH/9X/zZlcyRYEehPA7t33GcN4qUO8YEZtWQREEPotkOG1oX41h4Cjf&#10;eOlGBN0i9LW+erqOVU94Bobhlx2znaPjxBMEYTuSkvd10iiZRWd1AErMLlk4e/opjlEcNExJkx5F&#10;yL/8IgIW8F1Rdc5iucmn/Axz1MEVs0NLnYUYJGqi3i72lXEEiYCYMGjzCAm1cg+efXYET5vmh3cN&#10;TAHP/sqq1NfBYgyyRc5HTpxF2Pxwbjc7MjEB7h+ACKHNL5tg8Hi9f3lVtsOam3F4OaVXYnwzAIRu&#10;G3+rLK54oC8I/iqceDS7iluFp5ieBfVE/ErnvdDxlbclDEoHoKsSkjpnUAyEqOFFGx4c/gbXhj4n&#10;uRA8PR1/9Pn2O9k4NwZ7vzS7ijvPI76QPtsBd06RmEAm/Uz21GFySPa7KMwBiJw7qfqVXeoonvgX&#10;Y0wtEoAXkidT8C4WUF75LAYYYCvbqcQE1muW77z1Tk9RiLPR+UUmpxY1bjOCKXc/+L+wqPFIf397&#10;umtxg76Fpq8iiZ8l/yfpjy8OYwkPPpWteJw/dZIlRsuiw5zEvZxANF/ZE7lTIoWdFB5anSzVj+Q8&#10;cXnuWyHwhZ5xpqdOpzDwrDp61GWiUmNZGsYxdm8RxsA+PJn0MWAWfMI78lo5mUGJIo8BZhDZg+dP&#10;N196OQPoe6e33ngnNuVWBtnrp5vXX86A/GIM6IsZKG/FyNnscbrySozkt6cPP/z49Pd/9w+nn/70&#10;Fxmkvgx9NtC+zkB+/fTOu++f/viP//z053/+lxlI/zyThz85ff97P8wE4oMM0u+mv97M4PlSDOPV&#10;TjRMtHwe4qv0j0WhEJi4EKhtNrPi8OS/TKJiX+IEuX779cQ//sZbe2wJ25A2O+lIRldH6O8htyPL&#10;h67kefVAWFmmHxwevze4r4g7AVMdgSvpK8/KuoePrjvx8rOf/ayDtck7x0Mfkid65jSSRX1BWZta&#10;u4nWU1EBDpe8S/PS3X7Xt0tn4ruwE1j9XajNOsptW8kk6OdrKs0b6HasTnjotxn3jWEDJgfsmS4o&#10;RIefMrTis76JLAcstT31OPL/VSbSGaA5heo+p0nAg+pI6UH/2G00Ckvn5itYRKjDij5NYPdnEmBi&#10;b5I/C1oW3C5t9eJRbvFMn6sn0Hg2OGNBbI83eo29M3bS5eSlPslrUm7w7mvgL6RvbC5Fn9ipmTiH&#10;LrTJG95axOEOpfdGBpPBZhb+M4/rWGtLN6LQHPrDqOo0/XmU+h2EDmf7PeYMMqen41g8xx5GB1+8&#10;fvP03NVrSQv3Az5z/DhjcTKlHveZLKRcJCRNKIVp/yn4Yy9yU9sROSqPco8nyVKaWAgR5My1i4Oh&#10;bxal8GNky+JGJ2cREuXJDDlSYzdG86ef+nuBR3njeHkfWBlGB3tI5sm+yYMFrW5S61O8TnvONy52&#10;vFrZ30VVcfSI7j6fMYQP043uOJXK7ESyOBLXz+4kfnGo+6pTewGn9/bb1r5R7cBPN88CzRd7QI+v&#10;BqQVV/DuOO3ZJpjTUupEBxqEbrim7fhdmU3bynbdQGaOe8EYQlYrx7X3M85MvvDTU++nXnX1FOkB&#10;FrulbT5/wuNc1mdav6k4E9Z+dBEN/3Nv3LoI8hNm+ps/+fFw9Q8eoP/1oT4pzyK/tZmVhaF5dUE/&#10;bHn4xC0dxq1CnuUB2+fb7+JWJvYzdybBzWMxj40InNfh+mRY2vd+g3JL18bTEWO/ifvaYzjJnQNq&#10;ffMydGxfdEHwqH/x6FM2aBYxLvVC35wHedW/4UJ/yEUAHy/i+bvB535pZgPRysaNnRv9F5Zu/vLY&#10;zsGxFDRu6zrwEyN2i1xf8DN93c8GZoI/8eFZcO7iguu53ioH8KT8PXhyiGj1ffkurKx43jhtNJ6R&#10;VZO9cNcrWKdvHsajix298szzpxfS/ykR/yKTxbvxuR1+is23qcVOfpP6vg58S3f1l+/oR3efsVBx&#10;7erppVs3qls2Qrw9rk4k4qHf+EzL+inTUNrftvB7L19nPHkh/Ln10s3TrRs3m/bobiaw8UVNdnsg&#10;qyOG5h58TzkHLcwL+Hy+5++0J1sziz/xkzOH8cmjFIltSP/F/j57JdjDewuvvlSQQbt0Pxc7uP4N&#10;PjoENDxPO1NvNL//TwgVQ0xpMUbr7/En56CJuJUV/G6fp38v+3EW7Om85+kjC/7w2Oxhu7yNNp9X&#10;2c/Ezmluejw2f97MhYd9hgdNwRTa4NzxXnuUZ4d9jvviN7DUHbq02e8jyGNBXx1ssvq60F861B/7&#10;ZNzIVb4u3mRcDXNDsxbwKdJH35I7C1V+xN6J7FfjK7+ccleLq/aUbIRQOsQu+P1t92SfPOPtHDQZ&#10;/bz4WYLa+NE9Gxp74EYeuAUmob3Va/IurpR3ILK60GR/+lZg3+G3iTZzg749ts+H/YJHPy39naMd&#10;/JkxNePpobvGabyVv2/AByfZaG2hCT7zr7vgYXgQZ8Y8pxsfpRH+AcHcpP5EeFRZ4QPxy1IePv3r&#10;E3J0gUwIT3cNIJietgip3vCvbRu7xtfQxyuj7mfBcg6ogLEtxiC2dNYbyJZ1D3LQNYmE9kn4sz6r&#10;QB719/Qb3k1feCYx5Ifciq8t7/g14z8eAMTgccdZ7UcnpzshmJMnbamspL/45fXP2XTjEfnWtrnn&#10;i8mH99rccSc49SWatVFd+MxHCKJuSEljv3wthX18KvHm2hafvrEmkfa8kPmhTa7n06YePA3p5ups&#10;nM2w58OnFxzEsh6U/F8/CB2R34exd99kTueAKn9YHco+FdzsX+stpL7U69BBDxTgTRjMSmnL2BFR&#10;+D1yikvru/Et1nckq8NLY2wywVVnOv0bWh9HXr+NfH0bur4GDx61/pev3zh98M67pz/64Y/6hZE3&#10;Xnst89P5HevK5FGn3vdsXaaHytMOYzhAtzR0yukPEXDQ/84DgqX+lvZF9jbeek5xB0d1FL5Dp0aG&#10;x8YqV/4kVE/P+OPaugLCpu/9+fN5gHNonra5d1XPxgvuF7e0pUNY3JsuuD8v82Qe99q0cfJufVv3&#10;XuVZOC/jKo+5tzk23un/+uaRB+nKa8/C4tzyYweGL8oDecSxf/VdA+5HroZ+9zPezTx35e48z14J&#10;D5y1Ben3Hn6L3m9btLptR1ezuzcCBW9kowvZ0bFrGWuu+yyZsSppT7M/sRENKfgYmDUEjysZYhen&#10;Tew0Hos/+JF4NrNzkmN8kIctMj5fs+4R3U9DdFj8i/AyQGWTs+uUNqPEqdtXt2yqf3nvbt8gtWHV&#10;L7CA0rD6kZACXZ8K/5ic8ip224GRB4/une7ev3e6Z4PeIdqk89f6ta3QZl7Wt6QcEk5fz+fpn6qN&#10;Yo/mt+pjA2Mfds1m9Q2/w6HQc8gDPWvzwu1DF7V3ddGhATwTr4/7BijfsLjJbdrl7bNwJF0a2xs7&#10;2fWJ8DHteeYph7ATH3g++J8L+meNz2lXBrvYwq9PzyXfldCVounz4ImhfOF5z+Q0c+TH8fvExc6/&#10;0M2v4A+uZ5Ne3Il/LvmvBPmVF8xRn0/fvXDyEyUvveStnufaD36X/sPffBTb/+3p3XfeP/2Hf/+f&#10;T3/2p3/RA+ieP/jeD7pO99Zb751eit9669Zrpxs3b8W+Xj+9eNVvP1mv8vtlr5xeDvB/blz3OcWX&#10;T9dftLkcO/zCfHKcvoxfB0ZP+GzGXn3Nv0ET3o7PM7/RBugy8Lv7X3wxG1zmSavnNod2g+yjjz7q&#10;upvD48AmmTRr6zbA5edTK3u+6SYOiINbfuWk6XcBnQvkprITuVhbQpbP04SNq32IvHRuQhZz33l0&#10;0p4lP/FF/d77fWvT8e0/vX3n9NmdLzM3yTzlvk9AP4wePer9N1G4FzNGvfL6m6dbr76evrl1unrt&#10;pfD+5umVGy+fXn/ltdOrL79yevH52IXogDnPTZ8bTJ/4jKFPQF9N2vOZDz37VPT524xDfJaHsR0R&#10;RYemr6Z/r704LzQ8/9zV05d37kctnj298uqbs2775nuVhxeuXEu8/aMUNXnKE90w32MnvQCEFxHL&#10;0+lvfzKfMeT8dbPrjg5x6oZSMXNx+mIUI48saqCmr99zrdMcIefUe1Xx1Vuvnl4J7BsDZfwaUAbo&#10;gJAzBBxpyXZh2JQjlBfCGXDdOMKqAJqewazAbHZ1Sa9vdXkrzYIhZ4sD5bczQOkJoLkOJsPJ6Me4&#10;alUFIoJAxdFi8W0HJGZ77M4YR8Y7mSow8DKc42yOUZ8waerjACppk8ApTt/ct9HlramvYpTj9uQa&#10;Rzz3TnQ2nVFOOh51wS0AVzcKAl1MEhenGC+eeeZKashEBw1p9yoC3o4yzwLDbohsOuWiVMD9tBdr&#10;TAy+6mcUHxh8tD3tAe3L5FmjjXd7YlzK4tDXZZliIqCYxwblpw2UL/3o2vZNjlTTe7Dyg7/FexZf&#10;Jy9tabuS3jz4FsWxkIse8sC5M9EjR/NWhAE8z5EFCwMPYnC+iSPKGX4+cRTWYH6VgUhdNrki+V1I&#10;sNnVz7iQXY5DAhn1W0/AIGgD6nZ06jM/1Bjct7+4e7oT57vfj4+sfhWcX4cGO+UPU/9XUXoG5tOU&#10;+fTzz5M/5WIQF3cHdyEXcjKbUylnchE6DIrNEb6GxIsgroBX4Y1N69VNnTELjfgWHh8dhLdd2E2f&#10;4O9ucoH5hGfwpN39U65w1Aa/8uE1ueiAn4kKIyQu0puycUji/Efk8yQuOplJioHr/fe+d3o7gxwD&#10;6q0ug9iLMWzXMrm/aQMsxtBuPrn/6tE3p49/99npV7/6TXT/QWzRzb65xSD+6Id/dPqrv/x3p3/3&#10;1//h9Bd/+denH//4T7rBdfOm35maDa6eBgj4M+nyucQHsSFOEZlwxRqgtvcRsDoE34YX3371MLTH&#10;SQhv6iwUOAM2Z+JUhLXemq03lj4Os4exCat7+IpvQnUofKoTxHnIfTe6YlttVNk8tYii33ZReG1W&#10;+zGhfZY4MunkiY0u+r72c/XehMy3mdlqaZ73XoCTkzD2cOg91zfP2+fqU05+17Yh+QR0ST8v574T&#10;fngPflSxyA2ZynDaz8PiTfgpLuwIpB+80dWNrvSDN7j8VoKrja9co8SZGD+MjM53ftEClj8XfD/4&#10;gKax2calUnDEHfYkNMg3Nl0qe6WftOtyoeISZtLQDZnAtrm9xSbnOQ1oHw9PQpOBPrq/ulU9jl6w&#10;4S3jmnz7hqMNDyf0rzzrAEfoqA0bvZp72hQ5CMkG+UogOx2a1Vu+t02oSmppZQuS2yJIdKGbXRzw&#10;1Oskz7fiHSyhw7GpNrheiINjw+vZ6BD/gBN0eirykrz9bc/ga9ngSxPSBn1ukqBdngPlyfAnUlHb&#10;38Wt0IuH5V/6wbqLE2XG7Dppyc++sC3d6EppjqrJUicx2kzOAjPez6RAfym/fYwu/HWvX/QhPTn/&#10;Rvp39Mtf8o0Mp97Wn37PVdmV9dWJ0YdxLsV1ET841BXiikP5ph33fZMrcOGkHwuxu3jvCp+3PboB&#10;ZpMrVxNCtOrj4kfvgdOGWp/RFhkdG2JDMz6GtoeqiV+ZDWOCQr/0D5/w7NCFy40G+KfNAr63vAIB&#10;44yADnjweRdD10eZ3kfb5MOLti9tAXi4n4XsZk3SW1+gv8mk8BHQP29SDM/lGxgZ4ACzdXgrbukW&#10;3LdOfXbUg5YkNK2gz1IH3Oc0bn3TxzuxCDxhH+b3S+jbQPG5ntGxYevc+7n20iBu5Xg2uiwQzHgC&#10;p/q0pZ/dzf3WWUjZ83oXD/tj7BgZGPsILsMlAdKVkX/hsgwrM3LUOD2cf+7lqy+qrq0v8QKayvME&#10;cnlhL9F50DoLe7Pot/4O/pND9XiuDG2ftO1sUVCE38vz8iZw3nd7LW/9qb//YKUDkdfYRvTKU/0P&#10;tF14EX+gJ/RTmYXVbzI5fBR/z/HHq7GbTjuS17uJ+zwT2i8zqf4qddjYeur52M204RvNj517ihxG&#10;35/JNcIYm3vl9NLNG22nxViH+WrM0VWaHldHrh51zKGsObhjkdhE9OUbNzsmOAxyP/6+BeKnMtk0&#10;Xvx/WPvPZluS5EzUWyVPaXFKq+5qCWBmODOkGfmN4gtpxr/EwQD8bTTSOEajMt47QxCqG0DL0loL&#10;vs/r6Xtl7a4GcGmMffxkZggPD3cPDw+RucLS4tBkzJqxL/OnOw/0c1p3n33m8ujjj4WJGa+MyzEz&#10;Dz0a3eqqSHD4TGts0L0P3DsLT19/cbn3zn2ZGD8aWzU6WFsU+vFs505nHRt9nPth/NiZ2egaXcFr&#10;gV03Ds/YNbhcb0A/S1xRkmDq6GLagSMplX0/n3MsIK7/gsedcyVdnKtnOOGb3zeQfu3bD5NP+MO+&#10;KKOtmKne6ltx0bXxHx4MX/1GI1ptbq3/5P7BjPOppYtbNrX4qQ/fcdjBG0UOeSV/nh9//MnMNeaT&#10;Lo8+9njioythG//coSG0Yi3AH7ag9i91eCbf+j/097Ad/Jode8hp5rVkAknseNhPBK7TF692YGyQ&#10;OUnmCMFHdhbhKuf8octiUt8MIs9DHrPRtTIeOhDPBuMbetBNTlc+zXgnzPzH2/zDa7pBvnBapPw4&#10;/fBzb3XxtdqesVMdt2/soLnh2B9jQ4hPO9MuY2TwkL9PQb34wos9FObgUeevFs1seFlQbLGxcedN&#10;2bErV3srffXihl48Sn4yoRPVF/3/vtgGfA9L0F27F9DWoXrsbNOC16ZfeRzdCRMP3BbGRge0D6hr&#10;YMb+1WN1l86SOvpLP+gToWNNDwvlj2zvt2Iqe+Km7126mGfxmo216Mhn9flHh3bMZ2wAkKdDH+Vz&#10;ZN63sswPg8w8LG7+5QHtTtrXaZPnxx9KmfR3eVxNG75NXl/wmQOq93TeLt4G0ueZc38Z2XujS5y0&#10;B+PHhsQqMdxRytpqONkLX1zpWxz1JdmfFEyQJngafoT/Bz/Jij6uHfFMrs2//OPTR4+MCd/azMsz&#10;LdXGO5HxQynz5GNPXF5+8cXLT3/y48tPf/yT2N27lQlZ89XMwVtvcKPDgQJrRf1t7/zVR4tu1K9L&#10;vHGBcOS/+V3ryKh0Nf+UE19dPPRQ/PbP8iAgyIMeebZdwurUuc1gQ+s9gXyu3xcWL1i7sriUOd/v&#10;s7y34zfsvXT3bedR/7nMOV44492rtM17LqPtntFrwdpamnt6QM/phHzbrgV5hMUDhE3bOuFh9xam&#10;n05ewfPWsXQtTRvghO+mPflrvmM83rxbd3VHvly8UengoPmlPnQn/ZafAfrb9fB2LSc6nX7JEKaF&#10;R50DbOmsk0anIE11qpx2ps5NzxhR3c29PNv2/pZ7dJed23VTrfgmSPQDh29mXpI4z8aErlnNWKOe&#10;ji/6YOs8yV27wkPzy/IBa2PPvvx21mE//dJXtrwAkjoTD9TF3lmTqX909+7l8di1B9J2fpc1xAeC&#10;+8Hw1kaXddrzfAjPyQBONLLrlU8z+J8sPUQMB39GH6YsvowvQX7hy1cOqsW2fPNlSlr7MO4YQ5Xh&#10;582ayWx6Jd2VTTdOZTwG1lUeTJvuBN99KXPfvV/Hd1QXHWX/HUB22Fsd3zQPBenBZOtf8AUHsIlJ&#10;FWx8dTOsdLY13UT6/e/euPzut2+m+nsur77yg8u/+zf//vLaa69njI2faWPkUV8YerpvcH0TH9XG&#10;hfW+e9jv+ER34v90w+vxp7omaN3w6SfvXu4+lau9iFyffPLpjtXWtow5TzzxeOKeCPhNs4nrTzHE&#10;b3WV1yGksd9s+/iAs3aw/J6+B8iDLlk3t1m16+i7ocUOu0oH7qXZ5LL5ZY0O7IbYxu9bZuJ2Ewze&#10;84bZ1qfMltvNM3XxfdBGn+lLvzrhkLL1hOhj25zx+Amftnzq6fjt6WcZox8Mv9/78KMedH4gfqjD&#10;Ml+G/5+kLdatfdnnybvPXl79weuXl1/7weUFv+P27POXl194+fLKCy9dXnruhctT8Uuj0D3AYRPZ&#10;RtfjDz9aH/bJx568PJm5yN3Idn9O5tGH/fbWk/VjXwyel1545fLccy9dnnvGW4B3I5MnEv9K13Pp&#10;yHPPvdj8NsL0k+nL9MtnR5ktv99unYTvlPZTu//0n//82OyaEwkffYBZPp9FYdPTgsCCVSRbx8Xp&#10;3HGM3I9z5PSRzS6/VdRX1OJIW4zzeziYOYozyoHpY1zPRp3R2MnAdfJZIKRcxW08utKWGqYaVg3N&#10;1WJg+lEF3DjjMCem9epwFgu9wmlyE2c+Ew9pnLQyJMo9CyCYt4PoGOKrwd57BhWPEpf6xrBycNPJ&#10;a8wZLX+bn6GdxYR+vjDQt2CS329iJUfvZ6MrE8WAutBiQoUv5U3a3w0DPHSfdrftEfJ99/rs2w6o&#10;YxjnfgavnYiUP7hI7kfaguftwLP4GodR20JhMPZP8D+D3YVJMiWnADkyzPAI4SgtmoWGFOJwHva7&#10;N9sRXSdikqaG7wZ0Nd9RbsqMDhWiR1uvQDd6UiM0isff3JRGHbAL0iGM/hvEOaI2r9KKbo76lMB8&#10;KmGcavrkFJh2WOzASwA3eXA2GE8bE5x79Pqs3ocxHN7sep8Rs2MecNqk88fUa/L1yWefx7hlAHjz&#10;rcsb77x9+eDTGLbPP7t88NEH/aQZHnlD4MyXOgMJZIApN/0rV7JpCA0bZuI/MkfbPi8fb679fwI9&#10;tvh+s0mqzsrh6M/6aMB9cR001PGvY2ah9sH2vWJOo2dBBRMTFegCd7juTTvG+NkYUm92+dyg17S9&#10;tfnow49l0OVcPRQej43phmUGPzaqm9/p/88++9zlT/7kTy//7t/++8vPfvrzvgL9+us/vrzy6g+6&#10;KGAQ9TZoWB7ZWez9Kvw9PumIL9pHR0Ja3J5ucGbcH91NH/CGl0/lxToET/iQq02wgsE97eLC3B8E&#10;tTvRHTL25osrHmk7GKdsehSe42F1s31c/x4+mhyCdXIXh6t8ynjWZ103DgjyVf/Txi1DT7shG1u4&#10;ZdyzsZ6FpWWflQUb3Etf2wTH7TzC0rd9s3SFF7B2o7HZ83Twc0LuUwboeMPrlA+P8dkJJkBW4sXV&#10;0WqfkPc6EYFyeM2RDsQO981DNi/XOsgHnO1g8cBx6DowjmjnyOgat+k37T/xYOOu+c7ymXy04Fyu&#10;dB60sA+aNWMBx+u6qTibyRk3Mx6Psx68+YNlYPtlnpL2TaosL4KzMglgMR5tCbfGV/HGFs6Nt776&#10;2zHG/YDFS58v5Ij6bKEe4y2ufrYwYBE4DQymQ84Bg8A0ET36xkB5IU7/8Jc8jQuOpmt36td2zwJK&#10;5cED19Uv7amTGlqU6YJ3oGOn8vKnAvmn/UU3NAXIVr5uLMVZ8gyvvtMJUwRR+5Uyyrds/5/npUNo&#10;XfhwZFBq0tU7/Bcq9yO03TdAh6+6coalE4wu4v3knQpbW3Fu/Wsf5FEnvWfX9YGScvCFPwaEpVn6&#10;0rth+DU66V7qlP+6Y0V9nQDebZ+qTh/PN5O3TioOvhtz8d6GVRzVbePKrzLV3vDlRndA6EC/uL41&#10;FXw7Bi6/4F184tS95aUPDdGz5eeRRl8EbTSO9W2h4kHL5DvL0P1tvGd80v01fJel3wnNd8I7/D/p&#10;bvjpurwdvRs7snUV8uxzToCven1ra3CAkTkfNf5MrrfDjtmbf8rMJI+MF1bWg0t9Q6Py0s66gI65&#10;H11o3Klt+7zhJq2QdH0oeLedwuJe3i3/knM4nv/GpmfyvLp0yOZc5qbeXLY9fTzi5dn+5r55tK1z&#10;gPQn7ckc6otPPutmU3LGH5ofS7bZ/2HmWO9nYvpp+p+3uEw0Q9Dl2+ixA4pdFDHuRL98JYMTYsPa&#10;j5Lzp+h5+eNPe/PXT89E97Wnv1Mcf8jiMXnaBHuipy8f6yaYRSnj4PTajKDxy/od/6hQJ/gPzoaH&#10;BYFnnn3m8vwLz138ILSFHX6JN7ru90mcR9Om+Hja5XTo/U7tpv0fffzR5bMvP6/tffTx+YQTm3rD&#10;a3Dw0/XM+wFxZX9D2xpZyyy9vA/UDtyS41WWR+GEFWd1J7gE9lU5fdlVOUHZbrLAG16AeSty8gyM&#10;zdp6534WvN3DoX/RC/O/ze+Klmn36Bl8DuVd3+C5J/3qq37K8OPoj/H2cYsDd5/p4o1P+PABgDf9&#10;ffLbD3V7nnao2xx0DkqqVxvJwG/OmqufF0zRoK/KN4s+j3TRx+93mMuMXzj++2wWRrejP/g4cz39&#10;43gujB0xd5R/xuzhxWxqzaE5z/LelIPL/KCyGj1AI9u/4Hl5LqiH3aluJOx4hJf4y674PKjf7Pqc&#10;jn+jDckY3B0ryD48pyok4u5mXEmexh82DB+ee+aZzE1evjz59JPdMJTH1xvueyDXAPGhe3zKsVfa&#10;Al9x5Vlb+9MLuXoGyrTOgP63bdx2js2evj44R2+0V1k6Vv6GH2yy34mBf3UcnmQ76pm62uLYAmMY&#10;/cYLB4fkmSC9rDrGaHknv/EWfr45G1LaDpoAmeC9PuGzmvTpbn875tnLM+Ghr1TQwdKVPzT2N2jo&#10;WsrvGNRPp2p7ZODeWpMrbvrNLlDOkv8B5OV3uT77ZH7PyoYW39hBA7LWruaTH+8TY57RcT5g4fxz&#10;b4i0/akrUDkkD/uBz8qgeX0K6fzU5V1lfOgmnfeZplTYDbkvPv6s6wg2Cp6IPbeh9Vz48sILPgn2&#10;Un8Lx9XGannprS/96TQHrz+furaekQUSD/064tBzBmWEalDyji5NaB54ExbH9NHROemjc4dOHuU3&#10;rrI88Cuz9QurF63jiBO2/sW/91t+Qdj0xbH4zvk3/XY4x+29cuf2ncM+u55hw95v27d9cOl/FqLJ&#10;SloPF9yau5/Dbdo23T2cym0f3rqk3cYlXjiXd48m7QSet6z8i09YHspnbly+6CcpU7uTe3qbiPaf&#10;9pnclvojvrgfiB7ERjgIMfZ94ts/akfUuTBtl76h9cEdujoHiJ/B59Aqvxtk7LDZlEKtfA8/SYd/&#10;cOmro3/fxkbNGPV1ZHL0FW2QH12pJ5TV7rOH045A7DqAv+u1DmhoT/HKMxtxjz7u96ie6lvz1gy9&#10;UXoP34rN+nbaxZ+zKVcNVV/ul072YX9ruzzPH5q6nnrIfPnjunpQnQhf0NsxtZtdDv+mvDGJz3g/&#10;vqdc4ubwsEMFdSc7M+9aivi0L0Y2z7PW0vWW3CcytKAHv8LH5OtnIMuDGW8rw6T3izzB0c1K/kfy&#10;kYe2kqe24hu/xO9qvfnGW5c33ng7cfddXn3lh5ef//xPMj48n77yaMqMzhs/6I89CYc4AF/DuhHd&#10;4PMYh4FDFfYfbKQ8Eb+omyiPPnoDe2jcWAT20MXGs7fGpvkZlXn2O2M2MffnPfhb8uvTyrryC4wD&#10;+rh7cef09QnJlHzZVbbcBtYZ7L/sptY5zrONL2+K7VtjNsNsku1vj/kpkv05kk238aUewCaZn/i6&#10;zepe90Iy/rSd1gJD7xPxJbX/Tnj5WPdvHktffsCybfQ//SfjmE1b6z6P8T0zdj37zHOXl55/8fJi&#10;rs/m2RzDvMPY68tn+tZDd8KXh8KXjPFPxYd98bkXLi88/0Lv79599vJiyr/22muX11//UeEHr/0w&#10;4+GLTbNu+5Mf/zT68aeXH73+45R7sXJwIMwGqLnH+s/6L/9UPx8/avjeEet/9xf/6S9lYMx8K/7j&#10;Dz+Kk+23ZxgPhiAdjYMQsLll0cvkyySmmy51Ln1ayS5rhHtnNrcefoQj/lgIuW50Ud5RiutCkqDT&#10;eKYsynaxARydGjQ+AMfia2PDeEZKPf0mfmBeqZw2zQmnL3ovjjHqD+t3s8tnoOBn9APamDbNIokO&#10;usY6vKixGEM0m1cDOj/l3VMEDIG4NdjjHI3T0EEkecHeuzZfcDOiEw9XcDDAoU+bCdKpvT0lbgJm&#10;cX/4E550s8upvulQNZqLN3C77uH7GKEFwVUe34anqH68rm8QxUh9GzndhJQ1eNkk2oUnNBkcypsY&#10;pDRg6jjKuZxRCJzmlWlDMtAH5f4o+Dvuz208t0HogmpxO8WWfAevdXZ14l87vrzKHThmkJjJ7ugc&#10;h/xY9Dj452QtY2PnnTGBj3FbI6pPSWOc9kcUf/WrX/dHFZX7MIaIIXsrBuof//Gfkvari0/O/erX&#10;v+4bXV4lnR9W9oZK+kfl74TXla9ptPGn/LBRuxPz6sQxyDTIn79taxegUvZITUQyDMs6KDbec+Wo&#10;zekDuYr3Flz7avqxfuTHMN3vYqTBWR90SmJ+84qT90Bw4b/+Et0L3qhTdcam4vTZ8DrgN/V8n5fh&#10;eyaTezgj5cuDXdDXv4cPaKEzD8eW7ICF9y+88Pzl1Vdf67WLQniS/HRVm3eQ8Q1+E05tYxy74KuN&#10;6Eob++PHgfKsvDn4Xv1Zfg6vxGmfPKUr/82bKZyU+7rRZTMgnWPklkDPqm8nOWjPpguedxB1PfcT&#10;V8/yr/4LW56OqkMeAzAcZLR8MnB7Uwwejrk+j9fqgaP9JGng3Lc8bx2u8IOzbRZ/G85h8oyNFfxP&#10;xtd7IfXvc/4zCWe/CeMmPjezGWmcGqjDeuBXL9rbb9kw8s69tnYSmiuoLAL7LI+Azh1/wODEEwPo&#10;yLJxqdff8mjxgdqgE47Fc5uPngFbk57S8dcYMHRGlumjdJEd8KmiHT9bJn2jG7/pH42jZ/3Dp9Cl&#10;HkoZHvrM1urLytV1w9ItnGkeuzLyJWf1OyXuDSifSBPffEmbMmmPdpZHQwu5IWPb6VR7P2eVq3Fg&#10;Jz+V44FLvh1b9Ce02dhGYXlLDrkaO/HJYNMNLmOl6wEdP433bFHowhnNJOudFG1A357YF+hEF5As&#10;Ohw6VJ/AJC7pZ/md4dwflq9X/k7ZzdtJgfvDD8GL8a+GP3M/fBMnL750olFME0amZJt6TjIWXNHC&#10;fiovvb9BmPaMP8NXwcfpG/V98mzhznjeceOgvzI9weIH8xmS8Xc8C2itTA87MTrCbqxP6GCE05uZ&#10;OERO7Algs6R/32Ln3u+z9E58nMzLvfLXfHTtaqMEdJePpWXybb2r6wvybh1XWsa3XR6ccZ3vz3DO&#10;D4TlkbBx5/RzkJdMdzFiYXGc8W9o/tgRtmTtXnWYTCN39wMmqFeZbWid1alrXn1tF3VmcfU6qVro&#10;J6H5xMmrzp28uV9aBmYRb9/qWPrAtu/28+r3Bu1F55Z1f8ODNGfLuRePTytrci/P4JH/KKfNbftR&#10;dvG5rs4Bz2faVCIOfewFO8H+mPjaKDVpfO/9Dy5vZULqiwn9SkbwBWltdbInHHJM/+4Ykzj+j8/E&#10;m2uxeV/EhwHaPP5e8uVvfLaM58mPTuk+d2N+ZrNjf1uCrVHHvlmMp/LzF2yqPf30k/HFnqsv9fTd&#10;p9o/8Q3Y6OL31a/I9c7D/EFj0r31jW120S/+hs8l8zUcADNu4IUx6uD2cR2dBdrueQ4cSh+eG0tm&#10;8Se8Dw2dd9z06+mzI4+RibILg3/KbBtM2pXbN0Ennh0YP8j8MiQU5x4wmUOF5sNH/Ulbf6DjTMqS&#10;jYCfo4vonzr3EOXoS3T1mFvi++gUf9dm1/z+rK+soMeC+Esvvlyf2IJO3+6OPtnkmt+xsIGFt8ER&#10;niDBgteMD8M/+NfOrj8JBH13xt4Zt+iA+fvMZ2yk3Smd9Jk+aZtA31f3t891eE0fEL+HJpSxAbM2&#10;YGzG9Hf5pt9n/CbjzMuGX4esK/ODd+Xp1Kn8/B7F+Gvy4dXqAhLZvc8ybvsNvE/9ZpfPEqIrZchl&#10;fZT6KfmzGTLrD+GhhiQPm0iXzXeeefbZy8svv1R9tjmzbzb57e7UFs9tbEBta674MXQF56EndHH4&#10;VUtRntO/9iOyOfwUeeUZ/lgIzfzEnCNkzRx1ZNU328nO3Dv1+1yXN+vkeTD91JuZ1YvwsL5V2iZt&#10;eD30ja1Iv8nfVT8DsYFCudO2zLimXJqQ68pJvL40NrU0f6n998XePNZFxBdffPHy0ksv1R488fgT&#10;01fyJ+hb9JlNIQv6ovHqFDpPOnhJJq43/kLKNL4ZZ1zYsSVcTjn+Id21WDpjjTbW10q5Qtphfas2&#10;IbQ8oJ/Ej/Dm/C5akg8a4FdGvfqJNqtjw/SD6XOjP4cu+ItS+tybz789c/duefLyyy9fXnnllcur&#10;AZtceKU/q6PtiJ4rjyfT96b+0qK9rW/0aGUHNl7ekdPQKD7/3aQJW/6cRz1gg7jNI/85rnp40CSM&#10;/ozMzmUW/ljYNHi3DWDLbVvc71W6ulyFzbvP8gnf96zc0uoZKLvp57Dp53zb7qUFHjbOAjVZSate&#10;R5/k3bB1uIJzXXt/9TPHTm9eOD3vmLVh6TrzQji3ccPSDZaWzde8Z54c5VZqxV0YXvYwePpS5yZo&#10;is3xOcyULJ723fxZi/NWmHWeHlYJrsW5djiZ829ws5c3fnZy1pZ/Mr85Kb8+K8yaUm9DD16O3We/&#10;8Kj81YSlO2HnI7vOPLaeL5R2JzO/K5k6luODAzyff+nTzTNmp9aW4c/5bb1nnn66n2rzadUw8DI/&#10;f6HduaTOxPQQE+Nd2aVN6lWX8Wv959q9hK7lhfaVET6vjrmK0zZXY6A1RWOquZcWah+7ND5LcCgH&#10;kjZjXUhJRoe0yacyDp2NP9LJb5/7FFrZsvZLaejoWHLoUPOl+ck3ejS2AS+/4mOWj9PWHuz/3Zv9&#10;IpMvNPktr5/97GfdVLKWP4eSBrTPF+f4DbXp9CNBvdMv2qrWNTZ59iDo6fJs8+71rP/yji91feN4&#10;13JtBM0m1+NNB+7FbTzYNbVdVwPKum7a4tj1uL2qb+tEP5oXtAEv1/aD9s/wsvI+xXtmd85veLna&#10;EPN7Y7/97W8vv//t7y6//s1vLr/N81tvvV0/fdeZ333vva5Lfxo+f5Cy4vD8vffnd8z6yfXjjTLy&#10;eD9zmA8CH+f+U/tGH37cw370bnnicIvxzbjvUJbfjjNmazvQt714NLwPb8IP/ji90rfMdZR77tnn&#10;qxv4pEyUrfzh85K3td7RFT9fMr8/a52M31P/hML8p7/wZleYmgwyYg6DwqlNr6hC66D9hnwUo6cM&#10;CSKd0XU6H4XxJsw40I2rUnnjguLPoEepLI5x1IfAcVLk0yl7ei54ZyIzwpbuCq/yrnVSclUeY1s+&#10;jX0oUDx51u8+/zRCi6A++/STts9r8vtmVze7Ur6ObZ2eqQtEv0rzdFiLoYfR73UcgIFRvJ74tuvP&#10;MaGMdrVrDmYAYXRHYZP3WCxr3gAlXXxT3zi26oWgE6q0R9vHIUXv0VGllV/AwGdTYYwzQPMZ93YK&#10;9+QB3G9ewRVdn4RnnZQwwGkNuftO7bdsWvKBGs/AVV6MpAE/bQ9OQR0bttxNKJJDxgYWEQdd3wfn&#10;cBNXuVxhgzR6g294JJ92Yqr40ZvR1bbfABbZArTbwKArNXgMVTqjDtSTjw/NJxk47H6YkvP+gx/8&#10;4PL6669fXn311TqrDDbjoz+tEWIw8HQNkquNMN959VxDE52NRHq6zJDSAQV/whsLk36ngW5og7/h&#10;irea6AM5zFWfLo82T/kzurDyllolPfjmef/6nGg4uqEZGvStOUExpxfWWOtHeEU/yZGBuVm0xOPg&#10;4UR0Qwlv82cjSZn93aHSEIDzxedfuPzwBz+8PBu+evvSK/Tp0fNnAKTDAQFNThsDBs+zq9b4XQuG&#10;mfNpgCUH/AdOnVYfNJ2+hj60rRPVTXA8bC14MTzaTcRcmraA9rmnd8mXsl3QCXwb6O8ZJU6O1dWV&#10;g7D66nltgri1e8CzIA95SJNPfxXOcW1j2uzZQGLQ3QFoB12yk4fusQPkOAPQOAPoEc40VhfpV2Dp&#10;A+jDe+lL55neM46BPpVnE470AzzvffnJPte+JD5ZlSeDpcPz5B38sOEDONu9XVTZBX1xG+T1jNbi&#10;1M7iHti2o8WYd1N3a/7DII3+4wseKb/8AfmvJfe56Q+MA9xTTJ87AT2LxdinPuPsnOqeDQCbOt3I&#10;6cmWmfyEQlhLg/FAPf3O+H2x92xL2qidQJtXNsLeTzuvsj6DeHWhgQ5tvd/Jf7RJf2pfCehNM3an&#10;/OpN7tnnm3IHrLNvbN8xphvH+j+5olH/POS947X7XbzkFLl23Dzi+A3jHMfup63Ga/g8j9wPPh9j&#10;7eD+uuO2vjJj8+iIIH/bmTKlMbBtWFkL8p95PeVOPMu1k0VXY7r2l0cTt/oG4ISHvbrhR+As0/U5&#10;pm1jGwTl8dWVTTamrE+yeNYvaR1bj3HxoF3YNrtqx9HMm9D0yFobVk92rLBoZDOKv9aTeTuGNG0W&#10;4cuHlKXjleEJxG+6a+8z5rD7i6uylnbwzAKqRUHj49LtKs9eh98Dw/8rzxeu6dd+vLjEl8ZcVw9K&#10;wwnEncttwNszrtvph3lsIKsdI1Ymm7fl6HJ6iD4hj7xkSn9dld9ylW9gce1EErbiyaP4rXMBHmNM&#10;D45kXN2x1XPH3GNS5LcSdsydcfi6MfbF51cfePzsqX9pOeuk50mf5407B3Fwbdp3+HcEcSuXyir+&#10;xVUuzTAZE1qPenMVyttT+UL0SZAXvQRVfNHh6Rf0wsJsfKZMZm24+4z5O++9f3nrvXf71YRksLqR&#10;CjL+39SfevI8kHrTVL7nc889W1+UPnwS/xGP+UKlg6x2MeLgowNrn378CQLbl2x4OVBkUXkWIb7u&#10;piQc+uJM5p189QPj3sR4JpPMp1P2gfL2i88/K17zPwvp5Vv7K5uZdoQIixNkrd38jueee6F+B9+i&#10;m0Upu7IhQXo29xVA74WR78ShdWzg0eePK1tp/HPgQ59bGQmdh5Bf0YRGvCSb4CEXtM84wzYEDtvQ&#10;MRvOXOEgA7wDle1RzxXPxNVuicufOlcnqovagbYjrXNJf0d/g0N9vmRgTPc20nvRkXfffb95nnzi&#10;yZ50LR/r646d24Ne/PGxeWibA3vd0Egd1eEAPWL7ty1rr7QFrfKsnUA3ntTXD7DXzRf90lbl+3uU&#10;rXNs4eKbw6w7BpPToSfJo+0TjOnklzxJnzksvyB0RR7kJcjPjlmPQJvPwgMLMa5oRTvfAA71Afwk&#10;u7ZHfl9w+OLr/kayzWY49evSc9BEzuYuOzcU5NE3LCLSCb/Lsp+o157aqG/htIHn0NixDhDgZ5K8&#10;do1NuPrU/Luhe/y+rp8YC+/MAhBdJg920WEAfQ+hszk1uqec+x2nxi+ld97os9E1srCY5F5+G2QO&#10;GE0ZeLZ+bR6/YOeJrib8Vz94+kzrCb/dkzMdsbDkCsThL78iXI3O2jR/vhs75soW/uTR9rXXaNhx&#10;u4vDR7/ZII+w/Nu61/9UfvNsOW/Fbp6+lal/5oonvjpk8cyC5BOh59H2odhGnyF9/NHLw4+5fzz5&#10;LGw+VZpnoW30ovWnXpuT4uiJtqBbWP9x6a2uBRzOe+Lh+d23l7zJdSwE4gt6zM3wQVuMqfTIPRid&#10;mnFSe/GvuI/2epYPDdXL3K9+gRtakh9I27i9B+6lb73ClpF+u+6N2/KCcue0TRe36XAsbPyW97z1&#10;u5dncbkubNnNt3nB4tk8QNh0z+c6zun/UpBH/SvjpQXfjX3WdshLOr2pDtKTow5hywgbv3SIp7vg&#10;zG/B8zlN2Da4blAGnNsoLN1Luzxb9gxLC5BH3g3iPKufLel6CXxsd+5jNi7zufqUTf7mCxhbO09q&#10;7IE7d57d+5zp9iH5O1eAN89035qujSz2qDZJuWMMLYdScdeakkd/Y7Nb27YhWdS/Nhm0HbFtrd+4&#10;kGsyx68JxgBe+ETil1/ZTEp/jF3soYPgMl7wqawReqPFm/WpuHUnoyY2/1eu6k9bjKX6uHEvHEh7&#10;Z255u38vbcv3lWd5GTxrw+nbB++/P7ai7ZzNTHax/IanZcOJ3C+/4UplLaPO/Dv4SifUiA/5lzow&#10;Dq3G1B5+LD0j//znofmbJ3cdXxPXn9gJrE03jhr73o9v8/vfv3l5++134188evnhD1+//PSnP639&#10;0178MGf4PP6mvuTFgescYXyQ5Qu6K7PULQ5N2rY2cNKuoe1OkNf9lnHdvJ53PAKbx/2OKdsH5QPi&#10;dgzcPi9+fbS9An7ceXNsr5vvXB4+cfKcN9/En+uUFz1Lo6v27fqzLwXoOzazPsqz3yXr/kz00zzN&#10;ixfvvv9e1wOtVb+f+76o8cYbTbOhumvX3iL79a9/ffmHX/zi8vd/+7eXv/3rv7388u/+/vKbX/36&#10;8sbxgoc81r/pJfjsM3PCj3P11ppPOdowm081fvDB+5d33n2nL4X85je/ufzud78NDe90H8IaTQ/l&#10;HnKn2ytjwdXt+C0jP3Hy4Qk+1Er++V8cv9kVRJTro49MoD5tp0uRqE/Scsf8dKMLQB7HkrInQ4EB&#10;YZwGlw4RxQ7YCFrlJIC+DXIIyfMQPkaXAXItwHXcr5ItNC0wE5IYBY5d4vvGSXH6zvjXNQBvvvlG&#10;N+8YJ/EmnX7o8FE0hBFT/9Du3umxbljpmDG8HMcxBNNQhkuaDS1t3O/LAm11bZkyZgQw6QTOcR3D&#10;NgsEx+KDemIcahThORafhJlIGSgYrxmg8GNgeLcbXf9DNruWt23LURcFcY82BpQ+OMlgkytWk5Db&#10;qi42ux5lZtA5VCGy7+CDX4mclAnJNk/+O6JbPm3xXJ4dvP5jsGWAMDETNr44qzezWEa2ggEIPRxR&#10;G7M+beDZ4Gizgx4ZrBj7h6JPTlO+9sorlx+89trllVdevjz/7HOX5+OU+tzAa6++evnpz34a+FlP&#10;JPzZn/1Zr95I6sm1GDO6qv41Xqv36FsdwGPtor8GJgPLN2magTENGJ1PvI7ehaPA5J++gwE40c85&#10;RD5tu7KB+cPS0YOets81EeMANM8McHUAqlP60/S9jXOiuH3XZCwTpzHCuXYza5z6TliTt4sS1VXx&#10;rWWcD/2in3Lwib/YgtgP7epn19KG/iBp9F4dvon/wx/84PKsTcNMfvuWIJuSQfKrTgCONyzI86Ad&#10;Xn1pnYZOiA2Wn81CXPU+7TfYuseT1RM09jnVOKVEX8oD/Alq6bqAnOoafdeW4T0reb0ffo7DEL0L&#10;nkzlYj+vtnTlsX30HDxvP23bQgv+ut/0jQfbt4W1j+K0GR/IbQdXerjGv7qToJ/Liw/S6eimw1/+&#10;aE+uS8sfA+XkU/+GbSeAB8zztKN/5d0wcHmIoTf3Rzwnsp+I1V/hy3N5KT4291xXbaor3TvB8hZI&#10;74T+qLF1quugc2MFz9v+5b22Dhx61H4z92wa598Yg+dTzjgH94FUm1ML3PTFbz+YlBsLRm+jy9F5&#10;jqMAr34/C1364eCeza7gTx2lo5p6BJUFvs3l6zDaJ3N3fFte3dZB4Sz7M7RtAe1R947jG3+TVzvF&#10;9fnoE3m20aXPDy9TR/Doc91ERrcrm6AflmdDRycnAWGoPfAH9MxpwpyQ71tv0cWe0u31wBUgF/RB&#10;smMzHpReWJM2OK4LgrLLIy++KSt3/xRSLoCEM0/7Fz33vPxufPV25Dm80r5pS3lBdzwf9rz0wnXI&#10;qTpPlw+cq9sLS8OC8nAKe+/KJuv7s/B29XMWx9J3DuLwEF/+AI4xYO3Q9x2MmLToTnhLf86+oLS2&#10;vfrxXR3YK0DD5Jl7aR2H2r+Gj+ie9kybd1HvNh79bvAdfL9Jm/RZ4BsZ9C/3wvJKwKKd+MGPP0fS&#10;1HFAcch8hMVxxTN95HY+Ibnmmrwrnz8W1kddO+feWLD3I+vJO9czHUdC24SHo0NdcD7wgRljP+9k&#10;5HNvoee+z58c35EPuIL1Jc9lZ5xGj/5nknq1D676DVrRtPwYekIfOMXh+6SF1vrRwZfn4jvStk21&#10;I4ec6Nvqw+JaWH5o+/Bl+LFXuAGc0rVr6fWJPzjVZTONrXZASj/wO3s+S+uT1m87iBe/x6JAIbhb&#10;k+blb3RzruL0Fb6nN27QwBfEV/XyqeSxWNRF1dRPHu9n0toDUqFPe22U8QUs0HhmR8xbHMrx+RIL&#10;rk1PPr9t4FN2NunMX/zOwgcB+b3Nos/SJW2f8dwix8wffGqIHV6caNenNtDn4fERocVp5/D4yn/p&#10;5XcAP2tj1p7ro2mnDZLaysHSK15UhwLuUzrlth8GFu+hD/M2dNL9f8QlQ9sjf+1T6qmvicZvp56h&#10;beJKe+LRjS9+d3M3VZKh/4Rps42n0b3SFxw2ueiKgyufffrF5a0338n89a34AF9Fd+btGPPXbu4d&#10;emsTYzYznAhO3fygjPF+19Scd/9QO/lnXBvdH1sMF9rRTZ/2IB7dkI8ddwhh6uSDjN2mI1P3gS+4&#10;zA8ejZ6PzZ8FG+XZ+mmbvKEh9w7E7cHXhx5y+HVw2bTCHz4cPepcKf5Q/fnaGptcFh/jx4e1ZKJt&#10;yxOAn/ouvf3ii+CJHHbDyylzaWND6djYC20bvsQ2BAe+kWP9Jf0n/Kov/eSTrQNd7J3N4s8+Y+c+&#10;iqwO+vhuqVu/GHnneti0ObT4ae3gyGb0Es7pI/Q2+ZI+dtubSH7/hG4mLz2r8lWxK7sZo4w3101H&#10;b3TRl/qIidNH+FzbxrW57unPyrh1HND8iRMPls94oczqgbf/XB999JH6qNZOPvvMF3Uu6f/PdkPH&#10;ZpcFPTIWdizAE7IYuc0GmLi1AWuDpckDqpfRrfUfPDc+uD3Twdqw1GeBsKfsXbv5/tzlpcznfQHE&#10;XNM83ybXoza4AneC877wwudZ/QwHe7ubUHgyejNju7dU0IZmds/Vwnp5Fpo2/8xZvu5vcz1/95ke&#10;6Hwp/Hg+9hxPzL3wZdtP1y0UuheqN9WF8Vfh3T679OyzvMu/5dk5/4Jn4fy8eeBU18rmXMfKSZAX&#10;7u+rQxC/aYJ4ODec69znLQ/U63q7jgVh823e7wvnNDiA5y17LnemZ69b17lusLwAcOLZebNL3C5c&#10;6zdnfGCD+DMIq9PyoRFuaeLoyuqLuJWT+8W9vBIW58ZvX97yfwyH5+8L8qw8OqcSCVfE3PUrecQl&#10;mNuZe7GprTNlgmB8NfibccbafXMYPjTWdsWeqEfeXd+RHgoVLJ3FARWcwTF40WiNLyHpqGTzdrxA&#10;R9sJRzKwzynSMPPXAetMflZmvtwVGeRvcH7bNUS+1FOPP9Hf67J+2I21lIEZ/i+D96vEZdjpZvuM&#10;hZmjHvXzg71UMG37onzp/C9QWtB4AvHon/WEezvW0LmVW9NCV2V81GHM2PI3ODPuYIw2t9lJqt8c&#10;+Db32ulLMC0zxVpHOIxBQ1/q6tcIkrf6o2zbmnJJN86zo8ncCtQln32GN954K/7N27GtT1xe/+Hr&#10;fVlAP5FuXF0/hB30DO/SIGxbPG+csPHC7TICutv+AzzTF3p3trGCcpsG0LbxZ1g8I5fpV4Jrx8v0&#10;ZUDu7MECu7+g7WDzzLg6/rrxi//noM0ejNjDEcrKsyCvNOOKdG9H8bWezL0XCOirOnwWnW9v3LeW&#10;8GFftpgXA/g05nB9qyvw0Ycfdb6BB9I+Tt533nr78utf/fryy1/+8vKPv/jl5Vf/9KvLb371q8s/&#10;/eM/Xv76r//68ld/9VeXX/ziF/1qmTfLvNRhE8wnFl1tav3TP/3jxRfNfvnLX1z+/hd/l3J/E/j/&#10;XP7mb/668fL81ttov/5NfeGP/KxPD9NdP++4X1hDu77k/u233yGlwz959Njs+t//57+M2lagBlif&#10;Mfy0nzFkWGWPcnLScndvOrLTMhTX73JQ5og6RoawI2iTj1xHQU6LL3mmCIS+sAqx4FmeVZi9ysuo&#10;r4FwrwOr42YxKDRaKOyGVweIOAwxGu+8/fbl92GyN7vqpBPusdk1n1ibN8uC4qZutNaR/vJs+Ckt&#10;blHyY3Epxo8Tqp3e8HI/nUFHmQWx60LB5NWROMJ2q+u4R2n21BacsxBv8jgTJW2bRRfO3XSYM/+6&#10;0RXnqZOzTBD+NZtdaHC/7RW3eYE0yr5K3/aHt301OfkZLKzgZ08YxrR89MBCi3sB/b0e0LAPG5Gr&#10;3EvnPwdoE9AN99ZTBMWJX4exP3THif7K+KiI7tgQdaqcoxokfVPIAOX0pO9lv/D8c5dX4wz7gdif&#10;//Rnl5/+9Ccxxj+8vPbqy5fXXn4lTvJ8bsA39J96Ms50DAsjZMd9DRijI46D/8OU/dGPflTwBti8&#10;0jkTJkCvtUl7dGJGJoT29w+0s7+9kLZ0ky6DRw1i2mBQMiHUNPGzyKY9dHKc3fImwYSbw42PeFBH&#10;XP3uXdOv+5lAOnb0o/KvOjZ9cWg4+nDiOoAWeUg4qiJ/M5x+az31m+z3tA6aUj8+29xqfjJlZ9D2&#10;VfQneTkMPtfy2iuv9pM9Bu3iz39OFX/+2acpa2ilD0670dUZGJ0aqLOQ9Jih8I59co3OaEPaWF1g&#10;q/A3bdvTjNEoU87ar9oUjo643HchXh44Gj+6rn+7x4Oba/Iny+AIeJsrva2bXd98C5S99reFcygO&#10;cjl4jebVebDB/aYJ5zK3cahD39/B/NzvpRsUAd1avFvWPdgBmw3e+3O6+vRRdZzbpB4BXvdbdxen&#10;E7f8c1PdaO7l66TVfn7x2eWL2E12qbY39pJeqc8bAxYaLDBYnJiDCmM3Sot/uY69Pk+2IteDt65s&#10;qjahKwXq6M5i7CyE7CTj3PblU3miDwU23zovVx5dZei69bbuY+EJf9iBGR9ms8shjNLw4L4lkzHM&#10;a99xZPr7mXiZcUB7lmugdaVO3zj3g74+I8CxUQdZLX/A0iUsTUvjOc29tg4ds0CVSClTbe+UmWj9&#10;Qb9iaxZ20jH8mKKc5ikXuMkb/nZ8C3SxUhvDx/bFPGt3+rVr5UA2AQtv7NjYr+RxTfpsVqhsbBVd&#10;EFP5BB9buG3jKDm9Pno6vg5+wTG8gWPi8JPu1VEMVG7B3f6Q+OX3Qnk+lFTXznwGgvTaxgPO5WtH&#10;Dtj0hY1fKK5czzIHFhKd8qrNzPPmA9W1k46vPng29qx+A3xyAhO/lVm9F9+0PCunfNuc9sm3Pt3U&#10;c7Uh01fI7PDNTn20E9RA6aFTyVMaoxf4zb/ig7WtbAAbHRzKyLf0uV9eF9cB8I1N+K488OSGd/oj&#10;+58/aSTFTsizvF04B+mCeLjQCMRvPUvH4L3KY8u6Kr9lNv6cH276V98y4+vWs4e3StcUS7nj2v+O&#10;h4TF7W8WJaJ3AXjg3usu8DkxaCGaX3sD8SH7Gwu11/M2utAF7OKYcQKvycNY3A2AyFJAJzpGH64g&#10;rnzK/ZQb3Tpa0f60snadcle9qr9zq2z551+u/gS0La/PsPUL0vHGJGtstbFl+MZW+UTLw75X7+3z&#10;2Gr9xElKv8XkN7s+YeNTnjimZGqv7qV97Jy6Eue3Zb0F3x/XftynDDOBS5qFc/zlVwnokd9b9Xk4&#10;0pxVm89se1PLAq8Js8mwibA5UReGn3x6JsfxYR068ntc6MY7pzKdvrTwoL0PPZQ5WcCbx8Ze8uUP&#10;0TF8QId+ZiHDm2TGUHOqHnr6Otyp/5R26cNsO/scP5cNxv9pDoHgwzVPdaRXch3Zuq/8tkwD/GQY&#10;XU/U6op8otQvDJ+nThm7OaE0Wec+zWgdPUySuZY8TevdlM9/uVNm8Gq7MdtnfPBK/OpV688z/bHI&#10;4DcU4Ooba/z8Luzd38WF3//+jctbb7wdv/jbyGE+84Kn9AoN6oGvui0udTt5PnPKz1P/lyVNu2tr&#10;j/Ha/fBvbM3yEE791mKBxSUyNWbuFxPwQN10UhkbW/3kXuRAZ1dGfJStz1g8+MfmVma5aqe3mGxw&#10;7SZY31KPfOVBC13qeFobMjasB9wOPo5c2Aw6YT4T+sgyaeV/8itXexNcn37+1eUz8/pK7pBf/sqD&#10;gw/zRYbp2xk8KqtuVORGm3xC8rH0ETLb08muX8Q3/fLr8UsdUBr7G3tgw1OfKC1fxCbOgYCPPnLI&#10;bOwi29F+lOd9K5L/92nywtt5U/mLtlCdf7MOoS+N/akdqq6n72feSGbkNXLjHw3P5s2uWUQf2c9G&#10;l3G6i2JkmnYq5zBV7cOju3k5Y7n0h/J8p2sp5rujmzYu6Rc91raPP/YW6OXy/HPPX17JfM7bXdJH&#10;PjOWGD+013VkvgdwhjcLwsobLebPFvTMsV3Nt83Ffebz+Re9RfbC5SVvTR2fCXzxpZcvz7/wfBf7&#10;HBh4wVtmocdvh2kT39MCLUv8xTfxv9nl8BdN6AXuydY4Z7zzTBHIzRsnbPHoSsWQ/hh7aPwVHx1g&#10;wx8LD18MP55/Dt3PlG71Czue7tqQKz6pZ8d0vHCPHmH5eA6b33X797kNdEUYO3X1KaVtOpzqIwdp&#10;W+aMTzjX4brxruf4M+69X5qA5y13O58Ax+I/g7Dt2DLn4HnTXIUznec6Nnxf3OZfOs70CEsPfk3/&#10;nt/L0X79ht6vjd28ygtb39a56RuHbvJY2Ss3tnTGAXHbNmHL35aT4PlMOzjXs3kWNpzxn8PmMR8p&#10;HfjMNmUi3zlcbCl/a+Zh0QXeifqSj0yU4590HsVm6y/Bk9rrs3QcYcNq22e9i13v+J0yfCDjCR9S&#10;+R4wyBXOjonqyvOO92x7bWhCabixn6EjtC3PZBk/LG2PDWeffcbQGq168x/FK1391Nrjj10ei528&#10;w7aWemXx+N7wJDbFGJB6vPnGhgE+CR6Q69o8dtNYcea9oH0de/EUP8nfvJccQ4r8jdt0vNaWlG2/&#10;WB4EgqrlZqwcvhTHEaeeJKSF0+e15ahkno92ZeKd68ThX+dAKXJoUdvod6D4f/fffxzKzfgOv9/Q&#10;fOPNty6/+93vL08+8XQ3unzKVRvwwUbG+iHsoLjV2w3utx/sFZQnocu965bb/Oe85/xrP85XOq1u&#10;sGP69sMzCHBc+TFlgfszwL1h6wHybj9HY8fkjHVsx4zjM3cVv+t1fHp9ZHVK2m6QSe+4+PRTHXuN&#10;ezbC4JTX2D+bXXfaD+igT02KL5+iq67kxVds/fXbHuycwVf67KH0UGvoesScIXHWjrWFX6MtfBU+&#10;6X45sJtR70T2v//d5R/+4ZeXv//7v7/88h9+cfn1r/7p8pvf/LobaP/4j/9w+cUvf3n5u7/7u8vf&#10;/PVfX/7bf/vvL//3/8f/7fJf/st/ufyf/8//5fL//H/+P7op9qt/8hNA/9T8f/u3f9MNtv/23/5r&#10;N+DQ4HeG+QidUf7nv/yLv6TMmE2p9je7CNXgr398GUZ8pZOk4f2cHaGGATrH9HmGYowL2DgnzMg1&#10;5kZVh5AZVoK9Cp2yUTrMXGUEZW6YSNiEOBBnKXXU6T0UWQfvt6kDDz5I8ZMe4+LNrjfe+P3lw0zS&#10;OCcMI0EQ1sMPXzfO6Od2Bp31+omBUeBE94pahtFGVxewMpmYH+VjZI/OkPju/pd34VvybGcBs9nl&#10;/nCGI5DvKr//5r5KFoOyvNgJgQnfKmQ/C5I8oJtdMdhjwK8dFmxH2jq3g2+8vMDzOlqNj2TJnZFm&#10;/DfMXQgtvVO2i/iBlYvrPxuO9F0w/JdAHYwsHasBPoJ6FhjrGyMWKK+8YaNs8jpd0lPlgQ569DrX&#10;h6MTvpn9P/o3/+7yZ3/yJ5d/86d/evmzP/2Tyw9fe+3yQgzFc36k+9nnuljAYPjMC6PiRBjHG9BT&#10;7aZXa3DE25EHDA6DbvPLVRwDZENsd+yfjRPshwHvDz0maR/GODjViEcGfxt1O4ij3VW8vqH9nG3O&#10;gE919I2o6KCs/a83mfzij36aYOjYAU6/qWOSNkyeGVjOjsLIdPjmpBp90ZfbL3LP8Qd18gP9wfbQ&#10;00lAIXkPh8WPCLtnJJ9Mm+8+8eTllZdeuvwo/LGZ6DRCJwzpU76B/HX6jx/SrBMSKuhE+9fhKNBX&#10;8fqF9uDNLDY44XMdGKsnaducEI6eeKY3AW1bBwAyTkYnmcE3m+uJL97wVe/wfAqlLJHzl6y5/ypc&#10;/vpbk6mhGQiVYcLwdMLSdpvW2/3JPVjbABfY5+HByE99+j0ebf1kJb88Br/zRpd0V/UvHa4LnsHS&#10;tbTBpx5yECfPxqlPHoHshS5sJE4s63ok3zyPNIRxCE0mHWLYDdJaZDwNbk4om18H9ugXwrajtmvr&#10;ynUWWLUjfGr61W40f/Lgw9jA6E/S8ZVjcebBGZY/+v/CLOYoM/zSoqn/u/XRRf2YjuGXBRQLH+Nc&#10;KxU+J83ChEUiC6ccHQsMbQPcwSvnTR0B1zl5demPxn7pYEb4Nf12dODMq9uw8Rs2r3buuMxZYpeP&#10;pIPHc3+QUxzjsEdXjv4rjAyn4MGdloVP3mmDe+2hZ9NOPoB2m+iw8R0bjZHhDx45tSRuPpuFv2Rm&#10;DAudB610hc4gYeiaOr0VRm678KOt4pdXK7PiKvnTp4y7y9flbTfU2LzayIEzv9vGwN4Pr4c7U37H&#10;xitez/KBpal5D/x/ACmj79vYcl08M86Pr4cJixPglcNBdP5GRwOeV7c5wxY76QDdlb76j2/0Y/kH&#10;54wzMz5e/blZQFsdXhytN30iDSsvlq7lV33N5N0yPqVWO2CsWF7kOm0JzhPebdPiheOKe3lQNdvq&#10;v8Nf9kDemQwctuKQ/dnWAaG4j/uGMy40Jqp5Wv8VNshzDvu8+G9CotXNZnXx9LDFK28w9V77/G1c&#10;ns9pQJlu3Kav3MbnedtSu2JsP9K6iHDggB/IR+98Xm95JWy60PoOvMLqROWcPMufnhhmAxK/aYLr&#10;uQw48xXII33zbNzqqPttPyhzg14Vg0MZedCLDwFtTn//2pwgV3j79kp03ISwC//RPfOqjz759PLu&#10;hx/k+vHlMz5Smqq1397gD23HZlda0Dhuibq8PeH3XowBfMOPPviw/MQvvhouqNshLvMeiOHh8zrQ&#10;ZUHY59gs0mi/TZe+AeJN4eTRP3p4MP2fjrPXc0CPrfiivJnNu4fb527knLrds4fqh382aOb3nkbv&#10;0o60xXg6/OerTJ/0jK/wpwVt8yySTdrCyFwfvj4rM+oSPTKSeFPLeGHcCM7+1mvqsIFIZjMWLZ6R&#10;544zFXTxyIeOqQc9ygJ1dLxoPWxJdAH/m+6/ydf70jHtGpqUS3Rg9CvFCb51mpN9299DePONNy9+&#10;t8tbT08/Pb/jc/PZtBSyycj3hhdtnXOH/+afX3/toOJsklz5Nn2i/FUvetVaumYuqE/qn/qx/J0r&#10;xYaXd61jNlD5JeM/D1+WhpGrTd4pJ10lkxYa0BKe149JW+gd+w8/Gc2bSPzQ4fW0if0YOz+6YjNN&#10;WWPPI8W1dNA9Nsn82ibKnAz/5PLBh59cPvr408snn8cmUhQ4/cEb2czC4TwL40eOrScX4wcf2dcm&#10;zNvQLP3LzHXU2SW+XkeeS7cN3WF35tZfoQ2Px4YK8or77DipTN57kp3/N+O1N3mSmYqkgHprY1Ou&#10;dCZOkkDeHU/TJgXwZO2UUD/z1Nf0r5HFbsgfG5B8u8D4mNfNLtC4XPlXbAYZrJ/Lp1fXx7Fv7/d3&#10;Vr4Iz17ofNemlHpHPrMeshsDDivuuoP73QAD2ku/lFW/TXq4+rbWnl4/6Hv08Uf7iUIbkuJ2g9ei&#10;3kMP36kPvf4+meD7Bx992N8r8RashbgPPo4MQtcnsXfoWbrQ+nHstas481f9Zea743e0bwXqcyVP&#10;9SP047mNwWeeunt56fkXZoMuNKJZme13wD3Ydgtw49uMq/Nml+AeCOLkl3fjhHPcxnuuDh34Nl5e&#10;9+LVBzxv28hAPzzT1b6duHP9rqN7w2ew9ezz4hA27jZsWHzneve6tC7+Dfu8sGWWLiCc0xafq7oW&#10;hL1XbtsrbFlp5EZ36bB7+bbf4N3iVXbxilscwpmuhZWVIH3lIGzbl77Ff1tOW8fiF6SL33o8K7ft&#10;23R1L97zFQiLwxzTZpevQXWB3Ngd3YfPutJN/uRNod6zVXyb2rLUw57JPy8vOBAy44O4rh3H7pXW&#10;o2wPYeQJjdYIrDGhr7/xXcdKu/KcuNr6g45tV9+Gjq2eNaCp49shs77aF199cfnsi/g/nx/r4sok&#10;vvXH3j0cu/fYYw4Nxccjl4M/6nL1kyRfZLzsZhfedqwZGfCr4WQL9yUIz+dQPh+2fGVT+eMbPmtb&#10;nsvbo+7Wo1yiSmv4u75Q2597kNhkuNZT+9h40ZuQ+0bBF7oD9WGCSwVykdkctpAcOiMvc3Gf++W/&#10;7PwbXfJ8/NGnl9/++veX3/7m9/VtvARgLZRchxdzKGTGv+G3dgvuN7StB0hf/RJWxmcoL09wxuV5&#10;w+ZHj/qB+3M4P5/p2LC4z9czLM6tQ5y+rM3aUp8oAOe53Kat3yR9cWnDxq9OuDdme6NLn5KfvMyx&#10;eiApcT3ImPLKGC/7hnP02hzA+s7MC8z7o+/xFaxr84W8oeyrZ75+9hMvdLz+o67dGpcdzLPZ5Ld/&#10;rYUvwN2xOfMOijn+U/rSIV+bvfrBxx/NW30fZnz2dtk777x9efttb4a907fD3s7zb377m8sv/v4X&#10;l7/5m7/pxtgvfvH3vf+nf/qn0upnhdBXzN7sitjLqFZw82ZXOnXUmBGYza4wEvOi4CWNwoeRs5gz&#10;wuxEMTBCMYAkLfcrTLC7fa7iBZ1jjTdBuAJxBAcw3oDBwdVZnLqhmmvs7txhHOExIEfhQpJPBfhu&#10;5NtvvhEn5v3mh5Pg+nsRJnOph447NS5Nr+Z8ipyJjut0DEhrnGx2hT/d7EobTDC6cxlj1QXZtK+L&#10;r9obh8gbKSaK48hcHRYB3mn3tL3GqJO5w6Dluoo9yjebXU27dyZ8LavM/4+bXZsXyLMO1w2N6IuB&#10;roEUQdwB9/N87czCtGPw/0thUE054ajhD8JRQ9o4/LqdTV0jq6vRmVMl4Q86Qlso6kkMHb4bG4mD&#10;pj88fPfpy09//KPLv/t3//byJz/96eXH6bg67eNxnumJTSZvBNrNtjhAJp0Q9NTbozUmZKNeaXWw&#10;06FXf4E4RmB32W1y6Yx94+u1H6TOH19ez71TZyYgnO33orc6fRczIisDuX7q1LQ2l47oRT+7Qc6R&#10;Xx0GefEl/2s+E1weBSqX6kTkDg4+zOA4EgCLD6xseyon0IWU6Dh9mTzR9eg2h8Bp7nN8N91iRxDU&#10;QffApb5H7zx8efnFl/rmnI3FH/84PMj9c888W3n1c25pr4mFN7p88xwidmUM5eDCd31iNjDkId7R&#10;f1m2P8lXxiS0rQGP0FZP8s+r25tpJ0czQRIjPzswfCujxLWc8qH6sBe46rVulspZJe6ZMkvz7bDx&#10;S9f5/ja0HQnbru2r1Xu0Jo8gniy+L1197seuzkbt2gnp0sSdQVjcwt7DpQ7l174I7IhJvAFcaN1p&#10;Zv6vI5zWNH645TqQUaT5cpn/6HTosmGayoKfnSeXsTPKk59665CliHv1bTs4ee7Z/NrUDN7riCs7&#10;+jM2F0Yy1o/UJ376sbcw4bvKYevZ8gvGJXw1qA9d1/zXPOPQAJMDfMQrfdy1+osFoUe5LjD0TYH5&#10;/jPHY7l287cLffgSoJesQTe6Mlb19N0hp7Muynu+3g7ygqHjbOPuBDt9aq7mFW7Q9CbgGr65nRB8&#10;2qdg0tLC+gKtvzC5ygPqm2zMiAT98f77xg5bRLYA9mBPNOP3Q3XQONt9s7c2gaMd/yXlclP8Fmdn&#10;nLtuxIqHm6O04y3ZCuf2V2dyBWe+ge/Eo/eGJaPju6AOx+qN67X8XFteKX5UaMWHWUwe3Za+fc6Y&#10;X9kect0xwL1NDyfFdyK1Zdx3MsHfSRgeDW342nElV/ouiEfrjR+C94F1oDvJSTu2rDzulWl7Iwfx&#10;5wU0OjR1THuWH+L4dtq98cWR68I+L/+Ghsm7sLj2jaGNX/4qcxvET7jK9SbkFh6bqfxIvpiwPGU7&#10;6cjqDXy9HveL64pz2rf+35bZ5NW5c1DXd8PkWdlXroH5BGr04NAb97MhcehM44/+l7DPG8e33/xg&#10;8ReP9MRtKIaDTO2ZNl3l5V4ZB2BK2wG38W48kB+e4tCHw6MbvuXCxsG7sGnfKXPUvWHHCPFn3Wzc&#10;Aef8wtWvHHxn/UxlzVMe5t7Q06j8Rzecan20i8F3Qk/0PDR5u/aDzLP8Zpe3uyzM64HYN21KHTYG&#10;6AQ8fb6vc7IPP3y/fcbBK/afH+i3nXxWxMGhEFJaggVZ1WAAD520MMwHNfHVDqk7HnYBI/XPwSD8&#10;m3uB/qwe4O/OQRry7K8bvk33w9F+/+v86eSdt+ykGRy22jwsaTcHE2KHlseTbzYzrhtc8kyZ9uuU&#10;iYRKSuWUvPu2T9uWfHCoa+rRPnHqNkawY9d51b5dRF6llazVcc+0V/tXFyb+qpezuQHIcWTZTZ7k&#10;O+sQvuufPcWuPP61r8363IcffJTJ/Lux259HXk9enn3u+chuPj/pgIG+uf178A6MtGmSja7xk5C2&#10;/VV+NmoPvKxMhZUxWvCeDPv7bg+PjRa2j8Jxrlebtw71G0f62cfwUdfQ5vK8srcB8Uj6RfpG2uPw&#10;zsiCbzMyWb6uvOkQeuaQz/zIu80ZftDoh/zmvmyMBbMv0zdspMwG0vvpbx988unlUzwPjdPXIsfQ&#10;qa5CcOgnEmfxjtc0/Z8/4RN45mzPBx4PDZVjsjto67Oe5h10a3xSfNGv6PHolvx4Jc/wYDYuIcFP&#10;Y/Rucs06wfa3oaHBQ0LtTWWtDdsn2Az2bPSUKNBBnttetNAf19XFxoXv/SRl2lnfJ7JA3xnIZxfu&#10;4bAWNH1r+nRtYvDZrLVA9dZb71w++vDjbq6b77I72k9/+CI2Bfak925w7cZX/ZJDR5XZuumLBTMb&#10;XRbc2MDyUd21GXgRPy/tVU/fkDv8HusarS+0qdMGV38z+803L28GfAno/Q9Dy8cfXT5OGXNZNJEJ&#10;mrxtqV31zY8NLnJDIyXX/q27fSv2GM9t+j/91NOX57x1Frv9XODJx2ajS36y3D61bR75jj0be3Lu&#10;X8c86ogD8m1eeRbH5t84sGHLbth6BPkXNg/86t26ha1bnOvGbbiNZ6/nPBuPtnPezbN0bdzm23L4&#10;tvw7l9308zM853YI8pz55SpsvbdBeeBeWLwCGugLPUOTOujsylo44xKWNkHc4l96hM0jHp4z/RvO&#10;eOXb9Nv4wcadnzcdfgDHBnTAt318YfMp13zBEw5GWYLn6A839HYsTNuSt3Y24LnzBzYz5UHndinT&#10;zx4qn2s3vGKXQuj0K/mUT/qDsXuC+B7uSZ62P/VZQ4DZs42otQ+7Tq1d/BZBnNA4vq/7/G+t2Vtd&#10;faPz0DHk88n85rS3uawh9m3a0OIAjDR02Tyz+dfPIJJlx+PwO2M9nesaWmz9vPkym+r0RhjZpEjK&#10;jF8WvOgvXw9/IhlmvEm/7zwxdeRe2/tzAfIESqtyKd8xIXhXZtGE/hUfnqU+z8E2KWFE18RaKGXD&#10;JrY/FXdtYUqX4JFdZOVTxx1LMq70AEST6dn0kXfjs/7617+7vPG7ty7PPHO3b98aH9j97c97T05o&#10;E/BsYXVYm13Lz+RfGSnjKn7zCNvuTVtcwqYJ0rccXNKGR6M7grgts/ebtmHLbT7pAG5hy5Hv4nb1&#10;vOH7cC5Iwy/tUG77G/zLP3pgLVxfkkdem0q72dV2hjz9yQEWYypZCrf7rn5oTHNg7jlfL/NJ3pde&#10;urz68quXH7z8Ssf6/ubv00/1YJDfGfYyh3gbT33rOuATvmTfgyt3ZzyfQzTXevkiMz+w7uAngbxE&#10;8nh9UusbNsHeeOPNjuM+s27t+Z23ZzPMyyN+Xshbg8U4b3aNEpk4WVif70lHYcJfPPaNed8c1Xg7&#10;9lGNlKB8M7B+9WVikiesD/MTn7w6Xl9nNckOVAl17GOBvMYEciHXvYdvQdwqAagQw3AG1cKOunT6&#10;GrEHRxBIqxLkz2TgvXff6Q+pvRtHhjPKiXskjFqHbX4gnyIwDoejqDzhtl5tGiWF3AL+fJYokLb4&#10;zS5vde2uvM8OfBHDOIPvdNj5QbZPYyxN7qetq5SdzNVRvE62xsF3P/EcUcrXicAD49id847Tijfj&#10;OHP4l3/LS/KtDALut6Oc822eNTJdMEsaA72bXcLYvSl/A8efUMMcmvb524N9vazIPXQ1e3Dhxx/g&#10;/B5YXRBWZ4RN3/te84eOYDZqlS5ypkNpcNr7ZZ7vvdyNkfUbXK//4IfpuJlU2tWOXJDX34gK4AW0&#10;9lFgtwDppIa+MXo4BsbVxAyc49ZJ2HaK4wQxBp1Apd5nnp3PGjzmrTGfV3j4zvSf1O3zbZyonv7L&#10;QKGv+uygE3lwedtlBu3oVihUzxintj7g76Bd26sLwR3oG1fh5S48VxfqOCQPSF6Dc2UXoBNdMG/5&#10;Se9bXMd96UierW9Puuhrfuern81hLB9/sm/T/cnP/yTw88sPXn2tcmA8TYRtHGvnVz0d93XaOxva&#10;+IFGYXirH83CK8egNCT9LIOZkPkspAFw+uBZ79Ebhu3wPoQHV3XelfDzz6A/7Q8NFIS5SxrWjEmc&#10;/Fo/mwxddgheuI98R1idvQ1Ll+uGpVf69/WVyjvt3LJ4sP1ZHD7shBUfhhdTVpry1bPwfPOLWzrk&#10;27B1uO6zIM+5Trh8T3cGog9bpnUHd+0tG4GGFMcZnzAsnv5/6A92Hs89ARK8XXwIHvJ1rYx9niVX&#10;7RtHkK0Yx3ZB3fLX5oJj01o7x2mc/gnQte0UlJ9y+vGV/5t3ywFyGBhboA7hpoy2w3c48CsTi40O&#10;UJiUz6neWQwue5WrnZk+b6OA/bDQo2+OCOBHg3bgbTiXcpLoqnGbPtJfbVvYgLa9fl/8xmkjeo2h&#10;u6GvHqGXwG5oC0fSNSRJj6i9Ce0dY5Kpi63ozlUO0drPv6itil3pb7AkLz6ot/w9Fm9sevXthPAH&#10;X2Yh02YX/Yg+HzCn7PkRfhvNd6hncrH82PbdyCX11WYG3JPt6BQZk//IfHVs4Yaf7EchedvGa/4F&#10;z/LfBmH5Pte536C/LVjAnEVMtnjiugmW/ng+wLK4y1u2UptT/9Lgiv61n/rS8uXcxnObpXXyeYpz&#10;BeIAfq7eskWLQ5vONrn0UaIjLM69nnGeAb5xjPOcPPM8MpS+7Ra2nWdc2nDOs8HzyqxOf650jS2R&#10;hmZj39IO53nsuU1zeXXURc9dwTld/PJjbMBVB/b5DDc6kHGYnAuhad7yGN0l506Ije2HH175S/uj&#10;MPWB9Q8WlualX9g24Hkh/RTwrZdO8j7jKe2hA83GDIDeb4OyuGvLw5eDJw3HZetevkn3XHnd2MHh&#10;W/MHmvY98tg+AM5h0iff+ub0anGcafBG1Gyy3dv5xWMW5qPzbNTUdd/li7T1vfc/uLzx9luXDz76&#10;qM/Dlamr+nIvnkVv2fxj8YSsPvr4w/K1C73pRw4B2ejyu8Tkk4bSqOlrsc+PPTILbSanfq9rvzBg&#10;orrtbH3xofpmWqjofKiLQujFc7nwdPi/nyT5/PNPEz8HZoTVOTbusUd9QgWN3kaa3yCY32XKRDq8&#10;2M+f9FAC2902h5+pE38fuH/SdmF+5zf4R67dyAof+MD9hN0x1slj3jSfceMLuM5GV+dQ4cukT/1A&#10;3gdTXw9MpD514l/9g+TtvLD6Ozpeex/51PdQd+gZHRj51u+mJ+TX66Fr5af7sankiX/q6nj0Dcml&#10;bPBYpH//Pb9D8Fl491hP0T79lN9oeCL0PVRl+SJ9nTzIqfqYOoaOeJsRCcgI2j68GycdE3K96dMp&#10;D+Z+9K+68+gjlydS1+OZi7jnpyz+7Qe5vSlL9n53xNoBXTReJzph7By+XMdsspiNKnrReW3ipe/G&#10;4W500XV6s59xtLnhE559WxLcQZuyR18MbXiJk9pNHz//7MvLp198fvk8NH2RuXFGsqbXR2ldoS+g&#10;fH1SOPJH7be9bJjf6rJA82LAm0NdOMT7h+gJnljgPck9NO2mVj/5eHy2sW3XBn0ibbAwiOaRRXCE&#10;DvWJ1/7izJW96YJV0mYDde5Xz4F+sPJmQDv/C9x7j/4z45b6rSNoF19ocAQeHB6KHxmTwcBV7vM8&#10;9ay9Un5oJWdj0Ad9MzH27b0PL363z8KTjXZ46MrOZW0KAOsjQJx1lME74yg+kftubLmyfz0lzgdO&#10;Hnm7cemasvqW37j+IPOOvq3Vza13u8HV67vvXN55593+KP67maN89DEaPumB5c9iU9lkumOc5IvT&#10;azTv2sjY2vzL1fyWLdB+9zqSuQxbg07z2ZfN8cODuzbpHns8aWQYmUfH9MnthwvbP/GrbZP3SDvH&#10;CZ5XLlt2+/n5eWHL3Ab4KtsD79YnnNM3z6a7XxDEqQefwLZF/OJx3fgzfec4YWkTFu+me3bdejZt&#10;44G4c1A3+vEP3sV5Lrth692wtMizsGHT6PZu2qKJTvxLm13nes/8Fc51LI//GCw+4YwfjuXH4nMv&#10;bD7xAB50nvVr84qrPTpdl5etvzDrw9Y+xodgdw6eg+N+503S9RN2g00RX1/AWBkbLIjfuf095gmh&#10;Zw8pdGxGPz+VDAPJodEte/M2V/Lu3L/01n4NX9qXE8qDjcvfPbHnfMKkXLytT0caH5xw+ASxDbmO&#10;v+5jB/kw3ehKOt9BeX53v6oSW6I8/GwLXdn1tdWbWUOet+cXViZ43jpyP+Pvyvs0l7Munj95658k&#10;Lx71OW1XXnvwZ8qHovIq90d9rp0rBJc03Jk8skmfKxn3Xo2557d0Lp4xzybK/ITMHHZhR4ffPpX8&#10;RQ9C/Po3v4sdfu/y9NN365PqJ9qPz/Btv1S353M/B3u/8Xi49ll+7RXOOPBy9VrcllcWD6vHySeI&#10;F3cu5/7K6+lProtH/ZXrkQ6ExXkuIyzu6RPTl4A4+ZZuaVv/5gXqVZ/rlq+cI+8tM+WiQ3lmh6S1&#10;HcFtbOVb7Cd7/R1C/Q5fFnbcE/ShrqerN/f65m78osMXKPrZdXOVjHn9pOBzz/Tw1r6VDWYuk3lC&#10;ylrjK+++/ap2oz57xnfxbIO21Ue/Y7zVB61DzRvoNsEefeyRrnlo809+8qPLf/yP//Hy05/+7Hs2&#10;uzKo2+z67JMonA2sNj5KRkmTx6uJad2wIx1ap8cwHZeRkSlNLjP6KY+DQXDPohZmEeAoGqJm42hf&#10;a59FPgpvcWYVV/nBdR2YbpQgNHTDKsDB+yKO7Th6vqX8eV97++2vf11nxps5Jny+u21Dg1AYURMP&#10;sEZxJrGAoujIOGVA0BYdy0YXw/rdDS0bXl1U+mpOJY2yaE+MWCYt8mnDKrjBYN4uGIN0VU7XUdyZ&#10;qB2TtcA4toze0MjAgJ3kBfMNn8rjkwzQs/xsi0JHZXzA0HsslBwdtkYqafjbhf9vhx+dHETBXdse&#10;1wNnlT/taMZW9J3LhDyMsZxyDR6/m+sI0wWlkje+qGfDpN0KoRkuA0+o7MSGI6o8U0eO2miwev7Z&#10;Z/sK5g9f+8HlsXR+evP+++/FUX/v8kn0xpt5X9iwdOLLW1YZlOjYLJzaJBiDuHx2PfPTc3mUvOJX&#10;NmuUzgaK8Xn67jOXZ55/tt8Yf+XlVy8/ev2H/Z0FG0ROjvS7xia6weutJ4sddEswmPm9BYsJdGvf&#10;YJN33rCKPuRqwcsCU52DxMmDkTYePIuvrgRaLonaUL4fuLq5VVqiK/pqBkdtYFB3oK0zEJoZMptc&#10;T6Tv3X3y6cuzGeBsdP3Zn/zp5d/+6Z/1DTcLM118OAZk30H3Y6McB6+KcyhCXP4ZDOOYcZiSs30y&#10;+cp76WkLuZgE4Tm9QYv+Iqx8Viby0iGttCkQFafg3fxKod774dVuaiU6HOur6f3Ma8tNfInBH/ly&#10;O3mTHh30WR1veZ1D607cDV+PgDZh0wVxG387yHMzgKVt5KasfqgMvmyfF1bflge1eYHNJ04eOOBb&#10;OlyFMx3i97r5x5Z/0QmmH6bsYYN33y1utqy6Hhl3MTJMm9/p0l8h6r+EmTBOjWwYfWV358S/TWqT&#10;8zq7ZJWwb32O7c7E+2jX8qL6mLo517NAMs6oQI7bBlegnrYVHTcD7djr5dnCTR3qNh65T33aSzb4&#10;skHe9vuAq0Fbflauk+3YGvxz4GR4zZLhFLlwJiyUzATKeMDey9ZFjdJxLMCVeePUVFfDJjq5fQSs&#10;/IS9P8cJt5/VgQ9dRI29Wt0TXG/yIz1hesPcnS8dT8MXrNE2/ZADFQRtUzfU11bRza/k1bctpjt9&#10;9HAXku/E2dlNrS5YJr7jJLrCV/14/JXIKfJRj8U0Nu6LTz+p/cI7ZKN928fRchW3LaiPEPmuPZmF&#10;JDRf+ytZuqL5LPcNW4d8C8LI+oZtDeLgAL0Pz2SAQ9i0bmJsPvqgbCF/eImHx0QI3f3Ex1FeQAOa&#10;lq5+2iy22Biy7TLGk/X2g+pw+HC+n4W56Zft3+mTswiFb5FP+Ta63g2O6Pl81jl+kzHEmHO0A08X&#10;7/LJvT5bOPh45qV7BclE/S2PlshbWL2Xr/TCd+DQxu+CEjim/0/d7ukPP0IeMjbGa4v48dWONxMO&#10;vGdQ5vuCeOnbjs1XeR56seGsV2f9wDsHvG58N7yUN9Dx/8i7aWyM6/JEWFxg4q742ZHFUXr1mcP2&#10;Tt5yJ/R/Vx7d6E0SfpDHzRiQe+nwtX+j86BDfOUWHPJ1vDhkpe7lF2ieYzFe2LTVm+Xl95UD2tG4&#10;g2738qFlQXAV3/6DHnYF7klu+yx80H9tRn/f7Ap04z1l0ES/vdH1xttv9zPVX5DRIKjOjn8f+6Ue&#10;OMXx890nricc+VKPP1H/Shg5Dx9NQJ96/PHLE5lATv2zWOzNlH5VIOA5DYr8Z6NfveY04vAAz7VP&#10;qK97yJDO+FHo32Zc9zYEnuAHG+M3Uz+JPTXI2JQxibVBMRvDsdHHJgBZ7sbSLOjTBfbauGyRRlr8&#10;QAsn4svrOYQosLljhw+bY96TNGODcQ/vLLZ0nD94CdfOn+Daekcmg0de9q50pSy8u8EWjRy7yiyl&#10;/ql3ypGLNpeu6hJZDYyODY6OQUe6eBvzu4kjT8uHRzZFHHR59533uhiUGsvPZ555tpuI6KaS+ro+&#10;WdrjCw0P+O3izTvM3WLzQx69IdMd09T/nfncofOu0v2o9352phu2mXvswkNpDVXm6fPpvQ/q373x&#10;uzcuv/3Nb6sbfiDcpxg//HDmTB9//Emun1w+/cSbNuw9O8UGecvni/5O8cfHzyfY8NE+vHj4oUc6&#10;X6frPvv26GPo8VsVQxNekJkNQKfIbYLNppjP2M2him6oRqZRmDQ0css9/RHUY27Yfp22a3+hfSBy&#10;C/Om/3/bTT+nkH1q/s7DwRcu6G82ufozChZgqg94O3JuXy6NM5bSsbFr5DE6OZtgo3PXg0yzuWMR&#10;Zzb3ZsMP3Hkw/s39I4e+4Rjgz5ik4J1+EBMT6tAQepKvm6z3Rv6p66H4j2ihGNpa/emYHZ09+nw/&#10;5U4xApo/NvoYT3LfQzXxKfBtfDHt85nA+yrTd6K7TlyTv98CfOaZ56pL6voqY87qDtg5siv74p5v&#10;aXNMmf1kIV7Q4fU7dwxhc9FZGdLrXK1JfRo/2rqPTapueH304eVjm2wB+vZh7JXPEvZg2ZezSOkN&#10;jM9z/dy46E/7D9qM8ZhRmZ76fue6dCt8whP+KjrYW28s+GKJ3w576sknLg+F7+lpxTU+/sxnBGXg&#10;87x89qyNGy9O0EYgDrg/5zkDXADfz3ldN4gXt/FnPBvED7/H1siz5ZZ28cqsLNUrj3DGL5zpc5UP&#10;jVunfAvCtuOc31WZha1v63Q91+l+9P3qe2y5LSuc6xVu49z7xb154dpNW/fq0Y93niQoA4TFBeBY&#10;+lzPacK5nr3H94VzPDjXceaZtL1XzvOG2/jO/Dmnga3jDPqLeYYBQjtqU+TLX9fu0k8mTgwf6b6u&#10;V3WdLvmsb7Gh/J0MXq0XddaAHJIp4sQ3T+xe29hxOTqjbfnrgjlZJg7+pbNlAupIZPtgYeVeNqd8&#10;/rTvgfhZDuqMPIKZT5f7mRvxDdKGkNO5xkF3f/c+YL3KmATPzL+jX+xy/tim7fsrF89sIt1xf+Yp&#10;KC/RfvQ/eMWf5bwy9cw2drw5eFSZxU42b/mkpdqKff4PJHL9+ZlPht6kfXNP8PZPLply5VQon/pJ&#10;13h3j7Em48gcIjYW4HP6WHCQRw8DJe6rzOPfi1/z+9///vLBex90w8PvF6KZrRa0k94taBt+rS5q&#10;pzj3C6vbYHklz8LyanVX/jN+8cZhZaUtXkF+wfPmXTyCuM1/LnPOA+fSKKzcNmyd205h65Em3v6C&#10;e3QaD+ESD9eCII9wm76u6yY/HbN2/OCh35UPHc/4rx/uGoc1FGH7F51Hjzz8YXiNd2r1goKx2tta&#10;/EeHXIzb7J9+5Ctpnscv44fwtQHdpp/BfRxaf+CBXM0F+FU9LJcxP/6XdmsietSNxoeT1k8jPjob&#10;eWh7NPc///nPL//hP/yPr292/flfzGcMDdImKh9+8OHl0zil7YhB5hOGPeWisWpJQymwLxc2Pvm+&#10;ifLCYeJl46XsDWPaYcwO+jiGSI9px3E9CN43vz7/nBDmddHWz3GQTkhH3iqnxW3Pwd0JSDtm8iV/&#10;IiJgShmDEmH6nr03Cz7+6IMwbhbcH4+S2HWcBflDqAH0URGTDkhGX0ZBt47riViGaoxlN7x62nE/&#10;FTSfBkK3NM/lU2hd5SWUBzOZcq3TytgHJh09nGT0SWdA17EbR7l5KUgcWPQyOL6HHxKHFxYJ8SiA&#10;/on7unQMLdf4vW9rb8XpLB2cUpfQtOD2o8nJoET51r/QYVDYSQMeNuRy3JlbXR+OeNm2U1YA/0zA&#10;nzqW5xA61AfH4ilp4bdVBHo2m11Dn0SbM1G8y1OZRNno+smPf3R5/rlnSvuncVQ++uD9Gl75vg6/&#10;nGK1qfTJJx/ViaYH3cBIFd3sTR3CmZfuz0ZrDRE5CGQpbFl5OPJ+NNfbXU/FMHjT6Sc//vHlh75p&#10;e7wBxom2Y87YVW9SnbbV+Ogr8GtvuKvj44nrGsMOznnugkGelXWtnJs+POobX6Gt8tZQzTr4WZr7&#10;nP8C4gSDvDaY9KjDnMmCDYfmqSeevLzw3HOXV1966fLay69mEvDDy49/+HpPvTGU98CRuuD7Rt/K&#10;ZBgOny61wBM0qXdOw3YRNRF1bNLHpj8aUJmpGWRc0Wmw1WbKtvo9+cZwi7cRkFb2moSe6kmhmexs&#10;WpKuV/nkCV6Q/PJCbMNMuudvyKVggRfyazjr6+1wIyu4TwH9q19bftvhfnXpHHe7DL1jS85lNy9w&#10;X3uY+8W3YXEtvvL3VCd931ObFkB+9atf9cciLZAZqJwsd+CAI1bdTbnhQLgTlO5T7UDTEhkZRxlH&#10;x1JvdTX2yOYnnZ1DCaO/FhrXpo6tnLaNnZ8FDHazjlfK0PVzGxpa//Cif7kuHlDC5r/vBDT7r/lv&#10;bPlVBkLpPPh/nayHVvJIet8S5oh8PptdM/bR2bGzFhQejrPgNwgcgIBfF6SkK5eeim7fzjih7iSH&#10;e4dexqFKW+FdmoSb9h60ntNuB21At35+3hD6Dks8H9drtLvBe1PHwfaxT5EJfulXLTe6/9UXbEEo&#10;T3b14BcHqItvXczyJteDl/s5TuLCFwusfZui42f4ACJ3+FNRx4P6CJ9/lrHagu+1zXhamQTYjTqB&#10;6AFoS5CXzuDj+gSrR0C6/HgFn+viGL2b55XP4PpDHPCPDkxdtcXJz7b5a7yN4MpzypzhBleVJG0j&#10;u7SrennQdENjgN7s24Ztf9KCqbjkFXejswee4dPwZtp42KywamodeQrwoJUPUoc7zvt8/jk+SeKb&#10;58gH15l35Rtw33oGtKl6k/uWT9mj4vJIfOOOcMa1ZZZPy+vyLEXO+OUXqURxnsp5xpddEC7u8AP9&#10;9dNc0XjUObUKQ8vy+gxIW7JbRkRAW87tOYfb7WxIVPXleJan/mn0ZnGBbUs3G8X1Oh1U2Stdg0v7&#10;lk4tmj6MV9EnffmUV/9j879j89pmfLmOQX/Ih4mT5lkovflTpwC/+jxJa33Ju2U8C1Nqym2exTmT&#10;++/Chs27NHdh+KB95gpjv9qO2Bu2fPJbXGYf73QRpDQm3mKq37PxlsEnDselbp821EWlt392HhXE&#10;ac+98etnQSVXfga5JbMDRDZ06NueML4THtsc8KksbxE8+shspPCZzX3mJOUTlcNMfC3gppGRpYbM&#10;GDlzj+UdEK9+fDHHefedty8+DW8hH+ADvZFXH/BWl80uE1uLUmWS/8sveIfv2ji+Gb2OHNg3fMjz&#10;6AbbkvzlHVoSl/uRwzF3Cgw+Mhj5oOlmc+143g3H0bOzDQPTZgtVcx37V6BHeJ86Zl42PC/f8Snl&#10;Vz8eSBzeLpSOow4ymIl87GvibdZYCMCvpge3jQxvMjnY8d575q5vlx937z57eeWVV7vRI291NHqj&#10;LWh2xYPhW+x8P+d/yLMbiEMzmoae6RvrK29b0YYecutGy7FhxAffssaZ/mB/dNfinLd4fDrG4tXv&#10;AjZBLWbZ7PKJzXfffT/p717efuvdy1vRm3feeefm+Y033rr8/ndvXn73uzcub/z+rX4qbn6/at6k&#10;mcW/mTu3ffljo/lH8vULNNU7/SayiYxXNjZM95mPcE9kms55uT/P2p5C1anhPfs0sh8fcuwVu88S&#10;kL8DhLvgYrz/+NNPLp/YrMk4ZjSoP1r9GL1bvSX30QXxh07mGV8tCupX7QnJj2YbdfqOfmwhp+1I&#10;Ppuv3TTuWoBnZdO3zPszdH6VOblPCLaPJF6+bowlr80xOq28+3uTXn6GD5U/GvJvxoHxJ3ZtQ1s9&#10;uwJ5pg/yE/QBczP6Rzbf9LOB77//YXTg/cjvi4vfZPEZI5tX+AzXrpX0cPCxHrELwOixycVWWRzr&#10;71vlGb8E6WjYsvDRg/WXLdzNgvKXuU7659qRK5kr2zUnflvi+gUicQFfa2GL/cbOjBZ4wn+a8YDe&#10;3PQX1zxrdzI13T09evLxJ/szCD9In/WJJxu19IDdvlffTf9GF1oEOOHGBzzWruU1nOKnndMe8ee0&#10;0pAgDYhbOMdtGcH95nF/jlP3OW3brezClhk7Qoen/YL6ln44hHPZzS99y7jf58Wpzk2D59y2jT/H&#10;bb5NW3xnnO433+bdst8Xtty57IJwxo8WNmvf7KIn7Ki5kvtzfuF2ned64Dqnb7wgfmk+x23+rWPT&#10;zu075zm3Sbhdx17RIizOLXsu3z953ado8ymTv11fMv51zs7fSCZ+Uw/sJL8+Jm99+zzXD42fCgfb&#10;yb5bqOe38HPU7b6/C59+6378h0CuLZcyxeepdIVvykQ2540ukJqLk/23YdNNm4ydnueTxuMz7KYR&#10;Gtk9/X0P1ti0056uLaecMcAhcJvofYP/eEMMrO4tPz1vv9++VnpS53X8GF+kPE/ZxdU24F/i62eo&#10;m03/dvLhheA+Oecv1YfD2NKgLoAT3eQC0pNmXSyoGnadq39kmXHlfmPMQaN7/DK+qBk+4wJE6jJ2&#10;Wxt6M+M+H2F9De3UdjRopzZ5xpPly+rxwm0eKnt+PvNH2HRxixsOedWJfvfyy7P1CRvvWj4d9W8d&#10;ZzzSN//m22dh8SwuVwGepQk/tsw5Hn5jIT9k0+AAS48raN3hvfleX0rAQ8/JI3izvL8jHB0V+Fl7&#10;P/XPmh7d6tpBZNw+wHcIbuMZ/wd+LxPx+5943EGdOSxlk5/v6NOE6EU3XQ6qsq/0wAAA//RJREFU&#10;0BBavjVG6KvBVU9rxpr5PdbJ6yCXL1HMm2BPXB4Lfmlw9QsEqefxxo2NtSZknfEnP/np5c/+7N/0&#10;90I7ivz5X/75X7pqEEfzvSih7yxzPHxb38Kb17o/44iEQVX0GCrfEqeoTslggpNHfj+kgg4jwoc0&#10;hHNBuCNUocw/BJHYOpsaJ3Cy1jmRBtcKe8oEV+45Mt6iWqPlU2ee/VbXE485QXH81k+cYT/S+/57&#10;78a5fqvfWebce6Pr4YfC8JCkjlm0m0/G6Yh1gAJTp+tVeXz6rp3kK/mifBEU4BRy3rwKX9pSZnnQ&#10;9qQdHMPZ0VwhRnFimDiOHGAgfj91QDksWJZPDHEXaE2s5DdwULyZaH4ZZfv8szlJg994hc4qaghZ&#10;PuownMTK9wB5pMO5PBdueBPFoor47gdXx8k86ko9dZhBjGtpI084Djwhp2rwba6gz64HXQvoK5z+&#10;WnzxJKCJQgubX/oajAV1kNeX0QObVUmtftg82R/uvpNO5Peh/if/8X/ct4wMxDa3vk0n1Dl6/pzs&#10;6WTbO4NjeRhZd0IW3cN7oTKJ4SA3NLrfQWoMx7WNS7Mye937/NdBxr3JzpPpzD4D0R8B/MlPLj//&#10;2c8uP/nxTy4//OHrPTXmM4iMiv7gsw0Gkk/TL+tYwx3QNgsv+4opINvSmoHRQO1+NoCHVmXJjX6M&#10;IzHA8HEg6rxoozLoV1d0WP+vQTURDejdj2dAe+H5Fy4/fv1Hl5/96Me5vn556YUXGw9Xf4uJg5L6&#10;Frwaq2+M85N6vdVz0ZeGfw1EjdbonolHFyVylbB9ljGd/jz9OJqTMlOYjnHO0kv6FpZNq9noskEV&#10;kvTtlLO53rdVk0+D7k2bDRL9vGdg8pPbmOzWol1HvM2uVpr7tmcI+IPwffEb53qGyjZ8Jy/hdl8Q&#10;XOWhhwtkJo9yq5tnXMD92LvRbQH+5al4erGw+dgTjr6FCosaNrr+9m//trbRRi39vfv03TiEqTMM&#10;JucgHknkijf0pzw66tQHOcf9VEDo5Vg66VWdO2juol9sugUJjt5uZkkfGJ1evgRzQR85079h+VZe&#10;HM4tWrbdBvfv8uHqjG35WZz7bp+Hr33mkMMufnUSgO7Uo++wL2wLvnUjoH05DkP6rwVM/R2uoFVb&#10;0qefsk3fxjMtT2qHHqgeGttobyf17kM3Ws+0ge8Lt+PxAs3GMWAcS6YjdQKyWq548yS5efA89aaN&#10;k2nGjG4mnKALRHGafX7ny4xr7I5FFYtXXWAJ1MHGO7I3ZnYct/kVyP0D7uV1Ci9lOeCprNXeyK52&#10;Pfw9bLugfWiXZ3lEF8SvvOk5H+P2os3owoy5ZEwGlW1gdXHxCyYUVx0amSxtNzQmzXXvlaH7pYdt&#10;OtLZN5OKc9nFR1HUjV+u9Ex592grHPfdiA7/tQH+LS//wrkdretE4x60UX7rJ79ZPPsu1IGnCwml&#10;IfS5CjdlD1zfF5YedMiz+XLXcluPe6HjRPCzMdsPNg8ZrizFC6VJ/tQhqOcGPCfegvLIevw6+Zev&#10;jaeDaVfpvIWjk+Vjc/Fcx7YJnMM+bVuBPOrbOm/fwwXc3+A8EC2O5VV1JvAd/PmDq33tkM+ZruKW&#10;nv41B7CudYLhT9rIHoWG1dFgr83TZ298keBRRmjdp+av/lTP6URs4tK+cnSPtq1723vON3ivvPWs&#10;7I1vHFg82rv0udZHOmS8vm55I459ujP+kDz40QXl1EHf9Cl9/P3Mr95+773OnZwZ88b3Z7Uds7AD&#10;Z0jqGPPtV5lkJjYcrVwcIpkNgU9KI93y5o035n0e65m7d/sp7hee8wbXC510fvLRh4GPyq/yOWXq&#10;o6eO8kClbSt9XRnToWnbHjYSr10mmqNL8U/N+w7emHQ+c/fZbsw8/pjF6UemruDAWwvxeNYJddpi&#10;cdpcC1iY5jP0t3t8WaQ6Mn1WPSPP6HR4aEwDQwNPffrReaNhZTsL/9MPjR9o8axd0ze2rw5O8eTY&#10;a/IZZ2bMmc2J+c0obZ7P781mlnqn/xuXpc0m0WyMzGYF3uHjHMaYcWHagAZ12ZhQVn5juLeh/Oa0&#10;eZ4vPPgdYZtj239mw2wm+GRLZk60OkH7+BOhIXNh/j7a9Ul6rty5DyiLtj3goI2r72TehT40RgaC&#10;chZz9RNl4TCvthZgU8tbXF98bnFqvhTjN7N8jvHtt9+9vOX3s996u5+3s7n1m9/8/vKrX/268Jvf&#10;/DZxv+8mmE/MeStoDkr9Q39s3CfnPky/8YbOb3/728svfvHLlvP8iU8npq724c/nrSG+k09AdjNM&#10;Z0ob9CSrDnyOWI9czMlXrpEJXpFL9T99t/7bzOtGdn6b9HJzkOudgC+A+I0nNsPiD33HO3jpJX6R&#10;7+rK9qFZCJrf/RrdN+58UZ5Kcyraoo75PfI/T7v8Fpm3Axxw9TaYt7Tuu+/ByJPvx/5p3b1pg/4Y&#10;+fdTiaOHfCm40BJrlHzTL8bWsqNwzxiAZw53WssYHs6nzfVDYfRsPiVI36sD1ojqD6Vc22IjlEy+&#10;vjzzrN/seK4LmmwW32nswde9Vl7p+0A6/u1Glzp20Qytg/fT2gkyIAvPyrpnU/c3o8mququdsWV0&#10;/CGbh5HjHkiolSDkQ9YzZ2vk+MqYG56zLxax2WG8CKG1oT0AkDbyYeiHw7MOGrzy8kv9Wkl/v+Tx&#10;xzvP0U+sPZB/133gO0BAM14sf/BC3II4sOnC2MWRizzSSnOC8uDc3wX3i1vaOd+5ni33fXTKD9+5&#10;fkHc5lP2DEJ5njxbVl59YoP42t6ANHmWPiDAdb7f54VzfYJ7uPAdPm2bTfT5Gs7WteXA4pdfudrr&#10;Q2ekLd+2HuXhEUcXzYHVI+682aW8Np7D8mPhTAcQp+yZTrjXT1069l5Qz4KwuDbvOU1wf65fPvfV&#10;1dR71hVB3G1+1F9JmtbZHGn+gCCf/mIuxD/ybB7YeUHAetzi7/wwNOS/2tTyNoAe/YMfaK4nb387&#10;L8956FrTV3lOK9q/jI9dEwqgyTz6k75h/FHn18ZMuKWXxtg3dsF4QN58hXAt48DoDj/onvtnA8WL&#10;FN9+EzqSz0I7O6uu0h0WscPDS3z46vJJ7CmAT32lKenqh3vHDHHLY2HTVw7SBfWw19qBJ+VBgvzn&#10;sd7aVWlKWK3rnDNll9+lNvTsnDKVdHys/TvWt42ZXauPvZPfvMebXObUxk1fWKnvknGuY6cxNvwN&#10;V2/uP4tfML+hOYdj3nzzrR6GcTADv7WxfA8dZx64p+vacW7/Pi8/BXxYXW37c6/85ts88J1t5abJ&#10;C7a8+xv+BcfqvLIA74078Anopz/aoI9KcxUWjyvcrvLBCcgXbvVUjgH5lEezZ7h3LBS/bYNraT2D&#10;YJ6rvH61axHodPiE3FpP0hxS+cj4mWvrTN1ePvISlL7i07ttW/TL+pyNXcFnqz+MTJX5umtV8yUI&#10;/kUPmj147WObxqfAm88+mzdgxds38btbrvhh7sJWaJ96HdJ7PnOaF196odfnns9c4/jNr/mKxOgg&#10;38Ga+Ks/eK0+s3XHUtrPGH4738Mcx/S9TIzmzS6NtZDf3+wKMV3w1QnS8E/j2HAoCYMjaKOLc7wn&#10;Eru7HthFlbNAFlYYgnRhJoXHokycqlTXOoYhUT54J+MoRztS6kksZ5LxgddCFOPm5PZvfvObOs6+&#10;d89xeeRhrwA+UsH7BKJOzmlBTvGXzlWYK515yv3QMp/cmc6CLr/TNZMAhmc+i7Tt1jRtOk+oOuHi&#10;hJU/lEH65JkTWL6bPp8hkX/LclYXN8MMj08XjLM7Bm+Ny54UX/rd66A6ZhWztI9RGTqGXvHAfT8d&#10;w6ELvoHIrpPQq9Gm/DM51qZRbDpFJm38BrfH48YOf055hCG34Xb68G462Qbtu42jCyGh85tMuuDr&#10;yVe0yUdfUsanYH4Qh/RP/+Tnl6eferJxX0emTD1s95A9/oUX8GlPd7MDToV9moH1UxO79hGD/dXI&#10;Lk1LL55sEC8OuF++X8MwYE9d0tOHnPiLLvidKwsavv9tUePVV169/PCHP+ybXz51aAfcW1T6BTk7&#10;dfnB++/3d8fIiZGziaQOdVY3jGX5izRrwPCJkZEXDX4XQra+GRcy0atdPjdowi6vayEGsXqdGmws&#10;wsXZ88O8fpPr9dd+cHn5xZf7qusjMWAmAbPRhb8pUzrwHk26ef6PHJIpTww7yO2Nkkw7BjwdBd1V&#10;VvQ/T73fMiMDCU3LbbGn4m+cnE779rcJ/VZheknvr29sRV5po1d+Ozk6IDVd9ECOngUsb3UlU/Nr&#10;nX76XTn/8bD59rq0324DOOvW9wV5Vgdv510ct0HQ19cOnOOF5efmqV0InG2LwczCBFD/D6KjP/3p&#10;T/tmV2VM79IcfSrc6X03uw4dSAX+K9C7vikY4DTvQoT850127UtXbX/sIscRzvy7LsbPld10Fc5t&#10;XbjdzsTepAnXdDinnk1Hz+bb+3NcChyX8LMaNDz0+ZVxoowz7MmMIcbaWcDwKRvjARtyjF3oCw3i&#10;xkHWfy3wZHJkgTjt5fxybNALbtN7DrfTFtAPPwed46X/t/dO9oa5PUVs0JVB2zuh9epTC4cG3GzI&#10;JG7eaNvffXloTtAfJ8h60jngfn6XK5PaLtLlWT+FPxjVN47+QD9DHGfOYYYyUK3qC5/rzB+08UXO&#10;TjjaXfeNrtWLtql4phwbCd9NO/vflYdgaLsGzxu3163vZrM+z8oKlaU6j7rVdc0/NE196R/1L0xQ&#10;AqfndbS17/w85YbObkAmbmleEPCg498BU2+TGjyLb74DhKFzebZ0HvZJk8jpwCd8J/0I8mxbW0ds&#10;D34Uwq/6AbnfdmgjIAzxy5/iyr2w9Wz+sw+7sPkEvC1/4c6VbVpelmdwJC/8S+vW3fIHznNaFwFy&#10;z5be9tkWz22ebj7gXv7iKzNHDqo81+1/vOrCA3sYCDU37Zw+eeUHBPLuRuHSs/kH99RVgC/PwyMb&#10;jLFFB23yLp9ci/8InQfUpxzebXvHZk8dG6ZPT/pNvSfo5oD7E61w82u1tTia7yh/IK88k2c2SI7x&#10;Ey+OtubfyFrbOgYF+ts9U04bConv4mbysRkfZ57w/oex75kk+mJGfYXUGcqCE7/Dh6h8Sh5+60z4&#10;6LZPBZI1m/v0k08dv+XkDS4bGw9348vhKAvEXWRNO97xucQPP2z7OhlnP9OmacPqXdqOhluAdu0Z&#10;GYW26vYcnDLBdAjLD1D384jxP73B4XSnyan5mPlK52jd6DraFvba+CLHPqed+ukXXzi4SH9n42/G&#10;s2RPmnGtdtvYnfjK9KvB0b6n32lt8IXslKGqw0+bA8YGdEd6rb9AgOWQkqNncz/lpDd/7idOX2YD&#10;I2/36pRWHpHvAe7pS/PSAbpzxIcW8zj3E5YHqemQNS/4y/BiPwWH93jrzS7j7vZ3ddicdBUsLJiD&#10;P+hzeg/y0fXbUo4Z+UfOo9vaurL9YzDywtMW6T1d4ZPQJfKVyN588MH8NpKFXran8qmM5rpv3vj9&#10;TRthwAaJjTFyb/pxdWjTW1sffPBRP+VoI81mkMOFPuv429/+vptjb/z+jb4haY7z/nvvl1++4mIj&#10;zcbZ75M+P17+9uXNt9+5vJO878en+ih9yMLO2qDlUe1faNVHtVPa2oSoki7ZPtjNlo8+TJ+a35vy&#10;KTw62fl7eTdvMmpL9T7yvdnozNXbVT5xZZylO6Or8jmAOJ8w7Jv7ydPNKbsvIQDe+kEPP5q54Hym&#10;0Ubs/B7XzL/mM4WxBXdOvhI/iQ2hy/qaxuRJ8Kao9jPS0+fJi3xm3Onn4cuLkf8sSNKx8b/azuji&#10;tHX0y6I32dqc/Ojjz2KffNro2fqK6qC7rnRMwF88xUt1y7cbabVXtSXzSSo65isR7JlFObpH58hD&#10;msOeNrzIUB3ePLj3AX0xfSV0F1fa0LUlctfHyS19xya3LwZ00zPXncvW/0sZbfes3Mw7zM3nCwds&#10;sR/r97nCV156KdeXahvZYTIPE9tuawSdv0w3bCgNR9+SB6z+CXsV3O/zlhO2LP613Qe+1d8Nm1+e&#10;c7ywcQvC1rG2Qlj8nuvfrJ1I2LziN23T5XcFcIAts9e93zLoWJ5oy7Znyy7N3xcWl4CW9rfEwbE8&#10;XvrgOdcjbdO3HcLWt3V6hlPb5FHevI1+6kPqPG92yXuma8M5Hk6wtIHFv/WjcfOc6YNjywDPi+/M&#10;v00Xv+UEaZtf+tK8/BLQol3SxGmn9JRqGf0DVj4FrJ3jB4d76fPFn7ET1pZjeNNomJMv921Dcvft&#10;kUDrO/yIfs4wNkH/83MiNo/ZOJ+v3TfEOrc5aN91vzSoNK7vKUgH8E9A4/Bv+BHIlW1ghzqfzjMb&#10;2Z/vyHhl/dgb8/umWS1s6l/cfADmOxK7RLOKtzbykJ8xwyYa3MKN3S2/5RmeLU0rrz7nuvJCq3Z0&#10;/Kk/gfTRKbZvNznWd11fLw/BJY860j+DVxoao+UVS+s9yvUQMVyRPztqHs4PYDttCs7cGrujMx0P&#10;Rry+ZmDPwCF8fu8H73/Ygy8OyPAlHeKx+dLNlEMerbe0jA0QD8QLy5O9bjjzaMOZf9WD0EMG4hbv&#10;Gbc6wcoJSMdD9/o4PNufznjck6HxaTfV5VVu8QJB3NK1IM0VbmXR6lndxqBtF5znvAuez6H1EUoC&#10;/VAfHKPTD0bG2jMHq959551+aYVO6EfW0NWvP9mT8IWK9ufUAY97L5PYa+Eb2Xw+t1vd6hqa0dkV&#10;0tAY3n4zX4Gy8aUtDtiYq7z19puX995/t2tgH3z4fsd2h2jQIZ8DyvwL+yzwtD3H3IS96Hj89NOX&#10;F1584fLaaz+I7/Hcsdn1v//Ps9mVzkuAFsY/jVM5v4FzKH0aZtHXgplXMf0wLgdVPKfBYF5HjtLX&#10;OSPEMDft66IRIvK3guyEJbhWMPlXRggr0BUEJsmjQRSpC+txQhjbcYJirKKfynE8UmOZXtyBDz94&#10;//LLX/z95Vf/9I89DUmVneLy484W25VvZy/oELNYiqahDV3qh5mhMlDOru68hYZPOo+T3p9F2J+n&#10;/PFjcX6s+hD0uSOoo3GMC0E1z7XDMZAmRE9m0jg/6pp8YeZOHKe8jjcTHSRW0Z3sOtLwv0oeELRD&#10;HnSDc6dYGlzFVaECTUevdgef57ApT6JTT66lB/3HZF/85JgLI3kTWjD/8Pac1jqOcNwPn2Q+pSUs&#10;j26Hm/wJ6Kz+Rc8sqNvc8SZJnUx/qd9nGx7PpOK1V1+5/PhHr1/8hluYFaOQduPZoT/eKjEbCWcG&#10;Dp61TyQbMBlonzgtNOEf3n+XptHj1YeR+/C9wbWggH+5UV0VUvRsHulnBnff8fepmheee+Hy6ssv&#10;X155+ZXLyy+93Demnr77dAcRqEpHrhYrlO9bNanXIsIasZ7cxaOkN4/JedJCdGU8Dn8mHumTNt7u&#10;2JA99K+8L1uGP3D7xI4+9szTdy8vv/DS5fUf/LDgk4VPP/FU2wA3Ht8bOiqXYKj2tK0HFO/c3Hvv&#10;wE2GIyxv1T/X3kI/10ZMDcPrvbqNVAM2ur6OcvdUnzTx+TPc95qob1Ovq07Qt7mUy3NUoPnmFMzU&#10;p0WhFrLvwE29/0LYfOf813Zew/aHfy3e/yFhbPV3N7tu0yOPq3wGo3UixHH4/V7XG2+8UVv945/8&#10;pN/P5Rza3JzeiCv0RluvcO+N4Ieb7I5M/oL8Jl7o/4nr30GzyfeMMzvenIGDcow/0o/4qftqCwft&#10;MWZZfMvV8+30yTP0iN++PX2Jwzv5FxZn8YLQ0Wfx0SHOQn/rIg7IODpjZzvmHYsZM2lP/0sflBbK&#10;D27sGGr8nM2wLjBrb8al+WTL8oHmTljavi/cTtM2Y/NudqFr6z+jGOnu9ZownMJLTxufq8KFeZbu&#10;9v57LfJYbFjH+lgwjA3qNc/4YPM5TK/TzefIf8XRk01pK+e7C3DRvf7+F1398vPowFfh4dUub3/y&#10;jJe74OJ57frKbK+rB+cAx0xsximeRaPRkds81dJz/KZ9R1cOPf5OXfDlgraWEy09f563TfWbAuTm&#10;agI3b3HMIo64BfZ/y2n/wvLlNm1t2wFL3wb34vHtbB++i0e7/rCssM7syuVMw5YXlC2kfNOOeOFc&#10;dssL8q+Mz+1tvuiQflsNPNpZIIPv9J+lRfnxg3YD5HZ9w6PxF5XV1gW6sbq1MF8wuL49uH7F4uLn&#10;doIRMBnYE8X8eG87+Bw4vLixOPFz60TW+JNHG/Yv91eZf9fWlc6zPHPdDcUrXOvJf/7lWhSh4euW&#10;23bg1xyUutbjuhux5IJu+a9vdl3b0PtAQ56XLtcrRLdCs7wCnK1LdSXxqnP1ZW904vDRmvHI19vh&#10;EWh6aOcrjbw9J614wkM6dfjztcWhwxsQH0ZGNr0yAnXxwIaaMqrYww0OHvGTHrRQrW0Z0/CPr/b0&#10;3buXV196pYuqDmqZf3nz+U4Xw70hNAswX0YHnKC1uKD9Ds+x2eyZNmqPdnWBmjwD8qFz+TL8Wl8m&#10;cflnrnX9Aer5sWn+qN9Y0haBveIXu275qEV0iNzYLf7o2B68MynofJOYcl/eHjIYQmdMkN4F+9yT&#10;Ad6ml5feFC+O6kScOXVMfx55CspueZ9+h3faNvx3BfoCNMWXBGlNFlpGkGtorE4Vz+BqWvvXtAMd&#10;ncMF5CXLYG26kFy51445wW4xyG+eiuuJ1sgar/Ytcvhqr9NXzF97eLPz2eC6D2Z9/mxXp67dRF6a&#10;h+5pWds4TGg432+As/5Ixg1ttPn18ccf1WexyME+iJ8NQXDw00LZwYv+3EHvJ354tvUPaKNNsbGX&#10;NslnccQm2CcfORVsc/+L1GkjbH6XqW+QvfXW5a3ovDfJ3nn7vb6B9fa7713e/ejD/laTzw/2LZvw&#10;ZZoeWaTC2USNvVAfP6H1j41Di/7n2Wfsbah4S8BnDPuWZdKj2D1UaMP2o6Q57eyqvzt8O+XZdAtC&#10;wFzReEg+4UCIsSk1m7Kj6/iPP8bpBx7wNte8NWhDjB+4G1l8o25yPWyTzMFjwEfkM81bXfMm/AHp&#10;M/q/zws5ec1u7fg1MonEolOe6Rgfgc3w2xkOWtWvDV3oq18Sn2r12CenbSa++9774cHHx2bXM7U7&#10;k3/Gf3jV5Xk3uzzbJLJ5bgFUvi1jLPQ2l80u+clvxsgZHxeMe2zZHkC1TvPpF9ZmJo58PyOD5Pv8&#10;yy86prFGPdRwtNUi7h5yWF6d12vQbtGdPfUm10svzSaXTxd6o/Zu7KE0fpeuNbo0Y5g3wcaWT7+E&#10;c9spbmHDpgvqXtg4vFlcfwzfhi0j7P3m/74gfus611mberIhG9yDtU1L6+bvmJNwm1awcee2aFv7&#10;3gnO7XW/eTcsvr0/07LxwuZbPPr24tv0pf+c55xv8QP5pPG/6DJa6RI9/pc2u26Hc93C0uS6MnU/&#10;ffjQz4OGMz1b17kcWPyLV3C/sHTCI2iX4Fl9QFiZDM7Qy44c7YQH9aUg1cynBeFNbMf50BI+duFc&#10;PjTJ196YupOvfjRAT/LoUw50OzDrMM8zTz9zefGF9Len7/azr4+GzzYXbU7XJwt0gyr16XsrNzi3&#10;Hdqk7pLZ8X78zY5jiS4/8Sr3HXtjs/lV7Ld2jS2cNsGd4i1XivMvMbEr89tCNtPZVXXwUfpVktho&#10;8sNjNm7BeIfejkXHOD58JruRrzDPwyu4ty03uhDcPYgR6Hq89MlS3lRPCuFTnqsD6gozjIvWvcRt&#10;fl9JMYYYX/r7l2k/hObYxuv6/p4zxzbnZvdscBmjjZmf5v6999/PGO13Pd+/+CqczQk+pDHirJc3&#10;csmztmybhdt5BPdAvnPejVdm+SjIs3iBPJt+1m3lNo84fgjZyF8eHzjkM0/rOESGkan88gry71Ve&#10;8Zt+htWFLS+vMltuy+4VjXvdfAtdu49u6mf0GAXi2SZrKfzxjz6a313lHxnPd/2o5ZOufQ+ax+S6&#10;873i0Rg0hEbr38ZlvqBPnH/ysZehfMp15ba8xwv3s+ekT4m3h+JN+bffsQn6TtM++/zT9rWvvkyf&#10;SL/r73Aec1x1dY6b8vwAvhQcaXV9lWfuPnN59dXXLs8+e/Nm13/+Sx2WA+DUoN/scqrKhKunNxGX&#10;fMj7NEL8JGkq9YpjT8tE6btYHsa56vQYoZPk4VCgNFTcIZCCCehNB56rwPjsZA2sMSIYRoyRuxNn&#10;i/GwCNX01LMn3Map+DLNVd/X6VBvXP7+b//28tvf/Kb1EjZabXgxjD3l2AnC0TkO4V4nOJTnqqT4&#10;hKFgFy5Af2slDhRFZzFNKIb24M3k1zN+4YPQ+sKX5c8ar7nqPHPKi9JRdt/jZm03L+OIJyYT6OwE&#10;OSzcdqC3cjj4Kmg/+gAebZq8Cyujmw7mL00PJ3o/b/fkDjkpK48M8rReUKRF3AHiJjRuLuKb1ocD&#10;EuA50yP5HNRBzhsmj7x9aNzILTf4kUpsds3rzIMPOCFisPzBq69cfvT665fHYmS70RW+zG8iRCfz&#10;fE+uMxgPRLtbPg0N8hj5yEIMvuEZvq6BWj5uvOdt18roHDbNH92lV11cCxBu628eiwQWNuZNRp8q&#10;MWA4ReZkrQ2vV155OQ74y3G8n+ubYBYi5HcCg8PgFDBZueKDjalugqEt+NHBERH8MOjDGaTn858P&#10;tU79rYOnDPpK+8xMEC02O5nHCfnhD37Y3xzD41dDj98b65sgyTsTxOFnP2mXK73i8ERUpsfHH94k&#10;X4HO0sZDYQi6t8cz/hy3AuzL1yRKHt3wdMR5i8vpatdC45MvF8O2wX6eGezgSB59uYtT4gOdLOeu&#10;zkH/5A+CBeXyN/ffH9qXEpbehdHnK2z89nX9wfP/v8Pagq1rr+c019V9g3Pt35Fu0eHv//7v+1sO&#10;HP6f/exn/WwoHeL4xtLhSMK2+wqNww/tzf3mc++fPulv4hOOAX3pms2uoa/XpJ8Xqbv42fgrX4O1&#10;qJaXG18cbEKfJ/676Z5HLmSxEw9Xzr/4hS2HpgX4xXWDJng4SjYKr5tdHK0ZT2x2cQiNjcaGyv6Y&#10;UiSb4om7bmqwFfB/Gcein+MsH85tnvbu/YZNv027QAdKC1sQmHqS7t8B1/tr+cURzIO/9zJN/oZe&#10;py1DQ57Y8cRpS8e/4NH/tLO/y5L6fVbUorG3MqfQ4NHW2egKr2tTyTL8z703uy5fxzliW5GBxpQf&#10;GzsE4a828jXErR2vTtySHxDO93RM39h8wvJi69h23g7ilTnXtbB1tP+jOXRu39y6m5Z49rbfoD90&#10;Asz9PHcj0X03v0aWgP4uwCUutbaf4R9fSNuWPjyeNi4fhhZpOy6yD57hu8HZPNe+KegL/oRtx/ar&#10;tldZeVJ+dOO4l3b0ueWD+22H+w2bvzjP+APiBSjQxiFH+1mWg//a72/D4l5ayqOUX9skbqF6uXjZ&#10;seDFYwt1+LZ8njrHlytPE48utpff7pMT7IfPT8iDhcZzZafOaROaxpf8Li+XJ/Rg+ZGog8bRPbQs&#10;oOHcjj+Ekls6hKV75bz6uPza4Fn97b/aGdCm6wGza79wVVZ9SxNYGjePdOF8BUvL8mLr5oMXb9KM&#10;HW6WP9/NN/J2388a8/k3vb58rodvhZZPIyuL4J9k4paMXQCxeOAtcO1zaM6CqB9p57P1VHNoIAef&#10;FH8ivpUFVd+i97lCb3NtXTY89HeTUv0ELr+h9NFHHxaB3wO68ff09fxpf/mWupdPC9tWICQqMHnw&#10;wuFGC+kWVKZ9JvszUXdCdD8zxPe2iVO7e9QBZz8/HNvaN0/SXvks2tjAslAvrYv29KSLzsPnpntO&#10;vDnQDW3pO4XU1fEidZAj/kwbyskC+ve6cH4WtAetyhVf7oYH4oTRhxmbpvyG9aVXN4aGQOIEJ1v5&#10;DsoKg8N8LnPt9GVvJNns0j5vdtnsYrdnbuBNInPgseHKdnHePDPoQCRbvV39bh60nPix7dSebdP5&#10;ehN/c21Sy3cxJPdk3QWIj+ZN9C6OhObp15HNyqLt1E9dlTyev6GD4zOSnYAu1e29svDORl/G69Cu&#10;/UkpTewBXZvFFpv9n10+/zT+aOL8FMOnFifZEPYneaHuWJ92NCRi/aJUlsexJfUbwDHesbWf+iRV&#10;7ex8znHfFuhvhH/4UX9032cXnZR+O1eLSDZ+/IbV/IbZO0l7p5s2FobIuhtin+s3swlmc8xJ+PKz&#10;Zvy+XvlLeDG6PP1tbCGy2epZeMSz6n3kMG8TGuPN26zXjL2Z3xiLXHqIMDLN/fStAesi9I3/Y+3F&#10;Z4Vc63dWz4Z34/+SxNhgPOe7eivP23jePLXZxWddfUI//RDwdBev5PEFCJ8A5OdKo1sWF+XZtwfx&#10;W63kUvt+4O14EdtpE8s4OJ9m+ri/j2iB1WJe3wID8bE9++yhr7OMTkSfytoZs9s70j73O+bQGYdN&#10;vUFrbv3Scy/0qyrPZ67t7S4HAMyRlaVDNkC/iCz397+rV4G1g6Prap/xUfy1z44sNx3f9D0gbN5N&#10;l/fcrzftnH4O+3yu4xzO6WdYOvZZ2HqAdLA49xlscE8H6NqGbf/eg+XXjunbJlfpW4dwplGQBv/Z&#10;3t2+bh2La+M3j6AuedrfQ4e84qTDv/lWl3ezS/v0Gbo8dvpK278UNh+aFrbNrsL00/Ghtp2u5zYL&#10;W9b1HL7veeOUXT3TFvQsbmnLE6CMvHMAc3wBaLQgLW6/7MZW/ozxTU+/6tpv+lVqbl62RLz5vXFy&#10;/RjI1OFNLf6LLxpZV/rxj39yeeVYVxJvI4y9YbcWjzqFG1oTj/7lmfttszTyNWb4nS3R4Vp5zk7M&#10;J3M/qV8FrI+3HDscG8K35/+wgf2ymA2r4DFOP/X0E/Xd2FO8xL9udh1zSwv3fUMmNLKFcxhi9E3c&#10;6mf5fKxZewbVlTL74Dh/vnweGXZ+GJCvf83vjpzljc6zfQn8O35D1/6DW/s9l0N8s8gYzfM52P29&#10;1sM+kmXRzJvNQDt8OvLD+gjs+CcdC/k34vUNm10Ab7RLW4ul7UHTIZ+jvQv/Utg8cLbtgdvlN37r&#10;2j62PPe85V096+eC5+1n8NU/sAkTXdk2CMpu3wHKwEO2ymw9cLivDh62ZukUljbXhXNZAS0LDaID&#10;aLB+by2c/8x3JndzyN2cg4eeWC/oGH/wxBf7dlO39QSkqEGfcXjjk0/msJP+wf7xYWgNn117oaJb&#10;go0u+s6Hmj2W8e2MzS2bucP4JfyY1JKy2ilP+4M5dG3HlVed/x6fUEaiNe9XX3nt8lzmSLVif/4X&#10;f/6XmAARQn3K8LMU6GZX4iiwjS2/1+U0U09FhTk+47W/P1UnO8yYneXDCJqQhhiMWUO3xuasRNJB&#10;BRGG6EQcHgOEK/z7bAH9qSef6uRQ/r5KfxirTphynbe6vqxQOaG/+tU/Xf76r/4qE743MrGaCRKm&#10;33ffPf3cW+tpB4vxicGaTb6z4lw7CsNsU6vMDtNrqAtpU9rLMVVnWlQB15BaeAluE9HyRltzHV6t&#10;s7DKSbmSP6IRjwIO8EcxEJ9/pj7CH6WbxalZ7EQqpzeY8jwdqeUP3grbKXQs9C//haFhlFr+c5og&#10;rRPQ4IV7+DF5tUfQKdZg9j7QUwKDdoL7EzRJcTiAuKPsQrNsHeXRyEIQf+XdUf+Rlqfivy8EgNIk&#10;PmXSXbso8NQTj19ee/Xlyw9/+Fp04cE6ogYmuvqdt7pSEF441JOKItcYrQcfutwfHerJ3NOitoA2&#10;et5OGEMyOvOHjto+b9mb8mXMtHkX9270I3nwVVtS+AYf+ujFY48+0pMuL2dybLPJb3u99qrf9nrh&#10;5vOHHAN6NG9qzevZdAOoaze0bIBxMMidbnXxBk30AC25L57U2wEw+J6IkflBjIxP1v38pz+7/Cj1&#10;d1Hmscda1m95mQDsb6n1L01hkPp86NC2tbJj7+5hOiOX8mb4k8jmoQeT13XuN3505gzD4xQu2Oj6&#10;OobV211dLG987m9wqCbXpJWWyBovxHUjLP/SNQsVSUvDkboO2Lp6+RfC1PmHGTe+OnH0w2nbvwLp&#10;Kfxr89Or27q5unbWX1ewdkU+euTzsX/913/dTS+T3T/7N392eT26QLcMkLGO/WwBpo1TuuwRtzY4&#10;/S//E4uuJ4SKm7QyO/dD69BjMYTjaUP1Rlfk7+Xoe4FtB1qaLfiL98DXE1WBwT3QtGaevP3btARt&#10;H7mwweQ+IdH+v/KwuGd83EC3OJUm875dzCnEx3HOjSc2u2Zj+6HjIIS+V5wpX1z5Z+FwNjJm4cOb&#10;XN7s6mZXeMZmX2u9Bnhuh23POc29iYL+DmYSt3musCWGunnqPbFtZ7nZmU46fh317Mn7CGjG9NiM&#10;kVd4J3fy9Q0uDll4ECck/dLBA0WO9gWFto6sW+2k+698j65m7L4APGncNWw/0z52TTiPndWdU7nl&#10;UWkLKF/f58i3cWNL9d8jv7HrKLMgDO7Rwe1ji8tVKH3Gn8MPOofv0j+2mU/iGfTTPXmmQ3XAb5zS&#10;obN58gwW99ZdWkKX+wVcGMonbF7j3o5/DkOIh+/c1m1bQ6KScpO+7XDdckem2vtE/AF96mp9wSu0&#10;ndp4tE++xX2GjdsQbNHV68TndpAfztJ3bHIsnsXlKii/dJVfoQFMmPvv0JW27RgIzrRvG+E8Az/0&#10;ho9Cqp78q7PXOs+4z3S6xytXgU9MfjsZ3z6gfveD9wpLy26KCHB3An3gkm/rGblcNyLPNCk/J3LB&#10;4v9ufxBWBhu3dGy6EKw3MhLYoKUvFTYejm37QU5xjA3+Lr+2zi0zJxjjxQR9faTcN99x9YeXFk0+&#10;+sRvOHyO8MudzG8sGqjHGx89EfmF3zq9fjrEvMUCq9+/saj6wvMv9g3+J+PD6scd6462and5HD4Z&#10;S2x2WYBDwxNPPhG/dz4Rpn+Xv8nfjerIR6M1e9spuMoHyouWOe4PvYWjizzmF6FdO0tPdSx6W6zJ&#10;i8Sw3JOF+G6URfZ4OHyNnoeX5nY29jrHzJjned5SGdu1J4strpHNVc7oRvPIufImIzQc3TrkFtCU&#10;GkvL2fvoWOYeD/x5hivQvN/ih6tS/qRLSQVJK47GKZO6K/+B8rI4Dv2EKLm7ORcPGB9E+b2j2ex6&#10;o+31povfIfB7Xton1D+vDZ8FyX07Rw0WCox4ZLq8Qf/0tdHHla/WswtF3DbPLbpu8og/oO3uvcXd&#10;eZPBJs6+2TWnu6dYedXqzboOAeBN57ihg1wCcbyLl97O3PrQr+qQf/LQMzoX/8O8JTpxs9Ea/iep&#10;ZemeufxwdniLhK9T79fBNdwo2tbZBZOWYzuVmvape9tPB7SJL8GGdaElEZL5bXxZv6/n98OtoTg0&#10;bOPL75/3t8biz73//nxqz+bX7377xvGbJe8lzicRB3ySURzwiUY89Ttmv//9m/NJxjffTrm3qxvK&#10;+1Tj73/3+96/mbj5bbNZVOxnBAO7mdaTz+2jszjks0GFz/iZfnv6WHQjsEDbpS/i9UNzsMmnFW2K&#10;zVsXYyc79ybLXPHMAq86tYs9Mxe9+/Qzl0cfmw32xbk+Fb4PPZ+3jpdeeqmn/MnG7/4CC2B0C8g/&#10;jB/5gQoncdUhazGxQ/vmFrx4YiHtk7TVOpZPJM1bd5mbk7vP5LcPRz+iSB3rqoszXvc+Pij8vlpi&#10;HerF51+4vPzSi53bWJsyp37EekB4g88+2cX+AqfeZ20q+htY36m0J7h6Xtj47XPihO3D1c/kqbyO&#10;NHHbt4GweDesPm+4/SyIW7hNh+fFv3GC+AU0LUyfutbvfgGOHTvP5aTtde9XDu7lPePasPQsSJN3&#10;eSLs/fJQntt4BfeLR5CvY5tx9ah38bgufum3N7use+x4KyzOPxZu1ws2oGvp3Pq3T2mbcksPWDzK&#10;wLPlF8c5nOlyv7Jxjz+Lc+uBb+UkmD/0qxtNnzpZenYkDwU13Mwn0BF7a61t11bSMWpjo2nNZ3wb&#10;33B4600gG8cWsP0sxmuvvtpNkrY//W748WDzWkhXn4BGccDGFP+M37RtKU9Ciy9+WMfV/zsOdZye&#10;tV39+NNPvFHshQ+HePg4ykVGufc2aQ9WJF/fYoqt0u/9xM19D9x3eTy+2t3YCmvOxhO04EP5FRrZ&#10;ZfwEPo2rvqlrNk7Qib9dm0sbVy6CdhjwxHX9LM/wDq+vNuFmDSvQ0PwTv3E0g0St+0drxocwJiaP&#10;L6gYe9lufCabIAl/v718hRfKfHtP/Em+7Nj0bnaFHw4+8H3xsuPhuw5DfNz+wd6zofCiY3XKPZy3&#10;dRcIbZM2HLQL4raMsH1jZS3cxrWwYZ/lr4yCY0GAe9P2mTx3jHIvXd/csVPbruslIzs2ojqZurYt&#10;4sWd47ce+ZcX8rqX3xUIi6fpyde0yFDLbXSpv3zO/dZD6vxpey18bUpQbhzlg6rjWvGKb4bw6Kh3&#10;+shnpYs+uCR7aKGLKZf8s9GFJ9ZFhl/wdDMr108+dZjl/ejER+mH8zuh2gbvdW6hX46tppvSpeH5&#10;jrXvvueNwQ8ujz36+OW11167vPTyC11bvvzv/uLP/1IjOHx2qmW+eeWeIBLP+HSzS3rSLALfefiR&#10;OC/esnKCheHCDHezK4swu9IMhuezQICAcQRDgSiDAWE3ttzXuQrjF2bz6047Mhr2bS71PvywjreT&#10;3TEAH8V5/Nu/+ZvLX//1/yfO47vB4c2zKEAEQ2AWDfsjaHd8D3oUzGc3ZkFgBLWdRANn154TxPho&#10;wwiQo0QJ10GKBky5Tn4ZE+2kfEkq3hkw8H3iKZHJgPRRFDR4g47D3B/9zb2AVwwdxexrpDbvqFLI&#10;4XAyPjPpns5RpQjg+XYssJ1GIIcNKx98VK4yCq2ddHdyFZ7HeCbhUPQZwKa9Y1Rat3TtvaJO3EDb&#10;meskDQ9v6iovtOhccELjDxCGf8NDNK7RnrjwGJbQd29w9x6OQjpcePR49Mw3tg2YTpjafPFpq250&#10;AfxRNoW8HeYNQpukcFtYvS8T7nvxX5vL9+vgKSzPwTpKy/sFfD4HJWcCPP2pg3JwzqCVdoWO8gzv&#10;Tbo4z/Q9ZeTfvBZIHo1+W9h49pln+/nAV195uZ3/1Vde6ekX/cubkvqAxRQ/LmjRAw/3La805vIA&#10;eSdYdJpT1nPVPmbMhplvzDu18tLLL/VzdT/9yU/744A+rei0jQmC2eiXPiWRer4N7da5tccr6m3r&#10;Ae4nftPIk86kb8+vYpUeQfzIe/jTyb7nlJsJmD4h3TNqp581uBmFmN/rcvWYKy4HyeBu/cFz1AHw&#10;WLkWDx4io8O9OcJq3F4bjss/F1Z/hLO+u7afkfGha2d927zfBxvO9/9c+L4yq89ry11vPwvyG0f8&#10;sPjf/u3f1mFzWvM//Pv/UP1jS0z44sJ2kysKn6u+lrLqCZ55qzF9sJFJJwt0+HewWN5Jn+exda5j&#10;l5p2K4gf+z52Tl9rufz1WZtA9HPaNnRsnxxbXu0YviS6Cx822OQ7+GA8Ud4z/OoU3G++TRPggg4u&#10;g73B+sNMmJwQk08jnfC22OXN5nWeOJ+MKTRwBUv0NLoR/UAn7HB+kXZ8ZTNQOydz6936z2FoGaae&#10;7+VtHXleHRwaxuHddHDD1+NeE8p79QfmLziLGf5A8PaAhKi0qTdklcmJjjlkTL40TktHFu7BlpWr&#10;cexWeABV8yW//nLTl+lfdNYJ+5Meo7k2KGW0cUHouJ90pCxv5GMf5GFHd/K5UH7BdTiZm86uoBMt&#10;+Im2wTVtmWvobpOnLiDgqftOLoPrbAcE90u/+rbOlZtr61UH6KfXpoy0mzIB8m2e4h38wpkedI6d&#10;HNrxED/BTT/o35W25j3wbgjG8nd8ArcjUSUtEME1Y+h1LN16PJtcreNrwsiXhUObqqsnPg0d7q+6&#10;KwyVR+itdl75Uv6Z2GeMFLdtbvsD2rDt27SiCv7qGMi9+KFh8mz97s91LSw+vOxbdQELr1tmcd3U&#10;GcCz8Tuu/gb4TnuP+30Wlh5llqdOzu3BHTj4NNJmgXnkMX7/9UAV2NDFhDyvPmw7p23oH1qE+nRp&#10;h+dzuwRxyoM8NB2vlIF/0xbX1DPyG39ggL5LO+P/Tj1bx6EP4jf/d0F86qFL2hBI5up29UEeOpE/&#10;Y0s3uyyGZBLnoJTNLp+Gsbjg94rw1Kfl+wWK2PrHH3msv4NlUdWBpWefm7f1nWZ+KHMadFpc3ba7&#10;GjcstDg56zPC3ewKLX5Mnc9n/MADPJpyPk2nLcN7NO8VnHnOjuPF6mQXN76iK+o+7GfTzRlM7s27&#10;pp+MDKYcvGVYgslvXQAyaz+aPOxTfbtOiFOXPKkfN9lxNKsbXdANv8lX30y/Ievkqx1NKbTvb33B&#10;0zEpZeHNxXATGqYOfzufuuIYGvdTjEPz8GjacgAlSNzwEU0zFsOtnm6YHGOJ/P6WP9I/+dgbeW/3&#10;rXj8e+65Fy4vvPBC58BoIhv8n4UCYXjeT2jWX0qbjLT4mlR0rN4v74dm4Vp3cRTPNe934gNw0hn0&#10;29SwsWMR0oZCF/jS//0211dfjj58E8caj4zh+Is3lRE/pW/0hZ78jY6NbSJXrMndQetsAlbO+ZtP&#10;Ns5hz/qFSVPXV7Vx5In/0243XIhvO5HT769tgVRb+gZX5/5jl5QS1g9o304Y2eNp8iR+T0n3E/BJ&#10;1w+NOeXBIeP1KXvIL3aSDfVZ0Y+Pk9CffvJZP+9kzPKJRrys//eBjbKPupFoc8tG1rvvDdgMu3l7&#10;zOca33nn8t7xiT/l+zZZ4po3zxaR+ttm3Ux7N/mVeevy7vtvJy55Png3eT7oIr31BvbC22voW5sO&#10;vK3p7YZ+Jjc2pvRHBxYsbLpa2NQmb0w9/tgTXXiyVkReYG0HfuM/nlvjsXDt6yQWQAV1ym89aDcN&#10;Hn/iidixx7tOxJ49+eRTx5sBd5tmjSgIg9sCbPhOXpGb31x2742NfrL1GIfa0+lJ/tExsuqYSZdC&#10;vzG0Ohl6fXLMfNanFs2p9xCnA6PewqUv5uV04LPIs+Nl2kAHIK8W0UX0HHQ1KteN23iwfVSc4Ll6&#10;myAO7zbf2IPh77nclv2+sPn+WJB+pm3DuZz4TR+7cPDvgI139Uymrpt3y7vXf6cPX32U2/luwwY0&#10;nek6p21evFs+yQvnguC6NJ/Lbx5xyq1/DN+CoKx+vJtdfM7/oZtdG7Z++eFHs+v5eX1Ez9vGLSNs&#10;3PLwzMdNl3dh44StQ/zm2+B5Qbx89Yf5Vym3eTp+H7iVhnPG5LG9QErrkqdR7P/8Plc3B2JfjRBo&#10;t6br07HmJF13OtZw4e6adb+4Nf3vy9inXcPbsaFrw8lcek98q42O/+KgTl9a+PrL2gVjEzvCbhd3&#10;+rb+20M0GZOwBLfYCPXOJ8XHRvLByvPU+dU3X6bQt5ennnqibeIv0xH0dd00sLpPh9YGr7+Nf3SJ&#10;zdv1cTTUF0oaPTBG8Qc6HuW5c01t5L/geUB7AcIrkxPgCz6SiLZXPq7iU5YceugIBHfH7o6L8rvS&#10;f+vgw8N+Mjhj23wyNnOE+AP1q4LXG7cOQ5ClttjoYtPRLNBRNK188MVVqH4kfnV/27btkLb3t9ut&#10;LDj358UrP3yL0xU95LV7EZ4XJ1BGgIOc+O7sG9zS5d+yq28CvZBfu4StS5nVg43fcnAqt7yRd/EA&#10;8Ruko6m46GCArvFZqhPRE2Nh32pOWbj8Jjr/Uv+k81sXFagfFBn3Gth+2rGxuHMfv3B/366yeQAP&#10;h/dFkuCgjDRR/MiZl4WWb7/qJwp9XdAeS6TTdLTZ+0iVAymojtkEP/pm+E2f+rZl2uOtQb4Mn+An&#10;P/lJv3LWFez/9J///C81QqHuXsdB2df/x8FJZWGY1/8/85wJ9nx/NAbcRlEGebqisbOqFFxhgI0f&#10;xDtlg2GjVEOwxhOgRmMMBvsEG2Wn+Ksc0glBfjACTEfIf200ocUYcfzv3Jm8GN+FxhgmP2D7//6v&#10;//XyD7/8RRywjyvEOVUz35E06fNJN4Z3FQ+t5LvKtK+LwsnYYegXuRKdekfgBufwqYoTRY+QuvgV&#10;YWjvChpOMDRfO2TtBPbRK0qTK0WczUcnrxjNa+dxuspGFz51syv4BPTIszwTSl9wnTvFua3C0jEy&#10;mvybJsDHmVN3N0HKj+A8cCjbxZ/Iw/VmYpceUSdyg9t93Gark+6ISt7ypQb0jwcoN69OS+l7DzY+&#10;NHSjJPQ55Hgz6Cof8PxIdMxn/l55+eVuxvStrk54dN4MatoW+ooLX1Nm8ODvvE3wTeScHDf13tAV&#10;2IBH+L18J4t9XoNyhnXOS2tp3r/BRd8Mzp1IUZqE1FgavXklZ4pjbml/6OE7fdvq2eee7edv+qmF&#10;9LfHnni8iybPPeOHdJ+c/hb5MYYmcWwC2cCLHhtcJnDC6gRHg1GB8+WXX7r8yZ/8yeVP//RPu7H2&#10;7N35Tnu40k84cD7goOjoeiB1zOcl8e+QV3npfkBaeR4hxvymqE3f8Cd/5U2gCxudOK/ur82Ye3Ht&#10;IyBheIPHuYap3wbMjVdX/Y+G4m79ZH+AOqTd/CV/8MDVBf6THSSVyTFhaf5jYdsj4PeGjV+9QsPa&#10;T8+bx/3m/WMgLO59/udC+2fgRjerd38Imy64OqX6j//4j93wQqdPGP67/9G/6ySRjkbJr292KVea&#10;8I/+s9/TN+qsJn77nvsbwPgG7UCn+7me+bdh2jKD6NK7sO3oWEdXY8dvPiFwpAl4pq8LW46D15PB&#10;ybv2tTgCFsXKv+S7XZ+rtMom+JKzeD6ME2xRgjNs8B4HW70che86X/0B3LAoqIpLqH3SJ2IXRTmF&#10;7/OF/YRheFY9PcGG8/1ZX/Z6zi+OXAFdpOtS4F78e19AY+qvbSsGIXj7AH/gVGcXx5JGxPd+e9iC&#10;Ti6mX/etrup7oNexe/CUdnbgSMtN87fvsm0g4/r9ib/XRldkzV+wUFWZ5A+Oc38bGzK4N/6ctv1x&#10;Tr2dJhv4k3RX8nLgZp1a41z9hJT1vPjO10LasbZHXnECWmqrj7iNF6RtfnWf8W072pa9x6Nc1YN+&#10;tKLzjHvKzL14AK/An9pTmHCS+eo4uXciRmZJG3xH/SuvgID30z+mn4jZiao+xUc1AXQifRbY5pMR&#10;4q4LbXOyng2SDg9atWnppZ/qzOXmubLPtTpO9462KkNu5wmPid+ZN2Db0Hbdil+85Qn8Kqi+ji8y&#10;E4yrPYB7+a/+6nnxzwSGnVj+ipen9Mh74GU72S58U0beK7Bpc7+03b5XZvg9m4f8+doj9R4ycZJ1&#10;NtLYvXlufWu/4WPjh6TGDS3aP34EHglT98h8eJaumzR52o8Ofstzox/Jt3xemtWxvBHgap7DHriH&#10;b/j5/fIS0LO0bPw5T3M1bwDPwOGbTOsSNP3b1fVbm13RTZtdD2X+w26w8XNa+Jue3vV5wicff7K/&#10;e/rCs89fXnjh+cszzz4zvlvmSvRR7bsQ00oDZFMZxJ45LOe3n7rZleRHjwkt/BZBlnYF9ck0rU2a&#10;tl77pbD6IdBNb10ZY+AY2QFlZ5ySx+EMvO7cxBwh8bvBIS896KbAsVG2Pmfv9zn54O44Fvmak0rf&#10;+KVr+sjVTqpnfcFt5+jI4lbnUVfrkT71uyozerdzrOGFcvlXOU2+om7Ydm2EEsPDmRcD9fUQDSRX&#10;TSnt6EWTeZ+3dbzNo/7n4rt7u8tC1+ru6OLyfmysZzjnc9/4kvjinvzjS191XHCPZ/8SrC2Cd3g3&#10;iyV+g4PdtdCHHcE2tClngez4bN7YTLbTuBhb+uDx1p5NguRVxudz1s7Kq+39DG/mGm23NmSM6Wf4&#10;ol8dU9b3CN/w10YXOcy8cHQ8Xat97X5ljP1HW6Y9Y5eUbcCbsufQ//J05O2TyK7EW56af6aOfrkl&#10;lfD5uvFc2Y59A2yPoFz9ILQeukYf9QFfcTGGkf1uHO14N/fGPaecjYPifDJIXifmY5uPNRcbW+9/&#10;8EHHP18I8AnT3vt0X9L8+LtPKb777lu5fztxNsRses0bZRaKPvjAvU23Y6Msce5nk23etrKo5OqT&#10;jH4r7f3k37fU+rtqaQNzTt7kK+Dz+sil23pK2iOYK9oYWP2W15XO37W5n3mme29QWSuy0dW5Z/qF&#10;z3w+/+ILPRAgDz+vOkEO4b03QB3cYaPZYCCtc75uEB8+i3HR/D/3TY98+DP0Un3my96s9XWUZ1OX&#10;efXo4fQvAmaj2F5Xh6hqm0JLet2MQeoK7ulDxxj5PSDIK5SWxHneuM3nWd07PgJx0s51bJnzdXH9&#10;awI8wtYnwLMgvW0/wdLt6nl0d974WD2QJkjfuHNd5zpuP4PNt7BB2tYvSNv+uP1e+jnP6uXWLyw/&#10;wfKZjpL71rdX5XezC1556GMXkVNO2Lz/miDvmWb1n69wLl68PdOt7PJA/IJnaXBId78gLC+2jsUj&#10;bHkgyHPOdxOS35++wz7OuDT2cNaXrCkFR/KJ27lBO22CdaE5YM9fmAODTYyNZqetjXqLVnm+uX5q&#10;Ix7f2V/9z7y5a1bxS2esNhaGns5Vxp+ctkU3067qbH8jMv0lf6Vr13/FlNbZ8L7zUOhSPs/BUDp2&#10;zqM+9dZ2lC+X2OVPovOfxm97LPXeF/o/v3zw0QdtqzYCZXuYIL6hdtAj9lG90tnGft3sqaeqU/ij&#10;Tegznx05XDdouiGVeG02DnbsRy+CTtC5H8hfIkpT73ubu2ODwkaXded+4u7elcnkdzFn//TT4wBE&#10;6PZmsTfUzQssp8pUPYl/YH+hY0XGFX1jDy+s7ddm7XHFlx0jpIHtgwDOcxpYnVwZC5XvAau/wuaX&#10;d2WxwBdBX33m3G+d8i4ou3VsPxEvX+VworH6cbJzo1PXL9q5J3PB/da3+KubRxngee3luU/Ks/W4&#10;9osqSe+G8tEX+SjmDu0XGZfQDGfXTpKn6ZGdeyUK+U8e45hy+6UWaXRr/beur/D3Dz60TGUycinO&#10;FFLWy0L1jaMkXXtPf/w2/qt0dFlXoB/039vhY0/JYj75re36untl+E764Msvv3L50z/9sx60L/f/&#10;kze7UrFNIB1QR/vM64ZRUt+W58x62+nLNIyjh1Anyx9OhZ3sMFp4rKYDNACTKegajWn0VQGcWLQr&#10;740QC+Y2uzg7qxzya+gKeQ1JBUs4oXmFyqAq41qH9KsvegLgl7/4+8t//9//d5e33nyzgpFGOCl6&#10;edwifYwGpnVx9YivEOOILpOBepS3mfXZFz7xODuNM9EzkJhgz0DeNkd442gnU/7VqCfAA6ZN4Ahh&#10;W9C3jioQ4QX2tKQ0PJxPETnRP0ZneBVHcgeK4JRvlGmckTM+vLtR/jzjnaCs+wVlNh5YaDRR6Y4w&#10;XYkR78ZfnGvtJuO2LfXWaMLnz/VopuveN2x865sBeule2pe+DUunsPl0qHObF9DMzN8XWn3G0OBJ&#10;V8VjuE2sB1P2mbtPX3zubz6txiiD8AZNAfk4sjYufd+8AwY6cv0aHBMtZOHb99EsLF9dz7ByWQeQ&#10;/uxC0Q2QV6Dya/pVfsyQGtzPxt/BD3QGVh7jZCc9bdZv9Tkn1Hwywts2Nvxshpk8WEzpj+vG2OMV&#10;50Hf0cf8CKgTpsr8+Mc/vvzspz/rBtef/OmfXH6e6+s//lE3NBg8nLbJNZ9w+KpK3oW9DJTeFuvv&#10;PbiurA6ayej6RhfQ1xnF6O43Ttzg4/C2+S3sp107YZ72Hu0+cJ5tCV51okkPPOe//lZXn6jmlB86&#10;4L/q1sg/uJIbb1piFSCgbxxJTat8Bm0jPP9LAX23w7ktO4Ds4HRD2+n+NmyasPiXH/9ckGf4dbUj&#10;7hf22fWr6OjGmxT/wz/8Q0+Vc87+7M/+7PLzn/28A1UE2U2uB8JH98aesZFTln11oKCbz3lGZk+D&#10;Rb/PJPd+mnQT71TzBrRvG7cdoP3poHevaxtr4znSAU7b9kn5Fpz47CcLjrx7ogTNi2cWIAf/DcSe&#10;zCLzFcqvtN+9NzU4u12UsNn14Wx2dQGUPoVf7L3fctSHx/Y7ocOODJ7qGDtXW22In0m8t7pSW/4a&#10;dRNWtqsTwvLt+3i3II4O2hipHrauBHj+AJpwkwzr9/WDrbPjxpHfZQ8s3PThXNsH0/YCvTju25db&#10;SL60PRdTHPfzBi7bOPYx5pyB6mZXF6kiMzJSx7nv3O5nQF34C3YM2hNH+7YV+WxZcfi1MmvTwoza&#10;5AO3Z6H4DxqGJ6mreaYesOmLPw088h750/7FW1oTL3wX7y2onaVjsykHtzGlcOTZOrcta4eMFe6n&#10;j171RagtTfyZ9gnqRN88y08X2xeOvkmaru2bkdEs7s0p+G7ApI/upHDK2KCx6ZX45HMP79KsbvgA&#10;PSmdbNBBqxCqms9b3OOwm3TM5KfPGW/AjLd4vTD83nZe2wqmbaB1HCw4599+OHVfyy9f6r+CtLFt&#10;jV1YfPLCBfH4wIftyXX9K6HthG9xHteG0KTtG4fnfBF85+vVNwm+4kiQBy1znToXFmfb79+pHYPj&#10;mi5uAe3Qd3w+6iE7MPyY06No64Jy8sDB9nrzrHY4dC6tlfOBa6DWIOG79cJBT/GwNB9h+9yVhpF1&#10;84CDxratEF4E/M0bqZOuP/pTl3nVhx99dPk4OmozwKHBhzL3mUWd8bWffPypvpHvINKLzz1/eTF+&#10;Gv/Mj5yPHvKdxmaw+11YOXTJVbz26xve8vBpHeE6cZ/FED59F21CXzC13AZtXF5svMexeTOBFU1W&#10;lV0eHEjQDuntI8kLA96Eu+WfNm65bnQZuw4ZSEttNzjdH1Uf+a/6tfSJF9wvD4YP5z50pdMVrSBJ&#10;Ddu+8xWu/XqIaHFXHGc8k+a6QXsTmzxT79qcaW/6rTeKOxorhwj6h+b7TTsqt93sIm8+NdjNAPmn&#10;7NY98xR61gNwNrvuGfspLK+ARpe6lFme3YbmO5UTl6fe05fOBckyMsVnG1KPPvJ45vFPZV5993L3&#10;7jOZWz0XHX6+PxD+7LPun+sn7Z56yo/R27x4pr7h448/WZ+GXj791JOXu8/cvTnprb3WBry949oF&#10;j0cnji+5Yy0Yvbwu9s2mmYWXyNA8/s4Dl3u76bHj18hWwIvaCpwpa0fOy1v3/dJNfbxDhnRAunz6&#10;YOyS3+2azVi8H7kKZx1wP314NmOX17MJOunq3DD9gw+InrlfXGDt3MDe853hmvi95+P0ADN7/qW3&#10;jmIzv7DplDHUImVsqE14XxewhrIbXQs3m119o+ydy1s+pfjmG9VTb5i93zfL5PXb7xl744BZwzA+&#10;2wTb8j6tam7gE+fipNmQt6FWPMfGmvi16cZ0NFhIxXty7edOI+dHHp1D0uSfjuRYZDnPz6OvYXIX&#10;tH3WkP3lv4cjyTF8ru0+eIj37QOJZ4+8kWZe7Deo/VaQubLDnX73UH2dcqQP81FT2L+G9Jb6NzNn&#10;9ATf9CX0rx27Hc6yl//8vOF2nrVz+yzAvXohP9i0Dd+HX9zClgNL69k+bNlznq1z6z2nb/y2fdMF&#10;8eRsbBe/NNwOi+uPBXiXjnNedOMTWBksPVsGXWgQ1C3fwtLjfuzN4Ni86kE7202X4dXP2Sy2rbry&#10;Pe35Y2Hp3jq/r+zGqUvdG7bMhm3f8kP6lt37fb7Nr8Vzm1fyLz9vl209sWOda8kTHDsPwIeuG8ub&#10;f1uHkimVfMlTHyLAJ0q8vinDbHI/3rLsAuAH43k/Gxu/qrqV/DZUyIE85VcHm2/tma0gG3Ha0nbx&#10;11Kb+n12cMeJ+iz+Qj+fiT0wrlhBF69UiduQutDM7tRPykSzXwP75qvQ7vdV76kNs9YO5655o3Pf&#10;yu2GUcBaCBrZN59OZYeMmXQK7tYaHMP9kVn5Vh6X6vEHklErOmYfsnKVH7BT7CZg86Q1H3mFD3jF&#10;1najK3HqnZ/90Wf05+hEwJfffLr2s8++7OdijTVhb+ofvGStrN+j1FaHMfii+GJcV8/Shy7htm6v&#10;LFf3No7c5RW2XQL50hP83LFE/nP78UvdV79hDtOAfS5Pjzo9b54ts/k3bdPVgwb0rc4aD9G6uNiH&#10;zautaPK8shSPZrBxwPO2WR5wmydnvszLEGQXW5Br11Yjl/YXvk3y6pv2RWgxf6HzA4UPnnXOkDra&#10;byJ7AZ7tL/qsQE+04ZHg8hNSS9c33/r9P/T6dGF0JH3D4Sy6Zd2h+hXbwTeyJ+QAiwMt5kNP343/&#10;GN9QvLqqU3iVcuLqE4Y+8vjJj39y+ff//n90+dGPfjz0f/LVZ99Y0PX6ptfgf//b31/e/v1bcUje&#10;vbxrwc3mV5y4rzA7E/1gutz3YATvxF6uTktVkSk0Ar+djtLFvq++6EKUBvfEM0YkP0Co+LNAV/EW&#10;MAcuYYVaoWE45qVMGxq6yqS0wwLpx598ePnNr/7p8n/5L//l8n/6P/4fLh+mUz0Qg/NN0pimxzJh&#10;fOnF5y+vxmnxzftxROKABocfeLW555QdnIAgdZAPP3Ja6v0o62eNu/8Biukkllf+fW7Aqaj3kzeT&#10;2LS7wnWSPk5mWlCc055R3GpbxYBnMwHciY+01JDrdNg7Ed5jjx1O/+OcfhOBx0NflDJ5OeGUej6z&#10;NwMJXqF7O5cBQYd3v4tDGyjuGZQfGiPT/Pnsn0k40jiKBhU/8uokr42CnpaLLP2GSjdYAn4LqWqh&#10;OQcImr337TDB59FJhdUDdZ9pEVYXXM86hM/KiN+8ebrcF2N8byYm9+Zq84R+qL2L6Gn7o9GDf/dv&#10;/83lf/k//19EH55L+RikTAL6Q7IB+iI//A8GOniEhKh5+sP9ly/ve+jyZa6x8Td0omFhw7kt4tEN&#10;4BVHRisL8U76Plrjt599GP0oytRtYLL43wVU/GIcWvfwoMxMGK1OgaQxHh30EtQBhzqr+ymnvzoN&#10;T4ffjw6v49BPXsQuMMCMGKN8fQtzDPQY9uPER/Sgn+NJH/Eml8W21hmd9FYgup2AxERmt4Yz9fvU&#10;pHgU9yR0yvjfs0Z/e08Giq/juHz9SYpyYiPjlJs30dJHg3sW3OkA9PQ3fUEt6XcUDq8Nyl/6vEqM&#10;NH50kA//vols2Tjf9Fff2KBx0tSBR/nvoAdLj6u/3PdkQvqbz2bMpHTSVw88NW9x/A8P8KxdXL3X&#10;B8TfruuPBfaAHL86ZPIv5YcXyK/cloUHL109bzo7I794G13/1//r//Xyd3/3d/2x6f/V/+p/dfmf&#10;/c/+Z3XSHoysotmXO99G/40t+lplCqfJRuxVbCh+srMP3rmvv0Pn7d1wGmFzDXh7tHqSq7o1KZdC&#10;Wni0cfgjvTqgTnQfC7UmwfT0pp2hh43zPLZ7HAgL3fRFmZsNqqOcuKl/5LTXtVO1IYfM3P8B70Mi&#10;HvhNAePwG2+91R/45hRb7Lj/3jjpDz/ShaQXXnipi0c+DcPh7WeCsCVoLDR68/ehh+Y3vfQJOh0O&#10;X76Ik/FVbFztMXug7aFdO9AuoGtpc902Le+AoE1swC5A3Ul9NmSW1380SA56NcA59U6fUG3lmCcL&#10;SGHI5R7O1OfR1/Rbub5tntzpC/iI1+m/dq5WNiYVje8YdNgCFa99VDe5fpnJxMfh8QfvXD6MnbOw&#10;so7w9jXyOju/K7uhe9pQevp0tP54Vl7AX3kWp2d65rp1SPcsLI17Fc71gZs3Zxo7oXQcZVYfV2bN&#10;e9AqLL7bQTrZgq1ry3fj5Ig741n9l0e7THBM0sQvDu1c+pYmgU/R9pNV4pRZndT3bTIp4/kmffsm&#10;3PlDCVu9Ew5p6++gR9wsmFpUfbj1oummH5YVaWfxNfEPaJ7oa7tJuLUnrs9HvpXx7T6+bV45CFvH&#10;juObpuzKQPoscKaulk8/Tpt8u9znQdjL1qm+4IRj/b31K5RHsYAGdSwNrT919+R7rsZUYfOV5uBY&#10;e5jI+t14KizNeNcyR7nlQXGnHe6lw4G+yi/PeHSmB5XiFt+Zp+rWJp9H4Zuom+8D/46/7fenMmB5&#10;WfvrGtg+13pTKf2pb3KUz383eiB95J2oo31nSGzolT1XPqRxKX/3xPgEWyeY/d2te+e3JN5574PL&#10;r377u8sb775zeeChhy93X3j+8vhTT2cculw+iA0y57pzf/z9TP4fTfrDd+bT7hYbvvgmvmtqHL/n&#10;mOyGlxYc0G6MQm0Po4XP72Ye98tf/rILzPxIb0A44GTjzMElPpuGmeiadI6+aNPoxvqUR9RNHd6a&#10;Wpl6K0u5HkI0V+jGMB7rA+zdjOl4ok8Lqwv44V6YOdNMlIs38tQWdaqLHisDiEc9xr/dcFXX5J38&#10;Qz+7QpeuPstZbpW1uz7P/cbBwe5vO+G4bkgcfTI0Lb+m/qu9GL5N2tbnuvcmzcY7eIT7w1PtsZlr&#10;o+u//be/uvzX//pfuwjkawn/9t/828sLL77YhQNzazYWLrSEY9EJ7c5Q+XXmLfc6kDnzF3mQhJ6h&#10;jS7nr/RP3UvzOUy578Z79nkasZ1bWtj6NBBdswkE+Ng2emcuq19ZlCA/usD/jgxCsj43+vFt7ZVD&#10;DLEo6dNquvqdAr5EnG2r/Pjsfm08nu2b+MOPoVUb6OXn4dWn3355iTcVkqIX1Y3DXnaBLnPitGFt&#10;yM0XJ0IMfSKj0hM81UviCw3mTw7rPRL/7KF70x8zt2CLhNHDwSOszqCLXrlOHH3iN9MlZfFu+tq2&#10;c9pEVleZ9f+5LS7tEdhO8Y1Do/akLw4Pp08QgEO5l3v1pfTd8ObbQpIKdH1sgeyDwzrNfIqt9Pid&#10;tdDtU4UO5sqjT94XXoxOk723T9na4feWXd2aNg5MG8bXNk5vv9s092yasY4t7/h48Hf8vdADf/7M&#10;QRtSzgGmd7zRFuhGxKef9lOGrbe2LHqYe0otjg0yRvitanLyQ/f9hKwN52eenbdq8aEyi+wC5q7V&#10;mdTHSdXDxEv3+crJF54lWVv0nR2fp86xV2DlK8grnOPOYdMF98tXoE74wejPd/NvUGbxb9nNp9wZ&#10;0Nlx9Bg/b+dXpz64dW7btn3lxwHqFE+OyiuzPBGvji0Hl/hz+a132yzsVdh2LS50rx+/OOFZet2r&#10;ny2AZ2lTdvMDaZ43ThDnnn7ZwLWRC5e5kTdybVLwT/+1Ad2Le3mgjm0T8Ly0yCsOvdq4c5alXdA+&#10;+cDGKbO49/lcb/tY0pdP2rQ2VvyWVQ4PgXt9o3mO/tmo9ENa1uf0hfqpbG7yLe/5LZ7Zj41fX4aN&#10;7xpT6CIjPqC6+qZH/CS2NpIozcrZvPeWLJuqDCB764xoZsvhsSFmXdTnjaOtSQuW+yL/2IbSmme0&#10;qMsYy7fxtlNpC81Ld3/zny1PfNse29v5zQOR073fXB59/MHL66//ILbkbmnBRzJCv6vfenzzrTfj&#10;q709L55El/ATzd5sfT5+oi8zsUUW9qMF8yW21N83ydB3yAyNaF9etu31y/Tdq63h7+/96FJoHSPV&#10;67f3KhvbnzHfG9pr/2cdjcyCP7Ic/twTfuKptyMdbvgg/NFPYyt4wh0D+KZft4/88he/uPz61/+U&#10;edkTl1deeeny4osvdZ5GZwU0aRP+ks85Tp4FdeMlHXGvreJdhdUtsnYPB36D1e/y55Z9mLB9feyp&#10;uS19wgd6Mvyd+q0roWG+dqGP0AP0zwZbdZKfEfAMr35K/q5okKdjXOsc0F7xw+OR5bZRHFzb78Rv&#10;m6TBZX0rDxmf7u9nz41R0vtJyrRVnyz/gieJPVDHbtmstPEKt8+h00fzHzrNWmgH/eMndPwMJv4G&#10;GX/zzVfRmfvTtke6OfvII/xoMomP8OB9iZs15M8+D87w88EHY5/vPNA5iJeTfv2b33Q9GtqHH57+&#10;wbcoP8LT2VB1UIe94NKNfuOJt8r9buh/+A//8fK/+V//by//k//J/zS9OuE//+Vf9DOGmOkVeAs+&#10;Xej+cL4Z2m8hElwacCcd7BETpAjG6XE/QkfR+wmxEBG/PYQPUATfD5+OFyUy+UnjZ7d7YE4AMi46&#10;wBhSDh+cjAbhrTKhr4uSwHMYJB7ThwHXAfSLLz67/O63v7n89/+v/9fl//P/+asagocfupP8UfSU&#10;ePiheSXd2yv9kdtDeTi2CLcIPgqx8ekwqYtBo7jq0b703d4zmj6DVOZHudCu7Cz+zUDQTmPRPYWW&#10;R7RsFh0DuXc1CMyECh+m/YKFS/T6nTQLmd1cCF9nEjEDDaUpXf5LEF9+oTE8kAd4Xp5ukBeIH3on&#10;FJf40EPR0YgP9EJ7LRgTwnRAxuwoE4jqd6AA8hQ2HPdt/0EHhYXnTP9tWvZ56lv5jBE9l3OH+w8G&#10;p02WBzPhoov0TrpBSnueeurJy2uvvVqDS4c7UGnrwSOhepC0OrLaRFauTmGa4CTWwLNBNtCYZK58&#10;D367bjpZGLAZ/t/97nd1kGw2OYXrbap9y2SNJ2Pa8kGLVxY7ZvDS/7Q28g7O8jOVdxPJANMSKB8e&#10;4demzQ93Z2BP+YfTry0IOrXmx7Bffe21vgL6+g9fv/z4Rz/u909/GvBG1w9f+0FPmj7+6HxnF3/U&#10;QPenL4++4aV6ts9XVigNfe4fjl77NrP7hU5cMOgItSuZpH71bfA5jxc9D0eHj6F7ytCboaF9SRmK&#10;l0wbT+5kcfN7C5gkPe1PZ+29gLbVp9KU8lJA9S//hNLo/gBpO1kVWubAeRPgPW7/ubD1C60zYePQ&#10;tHq/92DT/hhIXx1cfP+aIP+0bWCDe/gAWQPBc52ZX/6yg6XFtZ///OfVKeFO5H3n/ugMmdTOsdvs&#10;y+AzDniTwGJO9T3i6/iRsaIyQwKlWD53gM3VX9s00LijjWiFa2ndRQv3/SRCoPWmz/XUVZwr/ZDT&#10;xvEcJ0Z/THo/M+PNkcmzdp/e20Qt3kD74lHnwtiXIz2wde4nGDi7b/z+9+Hf2+WdcRh9HH3BgP9I&#10;Bv89KahdezrevdaOU5H+RkdMAMKDcLmLsDZ/PA9XrnzZe/y6rRee6Y+weehbx/U6h3FEOEDN0wr+&#10;GXCppOa+YdJUO1Xnv9RT8eqnXTwLjaKU1R8phXuyTxu/DT2eO56k7LdH+jexAX3OtZ+siQfQq37q&#10;hJFvs2c8o2vkpVrJywftxmdtNX7ga8f2G9j+F4fe+JfndSa3jwbTkWee8ZvegdZx0L5yEFruwFM4&#10;yoO1pXwpgUwE+TfedXGcZex5YSc6t/Fe23qluemJE3/j00X29NBBHGlwVscjA4E/cMZRu96UE839&#10;b9pufOu4F3noS6try6/tQ06fLf+mv119msUreBZ/5o84fe6G9wF03filB70L4rQX/ULHzFP68oZ8&#10;lF0eAvjVjQb13aZPemkIjsW/z67b7oFrO2YSxRe76ov8Qn1ji//6S8LSiR7XxTsbJEOTIB6U3sOG&#10;gTG3+k//bx70Vd4ptzStXBdP26TuXL9T7yGnvQfrm6K9C7VHWHq2Dle2k/yUqZ+TilNjn/sbKwfO&#10;M96tr3Ue9YpvGcBX2ftA8R91gOYN7CZraT1wTF1HW4o/19gWc6P57deh3UTTPCkxGTs+76bWh072&#10;Zkx7PJPBp595pt/MN4k2abt7d3yw5xLvt1d7WhIvtNdCzC2Zmv8YEt3L1/lD6DE21afMWEUmJrHz&#10;1sz8bhd91g59bng9egbPAg6f47x9dNbvjtvsdFRJHWzh2srNgzfjG5W8wty7gVcf0J8OW9F6tWfi&#10;dyGr9QXE4xU6zviEpbNjRMpMuanrCpsuTB5jg6v4oXvwjIzJfXiq/HfxXnFf++baH7D6suVTMsWH&#10;xuVBao8s8VYZc+95++Wt2trnn3sh4IDLY12gX5wpnTJDM/sDobd68v/UAXHrGXoHhlb3ooffw4vS&#10;lj/XUhUeTNvmXqr6hlfK0oX93M8jPYDzxONPdIHDKdy7zzx7eSZAn+8+/czl6aeeuTz15NNdsPPb&#10;TM89+3wX8hziNAejmxaGpfcrE31+quV9yhEui4Wu0h34nLLzJpjPsbfupHm7bHE8+sQTl4e8/fPI&#10;Q4H5jKffxKNbbah2hxnmVOL3jTCLhv0cVBcI0/bk0ef2KzX074HMocwvH3ogPLjzcA8B4se8FTh9&#10;dPrqjqkTt4D/+LrzxAlXWUWTckvOgfui+z3QeshOfJpwoGg+0M9Y9t48aRroyyX6t4Wo6mn8n3kD&#10;UJr49H1jd/rp6PDocmUPw6EH7Q8dj6IbR7y1itSap8SlTL8G9IX60q7os/mgQ8H7OURXi2d83o2z&#10;9rRveLFb7vsWWYAvDPbtMQfC+ntl77x9eevtty5v9C3IN7pQ7HfO2G20GX9c+wnI4OxbCOk7qMX3&#10;9rmjv+/CPLk99sij1Rtz3Jdfevny8guxxdFXi7HVG/0FP9JWrQ6G/ukj5OKLMNI6vzmu28+FsSlX&#10;W0s/Sk8FOTw9XzdNXnHgnF8di3PxbtzIcOq5DbfD7bQtu/WtLi8twtKxz5t/6zynu27YZ1f17Hjr&#10;Xti+IR2uMy2LGwjStu1fZTzzvHjgaD89+quw6ecywP0G5QA6th5h698gjyCO70CvAVxsdzdjjvna&#10;94Vtx7k9e10aPJ9pdd02nNsh35nupX3hHPb5nHZum7jFtXHqOrf9XG5pGRtykn8hbYjNesA6XPgg&#10;Xvr2H/nBrGuNnHBVW3vQKvaEz6qNKdx0aWtDLIx/8F7sSF84yPXdffFg/Bqyt0GkTz/51JP1g8RJ&#10;ax3JFwpr82/e6GLz2YSDjzNHmHEADaxfLqFbA1w8y3/oTOU2PHvggXujA8YRvOQfRl6p19yfvesb&#10;XbFdfmfRm7G7HqHs6hD6ffbXZxTxiV3t7/YGV3kZWN/FHz/CuoH2CeSIbz28XdpGtgX2rOXI6UhL&#10;O+TfT8Da7JpPUDtQE10P7lkvsS5y3ZCcevnVx3w6+PJ/GBEdyd36Nz6n6xO782bXbH6YU65O7RUP&#10;VreFaeforLSVn/qXFxu/ZV2Btq4ugM5fUyca6sMcPOZvzhhrvHdFx+iKcdEzGY+uRC+Oe2/9Le7K&#10;KzibLzxXrwAHQMvOo9HMR9cOcfJKX7kCeOQF8niWx1W6MHWNfT63XXrnusmzvBCUMucqTce4uDj0&#10;w+6P5N5ci77CYPwzH6nfLy66ou3qnN+MTS35p7w3xGx4FUfqtJbWN7nypy+MvA5acvHlFvqvH8xm&#10;qbds2VVzr6HB/f5+tPKzJkaW+M3OzsHw1179Qb889uILr8xm11/85V/+JQX3o5qffuyHUzkfH/V0&#10;4UdhvtOjXwbhvVHyR/zQ6GNPXu6L0nN2VGoSw3ito13C09A6hjpLhKahK5iGQ3ga4YrR3VhLfeeF&#10;C1ewytHJ5hF3FmA3KaKAnVBh6KcfX371q3+8/Hf/3X93+fu/+1vSDTMeDlmMaRQsNDEYFvcfftj1&#10;ECjhBfc4LIcRCFw7lcF4TtMKBNYJ7gqgi6Im4ehSFovxRG54PFNgghUf6JVDNvm6WBcWfvP17IDj&#10;PWPxUJxojv2jmUxwpin87i7XgQttKdX6qmye0Hbm3wHL17b1CHgpP7gJwQPTTGaH38DE36afTwLo&#10;KAwDOXvLr6fsj8HAouIsrvbfhL3ZOI516K/yR0fA0r/1bdh4V3LZ/Dd6lbBlUnsUPLI2uEYONnc6&#10;iKaTaqPPTbj6bMbrP/hhrk+PDoSWbwPd8Eq7UUlu3RQKjqBls50PvHydOO1LC/I0kwqkVPdrKBll&#10;OEZ3ZqOU7gyNDJvvov/2t7/tbxv5MWqDngFcX9An1vHfxZeV2bT/GFTxGR8P+S1/gHqU2fgzf3OT&#10;/w65J4/87asB/Vk/YbCfMJGMc7DGGxgA4WEHduNgaBhdyQ2NHzrCt9ZJlokf+dxz8wOks+GdPMfg&#10;kiQcwurhb3j4dSZl0dj8pbz05sPsOJABm10WuCsbbc6Ne3HyFpc09KET/qAIgWZEucJ36GsCOs4w&#10;Aa8O/fpOvKZN/BhutU0452lQ7ri9HZQXbuMWzmkj++tAR2bl878AwurQ99XxfWHbRUeWhg2ezzYF&#10;PrS4N/H0dpcJ6yuvvNLf7HLCjf01MD0aHbp8Fdw2Muhf8bNXsS2hUd+ANzVHF53EmU3dlPguHWkC&#10;6WrJRB929JRn6UfX0nuFsdvtY0e9508ZcqDqSKXvui7/Nu+mbzyHYTafAuhP3ef62cszLcWTMdZm&#10;lx8S//Vvf3P53e/e6ETeIiVH3sA+9n1OBPv0r/Gs/Ci+6d9sKbvDme2PgwY4HxYz6LvPENe6H3Jf&#10;2haEs16I22dwzkPv1hY4IeQ5CU3/Z8OB47thyik+KPKffLIeUBralqOv3ob8E4peXvoOjnih9jt5&#10;iyvPcbUu90Ze3uDt276RyTpeG/gwfSs9bbSpd7+Jhv6WcYRP1N+FMQ6n/YXUORvw+uTYWnHuycsz&#10;Wc3mxTjfHTvRevBbXoCn310Y28kWXNP/yQQ+V8+7aaOfwbXpdE0Y/FebsLhb5rjnaHeydzxv+sI6&#10;6Aue4V2dVl8ei3/xbuhBhdC0ICNZGDP0BRsPrtVnIVl6WjLPt0F9xcPW53n79Abp+ubmO/Njn3ci&#10;q71L65k/5zZs+/f5+/KCzXvmieuZjgX5bz8rL5zbVF2JLkrf9sMlKCe0beow0CV8H30COsrrg64N&#10;8LS+9AnxrcPf8uzAW1xo3PiDjnNonqM927al+wzLF/V28yq4lFnahcVfOgJXnlx56X6fq1ApsnHq&#10;OYeN23rB2vK1+/yvvZ7TzvYebPkCfMEb7t0cxkMvv8bnCvVNHPWpl/e62fVxbcaTFvefe64TbTaK&#10;X+cNXp/tsLiqQU5AO/R0XoDR7+gZ7pw3KKddMx6h/7zZ5fduHPDydoLyaNQuY95OVENyw/AWv4Zn&#10;G1fZFkZPu8F31L8yGNkNn/V5eHbxQFjZLO7Ff73OosD6U+LhWl573nq2/JbFr6F96hLOeeC55p1w&#10;fT7Hr55c9dTzhsEv/+C95pm4tr3lxc/9NaD9yt8+Zz6hPbMYNG8IvPXWm7WxFt29zf3IY4+03Mh3&#10;+DDzgKvd0H9LF+Tlg3jywKvIl5ObqzdzopkFaf1NTF67cfLIX0heOOZgZeruiW4LkGlrD2QmS3D2&#10;Cm9xxAYaHzMOikNK8Qe3qwUKC0103mGJ/ckAC17PPvvM5e7d2aTat8fp7NNPz+cNb4PNLdd9e9ez&#10;DbT9nadNe+KppCfNvU/QPWzh0FiXcdWbl4889PDl8Ucf62fcH0/6ndBosUf8Q+krD92fcS+gnDjg&#10;/qH771wetuGXPPDakNxFtB0vzmOmsYbuGM/Fbz9aXRn9EfBWn4o87+Ffpx/dS++l0yXWRN/yLF/i&#10;kkfXO88/o5lJo4PWT+iNa/zrQNdb0ndtdtOp8V2Dlf2ygaUaMqUTuVrA/Pxzfqtx46oXlXl1adZE&#10;vvicT2W9RfvHv9G+tZnav2Pktnt5JYiXl72Vrry4tb1z/aK+1b6xAHYcbz/6ctaVLH6rU+j4mHZV&#10;S4MvvSGRgfQjbDRXfSQyfe7pZy4vZL7y6suvXF575dXLc3efyZwl9jl54e2bFOjSDjY7kNt+oUSQ&#10;totz2gZ/QzLh7diEsZdo1XeBNp7D2iVt2v6NH1sOuBenjcDzxo0+TX64gTL/XDjnWTxbfumQfsa3&#10;4HnrF875gLC0nmlbfiz9yi1PBHHyLnhefJt2G4cgD5rPeiEsr85l6JT7M36w7d2yW++m77MycOxm&#10;Fzx00sYKe4CGf01Y2pcHruKW1jMPNu+mCUursmf6hC0jbtsjnNuwODeP6/fVuVdB2tKWlJt8qT04&#10;Dv7pJyeZLs6lo3kC+ARgJ5e1GfCFgtIDh/rE1bbGBliz89a/Ps9urIzlZ3eNJTtWWMtaHGtT1Dfz&#10;uqu8QefT0Z1+EcCcOnGl9+DZ8m75tWNxN9rRHBuuyffdv+N2+BRA227oG+vfffe9vkEzb0lPmwXt&#10;6zw7V2MGPy3cTfrXtYHqWJqE0hNQjzz4MuveYyP7plVk0b/aLTB2HIwfknpyvS9t9tuaD2SMuz+g&#10;fn5DmpS6vYXksHDs9GdeBCErhxymbeo2bixtaO6/AJ9zDj28376xY/TQNzZE2PvVk+W1sPfqWhlu&#10;PmXEL2/I44HIzqYW2dOFmw3EbnSlnbnanPGWkfHTuGn8zG0qo8/pY9/w+8nni8R5i0z/QusAXfEF&#10;ooceIjPjvXF/4Q5yqw94gy7tpVvot9bjirbq/9HubYe41QNlhOWtfMK2VSB/PHHdMa7jX9JAx+mk&#10;l28Zk6zfK6suZdDLdhks+wbj57txPPWXtuRrnWk3cSgvbX2bm09+JmiH3yDlQ5gXVb+Sv/SGIPMb&#10;fq83HD/60CHyscf8iC+iU+tr0q9P+2ZXcH3F/6GvwRECfGVCnofuPHJ5/vkXLj/8gZ/VeWE2u/78&#10;P/3FX/KbEKCC99/3ZpfFdpO6DAbfpgPHWXkwA/3DjzyWzm6ClEpDHENWw+Rkd66I1vBOxvpJhYDn&#10;wFlJBc+YBTB7J5cap3NaQCd4RmsnmNJ6EiBlMdfkUQfqBkLQq9e3p//pH395+eu/+qvLP/7DP1w+&#10;D15OKKeW+ip7J+3hlPqxZmk2QLqZMZTVQcO8pTly6b0rZdH+nkAIL0BqTht8DgHNBtARig2rb77h&#10;5OWa+2+/xXLKRLiMYXh3v0Ewzn6c5RobA4MNGk71w4/EoQ6NURa8fzSgc1KeWWicV/vwmbboQJRx&#10;g3t0L2zHwW9hZbbpG5QD8lfZ4Mw/jtu+9fB5OjyGea34ToxVFzwjkzk9n8BCRO7AZF/eqNLgnhyj&#10;K617dARsQI9nHadAt46OsXCb5upOaK6MokNOV8WsxwEli7TFpDxpydzyyHryiSe7A+wTkfSgEzSd&#10;h+Pe129ztRn59Rj4b6Jq/S01OIPYZ2su9yTy3lx7KpZhig50UAt8ywAzknbFDcwZNDKpqzxCh00B&#10;n3qz0WWwY/B0dj/cuIOgE56uPidocPzs2DRTnsHSrlRefukT5U15Obx2T0e6EZk2V64BqZVF8Ijv&#10;f3ha3u/AffA/NM9AS5+/rWGqU+d3Udo3h545AT0LnmTSUJSDtxNp95gfXHSC+e0GlUlABo5w8Ob6&#10;Va5fJ2/Y32efG7w/un9/BuD8F/7HBqS/ZlSeN+2C/5vIz2+qdfMrV2+lfg0iVffSIuieqr43A6Cr&#10;T73hI3qSrfT6RF4nfXSqMpw25Wnac27b3isb/Gdd9ZlPvKksNu/3BGm305eH8HTwSD8D7vXfjasd&#10;PvrzwsaRH7zaof/XjqInIJ6cXdu2k9xc5f+OLBPOeYXtp+pyT4dtdNFptPWNwJ/+tJtd/TF+Ni7o&#10;7o8NvCe2socYAnBWT4NzF3MeiIPYH9Un89RRvSzNrmofOjqprPNn8+jzy2fRTQOrAboD9QHGEp83&#10;GPisIL2LUQHjy7Y10mhdiWhax6XgH32PI5S2Lq/rICfvOro96VN6r2Pf8g1PjXX6ck907anVnlJ9&#10;p/0f3egtTSkDj8Ugtr82P+NrTxLFseonZr0G7hTyA/KZ4LEF+BQ560M2i4Nn9DtK6v4A/FsZL63n&#10;+I4BbGruBe0jV2NRTy3mirYZ742ffxy0g4PIL6hv0PuRp7rLoyGgdR0PoTt0JU9McfpwYjQhz1UC&#10;Dif+w9GmpS25VpGO0Nv85xpsXZTob4GlX9/XdmsnB90kY3SxOhYZ+jTrfbE1NrruvxP9zZj8wIM+&#10;2xgn7t47l3siD591vifj+L3JB+YkXCYXFrnbVvpBt4eomfhN/+whjNiu9tmO/VOGM6j9u5kz13lG&#10;H3vEPhVf+RpdZNPwJEE7tZjtab489v6QYxp9Y6c6XgxzbmS/ct9nwf3CpoP2u+jrbXvh/5v7XI0N&#10;AL3bP6QqB4eFWjxqWwLasH1ydVMwxi9t8JxtYsslfunaQ1Kbdzdp1V1cia99Puq58nr0n+33qSY2&#10;RlBu+7Kr+tS79bdNBx58v+ZZ+z2TTrSAHhZLOffybTvhALfDTljk3fzayra1vQed4tGyY9jiq14f&#10;OiJ+ZXgzvp3jAueyC6UhV0E9t+F2fMsEDxDYir7FdPChPKWr6q4/Mwt8LZv71nTgqP4H6Cu8R3XN&#10;22uM3Lnu4ki+bcvq2o4J1duDbzftzv0eumCrOz/5fDaF1jbPG2HBtXOVTID9pu8n8c++1Ia06V79&#10;m14E7g3wZT4P/k/gyvWh2M8n7z6dCe6T9aPnbaVMamNPXMmuEzg+B3n3AIM+fvWXy9sD0L5vRpIn&#10;W4Z+tOPDY90QeGo21qobqxOx6TbyY3/WH5/FD7xrNQ236yWDZMq/4MlfN/ZC356Aru6Fpq++Gh9x&#10;gBwW6MPI8CovekkOV19FvHzti/Uvr7rpXhi93vF27dPWNzqM9Ct98io5DWx7Tvf73PEkvr0wdUzb&#10;xC8d7uEe/miLq7xTn/jxDYa+qbesK88MzJ1XB+QnM3ODN998o/Zi32Tyw/hoqs5GR5d/00a+Bf5Y&#10;vAjdxcc2zJwlrOgVuzov7fz0nJ7y4vL87XFtHs/Jt5AWRewWWwYi8bSfzaMX2iI99x2kV6bSBA1O&#10;6g0P6G0qqE/NLWcXhr/C8nFsxMp39XP0ZNPxyWKVw6BOEw9kng8ee6wLN094E0wf8JMANrYezXPi&#10;nkr/ezr94tmn73aj4+4TT12e8JZa5tyPeZP+gTuXhwKPpI88nr7zuHj+j7l57Ppjmas/lbnkM8o/&#10;N2+teQONzGzUeZPS7yT7JCW6jD+PPfZI49A8c3mLWRbchu55QyxjxR2+3T2xIXRJXwivbHoF9m0v&#10;8VHL3t8fvw/wBe+9P/nC26+/+SKc9tn6KW/W1TlpeMjnGJ0Oj83x7smzvk+uoLpCUnxLdD4U/8Ri&#10;nI1ZeqOPB2N8VSf+6Z2FUV+gcUiXrKTZIKWv0xfoDv3Tv9j66yLZQrtfgvzfB/KYs/OljN1w0zW+&#10;loVp8YmcOvOnRZ5tTPWgJT+LfupzSXss9D731N3LKy+8dHn91ddyffH/S96fsN11HPeh78Y8AyQ4&#10;U6IkyvQoD0/O8+S75cSW6fMpc5J4yLEkziRAzDNu/arWf+/G1gtKcewb33vqRaGn6urq6up5rbV3&#10;79y8WXZwZVfc+iHYZ/YTNQe48JLHw7Ty97rR2qbnhKpn1XdfgYLZExZutjvyT53JvNYL6M+Zy8kf&#10;BGiMTdJzNpb40M3YNXHT/w4oTtlQGO2MlTNOrumADNLW+ORdEcgfmfEVL1/k7XmTfhYZ+aEyEhdI&#10;fGggWMs9rqNw4rh0HBTGj4yRhT/lyhPaXpuzo41Xyl9p6EFe8fhoD2sFZyPKkT+H6vwpAyRf5En9&#10;IRquuFVGsiSvNPmTJxhAS77ID1b32B/61JsfKKfXN9v6Uhht6KJXPFKePpgz2omrMtAUFuHoq+u7&#10;2QEZiib75+ooBpx9mnLmoYjDOhlwWw7ryNqnzaF32Q2+9YcWX7JZa16rsd/Y7IGKKzUmW0tZI/Qb&#10;SVWW8ch5ALnAy+IV/YyOdr2Gt35qOWrMNHZ526XHbV/fqvb2iWiXOGhKmpJhxuoaqHqPQ5e5iHfu&#10;54EkYe2cs2VnCMqs/1qn1oP2hsZXa9D79x/uHju/qPVe1sxAHbQXdEFAhgs1Dl+4cHk/bp929lxj&#10;uQdRzPvizp3ze65Xq25XSi/WGXRT/ByO1ZxuzYD28WOfiPRpQeNP6e6Jce95uTMX9Nq81gn+Ziyv&#10;PrIfD091u9/53m83ftvn9eZlv+PpsiuXwmTutlP/Dda+AvkTZpcHnLUR/3zaeN4OckaiH16+4msk&#10;9mD6uDG4bK7my1Onqg5PPVTmAbeHlcMFaPWxl/j5HOCjCptDa4zc5lmuS6/1ARLrGe3tTMTDMuxO&#10;X5j6z76GHOZ99qqdjBnkBeqcfj1959B/29YLha0R2RE6ceySK5z+ym1dlX3QO33pk70fqbnIQ9z3&#10;+2eYHva8RcYui6jlJ0e7PX/Pb+B5Q1q6trqoDtVntTm+c3Ho522qL5rv2O22vqhOXeWXrXXXmvGt&#10;NFi82NWubNqlabVb2Rc7K1Hbpp4+qf7jzqRp9W9zPjTH1zqh7PPZU/IZ082/HjK4tPvJRz/tn1Dx&#10;1qDcu1/+n5/2ZZdCvv/+/u72rTt92Oa7mwQ7VYLqJC5b/BZIC1z0VY1utP6EUR90VaNUg86nfHRO&#10;WHEUtzVUK7GDEwbdCNUYGsZhZafXn8Gqn5K3gKh0SpfPYMlwzp6fjbI4A1O/rVXos1L/9E//uPv7&#10;//73u2+/+abkqkGu4h2odanVKA4XPH3VT1zUAOoTWQ6lMvDqoN2A/ioMZrE+izOobjaHPuGgYz+p&#10;Tj+vco6ynz/V8WegsFh83puGkkBjVVhDGWw0ynmHZBZNFpsV7/dZztfg5Ad/XXDR+1xwWfzmtUs3&#10;vKN7BpWBIPJy21AL0lnEZRAQzmAifs0X7MGk2mQ20nMB+cDGvzbONtLa4byb28K+eCwVmWKaHrNu&#10;r27wvS5TjjhItv6kXrlglZlNkTEdfo0jN1jllXe/+dwG1/59qE7bFkwVb4LrQaHCJqcfffjjtode&#10;yDustIGryvTmjrsN+Nqw27FYu4zZnSmbPFtl1SBpAKzYSjMIW5zUBASVW7qjBvbqe6gmMfJqi1/9&#10;8692/+W//N99oeW1TX0vk+B3t77bffHVF7vPv4Cf7z77/LPdZ5991m+Cfd2fbLjVdPpOLyZKj/Rj&#10;soy+087aaq+z/v9gF+12Ox302VBp6YdzEDYLFAcn+4uuKls9AmMzszDb8ymYsrDcyvHHLSwNDhZ9&#10;X3L14TwdD7rg6t/Uwqj6yflaVJypPlEWuHumjfpyy1t2hcX8eemhL7rEc+Xf4ko5u1PbBdep6jvt&#10;Vly10u5Zlb/flGz9X/2DXaf605jy7C/yG0u2krUXVrAi+lCq+MtHfyBt8LsguuMqg72yn/VQV7vC&#10;+NOeMP1EmnDLUG2j72uvjBXyoEOzjiHihdFzpYe/dHFcYWVA6XhbuOUThjb7f/zHf7z76U9/2k/a&#10;GotLmdWwNQ5XT+snJSuPJ05pBg925lOB/bR5hf1+nTGb1VTiuEaabe7IUyds8fFDnxmcHwg2KXdc&#10;H1LapBZNxXmrs3+nodJM4Cbq7j/KV89qu1xWzdhz6DtjB57oqQVktcOMw7Vw2tpgcPSxjlv0RVYL&#10;lPvVx2eRe6t1Bf1Onk9b6VdzmDf6BXgqwyLanDW/lXe2xhKviJsPZuF2/rzNhXaq+pS6qtiyxeJR&#10;Y1Nxm76kHoy1eOOftgRpTxh5uz8XhkYaedR7f9lV/hl3pq4/hL9NM+URa9p15Nhjhbv/qUONC41i&#10;9bfKqz+77PJwjX7YF3uVnrzh2ZAy1FMbFqcz7Va4/H7HQft4zb4Iemwwr50qdNl1uuZpl13nL1yd&#10;y/YzF0qn0msx25ddF3q95IKsD63ZUMnUT/0qtuysdVx/vaFpuuJd41RvDgtdehl7qkYt6lzClv7L&#10;TTvssWRXpx5/2Jpxiw66lql/QdGkbPlmTiob6TFK3lZMl5H5s9/UgFv7xxb2NuHgp+w0nx3UjzK2&#10;NB9tVmXlAqmlqX+hyfhEXnTi8UVLpt4oFw2Ql43EZoB5CB/gkjdvuyePOQvPIN54pB9ZqDdd8cgn&#10;6tC0frhVh9S1aXrTNJuBBnUqnXZbVpl9Yaktt/L7qwdbmZ1e44Fvkmfz0xeaWx2TD3ZfqL/WWcpa&#10;IPG9Di76bu8Kk603diWrOqRckHbUFuhzsRbdp57FqNypv7iJh1sbFgJut225ylmh6ba2nogtrhBf&#10;+QDZjnUmLW+Jky3xw254hH9ZV/nZWfHFM+UVSJcfmoflibzc7DkaHXLQzZY3gKd4yLazaWzc6oFP&#10;Y4Xpnex94VXrPmuO02WXHsyxRj5b7X66xumX1ddccj2ofcKTahcXXNeu+y25yzWHzDqa3AY45XR7&#10;ltx9KW3d0vUanUcfGQfYI7nZAjnTNuZAD6mRme37jA/7l956qv6mHfIpEpD15Nq+/MHWcpXdNthh&#10;Njv5HP70vqTHlVrPlQ1Nf8i8NmND/GjkU7bDLtD6rfpPmvUP2aaMGaOGFz85iNAPUZCn6Q72xp1y&#10;xu7G5qZuLXq3/ljA1JtvwvEfyjj0UzxTBshBHXmlr3Wik8k77Tf5lTEyO3TSbngZx8xDHhayL5jL&#10;rpt9aSKNPPMw0NR96rjptMct8ebN6t816Zeq+iG9UlWH+/Kicfx9sFDpzztcGJpy86BmLsfEOyg7&#10;e6b23n2EUNgHEaWTPY79Uot6WitNP6zoAs703eqHHgjstjSWT3uq24zZ9KEu08fS7kE0bFv8tM3o&#10;v225cfxsx/jr6f8L1ce8keVyyiVWf67uisuu67u3bry5e9sblRsKu/SSdv0KvNqXYm+98UbjzRtv&#10;7N6s8BtXK2+FfXLUIarPLUKHqta82s2T6/OZxnlLDUrzuca8bQCtl7U1Pm+/7TOQVf6bV3fXrxsn&#10;Zr3n9y9cgnGhdeDlRuH5Wo0DvatXHUa5aC89VN84e+507dWd58xacfqpPYWDeAfJ9r/m0FrrWIdU&#10;O1eubt/qhd2258/Nw7kOmdjTfJqz7KLst5qo7EM/ccjnrMJbiJ4Ad0A6Yyh7Hd5savoo23CWwdUf&#10;xi1rqHQ2LU/sfPrsoHGn44tHxmh+a0wPGvnNre6PJVsR1hqs9hy1xnJOdL5k8Dve9h/iXHz6VOFP&#10;f/RR4Y9377/zbrf/Zeu6onnmKfKytV4nPNGZat1I7tJh9zljrj2G8br6X/fFTXYw8s6cVFXc22kA&#10;3fSVmfNmPq/6FA9gPE/90fCzfeOENHEwdOE348/wFAfFKVt64uTJWJYy0EgTD+ULv67HBmhAeJCB&#10;C9DhJy11kpY8IPIG0IPEQ/6gcGi4KSMY+YL6vrqIl5d8sRf+8EmdYfJAacpd63ScljqnTRxei7fW&#10;86bG8WUXjCxwxrvRizQgv3jIL56Mx2UGEh8e5ESfPImDJ/mP6y8+5UQOfvxDo34n8XMGYi3TOip/&#10;JbQLe940lhda2+AHOn/n3dZs4re+ohwH6/ilHPHxQ+taMlkrhWfrfKuHdY79szH2Zo3N2gU/fdcD&#10;5C5t+s3VsosqvcsGfYhf8649r7mk9761fqpS5884UGt7a6r+ak3v0+eyywVLtWSxqn7ngYTqNmMn&#10;T/qcYl7yeNh246Koz5WrLHO+PSRdPnOZ9HRsY+ZSY+3YhjMQ8fv9QNJ6vYUfeV2s+E2z0sXLqlTN&#10;4cZ4473P/Jv/S1Nlo9dK7htV1ytVhvHdm2j6vz5u/revyUVXrXMflj2UXB5wwGPeBK72qz86MY73&#10;iyMl08hatlkl+W2zW7d8nvbb7oMeBPEAlsuu0fHhPCmgjvQWGwxqV/FQGD80WReKa73VOO1yCbKl&#10;UhWzaNQu1hj2/X5D6nHhi+d+v4oNsNHiV+gyzPmK32DzQsOcrcirH5a+a92Ph7WJh7+sp9mL+Wjk&#10;l+dUn5dfvnK57w8AGckfe87YJE90oc27HkUD1ZvtsBtAb+xGfvzE45HxIKjC+VINv7Ncv81lzEKL&#10;d+9Ny+39felS2YDfuZWLMX3p2vUZ16R6MNB6wv2EvUzbaafom+yydGC+771oueXPWqEvu0rVc1ml&#10;PY19XiDy21wuwJ5WfjqwlsCPTmof7aGbisfLBdlj/aTs01uGZ4r24599vPtxzefXS86eAf+vX/7d&#10;p5SA4fd37u1u3b69u3unKq+zVLqnmf1AGNRZHCxT6LyBNKgxe0CjFPUrtyf2ze24FUrnUX4fHpaw&#10;PRgVnxwC8K8org+QbHqqTJ07hiDeYOPAUYN8+cUXu1//6p/7sssi2kHTvDJXcpafvA7ofLKAIjxt&#10;hY9O2D9civ/WwGTkj7HFMFVKg3JtLvoH0x6a6BgqGvXDQ4dl7PKXtxuf3DPYGAz2r4+Wfw7JJp3x&#10;WgT2wWr55zbYm13ip+50A+gvEDkPsg6gSRz/SWF5A/xQ+jyxVLRFU8L24aKJQqco5fYgZnIa3PJW&#10;9Rs3XvLRSP/PA8TvAwN0vbZ92gIkLbCmDVQYS74qvHKXoZesZa/avQeLci2KDQi+sf7h+x/ubtSm&#10;xtO07KQP8oLVC/v1yVKjBb8KdX1qoKt+tjt1lj5g1Xc7gJkJaAbbANvsi67SmYmBnfqNvH/+51/t&#10;/vt///t+c8srnP2bQP090oc737P1A+P5Vnk+Dfdf/+t/3f39P/zD7je/+U2/DaJ92AVdtH7KzkF0&#10;teowNPSQ+KTFBoL4ktPFwUzKs4jr3/Er3UlDlzIgwG/lHf6ASmhFvzdmdF8nLxsqun4LCl1l4cY/&#10;4eJVcntq0MXwszI0WC1RhVYfK3feENMSRVttbpyQ1miMEm73gPNJxJGTLA5/5cuYxk04iwqfcfTG&#10;hx8q7fiNR9vGhl12QfQJVl0cQ+wlOgstXbbdbpiw9PgDeKSstQ3EP6u+bgLkCh/nly/xUBgtSHnS&#10;1/EC4AHYBBvxxhLbNDHmssunDE3Ik6cWDBq0+pcNqNw9blSaBQEbk9dTP/qTSRT0OFTjM5m4OWR3&#10;KabsPfZF1qNOY6NB+XIQP5redFBt7qIhumjs+W3CHV9oXjhbi1dvp/lBXPXpH/msvq1/z1w0i3Gg&#10;PtEZufQjF1u3bs8lFz2J6zYxtpY+bPDNh/JA5Xt7Not0ByE+8eOwxFPBDj282eWJaCbelleqnYM2&#10;bkWVPdcatPpFjXum/ZKpmO/LICcXkBeISzwU37qii5LJHNSL+5qTLB6T738Wwv8YA4eNkXYrWaUr&#10;apPHpTOZ0j/X/K/IVN7ONqGyOXZX7VP8De5sw3gM/fi/rP3gDluo+bgvtHzKwYXX2YsVXxuF0mXr&#10;08Ku5m1PRVP4/KZOyVVynLKKMx8s+gy0/PW3xhFQOPpf22DoCi1iujJ00LmG14KByvUqP7bffCrP&#10;Nm41fUUNzaFvw7Xs8OH2RrX866UAHcYvfYUqpV3tCXKBHJ7hSw6k0rofbX5/3c5bnpQjzB71PTAH&#10;oSNL+r0w/vLP2slmx8HQjCfzFnZP8F0eoLd9/Xq8yWGTOtDF0Phr+TZMfdDzr2npO/GDpMUPhv8B&#10;AyvdqouWs/VBh0k3bv32uK58KH/ycsOPvjJHjN5eLX9FIP++X5Yf4Ne8C6P7sZehOeSZNuwyt7E8&#10;cpInMsIqvcKrfmKv6jA0Q/cqTPyh/ng6vOjxXJ31AX11q1N4RC8rpt7hs4blQuNBndqP9QM1Z8vO&#10;+q2usrn5/Om5Gi92NTc92d31UNPDBy2L/ce8HTvjaLdjEfKDqX2VKThRr0IRKLv1vOlbWJ/Awxxj&#10;rtGmmUe461xVNdzz4Na/0dVmr4CbOG4Q0LGxAyftZM5OvhawMPlXfgeapb5d/kHn5EyfFc4YIj38&#10;4Nj8hJMfTNoqa/iPLQYOfFaeB3nDY9VJygAOd0IjOTThFf8Kwms/FVZfD7247LIvsAd0KWLed6mv&#10;/LTTSbz1B7IUZ7F716wHpfXeFG7hcdULTviQhz4HD2E8ikWpr90tHU5+tPV/+dNHyTzIRl/FGbfV&#10;KX3a/in+aa9D/gOuOogf8K84gtJEjYElk/2gzxd6u+di6dfv4vnay41r25tfhd7UcqHlba233nhz&#10;d7Pct6sN3r55c/fOW28P3nyrf8vpLZdaN+YTiv2ZxH4oaQ4Z85CSw1UXWmj698r605RzIdYHsOUm&#10;3lcQ3nn3nX5L7ObbN6r9r+1uvnVj9+bN+T2ydje82XEuxeb3zeY3zsZVDxdfDopdlF29Mm+T+RS2&#10;Mx2f+zlf+95z5xy+lVtrHA98njl9vh+63Z9JWPucOV+6LP22yY+9OJswbumf6ITzhRSHWNF/NVW3&#10;r/bRP9h4/A4EzcvpV9p+5m1z6KGva++Z52aMA9PXpu3NLW3tNZ570AjkoRUH2sb4ebi5xtmqw4ta&#10;czufunHt+u5HH3yw+/inP+tPFmpvnzL0ADRLngd75mC5Ji3CdHzOt6zXxUUm+iFP5jYuyHpLWmAd&#10;r6OP5N3nW/JIh0kPTc6CUl7ooPwAj5QDlbuXuSDxyQeSJ/ky9vMfAxr8ItMxn7W88BC/hgOrHPEf&#10;p8eNfEGAnqzsLG5oyUdPqyyh4w+gh6uOwjd0+KVe+FrD2AMbv8Wx6+PLLvnDI/nYaPSWckHqJJyy&#10;QfJJEx96ELrUCYantBVDk/yhg3ifBNJWfUUHkTUoLYB741YOCN0K0uVL+TBxyguk7NCtfBsqLunJ&#10;z9UG9u3GaOOyemgzD5l7wLZ/hqb6syls9tCnm27G5berHa/0+AG6DXr+mn0B/vMwS+m+LzqMh+Sq&#10;9NP28sWvqmBORKvmhzrOQ63G0qnnQWa/jZUzt65DjUvecmNb1pfe2nKJ02fjNSb3+FN/9q15ScLY&#10;jWe/wHLKmG4/W32ixmhhc8CVy9drfPSAQq1TnXn2uFb661nTJYpLtGd9mTA/11N2XybbU2vP0VVE&#10;w+i8fepZCd3f2l5rzKtMHuz3CUN9hX4zZ848sqxLN/3E3rnHIC79J+mtp9IHfh4AmTeoXT7mBRmC&#10;lzCnym6rfbzl/OKFN8C0pcsx+mcDtW+sqmg7b4H53TXw8JH+rb+Sr8Zh+fvMt8r3sHG1ce9Xipev&#10;gqCdh3HMpWW7na4PjYzdltt6XV3YpPrQw9pHgyC6AUkHxzrCI4gXNBf1FymqXTyMJi1747QBwF8a&#10;lzxsEP/0I66wNHYtnPYT1he45v6+4O03EaePSes7kNKJavg8Yb8l+LT0VfbnHmV+Gop8c9fSl6nl&#10;b93hvTvTtoe/c3V7+gf3H7St/rTm858U+hx8jxz/199+ul12PevLLr8b4saZ8MWxjONCLZTmtXsV&#10;EKeT9CXXdlBNydWFuoOV0+HpIKN8wKdZ0kBR0Ahaldwm6TSmxhvUQJQyjQAxc0iBz9BOQyqD7L/+&#10;9a92//APf7/79utvSiFlPHjXZpr4jJGKNOx8JoCRzURIUTowA3R4FlkjEyBjy13x5OMyTkbQFwGF&#10;bajFq/WxAL5z8zmHhAaiGB8jcYCaN86CBgKYp764Js/E46UuMfYxspGVjlfZyZkLi+ibG386SYwb&#10;9oFF1YWhGqz6wHcbyLnKrQK6pl2MDl4gjBse9d9eFy1PDwIzmAUm10DqEYz8oBeYRT1/QzuwhSeg&#10;yBblogHforXK64OWan/19PqvjkR/H374QW8mLYTbLktPDp/hi/L3ZqtVoy7lKETvOVe2cbYiakAT&#10;PTordz/wl0zqW3+9ASg52NcMZFPOF198ufvn/+dXvThCj0aVvI2SdgpoP4cWLr/y217S2dJ7773X&#10;dUm/Ad1+6rPZLH8GUijvGmbDsYegODbDDSbvajNAWymbbUQOmDYM0h+307eBsYFeXwOxRcAGAdnJ&#10;kAuoPvDeysCzba+g22aP2uZVBPKkL0L84q6Yvrof1HtAf9VGQcL401H0dEy3grQ1Hz/eMOUnnDIT&#10;z7+WdZwmLm3NTb3DGyQ/SJ7Wb/khSNxKh4e8sROfMfT2If8HtYn8sz/7s/6xfbTi+qChFmUvajLT&#10;nyuh+NWCvxYMJl92fefu9/3EiScle6goMu3/tCbmPW6TtVexXW71j1DXONVhsmw23fZatGTW/uas&#10;Ru1rDmtdijOfFVbczG2vutD47amtmejZx9Y2bKFcFkY/yvRJq/49sOrH/WnS6rv5TGn6dstU9aKb&#10;mevKtthYzXPKMAc4HDE+OQSB/Fkc9iJps0lyWGAZX/dyldtzWen72QtvMM5cDWIDcUH85IpsIDYQ&#10;ezEPG2+gsqX9SwD/k+QIiOmLrm67ATJ0m21uZCLDyu+HZKKF9bLLU1mPHj7oRax2ocP5hvW2sKp5&#10;BPZmxEMR1U47G4vi5LC8F7Cta/KV/pn181qjwFoEs+/5rcCxwW6CtusKOXmh363tpnlQ5a9kFCcJ&#10;DdpGcU3MM/9vaSvoN3kTyhon/TftKwwtes3xnd6bnY2u5irYG7vVX2kOpDIO95xRfvnWdui22uQS&#10;0/76S9mRBezplvzjb+8+z9RlxrHwV25/M74xl+KD+Led6MdtKw4aDnzwJJz4k8oZmpGxZSmceX4T&#10;bIPUBSYtdWpb3fwrhiYg34qB0DefQjJYz2iLtazp9+x2xnBjERuQlvmNHPJEzvAOn5SxR3pZzIpu&#10;pu02myg+Ey5+25p+j3RX2DRFn/h+Gr7aKmO0OOUrL3Mvf/fF6lurLCXtyEyYyiNfcIXERS+Zv6OH&#10;oLE7OjhGcsM1ruVawkqtknbeTH/uQShl1fzQB8W9Xp7DBWOZT+d+f2fe4jeOWtO78MrbDfTX81HN&#10;k1POpgNjw1anQOp3jPLlgM2c4+EKOjZnKE8afaBNe6x1WnWTdhi7Ggx03YtH2p9fXHjRCkh+7lrO&#10;CgmvvNCqA0w+6dJA+EUu/hVCF974pj+nXdGEDsS/ums6XsLJy038sW7AmvcY0IQOhIcLylx2qftc&#10;dt3sPZ86puw1f1xpbTMdHgxd4uIf0cY//aonJZEbHPyph/3Qqr/eH1XapKfMAemxr98Hh0/4vh5D&#10;ewzijmkO+Q5yNlYcaInVnx1Vn/MAqjbwAJGHSvvTgrUWs9Zy0KnPWptZ++hHULtwsx6KPa6Y/oQP&#10;en0RPV7B8Mre30XVtWtXdtdvOBD0cO71wrwFNm+G3bx5wNiJz16+9fZ8+tJ5gTUr1+8v+2RUX8rd&#10;cJ5wc/fG9bd3b3ArfP3ajEXeULDW7bcCynXI6/NWXd9L85kunwTz+VUy+VSQeBdm5h717UPfs6Mr&#10;dZ5PHB3q2LwKW67iIY6+Y5t4CNN3xqEgHYvLuAA7n792PUv3fNYkhWxBvDyGJO2vrT005lNHP//4&#10;5/1AXsZG8jZtgS9HWBexFA9JRD6YclfAW3m979jWISByBkFsEaRuIDYL8A9NyhVOH8SLrOKVJ40/&#10;5YT+GNM/pCsXbcoHKy0amHYI7/CPu0LygdQnYa50cdxAyguEPvHhkfLCN+lJI+Mqa9LVOW0iH5C+&#10;wloXeeKKD64gLTLgnTM2Yfaey67eq5W9smduyiATBOIiu/ww8Sl7rXPSwgugwSN1B2iTH+8V0a35&#10;V75xQxN/UBj9Kg8Xhn4F4VWm8DuWK7KGBz+6QPKEf3iBlSd/eKKhZ2nGGn1dW1h/+pTgrdt3dg9q&#10;3rWmTnnazEXXT37yk91HH/2k2nIeEgKRxx5Iu0PnD+nvLY69Xe26+40gD0ZXGO9cAqQtDVi99tt0&#10;t7eTKqsP8B/MW2B4p04zps4Zdl5+cBHW5xU1BltPZl7p+CpXQR7K7J/u2S4N5PPgw9Ur15onyNhA&#10;NvUylrmo8ED+gwcP+80xadE5QL+6K6S/ScPb+sYZpjppi+PLLnwh+sgRGP0d2h7gGRrtYt1NJ2ln&#10;c6YLQfcB8yJC0TdvearvVbvM+cucbfCLs2aoGnVZmdesG3ypYNboB3sGqk4OvO0X+/OY1X7ye2g5&#10;/V6dnF+4AyBj5ht56doYQu+APCPT9Dfl8eMV3ay6CE3ioq/Ry/QDZcC2p/rDiwyr/lceKaflrriU&#10;z135J25g8tojqg8bdh4mjIdyUp49D52q8+icjjp7Q8rh2kfJM3FFV7zIhQcZ+9yw+Pz4o496br9e&#10;a5OW6G//5tNPNabfnLpfhseYffJJY9lg9iFPV8AFUDHvwsqtwrzdoz6tiDKaKq7/GsZGJI4g5Y/C&#10;YIyzLx/KKChd3Ko45eiUOiqcRi9jqfTmUagtGKgDVItTG8lf/epXu3/8h3/Y3anOZHBiirm9ZNwG&#10;kCywDASziSysf2j6ie5lY5mGB+SEiecKGzA1KGRE6gKa35afIZj0evDZdNqylzwMLQs/nXM6qEXk&#10;LFLz5Nf65Jh4HSULbHy49KRMsMpOJnLmcIHcXIbBD5IvbeWQog+VK49Orl2Of1+iNDHqk7X0ZqOv&#10;jfjDiymgbf71b//bXp3b3wEiczB5Gl4eaPHFuNuiwkO3pZO1nIvspuRRl+lINbgV/fif765cvrR7&#10;/713d2/VRsGGpi/E2GbV2yTGNpt/lYPzHFYVY6+wnileXoF1GKmOJRuRBAeKVh3qbzqmT4bQadlt&#10;+fH96quv++0uB+E6uUmwc1Yh8mjLDEJcbc0WXCL4NNxH1aG5823Smay0DdDex6i9DTowtrDaRDA2&#10;ETf5+WHrviBt1bovUDZMXNwVgfigOPzCM+4KSUcbuyOPODwSB07i+bsgcuPzOkx6+thaz5R9XF5k&#10;aLsrCN0PQfKgTd1STmRJfFBa8oE1XVzaHkZvoYMg+fGCZIYJS0tc6EDS8Db+eSvLW4jiLBK92WXs&#10;Uq7PCPpBZ58O8VZXlVrxc8mVT9q4tLrjk5737+weP3mkG5WMypp+O293OVjPJe2Muz5F4KIL9psC&#10;eyy+Ne5bnPRE6RDSRZX2ozu6pStp2ri/47xN5DUXWBz2XLTMQYQyp6iTA1x+46RPI3rNe/3tPXj/&#10;/r1a2M3r4uoQ/U07jTxeazcHOGxwOGGsd4Dx9ltwngA2L+jnFm4ZF7wx0PVRl62twrsq12NtzayN&#10;1Vs6LD1AltVN+yYMVr7KUe5+IV39YeX3PwNrGfEf81rtDcZm4RrmX+U+5rNCUTbWSqIKqDYsW9I+&#10;3uzqT2p2u2t/9gHZgDc1vM3nIRVz7PSb/Zqohu4So7Bkqgnj5fMnjfj3pUBPDFPu1IWMzaI84rgo&#10;5g/9q+uqjUYInXru6xuegwFp9Ke/zKXErLuio6S3HW9ju4uumgj3dE2zhffuxqttvxbz/WbixiN5&#10;wLFM7a8/fJSlL8iH5yG9Pa/wiRtZ0/cscPPAgc0Fnvt0cm3hV/g3Hng1H/zFV9tVqfv4YA5KU4+0&#10;03gnTrh1Uzi0Eus/fDfenb8TBtDhcojZ4hYMRG7QadvivgL7Muihxy02WNhja42RaNJPpq8YG0YH&#10;w1e/tvmYTXPmw8x53Q8UXv9S7tRzs4cNR1cHl/4dOgp3XQrpMpeqsQGI/iDLzF2rzCP3pEeXjfXH&#10;Htni6yB5ueqUdVLKCK9V77mYTN1CA1+RpVArQW91vTR21Hhwyrhe2PuX0qnDVetLhwZ37tztjb7D&#10;Cp9wcVDsQoyC+2KyRqbhbYyZMl4Hq8wB9bJWVEfzscsuOrZfsH7kqgNIPrTioPzRz+vaAcRNm4OV&#10;JiKdpGuwynzIM/0vcXTX+qv8IHVFK32VMbxDs2JkZHNpU/ErhDYQfoH4V57xKx+ukLTgCpEzPMML&#10;D+uH48suaH0gPbSrfCufNR4chw9AppHrIN/JcgJudMi/4qswcWRBDxP+18DwC0SGNZ17iJvxeA4Z&#10;X7WPHo8Wunnj1LxhT+zgszIuedCB0ak2P+wJ2OFq6yskv3yhHR4HFHew9xqPaxyZ32GtcWu7NJ/f&#10;JlvfGLvaBzounKwbr1zZLrauz8UV2tA7O3ijxptGb6vdfKfWlu8VvtNrzTdceFW+OVuYM4a5XPOm&#10;mDfPvI022G+mbfne3H5zJZf2dDBvfp0pm73SMpI15xZw9c+Zhi8VyKvOHgye/e4c5tpvbZ8K6zXy&#10;4XJx3fOubZS5JbYa/aK1bn3z5pu7Dz/8sPco9tPkkKbd5lzImmL2TeYwPNY2A3FTZlCZKX8tO/lj&#10;G8nHFRd+4XMMaJI3Ni5PMHlCl/gVlAWOaUMPIlf8ILxWvqFf/eiPES/ID0IL+PFc6QNJ4yZ/0uOG&#10;FxdGz6u+k5fOtEvGj7XecA2DY5mTHpCGJn7tbV5fL7vYNlvNXolM4SEvWSAQn3T5gyl7lSvliks8&#10;CN3KA4jDm41HjuhnheTlBleeK4qLLMqJGz5whfAICJMncsV/TCMsPnAS37ihj3zhqW2cc5FPexh/&#10;QM4rrJEcxuM0Fx8zTnjL9uOPP260J/eShHEn7Rpdqvbou/qkOaPAl8XmN6NqHinxO61lSp5pH7LO&#10;b3Spt/mhxrziW4z29sFuo19zkgcvjIPmA/k7j/1pueYJZbRs3tCtsThz37wVc1jf94VLP8hwdS9T&#10;xq3ozLlFzg35yQLwWyHyBQOJR89vfeOyCy86dK6hPWac/+3LrvBa2xWIz1gLxMuft4W10Y1qM2M7&#10;XRTHvjdonjXXc5/XfN/6L33Z/5h/wEHf02YksD6w3+19Z+XpLwDRa63XATEhunkjWN8wb8z5Dle6&#10;+xZ5Zj6fl1XIQt/mG8gPMr8pD3DVha5Sf3KuOg4GWta2rzk3xVs+4dHX4UwTHfogvgCtcHijlQfK&#10;HxnRKyMyKSf2o1w0aFMuXujYWerCvtOG7KPXCddnnZA377MG0Ef7TUdrhUJ7Li8N/eEnn/QDLPJ0&#10;i/rNriqrDMCnlsqwq7N3Y2q8SijV1eKvGlBMKYFBzEZOdmnbBKJD1mYTnX+DY0xjUCpeCkDXtNMw&#10;TbcB/vkcVCt/U2AOJ/lzIOkQklIw8Lp5NpQWqF988fnuf/zT/9jdv39392Z1IsY7BltGWGWfL159&#10;eVRIUeoA5sCz6qZBt8EKpHGBxiB/y17AFcc4NSjknwY7TFxpYI3Hjx+XoWQBp0HngHOe2CKjhhIn&#10;nE8edMMXSuPKi0dQnZQb+VJ+ZCYbGRkX44thgtRVWHx3vqJbL0Bb/mUDIL7bfftf2S7E0CT2ZZMP&#10;b/7GTZ6Krb8DRDdBYVSVobHztfewiAJNrwy2W+m+Llja73spl1cmHTRsGB986ctnCyzW+0e7laWM&#10;ja+iuvTmW3/SRRTTl2cq/XTprv7IgrbLJUwfJhV9y5SB5jBwsFf8vv7qm77sMuF69RJ/MnrizHfb&#10;09ZQ21uY//mf//nuP/7H/9j4V3/1V7s/+IM/6I2Hzq/t2RkY+V8d/MRZiGXCeh12H93sQj581jiQ&#10;9oHhnzBI3Emw0oPRHwUe4Dh/6GPbqxyhSxxI/qT/EKKJLMfxxzTKz8Sw0qcOZIBrOHVD90MQerCW&#10;GTni77Gw5Eg49HFDw8Wz+/E2gWrD0K14LKNw4gC5jvOC1FeaJ3b8zoTPbtKRi1iLRAuZ2FbVZHfW&#10;RliZlafHlyePqheVbdXCg33euv1dL4ZcdvVn4boeNW5VH9aPod9HebK90cWejWfiemNKHofx5W99&#10;1lhEX/rd2e0pe31TPBf/ueTa5hm6rf7ah6qdPnPDy6oyPWZDkwWgelvA5WDR5bUDTQ9ciF8ncjql&#10;u7TRPIHlad9a9FW/X8f8+a0OT+DOwtr8YZ6zwLJwmkuW8hcv/NZ2Sfv1Zz1LcNf/NStVHYpmSf8h&#10;DIQnt/VYMpAFauek/0thlTv+hCPHGq+uwZUWrPSvg7K8xtNlU7uX7NL8XW1a9taXXdXu9FoFlL6U&#10;Qde1JvGbXbWhyGWXntr22U/tCSi7V039ZtepFzYN1eb6iLK2S62ep8r8+NlUaXsW3/6afuz2cDk1&#10;2JRVvxzOpZ3gSTpo2qJzEZS4VX8MQa7QcKuIPc+TsA8Ei0591gumPBgCp5wqo1Ehh7aTfjweiRv5&#10;0ZDtQB9seTfoMupf16PWJGxS3Mhlrpq6iBtM/ZXfHBZ3DrGmz498ZBq5hqYkmDar0Mg57vinfuEF&#10;Q/cKbccCTItOe9P3BqENj2BgTY/+k97jU+pQOkEryVpePcje48SG4QX4xc3mYg5T59LrsInp8RFv&#10;RrvlKemad8tSGJ0lvMe9nOpzkD/067gIYptrewfQBKeO409ZFehwQ1URzSozwLfH0LKbjqt/2mKV&#10;fc+j3MSjDUbHwSq1enz975DkQvEuXZpjoLL6N2QK8fX0bz9UWPZv/Lx29Xq5czGl2OmrUzxY/ceQ&#10;+gdB5MNbnPnI1wD0NfOwucVaMbYQlA8c8wEnxYHoQTr/MU8gPXMqPzyG8F3ThCH9dXttYYBuLSdp&#10;4slyjGnXV9q2QJ7j/CDyJC54TLfCSgeOZVjLBStd3PitHxzA5bIre0LtpvzUYy0v7mqrxzQgZYD4&#10;ueG5piffSpd+m/BKDxIXfQcT/7vw96GXDuhijVtxpS+pqp2t7V59MCf5zA+TT/jVA/HQpd49Jxd9&#10;DRodHxp8yXOSPYVOGSByC6cciD55OD5/VVS1RvAEdrVr/Tm47Ev0Gk+MK54Y93t/DtP6sK7SrMlm&#10;rTiHntBbV1dqDXnlqjez8laWC663an3prMGhoEPH2W/6/Zb5jTGfWZzzh/ff/2D37rvvtf8dv2u1&#10;fwjLQ7hzueYC3/qILtUJj8N5xuFB3uCEvck2B1c5E2Hr0INd6mVeIhs+ORsxnlkX6yP0pry0E8zc&#10;YvyhD/yV5wDbg6IOw+ydlSe/PGDG4sPZTtooZQTTVmnH4NjS2Aca/KB2DxzTr7zW/IAb24JgTU/e&#10;lJdy+Ne0oLiVdrXZlTZlHONJsKat8q91XPNGtsjADSQumLSUkfCaN351ia5h8sBVLvTRZ3gkz3E+&#10;kHh0YE2H+JpjsycUx+Zip+w6bSeNbQWF1zqEJph47nF80lbZ4qI5ri/dxBUXXoGVV+KF4wZB8qaM&#10;IJA/cgDxa1z8J+kfrHxB4gMpK3lgeCYPv3qCXNrgKc6YoW87q3BmfPfO/bLTjM/Fp1CbGd9cirsQ&#10;15bzG1M+LTtfWDFGzQXYXDT12rnGW+tK+8oHj+63W7ue4j+/r+eFiz6DKJrIaH6aOsxlG5ifw5m3&#10;jsiSdZA9kgN+ZRvjSxs9Fxjf2Nzw2saJGtLwMB5XzSpt5gMor3nB+GcNijedQHpimznXXs8NAdrY&#10;M9qTMG2q/LSN+JyT4KkOP3TZFV4rCBtTyJk9pDh1htpAm5h7tJE5wh6o8228vGU3fMhZ9el9Z8la&#10;adqpHxBt5XVT9l6tv0bRD8GMfPPzQ5vNVn7t4vO90slumSBuLhedO8+ejMzSlUmHM0aSZdYdGRdS&#10;7+gDKosd0JV0dJN/dIAfOpD8kVF8aAE+7AWODb66piZjaIXXthEmA5vLuTN6dVvPu+SPDYlDF3lA&#10;6gDTlviTiU28WfuVXm/UusO87StRXP2vz8uuTRu7zxGH1rz+J3/yJ/0SCB5tpX/9n/7m02qvaoNT&#10;u6eP59ugCpwLjBHkaRUu7LufLp1yStOHCtvCsJ/KL383cGH9t3tp02bxWH58+mlgWH40mkOFKZay&#10;ZtCYBQ9M547io5w+2Ks4SnFY2ocpBTqutDvf39795je/2n3t7QI0ZXEoyOeHxvmvehqqOphbbYNA&#10;HwqUXO5Juryq474uBWlgZaYRQeun9JUGhq2/iievhl0Rb3y46mog7e9zb5+oghrT4JoB1ifqEkar&#10;MfuyrvJyDRQWp/THNXDhT/bIKaz8DJbkdAirPvv22PQIxBlIfAqsB5TttdXhSVejrz7w2vzeWPLn&#10;twq0Xx8m40WPW+cPTOsPlGaX0Og67Q07LKuyleEy1meWWhYyHQbVvmnvelTa07LLx7VQrfYSI/1i&#10;tbc3uIpr57Mx8M1uT6e5LTYJtSxkrX/8zdtfDuCqWi9Plxy1ASlr6Hp13bbqhXYOocmjzWcQRaYd&#10;TIp4e33a211e4bRJmMn0WnfWjz76cbe9Dvuzn/2sO+9f/uVf7v7Df/gPu1/84hd9kcAWtD/MgBMb&#10;S3sbNLhJA9ITFx2DV9po83Ppmd3HXtDjBdd2khaUL/RrHESbMk9KC9/QHePKOyCcwRIYP2DkfB0q&#10;B79jOeI/Llue8A0k78pjDQfk/11AfvmPZYw+uNptbeukA27ySNNuWeitYxeQ/jqZyACkpz4g/FM2&#10;efE1TjhU+/Wvf90XVeyYjbJh+gJdVrH1VpdPvVk8eNvLW1HKMNl7q+uLL7/s36NzqWUzb+Fp8dFv&#10;bW3o04U+FThvc82ix0JEGf1t5q3+XH3RYmN/yWXc2uRWblGVUORrMfvhjF58GNuKbsa8uSj+zo+r&#10;1hzzvcusWrSpq8//9m/rfffd/rKr3xTaJn3QsqSAAnrUB/V7G336ulYT85XC8ddYXgs2m3y6BmQN&#10;Tt1IPnwbNxoyQ5+V881ov0F7qha5pYhS/8hwkGQgthr+AXzXOGHyaNMskmJr/7Owl3vLu4bX+NWm&#10;Y3fwuNxjuV8HVaPCmqNf1lhRbethiL40LXvq+QLf0m2VvOmr7P2s+lqXXK46+5xy2VElcQboaFtv&#10;wBfV7i/LvrbveUsn0lw8lPyRvfLPAdtshtrWyvWpTvbMfjx9xha1DztURl+WVH3Ngz8EaTtl5YnF&#10;2exk/JgKhA7vEnVsIX/7tODYSezs2G72bcM+y01cETTtrJd++y148s2GZfLrH93uhVzpoRGep8Bt&#10;Lrd+rT2a20CVvvnW+g023y4zayObYnPY1AcSue27ysQ/D/skH0QTCG/pad+u95I2l1zb/FLxofkt&#10;ug0Dk77Ne9bW9Scuckx7Tpny4Q9a3kpLe4/8ylvrbvNkbZj06HvSB0ffc2hs0+NN9cOG5oDWCcs8&#10;uNkK3U6dVKPcSk/etZ4g4c5fNPoAm8n8Lp675g8tBF2Prb6gaZa00MuPf8ro/oa39I0vTBtB+ddw&#10;0+DrwvDKpd1ZYzbbrH52sfwzbvhMoflyPoOiP3so7OKFS70upWt7Ed+tn4Piae/USRnzGxADkSu4&#10;wrThHFw4zMlll3nFnmEOSeYSKevG6AKvlBe/+FXP6hH7OLYTPLnioif+6GqF8IKRGSb/ym/lmfBx&#10;WSD6WrHbs1w08qxlhIe4YNIiQzBxaI793NQvbvQXvYG1vlzx/CC09mYeGvqu1hN42+tZ62s3tKEL&#10;LxBXWuLXdLD6Iw/66Edc4kO75gHoUsYxrDxCx38S7UmQvL8L8QV0kfCKK21g5rnfnrMceok/iDjy&#10;ZizU5yat6Oqf+Xt+f0X7TZ3zUAGYvAdbOJRz6DOJX9NCv/eXvNzTtfmVxXIE3+Ed25v5O3lbxBo3&#10;/M0lf3jKu/WnWrvMGwA+b1V9/7Q1HJwLeWu63idf9uaYh2q9BTZvgrnU8rkrdugNMpdb88nDy/12&#10;AMQXmEfJ6NzCHpbLhudA6oAe6PL7Yn532kNf/aZa7YM98DmHyRN/9dqV3du1T3///ff698xcnOUg&#10;M316r4cNRn/zSVfjXr6IYj/tnKUPwkrG2EPyZD6AxlCYtkIrPvRr3Kt2NWWnzaE4NNB4jO9aVvgE&#10;8QHyrXzEKwf9ShO6lJ00LgxN8FhnK33kXGVbEQ0ZguJS9zUcNwhS9jq2RpbgmrbKCPAJj+SLP+EA&#10;fzCABl97GC6dJT4IInN0F92C1DNpXO25XnY5ixsbnt+HQq/dsx/PemOtj3zhH96Am3JCkzgob/yB&#10;Vf7USx3Iwp+0lJN0bvKvaXED0kJzTBsUl3RpUDgQGukgfnqhn9Wu5AXCoRe3tmHS1jxcvKD4lOkh&#10;Veuj7777dvfwgb3fdp5be7HG8qNlJ8YY+7uSsMdI7ap9Xapc39464Rq/vM2acwvr4UeP7u8eFu52&#10;xkSyzngFWif+Npdcqbs9obC1I97G4fz+FBnINeedbJO+6WDq1mvwqk/vJZvf2Jn1prwjx5xFQvVT&#10;7vxOknOL6bvOYDIGCgOy0zmZ8cz4oFzh0KLL2AzRo80DWMrRN37XZRdeK+Ihb5Cu0NrXsAN88DV/&#10;aQvzWnHa9s7m09J988+4Haxw6UmdxdOrfaFzI5Cyn9FtX0R2dEH1G3Px6elXZBh0X6JVp63707r2&#10;+c6xlz2SS825jKTbQx/bl9eyDESXIPoJjTC9AfHhD5IvNNqFHUH6Osg8a2K0KT/5tQ2QH13y20MI&#10;o0+bgMjJHjLeBcg2Nj52CeVPnLLM232/UX2rHwB/2/3Ie7u3a/73Zna/ye68rB/K8RumN3fvvf9u&#10;vxTy8c9/XuuEdzu9R4a//j9/+amDlyqnhHnSP5rc3x3VEMyj9NS3y0XryWabR35pDCeNRzjh3tj6&#10;K6JeQxYIl1m1kjte42/KimJVinFaZEEDhcoGk0cz2oAqb57gLxm3BmHANpaU9dWXX+7++Z//uS+8&#10;PEVpEOgfJi0e9V9vMnX4rg+5RtROb6Mod+QdTFoahAu4ylYm1MgaVjw+6gbXOvDbdFpsdaN8/HEv&#10;Bi3ExMW1MJwBNE8/zaTZi9EyLsiPP2NdDS/lkSE6FiY7+UzGMUgQ2aD6xui8dcEVztPp3c69GZ/2&#10;7BaWR3z5z3myodpQEj2sOpxPaI0b0KqH0NIGG7ZcFT8HRNXWNSgNz+K9yYHCa8CwcjCS3XOfVvJt&#10;1Up36HC+F/Ojh2elAwfX4K1aBP/4wx/1IrwPzWweiLvVTdmRr2XtiBp0Txf/+hs5Kq7opR82Seyo&#10;/MWPjDZEMuepPHTawiutBnqbAQvxn1cn/bM/+9PdJ5/8QdsCZB95Es2Fp46tz6TNM1hFZ2nzIHtI&#10;WtLlgdKE0/4rHyiO/GlL4dbF5oJpj0M7r3CcJl94H0PSVhlSDhtsOyw+XP0u/RDNWoY66Qfqjtfv&#10;QnxSP7DKuKJ49NFn8qz5YWQVt0Lq8kMgP95pFyhfZEr5x/HHNFy8Mi5BMq2QPDCw+kHC3MgVuwKp&#10;q3IczrjsMrHZXLJbY1f05W1dfVbfPFW66SdltKMOVMW4tPr21re7zz7/rBZEtzruynWLldooFI3f&#10;9Xr24rAYddjalwD7Dljtc3Zsm79ao2X0f2PRuUSgCzI+gDUO9FNLFedhD3G++9tvaxXevX9vd//e&#10;/Q7f+v727ouaU25tF1p37xXevbf7/q5Lr9t9+WVstbhUHs1pi34Ka5vj0mehHwq/7mKr0KTsNew5&#10;GNUvq30rv/lutaW0QxDEn4sF9D1HuvDXPjUqnj57sQjPllzTniusdhs7DigvNiCeX3uae2DGkND8&#10;SyHlhM+xPzbd9dzSjnGF4/AKLMNlV19KlXZ8buLJs5q7a5FrPSGrN7rMU/Oj+9UP+5Do0u6cJ5dr&#10;/DZPsK/5zS26YYczPg1vl12ZN2uM6IK3vrrVhYzFvnVufogd074LLuGeVSv/NIk09ZoaNOXWVCfp&#10;QdJkmzFldHgYv+Aka3tlbDYWntvf62DyHcaUVYYVQdN2PWczke/bt76Khkw2FeZHcgqbt/Vn4dmc&#10;jSut03scKvsrty82qk36MhG60FHHPpR8VZaUZ71gTDpfdixcFF2f9IPIAdNe2j26hHsdbv9ls7KW&#10;N+332wjQhB6cRAOkC5Jr7GRkiRyRRR40aZeWdeN/KGf8nVb5oj+2D4ton3fFlMevnGygo7PR21H9&#10;6g8c4gZzkRSY+r26zuDiyU6slbhd/9bBYd4Nps7ytk6MoepSxYxsQ0d+tji8t7Gy/H15h654K7vl&#10;g5s+8IKji/HDoux+rF+fu1hzT6U7rGY3xn57GuN6l7tddtnssnXx8/mN+aFmctEZXYO59Jqyp9wO&#10;7uXby7lBZALmOQcL0PxsnWkfYdwGq22HT/SU8OqHAH3yxR7ajiouYRjayAPCI27kDd2av9tww8Qd&#10;xyc/wPNY3iBAb8xIntR/5QOFE7/61/LFxc8FKw+4lg3W/NzQCAN+8rvscgin3cj7L73sAvEnvELk&#10;O25zEPmSL2nHZb8unQtWut+FK5yUHgTkS5knIVjp9Tt9oPt64aHO25zbWSbvoaypFzrrzD7s3M/3&#10;5jNjx/ZAaI2FKRsqQ3kZt8QFUj4X7+gKoOu4lquwypuhgKzqcmiXrpvypFpX9xx+KMcXe/rBiI4v&#10;+oqTZRiW7T03Ds75TwDPvqgvu+uzBmPXxTlz8PbA7GtP916599u937Xmnj2B4h8/eljr4jt9cMp2&#10;PfDGnT2r3+2a3+7KGtJlFv7icqjrAszB8aWideFl3NIHnI14o8ya2Xjmkmzdx5JBePgOT2XbRztv&#10;gfigoSvtwGVP6VvajKt9YjNpJygPQA/SlrEp8WQJCtOrctCFb2xjzcsNpi3lVT/Ijy75+EOT8vgD&#10;SY8MAN/4k56yQPiTgZzHsvGj5yY+buLXOC6QlnLIqT7aa5WZC1OXNS358VOfYPKEJm7KBckbSPnH&#10;Za9hsq/yH+sQCkN+7WmfaA8I2B+7ZYP40il9mpfXcUH+tS4pL7zjD6Qea9qaHljpUt+1zkkH4UEG&#10;QIZg4DhtzR8IjyB4HW1A2prOv+peOHy5KZ//uE5Jg0BcEKDDB8+cA9iLaBdn4B6k7c+gV9naaOIf&#10;9f7+iy++aLT3x2fSHnZZeLLlSxcv94Oqc25rjLpUFap6PK/117UrNZbNp2Wdadjjyye/n1vAr/v0&#10;kd0Zy4yHDu/95Ap7Mp/1Oe42VqmDT2TPG1hVB+efRTPr5MLylxL6guBCyehzhsZx9YDUr754Pnw4&#10;D+n2GcmD++1KIxM9RtdA2UE65aYe2oVOYgfS8XHRZW1D/9Y0P3TZFTvALzrBP32IH50y5J+x37g/&#10;Zyx0J611UXnNp30xVfyFXXJZ++Pfv/dcPL28Qx/mOPKb58yf9goeHsZr2yoX0MPW94pmqspOg5Ou&#10;DboOT6cO3SZdvjD5px3Mo9GDNHWUDx/1iC4D0RE3wD9lbHUuiE4BHuqVM1Lh5OcnB9jbY/FIfnTc&#10;tvVNv+QVhy52Qn7x6PBIe0UeLv4rb/nQQnLgfa7wWSn7VPUVD3/rW87NOq3XHNtZVNWFPB64uXHd&#10;l9FmjSCta/O3f/1pX3a53Hr44PHubi2ydZauIIVV/TVEX1JUY5RE89R7pbVgDKVo+1a0hPYHzlQj&#10;+x2t3mTDyqfBOfwqko5AIb2Q0sAGgELxDj4aS/FQHmiBaWAAwgYGSkNjUWQDaTD6/LPPdl9+9VV/&#10;mtHrjB/WYsfbXJRnwdYLtQ3nlc4qUycovtq9D5rUaWsMEMMSx5+GEachTxoU1DPGAwxUFn8uuXyC&#10;zgVHLrdcuECLPTqRLzrighhy/BBIj+HxB1uvJQM6A5kDWW0sTH/KgNGveHWi031HqyLShlNat6bI&#10;wq19W0XVtqV/HdfBdPQ0eSa/PC+bdgCfJdi8IgsUlo6PQcaBBP+2wpfQh1va85x6oO2B7XkbeXe6&#10;s6WDkos8LvAeVf3ZuoP39959b/fzn328e/edd+ZgrPK04Wv/rZzI17JW4MWpkmNX7f5SP6m2bprI&#10;TZcblm5kmN8P8aQDXc/irmlLJm92+AY6e/jkkz8qm/h5X3h98MH7PQlAFweQ7agPwEPn1r6gdVKw&#10;2l30FwiNdLYhfW17/uSN/STumBc/fvs2Ljzm12235YmbtDUdJi5lc8MLxB5TJpTvWE7+HvwKw+OH&#10;MPzxjRxJk3/FyAdB5Fh1kPFhjQ/g/7sADf7RQcpNWuSK7JE5vLmJUza9ZVwizwrJcwypC1zLi1x0&#10;y5UfDb7q7S0nCxllu5R1gctmheVlqz7R1pdU3Y9r06ic+tOjHj5+2Pm//var3cNHD3YXL80ij6tv&#10;vqiOtj+kNBZkjCG0qvRB8+jlWZWj7m03nk6qxSA9uMhygaX/36l5ot/KqoUXf7+pVehSixze4rrV&#10;b2vdqrjvd9+U/5vvvt3dqbwPtt/g8lthFpf9VnSVoT4Oz/XN3myX259yqQ23sd3G2/gOvU162LRb&#10;AM+ltcqYf7IIU18gbbWLta3TRsJ04iLRXGmu3p2u/nHu0s7vyJSVN69A2lkZQRDbiBs6oCw2sJ+3&#10;N1n+VwGPk8rlV8c1LbhC5APHaSuYxUpLG8pDzxZ2o7PKjGhLrXJqY9C/2dVPxV3sy64SqOeH2F7e&#10;VJmn/2rzUzxrcbLFl32rR/11G5WNyq+clmTj02ulbe5opnL0HFJjowcnKm/sey51Dv1/1U8gbaZ8&#10;EJ2hHdj67jO2ti1qi5ScIPSvg+H96pgCkq/zFr/I4RI4awp2Jo4s7Kft2tpv7y+b3TaD+v7h0uvV&#10;+Smfvo7977Hpp58IRz/c0PSDJ2W/mStU26aQLsBernKT/5jHbGiKuOrCbXkX2hWiL25gpQfRVTCw&#10;8ivfyADVY6sj+a1pslnnT77kDeAsRnyVXn/yVf9n/9Kr7DVf3JaLzRTttCP7Powdx/lA6nLAQxwI&#10;/WwADzwAfSnHOE4+ZQM01v7SYPQqnwvHOUjQj4aHdlW30OwPFDaZY8cpl3Z6bNiHD3Ku7QurJsWj&#10;ZCrSF4U2Z/ZMLmuN6+ZAn4lhK89qs9tvdlW53rhzOHLl8tWys9kw4jMXu4d1onh7lnLaD8gcTN0h&#10;GD5zmJPLLuWZZyCblo5urUvracOV14ptd4tciYsbSP4VEsdd05N35bliaOIe0wIyH9vgMT/9pPv5&#10;BtJTF7DmS5+KKy784l/zruWEDqw8g3hqg9AIhw96B6YeHLKeMr9aM1g7/K9cdp0EeKBf+w9AH1mT&#10;N+nBQMJrfsCfsl9X/g/BD+VJWspOuWv5a9nixzZete9B/skz+cXNHC4Nbc45ZqxIvDFpLrrs7Sbv&#10;yKUs45X+B3vsqvyRgz+46o0r3LLWWGUs7Ado7DV7TJcWudGXlPWfOCjv8Jn28vS5cW/KmHjYtM2L&#10;v2i3vOrlTTc6m6fkq/0PXbqqh27kUtViNeHaB/eDVpX+5OnjWk/f6t+c+/77O71/Zb/GnbSFnMbC&#10;g9+Bbj5f6KEwb0e4ZMvhpU8YXtmvm62ZXXJljW3+Rsef8TZjnfLtRfIQsTC7TtvQdfoxHWgTcaPj&#10;aa/oFYzMh7EDpE1DJy3jRmwQhC72kLLkS9kpM+VMWww/rvje05TdcVMmupQXQAsjA0xZgKustTwQ&#10;WSJn0oOBNW6lOea5li+OmzGQm/hVNnWF0kBkTXr4JS/gwtCt/uDKAyQPxCvlJi8dQGEQeRIOPZ7s&#10;yRkblM4Wc9mlntEpxPu4TLhCyvohCM2xXIHwZxuxydjJ68oF+IRX5IT86hoXhNdaVsIgfEDiAuHJ&#10;TX4gLig+cq9paGNH/CflkW5sCKJd+YTOmPjk0ZMed/shuRr/tJG1mt/f9qb1//gf/7T7x3/8h93n&#10;n3/Re3+fGv7Vr37V7q1b3/VDKs4Z8HNJf7XGMgf0ztjPnj29e/sdP0PjYaO5ZMi+Qzl9lvBwPrM4&#10;5W9t8nI+p+hN1nfeni854W9tQCZn3caCO9/PWcadGnPv3X/QX+NqHdU4m/WkT916S+bSRTKVDfRp&#10;afr7vJUzl11zXmQd4qEFcRmboq+1nYB4/ti4OqFTP/HCo88nvR4lP78xWh/hqid6vAC5gik/ZcgL&#10;pSmHLvW3OZfI2QT9bnuAmu9mfjvYGMDPWYu05x6i7rV57d9Lb2Shu6pdx9ERPgNl3/XXta//Kvsi&#10;r76B99DJP/NtpRXO+iFj2vAjE5vIHBa7UEeu9Og9elAXiI9woOvUckTWQ/vAtAtXfNom9OEZPSct&#10;Zaz6Tt9LHrRAunFPm4pjW3gBtKHHcw2nLDyh+6a7ZYdsSr/ofZ1FSdGXZ/bA6rLZDRHd47An5Xd/&#10;V+inf/1pf8aQwu+77PLDyQ9cdlXlK5czkn46aJq0BevDxsI+iLMAc+AovcpWGAEdWHiTigDCaaQg&#10;RROiByBP5m50SWtMg8DyB/ttnpLXDagyWq5Chx4WSv2ZulIGw7UxdqD4Bz//ZPeLX/z57kcf/mg6&#10;VTeUDagOcW53zmuceFUdLCotZFfFpzGAMGxdVHpQY2hQgxYjAS3/Vvfks1hzseFCw5sPFoJ54j8L&#10;t26gpc7RzzTmtEX0lThuaIP4zUb7QpftksuA3IZT9KGLjOLQxcgzaIlPefPUdLmdpzpLGVwR1L/q&#10;hPK3XhxMGJym85B46MoPi4bbw4C8TTXQZRmgC7lSHcBVptF74dBMPmkM3sGVuohtmrKTS55Kc4iA&#10;smRR/wc1EXizywBelLsP3nu/P2vgiYnJW7LVhIeH8jbT7jrwVWrJXnZxumjKFQNy+FiSb7qs2lUl&#10;PRHQF8ZFFlsXVgeHIVcvz3dJfQMderKtkqoN5hVqdtFvfpSNaM/hPW2QdtNGgaSFDqrHisc2FCQb&#10;20vfjC3C2MlqK8kXf/Id0wYij7iUFR7CUP61PGnysEkYemlo6QeSVZiOYPL+LlxlisyrLNzj+qMH&#10;dEn3x7oNCq+QfCcBeun4K2/VZfJxQyN+lT+AT+rGTz59GUaelT7+lU/ycZUT3UL+2IUyAvzyQGOO&#10;T7K61OcPnUNrY8LLasf+BO0MADXXPJ+D8Noo5/OENtouiW6+dbPb91QtFvXCF33wUJs9C5Man+Zz&#10;b1Vu9dmZm+YpEn2939Cqher+cuvOnd3tQq7Lre/vzuUcFPamls8o3l4vu8q9fbvoLCTvfN8LQJ9O&#10;VGbXSSXordBc5bf/3ujL6Zs998C3faL2vXdbHz7B4uDK5XUmZPps+9raWjvF3o2nfZlfabGLpt1s&#10;IDbJHz3L3we7I+Du9Nmai31eZnmza7UB7Zwyf5fNCpNBm5BdX1P2Md2/FpCHfFAZr8NjOCkuYMwu&#10;LY97GtL5rGdcklZp9Vdlb9Q2Cv35H7+NcaEWorVe6PF9kgfpsHNoL/yLQ8neh+o13te/JnRx5kJr&#10;Dnuq3EL5Z0PispNbNNWm88PC1a6l35nfXACVK654aPeZhw9j8Frv9OP05cRBep02r/TCtL3sq06P&#10;XRB/+Kyw5gU9n250npr0JGLm8NhtxpYeX2qO7N9r3caX2fhNHZt+y3PcF+QVbn0UigtNx2/5g8LG&#10;I/mhMMhDTmRGt6aJA5G9eZTtpL7clMOf+GMIXWi5oVXGioGkt0zbWicXgPIDcmtrGyr+ID6rLM13&#10;4c+d9f60Za+7in4tn3/Pv1z2YvxNXGxMvuOy9nJsbvJw0ab+LcfGx5hXkXvapq940LTiS4Y8EWvs&#10;B62f6if0g26fv/o1iGyvyFX+VY5xD7QB4ZUuSCpveD6tMh48fbh74vf6yi68FXG11m3GeXsNtuJN&#10;/vlt5Ge9HvQ5sKSP3dg/zdzfn1Dp8WDauOfOTdYVUgcIIpcyHCqY7+jAOhLiDdb6QnCsjxWP41Lm&#10;iqssQSBvYI0H0pJ+nH+FYx4BfnVtG6n86OhsbGH0FwTokl89gLC8QJ41X+obOROWFpkSL07ek/KI&#10;Px6TgPZYZbM3cSDkIEuatYI1gzkX3dpGa/kg9V/jV798wcDKC0b21C/0eJMPnMQr+UHqDpL++8DK&#10;44dg5XlcZvAgW+aa0flav0FheVLP2LG1gDGCXRl/Ji56GHzW07/PAE75s9dPeubV4XsYb6SNbCN/&#10;ZBe3xyr7uTfHns7hY8/VPbaTYeTMAVp/jccY97J4dHzRPA+fkvDl8K+kSmdnPCQvG+zytCv7j0xc&#10;ZaiDcwAPGOM76++hU6Z+58nzsb17tYb+6qt5A8JXdXyq0LrXgSaY+ucwS70PdceEY1PfB4IELdA+&#10;8yaE9qu1cI2J+kK/1b2N9fpJzjvslY2pMJdtXOts+rA3gNoGKF+8MBRmFyDtKF08IOvY06sPPaJJ&#10;W4a29b8g/rGLbqMlb9wAXilrlSfnTOa9gPRVPpAywydlwMgAhQOJz/lP0vAPD5AyQPglLWEQXUZ+&#10;gC5xdCiMHsorjL+83PBLGWvZQNxJPGDql7TeM1ovbHRr/rXM5J1+l7Xx6DF5EpZHWLsYs43fgC2a&#10;b7nqGbnirvlhYC0DrOE1X+IBf3gnjOeq5+O1sDjumnfVizS0wimPnz5CJ27ltWLqFLkjOwi/Y5Qv&#10;foAHmfGHiQ9t0hIP+EOvz+dMKLSRj9+4cfnSRTuzqpM+7iAf3WHeL7F7vHC59OWXXxR+tfv88893&#10;f//3f7/7L//l/979t//233b/+I//uPunf/qn3W8++03/BMP3d2rddff7Wn/dqrHZpc6l3fUb13pt&#10;Z09o7Cab8unSWMkuI9fobvTQMm5jmnjnGr5eRg72xu5u3/Z1mTnXcMZpfDA3qI8H6v1EQn/27crV&#10;Put2Zpq2dKHHzuXpM9IHtYatvZqzDmtHcqXt6DBtFJvhTxg/yB89C6ffKYfMuaTLGK2f0Mcxb0g/&#10;wgHh2CB9tH6qj8GcBc7csOzr8CoeeZhjkK0U1pxivmnZ1bXoe99Z+29WJa+3vuZiit2xITYnfRuf&#10;PDDadTfObDJXGzfNvj7Fq1z+Pc1WLzTmubzZRe7oC//oBcgjPXWLP+VMWTPHTj0P+kx5YOp1eHAi&#10;8oRWfdhW0iBgA3StTykDPV2DyLr2OXHKwA99+iBYy+KSNenSHlfZ7P1xpedBd0iPbLj7dCG+wDqI&#10;muZzopd7j9Ul/e1f/92nmFsjeXXx7r37u0deYcSwGqovtByENPOpSC673LjN4q8ScC8cZw7x+/Z6&#10;E3pVOr84QmrUxgvjzmtpB1RphxvhAclA+bNAHUXXf2VyyqDIM/00vcWVm3AXS3/x53/ev3l0/YYF&#10;13RYnezSJYufXX/CygTlN72qlkWhAabuaYAoX5gbf1Bj4rEuouSB8qNXR287kOWTTz7pJ450ztSN&#10;XKlTdHVcDt7ipKEJhAdAh4b+LPygspMWw4t8MGWJXztAnnzVqZXXl1ZddjEr1HWgCJddPi/mt2py&#10;+DCXXINNW7xgp1VcY4cGut7VtnnVtFM3egcc/L1ArjRGaU3el11spRAvhyDoLjtAKDqvppLHG13q&#10;oxNOxz3V3wF/7513e8CVXz6/CzYTUo9OW/lThwr0b3btTlf+cmdTQJ7Rfx9Otn6mbiqtA+LhklW9&#10;lG0gvXzJD4a/OYcQ1/1Gj5vombgNemw0bZe25aZ/oOu22VzAH9ouf3ODI+P0wbhQ3cM3KG61j/hX&#10;+u6/G67p6JUXu+0BavOTVbo83WabXOEbFBdAgz4LBGVrx1wCRt5jWcTF/zrEGygvcsDkjSsttOqQ&#10;OkX3cROXcCB5Xwf4H+s0Ogg/PCIfXHke0wCy6MdwlWfNx3/MJ3UjgzEK8kfPMHnIuMqsTRzQ2GTK&#10;B3pMLL5qUyNN9ZiaFM8aE172Bdfj2tArz2H++VpsenDh2hvXq19c7UNdT7h6W9TTtMYXb1Z5xf5+&#10;9emHlf/hI58iLLfQ5OgThP22lk8M1sLztoVnL0Bdat3rS380+PRvgbk8KxkfF3+LvubfOPzz22A9&#10;N5Yau87mrbI9n3mB+q+3h99+663duzWm2OQb4/ty6403+pOFba81LjnQj00BurQwBXSfT4QZ52IT&#10;3DmUWeYWY0/xMGbioe3oGvZhgXHJhN+fMZzX8QEeab+0dzAgPQjQKZMsWVzqey3HRvP7Al6/K0/k&#10;4sLEre7rePww77G/U6cK6bOawGHP0+0hjT5IKv6GftbqE879ZpeHYlx2nbtQeQ6bd2X1QfR2WKTN&#10;fCLRQzmzqLVmQlltRFc1R/D3mkp0+WfeqD6Fb6FFchGXv/IIF3oTeH7stsakbv+STdsvSJZ93Ys/&#10;PbEjkPjRJ/ewrlj16W/vPwGBfvsKb38n0aGpclw2ZE1BTmvEdax7xV+YMTdryH5ze6FJHogWv4xJ&#10;sPNUOHzErToiF3elAa2Pnq+n/uKTJ7Zoru88LptWO7AuWdoAdvzmBmyk1nZbafEPpl0gMD50nWtt&#10;kP4uPwg9GbsOG4pPOfuyegxZ8taf9a5Lz3nycMoMfehWUI625E6ZZBydwsAqy2GjN3n4QWRD07zg&#10;Rht641ne6pcLrY2ptTu7QoNH7EL7gOQFkU09xUP8UkcYW0nZa76VLtjxQ7R79OzJ7s79u31hbq3n&#10;YME+xNO85kH7E3sKey26I6PPbnjwbt7sGj1nM72WA6YeI1Pk2+us3FVeoAyHFQ4WpHvQzlyUC6/M&#10;6/Qlb+t400vqG32EJxCX+EDKjlyrfiJ/IDTBANqE17zBk8oF5CV75Afo92PD5oqLvgA+4ZkwGrTr&#10;GCOMJjKEZ+LkW/MmfoXkhfLiHRprWvkA2ewhXXZpO7Trlx3kX9s6EJ1Iiz9yJbzqfMVAaFdZARp8&#10;j8td869lyZ+6yfM6QAuOZQBrHEh8yog/ZcWf+MDw0cfRbOcFHd//tx+In/mQ/ZctWQf0WDjYY1Kh&#10;eQyNt5n6AateL6hndDRueAbExU5B/Kt+0IuHzcvFmq+H9MO3JR9sORFvMjffwh67lY1HjY3bOqa0&#10;MfNNjyfVd2qtUYoYHb2s/oZ+q5N6GoL8JtnZwlGj+qu3vvW01sAuWfz2+dBWiZ2OXv4HD3LZ9WUf&#10;mr777nu9DrbuVUbmDLyDLaVDyPLhR6fKUz9teu5c9bnaF6P0eS71d7nYOtlo0q/moHP6F7/1KRdN&#10;xgd51J+OxZk/+NGkXyY9ZyXyAPHJjy6QdhQfGig+ebnqj18w7R3aoDA+xgXlpCzy2J+sl11oYMqG&#10;IOUmv7CyUmf5YWQH0sVlTpVnzR/alBF6PKUlD9Am5NIekS/58Uu6eHmSTzjjD7qT0gMpc9VnaKXF&#10;Dd1aZ3xg6heZoHz40XN0EVmCkQ+iR2tfmcsuc6v5n+2jxWOViXvsP8aA8oTX8mHSYPLwpx5BbZB2&#10;EOZmfiM/2VZbD03SUhZ/2hqd9PDlRhb5oxe0oQehAWs8+mCAP/LzJ5+4VcaUI11cMGNAZEOjDujl&#10;pwNrNeEnPmNXY5uLHnOwTxQSrWlqzd0P2W5vTOHnIsDlvt/ndjHUZwobOmv49tuvd7/57Ne7r7/+&#10;suK+3z14eH/39Tcuyrz1entfV3bjoST8ur4lt/XvrHede13oM217IeV8+/XXu2++/bbHV58vfPCg&#10;bLRcbyU9efy0w5PmPPv0ds54s89j5m2nWbs4l5QP3Vx4zVdqoLCzFmN69E+XkF5BbCXtyU+3EKAT&#10;jz9ELy26EqdvrG92rW2MX2wndsLFZ+2T8lkb6W+RL3yGl3wlZ7mCEy9dKWwHz+3TiNu5y+Tb8pae&#10;Kqr39eZQ+7+yQJlLBvY0MvWZjcMhs2zzn/oDbvSTMWj0p17qOnVER3b+jPP8gCs/F03qqG20UfKl&#10;TZIuDEHygchCDghCC6VnnsjYgJ/+ZA/BDZ02kKb8yJT2TH604sgawHMuWB80H/n6kqrotJlzvYfe&#10;oHcuV+3jC0rs1Hm+dtZ3uXjP2uBF74/tufx0iHOBLu3Tv/n0U2sfF1uPHj7tQ0AFO/SbSy0Dfimk&#10;Fh9UxVzmEAi2GRRzCizjcfBi828AqY2bJ3T5VXxFlRdPwD19VUyedgu78SoNPaCEFS06GVQruuTb&#10;L/hqMWZBZbCwiXSR8OMff9TfafaDZjlM9I18ynCoYrC4c88N9vdV9/vFy0BY9VLBAvKSFZJHmRoU&#10;xmgTr0F1mMSpR+rMMCz6/uiP/qgvu/z+ko4OYrytk9IHXoGu71beGo8e72DCoQV4KdcgsOoWT0a2&#10;lidP4ldXC6Br/g5ziv6MtywqoTcDlW4x3WWX3vKkrXh50Hd6oQMedtLh7bDGX6AvsLaYrlMNGH0o&#10;VP7qfgyuzLUm0i0OnfA87V2TeblNW/WR90LVlb8vvwq0KRu4WAM+O5H/zetv7N55663djTfe2F2s&#10;jlMZpl6LruN3r9WL8tMEsQBgh3rF1KHdHggLXpYc1Qz5RITUfnPD4FpBt9E+zXD16rzm7puj/cRF&#10;1UE7Tdp83oweI4O2MKBrR/EgbuwA8gfWeKiMNZy4Y1zzCXOVCzPxQTYGY0/S9zZzghxo1DGDmjD6&#10;8E5+8Wu5KSe2zL/qIvTJc1zvkxBNMHHKDobXMW0wkH6nneJPeG8/G33CgZVP9KB+XOWnrMjxQ/Ik&#10;Hig/Ew1XOBAakLyBVeboOXo/bpfIu9qBdu0L3ELxQNn6fB/Uk1+Pro38/ObjyOZ1//MXq+4Xav64&#10;6GLBJc2Zvmhy6eRyy+9j3XZ5ded2v4l1vy+8cjHlAqwWnuXeuz+XWV7pbxrxhSZLk6ZLLWPVsyq3&#10;Rvzqk+a7QWOfeIeWfehK/g095GEcbB2UbHPoXPWpsEssT5R4I80CzreD6eCVRRhd1996mNuarnhj&#10;Uxa5PfZWnHJa75uNV3Ijv7TOuh1eA/zo0hxpZDJClqCl+1o8lJw9b2PQ+h/afZ7NHz4gtpGwcrW3&#10;OqVe5Fjt54fgmP/vgrVcZXBP8h+X/zp5xBqi5wmvQiosu/NddYcs/VtwDnaq7dnCrHOUU+OSy66L&#10;tYCyYaDTygatf5o3/xb2W5HeLiZ+t4MnvFxonTk3AtQSrN/q0j59sVX8XIK58NouuqpHVP6hIUM/&#10;JVY2Yv6bw6gDgrQh7Dm8D7wmHDr6tIgU1w8zFeZQryiaj3muRW6+hfJY66kPflOp5sUdP3y1/HUd&#10;wbW2NBYFVtm7D5Xe9m0bXNqXv+u+jTn9qcOyPWHtEdrE5Zve3e8qrfNXWvzzycQ8AXiQBQwfdNtY&#10;p5/7Iwf/Rj/6LN20Eg55A/1A2KZvtM13k8NFmTGPjpMHTesVVNRsmrZyi/58v+1zmBNg8qx6D4rb&#10;WBGs/dNeU0bkSjg6hCsdSBlc7aktlbGlTp6C+R9PzvA+SS70aSvlimv+Ol0xSTulXNCylSs8D+Md&#10;Nqf4pH1BykITHtBc2Gk9vk95k07OV3XY0HWY+gfIMNWrPMUT7aOaUx4+faTmNWZf6D3GzZs+S/5m&#10;f64QzG8r5LLLxu7K7vIVG/0L09b15yDXW6Tqo+8vpXU9o5e9vk9w5VVXFyYOFsSZk1ya2HcYt6G5&#10;BS86ii7DI2WsfEF0jFb94Uq36imQ9NCkHLDmWzHxaz5wTAcBmthT1lCrTUgPvXBouSDxyc891kFA&#10;WFr88obuGNeyVpQmX8phQ9rAGsYb5S4p1UGbuai0rpIndpl6hT+UvvpXRBc/iEuGwEn8AJq0d+CY&#10;D/d1eFLZeB3zOy4/+UJ7jIHV/zpAYo4aWOvCFZ44l0zWAkO7lXWq0oqmaXvtsOV/WbJVtHkx3EB4&#10;d94NV/3xH+szcXMZry8an7T10M3lDrryrxdbTT95DRW9hjSnV7qI1qs1RY8jA80Hzy5HXaccb6XP&#10;PCyfcslgDq+1MnxWY37R+ywXrEVO1dsnq6xRHGTe3X3zzdeF39T88Gz7YsnbZbuXqpwZU8nTD+os&#10;86gzBf6DnkbX5FAOV5jcbMK83bqvcGXvOND6qzKi1zVe35qyx7bQ5SBWevqkeJi9U/iFV3ijBQkH&#10;xAdB6qT8nA9BYby5mZOAciAZyZR+AELLxVMZoT+WJ27SQfTDhSCyRs41LTxCE7rInTxxA6FNuUlf&#10;5c44eEzDBamTcMpLenCtSxCEBwht0pMWGVPGivhqeyhP5NUWoQ8Io1kvu8QZr825XBB9AenHIE18&#10;6s0NJv11+YXXtGBsfbUjyG+O45cvNhUZQi9MF+JCG52HLnNt6FMuNzqPXCkfgqQnH+BPOLTC8Ytf&#10;MfRAOpmgtPiT75j3pHn7SHuPDvq3m2otRydFVjTWAnQ1c66HmJzfOs996y0/S3Bjf8ba5dVexNdq&#10;Hj9+2OPh3bs+L/hdu1999XV/9vCut+2r3nTJZqzT2Bq5jMuxdbwu1thprWZMd0n23bff9hdrXpZs&#10;xnjjbD8kudXv2bPSZ8WfqzXkjetv9AO377//Xq0jbrb8RVi8vYl4+O2rmUesAcl9GF9mnD6sXegM&#10;SIsdKJMrjziQ9hCPv3KG/7O+7Ep9j9/sShny4xXEJ3g8/tE7/ec8EI95YIzta2d20lIV3+JRc6d8&#10;zm/YLn/mUXxB1n95SGbqbc1LLnJU/eqfeIhGeKotjs6mf/WevWQ5XXt88WD29SNXVaN5Zs5XX3VM&#10;26gnffBDsLbF1PPV/oY+bRBXOlj1Gt2ikR6ewiuf+JVLz/RNR0mPPEFh2PWucGSUlyuPso2Zc7Hs&#10;TcS5vOw2KRns77zZ1T9JUv2pL7zQP5oXik5X+/m6n72Ts0VrMHcLPtfZexx7KmWr0Ke//PRT9X/2&#10;1CfeHvWbXf0KYxXgqKw7BaEK++niPoCZ8FSy+1cL3wOeJ90hQ+kDG6UcYF/x5nUYeDrOIWgpJ0Zm&#10;46dCUYYJhEsh0sdAp7Ecls6t+7ze7VOM3uJReT+I6vaPITmQ9M1SvwOjsdirw091f1xuvylQG4xn&#10;pdQ0TAYxYUBeDc8Y00CRG5ARptHQyWtg/NM//dPdL37xi/6dLp0crxiz+ihHHnlTTkA6PikLzYor&#10;hBYdF6/wZwRcebiRAdK3cFD5eBiIXEYyCRcyvdAseFp1L7ZTTsklP30oqwoY2ap8T6SjmbzVvue2&#10;jlF0yqn/Ok/Xo4J58tZAy5gN+Ghq2OgDKp9x8pnDPvjqQaWwymn9VFi9YB/akbnyCCubSXoiGAq/&#10;WQOt73l7G6PzqFjliXz8yt7LaeDcLruqJwxx04zjv3kSoOpQk456yEoP0yFMwOf6Yu38+RowNrnm&#10;4G5s3zfKxbU+CrgTP4cT/C3fguq+orjotNvjXwDJH/7KjW7JAjPBJE5/CQqrB1zzSbMA1AeEV0SD&#10;PvWIvcPVjy56IOeKgdX/OkBzXMdgyowscKWVzs14wP7503eCKQemb7U9LbDGK/PViftVuUD6atJD&#10;wwXszmRpLNK3hSNb9JK6r3KtaStPGL2nDRImZ3iRW9tC6ate+ykLi5DqQ36w9eGjey0b2z97vsZ0&#10;8bUYMbmJ9xSpp6v8BsA3333T+HVtpH0mwKcGXWYZvx9786rdefJDnfm9idWXaVV3OJcXi96rqupM&#10;Nx7wgD2GFR01jOxlYyU/PyBf66zweS2KXbC5RJNPHfVr/Vs5yrZwjl6j5yxoLJhoO2NXHz4sbRTd&#10;wX5AgFAFSRefMIwfdHn1x/pqRK45u+bTSurLvSq/n1SmD+HyJ0/XbSuneRSGPxTuelY7Q+3f8m15&#10;fheE5++Lqw6CieMG0YJX6r9gYMJcui9ab3cJl1+7ONDp33irdjMPPa0x/Emtj6x9Ll70FsYcFPcc&#10;1hdOU7b2yaGM0iq25o+y+x7Ta6yqOdMbYn2RVanT8myqsHnM+spimCudfVTzlF0ohw1sda5ctbip&#10;OG0ydU47ssPM5+n3IDoY2qpXjVd+v7Lfet5sobjt58zA8J0Dlh7jCvWP2EL44tE8i5++Z22UxXri&#10;9RV9M+EVu99tcgSF4ZpWBe7bnA1kfNofmpV/Py7VYtdCWDh08gm37W7j69jPtCO/uGDKyJtoGdPI&#10;Ep1EtsgL9nXYNlCQzkZufJV70B9Ybbfpal2z1lFcgH8NyzttO+W+ojPphcKRhdwrDV6Zg5WFl8vS&#10;0IUWaq+07aFOhzFgxrGRJ4CPPOEnrfW6tQ0e4jpPsRGnjaSnXUMvHN7ik4bHWv8VV5lD40AgdWr5&#10;av9gHkEjnLTeA8UvHzk3Hp0Xb/OMPllt9qLk01cddL377ju7m2/eLL1eLJ4uMuYzMfhb1/q0jMuw&#10;yzWuqIe5hn9+yPxi1fXQxr3OXXQWFI4e6CBtSU/eEMp+xJwcnUJxdJO6gtge5D/GxKOPnugjZfOH&#10;JzdpkRPNXv+VlrJA2qr1u2Fowy+YtgD4q1fWnDDrQ2kALyBMfm70ICwdT/7odS0rbspd/ZEVcPGA&#10;6pW6R5bEwfAVhz71dBD07bff9mWXNvN7zi681DFlRH71lB//1Cd1xzMQmsgBpeOVOhzLHZpA6hi6&#10;Fdf40OETmfBKPUN/zC/l9ti9tSN5ARnXNlj1H8QvPEF4chOd8EDsbOxo5oDEb+sC64RyjdX2o/rg&#10;6OagI/34TM3vfbhVPPA8lnGt33G9Qeqw5hl/1dl+GPa6UXzpotLmcG7oJ0/xVD8rhJf4Tr3ngC40&#10;KYdrD1t668u06v89+WMirnjXWujpM2PmvM2Fhj6sc87Xet36Bw8oH/p79+/u/H6N35Ahz1tvvd0X&#10;tRcvzjox9ulNiZ4D6aX4zCdb6U5b0HnJUihMbjJqA3vjy5dqHKvxdA4O1XPGHGuOftit9gX84uia&#10;jrudNtsXp59lPohdcRPHhdHZarvBtBFXeKVRzsH2Dg9Cc08qk7z4kFE/j+3jE54rpAxuZADcyCVt&#10;lenY7uRXDleeyCRN2VxhugqtthNHXvUQjzb0KS8y4Jk6y4NXysi4AMgWenmFUxdx8iUvlB5M/vhB&#10;ZBGHxxoXXOUM/8iatpJOxrHZw4VO2k3exAkfX3Y5yDcvSTcPA7o6Hhchf9o8KCxN/tQlfqAckPBa&#10;r0DiILr4Abq0O0iZ4UEn8kRG/vBGF73wA2kwZQXkxVudU0dxAH3Kl48fogtftiNNOLKFLnnDF6Se&#10;x/Km/OhE+tCQ1fhyYXf5ypxh6Ido8Xe2jI/8xjM/Q+OlhT/+4z/p39dHD7095e35vsC56o0qb/bV&#10;WFVjnAcG2JQxGy9+Y9WDwv6NrZLBmrs/pVfpyva1GG918aNv+yo7Mn53m5xSZ3UqW+q94zwI4GdZ&#10;fvKTn+7+8A//ePfxxz/vN2w9WKWu2rR/Z/yBPVou87VD+tG04WFsn/i1H/KLk5c/fUbccfuIl2f0&#10;+KTfYrPGka8fCi5d5cF+OteG0U/sDyZu5D3YVuup8jrbln/Gz5mPpZmzta02ftxvrJWc9WdvmPNw&#10;dH0eXTpQPjvIg5DQXKUe2msuRWsMq/nIhaLPRJ4/P5/08ylMbaO87POcAfgZBHuAkdO557QpukNd&#10;tM1hvxwdA3XOuZY4drja7wrCdCU/N+n8eGfslr9tqDB8xJGLC0cPs24XpitxI/uhXycf3aNJPFpt&#10;m0t/cdLIoj7GSjLJH/sgX8te+qhG2b10zlIuXbX8pQNoX+aBVg/GO3cjJ/7ksPfnd17XI8Iv//Pf&#10;foqBQ/mHZfxz2fVgDKqI6Gi+5U8JlYVSKl+rbsqeQ4Ze+FXDViEK6sXfppwVVTIoHIiAoetGKYPq&#10;32+pilNKGlpaEZXM2yRandWhje/gS0ffebzGWa4DTB2WInwSK2/wuKi5W3W99+BelTVP/ADfyPbp&#10;O50lDU0+oGwNEiPsum5yi1c+OWNI6LPZNEAaHA2SBkT5YpSrkUEQ4wtKh8c6hCBpcWNUKwinPlyI&#10;Hn8QXmRSB/VhXEXQhz30gUe/3VC0/WR0GVsFph4Ms/JDm3Z1YRNuYFuWYq8sRsymcmDQ9fNnYy8d&#10;/+JBvh6Iyr6A9S8+0ojKB9cnpb3d1Z80KtfkgbdBrH8DjAz4V1tJs7i+fu36XHbVhlJHtVlRGmyt&#10;kG8vY5XbiRU+5QmADLrTDr1XaKoupv7rHJNG4AqrY95EmwsuA2L0U+mVY227LrfihemTmzTAH/5J&#10;67IK4v6vwsp7xcgZf7f3kRvUluwHrpNa8sYPU58V1/jQwX8tOOb/urLEAWEyg4wJ3AC7FuaGV/Ku&#10;4RUBnmw+i63015THZRPhS7dc8asrPZMmd5UlwL+GQcLKgPil/SB/5EDLhXivthre4kDC2VA/f17j&#10;Sy0g/dbJ2XMzKd1/eL83yl9/+/Xuy6++3H1T7jfffbv76uuvdl9/883u1ve3apH0fb+pZdEyP95d&#10;f8Wj66sdLNDoZ3pvla80VB3avVA9c5bJc5tApQ7N/FUFevzq302qMUJ9SvjhWVn6ja7Sg3Jy2AD6&#10;Ir4QPXtwCfbApxBKtr6YL37RHX5g/z/9bOlNt+g8NtD626Co+w/gF76how+HI08djhgHa8H1shbG&#10;o4eBtE1g5S8/WOOAMsjDNvVj/Tk2+G8ByltROSchiM2CNf4VEIem8HSN48WyoOah2mTMG4QPet3h&#10;susZvZkJzAk9/+mTl+eS5NzUWWmG+b64KFLle9ihYiodjXZhEzXX9makxowi3MdXu5yqOaA/YVh+&#10;GxeXZC+bGeEwn3RzBXt0Waw8sqeeXW612TFKS58NbdIyJgDpBxsLf+VvddryADQ9T25tsk9na1t/&#10;EBYfFPaZAf1lBWkrTPkD0vQj+ErZW7mhXelSXtJWGgjErfUdXp1Q/ul/dBYMbRDYOHUdybWUAVo+&#10;7Vd6RJfDVPHyz4HpyL/WJdjrlY6fPr3SrHzWuEDq2e3Bv8UXocSWJbJHpwCv9GPx2pA+zR2hDd9c&#10;gmXci9wgNNFFAK/QA/Kb56DxRP41T3RNri6/bMscgQYffTWyhTYgLi5MXSJD9BaZAb77dd4Wz0Xb&#10;m2Bhf/Lp61v7SegylFVBvy35opr+TI0P1pbW+i609Hdzsb2AT8Xb1PbFVm22bxSdjfeUMJ+1m9/w&#10;skcgk/qMXpWprtqK3tByV11mfFYXBwvK5DdeW1es4zagE7zRrBA9gNZPIVq4rimSD33oWk+FyiAX&#10;N23BhckTaF0vqJ7hE7qUFRdEH1C+NU/olLe2vzzkSlkrJN9xWYk7TjvJv0JkCvCLIwuZyCJMRjbi&#10;IMibMfaO2pINQW2HThnySOMC8eof3uBYzylnlQUvNMkXRAtDu9YrtNwV1/wJn9Qmx7QpK/60JToQ&#10;GeMGTuK5hiPzQfakiZs+BYU7Th8r2n6bqdZOFRqa+keSU2eUUbpu+uHTSG5PbfeYP6BM7ctN+eRb&#10;IXIGVtopl7+l2tJExTZXf7klanGrMnKAlnQuvXELvREGK8Po0pxZ6MHNU1Nf/vktLod6Dt2e1Pi2&#10;0ZQs3v5y4UWu+cTi7IWfv5jLrtvf3e7fkPH7hC7ynX0Yc9LevVaqes9nGumohZ9wlUn/rYd+s2yQ&#10;XPLO3GlcdAY0/SdnFca5PBRtfGoeBcqKbQDx2uZ4Dhs9zRgF+WNvazuB0IVG3mDyJJyyyMrPhWu6&#10;PGQ0Jq37PuWuZa/lJW3FY1jjUo68QFr0stJNGx3iyZH5hT91AInXX9N3T+KpzJQN0aacpIXvKiMQ&#10;Tnr8xxC+IGWn/JXXKpv40KRMmDKSL/VK3cSvOkhdtHFfXpQN4svmHfRmLpYndY4MKybtGKWByANW&#10;epA08fyv45l4CNAe6zRp0cGaJ2l4RS9c8avOVlpxMHm4ATTpC5EvPKJzfPXv5A+/0MkjHgbW+oBV&#10;Xv5X8xpXai11/uLuytX5rJ63tfK20cjlPHIuVczFvhb20Ucf9UWX8c0azwMpH7z/we7999/v3yp8&#10;880buzdvvrG7fsPvZV3q82f8fbYa33nBwzyu/9gfjr7IxE/euSQ5PMBjXBidV3vaQ9pP1l7T5wt9&#10;ltC60cXWz3768e7jn/189/4HH7Rcc9Fwtm308SPorDyXUNr/0E7RXR6ICEhLHwzwQ/EQDX0lPmnx&#10;K8+FHRTOZVd0rY7yy2Nc5wYim3SYNqcTefWztK8488whH37Ow9wTmNMyHk9d5KkppoDdVnu/dLFS&#10;+5yik7dao/N5UO3ePXOMC6Oy28o+e+Fqk8LREXs1J6GZOeYwrkUeuu6i2wY8/DGXchOJNv0i+d1r&#10;iFdndSWzdPbS8hckDl2w7alQPD6RZWx/+q40kDh8+OmRix5E5+JA6OWXh/7XNOHMGyB1guqFJrIL&#10;Ry75mlfZuYcHPaT9pPK6j+rz/q2ebc/uKbqd5mdXrtSY6xJTX8WjS/6b//S3n7IHTw4/qsbxI3ku&#10;ifrbkxqlaLizANzC9X+HK5+wRYqOOYc9o9T5K0DXVFOhVpTCN4X1wU0rYzqwXA7oHIqowOA8aQHn&#10;sKSw/Bq+L7j6cmtom67oE3YDrk7knTe65imLJ7UIu33bN1W/qc3g3d2jytdSEroU5hNBOZhsZZUL&#10;NEZQPRNP4crOYkvZgKz5Ib533nmn3+r68Y9/vL/hDKTxY2AxrBVarwsmLnmP00DSIJC2b4cNE6ee&#10;GUzFkQGqG30yLgMKg3MYKM3nnLRhf+900yGrIH3e1OMWw5aB3vpA2oGYzUQb2eQCJf3mjqzyk0fZ&#10;mHddKo/PQ3VhhfK4nJwOUHVyWFX+HueQ1cDjEAO/4Vs6llSjlEHq2pWr/ZtdLrs8MdZt0HyLhg5q&#10;Y9AHWuLwkHC64nqTYINQ8vhr/ttf05VuHXhC/UO5fXg1nXieOqi6wT7sNHEVTeXNZiAw/F6N+/cK&#10;sbVAbJqtpT0z+K22eRIk/Ydo/jVhLeskna/yJF4/0M/1kzWdrYuXvvIIrHEph67oRz8zTnHTR1Nm&#10;eMPQR8fc+Fe6YHgE+NcwSJjc6JWvDNj9eZNnBXSBpK1xq98MsqtN8bPnfhtyfshf33WB5c2tz7/4&#10;bPfZF7/ZfVGuA5/vbn+3++6773a3v7+1u/vAd57nbVp3EA4LyaO/KKFqWAKwuZKxeGaOqhYpv//L&#10;r87ltpyFZDNe9SWYviy9xjQHG9IRy9fzHpIqry+pjWvKrfzSldmyFMrHHh7aeNd82p/dRVeY+S2L&#10;rVy8yyP/etGV8ThzZstGJnLwG13or8eTQXRdTre5hWaNYcaVM35nqhZjyd///za0Pox7xryClBeI&#10;zVlsxUaVe0z3vwO6LQrB6+SZZPrWf9AJ6r81fz+aT2FaWzytOWra1RxWm5Fznli6uLvQG5VLpefD&#10;oVKAFbYMpbvqiRU2x1cBpf9x6amweLrgwvf0GWNh9WFYevQWNFsiXM8hDtEqzdNhyvRZhjLPXqPM&#10;JxoOfT6w6uB4TNCuJ40JBx5bXn/CFTwcjA3PecuQ+U+Ze55l2207fTg1EFlA/HNgZa4u2cptGYvX&#10;9Nut3CrfhiByWsMFWoZyxaXs6UsjZ/J0vu4D1d+qP+qTPsktPvWGo5fhBXoNsfSp0B3rsQ/iOscB&#10;pGccyGYLhEfXe6tz4mB0s49vPcjX0Q1DN+6xLCMP29vCW5v12gWf+ut0xRSWD8c938byy0OXwdZV&#10;xWsfNCBlSgORIxhZkqY0+uUnt/ob24whPX54qr/ii6LzoKF34wx/eAaMmfYo5JM2tlTjXku6wSZT&#10;5MybrC1XFTO1PcDES1BPa0m2OX0nvDpfp089AtKUbA55XtEvah7xxv616zf6dxodQOgS9gG9p3lo&#10;r+JpxjN98OGT6/q2hxJg1obKmQMHqITDgRH9QfoLZo6GaNi7CxMHcGSkb4dv9h/yRrf0g7b1tOk5&#10;9QyC6C80kYUbGv60XRBkf9Rj61ZW660Q4JM6hG/qkTKCKYsbWph4sPoDymQzycNN/SNH4uAx39Vd&#10;+Sfvcfox3XG6fHSZegqTz57Rm10+ZSjN4Zr9ow08OrDKJh+54QpjN7P+XNPRByOTtPBUZmQSH5qV&#10;T9LWfCehMlYIj7gpK7ySJh/ZtU0w8q55lbHmi3sA9eSKn7R5IzptBlOmcVNZzyrbtrdrLG+Nx8bz&#10;3ps1Ji9+JUPN0xXqcGCt+6syDZwU91tQ5Rchz4ba8Nhf8m9/wj2X9bgx40lfblV1Rp+DDvBcTj1/&#10;4UDxSdXb2wRb3HLJ1etU6X2hNfnoyddNiuvQVh5yovHZLnZ769btPmd5842bfdhqraittAec8s0v&#10;s0fqsHYuXvzKqhbpNTz6dgqqBYrm5e7pkzm8nEPFOe8xtkBjDV5NX7qLLXGDCYcmNgQTD6QFQfIG&#10;Y5urP+GV5iR3BfzZszHQ2Lz2iUDyJn/kSl8LRNYA2rVcGD2A8Fh1kLjMMxmXV9mlZ4yPDMkLj/mB&#10;Y52DyGZeyJweHmu+FQPH6eCkvK+D0ARW+ZNPXOqXeEhmadEN+XPZis58u35J6bgsgI/4pHNB2mgt&#10;L3oPXWiBdCAtGJrInvY5huRdyzkua+ULj3nRRfKn3JXfMaSMtTx8V4i+pdFt+CafNGF06S8g/FI+&#10;SN6VZuphrVLrqPPOXKzFLvea7fr2UwTWSumT3uDxW+JzGeaCa95Gkn7xos9WX+18Lm76Z0iuXZkX&#10;LG64CLuxe+fdt7e3vt5ou0CHj88Lzu+6ztdwGmv9p8y+gOsybzTtDZdwV+diyEVYfx3qnC+Xveyv&#10;b7391ju7Tz75w8JP5qdyLl+tvaI9TLVhjZ0PH1mHzVc3+os4NX5aSx/WmRmj+F/ti4GEYXQMo1PI&#10;H+APjf7toksfEZ/LLrpUJ+0I1vWoNpNXGOAvjgv4sxYIPV4HGnlnjFE+9PU6cwU58EZbxIMF9rJz&#10;j2AuKR3UXl7+fjOsEA96c+FlPqpad1l07GFAvN09eOCjdVk8uOo1e5epC7m7nbe6R29c5b0ic81r&#10;4pMn9UtfhGkHyN8ybXVa00DygNAKp9/xcyMHWPnhk3DyB1Z+AK064JPy2XnqkfTE04d1Vqm21wC+&#10;nPH46eNuH33Cz/54wPDunbu77+/UHufB/dapvnyt+lb6Jv49M/7tX//tp82w/I8fP+vXKTW+t6F6&#10;iOhKaPhSfGFvoCtamvgy3z5ERHdYDOpUKjeKRafSMyC5qdaRt8O8EsxtOVeHtFHvRn36pC9UdEgN&#10;zLh8KoSBuuCaT4HMpMKopuPOoqfzFU0bsh83K9chioHi2vVrJefpUs793Vdff7P72mVXbSz6lrZ4&#10;W+yVSe9OlduXIUVLWWRNRyLf1GteW1ZOjEHYRoVsaVD0jNNTAH/1V3/VA5BGiCEBvOTnxh+dBWI4&#10;ybfmBWs4PFYE8mZQCA8ozsRsYM+NKBTuDlj5Y4A+n6B91A8fxbMXl135jZB+0s2BVqEygRvZ/efE&#10;Nrpj2eNiWpI1/9Z9DdRNqx7l+itP2xnuLonmoqvqV/4+OLMbKdo+5KhBpmnJRZ6ys9ZJpV+per7z&#10;9tuNvZms9DbpFqNKIqceJ39hy9ifeag+csobgeJRp01IPu5g/Y9n1aXLL9cFlwPzfqIDVtik6xOM&#10;3b7Vj1qIDfCFnbb5/71B7C6wyhiZofqnHukjK23gmB84ie7fAiLrcXnH8gizo3ViDqbf8a98TqqD&#10;uNhG+lkmP2nRRfgaU7jyZGxKfvQpAz3adcyCSV9pAwmHFv8gedJ2YHXFB4WTH4amsfwvakPrVXKu&#10;OcOY4I0uF12//s2v+60uF1x+k+vh44e7uzUv+R2ufHLtZTFxENljWY0x+lcxn7JaliIQrrLE9cMZ&#10;1YdbnpamYJ9uXhuajqh4uL8Ub5x08s/vALmgOOihuW5zX2VuXVvQzNz0qOW2cDK/3r17r7/XnQWf&#10;J7KMUYHoSd2CffAKjR0boun5dgsftw1ouXlqXDl19kK5/++97Er8ONqSWso9ra7Pq42sHbY3yL01&#10;ok3MKy66Snc2Fh7u8GZXPkEwZRTOvworf/yePJ43syAb1WbTho3aq8b8wUO4L8K2p/XYtbg8EMHm&#10;+sfj29Ys0MstGVoObuUCwnDsccaBtV2NBxmzIIjuWj/6Cptu72EsC83UdcoM39DAlLcikK/n6eqz&#10;1oLWZW3Xm6yzhowNT77w00f2fDqdbId1TpdZf03bG7aJy/invv1Z063eYOpQfGp9gCbx6U/sfNUh&#10;esi/L3OpX9zJP310BWFpXed9PQ+6X0HwgJO+0iXv1PeANmnRCUQfy9jz2No2MDTDk78vBzd9JG2V&#10;F3RZlR4I78gRkCeIh/rTa+Y4aEx1yV8UTedNX5+myNiSspN/z6/6k/TEKX+FyNObzbLjrvemz0D8&#10;7W5YrNouVljzpHwgHnY/UYKuW/3UWOESy0GFz5hmb9N26Cncmh+M65cu1jr7ytWqw7nRXck6fX02&#10;/f1gmPVrlTd2dbhIsjcJRgfRPzSW9TxaexJlo7OmN3bjg0Y8zAFx6gNSZuq7ovhuu62PyIuftMgH&#10;8bIf8oZZPl/Te8ytHypbPvzCK3xOwsgVlC8ob2CljUuW5Ek55IApUzxc/WDVSeKAfMdp3NfhSicf&#10;VG8yAWFrg6+//rrbTju56PIZfPsTYYA+/OQJ//gTD0HKPCkNzxXX9ouujnGN55cv/oQB/cBA8qy0&#10;UHiVTZ7YZmwk6UAe9ryWG74ngbyH/KtOBvmr1LLJGffWtEFlDE44PMmtLczbh7KjWzB0a/kDx+ET&#10;AcmeLJ41cnOLV7/tVLIfsOqz16G+NnG+fuBS6dkzv6PiwdXqi33xVH2haO3vrYE8Be8zhv07ptvl&#10;X7Voj3VEdzE4D209rXjj29Na497bfXfr1u72rbvFb7d7801vONzscVAbqfPavi1n+XPx1W+QFf+t&#10;Sl27stT+808+h48OGZ889lD0du5Ta21jGD++ylCWdlNG4o5xyhm6k9onuNoVGUaO4QsThknH/6T4&#10;1BvgO7Z1mBe5iYf4hEf4iCNX+qv8qVPqkfJTHgzNyiPl4LX2I/3LXAHRyW+slC/yclcZ0AXDK+GU&#10;yQXiQGSMnJEruMq75j+G43yJA2tc4KRwMGWB6CN1AWSA4tRfPPvLuSTImVrWMdEPSH1AykzaWrY4&#10;/pS3xoOVFiQ+/CIzN+WHX/LFTRnaASQfBKE7qS5pN5B8wnAtK5A4KO8xDX9kl0634RtImO1FJrDy&#10;C090aNb8k3d+NkQbebvez/DY13oDy2WUOXfacPqBcYyrDDh8DuuQ6OT0WT/p4DN5l4rPlb7seuut&#10;N8t9s/ni+cYNcW/1/N7xV691HmvhiyWDCzC/+y3NAy8eyH/7rbd3fhPcg/m+NHLt2o2iMb5eLV7v&#10;7H76s5/t/uiP/qg/YWjctcfqn1MpffgtrwdeaCn7DDqX0N7ThtP+U7cZL6sluk6pVyBx0TGUN/En&#10;tSdUlvVNzsjpwmUXPdNr2jDjARoQuRLGS3hduyVOu/ZZbvHiNy9HFDTuJvoc256/5g1503bSq3bN&#10;0xkO1wOv7iw8XCGvS0+2hG7mWPoiV9lWleViC617C3HuNg62R0a0UybbzdgJpi6H+glDusjcRk55&#10;pm4zB8SPVj75obhgeE4dx/7FB/jFHcdHDiANJA6vxIUvWHmB1CMgfvrcXHat7T36KD0WPy/XOEZ5&#10;4oym/Gj1UQ9428/fu3un8N7u0cM5ZwN++sjey+c/ldGa/du/+btPdVTKf/Twye5uG+H8ZtccAJbR&#10;VSG9SCKsuhR91aQPYjwB329nVUNR+GAZmCVKEx8q/SrNoXGSTlEGtL6k2nfEeVJHRbylpYP4ZCGl&#10;cB8+fNDyig+i7c8QFS8NYgDr2+M3bvSAZZF06/bt3e3aeOE5FzDzmuyLp49LMdURqv5+t4tcmbA0&#10;gIZIgwB+kMlMeTnElDeXWly/0/WXf/mXvWnRwKsxqXv48nPpKx1g1RNM3tVNXsCFq0GGH8QjfrIb&#10;GAw4+wG10I8a+rzfj3/0491Pf/KTfm33ww8/3L1f8t986+bufA3KNuxzMTrl8rvUcnjX9lG2QsSx&#10;pZEJlkQlV3VEHR5d5z7UZ+hqUq20tiebCPWQR1GFfjYrl1Ly+cvBX/NputGlfDkw7rQKa2MHaH44&#10;/N2abPyQrm/smmjaxCt7Px1XNPNm1wwc0qqrN5bWC7cBpXN0Ypcni5PmFmOTyZ/JZw4zuNskXXXs&#10;uHarzbGhgA06r7I3+eG/R9BuJ8Fqm8ew1iuw+qUF/i3qTS58w5sbeV6n78TJq4/lwGTtb2udQ5t8&#10;MLDGG2OMFeslAhnQnITpw/KiCyqbLMZAGNnkWctOuSscp5OJLNzjcTu03LV8EBm40QVqP/T9/GVN&#10;bM8ft2tcMMZ/8c2Xu1//+le7z7/4fN6GrfHYgxTesNIPzT9VkH89ruiIcymsBxZf5Y2v/3X3az2Z&#10;t6Z8WL7+A02d/Fj5U78+0Ci9lrt1+Abh6a/0YJ472GYORE4po3Au9av+hQ4BvOV1pybm27dv7W59&#10;d6sP/vLbAv0wRx+y1Pyy6WzVcWPxVnbaIe3Of9wu6glI3pcsNc68PF3zl3G00pN2ErSOtjYD+K2g&#10;HDKYF1c7Pab7/zas5fNHHwH+CRe2Y5FGT+zDGmAOeZ7UGqAPd8w1pa8Zl2th2WP1+VpoeRtlPjNz&#10;4FW8y0kQvHxR7eB7Zp1WsSUPJJc1k/bstM2OI1+lVHz1+U4zV1fblgzofbKCSXog53T1oyLpPO0p&#10;8P/Mu1NOzyUF7BBM/advBvSFKmnjU/+6MxSSibfsYUWwl1VZ5cZmMsYEUl7Tj6dky1hxGLf6ElDc&#10;Np5Bc7m+C23Wjm2yxTwqN+FXDvZqTQLnjfLqY4UypxzrAvn6oK3KIan4dbzrskuO1LfL38obeciv&#10;hurzap+sxNFnQdexsOt3xCvpiYMN0grXuPCJDKMn4065ZbeJj874A0lbadb0g/5KH9uF4TE9fffY&#10;Vv6GFnHKT1vs5d9g6kznpZvSrd/1zbwirQ+KK4tc0f8hbepOp2kX8d4I449cYC1X/Obr/8PHX3Qo&#10;rM0O+TYasrQ77TX+Qz5xyQ/MH7r78+pA+q41fj5Xg65UM3orG/O0J/3ShU3Z1avXu17015dd1een&#10;TAe1o3+0q07W8qWb480l2QfZh7gs+fLLeXDE/oZMeeJRXjoLdnsv7YrnQX8D0UH8Xa+isd9xiaVM&#10;5SQvnuY4P8ieyxtvmuWwo/drJbM85Ee/yrNi5IIgskUmmDhuaGHCgMwQrOmJj25TPyAdrmXB8ATC&#10;vw/gE4g/5Qnjaf1DZ97u0mYOw3waKQc4qyxAHn7yhic3CJK+5gPiYlOpf8avxCUvBMe8krb6IdB2&#10;YI3Hd0Vx4RWZ17ZJ2orykDt5Vx7g4OeKmfSB6IRclbfn4yq7/uatorz1jU75oS13qtW0VNvqfUlu&#10;utcWr8oeWP3gIMvrYCu0eB+AfxPgFT9XWJ+rftJjRmHJ0uc2LreeT93IZ608fod3vsiCvmgqzlrV&#10;W+55qwsdXrTT6+2ut8vA8hUfNLDn6efzGbdvv721u+03u56f3r1x461+0Pjy5Rlz5Mezf5um+7U+&#10;z0aUM328tNh0XZ7xVF2MjZWvx88nDv6cAb36Zpe9Dp7Huk97HIO4g50cILRJW2nCKzaqvLXMYOjW&#10;cSvhqfccyq59zVyROVF54RUe3Pilr30o9IHky7iafABt+gu6hMMrfrLkEFr+7CWTlsNp8hqnuCt/&#10;afwQpD7C6owGrvWSnniYfEmL/yRIWSkvICwfiBsIrbLiTzlQXNKO04G01JN+zGnmQ7Dqj35Cl7zH&#10;kPJSDjd6WMtMPIguImNgDXNXlGe1h/A9jkcbPmgSn7YDa9sBtAFx8Fj28EpcXBDalM2PPxumPxgI&#10;zdqHxKVcGECX/JFR3N52a29njdVnfVU154654Mo+12+oOguWLw8RzZdmDrKFN7exxjJnHR4amDFy&#10;6kI25334QpAHE8jkzNo5rHNJF2L9VteNGx3vrbFLZVfe2rpxw5nte31W+9Of/mz305/8bPfe+x/0&#10;xVlpp/hVeU+3vS37LNvsM/XtraXIMk2gXaZtrDu5qpO6nARpr7XdYPx0FTqg/tZ/5gn81ze71Dv0&#10;xhmIPmWjJ2/QmK8u/Ct/7ZCxKTJEPv45U97ssNfbxjx2Y/6c8VKa9beLE+1jb+rz4+LJyw6cB9jT&#10;RGfVvKXzg56ILZ19kSf1wwMl+dgtGUfn1h4HvXFTdzJl/JUfr+RPPcMnOOUc2miNO4aUFzeQvEBa&#10;ykobJF5c6MIHLTfygIwdMH2PX92n/kVT+YrJnMlYh5RO/B5ya61oSdfrl6Lvs/YqV99xF8QeLB9c&#10;ol67cb0fJuwR49O//vTTkrAUWAZ4/8Hu+/2GpRq8jAC6oXT5ZZXnO/R+f6k/q3Ru22wWRmi/ZTE/&#10;DFd0RZ8KBxkUfai4imk8bhTFeHPRBfNDZNm8QZ1Ug0vvTlPoIHF4vehyGZabeUZpo+Abpn6ry6dF&#10;3G6rH2XOa6leM/ZjztURTr3YnS1NPvdUU5ULDHQMW/3Iquw03NrJxOvAeXIxOhFPD97o+vM///O+&#10;RKKL1TD48Q5fgCYdAazu6sc7/hUTFzdtwVWesviVMQP56MKgQ29v3nxz99bbb/Xl3IcffNhu+3/8&#10;ox6E5XV4e+eeg+nSfRmfp8GYJJ5q1+UU+msZqm36kK/sIHJ6m6nl3MKg9VBGbEDKZZhJyGRRhPMn&#10;S6eUW4VtWlDoHvHrxX35cxEGMnC4kb9ctvLO22zk3e4g5wyEG5857NGhZtBvHs2h5DhVHbNQ/LCd&#10;dlS0Mm0yuiNWymwuJq0UNx126x99GF1uP91PP8rYlzOQuKbf/P/eYJUr/mM5E049QOjWuiXtGF4X&#10;/78CKXstP/41bgVhbR07ymHN2n/50ax5wytxYy9Do2/qh/pfLtfX/r9CeMibMiOrMLmyECBfxlmw&#10;8gufFdZwZILGMmGYfMd5AZkyTq5ltz4K+7v8228ElKSV9qzmnnu7zz7/ze5Xv/7nPhTzRq6Dv74E&#10;MGd0vunkXefCfqNY/1KeRWT3VeGibe6bf6OvpB6HXpbIumHLWv45YC89nxkb6HDpvT+tVW7GzB6z&#10;4BbuT1zVH57UQBfGB3RdUupbaCKmj96YW2hmfvM5gV54uvB63JN7XpGXL4hP86+xwkLNU0brhUaw&#10;5TwCdC9PeYTj7P9fX3aB9KUgWeMHcdsCer5nD6yFnbDL2hiUHcWWil2B/PRKv7XW8fRfoc8KAjTd&#10;Rj03sbMtbwVLmoOiuYu/WccQyVgOXrFvUolsmTfsTyqZUV7W+uXF05XdK/7VLlJ/bRTM2HKM/ZZk&#10;z0vm3aqvQ8AtP8B35d15tjIC/EkPdjtsbQHCRzj+9aGp2XwcbJVO5sCLTiqOu0Gnbfaqj80nIrZD&#10;tFoPJgvQP/FVTq9XC+liLryKlxYrGjJk/dZyFEy8+qgz2Uf+yNxr4a2+0QtM4ZzQB/HuODLhseRr&#10;nUjfMHFJT1j+tqNyEw7SyW+N+9xFf2D0O3EZu+nQJjljQV/aw20sEwfk24+7FbfyAkrtkrfyOX5z&#10;bpV/eGzlbHznAmr4ZzwEa77ow0NWaEDqHn8AbS5Tp70OfcC42ulVZtt+lzFxocnDUvv8+/ihM+77&#10;trzLLv6MkcaKOUShl6pPuWOjT4vmfD+9a93p7f6k501/Ye1BB5GPf+x85ldzh/2RgxcXSfMJsVt9&#10;WfLZZ5/tvvjiiz6YQW+8traf8mbMTp3wDaYdEgZrOPm45jGXMrlUI0vyKzOH0MkbfvJGl90Hyy9O&#10;fVMveYN4ZR0Rd+UpLti2u+BKH9mg8pSfsSA6CS1/8nAjNxAOBlbeP4TJx0+25I3s2vHzzz/vzzjT&#10;jX2Xwyz7M3pfeYRP5Fr90gLigiBpwm2/m/+YDqScQPKEjj/h+GGAX/uu7c0NrnmSL7yP8wiHLnlD&#10;u2J4rOlVk83fyeWWXGfJht+0da/bag7v9WXmnB5gK81fx7EntmZtZ70Nywa3hwR+yO74I9PvBa/Q&#10;8Sf8Gv/L8ff81LviCnfcgLjMXX3mcQbS09CMrLH5ou/1AKz2K1ccFIdWv1RXfvW/f+/+7tv+za57&#10;u+dPX+6uX3+jDzSNhcqku7noMoZNv+7Lsy5/szOLJ/rfwv15xfTrGjv95syjQr8z32voZYxAEz2n&#10;PsEVhEcHg6FJOaFfXWnHiJZ7EqxtHj6hF0+H7Dq2ve6zQMoMn/jFv2rX2mnqAEKb/Vd0AuRb+408&#10;a9raT7VZ9qL40DHaPl+rsch8EvmD4bP21ZTDTVrqmjxAOowMaCMfd5UVhH71J/w6OE4/zndc3poO&#10;E580MkZO9rdedtFTHi5Rz+hiBfmUd1wm2rQDN/m40Q+IPtCvgA6Gf/hCtrHahDQgfpUhbbDmSTxA&#10;Fz7io4cVpa3lhyawlhHgX200cgqLX0EcHqEPrOUCacGUNeXMXsBlVw1C+zM/JOEb19l22lIbw7m4&#10;cS69XLpsfKHPvfoM7LMa6/rt1eI9azyXxNtFSsn07Ol8GYwNked6rdNcct28+VaPn/qht71mz32x&#10;P7voc26XL1/b3XjjzVojfNDntOjxNTflMmseXrMWm/OgCasn3cSeDnaW5hk1HewmkLYc2lfbe43n&#10;Rt9B8ozOXr3sMp6kDcWTky74xYG0KVvM+BYagD+/skHsefLE3o2d6ht7UO/i33lf9lk2GYGHS7W1&#10;9jAPznnarNv7fsMb3TWf2meOLrGZOTdyFpeq14zvytMueOxtpQCtupBx9h/TFlD5qVfsQ5hMeMY+&#10;8U5dYXgHEgflDwiPHg59I3njyist5QHyiwdrvvCLTCu/8FCn8IKxO5g8sN++q/o+cgFpTVBpxWy/&#10;D9WPZt98ptvARe6TsnH83n3v3b77sdfp0eqX//nTT/HwHco7d+/1204+s9SvNlqQ6DD9tPPTYlqN&#10;Xh3zTAlKWK9//vZl17ZpqMLOeAqZazO4LCYpiKAarg/5tsaTJtxvZm0bnUywBpX+sf/72+9pVLwD&#10;Q+gNHfkNGjrMG2++uXv33Xdqc/Dh7sMPP+gf6Hvr7ber0nNzzBBd2vkRszfedFvux1NdeFWdauF7&#10;thTy7InF06OWCV8DjLow3rVzcYVbvuq8kHzqRyb0OjY6b0X9xV/8RV8USRPHBcpJx4wuWneF/Mdw&#10;UtwKx3yVFZnFRWZyJl18XPkZobpfrEGV3gyuDMcbchcvX+p8d6tukJGxE0/EW7R6bbMPoZXLwAoc&#10;NMwB8nSCKqRaYjFuf4vcDleEJq10XbborYkOb3E1bjU2XYcrUNgbFuEGear8HoSmzfr3O8qG+C/V&#10;xPF2TSre7vJasXqHl/Q+MKtOlcuy3gOdshmqAfFU1a2IxW9Fl162RbG8lWwQ9JZAPynRQpF9BkSC&#10;9V+59LDXBfVsmw/QcRtN/P8eIbKt8h37fwgDv4//XxPw1dei31XPKXN1068yPmUSSv8J3Umw8gy9&#10;8tidxXGeGnldW4uH5JWfDOmzq1xZjPFnYjrmdxL/hCOTMQAaA5SZPGve1JmrnHV853Z/SJ+oecXm&#10;1oMFJW31xSd9af6bz3+z++yz3+xu3b7V+YvTjCGdb9dYE40AAP/0SURBVMvbhwzldmqVx63xZfra&#10;VkblmfjKW/H6bh9QFH3L28NA6WoLZ/7qOaqwJ9+e12pCzni1LYxyYD9Yi4tNdRxpOUxvrDjjUC9u&#10;SxY/eNoLmUoDZO03Y8tuvE4/7XRYwO1xC7uEiZ5n6BibJW+wZax4kMuXKrkvuV78v+CyC0zbvGqf&#10;gTV8qsdudeSWXiWVy7r6EIsOWhewE6vu9KwvOMCeTXrrqu2rbLPc6E5THRXfNte2Wa4cdO2vQVnR&#10;ffPb/tA0XeXq+OobtXly2dUcKw10UVud9zZYyEagdVnP59VuvVZbUHvGhmLH5vDM1RDf8AqtfN13&#10;Kn2KP9jkyhOKT12aZ9lieMOV977PFZIHyLdC13OrK5ruT7X+4PYDKk2/LbyLX2SC6kwP9MGv3NgG&#10;91ju5lHYdSpcNyPh25/ill7htU4tX/EMJs+eb7mrruJPWjB54k84/PflFXYbFrIlY+lavjEoG7Lj&#10;QYDORo+zLhxdjj1ngxEs4i4DhAae1E7dEhUPKyjWf/s4+dZyh9ekCff4V2nC2Uf0emorL+mB1DX+&#10;VZf01jbP9jddTxqdHfQd1B6QXvGJ7vdtJr7QQxA+t1Ezrdu8Sq/+dtH4aD80G0R6mIft5hAyl139&#10;GUOXXcaa6uNlJS03O566TVs8eXL46oW9hgsuD9d5S9gFl8sRF09clyUuu/jRAet3+w9rDDpIfdQl&#10;+gJpD7qFgeg7+qRzFzMu1H7961/3ZZd6RUfRvfWMvRnkN29k/iCTA0FheZRrzYDPug+kh9hG5Iqc&#10;5Fgx9rDmS941Xnht4+gAberNXcOhiRxg2mp4p5zX4ZoePzcy4aFN6dSFpTEqDxpmXYgeRgcwcolb&#10;/auMQZD4wEq7gjj81zQyhA9Y+ca/huk4NkHPbC/h8IL8x3hSHvyO6cLjJD7iBkY3ieM6nzhzlh8N&#10;HZQ+e54dFJf4+r/1wE//OTR8+rTaHm7htE/0tuoQvirT7wNofzf2X43t9DOX8MaRlDVp5t2pc7nn&#10;zHVw8pDLArlEbPrWT41dDuuMVZk38ONXl65z1VW8MdnvlNz6zidL75VOXu6uXXWZ77LLA8WHfuKs&#10;YN4gM677HZIpf3+RWIgWOgTsB8ae1bjZb3M5vzA+eHgsa+dX+x7ZVlj1zZ82SHzaCI+MDeET/7T5&#10;YXxJO4PwCr81zwqJB+w6e6sVtYVyU17ypE7HsgNpwpE34wlcZUz/4QqvNEkng/4WVF748RuHMma3&#10;rW38pv1GjoRhgB+tOq9r0dAFlR/51IVsqb84wA19/NzgCvJBIG31H6O0Vd+JB+FDHm7KTB5z1UmX&#10;XfSlPsf81rrFBfhGr3SRcpKGlzSQPEkPrHKFd2gSH38QoEkZXAjwgABN+Itb8+Ibm01ayko91vKU&#10;k7ICKT91BPKtdCsPcdEXOmFp5OCKkyaeH4ifcjYd1zhnPzEPOxxsQB3CxxoxdmvtApzvzhvr86UW&#10;NgCs+Zwpnz1X8ta+si/0yzVuKo9NQPavFi5ZjGXO3dWzfzvs+vVaM12dPlLyW2tK67N38tY4frb2&#10;oj6tf/2qC6Orne4yhQ06xzcmzxxl3MpYov7acOqfy5jot6paaWoxOqaz6C2QOOkrrvHc8EwcXVqP&#10;0hvd9pnyduZFL+jQGGvW9gP85OdC+SFAk3aXVz8MD24umOijqJuWTai/Oa6krrx+W5aOym6VN2bb&#10;vKEx8KHf2635p7820uuAqZM8+NKpMpRH/2WdXY407eAnk8yR7IRc5NcuwvxsLLYc3QFlaFN5AJvI&#10;OLnS4REdBVa9BfgTVreUGV2PnRzy4J+ygLToXpp8Ky1ekSllpU6RG6RscWse0Hqs/nC/9j0uu+ZM&#10;fO5V3A/w9wPp8lTR9v8vKw9b8jW6H334o92b12/MZdff/fLTTwnxqBrvbhmfDnvv7v1uKE/Lz2Ej&#10;QWv/Vh1iPudTStkOAeczOypW2EYzSAiFEiAVhTawB+Obg2J+iuMygvxAfNIgv4Z+/OhhyfNsDkpK&#10;SRpcR+lP7n344e7DH/2oL5U8Bedze97YcZl1+cr2Q2Vl1JRzzoB16WJjX+BRdsl/6fzZ3cVa+L14&#10;XoZa5ZE1jYOGnOLUJQ3KT0YQY0Cnfjq0ji3/z3/+890vfvGL/lRgDAMCrgYUjy8XghhcjEv5kH/F&#10;4/jojS7hDH7jkgkaEHJJlwGIvyfs0rUBuPM8mMmb7lqe+jPo9xNbly6XfDPRsxf28bJE77ctCtmA&#10;w5fVyHOApQ39HlfXFd1W535Su+yHdsrK5ny6Qgak/k0uceg7vq2t/isd0acBilto4NFBmr78rUPt&#10;V7x1JPlNXG++8UZfdvk2rgMQ9A4e6DGXbmQd+fB20VWdrYQQFfnxJzfefUhaMrQomx9dngQeHdTg&#10;jLv4HuRGN3NYpawB+eCxbfx7g9h07DoQmVdc4+N/HSQtfH+I9l8C9BqMTMEVEtbO+lf6FtvX947l&#10;i7vq5Jgvvz6hP1lArZM+SF5lBqSRVZxyIzs64fR7LjnRSUv9AvxrGCTMjVxwxs9ZfCYfjHyJB/pN&#10;ZFC+cKV2WvWq6gsl045cNW7VWOvNri+/+HL35Vdf9/iz8ulxrMbSHGSXJjqt+2PVJzB9berZf+V2&#10;fyRb0er/6VuRnT7UsQ8rlSluWWxANOJB5Or83A5NOOND2sLfyELW4dm/VVkLYH4cLJaKiFKa1kMl&#10;My/CsS2Ysdubs+KlKyvzkjp0PbayQbOd4bc0Xrbi7a7Cytjpkf0Y9nrb7C11DuCv3Cz42Yayj+n+&#10;dwAZggmfCC63HGbVBoQ9IqO2aqauf79hV/3IZaRFLV2aifx+l6fpvN3lSUD8u40bS2fNs4m7fffl&#10;l9M2uf1hOPYKx0bHPaDwXPLqL9yKK1m91fWy+syuP/0z9jN/U1/tw4VtZ1tc20hf4pYNLpub2Pg+&#10;b/Eje6/zoLiai8Jz5cWerQV7EdoCjH2svMM/86950Zs9NmqDbHZkPRE9Pdflj23v5ah+qgwyuGTq&#10;fu0v9Si38/dm7rD2gMay4GwaD/0msC9nS+t1Y/EIH7w7vtzwTRxIOYkLrzlonLoJz2az8uKxtY34&#10;ztN62sov+hXloRNQrNvflzXlpix2BYc+eae+2VSlnkFwUv9vW7UmshEs2xy5Zj4IfX9WAl0hOOa9&#10;sdoDOvmM63BfbsVnbBfOuhbgM3m2MguNmVwyreUFRtapb9qv7YbeK67zodlsbGjLZWP2DIuewico&#10;XAmd5k683+yqfA6H/a4CnCdBz3Qftqa+f99l1YPKU3sOY2iNJxbNxhzzHfVlY5zDM59s//77232x&#10;lTe44jpsySXXGpYuP92pt/WtvZI9k7rTvzrEn/ZY2y/15SYM0OHtTWwXXS5n7B/QOsDI08jKlUcZ&#10;+sPaf7K2gMJ4rnbAn7ZfZTqWQ/qaD23yJW9QvLmUrJCf/YDwDqBfeSZdGB+YeO4qJ/f3xVV+QC76&#10;1IbswycMPaXqslC9lRuZIH/kDo/IFIjsoVv9geNw+K94Uj6QuJNcSG6onYNrG4Z33JX+lX668Qsm&#10;bqUPbcJcgHfiB+Xb8hK3sLRJouJp3UZ+40eVtdFOuZs+zPf4vqix9jnZ5e//GlY5YeLIlPDvD+hf&#10;j8rmHubJ0QtouWrMJlfSDd39hq2LvjORL3wmD9rR58xPw3fopJlb5nLPXtr87pOmj3a3b32/+96b&#10;Xc9O1Tgwn98yFrhUk7/XNrWGcZZD12RxgEu/4lxquQiby7CnvUfwWUX99JEzice1Tn5krXw48wDT&#10;plNGMHEQHMcnzAYhXngGup0LpaXPp7/ClT8EoZXOD5IeXso0HubCJ3YrPjSRhV9cAJ/IvcoHuPQE&#10;zSXJD/SjtS/JFzpl4SfNGL2O0/L3+U65wmQ2ZqNZZYD4cMUDeYTj4imf/Ot8EP3gn3KT/1iPoVfG&#10;sXuMylxhlW2lS36QOiRv4oXJscoiTZies+eF4ukp8yDatS1WXrGVwFqn+EO/xicvVxigQwMBvuEd&#10;XgG0K0qL/rXLcdmhW/ms/EDKO86DTj64pqW85BUPxMsjvMYlPwTHvEMD6GZNPym/uFx2FNXe9oqi&#10;2zHnoS4kVNU6Ou3KhvWdhw990WseOLLmsrYzXqEnis/FPnniPNmDyVNm7F7d9uuRKkt/PPSP2VsD&#10;8w9/sOv4Ur1qXXXuUpU1nyxkg3ioOySfcdSZftaWg4f2HqS/6XPG5wMOHQwkDKPL6BOIV69V58lP&#10;hpw/a296ND/kzS504jMm4YsHfsIwvIB4NK2PLWy9TJ90ET2s4+HwOLTDtAU5U5/i83zO9VuO4jky&#10;1Pi2Paw2us3vsjtnM2eMXPg/ejQPpbEt6/+0M1uKTaWtBsl6ePEHj9RZOl7yyQPYxzp3pP7opw7T&#10;btzoKHGJh0B4baeUyw2IT3vC8E0aOC7jpDiYcugQhG/iIaia7J5VGd7s4u8+YI+7yZD20i59H6Tf&#10;nLuwu1Y29fHPP979+MMPdzeubm92ffo3f/dpiVOLi+e7+w8e7e5sFx46RqmnmGNYg04J4fCjPN17&#10;FVoStUBVlTmcqb+ACwW31GMoh0aLGwMcgzlcZnkdlBEwCml96VG8++Kg/Cpm4nj3nXf70shrnt7c&#10;8onAD97/YPf2228dnhLsxdMokGxdXstA3jGKx/3t5+oElUbBly+c212qfM8eG+RKDyUXpfbEXh1x&#10;FHswHJAGzwAlXkfOwKc+3iL75A//cPcnf/qnu5slM5n6gGvLO4ddh4V4ypnX/Q/Yh6El09pJ6C+d&#10;SDzU0dKp0rHo1zct53fO6HgOTsVD4XnDQAdXnoGl3OKvjDbAkstbXAZPm7C3awN2tQYpv4fxfQ32&#10;9+7VpFB5shBu6DqVcZb+esFcg6rfNGgoF1/t0/Xfwp23FtC6r8Ob/tShqaj8Z9D03wB6fm9OND/F&#10;auAK+uSm8jpQ0DZYKKQs/M6fPbe7duXq7p2357fKfKMVr34ro+mrjYrfHIYM/xqKiqWFLlRsS7Dl&#10;iY0okUzpwNGBA2q22VJU/LS5/uXpkjmEmrjA5D8MElPevy+IzXITXuGHZE6djvMEEv9vVff0u2Pe&#10;J5VFlvS5oHDGgZUP2mNMHdK+XBOW/mTCN3ZlMglGr8GVP0AvTngdX9f2SJnJC/jXMEiYa/FBNuNa&#10;FiKB5F35J125GZ/IAZQ9hwXkLvle+P6xifl5j0dffv1lH9bR59lz+sIcDtr49m8o1jwC+lC7MIeR&#10;CXfZjfhvukev/ym7+PUkqQ9ufvmNAeiaXsatHs2zRwowvIbfpB/GsIlb87WeC10UROf8+cyZMvOW&#10;6rkz5/qNaPp1aDCoDWvcLf35zKEDhIzTxnOf7SUr3mh7nK7xmq7ZovlXfNepZau5q/B/7s2uru1G&#10;fqDWhuY6nwDOb9Ic28a/Hfz+ZfygPPTSyydzQW0gtylCjfM2xcyt7NQaRN/RThd3Fy+44PPwjAPa&#10;adsuysRQ7iyNNhupv5Ziny6m+mRhldSu9c3Y16vp5MhlsPaFNk0vX9T86mELl11VD9kaNjdlv4IV&#10;3/1vs/eMF/AYug8UzDy00U0t2o9P+k/6kvTOV/9CEzpuxRZWrdCUd/INDew8bZsjZ5dJTuuGLufV&#10;A0+ucG9UenyaMWp/eNKHc0MTbD6FeE9eF13bGLDJQTy2P7o+HCyg7zf/8TZ/O7Tb8mRc6bWmQ8My&#10;AHKjXTciMDK03Bv2QWLFkbkvITf60cHopdts00XLs+UJDZgytjzlp8sKtZwty1JmsC/6lvqHfzGp&#10;MofP/uGcLktJW3zl00YZL/ryadsHRK6Rbexpjev9A3OpvMlv7ZQwmembbkCnV/yUK27szRjFzVy3&#10;lhFIuNup879qS/u6+UNXsg2iHx1XIWO7haOCoVF/0LIUerOrFqv94+Ts0ZO29iP8aI3nvk7hocI7&#10;39+pcfr5Zk81PtcwYO3tMmw20Y9rH+E3Hm/3fsLbPvwOVfiDLr9yARa393E1T3hgr/VZ8lpX+K3d&#10;d959p3/PAfQbGZVGHzOPzB4NArqR1jooiK7N0cp2qba+QSa/+uY3JuaAe/Lj1TZX4WnHQx8WBms5&#10;kSPyR5agcOhXELfySV7lQWF7JHrKb4mpi3qlX6BL2asMkF89zRHyCKNPeSC0P4QrHVAOP1nN8WSj&#10;Xzr0VtfxZddxW4XXKusxHMfHH10eu0mPP5h6ngRrOjf6C+AdBKEJXdw1TyC8IwceaddjTBkJJ3/s&#10;Z3hMnOEIKNIb3y6zZv57FeeBAX5lT/k97p9y6F9jSo+VU95qq5EByhP5f39A+8N44AkH1Ie+8rWR&#10;w5quaKqOpc2Sp7zWHWVGTMkhH/Sbo9ValbYiPWo3dbdHQT973vmk06ket+7ccZhZa9Ti4RNbbxT6&#10;nZm1r68HqeZTuhV2tjAPdT3s84m+7Cp7z2XXnH04k3jRb9MpW3Wi6/Tf4EEv6nnQU2yDq9zg2p/S&#10;VkA8HabvQfTKNM+jCw3M3kccPrEDeQC/ecG4TObIBeRJOaEHoVnlWuVOvlm7Hg52QfSROoPIGVog&#10;jTzk5ccz62GwpgFlr2Wm/qs8kQOtfPLDtT7hBRKf/MlLdvmO2zjxXLySP/zingQpP3mgcgORTTzA&#10;a+W3ykgH5kYuem2b+R+Ij17w4KZuQfniD/CjW3WIbtWtuOSTlnDKAOLSdiuNdHT0t9qkdBB5ky8o&#10;LA9/yiIPfyD+NW/KDE88+FOfxHPDM+WFB8j6D2RfM+vZkck6vtO2fHEBvkAeWC1cwpof2NbkdS4B&#10;x/ZHr7LLy09HfsfLW6uRV73Q99nqoxrDnvi6jpc07N1qv1l0veY33m11YzNT1rxgYa3uJYyRZWy6&#10;3+ra+l7iyHzu3MWiv9hjoXL1wdk7avfDOUyf6W91prLobep0aBc0yTs0qffoLbDmWTFpeLTci72J&#10;I4v1ljUtehdd1oq57AJ0mLFEPvVNXMoA/OLxRaccfnR0yg9DR7dQ24oLb3MbtuxJevk6HR/zjbx5&#10;e6jYvVK2+sijnLG7vNk1beGcwGcnI//MX4eze3njOsMxLzqHZwvWge5jYofC6MitjwbTV8mU+gJ0&#10;QJzyU2cY2pH70E6hP+aRvCuduNfhMY/kOS5bOBhAKyi3N7qevqw29mIJ/Vb/3s9Bresa24pGn7pY&#10;ej534Xy/Fen36z7cfruuV3+//Ou//VQhGueBy642wnv9O1klcm/CesNeroKtlRSWy66qzi7fIfUW&#10;TyqqQdpI+sLkMPl153aA05cpM0hz8wqnRU4LX+BJHx1+DtUGdQifnPN62ls3b+5uXL/eb+XoMC5d&#10;KIHcXWYrcwzs8ISkMsrQSjZvK92rDjcG9Hx34dyZ3TUDVy28Hj24V5vR2zVYHZ7QuFCoETzd6hIq&#10;so+sBr1L3QA6mY6sLjqSzcqPf/zj3Z/88R/vfv7xx/2pPPElXOtjbxCF+EO66s5QA5SDy9ZR1YPc&#10;FpOPPN1f5ZCP3gyq6qOeGTj3l1jiil5eSB/4MxB8++mpag+6KmHmQKDaF4IcukmzOVauuntDoSfy&#10;Gujp41bp69tb33b5c3BVBlxObwqqvv3ZBMbafNnJ1LmomjcDK8vqSHphbNLp6pxDGbrBk1Bgn394&#10;9F+lN48Ck572aF1XPJ79tliV5fKsn0ovt7juLlXburjzBGUvXCt/7Ljrjl9VxkSlYE/avzxl0KnO&#10;Kgr/ksdg6TNqxG+QpyffmYBP92HWlCsPyQGV9Caq4vtAvOjIH8hggE/8/78AJ8kpLjYPVprEc4MJ&#10;g3+reqffhX/KA8fysX19s393Sf8zzlWcNDzYG1f4GAF+oeHnGl+MbTkcOs4PjsPhE176dMYk7grJ&#10;kzID/GsYJMxFb2yDykn5ybfmXcN7HZV+yJM8U76uXZtVn2KrTXZJ1weAX3715e6rr7/qMcuiLnWy&#10;2XWQmPzGJ/1wyotbWHHlIckm5yaTPCU7vWax2DquuF7kVI4eD0my1E1Z276+4ocn9l22tBMAr87b&#10;aIG6lbXFjRzVXs1oZKNbc0t/JqbCraMaEJRnXnXw+eRpzVs1TtNnj+vlkhl6+KBxWxB5mMHcM5+W&#10;Kagya+D5n7zsKnsu3iVFE7a7ofHcYvxSjfvmPJsjdVTvf1uIDGs5wiucJANbOKxNBitcq5ey1K1u&#10;6mo+rnVD2Rv9zcMfxn9c2VCtR87WwvW8NzHmiapTpdcpE6/CYtVq0LbtiihsOxq/g6Uur5tCXP3r&#10;N4QL93ElY8nWD7tUPyHTc58trHnnVMl4utwzLXPl6eL8f4DjMJti7z2HtWwKqgRYxdEJSC40GVeG&#10;flKaT2Fv1tq2Z/yR3jyIbr4vmpnHpo/J3jyKBqe50NnSij7lRg7/o5+LpOlD/emOcpVnnrQm1Xe0&#10;AxvMGrHfjNrkahk2OZO3Zdvyzlpk1hhT17KIWgtm80Fe5eSHqufCq/hVu+/79KaTvvzY/oTJtY6d&#10;XZ+K5098ZCLfnrbiuq3IU7IN78kXXOsSCF2jNcfW1nQQ3vAVuTY9Jd+eZ9cNz0ovmqRXQiUVXcVP&#10;eMb6xm08ahuo/ICrSVsr9FN5+EVq64xh8vdlEeIC9XOBqe0AGmmREQinX886rfpDlZeyJ32w47c6&#10;yN91X+qdfDA00bH8kQ0W0UYbnaSs8ljDna/2q7w2uVe94XTtetuldOP393fu7r759ru+yHhSY3vK&#10;ctBiH+KHxD18aN0+F0q3+hLLvszG1/guzRcwsgE2f0qz78jm2Dq9bZhYVQb7vfnmPCBonUHm511+&#10;zUHVZzyk1u2wtUmg619h65yU56LI5RZ0KeMNJHVThgfGXM54GFG9j/W5Ij3irVyyRscpE/KnXfAI&#10;ru0VOfmD0opT21vyGifYv/5Npy7qfvOb37SeyePQxZ4GPZlW2POscuS3viGzOLylg8i1YvLC0MSN&#10;P/LjRc9+A81FHJ16G++kyy55Vv3AhMN3heP4+LmrjIlf+a/xJ8FxuXHXNoTKoWsukJa2Dm3i4z+G&#10;8KGr2FFsKih9LSsyJI/xukoZhqCCU+bMzSsvaByVd1xx+MAap05br5oXjCvDH61xpvMURh4ypF78&#10;Pwzo6And74dR2ZRz0G/sBY00vcPdVYlUvui/fH0xpuegJG8h1xoo650aq1xulapqvpx86my+8InB&#10;O9/XWHTnYcXPm11v3HCYOT8jYbzBu9eYretqk3PFv1wPohpnfMGn17Hl77fra99O/vnygXMQ6zRv&#10;bhxsa53XoufgMYhLu6INxAbBml/ZMOuCIFr907iSvKHL+CBOOeRjB+FNTvlgZFjbCgof1wUmLnkg&#10;euUpO3LiBWKPa30jZ2iFQWgjqzR1wYvM6oFHyoTaCU32wjDlpz6rLJEjdZAW2UMX/uGBVr60s/ww&#10;/FK/8AzIi9cxiEO7YmRay0wclCcI0ER3kPz0ANGzDXOtNgbRT2QKog0Ip/yUw5VPWWCVMzoLD7TR&#10;S8LSxa39A4RHZKJDczaZ6RmkHdGu+SD6xCkHLXelFQbCaxyeMO0nT/oMwDs8ydfr66rioNELn7IV&#10;aCzD3/oL1vgM8I88kanzbuWDlF9cm7kLJvzIYq9Nv/KN3nz283CuYY06byVNG9vDj95e9h6yH1K6&#10;+33J73eezFe1L6g86EqI5tE244LfJ1nLPuz3vaiBT1+UFPZDcKWPWcOmHs4w8bpU47Lf6MJvbMR4&#10;yT8vLejj2nDaIboIqnc7BdELF6rHqr8VEhfaQ54BfKQf20ivgWvtZZ0qfHzZJU9sfeUBxKccacL0&#10;J4wudgTkjx+gCd/oaEAfcF6Vi6h5gzVy4B9edDpphzEBxD7YjjmQrp8+HVptzSZTn0DqoQwojT1z&#10;2Z01KT1xrQfpjXzDc+4b9FNjTPq0tOFz6HMgZYgXB1N24uj4WM+hxTNxdJw2FZambvwQRIaE6Wn6&#10;2MHGoHh8uGsc/ujl9hnDvuwqf3Flkv3Ci/Q+Q6h4+3B7cnH2433Z9dFPdh+8//7uWq3nu+S//k9/&#10;86nG7suuUvDt7TMZDtMI1Z2uOvGZc9uTblWcpxb7wqtKEbZAaUFVDtNye3FShpHLnCCaeRJojM6A&#10;wtAIqcGgQUMjXr9+oz+7YdNkAwXfffud2rC9ubt8oTp4yd2fh2NEOnl1aAORyyEa6EmxBr0nVZc7&#10;tTlzsfWwNmozoBhcarN4/97u6eOHu/NVp+tXfff00u7Ui2e7e3d8HuS71okBhjyXCm3y1TUdQJ2U&#10;47MdOqt6iNdYPqX4J3/6J7tf/Nkvdv/Hf/gPuz/zVpdOXXwubINdX75o4FJbN7IGrI7k0O0pOR/7&#10;0bpt8dCLvLmoe+Ji0GEc7A5a8S1T5avyZ4DbFjHFq99OqvIUpCxPLtS/0pvLNJOlzuwpJW86Vcdl&#10;NCVPmWCn+Q0zOnvxcn5A72wvWEuuSusOcbYmgaLxdteDB/fbJtjHPGVhkVyIn8KL66lqN58h3CL2&#10;9kEHsHVTeinlV1k6YS2Si4e26Gr4b6rTht4TgB1KT4iDwn1wJN9WxrRZ2QZbq3aTho9DLJ8x9IYg&#10;e0/HGv11F2ubJ+/LU2y9+Oy2y65iXiU2DXuMzYsgb78diajCLVPrpHKgUcca4GgT+/m80wycmbDB&#10;vk74bf5/bxC5VlzlDR6DuNZXQexgxcS/Lv+/BpCzbaFgLXctM/H6ojFkPjU3l8fiwiN1Dn2w7blA&#10;mnEivI0VJi7jRw6HQhc3fsC/lgXxZqtZLCovII183NAHjnmDhPFAazw2xiWf+MgQWu5aJp2YnLNY&#10;VDaaptOzXBaXe7q/Z31q57NOn3/+xe7LL7+q8WNe/bag6HGv6mNSy4S+lrWWD4/ThSF+9BycifJV&#10;XQQOeWYR3DR7FW2TtrAiqpwua0uvULuC+n7KKqG6P5+tccZi17gkXXyPkVsa9BCBw9Ieb2o8MPp4&#10;kMTlFexPXcFaQHuI4U4tGv3m2feF3Hs1/j6qsdi43+MhXZ45V+MWOaYuI36ltbQrkL/sVN6aM/oC&#10;BmWV32+iFRrHz9d6wAMCly/PZVfXp+L/7aCVvSFY/Ssc6LTLIHubMXmNo9mysEb+HvGr3vNW+mw+&#10;nj0pPbyoNird9WHWGZuL+bxE22Ppc/hZCE4ZBxnYZPoIXc+fuaBtVTs0lh9F6Vrc6dZ58aq2fmlu&#10;flbzbrne6HLZVb19d7ZozpxWh60Vu4zhNTIcwG8Jna7+e6raqC94YdneyMA9IFvHSfxxP0GfPpF+&#10;5OJHeC0Xbedd8ksH8xabeU58lc8+Kzw6nPzGivZXQpdV9qucnhM3fn3Z1WmvfgpNuV1W5T9J3iBe&#10;3NQt8UDfsvm0htE3tXU2FjYua1563F9MbXVceUbmpEWmlBc/ut4Ulavvh2dfppX/uA6JS7kw5SY+&#10;/uO8kT981vyA7tMG4SN9baOx4bHy/fwC03YF4Qu7kcHGI5s62Guso7zk6gOByhcabuQsDp0n+db0&#10;Lm+DV2Rp3xyimM9WPa246owL8AnvlSZ5KqHR2s4Y7g19v+F2/ep8zs/DDJbgd2ts/vbW7d3X33yz&#10;+65ca8s50LjYNq2cqdfLXt87LPEW2N0a4z0p3Gn2Ods872E4a5B+AKI2xNBDOC66+kCmaNVb7X2x&#10;4I03bvQ+ylqjhpDuj3ThQMVv6OA57TM2EN3iTxYXdPlihcOKoHUHPvZqPiMPHWDok/TD5lpPZNl0&#10;qAz5XJ5B9Ug7pty0MZAnek8bry5+8Ye/9XjizL/mXjJJc4jgQsnnAslhD+eSzuGL/OSRby0DRrZ1&#10;3ReZusxNjtdB0uMmH76A3dGpt+Xym13rZZeyopeVBzkgPlxxxyBujY9/lenYnzBY/WBNx2tNPy4/&#10;8h2PPUC+1B8c513LCJ/YQsLHiDb04cdNHv7IDyvUf0M38obHzI3yGfchf8kPT9Wcs6u4clM2jHww&#10;fAJrfX43oPl96A4QGUDqF/3uZXQG4A21GuIqdejsXzfZSriqU3QFqy7LZVflLlrjszx4ebvp7O7J&#10;42e7O9/7rJdPf/lNluvbZRfbnfnZmU/enqbyWYfgNXurHs8eOtx7UmPkJn+h8w0PID19rA86YzJW&#10;zDwVu4Ij82/3R/60RWwwtIA8MGMOkEdYfw/q/1BaDhzRZFyAxhQuGmXpx8ZBkPKNmRkb17LDCx0Z&#10;AT4QRF4gLvmO5RMfHqsd4jLnRIe5F+KFLmsEEH5kzMUeCH95juu78oOAiwf+x20kr3bn4ps8Kx/0&#10;8pENyivuGMUH5FO/8DsJkmflkXJB0gA+4sVBskYPUFnRg3Ttyz4y56hj5EHPDX8uCC8IjtsfbfSH&#10;JuWHBoQnTPvy0xuZUlbSo3Pp5NVX+Vf+aMkSvglHPnTqDZIeOKmO6IWVoz78a1niQfZVM+aWDmqs&#10;6gcCy4XCvZ+zfzKeddnGpymnaSq/oiOT+EkTJ0/qpa+MTmKP4rP+lz5v3TzoeovzZlfoqX8uH+az&#10;dcYxb3bVsLe7fMU+orD2zPYt6mp8c8liXJtxb74SZJw8X2tCv8V16VK1RfnNO7blxDb2nt0+qe+i&#10;y0MF6qeeI8vh4kyYXPSbdogeJm7cQ3j8AL/R7avxIHFDc0DATTvSU/JGT1k/onvdm10j9+FyJTxS&#10;Dv6rzaFj26FdkRzJn3zc8PJga9ahjx496Dh8uCmDf2zChdP0WzaqvdlH2l083rlcLIn3ZeJBTvki&#10;k7hg6J2BWZ9aa2dtjAedyGc8oS/l8kfHazlgrbO8ILRoomM81VcaQA/Ew/DlokEL5aeb8AHHdRJG&#10;m/riEVrx0QUekF+dpBWH3ZPal3go0NmXPeZzbVE8SrLd+aK5iId1RfHzBahi3vuun/74x7sP3vug&#10;1/Vdq1/+519+isrE55Li7j0XXQ9L4l1v0PowqzpzP2l/tgy3Ngx+o4FAtULBoiuQJ2RVYRY/kquI&#10;WsQUQf3TudDMwLK/BCj0+1mM/Y03verux4qv9QLJk0De6moDKno8e/NS7XC6Ajh6Q0eFXc70Brzi&#10;Tzmk61GhBvEyzHvf39p9f/u73YN7d3aPqo7Pa/BxoVXV2V26cHZ35dL53ZWLNXD0BVA16pNHu2++&#10;+Wr3zbfftvIvXb5SA9X2Cn6Vo0O5+BLn1lBnhTa10JOTP/noo90f/9Ef7/7iF3/el11/9qd/Vsr/&#10;aHfj6vXdpcpf0urRc1FX7hxslRG4ICx8YUPrQqsGP437whPmjLjS7JpPvzTcleGqs78Kl2Zbz63X&#10;1k5B6cNgVYpr3ThIO1Oo/spUX3o4W5PIGZ/lc6D2oibqwtOeJH/+uMM+2ffSm0yl/FJ3Db4mo0I2&#10;UXmZw7lzNfjXYO7AUEf1dNb50teV6pBkfeHJ0arXy0IXXedKzn57rO2n+GwHWv1bCjpUGfD+dxXY&#10;S9Excm9Vdf0rTlpj0QuzyxwmpmP1ZzCr7rlkhcLSu7M5gL54oT/x8v6HH3S7nipb8GlGn6XR7Q0T&#10;8Gnxel46o14HnKfgmH7pBjDSraPXX0lcpHRbrYPQoWjpsz9F1boefb94/qRU/Gza1OF3lT+fSZuB&#10;2gCTQSqQwSSwpv3vglWm18kjPmndPtvgt+IxhD4umvDpNt+Qjtbw74PNh1tI50oIb5KwFRuzuWCY&#10;ic9h0uOn3p5ZJs3KKDd/6rXWD79jEGc8yYTJ/kHz2/IkX+Rd6whi0yYj2Pb9mvKTJyA+btK5wi6Y&#10;fabOHEDG2N/+ULz9ra1GXmVZvPVbMbXgMl7r49OnZ0JyCePt3pKqyjnVh4DPnllIPNs9ejg/APqo&#10;/BaAs+i70Hqldxf6PdFVH3F4t/80l37cetkm/NIB0OdaV5usrcmqsvplEY2+PBqjaUKbtB43Nr22&#10;u/n3l9obRB/dz0uOfpOhZML3adXX0/rcyjl11xYG33JfFG3iuf17mcJ41ViAB/sS57N6z2oc4T6s&#10;uep7T/M76CybvFsLozv37rb72CLauF8ynDl7oXRmg1hldf0HtRvesESoUNmBOj99Ug31pMbvl7vz&#10;NVifrfH/zIsao2qsOnv6Rc2b53ZXyy7YhocG5Kxs3VeqyL1eupzR+sDi/UHofNoIH7Y5rn8j+IYd&#10;fwDt1W+Tl57NQ63RFmjqFvq5WCrbrPTTld7riUbtts2fnm4uuzz1wjzDzmoBVjo8W+sa9qZPWHsc&#10;+kLl6rGbHVq0W7NUfLn+bzHoVv8sG/KAzlwQmNNrHmCz5b6Ez6rvVBs01mKvJs4SveYHWBZytvTI&#10;LFSMw9Zm08bmRo5eC0D+ktP4VhGIZex8bcN05mlu6w86Kz20HTd9kzYkftLGpdJDO2E/8Z1WIA3g&#10;lTms5/Ny0cgXPM7r8L/n56wLCjP2kQvdjA+egJQ29Qqv7vcbhmfiI0vSuGDqUXZQvHqdV2tfb66T&#10;YQ7ktkOqC4entI25PYYUhGf4p1xwXMeU3X75kocs5IDSKzxtW/TSiqXybAKm7OJb8tIFOjrvfqBt&#10;y+ii3x6/Ki6XUk1Tfjxgp0urPLmUJFsXiGvxmHqSq/6RRWrTTP1Cw00d03YeIqLHlT403W/0n42n&#10;tJZlW7MJrzLo45E55YHkD9+xnzlMSZuI77cIKt+K8gRVkQ5aJ1VWFdDx8odn+Dbv4tmoHSq7y6Nr&#10;9g01f7rAfFJ87j98sPvuzu3dN7e+2313+/vdgxqvpdnjWHe4mOo3tozl911ezdu6D+/PBVb/hnDN&#10;f31IXHpx4eVy6/69e7sHNd4/eexyy8Nr1Z7lSpOf3/rYQ4I//clPdx//7ON+EM/DhObPqnHp8nCg&#10;qV7qSqcOe/rpZOv52nAD8ehsSO13XHC5jHFR5MsIXA8pWtNEt/TGxY9/DgbOtX7TjnimfVJO0sjT&#10;NmJsRlf70N5zTrO3hZrYml/VVzn0oN18Bh2B8ns9UIF+M+3rr3e3HSaUjoAvg7gI9CYeORwUcUGv&#10;PYonefCJvUVPqVsORcgIU4ekkQ9IS17Y9VOvKg+NN+VcdtG7dWEuu3rjvtHgh3fc8ICxzYSDaGBA&#10;2at7UtpJELnBMc/4j+PQJ45fHeiN7Kte0ZyE5F9B+LiO8uMTXsFj3uFlfuwHP0ung7OXNM/PJ+XZ&#10;mzifvLUGdjBj3K/61LrABpFF+cSxtPGP/s0f3JTFxU/cMc4cNhexwqkXWUHqISiux5ltzO8vBRSt&#10;sR+gQRt/3NRx3nKWt+JP19h6qmz2TI1/6AqrZXodN/kqptcL9KYM/UFbqqmx3Lxo/PObhNWfn56q&#10;8cpnDO/v7tUYpn/efPOtHiOc6VjL9z5dL9yas/1VjjHt2dN5wv7h/RoHCx89st6nYxdrp4s/Gu1Z&#10;8nT5qdM2Dpd/dPGqrtPmoeOPXcT+YGwSyNP1L9DHjH8eIIDrWAC44qT1mF1jNV7KUX7aNfLhG/nI&#10;Qxb5+3C8ysFbXOSatp85C9/IKT71EOfBZ659V+Z546K1RZ+RlL2oEV0rJ2O6NHNWH6DWfESm5reN&#10;W/hEp9EJEI8mdSZr9NZlF6QeGf9S97SB/A6+5e8HNIoWpBw0AD256Iz/GNCtekk5oQ8fPHJ5AdMu&#10;4kFkDR95UyfAFZd4Lh78ylcHdZFfvLLwFo4OIifkV2YQHJe56gACcfKvcSDxK0/hNU2ZgF+ccshK&#10;H8Yh/NBIC391gClL3vBa6xW55Q3vNQ5wo3PlcqUD/GMfk6/CNV71TxvU3vN0jVVlxoV0D+WBZFXe&#10;lFGl1F/6iPWdthvewSnrMG4A+SPnq5+rJd/YWDBgTeYFj6nCyGys9MCTC67Ll6zzaiyqenhpwGWG&#10;MxJ20g8p1RrPeuPJk9LlEzag/5hjDq7x9twZnyxkTxd7/HNuYoy0bpRfO+jT6UsuZuahAvam7adN&#10;o5PeGxuk6aqc0RFUh4N/rS9dpa1W+wHKD6JPW/Lr55Bc86WCu03nTXrrRXcA1oXy4Jm8MKCctFXq&#10;IY79sFtp4gC7gsZe4xreUDiufGSLzHRHxtQ3l5H8U96Ub+5NOWMbwtHH6JRKxp++MmfFbGP0NW2Q&#10;NsETH3K44IqOMh+kv6W+qWtkkxa5QdLEg+gNhBeITkemV8NolI2PvKvOYmNo0IPoHG3KRp9LudQP&#10;T6DN0jZAPLm7jWrv3S9ambNKFt2vNLc7X/3q8vmLu8vnak41/4uvdlEzR/PW+zdqnfzJz/9g9+Mf&#10;/WjW85j/3S8//VQVPdXnN6ru3qPcR7juzrsAKiG83aUknT1PmwcI35+MqQplw96ZNbyNanew6UhM&#10;wwDQCzRK6VcwLfAu9oVSyjpbcQ5GrYbk7cVPDQz3akCwqXtW/tPPX/ZlySUTtImr8l4sxZ1lSC9q&#10;gH9Si5Kqy/073+/u372ze/a4NjTPn5YiXuzOl3Yu18Bz7fKl3RvXLu+uX7lUfEr+l2UoPRDdr43Q&#10;V73R6EuQWqhdv1Ebw5LTZKBTvvXWzb4ceffdd3oT4oIrmz5PNf7ko5/sfvKTn7S/f0us0q+aWF0A&#10;lhE8rzq5zHrmyaXHNbHWQJVLrjkIq4Gr0tDkAqwXLVtjOthV/3MW4tUG3YEq7Cn+Hrw7bptwujNV&#10;R6uO5aLrdOmgnxQvPFe68CaXJ8UdZJbiSr451Dz1EvrUWBk6E4A9mZhwLBosksom+gj2een/bBnZ&#10;1d5sfv75Z33B6GDwus+CVNurk3qrCys5X21N1ranqk+/9VB2oXP0m2Xsik2lfluHZlfqZoG2vwxD&#10;zxbRVRoEcxtc8rUdTgdvLF54duc0SBaP62++sXv/w/d3V65f7UNmh0nFdGdP86zovUr5GL/S1VkT&#10;LT1U3RWltNF1lVM0OQivFmisobB18NInqWoCeskWHbQWlmJKJ6Xz4q/juhhz+FFabxnV/6CHqVeX&#10;tWHqm7STAF3gh+j+NeF15SSeTBkQ1/qssNbrmJ/wqpv/FVx5t3/DGkNbPpdaefKZ25+J00/JXH/V&#10;7Jv8BxsTjrvCGiZ7NrmZSNb6HvuPZcaLHNFjcNUrWPMEgfTQrPGAXJdrXDYRzevZLHjwwKdJi8cg&#10;WR65rDK21ThQFD2Wp176Bpruly8dsrEB9dKHz3fcg8rvt/8s/PyenqeXenNWPD3Jjo+NmTeLyDgX&#10;acaKEcZFh/pXjfZjQnkHWk46Gv3kQJicSHLR1aR0WXxmITs8yW6yFg/QvqLb1lEntO1gykaeVL7H&#10;1eefFPZvQFV8z6U1xun0NWLM21uFLtn7bVyWtfFE22NC8Xq+XXTxPy5ZvMllrJLfG133Ht7vi6/+&#10;jbMaW8+Wji7m6bDShTm1B7UeKzfs2lPONh7VPHiqZD1fY90Fl10vaxNbY5c5svYcNV+eq3m35u1t&#10;ztZuzbb1W/8VP/+3AiBngarKHpp8g8SL6gdbyiduT1/yvAILI+Vq17b9qkcvNCuux2Ict7yy9JRT&#10;cWeqrvvLriKvliybKVs0Oj+tRfCjavunld4XXC63qh+UvmYRXbZn7ijb67av+FkDOVAo/TIAh2GV&#10;91RvWEo/Zcd9CGGu51Z4V/ZVntY7/8tq0zKybS6u+bLiTvdFl3mzZoVtnug2U7+tTnPhRYYqM/a4&#10;4R4o27/S7UuylBzzRvxsirvfFM1kmfFl9DpjyWgQSXwldqUB5aQf7PN02qGPeAIr+hre+Hbmjuv+&#10;umAWz8YQa8e1LtId3BkDjC8gcvZFM550VDBlVUH0VPHyksOFWstS8ZM+MrhIn83R9gBCJUU/8vXb&#10;l6VnB+o9HlS5kVl6/M17r7UDrPVQZh/kb/mktF62v65HxaOTSE6y9MasykbTdTGWFBjTImu3c9Hz&#10;9yYDbmmQ36VJfzqv0tSnbZSx7mHaEtrQ40eUrLWagu42N3510S6QDl0M023XqlU97RCafhii4qS3&#10;bPpCEaKZdhr+0sa2pqyU13rakD7z9l8QH0iHxsDoAIYH4O+LruobrbNKN3bga726t0n1OeKt9azf&#10;LtnT9CXW6R6TvdH1/b17u+986vv297vbd+/VGuLJft/UBx01vz24P9/p5zrA0MbmUoeJfdlV43xf&#10;Tlc72WzaDDsoRAdaz2W71hIOEXwy3UGCb9d//PHHuz/4ZDaA3rSYi66x62cli/2DDWYOvNSLbnJw&#10;pz/Y+0jnt0l1seUT7R999FHvdex/PPgnnb7kA3SDF8AbilM2Gn7llfLbfsWt+dVnPv9zru088h1s&#10;4GAb2gyCvrgoHeM1epvfB/3i8y8av/v2u/7ih4eX0NgYX6+NMv7o7Xm1fw5qyAvQBpWrvKSLIxuX&#10;/EnjvlLXgthe8gAHCD4P6a0zuqdnl3D2mPzoUscgPmu5sU1+EHeF0dvB7tGcRHcSrHyP861pqwtS&#10;Hj3QFbn5YfRwzOsYIzc/XQbE4bPyXMMAfXgk/6A+XH3Zfrrm+P5d5fLnMsdT9PO5QnEubh0AKlP5&#10;2tOZxbnmix87XdfzyudqE7aV8QOmzwbXtsMLzyqpwuS3Zxj7gfM5xaENlnabdsJTZ3nmkss4q57q&#10;TPTSy+mnNQYVf3NmxfXaqdUlXPpqQgyLT9Xfysm6Zi656Gkuuqwpnz55UWNXrUHvuvyoMakEYLfQ&#10;j8Z33Xos32R9STfVbs9rjWwN4je4Ch8+8Mann16odc92maZcS6SX9gtWaH1+NIec0eeqi67rhqPD&#10;uehAA9iFvsMOY4sr0Bs+2g5dLjFy+Bgb4gqjkxYaaWQzFkbGsbXByJn84Z/D1pQrjczyhHa1aX5x&#10;5nbjmzGRFXSV+7+aF6rePoWGh72FOR+i73OQSru8XQBZz+NJFjKRR7l0B2LL4tTT/GMe6gcrSg7x&#10;aGD84tVFWN7URRr+Pb9VWWjCP22JDsqTtkvcimSOXoRDH7nDWzuo5zrPoQWRJzoG0oKB8ObijydZ&#10;lUEf6oOXMcBBLzrhyAdXuaMf8eEd/tLRHetNHhBa8YCL16rzxMPUC0QWvOmCvCkzsqTPBJMPDf7c&#10;0AO8QMoTDgqHb/osvzQu/qEFXDR9oW+M6rNHWGteR4fVJD4BXxI1Fvdy2/AroZz2Vx0NaL2GU4a2&#10;VO6hTDi6Yb8pF91c9NClcSp5IFCX0fP0/5Ko0maM96CwNdiVqz6vXnU9V2m1ccvvb1tLyztvYdUY&#10;bK6p8dSFinnFHAONkeJ9rvDSxavFq9YApy9UmX7+ocabB4cxie3yO8N30SVu5Jq2yMXKuNP20kb/&#10;g9H9xI8vY5I0dePKKw4/IKzs9GPx9EpX8mcskWa8gMIe4Mn6xlgJUpa256Ye+GUcnfaaSxhxEKTs&#10;jLl4Zs3KvmH88qLHG6acnCN44FqYMfU4uZUza4DDWAPlhdFn/at4fU16dM22xr7EpxwQm6In40ce&#10;AMATzcg1fXWtf/gmPfLwp93Qp93wS53Fpw+ik4+O0QJ0oVVvYxkeGffxD33aBkY2II2+E69+0vBJ&#10;GlccvmgS77fw+oH2mp/cdewvus5f6PuPl3Tu/qT6bY0cvffyAtSNK1d3f/iHf9h7nf1nDP/u7/6u&#10;3+wyURLeZ+ju3q9KVFi8hQ5T7sO1Yti/t9WN3CNCdV4DhcGwBiSXFyUU5TlA8cScCTWNAFSwsfjO&#10;4QwxRgGMPxOs3wyjSDidt7A6r0/7lSCe6dmdL+NzwdVPaWxKcQj0/Nk88Xjvzp3dg3t3i39t1Gqj&#10;5HDuxvVru5tv1AbwxrXdNZdcNlAaqTL6NB+l+QFoelBvm7v33nu/O+Mb/VnFN3ZvvT2LNxvJd9+Z&#10;JxqFXXaht9nzdlofBOqs9af+T9Xr3v1GN/kPy7XB7dfyHHrRqYUKfT2tTvCkGtFiRFwlTWPW4By3&#10;sbi/7N5TvaV0WXpluBXqevehSbXXrBLLuCu2pOm4MsfKX7zLd4qhN01t1ioduogxuTSzmlz6FeHS&#10;keDzousfzt9swSRjoAQuCT/7za93X3/1VS+8bPr7nLGMGLbcdM5WHJSW7A5y+8CH7OrSpUweWTum&#10;1TMDh7LwsHCWx8HL4VC7eLV/9K7zgLj4axcdSvnsUCk3qu1+VBv3y9U5bLj7IKlo+fuNnqqr+qL3&#10;lMm5EmguD5t5l6XDNm7ljr5hpRcPhxT6UT4H1r+Nhk8R4tN0pKmO7bNjJI5O4sLUJZD4kwDtSfT/&#10;FhA5fggDZKIr7hr/OjimCb+Dzfzr1GvlEN21jcNN5nWCjI11PSpPSbWXI/GrPzLHBjMBtz0aLyr9&#10;dXgMr9hc4SrPCsc2tELCKSN5R748aTqL0NGOdPU45JVHuX1oV2O0cd+kKs44FDl7ojVBkbPyWPDh&#10;Ob+l5bMJNRdsl2XGvi6p6Bw8zQWGA72zMwmWvvpyigDoiqbpHMhWWF07vTrWcb0j78in7+mpvxtS&#10;D7zw7DGocOXf2is/t+tYcvd4QF9kQlv61OnFQVKwHuMNfXBfGhA2HJrh9dQi2bhbYa7f8pKOrufn&#10;kk/YwwPeyr5cE/+VGtMu1Dhsvs0BTQUIVKJCOikpanHmYZFB86x5oOaPGu97bqixyjx5odrLnOph&#10;EG1nvNpt4xU9HGNgtUvxgkvUKyDX5OdOXEMiErkxKCvpvz108ugOTcqC/Qa4hag5D1Y+cXhyntf8&#10;6+m7ezVH24jg02911TrHmsdDOn4MlY7pzwalgdM8yuNAqNzW7whT8QRIa5cJ1H9WWN3M3Na3+Zc8&#10;2oPfYw+TNvPN6ASPsd/iib7iUk47E131w6c81Z5lQOWWLnq8mL5iQb+OHyt039uw05ZwgzJL+Fx8&#10;pK336QWJh+Hz6liFZui6zxY6jOsDmtKzzSnQl3r+32TU74xRGTNXufZ62CDl7/lv/ZbsXYctHa8p&#10;dxbtLiMqoeW1FsW/+Wjz+uvLoZJH3J5n+UPXeCQLiByN8m2Hluqd/Gt9AolT5rOjspMvbTl6qvz1&#10;L3Gj7wMPcdb+xmQHX3iGb2hDl/zNsCD1S3ro1cm6KodrgZataIbH5Je+6m1F68F9O3T6wcaiu4Tx&#10;BokPig8GKscreUD4QCAt9Yo+8Iusq7yhB9alF9hPpRuL79d+5s79+4X35sKr9ji3a3182+Hgo9rI&#10;tt6qLIe8+mGV5YGOZz7VVXOpfY9xyObXAYbS0Pl8rf3afHblUZdtDdEXXB7Gq/3KH9Vm7y/+4i92&#10;n3zyye6TP/hk99FPPuoH9Ixh9lnW6fiqY//GWOW/cvlKX6isaxGuAwkP9UEHB0BaynOhBuXVXtFN&#10;2k4Z3DzhSZ+9zyukO7oV12/MV5350SvbptePTF++crkvvPRJc07vTWt87AdPSocpE6b9K9CydnvW&#10;WHfv7r3dZ59/tvv1r3/dl11+J9TvYtEFmnydg5zWG+TQRuQPX3TCIOWgE4+GzLGP0EoH4qQlT2wL&#10;XWiNMz5fA7UPndpf0i/d45FDiPCWd+W78gsKr2mRB54EoeGmLtzUOXmDgeQ7hmP6FZMO5H8dj0DS&#10;ueq01lP4GNGRmY6S74Ad1TDyqNtgxdQfv/asvDWnm9tdzkBP3Pc8v+1D8cNDOcc2kLTUE8SfeBi5&#10;Eh83Ok9ZoV9hghOPZvDgn/ml/LXwUJ1Tva+vse1c0ViMVD5Fw6LY51N3c541ugtAZw4eAKqaFi2s&#10;vC4An/l0V41NHkyuMaYID2ND2a79LhFHJ7WWrbGuf36hxjrj3fNnDg2NDc58HGJ5Mtxh11w00nXL&#10;Un3M3qTTaiwwXmWsicytia7PoQ8mzB97CV10mfQA/3oOlb3fqzqe9sBPn+aSJ4eq/DBjaspCi6dx&#10;MP1Z+ZEZyAOVoVwoPXxSZh+4b/Fr/ekkY5J8o+tDWdaToQHSzA+QbOjwUxc0kYFOyG0egtFN5OFC&#10;tAHlQHKFD1ouWeJGfuHwEA9Cl7g13+oP8JONvKlLZAh98khP+4LoEoY+IBwXyquM6E0cnZlLtP1a&#10;1poPSoMpay0P/UobWGVZIXVJujwrT6j+gdCHBiRv+hVY09QV8q9yrf7AGhe+x/IEpZ8k/0DpzYP3&#10;Z5zBjQ6dY/qZFdj714KxZ3WufC/xpHP8KohHxYGUEVnSh8Bqo7GbeWBg+iLUrvJpa/M0OmFztDWE&#10;NZP2t7Y/e77WhRe9GWP8JMesbXssNx6fPtf7dJ8ttG4u6SvdRenl3eVLfst9LrkuXHDRNb/PZXz0&#10;QIE3wVJHlyfqYU+3qa9lgqNjMdHngDT1VafYBR5pYzrQJ0DqDpKWduLPeCFOeWjxH93O2ACtW533&#10;o7d+tK40R6SfrH2QC/EjH0QTXikrtIlLndGPrl+1t9ArC314Au2SsiD61F04uh7atd+8qg/1HvnT&#10;j6PvV8e35OHSiXGVPUUP4uOSBQ+yZJ0uvPJAK2/a4//D3J9w7XUkd2LnU0ViIQFu4FZ7SSXJ7m67&#10;7fFp+8PNWFL1l/Pxmbbn2Kc3SaVSlaqKOwkCBAiCC0jM/xd5/++beASWyj2t9sSLQN6bGRkZEZkZ&#10;ud17HzKja3z5iq9tdv5oXctLB9dL7mMMmTa2vgRBBmOca4BP87RcaXhd9qXLAzLQNPmAeP1mykxd&#10;eMh41uVZu/hpKn3czzr5qoWHAn0xTo2mZof+xRdezJrnT+YLFtYoU8rP/+Ivf24Tl1HuWYgd34f3&#10;pKea8bRfqmcWqQTqk535N6zbcRLDjUxalX2ER+5ROOG0kJsf2k9FenvKW1oPPs2iL+H8GOksdFLJ&#10;U9HHhqlKcUiQcnMxvJ6PYW9FGZ8JeS7X3hByCi/NYYRyPanodVHl+zyFA66XXnrx9Go61K1br6wD&#10;qTglh10+gXMtPPppGk8+OaDxNpa3s7yl9eYbb5xeOQ6yHHJ1QTSbwcmjcjQSZrH4IrsTd4uoO3fv&#10;nD6+fft0/+6906PPMuh+9vnJb4d9zkH61FfoGc/T5eT1OcP5dCGHFadGM3h50HV5vbRWbhyzxjY4&#10;Fg+r1NU4eQ4+HQ1lipBs0uutqzksIzUaXCrDDAqr4csw/OmXfCs1f8mjEw8kzcTTQtpBpacS337r&#10;7elUno5W7jzJPuTKPJ6yiu1t7OK9nsY9HBKyQxZQ2VccNcm/6GewwDP5LmiP62mHKbftEih36tzC&#10;OfXWDs3ZevpV50DvDZ69Aw9Ofpu9mbTaBLYpzB74s8yInP9SfDfZ54ltzo1e4vPf6DrxqUVlJM6T&#10;zDYxHqZNfJMFRXr7ydsbYPLgFRz7bNi4b4Om7Xn+/wH2OvlDZDqnqS67/n8In6cBWfxN4wqLcF4J&#10;RzDph7yzQWxhoX9q0Opo8DLft8lRedW9QcZkqLgPyH8okEfbFV7Id6B7gN857vBtZZLHW7fTT7XT&#10;odnpjvuUoyxPnTvomt8S5L/jf01CO27w/+OXM0jNxl58tXgDP1/qLTJvVKxD8+WL1lOmsXP+DHCK&#10;4+/nR1v1QcXTdfRlD+KsfLMxLpKUIazdq2/jdmj8Dvt9bTy8DrvsPC9g5MpkIbT0dz993sQ3+Ur/&#10;+MhCv3kARPn8rXj82OKgo8m8/RU/YSMVb4fw6+2O6B7UFsTHMc7bJz7B5rOsNzJemkjPJ3gww3sw&#10;ZfrLZQQenN/nCo85DDoOuSY+JKM3nfnQjL3TPq7Gvz/rqaHaldix7bHggMN/pDSSKFrcit/xUHfQ&#10;f2jkWTlXfV7Uq38THHHGOtmUMHmPOjn4XMoXmYSoY6+ZV5DRXCc00LhrbDaWGeM8xOMtLmMc/a+k&#10;/S3dLV6MieQckeaafHioFFKtxQjkM1Z7XbaWYeVayiykyzw5ljpYb2Yvetr5f/Un/WctONw/4Yom&#10;/xGvvNmYO3gH6TT2ci0DCSa8pHkajP38saH2Wl0nW3mvNr/01S8veU1cZArlRVpYLX6xa9/E0L76&#10;1La05UMWTzAPV4Wmvmnqc0OynSM685PmWwuFtOUjzcNS/U2fblCVv7JNxp/QJ0HvF3/tS9zSrSC9&#10;2PsdZhF9lFUfcA57nPz4Tx3muvqpi5mHaDeV85Cl9hv/sF2bn9HLW0bmrBb7cwBz0KwyFq+Zv+Eb&#10;GWpjYeURunfQVfuVZsl70ORv+hB7+4pD6F2L64Nz63otiFY9HfV86Nr08q88rVtpcxgy0uo1T7YJ&#10;lcc8k3KYFo0/QM7i0pkPWDK3jJYrJ5jyI7u5pXnbp5nj375793T7zp3TJ/fun+5lvu/Q6+4n68DL&#10;+kBfmDKP7j1vkx4bwON/shZ68OCz2RywNuI31JXNlc88MHd8vkZr6yEQGSHFfN7Wb1K99fZb81m8&#10;jz7KOuT+p6fPst6yGe2BxD6Vb9wYuyWftqFsSH91YF5snuK+bUg+n1uZ33kOv+bRptiu9nKvTZhj&#10;C/FHj4f0+VxJ2gEdrmcu8JIHEkPrbZAbN31ayxO/3xl/PBtLR7s1p/DQgQOhmzdunm7OBtO10eWT&#10;T+6e3nn33dPf/+Y3p1///a8T/v3pF7/4m9Nf/dVfnd6OLfw+tfbP9/sdDQeB3//B90+vOdC78fz0&#10;JeVZG++6APKLazts29YGakPYeAhW21tQG+JVmwrpZd3o99GUTbf5ukhswXYATfMBZZV3y9t5tvzK&#10;VXp4Hgea9rT0Pf5pUFpl7jSN7/V5eI7nZZ8j2HUUPk3P0lZuUDrw7Xkg+if5oFdeEZS3NGHbhTy7&#10;jHtZ6PawfM/l2enw7H3zFHaab8N5sGI28iLvzEdnmZl2HZ7Gr9E5fMJr0WWuOqdiR717g+txdDKf&#10;COVg/lvjzno7y+H8fQcg8XXGDnsmfdszQo4toL43G3sH2ryaeY05bdq3dPrpc/qeDUiykcuGcPdr&#10;6u8gHdmhsNu9dqudizu9NHnav6WTg0/rAZB7NGC3N6hueOqr1jX0ds2HLj2WLfGmf/2mfE2rHJVP&#10;HBAPGtf4pYv5evScujrqOOkXdZ/r6uPLD8aR+Qz/zCsDMYNrute/yEd2G/cO3G3k77q2DscXH/LC&#10;ygnQ0xuf1tG5nVsH8ooXB3t/Hrdj45u238NdRumALaSVNwTS0Rdq472NgKfd46EM45Py5FP/kN5A&#10;mWjhznvHxjUdsFmx6WCnYcvapHb4Nth51U6gfIUzLh/zL7CXW/67PsVzeFp85d7zQfx23uAyr3W3&#10;fqxMbTU4/kK7W/nQjt8K6gfJPfH8Snn6S9Tk2R8EwEfdu6Y7+zQOjz1+z1Nf1fK1c31+2S5zBg/G&#10;X3Eo4LDr6hzUmyfawxCutYyv6NycfWfrTOv069eem/mPOY25jcMudPyv30Jc/shnP8211Pnl/L5t&#10;AdR+1b/3Ta9e0DUa+XedhPSuHwPimt588ii/5ZRn5RIvj/msA3Lx/SKaQy+80ew8hBAfWHl2ngXx&#10;vS89ufFtvVXe8q6tareWJc/ur9FD0DURaLp7fECv15thi05cy64sLbdyC+tLISj/Ipvubay+BeDR&#10;vLvPkweda3UkHq04PCoLcF35Khu5G7cDvvVx0stfiLZ2x4dtIRDftQR6sqJBWzS5iMWHD6ubk1ij&#10;z0PG6d/V0VnJpIeOTvYQtCVvdjnsMn+eEesv/p9//nMEFro+Y+hH7k1SfDrwcTjYyMl/I9RUHOU5&#10;GEZN3Np0sUBeneOrOaRaKH5e4wvtHABJj3Cff+4THQb4heLGmBH2cpHdxh7HnHibEkvRa6eXX3jx&#10;9Port+bzhZ4yp+h8aupRjJxQeU7/fErkhRdfOL3uTaxbr2SxkMVQFmwOv7yybVHE+XBIKl0ZNlsN&#10;6B3cvbll0WWxNRsqkcVBE2ATMipPJU4jii42e+nFGa1FqTe5/FbYl16Qmt+s+sqP31ukhodKpcV0&#10;pNyyLzvYjJrKVm6SZhKTi7mfP41hivdQ1clR4LwRMHGx+XTI5ZBO6iEpyiB+eaUWF00y5XYYzn1k&#10;UMIcxgS/Th6f8lPv4brskAZH8tloDC3H7UlsbeLDD2+ffvvb38UmX4+t1yQq9UrX5Jv8Wdz6xBbZ&#10;/6DDrolaceSfQQ3t4JAtQJN7tO2sky+gQ6jrorzqTf2pb0/Bqnt52vmA68XL5FtbTMf6Oo7EQONv&#10;yly2B1OXx/1F3GyoHvoJN0SjPXii7XNPajwTBxZHMn4y9FPvoasjWDqvuCkrUB1B4wrowHn8/x1A&#10;TnIIp20G/hC5zmncw90Gfwifp8FmucX3uBs47No2oa3wbXu72m2/X58D3uqvA1YXQx0Upux/RIed&#10;/2W7XP38HJ8my7nMLW+nXf1kbfzqJ2sjd7fzyjd3yaYsB1wG0Yb61YUs8cvLRx6fzGJDT2MlzQEC&#10;n3vj+efG//osKxie/Gn4HR0h/1b/u3I1viY2jNDLX47sq5+A6ZPKTfyuJ73OcYfR7+DxBIjb7DN1&#10;qC8ePJpFWVOef/F5cyCRezTjH4/DkrHdZFo27P3CYbVS3Fxg6hvP6DUPdaTe2dEnDGezIejwS/FT&#10;XurNJqInxl64+WLGTk+F+9FPzPE76jOY/yOwcSKyWlQEHXp523fe+E2u0XN0jc7R4Wra7fWMpdcc&#10;okUvfPD2/2K76mN0apHKmesn9bzwnIvBEbf+VsZFbJwZILuNqMSvt+HUI59SNVZcaaQNTfIJ0c2h&#10;3uNHkTH6OnVCN/qFT2xsM2A2YdK+5iBG3aXNGQ99anl9dnk77DrK8f+SY9UJ0CbWeNzxaOHQK9s/&#10;pIt80tAPLZw/EO4hVPfG03WYtfJOWf4pN5EzT+Mbxj+s+KYNv9CPXO6FZJr4Ve6UtlQawH79F0jC&#10;0vMoC++5hmvu5m/lXbTgohzpwYK21UMnvvFi0167CqwyVj605nf6vz44bTiw2tSBoSlP8w0+Y/gG&#10;O/bzue6VuQ7XMhc84puGTlh58a6MwukTiRPaFJx+eMi5A5qGpW+489O2SltonhU/lXDIs+poyjan&#10;mmxH+erDX8KOETvyxebsfPH47C+Wv5ZWW69F2ipr7i90W+WsctcCAz+h+91uQJ7hK2OEHH0t8B1y&#10;0bu2DAq7SbfzavryP5cLL1jbTPsJ/U4XMVNmbMRnHfQilh5LNxAOQzcYaDxAC5Zsl3U+/MGcWOea&#10;/pFdm3UY4+2tDz++fbp9984ccn0WX/Jp1gX3P/VU66fze7z6qDn/9GMHXccB1+efZR7oobjP+llD&#10;Tw5/MX2HX7JZyTcph883H5k3po8Qja9TvPvue6ffvfW7Ce/cvTsPcNlcmQ2V6GIc8duO2oH68aeu&#10;LCLJ0UWoOjAXoH8XyvS3YdEvcrT+Ya/Vn3blwA0/fNw3H174c9f6vPmQhwjmoDv3oONcN5xdk719&#10;1frCxrdaML+4+8knc8j1d3/3d6df/OIXp1/+8pdZi/x2HsD7+M7Hw8PvTztQsxjuZxh/FPzhD384&#10;G/Paj7WbQyeykpkuyqM3mcFqT5efyNrbBmw7A+6Bezh9Iul7W3Qtnm38rhhZ2cQatIeN6NpXdyj/&#10;sWdowF5+YZdvl6nQ63OagvRzbDzY8+3592vQ6+YDT0t/GkiTj65Fujat9QDO5XJf3KHpRbDG6Uu6&#10;5tvrDbQ8983fttE6La20c/9VKG+wpzdP851DyyvN70XrZryfDc/jsIvfMoasDeLw8SBsaLsZO58Z&#10;N8YkbfzEjC9TckLILukH+um82XV8yi3zHV9M6UEt/Vpf7dPQ+GOuvPS/3EB2X7lrB3oaO/iLjg8d&#10;r6UX9nZR2wjxLO7QOlVu+9fImev6Hv6wclWWkce4c/Bu/ZGpm5INySpfyxnf7vD+8Kn4kLPp5+Xs&#10;+jUN7ZQbzMUaBzdaYa/poyx67J/iB8M/aChDT357ZS+l7l65dWv8Ij1aZmWsjSsPrK/suEF3fsw9&#10;2pl/BOUt/c4P4jd6Hbx3EAcaX9pC5UBH144zYLdjZWle9y27PErfPDvsZcqrHO1EKB+drW3pvfPZ&#10;cYfGod3lbFzbcONLR47qSA74NHv0mr3bFtGhbxoQh686VCbYeZQeNL5p5/C0tMq954WVRVj5L/Nm&#10;vXYcdrmWXLpFGht565OfCppUzG8Ra0/81UE3vmuxHt6VZeiCbAOludcmyYSm9hfP3trOHi9P5Xe9&#10;9grjv67w396+56f4q2vrsCt1MHPhxDncWg8Xp984/Erfsxd5o298XVlvz3jQgEzTh4Pm8cap1Z9W&#10;v2r9VCbykFm8e1AZ0ZQOoMG/fJrGJvqydiPvKm/1KenNJ6682QW6r0xC8ypzHLTmNr6cNm/gnNGC&#10;8io2Xd7qVDoI9rLb1l2D0qNxvWPz77rutnkanNtupz2/r63JIp4Na0e0wt2u6MigH9af1pd2PClP&#10;IJ86gNqnkE61gTJar6B5yVLsfaG04ip37YQnO5FNHN7KlQdtbU6uxoM9T9uxa3HS5Kuc4puPHmik&#10;i0MDKrNyXDvs+pM/+ZP5tPq0K0R//v/6n3+OyMLWgK4BWoytTZ7LCrCo8rmktVG5Flh+cN+bVzbb&#10;vFLpyUNCr1fQ16TAIkx+fNamy9Go8mcjzKA8i5xUnMVLokZYEysLYZ9LUrE3bjx/eiGd3u8/vfLC&#10;i6eXb75wuhpHErOHnwayOhmeXhV94YXQ3Uonev3W6fXXbp1efimTretpvOFpMe01VxsmnJHyuklq&#10;42qeGlKJMSrZOEcDmEWPiclM0HL/+cPPJg2oyFaaRamDC/KoKJxNIuc3tuKMfZbQBtaKXzaYTUGM&#10;Qj8T7NDsacXmEeJtoUwCXSMu7/R1Ft6d9LCLxexsls3GSJ0GPTXiZbdpVHMoKZt6UufoUyYbZ2Fo&#10;w9aPbPvNGeB3SdiGXrNeT3YLUE57HXZ9dPrd794K769Pz2Wwn83ZLOYzCk0HWQdjCVNXZP+2w67R&#10;Mej+iB2Yw67R5UCRQ3rp8NjQ5gBl0egg7fRQvWuLddAc7s9+9rM5CXbPLqVxDenmUww+e/nNVz61&#10;9oWCpuyR4RBRHczbF+EzGB6aSmVjBzKNHmkXqxxvd0UehLHj48QbpIf80AFdry/0PHTesbBf/98B&#10;57Ls8gnZFtDnH4NzmtqhNmncfwpUSi1p5+FeGllbl6stOFhfjnj0aXiAfAtWn6uM2qBr7dBgBTuI&#10;iS+PXYaLMrbrHckkrG+tnK7PaUvX6x16X3lNzLyVSdZ56OEAol2+rbPyrbe61sZpB9vxK+Q4cA66&#10;km4Mqb8G4+c9cBDb6FusF6ah9+3/+4N4JXL6M9nWApy99Ks1oXB/ieGRuKXSZtND6OoaK0xY2O2+&#10;wx7bstZhV4bRjec5tm74tfF3M/6Q/ZKjdPyWfLlPOCxdD8WTtqavz0DOJwuNwQknnn0Sj8+8heBA&#10;MG3rxvMvZMDPQvXK9dnEmIOg0KwA49RtCsLBAZDfsIp3m88Y+m3BMI2f4nNJ4L/oH/4m4M9lHL6W&#10;cfk7fq8i8eRYvBbvjlVHzFwtApZf4SS5n+u5CV72oHWR/9IGh9/4zqej7I+Op45TuoaaeHJov/SM&#10;jNy18jLyxOvGJqE2burPcuaferOh7Mk5cx+6qTdveNkQMPb5Dc/220PI43/sLu8lj5kH8B9LTRy5&#10;pE9/Cs514qUP7ZSMlt6HPYOpkrDRj5GUuXDVwbSHo9+t301dvgEai9e19nkZv+YAi9acYYfFb9GV&#10;//S9i/tF77qw6uRS5vy38ux+E92h+2zCdYwOro02ttUED9rwQDN+NDh8C/jhe9xO2THooLmF+V54&#10;4l/c/XGv5Su6J9fIdPRfYX325Jk6VMlLfzhlHviEHMEL+Y9rejSuhzTzhv0BE3fEgydsd8h5JA1I&#10;mvSDpvQ7qjd1b4NxDk6nnTw5ZuB5XuaT6Svt0TE3alr1BHMwf6QlcVrorrdrdS9fCJYu4nLneq+n&#10;STviJ1/DYMH9yNfyQlNYuZcuMy9GdyAorbBxBXnxLjyRnkv66WvoPIDnsOnu/Xunj3yO7v4nc8j1&#10;RdZMDzP2WUs8/MzbT8ZIfTR5E/p0qrcb5re6HmYtkfChh+ZmPfX51JGuvt7mzThq7q7egn3Dd9Yg&#10;WX98bpwN2giJ8eYztq9mHfT6m2/MZ9itjxzWe/tXW+bPmGdsEH3UZ8dnoA66yJTm3qKUHcTZ0LPA&#10;tKntWjpe0Ibur3/963n7i52soxzk9CAJPvjswawl0Vs/SWMn61Hpsx5NuWqIrPPQYtD4NrYOv3ff&#10;ezfl/Or017/4m9PfBH/1q19PnPzqxSd9PdDmcOtHP/nx+g2zLIj/6I//6PTDH/7o9Pobr4fnC6OT&#10;cv1ulreryG3dRzY2gGBsFaCT+Y6w7bTxTwP8d9zBPbsrv58xZOfaVtloWp6y2i5dN3/BPbo9LLp/&#10;Gja9sOfBe8fGywfIUNz7CxBX2PMJG9fw/PppWHm1i7ZX8S1/pxMWGr/H7bKBPd9OB9xXf1Bdy6Pl&#10;w/KBTUOrfwj3fKUFpbvwe0+5r1yuxZ9j+X8bmmv77Zv1Gzgr7nLMDg8HXJnvrPmqcs11V50q+nJj&#10;ObyGfm1U8jveGP3s4YPcf3N66ZWX52DZg8qg9oDqreuF7qXUvrOJmz9j9pKN3kQgt/Fj2YMtoevd&#10;Nq0j16NTeBTE7VjaykKuXcZdTnFjv6Ps2ts1XtKV515/1X9hNyel89P1ffwc/vLgA0b/xClHns49&#10;qltlg9Uh/01e860QPkEzkOTR0VrtWH81rfK2LA+CP3fjxvxW/bxh+8ILMycznp/bovlrE0hX40D1&#10;7joXyN/9QfnlUzY45wvKu+j+HHb6nZZddn5kEy+s3WqHXje+5QpbprDpoNfyy6vtq09l7naoXeDO&#10;D5QXEN8yQXk3z3l8oeWDc36w9ug9OXpf3Zuv19LUyy5P8zcdnst7DqXb4Vyeovzn8lzmdb/Wplmc&#10;rtvHSbsoEr9iqBLvTVNt9pJWGQkGL+eqLRu0jgBZ2n7ESQOtZ9D2La30ED9xfqvrypXY0oGXveWZ&#10;czkAjz94dh1++UT++mT7Cu27+NLN/Gb6NXsw66FK/M3ZVxn2V3pQG7tZD9I1QFZINzKgqX47lA5K&#10;x1//3H0DHqD+AS0aMgjLV+i++UD9CSgfNOZUPexyiL7PbfY+iFf5g8ZVxp0Wtgxhkf6tt10vIM8u&#10;c3nUb5PdPZ13WWqvXjcdf9fNU34Q9Bq2bG2JP6xObW9o2Hz3odB5CKy94O4/1xnEOoiVNm0w6UJ8&#10;qytofrKWDux27TWoTo1rPmF1gbUDUJ406Fq+tiX3zeO6utK99hDffHjKS5rGVwZAf2C8Mr/3MJvr&#10;SfUZQxMHqwiHEfcz+N67lwVGJivLaFl8femzg+v3K4Sff6FyloCr0wmhDhABE+ctq/VmVyrbUsME&#10;ZSpvfyLPQHBUXDq4ReIzPhEXB2Cj1RN7Fh8vZmHm6RLox4OfD63fmPKpJRsNNh0Zzkk5Q83BWPK9&#10;9OLNKBr+z6fRXtXgSZIKHsMx1Ooss1GbBdaXWVD6tIc3sXxmkTPzRKXf/rp3dM55mjK06wnM1agc&#10;flnQ9Skd9yYUs3kQ/VMbo7/P7qXrxPCRObawATqHO5FpmgVamKrk2NhLJQpNYIqjw0E7BzqhT9M7&#10;2ZL7Knq5pts0kJlAatyrobBXmmv01jAPXXSu2GHeGkjo/pEn+idPOmXyeX8pVOETiAB4hdvwc/DF&#10;/levZDIbeX0O8ze//e3pd2+9Hf3XJ0LWU1s+QeZgc3VUTt+mqZL+0MOuCUeP6rJgHo4/Gv/o/TW9&#10;18Clc7Szk7MdGt3eCU3qLIRNTpQrvmEdiKfRUtBskNoIfvxNOpdBhg6hxcfgig469DTgup7NJfVB&#10;PzY8NtEs3qFD1u9msPtO4mzDPoq5aT76hDfsdZ2A6x16X/rzdMB+/5TwNBnOcU8Hf4hM5zTTToL6&#10;R9P+ED5Pg1pp2lh4XN4vjKDThvmKfoZvZlPkH8y/uUeMXr6jz+m/B2qDbZMcO9QX3Nce8owMx31t&#10;tN8/DbWHaX/68vi1y02AvQ31vlCbSQPuKx/fTO7LzeZlD3YaOMqdTy/Fl8wnZB8FZwxYZftM6zfp&#10;K2xnM49/6QaoPswe+PJJyxel36U8n7W9e+fjeRpbXm/A0EdnH5kTziFyaPmDdRgRX2SiksVa+RZq&#10;o9qkefHa29DTQF7prbvZNJ8NgORJ2vhhm5Y28nPNlMvWOvFasE++4DqIm+gBLPAZXysu1yNP/hZJ&#10;+MmQ+HlzF9/IvjC2lSX0K30dHl65duX0zPjkK/Nk2AsvvJhx9Xq4XJYxvKfMZFolJDqTo1z7pO76&#10;rceMs/FvqBfVQj+me/2550/Phe/V5x12xaeG5zCHWYy4leciV+IvPsunXURy6fOgXu7W72gtWvHD&#10;LvLEnBdsI8qEYAWrBGCsafqMD7HJBRorMAz9aINpZPR5CU84y2jMnHEj/9Y30dcbFOY0eK76y4I9&#10;/ObpPIuVtDX8CTv6QqXMddpLeH/nmYSzQXPIlHhtYOY70y7qFy7DRZexP7Tq1v0cBkUGY6RS1GUP&#10;DGw6rfZ+6MkWVAk+0eaPdq/dzLVN9vQ32PnQ2CE0BXHyj+9LaFN9TVDTj5NW0JfqQwA7LNkWkmvK&#10;DKKbeRjCI4v00fPoY0ufseZFWtPLr1B+I7/rA0sz1jpsI6r8CFka9NV1fNShG7orJuHxhWues55m&#10;c31+aA0VgKb9vfpAeYpNU8fyXB7+rIURziPvETdyBqeMpsl30IMLXea/6B/5HPIJmwYu6A5ecgw/&#10;f8IDdztXPyhu/H7sNPPFaR/Lp8NZkPP37JjreegoMLz8E4bP0JsXHe3C/ZqfL7nO61p64SL+4FMe&#10;e1u/1I9/WO3eJuqUO2VFnzbADVZpC5QxbevIu/rMIetRdtsMXdLMsmb64nQvaylvd933iXbpKf+r&#10;5PvyC/1nydDf6tXXfVbcb/yNOBc6LQzlyELWecih5YuPfOMj4jeuZN1kzPYZPgdcL2dO+70s+P7o&#10;j/7o9Mc/y+Lvhz+YzQUbKsYS7dc8fNrzbLqsuTG91hz9SdRud5u6t5g0d+6GBbm6LuqmJv5o5q2p&#10;lCvdpxR96vHDjz46vfP22/P2lbfQPv74zhzWsamS+NgXX1q/gYEPrflmb3C9lXy/+Ju/Of2H//Af&#10;Tv/+3/27hP/x9Pe//c38Nppx8NXXXjv9NIvef/bP/tnpv/7n/+z0p3/2Z6cf/viH60ni8DPv9oBZ&#10;fwPtTnh+8MEHp7fD95133p3Drh7MAeV7GI7e2h9dIVmBuNpH2Gs6TzvabIcWNK3tGb+R5c6dCZXF&#10;btD6FrS89o8C/tomKK9i+4S859h+XBr0eAnPaVyXpnQtD+4gbde5POFeVvk0fk//Nnya7C3rnNfO&#10;v9egMldu8ed5G9f08oDgnAdwvfNqurrqeHDu20DLAc1TQFt6iLbX5bu3h532qRiy9Zvc/E/o+X6/&#10;iWVeIW/WouvhnmeDxpDENeSv5jAsPuFq1jDxJ/wHnuYIDuz1b/M9Dx2//MrL45daNl9lTOKTZ908&#10;4bInn8Rm5ilg5j2HThzCvIHmPjIPr1wXd5vvdX8OO12xbantCO/SShcPlLOP5+5bp/KgB9L4Qz6j&#10;vhPYI7KX1MN+vhA0r3LI4Vo+dhv/nPzKIYv02Y/Y2j7bsNXY9dBnaDIO29t5fDSlzo/wUm/2YPop&#10;4XnjJGOIrzb4jV97Ifbo+Em+fB7EmH2jyzel6E0+yD81hLWTsgCZ8Om4QI7az7X03c7i4c5HfNOE&#10;QF7222khYAvgno61I1CW9NYvPq5bRrFtAaBpCJtPWN3ooQw2UH+VR9m7zFB5wvPyxOPTdAgqa9Oa&#10;Ls+O+NQeQlj+O+w8YG0iBJWnec8RX+m7jDtUnh2at2lF+XdZwGXexJ88UKQ+pSVemnn9eC/8Lnma&#10;i5kneBPKvfIWy0tZ1j4r+Vc+NAXl1xauaz92h671T7h4X8pbe8/c25o668CrV/kHY/bRDo+Drmee&#10;8bDR1fTdvQ8eh2G59zWWiJAyv06fSdlf6+/qPu0uf8oef0r+6NGy5VX30qsbLDQeVkf6QtdNc73f&#10;ox1fMGvjy09+lq6Af/1f27/88pjbmFe55mP0E2n1K/gIa2tlgsbJ1/i9XDyqp+vGAfT4Q/lg9a3N&#10;0ArJXV9Wm+1lgJbrHpYn+vY51+Vb6DVastRfVJ7KVz71IUJy1YcoWz6hNCCv8UUovnJAUL4QyA/d&#10;t57kk1/8bmcghM2339Oj+fZ62nk0XnnVQ7q8wtqeHAX2ah9rWc3jukBu8cpgj5/+9Kdnv9n1lz//&#10;ucmLanSQ49MXFhF+YNShlsw2NRwCrcOuZUjxgxcKCWOAr9JYM7im5Ai3NnkWqvR1yDOfoTo+UzGT&#10;pPmcCad8fEbwuedPL7x4M5P7F0+3Xl4TpZde9sPBL5xezCLuegxhM+5aHIUDsRvPO+ASGpwdnmWg&#10;TcVdu5YOdkWjT6M8dsxsZlmwktPTkvRxoPWZ1+4TPrj/6el+JiEPoqtPiDwUlwWZN7nm98NibEad&#10;BbpFZ/QvMnLTVZDK6QbLbHBFhO9m/GB48dLb8Ifn5E3lctux2eVnsuQPbcJL2tXRHNp56ypNaQ67&#10;hOFybBgsWZIj5Wg0lzg8Km9wNr+inzbgkA/OgWbiPJX60fEplodJvx973P3kXiZrn85TlRHw9Ezq&#10;keSehH/r7XdOf/2Lvz29++47Kcdi9Vpso7N853TNjy7GiZs82dwxnMLHdDw2+WYyjVrm4FzPnzAY&#10;Bdhz/d6YmFW/9JiJ3Og0hkybcpC0HH4R1KkU2cHTkz5jonMoo3Wpfbdj2WRQ3ir7UWTkmFd5s4kY&#10;+pVv5U0w9cHo1Y3e66k57bObXmSMU0z6Nwm/TDv9Kjaj/dRVeMLVH5fMrskkHY/qRvbfh/+lYeyw&#10;IahtwdNk3PGc5vx+7LrF/yeBbPLOv0sesb7qHnnZum8v6TvinwD6HLg27TFbbXUWaGnfnLm6WpOa&#10;J58eaR1Xp8K5/Wq382t5O5gUd59U7D2oDXe7KZuMBgxv74wVjryTXvqD12yAOzQfXIOdjfE50DIp&#10;m4mZvpP2mja7Dn71o7UgnA22sO7GKP42qvDmn/nf2WTsJp8DiRSvr+tz5DJZXZ/DYtu1+OqiD04d&#10;8pXJXyR/bX1u70LtMjbK3wzGfEpCcgL0LQdO/mIKlu+ijDEbWzZc1zu0veCOn4UqoiFLOJsDU04w&#10;foeec0BCxlxPuwqOfwn6gVufMfRml03Vqc+h1W+M/SSc2CwX1mGXA64YOuhp+nUoNXoqM4LwYTb/&#10;r4f31SyKfcZwLRi0n8iPPz3ITHKZdgzdsj05XBePe/GuJ3v+N3y4nPy5mDQ0K35gsR2eFwdH0dFn&#10;h9m+0gzQQ5t6lDb7Rca6z9b4/5kN2jm49bsGD+dee2YrGz++t65Qtr18s2vZdAdyqe6l36U9ZnF1&#10;pHVONOGh77STg27R45w/8YPaXcobXRf94ile+KSeU2fHPOXSF8CjDQWFT+KlzxDqcx13jINw3m4/&#10;Fjv44u+Bp5YDldN5SuOaPryDwgsYu6yJeXHpHH+Uft0D48axT+3uGq+dX+05dXeRZ2sDG1TG6ujw&#10;fg6u2Tl5xk+lT4loXbLNBf1hB3ykmdvyRa5X/6SP+n5SN+mjQsIn4jY9pA26DKqz4RskS2Gu3Dfv&#10;pNN9LbYgm4PaqqgtzV9o2i4v6uKQ6by+pm1s7arofuaThz38germr3yEF4ekotAfOHYjw5Gv8QVx&#10;BfEt++IgKHHKHBsd+Y0XnfeW5qmQ+Kagcb0Oni7zlsD1vGGb9c/ER25Pzj/wycKMXw998cIYGBmU&#10;v76IsRZp3/kmOqaOZl4c/2w9xPaJnXT81qfDU5x1jDzhrz36Gsb8HqPP3WTO6kDIgdKtV18d9JvD&#10;Dntce6PpFZ9+90mcjI3rAPToE8Hann5ty+pefwPkqK3UuftpK6Hp/KV5974ApJMLknXqkp0CdEFv&#10;89dnBt977/2ZH6D1CfoXX3p53i64njUdf/Pu+++e/u5Xv7r4RKGDrl/9+lent995++T3prU7h3zf&#10;/9735oDvZ3/yJ6c//tnPTj/56U/mkyYOjMjswPCzrFVsuNz+2AM1a/Plzid35/rOnbuzFrbmnbcv&#10;Uo/ktjGDRw+82i6FF313g6adxzeueRpCtjXncdBmQ1w5ylSH5mRo2FdYn9FygOvycw3xLKq/9tte&#10;i3e/0+15pZW+1ztNoTLssqAtTe93PuUBn1b+t2HpqgNeyoXiW87TeBV2OXcs7z3vOa000DKfxmsH&#10;dQLVWWkLT6M/59n7xvUaT/20baFQum8F/uQ7mePNZ5zRBh8LtZ3l/6GDrTUfOdooOh4qZc5DmrOH&#10;E7+VeTeL2DfwpuanmVP5VPlLfiM9a2tz0tHxkNkcElzoTcf4A2kz1iSKXB3zq89chw5UfwhaZ21b&#10;xZZR+vISD8/pW7fl13t52ZlM+1ykcXihFeq33bhr3WiP/EkPuswdQHmByuveOkafb7p4/lI+cw/8&#10;xNFHGTDVOn5w3v41N9loPHg1kIB83uztRvmsn1KH6nTkPfgJjZnzcPcx16mPl696FqvvyJJ0ZQP0&#10;u+yVqbqxGxow8iS/tJHzKENY3tLQFfAQj0Za05Ujfpevtm6ZrePKJL38QMtpiK55mg8fekHXyllr&#10;6PXWj3vlN399EwQtT6ic2rnp4qC8e/muQfOB0laPYuPKA+w8yr82cY2eXM3rer8XArSVtdC0hgX5&#10;mrfXBWXjtcu0AO/INI/zL1+R3AefhMFEjs8Q7yEW+zV82mWd073y4r1kqBygeu/tQlrbU+utezeV&#10;r/nYRtpqr8mTJuRLYtEsbcM+YvRI2Us98qetPrPmUN7s8tbXM9/14IC2l7EscthP8YDU7KuMXLFA&#10;2OA68rNFbqpH66j1tCMQSkO7613bS6vNWg/lh0671M5d79C+1/z1X3u/Yz9zLYiH/VY0yqltW657&#10;MhVadukq27mMrStQvfHZ5RYnX8vrvWvykh2fXQ7XsLQ7/6bJXxuIB02DyoN48oXQNWg8wIMclUWI&#10;J8AHHX0qL6CbPTOyiq+/3OWrjZRVW7pvexaPjzR83DcvcF9seu1a2cVXPum1kWvxrltHaDsmgOpd&#10;OWHroTK1XPml0xXgLd7hoPn/E58x/Ms//4ufP059ePrDk4i376wn2T5nME8wJiPGs/njCcU4j5mI&#10;JJ7q62DhmCQoaE6d14bl1XT0eaI5gqwNHZsW66Crh13ru/0xdCZLXp32RKJDrVcyObqVSdKtV14+&#10;vfzii1nMPX+6kfTr11LxV57JwvDK/GbXzecdcnkD4WgQ4WXxmKqN0jFOZLKJanG5FqSpkNzPQZeF&#10;jCcv793P9f35XS2LGk+vrB/rDkZfBqYnrow7jir3MYSWPk52jG5hnvL3Dr+cUBBp6L/j0Ee+A8aG&#10;sedsIroL+6E/KtlTN1ORKeOSth1m6Sinzxeuw66VvhaTaQwzQGCaYF3N/7MhGL4Wusql48MHDzMJ&#10;u3+6a+EX/OTuvfkUy7sffXD65W/+/vSOb95nQfne+x+cfvfWO6e333tvfnj76zhvG0N+SPuDjz48&#10;/fKXFqJ/e/r49p3hbdOHvJ4EW28vccZ0yoAevf0W2GOyiBeSMMpO55J2yK1ODzWWjYTrLmTaYWjR&#10;H/lmk8tgQ8cjHpJFx4J1NtqsJ0e/l0WyQy91OHwCbLM6rfLZDeb6sUmkzhUnOPURpLHik4/l9a2R&#10;nyyxAw7rPpwceCVO+xGvr/kE11cJv9BWw2AtNJaj0pErb51DHQTnUDqhNjM22q7/S0Bt/G3lNR0W&#10;/hDZdnrQ+3P9/nPouVrWpZxw+cDjEwXxheJaUg9loTYwFRzEZ18kjuPmn46+zUdoZxDIO3xDu+sh&#10;rlB5GrffQ3K2vUL3I9MBaPZyxsfEfk0D7snmVXo+FV3zgBHtKGv1oeNb9jD3yvUG14wFWezKO5uf&#10;ab9rjFiTBhv0DrWukmHKSFxYX7+2NvIcVPOL80aJNh/efSNsbaQbm3KtXx66COewJTrMQw0HfSvL&#10;9cp/OaFrPiC+el7C0Y9yxcfPRnbu5VD3awxcdqWDv8KiWkCXS999icobH5IQPR/YOmHjsRuboQ2G&#10;cMpbPt4Eb/mRNcZmgplx0sYCm/ItPiP70s2XTtePSXQcz+IPUwePtc/IXMyyM3opKxOXlDHXcw+j&#10;W/haGF8JPw8yKLu/NUTbmH/453buI/Dk5dNdrzqKDMciG5Fg9GpZ2i1MPmq2XkaGsVMhTHMPxfvt&#10;LQuLteBZccODP40d5w3EjP1f2YB+mLEuY9tHH7x7un37w9NHH340m5z3Mw/yxoHf1fE5ni+Td55o&#10;js76sjItUDyB54k8mwFtP0+Dy9YA6CAmeKH7Cud6LoZqZB/Mn9jpHaNXxotpZ2BlXOWvMFkOXPmX&#10;Dzio0a3Li3CVEbuKyD92n/a25R/bpV/rg9643Mcf8fPbekdcfc+ab63rnXbkOXjvSLOLAyFtWXig&#10;fuqwa/ef9avt708gmoPHxaZN7gvK20EbqY7kvPAbMciUwa6572YPGosKm1bmTObGtRl68pbvlPV4&#10;1U8S/R+gc/v/SiInGSd9+sFhG/fguBdWT/zg8DnIVlz+pUy8Vps4+gEZhQeuMoYlyvBkq0vb7/4R&#10;LzoOpTICI0/g/J4w5jjjgw5Zd0TfsNd7Gljt4cnxqXgO5THp0atxze96ciV9131FXYaXNrmMe9p1&#10;yxu+iZPPGDddNHo7TPFg2APrjC/TX6RHgulL1iIZt8Jh6Rhfct3XLGwaH/NBwnqoYx7mQMWW0cVc&#10;4Ub8ufWRww9vKM2h1qu3Tm+8/vr8xvBrr70+cdLmgCn0fNXUa2TGx0OH6ibCX/TvGWfTtmcsT1g9&#10;XcPSSW9bL/18BYOvTL8Q37bDRkLzU9fyo5EfzbyBnT7NL3va96Pbt4fWQ2cv+vRZ1nf4OZD627/9&#10;xen/+D/+z9P/8X/+n3Pg9e67757u3L0za1dPQb/2+muzwP2zP/uvTj/70z+ZrzTceu3VGf+MUXwO&#10;v+4Q6ePkU5ZPFfpNNYdtNujn4ZrgZ5+vte56iGfJyxY2ZbzBBl23zbWduUZ3joX9Gj0U1xBoSzbC&#10;yUku9lOPPewClUc+IM8O5b0D2dC1jTd8Gu68QeOVu+cr9HoPIXptpHncawPihOW3w26jPwTwgC1b&#10;/pZ1zrtyFXq/ozw7AjwrV2mEoGlNB+VV2GngnnbOD5QO7PGFndd5XaN/Wp4LmCT/hW4eNY0vmrLw&#10;EAbNETM3hGvOo41F7pjDFgby+R2vtM15mDRz9RDP51R9FchB8SeffjJzcIfwL77w4vguftFUpONC&#10;YeTNP/0IDhw0s2eQsPpKF9Kgus99eLBj21ixtm1e9E+jbXsRFp+WvzzcQ9f1dc0vvhuU3UsQz0/q&#10;07uvlI4OD/lAeUpTXuXVb+SrDxWPFl1laFmLLr47OgDpffNrdLG3FN67fh7mkv44Yqy1yuKFx/jC&#10;+NqW335dG1R2vM5xeIR+9wUjw2HLPV/jq3/t02vxRXmrs3CnxaeyNb55Wl7rC7oGLX+XDaAvoK0e&#10;RTy0l9aN/N3ox6c8W+be7p5WpngIxJVml38PQWUp1AZwBzTlWXC/84bSG18kA3Dd/C2z+QrlcV5+&#10;eTW+NOh3uzZtQerHvHgWkuj9Hx6n2ORYC8z9XOuL5iePjnnT1bT9tc+y5t2X+tW/rWLWPtt53aKr&#10;7ZumLa38a/7deHTqfLVD65bU+eNHp4efW1PeP33+MOukyPXVV6l30pvzhSalTP989hkPBYRfeNmD&#10;X23qcg5WmTjAWCsop5tLe9W26CpX4wEZyS8sHXAtrn0NvbTGyQPw3NutEJRGPvF8IHRdmfSP/bDL&#10;vqt+Ig3P5gXVt+XufYYMhV2/ytAyWy6a5i+tOAiqE5C3MtRv1XeB8gPlUzufl1m+lbvYB0bZAJ3y&#10;5EEvf+ugKA6gLQ8gH33F42U+3vjmAdJbDnRNJqH89VPi8BGSpbaCaKvnjtURtMzaS/6WCdDJI742&#10;QqvMnX71nzX+ia9MQJw0csPKBoE29ad/+qdrHZG5+pT853/+5z9XuIOKOx/fmd9acshhos+prMOQ&#10;tXizEW/TZz4TddGRjwE0bT1j5Agq9Ime+T0s13EmJizXrq83sfzo5Qs3b8znCf0G181cz5OJEdBB&#10;18svvTT40kt+WP968qQirqXcYxPrWvjeuHbldF35mYwZmTmvdQLOiazB+ItMLLyR9aUGlQbQ3xSz&#10;WWPSIW1C8UOzDsIsMrt5yTYOcvgS3dnm6jo4S0M4DAtGbw2iG3gB+ctjKtgCdxa5w25NJmLjcVfJ&#10;A5cR8y+hwx84xs2/UB2ubYWDye+tqK9D9vXwYA41piEtuRLMdcEG7RxCjqwcyNcz+bLYfO+DD07v&#10;vvf+6YPg+2kL73/44em3b791+utf/t3pt++8Nfc+T/jb3711fObjzny28M7Hd0/vZfHpUyS//c3v&#10;Th9+8NE8CUQgZtIIu5BnC+0q/52+VndkPuSxGK/MR8Yl84Zg7E3ZQuhm4zmX4TD8Wx+TnHrYOwMZ&#10;dDD1CIEO8uabb86isp9cQN9ONnKF5xx2aXYOu2xwKHWEW3U1g1T4G9C++Pz43KU2k8Hts1x7S9Lg&#10;NaKEn3r3tIeBWfwcdGmDFhs6cgrDXluqvG1TkIxkE49m5AzW6bj+LwUtey+zNn8anNP+Pjina156&#10;Nu0P5XUORNR6wnF4TP83sTr8AN/CR8wiJT6EH7o48FgshnY22sJr3uJMe7iQJ6GD61lgaJfa0eaw&#10;W1ds1fSn6bLb0vWO9TV7GxGPT/mVZ+PIAMsDiCeTSYrPtjVNv6Ijvp4a9Bao3y384vOHcxg1/eR4&#10;mODrhN9Me4wMkWuha7z4wO+sDbfjwNeEEDpI8tCDJ7nJQE562Uz2IIINOU/ur0Ou6Ju+Ij2E+UfH&#10;ZRcy6t9e93ffBZ66mftcs30H+Madg7ji1DmbkVtceEFWmwMacuAjfoqSssq7GJvUy9RN6GfSDS/7&#10;sbHUWCmU3du2y64Zl6LryD82XPVh/J3PFh6+1bg7bzVncj9yh/65a89nnH3pdOM5T6N7LX/5lTmg&#10;Ug66JWhCD3Ws0G92rTdX2XjZmUazWUrGlJks46vIPzoF03EwS96EuV5tILLLP3Wvb6TMqZMhncOt&#10;R8bszx6eHsxbVkFvVz/8PLaLvZJ/vTWeeYk6HXuxB5sftlfGUaa3y2cT1pvZn97PnObu6ZM7H2eM&#10;+/h4kOPj0+0P3zv96u9+cfr7X//d6Z133wm+m/nPhzOm3bnzyelO8liceKKOoDZ2tBXqGQcc9K0n&#10;Y03E62snGCAKHKPN9Wr7640heBAMrjjXq10su632keuDDMg3P7ycyJV9tYfL9CIejWfrS78yb5wd&#10;/mlkDgrTw1eZ6vGA8he/6nmTK6HNYG102vbRDiq7vjrtfhZ38UupuzlMm/zLBhAsuZZP6iR2TXb5&#10;gdXvOt+cuULodkS76N2v/OagQnH4gynT31GukNxP9M/I3/TRI3HaUxco5o0Oum7fXm3KPfrKsudb&#10;9sJv6St+TwM9xNMvwPjL0BanTeMTXHW2bAXwWmWsOpN2kdffkRe2zIYr35JN0XMgop0feoztUg65&#10;Ro78c63sb8PJc+gzT4sHxUnbZS9tcfRP3a52yfaXdLtO1bEIpqzgOJfAXsasYUb2lXfnU2gcvLTL&#10;qifQsla7WnbB+wLwm3Ry+B3bjFnxV59m3PrM+sJcM3H9rWN9hC3VDT9pLvvd2UxO+eZ/X6VOUy8U&#10;uuq3M597fg6tXn7xpdObr79++tEPfhj80el7b37v9Nqrr51uveLBwIWzdsoC79bLt3J/azaabya/&#10;Ay91980xz3TAZE4665IIc+kPFupLdDy3Qw+3vH3EPzqY0SfQ0N+YWjrp82Z22hu6Dz/6cH6vwdyB&#10;Dcwj0Hz00e3xv+9n/SHvC5HfQ4c+Kegtrn/77//dHHL99V//9ToQu349c/U3Tj/40Y9OP/7xj08/&#10;nc80/uz005/89PTq66+NDHySzxk6KLudPMr2tYm333nn9FHibLZ84isenz2I/NaCn5/uPTgefozM&#10;Nna1fXbgd8jFHj3wskZwr82strvag7C0QljodeP3e1BbsxX52IYut27dmsPLbzvscl8Qv8vzNNjL&#10;RrfL6nq144VNK7Tv7HE7kL/9R71306P37V+9xq+8hMoU/qFY3s0PGtf46tI8ypS29/fKsutXfsLa&#10;oTTN3/TS7rbc4xvu+YuNA+j2soB7cE5zLhMQtqzfC8cEdvnayqechOMLFuI3exXprx2346Zm7mge&#10;+cyV+N3IgcZa9+69T063M7+6d//efJXAm5merja/N77Kr6zWx8i+xc2afUTa5sNb3Q0NvYO9LuDd&#10;Nlfc21jtJU7a7P/Ed/FVpW/+tk88QccoIR4AXzzFuy69e/7BGkp6y9KvoXs89O0einVMga57jx96&#10;MharExr+SX52SuTQVz/ItjNn588zdu2yr/lZZDb3TPyMlUkWP78JGRt0Dmfdq37tm1kH13bKUN7Q&#10;mMOHzjX+sPLUNuLIsNedeOC+Ni52Xlc9xZUGffURh6ab60AaOvn28ipvZSqCXYbdVrDX1QOgaVxt&#10;jjc+ZCFT5YS1Re0mb2WvjHhJA+53mcoLlCfc5SqWBuzx4nY+AP+WD6T1XrjnKU157bzPQTrcQf7y&#10;2lH+XQdwmVcbTVsen4VW/EL3ix95c28Vm/kUf2Wt6idu1npVH2XbVUbXQUufy7YKWm7lqLylWfmf&#10;tEfT3bOZPXL+7PPPPWRze9BPAZl3ff1o5Vfv3uxa66KUFb30SWWsw67jOjLTtWWSV1zXWuSprNJ7&#10;Lw20fnfc5XevfZFnZMq1uOZtfOOAayh/7/Eriofk1ycgn2GvGeoD3lqf8SHlAWGvyY6P/it0334D&#10;Wm6hcpbHrhfY662yuifX7LMkdF/5K/esb1NubQlKVz6g8vZ+17s8YP0kW6AhT+UGrus7xJWfMluu&#10;PELlu25ZoGloK1PjICgv8bWVezzI2LTyhzvsPAto4Xm5+NdOTavexZYNm6f1vo97+Ijv2ArkRQfZ&#10;zPzcYZcH3uZrDoj+8i/+cg67DMAWBBYG9+5/ms64NvfBGDH3FqIK8JlAh1Y+Y+T+mh/ci0OZt7WO&#10;0FtXDq98YhCtwyxvaL3yyvFE4qu3Tq9mAu/NrVdeful0ywLt5RdPLyXPCz7NkXzPXQ/fKzE2Y6ST&#10;c178nU3UR2kkX/rs0HxmwhtZPjXolDSYNJuwNrlsms33TaODb0g/iJ7yoMFnJlUx1Gy2ZXDP5Wwc&#10;zmYjYMT8dYNlxWUyE5lmoyuOEjC6zTvOaJ7gT2UW8ZgNAo4Kt1w73Hm8yOeww6HW8A8f8XAddqXh&#10;qIf8izuj/kwq59MmB12Yz5tRX8tLnCGXQPbLRrDYrAauMTvQnDC28FnC9997//T22++c3nrr7dN7&#10;779/+uDDD07vZ4H4oScMTdS+XJ8wXJ+49JSPDaAvp718dPuj07vJ47DU5x/XAKLRr/ZDGp9oAfJ4&#10;mvXZDEC5GL0eO8i0QcLOZJWD38cgIH8R0Gdsue7mcGGuxc8AJtRRLzsD0FHasS9ploP0aRJtE7qW&#10;h+w6GTtNCf5lsCX1dx+nsyacTdsgXnRBO0+3ZVF/2wFyBjhvTLr+4MMPZ7FuA8C45ok48oTB1C0x&#10;vWkRromKrOnUNrN3ZwR3R+LaxLPOoHpKg+ielk/4bfj/C/xjPMhReBpt487Tet38Ta8ujftPgVjH&#10;fxc8pw/Hlu3DJvxz2JW2b6BSJ+O8j7/JfNh43uDM7bTPkUf/XJPu2axNPtC2qO3RYdfL/Q67zQAa&#10;cY1vSNbx1+mbQvHlt9sJuFd+5SkP8WSaN1eSLs/SQpmxBZ8RXzBv+n7+cBZByrs46IofXT6Xf12T&#10;MCGcA8RDJj9qPVbK9bzxO/bhA1JO9LAZt34b0W8ifjqLrHlbJHzXhHVNBvnD8Rl0U5T/grOJq5/S&#10;M3yNIrUPGegNa5dD/QGsRu8ncNVpP5+69ggU2HpYJYOx8oqaMtdBNn8bG035evuCaV/Rg0O4Hh8J&#10;l7xZdDr8fhj7Jq/2iGZtjkb+yGGsuhq8MvRLNoddxuEwjvP9Zj4b+8qLr2RcfTE+2OcdQ+u3AZPH&#10;4pa0xJ/f5hrfpgweKHXlzTx2js0dLhmjHIDawI7hTl99/Xje9plFLxlj8znkonjCeUMrbWN9yjLy&#10;qBNxU4faTCZWX2S8Tv3e/+Tu6Q5f+dFHp48y7nyU8efOnfjKjOOfelI4PlT44P69GdcffqZNPJhP&#10;ED6c+1ynTX6e8P69u6e7Njk/eP/03rvvnN575+3T22/97vTu22/N9fvvvXN6/33h26ePU8b9+5/M&#10;QxvzdH/a2cPP0tfxSn1pH/OWY9BiSs2xof4xTwzG/m0fQjAmCKy4hWyindjQXvaJCZMweacOjky5&#10;Bu6RrgMruNIs8uaBnOBEHvFwxt2D33DJf0OyMh9ygOT3N3wv++WUOe1zyda+Ub0krPtjEpxrfDBG&#10;O4ckCetXJm7G4yWDvmsTWf/Wb1smQCvP+MkgHzQT/lwvPguNtaUT9gGCi+vIRkZj/9Ar/ABtsDj+&#10;48D6y4u3KCPTolttv3T6cBcqn9w1vt+eTWn5ydsNrpYlT8srlPekBefgNHnJX1n3vKt+1lxEXvqh&#10;7UMw2tOia91c6qtqkjDpRRsAF7y1LTiEx4beYe+WMTac1CU7EFeaVeZqW41rHU7eoz52GYD40o3+&#10;M/cTb/xdouPVMhZoL4umcfs1+Yp73GXZK60yDAz9svPaPFg4do+dZoM3NNo6OW0q8oM737FK0tdB&#10;2Pod2odpJ/f5ovgRB19+r8ucGdbf03nmBPEr0WLGlJE98TZovBXx5htvnn74wx+dfvD9H+T6jdNP&#10;fvjD009+9OPT99/83hx+3ch67LlrWWNlzvryCy8OWns9ZxzwWRzjAzvz3eF7xVup0cEDEWiMD7OO&#10;Szi/0eJT8ddXHH3ZUR31fsb6YKFp8grRm4/qF95OsrZkI9fvvPNO1g+fhma1Ew+w+M2u9+KnPVzg&#10;8Itt8feViN/8bv2Ol0MpA6JP2v/4Jz85/el/9WenP/rjP5ovMbz++utZO7406zHzEr/xaZ59+6Pb&#10;cxBt8/3u3TvTV/0mF7/u8FFZX2S96PfV5vqrzGkyFvFPfIxDxmvR9zlvMCc0r4fadN/sAuLUGWj7&#10;39ustKYD8U0rlIad9E3rA5tBQgt7h137m13sg4fygHyg9+Xf9lkEuyzgaXJWD+Gejof7ovSW2fyl&#10;g3Rhn15LE9b/QFBetd057GWCvSy82KO89jihPNrozrtllwaWH2hZ1b+ytfxddiBeeu3R/Dvu8jZ/&#10;r8tjz1/Yrwulg6D88G95/ygcv9elX6E3rxj1Ew6P+Iq5jZ8ip7dRZ8weEnP2rF09cJz5oDFMmn0B&#10;/c2nQD99cH/6kS+lvPDCzRmb+T75XZs/2ePAkQWUOWNa8qyHpkIXGeZLCgn5jFBd1CM/UZuD2nbN&#10;s1dfheJg65adjN/7YX0Pb8RrEwW05OoYtR+atD73epBXHFobuPYRpJkfK8uegPKAvgzRolEO3soq&#10;P/fi6dG5R9ts5brME7sd4xss3dg7NGvjPe0/+Wb+VWToxM1aIDzMBT2UMXY8DrxmXmTtdcjBTpBc&#10;ypq6O3Rwr1z5WobrIiitNLRC90vOy83q/booL3Rd+0D3ex3VDsYkaWCXRbnF0uJbewrdNw0CIT69&#10;VzZwjy+bCKsLLDRv7SMElV3YMisX/uf6gr38xu0hlA/2vumFytNyyl8c2G1RPOcBxOFRmRoCac3T&#10;cipXZWsIlP00+3IIsz5dXSPpwbmSDlNf5lGhX3KuNuA3SfsFEnxnDyF4KYv1G5srd9VHy0SjHmoP&#10;0PtdftDwvO18/bXPNH8ya1pj+hdfZH4Rp2uebV35/PM3Zk7pZ4Pmt1xn3hn99eVgH1jEn5wts7Kt&#10;ueul7SsXBOJd720Mimt9um6aULxrIN29ftW+VXBdHsu2l32rdag/8LV84NrLebDeqL99e3zJfLI6&#10;81W8d57yQ7z1YTK6L+/KJaz+1QO63lH63ufEAffiO1aUftepfRqIb5noKi9AD5qOn7z13b0W1n/K&#10;Q15jARvIg19tXTnEl7/46im95UhvHQJlkZucjQPVoXwqPx7o8alNK4Nr8U0TVzvBHfb8pYNAnHKg&#10;OHpbOyin44r81a/56AhbHhrtCf2uI/21p5/97Gfzm12uR7t//a//9Xqz69MHc1DhybpPsjBgJK5k&#10;MY2SEdDT9gZvv4ulg3pD64Ywg/p6M2t93uHll1+cw6w333h9niy85TDLIZcJuyfUXvUEoqcPX5g3&#10;vPze1vPhPZ8ovBYFI6xPETGfzj5vvcQJfBUnYfPT098PP/n09ODep6dP792fzbDZ6IriXrWG3uJy&#10;4GUjduohDsH958krzpPmdLMxY4OQI00tzIbhfF7RBtb8Gf9N7NIoHEwkHnKgnpQBjN4K4G6mUXBA&#10;7hI3n4ZRjkozYVNe0Df8H+fSQVWIFDSb4pqzg6y5Rxc+McPpESeYP9MXKG95fCPfXOOdvFDQ2yME&#10;5JsfmR/n+uXpXuz3/vsfnN5+663Tu++9O4vPeao9kzKHWxbt34m+UeD0pY6Q/Brm+szYKXb9fA68&#10;TOI47O9+J50tg4vGxzbaD3qL9xW3fnjVj2nT8VEGMPqMDcNbPZCR+cDIn+sJJyZhaNUVHLojH0WV&#10;MfbOhNqAMvUiLSDNPXlg74U6ilNgi2cdRLy+wUbCeeo48s5bcRYKj9PBPGkSu8xkP4LQ11tcNk1v&#10;37k7b8rNE6vvv5++9eF8AtJTrA4M51M24WkCOvVGnwy8DsAceCXh4rCLfHSA5GK/OkNOg+3b6clQ&#10;Wrjfuwa1ybeh9P8U2Hn0/hzw3nGPA82/y9p62unO4xv3fxVIWCmH19HKZmF3yMGu2oE+Y/Ne+0K7&#10;JiSx72C4BLVVsGRJG0q/tWGWiIkjM4fcOnQtrnmqU+93eJo9yVcZO4i41mbBOc/CHl8e+Dfe96M7&#10;4RkbRTcPBPhs4fy+EZ+bawcyDrgshNZhV8oO+nHqNRFLSH84Nk2fGStH5zAm1fhX/ZEsoe+EdJ4m&#10;zcLLBpknrj+dMrfFbGjYduqJ+dVH+GMsxFu/jVJJX08FsU311H9mkZfrlWdEnPTh4yawWkUGbJPN&#10;uVpyt61MKh5BId79G7tlvFlv9NS+Qzrsa3t8bUw+K5251Gd0fXS0uYs3AIgUnjYuh56fGIwPi/+4&#10;fuXaHII5dMXz+WvPZ2z2OyOZUF7z/fhMbqbNLbucZqOVDpEt6Mm5eJupL4dS8wYVG4+dZeFb1ydZ&#10;vSHAl92/f+9iQquNaA/zxk/ah6fm15vTGZszLn/28MF6ECV1+VnGDQdTDrkcbn3wwfunDzw0Eb/5&#10;0YcfzgHXAxsSNixD88mdAz057PNT8JOMVcF7n3w89/PW1kcfnD58/73TBw613n07Yca18L2dMj62&#10;6Lj94dB/8YXPz2lLq++sp1lX27M5HXNnnD8+xRC/DOjt2kJlPg922HLqnD0PGNMuw64wOf0tqK3l&#10;0RhKc2TYYPjqp8HZDELvh+QTvw4jjGVLBg+RrD6N/nJ8W/yVFYapRPWoLYLV1jdMuxkpWmawMPdh&#10;cjm+rjI6wW448yPzpcM2tQ+fZNPEdS0xemhT0QU9XaBDA3FgDq7TH8mHfg6DR/fkIxMZJt8qpzK7&#10;VlC0mj6m/PrG9rtej2zHtXKavt/XfxgL5uGpo81L10Z62DX6sSV5+6dOBpfNyxstOwrZdwiO/NIv&#10;DvYP2QrSpU1/2+Quln8PcMpj9eODjnGmuGUz9hOa50DXfaCrPMHIesQtcLdg9DnqAYLKVhi+MHOn&#10;Ke+gRTF0B23TQGlg87eNzgNqR1vc8+BV/Vf5i+/OK/9NWnFsdORrXP67aGdrvifPIevBT9r0iSvP&#10;Zj77zbzR5Xdu7zuINzdzcDqIt8yn+Otn5hOGV4M+M3vdgdNzPuX+8nyK0GLtRz/+yby99P033zy9&#10;8lLWVllTvfryK/O21qyVYnv94Xp8kQcLn49fckATEU5fx69F+Rk70BkvpN0IzY3kR3vdHBNesf6K&#10;LMH2JahPtm3TUfsXdrPWQtUaUDr66RufPdk3+ATXPiOovsx71IlNcQdg5se+LsIo5l1+K/GB9VrW&#10;cubAb7z5xumP/vhnpz/5sz+dt7je/N731kZyyiOLTXS/Nf3ee+/Nbwa/7/AsY4IHF3y5Yz5La50Y&#10;vsBcwEMnc/CYEM4cLWXbwHfgdyNr0zkUTPnkpZcNcWB9QGd6sQcda6+97e1w0d42QLPTt532sNAG&#10;uTJsCHmzixz0ladlNR9oGmgcQLPzhwB98zSf+6fpsiNoGnAtfucPL3zOkac04ipfyy6ew56nfErb&#10;+PLbaRtX/RqKK5YfKM/9+hxByyicp+08d2ga1GaeJkNl3Gkb3+s9Xlg+RbTls8v2BCRqRWt/7kOX&#10;v3mQBs+wnxISvx4eMQYYm9b4NHm0EeN7Qvy+zjxR/3Iwre06+DIPcNh1M/2Fj3Eg4034zhUw6jqL&#10;jyJrSKZwfkJfvHiYiDhJWHOPyw3b6nce1kZg8gfRs5G1cn1U/VQ32rSb0rke2Y78LRPU3vqJOLTm&#10;B+LqM6WJ04+9Ca4sdS+9m5vVAZaXMvEDrmduGv8jrHxoz+WRVmwbY1D2YkfXxn9z23lgmo1iLnVo&#10;3DK2Wa/Kay4sffY8jK1pFB7+mAfUDj2VTU9IFzIB6Wy5Az3Qkxmde+VA0LTqU2i9NV65rROh+8pS&#10;mp0vO2tvpa19XJ9Dy2o9APmKvS+gB+VLb6hsPJTLLqUDaKVXhr28liNdfQvRiMOj6F58ETQvBPjt&#10;5YI9f6G89rSdD2ganufYPJVlzweelq95dmiZ7NJrgHYg93PZ+8MjRNODLxvyFWvskoaFNgXd167K&#10;WHIt2iVTSJbXm3vxlVPYduu693tcdXPfOOsWD9Q8+GwdqnuA18G9B4v8VMM6EDePuJp2o82mTWRu&#10;WFvaz1gyLd9Qv8kfr3Q+Ysm3lw1rw6YJi0AaHjtfqL1C0H5cezVv2299EnTNj7b9uy+az/SBAqHx&#10;oYf+9lzNHYF8lbttiezkcr3LA8hTW1UPCMSB1os8lbuAZucFlAPKWx54nl7+7iE+4lw3T+0Cpe8o&#10;HT3Z+E9+qnrSxbVQueLQum4d0bPp5QfEVV/lyisP+tKSq/EQoBUvvb58L7u6Afyl7VBa6BpWB/Sg&#10;PMpTSK6OIUAcaPmgvGsD/OhrPDW2aneg45A1iU+av/HGG3M9XL5+9PU3Mjnk+qv/+Fen//Af/+Ms&#10;GDD0A8HPPXcjJUXQ3DvgupYK4VyeIWCuNdLnsmhav+/iNzxSAVc0ulUZI2tkJ/h89pDRr6YiLRhH&#10;gcgQBZx2kyMmOuIvG5D4eSIylfHNl1loPUoD8TtRKmcqqI1GJTAsHowWmvw5nMBzNl8PA0sXJyRg&#10;zBgeygyP6IsPMLgP78jPkA5oDP4WR3NgpHHYFD3KeHzoq7pwnYvE2SCaT5vFkc1bSGgVABQ61dHw&#10;UjZJYi7pj/8nz2VWh2NfH+HIcMDFxjsZcyNpHSitTvzp/Xunt9566/SLX/zN6e9/9avTvSwYHdR4&#10;O4vMX33z6PTZo9j9ajpPTEJXLGeQyKAym3UpkHwK9ntps+GWcOowNo3mU/cW4xbRqfnYcB3wxAWc&#10;HqZe0iUje2jDHM9u4K4nukKfOkhDGZ50mHLUU+in0yQtF5FrbXwsh31lPrMA6KozC0E7IeCAdRYL&#10;2H/xL/7F6V/9q391+ulPfzrtVx7pnADAXzt7/HUc7pcPTpnKZiJYp2igivOMzjqht+T+zucff/u7&#10;+V0PZl9O5jSHxG+88ebpBz/44Xw60WLWYfHNmy+crl5/noBRMgPQ0Y/oXcel8xogtEeO39NiBhBp&#10;aOmuX6KDrjvho/dqW6uRTB0R6ADxdWTwPO0c9nSgv7IF2OnP6QriW57r9vfyWH7jUu6nwbfF/18B&#10;fZWEZNAGlzyrbc3n1WJnbxbNZ1G1I+0h9ezwIf/mIUl5/ZGmEonz4/QP04c8xchnamfqz2aNutrl&#10;d/00fcixI75AqE2NfGcLttIsXdY1+Lby0ED36kRbfPnlV1Y/YYcsfmaykrbtoMLBhXIMY1jM2ztB&#10;vmXxWn1ybVKPgQZZyBxNV/zOd7XxtTlu7Jh65kufiS+JDM9efTZlfn76t//+357+3//bvzn98td/&#10;d/TH6Kv88F+fe+oTLcFn+RtP4ceHhDf52Uy91Tb068C494lzOwO0/JaNxSv8TuQf3yPP0XYnr9qP&#10;fvNkVsIl25pMze8SBudp1Cwch+5IYzw+y8bnM3Hgz6ZB4R1jHTSX9a2chuSHxrul+3FwmjKSdfLQ&#10;70b8yquvvnl6/Y3vn1585bXTtedunp5JvHrwGdn5XUCyz290fXW6Ek2uaNCx8VefZ0Iqno9O+7Jp&#10;63DsZnheyZj/MOO2T/49SJ3wezY0fILKZ7TMCchJDkh0amiv8/S8tOTR39WpyS/0xqBDNLr7DU4P&#10;0tBTXrTya4vGZPqZd6ifwzSj+/y2VNqH+r5483DaZ+tE40s7iO/WgKUNTXw4uzgQ9MCG33u5eXNt&#10;1ty8+WJ0W4eGL770yumVW68en7PyCYZjrkPHJYXLC9DqW+fGqvmkZ9qJek71Da06mPTaayRhN6nh&#10;qgslXf/idIy7fJD7aX2TV5s9eEzBR3tMHX6dup0D6eNwBI2CsW+Zyp85T2RULpy4IPvIt8voXn2I&#10;W3Ku/tK8e344dR8UXx7ojfP8PB/QPjl+h3pLk4F9PNj7LZy2H14tq7Ke37dc0LzuS0PP0lWX8oBA&#10;qG2ZaEN5+HNvX9jcW5/5PDZv+Irw0S8rI1jtOHPeNADjQsfu2RSMnupTffHrlQlUZiCuujQsjLza&#10;+5EXntukcdVfWAQtCw156z/RkolPrSy1XfmJF7qHtWXpWwZoGqgcO+3Yb8M9Tch29fNkICu7FcXh&#10;Wb54oEUnLDavEOCpToTyytc2WDnK93HEEXeKT/ni669Ot+99cnrr3fdO73z4welexkurG539m8fK&#10;jtxRP6389PzV504v3/R1i1fmtxVtgNxMyNf4BNiNjMPPxZd6COLr2F/r8fu3uw0qV2UC9KlsQBrs&#10;QTGwWTKfV4zP8LCcOTj/SH986NlNWcCW5rbqs225qBz5+PLOmdHhg1a6dZzxGh9P9/7GZ89/97u5&#10;Ru/rDg63rj9/febEDrV++IMfnF57/Y2Zx/LT3pYz3/3i8+XXrW1swDrQWr+hd2/48xzrIYC1MMaf&#10;DOxUG4HaRxxautLZw3npiaer1iBJp7e5Nl3++T//56f/4X/4H+YzKbWz/Hsborv78gboigVlkkke&#10;6NpTz7/4xS9Ov8qazNjnkyzWJuaObet4tCxhecEd0JGDPGhdV9e9zVRGcH6Ph3t5+QB89nw7fXVr&#10;ucLK5f5c3uYtHZk6BoirjqWnP5RHfPlBOsoDpZffHpYPbNkQCOUtNB7s1y2j18o9r4Py7TUQotU+&#10;2eLbaPGUDtiBvvIVW/bOt9B+ucftsoK1RxIdZq4Q2+baPBDoo/Y1UF51AP/c9TksMTf6Yt6AZHNt&#10;+xiP+cfMu+3D2MR0eO2z0NZKDuRf9buCwVmzZny3UWveN+Obegu/9YnulKjQhCN5rtmgbxSZt4ij&#10;mzIdhEmvncTvdTx5YyvtQ5ulO9uI4z/4iT4kOmu6ow3hoc/JL6982mPX1K7ZtnWBJ1CnOz0e6MTx&#10;h9Kl8S14SVevlReULznarskh365r+wAEzWOsH9vmr/RMuh7QuDxEU8cpeMr2gLX119XIg27q/7CH&#10;ecl8oSn1+MhvDfl6Uuwljd7swSet+XnWukkb33zYWzxbtD9PeYmXHw27uJZeW5BZHGxdwOaVzk7o&#10;93v83XfscW9+7q1Y18pTB9Jd49/8rcvyUpZwB7SFXjcffuVPf+XTaX8oAk+gXOnKol/bbMsTjz8a&#10;vF2Tnw06FqPfZXYPXQP0tU95tCzlNK4yud75NB9Z0bdsc1z6qHf3tTla8kL31aXXyq3cAJ02Jh8e&#10;pQfywCfBfdrz47Rb67bxX8H8OaC/tOOShy78lXnBivdQyur3q37W2zO1E8BTOdW5tsALohff+lPO&#10;bq+drrTLLh7wtK79NPGR9dn4BmvL+FVrhZdfuXW6mTUlvqt9GhvUT3gfB3fzKcbUAVn5T7Tamxc7&#10;lEEGdGysXLbFq2m73HigJSuoX6vN8YDWNT7rz6eD9kP58epBAznwUsauPxnwdL3LBOXrPFJ70pYq&#10;I3oyte8oU5w0fVf9uVd3AF/y6uvaZ+noWl+Lvn0UfUH5ZEaDh3TjArnZpDKhw0sIxbfe5RGnDLbB&#10;X5x8aFpG68G1OOm1F96wbVE8kFYe6Ku3UNmVoWW2LGGxctEPsB/74NM9SLzVh5Ac5t7yqStjpFA5&#10;+Mi361VbVDd08uKLXhz5dn1hZXGtHziYIo/85EOL72W7Xz6CfOLQWTe8/fbb89UIfKy/1SV+/9P/&#10;9D+d/uzP/mzpIuPPAxYQNi/n95dS0ZRQ0S+/9HImKC+vzauXXxlhXg8zkxY/kDzfEX/9tdPrmci8&#10;/tr6NOGtV15MvhcyQMYpPu8gLJ36+MH8OeBKmTZTfM7JE/pfZsHiqW+/reGAZX0Wa32OUGM1ybGx&#10;+ZU3tixukvY4cZ4y8dsdniC/ePo8i571Pdc0gjgtZXVCtzaF4tASFzHGcPtbRJwmg8xTTPnzP9+3&#10;zJuYGL0NxiGMPGsTwUbrUMz/YNgq18UGcxcShzyPD3KHU5r1HFaFQrxPEUKcxcFFN5pc0H9DmSMU&#10;V56HGAO9nLD/+WfB/fU3aeCfzcLq7XfenU9/eDNrDhYzGDjQsmn7eRbuj5LH9Hc9DYSRxq3RrsFi&#10;Nnc8/ZM8SQglUA9rgwd6M24w9A7K0NDNQvur2ZCLhpEJaOTzBFcasEFofp8rGabk1NFsNrsjz+QL&#10;p4TKludKZJmFbq5nkpe0dv52InTqSEeEOpEftIM6i3T0rUdtxtPm8tpU/OYbi4TwygCW27WJGiHH&#10;ZnE83o774P0PTx9+dPt0P3a2wWsT1idT/M7No7RJbwp5W+WTT+6dPrl3fz4nKXyQAe+LL9dktzDt&#10;dGRYzkb/6GAjrs5GPH2m/yR/da7+9EIP8IHTHw4Ee9t13ftefxvir0zl/T6sXWH57umFynou447/&#10;WSHs5hCjvA+d2HL9xkV0o1/i0hmm3se3pN4riW7Zz2pK8cRjD4kdvmhn+2Rxh6fpxB611W6z0rln&#10;87bj1jkoP/YrND/YeTZ+1cEasMg3bw8cbYqvns/Fxg/7bGF/s86GUz9fuDbdxS0/PJu9kWEmenG+&#10;NrZZx2dpv5PJqYMKY8PUsfY49PG3KdugRgZvD3la2xs/FtuV1cF6JB+Z5/e/wvuZZ+XXtvnw5Yta&#10;h0L2mDKPhy/oufeDhgMJlDWfMkvdz+cEfWpg2kAqn56hXfmin7w80xEHKus8IbmVU1D+fP7XZsOj&#10;TB7C1/imXaGyyemtrfmNs8R4EzkSz5tw4hx6zAF/eMD5zOLYPouUK1mk2LC4nrH4eZPKG6crsel8&#10;PmYVEViyxHtMfTn/mcmBA5JHmRjqj6lfmw1+g3AdaqVe0pZtcHiS9+OMIT4Z9Wn80cNMmnye6tNP&#10;/VbWndPdxAs9SHH3rt/Murz3Vte9eSvL9Sfz8IVJ1xwqZy7wyAROvfGZmQc88qaYzc4H8XsPH8wn&#10;EL/OXOFRFhRffh4fO+3SZlzCxH+jjabu8t/oZuy/mnZ47WrGo2Ca2XRY48S0hbQJb215yMBbWxb7&#10;0wZzvxYo68EeoYOw9alPiwd1yoix/djy6TBtYdBdqNBPRoIkTJokOG1q2mbGMGPZQbvGP21d3Gq7&#10;K17Zx9/Rh6ZdS9MhwnTeOB+ntfhrk2uRdwmzWRI58DmHKQfPA4dHUBu+wMh7IVPCc9h5DL0N7th+&#10;5wf1ab5sH0/GOhGrspGz8g5QU5z7iVvXTT/n33hhy+Aj9rRC5a2sRX7KvNAkW1sRNw9W5c+1skYO&#10;/+OprGD5D830x5UG/D8H5of+HcvnyWq4xUEyV+4LdB9fMqjex06XY+tevbVJ4RDjQkdp4mqflgVa&#10;54tm6eX6UvfFn90uDuQP+qbt5YheYe9XetvXvM2U/uC6+daT62uup72Dsd8h55Jp8UVHBlBZi6D2&#10;a7lo5SkfUD7NsyC6537m7rGzLyJ88mnmdvGDHgbwNH0Yjg34EA88vfTCS6dXX751euP114Nvnt54&#10;7Y1ZsN16xaGpz7us34aaOXMq7JmU/8zjyBU0B563eSMH/9/xYbm05f9dz3gRXLQOu9Cu/EOTtNEj&#10;/6wrjqq/sPmUnZDu2lrrHew2Qe9euzRXkKebY2w4i+jMq1+59croZEPdZ/MtWB/G1/On3//+D04/&#10;+9P1BpeDpO99//uzWHUI7i2vj82pfeL29kcZdzJezJtz3tr6dL5QMW9vmTvPHDt1n3643txKH1mD&#10;3cg7SO/YYcblyDp+aN5sW+vV+ZJH2ilkI22pGwp0Ipe18OQNti3WJsK9/e1QGQDbQ3QQL5sL1mVs&#10;I81hgYfiOmeEzaMMvMrnabDLA0pb2Xf54e/j0zZQHqUvgj2EaMAub6GywZ03aFzj8am8TS/gU74t&#10;c8fy3K+FxUL57PzO4xoPXLeey+ec7pxeH9llL4iTLiziKa5llKbwtDJLt4P48rqgi5+ajdWDtD53&#10;OYHYML5CPyHvfP4zayDzb58L9YAynzY8ksW+wUNvMXhYKf2E/zU3ej4+wGdG7SfZS9LPPZTGVw+E&#10;/5q3q1fzGj7Kdeot4dJv6eu6D4wZc91D7cG98VcfgbNXc/hutivaSLNuhvumWvd3rM30b3zRsxMe&#10;ePJnsOuSvR127dX6kbe+0DV+yqg/B+javtFWRvcN5S/PqbOjXqu7+6HVphLOQ9uLYsabae8HzpiI&#10;Hq/vhIqNE9+1kIeD5Z35SbKbC8/DNynn4adrk3R9rnw9XFhbuxbHP/Jd5BFXm3YMUdauM7rapbYU&#10;zxbnfcT1nq98XBfc20AlA1BPbSfliR6v2g/iVaiMaIRNGzuGtlAa/IqVT/y5fapfywd4Fnderncs&#10;LR7lo/zSVkb3rvfymk52cbsO1WmnKYLy3+PwUF9F9/Kig2DnAyt7dUVfO5WvOPj7AOniB43L9KED&#10;XLpVFvsW5J+1UMrUL1qmYuRnp9mzDMzexKEL+upWHXabgsajFUrT3vgPfVy7K71y7VFfvZY1Qtbj&#10;s7a8dqzLrz8f3vEH0c1vea12H3sc8xWAT22XlEO/y7rf5XCPx+53QOPQVRfX5BTquw426hvffffd&#10;OUhw4GVNLr39W7oHf/qGFr8grX2MvuMrcl3ZyFIZ0JKTDGzFZt0Tc8/HOuwSpx4qv/MJZeIP8VGO&#10;a+XQS/8nWw9vWi65hW1zlYsMypAXLZ5C0LzyoCMzBPK6rp3d44FWnsq084ct0zXbazNta+KElc91&#10;78u/98osXe0BlX+uIwTkLV3Tmp/M0smkHsSLYw/p0lp+eRValjghffCB7slDXiFA1zjXsHaRR37p&#10;bKvepEtjK1gZyCUdHfrqqv384Ac/uDj8Guq//Mu//LkMFggy6fAWWb6F7lvxs/C69eocaH3vzTcm&#10;dBDwyq1bE5rsvxjGzz/vSbgIyWFYQKRDrk3PKJfQkzsOrD5PQ/SbWX6DZX6A3icJP1ubY/OZwc89&#10;sZdGGVqbazZTTcY8ldxNLxt5NgC97bOekmZAiztjtwoMcooUDAhTpSOTvEJgQThxR/raoF5/eAmj&#10;wKKNAaeiE6b2psyZWEh/vAozKbyA7XJV5nGDRv5cyjYHW+4He9+4Xos/uy+Gj4nmlHdgL8FlKOG4&#10;SyYTHg1kDrv8rtSHH8SJ3IvNLQzXoC3LV6H7Qh2kXr055g0Fh10zUKRB2vS0OJzOavPNpBWmMU4Y&#10;7NMJFuXrnhxLZy7lq/CfNx/moFLdccIrTzvjxMs16bmfNhYeUw9HGwgP6WuibDGo4S+d27mEoLyB&#10;Dq3TeTLAq4/9UTvp7ADlW3KQJ5kycCVnBEq5uR/+aevRIgPWowwGn54+zILcAaLDKwt7MF09PMjn&#10;DQm21gc+yYDxyScZQOLM/aj2Z3PYlUEhi4vKDMgAyFQnRE72B+d6CiG6OgX0UHz5Ld0ubQXL5/y6&#10;9zs2vk7+PP0c6/iE54gPWcg47Si4y/dPDatlpW3RM/LQh93mTREH7qnfVLZqPyjZz/WC8SOtsiTo&#10;u95ktKDoZAhy6nTc4ffVQ8PSwMaTsbavDcFOC3c4TyuuNLhkWxOwdZAmhN/wzflDv/qziXfKTvmr&#10;L2awTazuR0V++Rk8xZJNR/jGWGHjzQDqOnWtz06/VffCVfd0c3jsrWM/kkw7fYhP9kADZ3jF56Dm&#10;zRCLrPDMgljetrPabnzR8QaJT9Yqq7q6hvjuA/vYOPXuwMtY5nCdHmS9PKCj8aoTAq66CR47CewV&#10;MQfmwCK8x4dCuiTuCj3iF+D+dquHAwbn3qal+5SZ8uLJ5q0wm8B40KSfMLyaOIc01xzO3HhhQgc3&#10;ZJ6heaRR7yN5MJO62NPYeHHYZeM+uD6zkElS8vocogm6ceRBxm6TX28EWwhrA9qIzxf6PPKM9X5f&#10;yyGV39cyMfaQyxeXnzecw6nU8fyWV8odG2vL2tkcVmXSrE0FPWRArm9CP2+j8cUzT0i+0GqbrukC&#10;pQvp9Gwa4fXUvfmKJ+ueSVu5ev3avLn1Qnz+YMYBb67dfOHm5fXNF04vZr4zT+Hl2gaOA68edq2W&#10;vf4Okz4VVts4MHA0mbE8k08bWSnTVqddpt6HqMRDm3iNCfGOF7DoZFHU9IHpB4cPjh2npLILkbna&#10;HoKGS5bVd9pH3BtfV7jiYBeNpXkaSJ/2r80ebXo2ZEKvzJFxQzL1mu/lY/Rp7dE80UabtI4h/PaE&#10;+t/kp9fCgryL5jLf4rd4NV4ecpF1/Er0a35p+q8JNd9O5/7ORSyz9EvfnrctAyNLQlZZtoruoWGm&#10;XY4p/0wmuOrwSMcr5TdceGknNnI/c6WphlWy/y/pL23S65Xf9ZKxfnD5yMvywOiQ+qt+4KI9TBs4&#10;xvHQjC0OXpMunv7BJ9IOvz++PzTmc03vQwo97HrawwPVYdny0k5r7tY2fNnOhDYWpk8ccbuOi7fx&#10;7aANipvYi3KCfFB4pPWcvowf8gm9O5n7fXL/3vwWVApdT8q/+NLptVdfO73++hunH7z5vdMPvveD&#10;0/feyHrr9ay3stZ6OT7IW6TP3Vi/geU3cWZ8SXnPpvl70+hafA7fDnvQBY0JC4+xI9drHFnhGjdS&#10;J/nr+DHjVtKhQ9d+Iqx1A87tMvoHL+x3xLlnCyCvMXZ0SJ2pp1BOnQK0M5+K3WyA//BHPzz9md/i&#10;+tkfz7rz2nPr6U3ji9+6eH8+c/tB5tW3M1e+Ow+J+bF3mxvGnotNl/S/ebiIzCnnqMXolnpnL7Ik&#10;nHbmwZjpnyvOvMBh5PqUfW0V+4TXmv+s+TidLKjb79lrtZNLW01/bdsIiqu9AHo26XXjxZmrO+iC&#10;/IsHTa3JuwlRWytD2LJ3aBy+RbSgPIrnfehpUB57mU/Lg2YPd9hlKDRut1H51naAjG2TbZd7ntLh&#10;17IrI2w+16XZ8z8N/7H0Hfey9jKkVZ7GsSFA9zQoPSiPXRb52KP1VprStRzYMoSlNS7MZvCx3l9+&#10;MmXGJ4QqAT+cNp2/eXDzk09mPXvn7idzyGzDkV/zNuVnmeeZkz94+GA+2erAWZ+cNW/8rJ+9uHFz&#10;vQ2iLaf0pcshJ5n0NZ9wNVfl09XTfEnB3NiBizDoN2f99rd5c3XX9ybt2CRzf96elVe0biYfX8Fe&#10;6PVl6/9i36CsH9Tv9g1Y903f+eNHJ7DbH119oXBvv9oCv9L1234Pyxe275VvdWycosVd6n+0I3Fz&#10;byasBpIS1zNzrvGDfODRN5K2aHJ1zO/MzX1O/Kv4JfMv/Om/+z5y1ke6r32aTj7ysz+66lJaNkGD&#10;T23R9OZ3XwSlB+LKX1gZ8UWzb9ruPGtf1+dQWrxqU3Gwcuz593vlso+2sttAennsfM+hNC0fj+pT&#10;Xi3XfeOEaNvG0MjvvnnBnqfYuD0eyA96jw9ZtGVlgd9nx4I0NOqhdfFt+u9wwTJkixbawzpkyj97&#10;sXxYHxCbr3Skmay54vIJBXPBNZc3F1T+0rHzwsaD6nVuF3qXBr265hsclAubLs/aN3k089dlt+vz&#10;xqxPVjv0Qjd7r5Gb/PS7tMni0bLJUplq76J4PPQv6L75dpuXn3Lx4A/5dPON+RT0W29dHHSZV+FT&#10;/vzmzLk8lHrsKZ77K6i/ydO2WBnqf+WTxt/2N0mdKfRcga/Vd+QF6B12OcjCh9zCllm70MN8URnk&#10;Ux7c6c5t4L7ySxdX20grfeN7D0rf8afxQvrRYQ5cjjYlRNf+0z7U9PJvGS23PAE9yNr76ln5m0eI&#10;j7hdl8oBxOOHtnIAvNqGQGXbQZ7iLjM+9Ct9y4egbRENWqAs6crXf+QVpx7F1b7iK3PLE5KXHVwb&#10;q7204iGxf3DYVcO9+OILp+9//3vzg8h+DFkDfPXV9QbXq696ku1mJi6ean5ufgh/nrJMPhMXnZlw&#10;Jj46RH8fy9srNrXWb3Wsk2NPfa/f2crixFtbGmTyeS2zG2bdULSgnIV/ZPz6y/VWl89J2dAbGpO0&#10;eLv4qcEkRRfarYYwn/tJekwyKH5LPgIVtlLmd1HmKhGMmSzdnDQhQDhPyJgsku/gOU/KuNzAbVE+&#10;NhZOLgVvcSl00UWJNMuL60kb2n+Ii8eGZ9CoCY//cHaA6DDFQtIrgH6vze+uzNOQsacnIdFqmnEr&#10;p68jx9fRj74MbPCYReG15+bTjiak/XzhHG7ZxE6oYc4Gbew2mHj6+qNfmuvpy8dx0BanE6uTZmGS&#10;fLNxGxx6xSp7pAoecat95EJa0OTtsrzkzT0472zkwkPH0P51HE7W50J0Eo62HaidCszkkAVtrH5j&#10;w18b5UTCO+mo2NXvB3yQxfmHH3qr69PZjNOq2MbmxZUMdp6aQu93h7xR52BrBsWjDoQ+56VPVQ7y&#10;k9c9HXRqgyxHJx7Qq/ZGUz2mTx7OAFRvPMXtNhK/p8HaoWnN03u4y3nOc8fyIUNxzzf1e+hBh9bX&#10;PzWsFphyyG5BGLm80cW+M7B7kyR+buQbLzGZnjjgWm11XY9PIP+zac9x1gY+jryTIXzou+u861kb&#10;Cgs7jfhzO9bGhZ1+D38fDoQ3n84frzYYtJGUMuY3Dx+HNmRc1JIzbWLiyZsBd46yDxDHX0ZW+Phr&#10;vT1t9Dtro2423tI3lO1Nyan3wcTD0NzzydW335pJFv9rU86CfBbpgTl4j0/yxs6Vq9oLuS7bHMCz&#10;kwyhcgAerQNlqZsLTBn6/dpwVOvetnLgdEkzm/WH2dakO2VqP0d4YVt88D9k0HeNoRaifqfrWvzj&#10;dTLindCbpBMeuA61cs3HRRZ/4yuPPK6nrQTJSkdPkjnkuu4zxM/dSDv0Ztd6a5dV1iZwwvHA67Br&#10;RqA5dLK5p770hdW3bUJ7O8wC2SewPOGrffjtq3nTT3Wwu7p2QMYnHO1mPkWTPHz58D2uwdiWHY/r&#10;sedxUOUhmmvXnk39LlutOk07HA3Yl8z6Ah/qswryaZsjzKTJJ//zWWTc9FuhL9w83XzpxdPLmWi/&#10;/sbr81nZeXv99cx7br028SbhHvaBr732+vyeo7fdfcpQH55P5UZmEitJmepkIEHjCq0b4Wg9hpfD&#10;/Ypb8csO67BrjWGLbtXS/M1rGEchECv/rYuynrLmM4bT94Sr/05pU1iuxp7q/PA1/h1yrj4BV3tc&#10;Y8tqx1Pikb7i4eqXvUc3fUfdDu3qX9IaDq+kLVnJ2Y2dyryFie+nduD6ZOUa/+gghMYiOHTH9U6z&#10;3+PbfMVV5ip3bBObkN81nsYD6RbNFqzSyGFybhPRPEQft6gVjo9g7tDxA/UddOcn5tAuY83IFL6t&#10;k0uZ9L8l15Jn+RnQunJ/gQSGA8u2oLTFguvqzO6JGZm7IFn1tOoa0Peyflc7AItm+aQ1H1xzZzwW&#10;r8t20fbgvv6Yvx/6I89lvhWWx86nUBme1PFS1jl4jDxr/l5d2WrZ7EkbrPsVt+pnxV/acdXbqp/5&#10;Uf/0sy8fZYEWH3Qv45R5oPkfaz538+bpVtZS33/z+6cf/uDHpx9nnvmjH/zw9IPcO+h6/VW/cfzK&#10;6UWH6fHVa0PVxii/HtlThz5xezXjpEMrb/GugyxoDI09cj20saHxYN4YDu06AIsNEi6XmH4tNO75&#10;Y7bY87tpy8am2pXdaoNi66zpkK3YRrq8094TNo+3AzwsZDPFbwLbQDEuKMtDBa++9urp+9/7/um1&#10;+GGHhu998P7p9u2sS27fngfGPvjog3kL7K63gOfBirWRYSNe6NDL/NZvClNr5unkUn7utc++pcBn&#10;exBmzS8WmkvMm1xJXwdeubZ+SeZpUeFTf1HAXx31UzugdrhoE5vfEUorsA+sDdkJuKaLdZm3u9jS&#10;QRckV2mn3R4I9n5QXoXWw15G62+vy6fBng/QhR5Po9/L2fOU9jxNuOuBd/UpnfvKudtM2uqPl/mL&#10;zb9DdSzf5hXuuMe1/H8M8d2x+XaeLbdY2tq/8kHwND6wUHpQGiE8BzZrGQDf2b8wnnylvaZtkjFZ&#10;zTnWQ2bPzHpfX7M/8M47753eee/907vvvje/P/3+7Q9PH318ex5Cs8F4O/jxnY9PH6ffemjTF0zm&#10;wCrtV/9zqG3ubrNSOr7WFGThk69dN39fD226nzly+pXftrHXZNPqRuZc3og1x9e36dUxAVbPHdio&#10;Y4f02t81njZW10Pdt+Zaf+7cXLp53szTkx/UxrWnfm0+gOc5KBuNvHgKz+tXvdU3zHzm8Gmz3sx9&#10;+9uOzV9dhUo3Z5h7ZeTf6Jo/tC135v0X8dEhdpgHbozr+edTtqPJxuORt/g+/2LGDDp0HbvGqGWX&#10;ysY2ymJzcrVcOtINVq/aEQ+he/HSa5MLuZMGW8bodmDv5d3zlW95Nl7dA/e1r/wtq3zd77inVZbe&#10;A3H4QeWqczZii6bv+fDcbbTz2q+lk7k2BdUZ7vlLi67provuwdPKFAf3vI2v3EL89Qn6QYC26ZWt&#10;8XteYVGasirLt4Hk+UpX6K3pC+ZiF34soQff7Vmsn8XRti7njOZR1c01W9KjRa957SqjdgCVe4+T&#10;T70KgXhl8BezuT58u07N3CHzenw8GHnpW/iV52ZOag+zn12kx6z7ZuZxCBdYvJ6047LHsnvbfn1I&#10;+4F09O75lPZBadBczDzDg0Q96Prtb387B0bo2Kv1TC/llH/tAVpGy3SNXr62f3nJoExysoPDrh5y&#10;8b3sx7Ytr/nkgfIrSxqbK4uMwLyJ3MaYHnbV16Ajb+2FB3SPrnzr60u7Q/sffjugJe9qZ6vvVffq&#10;476ITtyuZ20prHyuK4d7IGwdVO/KLx59ywHo8asNxLftN038ZX9Yb3rh3zzilCXcwT1EU3RfXpVP&#10;GdWp96B2ca88wB72tcVrQ+oPT/f4l5c4dSWenOYWDkOVYRz30or9Gm1qLPHnf/7nP68ACtHwXnnF&#10;W1u+Fb820q/4wftUjhHw0aN0ykyOHGA5zHp4NECfL5rXHz9ZP8Qpzm9v+F2VOdDy9M9stvs8kQa4&#10;OttsrlhYW3TFiY0j075i0+gym17LAUXBOAMbHRYgGcLWhtnInog4wvUJw8NZJ98yc+KC63pVTq8v&#10;FjKuD/rkvvyb9PyR42i881RvIkbWyNxPxITsEjCaiYO8waORwJWXgkeWI04wb3Mlqo2maROH9gj3&#10;azB8vgWaNuFGyKFqRA8++3Qmsu+//2EWkZ+mccVhZpCQLkO62+krDSx55w2y6DWL6TTmOey6arM2&#10;tRHbRIv5mw2O2QxbjX1t2GZwycAjLzvM5kL4OuTKFGRti9NXMDwW+huIrdOKL2w3dXWko/D/LGgj&#10;x9oYjlOKDDOBC2jj8ML28gbd61DSTHb/+I//eD4XwkGJaxqQNVlcZWEQp/7NlxErobaQxNafTutz&#10;KxYEdz6+e3ro6dWvOKjQxTa+2ct2Bj728c1h+ckzA3LspCyfkvR0sH7VPuW6zlwH5yz0UTLKX4cE&#10;gXhYvUEdSwcB6XUgvW6e5n9a+tNC9sJzj/s2lF7s/aUdLh1ydQIN/3MD66QGxw+4IQs92Ogrn/Y8&#10;7OXgx8Z/WvfRPo+2eJh3pMt149dFuPr9qPhXdaVt1Umf6+P+23RtWuNrN3IWz+14nkf83ha+FUKC&#10;F38whxWZTD76OmF8cAqIWvjDg9h9/mc/b3DxxQYYm6Wz+UkGdIff9AlDjxaug5ZcD6PQxGjrzZDL&#10;uh8fkvHHgxJvvfPOvC3EP01aMkzvjF/xSYCr12yE2mglUdoWewQXiUnGmrRB7UvZbee7bcS37LUR&#10;ZuMw/RaPlHntmUxaI5Nx8Uqux9+tGg9oSVRdAzOeF7zGdybv9bUJ3qe6QjiHXc9FPgdeDtPmQCvl&#10;zUbl5GfH43rsNUUNT4gPK/OVykR3DT8+woLd4Yy3kVImvmwejuG12uEafyNHwjmwTJ0/fpQJ7Whz&#10;2DJXDjJmAyM8vv768TpI8Cb2V+vAa709vWAdnix+uch96oI9lBduY29l4Sw912ujX73xaY9Pz127&#10;enr+hsW1SeN6S4Bf59rXQcOypTT1Srbnb/gtgRunGz6nnMmOw60XXrh5eikT6lse4HnttdMtD/C8&#10;9vrpNW+sf89B15szOZq0W6/O2+s+VXVr5kOub51efOnlY5HiiVb+m923fjzNJ9f+reAJWPo+2c4G&#10;j7/LDOyjThquOGbyMrG2Mj5nMBQQyYpYQUCcstZh7qqLVXbop+zQDKMVv+TLv6MNLdqUl7ZUf1y/&#10;VQRrg+xo4wfNHHYcceeIV/kNj4NPfdq8JZPrmV9NXMM1dtTfzUG89jc+auXpBNnk3+LHoofvcG3c&#10;gx3X6dd85V28jFs8W4b8w/PBZyMDK9Nh5lOZcBun0dHzatrmmkNfLtxmo+mwq3AOxUOPf314ba8v&#10;rM9Kd9M8ulvYH3M0h1LkfJr8cA5mtrqEKliwrhe0HmsTd1OH/F76k+secsmGnn5A6P6yHl2r59a/&#10;8XxtaEHzwRV/mR//hSu+mxF7m7u8tuB8kkdtMHCoFS0v4iofP02+2m23y47Slv0W39YLm0svT9el&#10;85k8c0FfKngYf3g/6x+f2PPQ0vPxP29+7/unH//4R6cf/fgnpx/Ob7V+7/TaK/EzL74c3/Ti6YUb&#10;N083rq8nfb2lPP7lOJThy+cBi8h+lX2OcWDsctgGzuYyO8U+F/0vtKO7ujn0E8712CCXofvO1dDH&#10;n67Pia28oDaA4qaeA/RuHZS+eZShP8yhzZ2P57e5/JaP+evwCb3ffebH2ceXEN59793Tr/7+17PR&#10;Mp8q/Oj26c4nd+bzhD4DqT9PXz/6g2sP5z2mVnjaTCfbs1fXhpK6nuafdqC9zOcJofY8a5YlLxlW&#10;+wrOYd+yHzXH12pJYaS8td5cG7f0MJezUS5Utnay28t90T27QLT6gnIbBwE6/sUGFMR7PYTx+tRx&#10;acmgDsC57fEvNq4grvQ7Fsq/ecoPjbC6lX8RPC2EO6/yexrURoVeo28bZzMgjf47/Q7ynOt4bu+W&#10;97SweH7/NESz69T45TMWogENwbfZYadxLf9eFqAPcL+X1bgdagtQfoP2VBLa05nxBK/x/mvOYay5&#10;l/n2Rx9/PAfQ773//nxC9E7Wo3fv3zvdT5q3u7xZeT/j3nxKNH3cJw/xnT4YHr4cZM36/vtrQ/WD&#10;rI3v3r0zY+jsC32xxur73oS11j3iZ5N46zvkYjL67A+MwPanXgs71y9aL+tPDmrWXtcr8/S3Puxe&#10;2k4L8aILvfrmg098vc8WuXcoLY1/QlfY21/lEjfryPTdy3mErx88GP3XGN+x5nKeU/2F5zDxQQ9+&#10;S5/aS5mJOdIu89ijCKf1cPEhn7UV9EDm42RmZXlNsFf7TDi3351DRweO5tQ2JLtZqZzKveppQWWG&#10;1YX+1Q9/dmmfFje+PTTVu1A+zYt3y2o5laF8IShfdK0L15WnaeUnP2z9LTssQNN7ZTZPy+/8EmhH&#10;a62w6r7yN1/LAe7Fw943RENuSB5Q2tKhKW1ldg93PZqn2PvmK4ivnaW57j19qhuZWtYu017et6H0&#10;5v/9sNrhrA/De11Hxqw/Z10ak631tjpY/QbtWqOt+eLs3Q6w+eWYsO7FP2mLojiAtnVQ/Qvo6n9c&#10;K799uboCD7qb380DqOZ5WRfE6mNXcq/yhzRwKQNY9l2+G+3YIvTrfrU7bbl9p2XL53pfD81cKnRC&#10;/otP48vsLXbeAfRx+6I9iFLfLRNfdqjegKyuW/f1o7WVvOTkL8lSGjwAm5GpWHnRk1McWvn4aj7b&#10;PbnIQ27rL7pVRrIoo77dPXu0ftDJoxx86Ulmsja9NqQvlAbQg7aJ1j9UDtmUSz5x0qF7ssDaC6BR&#10;Ftzp3ZOj9ekalr51v+fD033rqzJLqw3F0wtUfnR4sU/LazkFvIvim4ZuT2s+Zey8lKM8NJUPuidb&#10;5Ss/gEfbLD5saByXrp2YX2gnwLjusMu8+eKw63/+8//557OBpnAbRw4vEiqE42BEzD2VpzH45Fob&#10;oU8PzmcIc+1tLm89OMwqvQMtv701m6U2Tb+O8aKQBUPYrycNI6jF8CgFI5WnEmchJ36G3tWpDebe&#10;5vKbIvNmF8NdDORZQCW+iH/+BUIz6E7Y+BUq19X8n6Jczd3jUi2aWRBFOE4T1VRwZOJ88r+oBUJy&#10;T57ISI+j4XWxWUB6fhA26eHJkbnvpub6/8izLv9BSL9zmOz5b2jmOhgyk1x1pYG8955J7AdpKJ+e&#10;Hn6xNo/mDa8RJYuqZHgUnR4/E3lmQbgmR/M2l8OZkftQ7RAhlFOva9EdBxEcO6TeENrEsqH11WOY&#10;+2McIt7U37od2tp6bZKvAmgUyy27snHQ4n5tkgfH3mF62G94HAhG5kA7mpBD/+lPfzoT3zo7ac0D&#10;XK7fAWCjL9ahV+6nGUZw9nqY9j+fhvzgo/kNLk/8itefvFGxOnOcXPoZe/pkRP6btjWfjggNDdWB&#10;zq3fFdeCIfWVwcm1dHJyBORkC/zZGgLpsCCPfl0HVKzj23UWNq52agilNw5ykHCnfRriCcjY9j/1&#10;eNjHINCBRTwo3T8JHFWsXZHbIo+dFh4bjcHHWRRqBD0gIE0RzHX+u4jLzZzrxKfRxYZLB3967fpU&#10;v729nafLU5uzIbnIuNeR9PJo/sbJB3v/rciv6aPhO5PJwWOwCmt9dIw2tOL1z7Sx9GkHJvXz0zES&#10;Lj99lDsmZGeG4ceFi99qA+m/fMv0DTZKm47tLJhtgs1vO0ZnT6ImMTQ2uDwN8vw8lb0275W/2qAy&#10;+YOLTxcebav2r84jwRY2b/4bX8KXzZiVKJuNc6A+ffeoI6Tzpx6HychosVm9po9Hr26C23iTFqIZ&#10;kK87RJuHAuIPbMbRL1hZB+d6SlTS6D/p+dt1IS9dr2hvJtbXM+l67sYcfrEvPrMIoENg2etRxtjY&#10;NfXnM4Yqy7I5nIfvjGex3UzSYwM+zUGXt7Q/f/hg2qJ6X3JGPrZLOGN7ZCb3GheWDupK78Z/qm1k&#10;l5/N129rvfDijXn636euPP3bJ+8dcK3PC750evmVl08vZYIjhPNG+mvrUOsVb2b5PVG/K+o3Rt94&#10;fcJXcv9SJvI+T+hzhTacfW7HBP+552/MgdmEcOz2XNrNmpyyGf2XDipj4fxNXG7BKAVGuVU382/F&#10;X9Tp3B2Qez9OrI9ImLEjqFp6eGETduYo7v1L+kXdC4eR+7kYPkumFbE2eLVJbeCQAQGaxWIo3Yrv&#10;eAL3tohm6HItfnD4XtI3DzyPKx8w4/uFDhP1RHqvpdePTf86kA/i//hr45t5aQ+fupnk6wE21vjL&#10;8qrf3PlUjmI32OXTxtcc9/Lb7vK1TGmNr85AXN9I80T7xbiSeOMN3rscrs2hW9bKF3/v4YtDlr7p&#10;ZT4nbkfpfHYUCL/DrgHB0vMw8gHjbyJrN/3XPOVyIYvf8BwfnzbYejn+5yWOf5O22pU6XjbAa/nd&#10;NXYW9nax6Fc97+1jxwIZaqeiuMHoWztexAVBWQh3fuf8d9jzk4seS95LOSeMDU9X0ndzP29KhP56&#10;Fru3Xnv99EMHXVmAvfnm99dvcvk86o2bp+f5ZW8lHw9TjH3qX8LTvQfFpF3PGDLrI7LGvsrsfMm8&#10;YjZSMra4H10OmQvVTwhHh9T3d6+kjq37nuW0Fw19z9vJhZ4JxWuTkO3F4ydem7XwtHntQS0Pf/l6&#10;x8zRY7uZJ6eveCPEp3IcdHmQxW8He3tL3/Dpx85THYgpQz5/RBzbRF76z5gY+VxfOx4iEbd+KzVj&#10;qzE3NjZ+mCvMbzOOrWvjow2q17F9mKUN+YqI+Yn5jLlQ7dc+brHtEMqYIU2csHS7DaFyLsoKomu/&#10;avvVd/ksm09QvVq023SqfdGiwxuUJ5De8sF+DdxXjqK4yrgjKE3lbbz7xjfsdXGn39tSZWoIdtrm&#10;BcKd/3me0gr3uObRV9tfm7/pT8Py3+UVPg3P+8ceD6fNntGAPW/DPV/v97jfx0tasfA0+vLpGGH+&#10;ZmreMJYPPZ7B3PmSgwMth13eyPQ5Q29k6fN+u2t9CcZ6KWNVxjRf6TG2rU+6kmttnM3alR+4c+d0&#10;J2vjbkx5cE1bd88PfPCBA6QPT3fRxDf42kx9SMdxvPzee8fM8Q9kOfoQecB53fMN+hK0AWajVJ8y&#10;V7T215e7NuhGWjcqxWkXe53sIWi6OPJ0vN7rBA05YGUrtmzYdih03zzNJx7gPTZQTsrtWGscl7/y&#10;zV/uEzn10gMwftHDYfyhz+3zl/LMPHPKX33GFyWuZ83wfPyqh866cSyt+hbJpOyWXwQjy2Gv6oYH&#10;QFN98GkefEDz7vxaDmwawLP2rBx472WKM75A5VUu9OjQwJ3/TrPHQfzxKU9x2o72pkxQOuga4AOq&#10;FyxPIERDJlj6poOm79ewNM3nfi+75Umj6zldaWFpAX3aHltuaYTiarumQSCuWLo/DPBqvhXOtzgn&#10;Ht91rZjLsi7tldjoU/vCylV7X9q9doC7Tnt73e2Drvqi1w60453XzOOyvl+fZdV3Mm/Jn77m8MqD&#10;oyEfOYW1NcBnyYGu84XVT8jgoWR+sfMxtOLHNwS1R/MtNPKUTpxDJPOMHvgs//rF+EhzG8g/7m/b&#10;4KmM3R5kdC2OznBv/2wAyKUsZaBvPwVkMrfqOoq/5/uND0Jl8D148c/8d+de0u2Lkktcfb1rvr6f&#10;RQR02OtIWe7JgS9+7KB8cpa+/nevd1h9gXt6QfTVT3rtA0sD8NpDUNryrc3Lv2W3jqUBafJIw2/n&#10;uecFzbPLL46uTdv57OWXzx5f+l6LZ6uGaJtfeeLJLg3sMqBjP21IPjK1bbhnV/XpWpz5hHS8tdef&#10;/OQn8zWEJw67ZoIfAqpZjBs4NTq/teFzg/cy2ZiO4IdHO5lxeJWJ0Lz+7kSaQkELAuiJnK8cdD1a&#10;C6FJf2yDO50/SvhUlUVbD7Zisiw6Hq9PcogLjr1m8I2RjgV2fNwp1X96NvU3m3JJRyY/3vJMvolr&#10;6CppB664S7igmyR3yfFYLvSr4qbxkIkA+YeUk+rkYJXuL/THBKGfymjFjlxkDigLq7UJGMQUhOfS&#10;1+FdGgVnjf734IKUHabVD+zXF0YJiFVv87RVHITPEsxhFwfk0DL1v54yiH6h9VbX1/FFj7OwNCma&#10;Qa4HXSbHoVuoPo4CAiP/4eD7qRW2bMOfTZ7o+ij1Pm9FbTLOVfioc2/SsNv6fbaJvKiT+S2C2Hcd&#10;qLG19nR05o3f8DnyFRunswm9+uhH7TjQdrB2QjD1nPoW99WjLMK/DvqUod17kLqS5+Fnx2HXR54y&#10;eDAT/7VxEXscA53fzfFkazfAu7mR/yYUB3ZHprNzvl439mRZByhxUJ8FnMD5BJ3MxfIstD7wFy90&#10;L/6irhLf/E3Dt/mL8sI97mmIh/rjrLSn6S/BDg77ALH6zqqzf1I42i29vE5ukLOxyB8u/7bqH522&#10;PTKF/gITLzxcxNA5z/H5TyE/26eL6Vm9Cr2uXXed92v2Ux/qm4yw9SPtPL97WLuXrtdPxbTZtam5&#10;dLY4wpUEi+8lzzkUs+lqPNB2bOROO4jvJ9eBfodpflNJvjiVx1+nv+BIXv064FBJvXtrir2oDNkK&#10;z3szIXs4T5N6wGL6StoNm5qk6P/euJzfdIoeKkFePPW72t6YA2obSC+0Ex+0eGSL0VF6Ij1skYR1&#10;2BDownHsGeQDw+34W+lzhe+qvmkg5PTU2d4OPMBx5Xira9pX84wRhBuCiV8yyy9+dJnyMr7GVztU&#10;88lUny68ci0L1OvPzaHXPMkZu/Ezo3Pyrd/K8uZifMMcejnoMg7FhorLnz7Klibq9KOzh1w+zTjy&#10;WeYL5gf8NHn8PhY7L11jf2OGTceU7YGaeQvhuJY+Pnw2JX160dtZz80E9aVXLn/Y3Nt7Dut8kvGF&#10;F186vXzrlTnQes2nB19/bd7a8lbWvJ316kJP+Xgra35nNNcvvvTK6SZ+NzMhDh+/2eUArfOgGbPZ&#10;JfKQd8a56EDfaRlzoV+tcCwTfY/qWHgkIQll/l8oz1xNPUk8y/AE6uvqRfviw/Wb1b/npyK1wWGI&#10;74HTLhOnsbpP2IMt1TxNKuXtB1Lqf7UhaSHg4giXiKE90ks7be0A7X36WTJ0853tStsy9nLKo3wq&#10;++orEzHx53mFe9k7LB5pj7GPDTo+cRZMx2/RQv7y8qnP1d+F7tf8dJVLilVM6zV00bMHS+jhUBzy&#10;6P+NH38x9Mt3iJux5MJfk2f57SUTn7jomg9K5+s6vtOheTrGllbejr3QPawMy0ex0ZIN1O4QqLf5&#10;3d3xkQmP/gDo3nIrJ6gNZ3zA5+AFetm6W37jH7Yh19Mu0va0IfcLV3r5bKwHLnTb7FBdCtVvj78o&#10;L/pelnXZznsPzvNKpwO/NT7rQHGDfgPwuWvLpwSvP/f86cX4r9fffGPe7Jo3CF54+XTjuRuzcXjd&#10;AUz8YjjkL2XPn5bHFuaFS04+6HrKfI6/nCeVl63mLeHUF9/ojdPZnB1/dnXkZpvRZZiGN/uODpU9&#10;pcb/evPcw2xGzOmHwdpz1792oqt47dIcVF9rm9NO2mYffu53cR6PTJ1T+1rBx5kfW3d428vbIt7+&#10;0r6lK+PxmD9l53/yzFgcFD/2j7++7neij/kjnfhoejvoMoawZNsIn96HXWbMHb++2iK7sM+aS6z6&#10;H70jt/GeK03E+Ii2C7Lizd42g2ZBfdikNiptoXG1H8CjNiOn/Pq4hbvNf3N8ZTjssj6RF01t7br8&#10;hEAcUNaOe9wuS+Pkg5XjnF4ZlVtc2/15uKN8O8+dr7Rdjv26ed3vcefxLVNc40srXG38so+WrrzO&#10;0xqPD5kr6+/DQvUrNj/Y6aW1XZau4dOw+csX7nGlw7Owx+1lue4Y4XrW7ZNjyaaf+HwhQG8/yGGX&#10;T4je/vj26cHDz+bhzeQkwLJn+pIsPn+3nl9LmzRfCu/5/cqspS4+BW/8Cipfm/d1IG3dGwUf3759&#10;uuMTiHfvnu59cm/i7x+/DyZdaENzPmOauWY3uLoR6rq+SFn6R/V0zQagbYAf0LfGZ8Y3td6luYfW&#10;p9YV5qF9C6xvWTaUZkO1G6ygfbrltz7wRocnn4HnPJgVdI2XtK5/yVb6hsqQvrelqctc+90z44G8&#10;UweJAzM3O9q4mLSG+VtjgXEGr8Mfpb74WjBrVmNMxohrmfNft4aaB+LjX1M+PTu/qs1hYZettoV7&#10;fxM/5SafsO32HPCAbcsAj9E1YePx6x5Cy2naXqbyOp+qzNKloalfAM0vbDpsHCQzfuUJ2obwkq90&#10;sPKIb9qO4qSD0lT2HfY0sOuoDFAa93RtfOVo/vJQPrrSSgeuy7/2qYwA3dPS5Ssf96VxX96/D+QF&#10;xug1J2I3+eG6XnOaVd7iq97pMhyi6+or1av1QNfKN5QJywOc20gov/mN/o22ukorX3kubbDS0KaG&#10;ci1cB132WZYcq3yw5upP4qqTzvFXG1u42rHDGb6vOgnJiUZ6fWPr1rU8Drv64Lx4ZZHZPij/xufx&#10;O+LkbX8vbfWVhmbpu+ynD+oD1R2iYzt5+Dd+EKJb9rlsf2TsHJMO0tEpgz90qAHR/O53v5txwr19&#10;3PpT6LCLDupDuZWfXJVXyK9B6XhBMqCVjz5o2co9qG6tJ4BX637vB6UVnttuzy9dPrLIi4YMwD05&#10;pMtXWcq7ZYGdZ+PQtfyCe1C7C8Ee37hdJ9AyqlfjmgeST1zTW/6ue+kah6Z+XDq5tH11IwRkQMsG&#10;rVOymSt7ccVX2rSTkfTP/+Ivfj6HAxnsEE6HCcpoQb4W5cegzdixT0x6CLo6ks8SzhOzWdh89sAn&#10;YzIZuX9vGqA4jXR95mgN/JkFjSKrYhiIMWOMCN1NZJGzkRKcDUR5UqYnGp0Bz2d8Ej9vd6HfIBwu&#10;4vwflxIMXdMu4i8RzPVj2gUTTlz4WISvRdBlZQ7k0qbwLMIiB+NI92bO2iRLo0u+yRv7hmhtDMWR&#10;4X/BW3n4hoWNQjpDKdOAVlFPx6O9ugbEXhoWLijnruA3c9TdJ5lUOjhxgGJjxYayV4OpMzpF7m+y&#10;CH6ktTwb29ukdFDjqYTINnTkPTbhRocgoJMNTJ/5mk+qRFc0s7HkSQaN17TLRAsmT+2LbtgJDQJz&#10;v3DqEu+Ub0OmB11TRnDq4ELflWcH6eVVW4vjFL///e+Pk+RQgTQgvbTa/aOvMzB4s+tr771pjKtM&#10;g9SD2NFhl889cNLa/NqwsNA+MB2YI5uN1UFtJPYZuS8nHsoV1unph3jCOjmTfJsGHLO+Jk+hOgL5&#10;tac6lNrBNb7y6vfTpw/kE8rDde/B08qBrqX9PgScmAFo7BC5OKkdd9p/SqjsQHmu2WPsy2eN34tO&#10;UXv1t8iV/7+buOnHoqTlYtB9wHVa2ToQzzjzjE38bfK7Dw67ruf2q72FUH2RTV0ZiNWbeqntd2ie&#10;PS8s3Xl60eYlINJsQh6yzKdihyb94JtMACyMgg6xTo/TNuIP/c7THHx5MOKLDEzj/9OeMkGbhyO+&#10;Cm9dhu08mRVRwnIMtzal0jeuxcfEh47/SVnS+VqLZe3dBM3Bl/Q5sIkPcBBPJm8Tf/WlSd3lZEYb&#10;Y3v+4sJHBEfXo+4t7MaftG5G/9bPiDdPen/30aUNjFvjy2IDdTAPi9gMOOxMcP1a7rGZ+PaRyD42&#10;Tfr8Rlf0SOLydzFKrp7+R+6hCNfkjRmXcIG5ZhP8ovN6apOfiU78jsMi3wnPAnZtpl765fW7WvFn&#10;+nj0UorDrrj/hEF8Z1yz0HWouNqTt+w8geuzxWyBbg6zUq4+bkNyffrkxrzJYPLhdxeEJrkvmOya&#10;lCb9RQdYmay+mom2SfZrmWz71KC3tW6+kAnrCzdPz980gX3x9GL89Hxq8DjgeunlV043Ej8bv97G&#10;Cv/1O2XRGUaOsUfqd+qELlm4fze2GHtHn6nPGNaMYQwsJaG3rFab0S6OcOsXFxUQQN/sk7TB4gWl&#10;Sj/4ynDwKy/tkkw95Fr3aavJOn5HZZdf6OG0y8u7+bcOTlf7E6+I6cfqUzuf4rTJ1S4nazJ2LoYG&#10;djwqtO9MOw+MFmf0vR4dD/w2ULTUp+VtWFB2bViQTh4HWp509KT5HLhHPrTlo30qSTw/b17qwRv9&#10;chaZmPnvwPrCFidgGzLWJspVBv4du0DL4K/J4no+Dctfq9OgctfDBYd/CErn2zvWm0u7x6e6FNw3&#10;b3nu9w3RLZ+1pScs4En2S9sfOoSG3/a2DbmqJwTl9w8W6PnTJtDVVrVXAZ374WeufPC9iBu8rP/G&#10;NW/Dpu3llFZacadpGjinAdWj+rU8NuLbhB0r1hoheeNTnr0Wv/d8fF78lEN1b556e/TmzRfje9fh&#10;zLUrmQdkPJqHOr6T9sLDhj178SuzOYLvwdOG43ySNmEf5lLufMb1+jrs8gbZdQdtGTv59whFsRlH&#10;u9E5upP7kF98EmaOP58qj46XT/dfto1CbaYdaMv4AW3TFwf6o+bmJPjz8eY71hZ+w9YnCn/961+f&#10;3gmd3/uZzWvrxaw5Zx6TfjBvsY7tY5KUxepzEB35tBH60RdvmyV9cIVcsxaITeg1azNtPHmlzfjO&#10;3uoo18K1LpvMg2sOnii6p8/MHG/cpthVBrvoh0D5FtbdSNkBbdtQUdw51Na1rXmd/t7PCRkjLdqt&#10;T5SBD/q9L44+0bllAtd7eb1HX9zTz6HpDVvXhT2t2PimgepXlNb+V9zvXe/6NP5p18Lza1AbiN95&#10;l1Zc4/fr0oCdR3k/Df+Q9J0GsEP5A9ffhnu+c5CujQsLLWvnUVTu8vvr3oTRb3/yKXyGB1OXf1n9&#10;4Mv4/fvpn34776PbH58++/zhOuw65PdW6Jqnh1XowzUNYNl05Har4wZXeXO5IPfzO4fWBl9knDaP&#10;1mfxNh4ax1O+zxn2KXt+xv6Uaxu01gHtJ657KNZQXDdzezDWwzHjqr7G75Ch61/2YcPOX/kv/Vtf&#10;7zWceWxQvzRn9RS5/QPYNzGla8t40kGZ5FCWMvBsfvTQNZ9ig7Ybwa5h4+v79nHI+mZ+S3/ebD0e&#10;dp22cPSD+EU+0NxFNcTKqx3m3hyH7/Wbh/OgYupFXfK3a7yKLeJb1+8CrwqkEz2KM5dK/rZH4Zrv&#10;rAdz2o7JUuh187V9yj/t68hzjk2jI/nwESd/bTG+/ujXBdfyoatsux8tNl9pKxvc0xsnHZ+2I3zR&#10;aC+tp8pdXpXnXEZwHt97ujUev6I46Po8L3ANKyc5wC5HeeOBjg6VdS+rvFzvcJ4OQW10nua+cpzz&#10;OofynnqKf+FEmkcA93kiQHs+J60sl294rfI5JvmbtzKC5gHSXatnvsi9ttb+tsPicfjSx5E9LBSH&#10;VetB+PWjyHXIgd/FPsGBS95F7+UR6wh+6nL/R7h+B8s9OnmEbY/1n7DzC36o2HyAHvyLA3hr8M47&#10;8MSrZY/fDi65Lvs9OgjaLmvn2rS264Ga+Y2wcyl+Vz48W44+JF4+/Wr83TH/sof9q1/9avL8yZ/8&#10;yWB57XWDz7KZ3/W+/O25+lry0cUYYR5rnJAH4IGWTMYWfFyTZ9Xb6tuux2du5SpLWq+VsfsfaeLx&#10;cA/I0vziyCFdXH2b/HRBq9zV5paNyxOIQ185W1Zll175haBpaMsHD+W3DLDzAq6LvW/+nad4/Mqr&#10;9iCDeDoqCx395UOLRvvVpl2XV8uTR5vtm13awMxc/+Iv/+LnGBDTJr5DK8bzdMc6RV4N2fV8mjDp&#10;Cnj4YH1S7WM/UDqTjI9Pd52Eup7Jxd15E+zzzy1i0rjSORbftfkQySK4wWpVzjrdXg6R44FzyDWK&#10;LJzNmaQ/E7t9N/Fro9lfjHgRPg3/cZoCS5Ru7hk4OJtjF85QuKRcGySRD/EkLdrZUO0h10HsgOlx&#10;JnA2pIZncPijd5/s0zBsTITWpGIaaFl/C/pPGHMc1xN7wBF5FqccdfvJvfun9971Y9C3595vQaw2&#10;c+SJbI+fzeCnPdInDYlMI1eceDgtQxRSN3IakGYC7U0F4egX6gw+T2zIyJKW+E10xWZKRVuehAmu&#10;clYkPsM78lz8rs3YcNXeMIKHCjus+sPqskNOewzoIDoHB8yJjhwHgjoPbXI+X/h1HObjdMKLduHN&#10;yK9PDz71vf2Pszi4nYFk/Q5a1E5ZjBjayLpspx6W3oO5/mYqcTkVLCsb/sruAPcofRKNji1O/Rns&#10;OACDVyf8HchAnSSe8hd6z5nqo0J9XBz7KFvongygdilKB9py5fp9iMbAxc7u8Zh6PLB8C+W/x/3n&#10;hJ1/dfU04rzVdeg8lZTLHkaQRB2Cuc5/EyZ5YhM+zoXvo6vFeRo5gzSkM1ulBaIcONet9+Rp24Nk&#10;64Sjk46LtnnocR7uvKD7PwRp4m9NBN2tMhxYrze5+IzYKDj+ik7Sc+/tqrFh5JtP2MbHD6+0/e9+&#10;J21gfoGEf1MOOXMXu5gkeDpxDiUS61BlNr9yZyNbW/fZI587qo+dz6nEzvPp3Iw3jx59EZYmM9+9&#10;/G0tE4SjrRVck5dMq22iW/2kbRVOm4YkijxTx2Qi21EvcC3W11gmHN+efLHa6L82tjf6GdtSfvji&#10;+fWX6WPRUdxsOkZG14PKXpWwrqXN/wH+k0+Z/hdd6ODAMGESJ20Ou65l4XXt+sTPmDbMjkVbxv9v&#10;4te+w6fl3m93zaGIUnI9xUQXqNxHhw/nK+5nUvj5Zw9id0/cGLvWgwhs6QfGHXTNQj0+1qGWyfTN&#10;Ax12vej3tDLhfDk0r7yShX/QW1jwlUy4HWw5yLKBPJ8aDJ+FFv43T9dv+MShN9aunr6r3KuZaJow&#10;B7+buoTzediMF2zBjtN22CehfhoTj14Lk67u2FTtsJ/75J/2m/DS7xcPHmWUqK2pDaz0gybQfubv&#10;ks/KhEL7YvrVBqSMNKdnUmfPROgZJxerwGoVylyIt4iVX/tb86mEF5nw1V4XoqOr8bW+uD596VpZ&#10;LlE+cKELjG3k6/0CY9jlBPwc0C0bLwRolTFKBHogN+2VbUaGSQqgSdrossYq6WSZ/nu0x6XL4j16&#10;D6/QHjYZeQ+ea9M9aSlL3JJFk7mUs3HK5ydrMxnmwZj469r2gnSDJxa37JN+pU/Vv3sTxtPwfC15&#10;+DB+SjmXZS3gA5evXGUtW6j3o2CqJaG610aXOqz0lRY6aUO76KWxz7LhmpNc2E9DPfJjB3ebNM/Y&#10;96AD5JdWn1vap2HTa/s9r/lE/Xyvd/+948y/Djl2wE/86BD96az+aidQHqVd9NEHO/dXIte8UcsH&#10;pZ4iR9/cn4PTEOpfDrA87PHNVynjC+NlbG7+nb8UN7af8SE21M/HW6vH2lofc3CTNt0DHj6NDIjH&#10;G4Rm7oFLNjs2qNFjjGU0nAdyeIa9nsGqz6W7uN2m5h7ePvrNb34zP2xuDsrufL1x3EMuNpvf/3D9&#10;Vo9Pphu/10I1c86MF9aJ3gBjZ7KOfcP/yvX1VPDVjB8eUuinf9ehnnHMgwtXRq8RL3n7cKG60C49&#10;eKLuLvgW2Sw2YA9vv44voS6dR+0wtAb7JrZnoPyrPfCD6p88FtPdfMG7dIRSh2jb14o7lL5t1xzc&#10;Yr4b+GxpM8hmDLvvcgByiBeCxl/IsYG4cwSt494L8StPUJpz+QtN36H0kA3AzhtWDrZru6o+lQfs&#10;efa0ltnyW57r8i7teQj2a7DfK+eizXwLVtZdLti00jUeVOY97mnXO+7xYNcXNG23DWj8eZmDcRSh&#10;Th4yRlZ+IfkBz2Nefe+Bh8tun+5kTTmf5E9/GK/Er0c/Oq55eDBh9Z65NP2D9jeGpzkIOcg+5Uee&#10;3Epfb2UEE+uLNhFwlRUZjIdw1qZBBzKu+ZEdrXXn2mZu5qR372Qd/PH6HZq+KenB3l73IAxaL0Nx&#10;1s34dC08v1HvjeyHnipfm5/6qr6vX+qj9g/qC4w/4xvip3yVwLz2Vuaw5rgewkJr3lta9sJPHmvi&#10;mR8n3XXv5emh117WPOyQua/70rvGtw+QqAv+U9ysgRLPvtMiUgnjp4L1/dA8d+lx9XQ9oc/opian&#10;zrQ59eBBt9pofBzU/9TZrKGt/f7heFJ/2LiW235bbLqw/asgrj5TvPFDfrZkR6H4nQds+ehhy9Fu&#10;0bevXshRmfAI7jyVV72H58EXPblaH+woz9jm4Ncy93KFvZZ/T2sbaZz8cPW1hXt+IVBW6ZWtrvY0&#10;WP6Np0sRtCxYXg2Bazxg4wDeeLQc2HTX5HG/5/nHQL5CeYLO6dxefhJwyQ4W3Ypv3CqbzS7b1yW/&#10;RbPXV+/VMWgdsx0o7aX9156F3+vv7+zKq89AaYpb+yuHnOExX8M57F/fN34vcwPzA35ufkIoyCd5&#10;ycQbr+LRYtpySjd5guYW5mnQNX6tZ/rwLX1z1YP/9KNXZcZfKF/3C+VHMzIf7Z8+7CKUR7prod9Q&#10;5m/4Mvut82bryy+Pv6wt8aDD6BPwwCx/x64emr2atf5YLHTzsH/8tnnSf/1f/9enH//4x8v/pTwy&#10;WUdVb36d3PKpJ3R0xpuN2dH+KXqykmf68ewv+DmN9elHPMhyUQ4bJa56tmx0yp86ZLvc127uu8dI&#10;X6H44eEvPGoH8dO2jNXmrlG9PNG5v+gD+B08jcvyGK8HtvYPJu+BQB5YIAugK1u0bZduyigPhMf1&#10;nt78hepbf4a+bcg1m7YdtA2459els4V6YEfplREvPI2d3uzSjo2Fc9jlza4KoTCTCJktvDBUSRg6&#10;6DIB8FlDDcak4MNMGt5/9/3TR5k4OOgyudBAZtKRfJ7k93StzdBVKencCW0AmOHYMOgnjSwC52ny&#10;GmcMFCPCWFDD8VbXuI+kfVeFuZ4/9vX/or0MNzi//1YYbtrDBV/2mYYyDincV8JI1w3MJW0ATehN&#10;MmbyJ8NkMmkLXezqWjw0qesGmngNVMVB5U5DUNw55r+Gq+BL6OcAL/8vXgJHo05M8t7NItThzL6h&#10;MTT0Sja/NzSHXdFtnPKEOtBhG7r0LxnUld80eiZoAjsd7ZApCi792COY0tZnEpUzfA5JN51kFYfv&#10;ZdnB2EwornliwZF//T3BZuBCjgC62hpweJ7K4nh1kAvdgmjbGW00zO92fcMJp56eWXKFJM7yq/lx&#10;3fnsQybYHKc3I9eGUGQKr9lAHTlWnolnaPH5U+7q6MvJrTLXm3h11O7rKNBIU5/6q77ZCT0Z9Mmd&#10;TxFUN+nyCy/1XJMksrje24b44m7TOht5fh+i49DgtHF2CS/XQlDZQMO9rP+cgL960L4B/eetgNhD&#10;n5wWFpr2T1QLF/34pcY8vkx1GctPaNPGoNmJ+OgStUqdiInbEbC7elEuJJMBU1176lHd60t0KILd&#10;ZrVp6/W8nKch2Rbt6nsQS36sm7gma+RxSDL9IrKym0/bffF5JmJfHBu1oZF5+m10v/LMtVxnknB8&#10;kmkg/KddHJtarun1KPXCEvLpR+998N7pt2+9lQnJJ9PWgDe+1qdSvNX1+cjDpbLzeptytUkQC+X/&#10;cKTX0eZMHtouxa18basrfvxY5PG7bX6DzMRiVd5hL/Y5VHFNgLUBmXGipSbetTo1NtY2065i129s&#10;aBsn1DNMebzT1ORR1gUfskSOCxnSdsk5m59XD32jy/jatFAHQeuwy9tMaX8yyofn1F3qKOiQi5R0&#10;Tc/P9SqHBvgb1yJi6kVbMhmJz7v/SSbUD+ZNSLT6kcNBmx0msBb5t269nAntOvDy+2qeQr0R9LlC&#10;h2EvvOAJVgv6I90E8/ks+l966fT8Cy+erj3n7YWgSa9+lP40G8oOuFJHES5ls0vUUleJ83BGElMv&#10;Drls7q7xdjZn0OeePZd9ly3WhHH54vV3jNHRez6bcfiIVQ+upgJcXMIRtdIvgb0WTolJV16IIveF&#10;IJMpDQmdsYFCi3zGjkgwB10Xb5UGhFNPwtwMz8g51ylLedPGHHRpM0OJXtoa99dG1Ddp52n7fpvM&#10;2B0bTZ2PTAuG1yG/UF5QXXYsrDwtZ423oDRC9t0RjL/S/w86xc4GGF2m/S3fMOlHceKVM2mJX9/I&#10;Xxtv2mT1uUDlJTRnm4XEpm/LIMO6vihmYNl7xSxbLlp06PXt2qd6lf7IMbTyOeiSF718cDaLEuKl&#10;YPOpHt7XX8HClD9/gdDPwTv/kvjq6xq/4uQ50H3Lv0g7+OY/XJ/gM3mOOh2aQONzFbp/eDg0kQeN&#10;e/H06QJnp99R2o6lcz1vScFjTgGnzoM7nbCyn+vhWrqyKD12mHFubTosnVY94lW5wPDwR7VUx+PE&#10;J0fGwkenz+MTHep8mWtjlLUV/ojVr095QQ8azhwsZSlP3s7J1kMlwQlj7/SlkUZ5kdvdjBfHeiQU&#10;E3pa3wa137yaPOoj/eGZK9HThmfkJDdZHXbNmILtYRvQdgJG94wvbE1GB1ieqHXQZfE5GyVvvDEP&#10;MZh3/vZ3vzv96te/nvnwPHgVPY0b40Pzr2924M/2U3cZ/41R3t6aDVz43PV5Y0E4mw4Z38b24SEs&#10;v/pmeqz6o/eql9Ep6cbkebPNQWTy8ifG2baB/BcO/Gt4w6QDvheN+gDTng4faawiazdjpj0EyXCO&#10;4vf+okx5zHnob35vjW1DBdoQ6ptdbc/ytAzX4scegZaxY2FsMPpdQmmahk/7QWnbBvAGjX+yDHgZ&#10;v4fyVefmbQiU1XJ3HcFuq9LsNgDCYuXc8zTsNSh9rwstdy9rx933QHR7XPOJ232Q+KeV9zTYbbTL&#10;6b5p4ujaOPybBva4ta5ZdBd4sWrRfw7MdUqbPqPH8ysPHj6YB8v85MHYNZ2ifqJ9aT1ItMpcn6OG&#10;8elB9+SIxMs3aUPJPCUnHvarLLPGH6lW+pLzUtdiZZzDhcNnLp+IzucTH80elE9rW4Pfubve9OKD&#10;3M8bpUH399PXXKNxAOa3yYTW0fZHmgbZwFuo+AMPlvmsH33pNZuqSReS2Tz1lVuvrLe+fvCD+bxW&#10;P384DwRcz1w8fmVkj03YQlvhX8cfxLZ8gs8L48XH9K2uriO1Lxu/eD2f+fGNzKXR4VF+60HL9Xlb&#10;9TFfH4LJv4yd//JvDiYTP/Ok+Hn+bD6Pe+36HHRNLR77RPMWWHy3dczF1ywy3rT/GbvWuLPW1WRh&#10;E22A/dC1/sUX5ZUG3Le9ltY1EHasd608eWsTofxgzzdyBvnxpq/2uvBiDIkMaKa9HXKE0aTLJW50&#10;HcTzcj4F/Eakg03rHDYHzQPw2/2EcOafwcpSv/EEzdTb6i97frjTV19Q/ZXNTpM3cZWleYSgNqou&#10;8hbRlK73lUNYOoB/bQJLf26H0v+hcJmnfMkjbo3nLbN8cznQfI3v9RPt89C7aa53Wun463/6B73R&#10;GLfZFrQ+yDcP9ZjHJ+Sn5jPr5n2hx4vPMyebh3SO8mfeCcNPXr+F2L4mH/8y++yZc3mry7U35B18&#10;aY8k1nbJNPtEDuoTXtwf13jSqW2HTvY//+iP/mj2Qs09pDcf/cg4fTvY/cjOicY2QeXjB0Fp5GU7&#10;flXZ/JR5DTTPA6Njyhq/krmudav2Oj4v9tbf+Tj+Cd0H9jkzT+Lvfvazn53++I//eB4siNhjez95&#10;cTflQecX7FUbIVLv6pGe5l3dt9VC5qGDyAbNP9WfT+ia26LvVxXMiZ2dfPbZg6lbuvJx7NMzEbIa&#10;k9RZ7c+G5p7aSVrX2G9+jz55lT/jKnvnnl3B+rqOvY4VT6bpB/MXiFxj5wPJCaUZZ1xPW5/7/A/R&#10;JE6ZrSMhGqHytHPto2WjIS9QP+LwWYJDGgkO3tICw/OI77hfENeyXCuDLaE6cojVuhpbxYZtW/Jo&#10;T2TUVrzZZZx1PSX8xV/85c9lJKjOxXhz0BUGJgImCN7SWgddTkXX6eidO3fXhCCNzOCu8RhI16Tf&#10;6axXZteihmFbRo0oTqMleAerJCSk8TKwuNmICDLAbEBZeISHT0v0U4BghUzoJlfDJ/8J4wc9vSfO&#10;wnDCRA/m2nemLfQGJs+iWXnz3zMwjWP50xWKD2qo8wQ+/okGFxNHNANJi8zjBBICTW/0C3K0igVt&#10;QMLq/TRIjuNqA1GDK+3y/2JBPZiYfTEbxl4Bddil/j1Z2qeiZwJpyqu/seGhP73mt8TI9901QM8B&#10;zmI+xRtINeKFyZjIsfVU3+qE7O4QzYcA/a4RBhw/uLBlsIdD6n9scoEG9tgvVJMtGLYBdZG/dTN5&#10;L9rTgW2LbY/iOHYO3qu7nNxuezQcL9mHfw+7HNraAI2RwiqO6tH86K7+cfsjT4057Poq6SYTNmCg&#10;Seo65Fl949An9z4RZuDxNoSNLeWiAfvgAsj8SH9NPXWwqgPgUDlZfbX92AEYR24C/cLNF446u7TH&#10;bKoGlMdx7Fh7NX3JWvlXnYHSi/99KA86fV+482r4bfhPAUu3ZWtl6KtzMD8bU4nXuEKy3kxYh/LT&#10;ZIO6ufqt01gyJswfi45Z40N8wshiZBYOFhz5G4JAc6yblRdvmecTeZFl3viJnH0QYX8LN+JMHYGp&#10;ywMBeapXfcsfAgZG8sk3vuwoQ34+Yr7Hr/19Y1OOL1mfDbl3/14WhetpyU/uZ4Lx2aenzx1AGWj1&#10;1+j+zDP6wPW0e09mL72VY2PaYOWpbQcM/ISxxcTGYaG35N5+7535HJJFqh+jj6bTL9hkNnanfrz5&#10;aDFksbgWCfiPXfI39s29dqcNwtqoUH9TP67O2d4G5UwSEu3QxOTD7550A+3ZyL4Om64MP7Saxnwy&#10;MOXhx9d20qoO58DQCRKTR8d5GzD51NQauzBwnYjIJGTP8k5Bw3sOEuHhDwA//nXE9aaTz2vNYZfF&#10;l3xjC6UoOBNWh4SnZT/xXHcMekxgtaM1Dq9N+aP8yO7TMuYM0zeSxSRmfnsrtnj+xvOz4OdXTaT5&#10;WfMEPs74bwPTovD5Gzcn9MlBfnIW3Gkfz17NZMXhqHbDhz7rOv4zY49+900GkjnkSvjVVyaLaZPT&#10;9AlvAbH65sUDBeHr04UOvx6FXr/SHuLV0pejH7qhp7t2oo8vitWGEk3vKYO2aQPhO9fqQQYcBWcw&#10;eaZSMRmq9XfEL269z3+D6mZKIeG8XejNrqFTZEjnP9dP4JEe0YSrQGMd5uGXdrj0oYt+veItvM59&#10;cqHjJQQrH4Va3pMILvhr09oin3rA0/IUAfrc/QM5Wr44tpdO/+Wb1kIdzOZB+id9xgegm3ibVDbW&#10;16dN9Rc4eh+6h/nQApsZ+uwuGxmm/EM294/SF7oQHB+tb9Mh6bUpEGc+wXeDedI6QP4dl5bqxMFx&#10;ZIzMrRchPVr2E/nYJzi2OOy9y3lOixxIFyff8Dji9nzDc9In+Sm8LlG+yuoazP/HtZDfmk+uHvaH&#10;2mbbY3mc4+h/ILtM/oNPeQ1t8k/Z/rluuUmrTMB1+UX6aa90UqfCyjHlHfyHH5y+ldCDT6kreT9L&#10;3fvU7r37fu/4YfzSahPztnPqxPVn9x/M79P4bdfPHhwHXugyZzQ+zIbtQ+EX87l4D5I4IOpiXc/r&#10;56e+SFo/QWWT0b3xhRza4SyY08xmjIj888DDMTc3FzfmkBvf2kUdXtZ35kFHXzKv/M1vf3P69d//&#10;+nT77p3Z0PvpH//R6Xs/+H5c5uPT3//ud6df/OIXM05/bKPZlz7Ij3/SlTJjaOqZLMbxGZcyjsbI&#10;aRPrANSYZaN21e/qrzY8+maj+iCP611mUJl7L0TT+rNBLP+02yDdpU+7WK1k/r+o25Qztk6fnTab&#10;e/LTwyL7pZd8avfmpIEZRo7y2zf2PuIaKA8aC8nVObv1NbQR1MOubjaQszyqEx6gfKXvIbriDpWn&#10;fIrlJ40t9QMofnTfQN41nqw852WRCY/Ki0fT9vBpZctTHaS1vgvn/HZ9dp7FxgNh6XtfXg3lcf37&#10;sDK5bh5x04aPtJZDH3bs/dMQNEQPQfnvgG6Xd6cH4g5WT/BOrhkPJ13c9MnDv89kZMXbKLX553OG&#10;vtDQfaLpvwE82p+X/4gsmUcZm2ZOmr4812kbU378+jwQMpSX4Fo63za8E8GX8gVrP2Vh+9xs9GUN&#10;MgcsyYtuxu7kkffCB36ZMTg8R5Zjnm4u6X75vzVH5p8+tZE5G5ZfzCbpnfgtn3D88OPb8WN30y/5&#10;8s/Gn0tnFwdgd/22mMOz9F2bqV/GTqmQWQfwXcrhD8g9axnzjlknBO0JoOOTxCdc8+y0o8PfzgFI&#10;4vf2BGZennk4W86DZT4PHl9kTm2+gEf+TV6HL7POyRjFVsqCy66Zn0Qua1QbuMWLw7XQjY8Msjfb&#10;rwc4grnumDNtw/g0fj7yRUb8a2v340dCS7D2EbDa5GV/b0iH9jN6r/a82p687AvMufBGI16482i+&#10;+jIhf8U284BgsHb11YqlE7rVF7TFVMRc089YoL1DD3CMzuSODmjYdh7UMF6FdyLXuin50NHHPsDM&#10;64467txzPhcZVC/kFsdWrfu197XsscdXT9c7oAXsTvfSs8GFLIkr3dTzkQbEl/cOlWHqgR0PWcTL&#10;WyyIbxlA2tP4nkN5oCsP2GwXa/UjouW2/lf+VVahaTvMQ+yp81WFl3K1XKF8Qv1Cf3JvnmW/zZyO&#10;PYzlUB52fJj51+d+/33mD5nbxb/wTdqKB4+uXjcfi81Sln709SHHJe3R1+Z+HXh5G/5h0qQ/iM/h&#10;e1zPvDl9XLnj/0I7887kHT8YW+3tg5z6uXoT2gP1dpSDefONmUMehzV40H10ig/k/6TRq/u8/PMc&#10;yNgDSZvQL3z+9stHX+Z6rZFu3/14ZHsuNjRnev7mjfn8t7hPnTHY58z147Czn+I3cPUFPH3RZe6j&#10;w937907/4a/+Y2z21enHP/3p6ac/+6PTrVdvzVxS3geR8U5888d3zEHvzT1Z134KzDwxMpGR7e58&#10;8snpg8y52Nhvet967dX5XfDnbz4/vtiB4v3Us37qN2N9Zcanyvl0dWGMYBM6qA/jwoPPY7upo4wZ&#10;x9hBN75lxsvIkIYyvoUc/KrQff1m58zonr2a/pXyzdnx0E7QG1voog3hyddC1+tnglY6fs1vH0+b&#10;YIvpt8rK3xrfEx9m7vkbbaH7ZOpfW5i+oL4jJ/mqy9g34fQfZZsXSiNP/tKzJm36KJmO8rVL/PFV&#10;Bmx/0zbtHUHXaK1r2u/IZ4+p8+gf/ehHc39x2PWv//XPf24xaLNtGrUB3OCt0jzRkkbSJ1xMwDHl&#10;rPfTZfEmRDrtnH6mUbun7GwkRoj1ZMNSyP00lgys168/P4NhjaujOjyjoMWIeIvE9UTko3mK5rkr&#10;17XQWM0mdAJGHGTUVnAu5v47aRBrMJrPPDEmjKzz1HfCCLcGsWlUa0D2ptGjoMMY37P/JjLGuvOW&#10;k2sNpWVN5z74drAywVsbZP4O8WDi2MJiTaUCuk6F53oaaq7J3sUdm5G7jYNNUIuXT0adTZ6Bad1p&#10;UnSexuqemJEziMomi7pz0n3XE0upX4c06wel1+e/NGJdzEHUfAaKrZI5KSML3HWcsvKfBmrhnNux&#10;PxtZ5OrEX8A4pq/ShlLjp6+1wth/1UucsEld9DIBqKxw4gyoxzfFbYR682J+PHUmlMuxrk+TjDTr&#10;X+QZOQ9bF9qJ2qF0CE7e66++md1FZfXpRGrRr7bIrmtzVOeMnmk0X3z+6HTn43un9z/48HT7wzvp&#10;T5n4fvFVJqTUjA212KmfQ7cZpE1etBeW5QpWP1gHK9PCJtSxu3lWWHW1HNG5jgVyz8CkX6cv3793&#10;/3TvrsOIu9Of/faZCZmDGBNctp7JVOojDSz978vV7w9bKZNN2Vy56wfB01aDdYjDY+poTYKK5/G9&#10;b3sqngPdnhb/+0DdwYL8vd95rTJdrT44kww6z8bTmiQ8OnzQOPj4k9TW/IHJnzYwiMPULU74ZoCm&#10;K5vYnJfGd42TCkVs6W3Pxz5fZFLt9Xs2VmbajQ2uwYep9wyY5PBZQG/QfHO0R/VRLavzxB1hr/f6&#10;K23jHLDkduwwOPKrfn0kPifl2Xjj6z+5dzcTB086JrSRde9OBvmPTx9++EEWhR+e7ty/e/rEpOCz&#10;LBwfPpjB3mTvq28yidTHn7XgupLy0m/IOGWvfrraxtF++Ghtgy9KSEuThfff/+D07vvvz0QCzNs2&#10;xx9fcH18gess3sY3rA1icOEDj/bUMiEZhiZppR/bjb0sBsIrcs3gHhoTCD0x1lsPS5DTgkn56jvh&#10;8n/RbXQIJl8ECPEYefV5mLhZFJrw5lqemOdAeRaNJkdKKHqNJQuXP8z16JNEEJ3UrXzPXM+i+rn0&#10;1xueEtVfjVf40MLmy6O0zywA59BLG4/c8sYHMI2FmnHD+DOfu829huz3OH2WwBusU5+Jn0Vk7GXx&#10;vX6E+7UJPZFlcc/uM15GAO1h6jsoLoqOfZddLJwsZmNLn72c37eJ0I/VVyRkoExlxPs05ne+m3Ej&#10;beu72liuhzbxDrbmza7QZuqWOkvbm8qLL0sYb3f6bniuPgzxDPKDR5gKHNnInv+C6mH9mWxaoMzv&#10;2CXUpudQKTSLcIjHjvr+aq3aYsqF7sTHdvPWOtumDuZzkrl+JrcjvTDot2TmwH3Yszecko57bVa9&#10;YZZ/NjjSfvj0tnvCzMZSbBCqkWO9xciWl3QX9AfgWZ9SlC7PCIDZRnfhd8zD4usu7ptPuz/Q/T/I&#10;pw1u/Fr2AjoduiW/fjtzg7Sljklro3xtfkB002e2uMs+tMakaY9ncg3/YG4u7zPfaB80Zk4/pkPq&#10;bBadh+zlAeg0nwiPLWxWSVvzY+SHXRPmIjEpJ/nWeLxkn54tiT2MGXPd+uv8iR/QVxaYF0H8yLXM&#10;N/8NdL7Bz/ttrhnrIqO5w5JXn1/yntfBtPVc0u/CLoddL+fDS/Zer/kbWy+f6r72wXfqPWWIG3o6&#10;GUcPLD8gnLjQDD0bHWVNmHhh48pL2LjGN091qS07t+n8ZtrVwaN5F405e/xb6ost+UULZBuj8wQu&#10;zDj6uQOsXM9G6czF7p0+ve/Ay9O6n58efvZ58q5P03wi/ViPOQh5YFy1mA7Pu5+ujVZpn4RW3P3M&#10;420CfBJ02Gb8Ne/W17k89fVVrm3Izttmme98FZ8lTMuYVsH25J/DtdQ9mDEz/kNbeO+DD06/ffut&#10;0+dJ59Nff/N7p9fefCNu+runD+98PIdd77z/3ulexv8v4xMfmkfpC8al8JnPluu3aZPGS+Mef2Dj&#10;lKuct7sSPzbP3NQDWtY46kbj1UbMlVNL04yn36T9Tt8Jomkdag9zPX+0W2uwaSfyB1xbc9gQVp+Y&#10;6lvJNuMxvWeNFTrrIetJmzc2psxNbGq+9PJLp1devTUyK0V/GWuOOEuuth16TNva2pC4tj317NM8&#10;DrusR2w8WeSjlw7wK58l8wLp4sWd821YefSzVc/rie3SlK604DJ98VwPmCw+DVeeVba39t2PHwwY&#10;V8i/5nf0/od+oeWCVda6P7fVKudJfegCL+W81AHIJz9AUwQ7faF59zLq+2DL6n2vd747ba/x0gbI&#10;0vJaVu1QVPaSm89b7b95FOFyrSHFL/+elAnFr/tFCy7jDrskfuQdBx55E7HmMTDy8hX2c9J/HQBB&#10;T8t7BMVcYm2O4RvZR47IHbR3w2+Ke3bmT5f2m4dp+YLkmTkvPYNr/ptr+TL319+mz4vT9xLyDetB&#10;sDWufid+Q/9rvH2F2fjLfR88kNdh+vXnnztdC/I38l3u4UTnoIMAftF+ET78lr0KPs5mJZwDHvHp&#10;Lx4iuB/f+qm1dfrrR598PBul7374/umdD94fH/le1kTv3/7o9EHww+C9+G7l8scPPn84m8BrIzj9&#10;L/F09yAaW3iAemwSnMPB2I8f7Ma08d5a8dP4/f58yKdZ26tsnxxEr187pPzow48yNnw6bckGLXvP&#10;YYyHzmITT8xDm842n2++6Prm+DUPq/Fp84BG5NQWPvvKei62Tr1mYTt1842xIXb80lgS/HJsuPZ5&#10;1M2XkdWG8IOs4TwAaT3pIUj7C+shj7XHEI7Thug4h1CRddqI9rJqfa5T83N32a76lgzbpL0lTp3O&#10;Jn14zxuAGV8getnNG7XD1c6PsTB55mAh12tjPIUc7XH2wNRHVH6UOTYbeFjb4YJ2ZlywX4nmmWvr&#10;IQ720++MtRcPP+XP72/6HU4/xTGaRA+9M5qu+8imf808jozhPX01iHZ0COCV5CMt4czlzLUjf/Sg&#10;l2vlzpiUtPoaY56HvvjWaWfhN23taG+dX3Y9wF7Gyt0/7Tg+5feA9J1m8bzMN7odUNqmoSvsdAvQ&#10;rbjLcMnLJ3X+O/uaYyu+eNnJvJdNtLfZKI9NxnepF0WPHVLPbBlkE3WiLyrXw5Izjw+x+Z+32r19&#10;Tl77SA5u7puvZS70ML7k4Vdp8+YO6SP2oa+knXz3urnFd6av8DnymLc9+CLzwLTfz754ePo0158m&#10;Dq9PZ1/lYdIzjxyekY1OhoDoyZ+1r9l7mT6W9TmcuVLIzLdmHzMhWR3eeRPGXMOcwxjgTXw/DTFt&#10;Sb8IH3NPDzSbo/i8Kz74afszh4zN7BfrL9LI9yDyfx7fwe8JPwtP86or9huvZ30fmfW3e3jHN9yP&#10;/mjFfTEY/SIP35lKTBnx19GXDcyB3/zhD0//7f/jvzv96Cc/nj6Kz53IyA97UIHd+O0ZOyKtg7Xr&#10;N+PX4t/s2Sjn48yj+WshHZ574cbp2o2MF6H9OnX7eersXnwouzqA85ltZwj82p3Mvz9yTvLg/jpr&#10;mPHlO8PXnhWd1CMZzLvNh82B8WaHT2JLe2boPks9+5oRP+QesiF6PX751rSUyDj2TNr4IT7M2K1e&#10;k2Z+nUZ8gfaiHulCsbWvT2hr6ov8a8xMO49tlh9JjeqXIZ+5S9JVsj7VtiNi5h7DX9tNnSQDOeea&#10;TLGFMNwnj76mHfEveE9a+tPqh8tnXfSzI2714+MsKWgsAvUBfVOOD9N/jWnarzeoPSAmj7IwSz89&#10;TmlTYQ62/NBwv0kJCaBRa9wagU+GaPQGKHl8xhDdyy+lAAueAIUsVhx++TH6CkgQv7HBCRm0dTAO&#10;w+Kf8BTzQ/ccqYOtOQUN7262v37r1dNrL7x0+s5XcRRfhz76kqkOUbdr55sKTjCvQ8aonliep/wz&#10;wCynl4pLtqk2eXKhDIt8Rsalhp6BwaCjYqes1SDkwQMTjWmsKtKFa7cuVyH552n5NSFU1mx6ZBCU&#10;PIN5cBpX5FV5DhJGzuSl16PUhafoOXA25YiUY+IyeTWm0MzGRHQAM2FKGj0gXmzqsMNnSH75y1/N&#10;U5i/ywJVfWKIN/FnQZxB/Znnr58eX11OlB7LJjYCli7KpqPybZSQ34T3YlIfXhr10i0NODymo5hE&#10;pE5m8Zv4meQYROlicpV2l4zHoVYWouHjUMAEwYBkwqAcZRiEyaajyCccnuFXuwL6T1pC7cq1E+B/&#10;8S/+xem/+W/+m4s3u8guT2lWfa2DEJuaz5hoR7FOoqQ7MPzN7357+uXf/u3prd+9NYcDNjj4Ck9b&#10;mbTR0YJP/dY+ZGR3TmW1q9g4zDuhUP7+dIV0OsmLBwTTbrc02DqftDgZnwM1wfEd8Tff/N7pxz/+&#10;0XxiYS2mr057lYd8wAS3/Fa9r4mySbFPMbCV9iJtJkXJwxajw0EP3BfFT5sJ/lNAy9lBWY37h2Wv&#10;vqku1a/PA85An3bksHLadOrYwdRMaryZZ3EZfuGU9rxwOnLwgnOapIHxu1efnYFFH2Yrvq82W58W&#10;U2fLB2gD8+YUWY62Rbb5HNnImXpGk/r0iSQTh0dHGqju1a/XQjy1A+WC0pggSpemPAsbk+R50CB5&#10;1neh13eevd3r84SPsuBB65OBfsPOoYeDuHAJfxtK/I1y9evTfM7uVvz367feOL34/CunK9957nT1&#10;u9fWAc30+0w208fnd5nStkw0HBhZUJmkmPDcjs/6q7/569O/+d//99Nf/fVfj2zzGZHo482iuKOM&#10;O7HP6fP0z9g+/qX9q3VeXHo7tE0fTLo2y1d2Ms8W+NORv72eeiTnbASPXdYhsLEOrAn1sXkbxHst&#10;oNanDbQKNTTjU5BTEK5aM1wtnzryJV5fmj4VfNa1eITyph/PhvFmu8HQdGGiIc7/+e+xsSR99aXX&#10;bp1uvfH66dXUg8NtvGfyG586YcYiB63rN7tSDpskwMcB60xuk9bFQHLM07DmDCbAs1EeOnxn8pwJ&#10;h8nz/BbiK6/MhgOBtO/R88Clp+vIPmHQitKbf9/N2POdVOqxeQamrbIdGRM19PId4/M84SSNdeUJ&#10;/8kb1B7p+p3o9t3IMQdH2A7dKht9GAaP+DM8OI8M7DGhGOXmL5576oONkuHwDUlJvUH15z4pYSc9&#10;8ccDPMP5gjYDx0G/kladTp1gmeu5WVeTfpyaTRwbzGd2Z6xCw9dkDI5PXwvh4+GJUevwyeSfwtZ9&#10;uAwfdHA+x8FHxHbil53lJ9mTcJEuzH0X3mP/0BtjYMeI4buhtjQ8/MUGM4fIfIDN93K1HzyEK65l&#10;x3QH7Y7nspZHx0z36KZuD/SEr/kauZavsPBfZdZfjH0Oufd5w2rfC1fZZFjlGQdmvpX4XdYpd64v&#10;46Z2hKEt4sGGwtkQtcihd+g6nrXs6rLzKO/KLn18TXDyHXYtPUAPmn8qNxBOF7zBHnbjhq3IiidA&#10;3340Pkg9kzN6z8ZDxoDqJ8+dG3pFAAD/9ElEQVTQJ7314F46H23eOWWFTjmu0aqH1sXMsVIGu3Rt&#10;Ub1LBxs3dklbn/tjDgtazprTCVNmFs7PZJ78RWgswt/3VkDGrAcZK3xKNUpEpyzYrj43c7B0x/jV&#10;tI9HSYrPuPZsxr/rSbti3p+xJnzmc4YpW51c9ztWybf0jS1iXt1aOzSPnkMh8WknawyOrRM3c3F5&#10;4gdSk6RP3tWe/Fmcs5909/S1uatc0INhC3gb3u/F339w+8P5tNa8qZv5DLvevvPx6a233561xMe3&#10;P561lzZBh/JhN5hiEq420IctlWku+9Lx+w3mmDZnyY++bXTaWPQz1k0dZb5CZptOFu7SU+xKS5uY&#10;hzRSp+IdUM8b9uGv39FrR+P5/MZ0cPnZ9POgtpib6VMeCvW71R5MeOHFF06vv/r66c/+5E9P/+Kf&#10;/bNZYCtL+hzAaTPHeoxu+Gl3oLaQ1nZMhr/7u787/S//y/8yn4j0aZ5/9a/+1Yyj5o17H3CtX5QH&#10;kF98eQNpTW9etmxbd40P+SqDvKVtiJ0HTFpvs3kR3YwpKsj8xxp7ra/XE8D6l/y7TO6Te0JYORue&#10;w6K/THdPRjKf6wHQKQ+0jPpZNLDxT7OVeNB497VZ/cKeDtCc34P9HpKbHHjU/yzbLl++2x4u+db4&#10;smQQkr/2G/aBVc5R3AWgKSz5xK3r4Rk+IkfO/LNZx88B/sWGqQ3Dd/zm3vvvzUH6OuRd7dDeCh+4&#10;HjiNj46s1rpXTcYDDrwAu82Dk9FZX+WJtBM+auYeoeGz5uGiQ8Zod1E/U1bml3yKDeaZ96aMSD68&#10;fanGvHLse33Vtbf/wWx0oz3a5LwRpt0e/NuHlOkhFF9tsRYYTP6xV2SbfYisA7rnwOfjqS7UpXUS&#10;OWbOr04P3muj/ZnZI/vhD344ungi/VHm03hfvXZlfNLz8f3z+1h4J+/z19ZvPq210Vqzv/LyKyO7&#10;faCPb390+pu/+ZvTL3/5d6ePPvpwbD2/f/PKyzOH9fDAxxl/HJqbe//pf/Vnpz/5sz9dm4wpmPx8&#10;eow+9Y5+HbKlbURvtrLvpY6+ePBw9jdsdvPVasfB3PAY/f0+0GfzIDwfWZ/Hfn7ywp+4r4509+xJ&#10;r+vPxK7GsNS9eroYUw/7r3lQfVDaiLY3c2JSrrY7a7fEd07WNmNvU3/Bc+pzo0Vn324dcunX8Q3k&#10;HPvoX+rdW3Cp78ipfZMb3bxNre+Gbuo4dB4k/uTOndHDeOt32V5NfdHhc29uRxZy09v4NnOA3Bv/&#10;2DOSj0wpOWMyW6S82I5vM4bRh11Gt9hCvV09HhbseJ6sMwaqu/U7zPxFIlkqeSmlLZLPgySuQf2a&#10;PjE8ct0DSDIB4+3UT+4nLuUrW1/reNo3K0qzyn+6T4XlXRpYmp0WNB0237dB6QC/op3Uf1/oOjQr&#10;fQ6p0gfRrLW9NrzmmHy0OgDGSDp2LK9+T9g0smkbHla64+Hg9JnPrI3TutCSxlxIn/fJfm92aQd8&#10;m4ed7qUd2dutvDMHJBMfE1x7rMt36wGjZmSZ+V7qx7zDA9JfxRdNeZ2DRIeZKwbJMGNz0unjYX+/&#10;c+Qtcu2dPzMO8EVk+Oyzh+tTr/E5Xo4wV2NTrW7eREuZxNAObr704hrjItg8JMBn55qN1Bu7a9fm&#10;jy+9+NIctGszsx9+7CHQR/8eG0R/48v43dB5OF9//txhV2T5yY9+fPpn//yfz1utH8QPvvfueyOj&#10;Q34Ph6kng5kHN9jjxRdePL0cH0lW9Wxv9ePM1T8KmkPau/BwrvMLe6L61Rdffj6/AemFELpBfNXX&#10;/YyJ/J++MJ/aSz5pzkg88EYfY5KzD3rSfx4wSDnk8VNCxgN1gYeHhNWjl4b4C/L4/XL2Yw/51Rl6&#10;83F1Ow+nBNOip5+2/+nM6kUe+yLjV9VZ+HwVmY2p1vvTdvhz6cnggVvtf32xZ7VvOmv3wzd5hm/0&#10;/DoZMrteB3JMHd7T3hLOA7p8cmRKoZNGAv5SmzDHXlKu8ab6KY8t6Fm01nCQJY1MxqH5esTHH49s&#10;9u5/+MMfzmc4oTmzPWptHePHGjxDaxx+50dmm1cKNbnGXMV50ux+Kk6H1viBvPLIazGmMBtcjDFx&#10;CRWGh4bVH/LErzhGT2MQUg6de2+XdXPfoYGG9uLNG6c/+sGPTz+49frpWipmHD5NwmcMH5yB0RVj&#10;JlyHXamsyD0TspmMm/gkz0W+/J9/ZJiOqdGoiKTToYZ3PfmUcaD7/yuAByT7OLKgcgFOI8/BV5lT&#10;bq4NVOLX4G0D2Q9EpyEmTkNQ2dLVCcQbXcvb5XStg//93//9TJb+9m//NvX77jrQjIOZhW9ovv5O&#10;nI28WWR/82zux05roDEQ6yC1JWhdauSzyE7HmEXikQbJNA0cD082pD7Uw+iUDqHD4aej6YjsZMKF&#10;10ycc6/cq+JmcZUyjk6q3LFp9J9DRDwP3WtjNiLjbitPNPzLf/kvB8fJxZ6ckjzSR6fwwtu9+Ord&#10;DTCLPvbzY92//OUvY8+3p648wWTQaPuRD29yw9ZxZYMALQTKHF7Byl4+UH5xZATylS86QAbp87s6&#10;CdmOw+VEX33t1Yu+aXNhruNYDNwaJR5w8rNj9PZEmH7NXvhM/aTd4L3LIV/bByDnfv9PBbVjQZmN&#10;+4flx3aZGBrgDVDzW1i5XpskBtv4J59HSz0bCGbQzYRWdzAQrsOushIzZpu+7LVjC8NZSMQu6sT3&#10;09mLHZU7C9f8jVy5thhsuyOzydhMzqXLEz582sMsqj7T/kLjD+Cx64rWtTaqz6s/Mqx2s3yhzQoT&#10;h/GzfYo8tD6fNE+ke2J8nua5P3R4aJpkumKjLKZYGx9LF3HGCW9XzQIk9z5v++ort06vv/rG6aWb&#10;r56ef/bm6dqzmSCn786CKkyuX70+E4IbL2TC4Kma+AZv1npixNMsdyPf3/zt357+t//P/3769//h&#10;P0w9zeZf8tqcItPVq7HXs5HvSgbwTBjoqh22ztmi9hGvr6OhEx9bn+ae/dUDGHttfaAb99PWD17n&#10;PlEVzGZCYOolf3s97SE+M3aRT/yRFsmX/xf6P9kd0EwfTzns5tC/i9KWo/WhHRmupD5evnl64bVb&#10;p1czPr82h12xb3jMIYs2wj9o59FJvvEaiWu71v4tVPnYPv1GF0+1vv+Bw677YxN6sJWJCb/qoMu8&#10;wD1bd3Ng5Dx0B71fSO5U5hxyPZd6MbFc4wLVaic4qkYPk2eh+68zUZu0wJyZSZ+8y/58lMOuZ4Le&#10;nBI7fA7+K3ThOjxg+ONxOWdYqOeu3rtg2tUxjq3NluQbBqvcx49W6F4JSV02Hplz7z+0QnSJX3kb&#10;H1pqjnhuGkpPMIddrkOb6zFJiOdAO5LOgt4B9dF+9X1ljX0C09ZGIGF0TVrbfPuEfK6n7R/Q/A2B&#10;vEXQ/tR7/W7GjbRbceUN8b7I7y/6z2ED+VN2eShv+t7R7xpXeILPlgc2buex+4vmFULyVcbmg6B0&#10;5Vlaspb/Ti+sH67c8hXKp7iX0/sls7F+zQHwKR1ZWkfo9ridh7Dx53qV17fdtzx5wM4TlA6QoTIK&#10;a+eWD13v9/zMvOUTG1WHytkQf21IujzuXVc2cXtdlLd2aLwX3zj8Suu68S2r5VZO5UC+xwbc6JUx&#10;bzYZP713evf2R6ePMp7OYVfSolDGCJul63NV33yR/vTwy3m7NCkZC6/OAx9+09KwYS3y+efHPCBm&#10;vHZtzff47bFFZBs54m+6CQXIrB+PvYPsqJ2gHV3oIG9oIZ7mexbpeKBDYwNj7Blflsn3lGcTxwa4&#10;zcHnbvhdrRszbnra2KbqBx9+cLr98Z3ZFGWvZJ/02RAnT3itTeLVNvRp9WANan5rPWD+aU5pzOjT&#10;maB1Q77Ws/u9TiAQskPzQPdsYo0JrZm0k7ZJIV7Wnd3sGX7RwRxDultzw30svPnc86efZXH93//L&#10;/37GOu7zYfQZWcnGb6E92vGyy9K/cgorg8Ou//V//V9Pv/71ry8Ouyzizw+7KjdwD8ThCxqiP0f0&#10;5BgZc49WXqiMylZcQGZp2ll56FNrbWVjaB12LRnwV6egcUsm/C75rrjLsNB04Z7mHj/tgl3V1ZPz&#10;5aNfJk/zqmuIfm8vpSv/xoPmh3SVj057+p4P9P5pgEZ5XatXbrzF1/57uUu+/bDrSfmLQD5rdyI0&#10;7hwqn2B4xtGEw1EjK5+pBgIp3kr98KMPT2+/++5sJJrn8Q3WNOZhjzJ/0LdnHE9bJK++5SE2HGeO&#10;GToyt45coxvUlg55R/7gP9R/3bO9BwBnHZZM5ry0mQPqLz4P39Un1n7IcQiQdDzGZ4bP2C/5+TJg&#10;zapfThlBay8PPPNZtVVlw8+6pv24/NgxRBMnzbrZQ3iAD5/fefn0waxVvvfm98aG77/33vgI9cV2&#10;M5/OehOv9UDqtdP3v/f92ch9M3P2773x5ukHx1zauvRexpXf/uY3p3/zb/7N6d/92393uv3hh/PQ&#10;Ad35dj6ahjY4PcTwox//+PSv/sf/8fTf/nf/ct5UWPtiGdNCm9Y0envjYD43Ji755iAnNia3dYaH&#10;3awhZ49M3U5bjT9L3vm0mt+eTD3wm+qeLnyhOlVfbGVPxx6EOAc1zxsL+ZRH63Clfpq9e+jHztNW&#10;g0Bc7Q6nfo++A91PfSZt2ktCLXze5jGwplqHjvx4RZt5sMRmO76h0bZnnZF060gPRXrLcNpEdLLB&#10;P2v60E65ibt/b/3+m4M7beVGxoXXXn552qmfI/C1GGOB++e1kbQV7cbGsHm//S39YaRNWTH6lKfd&#10;1++oB3H0nvuUo45WD6Za9M7fSl/2CdnkqV1qJ3nF4YMOuG44feWwc+PRDx/roYT48GfaXbHzMShv&#10;81eGyZ/rxgmLQFzD8/Rzmm+Dnb48dn1AbWDdPDLH9tq3MWvG/0NuWD2L7suzdNVNXeHj883eFLJH&#10;46UBbymhVabfqbbX4RAEzFcA4he8qWnPxZhKU+seZdhn5D9h24KDBXOptuPZB0ib8lD2F+HxVVB7&#10;m+Vg+H3zZXimfDJ6gNY125hXWKs78LKnRz7lKGPabuh8vtWhgt809DMV+tXM64LjP4wDyecAy7wQ&#10;j7FD7Lj86Xq40YPyY6fIbbxgS7TmUmw+b5+l3H5WdNZ9KX/RrbZPXvUl3iGc+aJDfnay7+oljnlR&#10;JvM49PIqEz0ZvPWDXvn301/nQasgndGaeyoD8Blsb35KfyG5ILvweV7QUY65qs9Z04e9nIFEmRkP&#10;u1fqeuwaOeTxCfN3331n/Iby9WBlG7/w5yfd03HK1N6Sn0/e22DbIXn1ezA9Jelo5to6he35mNDz&#10;xd8E0VzJHIPcs1/O5mlD8xMqqcPxTSmLbcjtepWVcSJt8Gt7dEF7dVMOeZJvfiIivNbD2mlvidce&#10;5+s07sO34wNbADzFK6Nlrrpfa+WuC9yrC3Vt3QFu3bo18+Q//dM/nZdXfMoQ/ayufx5gJNDGoNIx&#10;aae3ge+3fhxqSUNXeg2OIE4eCeKAQ4EqVZpK6oKFE1TRFFiN+osxpDJdK9NAJ5+yHbr5nSGKK9cB&#10;wsdR6sa1505vvPrabDjrrICBx8jAxeEHNYr1lEaMehhPp8vdxaYVeDz0qeA0EvaYxhEEKgHStxXS&#10;9Kb9oXgOjWvDgeKUpTKLo9IRXzrA2bQRtAGyae3achuvM3VBwOZ+r8uPS2ssOiwHi3Y6TyZCDOn1&#10;7O88Gx4RVZep3rUHLIxdyBaBdZrZfB17r/gl92bXY8AcDkdlDL9co+egXXtauU8jSNZR8BdHb50F&#10;VPalByZqesEqW9RyDg2hdsrR6xzaKJuC2m3xXLxrW/qXxiRbmv7ycRb6+ov2DKLhhC1fPkjukf24&#10;B2QC4itDy1RvXSiAnQcY2x/5Wz9wrx+X06aSR52sNmGS+tksavS79kuOVv3o0y1DvCcJ9McZwMJQ&#10;22MzfuCyjla7aPmVofIBcfv9f2l4Qqbp97FFBlr6z0FXdF0bzEM1jnre7sqfCcDSlW546RMJH0fn&#10;I44hhPhPHZrkx2acfRzNTHBtmHjay6GNgVm5X2ax8PDBwzlgkjabKlkIkHFAW5NXXUTmeTU7ZRCz&#10;toaXtl/xFwdmCem6/PynGZD9MPOH8zCDzZVf/K3Db296vnX68IO1eTVP89z9ZNq3duyTeTduPHd6&#10;MX7dU4Qmbp0UsNUsbkxmpjyLCovAZ0/PZWI3E2JPtl85PhmgDw86OMukM4O8bzILbeDxO/Ec46M9&#10;seazUH6U1AKcP5uy4g/YJMZNxwjtKb4rdULX835Q+yybrIXuat/4XC4EpLfPF/U/Zc5mYWyOL9rp&#10;U+HTMXD6TOK6qVee9Pn/8vZf69ZsyXmYObf33pRDGaAAEGjR9om6W3dGkYQuSqe6BJ1IAkCQAKpQ&#10;Vbu29973936RMWf+q3YB1POAGnPFysxhYoQbMVya9dfNezqXnszX/B3AHtelnIIDYanBAZx9YXmV&#10;vzabdGajUOh48LFMrjIIfeLJ426y1JmiybA+Mse2BceJZ6fOXZKFAZK83cAMoMDE28DSnWf6WbTv&#10;nVGe5jJIc03ve3fkLoosvXh1fguhmsK/lW5BI76wxDbp+BcYwnskJ7yiYX+DZzP0asrkoJ3eH+Ma&#10;Xps4IccOsHPs5BikzXUQudcgiHNogdEQXaEXRNele2i+yrOH4AqM31nIH/ynuJ7rM6aSU1r+BuEB&#10;wnHey/O5tjDX3eTi1w9bngFxMzU0X/DjZOUlqLdw6F+/UFsIlKaEtdO74Vr2gC2TP4Wm/z/K9QmM&#10;0LdAHuRavd7Bca57DtoyOOR90AOuNpZj21WO2t2eA/lcg7blI33zLA05HDA0t46DRuGMz69/ORd3&#10;xrfnZ/z9HfJYOOc703S9Xjji6m84iBFNcayfke56g3N1byBTYeM3bWw+fvAYG07k5Ft8N13cezyH&#10;zV9ayeCAqeteHrd+tJ8nWPCufYwNqwfOm47OdQni1ubXbhz3HMi7dW7ZjTtfL77fCYmqf8ipsYC+&#10;2eut3vc09GfxjambD+5iWXGSrUUs44LbOKM3e0UW0kWV12PCqe9TRju20GDTaV9R4+7Z9ucZv3lt&#10;lUm21xr6XphJtBsS3MTiQ96+QTP9p29CvX1559135lX1H7zfo+8bGL+6y/Xtd95O3Hv9FoGJfjez&#10;0u++9+H7vSnIa1rc6WpR59XXXr381vd/k89Ef+70jWzDbxd/9fvmgI/7rvMsynbMGJnI18218Em+&#10;XVw8dA/M9ci/dpg8VztMqA7v6JWut68mF2BcJw+82ya0l2iD0oofLJ7izG8qaUVzzt4Ou5DPuM3r&#10;J8V5Xa+7dS0+dowWGrphBhc6DyiWlBfO8Vs/Wb/yyivVnX7UvMSRzLYtsE08XHnJ9bah5eVsv863&#10;DFgcjguuhZXj0iXAIczlxJ/zCVuHIG714Pwofgo3nhe3IG7x7fFuEL+8OD/7BPScw+Jf/u7yteF8&#10;vWU238LZhwh7/G8N8i8t8JzxiUef4+bd+LmW7wz30nbrz8Et3y1u8m3ayClx+ZUGDqf5jtzpR6SZ&#10;H/pWle/vegXrbh5oNvAZy5SntNmd/82mtvPf1W0iOt67+f5Z9LqCfAun6463Um9p1aYSJ4jfscOZ&#10;FnWoCw5yRjPgZ8yXnEvrgq2x7LjkyV/ZTQ1br2vjiCvOxO18HAjaorGuhVRPSACLyNqum0qNhc2V&#10;1y9tOZs85ldvvjHf1TaeRosnGCzWPdm3I81aGx/gRlX82WCyhuMV8sbVFvh8mF+7qA/ni+OfLUC/&#10;+PJLlx/86Eeh5+VZjHYTJtkbNwWXsbmFaBvWxhQPpb5+Ayx5fXJkdeVmBPjcHPH0s3Mju/W9JwPW&#10;+jyVi1dPTvQ88PyzuW6+p+sfd8HyuWeevTyX+GfEp0/YvgFeb5944cUXi0uZLpKHTjIz16Ad9OOV&#10;bMjlUU9FJx/6jYPoFc69iYMvtlFH/uba7Ttz9AQFmff7Oubf+rbNF7tyY0f7YUf6Zm/Bdb1G02df&#10;TL+XMuiKkYRCi/bpb9IfGJ/uGL/zzGO+pnWI01baFnLd+QE7O5rO2ljLwp00Nmke3zVL9BzjhB2j&#10;z3hNfYNDOTB+EBybj4ffhFtmx4UN0x7S9hJXvDmqZ9uFNrdQnnIUFs+223O+hc2zcDec4x2/C8dd&#10;EJaOyith5DU0A0Fa+8PoiG6sf32QcZC2SXZdv4i8rEmzI6+lZFshpLYloIkN8IvGQtbLjYe8tvR1&#10;46wcfdLhky8+6zisn/hJ6NjGE0ChwVqP9XVt2YMm/TQQXxtb4mPmFbLjM/hjN/JXZ6wleixNwUO3&#10;xo/ijZPcpF1fSX/h56qzHPHABrUbPmvX8IXmSXplVpgbFYwv+03DtBn1k03l+0DkfpXl+BVl+83Z&#10;yETZYGx+ebwBQWB7+PN2GJ/FMP40fsUvG2uIOukRb/L7Hta+QYbM2b+1SGMla0LWsfg+dRuHC3hx&#10;jX7tfdrAvGZSOa8Td+5mATcTAL6Ln+Ir+bvWH57pgH4+jC5tVNELX2nf4/s/+MHluReeK4+e8GUL&#10;ZMHXtR9Inieffqp9AFnApX7894ng0Et3a8NkSA5rY7XfnK9d39NaEie+8z/lDxxC14TYa47KaftS&#10;2XgQNo9Nqc7xA72BKXYjD9i1LTaLN/iUKiSDPsSnPDzZxR4X98xrQm9A5l4H5JBnx8VCaT/o2yOZ&#10;16ZTJ7q2PdSGEm890jW72P0qebRXT3Xph9l3V6//43/8j3+hMsghY8QKOydYBfduf4gw3I4tRtBJ&#10;SJDqxBiHeHFd5IpSXTvXiBA+QvyquDz9olGrC9GMYjZcPu21yZq72+SBE33uYlH+By9/L/D97my2&#10;EYeP+T+KSeZADCGHNRRx8PY1HSaaoUdgWP0dAkcj+C4FrBLAhrvXvy8sPsH5woaVt6NAmYC81SsN&#10;CGQA5MVT+Tr4OedbmoG6yJp+GYWNGBMqG4omVZyMdPlKy4E/hbtb7w4Tj7svxWeZgJXBla/8XWmj&#10;FVHSavwp7wdHdKHj3fIdoCihLnjaMIYXT9K00Sb67mZXyx+0c+jqKSRO2hXfEVbOKy82akfYpFLj&#10;2PzkvO0BiNvj1uscDvnI9p133r53s+vIA5yvXLbBLh6w+eldPLxo2Ea+dC+exXG3PHmdcW9w1rw5&#10;lpe0H3d2caScdgd84YEj1+7dtSDP8i+Qq7itgw9Ah3bljjRxaxNb95n/DXev/58OS5NgAcnAYAYV&#10;Gei6uy3OfgaLAfx/NZ0A+3UnvQXtewN+ybenV7BhuwMPtlkEcMJ/xBs0+w5SByPpuHuH2+eJz6BG&#10;vVCxfW0JPRZS5q686EKqDgYkzw20LUdynjbk2kSBf3399dfa9n/zm193w/vXOb7yym+6aGVzi082&#10;sGIX6Nfe3FnO9xsImKSAZzMxeTIDApTwxya6NrZA78ThmlK/DVY++9FHMvl45PHLIw9m0vbAQ10Y&#10;mjva7uu5PO52coewxUG+3YbebHq50/STLta98fobXWiap0EzwIuOak/3ocNj8OGbPynf7HF8JPGP&#10;bG4grH3f8q8PGB9RX0A3RzuUh62Pnw7EJnZQoE1IK+MnnIv3fCwctKlvaNN2xUd/+dF76c4/GBub&#10;clcfeOCY/BDVxPrPL8guDz72SAdufJ1BXe+azG9DyxGBMgrHtgrwSDq+JycdzeoMsR1w8nuOAv5N&#10;fF9I329wZxxgAmux88H05Qbm7LBw0AzfhuowYTjlS7S1I/3Y5CGHoZi8clY7P6IaNt9xzhYcKw9R&#10;uRYd/iZPyk+Ro99gD/zcyOKe8yuMuKLdAfiqKTA8LS/XOpykbAd/jQEqnToHh+s5n8gj7GkKDa+n&#10;tC0wFR1H1wPDAzuOn4nfcK6tog+u5Oh19Z7CQyccOZS2QGUweRaE4VGZOTYkKTnuybv55zhyn/rD&#10;ceIMrusL0860t+ZbdEf5M5wDHF24Puxo8TY+cTspazvJuba5/dTAXLNdcO6bpW996zeuhAk53Xom&#10;vz6X7m90bD3nfNpB6TniY+Rt023DgXP9ew6WtjONYPGgrOQGmi++ybF1nEIvvyX7w9bj0242MGH7&#10;/fZPq5MjqK91HrI4qmxwFFt6jnqHpxPvaD7orq878C2t2vz41tHH4ikdoRctzXf4eOcbN/G3uOXD&#10;+cLGXfPTWXBtwFf900HXwWaD8hvuqQPu/HzT5UN3dmYM5V39+q/7jBnaH66/uO/ydSbtvs3Jmdz/&#10;bXjHs4WxQDLCnmypGI8WkyObVNj6ulibHEPJXNOTG3Z8V6U3zhhHJM44wkexTa7Nsdw57Hsp+jLt&#10;De3mBtKN/9z4pP//MODYD25nQu5Gk26effhB88E5m13vd/PMgoVr9PWp6qMvNLn3HQugL+h1oBPR&#10;8KR+bX+fDMa3suZ+FnzhoJv2w4HVW22IfsiEDKQHB74BnvZcmjJwndt421xAWiVJh/QZ2Dj/G8/p&#10;H9fAeM2NYh9/6G7f+y8vHYskxjB781QKFv/i9eumQHAvfsG5fOg0H7NoY5y2m13m1GSGbvnQvu1j&#10;6XfcuvZ66wHnMiu7qwwDwpXOgHAuP0Fa2TrO7827eKTRkyeHFZ2xqDxHctLBxE3k5L/hOwd5xG9e&#10;R7QrQ2aOYNPA8i8sn3fpvXtcOIctcy674bvy/2NBXrQIZ5qX1rv45vpeGkZ2wu1ciS11b17X5Nqz&#10;67ljERe3c5eHDRz//bQd4zsLcl1ATDs1DlBWPtSjfe0SvdO+tC3ZVKCOweraeH3zbzing73esPws&#10;NAzqyrCv5hMVnPqX+tngWRmvjfCTM37jPw95l44gOwK+S7eQ/CppX8CGAlLMweCcTYWpAyxtyvMJ&#10;+PQ5ir6x4vEnjvnRzKNs9jz1pCdXH8Fgy3m1mfW0H/3gh32t2I98YuCpp8unV3wJkXLroRevwHr3&#10;nXfrV//1v/k3lz//8z/vJhH/zDep+0d/8KPL8y8+3zG4uW2/95M0C8t8ehcN4zcxtuNbshvfMraK&#10;f+MVcfyQbzW6yRG9XQsM9Jv6SfMWj31VrKeb8G3T7DHf95bvkfQJoeWJI69vV/UG0siWfNDpW1fm&#10;KeaCxnZ0Qmfsb2+0ld/bgcgP3rlBMrrPz5iGXvsa3PhjupkNidvND54i6RNp1j3SX1twlqcbXalD&#10;X7Njn/PG1oyDp79tnP5VXxNgX+yb0XgLDHmRD5+vH1ae/Wx/Hi/Va/LWz9Or8YJ+fxaox9b0PTMm&#10;OvxYfrVlNpe0te9r+2AwOda+A8oM3PzP9v/yT5807fFsy9DY7OrYpnyLgfqo5wjbXra+8/WGc7yg&#10;/Pl6w3eV3brWx/xTQR5wzg/H8iWsTKTzcx3XZOwjnd3V/mI7te9ck1HXUNN+4Ol4K7YirjaUssZH&#10;bhhys5A17Xfee7ffYfJtJWsX5E3+5uHwWrew1ibvviXt6mMTwsXUlXLirUuhr3QH2Dsfk8jwkX4u&#10;/5qfrcVfdD0Uu8YuB9+OcFi30E67qZO2COcG5+isjGKHw+/sCTgX3zYXufh+FRp6k0Hi2cq1rYV3&#10;5cZ2Q6t1neRhs3vjfMeakQF/hk/p04cMb7tGQNbzffApJ6985o5tf6exHhroVVvEBxrcVK7cthUg&#10;v5s5tF0bmjbkn376WLMIf0D98qEPnXSkPvjp8Qff/37Xj1988YXU9WDz+Q6vsTC57gZaZcyXhTb2&#10;Ag98dCrghU999NF5co1+1LF00r+yG4f/bnLHDsWfQZCP3NS5/aEUrYH84WB/bKNtO+d8mfU+eerz&#10;IztzSDdBVBd0p3xAmI2u+/qdrsaljuIrwDlHcZLYc/XpQvbCzS8s/a7V7XgPvwHxApmQk2ttz7jZ&#10;/pLyP/7xj3uzCZk39//8P//PfwERBBqpjATaxl1hz6DYkfJtbNmhpDgTFXkMwsE2Xg1n0+xoInIf&#10;/6NgC6z/5//5f/ZIcMrt4J4BKcf4vWKPMai3cTGg55555vKzn/z08tLzL6Zz1DAJeDrnKphgxOs0&#10;jnhx27Fcld6SN8G2bKDK3+uEFXQNJrDXGzbflvnHYMMq7Byn3q1769t6xG+ntNfOHc95znWJxy9w&#10;rnGvU6FnTpX8vVufkxWvnHoXXwqOvB6McYNcL8VL41kuAhxj1CceAo5Lm5CUxtHFDB6nfEo1rVTA&#10;g5cUsQjAibdMrjUUA6/yqJ78NKhuFnyHLLb+DeUvgVwAGzSh1EDYurzykLP0LbtH+GpPqVucPBoe&#10;Odro6p0FsXVpWzdQZh04WBxLo+AaDa7hXCeuDkH8uSxwvjjAxoMtI6AennaE5NXYxOVcHQbA7azT&#10;XtkFf6CzQgNZXHEf7UnnRvbsU3mDpaUd4JkcV94bv9eC6/8nwurgfL6AN++vLR/pUA38ycQr3thV&#10;B7QZcHrlICl6PRm+t3z+Vbi5ul5vWvlPeRBkXNPh7EsJLLX3bvjwW8rX9qXLm0FC4mdz4KgTvuSx&#10;AfRt/V1s6Einn623fNV3jH50rNq+dv/LX/7i8otf/v3lV7/+h8trr73eAdqnn37ccnRb38/O0vY7&#10;AcmE4vHH5+5sA8B+sy5VY6N3lqUO/Kh/FjXpOv4uMrPwE6KKhy+fJ7seO56Q037hmbLuWnwo/YjF&#10;LkJyF2YH/8njf78hENt0I4TJHL5LK95T7/194bDXjFowm/a27WPkQi83e1w5bTsXV5oQnzCbBDeQ&#10;B52/045Beb/5XWHyj242iDuD77bVTnIueMd9dcn/tsD8Ow6Nu/m/0Mt2kl88FMUrY48J0dUDGZA+&#10;nI5/73TshOzblDj8bAcmNmDx6PyA4jjS6Tmn4Ue9M6HTXiyO2hTFszHA00/PawUs1F3HA5mI+nBt&#10;CqMoIXWTycoF4lPQMsJlslv4dbfaxh3FRLA/fBcm4cDWMOdK4UEV4Ynu0xS70XXwPshjC83jX0ow&#10;kZx+c5xPtsnTOLJrDQPSp3a15X9O98pxrjYOHDrOceQ7tEgrruP8Gop/ymG+1cPdyvxrockEwXHN&#10;ptjw2vE33exKuaSNzGQffwE2TBsZ3Y9tTnppPWBtXL49PaffBeW3DYEN4vmpfY3NV2mP4hZ/6z/B&#10;3SBf2+DVtiZu26PjwJzPptWkb1ntuBvWgd182bC0btmV2fK06a2T72tdNzjT8Dt+I3ENwYFbOM6w&#10;5f4xkI8Ohp7AQRuE0p2gcOR36DPH4YFOxgfy4csPoCvxdDK2c/AavNPfDO2NO8qczzc4H1qPccMJ&#10;zjxcwQ/v36mHgaYfZc95FsfiVGb4vfHlHD9ri1tGOOdZ+TWtbN2La0PxbfsIfP7l590g8mSXu8SN&#10;3Pg+N455w4SOU1O1GeLVRm4kgB/frY9vPeystmoRoXY1NKaW1K8dDN1jk0k7dNsF2GMCbT7E1oXx&#10;BejkAENTaKkdBoKx6b2LNz69d7xnzsCvu+5Y9AAL31654/zTjA/N7czPjBMh7mJm5m3G1TsX9ESA&#10;vsHd9x1D6ONTr2Bs1TuWPf0enQheG2VB1F21+g58rj0KbGfbkXkEfRizSUcrcK6MsuS6+c8gfvzC&#10;yOis4xmz0XOkEx1dx3EJXiUs7is3R0UGnpT2NIKnGLyiqv1l+IFfmiPc/Lx6lybgfGlBt/mw17MY&#10;f+tD3aVqjk1um3/Lk4NzuB2FtesNe771bZnFsTiX9037ve2T/RaKtnGbb/mYtKl3/WltOccJI1eh&#10;9puwcq+cDpq/iw9h6xOH3y13pmVB3PLyXUH6Hs/n8J1BHXfDucx/Szjnv0v3Gc7B5dDgSt5GH3kd&#10;w2fGu2x4y2N1eB/+V193If+P+p0eNhrfwk75ExsLvQnws0/nLv34LHS3nD4kP/Xc9H6bnxZl/w/9&#10;S4e0sw3e1bmwaeBuaFzA+EkJ5eCQEw0DUzP6+ELp3aTgI9UFj19Rhe5c9x+8laO4RozvDb3mGQB+&#10;Ab7pNzNeSR38pHn/zqG95cVTAxY9zbnltxjKL/bpr5dfvjz/wvOXp5/0ZNSTl5deevHykx//5PLz&#10;P/r55ed//PPLn/7pn15+/JOf1A/uq+T7mv345Q8/8q3cNy6//MUv+jStz3RYcP3pz37Wm8ysRXgq&#10;6bng/5M/+ZPLk08/ffngow8uf//LX15+88pvOn/y5ImbG1/PfMqNCr3RIeXc2ODYet6f19d7FVXl&#10;HsG5IaM3ZZB/5Gq+3PGbdYXYhrHBzqE8acL3Wxg3viJH9tEnxPQDntqlk/QBO0/Vj1go7wZC+tGP&#10;P5679tHDHmsr5J+6nXxb5fW0fSMaxkZnAVnu9l3bp6GVzoLH6wg9eW2equzaFlzwqssc9Mv0i10H&#10;YEf5yVA7QrvyblwJDqTsuAgun9uo387P+BaPqaXzr2kzY2XqhJM83cTa72smT2k5+LTeol8kww3q&#10;aPnjfNvgrR0ccPLBNszQTQb4RAs5oUfZbU+VQYkaEL/4Wq+8rRnPc71t+UzD3fMr/iOf4HzDxm3e&#10;hQ3nuN8HQtt84LvwiDvTxDaMazw1pL+2SQrYufEFubkhx7jHt6vGTsdG+UV2+pEnYN9/v/22Ptzm&#10;mXHRF7Exkt7v3xv78AHkDY8y/MVuorR9hAa6rr9JmR27CWjuzUTJx58Eae2dnZRH/o59ByiofOL3&#10;sDs0kLAn5s3PrdPv2EJ56UuDjed52pMtjs0bw2rPj4eHx558vN8DtGajXNtU6MCrDa9unMT2jAE7&#10;5nvoGPOFXrxrj2S4r6FVrydJbTbyF+qkMbz3Ccz4gvUR4qxnaG94V7ZjrdBHV3wQHvC2YzBl1jfM&#10;mHq+/cV/qdPNATaZto3x7ca39OPJMbpVN7zGZj/5yY8vP/vZH/bViNoyvVs75avJ2A1Qxm/2TspD&#10;+J3NsLETvNMDGm3w+ybjU+kLnnziycoXT2io7wuNcADnxsxkvDxt2kJtnfxWL/JsvmNts/08j5Z0&#10;1y0XEOqjAn31eGRXhg79dn1UGTaRycyX4kxqkmmfEise+AM8BRvsKw2Nt3Nen5ES7JINq3t1w5bo&#10;QL34B60vsPmk7ZuDpFt39zZA9vHzn/+8a/psu5r8D//hP/wFhApSAKVCxjBVtggho1gFt3HIo6zN&#10;KGWU386EsgGFeDTTd6EQwNjlsbGFOJsLOmhK93QBxTIM+CzK1gCCX0N77tlnLj/76U8vf/CDH/Yj&#10;zgxZqAAcA9fNkxjdKq8TuocitAoOROzhrUKrkilYh3YYhz9H+CgjQAZgr4E85IMPxxrQ7wHpi9P5&#10;5j/jEhzPcZtH3WRNPsC1IG0NYRunMsouSDvvSJM1g6AX59LQIyyPW1fvktExxil0Yb25pt6VyZap&#10;nae+pucwxsyMmXOS2qgYfeJz1pSkq6s4GnfEu1pcbQdwHZgS3XIdUKVszgWNmL1dZXvNq56bjAXp&#10;wuqCfWsYbBHf0jdt5QnHBudLtzT52DUZs3uNjlyF1YO8q7/KNuXBGe/SxZEqsx2BtuP6qpejLJyO&#10;7RBzfheW963Dce+c0jl1ESJlq+fk/zbZUk0yNvt0WkeHBAyADeR9iNW7ctkWvc4i+e1plw1oxhNQ&#10;95kmYY//vcLK/gzn+D23yGIw/NWX0flX0T0IP717r4NwtpB2Tj/KkRO+ah9p2/jPgGYWmQYMotlF&#10;X8UZiAWGX21sJgLdDDrk4fpBg1u2HPyTb3QorecrK50U+pOXvr5O27yvE93BpU6doAnK++/PoEtH&#10;rc17ktMmlw2uV377SnzsG7VZ+VNxbMHHMd3dMt9us8Fl02lws89pYz7E7MOfH2Xy9OGH79cu2D97&#10;UD9cS+9udrlka488bLMsg48H0n8cm4ZBPDYS0bZ9pPO3wBcu+6okEw3aSkvsqyI8efZ6+PHqVfWY&#10;MHXAHhk++HDgodj5IzbWTE7dkRJckRn62LNJR5+2C63i8AS2/a1eNqytkAMett1su5NX2eolsH4D&#10;ikm/4TvjFeTfBegdQLQfi52cfWgpQMeRR5vVlqXV9+rDpB11F48fm4p92PB68BGDKndgej95cKpX&#10;/qutR1cBcfCx69bpj41HFy67mRkaVavd8AmOaOJLLcy5KcYAT/9dH7OThpS5L/TNjQwQD6AXTBDn&#10;KDd/Mv57Uo//SbJh4zhh4ol3pDX5u3ADUmc3FcNbB2Hhx2se1+mpuhsA6kxco4t7sTVbwL8pJ3nK&#10;3eJTVWXVxejAfT3CknD8c7huNuVKrbW94DioHtjT5KuOG46Llj0Ox/n1uIF8/IK3m12BWegOXUmO&#10;OmQa37V2o62xB/IiDzTdgXOYRfdb2Dxrg44LX53sq3Cki9f+2NDdtvg7uHJ0Ti7kp31tG5y2FfAn&#10;LbYvreOEzZd2NXKf0PSjP92+ddtz+4Da/L08l+bQaAHL4kv7Bu0j8cqefcPCuY4zCPi/W8cG8cu7&#10;Y3lIHef41d0+hUrPQ8+RRxzZ52ixpXoQV7pv8Xw42U9a4nJuMiVOGXWAkb0+54GrDnO4nV/pzjE0&#10;CGcZgOVjw+pV2+yxWJQ/6Txh5Xkuf8bjfGi7yWnpdo6v9gF3eNq0tb+7aY7iVj6uW1d+SNOu2sYi&#10;T3bsNYYfZgzojl5jZ9+fnFe86Nf083FBGW/MplQy5LrY0H2kl2+p5WXq6JNagK4tuk3pG/1o/NqC&#10;2uGnI2uFbzxEr+hMuxXXkDbRcOSpjOAJtJ+MbSzeboQZD34+m0ns39EbAtDJph99bBZz9qnewY2e&#10;m91byNAW+ZmdN3pSjK3S3aMZn7ors08OePIhJK5+BHnwN20U3wcd2iT9RUbqnHyn+cxB47bRscex&#10;p5XRVQZeLaO+9oWRGfw5utavWizxoW04PF1gbvy81zqHd/0rW6g8wgv8u+jem3wyJhF3D305koMx&#10;m/mv+Zk+1CvWzbnlEZa+Dc7B0l45BPZ606/6TnC+sGHP2fXI5d62OvGjv10AWfqB+P1Oaxdxk7/j&#10;mOa5xVFMJJ3j2O9hwaFxaD3TdA5Lw9Ij3zn/pn033ffOtYTz9eY7gwA3GTqe6Trj/r8blBUW7+L5&#10;LpxzuvIyOgkNiWv+lsFbyqTsjXc2vvq7xck3eQ5dBKP2ZyzS69IVmR6+zNpI5zEBi5de2/RZxtyu&#10;5evaSejv/IVNk3lo6qZGcZFf//d8eWy+HF2vbW76d8E9aezp6Nfzr7KAnnykd7xMHkc53Q/pjQRH&#10;h30NdPElLf+aKp4ugnPb4mwgsuuxbetXHftLb9032qTxV107C43d/Mq8yvzdxo31AP2OwA91sTi+&#10;0YLmU888fXnxhRdms+rHP778JNA2/+RTYe++PpHQdYV33p41hsx/fvWrf7j857/+z5e//Ku/urz2&#10;xuut87nnnysd73/4QeZ4v+qTW48/8WTvcPe0sCdwf/vab/vUCd/i1bVvBae5Yb/Fk/mijbM33noj&#10;ca93HcNa3Su//nXfpPH6a69f3kpe/slaku8LdT0gx9uTf/M0Kxuje3bxaGTi5ofyG38+T5M81dcX&#10;PhX6Hsw8kLzlpS1jDm+Z+SB1oAeo891c849sVrqbHcnV6zU7f4/PY2n1y9Xh/YmfvgXOpkdX6rKw&#10;jZ7HHp83XfSVjY7x4V0c9xRa+mybiGyt9sF/sxF1JG59IR1JL8OuUkessONOttJF+7QVtOhDEKmc&#10;8QD7Yn8NydNvqKXtWXezSSBFnSrVZwxNx1xKPdp5oOucxalfQ1fGG7Xh0Jk6Su9xZM8CvNormx2e&#10;51WReNFWmmd9X37b5xXUGZsLgsajT4kZL9x7Q8oeK6vUV/wH3rbjO2Hb7jmv4Ag3f+H8H4P1Kwvi&#10;4BLUqe/H97ZpaR3Lhws31+iz8dUNrc8+zTgu4+PYkTbjxmBPGLF5m1lscDeJu87a9sBXftpPTXhg&#10;gM7Y3tYJ8CK/V0l/8P7Moe/RxzFGCXEdz3yZsZvxMPq7ng0if2MSm3TdUM95zKj+x/zaZjO5G3PM&#10;zcWHDeTI/o0vdp5OTwK5y+emWGMar1vc+QwJsj0bceKtJfaJypTVLmd8OXpiQ+K37bvRaTewIKIX&#10;Mp8x9fC1ehl8k+4JzG6IHeMxdqssWcGLXrzXSg8d45kMbYa8+MKLlxdefKF8lp/IXj18pvxwk68y&#10;5ZG8Q794ftJYzA3h78YP0ZN9EuNb/voPf/az+mo4P/10Xl2ovPGadPDSyy+VTvj4MTj3oQj6Z5sz&#10;pp/xtvLa13mDbvmWBjrGJeOknUGcNKC/WWBbO7/rRn/riaEEVwTRm8XpnF04UlEh8YI66eg6vv5m&#10;ypM5vfdJWLgO6DzugBA+NhWdPhRf3w208IU3flI40+5c2toj/y1eqF1E94DMd0+KrpXXHyn/r/7V&#10;v+r3bvutMwW9xlCCDO70sChKIBBtxSpVADAQgtPReTJIBywfJSLI+S6swoMw+f7rf/2vLavTRSBl&#10;w2tjy44oZ8GATI5sOjB2NEjDiNdf+ND991Ne50hg6yIpYVzhNMK5c3ImUXXmnGw7FWkpleMYzBrI&#10;OFO/YIvoj44LvuABVYryx7WgzAp98P1+kFfYssrcDfKdj+e62zBzTr7Kbt2uN0455/RDH+uA6VYD&#10;07DoyzkdaWRrWEsnUA+9Mcj7IudvM+DrznBIH8qGtpXJVS4SrrTrA1deTcjfGL0IURwVfalryovd&#10;/0LOZc9ZMF3jWzeIoxrHLV8a3CGLm6yj64MfsHIVNg+5gXVcAD2LZ8usXITFt9fykSP7J2syJl86&#10;EBbHdvaV7el88WxwLR5d267UQc7KsIVzOefiVg+/o5cTfufeL2tQo5zO0sQgAj1yJI+yBkg6xqQL&#10;+GNLeHPHqfZtw8smUWoYXKf6vgvu0rPH/16B3M8637Dxm1b9hQ93LHbR30IQu7CYFOhCYTqiGUQc&#10;tqVc/Yd2x6GbGCbPcf5tOgITwp47tuWwocPucxz2b3SQh3P08EnsevQoo7RmD04nuU58Pw4JxyFb&#10;ZdmMSQsd7dObhd/86vKbV359ee1Vk503a6udmKQ8XRsgz3vh3Xk9rxkykOE7O6g3wE09mNcx8+/u&#10;aDYY5HPIaBa+58kwHbVBtQGFwJ/YZNEpPfpQcD/4cCc5wVq+0B7JlI55HUUG3Sn6pSdR6Ovg1euX&#10;vBrg7bc8PflZ+bYY1sGcJ7keMrCER7u4t72g22LdLAqjdeS9chfwKP+2z7lBInGhZ9stnI616fyq&#10;9wNH7eE4VyfYsLre4znIb9AqbcqNTqeGwSGtGymxAYOFLt4dNqF8+7wjXVBOW+7NCgFyfezRWTy0&#10;SEfus4mVeo9j7wgrH6krR3lWP3An8vARkWmS2AFb4jPd4eXVln36O/B0xgydQIWPxTd1BdShvq3r&#10;d2Cq5v2xUxuQlxVIPAdpHVpPfI/FAaYN26hrOzZhyHUuPAA4G16poDJUkg27PvAUx3FEx3HV/CI6&#10;fiC7+o2R0SwWaQ+Z9IXmbmylTLXoX3DlckKuK9vIr3mbxgacyxxomeae0I5RxPiUa6IL5V0feUYG&#10;ZByaKrtDpy0nOx7W35HRjC3KU/IOLzcd3dXX79NfeboD29+y09ElEU78dRBdGkJnfuw3qAJ36xhW&#10;xz8GtBPtJb5myklf/7mQ2BHWyOhAsunaUgf5iVMHGtBzBrTdE2eAn7jlTzm4jF/5h6UBXV2gyzWf&#10;oq71L1t22vyAcByuAW5h86wstjxAc/sk15XZ6G/7tNJvQu+mjuZN+nFjx3mza3HJfw9/bP4I/BLe&#10;mnbUq8zay0J1fchl4cyntJaD4zgubxu/ccqsP97yd8Pi3jzKLS17vv5/++8JSSOvpt14ONOw+nee&#10;Woaf+NUpPbhtIplMfuqGE68L/OqLjp/vj02Ym7DOVF1ZVp7MMNfJUXo7CfSK5BwTcfO1sZ8uPJem&#10;0Ibupg+Eu1koQ2vwdmzNBkNfZZU/NOJXXmUro8C3qeo6ke4vef3bMvmpd28OwY9y8JTnydo+Ut+i&#10;jzem9qord+miCW723v49suhmV/BI8wqZTmgzjqATbVX7gMfcT3+rgrP8hY7xjzDt62YXlcvBY9sc&#10;GZbKebIKTnfUth9fHR72UZ5iB18Ye6fOYG167VP/kXS45gabhzL2OCC4nn36mS5SG/8I0vGLDm2M&#10;X+3To5FV7eeA9RfmwbvAYp5t3m3ua1JfOSQsjRuq8wPwcG63G+9c2sqnuj7BOX3ldoZb/IyJdhNl&#10;0vk1Ohs53/LT0ZYbnK07lpPKaleCfI290nCrb9LnfPBM2pnmc56t/0bbvTz8vnDGvSCo41zPhn8M&#10;1z8WttzSv+Fc7w13WyLJ5LjjiPzqGobelev53FsX6Kc+IMcuTud8fYV+iElr89qbcULLBrG6tPMZ&#10;z6f+A/hMTzXYYKhP94svQWEXyWK/rTO491y4snKEpVto/YfNCjfe53i7nuC8/EW3eEvEJKS8X/Pi&#10;swIa6alDvm+P6/6X7yjqurooL8GR8l37UCbxzZp/fDC+hrdZY5LWNh1/u3MCx8qbLNEV0Ba7LuMJ&#10;kLRv42UbUZ5YsiBuIyZI6q9tBD319FNt9+7u1x+Y51hgJ39zVeXN737z21d6pMMXX3qxN49/nnSf&#10;Cfn1b35T/Ltu40YCfT+ivfqvbTX14dcmladQzB37esPU4zVcFvPfS71vvfHW5b233+k38y348k++&#10;5fj22291E+w1T4m9/trlrfgsawQ20/gvN1O+k3K+gwTnR6Eb7TaxrCd82g2BzzL281YIaxmzofhI&#10;5p7mEp2HevV6/OmzkYcn1voNr+MmCk/99gmQ+FdzGxs9NhXojw6qw/BOd/Io05swIl9PUMDnyTfQ&#10;b6q5UcErzJLnca9ozPGxgDraZz28TyfPtye9gvLxY4NTnWM3sb3onC14wrdz08iajbAB9s6Gr0/t&#10;5Hyst5bYvls/TiBslv3O+sPE0Vnbb+IFvNXXpd49X8B/co6tyt4Ll+pkcjPu1G/tmHXqHJ9nvjw2&#10;rJCmNe0ADW0DIPRLg0fG7ePwBbZNVH45guYtHTdfsKE0HyBsG9o+bH3xjp++CzZPj6617SMOXrQv&#10;TfSJH8FNQELHJsmDf5tW2qzvo1pT1QbZv+9yOf/kk4/7tFGfikw+dg2MZ2wAGA92DBZ841vGh6AF&#10;Pnjg0w7QiK59sgl97BgfNrPav4e++qLgmbfrjJ/Rtju3TYb6+eSzesc3P3Tk7zw8uNgC3NbbPWHq&#10;5lTjC7JA28pHG9QOSsdRD1/W77EGR9tY9Rf9hM/eGLfjjsTxXd1UNhZ8PO2om2azbhJFFB+eds5R&#10;u+WXQvO1rqRpN+Ymrs8244i2s3zoTHn7BvjDFzAW1f73hgR2wd/xR7tXIb52naBefnEfEKFngYzg&#10;tVbM37708suVGX2zEzTCw8+gwZE90c/bb3lj1tzEpN76wPQJaFkeuykfPmgQr3jaOQlvRt6VOQUk&#10;kNMeV55oUB+5VoZf08ttPidPGsVRx7RTbbsbXsc1/MVNTwf+wQtfdCxdfIDuP49NTOsRtMP8j16s&#10;K0VBoys29ZC1uvFN7NFPoMOlb22BXJXbMf/quzIJnG11NzHRyT//u3/37y5/+Id/WF1Vo//pP/2n&#10;vyDgdpzpHG2I2AyhNMhWARCoyFH6X//1X1/+r//r/2q5dR4qkGc/EKcShiWPOJ23jSxEwYvAfVoM&#10;kUAeDY9RirdjajfWeV/jECcQMY1CUm+FVKFTyhh/N7RyTmARdR2ZuuoUolABHxTUPMoHJkx6NZiA&#10;t21cxX1cC8VxCH3LO/4+WDmd8S1O6WgRxAnyOpfmfPW0G1UaKiBLxtCBSvSmce7m1m5wGXg4upa+&#10;Gyhb79nIhNKFDvWHXYvq/9RmV5A1nXQ66VxZJvQs6Xve1AMHxzRGP8FxYbBM3j4J0B/8keVR1hEf&#10;580u6XCv3IHzDcvn6o9DsvEKyHpls3AOZ3xAebppRxgHRs6cmbhzvdswHfd8cQmbb6/xQqeO0pRh&#10;x1tOcFycqwfHTdt8Syvh6SjplgS0jw6mwi+eDZpdC4pux4zH3exiS+yLk1ZG/WDp3yM60Lu0LV0b&#10;lrb/p8LK4Hfg2tHMZv3aBJjFjWPxFSS/kUJp7+iRFIOjq1Xjb1yPZCevF3cf3UUg/xPXBacD+g2d&#10;0yKWD9+WLr/WcdCe33YwlMOXxTIuGSYk39gZPjw+7fUWv/71rzrpmYnPr7tJSW+dZKXj1pnjg9+t&#10;nkwSMtBwdO0JIP6719GhO53cse3OstEdOof/TsK53YBFj4dTRqe0Axv5O/AJXk91PXpAN8RiO9o5&#10;UWq38Bsg+WByImZijb+cq80d53jw2g0TRR4BHvjVFZMdOBZf2B9A8ldd2J1Bs8n42TZb9rDlgUMe&#10;wHnA4G7D2m91c4CwCzWCqL2ZogsDp7xnmLzaX65zPqWnjvlNaBs97HJp7qs2j7jWExzVSX670BHh&#10;9O4yj+h3wpe++ir31M/Mrk9ZBQdBG6jE4K51u+6EK1nqd1NemjuG+D797DPPPtNXHO/HWB/NAFc8&#10;Hi0aro++ti04fx+cyPk6PG7e2pyESmrlmrTg6+CKDI989WcZmE29BpHqTns76s8gYPiSX1zzw5Fj&#10;yzu/c1Sf9MB1Yf/AOYNSk70vk8cA3vBvaK0ctX3CJVd0hg9y7wZmyg7To++R+6F9F9A05GQU1nNt&#10;r+lTIOGW1vrIvnTzXyDnfo2f/otc6MVAdv3dPboJfY71g1d8R9nkv+a7wi3PHve87Tnnw1CIzoHO&#10;WmeAj8OKMYTQrAe9cz1HQfvQBmYCEElpd0dy286RDlpXQmlxbEzi/B35jiylE1/8KdAPs/Eda3US&#10;cdArdKJw8hmOpQs9Ca0T3WhK/PqYoWuC805gj7T77ssxceI7njpoFFfeUucGuFc3rSehdee0E33x&#10;h07okt1OXmWlT98zE0a9yuA5Q3EeMlbz8lad0ttx3PO2McfWNYsqZ34FeNEz7XLKXssHapdH2pUG&#10;9QdatvkmfsOmq+vefDc7rGC0jfyS85Y/50c1I/fAlpHnjIdf1X/oKz0BACWAk41b6LBA4snk3oyS&#10;vEHYtC/TD9VfHO2KD9f279f22X3yRdg5dxo7SFl2c56zpFTjKlO0BcWmo0HfWaiaiqj5gBsA4Szo&#10;o1PXlEs2dskGmz626CnyeK3xCTnqm/XRlc9hh85t4rhh5tH0MV7JAsTRH/nBRV6egpLPNf27AcV4&#10;WT7tjnylGZu4u9gRfjRKZ78C+cMz+AZ2wUIfpU7BsfqLfIQpN/nRI7/0rR9806f8LTAYB0vPCdcd&#10;GgStoK9XD13aPwVwu08/9fTlWYsrkcHI5Bh/pMy+pnHqPNp2YGUjmEOYP5jnmavtk13m08rJuzYp&#10;KO+8dkGHOVfH0rl5z/m3TuGcJojfPOd8Qm0znGy848RvuU0bvFqDOGlTVgwax0bnmKB8z9T1u/Xv&#10;8RzO/Aqb71xu4Z8Kd3FsGfFbz7ku4b8F73eFM+4N4jb+hlf6yKiGl9C0a3sLrS2XeDLWvKX5KwzO&#10;vtY7QdzUqQ2HL74CaEvNH7klk3GOPmDbWEPS+TP2uGtDcIEkpR3MOLt9U358RxdCU8+NnwlLl6D8&#10;yvZuWLs5B7rRv84i68QVBzvC2uI+io0EG30NajrTUF8amF/qOAqf9d5xefK0XFMnSKusIg+Fr31r&#10;/Lm8a4uC8l6X9eabsw5j0+jtY03GhtC7777TMQYajNHdNPb9l1++PP3M012v8VRW122Cx7e0PWVn&#10;HmdR0+bPH/z4x5cf/uhHxfe3f/e39SHeiGHM8s5777Tuh+JLPeHw3HPPd2PHBo/XKGLK96rgQr8b&#10;j5QjV77QK/6/AvFfX8ZPw2UNykbYG2946uG1y2uvBhxff63rfZ13Zg5qXfHV377WNwm9+sqr833o&#10;X//68spvXrn89pVXLm+8+UY3UNWnrm54ZX6CJ77vhZderP/7gx//weUnP/lJF5f51+cT/+KLL11e&#10;eOHF2QR75pluitmEchND+4DYIT9s/dC3FJ9Nvt3gevb52ex6NrLYja6niuPJyxNeI5ajVz8+E/CK&#10;Sd9cc+SHn3nm2cvz8AV2nVMfVP8cBRofevXkM8/NK7b0o2zFWIaC2XDzH3NptrH255VgtUnHw27a&#10;Jx1tTvtvfnaZ49rxzPvuDde5UG14/Be42fXEdfy87SH6bz8YWtsPytOUmMlhz9O+06dph9sm0iDl&#10;U9Y4gS+gg+3/9MuzJrDrBxPK0ykU3wFL78KZZiGx3/1LuvLbrwv1MOKWrox72JpkZfo0UmjH7beJ&#10;0/fb7OgG1qfzGs2+SvSj2L011nespcxmRZ8y9ATYMU/wur1ZoA+9qo+c3FBU+eVcYO/dGPvwo2n3&#10;oZmcrKPvmGdlRQ/yky36xa8s6QITZC7vPkmoFlXTDj4ri4gNDjr09Dn7NV/fzS5+Z8dQAC0d5wUn&#10;ifMPNvW8mtu8vxsosRPx5g7eYtA5JH+c/GxE+d44fTwp6YklchBqZ2z7sDNjotHJ6B7unaNKX526&#10;8Xr1ihd6g2PzkePyQkbijC/pZG2nPvXd9y5vvfV2cEUex2aYMnDiY9Z1PXDwaWXMl1jb2DfS2a+A&#10;z7qazX/52j5Co5tDvF1pbYKPt/nftdPEDb8zHrZOtvPGjcMffnZcXE2Gzo43ySHjW2H5EZwDuM+h&#10;8TmSWH1LZEoDpTV44GvgQ5pxrms7xtHxOeMX9G+xaZky59kHJbzm9YvoPB5qyjmo8/A/zR6+erP7&#10;Me6XLv5Ms6OArvUbzZtAHuLZpbxk4lq7UI7uAFuzr/Q//A//Q/sNNlwMvtm1AmUIkLTzTUcs3vlf&#10;/dVf9RtbFrpVKO8vfvGLKk1D8T5gH9K0Q6xi+T1RoFJE7FMuntLaO9QYlAYmjvEwGvFdXD0MFT4d&#10;hTQdlUbc1yjFiDxqNwsAnFh+BBbFcCRdzE8a+t0l0Ts9YjwmZaODEW4H2i13hODCX9V8RPb6EDLY&#10;a+GG5zaw2fTvAumrwDHwW0c3xjzhXEY8vQCbDH/5l3/Zp+QMHFZPBh0aE33Q0W5ISN880nY3mS7U&#10;yYjO+Ff/58CoGfB3bnZpeIHqwa/CjaHSg3SDVZlTF+hiakKdcHqT/pIPHZt388MFiifQ+ITmjxwH&#10;4vTYQc5h3oVUoY9iBi8+BeX2XFg+ayMBdsZ57WbX6nTDNsRzvLpWbhwnudIFWZOz+NJ2lFn7GH5D&#10;f47nOgTXQH3akjqUl5e9bJmlZ/EtnrtHQT6h9QeSOEDmex6QD5BM21NhBu86E/z0rtbELz0cDxzL&#10;+9oQuuXZTnN53zrAhjOt/5wB3sV9ruNct+C6rzowQIl/8YFG9HPqYCabZHI7b6cc+d1fQ3XMof96&#10;eYPKOHUolCOAx2Dg62/VEdnukYwDNs66IQZSsP1P1NYNn+LIRf6+CXhs+MtASoTmDEQ+ng3J3/52&#10;JhWvvcZPzPuDdcR8t0fB+9791Ekvc6c1XR4bXEeH8VgGXAaEmNuFvU40U8aiuafCbJhZ3MdjBxbR&#10;dWVQVv0PnTrJAGa0ZU9g2eh68rEnc0yZ4O33+MKDRSUDPTT48KmB0Q4Wda5kQnYGltrYZxmI0Ek7&#10;ZL9kuy+T+/vvdyeJScVtw1WfsLbHHthlB3bpfA0O5WGza6t42vx+5SV1GYC1E9+0A59yZ1AE39Mm&#10;ZhC2/uYMyjsKu6gtLv8aB0+l4zo4uvEQ2HB9UinpW6700Bl+cjQp8c0Yd2r1Q9mPRb78ySG3s59l&#10;0vCgd3Fd6w//zsmJvAhpaMlg44nHM3F+of22QbRJo1eAwLkTLnxqW9u+ZsH3u2H4LMvH+RFPlqEF&#10;PbV8tDY9A2PHyvqA5O8m1wGz0RX9oRniHL/V5ltf8KeMpyfmHI1Ths63LLzdoD7w29j6prjRN+2h&#10;cZ70VEdo7GfkKr9AGRroQLA0wCNv0huOowavWH6rB5tbu7lOuOR7yx+gwKa5GDmhw4a6tuLcUTya&#10;VzbsdHz8yKP6OWDkfq/9uqbHljmuFxb/OVzt+jivjR5tTZC26duGNt/vC5sO2OMZn+Pi2Xj40bfp&#10;9dlH2HJnvvTBQP+mj699hNcznerdvvDcR2+4Vy43X7F5lr71U8ovdAJ0QNNyLN3FofytnsW9+MEm&#10;n+vbsHk3KI9vR35ofdHgkvcmx/yrqcmLr7NdiNvzTXPc+qSfgd3XH3TifCt3xutc3gmHPQeU45OD&#10;+Ui78bW0to4jv3Nxq6OeH2PFypc/DK9XHSSOD13djCwSH9j+A/RGiKQhY23K4olX3+jTeXf9t29P&#10;WiBoWwvtXpO3/bGNkPqT9C0pWh9nEhkiixf3fE5lVB80fUakWL5GdnxWeG3c8nzkye/K72FPvcEF&#10;7foIaeSQuHnlIkgam8MTGpLHde09fG85gH/x5m6zOPhEr6ffHRs01iAvYwuTUDTQ37Y133wZfzTj&#10;R3ksMFh4JG9xAnqUle5j4nunv3GLOjff+KGeNqwNyIMO450uwCR/ZZh6F+gi3FVeM8epCMpPN7ly&#10;Dn8XBT2VGv3x52j17a7nnnu2tkM2a4PGmcYOeJmxOKrgGd2wdfM0mwo7t9OfmpeYH68MzjJfXjeI&#10;3yB98wJ5q/fDlsUt38Lmk3YOS1/+ep6/axiZ8qmTRxi5r+ynnP7oFu98rrdOmeaJMT5w2tmmLT03&#10;/FN+0zd+j4J04Zx+N27xnHGpa+sTj7+Fu+WBsOX/qfBdec64Fm5BfduXyzsgfvKKbMqVj6FxYM83&#10;fnVVfg49NJhkJMSs5W4agDtXtUvzIzeYedqHn0nh2jI/pY203dFZ8LAvN5u5WHkuX1MnetnOjb5N&#10;23P593rjjFFr/8EnDo3jC0MvPKqsrxpITI+tO39oBSUy+eTvWDJ0qKGtPNfnfmfPgfa9drBHr0nn&#10;SxSVR1tqWfJrOPSUo3iLxOpS1vzJQrkNRDdb4k07f/l73+tbjOYD+4/3qSuv8rN46lVq733w/uXd&#10;99/rq9TMhfgk43m8/OaVVy6/fe01VnN5KP5NXJ84iJzMz+CjK/7Z02BesWWdDC5PfwmVa3TMf3WN&#10;RaQNvOTreXCShQXdfYIAbyS+eqss4hfNpzuGTh60f/aJJ2C8+s03/OfJNgv+7779zuWNN9+8vB7a&#10;uzH2+qu9xrdXx/GFH3w8N2rqK+jb2h6fb3PKd4JteD3z/HOzief47HOdS3qqw2aWm/HmyS1PhT06&#10;T5ClDwHObZTJv3NQr4B86unZ4Orml3pSh8VUG2V0Jb79TvoR9k8WeFLmpZe/15sf2K1+P0Yz8zLz&#10;beOGtBMCJUsyYyhs0rE3nbTvnZs81nZlY/O1s6OcdHbVOYq8AfIfuY89glv87wJ8t7FFcGRctvjR&#10;c7XmnPcpJfNx7fCgt/EBZVJRz5V11P6373EuHqgXTa3jCItnyy+U93Oe4DnnPUP+jZxT345d/Ou4&#10;x5gnoDzb9W1S43ubVm66sQakL3fdTa7Yazc92OlHH/dpLmsPNr0+S38+T7rMuGzGLmkT+Aq1aHjg&#10;4fD8EHnFD4ae6jyBvHfdHX/a5Npi7TH2IW7zGhsJxiu1+bRfTzaSJ50VR2RsTcVNxcYo2qvgLS7m&#10;EtZejGU8jeiVp74nZazCVo2ftl7jDOsijm5sst6KP0+Yvv/h+/0OoX4A/5Xf55/2VaKe0C/vh07J&#10;/h7fXxia5NGOyQB/wvQbswbTccJBv7iNB+e42i0ZqjP5jR3Ybp+ais7oyluAXn9j3ly38dbMe7NA&#10;yj7zzNNzg27aNf7Rbr4H+GV5Ehl9jL8BbNc4rb4q4G1KaDFnMHa0Frdr8B5SAdaGjffx8Gx80cve&#10;VhcwxnvppdkfsS/CT5G9eslIXWzBmIgEyW7MfOS6R8E5/Cufyi0y0WadK6hJdB4gLnlbPvyRYSpr&#10;WxM15ZOePNWdPDn2e4KJA3wAW+/3urZutqc3kP9Y1zDPeCyyfSz2yQbN92adZexFWLrZQccTB83s&#10;cq/h3PzoJvO9JjP+mBxtSNo7ajmJ//7f//t+s2uNTIfiqa1f/vKXrQAyd2n83d/9XRHaENAo/v7v&#10;/75G6iNg3otIQZBSjI0WxqQBaZCOdtjksznGmMR3Eyuw+dSHBgw7B+p0rSOvsivE9g+joFzVMcfI&#10;/arQ8CJJ566B9s7FxDXHoazbgC9XQGwKwUlnzdf4qWeV4Ng8AenrrDduw5ZdPHsNB/5XefC1sR4K&#10;c70gkCeA2yL2//F//B+Xv/3bv62MNeJtvAYzGpN4cRqhdPF15AENdxvO8kKHG49G9Ygf/qazY8gW&#10;nGeza/hIhuTTaM58Sw2O/HbhVPZZc0s8GRzXW671lRb585M3dtt2k9M2meQZGX7TRmQA1slm6Fy7&#10;Fc6bXV1ATzyZCotjaSUDQbpz9sdGAb0IS9/qb8ts3OpGnStH8iZ77Uj86lFYfOLOtrT4z3k4ue0E&#10;5UOThuwc3qVlcQnKbTifC4s3gm+nm0IzCAhUa+RA1wcdq5/SeIA4ChS/zmhlRQ46D8DW0C7PLkAs&#10;jcsrvMVdnP99wpXn4/y7AhoE9KN7X6UFRsYW/polp3zGLBh3Mt74q6HmGN6u1ew5eTrP8f4ccxWP&#10;0QV18q6Pijxm8ystLXh0JPwYyy3gg6x6J0XsJulh6PJVDjah1QOzhRSvi+ADvFLCHXOuDcD4RHdV&#10;CGw+LToo0n7iGx99xMKPwfdxV3YmSPyTQVWyHIO/28bWDOi8boh9X4LXAtdj6WQ8ru0pwFms6sAb&#10;T4H8qw1Id9edV+nZcPGtLXFVz2EXc2f4Yx1sETL5jExmYM3DeIfzh+/PJr923+IGRqnLeOChh9Mu&#10;Hhr+tJv1tWxv2w77lNZXBsQnGxAI0tG/drA2wUakXRc2j8C2XC9ES+WbnEcOMxAF4r4L5IHHZHTp&#10;rK3l50P4+FseDeT6ykFlU675PBmQfII+kqxBJ6o5ev87fg2On9Qmw7OBL1rrBsY863fh7eQ/x8GX&#10;PFN763BeH5zyjcrPnZjuirTJdb1pJXnGZ6B9/AYgE7bUen6fTMqfNPxGZ4kjI7yG2cDYlNrHxqTp&#10;QyfPbWMn7Yy90mN1EZ9afaR8cPp2WCoIOu0x6XDEbouvm1UbZyGaPQ/uQuuaPDeYfF5jOrTGHtPW&#10;WAtZVxzoTr19mstA0NE1mWNpRJZ8LdGfUPn1LPnaQdIP21BIEHeLX7jaUuUExB2yCa199YRJ3iGj&#10;yXsb24DBAUYPTQvdc0fftIvNV0jNaF2dA2HLytMcE13ezzgISv9+blOb9xwWtzxr88qCxh9xxSE+&#10;YeqesZj4c5C2PJLFyARdQ/N1gnBAv4+QdqVtgcUp79IlLM7iUC7t0XE2kG70Oy7Mgu+9QAaVUeS1&#10;eG+ATvG3trbhzHsBjhzPcaMb+p/xrLB4wIzR1jexMWXBYSPsI+erx47J4T5oRf8ZH7jWXdrRdOA6&#10;6hgcqasoJm7zXydJSeukOrKUVlMpvVPf4lq6BLJukP2gpfk5w4S95sP0hcaH+gj9CN1d+46kAdfK&#10;aH8OyO1d9dqH/jD1fpV4NH+R/qTfV0han/Q5vhOKTvKdxZnwEkQdc+cI39zwEp2X/8hGJJqPftHG&#10;GPkrD/bmPvKAo2O48OMVVhbRgPLKqs+NCfrLvbs0xj715rceRWfRhS71BmfxuMZ0QJ9tPvfsM8+2&#10;D9Cnskul5Vm57YKBeujltrBwu+lSvieeeLxzRIuWT2US6+ny4si4YWXfdpHQviv871hu5kUzHoUb&#10;XnXJD7c7jZV3rh2q89bm0w7S7s1ZgH5WH8vGLChp887V18Xez4Hvnnqy66nLyy+93G/woJWiFi/a&#10;CJOc1LlB3eiSz/xtb0w0nzC3Nnk3id9xTOWd4Bysjdf+E2pLyQOcb7wg//oaYcsu3sW95aQJk67M&#10;5Dnn3TD+jLZvvwlsKFeR162NizHuqekUV78z86Ax0L2+8BzO/NylYdN+X56N+31BvpWDIP/Nn93k&#10;uzjv1vPfGr6Lji1/xhPs/Xml8RylJ6HH4CiaSaufPM5nHNDmeuSXUUrsePnIGKbGmNj2b87lTZq5&#10;SPmN7Urjq3wr16aDO/u9IeHKexwIn6FN6LMEdj82FnnesbUJw8viAB3X1t8P7SuHs9y7GRqfw/+g&#10;cdd4+NXNs+Vw23OXOUotriO+Piy/1h0QN74svtTGxIEjGWIDkY1T6JQ9oLjl27r9wjPet43JJ31s&#10;P/VERvzO+L/5Pjg0+hjt/Ec//OGsk+lX7n+wPoM/4MeCMHJ+qIu0H3w08x+bkOgHfeokOpq4+Kb0&#10;52SkTrox1rNQ/WF8Ix/08g9mcRXuN3tT5EeVpzr54sokdZLUAxGBXrPX+M+PfMp7/vDrW8ue5Ogb&#10;O6Kr8l7JJCSfsZT5VF/VFV/XJ19S36fx0+jCZxeI33034Cbt4xtimctaUPZqxlde+U1fmwjefOvN&#10;fr/sLa9YTP73goPfd2OnOjqeCQX0ajOKr3fep5EP/fV7SrEpN3ig3UZXx3X6iFzPJoAnUx5uv3Pu&#10;v6b/mEVYvOJn1oA+6KaYmxQ8GeaGiPku9tjN4tdO2p+Tg/ZLruQWfI88Pq9KlHfkOLImTzazT720&#10;3lzbdJj5IJlO+y1e1wcov8fqLUFZfZN+rO0IlaXjkJG8OaJT6PgitjQ0hRZ2nWzrs7uWhLbUTcfb&#10;nxcnfAnit6/fuA2bD5zpVX/pbq0yzmFD8eSv6Tkuz1uOjujKOM5TdeLQwObZ3idfZIyQeZsNHN/c&#10;8tpQn0uwCfxJ7Mnml3aj7bmmT30DaojKP3KJgDrusaHJfh55LOPGbqzOkyfi9OPLI5nNeGQ2maTt&#10;sfIMneRknQNj8vEVxgM2rWy2oZdMH45veFxdydO5N/tIeW3dnN8rod3sqs1/zxjlxRf6Kk71LT3r&#10;t0Bv9jJWSftgJ/yE1y7a8LLZZaOd3ZHZPOmFzrRxMj9+bHTtAPAvAtnxM+Utdlc5WA8K38PzsS6e&#10;84q3Qp4bBuhVe8RncSZfbSp0SNM20Lp+DK02nzylteuU4rW/p56apzjJlH7YLT9qHVee0hCcU+/M&#10;X9W5NyRtPvHyqtf67/ihWVtXn2vpgnG2B3hsNtpg40eWBrxHEy1rc4w/IRvjavwK6k+26Hj0RNWu&#10;lRVWl4KYqKBBnyePNqodW8sC3fCSIfk6dGDLxes4cqeHtqVkaFoglTfO3KM+NVC7CcDY/jzyhHPn&#10;UmxQmjlQbxLu/HrGn2v7O34Q0HCeL5A1HuSRF07nZEsH5LQ3h7UdoAcim11bgQptmPzv//v/3qcC&#10;3FVCAYRNeXY+/8W/+BdFIp8yf/zHf9x4BFGAADmlUeLelWZTzE6byhGK8GUInm3YgnNp6IFzFDvM&#10;AYbQcdmh0J0MOtc4dzBUJ5x4cSZlzoVvU3zPhcWjDOPp+RGPpvNRqLEE0Af2+hy2DP7WeeCLYgA5&#10;4GUbjgbhvHWf6oFfgIPhe2rO5qOGo1E5KgvoaBsxEAc3IzjTtzQJK1/1LM1AaP1O0GOBXQM46Lvy&#10;ZvDZI9kl36Z1oENmU9yTG2Rrk+raQI8yynfwBFSXn+ulpXn95O2ZPMjJtbQcO4FKo7JImZKDM2l4&#10;kC6sDBwXzg3EI/I2c+nprNfV8zm4Xvnu+To5AzZ6kSYsHvSsDa/875FlwPXZJpQTr4x8wtK2+BbX&#10;3bD1CpUBOTmoJ/rUbjSEcVZxOM07su/gL7jrG2KrbZ/NH5xH61n9CaU5zouvYIMrL7SxdTbvfOkR&#10;0LS6+e8RzvwLe61O9C2gnax12n2q4XC+8vXprfCJTGX5FOeeGNL5wj54yS88S0+sPF5tdN8DKWOi&#10;agFa/sSTTGIGsC8+qjVscnzw4fi4yMp1F7COfLPwNfpyh7hJjAW1L52nc0e/O//4iXbCmfQYkFmc&#10;s1CkUx872kUng7FjYJU84plSF/O66MVnGnQcAxIdU+pZsKiurE0ud1d7bUOa9jHgzuDjyGeiTJ5s&#10;xYabd9J7f/Pjvh2VwY1OkBhSVeUtT9/tHPpCVOWwd6as/MprBi/ambsFe/da9MYP3B+ZP9jNLvyM&#10;38ULfdI1WgQykObOTLaufuXR3faH79g02wB8qrLKrQ2tTbXwEchs4rSLO31EoAOGI13YNtD2HLlr&#10;g01HZ/OFD740Zy4NVIpDulFM/niG+sj8yJm86pvZboBBOu5dYXRFd7VhA5IiHlwNR93qbJ+Y49Q9&#10;7YcM0Ep3Fqi8k/t8l+PKqOHAu/SxB/JcOXwnVGZH0SjdcRbz9WWjvxJ1EGbzqYvf9BvoeYC+1w5t&#10;WhVveRvonW+tK/nh+JqNgy9SLvq3qeuaDX97bIIVtzvJDIINxtmdja3bMf80a2If3ZB/jhPUOVDZ&#10;t36yTlzC5BtZkfyWHBzypExHpOTA3xxBnMrkITAhcfO72aHjyGbiCpFF/Re6BOjVF7i3DB7nGu2O&#10;4oSlc+q7N6wtqLM45DhovOI7jkJvjEm44mHCEejStPj2KIyfnkE5XPBf8x95znVtWefl5aBtgQ/4&#10;Kv0BvrevHX9xgjtPhA5MnRvnfNNMLPi1WdS9lVvenE+7nfHAXdAWS29+99AfECbuVp9racvztBG6&#10;vpVxGIwjA2HL+jXlyA+PyStQSjjjrx0dOtwyC4K0s4xHzjNRXRA3NMI59flB2zoOHEPLjV6yoejl&#10;fXkQpm8e+VSOSROWLnGrjz0HfOTesON80y1Suja2YQeVc+UxsqdPk/qPMyYEn/M/Sbf42M0utpV0&#10;dtcQ2n2na18vGCT115MW3PhI1nnFUfgP33GLSZvy9NkxnIvEK+u8FKUv0B900dnR2O6hQGywcjri&#10;pI/Typ/60HDgE+BSJ4jke00WS6ebcTw18MzT3sThW43z0Xc6XX100fGQrcUx+t2+dRcGtDs6H9l7&#10;1c7cSe/pLfImn+rG2CFH5T792CJG5kMZf9okArvgYFze8UvkLax+bzf1zJN59IfWhQi1rBudkIS+&#10;dOqd8YRgQ6xPLgR/n+yK3Xo9kDeW7Pep8Vie2HRA/7wLmMVBl5GTazTuJtfyYOHbTXhrg+Qo/8Li&#10;OLeHc5oAN7jZ70F/8qtzZSPcxS0sraLaHnOycdTvdOqY87EZ5dlJjrFTLWTjehRXgCMyThtgk7PZ&#10;NW13QThfL1zt6pR/w3elC3fzL5zzgg1nWdzNt2XPYeN+H5zDxp3r27DzZ0ng2v9V3uRHipFlfcBN&#10;rpMfTlfHr/oanQ0e5R3VNOWHjqkjV0Himp3Et8Q+vObOwp7Nrn5flCNomJtA+MH6kITKJuWlFfsh&#10;v3NQj3BNcxkojaXlprOr/BNXWSV65hmRQPuKI73/Ut5RVMvnxHmA37rFiwt97Dk/pZq7eUcegiY1&#10;bXTGWuo/z3stsO7cQNibVNCKbnn4k1s7yxwnvod/FIwh+RVrZT/+gz+o7+CXvDLNRo6NHt8Egl+7&#10;1Yd7ws46wzxN8UXj3Fjxyac2ub5u3XwOuhBtfM7n8JXmhh8GtyeXXnz5pd4AZ7Hc6wgtZK+vBPUV&#10;2mWQZFo18qksSnrb7Mrb/KzzrfCiHRMRmo2f2s/lz7XxOHkMnkn/XB+pD4gsp280rp45Lvny655k&#10;e/udt7v5Bdz83SfBIp/X33jj8tobu/n19uWddyOfzH/f8x2yzz6dBXkL85HPR5/MeuaH6RvYsjSv&#10;GlZn7SCEdwM1UOsNH7UQthLoxq65c3w7f2wsR9/S1NGbnT/4sOOGF55/vnk6hwxf+hAyNXfa9kKU&#10;ymovbjiBG7jRw+uAPU1CtkJvJoiMt41ogo7kSm/X8QRxU1L+OtarHsY+heXlqo8AfuWFr2OC0Jp/&#10;jSMPedWXyzkmbccVaGd31gq8beXzT2cji55By6agOjYOiGt7CqhX2KOw56W3ZxNXGo8y5zwTJu5u&#10;vDZGV/Qnru0j7UFfy76+dFNSbI4dds3b5kiOXQcIrXS4T3IVn41Pm1k2r4wDvaWGPUR39VORiw1r&#10;Tx32NZnPP9e3nZz7cIE9sKUF6bWr0CmQk7rdsKkc32B9fTZCM/4JvTZnwnHHJnA8lD50Hwh4NLjY&#10;ou//WQfyxPlLL74UP/NSb0qSf8PKFZhzeRuMJ7u0BBtb2tRbaYP8j80jNx1XNpHdbHTFjugqQOf1&#10;S6F71pCSlrirXmp7RztL/to/W0q6uPVDTWuZ2PuB1zUZaUP0tfZUOeXYPiH5Oh/J+eIB0uEW8L4b&#10;TPIoQ/fasPFX1wKDY9P71F7K8qPWOR2lsS00oeW99zzs8EFpYQPVddol+TiXz3Ffe6rOrmOlrLEq&#10;v84/zWba263DK+29DUE5/R65CdOX6681ykY1z248Exsf2/mC/IGRy9HO+ZP6cCUnbnxU4sQ0X46B&#10;lYM8HfOjJWXoOKNbxnMdEhzoaAySDlHgpTNrfjGS8jtvh5q+gO7JY9uAazzMWH3Xq6Zfcyyu5LV2&#10;rxw5SaNPe1KOylU36InCvpGRInWCXpP3v/6v/2tfQ/iv//W/LlLv10WYjS7vQZTfZhih2RwwEaFY&#10;ipIfLiC4VqHGhjgGJJ9rxMlnMC9PlRbBbFijdJSG6A6InaclGnBYFFGmxcIRJdwM4HD0PavsAzI5&#10;HnFH+hwbkeQpDwR8onPqGcDX0gvkcRQnbRzrTIhL9xG3CpMfb2Shca2ixAuL50zH3/zN31z+t//t&#10;f+tml/zkAidlu/txFQtHHXPyOBe3NAhLtzQ46HZBueU1/2aRPRPh+x6Nw3swTiiGHaEOPzr94F0H&#10;1cFLYBdZ4d/Xa9Hb8rJ5peMWrg4eT+nKd9H2Wi4ZQ5J3R6PTIqu7GMB2/sLSLW/xBqSp6yxfAZ+c&#10;Cp5txv5P/9P/VJsnq5VvaQwUb8KeA+XghIceX3/99Yv3VGs7HNbqVICT7k1YNVB0weXYxeeAsI52&#10;N8vIVlltbnWobsdNwx8aBOdLH9i4xkdE4P50xvenk5Q6Uhu5gWMOlfwju0ciX3fTCjpbd6/iuw4q&#10;+S32SUc/WiKdtm3OBp+O//Jf/svLn/3Zn3UwLyi3clz6/7kDeazsVyYCnlxv+5BH2pdf2vA67ipO&#10;54giefPXzsWAB/9eeca4vDPYsU8TJp6t6FQMMB56yB0qBqzT1nvXS+y2G0rRWVi/trHSE19mEVge&#10;dZt8kIuO9uuvdCYjL+DbRcuLBbAMHzpQ78Qgnen1NYavvhI/8Uo3vgQ6sbiDRzAL9PAceI+NAPVa&#10;rPGu8kcfe7xtqxPK5GUbFvPdkdENpgxw2KXNrscemztstM12xs4zyfj403kfNV7cceRuou+//P3L&#10;yy++fHnuiQz+UsfDD3jMODYa49Se+bOnn33u8ngGZgb/Xqzxrc12Msn5J6nDoOsVTxz/17+7/Cpt&#10;7sP3PohQq5H4/9D1SCYlD90X+qYDXTtbOYINzskCVBb0zcbp9vABK/NbmyOLidPniOf3pKkPqI88&#10;1g8vCPItrE3CtnQ0bJ2xqQfXDyau3xKJzjuASBwLcs4vKzs2GH+TAe/DwY+2b9InXiILA+++TvgH&#10;3+8AnB/td3qiLwSUnuD76vBtQrCXFriXfn7fhqVXTJmYVQaJ0+bP8gYTcq5fzhnZkgt8t/S7QX3a&#10;Lvr5H5tkx7giRWbBc33ibHD41t0sgORYFMFR0nPMT02VqOuA6weSoa/QPOgwiCSPDsLarqaNdvAY&#10;mZIlHPClUPnWRgwOy29+2mI6rvj7R2oTBrqww6HPRPMD94+cu3AoPR3ttQ8skUPPfd8mFyaO+lr5&#10;fZHB/bFJx05D1Cq04Bz39Lgj3IICfZYvkxK8RU7Dt/Y9E49ODGLzYtEprL60BaG2zqZO9jx+bNrX&#10;Tp7JufIp3zNZ74SHDlF16AEot8fzeSd4Kbs2pZ67+YTKHg1EdMTJS85uTJi0o2882gkmd0FRKE78&#10;h77mO2BD8d2h5azzu3kFcc4LqatltMWELS/P8lJ8J7gb5KEHUPmczqXdxYGXjmUix9pz8q1tFH/+&#10;pszIla6bJ8FReXbTelK+tppyaF872HqFTXMUB0dBm0hlHSMmXp6bnxgdlJ4EaTbljZcGz8S5CeN+&#10;7ab5jr4zgAZ5jUX6mhrtK3GLT/3q3Dpc9/skbQ+38dnZb5WfgIP8eCcL8lGmk0fpOYpfP69d8QWe&#10;Onj17bcuf/W3/+Xy6zdeu3yUct8G/xfJ/0Xyf0Ucqsgxmoprjq8OPMTfpb08oE/k31LGOdtJbalT&#10;J5eCBx/qPuu/IUd+S5pwtldhZU9m5OQaDjePWDgV9MMPPTLp8JbH+A6Lq57wUB/ahF0II3t3s7+Y&#10;MZ85oWvyIpetv3pImer8aAfqNn425l3YMu5+tdHTeWbO+RHfi3DnvnLo6sLlh1POa7HoZ2XTc3KI&#10;vNYmgLmSOZM7nD2NTBbyulmo9X/6eVxreIpIH47PNsa1uSZ4yh29/c5MaFGPOnxHx2t8fJf6//M/&#10;/o+X/9//9/9b3J76Mi4Tvvoic9r4X7qsnSWusgttAjsyD3czqTd4eIPKn/7pn17+zb/5N6XXBF7e&#10;5U1Yva4NLI9rD87lAWS6clgZAbLcvHfzO8J1tX1PkSd00Td9Yv1ryzG9kx12MhHo9bQ/p/uUkny3&#10;/M71gbH3+9Nvxub1jdNXzaK7OuRF99LpGn3ntMF340UQdy6zcXs8py9sGpwrq70+l930jTuXP4e7&#10;ZeRB+znOEYzs4wcy52Ya96W/14ff6rq3zglTr/GQaPnplRyFbkTUn4ytKT83vOBLHSNH+cXn4nJf&#10;dIxvG8lvvPlWP6HwyquvXj6Ln7jmDR62YN5iwbc8KKt9e9XZIQo8qXt1KZx5WFkMzdMHSXO+IE+f&#10;SE1Qb0pf85zL3Ytf3KGT/HlCs/gOGYo/58/V5aHUoz8R8M/u5TG+Ndc1/uVj61/UceC5RxsHztHV&#10;1Gn9RJ55leCDLc/n8i8//NEPL3/6x38yG9uPPnb59OOPL2+89np8wmeXH3zvB70B0Ov+fn18h9k8&#10;zyuxpHeOEZ1ZAKdjulQReVmMt7ElXv3Nm7SXv//y5Wc/+1nnel7N5rvO1vr4Vv65N+XAld+3GRN/&#10;82nGjqHV5j7dPsgnPpo+OnblyWX6IF83bBizRTP1k+qcPu3wO5EHt4A2RxunvgUWQdW/d4yces/9&#10;U3V82GrHEjGq+o7IUp7t49i48aa+h/6U1XfDSXfw05XvPsNpY4IuvOaQ/Xqqy8295FdbixwyUE89&#10;bGT6Um8dmfn0LD4DujXXti76y1/8st9iQ79+8Kn47PbfyYN/VtExPntJnLIUgg80PuLmi9C/7QIt&#10;bNuce+2tlpXkfkMtfplOxBdXynXBOnKQx416yjknIzwI6/ert/BIRl2cjwxXpq7dUEuPTQtd6kBZ&#10;3+aR+SQ52NDA/xuvv3H59IMPexOhJ4nMD8kKX+Shfkc3RQJlhbMcF8jqajO5bvtmO8kn3NrXjE/k&#10;EZQ528TOX+BXBh5twJGs8P/xp59lbDabXa7NgWzikBv70UZtlO6TQ/Doi9VRnMlXfxRQ33vvvdv8&#10;bOqHf/Cjyw8yfnkssrLR6jt3ZGWDyg0y6CIHcvKGHDffwoMnuGZ8M+uUZGccQHbqto5jPcS3xehk&#10;1wNAxy0PPdLvcz9mcz3twVoLnTzrlZ8BOLqGFVgdAKFP70Xf3h70fmi1vvmb+AdPVxqjoCeGXX10&#10;vBk7iTCmfI61r8SRC9vStsjMJr885EZ3bGvnlzsHbntPOcelaa+nnY9fYNTmlNLOIN+1rDYctOIH&#10;19C4cx5hy0z64W+O/Fosf7dp6N60tbOzXdXnhXdpa/PwsSXH2UwKD5Et3MrZSOTP9CvKzNhn+FIG&#10;/uJLXdqd9uRaevPkB5c4soa7fCQNLX2V+qGf8haoP0JPrKV8xF94249XXrZs/C2abjwfMs15dR6Z&#10;sh03Wbjh3vqSfoCf9lTvI+GFv/XGoFTedSk3sj/x8GNtd1712nXEtAEtWb/KPhzJQJ3CWd4APxsP&#10;xAkrXz7XQ1jWnT0prW11xPAXCYuAwWlUGqI4na5KnZsU+C6XwgRNwRqchiePspS8RFHw4kWAdJsA&#10;Nmos6K8S5VuHt3mBdNeOy/QMysZYtiNbZrvhEcE2r0HW0QjXMSrXIL1/yuZacuMmfzdYcqR8sHUr&#10;z/iWpiu+BOcLwpYnI7IBzsEaPjzwcRh1qDlf4z6DvPA552y8TtJkbPN/Vz3i5F95np3D2TiEM3/y&#10;n/krEI0BRJ82SQM4yuzC7g03qFRruA0p71yT7uZV8zjmOoY/50pMXsF5Y+YvkP9Jci6PTsWGV+OU&#10;bcItlL/JPXQefN/lTxDHLh3Zutds7lOKZHuWxQZpQDjjkl/b8Qo5G13awuJAAznRTxfyjycgdG6u&#10;99Vf8qGHfrtBkLJbX+V0nC++tSlB3g3V23fRjGznnGxwtJ249nOkjx4PiI4Murzerh0GnFfco9vq&#10;oTimXk5071oiA7bNeeFTO5cXLyu7tYF/7oCWrQOsLkpjrtFF1trfTCLFj8zQw0mTM3qDoYOs9A4j&#10;wooi7esbOLXDXTw+nHDS+8H6HJXtx9e/ip1hM9HebVucjsFjs+rDDII8Mv/+hx8kr0fpLSx92g9+&#10;fhb8n4de3/9w/FznEl4sMs0kYzoyfKHDZpYFKQssHZBESWxvPuTu6dKHM/kx8LDJaiCqQ572W31n&#10;YDTfsogPDzPu2O7CRnyudDJZ+9L5Ph5cdNv2H/7wnwzJN7ZBnup48smnumDlzm9Pd9kwtBj9kAVp&#10;PkbegDpsZrBHtfTptuDii6LBdq4meO7G8i7mtzMJNwm04GRgHy8Reg160b19UQoLB921WQQmsAv2&#10;sTw5bJqwPADnHdh9RdbjG8TtZK60p05tR6ATg4o9XxtUppO60LYg0OnSMSF50XNcVSBH3NppbdVT&#10;AQedZElX9Q/Bi67aXXDLY9Huicc8WfdoZd9BTWy/fC7dZBmYkMr8xVaXNvWwKU+IGXy5Vg9YPw+f&#10;oMzC+br1Jd93w/gfdsefeLVHNynwHrTtQ5LPk4BqmQ2MtAHyAx0rGMxNuw015T2W2/LK+N5eespc&#10;i0Obdo5v7dlNH5lYWlxOvE2jiDX15rJPVPHNwZty4h6MrTEx53A5f5gswkP1j9/WGboLw2MSDlBu&#10;6Jr/eza/uTiOyR9L6n88Kn6VLzjyFCwsNi656yPu7QPX1/f8+IdFemQ/dKH8lqmtH3reMDqPhIOn&#10;lCVvN+pjV+ghA+nC0gnP0HWLW9iw7WXr1Ebo/GxXwl4nomXOeCZp0/MXO1le5LniSrw4fmD7ik6s&#10;/ZIH4OFKxyGD5XvzLEhzVGmvY78tx8/W162d3/ip/7zG3dKvefwFdtKB3oXlxW9D9RDAj4n7bha3&#10;zLX86KmTn8hnbGRsQ3B+lVfqFUoTHnIUVt5S1b78lEYAh7oOeq5QnPCHtvajtzGXAM899asAjdEL&#10;mrfPa+QRKoMrDA3C6IufHT2sTKtPfduxubZzm9HV6EtYHgWLPtI7kQPBIw0+vs9kvuOf9N+/zZj9&#10;rcynPkmfnB6mT3Z9WdoPefsXXc94w2LTPNVVH3rg5/sIlm5slEQSbaTq7NPdwdkxQK5RSCJ9LTKZ&#10;8XHpC9qfcmBUQ29t9/S4fYNX1HzWvhVh8nexM1C6bPRHFmx96+mNFzlzLZDJY0/M97osCJIx3dFr&#10;beXQR/vP0Lv63jx7vfMh8oRzbqaaG/mk29AyttyFhQ/e/+DiewlupLRh1yesDpqE1fP6s8Hrel6B&#10;0sXrI612ljLaqztQHws8mfSnM3Z5Mrw98uDDYcLE+niF+RdDs+r2RgG69O2Y7738vd4QQuTyaPPw&#10;L3Qx6bAd9AkrA3xZzLao5CYx8+5dBECnMlPv0e4PPHu+YeWgDCDDzYsGOED5PvKey8i/cpFvdZPL&#10;A+ccVbl4W/7oU2spxTfn29cOKDNpAwn1e2kLGZeIW7rUQUZT1/jJ5XXoGNi4tuvQfi6zeR2Fc7kz&#10;CJsXbNnfB+dwt8wZ3zmv86Vt8+ATv8Lkx3Py7YbXIbfm203vSjVH59DLk9/ogV8Pvo5hxsa2TmHG&#10;c9JDN39u05KPSESaeeJur9X29JENr3feebfz070h5kpzLjrHD80c0EFVx+w9L623sOWGzknDc8/z&#10;N7JyPXnry3IUz982LRXhdccvd/EJc32vrtE6fcjY/jnAFAnNXCeyUh+8bF5fpfxu8u8cEo7SyA/n&#10;vGP45F16KoHydNhFcMC3C+7G0M8//0L8xUv9DpSnsGx4XNfZMne2/qZua3P/8A+/urz2+mtdLNcl&#10;w5eaiK0+mgX46xO8aQPeFELv5v0dfwQoGJ1dpyCD0KUuPsZaBLA+UVotJsfPxUN2IdSNd/qpB9hL&#10;6rTR0qc3wgtGlRHKY+Zp88YN1NFR6IxcKgeyNfYgV7Jp/zTyyb9ej74S5zwgbfpl/Vl4CZgf+C5S&#10;bTvltKD2h+FLfzkbgp7smid23nv//YInxWzyeYLng9i0p1V818c3z1597bXLG8eTYv3ufebm1nfM&#10;yReXNRpxs14TvO8Fb3A4N6bYm9D5b6+0dW7T0drPE9ZD0keaO/XViNF1nxJ6DNhwe3g0Gt6H3xkf&#10;sEl20Y25R+dV/9Vt8lXn0as8u2hONmRIbo2PjpWnZ31fNxWDY8Ysp76l44lYVXC6ts5A/q2LHpyz&#10;pVyzPZstlWX6YjdKakPseje70ELP2sysuUzbUB96SitbDWyQXr6O814fNCi3sLbkHH9wGS+42VBc&#10;F+RTJ1v/MGME4wS6U2Zk9FDbTtcYYm54XvvjW0r3MXamE7KkN0+vu7nnsSceq46mvaWVhL6O02Lr&#10;8r3wYnTvRp3ogu2wQfWjiV/jN62j1AZCMx6Es7yAdoNW8iIn8uiNMzm2/tBbRlwHpw1zG1ovpX7+&#10;xVNcnuzyhJdPGdgEJ4PVhbByBh2LBqe3EtDtW2++eXnzjTf6itGP3VSkXY96isNYdPH0OvLiA8pj&#10;ZMPevusVjvL0CbHwurRIo2ew/Xjzh569No5Uduu82kJ+9DR46PBmI4sXDucrY7qt7w4+ccJ1ratC&#10;vfUhgnzO8XLGVX7ZSeqWrq4Nztlb3yQQW5CHfzRPICvl+Q03m9OxpwDrO158sb5EXfrjHgNLSxC1&#10;T8Tn0gjQ1GT/atNOXB/9LFkH+ODSe8Ihc7MnW2XotLLQNHLlPIf2o/i29pLrromFF1mMobv+BKfM&#10;qSP/G/o2hEPWaBDIB19khP8zj8uLo3h5V+YLm9eRf/NGQWvrcFUL/8v/8r/8hYyUBNYpQLaL8Jy0&#10;cztm50V55ShaUEYDFreGsw1VkOYuNZsBSxgnyPHDQdjql7Y4xFUpCWUkzBG7haJZUGxSFVBZXo+H&#10;eSqfQyfyOTZ7CsnjfMsIBHcT6Fyv8JamMz3n/BsnbDmwjXIVI8i7jYp8FlxvHRtWjoI0d/vZ7PLk&#10;z8bDTfnqUufWdaZT3PKy8XtcWat/j2damous0/D7DYAdHB881pAD2DuaR4z3GACnvE6vA5kmHHUn&#10;zRynjWs00XhIJp88IPUn797R0wWOYxdfva374A2flTFUjgn4vuuIHEvbEYor+dw5ajOXnQtkIe2s&#10;D2HrEX+Wk/wGPiao9NNBZNKFbbxA+zFw1Za2TXUQlMYJh46wd5Zm8AD3ynnrBRu3el1a7tIqbJm5&#10;aMTlvjja+7S5w2mJl0fxYjjyCXs3YEqFnsP+A667wJ/65RVPVzojgzaTBfwIOjmAXgCfsLLHw3+P&#10;gCZ1rB8io9Wrc/FDo3wDs8gYGR9y4czl33ImWOW1kDRD65wzaJPD+zMxncnXDBi/+Dr+9It0aJ6o&#10;+tqGVa7TwRksGDh7xZF3r3s/+esG1hlISO8d1Da73LmVAc11kSx09Btf6B1tVeZoRZONN7bHhvZj&#10;xuI9VWbD6bHHZ+Ho0Qyq+V93UribqAMRNvrow70Dxx2C7JZ+8ENH3ZzCY87JyBNsNsW8N9rmmY20&#10;fpQ69cUiMsDR6cy7iL3msIPDY9OTX/AKoD6FZGOGjyG2Ed1RZy4C3STM0eSmT7NFBvqfbW/vZDLi&#10;NR82bfiJ++43yLRYNxMhwL6rx+h97YBcBNeg+k2c44ZtZ2D9+fJfmSSOPc8ghrymrvqqreOoe+Eu&#10;3t0cErr4mbDtNn8RyfyuAcocCsnAv/Kwm4Ptlt7Q4jj2OLjlN7A2EfF6A3kE5ddPG6zsAEgoHfnN&#10;5eCAd3g+Bt6n+JHP+KxzKJ7ApA3/K9PfD/Rn0FPKSp9zfkm6KpoS4rrZZcBdGVsIUWf+lTZykffA&#10;Ic2xi0PJ300h+hpQZjeyumGqvtizJwXbzhtv0TRxm16bIMfQVz5TA6GRe8Dl9lvyypNqkoYStI6c&#10;h7KcVc977bDn4fX+0Hhf+hf0H8ninXdRLG3gml0lqX82MgaKQ5Iguf4vcshRKP0BcmXHa8urP2Ft&#10;m/8R5xoO7VM72/z0NDqfMvzstfxxPEPpSBLf61pZdtp6D5oWbkxIwvxxPK6VmbrH9gTl7qZt/BVv&#10;QrVxKncucy53N7QcZSdAVRzs4ijjJ/QcjoNX0Zu+bIWaOR500Z07GXfMCK70HvVMvvE/hZx3DLyQ&#10;vJuu/OoWDf02Y33h9HdAGtzov7bLw2eV/iPseenY+JTd0DPx/Zs8S9PQOXQI2g4fUboOGq6A9oO+&#10;jfuusHRUX8f59O/Dw5V+bfmIc2zcQb6wOKZ87PmQA99lAWnTJo5fzHgpbcKromx2vZm+3WZXuEsf&#10;Hv3pp4I3lFcO/O6MpUwM+euh0djW66b1eyaSdNgFKLaV+ubaWCBxxRd5JgmIqc4TP4tSYTJ4wcQm&#10;PdC7lmNLnxmjpE/tIk3K1Y/Jf+BS35YX6Mvi5vCRkHT0+si/cUXfBpA4tgRGb/faZfV3ittx2oIy&#10;M/6cRTBPFHnqQL8PvILK9zTePRYijZktrK4uqhd2FCDX6WvA6E+/3VcY51xAJxrQA0cXFjM28VFt&#10;YxwffnfnK4Y7WTcXSRnXVLK+PYRnjPNYN7x6JzN7yA+PKw/4K98E5wC/8pzHNha3zRe+a7MLni2/&#10;YdvCOW7xg61TvnP7uVtu81aGOZe+epNV3MqYPBPTchWGkMuiKl4F+BAJjkee5lX3XMEZrMHJ18+a&#10;wNK4dAhLq+B84wXXm34us+Gc/3xc2LDXZ3x7vteCOgR5RxY337LXe343bvOe6xXgH3xAHbkOzNgk&#10;dQfaX5SO9STzm7gDelPOQZsxS20/POVHrm4cra1rI2gINJXM8xOn3bh2w143Ct597/LRhx/H9r6c&#10;cUuq6bwp51feaDF13Zex0qDFRI75qY8N7XFl6cietb/O+yuSHI8xwOQNP6Vp2jWMbXgqKR1Dtz+0&#10;+21obnFHPJz6OHjP+XdtacYbdhhvawHC+g75xZ95EIoHfTlerwNn3VuYVo5MBT7CJtd+v8V8yU2I&#10;5kmzAD6vg33rnXcuv/rNry6/+OUvL2+8/VafcGUjlbl5lzrVHRrbd+QIQlBpUn8ZygHJn2SeaJPC&#10;Aqq6nsocTf2l49nnOgfkM236PxHf98gDmee4qQ4e7NFTfvoLQqST9ocB8urrzcIj2pWBa2RxyCPn&#10;nXdLL53b3oZM+MSjXRqZfeUGU7YTsLhOhy2jbElKfNpJN2uOMcL0g/Q9NuapLv1e01ImudoWzLl9&#10;u+ndyNknACzwf3T0M9K6MH3Mrd9/773rE7huQn/LTZfRyXvvf9A5dxeto0d69SrDp595OnNS37A8&#10;vlvjFYU52gwx7+5mU+ffuebnbUQkrzebSO88NvJzZBMtq4w5XOK0U/K0cWaTozchKqdM8HTz1jw1&#10;1+ylc7f2f4OvfUvwzVyL/ZL5wDTz6CjjiG66BUfXhJKvr860jhEZGTtqP7WX2K9vlVnb2hud4SVz&#10;OqgucxTQUjoP2oRtb3vcNrbtSagd1lDahHs9tJHTwzJXFzYm6e2D99+fb3Pl3JhreH6k/Hm1dJ/q&#10;Cp7eQBS+PMVl3cYm/6eff9prdKOILNyw+/Bjj874DF9sUWrw9TxHOsC/dmh84gZda+G7fs7YR6+3&#10;BXy8ks1VTnxi4qRtPpWsLNEjbcb51lbv6ybDk4/Hr0T+z6ct2/SyifK4DdLYQn1GZLAbDhu2XrLz&#10;+kLjTmtVNoK9OtRr9TzlZczYbzehF9ehb/xAWEoZnhheNAl0bKNrbqy25jB+ks7Iws3LHfPJr+7q&#10;cda11y4KsfPKqUpPzQcIi29Bvrn5eOS6wbnLoX2O8rTcHlNP/c4pTLnRD73oh2YMedvwWnrgEE//&#10;zoXliRym/c7ReHn3WcCsySUu5za72ic88WTa+qyDqOccSlfq2LoXyN8Nhmwil9VTcve/9DkRc/jj&#10;2GjnRkcdqhkYHzzZ81N9E3JNx0nQKuqDg1fZ9Tnd7Er5EDN1Khro+lLi5KvvCn7l6KG2EtmQlzKV&#10;deKlu968+DNeEKSTbfkI7GYX2cFVr/If/+N//AtGxuAUBJAvUg7bovx5oK0x7OsIt8E5hwcRWyEQ&#10;lBN0DvJT5ioZXmXUeQb5BGlXyDVht44wV2E3V0LiRgkTh36wDVB68/g1rmcT3+TgPM4hcS1c8YSe&#10;PRc2Xdh4IJ7gwTZUctj8eCMvct5JnWtw5llYfSgvbZ/sInvXWxf5OgrybsMTNo/4M52CIzwLaDjL&#10;v/li+LHGbpD0roeKbOQDpwa//KnRoh7Zms/0DvYjvY8yJq0D6QDRb0jp40z5/DOIkhdYGECPD+Ie&#10;53LDe8UN6Myv9Q+NmybgZ3kTlgfx5OfVI74px+kIy7/jOSgjSDvrzDm97N2Y2zbUz9bVAeDXnoBO&#10;cAa20wa0wX1XrHN1XPkLLM1rXxsvH74chc23ZRqSFGnWIdm4pFPnK/qmpbxfcvTXRZjUY+BGL5UJ&#10;fuEO9GkS9pFALxY5DTbwwwbXjpYWuMhC+19HJu5K4z9jgFvd9KINTYd6DDAS0CYNEFt5j93hGa3s&#10;vtJI/lmclSnnMkc2BlQGfmjvIncnkynbcQhbU68nuuYJrY8++2QeYX//vd4t9sbxYd13Moh474MM&#10;nDOJBO4w6zvEM7DyFNcMYKJfk4KYbu/Y3usc1TevkcHv1+W1A/KPM0gP1I7yQyv7G587Ha3zp55y&#10;J7ZXOBiIHJs2j87ApDxq+3QXoDOdV++OT5qNMa8m9G5xuG6djc7OE7u7oXZ88+RIJ+u+Tu2zL2pH&#10;Dxucrh2QNbOEJ3U9UDlnYJ2jQaVBI/5NpAxCfcD4/ffev3yRwVIHQqnbnbAPPsTeRifw0i1d7x2I&#10;a5uADyY3cRuPxrXbtV3X04nP4HQXNntXVuSGf/JK0eKBU1DuLl74FrYOQbpALvJ1wmewQSja5JHW&#10;dBnhO44GEOrBq3DkaBq0KVJcQ/f4oxlspP7Wp57Bg9bW2LrEz7nQuJRTnp2Qxcaf+dn8G1wvyMee&#10;znK4F+BgF2wucoXvwFEdH3XkrzQPj3gH2jg/Jb+aR+bN1/M27yTyTfhUnv+kH+X4XTzSu4WPHLvR&#10;FZuPvrU3MrSBbPLoaBNMnoL86P02mCv4/lXGN7oDSAjMwMV5iZpf4toXIrYwORqS4LVGu6F1tRXn&#10;oXvjB/IveLqoELlcFwc6RZo8rhp3gvxrWT5Gu6ldiVcm4Aw++VbX0uU755dGn+c8i+d8LK7jvIDC&#10;0nvrP8rLkWfTNq+fsHXseeV8lN3ygnN0neOEe/AGNn3LgzPOTbvnyD4P3HDIu3a9ZZvvwCW0Lr/E&#10;LWz8gkCuO14nZ7Ay2jq2HkE5fXNOer1BmS1f3Cmv3cB79oXCGfe2WfjPtP4+OIfpS2+yLW0nOmxU&#10;8D3ClpWODkdhy6x9Ldytd+UMlt4CvEeexbu4t+w5uD7zu/h2wWf6gRnnb/+oP9NI9OW/ee3Vy5vv&#10;vHX5+LPPepOKVwLp03MKe2kxjuprTTvpG7vxjn5PdPFBOWm+GQeMTvZ66YduNVwZHWniSvvBg3LS&#10;u1gY/vWHPizeMQebovukCb1TM+cWfmYc0ujKjY3sYi1mKqfw3XndMVckSXo92xNYfVfnx3XxHfOh&#10;hdKfOgup3JjIgvuOkfvheBteietGV3DhkV62P9Z/dKEwsN/4Gn0e8khQj/rgMHayqOWJrSR0ou51&#10;QJ7o8kog5fE1c5K0neSBRzz8xiDwCDt39kF46ejDp/rQMAsII1TyEy+dPGx2uTEUn+7s9ephYzY8&#10;bV756FLYdgCkb9hzR3Quz+f8QJDnnH/LOMqz+nM+m8YLt/oa9jJH6DqGKRzXBfjl4ff2OnVd2D/d&#10;/OObXXsuTNmb3xdcn8sI0jfP3fIbzufCGee5/N1AnzP+u3dccz7/LlgaweJfGhxATCqQtG6XT56O&#10;VWo7QHvNsbRN+rXsgd/8pGP5xBkntf19rf26QZHMJ3/Lp62B9mMpD5+nJT/6+JPLO2+/E5v8MHbq&#10;ya61pdQT3eHVq6VtCM9ile8OhzZ4kw4PfW6bX90OjttrMrtgO8Q0T+GwO/67PAWEyq4VBEfyIcbV&#10;jolGRPjZNHG5PmjoU0c5l2/GleN/K06/5F0aBH6DntEgbemvjBO38hautAc2H5xC5yWRezLnau5W&#10;tx4w/uJxUf2m1G9e+e3lF7/4ReCXl7/+z399+eu//s+XX/7DP/QJInLk1+hp/X0Y70J8F23plZxS&#10;R+V00NY+Jue9oSXl6ivNY3I0X+O3vNbPU6kWX7/38kuXl5974XL5Mvnpp6/8j3+OnuhcXrSb18Mj&#10;hOvQR2/jH20qsAnzpfrllENL5yzRQb+Fc9gEkeBhn2LAB/nZYNVXtX/Iub5r+yvaWV31ZiuQ86Y5&#10;pp4+PS7eGD9ygrtP0oSmrYPdkOnaWOWXvGgdGr669kGe+OKj96YEOrE5xv/vUy7tt0Krpzf0LX1K&#10;Ljaw+uh6Q+cX02Y8sdU5uvl0+HfTiDi6aV8WOvWz3byi4/rM0Jzy+l2fFOiaUvrhlTObdsRTiJo+&#10;PXLr6+tzrn559d3zxNiU7Rysm+PRZ8oxSrZWXAFytJn08ScfdwPRPNjNrI89/OjlieCx0bLrXHhT&#10;/+qosjmArmq7ajjkPDqbeNfi+cuml6LJ1/UQ7Th5x37ofuLYija0N5DbvLS5i47HYttkin/rCJ98&#10;9snciGy9JnqyedcyH30444zEedsOO63+QovybUfqTpqbhdjmyheVlX/kYjPNU+dsoPYR+s58XXk7&#10;5FH/fIBraeiGb/JN2yKL2YSc/lKlfDa7trn1jDXGjD+8xrB2vT67NPK36QM0h5RZ/YDieOThbhz7&#10;7t1b775dO7fhRV7GobMh2ioP+xj9+TUeLnFsxvjraM94FdZHk5l5x8pu+ZT3asOHjOZmpSm/sirf&#10;CYtP+T1ufufnUDrlOY7qAPIVtKvwICz+LQMqo+TH0/K1dUhX56Ytzk0Tp426icnYDtiUsTasvbNj&#10;+FNT6tDGyejLtjP2XD9y2MXilH/bytl+nF/b2+bN0TXNYVE9Q2Pkm3TndNZE/xIHpsTYh+A/vdNZ&#10;j0eaOvpKRLrT18iHjthrMqq8gK9uuMeXtc5ck1v9YHwQfcCHfvHnc3mdsxlBXnJdWTi3pk/GcNVi&#10;bHZpmIxtQWM0yNbYESwzxCvE3uETx25ArrJxnHMHB0KX2K0cDucWPHehn0NHoHSMwg/gAII0cA5S&#10;WsbgybnI/Pu2MHnFA51xHVMUJ/9kvoVR/++G1n/QsPSApU9Y2u4CXijjDKtI5cmKDB3PcG608gqb&#10;l5yUdRfJL3/5y8pd3sUv3VFwvNvwFt/ycfd6ZQ/OjUMo7fSURpeLxkmBYRzCwbt4ZQySc9g7w9OE&#10;8pNHmduvacqBKO+WfqIzuEpLIefiks4Rj1xXxodzSlrDgXflLuALCOIX1MNef/KTn7RxsEvhLJOl&#10;Bwh7lCa4Zv8GQAY/Bj7akHi62cGDc21AHduYBXjkp9dtd/QuDH/TuJen1ffGn2nbPAsbtATyazsx&#10;gInMDuqv/wfHgSdlV84GS/RaGyXD5LMI0DYVqSuHXgMMujBIU6Z3VymjXmWCy4DYAJrMl1bHf+6g&#10;PnJFF5+mg9CehseRuTTAtua7WNoGP4Gn4Mi1k/r9GLWf14c4xye7/Oori4MZfAf3Fzn//PN5wtVT&#10;VV4z8cGH73fA9MFHH/S1CTa6Xn/9tX502MChizbpxAyGLeYYkA+NkW/q0FkbiC9NdCa1eQLoMKnE&#10;z/UVhkf9/LRrAyOLDRblH/RkCn+Ycg8/YoDtrr7Z2BI/+KLDYwA1dwZq60ljU6VJ+nQu7HjuIptJ&#10;Duro2aRmN9XgNQCtP6uvi61kwhSiL4+kXhsI7fBqTyNnNqH+vhYAbaUntAc3/tmWBToT748C7rL2&#10;PmCvXpynz4JjVNkw8pn+y/nagePagXggtH62H9i2JE7bw7fjtMNpi9vW2JB61nfjxZ844ELexX3G&#10;P+WnndJtg4PzpS2n1cXBGI/Z63rZg+7gWvq6GRPfI06ATp2e6trH6Q1I2tYD8FU+2kPs5hBf5bQg&#10;oBdeMrfAAbF+9szP3Xbtqn7/Dt+/D7RFfqSbyrneMAtnY8OOQyS6RkZeuZPWctQv/qBbe06eg4X0&#10;O+EvEGYTNyCvqrZdjQ3Sl3FM7Dp2vm2kED7kI0O09DUvAfn9VIUMtl0Zd2E7eWucqEiO/PX0CD3P&#10;P+XrsMvHnLu0SXf/A9o0vEdhi4Y9P+uJzxg/WJ3uhl5lIH30+Dt6atGJqx0c5VOoOgaL11F5R8DG&#10;N38lQE+pQ18tdExWOf9uONNxPr+2k/qHCantOLvl/R0+ct1yypeGG6+OA2WrYXkAy5sMpX+PJ2j5&#10;49fy1QGcuQ60HZND47ZMsw7uhGv5/C3OPW6epWU2LGehiX9ZIPMtt7BBWv3QgUswObFwND7qmIQg&#10;IDJdv6VOAV4y5EvqR8jzhB/ehWvAJDjHJZzzwSuoR33osRC1al0ZSD/TItyt78p7jv3t9YGj5UAC&#10;XCsTmzVg+D/wyzZZ63OueEDi1hbb5utj9V2HD3WsfEJjMltc+fVvf3t5w2ZXxh/cT+8ezlHrkIdN&#10;96YO5WxwHXQmBQHT1iBMPPuqTR1tigS05spCscDc4Z58gNxyfb+NePjjt6TDof/s0+KZRO+iIfkD&#10;5eB2Uwlb6wJj5DR6OuYuOfIllYs6cvS6LHeVG99aKIFky6xf2Cee++rKxt/GYWvPYPLc5iJ8hvhu&#10;bmW85DXNxszijMPQgMeOSY5xh/PVyfaHaxNC5ZA64ICr46ZjQco3OsgmAukDMsa7D1VH0y7ZqwWI&#10;3nUdXOU/+JPYxTHyQUcXMZ56urQsT8rPmO6w5fzY7dom2Ce70OTu3u9973vXOXV1f9C+sr/Zza3t&#10;7HHPF855BbjO+e7m37C6EDbf5HVkav5JB7XM4/w74Mg3/ZH6iQNd2oA29H9/s0uQtjRu2LgzbDiX&#10;Fe6mn8vchQ3Kj0+4LZa1vR3nC1vXnp/jN8C7+dq2In6mYjx7fbJrZZigqH7/WqbXA6MXdYyO2K5y&#10;ZM7va3PQ8WVThu9g3+MP0WbsxZtoI+alb8YmP/jg/WkbxTc0Iwe908+OL+SvvM2C35Nn23/bffxP&#10;dZvEnSdu2xBu/EwdDtuHbjubp8fhSB8Rflr+ZKPyuHaEpfxEmMbONT9xScGjvo0f7xNplcEh08hN&#10;gNJmmLonX5SSODwI8t7Vp7S1X2H0yZdb24nPS5r2/Nxzz15eevGlzIufatqHH0TOmR++HjBffOfd&#10;d7qx4uZIfkH/bTPEnf9PPf10fZ0+4VvVooMtZk6FxtbXytWftPBanxjgT3Yebq7oO1Ne3/fqq6/2&#10;cyPgjddf71NMn3z40eWL+MUHk9cTLXzaM88EUr9Nsb7N5aHMKfSHqdv3nvm/sb17ZUJPhNc0ckxa&#10;b6iILteGqg/jjdCZjPXV2z+138r8cZ7yOhQZHNF2vQ75qMMC63Uhtjavv4ncpdFJyox+Mz9NGp8t&#10;j75G+dZ32GbjYmP6Q3N1fhloF1c9hxa6Bvtdx90Ue+NNr0N8q08hi/vQvDUy/zBt6qNPPuoNsfrZ&#10;rat2XMYGH15mzDZ96fhNdolr60wPXB5/4vFubOh/zcvqg9JmHMc36WNmvotuMG1x+k/y7hs/Hnus&#10;m5M2aegntc0NIKWNjGf+TRalO3jks+npaebHU9aGl40v6z3bZ6lvNzXOcht+xsefAU0A/bWFzFXZ&#10;sfEaOzn337sJuv04sLai7XjNsXZjMwoemwo2lJWzVvdm9PJB+v2PPv04x48v7x/rcKObeRJrbkA+&#10;PnlRvYSO1F97THw3x1KWbbDl65OD0ZN8fUqMrIKnNpY04cyrUHnEzuBY/ZDNVQY5bj5OjNzJxVE+&#10;WIxFydzGSefnuU5Sv43kpmAbrm5sIivfHIVr8S8dDbEXfL8bWdjsIie+gBzZnjqnT0nIofpKmfqZ&#10;8JSGPNeJ7ybtUUfTFEmaQCZkiN+1g71JaXle2D5WqHwPEJb2yiHnsz4w9q8dhJIbnUdfok0Ub+py&#10;nLThATq4FjZNcFzc5vPLi7B50dr+Ijw4ipOfz+U/n43f93pLm5IrF3Zsb8UY0rnxpe8Le9Xqbc8l&#10;7e3Ar8zSlwoii2kTC2MnISpp2/+Ia34BTYHOQ8go6T3H/5ElEdU3j8OWt75vg3ffMMVHbEjJ6zig&#10;9iFvbHo+l5G2m+uu+SfPrJsc9oAW8qSP8CYsndKWH+nLtzYpkN/2ZfKxf2v6Pktkzb2txmaXQnUY&#10;jC5HgxoDbQ1+laXRCSrTSORxXEODQ94ufga5ihGkYjidn3f5ESNNOdcCXPItw8uUsEwLlEGBbdoU&#10;mTyYBPnn7xZyscYYkR+Rys5P2LJAPb2LSMeVH5oWpIFz/qXXcWFpXwMHAhxkcQZyvRrlETb/ypys&#10;pNtI8WFSshfuOoKNk3+vl96lXdjrrXfTnIPVSw3fYnsmsbHKmUgT8fELooq/T1PBgYfM5NsRH/gY&#10;uDQ5OTwDRYMidLaxwkkP8gzb0xgcTzB1HThSto42zqy8H40Kd9sYV+5n3oS7+pLG/jzV5bFHtius&#10;LM7yWNiwdchjYNOO87gbk+6k4ZE+ymvqW74F+t+NGB0qvSrrGk50yrv0Ckv/4tuwtIDNs+lwddGS&#10;W4owe8eu+JH8yAdfB2/kbHLfxVkd1sGjAeG2jUTygU2jY2kGkvLBIMBLdmQB0Lx3r9UBhUbl/3uE&#10;rXtlzFetTtQrfenCu1fkxGyHn1zvpIlVeVKC5x9eLMRYYPG6mXmCykbWh4F+3Nzm1gfvXd59/93L&#10;ewVPbr3fb3G9nzSvR/gw5xZVdGLqn4kf2wrhEQc52TB8OAPGRwI6/hDR9NXQdN3TqVhYJ3e0GVR9&#10;kkEb/GzKZpcBFzH3Lq1MmMuzDYHWxXfo5OBlD8ciemQkXhuripTPiTtM5yk2cpxNLxtj0vBBZrMZ&#10;cPN/Bug6JR13Kk76+AGvBbI41kGZAVsq1vY72MdortHhVU4mab0TMnEszCDTu9h1/h9/9HF1c9vs&#10;Qv9AaU+oLnMBtn2c7a9p6pcWQPuCfKUteZxrz/VBR9zIfmzpBrNg17YRfipzvpDODOQq96l/YW1S&#10;ORMQNtjBsuud5CQOxfV3tZnIM4z26aLinf6afN1p7tyEUZm239Qh7xOPPt73qeuvbTTyq0uDhYN+&#10;Byb11XeIC+x1fUXyVsfFP2XHFm++Vdzd0HzJg87N9/tA3g66DhuMpK84OlGWBpo20HYbO5RnQInQ&#10;2/gb5N+AYdpuAgU0g9IHDl/dgXro6cYmo9L64PYzMOzZBOV7fqS3zSjLn9anjpxafhpzw9AvLmfg&#10;KN+UnE9wTvbx3oFvQekfO8BH9XOGI27508LlL7aDtiscfFa2qUtcSTjC5Lu1hdrFUc/i3DgiV3Zx&#10;b/72Q9LvhMoDqJdMj3Jg2+EVV3V/bx5QWg+ZljfyxtMB8lzrKTCLe+Vxl6fiwDNfmPKVz3Euvzor&#10;0/xK/YG7bfY64eV7Ugf6ElyzwdaRX+k/cF7xHmFp6SSm/cToW9Aex9dMPUu7+PMYcybpi2fSxe14&#10;3wKkIO2MS0DL+hQyPNO29W/+hV4HHO/iupdH8mYzR57EkbX+bn2K8t9V9nx9jQ+sHu4JQc33otWC&#10;Vm9MIZtMGi0qsEnl79rJHm8QXMd5/UForUxyrp23bI6VQXh6/8OPLr969beX199+qx8R70aT9ORP&#10;oVyrc/xL60qrQ33l6Ji88sGPpdqNKBvp0nJtQ6r+GJuiHMWzE1j4R/j50OCZDbOxgS7mWSTOWKB5&#10;U1eZzB+7j1aap3138lWfwV2d5yh/5RL89KVfbH9+bMqgQ15wC2oaG1nb2HM07TkQ4F89oNsikhtl&#10;4FQWf+S+PmL75pu9lp05BlJk5JPya7/bRrY9tE2YnIP0uxHQLAigI+Wlff7Zp5dPM74yVve9CXHq&#10;0e6N4411Hn3EZtezXdjwDZ7lUf0FcghPy+fKwtG4xhsijFvd+Wuzq4uYGSvhS5BPOde1vdB3F6qf&#10;g/bzNTiHc749nssIq5dU23BvfuVFSqkV5k/elGkfFL4P/9XrU1+17T/NMMXDS59y/Kc3u/b6fL44&#10;hS0P1rY2fvNvcC3+HwPlHTecz5eGc9zdsHjkO/MjbNqmb578pe0m7v7UbdaW9HCZdKVG5vJoi3OT&#10;l4Qtu6DM0jXyHjuEx5x6/MsGNAgdC8c/udY+3FT2xhtvXt5//4OWr9/iM4QUKYocK+/o2dMeNruM&#10;f7fP09eod8mBZ9vcymR1tnQITTv6/XCd4qMP58KOhbt2EByVn6O8penQf+ngH4M/R6XHlw/e1puf&#10;etqu4uOv+CKn9deCvLuoLWyZa/5cg+0/3Vz2wEPzrRlP+KLPfPj7P/jB5Xsvv5w58ePdxLepZVOR&#10;D6ivDZ1e38rXqM/CrM0u4EZB/JFjNy34w6R37IoW9pA/fYnx3bziLWk5jmzI7ViMD/7PPv2s8yqv&#10;hbcW4bWV777z7uXD9967fP7hx5cvfdeRv0t9dA/XI48/1k2NPhH21MA+XeTp5I7fa5e3MQOaq0P1&#10;xybJ1o0jvdM/Prz0oT9lWEFtxhnZ0hXZpkzle4wXnMO2N1S0r8g5/cz1QM8Tt3pbPU5+vkm/N9fG&#10;C9LJyLG44uvlE0ff5IyGke2MU9mz+bcbXvskcub8H2Y88GH6hgU3w7gB1rrRvOHFjbHWEuY1vUAe&#10;mzVewdcNmK4bzFrG9B0VZOWBlvZ9sTfy7jwniWzYBuSOM+SvDILDgjqbG93PZownmLyyUT1ev+zo&#10;6bTl39zQ9W4wqUW91nQefXg+UdCb/lIfGV1lcfBkY7U4U3bXZvZaXnRtmnJoaz8bWsZ2xm7oUn75&#10;vAbPN0fl3ye5yN3mou95w6/PRyNbJav3Ivd+m+3NNyqDj1KHza4PbT5+4gmsT283+aQu7YtBji3f&#10;XtFsDPmxp8OOG3A6tgh9goN5wI43a1/Bg4edG9aecy6OzpYvIH9t/Bjf1MYP3GzeqwYbl2t4jU9c&#10;A/NN1+bz2qyn8AqHnD4Jr0A96l/8iBaH5o8/j0wij7cjRzdns+HqoHJox1OfG2aufPAzpfdoC4WD&#10;1wX5BLxUjqmLj4ZYenkLjvrgw27PILQtRj6V2yGT8zn/tvnhoDfn6i6djZ+0raPljnQYigs6/LaP&#10;vdW/denrVq+OS9PM1WY9b8elXm9tHMc3ko98dLJ2q40b99nsIv+21eDRHtoGYutoaztPm247D47y&#10;Vd5K2jXIW97inzoHSFx97gHVC54mc/MXTjy2UELnDeFR+dp3/nJ1w5d8iWp2OOBO7GxyGUunbH3S&#10;UVbg1xsvLkE552dZbtjr1ZV8bEeovQW2rHbus0S/s9mlMCQEqjCB2+wiXEoywIYEMpXIqzEIFfoB&#10;8nXxLOfyqVTjp0TnlAyH4AgP5pQRto7Fh66N3wAv5aRgFU0pXYChyJxvXB2SPIFR9ihPqHJyPKFt&#10;vgo6AwsNbxYWxrmDMw3y7RHulQtwvbBxmx+edWCArB3Fn8M5v3OykI9Ofv3rX7fDEH+WpTybl86c&#10;L+0C+pcHtImH8xyvjHNpjuTYJ0GC/xuNqmQdvPd/grJwRG7fdMMgZQ02OICDP2kGRgYyfSw70MZP&#10;RqmTc6cT9U+ILvxyrdw6KQPS5W/lO4sjM8BcuoWV+1kGrslq9bXp8Hmq6wcZdJ43Xlc3d8+BsPKn&#10;U87KoMVdPPQjvzqAfOpC29ZL9xyXNtaO53B2jtqhsLTiVVDO+cbBtfHitj5p5/SlWf2k417UDJXy&#10;m+v9X10mBF1lPTgMOCOnr9IJh093hewkIZz0SOf4xVPvdo1jk9D6Ais79BhouLOGL1ib/e8R1Iue&#10;dtrHwAkNKz/87t2NXfCMSh3nnKzo+JAOJ2/AksGWRY79qKQB7DvvvXN55923M1B9N9czIDXIKnzw&#10;Xgau73fwSrefR9fbqZMcGfeO8EPGHajc90AXRh57ZBaNnJtgSStJCfJH020bcFAznOUz/tYijPp6&#10;l1Hqo6+6v4i6G2KRBX7wpezYCStgEXwOnGNDNjRkoqfR1M1GADqksQgyv+LJOVmOTUy/IvSd4ul8&#10;nnriycATlyfchR0e3RGIjpauHjCrksQl3t3pJj8WCN1N4uOo+hYDWQMDvsZmz+0pnBy7Rxi60R7A&#10;z/oPx21HM4gJryYriTNZ6PGUB238YXGE1o2ziLpyJ9flddscv+aoDZAJOjopCt6R+y3IY4Cj/LYZ&#10;uuvk6rrZFV1W7+PDwW4c8l1n3toHpk6LTNsOXNsUdNedOzN7513ywxfRd7HOAN/A/EwHPp2PrzYA&#10;iS8js9SzkygyWblUXgzkThD3j6XfDfI0Hz4QyCQCNlunXwgk3x7ZNPvRr3QBo3XElsQbdJGphhR8&#10;YaTxtdsjyuS8m1o2AIG2pj242zxHYezc8aALmqLyb84dLdo9GNgNrrbVgx82Nx2qArlu65pjf6X7&#10;gJ5P6F3cJHFf2m+8+Hmjbhd0Rmert9HVFJ4j3KuvPV4BjUfbr456PWDTdPMND9N/spMN4lY+m2dh&#10;fMIh7yP9fGx9XbA76jvq0i67Iav++KONP4P8wXTgHrsoL9HlbrwXf+S+9XUcGJ0pszSRVfuAxRPc&#10;tW8TgoOuyuSwBeFcHm54+Vl95bUdS89fdVK9zLFlQuuNvqFtcYIpY8w4eNq2k6/tMbLXth2NudTp&#10;mi9auKaf8luo6GJFzs82UjqPoA40rYzPtKEJLj7F+cbtxG9h0wAc2tRsmN70Bi9wXf98vNe/9eWv&#10;uoz8q/+jTNt7jzfdLm3KLD1LpwUJtPYO0lzPZuQxNk1ZOBb/0rMA5eC76eSarrKEW97IoLK22fXh&#10;5deverLr7W52BflsdBWmnh2/euIzHNUPRWL54T34wmcBb37avyqXJu2+qblevgMW82SsfA9ZsVs5&#10;8WHSOq9akm/aXvuBtBXnHXOkXCe4AbiRNzyuzLQL+Ud3+p5udB36k4/syWL1VjrBoRv4e528pT1x&#10;juUxhN0WI/hRMprfxI3uHdE1dN+11eC76m362F3A3Lr2HCCmekn7Nur+NuPe+9AvDv3J37v2LW59&#10;9HHGWZ+079emZu7zbdscvPpjH4U33nW+NHVMwPbK+cQJS498OweHdze7LCCf59fCymDlsNfS4QHO&#10;z7Dxwvl4ziPczSugj5CWTrq/4cCNdGH1mXaWtme8efUL4ho//VTbTNsiHPjA3//9za5z/j0CuNmh&#10;83PY8hs2/xnHwqaBc95zcH23rHP17/XC8rN4FpaX+kh9Tsc5EcxxeyK5JiZxoV+7a9uedlLdHRte&#10;bTcZC+OwuDvAyQW9OPGX+JYLOL8F9Yz+tTv+gu+00PnmG29cPs5RmoXtzsU7xok/4DNCO5u1yfWl&#10;p7rqr9Az7X/9djcockziVT5r1/XXwSFeUL5H1pV83agKvYur8kg6vpxpu+L7mv3200P/l59PP1if&#10;xAfE4Fo2hXFvjqttowVf06bo6ag9J/DKbA5iM2TGWSO71nm0QX7Rsf1ZcHVs/qgbwB+o/zGWejJj&#10;8Be8xuqFFy5PpG3D/8mxEO11a/h3k1+q7iaUeV3785SvFiMDstCHf25RXn512tjgy3PeceaIb2hL&#10;vWgie09tmEPhk1/hp1548YXL91/+Xr/b5amt3oho7PVt+oLPvqzPe//dd/pdK/SQuG8+K4sf36Ly&#10;VBA6WBEgl46lUw+bJS30kzNd8Id9fV7mgvuaQ+XbHSZt+4jKN2PBznGOfPgsv4HOYRLMT8iom178&#10;TOTSTa/gUWcXbANhqfRs/zgQmV1pnNC24S/HbSfsgmHsmxrwVrmGPgFfbM4Gje90Toua/qebaNGZ&#10;zZRueL3nEwZzc+y779mgmeu3fQcsfcBb/eTB242ztmRTqnYaXIb01Ks+r9qrT7WuYRyYPPhmV5VV&#10;aBy5zhoun8xmrEHB+566U4fFdptvbswFbI4dakvVWcrgjd2RR8fZdJtzfH2l3swfPTXElj2RAi9Q&#10;j/rkA3Dr66xX7PqX425WWU/rU42Rg40rfNKTOepnnweCq+0lR22EPZ9xiFMPusmBDNAsnxvTvS3L&#10;ZiJePv3y84vvpX92bKrVRiJbPqKBnfCrkSHbqY3F1toGw7Ny4pq1fjUyS9mxw9hc5Mae1Y8H9JxB&#10;fdLppk+HRYfFlbzorv5yvnHmRNoCCjsvZ+PBkX89t2bwZWRED27MNt7/kk7Shm1yVd4BtAt8FJzw&#10;ydtvx+f4SeTiVYb0ZBOc/YbgMbwEstiwayTGgG0POcdb80vPEe0bXzss39NCVhag/ooMD543kB8+&#10;x4b53+kPFvb6jAvAM2tbrsnwVs/Wodw1JM9eTfkbPVsPO2Ff6HC+x4mfo/x0R1dzw5LvyX1bm9U2&#10;2Lc2t+uG5GytkWA7d02dwvKFBmN1OMNB8Z9haez5YTf7pG/pJrMcnXezK4A/zJbP8jr+LZlat6Cf&#10;M68wH9D/zS/x+Q+f/K73YRVla5MB/XYQJArFRxr5kV38VWlRZ4J4Nkmu4jfu3I6BNPIe3Ux7Eudo&#10;rPyzn/2sY2d2XQn++3//7+/Z7IKMQyJ0QaHdpFphAec6SAuXC5DKJ2y+VbywStjj+XyZ0EB2oOF6&#10;g3N5z2W3fGk76Ktij/MrHJOyIDmw3RvO9dRJhF70LA9AcJR386t/O5GNX5r2eA/u4Fx5kPfCuZ5z&#10;fgEO+JXRKF555ZU6KXnV4YgGoKwjPQjqAxvO+JcWcYJ4sGVAB80WJ1L/NykGWOphrjVqoYsAyT/A&#10;0EHyMPJAau4A1EBmHaoGlcx1dDYdOulO2MZ3BR1M+FxY+3COXh3tyhkvy+/yQ77inCuztiHILx1N&#10;Hnn0EWj4N23lsPpyLh607uBxzmnRCYelU3a+dW69wjlu64ZbI9b5Ap2/OGXgXz6FrRcP6Fy8y9fi&#10;PpdVp3qWftMHrfGrONtvoW0ZGhq+aNegBr4uwgQHnWoTlUN0lYzpxEcfLZtrg34drkfadYZLm7By&#10;g5PP4FPc0cZnDI7h758zqHM7IUe0C+UrIIgb28N7IgK15dpiJdLyX3xhw/6jy0e9O+vDPsFlEGiT&#10;6623vI7w7XRQ7yXPhxloGUR8dPn4E6/D8fj76LSOm/7zs4C+8gUdbB9yN3B++KFMjGKTNoG0FWUs&#10;omx5bckiegdTKYtWd2fboFDXp5/N4M8gx4BW+kyaw1/twATDnXn8C3tK7bnozzH6oPd2qGmzBm4T&#10;N7Y1MPZV/fkl/aGHDcYy2TVQSv1dBMq5Ns5Q2Kw7v73P21NFj1sYC3/dpDrq4DtCYHXSgVPk9EDw&#10;9i6h+PF5DVOyJJ1MDdYsPPHb8KN/Nrsi1xzxXtojK5tMfEf7l5yLI288qH/1sTaybag8oi1A5iZu&#10;XQzMz2SqA91Dx9vGp8xtUNTOvvKetrvtV14sl+3YnbxjjDcfJq3lE08vj6Rs+9rQAs8Tj9s4fLKP&#10;w2+8Mugx2DdAJSe2gR55vEp0XrF0e5+6+stL9DabsvQQ8Dv4mLiRqbq3r+5iZOq9K7O7QdzvS7sb&#10;1DOSKDv3hMFzw6Xt1HqUCc30CfQhaiqm4jPA08/UJANTfmDonjtFYwPamDgZiyUQNIk5ym2doOh7&#10;zrFKgweg87ZpNHUJaJmzhJRtDUdaQ0/zD84Nnd1GB32yy+saE7byO2FxOW69cz79Q3nMcW3d+VWH&#10;oR/ylGiZph/5XI8886dviE/ZPI6TpP229OQn+8DZfu5C5UPeOdYnHufbRpuHzO+UW9jgvDyUZvwc&#10;9lm8+qXJi/alZ/Hn35XWxbO+4kzDhs17gwNvZLJ9rnhhaTznF3YMs+GcDsfigZNt0wNct5s1jjry&#10;N5tiX7ftn0HeTQPKiYdTwNtVBkcYXiMD8Uda6QiccZzpLaxcOeojKG9Tvn2J6/xrG1Wvdnr0iedv&#10;elTmtYHV4c0+25722vje9QECOr6L1vKcuM0jnMsO+7eyZxzGBs7rE4l7+T3q6jH9bRf3c+1D3r+x&#10;2ZVx+252hegDRp5se/yU6+GrT3TF/ktMYPq8qRdtqFZ/6Qp0oUBkspeGXEsTyEg9lZc64U+8csC5&#10;OsjRHfUjg+g913suSL/5s+BC84HbdcvrD4xbMpmXrk+eJ5w9RT56QVcX46IPULlWtivjpX3qHR9/&#10;r+8Bo/fxX+eQ1P6E0U1PRy4H7mlH074dheVjj603STa6HJNSHcmPTn2pflJ/aQywdKlZef2i8a23&#10;GOhrzaHR3DqSp7wedYsT0Aa/a/Nvcwky8hpDd6jCAS88m/9G79C+1+fzu+lAOF+D78q3sAF9Z5kN&#10;7Hlz5OJoF5ZBMs7spsBhv705I/HVQ3ENz/mXPzSk7T/ADv/pzS5x5yB+bcj5gmvxzs9hcZzxnsuc&#10;r+/ClhH2/PeVOcc7F5b2u/FwXekKyJbWn5+bi+n71Hc2/Xbc8ykfSBtkbDd/cOO/FOefemZ8c29Y&#10;GtgaHVn8NPexBsH22eJzzz0f23428zlP9Tw1rwdLPL/AZ3UsHn9gI6PfgMr49PHHBzr+Z8/Gq9rx&#10;0b7JYhe66GwDerTb9Rv6svbDlV8O4c/ibn0JfsUf/TA/hEV9SMcD/Im5QPzVvOrLPGvGaQIahPX3&#10;6FhYXZGJ67M+65MO2OvzkT7IztM8Xjn3ox/96Pp6UvTjWZCfHs8bEX3tXfoTm2Dtw0LH2MDoua8n&#10;NEci8/DS+UXicbL8LC2Vd47G/V57Ry9eZe/aKwl95+T7ocvbbv7o5390+fM/+7PLv/wXf3b545/9&#10;0eXnP/3p5ac//unlB9//weW555/rkyUWxT2N9tvXXr286klmn3Lwur4PMl/uwu0XFDh9fWSPLjRU&#10;92gOLStHeXZjTL9ee6YXfznWLlP+LNO9mUle9cBVHQUfGD97+BDySh71khGeu34ZWzQ3hecQV+Vm&#10;o0IfhgevfqM/YDHadx33SUL1ql+ZHWewU9dwqqc3gVRH2sesP+yGI712DSjXdG4Ob7OG3rvm0HWH&#10;eVtLnzhK/TZ8gCeLpdlM6obosTHq1Xrmxr1JOXWtDWsTZNF26YbTY95ozGExu/QnT1pQxB55aStJ&#10;d5THYnc38MJbdRD+9IE2295/973LR+9/cPkY3dH9bnJZwMcfvZD7rh3T47Z3NO5RHF4rg4A1NbKx&#10;KeX40UcfVyZkA7d85Gbza2UIz9ajjeNHvPw2GfSxrq1ZfRH6v7CGEvrw0vbFVvAXGxv9HkDfkcva&#10;LIPRVvVzTEcZOh+bNHbjo5I3R6E2nDxtvwcI9S18F5uLL5u1m8m/+EpPyx9xkSW+KrfQ8DVeIrs+&#10;6Rb57cZW+Yz8P//ks75usbZxxLMJOhn//HjXnGr78Ka//vzrL/sa7rG946nC5T1h2MIH35W2Gbo6&#10;FnwoY5X628gPHLxu2532lVqCKyk5BlclODwD+YTKJvm2XsexZ7SQ79FoE5yDlauwuNC3uDd+zm/z&#10;vmt8f85Xp/f6d/XPHGz6qqWvY/LSNnFnehytoXqrU2079uvNRGQL+AF+Rr7qOHKkb09Sacfi1S/+&#10;xgP6xibQtTyBzt/Qe/Dd+g+alN5xvl8iZ3mhc67kT7p8+nJHvPS1rsvToSue1tnW2SBCnuStYs0F&#10;4UZjkkhW/zy2pC8fXpUnNzasPtfol0986z3gHFb2AtqNRTzZZezMt3XEbLNrFacCSLvjG8EzWIvS&#10;Fqedl9mkCzuYBxwKkAeuJWaNooZ/DNL3XEN1Lg5e+ZexhQo8cY7neLCNH8C3eHvHR6CdmYXUxMuz&#10;E7PvCgS/ToyzsbC/PIDmSdrC+Xrp2bilWdyebxo+yXkbwfL9XXVsHByAbgw0vUdZA1F2ceKRQuVb&#10;OSwO6YLrc9j6N2y6uDUs1t6FhMBXOQ+ljWvO5HfUOFLRdPoBhkzWFuSP7DHkOIrEebQZjcI69Dr1&#10;GPtwCy28YwugMvQ7rvepiwZ1HnmEM0+rl5XvlgfC5sUn293NrsUtTbnVF1hcwuIiq+2Udeo2vFwr&#10;v3Wd60TrwsbpqOh3OikbFLfFw7Ut9W75q03nfHlbfK6dKyfe9Q4g2inEzm10gfRCsXu0hL7SGJ7y&#10;62aKug1M4VV3HPTIQcek6NTJSTU9tNHpOMKxW0G84Bo96NahWgDgkFyvfP45w5lvdK/fOst0ZGJC&#10;pf6xs8qIY8ZWaP/iy8/7ZNY777wVeLuvJXw/4P3bb7z5+uXNt16/vPfuO9H/h9HdDEI//9IG12xy&#10;fZ7y1VtrZDvRV88FNabmbyNLHcwBJmUGCp7WqXzyI1t0JWd0M/7N60ds7JgA144MylOfwZ66fUvM&#10;IGvtg561rf4aP3ohD2lkthPEsStmocRIyDlYGc7kRdxkQBOZeaLsswyyddrsQTKf0MllfFMXxNgw&#10;++pvbA6+1pcKcWqjXd6H9C2PmiikM6S75NUBw+2VG9qNOsjroYfRpo0Er6xJwCM5Kq/t6Beutn3Q&#10;PpsT068sf20bQbATLrTd8ozd8l3sqAPd0M1fwn/GI1SGqWP9c/UanBLoAw2jo6lz9QJqF8kgjgx9&#10;iNik1N2g2pD3pPsQrXh1IwRNNhrJZydoBsJwm+Ar553/27cTFBvzugMbtNrM6qMLlZVRdHMc0YUP&#10;/Q5Yf1F6Dz7KX4NjCzZueRvcvx+25IRKKddjl9WL60F7PY8BNm8H2QctxUU5yua/7w7grXf+huZ+&#10;I+S+2Mf92hS9zWYmuXcBGtMN6FrejmM1c/tVV9Lc8Xmtf+gdDIGS4l8xXo/L85GrMOkbn6DwfWlT&#10;92u/fH0uk6xs6yVffoEuVgaBTkJ6/G6ovR42O7QOfRS+uJumQtH8ZHjoImbOz/KmKWlXunNebEh3&#10;POid4HjmfdLINyf+7gn1UQfs9R6rU3xr2we/+DJJ6WD/ao9Tns/c8iM7ehv+BHQoz87hUq60TXLL&#10;aift+w7gVx3P/KzsVj5g40H9S/LPpPhGG5g+d+u4Lf5t2ta1OnfOB/ON9UuByXcbv5xxCmjA59I1&#10;Af0URhd4PvAeZReaU/0HD2DD8geWdwENQsvAnTLsc3Q1wCetzKrXI37j2g63rR34Jx7eGw1nGS7/&#10;U1/GhkceuUtL4vHYhQtjg6Pcyn7xzPW9sPE9knns4L2MCX7luydvvdXXAcW5zJgrEMZZU+vsU6OH&#10;7+liYJkIL6EJQ+yCPqeO8KGPDn50tv3hCxPKOc+pMq7hbx3htwCndPgCzZ108qjttzy/Mvnr55K+&#10;OvGEdQrM3+I+5N++TX8tX+LUMd8YGRrRT6473nUE5SvQdOcpB8ZO1j7Gts+wvEy+kjT/DtqkA+eC&#10;fPBu2Pg9bii25O23unJhfOZ66yl9xsMBcZ5s6dPph83ufNg418Kxm0r01eQCBIs00K39C0sbmi3G&#10;ueucTJQ3ad85tvzySlP/mb+lURB/F4Rzvo27m2fDOU6Z8n5HhgPoIGuRUsaO9sljwevAJ18vc1Ru&#10;2uv0tXwYGfK3t82uW96jYMLda+FM3/J3l+YtR8Z3beoclDvDxm04l7tb9m783TzO1S3Mhgq8N9zJ&#10;0TzM2zc5M5pL3Zm/6PeDZvCljV7Pc5ym0PPaf+1KDPrZyuEnAhvvOO1D4dTfeGFoQWP1ENlpr96i&#10;4LV2cDz/3POX733vB30C6Llnn4udv1AbNa5UDtXmA15p9+wLtw/x7zfb93tTxp9gFtxH77tYum0I&#10;zHeFZ9zcsWbg6v9Lbaimd7Tj0eHQO3r1je0/6muj+9oaH8e/RQYpf/WxkRX5wcWP8lkLa0vF20pv&#10;8+3SVHmO/sDKvGWC2+vlvQ7MU1B/8OMf940y2jd+zd/6xKhFz08zh/psFqZtGuwiaG9aCT70VVaR&#10;8frqKjRQWtLX8N14UL9QOg/5oW3HRQK/u/NlYDG2N26GFk/qeJ3rV59+dvnmCxty9/U1XM/Gt734&#10;4kuX56v3zCWefuryzLPP9Bp//XZ36ANsjGzxZVNk5qdzU8hVtqG1fRQalcND+8rhq/ogR7pNW9DH&#10;CvJs/9a8bQDh9xTfdaMDZ+MiM3KqPbEL8ZGP0L7zCOqkY/ISzrqF3zzdvBKOlWV1HiL91COPm3jU&#10;C3PXGCtvfeE8IdWNitidugtlEp5pu/oLMvJGE/n3m0u9mfGjT3ojrieUGhf49ON5beDHBTffzmL6&#10;2hZceGB3nb+F/vKoTuLLuTGZDa7qMLSzJzpC+1f8SfmLvccW4bO5YqPrkw8+unzaTZbbTZbKqEs7&#10;97RzfUDav7G1NUDjmm0jjvLzOXj5IsBOBLLDP5y+3entOsCadW3qkNPyZ/2aH0Gjcughl67RBdeM&#10;vS+XL78xZovcc9GaqJI9AGKpaMYu4IVPgrJCpbFmE7mNTZnjexPNjNmSu7g6dk15OAoHkrOv0Dbg&#10;I19yY2P1L3xVyziyd2MJY8HDPjxRRw4Bm57WYcD6k15rfznv5knoon+6MFahH7Q3oD2O1CtX+9rK&#10;6KnjttRTXQXYAPJXHmxcWyr/GStOu0B37Cn46psOaFs49Lp80z/G66uUy3ED/rbe9dW72YUIdaws&#10;BeeLvzqT5iiCrHO4lRnZb1DvmQZHvFQXeDroOpeBp9d38JTewybpgP+zYb3tQpkr/4FrnUc9/MH6&#10;Zte75iKfoOzwcON9cQ7fazMT33F/jvLzWfTihi4SYaVsE+7BmVxJF9jKVxnPoWfKJw7+6n74V4mr&#10;rpkcPuy6L8DugfPk8oOn84v0ZeS6da7eVhZ4n/49dtA5xexPKAOHdHHy8yns+dy3VlL/4T/8h252&#10;EeZOQCjEcZ0TcL55EETYnIgj5EDFgkrlWeNY5bjevIgqETkiFAhoWZB2F87xix++0uHRSZC4Xdhc&#10;g0HPCpJwCr1KSPwYPYVOI1plCueyexScL61384vbsGXkgRu0ARzHLXvGsUFZ8RqGza7XX3+9zlpZ&#10;wRH/Nh3lXRk738Zzrn/r2/qdS9884ugZCBwV552cdXyMe4OzvZrzwVMdkXnYaby4ax3oSmd5dPRz&#10;199JdoHfkYPLA1f1Hqjh60CueKeBAGFtZIM8i/fMv6PBtEcebXZtPrDpexSkn3VOLzoSne0+rq0j&#10;VWbD0gGH8rXP6Mn54teu4HJ0XRke5ZYWR/HKA+fC0rR077WjcusImh7HZOPym6DutxzkA35kHKAr&#10;+iNnzqmyNrgJ0MNuTLQs+spDIHptSB1L89aLF/QAbZUTAmx1+fjnDOpcvte/kLW6wJm+cD28hLZE&#10;5zgyZaeezrKx9frrr3Xx4d333rl88NH7l3cS9/Y77mDzfl3vVk97IbwISLkvv+JL6fLLq0z7zYJ2&#10;zpFJZalr0TbUHbr8ks/i18MP+sDooxmkpy3nV/uLvZugVf/dUKGf4E0Fs/h1DJ4/j5/+UkcamkwI&#10;kmf0lbwHfaOX2+QZfjy0vA272GHldsiothvuujBx4OpR/eFjgf22/8igi120c+vgZzaBLAiB2lZo&#10;0RF6RZD0LvalFu3aAIZ9dmMs7dPRB3N3syuOKcd0fKkHnXCQ18MdYMVGH9Jhh0adecqAax3qTv4b&#10;/UV1zQeGx7EJeW4bwFNmO/hu8JqAhlfl8NaPA7d9G/QOLhXshHv7pdUruQmlUZpJrPPkAcr1myGJ&#10;s6j2ZOTx5FNP9jUjz5hkPv5EN7DQhpZ9Pzdd7MCg9dBh8DySydfcjTuvRVIX+qTz+x0E51e6JWAV&#10;zzmMFxxar/1u8KlbHLjKriWE4U9Q/+aVfvd3DvLmL2FlFJpyJHrxqDvUMPnYOpvK/+rKZI0NyN88&#10;eLrV7w7S+9gDvZD5dbMrcdFdSpYmVX/7ba11fKUFkwJbCBXfalepIccOLJPW9py8oktTj/LABeQV&#10;eaun6Y27Qevs+RHCg4k+mG8J5i881Z5r76ErNse+qo+0h0765Tm1haYfcri2BbyVvyAl7qNe17VD&#10;efGUeO2zbT4/MjAhZrulVXyAze35hr6G7VCa+LKboI5zvhJwXLae74ANe44+dA6/N17HT46M5d02&#10;d2576l/+Ri983W1zWtz2FYhuee2KfwyeudHDNZxoGTzywbP0nPE7uhbQsm1Umfapx/mmrcydb5tW&#10;vn7i8Blwiu/dvMljYjqvs0n+tA+wG3KOaFVmaWvdIhMcpflN/VPvwjX9DmxwDidY2s742Rob3PRC&#10;ffS0RwtUtccjvbp1fa7j0MfET52i1FE5HLRukD51kTs53/SvjLzt9wLOl2+yX75XDre0EySe7uT3&#10;nc5fvfKby2tvvnn5+PPPps9yc4pj2oCaQagPPXz9zIemfxrepbIDi1wdK2/9R321kYN+oTgP3q9h&#10;eeYXchT6KpLiuvHvp1w3J44y9W98Jhs7Fr2EsaNDl/KGVm1F3+cIX+lLHSvLlas+Zse6zs+yPNu8&#10;Izw71rjyqM7TcYOr8tEykWloRq9reReExbXhjKspuTZui8W1z+nmFhrxfdDqXG78di588G4+oV8U&#10;ZwEJ6GvXhwrXReuDXoEcBNfmEefNLgDnWbZkufnv8icsXsc9/658guu7+c7hXE7d56CIcvTU4oHk&#10;PPLLO7gm36T3kAvXLRd96VPvu9+8JhD737rAd+lf2HNpm/+cfrfM1Dn2sbBxQL6Fu7jO4YzHccPG&#10;fxdsOF+PD15YGgfyP5D4vosjtqHvbBo6J/1A0zDlh/YNy8dsru54vymFpUWRlgs4ymMDnl9SXnvd&#10;O9HdbPfiiy9ffvjDH11efvnly7PPPnd55pnYeWyU7VvYc8PdffE3z7344uWl5Pn+977fp5i0hd7o&#10;+NRT3ewyht2F76fSRsC+dcDmGXC+N0d2cyxlZ3Pskd7gBdxEN9/sdSOdTyXkPG1Fe+kxbe8MM5af&#10;Pu+mw+Gd/7U5Ic/K4+zDrnZx+E7l6ytzPIdilI3vMDcL+BaQxc4XX3jx8kd/9EcFm4D8pyehtHlP&#10;dHq9HRnOa9jctBg6Bq1hZtpHbK88pM5cd4Mk9OGj8YHR680ejLvEKyPNPAE9vTlRPfHHXrtnU9N8&#10;9xe/+MXlF7/85eXVV165vP7Kby+//Ju/vfzy7/7u8tvf/LZP2zz0yEPd2PLNsR/88IfdvPvDP/rD&#10;y89//vPqnK6eevqp49tivuFo03R42qcU8i9yC13Gj9HL0o7HUl0e+Fp8TGvoOKbjrEQY15H/Ubb9&#10;Ffkkrtexwc47U//6387f5DnqSkTxz4bwlJUOEdqUY0fsrfMddtZNLjelDt3Sr3M9JfFkXpH46iL9&#10;PrvZ8Qg7KiQOTy1j3GqMXtrZ1Nht6ak14T9tOfbUTQ2yzDxvX+U367bGe192TapPPvnel2+B7Vtp&#10;PvY97+PJnuSnB31wnxDTH4e2ypqMWt9hd7noU1+hGVgraD55xMPBXmNLX3+eNO1EH5c0tkY+7EFb&#10;1t67CZV2S3a1WXLLsfaaY3EGBx6d06/XgMLTN01lrM0nee3nPvVFtkFU2cNF7p48NG7Cq/zywYvu&#10;fhc9foL9fI4fHX7k7njt4QgBTQF0dP0zsPM7RzJavcsvb+2sceElcuhaZa7Uu/y2DReXFIlJVVfq&#10;YRti8b3+CnSu13pHVniW10b5l19EL8ZTO+fndw57wLsbX73GsHzwXSnPnumDb+aHjFlW9uZqXrv9&#10;LdsNMa2rdjIb1fKFkMoA4G75Hv7GLy7Q9bUNwhsa2raDB+AD3WQkna7lxav48oT20L1tqBvEidNC&#10;Kpe2uxxTrrrwO/y0AFdld1zn4jgZH0om0pfm5WXp7/cESxPc00Y2j3IC+py3j4lPQMNsWM+nN7RN&#10;+jAGlG/xn8/3GtRPBAT929z84Vv+wZ268D+UTNg4R6GqaRibkTZlmHvqU09Z92/4YXcCDGjIv4OP&#10;mfc170Hfpm8oLRDO2WHnY+/zm5QtZq5XP5B6JSopofJPe3Rd/hPH97M/dKDTuiBe9F3mE2yGfzY+&#10;sNnFtmtHcP6n//Sf/gLhkFFAF8hyLg4yQlVQxeJVgjDxFfhhvCUs+VW8AhFXJjAZcC6P4Nr5pi/u&#10;c5rya/BnPJsmrswFOtFgiDkXvyCfMudAeLuokMST4KcR6EiFrW/Pz6FlE9ACXAP5Nm7LL6xsHOVd&#10;OS0ueYSN23j5NZLd7PIY7srKkXLpQsCza0E5ONGy14v3fL70OV874DQTMU4jBvdVjOxb5MnLJoe0&#10;Wzj4jUUP3uCfyWEyHuVAUjrRVr+0YB0a5AMbRhSjqyZN+up96b/LHxB312Y2XRnHnWS71gn/4R/+&#10;YQfurhcW3+YTzrolK3ohL4MNj0Xf3eySDx2COGXPThxeeLQ7eJaurUdYGhzFrY43HQ64ll7n8Et3&#10;Dac6Kuvop99fezD4g6f5AhtISjnxFoQ4wpHFyJ9CdrNrBs3oi07hR7eIQD9OfPAjwCegB+0mPftq&#10;luXjnyPgfeVKZis3/Itb3sTdZMqGcD52orx8Fi89sfXGG69fXn311UxC3swg/4NugHnNwGeBz7/4&#10;LCXSBjPo7ZOuHZCNnwMGAdqCAcdsfqEjdWQgPHexyhtbyG86W7KaxZNHH328g+rBgbrQZREwcVcb&#10;6jt2wkdo+Obr2aj4Mp2Bwau6IOwif3SJO5twXsv45Zd0Y+BDBtvudcTu/Prk8kkGrV5P8XkH1RnY&#10;wJWqBPK5htC8suymb2yfzvmH+maTTn45tmYywFebiJqAoKgbXZlU49OgTh0G0l+Fl37Anz9/JP1M&#10;cNyXMt/eZyLE9shs7vjAM9nYCPK0mw96p6rUl7YSHfg2oFclzvfRJm6O8RHk8i1M910eTv3yoaPp&#10;qWvyhO7UjWbxvuMRZRXIpb4yMmg+fER/2oGBnDj41EFuvaa74BnxjVB3wia9dhN7nDboemwTTk8t&#10;mzw+8dgTlWt1ETp09p98/NF8yPi99/sdM/6k9p082yYc8fEI+4q9Guyqd+1U32dSzibkH/py9KNr&#10;hoiagxY04GeeMjzopQM8BOdkXph2pb6x3aFrQSaHe+PUXs81KJQhj+abvENfTaeA36FDHUc9xa1+&#10;EDpLg4U1k2Ryj07YZK6nTOSRMt9EbzamDnWHEvVNWlqVJaj0Z1V/j+Kk16LwD1I+rbrxt7JTni1/&#10;m/rku8Yd6b3LMKD4FdLeZzLWFj9x8LYueA6ew3sYS7X4GXuyCRemj3jHFCY/kDxAueZPXGIrS3LU&#10;ftfnpEBACJWpl77bZrSlJPFj63vXvjfIPzD1NvWUZ8+23NjR6G7DXoNNR9IuaqC/dhZaaweuK9/I&#10;rb5q+smtQ3x5PPJvgNeCBr/C7r+KrxHaDrR97cWNA3AeIA6l6pRv6zjTvGHPB9/QI/eWO0PT/VLv&#10;LMpE9qkDzXSDbvhM7PuB+fjiTqosaITu7eu+CxBMPspvnLpKzB16zuXAPSF4bvnKyUQffF91dcTV&#10;x4b2e2D9LwhPq7tZ/AmP+aFt66mwD3zXuPzVBo++waRS/NLRmx6Cf2g5ELTYlL/arfyTVF7F3Y7g&#10;JNPE9QaWnENLgr5z8OvfvHJ57c03Lh+nP6WvMNQFhFwET3BDjiYLW/qO2G/98eET1P5Vv5d6LGTQ&#10;Y2xxbY3PFpa34emgF+W5JL+V79r3ts/OdYbVli3fCZuX33Dca/qY+o/23dxxJ4lvf3/0B/KuvORj&#10;g3tufHAdk5b+obn0XiU+5+rrTQuRx9l+4F5ahfO1PKU5UB5y3brp62g7d8sL8m3fRWbGuQ+lXm3u&#10;ushHbnxB2ln5Dw5l+InKOLx7CqULoRnn2AiwwLfj3JUx/vnuM0+Lz7U3ROxm1y7+w0G+ysg3shsc&#10;i6c8nHAKe67MwneFLS98V17nW6eweden61sblz+ljH9mMQtfcz4weJt1msJRjk8wlpjXGApXGZ94&#10;mrL3ngPnd+lb2LDX8LGNtWlxym9wfr4W5BMWxxm27u/CcYPhP9kPXClzPPmWswBeFoohlWmfysAb&#10;Ok8/1/MK5UBsNNnmXFEhJ7d+6rtpO9N/DuJum11zU2ff+POxbzw9dHn5pZcv3/v+D2vf7PKxx2aD&#10;V17f/vGNIb7Dd7C/9/3vzWZX5nvPPv3M5YnHH+srzN2kZXPr6YCnPaT7XtT3Xn7p8oMcfxj8P7KR&#10;krLq8xTZi8+/eHn5hRcCL16+l+sfZM7+csrZPHrhuecvL2Re+WLgBU+aBTyB9rzNuKdmY+35Z5+9&#10;PJe6XD/11Lz+e14BHnh8aEETGvFjPlBN1Xcc/iPHMDoQsfF9fAUVXTVz6Nj4KcL1Vx1RknmiVwP+&#10;2//3v+sbZYzdf/Ob31x++ctfVm7WFNi9eRDb2JvkqqfgPreJvammeq6daEPs+mbT6u3d9dLaTseO&#10;Pf1hs8vr7r+Nb8NH19HC88wFvu6NdT/0BN+zL1zefePNy9uvB95+6/Lq6+bEr/Vmjr//xS8Cf395&#10;9bXXi28XdoOg8yZyN9f3akT6BT+MXn/0gx8Ffnh5KbrzWsvH3Kyo7pTvt4YCjmRumjtzudgkHmLn&#10;9c+5Bp2f4dv4F3P4lSdX8+aUwKEd/JMnG3w8duv1hd3E6jzGGOTIGUSVvTrgTxlzxI6VWsW0LaH9&#10;xtHXrF/RB6hLf1F/n1L899XnBOZG0Bnz6Dv6Zqoci6u6o4fxGRwlutTbm1X0n476YsAukt+5tQZj&#10;QPPxbnB9krYbu+pbX74YsAH0YdLezZzR98De9SkG83d48/si+PqKv6/clP7N5dPYqY3RbhzlvBtj&#10;AfUuDejbz5U42sT0AMIjsXmvMvX6zkceezTYL33Syob4CzZZEr9PkZGbeUhv4o3UrFOZq9o4ffq5&#10;Zy9P5OjzClFrcXh7jvGQMg8/agyV/vfh+K2U/TDz4DffeuvydvjzXTu40AIfQJuNHGmRnkZbvOxn&#10;2rMme/jOQNt6bW7GF3XLaV/RZGwv3EORUrOuITbJGX82D5y5bruNLuHacUYtCq7kqc6PjRB2Uds4&#10;7FLZ8SnxA8nzVXj/4rPo4ouMp9JWvk2ctjJtQnsIBambz/omsvJdQnR3TSR2xtd97/vf743+NgYE&#10;T+R5AtWaJLt+OO0ELV7P/cWn82RS22VwlQ/04z2/yiTXc5W29mDaaHRhbNs2EV6u878wsf1SN3Ct&#10;X8X2hLaJ0KdM09FPLkf+jaufIXMyxe9RR2WUwPdtG1WnfMLiEAd6nXzO4ViovA+At7hzbk6RQte0&#10;xTFPmg0ebZjfmM2cwSdeuv503/5UHhKMn/hxct84YXlXz7xNb57wR28Q3kNDRB5xRCD5Kw1H2oKE&#10;ylDZhL5diY0kb/unlO9cK/TOOkCiekx6fp07x+fI1/hCLgTyzGH8o5/zkW/jGp9suYaDvCqT1JcM&#10;iVND6FMmdM1TvemnUqenLl1bv+aDrFFp79bC4Oomduz7kX0d7xNP9DXBv7PZVUaCjBAIdomQSUHn&#10;NYZT/BpiBZywOIBzaRz7GgcQdxY8kBesIZ3zL55zOXHw2qAwyKpTrWM9Ft0Y1wnXOIkA4a1SEpwN&#10;TNw0imMwEx7OQb1oWJxnmlw7nnnf/I4LwsrX8Szru/XBISi3+DUAmyk+qugOjW0QnIP8eN8NyLNu&#10;FlcN/KhH3JkX+Dev82tcQKf3Zcp9HTTdJMlxOoOiqhB7twMWy+bRKIDOKtAPbEf+vUsAzlzD1yfF&#10;8tNB0ENpCIbK5OuUpYvQDS2aVhYru5WlsHJcHhyX381HLlveUXDOjjQMdzasHDbtXM9Zfs7pAFhU&#10;ssnljqx9D7CGp8zmXTyLXxrdcXa3nf6bo1wdnIN4cWfdLq/na7C0L762gQwicsLDXe57KDZ8DKxq&#10;B/Aq65f8DfgNOPSJpOBzbiDdTo2ug79OMnrsAA0cNKkf7+rgpHeizkb3zj2yX71MlSNjAQ7hLPff&#10;F5ZfMgT0Mh3KwMp25QOX67Oc8GiQKK9JBifqbsa3fCj27Tf72HzTo1sTlK8yCIyVhu/4pEfSORvc&#10;cdDoCcnfGkWx6Dh5Mm29+LToTHbyJeN0MpF/fJeBlE7B9Sy6k7PrSBvtke+tfcZOHoo6+41SizEG&#10;sAa2H2RA8lFotdlhwoS/r9Jh4Cs2GHR9/WGOZFt5ha/ac46fZvIzrz2YuxDdXUVGOjqLPQbDzRu5&#10;Ths47upyx17S2JqJS7/JlcHkdKhj0zaC+OhuOHwbWwjxvTMz+QwQxwfr6I9BEpuRv2UeCs0WQfRH&#10;iI9sIzp3BMP7eDq6JzNJffKxdHYp+7i7YAKPZaD1WOp5xIJi6n2Q4HWgBojeux75e7VdJ1SpNxrI&#10;/+gnAxp3qXmNgoGk1wB6ncc3gftiL0A+rzraASscHfDiN3UZVDoKup9tW2N7057osncAdoARGciS&#10;49rq2o3B0LTTUCifAWLk7tUnXlXhdSfzSoePMmGOzthx6mkl6g4t2rr+cgZN8wpiceyLL3bsJnjz&#10;RW6Rp0lB+9eAp+dMEL1GcfQ2d7Rfn0oIfcPfjCe+C7adsh1+ctvfqem3fbJN9K/tGWPlMgB3fOoe&#10;k3Y+5i+g/Nj3LgyXvWgJnZU3W/o2tmRK7EmK2JHz9mfJt09zfRPdOobJtLdHaoueCPs2eL4Jv4Xk&#10;2aMp3zfBdX/s7YHgVcc3cOXYtk9/DzwcGHuWDz7XmfElLnmCG9yXOu8LrU2np8aFxqaLk3aAstdz&#10;9bAnuj3ox1fOx78c14yyx9GbkKuBKmT8/4bRHx9705sMjiYA9Mo/kHn7hqNwbTj1sPmWq06nf5C2&#10;Y5HzAvVQwSopEpalZ0CebR8tr/2IC7QPkjv51IMu0Drjs7esumZBY+rduhfn4I2OIrMCvPAHef1v&#10;8svTSamJujLR147Blr76/dAy8hu5Lbi+C0trgZ+IUeNl8mvX4qZ8F94P2ReO8tLQ03F4bKX81i7Z&#10;XOyDWA+8NzjknL/mP3gow0e4xidOfvIg7E5gDpr0n5t35ehcXlXUL6XQyPqmRyBsdWS+MnZckG/P&#10;pY28Dx43HtAF33XoZOkwodMOaisH/fhH3NCkva5d33ThunlONAvdBDHmO8Z9+sO333m3m11eW2Vx&#10;SFvkW1pfbI4clH8wfdPDFvriW9BdPaiGbgIdH8vc4KStmfRKfyF4DpEdfEy+wTV8TNy04Y5vcgTL&#10;V3K2XbYPVi7QeuBP2+r4Tj2Rmzhwln/HP22DIw93mXv9Tcdi6Y+Mw/j7tc2hA1naI9cG1+gWbva0&#10;eVbWQECrQA+9CSVlp30OTc2ba6F6bP+BxwkjuyN/8s7mauy0MLgan3M8m8OYbN93LMg9wKYeCc8m&#10;149Fd8e8i631KfTwAefj6T89wdLXGEY++MSXgC9h5TkycbPP131d/a9//avI7IuL7yIZKz/2mDes&#10;GEOn7SbIP3ow3j/0leuV34TRk02QPd/j7fymz6VJcE0+0oWpY+iuXYUPR0GdsymZvEfVu3EzaZEH&#10;uuCjvZTrwtBhe9VzBj76SP3u15n/rZ0MXzcazzSjyXnrPcJcjw+o/pr3sIPgk3dpGnzLz4n5hFvd&#10;W+/I5Hy+YYpO2r20HgJzJItEdePKJpZbZe4zJwR0SVap7/69Zq85Vgdef8lnB3fGJpdv069npGps&#10;Ia7j4dSbf6V56Om/lAVjF3S0fIvfTRG8lsTm034GBP05O/zYfODjT9JGH7q88KINJq/WfCR6U2sg&#10;+L/68pvLe++8f3k3vi+cxG6f7wbXUzbDMi55MDSm9o6z9bvivGkAPP7wo503PBo/+OSjj12ejr13&#10;I8p3fgPmE0+Jf/zJyzNPPn159tjAevbJZy7PpY4XM6fsJthLNsBsigWef7F0Pq8NPff85eXM8W2u&#10;vPzCS5MeeOm6eZa4l17q9YvPPt9NNq9oTIPtGyQ8JbGbRhaTOwcO7zZobIJ4ugyOn/74x5cfff+H&#10;l6effKrfJ37KWDl0R8j1Lz/52U8vf/bnf375/ve/19eq/c3f/M3lvwRef+21LtpRnvGEMl4PaLO7&#10;30GMfDuWTZtxzt90XJ6847dCR/u41R8Zp38JTD8xR58g6E2s4SuOunOhLoJHL+ZL99c0vyndf/JH&#10;P7/8yR/+POePXX77m99cXnvt9cs7773bb3LZHPHtpI71UsQTRq+/+urlH375i8uvf/Wr8PNGv+H0&#10;bXy+zajHH8l8wVwsdTz56OOXF56mk4AbAqLP6jjpz0Ruzyft2RzR80Rsgv2g57HgeTQ281DGMfdF&#10;Dr6paP6lNXjFoidXvg48EN7wc1/8iDzsk93ZcHiktMzGmvmgo9fqu4nR3A7vysn/cPpsc1QwmxfB&#10;mfrIj/12Ydg6SvTT9j4NvH1q21iu9YVtXwmNm5PoJxAbeiT6682HAe2AzlqPvMWRq9TDH/b1Z+lP&#10;08Kr3xlPSNffhOLks+ZmlGsWbVPsi8z5vwrf33APyWPu4FtMn2Ze/9Gnn1w+/PTjy6dufk3er0OT&#10;sm5u9w0rR3m/sDaSvpwvsNAM0IA//aH+rzdhPhEdxeY7b0896jSf5Z7Q45s/nwWP+j6NretXH33y&#10;iR7j7Qm2vPRposSh1SaYfvbBzOvF2XT78JOPL+95cs0mXvCo44H2x/riRy4PJS88Nux8j8vr1z53&#10;o2/odgOtDTMbZzbZ0NZvzR92XJ2mLH3TdSNjT10f0MaiL/YX4fLE49OoN/ajPd0f+6ldBR7U78rH&#10;IWtv/Ac7jN72Rtr2i5xo0vsGpdChLvl2Aw20DasRneELZCTSvG3H1jIS1/UI9pN6v/0y+aShTf3o&#10;PfzEU088dfmDH/3o8sMf/qB+FJ/9rlfkaaO5/chBU8R+bCbf342uz2yKJu/yHwrndae18yDCL0Bz&#10;+DNG5KvYqLi+pSC4yVk+1+eb0sTf+qkBeOrTEn8+xw+dbZy80weiHz2lKPE9bfzd8E/V0zRCyB+Z&#10;7Nhk1hymDnmMIbec66UjF43LVXntRr65QvQ+5VJGO8754L3N4RY3GdZHZHzpXHrnWUkT5DXObZlE&#10;wbe8jv/ffv5E71GntPKWeHn4LP6JbNHST6QESq9f0pRRNpVM3PErlv7hW0WtLP8mTu02tMTN3kCz&#10;10fV9yTHvj7z88jKN+PiQdv2lavnqZ8Y/tyY79MbIahrVWRpXPKHf/hHlxfTn5NZRzI2u86Kwaij&#10;uF2cFrfOu51rGor4c1ihVnBJ246YUlQONm3BNdzO5d2NNdeO20AWFhfi912s4haKV13Ka5iLR1yg&#10;Uif/IfUalj/gHF3C8qQswNM9dR34BeWAIP6cD56V7dax55u2dW3djitDdWgYu9nldXk2SBg7ENS1&#10;MpF/aVsZb12ul5fFfa7T9dIutk/oKMuwYmDfjggnOA/wdY7t1BINGKXr6eiSIeUt0sXDF9fXSWfQ&#10;QlLa6DQuhTmonQQlprys7NF4XiAFKzv5gDznODKSX0fsWhn45BFvw+WHP/xhN7vEK7+4pS+cdSQN&#10;HYAu6MVml82R8yKusHhW/lu+iwDpWNq55FycNDq4qxew/G3cXgPXqzdBffgWf9U1+UX23xy6cH0b&#10;KGsvwRmJ932roXVetVc1t2OlEyrrhkFAWD1paybzqTB/Y3v4Bdo1GaMBrQZDNrsAnYhHZ/EF15YT&#10;zufnsPmFzbM835Xr6kOelZvjlhldWSSMQ//SU0+eauxf72a02WXy5tWAFoL6ur+vcv7tl8ETnUVu&#10;yNER7EKjSd/XGWBkvFFZPGwgFj3Mhtb4T2OP3rVAzpF8vxUUue6CvYa1dzjwa7PYxC7Ei0tzejj6&#10;fTj8X2xUfXr56GMbHu9dPvz4/QyK+YgM4g6+PNFl06udWGgZGm7vA97FDIMOcZ+lQzawppO966J3&#10;jZFvJhTzVCP5ZqBsMhgc2jEfZOLive7sq/YQYvvkBVvMgJ4NPXTfcXdd82mPsaXg0P5N2AyYTaz7&#10;ahuyqexiQ33FDdrTVoKHLdpUeuThBy9PPv7o5eknUn8mH0+ZKAUez+T58eB6zOtNguMh8qP7TGwM&#10;BG1+mXyb5PQbHW0D0UF4+jxt+7NM8N3RZHOsE6HI6YE4Nh7y4dCi/milbeTrDC5tmkZbR9uSMvaq&#10;7VDrbNKw84nXZsc25m401sCeyI2OdiBXHLChLXKqvYcHm4z92GwGoCac4jpghjv1w6+NPZm29kQ/&#10;SJ2JYwa34PHEtd9NHhNkbfiRyFB7tUBnou3uL4MIEzJ3eupnlJvXRhoPRE+HPaFx23DtJrAbHz2P&#10;/LaNrt2tbyQd5TcUx5FfuQ68i/cGM5Gc8y4EpA3WVns97bt5NETxoRGv3XCN3+uGloUjk2dDoqQX&#10;oj9PXYkHJl2eLnzo4UdjLLHV4BDnJg4bWz0PdNNLOXZZW2XXfGHi2ZjNrUyc73/gkQP4zNTNziPH&#10;60ZX8IPd6LXIqs5Jk0e6ne6k9fhwcOdoQd0GV/BcnxiLTI1vDUlrgOyoRknKB78r9qphZAUqw0OH&#10;fUomYBF79bY6dr3+dvQ5fUchobYboMfekXqUE9d+6PALbsi49n1pMGPxUzb/Bt0Jp7zKgh3ci2f7&#10;a4Prz9AldCFb/5eyQPtwvLaxlp8+rO1Pv5ijfNKudRxx2hY4P3E7fWrwpp7iTb1oqT3ekd3GdyPQ&#10;eeh1XUicdHUCofmrl+HLhn1fV5pyu5CuT7L5tpvae5dx77Q9y/gqy5Hn8DuwfslxeXBUvnftxr7Q&#10;OP3f4EIi+oTF0RvSIp/KQtuoXvBzywfOOoAHv3wf2lfH8K189SUbPzo4paM9ceqe11tJG92wp3O9&#10;6lsZS8KXPGRZHUSudAZWB8qtXMTRQ18Tox+MXixKuUv/t799td/57OJQeDce1iZTsPWyfRtdfGuf&#10;Xk5a/VjGDnyYfkifamxWOls/Ounqpi9p4J6QbGNH0waGx03jIw/+Qpu0QuJbf+1OPfmjF3DYcvsj&#10;csz5+tLqNnHCjoFMkJ3zF8bIfMPaflnIjw2oF+30aOxAZ+opPaF901t3ZFFe8+s4hvz4jdjDymLy&#10;hXC8BpQPY9c650fP+Bi728Xr2scha3g63nJzGP60G3aUsYVviFrg240ud5qTxcqBz1XeIvXTvmXz&#10;tAXrRyp/9Eib84os5+NXyIYf/fWvf3355S//ITL78uJ7SC+99HL7bTK6lc2/cqK89uRs6nU+18LZ&#10;Loa3hcb0/IbzbONAmaFv6pFnYPz86GHanPOiDXTzpl0ZuUy7lE4RZMDu8MvOqyt9kX73G3M29n/z&#10;D5O2dLMB10PP7XrTyUBd6In+jrStEz60DD03PAvKD59T/+K8C/JMcBR32GZhUiLRpCb9iBtS4I1d&#10;W/51bg5RSN2+xWm34T591eDv6x0v6d+NU2xudekmfVE3vCBMvUac5VUfm3JoS32rw9WP441GMLLp&#10;jVH59RXIh9ySWD1rv2zSTVU2N4zDvZnDXdPa3fStFnHTZqO399/74PL++x9Ef1/3SSlPTD1snGPB&#10;FWAt+TuOThngvIuzae/3Nw2X4Sr0pTUlh+v7u4D8SOq0YWED5ZHgtclkk8yTYjaYbISp92lPbYnL&#10;EXiay8bbcz0GPDGZa3E2zmyIPffMczlP/LPPXH74/R9k7PtUxtZuJvuwc4Ch+b7Un/YfOtioxW+b&#10;FE889vjl53/4R5d/+ef/r24SPWfDJvW8+Pxzxc3HeLrlj//4Ty8vfe/lLiz/1//yt5e//Ku/7OZ2&#10;n8zYPjF1mBtbhDbmFuaVZG62jA1HLuYX/U5xfALd9mkO/umwgz5dEht/iD7Zpl/swo19s+kYu8gR&#10;uEkjyq5cLZib17z04guXP/35H3cT8ZMPP7q89tprveGTjTwePp6O/l9++aW+LqpvxUn5377yyuVX&#10;//APl9/8w68vr4en995553J/Oj16sGnpKbL33n7n8n7m059Hrl/l+otPwWedh9nUeo5uMsewITab&#10;XY91c+rJgI0vNy+ae7kR8f7UaT6Hly+D5/OPPglOeooMA25I5PvLJ7mkjm5O0p1xVvzr3OyY8mhp&#10;2W9HluSWeirHtCFl0jnWhs1fPRHmCaIHj+9J6zs7L4+P+yI6agNMsEEkuKp/BflVR+phy4ceu4Dc&#10;zFPv1U8FtDPfUdMee8PxI+bGqc+r+4PHDXFB0DEG0AdZIA7xcR3Bkf7rvtjH/aFZa//s68zx3eTK&#10;jyePGziMD7954L4uNHuaIkSgNOMXY8tQXbxEOrwam9lcclOkpyM9uaUPDIsRk02yA76xaJ25qk0u&#10;dSbuS74RjVHKZzaiMl7oTfXi4n6Wjzik8mAjzuug3/3g/cs7H77Xo80uG1gRQOQRGaa/1T/fHz7d&#10;0E0ervXfNsVssJHDs7HtF7/30uXJ2Jr1SOMU4x6BHrStHWs48kPaEj/GB/EBNlFZiLWH+8PwNxmH&#10;fxuwhvBI5mKPxH6k1w7JK/HsMmxf9snEiU9Z8o1e+8pDPjDZeuMsvIlbv8Mm2G1vuA0Ofgc9938Z&#10;pxrgQ22wPUBJcCUOnj6Jxv/nqI17WwX//ZOf/qRPXbIf6wedv6Vc+48EvsaYFg8tl/rU73tg2svI&#10;JXYV+pQVxF3tOKG+ikw7RnogduFVdPLOjfD62a+MC/VB5KEsubctHTrIUTvoWCLH8/n0a6HhyOeI&#10;/PWlDYnb/lzYeva8QbnkOdfnKMgzY1UbXcbMN5hxUPiMHoaWYy6aX8c3KacGcU52PoEedez8kW60&#10;c3HdWOZDQsvOW9DS+Yzxca5nXWPqRt/QYoyf/lJdCRuHJ9D5Q/56nfQd62rL6pKONje99+avtJX9&#10;Rh5bUEiZlbPKK0u4DpwdzzmqSx4hB9Ink/qm4NDu2sYTZ0jwVRpHuLlusPMX3WTPtf0CPopv0q75&#10;sBASO5q3mJhfkT3ZoIld/fGf/Mnle+mXuieChr9IQCTCMNnJM8OrEIcRwnJdZv4REPZIOXXeh1B+&#10;X74N8i0oh0ALbl10S6e/k/adDMG/4Yzru84dK/iDlzWI5avXR9yZZyAof6bvXIdwzr950bf1ntPP&#10;cJbxhsXtCAeQbmHZqy0MODxF5BoOQZ5tBGe5KKeOcz1nvOgUt/Rsno3rwgv5hKRudsVAa80JJfOA&#10;G/VjuDXkps3RJpkOy6TR0U5uWmPL6QBQ3M7Ddf/fAqepYa9jQxuamnbI+ayXBdfrBAVx5OMoSJ9B&#10;+td1+j/96U/r9OGT5yyXs3yETVcecPJeLQn2qS5tSJ7NC5ZOIIirnA/9yLtwzud6w6bf5fuMf+tb&#10;nBsvGMBwJgYVdayJ14EGy3TGhzLlVmvTAl10CCRXB34zaY2+Q38qaualo4Mi9RwyQCsQ5NGmd7PL&#10;E5r0snqSX5APFP/vCdLPx9Z96AqsfmrDB557ZBF+xte5Gzudj82WyCYYmwcpJm5vvP7G5c233pwN&#10;ZrqVP/D1N0D5L2Zhpx0U0Jlpd5GDQUo6+EcyMN0NnIcffjRHCzrDM3ktLQYCNnMeNKA/gJ50RtMh&#10;Re/phOB8IO3pvgfC6yUToK9t7nl398eXjz/+MLR+kmsbdzb+5qO1nxyvKETryrm6ynFvDLhCJ9iR&#10;V/6d2584PLEFi3oGKCtfdqLTpk/fkOpdhgH+3ILjY4nzCHafCHooMtCZGqh1EBA+gosenKu4CxY2&#10;uR7KILYyezT4dPQ6usPPlZahw2bZgyn3cHzMoyAy6lNdkXWfNFN3JigmiGDPDTa/dldUBIGHbROe&#10;LjUwsYmlfRgAmwCZGBk8+q5aB8VJM0B196cBir6kG8fV19gmwa3t9e7aHmcw0X4y+Jo35fxaJM5z&#10;Bo0HDjq7wujMb/kH1UOymkDpK7Uv3zrQ1rzq5TnfTHj+2X5I+qlM9m1odcEuEwJ3pFt01c9qo8oC&#10;eNDIBtjvnpef8NKFlNDvetvttsmG0Hu7zjl+/J3yLmy425av4YT2blBmcEymxdHF29hUxKnS0txv&#10;daWdZeQUmeNlrru4WZvMkb0fkEJzTNk+6RU83dhKXfMqwkhdey7utJ/aSSZZme50Q42VwKGO1qNu&#10;eAamnI2qweUpMXWwB6DP7FPSuexkMPiaV9n2oAaqyYdvNOU4gQ+K/DYi5aX7Kzgcx2tgX8oYtOb8&#10;KsfY2UwK+bZj3CRvQtNif2D1ddVrfuNlJm7bAWBHC/UvJ2IMqm08yCetZcLvll1ftWXRgo7FcQ+u&#10;o175bKzXBu7kc1x+Sm+iz3SD5fvMI7yLQ3nQ64m6BvFbdvMVTnX8t4RzWbi6IcZ/svHEDZ8r25ko&#10;CZXbQe/S3PZLhhYt2ranfYPrJIx8jzIATiCoX5w6zniVWRz6g8WzkzCh9Rff5B16b7bwXWni78I5&#10;z8aVDm0nYWV1Pc9P3Svvc/q13KEK8ZXvobMNyroWz+ZNBvtqH/YfG3GH/jvvvXd55fXXLu+8/97l&#10;s6TNk5/B2TZ9bIiQpQUoNhn6+YQ0bo18KtJ6Um1pVFcmddXzkSqsHJcfofkP+pbukefIRtj0hXtC&#10;cLX9neSs3Lkex8rhoAYO45jF13ql59CbWHJyD635U9I5/elndp7nWv6lfevacsMLvbPN2Pdka0iu&#10;yef8OEoG99CW0LxH/ivkJ7RMhE8yLZv//C+oniKf4q+dkYN8h0xjA4JFQH2v17Thie74kPrghBuP&#10;N12YT5jneXW2vOYlvqlhHgyHOpWRVygNp7D63XA3/W4ozwfO4XTCxK++b/HqLQ/hZTe6emNPjmzm&#10;iieym5qnPDsWZhEK31PH6FL7teBjDpsxb/vkm83N+b18TD3D79B4C0M7cDWymrmAheJbn7H4tzyc&#10;C79PvhvurWPzsPHjtJaT0OuJvz7Vdax66sml9XpWRRtf6Hnw69+/tdnlmD6/I7wgS/JIeOmYirtg&#10;J1fkhbf67vh5fcIEljx9BhEaz/Nx8LS/bT746fJy+Lf5vpPNLk/A9yaop55Ofnd+o2J8hXnPe+++&#10;1xtybXw97duyTz7V+UAX7wPF3oo7Kup1hD1PKAQsnFZMV8g/PCU+1LUPK6ctH7EVhzg0R3fJ2wW3&#10;xZ/82k0XhtlpeOyCbMspf8BBHzmZu9jMsMD3zltvd3PmE08xhb8IbuYtKW/h11E5cwmvXfzZT3/a&#10;p8JsvNlI8ySZVzD2KbSMv5/PucXE3/zaKwD/vjfJmk8Ze7O73kyY/oP99Tryd9NlXyNp/hY7Fk+3&#10;XWg+9Hy1ATJoGxuZ9BeayYWM07LKa+mGI7z0xtaAc0/YeR1kXzH43PPdAHo7MjBHsallEfHf/tt/&#10;e/nX/+pfXf4k5546pbePP3az3WcdT6DBnFMdXln4Z//iX1x+/Ad/0BsHf/F3f3f5z3/5V5d/+MUv&#10;uzH2t3/zXy7/+a/+qk+GePrOvIvM33nzzXkyRf8bOce7VJ7mcjap9CkW4J/01GB02zddBIcyu2lA&#10;V0Y/7Np8Ez1syUL9Z/9/2v6zWbvlSA/09nu89wbHAQ3XDbQlhxyKIX2RQr9LFOeHzRcpghMhDqfZ&#10;hu0AdMOb4703uq87Vz57vRvnoHsiyHp27rVWmazMrKysrKplos/mbKtnnsaGE/02bhwt6ssnnWzI&#10;yOvc2EVz2TvY9MjSxo5+og/YuKr9SBtoO3i1y86RNrRvJg4I2nttTnVcWzrXRtFbOPVT7d15WMA6&#10;gPqSqa/iM16lcI7xVdMoHbPuTDuHTps8fA9Pe0Vhm8cTT1wNcxabZuYU1ojkqQuS6/WHdg1i6XIT&#10;7tzgEbniIdFk3jWQyBU9FqzVsXMZZVqXMqFdXGrqk1U2u2yyVZYBG2wWsUsjixWafFsLzI00QyNc&#10;5q/dTAmPxRkx9Aka5eFKO3zgkxNJs1H7zLPPXD2VMdX3/7q+gqXA+jwrf23mG4DWLvoNdfO6Mhob&#10;EH26J+k+d3CxUTn0aUB+b+iyVqD/sRZnmyNv7VR01drDpx9lbLJ2EL2lu87pWnVTc6Uc/YOvzCUN&#10;Hhuw/aZocPA55OvcPzrRTd3IhO3t21gC1jzcrLpzfGsC/Aq8dqMrOEDneQFBPey6foiX4WhGnpk/&#10;hAa8RTfUqx36dpikiSNfR3VYb7IR3JtOUl4e/ebL1unaDke51bkNN+PWHp5hGvT2csKWPeNQ7/IO&#10;14b240va0OYazed80Cwu8X4CHsSjRx92vvjkE9f1MmssxxxJ6Fpr8nbcotvHOtHOyQQ0GI/g27qF&#10;HQ9aj/TgQo0s1Tl0H6Sfy515dQ6PbMYiccLt8r0OZzzncIl3zB8JfiGq8SMn9kY/ltZ+HnAsiA8d&#10;7JVNLm+3qV7RjeBo+YNeY5kndF2T43e/890+qW3tsRbWZpejzIRH4Vfpxa0A9nzhdwXpGnkb98uC&#10;+DMe5+KU0/jbGXXEnSxrbDhX0FvmDML5/GZQBuBvG3bPN21BgGcbd/GCc7rg2vnyvXQurs2nnoWz&#10;jDdsvsUF5KVwNrl8s8uml4X3xasuMlp5L77laesTlhd45d00bb/nYGVS5cRHbUfq628MoOD8DNG9&#10;HCOz4IY/fz2vgTziNnPvbgh97oroY7436Bb8V+bcBo7b8R03XpmViSBenpXj5nXuSKaC99X6qKon&#10;u8QL8KxurCzOQToDLZ7sdrPL97rWcC+t8sp3rntpXJoFcVtm22fDOe0mbL7zddsusGVS+mJAYqZj&#10;RBKzg5FzDYKMgxZSSMqlbJDFUKadctrJk0FXkD9/8nQyGlzhqIPaymzpE7SHwdZkySajhXh9ffvL&#10;0r/HLXs+F25erxzVueer03stP7le903lpKeNM5DvhK90xIExwL+Ridsvf/XLfj/BRpFXF376eZyT&#10;z2wwucsuEMeLAzyDYergWN81Nssg9sCD98eO3X91X5zj++JssGv32rgJLWjw8Xl38H70IZyZ9MSp&#10;uvfeWfDpUzOllz5EJpXRLCzcdRdaQ/cXsdc23jiBHMzDhuOfg3LR41w7au+LPS2v49QVuugw9qu6&#10;GrCQ0XP1H7LuRDmyJd/pH190gri2uk/8HHWsHGYxKw5XJydxiiJjg9DgQOvgpD/kWH5Dz50WQcgr&#10;crHZFa88OfT30IIGG48pn5No7OfBGT11DLF4Kg0HHb3LPzTuGLO6d1cGUgtTJrji6thWFvi3WZf8&#10;od/RpMnRpl2fXgtOjmwIrvOnnuLWzvgOrvsfnBs36tRo0zgvvSswdNFLMuDD0jth9VaoluM1140L&#10;1Al2nXzJ3DjtaBOOo62ucz+z4PbEk09cPfL4o93Auj/jKjqv+9n0vb0+n+v3JhfaeUPpRWPSNr+w&#10;NC7twvW5+Byuu+0RNmLKjT7M5NG5MDT+VsHfCud8xXXgcy6eo0SX5+nKgIU1G6ppUzBO+vV5If3N&#10;hC4ZZzwEdFMbtN1znrTZnJ28MwFIn80Yt1RfJosFdCauCQHX4nNaaRW5eppjzk8/6eUz0BoI1mV/&#10;9KNYEk03DhleIL8uuE1sF+Dg3KAsuee47fFlcGnXHPduNe22si50TDiyoSs8so87EapdWXmUjKnT&#10;8ayTHaNuwLTjgDzqHh0tIihSN3t84ND26c+L8xKa7yBT/S6POoTzOb7V4bjxm6bgyqSLhqnjtvSE&#10;TT/H38zzz4UzDcvzXgtwsdt0kGzI/Mzv1sf2sItrm2+z3bF5HR/ocoAMdxIF4BXUuXGLd9OVW/tf&#10;PPpE0oTNd86z0PpS/owD9OaAtN+mfXmekfuG3pRxyIbsb9PN4zdhlEDZLb/5t+wltOykw83f23lT&#10;N7syXfMdCZtcv3w5/vpls+tW32Zw2czOADU2hh0CkWlwN8RuOD+0ZehIP7aAk4vSr0+ML+Z8jkr3&#10;v4KB6gQbnUs3YBgP25bQJn5409f5e1NGefjkm/wL6ph6ijt0nGUEjMPVx4zF8/TPxI0vkj6jbvSy&#10;CwmrA9p99dC5wP8aXzo8o0qRKXbg0Fbs7MHPKUg/HzcMPTOOSbsJG3+c5A+9OZ2Iy7H/xc+/kdch&#10;W7bQAqcjX84TJBa6pY+8zY9Xx9jL6beO0umRed6vf72bXc9cPffcsx3T6TjZyeeOYgEJcLZREka2&#10;19fSvypcp23+KSOMTJzdjoe/q27p+LAQw5+59Jv8qrnJrwzajEfGGeOZ9ETmWvvN/NWi3N38vPjN&#10;nogeW3Ftq4cWZaaG6+B86ZwweQeE1c+he+6mXhvjuHQL8i5sW/3zMGWnzrKWMJHOxS0ts9nVlMLE&#10;JjR+ykyhSU+HyTE2vBCboUSz5Z9jcZ9hdEjwenW8zVgrZuxI9ax6FwTpo3w4fVld1/YzyJp/bmTp&#10;Zpdvubz7fuq4o6/Xe/ihRyo/1Yljn20OmTNZq1DOTVV8UN9kWpmDyiq/ra+0lKGhf67hzXHPc6iN&#10;S37ld0N55B5aU84cp982PObm8EjrHOYoJ4iXjsbKa6poOnr0M2OjDZg3Xn/96s3X3+h3bFzT5bGF&#10;0w/nrSefd17wxJNP9jWKT8Tfrk075hnmPLtBYS3l5VdevvqnH/+4G9qezDb2+t4Iejz9NN9Jji3I&#10;fG5fKd9X2LErl74X2fFpVp7Ar8eRFV7akjkXxK1Nr27k2twFmBuxMQ89PDfImT/wA9hh63D/+n/6&#10;n67+9M/+7Or73//+1R/+4R92XqGdf/CDH3Q9yttx/qfk+YM/+IOr733ve1d/9qd/evUnf/zHV9/5&#10;znc6/yAz8iLbXdfrmkLifdvNwjv+f/XLX1794z/+49WP/+mf+sSbzUBvrCBPNNEj44InUeQPc21z&#10;vJmToavzsvoD89SOJwD6naHqRMahQy/MlehGdSc4SI4efxR5ezW8p+8qv+Q3v+94RMcCNl3S8l0P&#10;6DdjohtoQ2fnZQn7Rpx9sqbdVlqO5NFX4gXUW11NwuatfQzwebSNdmMT3WTpNV29oTTzUN+X67gZ&#10;v83cjoy8Zt6nAcy3XZOJozJ0hsw7ToQOciCn6hFuQ8f0G/oytvHSH/t/0oXqWk6NB+TbG2w/ms0L&#10;G1id1ycvuvne1b1C9DI0SLNe0e+IxXZ0DhH5aDO+Tje1glv8pk1/JauhWz/tRtdBv/SWTR/qWrZy&#10;uW47JK9Xkz73tee6oUtu3ZQMrV4tJz+d1EZk5I0m3aS2ue/G0JSP5CqbbiZZIzjaRe3wzxoCf/pY&#10;Q0i69qTva1canzKVJ55Cm01e1/oi/PTC2oE2Q6eNKhu965/PGoTvuo8P1PzJ128RBh50DM2XtbZH&#10;520uj8UmW4tCT9ffoj/oG7m2dWtjBDKVtnby4uckTrw5hOO1ThmjDCt4Ms4MPjy2TduGcB86Ebi0&#10;beyMcnQKHvU4VscC8IxeTvoGcaNjB20HzVNOPrYeVfR3cG1QDl/4Q4NzcRs2/Ry/fho8W5fjpN1O&#10;S2VznNcehV98bHm+k3bQbo7yb1Bu09iU6g47kDzKd5yLLLdNznx17Iguu+HAJy26fhP5Lp+1m5cw&#10;MlmZOgfyGG/0DTyJ6/xLvpwvr1tmw5bv7zjfcL5u+T2eQVygeVvXnKOv492Bo22b/O3fgRlLjAWf&#10;to9997vfuf3Jrv/4H//jbZtdyxxGt/Jt6IV/LsizDXyz3JlRYYieOGXqIIS4LjieFAAusA1yE9/i&#10;2WvBuXzneEf84O/c8F/Fo/wV8gm+KkhD41cpv7B1LQ1fVt8e4XCUT7u4W8okaJ/sEuBVXzvSkf8c&#10;4D7zJh0sPdLI4CyHPTYk3604zf3+FhVUflJ6/FI46uh5igTD9U+k+P648UlPVfJVwx1OMllagXM8&#10;bsc/87xlzrye8y4OQF7SbUzJ89JLL11985vf7IBwlsEZFu/S5HzT9BevmNQu7r5iZFZ+6tty6loa&#10;Kp/AObje9M2zYc83zxnXhk0TzrQ27kCFqmhdF14uAxTcxjk0KxeoM5jTtl3OJ3r0p050DA2UrUd8&#10;zm2eJUMnTpyNpUEgJ0GfNvjuUyMGWw62dkLLmQfne+0I39KwsEH8ttPN9tu2K68HXOOTX9mxeZM+&#10;OuUpnddee72vInr55d9cffBhnOs+yeUprtnsssnUtiYrjlf4YLvmdXFxOuPUP/SQjQ4fwbWYNw4P&#10;xy/Vt053unySCU8fW07goNoUm6eixhmvc0jmATR2slUxuTHh49R/6G0GtE7qg7dtePAqP6fLHXCc&#10;G3f5cJZsbkm/dmJmMFsHrvIwqAjBV1kCcq38yG50vU5cYOxRaObcHrZpF0/Jp/axG11pP+rDKaIv&#10;wTuy1MahuzTEWUjZO0P3XaHXU142FmiWtpsy2kR5dx6lnRvvjj0Oa/Tk4KvtCmfs2dA2m3Pz8dzR&#10;xZ3kdUPoGIPanpk8iPeaBg6ndu2kIg5lN7E4oeHNhPWCi4OcPA/HyXzs8dnYlRf/PtyqH9Xhr/7F&#10;0QrfdSTINO2INxpO+skafpK/jJf54f3T5El58iRzNKDF4sI6ustTPxCc+L4yK3m13Y717SeHE7dO&#10;Uc9z7EQgNs0YocyEaXuEbX9qLLpAf0PqdS+da2WO7Bd8zZ/zrbOLpdELccVvYnZG9BUBHTdpaUjU&#10;9Bv6Hf0L3LrjnuiDJyznTvL5ftYBrnPsE2B7HrzDkzrQNH3xukxw59hNBudpr/0o8dCVI7vrPI16&#10;kDlHaTlZmv0OaR3pE9M4OOEAR7ophnO60jrhE5dydGYod7yOH/yDz1Fag2uQrqg96EX7fOJuQrMn&#10;be8E1CfVsPRdQk7Hxtw+drVt5W2Vy+PRVvptZXrkO5WR1kmkPAeU1gB8m++cv+ehwfEcttate2lf&#10;+uXf860DrVMPmPHidhhZw3ktL+Um/mb+f2mAZ/smaF854EzX2t7zJPRcj+vaitq3sV97Y0WB/SZf&#10;tnpld/C61xucb5w26tikbKC2/xgTrstVArkeX4wdPuczVmzeSQfX7bxp5+vNJ77+TGBltLC0XuSQ&#10;w6Xtj8Y/t8e017VPOXFHxoYZ++o/Z+zua3j0gfy8+sOH33/x8st93Y7X9LjBqL5XjvNUZurCC9sR&#10;+z2y2TpGRhPYheheaRk/qnwGxg/IEa7+jqBAwNgKX+1C87NNRz0ZN/TdQwSX8vXvzrgdxakjIKxs&#10;WrRVjZzYbDLg/5FNdZNPEnnUhiR764D31Hbb9toZLjK1cDbfC51xXF7l2ka57i/nvdHkRhgql9Zh&#10;sPQeoBxcF2AX8Aa3Y4L/revyS4BLeZDL2rTkQYNFSnRaNPPKN4ufFl0fz7zCawzxt8H56iUZTUDb&#10;LFJ4Lbqnu/gFvu1jMXheY0jHh5fRheFleBw+pU+Y64OdhLme8GXnjufzCYt7ZIfemSvCW3vOt8rR&#10;demiG/lNvVOm4bie8WdkW1/s7u2/bkyMj3cHn5RN1TbTTsqdw9A0YdqryC+huFNWKE2RM50is9W5&#10;1acNi3PzA+eD/3cHeSbb0oXnkVvLz1/Or+XSNKdCB+ktm3BJiFx5ypFHI5vFv5HxHfDpC0naMR3d&#10;Av5L18Hi8kQGWB122xrlc8bnkXsDNMGrrW2+eF2Qp3fIbHzlR2ur4UGf+NnseqPzJjbgscceqQ/K&#10;79w+PrIaBpVxvro8Mh/ZXbc9WkvsbWXl3fNzm9XmFM91mcWzeS75As7xKQ8gA2OjBV192LrLG2+8&#10;fvXuO+/UFxbGJqZe9lVd+fH9LIx7xSN/u3WGly76HvVZ1Petod/47MFrr/bVt31lXuoLZ5WfOkpj&#10;yrEF7OC8UeTwv0sr2zm0qqf+6MqmItGqPWk4itXGzWL60J//pZudMucxb+0ry491N232UOYNL770&#10;Uje43BTMFkm3CfWjH/2oG1LWTv7sz/7s6t//+3/ft+R861vfuvr93//9q69//ette+tX1qzUId0G&#10;mO+ke1LMzcZwCru2tZQrhwY3IsNl04xs5NMu1lt8OsJRPk/Bwos+svvgw3nTjs046z3CZXyL7LQj&#10;fH1rS+wD+Zk777fX+TB8JKFjUfKQG/3yrZhPcpzNmFlMNlfn/5sfk7/ea32hbRQcdIC+qEf9tUNt&#10;v2ktfbB+Ex8InQetnmCbecVsxM4mSCB64ym0tl3mqPTPqzfN79E9cQ9fPZY5qI0R42sIKt7W2Doi&#10;C/oQnULlju1RodLkZP2ElsmRQulR8MiLd5tdxj4yIlPy7MZG8lfe8NO9/FYeZG0j04bX2OfrvuJ6&#10;+0PPj3R1q/NaVtHTHMduxQ4omzL6Lno6j0w59Vnz8JS1pxFtEop/J/3xrbff7lGbq0+8/m+eb3PI&#10;dzPJ0s3B6s7f8HS0IblqD6/3fzjyfujhR5rfplLba/3s9C0bsvqETbG2cxQKzupEZOTGD/3Rk7N9&#10;BXJsySPWEUDb2Q3DXhv5YO0w3DbAzOvlebQbWzPvB48+Hv8j9M8awGyGzk22V71246trAV90m/x3&#10;vtU+gefk3+uudaWPra0gh6pF8rT92L0caxmtb0QP+pSesSf5KjPz6uDatgUrh5Xtpb60rTTBNRBW&#10;X7bctMXtcw1p1RtXR1nAT+nmaXjdcWA3xTaImzRtftQjIeXVMfXQPbIbvRSWfm1/23nkJmw+N91a&#10;E6Q7M+bMvgH6tox48zHneJO2/UMoHYnXF4WlufbPk6kZP7qedMhBWvk+6J26Rs4L4mejzBvkhtaR&#10;7W/zICiTiL2Yw2T7F4WR7zVO+GorOkgZq0IXOdaGJK71JSM5xDfR37WjwP7oa9//3veuns3Yoi9V&#10;qvtkFyHo5Dc3uwRH6WdhrBJ+FUgHyp5h8e355tuG1XF0XuBaPHznsGW3nj3ffHt+jlNm8+KFouwC&#10;3ijzdBrhXHbpW/iqAP/mX4UUd8YpnOtaGS8/wuYTnAP50OrJIU+Y7JNdm0ed5KRe51tOWPznes7p&#10;cK+hcb70NW/ytPMFPrGgfMRVyX5XgL95po5cMXk9v4Rckmaovbrri9CfMjMAT1galzfHPV+9cL1h&#10;eRPOZTev9AtfCfjlIJEZJwpwGOj+ts3KZmWyAW54Nm03IrXLbnaJXzo2bPuAc7yw9J6P5zx7veVv&#10;5kHPOf4sjw1fJKtXYTGRFlou+SUyNuRToxNdLiQ+ianlEtc2U++U0pnalr1Sbw4WPt1JsPImC3JF&#10;F+fBAGyw18d3U6EG/eg3/5Jw5l095zZbWDu26RtuLyddfpsNczfP8Mu5/SRt+sbVr3/166vXXn8t&#10;177TlXzHZldfuRchmZTdfc88kfrAsSny8HHn4/Bpw1Xbo1lbjQPsjjk69KlXNagw9XJ+OC3kQXdX&#10;LnR4eS5oiFvotuH2UcrHUYhrUUevDiZnMH3rwGGDxgBwcYwfnM2uWaTAMZzpX8Ag0wrowiFbdJbW&#10;0fk2OhLyU4/+i95tQ4ud8JH0YEcSHTv6ofaAIlCtOeqY1xhG1yIrA/hsbAUXZ7+bXfNdE7i0VxB1&#10;YqH94EhK4tKmaR9py5vABpWGXNbBD41kQx6PuutJux3g9QZ0dTYrZ/Oqd2gf8XUibWblOPJ8sI7u&#10;Q5lo1Mn0mkB5lIvz6bsbHFebYeivTOOEX+srWsdGlIXKZ9qwbVKHKnINH56I1TfrICTfTIAyYW5b&#10;u+NrHF+6x+FGmz7mdVm+C8NxIvXe/ZY+ArTttHP6TfouvOojr70jy/najNHlkeGl3yZ9JC1IH8mX&#10;7pRp7JaXdsAG+M9HYcue8/2u8GX5FgdaZ/NkHdTQfafN08gj17nIMXRysCy2qbd8io8sggeH8E3a&#10;6KejBYPhzYQ0oM6wUZsJXWQFV8+VRScgIYeE6iZ9Bto2v7G1Te1fAQ39PygKOYeb/g+/4tGZI3nS&#10;p6YNDL5rKGfON4hOu9c+5oiWDc6G1vTB5hk9dpRa3o6wbTnyNykln8g/dqd2zTnZtAy6D33XVknf&#10;TXP5G3foW21NwHHtjgDP5tu8C/CJW30aeq8DWsVv+k0QlFnexZ03f3p95Ns81/17QPlOMppr6N2w&#10;OH9XkKd0J1tz5nrjBeVNXMgZz9XfI76480e3yNirX+bGiow3Oa+MyC3yXpkCvE37jTyb5+AZbL7G&#10;H/nI+lx+8w8d6JkFw8tiRdp585fmA7auM0y9jnMubuvfOoSVPzu5cgHT96/z7HFou47ftt7jzSBK&#10;mjrYpdVm9AAA//RJREFUx9aVHxo+yvmbb7119av462++89bVh/yL8NNROlV8Hlpns2tkmIo7Lo1i&#10;jJ1pYyWoR4xEtgGN+szIIXD0n6VdgaE7R7QX2+j18D+2uHrYdNVP+dqbA6f2GZt2jX/r2A3wXh9x&#10;gvhJGxpGboGeOxxjckB7rZ45F0eexiOT7F14Ut6YVYhel55DNo5L3zm0br+DhjMI8it3hjOOc94G&#10;tJOV+NNRCf4Se+/cwtr7mQN88P57Pbc49fRTT/dJD3ziD6gLjtFP/pTSE4fn11579eqVV15O+qdd&#10;CH7hhec7nusnwuIRznQ7ncuNo9fHKSYuYc6xuPmvb4AQf50+Y9LIQ51rxyKywOpMc3dRazcurvHt&#10;uKCWXB9jkGtyn34ZHci42aetjb1wlrAL8V8SJv1muwlTfvRcHJrrI6b+L2tzx+Vxg3Pxm++rQNgj&#10;/IDMep7oTVqeN4/Qa3KqrIQjbcvkx//tKwyPyKFzxmT11hdjQuJwIH/6WNL6XsAWOMqMzpS2GpuB&#10;pX1kop4k1/+YwI7QSQtnNgzkqY/78KPRx3ugD46R50edM71e/fW6dz4y4H9uHxdW1nOtfcb/XJ3e&#10;9gHC0L4UTflzcL3lN+2c52yjz7D50QHQaPzrOJRri/AWwW2uOJrbi1+62NCWCSizcwM3FApuYFxb&#10;ZuPl7XffufrNq6/k+G5lbMHb+AsP+doMW8HbQCH3+l8RU+lLve0rR51Ld/56xMtC/v3WdXJO/uB3&#10;NE/zzUGvm/Q0SH2BzBHMJcxnLbLbPPLUFp7ZIPV68uof/uEfKhNpnvaygWWzadfu1Il3G0fWRZSz&#10;aeUbX3Da5HIkL98otGkmwOM1iXCyfa7/9E//tE+M0SPrYJ6Ig5c+kq164HHjMtCur732WgEd5Kjt&#10;lEcfWuiD9kUbPCtLeZWR19wOL/KqQ2jbR4Ce4p5XcEW2lek8NSd9blxNpjScV9Khp7Yx8yvx8hhj&#10;NXbbp/0ttgmW4BJqv+APdNzLtTjnbaPM52xyeIOIjay+us4rz6KHtcvaVjua82X+rJ5uHoXnbgBV&#10;JehEKT3oSVxo6RjeDCLQl355yGdplH/mccliLht5wF1+Aq5njBx+heXtkie63TXn5N3+W1klnsyB&#10;9tjzLZd/5XH7gXmE0PKRMXuiDbS5/OrVdzwlpU09vSi88/Y7/UyFJy3pFVrUg0yynfn/w91c0ra1&#10;G0l31F78I/KurgSnG1ueeHy+Z2gdQX+R5gi6QZX4R2M70dEnxSLH0vgFOc06krWGp554ssB32LUH&#10;Or7rDf0uYfB00yx4vD3GBpm1DPl6c2vpnzUAeg+3vOTkJmtx6KNL2torI60LSMcbUeO1r5/s9Yzx&#10;5mM2uqxx3PdgbHtsJlWpCqVdKsDk58OLt/kFDxMuL9n2xqZEnNu49aYsfdGujtWZ/G07LrStD9i0&#10;9qtTWfTPWDyhc4akBV3rLk0nHDN2Tt4vq6NCOvR56aCH0hfXTVqWHiB+g/PO1dIe9W3bb49+ov+e&#10;yt70kdVFXsKmSxsepo2ke/OU/PAs/qanfE5afus5455xa54kxrM60AnOftWGllX36Rps2LznuHO4&#10;iau2BU2RA92btQAbw/p64tJXSj968Rlgg7rmkvL6mKeLn+tmV/QT4t3swiDDADrABsnNoHJM/3Ow&#10;woNjATM3GV18mNhOt6BTbgOew147ggrkOH7ZObgpaPQsr4SEd7D5bvJxE985KHOTR3mdL25pG/Ya&#10;bJ1br3DG71w+eLSJO1jc8WcAP292gZXjucNs2DoW4Nx60AD/WQ5LIzwW36Ndx7t3Z+Dq2J6yXw75&#10;f+En8mjs0CB+aEjbJzoSjRLecXVvFHgXwS6LJYHt4I7L1/J2k9aVgXztFDmX9yxD7b35OS4cNXlt&#10;dO3dSpvnPMC63gDfmQbpHCV3OWkXbXTuP+gQlFt+lo/F9VXnjuTluHHKg40Di/9cHlTmCZdj5G2h&#10;xYc+k6EDltIAvb1LLTzVsQEppv3qOA2KtNbEbb2NLrrBSSYcSPJ1rm64yQRtBl1OAFnjgwOwgzD5&#10;LN1nWFlKW/42bPq2BVCXdtRHto/LUx5/Kz8dSht3gj51kJN8yr75xltt27feeiN5OcHwWLJyh6hN&#10;Lo8hX2/SWzzE0z7Cjl71eR0FfDbQDCTqHiN9bTc4U+5urf4eegxv+zVnN+2wHzLvolJottn16adk&#10;bVIUnHAHtKWGMTHyNFdp80QX5yvGv5toSWvbJafhH34/jcoZ9krEvlLjI3cXzp15n9jwi8y6GZoB&#10;yR1VezcbXqsQSeuCUHB08+1oE3rxQXC46xleayCXKXzyf+JpueRL8dAd2QWvlxJ+lmtP1tjo8kpD&#10;mw+cJjK41BVZzJNd8/rCO2OkOFOdfOgviWy7qk96ZZ3B2+ZQZEwe5OxIVn11QMYhbVnHkoMah/OR&#10;OJPjLM9dUhxK6ZxKeU08OJ07jrW8O+0eohP3lllycEcnoAN4MLjv4n7VmxASdkHYKw+6gRIEuyAp&#10;bTa5MvHBSxcD8Zwj3fHhYLwE8OlpAnzPZChjVH7auf0q8exv9T91j2zI+tC3CDynLd+yIW/11vUZ&#10;doEUrM2bcgdtl+sb5Q5cW2aP4kdJtN1x/iVAd/FkfBrp8THgTH3BNfjwnroj7/S40Brn7Q4LiDRx&#10;rNtAzlPX9AeykobG4W82uUBojx2FcxzU1JV8sM9TXdo2WFoOSufo85uqLEyxK54atVHdSTHdxkhy&#10;tUyPsk/5VJs64J84dSyoq325dY5M0hmXg5ZLZ0md02dq7zWokAP8jr5fwE6yX4K2qY7kuBMFG6Fr&#10;W+uYkk1+dMMGbuPzI/vtY87pKj3ULruZBZoGkncm6dtuow/bR7fPOl5sZNLPaV0M6PGwqSedI9Py&#10;tXwniKuT3fa8zrfH6QfDkyB+Fp7A9C38C/1mQWzljkVsp+PZN9iwJKjjXxpqL/CDvvKlT42tMO5U&#10;HqFr6a6+O9ewCcr2jsLYBk8cr4zxpJzyiwM+r1zduMYf7bLyXRlvG53zgMomNAjYpJ/XfRLtx/ix&#10;6fjCU2y9+Au0bbSTdDqezIGlfXEI+D7bKHWgS14Ts5t5Fpew7QzcBZlMk54A1yX/EXZxqPbg7jvq&#10;K7/57jtXL7/26tXbPiovPfzwv0LAVQz0tJs2Srx2mbE9JJS0QxaJ13+c+Zno1UeOXDrpW3lIRY+y&#10;6ZvsdSef7MhRujqTuhwbVJagHHl20wbuyj1xwV0bUtxD18irxVqXtCYeobiCQ7u689cYSMeMT6MD&#10;o4+CfKsnaOrCh3nG4S84yivfuZ8vngV0I6Z4LzQOaL893zqrbzkurWdoaH5tf5Q/7Ni8EvqwifGB&#10;jJ3i5XdEs1drvfee1199VHxPPv54v1nz1JNPtr/x2fC1oTY/fmXt9uEMwfP666/F73wl5x93MfnF&#10;l16IHOMj3z3zCfV5FR2GW7ZjiBQ62MP8S/x164wMJhzn23yFxOE9p+HokIHj+M/aZ+M2TBtM/snr&#10;OHSJvwb/hp6pe9tPX5+2ENd3vPWd+TmUnGm7hWY7KNRcRdu467zFSc+P9qysDtqkra2Y+o/CR9hr&#10;x9WJ6svvgMGl1KEvldPQuHUMJF62g/4W2eorl1O4kEUe0XfQhs1l+DhvdoWEtPkUqAyc7GuKc70L&#10;jfNtYmVXTqv3aJu+79i25HQXf2xTTo3zXrPudXrKPPzw3MzFr1TNyMCnAT6s3lqnoMf1nS2Ixgag&#10;Vb1omM0t88Pr9Y3xNabejg+VLb4TVX2U37lw3XYj6wkr66Fn6oN37cnUcS0DsPlB62RTA2jDs9cX&#10;upnVeoF50NSxbTHlF8fF5w/f/HLp5n7urmcT3o383nz77X6PyJj5YPIry25YbPf6U/4Y22L+an6Q&#10;5OLm0+94uj781g2Eke3wOG3OTg2EGBTPuJB0wWbIw5mvDL13k3LnhzalfGOL7fK9QG+mYHvffuvt&#10;q7/8y7+8+l//1//16sc//nHnQn/8x3989Xu/93td4F97ztc5bzaZO3kqS5prR7SZW/+3//bfrv76&#10;r/+6ZW1yeRWiN+3YDLMxZvMKfXD98Ic/rFzQhEabZdIdPU0GbLhpb5tYviHG98K5J+48mQYnnSQz&#10;cgLqFrfjjI0160LotHm7bQ+X9R603+dtLfe7AdMcIm2RWuRnz/h/aNAf3Pyw+o2QZG13N0+HEz+X&#10;DSj0JF/z55zOkuVlHh0IwWPzjfpfjG/tBgG6wuf0pFS/Rxb8vXkxuMy5340/8m50jFyWPmW8HYTN&#10;Qpxjv10eWky8O7dOe9XfSN+4O/2xc9Gc77y082vq16HwhCdl8Tm0yjD9sWsTOdLD1dPatJaZ/grw&#10;u7BxteHFdOCNrKv/qac+2DGf6dh9lEEbHwGt5hX1edM3fVPsrdffvHrF0/evv9F+ii8FPHXUm+ki&#10;W3VZl9D2ZNf1i6O99EHzFDeV9qbWJ5+4etKNrdH3vkowenv5PELAZtfDATcbeyqPrqBRe6AXLzYs&#10;n3zs8eprnwo/nhKzocle7Jx+bmCeNwChA2+tJ/nM/dsXw0/nWDm6uWrk/Wls2nt9MpGuW+eQ13zN&#10;01e78UhR2WjX46uO7xGiU9e9/faZ/q/e2szUw8epn5Y4OOvXJ62Kr53QmXi+Idouek1XU/foj6oP&#10;W5wjmUxbQ3Ft29G4+uPYskf65qlinPBpz/YX40rHvYFN37LnugW4J23jq8Kp95gHX/T0kB3dDujD&#10;xlWbWYt78Qkbt/HqU3eoap7NJywt1ZfDniztY38mONanCn/StEdv4tZWbZPhoXlTfkFdeKDnNrro&#10;uDjyapulTUsbOg7a/FpXcNVWHDhLk3w3wtZ1M33j91x68/AD7poNYLD2tRUFKqfKm75aQ40Opm8b&#10;G2x2PfvMs92orub+h//wH/7fiN4GY3wJUtxNAsAKao9fBtIEOFYJN23xLC7EE+IuDmJoJ85bRpB/&#10;j2dYnF+WV1gaBPGul0+NiW+w+eCYznA73r2+Gc48Lj9ol1f84na9cQubBjbcrGPpAwZFTiQHwYAr&#10;bH7HszIuCOc6t75Ng/e6o16fyyuPRU9KZCD4NHGJrGIvlTfPeyw7+fdF5JdY8TuwjWKm/vwMQBbL&#10;PaLdDy1GxgwDo4oP0LjTtXCWCRDkI/vNd5N3Oq3Nt4y2BxxTTo3H6bXbWRYLKzdh8QqLl5PqlSPb&#10;LsoI8i4sfatHG3c+X9i4DXsN8LZ5boYvK3+mu3FpyzRL5pO5Pn7aYzcm+oFMbQRSVBHtVGzFdSl1&#10;qaP/c64u8vgwDtcayjNNF6Mb2P4tbicIzuVbmjf8Fg9HEL/tS+babQcB9TPa4rb9FrbMdVmDLN0O&#10;UvV3ALPZNd9ie63O7luTj0cHouT9ztN9cZ76LS5OgyMbxnnwajSv1opMPr1+DRyH4sJPfk4HQltj&#10;SkTb+R7ftQoeslrdl6uOIYc0jsjnn3G6Iut+s4vujhy0ZTpdaIhdsMiXSSnnaje62k/Cq5YtaKPg&#10;r6zI8ugvvdswcnQOxHOCtYNFsVlcTb9L+cqTDh0y3vawwact3Nn43gdxst57v6886Hy8okz+yNaT&#10;cxz0SKUOmk0IMvk0fHSzK47UvsZQUEf+RSjaURvahONcXMWmsMVswdiUtmtL5TTX5f9YcK8jh388&#10;iT9gbXmflIpucjD3cXMTQ2lNj3PatOjxfZn8cOQMuGTOcbVxph2Dvk4tG/Heu+924488yb31BRfa&#10;tFuYSfzImI3sImXSOH1dCMi5GwQsRLujzzvCtS060YuuaWfOwfQp9pv+uKZjK5AL32RR/GOrgNB2&#10;JeeEldO2sePmh0MaWJneDoeeJX3D5t+webcNtJ+Qahqmf/yOMKLryWUR54Jrado6Q29fmRQ+vzjk&#10;4RCQ6nKjG4evtEMdS3jYReecr9rI0TOBtnmdpqWj8q08VmI3/LrgkN+BPV0qfa6Ocvo0W5R0mKBL&#10;FS27shIH/0BN+rRbz5M+J1NYBviC16ky7EfbtDY/NqP1bl8aeozT7Am4tLE+GBka323ImUgDZdEl&#10;7bzBspMXk53tP/SyurXHwEykpp12o+Z6spR2I2tH+JN//cOFxVO4Lf4oHxjdW/kNoA23lYt/OTvr&#10;3uoiEOTXNm27FBzdGpAHToEN7CvY+JiHHWX/2cLpR1Or/Jdy/Zvyvyss7eB2Gslm2qh81/bFTh4o&#10;ty7BkXzIUbu0DdAR6EZHyq08t12cz+bhyHs3jq5lPflvOw8dew5v2TzouNRBpw5ad+FiaTS2DF1T&#10;puXYweTb65XFXguLg5jJ9MwDO9y6JGvEI1zwBNrOaaftI81X2m/Pe4bWlaO6bED50Po777179dob&#10;b1y9n/a30ODJ5Fvh1UftjWV9yjbypNt6MrMPT7tvfsFWOlVONuKN2fwxMqhfRiZNS+owVd0sze33&#10;c11sylR+MqL5ZGOaFiyHrLeOZoXgCHN2lEu+UJaTjR3ayZlPx8+bG0T25qYZT9anFqZNxhfUG6Vt&#10;u8jjXHttn6cTZ7nT+4bkU2rbznFhrg8+8RYcjlN+jguDSjll2MATLvoA2M3KNUhzzR8Sp3/XV4rP&#10;5NUqXnn02OOPXz379NN9shv9dR1TR8e1yM3TL/zDTurpThI//uSjqzejNzYN+AgvvPjC1YsB47q+&#10;QtKl5YvZNMPDBHY4baOCihDT/ioZEcfx9nNlJsw1tupfls+pR32F+r9HHYJjz7fsyE1AVlRoQus4&#10;13Mdiiv/bPbOgOs8h0Puk39gq5r6W/CAzTNj0S5KCeUB7aHreuz/8nDWBeXB6svvAijhn01vckIk&#10;OQWXPiUDGXB4J7VlJs7VjXAhMTx8AX/qaYGR8dycZ1weXcLXpJHR0T6V3+RtnzvGebUvf/UPa5tT&#10;B2RKp9zMU8Yvlde8wrc/+K7hqIuc3lSgX+JvZHbV+QK9Bfx+r8U7P9kFd32c+Ouz2TV9fm8k3Pbr&#10;2HD47wK9w0dlmzLqQvOGiVuertteWHtzzuO4YWgfkMbusdc2+Izb1l08RWTDy/nkVW7qXfzi9XFz&#10;WbYP7+YAn8aHspnVRcSMBR+YH1tP4Q9EruZFXpFoTiBvmK3fZcER3usxOcAGRjbGjGu6RweF5bOw&#10;/bfziWs+tXEyVJ/g6sKzcSk4vO3jSRtdL73U1w0+8+yz4WW+zYaev/nr/3b1//n//n/7+kI82hSy&#10;MaWN+XeTbzYF3PjL95HP+gqdWftOH8gWnr/6q78qfzbN/u2//bfd5Jr2v6t40Wzdy0aXozgLmer1&#10;1JcNLDcEWOA0zrDD2kl5GxCPP/FEN7g8KfZHqcP3mszX0aFetNiUaN7Y6/2GO7ptclnXgZN8Or9O&#10;P7LRhad7H3gwXXT6h7nr+Mjz+studKXd33/3vequbr5tw282Vrz//mzIuUlVs2wbqk9c593JRx/0&#10;p497Tt/SI/TtyDOtmr594Ivc33sHzlms7kZr4vHxzttvRc8y70x9cxPr+Kf186sn0Z1Dl3t+HIW7&#10;w7uxZ+cA00/GrlWvwtsG9NAv4HxsnzwH7/r/0Y9lq/04bIg6Z5PvtP52wNx0NPjp/DxNzdoltDo0&#10;q1N1SZGQCobeoZlOmJvzddzE21dg+jZbZCVdf62/yB4Gh/q3Hd9NO1q7UK59t/bqVtcC3ERss7Tf&#10;9sqx3+uOLqqr6weFzIES1/i77qne+E6ctoK/ayuh10ZcN7kefaxPi1msZ1folU2Ty3n4MmfHsfkj&#10;fO03Sfd6bLjImOxzVpn6zpx+XD2IXuwbYMy3KnfzQbI/2p0dVB5ugiVSdd57/7wNIhKvjtJXdfRt&#10;BUd7oqvDuR86lA1dd6eczTj+kT7D5oG1DeSuLVbPXKOhY1SPuU6gmxcdOeidvD0NDbGJrXfwrU2p&#10;DHOEH1ziA2QL9nzndlt+0uYGkOpy6sY7+qffDK9grj9vXcqSRPut+IPmm3kFNIXLXp/lggY+WeVV&#10;eadZ0BWath82UvxBN1zssk1Wb51anleOYK/VAffyI5hL7pwaD12XO/ICdKqHrI2XQq8P3PmXHPI2&#10;6RLftON6iL497jpPjqHP+lZ9jfx6oxlfIPLZz0SowLhtrcwm8JNPPXn13e9+9+qZ+N6de8izm10r&#10;2BrZg2iVnYWz4UzMV8E5uF48Z0EQHgY0BoLOSnYTh3COWxxn2PiboY1y5HGOx12AwPMqGpBnlHx4&#10;XnqFPS4+R2HzKddFz2PQF+AUpIPtmGCVePEIW8eGzQsM4AZerzLkTGy9jmDlKyyexX2ux3HT0XCm&#10;iWxWB4ozhoHhMij+ize7QKpauly3/jrQ5BG6E8/Y3QMszjBkW/bEE1iehDPty9Pm2Xh8aFc8CPKc&#10;+dyjeA4Op847fLXfljvnP9ezdQjSOBLu/PFYvTuP6JQgv7BlVv+3/Maje9vtZtsJe77pC+c8S9vN&#10;dLC0Cy0izkDU9IOOJF82u0D4ykieyNSbdtFOpWzQNLSsY/9PsAjojrU68pEjvvSF3cziUHIgnesf&#10;6NT/OcEbr4xw5gEI5/MNy5+2UufC9nHxZxkIe+6oDYex5DkYbP7w726Tt9965+r1tCtn8fPPvVJH&#10;/kxA7roV3u69euDB8GaT636OzG52Ha9gPRZi3G2kDNLxxVG52Jj8Po3s68h+tHczzwTWILObKisX&#10;9F47isF5pZ8G/7H5NXKYSZQ88Gu/1hnoB3ndZUKW+a1U6EBxk5/+T4bRZfAZfImbQebgI3oxi2PT&#10;Tupa2a9cgXawidVXoHDqPng/Ez+LQRlM2YPQe11nBvDwgLbZ7JpFwM8+j24bdMn1nvsykLOtFgdD&#10;9CEH5fCfk9B1FZuCvnCYczzOAvW0cPXooP2iZ36OgQ3ON8/m2/gNbKP2cUcTXe4mV2hHf50Dbay/&#10;ffp59fFdH/mOo+luUfbcXVPw1SFKXm1LbvgiB3fSSetryZLu7rR5iiuQeB849u7x6UOP9DWV+hGn&#10;Wt1tg7RhnzLRluR9csjKA37m78Kzslt+7aC08pOj69KZIG4XIc8B9q0HyP9Vx4UNcA2+0a0NN+v4&#10;8rB8TbstL+C6HdlAbRNfo67Q4P0iByAcJrDhi3QQ7djFMjgcgydnU7QzqyNfSkVC3exyPukSA5xd&#10;bUxnTVB6JAOTaOcpk+viiO62jpw4pw/sMCjegjyn68oKjA7BH+TBmaN8NfY7SdBf11GfNm6bdCww&#10;8Zk4oW0cXUOPXjTlJ9219ItNkyd1SxeUG7/Ih5CnDbY9QPt79BrI236TfK6nrdA9evlV7blpm954&#10;bYTphIqCWBLkP0P+ie35lJ+xqRsXt+EIp/oOnrXTUb51ST/y9C54tvOwh+Aiq6R3oh4aLRy0DniO&#10;Ov6l4ba6D1rL9yGX0h2AdvMNb9NOtVUdC2ajYfV57OL088YfZbdd2jZNm/S9vgZ5jnbMOCOuebTn&#10;kcd17Vdg73gUvwvRwLUJ+MRf015I+dkgHf1YW75B3JlvZc51ut6gPYStQxlx2kqb0W0htVz/h/84&#10;FnoxONCSyL4O5r3Y97fiN7hbtk/RZbJ5V3yGe9IP7ouN5heJRw8s/SZjfsESizRxavfaWlft/zeg&#10;+XuejKOAtwF9Fd88eExds0jU6LEnh53sefSo5wyOIFNR5AengNf8jP8rrwXXZGwM6uJP/Gu+nbEq&#10;SZXp9gn5t222TcS1/sBulgtDu/o8cXHEpUxtY64PypoGtq9tXnWjTT0Avkv7HbD5b4PgyUnlVdcv&#10;6Hqe/H1livOkz4LcYTv5XilHPu6mdYd2F4Pjv+CBLCz2uIP+o4/dkDULqdWDIOQneJPAKza74i95&#10;heGLL7zYhbhd/F97Lb+yByH9NRzXPXX+VeBw41g8xojLmDC+pDHOb/LBPbByvZYpmpL96M/CbKgt&#10;3Ahbb5Lm6cZE9Dz/LuVmHJqQ9Jbxb0GQL1ep8+Zm14xFdEs63JNPGJqv4Ry+TE9uwoRjTI8/rl3R&#10;Lkm6vjnny0eOTc/5V8ll0ZJFLULg4IffMPzYvJu5Qtg9wirp1DF6rC0zxtNRjMMWokbn9DV6N31O&#10;Gj3ua7VzJU17qM+TSdYd6IA3GrRfu/nskAMezYdffnluyDV/siFmA4F/qp8LaJr+mdpSxvXaAwEd&#10;8rqZ8M748XgZfT/0MPXTLf3rKNKg3PCEnxXg4HddnIetkW/zbPoZMI+mnUd6jSHYdZfmOcqe10vg&#10;5+uQjdeJGWPh6WbW+5n7BNeH8Q3eederEV+/euuNN/sqNfMiayzwAW1gLSE1jd3DW+hG+9JfHkKD&#10;epefC/jl2JAjWV3mJMoecfJMH/+8tFokZG88KfXUU0934d54/nbo/9GP/vHqP////n9XP/jhD7te&#10;8j//z/9zv9OFV3jRgNddnxJnHDAGmPsvzeSjLnPqn/zkJz3+m3/zb/pElye20EKm22+93tBrE202&#10;emrLJpfNK+CNPOwrnNrJZpj6ydBmlM043xr7oz/6o26MwY8u+OWhl3DKi859moyMbXC62ZWM8Ogb&#10;dcbs5vPE23Nf680rvtWpbptHZNon5MyVA25kUNeOsTtOiDPn7SZv+Gz7eI2rfGmyysCmaHD2BtDo&#10;Odna0OJfKtN2O/pN8yevGy34njZRKr+kw2Gz1XxTeXV3o0u+1N91n+TtU1F9miv4YjOCuLjRc+kz&#10;6KRX0pQx3uXc9cxbEvY6p2NR6KKE4Ws3UgR62A204F0+rsedydf4gLr6qr/gG/0NTYtYeiAZQ+eR&#10;dtC6fcb5rIUkLUX6hpXIgQz0repwjh23kk73yMlmpKe5bBJps6VLujrNfW0Y0/Xx6eaJLaYp5JaO&#10;bhpEV+qz4DW0kPt8B/G9Pmml/xMUXPodnYOTHyw+HPZGKvZgrzvioJOvlLrGFx6ZkDMQj04bWXjG&#10;z7vRB+1vU84bau45Nn9H1tMG8BOEOr1xhN6o6w6+vD4U3dJHrHu+9c7btWueFvvAU6zWsz6x2epm&#10;nsx/Qod+RMbW+m3+uXbzL71eIFvxbbtDVq4XBMfVD/SAbZPJV3W46ITT9q+jbRdvdSKApp0LLbgW&#10;v3mAeLSLVx/9J6elW13qbx8urak5f/LTkck79kAfXrrnDSjXOi8/qttP9dHkE+AkR/EAj/uGlOpU&#10;IsYHGR9aQE/5C919VeURVzqT5wziJkRGGXfbTi133Gh21LPhwm+dDxv+1zdfbR2LUV7hEh/4svDb&#10;aVMHGrQBWVjH6nph5FZbENRKyNc1zuiyGx++861vzxsVQnvdI5tdMiFmFW6Fu4rgKI94sIQ7fhVg&#10;WLkVZBv8wLXCWOUBzsVt/nMQ/98jLA+rRI6rpMC5cKbxZt3ybdw5Df0GXIMn0DjC4lx8q9BgZQk2&#10;3Kxv8zkarHYwd0eCvGjdsHI749xzcKZ72xTeTXe+slnFlc/mCGPqdQjKGHhh+iqIfuaYtmSY0/Fr&#10;ltUT5TSQdoBLfBdvLY5YdFQsNOSf4heaiu44B+pfWTouzysndF8bg72rY546UWbxiNNGOgXnhsOk&#10;DVcejgvC1iksDvUZqLSJzS7OmPzyLo7K66B120qasPiknfF/WVgcN/MuLec6zkZp6WhQppB4xXua&#10;nwWR5NFGnIW2X/KZAPWR9UDzFcWU34WZudbCRxvEaO/Apl8bsDmHFj6cc3rFLx/aQBr5S9MGmwaG&#10;jmu4GZb/1p322D7lSAeExXPGeTtubKM7ds91fkGR8gbztzuYm5x4DUhqav57740j/+B9odlG3ryq&#10;B1/XG14GxYOXtsn1oLqPenMY0IpOfZvj466hUJY0g8vcST+DGd5HNyekzWPl7wJ35jzX2q9O9iGD&#10;tmNylke/Y6AXV1ll4J3+Ert/3GkontOq39qAlrt99NCD8pIjpxFeNXTQP8YO9V7gaBMOj82Wsbmx&#10;I4EvPk167MEncb45kV7Xgz9OCTnRPRCiU2fkaBMpsr33fh9THecv0igvGK2zkLqCNEn6Q/AnR3+R&#10;A/0oTcfvKNhAJjb1VycuIfnV0SOHhMwO6DWcQaTc3gGkfKk60HBqLACw12+9+dbVW2+/mcndu3E4&#10;3SE2m7F43oVdckQw3u+OzvQVlNGVe++57+r+6A1numNM+oqNS3rUu2cfnu+DuYteHv1IsGBYh1Pb&#10;0o+D7pXHsDf8bbvhQXmw8tg4+nvpo+F5n8ThZG/5BfI698svhfCLxoGJu9CWsEf1Ly3/XLjQfJwX&#10;2k7R5vSBSQ9eOtYnu+jZFqhAchoeOtAB9pNc2JLrfF28Cnyxi1aJVy6jTQCeKSdItug0rwjBp8Wn&#10;8Jm2Ft/NE/Umoyp091mQCqAzled/8oDgJZf8iZvzjcuRHTvBLZCkYTv15bpyT//XF+c8NgM9B23r&#10;TCpCL7vg0quxHe7+G7pnLG0fOvJVCuhIkEZn6CTQt4XmpUNH2T2/XIfn1YOFhpCAjksbBiSddUZI&#10;7JSLfFcHL3jI8lTf4BI99nEmvAe/W+YIi8tRUEZ6am97soGrx1vf0tY2DF4yWHCtGmHz/K6wOMFe&#10;L97bYHUmRzwtGFPYDDdkGFvEbZ2T/7dlA8442l82/ymP89YRe7D81V6A43rtivjNc8a9cM6zeMHi&#10;2Oul8yITrAS03c1yWxcbQC7n0LwB7a69zjpzWzh4ndMbbaXTRg/YfBtcXl3lTmB2xqLFQ7HP7Qex&#10;3Wy2V9N4Gvdu45ueXJ8KHegLb+3rhz04YOxL2tw50vCa/EhRuhQlHtml/aC/mJMJj9WNI++lvXMc&#10;Ezb5JnXqGYRJk/eA1plyMlSWU03zd1xIG/GJAD+fPTEG8QG6gJd+gr5tH7DtWGbSb7tIcrRBaQyg&#10;YfgaWksfmpz5UzZBnuY7wpafTZBjzlQ013k2DP6AcTjXYCQ2xy6gqTOgvt48En2R7vVHG0/n+bQW&#10;+30Unyz62uf4Gvfc68Y6rzebO/D1KT4iimZx/c3MK35Tv+GFF57LHOWFlOMj0IKxwXwe1IlLdQe/&#10;7EGzHGHsw54PN8L1+SSjecqP7OB3ZOfGnwfDW3LJmuBc/ePfakd9LvnCypRxPHBOdY2fo3YZvPDl&#10;LEc6QMuv60BTi1xgcF3iLjQrA9/0+63nq/py+bnoxeiWMLgm780yXxZ2/LbR1eNhP9AFZXmMn77y&#10;HVB/jlPlb4dLvBMQGttvqaW2Sf8RG9wWpkYvQndomHCtB2LRdfs4NLyzTfD3l/ygd59nLBM/m12z&#10;NrRPN7h+4IGH+k1ic5mLDFO4rzF87eVudvErHnvs0W6M+O4Nm6BudbTOttPobv2Pg+Y7oj9zo8TB&#10;b9vvWAhtninrFYvbZo7L2/kcXWtf1L/jwJabfnQ9lm9+5+yVJzTNyTxp+Vp48vTVFE09bb7Bs/MW&#10;FOvf+r0+b4zVn80j30lZN7n5bpdvQMP3pu98R6b9HnTktTTw47Sv64udTVuoZ21leRhiKqvhM3LT&#10;D5PeNpE/wBbNDXkZf/GnfEAdXcRP3Q88+MDVSy++dPXc889fPWyj7hhnLZD/7Kc/vfrf/rf/LTbp&#10;1b7a0MaU72hZO8ErebNV2t0GEZnuXKVz3eCpfFKndRKvLgQWy/ebX9YB0GHct1agvbwx52//9m+7&#10;4eWGAU9/qdN4yq6q183Guwbzm9/8pmsydM4rDb/9nW/3yVi0eAXjz376s6tf/OznV++ERq+Ds7H3&#10;+9/97tX3v/e9q9/7xjeunnryqerij370w9ZtLv9dT48Fl3q/8dJLV9/97nea16vsPaVnbouOz6Ir&#10;+mhf+Zx2eOihB64efvDhuQEyvEy7Tv+ix9oEH26I6DehyLtNOm2783jt9kDo0I61+Ymzfuaa/lUX&#10;0o589+pCyhpzxcvvm+B9pSFgN/Tt0ABP9S0wejxxjo0Xy06oy3XwOcpJRh3Tw/P2TbT25pqEYiwO&#10;lqtXTa/CiYOz+nqtF4I8O28sHXgLHkEcXLNhFTlnrO1N8uwrXshVmjE+eC83iAZ/b2A76hSHz65H&#10;BJzvhpI5j3rZv7ENw1PpCRl8G+shKHJj99B59L/0O0+hKNfNxNiN3eixCQFXn5zKNR+RrtsYeu+D&#10;93tjlGs0eGLqoUcebt+574H7itdmH4tQedQu0iDNGFwZD7w2W1n8keUXIbBlGKlcIx4dNmatwXjC&#10;lC705tiHHry6O320bRBZ4ggt3k4wdH5y9f6HH4798kRYfBZrGjbAf53+Brz96O3YNn6L/v/e++91&#10;TQuwbbsmqG97Kkx/CHnVIXUtaP/qjXY8eHG9UB3TPuwjuQYEaXPsobilrQ9Tvcq1tlmY+Cm7oL6F&#10;xSm4pkfbj7tBhZYDNrQcfexx6FdOMJ58FJ2YdbBZaxs6hjb8C/gW55qcVy7WCzef8uhDD/vqHC7p&#10;S0/5P+KGP7HDY9f03ExyyLh0p3+gla1k0/mr89Tv7fOmpddxZQb30r/4gCDf0rT5hXPclx0psbaG&#10;XBnZK8PIRL9FQ99AEZ7GLrENd/ZNR9aTv/3Nb1499dSTfaKyHr9vdkGuYogAJJBv42JUwAyBXoj5&#10;HeGsGMD5Cm3jXM/E+/r1ZY4L8uz5hhWQ8FXxXxYWD94qsHR2xy3nKE1ow55w3wxfVi/+dnA3gOFt&#10;61olEFYhwVk5wdIo7LXj5uNsGswBx0JQz+Y7w4aV4VmWK3/ngvxLk45Y2VCmxNvFZwD3FVjB0DJj&#10;Pn8bGlK9dINoB9Jc1zDFQDAw4tYB6yLI4bRu+aVzad04YXnba8elnZzBXktjXAXXcG2aNtZO7upx&#10;dxBHiixXfvLs+TlsHNAuHCvtwRnbu4AWj3RBnPq2H2158TfbYus9B2mbd3Vz85+DdHXL41xYfotT&#10;Gd5U2pOwi9PJtk/zNem6Pg4C+i6tk4C8zef/kaRtDY7wKMtYcmA5peS7/WJpUwdape1m15fxd/P6&#10;ZsDbmU9AD3rXTuhR300c8lzHpa3ivHEM5zr0hT991wbFK6++Fqf8zeBkL+ZbXRzZRx6xaHV8kyIO&#10;roXEee2gRTq2T3ur4+gL5Jn+xFasbTQYo9OgBj6JY0reBrbetcFukok2Ey649KEMdqEFzIJCZGAQ&#10;1s+C99JGeFU21zbDPv7Q3T1xRN7/oK89YFem7nmlntcn2sAzGahzcsDY8MAhT/VxdJVzB5sKSmcr&#10;VWH6ZuquU3joRfUwtLEJ4voxd695SPl7w6+NnfYf2NB/Z2R17319BdTd7og/NrsMzE1XTXL3rjTt&#10;x75YWLgjdZFJfp+XnvxLs9YRibNIho0Lht5tlbiGIC2Nji4ntvL0HYM6WZunjuTYMvLAq00AG3ec&#10;XHIxkX39tUzGXvUR3FcyMXujPPdVCMkDjw0jm1oWi7rZlTht7uO1FkMfvH8+bMsxnbvlH716/NHH&#10;Z7E08uoj6t7TnTbaTYnSh+4A2rqAn+OCfra2wvWGTtYS34XmtMeF14QtswsgXeDD/wn3hm3r7Zc7&#10;hs1xHE26zwnmOO5rKzb/1gsjnr6sD39ZOKeX6uNavD7T6wD9iSLkL45ocacu7bmt7vyAWZTCaw7U&#10;5Jwv4A7tqQW9C4kLj2FicFdvwtsXfKgDIoeVBbLw2IWxlG8fT7+eRSn0apvBfal3z9Wjv1tsiwy/&#10;6ITWZtocm5deFHdCZTyTmJ1szNhMv/mB44zLfWnzMj7tKv/14hP6Bre8k2/aHT5pJvu3vT71wLn6&#10;dxtsO+d4Dtuu046jD7ki3tZ1rTPNlpQJ4levlp7a10ud6pMz//KH/sr+qK8yqWwn3MS3gX3oAgBZ&#10;Jm3ihq69Rrs6h2/9SLumnqApz0edCNrrc/zW13Y84oSRx7UMp4+OjFxLo+943Veu9jUiyScs3paP&#10;Ddq2ueBIebZg6L72LYQzjVu3caILPPfMhtVC4/c8Nq+Lcuq8AYtjF8mWj6VL2sYv4KF8HE1Sem6U&#10;u+SPHPCUEpe2ES9/Cjbu0sYQwhlxh8vLceUvqVUedbNlXkPHjpvYeoqZ3N09+/Ajj3bxwgKaxWL2&#10;+757ZgOkKwwZqJgWundnv9OTulx/EZpTJ2hfXz5BQsf35pOek+jihW7n0nNqA8240gkiPpQhj9QH&#10;t2tBXHltOCLlkVdaZNd+fo5rzrEfbIujSHVbEOMnu7t85xfkK+3cPhtW/u4MdiTr8T1G/zaob9si&#10;f5ewuqD/IV9/WTpLa/PKUxYaiiM/OLd8M9CBQi7ZgcThlsyaX78Pv9qbnRBvIYGOW8B0o9czTz/T&#10;xVf9Dj1d/GJ/P4ssoisWg9h6/SEVdoHozTffyLzi15lTvHX1fDe7XgxOfWb63rySjmz0W0yg+dDX&#10;g6e0RP/PdY6BSRI38R1Dbp7LET9XeTjlr45UfnKlfcgkedSvXXy3tv36nuhGberiLLZrOOKUm3bb&#10;9nCNNyB+8hwI5nCcC5V+M+Uiej/NpY5ERc/pyeoKHRq7PDoHpu7hSb7RC3joL56PflAirsPWcXs4&#10;ZE9mgbUd2nJ0Dy51Tt4JhywOGN6kAZGuN0wG9Gif3pj32fjb4mbRamQ+dExdsm/YeGH5HnzJiJQc&#10;F9A+9E8+5aYP2+x6t337gfjh3ciIX94x05gUsIj62muvXr2aOdM82WX+t5td+vjwOLQMnV2wjT7j&#10;srZZX2j7oQ/t4deTaWk/QV3jJ6zfeWL0CMsLPGtf1oaU74TxY7atjvHvyI+nXZQEbnjkv7/z1lvJ&#10;eS2/yuuYb8FjkRvf8Hi1meMHkVuffnj77T4B4dW273gS4nidHJn1+71sXSlJiHiY8/KgrhzHtoTG&#10;g4ezj/Rl4//iarnEsR/dwIJPOtoje3MVvqA5hI0utspm0/0W2mPLPGH6d3/7d1e/+sUv2542nP7w&#10;+3/Y73hVNw4Z0Q0bWc7JujflBZwL+DMO/PznP+8GFplYG/DU1b66kAzZSbRJ95pDR2sHnszyFh42&#10;1VobGj1t9w//8A9X//RP/9R86hDvG2KeTrOmQEc9WfeTH/+4oF19V+nFl+bJMDc8o8MiqZtT0Gej&#10;i4/gExc24uB68okn+gTYE48/Efqurl55/bVuAvCNPE3QfpSfBVdzsheef+HqxRee75y26wvRE2/l&#10;UJb/48bErz37tb5qC80RZueFxgP6BLzu7uGHHuwaCX9IHps63byMj6U9vbarc/TgxO/DfbtH5sn0&#10;IXqsveXHTzetQqN4ZbVNb7Zhp1Cf9C0zMPpHr7pWF33Ao/GOTejTiGkzPkj5D8Az+uV89K9h8+R0&#10;cOqXo7PqpUsdT6OTzYvW5GvR1AHg7mZXeEHL+DKhaOvOubRudAX3HNP3ySLlXMOhLayBeBJO26iH&#10;FfA6wEi49IhjjyqjADyVaQAT+1TS2KUpwxfgt3SjpzfxJk/o1sd83kNft0YWbagd/Sjp7390PGmV&#10;Phgu+2prry98MDrhNYOeHiSTWmT059o3yF0PzWNPS/NBn89ejg922I+0IxzoVf+HH3/YG7JscNvs&#10;sqmxT40Z28cv8QTqu1evp0/bpH8jPsl8j/HVnL919fY7byUtca+/fvXGW2/OZljABl4/3RHe9i1P&#10;aOMf+NSHjUVtZ/2nT+mg6QB8aMPycejG6gAcwuiJMWrHkUq/4885D1tg3GNTnFdf07/chIY39XX9&#10;4Ui/0JFztF2um49tHvxwN06+lC09fmipyNEyNrb6GB7kcyOIdTbzAnpR+g4e6KO5AxQd9xKkswXW&#10;RuBa++gtUOw1TutzRTcVvGxsJZ78hNIWIJbFIb9y7Ik+YvycPDNOzGbXQ7XD+lL5CEC89C4sTmXx&#10;JGybgXNe4YIrYeO2zRpy6qa/lJhy6hOXPHhTh0+g2LyXl83Tt9FAz/HDZhqnvmWz6+mnuvZQadjs&#10;coQYsjZAzttgJxC3DXQz7csAwyuEc9wyKjhfQ7JpZ0Gdy57Dmb5zEC+I33Ph5jlFvSjbkeaIfwEN&#10;53CzHmHjFgdeKY9BmZKgfxtHng3yLkh3FOD7Kr63Dh3FHSwGYkZFXrRuvqV/wxnfHjeccZ9hHTwG&#10;QBmL2+5W2EXeUEXHOog5fikEdwczkI7UusqzjihtBs4+FVBlHUWtkQusoRBWRgvLo/MNzldGG688&#10;2WiXLSfOEYjXqTsZjQOzdxItjs0HviqQlQ0u7eFpO5sGI7OZuG/Z1WlyWPyuN87xnGePZ9j857TF&#10;tXWod/EIy8fmmbsNDOqJT1vUMEtA50FrMBd3DccBHH/xDcqAC02OSZsm7uPO+pc0/YCTxpHk9DKw&#10;S/fKhsxnAf+xi2O89Avyn8NXXS9OeqB+YFFF/M0ywspEoJcWbx3Jj/HfTag338zkJBO3d959u+kW&#10;nE0u+/rCB32HJg5nJvoGZnTfGcexG0Jpi+XD4DV4iemafwZbHd10CnCQOAnKmZjMwiT8x6AUdJ3Q&#10;5tc2iMsUtDHkwZVBsXcSWSAK7wY+d3Dt0WDd+uLc0dO+1iCwDp9Jmnz6ok2ufhDV5lLqnqfV4lCz&#10;1XQs/VcgwjodqYM+mXDhG2jHOsYG0vw4XqU712yCO9Mg+OQDdH9Ye3J/Jgz6JCe8bUaekWW/0wVv&#10;JiP33JcJZM77GoDU3Zbt5D9tzrHqRCHO1R3aNzVuO9PR4KP/tTUcu+CogyRe7jJ05JcW0BaOLXOc&#10;C4P3OA9wkNxx4o6mfvw1sgVvxVH0sXkbXhawOI2cLvYVKg5/JyqR70wkZvPr/nuPj9k+5PUZ81Sk&#10;V8J4J3jh4Ue6CWYg105woG2ckbGz6NUWxiWwjpFjnR3XgermwV/bL5M3+bQznOhsu51sS/sY3Yoc&#10;znISxJ1hbZDjwHWa/nodf7JVrfdomwOvIP18/dth6D2HwRMaw8Piww+QWY2hpr8YwkSlDvpzQHN4&#10;egvr+h+ojBO3T3V12jFxl2kIWktv4pJfmX3d5rzq6MgX/OqgoqWEDNCQ62te1RFQ5sBF7+dcmeAj&#10;vwP/9fHY7IJcvsSNjTw2ugLNd8GTNvlEueunLuiEI7Kkty8jMbS1H4HItRuq+fXvoFu5/XYdnVv7&#10;sPmrc0cdLZ/rMv4lofUpF5g2nHxLN8DrwEErvbqkMQGjx8D55AEzYW2AN7A4p+jg2vFlJxauz5Ol&#10;Xh+w6dXr1AFHayjtToRpZ3UvP8J13QPLL5u1dI4+j0y2nbatmvcGr32iRL+PPZ9xdmwo/MWXPNsO&#10;3SDL9drIC57A0iLs+abD+2WwtM3ixrWfAhbPXksrHbU/12n1Jw88m89R+vJwG54jzznfgmtjFkjM&#10;xb4LZHKRy1E/ELY9rkHbXssQPmORQC8sfKL3gfse7BNd7tI2nrLvxtbaIKr3eXhgFzMGX30WW5DD&#10;rX4LKvrzaS6CK8jHnkjLT9v0Du/asoPGIaMmCT58lL/kkT85J0/zjT62fI7oHbsy6XN+zeskJLSe&#10;nCfZ+eqIMIsQkQEI7eYS5i18DQu6FkC2T6zubtus3Aup21HQfqtHzoXlt/5njycZnMLlWtqchYsz&#10;T1g5+BJkCshdGaY9bgVoxt4xj4ZiI4Lw0oXMQAhOmVv1kYytFru9FuxrzzzbxVVjMJ74aJ7qiqXN&#10;tYUUi+P6Hn2/o08KvPnWG1cvv+INHu90o+ull7zGkN7T9ZEPPlzbABs2x5aMLJzvddk/wfJbSRSf&#10;8SONV1kU/9EG1QENHRzXfj6dsgBzFXmkXfiq8VP3NYviS4uDugLRxMat3IeOaa/J538KRn6tRHl5&#10;XKHf70gaHDkXoBefsG3dcgolXPQpIGza6t1N+7BhdWLpFaSf9WxBwJ/21Jkv/B36PaQs7yPTnCXK&#10;0bVkZQBOh84Jvcr10qdPz/jS1NYhPfGHH7x1aLdtQ7AyGN7xDWerLu7lZfuneuV1boGtvu2777XA&#10;Qxbg45eyYR0vgstTdeYy9HY3Hh599PFuJvBd6Tf6N5RfOlWeLIiOjo3dnvZZfvktI9+R0eiJMO28&#10;gYyv23oW73a8WB6lgx2vN//qQvt38kkH7Bd+PLVks0ba4nOEY8EcgI2Dw1wGPe+8O088dR7w+ht9&#10;CsKCq7D0dM4WqHgSJ95F7U3qqA4mrjejxA4a+6WvbzO0HOWm6P5L3PhYYz/vanp10S9ZWn9oR7Ob&#10;MrzaTF9WnzWOX//q11e/+fVv0paP9HWqNoC8DlCwuQXIaNeO1GPTBZABGe1aifUrNwc7l27zyvex&#10;zP21k2BOLI8NLGsr8nl1ITAXMhcF2kaev/mbvylevLtplr202WXOpF5t5qmvH//4x31lYl9x9d3v&#10;NB986EN3X5f4T//YvMJ+u8tRPmt7ePM02j+m3p/+9KdX9z5w39XTTz/Vp/jUz5/WBx956JGrlyKr&#10;57/2XMcCbRuN7us/barJ79thL77wwtUTjz3edrHx6emrtGLf2vHYI49ePR1a3ZCtr3WjMnW4mbab&#10;FJFt37iibfkYmQ8+8dhjxWfDy2aYOVxvis2csvO95KNPcNkEnDW4iaNTHcvzo13jF4zv0PGpecbX&#10;mjfIHHbm6D/43zzFw19J/I7PcM78K3GhWXvD27JyUka4HcXJl/zC+OifX5khmyfvJpZ0Q4xy7Qc5&#10;3fql1ZaUj+BLvtmUs/Yyfklv6o/up0ArnJrNxcYXJrN+jz36VvkHnzw2xfCPLgH9UFv/sqHlLT02&#10;t3b91+aRuA9Sn00tG0+enHr/Yxtd7/XprsYHu/79wMMPXd2XNvZ9qzDSDbNuaoVM0pbPZhXYp8VC&#10;0WEWI6uAzZPeUInfpKOFbfoo/oeNF3Tdg6/wqF1cuzHZJt076TNsfZ+afPWVrje/Gb1/NXbwtTde&#10;v3r3vXfGrwuefp4iZfRb9LArbbz8kQ7Q3vpO1yEC9FJ7zdOGmTulXvJUqLqY/NWZAL1aEBxrvw44&#10;xx8n1aG16/JY+xr+j/Vt9ladyQO64Z94NkWao7W4LUc2xRdmKtPq/tQvvnFHurj8qw6ujoozFyj+&#10;yKjj8qE75EV/2O/pE+PjqpP9ghcOacLW63rXcvTD2SwbnLvO0fODjjOsLy1L6U9dgjS6zm7L0zWp&#10;0NU68XcK8A6OSbeu5bhttqFl0eV4xPX8jO/I3nHtyFefpeeDU8Bjfe3Ee0hm9g6Ghvb1nNu85298&#10;65vfunr6yafKTyX6//p//b+62bWEE5yjRqHMYBpoJvMl+sj/u8IK0FG5xeF64+CCh4AJF1HbCJi7&#10;KTTB9cI5nOPPIKhn6xW3eMVvI5/LgI27Gc7pZ97EoZ38HLeOheVH2DhBHH4XyGLzbv5N0+kYH4Oy&#10;QVucsHL8qnr3fPMKZ9rhZaiAa2XwoU0swjI87cw65YHntyUzQTweLNTvwjglVM6xO6/uSAl+A4kn&#10;GuzO3mPwwn94kPdMH9BOaF+5nPlZnsSpG+5tB3i2rLA4GF15OVJ1Jh59tPLcupS7CRuUh0cbaAsO&#10;mXNlz0EZ+dSzuJdGsLwA1+jdhektc84DNm75F8Qp67hBvVu/IL9yX6RYB8m0efliIPGWbJyCvmYF&#10;LaBtd9AASbJxFhikrVN70o9ZpLzu99I5sO4S44Cu09s6D7pciwccSfmdw7v0Lp/KCHvtuCDAR74G&#10;B3rsiA7pi+erAPPcA44XG4Q/d1943VxfPffW27WDeHUHq8UFJUzW7sq5+JWHtmu/8TRSdJszia9H&#10;HnmodKDLo+BweuTbnWkmC5z/d955r7STpw8yuhuyHynlIAevwZBzZaG6PMbR+OKz8JkB/O23ZtKx&#10;Tw0ZWNXFmdPWNrMsOPUprjgnHUQrH/o8cqiuBPTD3vXFQQ4P+2SRRbodXDaPxTv58E9n0alPeTXD&#10;g3HWLHKrpPoIvwlu5Nunx+65v3e63UN2ARM5etc+EBnec8990dfYPYt+pgoZxG7d4akvd1BFjzIY&#10;otdE2EbXB+9Frm+/ER69aoT+py/XCRkb0UXJ/NCDX3KufhNClShJOTQtMimfB6/bP+WlZ3XOgm83&#10;LLuxFWfw9bRn3+8fO805NNFqe6RM5Qs/3MFZG8uxsFl1bAbQHe+G12dMdLxzuE9GZrLzSPTgwftn&#10;AklGI3+vOZw7+9buFcgwONee0Gt9TFnn4qb/jp1p++XakZ46Sgec/bXnZLN9WGjfytG1/kY2az/b&#10;r8gd3wfv/ktfh/L2/CP7pWF1kv4C5+IWhJWpcE5bgGf5ARu/1NANOtLXe9gwGiPHGKadkuUwfI0/&#10;gxXnI74Tvtvgs+jJLJCmqYNOXjVe0zqTsfC69CRPN6prl0dvezczxxhETuOcz6LKF7EBG9fv3iW+&#10;G1x4IEuw1dVBjKwzsbIY47U1JtbsCIe7C2ahYYM+rt1XZhegL9EtafccG6I7Kel4IZ0+sYf6Tc6B&#10;8d7x3BYNabu9btpBA57OurFtvG23QPHO13So41ryO69cKhttNLpzDvDveOFcvnOOOtotNzTt05r6&#10;/JSNXU35vrIkx+p1QJrxQpzy8LJVbBa7MXdSn3kbPd2wfAB50H2RW86VVc41ua7cb/IniGsbpN30&#10;ezBtcd2Pl0ah7XDQApvyZ7wbt/m0P3z75BfY9txy8C8Iu9gsfes+pwviVkYXOo80YWlQ19Y3/uVR&#10;/yl+61mAa+3JBUdlsjTjmSxmDJC+ONCk/Lb1wGEPk46G+8n6sMPGT32jtAWX8fH+e2PDfXsy9bwf&#10;X+Cj9z68euBedx/ecfWpDaEPPkqfDRmffp7zD68+iF/wSY5RomvegstNNrXlGYPxjcaVC9p712x0&#10;lO2Wjj6LHb0juXaF7Zh2Vw5v0qp3mVBW3vnHRxx9PG6k0RbkGJ3eRajKNtmn7oGVc19j08Wx674s&#10;XdhJunwrW7SMLs34s7y1jsCmk4Wxedun7RiAe8/ZtpYtnSDtlTrabuxlzpf+ZAtM2baZBfy0AY1Y&#10;v8YGlrGWrbJQwxbgi884d5imj4YntgdtT2ay7e59C5ClmWws8PVmHIsYsbdee+WGgOpM5iyx4fzB&#10;V199uTbk619/6eqll14o7qF35qzKdQEu9VRXg3fs8Oiya2nrn7rGoyZYPF14Ca2zUUIex3XSOq61&#10;VSP3yM74qM3Jo/4fXfa92uigNxugoXnlyanrlb94+I1NK++qQJKarm2nCxXkF+CwMUNmk2/8h+po&#10;aA/23pE+erB6Mulrk8WNHFYeYzNXty7jVtLkRd91HSNrgUzl1U5bRhiyyGXe+rBjYZ9yC/34QStc&#10;tWlkHGbdsT06nwzBoX3aL3JeSIhWlqbZ7BodXlztS+R24ddm8o5Dxqrx/VvnkX/1Yvl1jf4N8oxu&#10;HP0hNsm1+dA82fVOct3qDVePR6e9AaK2M5nV6fVwv/z1r+IDvx7cd1098+yzV8997fnOr9U59U8b&#10;4Mt1x/38rd5M3/PkbeiozqUNOm8oheVlxmK6OvZgoTkqk9Wfa1tEDnRiZSJOuFleWDrlMa+y2aVP&#10;Krdh8yw/jtqdb83Pdq0+C8U2u379699c/frl32Re8Ga/38Wumv/Un4+PzYacaQ9BxUe++MU3Xad/&#10;yVVayMA5OoevtD1bm+vOtxLqj6Ev/QiP0npjA4iM5YeLX4hWNu2N8NzNpt/8uvQ8/9zXunhoMwVN&#10;5hLi3aBJLuY5/Cg8m68AfMnDFyJDG1huCpaPPthEWr1wxJd1lB/+8If9Rpe1LnE2pbzq0DwasMPk&#10;+td//ddXf/VXf1XZqksem2d9CivzJu2AL3z83d/9XTex1CV9nyTb+RG+/9N/+k/dOBPUA5+1Ie28&#10;vhM+/st/+S9Xf5l6yfeb3/rm1be/9e2rJ1JfmO3c7+3M+x72ZE7mv+gyF7bx9uhj86p5tHkt4vf+&#10;4A8qJ+1KhsZraXh46cV5ouyP//gPu7mIBvjx7kkwY8ojDz9S2b6VOm0yG5s8deaJO69YtBmmvc0/&#10;LeQbt7pBljbCs6P2WTnod/VRk3f7RufZAXjoSdcdQqfAr4dT5+2cI6Hrd/mN/qXcF3yok90MrK+l&#10;L6t/frnS//J3aH/xCIsrJ13g9p1qaw7or91JvLlMbVzOL2NMgMxqL0IzutG/IL60BZ+1r6FhqMEv&#10;XeY7eRqp3xvOuIqq1hO8+hWeAJ6Mm2TdNZbD/+9TXurL8aPQ6LtWrt/74L2rt2JLrRF42tPTXSR4&#10;R/D4fpaNrrvSJuah6PEZGTfBeJJQXptLXn34bvDYOMePOrd95g0zqS9+o3Us/eqDpNuI85SjPGhm&#10;Y+RDszz0V3+yeQxejx1/J33j7YCbHehG54sZa8lCu6CPT7obLNK1d33TgHPyktODE32yK7LTdmz+&#10;tH5YjX0i49GNtEV9jmmLjROcaxuhuqGtk08YfepJr5UVJn7i6DtAs7C6snmF0hv73HJnQFMADXAo&#10;M/qVPpP8cJEnSGL7/9IuP1kA9AdTf9WztDmb2g315KPT2ghudSgrH1jZwu3oevyCw+4HLv32aAv9&#10;m55uOrs4OjMbsktf7UDyO7/oduqEG+hzu04E8DZjx2yeApuEZCFteGcPknb425XtAQL++nMMkNt1&#10;S+SyPmD6Z3hUPpeXuj/PWGUd1DxHWf7wfemzfBOvsWUP6xtCtK8xXMKWMYLokwYRhAqEJVQoUb8j&#10;rHIos+B6Gdr0FaqGc1w6Nt9/j6BuPDkK8KtbIwHnXxb+JTwu3uWjHTwKQ46bRzjzvefoOKdt3FkG&#10;m66c9mCAbLAYnNWxaY7bIZzfhA3yrjzAykDH2raWf/mh+Fbt5uP5qae/0PQ7gHLdfdd8pDFcpNJE&#10;5ihN3KTPgNWFtRg5g83yrB6wNG67STvzt0HeDdLRDuDb8s43LH/iOA/uUnLnjrJb19KwsEFZ5eRb&#10;J1abOCc/9W3YsvACwXGNifPFt/FkLm3D8ioPcL5h8YtXbusQNm1Dpd+miFxjILqYER4YELHw9g6e&#10;bYuAqpRjXFoy+JwyPuoCBowOdAddW6/rOnqcrhhwPG17Ll3K6yvSOZccXu2BlzOfG8R9WbygPeBe&#10;PT7bra8qcx1C87GAgCay+eCDOAXvvnf1dhyFd999P/g+Cg8GOO0QPY6oTfDvv//YCDgWf++K3uPV&#10;5NTOYhetQxdHxUTRROdNm1xvzibXW297HPyd1sXhMEE1Ge0rJ2wk5Th3TWaA+owTM5P43h1s8ZqT&#10;8tYbV69HDznZBq/y3bYdCHs9dgFDP875bFqmH2jvgPX9VNI4fHTzxEaU8zi1zmexZNregMeR6SCa&#10;88aFb3edGbjFWxjnAGnuNnmVZ/TM3Rd9dV91Dc5xHmwmcsjvuz86k3QaV9sTJ/eO0GCzy2uU8q+2&#10;pX0iuWx2vWezy9NT78eZ+9RA/n6dQ7IfJ3D0onfspE36FGIXDmIDk3ZZCIw9JCtyNJm2GCfOhJPs&#10;my99SBvAawPBB6bZAA6joye49rVNU8eMgYRAJmwgp52c7ov8nNv0Mvl5wmQxfcGdfY88NP2nG1p3&#10;HxtcAbaT3Cq7yKMDettgbMtAzuUNTNvM+YL82nNtS/tyr8XvRF7a4Bb0XXxc+vkRNxOOkSVe6Xzl&#10;d8A6X40vHGkmMUeozTkcmwX2iuPOTm3/L4xRuj0uIKx92ePN9A3loS74AsfS+Jdy7RD4xMdshF3d&#10;mrvZe0eyfEmf/GdInmCqqkOT8xQ+8DsPv0ksDnnQlHP9m+wikSOfuMk/Th4ZhAYyi/zmdYUjY326&#10;kw55ci5PJxHlX55A9LXt8+lMfPuKw+TDo+r8kx9N7uaiL9pcG1RPhvGmX2g7Ah5GV0afrsU8Mu+Y&#10;cuAC4ip79WFfu8ue69WRHUvl3TLgtoAEIiot4y9UHqf46ljjpr4FMtkJ4QB5JG0oKepkLM8CmctX&#10;u1FbMLaiwJ4kriA9gJata1ActMOZcOZH3uI8aJlJyExcxZcHfSo0G5voCSwrzxmradryds2vIM+0&#10;jzYdP0ie9skTPfKd2x00vvhdX/fNbe89pzPnuDN/wp7Pou112vkIFv8Zx5elgdYbejdv/tUubP4z&#10;3pXHTpiA+MV1zk8kYKKUdxw7dK1j8OXonA+Va9mMp2y5BrJx/dGHM15oPzLq/CB23MfoteWH772f&#10;PvvF1UMPPHR15xcZ6z4anYoUux/SDe2PP811xurwWz8g+mbTaTZzp/5+dzVBG98bn8F40e9+Rd58&#10;iS/UZbHjAzfIzCLPtHXkV57Tf+hv4KK74Q1f1b2NU0nyr7ykCyNLdmJkShtZF2Uq74PO/lJk5BfQ&#10;HoeNG0Rnfb3WgZW5sHo2i2YkM3m6uVK6lrb+lY8dzxdHaTnq3zjl+Fq9czy496k5G/vGZnfL700/&#10;5Mom7J34xlM+E7nCZoHeGP3UE0/2zRGPZDxHM/LU15srYpvvuNP8YGQ2m1KzSfn6G69evfzyb2oD&#10;PNVl4bVy6Hg0m2S7iRVSQvr4buq/8y5y0Cb81JXL5Bl+Rx4zJqPDAgL7XmkRw4QUatnAtR8welN/&#10;N3qFb3QM/uDTllr+qL/xCTMeqU/62ESyPvc98f1eV0hYWzN2ByQ+9NGjsbHpFzY6jnzrozRfEFj8&#10;UR9CVl/U03qb/xqkrR0pHSmvH/Dd0Lth8E/+pXn5/eKLT8t/WEp68EbulaX/abOdB+i7i3PbQT5V&#10;b/8ZOUzZhsikhOevcqTLwTn8qRu/00fppKyjY6MrlblmjSzRNhCZpFK62/ZKWJ7WzsFRnUt5vu77&#10;78/CqThzNa/Tvt9mF3mEfrx4PZ/Xb77x+pvl5+mnnqn+u3GPbqNj9BGMHlR/KysLyNGv6JaF5CGH&#10;nUZ8yrlMGLklLnKxobZjz7bfhqljYOWz9s31pq0enGHbWP8zT7Pxwrc/68SW3XAeO8meHe/8IGDt&#10;xvzOUxPrI5BX2w4/9Dq6QQrs/C76lmY2Bq2H3PAvjq9ARLv4uEG55m+Z6z5U3YrcinNlUAzWdz7t&#10;Zqb5qac1LHL/6te/bj2PP/5Yn5R69ulnDts3fKufPFZXBDIwhzfvN6cXrJHYvPrBD37QGwKNgTab&#10;6IX5jnzm/NJsdP3FX/xFN6bE7eYVfOZK8gs/+9nPujFlk8gGkYVNOJ3Da85kHgafjS6blXB4Okw+&#10;NKDZmGg97S//8i/7tBaZ7dNm8Ox6DBnDp05PiOH/29/5ztXzsc2PHzfzfp728/YO33cjV7aR3fc6&#10;w25QPfNs67beRJZeY+gJGzdL8Rmkfffb37n6xte/3qfPvhmZ22z7JOP/u2+/05sLjAPPpbybYI0v&#10;YWLGcna4NnB8j/r3Odp8sbnRb+2l7fHXJ1jSrnTOtaexrAdUL+N/aFObNHwPSKYb0s+xY6yGV4Vp&#10;D2t3o+vyx5bplsmr/vqpqSOVdHypve/56Jx4UB1EM70++udZp5IpyaEDqgBNJ/+OWeqrb5GEgz/m&#10;Aq8VQOKLL7QNTc7Hd4K/9Bz4vfrvi+AVj+umnewKX7n+PvmlPC6kte8NC0NzzutHpA/3rTwZJ++0&#10;jpP20gc/D96+UpDcAkYAm0fa0EbXHSnnCauuW6Suec3he1fvvPfu1Tuero0dAe+8905fjaptPRkm&#10;vW+ViY3p92Jjc3xr/s23rTO9HfuTfB+mj7/5Vjfc0KCd5bNewXbbeNOngDrhcXO8zbqxT5EJ2xQ7&#10;HQFVxAW8L/+J5xP4Dhg/KkLq2gn5keeuX3ROmTh26Hq8vg5Qac+2daBte1w7Csq2rXM5miRPkxKc&#10;T9tt2PYaOz0ZL3p2KbjHIz4BXoFmKDd+z7w1bG3g0rbjAzuujwjibvIx4/H1uu/mnbnffFZky13T&#10;fF1eqK4Gtr+0juSTfs2WvK4nL5zyT18zv1RWPvWsr6dXTJC/417K2Kh0c505xY53mz4+2fgjyuML&#10;6KfSdjxs/6EPB83nsHztsSHydlUdIQ904jN5Oj9K35afXhmf3JjmpoLvfOfbvWGcXDs67mbXBoQj&#10;ZifbrgV5Vlh7/X82bKNtWUfCuLlB9N871MAFhK3bdRuIsMLjKsGZ338uKLNKpuHxYNBbXuA4ywvA&#10;77hKK2zdjmDzgo1TD2fJnTG/+MUvOvCecQhoECeccWyerWcBTm29yre8yL9tRamEpuXXNB2jsWnT&#10;wPlcsLhlEEzNkxacYHxWuNPuwStPHbtjEOzvROvSAtCCpoVzkG/D0r55Vq5nvIJ0OG1ycT44QuR3&#10;ls+W3TKLQxCnj3DQ3A2hPWoQUuYc5FMX3Nv5wRqKpfUMAnnDtfwvCI5n2pSpUclx82w4X5eL/Fvc&#10;nIMgqNwvG10HjpY60kvRnDZe+pne5j/qgXfpRtPefeBavfRMcI3/zaMdzq8yPIfFLZzPz0Gdq8ML&#10;K6OvKnMd0i9M+DCYP3jcycj+vf9enIb0OwM9vQ27GaS9cu+eOPWeSHNX62wEFVMG7M8+jQ2NYf/g&#10;gw97x1vvDIzD/3ocbk9zcTZ8LJfO+KaTVxiqy52ZFh/UkVpKlUWRPpXFgTmcmI/6hEYGjZy/F6fE&#10;R45928HTGvpmF6sjW23ZjZD2s6N9d6BIOif3zltjp475ZPN6zYL3gBs8Jo8ySf1i7JHBRht5aosz&#10;w7GDw7F3EJqoYqJFUuZA3jwgF6Up4BVBHcBSdzcPoyteo8FJdJcT7fws9XpXtSdLvNKwrzY8FnqA&#10;diMj79N/883X49i5c/KdOn82ocCHXhNZGY7syBvM+/K9Zmkmo0CePo2V/qxPyy/dx6k5kzNxjeOo&#10;/ZJfG7v2vvcPcoTPR53XWUFf9TC/bvSFLwOyfkH38WyQfuThRzIh8k749IMHHuwTddrCRuPYSYtw&#10;s9nlSdh19j0d1LYmo0MmnE3OtvzaiiM98pfv2mkS1o6gc7RAcH5E9Thjh74BnLd/HWnb56r/adPt&#10;f5djHCqOUBeHkn/rzslFL3Yyf9O2IAKrS/eZ9gueBOfoHVDHkR5omQO/3yVUN+UtJwdoM7yg2RMg&#10;zi1qGufhmHzd1DrK9ntaBc5Yjuo/7Ke8ysJbOfd8QRj5+6GsNCcpVr7lpHVRDB2Ve87JvudzHJj0&#10;GKDL+R7Hoc11eZtaRwq5UHfpCm+V0dAwenT4FGhIW85EeTaipr237IS9RpdQeRendpt2UM8WEV9+&#10;j9Cyh84Ik3/wbDjXcQ2hBf3qSx7Z8bvpm/9aHwNxkq/9n+mrHOrLsUQOobuZOziOja1AJ9HNP7hX&#10;JtXnwNB6yCGAn+oihQ6NysHDFqGDvanNyfX6p3CaLGydyqwMFnbBbOlYmgTpG5r3SNt09Gxb965L&#10;dtY1v6wwY8nmWxg+hqden+K/DDYos8dz+TOsf7Swec74zml4KZ/XTdawdawMHBeqJ42dIK5yPGRT&#10;/Tny0oeVq+ubobhSj/Hy7theY8e7b8/ND8YT8vMefDbe97p6M1jKwMue+5C9scEilI0p43K4TIbo&#10;UqqzGLY3AaGhi53Hxpj+2AWfEGGM79sSkrdjf+RDlhYEquPBbQzozTTG0lCu7C7e4MSv4eCdQFeO&#10;KTw5juvC0R5g41LyuhlyYuOv8mODiveQ8ZFry8+C2LWuTN4BAe5t8/oYCd30a7vkXL/NeWUkPtB+&#10;04n4zAGXzg1L89bfxXOL6O4iT11uzKmfmjG6r3a+J/5syn0aH4HPltKVtw0gNr/05qiMxdd5zdWj&#10;k556+HS+UXp1K75wGrfjBjoiW8LiX7z6mtfV/6pP4b/40gtXzz3/XGVFblb8LvYU7Zhg1xNqVhKx&#10;8urY1pMpu7Lx7ciOCxlTVFufysZYN8eCO+Pc+BxjB2ob+BMBejiLHdMOxY7npa+0pP6yo9+ok33W&#10;RpN2HguEUhsF3s13aZdFl+LJX+mFa2wgLZvxQz5tdviyvR7YjR31qPusRzehPARWRuyx63Me4Zyn&#10;Yyy+umSJpoTIfHFV5hea6Wnknnisjx9hMevA3/YXDjpBQg/gyF8+jvFcwsghp8exuHvlN+cTr47I&#10;hc+vrvzJwQYlpTTIr5+C0pm4LvJGFnxjN+zJ55V2j2a+5sa2wTV2yQ1nbv40J07pqyefeCp94Klu&#10;PhR/cA3f4ST1Koc+vNC/6leAf79pOVyOKBaiPclPBzNe5aidz+0juB4dm4C+5WvT6PV5rNlz6fKb&#10;V1j47RM7OZoHGGeFrW/0IDjJ13XwiztD7XXskAxdLEYvHCFV+owt/MvjaZHY8BDaMnwPckEXztTF&#10;n14egHPpe924/KoD5BFwVM/QwucZHHjOSdPE6z/amw+ifR977PHascceeaw20FjGphrXlFFv5xiH&#10;LK1/7Q2u5kY2h3xXy5Nd5js2dYD5vk1TAI/XAnpS6yc/+Ulptcn1B3/wB60bTnWoy+aUfObVcPiW&#10;l80453vjLN9JvX/+53/ejS5xnkzzRJX62r6p01t5/uIv/7KbXeT+ja9/oxti+2pFfLLt2v2HP/rh&#10;1Z//H39e2Uv/3ve/1z5gHmwu++H7H3aeT/+Ny2h+OrS/8NxzfW2hmxd998vGr7Zxc6pvgRtnPKmF&#10;h+effa5PgnmbxmOPPNK2+s2vft0nvPHnNZIPx38gL/N9c0OvulfGZwbYa3x5FTn9MkZ524u5av32&#10;8EOnlTeueWsMn8V45EaY2RSKztKNqI2bPLSZJ7Q6dwyf5q9u8O0NsInrTRPBSy8F5cx/1OHJ6CRU&#10;b8VXB48+sfkFNpKs+z2i0Ek36e5Fl9O3qtHKpOxlXYKPFEaHPv0h/ThHkbW95SfySBkbZQjZftfe&#10;WnyhSd7Eq9X50rh9s755oJtd/KjE6TMb8JW/xnVtJW2h/c3x70mf8Z2tL8LDZykyG13qCG25ZpN9&#10;lwtYL7G5ZPPJxpSNK68UfDt29634km7e9b0tm1uetnKj9Dtdh0ge6x3WIJJHvnff53/K8/ZsgnUt&#10;xAbYu81jI21fuWgdQ9ndKMMrGtf/rXycl95IDs2hdeIPWeUob21ReNH/tQlZ4knQh619SEtSdOCQ&#10;7zHXqV4EjwDPpf1zfgb1bPs43/xt3FNo/uN88wnNe6Rcyve/tOPkFCZ/bDffIv4hn13QhvXZgwOd&#10;+Ft62arh87qepXfSxtbLI5BD16UOu6pc51RJl3/GuMFz0cnIbeeJQsvI1Dqnvonv/56L32DMkQe+&#10;+hVNmnz85z4tHp1fW48/N7Sjp3zlb+fRxZEf/vFlTcs4Rl+kdb0teNDbvK07FQbHzTYWkAJfj2R3&#10;yG95TInm0/fJkJ22XsYueMr1u9/9ztygkT7YnaX/5X/5X/5jCl9CkN6K4G6FsFsh6laIanyIaRrc&#10;/5Ig3828cAABLucRyq0QUwjBTfvvGdQDIqTb6HGNT/xtni/L97uCfMo4oh0vGRhuxcj1evnddAH+&#10;sxwWh/jFJUSZejzTlUnQrQykt371q1/devfdd2/LA18Usddw3ATlz4Bv/EdJCysHeeGCeyEYJl1a&#10;K/jdkE55oW3ihoYNcZYCwX3Uc/edGe5zDffKRVg5NU94A66XJ2HPF860C3jFlyB9eRS0SRyfW3G8&#10;bj3yyCMti8+bclJmcew50EficN2KM9X20F/EL37B+dJPx5cPoH5py6fwZXRvGlxnHrYeeOATNu6c&#10;fjk/jqXfFsSRBrt64ygVWp+6C8rJ2Mz5N/TIv7QLWwfcZOZcf4jzWZB30zevIF5/efjhh2/FmbsV&#10;B/PCyzlsmXPZDa63rT49+vS238rwd4VgvPBGGDHytz795LPg+fzWhx9+lHb+MGL4PHRprztu3XX3&#10;Henn9966/4F7b91z792JI6rP0/6fNH8mhbfeevvdW2+88eat1197/dbrb7x268033riVydKtd995&#10;91Ycz+YBZzvbdom8h3b1f3Yrjmn6vbzvHfB+rz/48P1bH37w3q2Pcv7xBx/d+ix9mIW5PzpG3nEo&#10;bsUZDa2xS3ffU5lOHxtdi1M4fVAb+mE/8XFkU/a+W5nUpPxdI+tD5hlxqhPyj66kxpRZOWdQbn3w&#10;Q1e55nzrqaBSVtD3I83BF9wRa+i8K/VGrrGh9+SYyWzknnEnZe7Ew73337or8XffHfuKn4P2zz7/&#10;9NaHkc3r6YevvPKbW6+98eqtt997+9b7H75XmxknPucfRGYf3oojdyvOROJy3bQPKlP9992335m2&#10;ee+9tOOHkf3HzVv5J/6dpL+TNnwjfT6T34L+/847yk1dH3380a1MUG9lwlCZoVE/0Aba5IHwRsfp&#10;O5sDHn04x8CTjz9x62vPPHvrsYcfTTve33aIU3Xpl3Bpn3uDS/xI8lbbtnDPHO/JUZ9qvffecysT&#10;1pbbvtC2OML2k23DtvMB52vn9BGc+5h4cMYRB+Zyfc4T56bHm2H5GL0c27J2ZYPLO40TR9o5/Wbe&#10;DaKLDygXJWtZNbYI/UQPGI3NFDh6jubh9fPoVmY2kcGM23fepaC8Wy5QngKmAj3CI8rxdrhOn/yt&#10;0o89Tr3FEXx6kOPIjW0ILdEp8EXoQlMmCiNfcY7NN7QvaItJS13BSQaZmFc2Q8fUL4xkKpjyuuOT&#10;oB7tzlfY9hdWPzbs9erMprW+hGm/a/1rexwgnMtt2T0KlccJ0LW6KMAv9zn9nAeId738sL/L0+Y5&#10;w+JayOTtgmPjlt4F/Die0zZIEw/30rG41u5nsn+JExbXl9FjLF9cS/OC9K3/ZjlxaCGztSG1NwFx&#10;7LvjGejEws342v8b8QvqOdOzR2FpWLyuwfn8HDbunLa4hcX7ZWHrrmxz3us9Jn7lJt34f6Z35Xuu&#10;Z0FAC/ndG/gkY0fHi4wlmaTdevCBh2498/Sz9TWffvKpW48+8ljG6Qfr+96bcY39d/7FZ6EhcOcd&#10;4Z15SH2Z7bUt7rv/vlsPPfhg7XtpYg/S39mJzASHjgCJKPN5dEja/fc/kPof6JieieqMJeQmT3jq&#10;eJV6MllM+iFzqFKWbiXiWtbBL2/ruevox4nfNnYuqL8+pvyhc+cYK9+zXBd34bA/57D5HOXZugAa&#10;P/00NumT4UEdn3726fTtQI+p+5PkwWsKVa8W74bFewamvrZSveHn7vhTZER+n8bX4zfwLdCg3ZOz&#10;dFRvQov+9OSTT9569tlnbz3+2OMdj+GV//PPP8lIYExh6w8a7hw+4X311Vdv/eY3v46/8tGtl156&#10;6dbzzz8XevkU5DVywEZNaRBMfNlLWL2ccaTXqU35aRPyp/9jB9BUPzbteeE/zN+da/4cnaBz9S/4&#10;FvfFr8jxqPjACycbPPUBpMA/fSn1bbtLL52KD638XrB8XMbsHEFtXPCzj8a0FGmoH4vePR6w8Y47&#10;3lzjH5wb9nroGJkszQI8gvTVMVA9Dj78xwIFkfxsw/CU3K1vxuKRD9wT1Dd19QoNR3fC25RPqIid&#10;D969XnxwSPXDEt3wI6vK+uBHmYY9ygXvAef22HYS+AvkRq/5wfxktD4WfTZf46M2pJy2eS/27pVX&#10;Xr71xutvFteTTz5966mnnq6tQx+8jlNk63W0RjLjz933GEOO+OWb/joqk0Lso3nA3XexWemT0dVz&#10;GwrbrsLGa7PWm8AO6KOO13qTMi2QGpPX/AzP9fPj+3+QvsmObB70sAfKFXfqwMeDsbl8eLpHduNj&#10;fFIe2BFzM3O1hx96+NaDsen33hNeYuOVPetbaYwPz/dVVj3i+PTGafr3KftduV73Gbwuv6uv5rWf&#10;HLR8FPg4cxV+4X0ZG4wP5o0PZ27y+BNPZG77QNumtIRP9D3z1FO3Hn7wofLc+VFwoHHpdSyOzG3Q&#10;QGY//vGPb/3oRz/q+eOPP37rO9/5zq1vf/vbtYvsoXwArs2rTV544YXmcyQfcfj5yU9+cus//+f/&#10;fOvv//7vbz3zzDOXPOZR5lXmjuTx05/+9Nbf/M3f3Pr5z39+66mMt9/+5rduvZh8D6Rd2uaRJ139&#10;h3/4h8Inqf/rL3391je+8fVbT4Z/4zE+P8tY8lnG0R//0z/d+j/+jz8vjc+m3t//7ndvPfX0U6k3&#10;c7Xg1A/N9dX78q9/U5k9Gjk8+fiTwfVwdDq80qn0S23yxutv3PplaPsg48fj6UcvvvDirScin47H&#10;GVu07acZt95Kvrfefqtj9zPpR9arPo7sX3991pzE40lffO7Zr916LOlty8RZb8IDfNvW1YsctSO5&#10;PPnE49XH5onPQq/ps7iHHnqwvD711JO37qtvcMxFk4sOolE+snTk9+iLHQsPHbzYn+NYPTReG5vX&#10;J7jEX4/Z8tKL1pnxR10dixOf3nrr3vR7c+rpe8bq0HScWwpvfdV3dZkv6Ztj6/CoLXqiTSKPz8kp&#10;9utjtGnzlD3TVDx8jPqEbP3YC0jCXeKOsaFzsNTNtgen8Fnyf/jpx7fe+/D9W+9/9OGt99jR998N&#10;vH/rA+s/wa/cx58kzwcf3Ho3emm94qNcG//Fvde8H9aP+QhEX98NHusVXXf40DrRh12rsgYBl7UL&#10;eN6XLj486Gftuwef2sKayPuJ+zB5P+a/kFV+tf3hQft8mjh80acIeSDh8/I5ULsaaJ+uDsVmBce2&#10;r3h9ftb6rV+MjlTGoQ2c7bP8XxXkkffL8sMp7hzvzHV5uBHOec/Hc7xQvgLmOXgTVk8Euro+3iVv&#10;zgE86kavoP90fYZdSD622VgDl7h7I6Pui9w7ewn60/oy8i+uMywtC/LIC9/9mTugb/kRL8hzwaVM&#10;jvK4phto+ih2gY5pp+VNmdaTvkWntN0G6SsLfVeQd9sZ7tJmPSYAJx6VW7oayN8hIFafBnfYcpQu&#10;JLHrhznt/DO4PosOa5/vfOe7HSPIsJtdnuxKxcExIISoy46huBBQCJGFf0k440PSzbB4wuTcyRII&#10;04377x3UdaYFiIvgu8N4E/7PhOUT7Wng7uaDMy8rv61XcK6c6zPcDOK2Drui7hrxZJe7jM5y3TqE&#10;zf9lgD9HeLUzGTiK3/pXRktzBoOhwy6s9AOEm+dCVLE7r61TxFF3NPx4KsxdGYYkd4rYAa/6Xurd&#10;cKaDPMHS7ii0jhNsfuBa3jNfG+eovXwbx5NdHr2XftaDL5PJ1iNe/3DH1/k1hot78wtooefqw4N4&#10;x5WvsPVsnGuweM50L8i7cnEunPMIexT2XNv4JcJIlnaZp0O2DdqQcBztvWHLL00LgjR1r91wrh94&#10;YstTc87l3XwL4vR98pfX3VTy/nNh6xXg0Vbkv3BTp393wJc2m1N3FcWpKXhE3J0wcGZoyEhOvu5g&#10;yDHgTk2Pm/cVem/57tY77Zue3vIxYt9wcneb14CMbNzB76mfoY888HLWkT3OubYl5xKacxD90Xcy&#10;ht6T9PuT7/577r166P5rGfYOB3pBP+hJ8mvXDGhXXpsEn76nXvjyv+dxWnvnjTu3lLuiH1UI62nH&#10;HSBkWpugj2SsIK+koRtcdMK/nA5/w8egCv05SczlKVFJGahabwb5viInI+GVp7rcSJmR7OpOd5Tc&#10;fe+V1xu6u6b4UrqvMHz3navXX5u76t56582rjz6dx8Dd0b3fqOtdWb0bO3Ac3UXjLqc+2fXefM8s&#10;A/x1nuNulAz2BXdQ0QftrF3ff/94VWH0TVvqQxloe7cfPtxhkgng5dUe7ip0p6TXcWSS0zv+5pj4&#10;R32Xa55s3DvXcChUhto8MqET7pza/qqdV/a36871NT2gz9rSebyK4j33R+fkqfm0cZzUI+66j+Fz&#10;+9b2r037sutz3M0A9+I/BzytDgloxffEX9tMYcrDc8KnnyZPMSvjQMdTtqHFB0cmLkrnaqB8u+Mu&#10;OlPIuf6ehOknGavUd1RYWBqMb/LpG81SOsFcx9geeaaMuhtyrl+6k6rx7jFER+oVX3rQUUAf2nIs&#10;JM7xyNP8F5j0feURmUx/p1ehK3+tjz1AnnhyS5zQfMe1dlw915abR/qCIH7Tb8vXGq7zN16ZSW7Y&#10;Mlvun4PNuzp2xr1pN/OATRe3urzxhaUl8RsnnHE7bn1g5Xoejy/pB+8bFscCubN91+WmrHP9d3GK&#10;E7Z+YY/irnmc9nbXnPTNs+U3LH2Lf+3F0rHxzqv7Af1w8276XWxx+oXx4sy3861HoN99hcxBU/Mc&#10;OArBuWU3bvDdjrNp4o+64Dq3oSB+jvLczvvmF27Gg5Hhb4MyYOtIiYGgKF2AjYns3U3NB+AXyv/A&#10;Aw/2DnVPOrD/Dz34cMcHrwJ2Z7ZxwJ2Qd90xd43ef+/9vYveK0PuvWe+F+L7OO6yJrP6ZqUjMjk0&#10;DI18F3dGG7foNtvvdUnGFvUYOzwJdXll4ZHf6/jg6x3NsXvlNXFsSOvgo4e/rYPc2l61q9omfFeU&#10;1zLcu6ONwZ6UV2dzXOQ3Aa7rVphwaZcDF9hy1Yn8Wk/oq13Cw9E+y1d5W14CcJRu8jtwuYZv2u/Q&#10;N9fik+XzT1I2fgOZ3fFF6syP77Z3y/MX4JVfwDOa4eXHeh3V00893deq6DNC/ShP+FxFjvEn7aT5&#10;NS19l1/xyisv98kur7N56esvXj3/3HOluT5oZD19IHUe9Q4/2qFXvV7Y63N8/h01ztx15t9H/yWL&#10;+Jau52nxo74D7upTJvp2ZKNtwk994uBE34RpH3aI7DvOqneSkg+t14COg5Ne10cJsDnKrQ5ob5TL&#10;2zYrTUf7HUdPeZWP9v2xQcKOt5O29U5wfq7nrC+bf/gZ2zE8jUyN64U+G+AchdLwDI66HRs/eFJb&#10;r5HRfpR6bgb8tWBgbXDxpzy5X3w00UEE19AltMIGnE768p3jxE5iMipWulp+6Flb4+0G5kK+N8yP&#10;4sc+8vAj9dNbRf6RiScJvH7TvCeSzvz66dq8++/3ZNfiRosi5OvC37zC8M67t21Gdm0PMpQ3/5s9&#10;9fP/775r3vJg7Nz2XvrPvJ7bD76pf+4G33HMtZDS5QXP+GFbvLXBEzi+36xvsi9C8fpt2eAXx36z&#10;115Dz6YYD6pTAXOKd2I3tJtXonrNEvBkjvFj7dWM4V+MLY/9+djrpw+duxU911/vSj2CePWOrkwg&#10;5fp+5HfUvf5g9Te2ES5PjJmf9OmkyNJ4cZ8xJnJRpk9lJr+38Pju4APhSzlyEfAOn/kVWe5rCa2L&#10;/O3f/m1fXUhmxj5PYHmii2xW/mg2Rv793/99Qd6XXnqpT049F5tnvEOTfOZcnsDyrS71/fEf/3Gf&#10;hoIPj/JpG9/o+m//7b/1LUjo+b1v/N7V15599lIv/aXHf/O3f1MayfgPv/f9q+9+97t9daEnBJKx&#10;fJozeqWiVyF6osw8zSsTn3nmaQoQnOi7q/NH9f7gB//Q7zU/Gzzf/Obv9XtbTz7+RNeZtNl7b2ee&#10;+vobV78KLjZeuz304ENtf/R17Ao96v3HH/6oT8M9/MjDfX2hPuf7NL7R5dWE6PSkF9yPJg8fwhxT&#10;frrlKf2ZM95R/8OTYZ4uezT99vnnn6tMtJUwuvJF/Q2fETBeSfdKxeefS90po73okHGcmfcJEvNb&#10;dXb+GvxdvzE/j/y2X8jr1LFj36F/ePUqP3X3SSe6dlxXz+l0dST9NO3v6Tnf938gfM0T1vMdIno7&#10;NiD9mIVIWU+aGafN3dVj3tR1C0HnSCh1yZtKM5LN00cffRY/QvnEbb8ZWhOvT+Zacfy1v6lOHn0A&#10;P4GPjv6qDWs/Pvrg6r2uM3xw9eHH3tLz4eWNMK7b54PDuoMnqz744P3yz0aI7xqGp8mOuqWJ9/QV&#10;e8IfYyvR0Cf8k7752AbltywJlI8cI+AjjzqGt0TV5te3i51peuRYHDnXkHxBadpnQmsb/PLkbNuO&#10;TVYf2ujDfuaCLsHVdvp41tD06dIZHPLunH3t+gY1deyrvkz+xucIOl7wjxOKJyB0LBY3Ld9wKRM8&#10;e73hfC4srrW1I/MpJw5P5esIm3/rVwdwTW9njJgnu+RAt/kDe6wP8h/hbf+gw6FHvfI7An1O/2cn&#10;4eIDnX2epXfW3xIfluY656mUDMmdnoLV4YFpN/HWvhzRIM25tbOPc05vxRVnwspt+dZe+tC5bfmQ&#10;8/kX61Rj38/lQX1w7U8Pkn4JcDiO0HJ99GvyDb3e4qQse86GeXNSS9vsasZTaMeNAFbAK5xtLGEZ&#10;+V1Bnpv5XC8euDGpkTTsWVH+ewb1COpeXsRtoy4929mk/0v4E+RfvHUUIli84Ev8GQT1AuXUTdZb&#10;/9K56ec4gYJ5JNtml9fnCVv31rFlz8cF4XxU98rAubB4FoRxqHuauIDjXP7WudCBzolCIHTUyuR8&#10;8XLaezxgsl3zfBM2nGWy9J3TB/e0sXP5N36D/PjdyajNLoO0Muf6N6xhgWNBMJBqDwvsFr3PbSkP&#10;fILjGsKly3HTtz6w6Wca9vzMu3xoqqE88m/d53zC0uu4dXexSBb5AomtYSldufI7Cl3Kb1g8At0Y&#10;/RiZ0lEgMMB1sAL6BXrlWUCngAd5O4GKkyXvyuGrwqYt33R4jbYjUIfwu/BMCP1+5WM2u5Q1CL/6&#10;6rSvzayPP/Z494cx7l5X53V378VxeS9O+Nvtj8BkjxPz/ntxcDxSnkFiBsTrjdRZhEzM0YYmR3Sx&#10;drCDoNdA3F+dtEli8PMh8ELiffhW2sNJ87q7h+574OrBflNiNlQMlB0cUkkX1xsip9Tt21Q2qMiE&#10;89jNk+Qlb0cbNb750VcUaIOUdJReHJH1hY/jyJkJwmPgGocT/jpDyh4DljybdlfiUms3vSRZuNlX&#10;NXn0eSZyHKWrq08ir97MaxHjrgzooc1rATqAJ9q70jmIPo799jtvpl0+SP6MXV2AmNAxkXNyOF4W&#10;mz79JG182D9O16dpb458IXnIquNgjiZE1bHU5RWF+5pCcfSGfPCv/eiyyYVXRNDn1evZ6Jr+4DUw&#10;D2cCob1MdkwaOijXYU8IzjrWbb5pw9rK2s3po9uyI+sDnJ+g/Vk75Bz/zk0eumiSUDuhrgNP0wPt&#10;z0f/FD+OHZldjxdrZxy330krbD59KTKXh97jpXQPYxccXxY2fnkIR9i4LWz9nNs6v6FT3CX+Bu5N&#10;q+PbtElftOJK74nug+KRDV1WDi8B9RbPcZ4CbbdEjt43P/xkmZPET93wyrd1Rl6RbxcNDxz7fZbR&#10;g+N4qS99LjB1Ld+5Dlzoat6kta1msjE6otqRD8BnMDZdGLlMcA4274bRo7EbxXtqmC2z4Xy+YXGe&#10;cS/Qu01rgBv6Hq7ruRk2/xnnpQ21zQXd7bS6xsdljMbPkS7Is7wKy++CtIWxgSbn1xOS3Sgge3K/&#10;8JUgns1l75RbW7twoem4FpRfulcmG3cTNoyfNTScaYdT3I79pfd0bPo5/8HTBdgr5W/k27A0OPIT&#10;pGwe5ctfeF+54X9wzyLHbXUdUHkc5+1fQXqbviTAP/TfTts54Pl6g+NIl+UL8nQ6Mi7thz6d65m6&#10;pxwc03ZuzvDNz7k5wthv0fPh2P/HH3/i6uHYfa8xvNfGVsf6+44x/sHIYG7ksIDWRauMDx0bMo7Y&#10;qHrAR8vDO1rVZbGJ3wAHmLHzkGNk49riZCfOOceUGzosGvJf9LOgqv6EifEHjkWMGWtG/1pHfA8L&#10;YTOZTlqOlX/yoEd5gWjIaP0CdXRjLWNDbdVkO8LIDmx5YfBr28FH3tsGK/vE1OZ1nD7Go8Yfef02&#10;bJnVA0eh42jOd5OkOoAXdKkvbfdpxjXfOxzzHTudukzy+ft97VPqLc5Dl8aHGn3mwz315JOBp+qv&#10;yVfZxIf49DOvMfQKMDqGPsdZuLb4+8orvzk2uz6++rrNrue/NvVo+9Dr27GjszjBy4nf8r5gLiJd&#10;yhGGxR6KL76UBVsbXK7lnX5zXNeN2+s5V3YWJsfGGnemnuS5VHbqKxccK/Nr+1LZt9wctcv07aHF&#10;GLZjgorHVh22406vDTpsVvEsTF3KC+hwvvFb582gjtVf4Zxf2PTla8LRhsem15z7k2dAdtWFreAa&#10;PSiOL6MpgDLX5CCI3jZQqBqe8pdNxiOP8tt/q98r5x6nf8O5dq91ak8IisP51FP5BsjCpq55jkVa&#10;i5iPPhq/NTaKv99F6rSRfljdffXlfpM4WK6efPLpbnSYw8A57TD1xcwedKo5cov+DRlkNnJOS6RM&#10;O9/ka350s3OZC2RO4JpMNmwdy9+Fz8RV5gmu8eYoiG99/CVt4zxQ3tPfr19l+E7iZv7UtjmqhWvn&#10;aYN35kP6vZvZvO6OLb/7nlnjcgPCc88/f/Wtb37z6uvf+EYXLOFTX2qvzTWPsPDuuzrSLBCqzpxF&#10;+08739Fxtemp9xzwVHz4wXcKT1sHcsR7x4iMP8YN8V3oD7DX/Hl+k35lbvJI6LfBsDIr/wnNlzJ7&#10;Q5+5gG90+b7VvkLQqwF9C0t99ERQn7my1xb6Ttebb77ZzSYbXfudrm0zY6lXDsLr3ObP7//+73f9&#10;Bk55tJMNKZthjuj5/ve+f/Xc175WWn3P2qaF75L94Ec/vPqrv/zL1v/SS1+/+rM/+7OrZ44NMfxt&#10;29NjfHjFIhw27NRtbDZnUwf50I8f/egfr/4p9OkDXl347W99++rFl166ejT8P/LIo227N16z0fWr&#10;HF8Pb3dcPfHkE71RVduZI3oVIf68gvGv/+qvu+7g9Yvw4ZEMyEmfM4+0mUaXjO/GnfpS5u7a0hwm&#10;4LXK9M8rFZ+KntkA9A0xG2Kd82Z8QwudeyB+iY0z6S+9+FLbQf99MGMZnfDZhY9CH92z9rA3i9vc&#10;833Kh+Or6NO9OSR52ADHvWmiNj5yqP3qcTZfwhyFaEx1MEdtTy7ouve+zKvjFz0aHXzsoUeqi50z&#10;H77N+D0ZM/Ijp651BGwcuq6dOepzNL6Ln3nSjC9eyee7XSG4dQN07Rxi+tEigC915XR1pf7Ocewm&#10;U6/jL4SGj47NavXQ/10nQyccgvO+PjBQG3L0rwmTqzQllJ4DH0lW5gddUcjw4HxKXUgOX00LE86N&#10;AcpMOWxnXEi9oLY60fSMvWEThPo5oWvWX1SSoE3ZlVx3LRAubY3+xFeGoVV+fVV7diMsRckCsCEA&#10;X8LozNRxsFw+22Z+abdpk9C1DM6/tuf4mmOjB8ektdV6PmMcfJvW8yOvnz84APnK37TjnGy2/N7w&#10;JywP50APxk8aW92+dugv2zo6fm/sCVsR2xKbId0YAv+WeSR9c9eRHNlLNpCNlX+h/YKc0ZXylV7q&#10;Flw6NdZ1QzY+5ocfHZ/4+Oj6dfraTHC9m8YK7jWfoDqdeHooKCNf+0Hg0jcCXcNIvXhxY19vFIg+&#10;8JnFDV3adWSq3ejQzo071h0yh2iaJ/lcqoce2TDOHAe+733ve7Vfxt32pP/wH/5Dn+wSFBQQuEoo&#10;KAiWeGHz/nPhnG/rcYTbEV4dQONo2P/e4SK0Q4nV51zdGg0dy+92tnPn+JeExYt+CoYfjSNePWDx&#10;wX+uz3EUYWSz6SvrLYcmeX0o1UB+3uw68/RlsEFe+YAA/9Ig36ZtnZfyATHim3SgnFwT9nxMZIJD&#10;iwZHDVJw5DA0jDHZMvKceT6fr2ycX+g5wpnODWcenW9555sPLjzTud3sYiBWLud6xJHvwuKFg6Pk&#10;7iF333BQxAnqFDb/gmthaXQU1LVlN+0cJzhfuuQBdGz17Cy7pX3zLWxgXCxsJMelTUAdkZ4fcc3h&#10;33XZc0hNF5pm4eHabjCwvr20C/36BZzoQ+vSK5CLtlgjfm6LDcqeg+utGy56vA7EGuqzHH5XKB6y&#10;qzG+3gT3LuOf/+wXdXTfeOP1tPc7mey9G2f2nau333GXn8mfp3zeqrNLH+Yuh6lb9Z683eoZ8Rkg&#10;Q1P4282lcVCnLcEMenPHlDusHn5kFrweeHA2uh5++KHGu7PyIXd/K8OGGkA6wM3dmJdBSIW5xpP3&#10;fKOPfOdbDNGFDIhdnHWOhpTvwk30wRNGTcsRG9POhyNZmV3zUl0MTo4PptcBWicBAloFF/27Ox7Z&#10;bLgd9aS89/WzowZpVudTdH8WWx25ecrLZtddFgVteMENr0E7E0JO+EcZtD/+9MNMkePA87UOp4xu&#10;o6k6ccC0+/SnccL9EhJfPSW/AMe9ZZTPb3hPGx9lS/e948SZLM2G5IN1XOizDzw/lDbTbiYmfdrL&#10;nWkcEs7fzcE8dYel1Kna0aODsta35xzLc38XJr/+OLDX+Vf8Y5OCIXgmv/+ux9aVjuSBF2y+1d32&#10;jfS1S/8NArLw7u+OJXQjR+fyVIaV19A5CxdD55k+ZFxAWuqrw5qI3kkWOjYtf05mciIv/Og5QF0F&#10;1zmujAbvXOMDfvozHCZEv9aJ9rST/CqNdhTIr72gtF0DWvbcR/PdXVePn06RHzxLgzwHDev8dTHv&#10;kKuntyZ/IBZWuTlXds5J4o7kuZVy+6RY03t9xI20mlbbFsioEnoOmhLaLgeU1yNIr7yVPQH9GP3R&#10;16/HtsV3M4jdlMWx59cyOOSd49LSdkycAHfb6AZsvWcQWk5dOd86wRKzZdmcWQAcnV/fzdF1cbbA&#10;lMG3eGHrkjgySFrSK5va1OunKxefNAEp/pWGxEk38dvy7GUqmPqPemdhcsbrFIbmqDdwas/y+SVB&#10;enkNbcWnnlMdRTv/UtcRl7DpI8PGXOgG5/oXhNvkfgraccs53i6nGYNWVl2UvSuybBz5upN/oLLK&#10;cWRwTSMil45JO+Cos/EnGBqGl+rDARccx3F1dUG45FEmMihfAXG9KUA/Tto9sfGPGAOeePLq0ccf&#10;v3rgoUxgM07PU8rhx92NNpEsUOE1suALzY0QGd8zZjxgYSeTWWNLx9rQbJy3QWYR7Qn4O87M08L7&#10;xLAbKnz3EY3ssRtx3FXuA/r8AHJ3R7mJ8t6Y0U0141PKocO5sczCmPFq5zZsW3pt+Y0Aqj5aW9zK&#10;qf7BAWzQyusit+r1tbxXZ8Rp4+I+Qu0CPIdOXewt/PFnFscZpo5rfW0bhe4Nm2fzH7FDR9oP3i8+&#10;ji+bJr8bPUl1E0cn/h/PIlo3tugsvTzapZuPbZ8Hrp5Mu/MBLNSt79QbbD77KP6JuSZ+tr/Moshs&#10;dr189evMKzyh50mHF154vvSTPdj+XKIqk5RvCwg3r/E6oIDjvlFj+tnIZvMsXJc25hxnR13GXuP+&#10;tAn50wUqP/hbf/MeNqx1XLdF+aDvB2z8HXHaOs627VYntt0hHny1q/qPfhM96oZHILUnz7Tx0CEM&#10;bdverSfHDYN7jhd9zfnSuTqyYdNXb6DydF5aT2rzTH1Lw5GvedUdm1L/InmTXn4jm7WlwtLZ+hun&#10;XygPF9mgd+UybS2b8uSinPK3w8p60kbGU2dpOeNI+j7Bx6frGw3eebvzXLa6N2nFbkins2RCt+Vz&#10;c6AFeXQ+6cmu45td6rrIreKf8wnhw2S0YfRq52MLgvYdGYa2WxYC106QS7MM/sDyt/yLg3fzXPM+&#10;7X72PypRNATMJz0JNJtdb9V3hI8OCs7ZSnbXjQxkL7CbNkZs3vzeN77RpzM95WmBUvw3vvH1fkPK&#10;ZpcbIZRTLxvr6d+nn3m6eD0NAZcbDrwtwI19nvbSZPRGX9zNq5XT8jTzCbIdnVp5rC/A5zG37Js0&#10;koePj19PWujfw9t9Vw9nDHrgXvMVTxrPHfnSNmhfOqFeGzWe0rIxI5/1FYuO5vfkLTiyc/LuU1hP&#10;P/301fe///0+/WUsUhYPu9FlHk72L774Yhcyd60AyOcmcBtTnrDCF7n75hfbawH09ddf67rZD384&#10;G13W0mwWeULs6bRJ5c+/Dm3GS3lLX3CSCR7gNCZbQP3ac19rPeY+r77y6tVPfvLjrs19kLo86YRO&#10;vBsX0GejSL6XY9vJ6bmU92SW8YNf//gTj9eW/TJ8/Of//J+vfhOeH33s0avvfuc7nTO+lT4FvwVq&#10;bWBeaYMJDSPX+Xa1RWg0uCHDt5D0w94Um/5Kj+7PufJuCn01MoHPmFV/IfWgHd3PfW2+H7Ybofr0&#10;G6+91vGPL2ATzFNfnhKzOaa8ca/zv+C0FsBe4Z9+re9QPynxSQxeujp6zLeh/+2D0Wm6ii50o+nJ&#10;tPdTjz5x9eSj8XOO9Q/rIerseLDjSJCiV3l2rDfPpl5rDWwHSdUP0Eei7/QcJENvQPJUIzxwnPtT&#10;+5Fw0GyO6oYP/S+9rD8MDd+B2qTOutr+8tWnhE/fDBTdQatj4w55NO8Rr4xKS4f6Wp6dhP1ITz7E&#10;zSH/gqf5nRbXwGQ9rpX0Fzo7Rmuf1GluPuscs7HuB2fl2/Fl5i3lNSCebMsXX4Ds4Sox47/JY3OD&#10;vla+oX1virUmtU+goU16y+MfgUJIOIeOD8dvZei8aweh3/UFx0FHj/nrmEsHXJ7SZoydtGbNv8bL&#10;L/7AtXU4Xz9EqO62bYYPgL9ZB5n2RhMZ2Ozhw7O/dJzNc5yx1fpRbH7mCvuWIOls5G5w2WiW183x&#10;bp6TXx520dG1fkF+pSn0hmh/pd1GeG09mxFbcN7ocpRHOfS7dh6GyuOWE+DdcXPactZ8tqw+tvJa&#10;mbEFxjN9lkwF8pk+dehA5NR+Wz/Ek3STln/lI60x87aU1TdLZ+zOB++9V77/5I/+qL7zb212bcOA&#10;JRIIVczEb9zm+5eEzasOYQkmDOfb8DOo//ff7DqHVVRHdS8/C9vAy+8/F8554ES/RsTP8oLX5X3l&#10;sHUB55suOCcb8RuUQxNcHC6PVe9rDMF1B5xOtnUuLA75tvML0pZ35+LV4+j6TPvWgePfDfmfIqlZ&#10;Bf4GR6A0HCDvzXCu88tA2ga4NkjbsHwuvVtm8zuSr45K5wzqjAeHSdj6b9a15TeNzDhDnDDOvc6/&#10;6dt2ZLnyXHqkO96kcfuDOGWcg5thaVm85/KOYMtt3s2nSUi+r0gLbL62Sa5nItWoyeviEnGNLwV7&#10;vTQydgv51zj5OERrvOmd+NX5pRWoW1vMxsDjNdL4a11HOJ8Lew3n9hdtsIZ6dfpmuS8PaI78DJ4H&#10;jZ98YuL2/tWP//HHcZ7/8eq111/tZO/99+djoB9//EHyfJRJwdwRAdQd9uuw9q7D48PJwi78wF+6&#10;8rueuF7rAgfEZJI8OHJ1TjMo+CD4LIbNwMoB9SRUpAR554kzQF/bGANsLmZASJrBqK8TypET2IUC&#10;OHIuz8Ccd3CnA8WL2uANHzMYGdjCS67rzJau2Dv5ROZYfjiWeOz5QtLkT9rdmai6O736GDlxiju4&#10;HTRx0Gxw2ezKXwRrU8ngP685XNpR5m5pr/z5yKD9yYdXn3weZzuir9OYukoPWaX+CXP0v4swSW+O&#10;yKu6jEeLXe1X016VbY4cupKTurs4GUfkQU5L2goYXAvRffpskmfCVccl40Od/pRTHl0NzE3qsYmB&#10;KGTSDefqbRscIGhj4doZnnhBCh5W15o30Bw5Dn9rMyzQHLjUc+A798293n5msW7tDdx0QZ8Rt078&#10;5qeDm2/raRnp4o+8zXMDGqcMnlNm6Z2yHPGj7FFP62ua+JzXeQqkLGdoF4e2jHYtbujRVd1Wd65K&#10;KokdspUvYfIMz/Db2Gp9x3UdO/HJ075gYqKupb0O/Zxf84/WyDaOv+uj8uLo+ZBYGrxFncbQ1eqr&#10;aL/mOY75d4YWDZ7qqz6TfrbxDTnV36WvHdh08nIujU+j/DwFcNLdhGRraJ1z0mOvQfLKv/oEJtv1&#10;uXAzvv3yBK1Xn26fHRqWbrQuvQsb9rpjXXGMDLb82e5suerKoTOb9lshWWW/BjSvbYX3kFPsGBnN&#10;omLknbjb6sz19vHizO82fi9267psZSM9R+WW7j1fWDwLroWVV/mMDqINhjMeYfMI4i641Mu+H/mE&#10;S77+u52GpaObVez+wftsbCwP1zqVUr0uf8pf6jzijnzCoX6Xdr3ozVGm+U/0yH/Bc6Tl3xwTynPP&#10;Dluqrx5ykGfxnY9AYJvUe3/GgicyKX3ma18LPNsNr/szJtybscDk9J5jnnCHsTPyMJ7dbRIcX9SN&#10;Eu645wd41aEbYEx4LT55TdGjXkeUceWJjC9PPOn1iE90Y8XCsieJ+LTPPPPs3DkOR5/Kiv4e7SPO&#10;a6LcfW4xzZ33Ft689gMury1ys5Ixy1jbhYyUu9g7T5AmZuUlVD5sY476zd6MoBzdnnYYfa6P1H78&#10;2/pbOQQ2vvb6APggdFRH4xrRv4ZgSrngTtlz+1zr1rWN2DbboJ3Hns/YfyuOh6+taKelxRio3CxY&#10;kM891UX18ctc89e0szYC2g9daB2658muvq5NXHkL7tTpbn5zit+8/HIXnV/6+ktXLzz/Qm3J9UbG&#10;8IWX8p1TlysDock94tUJ2xGeldVvC/rkXEuHTX5HohY3J8LQ3jbueDbtAffUMdCciVfM5R19Yuxo&#10;h6M/00XnpRtNiXNdHMd1SiZ58MkoDa1sa31OOHIs7gP/0Dv5qyvO4Dyg9WzehOVhwbWxWCDnzbv5&#10;hcUxfiWckcEd2nLKybrZt3zzHbxLnP4ztFUW+sLy3/zXNlvTcCamrq17eZhxRUjJyucyphx45ojW&#10;qWPjKrPghAbfBNd4edCTMq7Na7zC0FNNXmcI/252yaM/7CKVjYlXX3316s033kTN1VNPPRN79HT9&#10;Yrg6xpBPmZrzcZRm/utY/4h8khdN67cNfYe/fsuGu02lc/89BJEwPF/LcOUxeCa4FrbNHRdGH8b2&#10;exronXff7evprLtIX18IDmsH7KmAVnbBoqTX3dls+Xbs6wsvxrYaB2KX57Wmj0YmNmoe7I0FbGHH&#10;mJBkw+GplLch5skgi5ofmNt0MdL8bWhEIF/c69F2IX3mrua/c5xX5s9NaBfeh+3Lk8GguhEZ1dYf&#10;OsS2dfx0njwPhU43Pdj4UmZl6pyNU8ba1J//+Z/3SD/wsE8HuaYHZDdPQv3o6q/+6q+qL+T0r/7V&#10;v+riJFmaI2mTvbnbppNz9XhCbF9xiEY02CyzaebJL7x4vaF8bgqVz5gsj80wry58/4P3+5TWn/zJ&#10;nxQXeaLf09Pwef3if/pP/6mbTl4ZaLMSffCuLvPXvbITH3/393939ZMf/+Tq9ddeazw6v/3tb119&#10;46WvN691u5/99GdXv45c2E/zwhcy3vZG69CnbbwW98fHKxh//rOfx+5//epP/zT0RW/MKeigssZn&#10;Y343p0KLzRztwyaS65uvv9GNRPNhMtTcdGPnKTntk90vZ4x5+Te/abqN2j7tlTZyzo/Qx21c2ej1&#10;NPgvf/mrq9deez25b9XHeCk6rW2VeyT+gnYlR088swm9kZVOhT5PZhkb+cTCzkHxTT5sEcI6r6uu&#10;XtVnIUcbkfTo+a89f/V05PZY6upNwMeNOXwUeXdu3RtIE2fOjR/gKWu60vS+spNtD33qTfiCHQyt&#10;X2Ss+pyA0p/q9yEkAY3oG3tJYgf99Xeuffq1r2t7evNvsuNJH9QOfsXfeeL040GZ+oozbZTLgdix&#10;4yi9tlH/zzxybqpMWUUDDQe9gtPlQZ7SH5Cj9reVznHpdYTN+M6GKMsGKFefjf/BxzEGR4b16djj&#10;tKvynspTZuY+Mw65xj/cymmDiY/d7dhx2F/8JCwt9GlpGpkj9XpM2zAyT3zoECph9KYsGroJGnq2&#10;7fzgWDxzPuWdn+cLxX1p02taRkfTTrmm33wzfI7tnfVf+RJ5POE39ldc54fhjY84x9kzWDtsvF0/&#10;WrnKJjJamfRGb7wm3eb2B94w0Dpn442ew4X30rDhwAfXyhytYOoZ+bdMQDxaNs/SgI+NQy+86w8C&#10;tPttqM9I3486F492gQu07JF2kZM84Yf+CXBKV19apuldA50vciUuScHx/rvv9/yP//CPrr7+4kvt&#10;/81xfo3hCgbCM4Pil0HEut68/1zYvMpvGMFeO5Qah9HSkP8jwwoRLI+UEy17Lg8h/kv5W740Ovop&#10;GeVdRTunC+e6Vr5APiB945TfzoUmae6usMFi8LlJo3Q4Nn7rdr041gAJ6lg6ZBUP1Ln0FF9+HMwx&#10;1KNUvwuq58oGv/Oxq2M0+hqogkjx7vy4nlRsWJpXbl+WtmH5FLbM4lvZbn5H/HIcOQrrgHKINv+5&#10;Dc5yOLedzQ3OF6fOxFScIN+erzyXpg2uv0zWwsaf4860L64tJzhu22+csPnga5DU9AC7loM2rTH3&#10;ColUcxmME6be23Fu+GKyzDGGbPAmKOM0R/1gHI25qw+Nuxm1snRUD/lzADn2ytAJQd3L91ddwwHn&#10;4ob3y2j+ypDJlt+gnIGMY2gQ+XEc2B//5Cd9msv3tjgAn35qYzPyjhB9P6d3ctcx0Gd38FsbQA9h&#10;jWy1rfY42mX4UOfQWt7y40ywI2QCZqPraEtl21Ypj0cO0yeRf47zRMchkzjcnAdl9o6mjDqlU5Uc&#10;5Bk4DTpDl4E7/0cHoDr3AYNv5LIL8yZXwuhO8N8Vfcx15U7V4YIzdLsTyISJM9lrTlMmqvfecddl&#10;s+uuGInLk2Yd4Nzl6A6jUdVUcHXXPRb9Hugikrvh0a88R8VmFwfeZuQHH79/9ZHFpLB8ebKLM9OG&#10;GJmT8+g+UpMePkJ8YfgdeSZHaNGHhgegXem2xUATAq+IsFHLMfeY+b6ecMFkdvo6yR/1kxta8qtz&#10;oB1TX9tX2zbnAaUzOZMm0FV/lX1w+jXIE+i3oo5zSfK3/cKTu3m8ilE/2X7YNlP8wCP/tvu5n+lX&#10;O4muDhxlN+85iLvAgWdhy5wdpE5+Nj4wm1mTngKpazfU1jE7yjqXP8e+BpDCJP/yW7rAEVwDZfBZ&#10;nj/XBjlog5aPLGrYpPqRu3xJsvEamCe45nyvryF4Au6K44TOk3CxGxfa57j9qY7gET/0DZ2hqtXq&#10;i22F/iNLp/M7LuYQmJRGFSa/MdYT9HGsa5ssFk6fp1e9yz/pfWqGjicNsm2vLjDqa+yFiUrytG8X&#10;P1r10BB5BGXat1Ju+p4xTR86+pG6pR00lA79szD2oXmOY+M2b8sujmuQpyFymzrn+iKHEz/gZpB/&#10;0uhu2vDQqfMEDKz+CLA4UyYlL7hNqq7x0Xf5lBt9FCd9ac9lEYk/h00/+0f6vOu2U2DrGGomuNz4&#10;2oeUWVzwCOUjfG4fW2jhG+HM85nuxXUOy18pckwe+W6DU/mlc8tONVvf1HkOtW0HLTuRF651Y/De&#10;hHNYO3MOU/fApe0PmVzoO+hxXRsd2eZieD3k/NkXXlsT/yDXNq0ee/yxq8efevLqsfg1D/Br7p0n&#10;ujzJ1Vd4ZBzTp7pBcq+nfW10PdBj5xIBG2CObh7ydLANL75rFx5P5/wsN124K/ShjEFdCIsfglbj&#10;VTeuOubPot7X4vf6nolFwReef34WJIMfLTh1V7iFVDf9vPvee92E6XctP/6wctKObY+EsabzS+L4&#10;hQeQ/25wto1qa4aOhYsekK38R1zbo22iPVAVOPBKa10HCHsUSsspbDtuXXstKNZ237YP5OLqziT4&#10;Xk0XTHJUBn3ahrwdxYdIFTa9dit5yLr+QfwCefFdXUy1XrNsw+vzL9wxO7bfAr+jNwS81u+Pvlyf&#10;s092vfh8y9eGwlPa8c2mjC6PJuJ5QJZymAFkWW1c/g0f18cpI2zeaxyVYwehkfPax+Y54WuQP3lc&#10;NeqIPrdLUR/htviEwZU+m3KDw0loDN90qO0QmIWnw4Ycv1ZYxRNaulG3HXs+eVTdG1ZONOypPPAf&#10;WY8y0/ZrZ8bWJI/NrsrHmkbOD7km+1HuOOav7RYg0x0nOhYuL6f8O2bC3TbOUVudx0tIJ139yk0Z&#10;4XfJ/Dptz6/t4aT3pP3gw48+rk5ac/DKI/55vwv00MOlQX8Z/PMquctm1y2bXc/Grjwd/X+w/OED&#10;b7WdqXPlYj7lem1uKChfKTKo5W3ctMu8vtAcMfIv40O3UPzNN/LcNpNe3Ec+wfnZ1rse/QutrgN8&#10;ZhseNizIQJ5uagcn4vhU9NPrTdlEd93//ne/26eUbI64IWFfuWYBnl1YO4M+12OfPWX1cO3ws88+&#10;00V+T/TauPjBD3/QVwJ+Elruih+nL6RwF1JtiFtXYTPXr8dL/fXjyYnyhze/ytsND7Pupst4Uky5&#10;drwEc1A0kZQYr7V/JOPJY49knnNsIJErqA0MPeTzD//wD31yCl82+9xEYaOCHUQfnvFhU8oGFt5s&#10;+Pybf/Nv+iSUctsedM7TWtZYnKvHeg35GtvITT7rL+r1OkTXntYid3OykfEdXRS2sfOD5LMh61tU&#10;/9O//tfdlBTwgS8+sA2pv/yLv7j6h7//+7app7n2lVjaER3odLPzb379m+T/9dUrr75y9fabb/Xz&#10;BYINKeW8xtYG2E9/8rPU/3L1Hr/g0cgED+pWz49++KOrv/mbvy0/NpO+973v9waUKFzr8kpd471v&#10;vHlyw5tclK8uJODrlZdfad/rPD80jp8/fYQuGGvodp9UfP31bkzxHdBJ7+iDOtysyVap97X05zde&#10;f6NyeS/lyMBGl/ZCi5tytC1f2TexjWHq1i/MOeg1fbHOe3f8kbZx7ABgdTrWh059rTqbNkumltGG&#10;Tz3jaZZnr55KP3oguO6L/b/fd0yPNQDl+cK7kVK9tjEbP8jro+sjhWabim5MvY+f1aNNMusggfhl&#10;t+6+4+pzm12hqT5HQFj7oR7gGg96EwOwvh+aa9dyHJA89nX6XqzV8eRy+2Gu/e9VqgJNS4fsPPSo&#10;YXK7TFziu1YgPYSmB5aWrVNf5pOxnzCwpCUEjaVTmijXU1aZRh15pCmnL0nnr+KZbetGV2FkfnmK&#10;jZ7FL+nGRnCZb+4NS7Wx0buOTdqpOm+tNfHVyZFRaUCXOoPv0rY5Fye0rgPOede3rPyOeGWH1sHT&#10;tINHfgQcU3bG8T2/4FLPwV+vc+4o0FN0G2tttMJPXtaVpalfuerQsHbEqf+afqH6kbJslTVMfdKr&#10;a+E52/Pxuz5rP1aPsdbbp3qj/ZEPDkfp/HV20xOec6PEpA+uqW/ljq7a/AD75ijP1i2vMG03bYqW&#10;5UEefK58xd/kb9o5+pHrxrEBwTG6fnsYWZH5oY/NP/n4P+ya/t41i8pz8lvrNG9B55/8yR9nLPhG&#10;+39b7as2uzC5wtlA+K7PjPxzYfOuUIVhfDoSojpJOwav/1FhBbz0nHnE1yqWeIorz78kLF/yK8fY&#10;Uha8nHGsgmx95Oi4sgDi9nzLLL1AfoOPO1Q4CcLmXyUSzvUuz3Bdd+YxHhbfdgGfpopf3pVboLyd&#10;YJzw/s5w0EH5lWFk1L8AfyFZXHOelyYgXPKcrr/sKCzfgvhzPSObkYEgnhx3s4sjZrPL4CfIu22z&#10;7SHOccsxSByL3ezivMmLB/mkK+N66TjT5EjOoyNrOKbNlQHigHAuf8apzqVRnKCMNLC4Ni2J+Yu+&#10;ZLCs05MWKM6A4w4UqXHtc46303GczOArHHHBNOVzzngpox+QcSf6oWNlA9b4Lu3kb6OLI7uO8c1w&#10;pmNpEbfttQCn+IUL3V8akp7/shBT8bXtv7j6+MNP4kD/LA73L9tP5JWHKzDeiXrIP+3wuaeotN8O&#10;rrPIJLeJ2T3uzOaocfhiIzgD6lRf6VUYLTXa03adUAW8zmnaSbzz5GnhYA+dtz6JTU6blqT8OI0m&#10;qXDvImDza5fkg6s2ig520J90cthQupK3ssgEa3Wtk7SkoVaBL1poHKYOSMr6BV9pTt/u4nr5SD9v&#10;XXdc3R24x2ZXrmdSP7zNIBaa0JXzL5IvUo8jyiGNcxon1pGDytZypm2SudPJ48vverXkR+9n6vxJ&#10;ccJXh+XQzZFR2rpUz0/ayDOy3PTQziEif3eCeZQcXXWm04ZeBWHCT2effHLeg76Pjvduzei8tiZn&#10;+MlyvwXXCb86DpoEcULj0HIOrsnzuAyZDfLJfwm5vlEy10dM2r4bVZnUcqTOztGE5ExWbXfuP8Lq&#10;qL7lTtIdw8QBobREZhvoAtyLS5AHuN60ha1vzzeevjnaMEJ/dfCQ4ZapvheCkxxT3ZbfPBv2ummR&#10;SaUqP5sYqCIH/KZ9RlOq26fNrDpugTqgnx7HTQ9uNJLTyNom/N4hdfDQ+g8a5Y/9WHpLENDsaj/I&#10;n5Y87FV/R7ic3HY6WIKvtsTEkN2pbdq+qN+xKzOJE+eo37Xv5gjE+ZYQsHlcZ/3QNfinPVplwujB&#10;gPI7cRhcrRccuJt2pBeOOP32mhZxcz74rstf8IaP9pvAxJ/6UQ7X9F2HL9cPC6CHrStfkTdeD543&#10;LG5HenI7TdMPFq96JgRP8m++xbv5en0CeCr7Q14r15vXZbDhdiYHDzlMO1/nH5quN7pGf5W/LqN8&#10;szYsjcqre8avU4ZTONO/vE77qn/bK+2ZcUw+uM9QHAdPiSlbG+//bfmOelZOU8ftIFzK51jej7bd&#10;uD1u2oIAR3mdbAd/PVFo4tCba4uP9f8Sd/e9d/fprgcefqQbX3ek/zAvtOGLyCFKfnVnF2z0Te/s&#10;d3OLxbT7w8vc1do+mX5rvJtFo1nkce7u5d7RnDTjVG8cyXgrziIOm28Rja9FR8UZk+BVvndNP/3U&#10;1WMWkUKfPmeMejeT5DfffOPqtfi3r7362tWr8W9fz7WFXq9swiMc5I1tcms7CYdsKqO277QB2kYP&#10;jnEVX2zKud1a9rAfzgdjZcxGqkestNvSw6fzaaO1j0OXcMmXMG03IJT2QH24tLf29wrDjg0BT5/f&#10;ZYEqNC3PZGjhzPdNXCvPtq++lM/wLc2NW+TMLyif7FRk9fnnvuHhzvuPW7ebppYOrynzyq3Z7PLN&#10;rn2N4ciS3R5WyWTHDLz57/x0fTB/sJtwzjvHLT9hyos7x4edC/7Wmd8sMExbTD03yhyV3MQlbNzN&#10;+MUJn9JwkBmdIb/VIXo1ASUCfZj6puTUIRxk5HjkzbUzfJC3oxiwNM9BnjkK6Op4eehB9bQ3niW9&#10;3+tK++dc2es6/Z/yPboODA941abD080waQoMrYObPGatYXQpqQf96rodj3qPCk9yvk32jZ/23LT6&#10;/Yf9o9fshwUzC2fO1c3X7R3TqU+fQRfoq9G6OG6z666rZ55+tk928Ymlo9Ux/07naj7aAF35iR7+&#10;w09JG/o6NhlDght+G2pFUBxDf3EmOJ5hxrrD5yrfqfU433JgN7V3HsX3xLvXyNn0gp0tRdvOYcWZ&#10;r1n8/853vn31h9///tU3j42uLhyqI/lsBLChFijJliy9xoo8H4mdYIu9zu6RRzMHTjk3Nv/FX/9V&#10;n0ay5uApX7Z6F0zlcTQvYb+XFunCzMUnTlsZt6u/4ZFN8iopcwELo9p25DRrfPLxU5W97857rh7O&#10;2PRY5uaPPzpvX+nc9OiP2tzTUDad2CybOTa7bIiYI6EP/T75YKPLqwbJTrrvZdlIEuShd442z6x1&#10;oUt98tjsci6gUb3q9HQV3uH77ne/23UE9KnDuPV68tns8uSTGzv+tae0vvGNtrvFUa+XZ6fffuut&#10;fvPLE1b4/v3vfPfq3/27//nqheeer52Td9tT3daA1GvjxNzKTSHmzM88/Uw3hIwDNrGsEynvO1jf&#10;/L1vdnNJ8MpB+d95952rv/u7v+v3vPSrf/Vnf9p1KcHGFL3Dj6e3paNhx0E84PEXP/tF5WutwrzT&#10;Zlg3YtM+eOkNHFF719W/T+ZTHtrHppIbZfgO4swVbBAa/19/zRONb3Wdi87aiPvmN745bUEXQ4M1&#10;gr6+MIDnmZuPv6G9+jpm+EOXDZIJ6XPsaXQySNruyn+SPiK4wWdu3Hk4OOIXZQyI89Gbe3vTPK7y&#10;N/O4saUWwLVFx+fQ5nMB9ZkS1/UXcpEWXb5sfiVdv7oj/ppNt3SU1k9meOmi+j3HWkzS8Yve/hzJ&#10;N1F0YsLYMO3SeWP6n1crdoMl+Pxc40H7zQMAx1jQODzFHh58Xf/QNEft6Lg60EJ7FHKOhqEv4Cg9&#10;f+IdayOShuraJyeNP/ImnZ8+Nx+HLnYj5zuP7PhT/Ek7YKoe27G2YTf2hY1XUW0TPl2p7zgCdpG8&#10;HcHGw7d4F1yf8y2exbF4Ljgi46VjYfHcjDvXsSDsp0qM3fRcPB7ZPvZAGXXJI2zdLje++hFbu2Ms&#10;m7fjwvaFPZd349zc0I2u971davKIs84g3o35HorxFCb7xOb1labJO3XOGCi47sak+YW+cIwvHWNK&#10;54zRm3/7QLUoZcnSsed05CSzxM5Nv6F7biriZ4T/AFrYF/POnSOszM4gf1BHT/bJwLt64wX717U9&#10;bRnom6KSdm/S9Ae23Ljy9Ze+3s38ttqXbXatUDXcChoQ6jK9eb8qXARwMHEO5zSKUuMT4RLk/6hw&#10;bmC04ws/qyxgFfXcaX5XwMOGNkToZ8wpDBxnvuGDe+tzPkrw2wCv/Ft+r6Xd3Oxa2uGjTMmdvE1K&#10;uJ0+HXMWf2VIe2ai5VHnTz61OYPvKE4X1pW4xsfhHkM9HX0DmhYuodq5J7fnGRp+W6Evdzx+RVg5&#10;rxzAhj3fPK7P9ZzbfMtrA0bBpspudnUQPuG6CdteK2/lDf6cUQZFHm0unzTXjMLZyLpe2sSvjsgL&#10;t+Bavq1XuY1bcK0edOBF2HqEm2WcN0REBpddeO3kLbIvHcmnHCl2ITZ1T5GhQ4BenoVGJMBfyLW8&#10;q49kSsZA31jZLKAdHjRyiDio7rRiqNC0YeuDG47lpzQkiN++A+TZvMLm+/IgjWDKacrE9n2M/qsM&#10;Hp9e/exnP48D+etxWGLM77o7dd+xMtRvDEaeKJlBwR0vXbyy2RU6gzZy8L5dryV64PJqIDwPjaG3&#10;bT8Dh/CR1wCEBpQZMgTnJivuJrzb4nT6clqs35O4wxxbnkNOKt1NgsYlrROtDNBD4zpv9O9w3lRz&#10;QOkKv2ibja6Z9IkjoxRIpYEcL3mB4pmQZ/wqIvxb0Ord6Ryko5+nZ4b28NKFpNEb6DiAdagufcNi&#10;WiZw5JKJrdc93emJOYt7fcqLU8uht+D0+dUHvivwru8KvJfrGRz7ikSDYWg6esFsaBXSv/KrLFOP&#10;uNKR6zrqGZceXKc5oL5x8jLg3jvv0d9J/9r8oKzcq4cuElz3FYsZ3OlNnXO8kgUgzw0tQobT7xaH&#10;HL1jKwTelv3Id2Tr8TquF4GJM7nZ15qAs81Z2LA40eaHh7U38Jz7mbBlXYvvIkHyg969k/bZdLDO&#10;z8bl3yWt10c8Z0j/8jSaSaGFGLosrWLIv80HyHblvzQunZNvrrd9OFow6S8jezijn+FnJjGtIGWu&#10;8RYHfAeu9osD/y4uyPehNv+Y8/pJX4l5TdPIY+AoF9hAlq23sp+2F74QlWMhF3367IjY0sHUjJKg&#10;FN8+FX2mt7cA26q9ovNf0PtAEqP4k84OzStI9UX91tMomQjGkWw+rqMKWKeI7dNP8DN6It2EcTZ/&#10;OMYD6nZsXcWPhunfQ8sBrXfouD6PtShtcOfIFjQtkPLO4VA/2e2YV3sakrbtyKa/Q9aV8XG8yDyh&#10;bVqgH8hYfLmYLIeMZkI14+zYrL1ufad6QMePUx4AXfMGmrf/sTN8yMte7/g8eI6ypWdpuubLcfOC&#10;0n7iT3rHnfJ47d8L13kn/5bxv3Y6aUOPdkisupI2pYdXfoXyS+dNMA7ga+sSbta/cKahfKWmxqUO&#10;bSAPnCujpfHLyoJtF3Cdr2xcmNC3x/5Om5Tu5Ju4a1nteUFhVQG0mUBm3Ls344eNLudfBMenyftZ&#10;snpVTvU5eaFzl/NM+vgFx2SQnb3EX+sDMNnrBlnGod6hHPx9t3+Ou9CjjDHn/ffe693S92bctKBl&#10;caffk3z8sX4TRFk3vr2TCfFrb7zeVzP9Kn7tb155+erVXJssW6AlKN+j5M8ZH4VwcQgv54cItAt5&#10;7YKOzSLHnuMhsE923R2bYG4hre2RMh1zekzbFH/+2FX98cB/yZffWKTruOLKb74/FxwHXTO+D23F&#10;C+dhl+vfBNq2ARtdXuN87x2Rc+iFl46Zq+5rivk0wo6nym4bbXudN7vYCMF41tdgf/phSFBu+qLy&#10;jnxjm42vvPJq8H7Uu1NffPGFyqS6GHB+0T305np1Xdjr7Yt7fc7zZeE635xP/9i2mPP5Du2kLQjL&#10;g3Apdxxvnn8ZnIP+pD4LKPjlq47/qLXVd/Tl1pnL0usw9U/Qd8gmcYGU6LHX5reB2sHIX19v+ZIh&#10;nVyN7fGRagdmHnznXWB0y81UEUsKSU87ejoJ/lzlpP/R1jY6Lrat2o74CYKR3+ZfGU4+dU68ss5S&#10;NmNibwjr+HfoARIQk+uV58h7YWV8UOc6RzKY+qQPHZ/Gz9onfT79dOY653kbun0r0BsM8KH80mLB&#10;7tVXX7l6rZtdd2Y+97VudtnEF1Q1tPWq50PS9bkDvmcjUdrQ6Nc09uQOT4jEn4guJLblR0YVUkN5&#10;bPnhnb7o65vvOr/j6Oy2i0AOwA1e77z77tWbb73VdRd+IVsgWEQkE3bh+3/0R1f/l3/3767+9M/+&#10;1dXzL7zQO8rZZPMfmw7IlBcOC/psaDe4HnusNhUObcDWvvnWm1c/+/nP+xo9rwVUj1eZesrTDX5t&#10;h9Dh215s/V38pPBgIdB4cL86jRVpF7rCzu7Y0G87Z+yQxgZGMC0rzsJgpSkucvk87c/+PZD51v2h&#10;99GHHr56PHU+krb3lBr+fP/RRs3//r//7/3elE0+3yLDl3kRfF5/+eorr1z94ue/6FNQbOSLkdHv&#10;//7vdw2GnLUFGUizWAvIGR6bWJ4Ss4lmzqU9PQGlXt8HM855osvTdF5L2PEw9MLlNYh/8Rd/cfWP&#10;P/pR1xi8uhAubW1Opw1semhj9Jvve6uLN3Z861vf7OsEtSVatOUnGZfh9JSYNSD2HX3a6BdpM+tB&#10;6nni8Se6SfrDH/yg9Pg2GxqfeCJtFj7Vrx27kRrdUo68bMY999zzHePbDuFVvLUReOmxsap2I2lw&#10;oPvvIgdjNX3wqkxl5LUJ5WijzpOZ5lDKeg2gp7nQj770gmOcm6ev0NWnGb2+9OPZ8DZW+1aZJ+O8&#10;SpG+Wjfd8U85crIZjH40dAxMm1XHQ9ssVPNrp31Sbct2nsfupC70slBu9qE/vpH5Qdrn07RLx+zo&#10;i77c/lk7NWtOZAonGhzRA/QV/mHn9aEJ4NnrhcXd7To2im+kD826wax7Wl/wXe3eGKzTt8+MrISu&#10;IyQKxNLWb3Cc6wmxjvVROl5F/vyL8uc/NOIbd42PYGaNYvDMWKHUXKNPWRuGO1ft+CeDY0LT82/G&#10;ghkryEkQt9cLCnecO+TIFs44NX6HuIVLnQd+6cL19cgf3u3f8lhfGRoTxCVPKjguw2+u5ds23CcT&#10;z3UtP8V30LVxN3FoX+dbHiwOcLmJCC5H/B5p9Ls+5VEPEPBD/5RlE8TTSXYIv1PWJvC+reUaxE8I&#10;rckLjz6k7O653HZNt+l6YH3N1Xnp+r81me0LO8bYAHd0Dee2sbUX1wAtZLf9gv299I2Am+6087bf&#10;+mGlPdf1pQ9+VmaCetDiRgq+BD8rBZI+MvYEqBvxrGHA2Q0s/S5yDMbRf/S2r0SeiTOGdTMebdYl&#10;Uq++RtX1zEnPmBp74waxf/Ov/nXHS/awrfYf/+N/7GbXEuwICGKFinCMYdj55vs/G5SBZwVPQQiU&#10;gAHF/B8dVgnBNPzwuQ2/DfYv5Y9MVi7K1NCHJ8ebePZcPN63roU1IkB5sJ1LIDvKbbPLXSV7Fwy0&#10;YO46gwtuHROu6ewGllHUpCdvOA/GTzMAxJm5584ouIGf0YAsStbXbATi7KMbLjSqp/oVWiq/wEwU&#10;DoOQjtA7AUpD6sJn0vZcPjhSSXE4Z8Qbs/kCwrbP6ssegbJLw14LW760HPVJXz3ea23maQydgQOl&#10;QwjwqEe6o6DMuS7xBn6OgHZgVMQLS8cakG1LtEiDy/m0MxpHR9B8zrt17QREgNodBZyta71jQJTV&#10;d+SbvFNugvZBc+VnpeWL1NeBU90zWYAbfT3mGk2ly2Ji5WhgnDbZvCxS5S3v8Vv+8bB922YPXOhl&#10;eOcOBoacwR4Zo59T9ETvXHr4Uv/wcW17hsbrthdvUIATbDvfDEuXAO+GTmhjiC2md/Mq8pzB4PMM&#10;FO9feTWCd1uHzbZVN4Nb3sRWPaP/8EvXz/DdgeO+B658XN5dXE8/Pa8IqF1I8VCv8kgsOpv/7SMk&#10;iC96Fx4Ycuk2hO6+FX3Sn5OrzlSKg4yAV59/ol3DxyGTy2JdfmE2mVyX0ralPnpZyA847qJC25ND&#10;lTiy6Lve4UkYvDlCmZDLqNKBA++esgp/bTLxiyenl82C0MvZuzOR+Bmeh0/13h3aOknTD2wY0uvw&#10;rh6bXl7/5HVP7oLXv5TnDLibrU5yHOY70jZ3B9cDNqSiew/dnbZIu9yTwVCdnia7N3Xcl7j7705b&#10;BU+d8+C2IGjSd3/q6OsQHnzg8gFRrxRx7bUNDyTO3WF0u21KQY5w1tHpY2NzLjoYZp2PPI6+rM3l&#10;jxxlkFN7tR3ppD4sf3VtcLVPswfR3dHfcYC60SmP4wHytv4IW9NcIPVo325WJg97v2X0CxtVfSIs&#10;fcNEpBu7+XWxmS4dOgNRWjLoc0IvDv4c1SFNmEm0SYRx4bAdB1zbpPCuX8dW2CTsghRaQsM4dRzC&#10;0BK9d1SPOlNZaZs+LU4HGR7rwAd36Y2Mh2b2amRD/jvezebVIe/KgNy1T/okWg+9rm4X+9SpnSpz&#10;5/ntkQ1L7ubUy+dq/ifZn7O5TtBM/k0e8kg8SNBXVk746GskylP6dCFxxt7ous1hr0m7O7p8z30P&#10;9imSO7ZPJd1m0xd33hMDkz6b61tJ69HCyS2bByYJU+bWHdMPuZUplGPqCnzxhQkcGvWBjHcts2AS&#10;MLjhgidEBM29U1chaY7ph6Utx1uh05Ock+b8oCFlkyG2gD2wCW6zbs5DYGU0PYf4jr6jDXrMdeyO&#10;YwN5imsbX2/k8q8cXSsrTyeoR97qVaMHt+umRT8m7qhLvoTt/23DhE3bchdoatJBrjdsuvzo3LTF&#10;OWPvdbjE02/XR2rHfuVBfwn5V9xTa8qJ1CcO25K8+l31uumDu+noiS1gf5aXlj7qPvO9aY6t+Xx9&#10;wO0BIcoOPmHzGUe6UZ7jhnOdjT3wXZeZtnC+NF3TONA+lH6t6pbDb361cckHzvbugicwduXw5/hw&#10;68cZF3KeAvG0P7/6KLL8OHrSDa/UgwWUuUajc3yxw/XxDj+vN5wAbZGfvJ/UZo2PWvmnrDG9tB3H&#10;1Vs0Gis7D3CTS442rYxnFnuY7Hfefe/qZ7/8xdVPfvGzq5/+8udXv/jNr69ejX/rKa++lvHO4Ihf&#10;4+YPR3hrn+PHqd/CqbsqxypkHI9M70+fvc/4GjlYLLo3dRvbU6B9kfuknO9U1m6GR75NFz8OOYRp&#10;TRIrGP4SV9yRtbHazTJ8IE+IPxA78WB8goeM2znvEll83S8iwwip/kZvagn+3cjqMeVb50E3mhz5&#10;CQ/Gb0A3m7s2Aa87ZukD4m0GzA0daT/tmfrwYyH4sUfnFcd8Bn4Xm9QFio/ez5j6YcrNk13bjmDn&#10;eBZz+ZPmKBY66ac65Gn/XDjKbbyjIO/1wobjOd9eT1/nh2/awPSzc1z7ReufMuhce+laQOP2j3PY&#10;/jI4BjZefkHc5puweSYNjB+J1pFxYpNBOXoSvg+fvN/PEqeBe44+/WfiB+Y8alFIk6cf88H48uKc&#10;42mvk26YCc4B9Vp0nnNszBzc/G5sxcBhXw5eF0r6we+AuiaNPVlbI6uQHL1em7UyyR+iJr8x0bgU&#10;3Wcz6OzFL0wbyT/yOuosvq1fRWmj/Jdt6nYDp6dfPukrTR1tpngaxKYDHTd3Y+/gmM2uV/tEyBeZ&#10;KNjsevbZ5zvX9nT50B78aTt9piHXswEJnKubvC1WXi9Ysls2jdR3R/yN+iLprRCoe9Y80nsP2aBb&#10;wMvKqpWd8i+P5t7X8g6N0WPlWy604v2tt97uZgLbu+sr7Dve/uAPvnf1f/2//t+u/vhP/qSvH4Rf&#10;Wf3Ka6l20fGDjwPB5U0fj6acDRVPvdh0YVfJ5OVXXu63rP7Tf/rfrv7qr/+69uRPg/ff/VtPGD3X&#10;V3+xpc96euiFF6/uj1y9Bp7Nui82N9KJWs9Tqb3BIfPQRx546OpR85d7Ml9JvDllu0r6+Nq+vmkj&#10;aeag7KWbKsWbpblZkN19KvNzm1RPhG5yeuONN/tU1X/9r/+136Tyar5/+2//7dXXY7OMi9aC2IhX&#10;Ys/+8Uf/2E2ZD977oBtM3/n2t4vLutQsiI6d2YVa8iNbGzy7KWMOTZc9KWUDy6sQydprC22c2XQy&#10;Vxs9uNV1mr//h7/vU2cfhY7vfPe73bwyf0uGzuesUbyX8e8HP/xhnzp7J/V7rd3Xnn+uNxrY1KF7&#10;5l42Il97/bXU/+s++Wyub2OTff71b35z9eOfzLfFbAaqI1XUPtMJdtxGkQ0f80ZzXHl/+tOfXv38&#10;Fz+vzqFfPusHZOKGOWOlmyXwb/z29JixhM5YR7G5/I8//qerXwSHfvniiy8dG4JYpO9X3ayyeUUH&#10;3ZCqL1qb8NQUedmMFqdvReP7ejSvQ3zjzTdbzquMP0hZNJPH088+23JsCTr5guhvX43s0G/jqG85&#10;6U2+159jGL2YjbD7ktdmRjdu8jPud70j/YqvwDeg759YM0obffT+B1cfvPt+9UM7aV9Px72fPuYV&#10;y76n7tyaUMek4HVjlvbTVm4Omr5mcyvQczfj3nf1UOh8+OHQm/5ibYA/A5z3DTToi11lcfSTu8NH&#10;X3F8xH+ecfBzeuxG5eUjenhP8nWzLLjEuVGic7hynHP/07/0xzs658gx5RsX/h1jmSqjuWmILzPr&#10;GObRbHgQ9jg+6tiwtYdr14Sxgex/aiXzwHV86ls8gS1b33fzJx8fdcaV+EMg+l07CQe6iydtnLLK&#10;1LdLW3RNNLK+3wZj5IGv7fOgfB/1yut8aVxado101rJnrfScdr7esvBsuc1z5g/ZaG/eo9xco2fy&#10;XscNPmFwLL6Ro3S6zVaS5Uh18qp7AS33RQ67VyCQZ/3MyIq86K/r8Rdn46tPTx75rtdSP2wanXeu&#10;T+iz7RsZayrbhOVhfKj4LLlG+8hl+MQv+tC1vLoRgN0F7ASfVLnqSvKgE+3FnfHO3GXWkiKvCCC5&#10;6mOnUoKuPnxq0/2Tz2atLaCP3Po06SlnE+veOyND+ot0Y9QXoTU4vFa8q4bxLe5IPPsgnzmGfmqT&#10;+qHYHDcMGA98T9BNGfpsn+xC8IZlEOErwHWSLkp55PuqcFYK50AQ53zxraAJ9n/0ZtfSgCZ0nGnB&#10;J77QA8SD38XjBkq3MpKfU4YfR7jOQTpF2omn9FGw6844ind7p1065XP0NJE7SzgFwuSHI/guhm6M&#10;gQHMa1FmIBMf3ur0xyBHk+69744o8T0B9WszcqKoMdpdwJn2roMZpQoTiWe8orAm2yYdSa9xwxv6&#10;A0t7F+SSVkjZs0hRgjf4BOnKOGoPvLbzpyM533ZZPbwJwspy6ydnaR3kU1bc4uFEudPGZhf923rV&#10;t3XCJ945EORhTDi+7shhVORfGlan0aE8GhzxAte2MXm67kJs5MSAM55bH6M0efSjMYYci90k8qo9&#10;eet0B38kWBAn4HEmtYyR9iLDtGXq712pwcsgeS1dJ9yMoNZM+Q6Gwcn4oxXekc1MkrWeevwagmPl&#10;OjzhZyYp6FOeEbw20DNJnr6Hz7tqTNepVX7bkQ4qiw+Toq0HkIn+N4Z9HgEWzjI4wwbpjavhjw04&#10;nniZODZ3Xg3gyS7v3MYvSDOFLrKBhRwMGibF+OXk3V/H1J2/Dz/krr1Hr570zY7HH0u5O49+k3aI&#10;LKHod6oiny765BrVdYgCqaXxJiwP6Md3xpgndufvjl9oD7IJPrTPAm+QRKfa97QjWQR52/MY1FQk&#10;mwFrXpWk/0feJxtS3Qit8irrzvQvEGiQgz9520bKpyzHkW6lwpZRvvxmsv1x2qVPuNCdyNxEqotj&#10;ydsBMf8MVDa7xg5Gb3LshlcGvs9T8WfJe6fFswy4XiPIeezdNHH4P4kOpCHbPh6+iym7eigyezSO&#10;60NpEwPqDojOLYo9cr92ChjIk6cQO8AW1BEHx/X9DwZSp7YFM16lNTwlG/pXtyoXbUfufqGZLIlk&#10;bVvbKXIY/Z8bSixMCORPvtOWY9e8Nope0xv2Vty2Te+cCegDdYaSj25RgjqZwdGF0vadaRr0jG6M&#10;La99iA5d23N94qj3c47V8Sq+z9I/El9d1+Zt+9Gn8op+9qqcTKDV+K4dExHS2Ds6v4uGo7CxG/If&#10;ciMT32D7IJObOyhI0rX18lJnqrSm/+W/vhO0R17Zp4y4jo1dNDE+Dcx4Zjw9nPaMdZUtmZM92fnl&#10;2iP0jvpAb+S49JEgR76fcn6ZsXTMDB34Hmc4EP4rG7pB/qAch9vodvtpfrvAEpTNv3nJya+6Be/R&#10;99BTXtBFzkC/id31jTsbXXebyAbuvPu+bhjZfPriDOljuwnVTbAvTN+Cz93Td8zm11UXl6TxaRbY&#10;9VlwumxuBcedd9wbOvRbDv/UVzzi0v+u1GPzKnTPMfHpk3eEXhtb4kqHck0Xl+vg+iK0sJwZmXOM&#10;Pc2xT6elLSx4prGmvQLGKW1BntWZtKnzyvcIM3GbfqgP2TA3mZj8yRvoGFqcaV+grXNsv9EvQR38&#10;I/2oR6h+pzHhgueygXGmR77mTs6DvoXWs/kPfuCKGqTd6dRMqjZUT1rnEZcDPJc6c14dOnSqgbod&#10;IhEn/2xksSXomzFdQA9ctTXs1okPWc54L/QfcnJcXhakb1hyBH1a+Q3OO0k6yvT6lN6+lroTeYnf&#10;PK4A/Evj2CRyGPvc68Mmtnz+Nl6c847T7NaR7xKffthXCUZHnQ9evvLV1ceh94PYznc//vDqPXb6&#10;8+ha6P8k8FFk/FHkUX2LXav+5OhJSXzy8dzR7G7ste10z1MBbgLg7+wkuHY7OMmmE2V5c0TLjmlo&#10;E/rU2T2xGTmq54Pg8gTXD37yj1c//vnPrn716stXr731xtV78dM+Tl0kaIzfOYt201fYZ4tPpgwP&#10;JM1CKivv1cpeOWSMfcgYajyPPIz5mvjT+H7AHdrd2MKrb32ED+U7BgTHZ+E9jNXnMdl1brGlC0ja&#10;QdtGVrEeV/dH9g/GdjygHVLPndFbi05fRA6L4x42mO4HV32NnFsYLm3aVr3hBU33h2b+gHzsAx+D&#10;vMm67XXI2rG6fByNkzYB6ZANrsefeKIL2nxb8lemr6HxquXPPor9skhw4Ep55eA3x7PZZUHxueef&#10;66KvcUQ+Y+OlPynDtiReXHWk45XNuPT72pvrvjbfmJy62BHwaa5tYqzNBEvP4KWbk3fj1WPRvhsg&#10;qUP/Yld0sNKY9NrT0OoaX+uzgPaxBP1p+5x8Ap1NxCVuxmY0oQNvwyO5UZ99UmuAv5pjwAbUXC/I&#10;P+c2q8x1u7F1l3k5P1jf2LjoQSBdJHIXn2I2tYr7wHVcdzOs9pgtOMblE1zbmmu7O/wDPWLCpm+5&#10;yTv5r89TUcqMbEZGrtWx88COM4cu0Ff+oXM2QnXylCbrAfyYrSPgl4vi8nYKNk0NbJAFcG1twWs3&#10;u/jIFrH5VvjxCk6L76+8/Grou3X1zDPPXz3/glfZPdnFPXmqP25Wim1JVZExvstG/41NDj+RJdw2&#10;BtQz30axtnBXsKRRLjfaKD/zBmnX+jTyuQasjazIoHUk/8h7/EH0oFE+YX083y17K/P9N998Kzx+&#10;mCzRk5RjV3//e9+7+vf//t9f/dm//tf9thB69Auyfz35PaHlu8+emv0o/Sxd8+rBhx/u03FsKpvx&#10;fuRmXvxm6pD3//gv/+Xqv/zv/6WystH1//y//z+u/uSP/7hP45jzPZt6vvHS16+eevyJfstJ3H3h&#10;wfeM9qYA8x5PYj3x6GNXj6cuN/6xfexiJNVFRXPIuyLHuxCln6av90aFyPqB2O8H2O/gdSc9PC8+&#10;l/Z87rmk39PNnn/4u7+7+qu//MurX/3yl5XFH0YWnq4yhzcesSs2Pn/2059WDjYmLHZ7m44NMfaN&#10;nLSNjQqb/PumHPrF7u0ml3ZjD3ajyxNd2syi5h9HNp7oMjcjU3Izf5fXKxNtEFnv+dY3v1V8cJnb&#10;eUuIVzjasPvz//pfr375q/CRumxg2XiysWPzhmKw/5569lmDN958o/Pdr3/j6/MKxojPjbE//enP&#10;ugnTmyRDy6OPPtL1pWe/9mxfT4lfmwDq1y99k+yHP/phbb21D0+cPfX005WJG01sMtHHPhUVfPhn&#10;V+HHp6evf/LTn1z94pe/qB/oFY4vvvRi5VJfLzpKl21aeVoQXje4uFkU/6A3b2Zua80KH/r566/P&#10;a4yVe7sbS++Fiqu2yZORo9dtzk3M05/bV8JT13yO9c/22dqHjNDRqemTbDRbedc8aRiwvlHfKf2R&#10;ntmcfeiB0Ja+76mOz0Pzp26ODtjoeit9yo3mXjlJ1u/FB3n77XfS1+bVbZ7AFG8jkH+j7XRnts4s&#10;k66FoNJqHaxvigk9D97/YJ8K6asPo/9umnEzrNcV6wOeUOcrXMe5mcdNtLHxR7/ij+h/4rrmEPz3&#10;ZO5DVv3GWuqZp9mjA/pf6Bkg+tiojLN98ss1QiMu6d48M5uCY6+V7cah/p62ThfO/Gr0auzagPHV&#10;UagNDG0NlYlanKZ+eNm61OV6YepCQULKGoeN6dZbzJXqtyZOXy/uZJS35UJHy6k3SXzkbpxEvtaJ&#10;Ba+y69gUPII26diX8ilVmtGx/JSnpO/4ODa7tVzyWYMik6VNoF+9GTvlylt4nfGU2Rt/B5HtN3sd&#10;6nfjEB30vDLJ9dLQOcdU33i6bn1h4ieh42qu9a++SjMyYCt3A0kZgVz1z6l7eFcnu6PPk5PWE+98&#10;/SvnWxbIX9886Ze+mfrRDrdx15Gs1L0y2fFyeRs6rmp72GE3bfXJzNhDbYkfeDfM22uCn29GVomT&#10;Xsj5uGnBqZ6MV9wzY5Ibz72e9NMP4g+nD+lL1gbvJjf94dg8duOazeRUkvj0kcTZFNYn2Q1rh9qQ&#10;fL1O+BtuVHjMK3SNdgnn1xieAyERFuFtI2N+BeD6d4Wb6StswlwQR6gErvG30f9HBPUJaFja8EVJ&#10;8ImvpWsV5J/jUdhyAn7wsJtdrhfn5jnXL0559Z3xnMtIA86V4xDtRzudq4PS1uEPHCgS1HMYiCjD&#10;yD+4T5OCddR7B1sdd4VDR9NzDiVMDFeMZnpsDVrp6mRjKlue1JGTiasxuZaf0/P1BjhWBuf0m3LZ&#10;OjZs3Y7n9JXHdljn8NDjTYcT6MAcGk6GNjvXuTLf/PRE3NbJoHCmbHbZ+Nr8wtazR3Q4h2evp82G&#10;n+UhZz3KB6b8tt2U33RBcWkLXxUOsloWHpOILqqrPpBaNXWdo823AV60CkvX1H9Ny0JlFyO05ZWr&#10;89O+MN+D+P/T9l9N9y3JeeC3z+njfXsH0wDhBuQQCpGg5k4K6XtR/EgTodCNrjQKRQylIYcOALuB&#10;9sd7752e35Mr917/t0+Do4uu/ea71qrKysrMyspyy2hr10WD6FQ+PHFInKmBo0GpPLP5pw0pG++A&#10;3KMPoKx19Jz+8DZB2lmWzXMPNIUc087GWSvH5uTn/fisAfhHH38Y+p92wGRi/NFH7yf9k8iVgduD&#10;noz0uP58x+lJr/h44ql5ZZDF5mMiiM9u+KQsAxmdoE4RcNhtp4Y2yk8OAyMDpCcyCDMA7IZX9AnP&#10;wMtCDBpkJMvawdTvzf51/rNQF/qH3PnXDrjpJ1xx03ajc/qITsV1ER3d0OodloCfM5jNsa9JY1N0&#10;Se+HPXRxMsBvKLtPTwX3kYeSLx3UbOwdeviaRYfhx0K5DVDHEM4EEV8ZKNKBwVL0Qs4u8IXHLkb3&#10;aZ8MFrT1dOgPh6aO1B1i+1SXQRY9ukP98UzabXbNB2wf791n7gLhCwyM5i7Sm252YXQGhWSMbUVW&#10;NqcOujGS49jTnBu00bdzSeIL9JLjNSBJ7x2QB88CWDKQy0ep++SWhcfSGZteWmO3p37CTwXeE/B0&#10;LIQV7s27QTa2n1KuZRX3VG5Ohn7B39hwddV6u/mitcsOmHO+uphFq+nftAmLcsu/IH3a8+e1m1JM&#10;+285qYtOGg54IHXb+ilLypiyhJadtKm/aR+gfCS9dZaf68XbyWjrnc0b8AZKw7l6amF4UsrU/ZwP&#10;D8pAZ9pc8oDmm3Ph0GbzLb8r/5nvlrvX5AV8Y3ibdhmd53zabo7i1EM3ix7s0RNW3awOBKlPSVoS&#10;KcSX9BtCveZvw2dmT9FI+AL816TfBbgj+g13jkM3zEx+9FP2Fzn2iayU80XKSI84aQe+di7OdA/O&#10;5Dvwj3jNrlCcQPLM8CeMxF6+vNr5tMHa22HrG7fh1gbutT/hqJKUcbP9pXcXhKXtuLY7C8RDX9yO&#10;m+7mPQe2UPtM2tqFcDqdNhD/xAYW9175Ju+CeGHHE9sGzmFtzFE4599ggbn6IkuOE3dXjilfmZX/&#10;y/CVftXCFx3wm8vnOe+W9VW8ncPinGEWOtnkhLv5z1ebZ8Nep/Re3+VJcNVzf0fcvXwcbbFtW/6M&#10;dSLrexnrvPN+xonvv3d5N2OIDyzYRA/uMgfuQv7wfXcnZ+L60W3C+unHsZf4RAtiFpjHnsJFyLdv&#10;yHk3cvMbnzI88an1rYctCPgsBC+Io6dco//Oe+9dXnvjjcsLr750ee6lFy5vvvN2n+Ta73JWD/mr&#10;b0keCzHGcDZ0bMRpiDazupCjr066NthFofSjFoPwBtcCySfJ92l0oM822dVuvbL5i/CSwtpPxKJL&#10;14R4FnwCh82hY1LtLmobZJ99/OnlvlxbZOrGoAUuG2fBlXcWqOIr6Si+qv1/xiwm0xbXjKHGTx84&#10;kVn5O2eix24chodtX4K0HRsIO480tjXmMeayMLjfQzlvdsH1pLSNF1Ux44qb3SvH4qdXZBlXWtg2&#10;R1n7XtsU4G+42W3qif7ozVVwFk+603O+yhjYul46bb82uTqmb1Jojm/b8baAL+1Pn0g2N575vlFf&#10;gfXuO4k7bFrdnWxy2w5La92Gh01bHs58Ns6P3fP1wjh+qQeI3+MN+lrr4KW40DyOMcCB03nSdh6M&#10;bqTv8RY39K543fSCl9ODVTyf+RZWnnvDvThb/6uXGx3AMl1P/C3v4JzHPK23wOopqW2DnTdk3NBF&#10;3kDHN/rnMw1l55wfm77ADXozb/PkhHo0Pr5tQLD/kY09mAv7xt/rr7+ZvA/2dWzf++73L155iL2O&#10;9cyBjrqeG5FmzLhjqy1b37bzgZVNOUzIU2Nf9sYbco++bu3jXn1v3pFx4Bw2bmiDaQ8CneHRBrUn&#10;u2x2edqGrdrQlcdGy7/4F//y8q1vf6u60e7o6Z3g2wDxDSgbMzawP/p0NiqsdwnWEDzZ8w8//YfL&#10;j3/y95df/PznvbapQkf/8n//Ly7/l//z/7nfeXLTgvGu74DZdLI4//47713efuPNLhr3dYPxF49n&#10;zmlz64ff+/7l+9/93uWb8T/mjZ/zUelv3ABgsX59tvv11u+hb6755ONP9KnUbzzz9eb/fmj9+Z/+&#10;2eUH3/9e89iQ+ru//dvLf7bR9eKL3QD5Z//0n/ZpLfazOv1VZLGRZA7Nv7rT3lNYXoNno2X9Zjf4&#10;X3758uyzz1Z33VSJz6OnbpqYY4Y3+qLLv/u7v+tm0p//+Z9f/uIv/qK4u+Ym8D1uCN91srlp4Afd&#10;SPKmDrZr3iftp+Hv//u//H9bT4Kn87zq0NNYeHFTOd+mLT0Xmp7esiHkRum//Mu/rH/nr22q2XRC&#10;U/vg+7/1rW93Y8+aBhm0ERsGnpKiQzzuqwf/8A//sE+I0duuK5FnN/0ey/yUjVtsRkv6T3/60+qX&#10;vf5Z6mefClNOfUjkwb81QzoRnk69Kg8e/aKlDa2s+IG7gBcyeS2j14N57SR9TpvhC2dMsbrvubbY&#10;dO3pNs9c/89GOoY91gOsC3TzKzyxPTegGlegaAOofX6AD+o3zN57t/LPUyyJy7X2xj7E41caWeZJ&#10;wciVvmhxbFi3jcdFsEugfBux2lHHDTlqI17B+Eza01Ply4bYk+Hx8W5kTTuaDTtjC5s51hSK8ygZ&#10;3PwX2sH1tpiuhwVm3ppyWkepJX4n/ax6242CxuevdR58eUYf+mXzHH1QrmUfpbYuhPV9JZSwdeAI&#10;B9Q+DvyvCsUbLq71qNzC4StbTv6Kd9AccH6rf3nogezbTsmq7S9P4taONt/yIc61+JaZUD8dGnwx&#10;2cQvrnEKny3P0pUGp7j5uRZqBwnwxLm2DijwOeKFMz/3QmOvaeew146t99hK7SztDrAHQdsDyt48&#10;yqu/OGTDR/vsyHKD0fX2gRuqo9DxW/nR0xaMUZ0rB72O3ZQZWFwgoMtXnP2w877K28Zw0vhhaZuX&#10;Xe/ajvpxMz77bjto/T/csbgbK/BnowuOOUEyNb438Ecfnv7qRmr8jDhj/G5y4U2bQV++nAtaE158&#10;29DaPt9Mvkrzv2WzaxXjCIStkK8Km0bhVXqCOOAaDcdVKuOnNMffRVgehOVDICNj0uGuQS1/wuL9&#10;Y0EFA7grC4MAO0g701lelHG3/NWv84XVleDIWJ97zneEXq7RTvn0OjwfmAE8DW8GrLOALR6eBpXG&#10;fh3gq1/5yNz/OYLkDRgG+Qj/PtWD57OOauBHI1xdnMPq4KviyXSmt/o/wzncpSGsftaelo/lBX12&#10;DM/16tYAwt1Ajvg/l73n8B3XEaEpaBs6TYMBnau0pS9s+dAN2MWrI3WFv8EbXPFgB9k3mW+6HJ5u&#10;OhmZlacsTktZdExHvx0GdybpaH8V3HQ3NAG72bKXl9URnukYLP/SyNnO3R06ISGdzRqIeO3c4i+u&#10;ASIHZXCoHXHk+LGg2oWeo4Ma3oZXedHQhtBzDYQ932th84G57iEnQ3ttnn7cuf7ccy9cXnjx+Qyc&#10;3g/9TzMBU38m9Z+k7fguWXzX4/MdC47V+8yffuqZdAZP9q4mcnn9gY53edTxt4kuJGiatawc6Q8v&#10;7mTspkx8o4Fu38OeQdUMlI46VOf5bZ0pT3wf2w/QIxC3dge6abe4qaNuiOV86RiM7qIk/9FF/6T3&#10;SRJgEb00g3tAmAmM3tcuWr8RS7pBejvHx57oIPLexabbUafYV7HVb0VGE2q8f02ZNkEjT3RjIprC&#10;Qj/tRdv4PPo1wEndfC0KRWt1tXJ5/N+1+OoystzV0QB8er3Xlwgj2yHfIac6nbuPT3DYHX0UJ3Hb&#10;hs92qf78pQDiHDi/2bZqOwdtUu+kcuPwsHU2C6LjqxfKb3z4LmAVgtPRcrmIvIf9q7TykuQOag9o&#10;ZQZP2uRIe4huakOpmy74RndpTZWniyfiehfx6JJeugka4nTmvPzhpQWEfotJficBOhHkXxv3Sssp&#10;j11rPcE/dDJ1FWi9qb/Bm/qciVjhRHNsPLTbHsbGldMnaALIbb0V8queDz22vsERlBtOGrd5lLjn&#10;G5wOO8OPcOUnx22Xw8vA3Agw9ro6aHuxeBX999tb2s4hm3Ol2xiqIA2O2qx45xNfXxSbKPdkkOea&#10;Lv8tVI5Drm4A8kfBrSzH8Zy/ryOlt82b6NXE3WPDQUeYoqK72uFg+Z8SUuyxFWZjpZtd6uSm97me&#10;9nQOcNouAuXnCGie64P+gSB++sSV715QzrW9HSBu6Z8Xg+4FqbcyxW3Y9IGxhWlzs9h+LlM58PG7&#10;NM5xG79pG8Rry2c5Nw+2xrf8pkx34eq7gtuJsfMc3cGOR21mcc/lnOGkhnvi6p8OHseuD38QXbTP&#10;OvHxm3CrgxC8xh0RvV7ZKh/8/FbOsuDfEZavMz/GOl5/q893h/Gvn3/+8rNf/fLy81//8vKsp3Ve&#10;e+349ssHvdvcXcpeF/TuO+9dPsjY3mLOPtHaVwd9+EHGHjbJPrp8GrtWhjaGX+dsoHdF8wf8RXyA&#10;fhQ/JK1P0obbLpOVf4tvwLe6ePf99y5vvfPW3CH+wvPd/IJoYk6n6DUfGbXj1K1xTJRSOvC81swN&#10;L9qEuo+yio9Li5he42VDj0yeEKHL7Zfh1m5Ds/2X+YWJbuI6yeVbTXKTLq79rMnwkW78gAd1L+42&#10;Dky9Ej3xfA7bVaf0Vt0o56BHRQ05UdfHRWXtRo+oCCOtvCaPdmdSvZN8ceYI0gXxxoQWPI1re0f/&#10;0VZtvJiDxSWnDqcetw8DNjd9r8vd9cYlngz4xje/1fz1pWFmcVMzvZ7gyI7HloXSVhcqUcihdRkQ&#10;1ubpjXxXf0hWx94EcBt3LC5Z+x3NT6c+9umUnRO98eYb/eYOeybPzJ/oe9rUOVR3R72tTZ/bVnl3&#10;HVw2NlIGcj5jNOlFycH1nAtUxDYOcSvvlt/zQ0/rG+Zo/D3tXYg2cz4X98Rfj07OOMO7cC1PMYfY&#10;rsl8b/lHYsI5bs73uoffEu5NXB4GjCHALDTyUWCfkhqfOmONtZe5nvGFeu9mV/yRelQ/+50j4+Tl&#10;k0zmdhbx3+g3ux64fOfb3798+9vf6bgfHZsy5k7tm9Nft4zOXWOr5VG5uQ5M2xi/Su9rg9O/pD1+&#10;rmw1PnUB8DF2Cm91fEtfOOvrFjd1v2scdMevsjN+2Cv7PNEzr4bS3r0+/6PoY/wpHfHnNlhsQACb&#10;Xa61Z5vXnkDxVBt6b6Wd2Oz4+7//+8tPfvzjflOK7mzSW6zzlM9f/fN/fvmzP/mTy7fS/vmU3vz4&#10;2ON9QupXv/zl5Rc/+2nt+/d+8MPLj/7wR5enMu/chT6bSjZZ6N6Yrk94Ri71a4HS3LKLmKEJ56kn&#10;Z1HfPNaGmtfvfzdzcZsbniLbJ7HeTR/x81/8optOXlnJz9l08lSRtRR2gD993Y//63/tJp96sJHz&#10;nfgyay42nawF8BXz5NC73STlP5RhDQCts4+1ceE1g/TJjm1yKZeMylRnjurB5hpAT0CPTtguWnwp&#10;H2eT0TfRrKl5xaDNqz/wxFxowmHv7Ekett0bX8M3Wf7pP/2nlYVs6hZfNpWUqTwbT8rcpyCtCaLD&#10;nvlGsqh/PLnJVx7BehIZBPVDD3SybVNdkZVevZ4RT/oY/DiOzc8TGvDomHz4l7f9yXETBr6UwYeO&#10;Pc8mER7IQefkffzxx/r9sj/90z+5fO973yvP077ufSOWIE3Zrm9tdtY04EnTzuGZg6vL+fborA88&#10;+eQTLU961wK0z9CdPl6fNLD9EL496Y534Fw8vndDrBteaXs27nYjkY7hWddBC7/K6U1ZrsOzsYWF&#10;/adi4zax8GfT2VGdaENexda6CX/GYrvhRa/qnByeiIEvrxtrPd1EZuMgN/ik8NFnfA861VNAej+p&#10;EHybJOp/xuEGJePYfMc7iqrPlB6NJY3fp7O5Qr/1E9AVKmN+0vIXmj1P2DR56X/qYFPvDeLXphdc&#10;w0Zn5Jr6l7Z1zqeyzWlfxosj8+YX1LGgDHAb2x0+3tNAsYeOQ4K7Nia/c/iu2ZtynYuXf8sS7pYD&#10;p3o68pKfjjbv4g3c8gmrY6F6SPzmmVc4uimefc+TlMl51QN+V4bW8TEmcT1tZvrjPSfT9NPqXR95&#10;1EXOvXHIefv2wy7IqX2wM3S27XVtI6F95ql94ctx5XBkV8qTd/Y5bJjPprk2YiPdq1Hr65LHeC8F&#10;ypb84R2Nqog9Rr6Ux+b1eW3v4UuaMYKy6af1JC71rF3WLhOnXqavDo1wJj9+rJd+Pb6N/+U7KyMB&#10;fxebXRu+CudMYyuOYjgPTP0uA34WBDKuw3ROyf//yCidDIxgjdK1zplMZDuXJ2wZe1TuGbb8M2x+&#10;6TqgGTy9WmcurbQ6gVLlW5ZypxG0IcSZ3Da70GR88FwbeOI/ueAlwQC532sKxCZjCxokHodnZQor&#10;8zZEIA7fZ5zzUZC2vJ8b+QbxCxuktwGXvxuucE5bPoBwc6pTr8u/u4EM5HT6cFf/0pwDQdw62eWZ&#10;7g1YDE51pIsr3Hihc3Y+znvLn4nqrT66YBoH1InlsVA38oHRwfA1eDNZlnd0o5y1tYnbo3A+H97m&#10;lQ0m3rd4YXg6w8YN76OfhbHNnRysvjZOHjrYBWOBDsenfNQ6nzzknc5HPXBQBpLbOd34X92Nbidt&#10;aKKF7jrnDfT2VWFkmnoc2qnX/K8TNwnUiaSO3stE/Re/+GXfM/7JpwafGUA+aEGLbd2XNv5gOq1H&#10;e4fYU0/NayncwciX2ZDBJ31w3PPI9yyuVHfRme9LGbwN38N79RegMx2ju/d8G8q5zSt6wV8XuIKz&#10;uhh7uy2CkmM/XC8ObHsQLDRtPHyPAEtfOh2oJERTjb+mRS8Cf9HFkPA6x22vbCUyJc7rlj5LOuXS&#10;hwGb92J7ospTXeF8nuzCt4lt7Fi59T/lI77EZNwTKuw114nstY23dvKhjdV4nOgtfKRD9GSHb3Y9&#10;mHQbXqEaSH3nt7wfmRpPrtqDX2VwlsSEtZXFEc62Dnp9nE/9LY2jvJxf05Z+YGmXD8cvxyYXmuco&#10;62ob4ps+/Se+xC9Onxw55Nj4DgZjZxbvSrvHg1+ECjg9+Dl4nkH1Lc8hTnW2xx14GLi33cSO8HQg&#10;tD+ZhYvYUOpMnYoPxdHpgVuZ6CPX102cpitLwYe+/BK3NrKLflM/CwpWn8E7rs8bQuXhyM+Gylvg&#10;2iacH22jfIDQoQf6dKwEObZOqqfYORmahmecTqj+Gj/nc8TigVd2Hdcnje8sTwcP0oZP14H4oatM&#10;QFtJntWp677i7kinh6Ogltlwvs5xfjkNDz2K9nOCrbI2/E1Qi+Tmm5NHVQ6pM9nJL+QQE++xQZrD&#10;UUfFnehBmcQcetWiq8va4o0PqTa67tcvtv+cPnRtV8ZZIJv20zwtj76PdqD+jtC02lgoK4psB75f&#10;/3JO12N3ztEKbujUJ54mDTfaQ+Oc796gjo5TZUk/oH7x8GP+5GcbcFpmytknPyf75D+X8VVxZ3xl&#10;nPn6KtxrX98JxuTdsNfbHu6CfrATk6PMhoN8SrqnrIYDbfV1BX4/x2kPa/90Mzz+dhiSV7nETYxi&#10;ioPP/RbW+rzNP/wddXHw6tgFgfCgPnynwsTPJo/FPhtdP/npP1x+8eyzl5dtYLz9Zje73n773Y4f&#10;X0uchdA330j8G4l/M5B4TxC88eZb8yqhwOtJfzfjTLzNa/Dmo9S1r9RJ7diYIvxXjhPPdEPEnh98&#10;8tWuvarWK4bf++CDy6tvvt58Tz3zdBc7n3nm613ItNjShdZA5zYPHZNccZHVeMfYpH4q7aB1kaNF&#10;I2PjvSHM3exsoLpSZ2HqvLA0NvJp4jIfC0/C2rY0Prj1f9SBCbexRJ94iDxqcupw4KyH6gUtZaQ/&#10;NF5UlrEXHOnG4cL0K1WYv9Tv2Bc+dtyqPLID8ihDPHBtLktXFjUsbjiXp/xHNzHh+GZloT9ytcyE&#10;jz/+5PLaa693MVyf9O3vfLcLz/3+YXBmXgF38CfMeVKqB4aLprp2FOiEQFsWntmpuZHNqtHzzW/N&#10;9ej/qsMcd4zmmj3u+HsXSm3OzndcJh/OHME5bJw6mDHw6HXXAfC4sIF8PeYwurzp7ZbmeDtfUNbM&#10;nw4Nndi58nYc2drZDm7l3Oht2NONu5t+VEiD+JX5WmZQTyjX+Gv6/5/hrBd9K3+5Y5uO9Q9gp9sW&#10;d5N84xoffEe87sKxepbXorob8OCsqPhlA90UCsTKM5dju7vZ9XnbvzFqNw1jlt3cqs+YhWLf6HLe&#10;NnKMzdoXH/RnATDnX1hjMCar+u7hoW05Zay97gbl6GNx6Xb0u3F86Hk8QId40G5sUr366iuZ778e&#10;2943Afk8gs29ty6vvPJqZH7j8tLLL/XJH0/ceErJJgjdbRvxyjw+8e23o6PX37i8/NJLwft1Nz08&#10;oUUYC3U2lmx2+aYVXVt09zStp1r401/98ld9kuidd97uk5//5I//uHnMoW3U2Dh5On4cn1u+uqof&#10;j8/ik3bR1dGmB5D/619/5ngq6Vvd2Piep8Nyrl1+FF9hg8u3sl4PH+r1z/78zy//5J/8k+blS/nu&#10;VyO3J6ZeePHFatlay/cPWWyU6lf0g57m8g0sT0rJhz/zf/hwXas3my7KtDHIT/xx5O0r/8IXG2F3&#10;4skJdze65EVjN3fYAz04WkfzNJcNSTr4V3/9ry5/+d/9Ze2bzaM1NvC10rK5RPdktpFoI0sa/apT&#10;a0GeytOvS/+TP/mTbmKhTef0hx5/i1Zfr5h8FmTRwuf6UHThqx+6wtPatvPaQPhmN+JtYHnSzHxf&#10;WB+gzZLTzfGu6Quu4+pXPN157d+Wjy96JLe2+Pu//3uR55+Ezx+Gp8eCP/562tT61tur0Rxdw3Fc&#10;nuh+Nt7PfmaAXPj3ulM0vF1lN8BdWz/o2wyOPOjVv/U4fOQv6dNuhbCV8sfv0/tu5DmSVd3pr8i7&#10;r4Z2Lt25gCeAP2WtHHTnpmLXKys9uIYL4Jn3eprTZsDjnohJnapX6zNkWd2tnuQhq3UfePJZY3Jt&#10;zGPDYPlIR2UAcbnv0Ef7rdBY6KsSOVqNEP2URSfXDqfXVVLPedr5IT39XuePfpQLgofX5oMXnK3L&#10;8iRdWnCvY6uANDp56OFj7Hm0sZVbHBotJwxOvd3WQndMgX7Hcjl27Sl0VvdLxzn6+rWtB6loIidu&#10;dV8eclTKOQy/+rd75/7VcYgsX8EsvrSFxiZ/v6MdPOe14fgB/gPgQV+oXwBnGUIl52x5bB+QYcoc&#10;GdFcne95obZw1EXQp40sv+xr2pkxfF9nHjx67qv807d1PJgxKJ7oBl9dz8s52LFL5QxJR+V6xa4+&#10;pP7ukA/9PtUYuWdj+JHKQWOVMeXa7LURSCfkFIxLrX1Vztg3HvBl7C4ODYV3rhYdkkFbVKbXtFqL&#10;/eFxowFZu/L5u9jsIvxWwDmIP9OgoDJ3R9DfZcD38o4PFUdG8i5v+BT+MRk3kEFAR14yr3GSzfWZ&#10;zl3a8pzLPpe/RwEOQ9P56MgNojjk0akG/2l4Gdkm25xPPRwDxutm1xjpXKeB3RMX/MzCHJO7kDl0&#10;dMT44Nxbp8rYchggfZCBPjb9t4Xh9TbwX1rnPHevlaOMr8IbWW+NXtzSP5fhKF2HbzCigYo/18Hm&#10;EeCLExZPh9gP8aYedJ7qZ9MBPkZX2gI+J9/gDHgFBtqFY3DejS98tv7WBgZmIE4GMGXNxGDqWBh6&#10;e/zNc2F4u1fexTmHKWPywyHjLHaNHJNnbdf5HJPSfHQ8G2tjM/TZjR+dS/IIipQPrkHffkNN28Hj&#10;LYysw9PEb5tYp7x0N/0sz1fFDf/Lt7Z73zEo9UrLLzN4ffPys5/+7PJiBqbSdHwPP/RAO2sTPRtd&#10;hSem83KHA4e7CwE6j3YcXUiIjhMHpNW+km5h59N0LBZ9enczxx27sXi035DqXUCHPynY6Mpx2xvZ&#10;wNp+fWoXpGaAJg4Iqx/X8i9s57i0FgwWOnDMeTQ1NhDePz707pshFmcsvEW60idL6yM+ybXFnN7x&#10;HjkMELvRxb+kKvY1hrVjx6PKWz7ZMknvRleOXr1W05OHTOnUu9B45E9Fxkd5fdHnGRAmC7aDro5n&#10;Q3ngVu8Tfz0/0otzHDfgRxCn7uhhcc/npZWfcIhypb3nR3LD6pl+ZTjzUx6O8w3ntGn3Y2tbduss&#10;utm0xc+/a7kTN1Hi5nzybvrSXDiH5XnLUJ7+rpswuZbWMhM2fWEXqtnc9pEmA+W78bNR2yeX1K+B&#10;PNvIcRcFV7EziLsB+uUtP98sycVcB6R3EwgPmyc0r+2otnTjs7weeCvP+L/dTBc3ulrd3SD5HIO1&#10;etijMPwMrAxbxuKJu8vHQhfhEu8JrkRc4Vp2cZJPP954Opv0/MNBy3AcLgf67bAU31eHzd+kzUnj&#10;y98BXhu4Pq3p+R2oDapgM/s/Z4ksn1Oy68p18H5EDu5xvpgid6PrHn0G0gp+Y7PrhFL8hdHT0HQ9&#10;uDfks66/KpxpLIirfYQW/8D/nf3E0ifjuexb/I0nwdm1HNebfqAsfy33KNNmB+yls7Q3LL0Nd9OF&#10;KWPkcX5XB+IXpLNPxzNdYXHWf4Dd6Frczed3N5zLACsv+Mo2ccq3xz2/lnOHVvPkn77ItSCPjbzd&#10;OBLkuSccdOZ06I0/47fSt2UcbqHEgt+vnn/u8uyLL/R7Eh9mIvlh+ko30bzx+pu9Ye2Vl18pvP7q&#10;65fXX3uj3zcxrnzllde6cGqh6sUXXrw8H3jltVf6Kh4bYBbWfIPj7Xfe7pzgvYC7441LffukCzWR&#10;BW/GFLVFG7CRiU/wxMJ5cugmhU9jq48/9eTlhz/4YV9X5Maj73zn2x0fW3B7MkebYN/MBPKJJ2cB&#10;T7zJbb/DkPGG1wDZBPNqWa9pnI27t67tIY65r8GKBjNOyPjhgw/Dk/6afz8WyDKWUHWzIZZ6yTlf&#10;6VVB7qJuHxG+3cGJt/Y9xjBsMXT0F/pNsqKnTlvfdBGf1VdIZtxy7beTvv3u1qV+of2RPi10Y003&#10;GRLozVimE2npaJzKAwLe4O3iBvrAGwLCYTBM1MeG2JJ86s68woIm2/x26uBb3/pm+MELvAGKaTlT&#10;VHVag+687maby9v46ZFRIL8nbXaOvzwv/oals0f1DjbuHFzThwXLvpEgeORuH6s+vyLPlie+44FD&#10;n18FZO35kXdD047jFfcUXCtj5Nq2O/yC5et8fY5zvmHjNqB9jjun/bZwzjNz80DizzTu8iCcr+/C&#10;pgM6FNfzjet4asb9Wxcds7mpNefah+MZBPbBr/AzFojZtI0DC7Hqa8snE9u9bXbFdr/9vct3vv2d&#10;+IjHgzNt0usklT+8OCpr5leziJ2ceD/iV5vXWv9SWXgjI5ztg+gNgn9Tz3M9+rwXZ8PGs48Z35sP&#10;ireeolTzG/7WhoEjP0A3+NeG6EY8v+17ZeaNdGV9Zv2MMugtJV3e9wq2996/vOdJk7fe7qbCx9Er&#10;k+VH9wkrfvXpHOkE7X/4+3+4/M1/+ZvLT378k/YJUc3lB9//weUPf+/3++o39bubGHSHB08a2VjB&#10;g/n1PjHFb6u/hZm/zkKs/LvZ5eiarJ7WnL5p1p/4vj/+J/+kr/yD+0nme77xZOPq18/+ups5xqh9&#10;yun3fq9Pc/EH3niCPzp78cWXutnFJtkUXGXij99ULj/oKShPkimXz7fRhV96VWfqwzmd6zPhicf7&#10;9hF0oBy02aknumwYKcerKNGEL5+nf9QzfHVIFhuY4vBIXqFz4NByJA88efdJNxt3eGvdhz+2YoPK&#10;Rig8dWy9Q7naj7Ym0O362fWJ+CIDHtQr3p3jxaYkOfC7gCc2C4+NqefVL12jjSY87Zq9wMOXPnue&#10;gPKk3eN9is5TbMrAI3z8Dl94mn5R+sqKV6AMAS7YugLa1+I4Dp62p++1zvFA+PSU9BPdJLXuMk+T&#10;WEsY/cxajE3bx69jlbVr3xeUjidBGfjfemMvZAZehah+VgfbfgWy6vvlpXN0xAnOl640eCvzytg1&#10;7vIzbcxRe4UnDzC3gQ+XHNqpb8Zte5APPBKwHkSPfGJfOe31uspyHjCmcS44KMeY1hsHOmdrujT4&#10;B1L+kMBDaqgXW0+DFzjqCaApbnHAlHeUn9Byu7Y54w71cL4RnK6WlrC2kcKvZQqOq9fSdyztGyz+&#10;pnctLfY2b2m5PWnoyA4FNNmB+LMcoOsD6R8F6fiUl2pGPTfcKe/Gx+RP2Ye9K087VrfaiHNBvbMx&#10;tiMfXEF+bYC+xtaPt0SFh7N9LW3457bvuryecMSjh9bA3AgvoOsmDvzgRRnbTpbHecvEbBKXZ7g5&#10;OoevzzZu3ieFgU1a3/fjozyd/MzXn+mmWMsNf9ZafS+QfftenrlD5VwZYzekQL8bYOpUf5848okX&#10;Ok7IWAC28Q6/2ie7vvH1y8PxH7+zzS6BgrfiMCUfmmsw8qvwNQCKWQP4XQblriGs4ajM5Q2fayT/&#10;LRmFpbMV7lplTaO+LfQv3dULWF4EacD13fRNUxc2VnSqgOGNDOH/i89iQDP4C2rCVP4sYie+xiBB&#10;/anPOaZmgj/XU97Q6PmXykYvx7g/r6lyZ8Fdue7qbPW6YeUAiyfstfzO6W3ht+lHI2EvcDbAWZ1t&#10;3uVv6W+5i6Ox67w92aVjEbd8O7KJlWF52KM0naHFCoO/rYctF94O4JVLn+GkE2pHQaMcmUb/2Nu6&#10;EPBTGqF1K39lXfqRNQMDk4d2Qu1UxobneD7X/m7xffw3csz3ILaDHmcyfA1vk387pXFAo0tygfBU&#10;3vyfeHY1PO5ExuR1yl4agrSd3JjofPOb37j86Ed/2Hp56CF3HI0TN/gZvU45AA940u52sOla/BlH&#10;cC6MTGMPN3A9AxXXBlJszIe81bE76CxA6TA9yfXwIzqfTOQf1wHZTNKZjpwpqPVAr15v4XscXudA&#10;5l0o9j5mdyzYHLLRpVz4fZ2OAUG0qY3ZGOpigUWk+JK5+5K+5u5Mg50uyCSefLUTth2QDpov+GuT&#10;qwPX4hemnm5trnwGV5b6EzJFt/OqmXRwn04neH01I3miQ/Koi9kA+6h4ZDKoI1NfN5Qy0Iux2uut&#10;7aTAQC4OUH5TghsDz2nsJ3yYKH+afBE0NId3C2dsp0+mIRY+Ll94zVJsIfiV5ThWT6F5k3/kNuE3&#10;sJG+sDrYvGzDOR609S6kidemwME3EFaXI+HEb5r4WYCYOitP1zLh/SatMz284GF5db146px/NEBy&#10;vkBWITlaFpirw3ZAfoRWZ9dNhRyLoz3zN9F98fNbe1Sv1+9mJe4cXK+dgV1wsWHLB6+NLsyC8UDr&#10;Jvi+NwBPnIVOry+cjbXUW/J0A+uA6iPl4joXh47wTIeD41WWS1uZ7GfkGj3fdE0FN39xrr/FW1zH&#10;lX982vj8xRcWt2XjozLPUbw6ZVO66aXpuPk3uOqiLp/TMLIWLA43n3ZTzLSd0cENBwhzHuz29QXR&#10;5MR6YexwIDpoHyV9tNz4w/563UyT9Xbtf/jwP7ypg6Pog9eA+J4f8jr6ldDoJIdAqBywARnL0Ta5&#10;v/ycL52bBqAsvaEJOfKe4xKmbxp64rYeN11QN/qXtYW1hz2XZpOfP1+obzzlGZ6Hd9f1I0lXytgL&#10;Xm6yhUPYPT8H8f6WzpbhGp2vonU+nuPPQcw1rUXc7Hz0N7rbOHa7ulrYgMR1/MBWDrronPFL92Bl&#10;y5ZHWP07LrSdy+tceVACpcWf+sl3yjNjkGmffFjb3UFnN7ibP7hbfnWQwCfU7x3pwpnPxdv2DM+k&#10;8b3337285Dsev/715fkXX7y888H7ly/Cn7Zo8fS99+Y1Qe7Ut/Dp7mKvL/TaN9eeJNg3B/jo+mtv&#10;vn55/c0Z93eT7DXfdJqbrV57wzdykhbwFFifEnvrzX7g/oPMF0qntF7PcV4bZeKqv9Z3kyCSXGJF&#10;/W7l08eGllcyG4eQkZ3qC/h6i0cmrDa+PFXw3e9+pwvaoNeBr2csZ043+I9dvvWNbzbdpNeTC75B&#10;oX1oJ3Rn4Yqfp1N6Nr7x2h6LDVFb62D6mfgOOOHZmMLCaevtMKLWUaBjoeAaJ8xGWGwgAGvbC9xr&#10;vbf9m7vNgkDLZRut07EL7dVRnu2PnK9vIItx0crlKOjnLLzJM7aWyMCXX2Z+EajdNnJe02Tc2Dp8&#10;883geAXXty/f+ua3Y1/bx04/13466cmda20BjVugCoGsC2eZl2fH7Ze3D6zuAmx6xpK3ftnrqPcm&#10;NtfqYBfxfIeHvK4XXBuTrM76CssD0Njy2n+HX3KdeQb7JMGOv8SpCzDpO8eZefxen0FY2UePNzn3&#10;Gg/nuKkb+h1l7vFuEA/ws9fC8ng338pNB8rp+D6w8Y07dHQ3/rfBLV2eyClPrrdvPcPyew+fRxta&#10;ngE9WtyyAMyPsG91abHcghJbWP8I3/jfE05vxHbvuzxw+d53f3j57ve+1w2cuYs8cz03DB62wK7a&#10;RsPvvM4wvIUHOu/4OBfDZ47lrqmx05R5jDknP7nHtuUbEJdrE4OKZvwRcCpiBlpHGYcv11fletqB&#10;tkP++b6S72iRTdxuzMlLH0BQLl7GtpU0Om6/BTnlrn3udwz5YDgPVYb4t/Dw8Ucf90aGl194sd/x&#10;+unf/8Pll7/4xeXZXz/bzRL5v5d5slfX/egP/7DfFTLveu75+cSFugL6GDqxzmHDwoaOxfNtk3tc&#10;O3Nu4REOX639ajvo6Gv0PTa0BJvwc0PEdy8PPTpPJeHtH372D5eXX3ml9fvt9A1esWhO/0xo8oP0&#10;+/ZhT/yceaQbLL4T3F3UV678Nh9sMv34xz8uvie+9gZlgd7gCTbFPP0F5EPDhsEeycQn2wz7L//l&#10;vxTIRif0SF7yo7c6IZONJXLxk+QgM/vfYP3HBiC9w+VTbXa5cRefrf/UAR167aCnyeiSLJ5Qw5tA&#10;/9pUdZSAD4AP7UVQlryeIGOT8G10obF4gC3D29dpWje0odZ6CO9eN2bTQXs29sAb/b366su1c7Q/&#10;/vjD8mTDjs71+x3bvPdu2zk75besPbJh37jCD1lr39EXfTtv24rtr0+RNmsJ6S+7juCG4PTLbliD&#10;GxvRdvkKNtrF8KeerL95KG3vscemj6Er8cYqbgjponqO3/iGJ9PJOZvGcOnHSEed4wEod25KnnUk&#10;9U3HC7uuBJxLX+ATxZFJHQ+96fvFOy5U/sMO8OGIpjLUDXr4Es/+2cZuqpJDnJuSvAJx5RE+TDkf&#10;hfdPfK88ZXRDqzc1zTpT1ybI+6mbndRTxhy6QmPz4OOrvI3K66Nqrz0GFU35O5+aNTdATkdpzY8k&#10;Wsdx63x0PTyQW7tin+QcPDzh+bZ2174rx80/NGZ9Vdg46QJc3JvDdY2mNGe8IA8bdtx8QHD0BJPX&#10;L5NF6DqQvsO4P/nwXD6T3nW8lFU+UmTLzd/yqbyVO4lN3/mF8ZV86LuWRofshN3JV/wjDcCnL/a/&#10;Pu6sd2Hx8AnWXyxPjtLp3JjaDWmLs2XtmArdxZcmLA3rf+a3+NVm5lXjbmi/2cI+ddWnuY4N6cdj&#10;q8+kDX5bu8ycwGaXGzjMAfj7H/zg+/UtP0z/5Nrm1JNpz30CMnm9EtFmt/VXMtjo9YTjrH9GhshR&#10;m0rbwPM+WKC9eFpWOzImrTS/q80uBVOoQFmrzHMFUHor4U6F/i4DvgEe8LJ8Aedgw39LRgGNdXBo&#10;COQmFzjrQKAXQH6wZaxu4YlbvOUVX8pZJ6tjchSnEWrkMwGBjyI5laGs0En8ebPLQG+uyatxOh/d&#10;OAJ0JjaNKQPLhx60ODlGBW95w7ew8rheXZxlFOAvbJC++ljYuM27ZdAnWxH/j9HYfGtzG6ThHw13&#10;1Oj8NSphbcBxG7CA1tJTpnZB/wY3BhSclfjVywx4w0N+c4fDdgLpfI7rAYfb9VFEw02GSRtZR45Z&#10;HAxO0lOM1ENOjhawo7vn6+jZ+M0xz+uWJu+krw0qSd1OhwR3aC2vY6fwZkLoOHnYUice0UfrIzhT&#10;vjLQ0f5HR2xToDuduo+0fve732vb2cnK4N3q1BGf2tx2Fs7xODwNDK8T9txx5RxZc6SHDBbw3jab&#10;yaL8Pnz6/HMv9F3ilSvwYCZkNrzAgw+Gp7Af1ITQil59187gqR2DQVTsyFN73exKee00A17ds/Zm&#10;cs9aPKHEvvnDdhRx6joNiwNsiQ7Wt7jL2Tk+G3J0vjjbobkWKj8eck7X0rqg00UOdTT6hbfwhW/0&#10;hcfqOAOq7Q86OEynYqNUR7k8XOuinWH8UvIqr/wceqXvz/QpydvNdAOh6MATWbPhx8aTizx4Zx9R&#10;8hcpwkbXp59Lw/+x8BJ42EJMJ55BYuufhX463ii35VX2BOlkX90MfLU/FmYx6dDFYS9jM3M9aad4&#10;+PmhsbQW4F6vk2YQtIsQ4lpe/7eaDtqT58yfttWNtaipfiDpynYkD9vg24Cn+1yT18YUwskRO1O+&#10;Og+f8vV8rnFyF5RrUlN9hW/Xu9E1Zcy7xAucgEzyon/gmVj1/eSHvsmPr240Xdv5xLUNWtg7ypLv&#10;+jRj86i/4OQ4C5nqfuw8J3OefPt0ExrXhR82n+P9XRAamaRP3jkIq3+61Ua3vitj4ajLgLDnK7Pj&#10;TjSW1oaloezqIiCdP9iNozM9wK5qICWTuJSvvpLR37AuTdyC2Ka5Hp4ar91JboqTObKNRh80exqI&#10;BLkmR3jrMbFFmHjnfoN9xO8PXmzWT/z1tYpHWbuodbW/AxpOTAxfog6am5ag9naz6+6TXWjR9Tmc&#10;y0CrkzFyJGx9bB0tnroB5/p0DsQbL3Szq37x5tvP+IAQc4PF5LNIkEJa1hmvuBVz8x3B+cHT0pi+&#10;eWwT73h2vfwJZ3k3/h66grSAePild4C2VJ9RSLtJOd2obfu96apwkLuGFjNpd3ULinLwsvwtD3fD&#10;3bjmk/UA1wWJwa2Pu5Y1+rlbfs9jgxg/+3xEFpeN0s1Meo+xkxtWjrqGX95yNOnzva0XX3n58tOf&#10;//zy6+efvbz13nvpw5QxN23oQ+f7ifo8zCbpS/nzp5/LuAyOPvVDrxeyEPPRh5f3P3y/3/oC74am&#10;D69bqPLh9Xfe9npEdyXPQucbGbdYnLTwaKzqlVEW+l5LnMVo84d3Sys0Pgi9TPo/6mRxxr3qYRd6&#10;gafHbJAZhupfjNe+/a1vX7777e90QczCjG+y9O7xTDLd0emj9t//3vcuf/THf9xXbfnuh4VNeW2S&#10;GON8I5PgLupkUty4TFQ92bALnzs/fMyT8+lH1IexxI6TjC3Uayog6k1a+gULQ70L/NGZr7Tuoutg&#10;tA8SxF/7xgRp3WRLWfocoT42gS6aP9fybb8hng2opx0f1RcE4OvLLLiRF6/6OaZl/PzFl+NP2B3b&#10;ZLNsyoanJ2PUo/EkffruUXnVf6Xc4tdWJ+9CiQkH34IyZjN/eK+dJrDZHb+Jr52HRo/hc/rt6W/p&#10;3TVovsgm8AU2LHYhBZ2ltXqa/nzHWzMWnD785jsAPtDGr+PC6n7nLeI2FOfwpx1H3pnHtD1Vs9OW&#10;75Z5BuXT4T3Xx295+W1h8sLsRc833I1zRH91tTDxRxp/e+iv/OArsGOir4TyvunDy/LU46n8Dc7j&#10;uQ7Zbj535aVvaw42J9z8505u7UO71j73VVzKpHPjf3Pi115/I/x8LXO5H1y+910L7E+nzslyaz97&#10;o482oROf/j98lOHjcGO15wW/jut2/DQ0Zkw09dY5Teag94HQHnnY+tCdf2RGa+gujjQ08WKR18bT&#10;W2+/GX/62uWdd9+Ovc2bSJRBZmPVfnMoeunbPSIneuhLY/9k6/wo/vT+FNs5Z32EBW43f03byEX7&#10;E3rk2/nwl154sU9AuQnCqwxtarkD/jvxmb6pZUzO33hl4P/8b//nbm7oE/CGJ5shNnRs0vCnaNsM&#10;Ug45Otd8fBbRpa/fxTd/pt6td+hvfDuSfmyW2Mj6+je+0TmYcY958s9//rPLj3/ykz49+4d/+Ad9&#10;xeH3v/+D3kTRBcvoCT0bPp44Qwx/eNubjpULKtMLL3SzSz+GJ3JYs+H7x4bGT+vLbHKRHa9k0SeR&#10;hW2ufMq2UWTTyY3K1oBsdKHLJ7F3PAiLu09QoWdzSh700FWn+lZl4xHQu3WM/V4XPPr2NJcn1LQP&#10;stgMI7c6Uq7yV/fC2W/iadsWnShTHrrTd+Jn8cTbQNHX0wfe1CP+lWcB+Mknn67d4d9mF/25eQZd&#10;TyfahKHjb3/bKzHpcb4ZZoPKjawWvA1X2p9lQJCm10Vufa7AtgBe6GPamsBXf9782086r99O26sb&#10;4gv4r+iNj6AXvGhj+ho2REfzrfQn2r+6UXo3u/S19Ki+n356PivRTXW+IO2wZRxh/Ry+8Du83Pr0&#10;XVeS5povVA/0o42Jpxd0nW/bku6844FjUwAdZcF1DseT+r4lhrY0beSxRx+vPDYwyUH2DXTB57Ip&#10;r7Jmo+/1e/KhbzwQ3qtLZcW3fPn5+DTXrQv+JuVXD8Gft3joAcb/jv+M72xp0y8s37TkHLS847x1&#10;GwJookV/1zyn/Oxz6vH49tiRtvMm52hIA+gUyHHkF9+yMz4ejqZc6S03skt3LmyfaYxnDCge7sg/&#10;39Kne/Foq8toIOfDx4ypbnJPPDkTSWlV301m4FpYOXajq/H5g4tHtrE2Jq1lB2+Dc/UN8Evm2mNk&#10;FNbugPP1F/JtGfiRhoZ0aWDzLc9AMO7bMmcsQcjb+Nd8deaIo98N6qIytC+7je1c6x9sOHmQYMeJ&#10;bpbjh7ye21jCzRraqScx9W3a7hPB6dOQPn3iFYlp50+nbWvT4tDz2nhtpP4v5eh38OppMf2PsXPH&#10;3Zj8XT7ZRcnCKnOVL0jfCgCdYOT6dx22klcWPJ1h5RP+WzKuka9czsmlMZNnZRJ3bgDnoAxpaHCw&#10;aLgWz2A2HX3p60xNPnXq8s0AbZ6OGfxSzjnDZrBpFDoPA8lumKgDR/kC17udTkG7LJ3QuE8nqiGB&#10;kQcoCzjH6za+revmPnCF1RdYfQnybd6le6Z/zre2In7jpAt380ljw8paHTpKQ0NDMHDRGOCu/pd/&#10;R7jC8iBeJ0X/7uZRB9rIuWzi7vnwNuB0rx2QnnpxPnzlLDChvLTjipxf0tfhaJZe6m/5Mmm90v4t&#10;P2nAvHcW3BbUg7SDp/xbYCNkhjP0D17ZTHEmTwcnOVkcgyB1Sg/CTZZJn/LGVqd8A+inOxhTL7Op&#10;erMzuI5n57sDErB1Nzg3ezsH1wDegrYDFKFTsogyfGcC8clnl+ePgaV3s3/22SeJNwg1SdOmRhfD&#10;Y+jSbeTrpBz9HFNIO9VETD3aODz0WfsKiwYZJixd1NcxxH+4e+EJjj/n+DkkaDvbpys3/lYvI7v4&#10;s+5Xblj0ZyLX9lp5g3d06PfqJz4pOjW4K0R+kyyDXbp25wy81Mr4hNC4DhwMrpIfLeWtXHgy6Gqb&#10;7GZXdGXBUAceunRjY1A+vsuENt1nBtXpvFPOZ9HtZ6Fr4fUBCyzRTZ8Yy7kn7GJNGdzR77HZxS8e&#10;Mgmrm/VVrldHwtjZhNXFhvP1+bh2NDKzY3Y6NnsGYc+3XLBxQzOyjRRX/MVZPqX3mMPmFaSTiZ75&#10;yNV380EJydragbdpjmMLo5Nz2oD0oUnf6BqQy7P9nLTyctArTwdvS/+azyLCIYN47Ug5dKa9b1nw&#10;Wz4a4QF/uzjSTa7UueNsdNFZmlp0yGYeiE10UZAc0g852g82/lz/oxx1t3W8cK3bA+4NU2eb9lXn&#10;O6HTzs9p1wo5Av6v6QeOuK2D6jPozZs/0kZVnZB4UrT2cpArbnSZk8RNPjnEjd6P+AYxR9xxDn36&#10;mAnKnHLPMIdgzmTpiJiym+sKpZS4oRh/oL7VySA2z7YXPIvdtOaYgiYmp/fyk/gAPZhyZ+QRlvil&#10;HcehfYMNS1OA1/rhqxPgrW1sgKMPBBuWj81vkbpPSOfc9a2MLXeuRStLX9hNtvgzJsjOO1FFE+3E&#10;95UjzTNlXW3j4E3ZCwKet/0tX/CvNpTg+pxHWP0o6y6t6qLHscWBXG/60X63jJZzlLVh42/57+An&#10;LF97nEjxR/0caWCUAkYn0vS3o8/Rv7h78hR9joLze3Eie/7Ju7AboCaAQm9QaX81k3P9mPH4PuGs&#10;7GHs0m+bvPraq5ef/fIXl18+/3w3u+p7oi9UmdtuzJgcerXvww8+PL6Nj4yOWXTMIHQPm8gvHB+y&#10;fn75NP3cTpg//vC4K7mvGnmvT4y9/uprXVA0Vn3tdd8Ge/XySsCipHGrO/Rtivn2Sp8ceytxb7/Z&#10;he2+FjHQcW7GP/K+m3gLLG7gETpOySTzscfdaeyOy3m6Z8BTPY9dnvnG1y/fyxj793//D/odkz/6&#10;0R/1Xfqd5AZsjrmz05MHu1BlgRAYD3p14hNPPdm7QU2AfQugG2Ip88mnwKQ/nPK+Ft2ZSD+S832l&#10;EV7Y6b7JgL3t/IENbj/DBvQzHVOk/3ENX3B+16bO8eqAHQA+Yu1aX2UibpERzAKpdpb8cVy+Ldqn&#10;u9pkYmPxy2zMTVa+2Wbj8tNPP+/NX8bE+kaytA8N/eviYMLVh9bf8CnhIWWJWn604cXZxYr2raG5&#10;Mglw6KRlRYa286PPlIZH9r+6WHxh5yurL0H6mSadm6sOvdH9GTbPIco9egdLrzhQTnnP0DAoV/zl&#10;86vC5lu+hTO9r4Ll4crPcX1POMVd8RLw4vxeng56qbvV1+JLmjr9apDOvsA5vrz6nXg+w47/53pt&#10;ZK7hs+/6g7R/bUL7sRDriQrtZeWgN3NjC/JeyYqh73zbk5/fbVtkt7XN4DePOWSKNncae9w6yzGA&#10;i2FFPAlEiJMp+a1NxH6n/KOu8rvpSAbx7GfGSeI2fsvbuMl/tIsHxi5t/BvHWXOx+bybRIL+Zuee&#10;Qa1day/yifN2EHHmsnh41yL4+++H32ONJLQVbJOAz+H727eH1khCzHlKxs0TxVVGgA90NCfzNJF5&#10;qo2N/+Xf/S/Xp5D4G36U7+BLxUnz3SsbOPz7+ih4swkym0PqXN9gQ0h92gzBr1dCuYnBYjzfa1xu&#10;buxGil/88pcFN1Lw1X/yp396+e/+u/+ufp6u3k/f9GF82z/89B8u/6//9/+7G3n8/l/97/6qC5jq&#10;TNlkJLOy8YkPNqefsLnDlnYuIqgTGzteIai/km6zCW16ra4jO9vU78GxGaRv8K0xT2GRvf1ncNSd&#10;sm1M7cYh/dgQwwPZtuwtVx2ga/NBO2DzeMCva7Rs2qEvTl846xxzo8b2O87ViTWp2kTOBX0L+tYi&#10;lImOurKhRl76QYOc1377lVda32TBL1wy6GfhqhMye1KLXmxy2fCy+aVcT2zLYxNJ+6jtJb62GXue&#10;tY/bHK9PXmd8w3qtg7Df7WcENATl9ibr9H+giAnju+Lz2qbBcd1NqvExdEL/vhvmSAf80DNPP5Ox&#10;w9dr53S380htgKzrRwfGr47fuPmK6bNmzY8epw3PerU4QdwZ1l4FulT/2or60Yb4AvLpF30bVTCW&#10;s+bBBm10sd+lZUNvZPNEi5tjZvNyxxflMTpFW1me5jfmO2aBFN4y24fleKh8juXFa6SN32ftyDih&#10;R960ejggceid1zWE8Ym3MbZr+lxdCuInz+Av0JM6AXDF0bOxhCOaW76wdOAJ6pE/NP6G3/H2CXd5&#10;AmhsnRu/X9cJDlqCc3nQcn7NI60YN16kjy2LO/rLOzrZsgX5Cie9wAHzJOGx0ZV6F7e6F9C4lTXA&#10;ZmqT1smSTt/anDTlb9ts+zz4GR0N7qZjueVEQGnL0/JNfnjwt063jOFrxpbbfvZoDGEdrmUkVE7y&#10;tX+cNc/rnJe8advGAx17hBdzGvUKh85qJ2kL+kb17vuTfSqsG9kzrn847UMbmXH+4+HFRmhsIjx6&#10;feIf/fEfXb77ve/OHABTv8vNLiDIs0qlLHnX8CnLOaYdf1dhKw3gYSuPQdSIDuclTtrm+W+FMy1B&#10;Zet4ZsI3d8esHr4qyKt8egZreMpeQ1qeHOFwpDsIgT+LhMFNpzBE/SPrDgbTgGNcOqfUxgE574YF&#10;OaejGXHJ45iQ/OEih9C4T8Oa3dqFbRSOQBy+t67PMgj4B+RdHEFeeBuW/up/deRIn2wFHfmXJtxz&#10;eUC8DoLOlsaWqQHtJHQ6/nEOG5Y/NDfvAv3voKmDwMTNYtDqcGRoO3a3ecLw19PS23CdkAYXDo2n&#10;plM2XhfIuToj7+1a4175Z3BwK2tgzyeig4ZjeXB1PHnnmhx0ODCyKyf/ZQ+Nab8bpM/lxI2Ttikz&#10;NNCEQw/47IJd5IPneh2/wGkZXLmLVZ2wLTSUtzobHY8vovcu9AScCyvPOdzld2HC4LsDEM/sywYQ&#10;PbnD9pe//PXlhQxkP/zIo84GJMGzsRJz9eoLH1f+mlcZHvKqT8GrP0vbf0W1vOgmh17nRC00f9pX&#10;N7uS3xNKOo1+nDQOnB7QtfipY+jdceGxrwTJNTnoQtg6BF+lB+G60RWaq9vhNNyF1tjarZ16zUZ9&#10;k8Vctpj4LVNdym/BUwdlIXA7si2fHmejYjq22uwnoRVcdx1ZOPHNss8y4KmdoYmf4IaQk2gt9R+F&#10;h3K0NptrvavjGOB7rQHfJ+/nFmE+/fhyXwfRw2PpXusbybEnMqy8rtkktNv1LY9wk2lAWDrdyMxR&#10;vTbpwLEoTPbFd9w62qCUKTtlTtS1DoVJP/gJbN0BAd6Z7gJq1Xd8hLye6GLbt/xjSwV3bqe9aXPT&#10;7qbOxEnvXTmBvYveQEW8OnDEozLHFg4duYbL3gLbnsNx9YOG68oZUGbLDz2DU3GgtOpf40/Q8i73&#10;4M4A9rB1rUkbSn58etXhbKzQfXDQS7rvv+1ml/jxQ7EBdnCyBcGxtPFxXOffnB/X9Ds6Xv88YCzB&#10;t7HvjaudlP7NvhauaaV+6DI8XvVzhNWtUF8qX/JPoK/ImrxBCsKRz/nqKXHzg3337DiH1zKG7sS6&#10;8jtivfY4Z5t2FHE99vZlof1FDsVSBfqE1EWSJ9+WdcCgVSf5d8DECauvc/zkxI+BrnqccZxAj+iP&#10;jrcObvoG+lT1s/h0fm++m58QD4RrWuqeb+xdb7kufwmDq12OjOLB5+XxqG+4h3advZEAAP/0SURB&#10;VMw3/7v2Mv7wyjdbDc5dHoTVY+NzXFveNPGOQmkdZS+tTdu4tb3tK270HcmWo7xpl+3zZB8SDYu/&#10;cDfujPtVAR9g5Mix7fTQV/6c76bPgPNbGxydTfzKO/Fzfre9Nt4xwF+e6xK/jp0j2NBU3/rGtvH0&#10;jem/Sid8lr8waNL2bsaJL2eM/ta7b/eprkctkj36cGTxChMTUe0nuk6D0TfyRzvpRQbv+PgkcvXO&#10;4PBDbzZBO3G0YKRc/OIt/qY3nPRD87P55ZWJcNDB746H925ji6UWS9wd/H7SfFdMel8xFHperehV&#10;zPTPFvh6vMr37nvvF9d4eJ4qe/vyznvz3Q8baV6XKG37n/sfmL6wN1bEP9u4MoH9+je/3snsU08/&#10;1YVUi6gWcx/2qqLgWMCyaSYN3je/9c0+VeD1aN/8zrf7eiyvO3nsiccvj3eT68kufMG3aOSuUuXq&#10;G4zT6PVDm3aRT33Tz+pEULdksMgqH2ALcIw16RWOemp7OwIZ4Zr3WWSzGGdh0aKrhU3zlo5rEtKk&#10;Uof81DFuPcY26ui99+hzntaz2WVx1OLp1+7fTSKLFjO/YUNpjeVDvaSA2ojxbG0JZXwebbiyZnxk&#10;DCa0PpJGHvwvCJUvNOfpmKE18Td/4bjnzefvyF+/kh9bPbclvChTuKddJzSdLAcs7Q130xfnq+Au&#10;HhC2LME5nawd0AMoTwdf63+cLwjKENDd8w2LI2yauD1Hv8FlUKWtHs55pZ/ThMX5KhD45iF8CkcZ&#10;Ah4Wdn0A/vRVo6e1CzhsUju2OKsNGPNZ/LfoxB+sTNr5B/Ej3ex63Ss477t865vzVKK2YIxev1xe&#10;+QR97sq8C51ltdwPWVcDfj1NQj+t4HUPxn3BRqM3y1VG9NDdvm7sT0Bz6Aollmsgz/IxfeD0HwNe&#10;+8onvPfeO4ev+KwLeR/F126ZOw+V17zEPEVeOuEznPfmkPSZgjblpr2+Wooek1Y5QqvtN3TI/GnG&#10;M76HlYjm5T/F2wBz48JLXq8YX/WuzbTECVt3eOXHPFX0X//rf738+3//7y//8T/+x26+8NflKbh8&#10;k7rEv/qD74kgmyW+DYmO8i02+vaWO+ot1Ep76cWX+jTXT3/2095k8d3vf//yJ3/yJ7OB9NG8Cs/r&#10;rDyN/D//2//P5X/6n/6f/f7XX/z5n1/+8p/+s9LU1sxN6E1Z+7SUNRb+1E2w/CBaeATw1k/b4KE7&#10;dvlnf/Zn/V6WfkOcGyjUv40zry50ZN+e6LLRBW83EpY+uW0WiVOuJ7o8iWVzZep0NnX3CTHl2LRw&#10;Uwg74K9taNGBtaK/+7u/a5q+4J//83/ejTBlsQv9ErqutTX1jif1oSwyLj/KQF//ok/Bm/ZIHvmk&#10;0xne6AR98fohMlhfsTBsQ2vXsLy2kL5fffW16GG+yYfv73/fTRbzdBz6PuPQJ6RCTwNFV386c66Z&#10;P07jmjbFb27bmDY20LDzgvxDh+zTP08ffVuHCo6+58D16Qg3sriZxhqJvt3TlK6d6x+1/U/Tx+l3&#10;2BP64vA1c0w3U+rXtbcZZ9GzeuePBNdgypzXELPD4XHGBNvPO4fLP2pTjluPt6dcRna6oxHjtY9i&#10;Q8ZXnpSzFmLtB7/95lHKrC0evteNBp7sVD+e7twNSk+c8g361HTW01+rnPzNt8wPn9F4uoxvSh3O&#10;Tc5Jh+24uO3bUzdhsnUXvXWcf8CGmz+l09s8Ac5kyz8FJqADb+xkNnVdV8fROV2tvjfI0z75KAd9&#10;+YSPPpkx7IzR9Y3j3+V3HLsZnpbv4W3G1XDY1Mg6TDou7NsbhKExY5WV4wwbjyaozhLOONf0judP&#10;84Yc8R6s5hFcu7mCTZ7LWDmXr5Fv+IKjPmfdcvDZ8vJ01gfjWxzhLt/VV9KnHqf9Sse3402X99oE&#10;vM5XUm7nH2w7voet2tglc9dCzFWCQ/aPPkz/Gdtn0/rXuZn+LN/YlP6ufaY2pN4SZz1o15eafvAh&#10;vzZmnuBGhu9993ttp9XUf2uzCxCSgtaYEHb9VbDBObxrRZ9APEHOsJ3t7zosj8sLmSi/lXEy8rNM&#10;ZzinCUuDnOLIwjmSZzsh8fDg3NXd0jjzsHjyOi59QSPhTHV8QF53DnEkoTROpoH+x8g97j/lSeM8&#10;DKdSRop3d1WKyDHRKUMx7aTaBBk+GhYpH4oRhQ73GFroKnOdPz7xsjIIa7DShJWTPAtooQGXjKvH&#10;M2y+kXUWWJ0vjc2jnJF3GiGcmWwPP3jbMtWPwcJudqEBX5rgHIiXBw35gYGRgYSOzeBC2kwUxpkK&#10;zi34oSGsLPU2R6BzqrHh4bhlJ1fykS22UD7S7o5Xnswk4Yg75NczGRy0DtVxyRzHgvMtFx90pPk3&#10;Q67zP+nKx/cMNNCLPAcvxcFncUooAU3yOaq7wR1+godG8Fe3eO2xMs01p8cJclAWJ/ZuKHcF3/sB&#10;RXVDX9fCJ79OI+BcOdKvejwqw/U5bkFYeToYynEeEZ8B7xtvvHX52U9/frxuYTbwDPgeeNCAhU7c&#10;USFuni6yAK8cTbCd08GTgYZvVGyHRNa9o9a1QU4X/hOHf3dI9cmuJx+/PGrhPjjooH3d7MogqmXR&#10;pXJaBwJ5bjoQvWnNj4+jTU5bgYfnrSPA1uQZfQ6NEqi+2EEYas0LpZN4OlOWAeXYTtBC85pPNmWk&#10;Q8IzsOjyeeq/E9VQxA39tEOLPjzVZaPLXfGJDEb4zmDVYhg/QBdstSyVnqfGMgG14J3rfYpu6nts&#10;uzKdgjL9p58FQZ7qlz9s/nt906SDaYc6Wvgb4Ky+hfqIyDP144gOnYRG7K9lJGLrb8tAG5CHHndT&#10;SqjOgzP8TZnn/MJIHtlT5iyspr7Y3UFH/0GPtasjThnd8Drw6Bo4L/3AxM9rpPCfhA48Ojg+yq+N&#10;J26eIhy7Wx7ZsPQuAIZVcWf7FEeCmfxM26jejjpcKO3w0tcjxZc/6KnQ0gAmAYGWgaeRvZODEGd3&#10;Fnar37WTgHLJsXq8BxLfELy2mdTBbHhMPRVcu6Mp7WlsZGhfF82Gwm8N5KrernJP2Xs+dR7aJ1r1&#10;z/royFveR4r85KHn41x86YkfepPWlKYVrmHKuvHNxukoV0WVf7PNeQkd0Hg/VXDUSTfdmua4SEU8&#10;gpKUe9OU5MbxTeKPJNF4SY+fOPU4bb5pyaSdoVPfpq0GZJdv4m/4tadD54J4oJ2B8pow+k/etPm5&#10;M/FeGwJX2RKWztU+DiDL8Bg/V5yxFceb7aA3+ZGbBYHpawRH5e35ho1bmaQtH+DeNPIOnY1rWzy1&#10;2aE94Fz8dXJ9BEWeWLjiTd5Db0fFNV/ih+IBrgPw8FidrO017yBu+oLrxN5zLep2Hn1KO/TYGzfu&#10;+Gth8quXs37oZm54WnpCaR51Pnj6cH1p6jnwvjveX3318rK7pdMv3f/Q+MZPk8drCp1Xz2kPPXac&#10;Pe1D61Lvn8aW4de3oBsbHz/D3+CVTsZf5XDYUHC6mRa+osu1FfxWvkOfFEknH8d+P8wY6uP0mZ8e&#10;bQGdbp5l/mfMy+Y8ycXny2MMbGztaNHlZQtm/dbHm72z/+VXX7m8+MKLXUjz5Ni7NsHccZ5z3xt7&#10;9fXZBLQAKv4ti0Q2kdCOrmyaecUifjyx9cjjx8LWE49dnv7G1y/fztj9W4Gnv/GNbnBJd3zi+JD9&#10;070L9Os5zh2h3/jWt7oA6UkyTxpYwPPqFN8OsBi6d4mbJFvIpQPyrT2qe2N9sgJ6UWfmEeYP22fp&#10;Qy1UAvQ8AWOeYRFWWnUb/X/tAbqPDRovpx7qE/Oj63ff8R2391qeDTmber6LUxuJLrTJrbt9U8K0&#10;xRnTj6++wcrAVi1AoOuIl+1jpAnMAgS9ea59bf3DxEkcmke5hx07imdbLTu2WaMMjA8b37JA3rHD&#10;o6wj//l8xqfbLm+4yjuXKSytYDT+RuN2nDHX4AurI7TpYNr4zS/0BoTjGv2N335TWSdy95wLruFt&#10;mXO+Oo4cqfflb+k7bp6Vf8PG32DynmFutJuA1hmEzbc6ElpXyXbWqyNcNunGP3ZjYZa9zyu2noo/&#10;sHA55egDrU28/sZ8P1Awv9bufIcDvesbSlqfbI6sUzY6YM9nznqH/yTgqTfyuDzqNDVVeiPjjWY0&#10;mvipUzhbRqjlH5zguum3MWMLgie72MKnn83bLGbO/079lM3/mXdaH/M05/TjU+7oFiCPxtxw8FnH&#10;nNpbvPflC/yl7vu2g8wf3cT1Zari0/DZGxMcA17LZGNt+o3QcjNfuPV9Hud9Wio8uGHB5tfwcVu/&#10;sxFk/urJo+eee67g2vpFF9GPdQxggwSejTBPfznaDFH+g+HRq6Oein+0cYVH/v4nf/+Ty3/4T//p&#10;8pN/+PtutvHLf/4Xf9FXDQp96iRy8PNw/5d/9+8vb7z95uWf/rN/evkXf/3Xne/TC5zOraMTGzt/&#10;+7d/280udmiDBp6bYdmQwH7wj2cywmOTyrV+sBtcbJb92uD6d//u31Umvo9N2nSy+SQvWkvT5hW9&#10;CPz4PnnMh+v/bD7ZDKQjG1j6DnaOF/qld/zKJ5DD6xCVsxtO8kyb8a39WTPcuZVrfYWAf3ViU025&#10;NlfwoU+xIWUhd/uelZc+HNkAmnRhsxDISx9ek4tf9cseABvQtmdz748qs9cE4gV/KSL1rs/aGyWm&#10;v5u5oTmkcYZmx/bXn9186QZ0ph2OT+7NvpnD4dXxgfSN2nQ3aXI+61GR8WtzLo3M53nhnBtDf9kN&#10;VvJbRNcmd16uTSpjb9zcdZ7bGpKbXdaHTlsmH/3ZLKQ7fbo+H6hDRzS3bz1vmooHzvdNNObTWqg3&#10;2tgUgG+cpf8ZXcz6j3p2rv2zSU+EwgUfHt9Ys+Hl9dZusjL3i0rr0+bVhNP/Gv8VyJVoMqmvh6JP&#10;OWYe5ix6XTx0krfjRD+0wwtoUnRJRkBP8plvrx0K8pVuQHCkC2V7lZ086LBFddD1oFzTjSPgYwQ0&#10;6UR+5dGbNtZ8sS98ODceajnhY/Veukf56IxNGhdPv7n24xxIYwvolVboGHPhd0N1cRyFpekIlhYQ&#10;pOGRPtFFn9zi4SwP8ravTf3CP6chteUsbFlwFjZcy8wR7/18QI6b7yDY814foXzfkav6DZgTSMfP&#10;wjngXb2YDzvftbeu8+XcOu/eRNe+J21UO9U3tE9t+jHPSR79zsx9kic0vS3DTfcrNxBm3WP0VD3E&#10;F2inf3x6irWa+cc2u7bSMYzwXcXs9Tlug0IZv7RVuqOwTEnfI6exDv53GVZBwvIG2lhy/CpZfluA&#10;u3JtvpWHLMC5MuEJZD9XlCBvjeGka3QWR/oCHAaic7ptdsURpILPizaRtPmnPIbgmpHgM2XETtlq&#10;IcVMUSOD/xUn4JjairN5JM53FtgZF/44gnUqeGPg24i3jlde6eIX9lpAA97Gt4xhqGFxHbdM119V&#10;Z5sXSNP4lqZrQZ3oqHTqBj0csIDmGeA7rlyugQ7HwMCgwuBe3C6iY1tZ3eyh2ISNm3AoNmE3GovQ&#10;EBkDW34H3qkvcTsp2/zVSa5NHmTfBZl/DKgJH+E0xxmQTPykLxtXdpqGF4MbOBsmz/wO3vLDf+lE&#10;bhPyDkACLWU36eDiPZ0pvfUuhnRYNlQNKgwE1YtBlgHUyLUM3XS69XLuOITydcDo8Mb3xm+oLkJ/&#10;bUOahX/2wem++sqrl5/85B8uL6atqU+DcZtb5Pz8c6+u1Pa09cQH1L8Bhk63C93HJEjn/sRj8W/R&#10;xWxuzdMyfU97F3/DA4ZSfiy35T9icmEjIecCvQmuu7GW4wxwTNPIMvanzS24vgvajryLIx+9jm7U&#10;NWrTXgxgbNKt7a6+DBSKFdzVp/9fVF7+izzxeaUXvhdHGbmma7iOdOQVhjpBm1X3x96348q/FJqy&#10;cn1f7GM3vtwVbkODztlHN8e0k+T/7NOP+wpDT3Z5JWInwOwg5RMD3ZVnZJ5B5tgBHfEdTb4nXONy&#10;XN1uCJWDFvpsdHQNVtdb1oblQWgaXeIy8dVz8jpK24Gg0DphO6lHaQYQjpun9RocdrY0DHLKl3oh&#10;Y+UcXPyVx4XEb5qjNGVtmUsTmKj3Sa/g7BMnW66wPIHd7EKv13Bb5o3P8gMndFsf+UnTXva1R4s7&#10;g+9DVov/XgGm7fYVhuHTYJ7dBC+Zwox8ztGYeL5r7jaiw/EVYydD/1rWHYDTemHLgVl8njq6BxI3&#10;dXOztVAY3fTfXk36OZzLg73pc52yw6+yr9mKO/wWP//ZVF1yw/I9gMZEHNcL+bencwc2SJtOxPJ6&#10;5k1xU+LxryeQS6xHJfs1uZtu0X2SSztxB+YRmtCyd3HzGo48M5mba0SnWPTTv3+RutTmw7OAR/1c&#10;68pE/dPD56ibxLXujnFXaQdfvQuuu9D5+Q1vOWparm9P+tzqv3ROtnPFD40ds6y9JKH8B7H12fjE&#10;rS+W7wYzNtw2O/aJ16mHc1j5BXn4ScelJcjfNpi2sunC2S+sLoTkvP78wd882xdsuedyhL2+xvfP&#10;v1P88RPoxh2B9D76jd7qywd3NgJvejzYuNLaenC8ngdX/ur3iN/xyBWS3nJyLox8h4wHb8JdXdKV&#10;fpnf6jg88W+/++7lF8/++vL8Sy9e3s44kWY+S7wNnXjL+s4HOqbmD1MHxuk5p3M/5cIMS6XniUB5&#10;LYJO209CWJs+cH3jwa0jOp6mSn1WDjz3wL+D2VQj726qVR9+n8/ryyzoKoeP5Yel9W5N/U6KYf9e&#10;xfPmG/MKJ+Nh85Pd1PLaxDffzjj5ww8ub73zVr9j9qvnnr38OvD8iy9cXohunn3++cuvn3+uG2Rv&#10;vfP25bU3Xru8+PLLl1d8I+e9d7uoa/HXR9jJHkH7GtuvpU8QWl+Ry7VvSNoU653fTzzeSW8Xq77p&#10;2yPf6QKkMabz73/v+z0XZ5EUODdBtrBqTmoxcRe3hJ0T6wsthFoAg2tCDcwrlOco75bvqH5qi/nR&#10;/y78C+pMe7cQYH5hYdOCpCcAffPGqwzn5hN98CF36qg+MvVqo6t1nMv5docxsYUBmON71Jm6UU8W&#10;y8T1JpHY7mANH+jglX2c+9zBQXva1bmNLIhvWw1tUJr1UROWNjsfQ73FOZ7b1Jw7nnzhgT9Z4Wsb&#10;R1s+fMLAjb8NlSntJAR6vWWh3fxHni1rcc5pLbtwkOnxRm94uvF6Pd7ccUJoFvc3w9AYmssv6ud4&#10;oVdon6BB+p6fwl26pX34BfW5aQsNyUNuc+huVqdtWpBi1zYWvG7LHE+Ax766WZA2/9prr4fv+y/f&#10;/c7Msc3n+MaxSW2AQqxD4CflGb+T6ih6WDjJJ+0qFxljL0qo3xMHIzSNN4zhgTz1oGhIy9+m5dzi&#10;ubyVOXPx4Wt1QaaxY/ZkIXu+hfhmfJzNLusB0y+Zu6Cxa1j4/eST8ZH00jZ06FoJn4TuZ2wWP/HP&#10;NrrcqW6Rz6vOPKnhaHPLU72YfDBzYf7v49BM47ncn3moNxeQxbUnc33/p20gPOPr3N4dd4GYTOrf&#10;tY1760g2mHYzbDdnbOTwRZTRMXn45H/fT1lvRA8/+/nPL//xP/2nwH+sn3ejgW90/cmf/kk3x/Dj&#10;G5Dmz3/zt39z+Y//+T9fPvjw/cuf/tmfXf6P/6f/0+UPf/Sjy2OxIfbnNZnq0CYAujaSrK+wHRtH&#10;NpN27rrzELZGNnXD38Lhj+Gs7DZzbEz9r//r/9qnq9QNmu76t/FkU4E+yMm3k5ku1Bn/bkOJ/3bO&#10;vyuLbtDy+kJtAS39iQ01oGy05eHH4YvDn/4Gf2sXK5NzR2tR4uCTDz/KIQMc+YE+Cu+13QB9kE3/&#10;q0x8wtfvbLnkVoYbUrRP8Morr15eSh/8TvpmNMjxR3/0o+j8Dyp3XyGYNvJQ7G82fT/MmMzma+LC&#10;p/WPB33W4UH+JLaYRsad6NbICHZMqH6nneZYnod3NiyvPvH+tMPiMevGj5/yrXT+Ay1jn3YpnWMc&#10;bTtHZbHvfard2pL4ucktY5j0n+rQOI0rUd/ksblA19MuZoODLrRlOqY/umML+npx6n3HBvDxSP/k&#10;oeOdL2+aG6K76A4vfPbJ0GMsIZjfDm+Dx54FT8jgzaZ6NxLwfJzb9EGHPmyed1MDJJ+j8aT+w1xb&#10;HG152usRN4Pym7nu2gA48sBTge0TI488SWh9ADJ27E3nh7xkAnTmKNDvnPibC2nVR/Qj0HdfcxcZ&#10;jPPVH3qb1uucrx7Rpy+yax+LsyDQfW8IyrG8Jh6egCd4rqUJynM+wH4+L+2WzQbwe4xfrvmOvI7X&#10;vBPTgOfiNczYi85GF9rD5Fnd6cMEZZKNL5LWMbfy6TT4KydY+vDo5SyH9Clz+P0yaYJ4+tu8rc9h&#10;qoEdmCso7y69LYde1R/cCnoEeMrbMnZcO/EzlyObmx/Ys1d181Vu0FjfS++dT+v34Beij7Tj9otJ&#10;l4b9vm0g/oAjqP3mWh/1cJ/afLDtR//yzW98s9dlNcytJ7oGDI7TOL7XUscxBrDCYGazrpFTyIZt&#10;uPAIJ/8qbxV3bth7l8LvImy5grKXT5WDP/JReB3I0ZDItnmEzeO48fLTBRDkkU4uMs17rd39NHfh&#10;SzsbpiOQDx8qHx+r1+VD/uUVjvcI/9t/+28v/+E//IfyblPAIvxHH8+OcEo6DDj1ksl0n8wy6e1d&#10;Einzfg0ZrzZKYpgXBmRikvr1arHPOOPPY6Ag5T/wyOXpp76Vhu/1gSOH+p6GOhM4vK4Oh4fRu7TV&#10;11mfwsqvATnKBwfdNqqD/tIBrhf/q2gvTXjC6nDxBTan8/qrv/qrPsZugCGNnRogybN01n7VsXx4&#10;9Mi3O228Oxm+xqyTnnI1PO3hjgMysW1Dpefwil0D81TVliVy8Mkz8RNGtq8K8E2CdZY3OpN3dTK0&#10;gE4vncAXOuZ2dQE6WfryH7hsyGDivtXx8DoDFKhFKvHJk3gDhdTN3Hl+G8j5ELtHVH0Dy8Lj1qtd&#10;eo9mI2/Q8MMf/N7lr//6X13+D/+H/+E6ECXbyqUcQV2po3Ga84oI1+pobQgOcH7WiXLXNjaoE9/j&#10;smjCFp5+6pnE3n/5m7/5u8v/7f/2f7/8r//+P3RA9/jj3pOufHc6Xy6PPBan+qSP+7q71yP8l8tn&#10;n2qn8Qk5akdKfjq+4JnIYvCFp4dChI/Am7t03svglH4MgujvkYfmMXY6YXO7AaHj9cSbD7jjk263&#10;nUx93Xzxylm95VebI9XG0Un+8GPxd/1YN+jCl5+NgI/CH/1+wEeGx97ZFR33MeQdgOW8eQ5dt3Pt&#10;ceJSaNuETqnliuKbLNDk3GvHvH5Ql0+PlQ88+sTlkSfiP3P88msPXT73GtUHI3f0Y7PL6z/o6XGv&#10;O3rEoCTFprP88tNM0D7LoDwd5aeFWTQl64bKnThBXbDVleGeIK6HW9rqcOMa76/p0cFJx7PZe/NV&#10;Wz/bNpwLzRv+O4E9dLQ0wNZnN6zSzoSlmX8tc3E6YAntzSv4f3/aXun26oh0WJwcSeBqbahxlWvK&#10;A9d2BhdO+CkbfjmBc2uPfONMIAbc0DIDozNtRzAbcuHg4A3h4e/AaxRcUiR/8chp88q1vDlHOyC5&#10;g/YiJre4lpHTtHubovd9GUhaB02Rh+zqxrlw5nHlX9gNLQVJ60Qgx26wZsIwvE7+pT3yYGXKa1na&#10;R4g4VpbkH74nH38Kb/PqT4T1tzb2hof0o+UndL5Uh4H4UFC9tJSZkNIJnVGiMuZJytAAy3cmALTA&#10;B3XQn/KTO7STE4/xmb6TB3dupBFKfE4TZyLWcrT6+yzupw/KdesESWXTC7tu+dLQUxweE3Jdnlav&#10;J/3i8b745Ps+/zjt/oPEpc9PnDQ4a487vgOtOzTgFOYcA8pcmKJn0iSPBa7advou10tn8YB8ffL2&#10;aKfi4N3towS4dM/uJ+/oo77SkW5OfLjm+/UL60PwXNtLXaw9br6Vca+X1pbL1hynX7/1za0TOIc+&#10;1Mvm2yNcPDg/y7OwQdrCxp/z9Hikbbl0teMuIJAVnH1Tx1ux221XW8aWt2WUdvFvOqWbqb9D7wfO&#10;pm1++EsfX+dx7uIJS9tma1IuP/nFzy7/j//p/3n5+XPPXt5L//Z5aHwcO/0s6PdnXA58MpeBp4SM&#10;zKLP+43l5lU2jl+GL+MJdzV64umT5LfJmkJb1oPGfnSinrAhPplqP/gK4Dv/yqPzyh8QVx2E309i&#10;/59mDPsFOyCH/NVtfE/0W93zMQnGBajtJskXGedYCIsBxs8cvjP568PoNj7Nk9hspfj0E9zV2+pZ&#10;MG7etqbsvaN361y/Zlzk+2DaAN/3eM7dGOR7MuKdmxMpU358d/EmNPWNNsQsCgsPhCZZ6OF6JypI&#10;uon3+kFxNoj2bng2UP0fMuHXOMKY1ZyBfeDZgqG5rYVPeql9Ra/mYV98YVxiTGj8NXY1vuFy+du/&#10;/ZvLf/pP/6k0/9W/+leXf/bP/lnyzEJv/UqQZoN9+gHtWJjFQHKYw6gP86rxPcB42QKqRWJ6tAhq&#10;gbPyH/aMx2lr2tVRx4mfOgKRQf0euln9LLiunIFzXte1J/aRI2j6HV8NNm/r/Kh7sGUV/wSbTz2Q&#10;A5/w2UfHdw892Hqnv8U9Axr5N9IdZTs2LdDyw0f1n3ggz/kc7l47x8fUJ6rHmAokvXc5N/3e8ZEg&#10;rwCfruQn14ZpV5H1qC/plVU/zzZCf/V15m31XH9zpPkd7F3jbLD25jNxuWb3FtsBfryW0CvOrHHQ&#10;rXzkwOOrr75y+S//5T9ffvoPP0/7e+zyL/73f335i7/4y7SBbx14Q1dgq+hrgOZggks8Nnocmtj8&#10;P3gXk4N5bLRWfpueyFn0lk/cHOFuWscLicfHLqJLU0fXvpk+4SXe2F346MOP+nSNGx89GfTWmzb9&#10;MuYJrteMwmVn+mU3LaCHlvGNeGPelhVa+oVP749t4CfXxgmzfpNxcfil926kJT8x9G1s1xsUcK9/&#10;Fx5K3zC6v68LiG++/sblw3ffuzzMR+gPj81v8zWyne1QPB3UJgKu8Vf7POKH/8gVm+RnH4pvffCR&#10;lJdrePJYiORHbJgJnhz6H/6H/6H+ymK61xpaJ/H6RBtqfOBf/fN/nvn9/yE28ReZvz3Synz7jTcv&#10;//W//G36svsv3/j6N0pvXw1oo8vrA62juQb442Nt6gDy2dThZ9kk3q3LsFt0fvzjH3fNjO/j73xH&#10;zLqPGxvIseWR3QYbXq3dzdOLTxb4dT6dPP/5P//nbojh6b//7//7vjLRHPl//B//x67LKf9f/st/&#10;2bK0abzK7yZevlacdrRjOKBsIN41GjbJbDxaZ1K2J63wrU/BNz1snS0NG2M2CvVT+KNzcljvckSH&#10;Ll544aXAi7Hr56rDJ554rLr2Ta/vfOdb7RvKU/qPmZPEdjOG0SeqA/3XzlWsfc281Lm+35M7+lw8&#10;Th+l/bYfilxrwx1fhHB9VtJrj71hLTYprfSmLStT0J62TxLq09LsaxfJOn5o2pAs9ONVo/rKR+OP&#10;XL/zzruX5557Pnp9qXX/3nvv1zbwaSPMOrS2BZcebCyC3fAUD9SVsO2LbtndjhHYBL2oG8tt5BPW&#10;3zjyvw+n/XsqnY2U/jHOstH19rvvdFOLDW0bVq581mRefzPlpB0+8HD4Tv59CglO/UPqCF/WmegK&#10;P/hQV70xNUDDaCvDWs6W0wTp8YPmhNZzOC1poDboGDTnAr20LtRlAC3H1dd57iKtr7vLuEfZgjT1&#10;Lo2O2IGxsHzLo3gyjY+KLPmNrd58WA02fGz5+BPvuLz+ZiDXyKfcuTl32+YxFpB20HAtTPqMZZZv&#10;fbP+QVAcP47W3qi+edCbDbaRS35x9LB6EmZuN+WDLXv99I0Hst3qR1i+0YZPR2jjQ9rSYC9uzGcb&#10;9LxlOG79bf1K5/+tFyp39a6MypA8fMOuXc6YJXyJD3+78Wxzqjc8f5nYyOdcXT8RW/YmCXpLUmUp&#10;rZRDquFnxqc776lc7W8fvHwnY5S//uu/vvz+D3+vMrVFebLrrBjhfL7KcNz4FWiVIX5hwypfXnCO&#10;E7ZMCiQ0B7MV+7sMZ14BPvDXCsq5o+vlD2y+PZ7jz3qQBwgUz3gAGc/5Nu/d83PZwvJVYzn4EThm&#10;Gy46ZROk2Vh4oAOb1pNfcdO4axq3TqWdVB8TDj0DSN/eCIo05TCeff1TYpp33hX/aI6zsLJh+cGb&#10;ctdGtp7P8SvTlHFySkdYvMVFZwHeni/NpXcO57SFzScsLfVhUGTw4U4gcfTcTiEdyDpeeGiIR1dd&#10;OuogDUBmoDWPuypi9JtGeP2GEz1MmgYeKeccHPHShfI4pz0Y6FPP4I8MXw34VGYc0QPRbQcft7TR&#10;UuwzckzACT22lOJMEEd3o78OUjIB0UEWp5teOq/UUeL3Sa38u+K6trjAWdGd9gw4z3F2GY3g99AL&#10;503v9ES33iX97Qwq3MVqYNa8lWPr/1bH2+FtByFuYdvNOa4ShkDrJ7yt/VW2hFjLyJNrmy06Jm3s&#10;b//m7zropId9qsvGmKP6mcfsdXyfXzyO/tHHs9DxycfhIR0B8o89/Gjg4S620MMsHsWJx/m7s8id&#10;0Tp9C6gcOidPH/ibzkIbnMks3s/801E7rqSJ01lU9+GfTZzxwepR3srfemcbgSS0zMOeRNFvO296&#10;ziCSXnt3eWSxiWQgaTLoDnD0lUVocoP1QEItMDLvd4NgKNvgdN7tq/Pk/1JniWens1Cfdhfe0iIu&#10;nvDqwr78+TNg880uC2+a0izCGzB/mgJzLJ0JZN8yW0bkcN67n0KnOIg65lAdJX51VX0lgT1P+x17&#10;+ipY3NrEMVg9D2amjKGBQbYgzAB08qKx9NTz1qMQ7lvn7V+Odna1gcCV9hGcj28g0yFLFTbpSt/N&#10;Ifam/tlQB5CHLIvbkGt9SvUQuJZ7XBtUD9qRxubL30HrCM7L01HG+QiG7onvXO/ids+jE6/Ga7n8&#10;RPPjY85nEuZ66kTeZFRyfql7frZwKvPAHQy2cvM5+gftW78LOjlIWgdy6vGo28kTOPwQBVcv6N6V&#10;P7Bxu2jJ/seP6dNjx6fAdtmLLDvgQ1fR7MvNBZ6cnEol6ZRT1gLl7fPwy/5DZ781ZNCYmPJtMWbb&#10;h3LYgHoY302viCKGBv70E0cBLfSAnHeSdArJ0nJr86FfvhrmXJkA4/hW1IbGwz9wyl/joufPPdUZ&#10;35wCmq91GM4iB72ov22HdNt6OYWlJ36hZZ3S6v/4vtAAG9/yKCphJptjQ8LioLfnQvUIJ/ilkbil&#10;U9vF/3EtOLYvaBu4+QYAZcvISWle6U3ma3nwz33CtX0F+NH60pzLF27nd+J7j8PPbZx3xhEaf9g/&#10;e+7xgM1Te11g70fc6viu32y+1K++demApaG8pbH0z3gL+VcaU4+3MuBuvml/E7eyup48U/fbpgFd&#10;apv9blb49tTS3/7kv17efPedvgrmi/gVd+qzuu3Dyoq24CkdTVZZ6jh1MHWUCWnwrk9z5ResKz8d&#10;+6nDnKsv7ZKf7KKQuETMgtTYpHh05RlfydZkCn85DHVBGdvmjz6HbiJ/eVS+vIH8Ky0Zr/rduNDo&#10;jQc57SZ6kIwfPk173acY+qqSyOfJhQ8/8UoufvWT8kFX8LwS8r2MkT7I0blXHHpyzjdj3nzrzT4R&#10;ZmHIAqfXje1C6NsB34d5OXOlV162uPXWxTd0zKGMOYxb9NHqU32bcNPR44/PzYrmBxa63N1tvmDB&#10;0SKpBViLu54Gs4C5d3/D3Tu+d6HRYimd01/tuuXZ6PLaJJN0Y5ev1W+TWfnPP/fC5dnnnss85anL&#10;n/7Jn16+/4Mf1laqb3ZDmc70b8l7na99OWPRj6NH9KHvEyj16zk31rQohx83T+FVaP0edTt+YXxE&#10;baRlqe/DZg4Q1Pfmbd0nTJsIjcjtrvYZvxz96pF3MBNyog0sjaWztOCur5J/yxuZBt+8ZODwJYlD&#10;d9oIew+YIx35l0b7wOMabDhEGzzxeEje6qNtd8JZD8Kel175uvkfYdsM3hf4DHEd+6WMDeL2Gg3X&#10;ACXyjfyhX9pwk972/tU8JXZ+R/pdnJYVWujyu6PDmf+a89oIMN602O67eOp062RlZFfPP/9CN71s&#10;1v/B7/9h24Tv6qgQ/E7ZSiWTo6Cl4wOQZ3ycMFcrx8B1XFcUuJs3UB3McXQiPv/8hbZXzXZ86+mo&#10;8N46rn81jkm9HbzsvIJsnup69bXX+mQXn6HY7TfpgXzmYfTTuVfABlZfcX9sdmmyn6d8fcHnOTen&#10;cZOP8bunUvnLWMMlHja/8MzWtBl+m+0GQqhpGbjOjXGh5WkvT7/qz8LsqDIyVZKjXoSrDaYcsG1q&#10;61CAA6aOSOnp3c/qkz1l+9obb0QPr8anvt6ndY0d2bQbrJY+/FdS/7/4+c8vP/3Zz7pB6C0p5KIj&#10;61QvxR/7Frb4F1984fKf/sN/uLz+2uttq3DYGD/Lx1qrMe72NiNPntmYYmfsFD7/ytfCUxdsVz/g&#10;ZhkAnyw2n/7yL//yutFlcwHPNuys58DTD6Cl/N30QFNZyvd6RbjyugFhvw2mPBtNNjng23hTpvYP&#10;Vz+hHaAnnr7xbq1k+wtyS1v+bXThSbq+hS4cd61UfmH7OvMRNzLI99Of/rTtVd3iZde5VtZnn32u&#10;m136QeX+4Aff7xNqjp6KZjefZizdOi3Ez4xhtZG1TbmK74LrBovaTdta7LJrhxO0QY3PmpE2pg+C&#10;K1paTc/6Uugrqk218TNuUdBY8yySa3f1e4CvT785Y8ehC5vcOwaymaBftGFMZ/p/PuqFF56vX9Nv&#10;0Ke68LSq+txNTjZl09CR3ukKqFN4juIdxSv36j/Dm41qTy96Y5BxWefr4WHbnVcm+66oVyr7Rrt0&#10;gY46v8xYAR12AX/5rK1ENzZVpHkto80un73o0+2R9SmbtOGtc8Qo1Y1RNlu6xpI6q46q4yg8anMz&#10;fvUYmsZB2nU3Fx5opZYvZS0v+nb6Xd8hSHM99cA++IXJLk2Yeh0c/Gtzq6+lLX3LEtgYvZEf0BMd&#10;4G9KutEVyCeh5V8xJuBn7VZdKffsJ0uH3KWV3Enb9M5nHHNdPZ3y4LUyheY9dCGQKzjWR/cTHOSg&#10;4+WxsqeuRjaf6Jj+tWVMMVcZo5mDn+FDcN312YOvlXt5pWfH1TEQ4IpTLkB/abYPje3AXbsVWvah&#10;lytPK8uRhob6ta7Zp/fcRNO6ns1A66HwrKG7cd6rko01zAVwjo4xiLztm0MfP+G258ZLdKhvX/wk&#10;pM09lHH3Mxl7uEnC65PDP6b/9b/+193s2oDhDWX2qDSwwi3IB38FPecto0c+4azcc14KXIeP8d91&#10;OPN55nENdOVd/jbs+ebf69WFII9ATkZDLkDGc77Nez5HgzGCpfdVtOl6B582u3Tm4jQMhsT4h+YB&#10;MQTGAIf6c5rrmkZOQttdGYmbdMCgB/A9k2ODNU8+mEjdjBzga2GD8s/xmyb+bCvnNMH54gw/N6e3&#10;YfOe4RzOcedyz8G1wYUJqkGNoN453NX/li+sDdOH9H3PsYECpykoAt0ZXJ95kA7om54HZ2TcTiNl&#10;XZ+8m3rogjc814c+bvmkH+c5Gghz/OOMJv9NZDo+HG4Y4ChSShzYvRuX5Q9sfRiUB9rhtf9IvaNz&#10;hQM/kJTDFjJoiB0a3OPVpt/qsE8EcVgNKbdFsb2501bnrNO3cGBg+PWvzzcOpKO1bMm47WTra9vw&#10;2uMez0F9LNDbxpX/4HYQFqC7Rx55rFp66aWXL//1xz/pXVwzUHGXhzZgSpJ2FjLzpCRZPu/C996F&#10;Y4BlAk9/j5r0pI5sFnHwFSZgs6iPqceOtF280IVByhOPe41j/EfqdSdLnWxHHzspxr949X6uysp5&#10;2MrKLJBzgXwbR19drKe3/OovAq6vd6AefrG4Fgl799QnfQydP2Ib6qudT+iWemg35KC82pJj65Qd&#10;s43oXmdocSY08UNOA+bxQ9F5fNB9fGiuZ2MjA5G2m9g92zGhNDBATUfpbunw3Scpawurk21LoxOA&#10;j25upH4bTno8h9VbEdIuVn+/NSSZTujGotoOMFPotdytn60DedTlxou4+e4DP7yXfNJ30Nc82rw6&#10;P/CXRsmo0/yKV1zyjg7psjqhz0AHxsHpRGFxt9zSPOg2Xt7JtzSn7D2e4OCPffXv0OfIOWH0e2+Q&#10;eqVPvoN+6z9wtYXi4JediNPnDv+1maYd8W7mCD/kNo5/IHSr3/Ay9oHXKX/5VD/sfTe7avuBq9+5&#10;9ouD73oHecWJLbTbPYWVtzq4owe0LF4A11Jn8D2hiza1CXqJXAfDKWbo5q+2cLWHwYkGawvCHOe8&#10;seEhXfwsTvfYpJS7djU4DQoid46z2YXHQ0CCFlxEF0cWEcpPjfas1znQO9mUc48uxO/5EUa20a/z&#10;hTilbnRp+8vH5qwuUwf6+AV51jaF0rnW4cDW2zm//mZpiGvZZGyRe5xAN11EMwE5aIANY2djc+z3&#10;DOQ+y77X6nzHZrV5NBK/elDO4uffHDeIqs5vcNcXto3UlhI3ua5BTHGlwA8v3TQ58t+Fc7h7LZz1&#10;vLBx1/joTx1MkVMuPUsf3U9wuvLP8VaXi3fGF9+73tPn3FuXN3tZOOd33XadvIkYXRxBG0PTa558&#10;RNv3un7803/opowRg3b1KZ6CG+uTfeTKb9rq6G3qd8bcrm082xBy1Hw8KVX/dfjp+urDbmoTAYu0&#10;9WWh2/jDT0jLyaHHCWww3qmv1oq0ba/KvcG0kYYwXbaPtA10s+MHi7nKIE/+Tdu2MKvsOFz00Rg9&#10;BFwH5NY61LfjLvQ6ole5S2do9LVfmTh7FQqdezWK739Z0LPQZ45krG6R2o1L/abY6/O6xddffT3n&#10;r/UubIu3r2Yu9dorrzaP72W5CcliU59o76LTvHKIbdCnsZnFMAthwPkuWDq6nk2BecWhtiX/9hvG&#10;OqQ3brEg5UYv9cgmPCn33PPPh+dXLk8/9fTlT/7kT/qh7S8+XzuZNkr/XoPJF0w7nHb75Zfs2Ufr&#10;vfZ9FkQFbV36jt0U5q7XnTvgR7tRbWidfcvWt7gNjTtw7obB37nwLAIK5Jtj7CRAn3u9dJq3x9AO&#10;/evY50jfvOxtF9kn6SCeAJ9M1zGSzYJDR9f8gdkouoWNH/5D9HSN5vjH4eOrwr08zlFM+9C0P7LA&#10;4UfIDly3jYbf6vfEkrQzT8JeqytB/I32tPfFFRZ/4MbjhNu5slFc3ibua7GVeYIH0Kn5CbvseL9z&#10;otEpXXpLBdt99dXXovuHL7//+39w+da3vtk2MbKQN4Rb7HHeMOXN9fDacFwDVrHoI3PoZZzhJ591&#10;jRs9gs6hGJU9ZeQob8ca8uO7fbQxwdUjJevoURnaSn1J/MhbObbtKE9d5aQ3nZnjxSdYpDSX1aYc&#10;+YnOY1M39KMf+CLZPkt+T9HyZ17J6si36z+uNzbAIUOLmQ0l/aH0LriGVl+HiN/Q6mtwtd+kkWv7&#10;L2H0tTKNDa6ON616CQhX/QvimGXK0D/sU2ns1esK95u99PJefLANsRdefOHyUnzuOzalMmYiC75t&#10;yvz62WcvP/77v7/84pe/vLwSHBs0v/7Fry6ffvxJdSXgxzk98r/WWzxVZePMfHw36+FYOwTyGJ/z&#10;6YC9GquTyUbTj37k9Xyz+cqO0dVP2FCq3888XH25oYHvdo6mcuB5RaGNJPTc7GCzyw0QdNo+5SiT&#10;n7e5NDbwyPVmCDzSK5r8EpCubUjDE353fQlf5NubKtw4AV8+ZaKlPE9c0gn+XdsQ9HSX9UG0yS2v&#10;DbR91eKvf/1sdah/+v3f/2Fx5htd3qbjqazUNBtU00e7OnrngOs5qvdp07Gh2Li2YO6eTJKTllMn&#10;J9y1rRl75kQbbtwpXtuInnKQs/mWDlw6voI2E2DrpaMMmPnXp59t3ISQ/nXq8u3qy6YfHRhv0cPT&#10;T09/TleONrhsYunLd1OL/rdez3HqRNnqz5os26IT+kfHZji8M/65/q3z0Lt1Au1onq4dedBhG55w&#10;6hPsj0x/Ld4479HQfCI8eo3oo+g9NJt2/PSTj3v6Nvjx431KPvg2sijHWMI0rboyXk551np8DkJ8&#10;+zp+KeVov+eg7Co4YepOjQ9S00r1lrZykHFuBpi+Tn2YU/muoRuAipMy6QS4EUC9wpFnbZ8epaOx&#10;a4ACHEF5/YUV3NSWAh2vlKWDR3w590fOYbfnXa86xiCTFl8bMJ9jd934Mrc7bBqI3zkinjqeQm9p&#10;hnc8kkGoH09+vJGtY7EcB0d/PD9Bns3XfkCfdaTt3GGD816jHz5Wh/QtHp3qY1Aat7oVVp90I60y&#10;spHkB1uvaOz6UbGD23KPsHjitMEpc/vd6DI21+9xpb30VZ1sv+151h49Qf1x5vXWVrdcFMk7NzCl&#10;3eWav9q1FsU/kfE0n/lk2l7XqDCx3+xaBvd4t+LK2KG0s7CCPAsb4Gm08CjwriLFbwWvE3D+uw5n&#10;Pqu4AH7IeJZXgCf9nOdu/tXHxglnuRiv861kxw1nWmhs2cvXwupbXuCcQ9W56oTxYJFyXruBly0D&#10;/ZSbkYooZaX9hIZGB5zfrpcXzTNFHMbtiL8MdPq6ktGVMoWVYR3R1uHi4H35h7d6EFY+YeMWZxvj&#10;GV9wvnA3bPzSFDb/OQ/aHOVudonH69nW4azjdA0HLZ2ZQcjLL7/UBprUpBVtwlHOgAjlj445Lx/1&#10;dET/3utJb7wB8OnaRHbOj3TH5ptz702unR356pxrAiqRLmag4JfUOAodzXSWxTkFUcs7mDpSh8dA&#10;Ivgh37Lp5/wUm6PBmbiVl87kM7mfCcXQn+O8ksmdL4/GOdnsMhD1MW6bXSYL7ElZk0d7m8GAegBb&#10;X3fhHEaegbv2lNTAtuO0ozhQAwrBAslPfvz3HXgayFk4IPvnX2TwnoFfH99vuxkbwdvQGdl6Z1/0&#10;8UiO0fblcw77aDfUrqP87BOd5jylY6DCOT/z9DMdqLDRx1YHaawmnlO3U/dk2TZ3lnHlXFnBOVyv&#10;c5j6vYHQvAzI9Veky1ibiCyVV3xosQd5z51/8zjK5Z/LUjj4+zIdqQXH1KnNKXZj8uQVhQZpDz2c&#10;AU/g/q/Fr1T+OK1uhLG7+NhMth6Fm7ohlk3HL9wV/nkmpKkI5V91Ag69tOwjfgfWd8PKu8fBx/vY&#10;out/LMDp3Syx0S172406W3114r18JH3zHsVOmS1rymNrrrfuzzRabwln3oH4DnptnLbc0aHyDPZ7&#10;TLzvoXXx1OJQjn3KN2lrd+1PNm+O7BYen6WN2Gya86Fnkan5w1uqevjpL9KE54p0QDmusHscne2d&#10;snjpBig+Q1PZU57Fvjm/AhkBPo9rTwUWv3lNzEI77feBwsg0MtLlTY8L08anT7sb183ypuWY+lbn&#10;7uA3YHPdgXHzTV7nhZxb2OjixhGHTvMnrz792sZO/LSuD7tt/ecaymwC0SX9HbLAsUCqzbnOsdT8&#10;S6Xc2mVoTFRhveiUFdt1DDSuhShr+G5uSYgtQSHnqDZJ+V+Gj+N7G/OTkOPqvTFHGbk2kG7cCHWU&#10;Ofrb64H0T/wyH1Jekiuw+jrr1HHqAgHZb/VxxgGt2yPv3bSlgczS2jLPec6w5Vzx81t/wP6mXW19&#10;HnLCy/XU9eCs77iLu3R/W/x/K8iDK/gLG/a88Tkq46s2u35bOKetHsDqGGw76Z1/p7Sx64GNP+cP&#10;V3fib/kdh+d786uPtrHAGW/y33Ccb2ieo01uWLmMd5Rro8tk7ZU3Xr/87Be/uLybsfoX0VUc1Tw9&#10;RU/tx9T+6PsKadPjz8ZPu55FzvDEro9xH72zgT7VW/zYBX8Mcu0u3o4ZEl9f7Jj4u/XTy/gJT151&#10;I67td9r52lBZO8KXx3mj2xckYy7YAx9Vf9D0I3/4/zJ6mQ2wnAd9cS2aAjkAORsPI7gWgKdPwXuO&#10;rgOjky/muzbq7qgvfa3Nrw8zLvzw4w/7oXqv77F5BSz2dTPszbcKngh7w2bXK69cXnrxpcCLl5cz&#10;1nv91VePTbDXOvazMOY1ZhYRHcVZkNy76c+AH2HbND3g7WxnbIzvNu596qmnjzvE3YE6b5IwsZ/F&#10;zjc6Jv7hD3+vcxX994wb5gYXsP21c76Bdi36P/ZYxpJPuRt97mZf3zI2OvpSdz6cb7y7C0fC9Csz&#10;DoG37WDbAh43XMeAB560TV80181/LOCZC7heupt/811tlMmUl/FzG7YMIK+wedbuwNaBOUnHENGv&#10;sHnvnm9wvXSkbPrSBVcef0tYuoXWCXpDU8D36kva+nTHqzv4LUGeu/pCe3kujYQtH+6G4eHmpw8S&#10;Ke43eRPYi3mWdQYL6Whb/H36mae76Eq38inHOEf70kZ8C4i9/uhHp82u0DM+n6GVgnfufDCRcLA1&#10;4vvXscTwV7wcev4ln3PolxCF0ckAj7LXOz45aB06mCCd/U1d4Kl5csb3SPek7lvxF6+9Ppsi3tTQ&#10;jcbwIJ1/UncdN2eMuXVJN8C1/mu/wfXZffFVygk/yuhNANEh/9enXeEEupFL1JTSPuDwlY7z7UY0&#10;4mu6Yf7E5anHH788Eh4eMs496mSD63P9ancLW9/bhh3P9uU//33/Q8bQ49P1N31t7LHgb5wP36vu&#10;338/vjbwycefBP++Pr0Cx3ef0GUjvue433m0QdUnT6IzN3/ytzaVbOLMU0jPdoNmn+pii3y58sjE&#10;lq0JoMX2PGEFdgOI79wNLPXBnm2wefrJphCa7NPiKFxrEjar8IxfNKwF4EPZ7H9xrVfwMdbj4O0m&#10;lc0ST1R5gswTZTZGVr/wd12QbWxd6T/wpRxy4ElevNswIef2I3RGXvrx5hnn6K0e2Kmy5PX0mfLh&#10;ejXuj3/8k8rhBovf//3f66sLyaMMeWxuswvNbNZ28FhTaNBGbz5E29KXzJoQMC7om4M0kQC0zvUS&#10;sfMfeQfgiBvofMFbp0Kv5HM99jhtdMcYs7l1tt9bP+JpwyDlfPqHWZuaz2mwG2t3XmGonrRldaG+&#10;v/3t+a6nenWtDtnAPtWlPuA6spH2K9E5WBtkB+qGjPD26fCnnjxoPf7EsVY3/ZHXuM03RrWhB8t3&#10;bzBOX2kjoN82D4jXxupP9M30EPn4nCeffqrfJPV02JO+Uxp+v/7M1y/fSrluSrDR5vXYnaurH/qp&#10;D0UjOqf7xLUvjz7p0LyLX8nJ1e8IU+e/GTZeXrIPKGLOBThsvXP1HOFqi/QG1CFd4nnrwevs5IOn&#10;fQH52LN6occdV5GNfgQ4y4v8YHm5Z32qOOHzkG/jhc23eXeTS3mOtb3TPMP1yrI4bHYDPLSmPc1m&#10;tbqFpzrWluhe2Ke0rA8KdLa+YstHU1wIX3nfcso3OrnGDx3yMXiFJ13Bi6ts7WTr5m6ZK6dABvjb&#10;BgZvZDvTKW6ObJc9iYczOgjdpM/TX1OH3eiqbLP2YTzvyWW2oT37da1ETuyHBh13Y+xj42/rfpeO&#10;rX/4gx92bN2HBTCym13CVUGHYBS0lYaRVZI0x1UYwLjjhq0McQRsJUbAc37XlMVxcAxwfldh+Tzz&#10;uLyQC68r71boV+GD87n8AN6m0QVZyAXWGM707h7lXR2D1dGen/M7x68Oa57u8oTR4CJXvLGE/Jdv&#10;DBHYXJkF+tRdTY1RT2eyZdOBBmu3/ZOPOV460jA19tHV8rf8qMs1cPk1rKW3+jnLADbs+d24u3ir&#10;X8H5Ge7m3bB57uKyNwOVu5tdjnBWps0LRxxnoZM0KCFjUouTUoMDT/2Prp0XOIEH5i4MC6zXzazT&#10;Rtfkmes9Kn866hzhFo5zeE3nXGbiO2VuuVOvkTj8R//7iy2k5KRxEmuzAx1w+FFfZXGlnrWHmaCz&#10;H+U99DCIc7bRFifW1zXkaMOtDKSUrW/13w48uh3e8EBP2/7d2WJAbHBg0DGDDXenoLkycXjbmagH&#10;x7MtnmHD1tv5eA6Db4A0dkqPXu2Cf3fW/vSnP28bMymxiSe7TZl9uiskGzcTKXxOO+igyCJCjhaJ&#10;beZ8Fsetc51vaowO8MMufGtCJ2+jq++rzcSA7/DkEnrLNxlcb4eynY30YjgGzrKqxeokf7Ba9oHX&#10;dIOZDoAmbF52Syx5DTJhj00GUnc7UasNHjzuoqSgLP8rqajyIL3JwZ/O0J1EOnW6fCTy9E7n6MBg&#10;/OHAg9Gjp3Figd2wmEmlhZ4ZLLK/bqooLrJkhJgBXWALSsAbuRYqX+K3zeAPds/vCdInfvOMzdxo&#10;/7eC8rqAmXpSV1t3gO7KT/iYhb3hbYPzbmDdiQNL6yrPPwLK8Y78bhodZU65e1SfAE+j23lC6kgr&#10;Xq4dw8/gBoLXhcjg1Wcdk6MzbFnlvfocaLk5Nv5O3NYLPti4u9JKr+XxdUf53YxzfRybTsY5n408&#10;shxpjv2OZdpp+J3NrrQp+j/KPsOE5XHqcmHibrhtJ7Fjg7Eu1oOcLwhrN653g2w2xKbfKY0Df/vO&#10;e2wtPKS0lD9lD8940ZtP2yo6aDsPr0Dd9bq5ZUaq+frrdWgk0p3HFjdKQnl0UxrBmKwwUw7ebv1D&#10;fWD9YGRdnq9xvcgvfGjH08kMrfyrTuei18W+XucCiSN+A2piitYytfnxI5uF7tRHJxXHxvP2Gavb&#10;1a9JUBfOW4e3uiuNxO34YOGcd2VwFKcME8fSC7QuE18/WtxD5tTL+HObG7Hvg4bwVfR/o121Qg7c&#10;g9fFXzhfn8/B8DBl8uno1u8PasPi7rnyBn/42bQJeL7xvvwIZzpipV11c+ipcae8zX+Q2Osrrgl6&#10;j2NvZ5pg66nX7eNuIF4dqdO1h5Z1BDxs3QnL+9Jc3LPs9Y21xOSJDt98+63LL371q8t7H33YDZ/7&#10;00f11VXRcxyRzLVT/69nieOzbHbxVxk8hJfZ3Ikk9cdrB7PJwY/dbAG0XkJ/8Worp3paHaw+Q76b&#10;cNFCz8kB92wbVzj4vdnvgKAe6A1SfU3tKPyjDyXHPjUKd/WrfJkTz0+IbzmhSY7x8zmPnLtBKA//&#10;ajJs0Ws28MmVOq1PnfnqyHmr5+t40TzmwHEDknH8vtrPYtguqliUfeftt7uxZQxo8dSCq6Nr8eZg&#10;feoj5xZEpYmz4CjOPAGuo/i56/vD8t52HzCyYsvlLfxaKFQ+nr/+dQumP7h8I0cLOzvuap3mvG02&#10;NGbekGOu6d0NWb7bFcLVVYg2z/SlswhvjGqRzThTHa49qDu8bd2u/79nvKIeg0vHN12PTW39qRU+&#10;kCwdr386d6zDH1kn79IB8ipjTOJeG7yFWlDw53zxWu5xjgZ+dzN4+W6OQ87yKuLId4alt3gQq2v6&#10;v8NP7fdEcy5v140Leu30yCduF93ELb9on/kUVq8Ld6/B8Lz8zyLS9geTNnTP9CcEf7RQPKHtIrD5&#10;tA+2C/iRp56e13Pu2ga8rUvtx0L9a6+92qcV/vBHnqTZJ7vIpI5bTMLwtufCXEYmY4aJahi8AeeT&#10;K/kj3y1vjgGoPa9upEzc5M159ZSjKGVVT6OrDdK1KcECmlfNb3t3B7qFSMW2DidDj/TQxbuO5yRg&#10;w1pa5q4W7/ij0P78fjKm3vX5AXqVl1/oK5+0CxTDpKPxCHKNS+T0kb5xMp9k+NY3v3n57re+c/n2&#10;N755+UbmkJ7oeDTzaXq3MAyca/PbjulxZd463PO1EekdP6Ws+vHEkdh18wbosen0GJCuhqpnviNl&#10;+cayRf1d6KcvMhhr5eTyaNK1D36YP6Vn/pjvWN9qI8lNCHzo+pDd9OFj2Z1NMU9/OfLF0shKfr6O&#10;H4LnO2J/8zd/0w0gsno9oDUHG1mAbctr08w3rtC07oN/m0d/9md/dv1GmIAufBtP+PXkl1cm+j6Y&#10;jSQ6p1d1gD5etB0ykKev3E1+4Fy8zRbrU9N2buuo9AyPTpSln4Bng0A8XWizcK2lkA2NbZvyeU2v&#10;py496fZ7vzeLwuhaS/zwQ99K/eTaz1ifavto7Ws/5kGskO0c8TGCmSPEd39pbammURDCfgKbBePz&#10;r+1VfGktvSNTA7vSv0wfgw9rFc5tAsx4XdwpHq5y8tMPrc13Iz79tz789df3u5tz47vXnflWmbpS&#10;r2sD7S8DdLn6B/SyQZlosVegPuRRf9YY+Up2sm/rkXfHrGha+1Ge9SL5bAa1nM5V55VyjuSAZ60N&#10;DXHWSsTZ4NLen3h0nkRTn8889XTXktCjfjrfNjd6ij75seit2u/abtI6ppr+3ni1T5K2Xia03Z8C&#10;2wQ1goSp24lrTO0CPbY0II1cO/4Grsn/jW98vZuw7FObpDO8Lg7drD/D+bvROXtHU9rSw8fetLV8&#10;XeU+ZGAfyZi/wclpgzzL6+ZfHsCZzsI5HZ9A3Ohm9kRWL/D5ef4LwKU/ZTmHa9PZmNX18utYf3yU&#10;47r0k7zjCQEdoOSOlw98+l6e1o7Vs+uVF43FcS1smfox6ftgAxpTx8O769pwaFZvSURDfMvrOs2s&#10;WTdv+oerYYVGdZNM078N77xOQ9LQM5c3lvQUmBsqvP7wvfQT/GhvsAiejd8f/eGPaj8PGTfL/2/+&#10;zb/5jSe7CDPKvneXcitP+ir1nG/PBbiAwAQnsPPNC1c8xWjEDJfwv+uwPC7/5AFkPMspnOVZvsFZ&#10;B5sfrmvBOVnIpaFuxYs/0xT2Wt4te/W85QibX1jj1CkaALz55hupp49C7HanS3KcjgyfMTLeNOLY&#10;oPfbfvaZDSkTRnKP/OrbJlfhI/UPDx8mUBrsDGqXv+XRUfzaDedzlmV5d1w4X+/5hvM5+lvGnu81&#10;EH4bnTMP5HMur7oxODBIoDPpmwbQEL9haWpQBlwGGeSEO0H5PRR38udYvauzOIKHjgXu62bVpMk3&#10;g3D1fNRTcKZzmAEEXgaO89bjpt9kX346KKgsvTp4mvxsohsHAWkThn+Apylr4vCJl4cfZtM2cN3R&#10;N53/OkjntctQ2smDMpU/NnHbRF5ZRkfyxhklrzZjgPANA/Zuds2rXeAZyKg/Ew0DC/ZF/1v/57D1&#10;N/RvZYENNz3RkbrXgXnti01qT3bdd/Eqjp//7Bc9GvDNXew6G7J4jdGxeXfoaZ36vsqig5cHH7p8&#10;kQ7i4w/SoYX/VMq1AwZo8oEGv08+4XH5GQSLeyQTAEd4G8hAz3Bux+mQVqbfkDN/BoTVC14DKmpk&#10;jzwGjYftC6srVDqg1H6OdPFb3637lN27lHKtHBQaRwa8BZx3QeaQufL71X4DiQOegiO/wdoTj2fw&#10;Z7MzOnzgwYfT4cX/JM/XSgtMXk90zbv1h067Sgve7K/cHEwdAf9rD/k3xwRtpWfHdTTTX4RO/C1P&#10;8Q89Le5vC3Ar3wFXnR1QXZyg8cG5G6etz7nj5DvbwPJ1T54DZ8uymO5OW+cGeAazQQrIO+eTP+kp&#10;ZyB2BUf6luGYuNkEC/5RVnkMdLGNnwGulS+u5URfOY6PSzo6J77vxjmSQXtyV5CyugHnKaVDD+Xl&#10;BNXP8QTXboDNRt4Rd8TjqZtcYSmHxB1lokFGvB7B+fK/vIHVrXoZ3+o4+Qbv0E3SNu+CYIFT2+LX&#10;+KDisUJ/B07xe3bQbH72mfac/AJfPifas+PmGL5QmFdf9axxcuw5gvtz3u/rBGr/8BLX+qSj4mpj&#10;0zb2rmjYO3G9JySugHbK80urmOvwGXKlXz4PHTeyWZzneKaaMidqcBeS9eL7a+kpcp1j4m7+LeOS&#10;+Otd4N5xw/qzrbd7YErpuVAa6cc2r7Bpjndp7EJjLnpdvAD93ewmEL9lo54P3Xa++NN/o5G/CFib&#10;TXvYdg33YPMq6wY0ansHvZ63Ds92O3ClyYcGzvm+kk6BHI7sqiVeeVhYPTmH0vpVUUe4iy8oY4/X&#10;co+yFza9eunxFIdW2kU3t1JnXQwB6ce27hbU53lMeA6ud/IIlIC8fIuvvOIlbq9XRjy/8dbbl5/+&#10;6pd9suvzxH0ZXQczv5ynLuQ5hEiByeOX+PaHqQ+bXegIlUcryOXYCf/Fr61uhoxzNlZA5/BB1U2C&#10;MnfiWj3gIUme6FJbNrnXB24+Wds+5+Q3aAPhOjGV56DReAdZ5QnPy8u0cehDb3z3QGkf8m1Z8ody&#10;ZVB3bY+pC+Uo2wJxN6lHpNJVRO3BvKU3KM3I1x+u5a2MQUR3gU8bv+H7V3PH9nkzzAKFuG6KZR5m&#10;cdYio8VTc4NdoLWw5k79fRpsFjR9Y+XdLqBb2PUEmcU3r1h8912vUPzk8vZb73QSb/zryQh9/co+&#10;fmFs0ZEwdKQNG28aD37xxdwpvfrztLw5j3GmY29oiX7lkb5y08XGO0pjz3yH660/sGGvzzCMxdZS&#10;R8brdHk31P4CG1aGcxniBg66XxHOeM6XT7QsGHaxr/mPDELYS0ztYMsqHdA2NbRGL8Njyzj0KU1Y&#10;vZ1BWNlaV7m+p+jFG9Qr71sXW+7U7720N37TNiw/gtPFnevfrFOhqfm3OZfEzgcEuOZa7BTwOV1I&#10;febrtSP6SEnXG0m0B23AHLmbXX94fo0hvmbOtOF2fuN1A7p7fY3PwXmhetu6v9dW1l7Uo/MJhOV9&#10;0Tiu/fle0Pp6EQF0tj4sAL//wXuXt96cjQj2vAvqUxeOgehNfwLo41Z/dDqbXZ8aKz0Y/Wc+iX/t&#10;esfxiqb3heFlAvrCyDXtVfnyecruu9/5zuWH3/3+5bvf/Pbl65lDW1g3f+5CeMC8uvOqJ27x6mTX&#10;qMwzO+fM+cbhi/xKnpstwoeNjyhPXX8Uv/jhR/N9St8M6/gqeOQiHx49qda5cnlXF4cfj92wpa4r&#10;pJzHH340WebpGPaGfmWMDvlafpfunYtTt8753d0IcwRuLOBr+eulJY+jNJtg65PhaBN0ctV7ymXr&#10;Xpv44x//+IpH1zaOfPPLqwXpB/31/WgCNGxy2ezyZBde0YSvHPoVx47wKS9Ah/zwdqNLPbmWXx6B&#10;HuZVhL9uHwTHJo06sym3PJBLHJ+v3KUjzRNff/zHf5TjD7u5YG5oDdBGF772e5Jg6oG9zzhfc5ox&#10;Dm6EsU38qd8vM773TcmxWfbaQ2FoTXuTDw3jHe3Sb78Hrzw4biqecfuAOtS2vDp9cI1n4Msbuv0W&#10;8Zwjrj/0WQo+zRNdv/zFLy++1+WVx4KNI+1Au7Ax+O1vf6fn00fOugq7JdvId28/SBY2oE707epD&#10;HJ2Pn5xvvylDXYw/ud1kxaYWV7lwts7qX4OPnrqDc96Ik65ewdJ/whOeT0ybr62lTbc9hkYU07Hf&#10;Z2mzHffm3Dyu4y39WqqLbfBj4uXL1eUz9dHaiUrHBKt3IFQv/Gz7xtFR23iAnsjYG+Ejg/PV5+ZF&#10;x8aPJ9pds/3vfe/7x9OYY5tshb7gknO/Q0ducy3l0MdDqc/V79bTzM/Hh9786K0eO7Y51mQry4nv&#10;vdm89cC+zjIH/6vG1wsbpAvqMVbUc+k+AcJe+DE8k1G8myvYFGg9qZPkBc53o2vjlt653OVJX9G5&#10;w4G7sqmLWcd9qDcDqStp8itDuQIa2g7fwDdN/O1tfdLpXx4BDfGVufwMDb5enkNNbfN0J117XVvp&#10;a33hHdcTN2tcXd8rP59VNx/GT/FX3egyJo8ufRpGXm9MsNn19fSNvUlMoecnuwTEKIUyV+GEXIWf&#10;FSrAP8OGxVvlVvhTWKWA7WSd/64DHs8yOK68KhK4Psu0OOBseBvveJbdeRtKGh+5yEcHm3YOe720&#10;AV7WmNGmK7DlbePTSHTEL700757dp4ZC9WhU4f04KoYj0qh1MJ9+ylDej5MxGIgRH5tdfVdsB64z&#10;0fNEV4oNBYYZ2/Ah7fCwk0Egnw5y4avshZy/TXbhbtqGzT9l/iZI27BlLEjfOt36Xb1ykja73HVB&#10;lyvLXV63/KXHORmgGAzZeb+VLw8eznwczr+bRSais0g/9Zn05JK7A23dyUHLQILjnXZzonPku56n&#10;DOfCdTBSfqObOmYp+XfwxFkYjMTVtD7RFX+jzX4M8sfJ4GGf5PK6OJNuDtKm10wIb21pBy9T9sTN&#10;tU4qdRAwKJlvMZFr2oPOp7qq/u5PB/3k0ZF98zpAEzpZiF2xr/VL6vIcrvqrTKO/0j6uz+HGt/Pw&#10;rO5TBxyjxXXxNrl++ctfdyGiT+IFwvEsmnyp7Hmyi/46aE87n49PZhLxUNp9BlocutfqffLBhxlA&#10;zOPh1e1xlK8frQxuP+Rt0TN6mInAbeLP9oSVi16kyy9u5Bj5z0f5FlyvPoSNP9u+sDg6MZ3Hths4&#10;4pW3QI52ZOFDGp7cqfT4ozPA7lNaufaKRv6wPt+rPoLn3ITY01yeznos9vXkk/NBWE92eYXh16KX&#10;9HaZRGEs5dBp8nUjI7q1yWWzy4JxeYlox3C77StaGD20PYx8wsoIzrrZoAM+62P17ryxR9zS+G3Q&#10;AVHyLe7SuwcnaWSpj2ADZIlcYx9jA61rdU5/1+MsbG3+eSJrcNc++krIgNcXzsZPDbY+Ju58dHTw&#10;VRWLD5Q3uEKuC/Cg9nivHSysr7rKxse4LgzODhAHRs7R0e18nm4gS/hPe1Tnzb+bNjkvhH7+DUhH&#10;55Bzy7PZ1U2ya7mhn2Oq5vLA/dqkPpY8B9/1RQcc+OoxBnH1OR3YB1ovabOr8+XfNb13wzfnlftI&#10;K71cC9oUmmytcfSbMHwODtlu/MzR3U1ts2rNn8rzT6Vew81Wq4/Ktcd7z50VP/RtdFn8dnd1Y5Pu&#10;NTM+7N7FYXEtSxtJ29F+lHQUfebAxdhZfl9Gpr7GML6/fDZheCFr6OeiUHGgfEUQbWEET/iZutSj&#10;pd3jGQLe8lvfBtbflRdlJb31ri5DY1/zob6mnia++k5+flAY3d1g8QBeen7kX1t33PofmznKYudb&#10;3kFLYA/1P4FzGUsDiN+wvkrYeEd4a5f1RfzDUaZJTo9J1++Avm7i4GfhfH0+b9tL2KLxsDpeuPJF&#10;hpO9CZt2l/fle8oKtL0e+R3p4mh/jUM7cUu3vv4OH2BtQHnLq7a3cRuu/B19wC1tJn7obNzSELeh&#10;TyWExKtvvH75+5//7PLWu+90kdNdsp+Gt8+T5mmtpVEZcu3nfPxgfAYd51w76F31Kctv9aMNlFfF&#10;LeRy2mYI55xNOU1hLa86CKwutFwji3maM3xEp1cdHyAop4DHlH1dIMGjQhOUk1Km3K2PIy2MFFed&#10;Ll3pjm2/h13tpLi0T+nNk2vkyNHxGv6dp57IMzJV2pY7fA0uf0ne6iHHrVsY7KvjsPBgHOZOUG3i&#10;KhukHOvvUy/bt0pT98aiu+nl6No8oRtZr75acC59F21tBjz//LMZX/7q8uyzXo/og/kvXF552SsU&#10;3+hrll555eXgerrs3c71zL8+/DDztowlP/xovh/50YezINIFqvxWd8aqDz14f8bsM7de0CcJ+Dae&#10;xiu9dIwQmUD7reNa+G1jodbXkac+5hizbJBHLnXqtdTGK+OLDttIuNLruGXp8ZnjN6dfhr8w9TpV&#10;MvKe+bme7zHzF3EbVo6106U3ZQVK42bTbSPsJmFpO0qvfAfAudI+rjdu439b0N62nziXu3nvwt20&#10;u+GctrLhm26db9i8DosroL/+DL45F/u1GI+GBVzzZjbCX/G3580uGw5vvvlW50Lu0DefM99G3nhh&#10;ilH20Vefw5Hmtzre4HqhbTG88BvapDpjN1cbOOq9wCRDp7RCf4qcMsT5TfroFf2585xPsth8SZvz&#10;pOfbfTrEd5npB+51AfV6zteMXyofbDCAdhflU9Z9D41v/9qDaRfHDY3aiLB+Ge3reKC0tW9uFM1Z&#10;AFeGPtzbQL737e90o+vJzD3Np4w70dXmzcMsfptX7SYK2MV4cX3yJLA4ztUZHUch9d9fy9zkgYCx&#10;OD693pH/6BO2kc2re3eehb/6GJtgh214HZUnh3wH0QaG8YZFfU+hPZYxPsuEB9b+0Npr9bI27Jr/&#10;40/Z5m40lJ+UIx+98zfCbsJ6ssk5WnDQkE8etKzt8MNecfiTn/ykeejQRojvc3lSxzkeFtcrF22M&#10;eSWiNqJt2BCDp+3AIUPbS/KJ2006G1NuiFCOfgFf9L9vHdo62D5GmcpTljzSrGPJo5/527/928YL&#10;dFQ7Spnq0+aAtghXu7RB9swzT7cO4LDdmesHTptLtUeWa30pAW5v1I4dbp+M7/Y7Ses3u9wxlzDx&#10;Y8fOQyR/HXG03YnTbhNdfrupZa2oa0bWJa0/DEx/lWPO+6Rj28lBC11t4uirWv8p89FHHkv5D1R3&#10;+lnfi3v99TcrF/tQJ+Snm30KS33ja20YLWFlcNy8cNBWn2xQPUnT5nbzamScfhI+HEBeNLZ97gbX&#10;Ajpw5HGNN3Wt3aLLttmHfI5uri6tlGvdhQ/gM8r/IYObftxk89HHH7XurFE96i1CbihNefr63him&#10;LqJbr0rltdoDBr91mLA6cV3gH5KfjI5o079rMvazFOHHNf0JjuIFT+SMTtJOwpMnc9i/b0LiSZr2&#10;yQZ8o4zt/v7v/d7lezmy590slBcuO56xxvQH4bS6DOe9xof04fc299u6vfIdOPMsbH3yX4u76dKc&#10;X/Vyuh6EwaltxS+qBzK5Fvh0vE87vLW/BfFrE+rA0fXWx916UZ44gI8+XRuZ2FPXKdlZ+BeG1jEu&#10;9KpetPKHB2vd9LrtAS2yOxeHr+InKFed9aa6g7dJ0cZXltlfoAN9hoDejCH1j0ed0G3Ov4wcTcu1&#10;/G6w6F5DeMLXJ/rkjPGVpXx9yh/8/h/0dZ59a4oC/vW//tf/VwhClZOAGOZLJETvKlhY3PNxz4XF&#10;o5SFDXvNSGo0MbptvL+rsEr4Kh4dV95WWuQ8407lTMXtuTyb/y5d52QZg7ptdi3eGRZfQFf5q28g&#10;TV762rJXf/jVwZkYvfPO28dChd3W6Dr5TI7YETYVIbqvMIzrssn1yScfxtAYCLmmvJnMp5wAg50V&#10;J0Y9C+rJkONNfvzIx+DX6FcvG1a+zbPpjquHxTnj7nHl3rwLG7f5Vy9nGqvPpSGwOQ7SnQM6uG20&#10;0pfWmcaWQz6bigYc07F9lHg0g59fVdUO3PGw8+ibM7UoP84Xn8HWHKxO6EpCY8qQS9o409oMGiG4&#10;i7H3wBHfyUZ4m4l+oH9zfpaH0/BOca/IebDv/R9nP22Qc4/N1hFOe7SxJV5er/Drk2m+x5Vr+ujA&#10;5HO6nbsSJqib/K9epp7GPtjYPP66sq1OR8eT//EnH798K4N29aLzojPlo8Hezz6Jzu7Wt1BZT7aw&#10;18KUNfW5x5wdRw5XXc1g3mbXr371607c6FkxX9jkSntpfXqVY3RCb488spuB6UDa5h+OnqNfZUcV&#10;uhO6tbnDLxRyTb7taCsHGQLa8MqwvAIBLh2OTNNxAjxXpuiyE6/UgbiFzb/0xG2bPaevzgx4bHb1&#10;FZRHPSXl0MWA0IFNePIOf5tUTxp8BLQxgzgfTn38scc7GOtmYAZWOl2DFuk7OHsyeb1OQF7fcLNB&#10;Y+D8ZSF1SWZx988ETNswQHvQpNHklG3hJWzdv6/xjA5atwcs38u7MDoL/sapglrDBLHkax2R3dZA&#10;62f88m+Hww7b2G963fPWown10Sa6MRX5uuh8Z/BV3MSxlwVtcRdJFuijbVqe4HQRMWV0EQcfh12R&#10;YgNJV9pZpx0+zzo6B7HFiXwhRtkDTTkO0fX1vMfRRe02bay+q/6I/xn5Oug8zusnxJX/+ICco4H/&#10;9m9HHbi+QnTBNmbBKumuc97jFcQD8mXQFhvpK1+RPGS+SnJcj26PAWragcTKkrLWlw0OPiYPWSyc&#10;qsszDfGDP/JsG1yoLZ7s1fX2YYNjgKj/1mbH51N1Ac/HeU+/HD89MxVJpBq9Vc7AIWn+55jrbnZF&#10;L7MgP8nlO1AZ5JMhdIOVdjPjh6F+g94mCLF9nLih3+91ddOrifMX2q2T0j7ij6BaBHcTl06OtR1w&#10;6Fz+/AXSH4Qn5fcXHu/qUyh+8g29oVE6+urUy16fw/rQzTv2unZ2xCXvdZH1gJEtUJ7vzbd0SqPy&#10;Daz0ZEjCFW9B25g2MKF4la8HWaa8o4ztK5YHusanuPqapE+7RH/iF/9M53yOj5adApfz4WEmOfQO&#10;Gg4EZau3suvfVwRlVM6jnPWx1eGUMuTu8LUgbF0rf/u1jbuGnO5k7MpnwpVO0ndctnWvL9l2unHO&#10;d0wCd/CTHtxXXn/t8pOf/ezy1nu3za70ojxOCkq/rrxYbCRQcP7jf3TUJ1BTN+pEGtzP8BPAHx3V&#10;hyTo7yvbIV9l7/nka7ryCyNPQ+gocppiyoxdhWjtY9vXWa+Oq/PaOh5iL+qmdPJrHa8NsbXEr3bF&#10;+aaYvCNrsoVB57OZnnT+UZ23XDQmX+0BPWJyTNEDOUvFPwUFmb60D3Zd3iJc6z55psTopj40/jQT&#10;bXOd9v0hOTKPvIDu3G3M166NTPub9oQuXXZxIDbgehdH5N80NiL/Gd9E/YMPPmy+9e0ff2wxeF5p&#10;ZTPMuNMCz7vvvpPzeT2VhdPdGPNKJou3L7zw4uWll16+PiHwyqs2yd68vPve2/0umbmhJ8Z8S8cd&#10;7bsojCfyWCyzkNaxWOG22G2cSqady+58dq/l3YW9jvGOPPRvXOPceFC6m576If6MRzbQEx467jGu&#10;oT+2r77Ve9LGr44fAK2fTTuAzs/XHQMAtnb4Dvo/Sr3W8cLSXhBqN4Gtuxvt8IAeW0rawODWvg78&#10;e0ON9BpfPygov4fhQ/oZtONZ1D2ul7Y/cU4abvQXflM26Te5QMNxQMEpG1XO5vddm93sUkdsBbAD&#10;6X2t0OH/2JbXvb0VuzN/9GSLuRy7gMuHOm44n7dxnwL2NnX7UD+yqAdj5/oafqFt3/mBd8WfMkZv&#10;h0xJk1A/QuLmcTY/NMyNjU0n7+dtN2+95anMty4ffPhB/QKafD0+Z4zEPsxDZizft3tE7t45n99n&#10;QQwXl/sybq+PjQz0aRGYPOrDXftdtKP//PhFPChkxhZje7NGM0/v9Bs3vtnz+BOXL2204c18O3no&#10;StvYNttF8cC2We3d9bZl1+ZtwLXF6AfkdSPiN565PPn1pztvI5P2/eDDD3XOh4YyKHIWSSNnyhba&#10;ZoLLrrq59JHXdnlaxXeqzZMfuHzEL73//uWj+ET+cO1zdLz978QtbDzf6bp6StjzzpHC5/pXNmr9&#10;Zm864APph17waNNi/O1sellbcy5taW09aQ9ecWjTydNUnrLaTS32blOCj7dp5pWJynWN7r5uEdjs&#10;sjmlzShr2xE6dCWftSa4NtQAfHJ7yszTY16riCcbXeirC4v/O29YUD+7YSIvnG3DMzY4xjUp33X1&#10;eL81lrEj6gVRQdsefehrpz2yM/bvZl1zHsfDH4t3E7X2WZNQP2hpe192Y61Ps3zyYXT0Yb+3aRPA&#10;+tq+yWfBtW8hs5+Q8VdaYXXOex1fkHbDrqzNoP3qq24ueaH1Zk0DJj3jnR58G41O2D97EE9+OFv/&#10;Z6A3OGyIPfGN6or+tCV0tDG4a4+OI8NsdKELF546gytOWHtd25a+m5Xa7dYbHvCLhj5015T4CJvR&#10;vTGm44xZM1P+u+FX+dq3b8PbLMevdRn0KNNm4meeqst5HE+hPjbpdDyaPnSduNbzAcU54nc9YnyX&#10;seystwA40snXp5XCn/Ft7Soy4INOX0/beP7FFy6/TBt4JW2Sb8TvN791e7qLDuSjL+2Y/aAvbD1K&#10;2zpfXTvfAE+48h56K4swdKYu5a1cx1hlQ/MGHDef9NXNliltnkhkx+vbjYtHP22HAWXCvcrQNdeJ&#10;FxZPENfYI22DfEPHd9tnPQLgv7aCl9BYP+EtXGwPL9LmrW/sZ2xx23okC+1jLH3wId0axaxNTD1v&#10;+cMrGpGvOIf8KNGJPvTQjzJS+OQLDvvAi/QI2Pj8i96mHrQHa67GHNrUU08/dfnjP/rjPjTRm1YU&#10;cvebXQJC2zAIvUIs44vnuOfC+Rw+wPhW7oYRZph07ohBiv9dhuV3eQOCI3l34rEyLnTh+JAdbD5B&#10;+vkoONdYO7iIXCpiKulevHNAE20NEqwhrP6ELRsNgF9O1vux33133k2sY2l6fn0Sa3k3OcwvsSjF&#10;gBgjA8p1WaKP4B3lFj/55w6NOP4v0MMn3MQfPFyhcdK2ftXtNG7pArpj8PfqEf7iTJhzUXBucEvD&#10;6zn/lHnXeU3+c2BrnKNOQwen45dn+Lo5keXnbPvago5tBv5v53qf7CJ9jsdgvYuoYWMWN6ODHD0h&#10;1cG5NgyCF6rV81UXyde8KbuDCB1MEIt/FzY+xzqcOKThZWDYX36GFwMA70ztx8/vnyc9PCEzTm8c&#10;Xze8MoDVHh9+hN2OI6ztlOh0hPNNAI5qnFVtAE/5VzsKznIDz7V0Ze1kFrsr+w5edGLqZB4nf/La&#10;dlb/20bxJKAzZU4dOYpbO5A2Zd3saPiZ8+IcnE69oWcQ88nl5ZdfzSD2uctbqW91or7IDdf3yjyN&#10;ZLPL5uDcoWeCP3afUmsVNGYD5mE+Ljj8Ad0ueEy6kx08BrebzDmhq9H3MflUB+FbOMsnjb+gk/Ud&#10;o4fImLRdeCyN47j4Z9h0YXQQefkONDYNX8eAZwEeYK82sDqJeuzxy+NPBHJuE2sHI+2Q+MUcH85E&#10;8InU9SyEPH557NHRjXdM2xxDy+sKbVB4sssmxn299iHk2GSVdOmkq0+GhX7fcZ24WfROuo38Q/5r&#10;XV/1OrqtPZAvx9X32U4E8etb2p7TLmdi6/q3w+KfddW4QNtB2pwB6i709M6n2NM1T2kceVquQfe0&#10;1b6HuHY2/A3uDW/yz9Gks3fbscng7kKAMFqZ/4g5W3rXBfUDt2FPWzDIv1PyPbiHHoHWMwsC9+qh&#10;etrrg/fRX3g/rvsYu0JKeo6VozDyhUCO0UfwazN1juArzuGWUuzEd54us1nTEF4Xjpjypqy1iQ6w&#10;8Bab38nepm/ga3cjQdqGs5wCejOYvPX5wpZlodWk5ZOPMtiM//O6h+L1BpXxFefgevr8heDU100a&#10;oaLtg6dA2lIFzbHf08mlp0hsdomGp366gRzeO5BPPGLtg/GboyBePYPbwlWJJ25+93eza2xRbApI&#10;lQA8qSNxk0toriOuZFv+/o7r5Ev2XFsgUp/T3neMAAZv7GyhtpM4elm8lpm4hlzS34Kg72rbDdQ2&#10;D1pbp7XZI33KOGgJ+vcjTrTSqGn5Elf0A6a/HtotL+fXNnFtwwH852zCTdalK5/0s4xC0w+/MT4h&#10;SjyFu/jnc2Gvt6zFp/f25+VF+si8+ghG88le/ONicAaPXOJJWBGTbgxRgHukwZG2PAhXPuYif+pv&#10;4jaQ1/W5zQmh0nhx0oD+cRYeZlHX9fahxiPneVLxPwtu+Hz1zTcuP/vFLy5vf/BePUyUffki5UbA&#10;+qlG0c11rOCX86T3tatsqH64Fj1jxUDrtHbA6KedXxdu/bHXQ27fZBi9aaujg9VV2/LaUWj6rpiG&#10;vvXU+FPYOLD2Xpz8hfKk8d3sX1roCNV7yk7q+E3x5bP/IEw7KHZYoQV0E4fCboRtXMdCfdR76qt6&#10;cY7v0G8Zyk/ctl06afmpA2kt8Ciz5R16WB4EfPf7Oal3QerKX5mOsDpFVz9e/R1pwuYBwvIkGH/L&#10;Y5FQur6APe1GmHakfE909e7xwFtvvnV5I2NST4CBN994I9fO37y89qpvhHll4iuXV1576fLcc892&#10;EdYC6Ysv3r45ZiHXXGafaqBT5V2fxAh88unt5jJ8sCd1wAetjvmlHdfNgsNs9q2fNNbrJtejMw+2&#10;CSBfbS/qUK/GQfuaZWOh+roT/eLXT41tOt9FjsVp3JHnBqmHI09Kq75b6QlTHz3tca/bHg5c9Xqu&#10;q+u4JGXDl36Gpb3XN/q3sgbvFibtRktZ65O23E1r3j2mLP83P9gw6ZNG9pz0vNnT5rSXuSiFAecH&#10;jZada5fysUdzXqAOLZhbZDTmpq8+2XOMX+C+8uortVG4e0Op78mYXyn/yutB/xpOpxWuPExkJIjN&#10;pB5z3TrteZOOfMMvrfSXvOvz55wub/RGD2Q+5Mxv8gUv125UVI68fP1773mCaF5PagF2+oNpm/J3&#10;Xh07tEnWdqA9PDw3PfKHgief+m0rfCZTx4hpJ4CPswC4Nxdqj1wUywVhLTjGYbH/XPe70cFhj089&#10;8dTlm6mTJx597PLlJ4k/8le+BDYAb/i7F2ofCdL5IXPSztsC5m2VJfDw449envrGM52bPdy5WfhO&#10;/ONPPHF5JmXbHHs0bbztIzz2zRNJV4YNM4uQ/Ma1D0tbQpef4Js/zfj2s/iataO1f7p3VG9tx5Sd&#10;oF6mLfIL2y7ThyV+++HaSmD7anS2LwfSZs1jNg7gbV504LLnffrLuTibUjasfMvLcZ/okUZ/dIGm&#10;Gw/g8LlsRj5+d/3xvrpQGtoL8LQ1dPloG2E202x4yUMOayS+G2ajS3lujlAWeaSJwxOZHNktmayv&#10;7AYBfa2ObwvaxjbHq8qOt/q4mXR9qTbc9ledj09uXKuFLWlJ6V+tGzK/xAe1+oXjxripX/apbDd+&#10;eEJ5XucGPv74w9SPvmj6I3U1b5jR5qZuOqYsH1PHU77y5nr5c+21wb6//sorr1a/03/MDc3kow/f&#10;LvMkHrunw61/ukFLHNh2I0izsaKe1iewQ5tRu1ksz+oZve1PhW1r6gLeyDE+Z+3JubSl6QgfD1d8&#10;dRhZ6jvYcOCjjBfw9cYbY0dsyiaXb5Aq35qJTT6+/Kknw2t8B11QI7/BF6HJV6WRdlw1ffCtDbZy&#10;8ZA48Zt2S592CjoeDZ/00CfHcoQnT3FqLOOHzKtdqiu2/0LainZmo4sc85DB+HQ45NOOwLYb8S0r&#10;MPY9PkBQ5vo+6dvmF9A+h5bFd9NH7Nb1yknU5QU0rXqQc/RAprWbhY5lE/DQ9MNOVnfLw+oILB+b&#10;Jtz4PfSe0+XlytPR58MDqw/42oh+0nXbWXQEbEqNfOnfe32st55kSeJvlhf+ZvN68pTnxDsf/R06&#10;Ci1sr/w7VxC0a7ThskFPcRmHK679RXDQ0Pa7x5L2sOupjz0yTzoac/zZn/355ds5PvxAxpwI393s&#10;AquQbZjL4B7PuGDD+RwuEEeYc0UKW4GA4jCqUf8uw/JLhrMc+FQ5Z3k3TRj8w3COfDvw3nCWzXll&#10;0smnInR8dLBpd8PyswaBF/oXBx9s2Zt/DVbn4G4jYAFMuoa0d3V7DeHuonYgF1NJTeac8aZ+9AcV&#10;Y3joAlmO+UtIncVMQjHnKddCFX7u6WSO89bvdDDq0cL/NIp7ByErG3mA/O1Ic9xwOr0ntLMFOUev&#10;cS3/XmcrSAfndHWgcegwbHZ577JGAQdfQJ6l43z5xDsHavBhYEHf02ktH45z7ri6UKbjbfNq+J9/&#10;QxuUV9H5p/7aZlz8bwgc8Dinyb+w/KDdIP6o08uXX8Nl45SjDvE4C7jrlPFLB2OL7MeTXN21jz6E&#10;bQfbEbquhZEH3cDoEQ/kMjGdjrp89Rh7/pR9zmbXd7/z3WOza+5gQXdt56vaBtg6Gp6Gl3MY/gfg&#10;rm6gyU8PwqR/efnwg0zaMrD89a+e692x8N0d3TsTUm8PPBBZgKcB+soMeXWs4eOYBLXNxfkbQjyU&#10;+vSanLn7Jn4hdujYdwJ3kLEyaBujqw3ogE5Sj1A+A3TRgRF/0InCrW2NvI5zvjq8dmoZ1LpDcZ/c&#10;Gr2MPUy9jK7UtXM6GHseWB3Tn05wn1yzqQdmI+9YvLg/+JGpEFx3BF4nVckzutEPPNzFEU+A7av3&#10;7tcvJM/lvgd4rJk0hidszmKKjk45qEeG2KtNjC/pDBz6mMCmR7aF1VXtIOEcJ5DzLHdBW7kbdwfu&#10;5tvrbV9sG+xGIL9pg29uEtj2NPlueWdy5iiNEvjewTconetcJO0MUCN74sk5AwrSRReVUu0WqWmL&#10;1+seg3DgTxB30HZ+6GrikienHWRVj0A0WodcjpGnPB1x3UAkg3Tnh85YTUP6tJaFH/yrSzTIHtuo&#10;/MEvDtzlW+h1DvlnoUF0hnlfudl1rv+1i+ogmI5bh7OxPfyvrWwQX5zgCmdb2vqng9vTJeP/qodD&#10;buHcZp0vPztxmDB8tYjA6H1kmBtLRg5pI8tRt3QSEiRrvo26P77i6M+ggfZJ4clx8NGMjvCQo7jG&#10;y+MwF9cg1zzVlTpK/3NgFe/K01F1ClT6LU3upVtKPe/r2q5h2j3o2AZ/R4r89LlAvwuuyTF1sPqU&#10;ffW3Y6cZF8hzrb8TzU1bkK5c+YbN/OvfcNW4QuQ68sMXVuZOyk9+RnvZshZHQLP1e4RNK40T3dpE&#10;+Rncc3rpDlrTF/Lvnrg937DlbBnS6G11eaV9wDksTTZ0pplcQ+cUd66L6R9vAe7ysHR6DMwRxYPX&#10;g4/FLV1tr21ElrHpvmIjfaK2p38FrrXD7T+7EJN440Lpw9+xsJYC33zr7cvPn/3V5d2M0T3VdV/q&#10;0pOTqcjDT+Frf+Hp6Ju0hXkCn/9QL8FNw6xew9++FpuvrA0l/mA+NBKO8+JnHNL+m86khz75a6Ps&#10;KTyVl9DsfW0tHz+3QE9geBtofYY351gQXLdtpB9nt8N38sYH4ZGEu7DbtkvnB++tJ0E5SneZ9GqF&#10;PgLO1U/HnsnHRUHrXaWJF/BNHjTQNvehg9IKr/pYT9xW9tB0tMhD1+PbUn6IqoNEjA06VQ/NM/Kv&#10;PuiBzOi6NtGn95VndXcPlGt0IlfqUF9+y//F9TVpdCheOny5aCckruPLQsqjA68C8v2Cd9996/LW&#10;O29cXn3tpS6qvpxxrLHsSy++dF00tXj0auJef8Mm2etNf9G3b/rNm9e6YWFx0AKTdAtJfTrs2Bwz&#10;bpzXKbobP/avTRiDGkeGN3KSZ4GeyNInQo6+3Vyguus4aN52MPKy+6OPLd76PcfDbnO9aZu+dDff&#10;4MvHsCfQXdgJxEacJCyPdCxMPQ1u21CA5s9lwr/hTb1+VRjaU1aLOMJZP86169blUa9dnFLjd8i6&#10;nKhpF2DpnMM1DuBPWyBL7Gv9LTqDd+NHqP0GmpY2oH4tlltIVD+72WUcSmX49bSFfNYj2NJsjD14&#10;+cEPv5859r7GkKzoKlhJyryd/2Nh+DzArxlv4aZ/fm/qY9qh+jO+mzrcbPXzAWHobtzQ6ZwskWiw&#10;d4us/a7edbNr5J1gTMg2MiY/7I4PYt8dz4YOHdlEcBNEWkdz8WkPstfgYctTWZ+mDZuPORdav1LD&#10;13kMNvX4Zf2ppzO+8fQz3ey6Tzwbquyjh20fYPUCtn/D2+Kp352TbFv0anVPdj3y+GOXBzI/q2+P&#10;XXjFmG8s2+wyb3ezojT+Sn0/9tgs4pvLWYDcRfq9EVx85QsvD92XfDm/2mZgdHbvZsPWu+PKNPU3&#10;1yvXyiTekZz6aOEs5+aZtZwJ8PEpL1rWfNT/bMR83MX0uXngxW6CoWceS0brmGjK5zWF2sJu4uyN&#10;0vLvBtfqfwM++Fo+Vx448C36y4+udRGvcfPUJL2L58/l2Q0UPJGLnvGDF7yv3MrccYz2ga50N9YZ&#10;w0T01vujj5qb0nv0cm1b2nB0m19qq/0xeuYanyc92QPWJozVZq1mbG7agHLbX2T8ZKPr/ffeP27u&#10;cNOQDc/wFHryaCrz5qmxC7KQrXZ0+Hm8qSthbOFogznXTm34vPIyn/RWaTz0IJnmu2n0Yy1wvg/1&#10;TK+F1Qde5Rm64w+kAXWjHrcuhdW/OnI+c/UHqh84aKIhrmsf1jpSJtpbjrB46otdLT356GCBnpTP&#10;N3nlse8W2ehil70pJv6q9htw7ugmzH4uIrbj+17WW/gvusZndR/oxnzaed+ow7/dP2OkMFkew3GP&#10;4vCyvM//CWToxln0VVs3Nkgc/3irv8mBhjjX8H2z9PU3Xu8GsXYTBRXHOIeMb739Vur15cuzzz13&#10;fRXom6nr+ufYVmW5lh/fm2tBmetL4NA13pQJH6gLYeyaPw0NvvuUJjhvGUdZt7Rj7Juf8cq8xjk+&#10;jD3kOoKMvHg54vhC+KuPtQd4YMPGgy1vcKZ/xQtZlqdu1IX3PV+/M3SmT+ha4OEPNu/ysXpRRm/i&#10;sC6Xc6lbvuAc7s2vjD42Hgjl/ZCpfQl9JFRb+mTlBugaHXWJVsf1id/NNCVvX9UbxUPHzWzaiY3r&#10;P/+zP7t8+5vf6sZuS9jNLgydFYgxRuC4acv84oG7YePhUlgFwsTRSAU0BHibptEzht9lOPN2V14V&#10;xAg42xkcrc6nsiYP55t8UXMnP5Rflc9AxHnTks+g/tE4VAu5FmQNUtAbulPuwgblqMSF5VFoZeec&#10;rpzf8OZpI68N0FHBZjx9+oGRH0ZWw+8iEDkMBGL4B+/9P6KZE4oKHbKpszgf4JfyNajqxO+gE+3g&#10;MMdc5+d1Yn0F3kPq1sAvGMH9rHdqWJjXoUa+dIRozeApJJK34u4ryBqTuORv55q06jnHKbOMRl4Q&#10;3rrQO3noCA11tJMkg09PLT322OMdrBssOLqrXmfLBgZ/GtXWO6BD9mHgMZ3G24nLACl8AfyVn9YZ&#10;+xhd9fFtmyG1F3EcU7LAR7/1QZcjX3Wc+ls+/reE5XPqZ3hHLP/vhCoufGdwF5nnaYJA6mFfZ0ln&#10;5W1IhN4M5J3D02nIo8x2gHg9+IUz/yZ0wK8xhFjQRbTD1BY2Dpf4+egjdL+4+LDgd7/j3dhzl812&#10;flsHwLnyhdUR+wblK3G/TXdbn8LKh/6wvfVtsyuTtpdfuzz77PMdfErnF+ZRfx1DOozUv9caKteg&#10;in2wI6+80Bl/8nHStGMTF2VqXKHjyZNOCjjoANu0qKI+QDe1ipd/iV+eV2b8ts5b7jztNptcdzvc&#10;hJy6BviEO50RXUZnJ/8A5zpwOel1dS5Iuy3yr+7Gj5vY6bCvi+IBweCmg6fSmsG9tug1HwbU6iAF&#10;QCxtd0T2PbvB6WZXIMTqEfpu+OjUnY2+z/WYTbNMqh7PZOwB7d/gOmXcx0aVeehEGF7HTqs/fB1Q&#10;P0PpCZu2epPPhJQtgumgx8b+cRhdto0cx+3vlo6jfm/iTEQ8jj+bWZ6+bHtR9vHqUQP1Bx7yDasM&#10;kHv3aewnuGCffAvhw8lwjHPeJ7tSPwPSDKz0VtErGznOKae4HCkwaHPDg7gvKW5gBh4DcLqYqs9Q&#10;Hlxx6MalUH+fEi6twSleeEG34Fz8fdLESX/g8mXOy1t5DE2Vd5Yn+rxEB6UVfd4jT2UglzCy7XGk&#10;dfdswLmkIMrbCRuIPxpadJUy+1OvY5P47DfEEpeL/B85+npDdUqeJLEtf4L6N0ADztmX9sA+DNIM&#10;3BZqI+QnPA6CY2DMXubJruQL4+JvdUGGw7b1/2RoBVTy4MBXx2QRAQwkHcOpvvr+2P7RB9NNmlVk&#10;Acmbcy3R9wdn0BC/ET6cjx4Tt33hKUza6K/6KkOBnCq7G6zlJX8tY/Dbho6E/mJHZfUaM7jDR3zt&#10;5+mTx+DKQe20+kFLzsQlkzalDsTTfxcZI8e2d2Hbf/WXcE/bzfnIExEO2gvbpqdeYAwdYePAcIif&#10;8Z+DOzizeMZfrP8YH0KWe3zrweOVfu1gaDvqmzu5SqhOHcW3jJFnypmyxo6GPsi/q/4mn+PIWZpH&#10;/MLqiy6Jp163rHNon3AHVgahMiVu6QqDd9Pj8iAszvKQfwPyH/HV3QngqXvt5Fb+lNu+KmCMvYtc&#10;4nbcvTbjCfCZNxgLHPkyLtA/vPXeu5df/vrXl/czJuh3EGNzLIkrZMcpdJoAnWOVX3WdH9/h25bz&#10;tDLdRa9tbybPmXTG1z/I52E5dMSn6c51zitP5Poy/XyfgqpsY8OddB92vGO3kpE/x7Wv++r8hnbp&#10;S0Mj/y3UzgaUMpMWfP2+xVuLKQ/xj/KFD3WGLln6TazI1Q0vpYY3rzStF+0x8fBPZXZRmP3nHP6M&#10;p9BENeNZfTzclL+2XJ8RHHVLhvIWeZFt/aXuFN+nJeiCvKWX/7VZ/YoJN9qJzvXMU8JF+BFlMl4I&#10;0Wi6v9ohnNCBk9Kb/lnGUN0Min3ggV32G1YPzQI52+wYMDifZPyCRhdBkt6bM1Lnrr0CsDd34CV8&#10;91sYnWvNK8Q+zbjn488yl/nMBlTGeqGlr3ow4wVPC3786eeXDz76OBCbjW4+iR58/+tN85o+MTZ3&#10;g7/8qtfjv3x57oUXLs89/+LlhZy/6O74V1+/vPr6G5eXX3n18uxzz1+efT6Q4/MvvnR56eVXL6+9&#10;/ublrXffvbzz3vsZB3sdVcZqxI09+96qJ/offvSxHh8M7w96+gWk73vQuCY8PpC+300/Mwaa8bH+&#10;fnzggHFR+19wjBlu6bHr0/GwrjHlQP0X+wuw6LkxVH0FvnCe6Mal/mJvQL4Zi+EpYxO40g+aS0Md&#10;jLUfxy0ntiROYE8tI4G5sJvpq/mOGScbTzUHv+EH8QjOd2wJmnYkL970p3POr/EH9VkBdiZt/CG8&#10;IsnsJOnGFoOj3fgQvDnvW2+/2RvYLA5/85vzZJdyP2PbxuTJ54Pxr8Y23njj9W4Y7WsMLdiivz59&#10;w5zv9ZyLGv3ci7ewcl/HMUEbfQy+a3IMCCO/MOWpt1t/szRdAzYzY4PUW67NlebJrnmjizmeGxql&#10;y4uMOuVz2EB9At9bu5iyLND1xsKcd96cMizM8eMdCyofnvkR39T6D1/4RSTQeVWABMs7X+4JjW88&#10;80yfzviSb/skfsaNGEc/tXLhQz3pr4B62zRy7Nim/cJRFugaxsM2pfGqDdBL5nBh5BEbXo890m9u&#10;9U0n4cdbOp564ol+N0U6vrzi1I2QK/MTjz5+eerxJy+PPRJf0DYfWSMZGc9jEnw5isPnrkluPa7t&#10;rQxnvuWh25VHoC860V+LZ5fo28yytuNJHTSVU5uOzsDy4xyOMcEG4yttwfidyXnCxrcUbXS98+47&#10;XdtEr4vwSdt2CJTluPonBxz1o3ybFrtBhoby4QvywMe7b/e7icFRW0VXO/Xkl2+NoYEWsCm2csrf&#10;eXbaDrrdbIqtoj3jhPGp1vngd9MAz7F/vurT2Fq/n5NxkJs0rON88olxkfWyXWuYG4TQ3jUSMJt5&#10;wJogXfN72rJ+nB2a8+oHpg7nZuzwFL5swLFHdcKXV/GBsYGxI37u/fc+jD7eurwZ0IapzjxanbAN&#10;a0yemAK7mbR6301JvJNZPJ4XXKsTQHfyorGbWOjvPE69bZ3SORkWb+sd75UnvC9NeLs27hpfeEFv&#10;beW1116/vJh++r3YwW7oSDOWUJ41HnnRdEP0vEHnido+HvU16EjvKyJTr2ygYx/NrL6VzwpE19rp&#10;jjON1c5PnPJXzhYf3hf4CH1rYfya+IfUQcYtj2ccIG8Eqv/rmwiKHzv6MGOY6OzzjCHQxvMTeI6+&#10;jOWU1TF48N5PPb337nuXj6KfGdvpU1N4jsrsOLC8ZhzFrjMWoW+66c1FXXfTExPsCL2WLfME5zHO&#10;cEj68EMt4So04NHv1iHZ23ckybW1o97kbryTsuULaumw6Yk7xprRgTxoAWF9TxJGnoTpe3raoMyh&#10;e9tYajsNX+szHPG0a3DysL3Rw+e1FXrvk9rJu6E2FP113qGvCi/yoLd2iJWOX1PPvsnInlYWx+VF&#10;UK485B1d3XBKK9f4EuQByqQnZajvbUvVYuLYjjKtu6Klbf3w+z+4PJO+0Zils89/82/+zT3f7FoQ&#10;t4IIew3OeHfDOb+wFeUaSGvFHEKKc85JUOTdsHn2HAjnuHN5wqadw8Z9VRqZqqgo0DGSGqMWN5Rh&#10;hH6A7DmKM66qi1WBgK5UVoyG8h+MTA/HMQMTP8bcSgmkzfXY8+RTaRzNli/uro6E5V3lMwzXOiJ5&#10;TVCmE0tj18gT5C/3MSpZrw1Lw0kYHkLfAB90qonXmWR87WveZazDm45lNq9iiA+aeAUXmft0UDoq&#10;hmexOgOgRznoOPngfe0B9aOcGO2Xixd+vAs4+T0Z82DxcMRJaZDk1wlnYv8gvnUCwQn+gw+mfHw4&#10;Jt9DDzrXaKXTB2cqb86Tj97rrI4OXCfpbiSbXN/5zmyoSNMR65Q16jARfrdz1wDZ/XQWs9n1et+H&#10;/9kXHoUPz4EeO61jO/inf/INX+ypNnTQAm3I7IbMR2Bx+NRm1J+Y/xYc5tE8C+gI0tTz0A29ROvc&#10;6ERP1MXJ6H1ea5lO/XMd+2xKepz80085j+jh893xp4/UeX5ojg2NDOTpwlFA2vDCmZIDM3i48VyH&#10;HRkNnCwaGTyZ4H79mW9cvh9HZQDC6amTbZ8GR/jQRqbsEX7P0Z8ypp3Aq56P8823YU6ns+J8SWWi&#10;5y7W5zPJfymTfO8SJ0I3lCL71DO/FexOsLTjoz4DpYkPXXSOD0RGuvDh+naasrCJtEfgXNzezSnP&#10;TohCpPJ6B/EOsmz28CVb1+yEznVUFjj4k9UR+3Iujg43fvW1Oln9VB2HDtlIF/zklxeOPIHS1W7Q&#10;bXn0F1rswJEcfuFtPnoff9a2MBOX3i3YgeDoqCqJrXiaq4s6wdF2uhgX5dO9RcQvbJKnM87oJHr9&#10;8vJofMHjjxg4xdemjr7Gt6QudjF+2tq9dS6srThWdjZL7/gsr6NbvC6srvnD4oSvfwzQu5fGDLL0&#10;c4Av3rQuzvRd5w/3GM+WY/xvN7xsCBpkzNEmVzexLPLkvJuBgS8TZ1Hpy8R3k6gOmt3B1fZzXZs6&#10;zlNKrLh0SqsLSymjzliaQc1soHXzydOgV3BH5O28T+2UZsAjAn1MwPnQuL+0twxyoslPSR/6za+c&#10;u4BOoPIUEsevhE47jl6LJ8tAeU5cN86Owfos7hz1E7T7jcRT/9rel82bMlLel9WnfOH1gdQHqO5H&#10;F9VR9ZT0+3KsfEf6IWt9Hhs82vOC4Ljtz7n6X5vo05DsX/nwsehfzrUJNnO9Oz5gQVx+E4hONJKl&#10;7a7lOCcn+Qfmpgw+SruIL4i//zygXfU8fbSbS/ShfR1o4GuBB5IvU/1A2lb76eOInnLoU5/rPOXd&#10;YNpBxz/Oy5E80U3y4kd/GW8zcdICQe+x3wQLxKnEQaYd7zGwx5kkuZ00fkHfRLb60pAMTNkDG5xX&#10;x/nVN9zhe+tnfcfaT0H+Zpg8o9+REwibd/2qUNwT3vqT8lG6+Eha60l9Jv3AmXxNbto5LL2lNa8F&#10;m8VivK0MW2bTDx+2eQX93vZh8mw+INz4uOXZcyiL63rsbWy0fDXvLZ8weeW75T3D0j4H8UJS7jk6&#10;LD0Bmv5Kf9ePbB+y1CgSyLb9IhiZD7mPfNtnGvdt33mG1ZVzQdHja9x9+PnlLa/Pee3Vy3sfftA+&#10;NCOn2ZjJ+DzJsdu0qdTxg/Ep4JH4jYfjZ7oAatydOJ4vzaOLCu6A95qqryX/1xLXTR9lh9j9iWNB&#10;abap8+gbL84TN9/bA0c90FPSRx10HbqhX50rb+mAFFH4MnRy/bXrMYjy4EH5ZDnyaFVtr+Fp0uNH&#10;TulRwDz9Y6508B1v3XFSx0o5L+9LL/zen/nJ/fgDyTMbccO/OlPx2lAXXcIj4SpPZaKDsVtuRp3h&#10;fbSQ/9Bz3bGr+g+Ew9aVb631W2nKwXqO3bxKvI2kT+J3ukjR+NDOmfTP44Pkk9YNLOMXeMpKXaQS&#10;0rVF0kLacyoM/ifxYXB9N1E8UfqUbcZCNrUeyLjpgYfTdjOPkf65fEmP9y6vnyg3c5FoN5C2r/2l&#10;/8qkqf3nZ+mXP4+OvuwYwkbaA8l3uXzw8WeXD2JbH/huWI4ffvrZ5f2PPrm8/f6Hl7fefT/wweWd&#10;nL/3wUeXdwKvv/3e5RV3zL/+Zmz8zcuLr7x2efHV13t86ZXXE/dG0sBbl1eSvtfFK+5rl9fefDs0&#10;M661YPpZZODmc+TK0zXN0ft0axEsJMKG/6+lj33oQa9derTX0macFJ+3r2iPXPsUcQRNHfNFg6P6&#10;P/+Mz4q9aW8PWuRMH395MHWftvspm2IdGQvk6PzLL7SbjNWKb9yaPPcbqx18wTV+SFV9Ebr9xnUo&#10;4o+lMVFprejDf7sW1TE1m2N7Oa+dxj6SNThzzY86arsysqtZxEzNa7+IHUTXz7VNh6brtpEc9TFI&#10;FFV5IArp3Adufod5NvCJnhZwh/0br7/eBcpvfutb3ewy7uh4n0Ibvuxc6cUXXuqrNX3D9/d+zw2l&#10;X5+NsbKY8tk++vnX+ZP2pW3goW0mfIDyS10H/p0w47gbaMv4V4zaE2YTkhxaryKDB8qLdHEtpddb&#10;jr5QnvYhmVft68q62ZV2sOs03dQ60Zj1lNRPfclBQ/vv3Oyj6qo3Q2WM+XD66EcyH7ABRAfKAVFq&#10;4/b17G6cGp5CM0fzKGWxhUce9X2SZ7qZJPaDdy36vlt+LYybL5o3W7R3rS/DD91u/4Xu2g85Rha6&#10;GTm8un8+WxCZP7Mm8GGGWh/Hkr8M/1/LHCyyxI89FL4eDjwWnh9/9NHLY6l/a1+PP/LY5SmL627+&#10;jh96ItfPPPnM5Zknnro8/eTTOT55efzhR7oIb0PsOhbOeW+IzDmeykttLbJHP6vf2knSZy51jIdT&#10;7q497Lhj0s0nJrQ/zHiIPuiGnlY39EZXzuXpulnwd0ygXHXYvin8HGbTzQRrSRbp33v/vdLDk/gu&#10;+B/8yr9jD/NoVtu2kKBNtU3XjmZ8Ad/5jkfEyaue+6q3F17o5pqNL7LAG/090nxuiN+6lgcN5+Qn&#10;m2AOj65xp7roN7Yf9tRPfNthC74r6SaG995zQy/eEx8+P03eDz/8JGV/En9hreaTrkf0TTfJ17WC&#10;j6XNZpfX8rrGx4cf+bbUR5ePku/TdAL44HfNox6Oj3/ga49kvOqhAX4349fMM3o86rvzoWOcLHSe&#10;EdB2bYL0Bo1XXq1evv7M13sj9aOPzpOGTz31TDfj50nVB6u3fSXe6hE/n6SPsj449W/TS5t6vzB2&#10;4imT2Zhyw6q57uhM3nkylP9Ab22KXTuObd/aInrqS1nkWryzjPDQajvP+NJmhZtGHns8cj32WG2T&#10;UcrnqTB8zablJThP9BMSNrvc+G9eaf2tr2l9883LO+HVOpLxirq3yWTTQBt209EXqSOvSk3Fdxy2&#10;48LOg/iu6P6h4H2cev70QxtJn/amq/biibcmzu89YhMztvaZtb/Yi/Xz3TjbJ1TRs7nFn8BX/kPR&#10;rc+COEcTTsfHxpJxkG6CNgbsGhklRFcdb+It+nPTlaA+2Tul6HcdZ54SHYePbafabJ9yy/X0LglJ&#10;n34zfOZXXxQcyW5E2hui63+utuq7hewoY8Ec9bnKLEU2kGs2S+ez1mg9feq9c380YmPD39Rt54eh&#10;OzY3cz104Og31rbwYs2Np3ITsHz4QZte2s/VDw0v8sNxvr7JOp7r6fNB7CDniUr8bC53LTsRaBuv&#10;Dl/WeGf8a02vG7yHzzFml69jn5RTG2o5R/+TPMpofxl/tuMIcuJba6D7bqjHzrSDbTt/9Vf/u8t3&#10;v/3t0jFCu+c1hhsoaEGoAlVsQEZh0zac8QXnFKlCBDSAuO041pjgUkAFOcKWs0fB+fla+Co84S5/&#10;0u/GCeLJxXH044ee1tnKLfqUafAVZmVQD1Vy06LcL2K8GrPjF5kAaXgPJvNDGj15c07ZOFShJkNj&#10;GFM258axgnVwdEFHrdQDdwGOIxy6hOMRXR0eJ63CNRhpZFaGhgD/kQw0emdO4mNWAQMt3KkTd1LE&#10;QNPBmEw89JBOxqJsDO0RC9QeXY9cD+OPs+Z8I0umWjZ8bEBZdH70sdAIzv3xgt0QsIgVL3R/gJ+B&#10;99BDcTrBgWczy4JXvGc15HzwgmNTy6ZVWEbvweSbbyTJi6foN3F9pdyBo41aRHdXCjn7xEw6nJxW&#10;FhtcPlyng/Oeafqz2z0fcZz63zhOpwtyycs+PEH3xhuvpZN7J3XwSRxAppT3D6TiC3iNDw8v4Sl8&#10;xCcnInWXGVzb0R67MBerAFBSiDPHLn5Pxv8NkLJS6HSIs3DOySI7A8KchCa6C3ikY6Duvogsn8f2&#10;bXR58s5G14cfp7OPzDYZpM3TX2gNv5xQnXZk0WnMIlFoRXf42FfY4e3GKz3IPf7B0d1BBhPyUcAz&#10;T3/98qMf/ejy9a/PhKoThdTNBx/MHVUtC25C+TnCyiZM/d0WpVw7Cptnj+U/k0aOWmdss/iNTNKf&#10;ffa5vsZF2eU76WqIXY3962yUO6CN4Ve74+RtbFhY7GAlNqvNW9D41GIs/0I3mSzcH5zpIKf++j73&#10;pHezK4EM7lgwcDPxpGMd9g5I5dMp8CPuUpkB2uiIbDNAm4GluLt6mo5r8OkEOAfoeIzYQB2dT9FL&#10;u9jHnltmQEdDvkLyCTpHvPUpl0MvNrJ0unTSAcHBy/YV8HWATGUmKmzny9rhp4H7I2ccbUzW4Onz&#10;DIDuy+TqgcJDOc9fvFra60mGha3vlX3DyD53j+ChvAb2OxTlK2kLOnJ8rR5/G8BZmmMT3ok/HTa6&#10;1UFpaiMGvRkAfBGf/WXi78vAPoN8G1yzeONGkNhGIRJ+kfLl+dqDuWYnNmoMZo+j9t9e6ri+53yO&#10;dVIWa1J+N3ZCa8obmi1DOr5SLuhCzhcmmoGuxgSni0rBS55ZoVGWfPqAg2bgPoDnQMuGXxja1/OU&#10;Ocdc57wbd9GTzbw0lBtk0FxabYSt9R67IRX8lp92xB9a8DWQneOAOsqc6vJ5ji0zeSwA3pc+737w&#10;oFe2zFN0X+uGV9IC3eRSJ3SW433O03/qQ8t35Odzx67mJguQQgLxAYdPYo/sYm/0qQ9PXWgX8A3m&#10;arcky/XaJnuxUFIb4mPYUGQkcxd7z7J2YsgOxU9fPAtLs8nF34PPP88x8MWXn4ZeJm76rrSvr8VX&#10;2eTKcLXnnoSLo48cAf4wfUFvKklZ25Y7diqoi+Gn52wwTbBPjR0wN1vwq3O8QfDil4yn+hqyQDe6&#10;TIL48R6Tjg2L39H13nDypVeYJoH+NowfSerJF0ydhI2D77s4W0eLl4vjQIg5dmItH5xci6vPTZ/F&#10;RzrffOdytPvWl/o8yoUWjME7jkt30tHv6XF+g6VbG9k+J+fS+GlHZdYPWTBPGr6vC56HvOf+Euyi&#10;ozD8L69TLj0YByy+sPL11RyBqxyR6ZovGeGtzsVt2UAeNJKlZXRDRt4UMeUunbnec8H5ytI+K/JX&#10;JvaCzxCZ9OnD+sqT2Fdxkn5P3qPv7CuC4cSuOvlFJ3jKWr1U7oD+rk9DZCz+9rvvXt754L3LB+kj&#10;23fGTvW3eGHmFgNtcJnIP5q2/Fj8zCPxayb0WoxJfxcU4qhms8siQ2zKa5/DU2aQnex3sQEkD0/c&#10;hYDwxC8Y0/Ar2z6rr/JAXu1keNnNJcM7w/FdxLAAMd499BO/Cws2mL/sDsXweN2E+jR8RledF+VI&#10;Bnxu3Gee9sl5BsAtzxOjveM2fLpJkAyppBsvdKzc6zVZ57w+Up2vz0lcBKw84TCUgquNRgZ2BJx3&#10;Ui0uYXy1+j/sI+fGtZ/Gd4fTy6chOpteqb+kz6ZUxkUZE7su2fhLm1IfGxtdcYMTgA9SYMG4CL6+&#10;B9/3Zy6Tirqkt2geeW12ATR1pza2vuZVzRlHPpA5VgaA3eT6OGOhD+K/PwwvnyhXvtCM1mdTK3b0&#10;efT1cXT9kQ2lnKdDC73MtXP84kj/JGBfUrqNsPsz97vELjNzvHyU+vwk1RUPW/xPgmeD6v2PP7u8&#10;99Gn3QB76/0PLm+8/d7l9bff7SbWq4FX3nirG1u/fP7Fy6+ee+Hyy2dfuPz0l7++/P3Pf3n56a9+&#10;fXn2hZcvL7+e+dQ776WdfHB5K3nfeev9yztv5voti4PvXd5N2gfvf9SF1fff//jyXvA+zLnNpDCY&#10;tq29VpGJix7FZ9wizfXcuDmbUw89bBHw4dnMijw2qh591Pdin7w8+vDjsYuMb0Jr6XUDzPijdPWx&#10;Gb8m/86PjWnw8XkqsmMhPWbO+4SX1hJdGYPM0z6MJHbIJyY+CdMn1v8FX5GHL2l/GvtI9dWGoXhi&#10;kn9hstqrxSNzVXfBu1Yi59jN3dp1crI514ExvbH5+gB2i07tPjRic9qSnA+YkwRHu/CEkHWJ119/&#10;rd+D06988xtf76IxZrSVINa/5LKLus8/91yfLnHD6+//we9fnnnm6eQzNsLOlIE/UE61p/XRqZjh&#10;pwobPU0Govh/HCWNLDN2Vv9YGZlHocXOpfqeuHkaPwptweAg3oDejN3q86Pb3kQYvj7KvNO3f96M&#10;Xb+beZh51rwdw7gjtlH5ea6hV57xdPgWNyiiiZ66fNiaSuaI5hhQu0mSPqI3MuZavPmdDUM+nBxu&#10;2sCyNYwKkErVlz/x1Hzb+rPQf/8dbejt64aX+bJF9n06yIYOfQj6NtedvyWv66mDlHPglPf4tM8+&#10;tVH34eXjT969fPrhe5fP/3/E/WfTLsmRJug9KJTWWqGAaqhG9/T07uyQtt9I4wdyZmjkD1pb25nh&#10;P6QZxcx2b3cDDVFan1Na8b5uT3/ePKcLBdCMIp7X38wM4eHu4eGhMiK/+DRtw5yu0RehUl6o8vb/&#10;QynrR0K3k43ui2wee+jhy+MPP3p5OP3ohx546PLYw49dnnzkiX7b+YlHHrs89fgTl8cefbST8tej&#10;DzNGsiAx3+2eRQ79+AcecGS93TDGlDO26oJH2s6Ot/WnUhbtX7VujU64n7Cb8RiH713k4trniFt5&#10;0C9xATxkdY2b8j23I9pUuivcy6nbP/B81cPgAFPvBjoXWAyhNfew6TfBu/SCc/6Ly8SuIwoteKGZ&#10;Q7c6iy/zgRbBPJMBOJf12IopZ35sFV2yEMI2mgNUX2Yh7JsuZH0YO30rdpj+G+8YK36WtuDj25/E&#10;Xn+aONGntPHa09aJ1ovwlueeKNR5NmOj6H1xfn755PanqWP8Q0caG2PP+zL+fSB2uS8WxO4qe0NC&#10;81CKduXiRXw6MP1oObFvU6csTtvt9nbaIfX61Z+82t2m4tMri12+cfbEE09WFuwXWao7ZEz+uZR/&#10;/MBN7mTLHszmguh+6KCXdJbuSkvOFvYsiNmIYDHpqjvKN/SKB1b+6quFacBPHHGVyc4boHNwTxl7&#10;fvSxx2OTn+yRospOX4j9IbMnY6stbv0wOqy9cfSlb6o/mLr28CNp9+JnwczRxXt8ZnUw9csOTZ8V&#10;een5F7vYpf/3WXi2OKW/p1+qX6ieP6CPmXB9VwteH6Zt/yxyNDWqVt2ftrQbQBJ+H51Iegtdn966&#10;3V1c+pLTB4w9jR7qL7pK81BsRxvRyER+esft88bLszwtsN2xABa5eqYVFuiigKXB3I6dXOb1xh7P&#10;OEklnDoy7QrH4rbONnhrKR2ceXjtFfntmMKiWOtuITwmrBrpGrx2QH72xZweZwzhRSg2Q6TJJ3Qn&#10;Lj3x3EWhhKHLTnhHv6JDOuM8O/2NIdmniKMLSugQz9GzcBmHak98UgkHcEkrDK6+DKjChGc07pwd&#10;vSvdnT9ICSYc7l0Yw3NdZaXfM2M6C3Jjv9NPSjtAlh0LH/z4ziP6FAya+Ve28o9emP/U/pcXgo9T&#10;PF6E0Gaoa3A211zJSXlqa4051V/zpP/+3//7y49efrkvHtSq373YVSQBrkgwFsEC9/y4jfPHXJUn&#10;buN5dk9oS+z6e7YAoSKvE/59wC1OjpDP4Zu/K5r3mdtn8aRzz3gwHAa+7Wgd7KkwnTRJpdCYdWAY&#10;PyqcNr6dzVk1PgZ88evgMIXWha5UpOmoJn4NUGgLuC6d5KrikPHSVeWKO4ev/N1z50b4xkhr1Obc&#10;SnLd+PCMgTdBh57poOnMm7SzVfiB+33obVb7a7TzrAPxw/vISaWeRTOdYR+t7M6tYzLNwpOOyqOP&#10;PpzGRwMR42LEaUIrI1MsY0kai1UPpiP88MPzrZ1IIYxqGMlIAyO/JG26hAWm87udFoaDCCcc7uZV&#10;uPFrxckAQ4OqcZWWvFRCC122eWsYyFX5dwt3yoAjL8Chixw1gPuR2k/T4YuZiEFDH9rFG+jEX3jF&#10;x+zsIm+U+U3cP+XQCv5ct/HPadAMznxwY6SmbFyjYaULoLJQnqLn4aMDrzLHf3AtTtfNI1JPvOGX&#10;7s0k/g09kiRGf/XPs86NjtG80aBRfzCdjxeui138lM/ddeRPOTRJU7pO8atjdwBf4XRm5KeTZFDz&#10;hz+8dnmX4UxDLJ5yHb2PUCqLQ8eHsQPf8D8d7ulcd/I67JoEMZnRBk284joWgFLPHEmjA19+Qz+k&#10;ftUnuP1y7bEJ6ag9mI4MWuCTZsthaZXeM/+13yuL9ed3tu13hwsj98r+iNP8hEl7pBd/Jm/peuSY&#10;+9nRtjpZQded88i/Sr/XQPEfUIeZ3Fvs+joNZmpiVHM6LlHL2JLYnTSojjO8X97x6wTY0egvwLf5&#10;nh2/9W8jXxj9nesNP8tfJ3Hjd6ce/UvAs3ijD1PWxXs8g+IO0bqMtcP3PNhOvomWH1pwiQ6ZNDkv&#10;Uqln7menVGx8dGkXt1x9HwaEiHlu/AmjiI0L1l+v4wCUzDP6XaPrJntybyBkYav+oQPNXehyX3mo&#10;F38cGi/tTSek8JLrTloN/s0PHegafr8J7qW5uGKUTFq44qf0oLfhYGQ/IpjrPEy0BZrXt/DzGGHm&#10;Ce8rk6GpPC3+g97Kp/6hAxz+3gCfybLg7ODICwLaE/o1sDo/A9nRN20SXeBGHwLopsz+cj/6OB1b&#10;+mNy6W49MtjTwZ4258ATKP/N+2Tf2fs8p6YU2hYUQlvYozXp2HRC2y7JewIko52Wfu4PXPxavybs&#10;nE+z9s9jn4VN2+I6AdLmLv9KS1x3ZganCX5RO7ktvWuCehUvMi+q2GILZ/PSTPDFBpzru/uzbfG8&#10;9fTsD77LJp5xnR3ZVr535dX8cy+sZXkCZcJdxXJy13zK3NwubmFs79J4vl5pTJrmcyQWDqof9IYO&#10;5SrOpmm6uKVtgbsJR/s8k43+Uu1++ITf4KdvBuaZkx4+js/iqc6xz8fzLjTAdZY5B8em41d+D7u+&#10;zws3+Aff4ty4DVtpIyu31zipq3fj8Lx4FschUswcN+Mq7wVySzyLXR989NHlnQ/e73GGn3hZIziS&#10;S5M7stA4wc7MTg7ElnUgHrvSHQsJr46DxKtFzL2FH5Ns2lZ+xhnnSbfqWuIg9Q7g3988rzvHUeK9&#10;Np8DvuO5k+eHf8c84WtpTcGmfCOrjJU6LuoEhXB1NxGESSN+ondR/uBhIQiabtPgc6+990tiQFPI&#10;1MIQjFc6+nTQeNxf4Uh8jevxCON4dbEp16/SybD20Z5ergsmB8yf87dwZYcWf4tarsZ44eCgL44t&#10;j01O5Wv8KHehix9J60o/Wy+Stru/xM/V/e4Gm+dY5wTh+6vElx9/bX6aock7fn2OPC16WfyKFT/i&#10;pK0JtN9wXIeXxMmzI5EdOZjGpgtgX6gD5WHCxPsqZfilyaqU5+AO3uBve52rYv8iiT82KXjrdq6f&#10;Xz794svuHLttQu+Tzy63Mlb98PYnXRR+y1FMf3jj8rvf/u7y+1//9vL73/6+38v93W//cPn971+/&#10;/CHw2/r9rkeLv/7amxmHfZB+oV0Zn/UIo49vOx7rmGj9KroTvu6778FO2hrXepGzfZi02RaqHnjA&#10;hO6jl4cS1jfxEzK7t4yrTbBql9MnA+mLLfCjiZ2o/fTz7vSxs6EaRGcTpm2fHWAmYY+x0NF2t81O&#10;v739fgseHZOn4CQvFcGQ52nL2YMGxFfYODp800+dxbO1W+ZR9CmKg44lbOr/uLON48S57hyrWo7d&#10;FQ6Mf8wtvPXWG7WF5moef/yx8qqfXRx0Nc8WWf7wh9930tTk2quvvtpv4eBTeBfYkmZxt65Fl4y5&#10;hJ9dyKlberUd4opWCPlkLV58S8vgHTzTzkx+XGWRetL6f0iDVPitnORT+ijwROi9CWAT514q7tFm&#10;n2v/tBHijZxnp1nKWbm1XOjOzVzXGILY78TtBGWgLzSG3OtRX7l67hxN8BhffW5RM3zBQ2cAvrRd&#10;2huT1saD4eDybXT/89Dqezdo3snz3a1iccSz606WezZ/5GoxRV5c9SL033dv6tH9yfveb2Kf2fTQ&#10;mfGgxbkvPovup21z2kY04HJfxjBexLKb6+H7U+fCx8MPzq4tYXYrO8q2C2GpR73PONYRiOddXcAc&#10;1s5FzcKXb60/3bkbp7488ogdK7O44PMU/fYimbaOuVc/1OGjfALL27brZGhsu8/Swrf6AJ+6RC/E&#10;3cUmYdvuKkdjcTQr6tn580nLswteya+1T2Dc6vPQOX155Sh//sm8/qNTo5tc60vCqwehyRUtyhEs&#10;D8rUs7AtX+VNF8xhKevFtzqCL7jJcGyH8UjseuLMi8ZO1ZmdWWzeN9+ia+JZ+LUA5gVhLyh40Wv6&#10;gSO/lqWyDd4fGv9VUwcIh7y++tLcXnSjcrTDbxbbHnrwkbHDyUd6J1B89c3nqT9TtgNT5hFieFgZ&#10;X0rzm47Wffu9ykG5Pv/c813smZeyv01eD3TnEh3x8sDKEt/womfGZ+Qy81nSkglZb1lY6KKP5hPl&#10;w1/4zit7OZ7s4RUG4CLzjacclI3r6seVtzhplen2vRfXxEtdSn0h63N8euV58zQH8YS6cywayNtO&#10;Lt/3+vjj26WJfOY7fI9enn3m2cuLL7zQRS+SrW25HT6+nEUndUB9d7zgHEuauh6Z2tF/68OP2o+z&#10;i6s7thK//a3Qxd556an4bn18+TIykkZ/ssewkq8FjKTXv9zFDMM7tQHMi1ipI6Wj2jT4Qf4J6bya&#10;+nXkTYf6WaGUtz4lGW188ulDZZXU0TF2ehYJR87iSNO6HRvcOhrYsiFP6OTnpnY6fhRSXWn95prX&#10;hEsLNqgLq2mDNu7aJ/nLa+aqnUA3TjzpxTHPLS2ala8w6eXnefWAf9vMIw/UwC2PBU488YVt2hun&#10;R1I2h49An+EOeFq5WJxzDy+7XpmlbDtPl3If/idd/t3cF3+uKXv001/p2u7GuzI5aKIHxkX7Xbr/&#10;8O///eXlF1+q7pSbP7bYJSPCQ+gZELXx/pS7O85ZmJuHqwraVcBc/5S7G+c+3+3PnQUm/Fxg+wzE&#10;oRA1IipVCq1piA+OCJphnALhT7BEG8VXUAQ/sQOTUsXW+dHRncmpiFulSyHEE0GlQd7wknUrSp7P&#10;dHqusoQ+9xtfGCNLZuIzkI7X0xmj8Bp/Troqe5yJ+o2/E2az6GXxymrslIMORBfL4teFp4DjCLuw&#10;pZOuQUznpIp20Krx2U6H+GQo7GbiLXiar8WqyW/fMKa0i2PeQkcTaY4/nkXKbdPrBLpvb7eJK866&#10;O69Jm1GhyjRvmUyF1yDpMNndhV9y19gr/5Ut4JY/YTq7Ov3vf/B+GrCPk3Mau4ymbyb3xm16aTf9&#10;BNzQ9X2ucgudW0++F4prn2/yWl1ZqJuovaw8wdB50BvZtswYFsb+KONJBM+UB9i81hXfDhxynfCJ&#10;q3NUOvo3tcSk8BefRT+j3xydcL73Cy88f/nxj1/pWeT0c3ZIjNF05eA+03A3LcK2Pq27O864pXXC&#10;6a76o6xff/2NDNqmozTyof9kJO/Q8q3ODn2ZPKRvI3kMbnXQKrvQYOfTfpR1GrMbPjrwaWdq6lQH&#10;kNXDKZvW1diN1olDvrNwMo0wPtmn8tCyGj7PdsX9NY4yPOyZsF3EosdYmdSTfm0PKI7wsv4LcHA6&#10;/RqZ60BudScYm/YEM6Acug2ApwGb9mbjcGhRhupn7Zj8pWue6ZAmDx2Y64RB3ZFPcC7eP6YHyb3y&#10;YKvbmKI9+KYsphzp4C4ukPlN2NSPPwYtp+KDNzQeeOdNNPiOOpZ4dMbba32LrWCxa/LeMv0W2coP&#10;/U0TfYhOdHKsPOWKqSPePPdmvBLnzDtPvM9/tmM8iUq8fo8KwkAHLwnoN5PYGSnQcNicpj3j/mPu&#10;wMdV10B/d973Dr78mdgrjx6aX+CaN1oaTYrrnSzcfZ9T9nRvVaMpm+iMJ7+EVyb93eS5PsVEj1tt&#10;o3O+49djXz5PEBvRqFdXuUU/rjtwohMty0Q8647rWSfpzz5vnF2EnY75nbq3Nl3ebaNcS0eZGd6O&#10;X+lL/mPL2Gv15ui8q4uVkzDBueJXd3brsfrYOPwSP3FWZ0SXtvnElYQ6Yer5KQ4ch02oPULTENcU&#10;d7sNzYgockh8s9voCq7xn3TFHbjDtkQ+3Pot4PkMbBRXfbzLje7f6V/ZRS6lYcNOcZaWQvK7G4f0&#10;RJXQxAlN7NjSVXnfSS+Aq85F2gP/hsG/+rS6tuHc+g0dB22n9K2c+fNscYid3mNz23cy+Zd2c/Fx&#10;jRuaxQWeyRIPI9ehvbiONmbbmeYZ57rl0N0MB66r3wGLa/Gd/c5u+RJ+zvNuHJ7xs/7cuYzWrcwE&#10;bbA0n3726eX9jz68vOs7L7c+unyatl+LVa7Ejx1pm/PDtAfaEm1MwLGGxbd6Xcfmqsspw5STPnDj&#10;q+v1hwsNgUNuk9ENfX+uE/NPATc0Hi55tbzINrIC7EFlF9iyvNvBMXZqbN3Sun2TdUv/hl/pEDfm&#10;zYJLcq3vYb4ETby93gXctDdu7vTnvs1DF5TS1/vaVV6NNNeGB0H9Ui5to+PCbWlpe3z4d7wS22xB&#10;KwXXNnv76u5rv93DLYumYcPHtm+fL/8m7AD44W6bkLaE/Ye3NB5ywJVf79B0XM/3XOtFRO55+q4z&#10;QcTW9C38XOGWr7JpnzF+tfHS0N22SyYzjwkhb/PGViBj2rqZjJu+7IE/8T6PHfnMd1xufXz5+MNb&#10;l9sBpxg4ShzMcVG3+ya93Skmbr3Uyd94184FfXUfqH/9tYBrwIft33aE1dsWat5uPN83sctF+u1T&#10;mrjs92VyJQe0mSTDR+9D8/YJ2w732YTZ2FL868s56UF91hftJFtg2urIreow5ViRR9ie26fnQd+T&#10;Nw0wgde+obz08ZVpwpXpngqDNi9C3dv+gzH36Ank8hCjffWN7y9X/nJpWco3UL/junFn4kraS7/B&#10;8eZbb/ZId/X0mWeevTz73HMdv1cG8eMv4a2U0x/+8IeOm4ytX331LzKOe6qygLu2n/4YA3k5Ak3R&#10;I7ZiWuxDN/F80GHsvkBftCEDZNa/2pyO84s318YbaBsLN/QrA1eQOixMnsZd9BoeYfz8kvxiwe/u&#10;xa6lhxGI1FuW0z+LnhTI5+jb5bc4vY1vfLT9OX7z8mDam42T+pSEV/5LS2RcfUo9R+dX33jZ9t7L&#10;Y4893olpk7qfO2Iu9eT2sbjx1dEW0nP3+7z3xra7AKY+cPR7FjQfvzwavMAuvR/8wN7OaQ/x34WB&#10;jz/O/WcthNH9WdTwbNEZ/u522pdak2cMZ1iLvuY33ywbHdqFlu2nqEdOwnD6jk9P2CE4i13PdG7A&#10;4hc6b8Dzwwc8cpWLuSxzU3Ari7uBbNdNvrN7BlTeocc9vtFf/8japLmdMRYPyAqdlGxly60tr64l&#10;Pe2rrucZXjv32JJ+4iC6Kw80oVX7JB63dLreTVPb2VzPNPJb/jjP3MYX11W5K0fzW+KSlXorDzpG&#10;7+1Ss5hvDsPOdDxa3LEQ6QVd7YOXez53FB39TQx9m6V1ZG/e0cuLQ0NpTB2eHaozPyledx1FpsoW&#10;dB7y4Jd+XOhg+vjmGWf+cOYzSWltAty+HfZh6urvfv/7Luaok3ZvPfH4E6Hth6WXbtJBi8d2L+5C&#10;l/bAuJwc0OLqRX7ly792InkompZh6CaL885EdKhP8O0OS/UAL0Ac1y0zccUR1z0dBOfyQ69wON2T&#10;G3kLaxsdPPyEwQHmeT6Rg6+Ordj2AD7kaXEATvR4MeG52HZXOm1DgGMehVng6clCwYku+m+R13zq&#10;k5Hts4n79FNzZG2P8Yxu0QMLnXSm7V8Az34WvCx0WjRH+5jnme/2LE+2hD8+KrfKLLp16Nf0h2/G&#10;NQvSyGeOvvQiC763zs2Ym9M/dapTIve5i6AKNvHbpsamB2HD2OJpHxOW+BZW5F1aDp72vgZwElXO&#10;0wbJL7IH8e/8YOLjdXf0ak+5nQ9sPU3ZSo8PvCsHMuPa7in/Q4btj4XOjiUqB/V8X6A4aCt7Iw/0&#10;yVfdLD36KnyKZtrXK3+9jh2SRvraNDxqC/FVvRo97LG8udaulYZZsGr7kDTC9BHpbncPp9zXBg4v&#10;y48+Uep/6jCept85bTo+S4u4pefbtH23qnP/7t/9+8tLL77Y+P9isatMEEachAgu0SFiARHcxvtT&#10;7hzPPWUj9BIW4AiAQVG5/xx3pvN8f3Z3+7UCHHGB53VbOAMnHlPsrDMyU4aH4CfET9gUDIW5+V1j&#10;RDEMGnR6dEi9LXePglaBDvqkp6xk68otjdw5nB9ZrSPLNYgaK534buH79JNWlC1DOMTRWMwHRo9O&#10;09HR7iA6945nawfMxHHDUkb5dbfVvanY/TbWplWOh2zyD7/yaLrjt2VdXrCz4otbHvvLtTSVruns&#10;bPjqCLfxFufduLgxNPLJteVjsWsaQekYEw3SLHY91cZ05QvEG2LhHb1BgkbB22rk++FHH0auMTb3&#10;6GCQ0OjLuqEnsljer343dH6fE6cTGdJ7/j7w7+pGIlu3AH5QyDV/v4OOLfehcyYcRkYMyzTK7gkA&#10;BnJY+uHp3z6frvCuGzrczHMTgTyTu8bOlbGls95S07i+9OJL6Zw83vyFA40GfuSx/BVjnhfWb3nn&#10;Nozjf47H0SQ/ZUl/NHgfZcDw5ptvdXBjQg9PEw4f3DHex0JXUQ/63I8sp1EYG6ND5whMOwfV01nw&#10;iq4BhiUOjjHbg8rAdSa0poF3XR5c2ygFOLK5kUV4jD1i4KvTBhq58ive4kh44t/I9Whc8mvBHHQI&#10;W7t4jXPItYOt+MMtnhRdgIuNUWarS80tKDc96CBR3uuX5zMtLSO/0DoT0nusyPB5EzflkTzoKdj6&#10;1tI86Ozk8IGTK87Axh3PVOXIkv4trO4vH72mPPmzubOAxV79cZDmutAVmzq4lWfwpzwX/0wSyYft&#10;2x1d6ejEL56lr3YmUIGiO3KprU34t/UrJ+PueD4FSLc8x/UuzyPr3BdR8iAr4pId9ZzGb97sb3zJ&#10;TnoPNsGfDXH42Xvuyh/Iv0Luw2snYwTXe8tvnv+Y+56gOKGRadv0rRsNiOvT/D/0Rk3z7Eqr74xf&#10;jSue+V4UPdWWGMR5IWLkNp3GsbfKe/W2O78Tvnxd9eKAxonumCSZNKOTtQF57mQTfTvuLXz12jjR&#10;oeAtF0ceJTx/w9nhhPWKjdSx1Jl2/I+6w160DrnWL6B+neqtOOqyut3nA7Yjmgh35KH+ug6M3/oD&#10;Ebvgil6JeimGuZ9/47qri07S1ch/SmQmDHK9wT00NcmBC321h65s0WEzSnv8869Zbfyz43e3P51a&#10;mfT5yBueXg+399Irq413hsoUHHIG9T/ou4POO1xoit/iOeuce3luGFf9i//gO/K+Kw8g/21TtIsm&#10;QucljmnHucXbuNqgo41YnO4ra89HO7XtjHtxlq5z27C4Nq/FcTPQuYm7ed3tli44tCkLSyNYmjr5&#10;eOA6l/GW+frdhKln0n55+Th9cEcYvnscZfhp+ovdbZs2nUGY/mHah7QDbQu09YHzYtfVHXnd9Ncm&#10;Tuv3EbZutSDSGDynsP9PujvyPGR9viqbfebo3jnN0lYeDtjwczrunG4c7vILs2r6l7FFJokT8yo1&#10;Sdxfn78DtGeu/q3fum/zABwJ+I372PDxG1u6MIiO+pRfzRaXdDPRGTjZZn76NNOvmeTt5yf9+pPV&#10;PV76Szlv+fInoy3/2vzcbxsCGtYxayghvxADf+GgyzW5ze+4x8i2g/KrHqI18ZVDv7mRa+nIz449&#10;fb/mkWTxLm2+v6F9bD1UfxxNnjoEn10c7ftU34OfbDSMXOKbAHL15va9QTiYkJQM4uSNlq2n/NVb&#10;x+vtuAxY4LKo5Wgv/fc33ni9x/tbgAHu33jjzaax08XimZM6gHuTfmsTdrKwMjhshvy5taUFPOVq&#10;7Dz9u5vycEQnmeIVz9r6vrCJR+VJD/DYccBMgE2csQeVb0XAXgdqm/N46Im+JejuwOQhqDvLI89p&#10;ow8ZJj/aMPqX/JO2fQPleSht8ed2npT04GPjLXS9EZlaUPjRK69cXnzppYudF807/MCpCOdbx691&#10;LsIk6E9+/GoXJsx/cPLqYlRtbMoR23HshTzHDoDQFWIm7thlfK1taBsFqtwjl5t4Y8NXp11xw0lf&#10;Hv2Lq04HODhHv6Lr+0NH/I3/Z7Hr/S6ynhe7Jp66Of20mcNQ/traG7s35TDzXeJ1HJF7Dv/GVMos&#10;Caac9pqyLt8J5ypr/MWPzllseczulAjjYwvCdDm0+r718rl1p/Qe9JATvlbnyV6ZPfWU7xr5Ltsz&#10;vbeLzwk8kXBpoXdEuxOT5rh8J8hRao4dfPABLxB/M5Pyn37WxWz4P/3Et86m/lbWX7Le2il13fzM&#10;1CsOjbUp6lXkNAtes6PQAtbu6JqFiIe7SPL4409cgc6Z3+kRbo/aJTSfSZkx2Mj+DFNuOw4b2+Pq&#10;eWlqGeA3z8rNgs8zTz99efa5Zy9PPfN06dMP139Ef3duJk/xpW1ZxB8O98ufq3mALZ/iDz0qn3hb&#10;XuItTevIsnjjpAWLZ/VM/M0LwCf8bOekEYcsLdqQFz6UofqPli4EB+AjMwuR7qV1PCEqLICMXSmr&#10;V9rRKC0b+lnyc5SbvKXdtsVcnAUWZTkLR/PS/fBNnsGbBiLVqouE14WMVBkLZ/0WanTSUXGf3E7/&#10;K3XhvffeT5X7YfXgueeer958Fd2k913sSr7GU2SwfpjF3y66oYM88Duym74oHSdfYbvQunHwBpfd&#10;UmSoXotLB3dBUR7kt3LZBSpls7qKdw4+9FlAAu6nfZLPTVph+0KI/MHt27eOF0Ru9/mjjz4IvvnO&#10;2M5JKSb1Zuv8yl5ZuMfv2gltEz/yAeJII+28oH5P46Jxy1Q5uQd4JiM6URt/lP/6A/EdbQo/fOQj&#10;X7q1+s6fjLb+Ss9vceSvc1LaJ3YGw+qt4wDF5/BlwUV7rG93tsHtl2mf467zSNEzediRmhzazrBl&#10;bduD25Wj021/3Gu38ix9+0XJjy1vPyHKjB9He2r7d3GvPKUdgd/iFvp965FuWtiy2NX+U7L4OnaU&#10;fMJB+fBr/4I88BUcuRxh4+Q59FlIYmsnTfsawhp+2Kl4JfSafsf+rtMOH88B9MCr79eXBdkF8eMf&#10;afZFHu0iWXSxC4S/nUvcU/J8qgCe4oybvlXK+OCZ63go8kajukiPyPfj9EEeiX46xtDOLnnVIu1i&#10;F+XYq8QilJAT1DCh+oj357hzPPcUBWwerhR7K7/nu2Hd3Xn+KRqEn2Hd4q3yRagq8EB4TOecv2Kd&#10;zvghXOVIOfLXsE5NR1b1Hz9vvU/vK8+54hNvPvLYYxRiCO+5P40N/hNtJzHIFh3ybdqDXjTyB+4p&#10;LxkJ27hbwcVhXHT4bYXlvzyuzNHCn4Nj7vGEwTKW/2jS8WLMByjcvfdG6X+ILmmLobjpBHBfue6v&#10;OMcJgxON4i5P5SthcKFPZQfc0n7Fe+BrvNB9Ls+VV/3wUJaSJqNUR0uFhT4Pz/P2CuMM3C/+za9S&#10;gOTATQYaEbI1SPLWobf3kRpyEmcqHtrEH3nPYHTuzwb4hu7vc5tmaftzgXNdXlZ+yfma99Ih+tzf&#10;SSfnnlHiGPrFvU4jIO6m27R7HxHWbbINm4HMxFWdqgO5KlPGzDeovFViu3kHSdHZ86Qr53qGpZnb&#10;++WdW7+70w0ISdwa5OAKjZIZ0Hgj9MMPPqoxplc6OXZs9IjOtArYnO/gyAOekUnzw2N+cLItn302&#10;3+Oj/95OB9Pwpe5EBnaI9j7xTWB3QSTXLj6nHAZn8gtesrrKGfWHbID71rPo7Na1DePaeAdX4xz5&#10;uz/jWFhcG75xrnmc0sKJXrC0oVmuK9sbfDc24MZv7qVp+qPuFEfSrg5wSx8nfPOtXTj00k98sHG5&#10;pW1xc5snHHTwjO/u+PyE7fP3gTgTny1YfDcdunO8Hn/yA51buFPe4T8tewhGYPjt73DSyb/HuQ4P&#10;dONbkFtXz+OuN9f8IpCb5/ymEzP+beOOTkYnDOK3NDa+tAfc7CLwnLK5wvr9EShJ+bfXXviHWfRV&#10;R+fexXV5a7QTPdzqQ2mtz8Rp/Hn8I250S6TyRnf25zmZjviTl2iNC2uTzP8+5+pyoqPfwPh2jt2c&#10;tiH4eh266cLqkuvy4rpxXDd8rwU6lDAd/y6sHv6eJ46wQ29zveKWP7vkOfd1oTvUDv2H10wy3Vnn&#10;F9avcNTbndg+xznX7Y0vjJPNxDvSCMv9Pk8HeuzqDjikQXfBr1d+y4/4sR8OiJfP6mFc8zjgTAdX&#10;/1yXxr69d9xf0y2i73BL09lJs3zv8zpxz+XbcjueuWueC+g46FmaXO+W7/pz34Xr7vzujl99Ovw3&#10;LudZHoC9B3tvcG3w7HndOW/4Fzxz1+fDz0DobtzCibw4tt94tBniLA56OjgG9rn4j/vydtDEbbg2&#10;edvjxblp/PZ53eJYfGfgNi69he/Tzz+7fJR+4nsffnD56JNbl8/JSL2N/Cvr6G37u+p1rgay37fY&#10;NZeZmLkj7yPsTOu6a5z/L7jFuzLb+7McOfHoknZ1dWrp8ny3/nN/TPbc4gbK2zF+vnHl21aJeJWa&#10;JO7Hbh/3Zzj75d/er/s2DyY/vo7tseDVRS5+/cX13jU3G4Ym4bzYrMCNTVbuw/fwE4iuFIVf/FYn&#10;yKMgbrPIFa76H/I6/Dt5sP2RoGtf8oDKSTz/ehNwkT847kvF0pLnWUybPOizegcXPGKZUNQfm4Sa&#10;ksHX/FN2xgsmOtQD99J3suioyyaXTG7o/xZ30gyejM3uu7/f9jERVL5Lz+iJ++IKuJcX+6Meu18Q&#10;Lm91fG2UN+ItaBnDWbCw0LUvh/qmy3k3GD9xhZs4BBt3FjtmF4w8yiN6/Kh35NXJrdi1sXEzl6D9&#10;trvJZLA3yx311J1f6Re2nANsQCe57r+veqAM51u4MwHObuwiikl1iypepN02PkXUuMpK4a2dqW7k&#10;WuCnfNmZ6NS46JE+avzhmTpJBzLAzfOnH8/OLmB3xCuv/Pjywosv9vtL4lIDeZrE8yKo3XUfRWYW&#10;QH70o1c62YkvuCjN6NSUUwmNU27u0KivxB/OluWXh07nOew1fYFsg1MaeLfsXav7BbQFW/jevCgq&#10;v6lPK5/Jj47qf7Q8i5uenRe7PrjcvvVx54rwIAzenuDTRS6gTMkSTJarm9z0224WIvj35cHIr/Qj&#10;rm7mfNTx7qpRZxJX2bA0aCNXE/ImX33j5tOMWz9yXGHA7pWVAz2ls+rE6u3qrisZmFi2yPXyyy9f&#10;Xnrppd4bgz/yyENdaLBz/qGHLAIck/8PWICaI8+ee+6Fy3PPPn956imfhnAsHL4q+MoBS77FNGM/&#10;7e+Xl48thn1m9xm+6MLI51yO6CKrldeOz8iAIwMLA3TMy7G7WALQzu/RR2d3zi4guHq+WcSYnV9k&#10;CTe3+W5+3MpSnsrQzqLnnn/+8sILL16efuaZy+PJz+KWQhcOJ9zwwkcmwhbPwMyvADotXm3AoRue&#10;xSMLV8/rt+XHud4sgIw93Lhn4KSlB+KUpriVN5rpE1BdfMsJ3qsdDzTfxN17i1f0k9tTKtqvSxzt&#10;wNrhXQApnf3m3ej71rXVZXq4ZUMOwtDsu/w9rvyebyp77R570LmB1kWy1CZ8HnufvKL/dpR5sf3l&#10;l1+6vBib5WWErUs2NmwZexlZO+ElZnF2p9ZZb/CFX+mkJ6CVF30TV93H0w2/0z6hw0It3sTHH363&#10;HLc/umWyOrm6Jw65acd2pxh6p05PP9azRS3tlPatcj7omN2bvuNnt/RHzQduspUfenZh29GNKxdh&#10;cO8CG4d+9Qzs/e4EE3/L2/0ugsFPRvhfnNzK1XX1fvVAubmiET6OvMiXQ6O4W8fgPYf3e1baxkP3&#10;vYjdOhlgP7SV+iB0Rx5V+FjWiRs6UmZw1tUkp16Tl7YxT2TopQe72JJt6nzyib3bHe3TZk37r63l&#10;1285H+WsL9DjfZPt6MjYNwtf6EFN8X+xO99uFlHJj/6Ls/VQ3qsvCCpH4SVEjB+XWzLiJnz6V+5j&#10;ja5tqzZInq7C6pIsVmj8D9jxKYz6f5VjoMfyHu0Z7OSGvpFz8KA5PKu7+9IEukpaoJc+s7dOjYou&#10;po+C6qW/TtykDQKVv3g+ThtIz/6P37XYVcEeAJFARBLsKq7C4LcZLdHf5xbn2VWw8dsCgk8BrWHb&#10;/Lk7mDq5M85znD9FG39x5I0fSqMCr+GwSm4l0hsCFCuq2/+UBUmUYFz8TYBV8Cf/+sUhP/cKV4Xp&#10;2bOPPnz54cMPXn6QCufMdgW0dJDxyoJbGZHDVgxOxSMjTtoWYvzEXUPBEFrsgmPdzaLL4NS54Hoc&#10;W67hLixqcMeIk8N194lG2KeTj6OZNl/gHnwX3dKCjU+hO+A50q5rBSPD/Jv7KR9wxZG0I2MVczqK&#10;W8auV8DzgWsqq0qV52Yn7XQ4GEfGGbjnVl5LL1i+yIRMLX4Y7DiixiKHs6z3WDt4AdqAstj7kf3I&#10;Bo/05vvc8oaZpeWPwQwa3E85LAjbe+4sp3O8I7jO8/LvfsjgV4Xuz9/ygt+V6fJYORzh61d/cjAQ&#10;iMFShhoMGTQfv3SIyYoeaxQdVzAfNr7/ShMH1w3t/5I3wH/ls+HcOd2Gd2I1uj9xNXRpMOPnGwDK&#10;2wDHm+uzm0s8OyzTUfC9rXS+UsXbYLRIWfvc9NxooirMIJBhr6cY6PQk7wPkv4N/8rtfw6wxPDoe&#10;/HSg70snb882J2v4Vz6uYOsNP+Hr9p7/xgGbjv+m6bOK0/t/iadpjrTScC37wLkcZsB/I3PxN8/F&#10;s7Su/mzdcc9t+jaWHQjf8LLxyWNt4C4ONl3LN5Cy4XfWyaUzf9eOgg7R5r3xzm7TwLny+qMQ+cGr&#10;ExSKh4670nmWf9uZNMn9blUnInJ12zzljN/h4dpBKYw8JiLY56vH/JrJ+nFJG5hOSPy+xRO5hqbQ&#10;VXudthB9svAGsu/FNJw+MKyHcfV9pVncGX4G1u+ue92lkoGmZFhy8q9+h46tH5EcNCdV5dknMq0/&#10;eo/8lPPK5wBuUo87sF+fjyi9rm6Rif/SN/sjvLTCkLyAC3fF0R9PdQGE32P35y52nfWOfq2OScnd&#10;QXeuG/9umLCklR4eE1Xsatt5OAfvhp9xOU7LtXkc/03k9ifv/K1MOf97twzHCaO7256fnbI+6/fY&#10;hxvbsmKc58FD3+Z+8pj8hh70D1E841yvenL2DG6LXcd3FJE7PNyUFUdHuPJ6uOX3u2Dd+f7s4Dnj&#10;4pr24OVaXuLlfsudjWGrwJbH1JOVzcDScfZb+3mGO+IXFxridzy3nh/5uy5OV/Sd9dEVXa6c/PSP&#10;wY4J9In4Sz/xb+zm3fKAc3m80ojXPJcOPMTezAsNazPu5Blc+TzC5VI48tt0CxueCP7X8adng2vu&#10;0cLBs7CyYBeG0EY5EP5LVxqOfNULby7f/uTjHmF42/c7kl8apr7I4ugp/R959Krv41tBx31pOGd0&#10;oks2nHz2uvel4Tuu/99wZ9x35+N59ciVXphk8Hx25zjrlh84lq91N7qQOIce+HZWeg9tU5pv4iEH&#10;RWtrev99kH97Xzy5+mcnXnd2gTwf6BDZq/w60Q5B6e6laVcGhfDYtlo8Trpc2q8OHxu/adjwu2TS&#10;CMHb5PKo3oZncsiv3uyuOpQ2G5BP00jtii73hePX8LleQ5KJyXVtCDeTiJNXYyScH7pbfiUqEMY7&#10;gXHUZfkXV3h5wOLVYU/azsbfL0/l1wRhjzPL9T5j6KN82Rd2Rl2lC64zPh3bs+Glr4K/0/GXBog7&#10;dX74kY492zfh93tGxnlgF7h2UcwimEUxO8Z20WvjOLLP4tgH7783O8beS9gHgY8+7A6Dzzvh6fs9&#10;X/aNZRP+dryNXL+O/NPHIg9twgFkFa2JaNmT0XmTdyYifQvLx+cfuP/BptFvwf3aehOrdpXsTnAy&#10;3n5iJ6mTJ91TVtJ0Eax91KrMFGeKmLw+z9gFn7+3M+711y92MDz3wvMXR8n1+LVEr0y//rZxyYuc&#10;bkWuvgtj4cRxcib1ZsyH09bS6gw983ydFEz4TlAODVOG7qVRzANyVsfUFbrqJcWjXhxhswjGzhgn&#10;zDi8vB59MTLueOGQd5KMkxwcOIKyc0QffPBRytti1+22gatP4lioVBar4ze0ThtTGaFNPVIvjj6b&#10;e2XihcpOhOp3Kx/1WZqkF26C3gsf6Fa2U4fm6HgTyb6b4/tYD957f79341hQ5Vs9CojPuWeLAVzo&#10;A+RgstoRZi+88EIXujzzD/WBryOnOWru4S52PdxPDihbuvDsM89dnuxC1yNdrPW9usYxuf/IY/32&#10;0nzXaBYylG/f6E+9nHGAuSxyGb3QD1h6K9NDf7FhLGGCX/01thZm7Ic2J2jsy4VoV1/me15jf4Dy&#10;Fn8XMibdzfjR1byQcNfVjynLKmKv5NcFNRP9uZqYF7flnJ80Fr/gAOQmjvyKj50LTvrIzxF7z1aW&#10;z158r9y3pNAD3+ob/C3vAwe3tJmndUWXeEs34Cf92kFAJ1q+R1qgHu6ONOFXG1s66culL+o62vCT&#10;2DX14mPzp0n7hfnT4NUONE7Kx2JZvx/32Sxw+f4cfOLVWk2BFr/6sDLfMlG3hl7HF6Yv+s3nuT92&#10;4qQohj62VL2KML61IGBh107FH3aBiz47epU+98i04OopVsFPll0AS39NHmT1yKMPXR59bL4VR4ZB&#10;2nwsiH36qWMEPy5N9MpC6uw2nN2PZIa/nTNfPXEMqLxm99fNXLd4O/8Mp7hL17mMJ/8pI/fVMXIL&#10;3/S99jU6r53ZBTHxKpPQP/1qdczuvdmN5YQrdUc6Mlc353MQLZLSIZ12EeCH386d7gIfWl3JattP&#10;clA3duFc3J1vxYN2F7/qA5yb/8jokaYVXxjdxw/85OYqvvK0kLaLYuLKl1zIze4/fSn3dobaAfto&#10;6CBXcfalc/faP3M/VzqOBfIueFG8yJHO6aOTqRcLOj8XeqrLyiNQd+RvHqp6nfT6SdX3o87DJb02&#10;URx9qpZ3nr9IPZGJ8vryczoUOw5HiJi681Vx0yP59FMCyXtekB+9sttrxzWdr4lf7xNPnaIHcEy7&#10;iCFhY9/mZZ2hqXw14aRtf9Axv+7xkSw6bxKcbdmji9o/8SqXpCOz9kHCE1NfWgr9azu2fc7KzTVK&#10;2DFzw7Wn6Bn6Jq32MXQe7YSY4rI9dOXRlOH/8d//h8vLL73cNK1Fu7NrXZlMoIqyA9utuCswDuHf&#10;5zb8HK/MBuCBf4TxLxe7zvnc7RbH3W7TndNuXi3Aw989XhgXRmbfNrAtcGiaAt2BQBLeFHKgeAoJ&#10;D9Tv4IOytPTipFXAKiDeHkglvteZvlGGb4t26FgZy7sFKe3B3/otD/yr3HmWlt8agDU6eNEBZ+xV&#10;kplkIzMYR+4MomdGkl+wl8cNAyqUMMbX8UCz0DVHV1TJDprWLW1AueJJ+BXCb2UUQEp5HKKu+BYn&#10;gKMyz33DpAnAj9+VkWsHkn65T9SJH5w9zqG7umZg3bgBBu28s4sfvPjViVpaFvDCgPsmmo6/M6ot&#10;cHnbqYseuYdfWSygEU7+m3ddaLnef5fboMSrEWyFnut3AfpWRndcFw50yfQGdeK0oxXIw3gmULor&#10;xP8m/lHOG/WQ1xmWzzO/NYDH8zkOg/4DkPCJl5wCjNu8VfNwO5COIdAAMHJonoGNwccNnRy/K564&#10;lcGGn/0BPa9+JXz8XI/6FVzCPvroVge27znGMLYB842Ta8s+5a5jHhYO/GTZXBJP2cnPNXTUPsyk&#10;d434AaW5SZImui5fIJ147XSmse3bn5Gfjoidb22E09HiNw1l0oSXDmSvOErM5BHY/JJT+RZnGs6J&#10;f3YrOzikuZHT4MRn+aoOHmH5tVwTv1Hit2/jiysNt3m79hnf22AlrbrDZqKX2/jcDtg3T048dW07&#10;x1vvOHHElT9JrxxWFz0PTHlsvXXdOIMncOCBU5ry/Kcg8tmB9fqtvG9kAB9aKBLdxuPQNJ2IUlAo&#10;x6JF/wrkMREkKUz046Eeicevj8p/HuZx8h2Ih3rG5ga+is2jHwai7XQIJ4PQ/W3KVdsCwmRBp+MG&#10;PK/fv7znmifeI5PS4hpAYKkcQpuv25mk2bToGR7gqz7cHXaEf5c7+yda+dNBu7kS89C1cWbX9pSp&#10;q7CFoXD8I6CCAXla8KSdwc4Z0LbX73JLeScGD/0ZnqTP9cBDRxc6QVqdTfj1WfqBO+PUaDWPYQLu&#10;wTv5nGHk497DkSr8rcyHvk7wJLxFmLCZpFI2o+fbVg1MmV2hz0Xqb4o+/+RZWpPH4D3Ar3FPkD4M&#10;eXvzk+yrEw2DbJxnrrzE3cQ5RYpbv7P/d8XjVk53uMYNPUdYwwOV0wHKY+0MN23SyONsH5bGuXdl&#10;Q46+c5+POORLaHe7g+bVo+pBrotzeeKHTld0AYUtzo4BXLffeU5Xm7kTq3k+u8XnKs2mc1mpacNm&#10;4VTZbfjE3byqb4df/jVOeVJHrpj+pROzcMUzuCq/4hy7wW1ZobW298CfFKXjGuf0O7vJK3GDUz/y&#10;dsYWH6Tf+PFnn16+THovupmAttjlzX/tZQd5gT+1s+vch+//Ky/z/F0Onv9vucV9vi6QHz1bXVP+&#10;O3FzprdyPuIvng1fXNzyqQzO0O8XkXeiHakqtcKRzfX5BNxYleM5/+6+9++62JW21nNJO2gJcVMm&#10;AY4XPfYbnsBRlsvHAVz5Uc/DR514kcPaZ2luZLEQf+nwH1tR+3ukb/7Bx46ATcvJvRTAwftAOP43&#10;95w7EzOlOThG7kmUv2s7MBFL6+hvaD1oQpt05Ku87TzqpM7BF6jep23avnD7ugnvMYjoCx58nXnZ&#10;fFvurbtD24Zd6Yobmm/0ZIEeslXibhz42TTXtbmubJ25gZ0n+K5FsV0I8x2wt99+8/LmG29c3n5r&#10;dobNAtgclXgr6T5MGkfLffDB+10Yc7yW3U+ffPpxJ7dqXwOuc+T5F7Nw+dXXXSj/KrbRUYAPZLza&#10;N+/t/jomq37Y72jPBDW47/5ZXJy+rHHCLIjR+qMoU3zaa0VP/glPeXjpxbeVOW2Ro8nsUP3ww1uX&#10;115//fLm229fHnv8icsLz79weTJjMxNr22eA04LM++H39dffjLw+7mLXSy+93ElJ4+yhV9l7GW3a&#10;Ay85qivtV6GqujG6kuCx21GH2uLmtXVj7MfKYPApe/EPnUiaAXo2+Yh37ldtXo2fX3Wq+oKe8acT&#10;882ujy7vp9zogvKZ9lr/ODRHt9AhH9qP5uIqTLwetZbnoOzE/ryUl/Fm8NPBaVtv9NqCV2mRHsIk&#10;pMPdPQRPKCRXiyPPP/vc5cnHn+yOQYtdFhi8WY9+/K0zRjK+BnBxwtnnnTzehS5+aPVNG+CFtzlJ&#10;4NA7C9T3PXB5+KFHuqjlm3wjL5O9Mxn74EMPXx5JuAlkYALbgql4O8nPKBlPOwJuj8aT78yfRY9D&#10;585VwW2By+4d9fOLL24WCeBUJuTo6nlf9Ha/Dv5tk8gDuAfG1sDkOejcXfzFB3CtPF0tPEtPx5St&#10;xRyLPrRHGVv4M47vRPqBV73kanPU6+B94rHHuyjzox/9qAsEL7z4wuWJJ5+I7Xyg/M0cxKWLBhYP&#10;nn9+Tr5R/luWdMazstvFCCBPsl+bcObZs3Rkpiy66/awhbPbMGO9hLP1druQXevDF7FTFrBSD9R7&#10;PFs4qM1KOs8+p/LJxxbCHGU54WtjOTKqnlvgjT+FRhdZaRMaFn9zmehSqb78ylxp6knulTH62Ehx&#10;izMXC1r6X8rH8YXsFDz8HG2o7nph2GIWfUtti9/M8Tz4kO+GzaKLdovaKCO2ufxE58iKXtHjlS09&#10;kZ+87VZkw/XT+ZnT6jfGKvMHK3P6iI5dmGo9iBNHGW553chg+t9kNzjXvvuu3X5bbF7cFw8+eahX&#10;q9MW2izMPf/8c9Udn7SB34v78pXenCaeq7/h0SKmdk99U0DwSCu/1Z+tG+jUHqrX5GcRik7vPKu0&#10;aNImAnxYXCfD1dld5No8OLwAz/TZFW4LmeoCHNLjAf7KJ/VOfaOv6IRz7Npj9aOzdFIZqbsWxnyb&#10;UL5PBbeFZ3KFi360fTpss6uXc15MHUWHdmOOg4yOJoyteij8apPptv5R7X1A2zN9Q+3QtC21AbGX&#10;6GfzpJnjjYMuMm16bUXS6GPpc81C2yzErWVDk3rTebfUi44JA1uHg+bI/5jrYsO1iwKS1/QnZdrG&#10;q3NBnQ+Kl7rXOcqETfsoDht48HLw000NyUM4UB6dv0w++p4z5mpV17rmv/bZImLa4qTrKTVJs/iA&#10;X8eGMozriBmu0IM4+eGbo/u+QWex6z/8u393eemFF8t/03zXYhdQoSUE03jcGBQOE3/Mibfh53ir&#10;iNwaVHFVGBVBYZ/zODtpF9btvTQL+7zO/QpefvJdY7CNrecqRJSscAixP2+kJ10H41EiE30m7g7k&#10;iR/ZkE/SJYMORlCFNIqgoe75sjEkPiabUg3WMdLTsb2ZRFi3vKB5edl7PLuu7MhMZWYAGBTGeI5h&#10;eL84R943+Cxk9W2YVCoKz6F3cS5Io4LpbHjjxjdIonJVTAkoYNMeZbIK7156eU2MG7dx82+uccn2&#10;kPNA/ZK2LnEW78Ia1k3v2gpxAGwt65Rfi1Eb2spA3ScOXds3AshOvvy3oyT9gjDlo4PLkBvkkGHq&#10;ZBplneXg7AhtOj8MKVh6b+i6cXc/n11i91d5HPlzff4TsPQuJKNe76Zh7xOrV89L6xkPv3WLc3Et&#10;n8vr+p9dosvkcAdPjN3x87dp+ONb463R1ahZ7LK4s0g2r3PZcHAsDeuEjR6f87hTx8/y6qR+cACd&#10;J9/s8tHr9959v28kzUDpqNNd6KJTcGMCHYH8BWUgOHMtBLd8PJwbBsiGqvwfNoa+KOx05kJT4m1n&#10;He/quqMjrp2M+Ekzb/Imn+RRnnIPu/xmUuEoI3DIYmUgPbcy5PitP/Iqb5Xp8DoIv8Y7x8UzvH1r&#10;JnWp9SlpN47rOV80u9/88emen3y3nSjd8Vu8/ITzZw/IBpALHNziANzmUVnkfp8XR6Gdt5RvZTGM&#10;Sl/7f8LDwf99wKEFXo4fHOfwpWcHyexWQ0qfCHmKfs0vOKhOdfEoy4OWkuoxl0nv3+na2wNnHO6u&#10;nQnAk6yUlfIj48h6FqHibwFBWWjv0gZ6S9kux130mkWyuYfjjvsjzvqjoXJHKYW5gmfUH/d4bt7T&#10;yeob48HRclP5xKD3lSl+Ro7lE0cn3s+ON+yce/SsDKY6qz9xx7V+HpNXMrsJD5a9loDKL/UKr20v&#10;h9eZWMlVHic4u7NOXMOOy4bV2z/1+tDXTo7mSs9Adan3h16RCRtQv4nPDlzLXTn0OjKVpnGPa8sp&#10;4cV1AmTUvzI/cPA86FXeW2euvFVMuSenI4ytXCBf5Z1/E6/YPIp3gPvqFNi0ySvydmzkt8cxs9c8&#10;m/7Adzxz7s926O6wO+iO2/zvdme+17Hdm/6PubOs1sbt5EInDQKtQ+BEy8qi936H/+oKvDdldJRx&#10;/D2vjnDSwFMZbLrERHtCc5faGdluP3XtOGSLp/rheuBetzSdaQF3y0Q4t7Scw9fPdeHK5OHo3pXH&#10;A9deuU1XPgN5uHk+5LqwcfsbEVxxbDh3zUs2J3I2vXSuJr1uf2xn163u7Ip2Xu6x0KXO/gCE9sOO&#10;+1no6u6AP7LYNfne5HPN74+4sxz+P+3uxr3PQ+PAWd+2fV4dAOf4/F2Xp/Xn1m/Tbblt37g/chH/&#10;IOvaJctzW/Hjfv1Fc23TumkOaDzXuE7+xyZ+m3Kq50ELmLZz6ObPLrmKJkydwNekCe1HXR6a411+&#10;hhdpwvFVXmdZcJ7hmvzqNbufjvD656p+ziQHWobkhXXD//GTHG4gMPjatsnkyMjzTJQMv9OHxd/o&#10;a9/aTdhQArek6SMrd32xlUHL6yiPwEzSDJ8cfuSl9bZD5SwDvO+k2urK6pVn9+vEX12pniz+pBF/&#10;464/V94OPOc45/Tua6Mj350/MNY2HvRinEWs999/b96Cv+VN+A8vH3w4i2HvOj7x3Xf6LTGLRvv9&#10;sLfffivpPmx8i0TvvPvu5a233+6JEtKYmHUUquO4vkzZ0i6LUcapJta6SyE6pA230OCNfRN8IbXl&#10;0QWew56UC7vmlNu96Sfb7XL/AxlD3HftEyiZ/lK++qGdNE5/75NPLPT4ntmnl2efe/7y0ss/6oSg&#10;PI3XlLNFKxOI773/4eWNjJtufXz7YjL4lR/9+OKEDnMTvkU75Th9dKIld1pBvrWFeZ5y1WceHeDf&#10;RZb4o3+KZMpsF17mqDz6knJPeFgOTJxrPU2adVuuLu7AlLG6Snf4TDr3nx4yUJ7zzS79Y3Hlo96O&#10;3lTezYcejv4O6Bcow4wDY1N2vDJyMO5D91HPEt7+fbBM3/FGN7tzKffquXrnpdCf//znl1/96leX&#10;H7340uXr0PXJrdsXx5WZ36Kvq7dwk7+J6J1vK83B796ks0lhk9O7KDO0sVvSj92ePsjyFykd8mUC&#10;jZ37rb5GDd0pR5O+FhXkOYtodnd81kViO+W++uqLLjA89dRjx46aefHdi8TGumB0Qj6Th8n3zz/3&#10;DbAvUNT8v0p5qJfKR58FfeIPvWNruZWlPPC9VzpKNsB8GkDL0rBxgHugrOj9h6nD73U350edROcP&#10;r0lu9ClftlAaMkX30PhN/ZSjyfvdCfPcs89dHnv0sdKp74Uv9xYPfvnLX15++tOf9n4XCdDHeYbH&#10;oplwCwEWxvZ7SuZVlK94+JQ3hya0oH3tGrujT8o+WLChexbF8bJzluzPV3mmY8Zn4vN39BqaO7+Z&#10;547fAvI4g3R2+MHn+aY+zAITHBaZXO3+S4qE67Pqv0uPbhyM/YJD3aQfFuvZMHXWzlzgRQN5kZcF&#10;CfWr/dv4KSsLQsqdjqJFIwlneUo89CoHesG+kWFtW+KaF7Tr67bdvN1sMBs5yLhzCofe0WN49iUK&#10;8lY/ha0OutJp+YoH3Eu7cQA6zZdtfZZm5XrvvXaUzeKUMjffaU7t6adHX8SpXYjoHnjgvstDD6fe&#10;3R87Fpm0Lmd8/1nyRR+c8JONfJePdcsP4L+2hL7JS5nyJ0PtoHYSba+88kp1cxfZh8anm25kOusQ&#10;7pcPeM91RXwygR//aJMnPzuvHgktzwS3b+tZeGff6UdPW0r81r/HfeMvNCQOWnwvTJ4dz0dGbM5+&#10;q9TY2ssFv/jFzy8vpG7p21iwVF/0YbyM4EWPB4O3uwhjA81jWmBtvzAC1zYXL3y5t+uMPrL6+lfs&#10;f4RW3OhoushZO92FruAyH8NPGD3WF+PQqu3QPsAhD3jI5/7IZvFZYJo41HzbqTzsfdLc+Zy64Dn+&#10;/LRzswtr2hA426878pUGr/y54qpNDo95RiM/LWZ54L80BfbH7UIYYFeXbtcuJMev5RC79WHaFN+w&#10;/Hf/+//D5cXYQDpUyfyxxS6VAIjoStnPrgx9j9vwc7wyEoBf5QCeKaYKtIaXW8Zd/xhsvPMzOrey&#10;ox14xsM2MDXAud9wcavUjCdeTeZp4AH/ysKbVjo4Bv1fJSNhlDV4gg9+8XUrkQIURHeBRMFMkN8T&#10;8J0VHUlvPmxjsEa0yhC38kH3ymDLZcO3PMhuQVzGpp3q114L3s/ip3M8HR5XlS+YahDIe/HTnJ0k&#10;stKvQkwcRlrZha/E3Qmxlfe6fV46O5AXrxX3zjKqO+KFk6OC3+Dc+1bKQ7nRsiD8qAON57mQCgGj&#10;zk07rZHzt9/wn84wHsWja9sBIAMN4nTeRmfIdmUM+DFmDLTGad6YIiP5Dw/5V5KG35N84Dl45e6Q&#10;wXe4c7yFlcf3wbrvSr/hwvaZrDj3NVJhpvEOWuV5lXXc4k2k0ev4L1zxgyP9AI8ph+mYpB5e69nI&#10;eJIe97nTKdA5VkbKR+NKpl20CY3yG3w3ndflaQEuYa2TzeOG/y1T99wO3juAJ4Pg11h4m8Ubiu+9&#10;+17r5yGu1mc7urrI2ZkDg7QJo3eTx1kGA6MccyGoXeQpVHK8GxCRhT/01z6xR+FT2uoWC8Plniwi&#10;B3wu7soAP4e8OghLOa7szrIAjR8Qdo7jJ1zetXuxG2je+OCMp0S5VO7zJhL7psNK3uLDv2m4M67i&#10;y58wHV08zZti0/6Mv47szU7jxTt2agYfQD5y2LIG5/yuPBZ28ONNqTmzffR+aOXuxCO/k5y+B8SB&#10;C/7vCtvw5lfZ6ATTguA+dJLeJXplw1UHDj2o/wq+cTbSXLhDbcfrCPc/OdzJQ/yUnQ5UJ+aOtk+b&#10;pr37Ou2lNrATdgvii7vxAh0YR2f+6H3aGBos/ySctDqSR3hueu9a/Lk3mPpCR5Oep26wP50YCYou&#10;QEU3KtPIEE/49Fx3XO52vBcqwro8VZdHpjqA89zHwz8615j+H8/q8sHLLAZGTt/aUkw/x66JuTSt&#10;zLmpO1OHwIa17HNdfwgaFn889qgjnT66hW866Zp6b0A6cXMNNE6vnm/8E+nqX3txDMgK8XddPb36&#10;n/xaDged3F7Ru30qdWb54qYejf+00VP2M2i9abdBhZZ/TVP/QGR6xjH+9Is9GLlX18729QTc0nLu&#10;c63zPPjRMrTt/d1xucr5wLdOPLoq3Tpx+BfCW+3bYd9dPY+9Hxibi6+DlsLQsJNLZziX09ocsGHb&#10;fgJueaptXTrDxrWvmLz0FUuXOPINjrWxnciBv8lmgL2QyM2XDi1dXDif+no4/uLBvfS4X7f34qzj&#10;tzHqKwwcnotvcS79+h34XP/yeMAdz8c9vwH3N/rreqaH2/wK+dFRkz1d7NJn9L3O4PpByuUHaY/R&#10;63uyHNl1IHcsHPzxb3YdMjznFeDupuf/F27z5u6WiTDPW76udMa9siDXjXOOd+bp7NZv09U1XfIM&#10;WJQi95FmvHJ7vCMiWoFz+Rfg394fN4fXLKB50a+RArKQf6B9YKAl4xXa6p/7DvBTjsK1V4592XrV&#10;Nq54RD/uE40dPddPAXgN9pt6dM0z8ZPGfe20/kPu0REhVU7lHRq4j/x6n0vjAl657nPdXXG5xhUv&#10;eZkgqa4e7U1p0xazL+7RE/+xQUNzZXbgqa4nrJC60Pj8izfcKuMuIsxYDOCn/Ae4c/3cervPgNya&#10;10HHuV+4vCxw4gNp6efa48W1btPwE945hC8mLiErh05SxbE3Jo7tavj0808un8QG3Lp1O/bAN8A+&#10;uHx061a/WfTxpxlX5t7xh6+/+eblD6+9XngNvP7a5Q+vv9HjA197843LG2++dXn9jTc6tv/t7353&#10;+d3vft+4FsicQGExxmS7XUjd+WKiOOD6WfrN/fYV2dyrPs4OMPKJ8hWuizb361fMwtJ+P7iLZPH/&#10;8Ss/Cfy432myUNYdveIn7eeR23vvv9dxk+PLHn/8icurP/nJ5aknn7o8+IBjrmY3gn72LGaRrcnt&#10;o+7HJsIzOzumrEJYaWp/x8JcwiVTLI1rsS2w49meAqKNaVmNzmyZjXOd8u5i1dG+0zflaMK+ffDQ&#10;NJ+lMMbyza5d7PrgWOw6jmxLWvi37s6uXXnKS743eiZr9UHdmQnLGW8M5XF0PHVmjqOa+jVHAt7o&#10;Lz942RNycdz/X/7yF5e/+stfXZ5/+pnL5x9/cvn8k0/Dx83Yd4Esti4035Ns4Db5bDLZpLLJavEq&#10;15DP1Jo8N+6th7fuwlvrt2c8H5zswp8y3G9Pb/210KrPY47qn/7xHy+/+effRFc/vbzyykuXF1+y&#10;CyR5P/ZYJ3PlbyLzwWNXzHw6YF4cxD+Byoc+ucK7Oy7N0/Sl0ZSPcShYW8KtTDh0DZ7VzzkpxFV+&#10;6zcLHLMA1on0Bx+4eJ32VvKymP32O283X30Ik7JB3H4UO3DTn/s6dXLm/PihAW74Fu/KS7mg2WID&#10;QKM5kVdffbULWRYExFdW4lrU8SzMYpfFgzNY4AJwKONd8PJtPQsdXsrXDllIZzfQzcah25jevXrt&#10;m/V4dnyh7xV9Gl72mEIy/4JtDN2fJf4eVbn91+IKjG3fPrCdYYedjx65wusI2Nsf377OufUofeqY&#10;RnbHAXRwJttHL76MjZuF0Ni/9L/ssLXI9f577xUXPFMHyfgH1QsLw+rdLsh2h1Ns0I1+eMnAmMZO&#10;rR9EZhZtHc1pgSm2J0SRjznCW7ccczi7v6SXD2h9SN3pS61HuZ4XscTdstzFJLJCH3yunukKHQTq&#10;BLzqnz6q8gHkwh8v89L406lXFp7U6Qca3rYr4/lYuvKq7B8M31d+kld3sqUM6ANbujvI5IsH9HCu&#10;5I0XfGw92Tl9fngUz7yaE5PwQwfpsrnYXYBFr3T4RCO86NlweF3XTom7+MVHlzwfeXR2gaFF/Gdj&#10;J7VH5NK6F510ysIc6fj45emEP38sDD/1+ByfuItR7Iz2h2zY7Scee+Lykx//uO2g5w/t9o0O6QNa&#10;0OL3aOh6OHmT7dNPPd06R8a7VqC/k4IoPU89+eTlL9JOKnt5mjNzDCF9U3/CVOUci1XdxJfFndux&#10;ddo6edQEpy6oY9oyNKBlX4wgI3bSS0j0v3PSyb9zi7kW+6h7ZbhjJa7z2Q1wL5+5KpdZ7BrbDq+r&#10;uPq5+rfuhdO5HfuhSbziP/LgNr/mH9CaSK/Nq1y96H/ffHNt25WHIlMLldWDJO8O+tjBxyOjf/fv&#10;//3lpdjCyhvi//Sf/lO/2XV2CBNhgZKW2BNh5zTuz3B2++xagQS4xYngXexyXbdxz3gX13e5DYMT&#10;bsoPln5XSq6Sga18V14bN34xAHNcn4k1iiOeyYf4C9OARgktdFFG26g/D5gI7OAlEjchHpsYmnSE&#10;NP55Tkeh38sIMNTemEJPjU7yRgdHxktvCzwyIKN1K5MtizWkriooPIzJr3/9T8E7HwmcownDw0Ez&#10;mlTcNUTJtbTDaXKOQe/kSGhuOcTPTyMjelPcoQs38uePhhnIJc5NtDrxNi6Xp+M3UYcGMpP38IUH&#10;99t5vUaOg6s0kkvobv6paBqf6fiifzoP6BKfUdEhYIDGqJo8n0Z5aJ/KtrwoD4ZcR0qD5hhDixwt&#10;1/a911gMHTOxdFNOYGk98/5d7ioNf39G/DPudXt/95WDezuwXaWPG5qPRjPltnJa2d/wkLIR6+Bz&#10;YfH/Cz7zyMDBt3I0mNiJy43PiQeXPBlvHYpnn52zeD3Pgk06IAYfB66lc+k/07Jx5MGfc88fcJu2&#10;6aI7xRNAn4Hpm2++3QGOOlrGW84G3mQWHs1s5Fn50/fBLR9xy37vawvEL44bGmbBYCKXlgA+DPY0&#10;WAZVOpH0kkspdAFIJ1F+6OWnMdu08Jz5OgN/Mmg5HPK7Wxau3OqBvNeOriwXOH5gXHhLOnG389Ot&#10;3XHqGXtzpnHLbPOFR9rt5Gy+6BDHVZiOMX+Ovmg3dBR11hz7AC9cy9/Sd+YRjKPnaTgj8xlYziTu&#10;1l+dyMoLLh2DJFsevs9t8PLI8UvO18ArPQFXA+NO8ue+6dBw6E2k41+ewUE/NAv5d+2UHO4adFyl&#10;6TX5SC5PerO80Mfu2NK+pRyBNs8HU6eTNm8IWQQqPWScNNXjow6AKMH1nn7f3IOvj/RJrn1VvtVF&#10;7S0ZqxNg4lcHY8cNYnTA4Wa/LMygXdGqA3ipX2QG+XAad74cvF6hIeuO5yIMKIfk3XshaAbJq7wf&#10;MHwNzT3uJTIyiJh2Fl2oE1f2wXPKv77Budj4tUxSvqMPguWRmyTdOo5Pb1ObiJqFq013U5cK7g/9&#10;Wx3bPG7i3KTVCb3ijxy1uRvGv+0B0MFdvMFxrl/c1j11RhlyzSu/1kn2P2W67UDjnu7VAVDJEH2f&#10;jzrIPzLvTkNXfr2mn1Y4dLdFN7JbIOUhceiUlkPX4TX4AuwLmMmv8Rscd7qV4yCYcPGk5d/6dcjQ&#10;szD2RDj7xp7dkWcnAI4JgtYL/B08lPcbG3x1yD+V4/Sdbsp6yu4ov9xzSwM487X3rkujuPCw4XAs&#10;nuaZuojG2siDXjx3h+wRv7TkB2ft2yGnkdvkVf6P9EdwnPIa+W7cuoPG+rv2aRy/K76D/vKQe37l&#10;74BBM3H7As6R/9gjZXLQkxz25Qdk3EHL2R3E0L/P0+59lL7ih+kz3ix2RWbkLw60yZ8ttjCyi11g&#10;7PghM/8947W4T7wf8P8P91108Fs406b8tf38V+dGrv8y/dlv789u48AJooSXbzo+4ZJOWO89ST/X&#10;Cbv59XkC6jaum6s3D5O7h/725Qf6G2gJaYfkFq99UUNaCzq1kZ4St28ERx+0db6H0F1McOe6lDdN&#10;dKP1KmFT15GQuhQ/+ZFZWD00Q/7RnepMZIFceUV30YKOiZWrLOA67tt/zz2/8uE/eoTJdMsB8Mu1&#10;8ZJPJ7BDT9uKpOF370G7Y3G8OTz0jlzgKh2uea5tIBtxpA/4FTe6Uh+GhtgouoKfPDd+4pDBtZ4G&#10;zjqz17tBOtd17lfOHByLb+2F+3P4OY2wtXdLmxdPLGaHoR6v+WXaf4s/X+TqZR0//towYV+mrfoy&#10;/QUTwnZBdZLG9/0++fjySfrNjkD98Pbty/sZf7z1zrs9raU7vbpg9tHlvfffv7zzLnjv8nbC3gq8&#10;kXG/0yjeeuvty5tvzcKYZ9c342fi94NbH14+/uQ4fkxfJf0qY4ruglAvQ2MXusInm2eC7IGHTD66&#10;Pnj50Y9eubzw4os9tg5fpO84OzoF57vvvd/89P0tcv301b+4PPHEU6n/8z0SdqCLXbF5M/5U71Ud&#10;ZRA5R34WRMRFQ6QefdLm7G6w6SNPOyLuhI1u3JSjoque0xsPtCyXRCvejdu2XV9CumsboO7Je/RG&#10;mF1tFlGcmGNsaOfG6qG4o5/0+mjvmv/o3zq6gld2wziDTNAv8o7FZ2FveEW7NnTGv1tfpq6hVT/x&#10;0Ucfu7zsWLtnn1PjLq/99g+Xd96eRRdlwNZOvtNv2LabQ//OiQk3hjKBbOeEcffOD7UVqtyarGXO&#10;InDIbv/MXEvu4Xa0oTJWLvoMXaCMg0vZyteurt/+7rfRldfi/+3lF7/8+eUnP3nlYufJ40/MEYpo&#10;7QTzA9G9B292V/XYzeDaeUMT1mSp32S8biFNXZl5vjmVx8T99mVa1gGy8Yx3+MgHTFkuf1suo7tL&#10;V8st8v/k888ut27funwU+DQ60nJkA4JfnupaF2rwEj5cI9Ck/2Enw+0gMYFPTmjZsS/au0s0gH7z&#10;TsKVkclu8dGPJ7SZm7IIzt9uLjtflKOJfmUKdpwsvTyVMf/Hn3zi8mjiWfTCI9694IEHO9Q7Txlg&#10;pz748MPuQu23SC3u1A+dsxNsX5LqMYZ59tJP7Uxo7S4wMtenzj294YeHWVSY8bw4+Md3d5hFj/XF&#10;HnhwFjyjaY1D59QHx7vSNfV95mTNq878ahfKYtvIaI7xe6Jyp89Tr82xfDLlELDgZZcTO0ShVy9o&#10;vbEdPwsOjryzkFI9SIEqt+7uCa3yhVs65SHv1qMAPKt74gHlKs4uErl65i985lF8esZC23z3TRz4&#10;B9cs8NEVNNBZvCpbC10WxH1bjB3Bw63I5LPPPyHu8uq0IPMfWDb/hUxz3mTXhf0vyM+O0PlUDtrQ&#10;D7aeKC950zG0bV0Ba0fEtyD7u9/9rvHp50+8DPHUU8V7lpW4+BGPztrFhZ/V2V0UE59sVkbK42Yx&#10;7Mkuej3x+GMtd3TtYhJdgeupyKaLgWmrnortefZ4wV4fnkzFlz98dls+9+yz3U326k9evTydNJ+m&#10;nX799ddrj58KXewwup5MfnaKPf/c833h48XnX6hsPwj/vvnYtjW0W5SxcPY3/+pf9ShT+Bx33AUv&#10;9SS6S7+MEdDvCOEfvfTy5bFHHutil3rTPtS3qa/i09HEfyRxHeWnndH/JJcHtcHhG290qy/qRGbm&#10;b5Rj+23B1XYwfLP7aLagTHPbf4uS9D4/cVNa9VMPF2IEm941KNqf61g/oM9YGyNewqpv+bEF1zyK&#10;nxmFO3Y3baJ5vYH7uwOu1+iWhUoytpiLh9uxQx/GPj2Zsvg//Z/+z5cf/+hHwZR8/LPY5ToVcZzK&#10;ohIRyBnW8HN3xz/D2e98L82mg5+jrCoEBVlDu3E2/hm4xcud/ZZmxpORUFFcPQMVYiuFyrR0Ac8a&#10;Rm9ld6ErHSDg3kScyg86EXiE2wnVHV/HQhfl8P2mfQMhXMZo6mSE9jz3jWs7u5KfjjCa0OLKLS/4&#10;WPmQBxktz3fzKwyQ3RpAZ4X/9re/Lf/iaXSGt2ncYXCOMOOiozG4dWimk4h29JaHhuvQkdfogHxd&#10;J93QtMBt2L8A2n124kuX2wQ3jhuGaPkCeBqYPFSUc57VmWI5ZBd6R37STOeoHAY3fIyhzgADptNB&#10;TspgdfxO8LaIt2s+7lsJXexKmSXbNBDoDOLIyHMrfSeo0VcFuOI50/u9TvCfiHJ2i5v7U1dOfPhd&#10;yUiIcMBv6zpXucZ/y3sGAUJueAHcpuXIuGEnRhTH6BEEh7+0eRy8Qxf5maxjD55/Yc6lZqh1Zhhj&#10;ZYoeeU0ZD/1L69B505nd8KWTGxrGTdiQovwMsgyANLRvvPFWB5sGccKDOXijIxeNQ+L3WAedGogC&#10;V96G9/1Vd498Sp+J3oPnxqbv0UNyM7jRQOkcahS99abzqBONH/asH1ONLKfBCJ7QK4850uPOOrP3&#10;UyYauimnlRFY+aAP7ecwef4xWW/42E4T/dOZVZ/YWVc2p7S1DGdyvtIPHYtvnXykX5t4nfyM2/zW&#10;drvnB+e8xfJg37QyKMLr0lx5H3pXeZ/y41Y28+bonfJD4g2OPFTm6vgM3ri78XGblyTwDK7hNwl6&#10;Lx0YvQCUaPKMZ1+O6IIbmxev0uAaqEv0JDtcbr69oePGvyHtQNSJk/uNKseN3DeqySxlqJ7iFTGO&#10;6PWiR9u46L42ToeFIxudq+4Wbls5tmMXzOYto2k/ZxGLLJUb/iOfPM+EcuDIszYiz/DxN6HiCB9l&#10;bvDF9e1y5URmIYWERs7nQUXcVVjDc8sgsFfOrqze1yv/kodJw/EDEo4OCHNf/0mQv+Gr/OojkEcA&#10;7Ra6vPiy7oau1Y8b3bzhYQBX5Lv6x0lf/VSPtN25b1tztIsFz7lOR/HAdTzLfcMX3znPHocINn7k&#10;u3FmAeWwK/FvW5d7Do3N+wCuNOPr8BMXnTq17QgfbuQwPM4ELzjSx6Ha/cpB3JHLoWv8qy9spPaH&#10;jiRtlV66uZ5x7v1VttdiGdu40EUP8bb8v8Pd8LzhN/dXvo84myfc7NtC7dzhZ5Kgup5n8QeGtqVh&#10;8rvxO/sPnO+Hhi07z+KjY/M5p90yXRlM+EyUjV08bF9wJPaUae7PuGpPo587eCWOKbMbOTY/eeUK&#10;14QLozONckdczpPyqL706caJu/E3L/QsXZ7r5HsAjNKc47suLuhcK7fK7kZOA4NSvLk5LqFPn8FE&#10;0Pu3PrrcSt+RDYsweiSeaFHZIItX8O7xhf1m0Vjl4lo6Rj8ns7tp+P+Xu9IWt7Sc/c6O/OgCpzxW&#10;xtLQj3P6dYsLbPmcy2bSpL2MCL4hBklzJT2PCe4NM1DwGP0y8JZeL6Q2UkS4GmPcNb4wttV9/ROQ&#10;YhSu7blX+qt/AhRx/Bxb0wWoENe2IW0qSKet+ax9LdZc1aGrbQ1wwVgnnrZObP0redW0CSsfXEJz&#10;z4bsGK8yAn6y8Qs9V94ky320unzW3sN78Fe/hNU/P3raBTnX0OMqTFswOnwsgOGjyIODTOSROL2B&#10;t7jQO7IBqdRH2OQ9son3UR/RcrUl/KWJ46//V3oOaF2N/+qJuORxtgHCz3D2u9EtZTL9tvXbslmc&#10;rvz02U0Of5V6H+2+fJnK/UX6S1+kP8BPnW/ben94uF/bfW/nAL5Ke2UeYBee9OmDsP1LacSxS6KT&#10;xp9/STDRFTIwEe10mNmB0YWxDz/qQtNbb79zed3JLnaE2SX2+ms9OvGNN97sN7fsIOtkdeJbGDBh&#10;bafJLRObH/t++ecZe3x97Eib+xRJgY4+8eRTnRTXZnWCW/wvw29oMTn69nvvduHNZLMJxJ/8+NWM&#10;t5+8PHi/YwxTL+zOKg/aGPqhjMiUzspjXnZ0pb0RfOUxi10zod0yQQ/d6+ISfDeLXeOUIX0gM/et&#10;qQ2Rz5Tr6N+OxRaaNvnXuCQn4b5d42h7MvvY97DC3+xGpxv6o+EtdJfO0ENf0HTuQ43f5IFHenPW&#10;Mc6z+hQK5lmawMYRS7i6IYZ5n0cemrfa33vn3cv/8nd/d3n9D3/opLLyuHu8BD/wbCxp14g4cO9C&#10;iPmRnXzefp55rJn/YYNLWQBdKUfyI/Zvp913vGV3EQRGFhNX/vyUtd2NFmJvpX189NGHL7/8y59f&#10;fvTKS5cnn3r88sjDD0VXkia45V1ZtfzNc2V8lzDzNvdnzDeLA3Z3XDo/A+cbb7xR/MageCQHC087&#10;rlzwvEBGaze5reP875afq36Ivtqt1B/HFFsslrK7IsPz7OyeBUdpOkl/yNVkLbpNyNoh6R5v8kMX&#10;mqXr9/5u3eo4esty9Vu5KeNdEBDXYpe8doGLbqxdVC7S4o/NFE+48jZhjAbzsC3zxOfQUzvwme9u&#10;jY344KMPujB/6+NZ3GM/+nz7Vnk2Ruti1+ezq7XfMOuYaOTbRa7QQL/VS7Yfz8YEbU+St7kP/Ntx&#10;ZfcrvimD07EoOvx2vBRP6vjyuTTDN/mxzz+MzOcbTz3W8dlnu6Cl/nop0TF9cD773DORgwXeefG1&#10;KpsCVdYAXnSogXaYKE/1Rb7yUmbsgkVx7bR6Q5aguzQjb8Bt/JkfmYUGc7fVjVyVw+qDPDeechNH&#10;WcG74asv9MFVPEfHWjh2tdCFBnK7nXKjl/oJFpGLKzxj1vi1Y9bQ7oSMj2+nPbCAmzJS78RFX/X/&#10;0EN5oQONAO3kgj734q+c0GqX3e9///uWkflXi1h0cPGQjTDzrHTaPVmbr6XXaPB8loG48kaXsNnJ&#10;9tTlwWO3osXNfg4l+mLHoPZWGfueW3dyRU79/hrc0QG0Vj/Ei93ZYxNfCq09PvGFFy8vPPtcF6Qs&#10;dL37ztuXp5Pfqz/+yeWVl390eTJ0Pvf8c73/8Y9e6csIcLNBXkTwjc5Hk58F1peD7y9/+ZeXf/XX&#10;/6r9p7ffeufyXtpofTff4OInLpwWdX7xs59f/uLVV5vWNz/xoy1oOxEjrE1wfOKzTz/TxTjzWuLo&#10;uz0Q22uM7eVlfugQn+zx7EUs8jSfCGdfmmKDEwd+ced5+oPX64YdEOVIfU56OhI+1CM2X1rtAb3Y&#10;F7T81x/sLv/yIL45Jm1q2v3ER9usqbiy/foR6vXD3bH6YspDGeHN91FvB5584snL//E//IfLK5E/&#10;vah1cIwho7GGkDtXTMxTOLDhZ8PPjxILr6AOXO73uuB58ykBIZiDZyvJCp7bfBa4TQs2f/FUEgqv&#10;EdBAaPjA7sbhzyigVVzppF+DpJg6KRfDfI/JbN/bSMe1EykHRAPSgVdooYtRCEl2PVnguu++4DJB&#10;Gc9O5iXtTOoxmGhMRU5n4es8fx5F8GYQOtC+Dk0L+HPdyk9+e48PV/STmQoO8CENHj/5xFth7/dY&#10;AQtd4qIXHo3Mvi1UDSydS2ugipUbpr30hM6A/DXqM5l3U47FHVgeND5r8GARVyN41oGFxTEdolQG&#10;ih2gzO0wqfCUOwDf6sc+d+JPHimTwT86iAedrkcffix82721W3EfmFX6556rId48uZaRSlqe6Qda&#10;7qn+GCTo3H/26Wdt8HzIcY6yU343dUfFdj883+g+P/ng9fvc4hmZ/HmwTtrvC9/7cx7KzRW99MSb&#10;AspKnKH9ZlJsy+tg0v8rfxtn8Q4tdGnwb6cZbBmTLem1YUm+8HchJ3ieePLxy1/8xV9cnnn2mZTf&#10;4NhO8w5q5AEq67voWFo4afc6tIyucRp9fKeCp6MV/4Sj5e233738+te/6Zt8DLfOQulNHR4aYw9D&#10;vY43PdRxqD5aMIneoJX+rHzJbKTOZoSOyKMygDc6fH879CYKbImfet7JgCTSSfGWycd9C+mzdNKU&#10;0cFjZLENgHq3b8CBPh/30+mYThQ416nSHRzoO8vyLEc8rE4sfe3Q37rdugHUk49vf5xO1xwjIc7K&#10;XN0i575NcqSfTrSjDu+0hVcdO5xnNo0M1M8N27J3Jc/lh8z5j9xvbIM8wPLELX1wVq86oBu8Gw7f&#10;bGOf4z/WnxzHRgy4TwhMpVM+K2s4C37oTXo2rhMAh97Es3UvFFUvhKs38LVcIsPSlfTxbF7lEL4+&#10;w93/N3G+TYxAH8PfQHAUTWSX+wKZ8C+axO8LHt7uuYT32GKDeQseebagYzfzfIj307QJ2qPplBug&#10;zNtys9jpKF1xhXf3Vhye1I/Sqd1ptbuxEyEgcenLTP7bJWHRS5zV25G3Ng0EH5ohlxx+N1j3C/M6&#10;b7uoMAMuMkhYOng9Nint2jdfRgYmYAizNB60SHfojfskChBonkHkNDvUEgfu4MVTbcYVjyT4Wl0c&#10;GPmX8tK8cVdftVvXPkt+bZvD++4SvzrJpD2gR28d+bXjmvvNf2FdZUmmgU60iYuH4CBjtmFs7/CQ&#10;/73n1r5tHVgYm3hjgyzg02d8jT2dSa2+UVgcigOHQ5dneOunnOpbloqjtsQg2sIqmdcWp80/+jVo&#10;CIom2L4HwPdM2IBD7slnZCOc38H3oWt4qb6KH1Bms+gy6ftMnuQQG7ATX6UBDwlTfgDdylP/Tz+u&#10;cPRbt4+KTg4N3NK7rvhSN9QPkwToGPqXz+Ft0/PbOAvrhz78ctLDWTq1MYcNS7SGbbs7deiGnuFr&#10;2m918Sbf8ccvfJtfZRvZuDb/9QORd8sj6cmVG5pHxqD6cPBw7mP1jUTXxLmRwehmXwRRZ44ySeDE&#10;Uy4Hz8p06RE++a4+TN1EnzLWF0gJlT5u671fEs9EWOzgu+mDfxSbaIfHt+Gvi/c9omSOOnJElT4u&#10;y6oruTx8/VXoY5da9lM+HBpK4+HQt8/ne9elf2H9wVX2cedw7pzmHHZOu8/uN3zdxgPC9r5ll+eW&#10;dXi/QweOdJx4LY+W482Ez9UOHjQpL7C2+grIif9eQetPy3vsqrwfSL1um37ohPIjf3GDpbTlqSj8&#10;Y23pt8Uqg/EMAQd/8JqcMDCHs+120tcuJL+GRf9MQgi/DurhiB7N7tuRRfXsyLv3fU70QPFIkzAe&#10;6pej6aZPFUgbRp/LQ+SGD3y2jxe9hQ8eclWX4RXu2voc/K0vqSd42DJSL0tf6G7JJ5406GidLT1T&#10;H9d+VCaJD4+8t932zNWGVM+X5tRb9+HFCzbTLtJ/FI9uKPOt38uX6/YHXMW721UnDv/VwZHB2Bdh&#10;y+uVzgD+Nq24+AJogINz/SrwLfTaM/pkQSvjArpjIdYY6J6MF32zrzs7I+O2SSkDlp5dsADmiFNp&#10;Pk2/+hP9JzY1z3ZOmdjvAlCy1Y+xuPTlF+w0msaefMV2lC9yOsbqQFjiqD++PXXLpPUHH3Zs42q3&#10;hntvlJu47pGKr79x+f3v/3D53e9f6zGJ+vlfxh7pjzgS7HcJ+0PCLKLZSdZdZG+8Nd84Tj7k99ij&#10;T1yeMfH4hJ0lT3ZyyneVtHMmUaddnhfY2ERvbjtODZ94wCc+IsHiM6cw4Psns6uCPOw8sHsjkqx9&#10;VtemvI96n6tnZcUuk93gHX9I1JnWidSve+91TNIc98VeJFrkOG/6G984EtILi+iSvwlyNJkEt5in&#10;XeDvql9vonjHDnRKP2PrTut/dYzFQErKrnKZ+rH96s+jD7V/kb+FB2MmdUm+6s7bb755+c0//fry&#10;/tvvNKy2rLowC7Kr39z6L3AbB43gZuxI3uhPH4gtCq3i2q3VYy9zT97mWpRNeU26LuSFJ/KbRcf5&#10;/g65GyPQGzs8TM4/99yzl5+8+qPLM8/4ltB8yqRHcWbsMOW3fYzPW1YEpU3EP7rIzAve//AP/1Aw&#10;oW6MLk117dPpV5GjcalxqmfhruYId1Fp7cv5Su7ioV/+/Jsu7fvHKReAVuN0sml/MVeOLXXiiAlr&#10;E/S+qVf5Jk7lmva/Mg0vjz/2eCepTc7rk1AhvMl380eP+9ll+F7hPNdJnuKhURw7Qi2CLA6wiwPi&#10;6KeaGwDqjsV3MtqFtl0k7GLXpx93ccs8hDreRfrE17ebBf5jAdF4XluUOpUaWD70Y3Z3V/vOeFb3&#10;4uh7eQ0snY5LNNfmXlm671xu8555gB17U4k9ErH5H2MmOmIhxdGYXfSJ/OmwcavFObIyf2NRaOYD&#10;nSym/VMX2IFp84wx0KCeqRN2TZGXsp7y+KzyJ2fzrspMvWTv1CNsKmtztOilk7tQ6Xl3YAmfOjSb&#10;Pm7099Pi5L9xhK9eimO3qTJFsyMW4UQr3WJvxIVH2Xumf/gVZ17IpO9p/3O/c1D4StEk3rEjLvy0&#10;7gfQAugQvPDzH/nMgpTndehQfvQRDeS3i1L7QjtcHD7IUzx4hHPnMaX7lYH2SjlMWQ8+cVYP5a0Q&#10;zN/OovHnrW/yt1sLvY+pm7F1XPmJXNGk/XK8oaMI7ZZ6KHEePhbO/q//1//r5X/+r/817dxjl//1&#10;/+p/dfnZT3/a+v2jl1++/OxnP+9CHjmTpd3Xf0ibqd9oJ9cvf/GL7vj6y7/8y8tf/9VfN58//P73&#10;l7/7u/+540HfAnvxpRfL01/96leXv/qrX11+/tOf5fpXPZHMIu2baXOVf13oeSTlYwHdothfJ95L&#10;Sd+8j/ZbBaPPvi/69ptvtb68ZBHvpZca5kS4W5GR/hpccJPX9t/ovzQzlp/ycqQgW6ccyFqfjf6g&#10;Z20op3VrXzBppTeG2rGX8sI/LcS7uq7I0ECf4Zbv5m93HL7snvO9ypdeeLGLZ77VxW45TlXZ/vf/&#10;6/91v9nVHW2IuPubXRSoyhG3hraMBPnZiQfEEYYx9xwGgee9X6bhBir5VgbPW3naUORZWrDxNh3g&#10;4JMnkL+CoaQq/hoIwH+FvvSccS9+BmCOKkxFOC12pfQCeDsmuQ7/WRxSsAYIBg1kwlDg02DJ5Dnj&#10;gb8x+d/gKx05neNOvMW4LE3rPHMr23O4++WZIytGQ4VYQySu8rodY/52jy5gCGarM0dWZDjnL5O/&#10;/E7gUhHP8wy2p2z3Ht3iyG/lh/d1K9cr/QcPy8uZn3byCvUqbYNv4NzB2rLn3O/z4pw8JqwTEl0Z&#10;fyBlOpPlaLIFWeViFLcxWEOrwSSfxbUTXBolciRTDbxRdL/BRnwz4g2kbBGT+OVbZ5O8jk7n5rM0&#10;/zEnGOCjeNx8j0uMyT5uUH8//iNS6diy47YeteNxynfuV7ZTlht+Bm5xAvcD4z+QMo3OnctXytbP&#10;gHzYG/is1DvPl9GiA0OrypQ0R70BS9feL3jefNftvavw4XkG54K64BCn8/buO+9dfvvb3/VtPjx3&#10;4jq0i6vTndR5NtBxjN4MZKSvzrQMFkaGW0jjMzRUBoe8ZjEhdSZhZCAfscNZZaODZ4K0ncsOZI8O&#10;cPTRZD2ZaMi2TJfHyXvyW7916yfdhq0eAJ0Oi2sz6JwO07YFZKxxY2N1YoD46BQHPp0ydskuUrxs&#10;h3T524m9M02ctNzQP9eJpx416CYOWxRnUKH9UKfJgKDb6MaJIz/5optb/dvy4OR15/ON/LiVUf0S&#10;0XNt/oFr5b7O/bZpNw6+kXfrwzVdaA1e9P0gHc5OqoYP6Jb/0euAdgmWIz2czXdJ/TY0Be58k/sm&#10;nF/v8RHwBraJNHhho3WzG8s56bOTqvW2tKTMDG6+0rkxIR44FsaUvYGESQEd5Z3YtxjWuIkzCwrR&#10;p+M6bcrkXd42/OBX3XOsjuNPdJLs4iPPkc3IcXgJ5B8+6+9RWETVSTN44az8xlUO0UHgLSbx9ogp&#10;SYU3LR4X6GFwldalN3zhzWDX9evtLyQnvOFDOjq4cOWP/iZO6amAPU6aiTt5cmsrpo7PJCX6hhYy&#10;PJz74L3yfeR/nUSRpmGHHgW6aKitXflVL5NPyr0yjr88uF6Pe2GTNvHuqgs3tG64yY/oQOi9P+XZ&#10;RV55BAdsoPoKZ9MMPbVPXixpFVEXRtboxztaEj11Rr1JPPiCh2zLb6CyzLU6cPBemR18jJ+4B864&#10;pbn4EjaTigck/shl6L2heeTgh8/N+0rDAdvXaBhaAtsMEWWjAAD/9ElEQVT2wlG5HXg3j+LOFa3T&#10;fxw6Of6bx/rDQSv4L6/gyvsRb/VnZBA6wmcn/4507b/BHSjvgeaBvqQvD4Ha4ngszUPPDf/SCFq7&#10;Jd7SdHXu/aHlKAdu6V3al9aF6nvjLD71mF5HbquDq8viHTiWH7LnVuYLZ9dyib52EqT0j/8VT3QE&#10;bnmbaP4oA8X3PvygO7wcY/ht8u+ODjqWWN4a9bZlJ2e/TX4hQVmQfe1WccVd6UDT3G3YNU7c+Z5b&#10;+u/m53x/dvy2XO6Oezd8nzvH+a407lseR17cmZ8tE/dku32G9QODMwlc1TcP+dMdD9aGNU6eGw36&#10;wKbfo/hKw2Rc/eKaLjiLJOUiIbzx7bEtC1HQtheusNwX3dCPM6FR/5ajNjV9//g9kDbd7j142o+G&#10;/6Dd7VwHVj7lxQ/P+XVXWK7y1GZ1sYjeof2gBZCb+NpKkxXtm+a37QJ+u2DXdmT82fFOwPd61JnS&#10;M/JpH+FI70pGcJDrtQ5E792X5+j7dXF48cVfgo59W2eG7sVdm0NupWnq+srEPdwc26bPfZVTgNs4&#10;C9ym5/itDqyTdtupc3u1cc44N+05rLu3TBLef9+Ao7aSX48vTLTZ2RW8odfpLsr+87TrX4bXcko+&#10;94WXjMnhEva59kEeaEnZzbF/FrqOhavUhy5uBUpb9HToGhWwqGRiubtu+Of3VcbBdmqxTXaKmcB2&#10;zJqjEe0M870ZE4J2iDn28DW7wd58q98Ds+vLLg1x7R7zTTHHvL+TcbH472S85P6DD+abYRagutAb&#10;BpU6PbNAZOcDYOPmW1SzC8gikUlVoA9fv/tmMeDBB33/5OFjoWD692znfQlvvzm68sN78qxvGH9+&#10;2pwZr8z8zxx9Z3J62inqsPrDv3WOvpJ1d3Upf/XQYu18Zwpv5lTISBl4WccYx2TpQw8HHpzjuwav&#10;vg8aZ0yiHs74X7s4i+2tm9f4064rV+XSbyB1fKffqf2MIOlS9GPGT8e3h4LHGLATfQF2R52sXibd&#10;wjp5kIcrt/WC23tpxZFOX77H8VnkCLRfn7KlX31RLLKfb715cWD4nUUCZWDMeCzshc7qacCY8c03&#10;37j85je/ic59dHnssYcvr7zy4uXJp0xSW7wShw59rmgL+mZffW3uJbiCTx6zMHZP5/vssPjnf/5t&#10;J2zpF6cM2p6yj3HL045j0XFeKOKHVuUFlK0y2klfE6krB8+7q+uTz2exq3p2lKtr78OPHSb0+uFH&#10;5js+sxA49RVzyldbwU7Ld3VodhhNWZJb63FA+aN3F7ssnHgmB3NVrngRZpebBYYNc09GeMGDnVMW&#10;lpY/4Sbm3/sgOONnvkufpX13uhNZthzRBMj1uHL6bO0npuyX5u5YPeLD0/YgNpJ8VAjxXBW1++ps&#10;6ht5gh2bWajuXNx775Zn8dqHisy6aP65SfGZ31T2Fs+fePKJy+OOHEwZtK4Ex8wPf6IV6nzgk089&#10;2ePkph7GLmjDE5cuoMenatRLPFi0Wr0QpizUkcoy+iB/YeY9lDmcZMAPnVt2+HBv/nZ3LIkjz8ox&#10;uM2nwOnKSd/5lMSDs/MzqSejk+Enckab+WD41JHVGTZHffLiabBHt+6pbqpv5rWijapW79Vqc2Dm&#10;ftDxQOxaF9kemB1aeFpal0Z1RBga8eQqX+n3qp6ZR1XvhKPTXCyAb+vn6qr75YXbfOUDJx0Xj55z&#10;aJS38pdf9SigrWGLxEUnWyt/c8BkD6c6x/6L/1nsh7KhW3b70Q14u1hz9KOU9z/8w//SOuOIwl/9&#10;1V9dXn7xpe64Kt5HH2t9tnDzVtpQC1m3kv+zTz3do31//JOfdGH75R+93B2Hnyfef/0v/zU27J8v&#10;z8X/r/76rxLvp5dnEv9nP//55Wc//dnlJz965fLss89UPq/94bXQcKtHH7788ktdrLW49sqPfnT5&#10;yY9/0m/2adcc6XorYxAyM39iMQvtFqnsKPu3//bflp5UsMv7acfV+XYg4tBOG+Gy+GbxSf9M/dCG&#10;Ki88mttRFnh+9plnr3PrbIA5E33nft9TuaVc9BGV0bZdndOJrNVNeGcXV+peys33AbVrn4Xnzh1I&#10;n3zVad9M+9Vf/uryXPKE9+3w+vprr0U+H1+eefqpy3/z3/w33fWF165+/F/+L/+XO44xdAWUScFT&#10;DozI4OwQs/FqkHLdirpucXLuhRM62PQbdrciY4rbeIA/d6bLdSr9LG4BfpR1aYbjjIfbe/7yguuL&#10;NFrffHksdv3AolaghtogFo9zZSwsYM0IyqBi7lPF+ly/iCKoA8nHRE0gPf9AjOS3Bjts540xOMOZ&#10;xr0urXtf5Y2SqISA7IIx6RngOb9Vw2UV18QQVNvwo4tRC4oTzSPbuh0ZnqD8xi1NOyCajmJgpFC3&#10;CokXnkv7uuWBn47L4JzyHfQTfnXBAefiBfsMVm7c4g6FSWeL8SXlagElnYnISGPgnGsGVoUkR/Hh&#10;VNlmcvEGL38GjUHVoGhwEWSxa75hFtkdsll3pQH7B214peND2/c54UecA+33phDniPCncd/gWhqH&#10;zujhQSe+6854j5vK+IjHbfrVy5Zn6/bItLivLmn6CNuWddJEd2YCMpC6pZHlvJ3yyis/6hs518aV&#10;wqbujKG9KaOzO+d5Z/43z9IA6ZVvHqY+pHMwA6KUeQzsH/7wehqH25VNOwQpZ9+F6UDjh6MDFrvu&#10;C1g8lpa5aKcwOJbG8n4UJgqS+9yX/60HYxO5mcAIbx7wGtnApROpLs9C1/HG3yfpiKWzxSae+WL/&#10;1j4KQ8+GLd9DG3pCVf42rPHTUGnsNIzwwLc2FR5u4264Z2HKyuBU50NHRSPLkdvu7BJ39eZfAP3w&#10;Kz8jv9Gtm/iE0zj5mXShI+ozcD+2aTo9aN484bzR07QL4jSfIDxw9ycPOcd/ZbU4JmAu68Rn68eu&#10;HgOd8F1a4neng1+bNGXfgU98h4ZYrkMXK5/81m6n9ERC5jFomHat+K6/PGWgDudw4LloJTrxVws5&#10;+vctPRQvuJOXjsMcP+ilj/hve4COw99iGLrQ5DqdaTp5s6NLOzR6k7Ya0EcLYgkT3kUwuhb5eiHD&#10;PR3x/SX0qu/OY3/wwUfa4fbWqME02dwcBTVyQztX/gp9jEvZpg6JIwZdKc+AHOLficzIQBLpehVf&#10;uWsP8PDVF73Hv11vXfAiJ3XzWBhEe3U8cXdxDE8jA3wur9Ic9VE+AU5ZolIn7xovwI1OGQBHL6JT&#10;6G/6lhU6RjcWRteHPvezgOF+nisPceOq6wEX3HeBJ/nNhG+j5ELvxBk4IvcezfWrx/jdlA2YfJZe&#10;kjaQv1k0SFz05MdN3diw3Kc+FF/Tg+EDPt7ilVRZNtroI/A2KXuqHIb/kdXC0jSyvqnj17CjDHbR&#10;Zmzw4MFHaTt4WBlINzb7SBPYsjy3W13MCcvSb9+gvASUt+eRyCHTIx9pwTk+t/m5Fkf9D/vWGOM8&#10;3fB8I5PFu/UFfRvW+Kd7IA535fEok3XnuAtyV6YkJSa/0kFeBkcnehppRDoObb2cuDluyQLcEf+P&#10;uPIYaN7yOp4rT3iiTP0dOItSGFkf9p3/4lk5gm9jK4Vpo+3o6mJXBl9fKuvo+0gAmd6Iv6+DRUcY&#10;sj99QeH6O+y6/JPv0tLxRK5nd37e+/N1Yd3dz9zZ73y/Osftdfn+Y27jcYtr9Xvd+n+XWx3Y8NWH&#10;axnR7ZTBLGKKM/GCMXKcp+Lv7/A/nmmeerF1Y2x4SiU6zzVPcQ8dLSRoF9EK6JAPFXXNM2zFzV5B&#10;FHxtk3L1vLvBxOdngvDrPNAH+c3lJl//XXdxa/PhKx5ZVCaB5i9e48CUf/ljQ+3K7nfg8mu50VFp&#10;FnfkUNqljSzl5Z4rVaFV+/Jt6yZZpWxyH8/G6VGNS4u2Md5Be+VX/762OXELSEv8/CuNfEd2w/HK&#10;suWDXvEOt3zvfXUg8VpmcUvH6o/n8nfAyHd43ivY+rw4FhYH4DbOuob1l3v9f5PTkbfFraTsYlYo&#10;6bNFv13sMvnriMDu9kSTF0+FJW0K4WbyOHTde899lZBFKzi//YYMZtTuyqzYZFQaAtL2WMHYYwtb&#10;PTI9ASn18JNrHoadyDe8f5XnvpyUfjma+r2wjz++fHTr1uXDj25dbt02kalPM0cuWkgwt/DBRx8m&#10;jolyL8RJ91knzi0AWEDz7ZHPHOt121vy6fd95ps2Fhc+6q6uL79Uv9HRaaja4drQr4529QfpO0dv&#10;d0Gsk5EW/ELvvDhlTMamjB3V79c/nDfOZ6zxVWSgjMTRF+9CVuTPFu2JMX2B6NCB9ivN0UTGSRrx&#10;3Huxg8yi2meh/91357toH35osWsm2q8LPKEBjlmEG9z8ZzL5pr0Y/TwWu8KTa9gt79N/tqNpduDo&#10;N2IG/aurypL/VxacyEu7mb6lXZHq2QORlbqHvp0jc7+6fHZoulvvlw7zaOY93nYs5uuvhe83Opdk&#10;wc+Y+JOMO+d4zdAa2VgUKV3Jq32k0GfB0w4JDg9okB/8dhv87ne/vbz//nuXBx667/KTV398ef75&#10;Z1uO3NDt9CL1lEYwRVOfldGO88jrzTfg+n3Lx+T/8Kr8ttyV65Q7P3yi29h2X9LkhJtLMwFuwhZ4&#10;Ftf8D5pN1pu0Vk8+VlcCdmHa1US6+rUdo2yeyZ/uWpizWGCxhI52ITB4+0JU7i3u7MuBZGTsPHoz&#10;dI8+jW6d6Qe7uIVvvLQMAsJ2B5E4FhvwYAGMv/J9F1/vvN0FMGAXp083dEdXyhNOdea+0K8fMvLH&#10;W/Q2/qwfuxRCW07sGD82rvM0QkOv8lNu6J86c9SL+GtTWudzv/q4Tt0kU3KThtwttisHNsyO0aef&#10;fLpxyQTfdEP8flvr0Yc750d+ZL1zxMYI5iUefcw8xcPH99TIWpsChi5yBeqsNlZZoqP40h7OXIzd&#10;KFNfyYfOODoRHatvdMGVvikXceGZRbFZJOfIWx3ECzqVp/zhwcfqvTjClOssiKlnPyjP5lzsPhNP&#10;uukjmT/SJtiVOvPB1dWUhSv6+DVmGvGO05O/Nv+HPzQGn52r13JL5NVB+ZM7f7ygUThepi7OwtQu&#10;zKIZXejc78rBuzzBiXc4Vj7CyWh5Ij+ypMP0W7g6Iw0clW9ssTJyb8cQvPo+nQNO3vJ1JG8kFJzh&#10;KWqsben3GMNPZa7OBir36K/81ds333izO4yI9tGU9SMgMvctrbDbb2Fp9+jrb3/z29pQeF588aXL&#10;j156qXrr+fHQTA8thv2X/+d/uXyQ8cKvfvmr7sxyBJ8jRp+KjJ566unLk088fvkitvZ3//zby+9/&#10;+7vKw9GJv/rlX3aXmB1OwOKXtvPN5GnxLCV7ee7ZZ5qn9OT+17/6q8v/7n/zv7387b/+15WbXd0W&#10;wsz52T1M3y3svfDc85d/9Td/c/nZT356eeLxJ6pDHRPHXul8oF25ifuXv/jl5Re/+EUXmPi3rqUP&#10;0BcwomN9AcKCdGRjdxx64KI7PVYx+Upn8YvefZSy/eC9D9Iv+ZRShgv93NT5x564/PiVVy6//Pkv&#10;Ln/x6l9cng4eNtR6h6NcyR0N/+a//TeR9wuVU3sZdnZRkDNwFBQRlJSyYOjsKAK3lbMG7ZQWnJ2w&#10;NZLSbl53x+PglPc5z/UDlJmiq2Rb2RcIGM2bfunaPD1vBfS8uFXcL4P3268/T2chBt5iVwpzJvra&#10;tey1frkHCtvOrp0MHP+JCzURtQHw1hcDEQX8um9ozTEGS8dewdl9l9/KjRxVcBV3jPksEh4sVUaO&#10;MHREgRX9lQF07fCZNCOTdiTyC63S4uXmfgA/c7zX0MktHRtHA7f0kjue4NeBPBvdgdGDHqV40LR4&#10;j0soGtcJu8BOXukkzGQXfUila17RkyPh0gSDxtbxA3Z2aWgZbIbT2wIMHbm1IoQW+OYtpjGU8MLP&#10;8OnkMdR0TZhy7gR2X8UduZzdyubs8E8Od/vf7c7yVbGLSxkdOL8LCMtV2j7/GW7z4TQA18HGUWfO&#10;4WG3oIzhn7K86fRc88x1/NA9XnUHfb3t5UB4OJPFtorr3LZjkfLUAbEN19mrO2iYYzyiLylX5bX1&#10;5uzO/N99v3yBTd+dFaEFzWhHINvhLQeLXbdv2fZNl8laOnposcuErc70ocfSxumQM9QGba5LX0mR&#10;Xv6HHDu5kDKWVp00EI5paH7SdYIX3UnayZHIpR2W6KA6rY5rJL5MA3Z+60G4MPpKnvyHhikfbvMo&#10;fezXISr+i4dNhMP9+om/eFa+i4vfdkq2Y8ZPWOtU6tOmP6cD+GxnutfRscrogH3e+LUJkUdpCq7N&#10;+wyccHBuD8RdkO/I01slN+XVPPJ8A57l3eC6pQU3HTQH1PGRwXRKOXlvXG7t4JmOln94nPDohM6X&#10;+k9bwmdpq64mPP5+2pPaiPgFYyC/KBCoIjW664F3YnQyK5rW8El7APrwGOhCTXStDAfY2MqRDVZX&#10;A13k4R+gj598+nGPh/Dm68fOdP8snfBOhkyn3UKYODqnH31kQGXSYwYSxReoLQ8xZNcjVHR0jwkH&#10;H4HvhMXqSX4j02UkPvREXR3fkfvx4xoiXNxUizTzo/55JiX3EUA7ybNYdQNd6IsOr813tO+339Br&#10;gwgLWvpKBj3TZ+qROZHL9qEGz+jh6tXo3E395Ld6vfq6+uBNqOpK4uGVa5tcHAd/rng+4R5ejgmP&#10;o3wTafiWJkA3RqZH+uQdAnI94QbkS1boyD13DZf+gIl94xoH3ly0+eqIMi4/B57ipduHLeYPVXls&#10;WjI7y+aQ2/EPGjb6pn1IvKOPMBO1ZOs6dZn/xIt/7pVNyydpzv43/Y6bPqj7lsuWSe6Hxsm78TIg&#10;6ODgwOOKpo0HOG3PeeFvr3fHW3d9Ds8j67Glo2NLW+xLdIZ1kvfKMKmrF5XDyuQkh5XxLvJN2AF3&#10;+EX2wec6b9Te5D00D945ZutGDorsTPOGuV7zOukcN/gCp+e7HZyL90856ZfOvUpL7lumd+A7ruey&#10;FlaaAmeZiMn+fO9iV8hPbinz1AEDaLsOvuUzv+abZ7Gad2Dos2h0k//C+XnvXc9uw8F3ueXlDGf/&#10;vcdj+fyOPNbdnYd46vp30fldAD95nt3my4mjHMiOPWLO0FaJ7bX/58quLbCh2y5fF8HhlU6c4Kt9&#10;5bCN9wJcAzKcduImL8/hqGnrh1SEBfjPwk/ClWvS6Qd+lduvI0KLIeVJWu25eL2/ucpucfm57w4o&#10;cPg37kFvaThsQBdTpZevPlj5vaG3yNGacMkbr2UQmaccWje1XX1hY+xAcUCKDrYlz47dlJYOl99D&#10;lqUFHLirT81v/EPmwdeEu6vtEi14xV99WV3cunjWq3Ubp/JL2Mbbfum57QHicNKtnm2+HDyLf/1c&#10;e5/yVH7fpl5eMg5Qx4Ow7Dnaq5O++JNPgL5Ggl3QsAPcc1/8sCgSujznX6/3dOHk+I55fsWBX3j0&#10;FxNPXAJMaO9TAqF99Cse/aFn+pJHXHnqR11lt+MOY4y0I9GROQqMbdZBmvoGo75MF2Ni32r3yCE/&#10;i2r9tir9sOsneL76/KvLFyaB0z7o/+kXvvPOHHluPP3uu7OA8Mbrr3en2GuvvdEjEX1vSVxjj+7w&#10;SV7bR9dn3N1hFqC8PKcctpwrk9CjvCwwOD7u0Yz3p7zv6aQ2PZgxG96xR7b0deTV2nTsVnKigPkK&#10;ed++bb5pFv/UCYs8xoeOhjRPwA8t8jL2MQZAjxed8I92fUD5olc9IstPzF3dvt2JUXwuDscBTtmP&#10;/pC38V7nuPqy2MjFZKKJXQtzD0aP8NCyURYpBw4eOOn+6jy+q8OHExef5tFMSu/CiAlExw46KnBg&#10;Jq0tVL2XMlSmU67HsXpdLDF56cjC+cY52aBVHsaV4tnd5Vi6xx595PLzX/zF5cWXnu+EsbLQJ0D/&#10;0Dn0aULRO/XWgtFXl7fefPvyj//4j5df//rXXcyZOSF5pW4l4e5cgUc6MoCjehxZujf569s9dkeY&#10;+DXB3u879Wi7hzrXaIdEj/nKPfpb/uHn9hefXj41hglf6IYfbB2Vp7LpeI65sBuODJL37eBq+dQW&#10;Tt2zwKDv/XBoqp0K0CU07S4X+rtlt+WKTnNa7pdP8sbj6hS6jb2UnUXnHl+aMjRJDPhb6HZyDAd3&#10;d6Qe+FpHct/duuYP84wOjp63P5N6NTYsdeoot53j2CMuZ2w8Oti+euwGNM0vN3AC4wS8lvdHH0vZ&#10;pB5HHuKT/3xL6aXL0888Ex7nlBltkV1c0il7c37yImfjzx5pmTGZ+ZtHHr05FcvLys0/IO/Wtdqt&#10;Gb+hUzmyHxap8cTGTr4zD6O9ZK8tdMGJT3o6ZTX501F0ymcWpR5pm0S+m6/8xAGt3/FfHRhap2xv&#10;5r5nnoe+qD8ATnpfG5eCwL80FnPcs9nK5IEHyGjnKvRlY7Ojz3RFG0A17Zq9P+PvXcRFj/wsHuGH&#10;jvGTJ/rQIY/qdpwrOtduwC0/vFtQVuekUab0E174lSG9hhPuKdNpD/Eub/HFVY5wCSM3fTuLSfo7&#10;5iDUW3MTwh9/7PHqkwUqOoL2mYceu2BBSF2kz/IvRP5zCsMPm+8//sM/1PZ1kTp6wk85TH5z7KTd&#10;/PD949//Lz020Pe+7Lzy3Tg7POk6Gi0c/Zf/8l8uf//3f9+6/7d/87eXlxPPgpyX4diNHwa0F3+I&#10;Lf71P/368lFs7I9eerlHIr780ovFaSejnWjPPP3M5YP33u+Rro6KfTL8vvLKjy9/8RMLY7/sQtp/&#10;99/+m8u//Tf/XfJ/oLvE/v7v/q5HGJsbQpvdbHas/eLnP7/867/51z3qUJvpJZavbB6JYpifcbzj&#10;Y48/1p1f/6t/+28vf/nLX/RbnY4SfL8vBtwa+iPf7thK26T+WIx65eWXW5+14fAqM+Hqt7ZQO6JN&#10;xtvTT6RsI08K6chDO91+8Ys5wlB9J5suvAYcN+lISTu70NV5SIposUvBrFPwnEqnciisVpIQsgq8&#10;SiydeIBbQyFc2OJyBcIXOHEWHxyegfymst00kirUAkXf1V/Pez2nWRq4zRMNm8cZ1sCYqLp882UU&#10;+ut01r1tcAwaGg/PwZf7XgtjNOpXf774DuhXJs81OBqJb9PgffWNt6kmdeMf6dadZbZuZee6wFgo&#10;REaghZk8TBQsr2TxzrsasbfbQZNPcYa2duqKfsqxVxqJKtc7eLz5v3QMX9NYgYYmzeQRbGQfEF+8&#10;jatB3DQAD64VbdzyNnQO/yoVw6MTsxNOyFud2Weu6bg880udSZmiBR0351BrDBhY24wZWTTAQ6+c&#10;fasB80yedG93dm3jw4WlZENndXAP3Y1/BykH/eeGWx7bUHyf2/j/77rm/f9Guo3rWh2szGA5wvwd&#10;cep/PC8fyu7MD3klYsNbpuRx4ON/p5s04TTZTv07lyeUyseHHZ9+5ukaX50Wje433myMTkz5KPs7&#10;cS893N33SxO4STvlNvV0Fj++TkfZd6cMvs6LXepGj2wLWOSOSsVY02P6Pfjno8XhJTSiU779HeGT&#10;Z9zhv/J0nUn6MfYTJU+BdTpXg3sWHfpGX8B1J27YMXqqczEdsNiE1Du6T9e3zFqvOjAYWNqAPAB8&#10;8jrTwC3N7cAfNPKDf/NYHYB7bTicwuiONMIq/PAt/naKNz1Y3NzSsTJcWjlloOPSDnV4lQe3+ZeX&#10;3MOxeQDPaAN34I1ROi86sAXagCHhplzQrM7DJU9wlsPmz0kDyps24WwP7f4NytJwxJGD50LKK093&#10;pm+cJhIUkILP6SfP4zpvfk9cZn5iHxCPaEUBnzO5Nd+y0z7w88KDnY1TByKTI4y/DnKPO0m7fPvW&#10;RxnE7uDdwHDkaxHIW3AWwrTfwsin/DWPoS1sddB0n0FROtl5Cowu+JXr3JeP0p5nsiCX4xpPf71O&#10;rHGNm8dNH+Jn0av+/EJL6l8XOELvLlzNwl4iCi/QCRM+JoToVuRVcD/PTZuO3OgeWF0KrzgmU/dX&#10;nKOvjRMa+KGp5Q2iL1gRbzhKmtqZxD0G0fAVyDVh8LSeq3/1S1wACfyu63Ir/pf6UbEdBkatt9Il&#10;Xo/dOjt+gcolbmVYOR7PZycnZbd15arD0hw/ftpq9XlfhLnBe+CRb359zD/+XeTqT9ltnf+69Lvv&#10;IgooL2R0UxZg4t/Yidb9A276HcNrZRe35cJtGGj+scl0oc/Nd9LdDdy8SXpjS8/wx9w5Ped+8+bG&#10;Jo0NPMdbt+k33U36waHP1Wvg6n+K12tAeBd1A+75t2AaRg9HJpsmXF1lJj55z1FNR14tmxvaBv6l&#10;7O52f0peZyd9aVq81aWjnp10cq+c67YZ438jw+Wv8bThCftzF7t67J3y1/bFT/0oL9+eePGsncn1&#10;TNO68/N3hZ39luYzrLv7edNu+nMYh5bvcuf8Nv3K7c9xdII8l1f5rozd8xPW8MTfcnTfxS55us8/&#10;Ma79cPeRde1KdIy+XXVW/Ka6U0b5V9g4Z7fcSJVinzKUj6ibVligNLsG+DrS/uu0+Y6/66LUuS9w&#10;orfXJGgbBVf+uUIytvzgu9CQ4/88w4cmrvJTx3LlrvmU1PwLrqW7Mm38sQPs5tbl/Js8kpZ8t8/Q&#10;oxvrvTKf8hvaBrV/7cv0YfwLeSzOuJZZ6mFi3tCqrINry6F8XevipNywTcMJ19aIe54sO8M5Paic&#10;TvmUhyPO2dUn/24WuwL3ppTzvC9TsP34SCHXJs/E47edcI00w2faQn1FNDo+Tz5wkkF01aLU9Cdn&#10;knX6RHYhiD84pSl9yUPe8HRSWnoT7aHN98CGl4A2NnGKgwzjR2KFkIoutr52GItJJy26uggW29bx&#10;zfKfG+aN3Lq414A41/RLBDr6zrhEv88Y+6MPb10+eP/DyztdLHmnxwM6MtEuE9/9moWwd7rT5J23&#10;362/hTBv1DuyzkKJ7ypbZLEAA5cdN/sSdD83EGdy2mRu63347u6EjBNMWpIZvtpnPybqtZngvvsS&#10;r0cmzrGIHHkah5ooNUnJ4dlkrJNiTHLvi7SudE0bqF+MZ7Tpj+zksvzJv+Xbsh0auhAZutQ/i4d0&#10;EU38lLn43oyf7z2FiIgYPx3jJZ662j6rOttynLkY6VuOB92AW39xVv+l3b7QPpv4N0diodHCnwWT&#10;99774LrIZSK734CzS0AZpzyU2fh/0AlhMpgdY1Oen6ZtfPjhBy6vvPLS5dnnnrk88ujD5bF5p0+w&#10;/E2duN6WHuX+T//0j50ktiA3u7q2/uL5pu4vj8u/9PyfffbZfhvcjgTHgIlv7sxCl8lz8rDQtbuh&#10;0FU55WdR6FPjm+BS71pPIn/lN7sEA4fusAPbF9XfuZ2+gbESOthD9nImfme8gc6OLY62EF0t38SR&#10;Pwe/+b9dNADmt852TlxpPOMFb8rQIusuanTeNIAPPNBDeKTrd4Fri+OSbb8vSUcT1p2J5AvW7y5g&#10;f+zU6CJX6owFaP4tE3yEJrYGR6FWLnXu8OxoUItcdrg88fhjXdjyaYvHn3i8iwe+X2Tcf7Pgc3/l&#10;YUczZ16GP5vgBcuPP7lVuZq4f/hhCylepNRPnnbUv5DUvnvHq7HT9FD9626xyBuf7Li6bTzLrplr&#10;0R+WPxuhXPDJ7nBeehzbN7tClccuXq6syUSY8qkNS5ls2Vtw2YUxThh8Mw9u0Xa/CzYLYvApe+Mi&#10;vNGzr5w4knFpakj9hVdfHmAPp86h8/OO2WfBx6L/fsMQHXRKPDyr3+jk0LUbCOCVH+d+eVJ/pPGM&#10;V3RKg6+td+LASVfxDB9wvzpNJitL8/7yoPv0QvicDvWDlpU+S+d1b4v7eb9pL6584aweJm5QhK6x&#10;ceogp+14NDTaudUjdFOWY3feu/z6H//h4thUdoF9+K3717wcf6uyd5wh0f/6N7/uTiyl8Bevvnp5&#10;6fkXuojFAy60swX/j//b/724nnjyycvf/s3fdP6TXeixiYmDZ9+L/O1vf9sdZY4U/Iuf/rT2q21B&#10;+gXoJkf434l9tZvMotOrP/5x4v5FjyN05J/TsuzS2nj/9E//dHnj9Tfarv00OC2GWUj6+c9+3iMU&#10;7RozB9v+X0CdfPqpJ/tNMXEct/jLxPubv/5Xl+fDnzr3iR3hKRtt1NORt/wsMlq4+unPfnb527/9&#10;1/3elrpnB/iU5aezsyz2T7mo7//qX/3N5b//7//7y/NJx99CosWuX5a+n10eSznqtNCDtZt4hPtX&#10;v/pV54/JpLXwP/7H/9jFrgXOVUHMAtAseHleOMddPwWyxnXD3a/b8L3n7sbJKVT5Id51KuA8L6gU&#10;G44+cDeeze9umoA8AOc6A3wNe4QVQ3DfPd+kkWL8DgMI5QFNr0OnUT1w9Q273Iuw+atsm7+C09n8&#10;Nobjy2+82QXrdFBXFtz52XVpl76V8sClMjFSgCFwpWD4X6eCv/WWj8a+VgNDSY9RTXCG//AwE0Dk&#10;EB5A+TrdW8QJn9y+3QHk384hJTroWjrdy4vhiKc+QNzB417if+Xv8Dzz67r3kWjLZ8rpMKCBq+wP&#10;eYt7dfHjbeEhxRoebnBqfNd4AryIi14yA3hfJ0/nSuug0Tm6Rm5Gn93l08WuO+mQjw7b5tnnk5z+&#10;lIOrenbib/3uhim/kcmfg5u70pX4HYC5HnSX1g6Spqw9c8LxsGW+/IClA3gWd5+FpQhLYOkriUOn&#10;R+Gu62H1X6P2xBOPXX70cjrAMXLezNOBuOcHc0RF694Z/8k1j8PdfS/u0rr3E0gmIxfORKXyfr2N&#10;Vzqkia9+QecIM5Pc6ox+jF2b9fdrnVq6EiUwPB9xznriF095XmW5HePYvOLI/dI79fWA3g/96msI&#10;bBr2cBe6XOkqZwBFpnRdXtLpEIg/Hd3YWfbvwE/nm3/ioXPlUloCqzdkgublY+OV5xBf+qQJrjOv&#10;u0jG7XPrS3C5X1zyIQPp18FX6TXfKTOD2Haq05nWELOH9FRcvNhdgN+1H83zAHQsr5vv0iz+WRZl&#10;6pDHTGre8LT1pW+Ow5174ZNu8vR8hfIwsPnRa9FJppxXXyZvwH9oJCPNt/If/H2TnPuW7JXDYJlf&#10;6BVGjuJvmlw2Jn0eJwzvJqAzsEuEUcvklUyGnkDjTd0FHWBrpz+3e8vLJ/TPrsLBV7zhwaDPtx86&#10;2RM8CKgsXSEqZvFXNupDfLqYA5eg0YvSnX9kkn/BkWt0wf0gFqE5Fys3eQQ8kkfwdjecn6DQxL53&#10;F1b7F+rG2PxoSnQyURpHfTEgn37D6Aq/6EvChXWxSHjLdurW6gO35TrlPqDt7ARZ7lc/hubhAQ59&#10;otJI5rnfRamBsQPtGx1gINvnhEsLdsdNF8nR7ip9yoXtUIYmtTb+1gPX8WM/JvzsSmn+DckH3Qdv&#10;ntTbrTOzsHCqFxFu6+VRl6rnSVXb0MmDqevdKc/2LBxp9VdaBgfNI5sb+oeHABlfnw+bd6SZxcpT&#10;+FEeU3YLOJs8OWGVbdJO+mOi6MA9aW/KGKw7l/HKpbLJ/dn/fM/BsfTv8+IVb+2o+4TUn/PMbfw7&#10;4U65LP9tb8v3xMP9Os8mA5aO5WHp5M60L02cdCZ+Vi+vdPi5yrfym+e5HzrWLe69/3Pc4pp6N9zc&#10;0Id2cCN31y0XsPmc6VmaGhTW/9zFrrYV2rL87MBpe4oi6JZNfq03kMvrRq82/7vvXdF5lsk5bO/X&#10;f92m2bJaGZz99hl8lzv777105/y5Mx3fBZvHOQ7Hb+ngZoJ97Etuek3KO37rii/XzXthZe1ePtdr&#10;dER76TcRrv8gu8nBPXoOmsQYOibPO1wevw3931jscvxd7tm4HTMUV6PNVZs+LyUcfa88h8AZd5JT&#10;7qfFO+InXq/iwpmky483jyvHPDePg7bi9cvj+B3Pubvy0qiRfa70FK1d3OObSA12z++AcSO9lXX7&#10;rEf+/MkXD/mrH7yrL2wQt/j4cec4ZyiPgX0+0yE+dw6/GzjXTSfNGQe38eI5bQA6LHKlfpsMJiB5&#10;jC2VV6DRxXck4cxxMAmDf+wNx2/a/4lPzsbaXezynUtgAiztIJvQowyTtNcjzS6eGbPf88OZcG37&#10;GA0Jl0N3xlLaX/fSJcfqehcL2Jd44jPkFKe8+H3+hUng9D8SP9Q1PZQ9ZrGybw5TjmjHWzw6J5B0&#10;2yaz+Z3L+WxOU9HfcDyeRRQT176V7Ig1L+t2YQS8+dbltdfe7JvoFr3esRj21pv1F8eCmAUyiy/m&#10;PDoG0v9JXiZx9yVWfZce03XMIdHHli+iQ6vTQ37wAxOrh+wiW1fzBha1TLCbWLWz5Omnn7m8+upf&#10;dMHkhRdeDDyfMesslDz00CN3tBf6NH3zPukffdQk98zdGJd5w37HaORWF3krS2EzT5H6kLKBT1xt&#10;fMsrIB8f4hevst7+zAmkL47oZfnO/dajhXXy8Iy+nSeZfmL6Nl/OrpdPPp4XzwduXjx3b/LSxLWJ&#10;4N3JZ1HTApVnL2K7N/6874EfRpaPXZ540rH3D8u99HqxjkMnPzo4Hua3Pr3882/++fJ3f//3vcpP&#10;PHFG3uIPD9Nuj//y6GrCW7mZFHU1wUxv0Np5hzzjxwSzxTTjari02a0LGRt8oZ73qIyp2/Rk8rvp&#10;K8zYaPo46pZJYIt8jgtLiqod3TDpHyYaX110LKi64Nh3esu5Kju48GDBAJ27wKq86MbCznWJJw/p&#10;1T1CXHkQV/sXoXd08cEuTnWXVnmQszKIa5rwljALQOJY/Lou7uXKXklvMax05B5d+73lWdCNHI/F&#10;fTSN+YstCt9k0BJMmPSl//jmmePcnnnm2dTDx7szJ9RUTnRQfHzu4glLZPym3BwP9+FHH0R2Fkd8&#10;a31o64sAzXvahOFTHZmTzdgKeNH9QGQpDbtpPDr6Pjpv4ZAsLTqgd3Z1Tfmz/zYcWOyl7/yXzi0v&#10;Vw5OugzEhVOYuNJIq/ws9tBVV3TiVzgQf8uVDK7jInqV+61Gwi02tJzTgLOR8jcGHNtAH/BsUYgt&#10;nDq0thvfcKJ/F/nRpzz5i8u5VwZLr2fxyGkXneDGr7oHN3nT65UPPZYGXfTf/Jz85SWcLUYDx+++&#10;0MvfeK8nykQ/knjsb+q2xReLWfIt3uid/D/HU9Lwo3OPP/Jo9c6uLv0tu3DfeP21yz/+wz+2zTG2&#10;Vv3x5RhV7ZbvRT3/3AvB+fXl7//u7y8f37rd9uLVV1/tkYT6/WQwxwV+fXk/vPzX//JfOg/34x+9&#10;0t1U2nj52VGm/mgTPgme3//+dy3vF194oYtXdjGRsvZbWyee8nw3ttbCG32wWPWjH71cGTkmUAJt&#10;BtrZZwte0jpe8a//6q8vf/VXv+rOq5defLE7Xi2KdS4k9FkIfzbtl51nP/nJq11wGvw/6qIWeX76&#10;afQo9tlCl/SOWnwubaIXCMT927/92/D4i5ZX247IThusTXQMp7J56eWXLj/9i59e/rv/9r+9/DeJ&#10;r/yVuXphweyXv/jl5cfBq4zpw1UXkyfbbcfbK6+8Ehvx6JQxxfgf/of/4brYtU4iCq3w17B63itl&#10;4qRxDyg2BXH1PJVlKgfnusAJ33zg3fyl5Sdf1ypFwj2DfV46Nh28q7hA5QfuxZNO3O+C6TCEJ0oe&#10;pbk32ks4OvA0Y37jdEZBO3Xyj0J2QuDAleRxYuM1DUg6e/04auCbby12mTI7wkLv3XCWk+flY3lx&#10;3crPSLgyDByDxqHDarGjAf7whz+k0/HByLiGT0d2OnyAXDoBtBAccy9ejGTuQ0yNjrcy5L0g35X3&#10;0rbyNrlcGfkd8q18Dvqu1/wtrzcycB0ZcFt+LaM4caRd4DYux0/nO0mSRmMzHXr+jDuZLWiw4e5b&#10;HNF3clpe4JTnx5GlYxWEVycrk/DTnV2hK/JcOpaH6+AVb8EH18Kf41bP5f99IB43cvt+3GgU5259&#10;OpcfYNCUrTLmL015yv3y9115rQy4pa8uUTd+JHBX2rETXbBIWczW8wc6qHjp5ZdjLJ9Lg/jY5aEH&#10;H046ZRVZt/4N/nOe3Bm3+/OzuOCcbq8Gg+J6doyHNwVff+2NnllPxsK7+NI6kXqW8od6vttWRPnb&#10;cnGv/zu6PCQk3yNO85Q2ATvhu3KVfo5EG/vWupr80bCLvlOvJs9OdOSZrmgsGf12WI70cJ7L2LP8&#10;t4H4RGf6iG/CV9jkMWW38ps6chOHW/me46zOclOu04FeGsRd/j2P/6FPgybp3CRe/i/OsxPejvaJ&#10;L7raTvHR2eOHDmk76Y/24Jr0N7os35XR4uOkHZmP3Vk+N799lvaMb3Fy+DynmXSrDzd5DI1L38im&#10;iyPV9QMqs6Metj3RQQuOxKmgvpVok4/86mdCovfRmeg1W9wBRYCExbgmlMcBFnPQR9Zji4Mlum7B&#10;K4mLMqwcPI8s6KqJhTnmRlsdXRGPjmdQcTO5Mvmd5ScOnAbz0pmY6GDSIPHLlCNeS/PhENTrcU9n&#10;ztcNPzte/MliZWCxy1USdJF1ymMWquj7US6hq7s5g/9mUWXa0L71rh1oOSnDiW9Sx+QAfofncfg+&#10;60jLJNdtdzfuxuH40+F2yI9+2R6zYfA8R3To1H/co2Fc1W1X/o1zpC0cb1GNvZjjPW4mLmaAPfVm&#10;BknV0eQ/+c4gj93gr/y40l2ab+jmzvwIZhdb5nnoJOsJWk8SNvUl8QKOXNZuaxt05B3t0J1f56NH&#10;QoIyQR+adqFRGXrGA6BDdy/qAzb2HG/DXPlPPGV0lOPBIv+RiTcCT3kdeKdc5/4M/PF7dmsj1g4t&#10;byurBWnlozyWtg07x98rl9Be122ZrBs6RwfveLko0TbuGf/WeU69h5//2Y4uD8uT+Avwo90kges5&#10;Dz/PWwYrr4V1Z3zgz3VwLE4Mtl3OXWk9+DvjHX6HD89Lx5m2Slh89iE/tsv3a75vsauLutp+98BY&#10;QfuQOFd7zlHuykR+N/q5gIa775eupZc703u+Xz7B8rk8n3lfEI9bvHe7Def2Xl5nGs/PZ9iwpYU7&#10;08stTXUhYRYHcpO/WXS5yf/q8Nnr3K9sN+Y5jzMdyrI/aU7OU3krzP3yKm7hiCfOHamV5w8TN/pg&#10;N1DbR0AXhMEFaRIVI5tz5N+Q6EYXh9AXaDu2Yb07XPAcErzhr+1R0iy+g+4ujouf/Mc+ux/oJG78&#10;GseLBo1z2Oojbnk/mBxablxl0SyH3sqy0NDebxsonbKFb2nmls6mjds4269rWR3xFzbu+rMz23be&#10;nY7bPBY3t/f7fHYbN/+mLAP9Pnd++NT2j14royRINjQBr/J3Le6KIDQmXhcTAvoUzSNQ2dthRP7t&#10;+yW/pOnLnPDT/0N+UjRO0tAzVzuyBbHvX+ljeBCecotX2r7IqzafnM5QalHQ9MbUXTBKOVYu8sER&#10;2hs/OHJvvC3ZvbFn9zdOHhMOD/rGhqwdgeGGn77UFPzycbSRkzVM+H9828T/jMPtHDK5OIsqXkT9&#10;sHMcs6Cyx+y918llnyB49713u/Ay35zySQILLvP9JUcmmivx/Sl9Ht8e++zT9B0+V26Rbzqeszg3&#10;O3q8dGls6g32H//41csvf/mXBQtevpXC32Tb7h4AJhlN+v3kJz/phOdMPD7R+Yfqz+HIxRjYcVR2&#10;IBjL9Ainp59uu+Qj/beP4x27U7/69U3Dduyjb9TFPP2RxKHr+mme6QqnnITh52zPt46Mzs5ktXbb&#10;2MpVGfFTvsqp5d1y5RbH6Ig8TW4DE90zOf9hy2SOqZzvSDkZpy8wBf3DjzzYCVB5tH8dGmBnO9hG&#10;k8Tyke+HH3x0+bu/+7vLP/zDP7Vsh9ZZnCTT9g/LW/QwtLtfWYtLXo4qtKNrF7r0hc2X0R/lZYEB&#10;nY5JtJtQeOdEgkff8tMvIlMoU48KbhN2HZuGFs7JKxYS1CX2Ur+cn/K3Y2Jl/ER05YFjrKzOytsE&#10;7yfpmysvoBzJTbniw1gXHtedj5Me8Fu9cBWOPvXV/aYht/ZFco8OiwCOVDVmmwU8dZ0dSfkm7ba3&#10;nRNJ2QmrTSKC0LQLXz1tJXgselUe6bvPItcsiDXvyIqtZOOudjDPtY1BVzxJtzibBm3JzxjEAqqJ&#10;ff392dn0aOVhrIA24xp695Fj5qpvFkdmLKHdCkfJb/g5w/azZnHomDMLrfKl+8ZAFjYsztN3iuqo&#10;v/McBNsLh7nFXcDaMhMPnVtWQN1TT+ifKznwF0989/x24Qg+OhmUydPOr5vvk3H4UHnmBTwn16T+&#10;K5/IER14n7o3i0hjJ+YlaXxasHvwfgt3yTu802vp0LD2ZeuSeusKDz6a90EDGdBZdKPXMyf+LnaJ&#10;J5x9kJ6f+qe8Ab0Uh95vPDTglTx34RBuNI1ek9fX13Evv76sEHtKT4Tjkz4Vb2i0cygZ1QZb5LGD&#10;ygvUdMkCjmM/LX7/5p9+3d1ev/zZz7oTio2G45O0JS+/9PLlxReeLx2OPqW/L734Qucz4dN3kscu&#10;gr+XdujX//RPXWT+WWzR8889N4vFB28WgYQ5bcW3vcjh+WfNi863ztSVylS7HNz4tYClnLQfoHKm&#10;G4d9FL/lEZ6cYKN87Zq0wKW9wouFo0ceerh00kcvpjz40INd7LIY1qNen3m2C4jq+RcJd2yhNtni&#10;mN2Xvq1lgeuZZ59pu+i0rp9FZha+vaTiCGPtq2+D/et//a+70GdX1l/+5V924Y8dtmP6i9R1L7PQ&#10;Izh+/tOfXV4Ircxv50FSbuY4aLUjGJ8PPscp0ht+tcR3L3a5EgRmASVxXWMr7O64hFqlSeFsZRDG&#10;zzPnuvfcpqXYrhvOnx+AZ9PwB5753x0ur81PZT4/bz6LQzpunw9uKrh7fxADE6vrHmZdscljQZqj&#10;YxY80+jDdQPXlDF2M2jQEGSg++09l6+8dZ97CyB307m8cPu84TX6ke9W7gXKfpNuOEEXRX7r7Te7&#10;NZKhZ/AGZ2MkznSSdWfbyjSt+1wW8JAfY2iha/OjQK5toMLfTOAOjfzItLgPukjYh7tlvnz5Lb3L&#10;YyFhey/etYwO4KdDk0uda7yvbuPpdOmU+dBtcugzhweGmbHTKGmQ6QbdJhO4y9uRP1neHEFgYuZo&#10;6MPPQnKbhj9pyKDAkOa6nQXAoXVp/z4nX/m0DJrgu8D/O+X1p5w4q0dNc+in+yvtkcG8XT/Pd+In&#10;1+mM9Fcab8qQG/nTsaln3OjH4Fg6JW1HVv4a3QDdmjJ6tIZOI+LcdQ2vHSupyk2z+Df/dYsf3B12&#10;pss92LgzYE+c/JTxh+lkqjs6MwaCIbHhM6nNloSI2IqyTAcOfAWlkgTBeodMpNn8uep65Nu3u8M7&#10;OQhjb2tnE6cfq26aXMm9v6FFeucCp4SuDR4o/oQpw34A/yhDfCp3jr7vFnz5aXC4lcfZqR/bBpSu&#10;0LT1dGQ3112UWz/5rq4Bzxxay1P4Kc253/Zl7Dpe2ZAdaN45Yc0tbleDD/c6euq0K395LN6V6Zk2&#10;V7zw8+xazg+ZC+MhrIOAgI6ROI174KqNz3Xs4OhdJy6S38oqAYOv6A89OWDKd+pUNXD9kv4aFlmN&#10;CZVfaM2vR9cln0Q/mfDkVZDTOGEGFPDt5JhEwZDQvR780tGjXOSb7JJn8vGL7u8xSB0gHGn8ZnBg&#10;MulYgOliSWxqcJUGQosTH+3sjrxrS/LbsC5YKK92UPVBUu5RTRMv2tq6Jj3S9goE5CojdRnOa1ju&#10;m//Eu/pFDha77lFdEroTiHg3eEJLF/3ILbyPzmsT9E/Uh0AXw9iDo96RCchtFw2STcsf/lxB63r0&#10;Ra6VZSK7rsz7jDf1IM+rvwYj6qsOXwcPnfCZq86oTqbJoFsfBjIY8maXnakmi5omfQJHIegbuErD&#10;vjVOwFU759x++ej7bf9vYfy2Pzg797QXV5me+Fy39/Xf6x+B1k3tDx2vTeY37dBCJ4YDTTMFW5mP&#10;/DQQIzf2Y8pggOOPzsq54SNz9mWB3xnO/puO87wyUTbu9bM6cZiwlcnd+Z39N4z/8g82jDvfL57q&#10;RPJ13TB2sBMPwXN1ldGdTvxznMUPdqHLfSdFuUQ90zYw6Tcup2zOtl486bbc3C9IszKVGt3o33TC&#10;8bb4S88pL0QFzRUft2H7/MfcGdcZ5+ICS/vCmf5NB9bF+0gD/zd/1mJX5RTd1u57geG+QPVeHrF3&#10;jXgg58fR76X5TP/d92DK6UYf1n/12P06ce7meWHD73bn9Gd3jrv38ts8z9e7/Rbnd9HOed6y4MZO&#10;Tp3Kv/pxM/mWOAcp4jdNo00b1D7f8SOTrZtoGaVMCBrOuKZBnMfDPrUtA8LjwkV/ze+IO/4ej/gp&#10;ewtdjr/zXF4PfvsrK8NPX8ZYmhOeFNNWpa7GyPW+bVPTntw+BE3HQ9po45fKeoJEGf1L3jyOgNJx&#10;ANq85CFO++r8+cUGr9/dDq4rNUE5eYbe0sFjgsQg84XND3CrF2ddcF0dUGbrt8BJc7fbMr5b185p&#10;787nbj+u+hHXcGHaopRjhJG48RMYXtt/a550NDyE6cVjoYJrbGQQDdno0x300YFgTjBZDC1+yBZu&#10;jN02LkCkpUqcQONAnD8ANzrEFTZ91qM/Lk7dweOBw2P7muHx2t6mrNktR5LpDyuHKMCkOfSYDbs3&#10;1/t/mHgmSBF2kLI4OHIE076qe9Hlu8KHVnLdNmT77OiZcX35Srurz2ahR59RWzz9pU8uH370YSfF&#10;37QLLOD7U6+/sUchvt3J5QGLYI5Q/ODy/nu3Lh++P0ctmmSbhbEPj/GSNteuCN/IMSG7R8bN3EEn&#10;iR+cyVqTq95o//GPf9wjonw7xZjW7i7jW99CsQAmzHdG3P/4eFNemLjwdPL30UcvTz315OWF519o&#10;GBwmT3ucXGSDf5OcJhHxsxPiQP+PbHd8Lf7eo50j19VtfniRL8DT1/0kRAKDh3KQv3KxuDr9gamP&#10;Jv/bF0of+dxv2nLqqQjxk0fbwHvh+uby9FMWEZ+bMVbyQA85t7yD/77y+FUnpZWb4wtff/2N9hNM&#10;wlpAGZoOvHQzDp944bc8kasysdBFjug13reohWa7AswTkd1vfvOb7oDQzxsdDJ8RxJdO9cmzXZ3f&#10;Yj9itCBg4rcLSJVr9DO6DSdboIw+i06iwfd7TGybiHbsmV0fytrkLlrt+DC5TufwSGboVJae8Wms&#10;iyc0bZl1nJr0ylY44HeWg11K68+vkDJ2pJ15g1n8mkUh+hXkly+TPxl8mrGdnZF9KTc2aOrvUc6g&#10;9XbKjDxWZmzZ+vWl5sOGtC0JKDsFLi25JXZ54vjJA9/Gl8Y0b701Ozv36DiLEq7siLkrL8k5Kr/j&#10;nk/tgPoy4eYyZ9daME650PmUn+u+sMYe3fAVvc3z5g1fj+lMvuLjzy7NRx97pBPtj+x8lRySnh3q&#10;YkFkh19lv3MUW274U86zKP9BZamcxNs5DfHQMGO9WegSb+bLZrEJ/3DKG+gf4Rs/3H33T//8Hi+u&#10;Jow8nJShX/nZZ/Pis/v7Ix8LPvffh044x/Zy8sTLWQfXjuC3ZR8aXMXlJ640gA4Lk8bCivTisK/G&#10;puSCH3zjxzNYHaD/ZLA48O0qT+Hi4pEuVl8POa093h1j2z6i28sO8vaCp/QWhh6x0yjl2p2cSU/m&#10;bCsbC59dTX/1q7+qTX/mmacvTwa3o1D/zX/3b7rYYiHJDmQ7c7v48tRTI/vQWX6ibxay2RZ2xwsQ&#10;Pw4ufLMH5EJu5K5+uLcY74Vzu5/wo4/Anx/7Zw7uzeNoRfXHzmO8mgfcfpq+iMX3D97/oAtEZIAu&#10;OyXtzqLD7BR/9RWv5gbIkb23UKXdkT8+5I1X8jMH4aocLD73W3vBR5fIQR52b6H5/bRRbG4Ksgtn&#10;P/nJq8n/yS5SOaJ02z74tb9eaMHjq6/+pO2fchyGRi9WJ3vMYueN5/uGaGxL8D/+j//jf6YkU0Gk&#10;GwXdzoIrgARC4evcnRtHSDkVSyeE3+JtHnluRzkwjd90PhkTcQH0V2OpkBlLA4Ij3cQ53ow6aJm4&#10;NzzslYML3fL5LlccR3rtteMLk0N3S1CNYM1v7jCsscfbTGjwmDgTrmNadNeUrsx2unGXNO+JonMY&#10;xVMAgeX7TDPn+cyXOOJTyjZMB/DHI9g07pXZBx++32MAdPZ0MJqXN/PCTgceiTuLDDOQKfT5BnRi&#10;mq+3K9Cc/MdYHhXnyO/uMuCWvw4IDh5UuMY54haSx/X+gPwbWR68FUJzQkPnKb2MxD/c0jMO/THU&#10;UfV4lx4dCyvMrioSmnTOdMKaQuc++ODYCsQI6ziKt7h10HqckuKMKEaOU6bL90L5ubqR059y4kg7&#10;5QDnTZncwOSzEyQjjO93xZu00tXR3/i1/JTDURYdtOW6sO56XAX9idvw5ZUTDh/gJhyt4AbXxtl8&#10;NT7e4AdtCGN4NQAaM+fUB0twpw61Do5ObB7rzrRy+7x5nWHdDd+JF/50qJW5jvStW590gCis4Sa1&#10;A4jorq5jZ9eRTVzK268Ni7IfXxOHZ5pXbmd9kYYM2Crxm/ags/Ebh/4r8wHHhNzHToLDrwtokaF6&#10;uvjXkavnDg6j33TaNRmVBp1EdKzc0NvO+hHPMyfu4gaeV6bDy+jEPp+BntIfNkpDBu8sbkxjxbaq&#10;9+Qwg9dpizac8yYK2LJTBzRsOvEaY7yjVfxz+8WdadvyqE3PvbxNIvQ+fqTQRcPYWvh1fNa1TM4Q&#10;v7VXPdLskFcnIw6co3vXYq3iSDc4Jn0n7wIzMDzShZYU0dhP7Yg00iuOPHQyTJRv1eXBr56YPAkB&#10;GK1nJ9EAfLnx49+FrCQYvsceyntixK+LOeGpfGWQ87WB7DEw+HoWPro41cWu2V043/GZhWG5rSvO&#10;5Cmtc++7QJA4rvDMueG5psy+/Cp5f63DlXSVQdLm2n6Dt26jmwae9Q+QinqyvIy85diMK7T1q1y+&#10;co1cchvPlv+WXWVQIJsQEOGRs0H86NTIwFG25NM2NbKCu+Ue+krz4ZSx8qu9PvRvaRFfR3Xkj+fR&#10;/zlaYr+VcAM6lM7F1sk0+HJ/s4BlgSthGRAK99YT+PRj4KPvu/gl3NVOsOBcvOKf6hteF7zRyh7s&#10;Qkj1lu3uY+RDidd/YTyu9/3v7/A7u/oddRrKI5v2G684BslVbltHJsrEu5H60inJtDF+4tfOHvJW&#10;R7u7K/ye/auj9DCD2p5l377C9FuF3SzMzq7wTbu0rT1omoRvnI1Ht2qDo2dDJ1ke+r3xXA97AEd3&#10;rKUsOuFg4i14pFubhr+1C7gGdLN2LdfVuf6uMhzYsHVNHdztu5+gbVXiLR+Nm3h9A/Tojyyepr9C&#10;va75cfDN5MqdLxmR+5kW94uHO9+f3Xf5nR087b8QEzrIJP5S7fikOPLn+YbneKCn6e+UEze5hvbY&#10;gj97scuLb5GlI328denZzp3Wr9iOyWFoGL4On6Xx5NZv4Q6649Bb3g/Zn+W5cI53jr/Xvf8+t3i4&#10;8z13zusMG7bXu+l2f+5vnMO001ww1X9BbTj75d/QXnw3+S1vbHXziu0Z2aVs7gscRw1KVLt04Fq/&#10;5l6/4PKTBdTiCOfPT0z+6X/ThX7nKWOIKEBxlZ4jStvpve59folVgHBoTt1H85HXHY6fuHF406a0&#10;bzXENGzTAf4Lk2jiXWkKTP0YWnuE4QETOs5dMTQdHAdU+f0d9Po18uTpue3jUb788Mjd5DPurAfK&#10;yv3dOsNtujNM2d4JG8addfzsz30XTdUD5ahc68JP5R3QVga2jFrfw6dy8OzklxlrxTdZygnU7vCr&#10;FnPxbV7hOfmhrqeXyCe4SU94Uja2cH7rn2ht47Alr52ELp7Y8LIb/6ZLZM934EVL02W8kX6wt77Z&#10;rxCfuC3luInTHWj5/TD+4AedemkG5Um9Mk4Rj1/zjuNvkWDmF7Y8x06u/8QfWVY+5XnKYZzr6BO+&#10;tCFevPr49q1+t6UvBH0wO47c366fl4PsOPqoO4bef++jy7vvfHB5790PLr4r9YfX/tAFsjke0S4y&#10;u8MsjpmYTroAfHaemRDUF9BX0ldAB5mZ3O/CQedtZhLbZJ0JUPMRJvscTWWy1A4xiy0/CnTy8fEn&#10;Ls89/1zDLM7YjeTteAtizz733IyTj2PdOqkY3J0w7cT7zYTf+rme6wt9/urom6xuo9O4W1zHMZq8&#10;F0RfWx7Rn/KScnFkWOfokm77FzN2mnLif57vatnlen0RM4p/730/uLz40vPh6aWMUX2L7KY89V08&#10;qgv6qCY+f/f7319+/9vfRe63Gqvj2nvmkxTyP+cjjAzQ697cj8lUsjRpKkz52YXhim/ydzUP8Pvk&#10;pczpUnUTTaHHUbTx6HcXEahe0lMy2XEiWthoOmmsYnJZ3bYrwTFddEC52dVlstxOL3qiL/raG29c&#10;3nzrrfbN5a186JU+uufKNXn2aNDAmVf3K4MtX/dbBvc/aGEreqEuxk+dpjezq2vmJzvmTTw8e+nW&#10;4pZdIxYGOh7IuA/ePT2hC0TtD7IntRytjjSgctAHQkPyn4W0lIkxPNk1do2OVJXRzmdweJi6bCxk&#10;8Sh9q9RBddYYDN/0SR8XbWhw30WMTywMOaGHjOgEewjfjGn4J4c8m4cwxtnxnXHtzj98Gjwfz86V&#10;wC5emUvz7X/fFFOWDz08C8N4Yn/YA+Xnigc61fms1f2DP/KDcxfUyUbdW/BMhsLEW52AQx2X95Z7&#10;5RlxDm56N2Ma85UPPmjRk8wVRWSc/o3vdZEBO2m8KU1P8bLQde/9eRwbrySVobEhOsilupR80YE/&#10;AC9/PK0cVwfJTHr0kIOFZnrHX3m68ldH+d8tJ3jEkT8/vIuv/OUrD3qrbTDm9SLo7uhTxywiicte&#10;GUtZe9DKwUem/PDTHV0pV3joCj5sGnGcrh19aPtp7MeP7NY6aLBIYxcT0G69+867Y08enDA7tNru&#10;kXt4khecFsTolIVv+CwCswUWhzqPEn6VoboHp7k+3/Z6PDqHPjzDiW58/Pa3/5w27P220Y78NB8m&#10;P3E47Ts97zcDU2fJUXlbZMcL3ow5+bNl6qY5AnWJXeuOs8QhR/VV/jMunvqDXn0N7YL0re+Rt2f1&#10;Wj0z99Cjit99p/LR/tlxJ658LYhZQMafnddss/IkFy8pPJ7r2gZtkf6UuQx0O37SoiZbis4u3ov4&#10;P/1P/9N/hhwQxirlTF45quZouOOnsnHiFXK/ftITKKdg4OG3Tvx24A4/6cQBFHEn8BOlYeJXsCZt&#10;4T3lLY0KtHnvdZ3nBXFVLNd1cHDXePwC7a/m6Z7Qc0/852x0IZFPGvl4B09wHoOGWewiC3TjizEA&#10;izvXwy8YL98kzrdWyVM407GbRaPK8qBp3dLGX5wFMm4jFAWWXjj+VNqR3xikb749tsSmg8aAftUK&#10;EQqP/FDGwXdvBnOuhShl4egML2zZUTDPk8/NZId7rrhzv3HXWGlU4UDE5D86M3hu+OX4NUae4b6W&#10;YXhsWNJtvPwrnk1/Bw4DiWNnl3hktm9U7ZsQHD1XUTd9Dcth0HUsplGd3XEcOXsj4t778EceI5Pt&#10;0C2UvrgzXdz6f5cTT7j0yvkqvz8Cq0Obx/fh5oo7ZdF4h9y5M31nP4a+5UvvW84VZdNv+d2dZyjx&#10;r27jDb2re4N78hma3dLbxanDpXGyFZbxstjVsvx26+FBV3HcuLtpOT+Xn1M60M5P4uQycRLGGH+Q&#10;QU93dt1KJykNAoWcHS70PbqSGu05oiwOvA3tA1d3FYW8j8nL5MGtXOjN8o0mccpXcZ3ld1PmhXvS&#10;YQwB97ElO/igM0Bcde7Au/m1oU8Y9LVhZBEwibM7+ZYOILyT/4GlC54rDYf+bT5TF27sGue6AL8w&#10;eNoJyhVebcy1nUFT0pGXOB2sdpL+09KhAdyPOcO1eajfjv/QWJPD5gGva3HHD1niX/mL/3QIw+NR&#10;RuO35UA/tAE3fMaz+XI3uMJL4cZmdZEQ5H7lV5xHOlgGJx9lMYsru8jSNIGdKGqKbyfvUFWaiidh&#10;d7Q9W7ZdLKJzKbdJLUKujThxU6FmZxL+gfZ7FnBkXBuQ9oTsOxDoQlT6B67HwMAWf53QDTcRT4Zo&#10;6OQhvah+scUmWNLx7aLWLKjMgtnR7zCJHzyO10FCF7t8t+uwQfipTgY/+Siz8kEmwY3HTuyTHdrx&#10;HDdSG/nkXxCnrL5IHPX7kAG6VvaVATyBm/DoKr6rU6ExspqFwqFh67j2GK3x9FdQTn3RIDA6xH/K&#10;oGkOftRL/Mljdb/HE1qI6sDpk8h7OsETZxZbtFmznT/+yiIdT4s3FkbE27h9lhbUzzOYBa7PIn/+&#10;UwcGLKoY1H6Te/R2cZ2NCVTw+VfZ43F1MuXe6wlGh+OOuOtWDne4PFeGk4HH4zqy3foB+LFF6n3r&#10;kwwWXRJe87riOO0colfB0YVTZX+UYfHHD990skc7HnZkr+f7paW0AfSXh/GHfxYLb+KyFX1DNjjW&#10;Sev5brw7mcD/84AyQiNXm3qk3frAVeS5l8/q5Exmrl5u2Oj5lJPya/Ii2LJbWBsIF/pu8jrCjsZ0&#10;8jgEHjf3N21L/iXutCVtu3Ld9mdx3+2WhjPeu53w73ObP5CP+ua+6QLLn9/Se3aeNu3iKRyh7OWf&#10;u9i17UqP9vESXO6LpfgTUWSUlC7X4e8M3ITftE97v/LceEs34DYe4DZ8r/TC/erg6MmkXZx3u7P/&#10;3i8N8jlfvwvObp+Xxu1zLF9L5zlOIWH5fwfO3PXKrd+ZVz78rzjSv6g9ybW7dwKz0NWIV2jJ57bH&#10;xSUIPtdruLD65Zf7dMxmsSsDThv41k1JH1AEN/eN1uvBBZrpLbr5J5/+cp8gHgVyaN4gcSurI/70&#10;e68Yh4ArSDNx++8Utnlxc7dPhxPnuL2GNK1/E9Y08ASEsUkNQxP5xG25cBuXn6vyX11YUGbrxOM2&#10;HRC+enMt4wP4rZxWJ87puQ37F+FJH0Fut6zOyzPtx6o/KSdB+uMmd7Wd36Rflpzrd6/+Ue3AlAfo&#10;pA/cg63QYwNDv7kDuU9/iP32dNAZPJFQrkPXjkcaH39i5lkfncwk1Z5gRyjepk1S18MrHVh8SSfN&#10;D01g5dq8mv/ErUwiBPkUMb69TJS/cFU5y7e2PuO5++4zkb5v7s/kt7fBpw2fMUrzPgCv2gT0skNo&#10;utNN+U3ZoDs0AZ3IROWv7dUf3/4tfuFsP6ht/BeXT25/lvG+4xJvXd55993LW2++ebHrS//r9u1P&#10;elSibzj99re/u7z2+mvHHMtH3YnjRBDzBdJ50djkpMWZt3P1tr1jFPsy15HfTBIOHcrPosOjjz7W&#10;N/Kf7beJnugEnwUxCzRdBLMj6Pnnu2OMnwlSC2G+U2KngSOgLIj5FpUdY/uWPByu5j5ajpX71IdK&#10;L/IpDZG/MdROos9ku8lkcxIpp4whezzdAVv32scvzinrKPDgd6X7iTvhc8IIHVI+XhZ7+OEHL6/8&#10;2CLfjxLv/tJTxfG/ZTr10+KW79b8+te/6RhdnwjN9Edtoa70kR8a6BRYWs35kAEZOlaSfMnfbhoT&#10;0/LAM1nBoezsujCXJgz96HJc6T3R3VTeyzfhV10b3U69Sj7a6u1XqsfG1sYZ+t7PPPV0d4W89NLL&#10;l8/St0/UTt4qZzTqc35466Mel2YHosVY+jn90Jmk9oxu/UF66VmZod0YH63CjQnQDuh5yzogH+Ul&#10;nvkHk8It59S/e8IHyeO1O0JCO5m2nhx9VS8Y7txQxysJ7339WZJW+imT/GpLQo/8uNqC2A8xpJnw&#10;hAUHP3nff+gomuGe8aH5gFnwA54Xn/7rvBzoSNLjSPeP8W5nIxnNsevGbT2yNGNWftKh7Uvfokt6&#10;OCtv4/bcf9qdZLPQ9WF0RHkYY9nR2IWu1Fe7ucjdPDEW5LPzh/QKTjJXRue6Bzg0i6ecuK179BWI&#10;B4fw5p9xGrkI23jwtnwj751f9ohfukA3HXc4i13TXtjppb4qF3J13GH9vcwQ8OmQb78hW3iHL2NQ&#10;NKAZXcuTMto64hmNZODKb/IYP3jom3qGdnzZfYtO9km9JC8yXb4AHNXDlA//5V0dF75yFu9WbLKX&#10;E5S9tmt3+2hb6eXok7YgdIUX42HpLL60HsXmaS/2BV7l78hBtOLZd6hmwSmyieo+amdU8oDbjkzt&#10;gj4APi2yzTfmhg/9NPLTPuCbe+nll2qX5G/RFH94RZsXWS0QocVJV8+kfYCzdvYkc4tnv4ltVEYW&#10;7LQRjiJkrzsuTz54bDuYMT15w4FGOofnjjvi0MFffDu7zAFYQLIYJ56FLA4/3c0au8F2KWPyQBNg&#10;G/V7zEmyifigPx/F5lpEY/csdslLerSJR67spbl33+Lk8LMvKJCtPC3qmS9BY3kJHxZL4WPXyKW1&#10;7D/+x//4nxEkEqK5LWBEmwBRWcZo66PrjOm4KTbGyWD72zCTCuINuNx/E4PozXTl4NmbG+5vgDBj&#10;EdrZmImkJC9z4sa0NZ2FhPtts5ShyaR0UGpGNSJJU6VRgNId9C8P5/uthOu3/lfXMPkPvUEeZZST&#10;J54ppOTDDM+L8qlwMc75q39ahyNO4oOm08FMmGv8vvk2kLj33Ksx0dDcdNDBkJE8T4DOFtShNEBF&#10;VtBrBDgKa2CCh+WVjFROHTMdLIZMWKkr+8ogFIb0TvgrV7ToqBz6MJB7dCdlz+CWP5rQ3GKUVwSR&#10;6z3hUbwQUNDBGZj0yrnHYBFc/kpG3DV97hcW9+LvG3JJK03fIgoTyv5u2Uk4kwJyZMSDIjgYFx3p&#10;556z2PVcKsRDbchVkk8/s6I/k5YmvZ1bq5G8dXve/rLdcnbHjWGwPfqBB9J5up+BuVkkuJHZ6KLM&#10;ly4/xP8L3bvbJXg6R3fqx/cBntHWPL7DybOyCZDKGp6RUGSVoF4Tr1f+UCV+OwGMYuS/su2iHh2A&#10;48BNt+hhkg5NBynb0V1ar7Qcjm600xs/hr1xkgbvdnU92TciHo3eR99/aMFL3CnT1fWzW/me5Xy+&#10;lwaMw/PQSP/dd6CXBtAbe6+//lbK/+N2KLlhi81ih5yVThd1cqeTPzy64jGQbEpf8MYr6WayaGkW&#10;f3TnkKUM4nSw5NlyIIuErT4skBlDPzINHunj1w5s0u2EsKxG+1J2CeubW0m3NJzl0Ym24FPflAVa&#10;2dl9c6yTqImn8aqNCJAd+ZIdnO57NrfGL4AvcRqhdI2WwnEvWu5Pg5lsv6rcU/+Sh37V2Exv1KSz&#10;6dtC6Wzo6CP7vsiM/fPmhwWvDjQC/NpRODo/+Gob1o7rNOzyH/uAnuG/9gVdB4gnvnavaQP4Bxzc&#10;20EEI+eb9Pl3vV/8I+1DH05unhOPbcQ7mbui6Xhmy8VDMp2Y/1OvKt/+Kt3m3UG89tIAogs2tqSn&#10;PQ3NEVPiGQzSaeVJJhN/Fnm+7BVNrevyrKiCN/5f744u8vwqneNDLmSE5nUrE2W/nXzl4kpnLSpU&#10;xhZRjrJxNQixwDOdUBUof96QBmRUvTbIU0dmUS4hyZF8Jj/XmciYvoX+RGtF/I/aEZuXNGSdwY0F&#10;nO1f7AKXbwl0AetyXANfJWwWJkYnvtz8G548Q28HheQUeymLKHLCSET+6vOUWcvt0EFOWvy7op18&#10;6J4OscEB6CBOpzz5GzhXxtWXsb1bFltvk3VyDe783wmp4o4+dYFDXr2iGX+5l065hbZzHYG3ZZ57&#10;OGvztMORd7TzGn9s4J2wYYWkLeS+ul/Z5JL7hbMT7053E6/8H/firW1sWPgQvnH2vnI6oJNeB78T&#10;NvKbNOKv3GYQ7BtnymRkLN6pzI94K9eR/dD2FYgfvbCTsfZUXikZ8iZ7fSL2mS1ni+CcXY/K8uA3&#10;cUtLyt9bftWz4E2igjgt0/I0sls51wYF59qSleVZLvxHN6cdOrviuqs8izfgnr+0bZvu0m1us7zJ&#10;Oy5x2LDrW76xE+pHAkLTyHPyuuGlyQroGb+r/+n++1zpdj34bnlHLtziuBvX8Cq8T/07txmjM4M3&#10;d62jFrmui10JN1HNNSttNlmlT23SZ3Z2eR75JvqBU4qlRV5HPic403njdgA8ZbFxtryl4zYMnOsr&#10;t/E2zTVtfmQv7ne5Tc/t/dL6XW7DFpaeTeu6+kVPyM2zuEsTt/QXpCHLk46cgbuDp+DiNp/akujl&#10;ffookaEySMKC1MUBjnS9j/NIPlzrc/IXxofkOmZBf3B+m7DUuuMXl8Ttdx8ORhKWoz46V76EHLzT&#10;YWHlqymO+/ABxFs5Td1HxcRZGQE8433Tu4fvX/jlei0n/sf/u51468730sFzhqsTJp/2U6Z81U9u&#10;cTRfcRKujPT5zrTjU5q149w57bms1wlfnBv3fN37peeMo+HJP4QX/Co5ZaKii5crDMZdD0SnQm1f&#10;RNF235v0TZpoONi0XraNwiSv4MlPX782wjX5wad/59s/nRzKvX4S/46pAlO+Q5NC3zbAvcV1+CZs&#10;xupJ0fTtN5J78NENRxKi3XjZxJKP9ffbH3DDm/jDozwHC36Gf2KJD9kuTaFfnepYJc9t40Ib/H2p&#10;URtA1vErb7k/l4G+YNBG7rOzDF4+7cMcbax2dXa9jfxmcW7e/E9uxWeyzuQ0/51sJ2/sBEVwfXv5&#10;LO29yW5HuMkTvo8djXhrdgx8Efl74/12bLzjnz8wMffOO5ffv/ba5fd/+MPlD7m+8dZb3aHzxptv&#10;Xl5/841e33rn7caVpsdH375VnLduB+8xQayvsS866avQc4th+uXaF7qozTSpp29tctMOgv1GmN1f&#10;c3TiK50g9PzLX/6yV4tjrhbFTLCaRDRRa6eZ9CabHWfVSdpHHNX4QPsw5M1+jc5XRVOGkX6KR3ka&#10;+1kMe/BhE7YPx34+0BcT73sw7XtsqbmTvvSmXQoO5fXFl59nXHB/aXohdLYPRKUyEKRTLUM6lHsT&#10;zf/4T7+5/C9//080oO2buG2/6Z60KXv6pK1A+7YZgLzwRx4mWD1bkLDYRTfOdoW/hS67CpTH2oKx&#10;K8nrgeiU8ed9o4P0qf2YXNHT7/3CmdjV7cjHd35+/rOfphx+fnkgcvmf/+f/evnww/cvjz/6yOWZ&#10;Z56K/O6pLrz2xmuXP7z+h8u7779X3aLb9E+/sDurlH/4dHWcnorWMnzm6eoC2cjbpLdFFBPG+pjs&#10;h7quvnQsk/EXnuwiaXml/mkj2tdPnpxw9oT9QIT6uXZo7cz1d5QBOQ7c1NuOLZTTUZ/9jL3MTX6l&#10;P/v55Km17JwHiCwbL3kLM+7qfEBgbby+okUu4yf5AHx/8IFv972feja7Lj/+2K6ojytf3wC0YDWL&#10;zcoKHoTGRnw5tsO9eZyvviTzz5PWKRizo0nYgw8+fHn0kcd6vKhjS/nhxSLaLnSRO/njt5PvkTP9&#10;Wj2jL8LQS7fh5n9exKGj+DT2g2sXP8Wj34uXmzKbb7IBekk2xit2DFpwMa/eMo0+WsR2TKGxzI5t&#10;lOG8hMA+DtAnTvgu4KkTxvNLKyd/dMl7ZQAvPpSLNPyUlXS7yIGnHr0XutggUHsXPK5brtzi4b+2&#10;b/lHn/zpGZzm8SyowMMmkld1L3Jh08UnL/QM77OACK80ZC6vzz/9vEcO7sYRi3Rewt8+A7BIZ/FL&#10;OdI7fHIWGNlR9Ut8ZQkHurwUASe6+j3Hl39UvtBjDsHCkrpoDvrtyAdNfWHh8Scih2nH8KuO0GUy&#10;/PWvf12ZW4B17C05q5Pqrj4t+QnfskCL/OElRyWNf/xx5sDffuvtpnnq6ae62Mamb33Ek3YJHrz4&#10;hII8lDn9QPOWozTk48QZtss602M2NQSkIZstZ2k4i2N21HHkDrQz6Ox3yGKLVuZbd4C88YNWPfjL&#10;f/pP//k/u8qE4XPUDcOgIL6MMGZQ/2UXsPIvHZgox9dz/61r4AfH8w++TTfiq88v36Txitqlg5SO&#10;VxrCe3zbJgWTYm4cE03nqziNmx6SuEEcRqRJxQ1ek2pfffFZsgr0je/QFKHNZMNUgkJ4qH+AohA+&#10;BXCl/BRjJ96roGTatAy4Dn8KLQJuh4sCMbT3PmBqMA19omooYhwi6QxUhKcCB5+Xl76Mwfw8eX2W&#10;fGMr05B8ffkkxvszSptGW7wfBK/0lcRBN7eVhTIoLLA0ckPbhFEgUAVP+Ax+A7odid7OZBoYqL9I&#10;/u+nslsV1ThUkfIjj06cff5pniL/xO/EZvh3nVz9D03B57tAoaj3vm8SRFrdgfCpN6L77WO0FsIa&#10;P7BndjtqrR350KR4yV14d6QE5w/zLP12kDcOCrZD7yp/jSsX6QyvidQBZd3QHO9cxi9oKh/HzT30&#10;8P3pDDxR0LnC+2efObZJIxO9z/X999+5vPe+j9y+k/t305GI0frkVuqBj/gl3y4KGrCF53tNKEz+&#10;lVt4mjIbGuR9dSVkbpXnVQevdNLfAboxuCZOOw86kskMTNrNixs8qyd3Q+mTnrwDykN5kjfZB1Pl&#10;zyC0TpB5dOTrLzJwiDHy4UE60zJJvtMRmU6T8lg+gI6ehnL08KDnpNOJ1Hqq88bwqQManjOIpx4y&#10;1r7dZXvtA/c/mKS2q2rQNBaTttwfebnyo+eLG7gH/MG6ie9OmoTnAb06Oh99dDv15t12XHSedRBa&#10;R7QZsUv0wW6XFuoYkuBDA/0cHZjJsMlz8SfL0rTymriq1NGZi72wqLM2a/07kFMmeIGvhA//UFzf&#10;PA6NX4e+TqrKM3HYMgbfW1tkyX60LPAij0M2BzYEdvCSwm1aV+C7BC1L5z4H34SpFLFnidIJ3fDb&#10;Sln8c0XT3Efe4fkb8jLoeSgdrQfY2OiGBiAyLiSeOCYIu5vB4kp0km5ovHQaLGrho4OIQN80dE/H&#10;o38auoYfDeZZ3wjsTj1hQz3TlemI8Bfu/vy8dSoSitxGlyq7Ez5lLU3fDDulTaSwdlNXpvxHHxZa&#10;pvzpUcF9fSUPnuRD/+CLjAT3ObpoR1YXo75Ou20hKvdfu/82g4DYup7Tbaj/zejuN/wt6ph277N7&#10;neXBHeUIj0dbC1IW7EIX/wxMDtuPOAMCsht9ikcIYyNaXhkUtNOhPQ1P5LEL6O6lM9iA2xvPcIxN&#10;jc7ld1MOJvjZIi/fxB617WKHtQvUJvnGDz8xXu2f6K/8IHzpUxTaf8lg5ei3NFyayOJr+O00+8pA&#10;yoKbXVDAIocBpu+QyZ+cQ2vKOZo0ZRp6p/6HBFR/6yZE+UZn4rRo3R03lUHqug7kLGLZnTVvEwKL&#10;fnZvGQQ5VlDH1JF5Or7KgYxm8uqAQ4eTdWgoEZUEW2CQqT4hZSdY1dOv09B+ra6lTQNIBtf09Ljl&#10;v3nEUxYJVwd6LA9bnzonRfkPPmEdCGsj2BDl2LJEXhDAc+RBI/f+XCd6LShXcp06u/Wr9WnjHW71&#10;xFXcvR4Ztpzg3DQdUNC/4Fs93DTut2y6k85CV8pgFnmP+IfMm5c0yaffWIw/+dZ+5fpF8H8ROTr2&#10;5fPozufu45eSTJrkibrIJ8Kq/Jv+SJscxm4qJ3DwIJ68ZoEy+aYsxe197r5KubP/HcRXJnR85ZAy&#10;CbRA4laW3Fn+ym3bVa68HvI5A3rOdm3dGcd5AW3jNHz1I/dwTTmkrvfKFol3Ew7IGs0L/JJz4xTn&#10;EX/5Ozv0SwP38t10kW3Thpar3/G89TrZBJLfOV8B6xpfvjN4NqnyzvsfXG5/9mnKJMWYAZqynAVv&#10;dSPX4PYS2fTNpv1qP1uvLGHXuOpY/JcmaYVNv5Nslr4BaccNjoWVoTRTh+fFuW0v4Z4yGH3xrC5X&#10;DgfG5Hilg8lduu4IWz/EHE58wN1RduLDdeC4m8ZNdw5fGuG4O17jNv7Q0xsulyEH0f0fmF/pkado&#10;h0zbFw3eTuxHT2vTTnngccZO81zMwSOTzUZ+03bSafVw8laPv2aTc+3kf9Inl8hzEpEr/PE5fkkm&#10;Kbo8JU7l1/wENoZcEwRvbxM0NxN8Q+u+rDT3A9JAdSQ5rvnnT76QbBjXZ/6TTr7oKvf87ogr6sRv&#10;vMOPmxSTpnV3Zbnx4pr2uKJ5r8pdvLM+rdvnM/BbXGc/wAk76xK3eDYOtzjGCUt9Sb+nCz/qjn5M&#10;+zPpb3yZPFPuxlugL6ikjddq2s05Y7GUlH6PeEGh//CDdKrd53/HZtJ2Aanp03oERwz85Z7k2zF0&#10;wHg6w9LG73Pw6AFfx+SxNT0NwnP84fshEL95z31a9cZ7IH3+GccnTZ75Ffjl2vzCh+t97hfi1/Gh&#10;RY2Ao0At8HaRRH8jccLFyLZlH371QSIHtr8TYccEtvaQjGf8lXgpF7si1R/jDsCuqktwaocTMX/y&#10;pedsrfmSREwc/o7nuvee2Dsn7fBXGpGN3XPf/uC+5JlxYND0JZbgLA/sd9Jry/WrzAXcl/HLN1EF&#10;O14+/fzTy62Pb10+jN2/dfv25RPHeacPaTHnk88/6UsPH9z+8PL+rY8uHxQ+vLz7wQeXt9595/KW&#10;b4q9+/bsCAu8+fbbPVmku8Pee+/y+ptvdsHMt6reybjUJK5+if6IPorJPmPVCLAyNCbaSWBXk4kW&#10;Q0wUWuxxwo3nHp/44ou9AhPCFr8cFWXx6fHE/WHGUJ+mLN4Pb7e++OTycfrCH3/28eXj9FE/DW+R&#10;RsvgnowL78+Y7v6HH+zi1r2Rzb25/hCYcASRIXz3ZizaxS60xu/HL79y+cmPf3Kxo80LrV85ySGN&#10;pol2L7lSAWPy3//h9ctv/vGfO/k63woLpPymjZ62i0yUkzbNTgR+XjBSZ/Fv8a+8RSb0j+xM+qrv&#10;ZGXSWlp+dvBZ8NIPv9qL4KMT+mRfRQeNmtg6FqH2OGCBmF57wa7frnnk0csTTzo+8bnLz3/2F5fn&#10;nn0q+G9d/ukf/j5j83svr/7klcvjTzx6+fSzW5c/vP77yz/9868vr4fHD0KD/mKIqw7S8+kXjs5r&#10;syy4+mbZiy+9eHn2+ecuTzzxZCefvTRoZ5rFVfO5eLKIYCJbfepLV9UfY5qRDx7IwUKdHWS70UGf&#10;TF+lx7CmXjwUvXo4Y/BHHhh48L5Z5Hvo/gdanq2jQWacOn058xlHXZcLWR5lZSxonla4/PUVdzEt&#10;XCeq/lp4Do2dpN/5keCY/k/RDV55pn9uzOS7WvjWd/8841VgTrRX3/X73BgsfYnYZ8flU5svv/jm&#10;8vlnkcmnFtV8n+vz6J1vETkmfr7XZzHMQqx2osdOx55g1lyFF3bRaKGHXllwAdxO+Kub7sHqn3La&#10;eMrH4gNd3DTsoHgWE+gindZfE2f7bQstx0BtaeRkrMz++c5ij4YLPvQm64RZ+AjNkclXkQU7eG9s&#10;4333OUIued8jfzulLOR9XhrtXLXYBTedYmPku+0jmuWPTrIQxo/zjA9pLUhYYMELvGSGHzpqsb1z&#10;Bkknvfjy35c+Pa8cha9c3XNejpYP/RXHzslHH3u0L3ujrTtrE9a5hxiavjwYGdPdJ56cvC3E7Bj9&#10;9icpo/CNd3XO8bJPPn3UpeicNkUd1N69E3vuiD7ywKNjaC2Iwrl0qh9edIDT4vXzL75Qe6wsO78Q&#10;muAiX/W0Lz3E3ncHZnRDXvgo74kHN5mo6//8239uuueee/7yzLPPtF4OjTN/Zh6hZXPoFD2xKEb2&#10;XlBHA/uhT+MIwXffMw/6Sds67cZDse8znlPf0tYr26O86Sd+pJ/v1z3S8M4TJwXZkSmeLLZr2x9+&#10;ZBYslYU4XpYgV7LSZ6YbvptJbuw3/bgezZif04HEIU+67YUC88b9PljwSKdPc/nP/+k//2cKT8DO&#10;PHR28UcfWJW8nYrwZYyNjndMu8mzIP06CvJt7kGojmX5IuFfxnDFKKYR/PbLNLhffR5jP7u9bnZq&#10;pXOgg/CNCaaZZLL41XgBC14O+ZhFsYn77dfp7KQD8dUBX1uhDp2zgBXjhO4o1Bjj0OiaMJNxFLRv&#10;XxNsQJgCaYcp132DkgK085PCIzwr3bam5iEdqggzFf+LdAC/+H/R9udbmxxHmtj5ArkjkdgXgnuR&#10;VdXdVd39R9/AzNyUpFFXiX1BOqMbGJ0zuoBRj1pSVbFYJIiFxJLIfc8EkPP8zON538iPIEXNOWNf&#10;WnqEu7m5mbn5HhGvhuz3n9Kpf/M8jY+Z40SPU969h2mE6TwfpFO9v+HdOOfd+5kYpBOhvaeQHHSd&#10;50TTCa3F5EmG1SG081BBAA25pIvjiEL3TR8+uY5Ka0GWsiLsDCsmCN5Q8SSDctE+SUfgG9Z+kDDu&#10;F34pOw3G6+URpyMHqWfCOr8LFH4mw8+j77fp8OfTT9uE3rUB0GHX5fOXDpcSzsQ4cqwDreiHV9Ak&#10;G92V2PXKhTh1UHg5tjRBMLmfyTN9E+qodUJxj3FwExs+AGZBLc8R3dNBI9yGVRn5UwR85RXfa756&#10;uPbqlXQQOrwHhzt3bw3eve+Hab88fPb5p+msPk+nlonG7ZuHBw/vho+nIqLHRQOcktVdZFKM/8Ze&#10;U5rEPwA0x3oic7AyT36QNJ0jvxCKPtIa/FPnJgCu12JwLbDQKrmdKHR9wtRb6PmEH3i1uLIoORc7&#10;d4HUuhlThd9saDvkssH6eG3AmnBU7rYVdcQ/ZkHheiv/uIgOVqY5AMs9G5j8tF1qt/ii6YDIFu61&#10;BW3RoZenaAzETzMZWRvrayOsZQiBeKjjZ5veQ/eF2pY87GhhpeNVpid9fMaiT2fIuxZaq4YdLljA&#10;eLNk+cLiSwZ20Z8MZeyJv4me18NFtdyWvZDc20SOzROSv5uwBiXx662X1Mc2SExeAkW2VMbayM7l&#10;08jnrRN9owWFN6guZXDU8XvizuvsszjQR4TP+BAdwo8PTN+YOp7DrNStH+AVzmIV6l/C93lolB/L&#10;zsaqjdxZCEZxG8Gzoc4I6VfGeORLO4Tfpv2l0znxzoQf0sMidjaK6U/PkEbgObBzWLefBOrv9AuX&#10;07fqG/gWcj+KadEyg234zwa1toXf0e6rzSU4XtdX1E/91b2wbQqsfMm4gcs5hNRfpe4W8vF1re8d&#10;npGxftIyxh82HsuTci+ezSYlvpL/Rz52JaO3tcTGVg6pvvnWIVd8w5jpoOabTAiD3zzPWJ2+6vBS&#10;RqyXV78l7tvg/NaUpdoccmVBZaR6aSHeFiNzuBOfm3E/919bJDiYyULgm7TDqZygBYuFwCwGoi+4&#10;qG/PgmhN8hxUr4WAibWJzTqwifwmnEmbQxUqxR7Tr8RWY//wc/D05KnFRhb40Y8eL6cTW2/Wci8y&#10;k8d4FP3MT9gIpi2sA69g7qU9zxxF/PnkMzdxkPYM/8xflOHhB/jkyfbZwMfrMxja6RwAxjeBJ4PP&#10;6VOjn83qmUtYEAaTGmSfzTcGjf3raUYPoOhfTBK7MNAnCk3oTW59PkHbr33mgDV8xlAJ522d+IRC&#10;jH3TD+Yff/NJSn2Hsl/SP6S9OjDR/hKbGg8/bfNC2vKFpMeWqlO/EOeYelav6mh89uirPluwHroR&#10;6kl46UDEWuPNapvyscnqb5bY6vRIf7wKD7y3NjF6gM0fwL59ui49dD99ZOy2h7ZRNKexKA6T+1ns&#10;a5vJO3YN7fwlXHW0nnxbn494MvOcqQP0cN+X5I9HOFTU5+kHnxknYuOn8bunqYvHibNx8ST5xDuC&#10;tlmif7RgsWmmz5ZPi+xmeDf09O/683PpJ9dGUfiEH5wNkORXf/KJs6Cz2CO39gamHrd6YZOj/EHG&#10;ns34hOqs42rtu+bZdKb/iXbNwVpH4lfbGB/Y8VDVwrU5dao7gL+5D7vDOcyPTEPf/Btd6/8k94Jw&#10;O/JUHy+mYaevJN/iAda4frIJGB6j00Ljh5BeIx/ZdrDKXDzWItCC7mnmlfcOX1nMWhcpx6IzfHwG&#10;zJPy0Sq2MNc1T868TV8y/Qlcc6b9m994r3pZdq3Mp8/XrnDZal2DxWfNv5ZZV9vRfs135inOoH6a&#10;bToHca0MbbxlnWy8bDoHMsEpaytvpSd1ZFr14H69jb7GT/ZnS2l402fybGnKVl7Tlux8ZLVLITp5&#10;pNce7kdOvAaH5cCISB43SWt54Ng/S0y0gJ9G69TJejDv+EWE5JsH71rn+jdM6BseW0HL1yJjdR19&#10;lRGCQeLRL3OZi6kf/aY+JYKMELWtP0yJO/6a+/Flfb/2KC15ddu5Spq4HWw+Lq86OPpT/MgBA9+d&#10;InZwstPcJiTsulnx7gUrRL3yrJL9v09Dv7c32xyh8WgiI8ALfbGwj2t8/eK78kydBqWB+gYU17oR&#10;uq+/mV/uafDY5wfS4JSBJv3XHGQJjRXWytZOeGc8Fc6Dm0njMR7OuqQ+GGmmLpExdC8/T109T10l&#10;HjqAEp8JnadowzNzmMyhXJv2WM9diN0m5K8hnUOrhFrbWnOfy5o7626+pn8J/5fiOy/Fh+b3yZU7&#10;ebL2SpmXYofL5AutAzJxDtFilVVO0Dr/YuxxMf3ShYSjU8obuXNvnXHO5uJ6knmtHTIPMQfxMIb5&#10;ifHSusIDdOzos9jmQKsP0s49kJW+IOXp/6adm6/EZZ9kLvfMQx76xejlMGp+Rwlt7udNoqwZtDGH&#10;IvN7Z+fSzvSH21dCotWE52zseoMh6MFkh3FPjMPqHf/wsa4lL9SO5m2lIPmNvw5+HmaNZuyVR9ql&#10;K+nnI5cWOWN/5pzPzAWip8OvG7dvzWHX9Zs3Djfv3DrcvutziIn76vrhd5/9fq5vZh368aefHj78&#10;7W8Pv/3oo8MXX3x+uHvv7nzeytzEp7A+/+zzefLf5iU0b4HeWBK2HXSuyW8BX14bsuvpepvMDr8c&#10;dnn7yaaqedLNe7cP1+/ePtx+dP9w99GDw90H9w73n2RuGl3MI5+Po6WO1XUwHh+bcED1Hv1TDrul&#10;EjN/id3C13jIpsr965//q8MPv/+jw6tXX8t4k7V+Jjw+n2bj/eL5y3MA8btPPzv8+le/OXz++ZeZ&#10;j21tMiyNbZcynsaj01ZXW5yDl6w9hH1YzBjnzTboYE9b1vbNGY132r4142ymZiy0geqwy6EjG7KZ&#10;lj+29Jcb+4J8OcJO+7ZWMkecz5Bt/vratVcPb7/Jru/Frj84fPC995nh8NV1n8e8fvje++8cfvbz&#10;n0aebw/Xv/rs8OHHHx4+/PSTw5fxh/v2PGO7l9I++PR8Ujf2de3gcA6Rw8wG+HvvvjeHlW++ZYP7&#10;/Gyk//bDDw8fx2foaaPaQZ8DhqV71hqR16c3vY1h05h+3pa4ELuL86kzY4yHEC/HxsZDLz68Epqr&#10;WYdfvXT58Norr6ZfyVwitrbetimeAtbcNXbpWm/63cRryzHm9JOzlzv9Ixsumlk/cc6AssluD3Ct&#10;A/XVaV/xJWzo0f5a/bG9uu6Dg8peD0frf/Xny6++/Yb+6VKfmas55Mqc+Una8HbQ9eC+DfSHh1u3&#10;vB1093A/14+T5nP6USk+0LynsX3eEOMDuXYoo50J+RbfISsZu8frXlt1gM3H0JqTaQ+dj41OW7t1&#10;kNA3qsTbB0FDf7zYoHYwl2YDdWy8v3TJoZivqmio2gl9n81hnjfenjyxo505znkHTFfSbB2gxd9S&#10;F+LZUnvwyT1vD7mma8fC6k0OcfpwbcY1OcnEBmwhL1q+Qld09KOH/sdhvHbYAw/644eG/mwmnh3l&#10;ka4ctoDsw1Z+Y82bpW/F7998/Y2Zh6x5/bl5WxJPeT1YIY85IFm1E851687tkdl+m35UX+ALX/Zg&#10;30h7ngPz118bPrP2jkzW2x5KuBcZHfj4ipiDNodsraP5HanQ6sMdJNnn098qmxzmdQ586ALYzMMU&#10;ZFoPJjmnWHP3iQtffbi8PnvqcP6td9LWf/TD9AVvrTllqmk+WRl7jW8+fpj14To89PYYOu3PYZ++&#10;i0z2H7x97NOd5or0uPbatSmfHacO9HPJs94w9Qblgynr6qupWz9Bkzo2F3g+TT6ddeSVrv7lce0N&#10;MjZRP3gr34Gj+nDg7vPA9mLZQ//GR+ivzunsc/Hefp55WnRF5zfNrqV8NiInrz/8/X/8+1+MEGE8&#10;p/w2WIIOimaSkbR52kwHEwN4Gytum84IZqIEM+FYcUKHVQ6xMo1IIejkWb+DFafcYePQ+4SQQ7XZ&#10;+wzag0GjzPSKkzZlMlau1t22CA/qCBlQI5/OFW2MDDjLcqJFCxnK5qnB3BMKczoZNZMpFXk+Hf83&#10;WaTaPMygnY46LA+P0/HfuffgcP3GjXki53YWs9e/unm4FWfwJpcnLO7df5j0m4evUjkPM4ga6A1M&#10;Jlw2iS/MGyocZZ2yqjQNljzkda1y3E+9BNyLb2dW+tJ0cTOfVDOhC39Z2eLWrTuHz37/xZzQ6vg4&#10;0DwZz6Yxst+e8vnJOeh6WR0yvA7LoBRZLLq3ya4Jsqe2ZuKZ+xmIYpP12yDhFxux+Ho6MTbWxnIZ&#10;trnOBDF5PCV5JTr7jqiT39evvZaOKJOsNKJraRjqwpMws4kWGSwOvuaLkTsRoy+nds1ea2PAZFa9&#10;GSjXgNpB1cGEN3Ec6F2+4kf40ulnMDZg3snk7XomHJ9/8ft04J+n4/kqg9qdDHgP5q23ZzZE+Xbq&#10;6kImcmw0h7ej2LhKrqeKRq6CevljsKcrLD9deVZ9rsOeaaQ7PNZ3bNHBRUe7p69fnGC7Fp9A/Z6P&#10;+LMgat3kb9Vb/ks9zcIt7Y6vjN0DbLAOs+ILs1iOR8TeLWvKnauTDlB85QLaHpnJv5ebDaYdJx66&#10;1wnrxH3O8JWr6WSzEJnJRuSEWE65G+LX9t3yz96D0i8QH5nSNoQmzs+efp12czsTkC/mhx49VTG/&#10;IQS/Wbi+bZz2Ep/Q7izsVttc7XP5ZOts63MUl/+WHMs29Fz1v2xTWcHIuIlZmdHWH9TBDDwpT3uA&#10;qblZoOVfMoX3NjFefUZsHFlMLmcAXMVswYm/doeXA6zHsQucT2cdMZPJXmfAHEwf8GTsk/oLR4gv&#10;MSwK9FAWhDZy8Z1FQuJmYxcmnz50PfGRNp/2Of632WLkq2wg8ePL0X99IkIPtWwtzqvWJg/6df40&#10;n+W1cMh1oTb9U9f1R/f6alho3dV/9TfdPFX3woi0aCN324t4YdtFUTmP/BaTcUe/FzuszeXFd/o1&#10;/IJ0n/4+qOHG00OnXqGNn1ULWw0kv42ckGZBNfHpw1Y6Otf8IffjF5uvJm4Od4wb7JBFgw0Ii8P5&#10;zajH2kTqLrJ6ivD4W0+5n8ODAL3UIb8u7b49js+H9/hN0pUjTqifGIxfaW/zhnnGrfbp+ij3PYDy&#10;Npt7Oq3PMW4oLjqt+Ud0dL/NK55PPpsqkP/SdV8GX8TD/dIJsHjrbep76lL9GHtXJTX9BV03rH7s&#10;cdQzKJ7vq3tpq/53/QG++Zt+W3xQ9JQVH7HARO/JYzb16UXtbxbJ6cN7ID6f1lPrWJps8aPoEW6L&#10;twdZkl9Z+nx+z18LdF5zDX7LRqvuAJaDS7C5HoulTHiMP4OF3tdmoHmL+zg07MX3yFBetbNwckyx&#10;W1nybrz37RSgL8/WCfrkPOZvW8SXOPNGV+5SWq6T133a5WqF6kO8uWTqBM1gZJg/haPRR6qzYOj1&#10;0cOTHpMf32DSLX58YkkoblwudZtKSZ4ljwXLvGmQ68HAUf/A3p7V2TVjHPUM7tPJWZjN8/jE6sf4&#10;PV7l8WJZVDzRxsdgZB3UfqbtLBX2+SZtw8mXcOZ85iMJjWvixlbk9zdyLJlBeTVO2DKKBdfHMrc0&#10;14A/HP1pK6MIsNEG2cii1xP+NzOPcNilrdmInQOO6IqnDXCbCcar0cVc27ih3PTwNrxDvek0Gcde&#10;zS8NkPEkA3mXzJW9GyDuV5958vuuKaTjwd/170L3JNnzl2cd+Cz+MOKlLcW2qQNwjA/IJ6v7qest&#10;vnac+PCEQFzTxO19punFxXut85re8E9B8+2vy3OUCeCD1Rzcs6f7kTH06JANae4nyP+zoZe86mXL&#10;f4StnOGrDlPPNuzDPGO4+s8NejRLhOGv9vGd+NAsXUOb+9qgsk185RkRRphhO1CBBMfLPQEScq+I&#10;XsPa6yzsaYpn4wtn0/PfH8btQrAvt7T1lyKascPYYOVtfa46XXn36c3D16BraXxtzZWXzuVR+j3u&#10;4yPZ1IPmH29VDVNHU3ehO62JV/2iXw8LBmc2l7/Eq0F3qw/Ag69teaQLE7XG/1XWemBxl76Fkwbj&#10;F/Nml7LIuNGst8TKWxgbJm5kQEeOXBv17QPJN/dJm8Pf4Bz4otv4zQEaXUHKM6/4JsFxfArOgVFo&#10;Yr2JVy+zIRaSsbe+XB+wjV3SHAbP+ipoL8UBgAdGPMAzh2Wz8Z82lfiIs61VrY882DIarTA4Wj2P&#10;1Nv1S6shDtLez02shwaNx2QMVXiZJzm0mTKUmzKtregUaQ/zWSz9a7g41Jt9HzKFvZmRcdoYTj9U&#10;1mnGFHM08fgaP9jGHHAeiHr46HDn3r05uPApK7/J4vOJvrpkTTObgbduzSa0z+19+umnsxlts9cG&#10;rbjf+Zxi0G9A/fa3vz188skn8yaJTeOZywdtenZjHnRcNSf30MzDzO0f+SKEryhcujCf8PPg9rmL&#10;sVv0m7Vixrl7D+8f7vgylDEkOsyDmtaJkXd+8zR06ml+92sewLw6a7XXX33tcO3qa4fXXn39cC34&#10;yivehLh8uHDuYtqnT5Ldn0OuL768frh39/5aR2SOuh64WQde/MOXhcxVO66xpb0/m6kOevyOmTfX&#10;bLQDbV8dVO/xxfiXNt2DCG9zGA+PYxHC8Ynobu6cPNO3TIp11svzRpm9Im3l1as+L/na4d133jq8&#10;9+47h1evXY3c9hj81tuNyPLK4Vri7j9w0HljNsC/8ps/d+8dHkR2c4d5KOKir7PEJh5e3fYO9fvx&#10;0MOFi5dmU/+D739/9ky8WfLPv/zl4R//6R8Pn3/22chno/jHP/nxHGLKSycHD/zEQYK9Njq8+cYb&#10;85aJh0iN9b6a8lrq6BJ78tfYyoPs+q05uGezqH5pDrtePVy4cmne3PMlGV9/mE+fTp0kjzan/Wjn&#10;+t7kX18MWfUwX/yw7ols9hbngdHYYB6+jh9ZZ6hTf3Ta4+qzdRn65ikic+BQmnStDih1Yu6i7atj&#10;/YB6m14y9Gl7XxsT0v4ckD2z3rUWIys/Uw4f0DZS99FF7DpQy5w88vI1SBe+RSZ+qL5svBfFz0Z9&#10;7K/9CoEDHgc93Wfglw540EBtVF50Dor6FuL0jfH9+m7nUBFy4qVLc6/t2K953AfZjQF9GGBsQ0+8&#10;1p4KGm+Nag98BbomCx+i67L56s/oxZ8cfCiz8qERp29ybX9GO5RHXjq757/0I7d4Ntgj3dhz9ndC&#10;A6pjy2BPsjm4XTa6NL5DHmOFNRUof/nw0E9UJjpKp4860Ge6J58DMYdy8kiv/+GlL2Yb8jh0oZd0&#10;ZYtzTQd21Le47ucczQXRQPz0zT5TSh/XaMtnzxct+RzIoSef9k5WUPnoBbUz+rmmL3rtasba8FUO&#10;+9FNufKzN8QHdox1jZbd0btv3Y4fa3og8eyHFk+2wteBGPrqIg/Ei4xsjzf7kLPtZ/Sgz/jg8vf6&#10;1RyYRnd+gifPP/zdf/y7+YwhIps9Nq08MYKBhet0EdOBhFEMsOLSOBI/h1EZtOc6GKpBvJbgaTRD&#10;u3B/vUcTOotyPEawmYTopHSCq+PTMUabMdjzNMg5XkOXcpRVQ81GPMdPJ2titJxinZLOp65iRNfL&#10;CKuhqFiGGgh/mzcG6KfKThqjOt00Wfinf/qnw69//etMKK6vBpCBSdr6Qdev42j35/uSHM6ixo8X&#10;ejtlGrzB+3wGkDQ295xBSHblq8Dq4br3HKqNGUoXLx2w97KdPDpwplKf3xzu3L47Ex4n0tNYbOip&#10;WxaMB3gyfh2SbWVbcMcuM3k4B1NuOsH5TEH0sbHMjibD47hxyPn2bXQ3l52BL2gx3I3o5jFh1fl4&#10;bVFH7YfpXp+DLt+Hfi2TgqtzyustjWnIKWMGkdTFbD5Gy5kkm1QrI/LMwtt1sL7Qg5mJYxnGEWwy&#10;e0J/Drq+uj4/PmtCsyZ/96YsjRHd8N9kF045Y2O2WmHrYF2P+6zCzkDpgPqaOkvcyLiFKk65bT9H&#10;3Os4VKlfdohv8k/xbEyms0Xvy5XRwsah5WaZRe4/zXCTqxtHM5FMfu1kfocp9Te+SJ7gbOzgP0wW&#10;yO9+omfQVB8v+mt1VE/zFFHs63429dLWpq0H+IDOek7pr72eci9F3yREfrC3HxzZR+7Ff4+l3+OK&#10;WzIrl3GUqQO9fev2tHGbVY8zcM3Goc3v7SDBXMcB6vkLBoc18MD2O+c9QRi7kc/miDetpg8ln3Bk&#10;Iv9q62D1Q+pU+pJNGh61Ywc5obowOKqLEIxPVN/jU8e1feL0YwYQk7IXJpgGC2/LZVIzhwaRgQ0e&#10;pS08TFvxxKKD/3mzzGGHQ41MQtdCZoU+0TUDTv6meiJ3w8Rsm6+ZDJkYjj1WH+uQcfJvE0UD4MgU&#10;XL8xw16r/nKxJtsjr3pIHUS/tRDe2nvKY5d5iy2+RX/+oO/Dv4cwYO8HZ30EyKdOoLj2v6VpveyR&#10;z0972WxPtuk/NvnWoZcwPBIWlG9SSU7614dDNXmnH93qfDZEk3eugxuHoV9IR/osNJZqq/p5/E6w&#10;6IdOxzD0IPGTtiav06Y23p3Ys8nIpw8IqEdjwMgNRSZp2WS1zeYByxYhyD9xomdDn83VcXAmMkGJ&#10;02by1/JGJgdRSTfuzgHV8Ocz8fX4CL8Wv+YsscmoKGzfKb/DNL675Odzc7DFa0OnLax2udUHmTc4&#10;6wdNq47ql735XPtqfISjHz8eGdY1/xwbRf6hTb7V76xyR/z5L/Yb/qv8KQemP40gGx15pzVOmk2f&#10;+dzGlm7tNhZlf/TDP7xinpckpnztjQ/X76tjbQFd96DL9QA7kIuvTxhUxughadkJHNO3uH1aQZyy&#10;99A8eC4f2PnkFk+eYiISv+RxnX8TXz6F2v5YPwn5HoqZ12w4NtvoR39+w954Y4QnXx1/Ddrgy1XI&#10;N5tv5QanntT1xkf/OH3lhOteGTaKpt/UF+uD+bjDTMpMWanfBNb2xzEmeX1SaxQesZIY2NuntnM9&#10;ec5AaYW1F2z/o0+Trf1FeTXv9OFRfA5EduXpS9zTHV3zje7hU17FypHSh/eYdey3+s7V1rXZxdc1&#10;WjSrzpYM4oHwiGot/+rjDYFrML6w8d0jWFWdfGkvDofV190s0Pxml09AjQclDeE8CGFTIX/yzOFd&#10;0GHXeit0pB6+L5aT2OSvzpBdx2abffawP4x0vejpsMYzelVP+Y09kN+LU7czvwjN9Cf5E9+5Nags&#10;R3vnHjZ9zCqe3umfaFV6WNrS79PEjQyRH13Ti82/T/8/gub9Ln6NV27DGXfZMOF+vF6w1VOLZv5N&#10;39aEa21xzenYcNksFT6Hn/psb6rMPHBlmDwIY9kJxa2yNuDDW3/Bn1d6wOXOrtXx/xc4m/+P8drT&#10;naX/Y3nA2Xz7+9bFWShN/aVY2POoD5VP8zV96uVMOj869mmhlcbGezqwz9v4UztbPp6EY3pppk63&#10;8qev2ORf6+UVP3IK1b68qV/X0yfA4SF98TiCMrZihvdGP2UkVAY+kwPdUSb51nW5CUfmPd0GwxO/&#10;Td+1eZ2E0FXXsb3safMOu4xHJ+6BpPVAbMZkfUOYLLJtfjEMVnnm0DbLu75aB0jps16ObbY6M8ee&#10;9RY+wW7E0d+Ai3cl8InIscaUuf5itVV2LlP6fGLYeDuHU7mfTywmze9TuR9y/Zk51+TJ+BB6aXM4&#10;tqWtfGaf8SX9AJ7sQw4ZyRAbrL2M1dcxG/N0LmysNze04c8fJcqrrVsv2QjsRrS9DNf6cGni+jaG&#10;fSBog1WebuC6RzOfSExoU72HZTdv3Jy3y+54EyJSe8PNZ6JeffXaPH3vLSgbi/ZxrNHt60AbjrPn&#10;c2n7xFn+uiEZ9aYvrS/R8a6HSu/eXw8lBr1VYMPYeOQhcuOcjWi/4e2zYJ7+t69mvJ09os1G9m9m&#10;PWldmTiHbMr0NpPfJ4PkBcbz+iu7jj8EG8dGtYX0aaspT51B9bsOPzkql6CZOfNLh8vx1aXr89l0&#10;feftN4JvH96I7Bcvns8c7vHh3j17cg+3N6nOH3xhSN156+Rmyrz78NHh0ZPMgxxG5M/Xl04HRsvf&#10;fDLMV5rk95s/P/nxT6etfPLxJ4f/5f/zvxx+++Fv58UFm8TS/YabN/e0JWU5BFXnDifobZ4v/aeh&#10;ffuttbFsT049G8fUB1t4EJm2bD57txHI3qoDrnkLMnJevHxx6PDw2cM58EpbZkP7imveE99XGWwe&#10;vrP/s82zNLOpC2Nd4qYvnj4h+qeRjP/Iv/lSYX/duaUKEj9tLeW6n2hXE5+ywrxz0r6lNfPWEKJd&#10;9a9PWe1U/yIver7ENkefjc3rM3uUBz0a7U8bE7Ij29vvgvhrw+qFD2qj6gtPm/59A8oeMp4F6UVy&#10;LznX2o3O9JkvsGgrZEzbqU3Ux7Ld6t/VlXjty9dNHLhoC0Jtg2z06DpJmXiK7wEFPj30QNN+imz8&#10;wj585ewBCf3EA7zZpqgMIC/Et7YF5CGjstmZLefgLLZVvv6Gn6KnK/7qrOV3b63xrQM81YP0/m4U&#10;emWgkZ8e9NOeyCpdPdVPlIkOSG/fIp/Drh5ydtzClx7sTQb3+KBhH3Rdl0v3oIP+HT/y6fPI4L6g&#10;ftwL+ZS82jbUxtzjj4a9yMmmoOWigXSpPviRlYzkUq76cY0XeqD+yFrbyt86Kr8iOvakP/58g8+T&#10;YbXR05rQNXkBOnbHF+3wk/Af/9u/+wUDmoj79MY01Cgoozhp87ZMOvTZULJQ0gsNCItgXRNAJ9an&#10;7Vfz+ePo/+UMEYoh0/j0ahpif+TR7sziZeD0GcFMRjXSzTCMCtfGTwbQyMmYFsEWetJSyNCqNCF9&#10;GJ1RGZMM8jFw7SBUiSYL//yrXx3+6R//8fDZZ78/PFFZ6TR8l19lkJP87LM+D3hYT6xk4Heq7I0i&#10;v10y8qYTca8yOAVZVBjgFGStQ/WeU8PqKZ68+XcEkyQG1Wl3EUwXm/a3M2F55FU/T8lH1hg0dlJP&#10;sY2J1rzh1Q3VDVN/87RpCvHZAk/NoLGY10FysG5IKlpe+piUcDLOzonrzAtXh/bqq1cTrh8/7Tc7&#10;1Qse83p2ZMJ0nnAygaljxyd52bJjBh2Ya/QLN3+As1BfXiMTf1Dfa5C5NQca7UjakbZh1ub0gCOX&#10;cmxGpBy2B8M91/JMZWzxeyjP5ims+lu4Gu0abEtfnDax4arkxbMLgkmLbCthBYVTmWk/aHPlieFI&#10;wyqDssCZqIfvPKWOvzzhbYJlsJgnUMfeyb2zwR/AxC+bFKvjHtlznoBKOtvPUz4J2xbYnH/40d3X&#10;r72ZOtEJk3vxK98CnvLCfTkA3R4bB0IVfddkV12rA4PQ9es35ymyNcioE7ZO/mkz+hS28eRTfGUO&#10;vNJG027msCN9QeXzZohDopFHeSPTi/JXzrZbfg7GkqHZ93PsAvf9QBgsHHo+E/lMXhKGYvhOf5h+&#10;bp6cSrvy5NQMZmkT63dpHs3Btb5wfpjZZznS9h4ln7geBHcz1mKrTyryl7UwHAFOGJA2h1zqGCaf&#10;A4b1qYHFE87TXInXn6w+P9ymnOjlMnmfPQlt8qFTc/ojn8vTd9Qenqi8lD5X/8NOyhz5g3OgEXkg&#10;u0H2RiPvHppW2tp+ytjqY4/fFT9PMAZdtzx0xZZRGYSsps3L0wc2+GV1HN7aYkI8QHWCC/jEsr9L&#10;7Rh9LlZcAOWRepMt/00ofvoBstEfDV9KfizQzCGcsTSyOB+RZ3RSFoys+uHhG6gt0YwOm/wtGxXx&#10;lwrRJfQzOVVOULuq/bFctEO8ytj4gDnsig9NmUEgDX1tDcefx+dOvrl03sIdylv+YGQOkqd6gH0d&#10;yNeyZvNiu+bjq+wVQv65Lw9dyy2sTaLq7L+Uy8bT1qdiJhWZetN0Itw2pq76b3pZDc04SXSJz/ST&#10;RsYL9Tj9f/q12q86uGbb6QfOyonXNkawDd4TvzwpeGp/hf19eX2XXc/SHW2mzyT3pK228KL9Ep9r&#10;97PxvMV/Fy/1UuTc5B490E1Zq78zXzTnW7YOzp+SdrqlGCUpbkoUnbS1wcdHlj/okzv2LowcSVv2&#10;jiy5Xl8QWA9iuY8mYbX5X8YkfKec/DfzQPOJ5Jmxf5Nnb5NeV+/ht8m+t0vpxc18ZGu/UJx0ffb+&#10;4PPIW1rkt/nk053m1NDYcxbNqeeBiqSbq80bo9uY1PaybJUygj3UPsYpd1+36bPazxRG1tAKj7j5&#10;DZx62RAI8S3/I+/5f6XjD43/M4fIfOJe5t4Oux5GLzUVQWbjUzs1j2zefrrwxcOuzdeGyDV5TmWS&#10;Ycmy7LyXC6Bdh1362pW/tOiqHwRsOPPg2Fn6avdr7GHDKW/jT/7hry8Rv5UP2GDfr6+5wVpHTqbA&#10;Xl7xtR0oP1BelVEa2JcH9jT/R1Aee57FxlV24Xrwb42507+eAbbZ89r7iJKES97lbwPJ4xDA56jW&#10;2yGr/nGZPDrkjVZcKKeM1MLESUOjrBh3GxNEpxztPddDr5z/P8DotuEepszNFg3BWfo9Hdjfl+4s&#10;DWgcbB2VZh/Kz+Zt443f07ecljV1vdWza1g+rc9C8zW++eWd+OKWDsFehtIXz0Jy/UE+IL7XDQHK&#10;pu3pj9fb/R72soE/RgfKr7aZPmxDPKrr2Ct+OFz1O/Fz18afo0z+q27bX1vWyBSf7gY621zyZkj6&#10;VGgOyK8dStn2XDSZF85+xeo74az/5z6cU9TEo0/eSL1kyH8jl2uQi+fD9/lhflMzfbgxnl21WWmk&#10;Hu3Cb/rBxAuleSubWoqcctSrtORZfLZ+K0Sjs3Gb/Gn7/URqfcHbFsa3ZYsVJvPIOmPvjAnhmzRj&#10;Y8dLIRuWT+OL9rLEyWdvyIanzWeHXrAHXkJ7XoNffXm4fffO4ZEHGskfIbSVK5fWA9seUvZQty/0&#10;vP3mW4e3335rfqPKIY40azHjyNJzrVunrW22+Trrufu37xweRp716SzyfDW/fXNzvqyyPo3lEM1B&#10;zDtvv3O4du21+VSXB6XtH/lMvzfB7CO98up6O+aVV6/OYQu/8cmxf/2v//WEZGEDduM/cG+zqaMA&#10;e9kHsF9kfoFufD8heTysMA9x8gj17i8hPg76PDiqvmy8vje/l/b2fNFI9ifR86Gfikm9zh5g6tNb&#10;evYeHEbcvBV7ZK379Jk5ZvwlfJWNN558wRtW1uzG7VdfuXr4V3/9r+ZzaNJ+/S//cvgv/+W/HL78&#10;/Ivh/+Mf//jws5/9bN7qUmf42Gz/5S9/ORvk5l7sIs0bcGjZ2acgff2KPdUDROeeHdhoPnUeA5hv&#10;aPM+o+3NSHtEaC9dzFo8bdj1HID65GHWjZe3Ne0cfIUXHTkEzybfvg3TWbKLqTPtLmH7oIkL7qH9&#10;0XZ3pIHTz6i0wD5Ou1jjxqnfL6JZ5a1w6iJxfAOyIb+aeWzmU/hMf6iutvkpPvxO2+thh/pDwxbs&#10;b98CHT7srX2iY2s21A74FFpy4I3nHpVFtrY1dHhWlrXeXDKywkm3hdM+N/3M3cmoHXS/tO2nesLy&#10;lVa6+opQOr3xIYc4ZShPG7VP3D1x5ddWtWltiJ6Nur9DRiC9cu7Lxk8evIQtlwxsipbt7U9LU+6y&#10;zyqbzO0HyOdgyuEQGfEAruXRn0Lx6kddSQPKJmvLxQ9v8fo1spIDoGn5sHpLpzd7tY7Q8qXf/OY3&#10;03cr1+F2D9roIy8gIzupH3nYBi299mXUBrW9+JbbOmuo/PqqazZkS3zo2/IhnspGSw78WkdkLR1A&#10;Uxvhi25vz/LFp/7hni4OxYSVd3r2v/+7v/+FxrsEjmJRzlPzq3OYviUM0hmk/E7YKbBQI9k6i/wN&#10;3ZY2hyTpxNbC7Y//aWlDT6AMhjMBSLxy8t/q5BOHl03N8+cvZWh5+fA4g8J8E1hHmPygSjMSh/Pt&#10;St+wvJlB3OvfjCadEwk5uScjaigHY4z75fUvj0bGh6ObCHzxud9yuhmx1rc9GdYPIKIlr6dbNAI/&#10;jvbGa2/MUxw6dJsjF9LBX/Gd4uSxMa4iWhniRt+AitlXeu8hJxLWyWB1F0B81KUQ2ly4ccOTAZk0&#10;PLw3A7ANGob1BIrfouqbKfjPpEs9GHKeD8MZfHyTu59dsLkC8NdAAD3owyGFGpzGxum8Fs1JfceT&#10;3dpolKdcSK9OGum0noY6HHzD29M58/sTkd2cD904MFsEvU4+uLNLbecAEr82SHXOP2aQTsMD6Kr/&#10;urZRvl7ZXLKSb/HeD7JgvHgb/NRE6wO0ToWVCaApnbB2JKOBxX3ruvkmryxYmgAHLaimfLy2Ylv3&#10;BddT3kZAAtOlmVgMpPz8vzYlFs91aJEyEm/D0uvz82bK5ns2V7W7MD6WW5DnVPoJTpOH0ySCjg5G&#10;czPtjw1WqVivgZofvfnGW/GfN7Lo8Qqt+oTLJqNbEL8i/uWxx9qx92hJO/miMd20U/3AnTt3p617&#10;fZvMDoPJww8cDvvNtzkgjl3mkGs2hBfO9+HH0qtdT9/ytcPwtXg7K8dZ2fp00V4H+fCeNrqhe7Df&#10;aB7a8NGXrifAUkFJH//a2ioT2xRxmP/wfvovg0/6Om1i+setvT2KzI8d1KUNzuey1FFswVojF5kj&#10;1/hEro+25xObX7hfm7SZPOCx9T946YfXAw1w1f8ceAbn81tQgx9/jw7sGNm0W9dksMidCfTWh8wB&#10;S3C+eRzf0tfSVx7ljQ7B8cEl4rqO7LW/sPU0ekYX/Qi+rYNjf7lDeYrlMTIlbP2Apk3flespIKCs&#10;4a8/Tp+z+sbVT2p/M56Gvoi++fb8l8xBf2hc67dS5tCGZqjbl0E80e3uceeF637TJf5fHcnXflw+&#10;ceuBiaWDa3zA+EHsDtHiJU2eGfvxHr5roj12CF/89QHwNG7E9g6VtcWNlizy48kWPVgafwSbrsw0&#10;hwvxQzgHFUO7/Gv8L/dnsfbFo+Aaju3Ya0tDu8pZMhS1v17XFvyyofg9j/Xgw1b2qsapU8znkEk8&#10;kGUSV91OH65sYXDGy9ioh0/6zufyoHbvUvb8zfiQaL8FMnOv5GVftpW3Oil72WXl7X1hb5O9Tr0e&#10;cLndblK8APu8eBfx8Tdj1tholT1p8h3LnaxHOMlc3MrYlV0+rafqCppfnHmUg52hT/yMa1t6N/tG&#10;ylyscXWlF5SohQnxm/ofPgtLP/VYDN34Cj+dOdzme+pm01nc4hHG+e+l5POmXj8//YJRhmjpNTqF&#10;1nXtPvx20DrdY6F2IV/b1Nh4i6ff/Yw15tTmYEVjznehOVrnabCLLn04XnDecEv89OvaMpsZK+iV&#10;f+QnY/uI6kS2JSf6pTNAOzRbuAc0pQflVXp5tRFzRYj/7Xt3D1+Zdz9+eHgW2WwAqePkHkzUeIAD&#10;LnPuHnbNYeI2b81/+Ve5lj7iyFMs7GXqhkyRQcZHj/Ib7xatOPY0zzZOh3LNIbb+lC2r+0iPP/k3&#10;m1QGtPLot1eZy7ebLxkn7sgr+Zqn9Gf1ES8ELa95xcP2TX8ulPZsnvIrai+zJo0MI1/uz8ow0uY/&#10;13SFKz6RG/0exlcirwdy/Pbe+t2VoPm0fHDr09bal39s9SjkMVgOhiYBGvJO3uAUrW6D/2dgygwf&#10;0LBw5B046r7dfxc0HZ6l/2Nl9B6da9g8DUHTziIbtZx9HUnb5yvs89UH97605wXENw4Wpm6CoOXu&#10;ywctp6iNwJbXMs/mQ7uXB5QeVpam7aH5Ghb2tHteZ7FQGfby916IX2U+8pYdj3mzad2H67it2/ns&#10;oevQC5Nx1rTGCx1jfd9+xPGtLv1K4uah0OlPh2hsaK45ttz460/XflLulJVw2g/5Q9E2o9am/Plv&#10;SIevTyTaBVPz6NYDRasPmHu671C+mQcoLijOnsS0wfzrWM4+xMajchub5u3RIBm9XT/zu6FfB1yT&#10;x9Ve5sTpb7qf5frsXLj97/7e2KR8YcdUYcdd+1k2Qn3Cfzba796ZTxN628jv2Ny95+2O9eYGNI47&#10;dHHo4a0cclureJB1Pfi83uzxhpCHnO0Rmc/7+oaDkFeS/sY1v1N0deZVfjbAF5M+/+KLw+9+//uD&#10;3yhzAEZOchtfX3/zjcMHP/j+4Wc//9nh3/zN3xz+9m//9vDv/u2/Pfy7f/fvDv/u3//7w7/NNfQm&#10;k7Iccv31X//17EcZ68jMFvXhIltJl4amm9zip562sQ3t1HkqZt5cTD03Ht2lrH/YwvNHb7355uF7&#10;73/v8O4778wmsC9i+Twle/PTK5fWRq8yL+da7X518/bh/sPHh8dPU18pm79O+TC2VZ+zT8dfgvYd&#10;f/4XPzu89867s4f7m1//Zj5jeO/O3fmdHYdXDrHswXl7DtjT/Md//Mc52KSfevFGiM88zmfVHCKm&#10;3qy76G0jXX3by1MeGbpx7QElcwc/bfDIfsG39rGYxb7hant9cMRD877e5He/8La2XfuKxtuX15uc&#10;yh28PPT13+X4CXLtfuLcJ+8eXuiLAlNf2l7C0jZ9z6f52p81rmHzlwc6qO6K2pU4IV/it0Xp5qx8&#10;qgddbY/1L9dtj22TEE/2sr/a/We8ml56edFKxw9foGzyKG8vL1q6oUfL1mQQ377BvL11rUz50MhT&#10;WnH4CMmBTl/Er4Sgbao6QzJqo+0X6CgejfLxgcoofV+eKF9pbdfkdI0PfmjkIxd5qx/etRsaNpWG&#10;l7Kh9OqON7/XNtQBHvjJK0SnLalbdqw+9V30EF+8IBnk99lQtOikk1UaBJUPz+pdvuiV6xO15MXL&#10;AVbLBsJekw999dHm8aM3fvWX+iBbysueZKiPlJ/y63ugfYb0+sOepzGFrcTThS3RK7t2kkYXviLE&#10;q+cK9enKgScacipb/wTRux9ZFf6L/+4/zZtdBJ4fQ/cGAqWnYlbfkvJzj1pjZzgOEzTRgHO94pzm&#10;E3ieUNwEl/UP0aCfq6B730Ttxud8ospGZ1LaSc5mzUvnkyvCuL+Yxp4OU6enkry6vF61zKB84+bh&#10;swyQn/7u08NHH318+O1HH863LA2YfnDNwY8fPXPQpWyg4h2O+UFHtCpu38i9CXQrA7BByuaq7/Dq&#10;Ah9kEmBz2EGXAeWv//qvDj/8wQeHd956M4P75ci2Oje28dq1CrIR28baht2OVMXUbmNHFRVs5baC&#10;pS260kYT5px+Of+Jj63U6717ng64FR39yKZO6nkGoDSgTMYuXjI5Ws5jYM6sLHWwOi52zX+JVweR&#10;Q12mgNX1p4hNXg7FsUwkYB1NOPfbUwh05ah7+UfH0SmNIeWvjaHFG3j6wA+Mqlt1rOz1hhFcfrEw&#10;PPd2CTIGHdh2j3jTl9ynA611Uj7xuTdRE99OZYQjkoAdNnQ/5fX+DDROe7KBsdrOqY7JM5uvqSdI&#10;XvHKZavyHdnVTeplNmq1k6FPPSUNyLvXFzT/ILvmb/1wsaslG8rkWrJMvo1HrsjZt7pOtl16S29Z&#10;k0v+tNuRgaxki7zz9l/a9Bx0OMhIOujh6Wrz6zN/6m0OaoL80hNib7351uGN199MXXm9ez3d92Ib&#10;2PTYZKkN0JTurM2LmxaT32aw+tFeb2WyqZ/Q3i2ujm8JZiUyb0SmAfUzhnMAtqH2CKJK+C+ZHGAq&#10;Q33Wp1aHjeeScZ+mXpTVtgL5pXuIBoqzgOqAOHRDH/ts/QIYewfdOyiQT5y3vPRzFipPfYp08z91&#10;5/vyDrl8q90Edt4kSF2uwy52CKasaXPRIwJPfXuDa6yZ//DyPXpvIuhLbU56i4bM0ubwbRlp1YWM&#10;CX37f9XNuNkiCf2MD/Ej4dDFRuxXG7Z+1aM3jnxuw0IZsBEZ+nbaOkhYZYD6SLE2bh1IZzeTb32Z&#10;/mIOpBIqC510WB7GLnoqr7YFaMp/ymi+2NEhTuvZ2zT4gNkIiLxL5s3+W/2u/wNbXHHsMW3V/Wor&#10;rotoZiMt9loYuXd2aH+qTeIzvp2skWLViQpTOAys9iNvdEkeecnL/9lg7JA6p0HT0VdfODaJXfXL&#10;xku23r+Svj5JvGjQilvx8eux2TpEG0jZIx5dlUdvNtQ38WX+N7AmV9MPTd96wmkPY/M/hL2dx074&#10;b6Avc2i+fE0fHX+fsk8LoynL50NzjZ4c5aVcP+BOVtCypj4T5WBu3uxR5tTLzKhmc2Y2g5J//UZE&#10;iLWTcxbpyW/+RNbxC6PAqtOxj3YUXufCZH6jYyfP0Q/p0fbpX0J9vjqeQ/qkN23Rb/1xMBcTd7LS&#10;Dsjw3SnDd9XHdljOnuHVsab3KWw4VJfKDivHvl7ZbHzCP2FgRB8dF9/RRbz75BMnnDHNk9yj6JQ6&#10;ttY/zu9ulQaSOb6FJ96rjGVDiOccnC02AyzV9ORYPovWdXiQXf97bKdpe6ND6nUkzn9agU1FNbee&#10;HN++fCDvpm9Dso1NAk3/Ltz7Q2Vv3tOBHJ/e4rSp2EDfa4498+qMKTMebNhFXVFcF7j7+NV/pO7C&#10;u31q49s/5r8JI+rIu+Zbq0+mu4QlL5qTf7TfGHsm7DiOB5h6SL7C2GPjKY9xV/9jzjJziOhwI3Pu&#10;L77K4vf+vYyh8Qe+oeyRM36d6+SeepnfxYXDiyyRI2Us+ci06vkk375OqueS5SxNYfUxyzYrfcVP&#10;f8GuCaePqg03ZzyO1+IShX8ssOjG2zY5Un43tPCvzcwLFt3JjsNfntHvD2UFjS80X/OexT8H/lS+&#10;3u9lGrG3MmF9fOwBY9PG/YFcZ3RzPb5ivXUJXpxPPs2amb8pgx+Hn3LlMUdm03lzJfOD+dw8XrF5&#10;19zrQO5Urmv9gOv/M9D8zbe/plvBdeuisKcFe5p9CEoLy8M1+xSavoc/Fde8LWcvX2n2eXs/9WHu&#10;dabdyFte5bOH79Kl5RbLo3R41wdmvrK1E2ngbHl73nson8Z/V54/BXu5QHn9sbxNb7lFcZW5uCA8&#10;4n/Pz8Um01WE7/xNyqxDgZi5JE/yTruauf1kSRmrP+zccMoLnbHSZvr8VmVo+fs8gJj+U2YyRbpp&#10;U6OP+9Cs+8g+acGRZkFyjVzPE/VtaKHfA9M2xzc2H1lj7fKV8ZtdXzeCr39b2x9t535vc+Vqu6Nb&#10;8uMzuO8D0OafPllIDbKPFYdm2WvG24x/xkB0HjKjc+vDGDn2SHnA/dAGxNXnC/IMz41u+u7k9xtp&#10;uVtzm6fPZr1oLPew94N79w/3g0Kbjo8eeFtibcDf87tTufYlpK7b9Gls6Lp1bibqQUa/Ryav8dPn&#10;C/sbwQ5o7CE8zThFHm8H2V965513D+9/7/3DO+95c+qdwxtvvbV+9iBpfgvrStDD1j7h58CLvp1b&#10;0LttcHSMLHQ2p3AtRAesMaxDbDY7pBs7y+cNXQ/2X1gHXHMYFVwPua/f1/Gm2weR0W/ovP76tdT/&#10;9sZddOWH86AsX0joMDBVcPj9518ebtyJ7R75rH3W7smz6oqlmC6VLRz/WJ8t+zf/+t8c3k8Z9ugc&#10;VF7/4ovxDfr7rbK/+su/nE8T0su+pv3Ojz76aK7ZgD29+dW3TIB4yB/si5rD9RNpZOjLAOJ9bvPB&#10;k0ezT6dtzpuJ/r6Bq56Fo2CAHvSfdhde7JUBdcYzh6DeDJy3AmNXcf2aENTupv2NTU790R6l7e+n&#10;zDP38qErnz1dw16TsfeuO/fkKyN/cA9tg9IhaL6p/7QJdgUto/7XuXLRnBgvOrcvxMPBhforvbi2&#10;+erVMjuvnrpKSKa28z1veeojc+gdnHa9ySFNXjK0Dlw3Tnn44mmP2x6w9TtaecksrIz2vfjbtK3t&#10;MAXgUbnJqH7Ih8a+wJ5W2WjoBcmhbO0WjbLE4VH62ss1vmjJ477IBnSH5HGIxP/R42UcJwdabcGb&#10;sOQQpz21/NqFTeijDvAD9HfohBcavPCArsmEHxt276l6CNlIuZ9//vmU41AbP3Tu5cdbOei1Y58v&#10;Fa9PIie60qKB7EN/csrfMwv6lA4onz5CccqFQF46tJ7orr9wpsIWdMKzPo0voDubt29Rfuu8dSVO&#10;eXihk4cPtZ/unhGa4fqf/tN/+oXeBuEcKDjsSpvVCaVpzqAaqZJhVZa4mXCHwXRUc23ywEDb/Wa4&#10;gcmyOoI/xI0kHdw8+Z9BdDbFgwwxB2HDazvQevL14VGM9SgGfJLkR6H3GUEHV9e/Wt8l9lbW519+&#10;MRX/+WfBhOszfrdnIF0HV55OSYPLgK0iOLy8H3388TiCN9xmMA6onKn0eZLl/nTIPktok3MqJM5g&#10;cPlBBtK/+Tf/5vDzn//s8FoMTfvl1OtH2xyQeVLCwvt8Buq+OdQKY4+x6YZAxatYjrLHOloddGw9&#10;5s7kzzZJ7NYFssnSg/txGk+YRhZ1neipo36KTX1mejSDk4nM/P5B7B0u68mqLLS8duxHKStfHa6N&#10;kIMZANuxieecbZyzgDeZC9AVkBsvNln2jvTjFytdOH65dWAmuVT1NGQHOzgTUIMhWzAEW+Ra/tlE&#10;ysA7Ppm/2pRMGv/IlvsZTENj8ShdfQlbF/xv5BrZwim0Y4stnLL/BM7CdA431uDaPD3o4odTRriv&#10;ReySZ+okKB3doPrJxMGn945ybTLu78FeNmBiYQMssWMm/6GWR53H+vWigbFt5JY/w0VcC4U8q572&#10;2PJnc2Sb7JD9KPdsqCzOYzc6hln1t1gxUaztX0kb4Vfvvm1y5Ru51+JH67Cr9U0/cFYGwIbjH6Ep&#10;XQHtCQyEdA1NwkcPHXb5QWAHxI/GJ9fChW50+Dq0W9vxm3e5rp2xNf8kQuURqlP9Bp9zYLJ866TD&#10;8QA87WY+D5d0fYOw15C/ss/4bPSz8eoQCY+1ISIt7YO+VTHlT72n/a2JY/pT9TL97RpQ1cfYS31v&#10;dnjyzbPDfRuTrbtveMYkDY0y5dF2wuCo6xAkcM0XlKFvn6fGyZK/aY/JP+PGoLjlles68uzSZpM4&#10;5TMu9iceuU44sJVpUjxPFJoox1fE6YP1IcIZZ8bnHACq+02P2UxaE0R+U/u7B0I826dZcLV+pI0P&#10;sDu5RqbTq+Bt3+L3ddo+bPoG+icdH3HGUrIf208QD76onzrqnXKmXnI7C+JcjD7s23CTDc9Bdg2P&#10;oXsBa4vVxx7LiBwMry2Q4bjJ5zp1siSIGygrefyN7Onf1PvIP+0/7Tw0o3f81GHk2HIOsRZ6AvTq&#10;K2vs2E+CF92yXe03+YLua0s+vOYldFn6jP50IX9QfZBPmvjpXyMfnOvN1mjgydYnEAdH5/LfQF6T&#10;P3zOQnmOHV8oY/GZ+sy9Pp4s4Gw5swkizoEojC3nDYEsvMUfD8GGnj3MMVbfpAXNwYoKRbNdx0qz&#10;6TCHXQgXxbHcPYgnB6p10GU8WnIv2F8vMJecuGTmP2B5yrLj3n4A7dhBvcSHtCX2NF/c2w00595O&#10;g+o38WSTd/FYbRGUxypn2VtafaD3rr/2Y9UjS3Arf+RmG7bAI3oZ8+bzrOiG54u+tHDdT1nSgnis&#10;tnMWErOZUlpIUuby6ekHNsz/ST3Zw308IvM3Y2r6mvSF/H3St7JqnwhzrJORoTh9xVAMTL6UKyQ7&#10;e1a32q84dtvshW5sv/lKfRtKHzvs7puvcS1jf8AJzVXV58muJ59bsmrffGHpIC+gElu0z2j/Ub+R&#10;vvCkP97Vf/IGj33ZxgMabB89fnT46tatw+fXrx/uOOzSB8Zvn40eI0FkSf9jzqNeHHTZNIMZC4Rk&#10;H3lSjuv5TV51vcnQUNochIRuvWG+8lVmPtGQKug8rDPjfOLngakgfotq6T066le2MgcSuhoVknfC&#10;RCw51gZu7dh62j+QtYe9HgXXe9wDfvAszVm6PwatP1j7gMqwx0lP6BOg+htxNDjptGSZcXC7L691&#10;0bo58VaP4yvGsMwj5rAr99PGkoV80wa/SUn5x2e98XH83c/Ua7gM7cyLwnvma9OHLx7z/2aOVefL&#10;pn8K9nSlPZsHTemq+z4ONH/j4VlauC+nae5rK7C3WwHdWShN6dHgqU4Kez77smD7AOGeR8uq/GDP&#10;o+nlAV7wi+CeZl8mNHdpPtA8e1+SpzQtU1x5VR559mlnoXKUR+/BWdkKpSlPaWSpnUB5Vdfmma4W&#10;TS6ejziLh0vrkBCKXG4q36b77Pukf49E6Ve3/id9j1B+7VBfbxxx2BWtp0z9+8z5sEv+sceOfxpV&#10;eG66TNxKO6ZPED65DMf1W2MXMl8ypu70Ps6Nj+FZW+RimNau63oK3GDWYTGKB4flb789+w9JX58s&#10;PPnPjNHRzzgz6yFMsEuavmLKDW0Lx2vJsspsOPbL9Zr/fD0+3zGv9Xu2XuHobz1pXMuYwTPHT5/F&#10;T43TWUvNV3d8athn6a3zcj+f13vwcPbHfD3k8SO/7bM2ydWxEJ0DrqePQx9aX1+yEW6/zZxo1piR&#10;zdjxDH1kn6/8hA8d/F60B2c8DO3rJH47/57N6YcP1m9+Ze1u3mg/yoYuXbox2o3Z2gu/4xwl17UD&#10;+1iX29vyRgf0W/PizqUNG9NTnfPAo8MufrgOuy5Onbh32OStLvsYr2cto768WEAGbz2tdfv6rJ81&#10;jjfgf/3RR4ebt2OLx2vNjM+sR8Mb31Xn+ZcQOsRymOVzhg4Wr391Y36P3lte9P+rv/qrecvtzdff&#10;mH3Mjz/55OCgy14oOfiA9ZbPIDrsop86Kthw9ptA1s9jg+gkn31Tb4ix9bzZpU4z3s/aMPnnoTy2&#10;jV94KcBPELDx+nmalc4ffJKRL8nD3+1vzG98JZx2Fvm0D3PtGUMTX/8tqk/halenOLrtYfqBDaft&#10;7ejrD0X59/dAHKAXeff8imCfT5spsps9gdodoqkPSmu6+4byAvTK1U7aXtAL1Q8+5YtO3Bw8x/eL&#10;PWzBt7xrC7Kg8SafT1yq3/IE5Nnr/l02ro20O21HqL6Upf2RCfBp/tl1Pv8nA3nwVxZa13iin32y&#10;IH7KrR5oKxse+/11dPWH8mUTIVq86mv0B3iyL1ugk99bUw6S8EFrP0857Nm2IL761KfKl16tK/fS&#10;8WADNGQT33pxL54e1cc9QAfxUlfsyn4O9bVlvOlNL/kg+g8//HAOurVhh11t69W/dck+9AeVkQxo&#10;IBvQR/3UnyorXtLECckC0M5ZTHjLb393+tKt3NYV3dGUlj5Q+XiTRzkAjQNZZfE19VN69sBvLPaf&#10;fvGLX8RkU5kENnDpRU20v/GN3nRAMwHPKH38BN5m5MQMroXM1qibpiMuGhDEbTQnXOmzQWASE2Hx&#10;X2hQzQI6hpq3ex6u74DevHP38PmNm4dPPv88+Nnhk09/d/jwt789/OY3H07n7cTy+uZ0Kp8jjBGD&#10;rRQLUdc+8WeAdUCmUTNYyMZgdYB2PAZNk5z1tMHl0deAZSDXKf/0pz8+/OXPf57B7LXDvTjI55Ht&#10;+vUv5qDJ5IbhL4enztqGlE06nzVUYXWuqZSds7lWsRyl2PTSFGyeWFQuWyd9m3V5S2s2753OP7yf&#10;WJPDGD1TxVg4sqja5I2uBqC1cZB5Tcq5cvHK4dUrvsecyQJH256m52j0aSflrTY/GsrJOG8bJcRn&#10;5Aj/bnQA8nPsYkQe/7A56vcOxrOii88YPopPeiODr83CMDzniaqE8/nC5D9uygyfhUcH2y5DcCyX&#10;Ldu4JfapVyAO70I73votaB3MBvLxmp/t7oOjn5DMG468iQP4QmWAmdQG3U+HlzahEe/x1J5OcriX&#10;B7pO7JJH+Vt5qn2qftJlXhqPreXnB66lATYN2jhVmrSZxEw5q7xjuQnnOjyWLcO3aZt+0gF5pv4S&#10;kkW8axM5G9cmjV5zt+H99ltvHt5/7/2EDrteDV0Gr5detCGYcnYobd95l1ZZlXnJU5nS9mwm5NYB&#10;1zzRcvN2+oj1RI0Em5bP4o9z2BXRobe8sK4oWFKffVpPwG976Xh90kG70JfIxFYWaw6TX9HG0kfM&#10;6/v6mYRtRyvvwtPh7JpwQf68DgIcoGyfWhh51HXsmz9+VZt7ymp9cmJNpNehQ8okW+SJt88h1+Po&#10;u97mWnrgWT/uE/Pj0xZiEQj/idvKQj91okNPueRu21PfyvZE4zzBLG94zG8IurbBh2/qBs28dYJO&#10;unzBlDhyganXyCqft4LYykag9mXx1U/WGus6kQB8Y+Qem2o5qVs6BMHJV9TjGmjpIE+x0MXHyJKw&#10;ZbnGG095oeu9XzLx1NcmD5CvdbznUdkqF1iyLP59gGAO0ZSzlTX9VXC/YB+kD5rkL/1A+CtDKdPG&#10;Re3ixRWosteHvNP2d/2b/sTGuzFifrw4Y+B8F37zd6G0ji/Cjif7sZDM3didzcNJM6lbEzt6r7cM&#10;ln615+iyIZAGRtadrdsno6tOZ2HsGawP7OnKi8Vq845Riy7lkyH/eFzzVk5Qm4kjZ3VXP/qAi2yV&#10;/uKVjNHzFmPu16eeQ8NGoTkXW9s00Cd52tL46u1LffgUn/9W3z1SpDWtFuXNLgSk6hh3VsfcTH5z&#10;hnW7eEyYtrrCk31yM3S1f9OLZ2HslT910fa6z1d5yLd8d9numN56Tx46qg98Wr9CcxJt9LtwFuiu&#10;M/d46rcCcy3fPO2ccqqXsmK+zY7Bre7n7dHdGLDkSp5NPn8coPnciR/a/fXQC1OmPpBf023iFx9/&#10;hV6xhs3yK/GB+c0E40IZBcZum/xkmDGLHE3fQrC3e5GO7NN20nqqfc+2p9oBSGu+s9i0phd6/SLN&#10;KgeCvcxg5QluedSJa761+pDTpkn7ifLY6wpmjDP2bO2wh4ernwmmP/Ij8uDxk8eHG8fDrvuHJw7v&#10;Em8sDefw5Jfme5EBH/32S+VpbFmyrHD5dvuPQmU1PromS++Fa02w7KKw+XThPKRjQbpknnmNPoEd&#10;2SiUytKH6lvmU1PpV4y7bDntZqvLypLSVpj7KZ9ugWXvxXfJdfK33vcaFs7eK6sImt78YC/Pn4Lm&#10;3dPu4/YyqR86oBSfyClH3FGmpPm/shVevFtQ/qtvDmaseom/KKD8YNth/tSRwy4hn5lykm6eOnLx&#10;yaNcW/75O8Ho8mfAUe/teg9TboDuxSlri69u5bHkOdG0PwBjA/bcgTz8d9pTdN3zAi1nD01HKx9o&#10;Wfv+Zs8H7PMpS96WJw85m/+snqD35bEvG8jTfPuyWgacthcor+ZpPlDe6EsH3Dce/V5XIH4fgpZx&#10;lq5lVLbCvrzKXixdaYriJy241oyhQZj+SNz8tpx/CWfsWkxmbeDwxG/2Rsi1Bkifp88pT3noOW/3&#10;2KdIf2XWkZJHprFHeKMxBjn04mHKMB63bOX5coTQ34TSSpv/5s2u9JNhvPW70Ttp09bc58917QDK&#10;A4zMwu1v4mBIFlqPbXYNH+sa6VP/kb9+IO9q/xlXjDHKnjI3eXNdeWY8WUWNLOxhXJMO0HYsBubZ&#10;aNhrD3t/gtOXnw/GJmvuuO1XyKc5RxQlLBlOiDfZ8TjqlTrpQRecrxo44Ex9eUPMWwTeEPPG04wx&#10;/pJ/5mihsV/38PH6EslsLn91/fDJJ58cfv3rXx9++at/nj1A+383bt1cm9QO2kJn/vbIpxFv3JhN&#10;Xm9g2NOrnWuXHhYoszpYe9jTsinsEAi+8eYbh6tZm/CLO/fuTR5rEfT8ms2sQ/TjfHj9ntnrs09m&#10;rTNfBkgen5i2Xjdnn32PrH/IY9P8V7/69eHu/Yfz3IPxv2sjv19HNtA5unIcon3w/vdmv9Yh10cf&#10;fnj4+OOPZy9SXhvg77/73tSJvc7/9X/73+azZ/u6Nub7bS+fMbSv17okk71Uh13opdsfVV9He2a+&#10;QxxjfdcZ5lpzoJW6M5f+OnPor+cNPQddufbw2Dy4HXs89pb/Oqjgx9o/24xNl5sN/5fjixcurbUg&#10;eenjGl3ncUI67/2ffoXhmXjoWp6G1RfWD4T7e7TQdXn0uvR7cM9u5sr06/pCHPrm0W/xpfqjdLi/&#10;r2ylrc8KYctoPmkOC9TfHkvb+bryayttQ5361J1DFG2ILdU5G8nTfXHXgA6AbK7RQYdc/U0o/PGy&#10;t6Zs9/t9ZNfKkR+f6l0Z0atzdStEV1lmX3+zBd2VjR+61pd8QJ7ai97aeH1FPqHy8XWQgjc6Mnqr&#10;q22jPOVBp93qd5TrIEmIV8uvH+CrbPnkh9o2UK54dHsfEUdGfID4+kwPJtErk71rH+i6dlWudq/t&#10;eouTnNLwQqcc1+RAg7cy1T29yUqn8kbH5nSSDy1+5UnO6oQeLVsJ6eysRVh+pVPfyq/9lc2XlL8v&#10;A2/+hA6onx6g7f1prPaL//SLX9Ro8zmrpxE6DOD6cej1VLpR+tmzJ9uCP41pOjONakOdWkID0zoU&#10;S0cH0/E5vBicPA3FG8hiEJP3GDBWnEHO5onB7XE6x4cZ4O5prHGiW3eCCX/3RQaDjz46/D6d9lc3&#10;VqM08FH6fmjpAo5PB3CeyEIXTxfMZkXKfpIOVmXev39v7h3q/OAHPzx8L07A2Jz3zp3bM4C9++47&#10;h5/+9KeTfjWG9AacAVpZ3uT60fbq4JPI+8nHH83nEA066GZzT0eRcKYF0VNHbnNZZXAe5QMVU5BW&#10;B1TBsI5WeiCLhS372+w1oVIOGrb1VM2tWzfS6d0PocZjQmmTm3N5cjDOAzNgzzeUI+trr752ePON&#10;N0enN15/4/Dma6+PfbwabvDmeA64/D7ZPIW/PYkPOSTZyQs45NT7hoAeo0twDlnoMLTfzAFPn9p5&#10;EJ/0dpyGbI767fM0sFDKa8O2G1pjt53tovzcd5GuPg2s/NP9CXFb1+SEeO3rYdGt61XMLv0Yv/Sp&#10;LORSNhuov8afzavs5B47oKvd2InM5KmsoTqVkcnnWX+AoGVILw2YdG0t18ll/jpggqItzmZH7BFC&#10;Io3fW7T0afXiattbfW7hTGblC7R8CFbsaHm0Bz1t7Kxvt6966gFG0SDkKSo/lPrGG2/FN/24awYN&#10;0m/8q3frbl+HtU1hTzu22ED5s4GciZRrP4jvN7vu3L4716NfbLD6ukzUnvMhG9lpS7RLEYqBLcPm&#10;8SQEPZHtMEH7mg364F52154Mc5A+h+lpP/t2337A59smfyaCWK82v9rTvCWzHUZry7MwC9+xg7/Y&#10;YhYuyTN1pb8OTtkpp9/HViaZpg1mQurTSxyFv8k/k9DQeNL40vmUd/50aDX+NovUVceDNu+SjyXI&#10;YMN1nmAjpx8rnnxb3ctnUTe4rsdftuvzoR9bHO0RO7FH0vb9wNgidlS+gj2o4KBrDruMAelL5inS&#10;+AGQZ+y05ecZ40cZo6bfCLKztNExCE51vXyqT7GVvu0Cv/KXt+WAKSdtyJjXMkYGmfCW7iY4PNgi&#10;evEnoGyAZ/kP8oHgXEvL9bz9Ia7x4TF2S7xDLn0QmmRYNrA4TfmjX2IUNX6gHLT4wk3m/NtkP9kE&#10;tu6Vp960a2OM0OJPWJ8/+bpJ4GoL9BUPj/qRG08+En3WeMr/8eGTpV197zhCYOw1iiw9VlrrITiL&#10;8ZPN0dMJNCwsnU98ml79gTh6T53tyqs80063eEjmod10XHqtMZmdTAwvX85ELnOOa9cy/mYMfjXh&#10;1YzXDssvhebilcwrkufCxXUA5jCwm09RceYE+rMl58mHosmMC+eS/sJh16Zj9Su4nXlc/HZoE2Ec&#10;7Kb8Xqd1kByy5KtPLR4n3uXfsPGtG3lqH238xf5B37Z4u8B+eLrLjXFLu5+31qcf/2bmFzNRz/zI&#10;gtCkugsRofmhB6Pmkzoz7zUPjlz02XTSN45OKWNTaWjWAwKSI8PODtPfbfdH+WJvMrqGk3HDsF/x&#10;/CT0M06mXNeLZhEK8v/M/doe9buXXz5/eOVCfCZtSvm4TVkbDTnkYzf6SftjCHqNXj9n/kv+3u/7&#10;v9aZEI62+edaeml6v79uOZUz/3K/ykfTMl4sC7LV0rHxnaOst8BCHxQPWi/CIyg3gbg9Tv3pi2bM&#10;W/3LPH0enMP1rd2qCZs/Ny2Ab3x1uGf+Ghm8MaAd2rzSL2knF7zJlWtvcg3f5OdXHuip7pQXjO7B&#10;2oYxz8qI7gTozIVyGcdQHhn7CVgP4ABtWPvw9LzfQTZGTD89fc7lOZhRLtupb7Yk19Jh+fHIs9XP&#10;Wj9u9R7es+mnzQbRLjlbrwuXPi9C9dynoW3Y68LZ+++Cfb49X9dNO5abPxvTnc9o981b2upf3Oc9&#10;Qu5bbwPyeLMudk3Fn9KavvUHYPVtq88QtTaN40tolOHfZufxd2MX+ydvZfpzYU+/vz7qtMl09h6d&#10;OuX735UHrva51m1sWV8A+/xNc18/ka90BddF+Vo2G/DTfXmlOwviWm5pxmeD+BRbfmEvT/Pv5f0u&#10;+K74loPfHgt72cSjBXt9xZcPqAx7BHv+4sq7sp+lrR1A6UsHyqvQ9MLzkPHCeYNcfvxDPgdNAfMe&#10;vKaszH2nzqJDqKb+yTWdsPTNt9HYKPdp9Pk8c9LxmPap7PC2P+UNo2kj1i4hm75Iu3ByIJ5e5Md+&#10;k0e5o1rk8sm+tKQ5y9H+10FZwqETt8LRf0Oa+1mOaHVEf7XIyrfuXTd9HuDbbEOu2cMZ+ZaNFq/k&#10;qa3YIXjsB5I2xJP/VMfqgg17D8d+QWAuOTYOtO7Q7OsdGDNIPPPHXOqrrP9DvGwfGU+HcIHER5BV&#10;Zmw+9RU0bpxwrb9S0OjWuQy9jnMyoYeM1GfyzANHCT2Mv/T5NuPq+v2fW7dvHW5nvT57eQ/uH+4F&#10;7969l/X77fnqk9/s9wC8g5n5OZPEme91M9e8z30/yWfuN3uFW1lswyeNiZC83ux/8Ojh4Xeffz6H&#10;ah4wobu5BX+xVmEHtPYLX7366vz0ifUqvurOeG9+vt4KM8+/PLbyVtbvIuvtu/cz/8y8M/XKvvZK&#10;2Gz2YEOnTQym/dgn+cmPf5KaWr/F9cnHH89vntl/9KUMB3TWEvYsP/n0k8Mvf/nLOfQ6+lX4Wmf4&#10;3KPDLJvg7R/UGduwHztIpx9bibPvyq+MUTFE2nx4aj0J5y9ys8m0tWmTwuWT2iybeaFh5tj8M/Hz&#10;8HH7iFGbrpnLhP+sbRMWxzZbSN79GCKu0PQ/hYAu7LpvBwU88e46VdjyWtbyT1KfrtmwawjXyhAv&#10;j9B942DzgmM973DaxYbaSxFv6WR3zY/5OeTj1jbyKKvhvjw8tAltRIgedI1OXjR4QfzP8gC1vYMs&#10;e8Vsi5av8CV58JTmcALdvk+q7emCVgjYu3TiyEeOtmM6gZm/hs56WR704shXG7CPeGVLa70KpfHv&#10;HraId+BtPxxf+sHKq805cGKb6sReAD90yqYXO5ABTzSw6bDl40VHdqxsygSlxYeMbCqNLvYK0Fc+&#10;13jQmYxQvMOu2rJ61x+V7+CO7uLt69dOLR/QB1+yilMmXhBUTvd405288jnA6sGce3nZQqh8Pstf&#10;yKA/gtLxY5eieuID+OPXwy66tdyppV8EhJh7FfXJk0fHgfTR43VaqqPR+XydAQfddDwRboVxxAlX&#10;wb7pKyT8/MZAwnXSv6G43K8Nlzhz/pP+JIPfo8dPMlhlALt3NwvFO/MZEIdZX6Uib/idrSh15979&#10;w++/vH74bQatO1lEWqDNIBhjz5MBkcfGACUZ0SJrVUsayvbU92yOxqAq0WLOoY7XE997793Dm2+9&#10;OfQOugyQOmenhQ66fAtTfoPo55/9PvZ6MAdAP/nxjw8//vEP59Dr2VOn4l8dbt+6Oba8mAWlV4t9&#10;piyFZsKQRpLy1yfNdCDrBLZO4RoIqwM5OSSZm16QZ8IMLuxO+HkaNOUYVxiZM96KPA/u38u9CeXz&#10;g9esX3uVA1+eQRg6uHrdG1pxKr+TJHzt2muHN169lvhrobm6Bu7ozFF7sDXy2XyKvJV5bB+ZwdEf&#10;Eu51NDLPZfSaheS5TDJDZ3PJEzwmLQ45TVy8lm4DfjbpZGGPI8YubBMf9beYrg53LRJNgrcBJn/i&#10;j7YMs7FhrsnI78WvvJEJz43fFsw9lG/lXWmNb7mro9GJrIVJNxhb5hwsBYZ+aFeHxmeBPOLdD9Jz&#10;KwPuQX0XknrkCV2PkFvZxwlmILeRY7VJ7Zl1/aUAgo2M2te8Yba18XVwrQ3rJ9bkeBD/QOVTLlmG&#10;X9KBfsRTautp5kgS/5wFhTxJ78JdFoca3ih02Hr1qtegr4Q52yx9iNg6OMoQHBsH6L6HPW1p1ubs&#10;kosMYm1+3rmTAT/9jafJHESYXHuja3060sREP/gsDMi+dCbTkguuulIv6tUG/LxlMvWo/5GHBMpe&#10;nbyBuQPfyLLJKF3bmt9wik+CNfmLLKGR3k/qTVuEiVPHo1foi/Nf9J+8QTVENgdQNsHIayHyyIMO&#10;6e/5RfOGYyboqbvgJe18cJV7IXJZtKkZofqdgzC6JvfUcdJs5l0OvU+jXoiM9Jm2Qke2SrrN3PHd&#10;LU2ccnqw5vpoL4cbuV96yxf5ok/7JWARZRxz0GWc0B/20HvV1Wpnxz4rZpfODsY7CNo+wd6HpsXE&#10;j+tbTZvrjYYFpy6CQDpcY2fotYOpr+U3429wESf7SpuNryCaPUze4Nht87P5rF3u5ZsN1p3/zaJh&#10;4vn/CvPfwvBZC3x6aItLVhU45djgDb+jDOij1/AIjF76ieDKt9LYt/VmItLrjnH4FUePlCN+P67U&#10;x0uHr3u8oAXdHAjLFzzZatMhsM+7l7l11/rzB0q/+JzgLJ+mtxxxbH2UY0dTaH7p9GOPPZq0GWeN&#10;t8bdq1k0e6rU4ZY+8dWMze79uPclh1zJ46Gapf+y24W0EehtPZKNTz6PHFsflf/yL/bO/WrD8cXY&#10;wMaU9PrHyZaAPdfYPnPCTWcwefCZPCvfjNHhD9i3NKXb3xcBW+4XO/jYJKCffM2rbXmzYfq1rf4K&#10;7vGYTwuSdUu3KeZAywTchFof4W19DzjMfHLbeJnP9Gz5tCebE/o+epX/tGF2izzzgMgmB5h2ybbT&#10;n8UWq0dcfWKwhwM2BcaoW/z+c8PDI3fdXJrxW/ucvOoqKM/QbXmC+tmrDo3Pb31bEqr/sluoUk7n&#10;79KaDoR7W677FepXbbTQe2yQe3Zufe3zTkjkhNIWnmiL5QP2fgHkbTqUd2QVNyH7L3p9Z2mM1cZw&#10;19OfW5wF5a0NhOVfX65/9TCL/eaQdde3AHnHx9XvxPmMoTe7bh4+v/7l/Li/N7ts/ELzf2uQyTeH&#10;Xca8FTdjHx9x2LUMpnoGj5B8lVt5J6y9hmT0mdzjWEvO9VaX+bnxUkunc9ow+7Aj3WWpTZKPzdoO&#10;2FRay2TvyZL/xofCZ2y4Q2pc9EnhtJmjTTf+QnnPgrSzsHR7sb5Aw+/KA/bx++uz5TbtGC+MTymP&#10;rtp+iF4ob/Lsim1cx0Moz/CSTZp6Sj34BG0qe3wVTJsGoWU3dzN/TLn1l7VpH1//Jr4uffMRczl1&#10;M2n5WzIsO8E/B/a0+zz03dvq7D3aoz98Rz5IH6H0fdspH3YS3zG+dVx+zbvnD1o3LXvfL4B9HmHl&#10;abnijvUUkG/smLB9U2n3sOep7P28BOzLabln45Wxt8s+L6huoPRgH199hfJL24ffBeLlR1O60lY2&#10;/Kp709GWptD45gdS9aE8MQ48bWH9hT5RL+TZ7G2TWz9efzc3HV5ND86+lPu0SZ/TN5+Zvhl92gde&#10;07en712b5ilLqYlfD/dtfrHpOHoER7bIMvIYDmWRRs6kwZE7cfNwZghIN/Mj+RO36Nbap/RDs6WX&#10;RrqaO15Hz86lq+vRDjMOkC7580deNqh/H+tmS8vl0gEqI7xHxw0mP/0D5pb1V/YTP7bdbAzlb52v&#10;cWv9LMZ8ESR0YTg6joyKUZYy9EF+991YMLIuub/Neqq/meyebZTdNc0omkpj+2GlzG08z8X0k3PQ&#10;p4wgPvNwPfr8Wav6lJ65nAfk/VSJ3wxzwNM3x2zgdqO+G782S22Wr588+XI2Y21ew741ANHhYf/v&#10;hsOfL744fPr7388+1aq/1I1DvMhhPc026nDm78HXPSCeeTzd+aZ16zq4WevbV165MvHmn0+ffXN4&#10;xUPlr785e3IeMLf3djHzuFlrwui92s43hzdC4zOFfgaBrg6yuvkOrHlv37p9+Czyfvq73x1u3rg5&#10;81v1PD4UtNbwZpe316w1+If6x4NdoP4ZjfpiDzZjG21r2qN50gW4rdnCY/YMWs/j0/F+Zfrb/EZ+&#10;fg35P5AO6Hj86YHNB9qW67PFvb8ro/4L3I+/RR7ouj4OpeM3+wMb/7Mgz6yptv6+Nhp9goAMxULv&#10;0QjJWnrljG6JwwtPcc2z1682ImNx5rQb7uWWt7TS5BeHv1AcWnIoV7o1UA+OSg/QoJVH2mm9tL0M&#10;s9EU5IM9cJKPn/AhBzPs6FDImz37vWTxe6jO8uPP/3pAI54MlYefokeHVw88XNNZXny0fSFa9UgO&#10;aWjGZ3PNZuSEdMTH25F7WvaoTfQV9HPvsIVOeAG0EEgnMxkqEzr2lwbEV29xdEVX+9TOwh4eaYtk&#10;JB8aiA/eEK169SYsOzm0c+ahjqRp76D1jS8Z2UHZ6gfiRabKCupj8rZcefAtP3GVl6z0dTAFpeEh&#10;Dn882FRfy67kcAZDZnyl0UGZ5Kgvyo+G7b/zsOvv//6/+0VUnIW/TBb70/GE4cNH61u7M/iGmkAW&#10;qDbA4soz+PR6gTDxk2YBnUYcZU+fz/lmfXs3nfNTBgqvZ0FPcdxIR/zlVzfmcOuLNIjPvvzi8Fk6&#10;UgPK9Sh88/ateWXY0xw37t45fJVBK249hyyzkZK/SkG5/DeTrJEnwlDaYONwyjXs0xB/+Zd/OU8r&#10;2DjyRKanFbyyywYffPC9GUTee+/94f3FF58ffv3rfzl8+vHHM2j9+Mc/OvzN3/6bww++/0HyX01H&#10;HofOYG9T4koWeK9dczC0Bo5ZSGYINGlQaSpDuHd0so/8AWl1cNj4AkdazpR4YXA2OzLxM4Aug3gl&#10;cJ1+ej080iXNt1R9Iu6NhH5v69rYwvd8OYvwjWtvHF69Gqe5sn5H6GoG4tkQj0yzEXepn2PbOqeU&#10;Tbo6bJ2MfPuGQb5Z1G26PHcZHvPt+tSj7/1y3PUNZk/trIbsO8wOXfBaam31O7yG1ehbmyy7BJKu&#10;nkyCxFU+9XGcUM//p1D90AstbJ0slGeTfSvjRZoOniu/DQghWh1YJyn7vMoaebZyZ1MsoU1bNrax&#10;Nm/PBBffrfzwqm3xOdqBSSLLkkPkqgftWDhm23iApMym+kzwV+ZZKAvFzQRzqLb6nHa/6ZG/I4/J&#10;L9uOd+mkkSl43GQffilZNjSRz8RNu/NUmImiz3PxQ58wvHjxSnzkQsjL/8SbHcY3WlZgbLIBmb6L&#10;9ghzvdLXm5DrO7APHzxK52rQ2fC5OuRPOvdMTuL+nZBTex1yrbZqw6r1qP4cNNi0EFfZlIeWT6pr&#10;oTiTeP5CTum1GZQuDeZm8R3em/9AckwJAaaHZIrA48M2S+I//GAOkFK2zXF0+nkDij7bxq0/3BxG&#10;9aDSJNZGKvRbfsqLcYbnooveQddrwWdhlMmKPBcvJV/kHV+O/9MvdN0MHvkT30WvsnzWUl8ov2sL&#10;A/2SQU1/5Le0pDecw8XYkr7sZGCErunHrmDKTznTzrb+bOw/Y92JFl37jVXXLyIbywcLruX1RFrh&#10;LA3bzl95pT6aD7bNvlCWfLswHBePyKjvejlyvhQ5I/RCtFs4NLE1fdrGX0BAvg1J2j6rMGXvaQPK&#10;Lyyd459pyzZA0U59agftzzZk7/p087luedLYvLaH8ozeoWm9rDrnw8u/tcnRceSEiz8Qd0xTbssO&#10;Co+fg9pk2IO4xXPJtnBf1gLXS+41MZ70oPKaXpROdvMB/Z0HcFzzbZPQPlxSnDe4PChjQvfK+vSp&#10;N7oubG9mzkGnNplwDgq1ndC7XzKufqDzhPX7T9pa6NNKHYn5tLE6Pel40o+N5jA2dlJf+oraZWjm&#10;n/+af9WxtGXT0q62J63hkQeq0MK9X9BvHhoYenTFtTCCS75T3TX/PGG8tWtowuwhGGFRH9G2P/Pg&#10;LcQD8LX2E9pRpBues4ER4Of0kp8Eq73FDpte1Y0Npm0HHTYcD6uehya4wvhYKMNxDrCg/tR9Ms4G&#10;3rfPUm7KQitdWlFdXsp46a0ufWk4xi7LFtWHPHsbd7O8aXuZG1bmyWOMSP41dm8bFnv+299cb2Up&#10;Z9kYn4WVoSHatvMikDZyolNupV0ix++j+VYOWuVYb8hTVF9dpJe37EuvheKUP/VsDsfu/HXazc5X&#10;j/otPvkXvl/PU99f3bp5+Oz6l4e7D+7NJ4F5COuu/sm8OXWUsIdcMzfQVray8EMTV4g+uQzMeDz5&#10;V3nCdaDcuI0upambpcuyPZnNRS5d4sP6XhsYbLL5efLNfC95fCpMWzi+EZ22gZbcq5/N+EIWuquH&#10;5GFP4ZQvbnDViYf9ztYnLO0+LPS+tt73D+UPzqYVvwsavw+Le54DuRz75RL/EB1pTnS59n/u8TjK&#10;MWNCcsqMQDjpqV9vdbGfw8bEpZam7aMb3tpg+lawDrf1zXqCtZax0awMceMnSTnKlH8pfcr6c6H6&#10;93ofgiPv3TVsPjrDtosC252lR9Nxf1+WfHyqaQX5CvjtofnQl9/44FYekL4vZ4+g+XvffPjoO6oD&#10;2NMU93ILxZ3VGxZ6j6ayArzx2tM3DjQP2Mtcetel7/VZLLhGV957aDnVoXnLt9D4swhIH6ni27na&#10;+qn5O5lhgM+v39hKWbE1GnrNg5DpMwAbHeXZwjkcxjPtR56xR1C6uYgDr/mMYWhmr4FO+CRuQLnB&#10;1Vaqy0knYq61rDULOakRXkOf0P/plCcvURIuutILF537JeV2jRc+i/3wlX9kpBsZ0/bFz0MtW+4h&#10;2fSfPnbkW/mHZvqbtIP4YOsB0JN9+ObotuXjr+J7XxvXJ6UVGQdLb6JKM6+vDEuz0x95ZmRLOLKl&#10;f+oBoLyzZ5H81olk7XxKOcf1S/D48HTGKWsGh0JhxquO4xo/cLiCbn5TLGA/cR7UDAqt3WtjuhnT&#10;+EgPu6zx+9aLAyJfibLB3U+4CRsPbb5e/+r64bMvPp/9yZt37gy/rrfNr+h8xXinPqLLK5d8weLy&#10;PDDu4GoOAemf9LWHs66tZ9nEvNzXGn76s788/Owv//Lw/Q9+MG9hvPv224c33ng98/2sDTKfX5i1&#10;Qsrym2A/+eGPDq+lDHVjz8xBnxcAfM2KTvNm2+9+P79HrkL5hHFdvbi2tvBAv01w6w+yg9rGQSEa&#10;h12A7RxeKIsNpu7NL8i07ReSzUHePIC4zW/Yauo7PKa95G/NJ/meak46e+o7kj4+z+9Sf9O+Mzcx&#10;15zrHUqv/+79WIgHGL/kZ8GzsC+j+UsvhO3ruwb4U/z2+Vw3b+nFVzZ+KSxd46t7r2c+u+lbXxYP&#10;9jJXNlAejSe7++atLHhrC84BpJWHeLz5inlzQzTi0ZQ3XkA87FxRHocyPbwQ3zeg+Fr3ucm11xeP&#10;lo+PfGgBGRzgQDyVAaTbE+oBjXty4Y/G/jIgM35ohKURoiEr31Y+v19nBGsvH11lw1P7IgfZ+/YX&#10;utpFKE0evMleOTt3AJVB3eIrT3WG0kBtNHvl2wE+GemCpj4KXSsfnU8YSveWGno8lK0u6IIvwJcv&#10;kEO59LYfQT46oHMNKqv8tSms3lAZ8tAbXzKxk/qXLi96+Wp/tmdX1/2tNOnK4qPKxVMIqwe9zh52&#10;TUt49OiJUetwPxV1PQuz27dvzsTA05C379yaTuWiyTm9to1eQ448JvPzKbwIuRZbKsEgZLPwm1lU&#10;rkpJw8q1A7WnnpqNYM/8wGXSLNxsOMzJ6K07k2azGc6bWgybCknPl39pDCnkSYp/pCEkdICkDBu2&#10;83szkaU/lEkug4GJRRu1hb+FF0O898578/nBt99+awYgxtV5f/jRR4cPP/zNxP/f/q//l8P34+T3&#10;7t09fPzhbw9fZpCbp0HScP220N/8zd8c/v2//ZvDW14TvngpfLwh92Aqz6d1yMU57nOeR+nQMhU4&#10;d+Hy4bU33pjG0x+IowMkf6EbXXWY7wJ5JNl4n4ODAJuiZ7Zvnn17uHfn/uH3v//d4fPPPo3cTqof&#10;RIbnsU06jwuR8aJFsEFIzQYNwDHu8280UBOV1PUy4vjGlBlbro2d1Yjp+0LnGTxOzpIOlqzkWhNc&#10;i2yTk6fkjt4GN/Xms5I3bt44fHn9q9WJ5B7viDIbknwiAk05g8nbTY78NyGUxv6AfMoFI99GG6Em&#10;DlTWY3rAvTrRaDxRrtVUV9CyIFbqQJ6FyiLHOnCUrzbAU+MUtrxll0VXec/SsCkbrI2ltaGhviZt&#10;2uUC93uUMnS5uJSJhwOKmbCT2V/k6uYRHV3XXlOXCR1+jIzB5lkEy1aA/O0MMYrqQeFWV8GZ7Ijb&#10;7udAhIzJg1OkmtBAMJO4n/z08JOf/vzw9ns/OFy8/Hr8YNs8Tp7mIxebKbtys5v0Qmn29gVDklUL&#10;H+LTt9IP/ebXHw7euOH7sk+js01QT448iz3SBwZfPpdJYlzC5w/XRhOd1FUmNeczyJz3NPPaFErp&#10;GTT0PauPUrYOWudPZpPAvnla3eg1OqWe2Xs2r4O64r7Nqi2UVkh+/V6KW586SH4Lslk4Bd1DT955&#10;0o4/qYs5wNr6zzAL3ywanj09PMyCwecMl72i80trcdFPxs0mKv3GzKtObUaTE5iYelJNvyGuA/b4&#10;k7ra6hy07UiMBWaTZ/iFfg60Ip+49WYX+64J9DqcRrfsA6e97trstKvoO3Uf3ZSDN1max7U4abOg&#10;sggnT2DptX5M9JX5HMWyVfOyQVEeqI7rj/ID8WjINjpt9kADpe2vIRj54wegT+e33PKsPrNgCo1x&#10;YOQIrrep4wj02Gj2/F8AUcaA0LNZ/cj9AgTRkZzTj38zGwzmDPrFmfxsb8d4klM+cpBP+zifsUZd&#10;tXxpYAXLdmil0adtonR7KM+lb/glrnTVzf2pjGWrltv6gftrOG0vcc0DxE8bGxu/2A8dMX2B9rz6&#10;glXv5YlfcS3uyHXKC5ZOL/pm25nWEutkHpT79DHrLa4soDIP026Mp+ZaM/dSZv78aLSJ+LzF9HQt&#10;VLTJ9WPfa5LKPyLM4XzwYq7PB19uewz0AFAhjQPVha/1EGregkkfqN4c3O0XHfwejWv+v9r1evKO&#10;3WqL9qfKqt1AbbNs1bTNBzffW7Y95UFLRxNkczzoGm80/JRNOn/Zlzn9RdA9ILvxcHO0iW+eOYhI&#10;eu6mvUTQscWUoz9JKB+/AOpfmeY8+kc+c/Ir/QD+qZvwZ19+R3dy0bO6itPPHdvAVhcXffaV77gP&#10;rjJP8oKjjcnID8JPHH7qqm8yHemSF82MG9FVHTeudtrzB62v5hcWm3cdfLH1qrsZk7Z2z+bLZou+&#10;5ZRHobSLvj5yKn+P4vZ98IwVwcUDrjEEL7ZRJp2Vh4ZN6I/XtDNpqS+6PH788HDjzs3Dbz/99PBP&#10;v/714dMvPz/ctfGWOvWJLOuYcy+vsi4kvJx5gt/HvXzh0uHiS+LV3bZIzXVYzwHUvE2e8qtDx8tc&#10;Jo84LkkG7X/1x+iWbsa3Nc9fn4fF+6XZFLx77/7h3sMswJ9lnTZtaW0a60/4pHHXxtXYI/dT/tYf&#10;0D0X23Vk2aqDLPKbtI98Kbdyg6EP9rrQ66Xf0pWdQPMUxbcu9nzVBRw/zT0oHyFs3QJ1qy3RWZ7y&#10;hV+nn5SeTKus5IN4TL3rN3M9/pD0lq//VQ/61c591cHLaZPe6vr2fHwh9n/uwEvfra1rB8rKNf83&#10;Rl6MjD512fL8xo2Fr/HA2/XaN5uP/MEZr/FJ3zLj/QZ7/Ws/1xA0rtA0WHuyA96uS4vn2CVynO0n&#10;Sl866bX72XLhvkyw54UPfu73ZQr37X3Pr3L2WvqeHkhr2HJbXv2h98IiWuXbR4D6QTzUw8x7Nn9C&#10;2zLkqYwtixx73EPpS4sXIL/yIHsCZSlXOP4akA/Pff59fezTQMvaIyBvEchX24OmNY/raL0eckbv&#10;UCrx2so8oLHZxKHPjHHpbxzg4jd6aWO5ljZ9nvUPnuTP9TyEl7bz8qXzsx8k39GnKkt4j/S6p+Rr&#10;meIizYylM86Seak1+a0B42WHh5knWf+Q2VhovTFvjyUNnwIZJ6Rb9JBOllmfbOsj4K3y2ZdK3Rzn&#10;UlvBs7FPMnFB8pKUdSdtixs7SQvWH0eXlDEHQ0GHP6EOzeI9Om02UibfgI0H4vECbRtjy8CE0IMR&#10;iY/0a55gPjOyTGkox5byl4f49kdTd8HZP0oedp6HqF/18NYrYyd7fw8cPG0bmSMT3UcVMmr7sVR4&#10;z1xoK2vmxrmfMraylv6pi8h00Xo8dhQnvf2StgIqszJbLpvUbrUVmrY5Y6f162Nl4pFxce0frLcY&#10;+PAy20szfr7yyuXD995/fw6KXrmSua/5b8bhsF02SXl+fsAYvfZb0o5eztwqsuM/dR65p295vM39&#10;0jbEsbH1qM98qbW7md9++sknh08+/nT2M2/fujVzXpvG8yCxsuKfwLyXfjaJfcLwP/yH/3D427/9&#10;2zlcE2+e7JDsN7/5zeR7Pzr86Ec/ms31f/mXfzn87//7/75+GyzrC3pffe3a4cIrHsRz4PXK6MRv&#10;1S052WPWfrHf6J00vk8PvswuXRMDdeta2dYr4xMB9de6Bn/gs1s4fpi8rdPS9x4IoXqFrtt/u25f&#10;55os+nv7su7bnlzjWZlatuupq8S7x6u6iavPtU1WBtfFlo2GTOhbBn7NU392bV4rreVXF3nAXs6O&#10;Ja4rizTliiMvrBx48UOIj7jSQPeNYycHGuQR13x4iffGjrWhPXBIjpZDhgJe9JImnl/2UNrZgXt5&#10;7afzXSGfxls+/MjNb7v2q4z8rfq3TvDWdhzMKJOc2q42VruW1iGel2PQ4/Hzn/98dJMP39oaaG8t&#10;3+FNP80nH0RPpo8++mgOmNnNm5b0APKhw0+bo7vzCHKyNZ5da+/XNnT3FuY//MM/TBneUuuhdssk&#10;Z+2Lp98/JK9+AS1e+/rGV106RHPwTR78yMD2LXtfZ+j0RfLT3cEUffBES2Y2pTubCvkj25ODjvIr&#10;i07qAl95lM1W+ihvjNUWypoW93d/9/e/MIj0N6gsfnS2OiPM5hArwph0GLzEC/Wqa+CBBs21yLK5&#10;pVPyW0vewrqXSrh1787h+s0b80mPz+MQn33x5eHLGNPnCb2x5XOFX6bSbt65Pa8E30+++488mfEk&#10;C7A0rCi7fsPp2eFR0Ns/NnsyuoyRTDQoNL+BpROPeBaF4hxs1dl1uozps4Vvv/P24a0YxJtejN1G&#10;wGgzwYkD/DTG/df/6l9PR/zxbz/KAPLx2MdTkX67ijF//KMfHH7wwffmE3/e5JLmEOzaqz6/9trh&#10;tfC38WCD9Wk6e2OwgcwmlcatMsjEIerw0L14+KcAbUOXC8UZOoLPNYzUWFC8jfnLWeheuRzHmtDB&#10;nw2nODybxk7ffJ2BYCZWi8uUMPfL0WFlXGUtZ23j5zewnWYBPRCHduhC43Np9x89PNy5ey+dzI15&#10;Rdxvs3mzcN7mMpGUL2EXcep3ysRrcA1+e5S+ZJxiN1nnYtLW5Ra3gfsiGrLiwYd0Cq4bj4aPiVvl&#10;LF7VT6iUkXMnkzwaadG9vOibdz/goFF+y2o5VMBvNBFm8rzV1sCkBYevssmTe3U66f5U8sZj/t/a&#10;8xwgJjwXnacztFBv2VP+spFwf5BVHQbCF6Aj+0xQc22Oj0bu09NrAbLhhSa3vMWk8dqrngB5M5Pi&#10;1yNHBo/4dCezoPYA1RmCk62WHdh1XxcL1dVMKamzvdl1KwPJzUy815td2u/XXzv08rqtT6Lq7NWj&#10;STDdlz0WP+VGJ+0p/PSLNvL0lWwEyLH834R1+UqRbC/cRzYh/q0XZYhLacdyJzLAC7pxogxpDt4d&#10;MtpMnIVl8szTaAmHLwxfmyfz5pV+0wZq8ombN7oy8Tb5nN8VSd4ZQMhA3pQ1T1OmdGlzUBU5bM58&#10;kz4bf5t5V/TR4TVPsuNrU3X4514c/haXqWd9nwHs2tUM4q+/cXj9jfW7gX2CxWcdTKhdeyt3voue&#10;ftfnYcffUo566WJyjVWniRO/FpKD7uygvo42SdwexfHhWcgkBJNng/rTvu7YX30C44+6Vp/ytf2D&#10;+qQ8Qv6BFzrVOhtn40crb/sMMHV/FrgDGfCUN/yOh4vJN/psOpV+ChpWW1zyq9M5lHE9ybxrwWwo&#10;jG1X/2Z8OOquz548w3DKWeVOTUwR0tZBxVZG7s9iedQm7HnkS/ahY9fTQmA/BmlfrYM9ms/gd2yH&#10;wWkb0x/mX/qXs/ID93x0Nj1Td/s+Wai91PfmacaNpnSLZt0fPzMYX+eL0OEC/5p5RNpK5wB9U3Ed&#10;ZCZMWzp/yRNxSdOm0ma90TcHX5lvzOZH4qTpM6g1MokLjt9v9H4L71zwvIPsyJel6LTjVZ9sxWZr&#10;PKL/+MJYI+A+wbLBFjVDyqrTSVTdSZQ+dqJ/9GgbrI32NGextptytr7W9WKu0JaZwnMv3KM6Xw/S&#10;PDg+CWeizleENqPQ8NvFcle2cPQb4aYNDd/RfbWnheRZCpNt1W3qQ/yWR5uZvjN+MqTmZUFvcvEr&#10;b7FC/bVyTXxeihljndXvhq9PmE2/GpR/PQCw+tTpe4PTh6rn5FH2IMnCc2wYmhmPNtnFqYeGHsqY&#10;t2Tje+aG9FBHgA/QvbT00rfwi8L4ya5M2LiWV3TPZmPP8Bi6MTX5VntxQC485gnueTdt8SqstMJe&#10;pj28mIcvn+QLi/jFmjdMX6re1eOWpzwbr508efo4a5gHh9vxs1nT+CqBvPiN3MkbBfE//3J8JG1v&#10;nn7WDluH2mNsOxusuT/2WQmTecpcfdnqw+ZQFE3QQRe//vobB1ZZRGau4rOFF7ZPF547n7LjXzQw&#10;bs9vdcWPPB0/n9aLDGRUBj37WWBrKW1XGl1bV8pAh+ean2xtQRw7BYd+k/ssnrW/+8b1uvfDZ8sz&#10;fqGtjJ3af5xoz5ZRRNu26RqwIWRDgCddxqYZG4zdNGiZq02vMvjiXobxA3bd+KFhk+m7lZfrVP+8&#10;0dXfHpoxTFnJY+zBf821UtZm75EvazPj7Rxg08FYkPKVkf9WGOhvZOvPovXI1fZRmtoDiNtj/f8s&#10;TaHxpdvT7/mUlq07xrFBaRsCOo7tYodi67vXQB72bh3K37zAfXmelaX5pg7Dp2nNW7q9bE1nf6F7&#10;8XjsdQKlLV2hMkFQHmAfD87e7/kAacpT7pobrHWpMutDpYN7G+N1ll/lBaWvP+/zlkactOq817Vl&#10;rpuU13vljnxBdowfi5s3GuPPaNTLfMHBfCjXUwZZ0gZaXnknh6Fvyp3ygylp+s41fmqjmxyTNuIM&#10;oJM2a5SElRkufdN+IuP8vnva/pEnerlnvA4fsuNNEP6aeVIa3dBot/Op9/Tjae5zYPd15h/4kXXZ&#10;bAuT1zx72WPJqQ8Ym07IZqs9zL5M0qc/gmO/taZZqN9adUaX4l7H+kBtV0TXdoEXMEeYh5fYXnpC&#10;84or5pFbO5p5R9L0ReLWnHXV4xoLNtvqM6Nc7uZefV+6nHlG/JefeJt45mIZu+zpLM2YIO0/d/LP&#10;Z/Iiw4xDDJt/6GZPSB4hA0pCP8YPjfrZYfWtno2rXZYtN70jGxDf/LOfFt7zBYXN3uzAPu2PZ+2U&#10;enua8ZheM9/0EGBwDqxy/+D+w8xH7x1u3/RbRusts8cers0c79nXqZ+Uq0618UsXL8/D+69ee/Xw&#10;xmvrE3B+bmQ+B5bw9ayLrY9tNL/79juH9959bzZ+v//BB4cf//CHc0j1gU3u996bh4jfeHO9WWHT&#10;2Wa+h++7Cd6H7Mls49+mM71nHhBZ7JU6aPAbaObT+hxpvjqxHnY7d/BTKdb22sN6aNIewfLp8etg&#10;60x7Y2u//a9svFo/7YvGxtt16wmI39dR67F1VSTjcV24IdrS49Hyykvcvn8H0tvnFqYd7JD80DX+&#10;aKd/m7ZxOoQQ33Jh74VnEVTe8ixWb+BeuUJ6d00884fNDmirHzpQHsWOIy0DbQEt3KcVy6e8G+5h&#10;rbdXfThQcRBLRtfWZg4zYPfkW4fS+4YY/3PA1MMu5fAd/l8fYmPx5MFXfvJJaz1IZy/87fs55HHA&#10;y6/JjZ+2hh5t6dUXHcijfZBBudqRPaq97sLKLw//6WFP+YLS0Yn+5EOjvNqhvqg8dGSWD5+1F3b6&#10;eh1a+iq3NrWnpt3PHlqQLK3LvU4OlYC+AU9pZEBX/fUP6m4O0pOPvD20VD46IfuTgcx0EF+allt6&#10;fOhEBuWRsQeDdJRO3r0M/Mg93WoD10f+FPn7v//FL2bBFGIHXg4XDGo6KTBPDJuUZzF1Tuc+g9c2&#10;DBmEM6m2UfAwitx/cG8MdCsLvNs+QXfn7hxk+ZTH7z77/fzoosMuP9rsx5t9ltBvcPm+rt9ocpjl&#10;W7WeLjQXshDwY4eWH/rIRM9nEZ8qU+VExvWK81J6LbTS+DL42Gi6fCUDwyt+GPLVg8/x2RzVkX/v&#10;e++P8QzGDG+AuR85xmAxzuuvvxaH/X4Ghx9Px/3hb35z+Pi3v51FpM9nOdjyOrFDru+H11uc1u9f&#10;JX6e2ohMBvBpbMmfbmFNVnTu3uwyKbi0NnLb4FTK6BD520DqDH8erDrZuv9Bf4fn4TehjvD5vKXn&#10;kGsWv7kWejvPZODZk8eHx3FGn2578igNK3XBqUy2bHzl4ihb5exToJwSuubY7LryvtiBDm385fiU&#10;ee4fJd/d+/fm9fDPP/8i4ZfT0Qyv0Wd18vNEV67Vs0nFWlwHI0eEGXnAPjTxWJtQG6DbhaXdgzhI&#10;dqBe2rDEV7/aobbY63sWqj86fOaABCavPBpwN2b7dDNYtCe/aDlLBoMWOy9aad8FlWv0jQVnQhj5&#10;50AEn/CYz4ymjQ+v2Gt05pP6gWSc8o6YvHxi41votfqYTV+Lg032megG9hJ6ymdoyF1eWATRmTxq&#10;tw6n33orHe5rr0emyyn7VDdgbxdYW/d+H6fe6psnCE10UqjfzuDHt2/fDXoaar2VRGdvdTkYeyk9&#10;5+h3PvKfOewi+yrPZOv05I/+s4sb/GyEKGfSRp5NjjOyNqy87OJ6bXKthdNe99wsHmTO5NIkc2i2&#10;fPOkpHvsNlnz39TP+FpsXn8TP5uzFm42T+MPXfSpO/nRDJq8Rpf5REVuZxHJBvSLDBaH3iacdhtp&#10;lKHfsziagzSYMuB8ptCgZeKbPvW1V187vP3W2/OpVX2mvlXf2H5fH9m34iY+9cEmo8+Gs2hTZylH&#10;Pu25bXr8c3D548rTuNX24fTRCVc9R9+oX6j9Z2EW+7pWb1P/0X8d/iw/koYH/sZafIZWnaEfn1g8&#10;GJnfSFsbykbDlRdMmVt5RUAO5c0BW/wwFCpl8lVnZY8uYAsmTNyUnPoLkwn5c5NTSK/mf/KNr46O&#10;S555wGKTp7quetnKXOw2WHSzERJcByyrXdSG7RvbHlzPWJI25AGU/vZSx6D5ZB30cMxGt8dZeCac&#10;+gmu68U/0hxlB0t+uHzDnKO++oIP8a+hWXF902nSwoO9x+6u8zeL96Qv2m3yh2fmLnzNJztnQ5Pf&#10;bXTzhosn/c9lseXAK2nrgGsdwIbrZlrl8fuV5+WXw2MO3/jwynPRmyRZQK/Dr00nMj5Pn+HNkNht&#10;PoNikyY2V0+jy4Zgb6cCfzjGpaqPPpYbOnSTZNrtdi3+6Btn4GwZYz02PEPb/rWL6PoPVL/8w+eQ&#10;TbhNzvnA8oPlC7MJJ7+yzugkHk48nbb+fsaugM2a+g2ajoHCkSt+bRKL+rgpov7z515d6x/1g+d8&#10;/lYvGVYv45U8fhNx+l420hY3WebJ5cTPbyCq19A5NJmHBcafwm/qf+vfN2wdnr3Wv6kTffNgeHR+&#10;2rpaep/yLpvv6nwHQ7vxX/crrti6Hfumno72D0z7IFfkb1nyDOzy5SZpp/TBiUUzpENbrE8cyyEb&#10;vlu+8hgOoZlNxZQzcflXXSaN3PrZTe7pC3P/KOsZh10+z34n66LH+pYt/yqHrFmnpC33tyhdq3v8&#10;1wbv2rBQ3dNPZcwfiXfyFYb1MY48C63VHHKt+utGJrq4kD/yJ483ry5mfXTh0iux+5rnQnbnqzMX&#10;TKigaLmNK9YEa24BhCPCDtZIsiLLs9cN2a33oPYFraOzsPRYfnEWVj0sBC23KC90jYYNOt64l8bP&#10;+d/85gw9I96sOxLfJ9OnjPzhU/8sv5kvJlzln2TVRydi3kyxKTuHAbkeiLj6rvYdk4df5x7gmwJW&#10;eYmffpMu0qZcDFBmnreNo6A6C6sz3MP+vvRHmbd8jS9Ka9/duPLeIygNHgVpvd/TFvb3vUavTP5s&#10;vHQN1N2M+9rJVpdTDwmhOHkrB8CzdN9VPvq9bwD5W3bRvXj0eMhTnkJQPRvuyxK3Tz97Dypf05Q3&#10;vhh0Xzn3spYWgvIA5dE00Dr8Y/nOlr+34x7c9xAmrj/0bmfz35rVWJh7fi2t5U4faO4jTJ84Og4u&#10;H2uZnSc8J14wXNIG4o+JH17SJaY9HOciwYbJOjTaED4jJ1lGjvDCWx1GVjyMuZciwzyYGb7zKUJl&#10;JpTuk89zWJXxXVy4jizeJjJ+P8+aaA66Eg7dFIgDHvkfv50cbONuyZYb7TqX6CtvdQF0HvvEbn27&#10;u3Uyem0I6o+gNMLWQUHcxNNhG1vVhQce+vaNOhq5oxO9lKDfUn9d16XgiZ9+KfxmXRoM9+Fn3klu&#10;P2niCwQOhuaBjmTqb0Dpd/v7bHMdWYbdNgdThgd911/ip0Cw0s8lkhSia4fC2XYKaq/628nvVt4p&#10;ZTFbfDeWrDc+GERlnrbmRYs33R1wmYeaf9p89zMdN677XOJXhxs3fVbx7uFO8NbtO9v+6PrN+ge5&#10;fnDn7joAsGnvTezwKBprrJlt8trI9ttgDsXeeuPNedPl53/5l/NzLT/72c8Of/HTn87Pt/zoxz+e&#10;NyYcgvl8oU16b0bY2LfOBurK/qjNfwcL5NbnsJdDMIdd9NAPehhVmeaepza85hxTMfGRmeMFmYzv&#10;zMFg4pXj3kEqXmzeuml9AGHrq3V2rJctvvdgn7/pytrzVhadWsel3acD+cZ3Ew8qA5o1vzqtZRri&#10;id69vd7u99JRXPPBfZywuPfBygWUW5krGxAHwdfbmAAra7F8lVH+YF8G2NMDabXhHgvS3aOvPviL&#10;nzX5th4XWn9pD8IemvA3+7+wBzSzRx907RBEmrMGvkc3ZbHt/oCj8pLVmk8+9O4rF70qP94Ounzq&#10;j7/Lo64csmhT6Mnc/HSQx4GTt6bop61pRw7IAHr1io8y5FWmuPoCOaWxgTLxpJ84B0do8FYeqB3Z&#10;wyGbgyE0yiSnPK1PqMzaFf8eHrEVOvII6QfIoW3LQ060ZMVL2Wgh+fBjU/LI3zMNtPiiB9Lb77mW&#10;jg6Wn/xQfbZu8dCn6ZPoh65l9VANT7TkUb7DwT4Qf2w/hPiv/+v/+y9msb85nU/ICedptkyWCdvN&#10;7R4uuLcxZJPJ5sG9e/fnk4cMdONGOu1bNw63U2He7Lp19858ku76Vz5J5xW2u/Pm1sMnDrdS5hN8&#10;4ug2rFKZs9HPQAYNi4oMdqsxpsGk8/RbJN9mkDNcehJxvgU/mzhroGcEC/Sp0Djp++++l459deqc&#10;8C/+4qeHH3x/fXvT5GMq6/6D0X9VwKXkvXJ4KxXscO+jD397+Id/+McY834q/Y0xbpr+4a3X38zg&#10;8bP5Bm+ayzwF67u8nmbwZtdsEiR0oLSaXKieR+6oZmNqNszIn1CFt+JUJjma5v7PgzBmt0H3pFyd&#10;FDS1Oh99HG457HLARb+L88RsJEz9zo+7etX+sY0uHWcmO8kXiYaXg886Zm43Pzg9LaFRmQj4GzDm&#10;BPkQ5DMarMbkR2SV5TNpdx5kcM+gbnPAj4r6vS6vsjtAnU9e6qjHJ1b5q645cWTZJmI9bIAFV52o&#10;zf2WvsfvgqaRWSh/G404jUrYuiqf6lncA9vIh37Z8MRP2thw25hlUyD9LAJ58CrPlvWn9Ml/scdK&#10;l28dqK0FeTfSZ6MZVfzhvMOD+LKFxrR/5cVHhGfLhO6FZDxu9o6eq44q2eRCm0Dd9C2h4Re0OJi0&#10;oMWFw643MmF78623D1evvTGHXT6tWR9rmbVN7bJ0fHHDvPfVYekxuRKut0PJzufu3Lk9/dWjhz4V&#10;2HwOrCwMIt+0Bcg3VtugnQ0HGw02Ttsu+L1PDigPL/7sAGQvDzHwrl1B70+ynq61oxn8or+2UDja&#10;mc7xJ2XQbRZV6il5J4962qhbosnm2DKhv5mkJ1Edre9vZzIRnI3V2AnaaO3TmGtz9jBxs4HHD7TR&#10;1K+DsquXX5kn0yyEbLDj6Y2EWRyhF8bn5lvkr1ydBwi81eU75PpefTafan3D+pn+EjooUIfaK35r&#10;7ECzrqe/Je9s8Jd+DfjSHVDA1W/wh7bXhei0Gf1R6+qFeord9z7X9tx6a33jU1Qne1qhsWnypA6G&#10;19GXTpPtF8oNnpWjG5KzSXr076UD2035wymQ6xMk3gI7fCLA4JQ5mFS4y4t39XLdsDAHjeyp/LHt&#10;VvYOAV3b1spPSG99I937JoO4TpQ7WW7YtjHjzIal29OWroinMkFlqqz1tY7bMz7H52dcSDxfmUPg&#10;6Lf6hM0nj+mbv4bGZs1sqgzdzi+1jYT4zpseu7KGbvgsfucueov9cvrp+HHozIU6Jr40NPx6yxde&#10;JsNzqDU83Weukonhmpw6QE67Ttqli5FNHXrTKfbw8FPtUhvUh+pvYB/ubbjP43rslnKqc6/LczP7&#10;C7z3sGhe9JuCcmFlGN+Pr6xDuywkHq2JuTmf+V7Zz4YEH3e9Rbbk8jI++kTkotqgtEdGCbfrvXye&#10;Yp/2GD5Grlnkxwek+t/T33MwxUbzZ9Mktkva2hCIL7FX+kj92GzEBfW16y2u1detPvncfPrMbyKO&#10;f+Y6hp8NorWZt3AO6/jgdt86qh+2nnrPf9TT5KWXf9WP/TY7nQXxpQe1S/NKb95ew0kLHsek4MRt&#10;6fs+Yjb5A3g2fTb/0Znj7PqUIu5JPskzHBb/gsveV4a1+Zf5Sv56oHSUY2hxej6/c3UrC7brWRPd&#10;yZrKp4DTKKcuYngch9eMj8amhHPItP25Vo6+gg6r78+8UPkjM6lOsoKJiwwdM8hEt1WX+pE1voGR&#10;PXZByw8uXEjfcOnKfBrVDIx+z8MPz+lvgsoF/G8Ohucto61+kib1ZM91DybbSpy0FbfC1lft/F3x&#10;+/T9detkD2fpyw+MXNv9su3yl+VDC5s26ble4852yBg4lpmIVeenPOW9fKz8ln2MCUMjr3ITfDtu&#10;kOtkM6aSBYfZMJ08sftW30kcftLdj7+gybU3TGY+so3TZCXz+HluyFX5qvPePmexfQHs2LOPK82M&#10;LVufAGvLPe+G1adxwHXv9zKB3p+Nx4dMRTyVuR/H6V45hNoOW5C1403tsedfPUBl2+dv2WssXWNq&#10;bVNe6JRf+8OW0XL216Bl/TlYGZXbunFPTqi8XheaD7TcPc8CmtI2Xvhd8tIZgn0aCPXyx2BKCH34&#10;rYTlo0H3JBIOXXDWJIPt+5KK9/BKe5kQpm7lG6ZKwGtKmrYxY2ciJ1lGgTEC5r46rrnYUK24wUgV&#10;Musz+yHz8F7+jLvStNPhMaxi5xnbY2s6NS1B+bSv9OCw0L2yBtEN95UPfay95d/ix167fjbIBvqd&#10;0Qlt4vjB+OI2vwZ73QrLfgvrJ65H/43/Pp86NoeYuWHmAeYC9rlmvZd0OplbaSPkH780ZzB/jX+G&#10;+dJBeWOv+Oe2tmH/5b8vHZ54ADroKyqhHvvNft7oFJpck8PeBEDjQYEIwWiKXki3hKNPkCYvqZ/K&#10;kfvq3Layb6O1Ze1A/9pldAg9Jqe0yFTahBNHzoipbpcfJn/SPTjhqzHPtgfIHj30ezt3ZrN63mTI&#10;fMFe6r35+sC9+eqVPQg/7zJvfn21PlkGb3phwL23W4I2h5+En4f279wO/e31m+MPHjwcmdWdt75s&#10;3Ns4vpprm8fe/HLAZZNe6C0O8fo3OtFZ/eLvsMu6CQ/7lebR3q5hPxvi3/9gvRX27nvvHt56+61Z&#10;r1+98sq2zl8Ho8uXfRnn4sjjyyzi1Le6bt9ae8Opy9wDfta12r6fB8f62aD1VsQH7OlB09QdBOW7&#10;L1scXcunMpQOSN/L5Z68+PIrdKUtb2kdz+gvHD9K2rTpLW/lKI/m3YcdEyBQPjnJIx2Sq/KB8qu8&#10;5IfVtflaBqgtqisoH1CbVHbX6MjCn1qHXYvvkV/tD7eE1m1oYQ9YhO6VpQy6k6/zgJaHJ//lq9qF&#10;e3nQ4OPcom8vOuQSiiczH9YeenAC8Owh1/7tMjTOGbQh9ah8ZRTwE6/tWHfXJuxYW9IVP3rpa5WP&#10;VtlsKY/DHeX2M3/k0f76+T780bMFeun49rBPOr4tH9T/3KOlD5nQOjja9wcAHTs6lENPXjR4gOqE&#10;Th4ykBuyCV5o6Vi+Qoiv+sBbfN8+xR/PlsXebEIv9QHI2sNJdlMGntOq/+N//LtfjALxUcb2+0gO&#10;vNYJ3HJKm7/9zOHdO6sT1eF+8eUXMfZnh89j8C+D17+8fvjKYVc6ad+Bn0953FsnsPg+DE8D2lTs&#10;vPVgky+dQQY4nf9swEeQ+ab9dri1fuA9YZSj4PmgT6udvxynsRkaR6Tcu+++M5X9vld009nqvD2x&#10;0KcWvvfe+/Pqro5ep8qQdOgJqs7YmwQOrRzicaIPP/wwDvVJGtX9qfTXU5ZB3ucJP/BGVxzMk/Zf&#10;R6fZ4M1icm0y6LRshlnExrCxrwW5N9aeeFtK55HJUyuc46kkDaEOylnrsH8ecMI4TP6PBYfHVOrz&#10;oEmROg6q9Jg3wMm/zQQiHSp5knc2KPMv3dv2JPG26RY95jAJHX0C6pAD8w/ouo49ogRcmwjyq/Gj&#10;OClcvxfiICsN4PGjw537dw8PHj2YzaQevqDn9N7+UtZakKcjD5r47DdrhFF4dC4CspqAjB3837Qd&#10;DXHBij7R5f9jnDJmw1Jnk5TqKe3IZ/5bg3NxxS979B6v/WQeL/ZhP7gmxLtJlwn26LlkwgavyrAv&#10;aw/VoddTd+KCK386o/DApyFBZ2Mj5bI1Pza5lDYT1aFrB7b4jm02XUa3sdMK5zpxS4xNzqCFTSSa&#10;upnJ7HLIWSyQcfgF6e/HXV/3Cbs330p7f+3wcvzxuZmkqWRoW25hyfjiQFwb9brhyi/Xul4bEufS&#10;3h8dbnzl4P7mXPdgcH4XTw+VPC+/zFaeZFt+JhLPlvtM3zYLnLST3IubN/GSvg5ElpyVbRZFE7+e&#10;zgGVtfGlFbf4nZ7kOeokIv95Wmrap3YZGQYIrt6CbD++lWj5avcuNseuQXVooWPg8OSY74zrpyYu&#10;A5XDyPVGq9+xit+kr0YzB/9wu/Z2rf5TPzcb7HgE+Zk8q89cB2r6Wm/QehO31xANqB1Wna3JFFy+&#10;F7+L/LMwokfqZujSZxg/lCF0qOZtMPlG1+i9eOjr+C2U90X/Tskv+FXlcV88HR6vPlK4T2++8hWH&#10;pnW6pwHN1zR5BqY6U3bq+qwMe5QP3egWu4TBsgsGrhe38Y1juI0ZI8e6zH9rYgTED/pL/HrL9FTm&#10;Xn5+Nr6lbtRLypS+9HC96b/1gbA2Fm8scL8eloBrHHFg0THlu3DGjw0nzvUuvXw7No2dIhdZB/UH&#10;2kjkdM8/lr8uf6vPjd+Vfsu7DlzXHIYvnTY7+dTJbxvWN2eMy/2UM5vTp4XPyi9MPV7IXOFiMP2h&#10;N9xfGr+VvtrAbA4kfniHl7e4Fm/XDrXSBrY26oEhB2EOgC8rM3WaHmX66Y4NlXn6jSCYTaex19Jp&#10;1SaXir1Cq7zpKzKnmr6g5aVsaQ3xpVdh/GrzD7iHfVzpxjUT1l96ffSf+JM6Nqe1QOIP9Fr22Bag&#10;W/nlD/EBi9/i2zQgQLHiJiph+OS6fjOfOgrq34Wrn40dpaPP3xxQpV42FpOPjWd85EdBfeT4XWjl&#10;Iu301ZudB5PeDSR17l49DL+N5x77AMDRT1If0zdvdbSvM/24MuSrsviyCWRn9h6gcvqP2ZCjf+N6&#10;HWg+KN8pZCcabnY4t+R2Xdjn2x82wIkrv/Lc4iA5F7Qeg6uwY5lHXGQD+/KHV/rc0xiujCXTQAbY&#10;x5nX+vF6n2+/++D+4VnoUlnzhPr4iPlL2s20/znY4hPqVbnqdbVVOvkixHwGKD6YitzkU9Aqz32i&#10;5z4ab/qmPryFHlnm06geXvIVh/QL6LxpPm+ysh9m8QWfh34anXxOaj2gs2w188/Nn5UwVRRdFbns&#10;vmQaOFXxsB0vd7Gll65h6xKMHltdN37K2eL3IG6PoHya709Bee7zFo88c+2t9NnM3ujnIYLU1fKL&#10;lKEY9DsbjZ+NX5xk11b1MYt35hHx69msTb4JsQk9vqE6yrb+UszU6dJp0ofPQnLWv4vmH2fbBgTf&#10;pWvLE04/zy/TJ7R/huVxlm5kOMMXlLf70pe2ab0H5C6Uz56+sJcHaNMz193Gc3z2cvSaLsYjepVf&#10;acFZecTjDV0r79jXbnapPfb0leG75CjIdxZbfq9Bw7O0Z22grJbd8kF5lk9lOBsPvisO7OWHLV/4&#10;nfnHY9f/oPMokq7Yze9yNXaK3EI8HeImEeH0qbNWolPaIb18Rchb/vNgwcZDGxTiOePcRC55tZnK&#10;DY507KicRCd1wj2sMp/NOkq/PGPvlmfWBAkrXwqZPKTBf/oBEco3RgTHh6b9BuXFZ/Is3ATZ5BiJ&#10;BoShnjLJvXRa/KZfCpgTdAxnw9IVer23Q68h+r0/tV6FbTPmAFeyBhOKo6GHoeb39bNGtsbVx/Wh&#10;SA9TkWvqN+PIPDA7ttj6JWWyY/I8jwGeqlv7P1ufpa/Uz85aNNfop76Cx0PP47jDQnRymfghw3vV&#10;yMuxuzUv2tpmj4Du1dXcZ/FddmoeuvR+2drmd+RZhGMTOs0nqI0HcCiWLenPh93jY1/B3uoTNvRp&#10;wyfrIfNFl3nrE4cB1iZo1tz1/t21+e8wzN7lrdu3Dre8RHD79qCNcm+Z2AyfTfxbwa9uTDwUZ3PY&#10;wRp+/AjQiYyAjNZDPVToGsq+LxvYUHcAgIYMbOagzEb/HJht6Wvtb9/glcPVzCunbU8dHSb+jdde&#10;H7o5SA0PqA7G1pGLT9XeYHx+qwNhZd77PATiq89ZKC1oHnFtP+5bzh5K1/JWf7TW99B915Kui+7L&#10;r/Rn85Yv/aF78jesLvs48vJVWL+VV4gXUK6yQPlUr/JBW3ppsPJKx1P6Pn/lhqUr4gvKt3Fo6bzX&#10;Wzn769qMHc8iQCN/49AqH3/oXvvgu9KFDkL4vAMc/irOWrAHYN5O7JuL0vFg2x4K9bAJkBN/B03y&#10;OSfAW7yDXucN+sjakO3UDRuQG+DV+ipf8pDPmcMvf/nL8Rltw3lFD5fxaNl+ewtql9qjduf8Qx42&#10;rz0h3vSC7vErHZ7kwJ+sdK/NAF2a1noFdMEXHXrAVujxpD9QBh3dy0MvsolnV+h6T4uOTfFlJzZw&#10;eOWa/GR0XTvvaR00OvhzEIY3uckzJfz93/93vxBasD158igd2jrlvHtvHVBxCG85eHPLgdbnnzvc&#10;+iwV/bvD74Kff7Yq/KtUFBpv5sypawwxv72Va085emLDAmABo+lwOO9yijWRT2OxAD8+kWzBHocQ&#10;DmrM6RCj5BVP/McADOGHH7219YMf/fDwvQ++Nz9O947f5EqlXn11fUNWkXjgy0Hm6YgsRDUIExmb&#10;nypdZfz+d787/OpffnX45JNPhvbatVcP7737zrwS7BOHPoPoXt0/e/qY8ebNhfVG18I56MqgJ03l&#10;emLdW2wPgummM4CvClamDeDp9FNZKoZTqXi4d7A/DbHfC6TLxjPybzZeT7imo/k2+PXTTL7SydrA&#10;T5r6152aqLH/ehXZYVecJXKsja3UU7CdzQzUsRds5yONM9J3aDKIaxSQQ0I2nTyZuHqjzycM/W5X&#10;vcNkZj6rp8Hm2mTHxrTfY5vDrtiknVvtNWbaxS88pe3jZ9J0hFPHvw/3MI1lcEtLFo2scqhj93tE&#10;tDifAO1M4NRreKHjG6fDkE3f0PFVdEu/KWJDVlqcVzkLVrmVn12g+20ACnZTovzU5bQ9PJPmkGs+&#10;oWWDNdcWKeQc35k2yofQr3LxPYuVedmr9k+B2vdMOqHiPC23Bnc24XsWFfKLN2m0QWzyfO3aa4fX&#10;X3vjcDlt/tyFK1GKDVd5hdq9VGF8kAAA//RJREFUNiHr/h4s25zkXrKSL9fnTR4cpjyfp6PW5PCr&#10;+c0uOosP12W4+X6FA1gd9LKz9NrHRFXYDb91QAgjD9zJBOSbNrP5QOV2PX1H4s/qM2UFhavclW8g&#10;gXtPJtro1b7jbWPzcMh1bE9/uudPPdn47Ca4H1fWL2n7BpQZlLZQH9WBZg2EDqJemev5fZekyTs0&#10;G518fktLPzeTh0x0++bK/DaRclPm8AytQzWIrp810G+rvdoBqEP+I/3YXqLjtMv8rf5qox2/snmz&#10;NnDw6+HEbDrGB8Wd2txqR5vLHEH9qY/KUJ9yf6yLrR6nPqfeT3VXPLaLAN9Ajw6IX+13kyXXA8lH&#10;pvrsGCRRe75TVv1sw+Ebntr0LByHi79VFr5TAv47HPYJ50+48ebTxzI3/pV/j6B60qN2Lf3ikfEk&#10;dpoxpWNJrsXNhsOGHWdsIhtLjCHGF58+6Thk4e3hCWmlWXkSZhzyJnnHqY5VrSfX5CIfHxjc7F8U&#10;V98p1l+Koy/a4DqoWodQp7534fSPU45w+ST/L899+fit/hv/1F/iDxmbU6Hz4MyaSyy+STxuAqy3&#10;Q8Jn+nNyb3znevXz03YSmlt549EbRheT/zwZR7dVdzM2bLg/BFyybpuHwcqKbvUPDsNPn5J28DWb&#10;7ymv7Rp/ecGai/DzzXdS/h7E1ffqZ6jrU22bTRMHZy6y+ZBrNGxOlxcgxVW3IpjNuqmrNSeb+C1t&#10;/n++4qau0bLZXCc+ye2XXqhXaRF+fCHY9nWkY++EY/ctFD/3G04fGj0gu06c+lSvwT7pzQ/6xqpw&#10;6ORrXx9UX/pnddY+fvX9q99Hz19Hbirv7Fxs3TRNeGrrL6K+eeHSWxyoHfvWLdz73B5IcrR7cA97&#10;yiVzYvIPXflWlwk3Pr2Gi8nyuaXj8rE1xp8OzsASf+ngLUKfav/q5q3DvVw/i46+StHDrs7LbAD5&#10;dPIcPJrXvERndbjaJRnr3zNPm7siuelD1tgv85PVN291YaWReL8ruvotdlzj4uiwPXioDhx0PXz6&#10;9XxSfL7uoG8MDzA2aTtULDtF/rFhdHI9ScpMPYKxJR03G67YFd8Q1hdA60UIG1dfb301rTwK5VW/&#10;Owv7ssqnPM/mnWvh1h7b9rUnslTG6evFk3uzw9h0s+uUIw0tWZXFHmgTn4TYhg6RK4Gy0K2/3GNI&#10;5E0ucVLCbfFLXApa/gGn3NSveYc09KE7lh+ofr0+C6WHtQ/Av7CncT322mRw3fjmdV9o/D6/fPt+&#10;orDnsYfGy7fa4x/OkUHp6LHawOmgC93U1S5fUVxlEgKyTj1vMhf2/M7yAtKra/G74hpfLOyvgfvy&#10;BmSkvzYL97YA+/xn4yrn2TIKTS/UFm2PZAby7zH/TXx5dyw8Ar5bn99619/hO8l8OvGzNvYwdPqq&#10;PgyFHuj3po0qA4qbsid54msH42zhKCdC+f0lXb+IdvVjqfuU7Z6exzVG9VZO0moPMEX7b4MpvzQJ&#10;B8VvCEauzQ5FdKLnU4xCuJiPXejfLz+Qo/tj7ZeOfALVH+zj93K6ptPet6FrfKHx/8qlrNu0n+RR&#10;N08zr/YJPXMq9jp/0cOpa11oPoJu/HLm2tZEm18mnteM7+SfGDXqbdfRm2zGm63S/M8iwm+Nc/SI&#10;HUI4uKiYcdGAow5BEisrPdmK23QE1XHmqZn7dP6ztwWoHd0f/SG26EEseYg7Y15knzdug75CA8QR&#10;jvnxnfvAtF17Kgn538wLMg/IwLLoI/P4ZWjY0NzVF1v89pcHxr0d9ujhw8OjB+tgysHX7Tu3Z1Nc&#10;3djL8PaXvcxPP/n08Plnnx+ueyHh5o3ZJLYBjtamNbTfK75vm9kLxle53dS3jmcze3ny8o1uuAvn&#10;LZiZ16wvwvikogddZ32z+dPrfprAHm3o9w/Bsi2fsffHTnh7GK/9dueq7nuNn3ygPt666736g+Lg&#10;WUCDJ2x/tAf38uFb39jznXokN39PHyUNit+vNdtHw8bLI61Q+cqj0GvpZKgfshGs/OLRVC75mkf6&#10;8r81r2K7vQ1rN+hafHk2Db/qiv+eN9zn7zVEKw+5KhMEjdsjevH7PNVpb0fx5aEv4q/QHoCQj/Nt&#10;YfefxfPnvp3VF1+URYdZ9wTZBqir7mHL8/HHH88eoTaCH//tm5F0IhfQl+AD5CUfOWuv0ir/N7/5&#10;zRxg/epXv5ry1Ck619qlQ2w0//RP/3T4x3/8x2nT2pSXeZSr7bnHH9JFXnq1HZOlh9XKJkPXefLU&#10;NnQF9J92u8naOiAzfdAph5z6TvSlAfUB9Gj1FzNehKZ+B9QpwAet+iK7ssnLvuyBF97ykgkv9Shk&#10;a+dBaOVrm5BnvOzp06+/peCdO7fmAOujj347Rr137246U52lkzu/Z+V03+dfHh0eP902k55kEZdr&#10;A11UykRAA0qjyMLAwOMpQW5oANCJP0+JM8GJXp5WTB8epROZf7Mxsy3yZiN0DrmCL6+3S2ayFEwh&#10;hyQeLly9crj6ejrMGAI6+fMmgEE2TGcweOCV4ODTyCq/DtbbWAbA2zrzOIANsjoGg/sM40e//XCM&#10;pyIY7O233jz8xU9/Mp9DvJaOfJVz7vDkcSo6kzAHW+Jfu2ZTx1MMnpJ2orgq2ScQb999cLh+697h&#10;yzsPsvCNPtFPxZLbabDDOoMEIA9dR98/C1iZcwmDbOrq24Tfxu7eooucT1JfTx55HdTg9SgD9aPD&#10;t197CuFJrp+GLhUz9RKnDrtvk8+Cl2386LbfLDvb0XBIIXtBtDPgp872tK7hNILUD2f3dNOTb78+&#10;3I1fPSTHHBRsA0YmRmtC08nBGmQ47ugGw2Ouy293f4Rcy/MH+c/kaTzY528+jab56QBdQ/7fSXdR&#10;+tn78oOTL/FsUp1LK70NtXGw5UFQOcoDNG1Pu0eAlwmadm8BwcZ9c7KD215f0M9ZoecT4vc2PfI/&#10;I+dRxpQ3bxglHfIRn8NziDI85EvS+A4+qXuhDvSD7//g8MOf/Ozwzgc/Orzy+tuZVHvSYj1pUL+i&#10;U0F540OR1XWhMu1tGWFyH5oUPu01E8nf//6zDCj/fPj1r3+TgeKBnKFVV08jlkEsdXV4Nl3RxYsm&#10;BPqulrtwDu+fK0sRKcPGk0lw2sXevqDyQvkcyDQNVNbvyteD0klP/ExaIoxJuM8aOECgpU9lzYZo&#10;aKTPb3DhlWs293aBgyV+p+9Ct3y1Yeo612OzqeZlb+He9voDCOQh7/Sj8a3x6VyXHq95wnFY5r/Y&#10;Rr8xG3/kTF4+MHxiExtLrWssZlGx2aM24UezwAydJ+TQ1nb8u4Mk6KGNzmT0EhebFtuuXFfmxgNl&#10;1jbflX/JedK1CFqXUH4gZKvylIYej5bretJjJzZzv+c96anPKcc/Id6x35Ur6/X2HpysTfZT+z3C&#10;xlNYXZQ9T2jGHj1kVdbIFjuO/6bPrh8PfWgK5S+Ofxgryls7Fac/mjFk07MSucazY0n5Vm4Wnj7Y&#10;+LEtqAEdS9PrhkD98cn6Dtub9Jk0mSzVV1rPrS/3+35SWoGsYNGfFmEjJ1tFNuHoN3IIV70rs3SF&#10;0oKhDu03L50/PHvpwuGbzI10QuuwKXUaguo2/P3lVht6aRbQrU/zr/RhsZd7mxAz1moPzzKO3791&#10;eHj35uHhg/VZYQtmC2d1EGlGkiW/+jz5Zv2TDPSZDYSrr84DR647ptV++/YoT2XvNRvWfrVB7XfW&#10;ju7rI6739/zKxNykvwse8UB+dEX5Gl8YufJPjL6FnkNP303n0o3c6nPT0z2bjbxsXDoXycdv1Z04&#10;PNFMH7j5VnlA4F48QP9d7Uy71s+OXXOdkrdaW4Cmti26b50Ja1c83EtXVttpF37QPZy3iENTX6h8&#10;5VWsDAXpYx/22JBMfONsHigdyHM23x5Bw+YTrrZ58rm9LZRJ36I0UD4tE6BHs+pj+WAohvbGra8O&#10;v/7o48M/Zy3x+6++PDz4Ov52KfqENlKENmWH98VzWUyey5h74VLClJ027W2+y5nj+Lyo8c1vLjrQ&#10;XzbOXD3lROxN9s0mKXc9NMHmC58/99lDc5Rt8f6KPq1PWa75+tAdzh2+Tv/w4FnKSZav6RGamYtF&#10;xvHl6V9SVsww9su4QU7W4cPr90EzN8wYgY5tjONkC8WxTwfyj8y5r6+AvT2bDlo/gI3bTqXv6Qpn&#10;086ieOW0rgEZ9An8u35Lcr+jRp/nuSGHt2jNTfAY/qExr2tZ8rErXt5SqOxCoM49oJCKP7yUeda3&#10;5zKHxSV5YSwz5droxl2uiZvkyJ4wORdN/qTNs1ehpbcxcHTxZt5mh8pARoAOjTRQXQqlVw/7umge&#10;6Xv61snoHBqwpxm5d2Xs+Quls7v8roulbb7Wq7iitNF706kylq62L+51QqtMsqPfy9jyy3tfbmlc&#10;43/qA05+VFuUzx7ENX7Pq9dnofSVr9e1oWsyfle5lbH8ywu4B3taccXC/hpvdJ0f7XmUD2h9dNN6&#10;DssztrnvHFLO0rnuQxXDK/czp9vSYevB3+KZMcmcZeYusYn1gPnspkcij3nm4EjeIJAfFtDJM3wT&#10;ouOTxjNrY/0nfffpbK1PrmygaQPKE7fulg2Svg5ltrT8J6859HoYcq0TR772udtfNJmyyMWGQN3O&#10;mi3ID+XFtzIM7022o1wbLBut+H07cQ+l46uu540t41Ho5rO6WSfbFLV5aS5AJw8ymetdeeVqZFmH&#10;Bg+2ecLeTt0rUbwHszKQHF5OX/g88x5+EaKhYZOx3vzLH1vNOLfsFONMfJhN/9z5lah5WDYFXMi4&#10;djl43nibPLUNWSBQr/YZ+jYAG3RuU9nHF5KfTdigvmB/8fGTp8cxj73WuJJ2yZbL9LmOPvTP+Di2&#10;ttZNHvraizF2z++Bk9tXrUIz/lJfCBK+dQle0CNp5n3iKod6Q09+m8foyKaO5kGo0BVbxj6uvowH&#10;/e0L6yttrJsn4mujmd95q2U23d9+Z2TzFQ1tnQzzucLY1eEc+juZg5sbvP7GG/MbX+oSX77Ugwdf&#10;4JDXywUeogXzWdHQ2s90+E2f2sCYq666+d56ku4eTeuveomvPemuPP1p48WhBaXb2wq0zy2Uvv6B&#10;F7nKD5YHqEzuOzZBNNIqN0BD7gKaojR0RfmUTbbmL13LBuLUX9OaT9i6F1ZG19LUfduFtPZB+LR8&#10;tPsyyw+4BvvyAHr6o0dbbFr5VQ76Kb9pjZOncZCOlaP5lQvpIBSn3viBvgDSiTzKwBP//aGNfPh7&#10;q9Hv4Tnw4uuVqW8koeXbtReeQH79qN8K+5d/+ZfDr3/962kj62t1744saNi65QrpSNbvf//781t8&#10;0DlCD7HICfmel5G8hUaGn/zkJ5NHf0cfdlEGxLeHgvv+gg7S6QPkw4ssZCcLPnjSq2WTQ35p5Hdg&#10;59BNXvHewMK79a0M/Qp9+5YdW3p5Ca1rQE681Rc5+7uByp+v+wX1UXjLQ+5plU+fPvvWd2H/+Z9/&#10;efhf/9f/Mp/t8ybX/I5XFkQ+aejHEZ997TetNOZ0TN/0SQ1OtSaoq7OHy5ksmBxezJOkFkUcLOUZ&#10;qGKHmZQboXTu6dUjjHwcnXGCDoNihHNZbBDWAkPaSxlEvk0Zh0vnD6+9/eYo9dq19Y1ZRruyNTqv&#10;BF/3JloMYWCWfu3K1fkNrzfiECYL9zzFcOv24eatW3Nay3D09blGbyzg7bdifLbwvTje+0FvKLwW&#10;o3or4l7s9Pzbr+d3aOaQ6+qVXK/NYgdgBh+V7nfNHHZ9cfPu4Ytb9w5Pov9LGdAsIlVIfxyyrxay&#10;p8r882Esu4VQ3mAG+MM3cYqU56DqyeMHh8cPNJbU57NHWaA6vHTa7NCuh5b5S31k7I3TrYHYwALx&#10;8HkTzrhHjszxpyE+Xo7oKa06PaRTobqJybByeBA/eki+8O6ANm9ixD5s1M5J/KAJ7ondEVpG7Te0&#10;Kds1XmzLT9lmTS5XR85UI9PGs3zEKVu+yZtrcdKHYldesXDkvbuG8k9RSRr5NtznVxZ/FbIdG5v8&#10;jeSbTIvPkqU0mIoDTc9/EzZP0yyGHz5wWJ3BIr48Pzwb39UxTZvcZCkfE5f1qdE1kMyGXnzcplpp&#10;IB/qE0q5HflmQzSTPJurI2NQi3f4YgJt4+T0ZF7sHVmj8OTV+b3//vcOP/jxXxze+d6PDlffzADw&#10;yquZrK1TfnobQNhgL4f7/UAPmoZvryPQyJsCXcWX15ud//APvzz85tcfxqcfhi4ynedP6kF/Fzt8&#10;k/7wnCcMbCymzXhiOmXZmHJI7BB/2YD/6NtyH7XUg4nuHDLRU8nJR1abRa71e5XTHzr09cPmgfRX&#10;N2ym7jo4ZxY93wbH16T/cvrOK1csWtZTd/PprO2J8smbPMffstLmlB/zrIVJCpz/Apvd8m8BP+6M&#10;PjWoPBvjZCc3WeZtwfTpS7ZT/6aPGF7JOf4ZXPaJbWKjqZ/w558m5/iwx8QlrbTlMbLGJnDsExu0&#10;rOlL9vYJjH2l46OsQO1qfGBX9nVf2l7PgjQVOnJvecXzO3ikS9KqMzRLFtfyicdn4qKTe/KxSze8&#10;y7ty4dkymwb214UjTf6p54vbYhXl2I4MqQ8Lw7P5m3fKVDa90obZY69f/kX02MsCmM02RCO9vAre&#10;eNRen2ThgwYtnzEBWr/juN7sEr/4Lx5o9/1PmE6dzcZG0mufygVqp+q6x8az93r7JbaPj5kc9WCG&#10;v/BXh0nqgq9pK+vNmLUZPv69q6fK7H7iw3f56yQP7GkAOdDq8xsH0KyxbrMjTcPvm5cubIdd3uxa&#10;ZfRJ0kF0G5sJ3D6Xtm5wm8U1W6U+2Ey+uOLh5cznvjY/eHg39j4t+D1B6s24tSjHYZWlnoz/6hCq&#10;J/F08dkbn4ZmT3Yde8WGHdvXnE371Q9Wvp1v6idje/zGFsaRqePTnKK2EZw2+5dOaPQB8wa5ifx8&#10;AmZ9Tpus9VO+e/Rt4xS++RtbTr99ah/HtxDjwx13tA15hj6o//a7g/rRREw+th4h5wae+pKWN28D&#10;h3z6AXNgc8hcs83wCR27WRSwz1F+MuANt/zohOhWfsknGetzxcmT+vFGrXpCC0onj3K0TfWtrbLp&#10;PAXobcpH20H1TibXvd+XDeb/7XpgRFz1DJTZ9tA40PxAPGxdw8IxT8Jj/YlKffIrfexKXv3pYGxg&#10;XOzTx+JaXvlVF2nkUxf6CnTSlm88Pty4dfPw2999eviXjz4+fHbzeua3DrtCd8GbWubX/CrjWtrv&#10;pXNpKxfC51z6HGOyvujCOuzSz9jD43dj5+k310YnGay5xkbjP2l/bO4g+znUrtdh13zG0G/1pr2R&#10;Xz86nwSLvPg/fX7u8Cjme+LhuNzjbczQXtlk7BB0sMKj5i3w4NRZ/PaZN2fjE8pnMbapDcGUow0E&#10;aldysBkfAa3z5pOObum5ZKiN9/xaN2fDkTngvm2teZSj3oT4iycHH8bbNXoPBamP52GF7jsPu7Zr&#10;fbW8awx7Omlr3hZ9N31CKHIOul5KfXyb5v21+VOSErvGNDxTIO6sN7+3mlD+oZEuS+yeyNkExsBm&#10;bx/4mEOApE2enf0AXckprbI3DbhGX3SPdu/7ELjHT1rT/xjfQuWZ8SD2lL/9aesHD7AvSxqsDJVr&#10;X86eRtxeD9A4YX2pdb3n0/Ib7tP2MtChCPDED+7lAHve0sA+bZ/ecnsNz9K43ttmXwflL7367/N+&#10;F+z572FfDv6u2++5/i6+yq8dQpC01It+IvbGA8h7zJ9/c7Cc+9qtesy99aD2sOXBU/z+ywlneUJp&#10;2taUsfF0PzQmPIGWAZofN30kmK9LWBubl5sP4BWgmzGQPuYmoqfMTZbKVVmOew/ip4RlM/eLx5Jj&#10;ZDD3STjrxG1+jkaZtSG6ta46PTSE61hq07U84V4WyCdG1y3eNSgtmD45vj39csaDZZv0BZkn6efM&#10;BbRb1NZnHqi7lHWmccbbz77cYz3oCwxkRjd2CA4fMcbjzBXjAKGJrKGbTxomlIxubJC8LHeCyD29&#10;4Yqr3cGyXcbol84drniA5I8cdtHb3NQ+XD/vxa/pZW5jw7UbzKWv3dTF7dt3Z+7Dl8SzU7H2VOfT&#10;SfPV6He0deQgD76n+mGakw+O7rkuPTr5O55UD/NLvqK+urcw9t14A2kd81iiZbauKxecMoJo+Fs3&#10;toG2L4946e7Zb36v65135/OW3jbTJhyAOuyyBlA/5t7mMD5zyd7e6joXvwH42+S+/tX1OQTs7xB5&#10;U8Oc+uv40Iyt275G5adj66sHS60jdHs/lQblKQ+Ann2AenWvT2eDszYc2242wwOC2q685FW2fWVl&#10;iy/f8gF4oS1P8dK/S0ZpaFtO7yGofsXybNnoIZDmur4Kxe313V8D6ezDntpE9eIDsHJDtHvZCnsZ&#10;5K8NlbOXU/7q0Gu8mu5eOWCfpzKjbTqb833yATrsZWyels8m6PdlwbP8yY2XA6Qeyni7SH608pY/&#10;2urBdvoWB0B8tgdBPQwiJ5nxdl95W640h3HKEWp7wspa+fFRrvLE/dVf/dXIqa5KB+nZNo5WmdJb&#10;jrC6Q+ltb2QrHT7SxZEFbzLwF4d4fQsLL2nVATqsgvK1zxXPpvoKSKfKQC82ZDPlydt+iI7ty8k0&#10;Huiwy5sM/9P/9P86/I//4/9zPlNoYmJxpIOe38d4TCEnkhw1mTLTJqyhZ133Po6T8HnyuTUQdYNI&#10;B66zS38fI65GmeYafiZhnHQN7HPYFQXnsGs2mVbHIPS7Ep4AeZYyn2XV9eqbbxzeeuft2VhQfprV&#10;4dV0qoxjoXbrxo3DZ7/73WzoS7fh/torTmzX0wQPYig//Hh9Pml4c4xrMuNAi7G+/8EHcdw359M+&#10;VzMY67QN4g7UxHkbymcAXXuryxtdF5KOB7rZ7Aio6LsPHh4+/+rO4dPrtw8Pn2XQjK4q0u8R+Z0x&#10;jYXcKocz/5+DrS4mhPIHHXYFraUsQr3V9eiBJ5vvZnHq6WZPrTihfpD7x1k8OTCZCg6901sbG2vh&#10;5vv/FtkOSTiW+oMOwx49Wt/41GB9ttJkhm5T36GhDwfmdBBMXo0mi/LHcQpveD2dycBpIrzq/TQo&#10;yNMN1anvM3Y63m3xQ58GAUzYlM0fgbRuUgG85BoL7uIqMxmG5kyZIT7m2efDzC3qKSuogZZmT98w&#10;GUPPVqszw6edqbyAHMXKU/4kWVqscvFbwQqBa3nx1FkZbEyc1mC1OkfiHG0TetLxH7TVgU3UMTnl&#10;aRnyodmXicFLdlQ2PV9OaAEvn7YzmwfbeNpJqqd36OTQ+b333j988MOfzptdr7713uHK1dfmcE4Z&#10;7FO5qpvQfe22t7O04gL1wH4Ostai+/e/82bXLw8f/ua36XQfRXi+qx5Ph13PvjbB9eRD/NRhV+ps&#10;9W9bvT7nM8t3Z7PJhC5F9nBjX3/JMJO78euEJnbAQm6e9A/ttAVCBLSb8YvgPAkXHjbsbT6pR74+&#10;c+v0d2x4MX3h1fSR3rJ47bVrs6mv+19DQMLoZ0Nr6jJhJBtfwtuio4dGy45Ldod7o1CgaWRnvxnM&#10;Ek/mOegb+U6HA3RW5kX1nmtlzcGRsof3sg29FCnucvxA36jIo93Aln82eoxD42fxo8RPmwiDKS+8&#10;lU0G11PuJrdrZYC2JX5THyofUPo9Nn7yhX4OyWI3Pjz9R+qmNJvJEux1WPdksKBeh4NrzKtc8vrz&#10;D734Lmomd3mh22jFSReO/jYnNzrxw4N8wVnEY7zlR7cOIVIg2242ObapxI0+INnmsMv4sOuvmo6X&#10;K/6Bz77NuoZ8xjhZdC8eDcDLdfku+U76laa2EFUdq+f+vnnZeg58k86/LHwdwPf33PiiOukBZHnx&#10;I6gPHLrEswMbkmPJeJKtIVhyrrjB2B7P+d0mdBstupPvbfxS59++fOnw9flLh2/PZYydN7aiC35H&#10;3aH8i9XIE19seoLht9rKkgVEDO94ZAWXBePT4NfqIO0586d+YnK9MSLP4qWOjP2tL34P2FRfNL/X&#10;5YB9+vllz34KDPYwi0j4zvVWR/oiNOJqi7axtcm199XV3vnH8j999dJ5NmYyj+3k/Cirtrrh3Ddu&#10;72OMUv6JQ9c+jk3Wwz8v+rp5n8U9fY+gLvyHLLTzJwwa+lLLo0+yL19MW3Xo0vnKyrjmlTYK2Gfs&#10;sbWJoy0i79gtfs22a+49Ff6CjGPfyNk+udc+a6hfGV4bnXDsqI1v+gt7yGXezK7a7bL9qoPauG22&#10;5VOl/Ee2MfF2nbRpD9GTz+z7GWHlQdeDYKF5qHIKx7IC8hz1CLb9gnAf3aSLbzhlbHAsM9D26L79&#10;BT83xhkv+YUvYfgtjU+++Pzw608+OXx5O2sL7YI+562D4gnfbn1R5tvG5znsSpu+8FLayIyNHjy5&#10;fDg/67C1CYi3r2rM3Cx/6DyEgw9NrNHWGz3sbd5r43TNJdfb5/TY2lF4eLtz6iqmehp5HkeWZ8/5&#10;7JKNH8OZnymB3qHlkX0LPJTpW745POUHDz00tx6uUXewduMLygW1J37Kl+YaPVvu27wQfesED/7X&#10;8QNNYX/dcstndN4QVD6oPCCNLEX3kWRsuPreaBvatqki4ygZPZmmb9gOu/AmOyDHiGgcuRzbXLpw&#10;+CZJDrtIuz4tHXo8Q7ceCou94i9LGzWTazziD3Mwn/a1mPKprX+MDN912CWsLWrzfXqBTu6L7stX&#10;2HxgH/Z6bLLB/lpeoLz92Ilv+9SzfNHisZdBWuNcoymd+6L76lb9GifEix30UeibDpW1l7d5xKEX&#10;ijPX9uYBPfDAs33e5A9b+cAE2/VeRjDlqkN/WxpoCIYm2PSmiau8UPyEwdE/srVNDZxYDijzmLbB&#10;kXf+Rv/pO9bDLe71e/oA/fQ+b8uGbNCHR9zrm9hb/PRdqRN+MGNsYNYZk3fphi3ertf9kqXt1ac6&#10;a2/pYGQNosV1RW/65bq8SgOOdRVoW3enH0VjvWRPqnkWzXoA1AH/2HpKI2/KiPxuJ95lrkmzykv5&#10;0jcgy9iJDJsc8zUN86TYx0F7yyWPucboGzp2aB+mHtCVM754VbciGtg2gYf4Pezpj3TBedAhcsxB&#10;S9LIoU49hGbs42frt5CXPOrR7z+qc+17lSP/Zov8+5qBfGb31SvzIPvUZ1D/uR7+XJYls4vRL/+N&#10;z9S4W9z4wHY7e4nJk1o7XHkpc5wU7be7ymPKifzk4Mu+DmWTup/MUq5PpttMheY46IGxmE7i7ty5&#10;O/MeQMb2a3BkBgoEsyhfth79c/tckDjljWz0TSjdfNPfkU+ADaVpPxjQw54Y3xFn3qlsQC5yVsdp&#10;a7lec2c+u/iB1rOypuzE10b42HzGq7LUHtaoNqw9SGt/9PXXXp9xS32bk4VV5Mm8xjwmMPsVUdQe&#10;6xtvvjlvds0ecVD/399VcgBmD/aDDz6YTe6j7B6+x5vOmy2gvGQSkrH27+a9+WnTIZ3c1z7KH/7R&#10;Gco/85vwQKM8NJ2fKFtc5yHyoq0d0fBH5dgXRddy2m7p5F6+vb1dy+ta2dWzvF23PDh+v8H+ek/X&#10;ctwDdPiK28shvoi2YWWC5KRX11Ly8q/9YQuayr0v0/VeD/rh0f5BXOVseYXKsNcD7GkaXxr8yeKe&#10;zZWLT+3svvVZ/pUBgvKv3OLFsVvl12d0LeCAli2Uod2gbV686WrN7BOIfKPttLICspS3/GTkj+uB&#10;i+iW/k+ctTDptHu85Rf24MjDix3/3XupxoGQ++qAn3zqU5nkJlN9VrmgL76glab9tA3hga4y4EHf&#10;kTllVGeIvrZvO2A3h1NQHB7ogDR9c9/Wqv2lkxOKUwf07c9b9bBr7IVRhPj2k08+PfwP/8P/4/Df&#10;//f//cHvWE1H9EYMcoHDqGzO8fTw4CFBnTqm8WAwgxaH7ODIgUxuOG0a0Tkd1CooLjQdeWQMcuQ4&#10;lLTptF1bFFiUZaAICs+dMxlei/H1Gw+XD+ccdp1LJ/JSOqQMkF6F9fTw8AonP4TIKNeuvjpvCd26&#10;cfPw4P6D+fFGP9ToUMcgamH2MPGzYbxVjnJ02O+//97hhz/6weGD978XQ1+aJxUYjSEfPbo/Txj4&#10;bOE7b79pqUezw5sx8KtXr0SOdFKhJ4sDw3mdOwP+w0dPDp/duHv47WdfHe48fJrWuH3PNhWiYpxG&#10;Gmg5JDk4zZ8P3D2DSOy+QN6gw67YWZLNn6cZvB/ed5J8N9deP/SZswfzdtfXT5+Mng65TKgccj28&#10;78nddGjR1wGmA6+1ubM6irW5H9onj8fGBikNhuwcdulgsf1i5y6PRvwQxp8ee1MmpH7PQDrnTObR&#10;BKjbxnFwbwVw9r2N9vcNp8OI7EDZbdhAmnqXD06DSL7eA/fkga732PTSN8/w2SZz/oCy2EyDd72H&#10;odvKHr4bn3ZG9G3nAPA/2mgHi8eyw7jDDvYythy6mwjgjZeOWh2ZeKCTXmjHA+khv820eeItechK&#10;pqFNevO2PPUXC441tFI4C/mUq078PsysLhI3h136hFybBPqdl3fnsOsnh7e//6PDtbfeP1y5ei2T&#10;p9UBVy5lje3Dq/KTVei+WP3hAoO+yfV6a4Gdr3/51eFXv/r14cMPfxuffjD9lonqvMV6UJZJ/tnD&#10;LvWMZunt0Pil6dMyCFxek188pm9kA3puvrWXG9SW5Afu5Reyic8meHJKu9MG2d9iRB+pv5oNSxZP&#10;2kyAU7evz0HXa4c30k9ZvGXWefBk8PO0df5ChlnIpDztcw6VE4ZiTbrhSLPao3qK0Lk72VY92AC2&#10;GCArH8G3/jAybnr0MxMxyeSlfye9cOwRtJHpfgYyT/9tMGmxxfRBoRnbbbymnGk/6x6Q93iYRvaA&#10;tKaf/GHF403uaXfoRvtFg3ZZauWVhq4L0aK4scPWlltWYZUj7tR3AXnYqf3lpPl3LHfRtE+b+C2/&#10;MluWuOq78LShtY8nn3B4b/lB+frjdxYqc4jAb7Yy+IJs32RscNjVz5223ZUHuYp7G7X96hv5s81z&#10;Y4hJkVD8WV0K4laa+JW+t4l7dmo+OBuWm0xwDgTGlutwBmo/DipW+rJz+7jyFKeOzAvWHEUaecZd&#10;Rq5VF7XjJnRAHGh8ZVNG5QInHtEx9yN/5Hp+/vLh+aWrGdQuH742A3meVDRT1rLVck3/bQuV1Bko&#10;/4VS15/6zX/hkQnuN4+Cfos0dZj4qbfUp/o69ae4rTZvQm88d41GevWp7Wqbvf3Er7RTewRkK11t&#10;sspsOzvJsejbf57GWSEob/cmxeRs/ob1P1g9Wh4j4b02mvT7Pukcmqfx262coyzI80duvkHnJEz5&#10;m5WHZsWp0UDEm74st6mlKYtPrkOG6D52O7Xn4R3bzTi91Y122fLpy7Y9rLXhI5+0+lLbypSjHuL7&#10;Q5t7/KW1PNeTPyB/61i47JY53LaZYM449kg/OPPNjdacQJ8xDwCQM9CwvPflCKfuI9daMyxaUDpx&#10;1WfvEyA5TvzzJ0/zlTe9W540cU0Hi6d6PW0qSsN3+sDIJb4LXDzkGXv4ksO9O4fPrl8/fPT73x+u&#10;37l9eJS1UZgcvnXYNQ+gbbZNs3PA5fdQvNnld7u047SekK+FogNu6rDffMZw8zf52+/Q2pcX+qlx&#10;cxRf4Rh/iS/4xLzPJJm/kx99df0mvJ9kvpKV3eHZc2Ut2dZhV3yNXQgQ9MaRsXQ2+aPPzNVSt/Mb&#10;IvEDvyeCvotcfMjKV9gHjN5b2eqt7U0etmTX1i069K2fZeMXn+wu7K/RFtEVS9M6nbayk5Pt0OE/&#10;dswCf+Qgc3DmKJv8RU0ZV3Ty6kO+67Cr86gwOLycMWZ/2KWXmgc6I8vF1Hc4h6H46D+pgeQ1V+Yf&#10;3z5bGw7WbMe+XXzKn7aQvMqCtV91rH61hzRyFugkrlgbsgeUVxni5a8d4L5upYHS4QHQsD1ULp7t&#10;e5u3su15VgbxjduXDxpXQFda4b4+qgtsnvJqWWDPQzzdheLosOYAy2flGfsndF/5QMPC2bRei29a&#10;5Wr5oHybVrqW31CcfPStj4PmK7hv+U1rGfLA+gfd3Ov36F3/AOhhy68sTZN3/C7xKe0o24xx6U/t&#10;m+wfNJFe3sC1Qwy6aBJoldH6SMbFU/vZyQTOylj+oHKKI0s6sDXX3WRX3uifdG14ysg11uM7u75U&#10;5JQ56aeyCvpRd/QH0o86ZLwhB5vA2qd22NvVYZi+uW1oePkvbNGWb1FecXiVL72E0qXtwX3zsOfo&#10;S7aZa6cfyZ98/b3c+YoTmTLWkGnmJ5EFj5F7C/FTEhmNE9+ExgMg51+5HEOnL8gsiC32ffzQbjao&#10;bL0Glf0YH9RHr8Ouc4fLGdvWYdckTflkxx/w5bfffmf2Dd97793Zj6ODsm3m7g+71iHY48TdmYMu&#10;eyh+4xItYE95Z44WW42+G5JtiVfZG5Jo08Ff5zzoZ2xfIG7skevhnb+lx5pjAWt8G+3KIDM7ysdH&#10;hGR/kLkaOc2vQH2h7Zmt8W0dCKs/kNa9I7pam08bSV48PFjL/vPbn8k7+wgZj8iuzi+Exj7nNRvb&#10;GQfNE5UpvYdqvgrxzrYnSp/ODcxJtB2y0Ie8sPWJR2US37rjo0KojPmc4nbQUPtUN7z39qgNlU9u&#10;/uIeTygPqI/C8pNeneSB6MqfrGjlUQ56IRnkgfg3j7AwvpB8wl7vsbapXED5pYfS0Ox57+Usui+Q&#10;Z/woPiCUn00cuKDFtzapLKA89+Whrc610b68hnseDcvbdfVxj39tyo5kKT0oLUALpZdG+UL55C9f&#10;9UVP9NKE0sgtjzj3fQsJeFNRmnx4oGUzWJ2FUF60/AyvIl3kn8Mrh9kXLq62nzVpLDA+JJ487Oqa&#10;/8snf+VrGxJWXiBUB+gAObQb9Ut/fK17R+bQ0YOtyNw+Rh4ovmXK1/Lwqd6AzOLRk7Nti9x0rXzk&#10;QqNvdojohaB9m6nN5HEQ1jrCqwdn0mfG99/8N//tL27dun34z//5Px/+5//5/52G6UfM1qZPn6AF&#10;NjC9tUM5heuodVwYrQXAwrm2iH45w8zLq2OaUc/mr2l70s471Aquzbekhc+kDY9MRuXLAlCsspYh&#10;U71Bk/iXzqUzSSdpkwBcSgVT6nlkvX/3/ryldeOrr+Z3ue5Et+tfXp/vzd721EAGqNu3bx1u3bgV&#10;XR5P5+ntKod7vg/73rtvH378w+8f3n/n7cO777x1ePdtA18mV3TOItHBlQH/chYq3tbQPfhs4Ruv&#10;r81Yg5DDsL4CPwujOGZEPzx8/Oxw957PAWWhkD+vhXuCF3+VZ/HoAGEqMn9TphCsNr5gi3oRQiB+&#10;UInBbVE9qeHF4SyWn31jcqJjSWN5OQOGw0t4IZPETFh8gtI3c+/dt+l4//Dg0cPD42ePD4/8hlsW&#10;8vcfJC6h+Icc+MnjmfQYdA1qqcjhY3FoQubJtytpgAYwbxcQyQCH3wMHcClLmTNZ2upSHmEdW5pF&#10;vQMJDWn54IKjlcaPFghtsPBhi8AL8a15Oqk08pv8JFhdvFhpi8Nc5XIdIu3j/hAnS1Ddk3M2jfiy&#10;8rSPIB8m93QIGzcHIeuQYtU/+hd45+/4FE7kVcw03I2ODuLFjZ22cvc8CrUXfccfbcxbkLP7S+kk&#10;w5Ovjlm2No+vfDq46Zhh/Hrl2QbTTW60w3mTqUgGNiFXD677FJryIAj1/I0hj/eHebL56qvXDtde&#10;f/Pw6mtvHC5defXwsg2YTbajbTZ5hI3fQ2lGnuRd8k7K6lSfrsEHqCcTlHv3TOjWpCocQ5fJXq5n&#10;hyptJypFn+gQXBtOm+whUVvzN/LoOmwQZPIy4bYYJlPo2YTf66i70T4yRh9vsJns+ZHXdeCzntwa&#10;28ffYskVJs8cKqd9TX+o3QW9peKzrfPU2ptvHV6LLf0+yPnkGVvw2QgxIZuQNXrOwJd7b2asTwiu&#10;TaH6aTdMw2LT0WZbJmbxHenzRkfasDpfh4DriZPqyh90imPbLQRo+MTSf4XoDWD4jYwwIM8sovQ5&#10;yV6f1Kezw9ho43FsxwweWv5R39kDmiPmfvqL5GXf6g4tQkbGja+/kUefk7qd+g3/0oyeW1mLrpOZ&#10;zRdCq33pd92PkEO76N2WR/ksXVdbgCf/W+nVozKKrs5H3RM/GJh6iPzS1lO2p/KOeZovUN5TdljM&#10;Qy+TL/URXH1ryh3mMDyCfKT6lzfAf70pvBYkJlzCTqjQVSe04lZbOk1ItQ1+Ul8dX4udXA+mjeh/&#10;Wo9jw9DItz4HkzYY36k9mcZ16776Nl9xpRunFo0DmDVnYVu8WGKF5kOrf9BfwUU/aQpks9B8S8+Y&#10;JpoRIpg2kzIyUB9eunj58NJ5T1LhO+bPtf+ZuXW2bLoqoFTL1kuPF9vxzK98Cs2DL19nAouBfiEy&#10;zue7gh5C0qaXnrFfbMlm+q6F68du9VNQnHyjX9jtD/uNyUebjg1W3VZS196Orc3GbpsutSu+S5eV&#10;n82N+T1YEdcyhEuHU7217mD7m6ELTj+i7wuG0fjryLTJygbDL+lHG1y+mMX86WCEvEIXNCN1Ckl6&#10;ylKecuOTL8WOKXQe+HnZ+KieZ0xJVn/TmJJf3uAwyv0aQTZbhR95lyxr7tS5xfEgC46OJzvwd6F4&#10;7PSnw2/kXPzB6LGFTRPlcGvszdcCfEqanLLvWLyQ94i5n342KO2IR5/Y9Nv5yx6mX2JfhDtIzhVu&#10;fBevE+7Tylce9axv8VBVF1voZj45aQ60Hh0XrNC1fkpoHHQgek8f5rPhmXPHOlO36mze7FLSyJGy&#10;4+Pjh2nXwNvhszlExKSvw9D4tb/n6e8cQm8TV2shc21zEp8vnN/iM7GdyW1Ikrbqll4W2jZ+1tsI&#10;bD62DKZWwjdyZehRp4q2wTmHWardiZjOCE/1myjWmnqTpD9Pu9OHiONztWn9Zl9Ptf9+HEA/7S15&#10;gbjmbZ7eN2y99h64F18s7Pk1TZmVs/fHeHyNZ6yzo+mcoPfqlEF0UX6L+uvY4RmdRMsXnLTU6Tdb&#10;O25bn3yRiU31N/s3Os/pdxM60PSGx8yht3asfH4wY0xYjj3JS09/E7/ao7TJgyagPHUxY0NAPNzb&#10;p3HN07oTOsgzP6Rn6w6gZY89r8adBfJMn5s0dOVVm+7zF3otfeon6HpfHmi4jyd3ZSkfcfot5S47&#10;rnxArYdw7DnOLk9QO5y4qKQOvIEw9aX/Th3OV23yNy0wWbTd4kpfPLXv8tYXLP5kl0c82pWGbvRA&#10;v+lylHVoF24Uiwe6oYnO1iezRtGXJG0waQnZYo+g4UBk1ocYL8SvsSHzoehMd32PUqa/ytU3KdPh&#10;LRkH02el2Ngq/IUpl0Yvjf5rvjGfU836y57Et+nf1vpztYm4/Gpe8g2f3OOVOPrxcXPusUeQjK3j&#10;vR6ux4bBoy9gtoctL32HPth2Tkd+4kBuyooMExdeaWyKXryVkXjXlaHXky8wZdNtKm7RTlrTgyPH&#10;psfEbbxW3ozz6SdmvZj+UjsYHvJF9n2+I+/tuvmhfKB11bQ9zdBtqH+a+bN6j+3YY42TT2YzFP/J&#10;nz92mTVk4DiO53rkYTP3QZ/hXX2rPg1B/qUtzjri69Dl35SfRLi45y900L0889lX5edeeda36IUX&#10;5E/KpI3vrLr4OjLTmx3sedq/g1eu2Dy2Z+VA14MiNm2tQVecnzDhs8bSmc+SK2Wouem36bMkm3ZR&#10;fVyDFD3lj02Ce1tPO5n4RUO+sdl2XQjFhGMnDANdC6KjG/s3375/G3umPfOYlbbmNfty+uDvyrPi&#10;14M03oRS7mqj9hyuvvrK4bL92OhnrygqpIxzp/YZXtrNPAgZucjGb2yme0i+B6adQ5GFTYH13/4N&#10;GGvCG1/dmN8/8hZYD63QuO6bI+RlR2Cc0VasS4RsVN+F6DpfkY984to+3AP7MH0D0EZ61znioXvt&#10;URld/zTe5rtrafhCtOVRuVbdn+QRmr/t5e+4WfmapzI3H5rynL5rs33rWJxwD6u+FzQ/qD17j0/n&#10;AKBygpPfLJBvD3igb57Kc7YM97BylE6ZwtI2DYiD7qtr+dG3uC+nvJoPNF0I0EB50ZQWjXphc+Xx&#10;P/6IVjo/9SBg7STkx+LYD/J98a2zJ4/X79V5q/Ev/uIvDj/68Y8O38v19773/uEHP/zB4fvBHwY/&#10;+N4Hk/bDH/943oK85oWb164FXztcS6if9matvth+nE/xzgF0yhLvrOdW2swX1788fPb554ebt28d&#10;7kZ+P+v0od8a/uyz9RNPN28ePvvi88Nnn31++PKr6+scyIPJ0cP1PffpC/VdyrKHJX1+diL2gk/S&#10;X65xIv0G28UW2v29tG+H79KexBYPnQc4b0j+O3fvRK7PDr/7/e8Tn/4hcffmJ6HuHvPNTxJEH/0u&#10;HfHVrq5de3UbGzNWxabTUv6r/+q//oUOxEHXf/7P//NUmsMfmxrTMc1TAxxM52Cj20TVAjqTcgdW&#10;Nl5e2jYkZvNGhaWA5550StzzFPOSDSeLGA3VD50F/f4WunSK3upybdFnYyU36Sg5mE41E6LZHNtk&#10;MDHSEae06axipG8i19NHTw7376ai0hF++cUXh6++SGf45fXcf3X4KuGdm7cPjx6ub8p3QXYlDuWk&#10;0HdmnRy++87bh++//+7hh9979/DGtauHV694SiGdUxaSPunzdSZkuThcunju8ErSLl/UCZ3P9eV5&#10;08tbFQaSOvq+07F59eyZg4Po4bAretmUvpT0WG3Q5xE1HJ9wXJ99i5JbYxvY9xnbNZIFp6s022RT&#10;HyGKHGma20SU/TiVHxRNg/cpMmSqKWgh5tvKnPemAeTO3cOdB/fmQOpRdH8YZ3uURbzF+2ODfezO&#10;icW556w+RWhRpzybdfjGKOkN03FE15cSpgY2x348vJ+mTuQhbjudWVDuwlE3uuRmbDwTL/aNDbuh&#10;M7TUOdIkPXa4CONbnQBFkmWXNEKOhn4Wkwlbd/j0gKaHM4XKiHaeWolv1vyTFtoOOtNhphNoR+ne&#10;4nXSguiBMmfjfisfOxMOnaA4dJ1IuR6aICB/Ite9f1tay8RjFgS5T8L43iFt+rnPaSbKZNCndByQ&#10;OICd362A0zaXfMLBnW5sPLIkXTn7CZJcaI8YuqXrJlfqe+TMn7za9HyWImkWS8/wCbk3OS+bMHii&#10;5tXXDq8Er7yiI1uTg+opXDLoJ9agfpRlJzdoHvRroZQ88cfZRErag/sPD1+lH7l1KxOsR+upBaKv&#10;iXIkpqdFmZ2h6Ynwiw7pK9fvCoUPd9YGp+wEmw9UpsqhTsghhnVsZswTvumoL5tcp48y8PkU2ByE&#10;jw6xefKZ1KurS+osdeWJYOGl9MmXE39RmL7kysXwSd9iQuq7+FMLZNDHDLdVtwBffb6+f+m3/PAo&#10;exCwae0KXY/NY8/5nEXqrQdOpXU9E5zoJ3S/FjrhYUGtXYjfcNLEJ2QDdR42Su+/JUPGDHbD1+QJ&#10;rifey3vz18HVH8sHxv9s1kZ2Nln8gqWPHCOrMPddLA3d8NEvbLy2em2a9iGP+9oP1k+n/rcyISDP&#10;/FM9aMk2hznLN1fyygcsoMhu0jQHZ1tdSe8Cp2VaoKHVxpo/F8NDvY1c2kR4zMaccMpfOIs1+dh+&#10;s8OwyN+UOWPW4lt7T788doutJmVZa65Dq8wucix+5pvuGU9Mfozv0tlRe4D4sTn5+aLSxtaJn83C&#10;+Pl+4VA46buC0SF/6IpHn8z1kISGL+zjptwg3s3XcoSuhq95TOZAL7+UNjAP/jgAMVfiD3DNnc5l&#10;TmQu9HLaykvG/cyTFmbhEHkOaa/PU/4ccMW/hfD/y9uftlmWJNd56M4hxsyMnCuHqupqNAlJJCRd&#10;feJzJeCCTeD+Hn6RSD4Ammj+jgt9u/ozFHpig+SDBtBd3dU1ZGVV5RSRU+Sk9a7l6xyPU1kACaFl&#10;Jyz23u7m5ubm5ubTHk53/ESexpH/OHJiWThVXUXW0HJO3+Y6FEJoaqoP/8Yp5RWNekedK3/GZsof&#10;jBzKGzksi/SDjtRW3Q7pk7mBR8foR4KgMx28CU89ig4ZvBCiDCWVjmlL3lyzjkTjkZHikMNPnTCJ&#10;ZoxFf0c47Tl6tR1io/LJ7YPTduEFrdmvbBNdzPXpcNGnLKQVsriDX0J/CqNs0IQWOuLjI5j4x/eM&#10;eFBh4RG+LA5aX/AkXHh6W7rUkQ0vXtMNPbSYKouH7islH2nhuSoIf9SnysbYBV2Tt2XhSP7IvSp7&#10;6r9tN0iEYOhhtm3y4jzRiQOaFqDdAwrxb4bSb0J5Fe1/5Dvsfwhzv5S08O+CfhBfQ78dxJ+ZhkhB&#10;5Z7rgPITHkR/wx+v8hv+UH+RJb6wWDm9aDN8beZGuSuTSRj+y9+10zk3EfGE6uETNrseL48VxviG&#10;j/G/lixvqA/k9CI09Z0NSuZc1DtqzEK5jrp8xUbWorxPKe9TLxQnXuAZ6eK0ZFw0D3ot3y588Uo+&#10;069aZlLJZJymqnzYFKOAhCl/bCP9JfZJP81NKWSKLWUcYVS7Uzaej3QxsQuPjA9904z0jp7QCzdR&#10;tR5SV9FldQhs2tRsb00HzOFNMwNhYOmBr9Ehu4+cxEZrD4SbvzDX8KIfwzZid9iaeTitT4PiJ4r0&#10;kz5XmAiM+FTKQjuWHTL38XemlQfhb9TOocHXum0P+7N0Q0aK0fE2m2K2BfIRvlTdMmd6obmoNxYk&#10;Ea4z+SNs6illUx0Nva7KyI82RTsbZUMnijJAwzV6id8kInWFrN1cMP/Bu36n7c7lGGhdKR3QNKUD&#10;zFdY6DlpgV5zLE+XZcTPUBpgTm8eXAo91hk+BH2aJ34ZudVO8LWeu4o29UkfqHSg43J0PasupSi1&#10;RdWxLl9K9+6BqA/XSfg4jdMHubmTDVEjOpV+G1d6FdJypf/m5tjoGnlXPpAjaV0/SksRlY8MQDIp&#10;neRjzq2G6qWY16fJR7TwH+jycxI1G6y7FSqd7dy5RBcu5+CDf5GtowvyxCJfelOeMelz2Qx3h/P9&#10;nq1l/xw3wdGHQofv1nxJqEmpw7j5VprRkRvFEMjcTMNCu1qMbEe9Pv0kfa+wtoRuQJcLQHTpzRtW&#10;lNHxSjv6bOq784uVD4BOGFVwPthhQ8OG4UNY9EaTTv5pL0m/womuYVKmjvBNPthm/WTGL6q3IZvz&#10;gjYJbK/us/Q70VfZHtIuV7x0LLZdrGTYyNftQ+ByCEsDICdhPLXF6+g5dz8lIE9suPMDdOg1E/kd&#10;i6xr65W24sKOA7Q6kg99CeBz8pIKTr3UGE686Xs0MsrrZElL/6K8TrOGoXgQOl5R6D7KaxuvHAYP&#10;GU54KdjyuFzSu8uOTjSH3mLjgXIhJ5nzdJDCdigz8jOnlRzjcwV8k/Po8HA8/cDbJ/J9G9qktYac&#10;1M3QC3WjANucx4/WX8osKUKvI1UQZCykelE6zld2Db2uXVcqB7otUK7UiTgpPvPFdbg/O+Dz2Lvt&#10;Sji3HaC2Ap/IFPvgG+W0PTYnaX8oFOuljW7vSD58jVmw7om8PPVC9WTMBA90jSzuz0SZeahYKSFH&#10;27FQIW6vfP/cc8MnT7KwLXz0IBtbIPpnc4FjN736RpAim2XMKz0+EzasN1EiG1Ado4siuiMeRE9s&#10;WLHZxVM7PEUCsunFTcg99rzXrOeydtENsc5PCeuGGOfYhe1/5J05VDbOQK47tyhC12PT9Lpladhc&#10;vzOUjrzrC1pfLTvjOmwCGo4N4wg0/8YDm7pEhpaJc2iB0gOEka7Hme8cN1+DhTms6Tg2HWUiv7ks&#10;4Nrm1+3rbVg6sOkBztFF1zE4lp5zzxcGEla5OG+Y1/iGHXDDO/sRvHLwvffeW77zj/+xN7v2+ATT&#10;hfPL5StXvLnFJ5zOXzxYzvKGALUof0YC+dQWwWOV99kLtVuVf2tv1zdtsgn1eLxm/fMvv1jufnF3&#10;+fyLL5cv73213H/4YHnw6KHO7znu8Ohx1uj5TJHOj54eeW2m4xbW8J8J2Tiz75cfxbrUE3hcwHzW&#10;KH9AW0dGFd7XjFvZO/BrERWuFB5fwIt9BfYhjpTvw6PD5VBHxrxP5Hcfqn1/8eCr5cuvhJLznuRF&#10;vucvj715xuYba0fkg65YN3X9U1H37j14zaN2f/Znf7b8H//H/9+P8/IaP9F6EpcNLiqVypMjkpOz&#10;4dKhaZADHZVFXCoyle9FshcsVKWTpBK9y+bBs0A00ONMATaD+CnC6X1koqXz9IUKkxgohseeGVx5&#10;sIlhD2Pu3YW81zWTFfF3HnLAikfmOhoWkXFEODA+ksi7Zg8u7C+XL+wtlzUg2zrLhAH2MUoUWOdI&#10;g+VJsEsHcmbiw44pT1DwWkIcPQZshQsoN2U+lkyPD3kn7dFy5w67o0+XHd85smNnv7u3v9ziibLb&#10;tzUgPO+JpTy+elg2EgVRiXWwOhekZvgv3fuMTohIGZl0SocB0lHxKsqjQzqEex6InlFH9fyY7zap&#10;w/aEXcalzuTLu18ud4UPHxx6lzmLndzprboa+aKTLhKziOpFfpWbDQvqgsWW2fGw8OW7ZqQnwtDP&#10;o0eHy0N1VDRIeKMH4rCvPO22dt7wBG241PWo1w5icWQvnudODYCFdjZwGPi8sQ3HzjwgUJr5+zJM&#10;CLBRNNedcOioGxwP55SLBQ5lGnmUJ3n1NYmVuwtfnmDKFmzv5DdswlUnWk6qw3YslMdlgpfSI7Pz&#10;FFiH4gvYxpUGJuQBPddr/TB4yCI4GFrMSXyVBi4MFl8rjs1k7vrjCSJ/q4ZFV/G082GgQruWeXly&#10;Jt20jnFMLoQLFIur7Mha9B1birelihHtEtmgRQ+0SylCeWHDsEo9Azw5yYDh6tXryzvXby+33v32&#10;8t77/0jnt1RfO7a7di4gZSUtem25Y0vpYAHqwfWmIzIAEkP5Z0OB11N98slny1/91c+XTz7+VB3D&#10;U1HInjXQZZDH5O3Z88c+vnrNAFATOSZp8ot9jR1tj1eu+gkq2X1eLcjHJpmwrevJ9S/kiL3SPigv&#10;gygGQZYZnQ2apsGO/K54+RQmAIzPX6lMLq9sHr9mv6S8u/jMExfw5NuC6MO2hsW/Wdedy49+aEfU&#10;s8rSJyTQFHJ7gVr2Mm9YYfP4XgaSpCesAxvOSY9syI6vdhwLbHSEkt0+GlkUR1vzRHRlBwwMTssn&#10;aqCoOk+diVZxTsMV+hzoAbX4kC9gescpXEfOSY8syIS8DIY5VmaOYDbLoE9btR7cruRTfB50nJCj&#10;J6LDvr1YJnvv3cPkgU7Ly/qkvAObT22XCQ+yEleZVjoXUnPRkWvHslp/xCk8cegAvvEzTDq3ZZcs&#10;ckKHTlq3wMl0KovKwI8w9IpfwqY4T3zK7ZtIyIiwTT5Cl19tC3/GOekY6PCksO/K00SFgQo+Bn7o&#10;CjtHF7Xj8quOqkP6CS/aSjfVE+GWZ9CXtraRGw7w02PioGvq3ijbbBjHYnnBw/mI1t9z0DnpkiY8&#10;T7Oxteyo8PKn+lkHSks/x0K0bRYZzFv1JRtnEUkV5DpSkiwokUaIFhnv0EbY2DnLhpjsMy0gejGk&#10;yMnx68GrII+3pngTCF17ko9XUvM0am4OUpnRswbQTHZJiN/Azl9rTMGroV+8wP8eezHCr+qR7KTz&#10;Iojsn76Gtsn3VRmAZnMDXaQfST+Z/gI7bjmz6aVyKk+eiEl7SptyneqXfla6eoNP1kRDP98JjpxO&#10;J3rfiBAfWbvAxug/8lrk9OHEYXfE0Tejey9WiA/YcQO8oPPNVsMfxP+0LBxJEiWbD7ZPXY78yc8T&#10;f/UfLIa3fu2nKCP+YsiBzfoJMtka6dE/rzQTh1W+5cnYq76Ca6q00LJbd6QRdvzssTq2rDGPbRnZ&#10;RFcb5LzpuM7NHVnoQa9+BanGkPTF6Ic2ehIzPj+WnXBNXVaW8kdesPkXyLNlrDxNU8D3texNO/P2&#10;wqfqBp/Gk1eEK8L5rRdNowviWl+1meYvLrYx4r3phX2Ljliy5chE8MHjw+Uz7ozUmPsJNsSCsNqt&#10;BgWev3gzmO+JnN7yN7u22fR+g43jq5U3ZRt5qsK9sfXmFOMLyUKldmyAfPCHHqRciuMOdPThDWbl&#10;xTlloF0S780r1Tmb169enZb/ZeJKXtLDqAfaonXothodEI4dgrYR8aMtPPHC3/q14c4LeQToluvq&#10;ECAOhF9pS0MYPEDOXU5h+fWausGWmhaAQuoyrHML2DdwVDz0zsMLnao4hcETfrRx8xRt6EnJha6E&#10;+BSjYvHd2dhSW3NZxvheKVYbBErjMhKO73N/THmwQcjjx1xfo08x0peIJwL7dVXYBTaHX5CsoyCW&#10;ET7YNt/E3VJGZ4T2xWRqKVK+6iy+OePR1g/AEX0Uua6+oWehg7KXFvmg4wgSZn0JyQebIC1x5FNs&#10;ftD1WL/h+hBUXuKaF1hoPuX1TUDp06foXDpKjuJHH4/sQtTk/FQ39DHeoFaYeRM34ld5IgvpuZFS&#10;5aH+aAvE6V/0NdDhytG+XcyoP3wn42wZinwBb3bZMQ9LJjraIG9nwM8z+tjCrsQEn0O/ZV2xqW2d&#10;rPXJopMyyoYZoEG2S6x4i0bfqGDsQyVfzr6WXob7MLno8JX0R9FHdEKj4uYMyLB86mhb/fn+uX3N&#10;OXbdl2FT9Ikvnj1dXj1/srx+/lR9/wvNgbbzRITmNuR9eHTkN+9QDuqXOmXchS9lHsF4HTmwM/Ku&#10;/+GG6AsXeFXbgc6VpzSDKUKDPmi3bbvwtF2iUxfupJ0XfK142mPH6pTZNjNoSW696LJ9dK7HWofy&#10;sa5oGzqu6t35BqDlmhsC0C9l5Nr5CZGbNMhM22+ban7l73WX9jkKx06g9bwJ+pEPwLHnlRcsNJ50&#10;5Inv4ZywlgWgjSROMil9aejrWcPhbT/Qs2bCt6G5y558aMsrPegPf+j6hC/54jvFm7Gsx8LYl+j6&#10;9Cj+URJbX/CqjtCd+VJHsmHP05Qf7SzhagKKYX2BfpA+MGN0jZ8UTl1bBlFuq73wNNf2ztlld5/v&#10;6J9bbtx8Z7l+/YrXCtH18XPmxYwXj1kzXT777O7y2ad3l/v3+B5Tvl3lm6NUBurCOnaRo1vC9/b2&#10;1Vb27I9d36ynDP2ArRfXsRCdUSfoFB5Oo/JzdH2PfLjGLzP3hK5I3HwOHfmB6Ji6ZJ2tfXzfkGGd&#10;I4raO3ri0zXHx089H2KexfyFJ9ufPssTKzvb4/u8O7y5SXPL06r7RWOKlxpnyT5YhKb9+qYa5jqS&#10;h/yQ336TulMKgHAQeYmv7NURGkU2aBoHRO6TdsyxYSCADvAT7WfCM20DehDa0jGugYY1FTa6eNqG&#10;jQg2sygzYP0PPsCsa9KXR8M4lq5lq12XjrzLk2viN+WlbE0Dct08OEcHXsPUsbJ086UyUF7qgPSN&#10;47xygeiDssKH8PpZeBBXWvJsfrVPoOetz5aHNABhs+zNfw4H5zCgeRaJLzY/0kHHsTotzmmB8m8e&#10;pWk4R2AuS+nKHyQMndaWiK/O0CNrfGx8dhMWOh66gU6Z+Pzg4oF8aL5j9dv/zX/jtbsvvvxieSx6&#10;1hzoR/GVh+pHv7r/lddPnqp+8aP4GOYW+ELGF4Tt8SCOZH7IfOSLr/wA0L3795y/bVK01v3wAYxR&#10;JYzSqq3pPNfVk/8bh0oM1X11mJsHdI6vlk/xGyvEG/2kTl8qHv+MPjP3alr4mI504u1+YoR7LCB5&#10;8Lf41MvS0ZXLV6TXbG6dl64+eP9by+/97u8u795+T+MzyYKAf/RHf/x9CvzDH/5w+elPf+qKYDBB&#10;QXiiqxP+Fg4HyV2AYF4xw4QYw0Mp0MCWjp8GTxKMgoJo8gM9HTw0aDHbSaExHYM0CiRUjE6sXrqz&#10;qlrFdKV4I06Vy4DRH8mW4fANric6PuMOSxoui7Y4myfPPMBg0Zld+RvvvLPcvn1biri93Lh+I6/3&#10;OsAAd5f9XTluFrY1QORRe1AFU3kyoUR6FuH39ngKKxtmbtyjIlpJAMaF0ROGHuksnz1+thx5E+nY&#10;Exl/U0Hk3E3Jt8eoKDZpyMsTJPEYql/DW8/RUoEz9CrDEG9QTdpleP5S+lLHxSsDXr3mVYLcNXHk&#10;XdvDo0Pv7PJUF8fH0utzBlZv5CjVaLzJAR/92PzgSRhvAsloc5eh4lV2XofIwgw7ykyM2Mzyo8o0&#10;JiRjUMAG6I70pkZJQ0Bj6Kv6y2JYbK/6BAhzB6p6ZaMJvXrR4ZhXtIxND00KaeinhadwqtL7q+ej&#10;oxBfFtgZHHQxCXo2ZtcLbzRA2cDk0FYDE527QSrOTsJGDgztU2dCgDLEcdCO4lBOxNuu1uVzvrIX&#10;48iDvNBLNpez+OS7hYTQ16HOAM2M0IEMUr3pq/YlbrY5yogd8hRQF7HXg3lkkh4IQ2T4DYPiF5vL&#10;z38MWhRMntbRwMrkeiaOcgnJB316AExC2j08QPJXec/wNJIc2LYc/7nz3E1zxa81RCfonw6kiC5X&#10;uh16J39oKwd6a70Rb4EFHsCLjrBDDd55sotBvDf7XZ7ow+3m5TGiCtGt7B05mVChBHjJz7FpCNYH&#10;UJ/ozHU8wjjHTjlSj+kIz9tH4VfQ9dNnvPP50B0jNt9Ok4XDU5RRPu7ZoeIeq01LVhbLmCDvauLM&#10;AL+bE5kQCeVj8TduN9KBJ/4qH+hJLe196AcErCHqVbTW20ibp37VJnSNbwG4S6/vbbfNWu/iL96k&#10;tw1KBjovl9+ppFs6M8mKblpfIDTVGXVA/VRep1R+bitUCHwwH/FHv01PnoM4NaR/TT/zWtGbH3Ku&#10;ZQAykYofdTqHDoD3Ckk3yjE6afMZpEBtz/JP5S4Qb12P8pY30GMGEMgkutG2ZuA6fIbvEyBHBxUo&#10;glLMec3HItfmbTmqD+yldqD2Z18sv+uBSOiz8Rf+2BSbIfhpT9SHvNgc9uzNVduQ8lA9tz45spiQ&#10;NpS+kFIiAWUgnAkY7QdEh9VVyhhomciTONcN8VGlj1wX5zoBgZUeBKYbeTSvOcwe9tSurtUPsiDz&#10;Bl9He6felJl8L9/fwtf7SSn5DLUONSD5CZUZlGcIiidPhPSpEBmVdCT54eFfimGEdU+mmP5W1xxm&#10;GFGUxfnrQlUpWYWOoGzJl/xNPOqXfrN+xGwcpWvpa70QT3/Fokn6Gd/ME1UOULl6jX6Ebht+gk36&#10;GWVljMnYst894u0BHGVlQuVzGmlTx60b+Lb+5zrEJuNLc0MJ9MBMx29tx/i/LBZksVI2Lx/YwXeB&#10;LMnXeQuSlna6lgGetEjf7Y9fE6k9qMItr3Tqp7pIQ4B4+Wma4dfsm9CZIWk6jvQGrurI7QVtwJOz&#10;IRPosglnOd3uZH/No/premCmBziv3qytwdeAHnKWMJWpeqi+yq982t7m/L+OkxwcRdd8nXaknwFa&#10;fEn6AuoRm1zLkP49MnCcywFt6w1wvgNmOvMgTPbuG3E0N3n0VONrzVVeYCOqlzfSrYSUzGoDtAPV&#10;V8otnStcAcOSpScxi23oXHYdlI9l02vc5WIrYkCr4qp4qzpkgS+TzcjKf9pF+krkVHr+lNT9upoA&#10;eEqZKpXsiM1ULEy0osumCUdlRZxsy3ZmmdftC0h5Uq7qquez7oDNsLUu17YAVM8g9PP12+qlZ8i7&#10;uhC45Aojna+Vxn2NLpGftu12rXPnBb3onJcTqKxi2vZJDRAmJvbd2KKUl2vTKi2IXwcJUxq3f/pB&#10;7AJZyGvoYtZfbALxkg95+s5a+l7akq6RCx+RvCIz3rK9Q/VSXbm+la/HDbpunoVeF7muvgByJF/C&#10;N2lLb7qRX8fmwExXgK68AI6z/TQtUJoZCCsPjpW150FTOty6J0D0pPFYdNSNyybkzuPc6KcQ1SXJ&#10;XW/Uvej85Bb1TP1QFtdv/Dh8yKpPh61tQ/lBCz8dKZV9u655AjALwdl0Qw5djPYqEshgqiP17k0Z&#10;yYhcHjsPvq91NB/kcULClExH1hN8Qw3XioL/aQWcEUqC8CeNwpGT/hcd6Z+PyIyuOMcOfa2xVxax&#10;NY8XmWUT8uYLnsR6/ZJvf77QnODM4lfD7bHZwM0G3GTyWPWSJ7rYaNjiCWf0+/oF3b0AG5dTEo19&#10;HGsyyiMbCyxkq4wqCPWLjbT91l5ct+hDdZQxOWVa2xkQPYf2pL0o3FHQSy1K27lU+1b3J/Af5x4D&#10;0a85bZGD5NGx4PwdnsDKhJwe51reyMg1+faaNPY9wz8ZFPe2shUaDq7SCHqNvjhWV+RZPuRT3fbo&#10;zSrJwDVrP9U56Zi3spDbhfE5bcf8kuTkTyK5v5Ee/Wpr6fIM8ihOvaLD3BchOjfnqs5Zk8CUpXnH&#10;9Slj0oDSWPiAsun279gLc2d8Hz6QMLGSvbvVq12xCcIrNfk8B08F8fQQN4jzja77fnUer9G7d+++&#10;4g7VV3TjaNiC9LdZF+6TFebNMMYASsB6En6xuokclEh+Q9fVaXkSP4eXf8Nbf837bQCN6084zztJ&#10;Q1z7Azyd25sbgGileBbWvSGoNgq8sp7y1CafcmAze39/x6953N7hpmk27lnvRedKoGP6MvJClnWZ&#10;e5xlT5l8amjbIh1yOswyD5sc2DCOrJfwtBdPcfVJL9YH6d/RI0D5vVaxMXcEqq/KVzrOyQNe5dub&#10;D6CHN2mL5Vk+tBM2hVjvAXtO22FTo0+B8SAGSFjD2fzgZuiGk7aIbPYXQviVniPXyE8cMrTc5AmS&#10;FkDG2kXPoSv/6oTytzylJa7nhPfYNOilWL1WpgJ8ZyjfGZon8pAe5JwweHGEBiDtJgLwBaArvyLX&#10;lX3zmiNIeHnMNgjM6Vo2zqu/6g6984TWt7/9bb+u8ObNm96X+O3f/seuY/TEU427w6dyU4kSLs/l&#10;O3htIPOKew8fLF/x+s7HR/bFvCGEh2+y9v4inwk6fuaNMG4m/kK+6yvfXPxgeUi7EA/W9nnKiqe4&#10;nsqG4aPayThHPgD0uIAyM7YQvqHoCnsleTgH12PQxGUdQzwII73DFOfxseqHcQv2CL8R5zyF3uTS&#10;UTXmsjhOSUGPMRRvOXXOkdcfUqYvv/xyeaxyYe/f/ke/tVy+dMk+18OJ733v336fRss3u37607+Q&#10;UtPAgJfDKGsgHKnfGkUrO04IbKOOQ1s1iFHxHjwJSCYqSuKjf04XDA3nnJE3HSR5DzlsXDgUVQN5&#10;S0YvqkheZeqBBwtgu2oE+zIUnsLCqDCm9959148H3rp1c7l27epy6eKBnQZPtmyhfJy8nPgrnjZi&#10;sCZ+drAMuCQDAw8avp9SUjqQO5ICMeSkiZ4wdspCx/r86fFy+ICPI7KIfqx4HA/VkIbUb6WdZaAK&#10;O55gkyEoesA4WV0LVufoqMCZ9K0fcoCR7dXCawyfPX+yPKcRPD1aHo1OnMcaucP+3v0HefftEe/l&#10;lPMegwJ3zNKBSmcDo4wZdCt+XLvc+jFA98aMxGCAw+CCO+WIY7Ccb1zEgdKJAnUQ6ApbIk9sL7qk&#10;bPkR5k5FdZ3d5gA0phV6Mi5evJ6Px9sloJVAeO/gJT9Su3zilQXYyM5AH/ntqJSGON5DSucJLbzQ&#10;sAcHnIsmgM3m3LZp+0w5kI9EseuU0YM/yVfdEW4Zlf9qgZdyyElWZuholxy5Ls0MZAWYn8sSGgbl&#10;DBLFyRtePlc4CB15W8gCIlvW4WDY0BwbHZ5oKWJkZWgddcHMeQ7Z5rokCy8w6IgOCtnwAGUHQ27K&#10;zqbJ1tbucv7cwXJw8bLaST7A6kVynPM0aCS/6hecdUQ4NCs5BAyCXXbEcbpXag+HyxdffKkB7pHL&#10;ax0il2j8VIbagL9xJ6cN8rpMTzBdv+RHJ8wdLrx2UHk7PvWOHO2YuQY48t2/c/IlDE7YeCcdm/h+&#10;H7XaJo/nt6yuf5VXBVlePTtenj9+4kVX6o+7PugYz6lj5ElTZEHX5ETdqABODy/unvOGFfUp9KbF&#10;QGgIK7DYZZ0O/WH72K65Kt/qEbm5Q9VPvEjvxMHHT+yoHTLw9+QQZQpqD+GBjoNcFw3j2HomXeM6&#10;kQEIr45XaQ3IKvlHUGp/5Ct60oCrvOE5ZEFA+NLWs0g08kfwwQPsJhJ8XO/wcxi88SuDD/VGR41f&#10;cvraV9p366NlbX5gYQ6nLY7iUUIfzQf/NPwodC1jy1k+c37Nc/PaeaNP/enK/sDx+HZsxTYpmUTn&#10;BaIhC+noI2xXPNk12S91ITLTmL+zWNtBziWv7UXn2PGo65We6yOE9CktV+sEecsf1KXrtf60uuj5&#10;zHPtw4gn5Vq+mXZGh58Wb17NPF5bSF+c/KUz/GYYDbtT+5StZINJP4UbRZIRR386J3yUvwss/9Dg&#10;fCSrN3bom5Bbv+hT+emIEr32ZLtLv2WJ0a8OkV524ju58BOxc+sNPam8pFjXKXUtlJ4C5JN24xuk&#10;0B/5wplsdMYxEH0gGq9U4ZUzkNonUK9O1zLFjlOWsRDjhY+UgbprODJDa2YjrW8Q8I0xsmHZ8qvj&#10;YcfoQHlQgvxUdqUxj+EvoKONGHXuPKDRr6+EYgCfONE2/ZCBclh/0km+rym7ggZ70pG7hT12oK9R&#10;vMfcslvLP4CyrQC+guoCrF1jx8mLEonUlIG0g3Ua5wWdr1dsHR59Nm7kPY5ck859/Yhv/uVn/RhJ&#10;kfMCp74mnmvpqjw4FjbPyxf9J1BlGjJanqaHJuyF1M6QefAAXK8D8YfQ4R1JhO9l4sgrOJ4cP19e&#10;EEdZrVvqRkfKymaX8qdN2N71Qz5P9sjEeamMsu03anS8vjBPLcaObefj2HE3i2oZPw47gZELEnYp&#10;g8oJewI1q0QdMj3pkbIjxbqs/KyAAYQlr9gJ150DOk7lqi9sPDhDwzbDAdI0bWxobQvAfA22LsvL&#10;//knnM9zsS5I6JEhdUmfzBs43D+5PlUeyQCNsxYdtPbDgw19GHwYuxqhV114k1I0ktD0KozDnUbo&#10;vlJou1UAPChvxgon0XI6bXxTZJWPQEYYEm/0n/1QntpJ2QDorCudlUf7aueNrxj0WZxd1x1MKW95&#10;YOdNV5zrGQSgRU70CZSOMq14D0jZE0Z8fRAAn0L5N6zXb4OZpseZ1NfkiW51pC6tE/o+lZFNG3Mg&#10;XEg8LAmjTmlD6I02x1N9rnvR6A9Nmq9RNKZTX9a5WHyz/sSn8zDioEcGZ6s4tzNoRu8COH/iRWsb&#10;0Rifea3LYr7Sj35In2PogYQM/iqQN7d5smsUULXqOERAjuRlQc0f68Ku3eLwV8rfN+SKBp/nJ13d&#10;p6pffHVsPK2RDDcI81p2xlW0M94iw3xabDVuy9MrrNkYlC91z9yQ/tL9q649XlA+6TPE9aV0xRhj&#10;3DHefhVMXQ/9mD7XYLJQ2Sik/hresNoNQDj+GR4dZ67GefAVzWzL4XmSz4rfiIN+jucanuUPX4D4&#10;5tVyud0Lm560zX/GwmbYZhw84MuR68pQGWm7nisKOe/80Dg2bAiHFlm7YF+Z2/5bN4DlteYC5Fsd&#10;uB3QZvSz7ROuMOJazoSrDVEvOrfMTouuaC+J53rVrkZZX75MmSwz8rjcqgeQFvNGZXz53DeA83q8&#10;R4/YLDnU/PvR8uD+g+XevXvL/XsPlry+kPEc9bDWMzLaLnQOkCcIEAeS97xuAZCGMkLbOoZH6590&#10;xM06BJsPUBnA8mndcpwRGvgW7NNps5V18GGHkbWJixfZNNmXrtElT5cif55iYZN6d39X7XtH7Zwn&#10;SLj5P+N28sIvQOf+0dw7Vlu3zbk8GUedbD/20Yojb/Bt5Qe4bhjlZyOqep7LD5Ce/LEf9Nx0kSH5&#10;g9CXFoAXm1tsfNoe7uebYthLj2BfoYgMc/shPXwrf4/wRw7kYR24G0xdK+3mVV+PWLlt/8LyIYw2&#10;WFqvb7MeM+jIh+tuiHUzjHTl17w5Ete5NbqY23yh53N9wosjcZR59iMAcdA3nnCQPGbe8OuxaWYk&#10;DCS+tAB85utC6Shfy8tx5sex+uB85j2fIydYmUHiyoNz9AWgR8pHWcmT/YjvfOc7q40u6oEb3Xl6&#10;kDeMcdM9fTBvNbqgutw/f87h2NQhtvXk6XJ/PJjC+jRWbfnVznjNNfbH97bu8YpC1ve/urd88eWX&#10;y30eZHnCt/Ke+4Ye1rfZ7OIVhX6zWTpFtTmVT+3ujYqaMWwxYyXCmLvmZ+8pep0onvQ09qbz2EHo&#10;bwzrmqfP0YE/bSR5w0+oX8YXOlNawjj3uEwYkI71P3WA7eSpRdZI78tHs5+F3f/O7/zOcuPadd8I&#10;4Zb7b//tn/rJrh/96Ed+souGgdKptJeuGCqxSEXWMWMUyYxBCZVtIUQATdNQxi7kZWJGrgIfh9Dg&#10;uLbaKJSuVdSEuZBTAdGblGZnKZ7u4IQMmvz9rIPzy+VLF5fLly8t165fWz744IPlt7797eX27Vt+&#10;ReOVK5dVxn2/2sMDp1EOfzRVTvz1C77tlVcoeVEPQxYFZfBryZQHerKuuJNBg03KX8wi8MlFV/TI&#10;938ePaQTPVKjf2GjhCe06GZHnQWPLnqRmDKpY1lvdrn0nKwOhtV59BMILf9RndWneDozHknmw5pP&#10;1Jk/Vgf+iPd0eqNLjUJIh5733j5dXrCYM8oUJx0H1zAarcs7bIM81gLpiKUOoNqsDzYuVE9scrlh&#10;EiFED+gJfujdH6u17dVG1rzIBloGMuh35awY4IgvnfNuv1Ok/DwIatxw3my4kb8bE/YbJaVhincn&#10;JQDyPB9Pp3GesgqGHD5tGMCprle6kp6AlrHgjS7l3cFAERrK5NfEqP7tdFUGoPpB52jF7UpeiXaz&#10;liE8iKMM2eDjqGuFybpyR5TjcI605chm0QcvdMM5kz8/tady9HV/mPg6N+GQGz6RV3ILcXLEWQ/Y&#10;ihJGzsGgTATYQuSNnJzbTiw7dw7xutHLy97uvqjXj1OjD/MWX/IHuAbCL+VzmSZZAE9YVeeW6VTC&#10;Hzx4uNy9+4Xa6aF48ypW0bitUnd0oAzw4KvyGutDAAYbGSSw2YXsfvJEOiE9dkXdIlNtgf+E8RrJ&#10;8/K9+3sqn+R5wscY1TYZQOGjvVBKOWl3ksu61FGBlpE8/VrWixft7HfFj3zIwHUn7MaDBx7P1wPu&#10;GatTzquzTUBv1DNl2+HpO8nfSSEDo9x9mfbTpyKRtzbJMfpMe4vtCDkn3LohPLaFPlpvlan2BnLe&#10;cMsx8t4wMUPzIwfS2lZVllW4EB5GxQOWwcfazkSLDJzriJ+hfO7zhISRDwAL0la34bPWCbyYgLl9&#10;TfXhRQcSr2SI3+Da56p/b2w5bbDXPQL1k8pmBaaRDXEXkBfzh1zlOdsA4T2u5BtlqW16kXbQ6U/n&#10;w+Y8McavQyuEZkMOpYguhg7tR1SPDaOdra517qNp0qZA65CMBZxT+ZUfaNq3YfITyqY5Njz1HDto&#10;fX8tzURvWb3ZpbQMsywGP8rIUFKyKAz7gJ5jJtsJL0Q/hEV2MV3Jkjwi0z80oCrrDCev/NMrOHvl&#10;HRETljjarcMUZJEdh33KHujDZQMw5a5126D6I3SYBSzarsqhwkYvtKOUjY0AZ8iAD66KRq62B6Jo&#10;d/HNOtfE/JR8eDcCZoR+tuXwU9iw+eg0bdX2PGxY/2ybtm/8olHnuqaNEA9ICvFAXP0jjXiAbs/w&#10;Ix9vlBGOTsLfWSi971STnny3ms7RPbIA6AjJWhbrT0d8gJ+kFBPCY3+Kq025wsIfXkqdkwnKE6xd&#10;p43Rp1XvKSMAXaF5rsNyjBxpGxypy+ZRdJnAbwjnfKU/6+nr6PLTBw5dun913qRf51noNbS1BYWs&#10;wpNvaMV1lQ9IROmqQ9uF+NifYw+6BpCDNN7sYqytidhLeEgffpoLZEN86AY77xgVeUjrssHMApF/&#10;UFpREPWtfNRmbP/KDz5Z5Eu/7Ke6hYpB0PhX8cWSupGhf+Ij1DUxr16xYE2mZCtJRj1QXvTR8NZR&#10;6746AhtfGzAfeGxAwxtH2gLpaztviydszrN6L+0JeEtQofmXB2M9xj7WlZCk1pNOXH4CrC+d+NyX&#10;0SOI3UFP/SuYNBwRK3aueF0rw9h15dbPdqD0Gaev0fkDYlQ57Z+G/cK85XA7wybEj9EP9hGIJP6R&#10;N3x8NfIf7Ybjyifbp1JAZz3oR9rBo/k6b9JM10DzQlYAmrlcpQOabpOmPEozH4GmexuUX/JKHRQS&#10;rrSjzOXhvISU0TdTKtw0jfd/B5uf2x3pJx46y4+0QrdJladIPZeWo8ssjJwKp8zwaVr5B9+4yY86&#10;Vjgy4TNo49kkS/2RzrLbf6QshFluLnsu+Xiq65QfLeacfEnPUX/VwUgPPfbr9A5zCZOvftAxN3xp&#10;X0j7UZ+q61N8LkHUzGW5Q516xR78BhaNCeHJGzCYu1D+ZABf5SX90ybJz+1DeVkSxgVv4IMso7yj&#10;XbjtEihIHQetM3S7AQ0HXa4JgaZH7nmc9008nXacAzMvAPqm7XXtvfwJa5rSt2zfVEZgk/c3wSwP&#10;UBlJy/is5SMMf9g3ipA39UtYsfIApO2iOukJhx4sDbJZPv0134a3/C2DUef0k9VR+ruT8a2Tyu14&#10;tQWuy49sIn98p1E2Sm2hLb+lxWpExy+8PnZ0xDe58kYV5t+Pjx577Y5F5pcvKA/rerI9IYA85EW+&#10;lQ/YLGd1ggyEE1bZua5OW6baBEB4eRcL5cURuhkJm8OTdvQtAOMLxftUwdEjR55A2VmuXLnqtVXk&#10;YWw8f5KBOuczDfmmtlq7/ImHxjrWXqA1b/IRwJ+1A8qWbGd9BbkkDNrGceg1x4Q1bh0GkCf5A01T&#10;BOZrsDoqoKe5jhpGW8AuurHVb4BxzYMC3fRqPOup+DvsqE+XtU3N7YtzjsjcuqotkD96xk/O7at1&#10;AFZW6og1TtanuylWW6o9EUYc60XzZlfbMNfkVSQdsClj8+YcRC4Q+vJKHceXgJURuqZD9paVawC+&#10;M5R3obRNW14zj9I3LTw5znqoft5GMx9bVrD8m+cmlg5Z0Bdh6ILyE8763Pvvv++Nrhs3bljf6JQ4&#10;6uXzzz+37fDKzGvXrnujixx5Oss2JH90iM09eugjeVR/bF7xWlk2uvhEFd+3un/v/vLoULZ4dOin&#10;oNjUot9UwaRolhBlS+iNQiE741Dpx2MV+YA4hXXb9Jq/gn2PjJKQ0htbICof54Tho+W4jZlXxtef&#10;4SlRwgEdpDXz89jFfILmj2xCk3punLryuFph6I43+fGAAHN0Pk31z/7ZP1tu3biZeREJ//RP2ex6&#10;4tcY/uQnP7GiaSRUTpQX7CIfGdQ4WukxLgRpJcPZajNd0Xp1pNATt/zqaK1A8klShxUpsicLZ6Ko&#10;fleDyQGDJb5Rw/docMrXr19bbrxzw68r7CsLr1+/rkbNYOusFPNCSslHD3nvLDucfr3SS943z/tw&#10;yXt0ElWwhGegStkxzCL5MkllEQ+Fk8adqGR2ZVBoAQscvJKMp0YOD/lO1nEmR4zbVET486o2nu7a&#10;2dWAYVs6Fq5eY+h/PlkdDKtzdFQILb+qkHjqke8lPHv6WB137lahQ+fprgcP+eAjd7Eo7rEaw3P0&#10;kbJTJu7i8MKpmEUvadScz09YpX4DnoQPHYDZtABVbsum9ELiSIe9oUOwziv2FB0C0FIHdVTtALAH&#10;nibZ0dEbXdLlOdnyBd6TrHPT4ritY74bIvuxHZP3up5o8B0oeRND+SOH28JYCaCuCPfkCSSs/9dB&#10;huhnpGuEjqtzAfyL0BLH5IAycu7J1NAB8XVqInc8OPPIxCBOuvpO+9O5J05CJkpcl0Z140dUcTBK&#10;zw79iif56p+dkI44uTox5680lSHlH+eCHivnUFTsCJ8BP50TV1nsCMEhs+WWvPu7fPzzktpdnuyq&#10;vWzqGH7RT/i2bhveNJWNaJ7c5JJwBiyf3/lcx0eifTXqGd7ogye9cjeiP9SqApi9yhKbzasndmSD&#10;7eg58h2Utf2vB+GDsWl43yy2jMx0inRqDKqeyW/Qdu3YkVF2yOIabVA14NeeYvv47fkxd/sm5UUp&#10;ka2DjWLtCEhJUv6Tulm339ZR2519IG2Kciqsuk77VL3pujoHiWfTr3Xbtgc4P6s5+hiBOQrCZ12v&#10;AHnBp7LNwDV09t86cl35St9rZEJm6xdUWHkUSo+W4Nu0mz7OC+9G2tJJuVKG2smax8oeBq2iHF8g&#10;tLQrfqbxYfCUjpnI4aN1bT0NH11eJ2xOKZ0Of8sCu9Kmrw9jUjTtit903rZHv+fxATZJmLALv6GL&#10;Py+uaNSOVBgXoLSI2YFQMXdsts2M9oOe0ds4gqYdNggvoPKDwAkeQmjhYRzpq6PqmbScr/Qu4NyL&#10;TlPdWxbxjA1Jx/Kzp/givF+1QzEpXOQQQXzmSG/esDdyPvIa4fWvtifnRz7J6zcBPKG/BsqPKNIV&#10;ZUaOiGX0wBa5oDMSToGpU+wFW4/tkC6Lfdy44dRQur7od9O/iL9+bkMqN7ydUIRt/6YVxr7hgm44&#10;kS0uTMKSZ7hDM9nrsMHaRMMNyodwfCNh5OH8SKfxEINpb1rRVpROkS5FUYmNtEMG3G4H9tVpE0al&#10;g2doSYTU3EyiMdYr5dt4hVnnrm/h0IG/syQdAtGBUOeMQb1h4r5+2FTEiQ/cgNo1kDoNxp7TNpLn&#10;ug1VZwVo2o5AoP6Q/rrtLDzjU+FX+tCt2yPYNsi5acax/JsOVOhKLuisg9G+aYNNswnQzzYAzLQE&#10;b/Y1xFaOLjgTB03qi3j8QMZWjG/4ePORJqVser3Er/Iqd3wU8p0eC9SetI268/XgS1sIU/3TGb7D&#10;/kM2p/jIE7vQ/8ilMK79Sifxoy5cVtteytsyGAcPv2L+1NnlBa+td1EGv1E/nAMn0k4IwLv8SbOq&#10;oxFfHRXmuKYtkH72w42faYCGrXgPflZTTv9WWOcf+eoL4ImfdTmE8DJL0VsmtS/nBeKbFRZ/pTh8&#10;VtiaMT6KdKbhSDC2pbxcj4QJSd9yz/YPhlXsDH/qvl7nq7TwLioHUsRckHooQ3++4l8sy0fzUN72&#10;y4NH+hl4lyrlqK6r7+ZfGeZroPUDAuW/WbYC16Upv7flOcM38QGbV/kpcBXfsKBoht7e8E8YXWEH&#10;o2ykN4WQA2eDj/NzvScCTpLc1+SfetVcc7JpUwzd+Iqwkb61E5vR+FTHLfp70cEdvpabMQb8CBu8&#10;Mj+nbxKXFSP+lMZJyT98JZl+OmqMwnH2a0bXedJ2I7cyVgb3T4Rhl/R7OBAl0qhnOSsj5HMQ3JDM&#10;wjZzBuyc8SbrC9QpuvHYW+HuK4XoknBsnpuCaZeWWXkhF/6Jza7XbNapwghx2cWvsiOndTTLLOC8&#10;1z3vNenaP4Nz/Nwu4Vn64iaUZ6F8NmXiWBtp+My3eb2tv2o6zsFN3sB8DpTvJsz8QIA8Wafq4jY0&#10;pK0sM6/mP8sEXfU50wDVMekrN+l6DpT3Zjx8gM08G3cyPDZTv3lis+sV8mNvjEtVx1ugeOj6+JgN&#10;ifFdPJWdG/XyjVLm3YO/+vAXL9AH5Uu+laXyFJChsnHeslXWyt44cJMPYdUZWNgMB6v3hs90oLIi&#10;RLyRAemF3vCr/tC7jtILn3+5eHBB57RJxhKMU3laZWxiK95tW36UjT82Al9KL7Rnf8tf+uumdYFy&#10;4RNJg6wAclT+9TgytkRY9Iweo7di0oa+1y0nYW27cxsuTfPr+WZ6cAZkbZtY29ErzxkI68Yoazcc&#10;2dgCu5bDxtf8xBfHhhfnMGihg2/0GJzzaRzXnCNzy0p5Wkag+vCalNBrobvrJ7eI45q1JI6sR5UP&#10;fLt2xDlhtU/O52uO5cNmGmEAcnAOX/w+wPWMpG0dwbPQc/RNeSsL2HpoOSvPzLPQcMIoG8fSg0Dj&#10;m57w0nNdWyn9JlTntZ+mJQxd810u3jDHRhcbX9C17vmkw4cffmh7+h/+x/9xuX37Xad/cC83vnej&#10;mW94sVb5TDbAZ52ejc0ebIbXrH751Zd++vDo0aFfe4ieJJV+0oHal2/qVR3w4Icf/vB1UeMVHbPh&#10;hX5SJuYleTuNfi3/OFZX+idUGEfiAQ6cK9xxYzyBLG8UVDQhf6O/zxgI/mHBGMVjF4Uzz8r6kI4a&#10;C/nmH4VjG+f3zy/f/f3fX969ecvjJtf+n/zJ977PI7k/+AGbXT9eGaiytkLnxQqQzmNrK50IAlBJ&#10;qVAcJUIi1XBWovECL8iAkjAKSsYuJvQ5hwfvf+XD6AyyxDlobQyDUUGYzLYyyA9AfzhdXinIN28u&#10;XrywHMiAaGQ7O7wnk86L19DheHBC2V33QrZ4YIRsLvE47t7ulhTFpokqWpFdOMDYbLDKh00TDJbG&#10;urPDjjiP5ktXQ0eUZW54NpCXmvw+fb48vP9oOZTx5cNx0QfVSKfCRz1B7oDa3d9bzigPCwgMPXkW&#10;Y4gWeyBudeoz9Iyj06mTSDbV5QvpgSe7nj5lEZ1Gwjtnca5Hfj/o08c46DjPfH+F8sS52BZgNpi2&#10;fAX0BKKXOk9oSMuiZzaL0ijQpY1Z9NCgrzou6AEbs3iB0EPLIv71q9e8c3vx4OJy6aLw0qXlMseB&#10;F3V96dLl5bLiL+yfW3a32AxLo/aGGPW32uySHMa1LB70o3ddA9YkMrOIoLrm6TRPDjHAoQJovPDg&#10;Ok3ZjAqDr0G8OY9dpQ1FBz2udVOn6sXnAcjW9tbwhtnedO0Pso4Fn/IMqu3oGrn9sVYcg1G02PrQ&#10;M21rpQvnINmxUf6QTbxZrPSGBed+fUfiSUDddYDoO7MVBr/WY9otxCL3ZGrkgtyUGxp4I9dUBiZ2&#10;vL7wwoVLaqN0ngy8ht8YPABoCYu9rv1WdVQbA9NGmz6+jVOe7Mpm10NP4KwL2rB8E3asrP3IPq8m&#10;zCYZvLOQSXpshE3V7W02m6Rj/IvQ+Yg27X7YiHj7XeVs0o6BheVEh6AG2CxWYl/ogwyIB7nDQa0i&#10;7yxXHHaN7/ZGl3wI+kb20hsZ7KsdA7U169k4riUPR2SZ68KdyqhH2jeIHUQ/0THANWCtKhwkvdOS&#10;bvAgf9ONtMZxHg4nAT0D8K9MYG0EsE0Jyw9G7hwHHWX0caQBW0Z3rEJgxU/yoHvCy4Mw2nnb7zeh&#10;+Q9e1UPShld1aD3CW8gRrO7RU44n6wIelk9lLK50OJDMI0HqmvrD9iLHGDSC9s+xD9JZxuGTymtl&#10;O4O+adrO4MNkkKdfaf+0L+4e4ujvNerYNMohP+VTHhwRlbL56V/KbEz5V2W3bUo2nbt0ow6RFZzr&#10;zXmN8pRvfX7TAZvp3V9PcpEe4Gh+w75ahvIKQicdW/3YSuR0P+8qG3Q6N+rn76xwrjGAGSAWCD1y&#10;URdC7NOoc/w8v39oaNYrOVRGn+pf5EgUe0tEW27CRedCo49Rw1lgoB+IjXh8JBL8D7oFsY9n2Ad2&#10;g41U39Jh+htsFu7odG0vHvAzVuwEmBw1EX/9Wj6TpxTtj6lHJmiZHPaOStCvWxIvf//TY8FJHl2X&#10;1hNYrjWJYLNr/VTXerzntodcyD8h7YVyI/O80QUCLAKi0Feq/2P1I8fQCWNv8i8qt21f9oruAeen&#10;aOcPrXjRh9Rnx79RM4w7oy9oZhAHcddP6Vqv6ZOSR8LTFsgMPkDkCvS8PGaAj9sq8ujcfEXSsjvP&#10;Ed7+xGMy+UHmH8XZP9KnoovQZPzWb2IiPz6B+PjQjJ0oE79NQHb0IjV8DaLf0b7H+YzI3nJV32u5&#10;dj2+5IlvJoTY9VGf7ELnKoMiJZd8AvLRbqyL9K3UIfKSz3qzi3/Rn5/oGvMi7D2lGyUc8gH9FiuL&#10;eX7dpuyQKOsJHSlPbIL5D+NIeXvjSxb/Xg+ewx5aVqB1zfWsk+qqNMQ3zUxXbDy0hfKoftFp82u6&#10;TWj4vDFoltZVjnIjPq5wfRL7oK0MPs3jhAyUNeRE+NqyC2FjGQmTHThMgdQMnCJbypQ2NnRCWaV3&#10;8m67fRs62yEX9opvSp1FV273orN/ACsnecpMmCoSJAkR1FEl4bJyu81wPiG2yWJGxr2pY6N1nTKF&#10;DzpPnfe8cbM+SwO6nY7zTZoZrL/mO8oMbPIHNvnMeiQ/63OwJz75Y9vojfpRpJCb/DiatHSk1bHS&#10;UX7+SLPykz73YUDkaTlb5kavyiN0bqt0ApLqepVWbfOM2iU2A72LyikHXXDzh7/jRp+nc+uA9jts&#10;kjJiZ6ln/Iz6FKN86ikdNYvY0nn8JvqIbQP1A7YvcMgUfqIfvhaZbOtKQ//D5sG23Bx4RoOF1oO4&#10;uS/Elq3DwY+yZWGcNRnq7ax0xHd36M9HmbBJ7Bp/CLLZZf2POpgg9Gt8Wxj59gjQxhgDcCwNQDzy&#10;V1aA+oNutssZ5rRNP/MAmwfnBXjBszDHAVxXl8XynXmV9+Y5QB6bcWB5VIb4m4zdgM0y9HozDB6z&#10;fsqbOICw4hxXPkBlqKzlz3mh5xyLM4S+T8WlHNngij/1epZsjCx5UwtPJ/FJAhwnN77z/a7VuE02&#10;aNtDDjaZ1W50FX4Kbxk6ngGri03ZOC99ywUWkG8TKnN1ynXDarNzusaXtmG99rhc54jF2Cn+gv4I&#10;WZCXMilMJ3yTi3NueGdRnc8foDvmZ3zOZX+fb7RtqTlzoxi6IrfwIB/G3xzpSxizMibnhrRA12rW&#10;5SIv2n/1iL6gySJ/5IZuLg8IQEvYpk6q42+ysQLpy484sNC46nyG0hNXLG+O0Hfu0XkF7Ytz5hrd&#10;uOoGWJ8W45ywbpxxbHw3wwhremjIu0C+m+14tjX0UTslniM677ib89LDF14cKVfTgvVDpIee6958&#10;DbIeRRjxHLtWxRp9jyB03QiDD/SFyoGc1S0ATfOdsfGFppvT91gevZ7DgB7nMoIte69n+vKhPC0/&#10;NJSNa9bpWLu+evWqb1CH1t/iUj1+/PHHnkv8v/6n/2k5f+H8cnT42E9p8XQW7Y8nvH710a/89Bb1&#10;fvREdvJYNiF74ImwRw/5zmCeKGS8iZx92OPsNv225JYc7DfwLTB/kkkyQbPe4Jp0St1RvoHQUB7T&#10;EkYfzFhS57owmhY9RCEeGzgOUFkzf5a+McumEWZMCtJW8QXSmeZOrFvbLyjcNir0WpGOjIHxR/gv&#10;2hQ29Qff/YPl9s1bHrO65/njP/6T76OsH/7wB36VYTa79pRpO4QaRowglZWCAjDypJsJGPJSJP0h&#10;pBfT+baNBy8ogsI4WoAKMCgOw5HLmbkD0jVOkMF6NJUTLwp7s0sNQUcPxBn8y3miY5SQhVQqQIYr&#10;ntyhEcdxaIeAk2GxBefO67fyPsxzfn0YT1Xt724Z/f0uy0vlptJt2OafJ6845+kJlI0ehrAuC86F&#10;xRQ6SwZwOHweg/7yy3vLwwePvLiTDqYVqrJJHoxvj/ffygBPb+/ECAqdvfjfCF9FS5fjrPH8UKVF&#10;Uzy69aYfm1zC42NeVcjdACzmyKHiLKWj58/ypFt16/r1nfhzHilrASNt43CjEgLomwZnvYsPNN6w&#10;FNZxUN/E1ZHSwfKkVmwxdxigYxDHefXyleWcOli+cXT+vOpvfGfODlPh1OWFcb6/vevXVbKJ4wYi&#10;B5KFFTlUnXsRBXtWHA03jTh10hIio+seexZ6EkFZIaBKpBSFrCY/sZUcQWgh4rx3uGGn5A3fTiJM&#10;N/hwDXiAwGRTRwZmbo+u1DhS6442o7jKWb0CmZwKdIkjcBvBYWjAZnnJlzSjPkC/p9VpxV8/8xKd&#10;yzN0FBxy64dInpzIdnDYLAp2oo/esxDEZk4GvNRzfQvp0Sl524HquNaHiypZ2ew6vxxc4BWkF0w3&#10;22B1AbT9wRtoPg0vEtZ05BWep7zJdeezz30XBSxxsArWufipDbDZv7uXRS1vzruOMohLebF/FuvU&#10;cbgckknxHXQ4P9o87d8TNQ0Ohl0wCX012h6lhx+WED7S8yiDOzBkZmFL6dFxO1V3WuKFDikj9KtB&#10;yqhPd3aTvo2qm/jsk+i6EHLk2htWbjsZvMAX/vNACKzeSet0khF0W6OOlRZo3ZS+9VEsYCfuaGUr&#10;lW22lebbvDkS1/J5QZFzJuojDXooj2LzJD1AXVV+jsDM1xOEwcM8B59er2WLPZLGPsB+iE33liP1&#10;UT2BxOd81IfoWg6gMpo/P45qh4DLwR8yDb9EfPXddtDvtlX/gPs+0Zeu9dtBOmHEFXn3s9/7rLbv&#10;Ab1smM0LwvhOJEfSuH83/7VtgsiFjJSNQYt98mSLK12jJ6F1Kj60A5dP/BrPdesf5Np69dOY4UWd&#10;FlpXIEB52AzpRJf0IIBPK28LgH5H2tBRF0FxVjTyKF6+IuOJ0JDujY/UGjwUr7GSH99XCP8h9OJT&#10;ZRt5uH8wb1P9w8NgiyiVF9mjMklLOPGWXPaiwnIjDb7JR/dVGZuxYc9YgnEYYyCfyy78DUyNRXja&#10;ndcqPNUYIa8Jlj0prfstsc+7/5UF4xB4Ko9s8ihSBO0rpSaB8mOBQj7ZfETnusQOyW9gXt/K8bkn&#10;jkwuHK78OXaC6cnjmEi+UPjKfimvEHmQhfC2j7ltmI4+2/1DEL2s5JYfUwEltcZJ4usP+xMvsM9R&#10;ubyQTd0LPBaDxuUKL2qA2C6mU1+Eteyg81WeBtchh5y4fqnbphWdbUxhHIFVWkHDgPm80PTF8gVX&#10;vCmTkHZuP4iPU9v0tx7lEz1WmI4ec9N+dZzDCbNuJIZtQGj/QHtDH0Qg4iQ/MqAP1481tQEECaFr&#10;uWf9tUz1NaD77jFeZVwHUJe8A//wSTa7XpBe4728xpAFNfRC3YqH+Nmn6xyZLSP27wz7jyvGSqB8&#10;ki6tV2KhV34gmxzRxRm1v9xZjQ0iJ+MRvqmBnfDWBl5Tzms12czIBr0tCcbm3fLBz3kNBKrH6mbW&#10;T6HhRWiB8oE3x/JpnH219FheMw/gRLh+Tp8IhwNQhlrB48h1SXzQhXlN6YjwmGD0EzKk9YYZqqGt&#10;VCe0EdDXsTvnKX6WbMhLW/cYAVpdV2dr/a51XaxcWRBYz4+aFoDO/gFZxd9CKs5PjKlOfRQpeVom&#10;eCov2x7yTHMU5wkvjqYJL/Jn7NqnaRnjI1vroOffZCNA8yhSvxyB0jQN0DCO5FkfVphp5/wA+M56&#10;JK/2+dQjPKGf5UEXOhGzwYSjdOA+j3qFTjpTQqPnWrEm/6xTznTsDxrysjxjXP218S4+nLL6b11m&#10;fpWRPgCv4NcMjoV6KEnmeaF40N+wEMwTU8S37C3bqp59HOWBr/xPXvGjfOyL1nWoLI1Z/1AcaQcf&#10;twGOuratWB7KkjpCb3x3fEsqO8vTIpK4/Qk0WRN56XI7L1GgEza26NcY3682u+RD6cvRqTgrzDko&#10;HW0EnSL3WnbAOhVwPYdzbNgmkj8y0caomzlNaZoe/m+zS8LndE3b49vQdjnxQ4bKTzzANefwab3O&#10;dj3nAwI9vg3KH2ja8q0syDGXr3lCN2PDiK8MAOngBZaWeCD2OubBI/85feUrj0JpgZl/aTjO4ZUl&#10;GySUhfC0G+IpH8fTZ7nRnP6bOS22IPrVTaypk6xlMGbRHOIMfTxzI3iQceRCF523cd7yVO7KNdOh&#10;l8aXtghU/6TjfMbNsELTNz+g52DKhOBsLEfvyNQ1ubZVkHkLQLvI+LmvH128cH7ufDYrSMcNXqz/&#10;vOFJ0TPb9j3uO8a6rqSwHlMXLRf2wDXxhGEvfJKGcSFrKDyswCZabqKmLpNuXR6w5QDgXRurDVMW&#10;ZKy9Vj/EcWx5C4TP9j/HE9Z0IDDzmrFpOC8/jo3jGjk7dyiyZtrzzku6qdXNrh47V+n6dsvOOXy6&#10;/gqvOQ6sTISRB8fKVtkB6IgrD+LQN7qsXrluONfYBZs4IGtSb4tns6drtxzn9d7yBrnuWkivG7aa&#10;Q4w4+AOb+qecb0PK1jStm6ad0xXmcswyzuEFzpmrgI0Hyw/d8DpDnvKi3E9Uh3e/uOtvwbHJ9e0P&#10;vq26VdjdzxWeJ7keHR46/pNPPl4ePnrkufMKlR4eth/G/pKfscdq3iRkjAcgD3ojjvphXY840lQP&#10;QNZjom/Pw4a+SbcqN2MCyjaVESz43NfhiQ+OrfnS8fDx2Ns8hToSzrxoW+de+9J4xPPGIYvHVc5T&#10;aQeP59IXa///3z/4w+XmjRv2QS7xH/3RH4/Nrh8uP/7xj10ANruAVjJOH2fEQARHSEExVsYf6Rhw&#10;QG0gpIzzyaImTgglgERRumLKL3PKK5hUeBuBaGBjVgYmeFSajFzOjyewWLR3Z8SiOul8p4DSoUQ5&#10;RJzuExYthHwvxPmJIQNPFg65O5TGdXDAq9H4iB8LxPAVGWVa3UEgHEpkc4IFSr4FtapwGQ/lXMuc&#10;xV93DDI4FnVYMOHpOT5s+flnX9hQCfcmQytRMrHZBU++tbOnxu8nu1BaFbFSyupkHUfZx1nj+aFu&#10;FUFAo81mV57oerwcP2dTgruqx9NeTx4Lcajc7SzHx6t7FI+xdKAbTjgDnxpS78mdYzZyeF3k+o5q&#10;zpEpjoEOZ+0c0TM6A4jHBrORdd6PeOIIu8DhDRPRrPTtRhbZfK1/CpLJyAYVTl25vsYGpXkUmfwr&#10;LA03rzfke0mcI4cnCuafPFLGOAJslQwdFtMa9HKAapxdUG86BhK8YrEbgRzdQVAWuKo8K3uD4QBf&#10;K66Tp7aPxCXM+SsPsDoFkNMTKtIILJsGadYUyZTW39iBDz+lg5KFlkxwld7hooUnvNEH5RrnQAYw&#10;6TCxrzpZgDJSXndg0jWyIVc7ZegIi10MxznkB+CSMp9W3VxQ53h1OX/ugh3vPCirLlwm8Z95m4/O&#10;a2dgaQPQxTfgNOlQ7tzhnbmHvkZ+DwQ1EN72RhftnzsdxAPfxIqCJcV+KW/uTMfm4EsbYgOQdkB7&#10;IH9g1T71z3WjPLAXFjMBL2RU16OMlIv0pMWeuPtjl4U223Bsq51+6eeBDlBdUzc9No/mVwRmmyMM&#10;ehCoTjso40i+hHMEAdI13/KmvUC3WS9A67XoNPJB1APlqwzwI77pgM08TWufo7yHH8skfvCe8mh+&#10;M9BG3cFKx/BwmGib/yZa1oHlNesCGvqPlsOLnCP/8pjLV2QA4OPki4HK7N84L6yuR1D1jS0UqTN0&#10;v1lnQOsVxHZ7XntqvTE2YLPCAy7o1Of6O11CNjfmp3Y6KJrrHRlb7pVeprK73EOnRTE7odNZZ3M5&#10;4F2+5WNQNOczf8A6GrJWruZ5wjJ0QRjttDywqygb5FrIRpfqLB9nJUoZK1oS6kL/dY0+WGB9QzKi&#10;OWKf5AsPEjhxOHPtsN8UiLXriVP+WeTIC0QGnVvP2A7jMLV92UEms/IJ6gd888PTPD3usQXjMtkH&#10;dsLrkvMq6YRjV36lpnjUpqgDJriZEOeanNF7bxxhkWJ7h/EofZlkoNeyXGufj63WdkEW1pgs9u7I&#10;+maOnUh2coms8HDtowyhNWHZVM7RhtwmLLf898ifn+0JRB4hNoVP4a54FhKlueU5403TD4BG9V27&#10;YxCX9pp2Fx0P/YscVKlX5bVMQs5ry6BZu/bIInpc5SEgPTC3h1U60YM9L885nGt4cGx64vBxaYNp&#10;n540qT1Sf93YJrxtmLj6AbcdfvAh7UjHefMDWg6PSxAnIp2A0jfNLDuANqEBC+Y56Hquf4mEVr/G&#10;gSRF79j5Q96aoOML6urEZpfatMeI8hvoRmHuB/SzjB4HCpSNuOtIHow1hIojE49LLcTaZ5EoGyv4&#10;19gnvHlqfE9jW+YW+CTGr8+eqS1wo4N1QR1x80rkn8sDtvwu+8gP3rOeNmkaNx9B4mtfXNtGxa9x&#10;rXvOmwYENvnTZpDfsdA7Qn/WG6UKGkSbsfxJ+eCHha3OqRP6WNdT6MxLcfbTbrfYmbSPrc3jUBI0&#10;jRIpKHmKV/oG6c5jcsmiPNAD6ThaJ+QrOsKA8Bl+Rv5ltlunUfsojxUwVxDm2waESy7H59qyk4fk&#10;dt2OfgbMtepF5Ktx/fDJscnUkRHO43zTRqpbwl2uET/TAaUrtLw9r53N9tG0wHwONJ588B3VK0h6&#10;eDW+tmAeHP2b+UQfldk2gAaQb4htXgNtDzoS1zKQljrynJUoheO/V21HyLFYaL6+oU1zH9DWY1GR&#10;zcwyTzM/+oSkjz0ghvS1ZnkCmFdiJ6d1AOFF/q5j+vNR182Tc8VCKISG+RVHfCn1o2tQadGRLEiy&#10;C0njcNKON3/QT+rosmCD0jP2xYI29Vy9e0z5nLEpYSIW5PtI0gu+Un6s/hP6wqxH14/iqrNi9ds4&#10;0nSsS900fJMOQMYZG17oNcdv4tFwjuTd9s2x8dhv82hY088wl7fnpfsm+iLQ9gEteSED2LKBlR/o&#10;ebE0YHmW/5yW87fxJ675FwvlU16NIy1I+HwEZx0CCe8YKDKu0unHnJLPWnADq0xJ6V8ocWjgha1y&#10;Thve3srbWuDDU0zcNBLTTvmy3rkuq/NQ2hk6vql/gh5o+Yoz9Hozfr6unpt/8+XYazA6Yi1gvOaP&#10;tcetjMmQXymC0gGi0XYZd754Sdtgfp/X5Plhgf19j8XwQyyyP9GYnja5dZa1j6z1VAdZr5FsNHwB&#10;ZVcmpomsiUe/vjFnjPFInzdz5XMOALx7BKGrDcHLY3HVG2kBl3PoPfmubQgov+qoWJh1CxCH3HP5&#10;OM5hDS+fpgU4r7yFOb+eEw8fytL5Secl3eAqdg7TOQ7XxYZzJF3nOOXHeec80KA/juRLeTgvD8Iq&#10;G1i9tCwc0TXrqd3I4rpladlYI2N9l3ru2hXYeicNyDW08MHe/FCDsLzBrLet65a8OK9c83mxdQRy&#10;DbTu5mvKO4+9Wt7izHPG5glQZq4Jhx96hyfl/9a3vrV88MEHLgN7A3/9N3/tujh37rzL/qtf/Wr5&#10;6KOPlvv373sj7O7nny9ffPGF5q6Zt/Kkl28gqe15fKk2ZVnbrtU+WMNUW0cWZGC+QCldDskFkJ63&#10;SvnNUpKPUPTaejlRVzpvvYppjsIT4yoB/4sWStCbpwgzPTIgIzj0Wrn8FhlQ6seHeA9nzBc9DnC8&#10;8hcv8MWz58vFCwfLH/7hH/ozVtzMbav44z/+3vcxcJ7q+g//4ScqRJ6mQc4aQgYzQQbjPO57Vs5R&#10;biWDLZSrzNaLz1GgK5cwhNA/6FGK/oR5/YqVovAMmlQa8YMen2t+CKk4jnmtHcav/HVOuO9u5cig&#10;yrzFBwNVReEgGajz/Rw2T9jMwrEjF/Lh4FtZLAwcsyD95GjhyafjFzJGOXjLpMypiDY6v2Zwb3fZ&#10;3t1xOBtjNg43Chmy9MmH4B48fOD3bPLezLt3v1g+++TO8tmnd/w+Te509wYIRqROw50fslGRGJT4&#10;s/nFd5SiBEAnUaSQGh5hhlR2wAT+WdduozhjDDmbXc+fPZasLLzTKcixSWae7GIX+elTnJrK7o48&#10;RsyAnbqfMhmnySc58g8jRb+n7BitF9VH7GNtxG0IdXwYOIbLBhRP2PnJLTkxHCYbk13Mp+GSljz8&#10;pJ/0Tx36KJswf8XDnbvWds+yAxwn6DuHxWvVcLdYaEHv3FWc99cmz11frzbHxqYYvO0oZFvUdexX&#10;OqEqVB/kCs2qsQ45rL9hP35CA6eMPuEn+0I/7ZxnZ0u8TlCS8yWu8VyXpvbs9qYw4mOL4skkyO0H&#10;WeGlP9UpG8TOjyP2C3pAAyKH2pGIqR3y8tGYc6Ay1claNiHhlQe7ZqEFm+Ya2bCtdqTQEt4yIL/z&#10;E3ajDlnUApcL5y8t165cVwdxYF1CO9ODQGWBX7FQGqD6i99i8JU642OOn312x48Dnz6tQZ3q3x3F&#10;GTb6ZWs71B1p5MPUPGnHQfwTG3s8ip1Bse+gVj24A9GRNmjbRCaJgtNHVglmW7IvVBj15QVA0eGo&#10;U058W3TCe/w9AODVjjzBKNvFfrFv5ADg67yFtEV0T3lbLx0cII83U51KeUGDfILIHHsDu0ACIlOh&#10;NkeYfZntO74LvtU1R1I5pc5JB9p2dCS2j0PXJ1Tmyu32qLa7shm4DeGbz1xGy4NvGHxNpwSWRTgC&#10;cui1oHwoi9uu/Aj+nqxmmb4JNxetqGMFrNPquJJnhKOzVXpdN7ywphthYt+F4qZx3CgG+VbHrcO2&#10;D/sItXe/ck3t321+0ILUfQe5K5Qd2a+rn8vdxKP9i57+lgkPdPYhL8njlRc34NU6RgfYUYE6xi+2&#10;rlLvmpxYF5RtDKgEHK0DYcvDteuo6aWHWU9dEFzpTEA8YfHJX3+KAJvCXtKm13zh0fwtI3H0MSdo&#10;hPNCDGHilSxoZ/1RTbEJbJ60b0STGB3tY0gXubNgSRowv98kJJ+CpJJemCBz7u/BoCv5s4y3NOBW&#10;HdeWOGIHT54+8YYSr1V4qDHRYxb/ZSNMuNjoAp9wcw02g524HxIeg5mccTcpduqxniSiDrD53MAS&#10;PC37OcWq3SkWM3WornREbuwOuWqHHJlQIBvjX2y64Z0cWh4h7YS27HyoRyF1wY0i9J28ovNYNF4U&#10;ZrBF1qJRotSnaK01n+uEesWOVN+nzp5emDoeUzbiROuDyVRWnWEPlY0NxIy3Uw/+r6qgj3c/rnrw&#10;5rLoqAPqxu3Z9EC4oxf/bGPRaXXFEVsEOS+URv9WtCDhINAFcrfzAdAST/ugPXUxc25PxfKybxz5&#10;t/5A4uBR2agbEBoFtHT8eytUZnjN+TZunPjQuMoIDAqRpL8r2rcpjKTUGz6RVxg+ODpajngFJvqg&#10;7PgyyS7F64/yS9fyFbxSzH6OZWLx6GJzykF5GB+A9JHRrfWEjPrRfy8aa3DetsHmFXaLj+LmKsYl&#10;PNlFGZgAeuFijK2yIM9Ne/TJUDAeSv20/NXPrMOVzgQzbfU1Q+uQuNoXgO5AeBHnsbkQmPMCyhsk&#10;Z/TkH9k53GRuSz1vpXHIhgR8g0CSrvkmMEdyBVMXiqe9qG17LjTad9P4KHTNTRm4rxi6NCe3X+qS&#10;/KQvfj5f2xrYslO31REw0xYV4PKRp5s6+tJ5+tmBPkRGVbl55Hqccxe/6LFJs1B6xque46NneOtH&#10;fMaqSVdZeg66/FM80LDSApt0vQY4p95rG8DMD/im6+qleifMvlC699h9klf/hMpvsKGPGX9rGrSL&#10;PMghmZDGceQz/FntouQcIoPaI21fP9Jv2rvBbNftqfkyh+Wpqy3ycJj8nvxGk6VNqVzOMHVHHaam&#10;sAHEhkYUI99sjikNfnNgxn/pu8NP8pHYnKl75pHEMeajr4OWuUGOr3jtm1/9Bo16NKG8oFC8vNkV&#10;W6IP86sJ5X9gb7/DuFp6yuZ8yo/2PHakv3uZtsINj9BkXEU/Qt0Gqy9gU4cg/GsHpZvP0U/7e85L&#10;Xz9VupTj6/XEdc9LO59vQmUBSOv6cF2u/SM0xNG/ND+g9ITXjhoOzvn2HGx86QHC6U8rD/lXFq6r&#10;B6DlLj/gbTxLM+uNI+EtY/kXm8+s76bZ5N9weKCD8kPuYulASWT6zG8iX8OIZt7P5064YSpvtOLJ&#10;pcS7LQxZ8ypl3piicbo6HPi9eCGettmWI8fKMddR5UHfxbeVu/qOnCnHTNfxT8/fdg1E/uim+bsd&#10;uezRETfw5gZS8dA5/QX+IvEn0zAGyTrXesOOdNAwVvdnUJ480zVybIsHNkPZoz+vfSkd47rkS/nR&#10;VewbGsoAX9bbcrNwdJnNrmPToYekjU6qF5BzaDpuh6566RwNGnSy2X4K5AnO0HxmmPPcpAdmPj0n&#10;r+bXtDNA0zCO0EBfeYu1rfoskDDoOM8cfR1eWuY1zHu62ZX51fomv26akb5H0nI+X9em3gaVu+M4&#10;dA8taTuvQibKCh3nIAAd5+VNWniwJ8HGUJ/+6iZXN7wI67oudcw5YayJgZyzXpb15NyMDg35z7Yx&#10;n4NAdY9Mc/0AhFVWgDiwfDiSHuQcKD/Kibxd50Y/n37yyfKTn/yH5cGD+6Zlfvzzn/98+eTTT/0U&#10;F/sIX3z1pZ/uypwvdSvBlK8QPzSOOlhegIeByI9w+n9/f1p9sL8vjSxC3nhy/Ez24Ff259tvzMN4&#10;MxrjF9+Qp/Re99CYhrUNMXZaxlZShLclPB5CHuVrfflcciEINBzkO1lDUAvwGAeePg60/KLz29OU&#10;h9c9lQdp4cmYCDpzHTzxK7y1jPLwBrg//Bd/sNy4ft3l9kzje9/73vcx4h/9iCe72OzKk13oqJWE&#10;w+LVMBypyB02m+QgVc0uKINhT8ZQMgntEHUuWkuBo+S/hIphuASKRzFRghcy4KN4KsmTXXiRRnEA&#10;i1876pDYFDJb0jAYM88xuOecLUCBG5OcKq8FZAPDzpzBqDLgFWIYOgvYOOM4gcPlyZMjDcTYBMK4&#10;xUc86Ny88TEay570w4YXxouTf3LEXct5XyrOgh3X+/fuLV98/sXy2Z3Plk9kwL/+6KPl448/Wb78&#10;8svlUEbLQM66Pr9vfWP0vJoxMquB76rhkofyjb4osXAcEjZDKjwQIn6og2IQ78HmsZzWU17b81R1&#10;x10aqlsdj59LdsqgzorX+2CMMjuVUXUtY7dsVIx5J2+rvUGuR/1Eg23UibFwVUcxO4VAeLnMoqcz&#10;9MbWTr7XkEXO2AGNjPqHllQ0NPTPBN2LjdSlwuxskIOssBvblcpCIxpygdClPAJ46pwFdDYN2Hxk&#10;cYBzdtd5VaLriM73jZyF9IguuXMSJbRcLb9tesgZVaWT86UPSYODYJEY/djh6Jr2RjrKhpyenAsI&#10;J74IRGdrx0yZoIMXi17tVADLI3Q9qG7NR4bBkfe9c4evF6WHHNB64qbyeJGVtOYj6X1tts7PKF7O&#10;W2k5kr7yuQNiQiN+kS8DkdIhd8tbnpbPvDiikzPLxYPLyzvXb8qRXTRP0hZcrqHjpMuEZVXmgYSD&#10;QBbd0EvKif2RhjsoPvnkU7/OkILi2MOTZcn4LZ7qOi3ktQddZGdwxh1JdKQsKpGWOqAM+Bny8sI+&#10;9ip6wDYgXcgQ5LyJj46Qm84FeWZ7Io76g452cp7XdspO3Xkrb08cRQtd7aq2BZAvG7muEzZwVSdA&#10;9BO9tD4IQ7ZoFX1h29EpNDHlxDZsHmR4cVjhBZcFpJ4Jhz/lH/VFfuVj/2/aHJEnOs5AhsEwfhL6&#10;1i1AXeI3QpOBD9g2vwKlIy1oxY5CzrxW+Q4kP/NQPEd4upP+BvSCiu1r6K22Rp7KtPmD5tX6HjjH&#10;F0LLpCFtRbEr3ZQHNN7Qlk5n/RY4bxyLDt64gkbY8uMHsrG1vlMM9HeL1H7LF1/IK7vYpPD7pvke&#10;pjcnYnMsinDnUV5Rx6BItk07GHL6aWnbY25CsA4U3gWk6kFSyccgm6tu/KOMsRl00KdluUb31IHT&#10;g6PcBfRGXuTNcdYV5SddJrcZsHpRy2HoffhCX2c8Uluz/O6noKc+Io/9jNJQjuqY0Qu8KIsXysSP&#10;EMebf8oBL+D/0c0uBBAkB12geOnai+o69zhL4egtN38EGTx7TCF78NhIY4pHjx4sDx8IHz1cDjXB&#10;8iaX7MQbXUyiZC+rvkfIHbNceyLGBAv+qhfEQCceZ+KDo4ihL8am3DiBVuiPkC80WUR7ZV/cPpEj&#10;snFjUnx0fK5pde7xKHwHHzbTGItx89EbZa5S2p55VR1o+2ZcAD3yYSf4VuSDr3jwBN8byywZFecb&#10;mXTEw6rk6/p1eTjqmvS6ZhGR9oeuUQSUZEVcbFdtuH24EH2x2ZwNQniRbdqVdci5bBV7ZbGHI/Hw&#10;w968+GE7lqyiB9oWiwXCG9f+DJnC6yQ94Y2jHEDjy8eTKrUrZALmNMT3aXzKQrg3GZVv6sxJTNv8&#10;Af8f544TbfJN/jNYX45by8R501Ueymk9k/fIz35LuVEHvMLwgeYCbO4e027om+Uj+kQf/gF6j2UV&#10;5jpQavph+zqEQTTLglnlSQme7MJGqEPXkX729wrjnIUm/CnjEfxXfVL9EjLzMWteNask0jX63FXO&#10;TMzTXgDKnbTD/0A8jkVg1lXtCGwcAG3rkLDy5Rr9VYeE4Uep3810gPMxf+opbfWl9EFTmcelQFII&#10;HFc5sX/la57pD9BZ/xcSp7z1X5TjJyq1Bb/uDx5zAoH564ioltdIvaWOrUfKoz7Q/ZZ+lls/9y9K&#10;Dw04680/jvATpBxDD8hDmaAfNKZTHlw73KhLWHKEL+ccjeELHfyIc5mHL7Q/HFTNN1ZH3sHKXJxl&#10;BTbrsLBZpk0arjfTzulnXTUOnOXhHKidRWdrVEoyGsrgn+Twqf4rCgp0wXURUOpVndmfgzp3biFx&#10;nMdnamPQY3fMtxk3OWfnH/7ZLE+dFb3480b+8A1tJbbUDTV44PdBFrM8xvA8A8YugdEyK98uePmt&#10;NehC/ksnmsfiO4lTPyga1br4Y5NKT59F3/SGOMn9Rvm95saQIJtdfCfTm17CPPEl9FyJPlvn5Em5&#10;ZZMeC7KYJv9I+ZgnMXehzfO0DHRtH7xilbEpZWABHXC7cRvmWm1qteE19DjXD0oaR+phtoligTQv&#10;PfbIWKD0+Cnqr2nLv3H1d8Amz/kcaNrSNT66if8Dmjc45wdwjpxF0hbKb+bd814DzafQ8gFzHGka&#10;DlSOYsOKzYO46g2ojNBwPh+bR9PMSNhMvwnorHpo27Z9i7ZlRiSO+HPW3NhMXceLiZD2dHZb8nID&#10;v+y97Yn2QBryj3wZEymF4jNWfHEcnvMTXSB5VDbSA4RvlrFh6IojPADSNB0A3awj2kvTcJyRMNK+&#10;TR/4KzsexhFewxhzGI1FKQOej7Lji9CF1ywUrgvR+2BM+EijAHSW+eJLjSc0/hgbVcwFPC7ROflk&#10;jSUymK9OuJENSFlSrsylYj/osJsk1KPLMekaqB64ZpwMPengU51G3ugcncAP/cz8OPZ8htYFR9IC&#10;5Qe0vkoHwGPGmYY8Kgs408/nvX4bb2AOazmRj3IB0BEOXfXIOnX1Ce0c5zmGzkHOa0OcN27OE5hl&#10;LVK22iJAXl0fb94AssG/eRLec8KJZyzYTSrOax9cd+Nr88jGGK8I7AYZR7DfEIPGa2Y7WXfoehEI&#10;D5Aw8kdHIOVqmThHD9UfSBj0lQ9eXdPgmvPygg5AF2wycqTMPBjzH//iL/wE19HRY39K5c6dOz6i&#10;Oza8Hh8drnToOTd9ovitxiKMEdTGfE5bk2zMBenvFeKxgD85QN0SzhoQ6zreABM/hYmpxx7b8guM&#10;XTiHj9+ip3TEq8PPZpnSw+M0OqBO3yhvmUjGibJzhfpHPOE+T5g3tvAlOkJLnL2CaaHTuTVFOrUb&#10;6FQu6MXeQHkoq9fvd/csIw83ffe7312uX7tufdsKv/e9fzs2u360/PjHfLOLymazi8qkInGWQSqU&#10;ivSTGnJaysYFxznKfdgZRjKUjyFzgbQ4hyjC155CIHholJPz8sDL8cSp0C6N0ikcRTIJZmGJ98h6&#10;QQWZULzOVWJXACmI35acbMr5qSlVWJy8eKrUGECMMopGfjZ/eOUhr/bzpLI0MtK8XnAsnvqcJ4JU&#10;fsn0RIZ67/795fDRoYwwH4i7/+DB8sXdu8udzz5bPv3sU79b89e//tiPHvLkFK/2QVB/b+pidqZ5&#10;IoNvdiAjHc+u6mBHFXZWeaEhJwB7apgvql8g4das1IlqiKcOuQO7ry9kUMrE2QNmNkfkzPwKOt9J&#10;hX6yME6da6ztmrH1rSDnK+cXguhMaXBWNEjQdxrTUGgkguh/dH7q9OjYcAgg4eRfZ+LGBbgwlBPb&#10;GEY/EH62GcWV9o3K9YLXIChfAJuendTsZMnDO8NqMCzScxesv/2Fk+Tugf1ztiXeod7GasUij2Rx&#10;o9TRccpD/1CFQZLYKbjzUB14IYP8qQ/yV97VSx2mF6JGmQgjHlpkRn5oqi+QQVhpGHQwSShtJsPg&#10;EEjOUcSWy5Mg5BCtNyaRTySWgXYjOYBRtQYWFeBLm6UsLs9A6hp9k1cW5UedepCTCZvrFBnCVeF0&#10;jOuBXuJnpAxnlsuXri7v3LildnNgvkDzBaHtkbIXZpqZrvlzxBdhi8j95Vf3lk8+/sRPYKJHJqI8&#10;6cmrPtlEFAeVTeVTe0Vu3vftDdKpPtiEVTbWB/XIJi78WYCi04OG8tYGUW03t+iAqATb2qg3HyUH&#10;G10S3jrblU/Cufu7gXRIIz3QTdTqECCOfNkU8J0akp1OkoqtTabehr8UdKBKWsKbB2HAHEe58GUM&#10;Lri5oGUEQjN4SHbSuR4U57pY5ZM8TmxMj3T4hfiMlBWlzfUZv5ABSXQc32UeQ46UEzvgKvZAutjD&#10;kEWALM3fd5/q6IGD0kDfcv9dWB5ZoCAsafVn+TmkzGkfczqOxIc4MhGWiUkmNOAqD+hF0/DWffXT&#10;eK5ZeLB9yP6wQY7QFIjDX/lJEfnunOvoTY34FqN42XfI1/JqXl75xoJ7/BybYPi99AH4l2z8agDF&#10;RivtXm3CT9yqvqir6IZ6lF7Qj85RQsujkrkeUs6EUy5sojyA6sNl1jV0RfMXD2joq7jOhk3aC/zz&#10;dET8l9vJkKX9UvlU97azYdepNMmPDPJbhCmZwitDygGdyyLszSTUADSOJI52z088uhkCOEy/3wSQ&#10;vUUAnMUIsP7jfzIMUCle03+yCVPMAJxXnjCuPDp85I0u7lTjbrQjDdj5RtcTbq7xgnv6KmyIp0xY&#10;XMBOPLlSvPsTxXlAK2GkEusCO/K4RbR8F+z1y+fW8dkt6if2XuCceqV+i/D15E5H4rAT6tH1N9Jy&#10;3jDfTS+a1+StctNPPnshe1c5/P0xL2CqrZGOBcct+Se1+TewE6bGXet+Ys92Kd7QvFJ+7nUJIy/Q&#10;EqBnfLPaK5MKZFeZQxN/lv5b7Uxx3LACDTqh/XEzC2W36fFzOZK3xxWr/NJOANu/MqfcDQPgE9ro&#10;BWy4+wrhrGfXma4BaDm3/xh+BBqPAZS0fRx50o5pk7Qn62jKh3P3X1vr/tPjKGwHfuRpDYe++SNb&#10;oWE+Kpxfa4ZfgbyKAPSUDTRvzjmONNDZD8hvwBO7OtJY/yGbXc9UZpGdli85xbhl2JI3vOQf+E6n&#10;N/iE5Oa8zBvG/AOwBdkpcy3VLcHonRSco0u3EfHMTTdj8128iQO9caE2xh3SvLoce1ECj3e3z+6I&#10;j/oU84mubSejDkCXe8IZStM0hdLNuoOu9kVYbaXpKztA+JyuAFunBUcteFy6JvE5l+DqHB7QwVMI&#10;EOb6gK75oQeuacNqM85DxYLO9TSVESCdASYDqBmXVXVCHdvOLXfG+yt/jkgckCMhAyyBy1owzUD9&#10;W58LVn6vKG5OqvjqhesigAZsaxFgTa8wcbNv8o1sgwYJ/cS19ZW8ZxuZ5XkbfFN8eQAzDXIUgc30&#10;m9dAw4rUF4CdoXcFruIAylm9KdRhznP8VtduG7E5aAHa4Ep2bILkxInW8QqrL4MXMtjeFc8YBJsw&#10;kL0OJK9sIPFnpHgeWl7rgP/wwtfLl77SnF0WSvZd07DThxy5sQvbNPZBW1tfnxprJ30FIWs15Hvm&#10;jOST2riBJK9PJR0oP8urgjlXnn21qnrEIGsK0ihrKLQaCRldSA50zxPb3ECFH2LMy6Iii46c46N4&#10;E4a/I6h0jAu48YViI1M2w5AJ+8PPovev+6iC9ac4EBtwu1WYbWADCHs59VtN63HdSAes6yDxxNk2&#10;BhZm+hkJbxywGQ+Ud8/na+SsHYNzfGkAwuYjsJkXSHzbB1C+wJyWsOYx5wVNcY6rvpsP6XvsOTDL&#10;AKJv91s6b/6Vp8fyL6/qo3mVZi1H7MKbWG6Xa5kB4vksAWNHJbFd54lF6GW/bkgtMwToK/aIveIY&#10;K3/lnmVqXsTVF8xYGwOBlmnmAUALDUegfBsOH7CwqRPTi1YHocLE5sxZ1uukc69lJC79CPUtEukm&#10;8xJsLXwoO2D5lS9X5OWnOl+xTqsyEq4IwvEv5N2yG4ZMyIaOacfd6KouaOfE0y5X84BRHuLhWbAs&#10;QuI6tifdrI/yJR282t4bV34z37eFkUeB89ZTcY4nXRH5el5ZGjbDfL15Dp7UUeqeNlP9QoMMnBPW&#10;cGSrDgvlM5ej8Rx7XV1xXjlAAN5FYDOedNQHmzXd7IIfQBrP9d6C0JAfNJSh8lQOwpG9m0psiNGf&#10;sP7UJ7567Hk3v6DrBtp8hK40XFd3IDqGjiPXLWPPkQU5wG6YwaP8iKdM0CIzwEZX9gWeuEzo58MP&#10;P1zu3r27PHj40G9GYR5d++fIzSDM8XgyDx9FO6Fde04H6py1NofrWoyXN5o/sn6IDOMeFoULFeab&#10;UdTXgh6XKFgl8pxky3MT9bXoXnkfP9Vchv6buYN4MufyDa6Sxxtc+NbBn3NvfIkfluB4XUuCxKEz&#10;o+TleqBp5TZsPdSzzrZUlow7Oaasica/yOcoHJ1yIyQbd6zX//7/5/eX69euWm+mPjp68ponGf7s&#10;z/5/y//+v/+ZK+bateuqZDoTBlO5e5UFDd7Reu5c3vvOqwzRVr5LxeONeZ+qB3DKuI0PZbuBoHAU&#10;yzkZK9xK54J/xElpCAZSEa28KEVFdiXWuLc9EM8HTNNwODIo3zsf4+b7S9s80aWK95NZMrwzyGXn&#10;LtnED3pXOu5chsN+06UL+8vliwfLwYWD5YL48EQXQMViAHtjgZnyUH6e1HrAhtfDRzZODPbw4eFy&#10;7/49P+H1SOF8B4t6UXWpwraWCxcvLu996/3l3ffeX27evLlcvHhpOb2dneR95fmOws4rjKe7yP8U&#10;jV16sP7QBToToE2LT2ekM34xF/6zGJABoheHVIfHz5GPBSjJdXhPjudoefrkSHbwUDI/VAOjLMTr&#10;/MGj5ejw8XKsdK/VD/P9avKHffLA3tMRpe7XgxXkoz5mxIFRtxgsjf/ylUveZad8hBnE38YvPXcB&#10;gAH/CeeCDt4Mu8AelJ8nyKD4QONGIKfwRoMRGhKL5/BQpGRdDyZYYPMddcoaG9nHvqVz+HGnHoOj&#10;vuKPRQI2RHFQR4eH3tjsneEuo/jZntAP8jLpEJAf+ZDH7rk4ZGRhoY+nIUjrcrms6YijUyYE6Yhy&#10;1zsLxVkMoFFjB8SZv+LybZQnTtt20rpwjemA4/HkCZ1IBmzYtiEeOFHKyjm6ZwMWnSK3tCkWnDGV&#10;Ucdoe4oOoUcOJk9e6JaslI+8I+t60wGo/jmSDlriIuc6vnGUc3trb/nW+/94+W9/+79fbty4Lfu5&#10;4DjoOIIAZW9HCcCzfNe6ij32mrsalYUHvOjx1x/9evmP//E/Lb/4xS9V38/Dw7ZPueRf9reWg4vq&#10;PC/wHmE2eLAXDapE50Ul6fHlSw0Q/E5vBsxoDzvD9lXWYaN0GNQ/i7rUe24i2PKCMW0AH+NXKKI3&#10;ybqSW/yxrZ2z28tF6eGS2pD9mX6UyQvG4sGiM9cBOrq8R9m2TZkcKslEYzqhdan8bBu6brv2wr9k&#10;Y1ONuixCzxFu+ALSIC/9ALqg7CD5mfc40j7MHxx1HRra/Lq9G4ag+LbwSNyKpxAZ2ucA8OOcsta2&#10;kMObMNIf0PSRN/JUjsaXZn0eGTmHFvBxnANu+4oHqiNskpsJ/OSF6iV2l/xmBJAH5Dr23O+8rWUh&#10;fe/QAjb5VO/OR9fUDzbDde0otkkcMqd8K16io12Tf2xpnaZ5WAdUjOrLT7xwLcRNSILkxSBKaSCD&#10;noETfSo3ENg/CHnlpweJOm/bUAbJJwlXfV94Rqb1DRTxAejadqsy2C8JN2VOAYXKgjTxj/gRxg70&#10;oZlM1HfVptY2edJOEkd9kWakU1m4aWJ7W+OP8Y5/6PL6MspC8YauxFOMda6jrhWQcOiYpCMod3Vb&#10;YOhlA/wUD34TtKyVE+jx7wJSDk2Rqy7iI2UQ9mEsdJ3CBymMu7l5KvzJ40fLY42Dnh7xagwmNJrY&#10;PH6yPHz0wOOjp4/VV9KHUi/I5nYUX+ineDSo5nVubtv+yax0jb9hgsHrWhmP8b1G7tryxiZ144/U&#10;i17Nfkd+eXtP9WlVioP+qFH8C69loM/2B34lD324N9+EtCP0hDzY12b/oSGU+z+ObGRBi20xHuAp&#10;ePpmwqJz9J026rriiCwuEfyELjd+R7Kr3UijRtqQaYffpH9F765DfvCCTr/aAHHQ0sZ8kwS0Cnd7&#10;wG8zXtB4c93WsiEMWv+yydz4oGvsU/wJgw75gJbNPActNOiAdmi5hixva3Muk6C+BHnLDz7VF3kT&#10;Zl7SAbTQ0S7hB28FWH9SgctL39nvYTZf6MhD7ExX2YoKcL4e77BYrHxIR31lkztjJuctPpUfvk4v&#10;qJwtC+cs1tDuqRs2de98eW/5+MvPl3uy/efwUhxHNlAYV53BRyiNb1SRAdPnSwTXsbhmo0H8eauG&#10;F5lfyde/fKo6la1bRvkF6YnxBv1o621PbYVxA5L2Zh2PSzj2tcpsTNOG9eMVitsaS2yd0pxOamPB&#10;ivLAD6w+LIt0UD1UP2B1UrsCSl+dAZxXd2D5AFwTV58LlEfzgbbp3CZVyheyj9eeYVOa8CkQMoat&#10;Pvpc4D5J/LB561/52k/YPpWHaPxqVOa5qq+O62fZDUN+ywONZOHJvdXmpeicRhXLjzL0xjLl5L4A&#10;xhYRGQfvYnXTshdmGuTSmY8wQvuM8fEj2DZpAfuiDd33WN6NazhjeXTSdgWP/e1dvx7eN14NqF4K&#10;XG+G9bx12TKBb6MlfKbZDN/kQ1yxbYE+HN6x+fgT4tEVHMkR1srB14p0XdEHe2wq5AcdNzjQN3Bz&#10;A7R+IkR26tcNK483HgOhZ6FSeCw75p2WC/7wIz/9Ixxbp91jc75JZOiaMrkc6vt35Bt2NAGPvoeu&#10;1A+xIH/Mm1qEhJ/Zkj+VzXLOnJ11GfchMnpKQJ4ckZt+ljHea5XnjcZRLCC5HTDOpw2fzfzQr9ol&#10;/Sn8kPo8xrGSk/LyKQfWUmiJhPFZBI6UjzWSHZV9eSGZ/TRN/FTKTd3krnyO1ILXEfzq4thbb7DK&#10;N7syn4x/ZTFxT/Ur+6NDxtsqDmx7A1rPjQMJw4bRL0BY/RX6Jr+57ye8Y0DO4VdbA5oX9GDKtu4j&#10;OQdqo0B5cCxWrtpo4ylP8wWab2XodWlK1yMA7ew/gdJznNMSTzmgh/dMM9NtXhcaNqcFuJ5lAAnr&#10;OUBZ0Rm6RuedtwGzbkhXOtIS9zbe5B39Ua7EK1i0IH0g9Zyn5Jn3M4/fP6e63pb8PGf/ijVNMPZA&#10;GpVQlsoYVfNn9Zmn1DZfvcR2KPPX6wUdtFzzsYCMLS/hpG9ZyZNrYC5Tdc41R3iSnvPqoXkRxvyQ&#10;NSHWJGOjqdvtnTNCdISNM//Czmuza12iH8b88PZml9ISLvfhfJGf8Qn5eFH+GB+ptNJz5vIgfDOf&#10;1d9ot9GT3IJ0yjX/q8fYA7xp8yqGZI9eqDfyr20BLS9Hykw5oUVmwgDooQE5J26zrZMW3tVt0zQv&#10;y2udrNsYYfOx8ZsAPQgd2PzK5++CpgNJs5mefFum2gEAHToofcMKPScNOiMdYeh+Tgs0/7dBZWk8&#10;503fOoB3cQbyBqDr/KSyNow5YOui6YlrGOfIDG37/cYVm44jcpJv2kTXrGIXDUeX2LTfADLmF6Sd&#10;dVVepCfPbpy1HIRDT3pemU87aVsByYP0pGFNHOBJLj/txd7GkAfZ4O81mSEbNx7D332+9MU82msQ&#10;wx9AR3+dcsvmPL9Y21vnXb6ZknzUxjj3nFx82QPKDeNdi0q+sgLPcygjdKy1R49w5V/z0PnIjwPt&#10;23nik+VPZ90xB80GOTSxSzjho19pzkJ+PHnrupTP8jqPnAdlVKhkkQ8Vb9YaWFf9p7/zO8u/+l//&#10;t+WD99/3pqAt8E/+pN/s+qGf7kqF7TpTCkHh2fRCAJ5OII5McZKEyWSkKDoDDAGHKEERZmDuBogC&#10;6HgYVDEAZDLgwTdKEDIxR6k5qsKELOgzaePjkTylRUXyxBVPajEwQ+l+FZ+UZqWPSt3fIw0Lx9BL&#10;YQykRAfyCCCLHbxSh4/B3bv/1XL0+NBlpczbSnP+3L4X4zC+1a6s5H589Hj5cnx/69NPP1l++ctf&#10;+hWFn3322fLrX//a5zzRxebWkSa47mRoJFI+ZaQxUq7evUx52dgiDxoJ5aFy0dv+WAy0bux4YlTQ&#10;xCAUYehR4eMMoxqmlV99m4zDr0BRnbDxxSsNfa20lM+LIdxlr86PJ1NI6wVZeCuemSISABhdbCSL&#10;EpQJ4yWszuBtHQlx8GRjiU0lb0pq0IvdYQ/QeuHQA9sMepArk0c5Yemhk9PqwTalQnqxgAwlk4pl&#10;s7ONuRySXIhMRWSxI0grjQ6Un50rDlP5Y7OAuejUMpKXaGO/uTZvBlUun/Rgs9c/s45jBWHiydTQ&#10;WxEbJSdveIl3ZQSQkXOO2HkcehZR4VO91pESxiABGspDGmQnvFBdA6OG/R8+x7RnykC8EP62PRdH&#10;+YmG+kYm7DjxxMAs9tm7dLDxVT6K88KM9FRZWoeAeQw0EKe06Bd73N87ULu8KD+0r7aRSSx5A5zD&#10;h+sZ3wbNj/jeBY/0WDedw0O136++vOfXGD5/FueOHSQZeqE9SEYq2ZhwdESHwATNC6FjMT66iyyU&#10;hwU16oT2iL6xF+oDm+JOh1zTHjfsX2F8t5AwnuraUfyefaPqmPLrx+QcW8KPkLc3IkF0Snr7knTq&#10;fpoC+ZBh6JxDFtDWEzjK3TZJu0Uu+CAXstC5Muklb/KL7mOX5TvXcesFOWqH6AN7Kc8OFFyv2Cbp&#10;ZDvmL3mRn/yizwx0mgZa2lRkj31xDtKhO+0km+UQFmZZgdLmOhOMQOIBnymZ80PmkW/aHp179O36&#10;hs86qcoRnTW/6oJ01EF8awbIlRObpZ67gLCpa/wIeqEduh+c2uFcHm/eiY7+ZRU/+IHIG1uI7NXd&#10;Ol6+SfH4DOYwfhrUdwiqHygfHalDyzVsEJupvupP3fdLFte7wlegc7cN4nQkzQhWGBMSykj9p7zr&#10;+gk4D/g7fvDXtRd9yk9/5Jn4TIpqU2DTANVdz6OLdd0mP+iDeb0ReiYfyptj6MRk8AVWT/3QR4hM&#10;rI34oOFBVjyqh7cBcY2fz/9rwTcpuaxFDgikc5f9ldoa7+t/vDw+PMr3uQ4faoz10N8+BHmNITcF&#10;8ZTfS6VhauNySi+uU2HlY2KdtpL+2Tk6q5G3LjwmsQy1Y537DnPZs9wqNu2nMUf9UY/YDQBP+0Ud&#10;SZ/r1Bvoa/lw563r6E7+UrxfCKkDyuAFa2QUD9eL+FMm15lkBLF/MGVOO2ARVZWXOscedE676QYn&#10;PxXGeWNX5KNTKtFloK0C4uRj/Gx0hsz4EpeFSLGCGyUPZ/Edfjl+RUg60o+w9M9ID2+FyY8yweFY&#10;nSAQfQrX9P/W2cYRJH3Pjbp2368f9k0/mLZFO0RgWJMz9TD6H8lbcLmM0SX8gU3bLp1LXb1OiL15&#10;ckV9ia59JBAafELKj9yA6XQOnXk4fXwHyLn9i8rEdz75lsfjp8/83a5jNqsU/kb5vsR2JRcbIvCg&#10;L8XfiEtkXhfXkLJINuqV/DVu35LcO/g5GXtklO9VvSGHX2EoxE6wa8Yg8EBf9tUKeyG0HDY1KR4/&#10;RZnYbPatYSlPse0TrEw9zljgvLrjCFZH4CYfoH4AhAaYeZdnsWMaNrlom25XRiXU0XlwDKe0r0m5&#10;3jhQGHUW/5B25ToWX+tD/aY3vETjPl126jwEcDJatrkdZozuPs62nfIYrVnaYySJ/gkYPF3GlDN8&#10;v45A68IlUthKJ8QJ3Z/S54gm7S5tjrqm3VEG6wvgXAf7JvjDd7RNys+4oa/nqy/12z5ss8oLvZBm&#10;YIFz4uY65ViazTIVZh7ElW/Tc2xcofrahMpL+tZr+RlWWdEidTHigo0WX1jrApvDJzHGJ5CxOrom&#10;3O1Loa9YTB4+i/4NvuTrerAMKSPlqO1lfC99Dn8E9EhpuaFjm7s54Et6zFDIwnVetaY2rp+ar+oL&#10;mWQTC4tELMixoI+tY9PEo0fauq4VLg8iO2Wx6Oyysyt9bSMH9kRalfP0q2V3f3u5fOXAuL1NHaoc&#10;p16aH7RSszcK9kUnt6S2hc/RfFZl4E5u39gj2fE/SuHxfRYF99zu3JdqzoResX9oONZfgVxn7MhC&#10;Zm8AXOsLmG2kOua6YXM9YDOta2Bucz2f08+0M0DXOTx8AdIVAWiA8iifnpeOfCsfMNPN0DR/Wz4A&#10;1+VXbLnA6mWm5VgESgs2/G35lxc458852LRF6HpOuYGmK58ZGwdt66RxnNOOaO/FxtOXSxJdZ22H&#10;+YFyEp9hUzJi1vz29ljbZL6tdGTF04pjLFX5dKp/tGn4YhPMJ5h7wzPx6BB65CX/ykXelWmzzL0m&#10;Lf6lPDb1A/QaJG3Lyjk22MVz+xXmWILybXkYJ1NmvlF2lie7rDPpVAXP3CT5hB5ZsIvkp1DHUQ7S&#10;oV7GGGys+8ZGyZX1j/U3f+CNnrnGDzAP8idlpEfadMqQuhJr55m8sYXWO3qqXGusnjnOWPkah46q&#10;JzA8o0cQgB+62qzDpmmeQHkApfsvwZn27wvl0TK1XMjWspSm0Ovay6yblrnlnvVaaLn/NphpKgs8&#10;sUmvccoGCSsSxt5DN2Oxmdow54R1U4hrjoSxeQH2vDcvcg4d+YDNExkaBgKUjfbhtd7dXa/B5+aL&#10;bJS1/RBHePcBuidw+fLl5dKlS0bOr169uly7ds3IOeE8yAE9fV31vVrr1nllACmL9yOEyOh4tQfm&#10;wexbsG5FOGUC2De4dv36cu3qteXKlSvL1StXl+u6vnrt6nJRefOgj8du1KNM1WsrPA1N3aotMXbh&#10;0z9eT+SovLDohCtMfnJvZ1e44z5cAxvfIMYchJFy+Cmd5FTrNnrMLC5n1ZbPih/n0MIZHnI7Oif/&#10;5AONxwikg4+u/fQXcbom/g35Kk8ssWtazFOgFUePt7tuhH6+uPuFj9/+4IPld3/vd5cD1RW69ej+&#10;T//0T/0awx/84Ad+jSE7ZH6NoeK8CGdnRwPCKUp85YojYjc/E9LscCpUFcSkhUaIc9FRASg7DUdh&#10;HtxJkUIGWF7scJyUh4IVvqPBFk80nJMMRlUaG2zujBTOhhsGCR/7QStHnco2A0byPuNNFO/0SQn6&#10;M7hxPX+6POK1Oo/yeODzF88pzLK3v7NcvhTjvXLlkgzo6nLufIylr3LjHfef373rDa5ffPiL5Rc/&#10;//nyN3/z8+WjX/1q+fXHH/t1hQ/u3V+e8QSXeKIrFoBXC9YaoPVpM+7Up3Ey4Th/gSecrlhm7vrn&#10;LlV0fe78uWXHG4tZTMb4cSVyt9Jn9BroUeHjDCPI/xxJ2EUOfyxWyEbXS8kha1I0jj1GZkfIo4tC&#10;jN4TGyF3h8kNhh0NRrSRoR2PolZhoSkdsnMkf8IAGj+IU2FTxs6AelQji74UrrLXSSAb5s1mFw3R&#10;kzHp2HbGJL35unGonHIOfeWbO84xeCauMlAWa0mGhHxucJTfqHz186BbnT1p7TTliLmbmzuKXx6r&#10;DSifOmi/BlLnbKDQQJ2P88+GKzv1DAp4yo9jN4pwZqRHNmyNRZBuGiAXfNoRWU5sq3oRAqXhCA3t&#10;A93O8Y7TuVE0TGAB6pUFN6D5ikCT3S3ntUqkf+LiiV0Xm+A5g9MqDD3GF1AenK7yUnjlmBFZCifO&#10;hdQrYSwg7e7waPCBUG3Dm33DmU96qJ7mDq5h5DVD6BIvUc2PidWjR4d+dy6bXtz9nAGrbEx2ArLR&#10;hf97+YpFQDpo3nXcOzZyfPoUTOdMPvGdsTHbro6Ur4uTyO+NHtk2fovNLF6j6Q5WHSSvK2QjGllY&#10;RHHbGXyAtm/75tEx1h4C0RNlBKA1vXDWITJ28wWgTbJgT36rjQj4DPqkyQDe+Q1+MxAHv9ZDeVcW&#10;4kljLM9ei5X+43mSn+XJAN2vqcU/2k+seblcOsb+MrirTI0DCHNZRpkKpQV6HllO2tpgM+J8Fj81&#10;aAHyoy5o67M9IkPRhQOUxDYy5CGuaeBTnoRzDZJ4tbGidPZd0g0+xP0f9jrkgad5+C/5uF6h1Tlx&#10;5W2fJB/XAeMsBzSlBVSa5TljAWxZfT9SYo/lNciiG8nAU+H0zwxSyNc2bbuW7Q85LKfAeQirIoCw&#10;5g0ZNkO61vUJHhwpK3oQrnSlNF2Mgg678nHIRHx5rfRGySwLeY/8QfI4kZZjbK/+guRg09KvSDPj&#10;il/k07/BNTmodvWPcIITXnnb5/1tELn/HpDi6SjZ0LWF4Zz6jI9noMp4gie7PCER8gSVv//JU8aa&#10;fDDOefr0sf0j33bzgiDlpC6kK+zVYyzpjHp0faTgAdcLxU/eTLy5qSSvr45cqAxk3Mkd6QXOkBE6&#10;24zyb7tpnXGe9hi75hrbLw0yIutrUPwlqMdt2DxIC3TfOcpEVUHj73HBXzzZEKNtePOXcqzoU9fk&#10;634XGo4bfnJV1yDlKBI0zt0fl7dJsRHauPoJdKtf/fpLtWPKXH/dcjeMc8KRBdrVpHHQUjWln2Ut&#10;H45WvlUPtejRr+IK6QtH29I1vMjHYynfdT3k4Df4Vm6zpGxK237JunFw6rU+gbj6l37rizTQ1Pe1&#10;P7VPGPIALWvL4lPyFc/6Beehuu54a4vFr+Wsxw18q+sB9k95lF4W5Zd98bQE/vkUY2yl4ckq2zz8&#10;c0i5yVQB2Lb7PBFt6Xpfc6B9zYUYH1NO+5Kh25QBfTBRRmfRV2g0DtWRJ7ykXSQRXezbPkvyZFKK&#10;/giLPigj5S5YL6NOVvoe+Db4u2hqIzOQb6H5FVcgXhJVqKPIvYHjv/wC0CcNaVcySAccsUHbg37E&#10;W48ip/ynNEeVAaXtd/6DDOYlFs4CYk6GbMLYBP3v8Gf6cebWDjlkSmK5YeH0gbfpaL4+ET8OHW+4&#10;voav4Jr2hs+13IRRJh05d/4kHue2DwQUjftR2WXnv7FX2ThzM8ZaLPRaARv1Ieh1Zaxclkdx1XGx&#10;QHyxPDhyPcOcfqYrbdODroNhu1zPaVa6qBJ18BVhDheI1PTCeIUhm5D+3TfWtGzYq3jCXZxdB807&#10;+QR67XneQOoMQL76X9DVpspB36oN1ScMKKfJRaMxl+Yg3GzCN7V4naC/I6x+ileSbW1LRm5MVp/I&#10;myfwGbt73BwnfycmZ0S7u7u1XDrgVU97imNthbvE8Rua5754ppK8Wi4c7C+3br2zvPvuDc1J9iQ7&#10;80RehfpYeT9TXqeWK1cuLJcuX9Ac7azfFPPk8aHHj7QvNMKG1zBD4dAdZUdvuvZTp7TJ2p/HTtKf&#10;xz/xQ/ZRw0+jY1REmtZp7QwgzHp2urX9nbCBET/HoX8QaNpNHpvwUv0SWIB2rvs5TcPA8gSgad6l&#10;b3xp/msBPmDtifPy2+TZsMrOkfZj3zhoK1dp34ab0LDKUiR8MwwgfJahUD4ci01XPXHsOZB49Ni6&#10;JJzF/Y4l6L+4CV3zbbWDrBmmXYFdG2id2IbdVmOX2PFp+m61z9pONobWeq4Oq8fNeuB8trvGA5yD&#10;pW0cWN8BX8pGHGNwryPpHCDNzBd58eMdJ6MXSaAiUZboizUo3tbAJrrXvd7QFsoPuTjPnNN5S2Hw&#10;Xt8gJt8wxm74NcZG+MqUNQ9DVG7nK3rmiuGf+uEIf7d/p8v4MHW2noMCrfPWe+gTxzE811A6gHgw&#10;cucc3tFV7AlZZx7QAM1nk///E0CeMwKVu2WZ5eJ8U0/AXN6ec9yknXn9faA8NvmQ17pe1/0e193w&#10;8rrqmH9g32yM9UmrGUsLXWm7KcYctJthrMd1Q4w84c2x58Q1DEAHmTtkHZ+9B9bx2Svgm2Agm11s&#10;ODWMNTto2ChrOuwdPmx8wYPr8iOPbtwhd/XQNVYQeSgfyHyFPYP33n13uXHjneWdd24st9+9tdy+&#10;fWt55/p1y9HNO5AHN1g7ZOy2t727nNvdG8g5G1qZS+win+hA4i+KB/svjPNY0+5Gl9/Cgn3QFGi7&#10;ks/7ODrNQydq8z4qLJ7S7bxjRl6nmCfJGUjIl8FTtCDjHbV8pycdvJljylisJ/L2Rhq0jh/jbYVR&#10;b2wWoqv33n1v+Z//5//3ckn1gc7IY/ne9/70+yxM/PCHP1x+8pOfuDKoKAZrmaCq8di5YbTKE8Wz&#10;QaKjrhSOQ+cRPnUW/nZNFmS59tNVODsUg6BysqtFUvGy71QhlJMFZsJIGhZ3ebqK19Ugzx5PlAl3&#10;2WncyyO3WdRTGtL5PE6XTgo+GBNOloW1CwcXvKnUO6vZyHr33dvLb//2by//9J/+k+W/+yf/ZPmt&#10;7/zWcv36NRnO9eWdG9ddtq++urd8+tmd5dNPP11++csPl7/82V8uf/3Xf+NvcR2q8bBh4e90HR5a&#10;0TTmXRnTBeV16eIl7/Ky2/rOOxikjuLPbi91jk6R6caNm8vNWzcl03nrmw0RCeknu1jU51UB6JNB&#10;YAZ2ddh0uidBpRtHzoYxGFHzqEuOb1jAwDHwOgY5dv2nDuDojS4aJoskmrjv8soA5X8sY3/BIEAC&#10;ZGGGQgRxWt8E6CTycr4OaydCh8iA2I5QfDinQ0YG4gj3go7yJBsGydgI8dQ/8jL0IM4bTOpovdkE&#10;YqPSmTtwxYHIannhK53S4TqxkDIRV82RnsUCdMW3zGg0fm0nm1VyTl4MfilHrLp/OZ7i8WYasirf&#10;Pn0R54ltvvGGWBy0nCo8FccdbQwWlLvLhW78xJHSoDvAMiO2ZO4iUfQ6lCqAP9C2hH6gcZklE5Qu&#10;GWSUU2lXDnUcLbNQIdYN6V1XOgLVX+ktl8D1BL8RRpoVtn4FTd90HBtXHj1fA+HYBD5APuHceb8m&#10;g3ZRPQDwoo5dHmE7rnZshAGzLA1n0IbuoWWT657a/uHhkeLGE5nOS21PXtODRfsS0jLhTAfbslMP&#10;8OWVHISzCc9GfXxWOrk8rWl3bqfONwbZ4HKc2p47VfmAC7y2iw1/NoSV3m3CwrsAOY785rLnel0/&#10;+GnyI5wbFNBL5UUfrecs0ERH5NXw+tTiXL/QgMln8FGZQTYpM3ANDQhvaDjOuEkTFF8dk282Q+z3&#10;pT+ue/c0ZaFM1DllDB1x68ladVOdNE9oORZKD/Q8sqxl3KSpPy4dQD7ctepXna3sMO16lqNgfQ+d&#10;w6PyUp7WE8g5/kVXpkUfXnxROVrulL11sUb8x8l6jW1zDthu5PPs6ya5I3vsa5YbfizmP2XDV34j&#10;xikZkZ8f9Gl2FFD55IYG30wgmsphxE6GHpXJKq/md1JbAZdfvFpmlxu/Jz7o6mt5CKObkZ/ioOOa&#10;8xXadt+CoqWMqQtdD55eiBm8QW+SiMby8xvloI+3v7CfpW7R0WiDSuMPr5OHdUgJ+TfsTfnxukPq&#10;3QNJ0/3DA+oeKhdwguyqRGOuOfZ7n9h3v9lFn/ZC4wr6RvpI+jpuEHEdSn+vpVcWj3lawLqjrqy/&#10;YdvjR17YG5tk+Zbo+iYTzj34Fk98sX0AfNjoEp+TEFk5FGYbwMZq25SF/r7tjfr2q4zFkrridWmv&#10;dI58skz3ga4f5cmisBcS5Cc5T93zFifpR22IV07wJJj7VoszeAw+bef2D6ahfVPlkgGsbkw7FUZE&#10;Kx7CxsQ+ZSeyHSyGsRF14281oc+VP8pkEyRsFT7kaVif4Kqc0LhOBYQ1HLCPcVuJ3C6IILLHGcxj&#10;GOSmPtETNoPfYdEIIM0sW/Ogn8Jv0V+mLzjpA7CJxGcRK9/czY1yxJMv8UxIQfNQ3WETxby2V/zw&#10;L+Oa9GDT5TrnzFXI4/QpnnJe/CrDe9xYh74VYNuRPmwrvDnBYxr19+ojXXHU39TG+G9dygbZrOdj&#10;0fvbZ5fzmhMwR2I+hN8B0Cu6EnX8iPJBXzxhjo9hMZlXK7/gmzjYF/Xl/PAmmHBshbsuu/gEwAdd&#10;FVrn1MOqvkVTBKCxLCPtHLd5nKG8axeF8iuuQDwkfjajhJx7wwvQha9zNY74LP2Hj8dGKTdIWMvU&#10;uQavmzy9o/GD9M63+uCXsqhMyi996bg2//C27WBDTPpdI6LxD4L846CcxJMzGBNe/rmYzwub8dbH&#10;CLPepnjaFX4LcLamoRwjHaBrp6c8CCEenaMTDlWe/qxdqu3pwMLGpp1UHrDX8EEfBeLqL1YyCCpz&#10;0zdu5tPzwua1yz/omi9tvfmv2shIx09c/DeDeYLIQRp5WPf18HUqjUcHb9oudqEIb7ha2xLd9JM8&#10;8IPMqXXusTz2RTwxyqs+121TCIhi2eIVp3wnyPqmjefIt7NevTr2kbnIqTN5yoqnU86f31sOvIm1&#10;rbkHNzDvLpeuXFgOLp73m2/YoNoSHecgadgQ87eLFMfm2fFLXt30XH5te7ly+fJy7fpV8+Xm4B3R&#10;s1nm17rvbS1Xr7DAtqd29WJ58EBzJ/m9Y81xeSXqK6FvQpX86D91Q16dV0kX0hfFIpw3y/jpLT81&#10;0/E7uqJdpT79Dc2hy+q6dV2dJ59c16ZmuyMcBAibfRrQeDAyfB1I91L9E3wB6Jpn0zU/oHw2+c35&#10;c078jH9fgFdlAyrT28pEGLKD7VNbDvgUZ7k2sfHATMt5bRtoWKF5N79eb4YVAXhwXhq3xyFz85UU&#10;pu2R7Kkv+kbGeoTzlNHOjmxRto89b252xW5JDU/xxgtgrzryVBfn7mM36q8yVZcA8UDLAO1anvWY&#10;qvKDlI9jddj48kSnm/M1YDPNWle0M5C+SmUhwNkyJki5X/Pa5OFvEAk+/ml8wnnHJcrC+WVMKfmV&#10;xht+Zpi2nrIynyU9YalXHCf09C9Zn8CnIF8xdkc66op8Yj9g9FusrqAHekzeuSZ+pg/vr9cbgHzF&#10;8mge5QHMaf6hoLIDb+NdOYoA5QBJO6cvvC1N6ZoGJK7lA2f63xRU9srPkboGqZfGYWPMJ2vjHMHZ&#10;7kvL5hGfZ+K19Q8fPvQ5N7Bz5Ekwv4GEN7zx6R7RsBlGGNeEd+NpnivNeVZO7IM5SDeu2tZrNxw7&#10;ZwDZW/FDLxq/5+GabJKVB/SrcigP+kUe8CHNntLUn7CeyNNdvgF+zIE4Mg/he1VXrlxdbt28ubx7&#10;+93lnWvXl8sHykv5vKfr2zduLNcVdu3KteXyxcvLwfkL+fa/5hO8Jph1SNbYWXfk5vtnT54uT588&#10;0dxb5caX0B5Zu+bG/qfM76Uf6YQ5nDe9kV/tlTL04RMpzGNvdMJGF+Nvvq0FPa6C8ZDn8fgAbFBh&#10;pnnBTTc8zRY/mHH1sE39gK5ZUl98/4y1fzYCf/d/+V+sW+rLI8B//a//zfePjg6XP//z/3P58Y9/&#10;7Epgswbn48n/cPgxOioBp4CzwWllo+ssg6QtBn8SYgzgWLxlounH6u3I5BwkUT5cqiN4RukVztND&#10;7CJeduVfUiVcXa5dvaIB1iXvzF28eGG5eHDg88uXLir+kjePbtzgMb6rHohd0MAOWWiYPJnGk1Hs&#10;bl4U/Ts33llu3FIFK83NW7eWb33w/vKd73xnef/995er1694J5ZNOmrj6dOj5c7nd5Zffvjh8gvh&#10;p5984u9u0UjuSpFffvnlcqSG4E2OYZSUjYryU1xjYo0xNn8Ufkky8kgdi/QY0iWF37p9a7mtSqEs&#10;yIDuZBOuVJ704vtRNnDpkc4F1/QGHcog0tnOgF6hQM1omP85wtRPOWGo3qhUfb5ks4tFqFzzvTIG&#10;9vQjpAK8O6vBJXk+06D3xevRyLEF28PoKGiYGLbsYnaOPbdhilev/atNCLIZFV2SeWiIWDtAGhhh&#10;6JkG7oV0jJ5QxVke6mOSDXV4EQgZB8IrE9whk3gS5o+5iw9QudCH09KIQTWalyy2sbinBp448s0G&#10;wupVP6QTP7C6YUDBhkEXIsgzC54MRCSTysNdawA8YlsZpBiGXrANEOeGnNFtO/l0VsR3wABYh46D&#10;R8qGPJVFmhJCEX2xMAI/88IBCZ0HP4WnfDnfhMpB3pEj8s3A9YzxD+vr0qwAuVXTZ0/jzPnez4Gc&#10;/wV3HuRRWsrZega78THLWVqXwxj78saA/Af1+OjR0XLv3v3l6PBIZZUj9iKYyuHJHU/N0YGxOEb5&#10;xNPyp12uy4xt5UddQY/NEV8aFO67HUTjR4JFl9f4paMBfQc3nSD0tBPZxavRsbhso12sy7PGtB1q&#10;Nz6FsjMgxfm7fQgIm+2o4HMuhY3fxJZlEymHJ7M6ukxjUjsj6cmDbNb1H7+mqBEXeTh6Y4v2o/Pm&#10;7UFFbVPl9etQVDbOGTgQT5wn0irIrBvXzLA5eMGz0HyBnnM0L9GtZV/jDHM+tOPqO3YZP8OvMPPg&#10;GP4d6Mc+gbWeTGj5K3tl6nnR8di2jrOcnHfg1PqovPgxf5sBO7PMwdlmYGUZJYM81fJUfYms0Xz4&#10;ngR2Y/lV3k5ylGrl5ywX7UF2bzmEXsggPfydU/OirDaK9bWwZawevIEm/g5TvNNbZyl/kfxsO1NY&#10;sem74FdsnvrnslAlswxB5OAYPnhVOxABfaj+Kx31L13qGB9KqHgrb2+Ak27KSwUw5noth22BMLii&#10;23He4/8dWFmmWXGVEC5Hjh640iPQR/GBfF6Z9IpvFLLhxcbX2KTCliik9SI/gL28ogy6pk5d36D5&#10;QhpbAfFx3BTSfhXb9EB66jO9cSq/4LYuu1PKWdChj7UNtK7qS2iP2DnjuS5YZHCetCT3awtVly91&#10;zpOLSmieENm+qDvsCbtyHarfVULqmg0uT5hoV+KdxVOzdxnXfiHtq4vKcLfMyIsQBDgN/xAhdtD6&#10;rs4ggAR6tGo6BaBDnpjK05qMZ+gX41vIFx247Vu/GbNU5/UDhM0yOz+B5whjcgMgU/U8Q2Ws3MRz&#10;JJ1vCpCewMgQX0I+5N9JJ3WP38FndYLIOXVrP6LzzSN9EedF61X03aBiHOGNLcbvOvZ17fvcaCfs&#10;xhZzo05W/cT1wF4zJuHmMHkBlfPU8kiTxC80d3jKd2dUK9nskl4kwynJBCAb42yPPa1PjvzNeopf&#10;yWbXlsYEmlhrUorPpPZJ67qR+qEXcwWekg+nzqVL8QPzWk1sTPTOA1o4ILH6baWTdLrSD7se9VMs&#10;1AbAzbiez2GF0hbfFkaexULtprgC0auY640uB7pgJLJ/FYnpaAdpRxCaYBVnWUhGmmHDDsdfaNzG&#10;6yfrq/1vSsdpw1uHtkX6NfQHaZOUTkg7z9OetCmFb8CsE8s3SgenXIcG2NSJQ3XE06Q8xCt86HWl&#10;Kwihh4/PhYrgwAZ/FhnxX1ngsR9QO6dU3Enr8pJs8NhE8kIXYKF1eEJmAfQzED/z6fkm1C8B5FPa&#10;Xjes9gqUl+koZ2VyrKD5KAx/Qzpo55tj6OO98KJr61Nh6KxcQiN9jz7bYUbyjW8n3Khw8q+MoMuv&#10;cNqjPMRy1o8uJiyvUKd2kQ0/zLfUsLtTnmdcuXJxuXGDG3evegNqd29rObe/u1y5zFrEBc2f8GO7&#10;Xlc5uMBbMuQrJc+25jP2e/t77lPpH+jbGb/zlp3z51lwI35X6ffkH+UXd3gl4Y55cVMBT4PxPXBu&#10;oH71QmWR06O7xje1TIzl8bn41LNneNUa9YPmoldusuXGRtuN9EP9oNaVTkXjp1BXOoxdb9b/Sr/C&#10;Tf02vvSu/wmB5BWEBii/GVb1NfiByFLa8puhYT1WLuwZmHlt5vdN0Pxm+s28y3PmXXqOc5tpGYDy&#10;4XpON2Phbeekr56AORx4m0wg1zPM1zNN5QbbxxMH5LV41CvnbM6MeZiMkr6VsSA3xfsVnfQlomez&#10;h7e3pH0hI3nBU7rBA+ocu+XJLhxAywcC1WHHHFxDQ/3O5Wqdz2kBaKFrmYDSEtfxDTSE4afxzxyh&#10;I3xd/k2dSwbWMs4wxprC5U/g1TwIThy6cwMedLRhypYyQt9xm+Pp00ZRPL7xuizhazm49rqfZCXY&#10;dUi7Zp4w+VnSpHz1dRkXFqvnmR44mVfKN9MB0KCrTVqwfAvQgMQ1fE73m4Ly3syD6xmRpfVW6Pks&#10;d8sPAk1b2saBm7S/CYB3bR8Z3iZfw2YZZ2g4QL0Rjy66McaRzSueCOvTXT3vBhebXWxysc7fDTGw&#10;T4SV7m2bYeQ1l2HGykoc5/P8gzkDD8Sw4cV5nxTjgRjmHR7fKw1tnYde9tQH+w12+BO1KeYNlM9P&#10;hR1JxqNDP3xDGGmZlxz4O9e8UW7Pn2a6prwuHygf5UE+BweMARgTnDcS5n2Wg0sO54kvCaERCK97&#10;zSbbLmtrOvemFHMTyqM2q1rTT+1M4cjd8a4Kr6PqZtAhN+HM5ZkPE848nvmX252SWW9yItat/ASf&#10;xsjN7RmrZDwP/3Wd8yAKn5HCp/Aaw9/7vd/zKyXRhz3ov/pX//r7VNyf//mf+8kuFHRBCmIhIa8w&#10;xHlyx0EeQfX7VsWcBV/uhKCjsOLtpBAgmAJQqUIp3ptiW4SdlQLzFBiTRwZQ3vi5cXO5fevWcuud&#10;68utWzf8eN71a1eXq6ocNrOuXr5iwQm7efPm8v577y3vvXvbu5fQsjnGII1KvaJz3md5/R0GfHmP&#10;5jWl45q7ky5dvqT8d32X61f3v/LrCb+699Vy796Xy68++tXyF3/x0+Wv/uqv/A2uBw8fWFksEKBM&#10;FtCpQw9yMWbOVUYqwQuvivTGkgCjZKGaQaA3aNCDnP+5c/veeLt1+5ZlY1OMQeaWF+/TGNjg2mOx&#10;W/VxVmmZeMkE8udOdzhc/xxsBGJyMT2/LxsCBpN0QqpHXciImLjwyLPqdmzUuKOUcXXRh11Z0jIh&#10;Y9GGwbyNECBcnQ907WAB4k8M8HVcY8IpXxs8gNHDY3YOXhQyolBKg84ZCEeHNC03CsWRN5OwylFZ&#10;rBvx9OYMvAZ/Nzh31KOTUB50pNit35+uPCrbKr31EuQj34SJmWmIY4faGwnSZfKP4/aOtRoxg/s8&#10;lbjjjVXzV3oGV30KksbMwB57g8dgPyDtLm2PNhcZ7WRE2DID0TV6Tt07Dh0SJiSdF3eUL+eE659l&#10;QdEus/h4EU95gYTDh0mJF2o9OYHqJFjHOnYjzRsNBIg09ArDJ4z6R0eRNTbda34FUr15TRx3KapT&#10;OLhsJ02HUPnJl/pHd7VJzoEVT+EMltV5ohPR6Eg6Oo779x+qQ3tCs1F8bIXkYqX6O6uJGg5faeUP&#10;7fcUEYQWmUDiW86hhJGvUXLajhSOndhfyFZ41akX2nbyeDF1LIWvytS2SjkpE7ps+YqrPFzG1Dkq&#10;xVYJ49qIrMgm0dqemy71nXZTuXuEJ+U1j8kWOVIOOmjslOO82dXFSXQD7/Ipch2DWQNh8AR7PefD&#10;kbQFznuXDLS1awlu2fk5fCB0c3rCCj0v7Uk5A5ybb3HojU6XTXyu0Zy1p/iN4q1465+jfC2Z4VX9&#10;Jzr5b/pRpx3gtPxO2GSw8iEISdIvozt8XQbL2FcXlu3rRv4cy5/EzkdycC6L8VMv3P1+WuMCNXrn&#10;ge+2TXWSIvpVvQnnOvTrKBnIKAx7brlW50L90/lUbnDIUt7pe6jL6MRxpHHa2Gfzbdkb5vRuD6I1&#10;n/AuL6C6qF6A0ATWaaizUW+WN3IQ4NeBOGLoUOHkTT+RrPin+nc5Irf5io8ufE6MBLAMlaNHYJbp&#10;vxZWXBDRV6Mc+vlmJZ+nmuVR5FPU78of0Qd2syv2k/4YOr+qUP02YwgW/XXhzSkzIxdlQ9/nhUf6&#10;FqWj/eCvUJfrnHLr6PrzmGuMB6hH8bK+lZltf6q/2EvaOHWQelZ70A8/6gkLCyDUKXkKKav9hoDX&#10;wb2Swk/Jn9GvtT6QnfozX4Wbr+OTL63eCyv4atqAylWZnJ7yjjLWnsixfNq3h1YRq4pBY2s+flJD&#10;YbUFfjCCl+nUdF0/o89gHAhL8x2A3tfx4YNMXM9+ANbp/9foeoe/6ltEJ3ivZNrARIem+fipQOxm&#10;+At02/qxT9LYinD8hF/LoXE1vgN9kV/GFIyNsI+27+EXXPdBj9eVjrEYyDl2xJFxGOOKbGrl7QrM&#10;UzJXyfv6V6jr8zoS7s2u/fOaCO7J9vJk18PDo+UzzS2eUSbJ9+qNyosskp+yMYaifrBVFSu642f9&#10;6VL/XMe258Xvx9/zHErlMMGoC4/XsV3aT3TO9UuNU9GtGKS9KX2ADNQ+4Ktw9LN1Rj74NBNYySfe&#10;s75A25mFDP/5ONsRAD1A/Iwuy4TluxnW+ixs8lmBaFAprxf15ox04XjT0foiG7qmLcUH6Hr82ifQ&#10;53BesF5kI0rELafiPfVjUnDzMHItHRvdrjRWEU/eNlKeK5ktl+qIuhEv0Jtd/oVuUJ4oP5BryuIr&#10;/oV+4DdBNtNEQ7lBMXBeiYbxyDt09r9cO4xya+6nNuhXrquNUl5eq8dCR5nURub6pA6LhFdO52Fd&#10;rSQwtLxzfGlIX5jTcvR4WLJx3rybtvJwvkkDhon+xHO2nRHscNeR6gtenZuL62g7Ooe/WNGnyTrs&#10;80ktisQPGQD+E+7/lcFxyJu2Wv9bsO2+EWYnTQGUQSd8N4unL5QrOecpjVPyXdvLjZtXltvv3liu&#10;X7/s73Cp9Erz2nF8V4snvc6f383TWOcv+C0uAHXF3HT/HN8Y4aln+eSXx+bLa97Y5PId5Wxy8XSX&#10;fSd+84x8Zd60QX08PnqkPgFbUTvmiTTN1lMkyS698SQs/pRvL+OT6Hv5zk/6R2yGm3uThpsg/LmA&#10;0fait4zbZBnWVfWFrgtzOEd0O2P1P9cP0DTAHN/jTFtomtneOW7SVqYichQ4n8P+rjz/S2EzLTxn&#10;nOPJv/kVKxe4mbbpQeCbjgB8ygsgrudA+VWG5gk27czjbQhU/8274xfaF+HKWTygj54J44lGNnzZ&#10;7FVygVrVmxdjXFYZKSd8xZ+lUx3d8G3b0RNYmG2hSDyy9HqznAXOZz8AbcOa3mMWIXkAhOPj6ueg&#10;qQ2e5E0/xqYU4wLkBZW/N7oy/qPdA0OFOmHuNtmF1OgbgzSvpx02b8pH+yY/EH2xptVNscHM4YiE&#10;fulfFKJ4ofpb2j20KXPsJuuR8M9Nc9VrddzrAmkqA7CSe2DjGl9exAEzz9LB0+UbNDO8LewfCjZ5&#10;z9c951j55nL1CFCWIvRz2hm4nmlL/5uA6hX7qazkV91vns+ytY4IKzYOBKqP5kHfVD31mg0rNr5Y&#10;12cfpK88BOcNMZBNMJ4C65NgIBtN5QFtseFz3HxNPPJzwwf9KDIz72BewWsROdJHEsc5D81cvnzF&#10;m1HnebOVaImjfPSR7GU4H8n0WMe8DSVrOABjXJ7S6hoLyN4E6y5spJEXm1ve6FL+PHjEnMZzIcVd&#10;UL7ejBtHb5AJDy4c+MiGGnSsW3pzTeeMFfrUGXOx1lnXfsHK1nDK47kM9gC6bqHRfI61aOioa5yQ&#10;AMvsXAjd8jASadns+ue//8/9LTPmp87p+4Lj42fLT37y4+WnP/2pJ3kXLx4MB4UBkVl28bmDh42a&#10;bCpRSXNBQpOF/W1POJGAwRAVmietzvuRuYsHF5crVy77tYE3eN/krZvL+++/51cL3rh5Q2FsdF3z&#10;RhdK52kukE2vIE9K5Skwzh0mflQCFXXr9i3z8cfaFLazK2OSfCjx0cNHy2d37iwffvTL5S//8i+X&#10;//yf/9Py13/z18vHH/96+fTTT/wk1907n3sHF6OhEXjApYk2rwShTFQklc5rRJiEswnmRTkp3Q2J&#10;ya3SoHQqQxr0uRdudM2do+gYxGDRnyfufi1JOkUxW3ZkOPsybDa+uBuUXgZeDBBp3HJr5svP+egf&#10;JmAa/bAVo9gxUPQJtOrkXr9iksCutGTtZheoTuuVjOOVJspeAJLMjLNPb6uBTPWNsTFBMH3LKgEw&#10;WjsbpSEMmJ1RjZxzkPAOKNLZUZKRdqTHBploeJOLtCYhPnQelCBHO1yFu3NGCCgnOcjT8isvyylA&#10;fgbTLJBjo62TDKgBNKz/DJKGHkmbjTcNdpQnk0FeVbR2LhpAMTGQ3XsxRHx5So+24DuSGazoiG2S&#10;HxMAdGsZhZyDQPSDfumIRwcg/TOBR07Ai0Qj7+qbchcbziIatoaDaznnV0q53UKn8nGODORHmG1b&#10;euIYjXwd0Dj5kMYy8KOOSKOj40YdRMeph9oE8eCousiv8iu5aJhwySFfojPI3Q+kASg7OgA78AI2&#10;eX9NFsXho7Ax7Bk+T548Vef2aHny+KmuxccywY3XhKjeNTjmVR/zO6wtp1FtS0fUIy0mX6iG3uC/&#10;PgrFP/41+sCnYIMssvENQ+wLXtg47dN3Q4zOABsgzVy+HgHyAVvOLp6mzKMdix6ZWai07kYe2ahJ&#10;++9Es3pDHgqFna4WecWnbQp0fqO9FhsHAi6DZJrjWgaA815DUyAM2SkDNuz25E41T9eykTunLVj2&#10;CUrT/AuEFXpe2srSazD1Hv2Afk3dmDiQpTtjcMCcdhMbD+BXgMRVd5EVGSoH0LwrC1A6jtC1Pqk7&#10;rsvDto/c+DAGSRttqDybV32rr4W+6ZjNBvkL7IH+SdROb1tioiIbg54ND3yfB1qqQ+rL/o/FayZQ&#10;1KuwHx01P9mVhHR689B5ywRUtjkMKP0aq8NgdXPifEpfPQLSgK/dTugv3UZUv/zoF0Z86wG/kEV1&#10;tQFu+lGZ3B5G/fmpASE+Nq/AS3w3Lgw6P+3FZ9HT6SkdYQblrYxMWzlneQuzPv6LgSRCkkZvXPbY&#10;8IQp0/gmdKIB9/NnvCYvrzVk/BCZgvzn6ai8xnAwUXwX+jL5VRr7t2ySMUBnPMkmBHeR2240HvIr&#10;lxi8S2d+gkK0Hq+Ovqz+dGX/pqEMQeQC22eQ71rxEg0ZpXeCeG039eWbkVRXvbPMv8HPvpBz8SSc&#10;Po7EbsPkJT7E2+cik84dPmHtEITOdW4yxWNjOgI+KlxMrENCvUhtumETQron1IzndNKRHv7xl+kD&#10;XAZHx36hIwwwz5EOcLj+CMOXoLtuRuUmINGaPunsA1Sf9HNdUF7x1J/jZSe+WYjx06gH8hGV29vq&#10;1ZXKDx3V73O0POWpH9fVIei6V1h1y7FPFvRmn8aFL08qjCe4GK9pjMGYjbEG437CvbGlI+M5T+oU&#10;B3psd1ZjqtNbspk3yxdf3V9+/emnyzOVi2/6sOHl15AqL9q5xxaUNaqNnPZRsSn948/naOOMKnSL&#10;BSr8KXYrHxS9jf5aefLKMPi+kK6oBY+baQceS2QewTjK/oaJL0i5mfSelU1INtv3hM4fQYaMBXQ+&#10;X3NeeuJS9xnvzPHVeWnfFgYWai/FFZAPKCMnB9uX8uKYVpA8PU6mXELyWV9nDJEbL4RDDiPtQn5b&#10;FrkcD5/PzWzYqucbysd56Zw+zk9K6rqbrPBwrSEGcqMD/NqYU3mBAr6y97xOcirXgOqg+sh1wqBH&#10;hhkbxrEbm9lMCw/sSie6Fp0Q+ZgwEs/NjN7sH3K4zyVPnbPZ5zpCbyqb7QPTFa1q62v11+vqAYC2&#10;8oEzQN/ylWaeVwJzWMvIkQUOfA/hQHkAHEsHDefRQ/IrzYqnkKMCV3Gua6HfckK5SKu4YGT2Ziio&#10;ZNQl6YmrHqAhO4U4nL/6Qp2s8p3LBtgXCNVjLKdfOaX4iN4bXdgbC9ssXPNBe/nGM681tzuzXLl6&#10;UXiw7J/bkc74PjiLcw98zisPTyv99tap+LftXctlH61s3YcKWRPwa4iF9FX4tvPn4+sY16zsXm2C&#10;juac5pPMK1V4v9oIN67eTvrKa13dl76Jb2auu7en+Y3GfFKD65DFP+a5rhdUqHP8Gusvz57ylDh1&#10;H7uBFwgwTqi+APSHncy20mN1C9YONm0P6LHhm9i48gFb1+Am38IsAzJt1jfnhZnHLM83QWUBmm+x&#10;wPnMd+Y/y8Gx55UZOspGmy6PmRc4Q+WZ+c95AN+UbqblWF1Rpx6r6XyOm+u6MMe/ft2bXmmLaY+V&#10;nfIwluyTXSKJd1T7Iv2aZ/qRNY/Ynwazjusa1sy7CMzlqp2AwJwGutov2PybniPpGL90LYlr4vom&#10;G/jZTwsBrkEga5nyl695/Sn887R89ZgHG8hzbQOMQ8kjN5S1DWfNijxIW/2jI/uS0ZY9TqeP1bHr&#10;A9xQQ5xysJ+wTvVTILk5T45knzKv64G8WzbQcomn+SlB9VR6wqtbaIHGQ0v8Ji/k5Zo46GpfLeNK&#10;L4oHfxMw5/E2ILzyA5w3DdD4IteUb9bXN2H1VbrfBCATupzbM0CemzICLUPjQa5bvjm+1zM0Hpj5&#10;z7bQup7rG+SatuW+aGxWsfnVjS2e9GIDjI0WXqN39+5dn/PaRI7dIGNPgWPju1kGD8I5ry6YV/DE&#10;Fw/2vPvuu8t7773nPZJbN24t16+/4wd/QN4axx4HN63w1jjsFh5PxPuBn1J7YJmZl+KJ6Jt5W4o/&#10;n0N7H3pCJ15Hk0/BrzDv8Y0v++eWy1cuJ79r17y/wlvq+GYYDxTxsA7hV0Y83w9758YNx0GDbN00&#10;85xT8mXdO3l4LkxdjnrzXBKboE4kF/XkNULap+berkMiXJej3jnTkfphQ1I1u3zn27+1fPef//Pl&#10;8tUr3s9wy/93/+7ffR9l/OhHPxL+0MIw4SMxPBnYeHGKSeA5Hl8fk7v9LJb36S7iqSB2+XhSi+9i&#10;sbNHYb2pJQXclCKMN95Zbt26tbx76/byHq/yu31bSlIFXrq8XGSnUBXHO+nzyr8uhmVBc6UwyRWj&#10;jeHvaOLap1V43A94/CSG+Ojw0XLv/j1vaP3sr3+2/NVf/cxPcH3++efLvQf3Vzux3cFlENeF5CI2&#10;wUIwOsEZsjDHgC/f2Fq828ouJzue3txQGfKYYHZivbmgwR1PtXW3M5PeoWOFsXPJZJ9NNVy1n/iR&#10;DqH33aCq+PQFOAEdJEwqOw3ZSLT/4whAncJMxsMJyzceMCuf1xrQ6p8aB4t3MjCVm4G3F1aETqL0&#10;TJR3efXBhUz+qQ/rRL84hDiLOiKOmxCjXSOdYjtRFjadbnSGEi8yMHtQHtSFvyEmmtxRCIFKSLTp&#10;VBachM4dLprms9LLCGt9kl/DrUOxpXHvqXF7w8f6kyPkTpjBP5PaOMKWFwSoG+ySRTnef2obOODu&#10;3wtqC+ftlNiZ3+IpPcuSu+hoS25HLPru7th+cHK0G+LgX4dccNscSHhfTTeHN67pZh24HaldYW/U&#10;A4VvWcDSoqPUi+xUPMqvk/P+Zt62vIkHsJYD2thI66D5beYNI/LEHj140qDozBl8DHcf8GTXgdsG&#10;tMhCnaCDdp5A+c51XVlIQzi+C1kwJj/JKpvDF/DdLja7uatfXFQm+CnNWdnQFnVOyVUmFp+qC+vF&#10;UYLobbXAgm33HJnQg3RP3vadKgt3ReTVheoY1N6R3faNDrA91TOLhuY+0hZb1pYTsP3ShnRJ/iBA&#10;fHUCoF9vbOMTGOgOXrUhygNpFuHQxbCNkXcXAVq+6rznxVm2ns+01tFEN6d1PpZf4YqD3nepqP7w&#10;pfiOLuyRFtnLJ5ga45cKWsdVzgJhhZ6XFjrosxgeTL0H0ZcXxLhZQHZIPHoyj8HnbdDwr8fHN826&#10;mBF65/kK36R8h20TXhp0Ati/69i4lht6ZPXCqdqPfZxsgfAZrLtJPMsq5K7xNwxE1DbE0O0fwJa8&#10;CcJCoHjhu/2NTfpP6u60bJ/z0R9uK446llZhSw7ClIX0/k1lA1peIPLoxJcJs8z8jfTw3gTSOS2E&#10;UMnkW/7yX/WJikRXDoffSMuPa/NDHrHDt4B++hNdUzb0I3oWaU3E0WGJe02fjRQ+Eh99iMjXDrM8&#10;EnLIA1QHwLo8Of+/A6SGRZB/I1DyRRT86egbsR3bj8YvjAkkI5Pn2KZsCxtTCd7ITlj8R3IG2+iS&#10;ckTX+BuVReh+X7aLreS12PRbsZ3VpihoO5aO2TSkTyMOm9KxNp4ayg8FU1fUsf0e7VQ/6OiXM6ak&#10;fcjGRI6MsgYvagIRD9862ohwcDYCiVd5aJODDvV5Q2xFLSmcXumGT42fW/tm6wZ7gxe6GWkiyRoI&#10;Y4HB9IqtHKdVT33/uYhWPpr2NueV9KkzBEX3yAQQD9o/Y8NDtvoM6rZ1aBjx8OSpeejQ9SqMa3Do&#10;Hh5McvxUPPoSTWWy3WBTogOQt/6C+oIvceiINkRYNhxUPtG6PpFbR9qibUjosruuh224fNGLJ3vc&#10;fMScAlsa6RwuLI9idcn3KcmX994fv3i9fKL5xS9+9UtvaMgovdmlTFQp3exSuMqIvvghS/rSyFM9&#10;i0g+5TX3kC9bnFtnGa977K2fmKjuYi+E8USK7fjstucZtAmuOa+v8U1OpxSn8LOnJLvy8xvSLFLz&#10;Tp2t7GOcg5XRclvXa9sgvvVMutIVo6/19Ywzjx5nXAH9jtDf7NJlJu7CIb/bmuKygB+7D//k03GY&#10;bd1haxnRDT7qhXjyLUo/iTXKApCVvyUs9MRccfDBL6FP8xUdH+OmTa38tY7Qwwu+fiLaHEUrbPl7&#10;dDjlGFggX3i1TtZyRT+kh+G4THqVDw6mEXYMowvXk2nJV7iaixHPn2hp/56DEaBxJSmJhw6sfnte&#10;BMhzU+bC28pFu6/tbIZxTRqOK98jnGWYoXYIENf8ytf5wJe83JYc6WvnpyN8WV8gvRe2FT8U4K7Q&#10;Txbqktq0fDq3HdDmhp6Tq5Lq53KRF9mRl1Ec4AtAL+R1kSqRn+6y2MIsxFNuFqqFY8OLp73Y8NrZ&#10;PaN5LOsMp2VnfOeE74s/kb9gEYmbd4fvYG6rcerLYzYDda1zCoNsXtA7OtRc6InLzuY+azvMUenP&#10;Hz8WT82Tnj7ju16si+QHX25OYPyiVi5e1IXakouWOmKTqzd3Mj9hvYMbZGg/+FDSonf8vl+hKaSe&#10;gX4DGJlqA4D1O65rD9bxiI9+gwC0yFLk+m0w0zWPTShNbe9tNJWrx035CpvycZzD/jYgvljoOceW&#10;o3xnOqD5zMciaTpe2ORRPk1XaFx5zOWd0wHzOTRz2oZVZzNwja1gH40rr8ZhQxzDk/C1HagYKpPK&#10;xlNdLANkUUk0tDGwdJSZsuPPmDNJNmX3Wg0/2UbeGUkDkFflB7D79ZgheiwtNJSl5Wkcx4J9kdLO&#10;9QEt67hN0/jyzTFt+/Vr2idtFp/IGKT1kjE36YuAzpJel9BB03k3NGmn4zWGQ7/kQ3/asoa2fQJy&#10;RW/OF76ksQy6bP76ta7gh3wtV8ve8gOlo645cg2f6otjaRpP2sYhI+O5rMflRihoZmw+APHV0W8S&#10;3pYHYcjRuFm+QsNAyom8HEkz8+w1SPxMQ1qOvwmgDmrnlX2WAWhdgQDxLQdpNuua45ym1xyL0IGE&#10;N33L3Dzm4yYPwrGZWQY2WthHYP+ATaxuhnHeVx8S1k0xkDDiOP/ss8+8OcY1SP9Ley4v3wyicT15&#10;si/QG+84+m0U7L2cZw/igm9iYRxq2WiTAuZ9ClieP2MziRuas6lE3+tPVuBzVI7ezOs9CJWZB234&#10;nBJ9P0fWjRkDkC9vtThgo01H8IAHkq5e8WYcn466/s473vRiPZu4CwcXlvMXD5TmwGnhwV4ND4IQ&#10;xps0mLe7PQo9/wKZ01M/+tlPjPoCPP/RNeM3b3ZJv8R861vfWr773e96w404j0L/6I/+yK8x/MEP&#10;frD8+3//752QwRmFxvHT+NnY4hF4Xj2YDQGeOOJORx5/yx2PPI3AJhcFu8r3toTsBnZnkqe2eOXg&#10;TT6OduO6N8D4cBqvF7zC43mqKD8e7zu8cWZyZCpQJyyYnQejEtwy6toFlEH0o9Zsbh3KOI40ELt7&#10;9/Plw1/y3a1fLHfufLbc/eLz5deffLx89NGvljuKYyDnO8LUocmEsWxXMhXOHZC+03xMdlGsF3MY&#10;1MlgcIRUAOfbmkxevHjJT6LxRBqbemzc8R2uvI8zu68YQx71y/uwKYAXeMSDxssAEIPEAJ+pLNyR&#10;xx1RVHY2JhhoZyF3tEGBKh/ZOXN49GTmxKlDHiNwlMc/ummnkiIVpIbgY9A0ZgcfOR0Gnwy2JcM5&#10;Ger+hXPLngw+m13rjoPGzjl6qhFyDdZhNC6L0jJcnRNHmJ9ywsAVDrzRoJu6ZbBhvqLjbsLYA0Y/&#10;SoisyCCDRw7OExfZTS+d1jlSl+3YGlZkgYQNTOrW5VL+uYtT5ZMclBHH3DAUBQ/fIar6ZGOK+r1w&#10;cNGPgq533POKG9oFDX9LdYmQNGScBw7LCygKx0Z4JefNm7ecFlmZGPvbJ8obuQCOXuSxTQplM6sn&#10;SRgceOCwds7Ayj7QpcpqG9aRtjW4ruILnGeRNo4ydU3dhLdpZGNOR6GclGv/9zVpvBjqI3qTLVCH&#10;yre638zTR/H1gmHzVFK+2bW/x6uEcrcAvqnpoUMXDLyaD+GtZwCZI0/iXX/DHtbl48muJ+O9vE9U&#10;1ti1y6R//jbhFp2cdKCBIu++tsgj3gsFGhB7kZbvaqieaS+89rAb9txFjc37fGxynd/DN+TJP7/T&#10;1vUoWVd1rEGB20R8H3bnxV5kJ18LkXbGuW0E21UaKtj1qDjS1y5SXuWB3egaPgxEO+ir3qInBqzI&#10;zSKyzvGNdELyA85TCN3XkImpcJ7wV1bg622ydjHxULxvElDenXDgK0I/7Ed/LRfQY/Pi0vG+SHix&#10;fApNA/S8tNBBT0ka13xBdGqfMeoKesrnfmwg+WM9FmpAea1yJmpcNK+WtedznuTXPJ1GNNFf/CBA&#10;GySbhK/LDA+3HfVv7gN1Hh+3Lht8Oc5gmYU82aXG6QXcpIro9G30p7ZBpUcO+x7shzpXPdqGhV5E&#10;Qx6rRfmRr/2Yjvox6cHHEVcdANb3VGYgMvs0PAZNwr+O2WgZ56LrwmYWk6NT4gDnMXhzbvseuuSa&#10;egY80dtO+yC8/R1Ack8I7aOVNwH4O/1QuxdPHU9epEme3ghDZsXrBFYVJXlsYMP/3iDmJF9z4IKr&#10;5io4JZuinzZKZuq65fK1fNcx3w7SoFq25de5SWcsDlKG1kER1piT8yR//aTK2M6wE/s+7IVr+SC+&#10;ZcQTKyxY2J8wZrK/yOJk9AEvM0y+HJAPXeoqbyXIeI/zHOkfGTEttokX3PXq5EnnflA8ujkAa46M&#10;UV8858YLnm5jzKB0rbMitDlYRi8AMC4afMijtpe2HV/NOe3AG0smNIvIA6J7XROFHnkCg4Vp8oR3&#10;8orNgpZXcc0HgGZe7F6nYyw8fLl+zdP1JigtP8B9pGRe0yQf+mhvYOFzdPTdfKD0RZjLTVml8+ZR&#10;GVovyE54ecAfudoewVl+rknXOp7jgfJv30f/xnUwaQl3nGjCb83LG0j6Eba7s7881aTyw48+Wn72&#10;8597w+S00nlBXPzEUPJGf8jtsWo3nbABDJ4xQCuXSxnLWY01dhRMe/NYAJ0qrk9/cuk2JxR7paGu&#10;NNcQX9CvBlM5ebrMR+dgwuU0+sNObNPYUezvbYjcwNt0ChA/07puhn6L0VnqpmFA62MG0s9YSFkk&#10;spCNaGJsfeU7ePc6PxfXOva5EpGSczHn/6pdyqP5SVS1Nm/SMyezxpQWnVtW802a+ihu3nMZianc&#10;1ImPseeXwmNuBCBPkVVWy4ts8IU/vKfzArzgU/3OejE/8+GGAsXpujyJc9igi63FB+Q66Wj/hJse&#10;/iHP5jk+D/ejcHi6rKpP56nrhhWBytnjDHPZSvOyfkDnm0BetTlYlV/tsbYFEAfWHgvEN6+TdupI&#10;01QOwulz6FNoo1kEzzi8T8AhAfbBd9gaZx86+1GYDoAmMOpOyCEhkQ+kXZ8erzEMB+iUf5/KYNFa&#10;529OsdD8UnX3Sr7rlOaTPH0hn8J9Tr4hT2WXka4W85kv4juPXwkltz+tKf764+akp0+eLk80/6Gv&#10;YWPqQPNabjCkLNwEyILcs2dP5befL8+ei5Y1GO4YZ5FMPoRN9jOnmUtTfvTG2gV2iW9mQStPpNgP&#10;yu9gY6d54hR/JSHo69B9XgOMrtBH7Kw3tdW2Vroaep6h1+jYehbM9HOa0pQOKG3pSzsDYcj1d+Vf&#10;Gyv2Gpq3pYMfAA2wSbMJ5TPTzfzBylia8ua4eQ6WjvK13wNmHoDTDrUppe0WW4KmvFpeYDM957Ns&#10;nIOp73VfUdrSlO/sK0rHNTaEnXaMENp1/4S0kPOqTrFTeyY9dLQv5sXwFM3K5zMeZB4t/hTZm11r&#10;2So3CMxlBzlHj91Qga5piUOm2D3rr1lUn3VQ6HmP0FNGoPnPaThyalnYHD/F5l/KD1I+fBv+ijnj&#10;qgwkpwz0gcojOquvlS9UctZg8ReM39BXdJu6gBdjIvMSSArnBTDP8RhP7Z9XK7K2pqxEiyzoJf69&#10;/hbZk+9aJy1j48m750D1UH/h8isebPyMXpNR3YCkI2ymJa/SRqcpy28K/q485riWmSPhLSuAvC1P&#10;eZae85bpbeWaz/8hofLNclSWnhPXOi1N5Wxc08/Q9EVgpuMcbP6lmfMpzOkIR4/1hVwjA22DPQjm&#10;MT12bsN6IptVbF5xZAOL9cVukN27d88P3nSDrE+CsQl2584db4RB0yfB4MceB7Sc0/7IC1mwXz9A&#10;MW7KY93PMg756KeRw7I8f+Y9E3jy0I7n6JKXG1iePH0injz9qbGM/ILHkjrvppi05jroplRuplP7&#10;UbvhQSce9PCDPhfyFgw+x8RDH2zGXbx0aTk3wtnkYp+Ep8H4tBPXvA2t9NlkO6c8GE+k3tE77ZPy&#10;UTVdb0PX6BBgz4nNLvagqFP3Wv/yX/7L76OwbHb9n3Y+KIdBOZs9LConQzY5cncjC/gXLx14c+uy&#10;Xyd4RZhH3ThyzWsEv/X++35qq68l5HWDB3wU9Vzfcc+rP/J6mj2Et/OXcSIYpeBPRxZSuCvJTlUd&#10;F3cmEX+synr48MHylYziq6++XD759JPl15/8WsbxqZ/c4rtbv/jlL5a7X9xdHh49Wo5UsVT4G2XA&#10;ItQbdWreJBD/ZKpw5e+7zlV51oPlSKMCWZxDdj/BtX/OFcW3xtjEY2Pvxo2by3W+F6ZwvjPmx/hE&#10;e2717n82uzJgoAnRWWCQVBxGlUf3j7M+oR9GtiWd72zvqpIzEIysERgenEtUy5tQ/iO7jvAZEy3K&#10;oVDpOJ2XF6gYBMuI3akTD0Ol8yBbiExndjSBP6cGJNmxARYr6bAwIuvFndTIg+Q61mkUkM1OCp7I&#10;OXTLsR2/ZcVwPcBlsBGZvIBRQ2chSnpYldXFwkbW+RNO18rgxHd40xil4zaU5s85SDz6p87Jj8ZD&#10;3uYnpG+ORpOOc+QhDZtXtIne+UYDp8690eUd7LzCkFfvsSmKPNnYYjc7EwjbhdoXadgVx6aQhcb7&#10;VG0Tx1RnxgCDciAaDnZG6sJ14nqNLgDSkYYjQJk7YABcVunPE11olNbpddp0XJs3C20Tf+KcJqwF&#10;2FjCfSU6T1xIp+OmXJVh5ldY56ly0UQ1+Nne5o4C7gLgw8oZkJAm+ZzsFIvl43LqnDDKVXvA53hx&#10;Vm0BHkdHdDiP3JEwmIWmg+EshGJd+Ek2pKun0QlKr9gF3+5gkoh/YxOLjVCeVN1TO+YDjzzhh39l&#10;Ayyv6MrTq7QPbN93bo+25bYw6Q8LZEPMC2wqC/m3bC0717ULWnvKyetK0jGvj4knjjZo2WXP7czn&#10;8A4CsV/COoBsnrWp6tUofRlHeDfdLLegaYrdzJp5QNPOrZtcWXj9ev3ONjADNNUPQLrKYLmEhYYD&#10;PS/9Ji0w01sO21LqY0U/aCoHCG1lKv8VnX4+Kr78OZa+MJd55kWeK33qCBBf3SUu9VBbwMdwdBkm&#10;vpv8C9ghcvp7FaqLvMpnLAIhs+i92O07hrNg1I2urdOSQbJ1s4tz0uGHvJCrdJZL6A1/2akfu9c5&#10;vM1fMMvVepnl5BwasHbf8jQsvmld1vUTSmtdALVFYNZxMfoMcs7GOOGWV6IhVRaR8YdC5yekzIqk&#10;ZRPmb0Q5X+RXOaNK08Suos+hAh8rz3wE/z5AXiCpjSfYKALkoPr2+EE682sSRLfq36FCl9IhN2sw&#10;mH6mcdsLRWArfkqqeZDGP9KDDlW8+MvxQ+pwlcubxvqRD77A3+2SX7C/GoNu+vPeITbrAJHno2NW&#10;ddUxQOqMtLbLUX/YH7bouhY94D4TFi3HQGyJsSpjTftufLjqFDtaj8VEqH+Uh3zIH0XbJpXedup0&#10;A6UH0PYKz1YSXHSc7dQgQbowjeFYRnQnrK0WmrbpobGuB85pvBCCMQ8g75me84aXZ88Rl7LgZ4qU&#10;hQVTdAXmlYXp+1pR5d364Lw8y6dyANAUCG8c6Vx/wlnmIuHUw9y3zelaT70uho7MqEv683OadB0t&#10;f/k3f7P855/9zP6RV5Sz0avhhMgiJ1Uj7urLsTXxNz+FEA+iME6lbsK21Ah2hCy38cSQZfPCFOVh&#10;USb+F742RP2ThZnOmJSOb/9kWlW7xxYvNK5TfdTuams9R9+cc6TM6GMeFxAGzzkdQPiM1RmIXADp&#10;Cj2f42Ys+OYKkbj/GU7COhFfndhO6y+cdthiwkSCuSuZOcKXv3EtSt/3/lqm5M00XZNeErv9F11X&#10;Ameva+rQZRQ2X5Ts/PjBXAA/adTye3NpwlV9DZzLDLgsGwg0rcstu/AT19ALyUORuSYNCXS9QiTU&#10;3xsO6NH0khObwvdgVyo/tnJGOD8BOMtemOUHyLO2A1bmmQYgnPjaG9B2RhvJ207yTT1sLmmjA87X&#10;7fHreTf/GRrHccWD9IrDj9MWUBY3UND2iS8faDy2EmIjL9UXstllPvpV7pU8ydH/K5tOchyxhdDT&#10;YvVfRnJa2PT0uW/GRtfr5VjEL5dTZ/JUF9/u2tvje9+aU+zhi+Rb/GS5xVT/iI+SnXoNQvMBdcgv&#10;j7Ex5FSYxGMD7NmzLNbx2mneTsJbSVj3IOz+vfvLPWGeLuWJkufLQ82Xjo6eKIxXKp72esUWr3Q9&#10;w9yGtaN808t9vfUre8FO8V3CjEnpr7EhtWsWwMUblDodBm3pPK6VnRbQ12yD1t8U1vptXMM5LxBf&#10;2ywtUF6buEkzA3EzbcPmNIVNOmAzHTDHvw3m+KapHMDMj3OObQ9cF2fgujZcfZU3MOdTmPlwJI9i&#10;6WYaoNfkkbaevrZ98aYMpQXgObdtwhvmNZSnj33El/Edy2D6KMSBDW9fcPuI+YmWMQg+iF4AfQ3b&#10;egNvyhTfyGZub/gFOM46aZnn8tNnsiDNsekaj8z1fdUD2LLPvOq3CpxXN01DWGkim2TgJnc6v9P4&#10;MMVJBGi9tjbdwEq452PKq/pqnpEn3+vqAjxjfPpIb1BLdyClSxlHHTEOlgyMh/3UpnwI9PgNwsjU&#10;Y8zVxnfSOa14W07pBZ6ch3fKPtO1zKVvmuoO2EwLVN+1O2iI51g+zbf4m4RvyqPla1yvZyCsZa0e&#10;OBbmNH9bOX4TZYQn+c8ycE54EVlLs1kOEGj60oM9z3wuvoOw8i99EZjtorCZ95yesNob7aLzkLaR&#10;8itNeXEOHXHIRRhth80vwnrdJ8J4LR8bUqQhLeFsjH30q4+WX/3yV8vndz73W+vu37vnjR7WiuGD&#10;nOgAONa8io0xPzV2+CgPBJGHwkA2tp4P+fkUTza8nvqhmyIbY03z6OhwpGODW3LJR3KTNHxJmxu4&#10;1NZ09HoHPkc//Arr5Tu8sU/+b+/8/nJw6dJy7Z3ry42bN/0wyPmDA29yec388mV/iurSlct5EIC5&#10;xm5eKe89KYV5Lko+6FzIpjtzbh46+hf/4l+I5zXrzdbyb/7Nv/k+jvw//af/vPzkJ//BA0gGNTy9&#10;xfsZ2XG7efMdZcrGzcHYyLq5vPfe7eWDD95bvvWt93X+7nL79s28ivBqnmRi8+e9d99dronHBTa1&#10;WNzFkdhQMUoZGgIwEZCwLHYBCMb3HvxaPZ3zqD2VYIWrAqhsHlXjvZef3fli+eTTz5aPfv3r5ZfC&#10;n3/4y+VXv/54ufeASj10ZbxgwKSc6JiO5VSfaGD2lAm1HCvvt+eOXUUJGPipE5Bd+/WJW2ookpUn&#10;GdioYoOOVyyyifX+++8vv/XBB8u7t2/7VYy8mvHalavLlYuXsgkmWl7hyOJ1FvdAyk5DTEPrwI6F&#10;EAycTgZETr8bXvLRCWgk6EcUd/fOyQHzVBAMVL+SmCaIEcmszYsoIJqlcaeBtxFB7eQ8jUJKJjDE&#10;j86HvHOXFelwNEIGpdLDWQ2az4zFu75KkMHusb/RkQUKP3VnudPgkQNjrFOZsXLRIPd28u5fZPGu&#10;MTpRHEDe7njQj/SIAwOZzK0mcPDyjzKRCq1IctFkh5tNkZOOkCNlIV/4YfdcIxOABl3/jssrO+M8&#10;GYDR6Ph+3TnbBk8BWkbVqb9/MDVIvjnHk4vYFGWC15XLV5d3eNTz+o1sAMuuLpzL5imvz6FicVxs&#10;4N6Ts8Pm0Sn58z0JeLQjRlKcDXWAzl2Hymdd5wzg4uwDsb0+xda6mPXhyYiuo6c4TDutUa998gCa&#10;Ill5IN1AreAAAJdUSURBVAUvclGY04nOaRjQkN6DxwD8W44uvhRcp8qnaZn08EqM7S3eHb/e7CI9&#10;fIC5zM2/fOYjcaShvE2b1sSdC7k74KF8DBuNsOHpASaJp/kI9BZyi+8rJpuyU9KpjGx68cqRrbOy&#10;jS02roTSLxv4OOk9bESyrr6HIS1ZT0LOJZjl49Wi+CEcd189BX/0iOwuH2VwWv0nqX7oqWUjkEF6&#10;O1/CnafQulY+hLcDBdoOYuPVaXj5bnVuSsCnjXYQ/xXbse9Q/WUCGlujvdWeMkHlfAwWFSeRnTbt&#10;coRXN6RVGGmDtLnwKF15kT5lBrBFH8x/BvIC1xDCyDrbgUJX/NbnHIvQxt8qboQVmk8xtInnerZF&#10;9OY2QyR8J15J79ONsGCh17UPSMmzugKb/m3hpMEGsAejzpmQzPZRrOz6U8Zm6QMLdrkDPnJIYvcR&#10;8McOs2CkwZ3qlL4Q++G1wzvjHD8UHxW7wJbcJyktfsZP1ahdIA8yUA7QhbU80fNc1hxVPsskfipT&#10;yxBdwV/lHG0k4elzyadlX9MnD+yRc8LJn/7Ji57IM2yKPBnf5BtTaksrfY/yiZ83uCwT57EBWrU3&#10;wfB1OpJF+mLpkXj0MuTBVtLWUlYQGXqe8v/XA3XrCa6Oaw6UKEe/ojEXAsogm1Hfz3nLqcwtPwNf&#10;Fs0Ytz3VOIFvF7E818Vjy8lPunJ52qZUXoD/XlQefL0IqcCkGvas+sCmfGeZ8AzjNvcL9OdbYtVx&#10;DPWS8QyoxMpX+vORflv0skMVwjknTudCF1cZ07fzOmpuTOCGKG6MYkOp8qA825D897FvUMGPU1/4&#10;crUBlKq/vMJWfQXjBbUD+1whabm7DsTeSYvma2/YY23T9pdcV5C2mcpBoug0Mvq1aioLr3r0UfpE&#10;f6jaeThVwPUBjeKL6D/9QtsYi76jbFNizt3mJet60SPtCHAZZRceM46ycHOX7zRkg5DxpMpPGtpL&#10;810vPmRTBz4v7aO6ILUG5Gt881m1ZbUhdOPN0MF73T+dXGCj3+m4kfg5rvTB6Mp8ZXdb23satz1c&#10;/iPfBP7Zz1ThGkdqPOjNB8nmxTHpSaK4XvK0Yvq0s6dk59BQDimTI7zPKu22jhqxeaMr46/YLvaM&#10;P/GiETrHzpJSv9R3y1gfRP7o0RUvZFP0Tcfwyte6mrC2VYQXdsuYgEknR8JmnZOOuqgNVY/F2BE2&#10;s+ZbaNwMlaPgNq2CsNFlvc75qMwyfmuBOueGBmSDhjrM3AEUAWnJT2G+6/yM+OqYjTTpVXni59yG&#10;dY7u8O/UOGiZhOKmcuHvI4P5C5DYUiuPyJwNNPeX8GG8A462NWPhxJllEEfpwyhImVt2HWVLlJ98&#10;SUs4/GZdz3nMuj2Rt7NT+KCXhEZvdg1a5znVZ6F5gvCgDYLNB2gay4O01KVm7PmuzCuVhbcp5FXf&#10;jD3xvwcH+WA735Po96bhi5bDb11OgLLlZhnRUU7kEV/oPf9VGJ6WArk/oP5EA0/GHkS07cPfCytK&#10;wzkLOLwaFFvhyV9vdrn9YQvDv1AfMCeYbJQOtG9WOG0SS2l7Bwm3PXEuftncJk/VN9/soid980JU&#10;8pPe5IKvbFCJ2OTa9mYWYwte7/PMi10smuErkSlzp23JenY5fk7d8ITGsejy1BbfNqcd83aKCwfn&#10;fVMmdcCGFm/KufPZ557zY8yMV1hrQV/0w2xsgef2+db6teXixWyUMQdm84x5cOYM8SOeK0keSh7f&#10;HluJP8P/KEqQm9soV+0zdde6TtjXbXnziF0WGw79zGsGaIqbaeZjYeYBLWUE4E+54DGnnWWZ0xXe&#10;FrYJm/TFAvEzDeczzSxDoWHFwqyn/pTQvhObFrF9HP6H8KwxYYupc+cInRA6rtMXpQ7Jq22n5xwb&#10;B6BHrkH8OrZKWMuDjBlbcBMNG10Zp/SblqRh0zhtZvS9W7Rn8ZRErDuSxnIJMh7Kk4jkQR/LZzbg&#10;6RvSlKqw0o0QOYrJk83obNbTZwLI3TFKywC2zC13z+EFHUA4+qmOes0RKE+AtNKMZJcclI31C/Jy&#10;e1JatS1/11NHbvKNniTbmI9kPEdjZJzDOkGerHj2lCdW+HYi5VM60bNhDr1ENb58KY8lf8HiOOFs&#10;dJGG+QHivXwBPelZd8PXMn7PXAv5ieNIubALykI5qxugeuFIutKUbgauQejgXf1X77U9rkvPNdi0&#10;YOPm602Y42f822DOd5OWuL8tnuvSFAlD9uqiNIXy6LHpgJYZaNpeA5vXmzDnUyh985nrDWieXBP+&#10;tjoFZvoiNLPM0ICzHc3pSgdwDW+OQNOChJW+MhUah92AHS90zFCZmo5r2j9h+Cg2jLlJk3Vlbup9&#10;5qeunnhOhK/x/FZysQ/CRtPh0ZE3oJ4dsy+iticf90TXh4+PlgcPHi4PHj7w55v6trtDNrkUd8TG&#10;tOiesJfy9Ik3sJ48f7o8eyE/qXkXPIk7VDqOj59pPKC0Dx49XO6z+aYjn3766v695SsdH4nnU3ys&#10;/C9PguOHQT/BpjjSPlQa1lTh7U01jcU0KLJupAjPgZlba5pu/0A8c/kLFy96P4kNqyuXLnnch9/0&#10;ujrr5hqT8EYM9Fn7YR7J5t7lS5eXP/iDP/CrFFm3trX8yZ/86ffZlMHxoNTbt2/5Q2jf/q1vL//o&#10;H31n+c53fmv54INv+TWE79xgB+6d5d33bi43b96wIGyAneOxs30+0sxCqCbv6jjOqyIv7p9ftuk6&#10;5PhePZczoUOSk3vNBJW7COU43+jcd8yp0CwSsMPJ4r43taTcu198IcXeX+58cXf5+YcfLp98dkd4&#10;d/mbDz9afvXxZ8vHdz5fPrlzd/nsi6+Wz7+8vzw4lPLF54V9MgayI2d+WgbEu6F5akr5SkFbW5qc&#10;ncYQGXyx0SXjZzFdDnaLCtDljozrkhR7Swp7n++L3by53Ba+e/PWcvvGzbyG8cqV5RK7kerA8gpG&#10;GbjS+Y5jeNn41ThpDOpQMiBIo6Ci1Ipc4Ux43Ih0LXV4QM7gQMRqFHlKBOPwQrHi9C8DCjpZXbtB&#10;ce6QES/WbagJ59+gZUKnIwbiO8nF7BT60GT9tDox/ZPxqVORnEwAeKxbFiVUnWFY1JuOuAQm594A&#10;U5wX6TXg9zgHlTrvOIo6KQ+IIqLSYfR0LMiSQZEqJHKbZjgu9CNkUsgEt49cMhmBzpNX6ZlGBNJw&#10;KKcXwhSXp9isEOfvXWbly0aYF6/UBghHfpyK7Vj6ziZb6nH1FA4L/yx66Ri6bB4Rz6CdjU7aA9+d&#10;O7d3wa/eQw4GEed0fvHCxeXg/MXlwr4a7+75ZX9H7Wd7X/amAYR+LA4/kbM5epL3ouM80KkdqSYx&#10;th0PvqIP5KasAGpAx5QH5BybQwec1xalduk6TgLeBrFAR+0QqDfQm1xC6NEfOWXiQd3Amw2RLgZl&#10;cgegbgaTnsgr3vIju+Tg21ekLVCGbGiUJvGUEb4727wulXfDXrL++s5XygggMwMWjgDpavfA5rnb&#10;gBD7952S3Md7igUROplHmuzdl/N+pHI/V3kZFIOqA83y1Rpk+8eagGriiNzKa1ttBd+xw2aXcE8y&#10;88H3PeE5td1zshW/egudiSOLBWckB044KHnc8CUbelOYtegwtSeFsDiHLrA5yqcIKCRXzlwmH1NH&#10;YDZsJQs2zma5eKXMtAPlQTyyymaxZ29msWDsOsDuse9s5nKdxTL5Dg/2xYc2K374NNIyce2r6rJY&#10;qPpUHp4siMY2o6NRZThhE9iJwhIf26p99Tw2l7S1j9ZlaNEUrkj1qbJGDwnv4ibHtBvF6R+2i3ym&#10;RydDzqQdusyF5Up5dCEd2q6M6DSID2m7ShlDbx7mBh90n/br8imyCLhNwleXBEUefsqTH3lL77RJ&#10;L3xiAQqLLiIneVNudBv9R0fWnWhIT5/7wk9WaJDgAX8mQsTpn9DCWKamrczkhbFKAi8K+mkdBWHP&#10;OnjxprLxaic2uOxTkUfxHLET+2jCzI/s6AdG2Zw35SWXlAsydICs9lXDN0Fq23bdJw318MIT3jwV&#10;zpEbafKkZOopk9oZ4dEyy/+o/rKwK/sWsjDt/sPyy3bRJwo1KJ3y5pJ0LFJTKGlOYZQaVJjLgT4Z&#10;o2D/6/YFtV9BpmtvShCuPKKcpE07gdKX5rWJfx9wsg0+6zCTBLjQn3WOH1AQNf1a8tPqQDaaGFe8&#10;UmeMV36l6zcad6CctAcduVRK26bQG0HSLzcFtL2iY3xYXmWazQZPDHbkX/flt3jiXOOvbW4IEp7d&#10;2Vc/qYmE/Ngp2dYp6RZUpUmPbGhpbKNzxoFvNP5zuOMTd0r98Cn57VNMuNk0w0bpT3nCXUds2Xqh&#10;8LIx+wjsjTaPPckesVvagcuhMq1fw6x0Cvdr41CjEFvC/q1D+AixQWwTG8cma+uE/1/t/VnTblt2&#10;F/g9p99nn/5kprJVgyGQQIWIIsLUHbYvuOPTcFNUVVTJxT13fAUjLrhyBaYCE/ZVGSIcFkXjIjMl&#10;pOyb0ze73/uc7f/vP9Z433W2TkoJkgobM98991przjHHHN0cs13rGZ3EHrQ3pSA5QseX6jni+ItA&#10;taKUi2w3GiPNm0DazrS5RxnnuY4PLEpETTV5rt4msdF9N2qOdt22LS6/yVtfIdanFNng89w22HY4&#10;fZM09YzfJLNhUZusPMglstgNDLG+MM/yLao4ZTxvit0fuYUHOK/94dgg2ir/6LTtNXkmlmwQfeoV&#10;lbnuq+RJxcNcychCWucTsZ/3Mg/59u//3uVbv/u7HUOzT9JCJ1sxDphxQ3wLmw8d3tx6hmiCJ4Kg&#10;nBknyE/shlQmNqE+7cCbVLHr2Gsg0t8Zy5AR/bAnvtZBglk0MtfwObTyE5zuWlcMQx3PhiaYxj7H&#10;hpZn19WfuM/jm0cGdLiTdhNOzwKYJ8uKtc0Dx+YJyi2cvNol3SbWTjCZsJsST0VnER4F5X7tjc3A&#10;X8jDUjF98KVM8th/50DJs0nht9X6+1xJ2f6s9cW/XekikutvDFdKEAdzx0HRK9zoSj2L18iy3pHf&#10;C202t6RlJnx5kHGn+2mzwZz8HXtchRStjHJVY/2ka7LEBn2V+g1hA6tM+Q6ayk6bO/A0JzjO8Zy2&#10;MNpAEqbupigfOwnnz0VwHccqI715Iys6Wj3tvbjtdMPWM3YWvumMGp+N7hmisXbU9Pzz8f0vTHzh&#10;xnOXl17ye8i+knAjOPy21O3Y23xObzZY0aEtXtfdqL7Qy06iQE5L5dHxU/OGXbhI06mern7X7uBR&#10;G/B5Hv0Quh0I4ouG5sBWp7Gf0DN5M16XXhz0BZZOUl5kP23XWCWHqIh9jW7JN3bWe6IwnnmYG/2K&#10;hft7ofZh8KetpBE7hPdC+iZfC3nzTV/aeSM0P9c1nQ8/+PDy7rvv9U0saysOnfBTtbeL38xK3+yk&#10;UiixkH3H4lbK9C2NQ0d4dxIbTm371seRedp6F7Yjhx5oSbsP24HJOMlcNn3wjcx1zXNff/3NLvDz&#10;yxa9+AnyMKYiZ/Kq334YPT0au1HPfWtFwU9tKzck0fv0ieNjKuPq4tDZcT37rS2/8IJ8ugXPXuVv&#10;nrBp4hm/sDjBbN7mn8u5F9HqWT64DVv/4tt7wf3i2bB5wuI7h8VzLiftXMfS5yosDVvG/fpfwfOO&#10;c+HYKPAxvY+t56b+jC+1LmP9yviCX32Ye+0MfGHT5t1rlzPe2HnV0OE6c9JZ99r6+JDdmBBWvue4&#10;fCgDTwjLVd89Y+zpf6SV5PocP02waxLBkjoedG40+OpeU2f8iufYZGMY0M/2k5z8gJacf0v/WU4r&#10;Y3Wze8/y4MeTK56WB2HLusK5sOBE6VuPAEbwvGnCmZ7CiMmeuQYPpE+2Qc6nkpd24+BKvEwiPh0e&#10;s2b6/PPe0OQLX2jZ2RQjG2jhT1uqashyN84yD9j8TwKfbsAmNjJ4OesF9EM3nQ9m3DK/zTe2gOeN&#10;wvItCtLPNnEuA4a8xbXpzSNPzyv7lf+mwTmbpdO3LIx8ceE3bt1L3z6f8Z7vhTPshs0T5KNbXJsB&#10;v2kLo4x09/t8plee8sqc6z+X2SBPXL7Ec/ri3LSFgWNp2jJnWkXP4oat+/Po2LB4Rb5g1qKuffs5&#10;/4wfbYsPPWedSz/Det655RnPxm2/4tbpfmFXHp7hkbbPC79lzmWVI0+h+k1af9taHycxcDaD/Ba1&#10;DSDP1u75z17rdwMXnL4KY+PJF+xu371zuXPXiz2zeXXbZ4ltNj16eHlg3pRG2re4HjlcmWv8nfR7&#10;ud5J32uT67ZywfPRrVuXj25/3J9+8lbXBx9/1L0ZaX0DLGMFb3ffvZVxQcYBXhL4+EO/R/bBHJyx&#10;4ZV+357ObW/Z8q2h9cEnD7tRJ96+P5tv6ESzT3wbP3Wen7a7MjU+1pat/e7bsV1zv3m87X/Db4p+&#10;crn58s3L/+7/8L+/fOWrX4loIiuyvHPn/qcmWu+88+7lm9/81uU73/n9EHMvA0qDygxaUvhFC/sv&#10;qiyyjS37LYp4sA4wu3jks4Lp5OR3oSmDppfjGF9/8RVj1ssjmxIxtHYU9HdMuqv4/JkcW0xw+uin&#10;b/20zsUCv7dafvrWW1Wok0N+f4sTfP7Zm5f3P7gdRzxGymDYWhkKLHwzYQ2xyeiOpcFT8DIgQiIs&#10;izQPPx2B34uCXo7AXnspDv/hnUxCL93Esvnnx868FkeYBKdbI2R4CBoNnKETZhqTjlv9ddyhYQe9&#10;mD/E3sn3njAxEDC/DRdhIg0nNXDr9+4/qLxe9dbYF36hnxK4gYbILc218K443//nKpDLMRjgnNo5&#10;w6ahpYbI3+LA7Ris1yYtAOKNXg1KDZR9igdPDx/ciSG/F2QPOyCYBpoGo1HCEd3Qle+L2pz0WqQG&#10;pKGQrVqfi5z622N0koB/f+scdHiCNMbqtLgFa3IzaSfrfgYutmhg4dNIGJXeN6IyKBp7ovLgeJSy&#10;ke+L6XCfI9PwTyD4Vl8X5lNGQ6JLNtOOLXzLZ4/qvnZEFmun0SWjeptNKG/lzYZAHWIHU67sO46Q&#10;tbge6ZUxKnOtXQSCfNiPhZl7DzT825d3br1zeeuDty7vvPfO5d20zQ8zUeEkDMaeNRCgP3YTHklN&#10;uBNHYZBW2+wpumdKo7SQGdqHBhOFdfwCui0mCtWpjcwUUF575sjIoTZc2nNJ/pbHpzpnE0ZbeNTJ&#10;D54Eg8w68pQ3sYEb70P/J5XpOi9wApilwSmi559LW3v+lUykXg3c7Ox7y1QZvKzPEKoHbSTlBfVu&#10;XeLSLWDJ5tCzzyc+82nw8EFvXb733e9ffvyjH17u3r5TB4tGtuoTIFqeBc2w0I39vtHX6J4vszBr&#10;08hmqN8Z89ru/LBz/UTKOt1EtrWA6NIr+66V8WGr6ARrARVPNr0tuNMhne6iUjvNlDFp2M1ldtXF&#10;vOBc+cM339q/17zpcOOnwlvbgzYaendS0AX3/FF4JXnoxB87Vl670B6VpRMnONVFBtUDOw+KQxUN&#10;4w+HR7TavC6/sWX042PtpDoMAvLFJ7rJaGxR1lwXznPtgd8JjsKWzh3IsAuD80+OduGzEmRqcD+f&#10;CnWP53mzaGxFOUKorcePCe3PUr4UoIP8k0bHThNqS+S5fUT5OfwwcHU0LfHM89lWwZBzbSN/1XHy&#10;Z6OGvMIjVAktd+CQ1g2Z+iaThxlYiTLVhU7tVL/rWpojO3i6oFAZxS/FFzcdjaX1oDFpD8g66Y/S&#10;bB9l0miRrwtz6jrR0rceTQwjW/kk7IDIq95ofenlbsbST3lR9oh4Jizy2vuRwfDfhUaKSXrtmazE&#10;w+60M/3Q8ogn+mWfKxdwlQs0ta/oOmlwsO8u9iROf+805jV91cXB5zmi4cYL2tUMzuf3+2IHscP5&#10;HZ3Ql7rnUInxijbnd33wp/7Qpf1EZj18Elq4BfplZ8zRgmPILP3sS5219yP+6YQQcRWjb3Z49DF9&#10;I6kLBEljF/HJtzPA9f1xn1r46OP3Lh/f/SAD7Iw3nIJnU/GJ3iZHbeVd3aUN4uFxYth9PvrqJwwi&#10;v9nwSn9lTBB/6PMGHeTefPnyXPqFZ268cnmarAP3bMap3XSvL+PDUk/IXvsdW5+x0fodNuVtgU4A&#10;8JW+7+H9jGPu+Kzth5cH9+azD+fPC3eMpJ20rcwJ44a1h9zCr75pT4HRxybdAv2zNlCNa55LG00a&#10;m7WAy163T6PptU3+hK61UaF2HxmJ5bV2kDL40j4MlFN/5RvZWbjacZiDTtqQ9uqNemMQI5QuMkV2&#10;dNFygV9f5l56bS/3ZN3FMO236ehMXv7D/9lfsN9N70b70Y9ZXPVMRuSnXdLz2vFe2V2K1vzgvW5v&#10;Q2evoQk8uaDL4kkXznpA6fqteHDtqyqTw07SsMpbqlMP3OSOt9k8OsYW+NEg5Ycci7KPoo5Pnn7+&#10;8viZm5cfv/Pe5Z/83/7vl//z//A/1Cf6geaY8ywS55ksyW3Gg3SYOviiYlueQgtZZ76Epp5Ej2xe&#10;ib13/lIaJq7clKsR4Z1/i/9icybQnzzUXyQzjYCN5KY42Ignc5Uk1P7UvTQKa7sb1CVNmH51FlHY&#10;q3TyFVc/a5/wsSH3wjlPeT6jegucOrae8pp718pFTL2X556+PEy/8ygy8rYU6W3/4ym1j0waRrbl&#10;PHIvjWDwTEaJ+uzWH3raV9XpXuOQN2PXw6b5j83DR+Rd+wtMU/OfMh0nxb74mM6vYu8WG5C0dlg5&#10;wl86UzR17OYVmrctXtln7M2Y5WH6bbTjo0WNcSK/x/Et/S2z0jDtgZzLw0k3bQtJEyrjRP2cPG9D&#10;oavp0cMLmU+98Gns93HKKMDukyf/jMv1HFZGa09kt7qEH33BFPqCI+PwR5/MAT+1GBuzxeefny9m&#10;GMtF7PHH9y4ffeQtJJ/VudXxS1pR8wkCfvWW7/T3T6U/eBw92NQqnWgMWfWREOZBG+yBnNRZ2dNB&#10;ykvTJ+GTj6yY0zdbhCLjB+mo7qYvu5P5W9vPIQe69UUbB2E99ysV0ZUNU30dOuBam1WlODoW6cPn&#10;wdIuAjSfWs/cI81nfJHCj+IPbly+/JUvXr761S93U9BC0w9++N1+Aefjjz8MTfcDOG3V7637Da5X&#10;Xn7z8sKzL6cOPv3FHvh1atubW/pF9evPjel/4UsONr9We9AvWeSy0SjeTX9ILsbR8/WfLxS/zxe+&#10;lPGd36CG53d/53cv3/rWt6unV199vXjv37cBdit9QOjLuOfZjIFsKuzXTLzlYTNBe1MHmtruojP6&#10;4kt2Q4R8BdeR3cDCU/vNvSBdO9j+TGjbD5z04fth+yXlpME/dnr4nsTF7V6ecuxNmryh85Pikqcu&#10;eDZPOc/y235T1rPyS4s0sMoLexXk7fPa+dK1/G6aKEgXFy+6dw7Nd0snT3XjX7pnYyyeSQATDC3P&#10;n4UIQu+Gr/Wg/q5L8gKWEtGBv4Cw8dLC96a9850+ce7gz02bpOmvFGJfZGU+6RS/+tCmb9jfupEm&#10;4H95XrnLo9uxi+dT9liXC9zI61i/emTjOD74aXYUH5N5nU+PXx4/in3fbp9QosND51rBsfNefikt&#10;MPW8lL7iRvIupXH1uHUtnWs7npdmaeTsHm7lF4dnYWFXnyIcyim/eDcOf9fh/Kwcn9p+ws569NJD&#10;Q4nmQ+RFtnwg/D1Mnjx4LSbv+hecfH5pSbv0R1bsZcfE9aMZ1+pLZmNrbBs5fAE6zKueb9s+7CI2&#10;AbcNs+mfp5+AD11wy7/W7fQlKzM0y0Pzbqp7+8OXxmq/qYNfkbfwonBuL+pwXd1J3yBPFFYXgrQn&#10;dbK0i+DALC75aF1Y+fLOdblfuJX75rtXBu4tB3ZhzrYkKK9NqW/bP3q3zAbpS8v6CvfKgTvLSRQ8&#10;ywOjDs90tc/o3zoWN7rgki5K87zpooBGtC+dW+cZ3zmc00XlpcHHHlw3fXF5Xj18Hl5pojR0um6a&#10;KM36AtrXBpYH/Evbsuc65EtbHN5oepBravDeTWH5Su0LDLx8NZ/GxudnVuAMbUHZeazyB86N6tnf&#10;2grCzjPLe1iEZ+HPMpBWXxEYz5NOXtMPy5fGJ/QnqGxsP8wYIGNceOSnQMdH1v5TS/miy1defSVy&#10;mfX6eg/4M2bt1zaalv434wxj4ZuZ43tpyhr+Jw+CJfSS59pyQ4hEE39lnfx3f+d3SvPf/Jt/8/Ib&#10;v/EbBWkr/+9/87//Tc7npz99+/K7//Z3u6Hkm5Affui7zO9d3n777Tz/5PLuu29Hobcud6LU995/&#10;t2k//OH3L9/73vcuP/rhDzOo+klg3yr8O2+9fXnrRz++/Pi737/86Hvfv/zkRz9K/tuXd9979/JB&#10;BlMfvP/B5cNEV4sgb7/77uX7P/j+5Vvf/vblm9/+1uX3v/ed+XHn3/3dy+9+5982/+1337n8KHU+&#10;cPInpN++n4lRJm8PHqUj1BHpfCLop53KzUDV5tH98OVzhT5RY+DllK7BUz9vE3iDqud8U/r5m5cX&#10;b9y8fPGNL16+9qUvXb765uuXL3/hzcQ8+4zjl758+dKbb2aS+fLlZhdc4mwjbJ/fc98FtsiyA9Zc&#10;d+K6C28xOaKucc11bxhjSkYxIqXLiukN/RYZo8RnUwfjeD4O3sZKF8mUKd6J139bn6iqNIBENbbW&#10;JHeiy3iSfs/bbjEiJ0MtsDnt7P5BDPde5OfV5EcWIjKIf+pTrwMGSychFqDjiLtIkMaT1maALGpA&#10;DM+O7y4oWyzuRC50M0yDoTYIdCXfwKcxeV0U0aDQnahKgyq70RYL7DrbwCQHvyOmU9XY76fcPc4y&#10;EwLK6GvZ4bP9epAQGX2gV0PRaMQrGlK+tGZCZHKKVlJE95zsjv1E/sqMXscZS7e54ROEOmENsZto&#10;STPxes6GW+xS7KZGpJgaQlscQZ5dxVBWmlu/wdeNlDkWS/czHqKBSR1FZTiTc/zs4td2bFeyPvgq&#10;zU2LXiO/cXTT4circZB3QvnifIp35CbNszcWOSdpJmXS1WmzyxU+9Y0ThWvqpYMOcMWjnqULjm0v&#10;W7cBioGK38Dz2cc33vhSP40xbzrOxAFe9azzlab81r/B86Zt3DQrqs9kgv3U0+lwvNl1y5td710+&#10;zkT64cNMbGNLzzr99UxixORE9o3UczM0vBRaXn7xZheg+AeL96+/nPhKBlkZqL/GZxiY4S+0zuJF&#10;bJFMQxcrcorzubYldpDU5oe20LhtwX3lEzhqslhqgEnnnTwQb4ILmcwm13Q8XfBLlA4f4Mkbnc1g&#10;agZU4pbZ8qObsflZUBzcFv/2EySzEX2zdt9ysZHZMBvdn2Mn8uONElwPPRxheVjYsQmxOVd5C3vl&#10;J45AVp4/Wz48JE458ONrxv4lGbDP4l3xN2nwlm/8Ayzwdd4kkQuapg1NXmyPjotr7G4XVK7LHfkG&#10;+Uo2cXCbJIjuheV3+REF+fOs/oFxXZ6ry+oU/0nTLyW95dXDxkrbtBVlV1Zgrmg66MYXuRnYdUBt&#10;g8MpnOAPcYW5svH8tS8MrrXB+t7gZR/spz7mWECupA6aVofu1SWaSM8kNf16+kYHHpqegZF08iLz&#10;0pyyytfXgUu/4bqnNcGVViIDl7RduGxaZRGWIrO+pW3Q1vbxWZsGLxa+/yckHT9dMA3PNrJm3IHP&#10;KR/MUz5XJx71xw5EeBvKPRw9JKG/yFWa8UH+tdz2aedQvo/r3v/JB3hFPBz3oW3GLPiJP85ktZ8P&#10;lJ57Yxn5jyOTp/nROFGLCmySHVzJKbJmA/6ipMZyiN/Y0dr+2GdsKbroG0WJT8WWnn3hpcszL7x8&#10;uWQC7U0tm4R9qyv9r3HN0ujTkK42J6RtnDe9QnfknVFA6nUNTeqOwJ/VT8RxP5U2wMarxcBfxeDo&#10;GzhJ52fZWceEiVxXJZZ7144p8B3aZdYE8J+rNqasOO3nsD3tJzK7apdPhKalAvaobK+JPWUNJ2kG&#10;pm8upK75TZ/5M75qmwseGyTq4itqS/mr3PM8vn18YRfpE8FaDN72vf5jfcj4pvBl4Rj+g/4kN9T3&#10;lDRwU1frQUNwlK8jaGrb3hTaLPzumHF9544pJ28W4Ux4p98cOS09S283W4/Y58iifNNB6LEptjT1&#10;r7Yx/LCdh1Hk7QefXN776Nbl337nu5dvZ+JFTjdfjG1qx6GF1COZRDKIfnNt346WEGSc0MVwNNWe&#10;8hcRKTP97c3gtBnERlIgdTqYYmxpYdjJ66u3sZPONiOYGTNkTP74UfxkGmXfHoE/KGqnleS1DvY6&#10;coiO46s3ynsUeYrkLoAVrvUzAezi2AiWXpR3BbNwrovDPdgzPa75r5FP9LaU2EMzUwgx0U3K0V/q&#10;M+luPxP8nWcFNt6+bcObB7GStocIsdeIq5u/3SjOXMjBuWBMdmJk5ipIqw7pNte+yXDYWvsttofP&#10;1KWf7Ns/2mKKR20tM/wUnWbQ26QGp3roNbVEHv3MfsqWjkS6Q8vqrr/RV1x8buhg+3lcv7l9GPm3&#10;zgRy3vHT+gw0TXqMLsEVPco9F3rIIkovXnhWL3QH/47Na39JW52tbkX4Z/w17VYf7pDto08taPq9&#10;cJufsY3HNltenJ9SyLwcLQ5s3bn98ZX9wWEzBM5uDKceY9ut09zthRdvXB4/9/Tx5l54w7sYMThg&#10;QoBty4Gffjp2UL0FN5lXMWQ2PmN9oStc9PowY0r2JCi/sT6S3AMLTw94+LJNaKbbG8bh/Er05osp&#10;nzh0ZH4bfmKOkXPs7+mHkYnT55nz3nj28sorNzMfeu3y5puv9ffTv/jFL1y+9rWvX7729a91LYNM&#10;bQbeu+t3I+mP7L299fjy4P7DyM88x++fp7u00ZV0B4pv3XL49Xbm78rhZeRqnOezSj5z6O2whw/Y&#10;N9kTi8UnB09ezhzgpcjl+fConvmdJAvO+PdJJbrTHjpfuMmPseb8RRE2Jfg0PpdCjHt6ACFyoWc8&#10;kaewduMZ7rO8NwpoF9dG1/aEhYEL/tpP0tiMAP85bW33HOVvu/GszJMRbnmLx3Wj9OUNDnHLuBfO&#10;sHvd6Fk4p23Y/HMZwfOZDvdbLxh2LaABb233iexh5W7etGNmPiYFGWrb03ymemQvb3xd/itM6D3G&#10;O/tWef6rL9NOkly/iaZdSxFWNjPen3a/8kHz2gDalo/xP+imI3pceQwZvEAoabpD3PszI3jkv2fs&#10;MHW4rp439M2upx2UzhguyWe6VtbKiJ7xtLIFs3nilsWfZ/mLZ6Py+l4y2T4YjPTF7XllIHoWrnHo&#10;B20SxdekeduYf/iQTtGTZ1+40sOYp8RndA0r/IGduUjk7GsIgTEiiUQbjUO8CeZzhJfj9/+sZcHR&#10;FxSCx+/4wRVqiqO/63ekXc+plpdpb+gnl9Up/QnLZ/vYQ2abv2U82xxYWZ3h3Z+DMotzdbJpArxw&#10;bJAvbL6w9S8cGPi2rnN5cPS1/Gx9YPC/sItTAIMv14VfesFtGc9bL5ita9uI+8+re6OwuM7P5zqE&#10;LSdt7Q/OTZemTulPll+ZgAfnesYtLM6NC7d0L75N2+cznuVp5YG2pU9Qbunecpt3xq3uM/5zugj3&#10;6mZxSddW4RfOeEWwC1ccyQ5ll6decIAm9qrv5VPTXkL58baXtOBq/jyn1jByjIPz7GCb2De4WiZ1&#10;GkhYvOTj0K7O0MWHd4yY+1KX+8eJ0kNcYWa/YHBbt68s4xD6JYTw3EOhd+/1J428pPIw4wsHFown&#10;+oWNxL5tZuxg/pUyNkM/vj1voPW3wzK28GJM3yoLrLfJpO8m9wfvvt+3xRxiJ1+BPM9tmSwFXxr8&#10;s3/2z17+6l/9q23/Nrjbo/93/93/8TedrPGbXf/0n/3Ty+/8zrcuP/zhjy5vv/PW5Z133+kGVje7&#10;3nmnAyEnht766U8vP/rRjy7f//73A/uD5r/9ztvduHrv3fcK++5b71ze+WnS3nu/v7H1wUcfXT74&#10;+OPL+7l69mnCt957N+Xeufzk7bcvP/zxjy/f/cH3L98Lvp/YLEvdYG5HiAbjOkabVxY1nk4H0892&#10;ROtVJKXUYNKg49goKBqKMDRIjZFRXjeYWWzSGT5/ef31N3ry6Ctf/srll37xG5c/k/hLX/vq5Wtf&#10;+XLSfiGDyC8V5uWXvVViED+djY7Y5kYH1flTF2PpwqUJZpw9I2ldlCDzoGdOQwisbBtp6M2zvpVB&#10;9QRVFGuBz+85WOC32VWH1QEgxW7cu/27DgyidSHwKgxETxDXGJ1GjtEHBn06+ntJM6j15t4nD+7F&#10;+h+mS4vjPAyKwZFnT7tGBjVAfIR/Jzk6cE1jUD/eDGQ0sOqlf8ADf/ABDg3TkDSrAjS/jT1pcM6J&#10;ZyeuPq0sGDN9z2noOVWibDeZ6FvLJdT8K+XqaxzdzG74tTNExyzOHHpLRHc3A6IHeJdX9Tqtzx5s&#10;RvZNsb23OZk88rFZWYcanDPgii0+M7i6WBd9sk+f1awdZ0Lz/Euxs5dscLI1bxXcvPhG/ezsOy0Q&#10;2w9P61yVp2Ly2o0xuKQJ8nX6+GCfoxMdoMULHdK85i2d3ZKtDV35Hbiw5+CeQV/0F8Str7BTn4in&#10;pBZGUE7daJRC3gJc6qtcU5cNaDAiHHC99NLLl9de9d33Ny6vvvZGJkivRKdOnaFXmW07gwt/O7DZ&#10;Tm3r2oBu6a4bnskM9LlMhJ9zQviTB53sfRw/5bSoCe/KYn5nyBsFN+YTlZnc+c02m1x+c+3Vl1/t&#10;7/qh+bVM8Ezy/Nii8mQyMgzNeepCQVrU8jt6GPldyTdwaO0Jcjyyt+SD6W+vsBV2w7Zyv5Es2Nsu&#10;BHexPVe6Kt90b2OSvAoTPR+24Xdr4B9fCe/QqOwsJByLHv28TPQe23zhRvD0VBzfBDa8HbENr/9f&#10;/332SRsDMXokHzxMfeGldBxySxz4I+YeO43uofFf8q7sjnx6HbnUDlN07YPPK/6kk3NtMM9JKKri&#10;RJdyeaiviH/rAnL1NKSgzU1h8t9s5ocq+BKTucjyD+zBS8LWIc89HHDXD+aaf1NPcR2DPwt37Cky&#10;1o7rX/JM/tW/tOijeo3Njh2MrRQWz+hQp0qDW7nJP2DJrXVMOytdiZ3oxv86iOHNEAOtp4O/g6ng&#10;A8vXwcdea9ti7eq53lu01VZrZ/FHGO8C9YG3/dGBvwMysggBon6ldcfnT38x6YL/S2fge8o0+foN&#10;/amJGN0Ubi7hk9+xqVHKc0/GIxv3ZHAlD9c819ZSoPHQz3WbHcRdYKwuyHBk0Qkk3LnPTeyQTdF5&#10;IvjkxwIXQ2hQZuSfh4kJYykTNbFpN38w/q8RWk/i0Bx5HM8T4oddwmPtlI993gTACbU5GHKjv+/B&#10;t7LT2Ef4DecHf5Fb5D6fgx7b4WPYDfjtZ/XBPlv43IsvX55/0Ztd/GPgU478a7+JaBw/YZx1tFH0&#10;He1gfYz7gXMbvxting/9N9IvO5Swi9DtP9MXOZ0qXm/6pP78ye+hF/lHG9gNE7F54R1tFmC7CJ9K&#10;15aMFcozOGUT2/bZorZa/tavsVnkXvOwNoAPNsre2F5tOnH90kgb1PRF249W5mBb57TbHQPVn7T+&#10;ad/97nrS+ZXPRLI/aOIT8HrlW5I/G7oTB1/qCr62lwO+mzViwrS19QWjz+FXyP00iEZ5Av/wML6i&#10;B7BMyOIL4AWj/vIZfrp5etxvf9w+MfSidfvIM90j+9hY7CIZmYA+c7n/6HEmb/f7W8K/93u/lzLP&#10;ZSzwSvCZKxhvXC8MlMIwMpSWg7EveEPfjBMmgFc/fk0Y+TU+sP0MWVUO5LFx8NQOUkf9Kfj4VGnG&#10;5H27JHq3wUqm0q/KJIwdzuliY09t1r18vve80KSc4HnH0sLYAP+2PnXkJoweJ24432/ZDXALYELx&#10;nIBli5FnAAuLHyUGTY1k6lD2oIOcklLZlXfp6LLIFhtKksp6onR+R23afGlHU/74EHy6isr1t7IU&#10;VZ8bok+0qNt+DeI8q2flUN0F9DN8o0eiwH/mgobKEC3u8aqe6LOfT4U/+vUbY9240x8Xj3joINcS&#10;Bib8tc4jVo/qCU3wKavMo/tpLynE15lP2ezyye1pl0Pk6miv1U9gVl9PBvml59DvcA6WJ2TTsavQ&#10;oO284TeOf+HLXcRg83tqXzltdG1Se8SAjZNI8DP2SRY+oWsRyWJRdaXuXOtjPJNpeB8ZX/MR5QXt&#10;yEKq/1dvbMfvUNzP/NhhS32KYMOaVuHp5jW8lf3oK0S17XXuhW7VJD0Qxc3vIuGT/jawN4Nq7dHZ&#10;bPD4ZKHfSP/KV796+WJ/J/2NvlVlUdlvZPh0oTfeHA7l0/zOsc8Jvvba6yn7WtczXrrpU/DKvBi5&#10;PrrcvjVvv2PZ22vm2QL5dTyWa2PuyRaHfOLLmfu8Edy+PPNK5j90AYfPErr6sgX+LHaZo+szzIvo&#10;jSw7LouMfUaNjyEr/tpvC7XxBGbbBt6Xjn0mr+rsiNUT4SWcYQV4FhcY8Od7ftn92k75PPJc9370&#10;P3SJm+ZefVuH67nMOUqv/zho3LILL2wdnxekn+M5LI4tf47SN27+ymjTPD+KPQvaYMccsd/6vqNM&#10;x+HHWJxfM+bemJoGLmooZbnPv/GteWwEp20l8ivag0Duym4fSUZokd7DKrlv/UkXwIAV0L3lh+7n&#10;up41fR5YbRfvoSXNrvPZY07rEBZcISd4Ri+ppmUC3Qhv6wm97SPSBnpYLRFdZ/0trEDfU8fYl7Bw&#10;4upm9SBv4TdfWHhw++YOWLyqY3G4fh7+4sk/shO1UXTPvCt1hw9tcd+yB+65b2PJzn37Nmiax068&#10;7TpvErnfsQicpS3j310b2rweIjIGDG2CusQzL8K2QYFfEclEvdLP8to2tXzC4+1R6WCHz88ujC+s&#10;558VlReX1i3jeWHcn+EWVgArrF4WVrlN37i4znhdlUP7xsW54Ulc8kXp6jrb0tK2uM7wT+LdtIUT&#10;4HS/acvP4l24rXPpF5/kRdj6F99GAbx4Dotr4+elKXOWsXC+Xxj0sZMn6xCkPRk3/cl61n7RvTJe&#10;uQjS8afMhid5NEbs789mHtLf/0y+eYU+9umkZQBRn3vlZ4PL1wGsc3RcE1zSZ6M+MjSeSpk93Nh1&#10;h4SlO/+VZuWMn41lBHl8eikND9o/XEt723B8pfEwt0gqxjSPMrdyiAfO+34HzGcTH9yfF1Tu+qyi&#10;za/4iPDgU4XehpPW6HOISXMv3acP+xtg8St+x/mj94xnHHKaMYR+oBtqNslyFfetTTL3Nb6/+Bf/&#10;YvXrbeBy/t/8N//tb9qQ+u3f/u3LP/tn//Ty1ttvdVOrn2lBcIi4fRuyqQRC8O+++27f9nq/n6f5&#10;MDAflxD5tz7yBtidmVyG2LuJd0KcbzJ+cDvlU/m7H3xwecdbXYnv+rajHzNLtClmd6+feAjRTv/c&#10;cAIoRFOcb8Q6RdBvyybGHUQfnMK1oxnjoSfpY0gM2psinJ+r+IUvvNnfI/O7ZL/4i794+eVf+sbl&#10;F7/+1ctXfuFLly998c3Lm/0RtNcvNwM7b/WY7L+Q+wyuu8hyDLBDBTOICY0hMPReGQMHMI1k4WpS&#10;JTDwaOxEeTpZBo53byh1Yh6jezZ1vuBtlgwOZ9FSI556i2dqPv1dhzbK4DwHRRj2fkJG1FGtA+on&#10;fKQz1uj/k4f3L08/zjT+OEKoNnyjxYmu526MbDpRSNQmNLZdUAhzvW9jq34kDw7y0ph0jBOvnUj/&#10;ki99BjpeZUfnDHZKA7tIMAnCA1wWLfrWnbf8CFXsJbgDi/65TpRtQWTyp84QW9rZk066ek+cDnvs&#10;rG90qSd66aJ/F/B8sm4+dwV+NhqOBZKUYxNNgzPy60ZYYjdwLGBzIi8Etx8Zvknvs9HlxByb3bea&#10;dqAwdj8dCudJzjeen0VA6XSBH4sk8HRi+MIMGrqBg3a2jMZDH+TehTz0ZaACDx2yjR0wkLNBHj7w&#10;afFy6nQi04Dr0GHwSastCIdu1aUcXqazYRfgJ88pVPJF5ywePpeiaIBDB+MV6evBz3Za586ltn9V&#10;39TvWR76aH/yTJqD4znO/2FPFHCQfU04YGh0EtFJJIv07jtZ9NZW9GIT0v0r8S0+yUZP9VuB62Jm&#10;6mBfazcRRu0sCeW1i2vhY/VqYKndI9EAtLQGlt30c6Art1zx3UWalLuK5HHorrZFLim7/rF4yDV5&#10;cLgvvA2wpNXHJHajK7R2AysTgj4n+t24nhLuZ9rGRumhC37DViJ+STh6qMfTtuZ+O1UAs9hw6F37&#10;QKNoMBw+ugmaZ/KqynLt5bhKX1lKq6gOme4i5chlcEcAKQRubIMuKpuUqa3k2sMEgYOrNgRz4KqP&#10;R3MQoXpJXmEOGqCT1omDRcXcVxfBX17L79h5vFfhhalj6L/CERsV9Qeu8pTVD1Zvidu/SFs5TWQD&#10;/AkbmOvKgr3NYYnDDiu30MQukt4yG8mluJQNfMq2XGl1YQ/BF7inYg/e3NmeRvos6Mc+EtlsF5UT&#10;x/fE5wR3v+kenstvZNvP/Lji3X1kSUwrY/LuRmDS648O+YzctHs6GflZMKGnTsbt0oVX9j86Hjmg&#10;y3PlIK/psZkDZmVSG8lVGXiGptQnpr76FPXTU/L7R15wRk6LN/81ba6jP/UuPZ5bXnrSWtZ949iI&#10;S2Oeknok+2+C8hvO939qIXUMzX8wdrEvfOjbfNLxxo3E9G1+05Lf9Dk2sf2aTXe2HXhl2I3PFPYz&#10;sLEX/eoe+vB5pPHBDoD43Hai34hNXje6GqfdTz9JUiW2dAkdF0V3T9Kc//yrDr3BYc34xdB/M/7R&#10;JxV3A4g9z8btxLVrY4/5xGL40z+gOc97WMonskTlvXFCz33rLXhrm6VX+5k+gRzqo8tPyh71N7LN&#10;PIMfW8Eb+sdutIseMAmr8sANDvD6SlwSRshIvd2Y0w/kuhtzdNfNutCw/cOVb3B/pGsjeGj6EZcn&#10;tLTvkY4P5cHnHkztXzp8ifXVy0fK52baftv99In8gXx5Qd6+qu1to2f5Cdq/SWAPdqWsusG4znj+&#10;0E2e1Y/X9rGJXeALPbXN0nttU+63rr49mPgorfLuvQeX7//gh5d/+29/r3pip3B24yHwozdjpfDS&#10;Qc11GHzVSq97X5tLOX7PZG/GYeNx4Ww/coqj70mvf1XXCV79wixg8aHXCzHud6wnXMmDbg565KPD&#10;2Hzrg18Zcet33TJ7L27bdK+8uPQJW6YyOiK8rSvpfZMr5Z/NOLCLAfD6SzJj6SaWmHIbk1B9iqm5&#10;zxZCXeG0oBuq5znJ3mTaN6jQ2wNWicGWfsU4LbELco+it9hI5FQ6Eul6F3cr+0Nf5D12AGbsM9S2&#10;TPsddaEvzzX68CCN/pe/vj2tHLz6ydBAH13YDS4y8QWIkeHwiZCVgegyIhwePePToRRtjCQ8m1ep&#10;l19GbTe6MobqPRqK61p/dMQmRDRturhh7cx1YvC1mZNr5qV37xSOn/e5cv0Dmix+dHwcntHUcffx&#10;+73aoPSOG4zTzjSQd2zEGNd99ZPy1YPn1jby8GS8w/dvTjc6VycbAmts4bSyOXu0K2l4Cy3qoKfq&#10;NbyyhQhh2nsAtSWbU+rwlroFZnXo58zT4HLY1MYf2XgjzNzc8Fnf95WvfOXy1a98tRtYfNOnQfvx&#10;rduXH3z/h5cf/fjH/XKOebzDka+88vrlC5GjTwy+8frE11/7Qvqpl0LL05H3g8utlNWe2dnOtTte&#10;1FcF//iwmaOQEp7oxScLvxC8PnOoL5Yftguz8rPR5VA1XdxIX/3qK68Oj5/Oho8ys1n2Sp/B3797&#10;P7yT38hybQWOKRO7Da3XNnQdwZ/tce9dhWnLZ/ub9uUqrO2szS7MmQ4Rvk2rjo96z+mi+83fdFe8&#10;nNuFAG79rLwn85cXce+3TlHYep6E3Tz3aBBWntLrY456wWya2LcPcxVSU21f2Qex277NmmdtlE8U&#10;+ENwQttc71hFzR8jbR+o4FlmQzh1H/pSt4g2umCb4tLuunDLC9i1jR2v4EWFfLd0XwiZe+USc2/z&#10;Zd4mQhY/ffStwY/iXUf0OMnq1iaP51zVu3Jb/S5t57WJDUPL2OAGZQVpZL5l8D/rW2ML+0z+9SP6&#10;nYRzeelwCGgDq9z5fnSvjbCROVzgugvKC48PMlR/F+WTJsoXjavQI03dIj98pmPlIRpnuY4czecG&#10;n7Qz3Ytz00U4paFdWTKSvrIqjYnS+CwBjSu/ldHWLcAP75nOc57geXELy6ewejynnfFvua1HfBKv&#10;6+fV7X75dV3YhYdr4YVz2c1/sr7FIwoLt2XAbJ578nNdXO7RA8Yz/rec6H5lIoDbOoRz/eco/czj&#10;54Un07fODe6XzuVHFM7XhVk6pZ1xbblz+jnvbH/o3dBxfvDJWz5cF15Z4YyLU7R5ZfRmm+lexxOP&#10;O4bzCVHzEzB8Lj8LVw/zHl/WgX/apWvqCyy/Zt5iPpHamt5xsGvvDx3n3rhj6RGKL7gG5rN+rf4y&#10;/XX9k/GB/tm6/YOHXW8H58smxkTeCO9+Al+S546Bk28MZ39Bm1zf4Ws9fQ6szav+jFKefdHgQcYD&#10;d2/f7c8iWJfln3aTS7RB5q1x+1LyvGjwF/7CX+gYQ349w9/6L//r33z//fcv//P//M8v/+Jf/ssy&#10;NW96GLiHEcIq84zQaULEzOtpGsCVAguloxqlCiaSdhy97nY3TN+6nwGPheTjh84+8gbF3dt9u6gK&#10;iRB9/9qE97kM1l+Mo7r56itVGEH5JOG9CMRpBJ+E8yrsLCCPMdYAEtG1yuHwfAbNTt83vvGNXm1s&#10;ff3rX7/8yq/8Sl93k+Z01BfefOPy5uuvXl556UYGzxYsMglOZ9nFvtDn2olwIkWTDZ6vTKQiiOLb&#10;MR6NTWdaY57YTpPBHNcuBOTq1K1JuNcCnbLyLWufMbRG95zFExsVGQQz+meedbIydQffNhzyv/67&#10;DmQgblh48qFLhsB4tmNrTPoan88p6MmfS3VlNwGKGnxk04Vuk83II0wlDp+uM9Gjm9SXcuhog5Pw&#10;WH7gcz8bVTrVNFoNjET9S+T46L6D73v3i9trz3C0YSeC2c9TeR29G1AWzthw5GTiMROaoY0MSKFX&#10;Osi19AZOo+e8ZlHGAMhiyAuR/ZxEN3jqYkdiF6KS3jdc3KvXSfXnx27AFk9iN7pqE/NcZ2GDJbz0&#10;meNQb+rsWztpeza9nvEGTfCoG/65qm821l56KZOL2NDdO/cqJ6catbsZLHDIBo4my+El+KV3QY49&#10;4SvRt/C7wBT61phjqSlDxzPRIbAuiMQgyQuts+kSWnLtJCi4TU7ogk44ypFxCtOXSShnd8LRxe7A&#10;0X3bb8rOIDoxNnHv7r3Lxx9xZB91MnbvDtt8FD6e6UBmF5Hgo39hOy51nZ/FbQ9gPWuHHfTGth8/&#10;9nrtnTpNPlF9/b2s6EenY4OH/PD6sgl2ZKjuLsRWjrtgNroktLVTkV1XvLVtd+QwfqW/S5byUV/b&#10;5Gx0j79dfyaQZeWmk9F+WofLYcvlNboD08imB7a8xjYsyHQiIEZ/aJ6NiPDH9+Ih1y7spIwN2Oah&#10;M/ZIFvqIsXv4AhsHsfKcjbFpT71PGvrwxo6eejp8g2NvSRcHFo2h9bgfusc/TkedWPDAFxHcQyM0&#10;/S//yAetV3pX/3EPoJqYPr5FwLpxOhHeyjXPaytT56RpAxaUumFXZQ4OoXbVMvqePMPd9j6TvvII&#10;D3paVuoQURrVGbQdtIj8W/RuoQwyZeuT6MbiXtKUHz4P3HC5Txr9j/8ZO6h+CofLkz7wTN6BYwf6&#10;zPFLU9fYQqKNeLhCQ22WHcXun44NRCIz2T14h1PdJsjwdZEYnfEr2otNYengKgeyo9/Kj3AqmcZJ&#10;PwZx/EJixwMGQccYpAtcGfSpAw/koCz00thrfXR85m6y6LuEvoF81D3hKNvCobDyNEEjH5u60iZu&#10;aNmmHTZMdqGjC/nH81O5n02vJ9OMJcg496E1D82f9qxdZXxQSZGe/8eExmTUudfPRmGvf5pBDY2n&#10;OkVyZy+iMdONG/qKZyP357qBVT0cPtymkP5s/OjYFR3t27E308/5bU4HCrwl8/prrzVvFjpfvryQ&#10;vOdu3Lw8lX6/Gy5td4etf4YuV0/X+p72cy23jfwWGTv5+2JwvcD+8xwN6R3TtmeSzd666ZW693PG&#10;NrpeSv9gDNm31/jawD1jzKrS1D0mk0l8eH3xFW+lHQdR4JJm0VM/fYxD1cUuhuzQRrZsE8Yk6lf5&#10;C+2FAWtBHR+lbSyvtU92t2UCz/bh86c/5iOmXxz/MZtex0bQ0fY3H11zeGY2QrafmDjlx5b5ztSX&#10;iIb8N3USsJD00tj85LAdOOLn6nPaBmSP3JAPb/EnX6jvzV95oz+yOeqSN/3wjAmuNrVKv02tyDc+&#10;Qn3y2ie2j5xxET0tLW2XxZ/YNlrJxZ/qW56OH7xcbt25e/n973zn8s1vfrM006GA9G0XrvLQ5n4j&#10;3OdAlmQ7Y8wX6u/wIQ0e+a4bVtcCuB3X0/XWrQ554uITNl3ajj1G5p/FCZc8MGBrR4GR56oe7Rht&#10;7sd2048H7gyzPKhXdL9RvrB4lRUq9wPGOOGRDZJjQp7/ikfZHcvP29CBDy2CifjmB3nHm/3s6KPB&#10;T/rdpEgMk5dPM940/53x7Mho+vjIBd95ZgOlU1s7bHDpNl4gq5VT0+CNPU7aMU6NnWlrV58EDX2V&#10;S/9CauB7atdcJ/ftpfKvdCZWfuHT5vMz6ZPbLtjm4sg9vsVzmnqMcdum26aSn/ra/pKOD3LsBnnu&#10;fVIz0JXfFS51g1Em0f2TEYyw8CJZjK3Z2IgcniIfn8G5U/rYkLI2Pz788FbS741Pi6+bTetn+2aR&#10;voQYzBHNFd0rh5Ydq9rssgg0b6REb8FTHYqe6wcjstRro2sO42jZcKUNnuWWtI7TUs5vlsPrwE9l&#10;Jh72Dp6c6vvJIFWwNfpXj/GROsYuMgc+fLWIiRQNPu0kZWuu7Pvp9ps2AW0woc3vNX9wLPb89Kdv&#10;9Te0b92yKBS5WkRoHRaPM8e5ez/wFossNoX+h35jxe8h3brcOt6a87aVttk+9uX0t2+8fnnzC2+2&#10;X8MPndEdnhzs4N/Yr/T792aBC//8qzfG3nnnnR6SNk4Dq982B92Dg97e8/YZn3439Fm8QgPept85&#10;5JqoXvJZ/4KGjftM7sK2N1dRuYUTwZ3bhABmywng1n9tALs4xcXjfmWzobo8Bflbnv90BbN8LT2L&#10;98zj5u39OR2s8q4bha3/89Jc0eAKDz4FdQuVU3RA5xYq2S46+SE6rl/LPLVvrCZA37mHPj9+ZMPU&#10;Or6790f9c5ho2pb2tvVAhFZ8Ca2TzzzJ5MkAZunGhzWS8lPzH992LT90BjDE7FhGH0EO6rEe0Vjd&#10;DE7AxhBsmA/Cwn4CEIg5Cd0ujXC5d1Wn+8E9egYjCp6lb1zYLe9eFM5272qcKG3rFjZ/6z3nCXBN&#10;361/x8Os2cKlHBqWPs/wmyOiZWmFc+lyL11Qt3rhJf9tO+qHzxhG2vIK/5Zdnj6PbmXPslDWM9hz&#10;HVsGrq2HT9vxjLzFKWzdwuYtbecoHay4ehOefBYW3vVMI5qWx42e5W+6cOYPPxuXPlFYmSzsxjPc&#10;5u/z0qCs+tBFJ9vXCotHQJvy4MHWFpIm3/XMAxjR8/IrPAkroEXYMhvBbQQrbjnxnP95EczyvHyo&#10;y/OmgRMWbvEuvHgOYFaW4NAjTVjaVo7mrWDAn+1NXDhlzvXg2zgytVzuf5o+Ou0yJTqe6AGq+Cjz&#10;hH2Tdvxv+tlcOybkl5JnTMKv7SFE60RqsPGElvrC/Ne5kvHs4fvMI/Wz7qOF9uVd449PduXPKzF0&#10;ptzyoz+wTmud9IWUF3toIfzPWkZkmmKi8Sjezangg0s9crvGkzv+X0ua8VjswxgvcObaHTulHjJz&#10;FbUJ7Vq0j+ElBWu3wl/+y3+5P4MDvhb3X/6t//o3Le7+i3/xLy7/5t/8LxkUWpTw42FhOZEXn0Vq&#10;Sss1iqjiRcQkXBlq/ggR4XKYwoPA342g72Qwa8NL9Np/v50d6p1oBXc3xJog3qdk1cKXzsfCmh/z&#10;9XpbT6+buDxjYeFmJ+AzGDKgnZNHBn8GgV7x//KXv3z56le/evkzf+bPNPbtrV/+5W56SbfhBcaA&#10;zmJE33TJoPJZG26hgeKjItYxiumkiWHPolSNNVkAkt2rm6tJBaWbOHSjg1HFeA4HsDKrEZNbZDaf&#10;Wnk4nxbMgJ0ig+zyfAaE3uwxOJxPGc6Gy9Tbit2d/q7DuUEJC093u4M6i+vzCcB1surW0ft9ioy1&#10;u9DzHJoPHHjQmMiNTPAcFhqk6zQ1fA2oi09pdGjehYIuQiR04mHylnp28cJEz7UNYrkp7pn8WFhR&#10;bgYcyThszu3iaGPN8wykkpZ60Ym2xWGBo4tIGmgboYWPyLeLNxacyH02hiyo7aBiB9+zybP4xOA8&#10;Fn2qn+g9jJZuVzbBeaFvrqGLjYfG2gnZaHPPTnyqv28ycjYBboxMLaZZLPTJCPauXgMwizE2YEwk&#10;TErQN5PXaR/djOubYuErNmUC6JSd9t7OjiyCo3JI2d1cAzuTYc5KGZtsL11eik2CwwfZ04nB7Mrf&#10;tQtH4TXcH06Sg+VEgyt5PWEddtmaQSO7XJvlxH3K8+OPbXZ9fLn10e1M4GaSxn68pdm2G9qFdYRt&#10;e4nux9YmbrrgWagdVwfqNFGbt1dvfewHr/0otE3N2dAiT/ZOfj5hKA0PewoeT0FUe9yFNREfsxi/&#10;nV7uY+8BG9rQxSbIMTT5Hr724N5EtZsegBNKd6K36iqrPF4N4mNDZF6a2EpoZctrp2P7h81Gj/Rf&#10;H4r26H3bQBf6PNvYij+cjQJ6j+3dZD9jR13ktNmVct72wn+/fZ575dl2I7rO9+QU/WGpusbY9X8J&#10;fOJxn0v7FHCYJS9/h9xqa8EnkkPb0PEHx5QbRK5skOzJzmLJwMwE1IDAZm6sJvAjX/aKVngrd5h0&#10;brkn8x460GYD3zxRETjyz/PawvSL6EhqIh0Xff60rS56SE8imL0K2o8NRPzSl7p34uVEUOUoHviV&#10;EuGGoimPd+Dhb+gVupgbfNp4N7kO/GNTI9fhNdjA4j3X+q/ovm916eP0e9KCo33A4aemL5gFez6s&#10;b6nGP8038oe+0oHLo46pT1slk9jAiDiw4Ed29RdHO2nplKUr+HriPjptG8nfjBvYNHvlp2fy1oUz&#10;MGQGUXhoezz4rD2hJ/fjz2ZjVD1T39YdGcW+6++OdtRF9FxXZ67d7OLva6uJoQGv7ZtS7rO2PO1k&#10;6mstvTXqQ48x2sjL/dBzraeJf9ph7U74PBrcsxN+xEZ5f/vw+afjS/gTfYu3lo9+ho/VD/Gz0ZG+&#10;rIcKwKTP6RtSmUg4zW9hzGetbsSOjI+8/f44dre/G1aB0fyJvr0/xyfp3Sj4v3rPzbNGabGp+VyY&#10;dmtslPxATR97tJ/oUR+hf2D77XePfmPHGj18kzoLz1bC+7OJQXTUL58/PWyGf0ld6w8CMXW23mmr&#10;Q+3QHQRNqw37i22OTw4N9f+pV7nDhuHY8UXbtGcLxIGtXsLHbrrhZfqM6b8deJo+w5hoyx90Xdnx&#10;2PC2a4cnZiytvRxtIXnI198qC5+6yKdjyMCTQ3EE77S16avqr6TBTQ9ta2hTx1wHJjF1lzb1JA3+&#10;9o0nOsik/jg4S3tC/V3qnDYZQitusAMvgWYeJdrs+ujOvcvvf+e7l2/+m29WZ+wafYN7aHQVNs11&#10;cI2t8l0CedaOjnFOF6Pj26QJO+7ZsbsAz9ax8NKqw+CBc+uQvuMF6Z7lLZ5z8AyneswZXBfG/T6P&#10;PcznhtAFn3Rx+ek4NNEzuDPtKw9B3tIpnb2Vt+iRzP0ulk/3VQtgGmMLWmfLJCa32LbNpk4wHQ+k&#10;PHbZasc9uWqjbfexEz+67a2m8nTwBTbIoVNr6drQ8VPGRerQN6MdDR1/G3OxWfDJIxd1C5p5/bmH&#10;lNG/k53FhOW/CwAp0PlM5NC3rVIADu1DneL+ngLUyhmbNabc+AUxIQCFCYLVgfl+7V0bSF51wa/S&#10;T+T1bO67EZe81c3GtZt9Fq7b12ftvfKpzUw/3be6Hjl0mXF3xCvNWN9Y3ObMvB308eWDDz5sOr3R&#10;sf7AfIR/9EUZX6JxXx8SmftMtwMljzPG99tayuGjLZbMc4em6j9w/dxyaFN/fyctsORdnQnRCy4r&#10;F1jgiH99Bp+xH76eb6yE1EP+gSXTlUvlkT/8mw+or7//fcikbUa98Wex0MpoPrM2c632QYnmRzaR&#10;bHC97acj3nmvv4/+/vs++XPv8uC+cVDax4NPMrfxW102kjKHuuPtOQdILQBb03ncjUIbXt7A4nut&#10;jfiJhy984QuZZ73W/oztsktf/jFP4SPxq4/hZz7+6OPg8GWgu+XBOob1pY+Cs4eUoxOHP+DhO9de&#10;+CefXhzaP+h6D7kZqwFZ3+bemFfoBmBg1p42ehbIedrX1CG4X9tzr97Be02Hcmx2cdEVut2DWx2C&#10;RRe4zd88YenZsPW6fl57WLr3GR7XhXsyLByaNnreOsTFqT5R3gb419aEhVFGBGtMMOOQ3Cevz4ml&#10;iXnHOrtWh5ZjLNt+OjE59VczB4t8E0tNrtIC2TbHv1okfb7re+x99NQ6taWjvuJIWPrOAS9bBryo&#10;n6+NpR0hVr4NmM67zMGjP7a0+kLcfJHk0IeEFMWLsZvxhjR44J31yMijPz9xLTdlV7+bJqJpfaHr&#10;xuUPzNLvagGXfvTZykh3z9fpNz0v7tWl6zme7Ru8cj3od4wB1CusLUsHq+zZFpQVFi+cyiysK1xn&#10;npfPpRPc0uA6/uH+FQx4cWlSx9K+8cnncz3i0gDf1rthy6BD+sJsndKXp8UjktNG8GTkKg+ehVn6&#10;z0H+ynnrxsPSsDwIm7dRmcW3NC2tguuZjq1/61u4DVuPfGFpWLjln06M7difNHWv/xXOeDffFcze&#10;b1RmNyPglrZ1rKx/VtywchLPuP+oCF5ZER3LA/rPdgnOvbjlzlGacpu34TyuXriVO/hdUxfASNd+&#10;RfVvujDl0p+Zq9x47vI4fX39kcFdbmZdKPjhMU80Lkia+UnnMfGfcxA9fJnjxUbF2gsfmL9Q2XEG&#10;Pv10hPmrubfxTpCVLuuY7vXPOyfsnPGwLfSWF9fQNmPttKXQ/mLKGMP00ELqmQProRWNR73aTu3U&#10;/DLPxg8NoYUMuvZPDpgvzflLXn/jNDKFb3GQx+5d0MXamDS8/LW/9tc6dgHXWv6r02bXN7/1zQCZ&#10;VHn1l2GOQ7P7714gtPQe5NHYlNz0zzVR3xLT6ID7fgZpos2tB6n0EcIj/FCdiWeEHobD5eW+jbAQ&#10;3B/VVR7+YHf1hoUfRwVnUPXMM1HEszdyz0FNB8eBY2zf2LK5ZWPLW1tf+9rXLl/84heb72qDwIaA&#10;q46DkIX+YHhk7HMBMa8rxTK2dm6BM8nuhDcBr4jcCXHUXriZeIdOE/Tc6wgpkFFSeI06fz0J+jgN&#10;MXLxY3L99ncGh75x2Tedkq48xZ1PozPExZEKj7rPf9dhdbJhGxcD0BDXEZ2dEfgadPjqIDx0v2Bx&#10;I7M/aeQ9jWsGAB2Ap9YuugY3Gn1+QiPphGwbX66dBBzwdLcDITgNmvetqC5QHI1m6pvOrA0y+UJp&#10;CT40RgnBCVcyItNOBgyKjWNSD36KI3S0w7d4E5n63JxneBtNSC3q99lk/GZP0fUtnpRdnttgo8su&#10;9ojS8jwLKbFL1eIv8nSloQ6OQiu6q7/e50onKVPFicxJHxdjnAHkYUOJKwc0k7ENr77xF9m+Gpv2&#10;mYovfOGLV6f+bAg5Offaa2/0u+5Oxb/ab7bPqXjlfcN9TslPfLUxbSRp0pXH9/wA+gzYqstEtOOR&#10;vXoTUL5PI7L32ghdVufjKE3efLpjBl0vdcMMT5VBmc//ZBEh0GFPImYSdvfO/UzG4sgySTPRJRNt&#10;Fw/nAdrUMTI+h7XbJ+N0cpFtfXx8Xdqh+nYhh71a6KsdHHE3nuvYlQ+MhTB6R/duqPT0aQfWFlRq&#10;nbXNuWhLKaMcW4pt7KIdW+jkOnlJQHz+4Uu+wQ6bGXuvbaT+6VjGPpycmI3NtWVvTNjcTBsszdFd&#10;F11mMVE96m8Hd+jWlc73VKz20EXpY2HawYDBoQ2QH9+ms512UZkmyitM8LTN4JewD/22ZRy6j/Yq&#10;n27ktR3nH70WagZ0nUiFdz6XrNoW4Q/ukQ/5PRU9Ru76qTTE2SBxTczz+JyxNai7qMR+M+kvTJLV&#10;3xPf9YdHWhLRvEG6oI8Ct5u1HZi0DoNzg7vgj13NmxeTV9vwub5OtvA0vC1dUJd2D7WV8Mxm2Rqb&#10;CNjivqrvwB0SimfII0u0QDN9zqbvdeTJ14wdsEk22Lyk16YD3Eli6N56hA5H0BVb8ekkdsB+tEmL&#10;I9q3tsKvju0Z5BiszNu5w+MVJfM/XtGEhtY/dKzd579G7U36+MXIJbjB4H/8bopC3fbDVsCNnWj7&#10;quunDvV7lRG8YOFNXce1g6/DD+em9EwYOtDYdvicxYHDNx5tQ13Di3LDj/t5myt5Kcc3zuK8dqxe&#10;viTwqf+K//xPd24MLp2IPW92PRn/1wpnvytWdqf6N21knzxjiMTZ/Bp/NDEyazu+9kV8TE+N81ts&#10;KmOD6ZOPDdT4IXDGkWTpN1wfpS2NNQ1tPysKS9vGpfszMJVxbuILHmeM+qlDXxl4T5+eGD1V93xv&#10;aMAn29c3o7U+9Ln44YNXdrqbPP2dr8A+k7bxdPLGrNCxfdXYcyQb3oYu3M1G0XUEMzzMlc3pk+SN&#10;rfPBI+NuVpGzBRp0o4Os9RWhRd1sT9qL6TNmc9Em47x5p19YvO27gmPpaNqVPKf9zEQrHESIs1A2&#10;PkLfoz6xPvygs2MGMiOXAydZDD76yrP04Nr+qvBHvwf/s8/iMddE+NnO9ElgBm9lnL6p/V3S9cHS&#10;0FpF5H7i0ceWhtFN/hsQugpNTUuw0ZqpdOY3z17uZAzx3e9+7/Ltb3+rehvZRnsn2xPgHNld1yGM&#10;/+LAZhESnXDIN1aHZxb4Zxzvyo8tvLjwOymHfxe6pBvfoIM97BhYuW0Xi8e9NNEzePV1fJT7Lbc0&#10;g5eORuMoJy63HnFxbkQbnuBDoyBt63CFC+zKCT4+u6dZq67g4qMP2tkdSYKrsir2meyb34JpPxb8&#10;AppuJJ1sZiNYq4vN5t5CrEl4x8C5Vk/Bjy5jhNJ3WA57hYPNCU77q0N90veAVOeSR2w/kz//o7N0&#10;Bac5t7LeQMKH9srnm6eaK8GFbmVWXg3BRzYpWZl0LLl1lUpFQu8hkwi38r0aB8Ve0Eh00vGLBr/j&#10;ZMHBWxiRUOgcfat76wcvbrrr6GBs+pwm0q80Zfym4yefpI6nPj1s+9IvO5hbsBttf95A+rhXpJP3&#10;HES8WXpu3/JTCreLE93KkW8PR6bADgmQVPmzkyOSUTe72GhkjU6OV14XYYKvvASBsmxpbDnp8o11&#10;2UrKm+cYLxnf4b7yzx2ceFYHu7SZ1vyDVnYHRnvwiSJrL/cf3Ms1Ogl+tPvqi42/bgB+fOfygd9A&#10;f/e9y/vvf9TNqv5W112fOaVbmzrk/LgbX3dscOWKtX4W/pGFzNncNLb1hpj5lU8jfvnLX40evIF/&#10;/RtcNgcsJvWThLt5lX6Bbnxy8eOP0XC7eLT9ifM5xJmvvZpx4UuR07RBenKY0UbdT37yk2522dA0&#10;ruVXzLfICZwIj2dlyZg62jYiv421cxkgc62eEzecn+FcG8eLoAy9ShcW79r1xrVdsPzzprkujqVF&#10;hEPa3m9cekT50raMKJzrdn/O23qlo+NcXtri3ShdGbQvvee63bsu/Iwzk1+7Ds3Jb92H7Fs27eYa&#10;fnAks/Xnvys4sX4naXDxZfpf7U6ba7mDJ2FxCtvPCa0/Af7WkQBf+/PELcOnTb3TryjG963M5KPF&#10;wbse2Oz8dPQi8KMdD1mXik9v+VQHX8f5GWuU/kRBXeUrskLD0rm06X/HP1zrHQweVkarQ20Hnfrm&#10;5Wva2+H3E8hE/+66eATlpK19g1dOG5wx3Uvtj9Qjjiw+KdyZB2VX5sI+r90I6lVOVG7T4BfhW/il&#10;X9ouVJ/rdP08/MLytnLafDg7Hzjqki/N85k2eXCI7sGIYOAiK9eVibwtK26a6F450f0ZRtqGzdu6&#10;1bE62Xx5wplv6atvAU5waxubtjTKWxqWPnHLbR3SFl494gb3bGbtRlBeXJmdyy8dZ7oXdp8378nn&#10;lQE8ymzY+vb+yfzFo+wfFgX0bXnl9KnKSmeD5CRP2sr1jH/Dk2lLz1mPYPbedfrvOQixgdzUy1ZX&#10;r/AKXWNwEM8c5kbGjpkjH7V9pm7raeZIaDD2hH8OopsbH/OpwOCl/MevBfjKp/lcdT9Hm3vjJf0r&#10;uow1ph+PXYQv6358Ij8Hdg5VfdZPra11jJy5asfJSW/eyQY7ZuW/Qpv5F5o8m78bQ5GmqFzH2Yk7&#10;Jn42dcl7kPEMeo1714ei5fyizsqJ7K1b//W//te75yOvGvvg/Vuf/v7v//7lt37r713+L//oH15e&#10;fvmlOMKbUWQK99u1FKrDwCChuYa43FMHGN+4rRDyXCID4/OFBtvdACnB+UuNGBIJrAREh5gnCJsT&#10;t+9kEJUOSL4BocHsh37T66MPUy6CyeDt1ZuvXX7h9a/EUkzkHlToFve9sWWjy/WNN96oAahrAziG&#10;RgHwu5fPaJ2cej4d3TPh5f7tDy5PfRq8yj4ul6XTpHYm3ElLksHsLja5L1jgfEu+vFUiadAH7xLV&#10;ZwKjzn6GKdduckVBdzOAN4D1m2U+12iBg1xefe21yxtf+NLlTRt1r79+efGmDYIYPPxBTD/Qp6mU&#10;lg10wgC2IVZHR776GYnPBRhc7qcMwYMZPeUa8Gcjk2efSsPqjwZPA7f4N4s2abSB/4TcQrNXK+nT&#10;ot0dn4Q7fjTO78B9lEHtx67R5Yd+1+3O7ZS528+HkG1PVQZfB/wHvaIwNI0OQmL1pX6L+hqHxWZG&#10;DV5D6EZECsSFXV7MwPqV2PSrL78WWb56efkVp65vduG+Jy078B6nQlYcA1o6iNEo00C7C536Kr+Q&#10;FLddmbOlLqTETpWTzxT6xpqF6NhyUAYuNBksEWhsanW392srfaX8mZR71jWdr23jTn51GDrKoRGc&#10;SQwU+KY/n/6QtwtE+NHwtWX4py2og22wRRHN2uOkK7/1dLJ9yEQb3E9RsJlxLjrv2Sg1oUHTDqbc&#10;X9c5eDlUV4tbHLPfbaE/n8r8OHZiAscm2SY9Tt1pJw9CUyZlz3aDOxOvT5/qZy/81t6f+3N/rp8p&#10;pXO4a5sRiohGuKR7Xue79MAvPPW0gc7dTAZvpQ3e7muwb7/9du3UTkYXFl58YX6Lxdt+8Stsw2kH&#10;ttcNAnWSLZRpC2wE//1HSdHVp35kOjJrZD9JS2ZhZiEjA6Lo4ZNMIuczbZFtJrY+8WITLtIMTP5n&#10;c/SWe7prW43PRQc7teh3tbGV+y6usE2qCH1q91eayDj0ogUpFnOU07a63h64Z54zyBrc8ken00YZ&#10;TdtpUnRc6PMAZjZz4yfcK0NG9Jp8n394GN6KI7gO6R13Q6Ob63Q2eqSX1ugzNH6Gt2Thx5t0D9Mv&#10;1Ce3ToimHoHsVStJO3ZC1UJOPwNaest4N6PIXTEnYYZPPl9lKQt/cE/6Qbuq/KdQwDqIyR9/oD55&#10;j5Nev8A2kx7tVU82Ji3ow+V3QPQP6q9N549f1YfRAzr1I2ylv10iXLHY/65pSWQr/WRO9ZB/lYki&#10;KYSHFpZ+LZMukn4ydDj1e/ee7yjPd/PvWYCJ/mziPX42uogv/ST4fNqEX2AHz8eH9vcD2Q0dqSf8&#10;4qfVuo8cxFnUCxV4DRHD0tDYzSF2lX/TN/BNyrGlADadjeUmYTbjaujlv4Or8M5HzAKJGP8QfTuJ&#10;fCd+E76VcfuhtCX2he4uxNfWZjGrm8O5to2kzrZBMW2wi+6pxz2cYpgKKdpp8OlXIhObHM+KgbeB&#10;6TOGs+AeGQVXfwA77NgIdY/HIJh6gm0GosPvf8iAv/WvbfO5ipvuWn3X+JP2qRP5D3JvgY3Ew0Py&#10;wXnD+2F83QOnzdOnsA9vZpfLFMf5c5kQ8McWGtiXvi6Ci6y8zeAtDz6UXoYWYWl6MpSuBHnu0XCO&#10;Y4tpw6Ejo+3L43u3L48fpk1knPPoaLtgoKHh5YXuvRUu1He3z55JpH5SPz2/gRteH4fnwD+ILu89&#10;vNe3Sy1MtplG13Drv+sLmqc/i02przwt7fpttKBbvjzpSQs8UPphg3D7zZ36/Nyz6RvPWfh4ujT1&#10;kxSxYWMkn45sP22ScshJ/R3zt53NBGz6DJOU2EHg0F4SQgo50b/Fee3pUeYUdOleX9aF9PR1Po3O&#10;n2m7/VxH/Evf0MRz5gZXnwlSfxCTd2prO3E3vFcZ/rX+fuYR3SOOwtQug8Oby3uIxXikiwv8BF+c&#10;tolnhzTMI+StvdJ19U1+BBve9BUPIn8fJ3v01HOXn7793uUf/5N/cvkH/+AfdHy0P5Q+NjVjEfrY&#10;hayxo1LdKz5FQf3GVHCgy5vneDDn8dkO42v2Ko3vMQbbybu6HWZke/IcDpIHt4micp7VIeyYael0&#10;hUP0jA5x87YefYJxE3rgkOaqbnm+tGHiCX7awYzzwG3Am0mqPLjIR7663KO/vjX3Jvqd6KZdPXsz&#10;48Lo6XFUEau7avvgXPPfVJCgfuM2Bwr5fW05nfSM8VJ/N82D23jgkbllkGY4HhWnTQYP3MbtPaAY&#10;mfRz/rFLLQ6tz8eO0JjKL/czNvb7r/hHh69yqB9dLLi8xJ7goocIdOpJvj7HAgN7NH6qTYTW4kk5&#10;Y1FXbcdbNmyiOlLWZt6N5y+fxq/4XF/9WXiqv9J2gqN1JHbOkmuAOm5y4NTvf7Eh9KnXgUVfPLgb&#10;XnzC8KW0ixefeb5l2NzaS3FGtqtT9a49yRM8C6vLtS192c2XLeIa58fmX/QG0SeB9ztWz17ZLdt4&#10;9933L7cyl9Q3SvcGkgN+BlY//enblx//+Mexw/mhcv0En+fAbRi+PP3Cs/3kckRw+Knc8AvGLKHL&#10;GJYv4//ooL/5fKTzJTt3Vw5+n9jxZuE9fty4JWl8IHncvzsnjoUbwWmTwLjOGIr/ezH8mEvAU7zJ&#10;69wgZfm7O5H37duZgzzzSeasDh68WF/oTTdzA4cQ/e44H6KenT/pI4Qd56zPI/vqMwKmX2s97med&#10;R//7sIeK9U0OTTosaa4nD41g4Zn+y5d2nr28/vprbde+EKKvM0/84IOPCjN1Zd4QPrXrL0ZHDlny&#10;NZ23R8bmrd/73g8v3/3O90LxrMV4c4/O3nxjfmPMBpsNTJue9KlP05+uv1+7W5ta+6tuj4BudkYG&#10;y4uy0tyjj0ykkSG+yRTvi19An7SR6+iqC4zJh3tljGe0COoQpKn7rAcw24bg9Ay/NPWu3uSLysEB&#10;7tym1KE83yxfOXhEQd0iGHl4I3tlVx57hdu1+PEZn2EBFCyJyuMzrO31CyVJrF80Hs2/NMvWa26w&#10;/geuxaf+OaU/Y2ptjSdMjW2T+Fza2g8nwrG2uLysXFaWm75yYy9sxeaq9ZeRReiJvbMfaxexjIxf&#10;nglMfNpL0weyY7bFDti5wGZtaMmbfpMPeyHsGp866DF6Xl7R7Io2tLhfuYKRVjkk37O4ul3Zb1+6&#10;9iVNoMPFvTSede9+61jZ7BgGDfJ3HVR5MiRbfYgAXpQvnS6Wtq13+YRv5S5fOpoFdUqDf/zSvKVm&#10;HAPHrAveKszZ5sDBg85zndKliXDiWxq+9QNg2bUI1/KovICubdcrF3lwbVsHLy7/Wx94Udi0xSt9&#10;y0lHk7pWRnCJgnpWPiu7zUOHqDyc9A4nu5IO17YFeMCddSqcaQIHRnS/9Oz47UyjeIb3rG5p6l7e&#10;BPerb7TR7foftJzLeHaFU4AXHJjz8zk8KesNPyv988LCLl/kxV6kkSFfv3Shla3QAxjP4LaOlZ9n&#10;ZcTFu3woI5ALuPUF7B1OMoJ/Xj54+aouESx8xqGfZIxiPnjnk4yLMq4MIcW3Ud2CN7p9cth6HH3i&#10;aTeJlqfSHFjl+FW4Hj+Yt6Pck8n2edqhFz+kswt0L39oRd8Zr+dN99u2z8TPPp/x19O5dgwbOo1x&#10;+8lF45HwlkEUYjpeZhc3Up+5Xj+He8gcD3hUh36nByuSfvej23Y3Li9FT+c5DB+yPkx5spTm56n+&#10;zt/5O73irZp8/70PP/327/zu5bd+67cu/+gf/cMwOTtno2wGE8OP8A0+cEVO3eRIB0GAuwhPEDqI&#10;bnREYZ8Grp8MCB5/KVzB7KKufrGn21MuEm66QaDBEmiDwFdeeTn0zCDK4MnC0M0Xbl6+/uWvX375&#10;6/+bCOOpOK87xWdg5tOEPlVo8MugNqzTJUBXdYrrDNdQvb301OMMHO58FOt90IHsTtorrMdxelVh&#10;KOx9ZNSSuTfQPf6W3wlH+iDIYNZEfiYWjMoGEaOzwdWNLoNNziP0WeTziR6bXW96W+fY7HKSbTeZ&#10;/M2CsaGierbe1JZ0PI9uUvcBB0Z66z+cgOh+jaY6ii6j+hhZGkjk8nQG9H6cuGiiwBp65BNXMEbd&#10;xdkM5JJN7w8iw3sxPvyYWDrtdeu2za+PLh/4LN0tm2wZxN5T5jBs+ErzLOqwqWmsoSX6mQV8DmVe&#10;tbRY4cS4025kx1YsQli4eTo0PPUwg6MMyl996eXL66+9cXnjzTcur7/hTabX+vsffguETVn4wHsn&#10;IqFjNwx6TXkn1/pbQ+whDO6GZk/3hQ5twgkgsrEopQH74VYbuGEnjdObDt4iHJjaTP5330VgScWY&#10;4Vg3u1LumcjTRKSLuhzPON3qMbGWlSLTDsd5mQzNBCNOI3XZOG67rL7UHWJSn3LFEH7I1zMLkkr2&#10;FujwQSYWBt5666eX73/3e5cf/OCHl/fefzf24tQRmwpdqYPO3M8p/OcP3NPWW1dg8aAuG0YvvTJv&#10;Ze1EzeKGSc6t2MY4rzhWA9LI8EEcNBm88ILJ2Y3LwwezqeYHmrV3m11wbceqDjJi92wcD9LQtQMI&#10;chQbnvLK8cfxJR+kPepEPrq8994HtdMYcspZ/DpOuofel168Ef90c2wxztmCBMlNW4scOPeEWQA/&#10;Brnq9JcqK+rqjU+lSvpM+ciH7J2u5Rcq/y5yxo5iB+yk8Mq7P9odPbB39bCzF3wiLJPJviW5nxlk&#10;w2knXTyOTmBR7cjh2JwLSp1nf+/ueXIElnbZza5MJrowv+WTxQZTnt4Vb4da2c893ukf7y2TtG52&#10;RQaPHo1+ynslMn4zzarBvZASfWKnUlZWFhTqD9BU/NMG8NPF4ciPT5k60aX0YtMGxu7phIwdmqjv&#10;ABVa6cJmXAeEh93W3gPfDawADu9DN7pgr19Qp7/Q1AXTyIxetYHiCUw3NOMbH8bG49nqZxwysYAB&#10;xuLvowfR/aexpZDeT5/xxwYD6i+/bC11XwsNi1N3cKyPku4Aik39phfM38DPf4NDKn5NFLXLBw8z&#10;OM+9H4a3wWUT0Qbs/U3XvjIu+DS6+CRXA7RPo1sYexihvhHNkXeqqJzQE7mFFNPb2IpnuiNHsgY4&#10;FIKZ/xICGCylr7qubyPToy3ln0UitNIJXtsGbcbF7tFwNJvRb2i959PJ0YNJu/q6wJi2Pm+fZWCb&#10;eL3ZlbaU2LcVXdsW1JGSwU0/+J0FNpOJ6DdttwEd0VsPT1io9JaM/iXw/b3Lp0Q2icbwmCI0YkEv&#10;Km5on1w8NrbJ5pDLf8BQG6wO9C/jF8anTJS3OrJS+vgp7ckiA3mH5f4fGDqJP/iEz2P3uQbB2Poh&#10;DHVYoO34M7Z85VcCY2c+0LFBG198RfCmXuFnyematrSJXNHLJ5X2I4+9pfVmHHHv8vj+HQaWf6GP&#10;77J4XN/CBlzGp+SS9hpagscnufwmSje7UvbJza77n6YNpZ70psdml8mEyQL9BlHu2an2yIdUppFH&#10;20jpJkH3GPJf8j3nnn8C3z6C/0k9AOlpPtOmbaTfeNrhIH3nUxn/RD+BtSFgE+iV9LPe6prNLiox&#10;diYbShmejZ2mvaQ9BKbtAe2lKSIjp9CrX2G76EnN0y+lLWHFWJG/sWmE/urDGCTy2T7QBhgfWvbm&#10;v1ag7fpMl0+sQ1Z/LyeXjq1crxLyL6Q9ZzPb24X6zNjS1RvJ2rj+Xt9+9IN9GyfttmXhYxvqYR2E&#10;EhrQ+iC+52HybXb95K13Lv/jP/6/Xv7+3//7XWAxBxHoo31iZTWTV1fp+7zjk7VFz8Ytvj/vyxTG&#10;R3DYQHrvvfd6MEc/Bd4YZ+c1O/E2tocHr+hQt+dHkal8uKW1r0v62MkEOOlFFMDCoZywcyt1oMOB&#10;qF0cU8bEUz3mZg4hGquha/kT8GNhzxVeZZVZWaAN7fja+jqpzST2g8whPrx7q18OmbdvRb6abqPD&#10;+vIZpzmspl6bEOYhFva15W5oOpQR2BDQfsWGTwz18nz6jWiqfmAOOczClcOc5aE+gD3YWErfE5/v&#10;Wevg+/WZPQASnNtH7AZTJXjIGt+d4yR9N7Neyjz85bQ/PGvLPg0H5gYdp//gB/nK25EBGwPjdO4L&#10;N1+83Im/ue0HwI92dS/6MY7vhkrqM45QD7mSJ1rQaa6mvXmLn/zQhW/yvp/6bf4Y7Yrmx3gtTHCs&#10;7bERepDHpq4WcxLomN5bZ8p1vhva5L/2+suXV15VL/8R2woNPndsDcCzsbUDoe+/937mI+9cPnj/&#10;g+jgknHTyz3c+srLr7U+bcKGGP04dFD5pZ2+8PLNywuvvFjZ4wkNtEA37A0ydHRMH/9AJp9GFmxE&#10;qD81L8nz8sz7GvM8yPj8oU+hJ10eu3jQt9JmEfBG/Cd446d79+7G5z57+epXvnr55V/6pc4pPsj8&#10;5yc//nEP35SG6EW9t29/FFt60M2/OYwwGzFs8Bvf+Hq/XmPM6BDi97///b4ZJRiz8K0zN8Sf+dS8&#10;uWGuNJvPbxbnhx+9H3m93U1TXk0amSnz7rvvVD7GKuztTngybnVvDkbub2ZO7Y0ttmxz16cUP/jA&#10;HNHi4vQ3W+cbr3+h5azPSDPu/t53f3D5zu9/J3PCV9vPfff3v9urjS5zPDjYCd591Yf8H6RdeZOM&#10;jcFPtmSGP/Le9M1TRjtwZaciGPpxX/sJPdLUg3Z5ZPd5eD3DK19kd8q5yrOGVrsLvHpdtQ15uzEN&#10;LznIFz0rh0a4wEuDXz7c8MCBZldhyysHHn3a2EZh26Z8OOBan6tOuKQL6AYPDzhvH7J9/Femh03t&#10;14iMT+7H3zig3XlB0vqlkdigMVDA6/OM19SAzsKk7Urj577kN9vi88gUHWhj56tXfLAB9e8Xa8DQ&#10;k8Cm8LHygn8OCEU/sV+srf4yYgg+G58zDn3+BYvQL11eepl8yOHol2Lrt+/Er6ZMv+SSNkDO6jQu&#10;Ny745BP+g2+atwzwRpar65W1IG/1hB90yncV0Yd+snf1rCxbeVLnrttvr57JyjMZrQyExQmf+smV&#10;3sHIQ6s8aaI0m7/wWZfhT5XzLKoLD+pRdvWhnMB+xK3PGEBUbu1w6ZavTrDy4Hcvwr/8iIJ0fMGn&#10;HUnXdm2448dvFrILuIyX2AScKw/1ua68XfEigsNDbeTQi+vS4rrBM1hpYFY2Ar7WdyxOfIDb+gVp&#10;y7OwdrF1bh67UgYe/MBLZuu7lmZln6R55SZ988AL6vOsDnALI8Arole74xvBoUO59RFoky9dPhrQ&#10;5pl9ondtQV3C3m/cIP3JcM4/h8+D3aDM8u8eT+hC98pgy3t2z4bxgxewW14AL3pePeJx5bU6VR6/&#10;AtuUpx3RE3jy4adEsNJWj+ozRrn/+NHlo+BztWYzbcl4/thsik+zXnEn49dbt+9Ul37/vAelM341&#10;X1bv9QGqcjDXzJMccjSGdC/fOJBvR0f5xXfyHf7KTeCG72SUR7yahxr3SDfOMSZ6nHHoM5nnGjMr&#10;Yy4VgJmbBT4MzL5Q8vhUX+bwW9yLA+6Os476EexqjNpDXffT98WXm/97I4z8yIzslF0Za/t0+Bu/&#10;8RuXv/t3/+7l137t1+or2sL+1t/6r37T6+O//dv/r8u/+lf/KsZrw8CE/G6dojdxXA0spFuATh3t&#10;vCiPEEzOO5hKNCC1mTMxjr5Gxth0MsrFYLp5oNM01JzJ762PbmWQ9G4XvPvqf/Ix08FlFGyh7he+&#10;9OXLr/35X73853/5P7/8+l/4zy6/+I1funztq1+/fOMXv9HPFZpMGRxxcutQawwRKiMkIMYjULTG&#10;KA0tjMRp6dhX6LLIEsrQaJEseJzI7ucLGQCF5P5q4TdpTgRexyg20XUnN/AI/WxSZFSDDN865Hsx&#10;FAsfZG4wb1Ii3SCPURho4kf0A/v9sd1D9v7SdIu7T5RzCttQzwGMSH9ktJGsXMnE/UQLeyYAxySg&#10;aRYB0tHmvnQEV2uA9+B3P9Nk4wWsz6j5HNxLN1+ukXOer7yaTrKfSWDQGuuNlkEbkrueUsQa4Thu&#10;g45XXp7faXJvojO6Di3sqXYzk5CuBwWHhSd8meCMLsZ2u7gRXtt4EtWdEkkfOyHrDijyrGxl2zpy&#10;X9ug93RmqZue6FxjHqfg1OcsltM3/ZOr8uXtYK2qyX+TBj8S8pyJU9zIseh2AMsODRZ20Y8PcfQX&#10;3HgOfm8OzGllE735FJEFqxdvvFRey1tk3UXX6AaPAzefHNtPFsmvzQVGR8G5+rFh9tkFuaembZC9&#10;Nk2Pyt/wmYpDpybM8vu2WWSgLrp/3QDlzS/2Ko2u+Y7+jtLy20uYPmTjLyB15NK0Ic6Xf9qBpshP&#10;cXjSdDoiRyhvg7bHz/T6afRlIT8DdfL2eQ4L+e7rF2r3On+bXPNpy/28VuWoLYRHNlFd0REbS5na&#10;aeR5M3bak72HXTlFUTnnqqOa8mNXXZhnb+yVfIPHmyCdcLIz9ZBF/je5nnasXQ6cOk3yXZXp79DF&#10;9tbe6ca90277FmD1eOSzERE+PBRHbSaTgeAqPRabc1Vmni1waLt44N/nOrxY0DcJm/zrhf2jPYaG&#10;xrZP9PArRxpcoa1vveR52h0fA2/oTfqVbw5Oso/bTAh+fBXPtJOh6bgvzmOhJ3RkCMSkrvAqS5dc&#10;0Ohl/Jw/7a98wguP61HH0Dfw3ZwKPuW6kVNc00aLO8gz1Krs2dB+LpMPLTwgthTc9LC6mzeBpq6p&#10;Z2iBR9391CG5HM9gpLGDKXvID81X9A/s4k3FpbHRPdnU3wX3YT/Vf2jqImLy95Od47dJaq6CtqS9&#10;2dCAu/4itLBRi1kvxM+gr7Zmk/b52G/7O7arvzn4d5+6xx7od/geeo42FPlavIaLza79X+si9By+&#10;piImx+KKjNIW+ztS/F/q5wdfvDltfm1/fqsudCSq88puDzrG5418ybv+z4L60W/W7x64wJF5N2hC&#10;DDkLxOaNLnLbxPr+0Grg6z7//oOHpal9YwIe+OWNnmVNNHBOf8yOcqMd6bNrd2y0NhkZ0kNktn1H&#10;P3HT54mVZ2C0E3rLg4Ybt0KWhx0H79L2eaGyJtsj7LOoT5i8yBit6I6F9/CM9quu1Env9Fu6YhO1&#10;zVz9fhj7TOXDOHosPNYmxocNjqThh/+PLbnHs0MK7UfZIJwph2eDfrZTm2zb0AfNWz8WhS16Guv6&#10;hGL78iPyK7W1yhF+fdKMnXbyNX3+jAlu5upgzkvppx20cjAI7o49D/vtmEkbgIvfCo4tf9WOwbni&#10;ob5rxq34L5+BR4cybUfoa3omya/4Pc7XZ3wX2nxK2u+3vfra6x3fv/a6zyy/fnnZifzwvDS9FDob&#10;Aytdv4s39zvuNLF9/Y03+5lmfJV/8j7kYPHtSnZp+89FH9NXjG2d/e6OKZOQNsvIxxY/vn338q1v&#10;fzvzqt/uBOxRxh47KWZbbffBs2OVmUTOIhu/sf4D7LYl40e0s2tydagPXuOchXMV4ROUAYtHtkFH&#10;0kQ2tPrv2PSAP6dt20bPlkMXmx990++UVedO3tGgLFgwdGax22aXBQA2ix7pypPLLnDiaeveqL6l&#10;V73w8o0O091W56NZXLIw201zA0U0RCXGcPUhyqQPsvHzIPNZ8pbXz7qkDhu55pqPA2Mj2IT/uejT&#10;p1/Ut3yPrXo2lzX+D+7nnys9DvU5CNaF1DzvnClklMfVv3qlDX0zTnB12EI9NpvJjU27Ovz58ktp&#10;s9pa5ACnvpbtfPThh5nQf1Te2j5fvNGNdW+d1S4iizkoF9uwMpu0hlxtXtVmAkNvNvnWY+7GG7P2&#10;22WVR+iqfDNnbflkiqU5+RvpTJDneeffmybflc2olzAsNt+8yb8MDn5nP8fOf5Ddxx/d6tuCrp0v&#10;R9Y+qefNM+OJLozkTxrZCNP/J+/FkadxO3/5yuH/yJNNSV+7JG/82RzswSO6e7QL6MfBgcjOAk0X&#10;+LU9f8ZAyTPWsbEFlp7pC89szrzUW0vaw+vhjVzxZl6lHFny1eyLGNv29Cu5Trt6pnOnP/+rv3b5&#10;9V//zy5f/9rXWu6nb71z+fGPf9LfLbt3zxyUb5jf6PI7Zt7WN05/840vXn7pG79y+eVf+pX6VfL8&#10;0Y9/1N/98jYZ+m2sOvi5/YsByfsfvH/56U/eznzKmyQk662IWfdhW5RofeOjDz/qptvbb1vPueXr&#10;QYF5UL+s7dMtOZgfe0PPRp038WyYOcxg049e+XT+Gn5+wTyuP/Nwz0n5efsGHjJ21f7JkU1t3Hx+&#10;aeeA25YFz/SCJvJli8qRs7Li2uuGsy90Lx+ccmig6/Wh7gXX2lVsbWlCg7SlFR5tHQ1sG37lpIPH&#10;29LzZN3KyFd//WDSPEsXx27Gj2257XfoV9rCLww828bMhxuCZ/HTiw39vpUdPA4zW1j8yIHV6InP&#10;sW5Yn5oyaPB2qgNmd27NG0P3EvnsffMRXeoffLMWqT78S1uZaa9zQPaD6pWcRHV4BtuDc7FR9z38&#10;mLxhgV6nHecpfbh1pZnb97CusVzoCTGdI/D1/IVxzvot4zHrHKE2+NjRvGl81pHr2p28rqdGPu7R&#10;hDcwK09XEZ34pBf3eJS/PKLbM1q2LwC/slMGbnXAR5dbTlt3KMWmEDrA1/clKoc+8HyutMUDbm1O&#10;3asX9ro/D2PTSfvWx7tXBs/0JNKnOskDjrVvz2hb3lfG7qWLmy6QsQ04vKiDHxXlr03ATzboU9az&#10;q/qk7zhC9EzW0tCEjuVb3aPvafPtk08RPvH8vHSiTZo6pMMjyve8/MO9PG/euRza5Ulj+8qBgx/d&#10;YARwZ/uTvjxuPaJ7ZcXladOWhq2fLMhAP0w+W49yonzPW4b9kD89kzcYNLrCv3SjY5/FpW3pOz+D&#10;2zJP5n1eBLtwixsNbJOuhe1P2B46wQirc3yRhSgs3fhwv/bvyq7JnbzISd34l64MfPLXjgVlpSkv&#10;kmFfDtG/ZdzmsKd58ssvekkj86/4HwdkZj8kfj7XWEw/HdgvTB1jXAe7vP30avra18xtMn8xlkiF&#10;KROeUn3XYHJFJ99ss8l4VH+v/3Uwp+sYK8fEHmxKHp8eqRzza2+qxy/bs4hPf5ixhgNRZIgf+zp4&#10;9IUDa7Z8Lrn4St/4pqMv0Y/k2bi8XxBwTb8hb34zNz7tk7ThjsPGHxR/rntf+UWOyrraB/obf+Nv&#10;1C/RdbX44Ycff/qv//W/7gnEf/gP/2EAp+OgY8QZMBOOtwWcftjPHE7HPZ9lU+H9+xw9A8iAz4JA&#10;JoGPn8ngp4M/q1/T+AwiTaY78Q0c5RPW2z956/L2O28XF8MUCXU+Z/NpJqavXH71V3/18l/8b/+L&#10;y6//hb90eePVL0TZ6dxSH07WEM+Nag1LvZ4F1+188KCBEuoYQBT5aZzbJ1GOyZO0o8ziI1TwTctg&#10;tPwmfRvGNo7WfdQvSGfATs4ZIBtQjtymsdxKpJR+M1uDy+TDAqfJejcH0oi+0A7leLNLZ1wJWRBT&#10;QzoDT0f9AhpqTKHZfWlKALM8CfK34W2jHL50PhpVBmauKW9ydsVnYst+MmUqG3RwMokd9JOtyA6O&#10;+/Idu7JDbYJrcGuAPPIwYZ7BLHqkrXydJpvflXqleNgP/dG5yS29aiTwevvgqTSiFzqZHSfIDgyg&#10;2Za3unTovk3uUwxswaAG3jrL4DQJmdPjx2L1IcPhP4I77i3sWACmD45IwzdA9LaZNiTdgi66Lehw&#10;NBt6MrymAmc0GJX4rN6nT6cxPxU9VKLqPQokXNWfIL26SFhH7USfdrbOXuwmQ4JT2yZtn7GJlO+C&#10;QHhQpovxcWrgyMMpu7feeuvyne9+5/KD7/+gAw26aVk4C5Pn/L0eeZLlTq7liTMhmpOFr0aHfcOu&#10;J29erN58c94pQh1lP/2SNDjVjSffizdxu39PxxoHH/u/1uksphh06dDoD3/i2hAZVO/RgU7JM5sc&#10;ferYIg8xNHK6TljyEXxAJ/1O/8Z2DHrh0ck4Dc/22pkkaDs+w8V5R0MZRKfzCZxBggVzutQm5Kkf&#10;/QI62ex2EjoSRuF3DDtROOgkT/YFTjTR0CZms21kgR7yaLtw2uPIqx1Hz6vzuY/utMvUuWmlOTjw&#10;S44hddpDeCyexJYNhbU6+JhwruS8diWs7dUfq7/gwwe48pY/8hDWjs9h6do6PYtOF8JbetAp77A1&#10;bY4OhMW55Xqfv10MF9ohH/JM4vAdWOl7qhcs3cEvD18tnzh4DtxHPXiSMrYfenLlO8mBLmT2jYuk&#10;44FNagvsGmzpUb/BRfBbyAGHtqVb2emjRq9NPuhZmNITeeur+IS1+8kbvjZUPonwdhKr7bBpMc9r&#10;J603sZPdnui8f/nYmyrsVbvPoGroic8+5NQ4IgqP8U82Y8Nr7TR2a2GnfITWEnaUFxVrUaRe0Xf0&#10;OaGhdUW49Z9HmbYvsj7sNf9NObyEr+XJPTx0qwzbJ6dtQ8ob7LnyX2C7IXPoovQkomFtXTu89qXX&#10;fQfnvja7i/uhdt4SWLZLqoVz443Ra9N8IiD4u8haXkVC+fzQ+o5r+U/Y659WUBcZrw/YqNrGp03i&#10;5xpIJcr/hNxhtGnJZ2MWaSNvwml5f+Vhrr0XI5cIJjH+1EZ6Riwrc/QsHRv2fmiDb+7FM/2CMUY0&#10;n3GhNz0S2feJv4E5dJMIX6+JcLEXV2Fx+0Ra3+rqImnad4Ty+LmMS+vvD7/FWSSAr70Wz9Z7zYOw&#10;drE+XqhNlvfQEBxOKYvwsUFvh/iNotpiZMfmpqAJEVs2ns7k2pvv6fOMhWA2yVqZWuTCB1vWbq43&#10;YU/6KUr+IvTGAazvR4P2tX0xOfE38pTrm9Qv3qyst19kGSNnuEcGxn1ko6/mq2a8NnQQ1MgrJVvu&#10;WkdikguDMf2JPPJo2z3asLTV2/JzhfMoI8i3EP5J2uknGWv96KdvX/7R//iPL3/v7/2fOqYZ+Yxv&#10;MAbZRV884w8+ecYK8skGfvl8FRqke0NKXeTmrQ4LVz/60Y/Kv3GUPLBwGqdYdOr4IxNg+NUjH+7l&#10;zz35w4FGsNLhkOYqfwMccOJh+Ve3hSaLaBYRlh/yBAPeQoAyeDLnAYNGuI0pf/rTn3YOJJCNsDIm&#10;j5VbNwdS5iMLq7c/vjyMZYTrpPHPkVVsQujmUWB7OCG2jJ6gq4y8EVWYZ0fnFjXRVRvKc3+nNzL+&#10;5G7SMkfTJnTg6IGEDDuZDx3uI5VM6h/2bTNf6WApxnw+mc6WzPs+/Pij1DH4vbGljrar4AOvvY7+&#10;WLp+8hjPhfbXM2Z+M7rUrh8ElzmzuRP9/7Sf7fsoY4Rnou83L69nHPzUC3whPxTcibr80nz0m+KO&#10;f3cshH8w6PPcRcHM98Na09BiPHQnc7V7t2IrZHEE8KtvNjR1zdwNHvoT2JN6NrAVaQ5VfuGLPtHP&#10;J3izwCb1HDZx+IUfe+ftdy+/93vfqb3D4bf51MP21P1L3/jlLrTaNPrud7/fOQV63ojdOVT21PMZ&#10;h0ZGNrDZY8fx4QmNlYc5d3yYcf1Tnz6VOcB8IhR+dlF/mlh5hF6LT8ry2z4Z+XTGzI8jEm6FHukJ&#10;XjTcDB/kwvfzt7/yS79ceeJfGr8aIabnip6UDX8jq7spH1285EDAzGtS5eVLX/xSN7r+/K/++eL9&#10;f//r/+XyP/1P/4/+9rqv3QjaDVuaBS2bMM9njvTF/p75r//FX8/1ly637nx0+ef//P95+Vf/+l9e&#10;vv+977VeX9SB84up4y/9pb/U+Zy26TC0T0TqK7zNZT5kXGmu4IszFuXQ1rnid36/8vfMNr7+9a9d&#10;/spf+SuXX/3VXwv8C7VXvy1mk4vPsDn5ta99PfL65PKtb34zPu/TLlj5DXZvQ7Nzi9v6JTjp+5VX&#10;5hNMYtvQYY/rA882ufYo4IfuBTImp10LomtRIAu+Fx7ycFUXnGDF9X98JFtRB3vfxeG1T2XXr+ND&#10;nwCnNQi+jzw88298IxhzWnWhQxo8eIPjyTYlH9zyK6BdmjJsDY/bFwgOuatXm0Ef/PjYtoHXbZ+z&#10;uDpzwbbxRG0pAqh/6Zwl7cDa1R0LlWmvDiNRlvEyWtGm/ajnbmxUmxLMA17NGMOCrrr1bWRJBku7&#10;gB/5+znc3/u93ysPAh7IC32lN/WAse7C97FZ9cuPhYRefjD1Zyz6YubJ9MDn+C1ZX1ER4MG/NmTd&#10;02bYvfsPm25s7m1gazzWJazbkeXajrrJFM3gXcmTvWxEj7g2tPloJAM06Q+/l3YJbtZLbjZNPdLo&#10;VJlzG6DzhVmbAocGtqYtwQ/frpuszNXFPnwxx9Wb2vhyT+/0QSZg1Wl84UWDr33ta7Xvke+MB7Rr&#10;P5Hzne98p3hWBujGm8M69GncgGY6U57s8KQtbboyaJAHtz4Aj2jno9CgDXwzvkMe+P3CF5rVDfe2&#10;AfkC3OoS1YU3/LK9HYuoVzmRnJQlZ2VFoW3i4B0e7WjpZvvg8SNuma1XJJdNF8BvPWhSDu/kLcCv&#10;HriVZWP4F8Equ7wqB0Y6WSxeaWhWvwAf2aIDP3iFT11eJIGH3slHvfK3jQjy6VpfAQd7sAlpwwGs&#10;cOZ9AzrQ82TcPGVchU3/owJ4vIp41G5EdsAWf/CDH1THZEK/aMUz/rcMflyXntWlNOVENsKXyzc2&#10;Z4fKw68fxLc61wfAgQ7p+JK2Nu4FIXsmT7/w3OVRnJYDVPoRn/+1xmxdEs0OVFn3MA+Ka+pYceh9&#10;IWNKvLw64+SUgd/X8rR7a5q+emPeBt7BKfQ7pPxiyr7/0YedP1nDdYDc2qJ1P+NeYxJzU2+x7/ww&#10;TM/mVHz5g9D2nLdcwwvZG1c5vPk4xOGl63/B43Dae6EH0WTuAKJNtR4WuBcZHbIgT/729Vdf65vv&#10;dzM+kLdjUfYDhqw3qJec8eTzhX/7b//tjh/4oVrN++9/8CllMdIf/vAHLTzKZZhjLDG3CGcmHC9E&#10;EYQwp2s1lC5NpKKZ0KrQn08aPUynYTnTAF1tJh8+o0WgmA+5+QtsjKa/nRGhqdsgn1FoDvCBYhwa&#10;+pd/4csxgC+mg7wZHUQRpOlfab6O53B+do8nAl0HVZpFCw+PMyAK3fOJmjRMpIdH5bDRhef8oWnx&#10;KouIPm1VYI9bQbI6faYHBgkG107SWYToiUC/VZFnAwebE96mMNg3sOiJcM8v3ujkR1oX9/JXuo46&#10;nuR9edt7YWFch69xKBu3zMBzTuQioqtFE3LTsilzgvd35cADdZ0+YdKOemIvXmn88U9+XCeajOrm&#10;Og4tU2po7ZtmsY2lk/3JA3ueyLGpjGMuN5yo72LOTJptTMxn6WbA2DdsnOrNs2/d+4HAvnGCh128&#10;SQ1IQMXSMoGT5rgDE3jpBnMaLnqu6H9sADN0wzflB8fgTOgNfbqk3NOxP5svx99BxVUYPCkW/JvH&#10;btQvb95EQ7+a/HfAJ78bHKVLQmKzUyY8sPXCJn91ZEGbk90TQdv5CnVige+Ceso7IeX3LwTlyYIz&#10;Z9f8A7m/9tqrHWRx4LvYbBFAp7qd9rxhOpuFSDUN7O/XfMq2LPhed9Lj6OdtPDL2zH7gU+/YybGQ&#10;HZ0vTOlunmjhI8jit5w0Uw5deCC5q8Ww+C94OPP+Zgw6jsWCALdeMpWmDnroYksG9BDVHlSjDLvJ&#10;Pbl0IZ295Eo36t1NG2XEq/TQZZFFXerhj+ErffEL7BuNfcsgfno6mrEt30pfGnJTXXuaz6+Mza89&#10;kzm+xo7w736iMvBtKH3ho7gXf2EPXnsD0L/h4xp24APd6zkcmAZP/pSRNniTgk4PgrxkXuFOWIyL&#10;Z0IxTF7+G1lfy2XwzWD2Oq2X4j9RNXQMpgbUHUWaB8fiAVedi48NVAo9OqytxKcnT1uyyaWttv4g&#10;AsMGr+SY/9oXtTIJZ5rO9Mz/Uvigtu+DwNJ0hpXef9e2Vn9BNqUlfcGhYzT2mj+T3PdvfdxFn+JJ&#10;HjwlVXVogjvpeNBOvT3RcUDaTzfEDrpLD9iE3qM3+YNssoam0MM3lK4CH7INbNvktb0WQJmrOLTr&#10;L5xk5p/W9ts/dHF0Tt11Ul+56c8ik9Tr/gp3QuWQKkpi6aCrtP9cc2neaEAZMNLZ7fiv2dTqLZDE&#10;4bcHIRKus+Ceeifn//vCyGIo3qvQz+7hxKvWvedXSXQ4KW+9A5v/UraLsWtLk3XkHU8e1OFamVng&#10;NeGUT37XtJzD56UJZ7r3fmQdWvs5URHNyet1QqkBV9jcVrfX9S8u4coGjRHwF1mAZ+ed7IBNVH54&#10;CGzaX30FNEWl7mucblck5wBFKUrBGY/oz6YvbB/K1x90H0y0jVKPtPYnaaMzuYhcW7/KUntA+age&#10;7Ci+xaPGIjv+32L9/yg+/LV/1DflfuUyedOn81ee6wtbMDhbD9yDffrO4W3xNveoXLENLTf/FZdw&#10;liOc+MD3tOHBdeX7inPKKrWPrkN/xZfR8tOX23fvX3704590sccYpziDz/XKt4TH8nf0PZV3ZL15&#10;wlku0o1fPIOzkGFybswEx451BM9wbF3iyIZMRk4bN+1RxhSewQrqmXHb1L+4XcHALSijPn7UmAse&#10;Qf1P8o3uM62ehV1oWRqWrg3Kb53u6d3E2xtMNhoyNBw6l9aU2Xob4cx18YJxy09LU9b42dVzD1OF&#10;/qccyHlkDjSB3cOgfvDasPbi08SVV9qDAx+AVpcWfdmwzwTuIoXDK/IsGLO7Qa6tJ5Jz/k0fln4k&#10;NFoQ1m+G8OL4NLyTmU00+ncPjnwcckoFc+j0aJflO2U79g/tO3ZQ1QayE1ZGnXeyhQCRnb6xfa+3&#10;Nh7MG0sbto6NZCEK5LB6Xr1vHZ6NZz2/cOO5S8QSu4l8Mobd8QEZCL560nWCzA/0jdc4jYO9feEt&#10;UJ8Wy7yybzft2zLPRweh/ZnILqjYJb7oAO6KQMMNXWROjhL7GWL2H3m3/RckMKlbObg99432yPnx&#10;s8GFrcTyv+06fxZ0sCzd86uvvFLA+/fSdmNjkVroYqfBEVqU7WHD43NG82lHyMdP+EqH9RBv3grv&#10;v/9B38yywXT/noOHo5OSnTpDRucqDnt6Q9b865VXX0wd9y7vvPvW5YMP3um8Dn3kamxis9GGF1mR&#10;ucOIV2s0mbuhF1N9ZneBw692bD7PF4wNPNWF125IvPZm6e9h19jRfiLbp44cqkCvDTC/y7xv1Ou7&#10;4DQfXBmMDtFJJyRwHdAggj3rSRS2XQrrb9ZX8U2iUB2W/pHlhoUX9xnu9ZXSzXPXPrcOdcrTVkWB&#10;3MjJs/rBgPcsT7mlSVTP1g1eOOdL23SwW0ba8r10rd+oX0lYHPIXZtpncJBDIno29k1mdi9GtNoB&#10;P+cAT+WWdMH8009BVF7KpY6OaWLnILbN2QTeQ5XzFuXIE+3qc4/+7QPYGB4E8l55mUvDrT5vsjso&#10;xgaLp/4w7eFybDrknh0r6+tFfDP/a7xKFnwL+dnc5v/8nML8NMRs4vkt8fltZ7DWK67lvTTTp6tn&#10;6cLebxSUk755aFJWu9znyuaoBxweXYUtO3Rfw5S3yA0NbE30vDJzhUcZdbm3IK8usNLdowGNnkX3&#10;yhqHgIcTzPK8fgBO99JXNupVRl1sEK3yBfnCpon4QIMIB38k33iIH+RfwHUzIHngdz1occCrvLq3&#10;DuEsN7TgzRUPwtjRlHOvLHh0wCts2uLZOhdeAL9RALvXTTuHxYmexbUy3joWN1rBndPBLrwgXT37&#10;vPdLk7Ki++V58Z11pR73ovy1BbSSvzbpXt27sQN2+d2wz1tWeBJGkP/vE9AtLq1rO2yRTeLlzKu6&#10;V0buycZ1afJ85gMsucMjjS2yQ+VtuKhHmZWr6Fld8AgrXx02r2Qc4UUh98Zc2te0z8Gjz5xDj+M3&#10;wfknDB+xEW36sFW4+5Wx43Bl64ufRi9/Zh0x2u+9A/dwKhuA0Lr+KvapppAJX7nPf8YIxZd+OYPe&#10;yzPps/3MUTfDjA1SVt9QmeYKp7Gxeh7nkX2QhTq65hVc+pAUCHr0pd/IuNf6vbUaXx/YuSk/LlR2&#10;CU1LhINO+CSfMqQTeij0+++//+kCbrw2LleiiOBzd73QMmnClglnng7Bxwjyl2ZRZRylE93N1T/F&#10;SnweOqAM3R3giwQdYfpLxYGdjmgiAaUTa51/kgFdBjoWrDEiJuDxuKWkPxgOnv6oACcmgVdmeaTg&#10;TBzqRExiAkOe/aSLBhhF67jzr8a/DXMa3TrdomoYXfxJBshDM7moqIIQU89n2KbF6zCLW73r/+e8&#10;efDfOPKPbn3Q022lPXHRfgb9EQbbYYGhh7E3dgCSa9I6kYvAIp1+giRSLDzlseEu4ES+NrbI0n0d&#10;mY4hDb10lNdWdgrnBJQd0aX8Kufiym63XpSccNaINm4Al2dlydsvQVsYLMIiTfyjAhiwpwAl1Mfj&#10;HwyL9/MhOMZO1OMwbUAZSHBWs+g7EyiyIzOyNQCs3XpOec5nbHsWCjliHaAoX8eoDnhQsPB+P2k6&#10;+emQfdrqGW3+KbiP+iqrCU/eLx5Xz3BUx9H9+TodW/1y2pz7savqKqGOGkyTJp0PMlGeja6RHG77&#10;Y9Zg1JfYBbMjum9FV3Ke+3OKoLjJfzu04Ksty4CvwGv7Q9fgucbC0nbRvp96C4Erm5IGDmjLJoau&#10;x2grfSPXAyDxwK3dTMlJH3R/MNSuf1Y4yg2SU2Dnm/iHlR+wcxVXdr1pZ9yfi+rJxFO9h94mHIiv&#10;nv944VpPgnrmSeoG8r1O2fstI+T5M0kHzBY5h3OxDVs2182uuzmV/wPqO5WZxZ5ENr52XmQZwCTd&#10;ic6+pVKZhRvZB77hXxlJ8QFpe9oPGPCN7rUT5YEXTf4TM4DrJkbxJdMAp3SgCbDCYA87Fgss7wS7&#10;8Adei5UPMwi0YHo17ggO7Wf9w1Wb0NDzPJ8qoy34f1ZQ71ymHwzXaNu0/NeWD1fTcj2KNK3pG/9j&#10;CRjkyyZ6vpJDws/N7cpJUGDbVvvbI/782H7OwG7QbGxIgUednwklZm6FE8jZVgYi/x+NjQQENlZW&#10;PhNOSBKa/bkwxj36A7KdMruIn7s+L541/3keZPN8Cuc6wmvfuMOz9M1TZmkGc+CfcACdYT+Tv6GF&#10;87d2sAWOcFX+nDd4FtukDp6fP3wW13XY9Mm50keFdtw/KawFcs0/nx7N0Kjt3ZRtD5fUh5xCdXOk&#10;jX+csGln+M1/ssyT5c94Nnwevn/X8Hl4hc/DCfYMf4Y53y/Mpj1Z7mcF8C0TUFZjvO/NWCXH9gPT&#10;/ydI8Vz7OjLmecIfgM1/vRY841klFziheXPb+yuak9i7/IeOgctEXzqaj0zwLa8Cd32YssftPCTs&#10;cyHz3+Lps3jI7Cy7lU83/wIltc23uRN6f8AfVX0mX9rVc+lcuPEm/ZzrUf4cVpcbzjT9rLAw6ClY&#10;5zyh/OpQBB9DkoKFk3l2P3jxPnkdcyd6fFImLZvLeMjA5B5W1/WQCvaacHVd+mTubcJSJMAo65Ot&#10;O1mrb1ADOSWuSqHVBZ29+k9GQssKk1c8Tx19z2ggQxHjk+FXuqFNN2uPhfifFbqO0rqHd79X7Ost&#10;M9cQwRywqapDoBBn86l+rajV6/9T6LPCA7vzcBKXXFqNoVp2x3lKHNeret0PHZ03JdH96nNpE4b3&#10;zw8rg58Fs+mfB7dpf1R4Eve53Oa5/qw6xJ2DnmH2+efBv+Gc94eFLfez6lk8m9anxf1EHd2UZXuJ&#10;ytG24Pf6i/vA4dBX//K8ba05B7rr2q/rFZaWczjTv3Pzfb6i+VRu0q5xXt2x04LhH+XKu27Z4eZx&#10;N8oSAj/US1saNn9sVHiy7s/j4RyW5s8Lm/fkgi6cZ74/L/xBGVwH+BaXcL7/WXVt/oYz/s6TjvAk&#10;XZ7Petqw+M91CHv/ZNpewW99ZxwbhSd5ELassNfPC+e69v7JcufyT8Js2HRh885pP0/4vHJP1v0k&#10;zOfB/jxlVkebT8ZnvUpb+A1nPBsXz5M62vs/KnwezJP1/vuEM94zvRuezBc+j5Yn08545C3f0shi&#10;4c91CZ9X31VIXn0qb+VfYcWkBFTOzw5TBo7PBP27cufyYHqblNzvWGf99vn/A7D/nzF79lJJx4ST&#10;9Nn81hGAA2epyGNpaNo1dCxMavE1JCtUDdxBG/7n5rh+TjjrY0PvPvzwwz9kswtQyZv7lphnMJ4p&#10;91x2ID69PMoA6kEGO5R2FGy4Ulb+GfsQsE7QtxlN0AuTzGDrXZmDu3/qzXMHek4qgr/G/ccPcZJX&#10;A7RU9PNI9t8pwJdY3AdOF79n9mhOFoLYRfL+7llPlR18h9//cJtdZ5mUGJl/MPwh1Z/IPALaZzPF&#10;tTr+Q+gnh53Q9BnGDpgjtzbm4X/sN1GaTZnIsZlJdyFbC5o+HzS/8RJ8yh3lf/7AVpQSlCuGJ2LC&#10;zCrc9PHq2dVtQ/L6LCF4u9kFfuMV4H+AMPZHT48eeaPoEdEeupA/MhfXPnexjW44/X3LzaRn8udk&#10;g0mRMLpvTdEl+E8Ou6Cv2ZzMsDnPKhwb+MN0pS71ihvAn/3VdeDL0HHIvDRtvntpLpt38k8HRCet&#10;qYu9jf0JS2dvExfnzwjJVvSzE9YZOOxGQOlePGBy380qVOA1imnuqa6exj3ksPwXv3jgdo1SArHl&#10;5B/+9TN2+icRjroF8q7s+3Bc/2MMJ7n+/1pYW9EHsHGN3zOW2JJ+OO2+NnewWZUe96vqhjw4le6N&#10;ZulMrn4EusM2iWjsPPAA4i+62dWQzNKRK1pKVwuc7Piw2yvYJ+mGe2I/Iec++dNPJP8IV20w197p&#10;L5wmXsZ+rqAk+I0bNn1vj/wmHfeb/x9FwGR00Oien3I3PP6R3Cqy188AHglXm12L6Q/F9u8Qhla0&#10;T9znPyn8T4Yz3j+6HhI0duLfu9lVmz33c7n6q1x+jqD4Z0ISNu1Jcnrvvz9Q6D+ucPIJY1+ncPIR&#10;xMCFPOpt4I4x0BMl/sTC+qefW7efE658XMLi+by0zwtnOOHnoUOZPw69V4GMgwYFbZnuD7R/XOxw&#10;tj/K9ZnjuqF5c9vgeeM5lDaAybi6TziXfTIU9yLKFWzjkVa/mX+dN/dv0yecn+upkuDedfP+fQM8&#10;6NCzWoxYfKXtj4tcqC2F6mOzS43lt0EFE6eqfRZyvWLwlPaZazAGlbfvvEkL6y7oCHhYPnptyLg7&#10;CddQB7bNv4Kb6ruRlij5rOvFXRLdJw1M83J3xZHEDVf3CogjE5R3s+qYs8bL53pApgJta97am+cD&#10;cx4SD7h5doWNvB1QspGmDuEKMGEJcZ30uTtgzqBCKh7p9vaqTxJKb6L07ZsG01wn5HolvHO6cL4X&#10;pp6l6D+FP51Q6fovsSqh4yOyyNnUPO7pOHBUmJl70mZNh74bk5//exXWjzXEbrvYeuT98UMpP27j&#10;tdauhG6kJxaEfYryXSUKm7bB/T6fr3Abd07K/78GNvB54eft69emPi+ecZyfr/3IBPfS/lP4wwMZ&#10;noPn8dXX8t42e5YvmH0+pwvyNgqrB3DnMk+W+08h4VAHF1WXlHj2RJ7P939UuNbuZ0st/l4PRD8P&#10;vj8swGc8+EwInk2va5w7JtcndHx0pAtLg/K5XF073DknHres6Sr95wxri5fL5fL/ATIt9EotIjnl&#10;AAAAAElFTkSuQmCCUEsDBAoAAAAAAAAAIQDNLrNwD6QfAA+kHwAUAAAAZHJzL21lZGlhL2ltYWdl&#10;Mi5wbmeJUE5HDQoaCgAAAA1JSERSAAAGvwAAA7cIBgAAAJrkX7UAAAABc1JHQgCuzhzpAAAABGdB&#10;TUEAALGPC/xhBQAA/7pJREFUeF7svQljJDlypJu86+juGc1Ie/7XnfeDV5qrq4o3n31msAhkMjNJ&#10;dlePpBWddAIBOPyCA4EAMpKbd3iHd3iHd3iHd3iHd3iHd3iHd3iHd3iHd3iHd3iHd3iHd3iHd3iH&#10;/1fghD9fHx8fyZwKz0ifHjebxwflhOSpPFGN8OnxafNw/7ihxdOJK4RPmxPRnT09uO3J0k515+di&#10;KjyF+4CnpzU1jwFct24u3wNPont6fNw8PSDvOO1bAL4nQ3bTf0+wncMnR/WBjnr9Oq2LT7CHC9ri&#10;X/WL0pSrW85ONyen9KXK3Ah/AuRTFv+q/x6E97p6PHNbZSAUhDa8VYE8yxw8hkxXuS4SrLPryF5s&#10;HoUKmFyLt1m4HTh4287wODmNDVZPZfkZdMrJKqHs21waw3vIHoCIyBmt8DVIbI1r/D73g+tJhCeK&#10;69MzxkZ8OPsP+VzD2Xm3G2XD7ly3Ti3NI/kn+fnpQbyf5G+VLIputREM2ynDnyf1AfT2G3VoIJ2G&#10;nJOnc1XJ34/4RP0apQ1PykNGETY9yjbiBDtdR3nY+BoxpM5Q+3i7OXm41uU9klROJUnzYGYb+1Vz&#10;Cmha0ExLhyz0zbVNQkyBYq6VQvJavdvObAfgmyB5VUx17/AOBgcYsTGCY85T5wATtBzUXGJ8Ccqb&#10;wON+uXvPhMcuf+AtvM1+tNvHa4ZZ5r76CTo3Nt26h4LlUT7lDbTsHw7oWtkv6DDsWmwotpy0CLT+&#10;LbDb/hBAM9fvk9n8qPM8+/CQ7p9iK/PvuGeJ3vc6kL6hnDJoKYNX6Qet+YxyI2Wkg5+x0PpC6eby&#10;0b5xBCwx9ALYFtoJj+lN2cKTujRe860DaDeVu907vMNB0LpD4fKg9QMrmlMtJs5Yy/qZ6F5ICkJL&#10;nDEWeT7SWoznK65pqzjz2phxKOJTuIkc3nd3jxs99ji+HefCU63hwTPW8/AY8KAx/wCx24d2xkDS&#10;Rz3z3d9LN12f67mtNCm/E957LJxKLnimdRW48jkEY/x4zfcSbaBjjvQY/9JV18K+9uR7vUu/D8pD&#10;OdGSxxd6LhjlM5+ZV+VAG/rQ0n6bVs/M6i8WnPj4UYSqVcys/QqI2ypz8CiopetHjX9WwN9rLASg&#10;LQJjfhRET2dfAOhf35f7oP4hPusvYI4roDQAZdSXHj9Q37isX6Ah33T2FzBflxdY2G0z04DwLe9f&#10;CmtsrPxmKO/aR/3uWKtvwPKinrEL7vLcB7Qp0Hb3GmhZU8pLW+QaHVo/p63vNdCyY1DezR/yecvq&#10;g/KekbrZR8BuOstqO3Aub36uB1oOtOwQhBZc23O9lpMvXeOZvkx5YVdM6Cmc+a6xtusfgDjpWGvd&#10;TDcjdLtx1ToAns2Tct2yOd8xDx+QuQ/byD/p3vjoPYx1/O4D2vMD3TZNylVtoEp3ReVeP1+Zt7A6&#10;H4LQkOKvNbboK1L8yNglxRb8R36e8+qDU60Bau+uTJEZC63eITO/AverXlcvgHQtd4nLWl/9qiMw&#10;60N+7pe57ZwvwGPlUxquV7rS7Lbd9RVQ33I5t1v9uOrW9qT7+D8HZBSBw/Twy9hh/2zVo7qx5kIu&#10;SBl9vzt/F2pHoXxKO9c137Q0JPGrr0a6H+oT2u7G3CqKTC8Yl9Rv91PkbcukvjSl2w8r70P61kZg&#10;lXmM5wrVowhUp5kH+ZmusU/5PNfNPqMf5zgrf2CXH1i6psCcB8qDdJa1jbSD52of88vt7a11ury8&#10;NN3c/uLiwnWF3EeiIzSV2/xcjo3wJKUMqC7NF6CvXPIz3QytA3bb72ujYqHKQVU1xB2OgjkEnbQc&#10;Wj0PcU3e6+RH1omTfhB+fRiHX/rj2wQPXTygLZv0cJDT1CCHXzhLeZepGgrR5fCLDRYe7ka7Cz1E&#10;MUGgwT6YylEK1B8rdwxMy6Y5h1+LJ5L8KkD+kP092P1acIeiE3DMJ9Vbv4PaENfIn7kSpl8IBpOf&#10;KQjUjfLkqKe6+SKtRcSh14MGvaOF4kFvmOhdjhwgfYo8ypE8lFEVfahgpICDrxPhEzcTJUMHh+jC&#10;L2XYBBIjp6flhxx4jXbUU6yI1hRgPHj4lazB8aeY8uafKrhGh9gQsA35lf/kDyYXC6Sk6FZKo3fa&#10;BNEzdWu9s4B5OCMdzoTSmcMvK9k6gPyElY2M8iBdDr8A6jFKuonn5iG8N09jHIOQQgK5AKvZiKmd&#10;iacVoDOqvDfDk8c7xcmNsvejLMzXMU1K0HFTVQLSzsyFYTboqMeX/KgEdphUCElAeaqBY3pXI7Ny&#10;eVpJI81flaO/U5t3eAcD43dkgec361Hr8JnqPC5fCKiFN43Verq/ev5h53Pwt1xoUrnQHQSalSaN&#10;UvYSDHkv6b7YvQMH7+Mz/Qu8fzuoDsh/QYdB6h4a+m71L+XPbBr1JFPVMygb2tPHwDGfQNd6896V&#10;64z/NqLcP0L6o7HT8nzwQDDqaME9aqVPHJYHKbZncUmFG8AhYkc2TFdIjNCGZrSDn2soIJN0yCiY&#10;dpfZHrAtbndcb2SY58xy0BhcNypHu8Bo9w7vsA9YnPhXT0BaP7BM4fBLj45CHrx4phrPRg4p4syr&#10;Dq1PeEZinSIcMUrs8VzlNRxrRl0/aqze3SelbeIcTJNem7tSHkZBxkIOyNJGtcLEduObhMMv6vvg&#10;Hx7r4Re8KAe7cVp5hyH8s8J6iXYbPGYn/quuKe81+X16zO132+7CXD+nkD4nx2+kVNAfeajGH/iF&#10;ugc9KLMhAFLHOra+A2lnPdS/j4oNy9OvbRl+UqvRNrQ9GCtQP0NriDpRKxc5bR8gP7ICy0Wiymbe&#10;x2Fbj9fAlt6Sic9W38SO+qZxVf8BjcnSU0/auCx/0kPYfqq8GWa6XSh92+5rX9jXfhfQA72B3XG0&#10;K6u2JWa2oT4kBaCDF7Qzv1mnOb8rq9fQgDOfQn0IzPTN06btKKv+5UNZcS6f6yvjJVpglgfMbYC2&#10;m693oXUA+fKbaWcaYK5bfZI2rUuT7XbQeX21AzSRWLel3a5OKV/LZvmtS/VzvcHZp61v7AGtC0K7&#10;6kqaue1iizdAHVAddmGuR4eO+TVOQ+NUc2H2R8YPhaN+5t3rud/hPdsI+L7nORMbt/3S/C7fY7C2&#10;x5+VEd+CjUWQ67u7O6fxHfeF2u+mhtAz/jO+VxnRF9rqRdrqppSBsy/Qb46xtbz0pCkvArUDrMwZ&#10;Zvq5HTDLr06FXKPP3D+0jx5A/VYe6NBYWXlVZuM9sdy2u+1nW1p+GJBRBI7R4+/M2bOvIj/7Wi0H&#10;Z/2AWZfSUFbkmvZAaVsOzPTokjHa/t7m3fbA3B6Yec90uR4XutfPh18B6uFdfk4MM88ZaFtc60i3&#10;6Q7B3H4X9slqWdv0eo6RmR/lvZeS73qDsrl8ni/nFJ7lVyzMeWCfvk2RAQLQEU/5UJuLBoQ/8wuI&#10;Tjn8yho+63jmdw6/Yi/6393du67yqgcpMklnXVu/r2ymbVmB631tgbk9gF5zrG+3FXLWRPwtCKGr&#10;Rac/ZU/ez2BupGIhz18qPx3nHOIUWoFZfL1/5CWJ54dffuhSgZU3Z+/NPFgZHtjSQUAOv3jIk9Np&#10;Cw8xfeLgi2CBOQCvYdiSDlB3qlr1whp/CEznZ0nRxgzU+68No5vc/8MXLnL/Cakwxn8EAodf6vAS&#10;0mSk4DyZMgFqcHAA9ki/UyYaH66Y4WjHdfIJ+qQsasijCz8uJ5WiOdm9UIhwQDUmFv14YiUO4GNe&#10;xJRqRrljxG9/URcacuSpIi4U+vrLoVd5o/dhsK7ccDlUFZPYQIUQpiT+O2RpYjFCO8qTi/TkWcyJ&#10;3uNKKQNdOsujrqMsoBRb3Hn4W4ul8WaWbbXgQUubYTc/iw8ES9681vJccyk/0Ifqy72HXyTKG81H&#10;tmj8PjEhq8xkg9bsxnXt9Rtfj3cq5PCLfodYCOHSWLyUUgT0gCt0pIBoBHD1yb/yk5mBkg6gqRGi&#10;obdmdZdB6jqqlEczrqEGkKDo9s87vMMhcGyNMbsbK65LxvEHXcbu62IqvMmJ83R/9bw0jeXcH6F5&#10;Hd9tgEfHpQC+wx707Jz3Fr1fDYN3xuN35v1mQBd0KL4M9s3snwJZypeytS7UrwHmzkF9zO+THM+N&#10;lTDLX4qSIa7sb+pn3qqHxiWto81oN9Pn3h2eM31q90PkkqYdmSWuKgMYMhY4VncIzH+0qwyyKqP0&#10;mZ0zHJN3rO4d3mEB4oT40HPScsU6j/UfG918MHCs97zwUK3iiah81DoMSh+A6Xr8GnkWe7xnE+1+&#10;86h16YOeebyUpH7EY1K1VNJwbRlwfp6NSx6SKedhsw/0mSPChzLyPPiDpUV26annIG2mOQ5DIa/n&#10;XqI9DtE1KXJ7Tf5lPQK7PIDYuG5WASs/rp/LYT1PGzYTusmJPy4uLs2DA0PK7+/xXfzWTVAwm2dw&#10;0vOGFrb+MCeyhbz90GujfmjLJ83xvf0IrdtHn1VP/MK8zDMEdeFRvWODswMUeVojJzbWNQc0iAjA&#10;IznaQ4v+L4HtEcx+AyjHX8RUbQRKB6JT+4Xr+AybVntI8W9pygMoTa+B9MX25g88u/HTtPVAeVBW&#10;nYszH7D5l4C2xAa0fDp71zbkzDoA5Ut55ZW+2PLW7dIDTYHSVV7bUJ54W99YQD/obm5u7Mfyqc+a&#10;B7GHdthZ2tIAs32tm2lmHxd36XuN/2Yfzn0EDbTViXQX9vl6tvsloC2y4CPt1KbzXPsFqgD8cii+&#10;fgodWvRik5J5ujqmbftmje8C1y0jXWVRRh08uE55ridlRIM87CxEXvVeER714a4exyBtA+SJBd5U&#10;ANisXfsEOtnpdG4jlP28FUv7io6vFW/ydW1/GG8u82GNyuXQ6+w0b+jM/kLm6rPaGB1LR76x0TKw&#10;kMMv/EI+/Y+89iEx0bkJO8HyDJ81hvddE0cgZSmvD6CDJvrWF8RPfEl9YqZg9gNWfvFBZEfmWhe6&#10;ps2Xvm1moCzy1zFVWq4z996NsTL7NLrjn9zfohdtgqv92EYdaXWCvlieAPUdl9XlOFRG+CLjGJT/&#10;OvZ7mIwNGVOVXah+1RWgvvrNtu/Om6TlRVqbyd/d3Q7653RtD/Q6ZaWjLHJZWzSfZqSdB6NneVOU&#10;vUb0DR/mktm2Ava036MDpasehd12BdrQvuNphuhaXgHoq8esM7ArI/qkfftr27d3nrOoo3+511C3&#10;C9C2fbHy0b3X+4C6Qu89BfLITd+kDD8m9vLWe++BAD5CZ8qJRdrTjvJv364319c3pkOX2llsWfWE&#10;x6zbDHNd2xSBfTx26xsXrc/4SbylXj59wIfsU7MXrrYiHSxG5Az9iEWfWTFnEGvyjdbWzC2XVxdG&#10;+xBaSEm/jcMvEJfn8IsAg6nQE6kqyarJowbD45MWGdVAgNwzGQD2Ic8LejnlQRPBo1La0gKEqvkC&#10;ZcW5vEA54Ha6wM4Tzuj2Ef8K+M7sfjXU7kOAvqbBJ1xzsRihixFYi9NURrAxceWrgUadudD387XQ&#10;hyNMBMETrmlkftAApPBWOfJUzg9lWbiRj9wEulLkklWbUw6//PZXB31oAkodjxoE4mNe6nSnlFd/&#10;0gVoS4F0ZdAYB+8tum2wft5cQJ5IR3A1NSBW8pDwpMH0dIZeLhYS5Zo8lScNJh/b5Q/5hPHBppz7&#10;IA0DvgDQ+0z0F6o65O/kzXv5Ce+A6vH1UN2+k6JBTTB87SEjnr6lvqTYQobmauM3qLBf6DelIB40&#10;brcUYWsOwE83erDzPKD2JlDO9ipPYwNl2Ek6ZAxOjjkrQTJ05kfV4RGA2tBmg8Uxvcn3sp4CKAPf&#10;4R2OAaOsQEwWGlMANKUbkev8S+CxMsChO/IU76tzOdcUHoHSFIGym9gaDtl3CGb5L1HPMl/m/J8b&#10;2l+k9NchKN2Yql7ll7f6kbmXW1pkrC1Szrycss7Bq06KgEGe+1fSlLeN7lbCtAw+y7udMgPIl+8+&#10;KC00x+hmqH7AMb2Bpit90n0ATeuP0b3Df3EgxkZ8kBJaXHKcdeY1UdZDIASsPbxa05qX2tS4Vn+D&#10;BJ8fcm+vN/e3N37YZf3NG+oQJLZpsebnax78Li7OvdHYDWIgD87zBjFr+8iCcR9C5wfh9cE+vC8u&#10;zsy79Ych+nhNG6v+XSE2ZC6YbZsfxFufOsryqd+5DbRsMnAYAJLnkIt65tT7sQlBCi3l9MHHjx83&#10;V1cfpg2NVRZ0YNvMutCWfuzGyK4NAGUFbxwIgdLNbZoHGiPES+rShr6DbqZlY48DvsbSLwH4HfI3&#10;tgP4G6COPPZje/uKPHXQc9325VfoNTT0ExtZXEMPX+xovFMGtn1pQMrQlz5tv8KzdGDzLwFt0QNa&#10;/A4iA35z31c2sE8WdbtyoaP9PnpgN19bSUHK4ItP6nOQMnT78uWL0/KtDtDUl21Xf5UWIEW36geU&#10;D20rB6S/rq+v7Sv40Ka8yKPv1dXV5tOnT05pW5m0L03HHSlQW5uvbi2HDn4tPwaMMT5Rj9zCNu/h&#10;c++bPG1u76433759W/oYqM9ADk+gpyr6YDN02G3yAfv6tf3ZcVzbQkd+bpPDr8QXEJmVu43QdX74&#10;JYC97U8A/374kHnQ+yLs5QiqN33H/S4HWqmjf5kz26/dqOea/t4dl9BnfH1wPFZ30uZnG8MzdXMZ&#10;MLdJvbPKd7zhI8ZBYpgydKF9x4ao3W7mha7FyqOOeRY+0Le8dSoZvKofcwVtcu9ZyyOraWWQrz9K&#10;S34XWweWB9BrYC5rOXIorwx8wRim/9s/lGPf+fk61wTjv9mOlXf1shgDtJUDzoCsjrPduucA0yJw&#10;mB758L65ubVd5OFPrBHT2JG+SxzX7wDls661rWVg28xlYHmUHl7Y9/Xr1+V+Ah4C2tEGrE4tw4fF&#10;WVbn5NKClVNZLc96M4cMKQczPsDIBKml/e48tcJ8TT1jm3mzfins5kHo0bn5YqH5tl11W+3jGp/i&#10;W+Ys+hhf0L8//PCD07aHFpz5AHP9rvxdmkL5lAY7Oj7ab/gC3YDPn1lPXpmGMYOefPAKuvoAZB7F&#10;DmIWaPmcR17ztO26pHTVqfaUHqAMBNqmNCBQvsCur4g75NWWtb3Wu098exv/vkhtTQ9Krg+B0j5n&#10;AcgXT63Z/SGTp3vPJ58/f9p8/oH7//q84r/X0oAMKJXH4Rc3cjFFkCpy+CVldPGggPV32lMEAwGb&#10;0xx88RKRhgkFrn+QoHsNBNKFdklx3LgQIKM0+2Buj5wz4alUHePsu8Hoi5j+nXm/BSr/JR2sLrQT&#10;2klupwsbxEX6BMDThGC/FzMMCBzox7XLSCGgVzXwtIDT1AOBqqgf1WkkEGeV54CKMiHZkXcwmzap&#10;hpl//JWK/oq/8DZUttIMEOjRgjL9+o01At7UaTry0PbCh3XPeE8ppAMiBnlbxdJ/aiswmZB/g+aX&#10;qFRdese10+ZtofNtqanV5uXwK/QB6nPFwdDjkyY0xoWK6o6VOLzQFT72p4noR4iaD6yHX/DShOK3&#10;ysaDtP8OjpXBhdKlTj5w3Shv3YgaXWKH+kdxdL7RYmBcuxIaE63ecAvZmAmOKsoAGA/mgtg+Wo0y&#10;XwjcjlS4TGJcKCUx+Y7ezo/LeqfV8eJC+g7vsAXEBbDGRuIyubV+iSP9IaxfG0v5pLZzaTc1XOvg&#10;x9iCKjE8ke0F6KBZdFkGBH89Sg0pbfkKbnMAdulm2t18tE4bLVGcn2n+sRCNXgOlogX3zSrt8lE5&#10;cyMF32rb3N/HYFdu08rnYilXIeUP/JnKAeJzaSNY5I/Crfgbf0rfWDIPoUkn+rY1zUgB8h0XBcqa&#10;Urw7z78G3GS0O6Y3sNQfoC/tossb9HiH/7owx1iB+cL/+0tr1czboSLHR4WSgutaCiDkePvHD7rX&#10;3za3375unu70MHd6tjnj4RJKDSTWT/PDaNbKVGUz4vKym0rbb37NbXgg5cH59jafGOXhkzfFujk6&#10;b1Lod9DkoTxjZ9Z6F1qHJ14/kKrbvPbeXYfPAO0+2G1TvvMDOr6496ZBNsu4Bqh/6fCLDRmQjT3a&#10;4St82XqQPM04NPr46dPm06fPm0s9iAdWXZDPpgZtuoGBWdR1s5g+pE11iT5g+gaojbku3Vo+A3Vs&#10;Onz8yEb09ibiyidt0JPNXQ7viKfXwq5MrrENv5R/ZdZfyGo74gwds8GTdgBt4qOVf69JdzGbPzeu&#10;hz/8OjbItx/anrT+II/cxkljhfLyK+1LQDvsBLAL+bWXOhD5lM3lva6c3WvoqhvtgbkOLLQcoLx5&#10;+BFj+AMkXxnoTKyTlp4UGmwgRknbprEMzYyHdKkf0J+2yGLzkZRrfDDTIweZPfziGpr6oHLgCw0p&#10;MMsnrX2FbsK1bKYFIj8pm4psKHIAVr6hi47rV5WG183ttWz6We0Y3+HXw+fGOPo0/oA810emtHC+&#10;dQDZ6JQ5dpZX25qmLtD5nfbmNv7EBviu9tCewx3ac10+u9f7gHr6o/0JMJdxIEmfFXKAE314S4g+&#10;x7f4AvY9EEJHfFeZ9DlvvxBriX3iJGMj82bkVE/SGXbL5uvK4LqIn9GVOvombxrERyDl6NxxjI+Z&#10;N3MfzfiKHdF9+5BP8uA7+lESo8tQj7LKALbrV12AVR/Ni+iu8ui/2ui2gxa9igv/UV9oXB7C1i+y&#10;hY+yMX25Hn6FJmOYmGedQl91DCB/W5bd4jT5df6zHF0XC/M8MJfvB+wsAofpkY8tP//8ZTkYgT/3&#10;0M+ff/Bcg13wWPs3dldXdAqv1XdAbZgRmOlKCy/484EE/Iu8tImOzccW8mlLePhfzigPDfNA5vvM&#10;v5RlDPXwi7ETeiDjdDtGQOZXfEC95UgGfPhQUPyQGA8f9Kkv0DX6zlC+IPYxd5DfR1fY1Sn8h92S&#10;jQ4tL9I3Xb8VKGO++vvf/265tMMXHHz98Y9/3Pzud7+zrwDqmHvA1b55/K06ATNNdWgeoC6+Qm/K&#10;V5spxxcgZRzsXF3lkIp26N1YU0vT0JR2qVv7fVefXgP0JbYyHsMj4xGMbquvgPKovSBQOS2rz/BV&#10;6TsHIBN5pKXj8ItvhlMkKq+yJ/G1npLHExP3Rqut6xN0kG6aS+/v1Z/Kf1A8/u73P25+99OPmwvN&#10;Mai17LnfSGsyQSkDYw4V4Ege5bmpSigb8fdChkU3/EHkLwdSuk4bGaiKexXcD1pXjXQLzCR1e+sF&#10;kAwyyzoXVt6hNr8EbP5Izfd7Mn8DVD6uP6YCuvLHZ0G0aTvKd8C0AoVh/LY4j2CgthRTSl+qM4kB&#10;+py+pxY5i5BJ2AgZYQKsSCv/6CJNqdePLvhez0f/P7FBu8UbSgpErwSVqZsPv+Bj+mIZkIj3EydU&#10;5Aum2YbRwrqTN85tBrSc9EH3t3uhB9AA85gQII2r5Xf7RePMNclTDz/7dIDHmvS2rEGAboamAuuo&#10;hrrf2Odrx5CCAXzYQyT689E+Gf6HQBVLCtGA2koZSNVMX6QclMbe6CHFNhcakK0fGxF0XEmAF2sq&#10;X0jLlESF9cti2gB047K6gYVDes/5efp2nf545hs07/AOMxAjc1zM16TNE0NeYEIg4D7+mnhaYlZ/&#10;lmHS/IAWF4aIozDTzG0Lrd+tO1S+CzPdLu3W9bhY7BS+xPs/Asz2Zd5e9Qda3uulThWvtc8+mRke&#10;AugGX2SWlLRyZzbWS5nOdaUHSncIXqKlnjjXWtj1xGnbkOeeVGgMz7oVWjbXzfWvgbYF9vE+Brv0&#10;7odR+Et0eYf/muDYETZmGku8qcVzVddojAWvwajXhddAKvM9Y7QzPDxt7m71YK6H75uvXzYnenj9&#10;cKGHRDHyh8/4VcoDX9IgQMpaK5tZ3diaN4rQBdmk2WzlK1FI2QS5OOch9HxzftHNsO2H+JWXS1y+&#10;Wj1Dr+fZ6jigQx+mKzM6rzhD6Qv72hRK23JkcH0v37KhQMrDfWWnafps5cWmVj6By+bXt298Opiv&#10;k2EjKRvsbHhxmAjPPOizCZqDIzZ92exbN/+ykcQG+s1NPp3LZm5sYsMgBwO0xe/Qrv3Yfln9nj4N&#10;De2DlHdDZY0TmrLhgE7zYSdQX0EbXYkjNijy6dzXQHSM/EJ9Xj+DpcFXlAOtz6Ya+uWrw9pH5Q1S&#10;DpTvjC3r5iuAb+CH7d1wrU8rg76jbcvIz1g9yNOPbf8SlBeQ/l/fPCvf1lc2CP/SgeQrF2jbbsLN&#10;ulRmeQHlU97lX31me6DBVnhXv+pI//Qwo5tl0PSwkeuZX2UWet20cmg/H34hb9axfVekDqidADyh&#10;RT9Syoutp92sG7ygBWafpU3GY+iZN3nzAjszxrtJLArR1OboBW8OvW55k/dec43mEGgZd8hk8z+f&#10;Tue5v3G2PReRzxiuXnCmHnk9YIEQgYlz9Mh8ndgJMIdHP3iUj/+aLzaMvPnDa7vvolP4zfldgJ7+&#10;ZJO+G9g5lOphfvzJ28Rclz5f03XteEB/+gQ6AB8gjrRz7RqbzA3pU/yKnOo99ycATXUvDUh5kWt0&#10;gHd0mccsPDOvlhfQDX/6KXywrQfKpOkL6ODbMcV9EvrwSN/rDw4efIj/xJR1Fh2WREf047An/YF+&#10;IP0Wu81WaWypLwD4ohtjefZz7SGtH8DE5jZWX9paN+uYMbJ+DfB8CLLOgdwP6Scw90bkpy9E6jyQ&#10;2I++sS0+ibxgoXJeB/AvAiufwHqNTl+/ftv89a9/W+Ym5H7+/Hnz+9//bjk0oE36N2+I0zfVMXbF&#10;Z/UfQF3tKm3rZywteXizdkDeqdvEioyB+oSU+xpzq2IEHipHVg/fc+gAz8ae1oIc2ireclhGDNJm&#10;W0f6A3vgkwPtdf6Cz4yUQWtd3Z5+js4z1M76CR8zF3AdeyKzNOGJSalrfPd61qG0jR1o4Q19gbIe&#10;fpHShjnrxx9/3PzzP/+z+vn3bks5cU0f9B5FGXKp75iKn6JnEaC8iE8z9s4s/+4OfbGDcY0/Mm7p&#10;P2IKgDd+p18A7IvtrKHa9/FVDtgju+Xou+tDgHjoG27oBT108AZ36es7bG5sALUNpBykHT4DOt+A&#10;bQdWP929N2enmr9P+Tpx/K1yzxvoPPpScZ25ZPjojr5g3fG0+fT50+YPf/j95ne//yn94HaKC5jf&#10;SmsyPJy50BUwpDSppjMoNveivJFP71WMDojDfCglxwcwCWXV6Q8HAz78ih/EPwjr5ltOmcZMxO6B&#10;QWrePvyScJC3v9zkQLu3QvWqTv9eUPnFQyCyxf9ugz9IKZvalQ5Y6kdn5VoDYlSOnLJpxd8HDS6/&#10;6aSqhRcZgIs02dKb8eh8qkxepKzIOH1gLNCflJWvgDhre+vJtQt0MYKYgcLg9wQwYq2C4K25w3q5&#10;mPbJut5jKdnoTAwKXUZ9UzLkBzK18G+zHrRG5hwJpgtfgXUFKSdVGf9iDSQ/mhhI4dk26KS5TuNN&#10;vMe1aSECuHCBimijPHozfl4DzFPwd9vBExkGpRQZ+VM5Sul7LvfVjaz4abaQAJa0Vied5T4K+jJ8&#10;xANdwJYvwnt9DKAjgVbYpi/pjSzyW20gaF44Lt/hHbZgiRf9aSwRK0v8ChzXQq1DPAfqOWer/hDQ&#10;jnEJAm1jGROKLOXCVw758BZW58Ju/pfw3gfwAcu+18Cv5f3vBe1Xz8nC9odvO+RFA2InSDeSUvYS&#10;uH8UL7v9swutZ64H60fL05+mnVNnLEADUFQEKG8d6VzefOlL1zif/QE0P5e3DSRFABrq4AWY3pnt&#10;Nm8F2rYdafOUz3xn3uhSPwLVHaBspn2Hd5hhjinAcc0kIGScep5QxmNBda5SnvSBFPrBxDw0rh5u&#10;H/zm1/23L5szPQh/0kPilQb+CQMcetOyZuf5LRjIQ20fbAHWX3kYB3nQXDdDedBms5GHbB4SLy+u&#10;/ElJaOcH02jGw3MeoNt+BWQVQxto25ehD/BA+VdWH4xbjm3QYudM23SmJd3Hu2VsXvBQznUf5nsg&#10;VN+mTRA6Nj26yc+mJm8ZAOVHHeiHfbkCGvtXvv346aPos+GNXdD0/zKwuTHL61dqdRM7GwnJZ5MR&#10;/fCHxVsG/eb2T4oQVfBJWP43Dv87brUHWg7lcqAFpp/xSzdTs1Heeg7ASnMMaAfdoscA6yL/4r/q&#10;AUDT8vqPazZi2FgkhZby9mH1LR/oQerx59yfIDTQV69u+pUPOkBDn/3888/pNwFlwExTGfCvf2Y7&#10;90HlQ1toW8rLF0RfoLKhgRYZ0LYdKYAe9Q1toQNrO1ifA7Ou1anINUAb+LUd5ZQR75RTRuzwtkPf&#10;rqK+/iMtb/Ss/jNwDf+ZJym2zJuKQPXLJnkOvIrlD/Z6riOF92z/3G6mq99qO3maMdagiT3xxZcv&#10;3zY319ExdBm3HaflB9CG/P3D3eb+jn6ST9V9mRPWt17Yi8vbT4kvysDI6CbuPI7Ri3Gp9sxPT/qr&#10;G85sH1g9aDPrBdQvwJJXolElw4mn+AyMzOSBQ3kAWvqQeOAAjGtiBntLV/sbP/T7ly/5UAGbnJk3&#10;89WsQP1MSh8xX/ZgJRuh0YH5G57QUtf+rP71C37HH9TDk2vaUVf90YnxTl10XfsKGoDrHMhtjzX4&#10;wO+C+6rSyqMeedCS8vWYlJNHFik8KQNpV50pL0JnH3izXPO1aHPvzlwdHa2gZPFW5Vfzf65fcOZP&#10;+1VG5ib0nbHlQGQqqMV7+YCzFjO0f/BbGeWRw0rqO4d0XGec0D7xUz35n6dAfQBWP7AAfa/n8sMA&#10;3yJAG/KkxQC8OcT985//6ngmLpDBYcEf/vCHzU8//WgbOIiiL+7UL8yDPbAA6sv6j+vaiU30Mzy5&#10;tt8mP8+06JUDDeVEr97yuMdk8uyJ+pofld2qz6+1xiAeLEdj6or/iXSpuFS/QesDO9/X7k3D23uJ&#10;H2JhjCmtX3wwBlMB9ZTTj4m36BfbVjujM9C4ynie+wj7Zv+QJ1ZBYPYLWBrKyqdte02e9qQg0LFE&#10;W8Z324OU0Wf0M3XoSnxy+MVbX+Qpa1toSbkGyoexxIEgefgXSwOP+KEf0uDr+S6t6+1NPjx1e5f7&#10;YnUHcw9ILHQMAFynPDZWDyCHZvFJZc46gbMu9GXnacqR235ADvTl0WvageVTbEyDAPZQnrEe/cun&#10;qALRcCj+o/AnjcbMxX2oikyh3/iCPrbf3PB2OusOxuTnzT/90+/VZz9atg/M1M4eOXr4NXbiOXHj&#10;qw6vNbd9u1dQ8kaKgpb/+7WEMk10RRewAU4dBwP3WrTPb36hO/JIe00WcdLV6T5oe+Rw+HUhW334&#10;tVSM9FeC9QHF+5Au/wiwn/CHHHpMD8y378mQorcQcPvRlmr+chl6AotSBSd5UPXqZopCixIu1WRA&#10;8J9rcaBOcunguwvVW+Ra1CkezE9tVO7gFvL6NcDNAXxSgDzy1i7FtFdS9qFEA8qS0oYOSrxGxikP&#10;gjyoqg4as9KfB+JVvHm7zBySGDCfa9NyrTz3bIK4ZUb9AYGWebNCtD38go/9qjojeXAqt56+1jCG&#10;iTjVJi5JA0y+8rUKmcLMe63cAvSyDCMX5UQKBpCTcuXE23MLV4PEfgGUrq1WLg6pQdN2i++UUmVU&#10;n3D4JQvkRtVa8U6CZHuN05jsiIfU7wULSNYCZhjl1l1YMqDN9uldWofEANvSfld+qnqHd9gCx4j/&#10;+NIhXaQcZHzxijllFxcsBEJ7DGinNYFu4FmIeMzwo7aeT4WWMWhdfowvhMDUBr3MY9SRH+tPE5W/&#10;y1P6JjBfIQnTPHb46zb4Ia8yNvIudC85OOb/UYCSTV+hCg8FNzf5RBaA/jykZWGne8/oH/tbPG9F&#10;x4KTPjwEXswJeMCYN6MPAvSWqwWq7j+lxtfMpXya2J/wGhucjiEFCYtL2lrekEGd78HUCdAkfZRF&#10;KPQGeAyEntQ1qi9/Ugoph3v4QETZuMdRlqKF1yoP5OEodeYHSwqEvj4A0Mz1bgMMPmD1Bqgtjeud&#10;C3ThjT5UtD067Mp5h3dYQLHh/4OssXSmcUzEs9HzpIexJz38sxbig0/+ykLReYWkhcYjz1GiZ7Xk&#10;tbFYeUxqocIb9GKyedTD79PtjZ557jc/aN68YrwRi2uYI17A5J5Cru91M8kDPxtMqhOwIcYDJ4cv&#10;PAyiC7Q+/PrKV4XkTZtLPYBnIywPrGeSm4fUjAdk7gfkFyEiBZhjDjbaguoN9KE4MjNXNQ9QBz1j&#10;tuWtIy19r6EFew3Qtg/2lV0a5nVsRk7njPDMGpoNrW7QU80mLb1oPrequ77dXLNpumyM0Len3jz6&#10;6aef8r8I6AfFAG97eRPlhq94q469qfCcoz7gPiMZ9EnelGCjofcNdHQr86S/KOcH2fdbm1C9P2QT&#10;iE0O+robn/DJ5mQ2SCmjrhub9d0xoB2+gj9pgfL6nDwIWFch5d1Qwo/EKxuL6Agtde0fdIJ3edhO&#10;1dn/6sciPAFoq1PsGfE9fFVA9t/+9jf3bfotG66lBZBBPWn985Jf0BMe2ARteZcv9bPOXIPQVtfZ&#10;BviQzu3qm+pSn8CvPAvQwKu21SeU0Q5+3oATAvQBgN31DTqwGcgBJW2RxaflOeyABl7lixyuq1tt&#10;Qy/aIK/6IrN+oKw6Vk/4lAfQevShvlg6YNf2mSd5sLohN7GGDowX2qyxA8LvG29+Xd9sHqRjdB36&#10;aJwwXjteeD5n3mWjubxJpdWiB/MstPCtH1gXoRLoNZ77cjc+5ONzYoH+SXvKWJ/GNvp0zI1Sz3sn&#10;vt7vm2QhHCn3FdyiVNzJmNcuAqTl1TLigLcoevjFIQd6QQbiy8xBOeDmcObrl69qp7iTTL+J7FiP&#10;vvgG+3nG2vUFELnEdsY8PpzHB+2haV8SM9A13lZ90sfoP7/lAz192cPMysWvPL8RL8iITuhArBFn&#10;uaf6/ybqGv/T0u1NGz+iL3FHf3ONbo3P9Oc6jsB5vNCG+1bGQQ6SqodI7a8vXznYz5imDl71BVhZ&#10;swzsqQ/xUfw/z7VsaJ/6gzO0i0zs4nfM+cOu8gGp5avbmEP69ig6i4V1Ng8BdqWfM19Wz1nHAm1a&#10;NpcfBmQUAdqQTxwFA/DmYPbf/u3Pm5+/aI7T2MfuH374cfOHf/rD5ve//2nz4WMOv4iF21vNh9df&#10;ZXfWCPCdfUd+jZX1AAG9ud71NbSlV2TJfo3tMY5jKzaTpy75lhEjHChDd85aUH2F7y+FzFfolrfD&#10;1MdKaS/mQ7esX1m7JLaIw8j1fCJ5xF10iC3RNTaGR/hAA31oq3d86zjZ8U/tBkrbctLVH4GWz7SN&#10;t5Y3hgDK4UE5CC98xbiHF2XMWaxDOPwiJe7g1bmhPBqPADKI6Xk8gNRT1nEWVL+foc+JZLOu5L6L&#10;/PC1eT7oIZP7ADqSr0zqevgVusYCsZi5qfeB0sMbBFqOPvgGm5kHua682lk7yFOOL+ZxWV7lN/u7&#10;fZCxnvUUfCgHq8/p6YXWyH+Qv/8gK3W/cDl2IT+oQqMsUTv1sXyGjnLJ5tPnjz74+vHHrE22Dr/u&#10;JIUMD1MOYNAFQso04bDXcyv8eve4+XqrCfBRi7TpHzUD5SF3GnkQ9FtfPfwSmpIMyXAcQKJLtUqn&#10;yl0un4EaIA99WtzL3gtp/n0Pv2BGQOTqPwLkgMq5ke4B+10/IgWZjpZWU/Olf0yn1JXrtf0PXcjN&#10;lwyt7hVJ9wpS3gCj1ei6gAtG1nw1SWqRwkKFAIQAVg5uTajcANv/XhjySpmCBT1gZYkjTuC76p2U&#10;m4p5EsTlo0n4QhPvuSeB6KHfzb1i9u4OWhRRa+pArpAHf3NLgduKlPIMP+Whc4NxrQyDxl97qABE&#10;feqGO01mn7o4eufrDvlRnuuFjgwNk+drcKjh/6sxvhim1pHiAuS+xkZ0JqVAGvvkkzxE4RulhKYh&#10;TjJ+kzdBqkbaVrBBvaD+DCVMC9Gg5dp2UqT5w197KD1im0uFTXKtHlMLGOsaJqP8GVQAgLIzidsN&#10;FmAuTfNavQvo8jD4pw+2Rb3DOxAjHsMjPnRrdCBxmQOGXPsBdRxCsHZcF4THgY3Hh/tgZMEbeSyS&#10;4E9eIiQD0Yw5iA5yhohkEESH8giHlIfQRQDFuuAnl4PBHqhPCtYNdF61mgvwh+X5mk0K3Rt48+AV&#10;PvntAH2GfJR9hSo83H37xsIqGxa+76jTWdD5k3BsXECoP9jMxqcf3g37BaQf1s1F+B0D6JGLD71R&#10;QqGu/WDohxY9iI6FP3bh4sSQokVtibFee5NdcueFs2lYgOre6q+6MHto8yBV+tLyYRN/TYliPGXR&#10;0QeeID9cD93NU2kO+8JnWfRKb9chb/jBbUbZMR+6etS7jX726b3USyYADboAlNt2b1zQx5PvqJc9&#10;s5x3eIcA0cFfxYoeYM/O2TDTmpmHxPsbxc291ns8FGvcKtaYz3PYJdT69+lUD2Uq86ekxYe14rnw&#10;wilv0av9w93mg3j8oPvAlRaPfk5jrFlyItLzOCjg7/14WJ0/CcoD4OVlHkLnQxPWyTd8rYeADbPg&#10;+mDO+pr7GMjck3GwD5BcDO8AY+x14wa9QcZjIXoG5jzg8TxoO16LndtAYH64bhngsa+y+mzdDIEn&#10;83nmLfjhNzYqaA+vfr1h+IaWuYy5mI0vDr749DfzCkA74oD//8XbX54/dY3Mm+u8JcZ8nvu9/Gb7&#10;pIto2EznE9r0z+VVDqPcP6IV59XdxKLkFGsbbwbkMHR9BiMWspnbQ1HmcvohG//QYW82vHqPWn13&#10;COovYg45hfoaf5EHgVlX/MkBFL6gfd8KoB47oJnbgMBip/2ffiHlOnZkEwZbSLmeeUBD2s162lc/&#10;aLGfFIBnN8daVz0OAbyQ20MkfEAb2oNcw7PxBFQ+/Ov/yps36Gtr/QodvLmuP1oHUF8sP7D9BW19&#10;iE5A+4Dr2g49G3w9/KINm4F8ap78Lu/qBVQX+q39XV2bb1/Dh/aktKctdSB5yqhHDv1b30APVFZT&#10;6Muz+s28sb9fp7f6dND7MIavUTrJJ/TvciDL2tD6mla+Fb95nr36cLX5KB8yH8ObZwSvRTRvh76x&#10;PHT1H+ooT7wgJwdyienq5beKzj+oAfrjM/o144/xyzMEvLMeZ25rP0QW7ZLPfcj5Vnk3RO14rlfa&#10;tvsQqL96Td/2/+dQ1sMvr1sf1jHBvMY6i8MCvlqODxBge+amq+Vw0B9q5hBFvljWjcRxY8tyQfRm&#10;rlnn9cYUdMgN7xx+xbf3jgX0AaEj1tGduKZtYixIOwAdqMsm8/TcYydGH/zmD6CMe2zvI64blNW7&#10;cQ14HcuaX/GUvuycH0DnjNN8yII1yAcONWQXtNUFWU9PfM3bV799CLQcO8I/MZ64aexmjM7jkj5u&#10;PKb8XszUVxcfrGt1J6VtD/R4+4iDN9pRDv8cfn30PILP5zVG+WCDZQg6XtERvatjoTYBu3X7ARlF&#10;gDbkSYtA5gYOZjn8+vvPPzsm6NcfPv+4+ad/+qdx+CUfSG4Ov243X799ke6ZQ+GL3bMP4VlM3642&#10;QVu6XXrNij60yjpBl24DrvbXDi79fCj0B1BHDBIjxCQy4Z3+zJqxuqADwHXiPmsF+hm+1EefoYIB&#10;HTP2qvM2QLjOGyB86ptibaYcGvSBF2Wdm8u/NlMOPbRAbFrXadBlDOdDKOUDlAfXnTPgje3c4/q1&#10;h9BBw9zQD+pQ1jHTNsTz7EPKuaau4wxdmMNRgTeCc3+NbPzImPeeyRjz+BUaPmBCP63l+AWf9b6J&#10;T3qfR6/ohonQ1tfYUf1Cm30NxiNrL3SFDpn4pLTwIl+/1hZS6kpTW2PnOjdEl2D1aR1wcso3JPxe&#10;+E+60n1cdZLoOkWX/irvMq7kPM1t+APkeehKMcoBGHMLMZ69cugFD5E2BIbx0Nk3ZW7O17cPm2+3&#10;j5uflX65kaE8tJ3ogW2jm5c3saW82ntTH2XU/lFCbsSS//vFgQlQI6mnZDaciQ3noo5pdqDuQE4O&#10;v4TSI2/QUDHSXwF2ytAnwfQdmP4KmINhn08KW3qD0hu3yPX2Fz80p3/wJOU+fCEQ6G/5M8GjurYb&#10;qap8kHmnkjsNIt54gsuQIBQ4y5/ww3dZyBDoKkUHIf3rm54HZiYgD8wT0T0pMCXsSXzax2YrEb7W&#10;lWOMawo1+IlPNOCam+WFJogLDTJo4jsmPW7YyuSI1/bQyNqSJxWSdRvxFWeT+xDEtOg5iKDTBZsV&#10;d1oI3jK5U4XecBpM7UP0dWvGBgM2fiaPfekDFYvOUpQuh1/izxjL+Bq89dfgbNqQMhHWxyc+/AJE&#10;+4yOsuHz03OV5QCMaldBOUQYKBt8vWk65EODf0oaMcNO9feFbqx6fHaZft2uPCrA5dtOTZ7URXAF&#10;RpmA2AAB6zJIqs8CVFn2cb1pP1i7z3X7zI/0Wmje4R0GEE+Za7KAYG4GyPvwS+MKoPxecx1IHTf7&#10;xPpxgL8fmoTkgbZHZvm0jrQ6HQPTSD82zdg8y3wh3QevLX66D1fGW+49wKLbIHc+rJMfAN0xnv8Y&#10;QLcqqvQV6rCgZPHnDQvZg0X+JJzuczn8yiv91OE7PsHPovAY1C/0Le1JjwH0+I54yKeKExPIy+EX&#10;GwIs5HNvLD/rO7D+N4+duAKxExvn+IZmpi8teTYyKG9ZsfGzWwbSrnxYNIOMF+oqb9aJ/CHYrZ/b&#10;wGfWu/W7tgGUz3qsPMKbNeoxPd7hvzIQc4qVM+aBS13xQK0HQh6cl8Mvxbw3C3hK0lpa9E9sfnH4&#10;xTqPeYic1nAXCslLLc8ulX7QtHJFqrrPWjRenuhh12tIqCObsHRoKmY9mYkHm1vZxCDWMyaIZQ7p&#10;s7nE+KIJ40FziBayyyaqN+a4z63jiEMRP9iOh/BF5hYgv2iFhABj7BnxXugYRK+OweaB5luHbh2X&#10;pHPZbh2+gP/2+M5cBFDHnN1Njz5IRzb+4yGePs5DfDfkoPVG+e26WYMN1PU6G5DxGfxoz+bLlZC4&#10;4LD0ZmwiAPE/OqdtN7LpG/7/Vzehct/oPRXmeu7WPQAbiTXKkYc+bD7Gt7GfzXZvxl5mo5evQKKf&#10;YeJ7iWIYOmRkkyybxK/py9pYOwqUtx/Ig0BpuEZHNpToB3j0E8jkyxf6+qpty5f27UewsqDLxl39&#10;Fn6Nh/KmPZvdtCtvyuf7SGWQUg6/0h4C+NeXQPnXR/BjM5V1RnWp7ow92lUW+b4pQX03pqAHaAtP&#10;rtGR/iwvyqmvTeXp8T380nb1Ie2QRVt4ZS2UNS59Qx/RHl/Sd9TDA95eIw3e0IMAPIuJt2D9SvvE&#10;cXxU3aCvLbtIff2DXpVZee3r0oHVDxnQUh/7H6RP9KCMury9I1v8NYNZ90CHzvHx87mFbzeh7OOn&#10;fL0bOvQAILzVRj9uI9Sv7guZA8CO7+jEGEZO58jM2/nqshx+wZ+0Nu4efmX/JXzlFVwjaD6+mvM+&#10;LPdOBzq6yLxrIylYqF2R9/xrMPEB/RP/ik73B+uvOY1nkOvrbx4H1DMf0Y8+/LIvGJ/4O4el+Dv3&#10;NfqF+Bh9KLnY+fAof8lX+LvjozHVvkcXeFdv8o0f6innrTWwY6EHNtDWTnA++KJvAFLHhefxzOHw&#10;b8xhUyBxgivLl2sAG7Ft19/hnfjjf0YiBxmZMxmv3Kcak5Kgezo+wTf0Z/QMwhP+9cusAzLwd31U&#10;P3KdcZvDL94+9IEMeupnftsL/TJO1A8qxyb8AH78yP8N7Jsm2GjzFr2QxYdJgPoOrD9qA9BroO2P&#10;A7RFAHrypEUgcw8Hs3/+t7+O/wn1VWUbH4xw+MWbQdyfiWl8dKM4/frt7/IBbw2GCzwSK/Hhrt7z&#10;NbBLC6ZOcdNP67M/ppSm+rtRqIWPCyhPfAL0K77Dj4m/fECAviyqoeozfyZW0s79xcHq4vvMJ9nX&#10;7XMVf1Mevccct+id5ymvmXfiGfpZD7C2QwP9Lh15gDpkZF7IOAbIZ3zkngVd5pTchxOTOeSirnyg&#10;pU3ruN/+7//9vzf/8i//4nbw7b0O/TpuaF9fUIbetC9QT/l2HJ9vbm+YZ/i6V3hmrmKd9/EjXyuc&#10;Axz4PGg8/f3L330Ay1jqPI7M+AR7ss5DNrLgAVYXaLGrtiOLcurbz8zTIPrBlzkZ+vYFWJlA7ac9&#10;dQWuW0da/yKzcimDjnRpe8Kh3w9G9twp5cOBRDjxnpdKRrz5OveCje5X6KVpRHYwF2ptKz/CG2LI&#10;N3ePD4/ZuB5B679hzqdg6YAv39Qh6pS/33D4pSB60mBQR+XrOhRcGnzmMfigCIdfX+WQaw0IDkww&#10;xjf1YRhK1EhSnIdTccTstELDBhn8A+lz4Znkfs//+dWOJ8DooL16ZB45CNQD+2j2tT3Ej/IG5yGf&#10;FKq3g2vojRrECK00xTj14RfBohQfklKbMgKClDaUB2jJYcCNJq9vWnBoqRt6CM11Gxhs3LjyNRW6&#10;8TJPSQ428OkoPiXVG59FW29NALphqkdVZInWR7/RZ+hkvSnDF/LNk3hQTlzxCjm2nzPoRIRPWGjw&#10;idYHPo0FpejgBV/rChvzFpDXD58kumeiRgYYgZbp2PXYCS98cq3+4esJYezYH8yjs5qTVzmbFfq1&#10;L7wRQj2sJ/npDyzSpCpBD9yQFOM+EHQplHhohcVfYuZJYfAw4xl0DSXADYev3LECQ18St4RFiszG&#10;flS2bwwYBs1CB1iubpbq+4+aZPin7LTlBmd6pfBIGTdBGoVB4zcCR5ml0nCUg66mBktKF5J9ekf0&#10;oHUZ19SHu8mjiC7Sp/Aon5FsA4WjiWEmKv8dApOUbq76NTDx2ydz/Ssgs1v9vfT4rWGf7gWVp+o5&#10;QUP1e9pJTMGY+Y0scQx47I37GdB5G+TBww9ki0KHgfHBgoUHO3jAF2RBYBz3S/SwLrKVG33HwiHw&#10;+FJbLzwuekiRhXB5zfnCyxoH3G7kMdP+yESZPH4Z5fxwL7jXPBsbR8MjYPugW1V7DuWzKDJSQGVr&#10;04mJBrp5M+Bn+gNA/7CIR+8+3OJ/7rvnLPjGAwT12Ai+1kb4mV79Yp0OADLxIzLXBxfiLu3xa3wb&#10;usZl+zbtZa76pwtSDtGgtZ9U39hFdwqpSwxmXbR8qlO/qVNc6qf8LYC8f8KT+R9IfRb/1luX6I28&#10;6M1DTPSGd3nC8hCYpetDND9k7eoNBXXuP/1AU1nuN2/GrBtLqV/7NXIKusjvArZy/fMbgDy9pUMA&#10;HwRmuRC+RY8yfm2b57q45TNd3soXUJv8bsHKf+b1S/h/f6AP+L8rF5ccU+nZiodXrXX5Kg7WJ+eK&#10;I96Q5Cvu8ma/Yu5E87GQUU+8Kcq8PuSNr0s93HzUfP0JPD/ZfFYYfuLwy+tMWgyAuS80Xs0DXtlc&#10;5ZkKv/SNgvZXxkjvARQwHlk/s9nHhgcPsMzbHX9s2ueBmI27fKtD5W5Dng3AFXKwt4d4D3TeRG7G&#10;avKkcz56ZfOM8Q3ExnVMFwudI0nb3nPgmEcpw2dFviKqsgDosD+bFWxuyc/8X7bb9VOx8Oc+nnk0&#10;93Pb9LDaw+EkPD74EIvnpBM/e9CeD79kbo5O9Ufk5w0JNjY/sHkzNmezWRhbob3mDWXJZc1Qu3wY&#10;yqa55ND3AHU91ORNMp7Z8Ad9mPhh0yef6EUmm2GRsdu/29fQUBb+28/S9UH7oG3bhjqw/qSsG1Xt&#10;p/b33I9A2+L7ts98HjrawysbrLnvUVcfQwN/+pANKMq4rtzqCH36ObzRZ9dOANoZuLav6XPRlj9I&#10;ns2l/h8ZyuCJDGRVb8ocO+qPHiLAF31B9IF39YUv7UHqamPrgepf3tRBRxt8CNK2bahrOfxpl/iI&#10;LujcOnxHOTT1eRFaEN7z+Jl1hQ651Q0eALxnPm3TcuiRS5vSUFeZADTlW97QQsfYhl/T6sJeQ+bH&#10;HirlzRr0BzkAz/oierMW9rXG3A8/fPI/32cu9F7IeLsym8MdB4zL0Vbj2mNYJlev7cMvbKUvZavn&#10;7R5+xcb6DcwG6TpG0k79TKH+IBcgpYxLZMpzul/Jr0JqqKfc+glNQ+EEjVkA33GQzOEX5fi5/8MP&#10;317z/9LEmmvmF3Tjq9kYC/gF+s4965zYA9bEe+dF5i/yAF+35ji8462MbHpzvRsj7Xv7Qj6jHqCs&#10;byJBjw19ew1eyOJ/ykAH0Da+JY3/4xf1v+b++ERjRfHCVzhiD4ckHPjl2UG0mpYfpDcHlR8+9o2R&#10;xmv40W/1N+WuEnCI6PGveZ/49IbvVec4dJIE3dJ935YglahtYgHcivHhl8RN5qb6D+S69tIu5cSj&#10;1tynGutnmau5r/VDg/Tnt2/MbX27WfdA8XfffpgPv0ZbmTjbjZx8k0bu+fRL+436+CLOqH9eD5ET&#10;BGhPnnRFfM9BNrb8+c9/8Vfjfv321bZ8+vh58/vf/X7z408cfrGfeeIDoZtb3oL9u2xmTl/Hyj6d&#10;QXzDPNiyQmmRZVrs5jCOb2KT3/WHXz+ncvBbWrBtaYdvz+R397HQvPTzoFjAx/QzfcZzzzJOVSYO&#10;btv/EcahDHFqmRqnjgG+2lE/Vtvye28ltqJHTWIsENv0X/o7FdW58VadQGjB2tZy8rRvHf6jXWMj&#10;sbO+oYU84o5+AihHFkAdNtO27aoH5Rx+/bf/9t8sB17UI4/rxmXbUkYeIF9ABrFbeuYB/P33v/FG&#10;4V83X37+kv/NpnXY588fN7//PYeqP4lOfSFf8lWbf/3rXzb/91//r2QnrjKW4w/0Yf0Wv+c+95Pi&#10;Eqyf0a+xVn+ho+NBiI6sL9jLR1fq9x1+UY5MoPMGbQHo4Ml167CXeZU65lL8Bw/8VBrynkef1Bcf&#10;ftp8+IzenA+oj6U+JvhFH7mWxxTf2oRnyvAvNViz3mM/a2DF6BXzC/3iN4dNqgC0djKEWZf2lErZ&#10;fGpCN3RNqF+/3W3+8uVm8/cbdfTDqQ+/bh9PN3dPMlyDzzfRoZTEusO8kSceIG8O1VH7EE1QgwFW&#10;pw71DHPQUMrBTQ5vwEG5kv9iaMfTUe48/DDqJKkZlfM7akiWKmXyS9OVRkAdZiEjTZZG4eFkohcx&#10;tATV6pMDgDBVEzC8Zu+DGwF/xcU/pL7nkRe9+4tr2qoMQCeGKbQAVa4Vo3td3CoeHtBL15FQWHmg&#10;M3rkIQof8qufMbEWFRXuOyLGn2bRgsVfxacy5PvwS7U8hPnQjnJ4S743kpV/Eh8qiLszxSALCE80&#10;auMmpgGVR29bSB65tAwaVKaBoIlFejKJqMh0aofvuYmTh45iH36pb64ZYJJDFcxIAOuKEiqxDUrR&#10;m6+J4m3FMR3aL9ZRcsmjIeOJ/7F2L1q53HrA33qojhR14O6YVc5lLozMOHfkrZhkOC9qXXL4hQ09&#10;rCMxdZsM4DJY7wUo66XrrYcWdvQ9C1SXZeIzjQTAm2s2eF0s9Lh3P8JMaBtjC32JTOs92t07dlZd&#10;zIZmZFKksnHhZrmKfumDEzYK4K286xdMv4+me0FkqCjgz9o2fTN0FiLHdVDJRk+zS9tfD/ACLFP2&#10;eEyAQ59t3NX5uB6wPlL9D4Vt3bmW/vrhyj7H1/V364Xr/zxys+8C1SVxE1lA+97l/Az5LDwoY35T&#10;8iLQzg8p1n2VFSSulOqnMnzlsgMQ9UwPHQsLEL60t7xlcSqZTDYC5M2wc7kF6IkC9IEf4JRfdOaH&#10;xi3zNYuuLFptg2kXVQfDgNsKcs/gHujLvdBmbWP7BlfK8vV38SHgehZXQg37o7xngGPbAtZ/zFXI&#10;cJ2RWQpiiMgcB/hhJ+2ONwhDxjwP0bZpkuu5dZlr8G1QtW4KzVxuvYUF8xhzMnnAtNhYH8JvqmPj&#10;NTxS7h/7lrgKHdB2SsJz0ps4bAymbu0nw0sucbJkDPDIw+aqdwCZ4V1ZINe2fegCn7lupg+PxI/1&#10;Hv1Gne9drB+BoYsBu0fWxWofmCpeAMv03EJ8SR9+hk6Nw2gXWpfrh/wCQ1bpDKqftNEfWgVcPjWn&#10;Ar7EGePSvqJ4lC9zFQWCyjbHMn0JsNN+jZ+B8sbGxFvqRvXreb8F4G21ZS8XlQVM5lQPDrZ4+4sa&#10;/KOHGtmRTUrrCQving8Par3L85PXYtB77KpEC9YrLRI/XZ5uPl9dbD5dnG4+nD5urp7uNx+10OHr&#10;EFlbWrYXPghGB+ZIrqsV/NQ/3rjsGiRzDLpkbIhaehg33B+u/LVFPP9AxyYIbXF3n4sY72x8sAmS&#10;+RSZQNL0V/oGfeg3Nmfpu9dA5vtsQALxbbAxMZc3zoDESMYBum6P+/CeeVBXu6Clzps4QjZEvnzJ&#10;/0YJvzyYs/GzvAElPmzigOYpfhwYffvKRl/+f5cPv+iHcW/v/MJXeHnj43Ic3klNytGJa+6n+N6b&#10;DWpnHeV7UvQoQsvcHDvlE/3w1cmdeylPnxMDiYVcp96fLP7EWzv0f/xAv2eDPZ+epo5+pw2bnIz7&#10;2W+zjwHowPht3dgCWjcjMNPgB2R30wk+9smwnTzt5nUEUH5tm02gbMR3gwce2XDKAdhcBx9klUf7&#10;o+WzrdWRFB7kW1+d4A9STj1yKGfjzX0uaBuwNN2oQ3d4lQ9YWvwAn779BR/0oC0pAB1Qvrv+JAVI&#10;Z12xCSygA+X4jHaV040rymoT7WoDdfBEP+rRGV7UzT6vLlyzwcZBCYeAXCOTTVgQXtWrbUjhgU60&#10;neUWkQsNsotctz0IDbSUx4YcoCZ+0s+MM+YBDhdA2nvgCnjGNW+NOw0vjbPIoZ625Pn0PgcmWftk&#10;DuaAHV+wUc4SGh2opE3HZOZ5IGOY8YeN2dyEN/5gLoG35m6PfWwcMTvfj6lTlq+17Vd1m7v+4Frm&#10;DX/ttXV3jXjQ/9Jp3FMA5NfP9A0+xF9saAKU2x9C+oZy+pRy/t8hMUH7r1/xMXsHmQdLj/18MKtv&#10;ubZfQMsWDXpWFvzWAzJin/0CNtCJ+/Xwq7wBfENb5JKvTXN57aAtYxKM3byRmreUcBUY/TL31nY7&#10;u7GhtAemzO/k+9WYZ7pHIjcfVKnPO+8lxuFRH4Q3QA8S/xrjN7JPNtPvvJmTry5mfmE9mp4+Ed8T&#10;rSdyb844KN/ypMy6CBs3lVvEB/Wp/XpHLNJGc9EJcxt8oeMAMhvs9IXXFGoPWw52+d9TF5d9UzNz&#10;e3RGh/n5IrEJX/tvYPUDZv3fBrQr0nbmGbkL6j6Ovd+uNUfrHp944AMAWqt9+rz5pPn4XOsD9aJt&#10;5S07vmpSI0bc4zv8BuJDrtG7vqaccQTMdmArvgEpR5f8mwT8PMa30q71yjs+A8Oj90/09eGXfEyb&#10;fvCPr93jQzLMdcxXvOWFD+DPfOH+oo98kNC4Rs6Yj5gjhjwmwvgtden7rO0yDjKuy6cx5flwpLUD&#10;gK5+oqxjEjqgc7jtUPuZluuWA9RBi1zKoaEMHj0Yo457CnMXMqDn7b4//vGPy5xHW/oL2vYRAD/K&#10;al91L037MbTElVIh6jGWaE/fXH0Y+vgenwNVxhFfkf3tWvc7/1+w+MvxpvHGIXF8x1wQv3z+/IPW&#10;CnnzC6i/i1wD1ZU2rC1AdIb/7Iv6C9rm8RlpARtpC0DHNTQgAM/2Me2oJ0UX3z836s/LT5tz3ddO&#10;z7Af3wk1R3KopanBCG+5RiNObaSL165CrrmHfvjAm4rhzdC2B6S0ZNBJmYyYDBH8xM1evtCY9v/5&#10;+r9//bL5+zcN2LMrH359u33aXLPof5SjUFoGejJXew8+HCmGT9JIw9qGxuWBMTQG6IoCFBiJuDpv&#10;XczLl6qTkU8MFBVQ3KpR/2sAOfDnB7cvsgUpT0pRy9sGMM3IU44fCq1zO3Se2oTXkOfSlC+bafop&#10;/V6AJX4fWIhvRnshfks5PSL+WAR/y4dWE4LkhAqmrnZ7+pEDGQ4y4batDe1rKzzTZjQeijiTllEs&#10;dcoo8vx2YAql1SCnuW/OpqAsenNjJ59F2LCNcud0TR0xAjelWWhagA9KQK6cdymphZnWfhQPviLP&#10;9fh++B+6/PBJGw1cTULQeiPBDCUfUqVM/GTxtP83igb2pceJbuboqnpPVhpr95oEOMyjn1kEPWlE&#10;c+DI5y0YhynXIon2XgxksNN3yKd+kYtUHGgtXZhr9EOukH50ncuWxNQLtAlZpVt1gl5bkuXSD/Qg&#10;DeWjYT/gPhvxDJCQz42WGyLl2JSFjSfN8SDuNtDKPzd6IHngNNOcB/ddxUSLeZanHx9mciMZvPn6&#10;N27g8MZ3D5LtftBNjJjKWNtlGkCXhbfyuekTh+Wdmxp5ZFPHxN6b6zHeb4H4kbgbb/RIZuOfhxvf&#10;0CQvi47IBWkWG369Dv8ImP0NYAs2oX9uhFmIsSkEQL+8vTHovoe/tyGxug2UFVLH37n0ONAxw86d&#10;weau/iUw2vnNUfHzwhVfyW+wd+wrTu41/sCsAeJXt7Pgxsqk0ASNpTxo5ROQwH6Vq5BwsKOt43YY&#10;6XSqg5bviGeBZDWO6AEx/qNdxyXl2DOPS1hQzgMLi0weGmPjr4XJsF8Ab1FhuGvAr5GrtjMvsznE&#10;axDSZPQT80/8mvmUlvi9MeVFtcqY1ztGPR/ph/JV3CGZrwP0SQyIE7JwpjBloy7V6Wv9LvSV7WTk&#10;J5h5YyOoAs+v/hQ2m8HKt76f7CWPrQXkNs5mnsBr4w9+PPggk/bmqYUAcd1NFeSWv01d7lXD3iGL&#10;1DTKkzIftLwIzG2B1tG3t2OjseXIzn07elDW9m33GkgM8QCzPviy9vGDj+7fHscC6qrba3m/BWa9&#10;a0dhtqd1fux/ylonazTV6z7kOGFMaM7xYZfWeBs9+PNNCjxjiVLt1PrxbnOu9NPl2eanTxebnz7q&#10;wfdc/ftwuzm/v9lcaS6/4Ks9hnxJFsYHtM+6jwdCPbxeEg9siOthWPNnNwChw388FGZzlbdQzqQm&#10;sctGI59Czdc28qlSfOz/4WufEyePeiBmQ/qT+kQ6DJ9Ig9hgXSjmfjLmX90bel95CYin9nn9C9TH&#10;YH0PHRsP2AVQRtw5DqUvuMujUB4dMwCyu0HCV2/927/9m1P0z6edixrf8NYPGxaMHb5WhbobviXl&#10;79m85/8+MlZZ3zJH+J7jeTH6sqnLBir8Ooc2xsnTd2zuoHcO3BqHzDVD98lG26ff+pvrdYyMse4o&#10;7f0xffnjj3y1DPTmYrn4Ab58kJE4Yd3FVzx9/ZrNvvhkfQtu1qEI1M8vAfTwAds+vlo3ZrAXmdxz&#10;0B8dqSv/yqLO85PiHh6kbNyAlMOjX+fDdWOIttWBPLzrP8qQ23VE9aQdfU0/tW3p4c9GD/TowKEO&#10;8vpGSfmUtr5EH2LvL3/5i6+hB2iLPiAAfT+dDaJz3xwrTe1AP+yvnfgAhH/1bb5+w1b0JIX2xx9/&#10;tEz4w69ySoc9tKPOa3DpW1k9pKMMP/DWBDS0xQY2E6Hl7Zp//dd/3fz5z382H9r94Q9/8IEJ9chE&#10;TzYEGw/oBF9shzc61HawB3PYBgLwoI6UuiLX2MTbR2z0+X9PSU/GMPP0SsvGLWM065l+lR3lkmwe&#10;jJPKBHn2ZDNZYq1zNgHzFhNzrce+yvO1VTfWmzcy13mVWEf7xGXGKX3FAST/T+zHzRn/kuRpjLdp&#10;2KnpAjJRfmX8MnekjHC5v6fvsyaO7rmnXGpuuLg81RyWPgUbT9jMZjD9RJ/Sd+1vdKx/6Tfq8Dkb&#10;yNDwxizzyf0tscpYyJwFZG7M5it+aVzRL3kGTLx6P0RxwP3JG/roekG54p4DMLVjQ5g+JK4bl+g2&#10;9z9paHOgxzXANeXQp097f2L+xXnt3/Q5cYIJzWcThfggZuj78KXMpgqxG925fzDf8iGVm1v+Pxr9&#10;xFzx0TTwjI7jAIkfr+/Qk7oH2ZcDhtqFH0mhs97q07NzjXdQqtR2fNEYM92A9kdpAOrxA76kX0l9&#10;+PUIjfSXXt3XIkbRx3zGs6j9rlTSXNZnU/oZ3/fAK/dCsM8YO/e67wbwKsI/iAjfu22r0F9rnLU3&#10;9f7gi/zN3hRDJX243stpxyHs1ZWu5W/GNTEIZsxn4x+of+tXZLRPAPgyT4KU8xV519eskd1aZWsf&#10;wsMfFBe2vQ/u5Uv+3xz+7Ff1Ixca+qq6gZQxR9me0Qf9wCVrD7ohnDNP9CCVt9rdrwJpYz7lz1zF&#10;vMZY4aCQ+W3WGbm9t1QP2kGDfPMXoANAPXM+8xAxia7MqeTbrvwBZNg3qmu+sU7c2S+ymTGHbgD3&#10;k7/+9a/WCbnIYP76H//jf/h+SPveV5FTeZUJlHf5cw0d8rGXOZBvEPj08Ufdx38nuqwFiH1MZvzA&#10;n0NJUj5QxxhhTrmVP79+zT0/94KMSRDacz0/oHPWjzmUhmehOgNN0Q/7QfSgvL5mjsdegLrW45vc&#10;z/LmLzyIVXh0vqAMegBfcE0dOiSuEoue3+S+k7MrTZ9XG93dFIOxwW/N+oMbmn8VBswjfs6QDuyh&#10;82YptvNBQug4jP74IWvnxT7+/EnQQU9xqgRM4Lrie+lvNal+vdEinFNm3VhlwoZ/o3Svhzw/hqnM&#10;TuXTBSiQ5kqpQ0w570OBZOgJXk2F/CiFCfLX+CHYVTfKaeMbPPIs8zvg4MNQ6DV6IZdPayLL1ww8&#10;aEfK4Z/zpKLmYCHDKfq1PPxCbx4tH3XIDG+VDx4uH3V7ET9Aq6bFRVfq5/bI8zVy4a/+5ZpyBYbu&#10;Wy7jkCufToWPFiMKUB7S79UHlkcfbCFl1IHwUBm0yEQf54ulJa0OuubGvqs3Oln3+iTt3QYZqkfH&#10;R9ORSlejFn/o7rxuQOY/+M0o3vCy/6BTGYdwul25/gF/uC5t0c2+0ohzG+nwIIOxUcJU7YwUE93w&#10;C+VS2m39yR4+6YBuyFW5hpYGuhYbvP1Fu+Gj2BiEDnpiw5/gor1sYwjXJ4tPVWpc+mOqG+g+HmWA&#10;2Y+G0btIYWngTX7Fheeocz8NnsjAdsqZI1wHeo4gVRl9xsJCPkCS+eJn2edFDr6mrSrxdQ6qtKDU&#10;tecI/G2f7yJqpN5tB8pzbneieOZNwy0eqn9isS9BPODwdx8y/2AHvNzGirnGiwv4ckjJJ8D9Zqp+&#10;rAO8rcNh3m/B6BGZ+e75cVNzn6CX4kno+/rQb2k75ffhS/X/SFz8jU3KOSaHPfTf8uk5fE9/qrz+&#10;xvbv5e8Zfxv/CDQmM36EpMVntDvo+N0pm1H+sK/kJ76yxWNr1DlWHPeZf/BXLBztSI/5cNDkoSRj&#10;1eNipFuo/nA59JoHLIs+az38DJHXWHZfCo/pQXygBz8A4zJjGVkZl+ho1HXoNDcN28vnH4GV/Qzb&#10;36/Bfe1/Ke6dQ4+jbVA7+s9fA+Qx2LiSiuo4zz/0y+gb5vzUg3P+eyB/x8+WHP0d/nK5MOVQQHck&#10;thfkb+KIe9Iyz2Cf5xnGjopAanQP8z1g6BEu/atUfnNMcsU9nTK3Dc1BVDvkZKzSgJZqb700D/q+&#10;CT/h0GWOlfyQVapy/6AH7d2XtAw/l1mEW7hdWsBfeuga2/3wqIuFn8fXGGfoY36jTj/ldAj9I3o/&#10;AN2L//BtysVt2Jg5bOhIy+89Jgby47zl5HotHTn8hm5c4TfVcc0HnljB8HCXt36IGdZe+C9rG9ZD&#10;J3p+4v9+mV7teHv+gx7aPl9d+s2vj2xYKKYuXH7uD1F5Q4h1jMqQCTg20NP88wCLn7zGGg/7fdDP&#10;wUk3lzJ2s3G1HhjRDsTS+rxzsD/9y0OvrQ1YtP6o6QCt/pRPW+Zf+OOj40jf94HYXHbSXahNAO0j&#10;b8WZd2l2Ad4gPvJGnvzFmx/L4R9z3PB7/SqObktKT+M7NVf7B28E+t6CysSE9Wg/oS+bOdn8ZsOT&#10;PDxGg6F3eJJe6MH/SnTcxyzRvELjsbpTVn1dDy+eG/QD+yJxQlv60fJprwrcE5rkYy+2zpur2dSe&#10;fQzMfgaO+XwflK79UX5gZc0ADTDTtS19WURf6grksQsEoJ9tKY/WAZRTH3+sNlcW6Vw30wPEFJsy&#10;6JJYypgoDRtUbBQRE60vTXUofdvMdMhDj2yC5cN2tKt+lIHkod1tW31JaQugUzbOuhmXAyR4YE/t&#10;ph116ERbyoHym/nSrnoUKn8G6KoHMrhm0w3kGlmkRfjNfJFZqHxgljX7qOWlZZzCCwwdbamr//Gb&#10;+tZdM/pl1DPe1/V25lfmDL5ujH2AArTw7SGZ9dL1HXOPbMFG2+n7IH5GR2TVhpQD/rq55XCFOmHM&#10;FECPvLQjzxqFuYnmIK7GdexHoE8Mw5bcK/gARA7h4pf2D/zQkbR9yzX+oL59SBs2kAFiKvWSdY9s&#10;/B2dqw9+S+xlHoOW+Sf84gf87Db2T9pyjd6AeYk+fRxdZt3j08QuCGBHY702YBPjCv3Jpz1xFr6J&#10;k/BHT+TW19EVH4mn4sH//00mqLfF/8xzew69+hW28h1tZUL8Gturr1qrDJrEVO4RoQMcD/ZDynmu&#10;VFOvQazno3R/6ttIq55gYwloWaG+g4Y80HrKaMpahkNY5MYX6Bw6f3gbpN8sSzzdDnsU08SY7N1F&#10;j6sl3gORF13n8tdC21bvcbnAfJ36yEu7rI1Yn/LB7b4Jrd6UvthPHxI7+D+6PTxwkMNbOvlfTvM8&#10;Zd9M9tbPrSsSj52Luc6HmxXpJ5XH/MtcE/9mDKSt/W4/Jk78HOO+GP0xaGXpsDc+T5+FL7Gb/hjz&#10;3mhBfPlDXgOI7ZTzJzFVm/wh8xFDyAdax5gCQzfPu+mM2IRua19Q3zZAfVigTXGGtiWlDt/i197v&#10;wPYFYx5EDj6EjsOx/GufvB0261v+8Xf6Al6dY6pLdSc1X88DH+Vnycbv01ozPs/4ljVOiTMOl/jg&#10;cWQQf9DkXgkiivnTh0Y+/ILXti+qI4je9Ulkpw7b8EHfyIY3fuADKfyPO/LlBcCD9vgHLB9SsHJA&#10;eMG/ctveI40YUdydsG/OPqfQvhEZlND4/xUrk5cY6Fe1dT88+VnKH3zW85Tn1MHfEfLs8Ct1zEou&#10;4UHtTgy/8ZWHfJWCJjc9CuTwazzIyRr9xlGoFG5RLn/L9FBeORwzBm1+XJg6mA2gRH7Zqv9+MPhV&#10;Xvmj05y3nckvdU1bPoBDEhXkwtmVnuvFV6ON8/rBRoDy9MwBGFV0gw+vSGnjFH7JJ9VNUDQ+WNI1&#10;07UPhVTuMqPyBCdtXK4JwNdpk0OFY4hO+tNr/W7XD6RikY1e0sd50uoSmWqw2AT6QCjFStPeOPFD&#10;h/ASvTAHWKt/kk551ZvO+VxDH1vCy/oKXSbwgkRjQ0pKFcWuS7lsDlAbE2iCZeBqIHvkuly6qaM9&#10;aJVm2ows9MpXTIa2N6z1xoVy8Rd8kF8drZ99sIvb5Y65hX4/midptNBfgJRykpGfAWKXRd9FljBp&#10;dHEMdsKiCaC6TJC6STPxQSs604qvb1j8mI+rnqP+LDGvq8xkKlUbePeGsoxjgPluegCZ2W0jNiQN&#10;cxsrXoO3+GbBMGxVNTyzEaKLo7zfhgAysgkme0aZ5QhHYkyb6v4yAvvK//EYnQ2yIwapXIVs9tKX&#10;8bdizC0g0aJw3Ey/p79nBPaV/zqcf/bVH0D9eVY2IX/tL/mKWPE8QjGulK+WzXShZeMz+238iHjm&#10;NyPAGIcvcxvtMqVkzG8hP67X+J7Lyoec1ChQjlo5YNAMYfqUP8fBiYuY4gxlGZfZVPY6RXyggwS+&#10;zEFA+PxjENhX/u+C+vOs7EXUXzWkLy86/zDnqc7+HzEF8ia2+27pv6bfCek+67LKWAD5pC7vT9vu&#10;Xu9H/vpn8EcOIm2f42fM7YbQ+v87jTkpfEZqHiPlhwszowy6I8ifRWbsSvka45Zp3kD/Rk7o1zwM&#10;3WdhstaNsrQOjFr/FNDDb7yhOz9qh2/QwQgvGI1WpnH6AuqPD4uWja5Rjo2KNx7wmF88jofbzVuX&#10;pvuuqL/tWsF+P7acMl2PvvQ8yKX7LOjNHpV6ncqabaAXLDT009XT5ursZPP58mzziX/WrHz+B5jK&#10;eUjnYU7xxX0PnwMZa87wx2X4iXUIPvSmw+PqT29scD/wA7bmbT1cL4df8JV+2Zga/sc+tbE0DTja&#10;ZVMyevtH9L4cfig6NrnviOdrAD5Lv4fhkgLWZWBsWzdJwAJyC3NdefWalPbgvR7Eu7nZN9+oj6+y&#10;eZH7HPbABz0yzhmTbISxQZsvJ4g/fc+xT6HK3EHK39U3WuuqAp/jf78hwibMxZX/L9iV3w5jEwE6&#10;8Rhmxg9jzFcfxZP/B+V43vD6iLqYjcFJKVJ5Nn7YPIOAPgxh+x6Z2VThQOLBNuKrZZwLK79tgX1l&#10;x6B07Suuyx8fxU/Yns2m0sz8W19sv5YWoG8pK5S2UHqgbUirx67NpZ31nPO9hu8su3JB+KQf1kOm&#10;ygHm+sTg6gv44Q/itp+W57o+AlsPQg9fePWwDX7lTx4gpQ6abrrOcovlBc2sN7SlB5BbnNuD+KW8&#10;4FEbew1/8uUDT7C8Wl67gdJDV15tB5QWLA8AOsYN/Ih3dDONxre4Dbuws75IO49DyqbN4nkj3O3c&#10;hjeo5Afx5AAF3shh7FVHynjDlnGJ/eGPbmscgqt8lSH3dBx+QQwaSPfkRccmt1QRIhOfdMykX6CF&#10;H5+y53CCN5J46yBvGaXPily3DMCGvrlBGbHXNzSwyc/+7ClK5nrwJZQ+qJ5+v/IbzMxf0MEr6/X2&#10;o3DI78ZngL6nXmOLS92z/KwjrO7oAeDPxhspSNzPG+DYweHX9sEyrTO26L8efkW3EWv6yaHc8JHm&#10;Tr4Klw9WYA80xAhzfMaZbOaefJ4+5p6LTfCFf3wb/uitjFSIHMqJUX9gSGpACuIS81D7HD6gP32i&#10;DrdzYAPP4C7slqPDHINZj1Gf+GfjjH61T4ToROz420HGPIKPE0/pk/Cbea5zP7yznzJ8OnTZTX8J&#10;zG23+cz+GP2nPqB73Qct59phBC16Z+xzqLS0Y8w8sf7K+AA9vh1D630J4Jo6EKCuNPilc6zL6Wep&#10;4kPVcw5MGP/5EIs85tTrPHzrOuIpdfa3rt0PSjOXZd53/fC1+1R5ZOfwC3rZqh8gukW/5blhCylb&#10;advftEFS7Z19UvubT7tg63o90yOn8VOobGBbj7Ut5T2k8ZprxCg+op5Dn35ohTLqGKu8qQwtUP2L&#10;0AKNX/tPviblGhralI5y3sjj8ItvXvBbxJr7eEu4b25CAz/zlK+5N1CHH7u2h2/XAaQdW+t9KPfE&#10;GdCnvikgq+sCeOKDvlWNL6Dn4I034Dj8Qj982tgEad836PAZvEDq5v7e9cOiy5NSx6xs5L7m9sRx&#10;5j1aeF6TjdxLzU9zHAMSu1UrevqLOV2+G3oBjpC3H37pZqDJ7U43Sw6/eDNM2i2dzA+Q1hFmvgex&#10;ckdLqxJ9SM2D8sHP9QblXZHa7wXoXYgvdF3dAGVQj813dAeiWQaU23tgD1gaqmZMErgsA1DFg9YS&#10;TBt/mJ5kaX8c4MnBjXlXxrj/myPGNO/rQS+a1vegw/yEPhyDZtAD7qcXccTCwWshP0r1x3Lnwy3r&#10;LVi8OMqjQ/WkjFQ3UKdUqk5/rbfQB1tcy8c59KNu2E1eZUu5/UAf5bq+M8JPPPzVklxaiso0YDPY&#10;QkZ/0p21LalsVx3jIwNXww6dVaYhFtRVNkVgK8Gi9QGkBzmF+K8+XG9M1lPtIFlkDZo1P+MotxwQ&#10;myhP3pndPJf8sXFLkWE3H5xzkdlSeKJt7OQPC+T4EOtDL8RXviHHhgDtNLkzyeOrpXwPbFVJWn0k&#10;fvBkEsyDPtWxa+3LoQf0R9CAHkpcZp7SW/Zmkk19xIc3eu/lrT+Jm9djBSPLvoLJkBeZ/pMLVVku&#10;KUUCeBxCYF/5vxvqj/WWPZhEWfow/ckn5lfbRONFwBF//0oE9pX/Oqye+tHAtj3PaH4Z4hPSLILH&#10;+MeXXjzLTyPlkGLSYuSOo8NLmRx+aaFiWdREZviMvP6AQwO3dYc6A6Rl2g4a5f2VGerT8ILqOJZn&#10;rjPWl3HJAr1yhWxCvIX390BgX/l/JsS/gOcf9bt96+KMPxazXoDaz2qjSrcddN8TEeD5QFe+Rqau&#10;1zkwsOjwRoSH8/ozl2FnxhAyErPQ8JVzy1s5g35BCAY/l9DW10LVLXQHEFrfLyXb7dxGtiu+iXHu&#10;t/jCUN66NJZ+VMORLGR+c6rlbtd8incRmqxhWREN/8Nbtnd9YoQP/Aa8ZGMB3r4f2y9jvhd2DrOs&#10;UPpv6I7z/qVo3r3Wn/qRC9dzTTr+AuSK1OOCIOtS1nZaBwp9CIbvDcxDj5tzOY2vOvx8eb75fHW2&#10;+XChB7jTJ+Fmc6k1pOfa+lityjt/gKSOP/UHD4d8BYhjddTRlnHbwy82a/jn0ipVu26u5B5Kk2Xt&#10;OFTlIZcHWq4XsYLW0z5rLOmodtZF6Wsgc8eqZ2Euazll9+NButD6ma6wr8yxhq1CeLFpsCJf/8ND&#10;dDcvslkUW8TLPZC+QIdsaqofde1NJdb8y1zQNuTxL/Zw2EV7ngt0KcD/fCURX4cYHP8LRXzgixvQ&#10;2f7Qr/uF+9rwM7Hhr/aWvvRB9B3+Glgg9M7PTv0mn23S9ULrE7xsdMIHedjIpiZ57Kpt4AzUlw+w&#10;e30IbNNIoQfLH6QcHcCZZm7XdEag7enXOcZKs8ur12CvZ11aDpBfYyT+bhkIVG8QHUh3Y7305Q9W&#10;N8pn/gDty68b9B0P1AG0Lx0IwL+beGDHM0jdTMMmVstnnao3+nTTMDG30lXPyka32gMd+ZaTwqs6&#10;dRMS+Vx3M27mWxu5hlf5tKxpfVfdaAdt6WsLwHhhnEPTeQA61snhtX2oBVAOb8uh3liayPV8oDzA&#10;/yNxn93wrxPG23iaF/pV/wDDEfuZo30tZBxynXkb2mEjP7xBbKR9ypPO+ULKMRvbSXt44zXxKIve&#10;2ExKWWN4jVsAW4g92yFftC+KvWYTtTR+JpYs9hiZ/7L5jl4ZX/iQtyFiP/OrYsVzD1fpR/IsQXJA&#10;xAU6wY965Wym9NZ9NQeN6zio/o2Nxsc8FpABLfahew/z0DvPTiu/xkfn4faDddQf5s3rG8YpfR96&#10;Di74n2YfiXmPM/pV/j4XD+kF4CfbjkzZGv7IkXHw9k9Mt0/tV/xRv1DGOBv6PtEfvPUFs3XeOwSx&#10;JTTFxEXtbFv0oV+Jb/oqsUS1fTrmCPxq+9TWugnJe11nhP8sa71OzK/6/FJYea+8lFXautUu+9Z+&#10;DCZuVC+U6q6jhDbolzc7aUvfy74Nfa15xmMhX0vX+KvsQuOJtPFJip6NUZA20UXxe36lsZKvtMs4&#10;qj34KpgPwmSMtc66aozFp9t+jf3YZ8sW2n51PaXVD3ofgI46Q8x3XahD3/4eTZ3v+KlPZrqWNc/Y&#10;I239jLFr6rchpCnQOujLizb5atEcfhGflIHUM+ZB+OAH/A89CG35UV/dyJdH9Wq+dJUPeHzwPxuv&#10;PkkHDouki9/W0vzvr/jrPWTlhynwyoe0cth1Z13Xrzwk/qBN34++UxsQgNeMLYeeey5l8OJDC3wF&#10;MHlo8BOHf3ztI4dgQPsApD009Wvkp5z28zpl7ofaCfhDA14XnyvlpRHxUJ2mgsQfI4s5XdjDL55z&#10;WqvWGot8kIwxo/geugGeWV91+KVJ7Cs3aU2gvPl1L4Xy5pdaqZ67NEql8WAgAxF0yuRa3k538/xI&#10;vuizkUAgywA6gZkeGpR2G/7oL9brt//LJJWiN76Un+mf55fvLeXS5ck7YJT2QRLd0FUl23qLChrS&#10;toUvbQPYGVrzxE7KTK+s0R6RT1tGOudLB5Va75Tjl4I/dU1aGePKMkzLJX+Sh8aTvEj96SRKsEfX&#10;BFu49KfXabfmJ9SfQ0hr5PTgq/YAq96ty1XRtQxmt1Wc6hJfrnrTV4OfmqwHV8mXp3Ue9QbzU37S&#10;xXbCmx/6jR9V86YQg+5k+Mcs9cdxz4TDDUZpbyT9NDiUbg9z5Llk0GlyUCMPdOoc+wx4bv421wLc&#10;xjox0ZKHF6kyBxE1ldIiVthr46d9uebtRTcUGcYp48QFO3klDlf0ky1AJluuh72Oq/jSeoi9+2qU&#10;hRTfCbmZDpsjKW1z+JUFVUDtFkiev9nI71W1ALJRR4qFYqas5NOv6k8Uc9ebOG0D+/KkyROnTEvj&#10;Qr/oKxnYZ8ycdkzvwL486W4eieHnGFHefpU9Ga+k1IWSDdmKhi6fvPHVQGDOA4doCm/Jk74mX3gh&#10;j822PZeUZzyA3BDxAXHyC3gb5nb78sAhmsJb8oshykr3BagvzUs8gH35xAnjymXyS2JzXUTmXoY/&#10;EyezX1c4wFt/Pd/RaMResPmmkCe/3jNHHZVKYWH5Aym3jhqbL8ds07YFEicjq9/GiahHrIDb9h7n&#10;/bY86b48cIim8JY86WvyhbfkSXfzxMn2/EP/Ze2Q+Y6846o0i4+BXX7Aa/OFNd91G/cMJvCEFH8k&#10;3/WhCbgy2Wf5wm4++peH71cq5yflIPf8PAh2sR8gTdw17nN4xbhjzUjb0KzQfOQUErvxL+WVzbLC&#10;XznIPG+x4Zf65EfFqrv14YFB1/STkbLBnzxlgtF0Afzg9oMttvu+vcgDcl/3GLcN6BbZgd38DOKt&#10;H1gxt3h+sV9ZF7BWGmSGtE3ZzOdQ/jVQ+m0fOhly4r/Mne1PY9uQ+mqgCvNBLdZ4Qq/xTr3+ZJ3D&#10;ep/nJQ65Pl6ebX74cLH54eP55tPl6UaXWj8qttQ+/8dWvMQ0Y2xFBK8HITCujkqlQ3WrT4viLhr5&#10;VenWp5aJDeWRV4QRD+V58I8eME09vFnDRf5WO8Gs6zEszPlDvBJfa31tYgySzu1aDrRt+fRBvJvd&#10;vOFEnv6lDQ/m4dmxLdsfYz/I///gf4LwTBz/Z/3vTamxWdtyUn84R2VsTHmDXGWicD2b67wFcEXf&#10;X7LhLWmshdVH/pqXpd/hGZ260Y6ebJiwiWo1FyDIhu/043W37McnvClWX5FKDVMB7Ucgc082OSxn&#10;+CS2rXTAnAd2r18D5Vnd2lftt5b1ehfm9iA09DP0hbYrTWU13eXRcoC24EzXcqBlXM+xVR1KB7Qt&#10;UL7QlHafXMpnmsYweWC2obIoo88Yv/OhUpH6mRYE4Fm5s/7l142rWcdZp9oNVBaAT9i8A+DRTUhS&#10;kA00NtjmTTSgdlUm8ioHua0HvYko3uSpgwaZ6EO70gEd36HJATg6MuaYGxmb/mS+dGSjO2OQD7wg&#10;Axwb0dZrRfiiq8SJX74Cs1+BBsCr4wk6DrstY+htHuMeCNbu1oHSXvxTLg8dRa/Vpj7tdcvgkXkF&#10;WWrCrKE5oz5DPgh9344AsAEoL7DX0JAyp6ROmsinmgXt23zodRulheQNfeW72sqtNjpHf/tH9PCI&#10;L7BTtpyg7xp/1R+oDfFXIHavZdATK+mvvPlVHr73O13bObbHfI592MnBE/eHvOUWm/ETb/P6zV7/&#10;X0V8TZ30EjaPzbURiF7xSd92i4zkc8CnlHLpRx1N8VemdI0N1sV6zrSF/rPOKUXkzFiY8+lDfIpt&#10;8GAcJg5hnD4Z8wMHLfSpyszDtJKln2WtYK5AbXViIA5z6ExchEd1mXUCqv9uHiDf9tENHcmvmBhT&#10;G3D4zj7Fzsadr5nb4m/zc7usnwCsYI3v//V1R+xk0x/Ed9UBiC8zvkgB6lc9M2eTopZjQmsB3vY6&#10;5Y0v+Tx6x+ceC6IN9j4d/XKAThlzdsda2rXv8FueM/B9aC1YVjmO0VHXraP3oO+YSBemf1e71vtT&#10;+Mfm2gtQPteRpy3jDpzbz1g/kdaHlM+05U9ZafDDfB+sH+ADLfJKS1kPdcDOdQXqi/U97VpXPSib&#10;y6HLV1t/UMr/3KVPR39BNNyJCSCATt+uv274P6zMv52D7xRr+Dn88UniGQ6ZHzJ3zboWC+iDnfCA&#10;L4df+B4a/MT9mMOvHpDBEz/Bt+3xDZiYWgGe6Nl+bDv7YFqHAnw40P9mi/nOsSteDkH5kTGInaNv&#10;VKIqMAALf7DLcZ4xXr5eeWwffsUhuQyrvvnF//y69ZtfF1Lm3G993TP4VM+qvArzs/DTg5cfdo0q&#10;WtLneR4E7mXIcpLHpM0EDcA34zE4+JP3pYGywq/P44bo70sBtk76ydm9sWQDfy1n8AP2x8IDhtiZ&#10;QbdNO2j0R/0z8uhRvY7oat4C0dMVPbihOGdnyZMWXOdyfljQpZweJwgf0FH60R+20dcKVP4JnfUu&#10;jmsH3xvRN+j4DrkE5l69h26A61wu1MWW3vpJX6A3OmOHBrlozENMyRvso5FVu6YUuRg9lHGeatnv&#10;jWImDRCdffPTjUHlS1vYKuNPfms8MPDy8MvkptSvckM55LvBkAWNkMWtH4R5cNU1ce+xxZgXnS1l&#10;bGIbeo28Y+poP8gn1Pvrb/LJnyf3KWUpf5ZnUlI7pl/rMOxEC6s/50cB7rI9UthllFhH9Yf0sI5e&#10;QKwYG2ipdrY38uwD86ACGuhZYXETIhYQOdqN/EK+5IePXSZ0Przcj9IlfYo/VW76Ej/PIzdjTGXQ&#10;Cm2vleFaJeipH2KbGGRu8ELlBd6H88/L9FeAbNAW2b8+1Bjzph++hj8bS7Sxr4/wfn59iOYt+V/W&#10;btvfwOpv31tcIm/L55237HP6Vj+7/N6eP1Q/Xx+ieWt+LgN18ap2x/P2w0DP5yM2PS+Ma9+HRIvI&#10;tk9erZeyw7z56X3CfWBsPin/gPfe8w99lPk5907kl/cY80Xxja7oV5rnemzpClCObhONtURH6xkd&#10;zRc6YKL9fvlD9fP1IZq35H9pu9fkn5fpr4C/8bnjyH6lr5hLM5+axn0qotGW7DKm9/B+cx5QnvmO&#10;+6x1ckytcW30HB1aw8zjWN42kApGW2wmnqjwOm/cu/11LUrRhTbMUYlJqOcxkjjk3gDQfpFnrPxJ&#10;DxAe+NjtsC3jpffMzvNDy6Wd50ql0Tt+oZ+2x2DSjg30Q4bttJDMvbYHuxAhwNTeYxYdQfMTHbz1&#10;4zl7y85Vv+bh37LFrq6d7Nf42zTWAM7P+RzPvwZLr7Sg6+pn20Y/dB6xD2V57KQdPIQeBynzPZlP&#10;sutBz5/sdp9hHw/KbKDq4friZPP5w8Xmp8/nwrPNpw8nfvuLB7Ynb6CNPrGIYb/5g6wj4SW+ko1e&#10;y9pKyoP4dL12TjSiHxuQ2bwB1P9L29APof4qKg5nKOrc3Tjw2s3YzZaxcYmPhj6HkPpC5K3Qa9LS&#10;A8jqw/b80N0N75aDHiODz67cpl1LB1kr013Z4Fltk+8wWnUZS7pP0S/WH7+uPnDPSaZ/5NuVBw/7&#10;6MnGZ/4HDrrZ/6aXQ9XWz9hc6RJd7nnscNdgf/jExtpPWdpAYjKusNvFsRn7uCcTf3x9DvFHfZ5B&#10;6uN1gy4bmzDLdf1ae+rXwkvXuwBvaPa1K0KzG0O9Lm2heVL0Q9eW9RoEKMceNnbY9CFfu2YbwVlG&#10;oXo8jx/5WM9RIBvoIPlZp+KuDBC+bBSxAQWvyqjNMx905ppNKuqP8YcW7GYT9ADtyVfn2lDdkVmb&#10;KqftAK7bZsaZH7TVB3r4llftAWpfdQWgxRfQzraBMy/kFOBBn2IrQB00s/7VB4Ae2byps+gt1FAw&#10;HXyuPowxq3HOuFcrl/PGZecJsVCdYtTV2CUf6df3Xc0ryOctEAjZjL686sY2vszhUr4mDt0yt/r+&#10;MXiRJk+Z4vgJHzBJ6Hpd7BxAgecG5S0Pm7lOOejDqOFb3vryc2zXHQLkUoc/idHGB35oO7A6AtgM&#10;5N6QexVfE4nu/mo2v6EiVDk3NFRb9JKObjN4Zs7NHCCO8mEOH8+E4U85urKm2d44r07wIk1/b8c8&#10;CC1lHYMgdlIWR639EHuJ1SFfP7T3fUH8ORzlLa/L8aYXm+ccfPHGBzZngzr9QDYu0/VAKuDZedh7&#10;Ctx71CUcwPB/JolZZLrOsTf8oza+J3luhzfxFTmwxhToirUJnMsL5PEBPs0Bccc29xLe2oxN8Ulk&#10;0pznPz8DDkSwdZIcgPUiMYZdVgqLxRM9cr9cv/ZvRmBXx10oLf0NbufXtPKMape1i1D9uDwzjw+6&#10;XMv22zsO0Ykp4inxy3gsT7VU/HBA8UV+Wucn+Df+yAO7NlQPaOLLxmv0Sr8yr+UQHrTW1h35iUmv&#10;CTW+vNZErxGrHnPI93hJMFgH7EXzMT/6zRm3FW/Xq1bji3mob47jF8YH9jXu8xWpGVdrrGB/xiBY&#10;m3sNpn3GIED78u64BOsr2swpdbQpHVigTcvIM19xmNO4Ks/2S+nnPmOdwMEP+cLcRyB8oacdupDC&#10;i7LyXpG+Yu5gHXghebGBNm5PCo/hz/j0bnN9kwMv3vYiDukDsZN87pvp48jKfQpehcreBcrQE9r6&#10;m2ts4j6K7SD2wZu63pehLw/qsKF9Xz6UcU1aG4GuR3qvF6ki8GRz/5RvGfROtO97lA+Eh+YLrCgC&#10;zP3EKjr7oHesaWuve2378CuMDUMw4+tOAtbDr3OfxGnsCwlaNRiDHGFSL42lah64iypa0ud5Oi0b&#10;YwRsJj+Mpz43/WCAClWh7MTje+RlkTIEqC5dxh/sVCd50cLAywQYHTuQUp5JO83Qj/lk4SU+tM/k&#10;Xx7I7oAIvXWxJtHjJb0VqiO/XlPN8zd9EHJdOFU59ZILb/Wa+o0abIydmbCknzDXKpeNDjQmRac7&#10;aLqBuuluXW8hfmoeXgp8yc/D+tBvS+/ohv6La7jGX3bO0Fv8lv7RIE/fhLcHP40FbqI2K1TOSONC&#10;8zfZ4L0cDKGveMtA0Wo44ke6nFQJfcinc/s1YLnxY1v0zYJshcaI67gBqY0XuOhLuZF2cEdMbMN/&#10;pCi59on6i/yob9maT119s/ZpUmN95/LQeAJBp11fTfkZXI6+1Zkf8aFvckMcMuQz/THyAyVNsNfz&#10;SceDa9ROOlsntR2sBcPvar7EDPlRvuDIUM6vZQ77fLCJHoboEGgZsCdfuuoowfzYx/hPaRZyorf8&#10;N/A2NL+nbPCD4SLTNvgqMWU/KtWNsA9NrpVuR3kbvnf+l7YDRv6Yv/G1ff49/A00/0vbAW/Jk875&#10;Kr6PFnhD3n6In/hZY1N5aOwvYecZ8gu8kB8+1tRi34cvsppfMZvsKaePnFcZeeuBaGKWlYn1QIro&#10;vC5g4RmRL+sEhp8vzUdoudJh2M+4h85LmNfyNrwl/0vbAW/J/9J2wEv5PWWTj9uXz+IKHDTx72i7&#10;pMCvz/PXc79jh9XNiPXqYV2J7WRpkTbJr3AgbxtoQ9qykR33qOV+pXtl7lshyP0r867XJxM6FoXW&#10;2/MztIXKn3XSlXzdQzNl00YyvI7QPG/Z5jP0FXBtPVyhUnhMenQMxmdrXfQzi8EjtirnX+umit5f&#10;Wuafwa8xgf/84I1fFphtm/OCQR+MP40oYltCZhj984zHMf4vQumHFyUP29GB68wj8tOYm3qACL1d&#10;YR3HfRZdjSpUfGpBNd7wB3WNX1gn+vLJb3n5za+PZ5vPn043ny5PNpd86Fbs7m/5YJJ8w4984S4d&#10;eW9qiFc24HiAlO7Sy31EuXQnRZe0G2AV1faEh3XaRWHiC0CWf6c28OehksaOH91XAOshGdEtDRxv&#10;XvtNsYa/DmABumJh5lvIOntszgxs2W45WKgelVH51TN59OEhem3PRgL+UkY0uu+pP/wpe0itamjy&#10;KfD4AtolcLEBDu6PHFr4A2/TBpR/nGdzYbQTRB66cwVNeKAfX5mWDQ9khha6BWniP0psWzZLoWfj&#10;3c8gqrOdFlffp09dosvIXH1cv+zCbj/tXu8D+Byjm2Nh7rMZql95NQ/O9fF7Nm8ArntIMtvV/FwG&#10;jyIAj2J1mhFfs+HDRhDX5Tdj+VYGCLC5xSev4THLAUpP+262IYf68mxanOWBAPS1B/3gUX3B5qGj&#10;nvw8nsuDazCxtdKUD3mgsiirrNKSzvLQsXqxwcbXL1HOBhx9Vnsqh7aVAx1tS1sdq0/ry4d823nf&#10;Q6mfWaHTDwcbxAj/j4U8wBiSRb7uwQfQzUbuod4bY1Apj/wi/JHLYQH/38WHadxP4Gm9ectsbPbT&#10;d/CwjtEThplrOCRXW58noOmoL9kzaH0o/Ve6oU8Bv3sf41y1uvks/ydKhI0jAD+y+Vmft65jyboL&#10;qadvSoNMz3kc8D/Sx9n8dT9kApL/1li3PprfuFfSlttt6rLJmQ8RiIfy+Dp1Wl9tuPcoxu6fjz9S&#10;6ChHtx5szbHYeOwBH/WV2/k9c3Duu91whgQd3c+PxAcbxx82V95AzgERb3vYXvHxwcXoWxKx8LW4&#10;k3E5colLf3jKfCMj+se2HrgmftXKfLGVTeDRn1pnGONmt7OeatD+ch8NgrkchLb+Ik2cy8ZT/n+Z&#10;xoY3xiVz+CdryawD1v05xZH0QSeZNnTA75nnKMx6Nohfu+G+D9ImUH3n/C4Cu/lA04D3zdjTHD7S&#10;r0A2CXMgRk62n2n8KwZ9oKsfaMwS2x+ZkxQ30zqp8Vd7Gmv2yyivftAWq6fN9UE3h8ennmcGe8un&#10;Pbrg464NswaP3DNiwnGBnNFPsMBeGYkeHKDSFt9H39hUT5vPWHOg+83NtXzC+CA2Zbef8WMXMVqE&#10;P23B9luvqSsd7QBijHsgZaUHrONAwDYoP8uZaWa6+nX3IAsa26VrkOu5b1rP/FZ5yAFqAwhQVztm&#10;mt5vyFuXsWY84+srNxeip924hyr1vUTt4VFepByA9TCZ5w/6hzkyh8Tcj7Ap46/tandlA7WBFIC2&#10;h1nQYWvfjuv6aG7b+RF9KS9veLYfAMpnfwHVCZ8gB94AqsgiPe+ebu6e5KPGcvW2quGDJn0+dF5/&#10;RKYxWV/Lt6MesIStwy83pFLXkuzBreydHP/tRsaN//nFORsHXxyArYdfUkrtZZray4lCyxFCAreo&#10;uB/ouBx+qYMYONDDGp2ktG94Zgif6FZDvi/AH7lD9pCxPuwmgBokQCby4NqeAEgQgC1feWRzgfKZ&#10;dlsmdc6+AOLth38lyiONfiBP86Ti73KugfCm3BPfKMM2JvTcWOlgVwSweZ8+lj1sJ0uHH4SVYVzI&#10;93Jy05SfxNyHGCrtfgaHdBww+ZDJ5GgMjWgXvfGrdPeNKP1jVYQcRHmgcqOfZAPmLwbhJ7BC8Yu/&#10;XoY8bfAFfSbkcMgHh9Zp8KCZ5MOD79vnkxTI9EPoNOAK83X7GyTGGUuuFlNv6C31UCMIUY23TsYu&#10;dj6GzDAqAWf5s41zsW0BfD1sYuJAtx2wmgNpYF/RzjasdqMXMb8d9wHTSGjGO/YyacUXudHCw8q4&#10;XRbgoaMUQOdFb8D1kQ24r3RN6jqV2X/0q/2Yxm6iPw7fAxg9lZmukWUL4EOZ0rWPhmI0mdp9NxRE&#10;ljXwD+BNQ8nje5g7B3HN2GCO3cvrPyDanlf6u34w0OS38PdvhrElqD9L/nsg3pJv+Gs/4SN7cItu&#10;11+DYqtsH4aP/o7+oGQfDG5Lm6XPRrnv84z5EauUwzMPetkMmOXOaFplD5aTbsWJ5iDTMMcw74b+&#10;Hd+G9u/wKViP87OPHkydMjvlvxTLr/Mc/b27jgTn+D6m3y5CC89cJy7JZ4NG89G4X/leT9logzzL&#10;5GrEnje20E04uLoND5DwrsxDSJu037GNMTPkg9TN9fCOLrlfbOky+cmt0HXwbzk8YyPrgKUm47W8&#10;3X7lPyPgBy7WEahxBCNz26fgc5o1j1zazDTfC+Fu1rVT1/VdH0hjox7VVF29PaeP56AnX6tfeLDT&#10;s1L/p2u+ClFVXl6JVsj//Lo632w+fzjdfLrSw/m51seikTB/uhtRPG8xbzXmu6HBRhIPvCD9CNJH&#10;Xo/64TE2UG7LSO1KHhCvRJuvMgyiMvSyx1cAxF1Ts1GRWPaaeyVaAP6s++71AAzaV0cQ2uo9lwP1&#10;fzE2pBzbC70m3Qctn/nvkxn+8Z/vEQPEXX9B+DCu2QSjva7xFbJ5mvGhFTB8WHVwuWVV/5V3aKN/&#10;MfWs3dAZu0ODDqTBPHfoOV99A39okxb1V2lszIY+Y5wNAjYVu8HOJgRyJYcWabgA19C5/5WuOq79&#10;UaBsht3rfbBLA88ZAWhKN/ddgbrqNOsHlK7lXDfmsImNHTZL5vbzRlXTmXevK2OG6taYqiygbeE5&#10;893Fbrq3HdA89UDbVsZcNmPlkRaqY2nId7xWX1J4l772kC+Qbx30xdLO+fKcsTKxFZtBaKs3dS2n&#10;T9iIo7wIlE/14pr83K8AfEtHWX0C0nSWm7GbTXr4sEHHRrdqxT++YrCsb32k3GNMKRAZHcdjzeCy&#10;bPjxv/34Hy/I5f+2cFCDfN7IZHyqWfbXaKeU69goXvxIpqbhDf9riWLKDCM5BH4uhp8AfkWgOvuN&#10;UA6QePZGiC57v6m/6y+Asuier4YkD0/6lQ1V8rSFEYf+vPX1cI8e6zgA4BnsnMNYpI/gNyxfytO/&#10;PhxTfQyPf9QT0imHX40H2iGHPPo35nqQUzpgpqG++qMrQB7sPNH5en3rCrr0ddpBl34tLSCVfB3d&#10;4JuyQDL4At18gMT94ynlbJTn8EsXFBsTCzCB7+I/ufz0jP4Ct/u8UPtIgfqr1/TLtp+op//y9iPy&#10;wlLxXv7j2jZal6xT6C+vE1lPDdsAx7p5Ri6Ij4HqXNwH6FyY84W5Hfbs8gyK7iFj1rGo8MfHPsi8&#10;5OvpZAt967d26NOsi/xMNHykFpvzC94MHbYI8W1iJXpBR2yBlPUQwPx1TX6Nr2GLXao88cVaQ9fo&#10;BkBTn5Evoq35Enctm2iwOXrLH5q7VDpka27z/DnWCY5Tofso+jgGNUbEQbytnEA+5K/5pn/jkzwP&#10;gED1ADrWQPK07eEKukFbqL6k87XjaKe8edojt3N5D7/wb2wL//qPdshHl+pGWfsIOdSTArSvvLap&#10;PtRVLojMyJH9J8pvLsWBt2l7f1Qc+dlCfN3XzixgOX7OSD2xtdyjhj00QnZ9STk07XfK2i/1GTZ+&#10;+fLFZfiGN+PqI8ByhbQHZx/AF/4gNC2jLcg6FaAMgAaY9QIo5n9+3csfGkGybZ3jHXuD6EkZzMSH&#10;tmf4x+cKI8bwi++beEmJo+7//OlPf1Jz5YYhFOIsmOqK+XX78Is3v7QQUX/kzS8Eq50U9s154cAN&#10;UJXjhMAKHUG53A+TkcuPgIDwRCGuQuioIRjcjD+m/M4oHcKfAamMyjKZNTgIRvwVh7cd5ZSlPHq3&#10;Q0wDDwcYgz9tIiM38NIbRCtLzau0h9CdrxRSPfKqD0DpYFzz1C9oG4cNwsgRN+yTfrYRe6CFRkSx&#10;JdeHkVh4JZ0nUCZBglQ+kKzou42xDV3VJlom1sxj+ACdjdt652ANWl2PfgXsEzU1XZFgtqz4hFgm&#10;rw4z3/BGpwweDcFxKCccvNHJh1+Mh+EHePJr3rp2tnpTXzQ0Q33ipDw64fTGusZb5Bzvn2RIiGn+&#10;t4R9qDx19WfKkurXeU8gIvRwRhWBqnItjO2UAKTxXPTStQhzUNeJPHpbX2Fs65ga8gdCF0i/Yrf7&#10;d5STLKg/W6kQ2Mors+gMqiC8qFBPKjk2V+3W9XpuJ2v8s61Q898fI2tNPf7wH/PmyLd+PUjYz+s/&#10;Gr7F37Je1yr4jf3922D67rfB+IZRmnRH1oiPFbkW1VbZfjSv0d4b41v+38Y1FqtH+05FKj/VoqYP&#10;B+XND6/88wmyWe4uHtJ1KV+48UOZCo3Nk77jW3H2Kj8pbyrkhtH8wPUrD78PVq4XuHq4113Cc1zW&#10;k6yjFPmE1BTnq64v466+feN0Llvqph+ukdmHk+oVnUDqV71zrwyfQwjf2a74eh1bxeoQGv223Lpz&#10;H86Y8oecBs0qY1s/f4ACZA1wgLfbwVv3VHQrhgb/a13ERscY28ewfPfllx/bPcqn/G+BlTnbudqY&#10;vmjM46v8s/qhl9oBPuTCd/LhI6jrR9HzfBUv6S9z3NO9hsz95vL8afPx6nTz6UIPkuLlTSoRnzyK&#10;PxuxbBxJlr/Ow32TNVo/6Ug9QEgxp/qhkxhDF/rF68jqR3s2bq5kI08QKc7GWHjUDwWXiU+/goWH&#10;5Kzhso6LDPlHscqnU7t50Geo/Tge9pXPw/i6cQB0Pek4tAIrrGvjVccZdutJ+7APAqSlIY+MbtAg&#10;ruWBOMU6+QffohdPBepn3Xj8owG0vtVFORvUkmk74Sd5Iy1Pf0WR+1B4BmrMuB204qk48vrYslVn&#10;OSnjOYpyXCYRKg9G9/RF+oGDWtErTi74ykPPP2OcsllArLoNeqlctGBhzhfqO6D0L7WZgfq2Jy19&#10;05l3N0jaZwDl+3CuU07pypMYYNMOHvBsbJHiB4+bEQNzHpxp2LRpWWUVAfjP8QVWTvEQHdcg9LOM&#10;GaDLGFz5ArN/AOr2tQXmdh0bwFxOvvrM7QCuWzfTzOXwZS4oUlb+s11tA1DW8upVnwPVA2gbtVJ5&#10;NuRA2q/9x4FLaEM/xtzwLZWwjIxLv51D3jjeLJJGihu+ZhH+49BBZaDHNXYvB1/M1ZFdWxh3zMuZ&#10;HzTH+8BgvAmnMYoO0Vf6iC3ms09i/ZSPX/GvBFO/YRNW496HX+I75gU3JN1FqRafRx/mK2w2miJ6&#10;ZT1OG/pDdkoe9NShg/Ud/sU+/MnGKSkbsGyY1q75rb36gjdPHqXv/Z1s4e2v6i0l8GE+VFAfqn/s&#10;s9iADrnfyZfgsMUQI4SMB/Wz7qvWf+lzbMUm4pGDr/UNpsaT9Rt2UtfDMcq7uVxe6SviJ7rRLcSB&#10;+1fl6I4t90zKpkjfk2sM0N73avbCdPum67EBdUD4sSlOWh3VGA6ew7h3olt8iN7SQzlpIT9HD6/B&#10;rOK9EF3QUQmC+DtsXvpH+VW353MPecrz9b1X0v1SnPDLuAfRf/IRLU41BqDj65J9qCuf2V9ylu9N&#10;vL2iFL0iNzIrFwTweeeBuS+B6gbf9kWBOujAtp15zTybD/2IRfs9vJgTiAH6medTynOP5wNBxAuH&#10;JBkb8oLslg8v0EWEg0f1YGwwZogvUvzCYQN217/7/IBtjHtpI2ROyzimDbqsuI4Z3eCtY/wCrfi5&#10;bNQL0R+9MIrx1oOMoPqQWMdWxWnWiMRe1muZH3IPih7iCG/9itI88SXXnlvUR740LfIz1pgrQHgy&#10;x+VwV2NPFKs9om5/0VcjTwy176pHIXJiE3NT/3dXx3N9DF3z7R/S5in/6aef3E9A54bIT59yjV8a&#10;cwAyOGzrG1SVlX7iYImDr8R44i1jIf2vVHn85GcRewO+jPCMY+p8n8C3uq7sIrywtfYC6IhN1RfZ&#10;Tatv6WkP1J6Zd9tB0zbkK9Nf8yqfMw8BlLdvSOBPfBGP4hjTiFXehrv4sLnAZ0MP3xcNsR+Ah9lh&#10;p2Kw9wbfN+SM7GmDeFnw/M0vYBiES1XF4dfytYfqpBx+aSL3+BgMh5EwZkYQpR70xEM6RjVLcP4Z&#10;qg3SHLzjUTBKJlCLKCexHjxoSn0ALsnzl+IZ3wrIh1F1gEc714sNy1fnOcCGzRPQxoFKvfwVEFf7&#10;NINSv+Ejsxywomtgm9oE4fUSQKG+TrogP3NeufwaDW2DDCHa+dMqtnOV70WFflpWMJ9d/cxr5AW0&#10;WC7JFJdS3vyqryRFxVsIiTLoIU/rRxzxm4tDgAwvBNFbSEBVbyYC0PRG/ibPn9lvBjMb8uhbFZRv&#10;eI9DI9UZRe621UkyG6/LZonqQHh6gxghQ7BNGGjRRui5iUieiGynYfSL6rzhIrCeyIHODJ19jvyx&#10;oBYhqeCWI9c/Aftx3AR83T9CJ+VpHYNw5jqoC9sTmxpD1JXnYpcAek9UqmtMxCskGj2ai+rLQqT2&#10;zwoLz+nv4GSwDvCxUFLVg6o7hIDz4g2t23I92q152S6eXmiUN3XfGc0Y3kMm+liu42/EICggYlgY&#10;ZMNzm8+MwL7yfw8EnMffXAx/Y2ph8few/bf0NwjsK/91mHHzW6H9he+cJhsf5SLjKTokOgDKnvOa&#10;MSShK3+SjI19KIkjPsuj1x7vmms8R4oJfc693gsx5g4xmGXPaBB/ooRhz2bzUjayod0XJ4mtfxQC&#10;+8r/c+Hw2vDt0vfquvT9iKlRD+0663zfWOcvMv1wLyRWiBnHjX4cCqO/ybqN4nCXz37U38UW9Ka0&#10;5c469cHP+MFOflxPM/2Yl+ZddPNDjX4Sg4l71n+Zx45jHsJ5MME2lVhG4tnrJ3jaYEmQTovPBx1A&#10;mfXwmJIetB8PTOQrK4ublBs9Ls1ZPNK2sGX/xJufjjfzn8b9IUzf8KNr8lY714MidWRql5G8Sp2+&#10;gILyMJ8ZTKM/gxc+Nw126Nptho21E8KsWdgM3163uF+Hjn3bi8Mv2mUVRxUzkx509XR1rnXfh4vN&#10;5vPlmd/8+iB+56LNh4wSKzzYOW7cb8heY6DX6I5Yf3jJOtGh6Jyx4WcZdNSg5Z+mc/hlSbxd5B+G&#10;DDan300bUw2071e4s6ZopceKjHassuHnjQsOGSTbm3fSQus4P095TECHn9VMf+xXlWdDLw/hAPoX&#10;HVPIGdC1HtA6cJe2qe8tyEYH5WdsObaw+U2f+pO4Y4NRJOKDHtmwyGYSPoo8nonxBRpxnU/85zmQ&#10;cXvf/4/i/lK5VY/+1pVy8x+26hp9fEgjGvexkPLqjFJcExPwEHseE0QnpDtUT3tv4tzxyWU2Nk79&#10;VWtswgSyOcKGAWOV6367BBDXkc91oToUkW+9sUW4to/vjwGkzI9tCx+1pMb15Msbvvf32dAu77Zr&#10;21mPxW++Nrn7A4R/Npiy4QiyyZKNlpSD8GsKlgbkGph90VhCz8Zyxl5snPkCpQepr420ASjbTZsH&#10;yKML6SyfPLDqGFnE8zzG2m72a3Vseeu4Ll9SysKz80tsnOtoSwx2s406dJo3x9C/QBugPMq3Pqsu&#10;ALIYT6T0Jxun19ffvDEJbTbeL3zYy1iBF4fBjAXckvmU8YtNOeDgfzP56+k0RtALuYx35jv+zwq8&#10;0cH7Jpa69r0st1wOHBIj8iPXjFN/laAoaPekPINUcP/ABuqDN5j5v2K+z0hPxmrfHGE4xBfZGEZd&#10;Wa6yHI6w6QZv3GDEmiWf/qIQ3Tq3W3dkia91H/V8KCdzinjzQY9HvlcxddB6PpH92Ri/UP5h8/Xr&#10;F/OgP3/44QfTQsfXlrGhzXU3Rvn/XNxvbm/oR3yGkvFkEFk5LIz/pa/8RR33Pg4VfLCgvFuIB3y8&#10;xrINlGJXYtLzt+sT+xxSEIcgukNnf475F3mU0c8c3EGHb9ncJRawHYA2cbfGO6l1d+z0LQjKRjyM&#10;ccVcyz3d8kTveVxDwPtW4ilW7teM1Y47i/V9An/VNt+vxUcN5QzR4Qf1K5fw53aTfSXiXnMK6w7V&#10;JV46Z6ILegUb87ZPcpGN+NBTT7+AF/kqPfGgT/1/yHwgwr0u44sx6HFg28REuvWDatiA3+AOLTHf&#10;MRcdaID82Bs/BKt/MHG9Iu2C0DY+wPgNjH9dxn3WfkNWZSafFFYcND8qpq83375y8JG3aqhzXCku&#10;HrjP+5uK1Gda190/jP/NNOa+GTlE5wCW+YjY+vHHH22zY2LYn76Z7SGRX55yaOKy4YPShj5rEutt&#10;GG0L0PBjvtM9SD/EKGPVh15ajzLWsj5wC9NhKwfIjJ9JM8NgaZAbvO7zHKV85moFhqB9hf9vb+42&#10;X/Gr0Gse6657j9paV+lEQHlciJ5yfO7/i6VCH0aK53rYsY3EFDb18KtjuXN86QDb5/5Jn9U3HHr9&#10;y7/8iw/AoO08COBzgGtiq1DZyO19rn2UONf8efe0ublWO9mdNXXsWMYh9qObfhv75Cky3fBj55Ou&#10;30FoKcNe5PtDIPIUevbwjjx9wPiDpvN0AdmNRwB6bBdz68E1NHyta22E1vdS+Zr1NPX0T2zJvZSZ&#10;33OJ5kn6lv8JLzU2j3xw7JxDr09CDtTUd4pB5lWAcerAEge0zK2D+7l8Lbl+TlI+62lkpG+tfQ6/&#10;AhQOlgMVYCq5VbBy+HXDw4sG29bhF+Q42UyxHzNQRgbpGqQ0GKiUBbg0o1GuxJ0IXxngQSL+ro6d&#10;zqIvIJOcGlTXSQi0AiF7I6yN4EPAw5fAgC3G+gbhwFhp0clBNxBokM56Ob9DH3sy0JEjKpovdu4D&#10;89Afdzp5SDlxhI8vVt+kL6gZQDt+oBNWR9uo1K1VvuoGWejXNpQO4QNMOupLNwoXeqeWr4EmFVkU&#10;GlRG3YIUjXz+kKqdjFl4U6S6omoWvfvQzzXSgHpkcDOkBqB1ePNjnvxYPuIGX+JSMeqWKi8v64RB&#10;2KN8N7wY4DNPhrt5DojuijPquFlOD50A2dBQv5abp/UIzXMYhbRvZsHAmtupHQxtq+3RBfYNoHa2&#10;w+3QL60HbW4WXmCMMWQfMimJL61qV5rEv+BqV+0OL/OwMgHn1ktnw49c/JOJllokEnUCFSz+U2r9&#10;RZNWgf35YZ8hPAro5avyHpPtcx5TXn/2lk8psC8/6592Q56v4z/U5f7QG7dvGILDvNerfTSk+/KF&#10;lu2WA3PZvvzcbsnzx51DPrbNVM7hZ9nrvnZ9YJtyzQO9nst384Xt/Hq1j4b0rfmW/CLe+rO3fEnl&#10;uPptVEZOahsvKRckPBY/8je55/n572gmYCytVzNQjmwWZ6Op52bf67nPDz085hWnng/HmAdGE8Oz&#10;fAtEamrHRAqb7sbJUj7lgH150rfmC2/Jk741X3gpT/osrz97y6cU2JvHh+4z0rXcnp0L3CHp+zmu&#10;Cm/Jkz7Liyf3E752uPeb3gO88KW/x1zcxuhSaI70WV5t8lMzsKPlSR3v/tUP9cq7FppRb334pVg/&#10;XUdU7/IzzykFnNcf+GQNKhmiXxf1LPInGwdI3Gjb8ugBj/KBwh+84j6PHrpuO/iVN6kK3AYe8W8I&#10;RRXbljrlheaBnr7fo1/uSdZpQPOmBa2ndCh/J4OqxKPOHpOOlsx9jeKXcGGS9uYhdBVg/XVl+tBi&#10;V/w9rsdaJD4MH/zTDS3fk6ED1cZ9rj+oaDXFn/awO9cfr4FPHvnc5+ZK6Wc9l/54dbb5Qfjx/GRz&#10;IU7s4xEnOfhiXSaeQly6ojRBT8TbR2o3NtHQOZtM2ZAB0Nn9e3IhHXgwZZNbStHUflnYCMLHP5Co&#10;zPZz0GI/qX+95shmi0RJVjfu6B/aMe9Cgz7Z2IMuKJ+Iaf5/VvxTH1nH4VvyiZEVrNeEtau04Azr&#10;plc23MDEbeXS32xSXtk36MbeSzoSHdCFT+728Cv8EZO4tcOW/iG6WNPfP7BJkn9MnrdI1NHIhV6T&#10;RsdJDjAZL+HLBiwbz/DKBhTzHXahlJC2qmPDEHXYEEJn9MF27GEjyRscshn+HASwEcLGlvUVD3ja&#10;x9jhtXvm0X6am9L4Ca0Cu76tv/f10zEI3+kZYWofnwZaRxl91bKWg4XwjB8ot3+UD9aWPJv1q9PK&#10;hw2bXs/8G4NJn8dkda3sxljLoaMNvNlwIz+3LR1A/v5+/4ETMit3RvgBie9swNH/lBfVzHxmnm1P&#10;vhthu+XVpTbNQP08niIn+lHX+l3e+IA4/Pz5szfIumEGwKc8SYu1nTx8ImftA8aEDy1u2dS7Vflm&#10;c3l1Lv7ZQGMs3t5Rd6OxeKdx2tgndvDv+Hoq6XV+sdqx+oEN0Wtv/C3/40bIRn/mVtkmVpjBWPVy&#10;l/YaWJajOvrk7g67OCCIvuTFwIfSV0KXjXHfPbboF3mJ3dRJotrLz7qHWBfmBfQZ195ToDljWXW0&#10;C78RA9C7TWj9Bo6M8D3vRH0w3p5Kuxw8cphFfzau8AuHXNR//vzJm8TQ502YbCBDRx/jUzZgCSM2&#10;/9kr4d9TKHKj69ABpBwfoLv11/XFBXOY/Mt+qWTIBPGS7sMOt5Gv3U7QexS43p8YA/aKgL6Fjrgk&#10;vtRpuuYAh81h7PJGr4DYoD/xAWnjg7Y+RBk8mN8vRes3GjxXMAcl9dwuW07xs3QVedD86FP6RPyI&#10;fceB+sBjQYrbxuELYWIum74gPkt/B09PGY+Kx3P8OHxqPyJv2KrVR8cR1+tbzMO3+Ote3HgJAha+&#10;DzJWhdzoaK+2vi9JB/yKbORkHKQO2xyftikHRORtg1RH/96HOhegF0D/du5YITq68YLQJ7/oL/as&#10;QZKqSui87OLaZcSFkPjw/9pUah6jHT4gvbu933z7+m3z5edvPqThLS/63X0l/dCRa/Rk3Fxff9l8&#10;/frz5vomMZT6da4M0q8bHxowbmozadFziOPMVQL6SLHFm1+2V39HPC70LqVcvITLXqshc0r5Ah5D&#10;HhPbfcBXN2bd4Vau77rCB8d2YMqDAvtdPmD9dI9vsJMK9ENnPa/hY/ua+fxJYw1/8QGJO/sbGkWq&#10;uku2KtZOtO7iHEJhuBG5UPOeUJEtsYlb7uV8gCA+iB8K2ML4rZ87F1FGvrSk9B991bkL3wAc6nP4&#10;xSEldK2z7+jzQQff+g9kTQEii7oCNLw1eefDL3jJHfhFdvfgC4wt1CUA2EfxQZfKqVDv4Fn7Ui1F&#10;wdXIqw1k3FdY+yGfGGRu6+EXesMfHbGRdLUnawjmMuYv+pV2+CZxxYEwHw5Qe895kUEbfwDg8kq2&#10;+GN8zM5S7YwZy31Hf56oz84uPrh/+brDJ/7/sHxyfv7Bb1peiM+l5gVNI7kNoJJ0OJENJ4o9IoC5&#10;hmjh/up/pYR8Y+Mcr+FVwZ1GKxleE8M4b9bbAVCeqn6z+dvXm82//vXL5udbTVanV5ubp/PNV3XS&#10;NwXyPa1Fy6L93J0A4zjKwaOcN+vJIIh6OpU8QNXoSIDpcgZ48NMmtIUedB2yZRwtPfnoRuWBOGzw&#10;zQDnj8B5CeB7PyYvQCyiIxfIJfVftHJimExIG+oXgtEqTCbawaf0SVxs+2RXgpQby2EwFzNVG6fm&#10;lHl7gl7TKx1Y9WF96sUlE/MUB16wEUAMYqXxIwMC+tXfiM3NLwGfG+jEm5sdE34XB2gQ46V38uMS&#10;DSl1OxP6Krq6P8eEVf7wbb9xbTrVd+JhUCyMBu9A86QkypsWsKfiU4+SUT6aWqYWdfihZeiY31Eg&#10;gAcbILZVpPZH6SkffPnruoHUuJ6BCxV6wMv1bhKeA9xmuj4O4YWm/muGbTvyg5+/esWLN/TJpMci&#10;OD7XooUJSHQeh0pZftIeVdCJ2HC/j3iiP/xQob6514RLn0UmkHZrCsRm55yE/yiR7tt62xYVEX+J&#10;k+iWeE0MgnxNJvbMeoPiMLgdywccLvqhjN8lL3B+xJLnLf3s5Sca583iOc0Wv938JL9+KD+Xlzfl&#10;w4c0e4k3cIhmt775xl9RRWNBNEBFCz20+nkVb2wwmWh27HnGQ/W+TpH14OY/l830/M7lC++Rn2m3&#10;2gkO0ezWvybPX4C/Q529+VDt5JWJf/bTkCIng0eSxnziUhVFPnXJp4rrl+2Z223xEOylQVF48ysy&#10;H3y5f4gT2gnp4wysgJvA5bjMNU7cJDFIvvzMI7T8rd9GE5cey5MCb8mTArt54BDNbj3wUp4UeCm/&#10;2w54TfwAe/O0HfnwmH2sK+pHo/Zf8ms74C15UmArr4znHfL0szF1IwyccT15/VnyguZLupVXZsmP&#10;ds5TrmtSYI0l7Bx/8zt0CUE8NMr1F/3QjFLKgOZDOfL64zkP27ge5f6bX/0ZHlalaaBXbrnPKc/a&#10;jvu213m6DwLUsYante/XrOfUlvHJ15H6q06E1lPl0LBZwbU/WAJvlfvhn/vrzBserNlYQyhFMXRE&#10;P6B56w0o4zrsVMZzhDD0+uvfXFFHjnUEn0AlXz778ujOuqCbUeX9IFse8YnWs920YJ60X4bvgkMe&#10;9gntR7XFc14jd+2r1LxFTT2+4NCBDw3itSc+0Sj5fNKRNwNEqoe5h83p493mw8nD5vdXp5t/+fGD&#10;8OPmpyvpe0a/Ywkbt3kLwz/oiW1mIMRhAvrHm7v3+f8E6Munjjl4AeYHfTZy7u9l68lH8eJri1g3&#10;sUH4tLnmofj2Tn13tvn8ma+H4Z9xywJ194Vp8EXWU77Xq4B2KLXqlQ0/PrHJBgo+ZAPt+oaNUjaO&#10;buxL2yI72ZyGHkuIMTYBuUZn5K9reiSkT3meiflDvoD6maZp16M87Lsf0Z14H/VObQp9eCnMBm3q&#10;goxFID0sUB0/rbfZ1gdUPIkB6094mI/68OSEN654qyx1+OXqKgcB+IANQG/SKi7wLfyIr4tLNmri&#10;R8RxWOhNb+SIN/lvX3k2yeYIPsjm+hizCiT6lzdJ6Fd45oAUHxD36G/FTe9dBgcfRlPOWCcvHP7d&#10;B+jCmGkfRH7sbxmp/SFImrqVbTOhKUAKTdvDO+3wF/+zIp+op86xx4bTJc+kqy4gn7DO24v0UfiB&#10;3jzrp5TFozoyjwbDZ61rn4e+8cXGUDc7kQdURumKc90+mvoPoM8yDrb9i+1cQseBA5tTyIaOjT42&#10;69j0g4Zx6+c3sez8BkDfr50iD1DXTTvKeAsGeZTBl5iFJjrETspA6LtJNvsCHas7Kbz7aXHqaNMD&#10;h9LXF9DxqftusEXGrer4mjHmJ/jKB2oLj5vb683nHz5t/vmf/2D6r19+3nwZbyj5MMLzy/nm6uKD&#10;2mGjdNJc232M3CtW/9xyvxnzB/+HMfEz+kb6EztsMvbNUerw84cPnzWP/qTr083N9a3nVw6MsvHN&#10;eKFvJVlzZQ6nNd/qWfvL158l497zwo8/wuNj+BK0jj02MuF5v/n5569+G4VY8Id/HRDxsf9vj21i&#10;bmD+1xyu8c3XD3L/gt+N5uX0/a2f/T981LO65pynJ2KBg5TcF+mfv/3tb5KHbrydlnsa4jJX5/A4&#10;5YkN+oLYgT8+6xtDmWsztoDGUWPEn+Knf64+OIa9aa0yz10Y4zCSj+WOezbaR5wkrqSTfvxBOtXx&#10;RhJ917dVMsepreLmRnqhI75GNvMiMtCFN9r++te/uh229aC29kXvjCf+J9THD3mrBH9HD+XlZ/yW&#10;Q0PemKC/FXvi17clrpRH7tK38je6oHveVOthUfod2d2Xy9qOmFzva7RnPiOewNw7cx/Ab4QtvJe3&#10;scUXG+jnxFXK2JzP2yJ29uDJWzRccwCQ+YfYpS08bAP8+EGO9K5+HrN3ww9wkI9iE5hr2yZ9Gz/0&#10;G9C5qDFXnQLKP6UtPNTMeiBfVvmeaJ4WYvUWWLLWHX0TS36Lzb5nzOPX2EO+fcK9xPdqHCrGyMcP&#10;Wolpvvib6K99v83hQWyKfvEbQrG/AA32ZYyUPnEGeM2juers5JPyfECHshxQQAsr7Kb/+X+CHz/S&#10;V2kvk6Q7ae6dlesUt4g3tjAOGBvowYGGPwhAvfSGFL391d+iZR3H4R4yvS5Xyr2VezHrc+SgV58D&#10;mENv1Pf2pfThAIN1EvGGn/ngwo3SW62Jedvr4sOVt2Fv6Q9jxgF9zUHHJfHIvHN+svmg8XMqfny4&#10;ofce5lmAuP30Sevqn370AQ9jFHuwkZT+pg3xiT9IGa/MdSB1tPtf/+t/OQUyn9xt/vKXvxjpg//5&#10;P//n5r//9/8++mLt23WMjblNchn7HPI8PVzKLyeb+9s8o4nKc/aV51PudQSsfCS7yTNXqERtuLde&#10;b260nr651j1T19jR8ecPLvC25ykfukpcou+XL183X37+u+c8+oEPXfC2Mz7hwCpjJWMQJP6ksm2A&#10;P33F2tJvM9Pn2CZ9+Pp09GYe5B54Ifv42sJT+V6dbz6KzPFsRMxJhujPRIu/EEJ8S8Tm7pti5PrO&#10;/Yu93K+jQ+KTvWh/UEKS+WBgnktULt747NNH5lR81z6QT/V383/+z5/+BCO4kYz+0WUmPhxyo5v7&#10;NYtJBooeBO5FeS8j73FqTJXuGcgeGC4D4BG+8E/Cdcq7mAByPcrFyw+cwkEdmukvsNDiLEE6ZO2U&#10;BFjpcgN6DdAeXgDtF2uGfkX9Sb3+WMcd9rDIpLsGPvCMjxqaRjnzc5qHoQbcMbBY+PiXP/uxP7po&#10;KxWrhPoByN0dnPzg435vNdi+g/YZPX1XuhEXloFtTHRbtIkWAlVFsd3XomFinZA2wHLzGv0OhDYD&#10;sXSIbHxY/mT38/xITZc8XLCdsm7wJM6DvJrpQ0IoaSfUeF3twAbno7sRPeeYIG296kbDpCPbfDOU&#10;Lb5z3sVL2UsImC/WUWYbuSRd8yHJ2LG/NbG0nP7J68Yaa/S/20RD47Cx8ZGJOH3uWGKiU1qaIVS4&#10;AsX2ixiCgdJEb19ZZzB5kypl0cCNzgt+2WAaATy92QUhcSxsv5mn6AbnXO/NKwaW/Eu0vy7f9C15&#10;A/bt4Ewzp786P/PHf8PXs8z+AM4Nuhdx/OzyKp+mW3l1KG3ne4yBUJt0dV4ArdPx03zT3zpvfZSk&#10;JOn3yjvFH5YxJE/21h+LT1zOHBe6lzD04eOyhceevH9T5vt7+2fI9/1B64xlLhT0IGzhQdnB/Pa4&#10;dB69mm95eSdx+lvkm/7W+aa/Rb7p6/Lz38Caf17e9Hvkl7EtIAqyhoxMqA61+7X5pms+P8mv5Y5M&#10;dNJ9r7HfaF3bbuebrnnZNdovSJlrSrPSA5kLQ0u5x5jQ6zbfBEFowiP33DiSMiR0HeUNA2AZPxPv&#10;NN7Le9a3upHO+QXEA762C52GXsDYryHnel+pzOt+PSxa3DGUTvDzxpnWBKyxubbOYz2TT1d78aEG&#10;kiO7WauQQguf2CjUOgK6xBm8oNN6g39ezacZdV3e5stzyeCN9jy08+YXj4Jneog70wPdxeZh80kP&#10;7z9enm1+uDzPm18ynP8va3P1EJdgD3ojy8sY6lMmS2QLG2DZICDlYZc8NqwbR5KMPYqR0xM9IKIz&#10;tsJQcK8Hf3yLr9hAyeYXD8N5yNQqS/ZgIz4cG02kdMUT67vw4n/a+ABVfscnD2rDXsSyaYTqkks9&#10;zxl8QrR9Q+o+oM8kly4QdyFrONaZapvCLXC/qrKxDDRP/4Lbz3rUJT5wKL7YPHHwhc7pUx7q/Yl3&#10;2e37knsRGcjLlVQVwkc1csTj453sDbIJkX7DJnxNC9pmk5aH9Q8f+Eoe8orTC3lYLocnm4JygTcv&#10;/Al6o+p4kmdgsAklZF3O1+d4P0CAbhmL4cPmQTf87V/zQB/8DTG0U4qKUXNAC4QY+QK0b+Z+aBlp&#10;MdevYing+bhjMqqWD3KyKZn/YUG8cdiHfW0Lpk3aeW6C3zIvNNYyDoBVz2Dbpm6tj06zTSljvDHu&#10;5rGHrp4rlbZNsXVznILlB0ZH6JFUu2Jb6NkYSrwhlwMZnomgpx7aQuXhN8Z95VU35AHUs5lIeTbu&#10;1v9fUoB+mV/EA36ZSxKU1GcuWMfoalPKaQc9WJpeQzfLpCyHSByoZCwR4/S5WrmOgyDe/nqST9gU&#10;5aCMOZPxxbjq2yYe4xrhGhWSGb8E8E82XTuvLqjB5q84kyzmYL7WEGRsMT/nrSnprTnk4uyD8rln&#10;+VDcc1j6V2ZLh/gA/dmMZEzyVaXIRYfWY3owMYCabArf3Fz7Qw+ZL4hpfCCB3BtU5jeCpItDW2Xk&#10;mZM89rlzyC/4h7dUkYcM6rLJTSylL/ApXysJ0rfowWEdBxPoB237lb6ijLYcdhA/9BmAX+7urje3&#10;oN+mY/P2WjZfq043CemYN6Nkj3Th8N+sVI6/8oZXfcFYkFz1Q+xSHzBvj3sx9ytFpsoxHruIOe5L&#10;57nv2Nj0DZv26IhvQeYUNr65ZwEdz44Z1Tc2GW/owSEH/ffhA18zduW3Di90P888PcYlfcT9XbHJ&#10;4XzfEqQf8MvaL3guZdiVt+KIp9juDzGorUZNYg3+8sGJaPAVH5bgvuG3r/AR5jNncA8z6ld9RQwZ&#10;qfb9mw/H0D/oQZzJl/juKfMk/NAZVv4Qhkyir3L/a7+J14gtxl7e9uJ+yJyAjzmUoJ42ia2OfeIK&#10;7JwE4mv6qdjYBwlP5wlTaZUPj6Sc1zz6tprbuS0xgYLYNKHKYhXzFzxkG/dV3l7ygRFCIsfrQNWl&#10;/+kjVagpepEyB9/fX4s8H0IgLoidjOHVDq4phzF2AutYH7qKZ/miN/ao92Wn9MxwGrQiEJ/OXVlb&#10;EK+ZN2iNb+K30BUNbk5/ak6VXaxvq0Mq0UN/hz6sj/EBH6TCL9ErvmftAVvmVe49V1efpMeVY+Xu&#10;AV4aP3wYaPI98eXDD9HI5SLRPfPDJxWP8wfVkUoz8VV/8n8ZxfPi8oPHsdWX3z03owRcpSO+ZMwy&#10;R7HWIh9fxRZo6oe2A+jb3vfoG9rxpjL8uGZeAHOona+u/OMf/7j5/e9/v/QHfUs6+5m6ziP+f3kn&#10;lyrlq2BHLOuHOOxzEL7N2KBSPP3BAflZ1w+8RewPssnmUY8/M//Jp/rtXAmYj8Yf+mMfzBNvY3yo&#10;OfMYayF0rG86LkmZk9DpXHQ8y7CetZrDPsYVb+t1guZr35PX/UF1miGkpvRjn5YPBxh1X9cYyX1Y&#10;tt1Jzs3d5ly2IINDNpmheImT/NaX5NGL3B+g8Rwr/XwoqrjvgRnKoptd0MMvyhEUYBLSX/1hQuPw&#10;69uNblg4WEFN0N3hBOzGSNHhXA8QTV5wWYxfOMNwlUFHGvWTB2Lq06Y0M6Rsu3zhIUQeSIcmaAcv&#10;NaGeICV9DZTXzP81bXdpuJzb7qYzlK6YsgTiPvr9IDpoi4vP9mFglgfUh7s+8ADwJJxrBmUGYSaX&#10;0gOhz4QOtG6mA8tbv1aJ/KTalG8shYaHtrk/zVsDAP6VUUCH532/L0+6nednu3wbZnlb/Jdm+tN0&#10;AH6b6UmN/DQPys+pX2lmWK+3eb0V1jZz2zWPHvE3kxGzp/q+C5Thd9wNnwVpN/ILYLOSbnA0PurD&#10;fUDzma+uUnFA1zkP/XwAC+B762yZydNk5R9oPpYEXsqTviZfeEue9DX5Qstr14wFXS3pW/OFOe+r&#10;wT/UynsYTvSVP8fLK38Kr7WhvAvOSy4xAMxzxKxLofmUvi1feEses1pKeihfeEue1Px37HSKT4Yv&#10;Fp+MpPfll35mgL/TqW5fftfflTnDlq47eh/KF17MK2kp6WvyhbfkSd+aL7wlT/qafOEtedLX5Atv&#10;yZO+NV/YzRN6xhRtgeuTPZovvCVP+pr8SzDTHOIx0+yDuX7JK5OHmJT43r2sXdb1UuldLuw1a4De&#10;rzu+Adpx/Sre0HmDPffiYxC+WbvlmUIX4ATbV8jMplNJDyEA3z7M1R5vQi56rzqDrCGykRp9aIEs&#10;r31Ej3x+4wse0C71EJZ1u34hDt/yhr2fl6SLntbCV3nxy+HXow+8Pl+dGz8or1/L4VP6/IjjgnEG&#10;TFmXRR/SbtCufZJ8bUKuW6LTI37WQ6c3DrJeppwfrwGlZzZf4jO5Q+397Ck5pMiwYQv6gdsbNPEL&#10;16YX3vOgfo9OaiPybAplM8IbAfY37Vb/p6xrefyfZ4/0CPgypG1gt78LkIQnGzA88INp5zWj/SIY&#10;f8xSpkZf+hOfQccv/FdMIans0gM/mxc5aMknwtmQueR/a/jgiw1WfIOA6MrmIL5CFrZEK2zBF2Oz&#10;x5tzPKPxiE8/SiS6ipg2/h8IE3p82wiIQIE3KwGlVFWQoQVCtzsMs78L1lsYXyUGZ7pkh8IvAO2I&#10;obkPyeIrbxDhBfnL8Yutg2Xo0wYvEpvr8wIxlrjdxlADk7ilbluH6NQyaOBd5Hqm53pOZ+gzNkA9&#10;PoPHOh7wYft55VkfZFwSR8gOLRu43cBqHpwPviqr8uDdDUDqKcsmYt7wmW1qv0JHm/Kd9wsAUpC2&#10;0S/zEjTViXyBPFha2sIzB19s9HPAVZ1Urx+PC80VxDpjiTGEehlH0VOaqNx/lVf5iQYeG+VLHERP&#10;ZDCvIi/YOTaxBo/I4R4Tf3MNW3FRPX7ijc9pXhxx2ba8GcE8kDfH2CSHR/WtLplPolsQW/0/cKQT&#10;uiD/8oo5BlnhT7kPv9Q2h30U0hfRH99iHwcSC403zOlbfE//ZfOTOMhh0J3twOd+00l5+NDF7Bt0&#10;sx8PsDHrN0HUHn+WNv+bjbf82Dzm4I2vz2KjlvtCNu7hkZiPLtZZNIR//BIfZC8IPbFV5Z7HVSdy&#10;hgJ6QYfVWO9+GP3sD/gKGufxZYA4yltXOdya1xCN48QInNGJw0DejPw43prmrQbpY31zCEI/f/z4&#10;YfNBiI30MXanTxJP8AfCf9xHxsHfet/BfmjWPgodPo5d8A7/8ooUPsRhaVzzxyA6mOsv8wPFPiAc&#10;c04OvkB4poXcYj4yTTJ0wQGk4yo6W7dJP7BrlLREPvGXQ0R8P6cd9/h9nivWudospDH5FX0I4LKM&#10;d/c1ShYkGt0lQrj2o6toqyyuhGa+15D2qygzz2KrJNn+IV/Xskh1N7rm7chVb2CWlTY5YABj43pI&#10;ZluGbaFHkMq1PvH93nHXWAgNQJ5YYxxlvNeW4KxDIPmsb3OihvzqUf6TCLXPB6VuNLbNS5Xi6nJ0&#10;9L1VCxo+QMW3PmEXh1p85SFrIL/ZCX/NuY5HtctenVLmY8aa2rLau5OdvHzj/wulesB9q7nVBzDo&#10;cnO9ueUtNBFIU8lbD5myvszYra21n5R+JN6aBzsfkHLNWOatL3hR9uULX2uZ/wlI3e9+97vlzWTK&#10;4IXP4r+g+1fxAI3/r+Q5X3Mrv2jKIQ6JqTxfDCOlItf9BjV4gvmgj+5JPfiSf2yzx6hsFX/k6I6q&#10;tnyYILqE59r3HUflqxL/+HeU2zeSYRxjElRISF78mabpcyO+BpXnDT4OK6mn7wlZ+tdxzFpGiDwP&#10;OyEET7cPm5Pbx80F9uAz38NVZ1n4JjHqAzCxIj794QBd42PmWOaptgGeHX4FcJwglL6Z9s0vyfdJ&#10;a79j0wNOaZ2GA2iGCwLhUceRgi1znssULVCaY9D2M207B0znBRpor+EL0KlzcO3DWcauHvuA+tLT&#10;Fpj57UOgE85vBbu6I7e2ga3PjXPVpXTF6rvSh3aX94ylLU3L5vpdoAze7U/oANJZF+pAdNjV43vB&#10;rryXALrqW/q53b5807atrLm+PNEFmGlnrK7AzOMYiEoTzrrIAxae8GP2EpTfUZ6jHl7tv/rwaLtf&#10;APCb4wSIzqs/QOp28R3eDrgtuO2/ls3l5PH9HI9zn8zYmAZe0ze0mem4fg28hvd/Vjjmk5f8Q/0x&#10;fEv/QA/s0pXXofaUv8T7Hd7hHfbDPH46ZucU2B1jHY9g11D71lFzu5d4s47gobPXx7CbUWptHoXW&#10;7wLywNdA1x+1Bz2r86w3QH3XEdYFeuW2aFfywfti6A+5+LLhA+pneMR/IWATwA+F0IqGA7Bztfmg&#10;hzUOvj7xNXhsMI0mbCdVZNQcFXtg9zmm+tYmNmKy2SJejzyAss5L/1Rn9MqGl+iQyvXFqT+pnodM&#10;fAFGRmH1a/qkcqSOMLT8QJc3mIZOwgsfAOV/7fC2Bg/w2bwRKn68gcPDZuGJZ5Jc7+qwC+23+z0b&#10;a9GX9vTZ8C+fSF4OA8N/oYO9yhED+mB0XAPQLH3/SD+sscUm+OXFB9nIRtCl7OrBHz7AF4y7wVep&#10;v85KfkNmnsX2yBINGyb49/FB+tIv7AHYNl0orsKX9mxOpA+3/x9C9PMOkqF25irQAmEVeAWstlf3&#10;4C6sRS/xpr79sl4D7U/Am3WyOZt2oaUO2YxTxqu/IYL5SfHnMUm8p/mkY1MgvJKiQ+KqtHMKwo+5&#10;r5g+SFzNSHlTEEi/Zhy3nLZsQpceiF3OjevGRNrO/Nkcojzxsh40pWx926X08KG+m3+Us8nH17T1&#10;qwqhA6gDAeh7iFD+6DJj5cztKEcOaYH8rB8+II8MNv2wmzF09YGvDR1fj2R2kSGrPRaRQT2Iyt2E&#10;Rz/+d4/fVj29VDPsTvv6MTR5c6mboeYNowHwz/yajWvXYYf4+Q1ZpbJYdYoFzWm1GSDPPMchEgdX&#10;/H8/xqy/EkrjFW9ED96ckc1izTj2BxTYPGSeZfJSeTfaAQ7/5G3lgtAjB/nQgqhpVblPyU/kPT+I&#10;f96czEEVG618xeT19c3m61cOrXgLkLbYgc+QQZ9mLHkDVvpTlsMv/MahB/E89PP8SLsAHorctIfP&#10;6uP4MOSSwyGldIv8jBffj6yH9GZDXW1jT1F+tX7VMfcX7jcw5ivX8pWbN9bLflHaQ1b4waM6cx1d&#10;059F4pHxwVckkrc8yY281PmrDtXflNUG+EZubCblumNilltdZhowkDrkrnrF5pQlZgLh2/bY2W/3&#10;QVzpzYP7iPqn9ynA/7tJwAc/8vZdftCB9tV75b/astoQOwq1r/ld/6bNWu+fkfKLeGRzAW/T+z4A&#10;0iaILrc3OdzsPdT3UcUQdRlznTOzXgBa54OKCJIM2QJTybS9T7zdduPDB9cN+bW9vKJT51rms+ic&#10;/okPF3A7UuqEnlcgSKyGV/Idw+m/2A1pbEMH7KGPM+7DA/3p0/Sj1wpCvy0nHvYtfCBy/sRfO85h&#10;uONFRRmjtBY/tfH48BpH62ONM39jlORzaOJ4pH+GXDhHE7Gmn5nLpb+iZnPvuOyaDfHYl/Ws799I&#10;vNOcpDndcwjzHLIHrnNODo7ou/o4Pgnv9nP6I/e+3GvuzadfmQgdB1/MFwBfydo62jLfAdFxnSN8&#10;Lbu5D11x+KW1oDwl/okJ9PDbxNJJHeG+mXXzHC2+3Ls8p0qvBw59VLj4lLmNeU1+eHjQPete85na&#10;pH8TX6Ybc2y+cYF5Tb4Y8a+ItZ/J84E1xkjGifTTNXrYHuLCGo2xLPShp/VQ7IHMH8PXAXpPP4PW&#10;89GIUXPC7jvZJDmxSW2te/yRKMn4Ic68Blf7fsCDWPOHCogfi8R6j5jwWQQZERwEMkDJUSNwROIQ&#10;2pU2eSB/BS4bGf6O+gzQpO1IsOWlexvQdm2P43GwU+HQ/E0Qu17GwCr/MMRnwD4+h/A/HtRW2SP9&#10;6uNdfBO47+u/pLafVLwYOB488N7yS9rxA+zqYx5b9P8+gH5YU/2wJTcRYnOG2BGL4t/qXhufw9vj&#10;KhDfvQYyB3RCzlgtAjPflu2CKPIzaOf2vxXAvzrPeueGv633O/xykDedzv6sv7lsWejWPi/9q9At&#10;Xo6XY71JneeFMQaXuUL3itrw/yIc9Yl8u88nz/x/BM3Hf4/7EJrnuqSNeZEOPapLyjVf/D/cP+/w&#10;Dv8I4J433/fAjvdlrPHgIZzLWxce+8fhS7xnHq8BxnsODZ7fvw/p8HbY5rWrbxGY9Vh0UXlb22bm&#10;KRXkAVoPqAN5CHPFKmqhfyu4xU6z+nsfAod8tpYr9SEdz2PBfroTDjx0wisPu3xFkR66+wy6ByKb&#10;jC/sCx7Ov13fCK83/E8ZNh2gYyMgG9F88rWbAmxOn20u9dDOoVDlGwZPrts/5GteZK+2z9dzeWEu&#10;m2lcpD/Wh41fnidVlq9zkjAfDq3oOxQP48Ss41Z+HA/gG1AA39in+xsbNWwE9U0vDr3yep+e89l8&#10;5f/jrMjXGFqUwJsQD7qkiA1HNpmosN7SUz/m5P7NBko2UaSPkP4rM9seY32dj9sOnOuGnKV+qft1&#10;QPx5rBBbY0PntXBIBcoaG/i6X8GE7uqBoPy0fgVW1htZc+Q6m2HrWO6Yh499vMRdDmTobyA06NA4&#10;6sZcNrvBboC1HJz5zRhe2BNetkMw+2zVrXLRf+VV2h5E9fCBOjb+KC+fpuXZ9uD9fQ6IyKNvNpbG&#10;/+gQUD7rA21kZcOQOsr3QfSObaTwrI/qG2DWiYOI2JQ0h+oQhVd48KbBB42zS43HJx/YQE8fes65&#10;4AAsbwZxuOxNvTE3ReYqd7avNpYOWTNS1jZG8kIfYkuG40WsmdsY//lff6DiZHw9mTf6iFbT5P/C&#10;8OYEvLsRaWTjfdxiUJkPJ8Az7dEX3yAzb4R1Ax7MXDAjcSy7PL/jT/RPbKMHNnHYxf9qZLMXf7WO&#10;cYMOOQig/eoLme0N625ag3aAgD7mAIhNY75KDMz/kcuhauVGlyD9QEzR74mv7bFgNPfIKKAXZewj&#10;4R82zPNmGR+6yByQzdPEM3y9qTzinra1i2u+5owNf+QxHuaN7/gqh2gg+tKOMcNhWG0l78NOlSOf&#10;dvDGb4XFpoG70Db4oOOsdMf48CMCI3atOOJaVfgqhxLhQ7vMi0KFhhHXCCALFWl4VP6sRwGdQXgC&#10;0OCDzi1F/EMZ9dW9bdvePBAxZHLJmAvvdS/imR5uo/GkeyX9Xcwmv2JrxBVA/6Ff0fENDr7hvabI&#10;5fACPawQpRPtOq/vQmnG5XTtMvVRLkjEZxxGRh/RUT14kxZ8qDGG3spv0A1axsWKsnFg7XRjeA00&#10;wMdt5ReNqRxkYF/mBcZx+lTrOca05twzkMMZrfFY+7Ee6kEVhzDk6fcPHz56/m6ft5/dF/5w1NoX&#10;gOmEpJA6xPWTM4HQgtjCWq3zBuOTr4wF/X9oVb4PaAdv6slHR91jpH95A8wN/I/A/o9D+EOPfbQx&#10;et2LT9SOdYePZaI0rsbTskb6Zb4Dqy9fbch17oG5z3J/we9nHHjpnsHXB/INftjJYE4/Rn/7xX3D&#10;fSc2MNY8j+vHY+C2b/gKde/k/kk+8y5zDbqJFeyECnUBWoOAZOkvuH5N+EqRq1Awv+eFCl3x4S1w&#10;tMEXEKNX6Q0jAehjgxRBl7QLbsPTePPr//vTnwbfFbywNw8NfD24yMgbOeJWiwPda/N9m6pDMZb9&#10;aIYA+dRKrrzIDcUHJCDHxEUnjjxl+xU9DDM9uhZa3gFRfAtvYG77DJlohPBENniMf+tpu6vXPqz+&#10;4Fv1fgvAe+bfvmk/tR6dZl2wp9D60jQP7vKesbxT50QZoYpcVz74ofyElQGh2+3R5Zge3wscw1Ps&#10;HgTpV71sC7oN+1QxiALmI/oe3gL1VwGayqO4vHdtfoZvjFkg9WB0qM3bMWJCyA27PNdLbI7uWUyt&#10;tr2kx1sBfkblO8esegv1Y4lD7veW/18KRhzZh0L3qfwMUEbsAZQXKPcN32NhJ05nJGZVD/3U/DCg&#10;wwGoLuG7jhXgt4jB/zDwRp943p3LjyHzCTd+z8Uv+JC6nfr2Ke32zvcqZ6w2xt7hHd7hbeCxtYyd&#10;7Tm4GznMw8v6YV/ZWDeA6zzO9TwuD/MmBWg734v3ITRsGHjTwJjywipvhV2aY1Cdag/gOUbQMts8&#10;ELAuUFk3yfJDX3QFzMW8RK+0dvpTtXrO8ZrD6456SbTIwTfWRZeqf+nNryf5VBNl2gtmPcHqD/KQ&#10;zMNxdbTuIx/atU/i7+hG6v9rI/3pd+7T6M7DMBT+p+J6sEZnXM63g9BP5R0YCgsory7Rh02D0Q/Y&#10;xj1+3EMoz1cpodva9/El/cs9hrVbaGkzrnS9H2e/zHkA3fbToNP5xv/k/3S8yWcd7SG3daqifMKa&#10;+NDP+N8+eYjnWnlvKkOHzYwpNnjY1Pu44atu1nsdHLuxy+ZbNuDwGT6mVhqal/tMRWtK4bBLKV2V&#10;/08iHL6zp9DXIRQ78XPW5LEjEBlJ+HMIXwf1daF+Rvf2LTaD9f9+/tuywye0iChfyrh2+Tjoypw2&#10;1jemYY2R+S3x1/LQ40/0cV8OPYHQwif6R+8eKpRHEJivqS9N7Z5tj7z1uvUrH9lKXzPe1J/p+zUO&#10;QtexHRnoVn5AdQDxT8ct9AD56lD+BcrZ9AK6Oc1GXmVlQ2w96Op15c9yClzPOtEf3USMjuvcDt/y&#10;C30OCojx+j8bobJ/tIU/Ijm0//r1y+b62zdcuGzC0ha+0Q2/cej+cfPh6pP4cPCy3icO6T7fS1pW&#10;bBvPBVKTN7/05GPefpuLuc607PdI/4vYf2E71JZfjcu+sUnfsxnPeOY6h0M5dIps5KnfHCj0H3NJ&#10;Dr842KI+ukEPCXrlYIdYJ01/sZGauYwy2mAnhzl5yyGbuQCHiBz6sEnNRirzCbR505t+zOHzvfou&#10;G6jX3lRlOsfntlt25Kse101Y+LYP4sv0ecsam/U7MiiLLdhOrdqx1ak50f63T1YEaNp+4usW+YDG&#10;t2ts5GvM2LAOTTfK8Sn6AGwMA+jdwyz6D97QRpeMYWxMf8WXuwhAu8bjGlMAZdTPus/Qtum/jDcg&#10;/Z1YBClfaLiv6BcJ1CUOo8/yxt5og889BwmkgduNlsZIgxzdcxXVV/3B+gRkPOPD6gpEj+hcX9Vv&#10;bV9bgmmT8RtdSIkv20c99hdN23ZBpPO/pis/MMdIdPK4HfpYhvUJhssAWCjmKMv/X+MtJObN7Q9B&#10;9P+PBRPn3lcXK2SZDlzGQWhox+FR2l/q/jbx8T0qfWk7SVV+wryISsO+aEtP1kah+591j2JAcxP1&#10;HqMax5TBv74rBxtL2fA7dvkAbMiEj23WGOHDPviPA5k7LVLYm9te/4infS652IAe8pmmzc3N/e3m&#10;jvkImurqNZr8JLpz+Yb/B8X/e3q45X8G3mpNnT6sphy6oZ+RvqTNsIvxQCyC5E2vctpz3fsZ8Uc5&#10;Y56Da+YqoG2wFZ49+GZMQk85tO17y8U/7q+89cn/1uN/7HX+QjYjS1YN/5DhT8c1b4r1kDaHa/ir&#10;X3WI5Xea/2/lO424jcS4jLHhuJ18g118gAR+rD95xqnv/D/FZB8y8kbYGIP4T3r44I44Ey16OdYc&#10;q6Bik36Uv3l7TwV0nmhNLf5K+fXcogzjRkI9pvCD1sG8AXau+sT08AMO8traVwZYgOhHuX3uN6h5&#10;85gm4if0bPt//rRz+EXGTJGLI3L4dStn8D+/bh/0UOU6lEaSApQfUjNJZ4VPBkPRteIZJ68TdBQd&#10;Tht0x6D8aLsLrYNXg7rpawFasAF6DKFDf3R5SXfq4TkH/0v4Fr1/CdRfhfYHaW0C0QN9dqH1Mw04&#10;lxfKc5d3oeUA5eVVhD+426550tLs0v8WgJ/e2vfLpIduKqNV7a7tQG0BWtdxUqhMUmIKnP11CKF/&#10;i96VXx1muweV6YrPYdVzl6Z897f75QA/6zv4z3obrPoxnd/hLYAPPdaUz4Pe9pxeHzdmKM8/wX9d&#10;zAJL370CKqcp8uGDXNIu5ECgdP+vA3bOPqk/tnwyfPXaexQLH3jSP+3nl6A6HNIFbP9U59fyfod3&#10;eIcAY6ZjbAbKM+a2x13HXMuWaz+YBOYx+1repH2AZJ7o+n8f8vAFzS52Dgjv7fsK7aB5DVSntgXE&#10;yaltHVi94Vv+vbd18xkwn6GLZqpsuqguG+drG0S4henlT6VvPfwyIYx8nUJ0RPasO9fVG0CfInVF&#10;10k1/1N3keZrufKwj+7eBBG/lGWzs+tMALOWtw8Gf2DmD5QnD889RKPahxKmTRtvBAgB4oCNiDs9&#10;uHcDt/ztApA8D8vKlUdx9gfQPLq3/0vXMjAb6Gw4sbnPBiyfOMen2BFbAqRFfCH7FN+JlW5gyC/Y&#10;qno2AnjLIBtg8OZTttn0cHvR0g47Yy8HCTlMQDCbC8hKXCUes+kGyBb9eJzKHzy3+/+quR/9xB5n&#10;5SHdwPjMxgt+wHflJSBv0pV+MBjp6wEfz8B1YwUbsI95AV3Rhz5YoTpVbjF8lg0TIfluECavPlO7&#10;eIZ+3q5rfuZRQJfqlP6U/wSJkbSnbxuX6MJ6adfWwlyO3d6s8iZTsNdNZ7nox8YRwMaTDzSF7X/4&#10;xReJ5eoR3zKfJhaB+heMTkH7arSZdaAMWsY8NNQhr3NA2zBO2ezr5mHbU0dKGyB+x98B2nMNr6bz&#10;syxAW3jUP/Ck7xg/6E4/YEp4KKPfyMscowu1ux2fwP8mXhpPKvd4FU9SDtw5bLm6ysEXKf+LJpvd&#10;I5aGL4p9nm9dcb4G0CUflmAeEC/4siEoXVeU7WwwmyfyrLhtJeUadnN/44P4KBug0HHtuUE+wUbG&#10;vf9HjJBr5MArsTvmmUel8gkf0iDFx8ucO/oRvhwMcuj189+/bm5vOPThrYcPmx8+/7j56affbX74&#10;4accWCHjRH7j2c5j7Mz2ExffvrEhzP/1Uj+qi2y3fIzdbAxz8FVMDOCnjFPyiY3xdoLau5ulR8Zw&#10;rvt1dZ46xj4lXwNLWTZ3M374UEDnacYVtnMwx6EXh6R5+yN+lYDRPmsT7hH0A3bQF+jbjXBsgqZj&#10;ADowtmbMkG98ANCD0LdN6cgDuykATa9nHpS1HB5F6KnnDY6OJeb69WuH42P+VxmHmfQnQBvUpb39&#10;pXa9tyGFyKYfgL4d3R+g+oBpm5TDAcZldd6FltVXK13lrRga4RPp8IdoKc86Y6DHUmhGMmg6L2be&#10;oc7l8hvl+CVvYBKX9IvJtGaKLehW2zC7uuOPs3PNmZf5H3A52OX+zz7wjIn19BXycgAMZr2Q8RA6&#10;1ifMTSrzwVfacciV9tEdI2qHIsX5zC0gaqZPcmCpGFAdsZ010CBTGXNT5kEYhB/WcYhlYylWA9t2&#10;la/wtD7ElPTmoMiHX/Ih5fy/Lt6oxF9Z/4mBylgre2JArOj8BpPaPCjWvmruvuftVfqPOs+VildS&#10;ybE8dGEOU3zfa76RgNE3pIxBdLzSHP9hc3XJIbvmK7Unlrl/9c1gfJJ7JfNKDoS8Fh1jxr4a9jL2&#10;kd2+ty2CtiEuqG+/Z14b+g5aANPv+OpNf/Vuyuzu4XdoSWnnlHIhH4a4QY7mMtaImSMv3D+30pc5&#10;7VpzGVMk/bi+4Zj5iRecOIiE9vYOnbn/M84kXDLhw4ev/CE3FNMvOuTemLFgfZhHFv3WOCYG5sOv&#10;HEATRA4kcR8oebD3OhiUXlJwc6K5+QyZoiFWTI5S+kO/+YIyg/yvv3zoDFI+UJEPuqxrCWh89ezw&#10;y2DODhZuCLe6WdzhICnBW878vy8+gfgow5Cw/Awm5cdrbilPJyO4D4LceDqRgXFmbgwvgVqMHOLD&#10;N4FBoBIwCYplQhg8S3cIWl9ezR9D2uwG/SGgHhuXiWHis4u1Bb4AZb8FVF5htqc2WR9w6Nzy6piF&#10;Cf4ewT5oUrfNe0bq5vpCeYP4al4AQd42c9vqttv3olpkfW/AT2/pe2xZ+779j1/Cy5lBC03GQ8ah&#10;5Yy4R1LaRubMu+XHEH079rg+BKUt1t5d2OUBLbBbznV5BuCb3C7tr4HK+F56v8PLgM+Ks7+9sPE4&#10;jH/r43VsZ754CeFHzL4FEAWquXkgy5+2JLVc5ol1PPxXAeytXzvPzD5peeap532xD9vn5F8LDgVw&#10;6h9vtm7N9+mft/J+h3d4h4x1oOOIlHENeE2n8daxPo9550mFKjD9IXiJN5th8PCDlh64AOiPYYE8&#10;Y58U/pFBus5NnXvA18BsJ1A+vd7yi/LoDR6Ts/ASoj5rNm8OQdsHtFHvhz5y8NdDWeY6lYju5Te/&#10;5OtwMSB3tme2o77rdaHXTqSW3e0Hz+hVcuj6xgGE0KUs9wxo/VVhelDmq8LyKXI9y4kmD7iJi/Ii&#10;z/NkfMn9dsjioVkZNlwuL1kXZMPPm9OmzyYJOtD3lo9P6CP7Egwg5xDOPgKQMeu30pHS99m48Qbu&#10;oFfvS4uuxXFIEJa8QcGBFan73v/0P/zhmU0l1unZ7GKD2H4fNNDOOhXgnWea+mWNQeuL3nP/yx9s&#10;9mQDI2MHA/hfLPykbTYHunGBG7HZhfoNkOn1yNvX6FcdXXkU0GmGXteWzgs5hIiPnkPlr+A+cmym&#10;3JarLH3HVXfv8CkJZfoZ7VZ/oYv+OJVOynsznLgesUo5tLRr2+pPSlnWT9GFskLlFOZ283Wx5ZHH&#10;moi3A9mgy7ySwy90m2ljdzZo2YDfnrcQv4wdNqGGPpXhsSQboPXhhxCgHH5sXpIPrzxvQg+0DX2I&#10;vNpTIE9ZfUTKdXXnOuOihxvZHEROecF35t8xJO8NnXr4JZ3aRhg98L+Klc98QvqwueP/2N/cmga/&#10;eLP5gg3aK/G51JjIGjTzwXYfxm+xZ7ajdDMtwNwIGf/sP/0Z++DN/7/hK0+LmEBzT6eL/vDDH77y&#10;3JT7BmXxD6nnTI/7+Bv9aRM/0Bb3JLbrT+8vqAxZ8TPzOYdhke0Y9EHjaQ6vvvI2Awdi55urDx82&#10;nz/xNYWf/UawebNJqHbUJ9bWtyrYXAbpg/j2bHN1ydcFftx8/JSvPiTvTWnHQGIsvhpxIjm0wyaQ&#10;uvgzc4F9zasibJfKT/FBfKdfZgPr6ZxS26x5+0768ZVn13zt2d34GjF8MDZ14+cchqFbY7Rxi34L&#10;P89n8XnjslhbAGjnsQPWpuIMczk48wTqk9iXmGx9aTJ/rOMY3Tv+OFDJoQr20Tab+MRDAd5BXwnF&#10;GzliHxGy4SnxiK/9K2L0qo0gfPuVkMCunkDtqE2rbdBRs9IWQrfSJs5A2YWMZTxX+wD652q7PZA5&#10;MuOTlPZ8YKiyWP+kz9N/NENu1iq89ccBWNrGrx2/1S3xAL+IhG6sF+gPDstFa3piWrGd9uIzYrzo&#10;OUVmYB9ou8jwARhaDlmxPmkPv3yP0Hzk/+kqfb0wGPqB/gAO2Kawdaq2sk1TaNoJ8s1wY97Hjovo&#10;hr84T2B+hjL6ortSlbCksr7oqbonpXcad9/u+L9pqsJ/xKnvARx+qW/QD6GMfcao1mCsIvA1vOxT&#10;McanfOA6cwjjVeNFscgY9NgfX09onT0OQtO5Czr6t9DxA9/03Xqfm8ug6+EXeWgA6uDHXMv/+rq+&#10;4U1IrY2lL2sYx4+RWAiyFlz3SU6tr7+aVXbkTTvi48RvyXHo9e362+YG3/GhCPnFh3i3fOCBcah+&#10;sI4SKbPoG/KNBXrEnWSQPoo5xyQ2y4/ohQ7ED2HhvpQOJ+hm/RLnYH3i69Hf8HRC/5BYF6H1UKF0&#10;OhPiLa/pRPv8Q1rrtXmJGYdn5ONz9Fz9TX2u9kKUwguDdpSNxlLMnaPrKJQ6lw2c9QOitP+Y3WLk&#10;hK8GM0g2MOQXhqwh7heBdXrFzy+Buf3Bn7f44x8AmhpHDth2avw8Bkurfo3zdyCDarDc7esJEl9J&#10;Kx78DwXoxgRhe1BuVXDu8djQ+sRDJ4RDkUHNa35+CVjuhG+F1Z4AHJhGfmv4tXq/w+thHpuLzxvC&#10;WzDHwet+fhnQbrut1SEWPQZ1NcXkf0kYLuj49ByuyWn2/Ys/v3hcpf0WoIP0YX587593eIffEJYx&#10;3weRwFKWRcoofQ5HR/3Ee+ZB2WtQf8x/uY9sYViCvwV4I2dghSyyuwZDiQNA1UIPjvLjDvu+gA95&#10;0Oxmcje41gdQHupRKUpxP1wftNkIZtObh1c2DvT0KTfw4E1bNj796dC7bPj47aQHpXqw5qFzn5mO&#10;J3yJTNH4gV8P590I64YCdN7I4D4k+vxYfK5B17WP5k90PoeljXAXtvpooD1iHf3HciVGMpXxQy2I&#10;riD5oZvztMV+/agwPEVnvkDur/Yx/ij9QNrzYM8GW94Qy0GGN0zk99pgvsShYxEu0aAIXfqeDaJs&#10;mCCTcja4eQumb+nQf/407wLlI4NtBGjjg1wvNG+H3X6o31ccFUdhR371HOWIaBz1zRP8lA1XxdqD&#10;5LA5jl2Sxyea/elnf82k4nF5Y45+WRUi33hNfTbTuqG11T8DAcqLBdrRZh6fc38H83+AwnvtA/c5&#10;YdUYEKpQddnA5BDnQm2XzUHz7iZQNuTQP5v7HIKuc0Vlk6cMPwK1hboehFF2z8bb2BAsTYHruWz2&#10;A9h6kGt0BYHyo7y6FaGhDJ/AvjJmvhzAXH+72Xz9wtfXfRO/zebDh0+bzz/8aBse7x83375eb26u&#10;GQP0p3yCL8XH+P+z9y9acuNIljbqkuIqKbOqu/+ZteZh/9Pve9Y6PVWZkuKuOPvbG5uEMzwuylJW&#10;pSrDQiaQgMFuMIAgQNLF4zGsrIw/wcouzrDW5SxjQEiUhzQaU/2evGKkRA6A/moqcmR7/OS2EWEW&#10;4d84dr/IJjaoeLuJPL/N4oVzteUu/SC8aDsWXIn1+7HZqz5wfSc+LKQyqhCjx35DAh5e4JcM7Ohi&#10;JgvzHYPRr32IRVRZGf2FnFVuF1jpszwgT33albhK/I3fw1nO15hEH3QxX/PQP/HFLvjBFzlg/Q1W&#10;Fy8oy2+84QK0H7Cw/eVS8aAx0Rte9KkB8F90Nr8AbdDf7II3C+e//PKLkWPavDGLr5DFuIu8W/Wb&#10;LKjnt9NAytofbZ+g8VYgH7nwnP0S3yQuQOTNSL3GIayhn33s+l6wVkypHDq/faFrtKxX3qwHx/Ci&#10;nYM4KSpngxkb/clep0Fs7nGx1/0tVNdi5guhzZwkefiLDUl4B5mXwDtvLua6iv74jspC6zlgMoty&#10;0NZNMo3iI01mcuvRvl8gdnyNUR3K+d2qE7/tlbehEJ750/oWEbIC8Akvsh5iynVoiG+UjmoMB6DV&#10;MZu0dVb6kQP2uoZfVHmhBThPHa+P8G4LXZu+Ih6+XOoQ+XijSN8G/Q9Z4gEdEtTdd5LoPMqTF996&#10;E0ex5886EtMgsazrVH7/VXzV77wRL31N47JNrI9NGMe4/xTf4nvOp1jP84YXdfyglAq90aTYZLOL&#10;tw4/ffqslD7I71kxdjL+4aPoeX0NbT7PSZtRznHeFMtv/pFHLMx9kr7VN1g9Vgugm+M/yOYV/JHP&#10;J2G5Xl3Ll9gMz7xtuKB8QEzx25BLWw9kLnejPpFNLzbyNd5gj/qo3wLDBpXn2QBdE+y/+BA9O/b6&#10;dzKP+c3FjLcgPuQ3J89Ozo0ck48S+NwPUOiAWOh4m7l6zqPkPjTXqMqgGAk1noBq92yshYPbT0GU&#10;8RipK9gXguixX7YFX7EevPlFnZFBwPl1OC6KCgZ+8+vqRsFIT6BXEExjUpa3vDjKrhqK0Fmtgh2Q&#10;xm9AtdPbMcJ5kH4OWqe0JLOxLWseaY9b5xBs6+TgaYSOAZj0Kd4A5XQCd0LgAL/irO9zfP8R2PJH&#10;btumNoG5KU77QF79gJlH6+m/vXygZcWWP6grIM++EnoRxtG1yp3rFJpH2vwt/feEbRw/BZRji296&#10;rV/yqVs+IEB5+wNAfG3L7Zchs+cd3J/D8nqJ3sCWhvMZt3Aof85zWgcItrTfCx7TobiFx/Jf4XnA&#10;b8QgkAmp79QU74pjIeWNdVzseG0Mb+LzEM7x/xQ0ptuOnAPVb5brMmH7178rbH0CNI8x45BPvKBi&#10;wueROvXhLGML5i2YdWneXtsIReWyl/J+hVd4hYcw9zXS9jdgLmtfm8sPHbfOjM2f6ecygDL6MWnL&#10;XoIzT8aGzovm8Qp86fUBoC43zeXxHKA3aBjks44rD+mqe54S9QlFik1S9H1RaPyGmdA0ut967s0v&#10;LISrcbgG+bVl1eXx/BngoVJdB1hIYKFdN+rShwUJNk+oxkIJNCxIcDObN7EQzkJObuDdtvZ/ZB2S&#10;R/uwMIZMNmS84OZ2EL2GfHTlPkOJoG3K0om8pTzKoPdnblQfenihS/RZoToc0qXx0nbluHGWVBId&#10;StLlHT7IWwb+fNhED/rGfNzfiqvKEieIBAdbHactYh/tzdw+i9GF8Fo3RuKjLPB4IUhKcU8+iM0n&#10;v/lButoZktoePcDYnYUW2sE+tZxtXyCV4iRLHgCTcb5kY+BMs0Lkr324/Fc51al9N4vF6PMQqNN6&#10;SlGedGxgRURtXu3+Kn2JDdptWZR3eccP9e/bey9AsbC/tu06nsz6AqUh3/EoncMrMQEWIiv15xR/&#10;1+9FoMfEAJtV8MZWFuPip8R65WCH32gQferkd0g4bh2gMUWsoB4LsLe3+Ywomyn5PFA3GFZ+6AIN&#10;fRx6yq2TAN7tQ0D1Jp3trg4tB2LLmg9P3vpBdsvKd+ZVu7segU70OeI/umcsZYy6YTFRCA19q2+L&#10;Au0DnGM3nzhMn0xsMB7qyLTIqz7VjbyWkd/zQ4DuFKu1LIdFw4z76LO2f2yMzFFBTU+srLFVSEyj&#10;E7pQi/a+311dZfPGb4SwMKkxrJ/5M90Yd2SC8+FDbTbQvPmlPkDKuMQ1wJ+BPP9gn7BBxOIscogj&#10;L/TKFmxCf3h1kRiejTd0w2fEEA9N0NeAxsPJKbhutra9a27940/RNoatf/oz52zuMpZ5HHY9/aex&#10;Adny4MITtAz5FKDtWHTOIval+BFz3dTNYjfjeupSI0rBg3728eNH+wH7uhiO/bQV8chCMin0bb/Y&#10;kLfhqMPGl+WofNYTmNucvPqItP20KflgaXteJA89OWZRnk9Wug1Hv/d9uv66eMwmQfyTvo8mqIVm&#10;1Y/YhB/yieXdm6+76xv6HG9U0j554ID68Ipf14V/fIVO2FA7agsywNkHzQembEPGbPULycsbeo0d&#10;/CYdPWcY7RgWgnHOkfjRL7geoOvcz5FJnLEITx2y2wdtC2+RyhaQutBjz6l8e6p5nEJXEL0oJ80G&#10;1No2C1/7ndFCMj2+rzavAG3oRTXKo2v4gug90GeZq8S/FCYPeuZuiT9o5CsIdOwvtFEOrVDUiY/p&#10;z9dS/EoV0eBDfyWOjXDZKpL43vGh+aPGF8YY5Dju2MyXb9GLlHzsoi5vYLKRw1tK/nye+IjINBwT&#10;s24T/Kb2+Kr4ktKaMx/vztnE4bOJY47kcX1s8GIvffXXXz95A4x2WzaxVJ7PU/Ima37XDxrGh8Zv&#10;+1HjlmPaABuwydeUKZ7JK529LsaNsSJ7LRcaY3kb2RuDChpvCEqPmZevYzpnncSbZoxT0svtYv/f&#10;W2feYL2yrnK79ZNc2ld+8ybXGZtcbH6zyTV8JF/5d7wkx/EuPWznW+kiPfhcZDb08vZy5lexg/jI&#10;W3kdy+GHXKH5jHNQf0Q4StHvHMP86Zi2RFdy+A03RiWXYtyIPRMJlCMgBn0gUCnx6s8evnE7fOOb&#10;XwJVhM5PFukA4W8lvDtzyCrC6BBaEf2FEUIPA0o+7NyHYR6MWqd5MxAIRjUK5S+VUboG80sQQEZw&#10;Nfch6j/BIR5brPxvgS2P5/ApWO0JQj933C3MtO4IgEQckjnTGp27D1sa2nL9jEGA/ENwqO0fwEYv&#10;04DfCVAtuufYedLHF76h1xZnWHQSUFZb+DsEsx0vwZcA8kpP2xdnQG1w9nfB+oIcJ2sPZtrvCbPe&#10;MyJuFYkPkueL5p7uKZthv+6AkRc7R96fHPAzUF9yvh3LljLyX4Db+i8B6ItA2mhtpJ5vY/bfHQ75&#10;ZIu9UQZmPy442sTt4rZ5on3EB14LJgvG/G9YZKfE0Lzn2oei4lT9FV7hu0Liexvj6Q8P8//10P4D&#10;tG8e6kd9c8B9DfS1MHgIZp7zuDzzJg8kz3zVh9uPD2HnDjOSXxmPwZbPS+Ep3Qv1C7oAy3g3bAN6&#10;PPPBFpX4htz5+renY/4Z/WS16V8GqYNO0W3ma94bQH5vmKv/fF5QbY3jPC3LTTqLadwcj82vtyyG&#10;yQf8bsUxN9059yIAC8xK/VsBLPzoJjwbY23DdV5oem7QpTcLMPDmBjyLBFmQZm7sp2D95g2+FA9b&#10;PYFOsbV8c6ObeHkp1Bfgtg0DOvdiDjzhzeI2cRBcZHLO3bp814WfeREoQNuscc211cfmR4yDHHOz&#10;jm60TxY68EuQdpOu5h1sW5bGCwsSLNbmTfPyGyNGtVt+Ryg+40lq2oOnn/nkjxS07PAV/5xIp6La&#10;h080knqsW4x7Fub4nNto9vu+7x8Hq2WUnrQRejgeggotY2llirV/cy+/3L2RvV/zuR8WzVUBX2E+&#10;C3FdoCX1/MfNg25rrKC/41jxTooe88LXIah9WyzP9se05bTAZeQ8nzvMGzPYa4sGj7Vf59NXiQO/&#10;8TUWoKift77GArcXgbCDPpsn3Vnkhx+LWj/99NPuL3/5i5GFfepg79///vfdr7/+ah8gj77aBUNS&#10;/EHZbBvHc5s3r/ntEyB5yAI593giRA5l+CYLWbUjG6T0rS4izjwkxYusbAaxwPk///N/d59+/ex2&#10;zWIoi5YsTJ/vzs/fe1HPb77Q3lObz7ZssfmzLbO9HBe7sU238rH6fH8bCeyYEj7iodiDPp9Zo44Z&#10;0nRKWHBM3DJWEhf4A5vuv6ptbrGdeN/trq/kyyvain5P/Mhufsvw3an7RMrlp0s+Qcci75WRc+q/&#10;fcObBrzZdLS7/HLjfHyYhdnT3dHxma4JLITqWDxPdA4Si+wjsXSZBWqWMGWIN6Rk2D3HGU/YOPjl&#10;l193f/vb34y//vrL7vPnz447/Ju25y2Kc7cXvNggiL/xNG2UvsKmZTYu3zG6moZxrn1eWfGlgHah&#10;H3gR/NOvjm/GRq5N9BPKvV5D3U3bAsQZ/YW3v9CRPtC3uNAdaPxEVjY+0saJ20N9aK5TuZVNPrIa&#10;52D7RTfaQGhAxoDyKzR2U1bMNYa8/n4SmPjO9duf9GXTxtc9NjSIO1CnimWx0QE+Y2zJJidoHwrh&#10;0bGzx+TXPhB5s37Vf87PefJmX9LGyEM2/Z5j2jz1tvUTB1x7ZaFiRr6VLUeg7MIH6+cfqwc84kMp&#10;u8j2GKQ5Qm2Mr9hElY9Uj7eQ2GikffAxdXK9SX30gs5tpn7lB24WG4sZ3z2AqN/Qz2WN8jIfQx7X&#10;cn/ajvkKAwVjC+1C0+uYjUm1jk4o5wI3UPU5p6ypMlVFvH0mPUeJL0FF+PJUlvDNQPJc5nqil9iv&#10;OE2+k1mJEWh17oesNHfhs4Xe5OG6Reza79jHGJff4WNuyQaaY3u0C+M0fAISJDvaJp4jK5dxK5vm&#10;XDc0PvGAl87xKdd5+t7nz1/85lc2v2S7DPCYJSQm84BXrkdg+3hjt+0O0Ib0RVLijJTrKshx+OXN&#10;MdIZGXvubnkzS2XqQ3hQw5p8Ij5C5udHIHN0IcNp28b+l3/4LLo/Ealr+/Imq2R6w+v8bPf+p593&#10;H3/+6+7n//iP3V//4792f/3rf+4+KO/07IPHceJOXhNH9RO1h8d2//atxhiN66en/B7me9mocV/5&#10;kpqx2OMxfVjV/R/tQjCAOiTUlD/CUE0lrYWhBZSq/fIAoKTfi7MwfNCHcShjRNF1B5J4TufjUV5o&#10;iBhS5qy79F5nA2xu8Uceg/7V9d3us/DXi6vdr5d3u8vbt7srdbxbGWU0GznKHRSXcSYOOr6R8ndq&#10;DDponCrlluAMrgPTOtg+CagqktLNhjaPdOuAZ/n+RkCGBx7bMjIPQFXBRjruqutaFti3ZbXhef3j&#10;Uwaup2nhCf/1QrAfWG2b0pUWvef6M5AHzLzgAeiM/wKktjkZ5QX/yt3KJDbMZfBteXkAzQNKlxOh&#10;stfy6kaKPBFQzp/K64+XQAc9D4L6W3mQxrezLp5Ua1AnH0gZF67YDVRPaFof/o2x1IEutAB0vnAK&#10;XwLwYvCtr5+Cls92AOT7AuSLz35/m3k2r+U9px0CT8v/LYAMdOgiAe0SHes/cB32om78PutoHsK2&#10;BTqn3MVL+VwvbaT21HHLMLU8/53Bvpa5WUDITSsxAtY3ibk1Zukn8tzgINChfTagfqMePL8F0iY5&#10;hiexurZlYNbrjwz1kSIqqex5aUxBF/tj99oO06S7beExcX8s0j/7Mf5sjO/LDk8mgzlv3Y6FaO26&#10;QvIPwTY/ctfrayXig/CmLalj7pb9mH6v8Ar/CLRPdIGgcZnv1q+xSP4fKfTapw71B8qan6Q09K/n&#10;60K/FOWUHNNzY+O5FUVDTsaI9s11vtTN9ELlNc83SYIuCNAGS9ngm4UUFo+cLeAg+s8APe3HQgQ8&#10;KmuGfb9s9Q5wztyPFHqexHQM2CYW36jLeIjujHmqSya8qa97I089dVPqt61U9vbr7e6dbnpP39zt&#10;/nr2bve/fjrb/T8/ne9+1vGJzGUE9CdjxAjvAci23IGcz4DOtYF4RWd8Bdam+PR4d/T2RHzlEymW&#10;NwSy+MCmlW1kcVX0LCzxlkwMQoe0y4LWD7lQJEUWyGIZmzEnp1nskNW+0b+T7chgkwYUG+mbNmUx&#10;B+vpX8uGkG7+HQeqw+KvWFu3YgGf0N71DWW1uzq1To4zHwfR/p18wg18NkiySOG5o/6YX+Ju+MYT&#10;yIWP7gn8NGyuW0DGjSC+xZdHR8Sg5uyKBWoui+7St78rEt68lZF2gF9bmDorTWxNX0o+oquzP/Oj&#10;Of/VeDMBPlzz/Zs9H977KWBzkR9YZMoCaGJUWca0quS/JeYT086XLKC6bKHtMdPN/vc4OuZ2fOKH&#10;9vIG1F497Ak97eHPuMVQ6YTepnQ8eE6gf+Z9c7+75gn0sehKHr7lc1Te7DAPaFMG0EbIzqbQvRee&#10;ahuqQEc5sY4Pez0g3+0nLH2B8tkeaCJjfWOg7UJ+YoWFfN5uYpOCBbMuHvOWSBbezFNi2ifOz/I2&#10;Cv3n+pon1ennKy1+vrnJphf+YGOM32viLRYW6LAF/aBDHxb58mmoT86DjrETKL/6DZtaH6gPGoNz&#10;XvXhmDrw/fnnn82jugEsdlIOZKHysxdDMRr/k0c7AdkEyO+ALW/zyAfYz1PrH/g9qfMzlHAd8j33&#10;ld8yj0QffoNK/eHkg87XNYkiOhdqB36qvkD9UF9Qj3bg05psEL0//6ix70RyWZSdFnJFC7Y+OnGO&#10;XlxLmTv7oQrl50Haxiwx987jMm1FHeIbPrQPfR89/Xmr4Uu3rWiJJ+go78PF0MybKci8uOAtiV9t&#10;J/QpZ1E07UMecue2xra2H/zR7/LyYncpXtAoAlQv+ObdV9Gub4J0U2bxj47HqroAn9Kvs3lCHOBP&#10;Nq36tpsjEP/pj0+c8nuW8S/ySNWP1YewPzH+2T5BB1ZoP3/+5NgC8nABY2F8nuvS+mYBOnKet0Ou&#10;nE8fBLvoXR/NPsHX0BOnbYculMO3PgWi+3qtn/MAt/PwPceJiwA05HWswV/+jTbJQI/oF1lUo+78&#10;cE3u5zPPWWUmBolJZeh6FtsYl75c4Msr8Ul8mt/gBXJeHUFg9hEw10FefBEdy6Pzy/ok9RkzwyM8&#10;M2ehHmOd4xkZVI3rHCOeQ9whD9mTH5Sx8CfVtYMa3dhDBzZv2WDv5y6Rdabx7P35e81z6Ofi8U7j&#10;8D0bLCDxn/kT+qGTdZXu2IgOfvNSeZSlnVJmpd0PaAfospFGbCIXTB8JaebMOgDEGJ5nZ/lNSBjc&#10;y2bqM7dIm6R/MAfRwY6ezJzTtLAZvNM2iEAm/sEW+UhzN2jUTTzeod+R8nm78/iIttvJX1z3kn+s&#10;eiJRj9V1V/+p6+1uda379Pli93f59FeN9xcaq9+eHe9OP5zv7qTD5a3mMWPskxbeTJEDJFTnsuON&#10;xtp3Oj8WLXxRKG2ZWOOc8fjLxRf3c95STD/IuEf/45OC0NGeeTOMeE6fB0hpmz4sQsp4Sf7cFxt7&#10;SxsI1lhN2zi+8LccfPmF69m9H8h4f/7Bn21kjIXOPg8Ht+u1+PPQwKcvGlM1trLp67mrbG1MMMc+&#10;f69Y/MDbWpJzNH5/TLq7Lwx9b65uNC6Lj+y1rarvMUB/3ohSyoZgHlpTTI9+5Wvs1Rc5RNdS+Kt/&#10;QEe8tj/ySUWuR47zY/mocU482y4bpeP4Y/WXENlqtjfqk2/QRzYhN/T8c+P7mPbKMddKXaeUd662&#10;PP/AdSz6Zi405tAKCo1fMFUj8Yc8BGC88m4l9IsmXf+/v6tzXyrv3fnuWheSi+uvCkI52X2YgQFj&#10;lUqwN9CUKlQUrJpAJAIjENBBjvkf9zr5YcHt9AKIn3Ocxk1KPtAUaACkTjrQUwANkxwucM85EzFs&#10;wvTitwcSs0riaNWNetbD/x7XG0APkEEHyOCYRVaQDk89Oh5VuGBZhqnhE8l7csgZBM/5o2CeQg8w&#10;QyY6eYCSfqSwZBDoJ0Ae+OQRgA8DHDxqJ3XBPD2UzSg6XMrTpnug0+Q0PwZyEYreDI7rJJqLVPUG&#10;yEfet+iNzkyC4IdPAGTBi7TAefWt34BZZiaGvWBH59CELvn4O76CR2WlPHUq53tA+bUdMpHOjYzb&#10;HR8OXaCbYwOsjuQRE/nMTtoy5avvy1sl4rk/Aa0OwGz3nwEwU+YehPqBtOcF+vvsIopKvz7l8zRA&#10;v9SZmQlaBrg8Bwv9vxKqFzDr8kDngc1/Tu/SJE73Y3Htx0xIwnMuLza//YenzBaa0X8O8lb/g3fH&#10;d8pBNG49aDM+ZGEnNwZcM5hXqN7gCwJ7vJVCJ9bC6Mck0DJE9wqv8I8CcUtckTJnArnpv/bC2/p0&#10;MjHZGP8zxB62gvS/9MF1jMAvpID7sXyDT9qPoV368Rh/Zh7u9HJh3FhfIm8cTkCdXnc5BoFDbQBv&#10;ZHbz6zmAl+mUUtdzMV2HmD9xU4yd8GPx1p+z8lwt1/xufmn0VJ50Qh2hN77IVZZur5zJpe25zS9Z&#10;pnsq1TFHq2QbZ//ONtfPlDc/42MW2ts+WVhhMU48hVCiI/z5j7lo56PkcUx9NsBYUOJGnSfzkcE4&#10;Hv6ZX3VDx3LUxmf+3QIWZ8OfRZAsYo7HKHXzDGZjJf4zymrYcI+ZDTLNsz33xG7d2EqnxgB21fbG&#10;l2/0xYB82gyov+ob6KmP/rl3YUEmG3S8MZTFLvo2emIXdVMP9MKA5NzpxpsFBOjRfVkY8sIZbYBj&#10;3/qNCp6o7acP0QMdt+0Jem7pDcfQVVcQnWg1Fv5ZkObtPZzpdqMvDpuMN1moXzaU1T4s9qALT++i&#10;2fk5n87LvSFk1pcCeKpN3r4jpqgfu6v3VuenAJ1pp/oudlOfstnX8Qd6pF1YjpsWMi2H+Io8y1Wn&#10;wnYW37DVbWnbIqtyiSEvyCiVGOXFJ7QX8xAW6onFvgWZezo25vK2SBe6M5bQ53Md8OKQUgBZs53Q&#10;wwObyO/iWt8WobzxGvtY+DpW23ehKZs28MI/6Hn3lXrZKGIT80wxQN+gfciXQxb5yKQOG2D01byR&#10;wJs6ianKRz/O8Xn1A/En9rLYh53QZANq/7NtQP3QBX54oTO8ayMp/iDtmAyfWZfGFXzQBV7EA7Rt&#10;33UjKDbjI/Lph4TGe43P5+csarKYnDYH8qP/9HX1Lcl0vzz9IB9+0CnjWcYT9AFqXxGZkb/SYFfn&#10;CehOOb7js4EsBrKoecJvpgz/EG+uqf/g2bhkXMYkYhmPwj9jCf0t8hFJ/7y9JT7Y1MxCLvNmbGOt&#10;gLlK4vfEdWgHNsEZFwDyAPi7HRRDbKKSj95seuF3+gfjGAuq0Y9+02v2GuOAdRC2rbEFnfET/kDP&#10;G38aL284vNOYcsJbDaKlweLPXJuQRf/iTT584cXp49PRvrkOlTZvE+f3lXwd0R9NK3aioR8k/vIJ&#10;TKsq30kn8eFzfeCnT794sxd982aXxkbVY8M0ul960Zy31PALm1zQ4S/0Rjaf8Gz7c97NZY6hIW7w&#10;FfGLj+EDb+rwJhn8qEP9+rTt1LogeWB9kT6QvgFSBh3l9BuQ816zq99Km/mZY27wPuGNmXF9Bylz&#10;O3KvNsbpypRW0oO+nkV0+iw2lgaAR1Nk10+cNz5A6qErZYkBrgOZi9QH1CF/7XOn3gj1w0gqgwe+&#10;JSX+zxTbme8QGdJBdYm322vGMdpljM+6IFhP/YO/9aPPuRYb8dGP+0/G0b65iH/Rg/bjNwbx593X&#10;y93bI8053nDt5S2/2NfNM/uBNynHNY3NDnj4TSVsUn50lk6S7c8doolO8AOfd+3DQyhMQsTYPyir&#10;jPoJfr62e/xIvyD+0Yn4QS90kggM391L7r1SRUQ2Q8QTIMkhHomvvFamcYZjdERe3qKDVeohj40x&#10;ucX5vkrqWMOK2s3u3t1c4M+L3d/k0wvpxIbXkeYkx+9Pd9eaf/BWE/nEH/bTgmzQ0Gbwe0v/oi8I&#10;36jzQ7NixkTikk/i0t+lkfWmf7LZxHofb2Fd6PrPRi7tjC383hY0+NB+Fx+uWf/1X/+1+8///E/n&#10;k0d/nq+J1CWlTtthi7QvyO+NysQdv7nFdZkHJGio6E7vSjzyduC12u2XXz/tfv30eff5QnODS9ks&#10;OZ0zUbcPlXz46YP4Uz8xS7/rGA5T7PX4YD66NuhaQh68vAYj+cQyfeDsmA169SONyTfedLtUA2oM&#10;l6oZY6UkUTHsIq7zu3dsBPPJ33ximOi0TQwN4svbaWyI5toGj8TJTtc2bnzYAOM0MUgs8j85+BW7&#10;7SrVF7nvHdSu4nl6NubErpNxw0P/fwtIuTejZoTqhE7JkQ65sF7IsTdcfFSNG6NbXXAZKGoogwgd&#10;Sv9cD+B1R17Dc0cSNP8QoFDxKZjL09l/DEBv9J2D/5D+pZmddYjuEHCBppOowtMogKcHeSLlCUib&#10;hP5FegvoKLcMOtxwDLtF8YBH23IkCyR/1bP0/DVv5fs8lAcIUDeDiVDH1WNL9xxQnwsHFz86FWAe&#10;RulsPsMnw8aX6gxAWwSsLwP70H1hKhnzG2XPQe0HtvrYF0XO/f/IH0Cd+skXZJ1TPvsRncq78uZ0&#10;hq0O3wPgSXznouKhbtGx/pt9ALa8+pnHsDO27uvZeq5Lc4hfn54rDzzI4czzzw721+Rn0vql/tR/&#10;Rp8rrFv+EiiPbZ2tTKf+/9v4/17wmN4zHCp/ir5QGuxu3APkN77BQtuk2LzWn/2WvsH4dIA3EzFw&#10;8C6PLW/qFUtjmExrXmVG7jz+rDpUxiu8wveAxtMyZ9L5HGeNx5n2zwCHbN/2Y/Vyl+lkKSvM9esz&#10;19Pft/jQnwzRXXXnYYVDPJBFO34Lf2BuVxZpuohlfrrJig80FmGvxiJZa8v9qXgyXKqcMWbpv4H8&#10;Uy3RPfebX+E0TgTwAeu/6jdD89s23MyD+20BTdqBuWQ+kxdeLBiEFumSJbp+gubUC435jAzK3Ykm&#10;8+H4ikVLfM3NNosjfmtBPPJ0dcZspJBv2UpjQixdLJZPKLOvzY8FXtqw4//Da0jkh77+cWyNMhBo&#10;Sr22ax7AYOGPBWrsgw49q+taL8dKmWYqTf1u/iLLZIM+OojafNEtEJ0oJ2Whifs5aG2TeLkeVaEe&#10;ZeHVmM5mgtvNN/SU4w9sUpuzQVA+rjPaRXNk9Gn/Ib9vUGCCyW2D+Nm38Ex/w8bqUb49rj/ncpC8&#10;tlPLc85x+JOHH9CFlPJlwVA6ZU6B71gcVjkbdArlbCTKh/hA+otNfEmZYm4Y4rSxY8wSmvMA+16V&#10;Uhb5ix/Vd7pQCKzxlVgDqQfU5gLHjUkAXvigfqBeeeTThceyjUVcfCIN3WZjY0x8zFu28ak3/8j/&#10;WX6wnnbN76jET0F0tFhBZMEHjN+iZ3UH0As758U86+Y4Wx8oJAXsr4HQVcdD5WB9AQJb2soC0ZMF&#10;NDZ4qcc4Ay11cAP+Jx/UGdxcRqy0H1cnt7PquO4Yh4glx4D+Vp6rDtUZ6DEY2uC2bIboh9+wF74Z&#10;RwBiLfFPG69jlpskbAeIp9qK9pL5ahMewrlV+yger1XfMU6fwD+Je2xiE5/PHfohB/Uf1vT8SSrR&#10;+uEBeH6VfiqH9q0QHvS3q8vxFp1SjyGjP2W9ScfeHMePYmfd1Mc1fjKG2ifKS2uYzHXcdv5tJfoY&#10;b6GygZF2JmYDU/v7Pj738vQL9GXTiw0xrjmWMfqfrw1KuXdHrnXFFwiXFrTLvMBKDGUTNOOjN3Vu&#10;x9uEirluJENHrDO2e/FcaBrFZPoQ/PPGEXnoEFmM9Ymfua+D8My4loV86niRWPRA6SN3fbgDrD6k&#10;YOWX70xTpKz9BP82TouDxQLQ+bqrMuhd7PaHLzIdYKoLbdqeGMm1IXOM6rWVBaS9+lZGaCmrD/Er&#10;NED5oEehtOC8eVTfoyPtBe9uKtP/LJ9/1kPju3h3HEAKsviL/TPWTxBKV+URW8RCNxbRxRsXkse5&#10;NJA+xDltMI/38VnH89jaa3hR44BsoV/Sj8VEWrWdouMS1yp2W4Vs2DaOnTJ2j1ikrVxKfeky+JiG&#10;vogO7Ebhe/qjmPo3t3ScVOXQ0NecjmPpy7DCyy+oFc0UMkJmQ4xZjD0y3+OQvKnrVOZ2dGNe4r2+&#10;vPO4wxtn6taqK3qNEYpm91N+C4wy7KNN6Oe09zviGhRPacjI5mlQ3m679WY7fdtx6bgVHf5VHWz3&#10;72dpHPW1TvT4kQcB2Nz+y194w+tnb2ojl+s/CCTm0l+JMxBAN8qIY46rb/NIOSdGEhPRybS0iHRk&#10;U3PtT6IRb36DjS8L8HteXy4vdhdXvDl6bT8dnRzvznhr7D1vjZ3vzqQvb/cf8Sab+Iqx44mxlDZ8&#10;p7hiPMD+jC+SIcQGaWLfWh8aQr7k+uHPUwqJSce3aIlyt5R0c99Ajuz1W2BGyfJ1BX/T6uGX/yRJ&#10;OuT3vVw1GJYOHDYEPczrHP5B6CJLVQ2knvMgQ43vay33T+Oa0roeUbr5FR2sEhRBgQNSwXPBDh/f&#10;F1Y13HInZ1gZHXswNcpg5cHDQSt+z21+2VEClIYPAfI8hp6qnP8ocMgGYM8O3GHbdPCN9s0d7zmA&#10;LwMGgf0SgN6d4Bm9faiCdiAAmtYvLvUmcN7g2fIe53S/Tmmeg5UH9BlUMoEbHbU0CuBv8Qn1GZRm&#10;HrZtsrMw07wUqnPqPNTbHFVEsQezF+pN3afiJJqu6bbj1s7i1ibrnAOfW9cJgdWu3wfg7Qsi7Vl9&#10;sNt+BDtIDz1C4D/+kZWJxGpnJoArUK/2w4sLCH6d4wrGlBdfYR/meEgaxG8FrgvfDN/o6j9y26y+&#10;eRhDL9F7oVGS2M/EEdyLbyGwxu6+zNad47vl7jmjvHlP8S4NCJTvljc6zzQA5zPflgPlQzrnv8Ir&#10;fA/wjagQmOOsN8XAnyn2sLMoy2X7w7lV+zBnxuEf8LF+/K3Qm0dElk9lzFCZzAteKq90tmfwxD5k&#10;kpafFwa4Vi3XK9mp/6lu5Iwi84MuBVD5f/H/3ptfPW+KDfHVWJgUtH4/hcJTknwipT5ibBeV7/FY&#10;hOTtCT/NyVsUx1mQBFafhK9vaOUTyk/57I2OEdnFTxabJMCy+yYV1sXPiSVXwD9yV+djvrkFqWt/&#10;S0eRUQ8d5thDf7fN8A8wlzWd68YGlmp4O4snfblpj2+pkjTH3WQiRU58ET7xQ2K9uq9140vyAGti&#10;XtTQn+SHR9oqG2Eqs0yopPNYCOCYRYnaWT+yqMUmFYt/+SpIFlEy9w0P6yI74XN7m8VKeLFoQLnb&#10;Cj1YgJA8ynmitrzRb2nvycdA9E9bzP5t3iGgepB2S2zBlzp+0lu+oIzFpiwSSqacArtwrH91qAx0&#10;m3+PwmJF3z/+8V/8hv6UR9feI3BsH46FMxaqWfjiGCG594quaxukXYHaX4icjCH4vIvftDMQ28uL&#10;N15oG+KIPnq640fqeaobOvcRAbRsCp2ds/nFE9ZsdoiHF37Cy/3GsRGIH1lwZeFu1bH6AehU/dAV&#10;Gnh5AXXQbO0jHyyfuWw+pry8OMYf6XuJEWDmBZ3HHL+FkjfnSCnDrthIXMRvKVvrNr+xDaBO9OeM&#10;vLYLbbEuTMO7ttQG+JIH/WzXFmpD79HRCV1s98IXyowVyGIMdntJB2s1eLj9lAL0SX7H7spvbbBx&#10;QxG2vXNfZYzFjeRlI1WyxJFNsZTFbvdr5ZFybcFvSIXm8pI3//hUIQvCbH6Kn3gw7g7NBiJnHIuG&#10;sYaY8RhPHmXqd6AkWTabVowf2Mnbpqdn8jWLqmqf+jmoaqToKx1znY1+iRWLdz1vHmArxyPW6Ttt&#10;I9SoH2WCIWME10PGPnJCz/jsjagT2i1tT37HgPbXOTZoX+qAzW/8UU4fop7tEc79i3PqWKboAfJi&#10;4z62fsvLo/yLpQcSV8RB+g4IxCcc0VZJ0bv5jdkQSaZXpJPyv5t3pPiQjUN8NOsKwHNOAXQCoak+&#10;6efrZzeB1R6fLrZXP/oTfNK/Ex9cT/mNMsZt9ITGmzoqR1fKPX9Ae3R1nKmAGB06J6ZA8SRmhurt&#10;OwBjBRsmXBPIZxM37Z82V6uLD4rLBl8z8Ql+wP6xqS8k7Xjc63k3DuiTQ2nrxx/iSaWa6uGD+MEb&#10;xcu4n/hjAxcb4iPsF59hi8H6ZBMKGn82VXXeiM89tlNPx553ma8QnsXBl/rsD/CCzCoDf8pPjFds&#10;fPHFOOJUGVhxDF/R3lx/3V18ud5da8xxXxRP1lLZ6LoRLb9lxeYXHn2DLfhmyD7y5gp58oHwmHP5&#10;7F5jBP2CzwKyec8nKjO2j/6geEBN3p6DrvMZv/Gt+PvIW5g//+Q3+T5+5NOGZ45D3iakzTm2/NFf&#10;G+/4onEM2ucCaInrvL2a2MYXbF7xRpqv58SMUvcfjvnTOeMdOvLGGr/nxbjM52j5nDUPxyDj9Ox8&#10;9wFdhe9/ygYYb5G9c3vmAQPk8qCMrzFHig/al5bgZaaId7x5ru/xNP0Kf5PHA28gvktsEpKMBemc&#10;vn4I/SAFdYlHpb7+KV1jmQgGJF1xk/m8jmHouFEiEvTh2ma9yKPY5aXLeOUcsSb2LULgzTtilvFL&#10;gB9pH9+xHNz84gRJAgYENr8cPMvmlwJSdn71Fi/VEry40DLFhNj/lje/UP6lOGrk/+X8jw+zDbh3&#10;uNhQO9yxJ5vm4+egF5uXAHwdmKNTPgfQgy/Rm+BiEOkFpHWRRQciLe0M5JVPy0vGRWlb5RCPQzDz&#10;Q6VcuNBx9RXluVl/uU+2/g4P7GSgiI2r3NUXL4XWB2e9i6FJ3/sWvWt7eYQfvFb9KtfH7tUcrzYg&#10;q1i6BXQeysGbv5ECkJu/z34fgL8HXLWF9dM/6yAfzn60HtYlPq7iyV9tBJWR4j2a1Yrwr1/34/gV&#10;DkN9VPTkc4LmA22vp2BLk7ZYYebX4znvjwKzHdbPafp34wv4Fr1nytpMXM9j8lP+ogycx46Wj3U7&#10;Q/Oe4r3UG/kz34V3/0QDLPk6h2ex5cDMZ85/hVf4R6Cxl5jOYvGhfjCf/xmgdgOYvsytfLLvm32g&#10;D3eMeNiPvxWyMMLi1eChhLGjMPO2TN+EvUxe6bCLI865znPTiszyyw0WUmXLkC1K0VPHpx61cY2f&#10;tB805PlMBb/Hm19A8xu329hFfxbNWVzeWySxrLSVFxbY+PICNDf2ohEtIHZeQEz7wzN+Dm8+HZcU&#10;Oj5HR3vZn6KBjsUG6lk37sBtqXQ0d/jhx+iROqSxF6TuIdvMe0KgZU0Bjlu/KTL6mRvLwyhox59X&#10;CtBRKUWebwqzcJF4BKiL7FnX5LO4E57+HyZDdpAFvyx6QJG4AiFb+ZA32xie0ov6yxtaWRStXrE9&#10;sgHOiWdksfDmRXSRpK1A2ka63RPzovuajaDwjCKrfbGhfbLY88Kir+o0TX74dCET/vUDapPfhULK&#10;1/5AOlB0aOU3PiTSOPIoVzSisM8R27ZDNlTVmbbkyet1YTk251hOUVyyAMRClxdIxz1DfVHoeexK&#10;OfzhA+/ZN5SD1kftgBiKeHPHm7FsbqkMOzzOYs0Ri+YaK06z+cUmQsZV7Jr9XD3QifyHepYWQK/a&#10;Xv3QC3tLB9LmxUJ5NG9LQ3n9zjEyKqcIbVMAe1jg5bQbVIhpH4vfYtdq8zqepc/Vvupj1gLy+KpR&#10;3lrKwnTHxOhYvUxtHvHRbNc2hS4+S1us56NdMiwZuJfP4nUWvC3DcoK9P4K1uoP0ZEFUfuOTqCrj&#10;jS3qWR+Vo4FyI8eCsAGfCkffCO/wzGJd4ooF5y4a0y74Dd3od4l3fBrMmBH/AtBbJ+tef9NW45oi&#10;WWxK4zt+K4bfpDn356my+QXE16P9pWfigPgj9vgka+wgLz6NbujV9Rfq4Sf8YSv1H/l7Gxkiaht2&#10;ERY6bMyDHvKp6Hjbgv7fhwgaB0DbGtndtLGcgeRDnwX2tR5+av8CkNk3NwG34zOI7my8sBgPH/jP&#10;CKBDeXPMJ137W3m5tvpwgZ6Tpt/gT3JiJ+Nij9c0fSG+oW9G/6fAbSWsLRxzve11t35zPCkeV3ah&#10;xxZ0g27RU20YneQb6VHfstjvTR33wdim1nEZfO/v6BvrWGafiS/9NtcFyojD9J2azXjRzS/8gg74&#10;mhiFj7wiXtKdd5eGX+BFuWOMa5kx4zb56bPtX938Sj3rfG/lbQOfkGbBn98uhF8wfkVvxpw1r7bT&#10;HxKbnVuR7/FHdNDze7Ri4M8ees4lfsiZN7+Yt5mn+5P8Iw3ty8EbJVFVLhvjFfOMtMm9/EY/pT4+&#10;vbrIRjsbVNSFP3yZg1zfXu+uiSs4WrbGH7Wl7ZKP/NYXfld6rHM2bXiTiC9C0DZX/pyf+of6Lm2S&#10;mMH3ma/xOWgAfoz3xB+fDORNLz6Zy9tTfIYS38CPz6KSEpttb9vfuNE57eq21XFjCtpufjW26f/d&#10;/OK3thwj7l+yFb+qjqNI9vOG7+cvX/wpWtK8FaZx0bqf7M6l74ef2fj6aXf2/nx3zOcJJd9tJlut&#10;k3VjIwy9icO2leQs3TrxiY7ozzoO8xw2aTMHYfOLWJXdCk0/DKW5oaqJl+LBY/4aw7RxYo+yxol8&#10;pQNke+1dKdjxV2qRqK+Jlm4D7bh88J9VNgOiLUCe60eCbdvf/Eq+rzAv2vzSBfbiMU4wKQAA//RJ&#10;REFU8mZ3pYa5u1eDKZrJz3fho7gNtWBhqipQRSeeBD8wkj3A8AZNLmSpTHIIoSmkwX4MqI3GcVFa&#10;F8qxrQPQatO32gdP8CUA714wnoLq9C16A6PY+chY0B0gtOVRmPm0zDFhRKbQud/mm0N8Z73B6vcS&#10;nxTgMfOJfRkw1gn2vp3NewnMtDMPYE/mb9CbSUqPgQ6AM69Vxr4ds9zSFaBh8HZbccxoWtWViqPo&#10;U08HyRbdzON7gHUfNsG/sctTrD0u3aG0YD7OSxx64tML00Rb39RUle75xzr8Dnb+iFA/1D/uLzoP&#10;DqIBs79e4runaChre1Qm58AfsW2qj1OjT5dYqs7P6T3T1f763vgNYzLoa8Cga5n5fgPv5gGPyXTd&#10;MfYAs8xZxpZX9ZvzX+EV/hFoPDXe5jgDyJvj7c8Se7Pd9YV9pdRl6r+5+Vj7KsiNUPPyNODqr/L5&#10;Fmid7dzlEET+vsynoHS2a/BlcZA5FDGAvPBj0ZEYkQ7Qua5rui5/1GPq4dQ5AfPVvOL33vxqzM62&#10;UDcLHtn4os1UbERXwDaaBuTmnryUQZOnedcF/PKGB6K50YYv004vemqOyDyKMvMRMm9ks4ZFIrRl&#10;UcagE+hivfjyv8tyrlYXxra5TwLVowjM5UDzgZmGNs3vBcjYQcK8Nm89xdZ9WUHy4gsQX+OT6Mt5&#10;4uZOdlcn+QkG+i/xMaF8RQpdFn1x1lBmgbY/6FMhdZAb2c4fAC/Hp2i8mK5jVGQhnbdCuI6z2MF8&#10;Fzv6WzvxLwubLNZmsaY/lI/NRc5vld9F3Szu7G+gWAfJKQbqo/h1lcmCanypWvYDmxJ9Il6WDH4x&#10;XlUVR+gRpB55bQb6Z/yuUxXYt16gWccO5KKvN7uUYis64E9xdJyiF9Cn7NEF+fs2BeAZHcMfiG1B&#10;YC4PD8aR8Um6e/oob3TJdhYg4UenwR4dsxDVt6LsmzG+5V5LqUhzjqS0E8eznynf+mDbbpSzGAbN&#10;TAufGSMrSN3GBEh561dPaOLvtV81rwvLedsu5Sz4pV1DCxbEboL6ILrii7ztkTIWp1Q7pzomT+yN&#10;2IlPay9Q3WYkD5yh+QD21dZAFuXiH875j9gmNuXPEceLfkJY9TOGhF1Q8U3/xBeSRyOvC+VgeSgR&#10;QoLPyOPY98I6yOIki5i9hkmOeGZjLXGP7vxmWn676nzZ4GHRnret0o7xM6nbBi3Guf5LOhZF0cF9&#10;VIbokiOebDKy6bfGBKBa9gl8ah+xzmYbNuCb+Df5bM65rajvtg1NgeylXOMf1yAe2vA4p5QxkQV9&#10;5NHujP2+bklPfJHfcuRNi/QJfEW91M3v/4Ft6zkGOKYedQBSzsHWx6fd9CGvcsDKqdzKhqbtVL8B&#10;rUMKUIZN0H/+nN8yCsSHhR6Tgvir9kT3InQ5JjuygjNU1+0xkLYlHnJc+9vn0B3bQI5Lv9WtKVj9&#10;gW6wAmnPPDARvQdA7rFE8SJXVT3oqENsQZTr4TpO1RbsrY7EUeuC0VPttWNzhd9Q6obfunnshyfU&#10;hxy/GuPz4AlKpbx8xHXkt73Cm9/TCnIdi9zE8Og7zLWF3hCu6cyfYMF/HCvTuqrcMvGj6L/q2Jtf&#10;rk8/C+9+spW+gSrUgwtN72iLekEV4FP/Bqf8lje484nPY3wrm26u+G22y901n450O8svnnep76lR&#10;rsWYn9J5I7n+rW+1o8cf/IjeUsAbaUr95pf0xCx+k4q3oy6vxJsYUl5psQObE4/qu+MTh3nL66M3&#10;qOCPDb3O0O785h9vfvGZS87xceMVtF1DP46B9I3Eb/PhRywldrIZ2NjCbYyFjD/4HBWv5bfPF192&#10;v3z6dffLL7/4t8/YoKRteLuKja7zDx9273lDbfy+JXIy/o4Y0NydtqMtVdXtRvvRBhJr7HyAeMd4&#10;XxdoD/Hi88EnJ3lrjTkTIK9ofOSttYw/yOMai60+Hn6R1NDLmPCmMSyBq8KowxnnLjKJYypDmHWN&#10;jND5PEXmSwV/xpOOrGPkzpu+BWtyaPOLJxDfoByCde7Nrys2vzSQyElqQgkgaGBIjWGkDq00vAR5&#10;6wvM+ST7ATSw+kRFB9EtNogQi6Oe5vrHA3T3dzuHHWkwXJ/GtBP9T34j36Uvg/htRMkzgDyCmeB4&#10;Cazt87TeMzTokVNZpqfxBOYx6jiP41EGeLNBQewnbmh/0VNn5vEcQKda4yQJUB7cOMw6fitv85js&#10;7LF5wEaikf8tfAForfdQfQbLBCe9czP7Mv5tyzKvT2c7ZltK4/YSzLTgLBcax8eIkSI0e/U4VzqX&#10;f08wP9w3+LdvbDe+ivN5j2cQC9dzHCqlHDsME2nzSetHjn8vO39UmP3TWLNv6h63XQ5/i8/i6/n4&#10;8fimDJo/ClQX9NoiZWBjePHbMwBNJvKx2z6o/ROP+qrA8VxW2aQAZQu/p3jrn2ovdXx8wOXmN/Ek&#10;BSobqMyi+Q+Y9ZvzX+EV/mFQPBFT83WrcdY4LfwZYg8bsX8L9tFA/DKPDcU5r7SFb+27pSWd5SyA&#10;juCgq+yXyihd9QI9F9AcyjfqOp838HhbIzec0K9xQh0W2rJwK0QnbvZES9V/xuYX0Darn9Z2yByH&#10;G3E+peJFPmxEonlDI7t87wc//MBNcxaFuiBt3qalnNq8HZO6iA5JfGLwDeN6/6dD6VR9B41T9OB/&#10;6nZ+ySOWtPV6bSzMNi/tpfKtj2Lb6rse4xcWEHj627y5Hxn3ocHcYINdzIYOv2WRlMUwFu1Cj384&#10;58flWSSrnFlnnejfiA90FiI3i7F5myAyA24T7r9ZoHAZPOXv/tC88roIlrjPHCBtKVr0Hv5jIR3Z&#10;flubxWWZ58W+xqv0uLu72V3d8IPuF/6x+C4Eg/iXFLv7JkKRc8rgU3trf4F8eBB/+QF+fkeFun0z&#10;CipsGfGqP9tLHny4B1VcEkKsWfDmSTYhR48ZbuvDuisMH5HvdlS8SB729S0GEAZZnCGekof+7T/U&#10;tz4bu3q+xULbpvOz8vNnhbz4pva6h4YFtrRz62MSOrG447os9LAQZxq0QT7/QY2P0474mtRvDald&#10;kDfPD4G2Z/uNdRoLd6Xroh/QmJ3bN3L2F7DJp17rtt0pm4H8bSyVDsyYkzGjerYM7DjrmB7+QV5j&#10;PzKcCDhvXBAPsW1ewATQqTbNSF55AqVrfjF1o2uROCLfOhC/Hidkk+I3Y8796A8D3WYZTzrmUl1a&#10;S+/GB/6PLt640biTsShrZyB+IXb4BNapkKf6Hd+uiD4Zb7H/7OzUb0CQ+tOb4y0Vx8zoj8Hh46FL&#10;3mBDGJqkj6UNiC/pLzt1JLq1H4B5u4wFZBZbs+B6dnrmjSUWeuEH38rMZx276as2tB+JyfjVJu3B&#10;aEcR4ct+0hSfQGzeY3Ecn/FmyMXF+MzYVRa9Acoad8hGP/RFr5YV0sbRG5jrUkYd6hJz0BDvxAHl&#10;uZasm1yJo7VfcU699qvq3Tqtxzl8sYVj6IrxZfrGjO07acQ5rrGCPGIQO6JrgbozUGcLbW8Q/fFf&#10;9Udf+j66oytg+8Y4mHbHXuIlSF71Rlxt5py63sy0XrGhwGE2mVWPmBEJcV1doCVOrAs42iB1NX5p&#10;LEpZrnMU4Uvr9E7l99ea99x5AyI6Z+yzrqOv2DZf4zOeegz39WaMS8KOXaknJd/I975G4Z/6Hr1k&#10;3zhGPyxmXpAWgS/nPhSEMmWjXSWXnw+8E37VsVRY6uzXVQ38Zt+J/nbItX4kIcIf9EW/SS5fIefs&#10;RO2hdr+5vNldspmkmGQOwhjRN/TE1vNk/86VavHbYke82ax+wuaY55X+C0g1v3zzVhXvxeta84fL&#10;8WlAYhN98rCK6mGX9OD4/fvz3Qc2jpSen/M7WfmsH+rTbonF9KPM7669+QVP2q1vKnJMLDcFGoOk&#10;cx9r/wS5j7DjaCu1EzTYhpOph/78tteFZF5d6nqoOrRRfltOvpC8Y8bHs3OledvL96lm2euO2kZy&#10;aAsiIfmyT46Vq/zZSd6MQ5/eAyCb6TltwsaibfPbXqorlekHjJs8DOT4Un5QdsrGXk8a0+vDXdGD&#10;lvM1YUFy+AvY/7jGtDmHlVNTEG8ZP2OjdPdYvv4ea8YF1049/ffo5pclgRwKmUhequGvrtWIX9n4&#10;ClYLd16lmDfcnaBV3nNvfhVQHKfj7BixTiy2SPkcRD8SYB9YWwoOEDVQJq0JFNrgW+zb8nwKHAAK&#10;DHz4EoAv7fMSvd1ZRvvM7dT0EJjPQIN6FhfUTPDWCQJQXi8GVZvlzrKqX31hqon2KZjrzzjLMmzk&#10;vxhi7lKXtFhZv0Vv/Nh+tvVpBov1JohBjDg85P8i5wVfqDwhX+kL5e86SqnXzaiZx/cA8570brrV&#10;aZV7WP7Mp8g5+VvbOS7WVhCY671CYsFP7SjWWDhcfKnmWdsp/vpHfBY+aZu2Sd/OrExoaJ8/GtR2&#10;byAJAcxpHAKL354BaLCZGwzquF7TTf353PLHedulsQy0PBP3TOiRQ94D3qmSvPl4pMXqVz61d9uW&#10;Rc4Ls35z/iu8wj8CxFJRZ4ovcvf7wAzb839nmG2tLzwnnPpxx9sFufkUHceHfHUo7ykor8rJIkFa&#10;aH5oCijdS2WUrjxAjjuH4pybKx2KiHGWm2bxd93U8+8kif5WYxPzIy9qcn3zIk50/b03v+ay1qkv&#10;SBk3meNnkTWLTuismgt/wHM838ByLVK6vIEgG7kjht73AlnIVebULuIhxCfpPvrPbOEHsqHATWvn&#10;9yYSDXNE/EiWrge+PxjXBP4J52vENkU3EPnoMgN59cd8DHJN47y6dTMEvsoeAH3qUcZCajeF7JOh&#10;F2l9DN0wXLDqmof9EiOph62635XOfgpZ4EUMVQEtW7HWxYMA9KAOWZAY9mC3F32ga33/pzz937jM&#10;2yN5s4I85+sEZFHh+pqnqC92t3fd+IqN2JrFoSxWEkONI8eSaIDqQzpDebRuNzziLxsbO10XG/C3&#10;swPW937H7yB1EYdzfMRfgHaqbMWh/m/b4Gsdib/4fM0iMTycL8SXkU154gkgD72yIRx5ADJqY497&#10;jrzI3G8fjskDMj+jbWmPMaa4fIw10Iy6RRbMaGMlK3BDLr3ShpHb+IqP1qfXq8NcVj2h6WYQNImn&#10;9GtgpgWqU3mBMx8QPtSrLzkHC+QTO8RD6xc4zMZF9Kx82rz2geIqPVfbOA8OiHsEaxvNtlWflqFD&#10;5EQm59Wr5TM2Hzb4v4uFbPxkPMFnlm5a6lR/+iaxf3OdcZlPgmWsjf0BxoC0gavIGFs45OE/NmzY&#10;TGbcYawiRpCDXrxxdarrDJ8AS1smTqjftuobTWxG5Q3h3LelL8VHYPun/cf9AHrdj5gWukzjC8x5&#10;+4NxkjdJ3/jNFcnTtY5FZ2LRMcIGmDfB0CGyYYVPsIP+kTdnxr2k9U95xy3ssG+pSEMrzfUjsZPx&#10;6Vp+1Ril8vgn7Q/QRvhuHo/gSXnaKjGAjiyCkwJp1zRS0/qJ85aD5MGv91HkEfPl3VgDy4f8xj7n&#10;LL7DY/VB2r7jMNhz0sqFfmmzUR+kDMh4Muuc9ZqUR3/y0YMUaF3g0HHrV6bbWojtyIbXrCt8ibP1&#10;AYDo5/Fx0Td2o091wj8gQF34A7R9dC2tjr4Sk4kbwiR8kTV8qfjIpvPWzsQym2LEB28YwZP62RBh&#10;PM0mbzbpMhZRr1jbiOPaIeuCtnXG+l56eWNGcaI+ZKU3ELIRe2ILInJUF1A26o08EqwzivDrUkdy&#10;x7HMk2yhwjFvcOJr+pP6lUgC4ctoBG3mjBmfFU6785NjWbfbXXy+2F3wCT/5zT5TH8dH3ENQF+J7&#10;IZtxbHgdj82vxIraZ1FIsrneC+95MIIx0w/PcO3otZpxSTEj/2MP7cQbrX/9j//Yffjw3jHomJS8&#10;xBQ6pP9lXpcYYLxgAxl72u+7cdv2pb7jxnW21674AvSxkDZRFb+5Rl1sYtOdB4C+XHzxxhdv2uMT&#10;ZPDpQW92MR7zVrg3BHVNlY0wi89pI/i3f4IqyD+JIDZFJ5qba9kln/HQBTrfyG+szzIPwR6PsfwG&#10;mPuErtsq6zVMHJSX8cSbXxjDsVsYQciSJ20zKdJHTCmo/LC0juXx0Z4uHvWE0tEsR/wZBbJs2CRd&#10;lDKG4zPOM67QHrTFqKAa8PHI/tzmFzre6r8L/+aXHMPml1S8lxb3TJBdR39y4qKT/tPpN21+Wflp&#10;UHkMGkAEB8bZyT8Q1E7QwSDEBuxpZ6tNLXspwPs5/xXg2w76EoAvHfglegNPlR2C0pSODpIJTGIC&#10;eYVv0bv14FudK6P6VcdC6R6DmWfrzjyaHuKzPX8MKqNAvdb9rXoXoJv9Wt74tTjzblxVJ/If1UF0&#10;je8ZZvoiUD1mHv8owAtdt7iFWeZjxwB1a3/5oD9+qizS1qt9zaMcO0v3CvGxJwqbWAPqZ7DwW/xW&#10;HtQF5/jOk+j77fNHg+qXBwtqf2IRBLa+ewyg68Rsjs3HYPZb6erP7VgAPse79EB5F2Z66hebX3tn&#10;mVu6wqzfnP8Kr/BboXG4xtN+7K/5ge35vyvM/bH9rbZ3EWzux0Xn8TdoH4Pnyrew8B710ClPOq7X&#10;ktL02v0SmPlx3PNe0wFu4AK6zrztOEg+9caN2dc+PKYxStW4L0KP3IiLVnTfe/Nr1rm6As0D6wt0&#10;w6bO8714aNr6NH7MwizjLPw1PxSSl7fiXWPQUx7/s6FSn+Q+FF7RQ9nG8jeNaWOpkQV81xNQkZte&#10;8UaekqFPZJGGLPzi8+Chtue4SHnzZtrcYAfhWRq336Ajv5tj8VH0KS10IMdAdIuOIcu5fSn/96ae&#10;MsvQ/fb6cNnEl/YZCw7QstHKYsT9Trrcd9Fltbe+ahtTJi4jH1nYlM/t1W8OVvO+3d3c8QbOjf1f&#10;+2JLaMN3H9GtPsBX9Vt0XutyDD0xyAIMx8mPjtbNm0As3qcPxl9shLAYnLqk5UfN2F/fF6M3bcZi&#10;Vhbicy+C77tZUDqqppvrXlj2sxhGfNsO/aEPdOAMkRmgDBnRsRsfqw/rLzDZ6MwDS3kjoBtfrWOf&#10;Cml/bPLCvfThVJoMHj5yHfRF5owAc7fG+qzj6v9sYLPQVxrStiM00NYmysqz/LZ8KIeucsgHyStC&#10;P/OlPHxT12Orymc9M+as95TolwWwjtErlGaG0O/PZYtA7anenM800SEIrGXUbfuuYyztQ5lpRj/O&#10;mCtfSAfa3DHOgi4Lu0tc0PajTwgzdmT8cZuLEBl5g/LCi8D1IbbFR+O3kHSN6QJhYwRg44MFxHlj&#10;Iigd6UONRXSKuQLiMG1JEbzKr/nY1z52+/Va+VwjkNeYggb7QwtPayd++CDsRCea8EzsY09kYjty&#10;03+72dVrBseMYV7kNar/qz0Rgj/8yTD7KD5k84L2Tp+/dzyhJ0A5bdENwti9HwPYj99ap5C2Rvd1&#10;XAQiMz6jHD6ck7YNyK9vyeccKC360ubdQCrP0s+8QNo3fQufRy9oAuG5ykouKeeNZ8rdViUQlFfz&#10;SCuTuGpsVS484NW22fOF4h6VqotBGdEyOpYe+8sDHSujY0Z4qK5jBVzfGO74UZ3d18c1pRA/iEbH&#10;8GPTq75GR+R5w/iEzQjFyNu8geo+rj9o2HBD+WwwZFOZuMdSEHudDp9lXMg5+R5Pvl4pzdtt9IH6&#10;FpLQkeY46Czr37R5pHiTPyy9UwZr/FEnKdVwAz67BeWzvEGMXxtb9LmBorWf5VNveqiQDZ4TjTk4&#10;/eLzF/8eFyJ4k+kcn8l3kSd95TNPgGXbO94W4238efMLnWhD2kf98066sPF1e3WtNPFjhUToscK+&#10;Fo7jjx9/2v3Xf/2n337NuJB29rXU/Zw2yDiQ/p/rEW9+YSsbnPw2WB4OyMPFjWXqNP7IJ03cJY7a&#10;PvDHP0fIlDyOiaULjdtfvnxeNr6wgbfSzj+89xtqPIzw9kjXZPtCeiJDNLiZzUZ/alI28dAdG7SW&#10;iy8cU6Ln8F70xL/pZbuwPoCGzTU2JNNX5Xf7PGMDdG5XRYvn6FahcRbbdBQx+i8p/8f2xGr4KWIH&#10;gf5JF6OO8zt8VLD5TqHJOK6Y40ESjT+0TRE6xuh8tphrBJUAGHHlELxk8+tGjuGzh5cE1B2GyEI6&#10;KM6z4qidujZTB/JnGkHIMTCSR6EBkY4b5x3CBlfpfiTARhp/GwDYU5uAFK8XtJcAvOvD5wC+s7zn&#10;oLwfBu7aFgDFIOWHdB/VVbalWdsWQM5jMr9F71kGaeUDc9kWHsufwfWJ6gOk9QFQOS/hWZjrgN9T&#10;79m3Bfw5Y/hErieNj7T9Shso7x4Dh+nDex1kn9f7W2HLk/MZ9+Ew7SEgn6fMiMPSDVMN27r4IReJ&#10;b+vP/86AH3LTssYP/mn8NIZCt44Jz/mvNDNPoHy2MQggi/b5o8Gssxc3UFfmzPo2Bp8DaDLZ47o9&#10;MgcMF4kmdDO/+Xxun9mv4PO8Qxde6zFYGmCl8ZnMlbwxRjzdloFZvzn/FV7ht8A2jhyDDkPi1FmG&#10;OTb/LICttZe0PgDmMhXEZQLnNH/A1nd7db8BVCv19A+eIGPBobHjpeMmUDp4cNzz7TXdEnTsBQyP&#10;2ZwqF12sg3ThOIQe0/mMS2/gf4/Nr+05UF8ArZO8+Mx6cuPXG1o7VP+42VR5fErdMf56QYo5Tny9&#10;5MN3TDG7iIBPVCB6J85bfojedZAnMB00/s/5OdQxygw6/vdT17f4dlwnrN/a5k2py40wiybm+wKo&#10;HfDrXBVA72IW1aJ75sqrHyVVZZHZp1C7cJ+FOX4kP/oB1M1CdxYgupgEH4A8Fl5YrCC3i7/VExAH&#10;0V3tbm4vRZu3B9w2TW1LZai99AePLCbo7l48cy1PXCBeVlgGfudNDTbVaMvKBaGt39s3AGjwwWML&#10;nTNSp7xWNBcv9NtGBN+zaXK3u+QTQEIvOnqhl4WQyE0cSs4IptRn2YMIwmrk3++urq+8wMSP7fMk&#10;c+TL1yw2iZLNpQA+j23UQR462wfwjNgHgA2zjbQfbwjQ/hzDj3xS8lrGOba+e3sqzKaTwbEP5twu&#10;8WF8Ryx6AWoUuiyke7pw3Nh0245y5BZLB8Ib2vIAqA+Shy3oTdnc3m1rIPpFZvORQ/2ZrgAvx7vS&#10;ys+n4fi0HG0ZncEtQN/Yo89lnJ2c4TbDrthW2Y1pyruYDI/mowtY/8x1y7NIdupnTGT8ZOO0GzEi&#10;4l9qihgdsY1FYH6/LTaO2DJd9cEe+dAPFWDXWz98wGYSmzppPxbseRKeN5YuPdYwRrLRhT0wVEv6&#10;OkSXEmsheRKkFNHxXccvpY0t2xubuyE7GFgXkOOMZxlnOA8fFojfuf9eXV968fLdUeTVX+UP39Xf&#10;0lZdsptf9rtkO3W9pNTBtRnP0k5pqyC63I7F0mx6J8V/+IY3zPgEJHwjm35YuyKnsd12xke8/QFy&#10;3PzaUhqwQH7acu2Ds74AZeQD8ADSd0JP1r6NHNNn7ha72idTX3aM/7vRWvnF6pxrMXakDxa9gQGP&#10;xo1iyHLxr9s5UPtIC7PN9ONuGMaWbXuFV3UnzVspYMfN0BVbN7oyvuaNUXTsuIg9s4zUU7+8YRMn&#10;vLlW0g2AyiZt/+SBJc7xI4DP8TPXIeSRy1uKjqUzXfOOacvEjjdqKlsyep1ybNih9b+OKedP161g&#10;yyJZmuk/rsXY1/kNvNZ+Ktf62Myks/u4xx78i5EZp5pKQyroEqsxRRl8+jA/X+QS69yNEjZkbkgZ&#10;a4Y9tk/I+OaNF/nGn29GY2wlfsWfzxPeXqmNrq6tBhsV+U1B3p48sg7+MoLoVcHy37IxzRugbIId&#10;j4calI8v8TvX5NvLq6DmApio4mF/fAby5Qk2u84k76efPu4+fvhgGvd1ynVMe3hepz9suvUmS9qN&#10;tu7mF/FbvdM305b4nnLqtB/MsQRtxsK31p3Y8cML+NNfXxhzBNHjN+bIJ/7067lTbwAqFsWAKJCP&#10;aRsignbC12kvx6b433sccyu7zPGFc0AR0naMmVJOtWS/4s3XIl2HTv2pW1BjBHGKjJIi/a2u4f4w&#10;JTEEz/DW0UDkpQ7/9eFI5plsphEPVKPMfRo/S2/0caiGgwgA4hdd1eaM4+Mhhn6OlHLiwmM0PiJG&#10;3P6AFfaM8CEMbUMiaB2BBfov5QSjNYZ+RlPbJSuf3wgyU3JXRAmnPygQAA6OZ+G321g/PYrmDb4c&#10;vkVvul+esOkFd4Z92eVLHWo+BaV9mR6Bh/T7MhpXh3V9Hp62M/CtOgO/t97A8zqJLyPPM+0yAxyf&#10;ZgsvdGdEA3uOrGfwG+BxHeAz8TLr6LPo8Azgt/23cYD9em2buX0kZZXxnBjKF9oZD5QB8/nI+kPB&#10;rJ8UtH8O9B2Ot/gPg8VO/JYU2c/0n0EfHHnfC+BX3s+Aos0ThsJiyzeAatjnD+VZkRwKOvasOPrT&#10;E/26vB/o5IWFfZ5MREhXeMQOdB3xkb9HKX87mKn+ewm+wu8LuNi+zukfCRL+idnEufCQon+GOBn9&#10;wT6xS7D5od0do9YNE+HIOwgjH57L8PAY7QYiB/7zGEQaeY/K/E1Q5TaAHG7WFvFPyJSB3iBbour7&#10;wzzmPgb2m8dYFnE7Vq/+50aUBTQWT/nRcG74uUmnjnkzlrMzp2Os9Q00PPE7PLjpHE/lG6kzkHMW&#10;VE9PWThMyqKHF3w9PWy7zX4cMgcPhPD0MQtW+WwL+n7d8dsT+YQRPETL5gkLKcsbaCgXRERjZMbD&#10;EL17c80C3rwYL7cIqQ9P5EQmv8twfMQTzfwmTH6ngUUJb9rIv31i1QvX45gbeiM0QhZD+uktfo+B&#10;T/ux4Ih/Vp+io/whPqFNvS6k5M2QzAFMTz3ZY1fYz9LdrZfxjT/y4OsFNWH9hh+LAIs8tyxAsQih&#10;tAtF+LL6gQD50GA/MVWkbmNrn/d4i4Ev0IxPuGEfnx769Pnz7tdf8yPwn7982l3fXErjbMD4ywKK&#10;Py/kWm2VME6wwOKn5ombq93nT592f//lb8K/i8dn+3+JgZjruvQTdEFPPq9jnw5bsec5nH3T82LP&#10;bafQC7y3bAypvWgH6YD73FzWR/m1C3BTcR6CtK/yWn4AWIDroh1+r2x0mdttC9C2bWeYz2m79hEW&#10;CNNPsth3iOcM8DmEwGP1D9FW/9QhlhJPFA+SB1DbGIQQUx4zFjg0im2yU884PtVKCCMfRC8WNrt4&#10;z+Jdxtf8vh39HJosBDNesNAoRS1DsoecIAZEFm9+fPVnSOnrFxqrPwk/765uvihOL7wRfqN+YRTN&#10;3f2NGES/vI1Ge+fTVRmT02bHJxq7WHA+5rN6u93JKYvUvB3FGBibZn8A4qixO/0kOMYBByh6q57r&#10;qC9qrKSct9q8sXHNxjA+YfETPq6RP9XxWEXNqQ97LiafZW5BoUkW29j841Ot3QjKhkjGWOLcY+04&#10;h2fjp30U3RlL6pPG8YzktwzayF/HsPIstAza8uAcWR3jE4PYmrozYhsujI3x9WKT4uDGv8fIJ/iC&#10;PQdZLGZ8tD8fwQKy8AFjAjp5XJIMX3fQQzTQ+55Of8qy3m5vTgS1s4v9M7JpAEKDnNqO78mjDogM&#10;8hhz2TB1W9pWxZd0cQx5sRxfJJ7xRcZR7G7bg+t4vI/0y+E3+hE46sIP4Lp/dqb2Vr/AZnl/z178&#10;0Wuq/YhvFO/eQFB8AOjXMZ96kMHL4IBPXoG2SoynbAFoHO/6b/iaeFghBOjlORlojaW3BPjLbBxr&#10;TATzQouQ+Zd8jxLZ8Bqp2BnF1fM8qcLGTK5Z6bP+/CEof/lNONrLvmccwC7eJHq3O9GYwjyHa7la&#10;LGOM+hebFcQFn+9js4f8Iza5mHtIp+IxqPFHZMIcoynXS+ZGXzSXQC7e8oPqImTD0h6UH9DjSO3x&#10;4eNP3gDDK9jLAwe8xfX+/IOOz9R2R2oSNsVUR8ZLuuRIEr6UncXCtv8A6R/RG1hiRfntB5SxefNZ&#10;c5lffv1Fc5pPfsCG9mJMYXPup59+2r33pxl5AIWSbOjy+674kHE98zzV07jn+YrG+Dve1ncsjzmj&#10;fFT0JxEZZ5lGKnX4CPl9ryPptfy247ux4U582P6GnP/T8WSzjtc/6MdFS2crtmYAf2TTNNdE90WN&#10;056LqL9AW3q6weJ/xRR2EF/EGzGFXxlvoq90sOx9SEsM2Oi+4ye9nHLOn/PkZDUS3wC9A+UpuW+n&#10;y6b3/Nghzi4xODqM6z8PNp4/0glpDJQv6r+DxvwogO4EOo3TDgHONm198C1Q/nny9BFUYAdf7kdo&#10;E1DP691Gf0r/B/kH6tQWsLLBl+hdPrOc+bgw0xWf4085uK23hUNlh+hmeGmdma74Er9soXX2eGlQ&#10;yQQiFzNlvRzsmzU+lhhZ5BQlB3KXD7rn0ByeB3iL88G4ib0rJ7SAvhekralRfY19sDaFV+Xtg3lN&#10;CPRph9ij+s7dB2sHb8oX2hkPlJl+On+E978KHug3xp43Gx/VTyq0n2asr18K0C918Qf1Bw+kIMuT&#10;QS6gwkPwQO/v6Ff47LUjslL0LDyMtudh9jF2z2BdhIv/BzDBin/wk8pcflj6zH+PD9XEg7GkfWw2&#10;lPPZboqZJGf8iWzAfYc2xU8D257/CDzoS0/hqPMK3x/w7doWo41T9McAx9s4LkxhXjiQ9W8H2Fgc&#10;Led+u4V5PNjiIVhzwxM4THkYHsgZfObriK8H//C48bRWSI580Q1SRDJ2+UejpUPmEULiXDQ8BUs6&#10;yB9A7ql08A+o/sA/AzPGU55+16eQuU6zecTiBgsKl7qxvmbxSOOyfat+6rtI7m+PdcxC7ZHuD9+9&#10;0f3hm93tuE/0/aKMy6aDkHHdN+/DL6r27h1PxneDhXGAspF6XEAv9MMS/uOYMfmdri8sGgol7E5C&#10;WafS5UOouFT+mx0LVXzGinTcjLOIQX1khOkDv4BbQIf453jXzSw2skA+T4csOcHH796xIXYqNwl3&#10;Kt+dGjl3GQsr8jlikMXCqxeLv7LgysIu18v4igVLFuJY2GSBgEVd7rq96H1/MyHnysfPtgHeUmkx&#10;JX5kIYg2ZnEJf3cjxZ8f46Fr2kPHR8J3777K/3LoWxYA4Y9+Q0fHTjA2rMf1X/vc7Od5AbB4ewvP&#10;zMWo07k2yvuHzFlIu770gtnlFZ9xy2I+6eXll93F1Wf56EK8r1SH3xG6kx28mSWsDW9YrbhWX1rx&#10;q875dNStNwfgy2bBNa4auqMBOrPQlx+Cj74sjrPoxOJSFvnXuctDnG2dfVSflc75/A0/8ZsutK0i&#10;WvqofRTCb2qP7Lx3WdqP307qwjj6Az60LSDtv46F3ZiaF5hph+pRWHXZx9pB3fIskAffymCTrbIK&#10;rQvWB5Vf3kBpCivtvi5F6oEzD1rRfnIan2z5QpsNm/EUvvqeqBaa8gXiS3hIhlfB1K7E1h7u9002&#10;XvzWoGKgscIiPot83qR2Pr5noVgp/U2xP1Yn1b5pd/g5Zu/YzCJeFff+/BmxjO5sIFw6JT7g5b6g&#10;fn0PX+ki72CRZQXTFozB/A4Ybz+BLPgfsfl1ykIzYzS2Q4uOpBuEM2PQ4Bt/r76nnmNV+FbIhY2x&#10;+vaGt2FJNcoIGdPz8ABjFW+LcExbiI0BPkXkCviPc41V9R8+uJ0wb8SCnOOv9iHGN/QmntRWGnP9&#10;lp7OkYlf/Pab/JHrY2K+8d3Ybj/Y9oc5Pue4nGMw8bffB7a4ljMGES9sXMpm+YN4w5avIw5iF5td&#10;QeJTo1h8NACZWxlpr0Bl7o1t7nc6H/eGFp8WML8iUPvqD3zXsX32EXKwixT60oFA+NVOpciwvvgp&#10;WJ/FptqFLrVj9d8+pq3p9/Qp4oNrgVHH+JrY4Fp4dKRrIi8jsfEgzP3KsBN7hm34MDpzXcXO/Tdk&#10;025ck2KXP62JDo7H2Ek7tc+/cUznGtxY5XOKaUvxsD8is8j8zah84736mPDu/h3W7L5qDnKnudGd&#10;5iu3whvNXW52SlV+q/lRepVwuB51s2ESX/oYmUb5fbTH4mNdL73hgq2yL59nRN/b3bX6IigVdkfn&#10;Gmveq/+cqV+dSp7wzan8KHxzLB/bzyN+5G/mi0fGXNfQUeZaJz5deS09rqXHrXz3VXXvRfhVc9M7&#10;zXVuVZ+8d/TbD++dXt7caW7L5ubZ7v3Zx9379z+pP79XWx5Lb/G+lU4ajzxnkyx8aqkjtuvvLTSO&#10;GRca88BMTx6H+Oviy8Xu06+fd1eXl/YrG2Mf2Pj6+efdTx9/2p2fnskPskHXETa5aHvPB5TeKza+&#10;gvT/XhuE13eJ41vNa27ZWGZj/Uo014ppjL5We8hnb+S7oOJVep1K51PJP3YfxHYpid7SK21Me2ID&#10;MYINzMWJcSl0r0YFmQsbdeFwPnzSp/tg0r3aiE06xll/wlDxfyu8cV8cG3kDEIdEfJO+rDGDh93G&#10;uMSct30N30e3UQ/dqSxw7p1GhKoPcOEye1ExWFxe3e4+Xdzsfrm42n2+vt9d3R/vrhQEl3LQtS5Y&#10;dCgMz+cX1NBi9E5OIjfdUxwH88o4BBmY0mE4Bhzodvw6AFKGERjWQPqRoAGPf31E53ES7/D/oPhm&#10;SOOq9uD1KAz/VeZLwby/s97bevO57cmB82vXt+r9CvtAP2OyTV+afemYyIHPl1gVcNx+CZ0Hr2lA&#10;d1vN9EJvbpQn55OswlLvQNkWuOAySckYQM4qb+Zdnn2qomXkUXcdKGU/f5QLoWpd8kCPQR5MmYgz&#10;OlIOOXnP6wxUbnmaj/Iy3mXSFp74NWNeFtvDX9mrpSLkOHw4D3+gC/SP8UbfWZfnAFowsvbpK1Oc&#10;rUfLW4c/y5SfPH77pmClQe+O3yuvfQidUHywhwnjc0Ad+PIEEe3mCZnya0PROlouk0LFxJjMOyZU&#10;Dg8uzv5xVCaBgz60uTGB7jEI71VuN9qosviEviNEQeg7adzjTf0cGaqH+YODf+nJ59jlS834hJs0&#10;+uxSF9jUTb2MEVyLyw9weQ58DrQcvn2CyfTKN49hT2POfQm7B11Tyv0Un2N2HWd40pybXvMs6Jiz&#10;vbwByDo0tm2heqMzur8EPLH2wtXTbQ/YV8NP0Ja+clNGvrMNM/2/G9Tu2g7SJ7CUNubJsuWmcZTR&#10;hvS159ryt0B1qE4zkB+Y2kep6a3xK/wo0LZs6vbOgc9fAtTlj5qNFT9t7GsG11diKbxzrctncVRT&#10;d0Yay7imDB7+Ex0ljn7dHGVTX2cssumm7/TN3e7n07e7//XT+e5//Xy++/n90e6EGyvVyOdkOBIO&#10;mfQZzxl0XP22EB2D9Kf5HKQa4yC8GH6ZO/AE9pcL3iJgIe3eT4KenfF5F57UPvK9nRcj6bKq799/&#10;uLnXGKl7Q37/Af8I5aTdW42d79BXulAHOV5UNepc7kJ3Fn3g19+gYTjgxn79rj/jAQs+XNNyU/31&#10;7p0XS/2bE5InC12PJ4c9vntcwTf2oGXgL56g5VNB5HPd93jj9uRmGw933idmOu/TrXKX62C0/a0U&#10;al/v0GEsCPltBunrp55Z+FFeNxhFrTw+m3M7dFNe2LsutGR4Tqey2H6349Mz/NYDC63YAF03XrAL&#10;fdMm+IeNK2IyT+3GjlzHErv49etYeL9BmuYIp35KPfG78/Uub4/lbQmfs4hyey1+mVekLfOE/hyH&#10;IGWdF4C2c0DzqNO6pcFvIHKRybHnZ3QnGsCNIFr5E1c5T61gfgqm8BOSmidzOPrtWD/Qn7zsY+zq&#10;m3HEAHzy5s2Z+PF5Nj5x9MVvlX358kX+ZlFZcWoOabbz8w+7Dx8+LgvgtQnsPQhvtvFkNzJ4upyy&#10;Xtsae6T1Af3v8vJmd6zx5OPHn3dnp+f+vQ/6DPGQN4hYKOUzP3wSiafmNZdh/cX+0KGUSz9a/Y6c&#10;2to2IC9xEKQ88Zx24BydmENSDxrqsaGFLdg7txfy8UXtbJuWP8fwqZ7UwV7O8VfjqD4pbfUNz+jt&#10;hWv6PW2iPC9IY7iAevDi7RLyiPPK4E2eVe9sJGT8of/G9qOj091PP/3sNwFQFRp4SgXx0zh3w9uH&#10;n7xAnkVo9BSKhocEuGelHguCeWqeexIWzpl3yk7ZkU2d3A+gF2+RgthIdGU8WPsLY0j9hY7Up13o&#10;3pwj20Gp/7AZe+0/jylcn9ikJ740T9ZYRRsypqffZy5MHXxJrPGWl9SSfuKvcfbyiljBP/I5fJEk&#10;eZWFXLehdI2e/HYNut7Ypr5pyJsO/JYNm9f4zfar350tb1jlzTNil/HZc0G1N2NiNh2yAdFrBTrg&#10;b95CYYO6sUhbYj9jHv7JG0PJR3nkcp/HxlY3aLGFOtCTQohtXBvsSx2nz7CYv95H0D6UI5e67UOk&#10;aVtdr0Z9ANnUA+u/GeFHPj6lHv3em6HyVx5uCB+TKI+Y5PpHSh3qUkauiJ0nFmoTrs05B9ELuxML&#10;fHaOPphxMzGXcRK7sAVW5EOTsQX9lEhO9A1QD71r8xahhU94pQ+0PnKQ1zEDeugAYg/kgYj2SerR&#10;p9IW63Wofoc3dG2b6oTu9D/6On2EeE3c0M/7eUbFheLxSP22v0PXPpw6+Q2o//s//3f36dMnsZRc&#10;lZ2/P9N14UTn8ts9Gxr13xjLbK9suk/7ks94f8Zn7dBbPJDPOIEtjC0eD/C/zpk3MofIpw85p1+I&#10;p+z3/EjH6IKV/LwYYxKfKeStdGTzVpX7l3xwdcNbh9zzKy5V/90JvNKuzGm4l8fn3vgaurrlkSmk&#10;f7F5jz/4419jNC0aWdksFFPFMaMN/f2c8ecUe3OtQqaaSHLCw3NLZbIJdnzyRm2htma8Uxf+fHG3&#10;++XvX7xpdKn5Km3H2Mj1ESX6wCz6ZAyRXPnm44f3u7/8/JPa9K3radjfnfkzf7qWyu+0D+POjcau&#10;iwseurnQePVl9/df/2f36csv0k1zIOlKXLBB9fHjRyP9iLqWKSDuPD7rHL2ID1JoSnuheYXzL77o&#10;8s0Ga9rd61iMy2pHt5/K/Btraos3Gq+4vqqxlC8/087CG41rjLe8SXyn8Yp2Pnured3ubHeiv9N3&#10;2Jh5nmNascVYTSMxvtI38Nm55hq8VYfe+re7v1O7qB0yd1Qc0K60pRybN0wZx+nTDjkBlRwJpuGU&#10;fPrie/WLzFXUwNCobZEN3zzc1bjh4Zn3mtucKyaQn+sqOqYf86AH123q6BqiuCWO8huS9+p/57v3&#10;HxJbQPl6dvv/+e///m+UA9DXOgMyisC7ljJXN0IZLJfsvr49VoqDNekmQMXItwo4QQgDzKWhcpOX&#10;PGAkBwGF6PwdAHApTicwOijOAZUGeYrjHxMyOOGrDPjumE965uVgfoPnkzj58VvA9SYZv7f/8RUD&#10;YeW6zb+Tr/7M4L5G5xa0H4EeGEY56JNBAzhPwLljYGDLCy13rOiY88fabeFDnWcQhTzoTmOEQckh&#10;HRgz8rpuxw5KYtvCQ5nF2gdYY+VZt834E3wo8ykor/IBkJcbpaRA6bzxMmgrFx80bV6Bc28sCIHH&#10;eAO1+znAB/mX9AE4RCafzTyVTT3y9trBE6XQmn7Dt/SL3Ua1jeyg7V8C8OAHU+HDcXzFeDJkDpoc&#10;p91z7RF/yTGt6lC/uNKLZFynev4UtJ7bQ7yBLW/fQJS32uo53otvBs2WtufIdEMIyMuTNlnUaquR&#10;v8fH/5h85mZxmYhM7bwF6tWm6kUdbxSOCQ38widQG0DAPtWYtKVHpdzgrjHhdkTRA2C5qp+6h2kK&#10;lLcNOH4O4bnq9Qxv9OPfqDtDz+FTMN3449+/I+z5QqYv/UFjAm3gMW9qY+Cl/v5WqJ8f9Tf6jWit&#10;bBZaD9K+wh8SGm9gx46efysQJ3PdXFcdJKMfC98oTnWTygJi6Eb8KOWMvNz8i0Z/WTQIBSl0/c2v&#10;06M3u/enR7tz4SlPm3NvFXGDa6A6PWfbNn8eewDKs0kyFmhVzPUwGyvqg/pDb95w4jcYdA+sMo3V&#10;IszvOou/dLgXcs4Txndcy8YcxN/wh1437vRpy0RnIf0/Mhlf5QMWOLwxxdgcm1JGXfyOPvhL9Xcs&#10;PoHvJEM6c3OOvvRVl8cW6nM9YiOKG2fXpy2GbB2Ypt51O2GTIPV73pR6Si0n5/Kg6rEASvuzrMNC&#10;KAv0LLqgl8jv0CfXPJo08WDSBeBvtA5WzbqRstCLb0hZ4MzT/zwhy2IdC1e69u2wH8y4ycJJMEJo&#10;V3yRRWEWO+DB5gabZeG7LuSLnxfsWGTMmxJZbFwXDyNjndPMfa35q+y0f3yN/WPsV0y1DuWdB6xz&#10;AZAa/MfCRvziTb6mziNSozf6s8jG2y48Pc8TxCw+5q0X6e9UdG/udN2RLoS+5HQxBX1oH+QxD7q6&#10;yiYZi/bENLFF+xMbXcCuDdhXG3tO3LHohT3bxW7K1gXX+IR8dMFOFuZ5Sjo60n5qs761IjvpJ/5E&#10;neZJ6Os5v3yB9r2Hrm5bIG/WBR3aBqToBlIGj+b1vO071+W47VqZLYcv9UsHcNzNnFnPHpNu84lV&#10;7Jz5ILMIbeuykAjgY+pkUycLnMAcawA0iXPeLmAjh4fGpCf3zeLZftJ+QR8hjnjbiJQYc7y5reBL&#10;PMq/qt7PocJzvT+ND2NfbESX9tE1nqWEjnnqn03om2s+8Smfqdkdqo5n6HQoJC/zZ8nyuIHc2IzP&#10;kMki+7o5jk0gPo3v+oAA5xrCJVvt6PL4ivJFd+mHTN4cQybnaXf0T/sQy/ZfFJZPYM51AD/z0KJ0&#10;8RhKLBOXSiSKttA/yYpMHprI7/6gI6Tppx7P7q50zJt3PKIRBviQhxDyhk/GMOq885hKrKbvUD9v&#10;lWbDrm844HtsTNuzMZvY6wZJNl3WeKesMZV6iUl4NV5n2OZBO2NsiMwlLuCtse/4RDqwecAn4LBF&#10;mDTn2cBUP1AMcB3nOhlxiQUAGbRj2nyNxyJy6Z+1CazKpKhImvaunk8jvKBHVjep8CHn5VO/JHbW&#10;jS3y44/wCE3uFeFRfuUJDfpn0Tx2FCljE4T274M2aXf6NH4JIoU4xFY/XEOMOy+++XLxxZtg1k1/&#10;ubeBK/GWhyaA8CTmadfEg21xP2+s4ZfEOm2sFhAP6cW1l2sXtOYnHbHfPKKf1BENqWxWekuqNtf0&#10;y8fMz+4ZNFBOdiH1Uv364lrXOZ3wW18It1TVYf7CZw1v/Vlp+phiQMyQJ+38hyzWDPBF75WwziYK&#10;Yjt6JnbjQ8Xt2dHu5PxE8auxUH2anQmGBJAvyUmKbcH31OHNL9pCzSZf3+1+/eVi97e//bL79Omz&#10;N729SUf/EK0m07ujk+Pd6fnZ7uz9uT+tyCcQ39EnlM/DRIx7bCiJq9zBmKx4eZe3+d9pHse8zuMP&#10;46L4elzQuG/jrFP6NnHWcYC2LXDc/kSM8KlmYoS4KzTOjyWbzef3Z+93ZzzkpGM+Pci6DR5g3ubf&#10;UfPYJV/IDsYwRYZiRIyY5+hadHVzubu8/iJdL6Xf192xxtPTt+LN9peOjzW2HvHCkmS+UbupkpDW&#10;xgvymWLDa2gwpS2FiasRq1Hb7dB+QZtjJz5kTPT1ZDR+6Tmij+Ij4tqaS7bXipZrJvylj+wiNu1X&#10;IQY7xqBV3+RhaTYy3TgSgx48CML1jXaCjjUFHmQizgDaCvDZ/zttfgEpCqAEO4zXN1931wpqNrt4&#10;VfJWRrL5xTxA8SC/dJCEOapsOA6mM+8t4FACYxnszAueY5CYgsnlghryCq/wCi8H+k/72dyH2t+2&#10;WJj7XfskONMA2/PvBR4kNR7NYwSw1RNYdBwTVYAqHbxn+9fy2FfeC4/vZOdWFjoYNSmobABZ8ySa&#10;slm3WW7zX8J7qadE1Dl+CqCjzoYUfuXZ9BBUp63/qDLXm3VZdBS0PhTYMk8WnoJZJrDIWvhteU/X&#10;nnHtmnm0DgCv+nbOfwBhrX+hoR44893yfzHvCR6jq7yC5Y4J2Azkl8d6nBsLJhBL/rDjEFCeSc+6&#10;4DDbAnIe3onvTgabN9NX75SF91bvx8B6K05meY8B5d/CG91eyht3QfMYHTxqZ8G0z7D9YcGmrf6o&#10;/Zwfigf+py9mEeYF/v5WQJ8D/p7bpWnhu+vwCj8U0P6NgcZJr69LrOheKBsg0CluyRppAFp6wgAf&#10;wHfQiR+bX2dHb3fvT4+9AXbK4p7p6BH8rdyqU/tO9XsKtnENzDw6zuWt3Y7JphLqxlLH17pe+hOI&#10;+EB56KTbwWUvyJthOrBOHKkSN9ncz8LMN6rq8/z+QzdzTChOLAixEOXFUefN15FVH2msMt5+YoNJ&#10;8lm00X8uRxnP9aCXLV6wGYteI1+ilOJ1zpEj/SwPvdexKFDfjjwMtbECbvKdj625lrBQwoKK0Z9l&#10;GTqpjn1iR+hasmMRS2X6K6ScI/TKdZG8bHhxbRVP3fTv/06NmedPx1m8y7Uqtql08MIHYJ+az7wq&#10;9eKjYBb/8DULEiwm4NvgYzEUeZEDX1JgPm9a2kLLolveMlgXKqGPjev1Ir4gAuNP+KGb+JtWKD/a&#10;l0IvmNhfSbMAnsVP+9Pyxptm9t9YYBwQ3VLHTz2LMdhr13z9wi70rp3Nm22mrIjMvhFVnuWbhXl4&#10;x7588ih2YPO84ItPsnBqEQb4VT+gumEPQDl59T9YvZoPPcfwiB9iW/nOPErXfPLKl3qtCx1YGuwn&#10;nW2f+TSlLG8G5Wn62kA5ZfihKXmkIDDbUTmVj3741w9XyY/e4FEIZbzGvshgs4gU//PEuz/l9ZZ2&#10;0GjEQnXW2cQ3emWjRjocoy+bmvBHx+gnKuWtcUG9tGPie+1zQRa/WYDFX8QoMeDrDX1A2L6a/iKd&#10;NT71wQb/Zt8Y2/xWid8WlD1DafpZx3xAtflPvCjLwmPledNo+JoYrM6k2IUd8WtsAPAD7UYa+6Tv&#10;8LM/cYiO1B28JMryABY2eTOE4ZYY7wZYbI/u7kfyDZuS6bvy6/jfC6uTHxc7pDuIPPoWm7Bg/Att&#10;+1jiKLYRM7z5lTci8WEXvVOWeKofgZbNaY8B5LSfcNzyFfAjcSJ/5WqL2aK598bXmd/UYNMHxJf4&#10;EOuxdbSn5el6vXxSMva0v4BZmB7tMOm29pG0R+vNdPjE46f6WWmpB7YeaemBWTa8wBlmX1XeDJST&#10;3zYozmMEusxjLOfVa9FNKrGptL5NlphNPFNsbzulv1Rfrx8oDq4VM/xW05cvF65rluisGOUzfflU&#10;aPQF5pRDy+FYshq1Rfj5mq6UY/PXOHDvlP4Te7wxANKPNfe4Vp3M1bCL6xzxo/h0v5YtkslcjU3t&#10;q+uvftFF1aQPbcoGJOOg4lKZfXPSvhtjRDaEkJcxZ/blCtiH4fBNik28tUaMvmMDWzHrPjjoiVaj&#10;/uNangeplAGqnPHi6uZ+9/nT1e5vf/u7kc0vP5yCT8ToLeMTb5V9eL/76ePPu48fP/jNab/VRrto&#10;PPFviclO/M7Gk9+20zjNhpM3wUSDVsjzA2/Sis/G+hO2fvAh/iAOiDew/QdonGE3fiEG2fjqQzD+&#10;sg36iJ6NJsZTYpa3Xj0269hv/XWMk21FXEE9xjXPZxQPbAZZJ46lNO72BtDRye7D0fvdB96i4gED&#10;ySJA/RWj0V+9kQ5PxkTZjQBvNjGHpb0Zp1UHnihDSnxAiH30h1xn6BdjLQjfqU7GLNI2YsZPx7Rj&#10;KX7KDQItr1SsGaNoj9OTafNroaePDX6m5T/iBb689cebYGxIsvlNe0Rn6Nw6vPlFqrwFC4c2v27v&#10;c/NDB5EOkitGDh46C4xTV1rpv5Ex8lp0CDC8gQLYccIOeqCNm2B7/gqv8ArPA32Mwa59LYPTQ2w5&#10;wHnhX9Uv0WHW+5Dc6lkduTjMdLNtpJQd4lNc7OScspAYtvWegplndZj1qC6AL4ToPS54Bsb3UQ7t&#10;DN/C23RPjsSBuQ7A+UtgrmNZwkNxMvMrXcv30vyzLW3354B6+A+ZPS8W9nlnUlf+lC3tPvSe684T&#10;msdANfwHbG0tX7/losmPMlMospfwLr8tDfngobqzXI5nLPg4/8Qn1+PH+M1A+RKzg7a6tN3Kp9j2&#10;4fgQLVBa+0r0LwHq/ha9D/lli8Bsy2OwLe856XN1nyr7kUEeHEfxRwF7G5dB0Zk0/nppW34LbPnN&#10;+jwG0P+7ts0rvAzc/vqnXuyYKS6gQ56qzs0fsaI40/+K5IQ04AN6Q0qWcx/eL29+nR2/8+bXh7Nj&#10;b4SxcCJh+jfqDWhczuPXb4HyiE0Zh7OYoXNQbLk6Yi6LHX7y12NhZOaNN3iwiBPkEzW+N2ShhZtF&#10;cBk/medkQTHjL9YjO4t+frpbeViDh8nPwl/QPuAG3rexLCizoCcabrJdbm75Y9FzXM9y00yerREq&#10;XY4jh+PKQk786lL+E3BSJMmxz/Qf1fz7GvJRbu7HIhVyTMp/yFSeFyYjc4a5LdEj7ZPPNrGAxwIK&#10;2MU88kGO1x+Xr+4rL8BtK1/EH+hBe6XtyYNHZabeqgdIHdJCaQul69gNVr/KLo/iXA/c0s70hR5H&#10;T2KBvGEf7SwfQEM5KZ8oy+ft4p/EObLwRRbOV2QRPIuYrU87UjbbFZlJ8SEQ2tW/W91JyWu7Qcdx&#10;F9vh0yfIs5DGxk0WfvK5r24gta+UrvMY9IB+bduWAZWNLGzb5reM8y1S1s0BjoHITKwgJ4t3WXSe&#10;+TUF6wsAuvIuD8YFbCIt9pwU/hxDX0CPmb58ant1QBZ59RkwtxljEWMPx8QBseENc/mUhchTjcks&#10;mvrtu1t+X+5e+ZShe+Yw6AUiN9cDyRLyuyf+5Jg3v9b5cmQl9mY9cVN9bz2ElM209SX3EvmyQ+KV&#10;lHHUnzJlYVZpbEYfFlmTXx+Ud2RnXIod0YFxhT7DOA/fbMri2yJ2BR1/1hdbiCV45d62beLFdVHa&#10;NmH9Zf9ZOn0mYzP3SscnLJLHNv7i89BDgyz66LxxgR6UISN+249vytGjbyrEz5NPkSufzQvbIDZg&#10;V97yyaZe27OyVl+m/xd6bDuE8dFKDwLEeHwZ2ly7FAvL9UqIeULawdfM0V7eBIV22EMKyFL9r/ZW&#10;HPJ2ctsN3ee2aR5pY7T6Rkbbau37HCOHcQys/NYDAWjLpzwqvzJnvkXKZj8XOIaesrYP2E9YIgt9&#10;Om7Rb/Bx4mV/nCY/19RsLOcTxvgc/YlVCdQBOrAoT19i0wCe/JYfn6778oVP2yaGiE3evrO6Yx7i&#10;dnPDrX1765teuwCfi2ar67oBJVpiw/03NF63xxbFeza+hLr+URauigVvfrJ5shPdvWI5nyhl3iKh&#10;8bHU5Q0vNknoV7PfqkePPU8UL6qh82wTkDf8KcM2+rvKlOW3deTHtL3sVwE6MebmM9K6Tumvb8ni&#10;O5mqdrrxhtcvf2fj61efM27T9iejv54rBj6cv999/PDBx44d8UY3UseO8GSJnfzOFW8a8XBA+5Qq&#10;uJ3V0vIfPuDTqle7yyt+H+7WfP3G1vv3TonH+mZuR2Kr8zbKE0fIkm20heh56AydOGc8ZwNV2joG&#10;QQOOs5+kEe1M+4ifPwmoWMgnKjOPo8/z5tf7Y/ng+NyRh/7owGZh+wS6SpR0ws+MY/AgX2OYsGOx&#10;xdN2+i9tmYcDsAN/rdfA2Ewd/lo3QOwQRyMmB13sI/ZA8VGMeiNSbcG9Rt9K7lgYnsKhD8fonAcg&#10;7qxP9NK1d9FHftf/z25+4cSbbn55l1cKoMRAGgUlfdMn4Thv4WFlhCNj5r0Fm2BjqLY/KHog5AK3&#10;YRBjX+EVXuFbgEEjA0f60GM4lwMZOPb7p/vmKC9sz78XIL96Wy5/jAsDZrHV0Re7qQAe5UNK2SE0&#10;/2EbqP9c35MgpUv+C2Hlw1n8WF1yfsCnyna5aVZZ4jSOAo/xTr1A+Qb2+R0C83sELIoxX3/VddFh&#10;gubt2TRBz7f5sw3xT2KWi9lLAH69bjyEw7wfXHtG/UXvoSJ10IM6D/V+HqiTi7r4NnZRg4mjeML3&#10;Od7hsS2PLS4jHbpXfxCfgA/hsE86KXkoax/2eEMaFnv8AOsDrVKedsIP8St0oS/A07pDO9riJQCP&#10;36L3M6QGJnpMvJ7jfaisWZQZ9Te3TTA0ohrpvz9gd/2QNtackjsf+diTfcXhS9ryW+ApXhQ9PrYR&#10;n3+etnmFFYhBkBggWc4dL2AO9hc1Fbf6P3dJA3xAdKVkOffhuvl1evx292G8+XXCAh9y6Reu40qG&#10;xuYcq1uI3k/DXBd6L9K0nm9k0ydYxFw2xbDLeqcu6IeErKL+0/2h/2B1o2u3xk6fqwh9s+gx7u+U&#10;aXH6j5tn0DyjgfKDVcmyVE+U8gsLDdHNCzD+EwxaKmHPugA7rotcfpChA/S27sPWQsqrBSlMlS5Z&#10;OhhZ/Id+niNKVq/ljhWXDlmWwSJU0J80GnJWWQHO8RELexxzbevC9+1YiGos9poNbmEup16x9eFN&#10;2kUQaGeY63MMPgYtLx98DXBc3PKo3a1XnGmA8mo+KXWLnFuGYq3yQY7722WpQ+3IbPnqExYL83YV&#10;4AU5X/tXv5CHLvBiTjDrACR/XSRs3lbWnL8uQK0L7rT7zKttDz10jY25H1UHaKgLzPqRXywPgPNZ&#10;N84BeFRH8pFPSh784FE+1QeEHn/Ds7zLa9aHukDlld+MtW+WQVpoGfn4rvSVAe8iUD6UoU/9uyzK&#10;CjlnQRVMWX6vJItxWRzkCXtWUVGFjZgu/GU80bH1ONKxZDGKi4dY6XjMfwXohD+RwXF9Mus36w9d&#10;24DzpR08ttTm2ODFP3xyJJ39hm03PPKkfv2oGuKVzVX4sxkFeNwXn7xxxljF4rL8DLIJ5n7QdmQh&#10;O+Pqqi/tnRiCpu3DQrbvr5Gr/nN7Q1+I3eZnnrFBh6rH5hdy43f4mtb6pR+mHfEHuhP3qmhEfuMb&#10;X8dGeFCeMTly0S8bz6T0wTP/Xlw3vigPPZuY9NlsIJMPj+iQPkRavQDK57gE2p4zQg9d4xgoH2R2&#10;flzznOi/jFEd2xkn1piKDlASc/AktojL2I4csPEQf6x6Ur9tGl7ITLvPiDz6fMeH0ha29M2r/OJc&#10;1vLZfzNQ3jL0L3bzEF22G1/F2R7StAF+q62KJRV7XrHYovZW2/C7XMhkbgGva11f2Izhza/QMo6z&#10;+Syd/YOnjLf0g/gWgK5Ym+vnQsubt5yjI/GOnoxFxLYx8Uds8uaX3+C/SZn7o7lgheJVurDJ5N/J&#10;u7zy22vwwWjGMOy2P8QvD/MErSOxiC6Tb9xeHFRIIaZFb9UTZ7URMa72VuqfZFCfypqI+rjqe04H&#10;H6HbV2MuYui/fIKY3+HiNzQ/f/6y47fGqE+bfHj/fvfTT/z+1ofde/Xd9t8jfA5f6X8vG9GUPQvG&#10;IsZ0+hsbXqd+04g86cY4hD6i522iPPAwPit49cUbYNhEXTa++O0vZOEH8htnHLdvsPlFHALEj8cV&#10;IXKursRXdrWf88bb0p5sPqI7/tYf80y/Aea4UG37Hs/SJokhvMk8++TobPfxNJtf2M542zcc4YFj&#10;uX7lt8Yy1/Q4KUSXJfb0B60dyRnHEuKfLPCaDjEQSnna9dyHuAkYwMaW5+O6poR3Uq6jrR8e2CSd&#10;3p3IBn5rlLaX7tKJt64Tf/AF7RHzcrxyXRbwmVfeoOPal7dgAdlK8pLNr/nNr5s7OeWejS+xuFcw&#10;dfDUBd67fpwbaQbE6P/BdOb9AOzQBLn5uTPk2OjaCShozSseeoVXeIVvAPoQyAC318cOYvpYul36&#10;6LYe5zNsz78rSAfGFsaHTJCDLmIMHKKro+kmfWp7BuX4IIgtGXNadylj3OFv1ANa9hIw1aA1L9xo&#10;V468jqEd83QOIMuTm7jdYJn5N2qPPFL97fEeOi68Bx3j+kt1PwTl6Ve2h87k8QfgK8B5pR00M6SO&#10;D3wOpH24iI026oVex0weXgLwrV4zzG2/8B556FA9XRfbeh3b6NfJ39ae58DW8o96U9VVJ6W+oH97&#10;+2ACQL1ufOXNshFTE85Q+/d8Mvzt8xfoQjk+A0eLGnpEufWxLjoeOrlMf4vu47+Z3htlQmx6CaAv&#10;7fNSvatH4u05fLlPHgA2TrbNfQckHz+A38z7BwXa3rZuzI2f/0F//0Y41D6WLR3+TG3zCisQf2ss&#10;5nwEw4hhxQvHoy+z2Jk4Udzqf2YPS9T4IPV80nMfjs2vt2x+vfNbX9n8ghrZmntAOOZkAHIasz0u&#10;oGcR3ee8Q5CqlEuW+h/nC28hGeGF7ZVNPrWoqnL6rWhYUIHuXjeK97phvdf9I/ee796MMV19y4uf&#10;VXfoxHk2v2Zb5lT6KJ85EvecLCrf8zbF1zF+Wn+RhZ14cC6k7fABbcW8ccwdl76uuZ+vN+3zo3wF&#10;GM7nGxAtbvEbItiMTOrIJ/6rXNGFra5ROxZA8pRv4mb/GgdtF/FI4/vMgzouzmCZA6t764AsoIDU&#10;B3tePs0vPUDZTDvLLW/S5gHNpx5gf0qfmR4gjT9GjCllUaiLlNWhNEWgvErTdgMqu3qzIELaRVl4&#10;tK05hp58ZLJwksX18G6bVWfOuzCOPGI8dmJLbKiO1WPWddar9sOnNKToRZuDHJMHfZH61CMmuiBf&#10;HuVJCl15AtWL8+ZTb/YDPuiGFUA52LozP2AuL/Yc2upbXQDklWY+nnlvdS5AO9eBDiwvfHGofCu/&#10;WLmUh4/kesxInp8i99uCLBBm0Zv29/jkcOM+QKhj8hIv6C2UDl7QpVB1GaP6KVSVKn/VDwTQn8XT&#10;vrUCVPcZyZttApBJHAbhnzEH5ZDlc6fxqY6clwcNMAY/hTdx3TqQ+9ojHaH15pfHTJWnyy3AOdw9&#10;9sckQ9uNeM3vgdFW0QV511f8FlvGfmjzFrFkDxmuewIP8UZHfDgWM2Ox/sdU48gnSxlcjynEhP5u&#10;T/0WvdJ/SE9Ozux79MT/bH5l/E2spK2oi5XBxhzQtiz/+DCxCU+QY+QBbc/Wix6hRT7HK8+139pq&#10;xAuc6D/0or+xSJ6xbL0Pgi9oG/ygCOOF8sW/b9RUr9KBADK3/XjWeUbKoeW4PGZ+MxY4hmbWYabp&#10;8axbdSjM5TMCjGdcUzquzQiPykVc7FhlgjhX1ozz6ElM0D60PXU6brL5dXF5abnEMgvvZ+dsbhAD&#10;4GpneK9QefCbbQPIA0oDxAdqY8ez7OGcjQ23wcAR67mvl99UL7zEQ7bwlhW/58UYd9nrrnhQjtWq&#10;LPr4ennoyfEvUPyYbuiEv6sb0gqIq/4+RhP167Mz+QYfjg2wjJXIRTeTO8lcTPUk+1LjxJfP3fSS&#10;ry/WjSTa48P7D7uPP33Y/fzzT7uf+Mwhnw9UX2JzBl7MzbCJ30g7kv3Hin2PSWpHf3LQm1+MA5Rh&#10;E3Kz4ca1gE8dXl5f7C6u+H2xC8tG5771BRIb5OEzyrvZ1WNikT4CDfHT8YP5KRtflAOeR6st/WbX&#10;zbUxv8ErpE3wsWi4zpgP1yX8SLva0RlP2NA707j28fTj7uzozBta6AIfgP7P75+dngqlO9c3nEVM&#10;5NPKAp3TBvD0OCT5lqE8LjHuayFIvlPiZKDGZOz19RGfuj5lREP4UD1sEk8BYoqNwXfyGddCYhGd&#10;VFdy+md96AtK4Q8z7jNOibFzxnDG+PKFm+BbNr+uFDhsgHHdYQNMYsRMnVkXFwLHFzScLUQwPqCR&#10;UASYeR+COCeDFsHQ49UR2BsnlucrvMIrfBu0n9HHOvA+hlyQ6Me+gHIw1T/UP4Ht+fcEy150Wyc4&#10;6DbrVx2hm/UpXe1ZadeJSW1qPWiLrd/y0jwJoqHOHox61K8dlc1gPk/O5g2R0o/KSbfwGG8hWjzQ&#10;5QkobVN4Vk/SHlsnia2PSjvrwPEMPh80APXq58V+2d5zyrc8DgE01W3mDZZveftpRtG0Hyx2dSK2&#10;kTfruC17DEpXfmD1KT/r5Iv36ruXQOnnerW9WP+3Dcq78rc+qX0v1WWW2fMCx5UdXaIP+eVfIM/0&#10;mlOUHmz+S6D2kD5Xh/LaOvvgAapdikzAW/clgB5FYLYr/ljbpXQv5f2jQu1zyr/J9rbFt8bgb4Hy&#10;nmW0TbbtA5TuFf48cCgmHZcqI17ad72hr7QbYIlX9WXoRmrwgeh8IOy5D3WzqruqY4XbOZtfuhk9&#10;P3mnm3CVjTmAmA/eAY5nPeayWV+A+oewgHzu9LNQknEIvnzqC/uQDRUYWTmHAzfuy6LLDTfXIIv1&#10;8ptuGPnNL5YfvMkEP3iJFbp5w8F60P+QR/+LnAWR5esCfTL47h0bELpRv5du4GS7MmRbbIc/uqUN&#10;047LZwgF3kgb/d0PcHYeqBT/xH/4A+rKGHot+nFjrmuPbM18TVn4SGrnQZr6DHq8ix7Z/GLBovIp&#10;RyYpc5IuslHWdlxiTunc7kXy4NGY7cJLkYWXpqCvcYt/EmetX1oW9kDOK2emPYSUVx9S8oCm5QPW&#10;vi9fvnhRCzmH6MoXRD/O4e/2Gv4gb7YpC1c8/Z8NtTzdnA1FeBIf/hF7noImFofeLIpl0dtqOCXv&#10;/Jy3QfLbIdDyBDULQpUPUh+Y9QWr02zb3PY97yJ5bUF/kGOgNJ23AuVfmaWfZc0wywag70IxxwBl&#10;8z3ifAzOPGc7QWDWn2N8Ux71VflQB9rSk878ascMlUP98iq/WTYxDC1l9W1lUl4+efAQ/8VvLLbx&#10;ubD4g6fQWchGhmTxpLzGqS7iaUiSDnBZ/c04pf/Fb7e7URxeX6ELvPfbAt2JSd5S+Omnn3Y///yz&#10;j9GruhdnvwDI0T+fE8NeALQdzcMH7Q/lk7U9VK3PSl/+2F/eEOZ3zfAx7Tf6NHX0H0jzQOtFRv6k&#10;A5ixeiwy80YFC8vHbPSBecPg4oKNiWw25148OvlewDyRC68sgNoWj+X4UvZKjzxUgczoiz7I5vN0&#10;pFzXbL/GafSuXowHSRMb6VekLASnLnLmvoFv0C8bZXnDiDwQ4Jw4n5FxfB53gNXHGW+gKR4dnYii&#10;cUybxVZ5m5oUGWy7x6mOZWNh+w1v1+D3yHcbqxqbHbdCaem12+pHeXUBak/Hf+wuznGSuAo2brB/&#10;xvKd+TcFHqMF5nMQ/sip7C1NATp07Wfmqh9YG6BPXGaDE/lex7bfMr52nsPchfN+LpSNUuLGfUn8&#10;uA5w7SJG4Ast1wmuFyen8Ov8InIeg/q9tvS8eW5HgdcvJNefJBy2+ZPUOvZ8R3p1LqKKwl4b5QNn&#10;alwiHkTrDVNv8uMXyXEPST1IOx4mK35uXz3UdoXoHZ/H31EFP3z8yJtS7705U99nc96q6lzoDSjG&#10;6fvdl4vL3adfP+9++eWX3a+//qIx48L6Mlc85be93p/784bvP7IBdr47P0ubekxAGXUbNr04xod+&#10;K4g+PtrYv41FH2R80riEfEzmd9L82Ug2v26vdhdXX3ZfLj+7vfELvIgH3vpiPKDdAfyKjr/++uvY&#10;qLswEov4AnsTX9JIgrp5ySllAG+psenFxuQlb66zAab+SPvKs67vOeKZYnJs2vtBNelN6jfZFK/v&#10;T85378/e707eHGt+nnYGes3p5xrz+1jENP3mQjrhX9qWdkm/81qIxhfku81UzliDLyhvrBYdE64/&#10;xnCdi1rSE0/8H5sbSyMGKOMFK+FXXrrS3BqflicU/A8H33/oOsJxN/DAM9vGm388SATvoHvQ//vf&#10;//3fYbNiASE4OZ891EXYQaA86e2L95tc7X0xZGAQc16D5ol5lPPupILWJkJurluIA6CvYmAunMkD&#10;4FJTVZDE/7/CK7zCS2D0xL2+xvFz2EkD48G2fnnMsD3/njDLjhwwg2yxwEUJnPUpTe2hzKhxq09A&#10;dewpPRMFcK73mO2HYNVIIHJJy6Flr340P6EvMExqhqzqOcs8JHfOK81ywRm84UV7fgsc0mG7YFPZ&#10;2ziZ65Sm0PLmU4/6XEQz2V/tB7b1HwPoDrV9eOcCuuipf+jGBX/VE1wnINJgabNVx0ycH4NDOm/p&#10;wyvYG2jHxxN8DwF8rKPq1YZ5kk3+jLULOOSTIgD9cwDNvqzkr+drDFZ2+dte/TV/S7vKh/55XeC7&#10;P0E6DJRVhy72cn4QKRcCsed5PWaAB1CbuJlu+8Crtre/fyv/HwEO2bU9h6Z9IT5Lnd/TH8ipbm2f&#10;Q2NbdKOPvsKfDWj3LAqs7d+4WPu0xipQ45fHKcqJX58lNfiAspQkSalu8afNr6NsfrFootusbn4h&#10;R4JMD8x69LgA/fZaT97DNNrobMLwog8wL2LMKn8QedzzvR19BZ1cU3p6UZIxWH3Z5qngjY41u/IC&#10;Q/pV5jnc7JNWVj4biT+HT5RYG6XcNOtIokQ77M0bmtRlvkcamkD6bBY8WQwaCwk8ictinm7gc62Y&#10;+rV40o72p06pX18hb+WtlPOeCpDjRYHpWgEfI3z1p9HG8viMGEhTsijWhbb4AJu4RqwLpvBi0QNd&#10;osdhoAyEDtuIW1KwttSebQq0PrDl0broB8CvZTPvGeFV+uZtfTrLZGEIO1uv/uC8usyL0ORDU5x1&#10;A6M3x5lTEncs8OBT6NGDDQNkgrWF+MsbPiyTjLFfgUxsNp+FRX4zA6Qc3rUFnAE5s5+A6k7bk4Kz&#10;zUBtOFSv8cJ57FjbghQkv/rUj2D5VF71w68gPCjDTyA6ViegfA7xq5ymsy6z3pQ3hY5y5GIHOOte&#10;/mBlUF5sfvlteYEAsisfqG6xFx6jj+q8chmjxE51VJe2Qr6qM4cDJUnKUR9dEmtg9MVn8sHtneKL&#10;+BVfjYP+DOKwp4hO+Ln+Js8LncMX6AjW5kLrN46xgc2bbNqweUafWd8EAuKbdUMQWko8BxWKoXmS&#10;Z3lcm3TuthJ/l6lQZqpOdAvvlDEERhTnmfvSd9jswvU6dT6AX64upd+4XqB/5mC5JzMdOiiFr68Z&#10;yxiqVH/I7HUDPXL/SDk644csYOMHfOQ2HbLmuIm88Gk+vBnXOzbBnzw2vXgzjHjC/hkob/3iHHfw&#10;oE7rQUv53N+gxYeh6xgQP5OPW4zStXENDfFC6vsM+ZAFfvyJwYjLQxr4Gv32N76AyFux/aM6kwLQ&#10;R5ecF+rHGaGtT3pcaD46zPRbIK/ytnqVnrTHlDOW9W0bzoFZZ2Sx6M91NrKjC/MQ/EIsVB7ORkfG&#10;f7eT6qSNps2vL9n8Ym4EHRtf79+zKYFtlm56dEmd9G+weZY1AFs4b179A5DHm0Dux4pPzvm0YTbA&#10;SIed0pufJbIt9APVURgpe/Rh6MfmeDbFXEX01GtbjPzhX7C6zMczDQBv81UKQMOYyVtGH96zichY&#10;iCDQJHuAOvRh9Lu8uPbDMfymGp8wpgL9j42bjx950+svSj/uzt9nM9pvebLRjR/si4jwOEYfF3os&#10;Vy54RJtJNza+8rnDjG23N/KPxg7GgNv7293VDZ87vNB5P4v81vHTuRoxEZ/eWt+//e1vThk/QPyB&#10;f6ADOca7jFG4wfmKPfiSjw5+8NZjXeS1385IPsDYiHzsxUbeZuOztyf85qQugzeX0kH+ZO7M23ds&#10;Gp6d4rP0Lza++Pwl/QaZxDJxYN7SAz+QAoy5zLkb0443a1kMMEbBH1oeokg8EIShSww1jhI/sKL0&#10;q9of8rRhfMRGHPo3zjIuZj7NwynkU3SiOMPGXk+LHoW7+RXTEhyFGsTm15Uu2tcaMBUDCgApBGdf&#10;wNVQco4bDOMwQGXS1z/A5ospzCA3132wrwSzYjHeuS4rKHcvy+ev8Aqv8E0w9xv629PAGNDBNJ01&#10;fTQXO3DL43mevx3gbVzGCA2k0subUx5QV5r54lLABrD2lBY7oK09rWL6QVsESj/zfhxUB7JBKu45&#10;EKzylTd4MTGfJwxAdSzCQ9qMUgHVJ75A7XAKf0F5/xZYdWXSgG+lB7oMsei7jZPSW+cSDmh5kBza&#10;JW0z8wG2dZ8CaOe2pyqcuHg+4K0y03KzNXQ0vYpnmcp1Sr3yeEonSlw6aHqcM2RnwhA9hi7K898T&#10;fB8F9NWffc1NILHs9hEv/WusxD4wUg/6RPAtOkA7953CLGs9Tvnsf+Uu+aVxf6BwAOSleQrg20nY&#10;c/SLBP1nHR75418TMeX/b4LaGrsYN8ZY48mbS0zjBeMX6P0jwtZ3PU8O/pn7Q4FS0fwT/IGMpX2e&#10;GNte4c8HjCcdUxqejZUZ1zDVAfGkuE4EJzX4gLKUrOf8/3Vsfr3ZnZ3kzS9SNsN2uukm/rwJJVmF&#10;OW57XOiYvt+n9sH0/EsygXiJJ9dFX0ukU/kbKfMN+PFyo+76yEOuriv0a3L9W9C6IZSXTAeiU/qU&#10;/Aqd+eWazQ2yTvd0IuXcx+gyrg/8r6660us/Fkvg7Xbz4lAXl/K7Fnwqh8UML6Kig3Up4jObMY5j&#10;B2Bf7WuUw3FsXuJJlX1fqVz/sDMLE8SSbtR1zmIwi2TcnLOA0XQ+xifYwsIJMgDOLW/oWIyOa8yW&#10;LnaserUdSg9s82a+c32O4Vu/xrernGJ1Bea8LV2h5ejQBWCwcwvKKreL0GvMBKErrLybZpG4fsUW&#10;+LFoyYIlPEHiBBfE97GX9sqCj3jRlmpHFr+odzUWtJT1AA75EiC/WJ2qf9sAWvSpH1u/NKWrX+qb&#10;LtKTTzl05V2ZhebBt34FOUevLuqhHwBPyspjTisnfkt7kF++wFxe2QApCH/oa3P5lPd8Xn9UH/Jm&#10;nuU186ufS4PPWubNS48rtPHYFFKe2Dv120DC0IxN6xPZ4rFHftHYHVvzRgD8IovfHVKcXbGJxeYp&#10;b/Vkc6p2V29SAJ1m3UhnxGZgtrd+RiYbvMjlfI4HeUvm4WceBCCPRcSxcEoR4xcHYglX6GKP+gSq&#10;KRPR9rvqsr5nPcGRp39OFzrY2bbgUDflStmIYY2xdoHYwCI59PQ1yvrJL6D5qx+QEZ7ok7eOYx/2&#10;8tYdb08w/ufBB3xL3MSHaYv4vjpwnvboeJcNRAD92PziGtg2LFLHsWO+wcRBDIc3bQWv6h9+Ge8S&#10;o914SRsEsRd0lcEvNvD2Cjzy1k83jtf+yPWaam6zsSngtduxiB471z7jNtUxCFRPYLZ1e75F+JKW&#10;7hDUP/XVtl6Bc/RAp/quWGgd8qAh9ue3bcq7gK/Z/AI7xyEW8As6Aax/0fb4jrrU4e0vEBpk4TNk&#10;8IbPpWIsdEfme/7+THMk6aW2u9U1AzquG+jVjbn20epZHTmGNwiQDzafvgl6QwI9yXcMMPeh/eQf&#10;1SMWsA1b6Au4zL5S6nmP8tks4vzNvfzg3i95GtzwS8eD+Gi/jYzQDIBt+idtkBhKX3vjcens7NQb&#10;VGyA+fqqOm5CxJOOc5kgHH3vRm15xRtQeYsPwLd9S/annz7sPnzkjeyTHb+Re3N1s7v8cuVNHr48&#10;wLgmJWKf6krzYSGg8UY28WDWsezVsGNdkc8bkshmnDNonOdtKNoRu+iP0NKHiAv3Nde9c3v2ba+2&#10;H4DfiJvGPOAYlkLkuS/jW8rEixakHL7Mx481N/I1md/mEr0uTubhmNC457FeduNE+PurfDxUxm/j&#10;Xkuv8SAEvGgLeCHPm17yLTF5eUWf4ffMsM9qIEH1uJYyBsbu2IGO8QW+DC32jMbkWIA5iSX6cMaX&#10;lKVO/EJMJa5cS/8xnw+SoeqDD+jNtMqbkM1gfMZGGDGXfho68vc2v1x/SgGI6ER89tCbXwpExcH4&#10;5CGDaS4YXixAcRRSPTfXqOvdZ5iJ8cx7CxgLjrOhaHQAW0bI9u8VXuEVXg7tN+1TIDCfH8JcvBjc&#10;Qk9fZKAqrv02sD3/PQAZqLPoqLEmg+m+fgx6sz6zTaSUlb60pS/tTA9QnkF/n/djUL/3b+YzyzOo&#10;CFmd3AGUVz+QY2CPj/6ALe8eGybezwF8Zh5bXcDlIqUiyg/pvU+/2lkaIPn7fEjB1gd6/hxAUz+V&#10;NwDfYnmVdm5LFS2wlcl5ecz5D4CyubzHj9SJLrHzSb4CdABSJ7RzXv3NDbsoVJjyx+od8gk40z8F&#10;lNeHhW3dmV9TYM4HOG8d8rdlzwH0jcGn6JdyYePkOWw9oOeHoLxnmjlvjk3YUYb/X6L3Dwtbm3p+&#10;wNb4aW2T7w3b9uEc4Lx959DYBr7Cnw+2bU/YNE7ajxsrARGQp4GXCGtq8AFlKVnP9b9uHt+JSd/8&#10;en92tDvXDa7u36REbubYiPrWzS9gzgdK6/yB/a0UTmWh5cx9QSWxxLSSyTjGjbVuonlqNgvFGrOR&#10;C6VofF+o/Gx+CfmMiaA+9c21zhkT4ZPrCGPk0EMqjWSBaCJo5khpIjCLVVn4Wj4TcxvkPAsRsgE/&#10;ihEuQhfqMQbnOH1eqssH2IuERfJI948zTqBMy4ZiSrDTi0zc9DPOK+WLjUdqbPtvLJ4U2fzpQgp8&#10;0RmMbtnoqK72OUYIoCcP2i54gwBt2ev0fA0qcg4Wyhds+cx/xlmXyux5eTWvtOAWsLkbLn66fmyC&#10;VTfkF5o342wHx0W/BXGEX7MQAiDfMUGcCBMnSQEWh9LXahc+r83rE/u2X/FG/NReoLpWhx5v9Wvb&#10;o9dMC1/0gmfzgJlm9ivYxStsgAae8AfLf4b5nHahXu1HJxYY56fZKSNF/xk438oCgfqXeuTNtgKz&#10;fdWhMmZ+ldHjGag/Y/3SFL7kt+6WBkg/Rw/G2Wx2eezTn38X5Thv+TC2SVPxers71fjMApvCS/0a&#10;37GJylsm3B9EX2nnhejbazZV8ekH8Ru8h76R25hcP9WGriD6z/2mPpvr4jfiEpno3jzekuDtKuqp&#10;osfnLIxzvvZreIav7DfPjDtXVxde7I0YaJAf7CKmH3LnXPW94I6LhOG53z6cF1Eh69KqpzGXcRs+&#10;fO4MX9Mm9DnswB98eoxFanxuAQLrJaw+7dOJI90PCPlNscuLvNVIWeVII8lQ+4mJH9rXH35uTKw6&#10;E0PxO/5qTEaHxBVxvY1tUuibB298CnIMlN9cnzz4Ii8+TvujR9oI3tTOsfnLVyz6MhahfmWvvPBR&#10;2kfsVM5C+6rvVrfGWWHmB3J+CIG5HtDzOZ/jmd+M5VOY+RbRzzEs2NK3nBhg84F25zwxtcrB33z2&#10;jU2AQq4V+IQNAWKSfs3bUuhL7OVTciCbZLQJNMj49OmT+u6F24LrR35ziPFT/vXmQt6oyRtMX5aN&#10;uSK+r1+AQ7EC1jb4kXqtnfgfc5hlA2y5JuEfjSPYM3ipNVWW2NZ/3qswptBIbLC+33O1MKUP/A20&#10;XTqu9bxxy3jJb3x9+HDuTaqjo2zuzji6tOxb53HY788Oys72acY3PjOYja+Pu/fvNVfwXAoe/HbW&#10;1e7iy6X8kb6Tza8I4dOHluPT5OHTfJVA/rXukj825elPgK8JkuE3fHe0yXr9x951TFivY5Qho/17&#10;O6ehXtuUusvXp6xL+qX9PujewYP5ka7L/MYX0U8sIIe3ta6u+KrBje31AxvmK546vufFpWvFBPqq&#10;Hp94PH9/6jHg633ekrxwTH7xsXXHSRDLhvS1Mf4Q3/KHdVSooqYBXZfrKDAcbYwdGUszl4W/+Yk8&#10;m1n4gvqpQjsQt8QqED8MX/B5dCHtRT56UInNYPoScoixjHEODMsC3Eov2vy6ZrcY1EVEcXDLjwub&#10;UkqNRrMjUAwBCjIusMubX1iSfw/ASgutE/8N5WL9DDk3q1EG6QOyV3iFV3gS2ucOYQaeDMrtWpl4&#10;MejlnBLTqt93AJ9he/7dQPIZMOG+6CalthO1+WKy1Q+aTNBFz8VwcLK9w24grDJYFoHQ7d9EPQaj&#10;imhSD2geUF6USMIDWQVoapNlqo1muuox13Od2jNoQcbjXMQOwFSfY2tMfZ+m/qwLx2E/JqKKkXyO&#10;InxSvk9fKK8ZAfOhbSYevsDqeMnz/48AJKqzr2NqUD9Ppcd+8qHx9Usp9Zo/p4Xyc7wxmRIsFBva&#10;gnXGVk4O0JRn0sisb/Zg2G7ADiVQmN5ZKS+vxSZBfVroZAGwTwYudTXZdfHIBxZtRr3lXEAdJndM&#10;3AqSENJBX15MSMiizsg2VJ+ktmjQO3cpfw6ok/Fgo/cBQMdvgqErsFezug80KG+rc/3LJDo+Tvmq&#10;c+L+pbYCezINUnLS80mY5Lxc4grfXMftiX5P9wcQH4Cml0ELZSouhw85vAzKf4bmLfKVh3wvFql9&#10;osv3hUWDLW8XpJT/F7ofEH50/RMDxKCs4B8xQnyMWC2YjmZc5hGJW0boxX4fwCkl67n+19jI/ROb&#10;X7zx9f7sePeexdV34qubRfjzO1d8wqYwx+zcb0Do53EfaFmBY9etKiMvNghVxnUkddCTsmyAMJfA&#10;D74+i4HnVeonLATRX5SR21bx6R9jU/yp8W7MFbLYhJ254T8eixgWCSCSZEmxDT5CmXdzI7zmE2Es&#10;tN/u+FF0Fph4w4uFKI65mWcxAg48sc1iFz9GzyehkA/4zQXrpmOu72/uvVnCE9zRBd+ZVGBNcohd&#10;OnZdDBxFtDt5MOwbX/jt9uuNSnjylre+YnMXR+ZNH9oFP3IjT9p2s+91PrcttPAhRWYX1rJYFDrK&#10;kEMaHw57heXNMfRFzrfAokgXdpp2fJyxciurPKt7ywHKoasfmha7YESKj9iUgWauV/trSyHlWehM&#10;nfgwiyT5rS9s6MYXeTzhnaei17fvqJinvlm4oT9mUU8FqidfKPaYdyCvWH3mc3iB1b02ImduG/yU&#10;mM2m4MyjUL/W/9D3N9OoM/sOmeXdugXy4RM/ZKyhTje/kEkecqCtr4HyqX6FyuvCLvzRqf6caTmG&#10;N3TLwpv4QleEBpkg55VfPi0DmweP6k06l81AXvLVJmLbDemVN5+PyxtbeQsQW97sTs8VI+fyz7s3&#10;igvpfp2xhnJkHWv8YHzh/pn48IbDCW+Z7LfnbE/bAX2JdfRA/yL5QG0BqXMt2Yx1nLPYlzzefGEj&#10;LeMA02K/haaYjz8kX/NR7KZcmYtOxLYXRC++iP7KNkInyt29xsaHXqR6xgzk+0ENeMmhXh+UmPyG&#10;j/wNjjpv7pGV33TJWyyKMRHRBtBm80u+vWRT8dZ9kt9wMQ8ziV6Mr+m/9OPxkIPslTd0vJMt3QjM&#10;Avpy3VGbpn/Iz2xSqi9nMy/xknbpeHmn8/gX2bW1YxIpvNou1OUchBad3A4Tf8raR9s3Gu/ZfKHd&#10;1zEWXZAN5hg5oucaDG+/wYOO8rn5CYcduda9FQ31s/kV+7Jgj35gZdUO8CmIXgGO53Og51s+0X3t&#10;t+0H4ExbHZo3+xCY68w0tDXXQfoFtPgXP9e/nGeMS5vRtnkIh7E4NPRdb6CIJ7Hi3/w6yzUaWvhm&#10;8+vav0XFZ/lQgTdu+C2m97yNdAqv+9EfL3x9RifOGxP4nDR6ZLylDBtIOa9/OE6sa6xU2rrd/OLt&#10;LvoTdI4Rtbk383Tu32DlT/Z5jUh/xISPJBs6VcSF/qw1/RgS00E6kJEAMs9t7KNxvZcPjfqzXdIF&#10;Wnx9fv5+9/HD2e78TBqJB+NR/Z6xiDEieeaNTfI941faEXtvVZeNRfl2/J4Tde++8oan+vm1xj1+&#10;31NyURUh6Nc5PHNWrPW4xLnwnfhlPCBferPPwZhN2ygljxg5PVVf0rgvq+T/bGTSDgBtg42JGcqT&#10;z+ZqNlh5Mw1988ZgfB2kTf2JUsVU4mrMBfCjyoEeM0+mbHljV75FFuMj8cQnEunvxDm/f8VnD/2Z&#10;XfZtNDaw+cfDA2d8klP6eBNN8xlsYb7MBhrxTLvC29LZFXV7MybIVvH3xpPGGHxPHmGTcWacq07i&#10;j3hT+lZ1HVr4VTHLPFjjqctFT73GN3amLsB58oD4K/0UP9EeXlPhAiNeV+oT12ob9KWcduO3JrOx&#10;FmQUfPGbX/3Nr6+6UL3hh4aP2M3mRozGVp78RLB9dbDQETVgE3SYPQTMvB/AXCjjaqiBY06btGyc&#10;v8KPC+lMr634z4QOKvi9CPQi1osxdKX1gOEBRhMDTw6CHagMpPDL2XcH66N0q3f1BMlbBrih46If&#10;MOq5XJiJTi7wnDPpNvWoYtrSQ+PBloE0tj8J8BA6qQ45MTbfHtZ/sx1FoPqCHPPXMvvDR6GDL3mU&#10;54cp8wQQDyJkIrFOGAHzG/z9+aLhi8XegXvn2D/0AWBXfVfWa1u0nvUbAG31AdETBKCD3he21h3y&#10;OF50PICl97noK3OxWede0INu8Aesw8C+RTgfL3oyKxIr6lW/ygEf+Ja2GscLjOPWmevNdD0mtb5D&#10;59pW2c2f9YHfYo8w7SFe6Dr0BeZ2AMhnkmWbhPDct9NkGivSvlz7mYhQRl5jDr57Nk3ydOJjA4fw&#10;yZlpR7WkrhuylwI8OlbNsTGj/SidM3l7IS7j3+QP0DqP+J90sN0T+Jx8HUPreBpxv22Dp2DmXZnN&#10;Qyfrt9iXvlNfNH+OAQA+5THnPwVznZcAes66LsAxeT5c8zm2Peg99O8k2HZvbP8WKO8Z7K8hzz4a&#10;PH3DqLZB3vcGeFbmfj87bOePCD+y/vttkPYnD9zGSSgoax5noh+pwQfEekp6nhtyxYLumI50k3iq&#10;G0ve/jrTTeqJxh2dRtZYkHEtpUVg0XPgHLMzXVPAx82X/IJz+A9e/Jkn/JJPPT/sKN1cnVUM7JSO&#10;bOiwSHCmG++z0+PdsXTmqdO7a+YiLK5lsQZeuYnGj1lgsb7w118+X1jkGh3MW1lZoABZ7Li64rNW&#10;vPWiG9+xeL7aj+5KBH6jQH6lr/lzMEdZCMO3GDJMNrIgcHPbDZIsPqWvrtcEgEUVrnvLvEGpN1Ru&#10;xsaQyrpJUuZU5fcI+iZS+GVMmtun7UcKLxaju2iGHGiLBWhbD95zGUBer+tAdX4MbcN0Xv7ks+gC&#10;cgwfAHmzHeTPMjimfvUuUqe+IO1i8Dwugpx3Q2bmNfOkjHSWTzmRlbL16ewulvdp5C76JArjT8ov&#10;L7/svlzww/U8GZ1PGXH/wJPYVOHzSNQpRF78wTEI//qgOlXXmQ7ebWfK8QUpCFAXmrYB580H4YXP&#10;QI5nGeVTbD58kAlP/MuT9fyeCv6mHNjWAZA3t2vbebaFsq3MmRaamRc0Xrwbmz+lha68K48UrC/a&#10;pmnX8Ykn+QGbtn6kfoFDzlnUY8M7voM2McgYxb0UPsoCIZ/fkl3eFGKhnU9gpgy5AJ8Q88bXDW3F&#10;4jWLm2fmi7za2UVPzrGleuMn8qonaY9bBrBJwhiThcfwwB8da0HW5BBKPca9s7NzL37GJ9SDB3zh&#10;GH58IpBPjdE3yA+dDlTGgvTV8AX6ZpMmY53vreU/+NAnXIcz+UOqub8MM3zp4C0L+IG2Q/2qbZVN&#10;rYzD6BF/qcwbabq26A+5iY3YDC1jJQ9D3Op6wZtvbGyhCzxBaeXrlzeH3NbrBpCiavgheUGuARk/&#10;0YFUHgmvQYzfSw/st9HDvglSTkr7d6GcNmQzxboMR4VuP3a72YG+bDLwuTefq4w/4sIL/66Bjqqr&#10;NqAdpIV4RT5AvfaZ+LJ2xxZ0rN2NUejA2oZc+GGjdRi6c0556cuTfkUfB7G/fb38gNZDXvNbBt/K&#10;Ig++7TuVTxyA5EGLftWxaY573vJeI+ITMZP9aSM2FWgLYjXxxuYsD9x8MT0Q22TTyTu1DQ/lpK/U&#10;xyDH2FZdGhMZb3LOMX6v77Gp/gDlDUnDz7Sv/Kxyxpy8jax+r2PcRT8j9cN8zFlKw7q97JAGtt1z&#10;MuLCfUP9Qn4BHFEeZ0abKp9yNlDdJ8dvyxFZyMyYd2158KONvdGoeY9EeAygb/phEmJUbJGEjt7s&#10;+nKx+yz8Iry86EMFagP1fX6nit9T65iZ9kdJpGuc1f/H6tenbFayqSQf8qZTPw/KfJu2856FfOR4&#10;wUHiw7yW9vC8js1w6beMK7eaC35V3N9xrcxGkdvAwldojG7b1Xwloz6kjPbFL2xG4VPaBV8DvfcE&#10;qUN981IdfJENqzzccKu4a193T8cO/+Fr2cLDORoHyXd7Tf2tY2a+jJC3fJnbkNp+bBEft7eujZn3&#10;x4fUxw74fpVv0MtrSKpgH2vyHzr6Z/o/zI5GfHXTMccZi1TTfBmniB2uV+jKBmHWbEWn69U61uMD&#10;NkeJl8+2A170VTZIeZCJc3QGHt/8it/tMC5o3vyS03zteKcOyBMwQi7k7CiajnIFwZ0Cnlfu3Ggi&#10;57fBxpcuFhmHwDqItsrN4LKBMzykfIV/NbSDFjgvbNs2wZ3yQ+3+Cr8fzH4HOecC4Iuq0BNZJsuC&#10;DHi5wDEAeXF1GkgKnP3erWgZkjsPZI0jsPZQvj+YBlrmgXTgbE/1X+Rs6OF5yPZDYB45XKB5h2qX&#10;Z9uCFLBeG6y9heYXuFgyHnNh5oaNi9f8xhPQ+vWVbWwb47uRZ5t7DIqeOos8kuLQC6QcuhkLvaAT&#10;b3x7Hl05pw5yuDB7skedwWeR/wRCY1nVbYLqA415YZfO0RU9eKKIuOcY/3viOPQEPclRHnKqn3XU&#10;BRne8IFutp20ZQXO57Qw0/S4fLxgR9uAoz1s57CHyXhtpy66c+PKpBtW0mLh5UnRkA1t7QPIN91o&#10;b7B2MuFhbkCd6tcbBsv0uBHfzfworzygdS2L1GcP4bnyQ0Cd6r2NjT3Eh4fyn0BvHk1+8RNY+ETA&#10;HKh+sd7D3vl8zsM/+Ku+B7d1C+QXnipvLMxxgs7WWxPGdQIZvcVp0WUrA9jmcT6XzeXA9nzWs/Tk&#10;zfkAZ8aJN8A5+jb+OMZGAJqtz8CePwelB1rHfUPYvjWXV95zsJXP+QzbMhBZHk9GH678maZ8qD8f&#10;/ytgK7/nQPXb6vav1vkfAXQvFjx+gMTL0lZCpSwgxE75gfORGnxAzxsl45wbRdPpBvGd7pxOxPLs&#10;WDdvJ+9252wmMf5LHqChxhyRUX+iW/tD01nfp/weWh9Zh4I4CfUngb6fGze60HKzytOU8PXiisZ8&#10;ahxLR348m8+p8GkbNr/45Mrtpe4jr1gsA8diuOpmXEq8wz9PWaMTiwAsPhW5Rgdvbri+xQ9MUfk0&#10;TX+gmwUSf6JIfx2rs2C4+os/ztPPRn8TesHHdLTnW4/PX7588s00N+3UhbbXfGjxB9e7eeEXWha1&#10;+olFLzpLH/tXdtLWfAaJNxjwIXyA8sI3RWRiA2U8Lc5nlXizBzuB2JDrL2i/6ny5ZuvYbaT8Xpup&#10;k6fdT8yDeU0X4cojNuV63nrVjfog57Zz1AXqoyLnMy/qI6O06AcdKbjNx3bOa1/rlnfzqjPHM0/y&#10;ax8LRAA8QdoDPxI30NB28KQ/E4v+fN1XbOe34liI+yzff9pdKGWRhXblB/f5kX1iihhI7GR+O+tL&#10;iv2ejw9/zr4oLVi/ohu06MrCYf0DTW0qDVC/zddK8oDKsX3Dr/UhSDm8iDH0wqa//OUvltty0lmH&#10;8qyPaw9pbWw9ZFUeQH7jonWrL3TEJjFa+dChHzZDX/+Rlk/bsm96dDxAVjcV6pfqUKzu/DFesMAX&#10;kD6aN/GgN+Mci7Dd/LwWsjkuD4gZi6T0+Sy0M84py4vMvqfwmCS+R3xmKpulyMM22suLn0JsRxd4&#10;YCdAHjrPegP1KToSiywi4jfiOH5aP5mZcYn43Hnx+D1vYKiNz9ncZDFTvE1jP0i58dR+NvXHGKa6&#10;jNUg4zF94JP6w5fxhqkX0yWDeuY5dCuSD5u7O/RVFiBTWCxl/dCbPdhsOdxj4ffqnn6IXsjn924S&#10;w9JbzLpBkevHnY95EOLqUnm6ZqAvbzrhH7/tq36KXCB+zHjguLrPJgkAP3i5PaU/tMhdrwHrZkTG&#10;mI75GUvKp/EFkFceHFMG0P7dcEY3xnrsStu3zyIzvkzcY3Pk2YeST5zW37mnpRz7FT/35DNapW28&#10;2SGb0AM6+gw2tB1JG4fdvICe/PZH+0zyawd6znZxfIg/dtEe9Ev49noEHTjrUN82D5j7BLLQExr0&#10;ApGJrs2jvDrNAE/afllU1zEyGkfZhExcdlxiI8VxJz2rWze20J26yPZGj2L24vKLrx2UVwfo0Gv2&#10;Bb6bsWMDPqIcm6BHr9pTf6iFcfbQnTEYHGs/IqHVQxl/3SlevCksXUeX91zNn3i1fPmCWBPbr4wH&#10;iiF4g/UtOhIXfgPr/Mz6ZvxJGzAXQyfubfy2vVJsZSsFN7DxFp/RrmjG7xTeyVdfdn//+y+7X/7+&#10;q477m228iZ+HMvjUIZv36EB+4hud3vg3v06l15n6+SmoOujIRiTt5vm6hLFXUT+6D6k9UIq+5nFF&#10;NPYhflL7X3hj5ZPHed5YurmZ2ztj39we6BMeuT5jd9uOvPoQn7UPkE8f8Qbm4Fk0X9dRn5V90P7y&#10;97/7eodc2q9rO25r0ROjTb9yDdI4yGYlb80xT2+8Uz+6E5t5YwqfySGOa/wDrX042jD1pBf3K/hV&#10;vsdH9BV8/FbtwO+iMoaZTrwpQ+8TXR8yhiaG4Jd5MBhdgsznFItqR+i8FiNaZBJjzM3pV58+ESfM&#10;1fPJRmKV68fHj+8dK9jScRM9Ht/8KtAAbiwJUnAqUaNwa0ZVggMkT6rkYPdWqXzvBmDjy5tfg+ke&#10;71f4t4R2eAeG0McTUF5wJx34Cv9cqN8ziKnrLoONBkBwabcMtqX7V8NWb/RkjLLuGtQSe6b0YAfd&#10;jxZf2JLJwNp3cnEI1gezXdtz6jIml8dcTt5zvA0TDaBa9u1M43qaMHHOpLttYVqRkL/lDyB/uah7&#10;4rLyLa3p/H+gdb832N9DbyRWD2ArE72YHO7bsvadYgr4t7bD7HPgEO/FbtFWD9Bl47i8SjPrMutQ&#10;GsOgY7Ixy5jpwRREt9Ie4g3OOlBpmQcMqG7FGcrzh4JhG5rbYs71b/aHy2XbbN+jtm5otvWA+rj4&#10;GFCvbdXU9APF+YHepIf05twkTlNWoLxpj0Mb+sJcDvR8znsOoCUGtzELznoDW1nPgWngM7B5YON1&#10;5lOZzwF1ouPzPgE4X2wcZam/2lge2/pbXv8sqB7RbdV3hq2exR8NsItrFDdsaY/kN0YaJ+BoJWNs&#10;pd9xltTgA5X7IHVcT//pCqob2Dtvfp3qRvL96ZFQN6rHGrdF7k2oQU99f07+CZjj5iWwp6cljP9d&#10;fzoXX/++M/kSgV+8SKqUm1yfswh5K33ZqOLeXzeBviFmrqC6fjKUm3jmlsL5TVT0dr/EXqfi5UXN&#10;kUc76G/pu9VhuYYDkUEKyVJPxyz4IdOLHJLb+W0wC4z0R9S5/aobd7UJG49ZHNu/Job3aBVltQ+n&#10;Zfeh/USWuCKyIad+9S6N6UY+drFgwkJLF1soX8YN8ZkB3apf66/xu24OcUx+F9GA1i2WtsgCBIsf&#10;rV+fl36mIwX22yUy4AvNjOTBszqC5Qu0rHbULtKWVYfWpWxGgHaknHMWZvBpy7hn4M0feU5y7hQn&#10;b9T2WWzJpw5lK7ErhA8LLMwHvTnLArvlRnZ1ANCtUN3rN6ApecXZnpbVjuJMU7sBjllcoq3q20NQ&#10;ngAp/oQfi0XLQuWkzyx7zuMYqB7wQH5lc16czwsct15pWhf+jX3klLZ8qkd90fothxZeQOmo09hp&#10;Gj4sfoYH59lIoB5PwH/Ng3oshO/udm8UG/7kklwrL4j+NpsNd9koyVhHoUYDjT+KLtGyGM5T+/ie&#10;OF/9Ub3QBQTafnMZKTbVv0gnj9SajPq1Vf+MAPXgyQYYcStLNb7l/idvaowYNy/qqb7+GO9Z+CQu&#10;/OS/zqmHDcT7sfpC+xXjJ5vC6GdfgvzJRv0nFOO16a0b/Qf5LDIz3sKnb+VSpf2NTS/b7TEbJtir&#10;eooN11Wfpe+iN/BO/j464hOppNmwWnwtRA6LwYm19DOrxzViyIU+dhHba1zViPoZID9lOZ6BNsG/&#10;aauUc0xdjssXOhbAWchdNwXW9shxMXzQPde0bKyx+YgNvu6pThb0sZ/NCWSsbRcfr5sq6FR7SXvs&#10;uJHvoW2fqe5bWqBlIADfxNe6iVikXnVoX+cYKM9i6yS+1vGpOlUvaOFZfs2rngDl5U8KjTeMzCN8&#10;O3cAoPEYD+Jf+g79RtcRNgnYiGBzHF3Y/GXDh/4CL+KUFBnw7zW9elWH+msL6EC92c7oSkxV38Qi&#10;KeHBGOTNrOPxZp2OJSE240fmOxwzNokWySp1OR3gHqw+k1r2h+RI2aEvKf0t4xp68cYQulDe9mKT&#10;JBvj0El30cEX26EB8Anxz+davXkmQB8QG/y5amHf4qIdrAeak6LXnZiOIZG3bwE2h9RgRsZj/MdD&#10;W1jNW2L+KYIhBxbY4P4gv9oGGddPVbOh2TfCzGfER+Npi3PfAcgDEl8rtn+ULm25xja61FaUJA/9&#10;7T/GAPGljfnUYd90o42P3qhc+afK4425jx94+OHD7sPH8937D+feCDs+oQ2gE0e1O3J5uIPrGn7l&#10;U4n5fKAaj0/9CXE9nylnHkQdxmE/PKA/Pm2ecZkYx4c2yQ3BOIUt8V/GbeTlU9KxGdsyTslU2ks+&#10;YL7G5habbJfqZ/S1bqgz/tPg3qDDnmErm4ocOxjGmOkR6qWfPfQ3RKUEm1/3vO0lVBOaVW5Q1GCg&#10;jmWXGKXT9Pe+gJn3K/x7g8NMsQC0IzudgsAdeMDc4V/h9wd8XQQ64GQAGu3Gn8rzWZoM1v9q2Oqd&#10;sWforfGHwENv/j03mfijQgd+GyHkwmM7NLCu9hQDs0+AtufcB/f9kPqeLAy+5R260tqh+qc/TSL4&#10;87/By/RkCFgA25sI6K98iwX0WmnT98HSZXIZvoXt+fcCP2GjC6sX0oChS045VrIU5aY8ky7RkCnC&#10;bf+pTzg2+kzwCG/yZvvMY+SBi18mGp3s0cAzk99NP1YVkH6cBbfn9SYm5v7zOO9VNnnmMfKqs3kI&#10;gbnejwq1rzD7D9iWP2lrqohGmMPAyJ9hm7WVsefvjUzOiwX0fUxv36T5SDDyQ8axcxd9iW54pFjl&#10;zuX/Hgt0sBxDuJw8Dsic+xpVLMtxuGLKIqD6PwWlaX39Fx7COV4XOmHb+OUw9OMQ3s7j/x5Hj8ps&#10;XytQt21jHQWlL8zH/yqIjdFPClmnqMuxEh2TLppS9q9X+5sgN2G6HtuuxErjxLFiQ1MWII+U8RRz&#10;kxp8QAy0RDD+y/Owdzt+xprPHrLxxQYYb4A5NEQHaaSovoQsfAc0VuaYeSns6bkckQaX/8fNK7Yj&#10;xk+VjkUAo66lvllnYUYp/ZX45ncVDItuK2KVeXF98U1x5kD0gaYL3qlvWA7y6COxt+WL7dIx8chc&#10;I3zgnwVN+RSUXtnYYkEti6DGd0e7qCt6pSzurtdDGsNKW3cWRCnzWDXmytnQi3zLUpXaCkLDYgJ1&#10;HwP0ju5Z8PINvhff1wVEcNvGnMMfcHtMiH9aDg94lR9QXqUBK6c2spDDMXVmn7fOTA/AH5rCzNc+&#10;U8o59Wdeh8qLnEMLb+yizlyPcqA00aFvlLChkDds8qm1vKljHVnQGfVYmHGcu43wTxZwkic9lGYx&#10;PAtwbGwcvVtjqDZWZ4AUPeuT2tLyrR1dMKud0Wtty5m2MjnnOBsV0Yc8aOurAjzKp8fw8CKjkOO5&#10;jPrVHWgZaeUis23Q+jMW5jzoqNe682Ih8ua4h5Z85NYv9cesVwFagLzS1I6VN/VVR+NDqOWbsUEA&#10;K1I+gXWjeOmT7MQD9F68U6yw6McnnqpDNlMyRsL6zRti+UgHiol7pKzxvNUt9dc+Sh56tgzfdIOy&#10;MQa/zM/X2ABIOIaE9kkbKfUidGI74yly0B8ZqRsdkZdPcyUmxm+Y2W99YzJtnTSfOGv7OW/oNwNZ&#10;5KAfb2fBz2/tih/9KrrShzjORjNv0lhf6Si2pkUHf7JL4yP6U04fzVvFp7ujt9JZvucrVegI4Mf6&#10;0rE6fLgvV3miJyWf1IvDY4zHLmC42dD27HGB47YvYJnmkbZP+4Q+bb2+DUN+EduwudezLB7jf40V&#10;un7xO0D+DJ1QNXZ3ouVLXNjezT+a1rGucs7b59AB/ZBDHogvAPJoe86hQzZxOccZsOoZqI0AtNQB&#10;4svEIuVzu8xvaVEGbfXpcXWhvHwTP2sfoQzdet0kv7pSZ9YdFUHiaqV1kVPoVoxezB/wfz+N3A1L&#10;f/pQMYlNGcdWn1GXY2Qjp/7AFuyCL1BZM1AHHtTZYvptbKpdxCdtjg6nx+qPSv0FE/XP4yPp5bdQ&#10;48dsfKXt8pk5xaf6wFf1o3tUsn9GrCp2mKNVzqwrCfGITu6j8Gtb037yCWOBapiOeviJOCSfN614&#10;u/bTp8/+7CF8AOpjB5sajC1njH3Mn4gvUwyQXgzL2ZuRPdIHafzzMcToiw0e87/6awVskjDHww8A&#10;fa9vr0HT8U3/ZIf0Verf/xz+ry9Cs2LjdR6ryQegp27jFh5A6+I78krDJqsfxlA92yFY2kuYzW+1&#10;uXzpjS8h7c/GHuW0L96yL6VPx2jGSfgRQ4ylGXsSU1zbHO+KA2hNLzmRL4fCc9hDncvxOWjqcD3M&#10;BmGuJ553ixSdAeJjlZO+AZ3Ms91B4mT4Sdde2oNN5ku/3Z03AnnYxJuCqohtvBkY24iZ2Ek87/mM&#10;g+c2v1Dq5pqOiiHE1br5JXNsvhedQRplNAwCuvl1X6FJXuFPAsTAjFvY5h2ieYXfB+Z2oZ+DHcC7&#10;CcCAxwVpHrD/1XBI70X/R/SG9keCDvyobZQ9XDV80/3AnmGz8uZ8+2O0J7CWk3I+0Bck8dZJeYeO&#10;eqkLOI9ssOc58j+1gC9A/lQm1eAHwnvgyjv65YI3ZGzpJ9rC9vx7gW/8hHCPjphEuvoO+3q8F1dD&#10;/62/ZYBtqG9qT7Ie8k6ZCgfAp3ng7MMCRy0P0A9GH0aXkdv6L9Wb4gf0j/A+1E4wSP5+2y8yBA/q&#10;/ECA7rP++GP24bb8KVsbVyJKOqD5zh3/mQ//Bn/+CpzX12ubrbDUmfK3bT+XI/+pmJ3BucoKPccr&#10;bWFPrv62PA4BNHMMwhFdZ71B8+LfC3jOgE38y0lidvGhjmd+beOXALW+xSfIq52FrY0A9LNO32rv&#10;7wPzOIXJq53k0dYuGPDStv8jwdJHhtro3zhZbY+tw3LbTA5Vmhp8YC85hR4MzdfdW42xR/IfG14f&#10;zo6Np7pxe6e85S93kOYwwxwrQP3c9DnY03M5Ig0u4auD2q8q8s+db8rzmZbcyHoxmFR51M6TtetC&#10;uNmoIAiFQLZ7AVl1vPDM/IBj+5/z9AluiP1kMYsXohu1F7o0FW2UBU3mheiUm/JxEz6uTfS7LABm&#10;sT0LBuhKf2SRjoUXFgzSP6v/akMWZr24I4xfkI0Ma2G6GWoz9VhI2EL9gT3oXd27SMI5gCzLGPQA&#10;x81v/fgsiyicU4bdQPkDh/iAtY06pPiIfHxQ3mDrxadBoH4HKN/SgPADyovzbTlYvUpbmzhGxlwP&#10;WvJnn2WDM/oTqyyeXF/Pv9tB8NC+g99YUEovzdiV+XjoANr47TvFDgvt71hUTAw1HmaYdSLlfAvk&#10;UdeLfULo0JMUrL0ggIy2D8e0jxc8x+IWediy9VWx503Lo/q3rFgeQO0Bq/e2HikIbI+B1uvmSnmA&#10;APLahtSpzzjHptrVspYDsyyw+pcn2PoFrl+0vx/ms23E2liEs0x0yQLf/T0xdOUFOK+4un42xLP5&#10;pVFVdRlZE5dsxBwrhtJW6DrrVT82hml3FvxqJ+XUa/vWX/F3F53jc+I15uMX9GrfII2MVb7s6tht&#10;HRJXjGP9RCufNmMDCno2qbB7iWPR+s0Jj6vZvGQRFvv9B8MJOLVuI2Uh/Jo3aORbrgP+DC0xMPRl&#10;rIyt77zZwCdJ1SqqS731k3NZcM/myvEJi/tn8fcbNkrGOCOBfUADFaCNrTsvGi8+HX0/Nj0cs8gH&#10;kId9tbE+7XEBP4FA5K3tP2PamnjsWA662qBZ+yHIeTc5WOTmGP3QwNdRHXBOnyaloJtf2LnkD2ge&#10;ONvSMYE85Np/Q2egae3qMUjZqm/GmMZtAZuIp8Y7dOhFnHcsow55rVu+cz+e9eA4Y3wW9AttC8pL&#10;jz/CK33IObIjPsC+xBtl8AYZIyJbeqs/+M2vywvxYfPrjd+wBHG650nG8Eg7r5s79W1tIl3lZ4xo&#10;HTA2ZSwKT2hqj+L1beY1bACAHHuTiRhhzrPIlC38IYsy3hQihtTX3D99rZv08ByNtpz8N/RrW5BC&#10;7422EUvIY5zwA+saS4GMRelLsGGDg08esvnFZ0sBdHQM6PrAG6VnQsahd30oTBAVog8PFrwViqtn&#10;X75MC4lIRaaJPSajv3TmE3zn/k2odQO4/sUWwO0tdyCP+SDHd94o2p+TYTP2FBfdhRzH1vQN6syx&#10;iWxo5n6HLokvNlmzEQVQnjE3iH45jlxveKkN8bk3wmh3iaUe8chYweYQtPgDGfQ7fzKYz/n6AY/9&#10;eE871gar4XKQGGQMzmYhvkjsAlxPGSo7J8Yu7FnuFcQ/GHu35zx04oeUpFMecuC6k99/pJz5GNcF&#10;dPNbbR8/Oj6QhZ3+3T35YQaPdi/Z/PJvfmkw9mcP2fwirNj8Gp89dCAJGWX95heVpdDrZw//fEDM&#10;EHR+qlKYCVGCfgtz3qHyV/j9YPY3bbYHo716gWewI/0jwEv1Xi4IDO4/GNQubMnEG1z7EOX+NCXo&#10;nNLu+4YLwz6vtU1zPnhPdcM7dXW25Dc1DBrLGBOOnnuSAT98P2TlYrmRMbD51auxNtMWmve9YdEF&#10;HZA/5BySV10bV61boHyhGXYsfEkHz0O8geZbH+oOdN3Bb4aWA9WjdfWf09ad+/FTepe2NgJP8W47&#10;zzw8EVsmtvv6Ac37EaF2FjJRe9jXCk/ZuqUFtn5ym4y2842w/vqEWmGhG7jlWTlzPnIO6Q1yI/BU&#10;zHJMPdNXLvTUNd1D+YX5+Ckw70FbXb2Qjc5P+Ps5qN7r4sbqu/aRLb+28XPwLT4pzHILtZf0MTu3&#10;Ov6zYE+fZ+IE+CPo/D1A1lr/tGvad7ZnuEWgPOWrh7jFmxp8YE5OXUWHvjHVGW9/6Z5+d3ZytPt4&#10;drJ7z5Ou40lTf86F/j/mAowFru7jRcJeHAFz2VOwp+dyRBo0G1BqdH6P/rFb/zEXoJ/40yXqKxQI&#10;+R0Jf+5GceJ4ZpNPfJjTeJyxvpJOmRF++9A8UhZd6Bt+W1vHta91OXcbDT9B20UKyiMzZfS73NRn&#10;o4GNiywQ0cbcVMv3RzHaMnU/7E037ncF8Dk0ZiAn+qDrWPSyX1wgJVnYQ8/Yve3ryImsLHR1AYS8&#10;0tTOWe4M5VH6ptRBZ6By4THzif9CV/tmBKgHzrrPvMDmFVpe3lt+2Ai/1m8Zx02bDx2LLfimOpA/&#10;LzJhf32HGpTDioUTFp3W+lk0p0s5VfsoTLyocqR2YuVDlrjcPFBGDL3uoUxi5p3fMJE9kl0dQra/&#10;8IuutbNlPQbgT114cAwtukJThBYsbX1JHeI4i1vZ+MIPlbutXyQvPlp92Potn7F6ljfIMfXA+n62&#10;E2y9YnVHVhcIqQsC5dGFyMouv/IGyq96VQbH1Rssz/KtjtAxZ0U0fbXjTIcyhrjk4ac7Z94p5Yf2&#10;ycsP+Mt30iF+IAaz2Et65Lcs+K18xsKMM8CsD4AN+IKU+ARn/5FfP9c+ysInn1wESChb7vMGbcvm&#10;xUbqZjExYzfXGOTk7al3u7PzU/8+GJ8EhZ7FyPwWUnVOzEBb/ZCHz9CmGOn5H0Ad+hBvfFgHxlYp&#10;13EVvj1mLIb+6pJF1kvrmi9TZVE0GwFZdPei58m5N7/49KHf/HobndCDduQzljBEV4/5kuW3y07i&#10;+86xaeuM4WuMuHz4FOx5/dt0hvoaBKBpu82Y8Sp2wKZtD3IeXPnTvv2sXXRBD9k57smh9TVO1zbW&#10;bWl3NnJV03rP4wRYezhGH/QlDzp81XwQ/oUez3yKlNV2juf8lsGv/YBzdHA7js0D2yCsbtBAi7+q&#10;T/lXPtByyqobCJBCn+hcdWz9zk9mPUmTn7eHV73zBiKxSVzCI/FEfCEH2lzDoZ/HtOo0y5j1a37t&#10;BeexK7T+38fo7M0P5jV8Bk6pN6Pv6ZPyD3TEN2Ko7jzVkU3QuZ2Zm4gMZMJWXdx3PAda9ZSGfjOJ&#10;t9+wLzHZ3zLM71mhD/p5Q1Z12XTyJpbilXx48qlDfscJPtCgB3X5Hbxz8SEO8Cef2mNcALgEDzWG&#10;Hfe7I+kqC3Zv6eIq80s5pCEx774tRC76tl0o6zH2sYbtuPN4rnPNB0n5fcfLsekOPbTxe/xHnJI2&#10;bjluTLY925YcU9Zr99zu8IaGFIDOm1xKmWtwrwk982zuwdJcOld+N79Ox4YXseDfFxu/z4Yd2Mlv&#10;WPK7dPjdny5kPiQ+fsNv2MXnHv25XNuRsj4MklhWPLLpK9m06+mZaNXGjKuxx+qLNzG8+sxtYZ+n&#10;D2Fr4wtAv/x+7jQHVtASn2x4NT4+fAgSI+iLzLz9lc0vzouemT26+SVFrZgdr0aSMv7sIZtfGkDz&#10;TYg0JM7xJFDp/NnD182vPyc4uNQpGSxIG4i0v98EVIwUHBPKe4V/HtAWy0i0gWVwUJu5DRlcR96/&#10;Gg7pXd2Ks96Nux8V0H/pO9gh23tBXDabBt1CM8Bjty4epWl5eT7Jm0uLLmzUdPmgM8AXHBesIvWg&#10;yc1KsG3AJCX1wbX9yJtp5zab5elkPf+dAP6+efWkdrJXYB8O1cmvnoWZluOtPcv5OD7EWxY6v2X1&#10;Z7F8Wl5Yz9d8slrvQT8eNMDMi+Pq6RR5U3mBrEO8q9/Moxg5Qjd97PqRofYX5j4AbMtfau+oPtwU&#10;P80+nf0aEvqrD/dowa1MzosF6h/Sm/rI8lO3e/zGhDwaGshfaId+WxkNujn/xaAqnoDj43HTFLv3&#10;df5WQM/eoNTeWf+tDW3jlwB1n/IJgA8lxceVT1qozKds3fL8ZwP6eqEPO3W8tdN6j9N/ta6/GfC5&#10;Emyb8WG7Km23cB71aGOOkhp8QFlKktDnONS9k+6wjnW9PNcN/k/np3nzi2/xl5QbSV2jkMsNe1JK&#10;AttzYHv+GOzpGWnjaNF25KRdl+bVfy1DFPd/pD5WLotEvgF9xw2ofMeTxbop5ca0vz0TX6ZOOJXH&#10;aie8SOk7y5igtBDaFbl+YVHuYXXjLKSJ2nZpRxYquKFfn4RlgRAbJUXzLBZDbvIWiPgUu6mVNIsl&#10;XSD1oqxu0rnBB1kkWW/eVd/1WCCy2nt8qU/d1M+iQjdo5jEBqA3YOgPn5QNt/QHE5nVcKpRmpi//&#10;ygABaMDqO+s00xWat6WZ8+EBvy7ylJYUrKyeg9jHk8r1DVD7ahv16s8srsSv+NQLPa47PrPG4o5i&#10;gOtCflOIawS8qrt8Qz/lP+JjxB6Ref+VxTPmAmQk9gDk04bF6LH6jePazDkw+xy5LavdrQu0LWsz&#10;unehuDxatzDzaBugA7pRBq9eGynb1gHIr55zfvUAKhPa8rJvhV0Q7MI24wP1sLU+KdJWWVxbF7/g&#10;l8W76DHz5Jg8aIroUt7wKJ+mgDc6VZdV0mwEYRM2wgN/wFf2LbGBf3lq/krj0J1kq/6x8r04Gz2I&#10;jviBhUg2ZHhrgYXgfAILGbWT4/oIn1COfuSTxzlyoQHIn+2BR20B6psgbZBj4paxiPjPG1OML/Fv&#10;6rPYGfpsfmUhm08OInpZ69MxPuNzaqd+s0QxR3/R+EkfwWxHAAvuBvQuBuDBZgybXx4bJR/90NP6&#10;0n5cUAYwdtLnWazls2Oxn7jAf4k3dPLi6ylvqp1LL3ydT77hw8gkZvltsTd5M2Lp97TvGJf0h4xu&#10;aOAfbIpuja3wDN/o6bpuc9yU8RRAZscB9G77bWO77clxNhrWDQ5kW09vbMTnXtSWvZRFtklHqnbU&#10;9ZbPnBF/nOPnypj7aI/LB73wNXTY13wAfaCf69cHxfqJtLTYRFoaIG0RX7ScOtjWsaHxXxnohH6M&#10;DbN/ypMUWupVdvPgC1Y3gPJAZFcW8UHerBs+hAZ+ueYnn5R2zEbstcsTh2zgEYMZ36AlhRas7qS1&#10;pfzB6giUZqmr+EBH+l36t/zDGKU+6Le7FPsg8cJmruurXmJAeCP9ld5/lZ1DFnN526YsXdb8u1/p&#10;sokR+idxWZ9VP2xCN+ri32xKnO7Oz/EBfRK/wihy/BtT0hnz6b+05dVlxnp4w4NP2H0UksIPfzIe&#10;pY8mxr3/4GtxxiR5YHesAza/NDyTbYjk2IAfePOL9EY6s+nW+cDSzuLB+MMbZ3xmkY0kTH3zRvZr&#10;Tnh5+cWfZmw9YI6vxmz6a44Byxb/+osUnxHr3pSSjci2bYop3silnamD32Z+iZGM68t6DRX1j/Zm&#10;w5s35c40Prue59zU5drEW7NX3mz89dMnpZ92l2oDrn3eWIIOX79lw09+kF78hh1jSR+CSBzmN72y&#10;3j+uFaKlPm2FMonrPDSCTbQxbY5N5HGc8abtkE/Ytn/ZZ17zVDvTxpKDPfjsnAczzs+N9DN8kTbM&#10;Bjp5jO/0k/hL4wB+Wja/pgBpsCCMJzEevPk1Nr+4VYPUBnDhEXqHlcoS9Lr59ecEOiM3En4KiE45&#10;gk7/ESyOF1Lnmf41Mv7ZMLr4XhsUPZAa18nBH6WNtnoDP4Le3wqzPbWhY20vnu5Hgi0dMNMBlIFc&#10;DMDneJMCvtFTfw6dxnL+RjnYiQIY/kzCV/6rjFW3wnLRnuhW+gB6zee/F0Q2eq8TeKC2Fciv/2Zo&#10;ndWefV7N6zkw827+XDbnlW/LC4fO8etcJ7qs+s51Qv+Q1pN+5c/+D+0h3qmztifnoWldgNgB5rwf&#10;EeKH1Yb2hW1bFl5u74iziQ8+zER3LLzYv50Y78tMWXArk/NigbqH9Ca+s+gXXOuJHlph+VS/0O/L&#10;hu9jPnkJQG8eTHrxsSaz1XmGb+UL4MPVr6ves/4ztI1fAvB41if61zzKt2NK7VzoBdDPuh3S858J&#10;tTO6EyfYmbKn9P6RwFrrv7Zj8bBN2Ks856tc5zlKavABZSmB1tdX/3FH9XV3ojA4Pz3afTw/8ebX&#10;CTeg4wbNsof8weyAHoHDOj4Oe3pOR1tgwRdt0r6MBfWPxg7GfS/CrIsopPzeQ8cSl4mmC6vxZ/kB&#10;0lt8qj/12j+WGBMti52tE54znUlczhyFTxnxlCpQmvBdFxJAKtY2btavby91Y64bcW7cl/5oNuOY&#10;ORALGNyoRycWlbooQNob/d7Id6EGHYCOLeGXft+FEbALMgDlQH0D9rzAMfQdr+qb+KX+j73lUV0K&#10;zWsdEJh1nLEw05aH/SpoXbB05VVbO58sD4Dy2gNSDuCXbn41v3zLe+abNkm7rAss2YTM/WrHbPTG&#10;b0oVp34C3vzztDGxS/uByCGOVLy7vVl1q3z40/6JgSxsAvil5dWv+cXaW4C+doLIaDuC1MEGFoTm&#10;+mB9MusV2+Pn6lcejQ2gciu7AC005Ff/WUZpoStW1yyQ5Sn3vBVwZD5tr7ZVj6tvdYC+G2bI4xye&#10;9UP16PlswxYpg8brFaJXhjdZgD7170VkPh/mY2QhXz56mzcAsvkl+zSesUjaxU95RDL4n0VBNvrO&#10;xeNcZWwkZZGudqLL7Bv0p11q72wL9eor6nFOfDK+ANDNSP3oQ38iJln0zO+mwKObfR2bgPowx9iQ&#10;WPC5+gE+8OaEEJ3pB1T1uAxRSBnNJ15pm0J5spjuNh7jIzTYmwV9KDtO3Iy3LbJI64VhOzjCqEM7&#10;suDJJuPJcd448e99cX8ivlB6o02ykOP2ZVF9+NfXHlCUbBSwIM8n7dBv1QtsO6ee6w7bsCn+XMcy&#10;/LwdC0DbLSx9MT5ZYzSyI7ObGpGfTeDWA+7vI5N82p03f6hLeftW+c66gxyTz2ZEx9cC+bOerdN6&#10;IMB5/QS0HjhD+WzLqUcfiK2xr4ivvFEixJet03J4AZXffHTDF+VZO6lPmnE/YxR0tSXtQ3vRt1ab&#10;U3e9zpLiq26UQkMfYVGeT7HRV6hTmfAlDjgvkAdUb3QAOQZarwgcaRzCV/5NLWKdPiN63njsJ3hp&#10;+4w30dH1b6XH7Rpbng8ZxzghW73xxYaV/qFl9OeArOFX96t1XGLDiHhLH2Qsw5/wp42wZaWnH/IW&#10;KeMQ1+S2JzbzCTs2vXjj9FzXiNNuxkgfeKEHPDoP5A++R0JvfqkP+Eu0IPoKM0eTD2m34cMryWTj&#10;p2NtY6BxEN8yHrP5zpxBc7qbS/WNz6qXt6WWtpjiK35fxwZwhrYlKbTevJGd7zQXsTXSxZ8SF3IP&#10;nHgKb3SaY+QInXnogFFL9YgWxjOuV1xfPScQray3/0Xk2MPvbH5hP/2JOGd+T7vhe9uu8Y1zNr5o&#10;E3iRZ3+IHuTcG2NuozGOqhzbiDd8BH9kJgY790p7kE/5TEe+bZG+8aOsw07Fd3RqjDXO0qfpk5lv&#10;f7WvoMG/DuIBProRdw50DTfgHhwDsNt4fXW9+/TlZvfpQgFyo4Hz/nh39+ZEneJYF/yjHW/P8k1G&#10;NsnuMYYBQgzvFaA3Uha8w9fm/Qr/7tDBo52GDkAeSNDniYMENh23+Ar/PKAtZmgbkL9tj7Zdy/6V&#10;cEjvwh9Z72+B2ri1hf7CxaIXy9pFX+uFlvPaDF0uNOtiAtiLZ+EQ7+ZzwUk/XnmXtrw5L+9chHLT&#10;Vh6VvT0GcoFcaQuPHZf2e0P1KnJeGztWlWYd2zJBLMy6zcfUm/mX9+zDmXdpZr+Sj7xOpMqz9Vrn&#10;0HFhW6fw2DF0jQWg/A7xPgSVVZiPgefq/xGhNsy+AA/FSe3r+Uug/FqHtqbNaftt/2ZCCbaNKIO2&#10;9I/FyczjUAyCHSPgAcy0tbPwrWME+FKoniAw133sGNrnZEAz6928wnwMcI4t+Ps5gBa/fYtPoMPf&#10;6FQelM+05JWeY4DjfwVUPnpj56w3+s52Vu/G0o8Gs99nf5NfPxh0PO6xBbkp5a5braWbbqWl9caR&#10;xvncae34/a4sCIju6+3u3f3t7vzd/e4/Ppzs/vdfPuz+6+ez3Ydj9e3drdipBn60L4mD6AGQNk56&#10;XuB41n0LpXwz9O3Z44DtpVyvW5WBHnP88nl8P3nPoorqzbSASER7p/4leqUsUKz26cj+oU5uJBtf&#10;XcQBiEMQXcjr+FhabqhBvM99ScfJ1gM5Jz+yFMtfL3eXV7/ubu8uxXd9GntrL4CPWYzkk1kcI7s6&#10;kpJXbN0sIuzPIwB8N9sIkld58AC28oHmtT5Qu+oXUujaJ8t71pEy6oG1FzrKmlZGkfOZB4jcWTZ0&#10;1Idny2beyGMsnFNoS885bYXv4PfLL7940ar2lAYs3+oHHXWaZqEn1zA2v/JUOt2M9lKZYgWe9Oxu&#10;gMITehboqS+VlXe0u715s7u9pl3RO4u20GF3Y692oz9lnJOPLgA6s1CVJ9xDM9NDB2ILQB5yitDi&#10;FxatKhufVmfbonPqV271dN9QGbJZhKv/qFM/to1AoPnUZREQeUDlcE45AG2R8rYR8rEP6MJX7QTh&#10;MWPjp3WrDzbUxtICtQ8a+NH25UEe6Uybt5uiO4ttbCzwtlbfImIRWRGicvhc7S4uP+3+5//+f6X7&#10;J8WQ7oFOswjI55fYfGHN4/qajXPuj97v3p//tDs9/ijeipnbr7b58+d85gvAF12sRL9Pn7Io23ao&#10;D2oDtlEnviBO19+oqY31OWnbnvbit3XQr21A2nYBm1dEpxyTr/HSvkCnvNF0dcXC/9hEfQOvIG8c&#10;kaIrb9V6HBdINV9l6iPqoht9Dd/nt2ngge6MU7L9js2vL7srNu3u0qe8GMrGo2OA++G0wdnpB+ms&#10;vvD2WNcV4gIe+Q0ofM7GDm3phdMz6ScfIVdsvMCOPD4F9vnzr6N97sVvbR/6CZ/bwlf4tvHU9qGt&#10;6n+Q+MPvYNuusTm3FYBPQPLA9pnGB+1AnoosJw9axB+F8qQe+sIb27tgT3nL4MsxPNGJMvzz97//&#10;ffhpvcYiO20Zu4D5GOAYXiAAv/qles32Aj2HP3LQa7YVmaTwQCdiBdsrG+QcG/E1AH37DCmyi+RB&#10;y+YLbXt29nAesK1LHjxJPQeiAQScU05c/e1vf7OPofvpp592//t//+/d//k//8e8f/31V5ehPyn0&#10;8C9URvUoog9QfTqW0efP3ueaAR19i7ghzt+pD/JGJr+Txca7NPcDGvyulmNLocLcDD35DOuJ+qnl&#10;6viN5N1J5N2J+KlvyVR5KG0GomdtB9AZvdAJPdCHvkE/PD1Ff2iwD5nM977KfrWh4jD2sBmSeRL6&#10;0ObwANGJDbSTk7Qx9Zkiwgs99vqJ7D+WTeey9kRKf73GZ4znU7uDkoVckDhiQx0FKxP5yCIvflXf&#10;Uf+6uPhVPNjs0rj95RePz7Qj7QEN9RgXqjeAXrRfecaGXI+oi88op96xxhdk9jcJjaJzXOgPXeDj&#10;vjD4kN949VtwihEV7LUDfYk33K7k5z48RyzZdrVB+5JjQfWo89e//tXn7Uvkwwf5AHoTv9RFPmXo&#10;g87w4hi9Swef8M/cRCr4HKBsqwf+W/U/FxVjRcYI5NUX9Ud8kIcMuA7Cg7rMh9BtBvcm3vwi1fV+&#10;gA6ktI8UYXnzK3irIPr6lY6gAVtBRsdJEI7OIKRHoSJwpwOQ1ycX9q/wbw3ujCM4mUiMzNEREieO&#10;lRFjBVGMo8TKIfxnwx9Bh98DcD2DRGHbFkAH6Bn/1YAKW723ev0R9f4WmPXFlkL7zbbvQMMg34tI&#10;bX6MvrQv552blZKXPxeofXr6fCaoM++Utx2Sz/FM0+OZNscBDify7w6VFT0SP7NPwEL8t45tW123&#10;0PJHeTNJCOmeH2ae5LfNwP3y1TFzncJMP9ebjw/BXF4eW9jyXvOov/IAyf/RoTYWalvbsuczbM+3&#10;8Fid5rW/zn2WMvpfJ5gFysHSls9MAzRvjsOZxk/yLfLCZ6YtfWUVDWLDDVnpZh3DL/JfAtCVdq4D&#10;n/L6LRBemaOAheQ/9BnHteU5gBbdls+nNv//z96fqNmR41i66JbkkrumiMqsru7+ql/1vu89XX0r&#10;KzNCs1zSXf9aXGbYJncNGYqO4Qju2JxAEABBmhlpw7LH0SZA7Tft0zbBpgsz/ltA289CEXLT9zf4&#10;CXqa8uv7/vcCu7wJ0YIY+ROl4CqRHU66NlJsUUIcNIh+eQVhKJTmuum9Lgg/vDtdyJy89vDxwwen&#10;R7rov6+0LmvFQkg7y5aRBtYHWVbel8JOGWm+BMIfXRJaE8mFK0xfjoz4hqh0/h/uq66CLEywoKP5&#10;TPp7bGw+T9XU9zF3m5fWXCOgHcqy8cSFMNelLCy8E55vyEQmlgpURzxYyGac1n99LfsuiymRKXf4&#10;vrtm0ywyTYDfRMYDNNRjAbd3t6beTtN4rpHOdQELc/w3BCdd8wqNd06hjS4OAMgDApNHQ9oBKKt8&#10;bW/SgeVFHcrbnu8gV9j6ADR8E6RPasCq7YHpq31TowvnzC9tiwUS/KR327OowiIi+e2z3ImcBcIu&#10;wgBT17bbuPWjTA5QH6QN5ahMwR3RM/YU9Stel16oFl3vi5QFHfQU7VpoqxzIRxp/y4JuXvUHn9o2&#10;/PZxQ1j5sAm08J0LS/htz7lbvwhN/b/8ipWLcMpJPRabuoiF3LHtTleo3QDyqyNQ2YEpU+mByjLz&#10;2w51Cdtm20LPLIRmk7u0E6DHL0BkohxabJg60GeRNE9D0HbsDCvzU1+bRvTu37vYH7zvejhLN2Le&#10;am5gvPsbYCfJr1DVtj6T5Jo/kBP55dv3JDuLy+JDU8jbvkCWyokcyM+CICEQGTMWauvaJAuSWXhE&#10;pc6R0Ff/8M4ifdusnvGj6Isc7ROg9H3aigZYwOyGFgZxXy3UVCnIPF0bJkyeWacbDFRh/NIG6LGn&#10;MQdvnqJDLsA0sjlrkjx9gd0Zl5Q/uHrgV5NhCzbLqOt2T2zQsZmDjNguds3rHt+4Pk/KWHcJ5tB1&#10;sZ30QSYvytOn2Do6164dxwXsUMS+0NWW5NF2/ZJ67W/Q+q7FXNJ2tA32OQK68qSNzHkgfnZ+/G37&#10;rQM97WNngPb39gJtByg9IfVbBsKT8FP5tN9+hQc2IG9C6Rovn+ZPeyILY4K+g2f1K5KGbiKATHNs&#10;lVdlU1U/1cJ5RMZm5GZjrHNJjj2zf6mLbZCDdDeBs4GPPPgHG2A//PCD267ctE8IH+g6PokDhLXD&#10;tGfLAWTEd/mOE+3E9/eN2Dsf4MHxKXp3jd9PzwgvPK9xfqm2sY/o+OaX2xVfnvj6cHHndK0m1Wsa&#10;K6OPRE/dzIvirTqc79uW+uvTP7SvGpoX5EvX2JQxIDu9futX7T1/lk2R9FPq4Y9+mlT68KpS6y1x&#10;8u1N9D5Hb/i4RGnhXY11ZsP7lLNnQbvib39QH3reVpvZMFYfqD7tYEOOfyB2VMNbX9Onz579fPrp&#10;p/9SnM0ubozab9ZonwK2qXTo3EC++8r22PuTPBCAnnbRv9eK9RFI+J4XNLbNmu/NR/nuB/Hj6S/6&#10;kaf9LmkfOs6j1Ecyrb9PCV+slLYT55jAE4qclzAGen5CXnzOpnAcT2B+xuejN8f96I1OQOWO7Yj3&#10;OPZGpcx70T29lXlxtx2bXvvGZ28wePjwkeSJ3vV15MtrFcVJutAmMhGHJ/JCB31lo1na9ox96ze/&#10;BBAhVF97KL9VHgd0Nr8IpQR0Oqj4sbxwtqH44ZWH74QflPY5f3RdbazEBsvIynb1L8TCp8qcaHNn&#10;BbfAF8iwAYmv4f1PwbTVN2gEdkNuop9Dwxb5NGSyyuTtA8nKx5+2jVL7yaJxIez5o36a+gi/xgxf&#10;Q1uYdQT47NZ28UDzxbx/R8BJXiy9Qya2hI6pf+ijquu8RfNbAXLfZHDLvGSzzEvujfo3lvurYfiY&#10;9VJ600vIwToaoTcHv/1ksQCdH5dWGIiNoDuj/UreG93iDVJWOl8cLroJJMsjIZj6E0g2q/RZMPp1&#10;oXJMPX3w5oKCC2ZlW0/p6CdaFU6gzHUJlS6/2gmYvHuAzsX4qi89U7v1ww+//6jfBMRmGmj6vC0h&#10;eeU+qrjdwaP0gMsS2dIzFKFpffK56gAp3tPAVnc2/gcF26U2EKQf05cxw3n5MsiNECvpVySMnaP9&#10;2+8u409le3vnvrXRHvwEcDl59TH4LF6TR/nYF5120dYuF3joSX5pZ5uVccoJMJdsNCoj/Dyk/SMt&#10;6ZlX+VFLJVjzs0B9LhoIt/oCohu71UZpfBHjnM9DddWP09MeYNuEBtpeEBU2eoU+v4ZctJUJmPFP&#10;wZfK/GXcdph9WlmQ+6O5zTS7bl8q9+8D4oNA3pFxs+zRqXYIDZ6YVI+pAkfw0kW3Mdc40YXiXV1c&#10;3tdFvje/rh6cHl3qgldXancppydlx72N1J2+FfvvCHypvSOnHW3hEepJkd86kCWkLdrx917OfMJU&#10;W3p/pRR1wPqKZLf8K60L9civq0zV4/wiYyRxWFNKyKtwrmQn7jDm9TrU5xtbXGyzIAOlZWMxxxfv&#10;eQKHp336Wjvsv29Qs4hNqIv7dyz45gPgWWDMIgp0AIs7frpBF+XwpGwurGRBcs2Tso3tw591Yv5h&#10;XKBJIDZTzuq/2R7hZsdFV6j9Aet2sd8hTJwQHiwQlB/0sfF5uwA8qBOb1+cCTcdW8Tmg9CxItE36&#10;iz71Ysl1n7qhb2l/nyts2/fX6pMLf1uC+u4fNcuGFDZl8Z1+hRYefJg9ryMjjV5ZjImOocHR4js5&#10;tqJ7vzsRGdBd8iOLV+3jb+T5XBi1rXri6MSiS2yA70lf2ZlFjizsXW++t8uShZ28AovNpSvzwYax&#10;KzaK7WvPxinvIg+87NOWPYtItpNkyJiAX/igP/TEyUdeEIi9wyO08QcWivp6LvL6dMWUCV4Ni5Hr&#10;fPMLQMezhbrVPtC65NUW8JltIUNlo7z8kI90F7rwsfTHGvtrAZq65GEfFvSwEXn0pW3H036bf2bc&#10;exNLfR+ekpE/wtUGdfMdKL5Nwl37PBVDnbUxI8R//GSU5gUgT7MybtRXbH7dvS+uvIJuXygE4E9/&#10;IjP5XSgHyANrGxBoHZA86KEjP+ej0ZU+gIb80oEttz0Wn9xIsC+oUxeIvbFn5ju+W8b3heChfwHt&#10;YlN0kK0kB33GpqGfJlGZ9dBfgXrUp98iU56wTB/xNAHtxHfUimgzbpmb32p8UZd+fKRx1SccQg93&#10;fB6deSpO9lhtMTY8Pt1XjMssGGcTTDKTqX/8weNIKLFFF/sAtTPtIWcBPYq0Bez9Ed8EiVOvY6MI&#10;//LrRn/44JMZw+nHHjuqU8ZKy+FB/9MOQBo5KkP6Mhvr1YkyeEBXemjIJ46s9QuQ9JS/vED3l+pi&#10;J9oihA958AIIj0g9oO0WKSOv9kNO0rVJ2yM/frTPScjIQnr7CjrKKhdp+rb+g63JT1vZ3Kh9p0yk&#10;WwYP8rLQnzq0Bc85p/Kkz3HDBN2w2bQ5WHvUvtWTfIAw33Njs0hjVuP27r3MA2zyKjB9+iObUOLo&#10;NQz4ua80NkjHl0a/kKdjDm9wU6/5fAiGyjUvv9qV+myYCbk+tT2kE/MmNs/mS/2ZDTDsnr7Bti9f&#10;PNcx/JXaWxvL9JOOjY+uHp4ear4mjfxuV3PyfcZ1defHw0KyOtSP/tmDuKfwEr0lE9M5Nx8wlmj3&#10;mvME4pIDWegH9OWYzCsHeVIOH6ddWLqfhdC9ePb89OzZTzq+v5Su8Mk5Bnq3L7E9dqW/2bhBd3Ql&#10;v/0IWi/BrEMf0he0Z1mN8g/RUadjD9vWXxrmPFQ0tL3osB/nUxy7mDOt7zoH6/kRurtt1SnCD0j7&#10;2dyCHj3wbc4L5msqw4ux7WoG+6b4IGvPAekgP2WrNoBeH1JWOa7U948ePfaYYdOYp7ZI5+nF8/kH&#10;XuiMS2Q8Vqf4M+3XXtWJttwXJL528+sdm19+8uvjzS8fXZSDMP4RKmWmOCjdXWQQMpAkuv+cLxqq&#10;7jSfjxfIO0NEWXGHizfwYUWaLlDFdAvb1sajCOGKO4R+xW/j/U+DG5Qky57/LGNE3uQeodk3XHim&#10;N2WLHvhS/ZgM6VX6Hz8K7geO0IhCuLWjP5ySyQtfOKKVELRtZJlyrOLoAxJP1if7HDiroxAbIMdR&#10;FsoKk9dRlt8j0AcGZMWXBM1rmtB9pfhGL2j5BNMsBHbqPf4tbPIpuQHyKjfwObl/7xDr70AanaJW&#10;yjh4MsYIuXAhnLqafs3HgC/kVO56g/ZzvEtbDO2iF/aikIMv4eyjhkeYvAqfoy39bXRHWOItjcRn&#10;hTcBfDsntR0fzGU/n/QJaovc8bSf3BcqI0B+0XwW3eTdC5OWwY+7e8TFacAX4KqTtrHv3kaBMmC2&#10;0bB5exk/exqArnXILwKf403upP8cHNsCmi6YZ6Kf7LPfEqYeQBcZALK9WDJoGvex7oirEuPtCKVJ&#10;/+99Ef+J70w7lg4kPcFp+OnP9ZRXXpPHEfUT+tUmqJzostrZaBeUb3kfaZp3G9wkzwTS05aFpj+H&#10;QOyUE2eg+UdoneiE3J9uZ9aZ/UD98gC2ciEXPO23gumhxRZuUzKb7yIQlPenoLJQ0W2u8Ij6iS9+&#10;BbRu9Yx+N8xtptm5u70/CCBq9VBsC2/SwXkex1Tid/kLYUhcxE+s7cLFVb861rDJxZNeV/fvnR5f&#10;3ve3vx4wn5xykdwxZ65U0c8uX6CyHcPPgblutLfXYSFRPapYZQj6ohP5OG7Zl82RKqb3MUz80wQy&#10;y0d80s3Fr46zRsrwIV3I6o9NCBB2+dYD9amL3hybWfzmlUx3T/eFlLEo+vo1TwS9PvFhcviqaR23&#10;kRc7XktG8fRCJ3MBMoifbax2hbrSdfr9iQvqLGqzAJLFG+iol4v7vFqIRTNeK8WCCoshXIwjI32H&#10;LbiyUcgirJ9CEPWytfs1UccBxg/X3mDnUqDzxLFPZ7qLDoTkz/F5PRZpgNZr2HzqUP/YHuXFykWc&#10;cuhZjMDOrUcZi8fYz30q+9PX7sMiPc2rBmVvXl/GQiQ3K6u66WJ7Nr7Y0GDRFpuIp/qFsH2avLbV&#10;jRHZ4wJZTvILeIxvuKk9gDbu3I1M+ITvJna7+EF4SHOXZ5MgdsEkhNxtzZz3lr73E3+v3ZY3v3g9&#10;nmTB39DrkkW9CzYCwhOctqw9g8iGb1/It/GZ+CE2tE9rLPh1b3xPRe7FuINl+GAXdGK8pP/A8p7t&#10;4Q8AC8Qs1uI7+AmLW4StA0xfIA5QHzp4AW2ri1X1Q5A65dE4SN0spEUW2iMOUkYaPvCDL4tc9CP5&#10;kye0jNPwSV+ygXL1kI0a8ZQNsZ1YbT6G78W28SGxsQ9La8ehoe+hu37Pd4ay8fXy5TP188vYXzT0&#10;Nxu19Auv+mNDRRwsS+RkoZKNLxbgxd/HyegIoB8IVO9pp0L74mhT6KnX/NJNu0FHfuay2Ik8aNj0&#10;YpOQBchuFvTOe2iYz9hIYgMvT8GxaUI7tKI2T2x8sOn3QLJIt3d52rHoNSHJBVAliG/JDz+sscKN&#10;Bopjfb9Gkief5eP03Qdspf7xOFdfYW84oFeeWKDt+JrlUdi2NYytd+Z36c4cIB6MQz9t4jFNHThi&#10;e/wLmeIXGfsZ9/UxoAvchbQRBCJD6jFGuvEBsNiL7JSXppiniLKxX17IxzGHepmD9n6Gd/sSJB85&#10;wdTdbd++J4/24UdZfQ6grEAZNPhD/QLEp6rDDGuP+mPnBvhM+Yozr3Fg1zt5pJkjkJ34rE8ItE1C&#10;ELoumCMfdJTDY85Z3fwipLw0Rzr4lS8IXWXBj6Hvqz+xRRbvH7mcTQNe/9ZNA2ipT1n7v20ApMmv&#10;bSdNAN05BqQ89r9Ph0Um/fFkO3lgzr/ka6DHxTpH0J/nI3F0y6rvayPx9je/lOZPVlZdzW1LJp4S&#10;Y82CPyqiD59J4njYp4f8pKSPv8yfOpvSePKGomzwTsfJe5qLH6p/Hl0+OD15dCV8dHr8SPOP0h6T&#10;iKN6bEjTLjKQl/yEjhNqzhE7hRrTlCnUMJKNaZc5Bt+gzwh1rJbteSIMG+HX3qhDL+YLMfTcrHM9&#10;kFdFvnzx0ht2Pu7ovNDzlnyh/tK+pB86b2Jf7NL8jg9w+g/5+Cm2nvxoA1nSj+d+QJh+lQVUz3nw&#10;wRfYSJNfcD6OjJy3vnzJd8rqe8wX+7kbViTOuW18eP+mXtJ5egsfDvLUG37OWGNMhE91A5GVOZmw&#10;0BsrOoY4N8HXyKMPGC9seoFsgGFDXiVe3WtDMGMhvs759j7PZP5hbFCXNpHHPi5atwvBG6gFJJYJ&#10;GH1k+eCFgs+ej29+vdPkwJ0Ud6XA6X6caznIBzXOPnEvdt9LMR6ZvIaf0JP16jQQY+HAtMZJA7ux&#10;OCgDDSA/sU/EFWma0KAIcS6snKd2Std8ACNQ5rpmKLmVdU863UXeZJp5aggUIb7xg4Q4+YRC69R4&#10;qnDsdfxLAdnq4CA2BbgbzQNDtvYj5oLY2z23Oj86uQaZC5baKVPc2LhCimnG9RagF8CrK/l2GyEw&#10;aY6wrB45OOFZeXW8VbzKJbsGzl1NSkhtd1Y5uMi2xmj7JiydokFlMPEV2hdbnDDJTXf6nT5HYfqd&#10;QwJ5oYlGRvPioLDaV65lQBdT/z5hk1+InCDxI9yW/xGIqDb9FGy+9QW0t0HlgQX+8f9GsAfaEIwh&#10;2cL2jFEZQ0fwOFu0hdId6b+Ed8NtDK84cBvfbwXwbVtfApB2nAOf9cHyVjumcyK2mO1aPXgp4nmK&#10;K6clWy9ic8KSEwHTaV7uPO452rT7RQEhMOf6acdEw+v3BFileJSs6d1yO1B2U34zZx/Rb1Qga2T/&#10;X4f6QPuUdPMmNI+wtE3r1/Hk7fmzTv1inZJtPtGTPSA0nHTH10iD8J2009fA7dzqTKY9BIhXbnCW&#10;AaT3rMRhF3ouQFfJIip986P3Oc+boPUrK0yc53a4oJNdpCMLkfBMO3udvb2bIazC60uhbXyeN3Jk&#10;3O/pj6H8YAhPy7P8opC6sSEAnRdZx0XzrbAq4Qu8PiR8krfX2/u48nRO+hTv1sHfuGghBMiPf+4L&#10;HuRZt8Wv6T8nSH9smqOD/pK6/ZtfQpmCizLubL3z4VrnrW9Pl7qC//Hq3um//fDw9K/CHx6yAebe&#10;8vUTr5xfKf3t0H4p1P4z/2j/lpOXY8+6nmNuWfn4MtduAP4XdvSp6nPhC51yqB9kLtjb4EL7la4f&#10;uV7hIt7XZarjhZuL5TsqgyH18Z28JiUbTX76WifcuSGHRZl9bEX2bEpQjixcsOfuVF5ZeG2+Hge6&#10;cEauXtwzj7I48+jhQ48R7EVddGcB4VIX7piahW6++0I9Fo26oMU3fVjgzgX5fdV9Kzq+5yLdVBGr&#10;YB8vvkiP6BNkleZK/frwIRsEu2y0jQzIB13s1Lu3c3c1+YTVP/0TmzcOIC+8oOnCAfEubMADe5fv&#10;5AmvlrUvyYemNiK/ZciHLdk8YoOm36l4Y1vn2zp8wwc6qrxmA0F9lAXotAXE7vleBvKST7ubzuLZ&#10;NQTAthRUDnxlf3Uhx7vYjmMGd6VXdi8qCdCPDZL6D67tMqEsYRp4I0P9lbZ7g4vhwx3pyOKS+uyt&#10;2qbP1RY2ZpGI8cRC4NMffjg9ffKj+jyv8MFPXr/KN2fQw34jeezjOJ78554uQq8e3T89ecpCos4B&#10;1Bb0vLaN8RT58R+V379yXfhYb+RUKDJDFjzJo49yHOkCO/ldsENW0tivdpw+Ub3rG5Sjq8eb6CMP&#10;G1T7eEpf5DVEXmhcvlhfRxYA/vAFsAll0LR+NkaZI7gL/aXHF3bykz10m3gC9BVP9FxeaXwpZLy9&#10;e5/NlfY/NJ4zVI9Na+QHAczPORYLcH/9y1/V9l1/r+fnZz+7TfuL5GSd1B/5V5pNd54oYryjBwvA&#10;zA+qLMHop0uFF/IH2ZAVBtsx8yj80+/xKxA5mcfQH2gfTCQPbB+d25oxn6cYLOvqO8rRE31evty/&#10;+4WuIDbGhwB84fGjp0rfPb14zjiGVzZLoPPryVTXffZe9lQbyPH3//r76fmLF7I9Gw88UaExfclm&#10;yT6f7PMim8Uv1UY2D8mPjdUGi+fiWZnpc/qF+YS5nnGNHDz9Vb7Igh+zgMom5KtXmnN9QwJtsfHF&#10;eMvGBsjTwTy9ia6WT2PO2vsHu+Iv9FFsjiwg9HwXB3+mzZbTB+0HbGHbCJCf/qQMQK/6e5H61EEu&#10;aJGZNKgi4U5XwJehgy9x+i70ma/oH8Yd45K60DG2KG+68pJXGYot8zy6fIh84tiAeaO8oatdQXyX&#10;sO1VDnhiD/h0LihPyou1DyE8+MYS/OBV+1IG385blHc+6vxTOpB4+4KQcuyUue9KvDP38JQLfJgf&#10;AWwfW+S4SZuM35Sl358/f3b6+9//Yb74xb/927+d/vVf/9XltNdv+AHVD6j+M04dbIN94QUtOndO&#10;pM9xUjaXOIfh1YqPHz8RX25e4HtOHIczz93XseGBjhGca6Yefa+2+YwR/gJaF3xr+TI3sWhs3dXY&#10;UjVVUb5pOM+VX0gWNo84r2FM/axzpBfS8eGjx6cf/+WH06Vkuqe62JZNbMYzT2r//b/+cfr5H/84&#10;3Xt/7Ru8Hvu489h6eo4QnQSQTBJPonYuYp1bHoqBFFda4mM+ZWsuUJ+91fHkNcdU+d1z+dY153cc&#10;F9dr71TPdpHt/BS5jqP0JTa+0jEZngDHSY7v9DtP6v2kefLZz8+8cfn6+oXodX7oe50Yd/txA5vh&#10;Q3/5y19OP/74o88Tyau/IoPtKqR/6cvpw/gD/KAHKPO3ybCv8kjDAzpkxt9pj2NYjj2qJzuwiZe5&#10;jGNNdPCmq3SmrXkO3XUE96HqY5/Y5ELHgqc+hqmKaZhb8s3DfH+LPIDjTHVhTKBL9QThi+9n7ss8&#10;QH3kw69B5EUnfHXWBegP95/ANpFO+D82zzjoDTrU2ccR/H788S+aoznnunJeQPYm+P+MJ7+KBZig&#10;YJ/8UnDSsI/X6QDIYKAZyWOhfAEj98SJLDgKiAD05oK4+92VdzQhiwcoM3k3+Y69V65N5ygPVb8E&#10;J/8tJD/NrzhGSRwQyQ6UORRiPAXsGl8I73EwhyfFhELKz3nzIwRuiDepqlv8SwG5mchwpu31HOIC&#10;L9vbHU5Kucs5SFtf8pyzQ/PAaUMQnZ2vsOjdc+WZj35knkyCSd4Oqle5+HV85AFbXKE3m5TE3jil&#10;25crOY+48tzP0POz5JjyAKZRmqzSu3+AY7jANMLdDpLBbcv2q33zWoi85c3BYpNh2fyPAL9YTumP&#10;Kb6IUe1DlEq/oPFW/QUs/rCAd3GQY5znIAre7nO+w3rRFj0n3wBfy5uyI9/fS594iIJTIMXPfNCR&#10;FQLY5SPbnOsIykDWlTkA+rkAwnzMsbKY+Q0emk84GcBOoHIpA+ccbhsKu7DfNt0XbuH3C79YPpmq&#10;3XLGbMR/6dzxLaB9dIT0W47Re7/Ff1qnYyrlhwteIbrhD/WJ1pt0QM3Qi1zogSMtKDamzx1vuYAF&#10;4A/Ap+2AzbNvgkOegtsxqX5MTJAI538m3ckXrYC8FZ9t3oSTBijL5u2bX7Fj86t3bH07mqbCfCEw&#10;P34J78pBeITI/nHfIwvv5z+KNOfk8IwPtF9uaqPQLuhFVervdoJX+RYpo6+n/92EACF12geF1p9+&#10;M+sBM/5ngqXthpypJ5bQ4Ahli65pR0WnsXqhye7BvTt++uvhg3unKxbnKTfmOLRq2Za1Z+Mzr/3Q&#10;NDDjhfgAZ98sKrGwsc8XQP3FbVNf/rrfSYnutBm/UsxtuBnRwO/1m2zYilpp8WajT5NDNh5EKJ2d&#10;5rG3tVDtJ3t0seyndMA7bLigC5ZGL/gpnyd4vEBJGpmVhpa4eOWpHhYOaANtWFSA/xuNsQ+n+5ca&#10;I2qXpwLIhw9Pc9z3gg137PdVRvkuEgsqfg3LRS70/WqtOxeqy2I+CwLYigt5nvK4kEz3pAeLBVxP&#10;q/Vr5srIYpNK/170Y8+eP5DuGGMME5YGIE5exyAYu4fmei2k0I/QdGGCsvZt6/b40PqF0oLEoZsL&#10;MaXFTp5nlKS//BSM+46QpwxOtievprx/X0SyMT7AQjO2xg94ZSXLChJJiG7YBzuMPl1p+wD57tfQ&#10;u0x9jT/wdAiL6XkCLHLwnY6312wasZnCBmT4SXQdu6mPJuhJe/hN+wW+0OgHdY3RG8/3eJGu+DX+&#10;h0/Fh2mTJ1mupeM9b7BiJ+Js8hEPq/YzfdzjWvoF+S50IcpTjVdXsp1siH5+ggkZxaCysciIvPRT&#10;8vFpZOvxn/z0b2TOB+/pz7QfX5pI/hGttduI3OGXNgD8gIUnAN7TtyirLwP4aBewAGgK5d12E6c8&#10;9maOwoDKhVrl0kEOxJoJi6jcdc7mF9MaGyzX6v8PJ+xGW+n/nFjS356ZVlz+rj5jbnn06Or0449P&#10;7KMvXrL59Q8/Peh+Fl/77X3pg+3VB5w3oS/2QWbbUWH1ltVObzVHYH9oAPo6to69a3cAu9SutcUs&#10;x65znDcPWvoA7BpS61FG056HVx3oWHwG8UFko4zNrAcPHp4u7j5QnurfeeC5Dj2wO0+P3L+4XHnp&#10;A0pYWGbTl/aiF35HS/E/Qqdkf/xZM6f8lfk947djEzUJGa99avMDY17jlc1dv+7tct8kr+5dGMbm&#10;+EqODe80R79WH8kHVr/nabP1pJn6sm1hG8oD8bvIHYh942u1aXT9GJGN8vblTeXtmyK6QEuTtO35&#10;bWs/erb/ci2QNPVAaNG9PlAZgMra/NYhjzqUh2/4tA5l0KSt3cc4rhDOstYHyoe2Sg9t9Es+YeOV&#10;m5A0tAD0+PnkC1AP2spBGtqW1+6VAyB+zAdpCywdcXifL9Izj8dOrYOcQG5MyI0r5OGDjCnsQX42&#10;06J3ZSacbYMAIfrQLhsp8CEN39qJkLqE0D18+HjZV/0q982cn3MWNi08tuHNcUjxjE2hecrmyvNx&#10;hGOT/M4PViCrxoCoHdoyzF/gtfraG8uypcY78+8TP73zyHMvxziuY3hyS2ykOzdCvTxdv355upRP&#10;PxHNI50T8OTXpcbTA+QSe9rwKwxpF5tI6g9v5VOyHW3f8do8KDrpeUfnV5qydW4FsgnGOQhjTRKv&#10;eVUR9TV9j39mDGEMZOYmBTSjnNbjH9mg5btk3NTEd8qYn3gKO+eG8ZH6O23c1Ff00/Rn+gtovzWf&#10;+kdaANtOXy2UDxtfyNnNXF4HzaYZ56uv5G/PXzzXcev56aXOYfFPbgJiHHFOC302eXMMbhuRpfND&#10;xgt53PCFHyGjj7fyFxBDdhwRwqf8aKt+D8AHhAd2qr0YWxlX8X/6ASw9fLFzZe948rGGGyaWnDm3&#10;SX9wnk6f0FaBG2Vs2fnaw2KhSszNr/c8UnZHjBhcYsEF0OZIQhwWJ0q/6EflHm1OqbOlGIOJwcCm&#10;FxJDykCKM/oQ6ryvQdrY4vqhWccNK9aM+g9pyeDs9cMxkQEFsgFCtkQKaUgOvAfMTOKDjiYbX0Wf&#10;RABHYiLySbIz42BG2YoTrdJ1IABOEyZp8Pk4qMwtDt5SZnsKcUNo3I0LgRXcCJXnJjmQfYaUxd5y&#10;cuLk0fYK234ZWQZFjStdMIl+HJYHPxATOCPxQrPctmWQX4K0vXik/mKicIup0E+BrUZN+wcA5PwU&#10;fhGIsPa0jW/BjWZl5ed2KN1E4Jj+Dt/hNvD4XI6yjXlho4Yt8jGc0R1B81bnNg6uycqc3JMg4pQD&#10;0OQkM8c9YNKWHijP8v2jQG1Vu92En4VFSH/ZTI3vRevn/z60vyfMtOP8r7z+cqSYvpBuThwgnxTI&#10;+Q/nWkd/AHtiXKj/QE+8bUAzQ/2LOO1CD5QnGIIdyKNl4+LbfNOveCIjv2wab3oAtviIxy2w8T1A&#10;87shVJop6+8Nph6Or6T1IEzyzD6fAvTsvPEl9Njp3Fb87vWaz9xEUX3wS3nf5JuVsX0Cr8nvS3j/&#10;cQHdglg0sYQGRyhbdE07Krq1+cWGF9/7enx1/3TJq81qYvpyLcQd7Yi9Z179pP3wKaBeFpY/rte2&#10;urBJ3POVrglz7ac+9/RC/SLycG2IT2WBFn78sbhIPBsm+A/0+A1tMq/l4twL3J0T9Yef+Ts9XnTA&#10;WnsdcfWCKDx54sObavC+QF5kQSfNl17QZGEjr8Xjrmno4Uk7tMnFQ2WjLhsY3CmMDrTLYjcLA3ww&#10;3otILLDoupjNLZ4wiNkkn/QHYw/GIPbL4gd8vakDIhs6yI4AYwpkAQQ8H7/nfdKyjsH2W/MbZ0EM&#10;JA+a6JK2gKYnz0LbBFpe+eozScde9Bl23BeQNZ/I5qxpdDMrN8pKNvqLa1wvPMMbXvDH/uRBRT/L&#10;DxbSb77AUz4ITcSNP2RRGB9LGy1nQyMLxEsm5SF/kXT5AE2jcxGwjYU8MUKfp72MmcQnZi71opYQ&#10;wGRZNGdhbh3fwbvYT8Ia0tZdXYjm9W/4PsLQd3lyhX7hWBh7xWesB3+WFy0zPiWG86CFhi6ln7rx&#10;hHz1kfoc0L4nDZIu1h7E0+c5H4kcWQgnD7rWb52WQU/+9PNi84vwpTr9h/2JZ2EV3deY9Gv3GJfR&#10;H9rr69enV69fnt5cv1K72QyVxIqziciGd301vqdmbWfijx8/Oj354Yl5vfZ3TnL3OjTMGcwx8XuN&#10;K81zvB6rY4nNmfat6e5r/GkeeHeNTdF1t8mMFyyfbIQ/zj6ufWpD2gtd+qkhdqA/s0mTOPVv6i/K&#10;WHwsDbwp8wYTi/1s5N+hD1gQxXcz/v1kherQD4C9RT+qKt8MTXyaGWCUSf7dfoTQr3HuvsAvpr8i&#10;TzaDGEcsZtJuFvzzZAx5RcqqC3Ukinky/2Nh8kjTFnGeXuCpBuRC79DEzqSRnziwh+kzwHUWPdB8&#10;0o1zTGO8QTvpjwgcx0d4pDzy7EASWupAh/7YA9xtkA0hZKh/AvCiHtB2KgPx9N+yicLGKxdtQUOc&#10;PNqoP5Yv+QB1j/Rg2wNmnDJ4gPBEdvBYB17oWFlpu0jd0lcfwvIFKWt5ec04NsTH6mf1kykLtAB5&#10;LMgjL3Vbp2Xk0yZl9VNkIt08eLaPKGcDrU+b9wkZ6qR+NvsY4zxRDD3Ak6w84cRTQ4BfN+cnoHK8&#10;9818OmfJxhe6MmdKBqcTsmlvK0sexi2IbKRrfZK1MXPwkyePTz/8wGvrHp0eXkUv1qnZSML338g2&#10;3Iig3j89lh1BvlOVuVL9IFp4qhKnRZJRc4AaY9OLTY4PmmPdrgJvcrzFrh8078pXmFfZFJN01LNu&#10;S9/uUfimLvFwXdKK0xzzkAxpPfiDFnn7xFLsyFOK8ocrbmTB3+In1Kkf0S/0EeHE9m/96oizLgjP&#10;+lI2ePL0MwAtUBmzgbW/kvDV6/VElGTmSTvi4ZVvdoU2ddggA5CNdjtv9BtblRusLsgL9JwJOZhH&#10;awfaKtI2iA6UVUf4wZ9420Ev21+de9SV/M4t4d05ht4LQAp9bIq8HbfoknMvsTHaK46bX0DDNsjm&#10;12s577UcSy4ugqCmP3zUdCBcvfllBjLM4lrxdsH2Dm9ZnRM+VfirYSjwYbKAH+mV1zaTFyn7Q5DN&#10;GDAVTJ+ow3PeC4Eb8psFj5X1RQgwgD0pYC9lOh9Gw962+aYDRLX6zgfY8vSzxQ/IzxZfIfSAun69&#10;3i/pFXwEx/6znAtm3G2tJKEnrGR/hPzQ7m1YILrpJ55NGxSatukFzWIy9uaXEpEDX1bEuJitJPHN&#10;HpyYUSYk+KVg/gLLXyR9G7aCADnI+xxAc5utwQKsZ/oMBvGtNAM28huI286X4Hf4Dp8DD4k6y3Ca&#10;Mx86ONOX+iDg+XZh5zTCnATsxzCQ41xPkibdDIHScxJQ2m8F1i3NfNF8UtrOrSu4Fc7q34IFy5Lo&#10;OTRT4SwnXjwr+A2gfVVonx3jiiRcQP70iYLjCym/XhdGLQN7rgTOutBxbjb9Z9KCaTNyZ4FHvEVO&#10;+lMINAQqS/OmHMBt+RNm/epI+iY8josCcXDqeGzzmP4toLIDlblynYVFAXVa9imofcAvocdG88KC&#10;sPVmHKAcH/Qd9VKB9I24/rzweJivSnPsw9nOjP/5AN2CsviKJTQ4Qtmia9pRzkHX5pcusrfNrwv5&#10;+pqUWVCM/YqB2nhi/WTrt9EfRyCLi1k6Pouu7T94daytM2MdGLj45GKaEJ/hnftcw1FFTa4nndhU&#10;OV+cdQssZOqPhc3cXQrf1M2mmuY21cuHysMXiC9nMbUasBmSeZO7fFlA4KKXBdD12ry1+NELZ3Sq&#10;bYiX575IkrkJv+ZCHVrq5nVmuWufBaary9ypyh3D2chgwTh+X5tR1wu4KmNxxQu5Qm9enliI4Q5d&#10;ntiIXAB12vYMKzOIHJWz+hQBZGQBA/2JwwOZSUPTxYjaA16TD9CQ/CJ58INP+ZHOQkMWM7yJuC1e&#10;pJ8tN/WxReeL1RbXt6mn/OVnWRDvQsv5/ILlKmdldNy+G3mrDwiUjvz6IUB+5F99Ah/9AbM+0LT9&#10;6O1bI3dcty/SRMZO2894gO9adJWfNV8tb2snq0nDXg97YzMW5nhqLnaBuJvCXMVhn9huhWshsz6N&#10;PuFVn44fwif22BdZ6zPQRY724w6WdwA2Ky0yEa9NWaRigW3a/MiXtmibsQTWr8CZT5q2bH/5LXZh&#10;ERoaXlnHhkjmkvoL8rBIxrdJXp5ev3mp+SRPddo/FWaOUfodOuGLLChnswB3YpPb3x958tQ8uYue&#10;xUN0QJbKSd+Srg1A0nmaImOXkMU4+oy5Uc0ZYs7le8rrgmI2e7Bl68IrbWVcZEy0TUK3qfzKB920&#10;Z5GyYx+QP+0Mj72MfBYssTUbYejEvMlcgDyRP31bX2t/IGvK2LBkwRnVGev+vh9PUdzHVuTi97se&#10;1bM60u8AOuGr3ZDoBgOyQ199QOL7/I5t8NmMG8KmvTnwIK/44phFSL8QghmTe9gO7EItaB0HTqCc&#10;8VAdqiPYeKG2JEzfp89B8oDyJw22/fZj7dI+BWibuR/a2CW+CdZutNEy4tSFL/YvUB+YNJW/cjUE&#10;yr+ygW0buklbaD5tte/Btl25AXhXbvJap4vv1INXdSRs/akD6SPN5E8IAvCEP1Ba2qA9b5aonDps&#10;WOGbLaMOskFPm2BlLx/qQksd8rEXPNqXlQugDq+m43WlvPIQGvyZ8zKefkq/ZS7AxwmL3she5y9+&#10;fTPj1fmrfB3Te8ywfEKOMfJOH9N57SHyEjIPM18+fCw5+f6qTHWt8fJSx4Dnz575CaSXr7DN29OF&#10;5oQfHj86PX3EU0RqT3oiN7IG28fw6TkYNy0kH5rmFSWO+Kj/mE/W+JYnyR+YH4Mer8V1rIZGVJqb&#10;ciME1z98E5AbHV68lMwvX/hYz7bHg0sdr4S9wQpRmBOwAbyQDdu1r+pf7d+ZJpxYXwDwE15XyGsy&#10;CTlfQ1984iasz3SjrLQF4pS9UB/4m2s+n+UVhNyIwzGYscnxluMFsvC0I2N1T0NnW3mOTj+k7bzW&#10;EdmxAe1z3CcEvSG3zgPqz0X8GmROpyx9viM2ow378xvGc8Z0xlHO+5EJFPnC1I0OffIrdi1kFH8h&#10;iKcBe+I4HMRQtAdpFwBuOEL8ZiBRuoBH6I2sFUesiQCki/zzAI9FbH4g8YkjvzCH9ar+ZSDiPBUn&#10;p/OBN1h7ww/eGoZb/Aht91P4rQCnuw3slJzcCXFqI5MbuGh+OxgSYNqioIPJcq+DQOX+1QWH/5Dl&#10;I1D55m/CT5ECsPucyKUBP8fvO3yH7xBgjtjmNWHnjULHElnBc3rwV4c5qG8a2JQjm8p6DLuJrLDI&#10;jZ+CSfcpfr9nmH054wDHZM6Hiug49Sx9j9+TvumjP3ChYVT+RzYTuzPaHkdFS1Mf25j2hS7/PMKT&#10;k1GQxQtzUD5w5N06nwLqlKb0X4J/RPiU3Me+N66+/7WhbdB+w5t8kD9FEr8J60vf4dcDd8GwMf3j&#10;a4DVV+NaAPwUfNR/N2D7M+nOK/uCjC7zcsfswl5s+zUqvPbGyAKfrg2vWSzjohhkcQDei6fnlH0x&#10;IG3nCqYyMFtUpZTHV7PYwcYDC8yeUSwr/usFGCGbdtSBfxfPvUCuC3PaK0TPXLxTH94dB8AxH2Ae&#10;7OI0Tyn4WkbXA4id62ChZ7q9T3rNMBc3WETgVYe+jl5y7/Lv7aED9F3ArvzTFraH6pGHPtB03k5b&#10;e7vkVe/yaVsA6YmA+2xh68W2LNyFP+kuNh0RNrGr2lGcvGzOsDC0YzcQAdv9vfp4LU6lfuSZUDlN&#10;U9+8gVYaq93g1Kc6Wa8P4KogaP5E+GJ3f+fE/ZWNDvIpDz9VXnLhFzKNdEuf0AALRS+ePz/919//&#10;6/T3//rb6R//+Lu/KcLCIIttvLKIV32ySbMJZH7olcU7eEdH2o1+IVPeyvffojWNfbd9gi7Yavc1&#10;oLauD6ZueANNT5ww86G1PId8YLYBIBc+ip8X97EyfSz9hX7zVYI77guL0VP2pr/UV/jGHDM7ph9x&#10;T/yP+rRttE+GD+ibkb0QnHEEbLotH4O+8qTPsVvaZsOUebv9kH6SHXgSbfb34AWPTR6NN+bO1A1A&#10;Bw0IPYCssy8tu8rKp/adceSd9Qser8iicOqVc8LYYKcWrARPKj56xBNIaYN6yCrm8S0/gYVNO6+i&#10;K/z3TU/kAug/jjWd5yjvkzDdXJgLqtSDH7RgbBkbUbf8i6R5JSmL99URhAd1b0J0x0y18fQt5Kzd&#10;C60Hz2L4BCorCE/KkGHKiV639TPx8m+/VjfyKEcu5OuND8jY+gC8q/sxXlnhA1QHyirTzCOsfFO2&#10;8jzynvxrzyKyFsuvUL4A+UWgPG+CylJbEb+JD0ibtR2ILyJX+be8Plp7wm9ibVX7VO8i+bULadqm&#10;nelXE8mjLZ7SYTygS+tJC7UhnsvvPR8qlzBt9JxAcY87ZGo/YtPYFX4ALDebaA4zM2EtXL7+/qHi&#10;OsydXr96d3r18vXp9YuXPuaxAfb61SsZjDF86e9seePavp0+sH2QQTzcNvqIP9/R7CZXdefck6fb&#10;uuHjJ6LtH2uscW4mPWrH2q39s9GoGZ7ijp150ipPRb1ZNzxB540Uydm5xvMFm4Wy3bQTvMsffTpu&#10;P4XVGx7owYaXvy/Jt8bYNJTtuoFUXZEVveZcduRXf2reLE+amwjmRjlzRW6u4ZjFOR7YumyA0mZs&#10;yEZWjofUqY2RDVnZsKvM9V3K59ioHEXkJX9C+ebtC2yoZVMNnuRTDsRvp7/GV3FS30S08gs+Mt/0&#10;2sOSbQqt1x6+0QWHrjtO7+Rc70Fd1OCU2ZhxhdTXT9oKt4hHXgbUUVAgPMQEgQ+CfjGsapjPLMpm&#10;8KssAHENExcb9Ufd7VtT0rF05fUx7xUWbsiH3vWSNLCw+CmA1rIlySvSPenMC+Dd3voVHtvpAqbj&#10;QsoA8tgQdBlVE5zFN9QPZNuTTmSSn+ArAPna/+sgoLgnOkqlC/aG7xH5od3bsEDUpiBEv5U2KDRt&#10;0wuahQy1idMrTqpye3AKffLJRCDC9yIK372vvgWYpRDe5VtdW9b8DUbmR2ULbqx3A5SutB/VUcZW&#10;/lHhDrWn49tPgiJwDL/Dd/hnYQ3bgMKPfBAgP8FHZQ1vhsyzhRxkiSVzmyvWPPfRsS7EBvJCz0nq&#10;Of23hqnTjHd+KZ5BMxbNEUbxjeVHmDQf1VkJB6OgdMf83w4ixNafAnyADQxOoFlk2U66UvwRrenX&#10;SfJcxKYCJ/31n756YrsQGPUBcvIKQC6c1vHJvhO/Kp1DIXnxs9sRGsIcn8PPxzs1tmuh+NDpi2C1&#10;X95t71PIgl2qLn1Vvzw2moMcXy3XrwaRY8qDHvgJ52+z74Evlds8Vv0vqYONsPdRjsnHPjv8ENpP&#10;+QnlhPFP8V79BEzehAD0s/0Z//MBugW58klsnwsSoWzRNe0o58DvTxc6+by8f88fA+d7CHz/6y5P&#10;0WBP06/rpWXfwtGu7V+gfXDE2Z99VdhelrCNslnzgU0t+UsuaLmYpc9V/kH1/RodXcTaJzo2U5eL&#10;afh58XjR5Gmo+Gb9BkDmXNhSr4hPcT2Kr0ZGZAZY9IC+eRPJKz8QOLZXurQROzfNQkDulGWhKflc&#10;qHvBlAUB6QEdi+xclL95Oy/y6XdsmDmZ5vwKyHfYjsUavj8jucfhHv7AUQ8Q2OVKG8Qp2+f+3Tal&#10;I+wCA3C9FoGaT12AdBEo32IhCz5JI0N0hT6ycwe178pVR/n7Ev7QOq+82RdTUHPaGiTNHdb0Z+ej&#10;8t8QH1zyNa8yTzrnmUr2QC7bzYHbQrdpt+McBkzda/e2Q9j604buF42R0BHGjtGZV97lg/ssCmUx&#10;641flceiXl4jOm2CrLSTVx96oU5lfppS7SCxzxnn+YH9TO3Ch/EixGbi5EVJ9KQNLxy+TvvInPZ2&#10;rF5F22i1AZQOoL3d58/LaqNi+YCzjLTlXlhoGt6MwYzD3HmOv9Ekdl4X4WhpewSQJ5iNQxbt4psZ&#10;Fypz/0jXtfHC017wTj/gs+Inu3dRj8XHlKWPdp3coPNId6GRNPRpz72gPJ4AjL72Z/ThT/XQaccx&#10;Mag8dtg3BGrzygIQT1vJq43pQxZICYHKRDjpJh/i0eOBbCBdkN3LhuiUfrGcmvehpRtAxH7wIK/q&#10;jA7IbrZO0z/Mm9i1T3yx0d23EyBCdUdPbN/5CnnylEu+bVT/rNy1BxggP2X0tT0Ee6i/sTeZkJLH&#10;3GT5JFvnOM6D0i9g7MQ49nm6z7mDyY9fg00DjU97H2mAyg0NUN+a/UIZfLr4S7p5QO1Rm8APWvy2&#10;WFpg1qUtEKgMpLE9PHabJp826IP2Q+WFjjpdqCcO2O5LttJ0PAPkFYHqTLp6EicfrLxg267OE4+0&#10;pSk/QmxQO1A+AZpC6WddsPp2XgewS30V+Qrwn7YgXkQ++M4+KV3LajcQj75c37xjbuDYQH7Pk/Dh&#10;jOFsjuD3+C4aeQyDUldWUsY6XqCT6sOPTQduyMhxuf4Wu3K9ey0a4lS/vMpmCmleu/jqtWRcr91D&#10;Zuoynz589PD09Mnj04+PH50ecT7AGPKYA/e+gieCcjzleMVTt9wsFHtnDgSxFXpQgb8ulCIWtL7e&#10;UmK7xoEp5AvqD77hxnqnb8MxfUBfPnr88PRYsl9eqT90POamFgAZsDkhtGwk+YlhnoJTvP1KO/Ut&#10;+NMOslcH/KcbX2x4gWwiYT/rqDrUhxc8mc/Z/O9xhnKAMuSlnJAy2kJp6iI3m3mXKuOVgA99AwFP&#10;Y+ZGMvocuLy6Mr3rMceJDw89YUf8MZtlfLsv/YD8lZs48qRP93msG3X1+/p25a9NQOK1rb9jpnNm&#10;NiR9rrTKAXjP42Vu6omutHXTk18ejV+8+SWneHPN6w85eWcDjJNcQgRWHaUlvpSQMFQ2k3Crn7Xj&#10;iqQLCGvDit/M/xykheCHUc3xpuG34mc0ltnDxUAMo7DxweYXHyGnDLyd90KgcdC8z4vOwlF+G8Ij&#10;DpGB6wlpnSxlsEOnv6HfChy6jZBNE6RsIT83xYvV+2s3v5B7hrRPn3cw8Jir0/gBBHIoXn8vHz5r&#10;32X6od3bsEC0em72bblC0za9oFn4rDe8HEcWIWllTLnvrpNh7vjEHvh/+O5+9M8CltrkJiSjMpAn&#10;BByuMkddYdEn6jzTLTiLw7NIeuQBtelWtrBQ3q0PzDqLzXkb+tnqHRDY6BpOXHyA2c53+A43gV1l&#10;+MnRB0kQdEyBwCd9cOU30XkNgG/C/fjmuYITBuaKEgwgb6fviV8ucm6i/2egElqf6kSoSE4TAltr&#10;u0oZq6vOll5xgHjTtssKm2888lN4ROCsbNQhY8tf6d8Sem4y+8jHZx2TOWk26tjsjTD8QzQ+vh3p&#10;RQNdTuB03sNViop9TMRn6j/Ll25amDPPVV7/Me2hrcbLsyedn8K26/iSBz607IuIJQNQ/l8C0NK+&#10;L8K+RA4u0pa9Wh+sfJVrwtfI82tB7V5sHnoc+94Lk6LhwuJLZJ98voQeG2Hro61o17IMn+UPf6V/&#10;buqPIvxA/LI8p56VkRCgbLY9438+QLegr4ccS2hwhLJF17SjumA7vT/d1+T8cG1+PXxw76So5kXs&#10;KTRVFhqPcLRz+6D5E+sPcxyBncQdZYFvlcVX5sIrUqhcNCzmMgd5bF+wKYR/MH/AP/LgZ8wlfY2K&#10;N8fgsNqs39AmbgN9ZGqaRR/J4AUYlM8CEjRsJuVu1d0o1kVAXuVGB2CWtU7j028Js0GQu1fh0XZZ&#10;RGITDxo2eF77WwqvT2/WqyCRv7zE1dds2UjjjuXXp+u3bHy9te4e+2OOL0T/9BFtdlzOPmu+x6PS&#10;7R+QRRMQOSzzmgcqF/EuRADk1U7wgi+LJ4TQWhdhgLa6CToWMKUr6djr2otfbPZQQt+nvSzU9dU7&#10;9muxJc7TTywets8m+pVEa9GrebR7xF3Gva8Ja6/aj3jzSwdQf9qV+BGoT1ntQ33LtC0Q7rJkHNE/&#10;LBTltUB8cwOfiT90U2ctvsoXPC4M9NP6np3mBbwJf6Md+qD6EDe12rN9GCsaM174k1zUDIn6WOXY&#10;mUUqbF17UheEHzr5rvyr/ZVErr1oCk3fZHd4dPEJHuVT2xPW7rTvRS77U+SBJ3GwZfgKVfxqKtNm&#10;oTdzgvoFW4t35h/pIV8jTj1eg/iORdx3PF2XzUM2OfKqL8bWWGBeciADtsZObH5N+aBDDx8H3Wcd&#10;p/KL9SQDNJWdBVsvRvf1hyzSmQ/nAGuehg99LbmJ91wh9sEOzC+7DLuPxY6Wd9G3P9qfRWhrW+gK&#10;5VF+1OsTIpJIdWwxldMObacudPU/fpnz2fxStQXkMsbob8ZCeHtuVzve+JJeviHAr4HN2EFPxgoh&#10;UJ9kQ6GLyra/eCDz0SbYNeerquzpKXLSz+hFf6EC9MhCv/gbZvJZ26p+wfm1kXTymMPcz2v8YyN0&#10;il77nBIbpqyykV+5wch6jkDLC9SvTcDqO/tx1il9fbdPYkCPHJQXaXPWmzyP/NEF+ef8R7q6Q09b&#10;LNzTHjKUv31JIfwoQ4+pL9A0/ECAvPZrZZhIXuuXjvxj37QcGWm7G3TISB5QXmD1BIk3DdRO1O3G&#10;V+cI6jLvdfOLeG0ETr7l3Xj1KG3pCdGLNsHaAj8njQxgzj8ow0fl0/LnS/k1T7Li590gg84bWmv+&#10;5In6N+TDn2O35sr0I8eJ8PUNnqsvsvavvpJZ78nOHN+Zt+Dh49sbHccZYBrvnou5mevRo9MPT5+c&#10;fnz62K/1FnnmbOmx6Sp6CSq9sDG6vcv5lXimn7B70H4Zd9noOY8QA2XLz5S5ihWuP+SGWM3M9Rnr&#10;JAQ4JuA7+Dd9x/fUnjx5dHr85KFfe8grW9EJXsiAXNSnn5ibfvjhByPHP/KL9Zn6Hj7DOAE5Hv/0&#10;00/e/Oq4oU77Gd+AXxG56lflb9mVRm5oqFcfZd5lzuoTW8TvP0BP8jI20J85GGvBR9qpfW5cw/c1&#10;JlSCuajHk7L0G8ckZO+TasiOLMjbp3MrM7ZBNnQCanuAOpUV+xRznqh+V79yvOdbZj1vpDp6wSfX&#10;GtkopRyd8ElslHFFK2nPZzNf/uRXNr74uFx2h7kAi4OqPYMFEboRfhJpsZLnk9a54ueT29eCm9sa&#10;SnpTRAmnVe6slW+Slq04LsAmiDdCpF9oiJtEkWDrnPFKdCvf0oKWN48w7nZbXDFsYZsESds+1SNU&#10;dsCmUZIUaaN+QHg6bb1WmgzCon62kAiwwq/d/AI62VgeMfTEpgGFU4Ke8DTxWS9NWr+bzS9Cn0wP&#10;ufFZTRieLBX/INS0kMds9UdDB9b/FJRHZUL+9h1A6Lh+0GfmG8hDdMEsjzY344SmHepnsfqItvwM&#10;o3DSjOyz8uKRt/P0s/XdAQvY5Kz97/AdjjCcY4se8pqsLxXrg8DMB3evFYwx3wMwyBzXYxzQObBh&#10;DtIf05Ke9N8K0lpwzq/AjHe+aLowywGCWqH0xzFbOEuvSO09YfJrIeYgalx5vzW0j7e+0rGL8xbO&#10;k8Cew4A+bqz+hb60xkVvWqXp71xY7/RgfAX7nPtEyuI3t9EbVpUj3aeQY7LDUadQ3YDSfymUJyei&#10;XyILUJsCza9cR9mAY/q3gspaedr33mhCp9X3+vF5EP3+JbKXD/gl9Nho+hTQ+vVB4u1TLl59V7Ro&#10;vwSBGYdPZSzPWQ7M+J8P0C2Yy29iCQ2OULboHKRUV1Q61ztsfl3q4lTpOx86DlY9YcwbG08IXfqi&#10;0D64HaHJHJM4YXwGNtx9++6tLvK96ID/IEFl0VhkA2xtgtnX3Gqk8yaJLmpZzM1CWUrhC//EI2uP&#10;jUAWSllgWO0LuU6ENrKB6JsLdICyon1ceM1ijhBfB6LT7qOEHQfbnCwkzgIFdVMv9oiOLE4jm3Tz&#10;XclskrGp1cV48ZZIaCVuTgfFX6iWVKL+xub0r/gebVE5QOzAogFzZ7GLM82HrgsHbQ8dqAstSBu1&#10;B8DcABYs92qv/FteG7Vf0GW3K4sl+MHaKLWeaZ/NFurAi7uNOb6wkMamWL6bRZssurAg+tp3+SLD&#10;BGzIP7w3kLl8U6jyigVq25OWTdNv7b/I7+vmhUcwHdd6CtsHyIishfICKMcWyGDJLSt1QodtCJlz&#10;vWgHrfgZrb9rbbJBGy3Y+OKJl/DAp7rBBl3ndgAWyLjZwjLDIzxNK9vTN1moZYEtC4WF6tS+nz6D&#10;b206LnkJ217zIns2K+qbYH1t+m/ln2Xkg9Vr00fA/OB82vWrAlcfLh07LqMH/k25eIiWTS++5YLP&#10;YSfsGVloi/lr2V28eaKhuoJTdwBdoaU+rdNVaR9dxNO6ZbOTeYExSfziHja9tNzwqs1IR7fYIZj+&#10;Ptq645B05aitPN6ErWPbCOHXvgDQBZkIjxAddjlUWzzxb/GkLdlptm2a1U7qyy7L7hJl6UDZkkX8&#10;ORaQzk3d2FbjXohMXRSufMjDAiabCCALqNUDGbAFdCDxIPmSkbbpMrWL3OkjZCYtv1CfdEzDkwXa&#10;Bxd5WoJxs0P0iZ7lsftwy4DKcOyD9hsyNK92LLYuZZv9FQda3j4uLQBN+40QoGwuJBNvvWO7rQuS&#10;hg4g/yYaEHs1TlnbpZ1uftEudZEPW3m8KA7/HlspB8ivbNUHJE5ey4CWTQRaDhzzywOsDafftM1P&#10;6QdN5aF+7YsuHeeUUSebJrmBoHoDbeeYnnmVlXDSk25eZaRMvb10W/aRj/ZJa9udJzf5aJUAOja6&#10;OJdTFAH42duEhwaNj8lsSnujgTaXPUWupPX3dYxq+6li8WHj6/lzNnN4+ueV513mMR/72fxgHD+8&#10;PD26klxilXV2dApPM0cc8+d8hnkqx57jsReyPDGWzRvbR3/e2BKwsb5i+oNv02lzNehjsP0BeygO&#10;H2zmuaBy84QUffmQDT61LcFFJhb7GMOPgNYFsWef5Oq81rmtPtM8sJunALamf+FXORqC9SnacF+4&#10;M3NORx1C+o22uOGKrmOjC3tgS9+8QD8rB13yekBsyvwtu7IzKeBmEm4iwdaU58ZJ+iQ38Txnk3vJ&#10;TXsAbbPpxXxNiNyVCUS3ovtN9aoHdoxNOS5wLouPpU33k/wx55fnxzl4kcZnoKMdxl7tBo0oTf/V&#10;m18JdRD8IIP7Mo1BJ+GNcUbcy/W3hobDLQGn0oUcrPbB/ougTRfg1/QoS6dHbn6IMRgzIJNu2QbE&#10;j+kFbgZcaSKNExaBYz5wU7mBDsYuK2m6ZSP/jrjlXjrtaUU2nc7zt7QQIN/nJYUV/2c2v2xgtyN5&#10;hL1oZKLi5KFysvH1+9n8wgdka9u7ckteNr4u5LMVUHCtSeDX3PxyXD/VZYsrVJA8wlFummN8AXQN&#10;W2ejXUHTLa99V7CFZwA9uCc/pl/ls6xQeZJYNJWP9Irzs/U3+Sv6Hb5DYfOJ4Rwzj/jEwo0+CJI/&#10;0h54gDP2MZ85Lse0hMnzwdk8lLFCx0cdFmE2RkDpvxHAqbjPc8H8bMEGtsXM3CocsuFVfg0HwRY9&#10;q7QnCYtbky0U3MTzt4T2n/tHiMzezNBxoOcvpeM4l5NyrB4FKC8tWOAY0wsZL8JATxsF7DDSxDda&#10;xfmz/Uqz7FYozVnmbQAZ/M0b2c/lnjpu7X0BmKdk5qT0S+rRzjypb3vWe+GRz5fw/b8BldXyLJlq&#10;v2lD4GttUh5fQl/ehBLEeZyv+ImAgyzwgxb8Gtj0FMCrMk6+U9YZ//MBugV7LdTQ4Ahli25L8/ue&#10;++pPOs08XT3QxePV/uSXJhn32R3OoTsm/RubA7V5wyLQPrgZKTfZBuQXuDbL4qcuTlm453xdbFVT&#10;F8K0L1qh5wrmDP2RR5mGr+pxDfnG+RdSBt5emBSTtEMdoLJk3vFCtkLa0qm26aNO+AO5s5/MXd+J&#10;uVjeF7kAxgJl2KnlxIt7GRfRWfjJGOpCE7DaV79wkc63LNCxTxqwgFQZQMunP/TNIje1uXiXYtaZ&#10;NCE2SIJ6lR2g7ZYTB7s4Qgg9iwaTHkB2FgCgAyiHDh2h2eeHtAmQLl/i5FMPeVqn8mEDL3iblnz6&#10;hYUVdI89OQ7OBRlet8fd3JbDCzFL17csRIqfj529VhTaJ2KX2oBU/WiC6ZRXuubdFr8RVh/WJ/oE&#10;TtPV3TLLLraN/NyyLP7EkQ/oeQA3DjMeWEByyYfQVaYdEYHjHos43GkdO1Cn9sLW7R+zou0w3fnw&#10;pxBbcrc3ciA/C2KvXr8WpeYbNmsWn502fkUe9F3Yrc60Ff1iDxBou0D5NF3+E5tH2EW9+h35E0iH&#10;J3Wc4bQXP3myjvnCy1rMuBjC1jLyKk42WPhmCHePc2LpTaoL+aTrpn/cpsp2nWLL6ky8emN/FhOb&#10;BqhemZADv8B23WRk8ytlwOx37BM7pH7GZPMqG21RryE8M1fuYxRZUo484Q+/Of6yuJhN8knb9rE/&#10;IXnQvH6DnzPOu5CePgh95EQWwJvKSmMSiXPiNbkcu9SQ+VEGPdT4+Lv3a/PrLf3DYvDua8iAT7Dw&#10;zEIq8eqAXGB9Etz1iW1sH/0xf9BfkZf2RaF+5piGXlCy4Gt/WPyDasPyExcRHFEcPYT35IvRPfnU&#10;QQ7PBwpJm15Q+UgjRwGayl2kfPZBgbIC+RPbd7NO7VK/mHCs13FHG9QByKccuvImDQJtByBOG55b&#10;dDzsMaa8uwBOXfKnTOVX/Wd7AHRFgPzap3WB1p9Andq+4eRVevi0zckbWcDJt7w6jsCpD/W7UUH8&#10;WP/Is+nmwbtIepaDyAXfPEmPz8a/Kz9PLsWXq4fsSF17OmNSPidkHJuescGY5k+84W9UOm3t/kEd&#10;jod+HaIwOmeOfMH3vV7wjaoXSq+nb2SHq8srhw/Ew0/jqsvuoYd0y0142DNjLecCOU5244v5I3pE&#10;H+slWXiazXoq7vI1L/FwwgfC5Z7MOcZlPxnVOuRpIiEbLYpzXIYPfWd/tR27ASXUfH/njsaqjsuE&#10;6E59+h85sQGAzQDmfja/2NTqZldpQerOOPyQDxlq77SdfgYpg6Zt02b9rr4RG+WJsLSXzS82tOgX&#10;66ww57fUZc5Z7fI0mF8BG/+nXttjrmbTq0+OPxNyTMWNs9kau+H3bDyx8UWI3PCqbtDMcQHvomXb&#10;UH2vY4TItnL0tew6T/TGGI3jt6bpMTCvZuwGNO3RFnSAZ5Wv2fx6K8fkm1/vP3AShnPRwVHIBzyl&#10;pIoXrALNCZjOxgxGmADColgH+m1gNRfDvR3BrJJmd4DfypvZMENqN0fZBwajNCqWelZatBvcFhds&#10;pPpp3GlCt/15NEjApPXLv9Pzz4UOvZCaZNoQOr10Kt0ZTrpVvkgT18+Xbn7NibppgPTe96ucIpV7&#10;84sTEKU5j6DmRH5o9zYsEK381mmlDQpN2/SCZtmjRbD5seYDb4CdyS1/R0DlM128VcgGGCdRNHRg&#10;/U9BeViG4tIFaD+RkelV4ghdvlXQ/6I72qchdU16KHdytAfYbwTltZUpQh7p27A2J3Cbi9cWrrgx&#10;WcmjDtj0VkAkYaPf4TucwXAMokcfBDafqx/e5IPgqmeEdjmmZoZkrvkNoKhh571C58SZn7zEyT+W&#10;fSuA04ZqYuoJbGUj05KstMf4Eo2szgMA0aLHtyKjeI+vNo2LF9D5o9B088xv5f2ewH1HZPUbyPnL&#10;VibMMSMnkO3PnsDNc53S9qQWxuJo+vJufWDGa5jQ73XCJ7ybB874pxCgbpsib8oOpHz36bZ1G1A+&#10;bTHbuwlvay92DR7bPKZ/a7DMK16dql/16YXKl8g+7fIl9NNOXaSZPIgDKd99sDJ+DqEtAs0/8m45&#10;MON/PkC34DpKbKHBEcoW3ZbWr84lWQzIk18Xp8eXF6eHXIgysb7vJowuGO+toxh2XDZuf/ZCmLD2&#10;P0L749gv55B8WGQxQjx1js6CAXzlLSrVWbMuCrh2hq6bYOT5e9DvhNd5DQmvwBEnL7JQ3wsN4hvf&#10;9JGD5syHBQzrST4qWI3KK3r9QZcnYFiQZTEs9aGp3oTY4loXw11cAOrjtVNtVqRe82kc+rkoOumJ&#10;o5+/RyEbWWbMILpu/ICAx5cXkVhQYQGQxcG3EJsGmeZ4JQ+5s3ieu2rRAaRd0sjURZLqVF5FyrrY&#10;QFkX66JfFurgAS1ACN8iAF/aJYSeV3/BK3JkIyD50Mvu5LvjOq8EaYI6XQhiU6ALy5E935+CDwtu&#10;5Vm71DaV9QgtmzSEyDqhZYWWtx6LYPnOyVpcEhJOpE9qS+LIr8q2BXIC+DhQuVlwrB2xk9sLKVUX&#10;xB9CI3vfv3d6oLnA9iPHPLt5080vlbip9h22Uh7/Ykw6rzdiQQy/ityyzOY/tXWxMiPv3l/R8yZ0&#10;67sS0U2ILtUHrO1A4uRB142vtlsgTh64y6c86YTMll+2YGFUxKs9/DK+6TvG/b0Q7rh/rT7gScT4&#10;PTZ0e5rLGLtpWzZeY7ftVhewunRBGPuABc9Ri4587Mw8xaYRi7TMm6Hbx0Z5p9+Gru4X9YWfVNr5&#10;FpXc6ra95Ic3IQCv2habz74sDWWbPW2bbpTS//TV6cSrAS8v8w2V9sVsZ4Kqqg2ejND8K7nSFu0s&#10;Wyqkf3il1Vv6xptf+9wEbxYv+/QAMoXv7nP1H8LdJvCHUj/06R3J6TEJYpeUM++85QkYFjUF2XDP&#10;PNrFeBbg4c2mdeZzkwrgHfuvgWdAlvrDlAmYcdpo+ohA+4KwQB3StfeMg0D7BLypjQmt3z6fxwj0&#10;oD75k+dRJugmb9KdK9Af2i6G169av/0GVIfJCzraBEpLCNwkT+tOXq1XJA22jULrtE2QePNn+5Nn&#10;57HjuEOuo64gUJ7AUWYQuvKkDYD8KQ/yYVde08kGWPqOzRFCyS9flwW3upnbpJNC5bgNTODjtvqF&#10;esw1tJFjOZtU6S/7Bn0nGuLi5vHsfl5jlTFAHk8BvXyd1xbzxNCVZHv08KGfnGLziDmFoUPjFwwh&#10;1eNp+Wxy5Th6rTkjtu0GyHpy/D4biZEpITLBM7YGscsdIU995eiZ5mq/tt+NL55UQw+OC2ymsP7L&#10;xs/l1aV19nwsetfVORtPfZ3ucG4jnTX+sSPyIXfnrvrEfKKL/PZnfaH+CZJPuv1aH6xOYH0JWvjN&#10;ObxQ36ivUOZXBartzn3UBzO3dV7uOUJ8Kn3FHIKMbS9vN+Bpr2fPfj799NPPzkNujgmPHj3WXP1I&#10;fb2/5hBd8JnKTjvoxIYU+UD1B2ecp+ORj6fsON5n/l3lKstbFrJ5Z/SfQuuT4zuy9Mkz2nbnC756&#10;88tPfanPeeLLG1/eBGMoYOjlJNTjT8LACScs0HgckM7MxNv8KBWHiJC3Q0sdzkRxD1ZWU4qPOY84&#10;ZRvtB8nnvL0sBQMFkXpk6cdh6w4sHPPgP/l8HF8TovNWKNvc2AbZ2E1R9QQ5KYO29I5DqLB8O2ac&#10;zzS0aMNicXLRvvlFhsKWGczWJQbzv6EP6e8iJyXU8IWPfEteH9sv3hP5QYbbsEB0qw+vlTYoNG3T&#10;C5qFzb35pRR1dfarCvFudPGE4olTcquId8nyagS+1xK+sekvhfKIPHu45a94EUBHxl7T1DGsPOeP&#10;8uYdcdYrP6PaLJDOzw6H5I1QXgWn9dN82iNCW9Z55YMbKLH1N7Qr+h2+w20wfYT4cB8j/tS4/RG8&#10;wQdBUZuAizZC5tzC+ZzH8S/ofM13plz0pUtIXumdPfh8G4Ab6PlkYfOKhS1PP83fykdeIwQ3IXCW&#10;p5/m24wKmt7G9IKZLN2B5DeD9rnvItMfaU7YOEFkUcn9LewJKOj+1H99IvT7uQ4XKr441/ElfU8b&#10;N2tc/oC4ObyNvrRFUx3yclGUeHhEJ/0rzxXOZM45Wk6WiwA0gcrRdCDFOf/j4mzWvw2p0hPixUAc&#10;wuPMtgOOaWDy3HCV/Zow2zv2e8vRYV6sTJj1i0Bt0nQhbMM7bcAfxN7wT/4R4WMfXOc457al3dtl&#10;AWa6PI96Hun/vIBuQTw4sYQGRyhbdFtavxpXHCnu60Lv6sHF6fHVAz/5dXFPNlWfM+68QKGL/VXR&#10;UL+qX/jiUAjQj0dof5xj+mqH3WezCJg2UoJ/4Cvyq/WkBUdL+80dfC15zIfXXhh4c3rDRTJUouGc&#10;nycxyPDi7n35mvwUetrAZ+/7CTEWX9FPhMho/jn/Rh6eHuLCPgsftLnPvwX4IUMXJmifC2HClhWx&#10;Wf132jDXq1kULS8v0uhi2Hcnv87mF/y4rkU+FlJAymO33FnLBT8fhkfnvoZtv3s1F+xd8KAebc1v&#10;p7RtEPnQw4tTXvyKjPBCTmiIlwasDiBllmctUrhvlFcbkiYEaAt+0TELI7FfFlaAzjPJlz2lF2kW&#10;ytEdFdGSp7uwF/1XG1NAnCfG8MXOW5WhciAf/AmnrJOGkLIJTU863HaLLyBdO1gHyTTbAuBUe9Sv&#10;kInyLCBlgY4m/dSI6KsHafef7IZ9TFSe+Mw77MaGIMc8xsLJ3xi5epTFY0m/9M+d1uTRF2w8wwMR&#10;s9AfHaAF0TU2TX1kjk/hB9gkx6Hqj/zwBklTB52PNikC1J0IP+o2bLt9JVr9ur5NOWHzoKU98itX&#10;dMgTdGxqMR9kvOBjmY/oJZErLdRcyh36jLXXr156Awz7qprrZcyob/RXf+vmYF7ZleNidayMyFbd&#10;mj7agrj7WkjnpK/iF7aP5iw2NrsWJtWoqVDSKEF+dJNcCKwy/IdF2/L1mFnzZm1Fu5XNfFccXsSp&#10;wyImtIXSQdMFS2RkfPOE5utXPH1xdy0mcic9toPvPj7RK+rHBhw3sAvjnJD26D9kic6qp/6hH9+8&#10;fim92DDBv9LfLJA+ffrU301CpqPctfdEYJOHuP5ybrPs6Pbpa7Ur+jdsfr3JXNhFdOhIx66y77vJ&#10;e/WVEe7KWzqRl3p7XyDHsWwCafKLAHWgB45lBdKzbvzgvL0C+R23sw60ACF60+eEpQeaX5y84Vcs&#10;X+oxvhm/5ENP34GtS3vQg9BMWZoPlLb61d+Byny07axbLO/SEM40Mre/AOipN+U9IkAd/Bq5qEv+&#10;rAcCtANSThlygy1vveoDwLt2bb0itNizG4qIUzoQ9XToUJ7aFS/mjmxq8MrhddyW36fOPT/dlNfa&#10;SVfmT4Xd6PEoWq6Xp2PH8YPX5iqEANkhQ24EQM6HVw9PT54+Pv3wwxONY57eZAOeNtBZxzXNARpp&#10;a/Nr3zjKeVX6g7mAMUjbbMrcX+N4m+8ZjzAT19rJ55ISJt/7Uh8rThnnq0XOpdn46rGG9izTg3xX&#10;sE8L9ZvdtPXAN6EofVdc1zkKdaYf2S6LZ/l2XIXP7pdAdNx9GzraBeqn1AOhhY7xxVNXhLa3oDyh&#10;K1QuNop87aB5z5tIsYooNBb0RxUOL5xDM6+D9D80HCtf6dz9+fNnOl4/c9xpx19i9tyc4A2vh94A&#10;65NeyEJ/dO5AN7BPYyFvbQYSr88TJu+teKjvL7mxBX0y30Ab5DxKWmArqx5b8cf50dz8or8W0ddv&#10;fr3lUUlVu6uT37tiTBhnWw6dWr6AwwFtUXL5R6BDx3CCxw4syoLeCFHZILsRKP+IZqW37PhNA+VT&#10;qYkYJ9Ell/NCgtRshJS8kS1tIRNdVbd2yKfIxf5J6DwThRLucf9VRkRFW1xMGdR5FJuJaSHpu3Ii&#10;hVue7N9BGvajDeVRZvqFF+oXHjkNLyZdhUxEHsxDb/NRCrYq+yCBGfRMJs6GlrapL5wXK+rgOCSk&#10;0A2+HpSa1HwXqUKf6Ivp8paPkB91x61YIErTDtV00waFpm16QbPc54phq/vS4z52sb3RJz3FRpfv&#10;GBA6DspG4Tvt9s/DmTzSIS0HWrZFtn4gc0FMvmgWAb9OJ2yR7a3QeYQmXFg445foWbngkLwRZnVg&#10;sqoMTXtxXpGWTeKtv1f5d/gOn4LpI8SH+wT1Y/+7yQeJt7wFJtJcqEx8sXObi1foaQ8UnJfvNADx&#10;NUWaPuUkdppvAXADM8cFgbayiTSatSwr3nnGhnAcnVb5Cou3jd2tjULTJky0MJMtPpD8ZtD+5G8C&#10;R/PcOcqxcJ2g91hogoT+XTw4dvuVQ9xFq+PnRgv3LQ456bBIfsps38ZvoKeMuM+1hJwLeGElhTkO&#10;r5NJn3/hjMsht3YWLRC+67xhnchuum6IDWqH5PW8oHnEb4LKVbAEyoOeC5a9jfJdMi6w/IJclNQG&#10;6KjjtHSceto1Xb7X/5bQc9rZNq1yIWo/wTY+v9jPmXoxBaRv9rqVHbT8S1eAOtSF1+yP2ny3R5i3&#10;fnkBnK/bzqIhr+3NdionUB7AbbxBgLL0VaC0f05At6AsuWIJDY5QtkpWOmOTc2CusN6fHmiIXOkC&#10;9OF9XfjhL5pY3Z9cd/GEg+Cm/ilOv5r9U2g/ta+4OAZ2ushXxG+9SLxQramOApWp1GSkeV1NnxAj&#10;M4ucKpBuzHMsLlC/T/vEVzMfJK/64Ifh2TZZuMlckoUPfJ2NlWyuiFZ2m34HL/w4CypZ4KQOduki&#10;BWUAercMqBwxB3y6QdYF5rRDHth2wdyNyqKe0kKub4iD2Ujkgv+lkA+DZwPr2E+0XyzftoXMIDo0&#10;Tj66tn5lYtGBC38v5MjW8Ot80vbIK28AeaYdoCWEducRmYgztrvAQbw65ltfJ/X76nPRekHZtlhj&#10;YtkX3tjfd5h7YX3NYcuPKSsyb1ZPAF4gUFr0RR54VMcssmRD0NU/sKDUeS4+g3zoa/kVFiIv89i6&#10;XlYb8MX2LMjbdhKh8zv86XcvQEY0g1Jbm7xujzumg+ojyfvgks1IFjbZIOW84I4Xfu5rLvCr+/At&#10;8WQ8IQ8ALzAbZ+orbGzMgih8GCMSTdfdLCpxp3vsgI3yJE82T9GvtqU+eqHfRHTGNpQD0FNv1iUM&#10;70vnlxd9MPlM30UewsmbuvRh+9647EKc4yj25bt7PD3gu01EJNIAAP/0SURBVNlVNzaWj2tOkCW8&#10;yewP+d9ZGzCLrx0Qc8o43iARP2RHDfp5+hB09B9x8pjLKK+cZzIKaw9CfII1GGRlfKCrGS6oTNSj&#10;rxgz5QOP3gUPUN4761ngo7x9jd8nP8cIbIuNaQ+ZkRekvH1i31Zd8jpu3Kb6wZv3rPvxhO8HjgO5&#10;ySB9tvc/doyvk4f9mD/iC12DyuI5fhJ66vO6WJ4eePeezbH0H7yRDbt17qodAMoiW+as6o5+xZ5z&#10;9liB82Ny67w2vPAXnkyWhKbpgnroMn7cTUsP2kD+6kvQ1x6ClQ8gPn2C+BHiAzstcpc+OsB7H1OF&#10;5oOlrT12/dNebTXD29olLFBWBKhD3WLTDUtLGjkI4Vl/oh3o2mftN6AyV+4ZNg5vQnh18Zw45S0j&#10;XvtNWdB7+kvtUISO+pUVPoSTD9h2QOrBZ8IsP9ar3ISk225lnvSMV+ZJaOB1lAWg3tXVQ8/dAP7H&#10;HN55PG2k/7djkJA4NiDNxhe0IH5PHf3oX7b0GP1weq15lWMGT0NxQxLtM3e/fMEGp457zEnwEnVu&#10;SNC5q+Rlw/qHp09PT58+Oj18pPlI8kqKyCL0IrL4vtWxCF48TfTyJccEjm/YBrZwRWfEkl09huuH&#10;sVVef43coWEsi/D0HlsxJrGv5M55IvPAyTrl5ovnPgeEF/Mt8yZ9BOIL2NgVkFwySDD9S1+fi1NE&#10;vnSQzPNmDvyCfoPfX//619P/+B//4/TDDz9sPCmL7Pvxjj637URD+/WLyKCmF+30Z+h7DKWc/mt/&#10;znbyhNsbrK9pENsG0ctPFMtO9I+POzrmZXOQGwN0nqC+fvHy+en5s2enl6/YbHurdqjHeLnvjS90&#10;e8gG03oyz34koP2jPJQVaQMdGqIb9sO/OA4gnxc57khvHbt9fuMQnXUuJ73jf+vYpnYYKxkv9Pv9&#10;9dRh5orIFdls1S/e/NIBgwd0Tnc0OVxwYiZFhdyFKFVo306Lg+RgF8dRFysQRxQ21/BF2XZiOxKw&#10;fJ8EhsTOi4bxS8BGRRC3tzIjwUomn3hwTwO2s5BrtXmoYnyFPgC/vdIKgUVnMNGBzEaS/ApIeyFq&#10;5TtGuYA80gz2B57Q5EDqXJwo7yBVnPTC5lHPF5CyZdtgk4sFNg9+dnWXI/pEy3WX08BrOSf9UwT8&#10;9J4GCJMJu+l2WOUj/9a++HMXJ7xplz6l/nT4vd856dDBzzTM0KKDVoaO7ufID31wGxaIIqrDpT9p&#10;g0LTNr2gWaAktR2wER89ja08y1kfJpnXDDguMMT/vRp5Jwzf1Ze/EMwK2YVeM2iayEoDW1ursOnN&#10;25FLQm50zvO/8Z7tDVnqbm0JN1BicTsvPCP6KHkjzOqA022TnxX32KNR4vyseOs66Up73nf4DrfB&#10;9JHlNoazOD5HQqHzSYPEIVj5/Cq64SfHPGV27Am3Ups+5Z+g+ScBjh1X4JoyAlZk6Eqhw4Mc5GvO&#10;oDQl/IYRMeozp3Q+cR7FKw7MuXrLnAQLjmQ3kPwm0OPYEcjjm5A+yQPnSV4IbLvW5Zjo4y/HTFDH&#10;HPIKN7URCxzyb6Qr7GXzWF65eizmVRXg9TqphiwX89Fh1uGk2Occ0nEuzvh8oohuhIPmrFxYvlOm&#10;Gc586MuDtgm7ICoK005svcrPhQ16oZ9fo6E4N96EbtfxW8Pe5r7wTlvo0ots4pxDAZFj9y/oqTex&#10;51TQgLvO6JvzMC48y5tzl7AL/eQN+jzO9dO+eSqecx3aO29z+kR5AK0LwHMikPLP+fefBdAtiDUT&#10;S2hwhLJVstIcf9j88tNfOr+80EXq5cXd09X9IN8aoF9ZoMtCXvy6NqZvOlb2/t/H2uwjoP1H/fbx&#10;7F/LqDhzgReFGXteINF13Yc8PcDipShc5jwWLuU3fcUV+VdXLNSqrubHLOpzzaiL6803aLNHH2TK&#10;Ak0WiFNOu3miDJmYA/KtC+7o5MLW315Ym03VpUC6Cwu1C3ncOQsyrsjrogcy1za1BeOAC3IWpJAx&#10;dtoXwAjJo1k/MaJ0ZIgc4qZ0LuBfe7Hnhe+c5WPejFHkAmkPeSpv7L/sKyCvbULnRaj1FE3vAqYO&#10;+gCEtRFzDlDZwPJiwQEetAvQXvQ597HIeeG5gbbpJ+hYBAGpR/vtBy9MCJqf9sRLZul3pjATfOhT&#10;5Hz46MobQFzPpt9zDKBtfOfyAesOF15IpzI8q1N17wISYfXwK5nU33yrQmTORxBshqzQAMTpZ/IB&#10;eEanlMePs0gGD+iwvRcrpTd01lNj2E92AT6nis0rD0+dcCf706dP/Kog+OHTvB7q8eO1YKPrdWRV&#10;kydxdD/Rno/PzAFqx0+QeZ5eNlc6NqHtLLrCE5nVsPqNO9JfmubBxX35xxOV987oHlf34xdtoh8h&#10;OuIj9U8AevqnPoOtAMLaCX3h1frEyattgdYvkkamifStn3aTQeyLysMP4PniOYuPso+faKAPcvzq&#10;JrSf9tI8wWaFzyOQVe0iB3ZifsEH45fMo2pDPk2bkZFZHMDH+g29+Ff9ExkzRjIWtrURUHxhwPev&#10;8oSffEVyIhvswyPzGgiP6os+tT83qbDQyILjkydP3SYq0F/IwnhHNuLkUY+xSpw2KGNhGv/CbvQt&#10;ZehYHaCjf9vPXhjX/H7Nm5+u34tnnnRlgdLzM7oJsOXsV9tGtnqw9IFPgXIWZH9+9rN4PT/5sKK6&#10;+G/9hDQ8Kld9gLIskOa8CCAfOhD5c9MFPiXZeb7kg+ZW+cabJfurV2yEZ4xQl7HIjSX0SY89oDTR&#10;3/JLjkH681OWq994+o3xeNS98kSWfWxAA2DXxsmHZurZupRNaNq2XXVoq+O17bUtsG3NOOXlQX2w&#10;Mja/PKhT/iB5E6A7InJljOwbqfQbSP+WT2wfn6ssR/0JSZOP3x6PafCBhvZA4gA+wnFtzlsgsqAT&#10;CKAv9Tp2aAtEFngjK7SVBYBH2wWJlx90xMkD4IO8jDv4U5bjZzY7qE+8cnbMTjtWlspOOseMS9Gh&#10;Q+bb0Mrm8tl8N2td92jctv963I6eaZ+2OBnNU8Dww0ffaX7I95x42vP+g3tet3327IXG7XOPX+uo&#10;Cn4oQO1w9Hgo2n/58cfTjz8+PT18rLlIc8TbN8wbkoWnLJn3oJeOr3QexPfB0BndGVcaUbHrXeZe&#10;5mlkw+aZO/MWgvizGjd/zhN8TFQoFXQ6qnqae+DjzS/JzlIu67fPfn5++sc//uHvVfHUGX3wVH3D&#10;RgnnF6R9fgHAS+1gi2y4vOL0WzamPDZlDn327Jm/7YUe2JK+ZuPr3//930//63/9L9niR/cZQB8W&#10;6UuQOED/4YfIANJPlNMOiCzoZBnVTo/N1G+fUkZb0EHPJtarVy9kO52/6hiYY2J8UyysY675oyvG&#10;RtcX6+myN+LvMavjKfMq5xNPdN7yww9PvcH5SOcvkYdrAI4bGS/IgxyEQOwYXelr9AGQE8Dna0P8&#10;wOeAsvPba85Bnqlu/AM/8CupxYM9hOid+bZ2c79znNYYuZJN8XMrapANCb78yS8JrLHNfYkn7jzk&#10;aCUnlQ+uO0NkVKF+UllMYkZFFsPy/SWQgZCOI2gnFmjDA9kJhUKf5igkl25YpY4QL24LhCu9waJb&#10;UbMtzPxP8jbmwOCBSnyV2VAOUYjQCdfhJM3ybzQ3I2bH/u4DdUraTFvmIaTttKdyzRDo4bT5azJR&#10;WAe1XUHKROiNL6V42okTd+rBE/SJBjpt/Jg4w2PriwXtr63fFHBtkFcOpv4R+VHxrVggWp3g2bRB&#10;oWmbXtAsEB146stPfClDWrsStkUfX9yY2IW+u8Cvglx5BL8UzGrhveogtG0UAd3npBMIVtv8GPWz&#10;aFJhD/mF77YILuHJozsW5RlQzf26+JWmbAGKbqo7gfK0N+KOrLjQOq54wekVByhqP8787/AdboLp&#10;I44vfzrzOXxppDs2AIKNzjnJI4EfNu/3DMgI9vjmOAUAOlihc2BW2Ma4wk7XzrLBPDuaDp77nJJ5&#10;HDirs0JwzicbKO8jGwtap/l/BOhxzziOvRPQr3mz5Ej3raDyIAuAjD6mcZxeGBCNTxz3i+EJ85ju&#10;G42AhoKt32hvxCdM+wAzbJvNA0p/xnuVT3qwacKpo/VUGkQwTtSzOLK3863A7XKhpnNn2gWmfCBg&#10;WVbYcrB5ZzILWu6yVV7IxYt0B/XXOgTUObZbm7SNArHmF2b9ylegPS8krvzJe+OLvflZcOTx5wJ0&#10;C+KxiSU0OEJZSwIpl811YapL1tPlxR1/8+vx1f3T5X3ZWASYjcVPX+DrHP/Yd7MPCu07wtvxnG7V&#10;XBjId7y6MFifZmFBF9maK1hw8UKjePhaQHJm81WyIo6QNAjfyJjFpFw/mGSDO4xNjdHUD+KS1Cs/&#10;2om42FcZipOur4LY6FoX2YSkO6+Rl8WWLCZ0sYv2PvLfBdSrvEDpoofKdLHNIrek8vjs+I9Msglz&#10;jvXkr4ve4Uk5tF2cKyInSLzyIGP7ibByEYLkoU8Xx1gMIE0ZPMqXkDbbFjB5NB6dwz/9kDkJESpT&#10;gvTNJqf+/OSF1wrUrhf9pQeLBgL4cDMCvgWdb/K8oO3Yhz9YWRbbTu27DaHkJoz9d5tUboC2sKcX&#10;FYWEMGTTBHtAS33zCxPnFerLgGmEbcNtL/4s+tWG9avkqy+vo2/ro3NuwsjmsBeq2MzTnxf3Fh/k&#10;ytNL4r02crAhNnId+Soyx5Z7X7m/VOb+km/Bm2+3MDbhBx94oxbl1MVXM59ERqC8ZhxEd3hjP7B+&#10;QX5DAD7ICA3xc71i89Ypj4nUJb8IbXgz0rET4wL7rsXdt1kE42Zhb2QoLm2iD99o0byKLfneF/b0&#10;Zrn+8ClveslGmcPQeferQuwStOz6QxaA9EQAPpvs+oOf+9fjTrylS14tljkj+mZuSl2Fqot82I0N&#10;m2ysZ8MG8CIgfiaetSu0laHyYDf6gbmAOcG+o3wWG6lfevK7cAi0z7KgiU0k83qSCvmgz/yCH0Qm&#10;aW75adN8w9qAfwHtd8po/907xqX65wN6ZB6qzMgLEqcOPCsXsNtr98MCtMxXyER3Yi/GXcYVdXf/&#10;8rngkjlygvE5nyOqH7an420D2lTaemcuBNp+bXqUByCvGBmjU8sLpDtWikDrFlpWW0w/OGL5AfCI&#10;HtMO52O4tDfBUYYJRz71z0lHOW1OPkBpbmt78kVP+ALNr/7M991kal5lKO/aDDk6n025oO/4Khzz&#10;iNOONwg8vtMO9TtGirRROQHiyEK98qQ+SH7lK5RnjwEA/gxt+drPxYtv2bFB7TLPGcyJ2A0+0tn+&#10;n/FMXaqXB4GPCeIFHTfVUY9v//EEEBsU5Q3Ior6mZ17gpoH9nANG6ifRemxjF859WEt9l82LbCQz&#10;n6wbHmynbPgxB/qaxvN05kPiuX4DpQNjV2U5l5IenEuplWvxfaP5/q3afqNjxKuXb07Pn784/fTz&#10;z75Z4o2OH1iGzZEnT5+qf2RT+NCe7RUfK9hGXuSQLpqrOAa99cbSa99Yw0ZrNy2th5A+R258o+X0&#10;Tfur9gZar36CfvhDfYt4fXWWNR972WaKA7RBmc9HrtmoxM70lPxLfZEbDV75tbb0J68x5OYsvs/L&#10;zVn/+Okn8X+l6w3OVe5qHo6dnv7wg2/Y8byv9u6pL/wt0+Vv9f/KUCSvvl3s8Qv9kAF9yAfoY9VS&#10;mmNUbuwyuhRYNlR/i9Rpn1MuGfCL4ze/Kss+oj4Hbo1G9ScGTsOIbMMeI2pFVyPQmjylvxiQwdzg&#10;jYEJhV5MI2qqvU23658dmt+FwJuQny1dpgs2GuCWso94rzSnFWDTDs9o0UWoTiTNAdmvKBQyJB0u&#10;PI8zta0+8h/p8tzz9rZis8T7o4wVDa46ZBpWudqbaEoFpXV85X8a4McgCd8NVtWPOIyE2S9Ie0RW&#10;OsFHsOUv+nMRk/CfClxmkJ1kqE3flbvDYNLoL8U9uKloiyTvKFNSyW/JOQWQstIKDyQtndkHEtcp&#10;nlVYSL7PG8FRdBMc82d61i0abir4jt9xYf3y6INnMDI+KhvQusUNjgW/VxzwUdGKJDifOXZYRGew&#10;zyIp2X+NSRq2PKcEK3LMcz8N3Aj+aEggBXosOcfkFzj6+QhI1q+ClSOyfAq8sM05lSpCe44fy80J&#10;7Xb0njSLjMB4qFu4kX7lgT6HXHAjLTjoySD4JIgnJ9WHE69virQQO94OFteYSvmb+SYLhMRgm/Tc&#10;dwFRJ1fWzmPZJtm3AjyNG9+d9xEmb849Hd/KVnsLDYPVlvf/Eoi2GAjccwpnKZs9tk+PpZRf+sZj&#10;TcXnHG6G0K4+/QI8h73tI7hfdUDt5tbELMyziMRCBAtHXNT2wr3n0OVOnEWM5Bk+ECFvX+TYr2JG&#10;Pce4MA4PFq1ZMGHxgotcFg5YBOgiQX2uNgGqN3nTVoXmuy9Ufy46kIa0mwWwxx6XD3iS5up0/5KN&#10;CV3YX+cj4b2oZ1GB7yX0TmfqwhPb7XyzEIbNilkgzoLAhNhu1416XsQQEgemTsSr603QchC+yIY9&#10;uwAN5smU2Bq5qYN81u91n9hgEWwtjK+nY9y3Qg4v2C22oz/Tz/S3Iu3kj0DUJ24+zMI1/bLrP+0A&#10;ZRdVeLXftCGyZiENemhHYwgDCih3f/A3eCNzNl3WQqXobSPbY787n/a4Y97fpJMsqF4+lOcYS3+y&#10;aIX/YAjyWTyKz4Bv1jftkN3yqwZ2rY+zSGfLrI2dbGzxqr/4pPmqDXyRzR7fvLldb2NR0SkWPbuY&#10;uPsiOONNd4HO/as4NqDsCPUnYNbvIh2IHtWnPG7i1foukkFZTHW/soCpduCFPCx0cSf61UOe/Lvv&#10;zQm0pW5u0kAu2QH/s2jIxBjMnAOkj/C3hEDbL2A7foFmV1+Q+Caz5gbX1b9K9Ze+J0sirYU7hEnf&#10;7P2nHPVnfRjE7/BvcPNDj1do94VS2p/jF9uQJp8623hQRcKJQP0AefoayW44W/sDvXXRj6soXkgx&#10;P8sWCwu8Xg0eHCfYxHSe5MQf7OMH3yLevq5eIHmVORhfy8J+xjKyBOG3Y3yfkBZKQyxlIAupF/c4&#10;rugYozmNNu2z8/g05Cyg29EnkAt57XOKF1pOfvuq9YDyJyw23XFEHN/AB/AF+pr6EyfPCUe+R7ip&#10;jHRtDsC3dEda4LZ84KjrxMLUrb5+G8Jv2hk88qtNyKsNi6SpP3nMukD5wWM/7mScAtTFVybfHkuJ&#10;w7MyAOVXBCofvKjnp4IlG/rVBml3f50ssjCfwMJ89J95L75oVJPTC0IbtDjyex/bruRX9+gfdFQ9&#10;eKtcZCYsz5wDYTduIhK96K7fyCZ+Ha3mKTbAFL6TfL5hRHU47nXTi9c4slnx8Ionofebdm5Dzvt4&#10;CpgbZi7u0388nR6UqThF9HGPDZ3nL16efn7+/PTsBU+svVbZB/XLA2/iPH7y5PRYxw1si+zogVzM&#10;03mjALZkI1K+Lptgg9ebn0U37I0NjkB//P3vfz/97W9/255qgq79uesSPyN/+gJx6Mu/vlLsuKPP&#10;2VyjDbBPPALoxXGRuZZv74Js2vHKSW9+vXmp89K8BjLIJh1yXp94vTBPev3w49PTv/7rX07/7b/9&#10;9fTXf/2X09Onj20/msev7Ps6FnO+UnsQTqwOyMpmIXLyxBzYc1Z0YqzFHpkHQY6hvl7nGKmQvsj1&#10;BrZjruTthLHBs+fP1N/S3zeLfNwnwD7rfg7UpkxNECBi4zsQMAwQLuiA7A/6dd3gt4DIEVk0JdhB&#10;PLgF+UWuvbXkAanREvKxpe25QseTLPlW1jhBAR4z3fjNvNVhZ3lNS4sVN6q2TyIUQpu8IJtmDW+K&#10;a6iIt9BhgrYdbDplgGUlstIbKO0BluiKH4kAE/pEUsGBQvmUDbRvgHJe/midfjyrR2Lx+ih/AW0V&#10;iDu98kbRGWz5i37WGZFED8kjOO9At6V/Ke7BWZ/Nftvp9dM8QxKytv8CZwRJqh7LB/Ybpe0DA25q&#10;cwUGx1d5aWrP2hY88iHYYJS5fADyxKdH+aLZSJv3Hb/jDVh/BG/zM+DoXxPqg8CNNM37veOCOZ56&#10;zNnGPnQyGseKWSfgwkQ32GcYIj7GbPHw3XgDEBcXzOTsL/CY/kPhAC4yfKGxsHA8Nt7I55sgPwE3&#10;0/Y22M+jei5FxS+Vu+i2CitOcPPpZ/hssKK30Z7Bp3gr06JM3oKcbQwdKf61cdh0a1cyVLbI6ahA&#10;NvTfnr+XCVxAHj+K38B7jrVjfaLULRZm/Qkz37jygY94k97io+A7LLtgoBrp3D6kjCqffZMNprWo&#10;JPvjGS733zkc+6oweX4aQ7uDJUpUkPKVWMDFp+98t5y6BrnHIgYXpPf8ihmeKoEnF8S+61R/9aPw&#10;IxZ0muuH9V0Z6LypSvloN9cJHJG5OtJVz+LBRXAXQeeCSRcGznXdF/9meuIxP2mzMmTzJvmWSmL4&#10;YlwX4pcPLxXyZpQPp3fSPQtSbGZwtzTftnihC39d7Cukvi/sxaBtgm2XxQCQRYOWTWhfkw8Nix1d&#10;AGFBoXcjg7y+pgtj8IQ/YFsvP5v2Akh3gQa7gtg4C1O8Wm1/XVM33eBPHgvG+QYJq1Dp46wHrP5W&#10;6EVnISFdrVy3vekqnPIB2TTbbVEbFMjebbdvHJH2plOoFh/S4QOUL/XZ+KBstkX6+LQNcmEPFpe6&#10;KEkenopkGSd385SPNzmRGb3iN2kfpM+RmQ0dFtVenXjFUtpiMTMLQ+0TkDHmp7f0z8ZW9UW2boR5&#10;wdOo+AlUnFcf8Sf5aRsb+im3geRNe3ThijJ07ALuHGeAea0+aX0QgK4LW/Wn4nG8Fto+OPmxcMrm&#10;JouodCO25ZVV9AELmXkt2tpQE33lqmxTJ7e3NXlO1/aO4HwqqR+Re8pe+o2GOH/kF51fpD8ky4f4&#10;6KzzRr7AvMH8wdOLyAycy4geLDZ+vPDeMYt9SQPwmD78SfigdpaY1W1ibWg2Fkf0kK9yVzwA+XMO&#10;ZYP4leemvFa2PkI4fQsgTVnmoW7I75tftUs2rVSfuUU6IMomjtLISTrzAPaEd8KN1pqEVzZIkUmo&#10;tlh4v3f3fiosHfe2g0DtEFuE5lzOHcmvfoQ31S0eAVvR15S1f+sLpOGRfkp/V4YJn2qvsrXOka7H&#10;sQktn7SNl+8RWl76CeRN3TieccwhLPY4RDm61ofa3k0ytq3asPNRkf5on9xkt/KFD/YGa2d4wgMf&#10;BTseQfKn3cqj8rS94vR74rRRvXd7JI0MsrLr+biz2oB15J22dtE5KI863NBzeam5WfQ8UZNjUfxp&#10;Am98QSZuOrjic0hKs9l1LbnechMHiD9qvvZmGPO2jqWMT9fTMZQ5G9w3vnhqWXOY7MRc3lfIOt95&#10;CnWuqSKVZcML1BDNi+mkxDvNjX7dtI6lLzmmaj7leHmpNnjl8L/89cfTX/7y9PT4MXMJ/c1xVf3g&#10;1wPuyBwNP87LOW7yVDd+WMTeR7sQp19++umnvGZxbPLQB/Q9+oD1OQA+5QVd+jB+Qp9TBg/i9Rlk&#10;4ByPcz6QOHkA52qPHj0W7d08tadjCecXb695yirHHHRTMwuZg+/IHrxaPK9hxlZPnj52HJ+Ajiey&#10;OL/lhi77nPo0PhL5jvYpYhNkxC6cqx7lRV9sAWIbdOc8Cjn9FLyOdcjLU9P0V260iw04Vj5/xpN9&#10;z/1EG+0dfRWwe3zNaw+vZSNee/hBRuQi5MMHWUDUsOYAyQAxKjsntCkrw/L9JaChKj5yCJxHDXFQ&#10;yuTQRvZWPMhXPK2r3rDDB2UlN+C4ymEx8w2DqGXG5gs+zVt/lC+axsND8iuGPr7DBH3QT/mkKXf/&#10;CRveFOcRVZ/QugC+THJr8NAGaZcIRJLyhAX6HB4O4RMC68Mr/kDrRl3+VjngIbQuTo4TAZB+4uBB&#10;yImJZPOfyiTQb/7NL9XxU3akuRCXLr7ribsdsAl/JtaP/nn9TO1BmuCXwmJlm8zXExZabhGIuAw7&#10;Jh+IFVu0clfILzzLtzbfgARlSe1AhnDKgt5HupleVQwzBN3ntL/CbTyo0DSUkVa8lWmvSN7K/g7f&#10;4VZYrmLY4voh7Jipr4HTBzffXHT8TB8E9f+7B2QEmU86p9wI6LPpy9ye9CrawQXJMR3hxvu83lZx&#10;47tnAZA17XAWCkp/yP5dA8dEH/uEuVt9HZet7Q7zuDvjvwZM/sfjsvtLPxyXfU6liyXyPpKbeqbb&#10;eXE8LxzbyIVDFzk4Lwmn0m300DpYtnI98AZawed4l/aoJ06UV1nlvGpeeH5LiHw5T81d35zvqM11&#10;En+bfEfZo1t4AZT1HMqLxot3FlWFQ5/J+8i3oXIV06/4xCbhU/rP8SZMPP3RBS3OmXoOufNK3T8/&#10;xKa2q+ySWEKDI5QtOgfYR4FseFdn0ffVHw91Yf/k0YPT44cP/O2vC02o7RM2Duobte3mF2f992Vo&#10;icR3+uYSzG0F1b9rzEVk0dLeqBd/FPJnedc4UF7v4iSOy0h8Az6nzOTxI+QOVS5o076zgq5T+SID&#10;CxW+8/eC/PMx42tXFl90UUy89mkZtKS7ANGy8gCIs7C883W20/BAHupyoc7CFDpe64I7T/1kYUEm&#10;QkWLjg7kIXcWeXidEBsX77aFgspWGQitq+Szfc0s+jcOPe1SH527GEZIfssIo1M6oPXbRuaotAO0&#10;DfJqK3yl7bWdbtC0DnxYKEZp6GK7tst8w/Wf+CjfeVI1fgSdrh2VB5+5CEI6fCIrUD2AlsOLfOxY&#10;3Um7TNVo9wjVDxrqgfArFsxjhCnHLmvhbNkO/blrvotapCNX/Uu+L/vwSkLGDXn5flf639edIuI1&#10;ffgflTkuZyEwTwyA8L1/NxtH1ln8C+Tt9tPYU54X+0WHAKZkDUeIPMHUJzwiYL3U/k0bX+nzjPHa&#10;gPJZH6CMfLBjb9ZrWWkLKSc8Lb/L05MAfcoH9y3Xg0vneyPxzWvZ5K1syXpEEHviqx1nru91pMgL&#10;ZjPQReYFHbZzvwiRxecQXscQPda1bLv81kHiuV/c1j6uKdsWpYUJUtdrQO6vO9bzxfN+14UnWdh4&#10;fHi6unxoWvj6WzSiY3zDm/4Ba1Ng4736BDk61wCdw2afWudlX25MkJX89BM8ANtAccvqMZXxR37b&#10;BRJPGTZgHiBe2fmey+tXL0ST13rWH8J7l6uyT13AtgVPYG9bbap7+fYRuIpVDm30q7w5z8kiKrTU&#10;Jb9tNT5RnEWLzTmOnJfNOsRBIDbI3Fn/qwzQzLFQfcqrfMq3vAhbhz5tv7bOpAfJq+2K5d1465RH&#10;6YDZbssn/5bN9E26Tr7kATMsApNfYc7thbbV9mZebQ5WjiL+1eM3UJ2o23ptf9aHjjg277GWcsro&#10;SzZz+P7T48ePtzEJTL7Emy7CE9o5Fmov8iiHjjY7nsAdJL+wesjDlRd5vXGrYw9xv5IYE6sq53ks&#10;aih7QzWl+jxZxHcHeYKKjQo2TpBx9RPna5qzmHufPH5y4lvPVOI44+OZaNHTGy0cy5Sv0tN9nQP5&#10;yS2NeezPJk3GuXQWP/NmbuVcAVmN2IJ5CPuCHHcYv5GTRRsOga/fvj+9fCv7sCGjvsFWyABwzKVf&#10;fvjhyelffuTbiQ9PFw/CH8gaNpGYBnBf08Ad6eTXswpld/qdjRs2tghpgz7CFiDx6RdA+7B9Gj3T&#10;N4WZDxC2j9vP9es53uFb3nsbbIjzVNTPpxf+dlZkx1D0A6965DurnI+C3LSU8/W8zYF42ktbnO89&#10;f54nzLxx9YqbMpCJ4wrjfZ8Djr6NnNgDWxGSLk0RPSq3Rpv4olv8p680xCr4N79p53zTjTGBX/EU&#10;eL5Jxrfxdjtbo39m88sbYG5YAx+G/CGwhWYgiLkQc+TgKY75/yawKeAOTifVWdwooHZp74PbTcv8&#10;QlIg7rwkDTNvyx95BkXaTPNcvhEk7rwkDc4jwzZJiGze6FoTCDp5EcKDXh0rR2Kn0+9GxVFGeBbH&#10;ccTPAwP2QtsJhJ951hKCVa5/y+DFSqqqPrwIzcsEkkNB0BVSh/r6K23rFlczhl0WfESOvfQEzUV6&#10;zoXmifzs7X+MBaJLPOvTtEGhaZte0Kx4M5IINN7ucLLUTa/qR5kbwB6xya+1+cVC8oUww1vIz9Jp&#10;gyZU6HKhZVSE0HEX7CG/2NkL1U63PGWGRghHfLN184XNKsx0yYAZ3ob80G/VGbBfCmrjb23v7/Dn&#10;huUqhi2un8aPyA8hPgg4f/mgQRn1QZDy3zsgI/rc05S8jXsyQaWtQxXZQkVWvON+M4PLkum5WyFz&#10;inFjsJEEDvEznsRbPukELTpk/yGAY4dfE+GQY/QytjDH3mjlEEP8SkrCn+PXhLYP9vwgJ5zx/B7D&#10;N7kB6AkWjeVeYdDJG88FQI6grs+5jVi0Ptw5WWVhqe2Vx9fz1q//VwUBeT6f8jnW0nOeM/4KQPtt&#10;Yz+nU27b1H9kPpez8lTH6gu0fF44bbzhe+DNP+lZv2BesgdhzsNy7lmZP8W7wMUtd21XTkL6r+0R&#10;uh0qjXp/bkDRIGdhiSU0OLJs4mjsWjpdPp50HX56dHlxesqHpR/e9+YXV1Ox67quWmOEultfLZ8w&#10;vxvyvwRVzZLsCNzxxbLbT9eKDp8B1dZCuY7a0nmrFyNW237iJQsZnPv7glY8fPENH6WBjOMwLx11&#10;TCtSyN28fggByyq80EGNu1VZWMl3pSIrvsiFMAj/LgzAF0DfLLrk+xnI2fzYjI2bLGrBCywwX2EM&#10;eEHLIgE24QK9r/+jPGX3/VQYGxe8Koa7owm5dkUunmBhQaGbVeftRI+2g2wF8mKj0Fzrwr88aJ90&#10;7JpxSXqG5FMXnuhvOb341MWO1AOha3sgNqadtoedoKcsC1Tpc/IqBzz0j+SbLqRZOFGxsilUW6dr&#10;IZuV97wg2bvkoT3nE72TdoZDbxqpf6Dd6RcN/5Q7Pz4YP/YByfywHSEQffaxUf3BvXxPuw30U996&#10;4ehe/I32bEv5J+16vGAjhdVjl2nJaV9mwUd9ycKheLs91cN3sImfBOAVf4ozFpiTWQiCjqcweQ0V&#10;T0T523wal2YspJy/a9meb8PwzQ5Erx4TTEu7sgF+wnipn5S+5butkoZms/2CyY/y+kLLiLePiq3f&#10;ujwdlyeFnKs/ySYdWbhj8RQb+JWrb7m7nf5kQYwLe8miOZYFwIwR+oMxLznuZqHP84TmL1tqyQ66&#10;/1Y/IcOUPf2560N5ddjHG+nokTUrdHFSbSn/w7KJEHnKgzvq37xesurPi8NrHgv/87HczS/i5NN2&#10;y6Z8nSfIpz+Pi/Ph2fmQPr/yphsLidio/IjDL5j5O7KbleP0kW0oWY3qH+xC/7x8+dyv3sI/mRfr&#10;W/B3XwibB8w+AEl3vmsZbdG+mlGeTKuLNnzEssjO3NB8fS3b2Kbtf/W5hp+q26Oy8C6/hGDpEEjI&#10;hipPlYibdQ5G7pvQ+srmnTdB8pAVuUoXewVm/dqE8ujXeSx9C7bfoKntZj3i2JL88mz5xMpA2Hrk&#10;A9i4vtP2Z17lmmWzX+AHr9n2EdouQB0QaB2gecBRbspoD/tORA7K2j62mEj9tgeiT/WiftPwqSzQ&#10;kS4N7QLYmA2QPM105TYpmzxrF0Lqkg/CE97tJ9IF4tDiP/CYZUDOzZCNurGvrE6J0+hJHmlX5eeD&#10;Pd7zGCakGNcn/paNpJevTnwv6+ULnkCl3+nH/byBuQMd/So81UEm5mD08jFPOiIBY4y5lXmWG38u&#10;dZ6bDbDdJ9uHyAfuvpCQcYYLIGPRY1pj/N27O6fXbz+cfn755vRMsr7yMYBzQPW9ZOAajOMENxDw&#10;ysNHj3R+wQk3Jlhj3/235mm3SvvE9C+vUA7HV3w5xxjswiYQNyhQF1u0z+lD8kBsAi/0BCmLXvFf&#10;4vUptykkn7T7cPUz6Z4XkTf50vbevxmr+MkLz7HPJYeOmf4GZnyU83OOmfBiA8xy0RbHSckMX3T2&#10;Gxx0vA0Sl+/pGAx/m8T2Z0M6voy++Gj9GqRe57zaozqVHprSMw58gws7TupvnlQjjzLLny5R3X0e&#10;9H7JmtOxw0Neg/zw0elSx67tGlbgGeSfevILlONrChFVHAOH3zY3NMBoyDu/diIV5v+Xg9ihAA7g&#10;jS8GeZXSfw0Qo6ZFyogVgYaFmT/RsEUUTV9teZO2ZA0LM3+jQz4hYrMws218oZf0wY4Au+be5GoH&#10;Cwk/issZEK3OBLhn1AD8sBGbk+Ga5m0XZey5yp+OFCLjBwXvFbLw61kRoEytQteLjd4ZtcGSB8oO&#10;ZOsojK+o70TigaZqqO0mBvJD+7dhgWj0ESL6ShsUmrbpBc2SFF68lfDeiCMEtxPW1fHhEXuA33oz&#10;Bh5YN09RJG6+kzlxYbO8Ab3yIiUT1orXACuEH3w3/gi/6lrFFTd8Li5sVmGmSwbM8Db0HELcggdc&#10;ph+wNi/q/zt8h08CPlI/2eL6afyI9kH5X8fCLGsE3+u4J+v3DsjIwZ4x380vMjfZG+enmR50iaKn&#10;wwSrLJkcOzpfZU5ZcxHQEDjEy9NAvOmZL2jRIfsPAT3xm8dT7OXjLsc9wmUslW7xXxNmG22f43GP&#10;zaSRE9nByr3RH+VGJ9L0EHlki5wFyPI4nk/QlhcVlihke+NL55h+el0ZPYeAN+dGR96Ug2cylncZ&#10;Cyor7VFWPSPDTvdNYcmxI+fD1Xu0aZE/lhWoDTbdBC3vxdPneAPNm2XlA1bG2uQcb+G9gD7b/Hud&#10;N3KuFHHxC880N9b98wK6BjkLSyyhwRHKVo5tK6TDdA7N1dWDe3dOj6/un57owvyxLkgfXEAdGwMs&#10;I0yfoH+O/Tf79ssQf1hOY9loAz9Ue/Qpw3FrM/S+RnHfUjdRsQp6IVgX1rpGw49SNXXM17rER+Cw&#10;nWfrP4vI0LGYobJ3XNCmvONhiSJg4VEJye7FFmHp8Ef8EwTmggNImgvkjiVgliFbLvT3RarIHH2r&#10;Txe9uQZjIwt6aOGZhaFsfBH3ZsUVdwVn4aKLXSwK9MLenJcc1QNeLGw0b9IA5FVXZAVaBpRP9SlC&#10;D28Wa5ANGdFl1one9Os+D9BGv6kFHzbDsEfv0o6cuTufBZPw2PsOn4COdG4QYR4XsjDD3YfqVzaP&#10;Li/X94pE6wVzZB5zvq+PxbtpkGvR/UaKWTZ1Sl42LSILQNmuDzYcYwRfHfYuRFfZ/11t/8Hybn6l&#10;MvLdN+/Vv0qz0ZKxEHmoA0CPPwGRE5+mXnTm+Avf+i62sX2kgzd8ZGvaQcw8jSb/9sYXskduLxy5&#10;OY0viYPIyONNFfEBp+8ApJGtbddm1m+Ug8SbJjzaatIe64BAdN+xPHoDrzcEhZAnh3lDsvMknfqJ&#10;p778+rO3r9UvGmNvX8kv5OuaV9ScbYWd4I0tqNsnIqLfvnFkP5I/NO61CjGpHZAZ+fDp2oV06V2f&#10;/tMfku66Wuzo9qF5QgQ0xDcJvUE+F/4MYTD5oTvzROcK6Ksn6cxHKYufv7MeHfeVmzqRm/kO27BA&#10;+tiLiVnU3X0F3GXgfA0dMv5B8pAVGTJGwptNO+aG169fKP+1ZMgTE8gHz/pG4/CpfEDz4Dvnsw0+&#10;qEz47h1jsD62j63SK+p8+g85kZkw9HvauHTihw3Ud/It+jXHw11m6jWsfWirr+TrvIk+pZl1Zx7x&#10;Yxn10AEk3rL0WY4X1G/b5TH7+oiTPwDfykcZSBq593k/7aFb8471KYdu8jq2WdoJ5QNQBi3yl766&#10;A5Xv2Pakm7S0XVsU63eVkRC5u8lEHCQOz+oAoD/5LQPgjz/zSlzmaPiVZtqvQJx8wuoKVpapDzS0&#10;SYjKlAeXbVXP6/DL313Xft45hTyhRVU9+3vawZfDE5l44iuvU37x4qU3klTLxwvOaa4e6HyGY5Cf&#10;Yt83z2FOT0hqz9nkP9BxCBpep8cmGa8tvNCY58l9yjdZJROyBZBFnCwrP/iQQvIEeQtCnkx784Zv&#10;cb0/vXj59vST5H32iu8+xUYwoIpvStE873MyycL5Kfnw8E04nud3X8EusopjohKXIJtfrMvzulY2&#10;vvpKQ+rBt5tf01+B9iv6tl8LLSs9/Uy8tOSRhj9PEtan0K8+DhDGP3Z/fXvN8Y++YxxmLHYj8AE3&#10;ZKlPsEn6AWvR/rLD4sd5CPn2D/sIsnGO/0AkOuaqD6iTm5n2Y3dkyXEIrF5gdSKkDP8vXTbaXp/u&#10;3NNYuzjle2VvsnmW/pSg+vcDVosP4LQK0IeNr0cPZat1zCqNvfRLN7/ecqDCQT6sjS8dEGUGUUUJ&#10;0BcC6qQMHnUKhsBhATEt318K8KaTvPmlk5l0RMpiBwlKxy1acAKp5izpDM5XRsMzwgkj/1g8q3yS&#10;90JJZ8e2PlxEDftRjv3tLCK/DexACt0bqWao7t38mnbATimPDAV40R4hGAKhZHqvBrz5tehdvkLX&#10;6WARwLs8KkdPDhkw1ZEB6HqadH7bzS9CyYq/Shf7jwIp4HJrVeLViO2hC+/wnVb858GshNmY2tHQ&#10;BhbR7qNpmySybJIog7htsAzBrxeqsbXimdgHmDZB425+xQ2NC5tVmOmSAY27XxTZ0gdEJsC6EYL8&#10;CMjiLR1/pI2H7/Dbgv0n0S1e3HztgB1vxDOGFuqnPoj//VF80LILszml+NBpKtBxZlCCJPqWZk3t&#10;SpIh1D/zB3bc55Q13yg96y7ygCLTdsQn3YQWHbL/EMAx8Xqd7M3joo/3Ps7XAwOU/RrQtguzHWQo&#10;kg9Wbs495jF80k1ovea7jnjAp1g+1O/JfPxI9NBwcr3OdWabpvXC3TlvaI/05Q1t67ce5xs3yV+6&#10;bwWz3b293UY3waxTGvKmbgBl8Du/ePq030zeMw5UvvDZ2wc/x7vy1b+3J3lEfmxn8mjZnxfQLejz&#10;SccSGhyhLDlecMDWnjDfa/58782vR1f3T08fPVCoi3WlNUDs93DCG2RGI7bMOXX8vkD86+0cP4uQ&#10;qUt/bUjGxve8nLqtTQiJ1JJuiUt8A3UhlypbGqgPZTMi/shdvNx1zJMpnY+4uO5FeRYpxIgLBz8x&#10;lHLgjK+QNAtc+DV1SU/frx6zLPnU3+caoGOvNm/9XPjvcxLlGavZSCtf5CAf2i6GgegITfuzMrTN&#10;uTBSOcuz+R+3vc+HbY8Fhm62gdDxaiYWa7oQOOu1rV6zoScLK9SFH3wBytp3qiKk77Io6MV/ZdaG&#10;kXluErCoz0IevIQ6SWEzggUeFntUYD58X4LQvMxf7S+dd17TX1IGlCZ9uuRY/QIC5M86PW64P4TA&#10;zid2IaQ97ognBKhT+1M+ZUFvFuGoO9va+4x+jv32OvGL2T+WSe3IOOL//vRGfcqrqbA5QJnLl4yx&#10;yzhuQqO27l+wwcimQ2yNDOG7w5Sh7YLNKz1poGUTZrrlDYsAsiFjcdoACszlDRT51MzDrrzGC//E&#10;v/n+h79t8obvkrwUzbvTxX36MrKSFmvVw+6yqzBrSpTLXvSpN9l2X6osyN2+aF6htp7yIxOyUq86&#10;UyV6uYuy9iFsfcL2NTLw9Fc3T+BJB7Y/QNU2tg71GR/Qw68y08fE4Qmf+ingdta4Biv7xb0Hp8eP&#10;nvh7aiyU1kds86FTxkvkiH7olDS84F97Ov4O+/Kky7vTpY55jx7tT0zERrtdqU89gPLKMPnGnshQ&#10;m1DOWEWOyAhQZ9omzeCDuy5HgLfR/CSLN6XfqhobIWuOWLYoRpaElZP2iIPkV5f2W+s0XiwfoPXL&#10;i3xkiy6xWetvcgvbVturDckv//IBz22a+Zo87LbbLvRNlxf5IPI1DsALGhBoW9UJgKYItC58oaHv&#10;kKO8gSMt/Od8Vv0I234ROjYsSj/HUPuMOO01Xl6Vp+OGcsrKtxtg5FXu6gwf6GivvAipw7Gvsk/d&#10;JpLd43Lk2XXyKw0FnCfRlm8asb3qP5RSL7ZxnTV+4csmwmvNOS9fvPKTX3xzEEAnNhOuuDHFr8pL&#10;HFmRCWA8+Clab3jpOC6ah+AjbEEd5k78s31d38ucUT5bvub6PuGK3DKhdEr4+vU7zYvMjW9OL3hC&#10;7eWL07OXz08vNe+jAzzQzf2q4x2hj7GyVeaHu765ysdGfEqMmTOYX231CKkk5xxqVMh8xU0VfEOL&#10;jS9eAcgxB1npt3kzEXkAOmFn2m+/AugEkAahm35Cukj55A9AO7/t2mMEx0ja9rfRZGvOq5hrORdD&#10;Oa6rkaMbgbHLmAMWHch8Rz5P6NHnmTvkZ+iiY4OfupMNsSfqUr98ql/6bh/flDUOzDFBnm9y5YYV&#10;L1rRx3z7Evmpl7FHqAqub19ZNqWM8xk2CTm3xff+6c2v7ckvb3oJ1ZDMJyo57ocMllkfcTgh48TU&#10;sMq/BaAAu9psFlUZIIaOsXsxnjuFRINBbSMZfVUhuAkBh01MUF7pNqRvYv9P8E6H1k66xrW80sAn&#10;4CyG7RtfECx9ZEOMOU/Sz5A/x9UXCieQz9NeHVShFyxZUzt0hdhwHKwoE36QXGw68PQXMOscwe3Q&#10;nuLhkTzLoT7rZB0C/cuxQGyoosg0kB/sehsWiJat+2SlDQpN2/SCZtmTqSOifYF4t0/kXdT6hxce&#10;hj32V0H+coAHiAzdoDLfFgAr3vy8enTaA29T3FFlkGfZE4W3dXQ6+Q1WZmDFw2ch0LiwWYWZLhnQ&#10;uFE/Z+kDAoT4wtTf/qeM75tf3+FLAR+pn3wuPrGAr+KDjBfAY+wP5oPI2PnEG2DkVfCpwFmcOS/R&#10;zCkKEyhfGUb+dYxR3raxlkyD6634yI4NmxAc6Sa06JD9h4Ce7PkYKOgxcLs4URyY5b8G9PhVVIMt&#10;2PP4X837vG2dhAKUT7k5T4HY5WXFX3kJpu5gy6bupaX8I1uBtKnzvNIe6W/jvdEuXsCWFxZn4Pxv&#10;CG3r2N4mDXJNmgUzfdQRoGzvB/rA2TtU38XH6GQIHZZGUJryme18ineCXJwc/WRi8yYc038+QL+g&#10;z/kdS2hwhLKV4/N69SU21MUmV1UPLu6eHl89yObXA13naGLl4r+bX+UB4A/Fo23bL18O7bdieOCH&#10;Es5pytmgwpnjn8l3Br9Ku922DSkXxj5gIi/zRuLwIg3U152Hb8sSLEZcv32ni3sWNlmY0Byh63Ff&#10;43lBhzrcjcpivwp00t76nQvgWRm5uBdBFjh8AR2oHuRFhuTDK4sB0LAgkkWtLl50rqF+xwH9YP0l&#10;FfUoB8mDJvk0kHoTgY7v2afNA4HwP6etLEDbLA+QdGU4tktd22bBsd5eP7ZiM3IuzkSnXUboyaOs&#10;C4KxbY4tsT0yxlaWiUUl+ZinNU5UBMjEpgwLLbTLxg4LPNwRTL3IksXG8gGRq9i82gxoHJ0KM8+2&#10;lA7kNe28RU/+5Ec+stAOoUpNzwf6CUXgfBDAPs4XZJ0ifmO/4iktb4xRutpQnGNuFx2xhwQ405Mn&#10;vligfP3mtYqyUMV4yNO5a8NTZemL3L3PGLt7J4tX3L3N0z3Ilf7ruNiPQ+QjAzS1TcdC6zSf9LRX&#10;gbyJE5pun7Xf2r5BNBmr+Ez05A/wvCKfwr94XdIr7vyXzn61nuLMFX7aQPbtOgsLYtjzwQMWb/PU&#10;GLZhoRib2r+Ye5cc7kPFsUFtgf1ZGMbWlM+nEQ1LxuicPHwkoDzZivWdfH9nbWTyBKnmvJKZn5ru&#10;uRkyeC0FPxINecyTNNk+pH3LJh2IV2aw5QD5ADzsJ6/3V7BSlzmYk3Ree8h31ejvPJmLuOl3dIMn&#10;+SCAmMhmvZn31S/Ik1clM4aki2zLBhKb3g+vLv19lm7CF2p7ZAFpBx2gqR71FwD5eMoEf75z9+L0&#10;4R2yBvnD5tgxG/Oxjxe8JSs+AEJzxJgrfADmLJ7+uqPjc59e6dNf9WWgceSsnQihB9ED7Fgir3UI&#10;b4rXJsXyxL7WR3mF0rR9+Nd+xNsmPICjH5CmrHSlgR/pyg7An/i0AXRF8iYv5KKt9l/lhm4iQH3K&#10;0Y86IPq2TqFtIRcbBK1/pEOOyoks+B1ykW4ZdY5tVA5CoPZi0wHZSAPw6kYFm1/wg1frlUfp6BPa&#10;Rm7oCStfZSRsfdLNAyJz7Oq3ZWh+pw3k2X09yPkUfuxXvTJW1BZPQfHUJsBcc/1Wx9yXvJb0hZ9w&#10;utaYuRDfS82VvEoX+SyPK8QmtEUec+wDXqfHxtdlnvS6vOIpI8Yu/a920pTX+c5B+kp2P9RCofix&#10;gXf9Rsdzyc33xtCBjZDI98pPpfEE1vNnL04/a65/of54K5nuyBbesEHe5fP1PR8DJDxzkW++FF8j&#10;rwGWLojl/QPNcZiYOTtzFuc+zI20nc0v2u7cRF9285J2APiBQPsNWvqy/dk0dM0jxKaElFd2IP36&#10;1m3/4x//2J4+63iCPmMgT7jxdO3rt3xbUX2koU65+xvd3C5jkHMm7LuenMaOOn94LV2zmUY9LMOr&#10;EKGLv3Oj2ukDvgjGZ0MXJE1+jruZS7ElUHoy6QvS3jiVrtCr53Xu8tI3sFgG/eVVmYxVbCYmQvuL&#10;ecVOV1ePTj/88OPp6dMfTlcPGX+i1x/9aAt+6ebXay5EJCvV+tRXUNQoJvqgclTPdW1MVVqFBP39&#10;eogzADasFNw3hJKfDtydh+zQpNxAYqUJJgJnYROfBXpyRVdFgokAuUmnAywjusgJg5nIoLEu6/FB&#10;mDff6LZWgwqsn/WqEIHYJvy9GUW61VyP8oSF2FD24+TEbZhAlyXKp9wV/G/YaybOZBHMSSQNkU8b&#10;3eBjwEFj9ir35pf8DNkYL6YfyI/m6VuxsETbcaXzs2hXvNAspHX7TsfWG4hRJmHi4qPgvYiz8bXz&#10;JfilsFhlsRp5sB8NAsjhMG3u8T0frPRUax+3LvrBF54h33WwHsAMPxUXNqtwJKE9oGmjfmYaaP6E&#10;La0QXZDv++bXd/gawEfqJx/FV4aDbTwsGInm2f/AP5gPIqPnE0LSinesExbPQMbpE25VkjEI+HjB&#10;fEjcf+EfGyql/494rrh5tKx5I76FC1p0yP56WEwQvf3+y5l+GnznEsdvhQB28wnnOvHtcZdjLtD0&#10;rwGTd1pLXjHnI5EFmXsOVbpNbhZcFAcoB82bf8KVP3nwRxkXZFP32+gBytLmfu4CmN+i33jrD9p5&#10;YQDAqfUcJpo2/K8fZ6+CTwEk0A68sRpl/LXd9WdYsgNnci0g3vSZjlud0KAjJ/iGFBkanbwnTwAa&#10;p/1/3t5s6wg38d42vyjd+Ll0ozOU58z70wI6BhlViSU0OGJLOclVqCm5m1TXS3d0Qbi99vDh/dND&#10;b37JhLIzF+j29mFH4vh+xxRw7MuzvrgBQhe+8audngvUIvnbxSt/1BMp7FNXmFoqK1/mQcV1wPQf&#10;dZXPH03FjaFXG2x+eH4JTa49WQR+qwt3XZTLPix49877LICvjS/VjR24aL7vV/KwsK0hlGtQtc23&#10;DQizmKuo4gTQLFElH3akT3RME78siN3TRX42GQDmGRYVGIfIST6LAEDyspBHWa/paCuQ8QtvoPMe&#10;eBvAp3VqF4C8ypKFgvhA2guQ17otI9586gFe5JAOlWPSUGfXM0gczBy1txN+2eypXcKX+Sw86I/I&#10;4qbCQ8jGgMwlXonDiwUkQmhevsi3NZC1sMuQ+RLbWLYlI2nygeoEVKdiadCBRUiuUVmkbx70BWjd&#10;JnWUHV7yM6V7dz3tuE9Ut3Vy53p4+pimMOMKn2IROXdoH29siI4f/N04XpcJLW1hhy5OV2/aQV6O&#10;0+hFPnTt394Nflc8GB9Knt6+xldp0BJt9qhtCrUN9SknREfrKX3Ioz3ya7PyIQ4QHnFCZQap2/oT&#10;LJf+qOr6OlHlzvNAN49YuO/m16u1+fVO8mduwIbYGdm5QzzfCpPM4kDbPMX3+u0b+VHGRGVI27FF&#10;5wD3g+grt1/frH5Ftvpc5k2zcAg7eLGu4POiRQfQj69fdQMq7dNXtbNh8aYN/OrVyyxUkgcdcsGf&#10;jU/6HT8jj/6zfyseNukD5LYea8MD7Nh9w6Kz/K+vP4Q/OvT1VtbDfHK+lvk74yFPXkR3LJfF1WzG&#10;+c9zJZtf771Iy3d4mHMrH/yRDZt0cwG7d4OsspMPDXy7cBo5GSvIKl4+DrQfGav7JgobneQx3/Bk&#10;Q7oqtDvsaeYnFmXZUEU35KXdbn4dAT2QFbrYY0foi5QTkg+gT6F5APnoDV8guu6v1Wt7oG29+JCm&#10;DXygfkLYNqlXW/dJEvKg6QYNdcqLdJ9CqexgywHqTz2mnsiKr9Hm1Kc08CgC7eujntAfaQlL334m&#10;Th7ytB7tVJ7qTzlx6CsfaZD6TUNHGpq2QT5Qm7GRhY1oj3pA+YPQ4c/YEhmoA33lqazVC6jsPVfy&#10;sZN5RPPE9EHmwtz8IHtJNjaMQPKhYwx5Y8pP/6gem9qql29BXuuY+1zH3Geq88rnn35t4OU695Fs&#10;bABRFtuyGZkbK3I8E/pmA2zcvoH79MekAR+D+Ec300q/NRKxcb7dBebJQ3yUJ6+Y2zk3eIGs+CxP&#10;/DLHyATIwWv9+PYlcz83pPDJHW/6SAZ0eK85yRs/+KDkfw+qPSzBvMw5ak0vj1L7r3RsYC6KDJyT&#10;MFboW/qD40n703ZSO8gPwge70+foWR8oNF6fBMiDFn7wpW/RvxtvbHzx5Bm2gQ7eRWiZqd6+YxPr&#10;pXQWjfRZ7mHZ6uM8WWU7ii/8maspRy+QODIhB+1gP85L6DfO70EWcygCldiQus5b+dgieqFrbEwf&#10;MCczD8M/a+70u+R6+bNkeuX+gh6f9c0qouEYY/78iVFswAby47X59dSbn5TB28dCxPiqJ7+kx4c7&#10;OhGVS/IuXTa/ZMYImgobuq4EdVcu77HByvxrwPUWNukwPEGarSOBMbbKZBy3WyC+kiN3g+Y5vIng&#10;Jlj6Zecm+FFVyWd5+FOopBFARk9kdJzi1mXZj0kK5y29EeZnqHKFND3B7QkzSY5+EtBGyhMWsJsv&#10;MFeb6OSNKgG5ptcfPc+8lVAHVMm+Y8pLUzrnC/PtMTHSwOHMhAt74l5ANf8gP+hlVJKwi87gThg4&#10;ZlGHn40eaLig9PFm7BFsgevSJ8a0/04KsQyR1x7utAS/FBartViNHZc8aqdl/DhMVAhN0ujrJzEV&#10;jd1XX+mPAX9Wb/1s9lkhvgE0Hz5OC91HhMI+7TFx5hFvuqHrjriB+EpYjgG1eey+x6lM8B2+w6dg&#10;uYrhLL58TsE5LKKzjZ+VPvqgxwZ1fueAjBOtCwNYCeu5dMUW1YsN9c0GAsp2e+inA9YZAuxJOOp5&#10;fnRh0kfU/1a2JRouaNEh+w8BPoZiuGWrHoeLAMfbIjCPxb8UJs/ybR5wzN/QvQ2kzHcm66TXG1+c&#10;o6jOpC+U3yyjlDz05cSZsHQgMGkB0/vkf2+veBtv0+tkn4sVgHKA8obO43+U8fctAX6bfKud28Dt&#10;L/mAmaauz8Pg4xzKZQvrylF91+smKK9ZXnmaR1g5ixNm3QkbX9Fzrq0cpWP3nG2c14Xrse0/L6Bf&#10;UNZdsYQGRyhbOdhNNuGCjNep6MpqPfl13PzSBTrnyWs8FIh3PiF+7MvjePs0usoZdNMicE6PCrnT&#10;fx/XQNoW6iDrLP00D8/VFax+hfdYgHENlbMpwAJO5OCOehZSglkwJS8Xr9DrOk91bLc7Wci5d5dF&#10;Ge7uzWL2XaXZa+CJMQ5Kd3TtyrcJ7LI5g5UcLLAxz2juAFXHdDoQcqfow4dZiO1iAEqzYMQCAIsL&#10;yMI1MjLChzwgF/bYZp/3QOJdNIeGer1mLTTePoRP69bGzesiR9toOTJRn/xi6YkjP4tsLKZA+/e/&#10;/90LOZW7WF4skGADFtHK27bHt6V32whkXqhdqmNtRRxZQMBl+IOS92Q+nqSAB/ywFXQs8LPYA8Kj&#10;spU3QAha3uU3LQPaZusWSkN+FgOzUMIG2m7Dm+vad9CDbNHCizrkwYvFN4Dr+OoOj62OsDeFtG/g&#10;CcjC/Nj2IOU8CedNK/HqBgX90HUOjpf1r9q79Wmbdm3XC9HcuX96+eLN6eefuWudxbl9/YR6R3lp&#10;vwtfzactsHkgYP0EyHATkA/OOsDMa/uTR+opXFV4Wir2SnsAc8Ub7hR/xVOCr7yxwcIZl+pXGs9d&#10;OOOcgYVQngy4wPHwQi/AXct/svGFDLSJfmBlaf+S9+Y1/PdNSI7bpcHWhKlb/aL7GQ0oPehLFnd5&#10;Si8Lklnwu7x6INkvfbc7c6T9kSesRP/6dZ56wOfRw4uC4oXtOv5oD7+h/0DarVylY3x3ER9/Ic8L&#10;zdiBGwY2ebOgynzsOTmrISqVnTR273KxL7AdmNd9HKAGtu2iKvQgdXlK4Y77hs2v+lhstc8jmYPf&#10;2e5sDmSs7BscGQvoiYzM5d2IZ4zjS5E1C+74GPKgJ4v2fLsrr14Es+gRfaA3Ekc/h/JLMebmC4mg&#10;9jJGsDsyAcgykfzavDSEs3zSNP8Iza9tiGMTxidpkLLyA0gD8IYWG9c3iwB02LG+RwgP5sQi7ZBH&#10;yPGjm1/wLZ/Z9gTyaLdt06+0QThlLE4e1Td+mbEJHHm2bejYlKgeIPXaDjTQUw+o3oRtg7occ8iv&#10;bVvevoEf5dCWP7wzX6/XAgoB6rf/yo/26Y/OJ9QjThnttE4B/qSjZ/ISjy4g+awhMycwfjmW+Qke&#10;xjhzisrYlHpwGX9n42uZQe3lydOXL5+ffvr576dnz35S+tXp3QeebGJ8wZzva706PX/xTPjz6eUr&#10;jiG8ZjBjGZq8YlayqQ5zwTuhxxznlMgvV8m8gD3SdvQQbn0PRo/XbGppLuc1trE3c3zOCdjwYh70&#10;RpzHMse6PCF0qTkTfKA4nwC6UP7dzk2aE9CFeTTn2PQfG1+qLy4it4wishycp3IzBbqz+UV7c/OL&#10;vmM8gHM8tK/Rh/6BjjL6of0JEJJ/dcWY2udB6sCPevgYm12csxGyAUYeZWy0gvgdfJApNw39JBVF&#10;8wC7uinLw5zKE/XP2Th8tjYPOcfS+VaONXftD/VpZOAVl9XNqI7k5og8TShdNI9iL/oAe/ncXufo&#10;3OCQuVTFjXs+RRrGtvxUxweeTPcbHVTv/Tv18+vn7nvmW9pjc5HzIPR1TdtP/BSv/7BJyys2n/7w&#10;5PTk0WOPL9q0PBwDqPhaNV1pIR0uCorUMIP6zenZcxn75ZvTy7ccqjQoQW+C6eSfk44PapC6qqeu&#10;0nEDd1Z9hxEGAtgiaByBAwcCUx6hgTgDtTHSPqmBe/lStMaXM5MPXzrAE9PqLMppgHILsNr5xYCI&#10;AmSgEzjgwjrNSEbpx0mUT3RsBdkHOahkInJIDf2HbPBwlv7Mz4M17cUeCqU3FNYdGp9Uxb51VmiR&#10;L3elQEsf0H7sO9uEv6WFaKUtuOCtJoS30me7m4c/+IsvbSCXATmkOyc4yDD5Q29cabdCWyCkSm5l&#10;SwTSmAr0orPy2Xzy6xfjekGIRx2KyWfechNkrrJFdgbQGRsndElC6kwELNNSu7S3QdSMzZGtQH6T&#10;5Uv7l5pQHmqMaYpBzVVftl8TkXrY9O5DyvlTBlM0ObUL4LSJoYsd2yhpfqifrL1/NjKXL1iFtZfT&#10;jQMrDbh9ockWbcmA6l46aGzTJAOKWHdFvTBPnysO3UbzHb7DAfARYPoIefVTQs8RSSbdBLAqkreG&#10;eMaX8hnzkP7efbDqVDdk1blG5hPyV4gehFsFgfOWcqZTWdMNgZt4A7DyPENkwbG+A5WTNq1gBQaq&#10;zvSXAHOs5xV1Lsc7Qp4U8LmBT26ZXVqeYymbCb8GRJZhAEHm/xwDXHJe/LuAr5GboH1EGUDV23hA&#10;VPow48gTelcsLDrXSdIQstvl+zWApjjmegFlHX9py/6zzn+IVy7Tco6rkPNQFJkXptCinWk5rxMc&#10;ZUc76whOWHp+qaa1U+zDxBUZ/VYGnSujk8sl0zYeFH4O4BebxBbWh7811vyUDrqrLesGCmjb6T8Q&#10;bP2AnkN267LigN+KYDvQt1gE2yjFdQ71AaW5Zoq95EMsVupCknP5O9yVqQv3h/c+nP716cPTv/34&#10;8PTjQ128s0nERTo87nKuHf60ZZYHuQpfY2v7xLpuAI567rzSVu7gf++LYBYaGRcsTFzr2gsgP2V8&#10;T4HX57CgGl/RD/9ejCbdtuMzGT+er8WrSBq6bHJlzvY4YlzdZfGG705wZ/oai9hXvLpp8uz5cy8C&#10;0AY80IPrMZ626R2kLCCwqMKCAPrcu+BpG8l6N3c4IweyUb8L6IyfZywaiD9jh2/WICe8sI+sZ3mo&#10;g66g5RMN7cCTeBGgvHNFsXW7SNb6ltUy1R5ZDC7f5gPtW3iwOMN1IbQsoHD3MEA+C3Vd5ATgRTvY&#10;Bh6lwYakvaAlGhbKWRAihC9l1GNRkDiyAcizXzNHL0bFnTvynTssXOUpDMirP65On5QvunmTQnYu&#10;T3FyWWTZFzltA9oioZ9cD2ejyfWWXISkyYc/PMjzneP2LfW5fB0a5KA8/bwvTp61uZC8KXfTfbtK&#10;bVC0kILQ8q2LLKoiM5tWPl9Rc9QFaqO254Up0XQudrv6g8bftVK59dD15bu3907Xb7Fb7pZOv/Mq&#10;vyyCU5d6tE2fcxd1/a9t1zbEsT3jDZmhqVzRK/ZBpmkzytqGZRc9fFhQnE/6td8ox0bRlcVGNkzw&#10;R153+HItCP7khVkWztgAYx5++vTx6cd/eXq6eshrI7s+s/dJ4wDzUP2IcNIRMl+4LyQDx1HmFcBl&#10;Q59d3gA6vXj+wuVZ4Nw3E+Bdu/huevpYP9CyoOlXM6rfJm3GgOZIza3vrhkBzLlZNHW5FyT3pyjB&#10;9gm2hk++pcKC8nqaQv2HzgDn0NiC12I+fvT09FByZDE/30fy/O52WHNLO2zSPX70WGUXOSas+cDn&#10;HJIXmUjTNv4ND+rwLTH6E6AcuZETXQD6Al8gn7b7ajj4ID/lwG733MTAk77UEaONX20Iv/orm5jk&#10;8eTXDz/84G/FwJ9hZll8owd2jSxsDrDBKq9QeyxOM6ekv+FDHdpBVvgQtxwLoMFutQVA3fYP9NRD&#10;F8p7bCIfGkLSyAIN8zL10KWvQLPdF1IGDd/BqTxFgDagg2eRNOXQe/5TO7RNHD8gDSAD7cGjsqPb&#10;1A/dbcdVDlDe4woAP8pqJ2hpj3T5lC8IUF65oAfKgzrIBlK3+dRtujaedcG2hV6lL8ADGgD5OX6C&#10;xOGDnUHshB/9+7//u+2Or0EDVibargzwrLzEqxfxqQtxZKBexwHpaQvGGWMa2Tn/4IYg5qqff+ZJ&#10;rjfexPjLX/96evL4ic6huO1K53Oa09jI+K//+vvp//n//j/yo5/t3+Rn3LPxoflFenfuQRaAcyJk&#10;8fmBbzJgQzR2RR7GBrLlCTNqZM6lfnlAl6dwOcbhQzmv7DlKxinnaczLsh9Pn7ovXN386CWebH4g&#10;WS99bEAOpaUDcdowHXO23MyvJ5ZAbAri86RBaLAT85+fAFMbzGFszPC9P441f//7f53+9//+D9nr&#10;b8o/nX788YfTf//v/13hv6itfcyn3/BX/I1jaWzTMvyBfsK+PLGEnbBbj0OU4zs83fbTTz8Jf7Y8&#10;zFOcA3esdv0/yJgrqu27r3XcyiY/7bYMmeI38UF8lnKOVczXvXbFx3YfyGtpsSF6371DXb79lT6g&#10;Pkej9r19kmtl2Zk49ZHPx5430l22oR5AXcq4AYXzyQ+yNecz1MPHkA++XFv3GF4dkNV6Kwsf/Ld/&#10;+++n//k//+fpxx/+5cSDOSrB625/8qsQIcaTXyimamC/+YWC1GIBDJg8EIRBt1+opAS+m4GURX7L&#10;APJTFoViPELxSQUj5RycwdRbzr94l6a8EXG280uAk0mAkyC/M1UyVkewOti5li5c7bV936m1EDeB&#10;3/wLkWgHLyVc346AXWQTtykepqWm6OpEplX5hubnIkNkmRmIeKiz0FLZqXACHeBEfqH+vS85HmhS&#10;I7yvtJ/uQlTRorfc0bRG8l1fkSK20SRnT7J8SybsonieQNjjG5iUn6ZhLoCl/xzVj/gSW3X5PSLg&#10;UD8iT93MvUYWZkHHVebFb8Wt1AKSn4b4OhC7FyzwikVuVMG2V+pf3rHrVyKsOqapP2A76FVGHRZY&#10;0NZ5QsRjkNf2XYCJTaNHnmRJy9YpDCHeeAHYkD7yAjeovMb7hFdx0lB/xhfrlRACCuemlp8YIWyc&#10;MrD0gOIz+R2+wwR84yb/2PIUwd8MI46PeWwQDtx8UeEGis/k7xUso36mPptOC0nXDi0v2DarPMx2&#10;cFI/rQNOvluZoi0vj+YZVtgkMONfB1xgac7hh5TmPU5aOVHySSF3FPmkLzSl+9aQc5Pz4+iaxn/X&#10;wPHkS+W+TZ2v5fGRrUx7c4Wv4f1tIOdU+M5cMEM8ZMkiLqijpPJL6w0C+R0XMAbR7/JGYPMRNF0g&#10;dZP/xC5fB7RROWHsuzAlV2RkPHBJEH3azpcAZwebXLaBGOgfXrRBu9ZO+VO/o66/d6i8n5K79gso&#10;Yp3X+ZnKZhE/ObPSL+d4uhB8wMWhu+e9n/R6eHlxesxduUpccJckPMSTJwR4ldNm90/01dfYmb6q&#10;PxTcf8t3gJ3ffo3hi1oJjv7ZEGOxTPm88saLgbpWlE6Ucdcld3re00kiix++g160lPsuT12g5xU0&#10;ouX2LoVOk8/Fu+hQl7p8M4I7i7MYfKHzyzzpxZNdqHD9FhmxstrXgfvtGy60WWxiHLB4EzteXLAg&#10;zF26V86jLphX8GD12B490IeFGRZ1WKBgMSuL0lkUpCwLN1m4wF7MC+7nzXYB7Hd9HXvVxu3PXO9m&#10;gYCwSLttkzQ8uhDW/ijADz6VAygNfLMwlQWz9jlpkHpA+bOwwuJLF1gqH/3uj9mLFwsitQN9BF/q&#10;Rz/aTV/POa0gUlkImYlAG3rqVQY2vmqjqQ9IL3P3caF+C9SeLLr4xk3NxchAXvwTebFTeFZuQvK7&#10;IGQUbW1a+dtWF4i6wAciZ7F1yMdOfA/FoRD7sahT+/t1UVs8i85F0pZBtk97WRitLIDTijImsY3b&#10;X/IhA9fwPKnEHd+KqpxNgtQtPxZObXcRVG7aRtbqBkT32jOLffR5fYW65JWePPy+vh//2PsK3oTt&#10;9y4KApU/AD/ZlDHspz15pWk2hHkNFnfmcye5nxjV3MIG5pPH3BWfJ4b2tjn20d/xO9h7c12IyIjG&#10;4mp9YgPyleeFNiWrH0AcOYPRnbr88eQFMsL84l42z9KO2rAsHSfpr8TpP1UhRL574qm5kznS34Jk&#10;XvWxBtvcE5/YD/3af9gH/2nfkQ8QZoPMSctBPQAb1OZZfGSeF60QGe5r/kWOd+/Q6dXp7fVrjbG3&#10;lvXBlfxUc3Tu5qcPhb6rP/XlCUHJzavReMKW8QjsfcMYjE9MuVkAxy/qcy23nML2BX3Kk10sovb4&#10;EcResgvHICG6iJVlQQeOO/cfsMEjns4PrY83HJzRgO/+4Fu2Y/oMG8ae2TQF0QE5K391mrJW3gI0&#10;IPnVjfRNPEtPunMw9TpnIwsyQUN7navbNvlHqGy1bxH69k1lgwb+yEVIvS6OQzOxfEHgmD/tBK/6&#10;ITKSBilrHnDk23KAeHnNdPnBn7BpbAbWztivNqwdSw8f5CVOWTdQqUdZ52pkQqduOELbdqGrzKRr&#10;W9qEF7yP5ZWtMgFtJ/LVF5GLY3fkV7HoZF8hFsLH7+g87FLnmfj0G/k9GxE81fTq9YvTT//42+lv&#10;f/uP07PnP3vc6rCmuhknH+5I/g/Mq/LFk/jwmmIhm1pXD6X3eoqMMUY7jBU/Icm5H+dtrFurnLmA&#10;+bN2mLpu9pf8+bZWNn2Q0U9qvuX4kvNCb+wwrhmnUs66SifG7yXHd0l5VzzxuvvMY6LJDWnkaf7h&#10;WKpC+HK+yfcCqcuc6uOHdICnz088bxFn82/dWOWN5sxHjx8/9cZXjzPoc8/zPDbBF3I8Z66DR/uV&#10;EFo253JTFW1T1n7PjQl824y2yONmiB9//HEbz9TJDUi58Qof0L9sIvvSH3fpN/wm53TQxV9yI0Tn&#10;BhBZKFctyzvP8aoXCH+AGwOUdF/4yS3ZzLaSX/AkMP1On9xVGB+gE+Qf9iPsy40TOab41c/yNz8V&#10;JpvjL7TPTS5srCIrkM3X6IFOvLKS61pJob8cEx8+enB6/IQbNnian5IcL2WOf27zS6poANilhKl1&#10;E4/cnShYAfwwdsJ9EtkNmTIQIK+DIgPDXFwG05TH6ED5FgFogMnzWwL86gzA1KE6ApT7j/AgA8nm&#10;TwQ2XvCZdLYJGVhkb68DabYb+1GnPF2ytfEl4DuexdsnyWKg2ubLxgyDmgEGO3MUSWmhI2/H8ReV&#10;MjiHLEs8l/GDG21xZrAWHuWXXNS1LZwOie2l5IF6A+eXYCDtFmcei7rOEyDOin4Stn47yiyI1Aot&#10;v2ymJI/nPrirkwtxpwb5HTtG/FshZeXIJiIJp/VT2Yw0sRI8NdfXt6XlHWjNf9jOfzv4dYrkuywh&#10;bWiOMjrPhHt8yxOIxGBZBLUhBI0TGpPc00KbbiHBd/gOXwP2meFDGwI35S+s/x3zCX7PUFG3yMI5&#10;po5ln8QFZ1kzIfwivsAhr9FvAce5tucD23HRc1XKOXZzHPsO3+FTgN9wbtVFQnyn56XFArTT3+qL&#10;LECWtr5ZOKa/JVTWtnGUrwfb0k1dPgWck0yAl1E22ngL4Dv1m/E/Ctwmc3VsGJPU1j0/S2hwxLNP&#10;Qs0/LJhzDs3FOK9hudAJ0kNdfG+bXzq5yo1LQvnQr2E/5KfPCp9rA3r8pPNn67PgyLVGF8bgQxl/&#10;El15zLm5ZqAJ1TKyEGLUhSn1fU3h65voDS0X2L3DHmQDgbtN+dD2h/cswt3VBfGHk5+CUAikfRZU&#10;WZR8L4tzzcKmjxtXnMUfXdArZDNsO3ipXtoU+uQW2yBHFgpYCGBBi4txLsxB9PViuhqc9ttsgCAD&#10;5hiZ0DE47ds2uwBxbvO01zbJa32gZc3rYsbsn+bTzsy/vs5iCiF8JwLQYgM25ED4wgt6FmsIS9f2&#10;yx9IO1gWO4in7MyiWfo9fVDZW2farHK0rNA6RtpWOhsc02/BtAHPiZTHHvuiNde0vAqv3x5BNx8T&#10;VJZGYZ8+mdfhDtFP/8RpHzuxIVObn+N5HmNpi0uefLMEnWKT4kewxEKG6gxiB17X9PIlG0Sqq6tM&#10;xgcKQAdwrVlZab84fa84bV05Zl5snTLoJ5AH1t6R79zvKG/bLAyymMiY5Wkknu7BDtiXBTD0ysYX&#10;9TSW4K22u0mL/dDfT0uJPjdBueOMU070L94mN/7jeWpA9ane8Ke6+ciu9B1lIrMs5W1+0iV19jLr&#10;wE0SLBq7LdEjn31M6JC+oB5+AW/iO1/qtg9Jwxcf9QKyeCBLZUXOqQNxo4qZlxkTvgPf3/65axv6&#10;iQjbj7YyX8HTr49UG7nxjMVqxgv8JZvK0y78USn+FLmCtQ3xzil9GhDZ8In4RfQC2l/tOxZIq2dD&#10;FkBFaXqq+bgkG8EhOuz9Q0gaXQHq+4kElaVPmp92p+y1I/KV7lMAj9aFnrqEpDvfwHPyow5p7AAw&#10;brATNqpMILzoF+ioW3sBpSlWDkLqdV6nrHKUhjRIGXJAD1A++Uz+AO1XjsapS7x0lbHxox1br1h6&#10;oPHKcZSldUvTp7KwH4j9oAcrMwBtgfzagDqUwbN+id2KtFde0KBr9QUoKw+A/PJHliJtQQNCAw/o&#10;mk+8aRCfJw3gr2w2c3zFz5kXOa/qk0wvX/KayNw8kM1djt/ZgGDc56Ymya4xTrvwABkbzAlsYneD&#10;mLFO255nPcfgg6FFbtaUkQs+9CsIoGOeckIWvj+Vp56QrfZF5swb6FWfElqv6OmbVThGapyLVGnN&#10;S24nY1vMvH7JWxcoR05uJkjf9Pwqm12k0x6p6EZfIRfzEX6DHmx6gYwzAD3bXnTt8XTfNKaP2o+q&#10;4TQ26CYo/bJ/+zFvHeCciycKQeQN7b4BC23b9zyrc9j7D/BLaazzqxxbMucjj88tFKIja8vUpy5+&#10;2/M7wm7OtQ97sw+60dedXz3Pe35lnK0+WufQ0NCn3GiAELmRIn55j42v1be2lXwOYAxwTEPetsUc&#10;nFcaZ8wS75zcuk+ePj798PTJ6eFlNvSiN7tYguPmF9AwjXx686s1J4/Wd0wNtgMAeIIYl5Ayl48y&#10;gDw7+cCQ8RNMXWjJ3+tPHkf81gDPTgKTPzJUR6DtNx+orDcidU0VOqA8dnu0zbQLX/qr/CftTu8S&#10;8Wz8y2DybrvwjO6TNxC/QW7yb4Pymfpu+vO3Qpc4rkFJPWYq6jnf/44TFhqndbWSzRlwyzvgqCzT&#10;OO82OOO9Ep/mLTvwR0KAXoUZN/GC+zqBfcBJMroKoNpss+r41w0s3gMJXEcYb1BcmUEdDlZ8AknL&#10;6b/Gd9jzhfrZ2mzAD3PrKtvyFri9kb+1f1scIL7SM/s7fIfv8B1ugh5XtmOLkOMW2Lmz5T2GfYfv&#10;8CmY5z9AfadYfwLwsSPtpJ+0hWP6W8Jsr2NhhkBpej73NXDkfxvvwoz/3gEdprxNV89CKTi34iIt&#10;dTjvoyyhwRHROCKfkL25eGSBVifBcrTr032drD66vH96fHVxumKhgfoqc43lP2FkZt8E0OXYZxOq&#10;b8sbLx11b/J5sH4P5gI7OvSaCT7UK1LOxXjpJo9eqHNR/oD3/t97ILPdPfmbA2qfC2Hf7ayLY8yT&#10;RRIWaJFXsimPRVy1KL5ZJPGH0MWTC2bKRamyoLh6YSgLptiHhZAsurIRZTkURy4AXWgPGhDZC9Wl&#10;+cdrJOIA6erb8Yh8tFO7QHu9FrewGenitCVtTJ7IySJGN+5IVyawelCXBZgsvpx/B6hY+cuX+kAX&#10;hUDoKJtYfanXeK7m3nmRRtnKxy4uMg3tAAljR2TkWyAsoqlgoynf6tR0n0YlfSybbQDIWfuQj67o&#10;VZz6A+an67XyKnYRp+21TfBLAP5uT+indd2v6mPp0pshRbXJgU1m/4DkASzu238kDzZjM5jXwvE0&#10;JG1Ai23h10Us19sWo1I/C1+02f4IVK/alDLaJiRNHJxytT68699A6SiHH+NsjjdCPmJPGZ6DrDwl&#10;wAIpT36hf9tDduqyMIvubPR5EfldXpOXfkJmZKcPcxd964NTz9IXSNduTVPevgaoH12w476g176q&#10;nuEV/UHS9Zvya0u7fPiD0uouXgPGBb9ylI+N6cO2G/+kLZ5o8OKh7IAclLfM86TqIAr5gZ1H7U9f&#10;UYc22ldA5UQ2+HfuaJ+DbaN1qve0CXEAeuJz3E361mm8bUS2LDA3L/rFH/tkW/Uh3G8Q330XGnTt&#10;3NX2gPorbUxdK2vlwB6zf4FjPm3BGx7EKxftV57qR7r0tINs0ALU75xdWvhX14zhzNXlUxpkIT7b&#10;grdtM2QkHyBsvHaCDiC/vNrGBNqiDvwJi8Dk23ahnzd/FI88oK8MBXhhp/oJ5dQtHf3F8Qq7lQ6c&#10;MkyebZs8aOAJAsiS+SavPiROXoF6pLEVSJq6yED78EMPdEYG8o7HYGhqz/Igr/JSVrmaB9RGLWOe&#10;9+sRX70+PXv+zK8X5NtPtAG0Ldqo7yD7tDdImg0SNmOmr1AXJM28V53LY9IBtXH7g40lnqxiIwwb&#10;QNv20BloG0Da2eXK/JW5jM0Qb7AonzzVVAXZRMdFzhN9TBV6LhTrbt75yTXmOCHnlfJky4E8lY84&#10;9ejr3gQU/eiLPK364sUz9eFrt815J+UAsmNnkHJu4GAji2OZv2Hmja/czMGx1zd+6ZyVp5kIkTE3&#10;s/CNyzxdCyCPTbTOZa8uNUdc3d/kx1b0BTLDC3mULR7Isj9h2v5ivkQXyugfsOcJ+BDy217yK9Ip&#10;S9/YD3W+AU3q5XgB//pVjr3xB7Dw088/nf7zb3/Laynfvj691TjIhhcbwbFNjyfYNbwYY3dPj3Se&#10;++TJ07X5lXMF/jzL3PTkFwggAEL+39r8CoRXqu4TFM4IYJPcfbsbxymfrOx8QfNafH4tgHcH2Wxn&#10;6ghYh4XJ+DQu6X0wbr3YgkmXgb3nF47tQR/Z9om65JCNqp+FOnDNvsuzZFjM4CtSYZzbZV8C5kG4&#10;kmDjzV8ZatFhA4PKLMu0l1EySugb60xQPkUu1k/sfzO0DFxuudW7ESTHBgeaTWYKluwK8kpJ+vqD&#10;8mTP9mtDALZdDCGXQW0+ju8IOJcf4ac2v/j1n2nLLdD88zyTpa1ZAJBfXOniRjvTK691nBz5K/gO&#10;3+E7fIdbgflwTWA+HgEOVsJz7Jo3e3z8Dt/hU8Bxl3MgoP7DhQjnYvWl+JzgBtregZ7X1i3fNEUg&#10;eb8OwHtrU43SLvr0XGKTceDXwM5/53vTuW9hxn/vwDkP/xMqv/WSrUjRv8owraxJqZDzX2Kcly1w&#10;BK5E9Ct/YFHA1Jwzv3vrLyk/4skvPr7Pq5a4eF2bNb/W5hdw7K+Jhcbbz/hK89rnpDuvtuyYB9bP&#10;aLb8QC60ewFbWuoWKTNesNDGU0YscOr6VJiL4rwWhmsyL9RzQr1spRbW2IzsG6/7665XXUQjA+Un&#10;Xu/DK1x4rc52t2zqTV3g54t7hZXXbYmWvNrlCOQVJ1Af3uXfsPxo69oLJbkLvG0fec10+WFbFmZY&#10;8EDvykqITm2n/IssWFSXKQPYhZDSsmjFYhVxgHZod9qsIeDQUXwHGyJz5k+gelTHVW2T03m+doqO&#10;tEN7E+nb3Gn+3nOw7cG14WqbcCIyYyfostizFrWXvdWk6doe8cpZ2YDKRAhNbBf7wa/9V1vehF74&#10;9EKPaK/p6yy0zvYK8DfdKofe31xSHeSoPTJv3ZOg0u+t6iydOEZRBlCftL8PpnHUhSUWldCHq19o&#10;aBOoPaLv+SYBUHmhbx2g9eBNWBrqg5QjM+Vp/76f+vR3WUzb8dBv6eQOcFVzXeYAvil16UVZXpeU&#10;/sQfOkdUZpD22zZYecmvvED1aX5DeNUnwK4NkY/s2FO1Nt7Us88qP/aH/zmvLbTdJSN/qhfZiKuG&#10;TMrTX34trulSTttZbGX+TD4Lk/GT2GDzC409+AFts5ufnOvMfqAcGeADVg8QONqvEPvtY416RejK&#10;j7rHMkIWS0HK09/7Ymr5T96UH2UAdv32BVjqlBaepKsz9M2fZeTNsdz6IDSzndqmsras7cIHneAT&#10;X+9i/W5PgHpT1tJSTv3yoB0QWvhUl7Y55SgC8Jz9Ci1QfsDMA+BZWalPfuUDj0B95AGJH23ROqRb&#10;znGrbQDkFyoHMOWccqAP0LamvG2vdqgsTc98wsoJT4517Rvs22Ms4bR364Ozb8uD/gcom7ynf1W3&#10;6gd/+FJOHWgaNg7UDuTBEx/h6V9/h1DIRg6bXxy/AWQoT/RgjLS/pi2qC+XoDFAPmSsvUPrywB6U&#10;tY0CcWTrxlKfrCK/7YKlBeFz3ldjzlwh53jYivk1N5FofIrHkVeh9kJ84sXyRG5s1U1T6LBTn5LK&#10;q4zTx6nLpmaOAbWlRHYbbDh14wuM7XIuRFuxGbaO31UW6rYedTgWwhO6M9qT5pMHssED5uzoeE88&#10;OSYiM/wBePSGp+i+t4O+tEP58aaoYja9Ok/R72DGL8Ym7F9f3ew3LgimX25832QTlFc9Ar7ByMei&#10;HLd5ApE+xZ58q9FPMqoMmbFbNmSfyi8f+piIJfhzi7+3za8R3cDldsBzZw8qf218IWvLtnoj/DUA&#10;3hkM53pMHQHKwA5Ewk+i7AtdOltO3Hzq4tTkuTk6OrYpmHa1VWz7QGlX8otgsy0dIZj8DEuG6Hw+&#10;Id0G0zaxybKLdEfHKf+G8FM9aqZ2AB5nEx72o09URjOERX6o6/iEM4Y3lA+gjGs0X6ctWtPr57O8&#10;B1h3ye2Fscov2TUt+vtZdzgRxb/ReSF1MgHEJrXx0d6VY8tZids2vwLYrAUjhiwr7TzSijRtXi7Y&#10;ofyRw7BoSFPWfMcHbXk5a8Ub/Q7f4Tt8h09B58AEnlG2ucNzJ8eXNXcWv8N3+BLgvCLnYutcRRif&#10;iof1GA305htovKil85Kct0FvYtMBrf9rwJQv4yHQ/G3RWFidvgYm/+p/07lvYcZ/93CLqGTXVpy/&#10;ZVMT39D5uErR3DERJmeBI7KHIxTGH+iXD2y0vHurq6v3p4e6iGPz60oXd2x+3a0t1V7oi98e4F8f&#10;OPbbROvu8/Zzf5n5k8+xbuPA9BkuxLmYLY/JK2nC1a5OFt/6jtIsgOeu1dwJmgXb1iOu815dx3BR&#10;jb2zSMVCKgsLkZPFA+TI3bJc77BYFl7dwChP4tDCjwt2rpHIRwfyuIBHlnld2nBi2t3zgdqm2Hbg&#10;Fz272HDOH1oAObAbacLacKbLFyROOQAfeLYtEJojQIPeLIR0EagLQdSBDzzpz6MMAGHbZdx408uv&#10;xnln+xcqT3XMsOG6N/YEfA3lBaL4jhdDHmTBLouDebUfm0Bu022rosP6SGzGJoRfqXl/X9jm7mtC&#10;5ACqV3Sjz8c18pBrDlFsMhd2oG8ffgpDw4JS+iqbHbt9gNqU/JYhI3GeXKQtsjNXSXb64y4LXjw1&#10;if+Fh19tdbHGm+zSDa9g9c1d4Nht15U2058A+ciedndZiYPt99q89aJfFmhnfcrrQ0FkzyuiNjut&#10;Tcp+o6V6sEDWBT7mhdhzv7O9N6RYzA9s2r33ZiNt+2k7QuVVDnyPtklX3qOMtGtaIXE26h6wSIdf&#10;be3FLtB7YXb5U2y7j0dC60E92tY/ddt+2JCJXGtRXbrDQ5mLPwuE6UeTLpkB7MQ4IaRKFkepR/9n&#10;U6XtEwcrP7aZ4wIasGVA5Z96gMSB9ndtOdMT4EkdFjSRl3Y7xyIPupUvSB58oLmJX2HS00ZlJ4Qf&#10;fNEZqK9VFsqhPebF9jK1wuZVtsrSMhCorFOnlkE/23Afix9QOsJZf+o726IeOpEHP6D55AGVpfPT&#10;5EUdkLwZVgbS1K+ehK0DTlnqWzMPKM+ZD7Yfyv+IyNoQqD7waxkAn/ZraYDapmW1CSHp/XiSzQ/s&#10;M+d0aCkvHXWgJR99AOJFoLJ3HJFPe8hMXvNrv0LtQxsANNWxWDu2H5CVYzTyctxmc4kNr7xiMJsa&#10;tFd94Ud95k82ttBryo9u0ILEaae8aQte5FUOgHDKBDaP9pAPmfjGF3LBA2gbtWd5glMejktAZMt8&#10;VaxdeZKac0GgvKYsR93advu2fNC15zykaYPy2qrHoBxHc17CvMrxhJu02LhiY6c3bbWvOd/svHx1&#10;lQ0qjhHIxSu9OX5hq96YkyegMm/THogZsHg+kcPGm/S6Jz11fAQiV/wTgB96vBJin9q2N5cgWzfn&#10;tptx1pNePTdRDfNKf6QvKk/tn+NnaDjWUD+845v1HWxLGyKy7bKZzLjKuRnHdb9iV+fv3sQbtuV8&#10;CRuyCcnTiA+3za/Y5He6+ZX4zNvrIE+MRf0dk0+8UL6Tz68B8M/AOG9r6ghUlg7COsJt2HKcposS&#10;TRvdVtpbTZh/yyevtl2AfiS/CGproPzA9s2xf6benwN0zUQxbKKBf4x3IkEKdu7dLgyQZensk3qf&#10;nGM36a5iBj9hseA0tlj2+7AIztKCY50CcV6niBCoeSw78rYpsMuSG9vMvrL+Sl9Ibm98yZYyqnFp&#10;aiZ3NMC3uxeF8GFz7J1trj7RL+1VnwrmPIV882srP4C4r7/GA06velt6iVS+Trpgz8vPSi80DfmE&#10;QPMXlMZZK97od/gO3+E73AY9Jk3oMWifb/c5l7yWf4fvcBvUd77Uf0y/jtHQtW7O2wJfc470zwK8&#10;j+MBqNxfqs+nYNbxOZnwpnPfwtfy/71AdQO2881xzootueKEBORMDFUdupbAEdnDEUoWT10E8rFt&#10;NsD4FvSjy4vTk0f3Tw958ktsc9arGmoj9it+G2gfgegx08XSAejLQkD1jh99bI/J6wgzr7YlDx5g&#10;608+hOhtesV8zXEtf9O5cnl08bb0hLkIZ7E8C6Y8zcCCAsjmF3TU7bUlkvlD3WoOWq49Kld1A6Dl&#10;Qr2LH8C1Lti5gJ8X8vAlvyGIXPCq3NQvAuQVqIfcIAsF5QW0fgEZo1euqWpLgDog9PCobLFR+qP8&#10;Jt+Ww6c2pQxZ4YNMIPKVf+lvqle+zfcNnbqg4OPnYPovdPRtkRtd4eE/wsX7wotSYF6HxyJJNjaz&#10;CMk1YZ52yQJlgSh+YR6yE7T1awDduvHVfjnSEq9dC9UPOQH44Au9i72y1xafwtIGsdOw20AAGmSv&#10;bG2j/dRXPwJ8G4rvZ7EJ5ptFpUdsiM3kN0Lil5fKE9qPxDsLiowBdAvv8gRI1x4fy7/7AnKC8CW/&#10;PtS6yFssf+iwKkOcpz2zQKY6q00W6iSB+KaPWBzjJljS1M3md3jCp/lqwL7FH6+2ih/LXvK5d9eM&#10;SfiujQevL+x2rV908xWdZn+Qd9921Ji8v39vybwoW31VX5o2oY3asPXKt2VJU0bdtAUv6Dt30Tav&#10;trJP0G938hRF+jz9zHdXuKi3Pgr7mkzL5E3TXS/axd6xfzZHkAlaaCpz9ZpzUfNK176GB+natDyg&#10;Iyx/eGGjtgmvPmVDeWmhgTfjruMXniAw221Zobwrc/Ogpx4Af2hanzSyVT7kBqlPGgSo37aoD5Cu&#10;PG2jYcumTOmv9A15IPTzeFNoObIAhJUP3i0DiVfPjsfKUT7EwUlT2eBBvPIew9k+WJ6FylR6ytCx&#10;srWs7aJr4z02FoG2cZSB/NqvNM2ffUg+bYPT7uTTNsd4NmgIsQf55UsdAJlpF0Su2nPKRNg4PEDi&#10;pYUH0DKgeW2n/THrtG3ykLdPeVGOvY5PVgHwr12ggz8bzowx8oEp02wffmxawRNfJK/yNN7+IW+2&#10;SZpNr//zf/7P6T/+4z9O//jHP5yXuStPqk+btn3qko+8YGiw0T5+qw+mY2Mk83s2SODTNPKQhidz&#10;ac6jci4FJr1/9xI9qJv6OW/J9VR8pranfTZikIFXGv7nf/7/pOP/Pv3n3/7z9PzZz67PaxZ9w4nm&#10;Yebkq8u8qhf0E03imc0i2dPfUqSvseN+fOyiLGn1vOn1o3z114m5TnWoz/EMGvPbxzuhiHydGnth&#10;H/obmtVfH1TGGvXBtqxd59xAaR07TEP+wr0POA6nzTevs1H6XD6JzzCOsAVPq/M0OvZ88vjJ6S//&#10;+lf5IN8c07jkgkj5fLeR4zKbeTyRD79r2cW+JVlp5/jkl20j/F1tfplmwYwDoU8dK73++J/5phVS&#10;+yYewDH/lwL86FAG0eQ9dQQoK21PHJt3E6IFNEVOWHKCk/hNQDUGHOXhv580AIiyooYZ/xxMfTZ+&#10;/m1Zy4XKm+1+DjJZrJMF1bHO0t880GOlvXCk/7nR2baoywcN4ePNQupCL4LsfLuqkZ8Z11hOPMkA&#10;eSvfbThzjxf9LTFFmHNMQ3yV8bPxbihwPyis3NXfEyZ5Qp74+qAB94EJgEah1198gT5WHeiUpsSP&#10;8TLRkU6WA8DVmxDw5BdygUegDduNf/hv+SlrovmeAgY0f4ncilt7Z/kC0s5fU8kmq9AkK97od/gO&#10;3+E73AbMrRM8hzGfrfh2nGEOXfmcS+wz3Xf4DjvYN+Qn9ZnpO0bFTbfOi3xeKriJlvjNQPmKfmPo&#10;eLBsS0afP6y8bzEezLN11UbOBz8+9y3M+B8Fqpe7V+JzrpYbrWS/ZUP0ophzYWhJoapDcxE4gnWJ&#10;xF9iJtmLd9frfO++3OTJ1f1sfj1QOz7/jS3Vect+xW8H7afZP423LwvTr0vT+LEMvA1aNvlTH7tS&#10;Rrz8gPaD6amik0e+X5zaolEkr4rJQlYWIeCDHPkeCnfKsijuhYxL7iJV/6kwfHPBDa2/F7Ze+ZWF&#10;4H0DDJmAay7g1+IHMtImeSwm+SJe8Y6FI3YxgDg0EwH4FcmDFxf2xKlztE1p4clCEWEBuvLoIg8h&#10;6crY+KSprIWmQdqCL+3UHtQBWoeQvNIC8AbLA3TXeTFD+imkD8nnmqZysmCjlpWfaybKzUN82y9G&#10;3xW8j0nzVz1/L0L2a7sNoaMeNiuSB60XUlgskgwA9JOWTTf0B488NnmEADp0kXEuotLWbUg57efu&#10;7r1fJLzLQP0EB1C3cplGQL3anaeLLriD+uKBSthISH/xpA9y9Zo0T3tFR48D6i2daKM8CYuksVvl&#10;pT2QssYLU7bYOnYuzU20ZLkd8W8d1h1yh3raTVv7gp1tqbre2MKWb1mozDwOX+6mZ12BtQI/Qaax&#10;21djeU1DjcKjumMPwOWL/+x30m5TvFsHbFtHvYorA3cVZIOaNj6iEYSH/EC/8iL90h79g19moRca&#10;1gi8kekNzM43y5/XvEjfflCIfbanIpROe2nHhMRUf/YxWH2gbzmAnWqPyk88Muxz2vSTIlB6EF7x&#10;w9QHmgcdPOBHCA0L5uR3EX7yon7bn21DAzRe/qRz7IispYPHzGv/A+SBQGWEvvlts0ge5YXSAOS3&#10;rLY48kM+Fo87x1Be3sTBQuu3HGi6/GobAHrmLGjIQ+ce94hTDxpkq0yE5DdsO5W/fQFQNmWsDEBp&#10;AOhahnxHbBlt0saxL2oXyibSBuX/f/b+tNuSG7cXvHfOs8Zy+bp7reeT9nr8Ze+rvnZZJeU8KBs/&#10;gP8dPFuZUqos2Ur5IBOHEwgCIMhgkBGx8RePLJcy4yfEh535lsMkdgCZA2D4oCVbbBZ/SXsADYwd&#10;9rzkg8i1yxb6HbS9z0XaIi//gOrKIz+Z0ORgZx+vQHo+4zefASZPbI1PEJ8cYGgLjfzwEVc39WLP&#10;yObg67vvvmvERz4djOP98Ct8wjt8oLi8PV+oHnCdIyd0bSjrNZ/0yW5vc6U2XSNAeIZ+t6cDLW9E&#10;0Xl0HBvJf/bsadHM73j9/e/fnf7f//P/9sHXdxV/XXWsZ7y9pK394RNvArtOm4fnkIrNI+eMjfGA&#10;sr9/yy7KrKFK2y7r6zY2N1GV7euf/2yx6wzod2fzg9hubJo1wZ3+xKCHKdI3fMNDF+pB6wRAJm3E&#10;98+2dx1+7ROLx9te8tG2ndv2rln3+vAPf0JnLXR+U64PAcvmbRf2Yf/Rn6wPHz46PXnypHg8Gls2&#10;l9JT5I94+AWkkpM6I/ZV2PObx8bzQ/Cx/H8U8BsHudrmriOITGiz4Pp5qHpFU2wFvUhpc1YJvApp&#10;w6RX7UQWhMPmDBPf7PWJcB4g9Kl6w2bil/2jrPET+WehvbhO5cBi1ln1p4fvOvzqQUyWwj51vmmw&#10;1gW1bljl+WdhijaHU+GTOIk7T7hozoWBil9JjpofPfBK/ArvFcrc5Tax9JN35NZv69/JAtnkzOYL&#10;WqeiR5d+bgcpaJtYpBdNQIwMEKTklw6/WrYjdUBVaJ1kpmCFgrQDmm6iI0MlGivRtEkvlNl0hU1Q&#10;KEg80Wu4hmu4ho9DzyADPYfUvzUn9vxZmIXwGcxJi+YaruEKLN/YfSdxax5hw/K1uF/oEv4SfArN&#10;PwYjUPNfMqYtIfzPjofwAVkLfmjtG/g1vP8wQORSx9qN/G6k+i0I4dbH8xDY2MBqSXaHXVrQke6F&#10;DpmIlbq6G9a6cbtb69dH9++enjy8O29+4VFru4bf8fDrEvZ+Sl8G9nEAdtpAfGH3gw/Bh+igNtJO&#10;ynMf0rRNV757w4YHHx47W/+7n+jDSYcg3W7VLRu6CX/79m1vDs+bQTaIqg3raGSCwlljV/xmNg/c&#10;o8DZEADkcH+MX27aYfKizyVEN5sLwuik3lm3gugfmrSjXN7cS/50EzN1QPIi12z6XJUt+cHYKHKh&#10;TXzPwzObTtqT3iG0+APl0nhHl8AcXpCr8GSDcsaOt3HQzabGjIHoXhwrv2irRmxxtod/dQ+1y9B6&#10;vZs3AkB0UMdGV3SBzGNzJnLigT5tn2lXm7NxNRs/4kFv+kA00b1EO90pv5MHyPAxRDybRPkdkJEl&#10;9WL3WJ6MwZRDMHYcm5PTp4Bu3/KD+fMZJfNW/LwfkDj7/e3iP//mk4nHJiN+u42i48fyEydf4juC&#10;0Xsg8gcVTV37UerQR7/IzwahNscGDkzFh+Xo6XdEyFLF01ZF3pYf5R5aGVvj17WqHF33sz6ufo3+&#10;+hK4FqT/4xtoDrlHpx/b1od9ZuNudB+9yC0+feUgyiEc2O2CFjZUvvnv/Y82hsk5m6bDb/q7Zb8j&#10;f8ZM97cxx2bGHVtWew79bCy2XPK6fPqw+a0xtffrWY6Cs15t3xkvEIQ+9dk4G547D7Cn6Y0HHWDL&#10;UTySB/DI3JUyfSBuk1oYPrFj+mEvC+602otOEL285GtXmDrhrV1l4Q+0lzYvEaCLnmCXQT2QduTR&#10;N/OCthwaCC9hl029xNWLLsFdPml12dJ8pp789F3aDg0E6gX2OLrQ0jF6pB0Y/pe23vmI73IGQ5M2&#10;yAw+VK5tMqCTpg+eO0Sm0AsBXuQzL+tn9fDKHBDdUif06GDk2HnKS77wUmYQ2g+BMu32dadkyKGE&#10;PG3SLwdTkYNMAN2jR4+6DvqAuLIcPoHoEdmiG/4Qf/0nPzYWgugoTUbAht4W86aXAzD11dGmQ7fY&#10;NLqEB33xIVd8L20JpcWHni0jK981J6Sv57qALrooCx/5fd14M3rTjczPnj0/PX36w/pspHHnwG+u&#10;o+mmsfv8JhdaB14//PD34kHHm6cHDx+cnjx53LYfXY8HTfAgj/ZmXjbe/FZl5oFCdBU3f888Pf1C&#10;J+V0mLVN8ayheXOtZ+NHwsOOPh84fZ2+iQ0Gx597XMHVJ90/+mD1AxoQ2TMPCtmNTezXV+sVn2st&#10;Wnbuh2scei3eUP8SF603u6BDwOqtpSP5C61bat3YNqj+tjZ79Ohx2feLPgS7ffNOtTFzaWv/umIi&#10;B1ZBFQIX5VevXp+ePntz+uFFDZxaN7491WKp8McbdWHpn2YuJYrDHARITX0cmjPjlmCYa9SFN4OO&#10;wjE+UA6SBvKC4JL+Q/l7/d8L0q6O1lG9YKx2I9MsMGawSEc+HcmRfknGvQ5SuJrsMPHkC5NOfKfb&#10;af4R6AFYuENsEJ3BIfMvN5Y6FtPj4FFi5FXKhdqNpCusIdKvOHo667woNEBrcHsNs2926+a369cf&#10;P4LdcpuQmnr4YH7mPUkkE0++zC0dSL6w3/xacWHTVfzMQ7LkcOBEv/mBXlrMBYAvHE8qqlRyllrv&#10;X5ffvHxzuvG2xkjRqjtPGM8kBCtz5C7BTS4WrN3Oat/vep0BYRU0PTmqev/uV5ep0LFqa/WfNv2b&#10;7AorvYzQuqZu0hVKp8nLuEQ3szJjH4WJo2sxVjp6NN1kX8M1XMM1fDKYe3Nd6XltxXtO7snmKs01&#10;XMMOv9Z/Et/r7HSJp/y/GnZZdzl32Xaan4NdFyhtbbOv78Nrb+dTeP9RYJd31+fyZluecr8/9brW&#10;nOKVU/lFXzdiuaeyqHGXVBapEEVnFo8K3r0+3aibusd3b57++tWj0798++j09cO6IbXUs7bDx0Z0&#10;E5Pp97Vj+nMPk5+1a2wjTFx5MJByeTstiL/EZ5TNzfbBf6cRB95yuHnDfUPdi1bW69c7D/dmqZ/7&#10;ThuSs1Hpnm02HNzoz6YwcatqldsYwsc9hs/R2Ngk9+hBBzzcV8yGxGzURW5AhsgcGunoz36559n5&#10;xM749CbD2lDAJxsH6pA/T2NLK49d4pvygbaANmx+oVWejQVp+akP1Ilf7/pGV3l4kBOdNNkjPwR4&#10;Qu1AoH54HP3Mb+o+7cbbus8pHW9OH6pLbihOHnzIDsiTPBi9I0/kADahvPWzy6jt3rxZmy3hgYZN&#10;8NcueeXRVXnqiEN1pZWjTxuxo7x8Eko/xm6/BHjkU1XRRT1yak849hudobbSNtnSvnZtQMn76quv&#10;T19//W2Pn2dPfaKzfKvmLr+nQZfoNW3MpiM+/VnJttPdmn1sGM8P0rOTNslRnVjxkT2QuPJgILJG&#10;j912u53kH7bFa/wODXR4Gh3F+wayZlj0M37Lj3sOmE1KY34OhGZDvySpePlnzcN8RX007q8BW2dD&#10;mZx8YnjN2N99YtclMo/c1Uc9x8x4yjhASw4oDtVTDvCMb8YmaAA7wDdvyuff3Tjdu+vzZHervs3H&#10;OQjRb+Y69bXrLYSZ5wbDL3KZ/4pz5c/mb3ldP6QrbB0WRlYoHT21w1Y+O8VesfFeVzvGdejDAwjD&#10;N7qz7fTz8Invkz9zhHx5GRsgfbTzxAO9fLKR0XxKZu2ByIM/WWHaVic6JV+9+AY/zEFU/CY6XiI+&#10;ZFYe1Ia66Z+0gTZ+pm7kAnRxgCCNR2hik/CF4niBXZ/IFD3TNgg/chnzdIxcdHQ91d/aCp/wCj/p&#10;9E9kSFnax9N8h7+yyCmMDPFTsgilyYpPaPUFu+ORcvGEsZF+B+ZmegXwCEaPvY3YG2ZezfxAx9hc&#10;GFviAdJ2aEF0Cp30nodHkDwwaTKm7fCNz6lPt7/97W+n//iP/2i/TD1A/y+++KJ/Gwkf9PQB+GQM&#10;40UuNhdGDuFul/SJMjLAjNXYJGMCDZvPAdJ8jlFbZNEuedhAHWntkg1/cfXDVxxELoAfeeSlL/e8&#10;+CFeygDegF34dOrAueZYG7zqfo9NHWyZa7VrniX/48dzmAhevnpe19lnzdtn+/BF8+gR285hk2uN&#10;cjg2nfmbrPMGs/WZsTxzROSdwzx0xgG7xD/m2iDi92tv3HSdqn46jX9pI4hX+kYob7cbesgGydOH&#10;5BZKy9euUJ+pn+uxeNpkk2+++abrjW7H2I0M8eP+3GPzZgv9bp+bXNP3ys4vuxTiZS3jzW6fOvzn&#10;v/7L6f/+v/9/p79889fTnds1F5SLOhjrEff//Ou//mtb8AxVWkJ0rCgZ/fXrd6dXDhHK9uUijaX+&#10;wrIw8q4iNfU7yx8+2IIpl1emZ8RlzIB8eAnJP1iNkjtMWx+uS1F6rIwDN8Dtas5G9xGMXGS5HHjd&#10;brUZh5EOdGcVXurwUxip1FT94LDSK0OIFRSnahdt5QmDIPRJ/xL4hibH4nQNVTG6wuhzaYefwFan&#10;sf6xRw4PG1bQUPHzAVMhjn3CbbCUsue+rbo+A9g3sUVJzH6iCl3Jrd2gf7MZsRCfFY8InVywRSe+&#10;MqytGxOf7C6PrPLFmka0oG245O43uXrxOn5NLHKXkv2bX2e+q7zU61CunsBm/KwmZ76+GsJdmRCC&#10;98Ws86s8OAQIQ7VgT3fx1D2DvAnOkPien3g3QS7tSq/4lBun9Xf1g7yxW8qv4Rqu4Ro+DrmegJlH&#10;j/QOPcdkrlk0M59ewzV8GM6+tC5GHV/5CYN8qf1v+dd+8QpN4uDnfPU/AzvP32s8XPJL/ax7Z+07&#10;ZTYewWWdgaPt4H8FXLb5MYw9xOkE5MGs5ZW5p/Gd+tGbDgvFOw2K51oJdmlFi1PxqISb20Jvfj1+&#10;MG9+3b9Ta2MrJnzxWGvF3xuie3RJGCRD7ns+JE/y9nL1PgR4w2OD4bArSPvK3tZaXhw03bpZrkSv&#10;9a2DVfOkK/n85o16efr2rc3gWie735jP2tw+3fZ23W36uD9r1tUmfW0YuCGftobf6EymyCME4rnJ&#10;n3ua4yDMhsYue8rxUv9DuinPppEym0PZyFWejQoQHkBeyvZ21MtmRGgB2cJbXBn91E0/RN/IF57y&#10;8U370iDtosc3/KTZKJse8of32/6EjU0afVakR7vVp2kD0M0Dg8rxcw/FTvK1oQ76YGTrdLWTNtWf&#10;hwmPTefUx1cdYbCyq05h0aDr+7a6IRs59YE6xxPw2gNo0eB31rtLjnH2c6g+/Xbsp6zh6mN0ZAT9&#10;plbJOTJPS+KvVt/Ls5H45PGT062bNqBms9P4sZHkqW4PY85bbfGj+FKhBzVtAlZzb3p/aDbdxl7k&#10;GF9J2wnBYcvDxhCwP8hYAfLoSwZ1lJG1bbj4ovG7ZKEjo80zG4yPHj/uDbSuR878TliltV+9eZaj&#10;D7nKcJM2xiSn72A/Gd+/JTcbwdqHyqT5ZOQdWcqfqoz/vi6ZezPfvX21yQ/93glZyBZdwjM+f4zH&#10;Fq3bCqTtoGs46IeA2auuG/1WV4V3bpcP9VsFNQbf413t2jR9MweB8t5Xm56oV9YbrTUWzYHkmIOy&#10;9Nf0IUjb0nTJoQhfycZy5gF8xs7T/9FPHF3rsHQC4qGVh48wY2j6euZIfWJTVahtctiYttGPBuxt&#10;axef9vvKG98eH98RrXrpB7Qw8fCFAbJpH6qHT/RL+9ENbXiio0sOC4D8yArTzqVs4sodsNNJW2iA&#10;stgq7QajR0KIRt3YA7/0Kb5oyb2jekCdHguFAD3EE0auYMqBNMCfLtrEWxpGD/SR9VJuCNBEjsty&#10;mHr4zVi91XqyJUCDR3xLOXo0+jXykLHHdZWRf5dv55GxgEYoja8wvHddpWHSKQtfgJc0mZRHXzxz&#10;kKuNyGksuM6TX1yovmuBwy8hWfCCAA+IL5DPRuoBob7CK3WkI1Pk3TFyO5BzcEQ2dcKXvcgPtasO&#10;uTK2AbuKw9g8ebGB0NzmoN/n9dgP4Bdb7mkgL3KED55ogLhq9CW/TzTO4afPFzr4cpD45PTNN1+f&#10;vv7mq9MXX35xuv9g+sBcev/+3dPXX399+vYv356+eOKw0fWh+vbHN5b2nYY2QM3B1kTm6FevHTTX&#10;+O95mQ2Hjtxv3pbflv3oWq2U3OZePmeNUD631lM19Zetpt78PtcxVmNDcqb/Y8sur2s+kK+voLbR&#10;s1XGBduhUZZyiH/GgesyGwjluS55ASafV26s9ca0rY9XH5Wd8jtnbONsx3Wr976tH7vtKStvKD53&#10;+vfCvvjiy+qXR3UtNv+t+ZAyv8tnD8OggGH61el1wYSoYnzIyOO8VUQ4FJ0eZ+5X7d3MWKiilad+&#10;lzESPpOnDiA7sHhpHui11W0uurR3pj3atIDoN20+hotfy1CYRXAAT7pe8t71/TkwEEbAAbErVTpj&#10;8LIs0Y/Sw84s2OO/BEVI99jxqk0PHP1U6J4UmXYMuqZZ9diuFO286tuzwILS/4r84Fw8A7jrLxn6&#10;JmDxVF6G7+YdclmAju8M9g2Pp0bFV9vnuqm6ib7rsYtoP8dvc9183y0OhbwtDrpO/ek+L8ad3WlK&#10;SiAtf6myd8XPIhZfb4DdRH/mU3XI2LhaqcLysva1OfwahtNGRzteIjaOcDXJJQ06rD8tk9gqWLwE&#10;eHR+iiZo2OM/Cwjbrw959OONtn31Q/qg8lrm/gdGrs8bxoKBz1+fa/gtYb9OXMOvB1ZrZL9lw+Sd&#10;0xVmRhFell/DNXwI4iftOctV9nGa8kb5q6x9rZOTBk2zEF3Kkv6tAf+9fXBus8J9PAQu6T8GqBrR&#10;X6kzN/37+kyIJq31WqKg6azv1yZrcBX/LqDNva2fw9bBerXXjdu6lT4F+zrfvdJs/nZRqcAOK5ys&#10;pRftFbBRtdM3n8W7svy+lwOvR/fvNOazh5hqI+u/YdTMfheIDwh3pHfCxD8Ge73Q7fHAXvYxvkmz&#10;v5tiN837Z1ZcPs8HzmVvN833H7jZvl320k9WybNpcLvy3C/0Grr/T52OV96twuqWWpce+bm/xL/7&#10;oeQhS8vRN+mzOcQHogfgG/uGQOpDaflzTzy69WZAYWwQvdGjS7vxQyA/fGDkg8mD45/DQ108xCOP&#10;vPCMbJFZfnS95AuUK8MTqAPCB3yo3gAZpH+sPi0+hQ7L0aR+9Es7ZJG2CaOttBve8hJ2F9K5aPrz&#10;P/RuakVHX/TXRN4em8tQPYBGtPmUf8z9V+Wv+7XmtNrc24cOxMlp4xHyB/ek+IPmWU6Kp7z0beKz&#10;kWUzb3xD3GeGxJXHN+ee+ODLri0/UUvEyCWv8+ldZq9g5Rcpvbpo2Y5sldf7HD2QhjNwkNO/uVF9&#10;M/UP2UF0SB9qX7sj89UNS7oc+sybITZdhYD9bJJmU5WQLZd5s+uM78U3xkb3TnfKZjbNHAqoT68S&#10;Y+qzeSG57E8BPPhhH36VGm2nlR++4m2bAqWi5v3YduSZfikrjm+tOQDM7wtOHQY926EabJtVvb4e&#10;VjwPb4cGJNx9t238ho3NfebGOQAd/jN/8X26saENYTq2H9aFR7m+Z59+uLhs0m37jZhqY2TTt/pt&#10;xkXLXDLussUGyU9ej4PSP74QlE559EgeG9rwjh/gl/pg57/zYGsbsdmQ330QRL6AOL/Rhj6WRjt2&#10;msMNPPEI7PKilQ4fCMiUtuiSOvJB8mH8VlwdtGlTHKYO2tQLD3niIGWAbLvcO+x2i2yXbYVnAE0Q&#10;HRkzB0cHdS75Rg7p6B+Qpzy8YvPYFex1wjN8L3nH5uQRvyxL/fDebQlCl/roUn8HPMicftrrBcNT&#10;Pv/KgVf4AjTaV19eZJfGF0TGyLnLG9nksb820o48PBx2OajJm8fqoHXo5S2cL7/8suvITz+I40EW&#10;NpYnjB0ib3QnD5SGdNRGfCI8jCvXQfII0SpHlwM7cqsfvsrIob3wSL8DZWSNvOqlb9TBKzbbZU47&#10;SSu7pFemzaB55Ycfnq63vv7Wb62xqbnTHOvNL58ydPDlzS7XKTx9mrDXl7U2LfaVV3b60YHVu67n&#10;oZOef9eDF0VR11j+vQ51quy45hljQzvylo8UX3x6jaPNKndY5NDM4ZgvGby/MTysnWNTOtKdfMLA&#10;xNccUddH9m6bClumY8ySAaDzW5zpm9hSO8Fpd7560NeSuYqOPVadarVDfBzY+U009qCzB9Ju1PQ2&#10;azD9lfb0dc3xRcMg3nZ+/PhJf/bwwX39YE5sw87fV9WCyIHFeBmAIv/QZw8LGcxGvieD8pZXHGqM&#10;YCAXZdG4YKPNk1NogU5xejc/NFzSVRuhxX8WkIXuGqvw7Vt4TLTaGx7HpKHOGLpoiya0IPTdOWtQ&#10;/BKQg7WQou803Zez4C2tDMbhPoX3Hwla2jHdT+Ei3yEO3WH6kr7HE3Zji7ZV9+WkA5Wc9sQLi2Sa&#10;8EfZKuxPCE50Mle+OniLdJVVYRVX2Qoro1GcG1dBBnfLlrKKn+XrwHAtXynBblY/d7zKFXW7FeMV&#10;4U+2DguaX3gVNN0SSBt9A1T1b5dit98V//JpNkTXvlz2y2ZJt1N1+8kykyRfq7yWo9td7SW9QNyg&#10;3/ON3z1sqDhRkfT4LkQv9DbeZd1fAvRdp+vWn2Le80GNifle6/Kd0sP3dfu748v2dBd2v6y8zwVa&#10;XmHhLnf3e5uh8vyv8KyjcfMZ6XgNV6H7tiD9nTRIH6cMdJ+vvD3/Gq7hGq7h18I+/2S+2fMSJi8h&#10;+M/OP137+FNQa5jib201G3RzLwBd1/uJeetzu40FVjtvaw3mt1lC+1sBPa053CRbc3wKtG0Ks+kn&#10;bV0fnDVsldfarR8KrEWOKnX7WfSV74ZNBqi0u6SxTd0P1I3+fEKsbkrfvzvdqrur+7W4+vLB7dNf&#10;ntw9ffXozumBG72+sXt3uune4XwT99vZ5Y8EbMpXwO4nie/Y91lvbNi4dxR/c3r56lXZ9Obpq68e&#10;9/3Wm9fvK2/eGMEbpO8Af0A3G0buN90zDs3z5y/6Rn/W20e91BHyUbzzZLVy/sCHoc0BofyEML5N&#10;t2xYuT9St+9DCtH0ur/aQSsN0bTPVR4Q7nl5Wju0AB8IQpuyhOht5NCF3Og9zeypcCFQBtNH7JCn&#10;tOmlfjZE9vZ3WQNH+6Xn7ffF5/aphsPpnaeZy+749LxRdkOrjWxyva78pz/80La5X+3PAfXcU0Cs&#10;jZnU89aOMY/vq5ev+s2b7o+16QLxtSHoR9LTF1dkKH3I34fQZ32q/+5X/1XdXUd18VR/NtLn7UMQ&#10;e4H0C1QvIQgfOOn+W1h5opPdILfvBWveHDnXfOVfzVH6wj2VjbSmqbpffvFV6ftN0/bGVdth+sz9&#10;Op/kS/fvkXd+M6MPVwpB/Lnz1/29+ORNm/GH7qe1uUkuZUC+elCcP0Fp/B1c2Sjlc+rITzlbJa3v&#10;hHzAPpK6DueePfvh9G//9m8tB/50RWNuJiPZXJdsHj7wlP7JXPG8D7/TD/juhzD2j6af5jdr4Mh2&#10;p8bKjBdysYO+14Zy9fRFg8rVPhq2t1kZ/f3Qv5ZttJrPyCkdWwm1L5+eb99Wn5U5b92625t9nqon&#10;pzL80XpzjQxPn848hQ+dxibTZ2Td5SVi78HdtiFNpunf9r9qO6B+UD318ctY1VbKgq3Tlhc+gA3o&#10;8NVXX511ITNUL7rLF0I8om/bdLWRMkAWY08oH72QDeLreGaOYwvl8bHokbr7HI0vWfGWtx/AoQdp&#10;q/u46LQpnj5Qri6MDqmXONpdnr3/2J0vkl3b5FcPjfbg3tbeXtLjKzMG04byHCAHtJU3zdA4QKE/&#10;HgAf7aibPpFGS47wRo9XEF14oA/Kw0scSKNNn6cs9oFkkA+BcvRpB60+ILf+k+8wA726aOisLTLz&#10;D8C28Q8hO/AFNK4dUDxt4cU+/BkvbainfXMFvmi1hZbs6UOADpArdojesQHd9jGDByCj+e9//+//&#10;3aG62vT2zX7whY/xpd2Ms/gz3aQjmzByAOn0kfbQy8NXfXR0wZeO2lLOB8jCXq676IFyddTVLxCo&#10;i0fGFbtk3OGjvnrpE3HtoEvf40E+afyVyyc7kL/Xka9cP0JnDNaFf/vbv58/eeia6nDF3M+m//Iv&#10;/+v0L//X/zo9fvyw7OGzwnRn1zWn1HrfWtNvfvk8ojeUzM9k9tm+u9YqdZ3SHl3igx/ya/HJI+/Y&#10;Tj3tRGbXw7o81zrldtnLb6k9bNtbH1kHvSwZ2QTE1+iMf/rZ9WkOt8bfXnvwpa6bLkxff/V1+5GD&#10;NuucnRfZtMWW4Sc/11Np9HS0fu91S+nkGiP46qsvTl99/aR1sHbze5jknkOvWsvUWpEc1jwurWT0&#10;OefHj784/fWv/1L4f52++vIvfQ2r2aHY9t/f6c2vQuCHVC2kCFPT6tmp+vSz0AIEuKyPgY+LFkDf&#10;dRa2I3YJWJNiL2KKB9nWAi8GDkx7szA+2jzo0YY+MsJm/ImAVN3A6HPI0bIW6vS2wa/g/bmBvs5C&#10;ujfxAfuU3vOm3NgiBX0O0gTnrD1atCsiaNqAWlOIZnVth/LnoHP6YqguYLrmnN9+oM/ILHOVN0Te&#10;DqZVB0AGUbdXA2pRLFC5EM/J6FrjB1LKBIuu/w4tHW+WCN766k0TI1obVbH9p/DGOiwyBP2GV//4&#10;bw2C9/HvCqB651C+wpVuWOFF8gzakNdtFTaviZ75AuXSO92VOis8xytwCNifhqDPdFqbY1Qu/7kY&#10;P+Ay/UeGXda8WSinD95rPjXhv10XGGUuhvfu183bormGzxdmnM91rf8Jlz8Edh8O/Z53DddwDdfw&#10;j8CH5pKk9zBr0T3PPJX0bwY19fUG37qmp004MmxrYrTWMxvtbwna6zbPC5GPY7ePzt8lL5B/Bftf&#10;UfWfrHHZU82FXX+Vr8JZF9QqsirWrWEFP57u1MLS218P790+3b97q9KKly2WrSpn4Z8P9Lt7hx1i&#10;9/RBkE3O93GrnjWVByvv3/eZnFu1jlTPjTQeaG10lK2b4eRfYnh7EA7vSjbsPpmxE3n7fmeV7RB/&#10;CwbCw+aAdf3OK+tCGNpLviD5lxh+5IlMMHV2UK5NbWlXHA25bE5A/FKedWvqoI1eO4+U4RMd+/6l&#10;aFMnIbx122YUWhs7b/ugBh9IxoCDdHk2SoTNt9svHetff7LP088OLEtVbaBxyN6HmFU/6+t+y6Zk&#10;iyzobNTYRMuGjbbpMveyGKIdvrFvvgDT6aLrT6CWHYLRQZ3Ytb8uU+m0DcIPnuFqd/0MkCfRza6x&#10;+fLr5ldobDiscQ/W7RkLbQ8b87PxPfaaDTX9ASKvOp1f9zLuUTuvZZjNwimbEMSu9AfyYdu26uw6&#10;xx7KbeJlIw/N3r7wio6dH97a/vH05vXb06uXr9tv5re1D7+gm4MjCOg7vyEy84I2+jCwytJXGhiZ&#10;p86uA57j7/O2g/y9/zXIRyMrmPyRRz6kj7m+fa7K9/ygzVF1tTEHliV/6defkaqQjt4ssK+G1+jz&#10;48nv3tk01J5Liby+3257RVZ9Nv6unt/78onMskLnJb95LAwkzQ76fOwx4z/xyzLxpKOftA1SmE10&#10;5YDOaWe3jTCypE/A+MPMa5Fjp03fQfH93hxEprQhvIRdBjzSZmRIG9F3l2Gnn/58d5Yh/gPRaiN2&#10;2nVQD+7zc+gzj2s3smsz9cMj8dRTjmc20/EEqadMqH9yUBI58A8mDfY28IGhCb+AfG3GDqkHQq9c&#10;CMgcHfENpC2Alo2E8tD3fFx18FIGtK3NzDvpN7wiEx6RLTTxVfzkAXnzO1CPmyb1Up625EfHpKNT&#10;7KTt1Iu8aNUJnbSDFG8nOfDy8EAO0tJXkUc67eljIYiPpS3x3e8CkRcdWSIfJD/7kSUHfmiUsZG2&#10;Y1d88VFn7x/lwtg8+uKR8sgkLzYRLgmbL8BTfsr2NtUNhF5d82PaNj+OTvmEtEO4eZDEmtMDNg7A&#10;vPn1+Mmjvsb75LZPyfYnaIuXawvakbn4u0YVj+cvnp2+Lxs9Lxu9c6hT83QfmlV+xt7Nujdwjc4L&#10;P2TBz3xv7dRviZcMvZd4b6635k8HXo8erYO2QjKyOcDbgSIUz+Ege0K2IGs/3NL7tZOf609Zt/sS&#10;P58VzkFUVfxJ34L0mzwonX7Nni97shW8fWf8v7RVu+qSp1rtS1HR1j/55NBE8652PbDjAOzJ4y9P&#10;D+4/KtnnoNP9U8+Av+fhVw5ASoVOUz5GGyGOGrMhfFxslA19JsiiO9ODKZcFx1icYRxCPKB+BlBY&#10;DP3U6Sc3Ga/5HZO++C9BWkG6048shxz/CO/PFeicvqR9617/0u9ZNHVHLOy/9UfYcI5ciTbE5gpS&#10;dnaPAiHP7DwUVaEs3tj/uqGFye+0xeK6cCvaoWmF80egnkE0XCvkSzUYm0gQBJXVdij9Qd97tW+E&#10;oKB5Dx9sHK75/CEyzbOdm6zeAOlxoXaNnarT46wmishJfm+ztSiyikfnTfGEhSvYIuegI+d4wVnS&#10;lR8eIPFzGxfxc7qioMOSNZ+rmIls8nvssGXbZ/Lbdht+FkBMsvc/8ci9Fro1pwoBO/QF66751cVw&#10;jZ0uvYbPGdqP48rLf11v4htTuPf0dc9fwzVcw28Ba+JZ88l+/TzH+//V+SY0vyVYV2VNnLbhrAlr&#10;TbO1eUn7W4IH4bIJusvxIQTn9BiqgVw7NjR9EMgvVB6aSluzTazWdOsGUFUrOXdVDrv+px9+QbD3&#10;A9jjgFn7iVRPglbY66p3ayPo7j0V+kbcKt+hCpPpAWtnG93uC+crJG7Gc38ymxIo3677GPzij90P&#10;lQ7Kzzru0o+BvMv7PqG84M4HRn9wye9DMgSTn/vdgLy0/yFUj667vjY0IF5AmQ0KtCAh+dOePPWh&#10;uLJsjIij2XHyJt+bN3fL3yur6u8b8XhNe/g69LKhRhZy7vf2NmZG7vnkXfMv9EkhT1YrRwfUPR8W&#10;1PpbGh/88FBXm3t/eOtS+Y7oYkP7D+nD2EuorNur+njblIpNhsfRN4Gk97xfArS7bYPJy0MG7sXJ&#10;gnX6yj0lWXoDTZ9ViMZ4GZ08UU0es9TUm6fA2Wd8MvrTefpveNOVztGbLPJj28iwQ8r1NcQTHLoc&#10;/YWnUBpElgmLf/FR5i3bnv/xKJu7SZ7214Gvt5DNB/11GvsBM5+on/bOPJfMg8uGZZvYkG8VlzN/&#10;8gB8mnm6dVMb/3OfFc3wnHblja9Mf2LRsrQNa/6p9LQ9NFXY8gttFtJXX/ZnsArlgxlry2fp6ve/&#10;CNViErK0KJvdvFn95ntTS/BWof4MzVXY+0QIMw/M+Jz4ZRlerVPZDETnHZUDNtjtAsUjDzo+Y0N3&#10;9x90aXevhxeI/162k/LIp529vUB0iE2jC1CW9tUFyrUH0aeuuSMY2Xd9d5lA9L2cc9Je7C5Pmynf&#10;9drzgmyXN3bw3esAaXxtsmsrczNesUF0S7sQxO6h28tjF/wcAoQnDD8hRBt+wUsZIUgd9dHENpEj&#10;vISxpbqxo7i86Bl+6PFAl/6Rh96856DJ20nyUz864LO3LS4P7O2G5hJjryCe+syhlwMwB0/40dMb&#10;OpHFW1N4q2+c5JAlbQbIHCRHUDr2BtqOTtELT/3Hf5SpQw5ts8vON/UhmfAlizL8IqO48r1u/GLs&#10;qnzsUp5d5ePfw3vKRv7BoeMn4yvJlwbDK32jnXlT6RgT+mmucQ8fPTw9ejy2lf/qdQ7ItFkyO/ha&#10;116yeOvq6bMfqo++X4eDDsrKhhWOvvOWm03h/rShPdO6tpijm2/9Y4PuB+Xdd3xwzYts2F/PGxqf&#10;THadA7Fp+qd9uvL0A5tA9mg++NZ1jV/Ac95Ko8ULj5a3wDVHm71mqHJ8QerFb5TpG+Xam3VKl4y9&#10;1vXYday/BFjY17TKa7Kig0NT18C6zt+75xDyiz4Au3//Udm8/KjuAxB1q7/r4ZeFUDvMCDVOxRgZ&#10;SJzuoHUR15HgcMCDVt7AtDI8JweQd7DarLDLKz+OkbdLNKHddEbqhT9adY72fhlGloN+5w2UwX+E&#10;9+cGrXtPXuPoo3v68bIvBzq1svr8aMH7ypMd6vaP+V+ZxUewsKEi4n1wJN1hu3ynO6//HCFRIs6v&#10;PfzSTrdFINjBQRuX6zp4yFhwrrIEyIBveavgrEOTHGMhh1+pz8V64mDvoiN7yy8MTWGYncsLVnCG&#10;s94VXikrBueyAnI2z0+FRX+WpYBOxkPf+K11SpevsZPxM/6z7PcZgX70r+eAs9ITtI7VX0LjwYRt&#10;UmcLN4w+5aPOZ6byNXwQcv2rKD/2r/2hwkpzj923L9PXcA3XcA3/CJhLwMwzx7U0ecc0c3W++T3m&#10;n49d08/rmq3NS9rfEtyQuflKm7+El0CmYP1ZlgudddnM6evPhB0HVrBoBmb9MzfCdetfa8rrw6/0&#10;O/ilvmDP9pWyz6ynfuyNA5Q2GJqieFlX3ar1VXhIZxPgpk2B9sFqo5B/9MZ48X67NgLUw2f3yd1n&#10;Q8OvQrvTQRB6af2OHli/a2tvb6+3A74ATfglTJvhrf5eFpCXspSTIZtw6tugskGhPGXkS53w0w5U&#10;B3R/LJSPj7LorG7iqdf9U3j7Ft42wN52P/a+QLWjX7tvK9/mSjbS0vaZZ8X3Q5Y+6Cj+0SXtD73+&#10;utMbJdbfAT7QMlVdOmqHLlWp8/EZnA0ch3fK0QXZKfaSxkfd2ANGdyEeZBoBSr4K9r4D6duPQcpj&#10;k6A28Aq/HSM3aN364Mu4mD4pYZbd1/38+2nfgbK6Dr5G5xkXaBzEjA3YbR0qlRz6xAb52Gw2w4bu&#10;2Gy7BPm9Ibf8Ei9yRqfYb9cTzcgSHN76eA4511hf82h/majKpR2O3ak5t39moxbp8bdLvycL2a7K&#10;PZuQ7Rs2Ccu38Ow3AYt+ZEFbfLqHu8qWr+uPsZH2YHSOjrAKemzMOJmDydn05OeuJHiWXkU640t/&#10;H4df4tNfNe+UnvB9y5l9m65eaRJrd/RptqucbIHoQLZ9vKV/5PGB+L/ylMUnAFtn3IDYAGgj6dgB&#10;7rbZAZ+80RD/0V7eKNvlUIaGr6WdyI+vdPqq7V156gvjCzuENnEQnpFV/q5v/EkYv4PhrU5sJh7E&#10;D2+05IfqyEPbPrnpiU474kA8CCKn0FzrzR3y4BkZhECIN3uGPrR0ig6X+glji9AKIVCuXjbn8Uxd&#10;+aHdZY49oLQyYVA6Mqkb2ekTCK3yzOHSsaG4fHrG1hBfZbE33uGXT/PxF4CePjAHBuoHtIkG7O2S&#10;KXZKKB9I46OuuPrs5uBLG8DnBf/yl7/04Zf+Mh7Ji54+6NhIe2TFWzr2BMLYDU3GQMq1j1f47bZR&#10;J9cBNkkbgfQPvdJu7Ihv7CWuPP6DhzrKx26zryYcBHzHtSmHX7nGruIC8dFvMLLNNUQ4/je2PX4P&#10;0Lzoutl63X9wus+udQ3Vnje4Zk1aMtU1paVqPfn2y9PzFz41+bTmqadF5zcKq100/nW7xsOsYfUV&#10;7Pkdj5JlynbfHx2aw6rrTd7xjZK1yyu39Gk/eb38t2QE84DLcdDaD8WUje9UX6Xv9Ju+jDwgfRMf&#10;1Ih1zfSP9qZvQerOyyBjU0io2D+29xtfN2+N/h7s6IeVas1erJcu6WN1yy/r+nf79hx+PX40h18P&#10;7j4svaxPtedqVvB7Hn4xbqeKliJx1HG4yRuaAd1UmV02bwldpQfoU4dtln3OeeewCvC4oX7zLEJl&#10;hb2YXsaeRdsxgUTOaXMx/wRAutNnkAiBsn+U9+cI3ZfV9+nL0Vt/Rverfd/W2E2SeIVbdOqu+u19&#10;KdSnq3/nTb6J+xwhCNkUyJ/oKu7y9FkPwg26ShrqYPx9DqhqFGCylGmfK9repChdz33ddph6s/M9&#10;9G2formC8oryVomxH4CRoX8vrCYGUGq2L88CuOT2r9savZRHv7wFprjDCT4Iyd/Lm77+JC8awClc&#10;bX0kfrZoVZA9ZTMmoPLGEtqYzOuvoO23hZ8j9FxQ/6iQPjcmDpwOorLfLkT/Gav7Px6uzPvG9Jr3&#10;je3kd9h/jzT4nP38Gq7hGv44cJ5nzEOZV3pucq3JesfaqfL6/9x8/B6QtZW2Ig/Mumdv95L2twTz&#10;cb9B/4l8yRBbTcaRV0xmfqeHa7j5vVHR3MRZrkFpN5IdFg20IevaUFlV5frwC7RdC+IXYGw2+iae&#10;dPtJ+XB5dKd1kBtiqbm3O/WTsrn3kNYveeNL3x2mVHfaEM8GQJcsucC+dttllAah3WUMAnVsAAjl&#10;ZdPm7dvZaMumUvgFdr6XqCw4GySHLPjSRZh45CEDWnFl6KUhvmhDrwy9/D0dBHs76KJHaMSzaRI5&#10;51NzVflGyfS+5POJoOKvD7TRshVfvwXsx9vZS37z2HjPG16zsdJ5xdSBWNszGy7d0Ngw9GTAL3jr&#10;RvEs/wAe5ATo0YV/j93Vrr6DkbVt0HaYw4TIscuGX+qLR66q0MGejy8403wEyDefPRqbj77DJ7Yc&#10;1HfGDZ6zqWTzzuHPyJeNVv2o7+HUla9r3KPFN/A5eKPJpv4c+sRuQboBdeP3gJy7TdRV1m1UXB5e&#10;8NJuqZt63QfVfg7mQlvRwgrNGPTw8xx1z8UO/OFuzbsOv0qTqj9vLuCjmblPO+wgXlw1ToK2Hdvf&#10;u3uv/VKZQyWHTXi1LMuOw0M48oFdhz0N+U/3aes/9gsfgPbSNhX0NcNcJ6/HUcnRbwy8n75rbDuN&#10;r6o3OPzJWN5YaWOEXQYOusGznGQsWePnsUnb5d7x24aRNeVo9XXGEnnG18bPsrGKLj50KUMg8uDn&#10;8EsYWbKBK8w4QU/XbNpL73qEBsTe4SUf/7FfrDMyAHljx0s/nLxdz9Tf85NH/sgkvIzjyW5sBNVN&#10;vZ0OP3QpF6adtIWOjYXs7o0UZfhkDO88pdmSDPvhBB12/UDsAsIvbcOUp350wjP5AJ22I0dC+TD2&#10;2tsjQ+QBqYcWoE0aTfp1tyEgEz3DL7Kh2+2TtLesoLxLvYIALRnwC8/wi0zBtCsO8JXe+xYNBHzV&#10;wdc//dM/dZwul/rscoRGu5EZkk9fO7wyjtDExto1fhyWGnf4qo9XPrXIDhl/aR9/GN2Svuw78pEz&#10;fMlJFnZNORtIKwvgVX+v8AZ4aGNvb29T3lEnfmP8mFfmN/3M7fiMTcwt1Vc1P7tmvn0386x1TS4T&#10;HtJ6+06fOxx0UGy8zNpheLCNuXL0Ct5x8NNrVtd0ss/1yAMP3Zd0qbzI7NrdWPaYTyg+67fMlLfe&#10;5wduRu/ooF9iT7S9Rqq1gbfpY+v4ReyFVp8EpeWHtpXXUvEDqQdcX+JbSqfMtYRMZCtepZc1ip+F&#10;6beqS2951vkdFo59p81+C6/kffTocaHf33tQxZFjYr/j4dfKLwMx0rxqvgwWoyFrbUWauhaJRV84&#10;nVn0Fe+n8Yq+zVZ/2AxORqqvv/g2/WqTkdTlEGuRoWPSsY2rHqbCvWM/Fab6QZ92hEDZP8r7cwTa&#10;/aQvu+/HDg1t+Il2EJNUKJrkGVZGl9Uf3hdgZvbmr/0kVw2ofhpUXN7q8z5YKczvTzSuvPNbX/5t&#10;jXcPRuYOyr/q760qmAOq0qniPLRiy983n287TP2eOpthhZXXflE+Op/hGRt1/Sq/UbLgF9rIEL/t&#10;g6+i6YOis9xDo5pm6NFZC6U7fyFQFOj4ou3oiu/5bZstDIQfuIyHtslTp3VSvnTRX6VH94GxeqZZ&#10;KNl/Pz/QXy370kW/p6+hdC4C9L+GPwfo23wr+TwHLl/uccEv4hOdew3XcA3X8NuAOSbzS+PK6/VD&#10;XWfmejObXpmLMj/91nBc24924H4NDFzS/pYQbmnj5zDXY8hwHY+tisf5XuYczprPDap7j9vWdlU2&#10;ebB07etBXQs6Xis99zjF7Prw6yq0PRfGRy7z2USf8N8pc80du8Sv0eU+sHKbvj8/c6ZLf89mwZEe&#10;m++QNFlyYx9ZwF4vyIferk0pcXnqqa9eyoQgG082GtABPANpb0eAb9qOvcTxtSmUjV1xcgTRgKTB&#10;+OroFp1A2kKXtkDakk+XbKShp4dy8diNjrNJMRuE7dLVN+/ekc0n2ao9B5jFHl9t+S0JnzykzxU5&#10;qz4e04Zw/MKBRb/NUjxs/t+5V22uz/30A7CFxtOuZ/TCqzeT0K4DiktAlzqvPT29NrCC9WfCAuN8&#10;1/eg8X/ieO0hiL1B9bQ/Pwv4z1Pns1k6Nhl7QLLCHAq5H88T6/fXppu5CaB59ar0Kt3oJw3MfLn3&#10;7PvstgP+XXxuywZh6h3j8/BZNPFNobz4XWQHw3/qK5tD69nElz+HSvrtsOPkz7g6/D35ibOHTbs5&#10;pBv+5Z814d70o9unNW6Lv3qzGTdjNjp2r1S6/jS2fP321fiZ+q9eHp+VSjtVuf7r56t9fYmrZLW9&#10;riXLPvLjm+FB/mDTk6evReosH695EZ7bb3uV/epfNdl7FWjNkW3LpqFztdnNjGzpo0tMWcL4vTEP&#10;D/nHV6TNd/JavuqrQ5+hlb9vzuOdUDlMHpBWFx8+IJ2NXWFkUQeNNjNvxRd3ntrfZYo+aWP8a+YO&#10;oF7qKr/Ey3yw0wf2srQbm8BdDrDPvfRQP7ZIHXJmTCjfZd/p8RXHE8pjv54rCpWnbyMH2NuNTh+S&#10;Xxw/GEjbQfXwil0BGm3pxxyiSEfetJk21A+P6AzQhT6IPtcrdOiBdOQBeNFzBzSRK3olngMfPPBV&#10;l01je3nK4ptpJ3nw0h7q4QPlaydyywtvZdr++uuv++Driy++aF7pb4gu/SwduSMLWiiubD/MU9f8&#10;FtwPviKXg6/YYNcFRIbgLlcgtHjyb22SLXLgSxaANgdCOx9zZXiD9L00vmymvPeCG8d+MPZUDlwz&#10;vK0FjSVtObR68HD0G57zhm1pSMn6z4b6/XUfRgnNu2RQx2/Ujj+zfdaAxphxYx6vcbPWsTM3z7Uz&#10;a4/m+3o+CznrvJenV5V+XWkPDFkLmduH/zGGpy/49zHuhYc/OwybsS4fkLsfRNp8ZvIPP5m64894&#10;BdHGb9l0+MzaW/qAsdnphi8ROLy1Til+JUexL3RNnvtD2HauwDW69bjtILH87sHj0907c/hFSqK2&#10;Fr/L4dfY4XyjduOWiW9doBigiKZGi9uKSPahVdOtSanDKDYw9NOARdhW1PFuryLNY3WmSnHsvPFF&#10;t7n4d9NTH1bddPze7i/BtH3Q4592gLJ/lPfnCB/qy8bdRv6w2wTrz1Xorl7574VjzuJT2OunyvBf&#10;v67JaT65OJPelfzgWgQH+wk2aKANx2lrQTcZuTsoPervvPlVqSboP61jTyI312TF3/upxrqAFE0f&#10;VPmHQeUp5xPB9ln2qon6Rg24jKWGqtN1K0rWs/zilReegUlPfOoeuMNR4yrsNmj4COHH6l+BImo6&#10;fwrJ0DZhD2PFv9Uv+7icOnWBEi7ovM8I6Kmfz32zzQn7XNB9uXy36a/hswf9mEWDeUFfp78zRwE5&#10;yb+Ga7iGa/hNoOaXzDnn6aWmnFxrhLkGy+8HdX6na8/e1iHTXAP36yC4pP1Ngf7b+unnMNfjxvon&#10;T1iS11pv1rez4b7m9vPBl7DWgpV/y5pw6Thr4ior7DrQv1LRCtFd1fXh11w34x+wbXeRB9hk/Nia&#10;Sb211io7uimvnl51x8by1Wkn8Lfi09f6+ep4GLqRBSS9yxME6r1dN/QZW8Js2GTDUX3+YV2Ap3w0&#10;6OVnw0A8egY+1nbkTbuhE6aNbE6JkzPyCaE8tNm00D5AIx/gJx3aS0iZEOKRTTkY3tGRDVrOqlvS&#10;nF6/8VS3TzSVDtVnQDuRFUqTY7fFjIuhn0ON2eCF6hpzvZl3d94y8DS0N7OowDdA8++DmkOvPtyp&#10;fDzkX8oC6dv9V3EQOQLzAOjaJK6QvA2b+cIXdv5PTftJw10b3vzK7001q8XbwUtkTR+lT45+Kb+r&#10;PHq/KXoba6+L3uZUNur8w3j4xiYaahEa5GmH/bUjHez+Wv0X+wmPdfKMjdgx9aRTLu4+cd5Mg8bP&#10;sXEWvtonR2TIYZd0NjnTPgPPBmDFbtK12q1/fc++5L5cw0+ntEV6Y/GQjx+OD754+aI3g30my34E&#10;X0BQLBvB8Bw/zoOy2kQgqe1pf+0pFIam6RZk/nPY2m+7ro3T9vH6P/TVWd5EaPZT37+pry4d8Y+v&#10;80vyFlYYWfGMvpEJHraZzfsdU4Zv5G6fLd8D+kEZuuSrJy/+lHrCvd3kBdQD6orjtfvY6DF7EPEV&#10;IZCPF3m0G4xs6qdNeWj3ttHscqEB8kHqAHk7BtRNWjzzZdqG0UUcTzrY+M4hnjbw2OWNTrH1Ln9o&#10;gwAfNNo2h86m/NgyckQWgDa6BJWj3+0vLzqBtB0a5eBDdlWPHDlMkQ699umGj3z1paPvLpNw1z3y&#10;iF/S73LIB/IT4pc2yQRjrxw0APaM/YOAzmjQC9OuOIxcQPvRk1zqeBMLj+gL1JH/1Vdf9cGX3/si&#10;V/w99YXS5AJo8llCoFx7dNSWwywyyTO3OfDyeUVvCPI/+dqmt8Op8Lrs1+gRBInv9o4tIjceePqM&#10;I9ROeM9ZA/qrduqXHKzztLN446ns6nhIeOBRxlccfr0uXek7b5XevVN2fvigdJ3fUPO7ia9frd+p&#10;63k0197Xp1clv0Mq1y4ysot60KcSyd6/0WWtcNZl9IEtd6EDtB/6oPFZjfda25XdXWvgy1rnOfjS&#10;HhneVvvs4wGX+z7LWPaKT8ofv5o22F06viw8aNj0OLzd50y27z3cur6I7/VH/hkjIPPTHHjNWiw2&#10;1n6wOqvq1fx992bJbjzxoVo336h+tLYvkc59vep0O3V9un0nh1+PTndve0O3xkZfx37Pwy9Yf1rh&#10;UrYPQlYHgoSEqL8dykET7LoLmwpNR2OYo409Ds58Ks3W6MfQZVzEBQePqROQziC6LPs5QLrT45+O&#10;BMr+Ud6fE8SmeXpo78sqGaIzVB9M8PP2SNFGgrxYLyhbV8N9gLUNoBuwBmoLpaFurKDq7Vk5vOq4&#10;qD+Ld9PUn9Kg2wyB4Hz4pY1Cufq2Nzr0c/+WwKH7TJ4l22pp6KELvjoVL1LYPPvwa2hB6glN4O1j&#10;Fe9LRpG8r4rvhWiFCzXfeQsreQbxPX0JKevwgvBcN5GfQcEObNJjsP45vDt/CmJK+29D225yGtse&#10;Ipcc/3iQsZ8LgTA+ANuxwIUux3i5hs8dzPfzpOrM+dOt07ft7wvBdZ9fwzVcw28NuZ5kfsn1x1pp&#10;Xy+BrE9/D0i72tpl0h6MfOCS9reC5lX/93n35yA0oU/6kHvs1fIvHXoTs0N03dzgyivCjgtXwaKp&#10;m7laAf1PP/waO/0U97LA9IkNnNk40Q/WWnzHBoPyufaq2yQNB7+r7U1fik+Z/mVv/OOPU++QY2SY&#10;e8xsBmRsiWeTAOIRGY01gOYyH+/whYdss8mYeORAg0dkxMfGQzY35NtwyCEcGqCussimns2tbFSl&#10;fZD2MmfsMomD0AL5+OAXvYTJy8ZIQ1XvDaPXL09v3r4qfsccgaf2YJNWXmygLHJEVnSehH7Vm8Cj&#10;K/q75LhzqzfAvM3kLbLRY/yj++td9cUaa/oNH/TowrvfnFl91n6x8pXvEPnTF8K8FeTNLJ+xUw6u&#10;1K2s/UHRhJ8C7HDHplnVcT9MrvmySfmkp8OXP8ZHI7c22Ohs1+LVdRuHLvxHHH/Y/OrcGH7skkOm&#10;HbSDBxtoSxo9kC9vLwPhnbqzuTnXqMjogGbojnGjbXqP7PL57nHdQ+MGWfEcnq/7tFtV//S2+qfa&#10;I0frOvLByAVEm0/BUe4+z+Hh/F6RzWDI7vjxfXQgOg0efQ7CFyhP/6CB0TN0XbVw6DY7LZbVO017&#10;7Mugrz+r3qUs84AIW7FZ1f8RYcoPeY46Y5tdB+XpTzB9NfaffhkadfgkJKO8ff4CKd/rqpfyS3sk&#10;H33kBXvdyBre0uTFQz3zYh4a0Jf6UH24txVel2m4Q2y0x+Eex0O46yVNLnNn+2jRX9YhPz+LrOQH&#10;Ox0k+27HnQ7v8A9tz4OF5IEpA9qFsUlwzwfo1QumPgidcKdJfuRMWlnmU6E0UEav6E5WY029nQfQ&#10;PgxPobQ6+O51wE6nvdQNJB7ZY8f4cGTEky3JGH9KX6R9MkduEF7hEVmgOjlg0o4yvNA6HHLY9e23&#10;356++eabfuMLX/UuD0jlZY2Cp7oOuHZbAGntCdXha99//30ffkF8AZp85lCcXujxCkbvtJ8wKL0D&#10;uSIvXfGm397G2P+qj8+bvg5YpGHxP7c5bUU/bQS0s2MALds5+KIvHh4ambfbHH6VbaoNtrSWUW69&#10;4KGeoIc1NGVvyIHO/Qfzlhfer9/WmqWuH73OqPTosGxlX3jtkuL/979/132g3Ho3Y9Vb8k1fcvcL&#10;FWUbNtKvfID94lNoxgazNoDSsSfY9S9rjHxLLrSdX3pmTaUe/pBNU19cOdnVB11Uf7KnPXmxufF2&#10;6k8Re+vL21/2yftTklWur8mJdtY4DuKMbeP47unB/UdVz0Ht/cpGV3WLomfW3+2zhx2pP4WCK1Bp&#10;Akz+TEKDyTtg1D/y45ypM/GhmYYnvYo6nJPK6twyruxLHld5jTF1XvI+BZDu9Gynk6cDj7b+Ed6f&#10;G4wtBi9hrFFl/WfZ3r/uZJkXgM8EK16E5cB+OLCfkFoFNe7G3oVl9OG7sKx9JR2sP3W1WvEKO45X&#10;RSEgVovW9CJyUdUAKiKfPnQApk35+rafnNLHzXvxqD99QFeCmjyaURXOwfCqY1A3/4J3RVPjzqbH&#10;mVbZKsehoTL784k9FNFNdocLu315C7aihpQlHej0Ijy3/VsiaMbmlSVH6zA65ROOk7+w/nRffEZA&#10;Xk8iUKQvHGtOiO7RR9i05Q+j9eel5zX8FPTlzPlHX+r+XB8gSN8PXPf9NVzDNfw2cPW6cnXu2den&#10;1lP7Dc9vDXubkSlyQfHAJe1vBZdtHwdVP4PrX+qDyLzL3mu3wmqh6FZb5vJJdD2lchNrim5D1evD&#10;r18P1lNsU9dRByZlGmtpm7YvX73o8n7zwdcXeq1dZNblfT2uPqlAtDeLi85vKuRhlTnYPDZQ45MQ&#10;7Gn4tjcgZgNJHGaDwIZCbvazKcBv9Km6xl02ygD6bE6hQ48mYVAZwAfubdgoteEhBJFJe/w1/NST&#10;Lx16fNFFbzRAPWlwKQNQLk2Pvf1stiQfRpcZY3QoO71+eXr7zuHX3Kv3GFm6STcW/6NNGyDSVaLt&#10;coC+Lyxx+ynkiuhXGz42l4C3u/ZNnqm7+rP0Xao24B058SbPHCbp840QEK7+dLBAvfTr/FD7HC7m&#10;SXh+GP1i49GnxnmVjW2GY9uAbj8DTb94tj6NaxPtnJ5+bet2m4Or+S7vfP8Xiqdve/45z0HK1a06&#10;zTdtsFP5TpXlrTeh+saWNJzD5av6xaeSj98OM2fDqRN5j/CItz0K005llVyja+U2H3EKavNuzben&#10;GzZY31R8fmNkfFS7eEXf4a3OyHSMJ35C8rFDyY626JT5JKVPTkXHy3BvY+CwyUEb3Ycu7ajBl4tk&#10;haM7HvoHjSQ+5jgWGP4Ti7+pD2wwnjeL++CLHciQ/jxkOmRHNyAv/Syfz10dd1MuTH7mL3wzZ6h7&#10;2OMYH0C+uas3mqu+uDzleGgn7eEdOmnlxiBaZZkb1Y+s6PdDCuUBcUi+2GKXFV/p5El/it3EU4a/&#10;doG65g4oDpRHdhvxl4caeGirr4F9PZtrzq4rGJqZn8WBcvrjSf9F2nWM7TlMmOtDZBCGRtrBg/L2&#10;L//WvNE8Kv/SrrEHSHkQ79gm9gsdHmjonv6iC1uFBmo3Ogf2NP6RHY+UpQ0QW+0QvhAPiAbG5pEh&#10;Ns0hZfpLWeqpE18NTyE6mLbI4uBLHbRQngMhB15+40voYEa+NrSnbTKwafjK1ya6vFElnk/SRQ6o&#10;HW95/f3v33foDaPITh7ta9Nc55N5+rys1DwAOSKvePwnKC+0AG8Q//IpvkeP5pOH+tkcFX75jSsy&#10;OWSCSfd81g9zOEiqdoXmwDX3cU9NNWZurDJHHT2f1j9vQ+dNXodM1hv37s+nLR85/KrrPF745t9+&#10;DWYKD8H4TSr+SX7XDGXxB3rMJwynnzIG8dGe8awNdnI9cIBmLhM6fJvf6JqHjPwO2b1ah/XvUFb/&#10;tD71v8Q62/ls/2VD+U1X0DT1r23h2la+mb13daG54PWrWvtWXWl+k/n7zMMavUB58y8ewR2atq7h&#10;Q1/XiZqO7j2oa2cfENZ8bZ/8NG9m9zq9EM/u/9JhZKwxetP60+EXH/HZQ7KYM2r+0NDvefhV5krq&#10;p1CGH2MOIusDEFEGST15izaQi/qWNTQrGn4lfudbDPWg6Yzhn/DS8CCT64fKPgZId/p0sBCkLXzx&#10;/zW8PytghxVdql+FlRf1z+EEPwH5enr+FVR9fDtf5VVRH/fJcSECZbudpzb6hXIqbLySP2Twivgp&#10;K0DP88tDzodf6edZdM4EkbbbF2ogv+vQoMa7/lRxTyTtEyML8EWCH2uwva8x12+vNWEXbXDIPRO3&#10;rI2u0wsBObfiAKlH8oEuvyT6HeHoHzh6dF7h5BUsIdnCpNv50sImGLhCL5IwsKUvi34PWGo05GlS&#10;QD8+shItyOg++gOksc3/GKBuYxvkTwHp65mLJq/Hf/1xfehrROUNzRB8Dn1P5j9JF13DNXwa9Lgc&#10;v7/0/VyP/qiDYq4tI9yVucdkU9DzT61DZtN/XZt+Y9jbbDsumY758TDeFflW/m9j2rnGfiquKoML&#10;dpkjNyRqW/P9VDjfPAvlV9jrvnMqJUum68Ovn4X46u4nrHg+hFj94HMxPqNiwwB4AvTSx5oXe1a8&#10;y8r3faY892cHvRvrq5t78U2YdMrhbFzMAdhOG/m10ZsQJUvypN3YK1PPhpINKvWUZZNEnFyX96f4&#10;kCHyoJmNj3nSF+BLLjTq4hE+UPt5ghqP3kxYGyEATxBdUk9cXugiL15CfOUF6QG1MzYuPWoCnd+w&#10;8LtIr6pX5z5pWGpn+mLaTD927zWPOdxYG7jau2OTRJ/eaRs8ePBw6TU2Sl+Rve1gh6XatAElDx/y&#10;B2fTZTZZUhf2YdnSuzeEltydLrl2fe+WTNLksTkoz0GazTl2Jhf+oFnRr5LyjvzSf0oaOl5/zvQF&#10;OfwZfsLDBztfiN/7+W0Uh4LzGyIHTXToJ+Sr/jubPxXvPiuc9gbSRtv13diEnXuDsfjYqKP33BsP&#10;9kHznbnezBjTzmxs5n4Y7LqD6Xcw+V1vyZx+jSwA/Rxg893NLq3j4b9Q3O99OYStXulNQ31F9uJS&#10;dWLbweZNnhLPPbj+tNHbP1tQaeXsxR97LD7M7/6sw9SSa8JjrgHULfFaJn3Kr9GRY+w4+ozu0b90&#10;6Npg2obtP0teOvNhG8dkBfoO2XKd5cMZ0+vwq/njpe3j8CaYMdztbaBsbDJznb7Jhj6Qzy7KcgCg&#10;XfwueQOhPGMRX7R47QcJ+hZdbCUuD6LNBr+6eMQO8vCIfBmPIPLgl7ZTD53yPQ9vCJQFdnsIpcmH&#10;Nj4ciN7422xHo23+OD7kLYa14ds0+dzhbJIbA/rR+NLe+NxcO3jK8ZnQ6bddN/HhPQ9yvHxZfVM8&#10;S8qip1eNIb+PaYyX/7zvsW5cVf9Zw6yxOwen+nR8zJjo8c+Vik77fovoeEN7bBy74Bn9Rt45sEQT&#10;u067xadp5toL5dOFrWLjD6GyvRwIwy954S3NZ/He6wJh4uQja/qZPAA9efnh9NdxsKpueKKJT6sL&#10;0egPZWh2/vFf+a4tft8LOsDKHIZ/2t15g8ikDTy9UQWLXeW7JtecaAIsHuLWJ999993phx++rzn/&#10;Tc9xjx5602vefmKjOWCfeYQPBPCUju7kin6QLNKxR/tsxeNPfMjvY2nHtWv0opM3sUqv9bm/dyUX&#10;fPN2/LgPw5rHuj69n1D99kuO6X8H+rH6s+VdfVoF/PbF8xenp6U/v1Wf/b2VRB4HNK6p3HMOZ1xT&#10;5sDJ9D4HVfNbZWzld8Loh8+rNzM3GRPeDqOLfhJqi20AfsbqjOf5TTV9HL+ca+r4kTj59MUcjN3t&#10;/Nao9KZ7kF3Yx2GntHV001a8uFV8rlPWSvIx0U/mmj74Khnjm3fqOjg+4No5Y7nfWhtTzvqjoPkU&#10;tAz+FU2u3+mnO7dvlL3MfQ4LS2/GNadUPWt2v6uM/+vya7ab312e+c7Bl7e/7t4xDzj8UqvsotFP&#10;Pfx6wzDlv596+EU1Jhsd5dTfCRYcync+5Str6As+QAtCf/CaeiCGFAyv8CyXNfi63qq44p2WtbJ1&#10;gAUChxmtPgAfyG424V3QberwJXvawpcD7bR/JqAV3Q9Y/XuGo2xsIlRn6v4STG1/t76TUwwa6598&#10;NtaPY+fVpnbgRM/ZgnM/9d8Kjyod5w3mRthvfFW+8GbhuU7janv18YwBN1V8cFpxGfjxZsVb/qIv&#10;OdGLt+08mfa2JuV1+JUDnyViw9iOTMKSS8tFi3LkGFSn5S/s0Sotv/9MuOb8M/5eQPyzXcm6yU62&#10;0YEM7FsoXniTDcp+0o1nemWD0fOM2igErTdEJ9yV3Al/cxjm5gEXLn3bfVZ9nXmgYcl1CWivgR1W&#10;5DOEjNNs2JQLlD/MtSGbENTLfBH4I/c9d43LXnvoNfxZgY/v1xTXmbnuTzoDQX5oAsZF45Zn7fHf&#10;MV5y3Zn5p9YWF3i+qVnXpPN16TcGc16vidmq50PhXA8v57+rtGXjpl2F/wn4tTzaPtX4IVvm80Pu&#10;gBv6QzcCz9w+q0CgniDlC1f+9eHXxyG+GhCPf1RQ98Jl5Ub2uXV6+8bmkaeRbTS6YZ6NWyvH2Qwe&#10;e9oA7yfiu08OHNsKh9b67fDJq+PHPXLi6GzoZEMLfSA+Y4Ni38AT2syAaGxO+YSQjQ885ecApu9L&#10;Fx8hRBPZIl/aUe9y44tcAC9lEO2+qYfGRoww/CKvvGxyAG3ORsXoit8uc9rY20p8Dq3UosO73qiy&#10;YcX2+hKK67ubNi/0zXsbv/Qu/d0N6L+bPi1lA9pBw4PTvbs+P1Q2vXPvdP+BTaYHGuknk/e3FkD0&#10;yqYLfcnoM1FPvnhyevhgDi3Q0ZH++hdtDsvGlqPL6HPMEXhFZ3TsbPNLmY2mK75i/uB7FRbbMu74&#10;PJax9y8BPgdOfTLC80N4hdqnl00lPk//6OWgJAcmNhzJV6mzDi1g5+B3bCQ6wOzPkFb+uwq9wXen&#10;JrD+LZN8rqjmRSb3qX+bgzbwyKQdPHMgRuuWuWSI/C17wayhpUdPMo8tx57yAFnnsGhsQMbo1/JX&#10;XjZV03YVdn4/NX7PoakNVvdxVb/Ef/9u+qd7quQkUv/G9+3Vx37CoBRM3/dbAeVDj6rPHTyZk24W&#10;z9vtszMGbtacNZtz2qd7of4+HzgV3nSIb0Oy9KkxQIV5C1E48sxvSc5Ywe998XJwhXbknPnwzu27&#10;1Ox9iR5rSx9tirNr+3fzl4Gv+ecYu/GF3S/TR3RXTn80+kO/mH+E6pgbIPpsxKuHfvqNHYYniD2N&#10;ZSF6/OYtjPl9HXnq7m0DPPb2pSP/zgdGFjKiIWM2mKGxa9wAtOTKGyig/WvJHNvsvIRpWz7aYGhT&#10;NnPN685XN21rUzvmaDLAma/NJdofe/GbPpDtjfLxSb6fwyQQ2cgvDO8cfgkdCBuSPf32mFeXjSrs&#10;xe/MA/Ju3+ZH5TfmgpPxXnRVr3/7tN/Arqyqg0e/kVNtGHcOMiAZiqLly1z7pq7n5Mw1KoBm/DSb&#10;5TN20bITenEgX3kwdHt5Qu1CoFwe/uLxW33EVqmPZ0AZOWPTtBV/01/xxfit8rSlnE+zf2TVPpnS&#10;jrYBPk+fzttXdPaZQ8hXtKdu6mtrDlRmHRC5xLUpJLPfCPuirn2uxS9fPa18BxtzkPTixbPT999/&#10;d/p7obfrXfeefPHo9PXXX5weP3lYNtd/+n8On34s3+EDN+tGqUWuvjcP63vrtAC90o/kcl2Ywxvz&#10;0/gs37tTa+IH6/ef0Lx+8/L07Pn3hT+UXg6lXrbvaXeuXWw8Y2OuUfiPDyc+B1/6f/w65R0vrF4p&#10;O5Hx3Wl+6+uH1o1efJosD9YBDflG7hlX9/vQyZw0Pu7Ay8EXZGvtvHz1sn+nK+NSv0P9NON6+go/&#10;b3DxvzsVdz8gL/44MrLVrHH67fflL97CyzooPlH/O5w6x1oEkC3+DcW7jfP1evxRnZkn1rxac41P&#10;THvL2SEYoVoG5iUga7ru+C871/GStT9RWTyht+reVz/erfXD44c1/5bt7rkOuk5Vnds1kdyp69Ed&#10;17m3Dr/Kf1/7ggG59YH17xx+3btjzpyDONB/X5VULc5YoWQrpyNgJV3sTTovXr49PSt8/urH04u3&#10;NVBceG/UxedUjfbFulgWPQcpN+1wsesN/n67BVn988p5FpkcaYyaTptOAFcNPpN2E2Ha5f23ktNW&#10;pybzTKYMJBwgxcCi7r+gS+p/t2uG/rWAVTOP/hLTXo+r4tt6GWj/kyDqtm0uoMq6D6vvTUBzus5+&#10;y09qMIxPjN3aH3qBV/2TLlq2bku3zUEx7v7Aq6LsLln/bDi3/62JwfTWflrYP/ZbdH1TU//aFyov&#10;T0WPvEVgwEITdfERN4bU9y33/rHCmuwMLm98va3B/cpEbPItnn34Vcxq6LRcXKIPsiqjppvTzRrM&#10;N2vs2ViT1iTaAamVqKDL4JYd+saK87/37YQF9KgL1vs1kaEw9nLh6XHpX/eHC0/J2swH2AScbV7Q&#10;9OQvDH2nu7SgyDq+2PR8sQrF6akJNpy+WPQALzRsqx+6/xHoy7lpZVeyg+6z0vGGJ0+KFiO88G8b&#10;LsaV7LQkP8j3as+C/UbwE9v1/7HT/1ig+27nSvdTpsZdLzpmoXgsHufm6Y9gsvabwk/yktJxunxC&#10;8md8NIZslYPw/iT+nwIaXczx/ok/bjAymZnIcyHBqnaeUzoxrC8or+EaPntoH+ffhbdqSuprsbQy&#10;YwAuGiGQ1/u1AWWLTpiB0umJdtbK/h1ga0UjnTT31F9jvTDjXPiTMf8ByPwR+jOfyTyXhe5DYdoZ&#10;Hh3rdADNrPvK5rUGQSPv/MPIdc0HWRMqC14x7AUoR58bu18C9Jd6guTtZX39Knxb9zi5jjm0sqK8&#10;3WsX60i6zIZk86t86b7vqpv1W+/fnR7cen/68sHt01+e3Dt99ahuli1hbCLU+rHvsLS3Kdfr0+Yz&#10;svxZ4NLegV6ruUEuP3jrqyRvyt619EMa+u6PyrSGsDEwG+02CvjL3Iw7CMCW7XKPmXam7bQzvgbU&#10;O9bJ+viQzwaAJ6KF2YwEfA3uOqTPgHyIl80OPxwPbVJpgw42sjzFbTMvGx2AfNZFsO1RaXyybkKH&#10;t/L5TNHfe4NX2w53fBJJuTL1Qi+ubSAeGQFeyqRjMzRgzxOSg8yROyHZAD74ZYPqxUs/mF/4aj0V&#10;77e5SqfZG5h7k9k/sKlV8arvvklbJNC3+N+/lx/Yz9xQdrlhv4F9Si/3Du55iocnxXujZekJ7j+Y&#10;TcQnj8fmxq37g+c2Dn3uiJ3rH3tpY6qpb+N0NtNfvHxVfvmubeDNswf3789baV3HvZd64wPmMzo5&#10;vDn8atm8ePrtsdfsEduXnm33tgvaY15jW2Xymw88XK/z0sbYdvZhtB3d2I7PeVtpDo/Zse61Sreu&#10;23wwNRMdzJWZA6fJuV+z4Xfv7v26L/Z5qtKx+lR7Dx56A+6LaucxyuqHbPLheIwPchlL+n10nI16&#10;8bHZ+P+Mu9k0pJuNPm8v2BCWh+Zs1/rnjZrvf/j+9N13f+9yT+5/+eVXxRvf122D+exh9RPd6p8x&#10;xk9hb+yW7cqaTeMziWTrQ9DVP2bqrlztOrT64otvTl9/9U9V70aNb4cWdH7d/U+2/lfuKU435UL5&#10;9LWvoH/nQE//OdApPuXDd+/dPX1F/r5fmnb5evcJOftwAp8q6GvQ2vhFR7cf10ZmtUm/3pzmH1Xt&#10;1k0Hyk+K9xwqsz/MfKGNzD8QsN+MQZ9Om0+FGdNka9vWuAofSK99zgpPqA795bed2j7ztop5Emq3&#10;/ar63VzpDZjZ7L1ZNprfJjKv+q0edtNnc1ieA5V58IDufdhY5fK0hS8/5kv3789bFt428eaLPG/Z&#10;4MGP6ElfepA5NpFGKwT0A2hAdJXPDvhN/x5vAGsbhi/9yfzs2RyU6E/jxLzg0Iv+2jTXzBuZ5o5p&#10;O4cgNubR6ROewGstdPFyMNX+ufzcXNT2KEo2qf+NcuQ7BFdPuX2w2dvVoLKpy6a9x1zo+m2PmU28&#10;pTt2n81rtL2JX3qyJzC+5Pe1ofJg/AOwC15s57N7MD6DLn0BUw+qF19lm/CThmi1pQyt/ofoyOL6&#10;ybfEx1eOhz/GTnONAuzuOqwOOfDEH4J8chAv5ebhzGPy1PVwjDI8iWqu9zYUP/z227/0wQq7j/xz&#10;mPnDD097DDx79rT4zLwin43zlhHfUfef//mf+zDr7bsXpx+e+l2p+cwfnzcvzL4sH+PTD08PHz04&#10;fdFvmT1sP8P3eEOp5vZq7/nzWRvN3H7n9OpF+e9r+pP/6Av+IyyT9UMT2gCurY+fOGT7sh8koB8d&#10;Wp5+6IJnzVzGh72ZyHd77q+5fu9XhPokiV6DV81OlU3ZVbs9H/Hh+ifPgdL/+bd/P/37v/979wXe&#10;gJ99++03p3/6y19Oj8p+2nKYxV700V6zLx1awiqfa3pds8hXOshz3XCt7bVJtcXntKGvyWvsO5R8&#10;XOsS/gDGl0d/MuLRD/gs36Lb9NPMW/IgWwj7ba+yD336elRtWu/wO+NI/+3zsnr6H391hS+ez9uE&#10;1tTG8P17NU8+uNfXK2s0epiT+CIZew1X/dO+UuO/13+tx/hBjxdyV9cXm9OjBzdr/XS73y58+KCw&#10;dP/KmKh1mvZfv63rwJvyYbYs3jzgTun75Vffnr756p+r/tfFr+z1fsZLe9T//1//9V+FZzfYnaKI&#10;St4SknOWkeuC7aAW4/d1Ia8pQ43G+XtgAK/GIpXPDygYpChhwCzkxijtpDFCGcsFO3KFftLJF3Z2&#10;hxNfbRcOj09AgyCM/mGYjrvkK1zF17DD1p9+94p5+Nvc5CxfWRMiOL8ptYEB/hOb178rfV/1uo36&#10;V17XA3X8rD2l6efgtzLKF81Tpj0bF3dq4N+FNRHexrPy1dtvMFTlp/0UWLdZXClTf4qixk/pU3Tv&#10;Kx86GBv/L6yy5qXdwpulf2+2dVsDkf3qP7IXnRD9ws4TrzBvTIWmJ/e6MN3MZyfIWWXan4mx5Kh0&#10;C98KtKoHbHlUbwhtYeevPJTiwp73E19Ipsi8v9XV8l7Jrwth9e/dm3VBLfveKblvs3XR3yhbvfd0&#10;Wsnu8Kz1LNrbRWfC7j4pWfpwseLdL/4Jpclc9Vr3Cv/z4/8qdLslz2/M9rOG6q0rdpY+90EhMGZz&#10;4UVhHvjvhpZz4adCDaceU42lY/2f+vQvHXsgFHyI72/iMsWkvLqjbeNKndvq7KOV90lf5ANlwe46&#10;8SlqkHUN1/BnAj6d69HtQodguZY2VryHQv3pa2vFJ2PFQSIV9thZySI/w5n2N4Z1pVupgc65XCsV&#10;XtJ9DFrXRvRTR5Q+mdN7rbJwT/caba3f0uZQXIUzfdH0NbwQ4XmNstZuodN4r6NMrgs6/wOAZ27m&#10;IsfHMDLM2uFId9jX9EM/oPk+oLM5UCEk3KwLq06vQXuFYiup/GHkV12OLXxven3oza/WubnBQ9dd&#10;psjxZ4NdN/1vLeCQ4c2b96c3r97XDXtZ7+2Nsrsb87JTLa5v3bwzG2rWgd6GqHD6cuyfC9ncO1Ro&#10;PbjZr6+Vay3CX2DsvIM8voT2bd2IB+KfNoBsLtp4ELehkE0FmDho3y5Ud28rdHs9ZaEH0mREI8TD&#10;hoYNTpjNGjKiJZNNG7Ty8JEfvwJpP3mXbZBjTwvJDdSBkVcZ/bMhhk753OONDrOxfq/K7lQPzRte&#10;/SbMQm+yyBNKo+m3vtZbM/rdWyo2UO/cxqd0ezOb5LNBNn3UutY/8dimZSg1jTOg/JBvUDk9bTw9&#10;fvS4N9jnt01GLxuQNmjZieVsOvnMkTL64vGiN6tnI9B8xh9jR5tF88meo79tIs4G3Ng/tPjRYza+&#10;xtdiYzQ2FOkHs1GcN97Q07PzqlxdvMjUclWZTxPeJXvzLL/zMGc/Uc9P+IM2K14XQV3uhaQOS1BP&#10;+c+T7yVvoafh71T904210fXGpuFshvlskbtGfPUBucen+Y/NvXdnOfUK3TOWZkyPfwkB/dRnn9gi&#10;doj/yrPP5KAim9B4+h0Zn0ntt0j7rtM4Y2vIt/UteQcH5lpwnl/M8+aSwvfc8T3fYXeH0g9O9+89&#10;rvvVW6c3r0ffPpNafmzOulXtkyGHAA7N+k2u08gh//Yt5Xy+ZKxGyHL39v3i7W2Pu5WWX3PAj/qs&#10;fNq+nbD8zYGDwzZzI3+ld34Ppiq2zfUuoI/27t59cHpw/3H5g0OwqdO+WXXal4o5u7OjePyRnQGf&#10;yvwzfTtz3d5X6INAWcrDD504BInDnS59PO0b53xofADdrCOmDmDL6DI89G3m17SNnz6YuZcuDg30&#10;NVugzXwrru3Iq12gDXWH78y3ux3RRWfjIGMbFGkDP9oPhYQzh83DofaQhOScT1w6gJkN9WE1jGYc&#10;+mxj7DWyVs90Xq9VtrHdJrFqMeZtulTZDRtVNaZrlqyykvs9nqW/B3nKneaNlyoq+uMzc0VbIrRN&#10;q43ZENeA/owfjX1io+mfsRM7yN99A7B35r/26cLYGwgTT529rnqhD6/0TUL5yqVdP4X6mBzpO4AW&#10;BiKTuuM385BBZCLH6D0HWlBae64x3sRyGIHOfOUQy9zVn6SsOuiePPmiH9hAqz20o958RlGbDij0&#10;eQCN+nnoYnxm3lTy5paDrx9++Nvp+Yvvq+6z08sXDo5fF937mgv8vletIR466PCQi7VJeUHV4x8+&#10;Bfjo0f0+lOc33tDyBpl5se1sHPUcO/qXGVrvvibUtedmoTUzH4R37t4uHR+dvvjicc1zNd7Kx16+&#10;ftF8/Uaja1Jfl/ohl/IL/pi3z1z720crn++2HzNOhebnHx2gFV3xlNdvqa3rV/t/pfk7mpdlhxcv&#10;2YHtXcfeta5fffXF6Ztvvz59+eWTvm7W7FJylQz+lV/7PKTDZP3w7PmzPsD8/un3p6c//HB+MGB8&#10;b/ks3zAo/K24vhkfXGtRY7r4eogj8yq60LBlX6ua5/hz/IoPZK7SNr+Q5gua7LpaXvHpl/F9fXU5&#10;/vptrbqmoLOG6fFSIWZ9wFXzFaAD2bqR5lN45qM97Yx+/aBH9UEtf063y/buv3vv90aN8boOPqnr&#10;0f261nnbywsoIzH/Mx/V1bt43PfW/oP12cPla1CsP3uIsCSZ7PozBh9QUnz7k4evS8A+/Hrvov4z&#10;h18qNVSqGM4Gc+tadZfCy2jdySgZtVsbkIYxfC8mFu0BV9MpFnY8YUH5SLf/ixAa4ar7m8De9m/J&#10;908C09fjJ6B9ZfOTdN7uE58CXXcD6cadd0HaBw6ioBR0Y9yL2w4RrBFTNHjAgMF7xwRQyO97iBSi&#10;qMuL6bjf/PIWVvOofzy/ssYtKrM/89dhtVe5/a8IlP8U62/Rdpwui86f1XRjXxNWfinab0U5aOw0&#10;fao8ehujIU27oNNwz1uCd454wW7TM11wRDziCVc8stK/bVGBzcYuK9v2U5Nl1+ZB7p48LRzmAtOK&#10;gCpHb8OqQVEFXVp/Eu90gT40mZO9dbqG3x0u7ZyxOX1dvq+vC411+frnjwCRWvghvITOrz+N54zS&#10;N+mCPc4pQ3vO+09BcVnj4rDxcBbu/ZC0f1dA9WRVeC5d8cad5hqu4U8A8e1+AKPQdeknLl4Z5/F7&#10;WbinxUNXYLiAlf0ZwYcknnTmkp5DFu5g7vlU6FY2HllrBXde1lGZ23a4bB+4nuRG7lPhUupup6qH&#10;R8u58ntDU3mhtV1fy7RZKJw1yda2unjVIqWudD/z2UOrSPWOut3u4p/4nxF23dLPc39Q6f4Mmf5k&#10;A+sF8Umzi3R+R0hfNI9zj671IZsu080m4YF721kn7jf+l7j3AT+z6eWwJJsP7QuVD9CKJx0eIGU2&#10;AsJDXD6at2+zkTty4NubBoVAeTY5hDBr3MgglM7aapc9oDyInhzZWAyPYHQRDy/1gPSeT+7IaPPG&#10;uLFR67exdEYVV1209E0o71S05GEfGyTrkMA/9wi9SWojbjZZPHlsQ2Q2dPExjkYesgnJ7JDHD8XH&#10;fjaePQltYwiSET3a9MdsFJYMhd78sdnsIEy5QzFPaD9+9KSfhOZys/E5v0lC9/iSh/foNTZiv9mM&#10;Zio+O3a16Tpt7Bu1U2f6Xj6Uhz/UJmRnb7jB9oUqs/GU/qJb/LrvtYqfDagrfWYeqn+d7AXfivd4&#10;2tJ1oRSOfMZB8eihdtx3t9yVKe0p+P7UUW/qjwyzV8RH+Pj452yMzduE+USacdWbbRUna9ddbYDh&#10;sR98TDo2kVa3f7Ol36pxaGQT0cHf2LrfYilZm+Ww7bb0TbdV//qQvTfy4dK96OgP9asvZT17+ub0&#10;ww8vTs+f+6TV9InPD+IdP4dlnT7A9dbc9HlhyTOfvZpDDeUOi33qU8j/R+3hwQYl3tzTF+JJP7Z7&#10;uPzTprpPM/IDgFTt+Uwdm5ZeDv5qnHV49s3Rnc+wZ3xHm5Ad0ifS8XX12rcW7n0GlKfvwgvI30P0&#10;6dfwxYsv0EUajT42B/pNGpv8I1vm1p/6Pki7cDbj+dmMN3R4ehvGmx1F3XTZSNaWNL47b6C+tHYi&#10;c/L448hpvOazd8cnGMmhZ6bu4b852Bt+xBn70I+PkD3tNI8qtmnvUIAd2KA/R1jl5sd5OAkHdncw&#10;oN/YbTaV5eegQXuDlX/TmHV9edtjPWPBPLHvldG1hWjkk9NvM++N//acbU+nxoW82H9sMHDoNBv7&#10;xql5YeaGQ2+gzSAZAtPu8I/PJH/8Y3xUXF7bqMK0l3LA/nDnrz11XQugutN/4w+pLx9tyvmBkC55&#10;ew/wCYdfOaxAg795y6GXwy9vdJNP2YyNXAdcZ2ctEFtk7ERO1y51meHV6xenv3/376fvf/iu43PQ&#10;Y6682Yc7PvHnYQGfPHQo5fCrfaRQ/891kU19Qc5bRQ6/3nSv62vL2ay1XM/nYNQByvikdsyvVVp5&#10;p7bDw4fmQm9pkr38vz/HyDfZ3DzM/vyUn/Gf8d15oWbm6aEdP4ZpF3b3F/aZRaHy5uMQa70Z68D7&#10;1SuHiGXLGkPqPCi5vvzqi9PXX3/VNuGn+PYBc43T7renT09/9/bp03mrv8dv9QlMf+oDfhUfiU+w&#10;h/x97UWX6ddZS6gD0PPT9DEYH5m66EaP47fftDX9P59kFk7NqYvnzhePoLoj63zlINcq10/08TGG&#10;nf3bW+dr+/hmlVXd6O6wFB9pz8vcrXugxw/unB6V/E98wrrWUndqfX+nrk3a7Dfiq43BWkfoS/1X&#10;PIwLbybe8dnDPvIyf9ScQTGHX63lMhJhdXnH65/sftKgnPTt25qgC3/x8KsQNK8aBRV0Hl5xdooL&#10;hyY1Dkh+jM4RDzo8JiZPXFGKE5dcWWcIzSfBp9IuWc4N/hJewwVM36bPxk+Eh580VdPMxY5P/BoI&#10;f4Ddh3jvsPvm4YMz+Enpkm0AZ4Lq3EV7q3zeRkcfftX/Gi59u2UMVYvtLpoVF/Gpw26r/1WVyp7D&#10;rymH/U8Iw6fivahVCaz2YLKqtBGQA96oifnGuuBSp1XqZoZn/en6LjzC2OGM8rb8plv5wNPMlXGm&#10;A4k31p8r6QsE5zCRgrbt6nv5LWrlm1Mslvrwq2Dar8m0nzoqP1lzxxxGrvhK90UOfXHa56Rr+P3h&#10;o3buvpmxpq9h+7pJ4b8ZSPxLCDLmkr4CyaxwL78SX2V7XuDMuyKh+TkM7GO7/X8PV3yHpi8456e4&#10;wp1SPHil4Bqu4TOH+PX54GuNuYZEKuzr6hbfy86w8pM1o+uc/dnBPj/kupm54ogLO+sMoflFWDwg&#10;/tA14GPrttAkr8NVXFwmrLysI/a6PwdpC6iTNo76K17/aylSa8IlYzkLivzWRd54c09U3jT93zzU&#10;9/f68OtjsOvG/uMHte5zT/pmQt0kb0YWHFtZ9k20/jROUCY78xx+s1EE42dgt+nR9uGDAI108hI/&#10;39AXxudg1jXygulDEBr5NjpsXNj86U2P4vt2bShExtDYuMjnaiJTNifQyrtsMzKHPmHiO0jTBf/Q&#10;gEtdyBNZs9mGJgjIowzSR1odG2PSyY/8weSTxSYNWWZjVNvanc1Qmy/dVstpQ06fFb8f8/k7+kxf&#10;4eVNJzwGqp8rXzv7E/PuMaoHux4gs401aW/ReErfp/N8psonoPzORuvkEKF4k5PMDsPmjYyytfu5&#10;3oDD8fCNmSdsQh5vCoB+W8LmYVXQPkTv4I780n2gos/pVnVavyprvj0gaDiY9vDTBmw9q07LhwcF&#10;0Vc86R1Tljj5hu+Ui9sQFDdGZx+o6lRo06p/i61cucd0yT2bkUVDv55PbZ4dBxGRFw7vo+/Ubx2W&#10;beI3bY8tHRo855N2ftOp+mvxuld+7lCofexe+RMfc79YzZjP1ROf+eJdx+lb4hx2aXOwi7ybNU85&#10;ALUprV+WXZY+8FyvgAwO5LIZGZzxNyg9m8IPy/cedTwb7XRp2df4oOPwUG82Ge91Hl7ZTJ3DFHYB&#10;Y6+y4/uS9YbxNIfKOTQKDUx/BMifvlLe42fRpSx9Jh9E/90ObaOig3v+3od4ykcTO6bN+VzbvNXQ&#10;80BVn/ZnjKk7PmFOadZVlw12WrKOHjabX7583nXMuXNgOm9UKEOjjn5ST1qZEBztzQFI0uqSk8wO&#10;KsSNAzz0kbcBp53jDc3hM/xjgxpduLYMc5h/fHK39S05fCYTZI5Ul7P2uO1xuvqy39ha/Jf8pg/s&#10;8BxUdfqdvOwIpi+yzpr2B6rO2jvWhJr9oHLRaUI/vXk9879y/uZgl79nPoHkhq1n+Th7T3/MQwns&#10;Nm2PD6Ve6qq3183YUi95cx0ZP1WPTfTj2Os4vFKefla2ozLjk1xoWr81FiJH5EwbQNtkQqOvfe7w&#10;P/7jP/rziurL13/GureOHLxcHr5A/KbdfNpufYqvx7v5fnzWHOAaZmzrw+cvvJ3096J/oadaTzaJ&#10;rWaueXieb+zZOOjB6/z2T9UB8W32QXfLzyb9uN7UL/8dOWYsd/+YW6uvy4J9oCFuPvOACehP6fUB&#10;rjHNR47rN1qAVzB9scNh84l3uyVbMOVjv5GT/OSccMYwOvZw7Yd0RpO3in0qWVzorW9jz4Mern0k&#10;Kun6axESD2oucc2JrMYPnflOfzq5bTDzAL188pFt40+7DtEp2H1RKqH3WekXL1/0Zxe9DY5++nSu&#10;I9qIbvsY+Ild+BFZK884deiVMagOmlwfVbvrGtpjpfq7ZJ7PqhrnVV596Brb7Wmr2rhR+bdv/VjX&#10;qVunRw5bH3qL627bio/hz55vqo3XDkO11ZvnZYMqv+fw64HfVqs5+kR/F+fyFwr04VclWp0O/Rtg&#10;/rJnCefQqwxdWGuq6qxyyk84/OpYady2WpnsNAsf3K9OSjskLx2ZSW+VLr6FUlv2AP7TVjezCM50&#10;nwqfQt/8N7yGfwj0TffPsuHRfwysjC/EH2YQ/hoYf5p4+GZSBPG1+FjSMIM+PqgGnNPrurjUvxG9&#10;6qhXA6yfWGhaWxpFV1jDcj57qH5V6JaLptva6tWlsAfn8BxsWIlzuqDIt/AoiYw7aLNJ6FkXl2ps&#10;8o3HwrbHGpt0wXNulKSmatdYOgzNwi2fDjv9JfqTuHkKdHyF4BxWJPH0RT85XZmjY9m3Ilqu5qcC&#10;/dB6cqTC6YeiUSfMgPhK09nFrXXH4xp+d/ignbsP/V/jofqv+7D6hX9+jvATLZPReh5wJb7K9rxL&#10;6PJlrw+CsoLDzGXVNYc1mk9XSYO8Fe2q3UDXkpr0ChMF4sErBddwDZ85xK/nYZTDva9cS7Z4hwuN&#10;oaZTAFa+ACR/ZX92kPl75pOOdTpgzg4GPkT3c9BtLPKf8qr5y7W+2x+ixDudZqpKysF5HbHl/Ryc&#10;+Z3jHev0wJKrcB6IOtaVN2uCtoTK5s6q3DLFAcLTSrGudNeHXx+AXTe2tRbIhoTfDPH2P7sgGZx1&#10;nHiZpm+sZ41deTWQO68J8Xt38kk8T8K/XRsbw//YTEj7H/LBhCkLLeBn2TCyGSA//pcNhR338iC6&#10;bCgAGx3BfYPC5kUOv9DKA72uXzLvvMVB5IVJX4ZBdbIZkvTP6UE+my3a39uUVsbesXl0Edooc+Cj&#10;Lkw5XRLHL3rimzYjg008eX2QcsJb34jPgccuD7oc2IhDepEztta2MStPvH/vopAs6vXhQslz9978&#10;vpV7qcsNMr9v5fdKbORqD4xOEL+yyZt5mpv+njJnn/4E0505OPPmz+h89A9Z59N1cyhpU+q8MbVo&#10;4G6f6J8y9fpJ9bOu5c9Vd6+TPkAbUPcMeHUwbc34cpdW6TUHGrfNv8B82b/1UXaammOPriineU++&#10;MPf+7JXN1MiCVnofwykLHRQPgrYduxaK91ui5R82g9k5/u6zjb0H0eLga47QHv/mj+RTTu4qjtgF&#10;I0XZ40f3MvjNnJB5odtdfQGEwchMHyiecRMd0e39JD4HD3g2y0UzB7D8f6SyaTljwGZkv4mmL9Bq&#10;u7qi37x7p3dqzJ/wP+7LguhB7B2dyCKPrJmvIm/qRKfU3ctA+ENx9Jd9nLLoLk+ZNo2heYNKG/jH&#10;FsM3BzZ4Tj4fHXnQmEfoAowPvLy9Kc9vLNn41y7QJojfRF6ypt+S3uPQmJcX0D7/mDl9Ppur/4wf&#10;dFA9abAf5An1U/vXHbJVfl3jvMHiOje/azZzFto5AHGAS39ts2utR8pWxpq2pPsTdMt+emjiuI8M&#10;9MFH+fhi+Qw7D3XTCKuVohm/42M9Nip3rulkrMxiGR3M82TVFsA/IRuzNfugcyijjjL9T79A4qk3&#10;Mk7/ZpwnL+VCqC79EuKReujA6P/T/kannjk9n5lThm90Ub7rk2sbOgdf//Zv/3b67rvvet7Dj55+&#10;/+mvf/3r6S9/+cvpyZPHZYPjd6Cmz0ZfoXT/ZleN8dGZLx1+J48NhdIvXz2vufllrZ28gXa8dRQ7&#10;7UhubxF7i2n85HhIgf76IX3Rc3i1YU7J5y0drDJDz589wZZHlS80r0pq28FSH9IXD3Ibi+NrM06P&#10;usecInQdbDscbtDyBtWlM5QG08bItvMS0mMOEeegWj5dYxt19W//vuDTZ3044wEOvPlzf86vrtPx&#10;Gy9KCOlm/SA/MPkOYo/rE8iBdL85VjLMAZI2xld3XQCZpv9nPeXQa363rdZCVUcbM3ZmnWlvyDpE&#10;Pbz62l3/jPNL21SSQfvw0acpjVO6aJ5PaNf8Kt1fvygbjEzaHxlA68qfqhwduFnrNZ88vFtz2EOH&#10;Xz5hWNfOarBp8fT23dua216b1wqJ4+vXN8rO8+aXAzNvfrFdFdAJ8z78mqz+Sz1/G4qIgV/XzUWw&#10;fHVu0T7x8CtvYQBGmte6K0t2/Rmnvep0QPooH8feO1NsTwN1/etDiXK2ac+fKb+k/0X4VPIWZqLX&#10;8I+Brkn3LBdoiB/AnjTP/jCD41NheEw8fjEDdxq72s5ckPa25mmY6ejIN4dfxaNzB00Ra/7tfMO6&#10;N0QqNW8nVZ2arNXqesXThNgToHZqXPWbYyax5iU+E2RPbCYh8aoT2Uau0SlxYKgtkQ+oeB8GlZBk&#10;MO8cB1+wpMKnSC1+p/LGd4o3u8GyW8VnDTazwtTt5DQvXPHGy/SG4BxWJPHph5orKlzTSIfFZlUu&#10;OcwTyzaVaF3b5hv2PzqvNIUstuIPuw2v4feDj9m5c1dfTj8ac9Vn+uozgF2rD2qYzAo/RNvhKtvL&#10;Aztdxz9AxFJH9vg0W87iY6635hK2nQG0QFrQOP/OkGiFW27Hg1cKruEaPnOIO3/s8GsNl/P16DwQ&#10;Cg2rcz5Y+cnKsFvZny3M9X806Hm6/vXm63ZNDfwj19add6DbLOw1wULpvlFb8d5cOaqcIXTCXwvN&#10;d8mTDeasn7KemE9YVcO1wOn7qSLfWyLSeQN4yTk014dfH4NdN7Ztexf253L6pZDp08H4hLzC2zYc&#10;bMbggddcDxv56tpImU/Rzeav+17t7P50CWcehTvNtD1p9W1aZOMiMorvaRg+qZv4Tt/346/nSV9x&#10;NghtaGz82RjLJsrY6dhkAOrAxNPmDsmPDEnv+mgLZiNn5yGuzbdvZ1NZedpJH0auyCYffTaWomeP&#10;p1UexE+7eO75IO0AvPvJ4prA/f4Un5gNpXkbL4BePSjfJhWIbCCyt9y9x1D3OzV+HWbZTDS6vbVg&#10;8+vZs+e90WmzEU/t2Vhit13WCdlj+NJ5Nknn81amsXk7Z72h0Idcx2EJWT0NPZuTo1OXucczRy37&#10;agd96kT35KPx+bR8Gq6lKxOyQ+ROfwTUA02Pz8oLdtmy06QLi3El1yxW9uz5cvpsMg/5+p6/58eh&#10;HoI5kNwPvyD5+U4wcqobGig/9dIv/Jl9R+6pk0/AzVtefENBtVM27d9vefPq9LowG3vnzdd12Zn2&#10;Zt7u60QbVL9VW7evvlUCIpsQ0IeOfCFjIXoHpaOreDayo+Nhi9mEj25AublPe2i8Yah+Sd0y3Ta2&#10;mrYUOumLsk/3h3FunMx4SV8BvPBnU7qJ490broXaBJEhOsc/A+KX6YTRUz1pvHYMXWjZz4HP8IAz&#10;nnda7duonTF1jHnXEhu58s0hrhHGs7aNia+//qZD0DxWPfRT55jn0i+hS94eR59x7o0Pm9EO1x56&#10;46Hy8DwOiGK3eYNoynJQNX04/eAAcvIPH3nT/JUrO/sx/y2Qx05sxEfYD7DN/mCJeFu19Vx2LHrl&#10;7UO3y8fXvl2vc/zjO8uHwPSsdguLT/1vuuNNkvnsXw72tRuY9LRFF3SQDelq/txtHgykLvmS/hhq&#10;C6RNdfi4dvEITdqIreOrkSefLZQXPuEN5EUfcf7rja+//e1vXQ89n3jy5Ekfvv6v//W/Tt9++3X7&#10;KTYzN3hT+Rj30/dkmU8leuvTZ37JMIfDr6ut9anCPhQzx3k78G3l3ez1xIOyqzqRN4gH5FOzxzk6&#10;oCvL9XXS21vtl1U+v+VVsv6ojN6lb/mIg5M5NBmf6/FY04q30Rzywdax/o1ecA6/8PD3LI95ra8r&#10;gw3tr9OXZAuydfoPk3c1zvvBljVehHB0nDfBc4DJ1vLxyTXZW13e8ELz6uV8ArUfXKn+vFvXGf1K&#10;D22qEx+60/n7W5qHrGjBWT9r1LVOHdnWvFNjCq06gbZX2ePF8/E9b4u5HtG15V7zTa6B6sd/Yzvh&#10;fPpxrdmqvfkc6nG9GlkLK5Sjr/VT+wW6Si/SWlMc14zo6KeCfMpw9sHLd8y9xe9urdkelG/47CEf&#10;NJ+UIO0zoH3L4VeF3vx6rxtLfdeqefPr4Rx++V3YKuzPZat49fBL6F9JWP9n0Fhs+2G5uui+oXA5&#10;Zgn2a978OmDiuWh2p5aADMEAs0A4DBmjDE56h6FJE23uc+d0BxU/aZ1/dQH1ifAhcs3Iv8QzjBwu&#10;HAOXaXClwv940C0ZFANjn90HDBS+IuwDjl/Zl/EVoK0ezD0Yp+G01ZNRDcBZ9M4k0tgX6mGQHg0P&#10;oKQ4zN/K3w9XfIP0TU0cNkV4Y+ejrPb4tXb6aYA18HsSKF0bq8wJd+u/0MXDmGl0IalwNl2a68hW&#10;osAdOq9Cp+I1FbVc5HeRaT1ctWDxcNliMNxcW8TaRs1o9GOR8yceTSrLnkM3jfd1CeCBZUV/CYEQ&#10;/zLPGeIHffhV6Wqp/q6W+ETlu1nqV2ar/8gzE+MxJ7ytCRt2eoV9oSU7G+BI0Gv4XeFDNk5e+8+O&#10;xgufW7713wU9MnosbGFQ4QLj7EqZzAVXyrY6MkIn5PdJg5B2uyuROLpLBEJjSGXj2fxynkuMFddE&#10;VMu2/qW+BUzi4JfkDs6fa7iGPwecfdsYWmPt7OMVGgp9Xd3LFqbsDCs/WcrByv7s4HytNydv87Ib&#10;2j74WpibUHSu4b8G1AukrVmTbevChZMevHygLu2D0Cf9SxAZ0r5Ur5tg9BQvurnnQIF2+nXmyzXH&#10;wipvG1WdrFmG9vrw62Ow68aGZ/uXSd7Xne6tW542XRvKsPrX2tgmwzyNahOTrdFP3/Ah/WLdPIde&#10;c5OOL1ujcT/AV3aILPG/PdzjaMizb8gpg+F7WTf1ouseJ1c2Y8SBst0eyqRtZsDkZRMO7vVB2gXq&#10;guRlcyYyinsTweZbb4gtlE+WyLEjntH5Ul5xGD1h1uowZervdhIPr9DuPEF4z0bZu/IDB5F8wRtj&#10;DvDuNy99bcyG7y5nb6JVaL3UvrXKoDjdYwvD0u96/O3f/nb6P//v/zn97W//0Z86yn2FNjypbfPM&#10;xpl+ANNm+W+h+Azv2I8Oh17dtnsd913rHtWG5IPVJ/PpJb+/cq/Xd/00/up/7bETHrFjbAbiJ5Gr&#10;daw1o88w4U1//gdTHjjLVigOUt5PmNccWRmT1/n0iL9Xv1Zev3HlQU/3wmVb7fWY8Xk67lls8WYP&#10;esg4b6BXvrzIB+MTkW36enwvZeyXflUOYpOg9qrWYB+AzNtEz54/674kxzyUmTmFPFOP3/Eh8z2z&#10;2PB9/2P18Xt2mvHC3niyvVA6+fjDyBIdd1p5Qj71/fdP+9DVpqyN7ulPm9Jjr9lvKEHLHtmYVNcb&#10;IS+rfn9irMr4z31vAZRfGyd3b8/hg9/7AnONO/o59hW2T9bcw6Z4kyF+lb4A6bPg2HrG7IcwerIH&#10;/eSBnR8MH0BHtDbKyWuTeMY0f6z/Y4qpe2PyKtblurIPAwpLw9HljYMMh01jI4cz2tMXQXTRJzKn&#10;TFpbwp0mcTbL/Hp8Quxhx42LFrD1OuoK2V6/0tchR893Jbd5jn9Ldx+X7Rza0o/8UH0Hn+qC2BGw&#10;z/iyeWP8e9DYbZJZ3xWP3kchD9sVDV34DH/oPSJ3ocWksfUYXab7Kuf9lPUeTl3LHfLPmyg5/Jq3&#10;CPUQuthRSJ59zgAzHr4/98mOqRc9E498ex4YuTJfjY/3GCm54uspU0cb2mXv+D7ki8lDh0/aTBup&#10;p1zfiD+t64o6yvmG3/Vy+OVA6Ntvv+k5nznRuAb98PT70wuHL69fnF6+8puVz/tTd2Rgxz5EKJmN&#10;dw9ZOKhRVux7/He/32Cjdz3/3m9fr/Ff8pKL/dD37zS+cXDus6JzbZl+HX2Glp+OzYF93J5H3ltX&#10;senYkt/rb9e35l2689+vvv7q9E//9O3pyy+ftL34Wd64Ht8sOy15cshmahpZDoiNYfoSPyFoWYs3&#10;+3szSl91vGwq1J64N7q8ice/pOXjOf7ucK6upZu+/GOuMfp6DZqi773e5bMtx7KtPhcGjSe86BVZ&#10;oPRO12yNzTyoUYCXay/6HNiBPndZ8kYGIT3U2dfDMG2m3eDwN+bJrR/ovfp79QUfcXhuHeDt4vKK&#10;00PXlRrf3qbut73KNvPGl7BsU2mfSLRee/Tw7unJYwdf96qs5rLi8+ZVrUFKRWqbk9n79Y/VXvWf&#10;rzyYvL35dXz2cN78Ksu0jh85/Ep8lOHQr16Xc3siyA1bH3oVVifO9vfUSL2jPqhYZ9QffSNJKP8q&#10;Pt9PrniF7yvdF6W+qKqC5nBSnSm9w5QPe1D90J2hs9qBelKuCa3+ZZL5VfAhcnkfZEPukf2AECZ/&#10;r/hBJv8j4Txwq39EddNP/GTzlbadKr/ChHin+7XRkwof2dqGPQh93mClg1dg1emBj0fF0axpzWeS&#10;h3+hA6Y+ZKo4H/c7EGrMG5HFuxx4JqLC0u1W5e3YNwWFLQebLOzxUIgHO/QCu9pJGgpAS9uJKajW&#10;zzLVn8MGFQxZ8e5AeBFHSpeVZ1zNwoYMw2ts0ZymLqw/53jw3N6WF5QnskHfLBnHpfeMapmw0uaB&#10;NekL0Tj06m/Alkxs3pMz2Rcmv+cJHIsPvIb/Xrjsh8TjW//VMKOj5OCvy2fPvnsBl3nGfNNveAVW&#10;BrW6HN8V/xA0zYrscTIm3XkXYc8zNXZsCvZ8Wo3sdg12zlYGuv5ED1gZkTVyX8M1/JmgfbuwD74y&#10;NpNZaNzNdX3LC1Yy6YSigS4vWMWfJZgnBiedjRDrkfM6vOYVkLX8p0LqgbQx85L5K/cFc/Mqf0+D&#10;fV4bXsND+a+9H5j2B/Ucfrkx7LXXeW3R1N1Or1ISdkGV17+mW/TkHVnQXR9+fQx23dg+a+8yfdmS&#10;RWZt2Nc3h5/WgOq41hVWdodMp36zEtcfm69Cucp7E643fMe2O0QeOH53bKynHMjfNxYCe73wSXnK&#10;kg7gP7LPuhtfCN6+nc02myPi2sNDOhtu2XSja9qAvYZnoILwTxvByCPMhgk8b9xUfvTfbbDXCR0E&#10;uz6huyxLubqhCypLe6EFO81k4GGjsfh4C7BwNiy9SeAzkjZy5innnbdNZGX4k+vox7GFuEOvh48e&#10;9T2cN0L8vtCzp89PT5/ZaCp7v7JhZOPqXfPTBzagui+qX3zmUH/kHoRP+kwZ+XKYZa2mb7XrPnHs&#10;uHzFv4qPrnS82RuG8dseE1XHwfCxCXds1PKV2eham4fVDn2VodGWevPmyXyCK+U7SJ9x5aUv1bGR&#10;Ofzi12grLW/JMmO1dLx1uw/0+je2Nl3ZKHMuuvieumTSDv+Or2fzUl/SGYqjhUBdvOBRlj6ZObdy&#10;td5xhygzpvx+y/PuUzqZd0qd7r9eKJzpxy/x7XmqfzfrbvXpsdFJRrIG8ZcHd13JT19h5G67LbTp&#10;mLf2rkIOvfjO2AGMrcYXba47zLPpS0403iLstxXu2OC/f7pz22f35gCGXN2v7FTt7W2SKzKmT+JX&#10;IPICeeLpg+DIesw7sRV+xg87gfABkaltXfSKeqPcJ/3a+HiMD+lTNpn2XKGnv9gqfSe/f4Omxo88&#10;40R/iztYsmE/B07Hb3DB9OFlXLsBMkbOIF30s3GPt7SDYW2A0KWudqOva5XxNDI6nH5/ulvrB4cc&#10;6vt9JL9TBvuAs+ZC49lcU1ybD/naTstWZZq2AV5wxufktWxdNnKp13JVWMmiSR+aa4yNDA7sq0WH&#10;wEU3a8Wqb8O8x8r0ac8Bd/OWzMxlA1fn6Nhj9xlldPGWC+z+LrrWr2jFA+GlnrYcZrF9/BeoA8ZX&#10;BpUlvsNeJ+19CNTTxj6HRQ7j0eFK/CdviukjMjr08puSDr76E8cPyg/rmsaWQ//09MMP39eY/qHj&#10;57H92pgZW+k7/Bx8ff/9d32g43DUeClBWsb8Pqb+9qZYHwJX2dhdb44PQHkjf9mjqmMR27C2ta5K&#10;w7l7sdrqrK7Tn1V84AGh+Y08Pmw9/PDRg/4dsy+/+rKvCXzXYd7r1y/7UKXn5+Jx1f+0uPpCvMKO&#10;X4C8HdVrHgv134yvY30oHb+asrGnvpxr1uGrxXVsXbzV98nBzF3SyvpNsNRZ7ceWnUfsSs+B0sgR&#10;7BaKrtuqIHokLzpA9uRP5j9vibM3mbURGd1TmQum3sgBwyP6BlPeQtb/qln57IRu+mbeyhus0vKn&#10;OWB1kNW//1V+66CrH1Zb+7fQnNu/dXbvzunJo4enJ48f9DrIQevzZ3Xtff685xFyvSxf8Htf3vzy&#10;1t4tfkq3WgPN76RZuzw8+Z058yldrx5+sVcbsIMGDuubnK9fvyvGZUDO6uDrEw+/OPi4++Q071XY&#10;ndRGnzxGnDdQDsftDlmdkwl3h6GpsOJtXjy2jgmonwnmV8FOHnbyrrBJQUsw0Z/ATrPDr5TnTwtj&#10;1HRP9+k5Pn7C8XdzsWRoPgXiK4BrxFfiJ1M+h198Zd6K6IIuvwryamoOj3MOwLxiVXb8c8mpseAi&#10;UfzUOA6/aiDyz8YZlPicN9uwDGwJUXwb689swBTn5rvKFVZEAOQBl+OWK5Xrf0nSubGDVNu8wF95&#10;SbduhdLeUiO7POO389NfBc1nha1Pt3WEIGyv0FQi5YHz4ddaDCpvU6OtCrkpraB17je+yi6hkdfQ&#10;FdURF5lMda/hvxe637svpy865G+dWun/JtDyJc6fgfHKq/mX4l4kuzx557FxSVRwplnozx5PcAWL&#10;X8vUvj5z29yk775etnXTYe6osEqm7EKIq6kpTt7PyX0N1/A5Q/t1oetxrmMB15SGRcT/c525LOto&#10;8hagAxvJZwfmisZeA9R/6wBY88msr+bmH02vq9D9A5B2WCrtzf1DxYfkTHPOK3lm85EcY21l/8j9&#10;wM4bRL/RcdZDAyPTwLr7UbbKm5ZMnSpZer1pU0GqbqSr5Prw66ew69Y+Fvv7wfRC9ux+dW1jryad&#10;fhG1Hu1NmpUHDpq1Iq78ufke/+jrZd1Ei38IYncIyPP27fH0PECz+33ypXedAuH3If9Me8psmtkI&#10;k8bT5gbUPjkis7T8HAZEPuVpI7IExJMf/cWBtkIbXcAeB5EzYXBvK+1cIl4/HVcDKcuGzF6u7t5e&#10;2mpsn7CB4eBvDoncL+BhU4iNrIHQAm04SJCPBi82743YtcHHp7I56/Do5avi89phko2ihYuHg7H5&#10;DJX86Q+/G6TtvKEDlZcWzffBwweN+OsHB23zJs5sztKRvOpMHzvs8ftgy3fKNmjyBon6U3f40Sm2&#10;jM7sudsQeiPNxuRsyLNj2a7GSQ2ZptcDrBZbN1EBPrqHvg6/HBCOzHwJLZrVT3DV6c0wG2M2zrVV&#10;hNrpB0l/HBv6MXt6oQdk59uxIxy7zxsWsZm6aKMrBInD2cArXHfKxb3+FlZe3qzpTx6+fV3F74pv&#10;fG3ZYfHrDd+uj28FdXd/65ZNR28czkZy7B9ZIzdd5KMhdzB9cglje3MHWTJ3HDqNXGNzQD9+5/Nc&#10;44sv+hNd2q0arU/3Rcnp98n6N+oqnEM7cs/42+0Zm4L0GV1CI695Lh329K5j5rb0GRq88GGf+ZSo&#10;z7QtfyvAn+yxW/S2CTu/yTbrkP5014pPu+y1rgtLfmsG/LSbtxKUT787hJ6DI58pMweMXDP/kosM&#10;4sHIpZ42p41pSxswutCX7uh226IFqQvnNyrHvlW1y+a3u2ww36gxX3PIfvj1qvq4+pwtIsvYNzas&#10;9tiu5kl5PhM818PpJyFeMDIDtolMUI5y/OfwK2O42rCJ/1ZfFdZY6t847HlyQpvuoD+vuZDnZh2H&#10;F5nxxlN79BaPPPETfi2M7cBOOzoN8jnz4zFHzgFx+k49dKPTjD956aPLvgoCbamjjczl6ef0dWgg&#10;mR1+zbg83hJWRr55uzdv+N5h/WpX+/MJQwdZDr+87ZW3fYz1frOP7vWP37x48exM6zCHr46e088z&#10;TVtLeKBi5oDpD/P0T3Ua+//UtnB6xvgrHy0b9W991brNjVLzOf9O1IwnY1H6yRePT1999UXpfb/z&#10;n5fMz589bbvY28O4my1YzXd7gF92xgK6Tf8MXu0rcTxG/sauNDJnTtAP+gdKA+05wOI35oRbZQtr&#10;hOyBWu+zbX920Bt4Jbu65pauU3qC+BDo9luP4kENMnbJwBU5NwwdPvMA4sjcNq0ybX3ogBckrm77&#10;weJH/9SH6PR/9luJidT9S9UuRLN8pApdz/uzwTK7rOaW6nP1iuR0p2zlC2fZA++Hk9iz/I3fPX78&#10;8HS/7oVev3p5evbD09PT8tmXL14G6oIUAAD/9ElEQVRW3Ro3Rd/6rf7E8HaNiVtV/1bV99DOg4eP&#10;T/fuPqhV1Z2SkS+WXBTd3/ySOeHklJ49Gb5582Mffvm9r19z+NW5RlAyt95rYxVqA3CuGBgw0Bg2&#10;A2jSAzphYk1HjIKWtwyQzgPhYYAd9T8RjuYmHmyQueMK7AQm3VDx3h3c8mrAn4W+huqXwcTTt2Av&#10;k39Z9qnQfnKFTybCYTjlMxH35EmOLhlIu81j4c6j6/e/KR5fqKCx/hjlhX34VWVVq8vHNw36mSwr&#10;a+aPJipcDftUIZjUIimU1r5Jrhd1eKhW9D+WGsIIlbpH3rTX00HFE06xvwCz0q/+tV0kS65eiBRt&#10;28vYKsp5EmMmzZnoik8aLTgPgyqaNla88s6flBKucnClDhvVRFrG6rK2rYgy8VWpda+wnwJhwyo8&#10;9495JHNJ9wm7L37L1l12Df8tMBfUuagCfTK98t/fL1qHvKXjmzgpa+ByFTQu4eObZ5oCeXsav8aV&#10;PuuN30qc48Ii5MLoYW/Qp1yeuEho+XpjJdrXZ1HX47mvmxnnPVKmor9Vufks+CW5r+Ea/izAp2Gu&#10;T7BHTkUMIekUJP9MBJIGoVkY2Ek+RzAv53pvvv65NXivIT4R1AvucJmXNoUp67x1Q/QxWXYenwLh&#10;Hf57u11efMOzP61XvSzZofL605RNg0/JUTegvdHQdNeHXx+DXbfYHVr3erPGtet8bRuqppu+Gb9g&#10;Nkm0A9MvoIvrD7/IoRfMJnXg3NeVd5n/tta/2UBKHoy/iV/6IggdkPehvgyPINmE+GWDVRydzShh&#10;bKTMZg0699j4qru3Iy2MHMqCuxzRAeIFxQHayLbXDypLO8EPwSXv2Cf50Vfeziv801byez1TE7in&#10;2G0C2xwuTbo+fmzT/Kb5hrSrXBk4b/QV7ypc7c8Bz8uXnup+1bdsOeSp3iw+/AIPG842bv1Yu09y&#10;HW8m5XNkcGRxWFS6V9vVSm9yfvvtt/2pK5ue2aAlCyCfup7wz0apTwHFF/VHNlphNivh2OfYUA5t&#10;NsfapjUe5O2bZozFRpABwgfG7upqv21bdgh/NGwDeq3f69Gk45vLPzt3xmyvUZdPoOt+aBuPHDtq&#10;F4rjQ27h7lc7ykNPsR+98dC/cWTsagIv9dahRvmQjfsppzNZI+nw8K/DZRt6onPwZSPOoRLZI2cQ&#10;oE+4YyDyxjejD7t5649MNsL5UcbKbI6Xrl3Phr65YPLnwdlpu21esnYb5bPzBgBZyg96LuxtwzOQ&#10;OXI0/0J5XX/JRfb0/dmnuo9nnMYfM774WZDfjT4zzxkz8fG0n7Z2pJfrpbjfZ9MXTDgmHplsBMcf&#10;+RabTB/gOYdVTbM2p8eWDr/mzTiyuj743UnyxAbpR5C+23VOufzwURaQj8ZcQP6dX+Lamf6duav7&#10;1KfFao6jnze6HBi039f6Aq/wo9/wGbnG/sYqe636/Ybs0UfklO43NexXrTULPl2PHy1Z5RsP0Zc+&#10;hkPs1GNoPRQg7EOv1qHC0quYFFadHv36YnxMtkNHPkGe5ouiZTjsQs+8YQNCF1ngVb0G43/hTVY8&#10;8MNfnfSVdOwZnaRHp0Gy4BMb64v4dFB+5Ap/POfAat78wkuZed9bgdAbX5nT3rx1aE0Wb3I978Ms&#10;b3TNGD/GQpH2fgF7OxhzwOazkOqgm/bN9WWHPozS3w56HZjMW3h02XWKHrFZ7BSbopOGyrXj07/z&#10;u3nV1zWfGF/9UG7Jlmvzbb/x9PhBXfMel64Puv/IOW+xPe1rJvvys76+V+Wats5tAuUB8fQVFN+R&#10;TcCl7PiCnifLvuGBX/ir03ao/kifpl58M/X0pXjXWfTieEUu0Pp0bMULd1tCeXgHko6u+U0wKE99&#10;/pf1g3Tqpw0Y0EZlnHVI3shxjO15u2t8y+VBf+jPWUcvvFX2VFcd/PhkyeS+0ecOHQSyW0J28anN&#10;+/fvnB7ev+sqf/qhfPX778pfnz7ruj0OShcNeyEC2h++603I8t/bd31K81Hp+/h07/YcfpWE5V1l&#10;SwL34ddhP7pWkT+FlT8TVqHOeW+hUZN3edkv/eaX6nHKslzlDMS4Kzgb1QTXi71q59whhenoM68F&#10;YVlF53x5cUooP/V3R/5k2MkT71DjCwXZbTzvkAiDCpR3wYG/VpY/IaQPmWLMYZB11rmvdjPNIJz4&#10;r+1L9KmCB1585OxrXV7+YpFqFv0J/9VwQXipb8LCA/Ulmo1bTk66sIZQDWOI30zcJpKeFNQiT42F&#10;Gz/WAH1PlqLCY2G3LdPYk1Xx5mlyrgtcH7QVyGvVJrnCyqhw5F9Y/4qTzHbXlgKNut0fJYv8lnNo&#10;zuOr/hlXbvawtoCRv4/VGQL+TbzbEj+Hw7/NAVaY8k6XDAKv6t+qCzK7sl+qdFv1v3WuNPvS3YLs&#10;rUNBRJVWdq7TEfWSAw65A13ahtyArVb0PwPD+/xn4Dfi/UeG9qnNzhmDoH1ys4GS0F/2zX81aP2j&#10;uFTop/wrQ14J3Ap0XPL854A9KR7c4ZxXf/Zy7LV7TosXGmPy9g1747rnNvNMbFnlBoeFiHEr3ePc&#10;vFVFYML6m4wFe1I8eA3X8GeC3bfPPn6OTNjXnR2Nq4u8DLdgJc8gvqc/NzjmZjhrBvPJPm/3Gqdv&#10;mrIC+Djs9YZvcy3uE0/eQLV10V7nrrzgVVn+sfuB1BXu/MN7ytzILh3UgRWvjIoNoi3qXrt5g+FT&#10;3/yqibqtMFwHmte57cNefzaIbnC3/TzZOhsGs2EB535xrQSXnfU5Q05/dV8sUzEZvlNvNv16o297&#10;ah1MvYFdnkA2GdRJPWHf1BcmL/kQz6D8Xk+vcSItH08g79D7XW+k2Bxz8CGO3qYGVA8NQP92bbyI&#10;p30gX3rfsAGhiRwAP3yzOZR88iYPhveuV3jt/ISJA7QJoye8zI+d9/w9vOTbUP3uUOP9j+7X5gDQ&#10;Oked6CUv80Jkjd3A/Xv3z58kUxZQ99XL6ouXr+cNBocKDg2q29Dduq3/5zdsfHJo6lZb5WM+K9ef&#10;fLp/r/mzX/N7/er0w9MfenOSDMBmaOLk1GdkiW/BrrsOCKAn+m0axkeUo/M2VzbqepOp0GYcfjbH&#10;bJKFL5mks+kqf/xvNq5trO4264cUVxqgc/h19o8aZyVGGU5fjS3wkDZuZwwUH5XrT/V69ffbdT83&#10;tu2CamMYgWlv6h4oj7wQkHv3HyGbik//G2PzVtTopVb5SLXv90r6ja/CHI70E/6twihkIzCbga1Q&#10;Abo+/LpRuvvRfQ+PVxGcskN29iGrftA/0SM6iKPfIenxowedztxAN/qAaWP6CPbvMfU8l8NN/T6/&#10;LXU+cKjQ/XZJWfJOX/X9wWqT3dBpZ9o65icIdr20qy4cGY5NZihNlt2v8ck8B6NXIG2m3Qkn7UCo&#10;+6pE70vCuiY4xPFbkA63+Jx6PqnW+yjuh8rPqumSo8ZJIdn4noPPHkNlR3bSh7F12kYbnceuc5An&#10;L4CObulrtPjGF5VDoB5ED0EfOJU8ZBLy13nra+Y2BxgOv4xl+vVba32IU35fc6FDruq5PnhAR07j&#10;bPT7sd+8oLfDj+N6OOPDWm76q0UZWVv36u9x+VUeWqua4w3VV+vww7yQQ1fl1LWWY9Pho4FpRx7d&#10;2Wr/ZFv8D5CD/fiIuU+aHIHYVJ2Rb3wwfMgW+wvxMHead0H6kgypg1/0QqftzLd8Qr521FEXj/h8&#10;+jQyisuTxjP+hN6nDr/++ut+AEKfjv5Vr+aanhuXD3z/gwOtv5eNX7aP68Puu0I+of+MiT5IeuYN&#10;mrJTXQ/7jaAH9/ozg/2bc/05Rdcqn6Aru9e84EBMej8ojw7pB6E88kH+HX1j47bNy1fVqfM5RddF&#10;NNb4dCHj45Ljq6/m04737vNN1zXXNL+z+KL5cBLysNd87nDGS6e3fgb99tLqK6h/obixoe/E6bLL&#10;DYZmxnjokhd/8blDb1nqG32MDxDiJQ+K7zYZ2csuxTf84qe9hmgdhk8QyIcAD2MMnZw8IBI5h+e8&#10;LR0/7Dmn0uf6xbdfwCgMb3jUH9uCaW/sqsXMmacb5p450FIM8bP+Nv/WFYTgJ78FxuYWSHyTXe6V&#10;b/HVeVu1/BA+NG/WeKkbIJ+5/Pt//Mfp6fc/9OGpQ69//us/n7799i/tH+2bDlFrTr9d/Hz6UPjg&#10;Ya1Z7tea7dbDureiL/vVPEb0/8fhVws6Ck3RwCjviQtvftXE0pPTrfndr57QQl11z7FVv/6Mgai8&#10;crWhTKoixb5wla3MXjjpiHKMoAtNP1U5RP1XGP7Dy8UZi8mfm20D8KeTzCfDTn40+1PoPI1zvWCc&#10;JenAstmvleVPDEwx5vBnErGOfP0KDl+ZPv81MH6xEgXmyX7joZgfPlO+Z0Kq8CdtSHTGyi+cCWIG&#10;eC8Q+GkV+oegSqeOixSeFR6/+aWoKLVZY2kmnkqrUrLd/NFYHF6qN8uCjEmTzci/8kqhvgBor/63&#10;yVY9bUl3KK8yV9Cxjk/y+NsMBshFxoZqUxl5varanwWwIFr10Papf4+5GntVrydDhS3EMG57F/Zn&#10;E2uc9tOShepl3N8Qdj7bmAfk1c1J1Rs9g5t+wi2urOcTPFb/AGX6oQn8rXyyg0ufiDw9j2w8fhVc&#10;1Dl4k2t0k/6HeH+G8BM9JQvbH1dR+q+9J+FvDOnrTwFUSMef618LWFfBSsNbdV3UnxaafVPcYybz&#10;ANpOXoE92fwXguZficv8NRJblr1sR3AlbJlBzT+ls4VVL66ghQ0Ri6BtUdhNr3jDCgLn5BrP6C5I&#10;ruEaPnvg0/Hrjq+MzltxMNfVggp7RGxpmOQaLec0WCSfHZjX+iaz1gRuktwEzVwyc+qswef66dr2&#10;a65v6C5pM8MkO1NPjLrX2evmGp4bzshzyf9jMOu8WXfRsXU+6zgbQtYp57VjXQfER3dlRdMyzBpk&#10;1ju355OHJVNvEFU7Zl2P9fzk8MudWmxL5k3u6Bx9PlWnHegC/pG6vyfs8iSevsgGDMMp63Xisj/K&#10;2QixSVlrVU+xt93Hg1z/pt6Ox3osuNs05Xt6fOLqRoo8dB+CyA7UB3sajgzjn8nf8/Yy7V3ZgClf&#10;mh+Nf9Bl2ahBY8NJyHfDUx3l0tnokadMOps00qmTMSSNNmNBGXobK0Lp8AuoEz5CdYPJh9LkgikX&#10;j513ewN1Im82F4G2u/02tX2Ml6fXhTb7SvKet/AG7T/WbcVr+LPVh8tLi6pPL/yrH1o+/TH05gm8&#10;0dlwIhc07tUHpW77ZN4+UdYPNdZ/suWt1ehAnn1Dle5dhldzHFBnDgccdI0ssaXNZgc33gpDpx/1&#10;1/xuzHrb5t4cuqTftTEbh+Un9Y8e6XuSDh5zbOunzpI9fW6e67cJbh/135fg1si9ni7dzY20IWtf&#10;S7p++neNSRnVpHHux+/7AIftKh/d0B7zPHlt9NEJze4/ZNzlxB/7zn//ttqq/FaHDR2C2qB0yOH3&#10;aOiEv/51baE7GQrJQq/i13M9Wcp/+EIffr03388YqKa7TTSxe2RXDiJf22yh9K6rsA8Zil+/SVM2&#10;VH1opjz2aY+hGxl73nS46XNqnqR/2Gn1HcCaQ2aO4dOk0e7Ylbzj13OoMz42b72MPccfoo945Ibq&#10;pr40fvsBAUw5nfE1BvQduLRJ8tJGBQUl98nG7PQl1Vv9helbB0fiDx44/L0/Zcu//Z3rfs2zxkGV&#10;tQ5t71kXjM8eB1rmYMj3pOmCluw7LV3pJ83WyqMPvoefzhyLFtgMdoDxqu2hfwZnPTJ+qd/leUum&#10;3xBzsFDu5zpIL7QORMZ3Srby67foyFh6qmu+oC9+7GZuKuHq/4wbsqFlwxwu2Hwf3TI215iaqo10&#10;cwA2h+c0mjmiP9F6z9uR8yAAPvyUTg69cvgOuu1qixz6HIzd5lrBnlAeXvHX9AfEF6qPX/xHPL6c&#10;NsiSevLMs5BP6guHZTkgkRckizZy6BDEJ21B/MmGd35TSj0PHXzzzTd9+CWORj02/9FcVH7tgICv&#10;OwBzOGStePd+DpGrHcXVe+rwB587fPr0++5ffuKggb/OG17m6sKac2uoN29tkkVfkRX0HFcyA3nk&#10;Jpc8GNuaL0LDnuyDdq6NZQfyVT0TDD90LXryxZPTkyePWzbXK2+q5drH9+LnzV/d6f6qf/gAfxQ/&#10;j/F+WOOY+5UB/cBO6R8Hv2PfWUOljx3Y+U3E/m2p4qE+n71X9RwW+u1PPNq/Sq74SvwmfmdMtN1a&#10;5en7yKPdw4YVLvu1fQr2EH3q+WdMtc8u+4JDt+pb46r9YdZnqf8hZNfMTejwE6rX8zN/oEO1C4qs&#10;yopfra3ohSZvC5oH/L7Xvarjt7xah6om/mAdfvI9B1rqsN37as/DJnkTVfpN9cGPdR1y3XedMhfw&#10;nbYv3vcGHYKVcP3pw3s9l7im3TPDVLNlN/IS2ptfLuTHv5a9IUr7za9X5ThvSq8fTfiYdEj5qZF6&#10;QQ30gVSlKuhMwSWww+AswHcngRRLhwekg6DEbJDmKMNjTW4cp5zokscnwV4l8Q+x+UlZaz/Rhj2O&#10;iON/iNH/LGCCSzN03opfQugv6/wS8GN1TCaTnrx5WmD6ZnxnJmzhJajZWH+O3p3JiZ8Z3AbzTPTl&#10;87VYwbtpVaoFh9/8ctkYrJLK55u9MVLYi2bZNWBuuHmq+kQmdz9NVmlvMr2pifd1TQz9FFxNVK2L&#10;f90eKbVZfzZZJ11/oKjMFRb37Z/0gNAFzqZ+jcLhb2KsPGN0FhOlf8tOhzXh3yxb9IWtJqOyj/qE&#10;ULc3cIoPe9O5+dypyRT9GrfC/hwQXisf3zn4MgeVbGzX4dKvbTDQZdWF+uJm1ct8ct6cKuibS3KE&#10;vrD7nZyVD1rGpUcWieMf9JkLx8/BzgcCeUnj1faqG7gO2apQL/4S788ZYotA22P9u4TOXeWfArFv&#10;IH0ALttVtvfRL8FczarfyrluGlDx5SprX/Y0LZ8vH24/KQQ9RkUQXjSzJ/fiHpdL9CvxIuhprPCc&#10;v8VD13kTlIwro2Qly9uaP7wSP29azxzVNm7GxsYwaZvLYqfOGB4fsqOcT7HhNVzD5wTt17D+7N5t&#10;+BsTjeLKF8GMlY6uykdyRtaRBovkswPj3v3BlU2CyneNzfogN0k9vyz8JfgQTc9FH4GP8Zbua6zr&#10;Pzxfv396T/FzkDlzNpiOTffw7u/81zqhD14K5zdSSu8+dCmaWrfMtd21XnjIAv2+BWm83VW33Kc7&#10;tQi8X+uqHH7dtiisNntNYGFTaIrer107/hzs1zyQNPyU+v/VEHkiY19LKwTZFHOQmI3rOdAoW/VN&#10;uKeQXZeLzu+X2PRrPupetdus/QfHP+YmHZ31Xvf16jNAjmzkZFNGXsojK+QzyoXS+EaHwKUsCfkR&#10;TFk2aZTFF8OLfLOBdb/LbMZlI06cDICM6kc+fOWJ44UPHtAYTtuzkXG3aTLeYXgoszlHBjKD8IyM&#10;2tUWenV3u6kTvcJfmZAeMDrHlui1S1btiu+6wWqq5iWHQs/7d2/Ee9Op7qVKshrDo6+66PXni5ev&#10;eoOLXGzuXoRfnTfg6t/5sOGNPphx7XCjPw1njVh11Y++sG1RbcQegtGn5lCbanVPZ3tAm57296S/&#10;evpQu9q30Rr0w++RCbIRfnyWPkEy4P382fPTs6fP+v7RvHz082xUpQ8AW+BlM83nprRH7u7DQn4S&#10;2tKuVB6fTX+hRYNvb4TZmKrxlXvj6pa2oUOkjC11e7O+bKHX2v5179W/OVY8un7ZjJ1tbN1dm+Sx&#10;rTAyCekTvwCxoVBb6NFohxZ09vRpH7bZ7685RL/P3J/D48z9dW94t/TrDcWZg+T3fWfF3buSre3U&#10;80rJeRqcTwiu9gqa39KDb8fXlcPd70NP7qC6DhKeP3/RdK41sXv7b6XZg43OhxVFRzfysiU72Yh0&#10;H2/j2OHX8+cvy1/4WPn8jzZC7dPNmEDfB6flP+QhZ/x02p55CtILiKPdURn50e9zB9rMd8rZhA9q&#10;J7YCe7/LH5usa0JdO+dTgGj056A6+My4qTFjrFeff/vtN33QgF985fVLn1m06b58H9/i0Q8Q6r6y&#10;Cd+p4i6jg8+Tsg390lb6D195kVVcO+Zo5aPXjcozd8ufAxT7QOrgZTz+/e/fnZ49f3bux4yX9sPS&#10;Rd53RfP99991vERvu+AxvMb+DgeMt7ZD8TLefTbPW6dPnz1teby5OuNg/GbQPOaQYdL8j25spY0H&#10;Dx5WeKfldfDOTmnfgwJzKOcQwXguu91/cHpS891XX355evjIwQfb6C+yzoMVPoGnD8gRWZRD+WO7&#10;AfZ0iCRfXX2S6xP/HDsc/igP7nz0TfQF8tNfPf9WG/rCYRLfpytgh7SPVj2+rH1ykCe+gZZvo5GH&#10;z3fffdf6kZU/QnXJDMamdU1886rmIAdkNRdWH7kutU2KxrzJ3vxCnzgY0w67P6t+JR94WHPro8cO&#10;bswTM0f0Pl1Br11XnwHtQrKyE0R/2RdnrPKux46LBv2Nmo96Tip9B3T0HJrk98y0yXb83Cfvhv/4&#10;MH+c/tPO9Ev2+fGnJ/vQQz2+GRmhxmY9fqd97q9//evpy/I7B6wlSfeJfkgfi5sP+4GAkokNWtbq&#10;E9do1+rMXVBZ+li78Yt5MILAlSBboTJ59Ml9ir2k0XOux90nC5tP++isc/pwz9grnclGd/nqPq5x&#10;9NVXXzWSZ7cRuXacsTuykv/LquNtNunOr/Eunx868HPdIA5+/ZZodeUclt/og6wvnjzu+g69HpTv&#10;9+FW+VpfM0s3b72Pnsrvth/eqTWU3/b64fu/n777j+9Oz2tslcjVL7UGrggfN0+4tjqM9NtffN6h&#10;1/Cua0f5rJVdCVj2vNefP/T2fRX0HETm9ro5/Jq+2BEwEEd5vf3mVy1Ti22hhd/PHH4NVCwdPanP&#10;EwgeZNTu8ULb7X1aoUx+pTs/eSu/6+1QdmOXnxZcw+8ABqNJcs3D3X0GdJCfo4EmKxPLp0L3Yv0x&#10;QPV8sZu3KSyMHLBUbntEl88Bki2iHpxyWra6+FabNZ3NvyLmVtL49mSJd+X10zXkLt49GZZ/hfci&#10;bp5Ch20t3Er3v4r7Z/M+E/HP4qrTbVHOoZz84sdO/VRzpYuisJoqGaU13c235CUfWywe8lgY/9t0&#10;7/oDZ/oV7unWs2gxruln8issqTqfvq07uqowh+8FmMACvdH9vuzX9lgoPU97TuuTT0cX+eHbUMXx&#10;nZ+D8AV476F89htEJ08B3iPjNfx6SD8y8+DYO5D+AOmfPe/nAJVxY6vypjaqjzJO+8lgNx2F7SrN&#10;Mj41o/3cSkW4b9KRUDp553j9uZIvXRXO6UusP1EH3bQjg+cvexQqkzH1hmKEHAaLRee1PSvatF08&#10;pfJkGMdtx869hmv480D7/IYZuHMt2uI9GFY8g3uViQYW2ZW8RfrZgXktN5OZZzOfuqntTcALzT51&#10;rv2jAL1ax7r/6Xl86Xlcu+tqUCGtlgX6n3lxUtZFszZq6Mii6WivsCpStWtN4rbNQ7wP6ubw0f3b&#10;pwd3b1a6KLTbbeM2cl3KEtuDlIHd5qH5GP7RIHpE36vo+nqslzqv/9mcyQaNNf2staSV2bQDo+7w&#10;F4/6V+0gfqS1wR9sFGTTat80UC7c4xkjEIxcJolDL2VoA5EhPPCHgbSd/LRn40Td3qx5NZ8H2+Vz&#10;f5MNmsgAdhnQ2KiD4ReIPEL5KRP25k0hvuEHxYF8vCF6fGDqyr/kH17yIl/SyqOLugDNbPDNJtC0&#10;X3Xcdb1/d3IIev/e8TZQb64/OA7OIlv3eoVneZv7oWfs12/ZeCvmXVGY+KmqXq8HB3sedMPSvjr3&#10;Qe4rZu5o8pIN95kn5t7qOBDSd9nQoo80/bK5ms1XaLNOf/f9lrYKQeukoQJy25SyOY+XTW58+Iy0&#10;EYQWXULYdtjSUF90v1R7aaNp6VbxtNe2qDx6ZrNcfMbn2KkqnN62fm96TcnG3U939Av72dR8c3pe&#10;emvPxqWDRnzIEYwP0CVtJ3/azSHG2Dh2lqc/PMF+8xYbDFostw8Vdh+1zKW/9f5th+v6d3RVDmKL&#10;SUxgMdCfDnxvTPFX6aGPDaT1WfLDJ9gybiG4qtvw4ss2iG3w8rVdLuXF7fTyhTdXvMXmbbE35QPP&#10;T8+e+1zc+x4PTx5/UfZ/ULau+eb1274GzqHZ1TlN+/jqL/VywMCukTM0lyBfP/FZtBlXydeP2YSO&#10;bwM0O8Z+Rxvmev3mbS3zpo3zsUGD+OrTodPns/mOn7dN5mcc6Df90Vh86Ox3JvlqFReNeUcfzBwb&#10;EKeDMDZQNzSRWdp4hqElQ5EXfWwtH0+/1/Syf68J+gycdo2jfgD7TvF0cGu8lLQzpse2QRZy+I3v&#10;mItuaaeuJ94Aqzqjz7vqR3LOpxPnACWfnSyZeq6qVUvV96aGfG0bt/yPzvrMp8rmsExbrl85BCw7&#10;9FznwOB+HyTzWT540Bivc3AGzzwXxqZCZewHk69PM7eTtTXW8ILE4z8QqJuys+2qLG3RVXlQeeYS&#10;NMrHTvMwg8MH/h0ekT9zub6Kr8vDj9z7AbN2Ipd5lH/fvjO2MaV4oNUnWvXpHCwdB1/eokHXY7NC&#10;D+o69PJpwTlYu9P+XS20jNrLpy5jm25/jRlziLSD08y30oGmJ2shmdtuhaCvbx4WKR35XpG27Xx6&#10;cd7+qf4rPRwA87t+W7vojNv2uaIfny0fqfZj68mbg0H+022uMRS7AT6dwyV9A0EOcIPhq3545OHg&#10;1GVPqI9g+Ok7NsBHu70GWDaEsw5Y8zr7Lv8C7Ns02tvkTl2yoJq3K3Mt4bPDU572++CSb2i3/jVM&#10;E1cg/g3td9Kt5a9/0VuZ/PbhqtM2KduYW+fhsmrfGqvavn9vXozQ9/0Gl4fR6FN11PWQxT0HUtWf&#10;/PONMVB+by3ztOa158+eNm+/XejA28ODDvfe1nUIH7bkL2TkM3ccWpZTvCkff/mm5qiqW151uqOd&#10;uobduf3gVBap9kpI9qH09eHXJwDBrwhfTpQLaYcbfjC/4FyfzWYQbJnX8LvBTC7thsvcmST2SaWh&#10;COagYy6QvwS8fngPf33dT7VtvN+vbnapMO3PpcW/arcqzWRTFxnt4lM0PaqqomVK4wfkzgTck9o0&#10;3m3JbRTf04U79JktXOmfBW3RxcRaSXKWtP0GTOSOos2THiW0bFNu6poIxdHQC110B7sskQ1WdLAS&#10;fe+Q4bNgNX2Gaulcp2UYQaak2me79M/03TDo/nKBLbrkz43o+ESTLeg+oM8/AAfv4auNzqsyMv9n&#10;eF9DYPoasG3CxH8K7S0T/QgozcF0NiP1Wnykb4hXX4L0pQXfSFLQTM7BFdjzzvH6cyV/pTu+oQb2&#10;9D5+YEP790hC7haz/pg/VrSJJ4V80aew6ZYmqbMQTFlS13ANnz9c+ngiaxQcYfKvEFd0o8/o2Iob&#10;PpT3OUBveGwbPua945o2GLiciz8n6M1au1yrsy/1POu0dHRfNFmzXjIvnrXuiLkzOVOK3ptf7q76&#10;s4d38+ZX3eRZ71iXFH9XEuuX1dQVWcQ/ZN8P5e3wsXr/XRBfCeQ6dJlfkvffHEyWR252Gb2ySR37&#10;4DFr58Gruk96QIjmql3V73viuhEPZpNE/i5naJXBfZyEn7zUFd/rJq0MgtnomI2HfYMm8dBnM1Ve&#10;NqZAbzDdn7ecwivyqAvZygbHvnkNLst3GrzEky+91xWGJmXJ3/nFHrEVEI8esQUadS/bQhsasgJN&#10;EcNbILf9gH8ffq23ou5MGD4g9dSRB/Hedejfy6jynhscfvWn7DwdX3TLZ2zQOOSY+7pZHR0y0Xvy&#10;/a+SLu9k1RubDh91hNq9lJWe7GLz1KbpbHbTnx0Ov0u74YWHDTpl8ROoTt7MAsrnAECqBe22yUGe&#10;yLe30bqX7IHxi+l30H1UCOTNlz2qrKrbCMvvafWbVSWnsvCjb2+GviviuhF0P7z3N97swQ5CefG1&#10;yDe2Xf1YKC6vfahIHX7N4XnJaCGtb9Z9ISRbbwpX/zWufpry0T84cOSXxsWSPx2+Jp8MMDok/9Ku&#10;O0RvqJ+ROThgs0s/AerzOTrTVb/bYBS3UewA1OfFivD08OGj06NHj8t3b82nvtqW1X610f1XbY6/&#10;zLyFt/bMLTbr07b86PQxjO+Rg9zqydcmn7YhSjZp+emr9B1M3mGjCqvvHHj3b/314ddkT3+MTY84&#10;exeWfVwf+vezlm45BDLWhZ1XdjPGKtp2GR31w5SD9E1sQ14wPIeO3sYupB/IxrkDAn0aH28Zqs28&#10;ueOtrDevX1UfrXmqFgrkp8vch77vNzHUu+sLPQ5qK1T+snjwmYEZ73NwUDq0vqVf1ZPHrkzUBwol&#10;o9D4Na/1p0xLN/Xpgic7p++lycvX6Ctv+BmTYxdviHmTxKcOvYFq3nSY6KA7fc4O07dzKApjZ/lw&#10;9zNxeeSIPSPTXicgHp8FqQ/jWwBvbbNTaAJoUh8N2dOneEP06rKVsvi+eObh6MZfHKoYT+QH0a3j&#10;xccBkXnK4YO5iH/rM32vfxxGOMjF13pdf/kEnje6fN7Qp/oeP3l0evDwfvFgn9HJwZg3x7KnYf6V&#10;Hxtnj5Mu0ZPcyv0LhD5y4+GQzTz1psZKz0Hlb3z94aOHfRDnDSBjcA68n9ZcPr/fRg57hTPfOn8w&#10;Lo61z4yRaS82jYzGzczh45tsy6ZQnFzkT73okzwo3rwqBOqlX4Py8OcL6ev4Pog9RtaxSewChFBe&#10;QDoya0N8T2tr6GfcOyii177Oi/9+CFIevpe8Qcr5hTLtsT0sT+w5qGa8yn/XX/uyruIzfLTnC9d1&#10;Ohc9Vb31ZT7qzxmWfV6/etGfcH1V8+Ar/V02tmbweUNvffHzF8+f9dte79686/1jftTzxn1t3Tq9&#10;Kd4vaq55WXPiy2qTRfrw6/6jkudhXXlLn65ZuhD3+vDrZ4DAwStQZk3euWyc72r+yrsCbFbILj9l&#10;fA2/A7QLLlObI8xDfDuTj8KhmUnm5yaKHfTsmbewMrCbm4fi3f5QE9lCn+vrN7VWvvb6wtI3O8I1&#10;jhQXtqcs/pUsviU7uSuCe5U0D9DlVdbhQnCZBuHfOHPyVcKFOexqqSrd9PWPnH0RKmSrliH1UIxI&#10;anWd8JqnQIrn4hN747OqNIuzbJN1jryv0JrpRzhZabKhbS8ulCjQRsunbqVn4+jo+3M52uHWsf5P&#10;vit6ruKCXGQ/FVqErj/t6e/c5E77CJTjPYuFa/jPwVj1sGv6ObCnuctl+SUoncOv4oqe/9Q/40E/&#10;dl/qV4N2gZuEDx1+JbrDVnTE68+V/JUGVw6wW/5JmzeujJ9A5YGWeSKFi0rdik9W/S3ajKFzo4u2&#10;6ZpGI1On85Evmmu4hj8DtNtP9Ar0dWaDpIWwh0HyNuwxIr7KQI/VLf25gGuU+wOQOQGe58KVBvv1&#10;+HOD/D4i+JiOcK3sUHWHyqFtwoaOKFslRTc5sG4iC/vwyxOP2+FXv2ls3ddry+VEVeNDclzCh/I+&#10;B4ieh76HLltW981sbCzrtx3c1Jd9oLV1r7eGV69Ba9ANq9hNva7eMLThdRSo3/fEr2ez6nLDqvkv&#10;lJa/l4NDh9nIy0ZI6gNx+TD89LP1svrhC3dZYDZvYMrRAxuBNtSyKYJvb2pUGt/IEL9KeyCyZWMl&#10;GzGhtSkClStLG+qH1x4CZdLo1SUnHaI3eaKDMLZKuTq7DEF5kWd4y69xdMuGyDr0cKiy6MmBX+yq&#10;DetzNHmLKbjLPzLyJRtF69M6NYqbX4/qgorDDqra8JmiuSDo3/Q9XtoouXqTr7hVW+Rlz/0pc3Ko&#10;Q955a0DfzwFWcA7CDpvF37rp4otH+ChDFxBn93n6nk2mnsMqb2iQh2zqdhvmyVWfJq1Hlecz9rOZ&#10;P30KlTtEzNPrkYHczIPeWtrY7XuwtQFbnIumaN+8K7lGp+iFB5lzmDC2nA3pxC8xPpCN3hs3S4cb&#10;pWvdHFfPnGUerWaDcegrLJ7n9f4MjyXjEVaseOjzkuM9PUuvWaUXHuNaqJ30F4itdog86PRLdFff&#10;b+jkYDdjgxxEEbJp3gbDg8j2H/weTs9l5T/8ImPXoRjfcsA7493G52zuB/EZ3nOIbY4Z2mlbObrI&#10;CskbDA/0ZFZHnj6c3yayAf6y9UYT1F50hOrtIFmeeXr33kMB+nNGZPp0yEuZXoCJTn7GTu+zkO9d&#10;zbPehiq0eUvWNtz70q2HhMqz0Q3TP7ELW2S+BHTLXE0vm/x0VReNww5jnK31jevV+dCtaGwmO1By&#10;qMEX71Z/O8wgBp364IMfV3w+H1p8e84r+9a6gl7esnDQPNDKV1Ay9xqDjqVHtTe2co2dfprPI9Yc&#10;U3QO22xy6wM6d3mVjXHGd71ZSMdXNRbZqg9n+/BDvdH10ePH5TM26s1pc0A4Nsq8M3OjOTLXAZD+&#10;Z7P42aU/5QAgfqUOFA9Ko43PBpRJh37XEf/wCm3iytD0eFqyhjf52EN/K4u8UDy+A4yj+EJ8J2Vg&#10;Hrwo367+dWCfA/l+UKC6lL36wNLhQ/HmE/MQAn3KR5Z9/MbdfQcIPY/J9+aeOYRdtVS8Sze9qv3I&#10;Ki7UJ9Ch0PT8AJsAdPSKPenCVi/4/rNnXU7Xr7768vT111+2LPj53OH33/+930ilS9uwD+iq3/Ct&#10;PD7Mx2LL2E86ee3LRcsoaZ9PCCOL8Z7D1vwWnbrdN8Wnf2Zm9RPUTnzP9e24NrF7+SrbFIaeTCmL&#10;3WIX2DotDB2Q/pDM2obKwhOtg6+s8eL7aJr3MDy3Gf6uCfN258y/7JE28ZuveBzrO3HtjV5jc3PM&#10;j/152XlT9HbNN9bevf+lH/gpfQv508gzdoLmF7+nOLz8rtd8PvbRI5+OvVG+Mg/3vK41jnXGrCvm&#10;WkNH+8L66NnL5/1meB9+VRt3+3O+j079u199+FW24AfVyvXh189BBO5QpwQLzmU6cxx7zFHlsOlW&#10;fup0pVkct10+P4t8ltAuuEy9xnyH3QNVkM1rA2oWwDry0yB8G1a3N99up8aFC0rxhH6zqhqrgVp5&#10;1Yb0TCyFNZ6MIvXajQr3zW3yrmmj/i4oPmTtDXfZhedP/2lnhZ0u7AmnsPUt4h3P+RvNsFwXVHSV&#10;N0+7zeTok4VDV/+WnAS1WGuBybw2a0yWLlaz8dCUHeKD3+QMTLsbrETVbht46O+ddo5mRtf5X38m&#10;cs6rsB80KiBL5BEqC7Yttzhf6AvHyt+h9Sn8OcAfDL+Dz7RztIVz69ByLVv9Au9r+DBc6dOycxYl&#10;/LQii2pAfmCPfwxQ5I1Ms3h8Xg+e+1MOn6zu0/2zCHJRx2Hoz2ESC4bXwDlefxKvoXeeE3qOWPEW&#10;HV3SKZNXcY3PuDYNHYv/vkHqfwuqztSYym2T0K95JHZqUuFK+5uya7iGPwPw5hruAwlzcd5cHU3Q&#10;ENiKZl5fuOdLNO9Fb7xeJfjjQ65vYOaTmSuyqXyeKy7oPjfYr+PR07pg1xFsWiKuv7NaS9jQEWVT&#10;gq7T5QA3Ya1w6l7vdO923fzdrRvZCh1+efPLDeI764OqMZuYxybgpSxX5Cr5g5ew0/1RgEwf0yVx&#10;QUcLZ2OjotaprsPCwmxmj21iH7TsoA15+KQ94ZHurA3kseHbuunP5or4vpbc6dw7B3ealCfvQ/mp&#10;d1kGlEcGYeI222zeJE/9lImzg40Cmwo2DaTxlOezR3wpskKQtoPq7L4PQejl2yDJBo00CF1C7UYf&#10;NOiF5KUDfsqjK5RGE57SkSltQvrY+AlK+9F+9+rGWT4Lpu7ehnazMSltcxa/6DttTrtAfT506+Zs&#10;5t68cacKh445+t7H2C+VIR7Dy0atsUzHwejbntm0xRt2GziO3YTSkduGD3k9NT39PP3elEUYuviC&#10;z1+1nxRKe5KbfZTHR6KzumyCP7uIA/esyqE2zn20DgZ6I6vqKjvbbtGNLPqy+qL+KYPi88bN2lit&#10;eGzTG2alM17eXPCbig6/Xr6wscu/p472gDbImjz6RBbIVyJ76ghnrqh4L7LflqLVtrvOvoedeQP5&#10;0E3dnUdDx7f0Bg6/bry3uV/h3EEUHmMA0D/jFdAlttwxtoRA/X4SvsZ1xsHomc3uw9Zt7+Yz4dXN&#10;4RmzZLDp7DdVcvDlgEIb6pCJjOSNjDDxyACSH3rhHgfxk/Dlo/wuB0Pk0W76btcFgrQhHORH5Ws/&#10;OiBw+D+2Fp77r8Le3yge5gYHP9oavcou+n/5oM19m+16jRw3bt5u21RRy523vsS7lRXGFuQmXx8G&#10;bXN1ZAbG4vz+3vxOjetZHtg9i18Rh3nURu9NGYda3gAa3zSGp98d2JG93wprt5zD8hf923BvTzdq&#10;sTH7Es24bdDNdHviY0efeMx4HH8ZYfZ+w1cZXvEReXMoz/7jX7dq/KrXG/U1P/ssmTcMQc8B72o+&#10;eZPrJl3DT/+OfbWJBwRotSVMOdsYD2i6r5eS8Q+Q/PAKDdjjeOKtvyBIn0LtgdDp28xByiNH2375&#10;NT+QDs/IHZlcu/LbcfLTPjow/eJaWf1Yc9WtO6MHn9HP+tfBF591/88n7IfgI5898e03a1cdBxB9&#10;sFC68anp85n39EVkxYMNE5+w+mf5Rmlwtp/0bm/tacsbXQ6atOU3vr786km/haaaN1D7c7zPn/Xb&#10;jfKseZuX9kq32LgP+LRfbZDlkCfjqsaEdss2M74GtUt/PEevw+cGyM0f5Rc/NKWfLw3QI3zm96SG&#10;R/ozofbR7v1azV0BeUB+jy8PkfQ4u1p3AI8Vq4g5XNvTR9XHJY8xZY1HtujXdlgVpUOf/o8ft/9U&#10;ntAc51qvTfTa6TVJ/cMves5huXm2xsWNsk3Vn/m1qtR12vxT3qh6Xf8qVvWsV4T9lljJ+aDmu0dr&#10;vebg1ZthPs3sYBaffuO0ULvmCjLf7Qc9zJV1Tar23lb73vx6+uLZ6VX5hN9Svv/g4enBw8en+3cf&#10;nG5bn9UdFk161rg+/PoZiMAfEvxcNk4x8QkmvfKE53wRZi+7tWecC67hd4I282X3VKwnk8JskGfg&#10;HzfJnwBYbLyNBjtaxaF59KKieJtAbkAHIJWumeG86OiJpto8HyLhw2UKM7rANDOp4V3tFK/hWRPW&#10;GWvCcjG7kldogrNhUujQ6k5NIHeE8qq8f3trYeIuFv2jvdJstGQN3UzKI0+g54ya1PrGzsLFBdGC&#10;xQXFhFuazEb8oDbw3fuouZ0jKyzE+01dFN4Ub/x7Uehflw+/c52CVa1tlXw8oElUqJ4N/L4ItCz0&#10;Ylvh+IMyMjesQP2+oHwC4DcbMWOz3qBpedskrUPkCV8XwXNj1/CrgG3bR/XnwnKCtrey7nd09Y/t&#10;228+AVA5/CqvmDHebKYfYfdlIb9MP579NE00k4mewwWXRR2vP4l3O4nvWH/2NNjzQNuk7NA+Xti+&#10;uPwQsIO/qaAs80jom2nrTE+0Q4yH2Kp6Ddfwp4H26eXce3wSKyxM1hoeVyHDqv7MtWrhgnNyy/ss&#10;oOTtse96Wde1mWtzvZz5dmDm2Mw1nxOY2c46mhPPes61/IpO5sQxSoeuLhObsKEjzXUSoRUtOodf&#10;tyu8V+vD+27wKrxdebWo6ptw15S5lh2yxLaX9t3XE0CYa98Ol/X+KBC5dvliczh+pox/zcaRNbG8&#10;ihYKYxd6oxt+uTlPHFaq00OfcLo1+bFpNlliU2X7pnrsriw23/1lz48/xaf6nrtu9N/WOhqoIy9P&#10;ksPZ9PFGw/BJe4G9fXWF+PRGw3b4hcYmkLy0rV0hejLRqzdClvzKQwMjE0y90Aojjzo7bejhrocQ&#10;qB8kB9n3J+Fjr11GNLMhcmxw9Ubw7eJT48jBRv8+xZIPajN6sDEkQ+rjj07eLi8e3rS5e+9BrTd9&#10;loqN5q2a+J1/B4wPqtv2643C0rfarz9KuF3Vu9Qd3xu9UWhT0CfggjZRfSaoN7Kr3figTaRsgO3y&#10;2+DTto1TQJf9wE9bOTTEC6TvbASiHz2GX/8Tbtjr3arTNi6UVi/9L55+HoyvdnMNGZ/KegO/wrFF&#10;jZNai75762AOHzTj29PXcziTPqKDPLLA2AekfZByT5nbwKs7zSornfXLJhiZWjb0EgXF5Uwj68D6&#10;c65Kn9w5lN9WXyFSD522xbOhy1Zdq8rIS26oP4XyUy/5/F7cWr3t1Dh6ddvaLNAOe0MHh9pzj66u&#10;fucDNpd9Yurt28n3+010SN1D35EDyAsGxFMeeVNHPPKTFV+yZJ4bn5u2lOvH6C+d+nihu+pj5qgK&#10;33sbwdgwNw6vqtJ12MYbBr23UVjqdf2x//icB3kcEGtHno32PuBxP/T+RsmqHf49YwQGYovISq4c&#10;JKOTT599jI4u7GdvZOYSn/j80SHbe36JZ+lhLit52cSbMua4/h2nu/rKIbE5r+ZzNuhN6XkL7FUO&#10;v0tHvHpPp/Vnj6MvB0qOkt9bgd58UxRbkz9jDMb2FW19yKPRsYv+YP/q86rfvl/xVrPCUmf1e/l+&#10;fuMp9DXW+sCs7KPfh/dxaKHd3Wfkocn8JQ2E8ZHIGt9KubygstAL44/SaMmQ66h2dj+EoZWHBtJB&#10;nv7fD0B3+ZUDtHRwvRPiryztA3747p1DLJ8MnUOrkaPm9Srr33UrOWxU9Ni5N36mX1tOc2qlZn8s&#10;Y3t8DA/Qbfl/YR9yRFdl/W/JRQa+OG1N3Su0ZzqHgq7pPu1Ytqx+05gHM1zn2KSIy77T930tWO3n&#10;DcRdlj6gXjZKXstSdW+X/g6GMt72PtPmEqnT8nN4rAwv7eBXyabBwwNDDifpIC+Hb023eGlH37M/&#10;e+B9ifKD6D3gMXJ6gOHqQ0QBUstTRgU2lVbvcn0XO81Ymj4BymG3Wzh7ntMOnqGdQ9Tlm6U/Gu3F&#10;zuZV6+95Y3p8qPe9+FKFNSqKJte58VuHX7cq/bj8m487wHfQ5ROGd6u/75TtvdnFj+YB9hal6lTZ&#10;7aLRn6sc1qTi3bPTy9cvTz88f9qHX7fqmvWgP9/75HT/3qOqO79h1nz8uT78+hmIwB8S/Fxm1GTk&#10;JF4ouELTkUJmL7utC8A1/P7QXXE2dUX8L/u7EGfjZg4mZrAbpL8Wxs0zDmZS7QMuA7f49uGXuAm1&#10;2uuDMe2WHE07XNpVxPe3vkBNHZNAXzI3b/Ft0hLif74IVrw3Axb2QqfwdtW7A1f641gT8orj1wdf&#10;3f5qj7yxFVkrarLzLd+e+Gr+6IuSK8vCrkONQvY3weIV6KGyWJ5hVXBZfm0irkVg3iLzT8Ntw8ap&#10;0hBeMlc+WXa55u2wWWS5kJBHv0Su9pErTEcV9XOR+yXYb0q7XyJPm2T4RB4L38h42e41fBqwG3uf&#10;+7PSx830Yd/4xKfaGZXDr1puzCweFvgK+YX+LN5Hn1ZYBXlDaphM9BwuuCzqeP1JHItzfMf603PF&#10;QrDTAn7ch9lsYvxW+vDDGUtrydb/+akFY9tv2bCZFrQ+bNjka9yJSl/DNfxZ4dLBP+L0H7sq1NTR&#10;qM5ebWV9kNcfGXrcF/baqeYI64Re66z5INBTbeV9lrDEnodirKOOdQH4qV6V7jw26FXbOWzoiLIp&#10;OdNW6CaxD79uzKcP7/l9orrQ3DLj1ronv21l3u2148Kuu7CvawvEs674FPipLv/9EL0S3/VNPCBt&#10;w2Jsk2t+yscGUy9lexov6fBv8oK29sob++52hcNj1ng2ObrWKoPgytqvQH1x+VA99eXZqLAhJgx/&#10;mw/92ZfKFz9vRhTgi0469Gk77SWunWzGgMihbfFslKDHd98sIqf8bNqhh+hTTzoQOcJXveCuh3pk&#10;3/UF2temtrPZ9OTJ/Dh/NhPRhC5x9fewh1r3o83I0nf1/RWodmej1oaOzfKxlc0nvKVHD7qWnrVm&#10;IpeNpgf3H9Z8cLdYkOFYd7ZM/HG1378/VHr2U9LWXNWmfyNbYS3eyv2Kx/gaGDnm4OH5s+enH374&#10;/vT0md9menG2JbsB8rIT22RjjnxnWZZN4KRvVf3Xp6c/zGfl3HtYI/bvehQfc13LWAjUS3/C7qs1&#10;NmL70KvBDlBa/+prYepCG/rsLX48mJX1+7Q/fqXvyCDPhhyeeIxM2o6vimsD4IeXvMTJq3yXJfLX&#10;/2qEPDbSlYcGv/HN7BmMX1VuFeHRZQsVsk4fBJa8sCv0732RYfYa9nraMS4g2eRFZqH+heLTxowR&#10;eRnTva+x5BtEu887UB9Of8SHyMHP5sDU3EAesuFvc3feyiQXwC9tRB6IT2wb+8qf/pz5MfpEt+iE&#10;f+YGfFKWOvo26dSHYG8zc4oNcgeYt/pGrfqwvbKiZZ858Ck51lugeVjHAyZv3rzqwwNys6s3KdA4&#10;xPG5QeMf6Hd7ow5ixx8PfQN7/9Itv10G6ONgI3NZbGcOYn9vOLJv31NW/rxhYY6vNsUrbPvbLLYJ&#10;XGH3ScnqM68Os/pTjeXHJUm3a5z3Wz/Vt9N3sPqhbalu/HfGJ2RLh6HKlcljH/PlbHIftsfTYcDo&#10;Q3/lMwbKY7q8mHRaPhD6dF33fc1H+KDWP/EBfky/+/c92JBD+ZGNXulz/HNoBPAkX2w79h0/nnYG&#10;5OdQSv6uUzB82CBt6MP4YOja99ZcRx409BBv21V+5MVTfE+nDr/IQYY2wx+P8OlPzflE601+16bt&#10;sj4cKrvgx2737pofyp4OE/TB8ik9IH3uc3cvVb/jHa7coiVfcNoee4CsR9lCf5E5tsG590QcaBY5&#10;fvIcdMzDLPN2Nhn45su6tvmkJ9/JuMen9V/+n7a1GRwdiE/ekSsHZ32gVPNYzx3lSwRAt9MCPNSZ&#10;PrUWm0NEnz7UpnI8XFu//ubr05dfftk6tJ5VRo6+hq7+Ex5riEPO0AaVO+ze+5yPTf26Xqw1wble&#10;0asjXio0oOv693/61hcS/CPn3v7ctx1yqSNkI3X55uU1aejYkE08UFTX2rpslFeWzYq+xrHfTUSk&#10;V7peteFhA6zr7+lh6ek33h6V/e7VuJ7PoZZerU1knPbyNZHWodZYlWo5tVjRDr359Xy9+fW25L5T&#10;tnj4+En11Ren+/eqj85vfhVPVa4Pv34GIvAuOHufdxpnME/5lgYpF54zC8pu3VvrBx8/P6N8XjAD&#10;pMy8BmsPPH8KemD1QnFw4KD7RVi8G6qCKv52D0sXz3nDq0qMttX1VRhBmr7/rfqgXad8JgdgUl2I&#10;Rqh+IZm7De5UWe1S4hUkDruO8glalMbKQKL8Qwg0JR4bdZspXDBmqD/132Q5F/G5OE65stKn6u11&#10;90OmQJdeZT/pwuJ6el0LuX71uCf0brjrDy77LOhSafniBWSBfUEgV1eYiflOX/TC58Cpt0gX5OL/&#10;KdAXmNLTRfXMt/5FjsjS8ixIu9fw62G3d3wi5mTic98X7H38S4DqVg20y8Mv2P3nX4V9MCvdeQiK&#10;Ik2kAki44LKo4/VH2CMkcUx/Jr9UnnE9KnZYXt0Lh1nY1ThWR6Uq48blhWebYNKLq6Kd38oYG8rn&#10;8WfdQs+GgkldwzX8jwMjIfjRcbANkp3mnL1n/oEh4968mes3zDya9RW6y7n1U+faPwpEBxg9d13P&#10;YD4UdCLl68ZvhQ0dMV9OSRE29nyMrq4dft/rTk3mPnlon8ebYDYrbHi5+f+xrkFp/1KOzMvwcoPi&#10;EtQNhuaS3x8FIuceT3qX3bUquNNBdMI84b5j6q9oQWx2tXyH1IXGgU2R2aib9Wzag7vfpE9mjXJ1&#10;UxhYP2cTWB8CGxA25pTJmzX2bMbA5KUcf+31xkmVS+9tCkHqZANxr0smmylQHXnK0IcmOkkHIhPA&#10;L7I7sAmmPYhf4juf3abQppBDHZtC0sqDgD2ij3aD0jYJ53d/3JNfXf+1DoUWSkvsyjvsFBviNXLP&#10;pg4ZHnmy+OGT8hKbczbObOJ4Mnk2rbLZo+1566psXGN4Np2rbe0VOgtpEc4bZOQbJIuNZp+AcgDK&#10;Tme5l8Di5NFXNuNySJiNQ+WzETg2dcABo1N8Uoi/J7Pjf/Jjh9hdq/Kbr03VtbE2BfRYB63373Ve&#10;P6hY9LvdI/u8FWIz9H5v0mqHHuoDMpAr0Jvu74pP/3aWe6pZ70c2bdBBvdhp9B8Z5SmLn6A/y8M3&#10;fKKpD8Dcm2l7aED6J5DNfZC2mk9xUUcZ2ft+let1fU+gZ/Nu6kF0bJ7+IGtkh9K7/JG97Vz2cljA&#10;TLHHIcvIQxbyAvXYyGcww4d9+ItP7vnE4fCcN7LQpg92WWJTOG1Nf5m/IL7yD94HkjshmoxdIN94&#10;D5JFnhCvtHvoODpFF6Hf5+pPAd4uGbo/jvmyZe57ocWjB6I55LCrcu3ZpEdHtp6Xa/x7G+rdj+Y9&#10;7R8HV+EtlAcD6seOsSE9Qhv74mfD3Bwyh5fK12HMks8bXeY0fVrF53kkB+zlAsW/fKrS1mN0Uc8m&#10;vlD7eI8Myw5w2TNyC7XJf5pmlZ9x0fQ4qFCeuQ34RLNxL2/m0xx81rWkdMRL38sf/cxB41+3b00+&#10;enVBsWneQm1OW4ffgeRBerJ38gPRLaAMbX5bTj9cYupE5viidoC+nWvD8Vb2Yec5jIeByBk/lk4e&#10;/mkj4yM8tIPvyFTheqDDHTwblhd1ec8jJQOeDgz7QHL1szbTZ6DtXWWR9YyrH89zWPG92v7YpOVu&#10;HjXGyyYPCveDG36FBlSrU6+w6dd10nqNPGT2CUMHZapEFvXnULd0WH7bNnKgVdcxcXzkK29bVBv7&#10;AaoyvMjQ8rdOs1cpXmp2nRavEnTNgaiHROjN/1xbv/nmm9O33/7l9M3XX5+++OKLvnb57S/tiDvY&#10;gR4g7geLl732vaFLoGPrtPqc3NGJ3PRKXmyLD7mE0nwytm9bFCZfOPubcMp2++4gDcnNlyE91Enb&#10;qWN43q45top6rui1nnVKzZUlWPcb//Cml88c3q9ryxePH7ftvirb3b9X/l3m8Jbij4Vn2+j/3j8f&#10;P5Tr4XMy8e9XL+btSf7izVS/8/XiVa0tvaVa90737tc66PEXp0dPtPGo5hz24mc1j2D46w+/3IqV&#10;A5nwm8XUmH9iLjSBEtos3EY6KK7iDh/K+89AeIXvp+KCRLeshjPZ0Ukdz24jaBp5k1wZhWwGdehh&#10;m/9aDFymfw72+p+CO3wo778GMognfu6xBumz+S9gVfl5CIPCsLmCK1Lj7aeo+ysEK2jojerKqMvF&#10;+d8UTNDhwl1Gl7G+sFSBwU3P4FwaJ9H8YWWst1SHNcKfoD+bbtqs8AyKC2bTvegKTZD7wVTbf4W9&#10;KVbZ0QrOJxZr8l3p+XMBq7Cm+P7soUt+64N3GcvkOlhE9V/LY4O18NLuAnNa3szpSbbL5uI9F4OD&#10;tmHUGLINmk/x+BRwcfE0yFxkJq/lqz87tq0uG7qGXw1sOBf+w976mM1783BWOWd7w/YVzvMzoPRm&#10;DV5js4fvch/jOQ1xF+0g7iy8RaZ4wj2+wWVRx+vPT+Lh/3P5ZIPKhRXphQ8/7MyB8eMas2tRdrZJ&#10;aBHXf6zheexUHWmM+1BbtHM25tdwDX8CaD/fwp+Ds/cv4p4bcq0vXMEVOOddFvzBwTzR4198ss5z&#10;Qs8Eylc4pJ+ZggtG/oUrL7BmwdFNYYcsIumacoQNHcFnaNo/Ol1uUhN2v/lV9N748tnD+3UT5yDM&#10;Boc3v169fttPp+8wc/hsTuwoP7DrkJvdD+EfCT5VnvNaruCoQx/hYQNx5R+62b8ExUOye/eAusHd&#10;ltYcNi3Ed0j5ni9uA2E2JGaDIrxsNOTwS5x+b+sGP32avhaGp/LUEQdkgfimnlA6efio50CqNzgq&#10;L7JGHyguL+Xk3ctg+EYmtHjmd3tgb1YsnUDo0e56gtgnNMLIEVvIA9L4Rv/YCEo7dCpty/A2ucp2&#10;td4hZX/KtHhm88/BQQ44pr1pkw+kDfzIQHcbXH6z5vTewQM+d9fneIafeu2DJauoeue3q9ZT+H1Y&#10;W/cuszFldYmO37ovsNEzv7/09Icfavy/PrfNNrFZdCarzS+bXXjLZ3MhAfa+oidomYoXezr08mbZ&#10;99//0G+p2MhSl+7q2Piy3uun4StfHXXDM3ir8mwC3l9yBLQVnAPqKVO/f7uj8tmqDyPKBt446c3Q&#10;0k0RmE11dbVbdlgHb2mHrOMHh48oj5wgdhMCNNouL6xU2epGlb13UIlm+Ox+0bQ9teijIteHyvqe&#10;Ax9yzpzdb/sVOrAbmb3JYYN26h/8ZryQS/rQaewkzUfQoYn88vkD38ETzVVdZwx4c0h78TO0Y1ey&#10;s49DtPlcZjb2lWe84hm+l30OyIUub09qc8bfpOdwY+YPdfoQpNolEzpl8vkYH84hd7fx/7H3Llxy&#10;3EiWZuT7SUqq6q7e2XP2p872/NzZMzPdkiiS+c6937247ohgJjMpUa0qFS3SEnDAYDCYGR4OhHug&#10;eyF6QG54+TBP9VGnN5jHPYzvZ1zXg+fUgyMV4FBT1/gU/lu544MWX4DtkU9k+pfQSeKZsSSYtuGD&#10;vO7Uv/VnG6UcfJETuUDS8NEesHFdiL5ycAJv9Oq2a0yxvtGx6G3zew4G8A9C0fsATHqDkdplO9/n&#10;iQtq4OCdCOGxxiMUZx2ohFrpjw8UVAdPwPmQYsiILn2vrLEyOhnpkhdAto5BtBdARvjnsCS68hec&#10;RcPv83AwwriH3fEdQvyMJ1V4Yhac8/IK2fSz8MSutJ8DH+a3HEChL8qk/mB1T7y2tm3wo2Gf4NCt&#10;bMA4icypP75NWF+fsW2nPPXQRzr/dh6CV/VCmvUhehAelR1/B60L9b3F54XVM/HWY9+jjfZnDjfx&#10;AaVLN/bNW16jeOWxi3ktT1YdqXzk4Qkw7IQegc5xGReE6GnEVY3lrj7xCd/7KwP/8d/Upsxr0Q3X&#10;pBtgZICWMPIjh73R431sQR7Ih/poB3FkYp/OepF/0LYehlUGsPZEXmSoj1Kt9eZ2qP1qV75IAbZv&#10;Z6wmD3v29cLEKQcvvlTy/fffb96+/W5zeflGNtRYOeSiPuxVm8GbLxi433oMTB2Vw4BCwJEGIr/p&#10;ZaPaO7rJXAWiy4yrzFWMdfGXtjdrm/Ww1mVUj8d6yZn9nfSBAnVMlz6E7CsmXYfo4Q8gF3n0ySC+&#10;f601w4fNldZ8yIV9eJ2lXy8rG1Mvfv7mkifT+SLTCYONX3V5o7Lx0ciAS7AuQkt+5Ttjumj54sH1&#10;R9Uz1qzIBbJOuJY8LNkP6E/n55vLN29to5PjcyVnnAY9Mz5/+CUn0n9+0PHmVosJjMAAJBZyw2zg&#10;71D3KikDnBBnDsddnKmfSvstUF7lu4NDrk9x1F8xdsXh+rm8Jiw0jYA4LGoHnangqfp/bxx1f3L9&#10;ORi0yFtcyj+FM8+n0v5rgE40d2bE6LXziCiNcQUJAafNZXZgyaL8uCBY1DKAPkIGSVlyKOR6pC8V&#10;jsrxDoZoznB8QDXSSuq6BjZOUaYPgP+O5fITqHzwPZBA5f0cwGZUs/xfeBOOuGn0D0QWL8jGQF0F&#10;eYAVjkvLrYQx4XooWsAk/Bu0jcP7XgVBPp3sGJB9eKXREtJOFC42aMqKdC+kPGBCoxx4MHEwGSi+&#10;EAvcTP0jGUiYBc8yeb0AnojEO4utpMGzci7yKhP8Z4HnWkp6cQswxkicop9AfQKbLgrHY6RjJtDa&#10;zXSmcfaLuieXwy/3G4WmH5j5cMjltFE3eUpbhCWc4xPsZjmuf0/GRzinG5ZEgSsegCzoRFiZ0IL7&#10;k/pDD6wtu/qkX9Eq2mVRKlqRpu/g++o/QHSYCj32jfg3+AZ/JrD/J/ploO7g+T7RLehagXTn7RL8&#10;ncIqr8ZABoUBW/oZ8xlA2PjvCYtcEzRtxi8B01f2qa0L1Ia00RFmB8pxxZ0S8bEWAQercaWcMPCN&#10;nhyCJ7/4WiG/+XV2fLA5PTrcHB9qbSMavhl5pZvEblrMwNx2p/z5Jh5gvJ/t0OuGM5bmqfQ/Arom&#10;eglo67wWa5n16ZlC+M06eQ4wNRi60CIPQNrMp+lcszHQfKD5lbFyeqOITYFBT1kQgJbNFg4euplW&#10;21KeOAi0HOnQQU+cNPivmzD3zifkmvoBZPM3dT9+XMqBQOVCxpm+GzxNb5m2FT7Ug4y0A95tC2nk&#10;l0exeoAG5Lqb30DbHt7rgQ5luN9oOdKQgXQgus/mDL/3RdP4UX823ViPszGb+tETMqz2Bbg3Ye2O&#10;D2STLHagLJuv/KD68dG5ro9Ewf3DvBmsNZXqB6LH2JzfHulryrLxKD2D6JB7GFWdcrlX+fjxevPu&#10;lzz1RfvQDTJDXx1XF2lL5MXePC3W1xrOeqEdbBaxuQbAi42lq+ubzbt378ZTEGwuxdfQLe2GP0+P&#10;kP/xY56SSNvWgxFoOPQCa9cgNTHmBWii5dEf63Dk8yuTbEeF3sRlQzkbjwsPq4b7Nb75P14t5YPE&#10;+F955LAnfS1vMWDTL35a/4wfIANyYS/KcPiFv42NRdVNpdD5oNI2cmPcBsDp1LM3NnyVwb1G6kld&#10;rLPJt6+N9jJGmd8kO3WShrytBz+pfoHaBP8gnae1bEPxqD0og3x5VWfGEPKgxUZA2hbfQ49slLMh&#10;SXl4kQ9Sb8eTykGZygcN9CCV+gutyuMpSX6/hwNV/In2oUvPe8x3Ko5s2BkebQv9QywsM/mW331P&#10;/n5zZYQ3/LLpj73Srwljt7wS7oC92h5+CWLDjFmxZeRPO+mPGQfggY59kKA6APIRnbFA1ag8tnQF&#10;wuEMAjbtkRke6AH/JIwMspHsz/0VdVIHiO7Q7xljinRgOsvHU3HSEXT0ddtSbR9t5k4OeaFHJyC6&#10;48ADOxxpHUGcfO97uK1ZeWTsUZs1ztG22DN01qmwgIy0qXL24AaoP9JeykMDL74IwGY3h6o8pYPf&#10;MHbyBAY681OGp2fql/GpXb/yGGpJE6ee2Cn+2INaypBOProiDoSXJRrX6b8gJkN/KYOdcqgH3xlp&#10;a7G+Twi23vrojOiv7cC/uY7PZf6FN7K3jh5+kVf5m05dcz3Ox5c8fshOj/IJ+oPyGC+xBTSUvbjg&#10;IPXAaQB2A2h7xh/kSV9Y+rBB4yT+wjgmXqmzttgOF3vxIY0/hZTxwf8oT9pcFj8rvTn4H+nQoYMx&#10;Z+kaG6HDUPDJoQj6oG1G/P8mOoKv9wWlT3jAjfKMI+alcdkyCeFT/j4Ykw8xZ/qLOx9yyIKe0CeH&#10;Nm/eXEqv/B4btunBa+Stn9IPM39lnKJvgOTT/wCaVs2pp/sDYBsf9oiWZSx7LH3irQdtlLG8HouG&#10;HgGF6Hz90gj7rJk3gOrEaxv1RSDyBy2RQusEVNtpf+47Yg/ad3XFARTrOtZ3/EYb6xPpX23mlZvQ&#10;MZ+A2VtNf+QJufw2ocZEVQdt+OCfGfOgDchuoolUyKW/e8lmm8fGjK3M7w9i9qg13gH9VHY6UV/i&#10;8Ovi/K3uoy60OkMHGnvEx9pYD79IKqZmFkM+uVRDb+5wEIZZ6heVGvaYgoaUk6IHulU8jkloCG9L&#10;b4RTYU4HgcH4KSjJZ4vMmWAkdxS5LKMatMgZwxrNZ2I28yUOWRPnPBQivaDghGAUnjjhiDsbRkMW&#10;M31tnPCZOFHz3UXyAeINiwWE2oVBQ6ewnuCDrqa6CZY6Ww/QtGLhqXq+LrgPD7ApVH/TPJg6DJ2l&#10;mwo0/1kQKRSmKmkZKaHpuANJHsj10fDka3oCarLrKS+IZ9Ap0zHtNeSbnlKKV27/V7qSM2AlzflC&#10;+BA3jo95S6CGGnZCpw9lnkLKuw3U4xq5SGAckjlPtIzHtJH3rdo7mEwJTa9/xtAXvcHOgrJ1FSca&#10;Dgx9aEjcadGXdaXB248DM6CLh90QoqFfaPhYl87TP1Dj2p5C8tFDJpchByVU3woULJCXcdGLgVcA&#10;emTQt31UHn0CnWzqe7UZQFrjfxaoFrGDcdjIWmnajEO91QJpCyjxc9qxvhedo0+ZHb+Uzb0gUBp5&#10;2N1x5e/LyVzvuN5FDr7aVw3w1h/+OlzO4DpB1R9fpoAizlyjSzhgN8tx/dtK0z+4wXcG6vbTpBO4&#10;7gX1z6sP+ln6GmV0u5gFrnRinoNu0R20qpk6+9SX0f4JaRdiqsPFYfINvsGfE17t3RDSfcZY8VS5&#10;JQ+6VzP+O4AhsOeukfRS32/eb53XXA+oiHH3eiCEzPm76DlH2Qu8JMpoJ5D/z7eVNOaTzBOqT2l+&#10;tfQYKxc5HXNEAdweVE43fQq5dzpQ/PiQw6/DHH7xLWiNs9x8suHMDanrGmO07SDkRrjjc/Wcm9zQ&#10;FXev/96g7QF73bDxys313XSTvwskzenE2/5C+Zb3eh16cM4H5vTqG77F0jS/tilA0400aMoPpD1s&#10;BLD5sm6ejI2ZgVwDM4/mAfDvpho82byYN+AoQzoytR6u4UcIVKfQdqMP4BoszG3sRlTrI07IdWWD&#10;F7KxCdcNVOQEkAVa0votePjDp3oghK46aL1z2ytj28jn6Ohgc6R+xeui4FkbUEeeNICeNkJDu+DF&#10;pg2b22xyomPaCoXacHTibxQfH52JhsMvdJcDh2z4YbP4xgG/33fMhjFPQHBwha3F1Yde8OODz9AC&#10;IP6G7LST1y7RRtJqc4A0kGv0hd6QkzR09PPPP/swCxsA1QcbhKRxMIk+4YsA3fCnPHQAeq0NATYE&#10;f/zxR4fkVY/VZe3KNWDeI7QtBnIN9iCIevuEoA9MNdbRhspHPfmiJPdqB3nFFv5zyiEySmSTVvq4&#10;4zAwh1+Qo3t0zEY/6Ps30YGSyNcgq2E2keGzvy8ZeULQspKXvhkZtsfdpY/gc/iL8klHN93wzP0i&#10;fsDhIL9vgz7QL3XhZ7KLri37/a10grz4ZPzE/KXPtD+HDfDnEKFPwFAv8rIZW5/muj6CTPBpn+Ma&#10;PtBQNpvv5yq7liOkDPzqd9ACbT/tSFvQk+yk+/lj/+7T3ubq+sPm3S8cpv4km74XTw658KPQ0xdv&#10;brDzB+v9+ISxgb6rcVB6+6j09x/eKXy/ubnV2CD9QAuva15xxSEYB0FCDqh8ECb+PAHFkwi83gbf&#10;2OM1N65T1ezYEaCdtIWDyeqG9vepVfRE+8mjfRxkcu4k66u02iHefg2dxxbGZ8ZB5mrZUm3pBjl8&#10;qLev9CONukknjn77m1k+2JJ8jCnk+1CDAw7x5jpPZsV/sBkHGD2wPfR4Iz+T/1A3iL/kIJT6MgbC&#10;u5vq1Ydlkr/6NWSSDaDs3BfhjR91fEZXjBHwXQ/20RcHX4yTaZNIzQv5qQOZ0UO+ZIn/xJe8+T/0&#10;6QMa91Fp2jKnv9UnuaZ/IQO6obw30N13sE1sgo3g774uRFf4CQep6JI29feSLLOQOJj+lPkERFfV&#10;GTLRHrdJ+kq/j37JB+a+1PL1p/Im5BpAz0BpyKd82li7oAuFHH7J5nkqEPtmbKAe5gReg4udmUNI&#10;45r64VFZMm+ta4iOV0p0ep/2egqabvk0r/RQCSw/4uYjpE7szRdPsL/T9QFKU3rajx3g0XmMeNq5&#10;zmH0U7CHKNBQT20EwJNytK3zskF0rbP14sflTUg6suDzZ2f4BrbCz9P/+wUbkDGOsenDhxz484WK&#10;jJHx5SJigareIfuPZ8c89XmyOVLf4RWBHApzgMzB8YnWD8eKHx3IX2QvauagDn1Hx/SX2JCD8vZX&#10;rmlT9UG/tF7EA7BtR7v1x0wnXjyNxTqAdRd6zrhDOrrh4At980Q6Y/HHj79srm4+KJ+xl76mMUL+&#10;fH5xYR+kPsC2hz/y2scefKDPFwywjWVkDsUmqstPeSuedZj6jj7o+8GvPcY/NJ9hD56+07yxzxcF&#10;paN9dHZyqvrfbM7P3kpvZyopGR7xt3DZXEsCIqrKCWzu2VA+XeOVh1Kk8OruYXOtteaN+tqDFoOP&#10;+5ogpbx7MfJEIIXwXkS+Ee8bQDk3ChCnbLyNOvhvJCpa9YIpbeQ7faSV9iUoa4DBzVYkUQIzQHjg&#10;KzQdmqQ4jXrZQXzUQvwxijLBQiMwzxm4Ls7wRJrLChd5YFyaL4kTAk/EF91x3XzSuRxx59PO3TID&#10;SV5g8NmT8fe52cgNRsoQgZ44uhKdyXsNAfkklo40YOT9icCt5N+AqogkBqU7DX4erJjclUZHZ2DO&#10;AJ1+4/6nvucnTLge5YFqi2vzFFIf9QAOJyKujSOp7s4mEE9+cfGJO+8AfdgDJx8mLPjp2k+LqL/n&#10;mwwZWGnLIwsw0Zn3oNWf6ETL4Kz2FyjDtwCYVDwB24XC24svBlHF4ZOnUIJuJ3US6L/HGxPpT3XR&#10;JOp1wQGNMR75MJJ8U6pdosMuN5Lvnr6p66VoyQqkC5GLiWCt4VNIHUxsWuiwwNFAjZ1hSBY6ufNk&#10;vE5O1qHi6Inr56C8oQFTJsJynUmO+ljYJB+kLvAlgD3lPI7DmwT9cR3e4YsyyhsgLemR0XXi8yyI&#10;5PeAStoH9+3nKmOdrGBWoJIzBIte9e1Lf49qD1De6Kl+1WK0Gb9CTvtMaZlsab/osZ/lQFbyVd7X&#10;VAqM+h2OYDRrJOm/Etq/xGIFxe2jzh8+QhoB9IPPCJxeaBrQdPdb0Befpi+gvNJt8ZFw2IR+xmIB&#10;/TT9bvggiAZtP+WzQILW+qPhKhJ9D11iS2iN3Izfa/GtscCMzd7pM1COLMu3m/kElBZ4mfobfIPf&#10;D4ZL/yrYLbv0AV998+3nAD3t6ooEX48QmK87Hi7lJjoSGXvvQY1n/VINsNA8AYOlYZduK08XjKwH&#10;y5coGPuFjL+DkhFw+fKBiLoeYSJkg+dQ8WOFp8Jz3chd6ob3/IhDMAZgvm353u+3Z63EGMpYDnqu&#10;0/U8rs4bJwDzvudJ5BHdHO+c0LSmdw0Bct08cIbymEMQgNbzi3g3bZeu6cBcx0y/C7MMz9NCw/VK&#10;m/xdfs0PbVk/Ve8M1LurM0J0TZvZfOiGDXkg6WyqkId+2RzoYQFlW47NhT6Fg6543U5pQNLYGCKN&#10;jSDoQOLkdVMNWmTYfX0P+WDlpUzt3XZXPn7ngt+2IA5tN1XgVXmL3eirnEDloZ20o7/dRTrlkYvN&#10;mnfvkP/O9bBJh5zUg77APO3BGnZ9igUZaybqBSnTDS5vOh3ci5/ae8xBYJ5AgY52ZiOaAynpSn2X&#10;TSRkojyvp2PThdf8seFD+3AVDl7Oz/ixfg4LzjYH+yeiyxMgrp+NVb4FrXI5iJEM6uOgn7bwujqb&#10;rz6EYU2q0SCHYfITRgbb5UG6yeYTfAHamzbnCabagevakhCdkJ77AjbXxtpv6Aoa8tNWyae0vKEi&#10;Plo71ifA1pk8fBofPLY9v/vu+80PP/yg8DvbDrBPsIEm+b2ZNvQOwKuILNHVOk6AfeUSG3X4i/2d&#10;J76O+bH87+WX3234nTBofvrpJx/2ffQTRugkdmRtz+/CQIcP5km+oZuhKyB1EsEWyCEeyscGuf8J&#10;nTxK1wqHnPDsRjn+ivWQB3++5je1JAsbbu1LZ2cXjqMG20Z53I9g4/fq8/g/r8/k1Xf5jRLmBkJ4&#10;sBmMHnjVGweupOMTso8PWfale34b79z5lYMNTGRFRmTFluRhH9pJHbEzuokP0SdBdEhZ+46A65TL&#10;wUv8Ap2M+zv5L+XpYz2Yoi7KUReAPTi4PJOfsNlruU7HgbjaRn309x9/lE1l16vrK6dxD40+6Y/U&#10;v2z8smepNth86EphN5tz+ClNIavy8Fmu49M5tMQnTOM+w1yZNn6U7vj9Gl61xRMGZ9ItG9LeAP6I&#10;/ugL+Ak1Yh90kTGteuO1qBfnl7LLhXxl/I6XVgrYnqce8grR9qW8Co8nFNGVXx/qVyByqP0gnXyQ&#10;n/+ocfIn1X3ttp2d8UWBI1UvfndXWE/6ZO4frxFVCm3DPNyjZRy7thx+Gks6rV/gA7SbuYIQfwaw&#10;BX5EPn0bGd2XJDP9gXtqlJ5+nN96Y2yGlt9FZLx0njfSx7iC7hl3pU/aDqxP4TCGM3aN/ul+onv6&#10;ffyeJz0ZA/CXPCUIoO9s1qvPoTv1B37HPQdr+AWYMc/+qXUU/eLG8vA0m/qVxnLkpn3wr70o075E&#10;SHmgYyIyxuczbqK79hHSiZMOLQhvdAOid4Cy0PZVe8TJY2xl3OB+HH20Ds+JV+9k01+kHtnT/T8H&#10;1xy60DfONQ789a9/NQ/GFXSDMqDDlkAO5zOHoGqgcmJjIPMv4whPHuY+P/0ndLTfewCjjcnjgC+H&#10;7bSTg0X3X9WVw5P3bgu6iK7jr20fdH1KCb9FJwB8qQ/ajFnqb5KJsZZy9pcJTCcbQosvcO1eAZki&#10;1IvNGa8Y7+BBOK+/SKOei4vTzd/+9i+bfxVevtEaRvYhPXsmqyy0LYdDsqVC6s/rJ7NeQwbk9FmL&#10;PvSjQ60fTvalhz31SdYd5hne0DO60j+wE/MR+uE1f/gWXxTYU/2H6vPsldkW+J/o+CKC++HFpfs7&#10;fYP8mysOyD76oAxeyJE+GX//IHtzKMWrkPPGCdnWvsNaiXUOMrD/e7s5OFJ/PlSf8G9lZhzGduzD&#10;napOj/Wn+PrxhocO/GSY9M/P3jBac25E3fYF2YOyPvzCSDDTeOlxgUM42Zm1BL8PRh7yHqjdG90j&#10;qSdvblXkUbo4vXyz+eu//rfNv/zLf9tcnv/VeoWP51FY/vd//+//7soVp2EeglSh1m5qmByaDiEh&#10;fMNGg0W4p8r2VZHso4sYkFN0PzKuuE/pvaupst5MDuaH+fC4gbTecaDhANW3guLNnpN3oXkOy7/1&#10;EycNA3HN4EXYA52R7oqkBe+6gmI212m5RvoWkoZCWm5CDtIIXXbUuchRRLbXxl/Kn3i7PQOdTxxo&#10;OADRFhgXkDSdg699vhUFoi8yBz/zHHWZnuuG4MTcOmj+lP4ngE9aowTSms7Adc9CSQOPRqDNvvoV&#10;3ww+1MB3pL51JN2MbiOV0hfDYOYBNI53EVfRxBUuHig+RsWpwzjlmYf+OXwRmDD0XxVpTDJ44NMg&#10;yqB5p5BB1sO4CBkfNkca1Ag1EHNixrhxN2hMJ14g+fw4ITR0E7yIAe9GfG80sN4yUIueoZmFK9+G&#10;ONLAo+FXIROGJgiVcZtoL6hrhtSmg/4GNtejXFAD/eABUBcHNYy3LLY87uliF7PQfa3uRIddJTcD&#10;ehfYYhNeqjPfCmEyD23Bk/QzOOcXKh9pTMQrpl4Epk1MbC9D5SEGX43fSoU3kzI3DJ50PDlLDn1I&#10;L651yq5LO4felMzh7qFkOVQStsJ22CjDyaBDBofKEz++DdMFRm5i5Ffw5ltdCl1spJsOTJLzqp8M&#10;VdETqGqG39Dnhp8of3nSS3Ie+BpeYx6Uc90TFz6M0BWBys+1WQdHlmGE82XxKXCe/sEDXgWuHUpg&#10;4vSx3bC49jXdKFi+kSeOHMb3QL5t8KswZF9uSiw3iIaG7r2YxM4sXnTN5g1jAfaAt+V0wRWiC/6n&#10;jpegbYXyZepv8A1+P6gP/hoEnkovfoNPIWPF9hiwG4IZqwfOceGy7pnSoKFgx8WF4W8EsY48rk/z&#10;mueMxIPJ81JZY59GTEW80BulNb8ID0AJSdy/ySohNdJqeTRumPXpur7zGemdd4kXgcahY3z2GK35&#10;H+SGHux6gLym3enGkvTyL7Zsy3g+HUB+oXHC1t0yhZlmt2xxbtNzkPVG5qHXoGpIwS2Y02fazwM0&#10;1T2bGpW3QNtB8rrBwzWbaGwooZOWI+6NjEn3xGsj+JJGHH0Sr5xczxtuADwLLTcj+eiN+r2ROWSH&#10;Fn61GflsYHH4dXl5udQ3y4KcpW9aabpmaxw9wK+brdDH72i3/F601Ek9QDdBoQMog7xswrAuzHU2&#10;KnOQRX2sTdO21Cc847BPOlGf82a56pJIqod2e/SQ5UEt7nRvwMEXBwi8DpFDsbtblbsTxZ74HJ4J&#10;T+mtkk98GEy08IlOkJV7iRHqPob9ER+ksGGjfo/crKnXVwop3e3DnvwHEqGH0Z5s0sWHaFfbB1a/&#10;LiUG0V18c6FhYIHlyAfJj/6zgUY90JJXO1bvhPgX7TH7IWXqzYbqLBu8wQLUXPub7GxyFVUGemy/&#10;2H+kAfBHnvIl7g17P2Eie2lg5QDx+ubD5uqap4s4AMi+jn+H5I6nKNQGjZsciGT/gsMG2qX2+e6y&#10;eybEQ9d6vealHeM+kdZW16Tni2L41tpuoOW7oegnBbgvZiKgzkf5BCjf4JCPJ1CurnMw67W12hb/&#10;CeIn9AVsdHrKgTkb4mxOx++QDL/i0AO9IgfpZBFPn0C22BV67tGQebWZuNFmYSE80l4AX804lScB&#10;e28JP4fqX+gcpK08HaHmCxgnSL9Wu9lM5sABueR/pEkPPqwSbeSQHfwKSvrL3oYnJsHYCNrY796/&#10;zcamd2xuVB68aIZ/z0oMLZoSaAq+jK8B3CfWb3PYTF+QX9Bu0dFeMHrM2EJTGUPSrzU+q27awwEE&#10;bcZuOXzrl1B6QBq/FhWKdf2SyvJ1TLP/sC5QgLmgb98nrz6BTfw7OlJuXvvJfHEj0XLoVzpkv7/j&#10;WppRyGEdYx99yK8ME39kZPwkjm4og66ok3qYr9gw5wkuNtKRxzoVTfxm/iIGPt1xPF+wYOyBj+UW&#10;f/ud/Rtf+ij7xc7ozl8OYAi2feGl8dGb7ErTWNzfAivQVgxC6DrEK6+pjN/AszT2HdkK/2HTnvo9&#10;JggOxHd5KgYbCGiHDwrk7xwEoIcegJHOWGj94i/2qczbxV4jLzybHt2sdZEGT9YEPTThACb9FL9j&#10;nImPxA86b15tbm4/2OYcLDCvwtfq0T8foiuttqUO5Icf9qodqR+AJuNY5oyUyxyBLG6n/J72kM9B&#10;sL+YLHvWFyhfvhn3coCH3yA7dOgt7eOgn3Gpc070zdjiOnVNiI6Rvfqjn2JP6kt717UpcRCAljS6&#10;G/tU1TdYQCYOUdnXcD1C7B2b5wsA9lvxovzlm7PNm7c8lZ6xPP7D7/VhH/UJj3X4eEJJsDnS2H92&#10;fpqnlI5TjnmnT4pqVNL9gXjdKO1GbZDI3DMcsgZhfMB1lS9imNIc21fFfIFczKP4APMr+aFsHofb&#10;fVKzfh2dEtqX7c8ZF22DG+VzOKz+zDXlPBeKX/XusQcbnzBfRSTnqR7CHtZhX77UwBdQIOqrKVsn&#10;vNE/h4CL7VSO/Vi+tG6baFzmKTHWKujMb8uQTa1JXd/Kl25lp1vR81DWvnz/7OxS+FZ1X+geirlS&#10;RlEdNtH24VfQWrOCZFIpIk+rZPOaj2p1A+J+Eo5JAGcUHWMMsnsggtYJUCrgeobRSANZFmCkSXiD&#10;g4luin4Cc57rhanq3ooXuW56QwAmqIYJDu/V9efqNECwS9Q0IW1ptutmcqbDKG4YMnwVhCdhYYrb&#10;MCNOMvFF3wmSXyJBo5aZCQW5B/FCxvVUD2D7KY1gq94Rcb1N/BNBmyXcbV0e9ZT+1KdYioF+bd+C&#10;XhIJxv/a5gkgx6h/S/wJxIOLczr/Gn4WB1BPDhxkQpmVAbKTjSdOZdgDWORoEnjUosMbTEoFOURX&#10;69V0rnED0Qt5mgfMmBLv5fDL9IwrKtuDBPRzpEn/kIGtrjXhbhubNqc7TlmQrqhrgDHsTmj3VD2d&#10;QJ/CAu2er5+DZdKVbkqfSbk6VBvRoeHTep6CmYayRYD0TvBZlDhZhNgtNnsNwAeW5i0Zm2YcvA1L&#10;/bksVKYtPxFYPrUzm4PYUvxIdy40oQv9KMNNh3RIWQN8jfhUeJtyyMfEHH2HL6wqD5MqCa5TIfX7&#10;dkQ0pM0+Yjqj4lyKgGmBpxsfZsd6DgVIZrlH2pT1WVjoGvkCtJxFJaGILFqkE8nupgnRoed37DPo&#10;KA+dfRb/oZ0TqIjJCujU38oZC8RmES72EhAvvhbMY+A3+Ab/iDD78Izf4HUw68sh4w84rnNjSMaa&#10;1nzylmF6pLEu6ZNfTvhKAKsedmkFFNQAvDW/eexDEBYfhMwNJBOKXvFDhXwRii/6nBzohlbINygZ&#10;te8fsknYBrNpv8716/oCYCzuvEvYDZpdmMtCWyCNOSDzwEpTbH7TgYbwmXGGmceMu/BUGgC/3XK7&#10;dfxXw1w/8WWjaOgbHbEmQV+kc+MPsBkBAk33psAoCy/wTjf/3YgB2SQrD/KhhYZyAHqZ7VUawsrC&#10;5lc2ZLOpWlsD8AFJZ/OMQy+e/iIOn9ZTvrOsYMtTNzzJb9uQE6hc0CU97YnMjm7VhczzU2hspsEb&#10;em+CjLoB5EavPgg44ZCFDVjklY4ebr1fAW36Dz4MH+nLvQxe0EpP6ntsIHKAwUiSg7LQSlLJx2GA&#10;2n9PO9LG/qYI7Yns+IAY0i4V89qKex6leYN6bJR7LFBqoW1BptRLuNoVqH6KADqBhvK1C0BaN6PZ&#10;sOIaoFx8J74K/WIrtcXfFFeIrJTx65LEMvxyuNiNb8SiPDyR0faBKXIrXr+jTH2fjTJo2Qhd2iDe&#10;lF10AC/spLqz+Urqow+MvHnu19zlIImNb/Sp1gvhJ71qIkBsI2U9fpYPOqLt+DF6HJuB6FT6iw5X&#10;Pc5gewxZ/L80Tk/7OWDwhvBx9MMryqjjUbIu9pecfIEMn4FHDswOy9Y+AGv8lA1pNpTZUGSBnzrx&#10;LXzDVTsNuUEAEtJoE5u6bCDWN0hrHD9DZuxiWw8b086ZJ2XQCfm+p1h0AJLP5jWbukimMrIHSF4P&#10;sui/5xdnm5vrq83//J//c/Pjj//p1xteyZ4cnMXfOIDhd7BONqdnHJTmyRZvfk72lAiWA9457FJV&#10;koV4DpzW/lA/4zryZ9yjjXldmOqfNr7RF+WwCXZkhKBv8KQJMuJnloFDG+tBraQe2q8M+7lk4Auj&#10;aIN6kS2yZ/yJznPgYHnGRroPrM1v2ImDdmxpzZIef++hG0+18qSlN9RZT9h+9DWeUInuaD9y5Qus&#10;PeTIZnVtznU3q2kH8w3lTEtbhk9Ub2kTrZO1FW/eghozZ/8hH+xcRotoP5v3GRvQwxjn+INecu3x&#10;JSDu1s0/vrfIgCUkq/uWxnn0G/3FJyNjxoP05/iR+77Kr7/fxpjIWM5TcnxJhVfq8Wq3vkaur67k&#10;IK72SZ8AM/avSB5A/bbh1H6QtNTTg69ffPjF01HuQ6NP0lbqc1vVFOzOYef9A0+Qp59EpsxnjPEd&#10;aylPu5GH+qAjDX7Ig2xWj6By1V6UyfyMXmPbIgAN/gkv6rO/C6ljRujhsR4gRo+ZS6vD6iz9E6Ac&#10;MrsfWs7IFbuZZJGxTxb3TKKyZY+t16utQPijC/YvOPjmacA8QRiEN/kckPFE7Zu355uLN+obp9Kh&#10;X3sofvI3xrfahMN8aXvYhS8P4dfonNFQdFqDMGdxsEtb7Z9aR9xdKf2j1kGK+8s5QoMCT1mqzvuw&#10;7RvJUnquQdTmNlZ/GpQWWqWh99qzh17MOxwwLXocumT+oyz2w6Y8vXeuNVi+fDHWjyey7YH06i8q&#10;jANJfMv1KUnl6c8cznkMtCxjrhHfzvUcpPIkWPaZV3npixzA8cUh7AXTQ7WJNRR9Ap1w+HUj3XPw&#10;xUJvn3umY94y8HZzcflW4xiHX/RtpGIEEeTwi8t8FnjMwi4/iK9myQge5iVUNqO5tWPAEanlUUxY&#10;XoZcBJfUKdEN/Mw14LoaF1LhuDTEvknDO+whIzTdU3Fhobwc8g/loCTUg2KVRvJvRcB102GlMMIk&#10;jvBrwicVB1/U90hrm7dgyGzdNZ9/JWx8RgJCdArspo/4PwnQcRmU6Ct0bpDBv8g1j2RWT1bRHw6R&#10;M7ImJV09E1Dbg7A+0NJkkCe+JLwGKJoDLgcV6oNuIgMykzk3YRr4mP9MpyxvyIu2h19RhAYsEfHE&#10;Vt93m3+/EcLa45yf/FKdeHjHs130wckAdPIaYNHWgdpFBjvrZOivPgFUt40/hYveBzQeO60+xTfD&#10;Yj9nq9zK+3MwyzLz3uI/rpXj/IZzfRSlvlle8pkae/glKqfz39iyCRSKH22RDpnIWx35zx1+dWE3&#10;SE3ctiAG6Z0WLO+gzH84gUvpxPTPB7qg8kGYrXxX3G3vHw1sGqAT0OKAFn9b7tguNs4GyZC9wQhp&#10;2hrP4RcH+yTZL6ZwNw7C4Kn0GRluGv8G3+Ab/HPCPAbM4YzAbtqCGYZ94TWGBpYefDGGjehXQR+2&#10;gUtaxrcC9RsZfE2gf0MIXwoZcrm5O9ZYfaIbQn/hR+MxN9O8Js3fVnbRT9eP81zTm3vGZ8K73jwK&#10;oO+YD1Cu8QI0nUdn/rt05dN5Hmx9INfALN9uWNi9nqHldxGY2/FHQeuuDioTuuvmAfqsbqAnnTSA&#10;DYduttRu1TtpPfDqxgX5ndOB0oPEQcru6oRryrAp1kMIynTDinzKAtBx4MVGNQdPXCMbMhC2LXN8&#10;xsrBZhcbemzuUZY0eLW+AuuNrDnYf4Bf2sqKi/UIGy68PohXu+U1QjztlTUNPONrebJg5YU92Jjh&#10;HjYbo96gpRYVXA6zzIS2K8CG98iYwx0OjbL+ZE1Nv6Dc2FC/XzcIeS3Utg2RRwzFGvZsUKv4htea&#10;cT/NUwrpz6EzjWUKPYAM82ZiXuk9vtzlVqiFrIHZLPPIoL4/Dm9Ihx/l2KjCln3VWf2ksqM7aOtD&#10;xKnH3+53m8ODw6oeZNWHyKc8m9nYGEQP8OWVScSRp7KA2B+kLIAszY/OsxFNekP72C0b25GRPpFN&#10;4ugvbZHuh/7XjT7pgw1V7Do2FKkrB0bz2njdaIVH/CBlqL+yANACubdd80tD/spb+lRdbO4iD3X4&#10;S2fw9oEGvkv71A4V56CFcnntobkZ8TkOvzgk4KlEMUUx7PfpGrr4lPmKf2SIP6GbHjYQUhH1IhPy&#10;wB95i21fZIuPN54DBp7qwg/W/scHGXxoKp5i4/pJj42wr+a10+PNBWOK+jGy/O//9b/tM9jW3+6/&#10;0RghcvqdD6/xWRop9vg0dVCfn1BQXfDm2vpGd6qj4y1pyjRCUyAPH4MOpL08idn+iyy2hyqFR/sg&#10;ddmnheEnvakstoEHaZSLPJEjr9LjlXq80pG+El8G8TF05A1i0/EbNuu4DLhvq6r18JM8bCp5rz9K&#10;J4w195vrK/pdDk1wGb9OzQf4PXygzvHlGeWTtvi97Zp7OOtFdXDRsRu/hbZyUcYb6/rQ1tgXva7+&#10;syA0fKyv1AsNugapj6fK6PfVc54CgdglpATsjz5Ix67pI9lXUbra5AMOxkLpAv74GvajXj7E4Rk5&#10;oFWq5Ea+g335AL6qa/TEQQh9hcMvdIBPUD7ts1CCtBmAZ226i+kzmdPb9vof1/DFLtit9AD1UB+0&#10;QPN5Cs0HctcfJPOjfCZP/UR/HDTkNzMZrylLfSC64VCjukk72pbVNpEpY4b7AWMnso98ypfGoGjb&#10;QzjT2JdkU9LhQRvwf+pvOkBd+FjGa+LregIfIR29VAfgEHmhATv3rUg/zniU+mOLIoCM8GAs2kUA&#10;OS8uzzeXb043h8dq1wb/Ei/5WQ7KGVOD/q2/O16P3PlcDOSb6NCHTLTPbUEexmj5lGi4b/D50f0Y&#10;w6QX47Cd+1qRMUT8/cpUtSE+L3nGuG9fV8WhHWMS9TO++vWQ6Ip5uciYh96D5EffGcOxFWNOfIyn&#10;1xgzM48f+pBeYx3tGF82yKsLY1f6cZ48O3HogzHl+fCdtY1C6HlijfaSJ++x3OiOQzleP2sZkUny&#10;+XAfp7NyOZ9Sn7CfZs22J16HkvOC3/wS8tusOfyyMZ4+/HKFZDyOwy/9g7GfxNA1XZIuwHBhZUvH&#10;GUCIDD7i4T4FhLn/JakJwikaGBEH+ueGNY3rRLegJAzm7QlA0+0EYK+fCAHHS9TDr3Ft3gDXr40T&#10;AiPOpfkwKaEoNAmU7muCKxsIjPh8aRiRJZ3IRNQo0KfVtuTeIhjI5NS4cOHZayYpRZe0fx7woKS+&#10;4v4xBjQwHR7dbOtj5/IPBWQB7eV1dfr9iHIzQqd3yJNfivswTHn2eo0PjCW032WUZz2o7RyC4Qqk&#10;M4wknHizCNKHDSA2gnJFhrN/G8BD2MMvfoejjJ9kjxIIpvhL4Btm25gBPe0z0saBGTPlD6N/0Hq3&#10;kiqeQPIoU3Bs/Kt/ERZbT36wu334BaCeiYcXo7JrfDb89W8QrxD6xFWl66vvA+Yl5n0VFDCClHP5&#10;CVUn9TFZEk87U4ZJvxO/eYwyWTCIkMTR9sZdhT7csKyHL8nnKtPFSB80pqtPy0RsnmqKpDqIP0GX&#10;J3PE/2hYdIJ/IQ/NlRtYf4tt4ofkd1yigdHddhtMNsC6HzzsH8OHwZJZB1OZka1/U+I3+Abf4Bvs&#10;wDJW7IS76Z9DgyIMY/0Cg4c08CtAWTGfGZe07dGfOosGxj/i4x7DTyJrHPaTXxqDeR02X2DRra7G&#10;V27udPOnMZtizG+M07tzPcBY3Jt74p2DAd9QM7YP8Pj+BMBr5g3s0s7pxdY117kr5wy9nvOekmm3&#10;XGG3/B+BBfR9p5v13XZ3A4g4edBRrjohjXJsOJDX8gA0pJHXa8pgw242FVoX5cHSArONStfNJ67r&#10;F0VvbEw0lRNZKiP4lM1rP0Jo2URic5vNRNoJr/KvfEDkoPdQz3Zd8Gq7Kx+yAdEdGzgcsoQ2cklv&#10;Y0NnT/evbBT697Xg55KCdsYlgTWP2qHybL7z9EOeHskhUDe5KYBctVu+Mc5mFDbk4ISNtWxuZRBg&#10;7Zlriqu06skBC+vPrq3Tr/GrxDnkQA7a6/qN8Tu1ZmsNV337QMDjxDhMOsm3tGtLgDLIu2zsSia+&#10;iQ1NbcNmqjetxqY0YX1hyRciF5tU8MqGcX7TDvz4Ib8XRB2rXdhPwrb1efLSh+HLxjv1sZaEXs10&#10;W6trDg+5H2BTjMMv7AUZ+WzwYTsxc1mnCdFL6wAaFrgG88RHfjcIPsgKVPYwMXtf10ebD73bN9KL&#10;yBCdrAfHoLgJkBWbhIc3APfGHpQJhsz6dNOYjcNkQx+fQQ85/JI+SZee2ISEJ/2DfsgTLOiwzc+B&#10;SP0nafBZ5c1G6Nw+5KZmH0BInugiPPTPG9CRK76Kj9M2AP+hT/V1bGxoMjZYFypLvfGJHGDEX3PQ&#10;VTlIT1XrmFCfBbmGBrD96fOKI2d5tgxhbQ8/t0GKTd9b6ez7ChlTOPiCL/ZAjWmZjTF4cI2PIk82&#10;ijnE61OOpjUo1HVkoo6+uoy+Ht6MT+gON0Tf7sPKR99stvO0nH87kL7kV0oyvkKbNthG+IrkyZiq&#10;vt52mm7oSbqlTUB1gr7pu/gAdvd4qPEAfXBPjG+xh0Me/ODlPIXVQ9obvRTKHwJoq1visx3gC42/&#10;FK4b70d+b0DtiG0yV/h3EqnC7OL/hKVRqv887qapoaP/4RvyqwfxP9jnN4H4cge+vx7CxNc3tiWb&#10;98hKGwHkTV9Ne6Ftf5n7jtshgIa2Y0P8P32g8ysyxjfdv1UHIb5D25CV3777ePVh8/7DL5t37372&#10;wdzJ6cHm4pLX8GUupTwywhse1aVlVog8eFbms3XtwB7+PJcw9llHQq4B+Nc+BdcpPqRVZzOanz6E&#10;+F7Hv7aPclyXnji0PeSCZ+b2yFFawgLXHARBm/Ipaz4KM5aP8Yk2qAxRrtNH8jt9+DrIOInt4EH7&#10;0OWbN5d+5eHxkXz8SOvzE+lPvkfb4INvMRaC0X8OsnnVLTbBR8UqdNhIbT+B5ozfwzrbnB7LXnvy&#10;BeGJ4u5nouEBAfwCQOuek9QWDr1u5KfEYY4MbiN10DekX+oBaEd+by+/43U15mh+H5PDL+tTOkIp&#10;yIje0AF9If1otIFGCFST64s+tc7Qugr36j6dD77IFx/48ZMl7jf4nNqCvqHh3oZ9KZ74IkTXLgdf&#10;6zXzU34XUTKOtRxPT1vnCINMQo8dEoLfPttTPV9++DU+aBCdomCjGsHTX/7dHgkUA8gRPSjTSCVa&#10;GDUMxr6ZE58w9z8Ha8ISLGkUAZw+MgebgCJLfADXS9pEvKQrbVl85nLJbFqvjUifAXZJc1sKvyLO&#10;pWUgIgfzIVJpqONrQ9tS3iPcqkoXn4gw0ubrwnL4NRcayG6wv5GhOM67pTvyR5p7JXGAsPF/LqCD&#10;Z9LMROdOqzQ+6kILLKr6O4BdWSqn24LstEHogy8NgP6NIaVDBmbxNgbMFEzZ0X6gtIsOlA9mAR/s&#10;O3AtztfQDzyEVHkn3+Zwg3b4W5UKd7G2Ajz4jvjngHLYmRBw+9QXRivMI7qgjhEfg7kniqdQtLMs&#10;gTXedOtb9WUxgf7HAuAFaNu8uB31tM48qUcaNcZnZ5bQjuqdvtYdIucr7O9qzeB6xNsHNao7+kic&#10;dBiXt+ehJ3j3sAqjuv0i5He7uMYCXrQbVY/Q7KAhFA1h2jDkwEehw6eFj8gx/OMTuxRrH32qyz8U&#10;VH1lQJ5Fb/TLxSdoc2jcftpK/qRf4Km2ND8LGtoOjZD0URRdrDDyX4C6x8uU3+AbfIM/I8wjxRwu&#10;Y8KIOE1jTfNmNCjCeLJ1+PUVgUMvWH7+8CtrDM82IRjIIBnkoIu3qfjwS3MJdyN+RZZu+ryxs2yg&#10;Z670WD1hgXG7GwQd88ln08HrEcU7ts9ld8MCdDMfz8cDdmlnKO1MX+i8MZdvHZWt8BRtgbTPyfB7&#10;A3Wj63mzi/Z206BIGnQg7ZnlbpvJa7zQNHh0s6z8Kd9ypGHf1lH+1DUjabNMlYEQ/nxrfN48u7vb&#10;2cxS2lNQ/rNsyIFOuhlYueANEm97ievPa5K2iVcJsWlGXDWIPzVlU0USS6a8qoxNKzbJoMs6l/J9&#10;FSG/P4RNVJ532Ghdkz2L1a986aj8j1DIhiIb9Wz6ekNH9fmLfNJDnypiY6Ybb+gHWdl8o5/CxHK6&#10;f0em1Ecdw8buy9u+gv5il15jQ+RD/hEKoyP4sMGnuNCv1hegS8piT14XRxz5XQb6uxxKYhN4sTHV&#10;py+wSzdQ88TKiTf1AMssgB808K+d6/9grnk9XNLqO6QTzyvmclh2zQGW8mgbwLfAkQEdGOKeaaP0&#10;y6EJ+d2YL8AfJA+5KJ/2DpkXvUoP6N+6C6ID0nNIdOU0BELjXiPjM9a/ExWnX+aQyLSC2oU2gvGR&#10;+H100z6U/kx5+PgeB0fRhQ+JFOc+whVlgoC9AT/EH6Mb8ttvmFeoV3VonqBEDgjYmE4/6Lf+qRt6&#10;IH2rOkCE2CgHZXkVG9fVW9sGLbxBRKV89KCQb+aLvfOQCj3RJ8SbNGxTv8nhW16BRjvREboiDV1G&#10;xrwaDgSgxQ6E8GG84unUjlnWhcqusoY2B0Hr4ULb1Hq4ph+gN2hy8B1fo5zrlX3iz+yH0TpsPvRn&#10;HcaP7IOMGy6HfeJ72BX7la83hCUX+ZQD2Fu1TGNsiP2REb9A37SN34j6sPn44f2G10TyNAT0vF6T&#10;cYu6oHe9434Vluln4CqnIvZL2tU06scH2P8FSGdDHl2TD/95g526/DSH0miG+xb9ZrSFNGiqA2Q6&#10;HIdJ5YGt0KMPK6zPlLUuHmGgdmhFZB7Uz8GXn8LNvBE7qH8pJG05/AKVn/vS+IX7Jq+oU6iqRHss&#10;9eUQH9/Dh5Exv1HI692OfViBDsK3/h+9orv6KP2mYxN1Rb4g+sFPO8fGD9qmzL+MufHR+pz8n6e9&#10;3vcVjOqXQua18/MT4Wnu1xFEAE8O6mg2ciFDDkBzXd0s+yoqxxiJD7S/kLb26W2oTcKnNs/Y0DJ8&#10;AcNPgNLvZUfSyOfLCVx7P0V/TlO9rRuorrBj88M3YzGytn6QOHSW29eRsXlJTps5WKb/xYfjj9Bg&#10;K57ovNZagqf+0BPpGV/ON2/fvNlcXjLG8AQ0r2BmbEjf5YCLVxv2iXTCi8sLx2tH+6rHbsof+6lX&#10;XvuaMhx+qV/tiXZP/qH4Ef2Cgy/pVy1wj51/EsY6QFdqE7alfepYRupoGr5M2+jL9k0j/pmn1Ggn&#10;85H7h8YWZEXX5GdcRseMH4xL2FX2wK4KrXOV5TDw5CRjvZ1OctbeimTOUjtUhcHzsEIviwhHnLWL&#10;fUH8O37E5uHr8YB2M7+Q5LYynqtvqg8cSmfq+bq/Uz/yaw+/+PALQeJA7hDCW07fJNgtDVJGcAzS&#10;9A3FKYOyGZ7MBAhzgRyRYE1Q0PgO7qYTGGitKpuzm9YogFbARTDSnBOw1kifEwWS34/W2iw2DalT&#10;WcoVXooTTumWCXlwMtrQvB0ZfjPAb6fupR2ET+CT+lZ5WFSXldlyDzr01ZCewWXzip/wJgSa9s8D&#10;3iwHpSsviDz5BKsL93HBrmv+UYAcYOUKRDj6+rKgY2DTINSnvvx7SAopBuawnMGajwt78vPBAouH&#10;QZcKE1o/DOwaOD3BMjArkyeGLEHE+G0weNiFJfs+C1EmR4VMHk+i5IlOLPGLgN1tb/pIUlQ+FXu8&#10;VF4Pe7KYfD3CM5M7E334FRCveVk4BEO70j0HWaRngyJ+moVefJjy4UE9M8QvEidvrhdwm1XWT355&#10;iM7c4HL2h6Dbp/qcpjqzWAJVJMUyEQqdAr+hWz5c43OeHhi+nIf8qltt8QJcfAEm1TAUCuCx+B2y&#10;YHPJoovNHjcW0gnfMvmsnwgRl7b/oYDK5OA0rTdVtgkhfXJpc9odCP1yUzdoANtPOlxIAdKkT+ts&#10;6Nb84DF0a3LS/HH0RQQI3T9z+Q2+wTf4J4LdsaDhl6BBEUYxxpL5ya8R/DYUY6PiTx9+5Yo6OQBL&#10;XGOxr8m3ZPrjpi6HX8caRzkAg98DGwN3uhkf9w+MrV5TKJ/Qc97Awjxud8yHPjfjvTHOZgXgOXaH&#10;x1we7A2v58XBA5zLEi9WxpknUH5FoOUB3zQPaD4w0/y9ARsMbEp104R2d+2EzIQAbSvNDG0X6dik&#10;uiZ+NzZ/qtPqoXTwg4Y08lsWXq1n5kvINfwqX+tA5m7MAfBm4ySbJPEV6CtLeRSIw6NPCADQA5Wl&#10;5UHSkIn62WwxsmHmtQnrj8ibTTT8Qm2iJzywqXO9ef+B1yl+9MYVT12pUHqb/q2oPqPFJk9/pbwD&#10;8WUNhF50wZ+aZxkhUMGDfdZx0Tcy9GCEjUiHV3lFmzePVIhDaWTO4bRwWSclnbVq1lyJIwlrqWzg&#10;ZK3NGtv6IVRJt/1+9QfzcFo3DW99GEccvqy/vC4Vz9qHJs1l5ldDkQedN0yFjA9cg8gDwuPBh2U3&#10;G35TiDawxutYAm2hti2frAUxgjKHHMjQ/rI8EbjIk6cjXFa6QT7zFU+z0T+/Pkn1wgvbUYa2A2yE&#10;nXIYMnwY3VIvYX0SHugAn+4GdXhFtugyFTcEljR98Jt5w5g2u50CrrvhSLjWEYSPigrDz+2V3QDS&#10;aYo8x9c0Gh1SNeXwC+5JoLAfKY16RaL44C8m8SslKg978QQk/tv7JWrupnT4BLnmQKCHX2yYUjd6&#10;5f6JQx/aDA/kPjpS/0Afgw8heb7Pspx5MsPf2FcedjySLWgT7c+BYA4I6LnYhevwQ5eRhyfW2JCN&#10;DdQmpWPLi4uLzffffbf1O4DRL3JkI5gnquyr6hf1V+rDZkDqypOePYwhnA/TAGjCOza0zKOuPGGi&#10;dqtd1MUrDjk44b6ZdvJkFfkc+Jyfnft3FPkNIQ5V0BXjGa9Qo53onjoso/itfVh13cvvpE9+7+7D&#10;R34jjYNaDoQP/LtovJ6NTXf2FNI3GJO5V+WwkfbG9gB9gnbGnwK0F/kB7AYfbI9O4FudlA5EPvJJ&#10;wz8ja3zBetJHlac9Ey12IWxdxYz/Q9f6yK0UV/96xG6MCwqls+wPZYx1nfY/ysb/fTA12qtLp0FI&#10;HX3dG4ddLMIOD47NgzTyKevXtam9p/zm3GmeAEZntMcHAqo4fZ0nm99v3r17t/n553d+TSR8aD80&#10;1stot8cn8exByclJxkm3V/bCRByUsKDsh36bvtjf+qR/yVZH+35FJq+bQw7kbp2onD5P/6UMadQB&#10;HXHk71wDdDy0/kWDLrxfYpWhwRVsl6ltPKl7cX7hPkh/9PrhJAc/QXwlYza06II6uq7IK0az5jON&#10;ylhnli++5MNmtRugfnh0zkJ/XIN5LfCYv5hTR5+n/hzennucwAb+UofqoM3IAjKnY7uMoftux6Xa&#10;dPnmcnN2zitJObzkCcjM1djKh1nj0MuvLVU9ka2H32kHawLokcdIHm2kTff6fyu7PIjnXvyFQvUL&#10;fNs/BSPEv9kXO7NvSs9DB5kjV5vSLtZFzLEclnKwt/q99K61Fv4V2dKf6Fe8YQJ6bJLfE0SOdf1A&#10;We5HmP94lfTxMbZQX8N3hND4SVLVg1/RX9gz9NpF47bbpbj9jDTaBV+tpSybEHvDn73AfNkjNvXT&#10;YpIT3R35t71kC/qn/I/DrxtkkL6OZLcvPPxKnP8q78o59LphAlLID4r5m08yCJjNNJE/qhTKo7QV&#10;qTQcVcY2u8HV/xpRmUE40mZoepw9Pg/9CBdoftNaZyZgA1kt19DQ6wIXIBMEjgeS/hvBPIZc3oUF&#10;h2xfpYJdaDuok+i4to6ENpCinwDplWuA6Ybslhu9KrFPerlM4wDhlAfO9ToNmON/ckB1ajsTrydk&#10;oQ/ClNZBCnA/Kij570E7WyJJIGQkzE3d2p4OmpiaMdzdZ7QNHl60aSzJRjhto/z4BsAY5E2oAL0U&#10;vcBRvp/UUWZflWfOYf/boDyQnQWHwtT5PCJq2/MagF8PBNzEUSf6AbN4Uygdut3jerfep1BklgN5&#10;qu+CJ01h9C4aEkWzS/ccwJ8J2pOq5cmkSnt2Ib4bGYJOdnrkyyIYIL+25DVP0rww/PEHH6BoMbfo&#10;A2bl2VAAO9oFDgHM2/kkSSfNI6m67c1EfUrzruTLJOxhDjrR8JpNFrq8YgW53G50rmsVdny2xVNY&#10;/f+RgG6tnSFL/QJE/wXaPYeVPYutVb+0a9GzINajL8eH68+ulHJG5IgsfJghgM4UwCfxUWaBrYtv&#10;8A2+wT8DZNwIzOGXoEERD0mgBhjCXboi0DGK69fEi08ffgVYH/Hk1xJ3TOAkXWmsZZVwrPnmRHPv&#10;MeMpWf4m5K2mNd1IqoLcdPemmjE54QyM3Xe6ESTkJpOQMt1YmGkY3+EBAjOvzhXQNsz4v85vcwi2&#10;XIG8XUSmyvUUbdMa3+U7p/09ADftbFB540RyVUezLmkLmz0gbQdmOrA08Kl+irONuCa/tNiRPGxM&#10;/eVfKG/SoW0aZaAnrTy8ISofId2bEaqDsgXi5IHAHKc8ZbspBbRtjZemGBnyGq8PH/ldsGtvSrJh&#10;brmsB63RfP8MF9rX1xSxIYiucvgjSUSD/iOP1/MSgwMwdSTnAf6P3Er2+ni0iQrY96iNsvkeHXP4&#10;wwbZqhP0mP5AG/LtbrWVOnWdtRI8kUtt8FoqSJpIrCNv0h1lQ3gpJwoAWdYnc6JnkOsiNITArGua&#10;g97Iy4ECOtT4IYVQVzcneQUTr0ZcbMHaWYXLCxu43Woz6ZZ52I44NKQXuDbP4UfRDZtXGacgrR9m&#10;4zNjEPtJ5Jcn9zXo2a8yHDrAct1Ajq7A0C+vnFo2HzlYyFhHm2krvK0z1W/ekgHe1G8Z7Guf6nIG&#10;dIiO2gbsis1LG31nQ7e8KEXD4wNEY0N5ytANhyx5Uq2HFkrwvQi8K5/vi5UGQEsa1YIcfrUfLLOQ&#10;/ry5aD9YbUTcfgVapuRVLvi4bYqjXzaKaV/atL4ez4eLqmS2D5AvMKo94sdGKH0GGuyFHdgD8f7i&#10;TcZDy/aIvPGR6hI58D3GVvofYiIDTzAwPojSXxrtgWhkyuE7m9yXlxcOuWajtH6L3NDOvkkaexno&#10;rHkAegDdL9y+yFebWJfYQiFlOPjiKSHqQWDkBZMnuc74PaYcDtBMeGd84TA9Yxnp5FtutQ0bYFZ0&#10;7Kdq/NQSByy3PgTh6Z83b843b9ReNuOrJ0I2j+FF/bYtbdH4Qxv9+zwKsQdh+whA25KWA8C+9s/3&#10;wgL4VedG9Kc0oP4E8EUfH7Yoj/zSA207YXxLjXRR1ZFqNGRL3xx+7TGQqw7JknFWl7aDiOzjjNnr&#10;eEKexzz1i477s67xH7eRLzkcHqtc5jtkQD7GmBxQRf8AfSU88qUQ/JJDr59++skHXxxeUh69UL7j&#10;VOXBx9BhDxLhHV2oHbIJB3/pe21LDtLXQ6w82eUDlhOeEpO9pAeeVLMPDr3T76CnLGm1i/UrQBba&#10;1HbhU3yxIU/CcUCWw1Fki29vjxEAPDhsyiFSxlV0g19yiITM6KiIPAtKf37CZxp70gfjq9aJkmk/&#10;POFNfUX0ix7QIaH7ynhCz/1b4ynpM/J6QQ7n8lRWDqrQew7W86Qecrr/yb/oo3lCKwfKx8fqC4eM&#10;N0hLn4+/4tvIzRhOU+LHsofmXNqIPuDb1/dRhjbTdrfvBpTuFD7cMqbgC9Gzz1i8ftCHLsH4KNk4&#10;8DrTuHakNti/lOe1iu4TWC/RFnzzZ/km/tmD03wJIf2Bg62sWdQvMbj7UMryVBhtzJw9ZNG437YB&#10;PEmfw7/ohXTmT6+nJAvtZ0xkr83+h3L05zcuERVd0sQbPcj30JXne+YD1WvZ5KM+7LLNGevjI1z7&#10;sBN/EfKlxivJrqo/Ofza39MYNj72+BcPvyQQi9AbNYKDL54Co+uoGw9Eh2rI1sfFA7QQzRE19QxK&#10;H3kLLOWKUYD/LWlPIOBdcTASLrDQlBBQHG9ppuUoMkiQNiVVjlfHQf1zmpAEh5Ltdz/8mmHmb6E+&#10;TWponNrgf0NOp6NXUMDuwSc6E6DT5m3lE0zxOf1PDmiw6jCycMjfE1C/gPZpiv9SYGAaUHm22gK2&#10;PUJ7iMJc6x9uI/SicQx0ZHsBr48POhjcSB20yW+oQVMhg5U3lQaSl3+/EQYPfxNcFdl9hS+xZvIC&#10;XwPoxxMIjRJn1FIgblTebp0z3XPAhJQbYxZWcA8CXVAQEmvea/2KxSULkEX2/C38V4B76oJ30Jd2&#10;n+qq8pDPoVOH6wiXcp7oVCc3INSP/eMxgfJ2OYH5Dt6mIl8f12VUkjmEtw+8aBcLcfNSLvIxYQ8e&#10;lo98yeGDL2QJc/mG5kXFebLxtX6Cff54QGHyA7WxdjCoPQXaPUNpSx/d10ZoNEA2NyfYSqpa+q7L&#10;yS9r+5af65lrfDLeiEL0PaLf4Bt8g38SoL9Pw8ASfgkaFPFIRjhwzfwU5qyX4oRGVcB6Zbn2ZwW/&#10;8tDjH+Ekg4m8etLcs9mcaO45000eB2CHDKi66eTGkpvg3cMvwnlMLdx5EyIb+MQZh6HvRgFAHsj4&#10;XH6FeazuPOAxfUDmtpTfRfJ2ceYBDTKVduYLzNeNtyy4y3e+/qMQXbPB0XZV7hlI7wYLZdBv6ap7&#10;0tdNmGwy1Ba1R/VHndmoyEEZmz61LXwKLUdafQEoT2TIxsi6qV154FtZAWhaH+kg5dsO6Cg7+9J8&#10;TT78vRl1llf+sJHHeo8Nmo8f8615NkEI/Q1i+T8b+nmiKr7AJg5PXyF3N2OUY3l6WMS1N3gOaSdy&#10;ZtNHV16zSOrRhoTK9IeNG2/OqQ7qz6EX8si+urZdJAdt8he12IBRm4Ksj+iXaWtAdeujxabbgVw0&#10;JP2Yjbp1zdsyaBNcZHMR8sozUN1X/wDx2Ge7f0Ve1ScfmQ+nam/WwrSPPR/KUB/lsUN9Ftp1g3K1&#10;MfTkGxWHL3bN2xFi/+poaSP3hehEcfJJJ7Qs4kG9eeJBdsYWkotDPHhUdsrwoQwykWYViSly8u37&#10;AuUAZKz/VjeVyZuNQniaz1MguQF42P/kL5aj7YLHoAHStuiq9SGg79uUx1M5yAoNvgtS3vqwvqIP&#10;6ClNuq50Pe5bxo0Uv/fk1765Xa7kCQifPHElWvQP31GAoHHXj3ze2O2ckfENyOY4O8HZ+OTpJfSH&#10;kDnoyEF8vtEvPSmOfThE4RVbtBP93d7SDulJvPrKS/wUYOM9dk+7kAkf4Okanmi4Vp9sf6y8HVs4&#10;9CKsr5iv9Nk46E1U+83wZ8uf9lMf8uH76CtjUMYv22DQ0WB06narDWzC51Dj0G2mnRxismGdp4dy&#10;+Bf+jCs5EPArXhnL1Ja0gQOS8dpR9IwfqB5s5o1oIeMZh1McfoG8fg3ZOn7iyZQ/Okw6eqQuhKUd&#10;IDoDG4eu0Ned0tbS8/QZ98zVBW2Drvol3f2nIL2Q1jqgwzeQjydM3Hbpor4DIILLiLflUzlJQ47T&#10;w57+gO9SVnMiG/93HKRx4JNxNmMg/oXO8KVbPw1D3egRvaIbDsnv7jL+AdgIG/bgK+Vpd8ZDxiX8&#10;75f3v2zeLU97pSxlOGR58+atD2fqR/UXdIBNsBW6oD3wp29xAGX5NN9QpvYipDxP+PlpNI2tJ37F&#10;pfTNN4mH4jrO0CfaZ0a11ik8QOwTW8Re0NMu2h+9ZIxF95lP0WMYLTzwafcffi9t43HaB15X61Oj&#10;9J3wlb+q38Z3g7UvIbwIqRck3raDu/SVL4fD6rvD/xg/zE/z/jKWuJ2Zj/wbW2PNQRo65/WhPfyy&#10;X6gu7M/4gR0J6bddS3Dgg9/hC+gE2fEjdHq3jGkas2wD9Jrx7/Ym81fGCmye+d1j/q18jwOwW/gK&#10;lemxj3EV33aodNfMuuZgcyQ/A9AT46Bf2ygkpD345/vxZPW9ZFJtqlN6lIv0dzNzYI3+mdbig173&#10;CPOkGv2PzobtsXvKk86TxfA5UujbFMmJDrARYFrJ7C+1qy6PE8KjEUcB6M77fGIfn828jA2RT7OC&#10;+Mp3xYODrhPZOgdgrGPiK1TOvhz6vvI88/zhF57vEe1zh18IAzOM6HdaY2ilGxEWbQkr/PJROf0J&#10;kNisDAlGwkgLIdcjvRnNLyxZFHgCx+S/4sRgKQvM6VPcgMHAUcDZ/INf4UvihFO8h0fIanmBXRl+&#10;LUz1bMHclkRN8pK+AadBLDRpeesCx11A1+rIS7jkjTQjwRSf0/8JYHY1Rycz0c8AaDxoD/x7gF15&#10;CGZ5l5A0IQFeTiNdTgmgF9ca0DzY6VrTlwdBBjd+7BAW7nnO2+qFyyGJD77Eonn59xth8GAy0fKI&#10;qSHyqy7a+TSKRm0BXwP+RpUnGCbt8HC64kWgvBuuac9jJs4s7GyjmeEE2zb8NP8pgI6JZbnBVX0O&#10;Rt0ArHb5Eo7okDG6apvMV1ZkveY1G74x0q0jY+S1rpXpsuYrhInTwpu2+wIe/UBuOqY68QXHPOUD&#10;MKErhU9tmYria9AwQdtmcCBLugYV9wGY+bvIs+hFjezzRwPypxUB2tSwCMw2mtOIo4v6QxZDzjTm&#10;Cb6UG97ico8s4tAt/qk09IotlBB6fwifxvwT9ZKwBN/gG3yDfwKYuv5W+CVoUITRjbGkX9ABGv3N&#10;KOasUfJEs5Ax1B+NiIylwnyjU3GNn8iRVx8yviqbHIWH+nemm7rz05PNuW7QefqLVyGysfkohPk6&#10;Fq9zFNCxGugGzZ1ujEHmIei7EQjkZjObKvABXwL4M6bPfIu7ab2GHtxNL63niAnaprbHc8nA8tjl&#10;+feAyIPe2YCgbZW/bYCmG0Jt50wDsHECj274YDNv6uimH3p4lIY6iBMC3ciddQZUn9UXIQBv0p+y&#10;Q2Wqj8ELOmRv+4qU223HXEfrqTy0p5vT3aDmEIkNFx8wKeRgC+SaTaaVP36OD0UH3liWfKxJqJP0&#10;fHs4m1jksWbZY4XPOkR0rENgBE8QHpEN/ukD3TT15tXYSPbBF+1ScdpUfdMe6mBjLBsy1QM6AFUP&#10;o0+a7zYgr8sYK1Pyh5ocVmfkdV1cBNqGIm3Glrt2rqxsIFlfKp+DFTbKpW82LH34+NHtbTl41qcB&#10;xg//kL/4ULb1EYL2RyFl2fit7WOjjFuEQOUln/Tm6VI87za8zvLnn3/2xnJ8Dl9PXZShfNuKbnyI&#10;KvuxcYzMbOziW9CaqaByUpb0yta82sllngDKgY0jF21uevOwV9vcepqBj0EGLfn9JjtAW2gj+XkL&#10;xro57k18yYhP5brtoKSupTP7rXUSGvLqZ9RFesaPyM09ZLD8qBu5cgBQv6Es6Yu+xRcfQMdA0jXm&#10;iRebptBTJzzzREkOBvL6Mfzi0Ju8d7fYE/r4KIcC5ONntB99hZfGQA6O5CP07/fvf9n88ssvm6sx&#10;x/UpDAA/6lMrNsQA9BiZM57iLz6o4nCIzW0fcuS+DZ7RU3yfOOVnfVAfaZSTVa0T0mea6itPK3KI&#10;tY5TN+LrcWWMoZWRsrxCjbHxhMMvyelXKO7Rl9p3RC9b8fTF0bHmdb+GLX7CRjiv4UNu6PMbUn2t&#10;X/oRbJCv0P6HjSuP+6MIV5vHj9EFCK1pZOfqFZ7FjldA9LSOASRz6PBO/Ru/if6iQ/iCXLN34jXL&#10;wbFv0VETHGn+2g8k3wNzUb40AeJTojJvH8qqIP0CX/SBqdrIpnwOkTRG6OOxxe2Mb/e1dVy7vBC5&#10;aHsOTDJe8pQTedBjt7dv3wi/86stsSV2YN5Hh8hK/5hfc0sav4EInec9xmB8Q7JiK9oADXOGn/bC&#10;H1Q+8410KrvTVmRtf6xfAejROoXGPo5uYvPZT+cy7SPkkTb7aAG+tTvxtE860qdQe8PLr6iT7NgT&#10;+uZVx7U5CB/03L4HkA6ULvqj7DqX5wAn/grAp3JRn8tIR/g19LQZG1IPceqCjrkL+4HLHKJ2cfDC&#10;U534TjYm1AaeHBTyZCJPD3KIiqpY7/caJI5b+rc8Rc+BK3G/ylOf+1vR3uDkKisGfmpMdvfvikr/&#10;yFbM0/CPPuh6x1joLwO81xyOX65tsR72aDv1Ujk2Adf1B/GoFrshY8Zy0pwvJE5/TnnZTmkcfrFu&#10;kyYlr/xaYQ6oGLvRD+nyORVm/DpijB++QD46Rdcg8dqKMh6/xYs9N748AS/WK/SxU/UBQj+Ryniq&#10;D4eD1+iIPizb7v7mF4dfCC/PefnwC7yXwVD89S1GkFOjAQkKg36DEaHVBDuTmoCMwtFJymoJpoTd&#10;TKP+OWmkY4sR/RTIpJ4YLPgEmG+i68WMTABg4kwWxLh2J6ZB3KA6bYa5vs/EuXRVihgrM/Ap198O&#10;M09XnOgSFy7REc+/VdZdMG2iiVRfwj4yQ9rwiSAwxZc8YI7/uYFmx49GwiftHhlKdh8c2b+nh7wG&#10;6gqrPEsDlLbKCXjSUZhpL3ncXNXlGfEftaBkRmCjPD1OA6IGM14v581zaEc6g5M9TEX2VJbQh1/w&#10;Jl2Yf78RBg9/I9turATk/gyanvbSnqGVyLMKtMYks9rHhEsIQBb6rSLmqT9DJgTqo0/xty1DkTKd&#10;2MNzi2FkG7RAwkXizwK0LCxY2MN35VNeDpKephlClzjtQTaQybw172u8YJMQm1qHIqScJ0HabgaZ&#10;S1jMACSZNxdKL2/zLQ1oGn3gbf655rDVN/wDqdN85F/4ZXmaekzufYUf3xL2N3GQVWm8IvORecLm&#10;GTRPYOyDfGI8gPT/WqBRkmeSs+BrfQJRAO0k3YvKkddy8cv4JkCzrHrpD1rrljJKt23UdkIInY99&#10;XTD/iIdTwjkeUEx/nl6IrhkDzGjAJ5nf4A+HjGmx22yfpv+j2ewfVe6vDx0Tfm9VwL5VzOGXoEER&#10;RgvGEo8nA0rzWuxU90memJO3XKOb8XGCoPVz3YMv0jQsip7xUDePmm7PdGN3yeEXvy3AjafS7/lG&#10;M79ppFVWNww8nu4YoNf95qdvlMfGBWXyqp28wor05m2vUbZ5Aq2LEPqWY24jbHy+9o0sHWZA00DK&#10;d+0ClHfbxvUsx8y3fObrXdyln9Of40X65/g+xxOsrGyi9NARoC3VLXTYBNuQBgJtO/yxVzdiAGiw&#10;FxsGAHk9QKsNKjO03jRWnQD8gOpylp/r1k+d5CFDgXx4UTf8oPHByNggo06QcuUFQtt6uGbzCB7A&#10;XDd+OH+rmnJs5rG2YPOFVx+yUcsmDP3FGy1ad7HmYr3H727xmzdsbGZTBtvdedPQT4TdsYmV3+M4&#10;UT9qOdZ0tBMZADak+longGTk5rc+eEKKHmq5tZbhNzfof1kfsoG1rocoN28mIY83Zn2YkDUQ6jWt&#10;w8R98MWF5Ym9ajdCZGMN2TzD0G/ytvtS5En7/Kq/wyO/CsobyGoXPLElm2aUIc4hwn/++J9+dRdx&#10;nvzCHpSBV326/L0pajuvvoeRqNO6EmLfN5dvpMNuiOdeonqHBrnxJ9oHTdPZ6OWb8sjCK5voM9n8&#10;TXnkIY+yKc/hQr6pj9xX/G6SfIfrH/7yl83J2GytX0JfsI51DR/4olP0VHl2AT4gtoe2G6eROzYn&#10;P20WKi7v8n0MdbU8cZA2oWcQYAMem0DvPsETBfIT/BM57UtSoTjqH3XF70jzU19++ks+Aa0+5NF+&#10;DpWoFx5+kpFDEPd7fDsHbpSrbpCLA5P6DUD7yO/YlgMm8po+5BMgOzy4v0K39Efu7eDH5n18MfaO&#10;f9MXcviVOhkTeJJD498xr/R7u3nz9q3tXB1RJ/fIpFVG2pS5L0+e7I5V9Dno/TQU5ThEsJ6D0NQv&#10;6xOMNTy1gj0pAwLIXl8gBCoPyKY2dqDu+oP9BFmkF/d/6RA9YmNv3KtueK1Pp3Dgl/GRwy9lWsc+&#10;1BHmaVZVrDQOfzjAfvfuZ/WPd5L91nqB1/HRSfZzZXfK50nTMacLoWOzGfloNyFtWGQWIitjSvWZ&#10;tsZHkNW/X6a0thVAn5SN7jO/U5d6weadZPxZslI/ByPVf/kD8L44Zw459UEpD2Pgb/EzxkT3LtWB&#10;PnLwbr0wTgv9aj30DV/5Nwdj7udKw/b9jSpl20exAXbx0yWqmzYjK0B6Dpd6IMj6Cd451GW8efPm&#10;jXniX7QXP6U+wnwxI19qMT/bkv7BeJbX03GoxqEXPoes1OMnaqRO5kB+44s5jbifzPEmSrA+jP8y&#10;BxLCHxs33sMxAPtiM8r0ibb6n/PUfoD0lgfs64m6T2NPv35u1F/0HDkQfvhIvzjhh2rEt1DemT8z&#10;zqOn9h/ipEE3+xPINTTImLb3YD9zDPFew4MylHeeZPDDPcKWgwZZseX2+kXzohbo+A3iMm7JpRRn&#10;TJcOFfqQS+gNRftJDr9ob578kuxKw30znmb8u79Tml1bbVTA3MI8zFjN05F8AYQDLj9pqLnvo2TF&#10;t8n7Wb7jLwJw6KUy+LsEki7lw/IXniCV63pu6AGYxw3VhG/j1xygejySrehT6IE+hD3QB/6nwD2h&#10;9N4fExW//3V3d60lz6OfzGK+wbfR7a3kZO7qww72B+m/AB38aTT2sA9KfnwAPyENHUCTuYBXfapN&#10;XtNozFA/YE+OfSse0PLhl6Q6VP871/rj4uKtyqyHX6B7wFOHXwYbFsPIWDgVhiJfgu+p8/B4sk9P&#10;1YgcFqWsEctJmLGzmcQlKFUMYGg4wzBQYPAxkP4SioxwriOJO9cNQYyRuDuWnBIeGJ7BggHd9pGC&#10;+ZhS/0BD6zM0FDgdgB8DnvAPOfyi/hF9Cqo3Q2UTLOlzviLqoFvX7hkj/iQSPJP+TwBVYzSrvjI1&#10;fUsbymjeovpx/V8Ndl3VvStPZFrlZBIAHR/CkudRgTLyFUKNlf4GwIEmCZ72CmoxRN9SfqYKhg0N&#10;rPBw2eB6LV7EhaOq3waDB+78oDHLBxtr8tOgzIwCuXHxZD0mCBcUA8YJogzsmaAzaXuyZHyBCFbO&#10;dzQ6pKw+0PRGg3IF+FANUBnIdx0am1PXil149Jr6JnbPA00ZFUHP5MWiMHJtI4vQLEShR75JxlGX&#10;05DBE58WQkaNrbJ9NxAspzHX5kd5mJinhTK/GZQz2pe24lfLpoSvU8dSF7wGbyZrViHe+FAc7p7Y&#10;TRd61ysHgRTLySJBrXqYcGf7RMZxIUheF/1Bz5eiq/0sDTJR9ncAJKAO+44+SVO9o04f8vHtnaH3&#10;yld5oAVMi16MylMyzXMTmS+F6NG+Yr+oPtNu7OI49lEdtpevw3M37j4lVMWWwRvF1IUciyzbvv1H&#10;gm0tEazlP1aUPwSwUduePjTsjR1tb6Htlrykr35mDqjQaTbz3w3Y9yXv5+S27Z2e1K8N6BdQDQ7/&#10;aPB84Plp6Kd9MH9fDeBVfnP4JWgYEeZ6dGlvVXzMNFsIjGnZ13O84W66MUOA+WKnfvgDqLNfsLEc&#10;xIGx0GFYPdK/E91zgIfcQzGWspmjm1Wp2PcjbCTszuv1R8YhsDf7nhPHxgTlvPEk2m4WEM7lPI4N&#10;2OXb65YtzDQzNh36zglA03ehZUDiXWMUy/cpnIFr6Km32GvkBj/Hr1BZANJnftVd+dYWpHMDj/7n&#10;eghbpvVwzYbLujm2brrWfkBlIK305V2a1g+SVtkKlYF0oH5ROaiDtNZFCC9Cyu3KVfpuamXDOr41&#10;11Mejbde4gB0aTubHjxZlbi/9a5rrynGPbPboH5AmTzdc+2ezPqFPsa3j73BCK8HNkBlS/UryrB6&#10;4ykJTUUB81I+JKMtyGXk6S31M5imLbIb6z1kYRXo9e7oi8dsTtNG+JCKD6cer3tEQ8ghl/OUno3V&#10;fHOZfOrnU78oOn0g+prRch5Ij56XVD/pgw/05GcDMxvxtA9Ad/XD6r4HstiXtNaXMvh9/Ix0NnV5&#10;uoGnlaira+BYGLVGbvzBm+GDj59UUEg+ddaXqI8077FgRpXVpWUsDcBGHm0iH/9HZmjIZ9Pa7bnL&#10;k5X8bhzycgDHxh9lsDOAnJWpCFBn5SDfIGLa6Cg8BPXtbsoCkV06F68epsCrunD+xGewskzURbvy&#10;REbGCMvB+gn7LvSjAYLKIk0teekXKstuLLt1Sk87iURuNiPRjw8HFaI3t3uRLQjn6iDtIFzbDtBG&#10;/MrfvlehthcGuYegfHyHTVzK0RZvgJ+duXxsvD7VERsf57BOdDlYCz/7s9DtuGXsy9pjteU69vin&#10;WtRWDib9esRxQIkMqWedE0HSQHiBbscCiXMvyesaaXN1U4C+fQT68iHuA1F9oqscwvqQS7LYh+y7&#10;6CfIhjayXV7yxAKb1uuYDD0b6OkXzBkKNdahap4A4kkwxszOJ8jAwc7Z6bl47Lsc+mZ863gNTe/N&#10;ic82Jh/gmnTGYuRjM5o0dDeP+6jKulRfoM3L9ZC/YJ9WXdaBbIWOoK1dgI6xtY/96CZjBe01T9ZN&#10;KogvcDABr/CDTuVF4vte0XKNfsNzX+N2Drd6+MMhFq/mo42+T/GYnbEbsH/zGfsy7mtKQ2d8wYCD&#10;rz4pxLgz667tzHiXcsgdXV5t3n94bz/l4Cu2y9zmwy+1hVf20g76GocLzBlWmNDj6mH0jWy2EzpS&#10;G5ABv4v+pBN9uPempAEdSkms45ENGcnznAJCS7tti9WOhMyP8M4hcuca9Q/VSb2tG+RLJNFlbIm9&#10;XZd4V0/IvdoudYDYogA9NCCw8ovPzm0HSUu78OfURRlo0DMHRv2iUueaypS5gycmc9Bt2aQH5lPm&#10;PuhQy+MjYx1yZL2QNGTGb+iTyEd52jfhbfz5Brymz6pd1/ggMitNtverDN1nJZt8hQOxWF0fVUH7&#10;/Dtiw6f8pRz5Y3UdG8gWHqOl40fx4IRNtKUh3WWR1uMAvsRYxpoWn5OdxcdrHF1T1gdnEgR60vEo&#10;DsLO/ZrWU89l2MIHyeLM4X19gbE9T7GiG/0xPkK7jJ8ad1Q+h6lan9Je/etaigcmiLPG8usgrRfJ&#10;I1lADsDUiM3p+cXmzdvvNucXb2UvntyTDtzK/N9cP9w80FQu/UEYGif9YBweI+Mk8UYMbyTkjfIe&#10;mKRBCa8kGVIOyTt75WB74paNLRl8o04v4ewHglHlAJqEIkmLgyS7NIQD3fqRjoAe8Hwxwudg0FF2&#10;FeKzQNszQN3byU9kTJwHoI157cFqeAZwypDgkKjriD4dJxmdSh97e8LppP7lNrwW4NWwPGfeTRda&#10;H9K5s0eaYcQXVoo3y8WbIXBeryESv9axPAnGJSE48hb8Bn8mqOvbtcARr6UJSVsSfPEyQOYu37Dx&#10;8vktIF6V9V7hneYuQl6J9Dn27stCZMhkw8JK46K/4ZFFDuMHky+TC+OEez8D/BjcO0ExOfENHoAF&#10;QQ+8wHki9yRjWviN+pg00IfyPSntAg0DRhZl8oOSudn4YmgV5btAZGSiYnIjvgVL/QkZ/g6lhqMR&#10;Mok4S3QdM7mGHpmxkUF8G28+l7bhwPpHAboOUw6nzNJ24feIzUgb+q7tjKJk2XGryfxKk+MVN5pw&#10;h3aiT5nYp/IDpDldH9vYC6D4SfJTjxcMwk90+BsAGWwfFhuC2a9mH+Sa9CxM48e7Plh64ohInr/F&#10;pPXBI/QK/RQn9KI9kk+wMeV1jlQBbwxF/ueAXOyJzq+1uLnxphiLqV25tXiTLJYDvUqflfulOn4N&#10;UE9h5u/6R57bXpmEv4ccfzTMbQXmtoK1jxep7Q+yD/Y3TfuD0v2jwJO/kR//aj/643TYupGnm1qL&#10;3PJ1xtNfKzf5QGl6DZTHXH7m+Tm+/1VAu7k5Z5PON70a++v38/wFfKm8lCpSMiOX4iOxY/eCumZe&#10;WdJH2DSDEogyptwpkVe344fQmaR06FkBIkdukOzoP5n8paz/KS0b6boJ1IXYJl+DGBhgDhHqkmnv&#10;cV+SSMCHPca1W+Xc6ybxcXOm8fJc49rZ4d7mVA0/4gZSupSaN7zeKP6XdUT12rA+gu65YcYO9EPy&#10;66fYCD+ufVp2vvHvjWr9GVqQONiNAgBepLXe8p3rYaMB8GaTkHRgHq8ByrTu8nwJ2oYi1/AE4d98&#10;eHON3K0nY1Tkf4pX85CvPGe+QGnZ1IUnm8t8g7uvaqMs6d70Pc1Td0CfakGX0FAXdMiGjH3KirzM&#10;deu38sGn2ldZeg3P3TYQct08ruEzp1F2xgLle+jQzSE2/UDsCm11XB+BP3nzRhJt6xM98PLGhnx7&#10;syf57vHbrFO533Y42gl/9MCYI2uZN/LCn3QAfnPdlGMN8va7i83FBQchJhMk4oMJJeYLGtEVYzub&#10;xKzTmJ94JVU23MOPfOplg5onUpC/m5XUDyCPfQwdq78iE68kYmy4fHNpmeWtY35Mv1n8SuPTrv5b&#10;N+AvEPleYNK3kFfAsYHKWJS60/cpR/nyME/JwQFin45ZUPygY11LG5DTsoqeeZrfTPnuu++8gUW9&#10;LY8clR/+LYu/g1zDF3p8n74BPbT1ubWujDHQwBtLsZ4EKJP6MmbUD6gXOuZpfDO2yVMY3pCjDvHt&#10;erF85npyncNlkViOGSlDm0FokPnt27cO4RObt519FRqvu+MQQ2OwypOmqEKh2kDZ6gdIu+KLAHSq&#10;fZEBQDba4Bz7r1P5Jz4ZR7zhXH9mbSzbwZuNxtvb2IFraEHu30KfMqkryNNHbHJTJ/K3HvbIek9a&#10;3fnAetFv9tK6mU/65eXF5rvv35r/jz/+6DGAtscHxPMorwfkUIJ+wRMxvOKQMSH3EqpL+s9r5+J7&#10;bNDyaj/GodMzdBndMc7w2kxkxgb4Qg8ozs7O3W7kIB+90Fyu3Z9kT5A4daAr9v6gi+7TJ6GhHhBa&#10;zEDf5Cm26DN9mCeXTk54vV6+IIH/UIY+1TGMMtSP3/7b3/6b6dlXwCZsqN9cM/5eqa8z1vD7Sppj&#10;bj5szs6PNheX/LYUG+b8xg+/PyX/VN2npxqbBx+ehsMm6IEniDCx2672ICPINTYDkKu2BKsTaNAd&#10;fEDsh31oK2Mb7aaNlKU9hJSjzZSFHnsQYv//9b/+t+XykzYqDw2vYSWEFyHbricnF6qXJ6qi14yb&#10;6cfB7M+yOd96Li7ORZ8n4fFD9MyBOL6E7tNtmHPpF2qn0pCXtnNYSTupT0nimbGfQwv0Qdugo+9Q&#10;V57Q62HOoJVPsBbIU7XvfM184S9X8KUO/MU8Mg/xBRAOPWiXn9IRcIANf2RnfGnbJZbad+Yx7+Ym&#10;T4MjO3TnsgtjNDpp25f7rx2kbfR01rhcF9Ah1+gAQHaQMfRM9pvndOjwHwAZwPpND6P9JJDKkwbQ&#10;JmSElicW8QXqhCf+QTvgCT1Pwv3yLq865Zq80lRmaKsnGsXvXdF2+Hv9xX6+dXJnPjMv5IIWgNaH&#10;xkK+iFv+rFF4pSWHPH2VJppj/KPu0rX9BXyKLxpgH/RAndgXe8AjB0BCLR321E+5QVjSxdIHsfgX&#10;+tKYezDaYH2JP2NlXtsqv9A1ZdnX4pWBuVfArhyUfbAPIhvj5clJnqLloE2esOgy668eTnIvH97I&#10;zNOkue/DB842F/zOoMbfC8nw5s2Fx5wb9V182D6haxW0TPj5qepgXwje/l27MZ64H4hn+wGa5B5N&#10;XUiY8ZlDMV55eHrMl0KYKyUL447ulY5lqwf1v5/ea4yT0i6//8vmr//y3zbf//A3tfONllRqg+7O&#10;6DueHZ598svKl/OqQqMEvZNwUqGI1Rh6nTtgJmtvfqFk9GwaKX18ynTiPgA6cFxiZYA0J/Z68GgI&#10;TwMhFfYaaHyUNZQX5QnTQRPOGDo7nW5EOQFlU9Anz2ponJWBUXVOsnCt3KQbcLRRletEa0Ld6PaR&#10;wxW2Lr4SlOcub66FEUyijdDByHM0Mi9JxAGC6g8fWAi29bciwRTfzfsGfxqov9sLRsgAU88IaiCU&#10;z+XJLnA3/1M0D/ldr1vPV4PBi65wLz/PaPL5ChjzAAZonmTL+KC/MV56/CiRgBg3o56QhIAHd8pr&#10;sGfiJF5hTOfJceVDPguw0oc0Zdayn0e6cWTMwuNzQLWwrZzGfuY0IUDIZMjk1rRtcEl/avsDD6Ok&#10;kK3/xF3nsPUwuOsJlWH2A9A05pnQScZ8fMM7yhSImo8QPfOov4wUOtB6jq6N8BBijVsp585jfmwD&#10;hDa42/7oJkgO0wQ3o4s/rGwMbu9XRP1TvQlVoRcRVIkstKvf+OObOwX8btf/wLmNsFvgTrTcSMhv&#10;O3WUtxc0lIEVecqsPp/E8dEFgmT9ofUFG0jIA43lHTcMlkesQ77KDd3XhsrY+FOQ9DXv95Dj7wV2&#10;28Y1GH+SXezzsX08KTTuC6Nsbbbrb8Du9R8BbY9/uF9j8Cob3enTfgK8Rm7ynC9Sr5Qpk2ILzOVL&#10;P6d9LaDqsp3r+Rx6LlG/tG50U+Z+yBhCM8SwOgCg/7VAyZaew5eQ8R1cgESHow0jAdGWLNtgyD2C&#10;5jl95Lm0eazlo5fU6TFQF2NkEgKJs9YwlzFQ5tWHY8xS8sGebvJ0vc9EwVytmzt+y8Xv1B+VRb/p&#10;M8XcUG9fg9D2+k7z3HzdMuGXtrnvjjnBNqVOgdszrlu+6cAuz2LTAPykvIHK0rpbR/NnmGlmnNOA&#10;8qwcXDe/shCnjsrSsq239CA80Fs3foiXb8O2DyhtZQBbthuAbLIUuxlCXV0/UbY4t7th5d61U9Gb&#10;JEdsxCUf/tTT+mcZkLe8iuWzq8vGAfjPm0RsnJA2ywJt9cU1IXpo/XOepnKVlR/uqa5H/F3txnak&#10;KzOvzKlM0St9QEXHPAOgr6Ez9SPyMteIlcrc3uR3raqD5Ykh5bVtrAUpzmZ/nwpgncH4T/vYfGwb&#10;CdkjyDokskk6o5/+ol6FedKDDXTpWrRsvrJhCXSjdrZz1ourHs13IEy7PiUPoHyewoVHyrgcbSJv&#10;5k85x1iujbozIhnIa/m0j3azCZmNcK755jv3NPUp7Ahaf4OniBf5ANJm/2NzTUSioc+FjvpAYOZZ&#10;2QnbFnTuteWwT8oqPny/hz+Ur68TByjDN8uP5LMdk9pmgABeszzWh2TtYSnp+CR8iJNWXsyLyA63&#10;+MyRmSK7dbNYIG2mTOpReusZPPVn/+6aievMHeiOkL/4mn3RGJ1Ajx1od/SZpwSI+4tqyk/d0Ctc&#10;9AgmHZqGQHQP/djwF8aGsQ3d1hIpzByV9K4V6FccBPElaT99dsteG5uZ9YMi/plDaDbPKYseJXE2&#10;k2+zkU4dyMOr4HxoJpv2oBR/w+4A6RzWQQv0UKAHV8u4gD+LL2C+kveM39+6yJM9bzg8e/N2c+kD&#10;pBxaRkexI36XJ8TWJ6LQGf5OX6QNZ0POHGKgH3yc+uCR3xu6OL9Q/oHsRL/PwbOfEJF8jCOUY7zD&#10;B3wIqXK3d/StHHBhj9oN/fPlffwgepS+Re90j0vr/MO92WPUv6QRth2UiR1zsE0+5dEh+sOO0HHQ&#10;C5vl3llpW/1PeoAPv+fzcRx6+LfepDfLJZtTBhrAr+UbXzZLemTL4SsoIo351AHyJJhIJKdsoEjT&#10;0QvX1BGbqG8ovXO2DxqGbvBPvqTBAerySkLJi19BT70cIixPfGkeZJ7AfymP/wK0AZl5Yo4n9mgD&#10;ssR/OfzMAXj9k37MwQR+AJIHMmfQTvcrIQfNV1eS6Vo+bv/Jlw7Rrb904TZmjrMtKawQQB7yjeLl&#10;OYC/kU4ZPGzR/0gDGDdpK68vpU7KkFdc+YqXkHmo40ARHZgXso5+UsA+vt8S79YPPb5i++tDGfom&#10;ITC3RxepgzYonvETxeUAD199/8v7zYf3ORzDb7EptPggh7A//PCDv9jAgfrJsAF9WhqRDKpHtn0Y&#10;D3r4t3wfZPN7EF1QP4foD6qDuUd296GR9HOnfB4YkioRFTq/NpHdzohuvRukEt5+s+xHqa2Mu/vy&#10;ef8WFv4jMn8RxroSHyEF3WbplHKsm/LkOfa5tR8wVnIAbr6iox+hb2r3IbJtTV9PP/PcMMZ5kDSe&#10;4uIwi9e0n0lvHIjid95jGuO9fY5GCagn86XqUVq+TDD6pPKYr6F3f6YupcW3hj8q7t8P89No8Q2p&#10;LnRq853qvUGxKn98eq5xmzGaQ2CNtdyZDVt5Bnj14Rdxyc9JXF7boUohkzAYG1pdeE6G28JoTM6O&#10;Tv8DxMGVZjAgIiRenGGkmTfIAFOahuUNNC5E9uWWWHGcd0kPPjwwIPFjiFKXDEkWSs9EHgNAh02p&#10;T62XAUnDgEmzipa2KFxkHddGwAlfGWaeu3GwcggWGQuVbZaPOGGcMfGFQXDR45S2XI+8Bb/BnxXq&#10;5v3G9VdB+Jo5/74ylKdc9EHYgTT992kEGKg9WY80xoQccIG5OSsQY5Tgw1/LetIxioEnrIAnbXgI&#10;gV3aTm55tDqyvgY8UomnFwcvgXi+ku3SVuRjQrRenoBqxFKjB4nRg83W56IjnoSRJnB5rinrlDUE&#10;no0P+vJxvPUK/LtUTPS1mQgXfSuOvvnwxxKRp7+Wwy/yZ3rh3H7XVR66sA3sJ7GD5xX4DLrfA0ar&#10;BKqJOUx1ui7LVbmJDyovEFhwdK4bbRDObYQFLWTDmIOvPPntlIXWmxPibdZmhRKgcOxpRK0KDYqz&#10;gOXHTNE4daLLdZGELKIDkZt1ypij3cbfC8R7i/u4dp3EW/cu3Z8MdnXMNVg/sV+JJD4emxjlEKTL&#10;ULbVjDMfExF36h8DyMG45hsAHHmRm2D04d8gt0o/ycNXr+TxmwFxR/S1QF/jptn90brJANK2tD2A&#10;dfIrgZItPYcvITDHG7EoQgfNlKh+YnXEJfw0Dikyruf05Mk+XA8+Go30gZC0UK0WJEeodNeUbF3j&#10;AbmHIYfDr31d70m3/iro/d3mQTejPvwa/tfN/94Ugp1TitwYd+MDvBsbLgC2aVrnIQCZPW4Pe4JN&#10;I6wdW6Z5TXtKjvIuX3CXz1P1l6bAdXGG3XR4Vo6ZL1iZZlnmtpVHQ8rDq5tdYHlU7l4XoW+9zUfP&#10;3fjvZkv5lWdlIiyf8qpslZkNo9LObSAE2RAinbTyQoZieROHjsOrbO5ko778q4fW3zh5c72Ftpu0&#10;5lE/IXnUR9u7Uco1+eRJ0+xZyMelx/ts0vu3TsSeDRU2BAHk5skHNmiyAUX5oWuvb2R7p40+JQb0&#10;KzYd+7SIN7tux9NzWrdYF6qPzVB+C4sNSTZ3qZf+5s2ho8MNr2Jjk53NymwsoQtsICL9+XdnHrDn&#10;kEEfy4DgEt+bP/DhW9qKm0btrw6qNzZ+LLcwhfE1wlW31S91MBZX97VL2rT6EIC83VTa8rExlluf&#10;yALtqAdfIiy4XhmKDXj0WF9mcx591qa0E59ifoBvbc/mvTfwJ9tTtysdwHrcP/IvOhAZZ3mRAftw&#10;0BVfTIisRa7RHXJ9/LgeNLOB2kNPeBaib3SzrWMwdSgO0n7TRpesoYHSAdUDNN7cFRK3foWxqf6p&#10;zaRTjvIjQ2mxlQmwXZIVRV50Fr2t8fCsbLBK+Rwg0V78veMNslEa+mLaKL0dpu+3zav904cL1ANQ&#10;N/zQrX9zRvpVovPaXvdl6ZoyHJwe+oDj0fTsL/J6P57IyGEQTFXWfO8tL32EDV4ORoAb2nOD32XD&#10;Ghl7QNDDadJtB5VH/xw4c5DAxiqy8NTBcvA1xiOPDULrR+VjG15rlwNgNvtPedL14tx1FaoX6JEl&#10;h1/ocoyhysffiCMHG+o8qcF1bJrD3B4o5RDolGIuB3/b8SYHAPFbyWc7byQf+7H4+fvNlcY4DkVI&#10;hz8b9T5A5LD5Mb4WkehP63xg2aUnfNygui17iF1n+wzp+DWy0l7S8hty0Zvlg05C9MuV3kcebanP&#10;wQe/5OAR8JgrvbUuIL9FxHiGv8SH6+vZsIcXclIv4wPtiRz48/FJDtnMU/lAfavy0L7qwHYTT7dJ&#10;vtDDL56ywcc7zsGD9r95cyl868MvDnbxL1hSPm3N707C279F6f6nuiUL8wyy2e4+EOXgNPMDaYTI&#10;w9wXM6g/qUz7O2tCnohirLTBBsCTNlA/stJPbGu1kXaSVkROZOP1mpRLPZlPOGggjz2DHCRpXFc/&#10;7VNftJ98eOJf8CNe+2Veih6qjyLX+GKf3qLu5qUN6zrDMpSn8qE9OWp/z5NnzS+NUenlQcOYc+jn&#10;PInHqyZ74N05Br48KciTzd9//71t2jqyJuIJxxyaes/7kf6LbPRTdI0M+Bbty4E3c08OPaWj5RWH&#10;6o/0ZeVTVi31fgbjHHIAYqt08VfYa9rgvSTR0l73BbVyOfga8xHoPZLRdl6LycM3j4+MHfkiQXws&#10;bcJXQPoQr2GNvzDG5PAL/vCxf+ijwH0Pu/nwS/59jk8wHsBHstGW+JUdiib42nKNNHTEm4MwFHOp&#10;+QuXgy+R3Q2b0VbmEonjPsJvf/H6VvRxp/Rr6ZK3FMJuTz56xGHcOU/4cvh1pnKaF8Ydmmfp1x5+&#10;3REX0/XwSwY3GQoNLZGVFxKAJCh0+gy9Sp4hhQO1uIOJhqj54TFIMOdBrGuXKSOA+EBkZxUKQN9D&#10;G5cFxZkbTi/EM3C5iMADjltNuqixguJ08LbVtE6uXAnzDR3i6CuTagh/DyjfygDMdY30WYSS+nou&#10;VyAjDrldUOGsR4NC6HzJvxm/wZ8RZo/RvasTdi3/q3Dw2QVc7qn0L4bBhFcR+fe+ht86eAb1X6Ej&#10;4zpAv/ZgzsA/+r/pjL4cQcoz0AczYlaJnsSFJECfyY6JpxPcYDZg5/KzAG/wJYDlsoAYbXkOmk9b&#10;mCB35dsFcvdVxgdfRulipKfBRBTssHEtI9+BEkoykp9EH8SOOOD4lGZ7acHha+wiTMgkHNvwAZjv&#10;vuTwq/lNQVWoH51hB0LX67kk8JK+vxQsp8GzsoWwTKpzV+5WjQxdRAKmF261MX+ahkWjRR+P67OB&#10;7E0T5fCaxfWASpSwEs66fxJHPkD16Bqdpx3DLoPvFm/Tr3I7/XeCXc6WW/UZk2T4/ST4+4BdHVcH&#10;q31yPXLzf+ioqdiKcbPjUnns0v1RgBy0JYv/VRp886nx9FfJPfwVBBySNuKzP8998msBnMq34UvA&#10;zT+0q60ZxZ/m81tktQ4S3Qq/BA2OSCZkWRIDPfjqPIQF+WDuXH+a7pu6AU5b4mk3be4nQI5ucJXu&#10;2sxQo5oHvM73urljQ0S63dc9yB6+xcbhHa8G4Z6EQmNTb2zCMN51Lqk/ku6NXt0wNr20XINck9+b&#10;beSdbQm6DRMClC2f0rTe5lWmpkED7XIDPXiVpkD6Ls1zAN/yLnLdOsFCec1lXlMP7UBH1WX1VbnB&#10;XRsA8AUB0soHhL5lGqdsy1Qe8sGZpzdWvSn26RMrLU86UJlmuYC2vcjmk7/dfJKnEdaNnmzkV1+t&#10;gzzq4Bre1U911PrIb3mQ9GWDeWw4VQ+WlS+cstGp/sBvflUvsOnmDmNOXh80XuM0NgLZRFxCNhVZ&#10;qY3xCaDv+HV2bJiPg4ClXtUBXzYHTSPeHIjRVjb9oFErvCnLJibt9zyAPkBvztJW9klyaAcvH4Cp&#10;rHu98rNZxEZm5xHpZeiKsSDrTdlfedGdQjJ2oHYuio150A6gdrNvDX9FC9B6c0y8Xfto26KD+2y8&#10;ESev9nYdBrjEdwBsyKHBjcLYcfVroE8E0ibSans2a3nV0ZbtFz1IMuRSHv5RPylN6fE/eCNLZSSt&#10;yL0SbcQGGSfT96j/l/e/jN/X2T6ABda2rnqmjvLlsM0HZJLROtfHVkKnIHZVMyovaS475GTDO5uK&#10;LpWKBPZvYVKke/2nLD6MDzrVdUbO7bh0JzlSDruBKQ9EB2y25tARZNOV+vMNe3w4B+p+zdth+jft&#10;zsboevgFpO74W3hnc9K2FdIvqbt292aw9YFcHT+OXJ7+Bq1fQXjMJnbGcO5/Y2+h7EfbLJ9o7tXe&#10;HnzlKU0OOfLkV8dF7EA6srE/x2HUGa9EPI3PIJdlli/WB6iHcWEZl3QNnb98Z/lXH0EW1OGfEZBu&#10;bW/JSp20p0/ezf6JjhljM9ZyGBLbgLgUB088yeJxWPLy1Fc20qM74nnqSPVRRuV5yo+DEczD4f6H&#10;D7/IBh89LlI3G/N+suoj+pLNReiDHfwK21m/nX/WpxilbrcFIIwtYmtC2ogO0Df1hE5+L7rSICB5&#10;tofi8CAPftUJkHnxhipdP/TQmIfAm/nDlzIWpF95nKS/sYbSp7qkDkLAfY/6hz+Q7tDx+Jh58UGf&#10;2Ez0sKW++LXGCfzthnalDPagT/NE4Ns3b/OEkMYjnjCJD+ML4c3hFXMsAL/MkZEDRftQlzld+qQv&#10;Yk8OJaI3Sqk+2ZPx1fOK9aJytF8EXKftmYtrH3RPcZ6aTDtad+xQWgAdMy9lbsocUfsgBGWYq+DZ&#10;9QK/+4gP0A4O37BheUZHyJ2xojinwx9fhx98uKZs9QPUf+xjakz4JJ2nsk9PVFa6aln8A8yYmfGN&#10;eRsd42Dw5hCz479fuzfpAZ480fmW12+Ogy/6LRA/yasyeR1yBEI3jDPxu4Rq/73aKoT3tQ9smYuR&#10;j754tfnw/uPmg8J8UWDMEZLRXxQQLf5csJfQboyJDGor7acPh5b5I+NLnlpcddaQNQq/G5cn6nMf&#10;gc/x5Be69yG9zI1t/GpKjWkomrTWh19mfSZeCuO3R7LB8eaccU3IgRR7PgC8DBKQFIuPBlWeAzDS&#10;s/emfkJd8LWOoQw9euBQy+OXdMUbMCh/onVU16vQcej1ER9XH5XRJdt8+CU7Hmrc32TuBm3RX/vk&#10;l0R1SEmU75isIxPYET0oCWzEwTTBuFjCAtcDuRkEuMTi1DOSnFd04sBR1Mg1yUO+LTQv4jIHBzZc&#10;l45ABTNoCZXNIhXjU19IR6h0J1uW0DFwxoDkVy4p0mXGtRCa3xdm/o3v1sn1QMs2LqvvXJAq6LUa&#10;XPRhV5EyCQLzReNL5jf4kwFeMrrBEtqNRhxwXqKfxAuvic8Ft9J/LUz8XvPaQyYh+m/DdmVd7gDj&#10;QwbaLNI0Lpo+6UxUnpQGDQCP4IiIh8tpooA240vGmLm+yvAa6OLjJVjb9zJaToWRMZsxnwNyOfA6&#10;GDiT+1vwo/nMPziXKJzAfOODLGFo9U84gmexEYrVJ83DmQIrkwxsFbRd/FGy6s03Y5kDteAARZ+5&#10;LW23TVtubpCA6ya5qiVMesvP5VLm6+DCjzlrpC3ybtls9Svsz4LQvigor602+k/5kIiOqY7ldp72&#10;AoePU1YfzxSirQ2AMXsYlrjyiYPYmIMv9G57D4gsJATxFWStf9d/vybs8rRuBlqK6sV56WNfW4a/&#10;N9htH9fg4l+MfQtN+7b+caUga8zVbkDpd3n/UdA2RZ70EeSuzLO/rXQvQ/XgMou+hJR/gk+vv6SO&#10;18Li28KOES9h+r2KMK5IbqeFmfm1fcCS9yuAki09h1+C+aeA+SbRBXrjpRb4g8/SHsYwt5U08pXe&#10;sU0ZoR5NXMc0tXtcDAp9RD/Wy753Up6LzYOhCzOOcCN4r3H0YXOoPJ4C4wmwR930sTphTEWvd77R&#10;DgLV75yXTYT45uynjMkA4zt0pNPe5Ua57Z6wQJkZyxcsP3DOo054lHeB9CIAjfUuOnCud6YjLN+m&#10;zVCZW34OZ3rq2m0rUP5g9bjb5ra1cULKV+5dngDxuU6g9YAAeUDbBpYPediIG35vWKiu0gLkN73y&#10;zXm7GyKE0LOJQNh0EHrKzvbkunVAyzVyV0dg6YttFyGbUmzCgdnEzCYdmM27O/FVOw9Ye5CP/Og1&#10;m5L0P66zwcRhMN++FnP6UHqUQ1/5smlcy1/Uf3pg74/G8NbftrDBiWxsVnXjebVvdIgcyOv2iR8b&#10;QtmAxqaqgw1SlckB2Or/sUH0C0/ySa/OwWXfZJSxrMKmNX3JE39vzksW9N986l1sMJVDhpanPdC1&#10;fcXSIk/aW39NufgGr5TbfoIPRB70gI9yOEUIT2++frzyN+2zCbvqxvpyubVvuF2jTfW9ApLwuiWe&#10;wjPt1LbFh5FRn74FgDRCDmfY+OS3XgiRy6/Ski2ob9YFwAGOn/hzn8uTgNRFfvwzG7FNy89/rDay&#10;zobeQpP2Wkb5NOXrh573BZQvAvErIIeo7CUR0l5vRhJab7QYXu0vpFEK35aP2OeEbM7qujLhB7E1&#10;hxkcvGQ8yMFXxgIfJnJ/JPrKFRlX/6nM6SfrU03NU03e4OcVYvCHDX0MHfk3ZQZ9DpvkH3eUQ37a&#10;mAMCbMCBLnb0JrPolW1ZsT39iz7keoc85DPGsWHPb9RAB1gXQiD2aNkxFtzdbj58/LA8+fNePvPR&#10;h3sZ6xgn+A0t/JoDYHypugCs13EPxGEXr1LjiZL2CdpAefyoNOhFBS0DTfOTJMKsN7PJTt2UF5na&#10;Qj+lLbeSjd/6+kW6u3UePgIfnjqhz1FWydKnRin7LnKuOsJnqhvXT/oA4vhMxzQA+3o9JAHia2Ii&#10;OvdZ0fDaOuxKPoBuPB7J5tBSpumMu9RRnwOoHpb4DXX2wGHxa8tEv409kA1epC/7tELA/i9a+IDe&#10;dBcdGBDfUTfTCQeCfrJYdG6n0jkUU62uk/tm/ImDkvNzflOQQ1XNicNG2Ipy+CM+i8zImMNh8ZXu&#10;kRH99WCcA67b8SUnhKA92JIQZ6ApaRcyR3b8lUNT7KYUH956HNYHntBwwEK9jNfVT9tdOyBH9BqF&#10;ORQJfEIb2/DkI7/xhi9zYE2/pD2eM6+Rtb666rdoGw4fUILH8M4R1E1evnyS+UEkbhfIQQtjMXwQ&#10;DXp8K0/pZWxHjs5H1JUxUqhyAOMeB//Q8NuYtQVtRQYwh3E80cZvwq2H5H1yy2PTWBu4TcL0SaVh&#10;d49nQPTo3ya07ik/Dr4+fNC4gpw3MiuH1ByOqk7GBdmZOnJPRUOFkk+tVlrHaelE7SYdf8FG9s+R&#10;1wPkpnlNYTaSjfsJ+Q99k/p42hBEj9RnG9zm9+bwS+85DlnQeRCx6BP7PqQ/FZ5xGCUe9mXZzQey&#10;0gf9bDhSAKMK4MONUPuh/jsEaE8/2BHdcoCbPpPD5LOzvG57fRKYJ/avNtfqs4/YW365r37BU19n&#10;pzyRyW8tHgrVHn08wvyawy8/JaHQRhHmI6Uw2O9JYVRM4xCeAXYwnbgPmK+J91oVzZdz2Dg0CxZ2&#10;CH054r4mRK4ofivfeQUWBjwaiA4lNW2URSFxXEj7uF46mDALDvJndpFxvV4ivyO0jt265mvivX5C&#10;38ZZt7iLcHnCS+hG7SLwXPoOlP0z2d/gHwNsvmHmERhWn/9KAL+5634NgJGQzfVbJjYWeBrvGHSf&#10;QiYHQoDx7pN+rYSOEUw8niwcZswAPSkRF43TViaGlu84w7jiSUj1dXwp7BR9EdqO1wB1e6LVRNlv&#10;lDyFS5uElftzQC4T5IHQo8lEzvwXGYcdmBhJFBF6gtTkI9Lr12DB1/q3m449g60nuUzKy+GXxkSW&#10;loR8YFQ7FXfbb504svxLmqIt85Quvxb2gKvz8lLHdF15CrQZX++CJPlrO4nTFIqAHGaytDhkDTDq&#10;dD3QUw6isFrKAJ+N6x99ncNG9bqsOZxeqoAXT8OvY6f49y7d14DqobztG/pwXb1wU4kcQOn+rLDb&#10;Pq6ri2B1FTpsVL9abOYbCeFwkPBwzNd/NLRNwCy3N+2+gtzuJ6OP2oeGHxWok8tfw/tLgDq5eZlv&#10;nD6H0Ec2tRs7D9nSI6ST9vffKDclW3oOvwTzb4DikUmA/MLOxX5atW3Ef8d8QLwbWdC4zaM8DWWp&#10;vNQzeEcj+TQjh19CrtdkIZsVpOqmXcjB15Emx2PplZU3B2CW4zBPo/RmGj9ElsqMPXwDq/x5/K7f&#10;Qks7AfJB0inLjT+2T78NDeC2IvPEu/WXx51uPrkGm0caeZTb5UlaEWgdpStt82d6sH2w14WWpT0N&#10;4Vso/VxX85tXnSA/bSFsftPbPpB0wGulob/yal7rQp6ZpnWVbldWoLLO/XJXZq5JZ/PUG6iCOW2W&#10;rfURzlBeIHLRdjaIsnG2+hN8K1PbUyQdOvSzbPSpnl6zkYTOSGt5t0fmZq44PiENWVbfXdfO1Fud&#10;Sg6noZfRL7n/5jAAlHqUJSX4z+U8Rkm+GdoW0O3WurPyzett8olTL5uRtIP2QAtf/37GSV5tJQld&#10;PocN6gPiSVrk0ByovsyBC2uE/j4VyCYYdSJHNxAXVJmt64Fs0rIxhH12fTX2wtZOGm0Yfui1nyWy&#10;TLmXiR5IR5ZuCNZvyCsfgLq8MeincDIWoAtviJ3mFXPQsnllfS1P2eRVdeWjiPlTVzbhUlftHBnj&#10;y9yH+JBGYxXX0BTDKrxavusw0rhGZpB0cY1P6IN+0R8bo853veKnctTDBvORn9pb5SPk2v6r644J&#10;lRWMv6wHLLQFu6FfdK5qVbdVsMhc22IHb2yjE/u2ZGEzXe2nXnRFXkO0ib1ZezttyMbchV9RN+j/&#10;voY+9ULH7/jkIJyneWhnfKFtTVr8J9e0MfX3d7zmJ0JSdtYVv2HE04C85ozDMfQhGaQDdGR/tk8r&#10;js4k6PIkg+qgf9HXeRUdr/bDZm6LZVntjumwHx9ai87wRW+Weo5LvdSHvtuWjpPEAeyJP/gVaX1S&#10;ZPg5ZbE1PtMnXupb5IPYAvlsR/kOT5JwUIJ09ANewUpZrnl9F/Xjj+GDDtCLfMEb6nBCZnwY/0Bu&#10;npTC9zaSi4Pl98q7FSV56D5tpP91w97jisZW7q/Jp61db9au7jeSHRp0iJ8udHxEG7Topq8uaXcP&#10;2dBlDyOrL8ZD4mlP+AAcdlKea+qKLMknnbKUO5K/sUalYuqK7hn3ov+0KzZtnRxi2j7YTvmVtWER&#10;voiDLNDDlzoiE/VmfAbxd36TDX8mTltpD7bKgW7XWpkTOYDChzhIZd5AD9QJpC8+Wk5+ry0+1rVH&#10;DjJ9iMb4YztgYdnV+ox81O8xfHzaJrff+smTzPS7zDfYpvMO7U4Z+IHoxvc2+It9LePz+cXF8ONz&#10;l4W2cyE629Up/gHMvEvHWAMCpEdW9N75t+OO/ME6ij+3DvJBoHJwsIQsyJws5Eg+emXs8OGXQvTL&#10;WAN/xgbGiL7WGP0AnRN4+g/5zEdpIHJUbg6fY3eAOvG9PGX244//OZWv/2dcQIc8vXaqMdH9n/WN&#10;ME9ZYWsh7Wfek0wdo0FU67aqgdD2ENRPLkpv1U2MAA31cdCXtT5rlrMzDiBPfRDGPBH9Zg3ReQc2&#10;yGpbmK9Q5sAnfWCoeo/pH0rESrwJyP1AurWf2xaRxS4h5F6GCHn2FYWIWb8BsSH7st7/k0/TxmPP&#10;IfQ9zTXYS/Xzm2jMGzf0W3wIm2ALyXRycrbhN7+Ojzj8Gj4kfh7hf9WTX6IyukGUodFSjBrvG8Sx&#10;qYYDMNiU6cRdQIOA8NiG5gmatUXW/InuE0LhkG+9VuM5vPEBzkie8wFY7mlA2VfnE1k7GMYizCZ0&#10;HCG4xnP4lTQY0f4Y0pxd7r8GnqrnKV0VprytrKaTiM6Kgs+2hbwZnwBYf06kb/APBbMpgcfac3aD&#10;34jwLN8R/HYYvBlkrzVw3mjg96HLM8hkR+gxQP19SxJFmRiWjTQmLcaDhgOb7hsv0dKV3B2GErPo&#10;26YPLVWkvnVMSfhaaDteA7RjmVAlw3O4LePLAkExH35lRMk4yTdB/K0RTV4sZJmoGENdBp2J/24V&#10;X6ICaJ9CoPr2WE+q5Mmmg24CkEtyaETXHKi50NkisDzzfBAZZ/hEJ7qsn7Tsrk6/Jvrwa8zJRacP&#10;WT+RT4DO8XVCoHQt7zL588avlkmbI7XJh1+jLt7rLErRmoX1Odf0ubiv9Y/a6Y9aMrIkWWQlzAIp&#10;c2z9mvgs89cGeM58XRftUho65QbRNwxK36X9M8Ju+9rm+knGspWmNwuz3Wqv+Efp/370hjyshbue&#10;m33NMOwPzG19LaCn3oRWb+VDHUs9i25+H6BexvrK8hIC6AHo5ukCFVnwW2WmdDnM4Zdg/k2hQUIi&#10;p5CxuF8y8TeWaSNtkk58CEZIGmObaPnIMMM+YguK1cLekdCZ1rPceu8kpWQ9o1RudsVefGHCIdf9&#10;Rve+mxOp+BiZyNPoR72sOdA5N/psFFA/cmE3EKB/dYMB3YP1odqYkPyO8aRxQ0xYe6VtGcd6Dd9u&#10;dnjzQOXBbFqsB19g+zmwy7NYQB4QOkJglxaE3y6SDlBu9k/wuXpJb16h/JC7SDtoX6H5bSfXAHXT&#10;b9Af/DvOEULT9s1yQUdeZSrMclVOysJ7Lgu0ftLIg6bINTJVLq6hn+3UtlGePLBtzwbttFEkWuqd&#10;ZYJ3NlLGRsTg0zrafuLlw3V1MfPidynU9dTnJIcPv2ib9EMvsUocM336KrqknMIj2pf5xnPOoLWe&#10;XAi+qYs01nWkQ6nERY4CvNko7Oun4E1+2kZbohf2N8hjw59vIwPQsOmzIHsgAtgjA5tk6Bd+3jzy&#10;pn4Ov5Ao5dM3o/PIitxFaED4oGtshW45cBPBQleY24auGUdig4QgsjUfWfwUkOTDxqRZjyMfftRF&#10;3fajuzGOSG/4QzdHAeRnDV2/ysZkbN51cHx1vLJO17O86CQyiUZ6QqbSRVfxMepvubZ/1gFx6OBH&#10;u5HPPmub3NuebFYiI/V5Yw5q8cyYj6zrHEk7QeSifHw7m9HwJb02om7K4Zu8iq72tnz6g3v137Yg&#10;A6/0wgeJg/BgU3LdxGZTPD7qsuo3Lqc80qiDpzNIW3VNWn9XiTkiukVmbM6r26BHqugvspQPGN4Z&#10;Xzj0YvOYgx1+/4gnQjADdk692BOZOBRlk3k8JSM9AMhww+uq0LDqiD7Yu4xPZKOesS2HHjyNxSY2&#10;NOhsXWMOe1Nel7ab6q/PYCvilMlaLnoG2i7aBJLK5jU27VyLjV2n2xPdgOgxuoyPt08Qty3Njc1i&#10;2Vx1MH7M87d1iHxCZCgvyvHqNBYKkUs+Lx/0ZrLy6MNsaDNGXl0zHn2w4nwQ6HQVtXzISVx+blnT&#10;DurlNW8+1Fl0mDLYBDkA6q29vbGuEDlNJxraibxF9DrrEoO0/898EZZ+CFCO9Nlu6SvpD5SlPvcr&#10;+QFtCk/0HNvwhQmANRt+Dj069tjoA6BsxBfIB3wgNmQGoIO+r2aFDr9sn+XJGn6jzq/q9EHxWGeI&#10;bh2361uk3Wlcee+nB3nilDkVH/C4jkVlK4pTjtfwcZBCng/f1DaM5QNmxkd+40jrxPmALnqb7Ze2&#10;VW/wJSt9NWO6+4OQtLY7cq82ZM+DdgC0kTmegy+wX2zwGkFjJk83ccDWegn9VI/KVg+x173lJq11&#10;IyNpmS9Ttm1pu0DzFMK/2DT8EHt5jSEdjsKiQf+pE1mL1Qt2x4Y8zUab3A/HmA5fymEvyiA/dTIm&#10;UJfrVxq4yCR+7F/xBBtrhJ9//mnz008/mQ9tpc05dMqXQ0557aDG7/QD6VoyM865j+3J1vgyqGv6&#10;IOWhxweRH9loO36Zfpq+WaANElB86Dv7qk8+oDppJ3MIaw//vqCuGU/ik9xTRNbykliKyw6WpX0b&#10;n2RslVykqypuYagyh1+Z75HBbYCX4vRBzQrmS17tWCA+oyp1XfQBnjxknZUvG/GU8nj9LL4lfbCH&#10;+/FKNr7lS0mS7+Rc9Jdqb37zy7/PJp6+e33t4ZfjNEpZ299epMyYWNU4bhgJUda9N5LHjQOkK/cB&#10;XO+mAaShjCpkplEaCiF0MnFF1KjluuTO4mLgHAe47pNMog25WiUr8uqFvLowQOerATPYJQ1oeto9&#10;eAtWA2YAAZK90vw+8Bz/pu/mc01b2945nziInoq6nkk+gZb5LNEKX0D6Df4+YTFhI78TNvrVYDC8&#10;Vz+91Vjl16sl50nwYCxYx4Es0OjXLLiSx6JO44WufdOkLuPFJemEpA3chvAmOd9kC4YuvICIsEr5&#10;KZ/noZP0a4C6O5lSxfOofwJJuujic0D21uEXPBSi2y5WvDDppCic9Q3MVaCJ+XoXyAegGaPXDqBn&#10;xu9hr1EHC5nKZFScQ6/l6Wc4D/qUf3oOAEgjStYnfkK9KEHQooRfC2kwIVW0LuSJnOAKlbd+MssP&#10;brWRP2XnqS8trpXgAy/4m+/KO2zCCzA/wqdwJfO0zsHXnRh4iqde0rkeaDvJPpV11wZfEyz3jgwA&#10;afgntiUN/wWQ5c8Mu3qufuon9bUCPnWnBapvElgXDVujs5adYdbvHwHUWzu7T7wgd8MvkRu/yeZC&#10;+yapqbd98Ev4/VqAN7Jw40M1LyHr2t4cF56S77fKTOlymMMvwfzbAVQ69Fp/9aGX2r+Mkf6svlz7&#10;UGwZcxb7QNv/QMqCqsHX3DMxjnHpV/z6VSS51+DeY8PmpfBI8ePDfeOR7tR4FaIyRZfNMd+Aj00E&#10;bMaNKiFA/jz+0A7SgN5AA9DQF+FBOjeThLUX6aD1ICROndQNuh/TJ4aPds4m5BooL6BpBa7B8q8N&#10;mle+jc91FQHSAMrGf4Nt+8yDsDLtykZ+dUI7i+UPPfHqoLqjHm9KCInDo/YBua5uKkvra1rjrQc+&#10;lb/XbdPMY6Ylv/TEkQd7ZmzJZg4ydwMImaBl44PN69KAyAJt28H1XFfrA+HfNGjmNpBPvDqDT8uQ&#10;Xn2Tzr43Pxj84N/N4kDlzhsa1l1Dxl76gfnTn0ZcqD/Jvvo/fAnZg+g9OPlOg5foaGv6NbJGXmRD&#10;J34V0cn6eyTUA32eZGKT8s6b2ScnOaBQq1VnNmNbNx7KJpYP1L2Jvx7awDM2AtFTbFv5uxmYDaf6&#10;87aegdJnw7K+QdvSJ8AC5cDajnsSia00ctEml8nvRmkOHUY/Ex0bUfDM5iibTsznlEyeN1bZnBK6&#10;fcJ8YzztRj7ikS3twH7WAXwHr7Rr7RfQ16dbP3n+Uho0oxwQHSh9hLTP16IjTv3wqQ44vMM/wdSf&#10;Q0p/EW/Z3NSYqjwOwNh04zd+eIUfee0jFK0PIWPzAGQ/8JMgtEO+IF0hDPNAbCJ9cLM4gA33bIxG&#10;/wCyQ4euQPJA94UxH8Mr+o1uESptGvdRyGZfQ3cchMTefroNGalP5O0j3PuwaYjc6GXtL/Hnonko&#10;pO6Oe9RbPpTJxjIHb+vTPNDAM4et2XjG35HFh8/oScCGKpvOPvxS/0MXtCN9Hxlpanwl7V/7c/2G&#10;a+qjbmSkL9PP0s7I4jgyq77obbUpvg1GRtYLa38GwzNjXcMiT3t27IU3fodc6MSvZOTJNA4fOVDh&#10;cFLuBvKEHAcfpPNqPmyAKVgv4gui2lzfXG14BRpPjOAX+4fxgeohTyDRZ+RrKsETLhzYswHPmsfe&#10;obZGh4Rr28WC/+YD7fK7YAJvcktIbJy+Gptb9/Jf6ocNumEf2QciSrBs8Bwypk50bwEsK/muw2Uz&#10;VzFW2neV3jKKDVztDiq6uZd/2xdlb8svfSdv1U0g146NtB6ocGAD+OlDjWk+JBlrpUP6rPmpr9Of&#10;pAPoM/7jY5lDOVTnqa8efvEUEjrGhhxgu13mozS/ypIDdZW/49CFg2HaJ/4qs/Af+qyvkUackKbk&#10;0Dj+WYDv0hewo64B9Nj+Clj/Kud5V3UgG36Pj3JQBA/GfdrSpyJ56saWEH3GjPgTQNy+Yj/JeAAw&#10;7tIfeOqNJOrh7Qa2z7B/YbVVfCL8UwF+BLgNqpsDUtoIHfqobrAnNAB1pF/ncDz9m8Mp5vx8kQe9&#10;8qpEyqcu2iH5ZYeMv5JJVeOf0ORgm9/0+mXz87ufbG/OQeB7cXm++e67t5vvvv9u8+btW1+TLo6S&#10;LeNCx0FArXMIf+tDWB0wr9GeX+RX2Mfj0RjvrWulWUfYQZ+9Aw6/eEKdg1vG+YyF8CMOMh5hO6BP&#10;F0et9MfoP/dH6Aw/kr4Yv6DlPoe+Kxt3DVJbE7ddVS5y6R4njXJdtKthEfDY4Dalj3msZPzFr5HD&#10;44uqlC3wvSvpg9/9+nCl8VZy7Euu80t+u+07zdXy2QPZdNyH2eu//Mkvq0IT9kCXoBzNWT9Qff7w&#10;a47vQniuOAEOyE3iFjZvRKy8gerEa3xKB5a8AYOEb57x9BdOuTuZ7hoI2E3D2IsDUh4RlUd5xdKE&#10;qdqvD08x/1yF5M1YkKAG0nCXotrhBjyF1emk9xnKck5/guz18Fzhpn+O8efyfm94TraXZP77Bsxb&#10;/Fow8/vqmhnqZjLh9Wrq8bpe+/MuQkvIQA4mfcgHL4JBswhLuOQ18SmY68r1UlDQok4tHVcryYvQ&#10;SfE1wMSTCYa+/Dx4ch1CVMbPASQcfvkATHGt/0a5jI2etMcYShqTIHKArSA5AcLXIK2gHOA0XRDy&#10;f0uftGjUX1kG2eaRBYLwtYdfs41ILiuA67XOAPlt99eCmZ9F878VKpJTI5TLsMhr2y2ncKuN/Ckb&#10;zMygfCFZCwzm8aC01Z8Ufx4ppwhTOr/55b5ZxgpHLDDqACrn7wVwLn/raKwP7J9jPCCdRR9xdPVn&#10;hl1dc912B7ft0fFn16/8gW6b3ZL/R8OuBE/JPcvZ/NcAesJ3evMCoJ7qCgS4KTfPoTtdJPxKAG9v&#10;wNlnX+a9yjZ1wAm+RAefAziUyxx+CeYfkmau8qXEjh/KXzXHsUGbp7xWuZ2tf1xlo8bJucEb7YeH&#10;x0Hyt1SXmhgVOwLCqW/MgDXrDca48EagHH7x2sNjNkaQh5sx3cwhB7bhvswbOjs3loSVe9Y9NPWh&#10;ed3CzTo8yOPG0hthvuEd4/9OGdJyg5+NFqD1zHUVSKtM5UdYmubP8oPQtX3Ewba1fFq+IVg5i3O9&#10;xZm+UL7UQb3dTGrYcjMN7ScdedEZ+iMOlKZ0RdKLlCUsz8Z321E5W0/b1DRoSCcknXqol3jraEge&#10;bQK5pgybePx+B8gG0FO6oTxpbWflQgz6QfmnrvVbw2yUwR+oDgDLq/mSa36LxpvBD2zYyQ4bDrx4&#10;KqIYG+S1QvUHdLWG6kpGAtJy+LRuCLKJWN1CFR6rPyw2ZGNFiMz0hbPzvCaN9mZBgnzoRGV9GJ0N&#10;0Rx8ZQMrmM0yKUe8ozdo8kolNptlR5XwN6i9vjar6HPById+2WTqK99ib8J18yo2Sztm2yU91/UZ&#10;wH4jHq1/LledROY+GZAnLeABPWneMNd1ZWyt8LGMkq+HfWyWW4eC6D28KlPiiogJ+fWl2E42x8Yi&#10;gLdlFy/iFCkPF9ZfZZr5UJZyQPk23+HYTPbr4ZyHPGt5/Aib4qd+goTDkiEP5dvfag+AvObDA/14&#10;wxFd8I304xNvxBfsJypfu/Tb9ejPbZU8bSvXsZkv7ZWZi9QfJDuAdmgHvk+bosuOL7EH+SDUmf/Y&#10;VMxBE3t+LkffsT7gFd55Cmbb/1JX9Yi+0GPGgxwwdQxJm3kNHJvE0V3S+TY/Pte2UQ91mF50bLDn&#10;4IvXmsmutF+EwxNMV92gR8oW8cX6MmpkjMCe3ngXbw4Uau8itou+4vOMC+0TXisM3giCPC3T0PHq&#10;kTHJ/qV5gbj0Ch165WkeH6rwOkj1c4/D4o++0c3BAZvzp349GnpSC20v+wgHBXI5vizAGMrBCfxI&#10;52DDbT/Mxj5xDuJ5SpaDr4uL882x6uU+3/KyxrBO+cPnxpgJTr4Hkgf2/qfpQNtuUDHPETv+Sw3+&#10;W8qtPrSUDTsD407eQpM20V+8Xi6NZU0/ou22vxDe8KONJ+pz2DA2S932NeUhI30F8OEyY7T4ITO6&#10;znio8kL3XTb8F1ngl3VLnobVHMshCHPtdeZb/Oz9+w+bD+/fb65u8F8OLDRPig8yge7r+xmr4M0c&#10;g0yWH1no02NcYjxIe9cxjRBfht79idfZmW/a67YMv01CEJ6UKcw0N/bbvnqR36YKT/wfX+ZQj8Mv&#10;nnJq3ZWFeG2OnYiSNh8s0w9cjvFBZB77aJSg5bET9kcm4gufkU96sTZ1Hx1tqF6Mki0ypV/TJsbl&#10;6HzY2P0sT+XmVZSsJeb1LrrIk7Km0wfe6/yfwzzWLLyq8nsOvL77bvP27Rvj5SW/E8dBN/XyBDVf&#10;prmSz1x7DuDgzWMzcoJUCAq8T6k2XGv89O+GXV157Ke/0ib8ImPZGF+Uik75bUAOWU9OsaHkVj31&#10;J2Tg1YEq7fpMP3QSGvHR+od0H3hxeMbTXg6lB/FSL/Dh155kyb1M+oN/90s8M+fkCyvMtwu4abHZ&#10;jNhmXzrmsF9srQbKm49bi/8zBjFX3btPvZcPfhDe0G6Nc0caM9+8+U66/2Fzcf52c7gvn1C65zrq&#10;/u///v9Oh1+WJSCmPHLbw687BgcNxPyYmJqYUEIT/+QjWqnMyn/+8OspUKULPEcrmrEQXcIFRhk7&#10;ykDJucYVOBy4BclPFpMARlsH4jj9GCx3yraDNp1rsB2UVJeFRh8k3mHxleG1zJ/Q3RY0Hx3iLuCg&#10;e7YKMmqX4iD2Jf8Ett0AlPEsvxkmXguYqfC59KfyCs/lfa7Mr4Gn+D0n23Pp/ziA9F8Tdvl9Vc3A&#10;TNjDL9fFZEBffQIBwmWy5ZpEFRRF4vpHWFdvGJoVXVnzBE7XPycN2vxbAV5DDAPx1Lv7SVHjVKZj&#10;0mvA7dSig8nis2CBU8Es2+eA31nhyS9GFMZFgLZ13OwYigyerJgMNfa2HgJiX4IzWCeWW0BcgWkG&#10;YesvhkhjNwtlIRpMerTtmxEmbSbvSQlE6zeFXjoUmvv4x82OYafMSwA1LBaYLsy7IP6jWqNB+b7W&#10;v4asOFiktnDskPmvbTQ9ZYU+zHxYeadRAwWmHWG8qZQzDhhlAKI8kXmLTwyaidIEXEeegaXYIvx6&#10;UHvaN7zWSf3x0dxssfaJXGvf4ZqiW2K1rVuJT8MXkP6Xwae+HRvgJ8HELbX05UW9xx/6tkuMMi5M&#10;wt8XDKW7nUO8WW7SHM5AmZ2kz0H1lcOtpNHt4kfye+kMfvXxxQ926/2NUDksiz5LPSPchW7Q+ibN&#10;1y3xhGwja04m+hzO8FT+S9iZwsi/CWhbkyyz/jq2eRxX3PLLTZdNG/25DOmK14/BthtfV2HHA6kp&#10;tQUZw3z4pT+Gem4qYegk7jt0z8FTXgeqnCe+OADj8OuRTRDVg49QNzfArR9ZZ+zaBLl2NyFI54Yd&#10;6IYAeaTlG6/87gCyShTqU5w8kDj8engCtE4QerD1kWZfGuVaptD8ygtyPdfRNpZ3y81ou+3waV7l&#10;af2Va4bWUZrqBR1XhplP0wH0gs5m/bQMCO2M5JVX+ZW+siE//Ko70onXNqWDZj2gyOuDtjd0s7E0&#10;x5tPfZTjiYNszLw1v8q1i2lr/SobSt0Uz8a8UB/ebADfbuayAclm4Ec2JWRT6PLN7o3l4HdveFUR&#10;i4jDI6XvSx93OfjKRtKwg9YA1EVfgUeeMpBc7jfyARiSq74DPXVRL3HoAWTP5nfKhh/9NhtfHDDR&#10;B8D+dhGbYdF56VOGPRF4kAdfNr+96aU61w1L8uIf2VRbn6Riw9XjhfjNc2KBuuwXqtcbTpItm7Ky&#10;gWSFR/0jSDxrjfBa+wnQtgLVA+Xra9BBAxK3PjiMoF7RehxU2WzOxd+gbV3AfL3LDySvtoldIhN5&#10;APntC8W1b4TO8grdVorb/isPoOXsN/ipClMOGq7nOkrnfsKBqTctZxry753f1yK6D6kN9jEhtO1L&#10;7UMtP7eRPGRnY7pPFFZu5h3nY1c2700XGwHRZXTrDWLQ9t/WO2kUodrKnUM9xqvhj6qfEGCPD9qI&#10;GZ7E6V+r/tApc8465uHHHXtoQ/pk68tBDIBcPVRELtqE4djszW9eZcMcyPonhxB99RtA3+e3kD58&#10;eLf58PG96Hm1I3qL4HwoR1r0NvrJsDlt8mHsOLBAX7UntsSO/qKf5ECWXd+kvenD4+BLfGkMb7mg&#10;LyIH5UBK9WDMNsJPnZfNY5CnkDz22ZeuXBd86OeWG0Xh2NxPPUZ2XvfFuMRBltukbMh4coi287Qs&#10;Y5/T0LMI+H0s5LW9OdjcywEYT09kA/7cT24wjnPAQbvRatZA8S3+xacy1hjwB9nGbcZGUZV4x3fQ&#10;J75QGNmRG14KYbWm05b6UHzVurT9Y1c23NFBbNiDPPRE29VfhZLG/MnzYadoqRNZSPchk9pOK2rj&#10;jJvrugYfqK9kjEx/5fDRT94xf6g8YyJpHEzyu0y0uzziU5m72h9I57WUHODyxQxkQM7jE74kwtyQ&#10;Q1/q7+9dEjJP0I685i1zQPKiGyC+utrJNh5zGT6LzLTRepHuoClQdvFd81mBNOTmIJs8+GQe43A2&#10;X175+EH98j1zeF4lGMyYiV0A2sAHGamia2o+1GFbKBSh6wAYf+pDyE3/MAe1o2V6kEV77Oejb4LV&#10;RcbvjO+0xb99pzT4dC5DJ75W2Dk6ZR82Vx/5fcEc7AHhG11Cx/qGsY6xxHSaP+jj+BlPBn///feb&#10;v/3tbwp5+oiDQ8aQHHrxQeP239FWbO0xipsP2zh9g3pRAGPHlfyLLwHwu4fI5fsCc8qaIQftmsck&#10;P2VZVx0bDzZnp4fyN40jinu8E73bI/5SgfXAl1XA9kd4cpuC79EP2waPL9BKF1hnny9HSOS+/Q/+&#10;6B6jt896rMFukpa6+Cz3XhNC676uOn0GJX9wuvxD4rqtLq2yPN15dZ2n4N7LDjyoxVxyJFu+efN2&#10;8+a7v2wuzt5o/FNf1RzHsGEv+3//x//4HxoAxGMAMoEqLyfdU8UKH/fuhbppQ0qFB34z/SNejegK&#10;+cgAuhbGFqOsRnCPL6+BV9ANna04wJdzO5CHUJjxLUj5fbckcZJH3ob0/QfFmXX4bj9Im9Dl/p4M&#10;YiTuUkoH1QEdNo1rUJ3HoUFl5nJfH8rzS3i/RKv8he3Qp4EI7UJXxAmHTp+KS4dqdPSOLWyPOQ5O&#10;tvsEBv3Ct9i0po849Tk+5LO+m7aLzSMs9vq3Qnk9xX9On6/n9H88qGu3pV8DcZHfq8u0Dk3Eexpg&#10;l/7KVPMUMi4iz7FWlxr0I5jThC63p9FRYDPqwvm6UJDryeVnmlHemYozfkJDFrCGGXMAhhPzgnbi&#10;E4R4YN1J6Zp8hIxrSSN4CqhDE+Le4b6WzIxdInwSo64FuFbyk7yXayLwfxAqnp5PuySq2jGPp0+N&#10;u8DC6wthKUcEFEvVLPWpTmfoWnWDlaOybI3hfJTOFYiuJKHRFLYJkdE+82ulK3Ro9JzpLPGc2vlb&#10;oDVZRjH3sIjMysBHCU3kNEUIdRn/HX4y/Crpap9kO9yXPRQvX97YFVQC/NZAYfS06FBAzGmffEYe&#10;RISqQIukvbuxjgBSp/4hF3UqWPRe2yCT+a+8vga0DXM99RHStMBzyLz/cCd5RY6uWFpnu2YbYdcp&#10;EVqC9p9iodeTiv9QqC4KXM9p6OG5tZL7mkm9jE2+/wdKN/P7owAZ2gbkbficbJbdHe1lmHlQx6wr&#10;2p/1I2N1ZNil+TXgUvwTLmO3r1WHPoz3R/LZ+mR9Ff8tNo++yb2BbmUprnQyJhh0a18FkzbzbfxV&#10;OPrLbpp5Ktjip2tgEUvhojfpkViuhSLWTavTm8d4zbhDG0MTjrTb9hl5ar1SsQ3+DmU/A4iMevJf&#10;KAG539Dtp65Howh1rds9teNx71iNAfdVz+P9rcdjZITyQWsV3ZTaR+ofnSd1Q++xiDzdHFtWECAd&#10;GuDu7s5IHmVOT0+dD5BWXZHW9Jah7tkHibee3vc0nzj0hDNU3spUhP/Nzc3CByiv+v/cFxpv+QJl&#10;4FE9gaS1XGVuWNq5jS3TfJB45YJX9QMd5Uqzy7c6IB1oevmS3nbAj3h5NA3guvUeHx/bdqShs48f&#10;P+5dXV3tXV9f2/akESIX8eZBT9mzs7O9y8tLh+XRNhC2bOp09Xt38sW7+xv5If64kRzIovXwkXzv&#10;WOOHwmOFpD0+3qvOD5Lr/d71zZWvScffb3RNHrygPzs7UTvpc9L//bb+GZtWu63+eXiw+g5AesuV&#10;pjo9Pj6xzqrT7bzjvdOT072z0zPrAjw/P190WxsRdx3SCXohDUg+9kVe/AK5Iht1Bo+Uvvq8yy39&#10;ePUnmolspMHP+jw5dh6ZoRnGEEALznEQGsK2tWnB1EX7aHv1V5qOByfSGXnl0bZAU12QDhBHD/Xz&#10;+lv1RMh1fWyWpzDzLN+G1Iush5LNY/UCn5avDxACtId6SCvvImn4+e1NsPIXm0+/oX99+PBh71rt&#10;aF9DPxcXF/YX4u13rbttRP7a/kT2xD/YX8LGqOBI/lGaA7WvcWCowHTmMdKVozzsPNJVhrqqA6PW&#10;ovgSvkc+/eDo6NjlHnQP9iikvOXUSlpFTY9vEifv7i7jIjT4Bf2DEL0eHiILPKAPioMwbbu7Yyy/&#10;9VhxxLc5lHd9rb4vfHhQP1fe9c1HySqd6ZpxgrHhQWOFpDPNzc2HvQ8aQ25urlXPo+pkHlRdqpN6&#10;9jWeoBtksd4UIiuAXpDz5IR2H6n8xjbqWGh7K6309QugOq0tQOg2UgwUxCkLD8pw7bGEvqP6jqVn&#10;0rgPuJSPXJyd792r7g/vftl799PPex9+eb93L5+TavZUg9Qmuyn/8VbjpD77spFq3DuR3Kfie6Rh&#10;g/XBvtp9oDZraFAoHUhXUhTWg4vS5WOiP1H9xH0fojHpWPFzyXZ5rvFNYx1+9CC73l7fiMWD6Urv&#10;BgpoA7zwDtqdfrXOXdUV7WQ9dE3/Rh9KGyych03wa0WVjo7p5/h+bBdfUR+8vRbf/MDAwYFsfYTP&#10;MT6fLf6GHQDqxy9B4ta1bAUdyDV5QO0PHf2TEEloF33k6iN9Vjo9Et0hcwX2Y064UN3nuj5Wn3jU&#10;GHGn+qXH80vTyQLipfRb+a786fpKcy7jiPpMfElj4S1joebAa813aiP1Mq6fnMovT1WXDMvcSNtv&#10;hPQJyh0fH+29eXu59/333yt8ozacmif6oV30c+rH3xh/6JdtJ3qobbgmnzx0ApLXMS5y5hq9gMh/&#10;d8s4Qhp+Rh86tR0OD46ss48frzUeqr96vYEd5BPyDVAMZXj9yebpNySt9bUvWQZdEwfaNmSApvNT&#10;5YKe/LafvNqcOAB/t0F+2LEbJE4aQH3QFynv+UW8APh3jCcOVEYCfJkmYuurj5oT1IdIv1Dfwl5/&#10;/Ze/7v3tb/+695e//FW6P3VZZKrs+Aw+jpKo81g+4LXRuA/AR7K+oi6uZIuHG4+N+JHHSOmKG6B9&#10;If2HcZb11L3WT3wbWU2SbzCXH+2dnRxp/DmRP2vcVv+mv7vPq373efkR/Z6xhnGBcelevg4N+zvY&#10;/FRzh8cUzVVHYzw5VhnGr32+78N9ntoJYpuOi7VN2w+Ubn/onzghurA9hVxzjgSfprMHhZZSJmsT&#10;xpxfPmhu1pxCj9gwf8rXL9+8Vb/5Xvq/UNs09uvD/SpCba6RBunGidW+7vikxM2jRoHb2/yA2M3t&#10;w+bm7lG0e5s73bVxaya3ZNgKG9mQLy1KCuXmG08Aj3763aa4toCad0GCO6QMyDUfS6lrKWRBwPlC&#10;TlulEFKcDndN5okOeBy/54U45i355XDOk+p9isg3YKRyp6Vmyb/PyTD1cEKdU2LokWGW02WGPJGV&#10;9KTlGwzrN2dczuON8jmZ1PXXgtZfoBUF1fppPgKJZk17ThboyBOiS+szOg00v/WpLvNlWRVbyL1I&#10;URr6zonuti1lk3tOg1XIniggGFHztrwCD5GchpM50u1bI38JgaZvMZtgpDH+ELcuQJUhDRxtcPpc&#10;BWS78ElV8BmFvkhugPpU92Pe7xxZkvOboNXA62vwewbaslbxUpwQ+Fx8Dr8mYArUq0XbRj1Vvb+1&#10;fg7w6JTBvxlT6Et8MyJjCr0u/Q4a6iCfsXI2JTU5j5B/QodcC/29D1+nR4MG+2qy9lX3450kv5Pk&#10;jG1KpC76GPIwJpGILP1dszvGJcrBEXrR8m2V/K4AfVigf5pP8ztOQrtrql3yDUojarlxWV1YbgHj&#10;fskMtJ9A/w6FR+r3h+rz9DKaRNmMCY4IySCP8cMRuHx9oC6g/F31kMPXlSX241aJmYcQOwOV0df6&#10;g9xI9qyXkBuobqEDRcQ3e/g2ztLmkT5D0+d8kMvOU9ie+Yainm+EB9K1v6GjNBcV7rA2kMc3bfhm&#10;lecv+TgAXy0+/M0k+AP4PvzxlazPzHaBmb3TqdPf5Ln3uJ/ZgToll/xv8dkhN32S7wlpCSZdrpzh&#10;6zZzoXTrWUA6t8Rctr9Bp8W4v/GV+Siw6BElTLyfg1XPn9pmTqPPo28t2TcnfItQ0pBl2dRmf5OJ&#10;b3vxzS7KMR8q32OQ0tA2cmO/vrrE+xukg6KjPf626qifDNfB9ZBDF76mb2vx6Tl5UBtMNUjJoKhK&#10;WEdZtwzqwfIp3pZ/SRMqylX1QRv4mJPorX/Kcv05KMFg/RpwvYl+Fqi/MleWytz1CQgJTYQGm/kV&#10;QLr+XD3Qtp8QvgqoCF0JW8JyGdFX0irzXfslF0tewsJuuxY6/jWucMkSPeuz48Mjf6NvKUwA3aBt&#10;WZZqt+qdV1qH81pS6sPnKyM2X+tJHnWQrhsXsw5fiOIfpA031/Xou/p49BGBxy3ig8aB0hgnrHfx&#10;XXiTB5CvYKvckJEy6nQmoA96XBPSX0yjPM/x8FZh3RsmXdeMj7YD33DVtduI8MpnL1GXBt8NWgJf&#10;ida3tR6b0GGeNn9QnfgNfe5W4/TN5vTgYfPmZG9zrvu1Q6XdXX1wfz8+ORXNvp9AAHUzb187G6+Y&#10;w3/bPn5vAOSa9Izd+QYmafgQbUAPpOvG32F8X7pUCC0IQHvNUw9C4q3HehRwPfO9ucmr50D6PXxO&#10;T9ffy2gdrafyzf2mdczhblqhcs80wDyetT1cIxdhx6S2r6/y4ZpxE/q2EaBMy1EnbfK36KU/6oVv&#10;9UM+ZeHLt77JIx2ehPAofeXzWD3KkUdZePN0FmHLznJU31dXVw4B6EoLlgaerQtbgPCt/Stvn3Kh&#10;DsB9ax9flZ5lon3d0yAncxTl8kocvhUMr3yjmm9y0z/R57tf3vk1Pda3PjwRwjfk4S/WKX8iedUP&#10;eNIDWVM3+oqftK1g5Qf6TXNkp63US6ii+osvcE1+dUYcnui7egBX/WdtDy393euHSd+EALThqf6p&#10;9uMPhNQHDUj86Ej8eZpKeciuChY+rNv4FjU6Szny8kQDr0eiDM1gvJn9hXrbntqaOPnQgcnHf1Mf&#10;5ainfZH2tl7ya3PaVZ6tB+Aa4Bp67ARSDuTVX9TBOg87s8fCt+xbBiQfKC+AuMsNbP2VD3RcabxC&#10;kuu20XWqvra9+uA1ZTwFQp3YB51aViHfjkcK5j3q8vprlGUNik0qE2mEXFsO+Te/w0Qc24DEAepi&#10;LuCaNVfq5lVkkd91aR2YJ6LSF/ON+lO/Top8t19l8Re+AY8eaRcyx/6MqdgoTyD4aQLJhr9AFx17&#10;1vJa8RZfUrinNenhQfooTxHxHXiJprLSs586yJMi9nfx8Kv35Dt86IN9ogS/Yb5EH9D5VW83V9Lr&#10;8B3mPY0R3EPw6jdey8dciE3Q7QN9S7yxPj+Pwl4hxvD9p9pOTu6lWbMyRl4vYxv8Dw/zFAK64pry&#10;6MMyDpuTh6zf//CDn25FPx7T8Ff5KfwWXUkO6NEt6dhL5LbX/JQeukBo2gHQvjvVa5mVx8yF3SjL&#10;+uYR3Ysn8Pbi0k+E/PLzu80v7372UzOMJ4fDhsiNvGBsoPrgd8DTW2NuZhwUf3Rvv5M9lOTx8uP1&#10;B1HHR61MAW0D67/iZp0zthGxfyoPv3lEZjHD7x/ULp4w4UkWnqDgt+2qZ/Z0b+E72o3e0AdP53D9&#10;XjqmLDKwF5LXyWbcO2VeUB082Qcv7HSqNmA7xg6eBuSJOHyGNv7wQ34fCR99//5KLBmvGV9PrCP0&#10;R13MrdgNGQFk4qmbH2R7ZOrYRBzfYxwlbrk1Pl19vN38+B/vlLevefY7vxISu+e31oafSYgPkoFX&#10;F3J9cXmp/Iz18GFs8Tz3TvOc5McX4YOv/udP/2fzf/7j/5Pdf7IcAHZ++/ZSvvn95kzrB/aM37//&#10;RfnyC/kScyO+f6l6/vqXv3iNgT1++vmnzftf3rutyMbTezhcx0LalafVkCtrKd8vYnMBskNTpM+R&#10;1vHO9/RKv7970HzN3HygdrzdvLl8szm/lF40RtFDaccvv/y8+fknftvqXfrNY16nnH6Dz7I+CN/U&#10;hwyEiExdLLPXsbVjePwV2vWeLH4d+T0mqoxfF6j+TB51MpbTp/HR+NPHZR1Mf+MejvLtZ4xjkSPj&#10;M+vos7Nz5WV8yzycuZRwjfNklXxo6Mo6HO0+U9nz80vb3r8LKaSfef7xmkdjmPtO+iE845+S7+Fa&#10;8mQ9dKh+7yfeFMdf7zRORj+sd2RrIfVH34x3GpNQkRhzHHV8drr57s3l5i/qA5eSZU91PvC7gPiE&#10;aOCJT7u8x371BfHAXujvpx9/tE0zj0vvokNHPBmZ+THodSHdDhl5Ut9P12X8rO3QL7ywB7zevnlj&#10;Xbu88qHDXxkrkM3znNp3p3KMNehIlB4rmf8PpE8UQfqVfODDjcY/zRHXGlc82qo95xo3/vZ//d+b&#10;f/u//p/ND2//tjneP5esmqNVp0fv//7v/z5ee7iiuEoAOksGuAyOMoCkZnBgwuQ7+0Gu1XicmXJM&#10;emICZsEYByYhvJ8GK7IU5qWP0uzoNHbBMTjL6FnQUWZGoOlAjADSJpxNZpfYOI1aoptL+ZiMivNC&#10;y4IiRqMuBsYa8LkW1AnAAh0ig0iuLcNUfqb9HCy8P/Phr0B9rlP/nDvq+bS+5u2m78LIdyDG/j20&#10;ojx+KxSiW9Gh30ely42Tprx9dC7fO+SG3vqGDh9GV2EvJv5rtQZfwx+CEq71Ja5wX3VZll25dtKW&#10;suJjx3XFuXYa8QqwK4xg53KBXVJfUxd8R31Pyl350FXpKEzfSv/a4vtbwXIl+nvBzP6lOOHn4nPa&#10;VwcxhrcHYDkj37V6CTUayEzyWQ3QDxroGfT35MBszpFnPkyGsFda0rkW9nqEtvCQwa5IOK5nUG9K&#10;xJlZFJuWMVD1a6ZwyGLbBx3KRQ6+nMLkVMhkLR/zQIGviYcnH8nM5MfEprj1Iek4pNKwaHnhUrmJ&#10;D8+sSIkLZ9iV21EhZQ8eo4+l+5kkdRuHHPqXQl8bytMGmCqgOsnhQ8FZlqahV+tWiwaF0piva88t&#10;O05sHZ2uidP0Np85g8mcG3DPH8zBnnu1aGHxqjgLqIRZMIK9wWG+BRjXs6CVn1AH8ggPdQEuvgeK&#10;/hOEjfgz6ePX+BOHW4fiSzvdZviLrA2wb7vB1K8kodu6i4IsKLWgQeaxvgAst26WwNLCmwXtIa/t&#10;IBz6dhz9C/2lCqXbBsjINcgcPvl/F9lgjYPpXRnhSwioYSmahOVwRzyxDQfMyIyuTiTzmfDEckoe&#10;0aFzxo5H0aJj28ByiB95+uc+o2vqoI1syLtfciMhPiB9GJvXD+p0sKhsxEHofWPghbT46tp+PNY4&#10;5Oc6cfvcq3ivunD6gsoTQXQi/4QPPMd48yoQD+MrwHJN+BpoOwySs22wr1kvweo7Ohl+OvA5oN9x&#10;M+LNilH+c8hYMzM0f3zZ+duyALWNlezBE/nJWZm0eUme0iEnLOofaRkL4m/0Ma495jt9HfeX8V/l&#10;2CzkyxSs8uwngDLCO6HHE8Vcjrh55Lro8UV4AEKnpq31q21OE015LXxDl/oUp+6l/oD70oIr1P6k&#10;EvVBc+1Bn3Z+5lnAJhr8gfj2GE+cIggjXVMOSUnKVet376ZBQsZIf0HExfinuPoIHHjl4Yn6PV+U&#10;P2Ae0I0gFKC2dgAA//RJREFUwE0/Lb/THMFNODLgG9mMXDdfSeeGGjpgljtzRWiaTnxOB+Y86soN&#10;enjCh3y3f8R9YyzkJra+TzpI3Bs13OAqbN5T9dIej1dT/ysf8DmY2zYjfMkD2pdK2zxCkLaxOQES&#10;b/3NB1q2+kemyky8fClHGrqgDDznMsXSA/CZ01sGqO5AgDw2FMDSzXVTb9sLv0L5g8hFOcpTJhtm&#10;6+Fg/Yc8WVqfh83RMXSUR2bp5ZGNHEYBXQ9/l4Y8x2k4Mb1Ymtb5Kkc6G2OMk/wWReZ8fJl+zNJD&#10;fiGUeIEhf++pQeZEdEEa8iNr2h5bFJn3akPa5Q1sAe2v3eq70AHwYgOTTSDk8FpMZUn3K4XGegxA&#10;h6k7h0qukxtdQfVIqBo1v2ALtWPwqr3EhWxrjnEVYMzJOk4+yLiidORh475tBUgH2pbF3kr2hqei&#10;pNmGoqVO8ktLOnFsXxp47/I3zxGClkvY6ycRb1B5z/9C4vO62msR0ZUPYHrUMeSubPVNaBnvQGit&#10;Q5dJvDrlN4LYYKMcaaw5qYO8HiIRh5/7CraRvqkDn2HdVZkA4rVvkTRefcjvr7DxDbJpR7tZs9Z+&#10;lKv82K4bgYynHP4wD4jMgJ7sZ8M/8AmkYM3bNZw9Re3F59InpF/RZxzIARF03i9TOe4ffJh6V1vi&#10;U4wPaQ8b/ScnfIEir3eL/0pXXqYiW8aGbrIyr3kzl01YNh1vaEsOv+50zXjAq/h4xVteYcjhVDaN&#10;Hx45CFNfVxVSh6phPsGf2TRN3Ifs3WvSWEIePD2G6Jrxwq/fOhYT6YFXVtI3/EUUqYe2ox/0fXFx&#10;4QMErn9+l01625651v4UnwLR+TyWoCdsBz+ubQ98RtdY5gp936fvwx9ZQGi5Zv0iC3j9f46O2bT3&#10;fdXj5lj1nhxo7FH+461scyM9yUasae7F9+cf/3Nz9f6XzR2v0Lv6oLhk//Buc8sXYWRjJDiQHfh9&#10;UDa2eXCB+yHwWMo93JMfq3ZCrk8PTzZnHEKpzexbUKfXWWojByinsu+p8k8UZx3I+AH4NYDC+Fv6&#10;MSH56Kz9kwMy/46d9I/Heh2lMZ59Bd9bsJYR8iUibOnX/yH/kcac8dpGrjX6ypfeyw4fvFd4dsa4&#10;tPFr3j5+xI+od/ghk4UAeYrtN8jGAQdjADb0uCq7zfbmABV/51Dt5lp2eeRwl0Ots82R9HUgPDzg&#10;S0X5GjC3APQJvrS/PFwhHcOTeA7X8XMOgThM4RDtQL7J72L9LD+V793fSD/3bvfZ+enm4pJDEg48&#10;KZ8vrqAv9xX5FvrFh09Fgw3cx240L6s5HgfVRvy87U+/R+fSj3ihCw4a8fv6NYdAxDsXInt1ghze&#10;/2B82JfPnL7dfP/2r5vLi7c+7KPtHHDcSoabG/G+Zm0YfuiCMSpjheYX8YO3993RP54hoaiDS9K8&#10;n4ItydU18hWIt8+Rh+/RNg6n4E/+vM4tDTroGED58Mg4hr3RGzK2b1uZkiDlzMpxbMgYClAHc6/X&#10;RRrT/OUJ6QJ+2MeHg+cX5ov+GBOQpYdMGYOlN5ADorGG4JrXRuLfN7cfxJtX9+EjjIH6P/pKfAO/&#10;zrhJqGrUBs018iXWU6Sz58H16Smv4j2VXOebi1P5OPX+Iv5X4iXseMN4JEHGPZfaL7kfNDbwe12M&#10;DaeH6hPojH6u8euIvRhsht+LPss6xiDaeO8vF7B2Qqf2AyHpzHfMk8Dul/XSF2MX4ujL6yaFOEZ8&#10;Q3HVRz6He9RLX/so3fHbdPIQ/06YMjcHmhdOz8/9W7aXssvJybnnY+wCN3rrM4df9krpA6NhQC3u&#10;0I86+yOdHKRyNZ6hHXK5mZ0mrMfELKVaeEB54b0NcbZRq8osIfRDKV0shS60OHM6SdOSHmg8/MKe&#10;JUQWCcRJ80abHEWs7USl+TUwtwNw+yXfWt92/hx/Cii/VYbgGSwNZYq7sFv3fP087NB4YnoJGXjQ&#10;Im3HRpopKCdEx+ja+jaN0tETCyzWNXQkN4hg8KMtjRO6bSPe9PQ+4fA1p5nhwNggCDQUuK7Rzib7&#10;Uv+2roERWa53gPTK9EVyEweaBiMp6TF9TAn++2pgORP9PaDsvxb+nvBUfS9hfFa+7QlV/u50jSNM&#10;CHLubriHljDXw5I282LywdTXI24Yocn0z10DwDdAeBDFrzRR7WWAVrFRFyhZspAZsghYAGZc6jhB&#10;vsbWsfENrVPhL5bdoPQm40DDYFi+C4wEk+nfJ3ITFaILeBqb+A8CiGqkkaMLG0YbHEztcTbXO3Qz&#10;jQGbDNvEZvnMYJN9khZbUqY2zLy5lmaR4sWNUmxLZZD3HLJQzFNoaiC8lYZ/16/w8YXePq4Qpq8A&#10;bjpz6KX+07YOvsGVT2qOj1jPyG4dBEbSBJ5VUkr/qpvUOfzeealzwVd8ZqBMoXXoLxUrgk50y+an&#10;vzqK0z99kyw53AeJUwA5HaYl5qNry2U7qjT1Qac86vKCWvYhHlCmEdKEAPHqdUkfRUpl1gPJzM3C&#10;a3jnummlsrZG+owF+M7XXwPWul8Hu/Uvck66gqT6xl5dy75UD2W7qH8NoGWwfD9Xyra3fdR3nFLq&#10;bR0v18LyLhA3kq3MIn3bh620n/ymjzihxw6F/OOppZsH3fR6jStQHuCyRvneiKdcrhmLzFsZ5AGp&#10;i34zrhPQ4OQpilSE/E84UIyQnZDrXcCGL4HL0m7bP7zmYroMzUjvPOoNFYH/L/mRzDHKkTuY5bAr&#10;UnpuNK7+pkFB+nnQDSa/96UbdYW6FfQ3sbF9Nlk05evGkE06/AB/ZSNgvZFXGbdjxfrNHWM6Y4+u&#10;5zRC0gF4UKa87PuDrrSULUQuzQny+W7ychPLxhPfViac0yprgbJck77bji+F6PFpBLwpNPQx62FG&#10;oDJBX+S6aYXdOihfHXENH4A038wP3c15pIGVZ+YHQIdeqkeuyatdKjNQHtAUAdJK2zrIqz64ru7J&#10;r38RbulJC54jNlu8N557O+7lQNTCZk2vJY3K0C42yXiKIJt+5LmP4duIp4Umm+Gkc7/Ml2LY+GNz&#10;qT6XeO7pkBdZeVKCbyzTh5BxBiSVuFv9tG2YoTqqjauLYr9EU2+srbp+KVCOjV+QOFD5O0b0iybI&#10;w0ZQDz9A9Fy/YZ4xf+sh/RVkw4xvOfP0HHmVmxBEXqAythzg9omm7W/Z+DN+nfkq9Wz7KfCU7gDS&#10;KJONPNF4TRM6xlLqdF3Uo7HLsoqn15KK80UTbIkscx1US92Vc7edXBOmrWqjilUW/ISQfNqHHPEd&#10;rqkLHnY88ZvmavHwgYjol2/C22ap2/Ij97Aj5QA//TPshDx3HGRIJu/9jDbQb9nwA7oJjZ5Yo5PP&#10;k1fIEP1nrMAveGKBJ01IR4cdUy/OL3LYoDTanUMo+is+FFkAb9LLJvGHzB88NcOGLXqJukfbRjvX&#10;t/Hgf/ElOgC/1YdOOgZykEE92UjHZ/D1O9Gqj3sNjz3S/xkHfLgx+vwyPgjXQy9sJLuZRnoZ+3OY&#10;BrsU0ROHFqenOUykHutbstTmpFuvCnm6CESnPpxUaD/Tn7irfICy9cHa17ykF2xlX7M+kHv9ICB+&#10;QXn9N0erVXxybyQfM434S6/3spGUlnsxpfkeXrahHE/dn8g21PVOtmez/RHdyrYcgt0xVtxcCTkA&#10;0fyPzX04dpWNeSFPX9zTh1UP9VFPvhwY+XirF09WJR+fld2sv8iB3I4L4psyiLOUjqygwO2VP/AU&#10;5DK3Mx5jYDagh68wJtZO2aMLH3yHPmLfUP3408kpY+iB+lSeAuMg+eiY3yo6lS0P5SeMSVpjHLFJ&#10;Pvxv9D3Lo7obOl1t9bw2ZIifrzaPr/C7ZxpLZJYc9lyqDE8Uqy8wtLjJ1CUdqP5YKv2Ka2zFJjz9&#10;lUMM5k3koT4Oiw80X97fs0Evu2kO5DAYHfCk7+kZTwlxQM9BDk+xcfCReS5PMz547OiT5QD+Wx+m&#10;nfgMYxLtrs92PEc29MAY5ftF5Edu7K3yvia0HTKGU2f6E/39TPp4szk95gCRuY0+MsZ6lYOOOpCd&#10;Po+M+ANziqrH0m6Lg+maJ0ppA3Mk9bV+dD3DYtNh17mNAG0Dm177Y3Nksc2FPMFnHz07NRInP7rC&#10;BxKGb/2KNZDmZ/WtztGkQ8OhJk8W/uu//uvm3/7t3zZ/+9u/bX744S8+yPQBsMDjhbD66rju34Ib&#10;tqBPMcZSD0/O3slPOPjiwAs3ja9Cl7GRa1BNXHRG98w8JXqlk0f8kD6odD99Bw/GhetbDc+SCfth&#10;Y/YN81ST79GkPY9ZjBUcdDEWcTAO4mc+XEenqtRjl6RSVS7bPt02o6dTnp6UP2CT2DlfSAARlDE7&#10;9GJiBxl68toz9zfx37GWkszI5zGJmhUXV3tVFCGZ1N8Ye3hLBgdfF5dvNTZdbA732JHxqOs9mU8O&#10;vwJuSRoipQRRvYRVBVLTGioNZStnRSQR0okxusE0r4M6OYgzG7keeXBEKcj3OSgPIB08smzxFfpm&#10;f9AVdq9fgrkuoI4w1znnv8Sf/PCo3Ak/h0BDoHU2rfHWPad/LZh5z/zBWech4598SBOPx3s7CUh8&#10;gl47HO0jvtApzdfkNXHQLdctsHNtQXZwN80yDQRm1nN8ZC/Qa4eDcItOaVvXBTq2umcPvzyiKfo1&#10;8Rv8akB96yAfu37i3560hBqc+cw6p4QvB8mSN1+PtLqX2AQmP3TA+KDJ0wO0GY++Nm7QfABiwpRh&#10;sl0PAfA/5SNz6aHNn7vTcvila9gbVnaBXk/ppX1SbiH8PNkO3i33jwSI/FmdjNA6mK634jPIJr3B&#10;4Ns3SUv6UszXwaHOZ33QN1ui8WJBpT3tixRs2ecAni/5d1gwpxDDz5zwIjzFe+Y/8zZfwvytkKzA&#10;Vob4Q+t8yca1EL12Pnato07LoIWaFjcIFmqnrbgcSLpYygGVfwuGLPSdfLNTC/KRCLXlMA5Z4GWk&#10;UGjMddTjvmm0FhaCrn/cdwSVywcIusb2M7LJRMiHoQnUZfrhiBt17S8tMaYIuH6KN9fhJ6AdLMIt&#10;m/49gc6HV8uP+NdA2tD4awH5Z2gbFx8c1wWP90Lgpboox002NwilfQrzLyAtbec9A/iMb2K5CdA1&#10;mmy4Ok+uO67i8aEKhH7F2YcsN+3nOslKX7HX9DEOvfLkVxKtM+wNjABbB0Wij20lmsFKdCKEdklY&#10;Ik4ebJw822M3XgTmfvlcfC4PcF3b5+ZyN3+tB4DXvL4Hmj9GCn0Uo9zaCuvNr2NNg4yMd6kTOvr0&#10;vb/NfayBuodfj+zMKNs3jUq544Zw3IyT1g3kAnLUjxkruHnvN9or825bdtsDcE15yrVOrlvn3FeI&#10;k95NBBAaNsXY+C1W1uqbOBsRxbaDuivj14LWC7TdhHO7qRMZwbatbSFseaBlQegI0RM6Aip/9Uc6&#10;NPAoffVLCM62gAaZqbubNZRtudIDc7mZf9PnfLBQuwKUg4br+ldo0QP5fFNfV/vi5ac1qJ82KRxz&#10;Wq4ZL9Xme56iw/euFZfvPMCTzW7JTsg3qO/YDEp93kQfuqpciyziiXzogSdUsskUPSBn9EGYzVAj&#10;aehWyPUM6Ad+0dXo+6yD2dtQO9ikgmd15baJv9Hz2er3kSnfZGZjqe1x3aNeaIG2qzZfdbxC9Djq&#10;UTnQ5caBJHV0c5n6S18+0C9pjDbjmvrgwxqEsd7fgudVjNKlZZ/4UGbVz6f9MGmr3L4cZOjTc4l4&#10;ts/5lWqDH3omHfmzUZpxiroLrbs8Zl7QuR0qgx76Oj7swFgK0Ia2GZ8gnY04aI7Q3cSzfXuuA3yu&#10;3UFoVh+gHPHUufqg1TLSvfF5e+M49MiQeqmLdV02XesbAPnIjX/h9x1Pzy/Ox5iaa2Swb4h3ZA/P&#10;u7sH13tzA0/0W5lpK+3WWCfM5vZog2i8Qcp9iPlpTBz+Vj1F3s4N9Ov0e+YxaJBB3mR58BOe+Gmb&#10;yYMnvkn+bPfqkxAE6Af0OwAe2bweh9+C+E76KmWgKfbJJXTDaw+RlzaB1GNQNdUZ6x+XURs4oIAH&#10;tO7LqidtRC7ktzazpiWt3UH0lkXXOQBWnsRnXc0TFaop6aNM2+/D4FEnfs2TQbYzXyJh7pTvcgia&#10;ww6KMtbc+ZWy//Ef/7H5+ee8ho6Q1+9xeErez++ULuSVeT8p770PVT/4FYUgT2RwKOsDHMZr6cqH&#10;uvivKqJOvrjT+yi+oMATb9HHsKFR9kY1AtroJ3ulS9rK/SdfmlwPoFAWdo3/MCdI/dH3UCT9An3c&#10;yfYfP/BKTdLYkB9j7agTG3Adv4pNGcfxkZMz0arORcfiRx8C8SNsDl/N8t4wPznmSarwyPxG+9BD&#10;5GkdbQM06e+E8Q/3F7Wdfsvhl1YFauOYB6VX8slzPx4HW5SdD1l6iMbYBB2yAp+s5SQG8tBG908O&#10;3KoblXffsFzRVb5YwTijUPnIW9qF/k7X6GSPPsDYeuZDI3jTZsYw+4p8xk9S3vE6vQP7Ku2KboDY&#10;GBnxI2tsyBF/o42VE9kki2WKT4Ez0M6OmTCtzuFNHiFlaiMAXUCf8TOHXug09JGrvgMvMGNaENmg&#10;8XigcpTHHryu8i9/+cvmh+9/2FxeXkQ3Ehf70bblyV7xI43DTNuXdQXjgNoLbw4A/dQsrz284/BT&#10;YzhjnXSYQ560idBP68rObvuQVZk+rOoBoen1n3++RLeqgye97nmii3qxPeWlvy1dC+nHrq38zIy6&#10;JdLQU3VapGznPMskIB2fQV/wIS/toBrVMa5309F5v3iFPzAO8bRjDwzRiX1gyPKIiLRTqmKO2T9W&#10;OvOl+veFn/z6bnN+fKHxh6c3GZXkE1T21JNfNJ2PG6LKQEX5zpbcGNTiwwgtDs3/mYcaokjLG3RN&#10;3rNAvhqFksyDcEL9Cx2SDYWBXwSwGVLAM86/1mGDDCO4zi+A8ihUxpnfnP9a/pCFlH+fQQepoxNx&#10;63guVCRlcvVVgY5j3iCdeHQYwupdBEZ+2zKmjDyfgMmkR3RJWMTPjILSOAKM9OXaBAOBEW99c7LZ&#10;TAmTrIYpusCzaWL2otyJrkACg14GueTzjzIlbnzweXX8G/xWQJtz38Y/nvbvAFTTZa6J8E84ZRnq&#10;brWaoXRkCol7fcH4qskMt/KwTv3KjxySZ9AD8PNCYyx2nAIvaLWo86Yn1yE3z+WpryQFuIAtLEbc&#10;1yMkeQHSHZYg12B5e4mSrH8o2G0nOOvEcWBcG3bjAxyVTVj04FtT1rDJNjadRWbTWBTYD4c9lehF&#10;AXKA1vXAweJZ6PwFmL/9afAXb6eZcNXDSzwLT/HODWLk9vzl3AD84U3YukwgnHXsMvP1JFDrbJ91&#10;vaw3nKnrhfEOmG8+FmJluQXhJ6RTKlQrNsdqD9+UGrUYvLJCFpBk0bQMZIhhUcpPMuaGizgZAS8c&#10;hejKC18jLELkcNCT57GpdEk2LHGv01gDZYyAN5R+wu8J3og8AwesI/tJaL5JYPYHA22aIW3suNlx&#10;cKXBd77o8GvMBbtQN9vyt4nZS7ztO9wYCSqj5dwp5HRHUue4MhCbkX+OI7f81fNA8whHvuMjxJy6&#10;jcrvfeEjQloLWh5CfdKXR+1zmwWkVX7QtMPf7GAjXpxh63onb4by8wc64qN9M5BX23dMnSFF1/Td&#10;8QRofu+GHKPc1HD0tnX4RV34CUWg4xufwsO9hw2vPjzUYL3Pq8PZiRCwUawCvkHsJgky92YeqExc&#10;I09pQeLktx3263ET3ZvWlgOaT7kiab35dXvFb9YDQDpYum46cF3elYM05C+WJ1DarwWx7/ZhQcPW&#10;ST4ygaQhA3LRjuqm5YrVK1B99Zr86rf8QHg1n/RiobJWh60fgK71VAbSGrZM9TfnFYiD8ME3gKfa&#10;ljL4KbaCt9pwgK+Qx1gkPmM3gDCbaUE2RNj04TCom4Q+7LIvZjMwG0X8vth4ImbIVLlII45s2IHf&#10;ucGX0EXpwC15+WOtq2vy4AF0Ho0N2t9XPXv8G3afbbhAVIE2zIdsePEaJjZ6AJ6EQe5sUMrmFHKZ&#10;2BoEkAVkfs8TNWyUzgcobFShZ0qmrHWBXLrGvtv9ZQhnUPk7NtZ2Nqin9WVeOSm/UnuzyaY6ZDPq&#10;gGa37bvX0SGcEhbRpX1FIYcIXtOxDrKOP/VnWCBjN7yop7xsky2MrUpPQ+Dj3xSSLvyqL5Wjndnk&#10;je0JKd9xyE/oDVr4WUZdwwu6pnleQ0b7zdRG1mVK9zfMxc/2F8K/7VpA9LQJObr5zXXra52M7W0n&#10;aR0PifO7O5RJe3IwQRw7eTPQNMjG61HzhQPQv+Gl/JoOmq267O/EJbPosCb1gD3MANV8t5Vmuf00&#10;T4sY93Pp2YcEiuN3+HSePMHftvNatrJ6xIDHqLOQ/CDJ8OlTIrQVPaMb2gCgCzbP7dsqs+hR7ePw&#10;BFr6zYcPeYoOmtpVIjCUpRzplJX81Q86gb91LkQgaMlgnQzYX+gH8LLAolGImvo0PbTuzyMPWpMq&#10;nbGKerCDbW67a6yTT3E4wuFXD0BoP/0JsJ1UHvnMA7kmaH5fc0f/8tjkkFdFBu1L0A56QlhRj20p&#10;+Vn/Mp51TIYn+vBBGDyvef2lxjyNOTxZhq/DC0Aq/CHjQvqdBFZ++mj8LXax76vtPdBGhp9/frf5&#10;z//8SWXow/zuFE+ZjfWHeLN2xAb1B+rFhryO7vzs3Px98ID9BK5DOgaZBx7v8RkORegzGVPtt0Kc&#10;Q6zNP/dj60EIdG7LAkiTsT1jOn1Gff+eQy3mtxxo0aaMG+mn8EKnyEgIR/QCkI8PYHuAcQ+ED3Xb&#10;z5FH/R6e8PL4g4rV7iJA6PlDZZM+QvlO6RJXuhgwfpyfXfh31/gNK35/Erk8Z199lD57kM9Te/ki&#10;BXp3A7wmECgePQ0fIKIyWRfEHkvdQtrVOKCSLuM+Jr1lvKJndTzMeAo1ZUlzupD+Rt5sb+KLDwqq&#10;P65bFoQ/dbof2lYcVKYPYhNepYpdKIsM6ITD9T7VzTX9ojLRL/KbWDnUaRu9RvLch+2xa8q0zcgx&#10;VDHGaMYS5pO0j2a0DR6zmLcoS4YKQmOb++1QGYPc78QDpWFr+nt1uMoV3eZp17GOQQbrJHOGn2xU&#10;ndDUJ5l7oYWG3zikn8KfJ7rg1/Uf3GoDGtH9CXiYTnphLwLa9IvYEtvx1D9PpVGHJycGUwWex+Wj&#10;B7LZocaP8wt+e+2taC+kNfVXdKf/HiU+OfziH2KpEhtNlQe1qFMy+uuTcmAhTg3bxAEE74YBGWa9&#10;AzQGwMFtOCl2MfpQBogyaxRv4Ipvy74WFkUPMG+FcAlfyQrPUeeXQOUslF9l3M1/iT/loPn/2XsX&#10;5jhyJEuXepB6q7pnds32x65t/997bWa6qvQgJVK65zvHTwQylaSoLvZOVd9y0hMvh8Pd4UAggIxI&#10;OjqDHpvcjtDiPF6QyY7U2dpsU2Outs3n3VL8OFRuT1Ijw65DsO3H8HyLi8UqGZVIBbab0E498aYB&#10;s2i+oFU3mPwtswRH6SYNS6IyEsKqRaSJb+kFIfzNcgNkMOlxEVEc0q1eofFTecBt8W8a+xN+A8TX&#10;49fH426GvoFuLJDtJB/CFpl8SZ8GCMSfmD54zzevRmeJ7oX7yOIbO8sCX8kyTLloMi/5YkcJvKBr&#10;Pc8lkeHgsCTVAySGho/ynuAWoMLILcS7N/5T/IeGUcxq6KM2+UavE2mywFwzWNBo4UOZbONy2Y25&#10;tD5W/0o/p++cVnz3weQB5l9bD07RndC5HOx1xXIsvBGxcB+eKxzztj4rbzEHgW94kxY6e+IFbJ/8&#10;ZMLieM1AG3L12HTa3donLDZfaG4jD2OnYB2Qn75xnYxF3vOf30+KQJZD6JpuXMhiTXSbrJKPcttA&#10;eDwuC+4bhb3OUk4j9C0MzEN/cEMHbsDjJyooyCY+bBWv2sbmUT5gf/K1+1vepIml/3afs71OIDJC&#10;6+bdyCrIb4f7zUE72L4LWDbh1teTLmCfhzj8KpTHxmciB3knIH00dsffRuaxrPvGY11p4u4rdCEk&#10;OmFhTZvn9GVBWcM0tE5OBGvcEBe9xzDtuC1lImNiQQuySbQD9KpLm5sfyd8STv7Y0rwtEOzDp+lT&#10;QJn9b+HhTZITdUw77XU9vQJJ8ppP++t8ArQ8I1NxYtRbdMZ2++GXMswPxDLcf/Ct8C9+8utcyCHY&#10;Y752qBtUZPPGjOzEzWhvrJM/G0GSJzfu2eBB78p6LK99em5wQQBe1RFoXcqhLZ/SNb0idcDyIax8&#10;5UEIQgcv5Kw/A5Wz6YeClT+4ykxYgA4kn7C2BI7rrboAxLFXy4sF+LXPqjMI1K61BzQrHQAveLdP&#10;2nbzoWOzhk0a+BXJbwis/IC2RwgdQBl0oL+171fKQOthP5hxBmQfIHmMY9YzbPakDWyVjZ5slOZJ&#10;Aw69OPxisygQv0Kv2pBrC76fzSs2vZenfxQC0PHHcOq4R+7ysh4e2ynzNWlonJZSRfLghYW6KQON&#10;N8aFsU/8mXbZmAYBNnmymfVJ1wy+Mpz6ANdaIP0KL8LoZd2Uhra6rRt41cNffhCbymFZ0f1r2glt&#10;/LI+AlgG/hVSl/aob6vN+sgb2kJvrCkdvpG5YQE+4UU4fkae+x5f2m1pH1G5N4RHV7ctnsjHXEb/&#10;I68yp87009i8SFl0lHwRxPIQL79snB3Kz6Ysm5Y9QCgfl+u/beJb7RuuSfRJr00gdMiRJzt4CuBl&#10;DigUstmOH6Dfzi8yo2P8Yn86q+PN/uDDyDzhBT82WykD0IW6Hz9ebr8txkYrNuvv0mFj6nMIl4MS&#10;5LjIutTWiTz0jf149KlO+IGfvpD9CHuoxeaoDy1kl1iZ8Sb0WMehsB/5GFH/mQosMxudRveH/NCv&#10;7woXbOA+Yh3afph8MQ4KPIfIL9gohx5bYXf3Ib4mGvSnzPxUH/1AaHgCAHrWupcfP7o86xWhbEFz&#10;1HNrEcx6yCqmpSy/cfTZTzvRIvOLbSbZk5Z9hLYH62f4IQf52BhapX1YlgbNlwMfQhpGHh9IS9ZH&#10;8j8N57PHkr8+QQjWn4rcA9gX2ZSfAzKwNoJ+Rfq7elkm2lFen6TwustjAJ7yH4XMW/kiQzau4x/U&#10;n/5hztN8x3zOwReHjLyu0xvizD+0I2SeyCvzaZ968jHl+xAeWWlTcvOEI4dWjFfk/I//+M+z//zP&#10;n8/On+Dbr+LborO8sl7skD7poTfzDAcUjAV48HQbhxLIRDm0OUjRXPRIuvu6QpxrS6+r9E3mBOyM&#10;/PQVv1OJnIdrxdhThkmofIrkPbIZv8vJa+3yJRP6Afl9OCA5kZ32ODzEHpSXDvnXw6/Yfw7QVY9D&#10;wvR3XmeaAzfsgs9RI7a3v4HJFNhyLuOvUH1kUcn34uz1qzdnb9/ye1YvrA/Xa+YfxhJ2ou9e+OA/&#10;T/jAliDXzYS8wtRFxKefuEYBnluxq8otyyZf/LI+CwFx9HN90XGog92sl8LOEzxRtn6ZhrmAL0dg&#10;p/KDB2g/Vz8AtRHA9cJPDqoOfkg/EEILEocPPs8Tlr/88rPDHnq5j6QjcxMygr6ej360DZDPk7kc&#10;fFFH1OoNXntYnwsdoe0kMD9dowHkxIf8akIh+vhpS+phI9oUrfd+ZEMfhrGGAMLaUNuD2ID1C3p4&#10;7oaH8iizHPSLZPN6RWOA33/D5j1MhXHmD61BZW9k8Nzg61+eWoTPeg3y+Bct4C8ygOJF+4wLxvXj&#10;rzwJem5/45WKfvpfOnzRNchW5ckv/EP4RGPhxctXZ69evjl7dv5Suj8VDTOPyKC9+ze/1A3uPKFm&#10;yGuFn28QhrQaDJkhBsG4xJPnC+k4Eown+yTYmFI8p5YggyYd7W+GqLFcJHcHbUfcB6Djr/Ed0HPv&#10;cNC0g/eFY/ryiyN8W34f3tikzhzb3I11osRBBkvawXbIU7hP+/8oRO5OUnu/Vr5jQCzeMR3vFbCY&#10;ckIyIqZFnUKXEfLRCoKNDh2nbjImJG+hb7lJJp5EQttnQYKt/rSxFZd3cejXOj8st0fSjq2/tQEs&#10;fO4VB+oD8P0T/lFg/ODLvenrmOs4t3Vleqy/DrXpzcAkmnZPkZ78g16cBBcvCIbET0/p8nPmH7dF&#10;FsaZZMnGIXTQhxc8mI98o6DQlwt4Qcs4dTi8VcTF8qncBU88GLXTOIF5O6Lo5NNW4ZTc8OLic/BU&#10;mT/+WHAgMglhdalNmp+CCavzwFZMn3BTwcJE8cwAzOHpV3yMQwwv1NW3LNzpa3780303C/R1QR6+&#10;CrG1ol4AkV4FuAUyX8OPthPP5lH6UWzcv/C6D78VMn4OeVfu23gTtBnblzISa4GAMteZivDyNX69&#10;HutPrXrxxrut+xg9aDsXJZevX7qWIet2TRfCCXkz9sNri6vPGJPqoU3+bHqrjsqzsBV2vKqMMekb&#10;AsuPhJlj6NvaxUYRuow2kI9+oVxYw+WmXHyU3uk8CpUHD/2LpgtzH4LpGux64lM74Fu38SaNfH5l&#10;DjevamOz2wmEH52DjpbjAREgdN8neSdYnwWqo/uk9l5o7DtCco75Y5bt8o5NVM/2lt1Lv9ZrnHFY&#10;QO6M90M44L2hfE68c9MIIqsKoMM37B/llc/CmtppJi4m8MRP1gKXjQxuQhngF8jsv/FRzw8VRFMY&#10;r25d7QLiev4gFG2vO9sY81wQnu2LjqnyZvx1HAMH/TRl5Lnu1C+P8jnFo+Xr/FkgSV7zqbuu74GW&#10;1/qOUc/KBmK7oTGvlEoafTLvf5FffJH/5JWHYJ7+0vVScrFRznxB29dz40+b6Oe2Ry4gm0j7AUjl&#10;A6jLjS3oDSrV6b3GsY1WXUGAtG/AF2wZdeFRuwO0lxvffQOYPPhUXqA8CCvrQwH8qgfQNgjB6rTq&#10;BlQXQsoqd/mUHl5to31DfKWFDzYG6ZvafL3Ha5qylq+yg5WvbQAtQ85sxmcTfm2DsmLlpc36Ckj8&#10;mL6yncshL549Oju/wBd1XdGYzUFBcWipr7D3n73/Y7OMp8A+8S3nz9gxOvRbwTzhQn30qL7UY4ON&#10;zTVkY3xm4/TwYGeVFdnRmzQQ6zPadt/sdbf1ms88ZB66nsPHeaTNM3xJw62+0M0x4uSx4e8NYslf&#10;GxO6j1STNO21rO3Ak+sM9bvR7Kcp6nO+ZqfPVTX08NScAS+AMj9FoT+AdrBb/YA0Icj1n/Hob2OD&#10;Hp+ZG459mPUJbbgdKUEYHWK3rYyWFfpasuQzp7NW4PdXkEWZ3rxk05zfurn8OIdf0C626TqX+uaF&#10;TkojP7pzKMFv7Xz4+CFPIyiNvEBtCz/arI+TT93qR7yQw8h9DGyIHOJjPcSLjVH63eOYOvMas467&#10;2nltkw1ANuCx+2YX0VXOjkPzUJq+oU76OPJ2Dl2fMMjr/D6Ll/wBJb6mHwBvCn+e8XKtuYq+1Fov&#10;9648Scx4yoYqvLs5iV3I8291iVVslg1m20t5tof6GYK0hn/3Kbc8oeJN1OvwrO/in8SrV/bgln5Q&#10;GH7xZw5j0Y94bD8HHwgmCI/Km7qUc7jw6tXrs5eyJz8PcCUfQ+9tra64D/nQFx7ISJyxi5wKbRPr&#10;ovaVZk7Dt2nEbTk9c8jYgU/3rULaSNyCaq2tOU9toBPyWld4TP8zPqSFfHl+a0g0PkCCL3yQW2h/&#10;lv+xCQzAC7nqp0Bsl3FcWdNnM5bkL9hhmx8UJ48+9SG18kWYORsb4BuyF3nQUoc50X6nrvPcJXvh&#10;l7xW0QfaSvNqw+qJZPYRycTGNnU5WOGaRcjhLWMhfnTjw4zLS+x/LVkZbxzw8bRUfAC9ivYt9ZF9&#10;S3H6hfFEuxzW8LpHDij6229clzyGL55LLvk340B17f9fOejkIEol/G6SdaSN+D88Ra242qRd1+v4&#10;6fyPT/JFDw4CL53ONVLXEenYcQ8v+oh2KzNl2L+H61z/AOhojzrU7RxEH1KH/NoDETe74Odqv3tW&#10;6LP5wWDzM0Y4SGc+e2lbM0b5ksrPP/8s+/1qfXB2nviiz0jwpRZ+nyrr7vGzudE5bAO98Z85/BPt&#10;KgeYcuZevvBlRSRT5lQVyw6H1yfPOcw127yT+QJeHAxhJ2xE/eqNvTrfktdxAo2fpGPNIRkZm9D2&#10;fsIyy0bQ4+P4Uw9W1z7GjsgAz4LtP7YhHx7RhWufHJDfTNTNEnOzr33Iyp/kpU3AB2uq6wM9PwXF&#10;tW3WcJL3mWyWeUD+oD++gMs9KfNT9pfSH52bwN1PIm9xtTFpwGX8KeyhI+XYBnlj16zXmJM4qPOr&#10;C2Uff7FG9chfx0DmoIyF/Vow1zyNJ2V4P4I5nd8A9KuvVY8bS1ELpRe+q7EqIXRvypdd8N/XPsSV&#10;54ifeOvPdyU/cvjFwddnHqXX3HdDOWSqYSN6IBEPDxrw6Z14GCb/NsBgKBKHCU/ARh5ZavxiSO7g&#10;KhrD8ALKF1Ar7oTyZ2FJvJ230n4PVpmBjefIcFx+H944KhegOtRdWP5Nd+IpVA5FbLH7tP+PAryZ&#10;HDpwI19kPIARCRfherot2ByosKFlJ11U0pWXNCHO73wTHIGJJqpwI2n+5DUfWZxuxsDGnsgCzV/l&#10;ubfcRcCZQvpOOJPdg8DaxNbOn/BDQLfJbJnvGuLjGX+bj4tOs4mjydpt7TS49gfxyS8LwCSTdnEr&#10;6z8eojlCRE+Vz+aY5VHcdJACDuE08+hyYbHMM0a9gCdNFRWzZjGSBv3hat+C8l0+YJJJu1or5z8H&#10;X1yrpjwffzzY1JI+xypsek1BpxQ+NltN6EB94sMv9RFpowjpG2+m6zqQeZ0+nv7CB/lW1fS9+7PM&#10;6QRF8UPkw+YshbwWHZJvgDIBfmDe9albeBNp1u1MB77Dm3zD93grutrbNEuxy51OJq6Ov2NX+73r&#10;pj0fzLDZpbjlAo/lIq4QRv42kvmEe8eO1y5adPEtaNPrr7amLehdYXji+Lyf2u+oxhhSaD+UVlI0&#10;sUn40360EciRKMtCfMY9PGmL+jQmtHxCyrwRaT7Jsy6aB6KPFqP2u9T1Jvv4WucUIIdmodl5Z2My&#10;/EPrG+pTcclBXdpq/QdBDDZxwMsIQdOnwH2wwGZvbCRsuuB5U3gbrNyo1zWb+3JBwHH6KsnDghNw&#10;UE9/9Kf7fuzavt/6ZnhbfiO1A0s0djOhk3JJ+OYGD6DqYYXJm7hfd8gekG2GHIqLp0Toh5EqyN2q&#10;5JJAbmzkeY0xOHzgp48pi4+3Pxgd6Gg0n+QDLkuu89yX4pvN+ZER3oJeBwsbvXHnWSBJ3taW2s88&#10;kPaAlu8aK0a9kQnAN49/8ytpaBgXN5qLOPjSja1sy6sP/fpD2SBjMjfUviHUzT0hbSI34SoTeb2P&#10;KU3pgM2OQui4cWbdXqjPU9465QWsbTW/ZW0HhAZZ2Ri41k0yuN5QA623ho0/NKwyA6RBZEEusDIC&#10;HctAaYDq2PrlW90aQgMPb6jIvoSNg9UVfh4Lg6RPtQHCF1yhfKi7boblvnoPoVmBvMoCDfW8iTL+&#10;QBrkt4Wev7jQPalk1WKC6515sqkyshaT5y0GQe6pQfYE8AXsix7Nj074WdKupTyg8iEP7QH5UfT9&#10;ALV2AahffdCVcn/jmr5gDvB1LTa2zVwr9os8yH7of8Rtm/PYgjg00YHXHmZjDUjfRB7q0Q4I77Z3&#10;zLtpAh9wyU5swnaDj3L0QXb4pg0wvnror9m44wsp+aH//fVatV950BfdJKT+iuTVpgS5rkRO1d7K&#10;Vl1W2VaAZvUz5npoLTcb3CMHebVVkbpcK9o2UJtuPMZO2A7pkJS6q92Jt++IF1pGfuWzjJNXXDdo&#10;yws6+N/MPRW/i9VNeWwALTRtFxmRl/JigfpF6n6Sj3MoWHraLDa9yqemYnvWcsODuhzacIjiA4TP&#10;wqtsQCKTx5T5zTixLdeDkqCvPdKtPsnmpGVQHuVqWddT6qn8C33Ja97yJEOf+qKOPtI9+XByjydM&#10;OnYGyfd4GLnQFd2ByIcNS7dfV6jLwdDbN28dciDBAYj7hHUBeivuJyFkD+p7Lay6FkGYAzDlTdu0&#10;xYYz6HalOusVnrR4+lg4PG07SyhAb/xS9eFJWyAHQr3Xc1+KJ75CKC84u2IjXzLTJ7Yh9cevsQH9&#10;x6Y9ByP1iY5zymIXmme1kXrdbIYTetKO89Vm830oJztk7Y6OOZhBZuZR81O+ZWCTXaE30VUXeg6C&#10;0ZXr/c2nHHrRT5RxeMFaDHliT75IEb2Rw7akvtqk/scPHCjkabsnsq9/8+jJPp7iH+lv69NQvNtf&#10;0EGT31XiUCQ+Tt2OAa47nz/fGP00kQ+41G+i8boU5WSdfFlwn2+wU32Geu6v8Xv7vNZzN18ZD5fK&#10;++T+R6b6r/1kSSMzceZuyy5bef6YNOX18datrox7j3fJwFxaHUHALuj5EUj+Wh45Iot/C9DXupfq&#10;D57oatvRnSrnF/FBDmJZS3/iCwyXH92uWAmRb/inCcetn9fkamP2iMmvboShlSzqO8aUHVNAX5KG&#10;pLTWXfZAZ+Y2whw+0gexJ3L61bjytaxLdp3tvwrhgf0Axgm/K1c/o3yV0/2t/qWtPNGU1/IBtJc1&#10;BOuLjDPqmYfKcl8dfqhlXpIVf5PKokE27DTXI3QWL2y1ySoZ4PkcvTx2sYvohRfQ275C0bIP4TfR&#10;MFZpE7upTcBzlfIA5ABrU+s5utZv0Id2q0+BNPzXNSNx20++a15qd4hNbz9QWf3Bui7XzsriMSdb&#10;A55fZvzTHnyg894J+/9MV0+Vp3yM+YxXVc7hlySUvZUvnh5tP/zk1/WkRWlGasQbcd7EEbo+HESj&#10;wQgPA6SJnQQUbscOW4ONJh44Rjok+YG7OFoLAwa6DeDZkD8AGeiQu+odA7Qr/S53eB6X34c3NJtN&#10;7gFtg4sWaFDz3uSq/cgbun8WVG4WRpaD/2/akyTKw4dwkRu/Pye0KUvScZzaeZPvPCG23egnz+DM&#10;W6A0gpLJt/cqRCbh4KjMepxox1HkWOLFe8sNlAF9zlgwoYAQuqYbb917xImC+RhY43/C98BWV5/Q&#10;LRlrLNhIpLDdFYuTCG7dONAkrkfC6YkbGgITD03GLnF7iBri4ublJFdOk+wVpucFXLRnLtjmJUZf&#10;6vViXN3ghGuuh198DOfILWj+VtAQOKCBL60lXdlX3n9U2ESfyEl9WkYoXIsnS0alg+aaqXj6Jotv&#10;L2S0aPJisn+qtN1o0Xfw2ZhN3zsuGnXYUyEHYJN1ElwHUHkXrl4cQU/dqQdd4nwEW3YbPBTvLdrI&#10;UlZw1lRyu7JnD7/CP+37pt43Y6ljTLWA4s2nrtc0GkNwjd2F5pGbz27SYG/7ODWrOEySKVRi6TPz&#10;pu+RD1vwZ/4dm6RFrDLYhUXa9+tW4EQZ9dFTGB1phpuoyOd02HhB25tFX4QFNJFvZEEv/ke8O3dA&#10;x0cWo8N76gO3xanPTRrQPOBH4oTfxE8UNusUYJsVYqvY27rY3juN5R4bnYKVG/XsD/jVIktpGm+a&#10;ubQINB9Y4wDp9ot9gj9lspJq3+NAU6IClSxMjvmZpFHkpt91PfCyZCuYEMcpKM8yI4PyZbKQ4Sfj&#10;V8gT0k0ag/PV1mbvsZVv+sQvnKZ86Ib7Ae/6YcopHBSUt7/t2Hlz+HBDHJ8fYkHpg6XdgSR5zadt&#10;80AOyk1jIqfSA1+jToUClD51+CVhxIqNsK+SOQdfF7LHhW7knj1lQ2jGsHTh9Wb+RvRscAC9X9nk&#10;EjRtOyleGvv3hLaR1urcTK6b4/CA9+rz1DnG3WbhCdAeUBrSlXUtW6E8Oo8CxzQPCZWtgFzV+ZrN&#10;RiFpaFaZahPoyQcB0iuWBoTmYDOAe6OpC/+1HliofMdlxzS1XXHlXfnbZvVY+ZWmvKCtrNmQyGbD&#10;i5c5/HrEt5Plr9nEEV9v8iArCP/Es2GGL+F/0OTwi814QuaZvMIwmyNgZQYjHzJlY4SNKzbD2FRk&#10;Y9SHqdMf7Tv3mQad9VU9oK8sY3yR5y8S+fpWn6W/xqZKMufQNvyKlc02ZH4cGa0xekg+2my+QSwr&#10;i5+Mlp61f2lWPykWtjaE6H88PqszyKYrm9Pw9yGln4xI37Gh1L6EF/W8MT11o3vaTfO06aTpMx8m&#10;LWk9/3ZvZ5c78fJkfgKhgTV2qzzEMZzn8q1+1la05b4bOwMqdRigH5Br7wN0BulT6uFPe9+iU+qb&#10;ZvjCc61P/u7z+YLBWgYCtTtlldP2vOJJxjxJUjszh9A2dPAtD8osq1ASOK98qeNNf57o+njpb8u3&#10;vSIywZN2kJlvt+Mb5GP72Ki6C+Et2/KF9Wzeh5+fKHnFUx3TJ6aPfdHDPisZc90BkZPNb36vRX2l&#10;65PXzqJn89ZPd6mM13d5bMon1SJcJVvk9rpqkIojZoD4+B+0xUL7sXavLYgTxodufK3BZqRfyD5/&#10;ffuT7UMfcZgCZEM5B4b22dn09iav/m1rZ5CWTRSlDXzDT1q4PzUWVcB8wgZ0eXq9Tn3EFW9eOUYb&#10;8N7uv9UHbkckub9Tf7I5LR7YmoJr0XySXByCcaDhvlV+1n7R2/4qtC3UF8hGnjf4JTdt+YCGtcXU&#10;w7cJC/DhAAoZuP/otQ9+/vK9aBnfPiTkQAd7SI7cl4Rftrh4HeC5X/3JPQFP0alEOsVPnz1lw7r6&#10;ZY7lPoMDekzlJ0M0V5uTbMWhAk9zMt/nacxnykdu2o2/Wj98G/uKX2SLnkDjHVduU3148axz47nt&#10;yaHX1VWeevUB38xn7iShtHcbPri0r/eAKbZCRuK0YxuJnr6yrzNrfmUuyFqNfObczKGZsxljoPeT&#10;Rubq5irKAyNXZAOhyeHLHGwr9NOCMwaAjBV6ApfIGEGnrK3JD2/Lof6JXZgH+QLM/L6abOYvOY7t&#10;WAtwneEADL+4uvzoV11eXvFaUQ7dGC9uHuH10X4J1gc9D8jE0TVrL+LIiXz1MYA8fB19Sk8efJnX&#10;bAN0pw/oK9s3h/ToxNhAP9rEhrFDgP5w3ylvo3+eaybtFanPfIp9oferUOWzlndkZU4kRC6AAH9d&#10;+YCqFD3sM+lXv1aa+qrHfOAv27gv4qvMM6wj4IltKPM6R+m0Fl8hj3J8ireEEHqOUv4XHmCSH9d2&#10;lZN0fItE0vhnDv7TJwD01dX19YdM6/rWiKxC+jG8mFNiQ+oRolN5Mcb9pQKV+Vrldmkw7QLeV9Fa&#10;0ms4WQm+jLcbvngBwdxDXiOv9ObJ2Je89vCC1x5yKI8sIoP2Rw+/QL/ykO5h4AjpLBubAzAYqK6d&#10;C8OJ3qD88D4NKI9DfNsZHeSE4rGUfw9uo72LB/l0SmW5LxzzbGcTAsfl9+ENjQeJYLXFXQi4rbF2&#10;L7ZFoE670j8kVO7efMQrE+5t+lN/cmB+82vxkzj7isitApcJN1BZ0w6hJbLWBRoWymgqt4qFOsov&#10;5Oo+SHzlOelv5AYFC8uA8pve8iey0epDY87QvE0Gwt8QB8xb+MB9//8HWE22RcesAC6+upKD6QIA&#10;05PX+JY4jk/g6NTVyFWGRg38SCv0E1STXmGqBIYR4y8XWpUKPVPMQiQLDdJDPnzL+xu5CyZOtOGW&#10;NUJU7uaD5j3xfPy+AVVODaNN9FWH47gQfQutTz7FtoP6wzdIWrTRP9BgNxbEXSDQP0hCdbpwYyCY&#10;Lg2SN/kE8PeTX0JnT9lt8I2Pq14B/i23rwzeF+7Lm0KixoUmlU6EKyjP1zXVgyfXl16PIWeBhW39&#10;qlCh71WGFoyBw7p51C2P9ADl4qPr3NY3NAnx8NMqwjycL9SlLkwHIAW8+Gaxbt4ikXzhfTguAV25&#10;VTFsogdJ/VGXdRIyKnQ5f+bB9RgeIw9coMXXFMIBe0DLt8Nil9DufIe31hQrbxajtjWX6bD6Bt1/&#10;8EFHIfUfEvOhJraMLTgJlncB20WYfpQlJl1Y108A6tQn3SQ6TojduPnHhkDnz1P0fCDzKjdQWmDj&#10;7XjmBeK0Y0mmf+rjft0gf+pvDqdUOrX7uQMsmoe+XveiP+mRARrLmKQrEHda8XF7g0RRH884QRal&#10;61fIZF+CCBBjt7XYHOgY4IOc5lOvOkIDtJ9WGpB0+3Ll3fKVB3BIv/MrkCRv5bPy8OeUZ+QpPgo4&#10;HEhfDw1kNp78ZIytWyndoPbQ69HZ8/MnZ8/OdRPHxoPuSzj44qaem9dsMGbTrvcrq/6E3EDaJ5RG&#10;t97bEPbm0zfVumnl5pUy6vTmnrrAakNg5bW2bZsMkgYq01oH+tZZZQOJt97a5kNA2y3fhrRVudG/&#10;CCAPCC3lzcNu1aX1Wl6gDJ3YfAWxMem223rYum3WXkDlWm3RssoFIkdtC1IHntRp2arDyoO8tg1A&#10;300M4r3H9zf0L/jWdTZTc9+PLmxCSBdVz/gM4uy8Xq2vWJM1xm9z+MVmK5s3bHpAz6vZ4IM81RUg&#10;Hh0lj65j1MU/i8htfb0Rqbb0VzugZzcFAeePXvCkHH7lgYy0TNz8LWvKQOLYtf3FtZAKzGHZA9n7&#10;Af5gv9XsfPJkN3RC1/IjDL/0ffmwAQY99XnKg34B3O7MK/AhSj3a40kvf4Pa84r/3S48oy9t7T5Q&#10;e1M34RpPmP6bg4JB7FF5mQfJQ5fMHbLdciDXpzvQCX6xddomr/mmFR1xpOOJqm64B6NvZErdHABl&#10;fFEX+UO3z39tC7C8i+xk0677TLZmPVf+W77C8kM/4uRxjcW/eO0VPoaPIgdytY3yKL/awfVHpobw&#10;hw+v0vIr4/Bpz/f8pko2tYmXL3ywLQfDbEDSTg47sxFJPk8w8IooNrEJ/bpGhS9f8vtkL03nTUpf&#10;iyJjNiIzNr2B+gR7IF+uCUrFl5VJmie9eJVpXnGYV3WyqQtPZLKcuoYdbAynOcdBdAKIVzfq1nZA&#10;8wnB6Bt7AtgG+2En7PZcvvHXn/7iTdW89u69xwOHMMiPEN58lp8yiNALM3hd3fFTeZivZCteuVVf&#10;sx1mHvPhF2NdMvmAVXMRfN1nQtrpE2R8Ya1fzOnYtO9NiCU+y++vZNOPV5d+ogXfQEb/iQdzMP6B&#10;zoTkYULPpUrjl1eX/KZi/KZjAV36akHkfMKBBgcD6CO5WLcB6PrsxXPLRr0enBI3WgbaFD3zrmwF&#10;n1cvX6uNfKEB/3v18uXZK89dul7KPtiXNthY5+lh/Jc+o294fSc+Rl3Py7Kf7S85+QKFegYTSJ99&#10;/YMs0V0F0Ere+kz9JuPmxgcgb968kUyvPLcCvF72wwdeu9qnwva5kcasOzbGT7ynzTyXuS62CI0P&#10;ChTaj9Ss+1S2RmwOih9rjSfK9JnlkY/KdvR3Dw6oQ2X4oF99eZcn+limmStKs+Wp3/nCBza2345f&#10;0o7L/dtMklFlw850tA0tfk0/Ml/Ql69ev/Zvp70h5BWir3LYznhGV55049Dr/cf83pVtIL5hjc5W&#10;yW0AvNIPQKVee7Fl+mjvTyrZfgqrP/IhZ+sAlNde9XP3lfqIMci1yzrputh5ojTUi92Ix9eg9Xyp&#10;PsmclTY9HpSHTNiWQ9KsZXLYBw3Y68cuOz4p+47shEDazbUY/8Jgnj80JmDI3Bs5NGf7GvdCc88L&#10;+7CfNBUvH5iKlnmFQ3brK96eX0TDnGTdNT/xOkR+jgHfwFboT10QwMYxu2TWn2XDjoTYadYcXR8U&#10;w4N5LP5eXrat9ZOtbd/4I/LUz0i3b7EN+aRiF+mklO8RkQme15IBev3Djz64/iLeku0rTcvOTDDU&#10;RFpekfri5RtdB15p5siTX/D3ycSPHH5x6GUUGzqUk7UozYWBwaO0q2cissGEIjLj8AZiZMeIUCYa&#10;jLd2RMPGgRi6nMjfuZ4EF4dHqp2mh2c70w6KLDLiYXunoTQbncTyhUG6V3aXM+tDMurczTaDNrLU&#10;wai/t0V1I/mukb8k4yxcmFgEVBZo0bF1gDUeoF5i3xR9F9InOPG3fNNW8hOycSb3kqPjqgVlbAIo&#10;NBIXOn/yvKukzG+bCbhOy1ciFwwCE1+TW0JAm0vS7QPkVTaD4rfJ7TqD224Y+aeAAkayQtuqQP1C&#10;46fygNvibXjwgP+f8D2wudrHhlP2Y4qFFv8OBTVM6YI97vymgaWMwi0+gceO0HHKJcvuapSZ1LDO&#10;m8zMmk58kVhvJqnXi1luTBiX5X3kqmWvj3KGJpG97LtyC/Fue/gR7e8dKr9hEk5vmYouNlnDY1sV&#10;m8ZuLKp888EiZhYyvca6b8gRXW46xnjYtrwF5qUMslKs/lXIwVf7c4i+gekmVV8YfkMcuQB4mx5o&#10;g7fAj/L24YsEd3rlTbhUc3RJm1Rp+9wANyh+t7/brl2z5rBtldM/t6s/mFq/CQHftLEIDBvnd93g&#10;67toacI3HkqyCP2qjufqFrng5YhpAfKRi2ugF3GKU+Ix4r6XjLSjtMdLKugDuvzBhGu8UQtCeKCT&#10;kbE9Mvqm3jWF2ERtEiJ07AEdN6iqCa2Q9kwr3kbJiMUim9Z+0CvcZKHN1hVNwqjsfphrfShPoD6s&#10;p9NIegh7K8KhBbQkNbpgD05C+7OQfmEjo/MguDOrbTvmKlUkKVUAPt4wEg8Ikc99t2DTfPjJH9oa&#10;GYz8nYgDvcFJSoAw7RuhbQc97YvIc0UoIw/h8CIoH/zX603W8W2PcMrNg4TQtvYfyaFRwkOjckjO&#10;9H18MHThRk2zatnoj3ktr3WMT9oXSVEmvvsmg8zmfoq8x+C6c01DDurTfx5nyEg7ZJZ2eOUaeMiP&#10;JHnNp97mDwMtj+QCle0pUDFVPzj8Qje1GSdmU4yNuR58KTx/fPb8gm905xvYvpHUTS5hb/aB2gB5&#10;CKtLy3qz2RtPsDQt5+ae+LVueLsRAT/y8AvC6gisuiMPddZ6QPmXRxFIX8aGLa9crd+2HhJqn1O8&#10;V5mKyNUbdaB52At5geruG3bVr52oAx2bRRxesHlC3ZYD0LfeqnfLgeM0QBpeK9Z++AY8SXdjjXh5&#10;0A7x6lS9yxNaQvLap4w7j2v5KeOKzRV+F4RNSe8H+EuM4s03PL5iX/oZn1T/i5Y0vznExiV0T55c&#10;eIONzaWba54OzIadX+e6yFm5qhuAbpFp769+aQi5ozMbVXyrP/4MVLfqB315+R5UaWDlxx9zEhuW&#10;bCT792w+fPBTJPzWFHW5RmPjYm0dG+8b9MhPHsA6nIMCNiPhCx/PeypHNvPxBmPGUTfcLRPXYOX5&#10;kEJ05LNBxsYafDiE4ACCzUh8gTrQwzf2iU8C0AOVt6hK01ZssvpCbeayoWG/J21nLHiD7Ua2eZr+&#10;ePYc+eQTqtI+QxbkQAfStIu92t62+SYMUB5fsK3RQz5EnLrQ7f4av0HvbkiWF+WbrJ+yGejfVlMa&#10;euRtf62+Qh3qY5F8q/2x/eDXX/kNnE/W5aeffvKr6NLL2bBFPnjYrgL6D3+rzuu8TJpxkLVqfLHy&#10;gqRtxGmBjVs2YSkrVG/aZAOXscCTGsEXPhSijGt92s64gq3tq+uOD3NUjv9rBLiY30FiHqBpnlKQ&#10;+hon17Idr5T7GHty+MXrGhVH3ciRawBp5Pe+FDh+AOTz8HpV26furlPTpfNBhhiw8V+fxx45/PrJ&#10;rwKjnzhgUU0fhjFmiee30LIRLIH85R0syyXZaxnJR5x1LjbhVX8+lObaTb7k8e/sjBzQYSDW4cjB&#10;0yifNE/4t+h07Ub28Khu8YvoJp7UlwD8ttal6lx6blA9lTHGO84DWc/YN2YjnjFHH/iAhTkV+fVn&#10;edW32Av/BuzLasv7naTFx08xKp822DSn/vYlACH+1niuB+Kp+rYBsine187he69evPQBGK/uS5ua&#10;R8QPnxVz9SFtqx/sx8wZ3L9gj9jEB7DWVz50xrXii/sYzJNimdt8wCB72h+EyAiNy2bOeOHfFMu8&#10;h48iAzw+feLJL62npD/XnvyUAOIx57HOog94kpG2ks8Tjrlf43oGsgk/h6iiwZ3UO+LHoaDmEvGE&#10;B/M9rzMlxP+RlfkCuZARecnnmtCDS6C+TjkATec4P5E1c4wate4K3IfU8+GX+oU5jmtX65lIQf0v&#10;bWheBX0ANl8s0JyBv/JKUw76+d2vn3/++9kvv/x89u79O8n50U9/YVMfIpmx+NKHjP1tzDpbNss1&#10;w3Fd85DHMk8e8qALawNkL311hBaft9xKM1dmLo9NPe4mzphCB/qe6wXjgPptD4QPCH9+H5D+yDUl&#10;MmM7fPv161fCN45XZozIdY0+YPzXB/t0KGOk/kd/sI6nreoAwgs+zLvMJzR6Pusj2x/5JZe/AKO+&#10;sW0kE/ylgJ+yvJEfs2ZBZuaX1NG8/0z1JQvICGJ8Z+zs9w7ganu6j/HYA29k7d6E7+FVnrh8cGxp&#10;nDUNh6F9zei3fszahjGag67qX/+rbUDK47vzWkrxyKEm7Y5cjD36SNcjXnOvqSO/k6i6HH69fPVa&#10;NngtzbV2Em94eoVxv8MvDSZx5ODrixayPvSS0VnQ4ngYO3UQSqgKvXjbucxz+KvxTlI+ocfwqk+e&#10;B4qdLVIArj8IUOZy/ZPDpHkXuHVXDd3KG6A+f71JBzxIJYs7dtCg4rR9yKM0mzMIcRpsoExRUIf/&#10;tGGd0Z/wNlxsAgsvFMYGAHx6IrrBsY0E+VZCcLPY1AVWTchP++kbI/1Bv5BX2e5C0XdwVwbC9mHt&#10;U3shMmbCz9JPI6d3cCZNaF70w1pO/HZw6ZBImkQMZjg4sEWpoMTIbjgoA5pB+ggP5AZJKHTfNI/4&#10;wv8boAxMH5n1pivhGi/cJ14of+Gq559wLzi0aOx37C7QZAw4y+AoH8IlO6AK33TFQTdqDLYWfKFX&#10;FA/xb2Q6rXF2xKMsKovdUHRe4GmcZoExocZ5hYBfD0rGC51I6Q6kp8oO06jLJBB/yUgMNO/h79Ih&#10;+b3DJi8wiTUP1Z1ufgtrE+KE6K44/VUSaGx3peifLG60qPI8PNdZ5dOHoOdXM3TtLTCofMsWDX14&#10;n8OvAtV3iO8UiG7lKmiZm/wOX+Af4R3miRIeZOuDdLERexsEMygyBvD7rDt4wsmPz3PdShVj6u5x&#10;B4Qyuq9ZvgzNgtljKMgClwpuUuXwpC9Jlw9VuY57jcDijesg12flAe539bWfvrJsGZden6jcuqLP&#10;MLUMlCgNi/oPcvkARms09INneOy0tgv04k87/uawFo/wYLEXXUfWkVOCqsrII4yf5rqP+p5CEI26&#10;4kFdLvDYjDbJY11EE6YbOIhPIfzNe+kv5izrDM3QWhY1TJbHE5jik0D5SmGruJ5jzsEw63qFOOB1&#10;66ZvqMurNb0GwvYKkS+lColPYs2n79no4Fvubq/r5yW+Iobc5Q2vWZxbTvKQDTlkGHY2fFMQH5VM&#10;wk2QAfMa2wL099Y25WTKxq025lDb0x6f5AlXOalZu05VLGtSmHltOTYlTb7HhxBfqU7YIjc62MW1&#10;wxcbOwz39pPz2k+jF0WU80fa/ThoPxs5yg+Ow03ptkc+vJApsplK5bRlecxDPJ/CUzj10vLwhLno&#10;sGluyFLyWBdzfvOLVx+eK+S3v3Q/rBvhtPtZN35shHVDH3vAOxsc3UyLTgDyVafIvNtxBdtFCE9u&#10;VH3jad2+hfJpue2HvwuzebJvWtLuCmvdhtCsdl/hOH0K7kMD0Fbboe1rNgzGFpWHdG1ACD26UN4y&#10;QoCy8gOgAda81q9NyIcOPt2gWWUotP7KZ0V4le/a59DDiwMa9Ftpyuu4HbB9V3pCYLWT9dYc9Ug+&#10;zbWCefkRT37NlY4NS5ErBJXHZEyZQtJfb9jgxM+Uq/Hx9CmbOOdqhG8jj229gRhfBCwf+kq+6kBZ&#10;sTS2ASja0GELzWPTZ+hRXg6Hj20vFDdxCj+g/LvhAx12aJ8RT59lHNHmKl/tRqiMcFdIpOWg2zef&#10;+Gb7lo0h23h0KgLIhHLejKdvl35DBnjRVGUBpLHDtW1K8HM2wiqDDyXUR8gFApWJPtvanjYpo7+i&#10;R7CbZc5TmWmRbeTBLmyyE994KyTdvgHgE56RjXzowNrb1zhoReeDRPVNx2jrQOcNdsXhRRkyFKlH&#10;HTaGqQ8dtiTM3se0MTqBANcM9OPJEXzIG6cvXxp7eOYDJOGxbyhwn1R/6LvJyeYm9kIGyqkH7H2U&#10;/rUukh+Zu5lJnjcFFeJsbYP1HaH3cawX1yf5j2TOq7Ry4GJ/p57i5CGDnyoTbRYa7QcQqehP7H6V&#10;QyT1g3/36yb9e36eQ1w21N0Hqpf9KI1H1fam8fQ/6eiWMdVrO3m1O3GEQ4f6AMgXzGgzBxWxA/3z&#10;5tXrs3/76aezp1r/8uTXlewkJrYH+llvARuq9CH28lrAOsbXyFPScvLEHJj5iC+lSDeNU5tGehHa&#10;bxR67SyeoMskE9zypYHUx47W0/oq7rRspAzWhLz28Jp6yntKW3wJBpnNfx+zxLGP/ZjN5kvZ4VP8&#10;ErAeXovgC4wfNp4ln+rSPuXw8ngQD4CN/B421B4iNrZv8CfTcQiNzyvtQzjxQcfnc3jCOFCt2MTI&#10;GMxGNmMIvcWYrjEC4S/ZxAeXsBkd5gsUyEo/m5Y/6FtHoZ8KEcIZ6DhDH+rm97/m8Ethnq7TnMT1&#10;TX5J/2BbXvOZwzye8KlwILZnfuL6KH+XTmpW9SUDthbCg4NlDorloT5c86HkyI4sfZKQOHmUgZ3L&#10;yEP2Hn7gc+hqXkLGEIdU9osB22DsEAPECvUT6hssL33IQafmHPsY4zXpC/k6rz+EHv9gnnn3669n&#10;P//972e//PqzD8L4nS9kpU/hZ1q1g9wer9Oh9tVpn36nbxLu6zCA+iD68MSpEri7wfez7hdsL7+Z&#10;fPs+B6pjW8C/9+v5C32km9Ya8WH9e/6KD9NO5rnQeT4UmnaBtDn6KYLO7cfeJxcB7Eq8v9u46k/a&#10;r2ecfLG03zBmso8gP2QfQGn6ngPgHKzlWuIvw1p2xnN9Pn7raw405CuPehxM48uXHy59+Nk1Psag&#10;bWC3ebD28f6AfRm++/WMcvoFHdEDnTyOZBf452A5SFltwNxBfXjHXuTt/eG+pJ7ouZYxR+ErjE/G&#10;6pdrfMqSm95zpuTD3oQsPaW4+lDXY83/r17trz1UKyiKC5ydXap1IrgXqhAyoL+qYQS4YlEqX/qk&#10;hesnUYI3Z5o45Uhf1TmSW8JOJyp8pLqZgMRVSnphpEGBkgiK0unM/UaAMsCKDNpRqDuOQhjDfUtT&#10;aB4h0PLSN2+F5gOlb8cQX+Wu7O70KQORj7C8/an4Kd4ehMK17DaAHr3B1UaVY5UTmpYXya98lbE0&#10;HiyLHoSkVx1XHsR/BKgHwAcg/W1fIgMTNqe6as/v8xV4BUF92iRE7vbt5D9CZvLTzpY/daD1osB1&#10;apNdluoWmDKPGurttBvPkqrMWcfg5vVxIPdWSf/RITTph52mDJe0bx51A2q5TjX4D4BlL+/Y3ek/&#10;4Z8C9CSwuYWALmh3ErTH+WgZtCudafRh+oWGNIcZfpUdRFMOmLbIx1KvT6IUNBoOeStu/sIemAD3&#10;4x0EWm76Jf+Y9x/FBSVqZJ/EgU7JOrBJYaVruemXfPimIjTpES6hSWeuMgl5GIzpifrKbFX6tXSe&#10;r4WOC7H1U10iztXx7k8yf+dgMfmYcLMhqhEWTSgcsF0n3MD1d7+nKAezoTsgXfiZ16Cvpb2G9Vqq&#10;61t/G8GLcuWx5mHj/rEWR7pCewEKO/qm1/Ii+fQV10lfd7frjkD5lH8DNEJwsjDtbHAbj4FQ6lP/&#10;vibqj00M1n5UpLY9amFpQEeVIzeL625sYAHWhNfXWRDbTqL19Ve0XJPR28xvgwPerHNYj8TlOQ+B&#10;J99yoy/Mm4Ei22sF6lfFMHDs/2aVtlebrGVA0yska693sC5SmnwffkgGvonKTQ2Wghc0/WYxdsN3&#10;qbP6sPMUJ32ldfMlN9cmUCEyu8bERTgpr639ygvJQm5fldqbKmxrWUTHocoj9Qs/IMVNgZcSNCF6&#10;NhCuWRPahpgv60FsjG7+AptCtPUBMTeSQtp3OW1aB7VhTD1s0nWeZVGey+nAjSbygbTZtWxu+iIf&#10;35D+opsnnMk38OTT4C0AL6A05R2+0Q24jUfrnwLqgMhXGfHvPIG1r6vdjvqGb25nbUt/YavYw7+H&#10;Ilqov0Ij2fhhZqmoLsAmbI5d6xbt+uzZ45uzl0+/nL08Pzt7dXHm1x8yv9Auv03h34S55EfU801y&#10;bMh9BXHkAXtzXhtYhumXlR7gZpWb4mxi7P0DfxBoPxWIe7PgIt/4ZgPHfql6tONNuLnJrgyF8icf&#10;JN580uWz5rfv1j4uto9aBrQMaFnT6MkcV92QjXLy+81myv7yl794w4n82hMe6I3O6I6s1Ke8Gwsr&#10;b8q7sQId9Sl/9+6d+ZG/2rb9V12qB3WhOUW/9i1y8CQK7fP7K+DaN+RDiwyrPsf90/ZrO7xU2dJF&#10;8w8nspmsVBYZ4JdNjxzotT7gzU7lQedq4iOtlnr8vtGHs8ur95LpSoV5IsDfpkZfXwMO71erM1C7&#10;kk/baR+66NLyAnGj4myatA/Jg3/rAKTbJkg+9MgF0g/gyn9UPMxDGEfEc+5NN54a2/Awb+la3tZd&#10;bQHYqbKVlnRtXTnILzIPUZaDgWxM1Y+pV18F4IvNuDZYJtXHb/EdfJ086iIP346HnqdS8GPmo8pW&#10;neFLG9BTf7UxvIBVZmjrl8xtIPKRV/3gAa7j6RjKG2g9aGkX+SsXZZWXePsYWRkztNHxDSBH60Nb&#10;II6NXr58MfLwe1ovzt6+feuQ8h5OFblG05b9RO2vupFmDckmeed5nmjwbyJhC197o+Mq/8Zj/Cev&#10;yspTceSZr+py3cIv3rx566cY2GQF2FiszZGZ121RzivPSNPPHHJhO2g5FCBOWQ4zGHfkMQ/JvuLJ&#10;XGEZJAt7NDx1wO84wQd5eY0X43zdNMU+QPuYNuqz2Lf9D194AMgQuTIHsanOl4/+/ae/nP2v//E/&#10;PRZ/+eWX5fWUT6wX/YPtXCb9fOgo3sjP+o21pQ/1xJs26VP8A1kADjqxGdeL8qWcuqx//RtEHEJJ&#10;HvqPPtUI8JqG/kCfDVkzTP61BP709ebs8rPG6/RH6dznapu18Xq4xEYxMrBJfK3QPiH6+oT9RHwI&#10;Ox7qfzBEJ2xHX5DHk5ovNA6wEfOTN6Dhr/LPy7qn/QFip3e/vnd9bMP8vT/RlXHMWgc/5mlBXunI&#10;iugFr9J7we/WSXfZ3oeo+kN+y6l6PB2sbOnANWyf/+v79Ql0I00I0D/tP3QhH9nRleu1D3A+sO7R&#10;WvcpT0jmkKn1aQO/ggdtYSzK8Fvby7bGDvO0ruxBP1UGdPr0WT7/OV9IWddu0Pf6DG94kb+2i6z4&#10;FGsREFrq/8d//IfHZOdW+73qYi/aB0hzrVmvKfDjKUh0Z77H3+GJLL6Hsx8y9z/XHMErQ/H3zFfU&#10;5bCLdi8v0YnrSdZ56AkPDgr95KfkFxu3ST4HatDk/uPGPpC5KD5foJ3YOVCfJ4SP5VTaPGSf2qn9&#10;iW2wBzqVL3ITJ49xb99UfzEf0p/QY4v2M0B7ILKQT7/RP/Chbwkpa/uUtZ3KSRr/ar8UqiNIfpA4&#10;Xo9Ps05SO9b53L9diOw+bNe9gLLVR3wpTtdPJajnLyuqHnOX7aJ5h/nk7ZvXftUnff73//hPX0uQ&#10;GZna/jqGweoNP0KAPB+Aibb6A/Sn+QlXnVrvOKQ+Pts2ViCNXNjSPGU/fu8QP7N+Mou09z0wfoms&#10;T3mqUjZhSxt88lxjk9+ke6Vr15ufFGrOPn+r+yqtWfRJf/uqcfzkl1rXP43kYuJv8ahBnszhwM3f&#10;XeDbXkY1qCrejGBiw2kURx/sQpk3glQXpTAICvtbJzbkYsApLxbIx4FqpLWcvKCTG7Tc4cILKB9g&#10;5VXITXo67rhdd76QsHyhWR3JoPA07wwa0PXvQOrCL30wNw3wmDJksC2hX6Dlza8ep2xIuuVbfnV0&#10;3zCBQutSp1v3Ntw2KhRUxkLlWGWBr4mFrmqkrOUKTYtNJa/zE4YHshOm/TDQJzxGJuyeMpdMCFt4&#10;DHvARce0Eze/IXQ26SUOOJw4ISOVkHx+mGlhFzpwyzBIS4eW21ibk3ca0waf2IjKp5C2CktBGPwJ&#10;/0SotQ1LolEn9UEP+TCI9MCW1ke7iqDu5/K1zkpT1IdIFt7xLXmWQzIPeIOihf5AnmMaUB+HvANN&#10;m/0UOH0K+fiDQGU2LIlGjfrAJsA67O60icp648M3dvrNHm/sA8yP/FFxsoAtqkjnMeeZLqV8MgvT&#10;vg9Km/kHgIp5ILNCohs2X1B7k7X5pD5CE5saFSevdW3/REPfugtwvfA3Fbkx49qhPM/P6qNc68LT&#10;4PpKkEcf6p9vGenKp/riw3XQC8v4ivtd19xe043hFNngZ55kBHN1/haRozqWBjigWcLNHpOX9R9X&#10;oubpb2Sq/ZrPTRKvxrH+k49S1N+u9ULyqtPGY8Jv4tDok82LfEOXEBp46x/erLfWdQSFlBEQz/8A&#10;ax2K02eBtAneBfCHhr5h0b7KmPUDuo4cw5xy5MY2W98pv005Pgj4C2LYXBnhTBhm1KmcWpHZzvlW&#10;n+ytcvcjpIssThfwBd3kPeYppLEhxe4XLewJKzctg/CwbzpXebQFD77Rah6REWpitgmpqXBgEwH0&#10;0ADkqJRM46P5lqwUchobGEQCD/RyKyZP26ewbSVIPGMyeu9j89u64PcAGrEKrRrZxrDC3Kiac+YC&#10;+kd6oRLtQl+bmN4MYSZUHcss43H4xQzxGORLhGc36vMvRvLoKzYdr3W/QTwyVcdl3kBGWE6891mW&#10;QQhtb2ABbpTZMGDzgDi06w0uba3oG+uRoXaHJ/RrWwDx47LmFZsHUA+6tf2WrXAq/1T6GOHfjYrq&#10;UV1A7rWaBz0318hBGvrqTFn1Il6gfIXSAdRrG/ACq+8pO6whUF7YpvYBCyv/ynHMu/GVljT8VjrK&#10;VxmaLynCUyhupFTOJoZ054mha6FCmrcIKnv8iFfzcFADjaK6EObViPhW4tTXp9rIITMbZd6Ue8bv&#10;FfHbG9nQRGb6Ytsc4TowcuZAn/7rhlzCbNRnQ6u6wcf1lO49ffSLvgA2Ia92sl2nrPZIncjPK6/8&#10;TfaRi3orlgczAO21/5j/3KdsUPIN79kszIYkryebb5nLX6gPVN7yJWz+YZ+Tu/f1iugJrTe7xrZ8&#10;W7vzAHqAxDteAH87XYjOLUNv9NptEhshB/qgX/uw8iEcc2flof0isrW+63D9GZ0qN/zMZwFkkgSO&#10;V47yaN30L/whCl32OgLdKO7aO3UqmxuYOho3omMzlde6cZ3EFsyl2IU2O06Btg8f4n5ib/SABjm9&#10;ZlC7+CQ0tYUSRm9Mjz4rkkc/gpDi8/zeExuvIJvCbN72aRc2qEH4439+yuMCWSWj/vwEpg8rojf2&#10;ih/dqD4b9JkfGZv8BhAHf7xKs78N9uw5m/o8BZeyF7zyUu1Qn98I8uGS5GaME6Ij/IrkdfzhG2yU&#10;0xvNA7CREo6jv/1MfddDK94U8Or5i7M3r17Zzqx3+LIQNC/ZBH+V3zBijvHvdMGDL3IpDm/o+I0c&#10;Ccfg9oZrfm9HY4XxozzWNR4bGjOl4ZVj7j8sOXp5/YrvKJ1+Vh68JX78izIpQpw/5d+Asv81fTAY&#10;2viS/YBxIT5URSY2oLMJTg50nQeETscH8VGehLMvDDLuOcz2OBeNfUII3xyW4EvxIx/Iacy7DfSJ&#10;Inn6RmXI5EMZ7K58f/EBm40/0f+eg2QT+hpabOt5RX/o4LlWiPvxBTPqPXmEbfGB6fvRK2sucNcX&#10;nsyhtpPbyCE+1xfa7jzN3AX0FX+95nMt6pcGvL+tP/jyJBdr4aznqCsd5Jf4v39v0WMeGSSLxOSQ&#10;hdflvXn7WuMi/EGPHc0b/KYW7cZnAPo42PGPDvi+ZZN/c5DYeYY87Mz1L2M1/Uy8OmJK8qC1TWQn&#10;dOzBF+g5TzRaaqpursO0Ka3l4znkI+TQ6+NHvqjCARdzCHM3X8KKrpI684dtA2A3/DH6gHkgpr4c&#10;2U4B+dAgC/LSz9iiuvVAlbzoNq8GVD8ge+dWj2f3UX7rkLnJTyqqnLrwr2y1WdPOG39pGWH7iHTm&#10;1KwjAfeX5gI6lPzmoU+RtHVy+4QYwqRO+x5Sf2lDNhOfPqXMeKXPf3r99uy19MF3Qb+ukjmMOVB/&#10;zDv4JPk3XNt1TSDf7Ri5pkQW7APuMqlDoVY54aG80QVY7/UZtx5TxtgSeZlbOPwnhM5zg9qyLYa3&#10;ec38gM7Ihow+PBcP2/Zr6P1H3aFRNqNGFwXZjlcqiv+FfPqZ/OHi/MXZ+WON+z75pU9fkb85/IIB&#10;OMrwmgIrgYJqQcNcDamqRjWDggkqzu8R44vLyGOogwAIasNNuBnP5eCi0ABlmzEELS9fDO/8qev4&#10;Uv9QDkdM6//hVXB64m0PIL8dbrmFBejoaNPr/zbeAOk6T9u6DYHytm0F5Xkgy0EbyBya5sOD+rfZ&#10;sPnNa9+Etzm4DmHS3wecED7lWXB7QsK9TbWTS6cEswEHaHdFFbhs0qovZspSuLXV8oByrMfdAK+J&#10;CuARPitAMLiVtdKp/JYNUObJn0jLmwaO6AUuYUQbSg/gC8fxvbwXmZNodnwUZZtvlf0THhhqbaDm&#10;dnCX6adS6Sa5xTOFf4uAwyZOwRDbVfZk8hQ8CG+CoXPQvFPIxx8EKjPwvb7csogIHUymg+atSB7I&#10;X4fuAput1uE84QFpGREV0qd/9MOv2GVgkX+JBtYy4sJOv5PMpWbSQPM2ggI0k8fNzv7t9TDwNZPr&#10;pW4munjlqkTE16S5RnMgs1379KerruPThHl4beB1VfIOUJnrlaz5+djTvxVp3Dd10vNkeUGyk0Zu&#10;FuF+JaEyTGPzSD/sxPrMtP2jLh+H/NY49AB28zfNbEOlyYav1qTw9tpv1n8QeAFsQiePQHTD1/GN&#10;5hvCb6B9zEZD1ivUSf9Fz4SsRSihD31oh03MIWDRaJqQNCIpZHODb7viE9XRBRtALVBebJIbo7Gm&#10;6e1LE7IG3+rjl2yQ6GZ8I6dbvEGtfp56ALwBUuZHFXWqfduoFkVjKkJIhF7BDfuwwybD26SpB5Cj&#10;Utc3D1X0etqYPoST+1c+CMPU/D6kub1Nj0tj21dobvflWEi96JEWuHHP2hlEI3JVrvayUUsN5ECu&#10;2rq0yqQQ54DAsmETSubga/CJfzNCY5GbQt2HeaNtuZm2LwiRzX0maLiWg6ShI86mAOlr8WITpd9q&#10;5X6D/G4cQN+bWWhLz00scc+FgtgmWIBPea0yHMsDENo2wpavvAqn8qpvAZqV7xpHD9tQN9PdsOg9&#10;FnwaQls5yCvtqjMAXeVuurgCdcDVlrXhCqd0adiy2rX2I798q8tKV3lqc3CtU9oVKF9lWeXIk7iZ&#10;C73bIEeGlEOv7eBrQo1CzRvZrMzr9EozdArh6U195HvKgQK/0XGe10G9yIZlfbF268YfeZWNsYg+&#10;bPz3wKuILt3cKb0PGTSvecN8bFMgXtq137LpLR8ZOiC2Sv+CmRMYr/GnYnnQOpultGH5nRMg3ba9&#10;iaq5pHVVuJUhL7DxlwzeUFd++mfXZaMxnWSb69VqE/ZweGKEjev4eDSEhkP++r/3B2jb+arDOGLe&#10;EI2Kog8RASH9BrIx6U3aaW/jIb3g60PDG4UjJ4Aurc+hBDpRRh3K4JfN7r3d4/YbZl0VmamffSPZ&#10;a67VttuEHLxid6Dt5ammXTb3mf7pR/wUnbBR5pZlXpTMtpmQFt2PAtqpLYgXWg+7A+gMWr6ps9t0&#10;tytpPxUgRF/aQZ4VeYIJW+f1kGxm50kR6vJbYGySUpcNbR+OXAX9VOYlm5fEe534It3zVMLz5xqf&#10;bDhexHaM1xf8ztOrbES7XG0AbluyUB+98PHKS1ibQE8IxD/2J1QVBFWfPPhgg2zi708YgjwZRf94&#10;tSST4gf4EnK98hM+z71ZLE7ihS8IJzyHh/1Gbak/7Bvi7dd3qp84HEQuP2V1/cUbzv6dJF7xqLgr&#10;qp7HJXw09sj0ehk+CqvDuNMoJv5Cf1lO9Xla3H7LGpHxqz/7hNqwfKJh/GJT4tUDGnh7PQhr/ZEH&#10;jf1BsvtQDf7yb/J49SchctvnJCf9xZM+PBn37t2vZx/fzxPias/2R3DP5+KD76svbQvZATmwA3nd&#10;Jzad0iCSMdb6qk/swdDcD0bSL0iP7Od+VW4OFVTgILaIvtXZtPIJbN0xxcGMiqy3/VvoQ2DrIR/q&#10;dQaRVYeyq888uZfDWtZ0yImvw986fMlTnLT59HzmDuwmWvqYw8PnL56dvX3zyk85cs0BtjryPfyR&#10;eaz9GN2DtFH5raevpdGBwwTK8P3KQzp1kZ9rIBi/A9CvYxEg7jlEIXIDX8WfNnyN18jAx5kD6HPC&#10;Dx85BP1V9vso3vkCD/xr97affGDXB/mK9J7nR9mkdnGHuhoR+p54xlAOODW2x+c7p2EvZM+8k990&#10;Qw6g48xfNKAvVPby1UvPCbyKlTJkhVfXhZ3DsV9sOL46+jSNXOgBTesRJw/AHtGlfZc5/Bhz8EU5&#10;843mCseRm3nMM1faFmIr5iB+v4tDL35f8sXLl/a7c/k3ZcTxe+Y0z2WKcy/KfTNyI5fRf6tszL2R&#10;BbT8g+lbwuRznUbXHmqhf7/4s9ssYW1Su8GbfqJvNr8ARQM67Tjyph32XUSpuUwy1J0Vxyb8MSt+&#10;yQTvJ8HOOYTmAOwZv1Wn6/PjZ9JVY0dWwa/s6d87/KJx/+6XGsJdOfjq4RdpFan90FKHS7z52GhE&#10;whGIAfdJCqxDFdwp1B2oIUq3ljuPKE1N/kr3LYT+dNnd+avMK11sNAPjDt4AZXV44t9DAN62raD5&#10;2WiLHKVbYc2v/Y5tCDQNtM5dvI/Td0Hrr3Voz4uGkWWjcak+D9gjG0jmFDhgsMCLdHgASzOGPT9h&#10;27MMqntA7zjloW8dNw9M+SGs6eP4ES31GZjVw+VrfKfHGpT4B6SVzcBOcekOMQsqIPLfDtALTCT8&#10;87WH/9dgLB5QBFdomvn7oLzQzJYvdYC605Ac0IAAvIGmNyiR0MEx7yXc8AF5+/JDfnmuBL9zsLyJ&#10;OrLqd8omKk7GoIMTNnGeIqwBCUl3yLau+TuvBQITJ+o5seD8FPCJzf9VnvyybQR32ltAOVHjYpum&#10;Wwa0vOmtcMlnw4T1EDeMycy1YlsXuPNStDRn3qSNvv4wq3tmH/Lw8EKYxSU5KiTcxgpkxBVxmsoD&#10;pn8gRCjfqAoj8G2oD/2zWGehzYK99V0kW3Gt93UXxFZbudITP4360L+sEt5scCmbPBfp45g3BF9l&#10;f7/R18bptX5pGzKQYuek/74H7eMcOAlWORwxmVlSTh9aboUuS1NulzEItP/wUQ6/eF2jn/4qz4Et&#10;7nZiNzYWuJmJHKKnnIW4F+PQkqEAvbGdbso9sZAHmdyXej2MsU068agFs4CQ+qN7cLcXNNWH3nGu&#10;4uSvfW+64TMkQn02D574Djg0FLv+Z3wwOv8ItD3Q43LivwWoXgS4Mes61rYSUJZxPPpMHuVeg8ve&#10;7SIKfFALFSFR7qi+ovP12eMvwUeKB3UTqDHJ5hQ3md7gko91ow+oLCD6Us7GRmmKpHvjyU0rB18g&#10;ceSEhk0RaIDruZklZMOor5bZ7nsEtW/DtlU+Ta8ye75TeAzkg6f6rHltF1jjwFqP+JpGR2T3zfro&#10;hM7E13utykYaWrB2II82VySPdtCtsoMtK9ZmhHkSIxtYKy8QKI/aqG2QBok3v7wrH2XIUpq1HrDS&#10;U3Zs78pQWPk80v3/o0fwRgb4oWfHBGGQPGjZVGGWyGZGdM+mBnpD08MewjNvorOJzcY03+RmQzmv&#10;KMrhL/2H7UizocXGlqWr/OIpKzpavdGvY8E6kDf5m12s225zyoDaCaTN7VA/rdpWtuds7nY/pAc5&#10;a11CoPa2ncXGZfiieQeJrr5QmYoA9UBkYd7JK5gzvqi7IvZnXq0s5U0cu3LwlUMsxm2eMqi9kI26&#10;8CXtTXnl+akR8UPnykioDMsIj264emNOaJ76o114rOOLzV+AutC1fvVFduhaRlujxgFYhiOgvV33&#10;0LidmaPAdb46lo+6tdkGSlsG2dZPISiL6ySQdrJxCw02c1q8D9qi/tC3TunQsYe/rUPeAbLJpzGS&#10;ccB1J+2hWxFe4mq+tWGf3uqTH9CRlzmep8Xe+7DrUsicz8FH5yv44W9+wkWy86Vb1iQ82bL95tls&#10;yPoAV/6BDamPryFD7WDdl3T1RB7kzWb0+kQy/ROdqiftpV3pIRpvIsuPLxT3k1hjGdZO2TzOkxJe&#10;RzFvjV+gTQ+/CNN3LFOUr7q2JRlT5/qTfFbXY3hziOGnf9QnrP+QjT9xUZ0Zy1+jg8cpvEBkAODL&#10;v9IcfF3LpnneKPOLnz4Rmg98RU/U/al+62EUOtFG7QMtdI7tHy7fdKJN2mDTH1/3YY/qC7F9nhy8&#10;PLsS+tAUH6At1c3anzEg/5Usj9FRfcRTcF4zozZlEmKbG0WXwzyNHxmHPsNPkJexBI219PqQfOkk&#10;fvQZvxOJBuLqz953+d5J9UF0og7tcGDT8Yvfc+3gaUh8kTTzYua8/VAL+k8c9rKxf80Tr/miAK+C&#10;5IkhkcvmzFnhS7n18JiQrFpz4wts8r98iU/y2sj4v69fwo6DHFzmFbQ8mUkcHTY7CT0fKA/5API4&#10;oMGuyNW80rZuDu3j24Dtq/LonXFsfxRSZhphD1YZt35ix6hrr+cCDkI/+Pfzblirqh514eWDKf5U&#10;b8Wul/cDUPSZ624h3bnLkcBQ/vQr9hVT60A/EQLo0HkyYyQHnvvh0n49in9gi8xL+ISvgQuSX7/J&#10;2BJDfTA+yKcJXwexs9Kpk3nVfcG1THUqU2TPda3xYGSzjEKP39Z5nLkMWzGXcmj305ufzv7yl7+e&#10;/fT2J/mX5n7RUccHrtJ1vffEDtwjM0JX2G2sULiuhchby8H4nmymNnytk765Tnw4ey9Ed38RYHRP&#10;H+9rgrXvmPvoB/KQzyjayuu5QujXYoofXwyV94iX5NENviSybMzB0Hte4U8TDfI9fSbbMbdzXdT1&#10;4OIpr6HVWsGHX6nr1cTx4RcNIMUE8FcDWvwIMaHRDg6mFmE+mYBy8bcRFdqImwH2zq5REX6F5hes&#10;nAxRupaDNajbWvILxKnX/NI3DR7DWgZG7nbcXneVu518H96V9z5Q3cvPsiwDpW1At8pTeqA8jm1Y&#10;vUp7F+9C8+4DlWlt/5QcaygXCpB0XJHusCgkK6TIu99AFFc4Tq+wnmAf6hs++c2vEYb8reHbeW7g&#10;aqKDdOQ+rGZmiX4Du1/RHLIgB/NY0vjyUZwy8cxcR54mEeX7eLxtN24gA2KG/zD+E/6p4C5IdIkI&#10;pqBZDicPqPsAcknnT9FGtnXx4AZLxhZd8r7Le8qnaCszLBlbdMm7izew8SZ/LfgDwKgTOFBqcIka&#10;9YEpvmsTPjz2NZq5qHPhnazQMRc4SNzp5KV8Dw0uSA6fGumW4V/itYcA8Uk3atRHLBd9DeQJKS+Y&#10;FluMPTZsnYIyW2bGWizb9rqGsGDsdZOw9jYLdVyuf1zvyOsiLXF46KozC1t4aX3B4lJxZLC/DDPY&#10;gqytyGva8SOkn4Hb4oSkgVNx62//i57I2L81ztXDedKbBbevochKfYw9cdNKWBbjtpmKrZvy7sO7&#10;r6P5ljcU8ufy5jUkSsvaQiCaua5o3F7lJD3lAOm7oPVB96U+ciPvhDm5HxVTC5aHmxFuWChEbuzb&#10;OSB2gXEwr7bRAh9a/ymc9qjXV6DCnxDeplplcJj60GBrr3N0061FDgxpEdKDcGtHspqezCkDKFOB&#10;66MpiO6enhQ+kdCRj7bJ0//4jxshHx5giqWnyptHm9wPoNPKhE68SYvWB4S28SJ/CjsGjeRbZv5T&#10;bq7IjVwG8if6g8D60NCA9pDBOgj5cqB6K19gwhb7zaD7i3r2DUU2hBPlumEW/SMOvr58VjyHX4Tc&#10;VF9/5kZQNp97qbYNmLegedw890a78tX/oeUmdb3R703rKVryKWeDpgdlx+0B5K35tN32gfJc89YQ&#10;bNttFzyG1gGgLaz5lWWVCV3RoX0Bto21rcqJntS51o04+q/8VgSwdTfQCpRRr9h2iXvDQGH1Bqt7&#10;2wcBwnXTpOWFVZaVtkBe5UKGygM9+dCv/ADKAPJbttIw24lrxjTD3eM+cTKprpqeW0j7i7QcesmH&#10;QeLkr/sCiPz0PK/q8VMZ3qzaD2HpD/qPUMJs31i3zdSOZdU8QZr89gnf8mbTJfd+O9Zm7nvJU3uA&#10;6FU7ge27DfmbeMsAguatWFoQ/qsM8Pcm2ujIJlrHJXXDN3WpA5iv0gCbfDzpUP8zxdDtEJmsj+aY&#10;6tU22dDGZjxt51f5ze9eVdZC5S16raDy9OE+J7GZnacalCe7E668kIW288P4md9QB3/Y+m3q06bp&#10;aU9/3TCsTYqBNZ6xzIGH5eBP7ft6qnzyaOsYyac97NKxD1S3Au3UhvBjc5IDGKC/rcIBRzdAQZ6W&#10;IoQeFEPTI/KqBzJwKMXBDvFjrJzm+6Tfos+Gdg+DfCAkHvRj208dZOJpKV4r2idHrv0qvPfv+Q23&#10;ea0ZfuENzdgBUamHDn5FotrzIa/axi70F7Zmk5uDAXzYT5Bd5gsWvFaPPG8mzzjlwMTjWeCNUfOP&#10;vOjUPqAtX/esh2woPeABHfrGVtEFYKw/e3IuFD0+pXxvDI8NsDpfJOHQ11/oUKhGVBYfhU97mrnF&#10;dlee15sYQt3Ehi+A/f2awDlUwwb4GNDrP35CaPsjk2kia/sdvBHyhahP2F1rJa9loPH8qTzxEIll&#10;zZhQnu3TuTzjzvzRYZSgDvREKMvcmsNU7AJ4TIsXdPZ11YcvaZA4Ywj9wG2THpuoPmX7wZf827nS&#10;izIEGbtxqMJDFehERg4BGc+RgXHuNqlLZfHhCWIfbopuK7dMKjVNxjrygJTRrzm4y+EGvsSmfdcA&#10;yER/YAe/Bk/1qq/Hve06c4h804cNz7hWRk58kjg2p/+f8QSk6PhdJvN8jj8+8sHxf/39v87+/ve/&#10;n/3Xf/2XfyOOQwPk8BjhQEwykm4/Ypfq6C+qKQf7Ap1z3B8IILC8lil+RD3SjDXi5JHGBiDxQmnh&#10;Qdztiy10Pjz0HM1aMes/5gfKaBn7Zf0dOdQQkhNRtG0T7rLp33KDlIOpipbRdIXk70+u4ZfIW/tV&#10;dsYHcpW+tmm7kQl9Yweedu56AoRHbQDPIoCPwo9DQA4DxQnGm/zQEbYtEH/yFwEU5h4raJtN3LYW&#10;wBvfRj/GEPGAxhRzmfjw213/9td/O/v3f/83v2qXJ05vNM9+9RyQa3HviS2e9CSy2uEY6DbKt/sr&#10;/UFXXZwneT33jUzMOfZbDsNlQ3xMxAf80Qu9mV+QPfON5nYhOlZ3z6saPw6x8djD95niC0/fu+u+&#10;SjUsH1varDczF8r+0sFfetU16bHG3xP8RG0yXzw9Z8640Go1X8JiBrMW/+dvf/sbIaY5QH2A20GX&#10;Gv6i+HYI5nzFFZaWyZ7TR096S+eiTJQMbotUKgHUT2BGzgfHmO2E0Ek51XdHjLHajussUP6EpS39&#10;QfsLlNbOOnxbj7LWLbSzS3c7b/ImKuiAuQvT6ZGh/HG+DqK1HT43VHkaG/vhHAotqbJbr3p9jzfg&#10;uJnfA9XQOhEc6wSW/9aEI8LyABxH6kykAGQsulbZV17wDl2ZfAuUUS83XQmTTp3IJz5u31l7/HsI&#10;OI4cxcKp+EGlRAXIgw92kd+x8y0iO/Wway7Et7dZgEjD38R7m3/CPwdqZaM+ioWD+BIe0BFPcACm&#10;ISySJjLg6KSbTXgX7y1c8o2kiQw4OulmE36Pt+NH+X8UqMxGfdxlkwLJe9lE4G+9HC2iGMKa5VT/&#10;24pkMcI7yrfRPg2WHGRJwUXfUxMZfwComNZBHw0Lji5pwDTg5G9hgj1UZOM52MKtjYYFpVnPsGHv&#10;NU6vQcadmFgWb+pLQnqGvqRMzPdrUNZLXjPBg7KpD2zyqapD0hMvUZaKU57ob457jSXdvFkweBBH&#10;5iXNtz3DI7rxh896TTi8jNZ1eDTvOD68yQN70HXIGxl33tjui9JsjXkhLFvHzrErWDrbWXY/WCuk&#10;gW/Rgf5Ez583eKnXuvrzRlrbUdwHX7RB+6bZWClv0IlBQP70aLkB8M2PQ6HWAbUFtqP/t7lB8vg1&#10;EILYo7IotJ6ylHjzVNzeqD6RDdqRlba8bhTYdvxZ0AoYfbPBnTUd7T5VOW2WbERSeeRT14WHUeVC&#10;9w/E1Kuc6D8yukwfypEtR+/R/RucsuphXqBlEjNYja1A5AawT8u/BxZ9SNc4sPW7sHJ4vNtOzOFs&#10;PnDTPzf+VDIT7qGGmZEC2VR0ftLrpgdfCnm1jOI+UDSHb3VboWWVqbYAVzuwRr9ebvZ7zXHfDn2h&#10;+dzwduPo2PaFttH6xAFoyFvrtJ1i+bS9yrRC6wFrWATW+iufbnIQP6Zd71koaz4hQF7brpzE0Ycx&#10;yg39am+gbR/zKY9uDnRTxxsfc+8JTWWAL5u70BJfbVja8mxZ88DKBT/0rK4AZW2zAN2xvI3nW9yy&#10;EWN38ld6pbZPSiHp5lfaziYVv5FFHXh6PHJL8li6np+dPXvGpiy2ODcN9fZvVeOvrRe9CsSTHzt4&#10;7jSO/qq3AjbAH7oBhpy1HZtJaWvvP1RcmjO0rG0DpNd6hcYrG2H7Btr2TZGxmcOhHFJ3rMYOzC1s&#10;vrNhv/sfsLZZSL/BU7zFx/XFi/qQozebVH11FPxsMxWWXw4wkY0w+kGz23r3S+Zn+ieAbSYqgB91&#10;O//UzvCCT3TJgWx8J+0iha/pzJ8j1ypfgXrB2Lpjp/P+MQJh8dVtYwfyY5/wq46E9ZE1n0OP57Id&#10;9ZGVJyOoT7scQnWcxyYZQ3fJvtth79PSJpx6ClQyedTL2KEutnK+5GCskoctXrxUH/twuRvJ88TX&#10;xw9+KoXf5ZKEqs81LjpGlvCjz/w6xE9sjGdTnMMj6vNkSDbzeVrs3dmv73715j+HEN2oBqJn9oo6&#10;9pCXtrBV+iub3MiHGpQV/WSZZKp98VvXYS2hP9aaPBXxXBPKBfSg0u5DtYNNkB19+U0rNrS7fsOO&#10;MazGtWL2acXwO+Y9r9dFi0yUwZsnzHLwkc1rfA2C6tff03IvofhAfbuH34SfdL2/4ppPW4wp0bOu&#10;oIyDa68tPJ5Vl01v5EQO+Zb9BsROyqMt01LX8wbeIqCOympP4rF11iwAUpK/7ufWL60ntlRZDhdp&#10;W/nKow8A+hTw4YjbSL4Pc2xeZFCfU2fmihtdF2wP6eZ9S4TVB+08e/YCgXxgiS07H8InvPBx5Lsw&#10;L/wQhLZ0Behy+Dtzg2SEhie0/Ntl8ofMuRwU8eUA2U7tpV2+tCJRpA424ND71escNnMIhhzhdS3/&#10;+nj266+/nP3yy44+PFIbtjV6Cmt7z2+yM6JuMn/F93afKS3lp9IA9cKb/MZTXjsQgtgRXdGtfJrP&#10;tYeQ/Bxo84Qac9uNbcacXz8TR9Xb+6NzXPgV2weZSypX8+ETXokXiOMD+B1x5LrkdayLL/SLFJTH&#10;hjv/2iF6hJYxT7wAfeUgrF2Jww/oIWWAdtIW2HGBP3EQz2E4cY8vrj0LLdjxgN34z72OrnsqI6N2&#10;YT7z7wmKpw+SNM4YQ3yp4Fqy+Gk06cO41WhPfwxfYlyL1djoFlR1pU1kwGb8FWoHZaOm577IHLrW&#10;Jb9zDnoWO0+gf+eKVXfSpVntRh7107CAtqcO9srWumzjeUwJMmxb2Yx55qnmE43tp+Ll1x7yFNhj&#10;je8zXveJXWUP+PLklxks6GI1iJJEfNgl5OBr/+0v5bnj1KgNo3YVufvwizwRmn/CdmwNacNSNhmU&#10;bwND/5Hp8CLYdr6hH6CsBr2NHmjb7ZTSpQ7yjmwC6jXOJ/qe4l202PpYJ6G7sAOucu9yjANM2wB0&#10;B+C2EqWsPEuHveGDs92X95r3PaAOE0p1aNvFws6TUDiBYYtD3zqxI7LGLtg6kw/5t7VxKo8LbQ+P&#10;wicIHZPkJhqwxr8H0Jq+cu/t7nBbPpB85OLi7AvLyHga6bdcaMEDuU8CBPgnqClAY/mH9PsTfhgw&#10;72biI1t7Ih9oVxzjCsd5xDPbTP5SuG2SC34vvEFUbnxt748ABzIfCX9sE6D0xRVO5fuwRHPnNl+D&#10;GtSes0y8UCvadgDsChqgEzbtEa/L3L/Mk1+C+9q7IXCcf4yGMdqWnohNyjUS1NzLt6G4Znjhha1V&#10;XnsT5mZT/cnftuifvlR9X3OI65rLzTghQHNtm7BPDG2wxFe6+8QLB3ESC0/Lw7WFa+RtONceQtYT&#10;gPkMELVuo+dh3SV+ChfecDe/O3j7plpxWfjss+xM2Ou9bzZUtq6jQPogN9b7Ou4kYPuWQ+9xyXoR&#10;/mhO/wktu+Qm7r5MmX0UdH14Je70sFVlv5rQB6rlY/0T7+HP03kFhucI1laSBZnKv7p5/Y3ekuOr&#10;4l+ENzORt137oModQm/byIdnfWrCyqcw6yLWGFkf8Y1Cip/yWjPrKpAc+rd9On95XFppUzhtu09e&#10;bggj90YjJvT7uWzBBg6bKps9bsH2aW3QPrMMm+yRiTLqlOa+gFwF6tq36OtpE54qOft8zaYua19Q&#10;bdYWKo096AzZWvXFyPEYkP6UXTn0Av3E12fFOfy6URnk6cjeR1Q/EECuNY1cK1CHOel61uddowOE&#10;a17tY12HL/XYaEBXbsLB9cZ2BeiLtdGK5VtoPvTtr1VHaCkH1notAxqSV12q8xrCp37T9loGklc+&#10;5Vn56jsgaXTvzXvLqFeEX6H1qdODBm74u0FQW0IDVAfK2VijHB5tvwj9ioW2B0IHr24U1Q63yX2M&#10;Lacufk1d5gx813NiJyKbizqyo6990kH+C+a1OGyw9f4wc02GhO5fHvN7TlqnPEXH9A10kTd+qX/L&#10;UjsACXZ7tGzXv/2cfjWdQniz6ccGKSFAHRhGVvkEeqju9iWMNOkI+R7YGZxbu2kLX6KQsgTwAtgc&#10;X59wAagTm+w2h0c2+fZXd9UeYOmrd/l0zmka22Hz1Dvsf645tVN9kc3o2qe0lQe0MkLarH9lDtjn&#10;4l2mtG+5BuGx6lH+lSG84NM5aw4/lEcZfFvnboh8PcyDnHrF2tO8hh90jEvaIE2ILP1CSmyWeajy&#10;gv7dK4+lbKLDt20z1u2D+iOfvvzEpvJn9JJQ0pNrCVC7eQ2hdiivjJUXmyU+ebYvPJBVMvJldWVs&#10;TxDydIB4Vzd+fygHX8wJ+e0WfIzN4C+69iBP1mHRGVp0RBZo2bzPEzW8AjdPdb379dezv8/TLT50&#10;uLo8+2U2/TkE80at5La6oyNxrpXI6D5QBvnIycEE7ZOf6+nu58iETX2QJ314SvHgSUX9sW7gqa8L&#10;1g9aUSQ3NgJYQ/lVbmxmS142kCljDYqx6g+26bRrGVSWdSp0ubZ1zbXtdQoB+qbzi8fw9EOB+YDX&#10;ekHHa77wC8JPHMAoX4z8dBU8adt97b5HNvkwoeREtrbrJ+OkN+tG8t2O5qHMufh92sOuQG0KxNb7&#10;eDRf8WHM9ck5x2d81i7YYnsaTG1jF8sqBCinP7APxt3+RMda0Pun2F3xGxlIretPQBntmL98UHMm&#10;vwVrX/Wm/8zRkrdt4Tv4BvVsT+ZN+Q/AQSKyl4bX6uJDyOcxKf/3Fw38RFB8mDHhgzDlZ5zkqZ8+&#10;ScweHT7oA1h4Kc145GA4T5693/q/T6HxekNktn0lZ/og155t7c6f7AO0fwDyqIvvOMTOhMIVbFv3&#10;w9AJ4Y3uzBHwTDm+h+77lytWTD+Sz7VwaGUL2ne/yp7MI5GLNhmr1CUePw2iy64PydRJO87nD135&#10;V7jqTZy2aBOd6AfmFPrE40rtwQee0OBPvXa3DcaL1yLSCV3pcyB9mTFWIA5NbUL76BQf6WtYmSNj&#10;A+aezknPn+UJ4P4+3KpH054vlE07RecLWWtUFPIyv1BP9JLFc4rm3itQ+nMYzO8y3iCXRg88DOaZ&#10;NuGfsZJ+2vsnDSWkU9Jm5bRspg0ClIH5osUcWDGuhMQpq12MisOr/UDcetFPptsPwEDqUO4J216B&#10;TJUnNogo0o/xIh4ceulm1PhI9fubXxcXz9U+h1+ss1Rfn14hc/hFaObF+egfuTKnJumzs884jzpG&#10;LeYGthRql87k8KsTohEDchEdQwIYBqghAeJbnaEDyMdYpW15DUvYTgKgKxZuowXuood2pT8lN1C6&#10;lRY4xRs4Tp8CaOBnxxlZ4F08hvI8piG/DrfSlPdqk7XeKbirbAXaYcLIQMuk1rZXCL9gXjXo7AHo&#10;i6WLrSs3i7NV5uq66rnKTD5peIDhgf77IqEyJ932Czuv26F1QOi/V+d0efU87ptvMfS+MAnJOw3V&#10;g3L8mOEPKn1blT/hQQDzbiY+ZevmKbyrGDjuxe1VWs08BeQLTxWvef9s3mt6qp2s93uGA5lvE34h&#10;OiZZ07U34CrMXyw0tVD3vKkFB1QuY6x73lI4Fbb6C9NOs6ES5n/rz3+lw68NyJ+yY5Kl6IS9l3DQ&#10;sDBZp9NtzuXR+lnnQOA594g5SX+TU8h1x0iRaLfrT5FFHX/IIJqOOzXxzcFXaUDDRJr3WxABvXZT&#10;NGs45d+Ki94jX2oSJl4beU04fksVAN3C5xTuvA/9mTDxjTe08JaD8/rAzxo3hKZV2X6d7xpteAt8&#10;gKQGmj4Fa5kX3NwE+C+y+MmzpR99oMSf18ihYexRAVaOC8gHIeN3yr6wj0KG85ExNtr6A3R55gjW&#10;V9imvgFdfYrDPvuUkKesOPjKYVPahJYYtuApetvSzPHT6LjC5r9GrSVpWKiVkw+otHradHTRclMF&#10;1zQMqkyoEqexrceS5JUAltEtUyxk+5UVCrxd/Q7Up8JDBJCha8Jix19pvgfUKVCHJFXdN4O1I7Sf&#10;NX/zI+oyhH3GCtk4MFBA5cFNZ3ckNDcy0Bx+cfDl3/viQKx8uInNTSQ+ED8whw0oq84AYdOE2cwI&#10;kq4d4MVNPSH5wLGNWp8bXl7Bws0+cW5YG/aeZb23WMM1fwXSIHJWNpD0MY/b6oKtv+pIHtB45Sgf&#10;8tF7pScEWheo7OQ1n7zqC6z0jdNO26x9aivy1vymqwtIPrYmb7VNeZf/apvmlS9AXW+Gq5/L92Cz&#10;QVDeqy2Ke/5sMMnvA/FPWDAuRCka7J/Dlmy8Buu3kX/fCOGV7Y91wXv8hLzYbqWtftZRY81/IozO&#10;5LVs4luZ6BTClDx0RXbKADZQu/EHuEx06AlWd8au21UZvADiKrV80SG42yk2VK7pO7fSRsdMbb+2&#10;RbryZfOSetO2oHTwTojPx3/TrupMHOQQhD7P66v2pyBqi/KDPW0QZx2a195l47h6AciW6wd+G+zB&#10;V21eKO9ePy2bEL7YnJBy6tkmQl7hiGwA5b7miCV50FQWQuQgXBFoWEBvNgr92io2DNnExDc5WEGm&#10;kZM2kKVyAtZJ7RSqE22UnnQBu9C3jFni6MCmN5vfHLZ8eP/eaY9Dxo3+zFN1yxtoHIw82Gz6V7jR&#10;EkrUr1zwqWefHJ/QtQRa2qCPWCNEl8yTyPBJyDjlus1aKV+8DXptoOsTG+yMlTyFmKc/2NCvXoQg&#10;Y4lNZw4N3r97F53ZmOWaKPBaSTapn+AD3sAeX0OfjI28LgzZW2bA5ot9OXQwPuepm4uMUf3Rxvkj&#10;zaP4nOTGlzuXdA1FHvKWd79QBWy2VXs+mFS8T1l1ved7NKVpjxDehHQkAXyxw7ZBDy386kvQIZ/y&#10;obVc6uPPzJMq5LXVbMz7YAgQ/6yvVFFgXshBHJRcfgJr7AvYtz0PubGIJ1RVQ+c0eGKTzoXtC/iw&#10;uRy5d/vU/2jYcwG+JTq17AOqzxzwyF4AZV7nYSaUJiJ+3B+ha9qQrzGPCP0aNPU9fcwTivQvhwrY&#10;ua+p7PhBDmQFkREf4ClMZMb/qw/qtn+Zr/qEGGnqZmxeeixQx088+YsaGW+MDb9mTXZs3VzjpKNU&#10;QmZsWTsim3koTn3SPGWIL9DPPvAbRO7GbV/sOlC7E06X2V8skzBPA8bvTDMIIEvtQwj/zkmlIR8e&#10;yAQ9+e4P26W23a8t61iED2OUOr3eU5b1/z5HAW1v+0kZAT4JDfMFsLZNfK+z24c4duXgvT6AZSpL&#10;Ebq2vcKaTwgtftb8YnUF24foBCBfXsmrsWlfyjVrOwAW2h/EEyhvQjD6MY5yHStmbNudRKM5jsOl&#10;p1lXww9gzuIaAn6+lJ/iq1zPFL+5/hQ/8H0C9k2fAj0g3do66p+A5NQftsQm8QH6NetjnjR3/alD&#10;ObSMf9ZMie99RxrZ2x9A+MV/aHuTR7q3HkgLyvVfweZnHoMWLdWWD+Q5vBRy1vSVNaTiF8+YM174&#10;AOzpE80HfvIrfG3Jk4dfZAzEgDK48PONBrWQy6hfe4gyXxFUdVZcOSgjSjcvCgK7ok4Kmt7r1zjt&#10;oJZjVPAUbRFgMto7KJ2iDxsgF4WFVvk2Jo5r3nHOwO1y7+nv815p70Jgk0XhLscC2GShT3DI48C5&#10;Fhv+CG9Yld99gHZw7lX3hivukDZOw2EBdN7Iav9QrPaO9Wwb6AmQp39a8iAlH92ZYNq4L26+0WBR&#10;TQ4fKdvD+8JKj92P66+8vwXLeOTft8Fq77vp2yY2YfiDSrvOHwVvg7vK7gu3tfHbeB9wPWY16WaX&#10;9oBMidvK1/geGZjCZk9ySxvuKF/TuMg3aSJNL1jQpWFLr+U7ns49hOP0fy8cSHhKVGGzJ7mlDbeU&#10;e5a6Yw5jLnj8JGnoM7OqrhLYuZAZnnxlGnf+v+3w67YKP8zoh6DcT8pMWrjSrGjYIt+WrektXx+r&#10;PZM5sBFNKIQWmxunrHl+dz83naSwe/tS163t0EZ0RsobL+pji6ucPiTeTAcNHwgjuUAO5jTJE+hF&#10;KHEBWmhlY1m2PMXL03yArT4L1zV9iP8Ib4quxZcnv7A7f5u9ufFWmJv8odfimWtmx9l9IM0jYNrd&#10;+hK+rDOR0zQjlz4ItzzSU3fN9wEVm0uKSxzL5MaMS1w1cq3XHMFGkvLg4bXC6Oq3LyjXvPXxRXLd&#10;KM8+6cwAUcvjiLPC2/OPGNfZhnCa33igB98E5lvVvPpwsk3nG3P1Q2+QtoamvscDdUDs5r5Rg9BA&#10;LmSuKtLWnbAJFRagzaaPY6xPHN873AWWczBpB1u4tovtfI/km7P4ecuSQNyJKOzhFyokpjXcV340&#10;HpxDMB+AZVBIBV8f2ADtmg8E0I84+de6US2QX9r6/FoHIL83+t2ktJhIZZLIDD3Ixo/fpz/3Sr75&#10;n5tcv9dfN87gfi8V+xEHO3ZQeUTYaCzvbDI23/Tut2w0Wx7LYpKtLghQFx3LA6CMPLC0pUP/2mat&#10;AzQPLP/WIUSe6hnZDqFtRf59g4Z0+QHlc8yrdQH6tZsxx3Ku0LbW9uCDvNQnBMinn6ADyF91O4xj&#10;H+JsMrJphLz0C90IP6HUeaRB6/F/w8HVpzzhci2ZeZpB8c/KY5OMb5HDh1sweDzW4kTiSBb6hXZz&#10;8AUiO98OBrn/81ARoOeBrhMeIzTeJBnbenOfDRP5YOer2hPatV8c519hc1PcFPOm7KJxAw18sNm2&#10;aaZ88mgjttw3l9io9TfUZV9oKY8c+EzazGEETyrME0aMMyGbw/CBnD7Zx+9s7E/IRm6fPOBVTx7f&#10;qlPbkOiBCuCDxNGjPmDdB2tv6PpkkDe3x25g+CSukeP2zI+U+FXGykwZeu3zxv50Qm1PG51jzFd1&#10;fP0dGdwe1xPmlQWgqx18+DWILTjMQT9oXH/4ktffPhou/Y+vkD06VRdvXOrPviYZ+8UAeLCxnqef&#10;8oQh7VOneq3jk01otzhyBDsGI2txA9UFUu6o7QZv/Af7sPFPG/hqDv32DW1qp1+Rfe9LBWYET36j&#10;yfIOP+LoS5sYg3x05pCCzVDy4R2Z8KHUQ1ewbWAH98kn+iQHUWk7G69scGM7Qnx63WQFNltICdqC&#10;H6iED740AZ19/nh59vHdHDiqDWzsgyb5Xg9o7EuDtEF/qrOdL8/wOOaJIK5NtE0ub+kwnQBZ8Sfa&#10;Rg7Lgq3VHnnI6MNH8QMsN2ESmx6eJ9BF6IN8yYJuRj5UgTwfdMkO+L/3G9VGD7/od3hufSCkOnLn&#10;4CfjKH0QeZgHexhYHSIz7YhWHBDFtMMXW9AOgI38J3ush4rkofdXRFcZ7SAn97S0w2G0CLy5Dz4e&#10;/+DVZTy9watEX7585bny89X12fv37zWe0pe1a+UBmNcZd9gIP8e3/Eo42tUfMCJvdTNvMh7j497M&#10;FyIHh/H81lee7hK+ypOGzMe0mf7NwbF56i/XSnyevuIgnSeGmIc5HL5yH2NXxoz7crDjSh8RknDA&#10;faXQfpIsQcagY8PD9QWrXSJP5nye4oRXaUoHdHziH9B8+dKDwFzLwP7+H5rmiw+du258cOhru8YK&#10;1xnahI42gMiXUBqRI1SZ/smzTeQrnasC7ZPYBn36FB0h1y7q9fph35Ee1RGgXnjQOOM7+Ws9EWx2&#10;iNixC4j81IfWT3bNE37UJ5/2jNP2V/FvPas47VkONW7/V7y2B9ELZIzA14e4+L9ke6Z2eRqeOrrB&#10;lX3pA+YubE09+kZpheiGX5m30r6OQSOfw1c8Bhe9LOPI1hCf9ZhlLLvPi/Klpc5WX4h3Il/qc13T&#10;vDG2bb+0jdYH4FnfIr/14Rk/il0YQ6R53WH9xU+5Mk/Ip5/yJLP0Zt5kDnn+6uXZC80bz56/PDt/&#10;8kz3xTn8Ar3a3Q6/RhaG0shnQEbmN75R68MvBPjKwVcOv0RtftQJ21FsmQjIy8c0IqiSAYUT3RQf&#10;gG5zIkHL63QrvWkx1HSs6SRnF0Q4vmkRD1rJaN7SCSgvbzQO/8AdcgsQjazwjjOY/8gBlPd9sXUO&#10;B3HkCH9i0PqTjw1WHqscxAGXiye8Q2tKl1V2oDxW5rTF35p3DG2T0LRDusoFuBV9LFm3QOQhpD72&#10;YJDZLFPUNrd2py0jAijPeiEO9Qc9Ebn93MCALCQi53cF+w7scv8oVMbIMXAQTUJaHeh+QP8NUAZi&#10;uKLSHvx/FLxNv5Yd09xV5xhua+O38YZio7qD/KBoYc2FlOiKhYP0WnAEB0Xf4Q2uADl0Do9wBdcj&#10;swwUEj2Nx5xWhKLQ9G35/3chsg/c0fwB3SLqnfaeOcrXI89Vmb96Per1q2Me8HgfBskJJD9lFDPS&#10;OfjyZrIJ+DgF5XJMQP6pSs2/rfy3QTk6vIM9RVvxosJt9i4WqOJqxwVLHF6kHa6gitZe+S6acs/J&#10;X3PTQZb7kn704jt9GdIwIGW6oj4O0kKDIm4vqYcFGBPYv25vYfM//hC0MPXJabZD8lWHag/Kez6o&#10;cnD4JaTMmxlaEPtmlkrwUFkW0fta4YdBdbyGWtaV/KUB0qZyWO5r2PU2vsRi3Ujdkc80RsWV1zTl&#10;ln2jiV6gv8wz8SENXw3+1WcrU0MTEojnzfWsI/gzH1Ns4Hz9aWVydqH2LrCvsFRuE/uytlZocENg&#10;5GD+Im2b0S+e27LWgQ/IPPVES2frPmy+B2mG2ugSfVYEKKetrn3/URh2btOhkDx09m9qkJDd5w5p&#10;oyPRwy9KwieF3njx4ReHXbqJnYOvx2e6ubdlu9HKzWD6qXpVR/Jyo7jfdxC/9g0sc5HaUB54UEfl&#10;bEJxOJFNG+yEXLUd/NIW0HpgynPDzcYKm0LgusFW8FgU+kt3yIDX+15x520bzuYR+Zal9bzhILmw&#10;45TTfHUCzeNINrK5oa/cpW16v8FOnZUf6ebVT1uHfHypulKW9hICxKE5hZSB9Ul4wIv4NiaEtEcf&#10;th/bduutNgbKi7AIrHzgC03pjsvbFu2QX8Tu9MH5BW1IRsWhSR/G3myE8drAz5+zoe3DL+Gn68TZ&#10;SBHVpjv8OPS6eCZZn7LBtW+6wRubvHjBq4SyqVnZ1vmjm/bVF72cpnzSu00UZ0NXPkVPHeqXvoaO&#10;+gX1xMQWEB0qd3OQemQwRpvn6wx/4ovMAJtBPhyRPrRDu2zQ5jCG9ncfQuZns4H07HleoUd695PY&#10;v36xblSCbP728AvbQ4vefEMdu9Bev/lPmzlkxHb4XfgiH7Da9zheeeGPDXxvDS6W68YbclVOQujZ&#10;5GZTMWMpfLd2Hk/acmUc054PE4Y266p9zBwD+0LMc7xWjnZ7+GNe/E2d2pA5CMHLUx8u9/qcudp2&#10;p++zyd8+BvAt+os5B1783hM0IG1jA/SgL9lUh5Y0+en/yJM6oWfcUUYbSe/tcc2XNRRDxsnXP/Mt&#10;vxXjp4dkJ2RE3k8al/gaex20mydZMj5oN3tj0+9uomM8PlD5QNLw78FXxmhoKAPblx6DM+5IQ4OO&#10;HGTw1E0OJbkG0SeyreK8NvHnn38+e//uvf3XG8xC6uHTHIZQn3rg5uuy+yP6UGuaK5W//zW/Oxa9&#10;YyPrRB9bRvEd3Uir0OW2LXKq3/p6RNNJvk/MZdMX9KufGhIynjAcduQAjHT33KjIRrT9ETubLrQg&#10;61e8ScR+NTJ9xp8YeBxUHtsdeyrELtiqNvbYhY9ksq9rDoKeTWKeqPPr2MTPNpAc9HM20DMesS1t&#10;QgM/5gra5I86oY8OzG+Ih3d4rSbbXmsu43AZOmTxExnIozShecrneUqeQ89c2zMfEUdX/LnzNk+/&#10;0D5Pu/RpQnyle7e0Y18VmF686SPm4V5HAHhU/uOxpCKXBzIG67udr58/v5jf93rlgzBVVN9mTvVY&#10;mzHkOcMWgSfyZdzhl/ZvicrchW0g4I+2ipbTtQOkm2dvUMR51J/y1jOd9WLujl2qY3Xp2APIByzD&#10;9AOHqqSxm5+Qlcxcz/GPXr+pzZzCXA0v+79oCX2P4jbTLsQ0F3mRj/To2fYVr703G6gsxbkeA55P&#10;ZUfGfHzgi+Xo9ZA2er2AR/kSwscATzEmj2spczA05EPh8Y2sbpy2WdsyV+cpRJ4shJ33ikVCf9Me&#10;48Ty649yePl1ydaBOU2yqKDzTK+Hnec7N5mX9HmmcWq9pJ/v63AcyyScwC5E0vpk7cdcRtvM4b7O&#10;qQ0K3abowPo/CJh/UXn095V8Nv2d+eDRXG/xE9sHftSVPvi9fR+70wfTJ16vsM5RGkAG8v3beKJD&#10;Rn8ZgzkSXqpvn6I7pBj5vmZjI43nr5rPswaduQEbPdOaQcg8w5z6+OLp2YtXr89eCp9fcPjFU6N5&#10;7SFoSdYnvxxKaauDARRioGs1xusO+Ubjje6m1d2a36AKI5QZchuNDorTJwuw4Ux0CKm75x+n00kz&#10;gAQtP8bSFUtLp3TxAiIv4E4fxyPectOPY5au8RVKD7S9wirLMW/gmP4UtB6OXGh7gVpWoOy1rO0B&#10;x7IALb+d9w7HvMZ8d0LbNCz0Ky+D6FaZ7gvl0zqrjm2XsvYlUGutddvP1F95ECdf1Kn0IPBjvJDN&#10;E8nIaFz+Co0zQSB75L4FKHOxPnjXkuNYBsRud8UJ7xMn/NE44T3j9hehryYrlg4E1rLCHbYx3dre&#10;ir+NNyVb6V0iHENpFd5Wjfyt7DaiU1BahbdVs9a+ACk+oeOElE1F0mZyhASnQbW5iD8aez/iJrNp&#10;yobGfTx5yZxwTQO3t/TQUPUMP9JsaRXeVS3uPTpDy/hnITEL5T4pkI3lzlOxhUuYuxRn1iNNKA7e&#10;TC66/ZNCwKcINI48az+seNw/Jxn/w1But8t8B0AvvK3a5s/Ej/y7/u64ECa+TrgiyZl5iRPB7sSF&#10;WrZl4aZ+pJ+oAzWLS9YindPpF+q5L8vHH+FD1FnOEEmKDETX9G+ClY8blbQT3oa+HoHySbLgoSvn&#10;8AD5SNzqsdBO0j7t8lvwh3gr8LVbMW8osO5Unn1dIX3B4cxT7K64pxR/c059w027qBlTw9EwLYWW&#10;VOWh3aHdZDxaW6IrHyShNA9YuDQyAcTbfw6lK+MbGbl1sg+JCVInD9+Bn+SVLWnDOkJTlF1NI8Qm&#10;PgSEN0+MSghkiV0iF0VMueQho9fDusnQQkI048fQUWdC21Ol3Frxe1+8Vshtih4Qif15PfyybSxX&#10;eHie0idyUDcHiJGddpGJg/qnEr52+B7usMc9XgcB6NzO4GG900BVyEpaXkDaTpxsyuga7pkM1HMA&#10;k8lSH1PpCyh6KN1Hzmbu5u6Kp77Aa4c5AIse19wE6gZwvXGtTG5/WcNWT9aG1Ov6sPnQUMZN9+fr&#10;q7NPn/km9ZXy2ahDVuSDHxt56hTJp2qOQ/vx4zuFl978Ic/XKTaALrjpZSOIm3DsjIxsrOum/imb&#10;67SvKuSr3lfpR7nbsEUIg7wKj3q8Do/bFW+kDT8j9UWpXOXvvlAb1DaMU3QmH1s0n3RscNpGIEBe&#10;NhWC5U1+bsD3b7aCazk8jkOQDYCu8UHizaMNaCtf+j1IGmid0pMuf/gQAuSByFP94UEe9VofaFnb&#10;gn5FeABsTtAGG2XlXSBeHmyAdvMRZOOYkHKqVIfIwWGA4vIRb9Avm5ZsoPQ3fZCjm+RA9SvC8wDH&#10;NrRD2DrEWVcByFMZiVPWTcLCsY4AcxaALOgb/tnQ32zo9dw+PmmbQwJ+d4lNIWwJfXmwbgAO9Jl+&#10;wubYAtmIuw8WGVc+lYE09moeUF7UZd5nUwk5y5+QdpGXetgF+cmvHUHqEyInsNrI8s+41MfkxgbI&#10;UXuD8KB//Y168TxANtxY/2ouqb2B4/Yzt06hYOsjlWMv0LQp5COBwPWHd+0G0G79k7oFaMkDSgvd&#10;2sfQszmKfrCubqQJSfe3qoibXvWhtZyK0Heg15Iz58O/SNp6jjyVqeXw4omBPDGZw6/a3gcyImBT&#10;t19WoN2Ws2mKK2buZIzzRXgOgHKYyqs0AeqtdbEHtsCPdj+LDWuX2hREzg8fuJ5w+MUBbeZnkC9k&#10;9PDr3ft3LmtbbH6Tz2+MQcOBCHk+GJGMPKWlS4XXF7x28RcOTZCb6xldLX+SQ2Fs+ZbkOVf/+U/F&#10;ymcUIkN9GJtw+MVGLOUcTLE57DWn2PD6vivR+PBL1yZZ3/l9isvtiQ+HYfyml39TkM1p0XIl81Ni&#10;oGxInce6fiKDD2GprvocHNqOyIwdlWZuYHxzwEoZr2PzExDi69edYk+uvRxQys/o67Wf3de0CYrW&#10;B1Rqz9dz5nmNGz8li86Sn3ULMqEvodd7XIfdZ6pIOWsKNvIVpy0xUz/H9yDhKQ0O4LAB/s3vJ0ev&#10;XEs4tPFhi5D1h+co1f0k+7ufhRkXucamDteUHKxlXn1qXfhSQemK+Bzg+WTqM8bggY95fCgEO84A&#10;vIP6jNm3b99aZjE4wyf9ZNiLHoyoDfH6zGGQdKA6vDsPA9g244K+zDxT3Nqb8BRUlzXedGQOVn4Q&#10;ORmX7hNB8odGf90rB8jDDp6D7Cf4SNcg0GfOc7+pjvtnnowsXyxGGe2t8hGgc9K77PCCtvSVGzLs&#10;BM8cImYOsg+IQ2UA8DMOl5CtYP76EwP7UvlS+bn66/Wr12fnj7WWUdpvtFC/gIwvfnf4BTQvX529&#10;ER1x5hQ5lw/WuZ+kvWdPL9z3zzRW+MJBXwnPk5Dg46/STyt53+9IHn2qPTUoO3/hS4eym+2KrszX&#10;8o+MnX0dyJNctiv1xR/Z/JrFsRvh+TnrA11rVI5+uV+Mfann0Uqb9DntF1yeEJ9lvv2o+dgHZxKD&#10;MXuh+QM85zBLvpT9KbUrnS+ezxdyJLfzJQtPfkH79EK21dhmruMNRm/ecjD1QrT0CbIwx3HdYG2E&#10;j3JNkU6i5WDMr81ljWIbMLPOfCjdmUe453gievZxaAPZfPilPnv+7JX6VNdX3bXyynhUpv7ZlSxg&#10;fW0EMZUgj/EADKE8vsV49enL2Ud1zuWnr2eXGref1cIXflBTnaguVT2cUyj6x6rvG3SYU4Kx3VJY&#10;bgUrHOdPGi52UnXediMNitGKG71oWMDVuY/pjmmLOIHLhncdLjmCqfMNKN+yCanueoI66rUniVy4&#10;evMFo7W9u6AyF1dA7hUoZwLIZBwozaZn6ygs/ca37G/VUzoxQBWK2yYTOnnCUpyqtGPddeEjtAyq&#10;b/qFlnTlcsXSLPk4uQc8PrXwYELihoG2XV0f0Bm5WCldXtRzG5Zt2uHPvCQ/BC6jzfQh6HL9WQ4G&#10;p2TxRRgi8w2mnoUwH8ocJxzYyqfOXWBaAXbqIs91lE8Z9kc/+sOgsi1feDf/kdE7vfspeJCy1j0V&#10;n7rfjR/XA74XJwTujsc0xLEj8cIkWs6FaeYl6vj3V5w/IVDWjfjwhUXJ2HWD0h/zUD3y7uS9wBT9&#10;w3CKZ+G38l6BdsSPgAV4F+6oiUUVRJSRx5cKkHhRaehbBjhNmRMUcAOCvQmnQhvfWioobgbkgdAT&#10;DB1ZG33D3wd43vTcMQsN6eCbCo3rLHoZv6LTB9eRSUg95lnIM2dsi3QFeCgUKtnUdTXiRJZ8wDkq&#10;tLUIYdDyjS7tpsMIk7vnd1xQfgwi/spCSy147D0U0NY3gv42GPGxFVgfJ65/IyTVkjQJygnt0+RD&#10;MBVKu1aCXrdcwpmvlZ0FL95NmH4tLx9KTP2mKXObirTdvbG08SAAn4Xvj0BFcPXyQN6JFuyWhXvK&#10;fV/eAHMU9tbVP9d/UH+xsz41zrBjaNlo+HJ2xbdluaarwIvgBUja5oxJ+o0bVd9MRZCdNzH+TLbV&#10;4TcPvmrco3j6TmNeBN7EQxY4Kd/rVSpyY4dzhP0GJNv3qZNrPSFpj2nVJ017WYsqrT/LpnXEV24K&#10;RGxewsLKmzh2y03I1B1qey/8XUF6g4pyY/dEQtdXacOrQ/iYnlmMOuHPWtmbJZIfOtrwDZ7syo8V&#10;e46jKXRQ+EQMrR88/gGgTYTe5l6B9UJ+zb8/BFYw0QOocFPGXH/FJoHalFcJpQtWmPbxPe6bXIK6&#10;yKH0V82vHAKdffmk+fnT2dMvV2dPbi51mfyoy+RH3RdmQzubMtCa3bZOLGZNHNsTp9z9IHkAbhaz&#10;psx1CZ7Gm0+6yWRDk98mYQMj1yy6xBsAunnNBmrGQL55e2l/wQRswLGp8uLFS28M8a1oNlUtDzYQ&#10;I27M+banX2nmjQzW7bQz62pxYmwgM77HTa9fTcaaftqhDGSz0uNaHvL1C7y4l+n9DPqCs5nAGBN7&#10;yvgWq78trIzQ5pvE2Xz94Lbg7x+vf/HcNL4Hqd8Ortf02rkbQaQB6rYNIDoGoKG/KO8GE+Xk+ZvF&#10;siVpNvrY2EVm2oMWeajPZj6b5kXqAtAFZl4YpB4bknw7m/bYyIL0+fM8fYIs6F9aaGiXEJ70fb7Z&#10;jq75BrlfN2O9M37xdu79+s3sX3/9VYj8ao9+HpsV1aj5vHz5XDKwYSnbfuX3f/jtFWT84jZey6f4&#10;jTl0RB5eg4Zs0TJ9TszzqfiyiRf5eGKAcRmbMf/aDvKDviUGfjw90tfSYQfsz5NI+Cv8aAvbA/Ah&#10;Dz6EW58r7m8nT37vd9nsyvVn9wX0oM84AGNsUYauldObOqIhBPDh+FjGeccx7dBn6FDfaD+CxFfZ&#10;0o+aM2QX1qD0EboDbdOvYpz7a+pbB3S0jBlTtTMATZE6bk+QDdPPuV5MHjKRRwgv5IEX/cLGfJ44&#10;WA5UlK6OIEA7QP2cNDSkI1/4Vj7mGnRCBufTphB75Nvku0zhic77mMaP7Etjd9qjjZ0+8kKDvNjV&#10;34xHTomAnyGLD4pFS1/x2z+Us4H+008/2d8K1MUO8P/ll1/tk7XfMcCDv86xfpqEdq0Daxb6Ln1C&#10;v7FxbF8Wb3ShHVWUnLEd+kDLZqbLxIf8ytzfjFt191NfbAiLvn7IHIY9Stf+AWm3cxZtMAaRqYdf&#10;faLDm5waN+038uDvzU7Zm81QZIN37R98dvZK7bNR/fb1m7PnGjPvfv757P/9f/4fzUXv3AfPfa3S&#10;2FM9H3BiK7VjG+qPNO1mRuNPc4h0waflsFkLcjj1RHaWPNj//fsPHkvMc/BHP+iM2F86ID96MB8y&#10;B6ma+1udlv5pucqu1Sc0zAay5dU19fmzbGrb/9SXzLXY2wd+H68sL5v3matz0MGTSra36j7jGs58&#10;JNtdX/LbWR/PLmVz7Os5SnVplH6jLz4p/CoZyFcvZs6kbaHrqIz+4Ld1XjKXsT7Q+oe1aHzTKtoP&#10;L3Q9RRf48Js8zK889fWzrhGsi7xXTOv4v3hSB+t7PY/91eavuhZyTeEJML4E1HFa32L8sf54/fq1&#10;/Qw9QGyE7eFBv9oWsg1zD7+/B81Pf/nJ1xn44IP7tQCb57CQfsa/4t/yQewgXfFBsG0RIhdzWscB&#10;/QrP9+oraOif16/zhQ5sTlvIjHyUoyOHv93ro9w8JTd2hOel+o81DR1BPQCdMCS0+U2zfQxLSPtj&#10;00Vkhy/z0du3b6wj/Fl7+NBZfmbUmsF2gI/490l/yy0Z6CjKY+917YAsmktFC++nT7RWkYy8SjVr&#10;tdgvX2xCTDwhYfZQdp+DN7ZEPmyC/bCl9Re916Jqg0Ng8xAiG35ff+kcySd0L9XHXOuxFTWYW9AX&#10;W0IFb/9UgWvEnozVvEYYW3AAqnEuHlAwv3LAbd21LmW9RLtSU/ee4sv44M9fTOS6eHN2ySuiRc+c&#10;gv/7qS/ZCR3FSHaQ3RUyV3N/y5cPL9BF8vpQTDwYQejxUmOLdR1t58CS18pqjXv1XmM615M+aY2N&#10;sefHq4+WG3sx5jjUx39fa93FXMl4tP3FDzrbSCF5zGF+wlhzU37/OGsYHwaqf56ez/XQa3K1odBn&#10;TrQjHvQp+Zjfa0v5Lf3KvPPuw5X88L3sTZ+ovpBbqvQn945aM3CIxtSjgivZ/al0/8v/+J9n//4/&#10;/9fZ2zf/4+zi6Su1xzhjfaF6ivnJL4wPIogne2c4x4bAQdW/PuT8jKNCpYZ9056a/syNdCaqDaCZ&#10;jIP8e4CdQ/VxmhUxLPk25gKmtfEPaVkIHzcOrb+FPYNhox/aH5YVfshFQnbMRkImxZSHppD03UhV&#10;D/7htd+AJW8tY3HMwM2CJfWA6olufke79cxiaJXne0AbnoDkqHV4gEmEyQYnhV9lyjdCuMzhT+or&#10;ycYFxD/GqUHRSb4ITWRMPmDdxCNtIWts7H5yndABbbfoNoWBxH2zHDaqMPzxZ6PaUD68mUiRozcA&#10;QGgli0Igk2TyHfpTLNQA8b3tAbef/ISnUZ8Ko2d0TJp820Lt9UJAiEzYmP/W/y6UhAMIdsJ98MMh&#10;xF3x75X/lvh9aYXMPo8VrnJ7OcXf2EITUXpBUSalxPwfmAhFjlIHXrq5AuG/tJdycGiLK781DkBS&#10;IGsr/40AX3iV/0PyLgxPNoSv5f43Qp6EIX2Ma/s+UyVM8kCur0vcUez9GFtrQdZDR+dNCNr2Avfh&#10;ioI4e2CLElnyfwfA+PQ32LiZmfEKdIyzUEAVphHPW5pXHutCnkXazI/HKinNrFRtwW5AM/tTZlRe&#10;MVcFtaWOgC4fDUVQtJ8jI+npg/ZFx8TJ8WEphGX8EIAMADwfkq9A7PBffHvz8ckDaRmftQQKHSgk&#10;Wqy2m40nJA/wNZE+5Hol9OIZ9J/KHVcdfTjtxibeiGCyk9/CKXsQeChed3V/y/7Rtu7iLfD8IuOw&#10;/uNpJL51R6jVhF92wCv02k9YHZt6M1Zjzjfd4h8eaQY7mxaEr9YC3HC6H8G5NtN5BKETqi7MGefd&#10;nOnml/ub8Uwd6yNCBr7ZqA0JYBlVtGJ/p69VoGUddS6ZzrWmsxzKZ3PFc43QN8DUgVaNiWrzz2LT&#10;Wyg23FCZt+2nOUhInm80sOukzz0vxX9BPsRidEw/2E5C3xCpHrpyKCjhogcyKR+e58ip9KYj043y&#10;SP+jYF62d9aM4LauCsmDA/3M/ZIP8GQRqeCw4DmFTHId6MMTPDT0GTfLQkK/7lA3idxEC290Dfn8&#10;iRtP1uHxLdpb9cNmXqcOds2+rRWRT/HcEJeH1lRq85Hn9s+SHfpP6iaeWPgiv+fGXn10wU2p+l/I&#10;FyRZW7HX5ZtdXWD8dJaMnjT60574n+X6zpNkuAFImnzacoieyAAP8YKHPFr1kUW6f2Hjimto5PLr&#10;ZM0fy4nWJ8eyqdK5P0J/wqzvCROPDfgGqMeN68QmbNRgKzaQ84q9fIObFjxmFU9dZake6dp85Q2E&#10;Lnnth9g6eQD9BtAmN/+EADy7mUNeN3qA0sLDfjwyQA+Spoy+BRNv+7EJgP5s2kSmtLndB8nrjmWj&#10;Lnl9giTf2mYc4QvqMPGjKptBbGK/f8+hyod8S1/pbBLRfvTmoBIZsCM8OTTld1UkgdrkoI+1hUqt&#10;X/yb+YbNH2RiLYUmlHN/62st40iZHntKs3GTDe7cU8KDpx/gl35IHwHojS3ghx29wSh634+KPzbo&#10;JiF8JPY2v5Nmo4lrQw4XsuFHXfiwicMBgdsXIkvb25BrEXKjj8qp2z4FoKFO5QWgBclnzvdmuoC6&#10;0JFHe7R/ITnafhFbsllPPwHkwW+3DXOC+qf2kA6UIQEyFleepKkDeA9g+hFATuPo0PpsPhKK+aYn&#10;PLxuUp+S101ayvADEVgW6Npe5E4blnMpLw0hfH1/fyQv9ZCZNNd3AB4AtNRpPWgzLm6ST//6epxy&#10;Lr/2U6H7d/QSc2PHQ/liVdoiTZ8zJugDdEamVU5C66G8Yookq0J4sAHqTeGLHpRCkDZQiTouRxfb&#10;d91Qzga7N081wVPH9ufAZuaeInrRaMcYvBibaTMHBgAygTnYy7iwT429OuaQiXq011dFQkMZ8w3y&#10;AchE+9ihPADKNztKdzbn8bd3Hz+c/fLu17P3lx/9dBY/48IBE082vOcA+COvTrzc5IUHhqL3ibv/&#10;FMbuHMrIv3W9uuFLO88vzh5JfzZdP/KaV/xedJ/kBJfK41XcPCXGYdYlBwKMVV2/uOr5XkNlIDOa&#10;X5EoOjaYGb9Avuyt+UA+UV19YCbAR1j3gaz52LCGh9d/suNTDht0LeNpDV4F5nUu87D6+wub+1wj&#10;0FWA3c1fiK3hkafUspHPKx4vZTvs5yfc2MTHrSTfE57UuODLLpqPsKF4IqP1Fg8NWs/HPAUia8TP&#10;0Fm0bKTjt/YppbGx+04+gWT9/TCeuuPgi6e+0s8ZP7FHxjLYPGjwV64FYpq2lAY8J0pe7Pf+w3sf&#10;MnGglS9YXCC+6OH/1GsB8rqW5IsDyMoB2Setx7wvK1rGz7tf353913/+l59I5OlD7EgdfAgZqVsZ&#10;OXigPa59/TK/+1l6V17aIW5/G9swl0ND2Qf5dQ9k+SMPvQm5bjEuoYU3QH6vZchbpA4ycWj4+nUO&#10;O6gPHeuIXOtxVris86rFMzD/+RV00yaInTvWn2k+yROmfQXe8NB4Yk7vGusUbnphE2Hm6bw2tgft&#10;6Fgb2o9ZlCIwtldbvpdRf14wjhhT+K3yHmM7+hp+jzVvqYrHh1ANnT3VoOEtFP5SIwcvGjcc8H5x&#10;XHOQZMsX9WQIranIZ6789PFK9F/OLh5rfYMdpDdPl/kwRTrwJBjpc5Ujq/0Cm7H2ZMyqDnpEf/GV&#10;v7NGQCX2cZ6oLoeItMwQ47ewNK0oJT97ovaeau3z+ML0jKHLK63HPmr8yGfgwwHwC9mOdvEh5ls/&#10;zUlnqi/w1Rfyh7d//ens1VuNC8au3Ij5DGSe+8Q8BirOE6vMXRLt7JHmxSeab3gai4MpnjzFsDzJ&#10;pRlL4403RnySbrKf7hW4d2Bfl7IvmlfOeNsF9xhqD73RH/PiahJN9Oifcc88QpueVyQL4SPZzb8V&#10;+OqNfOSV+pbDVvWhbIPf+Grxf/72t78xaLAQjP0El4wdUKging27UcVrjIiRlX/y8MsYPhtAMxkH&#10;+f9C0AHaCcbW1IBjwBL6QiooXez7fVzp70IgkyyOkEXSnp8QlolPWrDK9T1Al20yFlCnk02xUN1X&#10;Wv6gwVGdFtY2YPkRAisP4gXKfbFbaIGVF0jZirveSvP3TfmuE/ybl4G3Y2UhOG5zhdYvJN227sJA&#10;5Ti2yXF7lPEX2OufhqUNJiNH4fPHQMzAZGnZnQfIFnzaJslJJInN3gRkWWdgIk3bHprcjPHb8jBA&#10;V9pmO60PwlO8CySPsn4TrLwemjcgfr6YCP1kjIY26eYfwHF6ga2ICOadqA8k3Y8selngY+8xqivx&#10;0T4QOE9A4+57c3GWA1b0Ti75vxPAL9kk8cVbgD9mTDNnEv9WXq6hh3ooHudX7B/5g8OaCsuEaqvj&#10;xf0ycfI8DppHf63hxB0CLCeE7qPkPAxE+gdmanabfxPn8kUTwmq0gotUwMJ4TTuu0Kh42QDwNyru&#10;PGwqbC9k7k6ZyxdwWh8O4V2ifwYCp/J/FAt3lQGnyr+HhRNl65zUfjAqTn8ZJ6+F/hKJrufeQmUM&#10;joG3v22sUZQx65t5eBzB1iZsyBDvrBdUMP3d+tk0Lv9U8lww6e8h4Lg+MnVkLeCbI2PWKMPd7Xod&#10;oTQ2OIXmZxuFZkby5CVs3KZSaEOAgBkM3gbYm5tWIZuuJUdvbjp9E6r41t6U/dHA8736IX0wa5bF&#10;a/DV/fArJSJVCK1uAoVPQM0aPvjy02Bsbugaohtx2w/eshc87Fe+nsRWbn/W6SCQePOO1vBsRrJx&#10;qQ6/uckTN3xR4wvtSgbY8toso25c84UM2uEWmY1/NsfZvHyim1H4yfMYcBaHawVt0SabVdRB4+Rl&#10;cx1bkd6RtA+8uBEXctBF/Rsh35pNXvgxxHJDa49VHmNAN+HX2XgGwye+R/vYrvbqWMQmKU8eekLb&#10;H6inj2wL679fv8nrGFvX6+UPIBPQ/GOkbWhK1z4F0mfYJVCabYNHbTbetpkHons2qtGj9QjjH9gj&#10;m2RA5aCsspCO/ZJXPSM3dWIHymiLQxQ2J3/+Oa8p61MrNFGeqRv9sCWb/GwCvnz1UiE/Oi+5vvI6&#10;Q9qLf1dPNDjwX/4QZOJs1qkVGRCfzaEP3zp23dHHm/ObX0gv/cEj8uWALxt3T1HQvNloy1No+1NZ&#10;tUPp0QMeHCKwuUgcumz+5Zvp+fZ3dAfhQRibhFfjlRc54dcwfadxI9swbtnAg565gXKQctNq3Ukb&#10;PgAZOv2nbSEJ85PeyAl207L6WQ7R5ClMnlbJBiT9036s3Lat2vXGqhCZKIMH7dTmyvDcHnn2cUIc&#10;etrvxh9pNqGpi16kszkf2VYetRkhCGxl+lvv5ZFjRejNW3pjG1+XsJ36NX2YDWfygPJpO0CuV7KD&#10;2snTCpl74rNpw7ooD7nwMXjTrmUTGsQS3vQhG9PYsXoWv4XJG3Hwj95flD56j9xCbyIL7VtCwtUO&#10;8KScp3PofzZMKa/e1b1PNbivRu62CU3HAaE3nQmFAPzxF2+yL/N0ET71yerOZjeb9MwbbNIT4uOW&#10;Wxcyxj795XyNPXWMN3evNDatH2NQNPgEhzh++vHde8/1lCHrqp/DSbNutO1Ul8OtK/pM/chGr4TT&#10;3CV7Ml/oOnUpnXhajk1l5g/iH9EVPeGFBDITIYdW8QE1SL/Jnhw62+ckK7qhe+Uq0u3Kdt/RBvt/&#10;1OPQy093MlaURxuRXarQ37xG7BPXeHjscw9JDi99+CY9mCH9pSr6HGNAAkpG5HTjqkueZwU14Mu/&#10;MjZ7Kd9P12iOp5/gyxcE3I5kYYxQH17IgC/hH8wvfor46tIHXxwm8TRafn8q48lj1Dbar4H0IcC4&#10;AfiSWOc/ZIEmPsgch8zhw9OC+BNllp1+xmBSmrrmDSruOVG+c+Cz2FV5nicVerwx7hUiIz7pcaL6&#10;fLGCwz36CPDrKVWHdosAsnSOALCm+0kAfetQDm/ruNQnRAf8A/Q4U4hs1an2RnfGVV/D6sNJNvzF&#10;ygdFyC566hV3wF5B5hzqv3n79uyvf/2r8S9/+clPI8GzNuqXczyeVA9+lkVt9cmfjmMO/LiW8xQe&#10;Nqs9ec1knp7O/IIfUNdPfuEX4gf6qSSVwbt96NcR4iMKeVoSRCNe/f6JQ0GeRAXle58UXn74YLzG&#10;dzWXXL7/ePaRg1OVc927UR+Cn69UJl+lDk9j8YUI2uceRx2S1xvy9ga1S9t+u4jymRMeaR399Ln8&#10;QuMXPRg32MXXE+wlP5Ox8EjpED04uPNTeZILvvgrX1CknLGLrS8veU1o1vY8dcWc4vlBtsEfOJTn&#10;ywD0D3azLVk3SA6+MARP5gQOwP22FLpc9pJw3uMgzQFXvuw74wR7eo7ABzMOWNfT/zy12teWe73O&#10;fCPePMHmwy9mk3Gva9mH+Ydrl22AjspDv6yn4ot5elSoCYhDxOcaz69evTnzaw+fXIgd17SMEV/F&#10;t9/8QsYiGZMHqF11zCMJyIEn4srgavjPw68AxjTS0QImqC4UipRjAJeR95B/4gfQficnZW5yuazy&#10;+T95hdLcBZ7INfAIAerUwdvmyueY9hR9oeXI53yPJFSIbpt+Q3eKx0oLllap5H3vb+p0cmxd/6sM&#10;XTxRr7zhKyys+U2XHiCeb9lMm6f+VM4f36b0I52ShfQIkvLhERib/QtD9I090TeAbQmxS9LGjSZ2&#10;2esMNu1wAU2a28EXcdMDK/0R3pv3YPvxVmjZUX2gPI6LTuX9VhA/TffZuNf1jZA8AsDJ5k2+zdey&#10;BVfY8k2MnZkfWpELqcKNCpj4ameCxg235f8+4LvzJnNeSuTPkZ9F/67LQyCLronjYmuRP8bvtrym&#10;l/z20xYWWikLC8cPyn8rlP+DMjW77XBKiHn0v7Wy+XeCAwS2uD5O5cGPM9mVt4G4mJPm0+Nnyldz&#10;g3w4JDrxpv+E26F2OkY+3C9CbuX92wpsOCgO+oKyXF/9WgYNW66//tanbhjoiI3fwNo3xKnvb9Rq&#10;zDefmxQ21byxxjrNfLZarnc/gLaIbAKLzRol6xTipdnmGYi/A5DseEjffMDmGTgiuxWQqfPgKfkO&#10;ZSS8J+PfGVjPWftrRlc/O9dlBqUPDr9I68M+Zvrl8OvrtXzwWvcSfAM1trtm81K87T+DBdr0jaRu&#10;ZnuwkYOk5CV/98scfOXbuo8ffzm7+pQb5Bw8nb5mbfc4aguturkAQmf9VRek7ci0+2VssdhDUB0I&#10;IGmdys3NO5vAvAaITQl0w35P/I1ZDh3YIFcdbo5Vlk2hbKj6RnvTPRtFaYc+0npvZImdarfoTvsc&#10;fJHuYUo2VGYDRYjebBRkwyCbaaPOtBFfB477qj5PvPYBgZa1HeLQgMTbZttvH0BbuTmIaR3028P0&#10;z14WWyQ/5SkjHXtA040G8rBnZI3s2JkNlvfv3/kA7MMHNpN5vRN9BdAGsuMz2bRAXnTglVmvXr08&#10;e/b8/OzTNRtK7854ypENE/RBv81O+JW4cZ/mQ9v59i+23+ygPDaA2TTzBrji1AdHkrk/jzy0AXgD&#10;TiF1+c0N4rSJruiHnntfqy022t12/KG+WtuwccUGXV99hd9AX570gRJuxz8kb/vufU2b+P3m/2yk&#10;C6kHTZ8EIQ4/yqD1UyDwFmNeM8XmIBtplXeTWSFAHDv1IKHyWkfRWB422NSGN/nsO9gvfR9ZZSM2&#10;xlSODCD1qs8h0ir10xdOes2bMUKb2Ngbf/pjY+zY/vCg/dRJ3cpD2LL2LZtmRpXXPtAC8ERfdOdg&#10;hc1KatNfea3XPL2nfPi1nY6hhhicZrOZG5u0n0lTj81woJu66Ap85WmADRKnjm3OxtsR2H+XPqi+&#10;ADK2n2v/0pUWxB9Y1wDwYpOcfOgZ58Tdn95UjT+Zh69Be5u0U9tQ3r6inDzrOk/SMo92DURt9OOg&#10;FH9BBujLB7sBeZokBwDIRl/AizaL1pE6QoA86NyX4ks79Dk8yGc8cP2jjn3XOl6rLJvsEl48ZUs8&#10;UBHbRH5mmynk2n2lazOvKuMib5mZW2sX/dtWyKM01+yOY5eL97bfJSAPjC3jc4xHDkjIs37QmNrV&#10;ndc+ro+R7vzkQyAR0lxkyljLbw9Fn7ZfkKTmw+FSx8pnvnQyfQF99xEB+EZv+bbsxy39c377SGNH&#10;xCKDnqdwn/kVf+fSizFwdfXRoeXCDqOj2YqeBuizd7qO/Pz3v/t33ZjfWPfE1tJF9bgGpD9ZC2Rs&#10;+hCKg86xB7aEhnpA7bb6j+eb2lo02DNrjsy59B2HbiBpfNyb8dgJ31Jb7h+h+11lfsJuaLoG8vUL&#10;nZFD8iAL5du8Cg/oFFb2foFDFallPXL/ICivsQvgdtweZWkXW+aAbb8+QY/u8AaxET7H7yRxyMQY&#10;pS68Mx+LtvaaebEH0TzBxisjuda8fKGQgwchr7/mybk+ycpr67ArsnDt9hOjajuHa/BOvyAP5Q4Z&#10;p5LXY3jGGLYCKM86ILb0fRZ+L3DfDHa+9zynOLw4wHI/Kr9zkgh8kMQ6k9+Xw496wGnbKaxszh8f&#10;jk9JBj/ZpD5ARpXxpTFeV8oXYKgnsvDiWjmvMveaVWtTDoXVM9vvjUOML/gLJZInv2OYp/Q4JHLf&#10;YxfZ9DPlXvOJp+T3Ok/z07Xa4EnJ91pT8drD/LYvr7/UMPMYPbMs/u1C7CDb+9WUjBlQ45b+YObh&#10;Fah8iSDzf/wKHWNf5jmG7lx7eCIWm2JS/aXPpCt2V3scfpG2r6u+88Wbsm1eoB79qA8wY4nx0WtU&#10;+iHzkWylQNwcosezF/I/nvy64PCLJ4c962HYo8OvIwQQwA5rzMGXb75E8efh1xGkr2wzDzA6VehO&#10;FNJZoOkE2OKhMDzVoeN4tEMvLKY3WDbkWcBT6Ep0C6Qurpg6dmzam3DTTwCtB4T0B1rWOqXf4FAk&#10;19/sNzaEOjzq9Ic8It+ObZNvoACufwciA/SZ2IY3cgnLMxlqX2W9+PDpdiSXQ+Upwmd4LCGQOrdj&#10;bYEMW19WL4otRyE23flHvn812Gyz2HHJ1acmtFnIGfmbkP/SGcxjcMn2zvN3D78mWXB8ySgNsNI7&#10;Cs+Mh9vhsG/vBRv/BwTx84Vk0ENIOEEQcy3xXFIChGu6sNG7MnZmAbPa+wTajuXW9Akk2NK/H2C8&#10;cuEH8EnGa9GLJeXVVTq0N1X+WbCZiQYXdL+saQUHaULBgWxlxnICVPyg/LdC+T8oU7M79u/JDi7q&#10;b3mDAB4JktG8rVwf8OyrFDcCQfjpj5C+V2jvVlg4yXviC6s/4RaonY6RD/rFc5v82TcbGps9hFih&#10;Y5JB6XGrsdrrMcCnsf5B/ynifmPMa53s3z2gf5Xvvva4Z7wH28eGqX8fQISi6xEoXNcGXRdkntnl&#10;vg1cWp5iyrp/Z3dcNwWhPS67Dcpz7LnNgVlv1S5/dEC/9fDLNm0nCeJ/6InPBW3IoePa+Ei3wI98&#10;4PVJPqQb1ZsrrYOzeceGS/o5PGoy8rJmzo161985yAj60EL56QM2Dua1OLpRpH/8KhLdLOeA5Ntr&#10;Fn2Vzb80yufef/bmRY69fmD3J8tvFfaxUAS4Cfc3QXUz7M1X3dB745DNJ90kA7TLhgr3AlJJcqtN&#10;2ebaN9dzg60Qe+TwZu4j2MD0dbe+yFih3chd2/VGnbqU207eZOMAjM2W6A0vcP0WufWzgtH/GFOe&#10;MQqSrs3WMtt7kDL0oTy6Z8OuG0X7hlE2jr1Zx0bF6B4fgD9x2kj/RM7IHBp0Dj12iA2z0cTTfegJ&#10;XxCQOsbKl0M3NreysQNkbDsqGaNXNrmy+ZWN3udnTy94zRK/tfLe9gfQkU056iAjvkGYuhxSVX8w&#10;m5fck2KPfFM83wCv3dGJ+/OMj90fbAWVQ0fd/nxA9UIeytiErzxrH1E3dBlflHmD0K96OnxqqHaF&#10;jry1L+sP2JdNQtAbWqLPpiF9Sr0+cZYNLA4nKKsMILz4BrwPACVLnt6UvOg38oDwQUbojIqTRk/K&#10;4FP75UAntlt9xL8/NO1Cpx73PTF93z5ncxN7Y1P4hPbLdm0tlD5t7mPSZRp3bJQC8AFEJqgPxz/A&#10;lFEYWZHb8g4/y6lybIiu6I7eMIQPPsVhCH1O3H0jbpUHGvMbmwM0u+a7LWRS+5EvvuGDDbVJ++bX&#10;csanQmyCXG2nYP0shQDVvPCIHsHMjSvWp6hbBFxunaZd9va2tmKD6tF867SkAfjUd8mvPWiTMuzq&#10;pzPkS8iobJdBg8/i38y11IcPdYC0Qf9wMJE5l3pA9SEsL+zsMc18PX0aPx/9hZ7Llc/cAA3yqKLq&#10;dY7TmJJ/MUeoksuRy194sC1jY9b17Iuqd5jgNp+hHeRnvHEgs+mjfI9n6Qr44MkduPsL4Lqq5zEo&#10;GWuL6gnufZ2x1f4FaA+kjDx4Ry7JqebI53eCeAUbe1h8SWs7eLFfKY/2RItfkJNxo/mKNkdX8uGP&#10;zbsBTh/yCu1X/H4SNhyZ6A/G1atXr31QQZ/ztB1jA17VgbbTbngzR/BaVn53CqQefUc/oBP2s73k&#10;H9WZ/M6DpGkXxKa1Jfm0577muq7Q5eUhCbKWmDHMhrxk7cEJc6034E2X8UlPwp/rhv1lsH2TNYzm&#10;bw5chp8KxCd9j8xugzzsJsQ/K3t1g562SIPQeu5AnkkH9/FJPfSgjbaDrfNlDJD5HVnz+l4OrBiz&#10;lMELHerH5OHb0PGEGL9X+Ne//tvZv/3bv/v3wjjo4fDE/aF+pzMZk9gy7bMuwWbIS59rntcfbVh+&#10;5dinJCMyE4I8KYjP5AAy10bKbSvqDB2IvhzYc3DJeOOJT9aT5OcAZXjP4ZNtqrYB94f7XXaCRraN&#10;vYXSBx/hYA/75H5OtsEHGe/qK3+RjGuFtZJ2os9rKqXn+EK+zLF/Ocs+xHVOZbw6lSewrAf6YLfR&#10;1wdfqsOTaYxbVbKf+OBo7ELotZOftGJe5MsFORjj1eFfdF/hp3j1l7G8z+lfFWee9bzFmJAujA90&#10;AOxHsoftqHYJPfYZD0rb7xf/x170qMeNaL2XPzLFD+k/+oR+5lo51w3R0Kv0Cd7Ogde1v9wGL0RW&#10;P+Cvjxiv+A3Ekk9IzS+PVEs+faFrzvOXr/3k15PtyS/6ILHTh1/2JxqSshLms24sjEwIahyB/jz8&#10;2sGOql7BAbIo7AVHNhQCdCSIY3igPySWL44nTFtudms/ssVxN7kWuvtAquw61NGrWwHenYSAlrde&#10;6xQk2SZX7McAOLLh8MgkfYLH0BXbJgPQtN9D0ZYvuPHMYDCU52Zn1009bEGZPob6EFb+37S94kIH&#10;7DqttjjiN21S1vi/FKDTplf6o0/JgPhEvtW42Fd5FNtcJpv61JvoElEUQhZjzK600TLCtc4A6ZKt&#10;vAEH+nAZcQjBwtCdhFa6i2aBHyC9N4gfqhwfDnQo2FTg5G3YMsLBFbZ8E2FnFmGrvadGG3RfMQ5a&#10;RppQeZRtgilYaX5vgLqSu+N1nzfXsevAYHM8NJTnZiIyhB4gC1qQJV065ykADkxchiwnQMUPyn8r&#10;lP+DMjW71b/tSmSP2kblke34WtZ8V5gw0S3PPMdNNwJBePGHFysc3nlVSOJbFX04JDrxpv+E26F2&#10;OkY+2te6knrjwjf03Pz1usEY7RqDUOXbmBWdOwJW01+OCztLEXJTwo2LD7/4o43h02/b9sszBVgN&#10;6+/CSsdwzbUwQNk611T2zjO3gopZP2T9JRW4AVkmpcP6xKPTPwLH8oHhFX5Ls384wGb3ee2h75JQ&#10;F/3tV9CwxtM1kSeUOITit4+EHILJobwu5n4s/UJl+kCBgDzfSG7raOLkhZ4qLp80l1U2w/ONW9pX&#10;mZ+M4qkSJfXRfsJ/2MzwZpHCXr/ab8dhr2utS6gMpI2wA8oy3c6POo/O/M1b3cRf+6acDY0ewGR9&#10;23sAQnxfw2x0rf+iozIzqrY2ckCSTVTapiztRl7o0T/3LvC4cd/wtIL1d5h5APrYNQik/WWdPm0X&#10;S1P6tt16YPNrc0LqIpM3SkRD3rZhN7YjXGljP/ozmz3rE12rbbKZG9laHtw3n5CPNi4u2FjlCafY&#10;x6/BlIzYxD5kHm0vvFRtZExbxEvfeHSRrqLl99zYpEE+6NlI47cpoC1vQvo+fUK93d+qC2Fky6Y8&#10;kM23bCxZN+kAneu4D2KT+gkyVBeAjT9vqA/Ptsm9B+OXbnVasvaJIdCHSKoDPbaEH7TYgDKX05dq&#10;F2ATiP7z6+YURq79nhq7IMPONz4U3vvmL7KYPxvdtoF0HfmoT3tcj5pmsyub9tFx9a/UZ2My/oAC&#10;tU3GKRtZ0b++2TqMN/eT9GWfBPmyeYl/9sAh/Qtv94fAOnk8L2NGPLjnJh0/OBxb5VF6wDT6U6bk&#10;z0Zw5E1bq46ks/m2H0wit/Opr3rV22mF9BVhwbXVzjbeRqYCOvhJPPGnXn0SWuY+Nmj71CAykQ9X&#10;QuxnmWXTXebYObrE57c+WGSnftshTfuUkZcN3+iW9hZAdnRVPrJWX3ikzdipssKnPMhnoxg/xG+z&#10;8bm30zbRDz6eByQzQDn84QHSXvsOzKsa6Yv0peVRVWzXMZVDrvxunvlJRl7j5QMTtcc6zHVVpiC2&#10;0l/ko8/QUXWYEzZbipfXjupLycWrytKA5izxpG1exwZG77x+zIfXV5nb7A36YDxVn92e6T90Jo3c&#10;YORTm5Jn29dSHLtCxzjDhhB1cxqcpgSMAfWJ6lzwW0E3OZBzfzKuS8f4YkiJP1VYc/DQA/nWHzYL&#10;f7/CUfXxIUlz9ko689o1dE77OcjJgcGjM14Jx29V8YpIr7fdD5rDoMS/Fbod1UW+S9ESohOvj4OA&#10;9TVfbKdur8/YA93hAw/y/Dtjc3hNW0BslXmKcegnC0ULWNcZjwV0hR5/6Zd/sDthfCTXuPLD57aD&#10;T9VDFmzM6y/d14xx6eY5QnalLeaV/v6aZVc7nbvhAb19RDR2BEBtY/v9C1GRlfLIOKj8znv7WOP6&#10;mesuNAA60Ec8zcXhPGVxhF7DuVZgN/Wlrsm8xpJXG/4kzG+XvRib7PNEMIcdeSVwdMdu+xcgMnZb&#10;j77moAs/4dDLtru89G9VlWefvrMdVbdflOrrW334NU/sWW/bRC6MMtNeRmHsPSPSZZEPuWb+mTnV&#10;/qQ5+fWbV2fPX75InyuPfvdrCjnk4sDI85e4ak3A/BLfY95QX4u3D3p07WPu8lpMNPDiPvRKZbyC&#10;0F9EkG2CiXt+EefhjtBqgv4mrQ/8wbLPXGKa6KpCycF4UYxy5cSHKTELXyvoW89p6mvSXkORp4q4&#10;Av4Z26UOca5JXUfET/C7lMvJ077Q98zKou85CLbPYw/mDukH7nMuskpThRx8cWCKqZhf+O1pfJE2&#10;DchAe2qXVx9yQEf8qb/4wys8eZr7mdrmyxP0AzHB//7b3/7G8ECoolVDKHUODkrDn641eCTYF1WU&#10;qjIE2Bp7XTohOQPQTMZB/r8I0LEMrg7CDJpxEOUBnVw8kGYQeWIcZ3kILD/aKBYymBl0Ce2MgmO6&#10;7wEOB30mQTmgnNMX4iMesUPaAtqOHXZwrQPdbsPUSzx2bH1g5bPyKO1xHeTsQqK2ug2hge8K4pJw&#10;+FFe+srRPMePZAJaF/7I0vp3IfTUrx0YleW1tsukyt+q978yjEk3m6AvP/zII7wsgnxTIPthG0zG&#10;jUxssmBNBA9nEeri0t+fIm04rrOki8e8aZTAAB8hgXnOZYYosNEVWkDYOHBE2KaKDw0LTzbwC714&#10;IRpqt/m7sEBcrhpzbaqNrU041Lq+ZMGVC1/yFzyZp+Ag7/cFHqeaJ3tz4gW0Fwi7rJjkQPqHVGNl&#10;bj9sB0zYtrY2lV/6DSYPcJi5PYCTsJwAVXhQ77cCzIoPCMNyc7dmjXnu8m8+TsXXPNC8l/HDAVd4&#10;M2NDMqE+CAspy0fjxzR/wu2w2ewI+XCfKOrfeGNc6prBYp9v6/Xay02uN0AJNVa9dmDMzng1P/oR&#10;RsSVkZIJuRZrrUVLOTwLpt91vSIUTvVchsrgOwBdr4GB8HLMfDvP7GsEXwvvCaw3etjQNUWBZva2&#10;fkxuILZgzRL5sPUu387oR/n+ngB73fvwC78Yn+M+jrXvV2x/rRvDz5dnXz5f5RDs5rMKVea+6XoQ&#10;A9Hf5rqgM5TPmlC0+rPvCeOwqU95bI8cpEWn6ZvDjfRN+qdr1mPsWrnrXfhBT1leU3VIax17r2Db&#10;pE4xssgWQr7Byrd2OQSAHNnJZ7Om7aKDNzv4wXFdd7CjOFkW3CljjjqSiQ39ZzwFlE0pdMPe/D4Z&#10;cnmskOfGsJEC+Cgv8iN75AVo25t9bGJIhnwzvGMm5YW9XuoCtT+6EGbMZbw1n3ZjM/oxurKRA23t&#10;3PoAYWmvdS/FE3x96i0bC2w0VcZcu7FRXk8zskl3yrIZEXrqcjBqO7IRh/3VDn3Apgj2TH8zR3K4&#10;cSNZ+UZzELV9mMJTY+NT2J369Ct9Zdlp/vEX9ROvemI9v2+ysSGHvtUtmyQcAoUfQBqApvYEVpuw&#10;qQbWluRRBqx9gF1BvNSbT2PzHmTV/0D4Iyu+iR362qgXL/LtcOjdT6oPH/yFDSTsmCcJd5+2DNds&#10;vu46YkDsAE3GZA69KkvrIl9swe/UZWOQfJerXnXcZFYZ4QGM27o/BoHWSUJ+M9eYg3JkkI9UNnS3&#10;3qJRsccy38JHtg/8dopCNv+Qw75M/7K/NPPbIe4yYQ+EIB/Y8yNHdVzLsQttMEfg09iGvoe2hwSk&#10;kYnffcL/Y++5jxSwKYe82bScusirEH70F23Zrvq7TRagtqdOZMkmLrKxKUg72JFNaGwJbdrLZux6&#10;uLPKWR8gb/UN6iAD7e17QJGNOPOtX6slPB4XAOOdFPmUV19o4N02aYs86FxP6foD5bBc69f2WIVy&#10;z+/i1UMKygD4q6G0XxlVn3RtVzraw/c8Z0zbzCH0iQ8aPP8hdzyJuoy3+oTn85ERn+U2h3mtyJyF&#10;3LRP/Pz5M60dc9DLRrjbV3v9zSHabT9zmG15kcPyZ7OeV4kRMtdgZ48vBFQqOsbfyHI/a5y1r9u/&#10;udbN9UDyoSO8nCasHOrrmytdG9B5bOlrwtCpmumwEw3C37JiC0B5cO4muLzIoYuE57LJxeOntlsO&#10;JuNzllvzGPQfNcY4/HI/KJ+K/q2e4ck4RRf0gyfofR3x5lV1+AA2xD7o1TWU7c/Y8PjQ/KjrPX3g&#10;6/tiF2zCgUbHD3MPwGuVeWXvu3fvPBYYIz5MBrHvUsf2d+vIJ37Sg4O5zsvI4sMydBibecyxH4UM&#10;blGgOPbxuk59TF/Q5kueWpk5lHsJ95vsiR/YTqwxp06v57UffeT10lw3sLH9XH5EeeRHl0Uf0597&#10;znnzJr/7hR7IE9+TllyvfQ2SXvJB6mFX6ye+HFjltz5/kQ3fn71//9E+gEjMlfY/jzXmkc+y9Tvb&#10;uvOBx4jsDp8cfuU3qpC747N6tI71FTB24muR13bCRir32NS1+bl8YjuY5HXfkn8/pMRmwcx22DR6&#10;M+79hCD0zCnMLUqLuyltG66xqksOY4cxDWYcoX/kjozSQ32G7eB9IV68XpADNO5LmQWQKb9Tdn72&#10;TDK+UNkL5jXms9GBPqNF1lWsPVi7SwSD18zn0Zt177Pnqv9a+j/PU4Rea9sOWWfmSa+MF+qiF+Mq&#10;a+f4NGsWH4oht8oo97gmbwnhD7hv1AcZpzOPSla+VNbfSfM9DX2FD4ueP0ln3R5zQP/oiej4ggn3&#10;AqxnGFuSmQW8WNMGP13wVQ1Ebq2VZV8OO59K5hdai3EA9vScawCHuVxbJD8C8uQXgm1oWXEcJudg&#10;nvqiU6WLGpU7qTGwtZb6Fn4BaCbjIP9fBOrU24CjAwePwQMJR5MT4SQPhR58g22ncZyKiZWLtZ0M&#10;OXE0QSfmO2HUyIL3dLsG6IiOQ9YeQOmO6xb8rQTJl8l/t2GhtOXhgXfEo3WKlIG1d+vcjosugsN4&#10;2irt2n7baF6hehjEygslJpt79j3gyXKzh7O2NkvHhEK69ib+rw67Z7AYlC3oY+P0M74qO9husklg&#10;7HJgHzoGbkI/iQQtIXml78cxDqz8iLuugNl4A/hPO8DGYtIkiDpvrVfCNe//AkxzqADWggBFMvmB&#10;ZCsC3+SjviLEN3Dm2JyC7ZSgtZRWP+7pQdt78g+YEin+98M6XvFF+6lxnzcA6BxtBck/RQ8HNUt9&#10;0I1SsISOTwis9FuewpXGACH9wXICVNo8HwosyOADgtjVv6sNdqeV1b8B503oPH003joNDYpsvFUR&#10;/pQZMaGIk05Ie/AvbLT6WMM/4X5gm51APtovXzDqE1DjUR1Q9BhVWcO8XkF0ICyIOjbxSW9I/9Lh&#10;GmMe+9xk8E018YFX+Kkc2oXnfUFXtInt9QH7lJJZF0juWR+Qv80x3wPRHdxAUnH0OMShF6zx2yDt&#10;16aRL7Id6rADFfi/B/PfGbDmuP+TX7IDG1lCKPJqw09nN5/ZnLo6+wreXMlZdeOnG0aIuh60gYQx&#10;39h2+ty29byT9n2QKyTfkujDh11Txxwec8PNzeXeL+bFekrYp2j2tXQ22pEHfwEoy8ZCbqjBde1d&#10;/wlYEkF9alAy2TQqoV3TizRr4Hi/N3xk42yUM3+yCcDBC/lZw0HHjTr6dJOHsAcBsLV+MhS2It1r&#10;m8s0N0DPpgE6bfMD9CbuZvi17l26EWPOLi+eAvJpG7sQ75izzyhd2xEnjzK3IyxN+4101/6l5dDJ&#10;m6zymRv5DhuX3kRi00X39fUL64+94eP64ZEwcQC9LZN9KLYyqiwHP9l4hB9tui0OcNQW9fi9H54a&#10;8+GNaKhLH7Ehlh5N+2z7cPD19DwbrrQfn2LjhW/tqtboCY/2K+ySZ8abPZAw927Jg2frNyyymdYN&#10;NtWyLu0bwJva3vTaD+EI249ser589frs1Ws2DvnmfGjt/2xSWQb6Zu9HfThs/1YGZIMv9dm4IoxP&#10;1I/DF/lWhAZ+bBrCE5qNVn/+VrXoDjZlRwYg8UO7+IBCebVX2/GG8tioIfm0tSL56PT+3fuzX379&#10;xa8xy6ZmNtORz5vFCtWinQpZaQugfjFpmy2y8LeUWd6lXwHKIq+3u7Y+ri+kZvyDfJ40wGeQB73I&#10;B3sYDE3z1noA+tJH2GaViUYq6yaL8pEBhIR5xfsgmlMA/ImDVHgyNthIXdvJZmfGXG1Q/sjefidd&#10;u0TnjgFso+uBfIJNSL8e7OrwAKw2Qq7WXw+vaM/jn01aITrgK5TVf71ZLF2QBR6tTxwhsFJlJqw+&#10;nhvGF8kjpB7yIRs26cE00PZ6+NBDejZKecUf9fmtG8uuOrTLdO8NcniBlj396WuLx0vk8/XP1w/1&#10;nfgCXxX47RGio33aia7SQxU9btQuNscmN7w2C51bnzK1041766qyji2XM18rBKrjiqvNgHWskt8y&#10;9OIp0iueovqg8Sc78vo0+syv9pQ/idg2+vDx49mHSw4u5AMak8zjPpyBP/qKd/+wBfxBZPcTS5KJ&#10;A55eU5CnsotyDjBzON/9K+yFmrTRgzzKYqPor4bzpRiNkdbNmjLtUocNb2+OYxfsqDJXnT7+KjsD&#10;sU1sBw1l/m2kmZ/wEzrfm/CyERB9orPXAf6DKnMRbdL3yGUY3/KajT/8lfbFgsMyzxOoBkvxtaRy&#10;EQ49+L0srnuUIwt9x2GX97mkJzT2AelqG8EEEBPbxtfk3T+A+sTqPx2b/iKLbNff8CKEli8qcFjp&#10;8TBt2GZC+OEjjGns9vPffz77j//8z7O/K/z1l199gNXxRn2ufcyv6MKTWR8/pNz+oz98F37kdQ5q&#10;v5Hn68ZcP3tYjBzoSJ+AxEH4pa8kr+yMLbl++1ojfV1PfUsfoLu/GOU5NXn2G+SadZ/zKDtnrmIe&#10;yFzHekeftg2+jq6+VswXj6gXv+84Yg5nPMiH1C1g/IY+g6/8XvSeN3lySf3zUteB1+oPwhfPNb9J&#10;F/ofnpzTIDMHYsiF2MihwHzRy/Ve8IUU/AE7ywexFWvjORzjyzqv3qbf/QSb8154TfP6zWut4XQt&#10;Em3HOgjgEfGLPR8kx+NNqA9IbVPsgR97jKkPJWz6ySFsVN99mPUDa3vup3j14fkT2UW6P32ceQS2&#10;OYRXxAqrT9SyXxupGE9+vfDvz71WveeaY7juxje8Gjg+/IoqEZoJmYnGFwTx1+VOE76EF5s/D78C&#10;nQDc0e69HeogBdLb4Dwq+y1wqp3m4Xte8Kgvt8lbUFmYBO6COLZA7DLpMWjhb3/d2oGOOCFtdNIC&#10;Kk/qB1sP8CIGPJKPeOs2DzzFA9oVV9r72fuwfKUvr/JrvLCmj+WwLPxpvHhRpPr3AWzB+KsNgbZT&#10;nSyL+gIo7SrXvyzUrmMPJlTbQ2H6JzaO38t+dinZBdNgn5rIIYU4sugODr9WEOHGY+rbzs1PNGVr&#10;xgB5G5Iulhag7oQblBBY8//JME19VdjXwpE3QbCqLKoZhs490DKy+VjBBYutt0ZU0zhpH4oJKSfP&#10;dE0rugGJ4u8HEJkhz4UfRDo0tnoDW3xM8WBjePjFLCQWdBOEEyfUmNoOI1d6AucJm7cBmfQRywlQ&#10;adM9FLThB2VqdriQR/ywnyAoFbdwjStSGrQGyJ9pOKA4vIsblM/4Aa/tcF3Hp1wFlN3K+0/4Lti2&#10;J5CP9knntRULRLd+nj4zTPwbJL9l9JdC+qzXJW6GfeilsJvNUNcPfgjEv7DOE5YXfgq7Pmuxh/VO&#10;eitwTe064njdkTXHKn/gPnyBysPU3nnwe5VX/f4oYBuy6cH6RJ1lnZdOi6/1Lkl2nXWLasjmbDh+&#10;PvsyrzwEz758lk9dy3/Ew7y7Rt5tQ794A2MwT9bExvje/g1obv6Qjb5lIyT9CuFj8ed3CcijnDaK&#10;9mn77rLuVB1kyZNPsynLDSuHHF3nTv/FL/c4gAqgTUPckZSjA5sytEX78PcGkEJvEuKbIucJwsf+&#10;ljmbe/huNh+87tvsBObaC0anbIBFLlFI39XnkZ2NBDZD2BjYNkS6wSaED7JkU7z1xA87wRQUsDEa&#10;WdpmbOh+wkaCtg3P2LY2ahs31n8dm9Ej5dhnp+O1QFdD242ieZJBcWyjFi1emsnGXw/GYtiU1T9w&#10;G+JA260M0MU+3GNFF8vDga3S3rx5+dL+Vx5sAvE7D2s/2efO8gPxyHd19dG+BWw+h32VjkzZrMOO&#10;ADar7SojkLq5//M8TP9Z1ti+9N1ww270H3SUIR/hc37IX3rg42zAsUmMH9ImMvCt7NevsnnEJlvs&#10;EX0b8s39HmK0zwjXAwXaoy66sfnUA5DoHL8pb+SGHiyQB0/AG2izudn7RDb8uvEJz91WsZejAy4T&#10;736DHqi+hCByrHquadqAlgOLX9/96g1S4t70EqAHNO1H85zr5MprxUDksT8s+eTt/hR51/IcXsXG&#10;gNvyuA62HnHk6QG7vzg8WP4F4uTBq09arH2/0pJHOTpTp/1U3QurTaiPz3jjl41TsSW/dShvG/BH&#10;H298y0/75QHKPTeO/NWfOY1y8vG/7fBLcf+2DqEQOduG/VV5pD1OZk6kTfqDfPjXh1cfpCz8Up+2&#10;wfoB8lhBwfGc3Lodo80zqAq2gE/tAlBOv5DPnJMN9Rwm0YoRHxL6i0mio4xNbVl12v66jxn3yX6w&#10;wsHQJ9nD9tGfD5VFKybO83xKW+INH1l7fE71FdZ/ucDyp5R50xY60L4PncQDqH6UV0+uN5SyCY5d&#10;0C86Zt6qLaI/T9Vcnn3iAEm2VKmfUnv9+tXZsxfPJcejs8ury7Nf32usfvzofrYt1AAWiTXG5liP&#10;/pMO6MPciv781te5bIA9Uc2y6Q957QeiyZcxtKYRLTqhA2igMcXrC7wajWsatqAO4wAaf8lGdfFB&#10;6yn6PJ2j/oEf8sFOfzmQ2McwMlGOfAbxY55zP46tDYrGPyNL+oNdcOYO+tJUBuK+/isfHnmCl/HT&#10;ay9jSiF2l3w8deQ+RAjR00/2CfGifz3vSz/2RT0mhRLSenNYyRNMHGpgU+ul/vXaw7aLn3Tdgv9R&#10;Vt9KWa6f1PfBDwcqKusBEbSMlzzF9c59ZtvVPugoeyAbB2Q8Mffzrz+b9t2v7/1lB3yNOhxeEvqp&#10;r0/qe4X4NfbEXraD5KvtVqzN0Z9DWfrI+k5fod+xTugCQAcwJjsXYVPsQV19uBy/4TcJsSnlfr2p&#10;O1SFCkRu/+oBOIg9M09ID4UcKLHGU0yVGPOZX3349PKF6ufQCRrKct2Jv0AfXspn7p71Ok98IRNr&#10;Cx96WT6NGdWhGmOe6xNzPb/BRhnQvX4O1LL+enH2/IXW0+L9VfcS/mKUbZ8xQ5+/0hzA77fxGkue&#10;XOcLS3yR5/WbNz4Aw0+gR073qWzn9f/mF+lL/1k2+g6MLIxDm1M6k88rQHMQSJ9b7NhabdjW6gev&#10;wWRnarLO580DHIBxIEal8IezGGBGbKy/T+inJHZ89VJrsldvZLuXIhG/r9mj4vPk4ZdRAtvxxFz2&#10;lbJ0npTHcSTMn4dfgQ5QEIgzJ1yxeR3kQAf4QyLQdgDyKt9xOQ5Wuu9BZVbMn8PKAN+WNzy2Sdss&#10;7vxSPwNol2/F5rWd23is2LqlP0WzYmUFypf8QvMIm9+6wFoHPNa/8rb+93CtTxooj2P9KfeEJPrm&#10;/SvBqC/dgkBtgr71YxCgKDbBhtBRSeFmmok7TTlpXSj7m1+GEitsowRl54/iLbzZNSq6IrwJC5Qp&#10;WOkLmm+dZ/q1jjP/uTBNIEIPBkD/LpFLFC6iAw71salMmpA8cNKA4yL6OgeOSUPUuYgcIQLYDuCS&#10;X3ReYS37/UBdp2KNCQz4acvxY6u5GvAhcRtECh9j92ln869BaAGH5A2Uz5rnOJn0G8uJLCxC91DQ&#10;hh+UqdnVvwlJO1jMAB74PDQtI4S2+YluIVD3baa92/X5Iz19rvgBnuLd9ISAh8bE/4QdbMMTyEf7&#10;hHeDsyTXqsOzsmdm2dbDpDYm9PUj9X2j2riyQacbVwFlLPC5geLbnU+JC/nGnW/U+Ztw8y19TPXv&#10;QuaJINBhDUyWw+Zvw/4ezLlmgqwjCNuOb0SMbXdvtHJ8Dw7IkG+iwLGMbfePCF53cEOG/aQlahAW&#10;4n8uwaHkK5ozfd2T3bk5/qKb+hsOvz7p7j0HX2yzyfQGr2nEW/eaaiPfIOWmn5vlbAJkY87rQyH9&#10;xk0zZfhfDhzYFODVa+lXsRAtGzDiq7aur7M5lQ1TfIHRsfdL+yYbU9m0B8qPctth1vTFQuuTZ3mO&#10;ypGXG3Lo2NRBFtrxD8XP5jVjzK/h0w0/36hnY4X2gpU/uiK/ZdAo3/VHDj6Rc6dnJojN2GTCpmzs&#10;YkeNZTZXxsbw9BNOqgfvjA/WofSpkF5Xfjfca4tu0Lg/1D9d53fMNWycepUt/PY0IZuBPlDwBlu+&#10;Wc3rtdjkwJ+8+TabbvsTaos/Sg8OXNnowi7YvBuZ6By90l+RJ78jFhnzzWv7nEKActpAf2z18lUO&#10;jThYBWjjGpmsg/jQP/xZJsYLduV3Xth81ThQPjJ5A08hbWG7btKRh1yAfV7pyJYNxW6KuU+f5Wka&#10;b8LSr+6vvQ58iFNOG8iFLtCxgYQejC02iLE59JS5T6kjfyENUM9jY3wNgJ4+6pgByXO7KreM0on2&#10;0W+TY/Tx4bJ1wW92XyiP0oGMxfKqrwG0QZoQXQHoiYOlOwWUt95ad9Wl7cOnbUfOedrHnuGa4pH+&#10;8earZIX3hp5LNI+x0aUKq4yFpldZVhkA5CDu+UNzROYy9Ew79V1wbR+Al3VTaNnhS+2l3SJ903FN&#10;ffIqR5E8ykHSQGTYN3/7ai3yabuby/U36CivXrV9wYc9o1t5lq7zRmUpTctiIzbpD5/8gr5ykgeN&#10;Ml2XvPhkeNVm6NgxSsjYoE349gCqQF2Qfmk+4Spv+ZLnvjgC9QIfBjiwAQwtPcZ10H2ovofEB1DK&#10;M6rdcyFfEGG+l8VG5/Q5yz/mw77+qxvTyPtVzGjj0+crz69sRDO/9TA7/ZmNec9fmkerq202vged&#10;hRaQj82Yf+N30X+1F3BsEx+ucLgwfWjdh8b1h5b5Vpm2Adc2frfpJYdfXG913UL2j/I1ngT0b+dQ&#10;F+EmJI281oUxOn1PnN/E5PAL5EksH+ZAqz906pcg+P0w5n9vck8/0Hb0SjfSD8jMNeDq41zjePWf&#10;dHR/cO2nrohpA3vxukNCjJkD6/ShDwSxE3nbtWtB/cEDGXnqiVf+mY/KyEdm96H+kAvdOIAo+CDM&#10;pQL4YWu1ibzYk6ecPl3qmqZrNesBH1bwNLR0kJaWwTywg1hgT8pYS9CvH99/8FNUPtBQmecI6crB&#10;Bk/jfBJPdM2cKd8Sf0KLM7pRp/MxacqJk5cv+MSnkQGbYW8Osn755We1/X7z6W08ComT/+H9R+EH&#10;H2rh55+lO7/Xhf7dfxO56xHPIVJsyvxLu8iE7ozVbUwIsBdt+IkxtR8eAejyBaV51aR4eowqZE2Y&#10;ORPbyqY85aT28JmseWQz1tpawyAHPLjeAMwubkdlWND3c6KBr18NyFz2VDrpxs9/Gif4lWclt5X5&#10;hKe/+S00XiMJbw6KaBt+WVtFFq8jx7ZSynOSDOD+zz2kaBlL2FzjhnWwx7jwkfTz3CTklY28Np1X&#10;XqMFr3Z89lxrCa1dLp6dq89YH/K7aZqv1BbyMgapz9jk4OvtTz/50It10vMXL30oTrkEdbusLT03&#10;0L7a6nzDYZd7MN1m+3n+pB3PI52z4zefeauFyunm9Khqe75I/8cHgufnvO4xT9KrRKrNvHYz9nd1&#10;+kP3C9y/0J7i5xc8jc/h3duzZxcvz+TxopXN1ZZHxzevPbTwYifm7lA1xA+EabrMwRcHYDAgbmJX&#10;2Oub9QLQTMZB/r8QuCOwGTCBYVHYnSSHoFM9kcouD4kFosnLQKbdXJQz6SMTMjDhdNK5C8p/069w&#10;XG3S5qd/HJyF/1aPbJXtjh06ij1IasPJMxAHBzrxdZJeeWyDbe0LlVXX0t+Gpd8uwpsQyisNRdMW&#10;UJu2nDr+FoDy0Z0QoKxy1OYHqDZNQ5/RjOLmNfWBld66IOciD7Qg5f/dsNruIcDc/IH+hNGZbqg9&#10;YhN8njkKe2TSZf7yUHA9fcCnJnIcJkXsTSZQIsKjeIVoEXUBVsPUd/HQABYUmtIl2OoZ1vgwXlhs&#10;eYeZ/xyYJlDHKk260Vh5siX2lq+PLX8AU7W84Phm814vSnWEtvUtSLDBWvbfD9ZbSNevPXsblB57&#10;yHsVly8+JLqjBjeJFNo3J97O22gGXc9ESa/gbCqynACVUdIHAQs0+IAgdvVv+3iyjKt/HyP5QNOA&#10;+67xCTtuyhuwGQn5U+SxClsX/B5vwPGt8LDsTwhgk1PIR/ub1x76EMLX0R19jeVvQl1Vlr8A4YZU&#10;U9i+A2B5rpuj86caESrgsuRL+9AChEble5StQ+wWgM51hm4diea91F/nne/xLUCf62oQWK+v+zcV&#10;Q6fSLX0XQDLsdpkmPAZoiwD17tHE7wawC4dfrAOjdDSuCn4NqhTKVU/IuoU0tKyXuSHnqRme+FI6&#10;B1+6kYVcNGwc8U3arA1zP+Gbft/8z4baGAye9Nkz3fieX3DPkc06bra5ynCokZvwhH7loeTrWpIb&#10;VnjUB7oB0PsXaLwZorbYlOFbqr5BFW38g76Lj5A2L/JcEvnA6BJoPUW4xzXAz2t4CQcvoDIWXc/8&#10;5mZb19Dtpts80ZiNh2xOsDHgp4w0KXNI5N/HEi2282aAbvrZEPE3XekL1cY+/tbv2NEbctz4i383&#10;0ztOaJGn0aDLwdy18nuwlwMY6lFe+at7daLM91FC+KJ7Nxsoy6ZQZCidN0GVn2s4/QPtJ29UdLOH&#10;fOxRm7Cp8enTpeM5XFI/ywaE+fF26aK60HCY5o1O+RPfZvYhv9LdyKGcQza+xMNvWbAB9OLlM2/o&#10;sBFC+ZX4IDs6bN+E1gf24ZWH1EUPf4NZNkHv+gC+hw3ZrCXdTbnSKbLZAoCm/eJ6sznWfPjZn4c/&#10;mz5v3741XTcvKWcTi01R2vCroD5+dB+t44HNHDYF2Vi6uuTb+nlNkwrdPvTwQzb7wchCWy9evjR/&#10;NqH6tBc9hI0Ay0l/uK3wMqKrwvoOgC2tn2ira6F2JASQuTXRoej0jNQkw5MNRGQgk/btj+hEX4qK&#10;zcW2i45sciKPf7vk2X5gyYY09fEb9K3O0ZNNbA6E2ATMuKh61EX2yt84+aHbxxFAGen6W+vjs/Q5&#10;lLbB1Kvu0IK1MXStS73SEYLuG6EPA1QOlCdYQD/sCF9g7QtCNivZyOQawpMOjO/K4nL5CggfeOBL&#10;8C8f4pmLaCe2Ia+0hJWHgLx1Tll1dX9PP3q8qU2/dkworVy+9ZmQOvDb/Ft1kHU7qNZf2wJqu7YV&#10;iya/8q4y+0kDyUge0CcEaj8LPtA6lMXmsoXGDfQcDq7XyLZPvn9fSfLxWj42eZm3Rez5kPEa20tW&#10;8cNP2Wznmswr8zjcsJ9ZP81/1JHu2HAac1v6kA/Vj/mCBxvL8TXkoA3K/PSd5kHP6dM/6N5Drv6G&#10;HnMNacpoH3SaQ0bxbn9jYD/hRrtKoi/jGd2eao2A/6LrRoudpCvy5tBI0ZHbZdgM+2PbiZ/zhAav&#10;+YbBrIPQmf5njEOHffwFjbnA0yJXTMspbJ9hG89vomejmznm6kNewceBgAUS0C59wxzKGoS+puzA&#10;h5hvFK5PpNhHVH/YuF36C8TH/QpEjcGW4b+VMfXUnwrJR0f+rLP48kpJePiLJ76O9OmtR35ii7n+&#10;+flF5JQ+fe0hcxGHY9BwyMbBGU9V/frLL7mu07aQdiyTbPRJ7TA2Og7Jh8b6CbF5ngB66T72U2L6&#10;67UHZL4A8DF8it/u+vvf/26543O5Fq5fMsIv8b1eD7EBaxs16XL85vycV/fxNDRrHl7b91Jy8JuY&#10;z90HPkjBVuPbgP1TMqMD7XGQhi69TnCwhJ6Vv/MLeXzhhgNn6vHkIoB/cpjo3+LjUFHrFlnH9rYN&#10;6TbJkjHEgZ30my8P4SF5BbbaYm5W23wf40ZlRtH6EIgv/agOTDkE5kksvjDDU5UcdFrXy4/uQ9rj&#10;y0BdM7k98eDQxm/Yo4/pO3Uzy7j6hQ++6AMhvsRrNFljPZdMvPYQu8GLp+rp34w5rb+ErNdUQTyw&#10;t3ySPhQtNsYG/OYYh+C8bhObPmJtzDDSHwer9P37S/o5rwT1F9awIuEgchacJ5kZcx4P4pEDsPDj&#10;+g94PlRNxhNlHkeSh/lFEcdfvnglO771ePA8AE/Gs9pwRdUh4Aut9Bh9xqsTL9TfOfx6I/u88uEX&#10;SiGpV0T/+29/+5sFlwwRI8gH+UwUTM7ulC85BJO5NIbBjXqpe2iEjTHRBP9SgI0ALqw4UbEX0y2P&#10;jpQtfLFQOp3+sGCemlyxOX84Z8FORfuS6akuUFlc/oAcOysD/I/zAB/gLLAuOByu+i/1SZt2bFa6&#10;Yxtu/ISneBRNs/Ay7XegdQ0n+AIe1NPnK6z1Wk5eZQWRxQtn/lZ+vWAKNcCUJ3TeYVvUqS2I81d5&#10;Wn+T4wEBP6Kt+4B1toxLv/1WHL29STNpT5CLbflhRCwb+0dmJkdwLO1PEQoJkxxKpbFdJudACdZQ&#10;OPZ1v5Bs+eRn02EBZ5PX9ueD8JjW+VNm2CICV0j0IP+fAMOeqWSTUPFeiF3cAvKU0VFflUq3mSWB&#10;wXEzC7F91q83VEghDaf2gpQPjUGhma8INPy9wOg4ctUegTGWwOPZ9qgvsngcGz0kuk2EmLjzJ8sw&#10;+SxUSu8QaLhCK7OcABXfeD0ElP+DMjW7upm1Uujkqq7A6aOyLW2KPe34hB07DqccPDjwIq4QuA9v&#10;wPGt8LDsTwhgk1PIR/vju689XJD9AMfp0CXu9BJ3vpBZivtv+m4bPoONlhbY8ppxG4jI/rBVpFYg&#10;80fivv4dlf0IQN9rb9ctvQ7bY+Efyh/gvcjjepMwHMp6zPLeTfwOAE1Yu6EjhyscDvjQcCvlUymU&#10;Yq2sMKsOyhTTDaru7ObwSzhPfj1mE8l9wNqPPomdtr5SO9xMB7Mm8saWNwjYTM7TSnz7k7ZYS+Wg&#10;Q7wURxTKvanBQUlvWoXcxAJsusOfNr3mFA3h6i+kqQsS9xrc8qSe/UlYHtfe+Ehb5UVIGqtYD+mQ&#10;TR1uiGNL2oIno83f7BZ2I8Lf6hWiD9dU6ybb+vBHfL3xqX/yvPZTewDZbGjyTWg2OrCND4tUjr2p&#10;4T4yyDajJ9CNpw1Eih7RCXnRHZroAtS+K2KP2g5b1LaF2CvIJkTjtXk2pz5LGexJ+pM3gQhjE+SN&#10;XNZfNuJbuBxIsXHiMY557F9SomiYjZJz+ZV8x99wVtzfOp6DU/gC9E38LxvPtONNotl8yRNkkcXt&#10;Eap+VIUH6WyCgvUBfNahbElb6IzdaisQ4NMyqP2VB/601RMq4TroDQ0bP96kVdv5pn6+Gc5GEnls&#10;ArHZh+0BeJIPTzaUyPfTd3MoiWyU/3/s/VmTHbmSpQtuzmNEnCEyuypLqkSq+qH/ZN97/2o9ZF2R&#10;rsx74pwg6U66O8le31q6zLA33TlEOCPPQHUqAQMUClWFYjDAzDZ1tH25ph7Kuk8LkctP30s/aKmX&#10;unr4EY30v9sm/JJCWnzET/xv/U38JgTqXwD0gOtYfIh80orZsGrbp8/BG+iYYEAWdBCiEwcl2BAd&#10;a7vqS7tiFw4X4E1aNy5RCK1cjxBIW33YT1Y5QWzvDb3B0tG+tHMPF6qDbTB8qvuqa+PQeZxU2yAr&#10;iKx9uBh9GJfItx7DO3wjR/SCV2wIrPX5gdmRmbLc97O56bcf5QPoBcRHcnhG/dDitxnPqCFyO139&#10;lzg80c98ZuOa9Nat2jebQVefBVofMve+Gxpo3d7Kaz5gvirLNe3dNvcn1bCZaFqPdZ22jj6Rn5C/&#10;3LtPGzYdmvxTXa0vOgLV15qRB5HKRL7wzfgWG5NfvuXNIUJsBJ/aMj7jEHmlC22NTsiZzWgOgNWG&#10;oMszd0U3ZIGGfISDZ/ZIJJfiyGx7KI49sRmyMl57gxfBBNDUfrSn25SNbLVreRihGTo/hC1dzFuy&#10;MFYzTtgWcJaf+LCUdmQ+RR7V6bfX/ad6VX32egPw8rilfhHbRBevTSgnPdmY77TBnARw4MO4gFyM&#10;odRV/6ktZHHTUgeVR5/qFf2RnXEuOPWiD9foQDlvsMefeXts8znpy0Ms2/7U6EI70Z5+C0r28Tj+&#10;mjdk8qYZtquO7oNT9r6u25YNkYZ+kMOKHFyC/c2up/y+kpADvL4hBm3bj/rpO+hHPr6VNp7xTfFL&#10;3t4RT9r5vUzVMR/58D3KITttL2taLmwKH+Y17AE0Hb5+MEXjzps3r1Vn5gX3A2H8rmMrYdIs3+iI&#10;qzIu2eaM73Kce3cZM3ko6tHh4X3ermRc4MGV+24XPm+82UcM0IN2IOQaGUB04/COgy5+Cwv7wItD&#10;Jvqidcf2CtE3h8aaa2kj1gHTZgB9wgc/sjVOKqtLXt7MOz+cv+YtW36PijXKrE9UzA9M+ZPed23T&#10;Kw7HzEd2EMJFlTkf/7CPeO1BnTx8wSH1udvZa1LJhb18WCWM8RgftR4TcqFREZbKii+7XThgZ00g&#10;2/HGWXxTvgc/ZJnDO3oSax/W/vxuLX53JR3Pzl66nZHJ61Gvz2Q79Ju1mrqw/QobMW8yztBfX3HI&#10;iQxqK7e96sNfkT2fjaUvS2DJgt2B2Ei2RiPSnKw+pzh/ZBCvze6IB+mml26MS7Q1ayP3f/kbIXW6&#10;v99VndjY9cp+agf8/kpy8Ztf333/u8Oz598fHj144sMvxhfQYpxrFvCpsxokxiYL44uRDX55eHUu&#10;fC2HZhS89+jw7u5DDYj3hOpoHkKHJQKpLCHCA37K0TWN3n+HQCf9XLAD/AfAKqOb/iuLcZ1NPqb7&#10;bdjwS+v8WnCTLk33IC3kOpNKFpSenCVvJyTyOyESJ30bWD3Ih+fK47b1hT8I35U3aSs0D7mQD1lv&#10;HVxnxpbIs9exy0O6R7J9EnaWS00ZZBVqYIp+mnzusKDHfjufHVJ2L5NyXPcmhDjpRJ3nuC7IQmbT&#10;Y0euQ891BkchYTJz7bSJO494YfKPE28VEJfh/q2Q6i2C5SFT8aVq0p03NEYuFxpn859D2YPNmfnU&#10;pCyXCpLJf4PAxPPI/J5smLzjxL9NwODYQ9P34Q5PEGUBdDuw2PS0MV0F8blunMA0wiMaZxzH+Y7y&#10;e55iA9VOpr8NaF3F24PpovbvHoQA9t1WO+A0Qi7IE5DGeqvgIpMHwK/9hxD4KO+lLPGbeBNWVjdj&#10;ov/QgGmKgO0JKmFDXbdNwKu7mjcVun1k7PoA4zQ38Ip6Ac9Mcm94sCyu7cuXZMY5kh3Xf/0EItC6&#10;53KXkfS5cL3C0twEHiKgg17xzCmBzIeJX5f3JbCWBb60/D8yYLq3Y757fEpQpmP95ic7jdxqi043&#10;bjydyBuIPOnJsoQHHt6/fXN4d3F2ePf65eH9mxdy1LPDvXdv5IP5YWs2EUQ5GwZ544Jbb/LYuOmT&#10;y2ygcSPLesaHILqZ5yaWg44rlZEEbtesRe9ILvjlKV/KRGbduArxB+jYxKAOeKOoaWetCnANb8pC&#10;z02rNyt888qGcddN8THk4elqf9JH19CywdHNDMKWJZ+NmXXjhpvty8u3h//n338SH3hUhhxMUJbN&#10;NuRFJmwG36ata1Xi8OthCWmoRbmWpW428igLDfFXr84O/I6Ff2dC607ooI9NZg1oldGdMPYCa5O0&#10;S9oHRNfKjlxp6/2QAmxa24g6bVtVd08DllgrzubRvAUgGvLT3tE3OuYtHGjwA3QrIh+bDtik16FP&#10;G9M+3gRWHvzIqw/AD5pcI2Pkpg15etgbOdK1clEWf334UPc4wtZZ/q2r9RQoW92LADR7u+5Iejb4&#10;3rh+ypYebHny2fBBvjWvuq32JI8QWGUhDZsh/2k+ZWoPQtKQb6UlnXooQ1r7U+1AOjQA103vNXUD&#10;yAsddaZNkw7v6gKQX6hOpW8bYx3bbOSFBtlbB9B+3DzKU4bPaP37v//74U9/+pP7PXV0fIBX62xd&#10;XFMevuVfe4BtAxDaYtPAbsKxUQfAvzSUL8/mgbVd9a7vcU3ZlqvtSCMfXYjjV/gOh6B0fviBQOWC&#10;rrLQZ3uIY5mbLij/2gl56gdgbdu+VB3KY5W1/EmvTMTJYwzmbQ/eMoEX0HzKUQ/1EYcf/GsjgPSm&#10;deyqP3INwgt/p46O+ehTHuSDpMOvsq9yE5aHf4tI+aRTD3kg8fpQ28/24tNZqqt8Wo4DA1ViXlfS&#10;3YcKHDDQvqQpTh7AmxE//vjj4T/9p/9kff/t3/7Nv1/DJjQ82Rg+n0NzNp15G+mexlA2gFWhN+c5&#10;LGLeJA169PG8pjJA204Mt2sAnrTNOm5hO3ToNfpCj7zwhBZe9RkODrj/vjrXXE+e/sh7yptIykeH&#10;V2evDi9kW3yY38/pwQryuR7spnrZLKd+y4q7Stz38vnLl+eH+yJ7/vSZ5fnpz392/v/4H//j8C//&#10;5b/4d6T+9X/96+GxbMMbTuRhDx8kyh58xs/tM3pbF/lLx0po2OinbmRjg5483sbzAZv4svBC3raH&#10;D7FEz28b8TYOBye1K/rgF/VZ6j4/41N+r3ww5XYQQk+dvEVFe3MIxYEW9JbXrNRfqFd2oLzfHvO6&#10;QTKLgDcF+bRix0faB5q1ndCBT8/xFhs02BwetAf9pr5oerXZDz/+4fDo2VPrWFvUR5ALIMR/wKbT&#10;pugLwqv5pNcWfPKQAyqgb+xwcAwN60EOIHKgxrx+7pA1GXw4d2NNha3hx9tf+Bh8cZY3Wue+evUX&#10;+dvLtJ9k2PMzB9eHgfZl2qB+tyK2IkS3fnaRNQ1zQGhiB1GYljbkU4H+XKBW0RwscUAF8CbVY8lM&#10;ezx8qDFNdfuBKKXjl2rxGbMJ9/HJCAOZnZBDqXtaF75l/S2Z2I/MQ0j4FPLISG4ixo/D4UxrSc5Z&#10;+OQgb4zhl9RFm7/Vep/Ddcqik8RQfRpDWftzqK224LAJWg7oWE/xW2HfPec3r+4f/vLnnzT//v9U&#10;/6V14zOH+A/jEG928vYnfnmPMUT45Kn6pip5zcGg2uJMfkCc9vbBl+TI4arW2g+RlTfuWL9qLpDy&#10;+ADtx1rPNBovQO5VsBNvRDLW0hYZmzjgosy5beQvMEieB3cfqJ/Jvgw97zS3qSNh03t3NG+ID2/g&#10;XeL7768O57qH+fnsxeGV5Pjud78//I//9//n8OM//cvhyaMfDurhkpdxRuURiM8eevBRPEhLuDWs&#10;IIpeyJnf8EN16HlXjaGK40LB0AtxgAnDYcv5O4fdev1b09b03TK/JewyJA58bTlO6/xYvSvNaZnr&#10;0m+S/ZTuY7RfEyJD/7hmYFsHSIBJCOyks05WiE28NADlmHQYLPaBPsSlLe9bBXhWrgHqW7FplfHo&#10;kOm2kH8aVamj+iMbtbfu0OYamzIRRMZTFbCpSwb9tk3TTuG6NABZCJOfekDaMbyYVCPb1HPE6yRt&#10;yzq53tJ/O7C9CHO5bdSeAulGLlogTXAELu7/CLFL/vbEtRDxIqBwJf17guqVmV0RbpIG7aO3hDQo&#10;4LpaKUj+xE0zaFmAJe0IljQtJnIABrbNbgNO67w9WP0brB8DaDDRo3QSidtMIlo1NUnpBL0mBFfe&#10;QNO+mDc0e/QbCLBD8QhOMtZLuyyoaaovnYZM/y99pW1kVJegXdpmaxuVsdOGdutOC2yXS941ZB+F&#10;iges8Q2OBLuB5kawhvo36OsvYvAPDbVU1ii58Wb+9xOePLno9dw+82l14JvIAE5zpQDc3/q6f5ff&#10;++EJVja6uOnPpk3Xhl5vMG+orbjhZf3FDabuhaHSfRsbeGwez0b31LevXbiRZa2Up0Y3LewC63or&#10;yQVviqmSbS02UPqsA1MejblRjsyxB0/Dc3MMIhd0LbOuebFf13JsvmRtlY0VNiD4DaYceHUtnZt/&#10;NinyJkY20PjUEjf6bP5tT6SCKicp016yWdeY2JS3xZDFG0scNiosmKfq5tAQWyEnaW5fxZGT9u4m&#10;CXy2J6ZHHzZ2aoNsFGSDb7VF6eNHe3lwvSbORgxtaT20hmCjg7zqaXBT7TLyx7U3gvAbdBef6uwn&#10;5+U/fjtFvGlL+9l9No/YGJW9GEfRVzR+G6EoHtkcStnYfd/Qtq9JHjaieANxtX/9ynFVQFigqPvU&#10;xicQ38/mGHHA9plNIxD7sknIxjbptR9t1bhppDOAHID1EH4OZGMtm8YtX/kbIntx1cFy4kMg9hGs&#10;faw6rGVX25DGNRhadOI+aL8/rJ7Ix4Y4m4r51OWOpHXTnIMDfzZK12zKOg98zMHGviHJ5i6bt8+F&#10;yMwGdPV3nZIbmSjPxha0hJT1YYNogMoP2B7C6rvqveIKTTOdruFlG5InbPlCo6SVtoivu6zFCd/6&#10;St/yMS39VRSkowt1cE06haONoowz5jdtpHY2L/mzn7ifDXXTLrKQVrlpN9qIkLKMI66T8patvhw/&#10;xl+4Ll+AeLH+DkJCffbdmWt6Tf3lEx2KGa/YHPYGteLVj3TaF3rK89AA9cHDdVg3V7MBedBWX7D8&#10;qJ9xsmNlymbOwIZYGr4eU+iDGtPsm4tcK2/aFCYZO1WvUXm6zoZ/5g7mGezs/iRkbGQzmjcv3Cd8&#10;GBB70dh9E5P1onlofPfnysQfOmQzoaD6KthBF01Pe0Ze5Ke8dRx99J/19Vu4SgMoB0CL/j5MUnnG&#10;dz6VxlvOzEsZ5y+zwc3bL9LztXS7pJ1hMPwbN59x5thMshEi31WQN6KwB23BoQjtwqHPE40ltNvL&#10;V6+8Wc7Yg42k6dj50gdH+C1yIjefAaTd0K8+gG3dntIBwCcQEF7QYifbTonuB5LP9pFM+Cg+gRI8&#10;eEQeULv5wNN+FVtzgNF6fUimMe45Y9fTZ253yiErf2Imn8h6i8Nv/76SrgF/+lX0j6Uzn99DHt6Q&#10;47OOtO0D5MOPRCdNfbDmNlQbtW2faAzm0360ad664jfaXh9enr06vOTwaesT0R/kmrVFD87qO7at&#10;eKEX9Wz9n/rk0zyA8uTxk8Pz73JY9/Dh42kHymaO4M0bVaFyzJmMh/I3Dibu4YccbDM3KK667oqW&#10;my3oaV9+K8+fUh4bIQMh/oGs5+c57PMD7LJffm818zoheiB7ofrCJ2vEtBkVhjfjIbZGT/k3fVp2&#10;QRaGuXdKx5fpz3ze8PFTHjCgTvoqvMTKGL9S65geII9xXcrTcpY3/88YojGPOlkT+Xf3BMwW+eR4&#10;5wPZRi2P/egb/t08sxAn/JtyqjsHdq7Kdamo28Q+qAKWBVHEl98z5JCa9DN85MUL215kWhsAAP/0&#10;SURBVAI/y0FxPjcME6rCRjycdK5xwA/MSWY+TUmb5M24HOR6DrAWEkv8uLhSv6esP5WpdoQm7Zov&#10;CqTt5FeqmwNo1g74E+sKy/JEsiAresgGD3lbUHnwvnwju8mOxHv/jR8xftF+1MMB2IXakMPzK7XL&#10;I/H74x//yZ89vHeXsYj5y+bcD7/oaLKf/i8qd3GYC04jUUI5d+TQPOH27bOH3+AbfAnsizcvKNUZ&#10;1sEaJL4O5gXSoWeA9MTlUN13oxUPDTQehAS31c9mjNn4XScbYPkGWRh5McDIfEsAa4Dqa0NgS7ek&#10;SnNAXqYfFnUepIcw5U2p/6awIOm6XtKGaoHlWnQbn81KAPGgJz4IsIniltH8hQSAGfBfOBmWaGDy&#10;j9In7Tjx1iETvSJTDeJ7nuj1goDj+m+9Lti8hLmchCQmjf87CxEKt7eI+E/oODDXG/4dQO1x0ELZ&#10;b36xQOL61yDjAdjrsZXrAZoOTOg84Qc04HW2Jo32YjmRG4rbbRKYFW8ZxPLIv4UsNq/z70nygpOL&#10;NQ1w8xHmco9MIkF5n2Tt1+SBxJNk+Bjvle4bBGqrU+S/jmlu97qtMvbfYdKV20nzjP9CRuguoYjT&#10;bmpLaAjJKybJ8EFbApNwlPa50LJL+cyRSQOY/hr/Br8RjP0xe9d33vxXY3hEnkzchbWCl4R2nnfy&#10;Ld0sCu9x8HWHTRF+RyAbPr3539rT/pb1BmuuvB3GhgMbb1SgerUG4gYxN6yqXckex1ynQtXrQxDd&#10;pO5rpaxTu1Gyrrvgs6YDlHIZr02zKWHdpHc3xoy687QtxKMHP93EpIxvxAW9weaAijwOK0A2D9DF&#10;62XRsVlM+ab5hls3wNnoRxbkywZQfr8im6WxR27MV53TDipjtWKT0CQ+mrod2aRDfvQAYOMNIJeB&#10;Prp745JrQslXORt206mIPNi2m9sA6dl4zUYlSJzylT9AnKfiaYv3fio2G0GkC9HR6KiSsFPeHGTj&#10;gQ0mNqrYLOGQKpsYsWe8TG6j9mWDyIdUbm8lwkqIj/fALbJlo4eStYntqdBySwbaqIdpxL2Jc4LU&#10;WSif1oF9uQZKWx/E7vWbo3JOw6diVzal8aPaOLbdeYK2oGQun9XuTSc0PfVjH8Wvg6avfJxG2QQT&#10;xzY5IACQ3e0vOdGL8mLgPI8nitu2SXF+DlTwN/p5sLbDx9h0sq/NIUGRNJCNssabh0xFb9pNhf5k&#10;F5u7j/ObdtgZPcjuPSo6eRP4cd9Q3X2cMjnkl874BOG0JUBIDH7QbmlL/imQVh7029qANPhHp+jS&#10;tDX0wavLpw0oix7x44WXaY4Pq9M/4BO5oKvO5W+ZN6V2fciv7bm23NhPZUjnIBIat3F9VnHT0V+F&#10;lsWbvhnr7APIbprdZ0Fo0z5aFolv29mHdQrRLw9wpE+XpuiN+0H0Agibb9uobMautDWKR99db6Cy&#10;Vb4V0JN+Ch/0pQTF0Al+mQORPRvkyIkNe1CBjdtG1ZlNbNuGP107z/aKDB1HnM6eqDeyc0DjwwBQ&#10;Oro9LQU+l/ZFfvRlI58xpvbErxCZfYqON9RfG2xj1NgLOapP7UmbMucgR95SiY7hkTUB105TZciP&#10;bPR50tiUR6azcz5rlrew/VtnqgtF/Jaa5UQuJaEf6Lp3O9nvQF3flR0fSHcOigDkp7Df7pCM8AL9&#10;G2r4CrykO3T5pBu/scmaR2MENGq7h/gQ7SlZsDflOEjj4N266Y/xC/2hsyeMrbApkE+o7W/OAugQ&#10;/6Id6evpZ/rP+nouGjpk5PNujG/Pnz33m220g+mVLyfKGIdNOOCl3RRilxwmPfAbRcjN21C8vcL4&#10;AW8Ae8GbwzF+mgY+HueF/M4rdXMQiB7EkYvDu9fKz+fo4pObTwuJt7+AyNrDfPhs/VJ07VPIhI/y&#10;MMT33393+OH77+UvGauxqW0lObimPOKnTvHWNetP9AOzFmU84OALn6EvSC/LynosDy3RRvDAF/HB&#10;vjlbfbANByQcAKZeodqQPpYW2gEdM9fRr2cc8XiYdt3HRrWRUBTSRzxob+nHG5tPnz058JtdHIL5&#10;N8K0RoKPeVCd7IPM/AH4Cv/ZXxxPmvuhZZBPMAZLF0oiuz8f/WDGWXyPMQRff8AbvQ/s65RV51KY&#10;teewHqSPchiGn1Oe+sD4Loe2XVuh72sfJp6ZD33g6bOnPvyin6E3rYC9OeDiENy/xyaZ6dvI7kMw&#10;H1TmQTXKUA8yImbOiuYBMRJcE/aQ307fpO3yJuBTyy2C6Zd5q45x0SWVR1tzSEwCYy4e73sSx+hy&#10;WV+whvM6Tr50yYN+jNsieKL++Ycf//nw7Ol3Go8ey1R8plbWx0+pg8MvGB0hguufB1Y11uXVu8PF&#10;FS6iSuX03w6/vsE3+GXAoMHE4kFUkIE6ExVx5w9yXboONsXcWJmDaTxJiEdSbgmXuivPqVyngGws&#10;LAhvD47l0L+BYxmYiJJn6T1pYleD0sna8ye+IaUnfcqXLgSB2GAuFELBZW2y8g8oLt4QZXOrkLT8&#10;RyZxgUlMnPA037DmfT3QPLFV4eiI3Fq3NFAXXGdpFESVquyQxMJWUDbbSgxBK3YINAQmb6vp7wRs&#10;CxYzWuT0s4eLjX4VFmou7Oo4eUs+UBr7X/PBXgNrGdJpC5YToK7L41YAZsVbhhOWrkWqNXm7HnUx&#10;yal/A6dm3ggEdWEnQTdx4JQ36eVfdhtNCwEbg+PkbxDAJtch/9EeG2JsIebVejg2x978qUEoU/sb&#10;uS4u10CvXV4R4je1pen83wBx4Zp0E6zz7iaj404yrHGAIqdp3+Arg+xtk+s/2qw34N50dDq53L6y&#10;2tjXFNyCkqrbNOODe++FbIxkM4mbR24Wsw5kkwv+WePgD9xIc5PpDR7/3kDyvVFrumxu7ocMJnFe&#10;NkjJH/8XbuvNIfSaSuh1nuqqbvbL4cvNNuTd0GITiPwgsnDTyo1yPqfChgc8zFNrx26CXGlNu6F4&#10;+CBG5bgn5UYbOtK54YYmG4HQs1GYDVpppjqHbj75mAO19fAo9lP1lhtFKi/lQdKdRragMvJ5HTYt&#10;sQ/5yJWNjqzpCaH1tcJssmZjfN0cXQFetDMbArQnNOjYTygR70YVOhTSZgqlh8yoeOpy+2x60KZD&#10;h07645rNYjYb8BsOwUgDyIeOdkGW/lA7adgL2exLtt3YTX+K6Lq16s964yeg9Jcf1l/Absi1Xsvn&#10;9P2QAIhN287B2DhPuxdSr1D0lGm5bCizWZJNZd7meO0nnXMIW7tCD6BTYeMxeFTf5EFz2p7XQW1V&#10;2VombUidtUOv43PI3fZH962uoSnPSmCZbaPI3PrQEUyb8kBzyrZ8ofVXhuab7/CzXOLla+WnHePX&#10;IABd2moOTpQPkk96f0eEenro5U3Baf/6QGWpDOW/gmnwo4hsGtIIW4Zr634/Ps8mJ9dgfa16rDJQ&#10;Dggv9Et9a35lA7hey0DjjT7ZvPpVzjYa9K5bdujnx8oT+1KuYzxxANuB1FHIODT9xGH6jdtp+K30&#10;jR/prXnH16ODDzqmDS3HHGBUnh5oFja7iAfG8vgtGXj7K+Ng56O9bZGjuMpYO1I//uZxXn0fAzaP&#10;gPo4ACkveCNTNlf53GA+udu+btsxTjIPUC91jH3Me3wJ3uR6Mxg7Xkp+5JMM7JlmPh05xERXjsOf&#10;TeN8fi9vW/ptQOVXF/s/9lAq8iIH8jEmWUbLMjbf9HjrzwEyB5HuwwHpybyMHGw6E8a289bdRT7j&#10;Bx11WS7xeKG5hbexmI+hc5sjJ7IIbBXziY7Y1fOo0PYTYos7sgWHX/RtH0KJzvxUBl/hMIS24Lea&#10;Hj1+YjrymRv9OTU2zgXo4zdOnzyKTsgjHbAdb0ZxKJbDr8yRHCbAF39FPvoJBzT3ZSvLjDytV2m1&#10;UYG46xDSbszNbidds1nOARRrCOgobz8XD/yZgy58wfO7dRHi56TLTyifww7KSW4O4CQ3c54ElY28&#10;s76NRejFIRk2ZW56fUYb5/f/qMNNITnQm0/U3WGdJ1Xcvu5bGds5EEhf2+ezAnrAw/rRluK7zimk&#10;sx7wJxrlV9gWm1Q/28t2lx9JnrQ/fa9jAW+o8WYPByvyA+XlcITPR2ue1VqMdYDMIj+LT5GPv28+&#10;L56k1xe+++47H166L09bW37WGQgxEH0y5hFPnlC8gKw5ZHHjrD2ExFPXI7/1xScBqUMeLH6xJ4cr&#10;2JvfmaJPwNFshR4n3F1Ul/9lXHCKdOXBIFKpO2t52ekRoezIWlD+mjesn/jwE7a8JYa9vUYdzIFp&#10;0pVhOqpm0MnBF/oFSfPaS7bgk468aQdwsMmbUfz+HLaEAWMMPsA4lTe8Lvw9Cd9nKJ8+BQ32xHbo&#10;QeVoyNtqAHZnrMmbgemX2Jc63P/nQJQ3u2jv+CY2wRE0FrgOfInxlP6eNPy+n5D0uIZ9pT7y0M68&#10;nOXDL9qd9aXkevz02eGPP/7z4enT71SON7/ih8hvaa89/EIdRVIpjqRKxC1PK4rBt8Ovb/ANfhEw&#10;MAEMnBmUd8igNYPKCbiU8qHZeNA/ZzAqNv+2EGhomKgnj6Hx4nbipDOBHJX5lVDeDEvRU4O59Aa4&#10;Jl0EH9QZ2sjqT7NAw99Cl6iImDQUfig1Kaf0TWs6AlDP1CFk0NYQqTRlmDQ0rnu7VoRRmmvLQCiA&#10;BsG5dhrXk9nrPfOrgMU8EYE0QkvePIVVobhCrx2umWWg//jbvz+2GWzygS0imLyjtL8DsD3k09vh&#10;F8sOAGuDQEPgc+O1lezaBgQJADcedEK/zqKo8yZt43ETkEebsZwA4afg1gBmxdsDmwLVCsPeXY9Q&#10;/7lWhe56wgk+gA/Sm1D+k7nxBuF/DW9whS1tzWhc4Zr8DQLY5DrkP+xd5Okwfp/Jnz7hpsI0/p/I&#10;UVmSPTop5Jr/NkrSlnTTD65wlLZmTsaadBNk7go6ukHmOrCbcsV1vvsGvxGsJlcbzH80hlBrA68P&#10;uIH23Zbpvf6QI92VL/LWl5E3vzSsPtD6hbdtuEFmvZXPH1JCa0Dd7HHDSGOz7uD7/g/4cW7F5Q3b&#10;RgBv8iAH65K4RNZROSARD92M+pq+gOMIuh51XUpjQ4INvK7zSMPf4Fe5QLSBj3/MfejB0rNx6bdt&#10;fJOdwzHKwxMZmga4DDKpHCH8uPFHJ2/2iJc/62fe0dcbDS5PX0h61o3ZfM3bSTnss02wh+igSb2E&#10;fcIV3ffy/v2Gi8jOpiUyMVrAK7zZDBxaxZFbJMM3QNt0E7x6x35BbxY8zOY2MmAPNoXKvyF1RsZs&#10;BGUNqna7h2dgkx6QpO62QzZHCEnL4VffmEgY9O9d8AkgNuTYiHzEpn3Ko4PlNS/VK1RlsRP2sg2L&#10;aYdeI2NtG/1B/Gxk3fJTB3GgundzDJ74Uw8bW0+oo29tu7XPFZuEOTTtgVc3/qABKYf92aRCWHhS&#10;XzD1rLyJI2MRBapbcaUpPzZILZN8hWLQlA6oPoBlGxmqK3TQl3/4jv0V33SeMkXSQAC6bjp243GT&#10;a8pZVl2TVyStmOscaBRaf/p7ymLnlSf9lyfKSa8+2I7AummwYmOyNsGm75WXA/D98I+w5VdbF8RR&#10;XhVagHzbjQ3UhT+IXPAuHfz2dt55xo/Td9yP2SRUum0iO9AGW5XYQkhd/TzeJp9o2kcCkYP6fNAh&#10;WuQBsRt5yNOxA2ibtl1qXx/20l5Tfs0jRK5ugsMXJH6dXyMfZQhJ5zCJgwDGsY5VYMpg0933KY+e&#10;60F19a1FTTPQuvAdClYGEN/0WwnSB/DYs+T7DSHJgL3FyDIhYw9K4MvG7lGfH/ubh3j6AIO6dYGP&#10;2BbYWvnIw5qRz9tdnouP+ox//wl7Ks989Of5V3a41FwDjSqxr9wTwgYfcZ8Q0kbIgdzURbxzo9PF&#10;j4cSYmsOF/PbcvzmJA9E4Av9fGjbbQV40OY9kLF+4x/Ujz2pC9nRs23JmM4GM7bENkDnYdLahm4v&#10;8RSx1i+SlflI9M2vXUlDVn5ziI1xPwTDJrtkAZCbwy4Offk9MPcVlfHaRDS0LW/MUJa4fQubqT7S&#10;GC/ghS7UyYESfgegjz/tKtx8Ehg9tsMEpacd4kfU7bbQWobPyD17/MS68Ltzr16+OJyfvVL7zu8x&#10;2a67bWlX7MfBmg+/fLgxB3osxFx37JO3B+/5bRdsBA/8xm9CqZ35jbtXQvuSCvkw7+njw7Pvnh8e&#10;Sibq8ec5JWsektnf0kF3fnML/0H3tm/9xL4xfQF69svwVX53qm8GQ+sDKnxSOtKiPhiRd+ITaj3x&#10;5NCDA8YccviziKKg319dcvjFGJX2lhhaT6hvSWfGC8Z0dKsfIifjCjJzsPv9d9/7uodelR1ZPN5K&#10;9rY1/LFHdEmfYpzInJyx9b7WN/zOFG3xQGsP7MFh1OMnaietdR5p7aPi9vU8MKO2VJz+e095arlU&#10;RzcfV3J7el2NL0QmUjgE6z0ifRnRM+/IiqCtyCERdnskP8auosY5xM9vfsEDXvDQjSiIwtTNm/rR&#10;S3q4faUv/JWJLVnvZrybdQZ9YfwMO0LDOOUDU+RmPBQdumJ/t6XKwB+eMLH2CrGlxzV8Qdfu3/I1&#10;EBvDHz+wz1Efba02pk/506CMo7ZvHuzJ4ajGI8mK3zCmeFkI6JJqDRIQ+3IfwOdSzy/k90IOwRif&#10;+d20P/DZwzn8kmVsTtCz5v/Jb34JMOiGbqVc4dPU59fFeuglNt8Ov77BN/h8YFAA6XjtCVwXiHuQ&#10;0EACct2JKATlkc4LkG9UApPHdjN6i+iBkdFm6mSQjBzH8hLvNYunTe5bBORgUmNi8aQiWYzKizyx&#10;T6HpfqJHEwP5JSCPScp25epGcU8zTq8jA2y94GdymHboZAtCA22qt2QnrLgoAuSfXG9B05v3lWBh&#10;b/0Ic2nw9Un6Uf6Y1WlrBrBlECgSA07iikDjLHbW9GtgTPs3BzYW/qhFjnFVZNX5F8ZrW4eJ7iTU&#10;TX1gYb2GcM1bgTzaheUEqOvyvRWAWfGWYWF76seAr5f0YuFG/27ipN0qb6DXCk+zvkFsch3yHwt6&#10;kFsSvgt+pXmEmyRuanIzLzI1DFMFi3w8u7i2CW1XINqpxXmDhQ/acs0EJu00+UYYwlUG5GZOzPyY&#10;uZEQQJ+vMR9/gxtgMbV9Qm3hJC7kKHfYGGJjRWuE7V5ODuanNnV158AnPjj80o225oT7SmcV5iaE&#10;eNrTbaz29k25bhRpb9YaWQeyAYkP5GnbvPXERppuyvF++Xs3PPhMIGF9p+iq+FvrI09h30KLX2Uz&#10;lJtb0rqpsvog9Nw8YwjSqI8bXZB64eObY2gE0KzrS26su85sPuUss5C6kkUfjvzZEFGeZdjXXlk/&#10;UoYNHIkUli7zbn6PivzoRYtk8x5kY4aNpbOz/fcP2PipfXLwkHGEa5ABJ5vB+xqZjbVsxsaGzYs9&#10;aeKkAW0XrrFPacxbkHJ7WUmheNYR73z4RVvGPt4cuR//AEljo8QHPWq7flaIQy/S+EQNh1/eNKQN&#10;3Qb1CVXmKuGuP8nYQ4n8rg8b8WDaIgeU8YfIkjbNQRsbI9G3G9HoDFBXbVlseuxGmHjkCsJ79UnK&#10;2ZbiT39pe5JWngXKsOGWp5TFV2m2IzLpAv7wjI2yQcd1dWpbtW7QvjR+QZ3Un02ebHBH5mwwEScN&#10;OgB+8I1uFkYW321ACLRM9Vn1gsJPuw9tAXrsUOQaPpRd+ZBWBCLLKUZOZIIOHX34PrbOIfyH8rWu&#10;1Pth3c3jQIKwspKuajdom7cdrpdxL0D5toXlo00uciBKXu3eNoxueztw7bdJ1P7b0/HetMPfIz+0&#10;idEGqb/6tO7YqXZf7Dt2rGzEgbb5bpc8tc/hZQ43IoP748a3Ukx7ci0e8LKeE65IHRu964FHynQO&#10;qJ2hqS7kY6+m02/c7xQWyIMOiGy0sy83nagvafsYm7Zv+4RH+kxkTl+T3aQ3wNsibODTTsgL1N40&#10;TNtEgcLIgo8iq7WdOgDyrjSeuTwHSZLl7TzgQWHTyh7u9xrTaD/bRLTYiYcHkDPzNv0/9oIvZWkD&#10;PxQjvWlHZWw6wc+fQyMfOSg/8yf1MQ6RB9ZWPojZbIn9pZfqvLzIAZj1Ei08Yg/Vx7wwbdc281yq&#10;+MoLe1EevQDPw1d88vDu4eFdtQHGrG1lSeYE6sj+CL/xl75GmvUXHXrSlzj44oELNvKxxdXoiX1a&#10;n31KKA+JzkIeevHn2d7IP0RDW1AOOvI95yktMjHXxDexJW/RYc/InHrQwW2lNkYOfgOLN5Dg99NP&#10;P/lQ6uL8jfN9+MXYhVwqw0GD21bXyJc2moNi1n/IsPi2+x8+rHjb1w8h0F7yMw6GLl7P4ZB48iYM&#10;nxR8+OSRnxvmU3X5XGBsSt9ZbcqnCzkgTV84/uRsBCmmfmzFm0HPnz2V3+YNOmTqQSAvxkDH/H55&#10;yfx113x78JW3vsY3JAv06c+qQ+taHtDJ73zGn/MbsNEPwE7mJ9mfSQbeQPObWJQXoCPyeDzwWiPt&#10;DNjeozd8/DAY9lUfix+oj2pNk89nTj2M4wo58ENffzlBdeWtLbWpUI1zuP8ofRFbRRJAMdOio/rW&#10;zAFZ9yCTdN3IIqfXoMhMHxV9xlbsJR2xrfLh6XEaFEh6yS70ASB+qjQh+uShpRzuIl9oKIRM6sOy&#10;FXOxxxnTQ5N+zpiWQ3jJTl1jIw6r4Gcb8na0DwTpE5lPaDsOmEHaH4Bv2o23reIz2AK20FCekGuP&#10;LdhJ6De45Fd+CEchceSRIXwPFVvFjzy3unzekD17febfvaMP8Dbqe9nkyZNnOfx6wm9+ydc5/MK3&#10;JaO9kje/0oQgxgUT9wVX4vROwoK8AcYtw7fDr2/wDX4JMCFNFKB7KIHBugsJMIPoLBRNz4BBX2Qc&#10;7CCbyZ9ED3wMZlP+thCZPJkLWy+wylq6Yga32+/t1J0BPJNHZUl9Dfd6iUXOykYKIxR6ZEIq+VJs&#10;ILQB6ml8J6w9Igdt2ElFNpnJyfZQLhMndebJ1oV32TFaW4gFT68BBydpvwGsNa21n6K1S7MkJPED&#10;UGILOPAMnYtrocRLoVOYOrfwY+z+GgFjbYdf8c0oUayNGi5x/MRvzZ2kN25WvRaSXXAcguIKLdM8&#10;4kBDgDhMsmjz9Zr9qwFmxa8HpzWsta5YC7m5QF84aYOaeqMdLPT6FD+Ht6FpCq/L/kcHbHId8h/D&#10;LKjR2IvkfiaBJ8X4g4gR2wdfoFKMS5sQFprv9AVL8sm2BKbQTdkrMNXgX0xl9jOkVhpzEHNibyRy&#10;jRTMSZmTv8FvB24nhba6HMBxr42ErJeMuqdS+3GzSfNkbfBO/vRW/vb2cA9kk8DX5EGbtg7S3loP&#10;6Wa7bW7fkHOoGgM32BdvXh/45AmbBGwO2dNVlkMvP+lpzMbq5kdz4w2sruM6FPrGWTpM4rahQHqf&#10;vAfghe9xE216sSSN+pCHkPUlb8K1bH0Vem8iLuta+O76R1YQxtzUK8lrLR/osXEk+/QHxr2ptyiT&#10;9Rm2Shq2ij1ry+RhqzyZms3l/Tcp8omo3NDnZp5rQvQEiJvPnchfXbxGtK6xU9apsee6vgW5hkc3&#10;cmpb8grVhYo58LpzNwdgWXeiy/uDn47HxsjAARi6q342N/w0Ohscsrc/f/iITY+HfiqajRTs5g0g&#10;7DO+5s1h0hg/bTs2o7IxfcmP2QtpY//+CZtTPlhEvvgE4xJ22GWK/t00dFuc2AJY7RjbnvBROjaq&#10;TQmhgw+8vTEp3vU9AP9d6bPhlt8YoSxgGaC17PhmDr+2DTbZqnW5PwiRhzQA3dGnPmY9pw/AGP3b&#10;T8TB9rKMysuGcXSUBCJXYsyxAfrVXgByxC96/xMeRa7djpZpcGy9lafPUBadButH0V9+wlPhI5s3&#10;30YH+NFH0AFdLZtwPRSqTITboRE+az+hzdO/4wN7PGMHm6Rp//KzHMgwflCZC/TnXsOH+uDljbYZ&#10;B7kGAeSqTiA64mukw4d4P02I3azr0keQz2OM6+z9+65HZShyXfvzP/5pGcXXPHXtPNG0LHU2zOal&#10;eAxNeVXe2tvyKA+pmsac1LYofeSe+t7Wr+SrSxkAWbwJOeNieUTHyJZPHbbvSwbsgk1GD2+Mi1fk&#10;xgdUdrMVYxg15fALfsAm+8jrfqI2Ucw8SeO3bfwWkdqI9oO/bSa+npvlPiptxagfv8vbD5GHdlvz&#10;vGkt1IXXdrztg7yRRf6hflF/QUd40X7IxZiKTp5PZA9khD1yIxs8AvH/6KR2UZ+rjm4L2yQ2I60I&#10;jen0Z9sJzU1lGrpu+Tt+6TcxRA8dcrr/QyfkgbD6VuvEt9EF2SiHTbE/4A184X3GY+XxZlPHH5Qs&#10;L+QE3mhdQltyRRp8+G2v7bOCCj3vUC91KvQ4JHriyJF2Sjp1sYnvt0nov1IC+/vBNtGrEtu5h1/o&#10;hI/ZJqI/e/XKPty1jH1UdKogcqvep08eH757/p3LvXzxwuN31g34BM4g/8Z4insMc5+RrcSH9vVb&#10;XXOAuYHyaisq6fjAvMl4aT9ETmHi43cqytcr3onVa821L1+99KEB/Bj/MlbFp9CFOIdf/IYXhzyk&#10;g+iImoDYG6ifdA7MQA5cSONwij7OA0B5wCVzKnF8NG+J4RPUy7qBOUZlZzlJHL7RlTpA6mOu2D/z&#10;CdB/evj1hEM7Yf2B+RPb4hfQg1zDG10px/yNPD7sEw/mq+rMuM3c5d+Uk36Pnz7x4Rf+TDrrI3o8&#10;vuV1i/4Q1H2RPiM/8ucWLSltoT9duM+xHsc33b+Zv6Oj11ui9Xg4Ml/xFhx00Fsn8XobHcG0O30v&#10;fkBNmK4HpaRgS48tzMd8RhH5H0jO+9h45BIfr8HUXvE1xm7pqHaFB33pjddtl9aFw2/7jvjaXoxn&#10;tkvensLfGSmgwWbwIw3c0+77mrcROdjsGET74CPYkpSiH0jCp+xX4iW0ryuP+58cKMsuCi2ERm30&#10;os++Os/h12vV9V4369xjPXn+/PDjP+Wzh/fvqs0OfKIzY5FHLA6/CKkgZkhlRyCHlTnkBLxuLiGg&#10;xPC06FA3BuVReWgm4Sj9G3yDfyBoxwc8oQ4wgGXyyaDdyaiLDcIMmTsPAi8OTZM0Bpye4t8mAj6d&#10;H1mATiCdUAlX+oa3DdgjN8SRJeLIPqqvMvVGqFA5CQO1YewLIG42npJ3/UjVtOt1g4cnIdWViZ86&#10;Z5IXXybETIJcJy2gOJeAxtkj8CX5RETvoNfF3wZcdaKOZwq5Hpru8GNEkyfPSeRGKPGn6Aa+gPSv&#10;BvA/H3plsRz5a+VfiQRHaSvQqsXTvFO4Lp805GQ5Aer6U2y+CGBW/HpQ7rXCp2o8ym+kiTCZKF11&#10;Lg0lAW+Co/zrCJum8Lrsf3TAJtch/zF8sv7VstoHX5cs2JkLmE8gUYNxg8XNXm+076pLcvjVAzDA&#10;w7DC4k1wlH8T4RDdlH0K+FQxkLmsb1hkE0mCSqfMQVlTfIPfBliX4Ca1uNtKPoc3cbPpQzBdc//E&#10;k4vZoMK5FCrOZw99+MWhF2/xvGdzPDd88UjWh1wSn7YW9LMnbPgwj1AvN838rhEbTflxcfkEMjgv&#10;mwcgMnQ9mbVVEEJ8pwis8d7wsrYBSEYarrtOw//YyCCMn6ZMyqUO8vY1WoA6mt76AG8CCVMPhzDi&#10;xTVx+rRu4PkMETfFfKIwa+TIjH28HvQm2L42xIbbxp55y9ayI+tb+MKLDR5487sobAJxk84mBLrB&#10;B7rYgdIOUq9oWq83R2fNTJ7ror1Hx9U+yctGLVBZgegaGmC3k7nKt5TOgzSzniDP9d9HhvCxTfWP&#10;NyKePX9+4FNUPvh6yJPSbN5qHSu5qYsNU54892+0vX5tn4pNsmFiP2JtrrYgno2xPMXb39OCjvbZ&#10;7GvbMM5KDP3XNiYf3v50E5tDU4ZcZM+m2CPrwKFF7Ydda1uuayN4UX9kuMjGk2Ss/7mZBJSpXeDD&#10;phu8RBQ6EYKICZ3t6bV+ypDnMdh+Hx8FK8P52Vk2WCUDkE0t2id+iV5bP1H5HhhRt98IoJ6xExt9&#10;5BWxOYey1EN+ZYqc4L4ZGrlz71YbeZPNksTG5FUeNmurZ/ilDeorvI2Sw0fh4t/wTZtnfPAG3tik&#10;m/bwg56QdFqjm9OB2h7jyzcIBbFr2p26uO9jroMXB7aRS3yV7g1M2YcycC1vwjVeXq5KZYi7L2AD&#10;94ccfnFvR17y44v+hJv4ux+0ruEJti6qc412el0rat2WcC0TW8kuQooAtUfbvQggb3WvjGB5+tq8&#10;M+YBW/rQORRSP1AZ/SlZrpVu+RBILJCPjevz1+eHV69e+neKWtbjpcbKfIbtYrOLUX/4QQ8LyYtx&#10;Mg9532HSnUeO5PDYojKUr9ztF8S3w/qpi4Mv+jI6iYFlQhZ8IjaHk0D07pNq+0L5e76gDqHrkJ8/&#10;AD2R0x5uTtvWbynbxhoTxJODpguNhdZZ5Rl7+KSXddI18m6H3iM35WDI3AHYh5f2rl2gR7ZsDPN7&#10;O6kDQCbvLyG30gE2lDvHsQmOn6CtN78ZJ4XYlzGKNjtXW7Ye6mQeIATwM+xKv6AyxlXegmOjWrVq&#10;/RJbkW8bjm9x7fYxH9HMBrsP1WULDr1cZnRPGwU2/1S46axs2oL2bV/3nDB0MoBtRLl8lm8fzwD4&#10;+wDHc8n7+WSj6I2y3dAgM7835gdCJPODu4w16mviZV3xDe/7pO2DxNMG2JqxlNA85WvUw9iBbGmj&#10;jIvwwcdZx9AepFt+aFXePFTPWyl/fvHm8PL87PBabUfdT58+89tpT58+cRm3m9qGg0IOxTgYUiWb&#10;D2UcqKz1HdIii7wv/iBfePnyhT/3eH7O2zn5bGgOKjIW85Yln7jLjRa+TAg/5kd4pR6pJ/nV/txc&#10;iQBZ4EW/JATQEVnB58+e+eAOfSwb4gmIMw+gBzrRrrxxxIFX33Lj8A4e8desbTjo8m+rKXz8GH/r&#10;/Eg/pz9rLJf98XfCjL+yB2tsbC85LHlvCAGVYY5DFx9mCfFRtPZYgc9JRvstfUVInDmN8c4ok7zl&#10;jMWHPPJlHoCZtRQPFPEAVh7SUHnlcVPaezwOu+Ln2Li20VgxOnAABU/7J2OEiPij/dGT8Zs2Zdy1&#10;j8lO+Jg1hFZloMXWyEw78oYcYwB+gpxuB0H9Gb9jbmB88UGW7MX8af9FSADedg3ZhtoUImPWEukb&#10;AA8ZqGLLjB1F6HZhTcehF5885EFWfufvvuR6/vz7w48//vPhifrD3bscpPPgEH1ebQjD/69/84u/&#10;AOo1DuBnfPKQei/VMN8Ov77BN/hyoKMXAxk0c5m0NZ9BhEGUQZj8vRzA4KzysFAyeQwQDBi3DdTj&#10;wU5InGqpj7qKls3yRaZjWW8PIstM2Iqn2l2WDJKtG+PsNAx6yM7oxYAZHp6+nH8s8xoHTq/LE5mC&#10;uxz74ic7papR9bgtPXKuwFVTGgenHV1HEZi40zOIfz6ucHp9PZRq5QIeeRm6KygCW7wJ14Ht44j+&#10;PqXLDfmzmPoAG/0knBL2+jdE20GIq9iY8kkjCQvdrWF88kMgD7guD2j+KZBO+7CwmP53E+kvAph9&#10;HeSv4XV/ppOP7SWAPdf/JfFDaLrCkq1ooLm3v0Dy9X/9YlKO0OkTTeyWYer5D8MVrku7DvbyN/1h&#10;N9asIPdkfPbQB19qCK4zhjOXai7hhkLXcOyhF7iNRNBP3DDdZmqaeK5DnKtrcZhx9TkwpXa2utJ0&#10;5jltmxv5U6bnRd1AdL66Xdgk+UL8W4JTeU91+RA7LWFzo5xjM78ivm8i1KU3+Gg8X9FuujkV+q0v&#10;Qh+AkUYexWhLrS/4642v/NUbaGw+s5Gk/G3toRu3N2+4qWUTSzx1g2wa+UXWc/EXwwQF+w/Iekb1&#10;RJcokrVYNnu9caF61g15NkTqj5TrG11Ny9p291OQ69iDzfhZ405dra8HauRYEpVjoyGHvt0kyAYB&#10;+kIZ+7Dpdt8bX9no4KaaNSObxLKFaLlRZ3MhGx1ZU0OHjbopg9w98EE8NlL4lBE25zqy1k4ZLdAN&#10;GdiMS337Zhdlqj8If+qCP/Hq3A2ezX7ecMLW8Z2sPVl3YhTWD7pZ3w6/JAl+YhpC0KazvOjIxhB2&#10;IN35ZpTNE2RBJm+MOsxn4bwBw+bKyNk2ygYQGyHZ0MJe/ZwkNEBtYhvwZ7uRl40wP73/hk+40Yah&#10;R+D6I/aDPwda0Nve+rfZQX/2fcnKk+qvXr3a3kpZbdt6j1B//OYGdgGy0UP7xGaWRVB6eHWzC71J&#10;az551Ee9bCaDpNEf0l7pj9i/m8SkIZvfahgZSbMP2c/gGz9oPdRNHYS1QeF0U3PXO21lProGoMth&#10;bXy02PLOF5J2XA/5Ns5Ga7tIztYJ1u6q0OkrZHNMvGUPNsfWOrb67ZuxAfWlH4cO/8WGbMaB8EAk&#10;6vMnnVR3awx9NuK7wQryRgSb7tCR783mRYbdbtEFoO3I9ycsL+Jb2IFy1WPVxQfQTs/Yk74WoA7+&#10;1vqAlA/Cm3Tq2fqm2h4aNr7RyfVMva274X6gkjbwZrTS0JVDGMusa9LcpPw39Ed8JUvbxW1NH5gN&#10;UMqTRxoy9rCZNMq6bQT4Kxg5ojvGt32nTPpV5gT6NNeE0COP5RRQlt+o4XCCNMuhumhX16c6kIU+&#10;6E1eeCpNjNze3Kf74AuVhLVBMfXJhgo5IOH3n3jLSYLN219U0XlKcs/4Z79QvfZdtfc2x+nPfU28&#10;kNMbzSoP+qEY0YFOcxldqx7GxNqkdeVhgxx+3dPYhby288x56E9fpB8gi/vajL/woOzGU/r44MVj&#10;/YVtAb99jEs7tq/BG9/wvKtx+/1l3lTHn5gb1/4F1j/Lg/4DD38+jflUaT6cUsVuH8lKAzEv0SY+&#10;cJJeALLKqi7vw00AvvAUje07/c2+DW+lr2vi2DxjKXzcFsojt22DvIA/vybk4IvDkwfiQw6y+rCM&#10;+kSfQ7CkeS2hEHtY90Uv6DiQAm0T8bov3tDSzjxowttBtL/9234XW9n20uWN5lYOwLAFb9Rw6PP8&#10;+bO0udpra3PVWT24pi3rX1QcjWuP2IRP9EHL+MLDFRyG4hf4EnaHn3+fSpiDPQ5C8alpNtCmFXfb&#10;e2rR+vS9f9ucw5jUhzx9A5dr/MK/9fX994cffvjBD+e0jelL2CI8Iz99sw8+1KdIY44I4gO8lQTG&#10;F7jmYbDwBMVL/Nx/JQ+/g+W+ii1ERp/hbSgpTa2qn6r5SznTSXkOtfrZQt6C7JoTX/CBlxDD2EfE&#10;k0NWKnivG1GychCmMXXGkIyFs6Yi3esM9TP8S3JzMCdWsQe2Vb28pc8hG/7j9r7IIR4k7vPK97pZ&#10;cuTwO2sjbNtDLeyNZow90IOUxcd9gDgPFjCH+IEFyYYNLBe6jvzIk3VF+iQ8yAM6zlp0/ccn4Wkr&#10;fNn9hTRJAXpsE297kQRDLr/JimziR9s8efbUb/M9k9/88Z/++fD46XOVod8xB+A/sjkV8+aX2MDK&#10;QCP6vglQKJmlkAY2KXYFbodfYDoSUB4u75QBazTRBN/gG/zDA/0q0EmBrqLeQ4aQyYUNBA8ak/8B&#10;kKw8Bp51gr5N8CDqgWomSQYF1ckAlJtlBi0JojwWVMCN8gKWOdEvBerPhJzBnXpAT8CDQ+l8ZEaU&#10;0rmcZGwevICWU7LhY/Kv9fYaRKlVDg+NSm5dLFozcibdRjCP1tX4XJ/mcd00x4nC6HORAgWugTXt&#10;enA1JwisHCzGZDT/k7Aw+2SZjaC6fAQrzCeZruVKvKZ9DIHr0n8lIkYPviwSTuTEW8IC9V0HlQVY&#10;6T8G0CEnywmF9VOSbwX1X/lt8n0hfqSfZL3yIfK35bPqBSxG0kagm6HZLnOMQDlwM+Ur6bjnT9p1&#10;uOkiyvz7CrDU9x+Cq1ZNAz6m7dDJPm2jDd2f1KJju/5lRCamVEjUBizE/ckWxnHahPTpkke9Uf9V&#10;GsonrrrCaKNL7g04ciXOv3L8GEAvgB4hBvLk4D5Pe45CD60LwJX2dmDkPsVVpxsRuG15vgZU3lXW&#10;VY8PMf4m208RX3udMTTK6HBCSjbC5INuM8pz0KWbSzmdP3m4hIgR3ngKaxvR46+6UfSPwHNzrWs4&#10;+/OGqpfP//HWFze23ORmgzgbLV2bIIil4z9BZKeefT3Deo+MiM5NLevTbPR6w0xrVW/M9dprQTZb&#10;cnNfuVjXehOPeuE0OgGUYxOPG/2sqZAJGSNn+KYcPp3NDTYTsxmQw69sEGAbaNCVzyj59xx46lc3&#10;06Rth1B83kaiZbOPt7nm6W/ZsjalXjYw2YyifmQEkZofJ/eGj6CyGdrI0jltJhvcyxoxN/tpx0Lj&#10;3WjKBlPqi+7ZdAQgZdSy3kLaOcX5D19iUwmE3nfrGctcP2v3vV7otzrmgAo/IcSW2dBHHtkGGVQf&#10;eaknGB3bXpTNhgfINfVZZzZ5hDxdjV2x/7Edwo9P2/hwTfpiRmhB6KguPtF2mE081UM6NPVZ0uDD&#10;pt2rs1c+AMO2ux33uq230Pro3yaSwDzxFTZkF3nhAyID9RBS2H5l3eRY4oXdKif0lMcPs8FzfFiD&#10;rZBj7yOx68ZT9ptOuOkJP+TuwUvTVyCfPGTY5PVmGGMIHrJDy/dwhjGGSlHbtph8ygHw7p//cS20&#10;TfEHofs9/uBxgXK1I7QpQzL6YQewNqy9ISTua8gVmnbsAm3t2c1PaNDb/mR/pP7oCC2b8f00lssp&#10;DTl6AE55y6++b7upP+BDfivm9bl1hAf86gOklT8y5M25tB8YmXe5Y4/YoPJZxwlXhC/Axij6UCeH&#10;uvg4vJ89fep2QYaw2vmR7o1D8eCa8RrdFDVfDgQ4WEBukDToTCA2tC8bzpZf2PbZ6fQPPqPjJqsE&#10;YQyHhnTsDH+gPglYRqoa+uYRgm4HxhbFs4m724Uyiolv+LPpTRoy0D7IhE3yaTXekNzbqfLb9vqH&#10;DEmPfpYHGUS/yaK4RiSvFcnP5nRo2EjGD/zWiOR131eYg8UHfuAKOsqxj6rqbLu0VPWnrozHG4FD&#10;7Jmxuf2488WqD/pih/o3hz/IiN9C681p0QGWQ3/YwOUV+jBL9G0b0jPPZk8K/rQhdeA3jPkXb6Tn&#10;a8nB3Kj2e3g/BzHtX8Shpx74YF/mZX9yV/JxAMShBHyZLwAfFIytMBBjEjrxu1Lwod4eyjI203ih&#10;iVwAG+L4HXw57PC4xqQvgDc6Mk/1rTBdzFjFegkZeWsom/A+eNS4iZ9zwMZ4xoM/yFff98EX46bo&#10;8xf7+Y0x5bte6UU9XHPQwHjlcirjOUZ/PGjCAyCRD/8WH/1n20tW5OINlwv5yWv5GrMFeeYlHbFN&#10;fQNAN+SwP4pn+n7anPUJBs78jf+lnW1TQR4qyvwC7UOte2hLDjd7SMHnADkEUzEjQGnoPebMn9O1&#10;nn3/Xr7yPnMm7eA+o35JyDXt8f333x3+8Ic/+PALvZAXQGZ07bV9AxuLxm04uoDEQ6+5RWU8p2m9&#10;kraXLWQ/7lmy/obf9D/ZiDWR50glWwcOyrCJfS3pWC5iRHHv9dknsBVtorrlf/Hp5Lv9kYvPT88c&#10;oCpVH74xY7Nosr4TX/iMDpZDjDvn0XSM7U5XiOmt26w7/LCWdRn5lMcnDv2btfiB6vD6F7vLXsj6&#10;2P32aWypusj3G/xaB1I3b9M9/+47f4oSeuRATLefeFpxIWnUF19KmxFPG2cccZtYp+jDuGB7OV1t&#10;DBPZQhQac/X/e9WFrWQjj4NzQElLP3j88PBcPoP8T5/jOz+qn2hOfK+1AIdf+KL5CD44/FJF2ZBR&#10;igWX40vIS4x5Rag05b0fI6ek2OkiMRxoT28ATPANvsE/FHji0kDQgdqD2cBpulFxBqSc7qfsKXjQ&#10;U3oGCyZ8BvVMBreJADIwgBVIp87UHTlKU3lb9gO4IfnzITYCIkcGVJA4QP6GjEeWZ/Tw5B7kurKS&#10;X7hR9oGW2eFYnk5K1J269gWci/HfUXlgrp0/g2lB5XKtNiDPkI0N100+4LwVJ3+DNa9wKseXgcVt&#10;5EvAOiKfFgibnA1P4qY7SSdqHkWlOyRdaPiUUOULEBZJB+ba9hVajpYBG1/Tr8v/jHh1IMly48tM&#10;0beA2++BTT2u5FO2+VR+obISCl2sddwWYqMsFvfr2vA0vtJM/Dr/WeNEN7sUkzdaOX5MAyTnWmiW&#10;wpuoslYafhBtfgaqfocQNq3pLuz/buL9i+FaX//cOOFnxImiy5ZeJL9wmlf4UOMcOA2d5M535BlX&#10;sK/8Zmz53kVD67GZFfToq5HbN55+QlM3cPeZ3xjPw9KhcbP9MbQdHZL/2W056WQt/38MmEegW+ct&#10;z3WDnYdys5R58Xi++rVA/ULksA4gdib9unmJa4DrSTNU+ATXZf3HQWVdhVvxVCch/iS5berNFpnf&#10;cmMNAvI9UCTdMMMfocsng3RTKJvdvSskdB7tGpr8ADc3xdxccwPJpiLrDnGXDFdX3OyyUaEbQ8XP&#10;X7Pp/9pl8Ac2grjR9AbjtjZBKmQW4D++EY0f1X+OmkT12N96qT/4dHNs88FZm3HtfNe309QvyWOT&#10;ppt4Tt8qjF+7jP6iAxtvD3WTjB7hSbmUzRPcbM6w4caGsH9AX+hNLOsEn/QR+LKpRd3cTAPQ+Y0u&#10;5XOjTt5++MUmTX7DgHqQh/Q8DR2IZWwVpyGT3yYVyrS+9qaQ584A/Kinn6/r5mc2cdgsVDs/YFOd&#10;zTXokYd7hPY57hnYaOV3S1TvPMXM/95YUKWuUSH116bo07ei0JE2xA4gcrApQlpsuz+t37aNf0QP&#10;ZPWGhMrAD2CDhA1LyhVpPzA89vGJB21bHtnIpy4/xa8/5GDjmsM44oXYKT5Fm/jNKsnkTR3pkMOK&#10;/MYM8kaGtN1aHog+kaf89kOBbvTIZ1Q//Gor0tgIRNfqux4QwYv64Fc7oFtpyWMjN/ywd+RZyxCn&#10;ftByqTwI77f4g+xPHlB9CNEPvrVFN8GRD56UhwZn7ca4+wd55hJI+j6ngCZQVbQP4DQB/OxLl9JH&#10;2PYqD/gf8REQrvyByp9DlIy7yL0doCLj8KhNsBU8qrfbR/FYJDLQx/lMF+NE6QFvcE97uo0V5w0Y&#10;f+4TPzrjDYj87h/5jDGUx555y5E2yOFA3oaIzyAfYXQPYrPWU+S6WL2IF2jjtmXexggC9BNszWdJ&#10;+wbFprPatfXWNiD8SaPP1HaVuVB5SCMvB6PhxTVIubx5Eb8un9RHHfkkGf6++az6J2jvcXNTD/VF&#10;x9oEORuaQFCbArWVZdC4Tb30H2ioDxngR/t0nNt12f3Ha0LJUN4+3Jj2p+3PbGv5gULe7HgsPQBv&#10;LqssfZBPaee3ZGVfiYe07xU+4OELIS3ig7SxP369tlN1Ql+AzeE8ALD7KOUYe5AJfbiuzOiDHdAb&#10;3yQkD3o/APA6bwmWFyFtn7bJYYbXB5I/hwexL2j7Szw2pamDvkNZNurt/4z52FZE8OrvLkEHUi9y&#10;4K/w5sEU8jkY5DDJfqM26eElNsD+IHUzX8OXNiYfu5Nnm40BaVMOx/A5ytvvxS8PtcUXTcwBg8cm&#10;9VnNO9QLH+TL53QZzx/Ihlo7PM5bR55PaGvxxW/7+V+uqd7jvdZhtDtrHfuF5PZht/VKvzO9+NOm&#10;7Q/YBuhaxH4qOsCHacqnNfCXO/KHh48fHu6q3IV8jsMvPqXp9ZXy13mP+qiDN6iQAb7o6b4ixLew&#10;CeV6oMDYgUnbfjS61x+S12uqZ3xWMXnwpu2wrUEF4Y+ueWhEyPrU7iYr+X5AdbxFP9mZP/qOdOXh&#10;AhCZscnvfve7w48//nh4/vw7Cm92g7/bXAAtCGTOUrtL/osL3rLmkI86slZmPcZakXHg/Pzs8Ors&#10;peOsqbwOUVnzVR3Ug7zRRTaSHujUNyYBUTvOJesqwPMM5TV2mIfshu2go27mdg7DnU6b4xOq50rl&#10;eLno7RX9LG2pErJd3sR68oTfPsvbyfSB+w/vq6wqRB614Z2HQu4B9E9a2u+oh0Ov3mMAl0o7l9++&#10;eq11JnOE0siFRkYw/2fP1bbye9oV5XjQ6Ox1Pq3JwdR3331vf6JPxz5aE6kefAu/oz1qI+JrmxHH&#10;x7A3/R8/rO/bbiOnATuJljHl3nvVg3LKxg+Q6QKUDmpl24I+8VxysdZ/Jv/83e//oDrkv37jS6h7&#10;e/SxZBeSjMp86OVQFTgnQnIC+ebq3eH1pZAnsngtT4PJeznDOw+QKAedhGTxr2vK4wjwxSXF0jDB&#10;N/ibBZzy9lqxTj6uOFcBUk5rS8dQmhJb5m8KqtRnwDqgn0IHkkIHnzXtNqGy2Pr610Gs9RbcPiNb&#10;Uf85jcGKMWJvQ8aZlF95fAzKn4nSCwClpZ79Jop8hCT0t4jfsTBiyEwe6BFvFnWAZRk5OknBpnWx&#10;IEhbWHLn58ZtXzSn3pRBNhiQDuxh4sleeZMQW5UWGmTm/+Q5WTBplgWYfEKCFUri8tgYgqnL8RUH&#10;KLNcfhJax+fAInI2TLnp0bzBpOHEtfJPxI9sApBOQJ5XBEKFH9AB0C7YfIzOjIU8axmSARZParP8&#10;aKsuTcN/pO9xx5yJj6q9iYXAQFZ5hH73CXmi0RCCXw5TpaQTq7G30LPy5J1WYb+Enr+P1h8GkR6F&#10;+AwFm0J7mdPy8fn0i4/zDpR2rk54+3/hyKG89mn3982ngE/E4dukQtgmz5lqEwKnK+IyzROQ3jKT&#10;ZCB+XTqJ0q8F+SO0Le1/QRcna4AqbQct5t7Lx9e30n4VUIdtBtZXYs8dLE2i18YrxCfi19kbIHuz&#10;6/QB0jbiJb3gfP0nWd9vn/rKWxm2ZsuLL18qcLr4e7GvNBA/08pVZPilbnAU7waxmwFzKPRBGAyA&#10;hgZlLG2ZSl3Tck2o4AhIJ2CcSv+5hugD2PvnXIuN+xbr8GXNQN/xvJgF/S3C6OOxGz/B5uineqwS&#10;IXUWBW1Xp1fPwbLjEmjc12Z4i9BKPgYVaHBtz7azHUPRgpOTjop+y9CX73yg5XEMX5Pu/mS8Qo61&#10;LkVzyTpAN3l8puQ965XD5eHenYvD/QN4GWTcfqsby7NXWtfwuz6LD+g/h+LqtQ1rLfHjiUi/saOb&#10;Q/8+gIj4ZA43r9CzycMhDiHKeANGeQA3o96wecCmDeucu3PDyZOkutkU4nP+pNBsCpB/xWaP1l3k&#10;deODDRZuRrnR9c2+oE8ScwPbcsjKjTN2Y5MGv8Wk+DT26w/he4NMPPlEEsBbPTwhDcDTv8cl/pSB&#10;Phs4T13Omx5nbLzJfpKZENpuNiEPAuwbQ9kQkxhe7/VABXmto9L8GxcC6ByHXgUYpz2OzNrSm0Ba&#10;N0Jz58595T2UjTn4YFMwb468ePHz4S9/+cu2mf3oUTaT2cS5uHxjPny2h4NO1rfojU74T8cFjWxK&#10;O1c+b/ulLVAg61vGA+ZHZMy61mtz+Q0680RvNynxCa/7veaJD1MemwD2A8kAc9bNVFP/YA2M7t70&#10;fPjINkk7jm/NwRcy40uxPW2W8d08RO92FlI3adBhewA54E/o9hq/MF/Vz4Hvy5cvDz///MI+wcEV&#10;/gA9NG5P5Jbu8GUjk3Lw7KZf64698AKBQvRjg5QNNDYYsSE8rS8yqe8gJ5vlbDizWc6BNDohJ7/J&#10;Qpj2zKYvwAELhyr8thq05CM3ctRmALKQT73tP9iH0PcTNDi2lo7oCx/oQQB+tZ19QvpRFt/mwOap&#10;+gubnPRvt73sBB1sKVs7Aitf+ACVqfKVpnzoR5ZSadUFxNeyfsOT5TPKq/9ZJZUnr3zbJimLH8Y/&#10;Latgrb/9nCLoTvtid+pDjlRwx/anD8aWIxfjKmPuyAUp6WxK/v73vzef+iY0XFOH+UsWy6E82q9t&#10;DS1tZmQcnvpgj30AysGv7U4Zf8JRaFqB5ZNStAufYsMipFUO9OwhCLYhnXzqhT9AGnlg+gZtnQ1R&#10;9gD9qS3upwl9z5rxBsDHKM/cV37oThq+Tx9B7urOG7V5M2bmDDaoVQ8HG9TrMeC92lh1YLN85qv+&#10;gT+kneHHgVptRbrFkDyIBl8ijK0+nFn0pWz9pLwIkdPtOPYVy8ihclw7QYBNeFDqCWOb0t8yj0HP&#10;yhIZ1Yjl2/H/O95IUFsgBwgV860/vaZ8AJsRpw8zrvDmtj1O6SA6kQ72N6paD8A1tmdj+nc//OB2&#10;52AJvWiLn3/+2WMibc8YxfhXP+BA6dmzp+YB3Z/+/FMOqSSL+4j6IXygpQ4OJv7pn/7JYyU2+3/+&#10;/d8PP//7T4c7kuvBuzuHp/I33tr5wx//KFl+5zLYkPrpX5Qh7Y9//IP60B88JuLDMbGso3rR1/1D&#10;fZe6bXeNSfgR7Y7N2zamhQYG2EplOLREH2j8xiDji2xlP6Qfyl/cHsrj97PYSOetGOz/6AG/G/TM&#10;+jEm5uAiMuCXCMp6Cv5ec6guxifagvK8IZZ9cdV7KfuqnfAXbGk7ak3WzxTiF/gD8vLbkNgGn+/Y&#10;hz/xv31QoddW8pt38u2XWhf8+ezl4cX5K9uKeY01gw/6ZAf6VccBynXtVp/Sv4QYI6Z3PejCYQvr&#10;P67xM3wEpN9hPNNpHUud8OTtP3RgXUDag/uMfxw8y8YzPt71egk/+LPs9tKHOMiGL/ys9c///J//&#10;0zL81//6Xw//5V/+xT6E3Pgifp/DFWzx1vrGVu3XjB+8fUldfLKT/pGDvqwFM6+hC+vN16/PXI51&#10;D4CcOZDP3BL7KBQ9cful0nOOwjiVsUCJPjy1X8oi/n006YKspPn3vkTLG2Fru/rBTf4pfP9W/K80&#10;XrwVqv/kJSTaWmOzynt8lq180CWd8IdL3vJX/l0fhDFfZszE7zxe42ejD21Fve4L6Cn72Vc0h/l3&#10;ssSXNQbyPnJ70HaMObKz+NBPAOz3vcYWH37JptgFnzrTutprHdZR+IX8vOMGdRbdB1WmY7DfhtQ1&#10;stKWtCnXPHD0RO32QLzuyWaP7mq9L3Vf++3dfBmA/u+3a99pjOAtQjXJQ7Ulb339XmPT/+s//5fD&#10;82e/Vx94JskfaVphzanxEkX+j//r//y/MDCmVBsrpLEZiGloFnxMQqpTzvaWtpAxeI30rp8+Q7k0&#10;nJ8SkCC6cONjNFjQQCYajt/gbxXSEW8Xwm/zDgYA/XHtgUbXGXCOgST89O8ZuqD5HIT2a8J1spDm&#10;Pr4AE0SaMe1qGoUeHzRQsTjpE4AZiJmYsjD8HPAEJGRS3+XI4vIYIhd1eCOGidITjrxrlW18q3Iw&#10;EDNJekGtaxDyliNOmQ7c0Hrw7gAu6ALJi6RFx9DdxFt0+L3EiUjIyKKCkEpZ8KzIRD9xb/gSNj7o&#10;/JYnBObaEN130PWa/TXBEw3ycnPCRKdwk3/VY+LeZD1NX68XRG/rgU8INX9tsNl2Rfg0HGycmfYD&#10;/sjM5M1NKWkq63SQMvK3yjuhvE9IOZ7kmXLDI3VyLYQVBxr+NjELxNHhl2Jt4EWIojQx8rD40CXw&#10;4fia66wDHL0ByCxt/sOH0R0drWttUFz01jLtOO86XOhiw6RvNrTtBiePeN/8ObJt42v6Fl+vheal&#10;NMDt64YZwFcEVbrXO8FR1FASwHkkwHNwfvSXtuE6B5WkgfGnYPpJ2Kd9t8OvXwuV0eywA/0SXOxy&#10;ZKfr4p/Kb3y9Fm72xh7UX2GANU7mXFdvLonabvgFG6j7mGJf3OqMb7RtuTHkNxv4/QajFsYPZNe7&#10;4u23vETmEFrh1LjDJquwPuKQuhq2vkXfTW/SKQ8wf1xbywdw3dqHNDYDtrlx5sX2+68C1oMbTDDj&#10;4taW1R07VEfHHdmRdlyTCyUxlOA2YKlsZXtU14qrDtWpOk47+jrhO6FuSRW/kv11o68+6/FK9L7H&#10;EmXCxHKDKO5eK7zzzes73dC+142cNxiJixcHu+/evjm8OX+hm8Mz5bG+YEOITfuzw/kZm4y68dTN&#10;PIckV2/z5hA3uMC+sUi9uRnlJtMbP7pB5zr5kkr/ec3iTXc2Q7thys1r1jY9bMHnXA6u0oE8Nqr6&#10;BC8Y3prZfHMd/2TdQ/3ZbGA9mDVh10yFbHCw2UHfVl1sODg9tJTlR+Eps/KtTvSD9e0OHxgpD0An&#10;6Nd6SZP2uuapctXNBoLWjrVJw9qKjbbY+L0P4/iMExtPPEn84CGbUMF86o91I+XHxow3D5CNA7Bs&#10;osUm0Re68oA/Gzr4mcygPNaV8KkfsjnFk+QaA1TP5eWySURLiTdAO1lwAvU9Urn0RpXsw8ZH2js2&#10;YN0c+2Anl3Ie/PL7HDkEhD329m91SQcY960XvL1tFTvDZ/xF9wNsaPnA5/y109sutCcbVmyMrRv3&#10;bQOPc0LSaV9vPCkdvmzAvBLPV6/OzJt7D/iwkVk+Gyhqv5Xc1Asf6LzpKZsAsUH8gI0i2iy26rrf&#10;xnH90Nh/xA850K+/p4G/My6jT2WNLpEJOXygqdAHiOLvt87uc3Asv5PtoUNOytamAHohL/ncmxHS&#10;77KfkzEmOqR+v82g/MoAPe1GSN93f3K7580F6kY+wPWM/NFrv6+zDvI9sOnIa7neqz7vFclnRBvf&#10;iUNE3vQtyz0ygW5nyYCObb+WAyo/YW1DHyJOGvKC92VL2g3Mmx5jG/eEyIA+9YXypP7yMB+VZTwj&#10;L36fTyFSjraPzKOLQsbflQdAuQ0t76D6HHbDByo/ZVtX7QogB74PQkP+2h4AslheeOA/GQU2vkXo&#10;wFO7rn6Hboyh4NurtKOdBnAQefEv6PfDL40JJsiBBgfTl5qnMp8wXmcDW0UQWDyyke36hfACXJ+i&#10;yIsd84CCEP8UPZm8xYOcVEcxNklpn26SUxZ7nfpR49i3m7DYEWRMIywtfdNjInO2rt/zxoX4ghyu&#10;EPJ1LMZet61C6PhE3Rs25QXMF4+faByRDsiEsLCPzujLyKlQ/zrPov/un7yhzNvNeaO5D1vg24x1&#10;DzUX9VCieth/Zl6uDfEzEH/2YZns4jSN79TLNUj9gDe2FceGz58/d1vjt2cvXx3eaKy9w0ax5GTz&#10;nsOdjt/Yt4eZyIKNkY08+LTu2rhtvwG6q1wOG5KP7fymmHhjEB9UiobDSOh8gEA7Ua9sRjoHENA/&#10;kG38lQfaTPamLG918caex91HfShBY4LyWAsgWd7Akk2Vdk92f6eyr+W/Z/LpN1Pe9Dx4QjMK38mn&#10;sAuHIIjK2IQNsBs88aM37gdZt2Bfr7+QQXb2W4OsLxSnzbGrD79EpxL2qwve+lZZxjJszSf1PGa6&#10;j6j/o+8cbuAX6Ou3cunLl52blzFPNNARZ5x0PxOv+hTrsjxcRb/AuzUfiSdpfHGARsqah7FOfeqC&#10;B0C0htF6hXULacja9v/9737nOPz4zOF/+2//7fDHH/ls3WP7HHapzeCNDB4vhcgYP0U2DkR4eARk&#10;fcmYnPGHB4ceP+YhKh6UST/jcClzmfgL6du2gQT3PIjtGF98aKfG0z8fKmq84dbA84x8jPqRH79B&#10;Bt6S6oERMrpPKfQbof7rXb10w80lh+/fkMmoqrSmy4Nu0pmQ6pFXsst5D+8Yd7TWVCfwGMSDdG8Y&#10;Y1Qv6zPGCQ508Q8fEokP9eGzd9FLPnVXZTk8Y13Dm14c6iEbb7BWB2yPPTp/MXbYR7CRQvJZ92Nj&#10;SRT7uU3wuX3swA7kYafOgx5DsYvs4/sRIdfkP5G/P5LtH99V/L7WTLpPZt5xXxSfO/BGXlVqew4v&#10;+gxvpz15qvHpocaVezyAxVoUOeAi2A+/lGfMn0ENK15y6B5+yeGwPooI6bQ4L5V5QEKx9+WQzV17&#10;B2WI+v9v8LcNt9eK9RT8hIHMkx4+swAdpUDcqL9v8FcK7u7TTtN2Hh8G08b7ANlB9GtA61vlKa7Q&#10;NGRpXv0R3OQWlLYDf6+zGN71XKH0hMD1vGdi20TLdcbPj6A7DPWBxIE1LijPJm11KELaer0EXw3g&#10;b/mzYZgNYgS5ATc9V6zOpwjgT0xvhKqs+sBnbJ36Rd80x+e6+fBrOJg2om2GzukJWco41KK39ORx&#10;vaVRzgivlldc/zNn5uBLsvvgKqm/GDUXE/K/pNB/LLWQhTp3qF8C0Q+fnoRPANxtUuuJ7qMj9Sk0&#10;n9E5vINN+xhCpx6y8D624d4Gia/YdOPp9QcI3/V6AWQ1KN1+oqgVIGlCBxvhUfQISK8s5jWoa1lx&#10;l91p8Qv0T5sh4+hPtg9J8ZEZO2+q80ug8rlPcng09Rki5+3gV7B35b6rBfh28NXM8GkJfNbrVK9V&#10;da1sH3Tpajv4AqdMy+0RQQtuck6c8PSaEDsSZ4wxEDY+41X7/FrPlwDVFBq3nIneCsDX/NBFtr47&#10;B1/Wc4G1znT4JS4wnyUdWKKOr9e3BiMnvlSRt7pIEG7tN23GNeluP5B2m3BrT27G5nqQG9ZgfCt+&#10;B23b2be0fqhwXzvQ17nB5xb1UrUIeWuLQ7B3F7oXe6PS77T2EC8x48bRN7gXbw5vLjjweKObRw6/&#10;aBP24FhfMbq44lm3zEborEk6/ifIWmVdl3WdAkLCTb83U2b9Q343tLgJ5rp84VF+K31kzltn8KVc&#10;NzcIgSMZpQPXQOmzbgpAA5QHGzqkZUMkN9+Uoz7yW7a8UiZ1e3Pe9grCepUFoDxlFbFNsDE39DxZ&#10;7KeufdPfwxlC2cFt5tKU0PgiOt3U9zCJNvfGHZtR+IF8yhsyasvLtxeWq5+4zMaw+Gz+tswfomND&#10;Gflq+25a9NNSxWyc5zN9RdKgpax1ZqPE8cjvTR9FakO3z1xTJ6Ftz8bRtFmBvNq7G9LdaKYs9JS1&#10;bQXIaLmeCH3gFD3YAMSuK5RvfasP2lEnhw+rXqSBAGHbH0ibxWcqL/IgF+XZzOVJcbczm09iQ51g&#10;AfrWDQEh5WWtbHCNnkD7ElA+LYsM2ABbQk9aea9ygfBIO+FbxyH50IK0I3pgv/KiLGmVi3rcH+R/&#10;XCMDedBybVrxBaAFgdZfHiBx0gBvdL1NnZUHIL991Z95Y7NxZAEB+uR6DbS+IjLuSNquD2m8GfX4&#10;0cOtzTh8gR150CGX9Va48kVf9xkOItXuxAkpVxsSRueEADzRibcf+W0jNo9LTz0tY1BAGm849G1B&#10;6q7tiQMtDwKkR9/o0Hjt2XLUQ9luNrZe4pQrn5Zb+UDJpmPfwNqxfX6uFQLwQhf6Njbefa5zD+0Y&#10;26IH/ZXylkFICKbtImvrJF55S+NB2PNqgLTQxFdaFnq3I+0nebhe85EZpI7yJ04a/lI6v72hPw4g&#10;2CxmX/Q9VQm3EMbI4XzeMMpnKtH3rvw7Bxk5sC//9v3WYxb6gwZ9TmWMLe/KzjlsZpzI+PTEfQga&#10;81BZePMwwIufX/iAvW1bqI9Tpro6DZ93nvydjXLVR7nakYMDxtpLHkJRyO993VN9vDnFp/GeP3tu&#10;XQF41raU5QEDDj4sL36mPPSv3NDXLqwxgNYPohe0tUnnTx/QKQ9f6ts1tLQPcfmTjByCyWFNB7K/&#10;zYEVezmthzGItkQOxsLKbz+nbuUhL4dfHBTk94fwDQHzpNCfUtfansM2FfH4x5zuPaORzZ/MnL7F&#10;YR424+EEbMQ4474Djt4+eFfIgQeHHa854BFvH9qpjD8NKftzzThIW/OADW3IgSH9Av+1oASSow9H&#10;oI/tqJC2tQEABbU1/bpvYvGAB4fZedCJturXBN5LZvmYD5nQGx/nYFnl3pyZhrVF1wnURYhP/OH3&#10;v/fnqjHY1rbIJUTGtln9pD6Brqybri75PSsO2miL9FX7A2sxrZ+ot7qiC3rQvviLbSQbwg++wFST&#10;eh3iS2MX5UG39id8lcMgDpDpl7xNyGES7e63FWlv7I102NWlohNssw+AnoTkEldU4oDcKr5T+pX8&#10;lTcWZZUcbqkODro4aKvdYjvVJzp/9UShPRQfgKlk91wr2/FiEyGV1d7F1dboWn2RmTryFYKsr6EH&#10;yMNOhLQBNqY8/d1jh9JzyJrxrXXAmy898LuB9J176m70XR5ssF1Z34pOrRqfFN/KiC6PtD579vx7&#10;+dB3Xt/evcshdg+/VCeV5PCLy/yHAGneALLwzUgOv1wZAjKhSBBXPDQWWkg7beVzAdNc+v9v8LcN&#10;X6MV1S3wnwH74NIRGicsnF5/g78eaPu53aZtmWjAtU1BBrlOMLcNHvA9IHaMugb9F3mQo4NwobJf&#10;J/cmO+Tm96GewJfyLqzxzwPoW6Zxofl8xvVan43ylRDw3KAJcjZubg+ogKkNzCR+VG/BaUu9nasK&#10;jh+n0UxrG+1tzPg00YGb2q7l9zYfU5sembkByOIsMt4Sqj6WSJrJdc3MHUi9uXJ0gep0mn4doM/q&#10;x3t4u7wB+LYOYI0DoYUm158HELdA40Iz+cg1QForI0j1gcaLK+j6vdOYy3Jdml1fwomT50v5h3yF&#10;T/RlNTx5vxYB9wP65PTNJE54m3BU6Y5fYu+5NFhuZGYDE7llF+4QtmKNnODGX7QAUacrwNa+Huh1&#10;cYVeO0QWXy10k+YxZ0sUEJ+xqumm+RgCKw+BeQ+ucF3arwXzkxz2E2yNTEq0vRU6n/8+hXvgclUN&#10;WEhuHxbmN9XjNHT0VWCjHUHtc44IGx8b6CL/J7an0M5BPn/4VmndBPFbX2ywvOXA6+Lw/ijUzd7b&#10;i8PVxbnzVcpjaDYfjzdS3QTCPrW7rkm4XtcuHTvJ65hztLahDt2o+0l60XJjyUYMSD5lfOPLYYNl&#10;yOY4ec3nOhsTbCZk06EbWrlZRn5QcV2TT5lsXmMrzZfoaTm0ppunlDFn68G2nuG03qstqgv5XJPu&#10;t3B0k04c2tL32jYQ39qguvAW0/r7PYXIuW8EtC54YYtshOUPIEQ0ZuAH9x8L8xkk+BSQQZoqDB/e&#10;BGMDmXTs1/rWjS02kGgTNhnZ4PFT7ipru7PhY/p9DUptVOm4kPRTbD3wWBH6XcdpE8uZDVzihfJe&#10;6wEog35YAj9F7nVDBEBurknn4Ms+x3w3bS0GtglIndRN29YXK0d1WTe0Wgd8Ul4+AL3YcvgCPTLG&#10;N9BtNlYka96G3N+ooF6g9irvVee1zgLlaYjmb3KIJ3UDlRvdKQ8NGPvFp8xX/7gmTpn4xo4AZehD&#10;2BA7wJc8pPL4s/BsiFwcksGXMYB0+gFPt5ev217YN7lcj8elXMMDWkILipEHKm8wds2T9nt/avmM&#10;O9lwh4fbV+W9cQefpR42UsubEKBc3rKMjyEbYfg+cL1cs/GbNq3s6VsgG9C0P7J1PKisOZhFZupc&#10;bCh7lwb+2GX1z/Lv4Sx+Tw+1bCrTr4rAr/7GBj98uE+gHG/NUBagrvo6+YydHE6c9ovInMMX6gIc&#10;SmzKUB+YAwX6+J5G+3Jdf4Wn5y75F90a2bwJrjojp9pP9SFbfAB9ivCL3LFzZMcuvM1EXX24wm/z&#10;6K9vpfhwY8YEFtOWb/wrB1/In7I+yFXKamvoyWPc2GVNe2Gb2qd61xc77oK1HbDGC7VvbJLf6fKb&#10;rvOmILbb5B7btf8gP2XLF1rakXLty8hAeWgYK/EF0tCLz/hSlDzK/fnPfz789NOfHK9+1SO2zzgD&#10;0AY8eJDDEtUz7Ue8dsDGlk/0TqOs/ILnMugffphibBh9whc5OeTgc3/pTxpvVY43ZJENWnRdD1nQ&#10;h7riG9PPdY3u8b/MRaCSLHc/uQtdN9mZd8qXuiy/6vfdsfJU2nKu/CsPPtRDMPsUMooHDx3Bj0+/&#10;oQP1+41PlefQ6ykPmHAYpfbKHJ6+Z9uo7vcx+eTLVpLjigeg5kCMLydtuonO/oKpdXUhea54w0l5&#10;VEx5bP+I8Ui2MtK2CvF7EBuiG4DfWT/5FDoV0c3+N/+jE3TYzAcdCnvIgj9iA9qpnwJmPKALur2o&#10;j7FITKDnM5H0AcphB2gAZOcT1fcle+dy5CTd9hfCo0Dc9lR5xg10RFr/nph/+xTfHOMK4NOHkdzu&#10;QnRCJoB2QRbogLXtE2ZOUxUKsYf+sx2RMeM27cD660rr1Iy76qu8JTtl3ovcVqXcyCBpzIND2Tsq&#10;L0vp9gJi5lXVje74A/cIPurSNQdfinEAdvVe7SAf8OErbeK25AGgQaVTRd6Opdp9XdL+3/kTRMe+&#10;2V/dQWAtt9opNsk4CX/s2LHWPgA9b1oqngeH9nEHmvpB+TMO+yFUVSvvcV9CBN764rBLWbKl0hTz&#10;IaBto7qlow+/+F26Z8+1VuENd431us/G7pTzjHp0+OUwfwV06uFX3/xy41Gp8rJoUjoX+re9+aV8&#10;szGGX/7/Bn/b8DVaMTzt8PIVo5PHb05CYM3/Bn9dsLUh7cNIo/86KHqQHJou3DqA3jYwabBQMeAq&#10;1yEC6h8yVJbVz5CXQX+VG+zAfUp7qiP4pbwLa/zzAPqWWeIOmr5C89e8tcwS3jZsG+xg9L8dQGCm&#10;NlB+9YENqUt4usEMmUl7TShYiyuuFrq2XUhq+63oMqdppm/owHwtL3JzuOGMybwFyBNE2JobpixO&#10;KkPh9NrVCz8lxVquPv4fyzuMT1I/AVC3xBLfmDRtSxDM9Vb/hNfJ4zDBBosP7k94naDKWB39lwNR&#10;mGAHFtr4C9fgLYHlaN/MYvdW+W+wyt24sElr2gZzvdl3ybPcM57Ydqd04GqvQdMUCSZ03oQrNP8k&#10;+YO26/WWLqCMr9fCxJGrqOtT3hu0bMt8BpT8NsH80O1T9gavsfmKq/2XqOHIpk28DZhKtnr4r/UA&#10;Ck/bs2lOH/C1I8IlPnZgTD/+qy3S1v7NZF2/0z2T1w264pOHHHK9040rv/HF4deBT7YI35Mu5Ia4&#10;Q0HHQ8YGb7bo5j1rDY0PSlvXI12H5EaUMWT3oY6hhL1RbZo3QvXHE5zkJT+bJ9wYezNEN8pea6ku&#10;y9Oy1K1o1z8Aa55slmQTjxtsI0+PX0lPlWkdQDc9uhHUNV1lAboh1Rt1qmVTpHXucmYDeN1M2vmq&#10;nBDZkRdEFq4tz2yaANmcPF7rUQebPkWe+rUsk2+UTPiBWkK88lkqCHY+8EQeNk44HGTzAj4cKg4f&#10;eICiJc3tKj7I54MK5aEjPKsHBwSAN1EGOdCpvSwnOqnuVScfBLktwgckvWVOkaLVFYjPUT4bGmAP&#10;+9CdTyl1wxYkvbJjp7Zx6/XGknyEDZ7Ul41PyuBL9afmUWaVvXyQznpGVdHL7kKg+gLZzI9uEEdu&#10;ya8r6l036JCTEFrbdWxJbbTJrr9o5HPQiMD51Jx2b12xI/RsDtGuSnH6KVDHXo7NQOkpzCYr+u79&#10;DijP8GVTMhvTzQeOrlXe9pWevL3YsvABTssCyI5+qx1WLMCj7YKv9YCWa8K2/eYH9EGll0/LGaFR&#10;aH7Wf+ILVmY/jT71AOYnHeoXtAV5PWzrpvGGDxNyCPjkcTbynz17Lnxqf86nySQvPo7/e+xIXTkw&#10;6jgVHeDTNxzLm99cuaf+gS2hy1sisZ2vx3mPDv1EW1txTR0eV9Uv+gnathWfaKUdo2+wB/bQMRbj&#10;22zu+7cQTZO69X9opct2ADZ9KDSMp+SnLuSrTEDqI7aPEz2wpd3A6L37V/sn/swmqsuMzoyFZK++&#10;BhAiW8cE23raE3kAxhP3Y8ZZ0cOThwl4U89tcC9v51IWe7ndxYM+rZrMAxkSqW67DO7/yqc8wNzg&#10;z0GendnOlFnnYspZX/1Z19ETgL7zJnSWddobmfjcF2nk5y2zK+chN+3Jb22B8CGNMsi1IfOH7Sk/&#10;wgbySejoK20/4ns/kY5Dzyf9+IygmPOpMPexTXaRQQsdBz7pL898QNW60Re5SkdIu3XO5rr8QPqW&#10;6fhTXsbwfSzyZwuF5Lksax61Gfmdo4nzNjSfFfRPLlEeev3RbvyjLHLVh4pcZ77JvIMP8Wbdm9dv&#10;LJfbg/FDdnv6QP4mZhzEOk9979nzZ4enGi+onzmnbdiHDUD0bJj+wRgH0lbiqPDd3dmfpy+Kv0R3&#10;Pm/eMQ7ls7mLjwjN11ZSn2Euki7oA6IriI6G1i8Eqj/G6byOjIxpHGphV/uo7BK7p+/bt/RX23H4&#10;xRhCf6I8dQLoz5qH33JFLh/ASubV71ekj0SvzJOMPRd8YvEy7YBBulazLSWPcdMJW6d/kw8dMjIO&#10;EnINjy79s/YKHVn4uX1R6xWubUc/oJU6CXvgGZy+xjineuHFuQmF+X1gJGKkgK8cWsv9jLGgvwih&#10;NEYH1eADH37361L3CTwg4HUwdPik7aX0i3n7Vm219u/q73SPubGB+6Lk8LgvXVgzRtfYr2VrrwL5&#10;q9/gp7QL40dpIW/Z1r+90UiaZCnAGZtji/vUKVvB2weusoEaIv1ZcexAmqR0GuMgB19Pnj5T336s&#10;fqLxWpyUa94eia89/DpSSGOZGo/OxcAAcuYGUj8N6wlHoSIuj5ALQ2Eudq7f4G8Xbq8V6SyABx51&#10;vnYI+599pnWVbql7jX+Dvyo4HRBpZsYF/1PeNvjNxAl+DYjXzMJaPnYdVp5NJoWn8u8TYOQHoQUL&#10;zS+UJrwbno6t1/MurPHPA+hbpnEbXzjpR9lzwcQLNM3hoK1YBBoCXxJXWBsxo3WDXTNJVhWu7BYA&#10;PrSLlw+65Br+U7/rHmz66bXTFACLWIkuCQvQVqsf9dqh/Gz1rfaFFXzJmxOSWSUUL01lAhoCnxEf&#10;e+eHuvnkBzd/3GzjZ+P/+mPBUFh9jth+dT3gu5uOJ2P4XzPvD2EttcQbXfgbfKn/CBHDNOCkFbZ0&#10;LkToRRvXitMuSgNXH8x4ACqJdsKnhN7Mpc0Ux0/8hqDJxHDKBj4WL5zEudxk4O3A9kvAwt8ybEaZ&#10;cOKNXmtvQkUsay4dIe6DusEjuQd9c4HdFJr3Gi8uUaP+m2TDmmebUY+wdnO911wbBS5L/JRp2jMo&#10;ONX9CMwk0c+BLyT/LDA/9MRHGMNHv60yoe1NXDpt9gYmv3h0uV7Xbqf2ug2gnqUug+qZ8XJry8pw&#10;em0UOM0RYeOCab+MUvwBsYPHdv3PLW4Pv8xNRFoN6F6LDYg3uuHMwdcdfsQZ5NBLeer1Ggu42d7n&#10;mm1T48HDbIpoXcW40fUFYyM03ISC3ogQncdRYfk0ZFOl4yyQ8Qi68CaPsYhNhivdiLIh0cMIoHxB&#10;j+H8EVceNC3DZhHhjmwa5CadDRHGfN/YbjfUGfE7L3jTSPJSd2lA8iNjkOvWxwaBdRPa6EK4uqzy&#10;2KwV69hBGN3VepQZfapDNiT2el+z+fXy5fZEOffKMMvm9GxYga4/b3jztPu6Ee4fLH+7P0V9cfHa&#10;12pOb+xgd9tBdqFMNkTYnIhdai/i1MUT4Gx4sJHCxiCf3cHGyF+EHnSeritL2jBt3Q0fQuYgABpv&#10;duuPPGzkTYzZ7Kj9kTt+Aw9sudPit7yNw2cE8U3s9vo1m7bxJc/94gVYRvzkCn/TuEP9QqdLbtq4&#10;ugNtM5CKafPKxLXlH1rTTLj2j6w79r4QiM9QF/KCAHzXNBBbsyFFPeR7I1m8bHvZm/T4T2hKt9YX&#10;WeLHSEte8/fy7Sdqi9EPmnVzsmA5aKdBrmFMyGEk+lV++4IQ2yJzN7RazmUHeo28ILLRTvjIKmPk&#10;nz4xfAjzea99gzB+s8qJD2dDHJvCJ31qp9n62IaRB32xXn8HRYVNDw/GD/paxyPkBFI+4+bGX+g+&#10;tdTBJ8Z4W8FvKD5+4rGLMuTV59u28PYmpexC6PZSPnL7M08qy6GUD9AePbSu/Kah/VplrbNkMG/F&#10;VXrr80CfqIeOTXzqYAOUgy94tR3IRw9sT3rbt3HGYjZP6weMM4Z0F4P1EX9/ysu67OOGD/vsG/HD&#10;tiXtrsstPePL9FP9UQFve8VW4zcaC2h3aOxjDkXdckKRb7phD+9JKtHj5CB0tIsPGXuoozTG3+pJ&#10;Gfuw+r3fJGFOnfELetoWpA2o1POewl2OkZlQSP3IzjhGe2Jz//aP6iLfYyHthW9PWbe18zJ2pr3j&#10;q+TTRu1H9cnqhAXRw3OH/FlEM8Y+Ms+z87PD2aszGmDTp77UA4Hq4r5uG6hf0uebTyuNrOigC6f7&#10;97f4XSTaizlt9Ci/8JSfS84cEOcQBkxfEe+5RieVkJ7pL9RBefgBPhyFngv/Z1XtnqWpbbAHNqM8&#10;9SB3+zppT589Ozx6+tSb53wyjs/ClScQXePfAGU2HnPAA/CwS+d+Dg6f8lAHet6TXVTm6uLKB2OU&#10;ffT44eH5d98fnj3PJyGRs7/pBfrTe4Syqdd2k47tGB9oaw5m7wvlrF5qY2/6CqJnnKbsvuZLv0n/&#10;wZ6MJ3mYZNYBtJmuQbebxy76csZ8+LiNSJMdwz+HafCnXG1dRB4A+rYxgP+SzzV8KVu/p11sW/Gi&#10;Lg5JGb+xLWXcHiD6qhw0yBA70r4crL04vLk4G3+QTrZNxkjqXGUh7LgJP+qvHtgIYDzwIY3aFd8D&#10;MGN5gYxl+AlzPus6CEi/r/avfA85BGWOY13BAb5ai4Mviahb2HdKU7+En/mmrdxOHmMz71l3+aha&#10;SWvMt37bizHFD2/BSOnQ+vAL1NjPGORPXksGZC62jbvOKtoOKsv4Vv8GStuyhbZf7cY1jmg6DDU0&#10;ThfgL7EZefI1p6avGZ0m+ylfVId7shHdkjmB8cBzIeVlI3/+UXZIKewuG6pfPJHfMC8/fPhYY5vW&#10;NXcYU+DG/4IvefPrShcXqthPdEw6367EsKkzfzLNylCYi53rN/jbhdtvRW522xm2Tjk+g2Oddr5v&#10;8NcLtM/aXoDbjH8KOwF3kD1u69sF17fU9SmsLKs86MKAXZ2aX/pT8PinyYGJoTS5AU25z+FdWOMf&#10;B+jA2p14bjwM5nOCH6SpLMEHsLYl8aH94jghoNCLSy1EvHHKJLnm/1qAD7ozByl+yrpxh2QKiG80&#10;TZsEy1bciNxma7vRzn6CZvGl4mnaqQ8YlMbf3m7CI7s0TvglcaH43JGt+SH8/Uf346OVZdUH+Hzf&#10;Cy36fTCGu/6/Xt47UKY2A7gePuZ3DR6lN5g4fI6yy3fCkrl9gdBvV9YnN3vdvElIu2EDLd1YMFNM&#10;oWHTm7Ifi4f3h3ECxX2IRN9svwTK47ZgrbtQGQivwdN0X095JyE3MiP7KnfH6Cm3lS02UBnSsafz&#10;C6QrKG4yE1In9ARNF9iOE1/hiEfpSVjGKy7J2mRY+F4bL90CJK1422Ceqn+z+SpLK2xcuNlbAGl1&#10;I/zA3qfwsbxfAtfxQ6jqINjab9Ja5LQo19Z9sHqaruP5/r96r2JsVNwX5ilEb1VA4GGfm0M2Ibnp&#10;5ACMt7yulM2bX1eH+3ffH57oJv3xw9w8d77x5tRsTDB2XOnmk5tQ1haMm+RtbyqwUaHrbSwVD9Pc&#10;58Ze6R5nj8dXxqF93HWieYPc8ILESSd/rHYEpUM2MBus2XBt+W4wdaMA2VoPwO+kdBPQ1wr5NAy6&#10;wmujk5wZM4NsfELDhgp53iRBf/TSWg2gbOVBZ+iAHDJljoEGWdlI9m+rvUm9rv+Ksmyw0KKZs9iw&#10;Odogkn0zj7Fxeu/w+vXV4fyMN4dSbw6+8jYRT0Xns0DyA8nAoQA84ItM+Ai/s9FNe+RJuVfeJLKe&#10;avO2p9tu7AasB0HNQ0d7skLTYN8pYt3ZsJecLdNNZQC9OMDi7a11Y7N8+URa7Bf0nsFAbYstX7x4&#10;kSe+5QvuUrPBQr5tpBDADujQ9PoQQL3kex0uJJ38tAv2iO9bXyEyVtat7NAQbxn3OaX1gKW+AyAD&#10;dm+78WYHYZ+Cp34AO6ET19W78gPwL1Y+gHbA1t1Mr05J2/VAX9O4zNJvbYvqJ328AbfLzxjBb+88&#10;f/7MdOjy6tVLtwnXyE2bQke8GPvERvZ35W/+rjElh1mMdbsulKMP4i/dtMdnvvvuO/nPM9cBwgM6&#10;0DxUvv3NfY9+gw1kC/Jsk7FnsXaWEr72GzezQU0eG5W00Uvpiu/9/PPPxpdziE1ecWvfV2pf+Si8&#10;0s6kE0+7U3bPg3ZPjz3xSfX1kc/ji2VfxlIB+v30p58Of/rTn1w3ZWk/7EE/45NxbGZid+yDXYlL&#10;WfP4wAYA3UnR+g922PTkd3t03cNx22cpb5/Snw9s7DvYfB3/+aexU+ONN+cfPo5c8g2QeN66wCfp&#10;S/Eh/IvPKlIXm7gXF2zcjgyzIU/9lIWetkSSbROWvjH6ZJNYZSwz5di4Fp3qpH58Cl8D8THqblnr&#10;KOS6fSWYfkX5InR+A0HlgMgxY53Kd7PdB3cIIRmzoZ35mr72ww8/uL/RZ/LWTHwMveFHO7cfUY60&#10;ygdLrrFH+xs0PogcmyEPdbWP0Qa0Hzwo37J+OEK8wEJoRCSgLPLCqzSWY/Kpp773kHGAr1KQJ6y+&#10;7cfwok74IGP8a7e3BRugTfBHHxSKFu9KO6E7bZK6WxYkDlR++gw2hQ+APNCsun2vdnjy7OnhtdZb&#10;b0S/SxA+9muFlGs70FfhTR5pIGOxDxoUoqvHUw5u5OdXGq9evXh5eKkxhrmauYsNeg5CPMfpH/7s&#10;NuFwi/4t2Wy3sVn9gUNybGq/oLx8u7/XxDoOGvItK/ZAIeZbogrwS+we2xPGX2hPyK2P5MhhT9qu&#10;7VZd3d7Kaz21e21UG9fOAHHaD7sRhyfjGHV3bQY/HiLClry1hhykQQ8NMltW8YEXSF19Q5e1Dvb9&#10;+eWfD2fnL1UutNFVviM5qKcywgvebgNsM9fQIydlAPTt2gaZoGUMY94jzwfkaj/SVdz8bCcOvrAh&#10;h8issWcc5A1JtdrUqb6kPkDBB+LzSPQ+9GbMkox3GMf4M2MhJzf3uHfgPEbzIW3IeknXHluxvf1T&#10;Yzl9Bxsp/REPZsjm69qG8aDxIvpQF/pjjwL2ghbdHOoagGadR9xnVbY2B4nTfm+UD2BH/JeyXVdS&#10;xvOP4qTTH7CpD75kI2rL4Zc0xy6S8+592dxmxBoA//Nbcw8PT59w+KXxVX50976Qdy/FD7t/9uEX&#10;FXLQxY+p9ZUzXQ7SKFCmHIwxSg3jxpr4zvUb/O3C7bcig0i++0unwndwmdTTwSgutvjVN/irhzRV&#10;2qtjAoOmB9u5kfxasNbHgN56b8L6VcsV8L36IHDKN7TkJd04k0N1VMpR2cJNvAtr/POgskyU/xo6&#10;PthrwAHpU67pG5BeJK8h8CVxheumojfXmVgJV/pfC/AB8S2mOMXNf+q2DL1umtBygoJTOoOJToC8&#10;tFnb25tNbXelN2/zh60N9rENPqa1vEzmyG4hnNd69hBY4pbzhnRHWdyxgNNNyoNdHhbgzpUMuxyk&#10;HPvhpwDaLADzVBQ3eS3/18z7GCg3ZcvCvK5Lb6hI40eATCv0WqH9XtH6Vtto40N6FpzZZGARLRuw&#10;ELZfMeZwE8wCdwpZzuFnRh+LT5k1blkAhY5P39zSW+Y2AZ6tX6GjTWt6gqNwa9/KL7QNb5Dbb3tN&#10;nE5w1KaDrp88XRq2iKC8Cr2mTgVG0gYti6KGk7SNLu276626kXO7FrgMtE0ocA2SVzil+YqwVTXy&#10;fWDvyiesXXttaDo4SYb1YtXttwJ0UWCk/pHhg7SmK/T8NWnSZ9PAEa77l6vMSeq7DVUGDj4uUT+H&#10;z1sffr3RDeG5Mi41X/CJQ+H7q8ODu+998MXmO7SMddvc4rRlw0g3kh07vUmxPAHcMbTle8NLSB7A&#10;Ziz3fehlGiEh2vap234WZlujbwYY0LX1Vl5vgkvfOFAdKks3VOBJHZSvHoRA+XWzmzjQ8tCB6Eh+&#10;DoiyAUY6vL1xrntZyvbGmzh53qTwpmCVQofZUOatCHDqNeoGnrrZ0Nk3rbLhZ3mUJ1HMW//E593h&#10;/IzffunnESW/MpAHObKRkM9W8aZfdGLcl6zLwRcbPdSPLdn4JA1dTM/G2Ih/2tYP77OplU+tcQ0P&#10;dAz9+MYURua1zQixA/WApMG3/NhsoDzp5CMT8ub3XGYDiw0d2yK+UToOC7BHNwKRGYBXkTT0o45u&#10;lsBH/1lmb9xRVnMmOtE21EFb9gnvykc5r9c7vyqPDTQc3Z9Bs10GZA7bkE1G1U8IHwD/Op/fe+Fz&#10;QWzy7JtB0dkyAhNQEhnsh9SD7K4/60TykLvlOPRKv9zbAoRf2xUd2czEV7N+SJs3f4sLyUd8dGDj&#10;kMMUNlapr/LyVtN3331/+N3vfufN3G6sNuxbMfDEhn4bQ/zCU3TyfwSsvyBv2w8eIHIB2JCDJR8w&#10;nZ/NpjWHuvjF+eHFy5eHv/z5z/7dIvLghYzF2oW6wG7sNo3Dndfn6TcdD2pH8s+VxwEV6W3XFVpH&#10;sWVJ79iAjmvY/CJ8sbsPvHQ9jB1nA7RvX4Jv2DB/9Uoy5+Cr/LAfNrP9sCNjjfoeeyh4FTSlR8bW&#10;6zZSWeonDRrsWD/FdzloyO/FRIfYcB4IUJ90ebd3+iVAXuuwbBo72SjmjU6uffCqENn48ycL4TW+&#10;aJl5A/ZSc9cbxuH9wYgcxKkNmYtMGX8F4A2oatsfXdMme9+Ahn6aN6g4/MqYjO3QAblLWz0A62nZ&#10;sRV15IDGfV5/yIefQB/a9CeI4bXLMmPM2KY6IwcbwMhCHvzwybRxN/T3sQoELKtkAUgjH8QfbOdJ&#10;q47pox1HwwdWyEoe/bs0lDvWO7aAD/wM6Dc6EmddYD7KZ+x/8kD21dzC71xxGIaO33//g/B7jx/w&#10;oR5YszmPzujrehHMVYQ/tsDG9kPPj8mLDrtNCGsH+EDDmIr97UPCjJGaFzwnpo8A6Pb4qfxU6efy&#10;fw4SROC88q8duK6dKI9cQMdRH7IIoYcvuj9hfpUteBPucsYcj/cSCK6UYZ7BDu5/iruN4S9a00t+&#10;9LfMY4POAxx6gLS961SfY91Bu5i3xhB/vk7INbaObYan+o1BClCGwy7GE+RmLmAujU+MfwtqD4Sh&#10;3yEj4wd91b6DPYZiBbfLtGkPCDkAsX6SCXvhSzyEAC/iBfJ5wAid4ZO2jfzU6TcT1YbY5fz8leaK&#10;nzTev6JS0+ecAn/d527ANlT98Fn9CFragrGR+YfytH1lIt96ctBLv9Nf+4XXzbrOfoVQNAnxcdlx&#10;rMOYZ3qtBakf2R+K7uED6FVedH3QhXzWurY8zibkZ6gu1Y4X2E/2pH3SXpJftO43shGyuY8+yYFq&#10;dWT8y34CemR8Ip0xCl0obz2X/CI6Nw4NNoTetkReIUAe4PaaNTOAr4ql06GFruVApwvRQ8LYFvxh&#10;D/RmPrGubUfqmfvQ9+L7QOOrP3vIp1Ufc2D5SLZ/IFT/FzeX+pI3vy4kCAdgVI5qINVB3XL945/B&#10;N4m52Ll+g79duP1WpBOyMPEkojmajoZf4Xt0CncgITWT9w3+eqGDHeCWWtqrA2gH0wJlbrNdV35f&#10;yvc62To4A81HDyYK05K1lGt+aTFEZSoNcBPvwhr/ZUB5Khee8mozmYT8STBtotGL/0oM/NL4Sdq2&#10;eSh0HSfy/WKADwt9prcs+DcdXMXEsXl1bv60g+lW2lx8AGubdgMgBxRT75QrjTc4sbXKUXZHU+lv&#10;kXnKpv7CDfHqYbgmrgr4Jj6HKLz9lUUs9ZEVGXY/HFmR8zMh+rOYyuaLyyv9r5339bDaT7yu6zuA&#10;q5z0ZrfoUXsILJ+A9C1PIem+3sM8rbr7Fb+xwcEXC9J1A0H3LdKdMgACNA58YXyV13H6ZPslcI3+&#10;twarTIKP2psI+YwbE3egTEdH5srNgRL8XOa0XzVOXuMtR1wwwREMyVaPaRS6jZs28aaXxumVHSBj&#10;sIdfQOlLeyQP/831Fu/1bwSIZkCnxU+Q07JWl4kfyaf4ljdQflvSBwlfCTZFVBW6EHKh+MfaEzhK&#10;ByhInBCde7tWprGDerTIYp93oFJBbiaJ8cPUV5e62b56LboL3TC/DR7equQ7jQXh2MODiE2K0jQW&#10;XnETOpsEvVlnPsqchPiZbxhngI4zYNczvtHmZnx09VpHyPhDGrw77q5xmydMXY4L+JHGzaw/ETX0&#10;AHl+upONAY/x2cQjDRpu9vvZFdL5bBQ08FpvtAFkrL55i435Inyg7SYSAD/ilklYGpAbbuSCDxuU&#10;8LQOKgMt5VovaWDj3NDziZ5uPILWBzlkb+ya8pLnzYXf+nrzej+8EZnr4poNl4vLN7Idb31hm9je&#10;n0RUeg5V2Lznc07RHzewTpoctraUbJWP69o5+kVGwLprPoFmQ+bb8S3Kg/CiXv/g/WIL25/PO4lf&#10;24jNPA6EvIEveTnU4tCwNi9f4uixfZJOUPngBUCz22nfdIG+MtT3vNmt9UL1ZzMf/syh8IQ3echh&#10;fuOD5ou+yoOnZVZZaMM6m59uV/kXZcTANOeihd660c7SkzcEyWs91bV80A2ZnT751Q0aZKA8vrO3&#10;gwOV05/aizLmJ335RBmQz+Ttn/mirqL7h5B0NuJK0zrTFtmMZqOMTWsOvn7/+9/n7Q/1LfOsfUdu&#10;fI5yIHJziAOQh102Hxh7wr/5lCGPQ62f/vzT4cXLFz6E4hCMAykOvtiE5JOibIySjpzosx1ajvzl&#10;GUwcWny2bVG7EgJtCzaGScfUOUyKrcDSFDNex3bNnyZK3fqznviWaJCvodut+bp22pTb7Cf/QR76&#10;Pfyrn3lLH/dV/tRHGZsrk/1d5T3eqQ3wncqw6wBd3qTA7h0bc0iccZe6254g9eZQmfKMaeiy2xuw&#10;jkqnb+A7Dx7wqb3ITH1er+o6hqKnCTUXtt2ykU7bIM/IYnn2DVIxcD37pm3qr9+WbpNJ+vrtQ2SX&#10;Hd13FacstnEZ1UE57Nm5qO0C+O0R5QPk0VhuIyF8alfsbAlV96ks0EHjelVf51+gspvnjI9A27x8&#10;SgdWP/J3TBl0zMFCDpUpF1zsQjspP/4dX1/1hh/gsWf4p4+XV2SiDAdofO7TBy/3Naeo/H3kEN/v&#10;NGb87ne/1zjy3bbxzpjBmFy/g7fHZSHrdPj2Pmitq7IVAdIpD9+2q20kvpQrLe3vBx8UJ516CQHW&#10;NbzQ8fpK8khHeOg/51kGIdftZ/AjHR6Fth99h/KxqxDfED3rtLuqzrzVb2gFZHwtG9AHwe0QGlTf&#10;5I1Rxjrifcu87W9f0TqC+ZTDDz79lvoYK+bwQ2XKz/M15a3z2FVtiSDIRF+uP9AWXftAR30Qth/k&#10;IYz4OG2I3MiJf6xrBgLrO7DZiHFJ5dfxCpsyv1Dnz3/5i/nSd+sDlKVOgDSaxId5kok2QW54MHa8&#10;OtMc8eqF4vnsZ0Ugf/sCgnxTXGwT6oI/deOjrDMBbI5e2JB8yuMryM6bqrbD27EFdmnfsHyiFQ8Q&#10;WbEzkFuGlplxgnKMCSrLAbDHEZqGdMZB1ZV+hy/iO/EfWtI/Q0WdSuPLCLzxdO+u2s0PE2S9hE88&#10;eZzfVOVgE3vFjxmz0rfjA9NXsLt4Yhv0af4xzfRDpSkj+ZNXHrQffoWdkaMALWBfUjpX2dtJn/YB&#10;rfS2v0qHuyrKATLlpJbteUfzEOPWXbUZDKjDjIgL0fPZ8+98APbo0ROtVzj84sBNY4T+vKr8os8e&#10;Stj+5hfG5slFcbPQ/LWsv2GJMJtA4bdz/QZ/u3D7rZgOM4sZEuQ27vxyPg8O8jnA+eNL7jQT/wZ/&#10;PdA2ctsIO+gdpQtIbx7Q9NsAeJV3faf1fQxPZQRI7yANND+TxywShc0HStO007KFm3gX1vjNQNki&#10;0DKRK7OtwgnyX1GJTgMmbiR+HTZvpfkFcdelduGaKdyhM24B4MMkyvSmuO9Rp24bYcFWWZkKXJ+m&#10;CWgnm1T/0WTH7bZP/Gk38uJXO42ZzuIobX88tkVmipjUyAXY+DVp1eU0vXHl85tf/q0YNk+9xlAe&#10;/y9yRL/ICa6yfwzIz4KquofvyvtYz78O3rXBHhZUjrK2rcDBpNmhBjb2IiC+4Qk/Vm9tDy9ZgcRZ&#10;qAGubuKb/KqqPhW/crLz8xkpeEIIDv9Pxq9Jq/zui8hHODQGZ94ClF/DggXZq3E215PejOYDR1mV&#10;lZBrYDIxotP4z4MBFxOCaxnBapdPoQUtYjcVLFsD6YJeOyRtIxgYuYZ8pxMQN+radQqO6ID6FLAl&#10;fn3YxnCQerE1OPHN3s0fcHSurddcVsem8Z+LDu2tAoyX+mzDSdviqtdyCX29gNObxsUaj966VRRJ&#10;cRjJPhplHef+iU/J+4ZOccXUr9mkONcNbw+/rox3lXdHcvE5IfV8j3ncoPpKaUZukFk4CxgzvaHE&#10;poB4Q89aGjwdH7lOEmPnycaQaNZ5LbTVVZYS3YqAywg3/mg263hw5WEa/lFm6mETxTe+3uCJLM2H&#10;tnqQ1g0bNly7ceNrbooF0LG5YX6KF7IRGHmRhToqY233mM28h/sn18hnQ9mbHrpeZSZOvba3rilj&#10;eQXo0LeBgrzNwsbVWyObzgCHNsxz+JUPQa84CEKe8OFQEz3Y4OnGIZsGbNSzocNGW+b2vV2hqQ25&#10;BgHkLZAPv+q04cKn5eDjzbihB6BloyMPMGZjkHz07OYRdax8WgdAmjeUZF/itF3bETu2bdo+5oNP&#10;Kc4G2JoHrIchpFE3+Stf8lrG8ovesvMn/tiZwzvizcubI/mEKE+s4wfoZh3fsEGW+uX84qnA5dKm&#10;xKsvOrm9Rg6gOnENco3c6Qf7Zjg6gOhYWqPq5CAIffo7NNCz8Zq22fsH8ciWdquNveH66pXbDhoO&#10;cvls1xO/xXMsL7avH1IOXDduX6vtX754efjpT386/PTTT/6UIAeh+cRnNkF5qwvb9TODpBnkImwA&#10;Wv6Rr4gM/Y04NippC0L66uoztRNp8KGtgeqOHoThx2ZoNqppX1lzZKE9jtsOwFZs0HX8gCd1Irfb&#10;UQhN/cuoOJ6/tZV4lq8RRvpPRVNevOHJweMf/vAHfxKSNyNIq+164FrbUx88CaHBP+FcO6Br9QeQ&#10;i7q8YY09BnURYSQxf9BRxrZljJp+ThnKQ5fy+Fo3z9lo5PfEMr7xqSpv8MJXtH5jQrMah2M8DMI1&#10;/Qe5qS92iY/rP5UjwGb4wd6GZNfehJEHYvkQD45JVustdBsLKQt9DvuCAH3h0aP416mdatse/rZO&#10;0tr+9EmAPOgrk21jOvKPD4PpP9W5svStJXyGvL4xwaFBaaonvCmrBKe5PtpTedB13vP6QD5LfRzK&#10;VyaAEPlt6wHSuIYfPFY5e+gCvxya0OZCDl6oWe3IQc/D+w8Pz54/0zjyVHZ/aDlcv7APQVAPm/Ic&#10;fODfsVHqr107hhLPQd1yqCce6N4xDkBOZAbww4wXT/z2O/pQPw+X5C1Hzc2yB587lEaqWPJjh9Hd&#10;thv71k4gYFuLjvrcD8UPqL9B71s//fHWDzZ6/JRPz+XNLNrU6wL15XxKeeIKybOt1LfRpbanzuqN&#10;//LmD7R+KQX/UNxvbmJf5fugXHl+q1L8GLNsJ8llfu5Z8SPLKySOCciPrXYZrPOMX4wvPqRgTGdd&#10;pDzAh6Qjb8FyMwZQp+Jg/Yr6aB/mGg5Q6BvURfopVM7mWR7F0QldOIh78fNfJPOZWpM1osnGd9S3&#10;NVf090UpaxtjF9Ew/vc3GxnL6q+EgOsUIffe22ecZYMcUGF/0kT3XjLSD+w2kgozqBzp7pmKk+aD&#10;sxkX311RVrogiMq8uxRvtRm8/WaYpiNlK0v9HRSftxo3SVNRXavt1P/uq8/xUEvGUqdqbnx6+O75&#10;957H7/PJ9OlX2Hq1MXatf7d9qjtQ2690PfBiXMSmHfvdB5TvA7ahoTxlgPImLXJkLKLevhFHPvZh&#10;TsrXLmR7dEUODvrUTqz7VVgmxQ8UZX9LEdrQv6n37LnaVOPP/cdK15wke4jq8w+/cvClBtcFh19K&#10;0s2amIzAVgCB/JcyEUYRS2Syhes3+JsEGvZzwA39+a1t36EDTAcBqIrBoIMlfuTFmWgKpf0G//Hg&#10;NhJ0LACaBqzpgPOmXZu34xD9CiivNf4xLJxeI2efdtp0FPYmAFh1X8Omr/nX89ZoufAG9uvh5f8B&#10;Yk0V7OwEXDRhjQOKt+6VBNBkar6+bmKB+vbaf3lcYaNU4bnBKwVdgKf1Xg8xi+YW6K8tQiJjBFia&#10;qYPCLUNoGRQ6fUUIFF4DWxvKZrQR2LR1kicdnwGPyglazpO7QsBlPZ9GbpvlAzk+Nx4s787Fd+8p&#10;nOETUVYZvaFnuuMxFqjcG4gttAjoGpTdsdl6anFMfhYxuXmgrtqg/CofDCbpA4AW3swNSfhQbidD&#10;N/UX1vinYaWlktGN/xSfq5CZdIuEZqIBJTib0Ayc6hCdTbuEAkSNuPgL/SLX0R3dnLnrbtsiV9LL&#10;h9BtY3vnes9boeminnYwueWlfjZrSoMsrecGEFkoI/enYSUiLpQcNk/HIwBmJh0agKyJBlwoUYdk&#10;7n1pv16h6UICw/BweIqnoLSxm+tc2I0SRI7zDKT3gjiwyjlQfQykt9xCZ0NP/DTvt4BNRy5O7X0q&#10;S+MKt+TqOHw2LAyPz3OozwO3jUK3y1qfwkbXNiPudiatOHl7gQm53u3AodddH3yRB4jO/sxoohtX&#10;hd7A152wx2XNh2+vLg6XF+e62T3X5aXf+rp/l5vYt5TQzSPjoW4+NR5sm23iwVwCMjZwI8kmkjeH&#10;dRNI/75iU2Q2JBgnfXM6N8Hmwd/QlQ/QcXUb20eHPKmZjbeMR4zxFHD2EZDP7zh4I2HkWOV1nM0D&#10;3eETr6zdHCGObMgAQANwk82mSW+2i9WLMhwEwANe1AVtPsmVQ4DVBvClDHrBB9uxUUW9lGejis17&#10;dMBetscgsNlC6Gu1KxsXbA71gOANG0VsZs7BF3lsfDGPsZ705p/K5XNvfPYwT1OTls+RgeiTTRlv&#10;DMzBH3S1HYDcq0xG6UdIWTbL0IuNyOodpK3jDymXEL61EXbDv7A/YX9zA8Se0Nfu1kF8SUcmwt1m&#10;uzyE8AagKV3qjr/0wEHm34B0ZMuBRPSgLLDyxkbIiuyA9RFf2nKtK/Xk05c+GBm92ETN737wI+oP&#10;vcl3xmbby5f+DSj0rXzVk43a1SdpY8shXoT1adcrpH16nbaJ/aBj8972ZiOXJ7yto8YS/GzWWb1X&#10;ASizHXxZfuki3OqVvm0HQupan3QHuwmLrtiJNPwYOjYpS89hl9tb9GzeY1sOtP7yl784H5mQFxl4&#10;UwQ/p+3Li7K2j3WK7Mi0+2AORMhHH9KRhTTrQBeR6bBDZW85eGHvJ49lN5Xt79jQhrQxemH3vLH0&#10;xLzZRMXJqGtru7FZgf7W+les7AC8HApJw/Zru1c/2r5tV/n7CUQKIyttj9w9IOh9o+nlx8gD76Tt&#10;PkAa5QmrD+M3dMjExiI2wUfA0hLyhkQ3Njc7+PCJ/hIdAOuuNGjsmyqj2r1ORRYfxIme3/nK5mt4&#10;QIOJ0IHPPOIH6AUNb47xBsqDe5GD/of+qXvqnOawHYWEMERv6Oh/jOF8lo+y6EG51c5A/YrxAb2h&#10;AZA9b6Ll7RTyYr/oTkh7kOZxWlC+1FEoPfzIg70/E6oI1317hv6QsSxjodWx90THAuXgCR/S6buU&#10;TV/c35as3OgNkMYhNOnuryoHW/jBB1lSTepiXs+nKHNIATIWZ37KJ3cLPmTht9rUju/EF9rYm99h&#10;ujj8/PMLv7mZ8SWHGyB9kP6JDWPvjHnVF1rqYp1DH6APYx/omBOJu/3U1qyN0A160qm/B+WMvfQp&#10;HspABsr7s3ET8jbJ3QfyyenX+CFywAcbxvcZBxLS7tDht+fnZ663PuQHUZRnY+oftsGnnzzld4ie&#10;HO6ovD9ZqHohyCGB6FWmurg8uZIDmt0eGV/dfjzoIDLGZ9r1jEPV89em9W9NyefRO/biN2SZ1zL2&#10;+iEE8doPVTPHd72CjeojpCMP/t9xiLjtMf4PVj7mgbah16fUL1lrz/haQvTu25n1VWxoO47fUob6&#10;ycfulCmflmHqpQ+9eMGbY+eymPqREqGhLPIhN2s/yrPuoT+gIzbxeDf9m/FpP3CVHTUOkcehi++9&#10;QZpWddJH0EuNl7aj/IxRNA4+yZtLaeP4DD5BWdo29/JJ4NqHYmqb1EMyfqG+rrHSITyEqkzs8zbU&#10;O6Uz5vLmF3VwmHYpHko9PH/y7PD9d99r3fDYnwlERsYe1o4rcN2HZbAZdqndAcLqh01iJ3Si7tip&#10;B2t94Ac+8CiGT8Y9kDRsZ38TshbmmrJ8dvPJI/X3kSe8hPQX1UdbMm+9132T2znMjRxyPn/+3eEJ&#10;b349fCL7a9448GALc07+//I3vxCAdCoRHRVake2PzEHAwkw0wd8NYBub4TM12+k/H35Jma8Bdnx3&#10;3jj1xxDaL4HQM/mibxzcg8IMXIA3AQcLn1fP58ky1Yhnwm/wy+C0jQpNb3uuYdo8g2PTTT9/wCQr&#10;PeHnwrpA/xi0no/Jj29n4mBwZ4I75t1yhNVrhc/lfdSXWIgJO5kYPQEmXaXDxLBeX5N+TdKWvu/Q&#10;CYivWGh8Tf/c+ALbJiIzSSbECHEzbDZC/7lp0H+TqxpgZz34j3aZPAdT/6rjVpQ0Ci/4EVmotxM+&#10;vtUFUrHt27avHxTr514EesLOwozFWMtaHEf5L3wCxHsN0UQXGsqFF7aKzXztdRN1QbMVPJIJIK+4&#10;A/HICbodsIGY5nAm7WHpFn7EXVp5vWFwuaHf+Mz1dUB6ny5yXHhqy41usLDGb4IPacIjslHvyEdf&#10;W0nXco2i7uZjtsYgMPE1f2PRdglNfILrXXfQlNVdpDavr8MqbTyyjw8c65eyhOUfPRVCi47iQVXw&#10;cnr1P+ITsHz4gP2LNla8fXOA+nod+jWPtEmnLLJQV+tbaBNHduIJtmugaQ757xRXmGtnnebFPjvc&#10;dC30eDFpjnOx5G3hkm5Y62x8jM6lk0p7Csq0bSaeyIRr/DcA6wz64hosLPEP7A1U1zWETvYgvLbM&#10;r4DKnTuZHammVZmGizW/CMEKWyEhMgs59PIfqcf5PDio27f57KH6Mrwp9p7N+Pm9r7cXmh556yuf&#10;PeQ3v+6rj3kTj5vMGTcBxkA2JzoW0h+5Me2NPHNNnkzNnEPfcp82dbTjv44tbKZ7jGF85dr5ySOt&#10;a3NvlFxmoyQbJG/Ns+M8SF2Uo25gHUvMT+nZLE/5HnKsyP1A58eMC6pD49K2ASOe3HQT9w246kVO&#10;b25x2CQ54avqvBHGp9zYSPXT6mOjygNQns1W0pG3vHzoJRpkqH7kf6CT6L3J+Y4NjNiczR8EcFnm&#10;wtlQNh+Vd3s9eih84DGUHyzvIZsPN0Cl+W0/xWkUqmQjiCfauxFHRuXjioM2dN8OhpQWUZGzm50p&#10;Ux2Sl7kV27E5SPtwDaDvetiF7NTPfFkeLV/eodk3S0yjPCsihM7tbR2RMfKgv+1I3aZPnoFJUAAN&#10;ecxh8G89toFoKQtv6m2eecNPrNY2BKNfNuBok/WpZm+CKQ6wOcQBD8iGIz5SG1GH6Tl0kc9l0y0b&#10;kfAjz28x0HYjD1q1fgCZsT9+YP1Ex2YPvFl31Wb2cx+oCt2P9kNueNsW6KgyAOVA7L8eRqNPNzxT&#10;r9Ius/kJPzA0b7xp6Lcn7Bv0i7R1ZYIvh2N8ugs/i5/mECN+v/ct6Aljg9hBjIZX6gW5BqCrvK0z&#10;G5DRG3lsA+QQQo+dsQM6rzaGrp8UYxDGPyjDmIacfksDe2M/oW3Za699xm/0Vxol2Cct8/ho6yQE&#10;kIN8fBu5M/btbVHs2Aq0bmT84FB1EDBflXX/EnaNDthWHgvCDx7B6c/46Ww8g2xA0m74D2Wt6egr&#10;buYZiH5pV8k0X7HwXo7rxF8piw0ki4pKTMtZ3dGT9uaNrwd8QtW+ErnoO94MV5zCGc/lF9hpxjYz&#10;lVi1MfnEayfQ7SOojWwn2gndRFt7ApEbf4qMHUObzlisC9n22P6lAQHbC5mmHHFoOfRBHtJ6MACQ&#10;1/SVD0AUVuFZn0zbYEPK0Pf8NpDsSTr8sGHlq60JyYcH/IjHHrFlrBh6+FIepH7Pb7XflPOboBoX&#10;Xr86O1xp3uVtJ94Kg3fHSsYEfBpovb5nkQ7wYPzpgQTXhNAjA3Vz8MIYCNiO7gtzmC1fwUA9eFlt&#10;TV30xYxfeesLfcnXfwhzuPtQ6wDR2tpjcmjAtkWBObxy5E24HPa530gW4sz5WJFS/G4f9T/lzS/l&#10;Y9y8SMK4nnEFyFonb4llzE772va6Rj9osIdtJJ/0AYDK8gAGn4blU7H0Cw4NeugLn/ZFiD3u4M/8&#10;DU9sVrvBv3EKEKIjIb7EW8Ho6jYUBYd9yFg7oX+xViNO/2JMdXuJD23nT2Y+ydvFINc8INF2UzHR&#10;5ffjoOeelDz4lS91ciD70p/M/VlryjcHhiDWjeucm3GNBwg4QI0d6cfZ0+vaYR9TqT8PB2j8UN3k&#10;cxiloiqj/svbqbSxrm0q5OmfbM7tAodZtWXe8lJ8Dry8nvMhl0JdM27e1/jJJ6Tv32XOwg8ynsoL&#10;xJ35RW2puIocLhibVJ7zmLuiBxUTL5Gq7vv3OEB66oMv7GQ5mKuRxfIgC74QeQBstrZ3/R5bAKRV&#10;H9KwV9Pd2KInn/VI143U3TUI/MqzMpmWMUkhgO2fjJ8AzJHY3g9DCIn7ABAXEDKG3Lkve7MG5Y1f&#10;0fCmG4fNjx48kf2YN2I/PNaec/GOYy05a2RxBtko4QaVYd9c8T1UDUxylHPhpYzHbY5Ut9Hzp1J+&#10;0lHlsAGFYSqh3sdHRfPXDcjcDgW0gYB2sOYT7/WatsIpr1P6T8HHyqx1ndbzufw/B1oP3523w30G&#10;b8r4CUk59cfpqwM0xzqu+q1AenX8GH3zCFum0LTT8k1b07/B1wPsjY90IO1g6glHvlZ/g468/6j2&#10;od5TuC0ZVt6n+nHd/KYRrunYhQlm72urXOWtNI3N+0C80hEyqYmWfLBZFO/EcGsAc/G8o4U+uG1A&#10;ttJjqE3qE/UP0qP73OgqXjq+6/v+HU+LyJbWZ3RwFcSr08QJoNl0nfRkTKj/VSf8uwCjvtg80DYB&#10;mke7sEhd89Z4eVMP34m2zGqPfgKRfJObLLSuk3+EoheFebqkJv48pCD5WBBQSnmylpCnt9AB2ZKO&#10;fNgPNA9lrDYG2/dIa78kDjQfhFev4dMFJMh1+QFcF5teWVofedRD+dZJWuu6Tu6VH/GbYC8TmugQ&#10;HSMzeiJ3fU0LMK2BmNd0Kbq2D5A627/Wel1P6TYf45oQPclAFkJipMV+pHHjg+6xYfiBUlsLReQS&#10;ao1GZu3EYh294O181muylxe6ti3yc1MALbzVlvCGVn/yWrFTKJrah/K1OWFsF1sR1vYA8q20QOmr&#10;Q+xN39/lLi/Go+oFD+LeMDFQB0xydTRefS5Q9qi/f4yBaKZdtxC4pi23OAtgk5Zm4sbyaLrAYzNt&#10;EN03PgB1ul6hi04c2PIEtj3YOmqvrwA4EPX4zd1Pj+HJ4r+GN9CVh0mxiW6q0G/86lYA2d12yE1F&#10;g0dVVB9AofUVuNySbmzBxHX7KnLeTEh/uKuyfKqwZKTn0GtCpfNj1Xzmjk8dXl2+Er48vFd45+pM&#10;Jj4/3Hv/WnwuD08ePjj87ocfvDFypX4BdnOoN6rtk3tfOt7san8sXftdx1f6JjxBykBPGnlr/yYP&#10;msrANflsLvQTRlyXF7Jx3b7f8uXR/NYDHQiQxpzbzZLKCl3zqde/aSAaZGaDy5tco3dDaH6QDdmU&#10;o80qCzasLOUJAqssNwH52BGAHzJwjVzIVJlJy0YMT7o/VsG8VcYnauDRuRk52AR89erl4eycT8Kx&#10;AY6+oYs8oYd3npze51rK8xQ0G47oRt3ozqYV8tR25QV9EZuAxGsT6qA8+rR9SEvdOViAJWKRR32V&#10;owcq8MQupKEzdLUNedCRR7nyLR9gDYO0U/y8shAvEIdv7QDgl90QZP5DhsoFlA8INK/6Ug65yref&#10;7Kvs0GEL9MpGW55eJx2doSO+5gG0Uf0V3oSk5ZApn1+Ep+VXOWTBBtBSL4ic/XwWPkY/pM2sq2SC&#10;Fj7YhXrhQRn4Ux8IH4A86qMsccqvbQEvoLav3SkPHw6UXsp34U1+27L06FA/pEx1J78+XFmh7zVA&#10;PlB9yCvvli2SD1IH9Er1emiTU7Zq21MW5Bpa+gp11z7ogNwrTesBqJ84ebXlaqfmgZUVgCYbkMf6&#10;kF//gB/p2Iw2JX3Vizhy4pPmp2sfmgrQAYSmcnMNH/i1PPypk7y2V8vAG1tBk0Mp+nz9Qaim8WYv&#10;m8ETMndTFhlzWJJ6AAKWSVxbXstASHsprj9YI8/Dh5GHMQ54c8GnHnkrFt3RET9R292PD8ALWZGZ&#10;8vQD2q19F5mRC5uCxKt/+2RlQvbalb4IfWTKuBV75PClNqZuaEtP2ikCbWN4gKSTBsKDt6SQDb4r&#10;xhaZD31IojU8ZZEXqP4g5aHFl0HGD9L/9//+35atYwnl60vU33qI10bU1zRoWwf28WGkaN691jh/&#10;/ubw5N6Dwx9//4fttwLhyzjJeAk9fJAFLN/KQIhdCKmbstDx6c+OZbUFceSBFhmRh7GEsGXJr51J&#10;4wCOtmk9umH2nvaF1naXvH1v30sfBCgDP/gDyErfQSZ4UB8IoAsAf8owDvPWz0vp/Ujxf/nP//nw&#10;3bPnLlcZOYjjc7G8uUX8gdrTfVP0HCr5YIn7ecnEOOE3x7UewFZs+D/XekaVHP6sOrAv+qE3PH7/&#10;B35v7Xu65+Fn2f/PP+dNXA7e7qk/rb+jykNI6Ix+2BYefHaRkPw//elPlvnHH388/Pf//t+9jkJP&#10;/JSDDcYc+gk8tvLoJh4AvtY2hwbdsUPTaFsAnvhKxzJoaXv0gBfyUw57IBfXlIGecufnLw53710d&#10;Hj/J79GhY/25MhBv2dYFDfV89933otHaTEA+CC1ty8Mvl5eMC4yh6gsa57hvvmLe1ZzHmItc/hwv&#10;+mCTl2cqw9v9jHFZxfWhFBJoT95GpA/xBuSzJxrfGc/Eh3sHDsbytQD5itr9jca9C417Z+L5is8t&#10;y03vV0/JyL6FH8xQTfcVPpB/i51WjlonvJMcvofZxyFsXHvWTsTbxwmRFYQOeyALdPRvEB6kYV/o&#10;iNMmAGmMAfWJjqXQdQ6CL3WB0ED7ROXoP7xJ+l76/6D2/+77H2xzHqp5+UL3Su9ksydzSCY78Hu4&#10;IFZ+pnb88cd/Pjx7/DuVeST/VHsd0maeeT/nzS8mpLz9RQdRR2CSEo3M5U4lS6mRmAAJw8P/YOOE&#10;8Mv/vx20cWnIz0Wg5RImXiiN6U80ajlg5QeUfk37FNxUhnr2uq6X77bBm3ByVj9F9AmUcPYZZLwu&#10;/xQlNUVugOQHo5//XO4YbrLJbq+bbVWe1/H9Bl8PWOjmtet9YUwbMOEVV/ht24e64hP1e/33C2S4&#10;jn7nvfLPjcNexxomLzbh2pOngIm5G+Y31tU8Asbq4ZuEgW7skeS4FtOO3yZOP/S8MPW5X5J5PaAX&#10;OjMhonP1b7/u5F1aZkHmJvhW7Z09dGu9wnyYe2DN3xI3gD+LHib+ypFKBFMsMiREtrbPzvtDvsis&#10;FlbI/+VZOaQnbcH1EZ8gec1nM8zot3aCETEWoTsljSuVGPuBQPWxDILaGCAP+xc3/QXhkRt4iyU4&#10;pee69I3jz/rPRfo00lofSNk+JdnyN8kNrOVvBngnRGDrmVSlc7NEvXtfA1wnB02CvaxL+4+YA/4b&#10;3zadfX3CEEy4p4eOdCDX1Js2rByTLciaTLba5tm0KzIXzcPD59jqPbd18RO/qVVabxpIb5rCMpGf&#10;NOo1B9VBfVv7wNv/fdjGQNsmdg09C3Kyneb08KCOlo+eu83Dw9WYOkgQORNPkAjyrriU2a4JIlOA&#10;yPAyEMdO8a2Nhd9UbRyaljmJdzwB/V/znXANDPHoHBh+TXI4dEeJE3fZa9K/BpT9iLjX/Ql7O+x/&#10;LUwI1t6Km8XKy4VuCcTLbX9S3xFUJkDhZ7cn18zJbNLtPgzIy/0/6XnzSz1N+T73lDz0zbfvrzS+&#10;XKpPX0g03vy68KHXXd203ju81Q3xnbx1onLckBaZXwD6DzeSPOXJJ764ZkxmrKAfQccNducj+qDH&#10;GOREFv1xwM+NK09hciPvtwcE6Zei0SXldn67DKRXBuZqoHmUB6FpOUL4UDdPP5tm+j50AEHGtYwN&#10;YNLnAE6IjKSHJmW9Mao1JdAyADS5ud/1qA6rTM2zHEJCxweQse1bOnhbb8VJI79ppQd3Wdn8oHzo&#10;PX9Kbg66+mlDDjO4fi//oDpUoWv4KVoh8TykkGvq2m2PnbNxSb3oXVmqHwisadWVcrUH9fFWCG1b&#10;2tYJGhae5AOlXRGe2BrdsQNIetug5cJ7t1uAdK5dXerSX+1MWPoj3qoTP4cGvuS3Tm+6YOfLbP6S&#10;TrluyLlPPe4nD7NZ63thIfy6FtyQ+qljrpEcxE/hTxl4gd00LyBX+MQ/iCMP6dXPPKefYETya3f6&#10;L/4ETTZNQ0eeP0koLL/ydrlpZ7D54R+ZgOaXZqdLW3ANn/TLbOziBciNvcqTet02U38+vZXxo/kr&#10;f8oTcg2Q7/XP0WHKhMJIG1CNzoO/69Cf5YBK/1j/WL7Ftjzh/3Q2SNGhm6MAafEpbHbs64TgkX3I&#10;UH2F6mckHV/mb9KQA5/A30CuAdoNvpZdCG/81puzb/icKp+Neu0NWPIAQnjSb9lI9Ccvx5epA3vk&#10;4CKb6VwDrSPxYOSiD7BRDS825nkrgXZlEIoe3FtSPWMvn3Xltw3dv+Y3DvMGFXaJj2NLDsqQmLGf&#10;epDZ9cNHzGxHizNtCQ/JGjnjS34zY9oQgK76t83Md3iDXJNOfm3e+lce2AU/ALFVy9J+6/xYiMzy&#10;De7VGpfO5jchulhHLLGM34wpyEh/QSbajZAxp3oUWybyTJpQNbjuvHlE0+xjYf0JnYiD0Gx9dt6U&#10;RkbKVX98j7qQoTyaBz3oNoFODDnAYSMf2akX2tqQOLx6T2de9GfWHp7rMv42jxA+/H5YD/Q5gOU+&#10;HDoA+ZAFBFq2fRFdok90tz6k6Q8rXWjddXbx+nCmPsTnjdGn/JiT17avHamj9QKkrWsf56GT/f+N&#10;1zj2MdrR5e3U5s1hAP2XdjN/9OfeTO0KPz/QOu1B38q9mOqV/zPOQ0N/JC5rWia4x4dy2JS1gPRm&#10;zJs6+nnFzk3Q0cboQX1+E0c2o0zzOUT9/vsfRHfffZvPPpKeB0Y1t3HQqnbq/AmiN+1GWeLwJ79z&#10;KjSURRbGiNobgDdIGgdt/XRmaXggtfG8nYlv87Yvtsu80/6Hzf1ml+yJXn0Qgjzb0P4dn2L9xedD&#10;+7ai+YtOvU18+P0o0amLZy5K3/bvfdm24qN6uH4rG5InTexvHIZWhrvKNw/2FRTPW14PRJ803pjl&#10;JqFvdYEH0bzXmMm4eU/94NETfpfzucMHj/jdPPU50aiU+fDbYfTrS60p82lx2crr4w/nfOxMCJKG&#10;zvalJc9+PT6PvcCmtQ1pD3yD8lw3vXRpC3wG3cK79gfpA9B6DYzt8XUBv3f25uIqbzmqz+ArvO2F&#10;f75Vu1+MjmlPDtj5nTMOVbEF8tOPVC/MvuSzh5fqOBdsVOM0ovGnD4Uo1VIOuZ6OnRvNxHeuvxFE&#10;IMu0wSeEYOLgD8XRHbA+Qqev/CbA0C5pVZe8lRZYop8NnyhTGVvXVv8tg51UDtm2/BhgD16p9eT/&#10;MfLKHuE/SnoEnyCMTUKUtoxMwEfb8hN8v8HtAwNhB0OAtmEgXBFoO34t//6rBvx09CaoDwPYLRtc&#10;PfwqXBP3WJyojbkB8cGjYuq/tw6th7Gh9QJrxceAXkyGYP0BiO77jSYQ20ADPyZ0Jw+0LoVEW7/D&#10;0HslYmhB0naILLnJ8tjhbP1H/WPfbUwRIB8YIH3P+wAo6+zSwPwYtz8uDZOnf5TFPFlMxEfMb/T0&#10;ARj5JJJOsdoQhJQyE9amDU/7JTQFeHQzwuWpXzRe4JV2Jzds8qkM5TZZpr7kp+3v8kq7iSPPRnuN&#10;3InwL/TXwpBhGxambSOKx36RmziU1OF6XR+rn/JWDvKOTEkxtXlZ5PEL0xoBhUS3tnGiYL+OLKu9&#10;QwF4YTz2plplW9aVnjopko0aFoTQM04o3bQ7/bZeo378BBr9B9bWxU1PheS3b9b26M/cD3rRD0v+&#10;yB+w3Apd3jKsfhLrWm7fzGDvFSg56Az+G+Q0QQvd7Xqp8wi2NlnzyxcgnzFqLg1TZitXeiEBYL5c&#10;nOQbmnYClvGGPMA2mfgGLTMZGw9gjX8NWHhbtqkP2zt+DdgmhGv+ahuFm73576QdbwssR+ta66ss&#10;YAPoBjcg3uuWK3CNzGxAZH7In/yabP2vHqNAYVGpHlF04/bu3eXh/Rx+3Xn35nB3OfzSLbT6mPqK&#10;bhDhw00lN5i96WcNRd/hBpKnTrmBpI/xOZGusUBo6cNZcyFKxgCADRUOvcrXNNQ2NKXzeDDIeFje&#10;xKHpPA2df09DdRJnfvDNrG6K2RDq4Zr5a2Ii1L/UQc02rf/7oH42zP05PiFW3MegfeOcyc6b/9vY&#10;tvMhv3aovqstrc/wKd06/kXWQfEFy7t03sRUe7DJVJuAjo+c2CSHVDn08pOr/tH7YA6+OjdRS8Zm&#10;/5dL/UNXbJh2qlweP0cP6uwG6kqjf7qGlrU49LuOqx249/Pnz2YTgz9v8vCU8fCDLro3xLN3G4Lw&#10;q42B2gWa+ia8vG6YPK7tbyNP+TTMxtIOpFtmlUU3b3wpDdmxAXUClN3affoJ5QBoshGTtyvYnOvG&#10;JnxlbMvFRlY3a9I206dVXxG+fXCEOdH66X7atKN3NhF5w4g+ge/Q17N+grf9aLA2Qzd4AK0Lfvgb&#10;h+SW1X5G35a9Fv1sV8rbidKnVh4JnSVIhHTniY/bQzT2Pse55z8eP+ijtrtlXX1u5FY5ynSTDD5s&#10;YgGsbeDvNeToq0IaiqfvSfZt/eKxQ4X837EuXocoJK0Qnt3I3zfb4AsVMgOUo03YmEZGoO3svjL+&#10;elTfIGmRiVIjl5Dy3liWDC639Lfmgfjb+rlBkDLeNBdjfArZOJQD+9nN0sU2OfDuJjNvInQTmjqw&#10;uctYuJM2Hj0Ym9AV2+RTi/ig7Db+ZX9ko9Xrt0EOs8SuPvH2Ksg1tvCT99I1G8QP3B5KNR94e59J&#10;KS5P38HfmKplRsY0ZJKEYy/e5shbD8iG7vatgeq/tnERII28IuWBTX7VbTsJiW/tgIziwdgTywVW&#10;2yUeX+l8KQr/Ub3l4G+RpwD/Z3MwQFsh22nfx9bYibKkkw8XZMLu9ePWAVQ2l0FXhfRTv33k8Sdz&#10;ILIXqsve3p278qYVZYgr0aueh8rnLSfeXPIBgGQlv7xdP/LT1yVWLUg64xRAOT5V2nbBBk+fPD08&#10;5zd85McAm9z+fSrPlZJDc2XviWwj9iwVomvaAt+Jz7stxQPbEF7q+rXWJm+uNBYpXp0J8zlZtf/Y&#10;BZ5tj9LAg35JWtsLOurirR7GIetCnrA076U/nynkgIX1DGWwr31F/+AZ+dVukgsZvKYaW6KHsr3C&#10;xB/uU1bydEwF3M4CaPEb6q7tqYeDkLYj+tRerku2hQb/AtMOefsYoA5ki96004w3HHDNgVbLEjdv&#10;+Scy9rfCiMMHGTjU4vfTfBioePVAdvyTg6+fhefL4VfHKGQGMRwHXw8fUZ90VB7lQQBZsIMpRU/9&#10;wNYnBLHhpQ8k2y+og0KiUshnOtO327+Zhx7cz9th+TwyB2QcflEv417als8a8hlD8thu4l6+sj18&#10;SH9/onlOcnDodUd9TvTw5TcQGR/v6JpvOt5RnMOuhxx4qb5t7FQ53U54zGVd49/sk2/nUEi2VNh7&#10;c68LRn/7nm2TPiPpLBf5xJl7yCcPw7YfkNbyzAudn2Kz/eAMgNea5nqE8Ij/ZJ1FHm2Tvsi4yxyC&#10;D1z4d1bP7Bt5I76+jB8zBiAbe3R5WOO52uGR7CmbjT3dDgjzJYdfFxLcwuA1qqAY6pbMH/+SjLeU&#10;4reFytJOARoIbsDSlBRoA5FvjqPPCqVf86AtrOnUcR2PFU5pNtlvgMr1Kb6/FFgsbo7/CUBWdxoG&#10;Cydcj9BVr8/le5NN1jhwEz/SnSfy2uw6vjeV/wa3CwyGYNsPuzPwFds+9pnJ/3uG1Y+rO2H1XuMA&#10;+dsE5fS9PB4eBJb0vXiSt+u1LNBrwlvA6rZtKBZXgT4E9MIXOjEX0L3+swO9eqrI5UDrWqB5m92a&#10;32uAcGNiWViw5caD3J2nx5OFtvLRPjcD9G3nufQ1If8t85ah8dC7jKDx2Aof2fNia2zEIoY8ZQwb&#10;eFvOCclz/pIHhO/eL8GVru2w8viAFlYVX1A6oHWVB9D8tvspreknLK1x/j4Gw8n/A2udkXmv03lT&#10;T3wt/pYi5bHzAnzQaHm4WmmO6Spm6IDQVJfaL2266+RNBRaFEoXk3AyHrjgCKogP+klB885N1Upr&#10;zqZHt9As1W26r+0DUOdR+yiLfKMWio2vsq/ldx3XNj6W2+Wd4OSx2c5jEgSMDblpSFrTBVuZSTsa&#10;IEgHpbtJ5rph4b1op3jSi1tioi4HrPlgrwtruSXeIls5cMpdm0ewxNf0rwbi7yqqjy6wT2HLm7Ta&#10;ZEsHsbfCI3sDEE1bGhe+vxqmHg6+ph/v8hQXoOqt+jWfxBN668/NZ260/HYGIXnmo7FEAZ873A6/&#10;lK4eonGMTSE+03OpG1fe/HojETkEuzzwe193dTdLP82nn7Jh5Y1m3ez5LS0eStR6u32LfkrfYXOg&#10;8VOs7PQ5ypHGDWs3FRhjml8ssLEG/cqbODQdD+DZjZpuQPBmAptVvTFexwLibBauaYW1btfJpsfw&#10;2Os8ltHjyjX3Lakn8qAnWJ0b+j4XFB3jZp6UrX1Vj3hXT0I2NRjDyK9e3QwrQkfoNyYUsnlCXe/c&#10;dtTNweAbb7Zk04fNqOgHIAswo7UieM7ehmDG0oyj1ZHi1NsNt8oCTUPoitF5b1frIp5+Gn14+3Dm&#10;ms3FlMtmVd5Cik/ULit/wLYTptyM9aJf2420tg12wT74kNtE5cgHgXWz2XJOeXLZjGJTCj8hn/ps&#10;/0UWb+qzoSO9Ck6XzdAVWsvCGxKqH86kb/BetsRf8KFi5WTjRP+I+42d12nnbPj1M2kXlg3foV5v&#10;mA7moJG2T/vbTqob/SoXad54O9rgjG0tg2hbNq4TXrUhNDsu/RPRP8gHlaZ0xgpvtKmN8lsf8gEh&#10;NKuPFM2ScpKrG5zQWR+3YeT1ZuHYvmWAtgmh89BHUJ7GaYfuQ1QGQrA8iKMHciMLm69n/G6RrtfN&#10;wZTHzuG/p8UupLm+oQdal+UWUh+/o0UcW1l3hdgPusiUdvYmna7TzyKrbaFr6mhfIKRuyu82oe9k&#10;c5LDgvXw1jTUoXxs1zdHakt4owcIb2+c4sPsqCKn9EKm8Ipc/rybeYCKzwOC28EYm46NTygNsZDl&#10;5In88OPQgHur9KO8iYQfxj6A/VJ/6MZbaD78QjfVFxp8hH7JZwwfHZ49e+58gHLoh0/QLwqSYmI0&#10;DT66+3jbldDtKLCfKk4aNPDlj39AeOx+YZopW0DWIvwaB7AdbYZNVrqdx14OWmyBji6ff1scuSIH&#10;7bp/CpA5bNWtbV49XX7AbSlEHjbYyYeOMRmEpxIP91XmIZv1bufoBJAP79LW96SFbRZ+yJgDpurf&#10;t4SqHwcr8MQvGTd9+Ku+yuEvaZZDAO/6PfyO5o43+UQtQD3YgRdsGM0J/VAAof6DX3WkTO5pOKTI&#10;J/SggT+JhNSLrNsBs/RBTlrtLn1O9blPzuEQwLjP26WMA4x30F5KTtYfclLXmfUe/VHyv+bhIc1/&#10;9A2l+Y1e+qdoQNJev85nAFlv4efUy1te2OMBNpF+jDmU5UCBwyRsg468ZUM6ZeGLjpR1G2gOJfQc&#10;KrkAbNg28lgwITZ0H2aNCl94qg0812ETycUagYO/F69eHl4qPBNiCw658gnDfPYXPti3cyVzC0Aa&#10;4wHtRH04k0yoMVbrnUcaRxYZ8FcAfTz+uJ2P+xV2AeC39g0gDzHdV3vclY3xC/GVrV23/vidQt52&#10;fPzoyeHJQ7Uvhy7iTXvQqH7jS+Ngfg9RSbJfDjRpM9Whyjmsefb0O4+b0PoQ2DafNwqlHNMZpsdv&#10;8SnS8Hq+yncpXp5/LyS3ceZjHqqzhyvN9hLOGAcgZ/u3P5+NfcYutDO2Is/5osNMtV2RdOYS4tiM&#10;tiaEB2lA66y9SafPwNf+JT+Cj8cG1elxgvoU2lelz5tL3T8wjvEWFjT3M//3UA8+2Ivfjnv+7PvD&#10;o/scJnLfBN/wcgt8zuEXB1/gW12A73EaBBIjKs0fA1mAV/0YcN3isVLS/f9vB6uBPxdLj/G3RjjJ&#10;B4i3UcHS9xpcYb0+zbsOPkZT/mDrbPrqaLcJX374FQeH/tPIQgL5h8ENAO1NsLbT2g7N+1hbAuv1&#10;ad43+HqAj9RPaJ+1rUDT+P/A33vboF91XOMYATtgq3XyIMwEs98cBIif2qppQm8AOlFMJkJ52JoP&#10;+UVNkKXv0/Jb+ufGCctDoadrXwg/DrVD9asNilyDO51LUTC6TbnEqVtw9CmrT8mzp8GfhQFA3UDa&#10;ovXuAG1l/RRUtwD8kC+o6TYLNXUHnv7v4pwFaG6MU97hIOU4gFHtkgH/yCIEvpVpxeSFz3WhYorn&#10;umnls/IrlK59GNhoUMv8jnmt/ICVB2FpSndKu4afAsqVf7FjTsafjEGmRWBCFuue13w5sJdPWxAn&#10;NbJAy3VSBPZBR+KDk05bOW3qOpUpfIeHILpj7ylDe4uf23/4sxCk3VnosuDValuZoLKHXmwdF7Xo&#10;5SMKKd/6oa3+QO29y5W2Adoua/uA5TVkR0A6C9zSAMc80t5bWcKtTzcRUPy9+iUHXzUCaHGHlqCA&#10;vXuNTtgFYprceRQcnOIGj5VCArIdV8TjydAayAS3hBO4Jr0yu+4Bs4AW3sPP2Qud9eQaOicMfm1o&#10;PVOX5XAkWLmBTVaFR/YmPummBUmgIRhn3SDC2wLqA5e+U3mJEpK/yUUacEJ7LZDOTRa/06I1KPdE&#10;sGn7yDd74IVtjg+/6KfcSPPbAG90x57PHt458OYXSD9KT/Qm1mzGsDnITWaRTZoeDtDn26/abwlZ&#10;L9C3CEH4eCNfeU0nLH1DEF70eWioL31U/XXoGTu7/ibdm0ZCZPFN/my+mZ/obRtB+YNA5E7bD8le&#10;18jRunpTnk1TYOeRsRw+gY7h1RG0HYgvYQ/3CE039JFxmAmoA/5+I0qDKfxLB5yOkQ6JKr9y2P6y&#10;EZvMbG5xAIKdyIv+FIBv5vCgrqVnNyW64QSiM1AdY4faKJu21Gm9hVxXPoD4itWh5QEVUZx8XYvG&#10;NhKWp9Gb1uHd/MpPGht9lbsyYWdgrZ880m0naMSnNJUHEJkwdoIG29RHNvnn4KCyAOR144UNTd6Q&#10;gTebgmy8A9CiEz7vzTs25fw7HbHjKms2l1IHWCgN0Ptj6gZJb5wD7oeP9t9H6YaQOIQnthX2wR/S&#10;8NtuCPLGBBtYyjRdZawslkGqc429qhshGea31AEfoHU1bHnTg6onB19sTKUs2qKTKt14rHYoL65X&#10;321Zb2RJH/K4pj9GGsVHVtev+qpnQ/yPkDr6BQKDGEkCp5PPZ5XOvVn8yhuxf/nLXw4/v/jZfKnf&#10;PjHtkL2KlCvvXneTvPq0PVddrc8jfmcrv9GFD7m/z/jbdummKuXpuwnZOGdDNDZq3eS1H9XXAbed&#10;oPVjl2z+a26QvNUNvYI8xU9doad+kDpggc2A1LuHTGJ+m0v1378vPg84jBI+yAYwG+bw9wbuvbwR&#10;8/5dNkjRE9g2dzXT+fCTTVzmNI+FsrNtalLJpP6mPz69iPze0JcuHn8ZFeWTAPVQLzRIj/5soNpH&#10;mZcUx+6ui+tpO8B6o/+M0cXYA5uGBh6ss9c2tvyS0fyFlCO9UN8oEG+7NZ0ya3nqalr5QWt/GvT4&#10;Bi/5Ovz6liBlrZ/6Zf1zrYMQoGxlIwTjcxkby19aikd8nvLmZ3nuHB7cvX94LLpHQh+Aih7Nayvk&#10;Flvzgi/84kcZ/8uP/B5+lc4yiRdjMP0U5HcFOeSpTwP0UdYClRl6fxpU2EMQVbfxpP2UcrjzQG3g&#10;sXOfS6Nv3irZbfVesuUNSspXfuoBSSOvB2+VDTv4wEJzUN5q47eO+L3HHOIhm0GJ+B3aUr/7I3XI&#10;LvDpuNZDffgyhr16+fLwWvOSfVuIzsxTyE5/5De6+E0r9KJQDyJ8sCYaj7k+zI4vco38+ABvEqcP&#10;722GnqT5rVK1E9dt4+itufJMcyU4cyZ6+lBLY20O3y7dhuRdyA68bcVnJznk4nfQ7A+SD5k5YEfe&#10;ymRZFCrBNoitsC+HdcRlx85P6Di+VdmhdT8Rur0V5lBs+Ex+xxDePKTd+b2vN2caly5pi/QFxkAf&#10;bM06697dvNFqUN4DXT/U2McBGW/n8ccw9d5fcKExGKGoj3lO62velGWNIN6MdxxmYccXL+Xzst2Z&#10;5qsLbC1f561FPtf5ik80Cr0ukR3fyU8sl/VgbJQP657C3m67pJ38kIXaHHsaeTgLuwpir30+UyBb&#10;xqa1JUCebSgkTnrarjQzPs64AcDT7ao6Cbm2f08+6dgd+1Oe8etCOtkvYSe5+eQh4z7svZ6Wregv&#10;HovUv549feZ56M4dPhfPPRn3JtKXCr7kza8rXdDd8o1FhMVRoE0j+0av5XeGwlw06bcGjBoHx9Fx&#10;hJtxdXqw14U0dXg2LG3pSWt+4fT6l0N4Xyuj0nc3u12IfXJT+1kgMjp/ZfwYwrKd6JeAPe4Gm1yX&#10;Vh0YMqmX68/W6xvcOrTttrZyPL7mdhnf+EdqI3xaCgcF9lVPhEyKMwEwHhPXgF8/3uHUVr1uiE2F&#10;vtR/hBsJ6ZN/hMAa/tJ4oRV+HDY/ANB7Jt5iktE/tObrYMpkYlrip7I0XqI1D2g6sPuk60ceIWU2&#10;OYuCVcbPB/ilTD5V2LEtmL7CvJNJXpe+ySGeQxQAubJwYZVlm43t7DeL7KHb7RcbnsZ3/aIvbKPb&#10;qY4pknIF1zN0lEanlX/kiFzlf5qv//Y6TX+93J8L0J/ODfv4k4WeWY5JI1/6WhJ3m3R+bNtkXSQZ&#10;1Y7mYb9TCPTabRzmplmgfCtX2nYnis2zSATW8shn22BL0WRjHTlSH7Srn1jO4Qc9BNa/Ag9pZQKr&#10;KxSuj7psHxagiddOqW8XMNFcO71Z0A+PrZ2F5WG60m7X1YMLlrRZB+W6oPg1Sfs4IHQeYdOAhlO4&#10;OkDTejc+e1seAwSfm07a8DFf0lZo4mQcGUVY+Vaarw7X1YMsCTZo3OHo5xAb1A6EynAe/9GehE64&#10;JaBO2dh9gXBkOGrPtuWkHUFluSkPmbOJR//x3/CWF9s9+7nDDw+/2Jji8OtCN11586ufPdTtsLoG&#10;n+HKZ3T69gHoPjdxbji9CaubX+qmn1LXJvX0r5YpPTep7tO6MXS/lcy4E9HSk06fh45ybOqQbr5C&#10;+jKbEeQTJ4/NoG64wc80M6ZtY4jqRELyjlHm8jgaGaojwM2yN8fY+FQ8dYZPxp1jYO2UTcl9XCmd&#10;QyHhaieg8nZDhGuXlxwrDfVXb4C85tNuyO12GfTvVPCJpUueRn/tTSue1n7zhk+s0b7YLG3OAwzV&#10;PXZgEyd2oM5uSnUTASStm8J5Cja/IYQOyEX7gfAjrboZFe8c2DZa9aOMtNrL6co2OUHkpS7mwqYB&#10;8PCbTSMnfMmzbSRTy4kwtFOP1ziiRSc286pfZVS2oeVJr22wyap3bQlABw38+tkdeEFHSD4APWk9&#10;4IFH/alyFnpNWbDtUuQQg7dS2i7d5ImsajPFuWbTca3fviP0m4m6RidC/BF5qJe1CHLTp72xOTpD&#10;W4Q2Bwt7OmsqYKXTf06Dn/53HNhp9r7ZemzbKUcbI3/aZ2/P2uTUPtUVxtCSxuEJZbJZGv7YgQ1S&#10;xhfGoY4z4C6D2lditL7KQBqy2wbqa7yFwKYsG7DrpmtsWX9Tu0xbkI7O1AkP7JLrvNFKvHWWvvYy&#10;L+kDjWV1X2a9E3sBXKMrvOEDUrY8M85FB4DNdH9ebqkHZCMQvpWX+rAVOqJf7UFeDwyyR9ZxjLZK&#10;G8CfOHzZsPbGusar81djN12z2c0nttiE5BNdbBT3U4aMQSCHYYQckuWgjTqTzrhjuVU+b1VkEx9Z&#10;GQcRibkUGmR59Ehj3PQbbKAc6ZJ+AA061F5pa96YYcydvgtd76kHAcr6GlmGX30q43F4s0YlX14t&#10;eca3BJRdy5SvHW+gtEDbtXZ3vSpXX1pp2bD2ZrsAevwJbFl4uc/MWAIgB+3u+Vq2Xf0/ts1Y2f7n&#10;ew3aXe1DGgfwjI3wjm1ikyJ2pwyHbg/vahylPVV2faOwgIyVGxmJr7KA9Fvq9vyu9rUeMgG2YDyj&#10;HdtPWQtdMFeqjDfxzVt18pl8ycRBEbS0O3Xbl0cm21o8eVDojer14ZfKtj1Kh3y5H4ndKVf7Kmp6&#10;+PRwh3jmkvRzv1XVsUIFupawDOKHTm/XtiaRNoFGOjmNpPFVfFAKO40cEFu8ePHSffKddKEPobf7&#10;uvoSstKOzCvYioOT+idvejHeyIAe45hz/LaN+GJT2hF96M+EyI385QmShn9xsEX7gPU5EF8uuu2U&#10;Rv3QYTfSsTPOiUzup8pffRM72N+UxjX193A34xw2FWp45EsKb7WeZp4Oxr8yd0dvoG2JDujONbp5&#10;faJ6qYN89E4/eCK7yEeEDx5gD/xzDvgZ4+T7GUPlZ5IH+0mi6LC98SrL0oRqI9opbak0/fPbW/gC&#10;8r2nBdTmkvf12Wvb9uWrF/nkn9aO9Dva7PKd8i9eq+1la/kyunHLQZ+kL/Cm8YMHHGbKDrqvcOVi&#10;bXuPvtVz9+v9IAr7FrEj47/XDrJl2yM86C/pP6QVrdrUB5YX4DUdmfoHr/oK+bU//Giz114z09fV&#10;1vrDPB6PpY8fNtBcGh/jkPvK4xG/+UX7cFalEVOl6Pe0iOBLDr9460sSpWOAYq7/QihdPIFb1yhj&#10;IES5if5HAIPIQzXM5x1+0bEzAeQaRB8mV3TM5FcgvwuG0ONM0bSNXfoOYl8CLbvzoAmQ9bTO3eG+&#10;BrTOz9NBHiB5dhk/jojczvC5cKSrROK0f+e52wSM7ImTjg4ueWKvX9I+3+DXgSeHaae0VSbWbB4H&#10;2kb/CO2z6mr0VaCTDxMmg74Xwgz+R/YpAvXtNa2w+70K7tmnZF8FrpPnZkAvL/zQWbpiBxZr1Zuw&#10;ujtY+a/VOE6Z4gpkNo2wBVcGutIl1R7JACpjazNw6KH78rENRAYg/DqGpX/kmvS970CXEpQFuUmx&#10;f+jPthtZclOXeGmjZ+q6HpJX+vCPDXpTsEN4hD42gB5aEKjcrW/lSQiQB1pmcPJr99B9Su6bgTK9&#10;Gao8nSf28Wfnu8tXGYXK9uYDv89xNPcwx4T+SLQtPuUN+O9EB7gGw+vYVoDbVryBJIdH7BIZWRBC&#10;V3mX4huU3je04hd5U+eiuqOkrzduILAtksUrbVO+6OeSLnsKTSO0rZDDckcO+jx/oXEQOGJVG7IO&#10;zQKXtdpGxF0AhUtmIG2wYHLSJjQs+QZlkm+aCTf6U1qAzDWvBVxowjUOQLumC1xc1zbCgtdeA037&#10;rWCpr9Ejc+iitjYZ12sIkD80hrbn0pa3AtQJcvOr/nPqA5XrSJYCmU0nbAEXmhCZTw6/9LcddBn3&#10;a2Wl/62fPeTwi88evp/DL+Xdk6w8yXmmm2AOTtK3GB/SHw3T53rDClBF+6L72/gIxRm3oeXGknxu&#10;NOnT4R3hiJMPwrN9vxtQ9Neu4eDdTQPqogx03JACLduNi9KB6zhXSF7uayonmwLcf+ZzVs98c8sG&#10;e+kB6D1+KGy8NimWrmUiQ8bYNa3zg59i9439XgdAmW4cdB6h3Fp3DyCwAzf321PoakdCf2bNm+9n&#10;ysuGPm+DcMjFxg3lKB8bZAOAOJJQZzdnKgN25fdi+OF50ti06eEKsrF+zBpydEBnhblC77RT2wME&#10;rBP2m3LQtA2rL+jrsXM8aZ/D4WXeQmTFdoToU19pW4nZRu+3SnQPn89N8RtG6MRv+bAptstJ/V0f&#10;UK62Id6NtvoyiKyUQ4bIk1AZm47dgNn1TFkjstIWw8ebOYtu1F8dE2azugdebRtkJN2HjuJhfsOT&#10;OHW1P4HtC5scQmSLLsibuZn02tOHIdiHDWEOXNV/7UfiT7r+c5w5HnB8wz2t0LjXGvJV+FYOkP6S&#10;t4n2fg66PcdGyFobVVcAucIjfkg8nwWNj7DJ++rlK+mQw+Kmt22hh5fbZLD1A9iODTLKeROdPjl2&#10;FZHb0HTipQSVl8wLr9oVRA/YwoPy1O1NZPyOPPOJbeADfctDC1Q+gDTka54i7nOr/AWnaUxiow96&#10;bODyC39oFBzJTDrh5kuWLW2DLIG1/9Fn4ZMxyJ+vfZ03S87PNaYpfMVbHWevlH7h9uSQiw1esRaI&#10;D5/yukd7M1Zl45g+zGc6eSMMiIzjz5XXv1XDPBNdkZO3NPCtR4/oU7QVOovWunRjO/ZhnkPH6urx&#10;QUjeB3YHxz5AbeZyTg9P24hyuvYhBXbTdeyqsV70x2XCf9gaWkdtXLtTP3MGMpLmcYOxQTSF7q/1&#10;gAlAVmTbPm+nMgB609cJqbP3NtULyLjXvsoYlDERHtn0zyf61j7WNpI0loc5krdbHinkDTDLBl/P&#10;m7EzIXzp8yA2cxuPzvAEuI+ifXNQmgcXQpcD8O1zymprtMH/43NzGKhrxqMearNOob4n8jfGW9tM&#10;POHxSvn81pc/Iad6kYB+Cx/kpW77luq3/SSzdRFSD+Mc6dg4dWkthe5C9On4QvnyA3iJhHoYa+7B&#10;kz/zxZYaJ8SXt4Ral0PRqIV8Da/6DW3CWLh/DjCHnn5rUmtc6vC9FXOXMrGh7cdaQGnRS/WO/eAp&#10;wqRJRg5Quobo3gN0bkPR4ls//fSnw7/9279vB2BZ4/QBAXSmf2Qeqx9BB2In+LheQWRXv1c8nxvk&#10;gau3KpffXqTu+kX8AJ+EWn1MLXh1xZzA/EYfjK/S7zn4ztoqYwT14dv4OHbvYTf2I89tIB+mPtd5&#10;T/54j7GLteezWYdgF/U3yZM5grlC7SekxbAxcnI/iywcGkUOyY2OcXk6tfOR8z7+bx01rkumvB3I&#10;G19nhyvGQ8ZqySXHOVzp/uCNdLrk04Yan+kP7Ec85NOPah8/uKFr3vq6fPtaitGuU6UQ20LX9kVP&#10;oG2E7cC2G2N/PkebuQ5fgAftUX9c929Tyw5uC9m4CJ+8zbj7RfsIZd9KJ78N6PmVMUJ5qtOfDYeH&#10;7OP+KeTtwVevXspeF5JHYxdvfqnP3+VNvPfM0xnfPJJ+yeGX2wir4fxSksbytWi8IMYQIQoP2Bj5&#10;L9H/CPCkzuStEFE+hkDiDC6UTRywAw8W3EHEG+faaW+mL68vgfKITBkgcDL/ADbNoHTYQoNjfQ1g&#10;wKPOT8mPqpBgC/yf+KcQZ/4lctcmtUs6ICF8k568D9sSqF1BYM37Bl8XtrZz28SnwdM2aNsU/lHa&#10;yLYZBDphMMgTl9emsxEKQ3aTbUg/zWvaat+VhnT6ZPNPy/8a+Hye1R99WbyxeDI6Ven1o6FLyCKr&#10;1w4GKFU8yrgGPswPr6Rn3Jh2EJJK3fXjAm31+WPbptXolTrhty4uqu9aX69demzkeifOQrYHiLVf&#10;ZN+h5YHr4u2LlOOmx3VMGlC6lX77ww622X5DXbk3WqF9WyGw5l3X9oXSFU7L3wTkZ+5eFm0f8OJ/&#10;0iJb+mBkhDYbBugDj/0mD1h12YHr4l7Xab1chv/1YyN8i01vXUpd2jpp3CwBp/WIioKSFXrRCqmr&#10;flb+3RBrXmUi34tXjUurX61yAeYxWGj8WG5clfLpM3sZMNwDO5/EQWTU5M+nD02mtKW+vYgyfQAi&#10;pG6/CdTria80BaLmUUZDt2UsdV0LN+WTvtSzgdJbZNWj9AReg0/ZGfNCu9J/JajqxVVeYIsrc7Pj&#10;xGvzD+wNDf9xewLSpivTXwutB/9qfQVdb0jGp+o9zecamdmM4saXlPz5AlBIMxV9LR88ffPrztuL&#10;w13C9xfixJtf9A1u/nXTrvblhtY3qkLGr4wP6aPwAxmr/JYI/XPGLfw9fTdjC33ZGy0zBq7lAcpQ&#10;nptSeLTPZtOCp0gzJmz9WiExylMOOsrWoq0zMrRtUxc8kpby5Vt5LL+ukZXNiqe6seWGvfQNoevY&#10;23j1b/oKpzJVF+LU1Y2W2qhp2J8ff3/+7JkP4tisEHPzdx3FgTWdG/0cfOUQgjhP0/bmPw85xe5J&#10;E67X0gNg7vHneoS1FSGbWGzmAN4cJ1/x2CIbxNChByGbC/CNjWIrbGa0PLNRJRqAcrULdirAq9fW&#10;dYPEyUeW2hEkjXpaf0yUdiq/bjCv9s+TxrSXTWp6yvttEfFjzmsdQOS/MLF7pXiat3gSFrc6lU49&#10;TUOH1JF6kDltlQ0i5lyEaTnawBt3qt84siPzKcAXhFfbGP7VqfbJk+vTLqQLu64CqJdPW+GPxKkT&#10;gEcRO7ApDFIOmupsvRcbnCLpKwK0VXhHVnhCy9qKMBBabAiUv/1XNmE8wu9qT3QlRE94EqePdEO1&#10;9ilQJyZI/TkEcB1sdEm/XY7QYjNo4eGDBgoL8AmQdPuL0LZWnyHOphoblPDM4U02DOGFTITURTrI&#10;hih+4c/TKh8gP/LO2mps0TiwyTNpjO1BJxugMFVIN9sB8AORE/l4S8qbs8L6ZW1Kf4ndIk/TGZcy&#10;Nr1W/lu3FRu7+JXH3ydPtwcQmIewG5/w4rNglxccPJwfXr54dXj1El/j8CUb1NJWbZ7x89HDvDlR&#10;vaWp9fRmv/ihHH9c098fPEx/fvAAOYiPf6vNaSMwa0d0ASNzOI89Hcb3dvum/h4ou34h8mIP+h15&#10;pHVMybzZPq067MP4avtpxoXIkjx8qW1PnLTWT3ulvNpQ+WzK40N+40a2Sj9JuyJf+63lhrfKcZ9F&#10;Om0EAvHbHMxWfnwBQAagh7Lwrh9wXRngmX4w8qsMNdsHdU05Ppf2QHZVh9K6RePK2B5e0ADVc60L&#10;nmt/pi7upeoj0ALoCL1DYQDbpZ6Uo6+nTujQ3fYUWD7ZJPXSFrI1OonurZThk38cKqAVNJWb8tvY&#10;M3KC5OP32Kj28bwqDtZPciGDD5pIZx72gUX6MrLw5uKjx4/i1+KBzj6MIZ1DYl3Dy4chsgnXLqd6&#10;28asO2hP6J88yhtMXd899NvFT9xYZ+dn1vfR44duN4PSZU3LCfAgJ3JiE49noycy0N+I+4BG6QAh&#10;88if/vSnw//6X//34V//9V8PP//887am6diaNt/bBcSuRQAa5IY/7Ub9tDPpANfQlh+QtmGcStuk&#10;73HQyG+dcRhE/4rfuWXH3wh3f0k7IS+/H8cBpn9TVLxrl4A48Onyd9JDq3LWXPx+IXxF6EMuZIc3&#10;adLGb/TxOUrekH0jvucaC89fvTqcy2b9nbr4TcrgC6wnnz5jbH2q9nzofuT5Zw64GBdp1wePHxze&#10;aYzjzT3qhAF5jGseq+9IPtLcvrLLW9mF3w/ep8KtbfEdz2Wqj2v41dY4CyG2wMYgMmM3/A/62hGE&#10;J0CZIkwcRxbZCBvz+258uhS/hCeSpk32vsfBF292sj7loT/WvXzqEY70NbdlTqZMz1xG2zHnPn78&#10;9PDDD787PHvyXP2DTx/SJ2kvWu//z96fNtuRJGmC3kUE1lgzs7KqmxRSSCF/J6XnZ47IfOJQhM2Z&#10;6apcIhDYAb7Pq67n+L0BBBCZiGEVO/VC4e5marqZ2uJm7n4Cv/bNL08s8mgVqIKhSZ7KS7S10zO4&#10;zcAV6I3m8Lty/d8XZoHqOlD8ErAHII2JozobmVc7rx0vfvPUt4qP19AG65P8t7RYlnZ90oQ5/SAc&#10;NOXpMtdlf/CZHearTPSr328B06A+wYfJVuXUh58C4ktn+1HAEP/8tRnFKTX/8MngbZ8A13fr8lI/&#10;LkqjHILAIecf8NvC+rx+XwStoDm90hxVsjT/fw2J67rj6DMar3uDeTdme3rAh3xzN/1w7gXeV+5T&#10;aP4ewO9X8ozdh+kpecRFjxLm6Lr/O/8g+824a+PCBwsGhj+Y/meuz5Nvei1snX0qKNrwL2/X5/7+&#10;mFgcRJWS84mDXjV9b+zxmFg58gDeOYzew1/RKX6lu/A74FZ+9ZtTgNbNGKKlu9AfdGf62hM/XewJ&#10;rK4/j+/Jx2BZ0H3yKrIpZ/hQ+l3Ao3WWyVvlTKFR9o4OclY/N9q5ar4bHHMA9d+xp0P82jI3Q7dh&#10;rQCr37T3s76jznlcu/oK3I2rcx4R60NA+3N+7dnrg+zs8y7YHXFcumThsflb1pEOvUnIhLZpt+gc&#10;B5szWYUzjwvc1Tt5E1e9atrA+XzppZnSwmOeJem9xRh04N1zsHQX+mUUPOt7kQ02XdqZBhxl78IW&#10;v8g/4F1oK2fL7PkZHRwPW3+Wfpz/FrCq3jX1rtjL+dm+4/yD/l4m57q8MPoMQHZi9X1vfq0+nwTv&#10;02n1tliT9tqUo0UseY7nN7+K+evv7eVm/W1u2mfzaz57eO/02cPh8+XN/QcPu2hy+aH/S/+V/Dsm&#10;bJ/luAgu/UrKbd8iz83k3Ixf+2HX2rjFtS4Uuba4l+PyAeWfufwuLLmh3UUMiyhnWN7ktp23/5xx&#10;Yec6d4En0XTBJ3ZDZatb+K/ei+9Lr44VfZW/cvnR+eg0PtoFpr3Bd3S9Twt7u8qRLhZDhv/wBrf5&#10;z+IWHsBihgVx1WbsmPFj/OHYDIfipIPyhOG7+i6QzV6LT97EsLCwC3f7GyBwFhtms0RxvuKfM6xM&#10;PMefFj2uv4PEBxt/q8vaetYJrE+qO53RlXZiZ2MFyD/X15Y5w+qWs+q0m0BitIsk0VUdb1wB/IbX&#10;jPl9m68PrV7nbl00Cj061y2bc/fx5Nh44qvqe+jsXNrYuAuFs/FUXkF1u/fQF76hFevKXX08i4Hq&#10;cO12fl0kU0fjy5EXnMvAvfYJv/vd72+++cbm13WBecoxxZjtaXkyXlenxm7oVrezjnfTlT8jGL2P&#10;hajI2rwupKKh4mFjdTmOZ8CjnwI9fLqLp3hu/tqP5SyOj58dR9+rTnwxi+LX9qHsmc9Z190MoTOF&#10;9W/j85GH1ma/RdZo3/j/9ptvuvFDNl+KOXR08js4+gXnHgxq+4tNZJO39q9PgbSrXtMO1u/O9+sC&#10;Wy9KdX3pKHf1z8QbvnyzfeX6qZjyaBtrF5mjhzRP9+s7+jaqzxt2s9RnWeeTiXxQHdJ2Iql+srll&#10;c/D5M58/++nmh7/+WPQmyLyBk37IZ+pCJ/4GtR16h2OQ4dM2t40InqMvjg028dgy9R7ZsZMu3vxY&#10;+xVgCpwNFG/6DG3rOsfqfti7YF4/5SPvkM8v6hXSke+27+9isbfWIkM6Wjrwz8z9J87PfmUvGfCq&#10;77RLIG1ptg+pzgdu/a3+w+e6KG2jhUyxzOacVu72H/Vj+EL2Tl1OHIoPPCceTp8dCy9y0ILV4yI/&#10;CB7QK7HwOnXsLfXb3j1sPCUqu3zpJ5bV/dTt7fZNb6Cu2TR9yMTt1PfU6fpl4r9F+laJcstjfDzj&#10;Xf3hzZigN7Heodk4CaLRdrtYnxh2zs94kL1tax8+4at+/k7aEZvgnhcV2BJsXxPkL79b199YOvQW&#10;91+nT/nu2+9unvikns0udCn3OHHszbUnT+aNYXEoBm2U6W9sRNsw6dgcHfRN33//3c13339fGz08&#10;w1609ekRIxE8WkZf+ulbJfBR6yW2qu/1hX4MyuOTP/3pTzf/6//6v9z81//6X2/+9V//tX3GvKV7&#10;3tBUN+bGW3fTlrZOavtR5+t3NK2f+uzexHeQclNOv2NsvG7IzIbI67Rx8Yvzz2MDX0fy+9uYiRMP&#10;VLDFnKmbX7HT/Mx97epiY//lqzc3T398dvP0B5tX+rr4Iv2ivvHZ0znqO9+8nH7AhtePf/2hm2ry&#10;urkWuufPX3ajhp+9EWvzUh15k2zqJ/qK38j24ET74GdPu7Gj3fa3rsRr/qJd0Rt+vdYuUi7/tXz7&#10;xmLsucc3/KIept3ygzi0yd5PDIevvsu4FXb1TxzQds4XW0a9iMGtn/UTXKjfjnSw/p/f2ZzPDfM1&#10;muW3Y9X07WmvuTd6lTqdfqlMaude07efOUUbndmu3Xz73Xc3f/jDP91889W3Nw++8OZqeOb+LC27&#10;d2m/7je/wrShHOGJpOSNct38SmB08IpvOviiKW3SjvMr1/99gRO9hsjxHwP2sgkl8i0hXUCoJI0X&#10;7KTWq3SXzlb54kEbLG0y6YGhvI/ponKH5ojUlKleSbs05DsyvQa48j437MT9Y3pXnUMn8BHygtjZ&#10;xbNfgvXJRQd253D2ybkeAL84l7aqSHtv/Rx8r77/B/yWcPbx5awVNnUArjRpB795neB/xr8V3sfj&#10;nPZLOLHp/BKT+TfxOjj5umCD+UwCJI2vPgXBnk/5a/rCx67/XnifzF+GNa+lTr65xMgePwn4cPx4&#10;cLwD0m7j+vgythVGjw7AqQ941sOEbCeAvwTLG97SDO9L3zaTN8To4cpf2InlImh+8Sh/AteTdjtd&#10;0dukt/PnWtnVqVenQnfpZY3v2GEsMRke8vHtLnqe9a6v0Rx0I2Pyfqb3FJPpvzn/BSh/C18dMw76&#10;Q/aV1aTPRGwmhNcxVjm2nMYeyeHBBpNwtMv6Nkgk5WrrwKS5Hv2W93nsxVtchbfL9/CniY25mSMM&#10;/jIokb/Q78LgAruTVVheW0dj57HohegO3SRMIpqhk3QQ3gE81Llu7cpjZJ15XWHz9GOmtNB54Ex+&#10;qxh7Drx1fsDPyiyj4CXtDBK3/InPp8KyLxwXF9+BPb+TdqE50LXT+e83hBP/syjnd68Xes43h6/X&#10;92DpetwLdTibSNe0zwFkp/2+980vF4sLdDxfn2nOCFZnN1kTg+K5uUuSE/Pjt0HHYv7mzS+/9eWT&#10;h3c2vzytGRrtwg9p9/dUPBXcRcDrwtAZpLmZRKOvJb9tVhtMvnN9k7b7OjfpO045h+23FDrKbd4u&#10;QOgHydi+D5SHxYeDLzoLJI7t181dOn+5zrmV7adloqOFCLquXlfX6wdiU/vaWaTbexG0q3PlB6Ut&#10;nq8ru0yvgMeF5yGf3eZZ8vhwF2SWdv26N/5swH/5wQXntbF8LH5N3yqdzoz0tK8Fq8dPrp+d2cVL&#10;sqVtXc9iruurXmD7VkAXC9cWnS3W962u4C5aWWzgF7awAU+xpQ4swuC7dhej785r2EJ+F9hSdspf&#10;N7/wrA/foxeQfkZlgDiBW96CpcU6ZXejrHOBwLXsXF/q1/whY+LGg7J47aLb6rd2Xer74Le0jpte&#10;SCzgz2f4blzb/Nq3kOTvXIDvpg7DzxgcNn1I5uSf5U/H0X2O+HfRMMelx38XiKRd9Ipbpz2Nf6Wr&#10;m76FmGOp8A3Wj8kf2686XN6G4I9cX/NGNn/UVzlffYH5budEuT63u5UzfRVdD32Pcv4/b9g4Do/T&#10;Av5hr6O88cPoQ5eNvYufk7Z+qawD13/SyFo9+dg1WJrtx8IhR/pOf0b+mQfUTnbBmZ+VQ2uxGD3d&#10;uhCdfLqxo4ujz+aTm+ivcq9+XR+e9Wp7RJd66YbM6nnE1ZYrsqv+Gj/wdUjKR5l4uv3z+p8u/d0W&#10;ablWpnQ592lVC637eat561SsT9uaNL4MNs15fBx0Phtb4Z1zddt717TP+im8tR9vvVooV9f4WaDl&#10;+Ps2CmIv+7qYHX3Z4TNe3fzyFlvqfePvXT8ZHBnhP3aE+ACfzXvsbZj4cZLzf0Nx4m5O+3/G2tRx&#10;y6cdHe0XT/VHP3zJFX/ezNiHHtDVt7Vt/KJd4gOnFmyeXvsKuPVW2QetdHTSXbcuUsa183PcuKbX&#10;1Et8muP6Eh2bHfHcT72Jm7aZpKsb5UTKtqXqEDq4slYHfKSh66ZJ4Lrpm1mPcS3HF4n1N4kboCwX&#10;XPQ++mK64ElXSG+0eG/bpn9/S4mP1R8f0TZ047/xo2sgnxzITkd+Jwsd+Whcjz+jc/gaf21+efsr&#10;qaVZQGfMnM1bn1gdP0IM5nfsxp9wPw+ozeKi3zfm+6Ti1kcFJz7aR4YuIrvBBNHb4PJGOdp3qSO6&#10;iyG+0x/wB171Z45bd51b5LrjtXnCk/RD33zTvki6GK2nIrcuC39jazzYNta6OtIo1U2X2KwN6lPU&#10;lzd1fvjhh8s8wrXNr//23/715i9/+UvTdp2cj/rmWLj1nvLQufUYXDtKF3pp9Uf1m/bJB2jk4U2H&#10;prd+h9fC1Lvi6bMfJBb6mdZaXFp+mZhQRqxoR0lLofZZsbfjuj4vfVc3vlJ+193oaeP+6Q/PuwHW&#10;39+NTnwkNp79dLyBlvJvjv7vVej7Wd7Q+T3E2pA0/QN9vPnqDVpvez356snNo8wB6a1N0cUnM218&#10;FV88T/+S+FOP0bljMBtjTjRtP649dt0huuYk9qtdPtDPpH/NfQ8fcQsdZPF53/yy2Zo44g9jhPa1&#10;/hMf29b4cNvpttXxz4x/W2bO51hBga17SuCnPvmVDuJB22ksp86Nd2Ke/n4LbdsBpjOWzHXHxyA6&#10;Y4ja1S5tfv3+9/908/Xjb2/uf/EwqXM/qQ9pL/TezS/ePIDe5ze/5u2vpHNQGF2CgyI5Kr8TPT2h&#10;v3o7cOX6vy9ouDrrmRSMOh9ClXStQPQakEGYndcAkD6NDQ4d+il/pV/a0qPN36Z9DK58cR248Doa&#10;Opn4neX9FrCTT/aOnR/Wv7kn3a+w5RYHRv+Z9H0Mli882+q6E8PKPOrs8Iu/lDjKqBt4rUvAn43Z&#10;A9D+A347ONff+fg+v0sbnOsP0X0e+Fx88Rm7BpbvOe19MPm1z7/DzrnJFa/XPmXao8lp4vadyZb4&#10;/VTU/f8C4lkFVl/HteFzAF4f57e21g/pv3NyYPJy7FB1HGkY7xxlPsQd1dpy2HjBhb2+m0+P9BMm&#10;HQQc4Hz6j1kscFNGhjrbfubjcLUTazYsXPnTZ/Km78L3Sid98Qwtf4xTd2FlLlx5XHV+X7m9wd7j&#10;wl1+C6t/yyRu5/qgzb+Vee6Ty+soU6IjbY97Di56H/44530I0BjXZrI/PM7lDkkIj/Sfj7HSz7bJ&#10;GTtMRK9t9WNwl8b1mbcJ8YUkPE0Y4aj3c/7d9AoqCzYG30t7yFqcm5TZ/Fpbt9we6+ujvpb34bDC&#10;8loY+sGFc/7C6r3lb8v/Of3AkV6ao802KWV3k6VHevJZjq7LW14OSw96fjpeCXK4JP4CfApN4ML2&#10;cjJwsfXQp5Brl/I2GyxJ0062nDd4Ckcd9XrP7+Z/6nnwIn9PApV7UeCgOcpexpFAsw8+oHR7bGZQ&#10;PZ7qsrZ9BmRDz3P6M1kH7tgHLzG1uGXeh+n7fVe+mP7AH5HJavzGV/t05tbjjFvpV7z55fe+js0v&#10;m2DXza83wblppcO9Lm4EjTXlmyL6ayxzbRHGgsw3337bT6C5qdT/a0vaqn7j9et5qteT/Luos/ny&#10;HPHafm1u/GdhwE29NrqfnaLC8J1F++n7yEBrsciiJuWiamTUJSnv5p9uu5jZG+/IU7aLbWw6oLq4&#10;B+l93FWnfuIuMnvD3zkS7gG2kAWjW8/zpxxccG4eVTz82TJB557GteCUy6HPX/Uw98o1HXZxTBmL&#10;AfrPg7iIz94TL3/+cmT/119/07dIHOfm/+oP/PYtA2/1eJp7ro/PG530BWTA8j/V4Vk27AK+RZfI&#10;tYjvTcInOeJtYf9x5JLZ8yc2G3wS57rhugsVay891Ckf8k2EXWQt5j/JF6DP6iS21Hl5RdcuvOca&#10;SOuCCMz5YuUE1pcX31oo2YWRgw5P5bWLTUN/Btfolv5u/sR4Yi6xJubo57iy8eWXXRBaGQ2DHOce&#10;+oj5oDT8FrvhkPYIbaw1/uM2cvhneIx/nVenYwwGdIbgoh++OdJRuY0nbw9cYvXEFy6fxU0n06La&#10;2Bv/5K9tK74eG+gxvjCnOvv5jACPPS7iwZbV3bny4n7edH3cxVwxK/3s+5xc+ABpaOjABrTzBo++&#10;YmyQLn9pNo74x4Lx1re81ln8pV3I57tI6waC8uTRGcijo/akrLqzEW2hGM+ViedZ9toPzroXxY77&#10;i8hpW+P76Kqvnc2msW1tKL/DVnXiGk0XrbtAO5vN3cANsgX/trOVmzqmBz3Z87vf/S62j03ubZSb&#10;tzvmjSBlH9d36Ve++rr92TfffJtxyPGr9DP6EJuVEzcWcl+8fH7z3BsNL37qtfnZF1+qGzrj7w0T&#10;m/Wvosu9lOc3fYH2ydbxmbkoGybG1L/8L24e3Esfev+hkTlja2jQQrEaG4zPItnv83gbJyzKo2/j&#10;pK2iXR8BvtBfwumrH6RAtE4d8Gc/IVmfrx4T73S08D2bA0c/cqmfo+1GvjbUMTa8yOzieuoMb+XQ&#10;qR/1QtfWQWjIXXoxYVwWh+jEQzcilY8+fl/KRsvr8LRJxf7Hsav00cFbW+0/+Sa03fgMnZgzFloo&#10;p4MxdWIo9Z/zbi7Q6dnzm7fmCIcvvR3oAYuZL8zYyG76ilF+wAf//iZX+qa10fh7aSeHLy/xHR7Q&#10;NSAL3eDYbbMC/9bpKbYX0Hkjy+cOX8TOl/g1Z/7Hn27emm4dtI9LfaJ79bZvZfldLhzv38uYmnHy&#10;cfzzxbvomvgyF7sf/b2lIyCUs0kpXvhs2pFNDnWY+E+aMuLOW0I2mn784ce+eSkm3rwy5xl/qfc+&#10;2BL7nr96cfPDT0/7Ns0LsWBcwD92vY1oVlnHf/ps3tRy7JvLkfkssjsHzHXbUubItRv/8DOv0jeQ&#10;WX3Sl4mz+iX5riE/dy6XOuPvrn/EjdZEpO0DW/vQCSTvuqkY35ofR+/2aeHnXL07ktmYiW4z/zw2&#10;/VKnMz+ah4fuP0g/GX8Pn5kXptdMmhiadjPraaok9fOl8fhJ9DHPU05tijUtY87R2tyH794ZI2fz&#10;3d/Givplt3WNziVT9IvYs2sv9Mn/kfdFY0Qf8u13X9/8/vffB/9w8813397k1uHm2YtnN0+f71to&#10;P7WP7KZ62rXPHFo/6Ubnw9gTX1LBxtfrxkbGgRepx8SINp6R6eZh/PMgdFGrdmujbg3fveGI0fXx&#10;A3O+9GdfZk6ZP3GuDjzM4KUaffzOsdsu43e+dmSbPP3Wed0IsLl9c4/TP7cPzfiqj5U2fdq1neOP&#10;zhzVNfv6aUfBFGzbjz/I5M++cRp6/V43HqOz+cdXTzKv/vb3iYtvcv0w5dWDsZpXAi/f2taaQaCY&#10;v2nKFNfIE3Rh9jyOeBFnvubAOOtdBL5NkHRD7HDUO0Jju/IdIP0ZoPo3gH/l5Q80h6AAg2vpL8C5&#10;LLhyHt49hs86G5p0ttHpgD4GoVfBJo1HwhzCcyZ8c03l1ddRwMfkQ6ZOcyZx0zkPLRqg8qbshwGf&#10;KTONWBmiO6kUFAn+XRBrfuqpT940QAVbVS4PwYSP8yQP7xxXB7QXUOY4bfIpk6+VnYwpj6+OprbJ&#10;CjY4679cHDIKR7mFzcLHed8kXJrNC16KJZP89cf6pDofurRDynnpRHZVSJr0YdI0dTw3FyWYI8Dr&#10;oPw0+DW0/4CPAnceVXEL1s3vy/sM0Jg9Oti2DzFz4MS3tn+7XxE28im3aY3LxlWTWwbIK6wdH4KQ&#10;De+r/PIWrwfva74OR/9gQJ9B/UP8iafq6DsypFXDowxdk9rzGcQMIp4WS1vuQurHlP80WP1za7XS&#10;Dl3o1/97ThcTuIV0D6VbLXqdo+tLWulNOCIjx0nf3AUFgxdf8PFe+u/I71EayLkBUsJ+MusEtUdf&#10;GFygy6Wf+ghc65Tcmcyoc9f675nQz012+R5918oVC/xl0mxi7YbFzQ51V69dKGk9Mziw8s6weeBD&#10;+ZtOpvPemFePK708/wpJJhcovzyWxnVj+2h/Z1i+G/9neZvX8oe9rvX3C5u3uIBu/GqyNWPY0hq/&#10;TaZogu48ga0ZdM7f+hJufg49lseh78X2o8xAuc9poLwPwENeZUcvdoKRNfnlW8LVgc70zyQ515f8&#10;5o2soV+48loe8jfWKrPFQ7f9T5Cc5a28/OYlnUnSd84BR7eh2Xz1MzZd+e7TZfLlUcv16HVtV7fh&#10;sKtzVje8p76wwvyvPNlNzJUYGDmFbddNl7bXcPxyMJoyR7nyLf1cDfBLrvbykj5nV/opP4TKSF/a&#10;K82WMqvWT110BrK2n7qkz7E6Q3Fb35x57zlwvmU/8dzNYY3M0d1adQg4XMhC1zEjyL9iQ1lpvdHY&#10;PjTnBcc9x2R5H7I+K0RORYXvRd/jeAuS2Nj4FPliPHHndtNvAtB7kseUsOCSt7HfDezbxL/jG5j2&#10;+ubti5s3r57evHn5w827Vz/mxuyHm3uvf7z58u1PNw/evQzXeRL8zcZ4zrWRfSLaTe+zPiGaG2UL&#10;VUmz8WXRErzOvcjdxTTX5/alzVISrfQ+Gdu+ccrbkLAY4txCmQV0/nGzqd/RnKfN66tz3xjaPjFN&#10;JwtkcUT7ltwwW9Dubxv4QercmwH3DJCOsK477Lws/pb/9MWg/UbK6MMtzOLv2tO4eOgH2bU36oC9&#10;6NggDT9py2vae0yLHei0WWlo8bIw0E/ihF4+3nhMZQ+tvNURT9fLn9+hbPzQne2xQLZPYsPJGprF&#10;SZ8xUX1AaXSxCDR57WEGkgfIh4DubLLQb0EfMbu66BS+C6uzT5o5xi3Hws13LUeWMrsxQif17rc/&#10;LIi47278pD7w4it6bp3QUp7PBSkPXOOBpwX17yILvfL49zdPHvqUkwWao84O2V0oShqD+BeS41OA&#10;u3hfPxfF7XXMY8vK2DjDe+1iv4VQ+mlzQDkyHMUU/zt2c1JcHOX97SYoYB/kG7y1ycbse2QDadqB&#10;eNyFRxtlU58TF3RQJ2gnPTkHn+WrPrRtaXiQr9zGdxeZg8oN/dimvIVK9PKgNGsOXVyPPDyrZ1AZ&#10;aDEXLbAAOzTXxUv8N59/dzFUGl/um2zlF1p9nj7lxx9+mHlOynWhN7rgDcHq4Rq/jQmiLHR2Yf3B&#10;8L3aMu3DE/x//etfbn6KLvwhBvm1C/gpu2XoLt2x9Zi+QXrt0ndGogXqXTRGwxZP+X+dvs+mHuhn&#10;oI4+a/1Ixmw0HIvFuWYP/hANWjzFIhv9Pkp9ED+zB139dujbvGAuapfyygExq13TPVThea1TfaH+&#10;l0HktS9IuZ1nyutbVjYvgjYK739pcTN9w8uhpyP9+1tpj8Tol+3nLOyzHZ/LxlbkadfGEP7zcIjN&#10;rycZN77/3XfVMyqmvLYTHTOX4CPl6d96T1288xuZb9IPhLe/LtJGDxvNYg3WT6HXXh3dO71IP6jv&#10;ct55bdotH9o896aQeiOHEuimLV4/j+doXO/bHfEFsPkpvbrlmm/Fx7l+pNEHtl6D0tn7h3/6p5s/&#10;/P735Wcj9+lPxxh3xMDaIl9/+f3337f94K0+0T71CbYfnnZx/LXPs6WMWPD5xu++/+7m62+/KQ8+&#10;qi6xvTHDgND1wcXE48TBm9mQiZ1i80l4fBl3P//zX2/ePX/ZjTJ1Qr72tn0XXcUc/nyx9aVtNXbS&#10;Puigrsjrgx4pq1/vPcLeZyRG+GaUGz8qy3788FfP2iQb9h6OvusrdH6H60XS/u3pX29+zBzqTfjD&#10;fXCArmjFOr+9it9+Slt+8+LVzbcZU76Pr7/9OnMt42jqyQYQ3fRM9VXwZeL0ZWREk8Z1+4nw7MaA&#10;TYi0V4v40FtDfiNK7PZnhJKtrd6P/g98Ii8xLm7E01+f/njzReTd9zteoWEfnr33D3SjqfVvbBcz&#10;T2/+t3/715v/9X/930r7x//0L92c5itj/76dzl+ds4XP8Lz2NesT5y2Xc6iu+X7bAZ/pG7/7zubO&#10;7zoXlb/xrm2QaZ6gzZAhXsUD3jM2zdxOvQo6NDsv2989c76xNWORtwjNocxZMz6yA8Rpo2/adWxg&#10;F74eqDAvUFY/RW9+o6v+18aR+IX6h1cvjZvzhpf+zZhUmvRn3ezM9cP0fc7fRs6rxIkNUps9HflT&#10;12zXpjsnSX+oL3z++sXNn5/9cPOXH//aevJmbOfb4i/xop3r6/RF7I0B8zU+DwC0foZmY92G/qPI&#10;nN8LTJ+Te659u1ZQ1Zfh03aXufyTr7866sdY9urmx8SW3xjzwF7bTNvfjKF8rq6U2/baza/kth8+&#10;HuASi+IBkodWXzP95sxhHJenr1qU5tFshmlL+lr3J+1jQ2sDuP0Af9Re7Sgc8p868dldbz7+p3/5&#10;P978X/8v//ebP/7Tf44Pvkn1G5M8CJi6jMRbb34Nzt8Cpuc3v/q0fYJPBWjcjCXUYKtSNdRLeRcB&#10;POa/5KS8Qj2Ckjg/8j4G57Kg5Qc2/S4flypUR/cxwM6EeBu6BqFi2dTAbgVpDDrSCUAdExlnsXyi&#10;nCOulzx0898vIhp2rC3lk9NdCBscuQPTMazMCYiZiNKZ/TOJSjmNpx1IOv7DL9KhQWa+LR1s+jRq&#10;Vszr7dPhQfx1BvvZKLqMDvNUkI6LPvtZwy23KE+DpcvDNECyVhd69EiXi37ydXDD6zB7DpWdujtk&#10;VW7QogudrnLXP+pE3Z1igpGBu/HzczgIK/xjtP+A/wggVuZJ5Ynvxk9iR+22vQTPcSHW1H3TJIs9&#10;8ZzBQYxpJxuDTcdz+YrPD2AX/4OXMsexMXvEXdXIoNvLLvR6msqPrTvq1t+DoUsPli7ZguJcb156&#10;gjl6IuKgm0XHQ1b6ca+Sj6GfA/N/GO8bxnxZf1ZE0tPGHTepZUKb3qzpxSZru6HP/9Gw2H8zCPVY&#10;0qKECrjiNTMMTJ7wC3bhEt72E6ycKmtSmMMB28e0vtLviQPnR+Yh65ehPgni3vH0SOsNR/u+1I2+&#10;Vnp1DjYuE5/pH6Vu39aFLzywQbbyq8rIWTwYXug+lP/ePJDjfo6h48VHkH7aB6yvNr6DP+MtLf0/&#10;GWPPTOw6FmfM2KfB8e2YaJzoODc3XTNO8s20z9tyJo9fHclJVtshnTreHeM/VKbjfyZWa0t5pwx6&#10;tiw9IKf+9nexZ/x4zvNvwenQXhPZXf6HXsoak/sUe8fNsX/4svOw8fg787roUVi9bufD9Vt9nzhj&#10;E9vcTM7bHXwSYS0UEqf9zxxlyqqbvQFeX239zJxk8rQ1+l7iNUAu3dMFN+223kQdhD0kr9nh0Q2V&#10;TPDvQRsGuXbcN7489nZsuozpB59hFFg5zbyitpZj9XAKUsT11uWwkJ80p+ByMnDLDsWC0obvxPlg&#10;8i/HQYdhOPqPrXNdO3ttXgRzboMp6b5/37Tjeo5nPKd96jm50ejSV87loeRAaRjownngZzR7cTfj&#10;ALIuNn0OxI+cn4+DH8ZfGFfPeIy/4tbfXWhU1Myc5XiEVD2TFp5Yz83jW7+x4M2vFzdf5OiThza+&#10;SBAjmohPgOzc2oKveYUnhz0pbIHVwoP5t/Y27WvKtnzbcfopN5E5B2j0aX1yO2W2aW1/0810siwo&#10;tP+ZxQE3+bPoasHWp5ZmMcHijHZOL4sbbnzdGONRqIBZMNUHgF1QcZz+q26qznO/chtlytP26GTR&#10;pps4uVF2P9YFzvKaRVE34nRzrf/qE+yh3cUYwAY2g/bzKVNZATws5LjhV2e9CccnNBYxmp6Mue+Z&#10;BUt9M7+u37fPkj86zz0Z/7K9n8dpvYhT/SicIHFw3rmRlBz0+xZ7p4719+8q0xsWFnMsGtZGiwjq&#10;5fABm3esBtLZxi76T51fx8r1mbp2zh728rcjX7WeojCeztlhQYtPpSl3rd/hsfLbANiY8itvfQb9&#10;fkoX5SNneSi7fNevKVTEZ+51h3/5pF4t9IglbaZt4KgHPlVPFoHwsgln7Hc+8/mdn4gRdWWjbjYp&#10;2M6f9bVFyFzD1c88hT7sgXxcvuUzC4gL0iD6jb3Nx0s5+gP1QYd9Wn/nSGIfLR/txpaRwtjq3BiO&#10;D12WF8Om/OjGV6UN4g3o4rxt+ZCpfVdn7TXXyhZydH65Djirz9Mf1MbIX18B+jhXhgz82XG7fW47&#10;8abE8TYM+8gOLsx6zIzB+K1f15aTWs2Xvvn6xFeR3yfuo2v1MNdKDHrry+KceGmfePQVE2/TX0D5&#10;GzdnYa3/wK4j6bPYKPWWDjm23lJWP2ruL/1Mc6aDPYen+9eWjyxiySC/9w85rv/lo1vafZhi00D1&#10;zmnHC+fhJv62r1t5oIvGPrfms4Dph7romvHrxUufN/wpFDaz01d/Y+HU/JXt+upnGQ/FqhhN3eYa&#10;/ctX3jzhC20w8WgTLDwtNlep4Nh6xMvDaYvt774M89TR27Tn+1HvgXEkutsIexhai8M2F9j0MIp8&#10;lXLegDLIPvvp2eUNF/cJ+F36TO44/KMNXPo02iTNmOcTZXzDx/pIfUsXbIO9f4ivtw4uMRNekL8b&#10;F/X1MfZENw+zdNMvYKzfTQPtYMtuebCx4ZpPvNlBppcUvohfvoidiYCZscR/j6LH919/0zdF7odO&#10;7/A2tMDcAB/trGMBTKyxR3yyqZ+kNKZnTvgovu/GQXhqPzSiG1/1rTY6hwcZbVsdp4beRoG21f6R&#10;b1POgzc2ezzU0nZPrnhN+2Auv7tu+SOGycNn6NRboiv9n/LQQnkf9ogd9PrpWFzvpld0Mw48S/3b&#10;YHAv41OED7X/+Mobc+9Cw7IHsde2xv13qbe4y3S7v+kVuys38IouiVW+ap3nKK7axsLfVLn1lusf&#10;f3h68+d/+1M32fiH//p2yxEzxkG03gz60w9/uXn2Jj7Nfc3rEL8OI2+wPRODr2Nn+qEXuWeDbH8d&#10;3X+MD//f//W/3vzpr39ue6XjbBo8b4xuf5qoSN3MA0PGEj5a4D9tQz/cuox9G+vbNvTd337r7ZvE&#10;VOq48XPkFWKucq3nzGe1ZTzoI33mjeo6eaGd9eDZgN43uNU33r0Pjp+W/9zTZ9xI3czDzTZd38XG&#10;1OlPHgDT5xjD9N/G2vuxI+Nb0r359fD+o5snj7yJ77cztV/xqf4fN/a07x2ntO1uiEcX5/oSdWS+&#10;Jj8MM796fPOdN2AzZ9KGbZp6k9amoLnXuyjiba+//vTjzV9z/Cnx/iz4k3k9X2tv4aU1JqLTRRkn&#10;vVH8tH3Vy9DZjO3vs4Xo4T0bcNFLO4xt+jy9nzcSv4x9qfX4K33kvega+xOVicHU+PE9dm1bW3sd&#10;uVtdutvxb2IjZGL50WPtPu02bVd9tA3mOF8peHypS+0pReKfmSNZa5WuYneOu7wnPggzfr5pGXWs&#10;LbMvBI0F05e3ienGSWynqxeA1GtaSfrz726+//aPabffpf96kjQbX+bjrA/8VptfDfT8WUDW6NGd&#10;oQ39OC5+CtylO5e9e1zQyXTX9k76+6D2xsFwKkPqyGjn08lDSZsHXS8uKCvwpyLlXe0sfuzvYDY6&#10;DC+w5UeXuc7/1cNNI7qVu3QC0BFpyQvHyajX8nfhTI/nzzaO8L7wpxf6KXBZgMv1pDf5AssHVLfq&#10;N0RH8gW2PFTmcuN/i3D8cqWda3CWdU7fI9j0c9rHAe2vof8H/HsF8XGOqY2FaWeD59iYvCNm8neJ&#10;Mf8OHgvL61PwElJOXR/lfw7SOjUKGuRzzKB2KXwH/b03zYB3uc7/q4erZut3DFLT/3weGD/N05rX&#10;vq2Jx//153Fcv4xeS5P0HJuS//Y3VECflprSk1DIOYJFvPjruDZGXBZy98i3XRw9zsO1qmSQK//6&#10;Jgl34H31/ymwvu/k8+Dhun0sdCOc40J9kHxxaFLctJTjz8WzLmr4fbo0/fh7H/xSHqiOxxjzKUCv&#10;6/g6Nqxed/XbcWFox56l7+YVPOQuvzNs2l1/KM9v9N5JWyWf6Veev9Jf+wHY8ApeeDdheF9ojuu7&#10;sHrtOSjde2gpdpffLops2urMR2vnuczC3eu7IH994rjUF/5tr/S92iht88Gmi8n1FzjbuXies6ze&#10;heNYn6b48gBolu5CX5AuroL6rG7S0Gkm652cJsf5XAdvwSZs5uBZ3wvJCVaf6npA9TrSFy48TnDm&#10;fZUI93r/0Oa/2ginrtcmx+Z3Au587ZR/0BXP538L8meOhbS79o+j6RzkHdjzgPQtc5BeWIDm978T&#10;5PqW3M+ElaO/sKC6ffvnwOHbG8jipNSqnqQ+xEKOvYdKkqEnjaT5FvZm8+tVXPwqVWbjyyeJLLDk&#10;dhdNyF97uOvU/sDr3PS5Gd8FCum7MOBcu9p7GrRQmjztc9q7RZDpB8ElxvK35beNgu3vJ938YNLa&#10;l6Zv0gb7WavcmFpcYrp8MgpJaMwf+q2M0Wf62VnYut2HgG1bl/PALqCdbZbn3CadvhKw3Y04ntvv&#10;j62DCyvvnIcWAvzL++Cxvl3Y8ujOPgfyZDvysQ2ioZk6utKQN36mv3MLPKsH/2w90E8ZG0UWU2ZD&#10;zmLNdcOrC4w57jncDT186HfWcXnDJDT+pAN24+M4dozvnKPHZ3Vq+QOcTxxMfSxIR3sut7qQoV6l&#10;WwzjI+W3rhdXjvOFc75xSvvYjVGIF75T1oLpvN1FdsfYk+5ArLeuTuXoZ7GHn+kENy4AGWfE+xwT&#10;6OCmO67OgJzFTSe/C7jRtXokrQvqB5KDF1g++KpEc6Zz3e48gn/WttUToJHvWvrKu5R3fszD4Nbv&#10;ykjhi21nv8Hlu7axZ/sx6Suzi7NJhzb38UK/m37FDwC6s14rl0x8yOLLvtEX/haANx+oy61bZaWv&#10;bui2HYBzeuMgSObKcpy0a7vZMutzaZAscpVf3gvyIDiXxXPz4NicuVz0O9vuSOfVwXVj95S2uiwv&#10;vhZj0tiybfGi6yOb1E9uvvv226LfPLMYbA6yG1je3pqHx9V76vSF37L5KT5/mYrSFvBilXjIearV&#10;F45seE1/N/HiIawu5kePHfucA7oAC6V988tmj9DnvyA/PLKgqn5iL7v1l94AscnTDZLEhKOoWt/t&#10;xiE/1B/8lHz6LDaeEquO2sT2BUCcrY5LD7Y+yuyA6pi40j/3oY74FS9lbHj98OOP3fz64Qf4Q+pi&#10;+gH8G8tHO3FUR+oNP28bfvvkq5tHsfNRxhIL5B0fo6vNJw+PWMe10GzTyT1675MyP/AWU2OIL0L/&#10;rs3uiCWL/tHv8YNHN99k3Pkm/hQLNu3IXT/UfweuD4Ej/Y+LxMO1/6nvk2beow5cb73NfGJ44Ld5&#10;6PkCXmXpY69vnHhTvvMTdJHXN6cSYw26/KNNWmLLdgzVFsMjyhV95vDx/dgceXzZT2fyRbBrQ/lT&#10;/lXseGGDSrzGp33zKzL519uJ5ooilp6m195UsqivXu5/MePI2sbH1SPnfUONnmlPsF8SEAORt2+v&#10;uXYfy599aEpsx36biQCfxk3S+ZsnyVJnxjTn6y++EkuLjeGUdS62AT+JWRs7//Iv/3Lzxz/+sZu2&#10;+OEFHLd+xOjWAdlTp6PTjgFdmwnsZquy9YU6OWJL/G6Z2UgTY/Vq5E28lkf6Ap/CfJV+4W2cJ71v&#10;GwVTPLboc8SQ/v5h+4Mv1UHSyie6963AyNCf6JO85artqC91Xn9HVw+n0Fe/2M8MR98HbW9pK+0r&#10;v2p7szHVjayfnt785dnTmx/TJ9q8tBFrc1bdiaPpdybG+NBcxQZV38AVSzaqo7/7jL4lSE434tL2&#10;yG0sDX5pAyg0Hbf9RQfn/MG/c18ePyaOZ+4pP9bFjdsG5yHWyYt61cccQvltn85305/e5pqzoXq0&#10;9TvArvIu/+iS60i+zE36wEn8S7c+AMRH6ftsVM/bxe4h0iYffZUx6Hc3f/jDH2+++fr7+MDbY+JE&#10;3xDehN36za/8R1l/Cw0IgoO/evNL+rFoWlPxPtLn8ioHfCj900H54VEtyMvfF3GiV6nnDaWq8YvY&#10;Rh3nCgDc8FEpiyq/sKICW3aBLficbYLVsH65avteLE3O/Dt4EHCedO5gvECeAHRceXf1XvJlCaQt&#10;7nXcdj3mgOduOp15C9K7vDGfxlNLJi1wseOAvWqDDh88keCzvHquwR1peMxNYnx7ECBV9gyrI1h/&#10;F4701WXPz+XvXn8YKnlO/wH/oUGdv6+93mo/d2KiA+ompZyyZ1z4tFj6tbCxpxs3AYwu+qVNfg+e&#10;WkF1cjWD2TWtuvpXnZUw8JqwTz/+OWD10HJnkZafnesL/CfHedACRG545PGpdFguM9hc0qBRqdzX&#10;VDP0RRQ9hvFblIOuo8Gk74LoboCtg6JAPzuW1C4oByvpqOdzfd+F8eUvw12a2pq08Y2x6xSD8BC3&#10;NDUtZTaG78YycP35sazTf89Y8ClAt508s4NX6Ygf2PPVG6w8IP1uu0zuxSdA2rk8WXd9Amf8mrGn&#10;PkyeucxsLtymvdLf7gs+xHtppDt33PMPwS/lLaChw46ZC8t/dZF3l9/H+C/vvYFswMes5Q2Xbnm9&#10;L33rphPmg27hUvbE+5d8CDf9fRCK4+wEIZd+LrvnjuCc/iE404O9drybtzLvQtPeI0JZPgJuIsPw&#10;wvd9mP96LC1Yef7dseF9On8+wIveae82v47+8Wc27nWPh87OL3Q14HR9hvcmfgYI3779DA/dL0r8&#10;nZgxozF3pFzgSHC4DEcR22P+ZnHCjZ03GV7lJvZFbrr85peNsNcZanIT6mYv+OLlm7lxFwfpp2yc&#10;WED48enTPhnt5l9MWRjQhhsz6Nq+jj43gEb/cVlEyrF0x8IGfH0s0Fz7k+kXejOdm14w9xubNxsS&#10;brSF6H7uyg2qDbDeE4TfCzerL+eH+bfdC4U+4Zzy8xbOLJZBem6/Cy/tJv5z7KLe8UQtu6Ut3207&#10;a88uqIDlNU0j/x1tRFrLHeebfu77VwdpaNmIb/Nb0wPSyIToxufsGT6jH12HXtrau/JWzvhi/GIB&#10;o58oiq9nYw/dLgg9aZ5yNSt/1Qvvg1exixcWd46Nl6PeL/5hY9ACxC1QVym/C0/4nn16xvXE+qv8&#10;cj3xey2z9b327/nmO6ebRTi+dO2ek//wGT/qT5IeXPkXW4MWdzb/zJuskT/+Zp/clXsGsrZ9OO+i&#10;UPx+l7b65K8P0CTuL/oFlJ1N4ePtzEOutuFNh918eR+2vmIL2dt+QJ/gP+Yx5OAtn+wkFVb+2Sdt&#10;b8EtM22VDudN2GGwtjte7Dnyxw/j791MOyOn9mGNeJY8i2CzQfu4G7ZoyOWX/iZV+kFypuxt2WLn&#10;vAHxS6AO1Du/QWVulYsJ5QnDnww2bD8CbVaJ9e1Tu/4zriwtG9Dwx+rHB7vxjKb6pz60tS5ep67Q&#10;k7d2nWGvV261jc703hiASTn696mvmYePrXDb1XwOULn396nONx2cH8CThg891i+188D6Mv/qq8p6&#10;2DeoyNPe6WczSd2Kb3yVUXY2/m+/bbpHNvP16ErH1FuuxUkXyyMvhI1zCFb+bIoE3lgITmzSkTk5&#10;XmjSZugBxSBfG8f0g31TJ/FKhy7+tr8mf/w1to7/6LpI97M+QHvuW5ppW+ykx/a1LsTE9GWr4vTT&#10;fE4nb2zZXMLTxtfTH5/2aNw35nv7o+PPofPq0kXz+B7UxvDz25K/szH58PFRRxOfwManT5Jpp/Rr&#10;H00/MaMuk78xIu7CdPywsRFeX0XXb/3Wm7YdGdLl2zjrQnbKVKMcIRnWlx27ASWrvkhs8L/6j0zp&#10;/LgbkVuHjnQYdSZWeh1QF3wivfqGyfoHoOUTv/mFb5wekuhTq0NbqtHHm4beJMQrimTme6/2dnMh&#10;bbkbXyl/GS9DxvXdKIldL1N3Yuqy+eXzc+wLvf6pPo2cFJt6ZKt445+U3VjZ9qQtPc8cym+U+X2v&#10;/l5Z2pE4ECe1HSbPke/YbR5m46sxkjS/14Z3fVe9xfW8Cb4PxeDpTcO234N3/cIXgcZaeFSnjM/S&#10;9e0+c7g8qkNozBcdtWG0sPJj28TfzlvnQSW89yEUGx940+/RIxsc6RuDjc3oPWvO7B3/qcHGZ/nO&#10;ptrEijhJP/x4NqC80Ydmyk4ZcdHYML/K9SIeoG0rutnwahuld2IgidHbZsyLvpHFTrzbxqPStke0&#10;83bYbC7++S9/vvm3v/zp5qkNWfGiv8w8uWNx/NOAvPgbH3UaHfgu6eIC0q9vYaYd97cy+cgmXtL4&#10;aW1CR6dZex9/FO8njY0Rxb57yRv/JzbJj/u2PtonTlML0E1fOO1KPepb1As+GtPUm7fEZjwrhud4&#10;ZM7RW++rr/kscj1MsA+8lBfIsfop987/4xcbWw8fiN2vbr799vubP/z+j4nD3fxK/QfJaS3e2vzq&#10;8TDyAAz/1s2vXjTWYlCul+/d4134UPrHgK4LWHSwykknPyrqE/nOzYhucHRRARv4ju9jM/KOiwCf&#10;aEhbWeUDewV+WRfFUIzOwRwb4ILu0GV4lrywjXc0n7KjryPZQ9z6wv8ofOZxgbLIf0dgTaf16bzP&#10;N9oLaG9j0vLXhnjYM3TSzzA8peLfG+4c1evyugubVv/ntI3qRPuh48Ld6/cDmk+h+wf8ewdx8r72&#10;uu1tY/0CB12PwYn7wYWd7P02sLFn9DmwsiAdVu75/Aqj1rTB9tNbbvXPpalvpiA5zXE69mD++zvR&#10;AUx7zFH/cZzrbqrByY9gfEsf6ZPXMj0G97hpBzaxZ+snwx5fmb6mfo70Pd6i6bFcLjAy+MNk9Nq/&#10;jf5XO5Q7p/1qYP9R9trPzvEcZ8vfH0hO8/SP5RFYGiBvzz8P4DcTHvgpoJ11Qhe4TKoCHzqeQdq2&#10;R/Iu7XJMvYC0c/nL2HjHJ8ProOWyE90ez7S3ZB7wId5nmj0/p8/hSrvpHwN0q8u5DPnv0/sMH5Ox&#10;vC828smJ56fYueVXv3M+2DR/AL9F8L4yd+HCI2TX81Pap8RVCUM3V++H9+S/j5/TlXkbN3/wDE1z&#10;Urvh7fz3ASr9JsbXfvPn5W6loTlOPw/gdvSPlzdj6ZTDGXodjTu+HNhxZK8DaO6WK7w38TPA9uu/&#10;oPffBMPE/4sXOGxWJR3fTpjW1JvY+e2SV7mZnc8e3oPvvPX1+uaLboBNn+lp0FeeOk3MuEexSOxz&#10;NX43xeKD9jk3+8ciZemmf4JVJ4pomxBtF/GStgsT6HbBZRG4KUbfRc2cX/hGhvL4uMF1E00/N+7z&#10;aTa85v7B4o+nNCG+dNn+wkOKu+hAzj5pDuXfjXMypFtgsVjTp2+jG+dfdDuQLIsSry830Nt2cDrO&#10;nQYamaWJzatbcPVafaCyeFrAwFf+wbQ8ye5ibXDzx0fibxaN0BC3vlibXSsj3yKFT8t08UJ9xcd9&#10;KvnQZ8uO/+bzcfQqf/dLhx/UlXv18yLpxAhcXU62H7pcIFkpVTssZNTewPKnB3qLQi13+GD0Y4/1&#10;hOsCMU9dFk+PmF0eUxOjC0C/C3BgaQebNHLc68U/eFwwevILpHNtC4rZSZtFoXAoHzbWD/mH98ph&#10;C59C+ed0eq0fSpN26on63q8mbecWYsGiH3q6WJyiS3lsPOSPJmRXn8MNd/VwBGxuXeIRvn6TpDGZ&#10;P7xDUB67SQ35ZRcblUN/a4Gz9CNvY6JHSuW49mv76nYW0qZt6AMwwAedYmIMrNzGcs6ZSCbZ/Z2T&#10;Y2M8gsqnNIcelRMbujB2pP0iHDZc+pSUuyzehY88/KF8dOuThc1bPfBkD5Rmw4A/ty7ApF9tlLeL&#10;99Lx2TiSt77B3vXYP5tfeIwP+Xt0x5MvtN2OH+FztgXSeW3q4mfxml8fHLj0jq03a2AMDMgvn8Mv&#10;rhe2vEqkn3L0ab1DaTn2E3OpV7Hvmq5L389ZHbJ6PM7dP9eGQ9/qfMS58o+OBW381v6tP/q8eZk4&#10;jryU6tsVAOfO06rz+G/SQhNZ8nbDohsGCil60K+9fQM3si92HLbu+V6Dc3unARmlzZXy+KnXapd/&#10;HtKvT4/4F6/4TfuYN2XwYvOOLfKnj9OPTl+2uq5efOm3qX737Xf9nSFvhvBfvNE66+//xHfXt4em&#10;XMd9PNNPtg7oxofaZtK6wB70Np3fGHrirZnwZhvfsZO1eKnvCySfj7vRfcQNYvLkoY+w6l0b8jex&#10;PHG94w9/KgfGl4d/g8751jn+eOxDNuYNfrPI5uKDh5GRspcvyCh38MKfHGX623HqKDz7Zg3fBPsW&#10;zUEP1mYR5FODL23ytq0Hj3gPp0tf1n6tKYfu6Q+w6gaVeUvqWDrQT/s9Jp89xPPVO5trr25ehEZc&#10;iIUF59c+ZvoVSE9lxRK+7Js29kXfUrIpZD4VdUpD3mxA0OPor+hz2Iu39o3WOICHWMRg9RnSmfOw&#10;YWLZvGnqrXEWPZwrsw9AuJ5+a9qoeuhbWeojZdiCp410Yy2xf3gpAAD/9ElEQVR75k3TmQv7HKeN&#10;oJ2b8rl0NnorTQyoqcZHypLXN7Qaa0e/c+i38sQrWu0Mfw80hG310Nfxw3w2cB7UQbs/8cAmroDq&#10;4scffrz51//2327+9U9/unn2Km07tOb5eLRtpwzajrM5cy4uQPs7/mBn2p1YNhf21qX4VofyWrex&#10;pf7lg9gjvp03ztuep0+T1vYtJr1xe5QvnQfRm5fzGFxfB8vrixkz0e54k8TpY4PSZ0zUN0z5GgPQ&#10;5CBG+It+NuIkeLPLfAaPymlZfeP0d+1/Ymc39b6I3Ac29h+nbr+7+f3v/3jz9VffJS+6eDhxy5L5&#10;3s2vy9XE99+6+aVBU5bRdXbSyjs2FdAmbaH5p+u/D4ZPg/aQDeb7n2PXz1ElzbnyM6nTOSVwDHZr&#10;Q1gNzRWkHSIKDYoEqCNY21Rcder5h7GBt7RtsDOx6fVR/q6vyIOtlMDKPNO1z/JfQPJdHmP/+KE3&#10;RM7ji1/D+7J5eNi+gHb1ry1HIM711bdgi44fB9Xd29ZfNAohHi2v3JBfQPqFbuXlODLuUt/2w/vy&#10;3w/oPpX2H/DvGSbO3tNej3jd2FnQLtoeAsosLtwud6X59Nj6GCwfnalBIpi2Mcnndnc937esruc9&#10;vejddmtwzjW08fXFPTcVblZC378R8feh/1du/HKc90Yo7dyEePubXTDopCH58fxF3xl95mxtwbvD&#10;U7L6+alk7EBryEvuoPSe569+O/zHl5fPHgZWRKAyMO5nIOE1E7+t706wLnV/7Yf+Fhj9oSu+OvrC&#10;+OScD671qK6Sd9Hndt+3un0OXH4r41OAflSdcngMn/fBXf53ccut7QvSzzwv8XTQbZ45CmdJn7g/&#10;xd7PaG/7cuF99Of8M2ze8LpjR8rj8KGyC9fyM/4tkF87Dl3k3eX1KbyXpLFWfrkpOGyEYPk49qbg&#10;sONcT8Nr6FY3cDe9x/wltelnH2/+GaSvjHP8bPr69UNxtWn+/3nubfil/Mo0T6vM1XlkOl9dpE3e&#10;bXv22vHst1/C8j5oP8Z74WM2/nrAUVvPLcT5zS/RWx2C0wEPSuv5UVR+MXBJuwvvTfwMcOhddP55&#10;5aw5t7gefpDmbeXeQ+UCTp/jpttbGhlT+kTwfu7wzc2XGXvvB3PP2bb33Kc9jt/hcP06N88WEiw8&#10;uLlW770ZDjo3nu8Nt/jg9cbQrZg6bmI7xy7r6qVcv7KgbPLA3gup75nnTx6ebqxn8cKCpAUOTxnP&#10;gsQujKN3Q09vsGXkFX2SZduCtuQeMrxB9Y8sPNYmelh4YHP78lhIX/wvNtc2ZbZfHB8UU+JyfuCC&#10;c3rQZxZcrost4zf3RXw0b5S5ZgsWg3PfpH7QbD4+ykubDTn1r07xje3qgx31/yxWdUHJZwxj696L&#10;7j3glJlz/uMz+pC7Cy4WuqDzbsqEZ4/Rf+Z6U4eL5R/cuqmMXG9g1yfVJbqmTmaT59gkVT75yvK3&#10;9PLNn7qh1yzqJC7Sh7FpF/kBfYw31TWIB3C+dYofemXJWX2ra3g6Ljb9/pddCNoF000X+/qBiZ1p&#10;U+TsZ6A0mFjTCiVz7Tnr0rSc8+ley2ucv0r95djNZP4OX/b7vB46uqz+5XPiPfNg/KpGr3sRqM/x&#10;DO3KJM/G0fYHG5NXW9XrxOCmrWy8tl7wrN2HzWfYsX7zrmsUU9/4jk0+0TZxgUb6GZSls9h/9Wre&#10;DrUQ6pwuyhrfqifUF0C1Qf5Jh48BmosPYr/zbUOrr7iwcNg3FRIrdGh91v/jc+B86n36YOXbJnNc&#10;uuW7SP7GimvywCWGXOgvckAjnWyw9YMOrL3oIP+h3TgIQWmUgVMXUy+LmweWtnoF+RWf1fdM0z4m&#10;x9VBLGmD+KsXOswm13wmzdsLeFzsUq+uyYv/m86/+cNz+ebkqhP9Dxmul47cR6kv6XQlW5ml09Z+&#10;+vFp3yLUtEWOZxXN79sX6veUM4ZFJ2Myue+Q5bqbX6GTL+1SR6HBf3XZvq/1g0egNuecPo7qx0I2&#10;mlmAj47J479z2xifT/yUt4sjfdrHbh7iPzREOrL7qyezmP/kK5+bnLEKkA/Vr/zffff9zRMbtqkD&#10;hrHRRgNm3oKyzlu/JJMvtL/29WkXjY/w5BMPp7TdpM34jFs30+TF92/Cr58TDPZzf9L4s+ONWI59&#10;sd8YsGn6N/bwUds8/6QPsHhPKH/M4nlsi+xL7KUQ3q0DUNrdNBGb4vnIT540eu8DMxb31b/Ri83O&#10;2dlNAOf56/xFWv8mnnz20G9x9SGU4I7B3UDrHyfNdcfe6CBVcnn2/4H+VEMxF/Sf0rErdZM25dN2&#10;dU5AHPz1hx9m8yta82N6qm6AsRHXti+65Ho2hWJ/eAmw9qUp0/EivGgzMTe+ESPe2kKjXD+zGXn7&#10;+3LXuuStmlNY//e331JPrFjZYhFvcvQDz9I/4Ke/J1ddn+9lGjeN9dkonznC477VtDQQoO2njHM0&#10;b5h56cxFzAsbnylvI0sRcsSOT4my0zkfV1Z4dw4aXem7bZ3MPeeX1m986drGqaNPWPYTfPGR+urv&#10;cMV2WqKtbvo7cZCjPBtkf/nzn2/+23/715t//fNsfvU3245Nbj5onUX+/S9tconD6BNDvIloTvgk&#10;sSyOjV/eYvva5lfwOi6FRfsM7SktlEKCONfacYH/I6NvaPbtLxhZ+2DQkY6G/TNvmvh8+2Y2AdUN&#10;0FaU4T/Ar1uPdJ/2Mj4FU2c8esRS+M8cLrKiYMe4V2/Kf+pfPajDeXPv+tuzyYte6s9vs3nz63ff&#10;/yH++Tr3Tw/Cf/SuHuT8lptfOgtOW0MbtGV6lMH8gA3kT4Etd7dM0xeTNwHbWq7zBdtWxPtw8idI&#10;lFudq/9xvSIPERdwfr6mC55nXYfvdALrl4/hyr3ocZzrLM5AzNoBVh4E9KhOwXZaweVzkFzq8uqL&#10;8EtH0rTj+sz3fbxHh/Hj5gG0ZzvOtjifju/sQ7yuuvRGAK8gXmceGuQWXF0WJgavja14FXKLdu35&#10;dED/a8v8A/49QuM3MXaO13PMNs5O8bFxOfF+TLoCU+Yod5z727j89TH2IdjYg/q46ed62Za8cD2/&#10;2raIWBrbjwlNsL7wqaVMrO75WPqxeDdQAX83kNGFnzcmHRYFclOSo0l4Jw6ZBMyP0VpAmE8KUdXE&#10;phOI+jNpx3lOZI5HSkcKI+OXjvDBPS72enyXmsr1+lA62OMBLuuL+AiSH6XOcTL90kzyNmbW758K&#10;GyO3YyVjWG2eOIVyybjqO3CW7bh93/aZnxPP/G/r+2FAh/RDZddfQ3cdM9Gdy8AFZc48tuzC+uwu&#10;b3D169W3nc8EzjzOsj+Vt7RFsHrj87M4OejPvN8H8pfHmXblrC7y7vL6FN7gyuvwSdpnLgtIlo4e&#10;e5OwOu1CKVw46+P8Lpi0opd/9fEsxLTNH2U2/yrv6sO53rzlcbWHHQub/mtgdLnWJR6V2cn4VafV&#10;43w8yzvzAGjON1q/hMvr7vXCXd5/i50fBzyh+g2234zMijpkL8nl+pS+aeAW3aY34TcCuropgxfh&#10;nw2W43CNPTt2BhP9HXJmA8wx/5nHw+ZnTm7DK2jDq/jFu8vmV0r1LSpdU+e8JKjvbe/hI448hW2x&#10;ClgQOM9TLjeawU1req4tjt1/IKYiLLKal3nAzgtcu9k1Tod87MkRbFvwWRE55uuzMDuLkm5SLTY5&#10;H5gFzD6dGn3FMh5csjE7eo5+q8NdRIMnNbqoGXu74ZCjcnhNW5nFjG0vexyBI1Pa4urgXDk6nhfb&#10;Lv479HCO1v0GnssPHV3QSFMeglcWOl7YrLBgMhuCa6vj/BD/8Hdj/9UTP77uBv9Y0GC0ehhVA07U&#10;Cv2OmDh0ac6eK3CUcZjFCv1P7I7O6wN+I++y4HjUEVi/4EDX2fyazR+wclxvPRlnr4u4mdPlGg/8&#10;u+kQ/peFc3PAIJ8ou/pAZTZ29tNKrldH2MWT2LV6+MPD+fq4sVIc369M8ncxrIHFXSkHZjw8tafo&#10;Vv2Sv3qRI03sTx3Opg60wcN+8taHjmB5iamN4YvvDp1XpoXUzo0PG+htMdFboK43rzKONzbYYJw9&#10;Lz5ddb32Ewvbx4SgNGgnFqLzMV7D1knS2C5/sXX74GEXp6A2RPbWARtt1lnoo/84e/yw/l7Qb4mx&#10;YnSVvzZ9DGp39HS8/J3KbT592YG/T1Zt/J2Rj/j+4hML4McbSAv1iTlBUOwsrfOZK/D52Amq14HS&#10;WsdB7cP5orzNvx2/028UxUuOC2Mn3nMNwmVkj3hEreuhHb3OMuU76l93s4J89BaXW6/x3Zg6Zb3Z&#10;S6++FdN2OH55/PDRzddPvurbFjZf8AHbdtcPzjeeHOG2FfnOpTFifUD21oPN5R9/+OHm2Y8/3rxN&#10;nBk09YneqLDwrm7pCS5j6eEXdvatE/ayJ7iuIr8bM4ectpnOjX/eR20bAPoN+d5Q8FZMP9d22AO2&#10;Ptcfa6dNvN3QXp8by8iYtbvZGLBh8f3vvu9veuFr3U4ZqL9R1uL4P/3+D9388gaTxfoo3rzd/LLR&#10;xNpZ9xOH6n98xMZuxhjXD13UwY7fbaPpN1956zQ4fd7RFxkfkt+1x/ApT4b6L3xmUXo2JR5/dSzc&#10;H2uk0hqf9d88cKHg+mD0usYAtCCPb+cy4es8GQftxC+9+Mdvf4mJ5xmPfUrQG1TVNfaj4b8Zs2Zt&#10;go0huHkQPfRnD+Ozvl1Dr8hR1/7Mx3wq8l7seKXNhB8b+D7W1F82gso3uJtK0punreW6vw+W8mJC&#10;3eLt9wnN7byRd//xo0xn4//8Lc1uEq29q9P+1pS6e/Fifser7fWIFf79wx/+cPPdd981Xd9s48vv&#10;y/m09r5RvP6gJzlQfTzKWLx9PUBDPkADtEFjVTfvYoOxmj6AzG3P5DiC2pQ4YA8/aa0APRnae+sm&#10;9Gjk37+feHmk75i5Ddo3b+iDJnPq6jw6iWelakf9N2PBttG1b5Evq1tkre5+54sO4r6/Txae2z73&#10;7Szxsn7Qtuvf9FF8/EP88VNi8adn80lTYzmatI5+XhMPvHzusZ8UzXXn7I3BtJu0b290bn9MTv3Z&#10;2IrNtVBXqG+ffrqb3Ikt/mBGY/b41KH2Vx88DC9vfJVAe2O28mlDsVH9mp8+euCzsWJ7fGheqR4m&#10;jkcm8BW+fgr1yN/+tfWW8uUR3XejavsFfecXnT9EQtNmQ9RbfTa8YkLk4KQNmHd8mzj+3c2Tx+Ld&#10;nPnKs733b7r51VfmDBSMkYbjqUwQXVOP46+Bu2XKs9wnbwPW+XQsW+nvR/l4aBB2iZWn91TE6n+F&#10;87Xz8zU+gssRTHk+MTCmAZX3h7GdZI/ju9Vj/HhHkQPYUB8EzzSb1kXj6NTBOn98U1kXuuDhB4Hd&#10;jnjLnXj+Iu+Tzck9cHQmawfu3mhJE4x0CMtiy40uUyc67tt8lb3onkKrz+pC5iSNTB2BMhffHfRX&#10;nkO/fD4d0P/aMv+Af48gDt7XXqfNHW3yFB9oG5tHzCnVaDjKbHyK76VH9+tj7EOwsYd/uvLyXd5j&#10;w8DpfDrn6oB8daHbtvcZCLVlE4wMvF9EZxtL3VzKgX8+A5oYmHCbjIwvoUmPja+ZZHZCmHzox5KB&#10;Qbr9V/05E8UdvHNypNP3gIi76n2+PpL8B/QN45wk8sviCZoUep88vGcyMRtQ5zo3Gdmn1gy0gH0f&#10;B3rckXeCqZMjRmvzdWHPkRlUn7od3Lidvu/aX15i8zMivh8x4RbMuLblx/eK105YorFD/20S9jN5&#10;B2wV4rEg/0wzMS42hrj5ket6xv8jP8iQg+WFz+J53Fl4L+9T/vJa3e/GyfYRe2N4Lvs+kL98bslJ&#10;2bHnyucur1/kjZ7tJz4Xn0g7LDnzoEdv/C7zpaM+f0lOQH5YEtnzxbELj1lc0LZ3cozjyvi5D1P+&#10;Ij94zC/A2tNz/x2y/h6orqk3ehQ7z43Mw/bqeNHnKm/r5qJHDsqb3Dte9P8FvGXniffaeeb999r5&#10;fijnoLhdzHX7RuiSFgd+Utr2kRJ/S6Cr2IJVIPj5YDnW7cu6thpHY2mOhpfeRyGq67QF7cwi3Zsk&#10;2QDz5ldu0DPG3Uua3/1yA9tPCIb2bp0Dsde+svPdaT91rUNp9AmurmUvbTzn4ldMTRF8J2/6gFzr&#10;J5s+tpTq6DsVmvFOjrSg+4jcjOK5GxQto3zIXPfp62PxbG0627b3NKtHnxKnT3lMO7v2FTMn23uG&#10;lTP9yRWv5Y7z6H03f3UAFpJ2QQHgOzj6mLuAluX3ozykh3qjk/ytHz6y6bKLTvOmzixir72NifiV&#10;fW78bSSsn2qnRSCVFf35Pp6e6wO6gHHqU5Tr8egz/AH+2c/79J6zdMa6q74rd23HRxq4+J2d1ZuP&#10;BqWbx6GBztnLVoCHOFjfeuDJwnnnfoffVh75OzY4txBkIU/51WePHRtCh9716lo9g3iT8UvIv+Jv&#10;nTr1MrGFh6O8qBL9J0a2HwdoyYFrv3UIR/rX7tCqha3z9Vc/b0qHXAP5K/NMO3PmKXP9tNrQQ37d&#10;uAF07fgRv4CzzDN/+hVOsqTzeRf+k9+H+76cOtnNZcguc4Iu1KV9f9PNr/l9r+oR1t1UCN+tB/y3&#10;jlf+ouvVwRGSufX+McCD3OUPzrLhuY52cZe8M8qji78uwCW++ILNyxes3uc0oL2d+8imHXTV7Uit&#10;jCAgd8+H3fBcXVcn5R3Ro3HN5rt2A3oAdvSYcmdejmcwfLW+ui40OHL2d6Lms52AnM57Ymf7kqS5&#10;l7M4/TZxaqPQhvV333zbNxZGv+h58uH6Qx7flkZekM6rH7qdu9MbHV3ERXKjb+rNeJn63ftEbcTC&#10;e+tXWw7bNxlb3Yv2YcvoOA9hJjbUuTEwvPEH9JrP8c79iOqszYeuZ6SLo6L6cn2qPsKYJ08ZgP+0&#10;39lQ2FhzpOfqSwf8GveJ/5WL1z5c4no3vizCe6gCT/Dkq8c33337XX+X6+3r8Bfz7rsjy9tZwKJ0&#10;fVybM87kyE99sOTwy/RNLzsP2diyueWTpS/jX5tqux5I58YU96neOGzazqCNib59Fbnu8R49nt/v&#10;tDna/tECd/qN3v+JqdonzmeTg+5ke1hh2/CkT99rbBaH/NayyefL+a20Hw98evPT859unscm2Deo&#10;EhOXegm9zTFvEb5J/rvwFe36bhtfPvU4m01HX7XjdurIxkEE13fS119RpBskHfvD/5XNYjZEHuxD&#10;Es+ete0Yh6RxYDcV+Lu2RY/46F58k8TOK/Fv/EVmZSW9etggSZx89+33N99993315IeZe7ysP2y4&#10;8LlNVG1UbNiU+dOf/9TNL5/Wpms/yUevxARd8N1Y52Mx7hqc+9bWyxHT+4ALX5DZBwUCaOrD0O96&#10;PDvwRas8BOtL1ytHO/OVohkf6DNxFjbNXzpd384N2lckQPFyPWv0Vx8uSnMUxytT/KnLXvfBlhm3&#10;d2NZ/9hPEKbN7QbYlzZiUkbd/hSfP+N78ZXrSwx2Luhe4DpHelTcjbRjnhE+6gBfNBcZtSsq6B/5&#10;LHTsEwuaIiMct28TO50XbN92HLv5pe0pFzp2mm/oD8SfeZx6os/DB34vEOuMMPVZZMQNU2ZiAOjv&#10;+5ZWjjO/v/YTKVo9z1/oG3q+t+kYncOP3mTgYxMslpWXr2Kw2ScYPSzm7a9Hj3bzK3p1Ayz1TJHf&#10;fPNL8EUSo+Tgh54j1hlo4a+Fu2XWgUCeQCUfGYetcz8Mk6+MXeNdWNgiW/YQUXAufXFhbTzrA9u4&#10;uosq8RfQIce2tRxXj0u5ExAxeJWJfvLmvHkbZLWTLtM5DM/RcyYTM/hu/YDlB36RdxBM+ujlHE4Q&#10;B4/NUI22dKW/Yko1uIuHHssX8OF0TPEP+ilUmivt+ltdXn0Op2GNroNKD/2vgwqf03/Af2i4HTvi&#10;ZGN2Bj54jg8dOmzwHGWW5lwGnHn/+hj7EGzsdXjM6cgaoM/o9PNztg1qOxP/c2MAu6FUe2Da/z16&#10;G2zkX9vj34smp31CxuZX5Bucd8I6T+J6iseiyfRF9DGp8QOfvufcATCD7xyDLZOyJiRJR8+MymNf&#10;bVyMHa2TQXxNrHlzfDpnA6fzZoVpf++Ln0wocnnUeZ/qab+kLqbcyvwY0PVDsbExCaa+5pocfeHI&#10;m9haHqvTOW3h7vXfA2de0eyTeZ8XHNdX7OKr2heUil/7+0x+nL+f/23/LN2Zduthfdf8/Lnc9M1b&#10;fcCZh/P190d5n/LP6crOHOAaJ8ZBFMvjXPZ9cOZzVw4887nL65d4y6Hq8lmczBkz7/KkR296MrZv&#10;+l2aheV1zb/Nz3F9C9HXt0c/u+luZjtBP/kwGVcepbvW0fKpfHwOur8HKueog63L6UOueuwmVa76&#10;R/4ZV4/l86k6bZkL76Mcnpe6P+g+leevg3IPkr8YaN94IIge+e+UdqD0qnVOB7+Frndh9XX74/h5&#10;ZY5n+H/tOmwMSsvUc+6hFkuh/zCOZbzzoMdbTxbD+f2vdxkL32asdFPtwZCOWcod9X1u7xsXF3T/&#10;dbk++i4oLlo/w6d/jtIyrrFi48cCSk7mfAoEp5wbX/q0XHkoPvnDw7iYNnLIREdf527WLYjvxpI2&#10;sMfrIvHA6gZTtHN65eHcGF9577HlDsRp/aCvuvpl7kl6faSt3Xh08Yysh7PQ3sXC9Eeji3ngXIP6&#10;t3pPXSwP85K1ee0DyqlTi0EWTZYPuh4Tn3x397cnyMbzjRv90JHr5n7ieXzFH+tzKm1/WNy/lVOa&#10;sR2sbWB8NLh+dVxeYNM7h4sN47dZnKMnG7fc2uy4fM7+2HnoxNXM++DE2PCY+eosJIqd1W34xc5D&#10;X/d+eK/flCH7jJ0zHnjVfeb2Fuf2fPM233GAH2YjZpG8tRXd2gmdA3Fwoc31WZeJh+dN60JO7ADs&#10;Buv30Wt0gsoCPlmfrpy1f+a7V13wqGz19fps18DSrC/w2XSwvAbX7+NzKH7pY4FK3vJbv8CVeemf&#10;Yh5+xvFi0/A+5OTvyy563d50+hCgocvwGbv5ik0WtB37pk/0OOu2vKtnju4ZwNnGc3teW7bsznF/&#10;ruPwWb5XGxnerAssv7Ospa2M+ITfpI8cbf/oM2DSt8xdXZzjzeaNPefVK4rV3/mrltKOousnsJt/&#10;y9t5P8GVft1CrD7K5s2Pf/2hG2D0+fbrb26+/+67vgGGhkr1+9G+12a4sGtB6GxoOQdLx9d+64rc&#10;ojcCtIOk22Qo37SVbmS8fD7yyA0fG0TP0t6ea3OJA2ld3G1flHKHXqB+7LpZ/JrzjiWO6+fLuDLr&#10;TupCuyVPPt2eBLdNJrO2uNfdzQjtEb0j39mUQKPMtKWUjdMgnq5tNjjfcnDu5ycWjWHqxafSKpP9&#10;qe9uCqZ+bfj04ZnwUt+N9ZRz9HtVNsfw4pvl37dlkuaPD58+/enmVWywGQTbD8f/nW8cPoH9rTB+&#10;Sqw8PN5U6aZO0rwR57ON3lDauBYjzrUN8qwb2DzZz6TyGRS/GxegOgbXb2ITDZ/a1LHx5fz582fd&#10;cEjpm9fH+sfoc7++eZE8ddO3cJLH7z556M3Fbv7qi0LLzxOjSqV+ortNPfZ28yt5e48gFrv5ZV7X&#10;TS/977Q/OtPJZlNtikwbI/w9Y9r9bkL2QSgxHLnR+lacaqpksVlsNO6ePOkbXd9++01p8IZ8yR/i&#10;TD1t2zUm/PnPf775t3/7t/oKXX2qXI4Ab5/bnIdQxgd8Lb3+iM7dZI3tdFv/mBs43zahjjpfOcXJ&#10;9G3Tp7gml3w+wpsMefjKk54IqY/0BQ+9sZTyXFK/do1oaPr7sh1D9D8zpm1b0qadN24jZ/WRNvzS&#10;Z0SPS8yFt00gY0k3SJMGlKHHV4+fXO1LeNJFWfXb+LNpjJd5j76ihUeu/rIbW0G2+symPq28YpcH&#10;ChiIzkYsmuoevQemHZdX8r5QR7Uj7SkyYEkdxZbyxenL+jt/0T3OSDzMhl3bf305m198Wl/ef5g6&#10;1R8TOb6LObE3fUxsFp9nf9LN30Tr1PXq3VhpnGjP0s0dtBl9j7YydrdOggYnssSUvSr0tza/cr/X&#10;za/MkcnoiP3b/uZXjIwDQ3rhNTiNwBGghefrT4Ez3fKEQB7H2MRyfp64uP4Qyp8OZuiAklN69Je8&#10;uHD3+kM2TmByCHuH34fwDHhv0jn/LJc8wbJ67/F9MHZqBOykDdrRafWGqzfca/Ah3md6cLa/8VA8&#10;+MmXebIl2c4OPX7uw7t6H0VLc6ZfHTRyjaNPO55oh/52vECw5T8OaD6F7h/w7x02HhzBNX42Zq/9&#10;AdjYOdMvzV3aM+9z+t8HG3sazPQnl6TphH9+ntZy1Te6tB9PWobbLjqY+HXDSz4iN0YZaGw2HZO3&#10;z4UmVi9fP8+4kkm1KaZBPwPkLphA1/vWSfXnR4MouuZnAEbfATGTh04kfVImE3m20r8bZYf+yla+&#10;I1lzZOu5v581pPHDOMMhHJ1m9gLfdVNQ3zF1+qE4GZs6nflFuBsXrhffB9JnfLtuCm3dgltlpfNd&#10;cGkcPwfy58JF3q+ALbO8FsHa0I2O9ON32SsDlm55gbvXy/dumbuw6ef8LaNur2PPx3mfaeRt2l0e&#10;iinfeD/ofgnkry5nWmXh6iLvLq+P8QbvK3NGgD84++QMqwu4W355OC4NuOQdafLWJ2deZA0ur6NM&#10;sJyXT0C5rR8IlJV/5vkhQHM3/1zuXJcXnkc+2LLS4VmPLbP2gKX7JRy42gikL2/nyxvu9ecDvOAx&#10;9hzjyDiffqvj0Tcs+QWWNnBJd7LlFm4V+kwQnp1/Q+dwTj8HDjtxyHZ2HniYfGvjK/i2Y5QxIjf1&#10;Gcfevrbh9erm3esXOb64efsqN9MW5Z67QX5x88qNpHutgJvJHV8sjLhZJH/jSWy66d4b4t78urE/&#10;xetAjomReeDED5CLl7lZ7tOfxSPO47eUjEyLhsbgGQd7gxu9lDUs8gD6efp2Fp3cNCc7YIF2Ngz6&#10;WyEPR0fXFi0d+8Tytm/uS0Hjl0v5Flgs5sAdA9futWt0iTKndsH+3UgaHD8VO8YcZdEH6QzIBDsv&#10;QQfxdQ3Ixm9h85VxdE0OOtB6y1ylCzryY69FBE+z8lkXgu7RjX0Tr1vWE64WHdzQy4f7yUl/sTzn&#10;Y3P/1oeRs7jXwILexfammxtNv0GmtI21Lbsw5SIzSfLYu/W9C0TLB4zd4xOAl8U88zh2wiv/+PCN&#10;/GPBNTYrv/Wi7sHwi24JvtZdyi+uvjO3vJZXZu1ZmuoUXeXtohSa1bnnkYO29a1NqfOUoXfrP+7A&#10;B712yTtb74PTFv1WnfLovO1GFr0swnexNWXPmwsYt/0mTd2Uf7A6J8+f9uTNiXObQA9W/yhffdde&#10;aeuP8cPWy9hhgdanwSzSKjM4MvHfuEmJi0zgLYGfnj4tb8gmn3SqX0/+h3jSGW6b7OIxTJr2t+hJ&#10;dP3KyvkY0Kl8gqurWLn4L31XTCm/kT91dS5Tuw7bNt051E7pf7aleSc65aUD5/w6bWzirhtlsXtp&#10;IZDnfPUqOg+uv9YvU2YeKrAwDOuvo7+btnXlTRZ9xd1suObe6ZX7sUN/uhjbQcqsfOXHFnRHDOTK&#10;0Vhhc8dvznhLIYR9G8jCunhIkeplY8qCLl7aZPuJw3/zRpJ2Nu1y66l1daSRv74hl158gfeODTbZ&#10;voouXSwO6hvEsnJd1A09Gd646psoYjJyLfJWdj0xdeB4lnXxQ+i23qubsjkf3/DhvG0ElfGZLm83&#10;0bX54bHxc7Zx60W7kaced7xjI15nux3J9olEZYC0zd+HN/rmzrMXHcVdqzi2WXhPQuW8O9JqX875&#10;RIpPKd8Pgm4Mxp+7QYDGhv299Ev8Ts/tqxrXbdNz7FslweqdYxgcdZ2+0hgYXaW1LromYY6UOEj/&#10;7Y0am6hPva3107wRd4nd+E4f2IdQoxc/AvEA6Ymun5Q7NnLQ8G8q4rLQf9+nAb/+6ubJ15lb5Lrz&#10;mtCZHzS2vMWj/sjiM+Nv4guoA36hf/vuo5/q/IicWpMjubEXX5d0g4UjFtQ/e/QNNr/ELhpzMeOF&#10;PvmFTYi36UfDa2OQn2wQ0IP/t01A9SsNtG6i22wmzm9MVe5xNOb+5c9/ufnTn/7UN8Pkq4eZ883G&#10;g3r2lpjNL/zJkuZc+4r6gek75K38tVcMKCtv+0s0S9vYxSc8dhxho3RvwxsHANtHJw/E2Owzr9S/&#10;xNXxw/onEd0y9LPpVj0jsyEQX+A7m9baLh1nbaiY+teHikt1wU/0cc2HLzKuiU1yzLHFYTdF6cev&#10;z/WzzzsGit/GML+KxeR3fqtdsD26z6ZXfBAeNlrFWP1WixMmYiqyuhkbG+DOYdHUnpQ1z+jbkzaU&#10;w9ODI+Jyv1IwxOJV+9QutVn9Q+rNS0DhoSWZn4mBbthG38bIq4m5L79Qrw+O2OA3/ps20fYVv9OK&#10;X5oemZM+eqoD6Fw6H7a+E4OpurQTm9nSIjfpU99K4zo824/mfH4TWWx+ffPtN9+ljtMXdfML/5HR&#10;FvA5Nr9UWm/Iikopz3mUCjeKcXIAP7SU57QO+qd8cD5fUK6pp6wzHYftn3/y1qHKTCc3N4f0BidW&#10;ilxg9Lmt0xmamv/O2c7P1/QZmcMZr6tO4d2/snkvzn85lOng8gAH24IkVbINXOZQBZaOT/YPH4Et&#10;2Gpn8o8C7ej5Ul0GRuejYz/SLuDyKLe6XTGJ8o8iLitLAzto2FB5B0XD6uAnUd76MCWOeJp6mY5p&#10;9AJoZgC9DiZLPzYO45EJh3brZ2hX+JT/OKD5FLp/wG8J6up9+GtAHNyNiTC5xlDwzHPpwcpbmj0u&#10;H3TTWSeOTzz+LsAnGGnlOX+bTM75nH4K0fecN1hb0jf2hrY6zmBvk+fNGzcl8xTZ+mfRQDeLXp+O&#10;7feDfdLt1fPwnpuR3kSYxB2Dqgkc+nmKfF7ths530tjNrNLPwuE8lWKxYr4j7TGbN28NnnQfuW/f&#10;4Tvn8/QR2rlhnD7l8A8/wS8i3+KlTiUT8fSyB030mMGuTjzHSRkE2MXe9smfCBszZ6h/Lul0nLru&#10;hCd673XljuimLUzZKd90WZ8JSZ74kvDpoG63XLVTnycE8tT5TIo+zL85B6+F5b1QvmK1cX71xYWm&#10;Sc4n7wzrf7Qmx9u+F1bnu3yXZssDaRsnxmCps3gsRofHmfeA8sdpzmXvjeWZVtmZi2kjR2wGzjQ/&#10;530bNv/6P/xln9z1x11oTvKvtE2+pB/CLjzK+zjWtzkulEewc0rtNX/o5mZ8ypVP8FL+hPIWAZpf&#10;gs2/lKliZV8dti43PiuTHsEtQ6u7upz5Kt+6xAObX8LAzM2mvLRf4l2dj/O7sHSgue+heT+gg+Zf&#10;OV6Khd/y1GcWj/ymb9op/b2AVuYHCf4OwPPQu0CXtJXPhH04IjzLXdph84wZY/f1HgqNY7B1l3HC&#10;xlfGrHsZl+4Zd7v59ezm1fFUOs/0JtVNbuKGX1vvxpiw6U13b+Bz42yhoTeyM55v25t4mZgcX0+a&#10;cdTRRkpvulN+Fiv4Kyoa793wBnfB0I1mxBexK7rVjH6+u//o4XzqjO5yvAFCt8p4ME+1oqVbFz0e&#10;2xBwo3q7zWz/SH90FhH9YLlFEu3N3L9AgcDYeo3/bWNsmeNxE5zj6HNNW7nmIJ7kBV2QC7ghp8uW&#10;LV38MX47+uRGwOghf8vQhW1o9PnS93c3+JVu45+HrdvanfRiFxXYMQtBM/eKp8OTP6C82ttYQzuh&#10;JS7Ovuh5zwZGb4siYmUWxtgD5NU/qaP1y92xii9mvnW1d3F/ywwfOqJHIw2f5dU5X3D5rXwgdnYh&#10;eOUqZ2HH57GUWV54jFwLerMoKk752SK7GMZv5W05uPYZO5V/9swP8k/dSkfjqGrZ20/uFMfv+Vc7&#10;3W+io4fNhC6GHh5nlrFC3HrLQXu16G7Dy6LSVV+/gTV1O/EydcI3ZHUB7pjviqXWYerPYp7f/1Fn&#10;6NGuv6pPbAZz7zxtzFPUXdC6lT/x4trbMj899YbE8+Zt7NONHeahOx5vnrjsWzbPnl383Hrxtkau&#10;+Xh1q08D9Ul4drFPzGkrsH3J7TZaPHRcwOsMxsli/tCt76bMyAbqkt8sws4bDH5bRl2SMX3ftmew&#10;PK6YeN36PvxHVv0TbJtSHB7q8gda8YiHRUbxxM7Vc30Dz7rzAbpF10lOnA1v12TD4Sd+8Ju2c7E7&#10;PJ1PrM+GwOq/vJdmy5LPhkm7xkKPkePhBW90tV9POr+q1y7chi/UQ1L2ddvoxL0IwJOtYpt/tr0t&#10;yufDlTl2X/1Ed+haneqznzx+0o04ZWwgiD2/k/TEp/WSxxNdYI19aNrXaFPMzHX5O89xfb8bj8br&#10;fi7u2ITp2yBBeqO9tI/Dj65tDHTjL+flc9TT2ZaNFefKislvvv2mb+34hCifLk8eVc4bJtoKPcSh&#10;stK5evzlN3HeRt8f0wafz28Dte2GT2QbP9lr87zlAH16vOni+Xfff3/zdfoWsqShYwP99Wnamk2h&#10;7779LnZm3D/ar82uIlnJX7uh+pjfOQrm2A2u8ObHp+l/bRTsm3nu72nm98R8hm83ZMSve3mu48fZ&#10;HB+/+uwqn0vnl+lbj42y6K8PYYz5UD/rKA4SOw8fJ27jI0x9kq79WPryjrf6o8Sz3+7aTQnAv/yo&#10;r8Cj9keu+d7rpIsxb44dyzDlpe/sJgd/8EvQuCBu+N+5zVIxqT+lM795U++H2O93yjqXTN2ZB/Gf&#10;PpadGwf1SfiC7Ydde0jCfOPqwzfdUPSmF98q6/iXv/ylx6WRrr2Jm/kNu8R04sNvL/nEXz9DFz3b&#10;Hxo/41u+GB1mrJaHx9aRY+vjaCfri84NI0c97Aagez3jJjr0+K1u+jrt45tv1fujiJu+q2tYyTdG&#10;2fzqZ6TjY+fksgmvykycSiOzOkU+H4pfFaeP4LN5G2/68G4M8bkHRNgrPsIPdGNMDP30rG/A9o3D&#10;jKc+dyju1VfneGJPO0n7av8VedonPv2dOLGWdBuu4i8tv7Lo2LWg5Dctemu3vRfg39SLOmKHWNzN&#10;Z/Zqa1037xuP06Z3LA/Bpb1iKOae5V6kn2iMzt481I7UY+ePmX/OfcUxdqo7OoVn/su/pEUHl+Yc&#10;E5vTN10f0LjOIRuXOaZmYp9N931oZMdF3j34Rk4/pZhzm2TS++bXN/Pm1xf32IBu8LNsfh1UiTEd&#10;yTRoHaHPzMlWCVMVo/AuljJ8HE35wQscp9Wk/Cj8AdoD8KuYgHyNRqfy8EHKpgHMTRqCu2VHt4Wr&#10;vBlYJq2HgtNyyUmTLzKvaeUYfdZOieUbn01QzKBa4g+gbJzOfK4ojx+GrqSBy6LLoX+P5NZ30xhr&#10;m4Z8nF99Suc7egfGH0JlpCjDBgFXGw4YHoPlK6/5Vz5XHaQfjfQi56DJuZQmT1YzWy56ky1vyjpO&#10;PLkRdNwyd3VZLFzKbxyOXfBCcPHq+2HLfYwOfJzbbagJjKNzU/4BPwPOP+pTXaj7jX8ILvX9idA6&#10;zV9jPDE/MXe0E3Vx4reL6GdZG0OLC6U7BgUslLhwWr7lfeX/y7B02pD++Wj7lQHHF/VJcdMGc9W/&#10;/gudiaOJAzShr03pM52/emUS5SlUg9z1ZqRyMou7tr9r3vLagfGK9AhGfbxevs4k1KQkA2/f4spA&#10;9/K1G5R5WthvoHSjKzJGWXTHZhcMfY8w8vqt8eSnQAd3I1ztpVM3vQbnR09Nhsiezz3oV+pPM9Pa&#10;dujq2oLmFwZq/YT+lT4ZYJOvKjY2Nj6Uq718kvONqY9h+9ToYpy4lXfrevrAnh/9OHmddNMn/+hU&#10;vfJXG6QfUD0/599h86+F1enss3Mau0yGOunM+VnO+2RKu0tzvlaTQNr6cY5H2z7OYSfcp+v6/6iD&#10;9+mz8X1Lf/SnvqNlW3e35abQxfYLj4O3/7ds6zrnl+szjzOkfKgmpg87yiggfc9vwySSfZb3a3yy&#10;evxMnwOkb97aerG3Jk++66YtnWvzNkkpvjptG7jSaZNXPmdZcNPu+n9t+CAe+bd4BunR8gedtivn&#10;Kg/ltQxoXo5JbRm6NCaOG5HK+Mhf+eRvzy9pJzvPvCv/pAO46F2ayD1kD6vbtD+HyR87xJZrKCXY&#10;DZ6c3jo/+u9LmvOPwfL93HCHb3X5PGj0mGPGi54HDntddUwOZqQqljq+Nx52/MrYdHMT9NnDjIE2&#10;vnzyMANjx7XWb9p1x8/8+QRwb1yNe8kDW/ddPMiNfeO9sRk1LnUVdEiZjZsZY6d8b0RTfseXje2L&#10;rBylzRtKszDv7ZyZg4ey4/y2jd5mJv91zmfhYZ+s9am+oZn2jJ/fJ0LX9jwmtZ/Y+QUb2Laf1qKn&#10;eYP5QhUJoFnsdf6ucsY3bR85uke0wMAHK2PplF+/AjLQyLPA4jhP/ZqDzMKKNjc1O3KV374JX5+G&#10;6dPg8Z85EJ+SYxOF7RZl6Me/fNnfZonPtdHJs7A0T/nzN0l8PLpGx/h5H+rZeeBCfcIPjuzX98Tv&#10;9cWBdARjNx+mno7ruXc3Hzvsw6c2qnN517lfF77qr1lM7+II/rVrFqqvNOI3mL+N1eUD1+/k4tHY&#10;PpC+1cc/OvJp6kKZlWPBzALqzj8tXl1lj642uVqPuQZb1lEZx4XO0SKX/XMvO/ToLtexBy/HzYMU&#10;ZcMu8EmzyGNx1XF0oevE4cTCLBjuPFj7um5YmStv3vhZbCqLR+soWH3im7UjSReQD+Strsp3DpD0&#10;9ZGY66Ju0rceWqdog8axbgbGNunssZi6drcuUg/187H4tYD+iQXnYxEfWtDbeRod0a+O1fMoe5F/&#10;1iXn2pnF/Fno3M0geOWJTroFZouEaOuv8Adkrp7S11cL+OC3ZZa28sVnjkBs+xsY2qnTK+/VHVTu&#10;iWbz8fQGzmwuXf3fI5pgNw/bz04/cuUXdDxkOvY+7OVsfNIJr43N5Q0aby+Ot6bab4zfLhuWoff5&#10;NxsqdKve4SdPv9bPdemn9BdJ95UOMe/3lrzRHEW7tshT/l97HVdn+qn1+jaIED+gbbc/jVznW55+&#10;NpuUFY/h1MV2G8QW6tWPL4ToF78MrSPvvDuqGf20Ze1nYq465Q8/b29s2+3mWuy69nnxX9rLwvrW&#10;uCNvfCg+p70AdqqytqXQass2v0Zfb8jMuEOHxluQDWjVtTYmb+uQzMptjM5bK94Qxs9G5fq49XXo&#10;6HOQIcoYkZMcyfz6m6/7OUKL6ei5XdusjOquno63o9KOHN3/kgenf1+/8un01d5e+uHpj93kevb8&#10;eJNGXcWPNntmw/JVjzYILPDbUHl6+gzf1Dl/j39nU+Nhf+PM5qcxRYyjxxM9G9hKp24YvXl58yL8&#10;ye0nHqXnWv/1w48/dOOCfLXZTa/4kC7icDd2G6dRpGOQuklaH/bnnxo+/cecce3P+y0oXtW7WNx4&#10;sTEX9rMZ9uRxeXvLj2+N5d7q8eYaoPf6pXUVcC6dH8QN/rMpOOOEvt0DGPuZQ75iD/u7yZi6mbnF&#10;jCF0oqfNWJuyNtL6VmPSxAQwL2t98qe4ZvuoIwRKh56N64dpE9MelFl5+Oz4qB9T9i4d/n2r67EN&#10;H29HzsMb1osctdkvE8+dZxoPjjZRdRKfzncu1TR/0XN0T99LP/EXe/qpTA+sxJ/iUWx4E8y1cvq9&#10;3XR/9vSnbtbup18bh8F5E/bYdEuf3a8gpO3svH3jSz6dTC3cr0mX1iAKiL+Ok0mozvEPvrKV7wNV&#10;YiNl3obPuxQVozaebWh1vsjQ5Nd+guqD1Ndxjn42982JjrpE6xj53vpig+huWrQxFgn7Xh28e7+Z&#10;xLi7fKXX1tSJ8UxZ+sw8QX+aes3fuyi9ezgj04Nn+vypo6kt9e0NVPcCX6Tt++zh7xKnX5eeMuPL&#10;aa83LzO7brEyiP0U1cTHf2kU6eQj9LnBL0HY74vGIW/DIN0usjJ1gkcflJeU43Z80w1cYRvCnu/1&#10;prVTT9o4xiCuUVzpGdzBKFjBl/Sd2GkEdqU1Ao37TQZZE+CZnN6VDaRNBelwyDOpRtPs5F+P5/Rr&#10;ebGDN/11NjN51ijR4K+SF5ffL4Fy02lNBwA2WAZXHttbonI+BVZ/5B/Te/3CJ3M+5bce0J/1g0D5&#10;rcuxf29aRt7kl7T5PwN+fk/s9Juf0e9cRvoZ9pqfppN8v974gNV7dBqdF+7qJm/yxzebBtA6v6vb&#10;pm3+wod4n+mXZtM+VH7z//8Vzn7hd0d1NW3kWpfSr21kJpWfAme/LrzPn+jOMumwMsXaDubo7uq3&#10;aejhOe7u4hlWD8drvoHibQbRmRh58tcAM/mJ4cR5tA0VWfxVDuWx5+h2INx+Zuij5zvps/mlDwV0&#10;nTa8N1fXOnDcm316rZ1TxkC+5TJwhfdPL37MZPOnTiZevwxmcDXwmUBq9vTYBf99Yqp2B6m/eQbU&#10;1rXBOH3il/r+J5lEPHoQopK33CyKjF4G03BP+ej2wPfhn2Qy5Ek4T92Ej7GN+2hxz0TLTYqFOZPL&#10;TMJe+wSBzusaH3RZmPq59j/nvM8F9Xf83kVJPgtszC+C0gXrx99Aj88F67O78Dl0/hDvXwN4QPqI&#10;acCv2vb7xpJtI3fhffbgc72RO89/TAxnMgyky18Zd+F9dpZ3JrnnRfKFjQnpi+SJ9U/1+6fS4U0X&#10;Nq6dyp5tZNPS3aUFd32i/NJu/l3A7++Bj+kNz3o7yr/rlw/pcZfub4EP8aaPObibs7PeZ1QW9qY9&#10;fSQbz/zeZ4fscAqmj3U3BdwA9EYCvePyyHHudg6aqasrzfI/0TftttzPAwdfOr/L8TP4/hZEdeNu&#10;Wmdjgu/6HX9jT/z6OueWxt55g8fNXm5K3Xi+fPEs5TxZ/PLm7fMfbp7/5V9vXj39082Dty9unnzp&#10;Tis3g29yc51x5/nL+X0SdUr/lbP1uO3Xp3ssLsxGycyX1bej/sqNem/ec56klNsb7bDtMejPvV74&#10;ssGTrcZ2nxIxrv01N/R/+tOfb57+OG/JnOPfmEm+xYj+hvKX0sflZzo67bxp2lLaNFs6T5+5k75x&#10;49eml8UWn9tRdj9/BOQvrD+kLfILnZxv21XW08340OF7T7h/PbzNjzyp6zcxzFP8vsXvf//7ysbb&#10;wpB8fkSP99bHHum99qLp4ufhZ/OquR95U/+x9XVu+MfuQefeUvj22+9afuZ8FoPmaWf3NuxQT53D&#10;vfFkd8LrQXxr3kUeuQfSazf+XNOLf4E8QF+89wEeNPmvcbE8tpw3rCxUbP1I51OLws75RBmw/pDH&#10;p3xOztYLqNyTzyB5W1+DNlfmh/qV+/6777vA0wW6+AA9nuTS8RwfG0+L+4YYeT6ZtG//0KOLVKlb&#10;IO42b+3czSDthMyJ4fXP+BFvPNQ3XZ/4raPohob8LrAevqAbfmcf4wFcaxv4SkfLj/tUvnwLmto9&#10;PXZxFbAF/foWyEPHrrV32xIfa2P0tOnxQ2Lcm3DK0g09W5Qlc5/+lwb551//9V+7kIoeP2V34W/t&#10;3PKOaNZm5SFQjp/YSDfn4KyDo/J4Kuec7ja0pGkXQB7ZdFh/S0MD1jd02HqTtrqsH9cPZIgJ8pRZ&#10;XB3oCKfuTmNC+ODNFudAekqHd7D3T1dZyo0985tWZEsna+UAC7Ggi5YBNPjD1Q24Jhv/gc279lvQ&#10;OfCGgn6OHBsnX8dmfaE1NnFW3VPe+h+Z/OvhRP0csIlPt1nQjNxDtnsX91uPvn5y8+ibxK16zDW5&#10;+KBRT1A5dosX9U0eudJWz7k+6l5bTr/p96d8kuyn6E8Hm4feGHUsf28e2dyIT5Sz0fBvf/5TN0rC&#10;ruD+WD5ZNoAA/QBbNqbBvnGmnvBTZn0Jy+OoM+fsUH5+h+raJ6ZEx3lyZuNr5uQQiE9l+QNf/nGc&#10;DV+fnLy5xJgxgixpfvfrd97givyu2R78VL+3QvjFBhZe6qc2JP3H6NW+JvyiXPPJd00XC/s4fWWz&#10;OXXw1mfKPHSQMZStG7dso5fjomv+Y+vFP8HZWBtfe9vl64eP+5Dr0/iKLvo/efjz0fym1bf1ybZL&#10;/hS7NkF2DVIZPsejm1uJyzcJoecZP15kHubzh9ric/5rucTo/Yc3D2Lzo/jv60ePb77JHOgRfuqW&#10;5Wm3bPCW2rP4I469+frbb26++T7jNpnhx59rM1p145w+HVuD4os8eVt/6xdv1LHVZtSf//Lnmz//&#10;8Ne+rfbkm6/T739dXmxiGxAryqoncfntN9+eNqumb8T///P/+f/c/I//4/948z/9T/9T+2xg01o5&#10;9wXoNsbAH/7wh5t/+qd/uvmXf/mXm//8n/5TN0bRkrV8xYR5lY0f5cQRuW0X4Y1GbLCRnvLlkSNN&#10;nalfZfnq0r6Ouu4GbujXRiDOH2Te80XCxkx7f/JiPw9Nhgen5kEi443785TvHFmfm0bQKJ4+8mVi&#10;2DzUQx3rMxu1f0r/wC5oHi7/bfqW59FXf/if45f/43/+zz3/f/3P//PN//z//H/evM6c7fv4X3vT&#10;VsSM3z785qvw9eDFV09u3iYGX0bfc5y0/ugV/zY+4je+swnWta/gzNUH1IMr623qHO8H6RPuJ2bF&#10;uDcqf3w6vuVT/u5nFm2+xbfmNLPpZb6X/sacI3/qSgfCb18+mP5Zv2ljmN92Ptn7heShvx9e6shG&#10;9LxlR78ZT60BuiaTX40l7P3pp6f1q/mGT6s/f54++umLrhGqv2+/S98VXekuTuhv3uZzjvdyX+ct&#10;L297/fM//6eb//P/6f928/vv/5g0v0em71Tn8RtH/U1vfi0uHQflGnK6I+CA3nirPIxOsDRgyzaN&#10;jIPW9XbaNnp24wrWucGFTYecAZ27wY0KcdTQnunOcE3XqW/+XE/+9Zi6lTXWH3QCOiID9Gf7BAsd&#10;z7bPJszP5b8PlNubn2mUV7+MjXM+moSnP3Yf6beRP67pvXif3vnPhuddvcm7Ww9ya2dp4dACZaG8&#10;UJe+dZKy+Tc6JH2xl3fhYsdV93BNRzCdFL4tHhi6K27a6k3nq530wmfOz3bu9TkNLE9w5r/wS/Sj&#10;pv+Cn8K7pCnxvjjJdUufeaDNYWP+YwiiRY9J6fE/CqwNbAV8eR4kznG7dGvzx2AWfH7uq/cBOTrf&#10;ypNwpo386vIenRb4/SLjKKpOkKE9l7uLkzf8DNhddMoxWU2fBZXDJ1A/pFyONpe8bdWFziAbTO7c&#10;FPSNqmOy4BOEXUjwNHrk0XH1PesxvqcPXjkPv11AvdhdpO1hc+I6pSP3eTCT3ugzT+eY5B3yZqdr&#10;zjNIOu+no5Ku9D0DKHReTN8a3voWE58vbLDnTiwaxu7xx/jBREidzXgwitEzGBrXTck1//DfDNYw&#10;GTni9a4D91FxJ1C2ptI90P6nk6xPa5u/Bul1HR/Gnua1r5sx8C7I//cK09+ZvETHw8bPpe7yXt/9&#10;LZj/gsNrb/jBtIdrmwSt946XmQyqi6P8UeRncG3XR5sJ4L88Zgz7eP/0PjvD8Gins8iy8D4erju5&#10;Db6vP/w5HgU/Edinz6HL2c5zzOaq6dX7PT5h38yjrnUAVqe78Gl2/DJ2IV5/QBctvOnRg85uFg66&#10;hfP5wodi8HNAeb3Hzj6JevQP40Pp47vWs/g8aJmF7uzvheYfMOdHmU7Sejl4gZQvj2A3vBYnt+nF&#10;W4VO8DOGnxcu+hxjzWdAvwPJJuNR59WJizhp6iDjWsdcN9nxC0rmWdxxL6WOlMuV1bTcKHvS+MWN&#10;JZMHmXPfDyt9TMfsjuEz9yiblN96A32LKDeDs9jkKfyUyzghX71vX7Iw9wAbDxND0s51HtFtA0To&#10;5+Zm1RP1725eXX77i47yxRy9ZhHLTThx/ezjAXjD6hKc4zV+9a9cMePwxCNt0HUBI/I9eey6toWO&#10;DWcsnxzR7HnfmsjNduUcfQ59ZyPpdfP47XqjPp8F62JujGJLb7TDUzkLM9uv1tb4vrYcOsD3hbEN&#10;Egs4NtnYMosOKadtHu3zjPLZLc8w0zqN3M69ch1rwjU2O8bPM4sJRnx5pNz6ln6QLRY1AV7j40Rh&#10;jmxrPcLk9VrlBvAAaz//mIdIP2+oKUc2vaWt/M3rp3NSdum23I6jY/s8zV37H0zdQX7GC42FTm8m&#10;8P/qvuW5o3Pc6MknyuzcmO/k0UG+hTJ9KD7K4iMfT7qxg2w8pvy1X+3iWWj56Fo3gxYBLTTNhvXV&#10;J2376JM2c+/xIfljoxgcXyujrs71OGWjf/hbnAf0RCvfcc/BHJWdc3n1a3Qha+uTHvhoB/L4bTcV&#10;xZS+gS4ja+q1uhz2ovWJst2clQ/xv7RlPFL+bGPzlY8tF1457/3JHvV7KW/cXb3XxuXjGm/94M69&#10;gWzxpH52Y2v1W58vT0BPhZRfHnSErtFfPmEXeWcd1sYtWzzatfTyRpdYn3HhTX0/n26fTVly6EIn&#10;uAv6069vWxl9LnLVT/rR1Wfz8e+Gmo4cIGde/LF1aayY45Q9g2s62PQ/bzDwcee2IPp03Mixm1vB&#10;d95O1Z7rD/1LeDE91/VB/vmNrb6BEN3aJ0f+2s23ZK+/yezvQh797KL867UF4vF152eRKnZe2IiJ&#10;LG/j1GbtqXThn3OfQ/TZXfHVzbaUeReFzZfoSm0+wrfXQaajry0noPOV5hoXC3MNpw7Fd18UiH5Y&#10;1abotu2gPgha+N7NEcWltw0csWUs8YlCPup5UJ397ne/u/mnf/pjNy1sXPLJeV3W//xPlzCavkla&#10;YjPMe64Ps/DvLazalTTRtDG24yni2pT618ZsjtlQxEvZp/GtDScbquY0fM/P1SXBEa3CNRDbeL1/&#10;iSHyEpmZsp1iOjwrO/bziRiBGz/8Q+/ZRJmHfNAC5bSz9m3Ogy/D05uANr84WAxARkVydbAB9jhj&#10;0ePw58f+9lL6Rn3x9FP6QBOg0GaOpA66QVGOg71iJpv5skenY7v/68Pwc2zdqteg+pf/Irprzz7h&#10;aYOt7TF589LH0XeHn76OfTY75a+f0CySYdPMhpPzxlRkjo+nf2ncR67y3yam9AHdSMs5enChi1zj&#10;Bf/OG8rTn8mjl/mpMXzmtBOHHl42JwEtd/TRbRv8mjR09cUR2+xwDeThN0fjNjzmNdVLmze+T9vv&#10;MbbIaxs+9Mi/VtL5Xm33IZzTqb+3Rr/6Nu0zRRrvuRYlv//++5t//uMfuwnud734FY3fw6MzIezV&#10;FvvZx/vTx5t/dA7BDvoktji9OtQ/1zG3/UHO2e8a8HFtaJ875ZoX9MW+18mbN+GtuyW2UqY0+kH2&#10;hQY02pU7rg92laWf9KCR+f2b17NHES7tkz3wthuKdJh2O2P9bNIlnX3RU3xc5hRHHv0v8aIvLB/x&#10;oL0nfhIfG8OdcwVp2H45+tjkjDHd4P/6q29vvv/+D4lvnz2UR8b47vNtfikRoQY1KZs6HTcDBurk&#10;oITKWMJA0wNoG6w5qlxOGVTZJSl0gnlnQ6v0+ARnEdiTaToQDeBKt1iYjON60sjawAfNOcgdb6G0&#10;Rf8FsBz5RyBKOOB9izYfAuV2AT1cWgaefdK0gx58AtuBqKTLQL9lflHvyBNwI1PKBLZ6uEvf/OO6&#10;aQd/Pn2f3kqtDh8D/DqJi0wMPliM7BzImw5j9W7Wxc7VHch2Wr3zt3W0fj8DvqBlS3+iy0WtO4pc&#10;LP1E3uiX/3sBD3KP83Pp25xuw1Fi4Li4K/s/Apx9xg8/q0d5+Tfx+mlt7dfCrUkBrJwjrtrvTf5Z&#10;r4XVf+ZgansGhKmTsWcnPWce5+Oek1PatIkpqxzZhw6dDAw2zSKcQa/naObaQIjPlBndZ+Iwk9pz&#10;vyXP4GnwN0jNjbuBaCYoazv9FgfY3UNl9PODbz1Z6W2vyAqygT+8nr43S9JyGUwfdKQZfcJ4bq7w&#10;p2eO0k1eb76ML+6Z1PJNkE38gD8eUeQyVuBDfvNW4qTV1/xgmnAslNYnJRvaM4xuV+CzHfQ/N8zC&#10;troc/9amyNobIbiwdfBb6PHfDcSH9W2QH+vJpDVGUgfiAjQvaLJ6roNfAjy0m2mrk7Y3kxe8U3ef&#10;WpfL2xFsudXzDNV72/qR9jlBHOp7zr66bePtmO38p36Ztjn01zIX/ddne/0ZoXpE3y5urg+DZz0g&#10;+PfWzlr3Z72j1s6/bvkvQPeJE/6+2uB4pWNfrnXIZpC92UC8eYvgOMpDc6naM83yvQstNKe/BZR9&#10;fFLdPwfyb45BLYe7xmf6hfGpGComH7qHcjPn8yF74+2BDp86fP3y+c3bHHOLd/Mg/I1tHaffGjNn&#10;QR6Qoc527HZtUcAiqSMV5HUxJmBOZKHCEW1jIHU5C4az+LCLp9e4thFgzqPtssfNangkzz3YxMrQ&#10;uSfo29URh8YGWd8OSPa8KT1ANjzL2XFrdTxX/+rqxtfndXbRhs69x6xOt/W+e+18F4DQrw+1DUiG&#10;POh8/QqbHx79JE3qC2yfivcu1F7ubYLA8VxXhVzy3bfffN03EJq0+sCOMXjw6eGn+LJvpafc1Mf4&#10;ubbnvPdWvbHnaLKk8cn47cvknecFZwTX/mF0HJ1Hp54G5G2+ePZpGvPAXZSy8eWzTOtffgP8fgZ5&#10;ynSh3wJzYp4e/DvCrm8vziKX36fxOaBZ9LD4wy7nYmCfyKYbvvOJw4l3vmnaq1mw5futUzj0Y4M2&#10;Ul+H78i5+qgLdolj6Wub+scf+gSV+XB5xqZ9e0+bxb8yLKJGPtvY1Dcb+DP/qlug7fD+LN6SRR/y&#10;nXez8tBLMTGw+pO1enZD4tB7ceeg5znFyiBTHt3xEgvrf3QejPObaSunOlWP0SUeaJld7PR2D9pZ&#10;dxm7Nr5W7r6dsv6sL3Pc8/LLsX4+FsmkiW9l1Ls63/JdMCQj4mrngc1LumMdHcCXfl0Uzjmd8LJ4&#10;DEev0bNffEjcOQdjh3Y1m6HdgD/yVv+RNbbWT0H+X9th6yH6geqYdtx7sMN2aWzTj9Npy0kDawN/&#10;Ox+Z2vzddnr14/Id2df67/GoS9fV2/mRBtlqE8VT93174/C9djZ1PnrwP3iTmFFn+8UO2iTK+sfu&#10;9mIHbwu9+6m5fYAH79UFOPID2ROXs+mzC9jytwxsP558i8rs4NuLjkffcS9lI7D1o81588FYjO76&#10;ebzDJ/jil/6f3PWvPrf2RP4imDiZutg0vl88X++8IBdTL5GhjDqDaMqHnh1jhh+HoafjyoG1LdeQ&#10;rvxmk0L9qTdynj+b9rw69PeutLXo3fhI/LfvFFv5k/fDj96A/msfBKl95B59x3jjWr/+WCme8a6N&#10;KfM8/aQ3T2xG2fD0yT51xVvytePB8clsyEWDIL3Fk/ONZXmVfNjdNpm+gc07DtG38jIuuAaObTdH&#10;+XcxoJ88zNzKJwQ7pjx+VBs2rmNpbfO7Zk/IyJgUJft2Wx9AOOKL/iHtBsv+fleKVZapIj7+jn+F&#10;sSVl6RRi9ci2rtEEETYGYxOf+zSkTUV+83aZDSj2jg8yZgadd/MudOSoe/FA1o6b+hdpYsGbh33D&#10;PXWtTsH6GWw9k7Mb4HjwtbylU74bQ/HnxvD6Bt2M6fPmZscJdhzrV9Zu+Ant9oUL+AB2QXrsZhn6&#10;Res9N1+YU0w91NuJ1ZkLQf3F0aaDbKrvj1gAoQpNYip1uBvtzLPWNZ88nPG+n+OMPPOw+aThi5b7&#10;w+//cPMv//zPfTu2sRG6RxlLvvv2u34a1nigLxFH+Ee91isNGv/Rp+Nn+NpbKX10MN/tWH78dW27&#10;7X/05ru2j/C41Fv+eNGMSPuuX5sexAvic5yHYeup1+o81xfPuD6EeUnGhrK+Id7qw0l9QCn2MMi8&#10;rvsDOR6qJH3abus35RyjaWQNX3nS2w7y1/nsO/cZ6ojOo5ezzgvCX132046J461b/Xk3v777feJ+&#10;N7/IGJs+7+bXUWoRaKCdkBxQR7ZcmIZoryFQWbcaWowcYyZwlVkfCozlvTy2svBYJ7ZxqZytyBMd&#10;wG/LDGz+8pI/2NzT+Rk2Hf3g6LA2XWVrcFf5vwTKtTEfjfLKYxrmXq/m4BPYXgDt4uj8Yb3prANo&#10;PQTQcj/dlh4M/TTiSdm0q94b6LdpjpOPADka79b98vgZHvpUb59cuaO3/Lt6U0Js+ruknY4LrjdN&#10;+aG+pjel7MTP1YfglrzTEXzoHFTOwetncErD/YN48AD4vJfXv3NYveHaox5/FoP5m3j9tLb2a2Hl&#10;4t8BtDKm8xab025v6+W4ui+9tM1f0F91ADjK47W4/K7H48amA/AOKFsWfQaRDj74DM3ylWdiNZt1&#10;W27oZ8AyXF4XUCCZZBj0Dfbz9O5sgI3sq45nPeFE4UAkREbkHW9mrY5I+KYy+Sm0mu7hLU4s9mmr&#10;Q+93kRtDwjTp4QjffhFfvDPhshASOZcNrOELcXSoL8ILGOilXXUffkSPFtGnNMcNyEfgdnx8XqAf&#10;f49vmXatJ3iNs7EH/BZ6/PcE61PIoxsnG+dnmnmq9NPH+uUDWj4xdq7PJE4YHvApfAHe2uaHYsD1&#10;Oe+37DcnZtl5lXe28SyTTtufAHln+r0+w93rzwXVW/2c/HRX75VN799Kj18L42997KfpjVb9gE2/&#10;a0uvmyZujtMLkDOyLlBSaUu453Dpz/lg8z83kLOQ8+r1uRDEn/0DSbuXmPFnTDVXTlJuZ3v/lArI&#10;TecspDXGjbfG4Fcv+ubXu1cvcw//tm+D3etYbYE+aMwWi0fdats79nax66vrp8/QyDO+adcWYrpo&#10;ELprvc+YZnF/FvfcZB8Loh3nQhca8bHt1n3MjIHiRyxZhJjNMN/ppwsa8h5azOunzpW9znfIh+d4&#10;XB1nYfuQ7f/oR+9ZpLa4ZfHbb3592TkMUHYWrWdRY4/s2MVnPKTRYXH90EW/0LiWflksDQy/+CbH&#10;zedb53h6o0xZafLA3ePat0cLUPQlZ+ZQ+uipi13QcA1tfvGLJ1xHvnqNn200pk4m4qY9muvYaIzZ&#10;wyvyiu6FDvmLa7tyzo/LC0gH8paejRY93Fvvho90+rHJwgNAt8gH6wfXytS/tTlzzOi19QL41Kce&#10;Lax1o+Px7c/aAfpsrLATP29X0alfQ2ibO57ud51+jVy+ljZ+n42aXSc4861cm1RHe+F7Pt42pzz+&#10;rn3uyCeApM3DBhM3teewnd5j17FxG55kbUxB113kDq6/HS28n+3Hdm2j+7S3ie+rvkfMOscLb22h&#10;6ZOH17ZpPNYmNPiAs5+2PYxeo7O/rbcB15O2/nEEYkN99e2do81s2dp5tFVwt3zz6XXUzep3VwY6&#10;egE84JZ1BOinvm20WqR+2IVIuu3bod7wdC0Wrr6aWNaW6uuTDYugfqmP2DRtbX1qcXoXVKtPysz4&#10;PDGydGycT3vN50DJprP4tphvUV/d3LVvbQfy1j/O5dAH7RU3Lq48Nm7o4agd+Fxn/ZM0PPB0H/jM&#10;Rop+IG1sHmKMzN5LHvUB+aK2jT/6OzX0DCZU+lZCEntdJQ8gY21UD/oDOoLbNozeFl+nfU29Pezm&#10;1+javiZ/bV+xydFbR7C0QaLJs2mgzPp1FsHjk4xlrqduY0/yZ5yZtgzY3TjRrmoSruZWc4/dqj6g&#10;fOILcU+n1QN4+wyf6lo5YnBs0Rb5ZNKubQ3s+V6jUWd4vE7f9/TpT+2v2GlOK6bwu/TlYiFlolj9&#10;BeT3M3tBsQe0mS7kxx9ktZ7Sx+q7zB+UnAdsZ/6pP15ZaKXZzKOf89YRvXtULnGbY23p3Cj2BPuQ&#10;7MmHgA/NXdT9bsjgSx5957OZs7G/wE+Nh/jFfMynDxO1/U2tbibFvvondabSfFmGrX7b7knag88g&#10;+t3Vl9ZB0gY2TlvfYiN0Dx7pj+cNNNMfkSDuO9cwxlcPdsZ/xiUbxmzxkw3JNMZ3syI0eH6RNoK9&#10;Prsbkzk3NnorrHF6YDcsogv76QXEe/UI7hyqvo9sb335TK3f/OKriQcxNv3d+k1ZfYBPP/fz0H4L&#10;LuN0fRg6dcjfPlm3b/4qyw5jIt3UDSRj6kVbm/nreeMG4tuHRA7+YPqRsZMPo2Fjhq0jz3p/6Noc&#10;jRvRO/5Y22e+Ouicays7/OWrFenatDeIusEWP9NxN1K3/9WO2NG3vnKtH+TTP/7TH27+0z//y83X&#10;X31dvaCHKLwx141J7T18uyGZuV0kdvMrghuT4mH8YY6pz4690ffy+3JNPza/YluUj6njs7aXAwF+&#10;9Wno34bWpxUrDy8xxQ/6Xj4xFvCtND7DuwIH65/oYi5BVh/ySd0q8+ihtw2ND+LdQ2nsNq/l2yOO&#10;qKmOEwutL205jKcuxOzQwanntIN38zlvb5kpm6wep2+Ystf+V7viW5/G/GY2vx5/VX3exXC6lz6U&#10;f9PmVzj1OEMpuJZaBN2FzLEC49QJPMUblT2/Ug+guQBalYP+kDeTKsaPk648p+yU1+gNmiYK16eV&#10;mseG4V7+t2FoZhJw1fcKh+zymPNlsmR97e5ylbNDLodPJW2ju8X4vdBgiQ9/zmMq8H08PoHtBdAu&#10;/VXvSZi8kbnH9QkY+itIX7pzmXPaBl4b6x042H4U1ifXun8/AsdO6jTWI231nrq7rff5vAPIcQ3P&#10;MNcYyLvWydDKP8f3Hufi57ybXDjT3YZRdnRE9/MYuPL7FGyRA94n798v0H9VFgML53jgl/Uz/C1g&#10;+x+6OEJp+pqdwPXm22TtyF+onmkDepFLWSMwCJkBw0R0BvLh+foY2BdX/uTNwkk/Z9hJuxtYNFA6&#10;ndyMzOSfC/s0enkZgDJ4W1RTXll5aLuIcujrJEDuTIzmyZdXfnS1g/vKvNp6V3fXoLzuJc/m1DsT&#10;rMlT3oBmQmlwB94Aaz3SIXx5LQUwj/7REaavdy29Wnq6pJ88jIzyvY4V+oIdvNem8enqNm23k4/6&#10;cvyAcf0grk79ycfg3N4/N2zsVK/gJe7d0K19+afO/QO/hR7/PcFlcpY/bbaT9cbYtS6A490++pdA&#10;2Y3TC6i+y/xn6rEyT3X+KVB9jzIbi4MHwYmN9C6S/ooY/zVw1mXj9YzS2dl/By0409/1K/qWCfwW&#10;OoP36m0uB1M/lZt/1SP/fis9fi18SO9bPjypun307Ti5bcu5THIj5HJR23vivE9eQmkLCG4lnOCc&#10;7vxDdH8HVPzq5eJDsHmOn3IeXfkq59W8PuN3h6Ht//Vd2nPHoEFE7VeMnxYCMr6+efWib4B9cfPm&#10;5kvjT/DNu4yjOfYNAeN6x91Z3IBEWZiw+PP1k69bv9LR0MeimsWhLvLlesdm466NKTftbmLHlomN&#10;ucndsZyOjDhi3jJBjh1Pc3MpdMw13HdR2YZYF3sfWfC1aJiiHeOv/RwZ9HSz3WOIdsHZ9cLm4WdR&#10;ep70nBjdmF2aie05zvlhS3Cvz+1ikNXqIX1s7OzbO/GN6y4GnHiNL2bOsjwhWF2kp3CvJ+2Q4b9A&#10;svx/LABZTJnfjKEDefSPRenv8VBa2ix+uu5iQOeW7LZwanHz0CGVdN+nMh+kTPtybf62DWefwNWn&#10;9i9G0L6RCBfoSW+4bwuQsQu3PjmG18691uaVWRlJ77wrR7B6AHRiYBfJbJTMZ3a0rpSN3cqOTlP/&#10;5qIW0p7+OL8DQ8cYcVtWUPq2CYvhew3RkW0hxWL/V1/NAurqJR/9lnG9vtkNtdEJzFsXu3lgkXfb&#10;ps1paepij5cxJNDF0RPSqTyC6hEZMRun6oFtxuyVZw649X1G9974nesCTN60C/xHnnh61/6GLDD+&#10;WV7XNou+bV0fE9/ZSG8MRC9gHrM0q+PMtad+6HKJn+Qv/zO4lrc8xBx9ld+6OPvtbF99knrVn4Gl&#10;Xd1tkoxv4x8YumlXYytdy0kHmJPJuy7KnmOBreqCfmPH1VfsEwfWUlYPfEeX8Y8+WtzvW194XGgP&#10;WWd7baSt32rDifYMF3uDNjecj36jW/WUduh9zp94uurs3rH3gTbgxF/aRGOETHql7SXC6rduGvDH&#10;yiSLlm9mATMCbvzW1737XzTW/Mbc9i+XBea0LUX2zdvqdOg2Om18zAZSxwf1Hdn6Spt02z7ZOJ/u&#10;mji8+u9++yNvrGzcluehN/+s7Bn3ogM89IioSx/juHN12I0caTnGK42RxlrLzfle4+e+0wbC1uHq&#10;rh5Az9kR3TYW9rq25IgXrI2xFXiD02cH+dVYveANq3lDy2Jy9Agv5/sJMm+6/KhvTVmL3Xja+OJD&#10;0D4xPqaH3xnyJsm+beclCM6hH2sa8blWB9oC3WJBy5oHJXRyHWfmXyKpZWJk+3NxNVO34bGgLFvx&#10;2vkDYKdxwZiwPuRn0PP8GSPfJumZtYz4QOzYTMJPGbFNmdYNvRMDj2K/duRzhy+fJ1aD6gz0E3Kp&#10;J+Pvfqq3fQoMj64h5Nxf7U1MiO9urDx/1rJ+v0s9iEe/E2ujq2NPrtNsWjeFg0YMqBO2Oe/DHjlG&#10;RP0OxJ82Jb11ERbmHX5f6X/7b//bzf/yv/wv3QDz9tf+ntrUyWyiYaY/1C/5vS+bX998/U37K/zI&#10;Nl+YfmH6BHCObfWiT+MTvl19IDlVKuCc/fpEdkEy4PbTaLQx8Ug/PKbdxhcP9AWph9hfPnyeeqF/&#10;+ZXH9B1T3gbhyKsM9ZSyHS9ygnftSvvZ3wjln90orP7HGGkz8F/++M/97CHfTN+YuPpyfguQ7dUl&#10;sviDLECe+uKB1m/+SdKj14c5n/Yx/mpedAXWH6TdxebVT6nH2NvNLwUjsns4OZ/8GYPpYi75ZfrC&#10;9cHl/i7gmk/q/8jkO+X5zUbebH7NRjsTui4yLbggPqqbeou/us532Dn/jR3qtmsfaWshTTzrQ+Vd&#10;8xVQr9f4EP/qzrU3v76++a6bX18n3RuPR/uL7vXa37L59Zbh8D2lFkF9ZpBIBansqeTN5YgpuUlh&#10;WcXmPDnHeSF6NNgvxk/FXuFKi0ZjgO28EngaAHbXangfjEy6wtFhcviB/OqQSmswRU4rCdFJ1SsM&#10;P3aPD1Ix/KHRvZf+fXCUP/M4rle3hbvXvwS/THtH7xzJ3c7iWjZ0B608jeKujhceR1rp/g69B0bm&#10;z+S8Dw+alvqY3keZve55aW4r6Fo8yK8Oi7kW7wvicMs63qXtBCh/FwjPXt8WV1lgdBkd8bpr/yf5&#10;I7j6w9XvPwKcdd3zHvuPbyZmz775rezTB+lf9C1w+5teJ2+fROnkL8f2E0fF0snfDmKLaASBG+nz&#10;5lc3rw4807YvyvnIn0lqF21yfR0kt5xBSnpVSBp9M/no5NaTsvPk626cKTN9W4gTc9XskAUr67Ct&#10;CyAZBPGu31MI/eo28qe/ru2Y3mOXCTg7o0to6DM/iGziZKJqMSITLv3x0VZ21Onk1xigjeU8VX3p&#10;p/wYpxupzDCPMShxkVL9REUGU+IV14f3puT1+BjQ2yDb17lr3yxyhEnjCc7TNtd2/kuw8fhbxSG+&#10;q1dvzI5x9ryYwqiL3/8BfzNoD+Jl2p/wS+w47/V1LrD4a/qgbct3eVyAvBMNwPtTQZHGyEmn5S9v&#10;JUlbulvyPyOsjLM+o9PhqzHvAmfa2/SHDdX/jr9+A/io3oAuv7Eevxbos7qf9b7VRwQ2rqQt3ZZF&#10;tdUyZY6rLe+wrC7n+s0tBZxDmef0c+GF96V9BijL/HdhvXLuIjgfP+E8g831b2zlnrVUahP4tf7N&#10;LdgxtjbXeJ2x1OcObzIOfxn/ZSgrfvkFXul/MjZ386tj5XUMVncWF3fTwE21NPn6DHUmDapbY7Kb&#10;9o57UWDuj9K/2GQL//Zr0QcPnxY2RnYcd8Ma+pmHjg3G1XDoeDpPaKIRQ7kJzU10f3T7kYX7mXfs&#10;fOASW8GNTUhHN7PgHJOXuD0Q4HPmdZtmYphvh81V3hnmehY4zGPq18u4f8wrgujozt/rc9h5Vvwi&#10;343/5eY/ZVc/uPTGkOGReV4Xd593HqZAf9/K2wq9kZ8FBHHluPOk1oX5VtRDZ6PGW1IWHoDYu/8g&#10;86YH8ef98enc24w/rvc544vOFY853xnp6HjW33HjTp6xj/d8vrOywjdMLzyqT67n/j9jSmQCfMRx&#10;F4bKvxV08eHGcRdHEz9sIJ9OG/Mrw+/G8qGFqH2SHE+8FsHIPOzLOX7J7BENn6xsn6tyjVY7Odt8&#10;5r0+IYGO50W6fnbtiOXlPZ8jnR/pl7b06xeA56KY4FdlZzOKHSNTnfED/dCa+62s8j/mgs4LeKbc&#10;Lpa6R1FOmV0wHn2ui41TbsZg+a2P6LJ5Zzukt4/pxvS239l4krZl0fOj+Kc/XZY/WueNlagt7+xz&#10;9xbbFsu/f6PH+xCv8W0wyvSBv4Mn29GwBR0gh04bZ+7Ftv7nd5GjL6MCh1fLaxF0oyc8ly8ZC+yD&#10;ZzlbDi3/8BNkZ7+wkXtBuoqDcx2MzhuD84B3F+TDu/dk4escrC538fY6Fx9NnQ1ODJaHhIBrfL3p&#10;oO3qy0DrJTLu43kZGw4ZlbOLzomr0HbhtGNB+tHUzxfp9yzsdwPg2bNueNX24LOkbZvGDx/86L1+&#10;XP+PLeNv9eRzpLP5Mb9VJc2XgLRL4+Wux5RfeG+dgMs60MGTB9iP+7ltNe/kl72XBBddoud5gXnT&#10;yepbZhaR0Rw49sw5/W1IkPFV+kSLuhbRd2OUz9CLiYkf7WjiQ+zzV+MlOuMnnn1yEGjrbGRb+wVP&#10;raT+omBt8WDGbhxa+O8nzsIXz5aLTmzQrpTZDU5ybIZ5+cC9dDwnwOtTdHx62fyyWXb4o1EWnfGg&#10;23y1KRidxNGDL5Kmb0Ab2fVVYr9rsjmXBlYvm3bi6eXzFx1v7vYfgE42/56F1qcPceA3tmp7l/5V&#10;mcStZ7rEeCJD4795G/venOLzGlP0T9y7xjN/+8YjGV1/6Hxuxhhx7s1lZT0gQYdYNDaGpmOXcZqd&#10;UYXe7Ni2QRZYWtD+OAj2ARFH9OJGXHnb69/+7d9u/u1f/60bYdLX7nYJ0VN7VU82c2x6/fM//3M/&#10;faj+tj8b+6Nz5zfxiwlKQF1uDNJl35ZFD9jQ+ogcPmkdSgtN+5P1JT/mGmw9c2T123ISPMiV+c+X&#10;96WRMRtp2gQb6NG2H16KGIdevhTX5h7TduiDX+2KPdrnrJXNOhnsRljmHW170c+bXfzx3bff1j+/&#10;/93vaq/411eq+77xGzkTz+OX2h8t6wOYfOeNmdCtb2aelrqvr4+xKzxWz4u+x/n4ox7pnZhNr3fm&#10;4Emxl6N/eRm92v/EBvSNW77Jsboc5YfT6Dhjc3wXpuqYmNrzpXmBehrfDj39pw2D0XHmjW23zqPd&#10;1Pv04dPv0ScCwtsbW28T8G9jAFmVF36tz2NzuQ8yXGRrc/Pm13ffnt78Cg/l6jfK/CafPUwZ0DSD&#10;RLCT35SRGi5TQSw7WLSCLxdzOMO5YuH7YBxzDBwJ1g3SCYIr/4rKOZkjd2Guz5tfVxj5UzkqTWWN&#10;HnPjeKWdU2ka/lT8+kDiLba/CCprKmx5kDMVeJAEmPfpPK9QtwS27Bzfo3fl3Za5MPpcdVzffUjv&#10;/LvAXfmfBmdZM2l5H17yc/xkvY/zvXbsYB0QQ4sL8vfJsLV54+BMKw2iMxBe/MOn+bvwvtMetvyZ&#10;z+g2nebZz9X/4P0xBBO/04H+R4L1xS2ICXzJD+sfKJ1/fwvQB2z/YvKx2P7p6CPk7beg7/radScy&#10;6aemP9kBy+T0RZ8u2b5mee35lXZwboKPm7TcrPWNqA5Kk3decIrkpkubp1WvA7q06n8guh18K+tO&#10;3uKmiUmDvTpYS+mxsQaBmPXJw+cvn2ZC8VMnpWSPDfMjoq+jUwqWl4mFp624zwKdRUI/eis/TDtJ&#10;sEHWxQYTmwehDaZBC4zqXztKOcX8Xsarl5nQvCA3E0W6vYudGWDludFVb53EJU35uamdm1cD7KfA&#10;xuNv0s7C8lbcR6f6/tQPAX7/TeT/dwZiXDvpolFietrBtS2cfez819S98tuufg7bzq5tbfl/ar0i&#10;235x4wW8T+bSfSrvT4awE5srH1aftFOyVt7Fl/l3t1/f8mfdLvS/FVDlE/QGv7kuvxaiyl0fvk/v&#10;BWkXuqNMIXax7RwrUz54HAqXc3SLZ5B5Tt+Cd+HC6DPDXb57fRfB+fgJ5xk/6ldXfDUZSVtMnnEM&#10;ZhyBfZgwNPysXH+v4O2rm/v33t48ytzyccaxR/e/uHnkScwvMzZ5S7ufP5xF751zKG/s3YVRY5S+&#10;aX9PgWx1CtWhBS3jrHmBsdO8dHh6kn/e5nYT2uoO6ntm0dyFodU4aIEttnRcnYWEPhDYz4vMjaj5&#10;8QM2PI69X8xmXPvQ0JkHrE5wn8p1zl/07AJK+NZ3By6wm/5g43Ro4kv+3HGQXuqjxgwsnzM/9u0c&#10;ii/kzSLu8FGePDbsfMqRPRaL+N1nytTB6rP55mHoB2dOdp63obPgoA5n88ACDJ9Gdvj07QVzyRcW&#10;Si0cxH/Jt+H11Vdf940i57Unc6QHDyzkzD0Cf85i3LRnn7hZ/QCdpr5HV8jGtbOLbYfurjd9/bn+&#10;udh80EGgv6Gr+ohyFz+uLHFWGUln935uDu58Eqxe/MUXU3b0cW3RTl7rTmwd92Z0g2vnbvqszhN7&#10;M3fct27MOZdvedI15dTJfBp0FnjWDpu8ft+j889jHoZv5fNP9Fem7bNtc+RvvK+N0hfpK3jRwLVh&#10;YmlsWPnO1461t/1+cGEWW68xC7UTOrGZ7fy9ei/gxS40cGWsjvV1bLawJ2/HF3XNLjyVI0e+MrvJ&#10;wcegfjr0Bg7405G+yrievEP20Td0QfvwIVw+UwfRJ+fucdRlN1SOOrUgic/KXHvcg1j09/bDjz/+&#10;2KNFYwvT9BU/6IDj+tL5yDz3Y1c/gdUTPR3wm372WraYc4vvFqbpoB/y2cFvv/2mv9209YD32gbU&#10;E39tW5B/4Rk82zqw+o2OH8LSB/HuYm7aGKCnz8D5lJd6rt3RdddSHC1Kak+9j6MDmeHJ/37rSy/h&#10;jQQLsd58obtNi9Y9mtixbZAua4vzbaPeYOEH+uHvuBtfP/z4w82PqUM8qnP0tQguTkNa2/zhtzK0&#10;C/rXXTFdrM2i7NRj4zz5riF5ykL85KmLpQN8v7oDtI3J3Ouz0TV7p5+Zh1Xw/stf/tJNCf3Z737/&#10;u5s//vGPN999l3Em7VUZ8emIb31+HKdej/Z5pAF28Jt8cxFHvrP54g0k10D8qYvGfPjIq305R7J8&#10;pNGXvTYArmVTLy+ON66S3wX16FKH5lqf2bdE09+PowMHHb+1nzWGxW66zxtXD28e5EgBesL1PTlQ&#10;PW/b6rn2HvvQ1v+nOqkhkWk8ffEqY4hyiUkofraPmnaTuNVW0/e23xFpiuMRRIMv/Tv/MM4af/XD&#10;odUPyceKP43pUHuiX39HKvLbJyc+EfIbaPylDL+2fpK8dbobp4VkAbK8fbttUhm+0JdA9a1uf/jB&#10;77j9kPiaNqIdadvr0/UxOU+++urm++++u/mnP/yhMehBDjaj0874ST+FfjZFxif0nDHmq+oD2k6T&#10;V3/xSdJ246vl+Et688Z3nT/kXyiatuVnXuMcFxUTfb+MP+7FL+2nzH+PfujYLDE/RR9Rl7UeaeZQ&#10;/IWN+FY//NGHynseu3BMDMyDERMbMwdL39y3jb7vxpdzevK7di1WxAIjaKpv1Fc6ryJOgrPWNH5h&#10;N1C/3eBt/NFAHR/5fNY2Oe3d8RaExMbXm2BqNPcPU7f00v+w/XX40mrax8QvEFYQy3cpz9bOr3Pc&#10;uqpDZOY4lsE5TP1OnI4pyvBhbMmxD+TT2fWh18TfzI97v9F33zxMM30aHsYRsbRzRPNGuJtfNuKe&#10;PPk64+X36WN8llP5q+7tgX+z3/xK/gQnh3LCpB25NWIb7Dh00sFwusLSTsUeNXGnzNBMJ3DpDBOw&#10;LXMEC8B79BonnHk0N9e7STCTeul462Qn+DrxTGVNRUwnNLx6WXA+5SMrnaDd3oVD/V+EpcGjfBzx&#10;Ks+D6D3wMb4Lh+qFc5mVedbbNVidrro1ufloHfuGxsGjfBzxyvGXQJmPwcpd/nv+Plz553If13vQ&#10;+cUO/wWUnfjLSaB0iRE39o2X8JS2gG4RyLt/fzfL5nrp38f7mjc8XE9Hb2KAh+sr7eS7/jji1078&#10;4PsfBdY/C6t7rB/fHJ0sXPitbBwfzg3+9jc2s6TvwrhBBcoHZz3QtY86aJZOp98JcdC1vqYbZMHZ&#10;JJq0qy9Gjx3IOtCWRv7oMQOKMvrba9qkXyc49Jt+bwaq8WUmM8oc8aIsQLs+3wHTIATbH+LRejhs&#10;jjrqqZCDzzY9f2li+aIDIP068Y8f6BUnVoaJrsUC+vSmE/rOcCYszm2CpalWDz8I2oH7/r2bt2lj&#10;tfZdxqnjiRE+6SLS81c3z5+5MfK08LOOb33a+p4fyEXP3vj1Nb/EzgyY9026O3GagfYcY78E9RF/&#10;MOAzwdb91NcR8wZ1jgjsgsfW6Rk+px7/vQF/TptJDObc9SK/nn27dQM/BfA4t60zdO4hJpMP0f7a&#10;uGqMHHgu8z4bVu9P5f0psPw7YT/i9azLOWYXSr96i++j/C/p9Ut5fwv8Gr3Psj+3Hr8W1o/0UJcf&#10;0/tMj27rf+nlb+yBa95dO7f+9vgxP3wo/328Pycs/w8h/+zxU85zdMrs+ujwUwe++Dgk9VnGKW99&#10;2fiKo9Ouh7J1lDM36/fSvzzM/O6JBXULRJljPn5kMfVd7mkszsx9zYzpU3+zWDRPtboxBHPzPvOS&#10;7VvQm2vsb364tvhkocn1Pt19e8Ps2Igph4kPY6Cx8It7xubDFxkrkxt6uh660OuhDTA3rm863tPb&#10;nPv8CTN09cEpRusZOsRns3kzuDQbi3u9aY5zz3Gla9959NvNTx5ccO4mvHOx3DeC0e268QDwuovs&#10;4Wf0ntim49J2rDjaTWUmzziNG7/JMydJdsv1Bv4LC4iZw6QOOo+LX0fG0PHx+NlG0WzWmHdp0/0N&#10;hsSQJ599atL9DVh7z/672jS6bkwpTxbZtTHpQ3e1F4Lhc9vP5nE91rbXNz5jxq/skTe2HOPowRvQ&#10;y2/12ITZuKAv3svX/LaLmcc8Vxl5txfkrxsxtVd8xkY6KOeoLH3xRrdo8cuCikXLM40/9130240c&#10;6fOg2svLYszquna5Hr8Mn431zaMffXfuhvaMYHWrD6KTds2g5c2XZzrp5/reOgfLY/w/b3HQWxzt&#10;3H1hacmg9+ZL5++tw2mmRzs95A7Qf/yr7OqmjHqw6Ajk4Q/wXrudn3HT1YVzafy2dtMN/wV6SAcW&#10;Z2cTa36b7byov7Ble4/wYj5pZaF4PwPm2j1W7Q4N/S1a10dtK/SZ/o9c8kfPa5xLIwePaxzqa69+&#10;k7abBz/99LRl/T7PN9983c+MbXvfuqpbgiPzy8bkT952CX+ZrX9t9OK30eesg2sx6rh+nv/Pfrne&#10;M6KT2k8GGgu0N/1+aPW9fsdGWh9IjHztA1r8jacOeUe9hs+7MOsbMF1knntSekPn9Lxs6KEPOpem&#10;brzZhYZO2i4Z+Kivc12rn3OfzmYPO/QN3NDyu3rYWJI//rn283i7z6xukcfHdFw/qksb+OpJX9Z7&#10;Uj5kZI7OzzZtTIHrxs+0NzzlK+PBCp+b82YJGrrup9fQhWX5ri7807foDvt3k0Q6lOZoc/Bf/+3f&#10;Lp+8Q8M2MvbIzqdPf+xmrI0SG0PoxNX6CqBzRod5UyZzDP4KDQSjq7T0C8eGuOveUx1lwfaJXUsI&#10;f3H0SIxNJMtp+sqmj75RfJLBp+Tzn2u68ivctjmyIjv4Mu3ieXSmt1jsRnns1B+QYc5io6sbXokH&#10;b4A1rvXf0vyhwZtKErF3mvLdBHMdHvirvx0PjY3SvIGGBH2P4RXBEqojH5Wi+oTf4fuxd+Zz7BN3&#10;u06xvoAbD/iYF/JN7T38tBvIW4ao9Zu481tf//THP9784Q9/SP19UV5i5k9/+lP7ypUD6UK+stqC&#10;zwg73xhsbIQG7JrZfp2IH8WL8pRovUZfeinDZv3NxOjtvt+D1W/e4O/LQi8778Nz1nunn11aQK4+&#10;GC885SWpMq/jHDzG3fChA/2hct98/fXNt+mfPQDjtyO9oSldv8G33eBJ8coKihUbXDmEY5Rjs0MQ&#10;dE36YpN6j28O2xVq3dc3EyfSzwiUhfhH65t3oTdr40c20V3M0Qld22juNfiI1MZa8hax1bePTgtz&#10;/vb1sTme+eflDenYfjHsDvQrTEdddGyKveBQPUA2W9KWLOa9Uy/memimjxVLOw7Sae4RZpNMPT55&#10;fGx+Pf4qcpL+ju5T9+2JfrvNL/8F1K86CuA1OE5tJYWOMrcdejvtWqEwIM/fpYzj8NxGOzu1Wwnz&#10;VM1s5uSYoGwF55wzht8AlhtY7ciaEVtjv8q46H3ogm4a6cHhUBHDVe+i5gnel3YX0FzwSLsFZJ1p&#10;3kv0fvhZmU/Qu9W1+c4n+ZK210sHNu0Cd+QsfgqUbsvv8UMgP+hw0eUov+JW9l6fYcuAiddr3W9s&#10;zg7zNLylZ/vQo50J79DqXMSKmGty4cxbZzN+wW86xrFTetKOuBw8ybz892lApo58bfmPA3Qd3/vr&#10;5QHjs+DR15zht7Cx9XUMRmdsevDSD2VAcH63gqTJM+FY7GQxZZ5bLPCEb2g66LvR0pcdk7oZVMau&#10;iGyazwt08pJJBfkDo8+UWb1msQW/XSww+HQicdwUzITiGttksA20BkI/sZyJn6eLPKmbQWi/AX6N&#10;0e1DD0zZd/nPQN5FvJ2cdMITHZM+E4PpV/tE+nGTEeXj7/jA22pr5zHZw7sby9V5+nNPubzJcbit&#10;n0xE3BS4seR7T1u96k3740dfpez8UCdNuwkWNEgbUB888ISJp+r3ySF8Pw7sWD9+brj4NayXPTtX&#10;Vj3eU/+52ut/wN8CYk1burSFdfrWgb9L0kwme3MySb8I23dceQ9e4EgH5X20i4sOHwF0V5y07RPI&#10;hPJ20m1s+1Tenwq3dJhmWmDaykpOj+Au/YdgyiqZ47X4Z4O7elRc4Gd699R/aJ3//x5+nd4DYmD7&#10;N7QbmxsrF55BUXktCaTscXN+TjXXd9PO8LH8vxeW/+fE/J8Dr/QN5SbH9mYdNKmId74/75hr99PG&#10;xI5x8e2bjG9v33jz66ZvfD1MvX1x7+2NPYx79zJuv7OYlEKnG0ploYXG3ryn7oyj5ie7AaHfWnC+&#10;N+7qc8ZYiyTul9wQv+79jnHPongf+NAnGBuN69HfwyD3kz4L3voK6fAYL+/vWEmnzANu3JPZWPP0&#10;/buMpX7/4Ni4eeQ3cPAxNzbu7v3e9EV7k+uIH/47v3A/1xvn+VfA43YMT7/NF2DLgpEzGybqqw8a&#10;vfUW1mwKmAud4/0uXHWdxWc67pwHND9HiwaeON86mjrDe+qjC9I1Wd3NAvxsIuGPTwjxaFnzD7Jm&#10;U8G8xLX5jbdTXr560c0vD+all6dG9enCBX85HnioPuci69TOI7Xpm7/n/OheZa8XzN/GluOY4BZj&#10;Fro2vbxP/MO5ZfHiE4t214W71En+Vi91Y348sXu8xZEyAP+tB37uZ3DYmmup8s2Pvd2w82T0ym+9&#10;TZwdi6NiNvU4sSzex9d020VtMaRtWWtoLedfH1aLLPPszmcjY21Gv08qr2/J33g5x+TaMjQT73iT&#10;5wjO9PxkTkBPcT9z9Ll27Ly43jjG/einjYsHvt4n3rfNbN3VttgxPL681OfosfV4bVNw42LtkDbl&#10;xw5pyvMZmXzJJ9UrqPzBorTSwPqIv9a32m1t1A/F5gvwW2jVJbrZIPFbcNaFZm1oY3LIpw5AF4a1&#10;v+RvrK29rav1Ua7xbjlJwbWVTmAWGoOHLPn1gUz2hLZlgviszMZo5ErjH29ZOPaTYUmrvtGDfeLx&#10;awuvfRPj2KQKHyB2G3O5R2v9Jg7opzx97tq/9VwbYMrAC33sre6R3bYRfHjQdG1NlsXH9E1kSyvi&#10;mfoZz8Vn4UNZ8ZfMfo7rXTKtMW7f0r4tepMj5nfBHD+68ZU0C/Bd0I9+9OATfI1/W8/qiTx6zLg0&#10;b5TqX/umD58FlwaydNKvfdf6q314ymvX7Nk4hfjSAdZ3+ZPf++0c5YPV35FjVnfHxkho5ePvE142&#10;Hrz1J89G3WzK/hiZNmfKYoBfc9iHBfpGUdC54/rLuY0zb5b57J2NLf2jmHysjzsW8MUcXWx6/fnP&#10;f2lbYqe8jSv5bSOxxTX/SwP41aYcjR1j72xaixHpbXPJw6M+b98TfgbD2M9mm0xfJki+CK3pjz5t&#10;/ay+wLyVNTFEzrSjneeMf8k86yfWwvbmVcq+6MNFafuRqQ3Z/MKn7SNl1Nx9cxxRnjRv5Nvo5e9Z&#10;75t2BNhDtnro+B/9q1vtfNO+Fc1ooe9I2djR/sW/bat0zbWNMf4Qs2TwSfNTtjwTX64fW6cwxigT&#10;mzpu8mf6EzGwMcr+0W/yxcS+6aYe2L0ytEWfOfTJw+++/64P+bDBG4lw31Bd/ltG37MbX+aS+Mnf&#10;eFwZHW/5mN3H2FXbkoAeHaRzLL/kt2wQnbziW3Po8H6XtnPUydAsqsukpR6nfHgZP3KuMhSZeVdO&#10;ei02p97wV5fqbOJifmfXxrRPkTbOw8sDAcYjZZUZPrHj1YwjeHS8kofvIU/ctu7pCF0QBvOftOpb&#10;+2NL/sr/BJeywSOl8dO3v8KjvxvHn5GpIW37nLk6n09s0EXfAtEPKzyr1QXuvUudhpYNbJv6cpyy&#10;fJlMlGM335MZfHDce8xLKLGnSHeiyOFDMWPM3zZlY/W6QY+OB8Yv09/Ke9w3pb9P/TyJXOMxvlP/&#10;7S1sft0y5Phb4Nfbm18aImcSuJTXUkX/sXeyitLwGrwGUkmSWQNO1++HoWtQDfcp6wTPoEZrctMG&#10;fDRiwEmwE+M45tpwjvIBPP1NerCyjryI24odPUcXFTcBM4SjFb0G91yRFjtg834JysNJyp3Jz7w+&#10;hc8H4VR2VavMI93xImvT5jD0J7otU3px3osr/ULLBZb+18KWX/s/BNUjx7NuoMWO65/pXSxF0q+F&#10;Jl6vMduYC17i5GisQ7v0EyvgSpuYa+NrcuEW76BoHHrKXWnAdBx3ZSZi9WxD8klw15b/KFCXrLpM&#10;Pvyy9bG2SN888Ok2oruL7wf+68SFrPhzZUrX58xkQx9kQnj0Gbd0nIlRnzg7JqImA5dy4YFX5ViU&#10;gseERNoCbiY4nvYzcZnJh4Fq7J+BC68pV5kvn2fCMxNCOukXZ6Iyb27N4swMRLWpDVqslGWPM/HM&#10;jVUmWl89sSDw1WUgusboTFL2nEp9wkn//CaT0te5GX0bfQ3J0a0LBCFqubQV/WrjnJ4pZxLpk0zF&#10;2GGijWl1Ofp1ZX1D/k3amc2vGewMdUnPAGqBqL/x5dNBr2Nbri3UPXr0VcaGecI91sVux5Q/BlQ0&#10;+zkidtae+vjDMQJqy2l8+Jxw5TlHblpQb5t/aTdL/g/4m2Dbd9tNYP3reLcuXE4cz2TrY1De2val&#10;3hZ/DsYBMfmr4uoIVfTUJ2/t2f5EnvjfNvvJvD8RbvObc7os0Gdp/N/zS5HRG6zuYOnF+JX288Kv&#10;0fvWGPXvAK66f0TvOnDTptzSSts42TKLiBx+DhJX2EnoJ4Py72X8dwJd8J3+/XNj/89/Nr+6QhOM&#10;hyJ28uf+KTdzOYf9MfgcbRDFwX2w403Gty/fvb65n7L3cnz3+sXNu9zMZ+SK2hZgp770A71ZzHH7&#10;GsLP9WW+YKx0M4rOWAn6qZ1j8QE9SMlem2dwkwVCT01atJixffibwxoH97epOq/duS09Ol5mTvHg&#10;QcdMb6y9ePn05vmLp+E/T9ZbEPnmm2/7uT5zCGmAKhZjzHfouwvzFhi6CRe++iefXazsnG+5+jhl&#10;6EmfGcvljR/qA74+xm92S+fHfl4pvMyl+K1vNETm6KW/KauUJuK2j0F1ClZn9lvEPK6VoQ+f7DzF&#10;faiNlmS3fvqpxWN+9+ZV6szCmLoJ+6lbNpsTnXgE1x/k8Js3914nXnz28Mtg9ev87Tovq06O1Vx0&#10;8lmuYuPa1EXd2Fga9MHGWy6bvw4JzHl8dNxX0HuOM4eV3/KHfHW2sXvR58gXFzZFO/9M2vKHXcgL&#10;79m8mAVJ9jePr0LbhfHD9yG46NN572mubW0AKC/++tm2Y2F0Frb5W5znmo9d358FPU91dyMi6exg&#10;N/7a0y6UT92N3ovqSXmxtTav3fLWF+BunmR8py2z/VoGb7AbG66VdQ7pf+YtHw/8pN9dQJYOxSN5&#10;7he1t1hx3GP4DarR8S7fhU1zXLrqkyNYHev/tDNHMqVv3Teqct1FyF5NW2jeIQvPxhO+I7LgWpuT&#10;j1a9swVNNCqP5Xmw+hmMbPcjswFPT/XezToxxq/hf9ZnNv/Z+WX698TB4UO+HF6zXqSvtPB36SND&#10;P3E0n1vbN3N3AVk5bdKm7cWWiFRWH2pRWtupXfmH/yN5X3kj4dsuVtN7bcB3+smt/6PPsgAKY9vG&#10;hXhlE723D5NugXfazLQ39Ubupd20HeWanHqdU+umylbGw5MW+d/y4TEHUSH4eMvSmxR0xWF9yIb2&#10;EeHdNtH75tlgoI+HMJvXGBdnI5Zv6KQ83N8eWqj00EhjrzbST/Afcs8oX/81MTux4nzbFVnLu+1I&#10;nxUdQf0c/wC0Z3qIl/pVz5CvduOBL+TZ+Opm1U/PO5aI0d0Qrv6JLTzRarNw3350vptC+izn3pyz&#10;SRbruqFlI5WO/LZtaPnQlw31YY7mIvL1ffy3D710LnDEytrLFxB0PE9eY5b/4jt51Uc/7acf9PPh&#10;01j7IrKikM0vNu68oPERHejVt6cyTqwPd46DB1l9QDe6uCazcZFzsffyTcaIVzZNhh6vPkwSHvVr&#10;9NRO6eLBCjK1MTFV+0NfjjHHfZw6f562rN5t3HVMSr719H2IwxqS+O+6QtpCHx4+YsvvaFa3lELH&#10;vxuLrePQaSfdNEl+27xxLD7h08bisfYk3xvKfWgk+rV/Shod8FSvYmo3sDr+hwdfta3HbzZe+8nV&#10;x0/a5sXmvAn415ZzjSe9xI8NIbifacWHLn3IO/Md+rGj7THteeME4rFxd46ZznuD7BM2gMyQBfyn&#10;BsRh/BF3ty/rAy0zV1VGWfZL276A//HxYLS+xDk6Yypwvf5s3Ryon+GPfnY6/CiiH9cXyusmW+kS&#10;nynr4W1xrq6ks4+vx4bUU8e6VtFg0nqkS+httFZ3PtryMdsRzMbROGaPQGTC1+Fvc3fllWf6iv6u&#10;anim0Nh66MRmOGNwsqvNnB0iW0YbaLs6ZCq7a47KSl5ZW8dzPvXcOuWr+AWP/in0jt8iK5jc6tIH&#10;3+PLfdjnoI4/ZmzquHbPQzVfJfa+S2w9aV61P/h3pvM//Jf/4b8oCHqvVoJcT1I6AhinpUK7u9c8&#10;AXEcez0cjtQmTRCmjP+bkUTlg+MYyPlTqS1xeHMdeIYGS9LXOavfnMc5Od+KErwadRt2roHGe7dx&#10;VW6cq2zxkC99bp74oklUb35p8k8eujbSVILro3hBudtl5xxs+i8BmkNUEXyo3F1ZH+O/NOcyC5sO&#10;K/9ApKmqwtJv+bu0m38cLnR3YeUAZT5Ed4Yt8zG8SwtWr3P+WeeJzYPogE3bmAVb97DxN1EfXNqD&#10;PmWlLl1pJRy0ZJ55u972AO/CVe7wmvLDA+uWJeIjyCYLAY6j/79vaJsD0XX1vaQFpI0/pn3ezft0&#10;GFpFPlbMYKx/ab213g0Uk2byZhHCTeI+vUQPg1VjIdiN+nTi81TW0PZ14aMPm7eh1JHJnEnS6wtm&#10;JAgPN66pv6DXvP1Wx/PnP2Vi8bxldOb3MgF4q0w/k5RJU/7mxuqn6J+00IkZnyXqE68PZ0BqfIVv&#10;38ZqueV3YELTkxomFv28w1fzZCIb+aW26l+Lp3YSm/uUkbe3XuUm2uaXN78ig/8iqI43uPcpQXWZ&#10;2L4Mvsq3f58JmwJk3Pf0mUmtiWP69nfBN2Y+XSAz2TU5ziT7xqdVDHvpr91OuVHtgJnJz5e+sT3j&#10;QVUhO/pAAyadejMX/xhH+Ij85AY/DGzni18Xh78MeMFzrDt+UMZBD36R7h/wi8B3jdPA2YfO3+fT&#10;zg0+se7xFtMfqp9tQ9P/T0xd2tUnwE6qF9aW9l+HzDP/X8P7UwAvcsD5+D4Z1SXycxL9rjH+IX1K&#10;f+R9iOffCnh9qt6F31CXXwPkru4f1huN9DmHaPh8Ya4nTs6xLz4WPs3GX+uH0ee3gTu80+df0855&#10;ewSfdr5+h/zaB5Pk8FExbTHXUL4bYRQWU97l/KWx+fmzmy8yl/gyN483Gc/fPH/atHcZJ7+8n/Hx&#10;gQF4ZJTnUV1Eta7T1t14bt1tv2LccqNvEaAPzGTuMQv283aHMc3R/RN6CwK7YKrM6Jt4iiz1P/dR&#10;cxO+/QUe1bHoptoC2uubpz/9+ean5/OUOj0sFlgY+epri2wZe6O8G9od31++jF8y7j6wmPPwyc3D&#10;B8Zoi3w2HNL35eb2i3sZh3Pem+N+2pgOg/M5xoz1nko9HnjBuzzpnfG8c+/IpLP7Q/OZ9RnbpK0/&#10;LvHP3wG8oLRInJv/8OynmaKz3zJ5FDvNNNxXd+EMHd1y9Hmwx2Tm6GbepwFfv4wcvjc3DwqS/s5J&#10;+Fg4Mx9SbhfeqDLX5ksqPzpmPnWT+WDUubn3pba//fvU2S3kK3/JtKhI5lubN+IltsW4+byT+g6y&#10;IwNJ52Sz0MonCk5MrO/g+ocfzQ0tfnWhyX145prmbTuGgdFxFpIeP3mcFH6mf7N7XP4WAfEGynRT&#10;LGl9eCr8dv5YWnPqxFPnjOad9fPLuOhNaTwl/xWZdHvwsAub6pBnpg6iV+3OeeTLU7c2wJ7kuBsX&#10;Fv58am70pfeheGD1FgPdKEicneuhmwZ0PvkDTHsSzxNz2jHES9rM1XcBbBaypO99SX18Kg/Wf9o8&#10;H5Jpk2EWB4cfcvzko2VKdY6/urnactr+zInxXxsbF2Ik1+p++o7h6wg7tqvP/Cm7+ikPRoehkTZP&#10;kU8s1FblNm7xLf1hYw7lqR86ZAJxoByd9DcW56tLaMkoXwICey5v+4Htr7779rubb7/5pptK3ZiJ&#10;37p4mf6li/LRuxtBkS92POn/Rn3Ej6mp4MRn+4mUbXvgw8jV9sXni2fu5bZvzr1d+mmfP/zxhx9v&#10;/vzXvxxv/DxtPYPVEe5vKDnXt3pL4/vgN/raox36RJffqLH50zLp49tfHde72cW3UxezqfT146+C&#10;T26+Ev9B8f/EBkTusbz91d/1oktonWtffVMnOrZ2jvoD+KoH/hMPFmRl8aUNQ/Ta5rf9HZ2vbh6F&#10;tv1faL/75tub71MPdOZLfZVx9Mv09/pUeC9y1XnfukldkKue+aob7MEd2/jB0aYBOvGmDN/vJtHC&#10;xkr9kuvti4xrravUGXprAfg4300sZY19fEwPfm1Z8V2cN8HQ7kaTesZX3dFXveCDZjcq8JKGHi2+&#10;6pCO3cA5+KCHNsHQAfzo03oPktHfLkwfTXf0209okx6EsZlBH3Gu761/UndsU74L0Pq0Ix6UXb3X&#10;P/rCxlvqv2+Gt72njuLPV4n//g5a2kICIu3k/s3Xj1Jf7uPTRWjRyqmz9QkdbZj9lPmTzxWy22fY&#10;OnZHubXzgbWC6KTy3gWjRnVN9N08szaS+vaGlZhUh3z6vL+Dpf3OWGuMwI9/6fHFfWNN9I5PU5vh&#10;m9gJjxfpY/F8/eZVxuP0O/EPmV1PT5o3DvV41iwePI5eXcfQN9mICP8ger/RhPd+GWjjD511mI59&#10;4fPYJsxX31Q3b9jzdXWM3YAt+u+2weDG2sbSX/7615unP/5Qu3d8bvuIHP28sXmvxdjTpz+lL/pr&#10;yzcGAuJDP+ktRb8L5vOI36at0oFc7Qm9+FMPPuP6/XffN6bUpTRyIZgHeuYTm3gYd1QeE7Sva/vj&#10;SV6IP+Mz8078PJQNHz1MnODdNSFxmVhPun6cXeOz110b83B4eoHokvHtwTFGZE5l45Bv0M5XgMIn&#10;vjBf0Wb0Tfob7diDDR3rI2vmZx5uSH+QmKYrWnVjHVDb3w0w42f3WVjDSBD5ZOLVcbd2TL98vldz&#10;vcdFgI82MG82Zm4dHfmMEHEuLncPAz91CYmnE1o8sDvzHv4zBs8G4PzmqbY8FozsUFZfn+HuA/Zp&#10;M5HWPoBdxkRt616q8AtLjTnC41W1YPLfTd0ZU/vgUvK1w0f3M7/o/UDqJLLVqzm/+X8/e/iN3/zy&#10;2UPxROfxW6Prf/h//JdufhksIDUK47c2zm6AxRgbYG3gOuo6Rmc1ASjdj6b1lToKBu0e6kia1iBN&#10;GmckOi2K+iyDYBdk48iIzZFT5lLtGCgTPKGZ3VOd2osu4u5NyYJKsoissWhcyi/fHZz61kHKOZ8A&#10;MGEZfXYCOruRo0eh9UinpKUSTVavjfTouFGEfLHXcyjczfsYCLy79NIWPsTrU/ijwWtlxKRLOXW6&#10;nYq3I9w4aozgWkdXenA6vaSfae7mvy9vrz8X3JJz+O1yfcDp9E66ep76drW+0qAlydtYaeNFuyVD&#10;sHFiUNdBbqxIgyNreJc2qHPQYd5tD6M8DF34NT5D28n1kgS2k+rxA6h9qlu24NUnr9quVq9hOJ3u&#10;2HoRIu2i0/tAGfBLNH8b8G7/TvL3etPOUpt3/Pn3KdABIv7rk3rpI/QPs4AUFpFx9g9Tt3OXxufo&#10;/fjlDhz8DCZWZvovTZ7JlMmoSagJG3k2lb48fhPOj3VaMLpiOvt7Fm4yCc3oYOPr5l5uqG5MhjI5&#10;e2ES/FOuwyd5GRMy0LipNTBnsHmUePoinN5kYufH9JP/6HEmNsn3uUB2Pk/55888nR0+odH/2RSb&#10;xTaYmMv5F6678ZXB7NGDmydfP8rEZV5rN2EwueIdMQUnno/BOn8GeZ8mmE25l7lxST8tTVym7zH+&#10;uNHppDbl+NU3+k1oZywyhuQYv/uGcZjffGHwzqCaBnTzOlX0Ov3xFw8yoXmQQe9Lk+NMUO/NBhjs&#10;dWT080EZLB9mYu3pEBM+9aTOo4rK7cS47Vy9RF7bevvLiQVpY9u0AAtCYGOm+Sl/iZ3PCBPh4Xuw&#10;Pksg7/J3ku3av3/Ar4f69KjX9sOJoes84IynPr/BcjD4BbjF9xavGRPed47+U0G9z4NDR0JgZcK7&#10;dvwa3p8KjcXjz79Ju0L9e+Q5b4OSvmlzWSjtmf7I3evPCSNl/vybtCusHv2jN4jurv37/zXMjctJ&#10;t8BuNFzHuVnwA+jO9T955g3X/DO/o5oCkZO/lTfGT3+6cE7/OH5+oIu5W+daYt38p317NDenKtFh&#10;ay5HXSesO+ZExck/nzsdqpPBSa3Nk3kAL/mLLsaq/LnZe+emLjfYX757c/Mw8h9mxLuf8wfR50F4&#10;etglM41++vBNbsaxtbh0+T2Yr77KODxP9XfBom1anzLjFjvdfFrsNn90L2QBRByYp85njuZ3i+az&#10;evNU9fYNvZEPj9I+etyb/uvvSlmQH3S3aJ7x+o2Hen7K+P2Xmx+f/iVyMq/wmwKRPfcZibvegsUu&#10;9sdtji9eeEvnZfxjkcJTxtHrSze50c0DLO+C8Q6cDTAbEGzyW03R9xjnd4PsyxzdOLON782DGwfx&#10;/S6i8ZdRvPeTqjN1Kh7ax8fu8Yl+0uLl+Lb3qfnDp79NGpmObTlkvHqTm3l1lzlNbs4fqOvY/Ta2&#10;vXv5+uaRMqS+envj99mXzu+awIfik1w6Zb50L+30y+hm+SdTsuRHrrkYXePId68zR3r9Irmvb758&#10;aI4mtq8L4+oQ9B4h7b5v/+c+751F9+e5Z7Ywk/N7mWB98e7ezUP+oXf0+iJp6Gwg9WEtc9zw6WJN&#10;bJo6nE0Z7atvYMSvK1f60lgr6DyZDmLgKLfjThcuN08ZlRW0UAPx6CJqdOl8a/Pz1zlncO7PUueN&#10;29jAD7n2CFTtS7HUYNP4ufXH94kTi6zQBkV5hVZ93sL47Sb3x+qjOtEh4L6KzvrVtdN9Bbu+1CbT&#10;dvQP+6Zf/RUdtE3nbJ57iNn4cL2oz77VtQSUEYv8bM7M51d/Tx/PN9IWteGl7wZ0+g3pbCC7vo1s&#10;9aLveOR3zo6FSbaWR3QmQ/2vbrvppX7oLkYsdLaPSRo95DOh/mJ7EM8uDIZ+bVbGnN/GsHjgQ3zR&#10;VV6O9NBu4egvrg+6Q4+1B19pldm+cBYu+YHP2AbwJpfedG6bD+/O8VOW8pfN6ZzfDy8x5J7loT4z&#10;baZtVp74Sp/wJHlfP7Rh9OTm2ydf3XxjETn3HmJH+3ttQfjZs5tnuR98EbTZpW3qRx5ZDD90i/KN&#10;Lwuv3uSygdU3KmLD1PfY7EZpeqak8UFijT37Jg03oH3dGHNfObHCRxYW9Q31Vf6ZG9i8e/Us/QOf&#10;hFcI20+8SX8B9WXtR9RdaF/YbPnrD91kpr8Yajy8jPz4t5qVd+pL+w1YKO5mms0QPox8VvNhIq0+&#10;fRRffhP//eG772++Dm37rZ+e3zx/mvvD4PMf+S/Hp7mX/fHpzbMcX+rXIrMbGuEhTlqPwb1Wx02L&#10;TuLAxg+/iYO2BT5R5ycejbfot18hsebYOIusqafhCzbulJWWq163T0Cnz0AX1B4a09Fj24i3YmxY&#10;2ljQeqwbeNvGGsLK3XZG1trH19LRd60h9ULXpSFn+4xtQzYTJ97pH18lvvlCTO7GCR9pD+r6GX8n&#10;T/vvemlU9rttz+j16nj4N/f44mx9GSYdd/vZ48h+nHmG+vw6cf047UIb0hc7ZoSfMTFty+97q99u&#10;JEcWf/ETfV4lbdZ2p71740raq4ybPzz76eZf//zn/p7Xt99/f/P9H37f9QIbAa8zbr7IvOTHF89K&#10;90J8iofOUebzfNYf1ndkdeM07U/fYYOqa/Sp6nfWs/WTmYPdf5y5RvKsQnur8Qv9vnaQqHkb3vcy&#10;b/pSX/0o6ZEn3doGXvdSzkaYMtYf2EkXmOyJ0dQXMB73AY/YOmvsidOkq9+pt5c3T3962njxeUv1&#10;5y1Cus/8T5tUPu0z9eu3DslpHUcP9OZ4NrO+/uabcH538+MPP9z8Nbx+/PGH0NvMUR83HUf+6Y//&#10;FNrvM67YIPW2V+wQQ/Ez//WhC3OZpHngRD/2ML4ST9oXXuSvbtb5zS+EFsBrUNtJ24ifbLp0Thtf&#10;KU/Os2fagz5UxaQeXr9L/6ed6vOsT82YuQ998Be5s2n4PDFrnSw6PjG+kMUPX/RBbw9kTTuZzftH&#10;iV9xaB5IBzzxtulFbbHK1q8ez+YQn25bYNeswe5bbonj1GcfQkosdk0sfNHsOJSOoX208vYyUjD9&#10;YywlP/l807m6viUCZkxLe7TmRqGkqV/j+jfx3dff+i3J2VxvvccGqHzlHrHQPoEOTXcP4M1cG65f&#10;z5tvuQb8KPZmbniMleYGOXqw6lXmv89+fHbzMmPKGw98eXAkDehB5uoPM39/9EX8Zy6deX3+T/8f&#10;efoD42t0eBi/GyceB/smnFp+lzb1Nu3WA3BJ8fv9TzLefv/d77vx6UE4urdvTAPpTPi//D/+S3/z&#10;SzedkHLqpNhGl//obsGxk9IE1Ex6GTk3MBocdJ2syWN4OHQjLDSdvByDRxfe47yt9FZoKhBfurUT&#10;DQgGILDccE1FztMYu8GFL54a0zmvu9dkhTc+9EQ/HYTB3dBlQr0NSaVuJR+D4RnoVboJrqFHd/js&#10;N4CzCocrClH5Z3BX3U+B5aksdD1PScZX8dHU6XXQ1+n8zC/vgb9Fl38fQPGJJT7eqhU/RcENYiDK&#10;jYezT5xeY+QaJ0t39o1zHRZabWJoh54e7UD4X5yGWDy3c0NbBculFaczbHs4yrwPtz7JvS7c4jW6&#10;kSN/7S33yoiI6jDn74dTgI5inw+wu8vyl0Qs/S/R3AH28t/0KfFVBtH1wYLr+tENwdHvGWz1bzOw&#10;X+sAbD/hqG80sBmsnqXT95kBk0kbX2l1oTGpNHCqi/D1uaNget2bd/dMFlJvobExdu+LyLjxdKfJ&#10;tknms+hkIE1fmHwD9YMM1Da+nnzl6SgTJQP7i8h5m2s3vgZofap7GU/j2Pzyo8F+XHfKz+JJ7IAZ&#10;LWLKcUwcRk80fdqi+OVlQBZLYmoWH8TYDMLcWd8V3WSF9maeqOqaWQj4aj9Do5x+6KfnmXiGdz+1&#10;GwX69nHo3lh0S3/9hRusTILuRYfXySvHLwzEnuQzqTCxsUBhMi8vdmeA9ZlDC2KemLLwN5tfVaNj&#10;2Nb/O4tL/o6YcsPbNlsbp822/YS+RfJf27r8g871Z4dDnw/C+/J/AzX+ewF1eK3zY/6S83McwE2f&#10;J6CUm/K/BDsOnPnAnWzexV8z79innc51L+1DMn+zOQ35ix+Cu3l39P4Z/Iz+OH5OwHPxQ3A3/2P0&#10;/zvDxG7qNuedm2fsOo9X03cd84zQmestbN6ZZvEgCM7ppl3yDjiX+/816JONWTP/OWI+9sa66Gns&#10;NeeaOe9tfdlwnK7Bhet5eWS8aIryPVx5WPST2r+jDTq3kJfB8+aL3KDez2D4MPggI9mj6GLLxmaH&#10;B2Bevs14nzHfW9uS9DVuWr/+6klvzN10j00W6bRvcka+KpVvsUu7n5vn+U2RLqg+cXM+4+7MDy0O&#10;OF77hr1ve/QoN6rBsElp8xHzldzj5fjGvOT18xufObTx9fSnv2au81N8HDsyRouFWbCbjTceqVf4&#10;4t79m1cvY+cLGwPk2/x6nDqzwOvNrIzR8G34+CFst77G8i/ZFH26GWa+Y25zYOcgmaPEJlOzV7nh&#10;VkFsmY0sfZ6Fb3M/i4MzR6Hn+GGedDbv5g9zHjGEh8WJ1kPwgb6UkWlbNr4s1tFwFvLiP0GRG32L&#10;xfdi98O0s2jWhXKbMl3si669wZfX+Eks0StzJRtneNxXj34PLnrbALP5FcUjN7pnXvWu88Doknvm&#10;B62nY3Mv/Nwv942IY4HFm11948TCeI73ojs59KUDJPOeByFz7y9mXoib8NFKWnP5b/sGccWfFpAt&#10;TPEx6LyZ7NixizZdFzjmyhtf+OE9b4LIO+I3KF8dqCcPkPmM4fZdPLX3RzP33FhNHcd2mw3j77SJ&#10;sGWT+po3ViyspG6Tb9PLJoVFWWUsxPPRu9ivXovxG5y34o52Rvcc9SMWrfWr7GQz/WeObIF53tLo&#10;onDoVld9Ljv4Rdt40UXNKY8ej9qUOmVTfZU07RtfC7L7doi1EtBFtJY1VydffYwe+gG0T1LGOdl0&#10;tmEFnePvqXD5NljWn2SrqN7TWFBrXenzJga0HeOLdRiL4NPGUyS2yldO3Tpf6NpSaNcvypQPGmRs&#10;DfJv4yHAd9Utdom7HdM2Jhy3HkD7lx7Hl+sHNklThs93YdL1eX7UvpoOCQHtXizg180v80G0yW9M&#10;vEu9pMzj+Purhxb5H+eYPtYDBaHVN7x58fLmZeL4uQ0cm16JZ/K1SzaTbe1LbF/6mZTV79oQ2U07&#10;PmqbEjd40r/96/N5W+zPf775U9Di99PjzZ+ffnx62TypjxJv6HeTbH3QTQ96JU2/ZRPcYuDbnNt4&#10;ehHsxrm+IWVsNtn4+tO//VvfYPMGmHWM5z/N20ddbNffhPfIm7c6LLSitYiJt4342WiLj2N7vN8n&#10;/b998vXNH77/Xd8EevsiMi1mk03vyHjx1JvT4Zm09mvpK2zGeOvB+qK42n5HXfKxuOiic/ygnvlY&#10;G7isMYrD0IuHaxnrjWnHhy0QD3Whj1qaNhQ16BDovW/k49W1T7GQvOGfPinxaJPBxgEe+pW+zZd0&#10;upEzb3Cl7mKz9nKO1wXn0tigvvnaddvTAfht/JMFzjY2zhKzfLCbbeJEO9DnsX9eQphF/NoSNvxt&#10;o2nassaSeInN6KwRKO+tR28Nah+P0w6/epj+yyZC8u4nBvS7Iv88Luq71bV+QLvQSKb9P6isrkuH&#10;3tELF+ZhqZGbH3768eZf//SnboT94V/+ePP7f/5jN5iePk+8pBxdf8j58/iRd9Rf21Ty6r9nyUs+&#10;O7Q7faZNG3UVo2fjK/Mtm1VfeoPLZk50sjbhc4oxp2sTb0OXWdLNu4zdX8a33SBTp4kJcdqN4Mju&#10;W7bmHOpk4+YSs9Pntd3n2uZW16GCfXs8MWi+Y9MZ/JT2+UPa419/8GnCpyn3oBtZ+o6uXb2eOZgx&#10;1Vxw5oNRI7p37phzm2X/h//j/+Hm+9991/gQCz/8+NfW58wFZxPLG6a//33aZvzTz0vGB+LCw84r&#10;g0x+nDrMWIQuPpA+NGOnB6X6wHPKqA+KiB2xuWv0fNC5bzeG9y39ifmnsfX5M5vB1t6+SBuxEZx+&#10;LfNK60H8YONq53bmfHRNS6xPXkV+mmfq23iZdphJVx/4jr4dBzIH7RrAF9PvV69Dt84p264z3qXv&#10;ivZ9i5Vf2ExHbVI/G1dM28tRO1vUZ25bLF99SvjFmKHR5wXrk/xpD3yC1/oGMql9e9qp2BOHXwTN&#10;EZ48fnTzVXxHr84bQr91Xrmpl+kPZ36izijqf7z5Yt+gbVtIxuwbTF072vDqz5bkXzfzXkX/9Nsv&#10;UzevUhdvc31jMzJ/Nr4e+wmSzOUf3UtfYHbsLa6gmaExoHO01Nsj9ybm9qc/O8fq1sNuHt7z2cPZ&#10;/PIZ0FBYyAwfdWJefvM/BGJo1A7qo2NhMcD10cs83VideXGm1W/eZOwf+lZNII4ZzB2XIy/hNryG&#10;KLbfy+SwNOn0gzlH1a4B/+HtHPNU/JwH7l/ohy6D170MTvfSOZVu9U2juZfAupcJdq8TCP4rn+WV&#10;yryXzvJeKq+I5opUnOP74Mznej7XvwVgzzxHOp3xDNrIr9Wl5IErv+GRTj/4tn5tHRzpaXz13f8/&#10;A5+c/cInfMsP4k58Nd5CxCdihk/u1sftuhja22lXqH9vpQ9tOvLGOZn6G3ArVlMfC7LVW3XbxvAe&#10;GB2Gz1XvQ15ljq1Xfa9w9/rn8LH8f98wdfy25+Ob8bP01+lnFtHATDjvvXjxvMcMQO270K7/FvBo&#10;h3igrEwFQzd89NZNPPpJxwz9yU/fpje/R6d34aNuHXN9OZ/j8BMr9HiVfvp10jPOPbh/79EjfR3Z&#10;6vht4+b+A331kda2Tk74pXln8E659LdG3MjOtCqx5YO7yo5v0OgPhJr+mx25CcjxTfmWJphBMzqW&#10;UWOY/zIQx2cv7r1+9fLeu7cva4MyYVW66X8nvrWLxnX9k3+Vfd+AkBFOQujo+/DhvfuPHt778uED&#10;BoT+i3svXr5L/byJvOgWzKQw9RS/ph1XTuhy03zv0cPH9zJ433uYozSC2h5iE31brynTNqFg6icT&#10;rdBHHhujjyNoXQdCNecp47j5/4D/mNC6F4OBrWPHTTvng+v1Ne1j0Ng6YEu+r/Tfwvv93Ej8OY9f&#10;z/u3hn9PuvzHg6nPidfGbP461h39/t0xS191oT1ibWnOdOBD6e8D/P49AD3p0nHkohI7Y0f6/Pfb&#10;43x8MXA3bw65/xpKXf+kDijXjEGHeDgn8bE515vI8+2+Nxm3M0Z9kTHnfsb/+6mfYsbgLzvOZzy7&#10;yf1Nn9+86ljfBs3f3rx52zHLcedzc/2mtO591PE5HR/j2IMHj/6/7P0J113HcSZqfiAxAyRISnZJ&#10;167bd61eq++PrO5y3f9aLtsaOGCeCPT7vLHjnAOIpChbEkUX8nz57b1ziIwpIyMz99Aj7Do23rp1&#10;Kr/68BafUrfo5zqT3JNv5Jz/Yf71KuP7y5fPrz3nI7163jxo8hvO/kJ8ivwGvnH0xrUb12+GJ+Zy&#10;cDXO3opPMDi9tZKU9LdvwJgyWPDRRzeSa0vINTyHt0UyoXwaVhV3vJPX3IOeMx2Dv/jtgZ/SltL4&#10;BzfDH34Nn+Db0PBtymWCX5dMWW5cZpXXbgTnG3yMxG6t4VnkYRnnenhw43poTV5xSPqBvIbsnhyR&#10;f4jgzL+SFURTXn28CWy+z4FPZt2lJRKqHkb6197S853rpgwc3pDTKz7NMA8GdJAsYhTcX1UaeCxL&#10;jzTMVqdLigR5Y/rQR6VhdOP7wvo/+Kydna+uhC5tzfX4VXROE6k4tOVCmZZLXXP8Z0+fdg1A2w3w&#10;PnDncy7NonrlX+Qk2rrB+9vRrbu37/R4i74n3rl1+9q9O5N2A95wDc4ji8gh7al7MzjeOnhbXzqy&#10;4ItCnL9a+rQbGOjhL7Zs0gTpxfEiDX9XD/VLvAJH3Ttwip+6UZq4sMXtr+DhcftXzm/EL5anjPa2&#10;P29YuWxcO6ht4bLsBvmdN+BPYgofOWR6yOpIg9O2K00ba3uWTkdzKXBPPNP/G9mF8PygFy2CsuBK&#10;W9iLt/alCc7pxNL9flRH+107ypH8Vi4o1zae3793/9qniXdyfj15+pL5zBvzisDQBemMvk/vglX7&#10;V2Pav5H4NvBfPH+R+PwUtcuG1NAIpWP49OrFy2vPU+Z55kz4QzfaXvJeZ8xQV7oy4L588eLas2fP&#10;rj169Ojaw4cPr33zzTfXvv766x5db9o3D7+59uTJk9ZTf6Nr6Rv1MziwsJ/euXvt3q07127FdsHR&#10;fOo1niV2DnxEeDx5/Li0oQHcp4EjPn8WWtBzRGVeBv5r88LUe5Y2H3/zsPVfhZbavrCkMfy9FR34&#10;7MGDa5/cu1fZSGdT2a4wLdcfX7udPnwn/ZqeREOvPc0Y9DSwnovhTfmtbGQ0co5ZSL+DZ/U/Nm71&#10;ki4BL6x+Sb+MTW85BafMu3HKbb9e/dRTjEXSRKF6dv/+tbvp76u/66cp8yI0PA0Njq6lL7zV5cVL&#10;PlrL55TX/sJZWrWx/cL1wpN2iw1M31Jvdceah16xtobOV++jE3C+efBcuJ4xSv+9HnsJ5pu0+zpj&#10;ZhqJDrG/yYO39kjTmBo9eA23lLt6bYyKzFP2bmTKVt8JfDyqfbgd+333btcjXmUctlZg9Z4dvmk9&#10;AO5Js078KvK1TvDZF19cu3f/3rVvk/40uvhKHxLxJo2Vh8EH3/Sjx/Q4vBO0q71baResj0Nf17y7&#10;VuHW4+AfuOqDJXa8VJksEwc/vufHyXNPSXhCvil7nZ2+c7twv006OV1G8kn10k5vtcOPTxOxB9G/&#10;NCN9xwc8fx26jJPkzSdDHxqUURZMtKJx+gWdGL0U6eKvfvWra//wD/9w7fMvPq+cR0/GRt5LP/zs&#10;s8+u/eIXv7j2ySefjC1O+nXH0CvCCy50a/UT7vh23bgZnDZfQOMG9bWz474AB3U2r/mpj0fo5Vu+&#10;pEev00Y0S9038bHtYfANtUlPRfhaO8MfMPlV1sm+/dZYFD8cDdabotWvX+Nh9DJq+XF8TjKkt6K6&#10;i3Z7dtqpL5Karq8HZ/0A7dpip1/lqD+A2XM6GB6gC7ylDUNO40HKKCfSEXQvHxzb/uKSPHWMafTM&#10;XdsfdY0MTTNuVl5HvZYt//DOO5RIThccONpz7A5Tc462ErXFXy5uR302Ncw8fLLwKfy63rFxcG3f&#10;j8g/TsQveTc/jlwyD/jYll99YZGC65spO9yuzSgSYBc+mGghFzY9/SDj1WcPPq+tcj1rkXQgPMu/&#10;q3/6/86TX02KRl6G3uTxxl047uZ5e7WvTbMrnr8UnwqBOjuDH0MjCc28AJa6ikI1TAhZovXLA5P8&#10;C1Mz95s7IgRHEZlhVOvJUqYfEnSnxwt3QIY7ASBG+d+5C0Id6YLzKEjvAts74VxLL07d5XScOgca&#10;P2lYHlTyuR5KzgGOg+fI408JymPNwZ6EgeGuLLIQtb1h+fSfOSy5Z778MZ6MPq+O/TlD+0PvlBgd&#10;EFbPtcuqCrLk0311fihcwrnEW7q4dO71ZXj/+g/DH8v/2w69Wyh2A/3lc37O2RK2Zt6XPHc5ic/c&#10;KfRi3n/fOxoO/pxltHbF3VDWtdIG2xmYc3Q3pL49d1i4E8N7ih0D7ModPHFECpeUGsfivxNGVmDO&#10;U7leGdQ7KiJL7bb9VFTuRFtMf68LP5HsDjzW/g2eczeVfP6Qu3x652hi72zRfmjJ4J12x+66A2ni&#10;4LX4ZbJWmkdPxeD52l1/7hrDu0P/UnbGl+Gno3b6/vCbbPfZbmdw6Jjj7jh4o0HdstbYzQsvkPSL&#10;tO/o+uPU9dord0fdvuX1C/OR9b0LvO8gx5PG6ed9hWnHj5sdQ0a+R18sI+COBnSeIxl0XBxMPoSf&#10;YVhdFPSNOaEdST9nvaOzGz+ED+GnDHRwddZhxvh37dSlnu64pc7q8PeVFbbMZbi8/qG8nyJoH23G&#10;ulNfTpD+Q3QKP4h7suRuPAV1Luu57FjQOXnaOmTChzjildfCJH709vXVxxmzPuq4FbyuvfaiY89W&#10;pe4BM2N7ppUVrjsajdfmSONjjF9oXOZPoLfj5kW7wwPXZ/qXPzPOztxrwxmG+pdP8mhjonO+krul&#10;vUZnX3e1umU+2bvkIRH8AzEHee4u9bQs+Me8r9PUmfsNjnjlHK7jI4G5siyrc+qaX5HSUvMXuhJd&#10;K2qJa/0mdxlnst67VvmAXgfmblnX5vlggmf8N2+EJx/HXdLuwIVLR3htpjXz2+v4V/zH9+L/FIeU&#10;ccc/WPjLF1m+tHbK1o84ImLkgbGv7uLvqCsWTq75GfLyj9tz9SplLTEV56OdfTLGE/fOtQVX7PE0&#10;xt6lW3cs4cCo+Wj07RGu1dWN+Fs33d0euGiEO7zI0jHXm755Zz2cO4LB2/7k2Ouc38rc3DeLLKe8&#10;AyfXpS9lzfF9A8mTTdXR5TEILQfzCSfY6BWjP2i+6a7l+Hxe3bOvsSRb7d/mCx5PE6V28aWvjsLi&#10;RY5wegvX6+FjfMe3p64yvrenktyVrj3RneFo8JQM/QXnpAsXvCw1aKKzIWvXQRYO/Er7Ub48ShTQ&#10;u/wGo/7uxXqHIB276HJxOtK27tC8shp5lY/tM6NHbNakHTYVDsFxaSm8I09YnMiPfRCdizvHcic7&#10;HLf/gHkZ5IG9eK7cpJ9xpEmRwPaJhuHlO2Xgl3NzOPToz+ZQ7atqRFeUwfu203lP2g4cT0Q99ep6&#10;r9bL3AecloN3+Akf/WhwAeOMC76x0bU1nePri8lINtiDi/kR/ofO5BfnKYIJJ9oKPW14ogg/Hz58&#10;1CeDngQ3/MTb4pY65k902xOCeDY2er6/MzIZGag7Txc97lMv7HefxPKkbspCFinaRxd5bNTOtDVP&#10;BfRpxBz1q9W/jasnzgV0wEP7nlZ55nWGzwfHPjnmCabgoxz++PbZ0rhPOZqbadPrPH3nLAp09fTl&#10;86uXXmeWOi+sGybqf+CUhrRfvvZ69S2cTZ704e/o2+qGvKZXRkc/OMpUfsXpsHdJl1/7lzjVz7Dl&#10;CWTi9YYPHjzo0yz4Aycw9EGwZ46v35zXIuQLYJ7aF5PXddLwUJ2BMziqL6w9qWxCe/Phk3Yrm8D0&#10;NN9XX3119bvf/a5PD4LTJ2ZSH+/1BePJynL7PJierJUewAf9g6v0m9e9xlh/yLijycOuKDdPP06/&#10;0e/2CRPw21/Tb/gMYNN9b9Lp+nHgvQ1QT0/Jc63noFna/U8/6fovGvtKvZbwxMrA1P+U9WSOJya/&#10;+ebr8hAsONBj5yLbTmbsZ20CfyD4V6+CW/Uq+AttBT2ndH3dmvrISwBbG6XpSCcPEUyx7UZexgy8&#10;qc938A382p/gVN0Jd63hoBMNfBr1+822e761Ot9+1da25xgwp+Nnn3129atf/frq7/7u7/t9LjBr&#10;I5NHb+5/8mnLiHCXby3GUzZn+vWVHBLWzxQ6Tse/a5nkM7fO4bh1RbDAUM+YSveMMx27cq0s3sw6&#10;1NC6rz1E//il00c1pF1rMtaAfGrEJzjYPnjjiXFCHX1ugnFs+PPqFecTTdGtgEMPGZClIzxKiJjz&#10;jpF0NZelya9lD5keP3n0iN6w7fAY/4oPEjkGl9ovY9TR52tXgkT7gbopG6WYbctgCCf17Je8zNG9&#10;Y1GQltFe1860Fx7DhczB1p9dw0H+Bmmrj0JxPmQ18ohvX306bKK3HOiT+IKKgyft09FRR/1cOfwZ&#10;v3h0N1kpOn0Rftdvjtx3bFUgoMr/wamgyyu6ci2wjDufxpZ6q0USyicBLvV43tn82uNxXhkCKuZ6&#10;hExoc63gNDbXkKjwNzXnoxADgOCJH9GNJjXKJaiL0JZD+REYZMSOgMZRYRx3MZoSbT4YjGvhqHuk&#10;OxJSDX0MDKOFkdLkX5bZxV9k5PATh8GtkdyKz4EUxuV0cPRv4p+Cs7IbZ5I3dLdTVo7y3uWP8//s&#10;4ZInOfsjPBl9+XMHbRnUNmx7l21us9CaxY6ZHP+xsLI8LdwnLI3nPnymc8OPgY1fE39eobaDsxHa&#10;61Tkxxni3HUwfR4n+9jgUY4jsZOeDSuf5a84htxrFQxWBoLIyeCQAZc9w9KPP86An4HOgKA8mJsv&#10;KKP/L/vhVnnV8MOT3VvHeF59wU5OoL+jS+xiZYu+wB7cR2eKbwYMuJN+J7yFYWBOfgYdG3MmF11M&#10;gVAKGujKizrB03ZfRZHJRvmZNgZP7aOdfjmP4/7S6xrntUt1IoLbHqlQ8YpzVNy0n3Zruw+HRyEs&#10;6ViC7/kJubry3Y/rvv+RsrPANLbdqyXx2IKHhQ8O9b57fPg/fKhMcnS9CyLKvTuJm/4x/YJAKpnB&#10;33XCtPu/h938zxpoWX+XMqy4R8ZV1v1/lDnrxYfwIfy04ayLo4+xstXdjYL8HbccL3X3sqx4hicz&#10;dd+xgwPru44b3r/+a4elEx6LC7o6Vh00Cpf5G34Q9806jg6XcULOwO1YNWNY/UxtGo8Tfb+pG19X&#10;vvHk1XnG6Iyd1zLWXmVM7T3Gg5v50eI5IM5jqOvZaDIOG8eH5ilj3mRMvdlJoWvlBLxZX2T1YeO2&#10;xZew2GPcN/6bYNfH4Q+YQL+04DY3KFqUEDq2Bt7QLAX+h77lN3hjT8ZoY3z93LAmbBmZTP76PXwU&#10;6TOJx1e6yR8AA/ypw8exupYWintv1NYLwmM+3mmyfkQLmkNPruGTH3y8PsUckj9hoc43T5TtxD10&#10;jZ9x9v3IplgEx/WDdqHi9Pq6xC54tCT58f0SQ3SoLS/ALEFoqw8zdeuHpB0T/UtfhDr54L46XQhT&#10;Jr/CPi0CBWf5qSuge/3NUpw8fpWj0EVBPiGcgvtHXpndts/tCq13yQO4J7RtvMXjnI9+TtwAHj+L&#10;jwVOb5IFozoe2Ed5+sXP5Kt3ESU4dF0iMFqv+jB9KxVaZzf1wOzr6Ph0x2JmZRr54qdzaQN3FtV2&#10;4+vEt4Ou6mfatqjklVf9/kvaTEvFCTxwti+pAz/9xAI8eLvxtfpevKFd/dYn+fXTz1zLP/N1ZEqH&#10;LXZbuLLormwXyHceEHirm87xavxwfWfk5BwsdMJv5znS2i9xt6IKfdIu+HEp8/rbjefNL0cRbDj6&#10;RlDxYzuOPmRTYDckyo9EMMBevMTFs4t+ybNYdllOVKZhD7mm/360RPJp8ZFehxfw2AhGaQqvZq0q&#10;vEtU3vrSi8wFfU/KRkzLR0YpWrq9mq/zI30yadMq/rMPw+vKOvCaAT7ZVJdih4Od/l+4wY3uWLNa&#10;e6E/n3UqMensCbj441WD6o4tPuxj4CrvGy903iK16+ph5DDyHv1xfhnLy/x5teGTrx92I2TXGpbX&#10;LXMR8M7mjQ0ofclr4mxI6VvyBPgOHfrF9BcBzt2w0b9jb5TfOtuOMjYnbJIN/tGhlBXwSJu1IWnD&#10;K+V86yYNTF8NjNp4Ms6vc8LKZORTexaCT+2m/GxU6gtnfsJfwKPtC4WbuLxz3joHv8gFLGFIGviC&#10;9n23yMbE8k39fa3g8pm+tv/pwzlqRz8CCl6nto/213bUFqRt2g9PZZTvvDb64Ij+bQcXbtDnzLfx&#10;wQbaw4cPZyMo5dwwincdK4Mfek4bTgdNy9uup7BnaRfubLDXHlpLSOH0n4yhBy/AwzPnlUHaUg5+&#10;dN+r8B4+fnT1OLJHg5aeh7ZHjx7PqwNTd9IDL/W3v7OD+pcxnN/z2mv1infKJXQj4bCJ+Eq3vv7q&#10;626Asa1e4+e7qkO3dYH51qobG5bvY8/OPpQyQvtJorY2XR1tqSffNZmjc+HBh5w3qK+ufsTu0VW8&#10;Glmf4fMpwBDk6yPWy+mwG0vuf3K/fU+7u9mPS2AsDaUjcnrw4LOrX/7yl9HJT9P22AxRO745SFfl&#10;3bkzm7XkuD4dpVzL66/XoXliRMwfCs5ubHacmL6lH659TKjtzZH+bLlYzLZRfqqfc/Sg1Tfa3HiF&#10;hvEpyfWw6WxN9FK93vQSPqwcFjY4IiTx3yuYRx7p+8HlmtdqH5/TGE3PZSL/ItWLN5oXlrFNsjbJ&#10;bW03/JeGm0c/dA0WGfKX6X+aaV/mk9a2hy4+a3FEU+orb4zHh+UbmcKfbvMHfWvO6zk7d9Buovbg&#10;uTzYTXO0wxNuG5RZfgrFHYyUqewPequPsTVj/+jwyBxMuqb/7Vjgpivl4Fr+1IbQo8NnjP7a1LsR&#10;ve1mYOk8fFb4RGfbdwOeRffXeU5geY37gwefT1voxMvUK38B6De/tHQwzFGmUOCMFqRzLZ4cof1/&#10;IIBxHSBCiAwdE7GuEVFFl546oTlxOkfhH1F5DBHKrATXykrVkQmGAXRHiqNSq0TqYKQorGDFk9E4&#10;dusplqDOuRNOp506zf7JAzw2CthSGQx7EnTod/N/LO6X5c7wBJ0jcFMATyjOOuZ48589XPJy+eJQ&#10;HbngiY5vgP9L8KRt51jel/90k5OrPXHKCcquQ/pjcAGPoTEQbPGhVT8cB0CYfnCG9+PoVObHlPvb&#10;Ckv70ry2hL3ZyMbVXiSaqBmM1EnC2EL/Q/osGgyPd/CYO0lmwDJwgdXBwUDSRRv9eOTBztVRLFR8&#10;l99TTdVe1egfkd2F38uXHLDFld0dXLXpWrprYOvwONfXA3wGwvNABwfvQYYTnaMzM0GYPqDu8Gfb&#10;zoQ7DjKng6NdPExKOgguvuNUdRB/ncnvawsAcDrr3OpmJ3SJ7PY4N2FA8Tzb6FRqdK6MRY1+2P4j&#10;73O+E0fP90LGUZxBVZ/lgGQsyGDK0Zw7f3dDbXgBdHmScvtRz7v7dNgtDgF+pIzyBy6wR8PUHcd/&#10;+uvE4vsh/DwD0SWS79rH9vuE1dvK90LGH+T9IfytBLq4+rj6uscu7LG5a1fZ97WvR1D2Mi48sRPJ&#10;i7qX9TZcpn1X/l87lN7DJi8+6Nq+LQqX+Rt+EP/NOo4Ol3FCzsA9lkbDNAhNGe02+mqlDbDd/DLp&#10;D26Jr/rSw8igPn9kNyeFVbSN+UxTzhdXdGmxk8qkGbfR2JtZbs6dzOZ4iivTxcOkz8LyLKRsFGaR&#10;JPOwjPfGeuP/bqrwOfg2Fi+VEfkSfIYuCkdf4CpUDkkzTsKHj2KRii/iKQV1Ojesf6DG+EhT3aR3&#10;fCQ+ArjrJw3dmDC+WSeeM0IHpnaN1+StvV1IMG+d8tWF+Cz1qVXnM/RmmdtdtCMt/pkbjtDsmv8A&#10;j25mdOwfXs0cGpyTUAJPX5lNLBsmAp8O7S/5hod8pvjoYOca6w+V3ulz4pnmoj9HNOvL63vQC3CD&#10;i0L0pptLqe+6/uZWTth2C1b11J9FhpR1LSZLnfIreVtfvTNuA2CypuzEkancoW14N75YaEu98Z1w&#10;NzUji9bLeRcFoysuir/8A6421bOpJ2/xKK1ghifTziyQi7MeMBtV2i8OB4/hOHo97aPnxP/qXLAL&#10;/GvkqHx1bXgw+J/9P/X1vc4jAg9+YMEPMdWp5JW+nM+6iqcannWxf/utMDjN4rb8xpSxLvLs+Xy7&#10;SV71OuHkp6Z+4R/07FzW9eI284djcS14lX/hJ1zFhTO4yJ9xYHnd+U9y0oKmU558hpb34S8eU+5y&#10;nSa2J20C1HlG5gx9kqaL+BZm5+5xfeJE13vwHJdn7TuVQ8QVoOo418DMo7QxczJ55hLnhUpP4Ph2&#10;SniNx4l4G8AtC0f61u+V0Ct1cr1jKx5re2mzCeX8sj+L5KChpYVd3I0j3+5jg7r5lbLw6pswEmcj&#10;wQbu8EKby5PCYnsGzdKxct45YO2c9lKHvT+vkc1YYA7kDv6njx5XBuo5Wn/DBxG8lS2YfeIr8yXn&#10;aDfWwElZZYTVlRSJbZm+PfjQ2fme0717dxstZNpQAxeu9B0c5yib9cQDZiIY3szyzNM9Ifzj8Kn8&#10;C30NaWx5VX0tHu/2DYhNHxza9CXlpi+M3bZ4u3W0KRYnxCQUjLzUPS30JpGZaBsJ3ZAPf/DLhgp+&#10;k8nDR4+ia09ap+2Gj2JlCd/UHd09L9xv+xtXJrNWETit8211HSxt+r4Ye6gPLx2BVvmTwW6WohOA&#10;qXO3vKxO5T/8fQ/LAnW/XRXaVv+VQatISr6TdIsOp/3yJnALR5lcD1+SkgOfiJ20AQzWo8ePrr78&#10;/e+vvv7mm250oMuNyY+TbvNLpJffxnfqWAVm8JmbSRJiq9DIL7Ems3xbWTjXX56E7za+PP0ox1NP&#10;nm66d/9e7YJ+0X4Zvgj4DB+ygKd0/AUXP1eGNj302fbV/Iyp5ctRR2QHtg5cFzdBOXI5wU6/VO5y&#10;Q2JoGlp8b6tPqaa/0EEbrNuHbPCxZaCzNdJm4zl89X2/yK+bsfc/CV43p9+HTn6+/vjpJ5928+v2&#10;rTvtE9qbNY9ImfjgDY/+pn8mse3JM8bJR49604en9ORHh+OHScMnN1md/Mzklxf8rvAMDM3VL+3b&#10;BuZbaLt+Nb6ucX3G7dVtusyegqn8bKRbB9TsjA2vYkO0qz395No13zEMrm/PfOZ74hfZsSc7HvLr&#10;XqWucqM3841560/0Wl2y7FPo6WdocDO7sUE6fcUxODWG//VZI0saPfQZP1I+PMTP8j1/8smsPjQY&#10;YvJm8+uwfYlC+X3AJ5fFa2Wx+RtLc1kE1tAs1Na8mrXR+tWhJcLSQsfdthm4eC64gYxvp7YxE48W&#10;p8ojbeHBx75VhqdwSrmwPngMaPY9lfwLPjkebXTzK32W7YCjeht69k//49j8gp8wNFQIIuA9Txrm&#10;nQ2KxoNcGOUuPw5XO7/OERjDuISUoQBl4PFr+gGHUulQOm+VpkxMzJ86w+Jpy8Ipw+ZuCG11Nz/l&#10;tVVFSRhDME7JMlHYMuKmF/9DmeB1Dmk19cWfKoSE8lFcMqShrwvp6EyaPE8pXJD6owK44F2GaW/o&#10;riwClBI5zkTip+PHXyMM/e/yxXX+n/nyV+LJ4HK0t20eBnVwejcwFGuU/lgo7qUBTZOG5jVwjsLS&#10;vOHHwMariT+vsLQOfwf/2qwjbr7o2uDKBuFXB6Lwfx2WlcXBxZbvAJS4/dcgsRMB1+xQ79p8NTDb&#10;Vutr2/8jxk5uWzuZNOB7HHvaXRmmbAaHDpgtr17yjo2olkl+KA7NHA8xDWkUzRkuXXcQpidQSfne&#10;8Zx2bbSh352G8/FxNjn0lKbQwq7mOLTC8cVMRuKoPn32JOfP0oZJLD4FcEKdksNJqSOYgXAdPY6P&#10;R9nRbRCtXPApdM7kap7k8mHpWzfjhH9s8hyngGOQIweo5XJdR53j40PCcUJ04ZEB5yqORejjKijv&#10;Q6V37pjUmlzGyKZBj8o7n/4zPOsh8aPYYo4IvLVzmmwlb8Lp5EP4mQU6R//0neljax/knu3DlhX2&#10;+kP4EH6KQP9WFy+DSUJjbFj9gYwB7OxuYF3q7VnPJ27++hHrU1+OncJlu5fpP3VYvJcOAa6XfVq4&#10;zN/wg3Rs1nF0uIwTcgauxYC3+G98zeQ/Kcp8FBy85tDG18bTk18fJX4cHM1xwSjPw/viRM7oaCOa&#10;mPEv45BJeRcIEhUwHlsIMzZ10euQnUUwdwVb7DIu7p3cI9+Bz/6N7+KO9PVfTMaHdwI+ziR48iTD&#10;43omsN62v/4HHsz4Pguj5X9cgVl89aoSsAYmvTTmnnEhp1lUUF+e8/VpQ06qayP1i9cBR55/yeNL&#10;vfWEfWjScGGpr/TSkiPedFE7/gWfRIn1wcDVJl7yEYz59adSDz347FjCCvmgM2d8K42+DI9eWLQp&#10;T8MziwboO9r3Q7fFxVlUu+xn+DD4dqEj7VgM+Ijcg0vbg0vw3UUG/R4MH2pHGwCDI0AFepTbM3iE&#10;3kSLES++fXX13Efhg3c3DBLNxfFjeDKB3u0C/+J8xnvO0UUvbQjgL3zgqj+0XnQYXrNxF9uTfIvF&#10;H8ETKLjHX+tCWoI5WTcHIidtz7xpFqvV6WJqdBDsXWzcuH5ncaJT6uDPEZzLr3/Ht4NfY+Qd+txZ&#10;TbJQU1ZE4y4a1r9PlNZXT929V3zluVv9SV9X97gLkK/jX4fpFUL1qPqD3JGV/ja+/7yZwiKmDYEu&#10;XibSI+WWx3SUcHd+UHkndA0mvLOZ8bJ++vbZ0Xt8nEX5ufmLP8wvXpsDvn7sf2/KS12L/NrXZ/GL&#10;zNpW8rtIG9gCGMPrebrj3p27V3cT99Xi5GhOoLyNZq8YrX8e3NkIOBm34Lq6Z56DzvIJXQctlW3i&#10;aYGy8Tx2ocORbDs/sLh9+05vfEPztBO+BSZ43ezKPKNziPDIBtTtY+Oi+B/6pV20iLtIe2ovtHXT&#10;t+mjr9Xv4GQTYW/QUw+7ca040IvggOf0pzFw2k7a0wb5VuciB/FST/o6w130TluCOvhpo2k3rlw7&#10;/zS6Kn5+/5OrT3LUN8DcTdln0d3eCHHoNzmgTxltdTE9545eVfgoaZ7+W/uhX7Af1cvKcPoyvsDh&#10;Fh6HrrW/q7/4uOnNW/qDn/ynNkWePLl6/Ozp1XOvpMOLtAUXcz12wyKtVyp+8/U3fbXfk0fwnc28&#10;brhXZ/F69HXG7WMeAM+cy9fHWzbluplFr8NT53ghw1hQmH5Heektn7J0QAvmzfj25Zdf9qgeXQWv&#10;dumA7bz9MCg5Bo3iIox+T7+zCL39YOViY4c+FLeW+bZ242naI09yxEP5+uS9yIENoWP7mQB6V76Q&#10;Q9LJ5kTn0db4k1CMPc9/uJc3nZ/bHEh/DR9Kx4F/6wZudb30pG7oT6GOkV5/+SQy9WR5159DD30S&#10;LOzXFwmAjnvg5YfVPU/seEX+gU//4bT9Dl+VwRu8d0TXg88eXP3iF7+4+vTTB9280D86XkV2r+ND&#10;4Be+CquT4KFBOv7iU1+Bm0hXa9uCGz6tb9M68I2eqFM9Cz3iniu/17OpOTKHNxlt+bH582pKfVWY&#10;jbfroevF8VrHh11bqZAS6MmsyY8M0cLGsbf1U1PX9aeffHr16YNPr+7FPoAnjI56yib8bMr8r/QP&#10;PRhNmLGCHyp04/7Q/TSavPUzg0v4gD623ytm+9BL+qd1LDKjR13LYScDA1y+FPlqb2UxT+mxETNu&#10;S+9NzbF3ZDHj6TH28QmDFx6WHx1TjGWR2/XbocCG5+gM+ZOr8cE4VhkeutTNKDodWvCGHsFVX+l4&#10;kp++qe0NbS/9p8iL+JEoOK5sF6f1Q/ra5ZQv3srljH6r07SA8hTsq/jM+saAH9zXBrTs0daG+pNt&#10;LzoB1xxXD7VjM23HWfZ9fBCbp/OKXP2bXNG7fhk+QUA9es4n27FYOfiQIzty2W79BzqSAM2ep2zH&#10;UfaEHgUGCtB2J/7VZ599XrmngaZN3fiATv7pvx+vPdwwsE9HPK5ipHGP/3VRMx1jkGJ4DKpz15FF&#10;UOkYOgt/Q0gn2f0BG2Sl5XwGgDCWsBM6yKfuGqkRnOOU0YktoHYwxdjkg9+BIBHQUY5Jh4egLc7B&#10;DBxn56NKcuCw5UcI7yrFTxU0vygE1eLKkNZBjUIIgzPcd/Br8p8ULsmcNgfexIFfXlSrptx/9vAn&#10;8aSFjuN/NBzw3m3vaDNpmhTI+fJ89H70+I8FsBiJoWHSRneO/nAoEViX8H4M7GHEjyn3NxIOfu8g&#10;Ji4fZuHizAt5gny2aB1EhprdMyDNcQaHhrKCDSMjdzfPRMTdOJzx3h2RTDZu4xjzmZQI78po5Hyy&#10;wbGDdRJeyxzez29oOcmidcepUKeOd8LKeGML5uB0aY6aQL5O0WxkHU95xd4b7GxKiZ14h66XL8ZG&#10;KVd7lTFi3js9g6O72V68fBbYeIQneDAD/tpy9Gsfr0VwOedQ6QCZX2lIHhwNqiajNzlqccA8/cVZ&#10;Y+97V0zgcUqMSTvB7TufP55BeBfzKpOOLXMHep36OIz63jiFHFw82r6yemIMm6G5DjXYaYPTt/1p&#10;ghIfws8xtN+dHLF37eTa6OlD5/D+9YfwIfxVw2F6qofOc3B+qbMT4w9k3Nm8lj/C2uCN5/rsaWxs&#10;bN3q/tY79Y/8JfUdeD91gOuOL4sXXBfn4p1wmb/hB+nYrOPocBkn5AzcjM8ZHGasOHDxwpN+udxY&#10;kgm47371FYiZyn50PPnVDTAg8JvM+HD5ldWDdgK80WjsmzspZ1LpnfyxYRnD+SIrd/W0b/PLwo7x&#10;EfwFODQPBep2jM/YPosFs7CDZ6MDfIzz5pc8oXqSfO3zIcSpg4bVn+AZfC2GmChXDvVT6Bo+jV+A&#10;ZiOtsZeCjb+AFrJVFv1qRZb5xVEYWtwpI4af6knr/BP+eJ6k4RVYYKB5dLyvPLRoERy7sXXUUWIX&#10;Ly2idFErqbt41QXSAAaLLyDQMxtJI/e5W/Zl+Ni5dWDCUHoX6tVLtHA/C+E2CscPFaqv9FasL5Lr&#10;1L1+y4LScUdz4PaGnpzzY+oD0Tt8L4zxKcujIzrkpBFMtJj/ezLNxhd8+w0w8MXkrazLQ/C1c/hy&#10;I9+hpTgnnmgLz06L1ngQ31G6zTm87UKIhQhpgcVvKzzYHbiJnceHomlLZuppCx3OwwPwXW7b3Xw4&#10;ZAdXdQX1l8/VQ5CTN/o17U+MDKN7KLewZDHoBF/ZIjIwBs7cAW7R0EKYcnD3Ojn+LdrRVF81Ee/m&#10;bvHjtWSFoI3AC73065L3G8q/g67ylhwCr3YjeYu/c/AuZVg+qo/Xh05v7CYNmfSXdtAq9hdIZIXP&#10;gQN3bQdY9WsW0tRKv0/a6odogcpmoCO82p/hFjq/ffVtX6XeTRK+eWDMEwz3imc3XumNPH29LWjH&#10;cYK2lN1NxGnjTF+f6gxMTzGwP2jX33dDu/zrvGz6+jlv6vf7wTfmLRJd4ENXYCyNZOdcu8LI4Jw2&#10;i8MTi5v6B5ziTT7pb/U/w9/zwuLMh4zdxhLylY4XYuV56F3h92zbHx64M54+2pC12YSezWdv2L77&#10;t+9ePbh3v5t8eDw2fOZK+lh1HR0XcLVtTtgyOXfj+j5tUl1fHA86BNfGlurzITy0b3pt5ZGvHfy+&#10;jPqJ+Rp46jx78bybYDt/fJb2u7lzbHCJ0h/a/Pryq6uH33xT/LQRRtY+4lr7Dr0PrR0DM4+16QJH&#10;i9sdU2OjRh4zz6w8pOgToYHeNqiT8445CdUNNi288ySEObLX+MED72BQPdl+FxzQDv7ynIhXzs07&#10;0gW8Qif86D8emoub+9oUwDdh5/bnsXnkiBaQwHHjgP7gKdraHzyqzOdaGVjgVTCwRVD6bF6BM/Gw&#10;Ral37W3q5jjjKr6wEcOrtW3Ol94o2uCa8ceGl5sxalfgccy54az/uC4N+p/+oc3giRg2e+2ODWs0&#10;1edJ0Ca9JQd8Yxc+e/Dg6rPPP28fYXvURTPdV2Z9HW2DuXYMLfgpz/U8cRwbEZ6XDylfHOF8nBdP&#10;/A3s6syIsdfljfRE9sD60YxTCk1ZbSm3MK1t2DgSegNUCsH3cXTMN9zoQnnc8mRjg3nGVXjcvOlJ&#10;v3nqstETmIluNEZD9Sw4qGuDCP6Dz9gz+E08CEm69thtZW1ugxOS0ubIX9v4OtezUdaNr+DKTwKD&#10;DrGh7CSbhVbrYn0dbcZRKJDT3EwVvJIvDRr6m3ZnXJ0bUOZTIwdvw9d5nTcc46NUhzzxxRajgy3I&#10;QWxoT5+QjJ4n75KPXRMKDs4jyemP9Be90V+0wqObx8pAFD4BtXsVIvwkomdvUivPUz65Ldt6R12Y&#10;eVDtZfwTG2C11eSc+qtrDSnvdK/Vn/YmoqX+1JFenA451S4ndm8mNkSaJ9hs9g8SZzsAfnU0vA2Q&#10;sRPBZXkDD3FtQX0T7RfQgVfjgB6kQyAeJHiKGI109rPPv+j4pkzttwKp+52bX28PPjjA4fVrH/Ib&#10;oizY1jhyfA9DOR/J9Cj4vH83GEfhOA7jBCAYrDpIQQCzGbsxjsgeYqVTVEiuM17hITLnmKm9WWA9&#10;BscE9TBtnQTp6wBVIY5QXILXLoSOwWhzrTedRCc6K8VPGeA1tIsrC4u0x+Cf8xM/iyu+TTl1/1hQ&#10;bsP75V2LMwE85/9Y2D/X8H08WR6I38UTYa//o2FRmLbebfN9/u+59BqjxBqPPxK2zyxcAYzta44C&#10;WJfwfgzslDrizyPM8JAQlNHHqHYiVWfmzAth+SOOk+gJzLl+PwonLgSuwX4GN5tmBnB37OjDMzFj&#10;l3yPahasIpukNcQg+815/sAJfHYOvG9jn+f1OwYutpU9IFsDopjzpMVSlFZ2dGwkusBlQxDfFibF&#10;ZaL0j1Kug1DsDXo5BMYBDpPNL46Gmx/clLAbSH0SLXHvpGk0XtgEU/cFp/JVaMTT2LTj+2AC3awc&#10;0mYH1IPP6uEXJ8nYUpuHH8EPzpzqblTZ+DJptPllgKfrgffRR/iTcQZtR79SDxAfuDcZ8h2yTizj&#10;+BhD4OEVRu4GxwOD+ouXJm10A02D29JZJwFQ7eF5jmXzidfCHj+En1to/9fnTv1nwo7Bq7uX4f3r&#10;D+FD+GuGHd9qi/JzXJ10rN5epG24vKbrl3FhqMtvri+hfKJu8U557TfrXfg/ZYD3zAHOdMPVmLN4&#10;C5f5G36Qjs06jg6XcULOwM14HEyurmWMMtZ3EYjbkDEug21mcK+6+dVvf2WM7LQ2Bb7NOOa9/bNR&#10;yUeYCd3gP7h3bpM4iysWMqctZI1/okZw6Lg2Cw7osiCDL8rwgdi58WWGD2DvGD7j3ixOTZnhq3LS&#10;6iskrq2sj5Egje8AhnZHFvCcu3H7auEc295oT/GvnhqLQ3sXsBKMySlWf2kXt+rTiiac6ncuKM51&#10;ZuNT75AAn4Kvt+O3cZsvYbHDXcWu8YRv0YUeUFLfONCJO7kd+mSO6cly+b2pKWW6WJA6FtbAEiz6&#10;lCfBGwF7rZzr9kd+W2CCy4fBE4s1/DllL8PltfbAuO6GncDvDTuhzyJFChYWOq5Hdyw4ts5BT+Ec&#10;OuRX3BNHHyLT8Ej05Ner8Co1Tm0rv7wqLzKP7kZJzvGnZdTR1klPh3c9wiVpXZSO70g+cE1W+Smv&#10;fDheY70b9eBc6qC0y/TiTA9zfBM/OcwujULlJh44b90TP3Jc+jYvZ73e0LYSn8cH7NMlR53Wu6ir&#10;rfFdzwt1qzeFe5SXhndzhzhar3cR5869u9NfD5jKXUZ2mI5YXFV/9OX8RIyozGXUtuNprnGExXdx&#10;HLon4FcQnX7NVgWdlj/i0uKwC9CdU6W8eYtFanmzaHnGBb42oAo/5cmgfMyR/Mw5bILBBF5eB2ij&#10;ht7pu+KlDlzqIvsgzwLqltEOnrTd2BybADb/Le7qG9pFezdG9es9RibkcjOyRG/hkGvLBF6P0275&#10;d9glNgzul/pUnkWmtf85L+8mc/LlNe2iD4aGzh3pPD4HdjcUTKYSbI7h1yU/8Hdp9fToPE01i/PS&#10;PQExi/rzvaHObTrHGbsEg+v4GXD60T4dKCh/qWvOwUR75XdEuKrD7u/4sfDRCEd0KrPw4S/uup/N&#10;iJkHTj/RxtJ1qUuFFZj0jW31vRub0jP2zJORnk5ModKGZ95c5UmfRw8fXT198qR0BrmzLCqHmI7A&#10;o4vWPAsn5eCKX53Pp85J9sGRzcNPtIJHX8CqVHMNtrQZWzIWhHabXvAUaueSrwL4eAPW6MfolrDX&#10;g+vZLmhDeTjSm+ILz9QxntB3/Cufjw3myiR10QCeGwbM55UZfR9dm82p2fwCj62Vtpu2HUdDV/tO&#10;jmi84YZUuKkR9vbGkfIq7QQWXKsXZHe025tM9IX0K/H6rRvVp8ePn5Sm0g1m2vk4+tDvA2k/drA+&#10;zU3poxcdU52nHPpvRffpvWv6Qtfo2Ooa+uV/+um84g+/6JzA/ymOR39L4dpt/QtP4YVn6HF0LZ2N&#10;3n6ycfW2uuB48BibSl9gtx8FjuNGPVyewBb6277FHuGBm5G9xlHgZ1WmKedp46+//mb4mP6gfG8g&#10;jn0L6JF5jvj04MGDfv/r/v1PTj4aGy7ft6+cb190XsRJOW01znbDgevobPUsdM6rBGezHB/nMxnR&#10;2/JuxgxHONqL6FNfh45vGB/3WmQWWtN/rUUJ0w/Du8BaeelH1WN8D3+ErvnktzD5TGDZYCxd0amA&#10;uHr+zFNn2jOmpEYiXaw9Tqysj+PaBnpd/Q3t2uimJTmGFTsuKN99leABnjxhyp/7hU2gZgUe3e54&#10;FV8vgFp+NoIJZeq2Z+bPfh3fJD2r/YS+65erW0KqJIy8Cg8eYE2LJxq2PDpPN8PxfUIrG7D+dH3g&#10;12x4GHZAd6jepi6ZcNNjZcYmHLgUemlAQdrJf6+Tdi4ZDX2taXh/0o/jfDbDQ3fkfvfe/asHn3/R&#10;calww2swAKk2/lNCrpw2tFDkDwHA3eHFEDxO59FZOhAdg9FLT2FFyV72fF5DiDk3o1DuEOmiIeQO&#10;wWm0Kpoy7eRRIKJ33YlN0mZH+DzxqjBz1KH7ysO0o01p6gk70AitkyhsmnJnA2NgOjNa3e20t2JU&#10;bzKUycfknzpQknXYnFMo/BfLzwS4Lh9ITUf/MUGVjcLSe5nmuOmX+f9Zw9K+NC7NwqY5vs8TYfP/&#10;XOF9eJdtOX8/v0bgok/8UKD7OyhscTBrlA5dE8C6hPdjYKfUEX8eYWlkWtmaHSDfsUGJw99jAErc&#10;frj8uiy7/BNqZ3KcuuMoicph59yBcp6AidLkC2cZHDw9ycng48hpdC4zZWNRR74cqbFlqnegCG2L&#10;5+DIiTjaMLBZVHM8cA5DOkBxfvs6k0PH2PO9i9bgV36Vb2AHav4ZjIRxUgautoJx2k6hYzPKh2c7&#10;dgROcUoZzgFbb5FM3vKZzt7JQHbb3S6x5aBpy7HODOc6Zdydds27ofAqeOD9GwNx8J8FmAyfzuGZ&#10;9A7WiZxs5aXPXd3jDHXRIWkmBpwqN3w8P44G/XE2OWUHDQdvTzxGe87+MHx36ofwtxmm300fELZv&#10;0pHpc8eEJWFkP2U+hA/hpwqro3tunNtwmUdfN16mC5d5l/mr9y17lGdflfmufiJs/Z8ybF99Hy/4&#10;Lo3CZf6GH8R9s46jwzmCeVyB25kQ3sEj58e4k4EkY9OrHHfzKxP14BOUFb96nTHzTd/fNjAGb/7H&#10;wXPNvBm5dBHKYkfHrymnrVnAtfhpkXfTg1dkVx8l4/n6KfygNNJ88GcMnPmHtvcof3mqnDKtH1jD&#10;T3yV/noWIDOu8yfgw1cxB5vFuHudmHccbr1QWZYd+gbPpPXQsXXmQI0pODcQKSt/xnt0mWRLqowT&#10;54aYZAW/vWmHf2ThsK8xu+kJgpu9Hl6aomNF8OI7HHQLcBv6lbWwNIuuXeAojklP3kFI8sNzcHL5&#10;xqQeLqVhFr26aQCW80RyND8Fv5xss9P2huIAwyPZAof26u8lhnAuV2H0LvuDh6UHPge++LOLM7uo&#10;gBZ3QFsLeBmd7Dfnit/wRlz5FP8D513Ekw4uXcBj58LWEeBZ3XoRXy/l4DqyHpKU2nm6Y5GXjqcp&#10;QZfmevBSBx30l1+K/nC1mxbnjYxZ/Foc4VNe4EFpnrn3wpUvSNsIj2jC1fPXL7ou0juURfl4mrh6&#10;gh98fTrlSSY6abHUpo+nDzoPyHFfK3YrOO4ibhqKjoYW/fGABf+NFlx9E8k3aU4bEYmz5nHeDDPP&#10;2E2KLoDhQfKXvpMc8TGRsvGb2+fDj91kqRxDW19ZlDpdz9FW8vdJpCjayCHl2h8SwWv56sjIoUe6&#10;Hxi1RylX3h5t0wu6Axq8fcvj9l1PqO63Wqb86jIa5HliaReik9y80gZPMbSvPlVfHYOH9m1CwHMW&#10;7YcfaGv9pJdPwYhVsMgPJr1S/1KfqjHaRteBm3zHyRxYLucq+pUKnaMoLy364pydLm9Kb4CClXba&#10;bqKwczE6WByDc/kbHTrTetDf9NEBZfGxNzM+s643Nh48ffLZ4ydXj778+urRNw+7Hlh5pA6YGxfm&#10;0gdn4aQDqTPyEuecbdxF2KFx5CksfvS/Gyc5Hx3eOE9uKKfu0D4bPMYec7S3sQ/3Pr1/dTf9ojhW&#10;noNnb2hIXHtIRmDQbfgHmV7XDrAh1aFIp+0kPTx6cTxV5jpMr0zYKnIrPanX74IFFn1q/8Cjo5/g&#10;Fbz6FGF0kE3oRlrqdvyJ7nW8CM/c9N8n5kKbMd14IWhnedU2U9axNCTgJ37owzOvno3ExQkdnjT7&#10;xjeunjxuOXm94TVtomvx7es90698SiCNlE46Jg9/3LRRW2aDJ2W7ia9v6SNpqz0i9err5KiM8upW&#10;bul3u3huowPexqLZoPfNuBca6SL3l199VXosdOO7foPkjn0JeIsnfVAnoW0n0LX5Xp5NsrFVab5r&#10;Df0sw9P5hiIc8NUGw+mpyFyrL085awBwFMBThk4qR0ZCZRJ8yQM+ewME+Vb2+HXYZOnVj+CuvLbW&#10;llQmieBtGvnlr/1dHiqtpZA5mODh0cPIF43kQeeVexL8v/zyq8peHfDqj8aqxfwkzYbdxx1XPv/8&#10;i6tPP3kQXuCBJytnjUpfTtOVz958PG8k0KdmbK9/e5zTmGtvcw73lNtvsut78/S7sRoeyqR80ms7&#10;xbRlHCHHvl6RHgRvG8Ly+CrPnr/oq4P5c/jkRz42t/vEaeTF9uAZHCeM3mjPcXg9+rgbbTL1P0+N&#10;pqlc2awLPml/bkhwDP7hNb09rVu5YaO0Tlvwn7Wm+CP2SSIjm1d0t3spgVV9vfBr+sa9pFsr6+ZX&#10;4JHhHa8p9z22+A0MB5h8EXSre/7lKvDepB6/je7TC7otLm7gTt05Xx07XYcPm6YcnLoWVp4ac2Y+&#10;MGP9+CrjJ4Q6Mfg5z0lg4GFgpTktTHvsyLRBryEO+/qa6acwKz8C0xsIXuZYO5xozJM+tnvG+Lt3&#10;7/fJLzw2zkgf8t7Z/BKkwqhYNTA6BGhn+OHDDHpRHgRV2EmfCUMajjAhYUJgAuK9ooyaXT/fhOng&#10;kPLKan2aoOBaCXlJw1gG1DlY25Fb4kijHGBRMvXVKaHHYIaBayCEdYwFTO0kpExQF7MPRqfuOAeM&#10;5bR5gPjJAt5wgGYgGh5RLNeic3QwkgYDVKLF5GYWW/H3D+PB0oY9DehTaJGLMpvneJn+sw+l84Iv&#10;kg7a53rTHSd9w7v8OsP4oZh/R40fDlv0so3vCqApsuVX79vWRaA3p3Cct69Fb3ZDQpCl7MI510sZ&#10;hwswwvvtnIP078v72won+dROhMQOsoeRPvFg+l43TRKbkmsOpFijf5R3vtcTznzQNwV27LJMHbTa&#10;nx2Q5q5DA4h2ls8rDml1htmExrFV4yAP/iTGlo5NdCdfBqo4CHPTgInFwBwcpo3aDraQ/ch1aU5Z&#10;CxFd6OmglZqJvdtZKwduGbmb1ztWM5EfWthTk5XzhKuLQ4feAfTmrYErE9uMI4s33XQ+E4s4lsFb&#10;+9q6mbr7+qEOjinHQYcLB5sT3dc2xTF3145XMXqdDEfER0uNU52wt60JoXQmKB2bJt3TaN38Cg86&#10;TmjLnSYpY8zzEeXnngAzuCeSVyum3AyyvQAp/0cWp7TwrlkNp5MP4S8cyn3y+RHxhwJZH12xQfkZ&#10;d2ci63rsxZT6Y/Auw7Z/ikf6h/Ah/MnhUNLVpVNI+l5fpp919vDP38/rWHP2C+Sy43R/yo7es90b&#10;t6wytaFFik1MOIP/UQGoQemHKk57wrn8RWjzxwJox6HBvfgnr+O/Mf7A+5R3Ed6/fids1nF0uIyn&#10;M3C7GJD2i0PONZmxKQNRhpqMRTa/Ej/KOHT9mkWI1Psoc4CPgl/GTnVaL5D4AiaF5bmxOPDR1icU&#10;MiaaVB4kdew0YbaYY0wePoUf8TsgEQ70KIDndPng2tzLHMz5pimkPb4LPE1Eldlvp3QTwpyxcRbh&#10;HFuvdnPmXxY0LR5ZKJtJcooM4waHnsBxfuVmrkcPzYWCA7l+PJW6IGQs77g+5Xfx2DxVNH7zMzy9&#10;zj+gpxahLGDhX8f/0FZdCbPMaU/+W65hdWB2/J9222dcJHH8nuulNQAhXTfA/NoTCfsKJoshJvmd&#10;vxWYo4UefI0MpRGYmHSXq8PFcSqNixGYjrPwMHXkFtuWm7Irw6WpG185d+xNQ0eapwVehVdeZYOG&#10;9ROLx9GusLhs/ypd1bOZv3ZRP+U2z1Fe57X0ij8XfV58EdGnKaKjK5eFx+dNgS54gA0w+VtMKi9z&#10;Dg9pFv3uxzcUPemyi5RggveuPdAVQ2/0QTuFcZTRJJ7U50vQf5Nx1e+2pfwsQh7rFe0DE12rkxYo&#10;SM/5xXCBW9cnQiv/90ZkfePj8ZnpgkX8h48f9+59OMFzX58Ff9ETPV5d1/7zHj3La4tA8ndRFF8Q&#10;i0Zhj8pvXWlwtwGCvzbm+NplRP6o8/A4bfJzK7XQl/x9ddPMV4Zf6KM78BHZoy6a6h8pq3YO3SQQ&#10;xzZOP/NawQeffnr1xRdf1Nd/WT0duG3viPBGH/myc/t0y4n+g2faR+fW7wIqmJ4QzHU3zw47gD5p&#10;bIdxwkL+ztvAwAMy2299ua5MC/v4l7h8xY/O4fJDYuvDR/8/8GlsuaMPRg42RugAPOGBZ20r+CnT&#10;JyNy1A75sqvwMQ6IS7u4eILraQlrfJ5+0hdXbwSv4nuTmGGI+T3lrQzB2HM8dm1B1NxtadWG49RF&#10;4dDcb6qFx84vy6IdPDxB2/IY/vCWvnQot/3VOLj4iV3zC08tEN+9c+/q/l2bw9PfyNvck/1/+vhJ&#10;1yrposV+ugdmv2WddDc2dmywkXM8vWSO+vCbh51jVrbJ1wdG7tH9wJ+bLi3oT7+Cd+nCs1zTK3pd&#10;mxQ+yJte0CrV7/Y/eC5PU888e/mGV5VxeLFlqx9JH55aqFb/RTcAjHV0xIavDRh6tOsZ6pDhJ3yE&#10;8EobymiHDa59DY7G1C7IJ9JRGKNfnjr6jleB3iKr0KhuQLde11KMI0mwkWbzH4zayvCycrzwFQQL&#10;9jZH/u13v+2RnP/lX/6lD2XMWBcaYidtFIBrQ6S9K4jNW2psRgzsjhtJR2vbSMS3rneHT7NJMk8O&#10;oYU+rN1EHznCy7r4bKZ43eHIxMZ8+0DKaaQ6GL5c6nQ3txLJiy4qL1ovGfhjd1d+YAhnHQ+NCfJE&#10;dOo35Cgooy7c8RZNDx8+StmPip804/jXX31z9fvf+67c09QZWfbpvxzxF/596uvTB1efPfh8bky6&#10;Pk92re+ZZhrp5PXo8bxecGgWWG75p/UqKB542/RiW9XFnxfPp2304k99nqAx+nv4jy/dBKEfGYNm&#10;Q6qvbQxgOPHPyLo8IuPwxRNVNvS9+tFGoKC/4LWgD+L/8peOkw2d3zT69Dz4+Z7YfEt3ngRb+1y/&#10;MjTs5pY68EVu+2bsMIT4xrXRIQztZMRPoUePok/WlOhz1yTDo9XJ3mwdOtCpvD5pQ/+TjIf8HeXo&#10;fl+brX8dup9OicSeg9unHlN36V/dElbnLkP16kg/yTTn+KI/6StinyqNzpAjn1o+X66bXgdMTw/j&#10;bdcma9OjB8mqJgV2/YLkwWl9gaVB/371Znys+orhbTfZyn++ILwSaVzsvSdA79375Orz+Ap8o9HX&#10;sUFKzebX//infzqu/VVhSmT+FEQMo+i1ho5VtmfP6oh59Pf50VkIX70uePbRyRu9e+bF00wqcjzv&#10;AAa9Yqqxoy3HRARDvgYfYYnaL7GJDP8YvjHs/R2M7XXieYA1+KWThnEVcNIwwHknExHCxjHoHAiO&#10;xNCt0/2UAVvwC7+X3nUMeh0eolMs7cnD1BqYKsPRKS/iyfhEo8rvsV+qnYJ2RWHKzrmw6T/bgLbj&#10;dPm5elNaj3CZd2YAXp+vZE29Sxg/HIXV9z8W3i91WW1PHTe9BiDxMpz6QYzK9IftA2OALifZwoHi&#10;qR7j3zott2kGtnHuTogcQZlLeH9rAW6D38ju/b6xsllZCaXpoKf96rBJa/TZJQNWnbmE5ZO48Jwb&#10;bAR1Z2Bkx8YhGseB82rTyF2tI4vhN+efbZoojRIWl8bgz6a2Txs0D/mm7Bj8oWcGiLPNWDyV6yRO&#10;23W+Dpnn10E0+LrTrZMeOGkl+A19Y0BQCZ7BdCclvaMu59Jce1rLAhuWGIRv3AiOnU8aFyyKcKBl&#10;ZsBPezPAxUlIHmZYAFH3xAs6iEkJJhscbHf1elWR5GdxdJ5x6iw8vIozlHHDRCQNpYZ6gZeIN/Je&#10;v54JTBe4ylM2llw59xmLgtNMPF9fPXvpfe+zkbiO9PDz4CkZbJ8jv9JdLkG3NB4nx/FD+EuH7e87&#10;+XLd6Je+MdeTLlRe/k6yGhhypVXekTE72j555Fd32s4FnB8Rtm7bOOKGHwvjQ/gQzmH1b/8lRKfm&#10;dK7p1epZj2KyVr8vQzVfemxcF3fYNsej7JYHrf2JLucnvXawPkSOhTFjx4+ORx+beu/itfgOLlv+&#10;wO0y7SJ9yh5+8xHb9zaWCqDPdG34g/Yvw2b1aHyZ042ns8AIxjk3Gct4B4f4Dx1zxIwzV9+64/p4&#10;8itT2Y8/SpkMwKbTnryBpTHdhLMTzfoCw++J6OTjHf5CxTeL5hYxTPY330TaouK1LrcFRmR14slx&#10;1AafxaKm2JthErZtAXxhceo8RcP+6ISThKY1hAupYzwfP2EWaKXzjcxhhNO4ao523RwNbaFRemi1&#10;wNu8TS+L8d+CZOonWqxOdsLQaH+Mve9rqOMj9JVqKWPeakHOoh28Ukjx+j7j/+1iJl6PHoloctQ3&#10;0M9P4OuVh21RGB7YELBQbYHNfJYM0N9vhAbJ3Swov8hPzUMW27fqdxxtVqf3qK/4+HmIBiP/phxe&#10;N39xPvABSySz4LTzbvDh7CjtRRdgZtOymKV+KVNIdEjZ4iWAn0i+QuHBJUH79RXDY/hov/7e85fj&#10;a+Jt+ZtyoWd9yj6NlzposVAHX/DbLthpj8yUvXn7uJP+0G0Ly3dv3R7ZSuti4yw4grl+5fJHAHfh&#10;Da5dMjnRWdJT1JmFKa8+nG93WADbBeu5+cr6R+lPJdC1s09ItN0CIqfRVYtDfe1m5OhbJ57IsKhG&#10;cNNXZrF7I3q6UI0/KYMfxePQQW3IU1Z97TekTTAFaVsOj+rDK1e9f9PFeovA1XFwk3aaEwBAN+lP&#10;2lsedXEqPKmOSc9vFxfR3w16Gwr0P+lo7xhxHHuen80Cb32wEH333t3qngXBk74dh9YLfuYxeGLj&#10;a+zd8XTd6kXleR4HFj88E26G97fhljj8Gh4tXjYoz0+0jB8Iplh5HnDZmPIYj5ImbFtND+PWhyw+&#10;B05si1rlmVgcB08BrLZpAyP4KS+nsMFNU72pO7R2cxF/t43U3fbAta433+KazVWwlpbyJzBvpi3f&#10;/ZqNjdE5fBlc05g/cEO7MIvos1hbGnIcvZ26YFcHAg+/2Hu6ulFYnSj8BPiS6+kpvSMffG1te3Oz&#10;QRibesaqh08e1Wa3PLoDju4qb7PF0xzP0P7yVXXkXnQczfot3qCFvtND/dI8mW4RkPklG0Q39WV0&#10;aadriuHZSbbBhayUYYPKg/bxsYPtB8ax1hnce8MBHC18H5tCZAte5Z56M+6N7klffLsegU76ENrZ&#10;VzKWb3yCo77cJ0wP3G3APfjss6tf/uIXV79I/PzBg6bhPvs1NAwPK1c2Db+TXj1xnjybK4UduPgJ&#10;1+UBWMrCuTesHjyLoSiPO89m24OzvrNrT147pz989c037fvoZhM9JbN5s6kQG5q2rMkYtzwhwn7S&#10;A/a440zkTMfws6+7DBybI/Dv/D7n8uDIfnjdIXrK76QJfQro2dPyF802fcYGj2w7DsM90ZgNHpoq&#10;u8CZTa+5+WL7A11YeoXtN47wNpaAI4CjXPl02AV2NsV7vjwTyP2bbx6GZp+NmPURG3e//93vG588&#10;fhqd0X/4JNrRB+d1f59//nl1wSsPvUYOzmidzQt9c/DoAyhHGqPGr92bseHXNeeUGz2gs8MH33iF&#10;j77X1wy+PuwbOElHX2PwIbc+5QVewvBl+NrNxBszllqXaSDP+Hc2e+1X4B+dqu4dPHd+/cZcH1WG&#10;pvz0k21z/Tnm3ObXvPZQ3zqvyfe6aQfOiTBlf4tXytokIkO8sCnjCWa2Cm701FNMxkh6PMfZC6k+&#10;B7aA1huHrnkFqPlDN3D5ptrPtXF3NoYSYRGViggwtn4m2kV8xpPBdXwuMlobRP9EQZ5YfebvpO+I&#10;o5fDH7TRnZH5UW+an/r5FT4bnTT+AhzxVR4+iTtW9nWH6RPmPG4woqdD68i4+qR8dC8V08boYxL6&#10;auTPYs86pyjuxtSB2/9pOLwaAglbcgGmQQFR3zx8dPXlV19f/S4d5Xdfftld5CcRFKVIb22nvxMH&#10;g2PirsIxFndjxOzCGjjcuRiCIzSGCZMNDrf6mq84U0mfJyHzL/ne5+ix00ePH7eT2mGsADD+wHPe&#10;sTudfIVDmIyVAVVHRKF2hXaQtEnJ5TvO4InWKSPg2wHuJw3woEjop0yLI5oZQnlL/yrMBnR1Qti0&#10;kaMwMpiJZp22vUMyYh8d6GVhzrGHBnmX1z+XsHTRZyx0znjSoRooPEw5etnBKhfjZKZgCuNFFznD&#10;L68/kA8mnvke3mxg6Lk/wJwDTvme+OcO5z5xGL/EyhrO1fGha/EOssXnfZTlvx+Wf8qWFwcPPU2E&#10;f9umvNVBvFNP2k8Vlpahc/DYo7zFfYz2ODrsgjLSL+lSXn9jkzgS4qNHjxpnQI09O2yPuy/ZlrZ1&#10;8Gzv8NDmo0cP+5FRNtQdZ8qo9+CzB3E0HsR+3m05d4IE08pRGTazg1TwcqeLiYrH7uvsxg4bLOZV&#10;M4cMgpPyIlTYOUdwfbeq9tcAygYHN5PC6zc5bG22A5Y7/l6E1tdpz6ZQB44A6QDTgng59sMA3FcF&#10;RA/vZBzwKgJ2ysLl/cN5hOeTfnj1bWh2h9DV1cNHPjQcByzt6IsA9kmsUdSZDKcNfZCDft/de/fv&#10;d4IC/9U5IZiV3waTt28sIpEdlCcd3vgwG4pj96VXDxLxxBiiXCfsax9ShjNgkC2drzLYW5gEqzwH&#10;7zyJ6UT7NvxmYkEuwvSLwWewHR4K0t/X2Sk36ZsnbN6mb7kP4Q95uDya/n44WgfPRDqwZc5282w7&#10;N1/e+3UX/tiLgZ0krafen2bv1R2bc5bp4Dc4rq4K8oW9/hA+hL90WJ27DJu2+umaHu/Y6ijQ08v+&#10;9GMCWOL0gdH9H4Itbjlxw8IRNq99LeO+4+T4f2lPm/iddb83pNjbZCvt6MyhEz8wjzZkvjV+Xpl0&#10;fpQJnYlk/Pvkfqxs/MlrGV+uvX529dGrZ1cff/vi6sYb43vsy8dvrl58lHgtE2ivn8tY21f1Fs/x&#10;cQfHIhCfJfME41r43kXcjE/GsUta8MxcIRYyY/DDq+cvnoa/M784TabXVz54f36yYF47tjyqDBLB&#10;lr7zFFHdbZfP5S5cNw+BzffgI8xrde4XzvjfI3vj6o6lexe6ybVvnaKVD+NmGm1i8/hCGcuLD17j&#10;+/AK7l1gs5gUP8gT4d3MSkBP71Kvvzz60AUEsjxwLz8Sna8+u8aXLmYkenrCUxSeDMCZrdsFUXUS&#10;8YQvCH/fE7lvUT9+oMVFY4l5BdgWVt1syhfrImJqXC4s4EU3hyJffPLEE9+Mj/Is8h8/cMpKX/nD&#10;ua+LCVznyjyPLzuLoyNf5ciQb4amp8+8+SXzaDcyJdpkQw++KTt6OD6r9N5QBefgqN3qR33H85jW&#10;dtPm4/jSTx8+jq/5snflWhTFj/v35+P6eGudAD187m7Aplzveg5O45fPHcjmuDdTvq/KgVPo8z29&#10;j169SX+a1x/S+T4Jk7hrAWggx11bsDBkMVr60aXa1i5E9o0CrtMXH0eXHnuLQepVZ5KurKP2wfFU&#10;0GnDzXl408XfQ6e74BN8tae58icnT7yKK/Tu65D85MEdj/r0WOhFgzYv5yl4ixa6wQenn/gjTd/T&#10;P9SjU3iriZWTMt0cOOTvRjhw1PO0i7ZsiCl/kn/q5GJ08HXmKeERT54tscCpg8LhU9+OCT76hB4K&#10;BjzCvOKs7+AdPPa1d/jTNgIFL96EF/ihf64OXwb88a0a8wX4KSMUxlF2zo+6iM+BfohhSNO7GRnc&#10;yGnwHT1wUzde2Aijm/CrDIXAkde1gYTyNDzBB/pTfQi82ic04P/Rnp80r/Fqn2SnopPGLPoF861X&#10;XYmSsFLmXNfSJ5+9cOPgy/Y9r8HEb7TTC7zVRm3FoS/zRMTMY7dfrjwd3bF/5+PA8h3lMEl66Q8+&#10;c8d/xiK8DWLqolXUR+iNQAbsXGlOGfjoa/AxDqzM2Rf5ZFddDZxL2cJbuiPc4IGfYCm3+EvHu999&#10;9WXi7/s0wNxYEfmmrv6nDJ4sX8Ap98N38MDXzvKKvlpM/eXf/V2fPpQOZ3CWV3AQt64juNqgYEs/&#10;XRseHovF0ZPpi9OW/vP821dXX2eM+PKbr4sfzQJz7Om8XtBa6yefftJ0bXz11Vft94uHc3LA49/8&#10;5jc9V1aAizXbz9JHPnvwWZ/2shaA59oyVtpI+/qrr/sQgz77acp63Rp7bgyr3xJc1t6o++lngff5&#10;54UNR/iyC+g19lrwhsPtW3eKI5x8WzwXoeF510ZsLOGDjQP6aSPnkwefXj2NnpqDW8AHD2/n5oAn&#10;1Xm83cVuYwTYcCJzwffFPb0j1A4GllcdouXunbu1M9Wn6DQc6SyZm8/jiRsu4Ewe9Kt2nF3IUVyb&#10;TEfhon/YXNUPlvfg2VDSJ6qv5H6MofROGpzxkx/x6PGjqyepr83VIfaG7klbfVuZl7bIRLBGZN3+&#10;q8jQ5paNGzDog7Tf/e535bc1D/jAX76x75e/+OXV//1//3+u/s//8x9jR+5X1y77JFxH97VPEwS2&#10;a8eO4T/R4o15NdjbV5TF/9nYOsbUHMeWTH9fmrSDVnyg5+fNj+FH+0Ei/N9kPH7+/En49s3V119/&#10;dfXNw+hv6sJLvjW2Tz75NGND/K7ax9lIevAZ+3Sj/Pjyy98Hlxcde+ofBx/2HP6vX7F/w6OOSbEX&#10;6Km+JtqI6VuCQgtZfhLe9UnSY43AGILXbIgnmdXj42n3q+PVo/oJfLXNJug/5Y8+l/S1ge1TieCy&#10;Xf7WrormCIWRsi/fxt6Egjv35hXJ9+/drSwfxvey+etcXH0Gkzz0DfRXhmmb30h/6DRZGNfpuXkM&#10;XdAn2MquhQZ3DgBbYn6D9rvpS59GVtr6NnXdSMcH0K48N1fw3bX5Cl3XY+c/env1lB/01Gtfw5vk&#10;z5wgPkTKRxppI7IJLOOodTl2+v/6v/7fsVmflYeeTIygyqf2Dq89HEWUbjAdBZ1gYjY74TqRzuhj&#10;kJi6zkkFFCNyOwhQII4YohGBaIgSCKbtxKjOe5qQhhlNC9PcNZWTE9OfLIPTnk6C+YzpCl6kzI7y&#10;OCfyMdHAL825SGFaRtkoJ8OH+ehd+t8JQfHEhp8gQAkfPOZJCWaxdhyokVNLtaygzHYE55smtmPk&#10;qDRnskoOTgxHizbKnbjsuGTL5fnPK4Se/EJqeOc6xIbo+UDeeXJSnk1WjVzTczF8Ux//8WZ4JNLj&#10;5XfZUz7+YSzsBHwnv79EIOOTEYRP8NSWOLrzLu7fJU+GfHTrIu4v57MQO+dIYlinPYPChgWs3HH6&#10;HWFxFE5t/Rnjwl3eb5rrjdNfbICd7xhDC5vXBZIuQpyjcgYgR6GDQWTqyNhbwDCoOV8btIsS2jco&#10;zZ01sZ+eRsqAIF3+2LWxXb1rJro1fT36kmtkSDOAWjwy4HAApIXi4GDTxcBhEjz2jqzY1xuZYHPe&#10;4LU6yJn0fbHaz+M7hweHKsJIuhPRb2OHQ3zvTMVCsZM8reYoupNHW5yW8jH8wNcXfTrqTduyEDLO&#10;tEmzgX3gWaCbQXp4sZNH53DqY9DOc/S6CfSwXaWD7YZxeNAPa5occjCC9/a7TsaTj4HhYuqgjfz1&#10;8VnoIOsgN7Sn3JtMOiyKeZ87p+TZ0zieJmh90pnjFZtsVTMsKh05Fi784Wyciew5HcPvkZ9QnhXr&#10;OfY60fUp/5T2h2HT1e3xe8r97x7e5yE9pH/kTi82KFI9aRwdUG9tp/PNF6S1z1uM0WdO+YctpEOB&#10;KZ3OKv9jgrrtz4nT1sTCOfqsc1HYdvf6Q/gQ/pLh7BvQw6N/ychx+4rQvtC+Nn3i6DYtT4/rdxbO&#10;j4sLWwR7+vH4HNNPwD76ZHx6PvLUTfphJRvBOGCq10U79qCwzv1NUGaPhXPU+6Nhi/Q4rTvdeDoD&#10;z+CR/6+Om4h2g2yeesl1JvDnb35ZXEjxVMmc++pVrk00d6zLZen+6LgjNZzumOitHC+eZfKaOcTc&#10;HHX4Dsc4GcKHL4nOv32DJ7NRJY4fPPyufapPdNQVglQXL8g6Pzh0bkXOiWCDKxgTZ642E9X1p8Bb&#10;OdIZ47E6fAhj/czZzO3M2cgw+tOywSm88YQXuRuDx74nZuJpPOY/eLVh5V7ZJqqXNo35XYjLNd/G&#10;ptfciT960jlqysPBBL6bYgeszqFy3jktyMFXdAMMf8CCgE8EWKjgE9EzPqU7V+mdp6jMab3CJU13&#10;XoyPbriZsrMgSi6lLWXAxYv2hbTvSCfrC9X/mjSwMAhf+Yp4KcLzhDOAcF4559yxdXIsPajP0YIi&#10;XL3q2WsP5RyeUtoLL05j3PCBXARpp3FLLr4pj7+pc9KRZM4C4fN+O9wrD2+Fjzfjw3ryxkII37hP&#10;IuEvYOAl1te6QfYWwd+Uv10US2Z1L0f41C9NPyN7N1KN/3iBX4Be9u/B9eBxSRvatkz5k5h/lR+K&#10;vYIPf9y4+2367fB/NizIoX4opuWfzZS+1hDvtHXEgQ4g+OZz02fdNPY6cG2a6hfK6ZfaKL9TFy3m&#10;EeLw9YB2kdc5yeb7td3RGVH65rW/Rz/56/3+U9pCQ2+CKy3pG+EPePRSa/pM+1P5G5j67q3bvQOb&#10;/KTXDuScLbCwTabt58pjNr6GtuV3X7VGX+jOkd++L6ZR/MfWlcnKUwBbOyIER2bHMaH0F1c2axYt&#10;tWWzx2J8bQB6UpkvNxuWKZP+Bs6MH8GzvySl7OLBjzvPjwfnSc8xdfAHL+ojpr1kHWVmIXvW4c4w&#10;5+LgSXQXLhb0ivtBM36HoD4xROeVQ7t29OtdXF540lybz2CQhd8+TRC4y0Oh/SXHt+ZYIr4c6WOj&#10;R+9WFyrjtIu32pqnje82n86a79Ep+DgfW6eFaRNv3tHV4AJOaTxoFcrP0GkcKUy6Kubc2qH1ykee&#10;6sl1KlWWXqeH3zadPaFkfm7D597dO938+ftf/t3VL774vOuZfTWh9tOWGzK1ox/4js/2jVnfjDyD&#10;P5u1MlUXDSfbRc4ghXXs4L5CsOVCp6jsHf0lc/XrGe+MZH3i1sZ3ZDW62mXbkDLjnGtjqvk1vsBx&#10;I9mKgrrk7bjncL13zw27NqnmgYGaO+UDi46Zx/Zm1MCbtQhz6FlXmKfV8TT8z5iHt8pbn6VHaOnT&#10;cIFrjXjf1sJfMX1mP9pPwtOxybPJYH2kmz6PHlWG3zz8pjri1ZXXglNfp5pfbRZ+BzZduX3nztXt&#10;u5Fp2pZOxyzSC3iTnlS/qTqfNqv/wV0Zm/zVrchm+yrekgndtaHW/MARq4+BS8/RS9bdVE2URq8W&#10;lnaU34jvlVn8mupyeCF9292w/WN0ezZZR97TL1yTs1DbeAR5IlDW7t0U4qkqdscN+/yThw8f9ztg&#10;xl03EY0d9vTT9Nkb129dffGLX1z9+tf/cPXZZ19Uh32fqz4OXgZWfcPijoak5brr1Un0wAucXStj&#10;000f75sOQuepbnShsBJ7jg+v5xo/wEWb8mjod+AzHrr5XrpNjps3Rs8+usbOhb7nT+cm86+/6uZX&#10;b1KP/yIs78lr4jz9xF9gp9A/GzuP2s72F7wsOjm+DL/40Ivj6WbtZI4OHbY710aG1Wu4CZUhfkaO&#10;oyOBF30cHzF9lt8QZqQpHXfK5KrfE83RtZvK9YH688rH54CbFpXpzSa+ERbY7dEfR2cjNzcELd1j&#10;5z+q7usPqze1YZUzOg45OEsD4NoLsi+zm19dDztoF9kNfYBM6BXE0OhId7oRlRjKmuZYnqQeu8JO&#10;JHl4mxO/cLtPcZbPKT/rbIGROhF8y9dfSr7NcfkeyHrw2efTd0tbyupvCbWi+80vSDHKQhUxAACj&#10;AKeNryjF85zrcMqo07usYqhvpSOPAfduXY+83h1Y6QQUoINkYpVDW0vsYQAImlFlBF1QAIy1q78G&#10;vIaFYbW4XObacBvDI8+xnTTnI8AV9MRNHyGNERPJYM7bTAN8Lq//2kHbFWiECbelZ/knkNHIiaPF&#10;mIujqKdwoo18Q/d7Tr820HoUnajOJvwnCKUnauUoRHWrvzvYnOjHD7+Dr+/w7UJnNtRQtzMmSP++&#10;2GwdfOD8JcIsnA49wru4n/v2kb1o/dGguKi6qJ42Tob/4OGZLwr0//Hv+8MlL380Qj8mnIicA3xW&#10;phuGhsF/nRP41IDG5rF7HKN1Ih0NEFt2BtGz088O7aaXvOU/R1jg4IHXiWxsGzjwYhPHPsU2BY4B&#10;h0OorV3gK04Z5NTlAHTjK/nkjchrGfRteI2N44TN4MUB7EAfmwy/ToSa7im3mRTu4krlmXbhNXqU&#10;iNa0FSM0jqvWKqe0Gaek3Mzl0Dr9wQ9hPs5pYJavjYxwnTBw5PcVBF3oyZGzi052aW2TOItRGTfC&#10;wzrVhx3fcSSVuqjRyTh+4kfSONb6+NDizhIy4wQYaIVkciRSfl6HOIuP0rsgVDlZjImjVccz551Y&#10;2bR8efWmj6KFfg1lUC6RZQRewP1dOsRxJIZP5WGvJak7Qfq5/DldSM3+/H0IfzyMTp6ZdWmrhM2f&#10;MiKdSMz1pdwEdbbeST5rTw+4+k/LJJLT+zD+WFB39DW6mGtowe3U3oHr4HsO719/CB/CXyvoEXT9&#10;Ui/p8fa1U59IkP+n9AfhfdhnuAv7KJX8GTsy7uYnHM0WR2WO5Ab1O77m2HDRhnB5PhUvr38gbLHj&#10;uDU3ns6015HIQkD6ffBwZYTtJljGxT/c/AolKWTzy0TQ4kJfdxwSZsyZec2MMweNr/g2hw+RCfrr&#10;lxbt+DCBlfG7uLyNv5F8d8va+DJJnXlEbNHyJwEf10aJ2sJzaV2wza93ycaP2XmWFgoj9LresVuQ&#10;Ds6lfmwa/6S+SeCpN0c04l3aKzZ4EpZkUs+v1laZkTwq1vTqWzArS9hlPo6NiXliQ3n14D7HwcNZ&#10;ZeGIt0nr5kSanbTJC/KDv+gyNS24+eC6BSv+TZ/WSYaFi5mYz81VFjmUtxhBrvz35fneBKGN8tG8&#10;AR6XPkWud5FFGJ4Igwh/s/zF//wtDeopY4Gq/k/yy/ceD3pSLlpTH66vd3r5ogvqFlx8S0FLYjco&#10;c43P+Da6MH505dZ4notP3w9V8Mj5ptUPDN/cvHQr5e+5iSt1uiisfv3A8Vunn88CIL2YRfPx9U4b&#10;2oGPhlnsm40oT/1x226E/uIVeF30usC7ehx8+JrFq/JA6TmMfpxDrwPTa3lEi0xCFwDxNPrWPhC6&#10;V2/oKxwqw8IY+cwv1ylPburXNqS8hd9+yyy4le/hBR7oU/qKuUefAMs5PbnEUx+YuWf4XfmPjQa7&#10;epdj9SQ8QLNFVzc5WzScV4JZ84l8UgZUuOJf5zzWX4JH2wvNZUHapxd9s8/9e6enj4bng8foDD0O&#10;rAOv3ZSmXNUPUd/GG2I4dIvv1Q/4pyAzlv+VXbInHy4JeIwfonCWMxtBB2ehb2Pxhosy7MNBb5/8&#10;kpdYvJOGF/qoYzcBXL8fi1N4nWP72lEebYWVSN8G3yCPRmeps+eC7NGMI9R2b7mxa1JmQVRfmMXI&#10;7Sery+awjsujndvCCT61z9V9fWp0BHwyepvx48XTzH+iG2REX7TVdby0sbqoj66c1YfHPL3giZNZ&#10;0O9mAzjBRaDL5qjqwAveYLWPp17xTV71JrC3PVFZ7Swt7e8rl8CmP9YMPX1BV6056ief3Lt/5S0i&#10;zu/n3JMIn3/22dWv/8uvrv7uF788LfbfMn+Gh/b1ndBjHmtx/NHDh70p0txQf+94E1ynH9CxyJk+&#10;kU6uu2EVPVDWNbmhqU+A3rodXOahAU8yGxfcHOHpIusGxuj2h0R122fByDX+rP4uLzzJ0acycg4l&#10;eSKc8Aj/BXTiKVjKssPy2T30oqfrApG/dvWz0pU60rs20k2OecrFDbV4Wlpy7OZf6PMa0S5qp832&#10;m8DrMfyg2/SPDtMJY6cn2H77299efZ2jJ6cEC902BV4Yl9JeNx/Z9ci468Fpm21EMH7tuk3bDF88&#10;8WU9uevYaWN0xc1A0y+Wh8LylN0S18aJ6Lwss3qIhq5pH3Dkz5hKVtg3tgeh+snWE7QPH0eyxc9u&#10;fK38k155ByZ5sV9o0td3YwGdOUkcPLVdXXj+IvBmgztVohvzRKbXHfIH6aB1InDls8v6w69/9eur&#10;v/8vf9+nvpRxY5WgXZuRg6u+llbTVvnZzXH5x+aXNaC3Y2vJmT8KJ/WT2vSijD+BIV8cvg0u+K2t&#10;edORjRr+59gIN3vXV4x+vY5fa5/i66+/vvrm4Vd9q5B+6ilCeIKD5ztm7vfoz3KIzgRn7dCdbd+R&#10;r00uxZ8fHXzwU39e300Ap3YgMSKobo4utHjOcx3Zt72o0fg+dNCm16wRFnYqbJ2wtzzlO2JV+3z8&#10;DDpOf8X2pVzvDVQn2QwRqRNdjf+gn4zfNHZDoGfgr94u7vghXaR75MtuXG58aUf50p2Il3i7fWbs&#10;x8AI1NoNZdTBWOP6ru/NWuToNRkvTW78eZW5iSOGqFsfJ/WiWi3zihyic2hWhh3wuuPPP/tibvo3&#10;P0rbB2Hvbn5tQORMgAg6jbbzzJ1sjIY7KjwOiBEcSgacc1DDHMGuctWB7C95+ZXoQ+gY4shBMtgi&#10;mJJct3Cbawgyahj9TOevIqad1K+zTUgRZg1IyoM1RiH5h/FZgYyiT9z0EfoYiHfj8GDD+9d//TB4&#10;LU3bqSCGHysffBqjME7PBnU31NHONZ4Mv5YPQ+dlTLMT/5OEE10J2JO+dej5dGph5H8mWvqmtbM1&#10;vltGfTJwbADrO+LAGsNY+f0FwgwY79LzPt5HVsMFGX80KNt4oH6Q1fa2zeVV4bbwlP2+MPgMQns8&#10;Af4PxhMPjp/wPm+ci9LJ0Ll0170LI/1q4jhQov4lX7lLWS6fp18Z4MeREZ332iCVyXkXXgJj67Fl&#10;bKb+rU/C2sLWttUJagYC17P5NQ6FtGCcOuxp7EPsqw2wtakcGUf2cTe/OKbO1x4qgz3aWdzETp6C&#10;c5Bu/DjosvH5G37iXZwTg87yNGcZnMcpmEF3+MRJkceGG2S9vsXjy3W+M/J1kyxtKtsBMDjV4ck1&#10;Z7KTxMPR2Yk2O9jJMAdJjO73nAypQC67gIf/+Ggg7aCIY9BXx+A6MpqP4oceTkR5HT6Qd/mMH7uB&#10;Fn1PA17Ra+ML3848INOBf7IT+UP/OKuG20nfn9Cqw8LJO+IfBElH8vJc+M6yH8If8LGySlzebf7E&#10;JlUMrrc/b/1LfgubvjC3j1/CF96H80NBvYUxCA1uW3+P78P6MbA/hA/hLxUudZIObx+47Atb5k/2&#10;fwJ264K1cL8Ldv3jwP/O8F4XUb997T0YwiVc55suvH/9B2GzjqPDOV5kas/MN///9M2vjJmxVPt6&#10;D+jCyfiyNkLaOX3TwjvjlwztwOGYAwRKfsa3iZebX+qVJ+rnen0acPF88zu5PnwZY/X6QvJylrSM&#10;3U0/T7BF553PdW44aRZL547cuTYpXnii8bXzTfNBUbnwpTwKJfI9wdV8MNUpzWhAV3wBPMUjuFck&#10;yc+vclBeYvJNwNeP6BM85eHwfnURAPNXfuOjRxYGHnXRyh2o3bhK7ILF+uHFMvBdJx2P+HT0gJPt&#10;WhsKol/oAgKZVC7h+dF2Y/LUUR50Mj6NJW3sWMjEJ3gUhymjzfowbSVh89J+55ZuALLxkTJ8S5sw&#10;aa0/8uafgVmcA8vRdeWaSJYWQ+hF2z3KKdP6idXd5Hl93N3oyV1vQLBgfugK/69rCzmvjtlgjS7B&#10;B74Dd/xkvqc29Db0nfT1bXQiqXRlbrV7sgAA//RJREFU/Uq8F+Tjp2t4wle79Q2lB77guHF5KQbB&#10;bsZcOxb54UsHJyg7esp3tTiqDUdrGH7VV2VCr+PSTGYf3/j46pMHD64efPH5ldeDot2Cslc8eX3W&#10;F59/0VeW9Y0Td+c1RpfzlcsojSx7fDnrKrtAXF04yljU8rmFvoryySzu07soQfuRPoxHXj3uO2qe&#10;hhK6qJ9gcU3+zTuJd+dmZTTTmdGRs76SAJxd9LtGmePgXPUDf12l7Gwa0LyKvK887MZygrTCS1j5&#10;CGRRPKIrgjIbV/8qiyNWz9hEqMUGXkv3ESqHQyanfP0/PDnZB8fjuk8C5NgywXk3vkShsBJXfxbf&#10;Szr2WBzN59o2bTnK1QYc8A+eNjOxTwikfnUx7YC/8ldWkLY4OR9bOuW1sHnaQr+N6Rc+QUJGgWN+&#10;pK9BfWkBB97qWbw3x9Pu4HekHziwiTZe1jaovzQ7l0Zui1PngYnSvbKL/u/Npkvf0mZue8+GllfW&#10;fa6PfN5vF+kj5sGedLL5BQ4Ynvj67NMHXfAH11M7GOno1WBex7tvdIGHeeGT8ELsxg9epH06Ouum&#10;cw6vENXybpxs/wlt0uC6+BrLbIB58mRu8LzR2eSz1PHKS2sH6iyP1TvJ5+CZ/A3yO9d++vTgtzFu&#10;XivmqM/DqWNI8KSz4HR8Uj/Xnf+yD5Ghfqkt7aO/m1mJxsM+SZempdvwspHYePB4XmM2fVCZ0q4e&#10;eQWm9nbD6FJHfBri97+fzyFEAasn/BVPuDx/Pa86RB971legxTaCgXavMdyFeVzRHzxB9+Tp48D9&#10;+ni13JOuPWhTndIf3oilM7DgTOaVe66FlZmwZYWVw6ZtenKatzZvy+nP4IvKwnV12Lm+I+L/2hd5&#10;4G+fHl7Jiyz1/7YFujGcHG1AvSiv5smxwA7vreF7xd7TJ89a/sYNfRB/9SNPl12/+uKLX1z91//6&#10;/7r6+7//+9B/96CH7kWfuz41+jdxeOi861LK5HzGFptu06cFfqs05efpt/nmF7jwO8NdmdD5ecUm&#10;XUAPEai3bzPyra+g3qe7Hn79sBumT555zaTNMhvAseWBoT+76ZsNoE8zNqB99gX0CXqjjbYfnLC1&#10;+yE5x083lHl9JBzhx3/i97mGhL7cNbjE2acY32ZlwsewcaOsOn0CNniDgWfWwpxv0Mb4Z0f/Vz9R&#10;x6EXNstskld3gmz9uUSwxLaZtrTZDeJE/kj9ywQ4sBWOeKqs0HbBATdH+c53HQ+PlCHDOxnnjfl4&#10;vP1GO+hnY/BVfZDr3wT/WX/LOJD26hPF5rEP+D5+SeRMlzLYel3ji+i48b7zh5S38VUeRi6e5tyo&#10;/vQRm1/3rz6PHvM/bHx1De6gzyh39d/+23/7p1Gy6fiQhehGzoh3fXenL52FImFCCcpReUZdrCHN&#10;dRcbEz3af/N6FPMQGMLL3BR36ASFIoQtflWKHG18MWrd3U9kJAPgtNtZ3Nr2GJM6HGm3MMMYsQNm&#10;jmNgHLVFaRA/OMBpIoNl4CZ0XDmK/YQBHhSjO8WhRazyJ61yQjdZHfIaJdVFSto7odxNnaV3YZQP&#10;Da6H5iYfAQ4/dP1zCSe6EqPpTTvL+bt5c5l2GYXl7zqfwmW99+Pmrwz/EoE+jHzOeG977+MtHGj9&#10;6HAq7/j23crnNqW3wAmX7wuX+eo6/3NF4XS9tJc/ywF5czb9SPrkkae+1EeJDUQZWGqMDydkYSgn&#10;b2Ntono5X8fTI+e96ya2bAalaQdeaGafuuGT48qocA84DHm/reaOhthTA10/+NjXGAVW5GDAmcn1&#10;wBqH4nxHSxeScs05NOi7q8zkWV4Hg7jZNn/G3sORLR17moSrj9LOx2mHLRLLN00PKafA8vQuGLY/&#10;mf2opg22TKrg3W+UxbFw3jt0M5i5OzudqHyhqwbB8gHwxPIo6aKFg36EPvQaazoZFoPn+TxtH2ND&#10;XznjmHS0nOTf6DrjBTiOB0GFJa9HgzWa6acBmrMaWWUssfllETJsmXoXfFDnUg/RP69AoOOjl2OD&#10;Jr/1ewBnorQ6PEdcWO+H70v/EIY3l/yhA6sHwvv5l+n07jJueKd8dWbOF7awcEV9UrxM+774fvub&#10;vuf5V71Qro5rk874fAgfwk8RVk+riYcOv9/HLvuS+O8N4P4QbDhM/ziX+67QMumv6s+Gi5pLx7t9&#10;StqGy/PvDJt9HB0u44SctR18+BM3vzJcv8mY6ekvrkRpRObinbGxiwWBhB8z/s+ikLF+4vLLXGxa&#10;FWZxxkKZSf3YybWXE53PWO26/kbgL10zVzkvoJ5kEt5aCJhvYA4uW079TpQ7WbYwMYsZ/JfxNch3&#10;ZHxQWHShnSzsSzl+wpQrM3LdeqIiZdGBPxtdnuU65503JqKnd+oH4LQ0/LACeajGKXQTqXzOBVjJ&#10;RA9/h2/j+xwW33pHemncBdz44478IvTFL7AxJsCvC5wBups6QK//afHR3csWrbyK2YLrLCyNb6pc&#10;9Rn5kEUfAJREwIsQ0gV0vMx1ZclXwoejjNLGFrjzQc2/Lb56C4syfQIvuA2/ZyGabEYvRlfA3k0r&#10;eeTL71Sebq2vzN+ErU0hCx98qzs3b13dib7e7lMCqY/XbWvm7uCOj5sYuF1EKe7BO35eXxdkkSS4&#10;dO2CH53omt/odXbpCbOBETyFxRv95LQLN9qEJ+msjWjfSrnqV/J7DoccvZLHqw/hkkvVBmbo4LvO&#10;t3Wj3+GFhWGL7b6PbsH4Xp+S2Hhnru/ebfku1Fl8vRWdKOzBU3pvZgvfpMF15x0bPTHhaNHQq69c&#10;Ny26ZG7SBfkDHhgCXuCJ9Rs0rO9tzlA/VvnIUp9FS19tpH7KqhuuTH/OfMOC09vwp083ph6/nPzJ&#10;SvnajESbnqncp1W8daEblElzHH0dXk/5sSvJCIAjBvXVPXo3dk3WvPaPTFvnCFtu7OPYoNHXyBMd&#10;5Jh5D1q0SW+277jW1syXJlafq2cWHJ3PHMj6wNHicRyc6PUGuGxUGuzaqhxLb/ASU+CAcsA6yunj&#10;5jHS2RP62D6tfs7JxrHwkyYszOLSCObAvaSNHgjFNzL7NnNP8qlNqt2ZvrV1XLNHu+B+eltU9LJy&#10;T1ntkYkNKBtU7D1cLttzzc7UFgZ/1/BffHdNbGmaufXgQZ76js0qG1l3793t4qcFfLajrxVOveHL&#10;8Jxc56bK+S7PzvVtRPkmj42zBzaYg6/XJaorkI+oryzdXrnoJlU3UhpjwMEDm8nGThv4bVT98Bwt&#10;/WZc0lcvbCq+/PbV1XMb1WRRnEd3hOX30ixq3zXe4oGgzBxnc8T4StdpEprJxNOd5IMnfeos+eDY&#10;NDBnJ0NPfuLUJ2R2597VnVs2HNJG2gXnfvhtA7GbibEJ2nBky9gMdAXL4lM+lUfzGj9at3KFj3TH&#10;fboED8mSDQzF3fR2U8luEqCdrpAJvPHaDSiO1bm0qy84fxJ6Hn4zr1M0VmtTPTDorkAOOwaIu1Gi&#10;bDcX8J39OnRI2Sk/T4jRZ+XBIbTqQOqU1uBu05ddcK3dyh3so5zgSJeWF60f/Oi5OoJj0w/ZgjGw&#10;tq9YK78KDGsv1qH0V3Bf9nWHeGQtySaBm6R9uuJbrxt8ey22/s7VL3/5d1f/+I//ePWLX/4y/cnm&#10;QXQveWjHK/sAXcd5PX2Pbs9ay+An3VNU1r5slrEvcpgsYfmsz8ELzKExfBk2lI5QkuNH5cXjR0+6&#10;78CPosue7NGv4a9dftJ8I+1hcPFkvT4SvkfJlKGT5LMbYBv5nvhXu5XxEW21rQnD+wM/NvCgH69W&#10;Bq7xhS3YDTb6cLJfgb2h3KEXdC7taPO5h4mMG2mza3yJ+ouydJcO40X9RzGykO5JsdpW7dON8KDl&#10;Q3NxTRpnGQ5wuRU5egpWp2v5lp3NJvDJAx+cKzP+13F9hIUtbW4y4Kvc6zpXwJ3kygapK3H3aVzb&#10;8xG6MZd0/gUfon0s53SA/bX53hA99sTXS3qRut48QGcDrHYR7acNUzTl1w2yRJtfvq03Ywx7Pzf7&#10;C+mdV1f/v//+3/vNry7O5RrzAMIUSsBB8hoHSmU3jrK+TcE63GnYgqNQoaZOHYAgTrB9F2c6UomP&#10;M7HMRngNiF/a1qa8nhNGYHeRNAohzY7lbYKjUCG+5Shh8leIIsaPwRqHZx+3vnGDAhTN1Dt3QMJY&#10;x/YUSkj18ycNbT7/ZtH0jAxcT3iHXjSL6Gy58GHD8lRwvIznMNdYYOy9zBHeKZrw/vXfelh8T3iX&#10;PS4u+BF+zsLApUN45u9eg1E4ZxY3yLss911x8sVF5M8c0ik7uKat0nO0R0/ex7vnPzKc6h7n74ZD&#10;d472GPmktD839wcbOgy6en+Ed/+euDAXA04IrEbmuWYzDnvFhowjYSA77BfnKsc6tAao2EGOhDLq&#10;GvBEZRqTZ8PeQNLyGZQcXXNQBp+V0Xt0k9GBKQO+cM+2jWmNXY4Tse25VqfvqbcgcH0GnB1I2EoO&#10;avOaPg7dfOdrFg4AtvG1d4EMb4KHGPhBvBtfu3BQfubYiBblD5pEuO4ghCb0cSIs3Dx++rjOkjop&#10;mjZir68fDlH+waeOYcobOyzMBGrbbky+iTKemGx0jAqfGlNeHXEcxnH0OvgH3iwKkX+isaj0ctzx&#10;7+B90qoLGVdGV5Kf5E5wcjJOYgbVjCXu8pWp7ur9yPS4rlxHtvhfJ698S0s5wgbNxQU9OV6OY+Je&#10;X4bKxvGISfD/Q/iOMLw+86d6c8HT6mHks/zesOkbF87Cev+4Yctsvcv+/WMDiDveF9Zx3LA0TN+n&#10;m98xYH8IH8JfKVT1LnT01ItyuTq8vpV5Q23thT7/2HCGP2Pewj37bQO3E7+jP29s2e9oc2F0nDrq&#10;K7U0/FDd7w1b9Dg6XMYJOWtbMw78KZtfbv4zAbSgfFix/k+VRgG+tT2ZjBp7jFvGHIsbM3ZP2769&#10;gJ/zl1/a8urDeEKFKo2tGb/ofdvpzlvzKosmgVc5bAT/nNbNjRs3O4fr4qP04LHjacfU4AvXmbud&#10;53jrL0FIm+UB5GAXXHqzS1dKkpjr9eWM7x3D4Z80/lcXVhLdJJPqHef5UdLW1/BN0eopmg46ixs7&#10;Dp9pXM4Zdo5C2Fm/rW/gSHoKlw5P2lucc6cq+blLnY+AD23kCPgsb29MQgN/0wKSTQGLyTYuLBye&#10;Nr8S11dCP6y7OVA5H4Cl8k3aB0f+2qV3e3cwGsT6nYnm3nxXTx44SrPgCKj+Urri05DdwBr9ENrX&#10;I3Oyp0P4p7yA373T+fCNZ+HugEtXgvet1L8Z/Rw6gjt06YwYWKPbkZO2E9y9T4Z8Pk/bucMfHWBb&#10;R+gCaXDDk25i4AdhJVSH8O1of+lafOn9+uryx3ebUD7OSXnTjbfooo0eutzF++i9xSbfQP/UYnyi&#10;BfRZUP+iC8b9Lg5/Pe3y17XdPqG9gNfjbKx1ITw+7eKL3xYyLWJ6RZjoaQmL1Z2DdMPURtc8BSFe&#10;zknwC4ylWVunPp4/cuwTXGgwp7DoHz6YF5ALXKVZ7KNb6tBZWEtz45ubxFgUeo1d7S+hQUAfeGsD&#10;tE+vwXATXL+zd+T1O1vsRWLns6mbk6t02MA+96OVI5kJyi594IwMD1075HSZV31gH8gdDwIYrXC9&#10;tAvKrT1Z+9H1qGNeItI5NMNFPfDp0QAYGAJ8FqdinfQdwxQEiz43bcs7KnvU60Zh6LmW2CeD2cED&#10;PtpWpy7P8RY+4ClamtARvLf9y7a6aZT5p43By/FAmdKVsLjSr+oa+xQbtnNW5bW981C4nHEYfF2L&#10;0xf08+17pTg8sNHjhoB5bV35jT/Bp7wgU/oHdq6HrtnYMFeE29jLoXnr6X/0kX72FX4pD08bOjbQ&#10;5PcJhcDttwi7wD19AhxrBqf5ftoBv3SFb/qpzaSm55qOd9O3NA5cOBTX2HOfNmBPokWNI/kJQ89h&#10;txNdgzcL9m87fnqaheRcB4naQHOGPi0XW4S3xqUUKA/1p9qoB5+WXjKCe/UfJwJGHU/GdXxOvj6J&#10;v3fCA0/YFfZtrxebvo429gFd8Fy77w1ibFHXMA78lRHx0MK38Wc27J+U5k8C3yvbjEfWhG0IduyK&#10;7DTWTfb82LqvYwO/+tor7x5dPcl1NxLwIQEPrEGQ+fXI0yYpubqGD013MwG5dhw45L363bXt6Ify&#10;+LN9SllrzqPTbhCw6WSz5lFfwWezTZ3KO/rpvHoSGpZ2dUaW6Uf09OCDsuKOz84FZav7oWm/G8de&#10;z+ZI7EF4Qm7q8Enql+BrfIgdJ9xAvf5hVCgw0T/y/C//5b9c/epXv+5Tkzaa2v9abjYcXh7rLfOa&#10;w9FR+Hgqqr5Rzp9pN74LH8Y1G4nHH38845xX0aFn7AM7GoT9BQ/tlL7CnE8v2UB2jTY48ZXgP/yc&#10;jStlnlpremVDCf88yeYzH7ev7n+S8Tex37izDpa0xvQF/sH00/lOvYAussDD4l+cIofD/kF2baFQ&#10;2xZ4NuS6B0EmdCe8I6/ue6Ssc8du4HZcR3vypCe6maZjXIJy42NGz41ZkTF9odH6Atycr90MU0c3&#10;KpOMPxkj2cO+gtjGbPBq/ZQBk1i1UR7R3+in/Prj0YV5Kk65wScWv7qg/Oj9+C87DxubdvgwKdMx&#10;M/JsXq7JTn38ZAP7utfIEgy2g+7oY+wk22+z63VwffHmVWjR32ZOA3tyQH/90+hObRb7k6gfuLnI&#10;E4x7g0Vf2xl6VW6P/h//z//Tza8NgFaVMZ3TFYO1hojyEipm6Eg15ikLsMEXgYVdhYghvsXQ3k65&#10;6QyrTHXaDyMEm6hDjhMYfQqo44N9I0zxzlGGdx9TpgA6ngXnDSMMHyecuzwIBpPglL8QHmhpRpPw&#10;EOqYHHFC6D5QueTJTxKO5uEzcRCDFqcOv3UuxptMGAO04vOivvXQco6UWIF304cPrfZOSNY74f3r&#10;n0M4WPdOaKcszTP41MENX+f6SO/18OySbvBcD9/o/Rie74ubP7w+gPxZw9JyQc9By/t4C/8eHP6Q&#10;h0PLtjeLSOsk6EejXz8U5BscxhEfnP88Ec/hp/0ZeDYK7E4HlfSVHdhEDkkHo9geDvYcx5EXnSuv&#10;LljqKCONPTydx4adJkIMecI4JoPX4re6JSy/LH4trEkbmpSFvgmwQdQ5Z8TdDDdiYz36fSP2jwPW&#10;QS52cwYgtkIcR65PLwWPtBj80DKDrrZHX+FVrsXtjf3N/7nzMfn6wYF3J3TFK2ndCBpZc0hfvDag&#10;hweBb0LgEXQLE9roO4eDi3GIw4GMpd0FvrHrnAEQy6P8cElZY9BsegXv4zhjgYWg4VsdqdA1NdbO&#10;D00YV9oCvBPwgxet28fPMwFP29KKV45Bc+gnNzK8Qd9zLL/E0bku6Bn8M0CjUb9fR6CLX+QLGOiB&#10;3fHw0MUZCzd9rp2LwtSdeCQMfnv9IbwT3uFVwiVPhc1bHu+149q0hbF5lyGpc7woMzpwjtK6CHG0&#10;8V3xtNAwwE6wGi7OF/9d4JW+OH4IH8JPEqJ7dPedEHWsbsbObT/iF+gPm/enhEv46Q2FsXAXNvt+&#10;7h9/2M8v4wbnra+v5pgEo0ManL72TrsX9X4wbLHj6HAZJ+QMLh3R/pTNr4wPofNtxpIgnAny1A+i&#10;wZcNAXvvrrRQbAPJJFe6MO0Ks9CROsc8CM1v+46vo51rY5NmIXB8GjwZni3fZiI6/u/w8X0+bbku&#10;dJD/W3I67B0eJBaP49o42UWn+Chn3/so6zw+BllppvhlnN4FNPPVfrcs1xNzfvLFEvl2iWjlu/Ru&#10;3lzXP0safs24nRictQkH/pJ5ljob3KHbNiInsut12z/G7JTB+/paqRtCMoFPPt8luf2lnIBH2gJP&#10;G7duzyaIhaAugCXCu76pGN/G0xez8BS5BGZY1P62mwl47XpRBhff0GNRRdPa6+LL4afVhwrcPu2V&#10;Nt2N/PxF2o0/1MUe+FOcwLJoKMIbsF0AGhkODuR1SePK69Kf7sYaWvAycvBdIRtfN21CtuboiPoz&#10;h5o+34WhpBsLrRNYiNvv48xC7+CzN7AZY/HkRpzOaGlxXtwEMOG8UZuV41GPDouuwaUwFpwFYMi/&#10;S1A3vH7rfEe5O829GtCml8Vh0RqGJyVsgs2CT/pI2iPD6k/7nBvowp/nL66evnh29fDJ46tHx3dL&#10;dHvlLPR9+eWXV//6r/969dvf/LYLvtZo0AsVZfF64sHn8IYMljZBf6Oj+pEy8oNO+TAbXzaH6BO+&#10;pULIrq6Rc3lz5OnXwct55zqBmZbKG/Me/YGuAoHmvuYtZaqziQIdAEq611520S7zmm6ysQuBQwfo&#10;lo2veXry48AcesitOpngmlxnzpO6OcJ19Ql9J9/8qKMPW7uy0UNP0kKO+X/APYodujW2Bb/wRHu7&#10;ubc6ok75kzh6dNCZcpX1gXPLBCfn0puXn/5mLUw/kWaEChYte6IhcWymzcbjCcSjDwhgy9+I5jMv&#10;0DI6jY6pg2/TxvKFbK+FL94CkuxGMihvbx28Tf+U0fnboWvggSOU1hxnrmTjemze6uO0SRfMoQ7Z&#10;6HdJq+0PLmAp26cZE2e+NzotDC+nPTyGg40WC+I7N/TaxraJiMCis/ior5aHuaanyzdpeM4+2pjS&#10;hgXbboplru3JTraA3I03s4iNP+wx/INP2mEjX/ZNML6vE/1KOhpvZYw46QV+wNEGfvAnz24gS09c&#10;vrZPH+f4sTKEG5iOTUub0rfcPg2HLjqN5+wV+/Tgs8+66XH/WGO9W9sVO3VsFDQt53vDprVWtsE4&#10;0O+peQIndGhPHNrmpk+8q83vE0g2Q14VxujMyNbYq//RddFGFjmz3Xfv36sOsIM+g+O1h/WZwsOP&#10;D1/BOPnNw4dXv//y91dfuhHg4Td9LaWNF/BXluyWNQjy++TT8CL6i094ZKEfnWw3Ha2dSfv0Fv+Y&#10;/NFVOnzYktDnfPqAp1F8m+ppX9n4L//yL1f/83/+z54r2822tO2cPPFp69L9lVUX88WU0V5aLb3V&#10;j6Oe0LzE23dm3Ru/+8BH4K3/h/e9CaI3zrxsX/j664fhsW+0RT/D9/pl1fkb0YHPrv7u7/7+6le/&#10;+lWf/nrw4EH44TWg9JiOwlHfmv4FlwON6uezZy+a172DnBuTyHzWZNg7flHsevoQ2UunD+CCIV8A&#10;e/uuGzy8ptHTyzbX9HF9Fk5Tzh6FJ5z3ieen8QWexJfxrTi6erO67zXBDz550P0Em8A2a20G0T24&#10;gDW4R9ZBBq+lLW4Tp685F+Z87FfX4wMTbGNnxxb9P6GbteCT3wGj/ukhUzBEuuB1wWMjZz1NmeQW&#10;1uWNRV1bSOAv06v1mw+NxczicDM07mb92gf5q8eFkXT6iVetk6O+4Kjc1MGlxNC6dSfOuXqnuHlH&#10;uZmTOA4sUTm21AZ624F7+Xm2ZfwItwG8fJu5EN2OrLSdUpULeeGDja1+18t4kbrGXJtf8+SX13ZK&#10;x5uRYak+f/PrIC4HhTCagFYhhNl1887b486LKLiGCBoBJSSGw45s72i6EQWP9bb51YlWGp13fmYg&#10;OgSqQW3q3N348qRZlF6HMQDUUQo8Rtpuvfa1yfFohz2YjVGEywjorBZ8wd1AT9Jkj9J3gJ/juYwo&#10;aOOnDIvn+2hMGpxNaI54LG4Lg38K5TiDIj43p/X8NiycwjoWvTec+TDHDe9f/62HSzqWp0vn0n5J&#10;/8TpnOv0flco2AOWqNj3xW3P+eLw5wqXNJ3wRtN7jSwfNvxYHC7rqXPZXvUpsfzTdtLOg8Po2w8F&#10;+fop4/nHePjvifnfdjYUt2OwYddqh444dm7SLo/iTiI7CDHMhTYTFbCmbKJ8zuEF7R20cqp/smWj&#10;a2wTRz59NHXAEXZAGbvL5urXGTAMAh0M2eSB3zaaz+7NHUfdCGd3YystvIC3d9DAWx0YgW9C3Ffa&#10;5GgQNvvehS9lTLQ89ZWW+5HwfgSa95cQSRf/2fSasWKclky+wguvK+CIfu0R9Ke+f/E80DKpjV1m&#10;ozGEk4g3y6/8S5rJU3j+cifh9Mr0U4sHarH5ISDnuUj5Ovh4eBFnAE3ZhHHyZ7JY/rsu3NE7Rzzo&#10;x7292jeOU3mSsW2BwGNwSX0Tbrb2ejCit83LsbDGMRk5zzhVB4AjjT8HTkW9cjnsc2Wz8jkmLmjA&#10;G5WO9peOyyD9Q/jDsDLbgJ/l6Xsy3bDnl+nKXkb1q7eHfE5Rvzhku6GLhc3/jvLvxOn/4M+C5Xnh&#10;rSGHU/ti9B0O1bPDF/oQPoSfIqyOrs460mGhtir6ufawBjxhy/2YsPAFdS7j2kKwXe+Yrn+c7KZx&#10;46Ks8w3O1d36fu1jR1/cMht/VNhix9HhMk7IWdub8fJHb36pmjEmA/7V2/DVCC3AdSN4pTXjDTmY&#10;HJ4XHQaL8/HgHxlVTkn9yIJSyuYcH9bvMRaCP3wcmYIz1wNjYxeMtHDkNy0/H/U2p7OwBebav25S&#10;HfBnDjd3lsOhfuwBg/9kguwuXccu8hwLAQOHHeXbjU3tU2HSLWaEB12YzHkw7pMSabD+A9zckXr7&#10;prmrm4bmzvkuKqcNPpWF+o7pKZuKJ/qM971TFr6RDRp2keqNooEbBLsB0I0mtMpPu10EUSRt8B1a&#10;J/UtEJCHfIugYPKvyou0Pzoy/sP4osdCamSOf3Mj2YwL9U3g6uecj54jvtALN3rN5tHLqxfxucy/&#10;LZx3Qyy86oYdegNEvfwrvy0cis7hB17xTH79XHSnuHFK3oTRz/IotJ397rT5Iu175d3zF1c3r0UW&#10;H4ffmg2My42D0nXoF7h41NcFkXsjPFKv5Y71i9AAEJnfTKSN5A6PxQncxbt0ymn+LArJWz3bOYFz&#10;sfoWOJ5MuHv//tU9rzL0pAg9Io/EPsUEjn5Z2PmnPl67ye7FbDpawMUHb0rwrS3fpfGqrmfxRz1V&#10;RqfQ+bKLmI+vHvluS8raoESTMP5uZHzweenYgI7qwkGnawj1rRWJaKoc8QQ/UkbfeeW1WZFX81LH&#10;hl2fzmv90SmxetA2wq/w5Y1yoZ3cxk8KryJjetrNgeR7yooo+O3w75NMhz7vUzztF8lDjv7DFn50&#10;M3542to5BNyKzxGck505Ue9qDxxpo0uzbrQyH388PA6tH+WcpFA//ByYymmHntGB2tbIX/6pXXSg&#10;J0H5xUk7W0bdlQ1eXeIhbfgYfgY2e6n8tjG4H1Hd41w/eRUdsVm6m19tO3wqL4+1O9f0Y/D4tn2w&#10;dKe8AJeN2pOufTcKvIkNp2cWYNng3QRnN81RQ21luPzRno0EZbuJFXwEMM/9f2z/KaTI0nrinX4b&#10;WGP356lMMLQDxnmcGjo2ujbmWBAvv5OmPWHmasMP65fwxKfO44v78AwO3bx5+qzzWHDVmSciwp/g&#10;vv4G+gf38S2UmTFrXoMHl3niZvC8vOlAm8YnrNCmfuNph+ehyzeBuqj/7PwqyT4BnHrgnHQfroFj&#10;48h3J5VVxya6Mt2Qv3On9vY3//bb8OzV1WcPHlx98cUXV5/GbnnlITzJ3usdu+l868bVg08+ufr8&#10;wWcZd67F5jzs5rxNsfv3bQDOqw3Rq2022ecJutkfe4h+oXPyxCDazc2+tu4evdGep07m5v3Ryblp&#10;Fp1gKlv+pV20OdITi/rWm/UhdH79zdd90spbykT81h/VvRE6bAD0LWKps2NY5X7ou/PzBtX0Uzye&#10;cYVgDlihD10iuQ++z2uTPYH7b//2r1f//M//3I0vG2Bff/V1bR+4s4noyaC5QWJxID80LN5oGq0a&#10;fRCqN7EJ20cGn49mw+7uPBRSuxYcZ43J5tI8RQcu/Lw60Le+MoxcuVl6nhJU9npw+eTqV7/6P67+&#10;8R/+8erXOfpeElz1k+1Pq7tzDH7hi2vnNuq1hW/yz/q6ujp6OvsI+7rJ8dtng2lg9dWMwdem4b9F&#10;T//t334Tvn5deODgt/L75PPXX89Tz87b3jMP6zxKv3laPvhun1eXfvGLX3QDbJ5SnKez+hak8Gv7&#10;kWiMnXbGP5m84blxbfAkmXMAg265+Rxc9kUlfGi/qC7lGNid82sr9QK5cgTTGHnv00+6EU3H5MMF&#10;jxzbx8n9CGjrk4rRH23b3LWBufrSNxZFrzt+5ih989ABZ+nadiTrHSNdO1d+5Hv0gSNoe76jlePh&#10;B+xeTNMSO8cIcR3jQ5uWp/WxleyrzX++ABh02/qdwJ7QkVTsuPYq/ac3nqesviHAB0pjd+m9ts2N&#10;Rh6ffvLp1S9+8XcnHe6TX0fo2X//p//eb34tYcsgSBK+hUDCKgMD0N3xa3w5QwxuBZBOdDvH3q2j&#10;U/kIXZroe0RDD2IM0AIFoAyC+oghYIrL4Xv6fAYak4U6AWG8Oga4Tp7ipBk0MHYFKzIusxA8G0FV&#10;0LehJH8BUUaV7UtjYvmY/FKfsud8CT9tgAP8BpdB6BKv7X99TDTnO6EVyjMTg/CV4Z2ioSv/p9uN&#10;goijrAcvLsLAPC6O8LfAlz8lwHdx/q4jPzBsazjYWR4tL46i74T34fwp4d9T548FMDee9SVhCUq4&#10;LHPK/xHh/TqXR6ciHm6YSdfR2S4LvRfnEAvBiL6veH+GoE9MK87HvjGsXVQ47MjlYsw4vWOXZtCb&#10;CcQO+DPYm5wdRjmhg6TyrT8DPqZPX1qaZsCv8c9x+DeTnG0PXHk74GCdNLxx3Vcj1MF0l9lM1MiW&#10;Qe+mVxdsxhlzzpnqR6jT77uwUZtpEmVAd2evCbYbDDJRMrHu4+HjUHSCiob898SXxQiTQHeksrkW&#10;SPphSTH0N4bu8i15xoWHjx528+tJJubS0MY2w4u96V144Vk3BcgltM5x2vC9LkwwCd6Bka50Iuro&#10;/6FDZUT+/LMoBO/h8/B6ntgymM9kvo9SHzZPfeOLd5pz6r3jnBNrMU7e6OYM3vMB/eCSseVNGsnI&#10;VBlqWlntjR01oTrgF4ecr4FpyPkhw06axDOU1kFLx2OnCeMIDN7Nb5kcWsa1iw9R3FN8OfGqujVx&#10;+VrZ+Mlv8T2fvinSyz3fa3rOhnQxNdd0fxdfqseXMf1p7cb3Rf3HEQyhaeqk7ugG9PO/2Y6JwbP6&#10;EF0eGpP1IX6If+V46j/HuXB5zR+dPjXhfDpl/lhc+AvjXVhrX5OWPqHPtC9OR2mo7b60m++FqR97&#10;DER+HYMSpy/uuP0uDT8YjmKKbw3HjkmNx/+OZxY33Ck8i7nKSDWGzeZXxs23r68+jj2w+VUYGYMy&#10;kGX8mUW3sWfJkBeYg+vMseTPK2mM5xO2zPDEnMkixGzscGmSnMkl+zcbX2ff6LzZ7nhpE/FGOt9l&#10;4S6/h2+zWNxXVb0YP6kLOEdYuQkm73wEizjlYf5tu7OQOItOfTIg7RnTsXSe1n8ZmtnrwE57ta/8&#10;mcOW7pE/MOOxmd4s9s4TJhebajvu59gNjPCJ74B/xTwVLfbOt2TcPXy7E3N36fKtXsR/wf8SkYC+&#10;vVN/bH1sfPBUpndphy48mok/LbGZyw/KHDcwOreO/wTXylgp8BNtQIzfeOB/lGm5MhEGhywSqQvf&#10;jY9rUdVrAi1a7cJS8WqVlA+blv8iv4Y/evdYsJO2YXVh224amqKj0s8wJm/CKC8+fOuGp/h+t8Pr&#10;O4lK0SXy2Dm+V/iAVf4ldiEpMEDpf+0oHz58fIOvnD6QMli1m182bspBiQdfinf4eLmxpi46tCsK&#10;5Kc/zPyA3qJvcPE6UjdF9btLgUfmdPL1c0/spbyFL5t89blns6pjvJi22u9LSCjRr+U7z49VE8kF&#10;XK+SIi++vbZmfmCDiU1JKHmpCS7aDpmc5JL06XezcbNyNL8Ah67d9iaJ8D/VGahZmA+dtRUb9fUc&#10;uxkb3szrh6Yvq/gmGfOdjvSdlEOvNoGsDAT6UVxznn/V58DV36rXh9+uH9Cl9gsy1Y+TNxuCIwf1&#10;u8F7wNZm6bl4G0b18JCpuLSPvRgabcYF4+oghhZiQIKKd8rNkz5DK3zx4qCogdyGKKwYHRMljQ2Y&#10;PDZs9Vt+8Whk38cXBHd4op3IET9WBoldQwvfLBLOd+fCQ3YscE+w8eU9HMCunRKTDub7fKmemJNF&#10;Z21+aYud2UV8R22oi6Ly56BPuX6vKXyH88zDBvbgMTwQlu5Z7xsYIk4qi3b9etsS4DavKnvWsUr/&#10;VB/cOb5J35uNiUEudZQJfDAFOkkHN8+aQPtnYMy8Uxnz0tj0jKd0vW9AKbzAcQieruHF/vYJkNjs&#10;RuuR+J/8eZI3fNSfosfa8SRa1w/CY/QWbmRls/txcDGHtsFtbXQjHNkgofqcWL7kCKb1WRsdNhAe&#10;ZS7OVmxZsjBG/a9//ufAetx6dIhxmRtRZpzEC/ii22vibH6Zn3uVH358lmuvckUjuHglH09sSH1y&#10;b14vR94Cmax+Gce7YePJufgf5sxwQNOzrsmYg3972NmMCcHZRk3tf/qL6LWq948naem+JwHR3O8Z&#10;BobvbuIn20NI9B+txi3H1UORnvY1erdnjcI1fLVtzaQ+RYCM/zT9RBlHekcmeG0DxobNb3/7u8Tf&#10;diNMHpngrcBWexIF3vrP2iT0Lhx0s3lwoKfyp7/Q6fOYPPy0wTxPMG3aRjjTNzf22jz65ptH88Tk&#10;y7ERHTc+vqWHta7v2v3jP/zXfuvL01/6rjlm12XCi9l0oqdjrwcnejM308xTqsako+2Me54EG/qj&#10;V/pZwuC2/fd401vKOCd7T3n9/vdfXv3ud7/r8ZtvZkNQO7NmNvNw9dA2em6jd9fzPJjzAonRnbFB&#10;NpQ8xTabtfrKeVzU983pR76elnvZPtM29cmMBNLHZx59RsuYkLEjo9ez0U2/yM747Gl0R+tgO77U&#10;FiVEo9rX6RQ77GhzTjzJPOU6ltDhabABfGmXejz5B/AE9OxG0dpU+cqhp30/9cACp7433yt525Y6&#10;5DTyC/4HnsrsON2n0Q4cRHkdk2Ce8hv33nqQ19eoj5G0sYnRy7RXXgcfOPCpff/Qept+TwbyQaG3&#10;KVQaPfW1deDMptj8+mW/WXf55NfQ1dHNN78gVsYkfYzY3FGxxpaiESrAT2MwLRIyjB0M8usALLo6&#10;YGjII4ovXzCIFnYxKUgnv3c8JA4jCeha73x6HNgMM+dGOcBSpIqpc/R1DMl3LrvKllgmijmvYodQ&#10;Qm5nS0F4gyOkqeQXdGMDnUhwuUmnvJ8wLI6XuCCjTnFORGJb5drXmwljrGb3uvxMICuw1MOTc8ch&#10;PwawxU6wReGy/Z5fXP/cwtIkXNJyovcif8s2+ThfXkS9J738n7TvC5fZl7z8c4Xvgll6jqPw52z3&#10;RO/CzHHTOJadFCaBjn1faPnk127okH/mcMIxYfsHO6I/GNQMbjvAnR3nmRS2z+S4Bn8mutOHZgCc&#10;wc3iQR3a2CN12E19rBsg7Bpje7R9aYtqj3INLuec4WcD2VhRGAM+A1TvRM5ktO+2BsvrJ9rOODCz&#10;+TWPDt+OY+VOR/0a7qW1kwOLG7Phx0E0YdjX/HXjD/4ZZDhYcDGoef3MrWsZbDgb7G/5lhgbzF5z&#10;2nvXbq7rtAYeG/30eRzQl89OrzypoxtHmH2mF311QcpT0KFnJksdoCMH13jYV6Mk7gSvMbjNpGR0&#10;Sz0wOqgm7uTwlKC8CXjwsMjF8e5kpDw+xhW4h46R+zzN3MlWeD9P3Rlcx7aCZVK/i1eGYEEdZWpP&#10;D7sKT3IKhqV1+sPqOrx3ojY6sfEyuN4+MjqV/NQRtfx++f/dA9YIy0sqgFPr/OF3ZeF3lGn5/lef&#10;PKasuDbAkY2oXTiuO0ls/rnsZWx70o+2wdm0rcPhO50ndlHllAbzIvtOhHv1jEPXxA/hQ/jpQ/vW&#10;EaZvzfn2qTmfvP9IuIQtTP+e/rPtKMNe1g6v3Uy4xEVo+pF2hjFwpp2JwqZ9bziyYs4bHL6rtHf6&#10;b67JNXtiRJvRIuPv2+PJL2OR131cmZin7dBxdfPjq28zpo2dgGfqZJypPciYBQK/wsIDWpZ25YTh&#10;yTFfMr51rIo9uZ4x76a8WWDmE+33GvBXuZ1bsE9sIfiCdL6HuZfYcTLtyFdOXJ47wLXzwZYJrMCT&#10;L6134uYoDK4bR44TyAHdGcODa32ZVxYsx7ae7GvgwnXS0vBhT3fM7oYIPvAxAl8g+9MmWnCaue1I&#10;kZx642XogYtXJrnjlr/BH5ibip53E6C6At8g+Tqy3HpdqE/Zlftu+LmrfhZHhhddpI18+SpenXda&#10;ZC7RdHXKzY0546tc8r56W6xxKyHXjnwW8uXr9DssiV04TCzeLZq66A7fRwaHT5MIny5Gpq3RuWPS&#10;KFy06Qx+oqDcbiKCWbjhP9ydk5HXzd3OdZ/8Slr1iV4leqXP+em6b2ejJXU6wKddDcO3r+O6fat+&#10;Gz7Pgl36V+rZ/LqpfT1NnSO0Tx+XsF2c+aDtI4kyyjMLdeYLfMXqVeSYPutNNr0xDG7JM7fYpzU6&#10;v0haF/jia/ZzDdpoO9H78ua86VDepE/jzbUbs8Fjs+e0IKSdwINnff7IQ98pLsEDXD9EgQXu6oU6&#10;9BBO+gx4m08PvbKpb4+4bnHXQtJhF8NLLFK++AXPxpxrD05sBTrb1yTjq75LdmAFNxsp/a5WcXQY&#10;uHxlut1FsdDSDe7Qr49W5xNaP7aNvXijTwb26HOuE9FWDcyfc7iRnyeTLIDhFZyX3vI6sJVFI/7l&#10;5OqjHD5Kf6xqpd2JgOYPLy78PqiZU5gTOi9NfsodvANfnMB2gZiQAzzgRcekK08+5Xnq46X04n3w&#10;u/w/juVbjvlXfrg5z6bCvAFpNl7qJx5tLh69ynlhH7C04bplD56UzvD8beQWxlcnuzka2IWPp6n7&#10;Lo3T39ksC8/7Oi79nxxWFjNPHv5rZ3mK/va16ujMxSG886rKLnWn7GyQgLE0sMezBhnYKcNeerpX&#10;W311Ycqym447RnjdoL6pj542okJH9YMcM+fuddoAtzglkIngGh+sR9r8qc4d/AerawTp9+VR2w1v&#10;0+ZZ1tGTpJUmY1rm0o88wZKxzfj29Mk8GMCeqAOP9v1DDsPPHXNn3r+bHs6LN/wiO3Q89tTok7FP&#10;YM9DDqOreIT33oJijn8n9tTTMurp42j+/LPPuomzfUlftWlsXGK74KPvodV4w1aurq2MavvxMnlu&#10;QP3662+uvvnmq8qhY2cCe0Luxtrb9+5e3fv0/vSV6JObT+giHfjm+LYW/Iy1xjT9UF28R5uy1b0c&#10;yQuN0uFKV4ef1lECX9vhsygEzcYN+KS+Da/55qLNpW+uHiZ6As2GDN6ujwYHkQ7ycdp38CcBDvLw&#10;wDqKa/IS8Ey5uY4u5j8YfCQR7/sE0yF/5ZfPHFGvFLTp9fvff1X+2oyC+/QXfSL9KLpNHjZd/o9f&#10;/8PVr3/966tPP32Qdme9qTc1h69z8xI7O/ZIe82PvtAfR74oPvJFZ1OMjuvX7Il2h15lwcOj2WeY&#10;DV4bX19++VU3vQbf4WFvIk57qdr6YO04q+7KuGtJ8Z+v34h+3I5c796+unf/3tW9e/fbL9FL38Yv&#10;UH7W4diBwftG+8vDR/Y5nhXf6mpsFzkoQwja2UBX0StvnoL05L4nMI+1tugJfQOLCnUs8UeOqQsn&#10;fATHBt2nidqsD3ZEfBXQ2P4E9/AgGa2LptqxHF1vGF6P76Gf0I3ts2wBOSozm6jzFKT2ti6Yjm0D&#10;b7WZUB1M3a6HdgObfRl6pC2+tWlbD405KNObzNLWtj99LX5a+OIGJjC0aePLKw99y1Kfr20/+DF8&#10;H/4pLwreLijtk+jwL3/xy9qpGQ+ir+1BsQsK/o//8T/+6bguYxgjyDIev//d7/peaZ1cnuC8jIwA&#10;9sNvBscOVsfiJ6dKGYaoHSLAr98Mse7GupaOnnxlOPospp87tDi1jJXXBtyLsTVwcsYo3UwYZ/DB&#10;NIOKhVEC5CR7tF65FV7QqpLlMkyZumU8pXMuAd0pR1ealn+p2nNp6eMNx+GvGuBSHBLRMmlj2Pwo&#10;X+VVJRQp1NCr/NxpObKajpryVZqhxrlBpDxL3Xnt38BU1lAv9tc2W2vONzblHBvwNBfvljuX/Y+E&#10;hTHx/d+78PFNSPONwmXaHpfHl3HDlns/XMIU9vrHxD93AHNxvjx+V1uXOGzZH8Jp4bxfR9h0nK+u&#10;HJ2FQa6RTGGy/4NwkSR/X3t4gpfIAL6jP/+eeDS0KMOHgdUnDJgbXbNdO3maMuOoSjPR6l2bPuSZ&#10;/C40pJOZhHUiXFsm32LT9JhOUhhpA0AQqI00yStdBoV1Uo+7aXLezRlObBwZBaUxRuya173OBCID&#10;hQl9ItdbH5buXdx3Otm5c3Uvx/nwKqc7TvSL53Gq5lV+naDWRs/TTT4WP68HYnvRm0lEjKS6neC4&#10;M+htcHX3XJ2MJ1ePnnqsfJ787Ue18TPnntbt9yGOJ8i6EBF6vF/5bmy5CRl88bqLaiYC4ZXJKweE&#10;/rxNW2/N9BPdyeF9/zczCf84js/Ks5Il1NSbjy9rbyb8eDsf9jfOBHYZHt2KzPCQ08tB6eZl8tyN&#10;7aOsxmVpbs6oXcxg3kUUm45JB6+wk0cGHUTYyvwi5Tr785TaLKQ1BkYXL0IlWRd39dU7xrz0km6k&#10;ddZgcE+eO5L8kOhf01pvIt1uVugV9vpnHX6IBCIMjefoemLrbXwvKIvXG2ZBG8fPfOPr1IkqDPoz&#10;ctAvRP7ITNycm2BPH46CNnKySXGv9U1lujDZmIlT4jX6mWux/Q38LXOqk3bSPxtz3r4pxl+iL9e8&#10;B4qeVCn4NNG76Bw6TqF0zOl/KPy54PzvHP4U/v2p/P6JZVPbExy2T57SEvbaUdrGDe/o6/cE5Rf2&#10;lt804TLtMl4GZd63m1tux+NLGqTr53xl+Vt/8zf0/Hx5DtIu4+nUL8f84yJtWv/n0Elx4kfp540Z&#10;2T96m0lqJn1XffrLnf9wDX1uHoyf4N6XfcoCrnyNnUha7Osr1BLhbyEHa3azhL1TdqNJYjCrfbl1&#10;08Ry7ljtwn0m/87RbJ7ARwGDP2T+1nE+bYBjXN3XLRePtMnf4F+pYwI6Cz7KusnHQsP4QXwCdhas&#10;nRR3c8y4nXOT5con9M7c0ryGLzPw+RNelfw2jAGP71QZB7/yN3W78MI3DR/cTUoG9dECPw1EH8b3&#10;wzf+H9/Aog97XJ8l7fB/3IX86LFXOfOn4PPq6lHSv/r66/hFzyrotFT/oPwNbK/e802qwoNTrvHQ&#10;BpfPBXx6716fsjeP7lwN7smH7634Eu5WLu8CzwaRehZOu7Cb9vBp577mz/jYsc2PIBLzv9dOzLXn&#10;G1lzE5NFVQuH3rSyG17zBFMifwWs8KppiSuXbVN++Q2ftHXS8TbtH9WNf6Qe3BJPm3b1lZJOL6P9&#10;N3Pupiu0uru/PjGfLW21HXKiB3iQ9tDVNhK8To/+eWUX+HjsNYIv45+G8YXdb6GEBv6f/ggC/w8M&#10;10U+//ju9N3NZfDEQX1h5wx0pXVSGk5eTfiEjx0e4uPo5yx6gYXO8ixHTWz/LS/C23n9Zfpi2RZe&#10;BubiFq726cB+O8y3wkIfc0A/6EOkgoAuWpuXwAmv+AfWSGwkFXaCNum4BT7HxQFu+GwOoQ/CEY36&#10;W/v62g8/sPEmsXMSvAm9+sTpqUe+V/jcTSw2gX6nLTgGWPFGQ2dD2g+P4XsDzpE1vccr8OXPZlJa&#10;St3KOziITQ9MfQezTjOFME2bdMsnOPrtotBnLnHeVAvnMCvw3r4e2IWhW+Uovf0nAc1tL9eVzYGP&#10;9OpI+EcbtK2GPLwVp6w6s0Gj7AbnfbVq9Xt41M29o3wXZo0BaUdUf2PtPlroVfhsfmPt7P4n97t2&#10;xm54opX9hJfILoh4LeJD56tpu5inzfqo4UXnxPSJvBL1UbiyRbt4P7YerqMfgjR5NhpsKsBVoF8W&#10;1R98+mnHCvSqs1Fw1DfML+mo/tY1rIPfinWsSexcLbTDxeL2flNvF3WXTv0FHtOPgx+emwseNgUc&#10;gPXd5fHiIyx+9AUMr/vnP2jDvFY/ZBsEuOH9rl3SRjR4KokuLM9EuCsvuqZX5tTGF9/4exme2kw3&#10;FvVGhfSv7a/4Z26NZm2hp7qUo7FV8JCCDQR18Iic6cTf/eKXjfThS08o/f7Ljim+9/XpvU/a74be&#10;a2M/QjM+2hRnv60N+D4YnYOLzRf8xce5AWReV4intTWxwebZs+EwNwnMuok1kzdXbibwlM+//PP/&#10;uvrt737bstqgt2gOGt1k9cTx3U8/yfgZe/v8WfsmeDaafPvwy6++rM9iHPbmGTiggR7hLV55xSNe&#10;sGnGvN0YxDN2qn0x0VjAlsJPPr0gZ31Sm998/fDqf/3zv6TdfwvOv+umTW8MfsZ34itYXxo/ZTcr&#10;xm+yAVpTUvzgCwfnNE47gnb1R3rRJ7SiNwK5rA83m1/zNF83vzpmsxOxD5GZHk93uqH0e68GnG99&#10;MXPsCjysu6CHJfaNpL//L3/fVwSCKejXbpB2g/OMF/gxvg3c4ENGdBzO1p5svMNZHrq236KnfEjb&#10;+M/HJLuN5GEDcV5hGH8kuKO7tiwwyUHUrqMwdIwdXp5Yx7l37043vXojx83BBz9exc4/f24cj2xe&#10;zIbL0O97b/fantc0+i6ab5Zdiy/S7+kbj8jh+q3hX/7FUqQe2zo+mI0vN6nD5eXL41trT56W5/Rm&#10;1tnhPrZcHN3if6IhMojtnqcZ2a7I2fgZnNCGn3iiHzlWZw4ek42N6tPmV+pjOfrqI+sDyQNr7bd+&#10;69q4Ba+O/WlHW8vfxVMAF4zRzaSTxTGOdG0rPLhxI/5aeGD9zievFDWWqFu9zPgLfm/Wd0N/eMEf&#10;ZvPxgD9uDZS/k5biT8QXtx4SdKaNsZ1d/0hc/6BjedAsP16ykR93rPm7X87mV2koGbiym1+nb34t&#10;oZl+BZEnMdaUkMM/HXYYbzeUcfFdLkYLIAKidBykGrUwHCEmP542eGMS53aaTOy8fuvZi6dXz18+&#10;ixPu3a1IjOAzoLhj604Gb9EgDuldsNQZDSY+frgfZdyPbW5HbCwjLpSLkNLB00wmlVGo0I7wqm3O&#10;fbrlxhFvJtFTsgL9EfDspwrbNBwu8fi+85HRt+kEs1iPiPIieRSWgukoOnsHNrxjJFMg6tkOTXY+&#10;ICxywnYiqQz4OxCDMWo0A0JYG0U0SIXnYfJMTNNBwYguGLDUL8IcY/BaP+FI2tAikcU5ooHDwW8e&#10;fMQuSgZnulYnGHzAlM5h44Y/uD6OQs+P/NO54xG27ta/PO75TxUWh6Jx4LIonfI2/eK4598XTvkV&#10;0lyTh2SyJINuguvvOZc2IjaxNUCPkapxOgRcHUhwPYPADtgjM2EdjOoqo1jZHjKPvBudf188dII+&#10;jH7OAss6oQYC181v+W0r56GFk0Ohi5NfcNRPblxnb+Kohq6Aj1EfnVbG5kkHvxwNhB0Q8jvzyKI2&#10;nKYvenS7rw+kuwgXwyf9qIsj6ZF6WF/rkSMn+GkckMfPn2SS/ewq2M9jwLG9lUjwiGh6ymF58XLe&#10;df7smdck+C7AfNuLPfYUGDss3fuRHS3yoMt3udhVkyETnzfP04f149TdRYcXsS8G27UP7nr1Hm7v&#10;mmcEOKpjq33/4H4H1evhjcGLbDp452gIevuW0x/D8TaD+xt8DRW5Dkd73TtzPEEcezKvh0h8GUe6&#10;0YAfTlT/IguLX+Fv+Ra9ex39ct/W6/DGhuErspZPBuGWb6fYXPz4o0yCghtH53qcG2PNzZvugoHz&#10;yNr3uehMJ2I5N658nMHdR9TF69WVhLTR11aRayL9915jEw+bK9Hs4BNdqwRjo5Nm4dGd9/pJUK3e&#10;2Twbp9akxp01hV59Ewz2bXAqNO1vPhy4o69OX6+GphMFaDnKCfpi+4/+euhbZa3MFisLDv67TN70&#10;sXESyYz+tI8Hhjz93us+n6U/PXv2OOW8KsG4ZrJi3KLfE+fpSA6sCUpgxJ/Zct005px1gjPlWt73&#10;9MB98ujqTfrr2+jt26Rb0Bbfpuybb+MbnaK2RQto0+63b1OmD/wfenJsgnHu60SznQwGwkNz2YYX&#10;mIAfR2xYnu7194VLOJdlJfZa5nswfizsn2046PuxIcVPOv2DLCGfHMrzlL8s+x1snoRD93P84fJ7&#10;AZkc/gDWe+GdMk4kfF9YHBIOJN7RNeGyvZz/Qf4PhJZ7r+z3wj5C7UnKnCZHx5xg0y9D7QMfobZk&#10;xv+xCxk5Qpbyl3VGNnO9dIMLPrvunE1ip4xvwaL+9ZmDxqW0tW22rbEXnuy6kX6d2dPVtVxfpf+/&#10;/dZT0S8Dw4TYxCV1Eo1rbiXkSxvnktm20Vycc960RGO5scMks3zIONSJqontgbOy3Xg3TgWH6/Hd&#10;2RoLE3AFc+rOpGgmsUO7eRc/wTzMOAVuJ6exScUpEa31s4Ksu24tMElXlm9oTFtfDTwLaj5QDR6b&#10;zV/rwlD41Ttv0ZI6/AcLCrsJwWfju+FrfTU3zJh8R2ThStrhk8zClraxrjpA9pH5+DWvrp7HRzLZ&#10;tllls8e80ubP3JwwUcAT+KLXRseT+FCPvLUkONMjPhJfyDzJTUHogG9xXVip1wVlIOPfvH4W/yxl&#10;Pkr9TpXREzq78EwFgrQF+dd8r9A9Tx/FuwmNXdwNf82VI7L6eTZUaWwXCcg8Gdq9XEjtjVHhLz/R&#10;OX+4m1vkwy8q/RZmxh9Xnx65wcriSfMOvnQjJu11vpkxqYv46A2O6KCwM/eOTiUGozlPWemeyrqT&#10;Nu/S2QsfunrLz63/PXjN5qlFLf729d4gdSfnXtV3013IgadNr1KMMNoOv5xeeTKmT2eF/47k0W+N&#10;84ej9+Q2T3AF7+R9+3YWa8sz8wYyRq8+HRmRa2XML23vSaRT4XMX5vKDvzUSvMXL6od+gd/hIf/f&#10;TWP6is2jwSs1k95IH3Nt8wFtfQon/NUrbRbVt5Qev5RfEwSwu3XIJIeGLt6SS9rpRlWifkCfV6d3&#10;ka26Sy9sLIdXXjHY/gBg/vXbt6En4isvnwfvLlLl2tNq5iX6Tsg/r7vAKTh6u4M3SbwK7+h39aGb&#10;UtpI3dA5mzGQPo81a3fIkW2CF0L1D7BvJN+mmU1O3ym+laPNZZtfniaMRpVf0j0BqE6AdJ6jvxXH&#10;tk1H51w79Hv7zNzQzaaxhcM761O1B/lJ0//0F6ELfQdf21n9x6P8k6YeGFChN2ybfm2+qP9sO2QH&#10;pjR82E0eINsm2SqbIxpt9N0xVw1gNwa4gVGfwx9zlbeB0w1Ik6HQ7zwSa+yGH7uTSHa3g+f9zOGs&#10;u911Y2VpCevT3hnHkc+OGXDbTZ1Nm3W8scFlQqiWpx5eLD/ap3Nkz6wJ9ltNaAmMrhmkpnbJRNvq&#10;a09s/UTjEh6VT7FV+905DKO37EpI640A+uK8Km9uBsBL8oCb0H6ac33YN7DMb7ed0pf2jTFDAxyH&#10;ZlB2I9wYA9euhcE59YqjjavQBx9jodfQ2vx5nvnIk9ikrx7aDPi64yHbah1CO54G7je37t6LnZw1&#10;2319v28gPfz6m6vHj3wD6biJRV9L2zZDbaLfizzJ/mXyyN/TXXdiVzPh6AbX3fCyTxxnHuxmAnle&#10;IbdrsV08T74FdDzVJ+ihfDiiD73sDL7CX/vKSPfdQptk9RdCl9cpetKMIpUXKWNuj4+eogM3hPaG&#10;VvbRzRtk9Tj09dtQv/nN1ePH85kFfUhbsxlxo/6B9q3dWAz/9JNPIjM9nF7Ok3kC/8OmSfFM2uJg&#10;Ddx4+yYKY231d7/7/dX/+l//evWb3/w+vH509eRx7P+T0PnkVfB5keuMq0/Zt9jxDEF8k6695mJu&#10;fNRnDn1ImjHYupSbJaYPxaYeNmbWyKJL0Ul8unEzOuhmguNhBfSpg2+UdnwdcrpVXnsdoI1FkT2f&#10;jZO0H13ruJK26LDvr/n+24PPPu35+GpsrHXcfTPOrB3BTdAHZy1t/J6hZ771Nd+cG5qGvyN3G4HK&#10;j/82m9s2aemCJxzX58MXeH3yyf2rL774/Oqzzz7vZjp/BgzyhAc7iZeXtmRuCL/b127evnMvenAn&#10;9HprXfj8UH+AE9vNrtyJWtlYdNNF7MS1G8Er9iBlvLXOzdisos2xj5JnbYpcxTfJs5kDzsnnrI7Y&#10;cIoevjAO4PHYerIpw9kguIa++lodW8c+9pXS6Ve1L/pS7HXXKkJr7Ubo63if4/CBH7i+XuCwUak7&#10;a/uxRW1vwp51PEmEW/0F/YAO5ciOsIdkey53+HIpC++1e8msTOfNRfjjphw3FBy8Cs/c0I63/SZX&#10;ePRR6IkBrn/CzvKz+lrD6CLfIRVTPGNuHB1LgTFGfXLcjVB9CCD04aX28c46Gd+OX+jGJje32ISj&#10;/589+DzziV/OE38dywNPJ0nU+6/+6dj8qtN6RITqjH2MtEZLhemQnOTHUVaK/TwdgYHfTSgOHMVl&#10;wDmOvXM5hIXMNJCS8VJ0ppcx7N0U0/lCLP4weIUTQvshtUPAFXaIvMmBYYxjCA0aXYRWjvE8yp1o&#10;WHqGzjSfjhEBefXBR+Ewh4ATWQcn0QZYo+sckRu96OAIGBBO/+ohjYaMQ2g/HMiIQavzRHG3o0Qx&#10;8JgCk5+jgKf4qLOgz92QNr92Ub7vU69iT9RFKKl3EBvMGHMM0iFEstS3TaAt8j5L53+egWLzqkNL&#10;DHpy1O4m4/uGU7Gm6YCM5uA2GwkT1+A2AnaE0YELgD8mXLb5J1b9mwl/AbzHAOYEb6JHUamGsDwy&#10;oFMji9GVw0lMv+wk5jDqJrGEvbLaUIPUvktnEgN79RjMDm6RcXUoAhYr8+TP9SH792P1YhSCHkhj&#10;xwys4to0bQptK06OQQtsuIbS0i0Gw9qnGtbESR++gMD47nuXbZAxzGiTu4sAcNiQaq3PqV6l6yQ3&#10;v07G08+eh3YT4ZmYv7p6Gnv55PnTq8fpf85Nq90dwe5S/rlbL/LIYPj0+ZM6kxwQjsXzF578igOa&#10;ehwPi/Oz+eVjpI/rhAg2vu7edeeGO79iBzwVlX78JoOrDZ9dBNH3bXi9Der9AGVwf5l+iYZb4UM/&#10;/B0H00BuAjOLZ+PAkacFBptJfaLqyqSRfiS+yfXbwHvDibDxFdlYGIqe9a5W9qt1g1P40kWvyAvc&#10;YWrayDF+ztVLMTS8SHsvgtuL1HsRGC/pLB1JceOMTTlK3e+uZIDmMBs4Z4CfSVphph5H3iSiCxHR&#10;CRPFLj7QY+2nrT49l7Lsr+ju2FtxWAMmsh3cXyXaNLGUaeYeNoSPo//wQEcH9eDCfnP48Hh0bvR2&#10;488pYJGw47qwNJVBCaXpIso7OezkZiw55N26B1S1w5mm0dH2aX0oMuuiRZ3lGTOaHznxQZ48/SZ9&#10;4JucPwvvTaZTpptbFivH4X9t4zhprucOOHdzzatEX74Ux5/h1zhvevrci6cPr16nD75N2lXq8oXe&#10;Hptf3ewK3DfdlDbhphOz6fX6Tdp0Dp/oTGapidHYOC7xK6O37HB0Iv2GnUI82ocVw8v39WO4JOuc&#10;9l1hQJx5CpYgRd0j698F++cfyoU5/YFQnTyKvs+T6voRZEVKk5Y/5/4EMIbf75a/DO/K4FxOuCy7&#10;sH4ovF/m3Xb/sG5Tkj45Pwx7S/2lAvzGNzER5W9krDYG6yOafpc1pW3swCxCOGdTRgzDB5sovUri&#10;XI8sli/gGyP40RrpRNT4FBu1bQ+0/NittHGOFh/GBth0svll4+vt6+cxDc9qE3IRsOnz5k35WQw3&#10;QeyieH7latrgl1zKx3nnS10AydiRc+Pv8gZeg9sFPbuxnvbG7sVGBeRMzE1i7SFk3IpNBb+wM65P&#10;G5n4hw8n/uSHd/wf/gI7jA8WzPiCAn9v+YP/0LeI5pUvXr0jz/zTohPbLeziJth8tW4mxZ53LIgv&#10;YXzmu5kA2wzikwEML3Tvgh1cpcOtT9BHNr3ZKEc+jAV83ym6eWcW+brQAGcx52h2t7+FCcHNnt1E&#10;yhGtXcA+dMHrod2hPk+JJa/cCdVp+6PgfSsT3499Ezu08LNsevWpp8jK/DRI1ZeIJ1pLz8foxkFg&#10;dywrbzPnsuARfGzY1b/i34Yn+sHoaObU4Vtxixx3bAQD/nxMc7+RXegk98P/Md524S4Rz/iGFsHx&#10;WPsDJ7qcckYkMUItnn3KJ+f8I5sRxYe/dNDYtJTvEyXB0WvC7maeX1ogkj9s0C7sXJvXkyddIhOy&#10;16bNE0ft+o6Ojapvw1MLvDYxyPH6rZt9Xd5z/m9kFI2p/PvdM/4Bn5I+iBYp0243sviM8nKM8Kqf&#10;fDLndJHsw4G4r+kDgV+VjBw8wS3op+0f+XVTlK4kH23K0z88pjPFS7vJ7VsBQnMAXV2LLqTS6dto&#10;GsG3PimXqJi+UL4HBv+9IbC0I/BbldmNNjKFF3uxEW/hbh3H23/orvpkYkOrTzDCMfW0cOo3iV28&#10;uh5e2yCgP5HIRxfyd5NY5/mB74a61Q9y9ASS7xQ7lha4Ft9KvjyHnz5s3aJzusjZpk2fIgwU9W3U&#10;0C0y94SXt1dYwO/33qTRO/lv05+iGzaBzG/wmP5088tZYLJT+IdPFtrHhwzeZEfICcYdeNXGknHK&#10;109FV3Beu4Mf1YHkI4jd3vFj03dMchxfdeQzthKrrO/MojBbSSbS6BKb0DleeNJNA3qPk9ZM2J/Y&#10;mN0QROdbC6YpY4OLjSkfg1dvppJ26NjtzGc/uXvv6hOLsuxn6i+uq0OuF8+V09K2efpr+RQcygL/&#10;joBv7Z9HPbbF5rZFS/Nqa37SwVZvN6uMDdqfdQRaM3C1hzd98iwwrEMksbEbX4HjEgrt46GlfS+x&#10;NIXvhZXY9YdcF99U6rokOIFRHUx55Upv+of0yiN1HPVrNkQvxFp12Bfl+yTTPQv68yq24hAdYx/Y&#10;5CeZR3z51VdXX3/zTevtGKjubu55QkofwQsPLHz15VdXX/pO0sNv0oczD+km02wowLtPNlkkNtaE&#10;b30aNv2B/aUHnpLVTzxh+sCTdOGhNroRmbr7SQUBj42DePYw7Xnzl7TePBuY7ObOveAvnGSYdJt1&#10;fA35jx89rBz6NEpw8QQcG14+Vf7Xu+bwTD/cOqHXAxq///LLvipvNlrGbvRmh8M34fvAg5w+/+KL&#10;8n1vTqY7+hr5PHjwSdsn79rj9Blr4F9/9XXKzGaa9Yh//p//cvXP//yv3fR6/pQvEvuQ+OzZq6un&#10;TzzpFj16GTvwLR2JnQztb97yqWwesA8ZW5KGjyIdJh+80L9onnmmuWgqtSwdctNjeR5e0FsKrM/U&#10;bqRM6Ul96wb4zEf6+uuvr/7t334TvfAGN+u2eBdenOTxcfrJnavPP3vQTaY+sci/Cd84HPCiP2v3&#10;4GrNBd7WkujYbNQPXPsCNl9FvJOur4noUF/a2c7NTQXibKLN2AV/G3A2eOFUXa9sjk95dB2PvK1n&#10;k+zaGXsF00/Yjtu37oWn5Pam8rIB9jLn1z/i39Err0Jkg22i8C+jZ8l/8ZwfBVew2S16xBcmLzYj&#10;px0nkufm6Rxt9PRGbU+U5UgXbbLyv+BVu3EwA32+Ybc3J928mfEv9HbtKdf4SwZ8Jjwb3njt7GFH&#10;pacN3z3DL+nd9Izs1aP/OzdQFhz6oW+sHBxRV1wSXdfPz/jhHA5C+4PxIAHs3ZwLJVQwIfVtfL25&#10;Gb8zdazhdXUsfZ2ahS8fsTmRA37YwH6bftfPhwQDfgM/KEgmxh+SLs0N4d4YGFl+HNrgM29hOnxA&#10;tit0elUlnth8pM9o0Qc+/fSTq1+kvxtL0A7fQG0sZbv5JVQwCZcKhkkDbAYfRofRsousM2GmBjm/&#10;FNhTYToExzjJdUhunAQb5EKgjutH+H0kXmdOu6c7rBj/MNsAMgIKXga4U5yONBPWIWZDz6RpI2VM&#10;Nk0EmpbyjfnjVxqN5pjIr+UDJdL32YVMPMJw5m87VLyhaRyzEXdlmkv8RgMlYRgMnn3/LSV+n7hc&#10;d/Mw8hYVoAd25z3G2btI0gaZSxdns0HbY/Dd7TC6EQVO/e1g8Nm4gd6LTTmSK64oxTxx4UmWWcic&#10;pz1MNE1OxoCDBbYOsW1UBZpb9D+Ef3fAvJHXymkM6BjR9kPMPsLIgbFTR8qUNTh/V3llO5GlZhLI&#10;LXHhb9nVmen/e/7d8bK8AMYO3AZxcDedjWg6o2+Ap1cp200Wen3Um40WA/YRj3xtcEi6KR9HW38y&#10;0NQhTxt0VDuebO0AJZ+hDs3q6pdvFQxj68AncuwfxrFjS9cR7oJK2uumU34f3QisTDLdlXU7kzsT&#10;S4s/+siTp4/rTHJEnPcjsCayz58U93A28hj72uvgRw4Wywyg+mzTQ7ObBSwwmFzpg7NIAIZFF3fh&#10;pnzoQgOnwzu5bX71dbXJC5EzCUj9Oq3oiVNBBO64qeNgoMyAybFodDdEmXLYjZxeD//6LQAOwzoN&#10;Il5mENT3ewxOBtJnacsm4YtuNuFbaOV0hlYycU5+8KGb087IoDqcwWvtiUBnTgts4bW746hXanQM&#10;4YB0os4Opg0BBcYQ8irtNjly7OadG0MiB6+ZBEBZd9DYZOxgmPPR/dTOsTqkwZab6/9MYfvr+1FY&#10;O7ATXMxqXv6WD+UUuW4/j65yGOmta/q8Tno3U+lD5PAyE0wbV2QxzkBsVGQjTxwfJLIKbM7248cP&#10;rx49mU3luVttNsLe3fgKTL5RxslrafujwLNUpLdHQdIGx3iiG4R6N2DSN62TZeVa9tCRdIu+ltF1&#10;Dr3jjNNeBcOr4ckl3y7D96W/H96B8R3lL3Vvjz8W9n+O8Cfy8CJ8F+8cW5ZufwforbPlhe+CLVzC&#10;vDx+V9n3gzKX9fZ8wyUMp2cc/jjsv7WANjaBj3Ei84KMpfXyuOeC80tfs2MDnyFRMCmbO4sT0kD7&#10;dmLHh7fGW5ONjDnJ6z3/SesmuI32xH57Mzagff2I/QWFt8YjuDifFr4zvC+/y7D0nGLS4PX6VWyX&#10;Dbi2zZerxaoNxC+hiwsZ18FfesEQaqePMbDj7MEXcCxE4dnoFj6c8VMf3N2kMb/oa42OdPWcG3/Z&#10;9PHhUj9pnkwASluYomw348KnHTc6npOXRVA0QZfs+A+Ze0rv0zfkFIqlW4SwkGBhsE+CJHY+lKN2&#10;wcWXGdfxJzZbubQjn09RnzcwWwWc0MJX6mZMEu+E3ns3MhdLOxbpLTJ6UsXd+Z6C0SZ/sYvAFgDA&#10;ThjeLf+mr2rL2NZNmvD8cpFk/Ro4zJwOQgMHlMGVP5K0lO2if/76VETn427G+Lbtw4Ms8YEcxN6V&#10;nPl659oHz2kVz4l/+sAbALzFJfT2qZzEWzYpg98tPqSYPDibm+I9ptEhemdRmF9rTaLrEo7P5ok1&#10;36uxHmGhtD7u02c5WpSMLj8L3hZyqqehLnK2aTMbX2N3YTpyGj3pncXBZ/SOTk5cf1CkF3jQhUj+&#10;b/ItgdtM7SZI9Kf8jY5aKNy5DLmgx9GGV9dBghae9TxYVj9z6MgvPfWDYDdGZ/hPOfTkCKfyrXOJ&#10;JCV9Nyr1MZuh8GWPlFVodIWPkfy0ZR5Cx0R04ol266+bZ4dXZKmfqPPIvMT6zkFL5xCBR8/1KTqO&#10;J4UZ/+Rm/BSL7X1qr7oY/Qsdjt1ognhw0u7w/LCbCdXzpMvbPtz5U47a5+N144Rs5AdeoI8OJl87&#10;+KNP0VvlMBdPZz4XLch5n5CDE0pzDiZY5VXKrB2Bx+IitM8kT3l4Cv5v2cUXXepIE0h64Sxdew6O&#10;/IWhPj076WHK6iMWg5Ung+13ZGbNbtbmjCO0SIP4kZgyMKg9i47Cm45W//CDfT3WV8yNlPOaPE8K&#10;WUztAuzBt+XL8kaA7yXdjsLkT7q+oe0kFsboaniePPktgw8X4bIdx65Bpr+jV5pIFq67RpSjcmd+&#10;TyjPxcDvDRp4nmt8xWN8TcaJNseFuZuf2nWNz27OwGu8KqwDb3XbN464+GgHX5TbNtHbdvD9wF0f&#10;ZkusgT7VXuYd6oxttI46T1xbv7MhKSyuxTflF0/zW21rp3XTLl349vmLPi37yb27tS9spmjzXN9k&#10;33ozyoPPiive9Sm64IAmdOOHYNyZjaiHtc3le2QCl5k/jR6iYWUCX/W9lvFf/uVf+t0sae0vsVdw&#10;pNcjn9Gbvj44c+gnmVs9fPyor8ojA1H7HYMPfdAOmuGLR7VRgdkN3NCDBjetLA2z9kH32Mir5AW3&#10;r765+o0nyh49CZzbV5988iA4vr36l3/916vf/vb38VPC75cZn47o5mk36KeZ9CnWZPwWNxaFpNAA&#10;L+OMfj36tvLciEdwa/8N35ZfaNKHduzu+lP4I+xx1kLY+Unzljabg55U802yfhsrdHXum36voJu1&#10;bTB51eEvfvHF1WefPSitmGB9Xx26pH2ywT/ROfzwD64di49IHrM5NbqHhvbR4LRx5eRcORHdyl72&#10;R+fClu337zL3NhdfOOrgG9rhJc6rCsXYTvr0Vr8Ghw1gZ2xkeXoqfHjrVZ7zekQbYTavvLbS6xED&#10;PjiwwZ6st+kzN0SBoZ/I7wb5YT+7Ll3ehrtwirwc4XcZ51NF9G107pIGDipeDG1TXjt4+Q7/jl/H&#10;v/BpYa/OCOqIyi98PBWdDw6Tvjjs9epj2zrqS+s6Z45bv7x841MwfG42cCI+WLsvvpAJ/GDSvmx9&#10;0E1kbhgoLvCHC18m+dc8jbTDAHoSFw96W1zDG/xxLcjSJp8LT70K97PjFZ7KX/KlI9Pl5peggAYo&#10;vEgIywh5rmtUq6wmNpNH4TAHo4U63xiTOo7zdNgwrMhLux0Fv+0RS69QuBa4Nr3iSDNUVaAIv4KN&#10;QcQkO3xR5BqAgxG9mwnVRxgG5XgYzw7qOnvw7uPkic7rDIDfZoJPYp3VVK6rnDaS1ODwfVHY1vf6&#10;rx6CwCiDeFzn0LQkbOfCe44p40WBqxSV2fBwHfATXbnYiSo+cjY7mYiM67ymbrhUviksrQYBvMTi&#10;kAiv/U2ZHF0tnkfUnpDsU2jb5BJZ9o6ayM7daOtQDI3jTExH1CFas/WdK/Mh/PvD8DByjJ1xrF6k&#10;m18a1ko3matno3NTX3ky3LKjn/mlzLsyU/gof+idIGtl2OqT/L1h6/lPD7VLby4H2Z20zYBlAhFd&#10;SoXqqk4E/8QTHYmObEJ1LjjbuO9g4C6skzE/aMcrEQ6hZQYAA8jhEIF1AN0BrnxL3M2i8qBtKoci&#10;IbXgFX03ITGxu5dB2YaMu/uexTHYhfne6RN6Z8Eo0eYLu1e6hx/bjwzGnMydmLCTb9whYwSyAZ1+&#10;31cPpp5JcAz7PHmW9rvhVMwSdiAOHejttyWeZSypo5lx4+QclLA0pT3RdZINHx1Cxn6E1DoQ8xrN&#10;IzrHr0b8Tps9Bo52U/7bOJwenTaIDm/HRnQDjc7hYaI2wOumZeTQ9FxvlF/5hWec/DrkR92G8Iq+&#10;1SkJXyoz6bIjt1nAiYOXuvRsJgOjCytXaMMxUGNn2drk4QE9Bn9ANW4YHQ99l4k/k1CcD7RRN/0h&#10;1HdsCDPkXeTjYXlxEdB/iuW7fj4TLg4453t9GP2AzzJ+yyzq6A/Vx5eZvL6d1y8PK8EcedcPecvR&#10;JC9pJjvuNh09qCwr94nbx7ya01OKNr7mFZijy5VZYOtvMwE52ngzOtFNt6ahZxawSnUq6/PFr2LH&#10;K75QnNO6cUksD3votabmXDid/GCA3zv6pC2XbfM4/57wc9TDf1/4YTrf5XsCvv2RsPr/g/y+gHPi&#10;9SXsy/P3wp8im+1T4NU6+oPfJTKFN/EP6P0ZhOl/+l0HmqFvidAHHF07P/Lej7XXOU4Vtod9mP7a&#10;TQZ5yh1gm4FZOZEUSzdjjQt9/9uxScZltkByy+Xf0UzHi9PNP4Plqdz7se30ZNpcuvg3vTmnbSfl&#10;wMmr6V+8iC381ncODKMzKVUGbV04zbm7v0V2jz0V8OLEA/OuwpwAT+OtuQb/hk0z/FfHEtTVjgi+&#10;MdLGl0U7eeaVAps9dt2clE2e+n2NVNqsHU3abD5YAJqbbqQ7302fGdeVCf/TpkV9GwCgXcLQrtcV&#10;26DZDZv6NSbngaf9mZPMAic80Mcn1M7gN+3hZRfXOocNnODiSRR+m9eJdXPrthsS56mWXfQpvOAx&#10;i5y+j8A/S5r5cOP4PuXDoc9ww+/imOsu9DuGwuKccz6cuXafZDdmhQY3Vdk4Wx+lPmiuPb3mLnw8&#10;tinkFWJdTAInYxyfs/NC/uLh21XPyDV4zJ25Hyc98CJDd/zX5wy8INSyjvxwaUPbvIpq+9TS9k7E&#10;+7RpbF8/1nHP1aHXJ/0K/8P4PvXPJ11cyx/yg09CfUOx+I/MXXsaAqzh/yxiy+98N799XeGW1292&#10;7iGiEf/HT0Hr0MtflFZtjt7gh3L4iwa47cYMGAurcoZH11X0kdHHvYkPNcV78aGTAbF9k463PjoS&#10;O5cPTEEbYJAXXRD41+iRrn0w6TWeNAbW3gzXp0vIXYOhEdTGwMev4nXE6umBE1zkLR6CPNeivC2D&#10;h+itLLStbyTCpfxLdK4v9XuDN/WfeVXUzGVmEZg90lpt4bYbdJyB3/6QKCytYMtbXWtbqSsPbo6l&#10;Ncfl/6YvbkuPeFlmaB88yKibzYnoXrvgaA1HIO/Opw4968ZJcIJfdTj18FyedoVpY4K06mHy3RDp&#10;Dn/RtfoWKW16sJH66MKQLy5/tLdwhKVXWteD8lueOCoPT3Vdo2kXVJURhW1P2Lrr12ur+OdIFhbd&#10;PW1iI0Q+X9/R9d7Iv3UaA3NxOvWFQxaO8vKvbeuPvQE09gvMnWNot4vcR3l0yZdnE0r/0auNA3tD&#10;hfZWnpc0g+G6nx6IfG/E5psaw4G859tHd08bkuSiPFq0S5/hY4y8xE9Ajyg8e/zk6sk3j9onPNEH&#10;36+/+brli0tIJm/t+UaWuXH16Rj7nGsTPHirb3MF7+lIbV9xGn0on9m2lO16Y/J2fHGDr5tz2fkd&#10;X7TTN1EFFtqt/XqiyWcePAUSxWxebVOAd0yLrHUb+Cx/8QaPvM4QHuiTbozFT/0Lvd1ItAkYYB0P&#10;ghtafvub3/SpKZuCbt548OCz8u93v/2ym3V9QCN4lPev0Tp6xdAG7eIjhNrgylYcayDtn/RwdK8y&#10;r32ap8DWpgDVtaGOMYFT2NzFt4EzfQddHXPTIFjK62/wQq9vV3ktpCfjfNtTvdEV8GcT7pNPPu1T&#10;X59//kV8kTutr8+g0ZGvIOCZ76Y5ahccONAxOrD7AhvlC3AbfYjMQ5s89Vw733pgrjz2W3Z4Iyh/&#10;2e+WRxu0sZFe6ie7WQumAL7genh+3KRB71LOUX34aAdOrnejcjbIpr9K13xpCk/19d2QIyRysOZk&#10;Xa2/6P+sQU366umsJe05OzCb4doWbrnBPfxG0/JQUJ6v1Ce9gtP4gkP/BmXxbXndOqFxbYG49MtT&#10;d6Nr9n/bBEPYNvGABa1tj5E6reNdDQ2zPja+TsfY0jm2RV7XGXPetZXKUZnJKy/wCJ9TBy8F+roi&#10;L45Jn7yhWR5Y5AyGzS863f2lg6600PLViO/b/ML8FQBCMQpQCijKwxR5a0yUcY2ZHjnEPAxANAXq&#10;QNy0IK5cOjzEHBFGiRgyj7aVUSnz8fXZNFuhues/ci6ONrCG4qJ5nI9A1oiNkxkGp7PveR1tQtFW&#10;qpR1BZMyToPibn7JG9Z+d7jM+6Fyf8mAfHIdxXJ+VmRKZqOxypyjDm8i5c4OaeUjIKkLf3VSQ0oA&#10;Dz8xpXnKJpLryqMKlSJprfDmmgzOsmndAswR/ERHRcX3w6RNW5dG1kSA0WOcHJVbujZOp3sXbnH6&#10;EP5DAQuXjYdYKx9RqHOTAmPYRg7KN1v5xqM8WMnvhKFl6U3BxDEySJ1l7zi6osBR6I+EE05+xeG8&#10;+bW6U0eenUgbbAV8OyCaTB4LFd6vPHeCJu45Byznd+7Ohz0NTh7PVs+TrME8vxlk23j+6O/egcX5&#10;01FPNPnLcY3+8rEO9ep12nScfq26vMHHoswN70ILPfORYAtHF4Nw4AnFK3w59SWTQAv1Occf7Xfz&#10;S5/Oj5206ZWpZvv/t+7gMOFMWbDgMnyZR5ndNDBPdoW32gmt7parIx5nxZjB2e2dNohIG8x3ioF2&#10;/FiewbesKa1j065f54QYh4JnErshlowZUIP3ccxJCoc/NznK4U3kY+HJu9q7mOX8IuKhJ5LdgbxO&#10;CfvWMTWYVT8yKTQxPA/kI7NcpASdPWwU/ijf9M2LI5r0btwn0jtlJhcX/AvViQGTCVba3M2v5g0f&#10;2t5cJqhLBps+qT+XsLQ0VB2G/k2np98X86/Hkcu7kWz0753srq8irTfWHBOG2oL0R/2k3/I6Xkkx&#10;bCQ//sE4jCtz7c5CFcHMYgc9oJuDN3mUGH/R5JQJTh9RckQe/+nDTP5ik076MkfRpG/aRVNoVTHw&#10;hj8ucv6G/mf87VOTSdSs9KPA/D8ST+Gdi+8NC0PQuuvBAryR0RQ5zp1JmMT/DcIfo3N4tuGQ4CkM&#10;/97j4RHf5Xezj7wca8cH7lS9KNcwdbe8Uufrqfdjg/Izfn933XPaHP9E8D952PkB/i2dp3CcS8Pd&#10;5cE7ZRI2bW3R9t/K0ARLfl8lqFwqVFT5F/vhsnffp9jciGIctoEwCxPuj+wY3/Ft6quTsz0prB4a&#10;3tWDPc6TonO+6WdYUpIWfNg3G/svvXIxdo8fsP69CrVZoU374xt5CmAWFhtSZvjAtp0n5+u7gLNz&#10;hbXhmlZG+rYlb3w033yY73xJ1zZ77k5mtrxjMEISBpR2c5Ik/su2VRua9NmAOsZ2+RnzHde/4mSs&#10;XQ6UyA1emSvFt7qT+We/k5NzcPkb2oEfHnSeTHa5BsviAH4oA043BbSlbvIbI1tPxdzL3Pfe7bl7&#10;38JKj4n4UV8wcJxLm8Wx4WlvuuJz5uga3+g0GzGbkymbNjrXjZ6PPzY+mW+/Wmy0EPbEK7G7QMsn&#10;9HYNG2KZ22dsnNfgD40W1NEEB4tj8Cjc6uyMp8riN2lom2/WzaEc58bJY4Es/qB5fp/MCUz8wKzZ&#10;gBoeqlM9kaPMQfflEa2kNYuIOZviDVsO7yxaWZ+4eef21duPr82rxK0zpD347hwAgPrAcNZmfMm9&#10;UWqfLALX+UkPUke/9WTcU3yMXnbN4sir/qUdc2E4tj3H0IlW/vQlne3fLQfu8LXfhgt6O2c+HUvf&#10;LHzZkKW73dSsvMLfoy+UX4msRf0XtKY+OkeHLhfzDpwTK/fIDA4BNfQf7as73z8+dBsuOVoknyf5&#10;3G2fNulI9GPcopHj9MXl4WzKaEPb0sTy4iIKK9PSk3M2QJ1zWsomXfmlQ9rqADrppo2d6jcepZzy&#10;xStRSFLLOekC+4GboIzy5Ld9v/xJGrzXjsHnEu7YnsPWJMBt80/18PLoL/JE5afvj5xEZbcdcOiR&#10;IwwHy+CZesp2QTflNixcQT104WPt3hFBOdEbOMUvUa2ts+2iXey8LrySLmhDPUc6F4gHH0Z2QmGk&#10;Ljjo1kfRtWXULU7pCz3m9z7u2hCVB4882C+yca24NE8IdTE76cbYbn7y/w/5TdnhNxzwrvJIXB2X&#10;z37qY7X5gYG28ufAm09hrjvfO5pX9sITfpd4alNQRxTafspUzvT19q1+64ZN6QZa6s5cdeTqCB5Y&#10;fdNWeBIoneeY/9i8MWa2rQO2PoyfLzKOvkye737ZJNin2sD02mEbUNrw5Ncvf/nLloGfWLmlLceV&#10;VceObpB4wmnGo9o2GLVfRtePst6AQ5arP3gqlEcH7co3v3RPXWuYNr8+Cq9BnreDzZrK8GB8hg3g&#10;oWE3DNH3+Mnj5rmWTq9H5pFheG1Ng+0Fy8bPb377u6uvvpzvrd266caUu6Htqvr0+PGT2hK0NpQ/&#10;537O9oiMnxsZX/uWs/lm9G/fiiVYxwG3GzUZX9Fw2qAKbbW5gXcZ1NxNN2AOFhYHCWDjiyeXPI3n&#10;e182wB498g0ufUOdVMwf3XXj9v3j6ewAqe7OhtmX1SFjLNkvP+nJrqNtW2TgHN83qLN9Rxnlt57y&#10;4trR7bPK74alI16iEx6XT5QN7WebIDjXfmlKXXKGKxjyFh907J6Fc+U3KgM+HYCfusooe+eOfjdl&#10;ajej40vTy8PuLA/0A3pl8wujK0fpgTf6MTYu//I344QoaBcOsu2PwFUdsNENor4M36WP3AS68f44&#10;uPHSVvGtp/6MJdXVA4aywsLQJpykz9ojfyMyr+xGn73tzff7ITC6TxXZiunjaJE26fAi/0PPE8Fe&#10;G18+JXZtL0dpfsXJEXx4JH83x8rLt3AY3Vb33r1Pjs0vT34po3Hlwj/AdvPrkmDni9AGCFOI00By&#10;KCBGEMAq0SqXjkSUYMxCrd3JYzJlQAsiI4xZPB1n+xiETDaODa+9E6xO6HGcSeMIFl4lPMHmDMI6&#10;YMI/AuudCEnfO/vrkB3pNUKB4amvMhWcxL5/MjGgTgHPhOPwB0G68t+X/5cORT18KS/85TgdigJN&#10;hxt+ZzKVDmUjcvnHuMrnpFWhUnfjdtryHw9z7GsqdLrAG3pD+VHONbiNgQ3+8vEMd5Q1xVU78J0y&#10;QuskMroMSu8YPCJHi7EhvzUag/tFR7mIgAdUzgf2h/DvC+/yb3hKssPn0bNO9qtvhzFK6G59BdzL&#10;HM7lTYTO5TaeDbZzYcs4Fnb65g/GwjdJG71ISvXlpEPHQFv4YOdPv7h3/+7V7bu34vwdDuZx3I/u&#10;2jTmlN66426ZufPq4xvTX4J1bJiJ5zjUNomGQxa6Z5AX2teuoyHxoGnoggdMd8I29u80IUo8hZaP&#10;3utHIcE3I15wCvSLtKXdWcDS5xM7+UrZNFFH7Bh0urCfn7ZN9Pcmg8ryberklx7fyffyi0QmRqrl&#10;dxzGJFjIN/HwShR3RJloeB9xv3mRo7TCUC8/evGt98vm+PG1tesTDWzsDv4g0EbCjTgR3ot8ozc/&#10;GCP0++n7/Ubk8b5fY4m7ua/fDS13Mn7cnM2tbnBloDfYz900I8/bt52T83H3TGWTlg/nxljhO5V9&#10;1cwhJ/rVkGv0GNw3doHh4FO5xElIOh2oXoiBxbbtYoQ4i0kcivAo/K5ehLd4Uf0C84iuhdGdC734&#10;mYTFf8PQMWmXdA5fDsfoIn34d0y+j2P5n3P9ex3k5h9x6yy/G71uzMbXlQUMEyfwwVF+Fp4ae3fS&#10;ub9gOR2ZsXHj6GP7HT3L2Oi7Lv2uAhkmn0LTi9J1EXfzi/9TPKU1ffpK4R+ydg0BPpWP8xboES71&#10;Qkj1U5ikc9nvCu/L5TLUXiUfnSdbX0ZMH2iZH6j/nyf8B3h48G/Gp9GJ8jAw6fVlmHHszO+Oleoo&#10;Swffa6ew5H8P7D8mmy0z9dPeAeO76k3az1fma0fwxyRr6Bxe/SnkLJz256Pf5jIhQADKX8Q4Qbo5&#10;S21JDHyiuYcnSZ89e3L1wrgZm2VhVR3jvjFxZFpQAxOg3dQ6DhcnCXM+5f31rP973svgbY50jD/G&#10;Nt8X9NRXkByfIdFYTNfgpJww+MwCAX8Dwa6HF1PGmLxzDdE8Yfmk7EY63TtXlUmdtd8m1AtHe+f0&#10;9W8mr3CSXxkWnrmoMf9GF8tYz2SMTY5P4HUqFtiM9c7lYTaOwU94q0rtbcom9htc8U9mMj7tGLdt&#10;eNk4MhfZV1ODt3iBtrhJg0rbKN/nVTWfZI58/86dedXhEc2r8GPlpm5f2SYtcOGAt8qJrsvb4NSy&#10;4N29W9k1AKPtHPiknvayCGhx1Peb+xRU6tNd/ht/zZNgaOl402P0Mb5kF4yCi7GIztChCLX1e7Nj&#10;OY534UPap8NBbjZR0o63hvQJsYyjyphHopV81EOH9jagR/4lb6ShubYtzSu/+tr1gYM3ys+C1dzV&#10;f+vObfdwXT2PnOgRn2D1ccbW+MCBTS6bVtnRg6Tt+bSPt/HrQ4ubux7H33jWza/gr/MGr94oFh6J&#10;3Wg/+prNoK49NC/p+aFlacLTznmjU3xF17gzbyVIDH02VG14zfnoFpnZ2CtdaYvu4UUXTkNLn5CE&#10;U3DAZ4tzq0NoStIJx418KziiB36VR2D2ya7EkV36hxhZz1qNOUtwC76+peWbWuFY6+5GeM8TSVo7&#10;+jZ+LDx5bMPwZGSDjl4nCl28TZAn7lqDsPiHnNYDV5SNt5VJ8oWFiV9qFwZYgY+XeKIfwEskL/XB&#10;kY+G8iDwlyel7cCruLcvjLwE9QTlFje8Kx4pLzjKf5fPRzm+QPKXjqU7ieWxmzItUnsTCQTbTxPA&#10;A0ed6klki28bOvYHBl4I4Ir1TbteNn5050U5iuCIzhfnbiokLj3S2jaf9eg7CxvONpn0V2W2XTgu&#10;fEc0SAcPT/TtjZc875ie880Tdr0SLEc3UVhIl961JPAP2CtLMPB6+M/OzgazsqM78x1LfPbkLqmx&#10;rezqbjxd8gQv6Iw25a0eiqtLXYuM/RD79pLontcePnr8uG9PaRk8S4CDTauH33zT7zqRHVzBns2Z&#10;uQEQbLitnjcmxcrd/bvzzTBp7OSvfvWrq1//+tfdeLBxYCPM6/Dk4Qta4ABuX5EYHM66PzdpuLZO&#10;bJ0O3a5F+lA+RHfxke1UhgWE+9sgOX1dP5y+hzc5LX7ajpT6yton5cmjfoKF/JbmlWX5Hv5Zs9kN&#10;FGXwhM7b9O8aaHAq3JSnX9K1bcPo97//st/6evpknzKiqrPBaT3DZh/6h8ajf0aPjWlD8+hjNDk0&#10;0Bd9fvRB/tgz6y6+oXn/6rMHD/pEn/bJ+snjffJonrbBA0xSv+cpl6teO2enZ0NMW3J8k+t1Xyv5&#10;m3/7zdVvf/O76OWTlhmjMLyGe3X8+jyAgk++1/W73/22G4DKL/+Vu+QnGZWWI3/0YOzV5bl8vBof&#10;7lgfO+Qk4q+4/NyxW31p2tJfyW83paQLy4+Rw4z96tJZcEYWZ/ssj27Xl8m59MsyYIE/Mn/3VY/q&#10;KwfnoQPuc7PWbsTCx9z8vKnEP4OnvscOTlvV83bl6c/qsbvGNbD1DbYMDXCQD377v75y0Nz0pM1Y&#10;Hf0KrPoJaUuZDc63zvDK2HP0zcLZcfU8/oMtaNM1+HuOP3ND8fDBaz4vn8wanZwbTcZnn5tRBt95&#10;88Dc7Dd+CZ8FK4YPI9Py7IiLn3BKDy/ne23BP1YtVAY3+FnT/Pjq3t37V59/9t7mV/nNp0rYza81&#10;qm08cYlcohFJ+ewiM+6UcBVZWdG5KHB+2rmDxCoeA6iZnSQS9kngYYQFUunK6ZTDgGEo+MGsRBMu&#10;GnZQL84lf4QlswN7FSIdNMK1uw2Ptn/g6ajM0t7/+GO3VhvHJagL+fJciLz/IO2nCGHBRBdBauQ4&#10;/DspfmRB2Ufhw/fwyIDDWblZw538pMsjF7xW1sK4DqKsANY4MpENHQkP60QdfKx8IxuR/qx+CFXa&#10;xcd1GBy0An/OFaMPDPcObH00+nAa6F03NA8clh7XQ/PQDVaSc35C60P4dwT8q9iXh6MCCXpcfmF0&#10;ZcnY0h3XrXAOhZFfck6GrUY4x7Ux9GPP93rqnmFV5uRd3VP/+6M+f+smh3D68TgH0+/BF8Ae/Z7B&#10;ytNBNkv2ro3rx7cKOxjfmc0SG2M2xdwB6xFmm13PfevHRk+/95OBq9/sQMe3HcQMkDiwdrCbTAx3&#10;2lle1OEdRg0fkwbPLu4ngtMFBHYrNq12S/96mUGIE/g0/SL5BpGBeViuE/vCT3chGWgCV1O7aD8O&#10;0DgcfYrNIB/8uujDApIFUOxC4Yaf5DVQZ2IdfPR7BWvTk29CzsnF+0OajRVtivpm0c04XbduxLlw&#10;53MiR4/8ph+z+Wr42KxFIE5aZMtORT4zyYqTcbwOt05o5Eh+V9fTznUNTcsHoPK2r00MfztpT9nZ&#10;ELtVG7jf8nJnCrn1LtHIEz51blOHLm8YUi50N8RdtNrr8oYc6/CT54w9uwgym6MTI572EzzQHlqC&#10;UuDMpLPQ0VHZnfGY8P7132a47NOCa3SVZ/QqfCxfquvjGC1/z7yM49T+PMem629J9x52ZXcxZwCf&#10;x8FxQnOsB5SyXns4LztOee3yRcRMcl7OnWqiRbN5zZK7vMb38cTELJDE4YrfUKfSNy7Yt7T7UcB2&#10;4YMQ0Z00tk1f6SLCO7Sd+5ExcG3gLHwNjE4Q6Uf6Zv6XX41gY+tl1NixUD4sn/Mj848EZQeHgs6/&#10;sSvRSbbrxMuBNeV+DNyfe/ixNC6v8Wb4N+95x0P6d+Zh9T+FlFPvXX4ra2ydsYL/NLAH/sJeW/59&#10;sH9MGBynftts/YEhnHFUtv+P+PMKpSd/yy/2QNpBZu0NQpfGLX8ZWKv1b9cmsQNNC4/KKzLKsWXY&#10;qtomd4m+uHqduZOjb3NawHr65PHVy2fPY/99c4NPPj5M8QoczTe+PY8+NEHe953XJuXM+LnpMC/2&#10;tTuHLf322PjKpNRoNuQO3r1pwxjesWl8B7Zp/ahL3XCOn/yHjZ245+eOeeXXt6HPjvKNw2TR9lJO&#10;WJ9euNRfaeQ1k/f4LSnXMT/Rppe71nvXfHwB+Mx3pYNLfIe+phlOiXyt3aCovHPdyXGO8vpa/ETT&#10;am7EvPVi5jb8gf2uSr8/FTkaL2BZOpTNT58EE3x0eeIAH4z7NtZm8+vufOMLH46IL9PXbIxEF4Jv&#10;feUjDT+Xj8Lo3ywulAf1V8OHLpwMbDcEpVr9yGfxVeH8Oj4Ffw4c4xCabOThAX51gQiMwpwFJT7i&#10;fqepc/xGdMIqARNy3r6VCK9+Izo4ji7Sw/A0ba6OXM7fRrYzxtjw28XE8iR16eAsvMxC5+rDzPmG&#10;lvr0By/Fwlc//HGTlvo79+03yVPGho724OU7ctWLyBqd1evEfeqLX4b/5NhvjbnBy1rIMZ63T6WN&#10;9hl3Rf//2fvzrkuS4zzwvFm571lVqAJEQmJ3z0x/xz59oFZ/zz6af0SC2GrJfavMeX6Phd33ZhIU&#10;KQqcQ0jwNz0jwhdz29zcfIm4aQve7/u7MPEnogf6Xv4LL6KfgdnDMmmjC0ZshPrytY1foa+HTisP&#10;G1bxQ0Mv/Or3RK/omDrwLc+OSB7KzGe6+DuR3cH/3VRdHUrWyDNXcxh2ojjga9o0b6mvnWc+iTy9&#10;tGXKf/qgvyQtEc8+3ywbmY0+7+Elei1vy3UeQBZwEd2jN2H7xtii44Asfh0yc+0zHieoBzY4lWlC&#10;ZYqGA27b8Jdr/uu9IA9O9B4MYXhlIXvWqkbPPqVvQ9tOG32TKDYL3lN32ldn+4A0+cLmq++q7uIr&#10;D4zK8qBnA53oXCbzOfLY9haue3W6PuMv6ZunrdrlynU2IZa/dHL53HYXzkVddKyNWD5Iqz1KGlrN&#10;c+HvOnOc4Zk08OAnblvbXmnQXtoafoxNqL7BN21tuvbgIeID2Uijt+j2xup8ftVBWH0CLdOutqbN&#10;8euRVx4mv5tTwVMb6LLxZaMIbHjp1+yS+sLoxfAB7FnPmg2bacO66rxBLUqzpupTsy+7qf7y9N0P&#10;P5x+/4c/9LebrIEpw0bA0waUzQ1v9FibQK9NAmVdwVr9IFc422C5nzHn4d37p0fB37PDEl9//fXp&#10;57/4xemrXEvXw4enR48flwbtgocOwfrv7//w+67Hod0bYviijI248+91pm7XcjuPndjxMDixbz2I&#10;8fx5N67Qv7jWLpARH+nQcZJ/E7p/SHk8+e77+fTg1n/69MfycuVjLcGn8+4/mM2a1SH5jaHFVR74&#10;7JB6bDSe2viyATWymc0u8nJAVTujH3SRjG/HxqXPWZ+oPtNH/bSmJKE9KRblQ2w33bnaeMMPcumX&#10;0gKLDmnfm1f4q4+0P9XeHzY44/ENb94mGgf0RTjN4ecPUyY6T7fx6O/+7u9Pv/3t7yPHF6WVHKe/&#10;XPUh/WLW+F+El7OB680xOG6o/kRX1KUTm4YWcAbm2ChpG/Uf/N/9guX7ZVCmcj7wU4a8tAMXctZv&#10;1FdG2PYWL33RZq0rOQjaxz9Rmd34orfqa1dbYIjSqg9pR1j7tDiR5awD+E22sRlsg3v5yoIzMsKT&#10;yDh1uu55+Fr9FGLKjl2h2Xw6PJiDEdYd4KDM4jj9/hjP2OYjrT5o9GTwwbtZZ9R+r0eEE3jLO/eL&#10;w2WE7dpoYXksXJbj+8DVNaWig5HXO3wjw+EJH2g+B3llh2pTjzkG2Bs7L3Yf2rZtNjUV+tx5r4SP&#10;MLyqt7Y/FDWamwwfLj97eLn5NaEU2fw6E55GNpbAMBuDx2jPj+fpTBi+eWUABTieNw0SVYRjMVX0&#10;rAPnvxCbjlEFmdPLOu8I0KRhmCB41qHLvOC1i0ACHHFkyPZ3hCR3oDyczpBdZwoja1AJJG0Z/HzO&#10;a2nvQmMEzdEKAoA2nOEKF2nn9IsCFdgRPqn3rxyC/uD0WaOVJ2XW+cK36XzDP3KCMLmMc0VBmlXn&#10;FUfJYfg9xghf8dPER4P9TbUofDKaXl0K3zOC5d/IjWHFe/l1klO3uBSngE4kytE5hpIuzSfqRDJb&#10;3QILDdup4T40jVMozkIQA4v+gf2X8C8Ll6wrL12P+9EpfdKVTIf/5zrK7O1l+Rh/5aUxlPSQ7EdX&#10;GEn26KgnqptIP6urua6M/2hkSNPGzZvu6eQsWqzB7qd5JAZoJ2wiPUofmAbzL3DolI0WAwkn2sSz&#10;CyjRO/bBaV+LH05/vvZKe5yz2pLkiaEiA9noLno5g2e97WTIdXV42ue4wAUO3fQ67NW5LxynLbqQ&#10;IsYxe5f2f4rTpu0Ns7g19u/qk314PAO1gFfLUzjNaZVxWItPkOiiT+DUFuB7Igntp3TgiY8fy7Ox&#10;6bWfCe32R73SHth9Q+uw/35g9G6c8HuN9+KwZrISp62OHrjoqT54w5iDgj9kHDxuBHdvf3Xwu4hp&#10;2yLHu8j43UebgXiSOgFYm5N89HUhoThxlE3O7lYmO8jSFQ56T6exbalb2aU8iKOnI2N8bZqU4F0b&#10;l3bogFBZxCZWB9cm5grGymjsaLj10fiGznEgwUnBo/6OVTMB7GcePwnT3r/1wEZchj6XgcNLPDHW&#10;6KuXtmHTdizYBZ9OXjvWp0ydL/wdWIVZ4NPOVRxZefNL7Jtd4fO0wWmb8ae+gn52bIRJn03o6UfK&#10;b3uoAps96SZqVMTvXvg9Pn1AgSFzxkb60D6S/woDDdKaPniDV709Yp24GYEDJ/qXuldtH1Erbqa1&#10;RI+ee3fE/3oIyHNUfvvO+Anbn4aPZ/rPbfyPHP55NA7fXOdmxqbxUybGhh08rD4cPJzyV/zesmSv&#10;PB6PjmzZlA5KU37sxSXsYNDy/5zwqYwvYQwd096VnOc6939OAd4iejum5bo0VQ7lbUtO2eZsyNPB&#10;C2W3/9fXlZYSY9dzn2f2qeO3DYfMoSx+vXz5/PTyxYvTy0zof/zh+9MP3393evHcYsOcFu8nfcky&#10;eE1bcKIf0/ywXZ+ffi/8sXvlJu3Qk16Td+Be36D20+T0XdrLnC19W1ibNPwY3Sx9Sbf45vmSj3vt&#10;uHX4SHRJGhj8GDB3XOs1NLo3ZrfNAy+w1PWMH67CtpN/vRqLd4FNnjrzGwhXBydd69skaqsLE7lH&#10;0x5AQRddN+7Wb0Nj8thjW3c2HoSY2wZ2m1x7uKcRjsGPP5I2Fr/a60TwWj7jBt6FyH5S0caXT0/V&#10;DxH5X4cPsrwHB84OSuFDeRH46BI971gkOAikvMUek3482bfc4N15tjGMDJPWN4cCx1hq48sGjj6x&#10;m11g9DNcF3N4+OX/wq4MQksorXbRLbG2Q1rasQlk8wiNN+r/jVxaP2kra7EHjCqj+KR80eRd0Xkx&#10;9icuf4StX5kfcfNWbz+kz6Cv9AeWMugpDSL5Kx951u/O+E8/wM1/pUfZPaAlrQeaEt/+FJ8g+Kzf&#10;3T6TNmfTNG0H5patbiXPHxzBpAPuu2CUdvmdkNFP8BuuZOHQnd/5ql7lr4tM/BDtBXf2ur42Hkaf&#10;qo9J46v3AF3bnhP2IvgCftrUDVGlbXkOKLzwxwLv/Xs+JzUbHPupcD5Jed4xA5cS0oY7v/1V3cbf&#10;xPoxR9sr29UFUVmwz7qWPLSCP21Fpw68tp8U99D1iT6Qd54FcM1twGrF4LXtDnw2PnBTVW1RfWHq&#10;/sOFUdfmBd+F0WsqV95tf2AUf7oVfGt3ogvL0/JGn099errjydQ7aEEvDMuD6Sve0qRP7ie/RRrx&#10;BZ2XYxMeWUjeDZSWgxd+tvIE8MVtu7aO7qL5gNf2Um/onXLu0TN9dxae5dEZb+BIB1dY+tRR1hVM&#10;+IraWpl6/oTGhG1XGh5vvjR52qmuHVf6WlsGD+uR7FnaNdcdWKEz7cxmmPn1tM2uznX6a+lJXQvo&#10;NlZEcLVRPhw8ResutNuE0E/1PfZkYQ89aJ5Ngfb55CnTTye+enF6+uL56funP56+/+GH2SBK+sxJ&#10;Mzd9M7+BadOHT7GfeevmV8qC4TBsGiofyOHBg/unJ4+fnL79+pvTX//iF4n/7vTNN980euvrK295&#10;BYbNrK9/9s3pyZPHrcvG0Cn35GJj5re//W3XhG26PXr0MPTPb3+d9Sv6szIwvq+fhdnot/Glvs/v&#10;WkPBI/1bwKtueoR+n+bt4nnSo4HdEHxmw+vZs/JkddoajLbIAy/6Rl7u+QOCtuEj0D/yJrO1NeTh&#10;La+nPz49PXsa2M/io4F7rO+w2xNmrbo0JqDtPH6U3qU5/Io/0LT2pdjDNK89nzlsH4kKjB5UTIXJ&#10;L7T59f33TzsGWXe6F5s7eqQg1o49EYWOP/Ex1Z9DMDNuksfvfvf709/+3a8rszfdzJq6Dh4vzp6t&#10;u9rge+MAd2Dhz4SRyeo+/MEmw9V1VzzVvnil30Of513D9byyAFMEz1WeuPJRno6Qg/rKCK4LAz5k&#10;7S1Fn+j89ttvu5Fb2Qe39vvgvVGaOHSPTmq/Msu9oK3q3Nq6BPfogNNshH5Ko3FffbbcYQ/yHbpa&#10;JHnBOTphvJVOj8hqfdADVGx17mNrOo4mSrcewS4R/uIJHzjiTw/cp4w0+rc0bllXcWhgwwdfPN6I&#10;hi2rLh5LH5rGNxk6D/nEJrhK9xMMuQ0eYOHZxNnAHr30zD6at7jOPOCK7xOTUbpbMHWmX+DD8mJ4&#10;Tm/Iasq1bMDDAU5Di88e3r/4za+FO6E9549tfrlfhd2dRUZ1X+cdBKahbUwsU8rMIXROIzAu44z5&#10;5EQNYToeBlNGnzeEGIPCYBtgZ/DmKMzga1ErLZSgNS4N0IBL2uK8nNkhDU7qHYMjBTPAOC3htVIK&#10;Y5efY4BmnaGTkOKYtiuIgdcQkNM1cnuRTpbncKSf847r/z/CoS8NyN8gfWL4kzgyVmY7Qph8hPK7&#10;HXKUO5nlXWUrPbLRcaJGncwsX8lM44y8P+2v0w/mokbOVXIDQ6797Z7ikg4euLPxNUZmBxj3cIQ3&#10;ueuI3YwwyXWfSHbbiUonuAEsChck/iX8t4bPdMmz62XE770XyHPDpglbthMl6YlrL9aOTEjGkU+e&#10;+zByJeer/D8aXY4rkORfvTIRrw5PW3NNRFSetd43mmozhvR+Rs9k12CZOJv348CxVy9iT9iVLqDE&#10;rinHUemmfvRdH9NHILYOJH0Vq78pNxtD89zFD/YtjcO1Nji2qpteBrk8m/RINyD6lMzH0NYxJTQP&#10;3fpSnJHg6M00/WgWR9B2NdjBafrLDMrsa09EkSdrB2Z4gRlNSb+dzwnhU5LT1ji2wdfAHtvp9xt9&#10;m1sNyNjQ48DdzqTdJlNP4vX3Asapu3fX6bP7dQhv385EIvYdTuTSyRZc63xrC75ah5jYu4Ztrye6&#10;42i+yUTej5uDZZDtolDaZTcGn3GG4GvTrT+0G/lV3wJ09HLsHdrJtQttodUPzn5iN/0Hv9TlwLds&#10;4ry1lYxklt0No2fnShs8h6Hze5fs2ZVNCyfaHlyE1aEZJ6UtnAt4/xbDsCL/LvDc5/wrC/IfWpf/&#10;I4Ohf0880ueODYmX+Rs77iR2Q4y+0yX9/EifKM/YwjGbRZ8kB97Rb0xEOwZNe2/5Cskb3Ad/m0/b&#10;nsrVwSNSz+sfontxszrunvXgaL+4qlOqE4GYvA10sf2z4+bA8EdPpu3QGDpa1l+yRP9Vjzd4Vm8e&#10;jvjPD8Uhekjvqt9RO+RoAr545vpJm//Dhn8mjXjj7+DLpzx0T65gja3bMbBVPymL354nHVTlutj5&#10;CWxl/yHs7RP/nABO2wsc7ZFxEpunrbOuJ2y72vhzDMOz8Uc3LK/+IY1XwXN7bMpc8mTqkHjyw27+&#10;AH/DbwGYQzV2oeZ5N7286eW3QbrY8uzH5hnbAffWKH9gcAM7bWgH9OIEES1NuMTwE2zzMM9T9iov&#10;kEqr8dXkm/37KWOjcYV3n7LoSex9FKHt5q+0dkw0gR1fZflYvakOzmLG8g6PTPIFY+Po6RGjt3QV&#10;99aWb122Xtw0bWhfOaFtZYwVumAQrIrDUY7vMHhOW9rBV/dgFnbKKFsbm6gd/oa8TEpOd8xVE9un&#10;yOPAjSwa6tPFdzMnuR2/Lz5C+QHf9KXZpFjd0pZ+9UU3Dh7EJ7ob/6MbBIm7IAv+lB+6d7GmzeXv&#10;zOvAWX6wH8rW10nZ+gcp1wX1wDGmGc9s/Di0ZUwMgET+xfyGyhzeGr7yjSwsdd4OnvYSHVzcN6B2&#10;Y8NhNHypjhoL6EfgwAenXO+ETp8HU35sU+QSGFM/fldT5qT15cKNukvj6sPgqV9MXF6J5/TA2ryp&#10;NzS/yb1PifGh0WKxqvqRe28qGeOVr6+d6FASZ7d+cHCpf48fiegwBvNL3vEl0upZ9uJxjzZ4jJwm&#10;7rqE3OUDXWnbfJtc1acX6oNz9/adftbS5vLHJHZjQh8OHLgpX/zi29og6zzkmE/gCL6BCxf6jMdg&#10;SzOHMU+hU/CRR9uKY2DDz9dzvnzy5PT48aM5rEaebAAaGw96gw76zO+7pqJMcKss0RLYK2cwRt7j&#10;e2t7Fi59surKjpSXR9znbkAmrNylVS65tqEQhw5tzdtyNo5GLxdWY/CWJrhWb47xmO1bXN3jkXkX&#10;m6yvNv2ybuiuXwdG6l8GaWRPXngFn+H11RtlZOHaECFfwgFflG8djl8qv1GbRxn55od0fAP5Orxu&#10;DU897cKd7i/+An7Aq7ar6YQ5+sfH2PyZnxy8Vio4COpsmqs2xOp38tBSHuS6sPB1/eHLfDCV+TxO&#10;+4fdX/ov2hc9bxtry+jVg4fztlbfCrp//yw/bQ7vD5khO/hsuqDsvdRRFwzPl3ja2LfJ5DOrFuRt&#10;RuEzXepB1cgDPKE8Th00gy+SC/tsw+XZS5tfL07P4y+86CbMq24YdR1AmcjfpoB1WeMKfLzFpawN&#10;FP5G24oI4Qmfr776uhsDv/j229Pf/PLfn/7DX//y9O3Pv02f/rKbB3AC/37w/+qr+dwh2sgO/+Co&#10;zXkraDabHjx8dLof2PRjZfcukWXTz9H4kRpFJfQzNtKahHXY54HFLlcXY6+ss+B56Y9vRF9tcuFL&#10;Ks+h1uDgE7Po3reB8EPb+F0+5Arf4gSXyHLXDJVDx8qBbuCN8Jvf/Pb0hz98PzIIf4fHfjNafw8f&#10;gp8+MJtNx0ZO2rjSSWNJ7mO3PJ+/KJPr9RsZA0OjtryRYkEe3eyA9QQ0aMtm4PNnkd+r+T1Vdvbh&#10;w8ctO+2G1tieoYMtMla40lP9ZmwLPcaf3/72d6ff/P1vTj8+fdbxwoHZYFz8eogjkZKM7EYPV5+V&#10;wTt5+gg9Qo90+fRiyowO0wltui6Pqw/BUVyeo2VoH96B41nQ1uDyaT1taOuybbiQdTdro9c2v2zk&#10;0mV9eze+wFZHWBgiGKI8bWpDW/XVE7ftxQXvRc/n8TM0qMdeGL8H5vhMyqSAfy3XNe+kqydYZ982&#10;ug+RP/MvB+7nAMrYRW3iJzmBr7426b5IL0ZG4A9daFJm6fKnnZFv+MvHjby7fn+UgaO6axPh5nop&#10;m+Ka6wbjhD4RcBlv9O7AQXfbG5vmat3u+k06lRg8p97Yan/9p5qbxLI0ccKkaXdw3bS5et6xA2of&#10;P+D1P3Pzq08JMlcRMPXKAIyRlYZJGLQMWeZQsuno43T5fFaVL0bIhODWzeN1/QgHs3S82WjyDc0P&#10;MXjTnlMmJezjKBVjyJmqU5ayTszNp6mUYXyGDUmpIXIvRpsqKIIm8FehwckJjkt3W7WT+nWAg0t/&#10;KDhM8umznbAApMsUZv4ThTr2czuGfYMyc2kojITLIv8aYfESLt2tg0Xne7F6KaRgFUlMB7ARaOCz&#10;mL6nHuuQ6CDpXJ7x1KR4fqwbxyOj8ng6ziygS7+iuffJa+mjnnJk2EWdaKETc2/ectimc+owrvAT&#10;dHZ6RZ/mc3P0b9LG2IxBaNtpg6LrWDUeof8A85fwLwhh5znu86VO7XV1vdeL/M/1b+sI8vT9s8OZ&#10;MPI74qFF1a/mjaHNXev+Y1FgDMF9F4PsOkZzClwOBBbQ9wfLDT89IRlL7gpGEU4EtgY+5Zy8siE1&#10;n49Jfwn6Jp1eZ68Nic27HhvIjhSPlO8GWO7HWaL3x0DeQWBjKO51BtUuXNQhOfrDYbOGLfkP2/Jc&#10;+5jbsVXBu/WOwe2IQ//VoMchnzB8XpDAp1j6tZuxj66pnfzcx/4uT3Zj62ZoZsttJHXxxl/K1l4n&#10;7Xb6rUm7TxHcOpedcWLvOaYGrLTST8XM2zU27QzWbMzEnozxSk1LukSa8HMNf6Va5HiXZ8YObJtq&#10;NtdstvkOcOPxxtndO/e6MQcX7cOdtkVSpbebn6HDJwnIBW966sWN5sMHgz35kWcdYAsqtUvRgaSt&#10;3pFpx6jAPZ+ABf+IfZOrA8o4QbWxygcbskNzYaQ9+XUyWnx54X5uL27+zQSU+MOLDaUv8TJUntHX&#10;jee+eowNGz3Luyyrj5z137im/7QPTB+cfjSwfvopk5poNn7OwBhOf+RkkTEcIAPH6ZOz2BF9j1z7&#10;BmPlw8lMPT/4WtzByDVdlTYZ5woaTZHhTlzgOH0qmW16rsuK9THIuPxJHN7lX/AyYXJYpHqfP0Vq&#10;P1p0dKSfDZ2qBzAYJgTHAnKZ/xpqZ1N45eF5065sFJqbXTrX6dxy/+OH/zqNZx4e5TwLn/JweHxI&#10;4xMeXpa/9GmAkzNlU078DDZ78TlsE97L8fW/Fs5w2JajPUE7n8t5It1X7yj45xTQkQs65nHou5TD&#10;8kMUlm5Bfm1POuPKYnkigtNT5J1HOZk88w9vd/lUmjgnwU1ezUneBY5P1nyRuYj5Unxa7RavtBOb&#10;lYfIhg8dXHJvsf7A5jxP+eQ+dfkILZsEn3ObTyEeeXAPDTZ7pNv86u+RJtt8a2ln+6pb+IF+1yBh&#10;3meMHz/G+DX8ARoe5edh88ofcAPnPPYlduEz6cquLRdqrxPfs9dJW5mYm/RNq6TxldJi5yfdXDva&#10;EGcTY/ylLkgpm4badujpvCdwpk7oEeGfuuY6HwLzRvh1P/6KjZsu9IID7/g9aK/fkjkv38ai6N17&#10;8SOSphwe9S/t4T0i207SbW7ezlhy52b8IWMKXyEyVxdcPFp6tdcNgo45w/OZfx8LHAefAzZlvxhY&#10;ycPTbnhlnJxP8yW+jc7xJaMUuEwu5XHKsBHqgMF/2beG1p5sNKbBuZ+yS1s+18dHHNkYY+OvwQev&#10;U9ZGkbeFHj58dHr44GF/32xl399kSZ55Xf2/pKGpbaXd1cHRqeGHGLDnNPoxerJ+wFU5Udq8uZL5&#10;Za5+p81CMh/O2NxN5gBUFg+qg+a7qTf8Dq7BQ9CmtF3/qP0DP7GHEfAnNHRz7NAXMue7tQ8nhun5&#10;d7URJbROYOK33w2rf546bevADy8cHrOe4m09+Ftk5qfAq3pxezcaxJkXzyaYjYf59Nryq9qYeu67&#10;2BdbRHb6x86r29fhVz7c6G/TfPOzn/XtkX4ujb8f3Ks4+a/uxRHd+8kL6zXLg21bu9rwtYVdM6Jn&#10;ZIUXs2g5+iAo7x4OrvjSa/i7+tH1ITyAd9IE12lnN10nXVCn9VJmYYhhf/GoHuBTnslyeDgb8nxP&#10;+qI9mx3y6EnbPdpYuE1LWJiiutKXppknzpqbuHohbD16Jqjn2XocPOBXG5v83CbOuFT/2JghMUFa&#10;D36/eZ20j9WlM18Cc3hx5XNs7NzEmNO53ui9Murt23TaXtm6F5e3ym+d6WPDg+KbZ5F+KCtIl9/0&#10;wFgemU+5apd+1CYeejr8P8aitjf2BUwwRPnq2HygxxZGl/4tqwx9tMYEtvQdu4yBDvLvxoo8srLY&#10;v/rAZuHT4qSM9NWZs2088BFze8533Y2XZy+fn576XavYq645JL8/rXCsx2p334iBm00ffPHsTSV+&#10;BfnjCZptDnz7zbftv19/+eXpyYNH5QO6xy953Z+0+du//dvSRQ7zwsPQB65NL/SA9b/9b//b6X//&#10;3//307//9/8+/Lqdsi+7WWWcoYkd12ME2KmZL0e4odXFmAT3l69fdpyxeWEcnTzrKmhMDF6+ttHx&#10;nimKirDhr4Lfbn5dbUZ8cd7QxF801OfKVfvyyVJ5NKBv79lLcykbRT77B4/htU0Q/plDAeQ6GynG&#10;ktlwWB09/IK0sT4C/aEv3rZrfHj/9PjJfJZvNxsfPXwcfYoMUn7lNv1f/xjdv58xE12YZw3b73bN&#10;Jui7yG0+Xzz97dD1/Nn0fvHi1em7777v5w6/z5V8O54mGn9mXYOOzibU1tXOHMDN6K3s0R+3f8DJ&#10;dfuOgId0ZDeN6LF42c/3KoC1cPBJnwNLuqDeZV1B2Y3to9F1ek138NLV8+J1id9l/wJvZDbtKyOt&#10;ew9HOfeiezgsD+S7H7xnrWvHLbpAu9lKMMHHPwNhmmubSzfeImsOJDmcfuhS8o3vDgnVh0zYdn/6&#10;eCUD8TJv9PDw3QKfHkIH3B6QV//gp4je8rXXSRPOepBY/yL0L87KXPJwy9MXEYjqFR0LT2RZr7P2&#10;qA3zir4EdfBs2/0Up9QpnCOt0Yg2YfwzeUfZo3zrpCw7we+Hg3HgH372EK4T6ln8x//4H7v5hcjN&#10;BIgSr6F19Yx4SK6SLtKETRkNDK5XgwTHJgrmpH+UnCHWRqoVcYuUOvGzGDGRURyil6AQSYofozhB&#10;ntANxgzrOQCUIKVYlSmpdziyJnY+bcjBX9y7+cKhCbzG4K8T7uCeQokgMgf+ejvO3RGWj8flHPb5&#10;gs//oMy/djjjcFwF+OzkFI/QUsooTToJo/vOQBHDW+arg96Djza9dtOxHTgR7+VRyKhzN8VGBuEz&#10;ZTswmEn6yLCOdHhvQto3v1LhXeq/CQ7toIk6GMOwHU2b5LJOPRmK7kV5DEdbgUPgtgOSYdo+yPlL&#10;+G8MYX31Rjw/z+0n6YI8fJbUvEk+hz9aPrGT7ty4n1q9OcJUkMcgrh6srbqKn8Lee9+47+//BADd&#10;n4GnGlpdc9Kas+l7/XSQQ0BV3tP59xw37SorzQA/J37evDGopL5NmkST3m7IRj87INooiY6zSH2b&#10;MfVqlPNXZ+PQX4imdo02XTcQsoEGhuYdfVOfdI9W9qobSrFVPVGUPvWewxS8elo7ZXBw7OgxuJS/&#10;+DzPCpRv+KifBMbUMyipPUEP1ucJoLY0aVtP/795OzhkoDZgcwy7MRA72oWwI/Z72D5n2E2vRHw6&#10;NpJ2EOubTnG43NexrFzmdWmfYmHDI4VEtiAxKA37Bpd5OGLucfpN8CW7G2nfptvdOz4LYePr3nnT&#10;q59ZLE5OuhgOLSalFRsZGXPqBHbMIssZt7rIQZZkJMDhiOjtwpHxxKJDeCGgg/OyIaWv6iSyiXWc&#10;gz+nFw6XE3vPqTLllU07ZycjzxMovULzZMxsvYRNEjZtQ0D+t4cA+QT2fyMMddvn57F0XUZhbMKx&#10;eHWMBRvXCet4QR4U54C3PBoYh/7rzym75Y0xc59xLTzchYueiqNDRrGPcOEncNjotpN60W168lG+&#10;BT86YQEJntpLnfaawAscn8vq5lexuaJLf+ykWuqBb8dL4xX68w9JW6dlEj1JRpdFrysegsG2jM5s&#10;vOSnMmeOF08h/5/zJ3xaZ0LbP8PdfO2Pj7Y2/PN6/+ZD8D840lDs/0kSPivwGQwPSlz1ywlXPBz+&#10;iaPfG4eHy8fL8qLwx8pelac/V/Clt2xkQ8/zCIvC6f+fkdFw0eb0gwlnWEe7i9sZ3h+D9W84LN8E&#10;tAilr/bCuMG+h8bwYOhMSLGOlWSRf8OTsS3LE3kd9zKeybO5ZbNrvjQR37p2y0ZD5jkZ54zPwGW+&#10;HJDxn/NgU8HE3dWYMO0Ep9irblDFVvk0ofJXsRar18v0VG7cMo3aEpNWn4BMqx8W27fe+CqV88GD&#10;2qfUG5DDO+kdu0Iz21O9Szp838c+r75InLYH5v7OVOdzucqvjUbn1km4vIryOv7mHpyOg8nvgb34&#10;Sfyfs50kl/BMiX2zytyxby2RKdCBFWCpF1rAS1l8bN3Ix/O9+A5+k2v64fCiC8LHIucuVjhYY5KN&#10;D/CrzxY4cGpf0l5imikMm0Y9cBmfqXNPPkOuYC5PQnV5tG9MCcYqbyu1TMDSVXzTJritn3z64vdS&#10;yMGGFx/XNZSdP3UIvzfRSZ9vBKs0FYf4saERj0muNKc9Uft3ivfg2s2ZlEPvfIp73pbSf+iGTS1r&#10;At4mQIe0lbEFCr5ZdT2wV8aCNlc/Rq+SF3yrA8f4jTZxn2eRFeOu+ndloU745FDbm3dvusCKMrjR&#10;i8JPGTzzFQXtaPvhg/l01tJIeHBGN3nBccbi8JqPn/vN7zylcGfxe/z4xJSF67wJMusd1YfwQJ2w&#10;LT7v0KS+NBqt/3WRMD435DtnUC5t8lHJrW8eZk4wNii66hDWAReN8Ng5xvJZmgVr9one40dpDg3o&#10;rY1KOb9j6vNxPnF2L77z8IQOocWJeHaN3Ite69gc81lPfUc7XWNI28P78ZH1F7gsj8DVPn6gQdi+&#10;jg7Rfek7ovzGo48KcBHQgW/qbd7qhn6pL6+v3fTws3mJZIf3FujBwFf0wlVZMG14W3DfNzngtrjS&#10;L/OB6lfKqzd8HzyVaZ3c0wsL7n5T1tqHMnBYfVcfHPU876aLQvI6dsHtoFva1JsNxd28N+/C21mn&#10;200e/fuKt+NHTr8ThbbdMcB1+oGyniu/yG7pkwYWnoG/ui3I3wjHpcuffgrGJb3LTxFOdOnMt6Sd&#10;D1yn7HmsUt41ceW/uKhHTxaHxdV6pcVzm7p+31t55aqXsZsY3cXbwFPP5ovft7LhY210FmY/tUfK&#10;uUpDj/a1I9IZ1/azBPnKK8tWv4zf4Le/Pob911Nm+lpsWHDRh5WDOxna+BIXN3oBJ/1NGZsnPgf3&#10;85//Yt7cfPjo9PWTL3N9WJ3x+UB1bG7ZAFu5TP2RPXjodfWsrd1gQLv02hV0kHP+rKMYg85jdvhp&#10;6mSO//I4EBQhdWPTm8d9ay2+Ehrptc8Ip1LHrOpG+oivuShL/8kAf+mB/vfll08qQ7yRBx+y3XVD&#10;AQ/1WenWtuFN363bvHsb+5VR3/qktR6fCXzzhs82skS3MIeJ9bNP9XMiWLNRzF4+fDibX3fvzZq4&#10;g7d8hQcPvD34uG92sbEvns9Go/XwjmGgpz0Ha9AUBnbj6+nT9PvaWnIe3WLH4G8dA79s2JGVza/v&#10;v/+hb5Mpzy+F8/xMzYyx29e3Dx0knvVx9VhAn3L0mL6Rv2dBuco4AK5gzf0+b3APFplsv3QvHRz6&#10;Tfd2vFi4yiirXf3HhpdIv/UDMsWPjnFH3P0L9wtncdEW+PK2HWna3fKf4w/vxUF77FH7LZ8+OjGy&#10;kH74T/7lqlz1I3nGnACfttMW27lt3b8/G/vsOVoa6Rv5BY5xEwxheQWOe6H05Q8uu/G18tOGcCVz&#10;OF7RJn95YDwCZ2UDhnbgIVzVSUzSHMbVz/PQLH12Nt/0F+XxhY85bbZ6A99OJeOtdkT9vb+Pnzho&#10;h6bAHzubdqCh7cYrXfU8Y5n+582vL8vPthmvZNuNBE6nX/3qV938WsYIGEZpGMM1EGKJTyOEJLgX&#10;MGcNOiW8UmgOwOEsxhGCVNSvA/QuJL96+bqd3k5/neb8jet03KWtqwXfqx3ibmDFOBKkBeAOfKlR&#10;zJaU4DeT2Ikz4QhunBLOQOB0kFQXHEqRe1RxKkcoi0mueSzzErHruG3a+bqJR3ALykXSv2r4pJ3l&#10;QwK8UFTlolC52oCiFCYuPf0XmSBs+Jj/wwMK189D5iqveoL2xOapF32pNibPIoIyOnodkzRcZ4nM&#10;0tk2fZyTwdbiIUXn9NGx6bRwnAFzDaU4p3rGwMwzJ4jcIqWUvTI0pDbwA+Yv4V8Y6I34ebhMr0oc&#10;UYhoGy7ZvuW3zGV5gcz0x+pLdWP0Q6xBv0gXunADxtHKlLnCSRiHnE2JsUs9g4ZyayjHyDOk9Cy6&#10;Grvw8ZrTXimTqCfEgjAj0U1Ol4HR96qjo/oMQxwkfGOZ42Hzi4Nh0VzdenpHfQsx9PFy834HGva2&#10;A2EGMoMhkuBpUsnu2qAbOmaArD3spk4mdYHld7/0aXnlQ2C3n8NPzECmHQMiWss1vJv/eg9P7fY2&#10;/+nH4MxCS+gAF/yVR9Lws5t96YcxoG2/J/Q4m+x1xwGbXiYdJllgiVMWX0Q2mvmAKzrwwxgBb6dH&#10;rl1Leq4fM5gyPBbprnRjeAxvMWC6TUZuX6TNeeNr3vay6XXr1r3wjtPu1KqxBD4WnJwAMgEDiJ5N&#10;+rXINsQWz346MzrV0yxwLX7lWPVnN77G2Q69sVWdkHbcHLvYxcbWwd84BGxiIx5nAl5gw+t1Ssfe&#10;HfDDbzy86hcqXIVJG96o23IXselOcroqmzoj6auwMHI3Cecw6Qt3YX8a/rG6wqT3/6PelJ1Q/hhz&#10;Dn3dWH1I7HPyuugTPdF38XfqXUXhkz5+xM1v39AOpUvzxSGyr9wteUbePoF5/ZqNWrpLV26l6BeR&#10;pf6UNj5M+dlIQnPqpl71Jjpj4+tm4vW01z6oj5/1WttwGZq91UE/JBSv9tEJYNcmtvU8JUuszLRZ&#10;WdCRtN2YdF3iCMMPsroqe+WYJx5lVgzSP5eJIO2qfvobHOAbXFe3L+v9Ww9X9LhOvNLlz+kYnnxO&#10;3h+F0XIT8aR8wf9DVtWTtrM8/JzH4yvtQtXUuWr4suyWHxzGTkzZgS2MbMaPPuPY9j8NC0/OvL24&#10;fWX0V5/5vG3tpPRx/+cVPqdl7M70yzyEsvxd8L7PS3OrDn+Oh4ZWzVW5sT/6u4lpxovwcTZCpk77&#10;ce6IQtyNG/MmJ6mN7Tc7UVQOPiZ1Jr9s05RfePKn5bkXd1S8inkGq8aDLPk9M756njL1do66Yv4H&#10;Nv/1D4EJ8OR3922d4Ei3FMU7dtZ413nBYXPBGv2csnsFB9O6sMWmp/zq2fJ923Tde3lbvy+Bp861&#10;xBuxx/1k5DGehnu1mTdSrpPdyEBaRs/5jF3qaL+H8/aqnHaCizflvKFljP6k7cP3MdbvIj65zVzK&#10;Ir/5st9n8YmioaW4isBzMjLnAZeMbSz0za/A1OcF4xxepFJ5rP2+OQCPpMF0N2z0UbBnTsTPut6N&#10;Ln7j2/DVBld9SHqYqqvX4HdhJbLtm+qhAR2z2Dr8b3/I7fIbX+t/li/BNzSvj7PrA2raYISHst6c&#10;oytgwLn9IXDl49/4NEO3IK88I8ek4zc9rG4dfgCktKXN1TNlrsLgP+nG1cwx064FUeVJYg7B0ghF&#10;6IJaozN8V4vE9/ZLI8VjyqMJXtOVBrZxvbxKoFpk3A1BvD8W0+BbPoYu90qXB+G59sgABvqDQMe6&#10;QUfHoh8WccgIHv3iAHmkjDfoLOjum4f1HeMr9tPexzO/Ai7l3wGfHr0PXpeLjHMoeOShT+Cd9ZX5&#10;LZNj/SX1EEmW5iXzZZjwNMXxr5vHiWTrDS6hawzkXl2lG+EyfQh8vBiZOqw2C5zVleSd8aWDx9iJ&#10;f1MPB0dXRl/kT/SsP+ArvqFn23LdOjsWbl7zeyXXo/+FJ/xv5beMe3iCvWte2tWOdsWlAW0zBhx0&#10;pE31N4BnXkE3bbSkSnmuzOBFv6csmMrTp6tn/cL8MfXJ4YA9Y//0s25om3sFr3mOTude2cV74mW7&#10;Q6ugDP6fyx9w3EOtdu4oBy7eiMsH8TIsnMXV+IJHE6c/g7+8nLY+lXPrJrr66z/51ZOJ6NyfXvFc&#10;Xi+vDl7jzW5K6T/kvbgPDqOTngWL6Ta9vv/++24cbf9x3RcFOm/P89leBTe64u1Xmxn3bYhEbxav&#10;s62DY5DyG+Jvwos7wenxkyfVL7pamRRebFTgPX40bxPZBEDr0DfzDLZaW/s5OBsW3rR9cP/+6cuH&#10;D08Pc2+NAM7axjv18Yt88bTtJt1m0tNn8xtbyttQsVllTNrxSbts7MfQ2hhe6bv9DGJg6EPwtiE2&#10;G13zBq75lM2wZza0Xr4Y3L00EZ6D8fb9HFJ2wEAfsTm469H4BUdrzw9DH/sMRxH+NkZ8plV+9SU8&#10;fPjoeJsqOFuHHhmx11qz4emzorvejS66wj4d41L0a2zy6MT0JeNDWgz8m8HdJsajRw+68XX72Ezt&#10;l29iQ62FqNufiMiftW+bVE+fPmu/ppPaoZePMgbZKAsbz3TBmU5t37R+UF8seouOgfd9f+/L74fZ&#10;VFcW3vOpvfmkLtzH34DFVd92hcPCF6StfqpHd6XBw1WQhxfKTb9Z3kwfVu6y7NpOvPBMDnQLjfjQ&#10;fnME8JRTXj8lP7F9Nm0I6lQ3o0dg0FlX/ZB+als7grbo0OYL8tburf0BW9R2ZRicXWtPjzGhXyQK&#10;3+nH0j3rXOFVbS7dSB8/83lsc8fjd+SIv/NmVPXljjcRRy/1BdfKYhTjjOMeOFjaLiNNli5o1T91&#10;rqKxYeSr3MIs3KO9ld8lXwTP6HRNUwFgT0e9kdewWPkrW971K3XgVkdhZDEwRiZwYi/Yt67vBCYU&#10;HYxXrs+tOvbSdQ4gD2tK04dQm7L4bvPrqy+/Sj8b/aD/S0e1MAoQW3s1SGIcpfADeU4BUCTPexWW&#10;IYAQoLAGCMMwj0JRmIcP7XTbzdRZjt/2euEzDPPKpt/SsIP9Jul22RldZW/cZIApHcduvrN7/97D&#10;TjQo0q1bUczEAC3hnKo6ohgY5lHGftIjuO0kQeDQeRPMIjMc23lDCyeRcfKZADA/RB4+WTXKHyNB&#10;gXGMEoEhhukpWqPXzCO/bVYYWpxn5f57Angb2uaFL7F524bnjRqXTr4Gmnfh8ZsYdig/eXy/ju7r&#10;l287EDlRwKltSKVOapJmwNFRyJx88ISchXYW/EZs2nClR+RFJ1a3tlN24hjFrdKHZzqCz0a8iCz8&#10;wKVBlU6BsU7ltjdGZTrLwIPmEt1/DZvkWh78JfybDXTjLLh/IrTfpdPRsU90KnpEn6pTh8yr7ynL&#10;Fu0ALbpnx3oS+4BjU+OtGBV+W/sxE9dOfpJfWCmrrkHJxlc3fBM4xhar6KkBDzEtGzimBRzQt2nv&#10;x+9+d3r/5kX6XZU2MUXF1hjayovk6ZPSnr141h+v7acEgktpCK36oPYM/CZJr5+/mM/0dECYRQKO&#10;gGiA7OTpGh4Ar1FtLQ/Hfu3Eni1sidBwO07cz756dHr8kJ2YU0P4yYY76dEBPXWYjJ5WDC4+IXj3&#10;rgH8Nq+s7XO+uuhQezn9dnj6saerXr305hpnXR+Pfc9gx+F8/YZN4iC/iZMSPiT6Uf47dywEJN62&#10;cMJx4sAZ2DImBS8bVvfiNN71be3gsyf6yCqFSl/HulzpksnAg4wxvpXO/hig/U4BHeBMzSer4ihx&#10;qiKT98Hp44dMPsPX4d/xGxlpQyyvkk4P2MbZsIntDbwuAMA2vGHX6gTnGiLKv5MNt+Bp461jX529&#10;+x1bOV4GdWo5uoufOxDg6zolxqrDxpbXE1sKvqkiSnsfh5/TQq6jD9OXXD2L29+k1w63DdwbOdJd&#10;MJQb+V7VFYVNF7avyps+9WmEy+fxMs/4UMfxSAdnYaMfjnCZMokpU9zytzh5no0m/ovTg7PAs2NN&#10;8UtOx8DIbBeyLGgKdWrb1sFvPEscOcTZy93d8OhmHOO3r+eUo75QuVtEikOGbz5PQsfIU1oXHtmz&#10;wAZv6XHV74tb4jV6fzM2J7qiz9Dt4h4aWjbyn7cZhydORnLYi2d4xU/ieDfqmKF29WflVx4lLozK&#10;PvRahJ98tubKWV4Z/FsPcMeHWcT8tI+snV/a0SQqj0eX6eUzvuDZZBc2u6bMwhHUXx72YE7bHB5q&#10;9x9wLgl/jJ/KTkN9vArF87i/CDPJCb3yDxx3HN0+JcBPVHaamAYu7ze0TKL2xv78kYb/zMLKa2N5&#10;Fn6sDJbmpVWyZ/Vqo2Ib3rA14Xc4PfVaiB16m3EsY2DGkDevfD7+VXyBjM1vX8f3fpFx7UXsy9tu&#10;0jzIXOnLJ49OT3oq2KJt5FJQH083w+pbDvxVjsP/DYPfNKntS7z3efBNvy+N02dnMbolox/mQlc6&#10;P31h9J2fzibRYdc7wZM9slj1zLgYG8Y2lheNo1cm/haxbOb1VH3GMHaq8INHYR84rgwEz2vjpW8o&#10;Tklr3eBmie5ObN8XoYMjcit+hwU+bVwtcg4Mkc9kgYGMPGuHVAsvsurCfvIcPNLOHW+uwzd/+q7F&#10;fIuOxvtdtAmQHpZkx7/74fvTd99/H7/tx/pfbLXyygZEfc8fvv8hfsTL073Y468i5/1sj7EePLig&#10;fXmB53CV1s0nY0TSBLwTLnXVQuGPz56enmXMsdBILoUXmVRPivKhD9PDO9ago2mJxSF13ztwlNDN&#10;xIx5NgMf3L3Xz0Z34TZ10Mk/wm/rGspWnoHBP73rt1wzLkkbVdMmH2sWtDbKh+fOy/F7F8fIpp9t&#10;C/9AoUc+4fa73/2u7eNJdTNtX/Jig5WAV+8y1vqMVniJzqHpqJPytZH54/u6doMv+Yt3eZfo3hyW&#10;D4AuMo529Tdsfojc93eVPqYg38E6h2cbOz41diN+a9PCX7DhPl9PuFk8paPX5pFPsNmA87nI2xnn&#10;vYXIT3H4DN7e8tO/8Kg6H75Z0JMvzbPPp30fvXwevPpj/WR78FnZl7U/DrDa/JpNtrZ56G15hD9p&#10;z1t/xaWfeJ+5OX60zwc2+bAFfB2fPHyQ/oaPu0le/Qp/Bb5EDzWnT2mDTpTXAcjuwLFzmODb8uG5&#10;9vB8+wh4gnrlxyHPS/l71iZYfTMRnZGZqBxYIkjoZBPZR1LXHv7yFRb/yza1N3AmT7PbV+kr+4jn&#10;Alj6zLYJH1ehPnVxh/f0w4F3dS+Qx8pEGhj07cWL52n3Yz8xL3/8tPEF11fXVuUU2QRi5Qd3dJXO&#10;RPfKsCHlr74QHMxJ8R/vzCddg0Dz0Kvvj7zGbqEFzxaudlw/l8/yii4OnCv8lEfLJd+37kZ1pLte&#10;3m957S2/ts3N2/uFJcAFDvSgeCcuT6yB7tte/SxfZCtNwEvjYfXngIkHpTtR++7ZM7+RJW11wLhR&#10;Xqee599/94fT//dv/8vpu2c/nr78+c9O3/z85+1XbN3f//3fd23WM7qMG19/9fXpl//+lx3bvvvu&#10;u8LTvg02G1823PQhsvS219ePvzzdjy358uHjvhCABvihd/kIDzRL729wHW+H2TgZ+kr26Wdf/6xt&#10;q/Nf/st/Of32D78/3YpvcDu+i3L0CD5o74ZTgnn26OyL4ol3pLH81fbqypbtm7Vp82V8Jl/p0Z43&#10;wIR+2SXtgaUtvxfGNwD35+Hdf/gP/6G8sXkHFv/g22+/iVyvn37729+e/vN//v+efvOb38UG6v/X&#10;D/v4vvXBJG84oYFtJEM+hC+bsVMrb/K0rmK94a//+q/LezZE3TsZM8mr+p04G9ajU35r7Nd//+vT&#10;07QDFrzA+F/+5m9Of/M3/8vp4aMH5b2yNsjwTV1fVcPTJ0++Onmz2rzCGO/tub//+9+c/p//5/85&#10;/fjDj+GFOQlf6/gKTXCeQ8H3gt0XpdV4g+d46QDnyPpd0+g/2uBvHUJUFx+0v74L/pAL3KYd/Ji+&#10;5plsjDeu8vAXrOpY0uw3/PrXv66MKtdjTMRbQfmh98l5fVn4vD1hZSK0DwbO0iIdnsq7SlNGhItn&#10;6Yu7Z7QvjdrS5sAhxxmnetgpz9OXtDmb6K5bBu/7hYXY5Pks4KxNGhccXnn0yKY433X8NnZRvfMY&#10;mPbB5BvsPfyEpQnOcBAF+C6cjeBf0g5O60T34GOMJWM8Xr5IX95t1Bb9evnC2E9fwMG/WdswLzKe&#10;2T/hb6V4eSCgmUw6JznL8PDtA5tPalOXHoBpHqV9zz6Tqm9Zu9W+MGPwyN56xy9/+cvT//v/9f9J&#10;O/TEuuH8hiH45YzPHpaAgxGAQ4QyihgFKcbWdcsoL6wCL6PAUlZdA7CNr2HgnGoyKZoNLwo0REJs&#10;Nq7mswHeauhCctoxmFw5gekMyU9ScRC76ZU2G8OETvYTe5JP/SjZxHFwOefKYcB5ApiyYA0eYWYM&#10;gc2tph95Gxdmn/OXhKkLLoZs8Fw8j+e9Jih38fhHw3+tTGFu5rab/0q7Zw1/FtDirQqntCgkI22B&#10;91pmQn0NFs/8oUv1PIdB57fEypdEoXxwkyLlT2J3kY9yeM1J5tBBKBozdcKreUuvLfUPk0zQvOb9&#10;IjpDd6qcqbsGazsfuLuj7r6IXsTBHfJ/CX8uoZst+tA/EekO3WYz1jjS6cKgU0eZS/ErU+OY66jI&#10;kale7ukWQ2rieT0253QtNkrM4N+FY8Y0OtpPm0W9e7rhXZz1wLSREbApGh3t201gmMAzq4wwXOjs&#10;LBj7XNG9TPLmswrH4omJrIlhB5xx8GdTI9fA3wGLPdNnulCLzuDkFEMn5mntQ/qP6w5c6m9/LYdS&#10;Bw76UYhK+tjJCfDUJwfX9LChOf2ZM1X7fZdjH7oiq/dJn98aCBsDV9rgHZih2aaNgcckDG36N/uC&#10;BnwZWe0EyKRiDj50wpMixQMv/JFzT6ZboDdexNm1CKfrx4Hwh0JWiSzQBA8WpzJxgOILjkIm6Tc4&#10;shaR8Cc0d/gzSKP/Rpq4FufSaSGOWWDELvZQRiauHG9y70ZBnJj5DKNWZ2xAC96urfKM/6unKdar&#10;BQYLQiaO5IVODkHtWnXzWIBqbio51k7u8m+kHPk3P7mYpQadT34KDi6BSUP2ecYC9Gwd9yP/XaQv&#10;Tvh2wBRSddrxl7xJI19OFTsMH22nYNILB61HUO8yqCtucL918Ol9eLPx8+dOtIXifVXn8gr3xX/o&#10;viorQkfa4hBseuWIjTNGDsaWyNDbXolf+Nxl+OkkTE8YRewi3dmN2ps3OGL6M/8n1/6OS9KNU4H6&#10;wanFN/Gl4vRbrEMPNPGn+Ef/x2meRYbBjE6Jx5h36Mj5Pnr8MXhV94NQ395AYKp3bD3g4Ebh5m/H&#10;TaHt40/i8Ewc3doIv/WtPLftQ/bAbxuqauOSt38OAa5sIqe8Y8wQNXw56FmaJg7PNiJdvcv+sGUF&#10;dvySL5JXhlfjlP9y7y/pO85FiAOnZT4Ni+uWdT2X/zxIUjaxh46OTTcBCee3Sy5CqKvt6uGxpTXh&#10;En5vEydt4593WFo/p1lMSp8vQ/PwPln6yR5wONujFpqITb0tbPnH3GPtmw144210wEKwTa/51F0m&#10;kvSi9WfcMwzrxkZIvbnzkYyJ09T4CRs9S5c/z5qJvUjbHcPS5uQrD0/PB63ogi9d4NvnWTk+x0zq&#10;rxZFjN3oxza8ar2AwB/joQVE9RqP8VFQd/k1ejj1umiYKKx+4vf0nfFxNsRTO91hsz1EZ7315SDj&#10;vJmUsgAav454K3DZZ+nhbGMa6byoX74IDNhtPfnu274+dPhR+v3igV621Ce2HXLoaWKnrUNbMB6e&#10;JfLPvBHzNnk+MR/r07mtOS2Y4BmLOjdOXP6I0myKLL86Jhev0HHR/+FCD52Of/PT2270dMMQjkaM&#10;FCu+Kpef7M74cJfBc79+kivNwXebPXCdz0gG59QLF0ZHIn9v09FXeeCqS2dm3EmboS2JzVtdICPy&#10;3vmd/jAblsa06PqRjt5urpJRQj//l2C+iB+XOqHdy7hpDmDNxpK00HWQXBwznvoDR+xGS/Db9kVN&#10;+ErBhqaHNleZ5P32NRyPTcDUBavyyvMclJuFG0233bTRzZX0py6eH23hjTetbBrTEXyd38hOfnRw&#10;683i2syTHZyBHjqDUMuid39Dx0J02y2+UW++d/hn43L0a/SuB9vwIG2Qk/vyMnToK1xfXAAHjbVR&#10;AdwDQpFdP+WUK5+28xtljn4jqocvdAodk37QkLJ4Rc/pglidTyI9l6+8MHxFEfaP3BprzPwL75Pf&#10;OVXiwlx9Wfmc9eSANbSS16xB4MFluXP5KTzXcHbTXLVj/iaaM+gDu8Cofflnni+NcMxcyYbpLlBu&#10;Wz2AVRs7/gQ4QttxsCLzFM2Xv8nroYPcd9ORr3jQb9xpH8iz4Lp4Vy8S8AzctUHCyCyRDqb96i75&#10;aSuRTyqv/L/gleB5rxsF+WdehF4EVCaHnPs2bPi/eLmu/izsADsupD2w5X8S9Rm4K3tUuwyLjwAf&#10;sWNQ2rY+YENAGfZn10EBQj98yHV1kn1i+216Pn/xvOOB/rWf8S8/gztc0bhvDYvWBNAbzp2iDXOQ&#10;4+HDbnD3TalupM6aAFjq2ySxGWADTF2bRzYR9EF53vYCV7s2SF1torNv+ue+BIBO67joVGb1QzD+&#10;71yAHjuM+eTLJ7MIHbzx2Btw2v0hV2sE3jz1IgEcfa6QToGNjqfPnpWPxqb6CGSccuagxq6WT575&#10;Ug9xPH/efuKnA/bzvXABr+PRgQOe+P0yYyiavRH31VdflS/dWPvu+44t6JQOfxtJv/3Nb/uJwL5R&#10;FbIdCO18OHH031rRLMKvjET2gT8XNNL+6LxxkH/U3/f66snJplzHzsMOgpVi6ef8Bb999mo2Ap+/&#10;TLs/RadssN07ffnkq9Nf//KvT99+8/Me4DV2Wjf3SUP6xNY6qHDv/oPTwweP4jPO5hp7aq6Krt//&#10;/g+FO3NctIxu68foQA8d3oCmwsg4v30TzvjcPhEe03PPa5vcS9t+KQryFgYe1tYlru62z+dK9/hL&#10;eGCTEd7Kgwe/1bHFl+xEz8LCcB1ZTX+Ghyv8wVqZXdIjwnHrbPmlc+m5rO95604dta9gfFoe3jM+&#10;y9sD55p0P/LAQ4cPxgbcuBl5xA+v/b2IfAtjWOtPa+f2xFkDGr571mbhBRd8mXFoxhnXlcHSL4C3&#10;Yeka3Rm+Dt4j00a4eD7SjfX03abw+HwThifDV3Cv+Ad3fSjtRJ+t1WpvrgH6YeU3/Vsddrw/Q2G9&#10;NjzAP/YpnCg8ZeCrns+K+s2vqTufnRWUqdbv5pc4whzjh1mrVBR2jb6Ky0SMpYiMLGWUpxxlVtYE&#10;yYLQKNIQWeco0SChfI0q7iUwEH6HpXViBBgSjhZDbffOYjEClS/jk4dZ85r9CKUOWvKEKgcl8cCW&#10;J72T+pThBCzdYjJTfwb9pFT6zTvggbKD/ipJW5mmzuGcliLH5fjvIiTjAPGPh6OMYp/D2HShqPd6&#10;8OR4VgDOaMEXdHPCODSdQCTN1OWYDbXs/GZXnskk8t2Nr/IuQV4VOYo1J8sP3mo0/3w2RBn58yPR&#10;48gqAy1XTjKcWiVtmGC9jM48ffGsG6YcM3DX2Kwxkrb3A+kv4X+2UEN3TACE6h+djU5wPmYRIOmH&#10;3WVEORQGmi0njO040jjGBvtUevdTBnVvD6VPRDUTY5TT5joONr/2t77mu8kWQzJo2VypvhvkUj/6&#10;qUf1iG2CRYIH926fHtx3mnLeEhNNglfH4chmiu1zgaDfwpFdZLhNgpeG9lv80IfaT9ti6T/zJ2XB&#10;Zje9Sl2HIVmzsLD2PvR3w0nfmj7Nxgk+i3rn7uHYJwkv1DURixVt3Q66uc5nWLRn4J9PuLAO+IZn&#10;czpjyojwMIag9yefVUUr6xEZKjeLicmro0uGwTnGI+RUzu5j1SrLmqjAE9Nc8fGpOp+j9MlCV3iB&#10;T4c65uSJk0i2cONY2vx66S00zm8AvX1rHMx4VfwPvhp04pyE4vApuIRHeLyngE020bdjB7rq0J8n&#10;ucfEM/mlFL/nDksa8baOUp/kfBqIZxbLyW7iQJmSpa+o4k0iHoGX+3Fmpl+4wkXZ8t2/AD/rjwRw&#10;WgDf9bONedacIsleuFNhal+G0bWktTw8Lhb1jjj8mfRGOCa2maMeOshGPtwH/9FlYfFbOhqXD4mQ&#10;Ky5B3nVgkKVJvIWOOFq52gjDU32YnkyMbJBo2fLYKKvTGn33ec9bN/1Wxhz0aZ+OrN/7/FWiT2F1&#10;QQNdF3i7HmJuwPMudJErWirfYJKrNHnSLWbORHFgCfK6yR09vFqwKdDWEUb20277QuhafrVvLjK5&#10;lHe5lVffIDCn7BRxVWI37JX7cwlwLX/pQZ7Lp4Pmlc3StHRtmqBWZbMwLkgvjOhtJyxb/oAz5ed5&#10;w/B47v/kocAH/rQx/WDiFZ2CbLdNy9/iuLhfhlDS/yf++YehOQFP+jehfPgjNJYfKVR7lDrt04fN&#10;bml5LrW7uWN7WjZ9lq2LLfjpnQXL2Le0jZv1mzNGnze/YkeG71PXJtbN6JqfwuiGFszIJiUqjcrJ&#10;vSsK1EtUNumD14FPrvJbV17LL54KqjqcgJ/AP2j/T5RS+51xDd0a1h+E6pPnlOMH8HE6Zzjbj2Ly&#10;RwMb1I2VxC02dG3f0T6E/YtdSozFPl2LXfN7TXwtftJufrGZPkE7c5tTN8dsRJUvYui16eXtfJ+P&#10;do8V5SHbWN7kmjpw6lw29/V78Gdj4bzrwqdIxvLXdvsDt4sesQ3mrDfjO+DP8gUcurTjoHFu++iO&#10;iZ7FM18CN2CbtmX4Tq+jWz55uGN/r5XmEVI3lc91287mFk9P8wy3WUxJdD14SKbFW338hxf9EVJf&#10;RH83uLSX4P/yJPXQzS/jO/GjtGmM7Inh8EBY3sBvF87cL7/QKywNyyN5G9zjgbkl3xVdZzwa6eTI&#10;RzpZGku9ZeVaXiTNVf5sAkavw4/6fMFRm31bMPpDd+Tx75XFa9iUF+GffhRgTVfX73LNBthuZAX+&#10;7VvzJYHDDrT/RPcmX7tztTDuCzXTxsd+dmw3+OiB3w2a39eZg8zDn0T5uX/xwsLj067b2EDpmx35&#10;qz+b9tAP1x3P2ieSJsJJf0IX2aPdptd7h3lSXj825wDjsv+if+koraVvdEC5ygs8tvLsL48uDE4z&#10;X5rNoDD2IlTu+XepC/Dm79Kd5UH7zkUUOq+I7Dy7h591p/I5bUuvridWF1p3RLk475X+1qdNlAZv&#10;OlEZ4RFdTISL6H71e6/SBPU7b9DHNJZwHncOGgV2CZ4WHrvZeDyvvR4/+KrO4Dp63fqhGU3GssX9&#10;DD9lWq5lD71NG9Pe6B9eLD8KP7G4HGXIfsLyaGi3KStq+7I8vXAdPM0P4Xj0x+KhPalzNS5c6djA&#10;mY2vkV2LTvFPw4BqWL6wB3BZ+GSx66HywdY3Hfq/fENCnrLKDQ9HzkurA5A2wvQ3+gu+Nlfm+q74&#10;Mc16u9pv+OnDNpfUGb4NLsJuCHgTBk42EX79d7/uhnd/7+Z4W4VM/a6Ur17diV3ztrTftZy32F62&#10;PjpsPnjWhqC9tQVgwNfv/u3mkb5lY8kbZz+mbW9jeUPr2jEPwdxX1pLxIjCfd1PwRT9lSIcrq+C9&#10;9kr/ICht2ezz5Rs2qm/rJn3nO/hc+5O+CQbe4iFRwsvbSD71iDfw80aRzTl1d1NQwK/vf/ghbeBt&#10;dCQexfVrxqSbkQc5vu9brmAa/2p/xLSNNnZo1jxsGo1+28DwZpjPHuJp10LatwLbmkRGiJG5t6He&#10;nJ4/w/NXSWMnbnbR/he/+Henf/fv/ip8/llf/EhDPdRg82veJPXG3J3TowePTg/6dbV7wZGsvSWN&#10;rsjkD/MWYHmHrcWOHZ2NJfU7FjVteMneub+cH+At2ZG9vMv+hR/Wpi7ThOp64vYDuivSW3IS6Rm9&#10;poOunrUJDlzK6wMv/QuNZOcqfftB5R48t+xGeKHTG1vqi9LBR4s6gntxadgI3t5v+aXL/daf6xWM&#10;/k648T/to0E6usbWTnnrh30JKDRIIwd644BiDOeZb6I5uzpsWX2PRPa9vCZUzSd/8dEmOl0FMPAI&#10;v1amHQtaZ54nDA1D66wTonVwFw8bdhEXnrHDRr51Rp/9HJoXfsYPNqEKmPSUVzctlV+z8bVxxoV5&#10;aUHpyIGOFh+8ooOjF/KnfbBHTqu3+PTo8ZN+9nBloI9uqJb+6le/+k9BPvObQA0M1yB2LcxqDOOu&#10;RcE+idIC8FoMy7UYmWtRxtaL4bwWY9L8MP9ajEX8sriW4YwQIV7LwJ/899eC4LnN90mP8APv4bWH&#10;Dx5dS2dPvevXMtgnfrwW4q/dvnXr2q2bt2NDvkjaT1O387LACazc4G2j9uJwXcvEp3XDlqaH6y2L&#10;vnP7R5QW57W4SxdinItDnOKBGZzgWUvWto+vVx6hHD5urlITNO96JF5U+UfDucyw7pOweZdXt/AK&#10;wa2jWuUZmvHrbeT2+tXra29fj/zgjp4MIL3eunHrWpzV1vuY8nF8rr1/HznhdXiAXqF1wouVqcbl&#10;Nb9Fvgicm5HhnWsxAH0eBKcMeeF9HOW2QceevnxxLQPntVevX2cOSxe+iO5E3on0TJsb43Alf0D+&#10;JfzPFWLkqjsxcNWR1cGr+0MnE+i+csq73zKe6b84sNiD07W37z9ce/3uQ64fr73L/bt36TPv0w/0&#10;hVzfidFZ6dJiXwPvxrWbt29fixMRexfbFL2PaWYuGvUHHtvNm19cu3/v9rU7hz3U527dTH9LjINY&#10;fNkftjUT/z7TdfjS/9u3tJHy129U75X9KfjHkU7//imlg4uMo1NsX2kfShsZ9K/dCY7wVDdOyMGX&#10;cxVM9F9jhuLyWlIG5Gsxedd+Sr/NRLQRjDGRUz7SOODERoYHGQRr/1lgfFI+A17zK6fAxxe2OJOD&#10;0BF6YufBYF/l1/aGtsa40yldPFTP8Jb8GQPArV6Al+tPucnQFttzL7jcTj02gx1hi2YMUsa8Iw5I&#10;5UlPMj5fe8smoS2IiPDOINw8eMVJr/yufwGf2CkCDkLS4+CmzVvJjw1NGnYsjB1X0Fp6tRHa2WZj&#10;UsegTneCV2rilLr0doKrmLZwNW3Qiwzwk4YpSqRIeYK+6jVa0Ydfo+uXUVltrL6A42+DvI3T7pSZ&#10;MX3LTLmBCd6mHzdHWBzBMQ4Mb/WnGWc2bvo5L/oGJfWHtn+I/2VUDm+ET8tO+c/D5B/yTcTbkSEv&#10;dHRq+PkxOOGpNuEzZemVfty+nPuVv0I/vX197d3rFxl7XyW+vva6vk/6bWi8xF95V2mufJeOy7ni&#10;mv9db7TN0cP3oedteEP/z3THlhhz9fuO5fBISHYDGujE8qL1/GmnZT/lpZj/2vbovqhswTWsTXb9&#10;cwmlO0QsPZM2ER2XerVhny/TP4chyBo7FL064AjL4+lDnq/aPIr8qwSwL8RVfIbGoXNp3XBJ32XY&#10;9MlbiPT2uP0zD2f6Lu6bfui15+kjV2H516gPxH63eOLACW+T56kwc/8hfZYNMCYYv6V3rhLQ9Mg4&#10;f+/u3c6BbqU/V1fgElis2q2MgTcyFzfCHEtzhT+YaWfmKzumtO7m517f7zzI9cg/RqsLH0J0e+Df&#10;tOhv8Fv7Q7/fvAsNuTYcvJmxc+yssuzQzjFG9y/7wVEHXw44rWMs5T8kf+VwWa91YZ08X5DpkaPY&#10;ZU6AMfFO/CV+D3t5M7Htq5Fy6hjPzWka0+772OVXL182vn/7vuXUVQ/NhHM9846diwgDZ+zo2vL3&#10;kefOm43z8qs/IjrEPg9PzU3J/gwv6Ts2uBq7L5/Bd3/mSf4E/G75o6yx4U107O37jJ+5/ym+Uu1R&#10;4uho5Kre4q5tMCUO6IbeBr+Zy5uPha/GuPIy+GtfNeNKfDhzZTDJYeaDp5HBylJe0uGNl+aJ8urL&#10;JKKLD8w/RYvn1RF4vo2+WT9YHiwfXJVfX2LriqUxkR/xzngJt6STMTz8zVpBnpt2RGmHrEtX2kzF&#10;wTtj7O07fPKJ0tAPd7ipa72iedFH8p7+qIGBy180Xl/PtWUzXxbvHHDvpP9bV7l//961u7EH/Hdz&#10;6jtsw93c56o8OF9EN8lv5iX80jQZweAHXr48dHvXbsxn8AivrNf88MMP116/fNV8aYJ+ewuOwRXe&#10;XQc4aBPRTBfMSfCQ0yr/wwEbvegk35HSFU9v8lOSXj9FG/iQdPmrk2A00qs8w0GZlkt/nDJXfUFw&#10;r/7GzXP/LrqDF/rm6of2NnheUKUvdI3OHziGx8LCXVpcl5dwEpXZtM4n8qwsntGlV69eNe9cJrFj&#10;whE3T71t0zxIH9604quPJSxsdjmpZ9wGv8GRPAbOwNg4vAXzio9k/S62Q1+Dx2UdobI/+CJqZ8Lo&#10;hqAsiOe5Cvwu8sAlP7DJ5E1kI125Mz1HeWWKw8F3tC8uG6QPvYPDwljcLuuMrIfevd84/KBrVzxc&#10;fMnGVUD3nfS/9k1997AFoytXNHgePRodUl9/1O9cxadPn1777rvvrv3w/ffVDXbulPZv37t77WNo&#10;eZW5g7657Qrbl+EGX23Dhe78/ve/b5m/+Zu/6fos+4InLwObbO+QXfTizavX135Iu+B888031x4+&#10;fHjt+fPnxQGeYOPH0rf+ytil+81/Efx//PHH0gBv9uxmfJgboZe8XgdPeYUZHUbL68TqetoozzNG&#10;vXod+5P6xia4SnsZnQCfLlrCvR5+Ckvz8nl1yBWeT548ufbVV1/1Ctb34etvfvOb4iHA/cGDB60P&#10;j1fhw5s3xpb0x3fT/s2MdcsDZa3BpBM1j3/GTtMR8sCPR48e5HqnchbdS+fPtQ9ctxYzazBwpvvs&#10;0fPns2aOP/CnK19++eW1v/7rX177q7/6q2tff/114NwP1l9EtrMuT/b897t37wW3h71Of7zVcm9e&#10;v40u/XDtD3/4rvDZ0I69yYPLzRvWgzJ+0NfYcDQ1/WbG98CBnzS044/2Vu+X51Nn1pjwoDw7dF1A&#10;izr0Ec6XcWGi2Z6BqB+oAz59W5iitOHxo+qofAGc9RXgsv0RXe73eWPpDVxlN26gT9uedG1ulIYX&#10;aNGm+60z17E/U3f7PB80NERHhg/s6NhSsucf1p/hJwaetcQbKZvmAi/5aUtUl68uGJPAJjP+aPFM&#10;mgCXxWfxh4/2Fm9Xz9qrHxi4ngenKzsPzmXapm/c580r787tHj5T0t+n3/7UNYqFGzyjt+Bad2ta&#10;nt13XfXwHVyHX2APbaP7sQN5xmPj2s5jhRnnJs16zs0bt9r/9SU8o/tk4loYAXr6P//P/7NvfgnJ&#10;SR/52J3CKOd5p9ZVWhS390Gqu5p21cUwunlODSgf5Lo7C5YT79BPo8fz7hiG/WkzoHo6wg6fHe4o&#10;aXdOncb3Sv7bN/MJAadAQkTve6oOhYELJnwKDx2Jtbr9S2hS8lJGu1GAXqU1P2HTewIl+AtxJADp&#10;qaUoWGl0jUKd+aQ5Yfg594J0WRWbZ7H/zXXT/6mw8Pf6SfgMXmNnsjKHdjjG8JWuyvL1cXLFan/q&#10;ObXl7Q47q07ylTa8JJ/ww+nETGxK70DVjnHoi55uayocUkecdu0Cz2+oOfEHQbvMvYp90+LYOU4b&#10;9MNvff3w/FnxTInu6tKvGKvKnD5FsXO1uzu4oPsv4X+uQH/0c4EebpxQ7axeTLl53jJ0UqD/GWgn&#10;+iRBT0a+Pj1/4VMF704vXif/le9Uz28S9rN3b9kGp4BiJ9In5jdy4p/edMrBW07zej/M/OZHBjfd&#10;BpLtjzeiszfNS5yCcPI0+MFHHac5BP3Byct+vuLoAxlQenXCrn3zKKdP629Ll9POcsHdNP1G/4kD&#10;0L7k1ANY7Jsfc4Usm7xRnw6G/XMyafLZQdiE5g9zykP7aEdYRpvG6ZOGE/dObjvxMiecvFlVm/ve&#10;CY2BvadOMpmbUx+BOXLd9kOLvI9J72cF7E6kJlbl/qePgfchtgNOgQOu6v0dxrTnk4VejY471vva&#10;75uxIRnyHELxBlttUa7GI+n41XYDCw+TXVhkiRHGA2MAG3Tt5HS4k1AHv4+8yd9ThgtnxtPhwRED&#10;szYT7OTPeJXb/Ie70ZD+NeQChoDP9GVPnuH11JwyeLgyQpc2ndZpLC3ujZVkcfDggL0BzsIfyxMq&#10;8xYZXk2b0y5ZfB4WntDclBn89kTk1YnXy7TxN5KW/rK8vKx3SYew7eCLKDgtO+WH7g1T58A5uNNJ&#10;Ywyd5Xv49IQ+AWGy0u657diBjmf0v20qR//o8pzK7Anz4P/uzYvTu9eJb731tae4PpXB0jYsNeed&#10;vuvU9Ix3wS3p+rjxlB/ks0fvItNXTlmCEb0Yui91sKweug8ewdHYG6e3bU/y8G2eP9WJy/vFc8qP&#10;XsuaN2PZoyn35xDgjha8vfQnxNXlS9oFpA/98zB1J44NvYIxceqWb8pd1Fk4C36v/xrhEvbgtfeH&#10;rD0cOH5Cn7QjpvQncCb8g4Q/63DmxxFXBzbv89AyG7dP5z6mIDw7eNl7ZQMr+Ww/W/c2Pse7jPOe&#10;p2+Hz+Gnvs9v9tkQb4Dpy5VB2mt+7vkR17+A244daZMsXI92RDY/CLX9jlODdPIG1/3soaqFnzL1&#10;N+iBv4IEU2TlRhf0F9eOL7Fn6FWn9ZJeTrXNlDvSxPwnp/fsE9r0BbaDveQHKCK9/krsnHkJ26aO&#10;sup1/DOvSFnjpxgX5RSWsMQnv2HiTfd+0v3AY3UZX8w1vaHDFntGHJttrima92gHDmJtafE4ZCqU&#10;j2PDnVZvDB3gjHzf9JQ2+e5cx1VtMlxedYwpuOFzdegfiTMeXn4ed2z7fA6aTzFttGyi35/z5pdP&#10;UPGTzj6PqE0wepOY289tk2vllLGITIxJN/JsK8ToGkmEr4m5rz/X9kevtKE+eOqKwowT9O6QS/L5&#10;MpdlXr2a31hFh6CMcOYt2aE3cIJtcVSWXytPOe1vcO+3IkYeM/ahsHWNm+guHaMj4uJP5nAti/Jc&#10;fgTP8uLA2T0ctettTk2DJ91bcngGdvmO5fKjT3Rr1xP4j+VD4SbS/0R2gA+vXWH8zOSn3PVbGef7&#10;1teuqwx/+EsI5FOb3zx7+uz8O0U/JLruSfumff/96dmPT/sprepX+ANn9qdz+OCFX+Srr1VmwX99&#10;kvIOjyKD6QN8nKs5zspv5d36gb8+Tq+J+jX9qR4fsFxHW0cP1MO7hblyErYOuvVx/ABPOp5Y/0Df&#10;wr2CN7CEyjyR3Pp5SnM7dujg8Sd4EWSCe3DFTQPDffGBR8psujS6CM/zeJBIf/Vxsbp01FucLttM&#10;Sv96n7ylhaaaA6XguV5L5dnYdMb9sAULc6/KC2Rd//UCj45tubKl5EUvq8P046gnnGFcwNy0bQvM&#10;pRNO1n3wAGzw0HOO6mobLH8XsDY0zb9cxcv6wtK9OLkeatV6qdQob8viZ/tu+TowNg/cjlH0Nvdw&#10;9tMJPj3nt5e8ReXNItfGvX/woOubCw/N7N1+qvDH9MPyhb0OSj4c48tIeA8f/dF6A9LVW52h2+i2&#10;FgsveX5e4X/9X//XvikjaEuftwaov6aR05vYBzYC/t/+/NvT3Xv3ui4C5uoknmjbdXXB/barvPaU&#10;r+1I+/cePjjdiO3ycyberPIbZc98ulCd+D7kjSY8V8e68fc//tA308p7c/Xw1b01Aj6AN2nM4VXz&#10;JhP+Ca7w6JpGAj574w0vjBFPw1N0+/09OCqPV2e7k3ZKz9vYyxc+wfcmjPcbTLeqGmzdvchU0I7x&#10;48snX/bNMm+t+szb4yePT19//VXafdzfWbPmcvs2uzFjk3UEb2T5qpmrebN1JW+kPXua+Ox5YbOl&#10;3tT72dffnP7qr/769O2336adJ2nnVmBEXn4fvXKHB3nTs4dnPRdWzn7LjE7hbXkVmvluxhxfKtm1&#10;VXW7/pOr+aM0eOMR3Ge96Oo36abc5NMb5cFaeNLUoyvquF5G+KFVdL8RbPWHd+P7amdh6jd0WR4c&#10;wFo42ls8yE09130W5S/e4gb32hYFsLW3tLkqs/0VTZ6Hb1dwAunMm21LDODY0eEDPDdaQwST/rNr&#10;9aH59hysON/GUe2pB7dtU6xiJhgLz3RJzL8t6/q5HNpe0uS3TGB4li4uHzbtso75xK6FbP5l3fWB&#10;pU2bcNcufw9OucTsml/Dh69tPdW6lKsx0VuWyvt8uHvj98yl9NFpC97dDwjNxTVlXDdoH2Fkro+y&#10;BXhU3c9Yrr5Qq/6rX/3q/1qmigBh+ir9dLb5AdptBLMp1iqqessI9zqrH+ObTzz9VGeN0a6z37Yj&#10;yApAezFgId61CvNFDFzyLTIxaBaDvUfbza/rs0D5gYOHwsC6YnpgJEabWkaoU950DLkS6g7iO6FB&#10;11lgYTpFnA4zHYiBY8y6CB1HKBULn1HuZDBRmwd7JiQJnw9eV9E2e9P+uWHhXNYrvPw36XipMyQx&#10;V+ldlKJIUar9rq/X7fEEfTa7Uiv8apXKrU6syokmv9dDJ5kYeJZPDLQBoU7J0VidKXxXF6ykc2zB&#10;p5xhfLJcpww4nTwmj0xevHl1ep5BmLMlUFaDgM1QDqhBBh6roxuKwl/C/zThUK/qIj0YvZ8oyKdb&#10;s6C95TZvbIF+wGHjFMzgyc4l7dXb08s3704vX787vUra6+hk+8x54IjtoLPdkOHMGGANrhl8outp&#10;bPpbDL529A22QrmbN0wU9Qt2jvN8TKTp9aHP2ujgmvrKTD+EeLPPt9LRpX/VBvtEbPty+lT+ULvO&#10;gshGe9ZvAejEK3h2oVw0mU5+P/nWq0Gb8+k6NFhZGuiHnUh+N2A+Kz/9k3MF1vGJ2uCLd2Fd2r+S&#10;VYGVxsgl0e3altol/xihXLFInN/5WhmI8AIv7Rwg204tUJywDgexd2QVWz6OTHCsXlzZEle0JDUw&#10;Rn+ME/hE5tKgPbSmwgd21GeNIk/1k9iJ/MGTwjsi7Ni4kafS6EpLuZcnDT5kce3Y1PDpGrRN+Y3q&#10;BWbkMbLhyA3+M86JM77NwuQ4EtI20rHR5UmH08bL58ooTZLDWV4J7q+eUkd59cQjNQCOm6N86xy1&#10;DvilKNfF6dI52yhN1Kfw0xg7Y/0V/gL4K0v3ZCyCv/QuTedy+VO/C2jhZf2VxpkQtR9EFsotnsaq&#10;4pqI7m0vBYpPF1WDb/sXx+19fIm3rxo/HDaBjMDDOxwpb4rX4G3BqT4Vu7J4+LwieSeyJdLom89a&#10;vXqbSVD+SlfS9NXFif6sY9j7XDtO96+cS57J56TDqanqu8Jwbs9pl6E26tC7wg2cP1bu32qA624u&#10;XqK98nZdmrasPldesyHtg1N/fNkDwEXQP9tnU/bKPk57n5T3fNz+ycMB+1P8SHfoEsfuLm5zRVvx&#10;N35+Wrl1jrsj/vmH7RVCxH7If/RAWF5tOOezDWd9mXIjb/xTZ2CzY/zw1z6BmtgDfKk/OgTgzEm6&#10;8Ho3c47YgZm0DRxisEnGj0ivTQWT5rUjcz371Oy+OVISOwYVD3QszuOHeC6MlBsbNONK5zRJHKgT&#10;lPFfNwQSSm/+2KOxSUlPPfiO/iysab98zFUaupY2vKudjw31PHm3ugB27m/ioYsLFzyLxz7ddCN2&#10;zIFZhwO62HF7PsNTyWn3wJcfwr+qDU975WvKCWPb/ZbLLHyZ8926Mz7DzPnww9/AArc8YAM7Nhzz&#10;0MSOZ2gKzC7Gay90am/8hPiMaddzABWOfGHSFm16Rb+OBYPoT32F8EgpdOwCCcRUBas+ROJ7/tKA&#10;K9zSS982HrwtT49xZefE7vmGfrOiY5E8MNLOzWvhM7+R/wiGhi/CwsS7HccQBE/RIZEu+mjnaE/E&#10;g/5GTvxydMBl5SNP3dUVPL92tCFv+eB+21+Y6ohXMtdH5zDJ2uXigKsHKdLqzyV/aRHdj72fiK7V&#10;A/eqt/2UNW/uYZVDfwb+yICe0+fKV335+p0+lPvKxCEcZQIbzYXNVsOBvxg41IRPxO/Y3xWic6/C&#10;Q3Oc58+edZG1C625f7obYE9/PD17+rT51njwjv0gdz7I/bv3Tvfu+B2Z4B988NHB1eKGBkxCUXCX&#10;Nz7Q6Lx7PFm+XfJvn/G/6e3vYwtWtqk6Abvyt/JcOJ4vo6Be1znM5zqvm/nbJ7+1lEBml/ioPzox&#10;sKR1zccnxMJjHauH9NB30LYbV57pHX3VxthUUpp+qKz0yiRly0Oyzt/q5a61rf6KW0f9xVFYnRsI&#10;9G3a2bB4bprruc3gdll2g/wtU30+0i7tVkNhXK39sZGXuLWN3iXkBh6LS+Fd0NZDnqH3zJeUA/xS&#10;JisLccec9o3cDz2D78Z/LGzbrhNhedDqX67bnxdX1+pb2tb/6eDl4q6y5gfq65tw1GceHC8D2IDZ&#10;FwPu3rOONZ9HvHsvz5mT4x34aAFP/7MmYZNWun5t08smj8ML6FfHBpv+CD/9uQv/wQkf4fTk8eN+&#10;5su9tn/5y18WL/Rro3VezQEP4yY/gT15+GA+Y8hWkwv4i9Pym44uDy1q61/alVf7ZH5TXMOt8CaS&#10;7/zERszvv/tDfwvMYWIwtYFnPu1KZ30G8dnzF7FhSc+4j05jT/mbAadlMydy6M+GWjfPDlnA62Vw&#10;tbbpM7M2GtFOyja+vv/eb3nNCxhBtfeigKe1w+GB3/V+/doYaw2S7df+6Bu4rhbk8fZn33wdfn1Z&#10;+85OPE6bX309vy/2+LHPR67vxq+gN6HhC23dTdqNpr3s52Zjj58+C09ehB6/SXSnuvPNNz/v5pcN&#10;tbuxw1TWuPg8PHr2zLrVm+oluT1IeWMY2gQ64ROUv/3t77qpag2dzlvLVQ4vfcYR7tW10KOuWL0+&#10;9FIU8Gpt0+o+mQvKdqyg59Hr4eWMFcpv/9/y0sGbdbd5sWZlUbx2/ntxvYw7ToADp7W72pRHnvIv&#10;n8FdWtQTL23kZVBOva3rikZBnbVZ0uRdBm2q33W1+tHDQ7LbdZij5Pyv/DGWw7GxvGeDZlxZvv8x&#10;Pkr3vDgGXNsj40sZFEZwXhjytk330pQt/LWLRxvqiO43bhpb1Zg2xMJo/vjRWw847RWv/CEBP/zO&#10;v3z80D9mbaRN537iyCN2r37U+A21g9GFjs0pP/YczkuL9ZDRS7+FqE92PhF51KYcoVL1m1/LEI1B&#10;ugblWCDeRWKIKrOKiHlbR/RMEK6cy1ksno2vLsImTl7K99unqct5C+7vwowyMExAh3f24fEuxshC&#10;kgB2HckoTBcGj1BhUK60xwivEzoTQXlXi18raA5bnftDcRYOHIpzGHv7OH15P4OWeOdOynbAG+UI&#10;ir0NOvPcOAJ0j5DmT/G2LW/SjsR/MkydCQNvw8ITzu0kcqS9fVKjxcmILOtcxWCiD7oGOScjy58o&#10;K0DXUodyxnTUGaBsyt1OxAfw8a4dliJHxurB43xtAAU+HIbowNExRrmPjtZnnSPt5943gV++iQMe&#10;udIP+rWnaJx+s/lFoUvgEUrvX8L/lKFOcGwHHdu+dKlj6+iLtSNdmJ4JIlvGtu2mPoeLM/UqTs/r&#10;d34rIWWS9vbd9JfqK1j5mwWkab/f5I+BZZe+uJ7B5mPaeW9w5DyaRDLc6UMx3LduxoFKmZtBVbdh&#10;iNkdEf7rwMLD9ZN2RXQdVkX/MABwqjk/bKuJZGm2IBb48p1W4jjpS+qAU/4E7jrTnLq15xaMasNj&#10;Yw0WnNAbwfuLIq3tY+J72M3zoJs4m2Hpn4ELFz8oD4YT02m2k+ZufMW6wGXkho/Tj79oXmAbE444&#10;Ex1pGVuCQy4BEbsfGaAzEi8/OjE6yoM7J5pD74cvMjjjSRzP4IhWNN+4sbx3hQ9EUgV/IkP2n7Pw&#10;xts60QFvmbGp0xZ86VnS3yfGSQn4wDjGP3Bzf+YT3uQ54JvWdPlHLEfY05TjjH4RGH7M93XahYuK&#10;Z16pnzrLI3SX3rTPhnIoVs/FOt39bvI4ISaz61DRAQFVdI++dRwNv85Bm3hzhMFjxtDLOP3uqp60&#10;y6twCUd6n8Aq3leT4sFhYtMOvJZfzUNXrtosToGtr+EtnlS24U9pbv0pNzI/+lzqyCdrG00mpl3k&#10;u83pjW47VR2YHdvp29G3vIn400+cdf4D/qMnfI/M8LWHZzKefvRWYNI//pRJ2jsLeRZervgx+jGy&#10;pDf8DZvYjzKRMYGeU9fxsSwAo+moE0pHBnlmo9gLp0OvR6f5MxhL3mRf+R982kURetzvIYEFTp67&#10;Ma2fBGhlc+SJwuVV/soVXPB6TRS27J9DgOv0/5HjBvShZ2lVbsqS1fTn2qVzXflH5XOYOp+UdZAg&#10;CnVZ9mDlH6n/pwtAbzuXoXgHt/YfOhb6Ft+rZzgnqnDwY+UvgDEt/I8VVgc2riyH3slvvPRpD77M&#10;gvwxNoZ/gvyOKRaUMp/y5he7G4gH3NTVTsoaV/0uKHswfi8ZpY+nbYdCr3sL+mQhXF++5D5c4Htl&#10;I7Xvyw5kqKCyUwa+bNqBcyJ7NuOjSXEl3nCWdgul1cIa/Tbme0Nl51Hlj/TyYOaHbTPtpcHeS79q&#10;55jnHbbfs3R0GzvPMMBtGH6JQud2sV0ZOTufcYDB71j4nRR1Vi6NyuNN2qktTB6buZs+Y8uCY2DD&#10;rwuNscN9uyZpC+cs6+O5aWxoeN68xI47iTMnnTmQ6/pG5lXaFdTZKCx9S7OmhB278cS4wKbPAtLr&#10;0JN5nXqhA6U2vn6KclhEDaBG8rUwo93x7eZeJMMu8LW84imbfGNix6IuHmR8CT3miXdv3TndC59v&#10;4V/aNY65wlmkb3yhmT9G1vBKPQuUIv6Il7SvHsyC1sz511cCE58vZecKX2On54VXnQ/u/Fj1Cle7&#10;gQmHtWkLuzHPy++GtDWymjUHfdICjH7dvpRwiTPZ0j/lzjxIfWnldXhcP7V5S9f1WeA+eNEDT4Ej&#10;Vqcu2iBf/uBl3yMn+sz3wLMXr150QdUCtwXnZ8+fnV6Z5yRvvmAxh5nNfTa+zvP4g6NkaLVO44Q9&#10;P+Re5hhdODJutYQ+PH9VTHjCkb0JH/QBfqYrGgpPP6JfRxzbuLwIH6IbxlXlrVeUn9BJE8ZLfKR7&#10;rvjoWv623tgQOKiHPutVFpNdZyM187jwj56sPSGn8/wFLzUHpjaStgfl8B7f9LFuoh16hGfS8X3m&#10;kXTWm7yh+5CfusrNfHPmmuQswAXPF47r6sHIe/xfcJZvi6dQ/aifd9RJXF/Z2hgc8KSbdNIOnDD2&#10;MCfnMLBSPn1b5keiTXrlmrrytV2ZJ+DL8g+/hC1rTGNH1SEPEX7oEzft8rntBvTOKZfOlTfbVDkd&#10;7QuL8wbP4oZ9Nsbxb5e/5UvSNpSuI25Yfmlz9U5YGpcnguuWrZ1MpO+r86tvZ1jsVWi84zc90886&#10;N09a1y+jD+iXro+wDW/Tlt/KIhPp5inm6WiZjY1XxQMO8Hz85Mnp57/4+VlnZuF3NrTYBeWtB9Jj&#10;v4956/rN08OHD7pIDDY+gOWq/9icQYP26PHmu/fmhmfwFwfR28bPXr86PX/Nxrw6Nr++O/34w49t&#10;/1n6JpvFrrA1OKkPdN01thIe+Ddj8sDUjvFImP42m1/w0vdsxIGjro0Y9pWfZeMLruwNnpIXXrS9&#10;1F/5YPBPP4U2U26/99Xf5RqahsYbhds1ktx/883X5VnXSDNnZCcfP37UDbEnTx537aWblPmzRvAx&#10;sK99kbqJ2vI1M7z9ITzx1pc3uowH9+7d79sq33zz7enbb38e2Twqf9GLf94MVM8GZnpIdOLO6X7q&#10;GGf9XpTArnvT7ve/+0Nk6JCVjWU6PnaTTaZ3pTt9anWY/gn06DLKxyu8Xv1XXjoY9NJ4gfdwXXgb&#10;wFAOr7UPztjEGYPAo6vgbJ8g/5Ul2NIX9sJfW+IZbPVchU3bNreOtsXFf/MEeCqvHfi4inBXRr1t&#10;b/M3gDN00qfRKX7Gmb+Hba1fdeZH4IvWGwJrx0VrB9ad/O7pm1yXzsW9eKT/0mF0LI1gD5zxNfiH&#10;vnDgizN4vPRqe/Ff2kb2k48OYWneuiP7safud41hDlnPWKW+fgyvboTnecbd4JUrnRW6HpFYvzHp&#10;9oP09+Ifm6QvSPdygTXM7gM4jBa86QYfv+uLgV/j2NEhvMbmkAIO/XnyRH/8qnDARJs6YnuLzx56&#10;kIEAxoFS7kkhcZX0cwVxv/VEYZWMgWMo/PDfKjAnpx0xfwjvpCIIY6L6FBjSdtPtTlsMpBAmDD0N&#10;TUHaiUMuRYmDv4N9P/bo7yBucRE9w1XQztLRSUgVYAV6JUSOF6NXXGzABHfw+ymsY7Cav7STOmuo&#10;pdOl4lhc2mzLpVjD4vfPDYpPZ5qw/NaeK+i9pCBcegosnYNz64cv6wTHETRQfMigJ3DiqWInAuLB&#10;u50YRFXKe0qLR+iisMs7ZVL0EzyG3uX/pC9fXemEjkvH5o2bOONwtGhIjgfss/FL9AN6N/o5+E9D&#10;m/hL+J8sRLdMXo8JbHUg/60ONjIo6QvSDLLs2EyEXvW5Opf+oH/QSwMTg/4udX6K48OKVG8LK3ZJ&#10;SsyWxcsuZuWfe06PxYE6HUlj9OeTH7OI483XOz3BzXZlwElns3j1hUWJA2dl9QU4Of3kZM+bN3Fo&#10;U47tmUnyDJjq9N6CU+zWOgnKpfjgevRBeM3G17E5p73yb/INRq2faNFDGZ8qNBjP4sg4U1/cTLsd&#10;JYYXApttoKrdz/N8JhCeBjG4GlxtNHGwOAhozf9t93AMYlfwkE2dtLSZsmfnAQ6JaLMRIX7RnzsL&#10;/l9wutRP7I+fmMBq33iSQdNA2hOzoftj0tMup3V4ZXIFZ7w69CVy62eQ4myMrfLm33x6512cj05m&#10;SzneoSa68f716f3b17nu6ZXI9UJO+4wGwQ+Bd4ySfvBIfsMhM/jnv04e3tpUq57jVWjK9exEhCd7&#10;Ql9YHbJwwEkW53XypY/sRtc4Ua7C4rll6I4gvTK6oGWvR5GWFaeeOGl9Ptq7hLf1BemeycWYgt/r&#10;3HWR58DH8+I7jkvGoMPx0teEwgmeZD4w6cFEARwBPZc+i7KLn77Sfoyn1Ts6eSGfyP1KV8DjPyz/&#10;k5c0eFtgQbdaM9kK3XFkP/7ks80j+zTs/9K+OOmH8DLeOUFoArSLo5WDOge+HYPje3Qc5WSmD5kU&#10;1nGGb8qMU8ohHSdUYBLpBN6V6pVXdWTgSpx+NHFltteDXQcvRtaidGW23J9LgG/tSGk9EhOGz9Mf&#10;xKVN2ZsOA+z4YyxIWDUZPlzxaT9hcS5fOJP3x8J/Le+/Jyw+i5vr4nxJC1yX1m7UJS3q0GcgxOWL&#10;sGVz1+c/9zC0XIXRg+lDw6OrPiGsflzyBCvWvmNeSjTfW1jv4m/ww18bVzLWsBs+uwa2DupT5Lis&#10;78/mV+wCOxC9m0/l0anUOdk0m/lOGg5OcI9eHrjV/sIpEc4WcysryFWQY7Pa5wtjaDe+mGOxO4V0&#10;0GSDrXXmMXlzA+/xE+CYOVT+LLZ6q0xb0sBdPrlnN9nfSxs8dv/KTm/ccu4htDQJKwvPNmPmTaRZ&#10;ADFXM0amxfHh3IV5LX/g6LNSIkrqyyTffSfuuQO/b9a4tq2jwySAI+a/PqOh9RjZJsyYDN8+Yhz6&#10;87c4+uyQduVZxGv53FdeB93uN7gfmz6njumYeRQ/1slucMqrlAOnGyl4RgdzRRucp19HnwKDnMcP&#10;Ozb7gte2qax8+mfzqj5k8rRDz+7enrcZepo8sTglv3xJSLGGbUsd/Lgc00fuGcvybL46b0Ueb9Dk&#10;Tx/ayO8GW/sbwStN+lrKe9Zex9ToMX7I33a7GamfEZ2/5G2E78TkL2x/B03l10GjIH9jdTB/eKVN&#10;z/oyOKl6wElsO4M72wB2ZUWudCD1fLKu6wi5SjPO400qpf74e/LVMX+xNuOU/29++9vTr3/994m/&#10;Pv3d3/3d6b/87d+e/vCH7+rD7ueW8WB5fom7gC7yv3f/fg/gPPJGQe75zNVFNEA7NJBl46SWxobg&#10;2MMACzM06osWhrt2Ex0jmx1zywt/ruiNj7wHrfWn4hm7sPni4o0OdbXvuToUHxhP9If+vEPorj1K&#10;PXi3bTqRts+2MjTVp7rgCTmox5/Wvxanbsyl3ZZJPhy0y9+Wbz3DszKuPu/24qU372b+ae0FjkG7&#10;YfAdnEsPZBLwRoQz3u/C7znAOTqwft6ZdnwLXmFJcaydS760Mw9VP+4LKtelBc/D4ba7OMqvzMuz&#10;4ZvxZPvC1tc+PNyLbf/ADX2i++Xx8tBVAM9GgrZaN/Zr07cfn3XiqCsuLRvJ8tJXN67AA36tc6Qr&#10;Wzo3HPUr+4NnKwd0D7+Hns3fCB5Yn9uIhacvL3wyYudaLrFlAgNc4X76yqPHj/v5wY+xGW/fvz29&#10;SB82VnV+kDxvBsHBZ+30fYd3wQDLOqvPfC1MG4dkhn7rINo23gTpjpmPUt6bYmAa45QDR2A79CX9&#10;dmnSd9kTdudF+sbSqy3xY1j6Bm7f/b5ve3m79Pd/+MPpd7/73en5i+dnPrZf0rbgIdgAYHu8xYRO&#10;vGH7unH/6lX7lPLoevli3jg764q84Gy9Af0WyaWhV3nw2LbL8tUTf+e+b+zN/PC2t10fxH+4PTYg&#10;/NDP2K9vv/nm9PXXP+tC/KPHD9sn6RqvwoHau3f9DNDd5tuUkkbF8NU6iM2v691U+6K2wNu35OfN&#10;LxsdOu7OA8lDZDuNb+zE8+fzBu+LF3NwWx2yIC7lbCTirwMQf/j9d6fvv/+hfBoej28hkJl2rvgx&#10;/WRlIcgT1VEef8Eaflzpvzy8ZaOMFcoru3X13Y7HKeMqXf2xl7MWJ9jkGnpHVuBtmqu0xd9VvGxD&#10;/raxOrnjjfylAc6L36Yr67p4blRfuqAO/qivrjxxcVFOBPMK7oyNqXrmrbqjD1OmX3XJff2wkqcd&#10;4xY+szVX9sZ11kqubL40YyBdZqeKl7WMwNamMj2UUbrH7gltO3iWJ4U745qwZXo97q9CWmqS/9yL&#10;4I7vhWZp5k2Dk3kL3oS43LdW4Y6/dDt+5J30OWuQPgl69+79vvSyB9WthdicJw88gvd8svPujOWh&#10;mSeChzabl/eudMiGtE1q66DwG/6P3a9k/4//4/84b34twyjlOBKzYLzGpkxLpCirWIiRXwchdVco&#10;wapGwObXOlFdZJZvN1qBxtn8Av/+vQfT8e97dfVhHew63xb9Un83YoZAA0iYGkYWEhrCjGXSEiu4&#10;X2W9ekbDKDjjtx1DsFhZxUp9bSsvx0l634ZF735HXV1GZ5ymGJHDYUtl/wojKCYUyz5L/+eFLX9V&#10;Z5RrDFaNliscqm5Ucj5t5nSAwYsT1u/sJvab5KlbJyY0dec5PHVKb95aCN+qUP7CpwLMf9pM9Ffn&#10;B++PcvIUEVoPrvnTDjw7uetCXDpw5D671ozffFLT7y1ZyPOqNNnNt86PV2n7+vBOoqcNoaz4Z/Pw&#10;L+F/pKAfEP32BwqvT2y/2D7s6gSg0zI7gakjbtA9bJU+r47Fgrdsf/rCh/SLmYQmL/16Zn35F8M+&#10;Dc+9PmCRxTVdIWik/9u0uPYh6XEKosN36pTcOt32Zoa3Qej5gZt22Zi1sxbG4FZnK8be5NNVf6it&#10;1UfZ3bWFifqxIWX7WwC3D/XEbg8QsG9jB3fhaWz3LHa0zDHQFO51A+dlG6n7RfrwaSZH+KK1xtzj&#10;HxuUW0xpG+oabHbzq4NTHG3pHZyT7t5kpxtbXbxn17WPn56Tzz4n3rqdge0OfNDg5GEcnvDX2y6d&#10;SLNDjWz+2CafXHR4Ai3GCba+n6297vDCnqwxVs0Jm9dvjoMBofHdT7uo5DMUMykZXUOkyI6ZxMQJ&#10;j1MKnoDv+DzMoCb5i55wLsjY5F4anNHZsShl6yh4My7BYY64IdHBwAveM87hB13Dv+Hheez9YGIz&#10;n4EY3d7xdxx6MuLgV9ciK/pGZsKMKSWs1/LuaK8LgsFvco+wZROrv2CX1rHN2hh9WJ2QN47mxBl7&#10;hU0rvzNWdTyFs/EsfQ6sjslJ41h10y886Dh7hj3j+EYBf/0Vy5TRRvlG1w+dxLv1D8S5H3xcycei&#10;dB4TtWNk1WYmOhkQZ/Mxekp8cmIn9A1P0IBnN21tfvXUnwWP0FGapo9azIaHvsfhX0ffotN+7qzj&#10;cmWvreAIodTF375dFl2+nr5h8+s8kdZHE7VTHqWK/uH5zZtxnGcBYHSiMqzPi/aDFxeyx5PmHlcB&#10;2OW/MHwafv05BTjXfqD1Ane0Lf/Eoe3QC+X7fJRN3PteLuBIF6NK/2jYrF7/K+X+FKH49Gbue3vc&#10;f47jpm3y8OSKL8uTyz79P0JAk7A6oK+xSRZMyX7zhS0jbmh+eJKs1tNP2TCT1h5O4IN0jJ9xpZtf&#10;6hgDEkE3KZzf/Mr4lb49C+dkYTKZ2N+bnEUXMrLhMTYr+CnbHAtyJrlHn1YfcBob5NiifiK+Gpx4&#10;lOUvGHdqg8VjDDlqFkjl7jZ/nWt1vJi3ci3EdYFYG0d7R/XalbFl0ZnkdeGp49RBS/EfHrtX9mqc&#10;m8VxY6kgTWTbbmTcN5e5FXtp4i+aDA9ls4mCj7WR+ZvfBeV7WWQIzzEnEc7mTR0jyV5kHEvz4HXm&#10;JzyLCTrGppcnKaNhPJs5Vtou/1M3sTa/43fkmvLaxy8+RBcQUnbHp4FVYNNOrisP4+UuTsIXPluH&#10;/QfXb8bwI6JZ3QgT4GGc187o9NDCHxTlg19apZNBx97IrWVtMt483Y9u3omPBezwZenMWHPwtm+B&#10;5H7aHDvxD/pK2up4Fhr4L3wX7e+CSWEmwqU8P+iYAM+BI5aO4Mn35SPBWfr00cGFj1EdQqO/A6A2&#10;p0+kLLzdJ025DYuvsKlqD64H/Unx1tPajfWRxEBsHToYYNU59zteT59LSrI8w/N1+GFuYJHzffrW&#10;zhXMZ374cX4n6O///u9Pf/t3f3f627/9L6e/+9u/6+bXb3/7m5SZxV86c8lfurFyoPvka6HIwrHD&#10;NxaMLIrzQ5aH6PbG+Op0bU7ijci790lffiqDL8mq7yVWduJR7uzjkT3/D52xi90kYh/rE84i3/iG&#10;c4X/XtG0uiNu2Sk/C+LaJRt9atd/VsZTD5wr+GLXJl5mjrgbX+G39OXZmIvpJwtr8Brc9nDvm/TN&#10;3Twbm29uGP5Er3M5dGR0URq/kW3gq/ILLbjPNXiHhoaoTnVJu4fe1OcrrMOvZ8uie2yr9LVPG1Yf&#10;pcuHc/Wr+A1twXLkfoTKdeV82EJtl+9oFVe/Ag9ceJFh5yWJxa/1P43gVj9yP7r6mfyig+4Hz+Fx&#10;6S0PNl7xpG1fRLCGvnkevg0PSnCC+67fpeziX/zyxy5XXw5YW8a18MBBx0HPwhPpufob+tZV6tHJ&#10;ZBTG6rK5h3lAf6/q4YPTtcxxvfX1/NWLfupPH/U7YvopWv/w3R96WBac8ibRWsHDwKBvNqe2jd0k&#10;V97YZ6x8ePfe6asnT05PHj0uj72Nrt7o8Izj6GEDNrD/1lG8UWXzpjQGF3ouncxfR37fP/3x9DT2&#10;59nL5/N51bQfjnRjCkx+0diyeXsMTfdtXEXfcas27ug7PTCUstWL4GYjSJtYvX0AjjaAzKX0den4&#10;7vewvvnmm64nKre8DmOK+/KfPlh/uHXzbmMoLX7WKOkNf8wnCH3a0Jq28VsbcGLZyc5BXgf19/CN&#10;NrQpfHGNr2Jct+l0vXTbnPr97//QzS9zM4HfMmszDv9b/7kTPK+Fv6/C72enp8+en22Kzx8+e/a0&#10;fEcz/fO7Zta7fvfb3/fNQPo5ukhFd2NqfCs0T//YfjFjniisLgt0gm4oJ8jTN8HRtqt6C0PomJh0&#10;UVkBv+ELf3SAK59ei/SfDOlD9wES6f2O59paW17bmEi2rtJEz5u2ZdVdelzhJn1xF/9Y3cVbGN5N&#10;f9j85cPSKk30LH14Tk/xZPzHKQ/uFX8b8O/jMSbZ/PqJHboa49ovL8ZEEU7WwbQD7r5FVn88crW2&#10;pRy5wFXf33utg9uvTcU+6rvgbRR6UCSx9+qI0vY+cQJb7RkZY4cLw79cr+xz9CP37Ajd7sbXTbwk&#10;O8/HW131Oc2D5m1AfmXXz9LA8lga+Gm19qsHgNN/pMB5PiE6ekVeeCQszufNL4VFiC5jIYrxe78K&#10;4rrlpa9CiwyGOkUyzvHsSN8pUhiv01N6i3SYACHIY45X3xCv09sEu3/3/iwEBY7F0yBXuDNBGIdz&#10;CDmElVsD/3mCsvnJ45gyrEuj6zJRmaVVnmeOCwMMtgkq2Aa5VUSL3HVaI+iZKB2DYpS1gu+fwYIg&#10;5gpTUYDW5fM/FuRrfuPSahNudmyPQb24cC5aogadPCi/AcM3fjnleMFZ9ynDOlqMbXhDpl14DrLF&#10;NOVEDlJ5O//KX2U7GSnvk17fSq6YMkf68rSTgNzX4XVfHs7A0RN/iRHw6XomLV9k0DCA2/3tibFD&#10;Zh8ye9NE+TY6fH7+S/ifK6zM91r1zH8bBTojcBqcmGGX1nHm1Lnqr6ufnMz3qXst/UJHm8+bWcTR&#10;ZwLoGrugTQ962Bj7sTXpC9HfFgQjBW1S+Cyhbz978yvj0+ljBrV0wqMfz+QHHvBapwz+cB8H4P7p&#10;zrFY38UJA5sBW19NH4aKvtTJDeQ0X7xmYPfpjusZEOBTe5e0O94Gy6AAlkFGvNoQCJ5sAPhi0mbR&#10;KH32FJ6FH/rtTOjTVtrtwg0bgSCLUKmvz863yQM3DmUXL9iZ4NLPEqGhNB3tJMqbza+x63BomVuz&#10;8eUtu3kzIabiJtutzAz6afhof8YGcByYuHsnjnDg4Pc4J4Y7p0RN1BzusKiQMSuRk8tW4iC75BMy&#10;r1770fWZlLB7H69x/Bi78CF13iV/3hY75NaxLNnlzzFWhe9kbCwh7y7WlRdjQzkK7Phu8nyIUD8E&#10;zWuhjQMz9AxfyWMXqSyQ2hwxhhpLd/zd06fGWkxhy9nnjg+Vn/GpBnt4lv8XT3q88j/bdwQluIA1&#10;1wnNTqwjlGew+9m/o422k9AxMLDx8JBU2xSUHQdNPX7GjMF4Ud7Q7/zRBbpB95QRBXA2osVfWFIY&#10;2qNj9G0+YbzOLsf04Gt1YhwzHWr7tDcK8QSMCXByws+3pPWX8SPGOR16U7ww2z9Tjr6e4sB+NEFK&#10;fifPifoLvdVHvZ1ZJz8OGkdtPpcRR15faR++uhqn0Vm+aC9943r6RhKLC1sgkn3p93fwxtve4w+M&#10;Lzfj8MhidFJ/Ct6u6D7qnYX9D8Lkt29s2T+zAOfKuvQeiQnlZXjkWj4e9F2VncLDvQkpdobhunES&#10;rsoqJwrN33Jb9l8h/ANcLhC/zFvcLvHbosOTK74sT0TlF8afc1h6hPr17Usz3o193PnGhNWT5UkD&#10;e5Fb46KNoG6miPz0TN56n/TZxDFmaNNtYMSmub3a/Lpde1y8UlaMJxwzlXEk0VZO3wiLXsJtxgl2&#10;O7S0/Njmq438JCSdwOrXJ/ZZ2eSx0ewjWtHUMWPp61/Cwkn0XL7UR7heXq0vwz7Du2Oia8qN7Z2F&#10;NH4EW4RPIK3Poaz2hNq9ROnS1n/T/IyFE/ubU0k1R6ydTPTpSRjD9caxIQbHLkIU99noavspZEJP&#10;hk6bvyG3XNdHFGasMDc5fCXlA4sdBhNOaEQvOKIy/J0d6zs2pC7f0D1Uqidd7MgYctGOa3kROOLC&#10;F3x+zSn65y/mt1OUU16+djsfDX0fIvefEklPGF0YPSmujbkPzvwvuHXMDwyhcA+8Fy9+4x2+FT6k&#10;3uiO+uOvqWOMs0BJvp3bJc043PYOOEujvNKYOuV3rsrtQsbEYy5/tr+hU8tFE2fod+rgLd+z/u2x&#10;0VHY+qc+HZlnHgC31kRrwur49nc4bNroirZGDnsPb7wqPuhK+9X1S3jpA2TRQ7KpeYaTet7q8Hy1&#10;fpCYBDohSMc7B0O72Pn8eT/j5dS/Z4vY/T2bH7w98H2jxVQLqb4ggfdk2lPUkZV2zYHE1Wm4mx9Y&#10;c5mNr8eN+yl1MhDKh9Q331CnMbSOLo3PsHqEL/g6nA2NaEVzYIju+5dr7UVotNnk6y/osgE2i3HT&#10;1+VXjxrHtnSjpfmxp4dPy+dZ2bkW57QPr+ptdEMU6nMWLhhTXtSejS5vllin4pcqV1+arKu70cvA&#10;m3nHlV7UDvCpcg8H/fq8IQRG8ulxbZo1jfIM//UpaceCa+JsfuXZHCp2S5lDLco7/8OnODUe/eKI&#10;QSHtHXTlCkeBXFYW8IEjmoefx7pd/ra/Fx5BtqmjnaRLLM0Hz1av3Iv4O33o2KSvTOcTXZVHbMEV&#10;/ENfwMRDuKUuuQqdj6Ss8WRxHXlf9dGr+6u0y7zi0zpTjzzlTRhd9Axn5bSz+TjXvnmR1+sBU9yy&#10;Zx6FLjwjCKw3TvTv4Jm+rZz7hefeXKM/ZfDo4WwShe73mWs+t16acjZD+QXWBrThDR9t0ykwyEAZ&#10;i719Dq/wzn0/Pfj73/f3/hD1OHOOr7/88vTVky87N4KHtZKXkdVurus35ibo1z/xhy6C600ub3Tx&#10;Y+iC8n0rKf3mDV8n5LNz6rC35rfskDe7yN1iu/kIuOzIg4cPuumA3+B89/333TDr51qPfvS688S0&#10;F/mNvtiUGT0xJ7ZeiBdrl7xJ5tOB3377bfLn04/w1C6+kc2sBTjAarzO+HWycTZz9jmgPwdiwfVW&#10;12zEpEzp2jUD47Yxy9wv/kj0G358Pl+OIdt+m/5kLeJW2r1W+91PE/7+D6HzeXEbOHCfT7Y9iB0u&#10;T4JoNy9T/ofYeJteeOSNUukOwdBtMKR//8MP/b2vH5/+UJiYilZ8p5i107muzcSL4cfoaKvkigZX&#10;vGebycKzcXbXcOgIXVRfOTgoI22jsPoJDpxtzMFV+2i06bUbYJfRuCRfW2SA/55dN7Kbw7exr3gn&#10;Ln7SRLigSbkdE1w9u++61RGVl7c8QJ+wZUX38sG9TBeHL+vPqo8nM37MG4EDF/1ibUSeze3fvbcB&#10;7bPoF+PahT96FWc9aX8fb+iatslc36iPnSu7bsxiV8ERtOeejrtqR4DbhqVxw9K70fPk65ODv/7S&#10;3/A66PNmIXxnLAIDv5aHV2Np5zF4HrjKOditL6MJL/Q12gknZQXwKxtjVP7U63idQI67gepAlLWK&#10;DXC28nP61a9+1c0vQF23I4wApxGFKR2lAlQ4d4rPmKcewnpK/SbBpHw6f79z+vRF4+vXFoIRZ3HU&#10;4G4wsPAYJubeGwicAif3EdSBugxMSUIOfDyz6SRapMb4kJ/8sCF5lUnSTPLQBm8LUuChC34MFtrQ&#10;fGZkgjdGXr58ljsG30BNyBFupxL4g1aiIGRKShljRD/MAp6TmeRj4qnNWVAiIE5kYCUmpdEfLnvL&#10;6os0z7XvvTR5qTdOzsgB7C5k4rk20zF8Wqm/MwK33L95k4mRxdvwjNPqh7JvBaE74duDDKxPYlg4&#10;xv3ha/ypQsYQGDjQmrbRVtyS18mHtgMD7waflAoz8X06Ln4E10NntrNKb1111E2kI6tvvWbAiLDb&#10;DodvDRvFV49xWNnMglub7vWfDCkXdp8DfpyDh3P0fBkvCgbAwjguDUpcPv95hD8/jC/DoWYNe3+p&#10;f8KlDrJT+rZckR4ZBPZknHtlvLVpAwh79Cl9S19KZ0s/TF5qO3kdAH3WT71J1Ng+w6n90Ps7t2+e&#10;7t+9nXjndMdiR8p+jCPkza+xBSOD4h3dFtZGcQTY2t2I0FcMxn0LyjV92EJVata55JwmIfoJK300&#10;9eIMXncyN2lsq7Tbd/zg7oPTrWOwXKegdjYwZ8F+2qsNv5XrLX3y4Fn4xelLIwns6AzsBqn04i6A&#10;dOG+G2qZvMX2cwYN+mi2EXZu7xikLxdXxsYE16SNjRiHYvBk7/FtB7+UT5sfMq70rdegRQJeI+/n&#10;G0N/bUeoh7Pf6fLWDuTfvY8TbbIX29SBOuPHO5tZ5NPyJsFOfL6kCJXv9dT1KRufsfM2Tze/4vy+&#10;T53yJAHOpEqmV7YqjnTaManmtKO5mzHGouQZqHuiPTDIswDSXhQpt/iattlmMTTTifltCYsO85sE&#10;Nu6cyvKpF4s7TgwFg/KqetbfKLsaoz7E4e8PHp91mx6TD/h0Oc0nzTjzRWgZDZrYtL2mL4hzOIQj&#10;ZRJsky9jYPjU8VgZ/Ou4AR80pn67pzF3Jhk2IWfza+oZX43p8/xTdIYTFP2+SMMv8Daiuf83/331&#10;lt7cuWMjlAfTbzsAAP/0SURBVF7Sa3gYh/gpo2N1CNM2XuHxOq8mMbOwQ++mDr3SN+m0sY3dYGPS&#10;CaqfW0++z5IVTzrmjfHI2W+bUg2f59RH7t1/kMnu4zj6TzoxdNJJHzpv2MV++ARKDwHpA+336gef&#10;m8EtNBi/+6Z6/Kv3cXb7WeOkYTH9wfIPoc+BnvccyOBQXQ6/6NWt8OB2cBb722HoLTc1lPp08rMw&#10;PBy+iGt7q28XYVIr8oY/Nob+k6EEz+2fMoy8D3ov4G//3QlJe2IKTDlcRa/6U/7zIF0k54Mt/2RZ&#10;4b8G818SLtu+bEPYZ1dpVxHtQ3dyW2bT8KR2LVl4gh9TRv87AP5ZB1QdITSitXOC0M/XZRsu6Tzr&#10;SXk1QX5/qyM2oRPPRHaiC6OxA8aK+u25pmLb66QMjMDy7HPJdzM+zG8MRecy9khnT67HnnwR+/bF&#10;YVvZnI4L7I4Ix6NfCi7V3+NPWLwryyMobzy5EfsWyRbP8xsskX3xU07uknvUMbE09vvtrS4oWwBJ&#10;HQd06hMcY5ZxHK5gKlefK3apPn/y2F2g8Qs+xsiZs02dfspM+dAnnR2+ffN23z7x6cO+WXX4FcZP&#10;YwF7WXvKZoeX9ZVSzsKiRTrwPmacMP/oZ6YyFvS3FNlL42VkxtZ2kVqbsce3Ypfx2GS+fiRZ4Etg&#10;gt1JfuiYOkPXzB/H1phjGZzArp7AI3Cw2Vt3NyJ/sMCYLxDkJvX9BIB2LYZaHLTJoe36btEVtvV9&#10;6Ovb+SmHpups5MnO2ySkH/UrySa86Ztp8sieLcQbsk5ks6t3SZPXTa/4dvfCS/Lqga/kwflmeII/&#10;AVxaLJR5a8kbC3DGhy/4pPEBb/APE6/jCzrxLO0Vd2sCkeH1yPUaehO/4EMGv2upO9EGar2QjFGR&#10;AxzxOuPprduZMxY2P56/gIfpWinjd7Cfx6fz29Lz21mBkUsXacLHLnInkosYppW3Kwtl94ru6thR&#10;Xx+pjEN/N3ySTgsKN1GZaXN0L2TWF2jUZvrO+SsyQfbduw891GQT5tXL16fnT30+bw4N88OV7efG&#10;E3dR7U78e4eGHz54dPryy69Pv/jFX5/+3b/7q9x/lXwL5ONr8uRu9tNB46M7fX3v/sPTg9R78OBx&#10;5t334xNY47FAGhpSD05BvDqM96I3GOaT4/ob3Ud7eJ6yjWTa/hQdj583B4Y/5bNFfRt8z6LL1pL6&#10;5ZzQ9I4t4TNFf96WT3kOLr2+02+ShmddZNMWHRoZK2NTiz4FheoInaEb1zI/AO9t+OA6X7KgJ/z0&#10;n06vwl/4qEuHvqCvud6szt6tjkmrPh34aNtci36DBY++XRpckt00n1G741D3w0czB8N7axzedEg0&#10;N9MG3dfP+xvKdC99qxuk1Z9DB8P++n/6a/K/SDlzKn2Mjulz/c2/RHXVoas6M7xHLvgZ/zW2zqbC&#10;G+NUaO54ElsyfXP6x+q8PP27cFJWP6+dPOzl2LHwvfoO5w+nV4H9/OWL/qa7w6XX47PiJ7zBHI89&#10;LWjkCB1P8682Kjas9jzPna8bS9P2Zbwczz6Pm9d1wuA249mk7xip/fbT0DPz6fTcg2+tLy9p+h2d&#10;fRdYaO8GWMovLLbUZ22NecU5aW0bT8A+5nm1BYnlV+L2BTLGc3wGl6wc3CBPa6x6neBgnPkAm+4N&#10;TRvWsQSdB3hr85d//cvmOwD6+NHD2vRnT5+dvvv9H2JDntaG/9UvfnH6+bc/7ycW4WIDhm200WRc&#10;8dbWvYcPTj9LGRtUf/+b33RNlI3Hq37K8A+/L47GtJeZg/4Y2L///g+R+dvTY7999dXXtUk+Z3Yz&#10;9qT3wQsfbTi5GpvM0Wacv9GNHJ9ztLlmXkvZ4GeO5etVeFgFTJzF/Xlri/1zMKXzrvDlzp37p6+/&#10;/ub0zc++jT183P6kb//w/dPT0x+fhc7Igi2J3r99GxkyyKcbsa8/nV68YHPnbVttgI9GG2Xmq8bU&#10;PUDLp9MPyXvWKoy5bKDNoDmoMJt/0fWf0OLzxR96SOG77/7QN+iUoRfgzlrHrW78fP31110DRTt+&#10;eKsXb549fdoNSvNm+sOH+DHwvAnsTbsfnv5Y2TyNPKJM7fvkND5IcMh9EBl916cOHb6MyilPN58+&#10;B/Np+7k5593786USfhCZ6cNofJZyZKY/0f22FVh8YPja9NpPPYqeBTqBzt0A82lP0b00ecqsj+hK&#10;X5ZXZLN446E69im2fytDPvvsqpy0+kd5Xp9yYWpn4a7N2Hry1JW/8NyvDojKSdv5oqblDy7Sja1s&#10;ytgE7XRdO6Udxsavfo4y0dfS3r6x1iBGJ/vlOdF6El153H0WfWk2k2JbIwK6++a1+cdh19M36Avd&#10;1b6g/frs0aGlb/Ae+Ylde0+fxwPhMm8C3kcLUg4da1/H9gV/djLt6kddB0xf1c7kBb/gOf1s+Gz9&#10;ql+qCx/m99XT9onfoq/xq/GbbQ0P3s+BGPiDZR3JJpl8hwd9MtEGqjnK4gltMaCuNr8uI+QBXMEg&#10;YBeREb076AQtqEOwiBpkbMSEkdfilNtJfxthvCHIoPATJ5vyRHGTXzSM6JmFqLNOVZ3gwKM8VaC0&#10;wcA5GWMQ/XgNQ7w2mYnSnXTKOyZiY4Bu3ebko2UIxYz+blRoMUigocqWJELpAhIhHcJ6+TIG5vXz&#10;FI9SmHxaXMv9m9c+NfE8vHDqgsJwvSM0P2x/fN7InODWzXSmtOee5fPWx8dcr2k7bXx8F+XwnTWK&#10;ybjiQpC5kahOu0zKRhKnm9IoQJj4LoPD6wxMb3P9+FOEHAWwGPtThP7m1bPTTzHIIaAT5Buh9XqE&#10;bcJ8LXJzbwPsbuRkE+xm6LcIVoeCIYyRMund3eZuNub6MfgwhIymTsCYtpOIcWI6YKOTjPJ/9Sc3&#10;+Mixcu2p0gxyCnbCp7MdOnMzMrtmwpd4805wi+Hy/do9rdl2QSevRJMuaaJwvtf4EdkcOBWvxLCi&#10;ODUc+ULTjvTNFsCbVnJVaAhs2IW8c/gj9f97AlyF4o+OPsDpcNgkHM/VZ1GesuFPwz9SvmWPBq6M&#10;17/98AlPjiht4tI0ccvq02yWU2dLc3nhEgA9aXBEfOtCgMlE+Hg9Qk4XTn8U0z+j93Fppj8m/VZ0&#10;8E4c87vRadFnDfUnPwB+N/p8L7rbxeTUn1Pa0/duJU3/WLl0UEqdvokVZ6KfSkz03WgDuAUUoZOY&#10;g872zRr79E/PsZ0ZD2MJ0xczCF6/fT99KnUz4cpMJgiYRKWPJe5CgsnX3fsZGPq2ybxh24E5eMCl&#10;A3x5M04CZN9l8H0fm8WeZ6hPHLvtAIMJ9P17D09fPv7q9NWTr04PMpnuW2VxwLvRxt4E7myyjYNo&#10;k0Af11adBCIKX/DHApBJBLuBdrR2ITG2qYtIaE28njHk5s1xriPBji0m4wZYPP7JRtf714HxPmVx&#10;kiMRR+zp96dnP34fe/489WZz82xL38VmxZ5+TF3PYgxs7fgXbHgG5A8G5th0yrabU6yfwdV4In2s&#10;oWps7Iyb3WCsjhnnjD+JQQzNoxApE/n0IAK4SbsRcHFpcp82AtfGlY2MF3Een8WZfPF8Pn0AH3Z8&#10;NoZMEozdc2/sSsWOBcalu/0NuhlXpKPpmvEssbpqTIVXxrfR+9FhuuzNg4nv+lbTh/LLZyqeZhL0&#10;PJPDpBsXEz9mjOa4vP9gISyOic9Fvovj/tZEy2JH+mbK+bSm+LGnP/J8PURfo/Pj9HQMTlqdIBuQ&#10;KfdF1JIj1I2xdErPEzMZuhXe3Ywu5VldMD4E358SXcuf9GvjOlncTL+prkbfyW0XfThmXZCpYxd4&#10;5FzZkZlN2HGqI5ZGAwonkP+zPtCNG3fO/fBj4ocuFmWCHF/mzr0Hp7sPHnbhYxaOLEzANXiF//qM&#10;fjn9h/M8fZMOCWyBzS4/Xi3yJeiKBU0n80eH0lzSx6ZF7uwNe3fYpghw/JPI0icabf7C3Y9tsy90&#10;snpKR6n0qHUCTn0aWs7VQ/mBMdKntPz27+BvEsAOeOaLHbU+CdLJ15ueazfx3lXYq0Y+HQcmnLOP&#10;0OzjRt36MYV7pCe4L57BrXZKnz3upW3Rf1jnKm7Y+8/TLsv9sTJ/ivB5O8Ife94w9/iL78uTKTB8&#10;v5BdF6X0A6y84vefKgB5Jdt/OsBh0P3n1/k8gLELXXzgneyZsJUfHg4+NJZXwxOxNttYlj+fouXj&#10;sh8WBvZ3dx2C6O9uxIYjsgcIouNVf3MDfZRfkTmOuUzfcE6ebHa4Y1X6LD8kTbZdOBX31O/iHZtw&#10;4N4Jecfd4BZ5tfxlOPi86R1nM88wkeT/qt/PBZN3yiiV4uXJbqCwMw5J9EBFojHKPOZu6t6NTb13&#10;bOYjwg94+x0ciyQmrwN/Dre0L8IFwQn8N3Qod7lIM0Ff54vEfkVWIbz35jNosNiobOVy6ClYXcQM&#10;/86LvrlahPQ7JRY1f8qYg7GzqHzE3Pt84IfkWSDuSXST8giN1gWL2HUxJLIXh432aebaDn5O0rph&#10;d/d4K4kdwXOwY4i9oWXzjZPyMZGk3wV/i9hdTE5W3xZK3Od+JcNvyj6Ir2iCn6uDTT0QkT/6FYUu&#10;H40Np3cZR40DkeLt+Ee3r4fnkV0aG91LXj/NGd/CYQqytVB6xxwNP8LEGXXK/S7YvoVf7uETrStu&#10;xg0bh28C4zVZwCN9g9b+FBg25j5aoIn+fMw4ODFzw2OMfJ8xVNnr3uCqH5uxsXlX5T+kfo+j5f6L&#10;+Llf8P9S5mPaMb7K/3hcP7SesfeL4hcpJw1OkVfG1OvRbwv+5p/dMLx9XMkx81Hp1zIG+Sy/T5GR&#10;mU7ps8PkUd1IxIvXGUdt9LzJfTyNxPAJb8Jnn1MX6Vfx+gjHRHRA5iNnJXpz3Un3+AxJe/H8zem7&#10;3/9w+vGH57Efmf+TY+rdjE9x945T8aLFPiecn5y++vJnp6+/+ub0JH7448dfpsz9cNLJaSIOTwPf&#10;Qtntm74A4a2wu6eHD56cHj388nTv7oPoZuYP4WPXZcK/a7n2OdF8wrX4Bm8+TBLL92tn/t8Md69H&#10;b/ED7XTj43kj2ac46Tqd0Iem36VcxIFH5AnuXMntStadfeX5Wjeagks3UdJu7rUPF23/dOgP/VK2&#10;eCeC+y5+3atMll6nL7wJL+GpDp2DQ8xI+t14u/SH3qpLF9Xn0alDp7QHn5atX+cqffC6Ht7eiP7e&#10;Cl/5ePcePs6c61F1Glw8LG2tN21dQ1PbC0+jg+ZrN+9mfmPDPXpH59iIL9hL6yP0NjaU/eFp42+/&#10;GnHk30i9G9XhwNMm21I+x86m3p3MM623VK+bx+7ExsUm2rjqxmXtafQ5NqK/R6xvi7GX8/vEsQOx&#10;wWxVdT99QF2bzC8yL1GGvM1EwH5lDIj9t9nyPNdulL+OLVY2165DBVbtVuDOGOpgnUOLFn/nU6Cv&#10;M566Z+/53D2knb4lhg1j74+6fgJEXeUa2KH87Zi5G1noslHnAAR7VtPY/ssWhy+h7+VB3+vMAc3D&#10;jT83oj/7hrVxR4TD2Hl9PbqlrYw9Ngi1Y2PBmEFmr/Db4cGkv0zbNp9sJnm763Xii6eZ6/3w4+nd&#10;qzd96/ZhZNbf7Moc/udf/6xXhxMe3Ll7evzgUZ8fZCz4EPr/8NvfJ/7u9DZ1792+e/r266/7kwrG&#10;Mfho/6XF5uCAZnaSTXz05MnpwaOHtWm//f73px+CD72ywWqzC47qvQwfjKV49rwbx9dO92N7bt2O&#10;7Yn9uHPrfjfW2SQbUf29S3qfvtZP9gcvG01dC9EP6En4ym9ynXF75lM2qj7EoL59G1m8ztjzzvjG&#10;jzdHsgGQ8fYLX44ae/jo0Ve1czYBnj19fnr23NvSfInwPYTPxj59Sd/I1QbDu+BkyBLIs+1HLuYh&#10;3i4z77PAzkey4ezTil9+abPGG3vpp6kk32ahzTx4f7S2HV7Y/PKGnY2v3/3ut31b19xdG9oS+IO+&#10;fuYFBT4Rn9Gm0Q/9fbAfuvbezS9zfvxJnyI3/fBFZPEsbT7jawY/qwCkah6nb9PlMH/6SJ71GfNe&#10;bxTOJtO8PUdvzUFfRfYv0o9fZV5Ym2FMjB9jfNSf2YZXaVN/sLFChtZ79CX+r36l//n6EhrgPhuW&#10;seihze8xffXV/Obc5dtecCkeB54CX1HaztlEoX1Y/01UdtaXzNkmKnfuk0d+17pyXfied9PM+tvu&#10;a4C9uNanO+pIE9S73DSTv+2DO+2SbXQ7PJUuJLkw5EXLmgbk+Lqjf/MTJOF1xpbGjEfW2vgGxnzr&#10;bcbuh9Hz2xlrpHdMz/X6FxlDUra/e39E+yo1RAmdu0WeyxehWARneHet/cC/hyjY19DdtYfQIF3f&#10;XFmqTV/46O5nfQvv2dmE/AceGJVJGrM2NYeybSpHv+pJSrPvlP6VaO3u7buXweFNAMyaVixp2ope&#10;vfW2+POMH89Txt6U9cHgE7jw1FerV48fRDboH0RKX+4rif/4H/9jf/NLFFZAl2906WxenbVLjVjp&#10;GqCoCCJwSoMp3ZFOfk/h37wbuHE8PkRw19LJIpx79x5VcLcZxwiJwQpbIuhxzCz4EpxO1MXf4hVl&#10;z72Jw6SFVWFMul/a8IqbhdQoqEWvKpnByIA41Yc0g90IW3Tf0zkxgN2QeTOvAL5+/eL08pVPpb1M&#10;nfdpL+5eWaJDxxAk/+3b2fz6om1EiS0geQ5eFsZvW7CxwxvhWkh9n/IfMzjY0DKifoyn1QlJeNsT&#10;nYHeja9ce9oenoxJ8i22c8e8afDqeWSQ+C64Wai0MO9tBM8vn2ZwjMFNY02/HTwscHbhPtGCVxfr&#10;Y7AtzHfBSWc7lHgcCcqnUwa1XHvCDP8i43aERB25k+HGMTDVHTzOdTdgdBqGjyG06M1ICC9jnG1I&#10;qGewMMn4qDPmylmbT6ZNJ1u9vBZa4NsOG/A6FBy12c4lQKE4zDVo9r5lj9jQMlO5tDUxBoohmocE&#10;fD2KuW85f2TRpCnqv6POcfmTBfjTrwlzHVOyjUc2x5/7LqIsco1H+TNik94NzITy9SrzzyKQw9A4&#10;oTpwEVZfBHypwxz99rTprvPG0eEoe67NyH0Aml90USf83EXiuEbpmxaPjzcoY4NuR/dtIrvaoFbu&#10;dnTWxpcFH/OJL9KHbESzCfei2xa2hD39pW396Dx45p5dNfizdWt7lw79tM68iUKe522v63FSWKr0&#10;mZtximNje3I2g6cJldjTshxO/ArNNr/u3YuDbMDfBZmks+M9bRfkQ+rglzQOphMnISX6b4KufOCG&#10;M7cyQN+7e//0KI7t119l8v3l15l0z1ubFgTrDCTayF6edxBMn2cT5NcWh9bangtZ9XXnOMEmL05+&#10;c1YNqibxxhOD/v04usaVa3EwOcOBHHoMdsYp3+u3+ZkpagmKTYot7uZXot/ustFzJ/ba5oC3oT4Y&#10;V2JDuxmU5xRKdNo+dsziGLuYNJOz0tGBni6mb2UiJH3DjDPzvLq2kSGpw48/4U1Dkm3c9XQMO5sY&#10;SeQ+Okp2gfUufHj5PJMjJ72e/RC+vCo+Bv0gHZ2IW5oxYd7AEsdpiPSjn6fo5o3EjLW5Nz7Z5Ovv&#10;UqEzz/hwO7LZfJtc5YVNJ9dEGyYfwqMPxvqMPcbM5xkzXxoXOTHd+Io8c+9t6DoxcVbw3ibY61w5&#10;L3C7YZMqMQxunXlLjy2O4wlOYJw30tBi40vfSlRX7GmgMOiL5FF1m1/mUZypnz7GuUq0AWfza5YJ&#10;xtESTMboz81MmtJQx6uetjLRzsTFxqVJ89jKWNTcd8PskFNaDq9NkNa/CCv7HFwC+7YFKIs0FmjS&#10;hs1qCygQvB474YSxcdbnYZyy1N9NJOhLP4FzJ7bhzrzBNhvk+gxdT994bdMquFX0wSttjx/BHumd&#10;7se/sOk1kW3D7ugKvTHRj49iE9MbYu1z0fc3oduihcnuWW+D04bhxxhg9/27SqL8ExPkdWE7sbY3&#10;+NP5sQUHX1N2bYDgWd6e/p1Nr6s+tEG5bSp3AaWdXs5lL+vYYFCyBx6CBxw2bJ326/AJjjs21P84&#10;yv2PGpb+g1UNy7vhychtZYeTK68y508Ux88RJEwg55XhZRj5j9z/WP4/N4BB/zaamC6t8DBmA7/8&#10;2Ani6PAxpsX4xHplbDYZn4msccu8yWLI634qN322PFMyOg6G9uMve57NL309Ntq4qa3hNEtTO85H&#10;oeMbFney2Ag3/WYj/JY/VzwbeuQltWOtzbkgkzE+c7rg4QSlzXc11eEjwclBgR76gFpsnbnKbL7z&#10;l+InZZy+HRg2WszH3mScefbCD7bPZ370J4st5gD8nvI0jeA3/JWxwDR0GQeOv9yzj+xf37rGt7Qf&#10;oztvwMaeSYdvbUv+dVHBgmPoepux7lXmUhZp3wYnbyi9ju2zON/xOLjMBkisaPp9N5zMvzIW2iiz&#10;qAvOzF34V2kicz3Is2v9RHOunrWPHvzbRRKbU3CyyBgBnz4kv5sCoa2fPc69EcpCcd8wCF7NC6wu&#10;QLGHNiQzHtwA06e1H8SPy1zcZpg5Db3rG8AZk64lfsyA8yH+Gz45AHHXuJRxh2az+XhHJy0+v8s4&#10;ZC5k0+s++bRchByYDkqa1+FFF7/jc8zid+7Dc7jupl0XyAM3LllwvxEaZ/OLv/oTXzR4zKaURXmb&#10;XzY6bqSOxbzYfW/DJNrAmE0Q2h95qJty7iOsbha4qmNctYmhp+zGgva6wRAd/BD/wKfERBtgs8E1&#10;GwSVeeJsKkT2GSQrV/P4yHOie3IIaxMrL9fAskj8Kv7k6/hd+IIPNn8q29DN24Cj8T+aGbjRndBf&#10;BSqHAz9+rY2tLuTGn33+3ELpj6fnzxxu0q+jn/Eh7tx2Iv5hN6zmdzPudsH38cMvTw8ffNm1FT46&#10;l9AJ8Z/WLw7sHhYLfAfG1HvQ9ZhHQcdajN4bfIKjQ2Td+LKBZBHOfIIckoenYUT5vhs2fBz55PIm&#10;Ovc2OjSbNcEhujKboHmI3tNn+lL/InowG2izwUkv+oZf7Ab+xBKNDANbOZuhNpVsSM0cZ+Y51bG0&#10;bfOLvItbcGq5wH4XQdj0eh0+vglP0h0iI+XhMxtm2qmuJY3egnHDhmDoY3nfRrno2OJrg6ybZklr&#10;3fIjvEgd9W7cvhvfzQbY/UbP4CsPzvQVHindjE6on0g3zO1sgN2+d6/rIvwwC9hRgLTNPoUfsVFB&#10;tfzVD+ki/b1uXnVE5fCcXcF3ESz2zcbXrcz/auOCSzd/Ygt346sHAtRJeR7z2/Sbd1GqbiI3up/+&#10;b6HcRogNkRexkS8D423qs1tw9jl3NtfG17NXL3J92YVzb/91Uytjz/u3h02nF7FH3fiyJmf+F7+4&#10;c0HPGU+7thR7pNx5HM41rQVGbCe7nrL8aYdPbKDgw2xIHSOqNo7oj13fN3/xsnwL3jawZ3M79j/8&#10;MV4Y4+FqrOsB9cTiHJtXGlJ336Azq7UxaNwaO5H7tKWN1+GdjcBn4cez8O1prj862OgNn+cvTu/R&#10;/vzl6fmPT+Oj/3R6EH16QJfS3v3MH75+8mXiVz1oEsU93Yv+ffX4y5S51zq//fXfd/OMLf/FN9+e&#10;vvnZ1/Vlfvfdd5F35hmxgWRpg49+0Zdb1h+iF/Qralp5PQ8fexAguqc8Wfttr+9syATv2SjFwxCl&#10;X4RpEc/pZmzH/fuPT48ePjndu/Mgc/bATf98nw7gTVabQeRqTmUNmU+wn/Q39ldQiTalbGK9S8d8&#10;+zb9JtHsRrRJML/Vxc8x1kavb2XsylVbPz59fvrBAYJXFtpDZzrDT+m43saaFzHGDkd8MSUO885h&#10;YIdzBW+j3A0/HEoOi/psbPfTFF9+9eXpq8SHj2aRnY/kCytXa0+6s/US6zmnbgD5vTafPbQpRFfM&#10;L2aeY3Mj8/O0dS8y0A/M7833ffr2lZdOrJ8mjX7jD/26nvHrQ8anV8FLv3P4ojobOZnx6vv8Av5N&#10;D23STW2mPXQ65GLNpp/QYy8S+mZnon5vfTZMjljHHwoZ7Q/WcflPfCfw+1Zn4NoYNp/d/kuXbX7x&#10;6fiic8Db23lf9zfu7CPs5tNufF36qvopP2rmgWk/dK+f677+Tu6VZQeUs47mXr4oDwzpGz1v2uUb&#10;Zpf1hIUpCps++jqbZbU/F1F7ysELKePfxkZEl5N0BDRO2h6469pC+gj9pdPWuDre33kYHj06PToO&#10;qzxMf3qQ57vxAW7duhd/Dd/iMx1juz7BB+Av9O3sBF2ptjIyyvDS5uEmY9ckxeX98vWSfvfS6La1&#10;EmHTpuzosbJ4W7qjM53zR396mJBfEHsTySYGhjWfPM9CBpjhGz/tWDcyQsYkBDfaHLl80L9ic17b&#10;i3md9PQDIEMTXPjg+qtPyHob1gG7oWlocxuNPp3+03/6T/+XK8QRLgCgEOGZuO3G13ZoryXasSV0&#10;9VYxlwHuCe/+vSenh/e/rHM1Pz72ZU8APHnydRT+YY2MTTLNunrjZ36HZl89jEHSgQ+nu8Ip8QYS&#10;36HFGAt8OkGYJSqb69JzkHRcR7gWqSibBWQDq+9pe/X3RQabVy8Zyafp/DH2Ybgd/75NlkiAYU3h&#10;ENYspNBkhpjLzUaYGBqEw4sMdj41ZELmzS/51zM4fJFRTwnPFqwsIxCGja8Q14XF/USRPHV9Yusn&#10;DkKi09mGb9GJy3dRkLcxMm+iDD7hZZONklnEvxWF87bX/Xv34xgn3o+hcXIk2mSRbz8BFhbWefBm&#10;iIVq+Flsgp1AH7YTOJHaU6lR6lGqib11lxv8XyMxdUZX6A8ZrM60En2L0e2Jy9zrnBaV1zhtO9gD&#10;z5B90dbEke9VaNkjNiivHJklcZL9P3wUW+acNo8dNGTlZt4CU2ZCcTiS1LrI+heHA2RCZAvPAMav&#10;oX/xnjC83+vwh267bvl/EFJUHln34c8oQPlTkkYvLiP9oTOuNnDp3KdlRlZjM2aAm0Eq9iVlczP9&#10;J4Widuknx2fBopuuN8FPuk2CntyGRWC1TtJvR6fvsBcpb7FZndnMnQHCYvoOKovvxtV3m8wcdw6P&#10;byNf2t5uVOeqfv4ZFuLcxIZavOc0dsKPvoNXbUMfOvp12uln7oLnvOmi7AzSPYmCR0k7h8Dw+0BS&#10;HVDwXfFubMU2+LOxzWHtbzXGtnCgLhfJzyHIVH/F/KEdrWSI/0vbbu5NRDMnj90Y2+5gRE+vWpjJ&#10;RMDpVp9UxIt+WjA8uFWnPWOEN4syiLLT+E/23tDd3+piH31eipzYWQv/uwEg9o3ZpLPnNxvZJeXo&#10;DC4nhNF0aeSxYw7GI/nKAdqA7suw/BDYPAtlPhXlpL2FqjqqiXRxddaBhTmhP5O/CiwRnfS44x+Z&#10;ov0Yn+hqpmKnW/ie+/kcn82s2fAKaTMGpaznEHn6Ce87doUnKbvPs2GScS1jDV76RrXJkAmeE/IG&#10;NZtYPZ2f9vsGWvGZq/G7r7SnnX0zCy4WO+GsDoeo0/XWGxoKs3nB74ifwy+tVb/k9XkcK2kmLBwv&#10;98TABnIO+4Z6bLs+M/1GXVf2ArC5jlj1hGH4pV6qY/HbONfPSLmmr1g8spBRzqZMN5bCvzloMn4I&#10;XfcdeD6IwyHVzdTvJMi35u+NY95PjJmAhg6LBe/e2JQEOSFw6GUn3rlnj2DJ05heloCPgd23JBL7&#10;+UpRuQCiK9XZ3I3m0Iapu/azdioR/4SmH+OzQCL9Fzitd5RRbyttX+kbdsG1vlv44nq2xfnr+BeU&#10;8UkcaP8wtK22Me0Up8bL+6k714OOKH3x+kv4FwV8H9sW/v4p/w4Zgb/xMqwshZXtZdq/JFy2NScy&#10;rwLQl+CVOevwJ9dM06LPJoX0uF+TiH2o3TzGlel7gV+apu/1jV6Lc9F547LPJtt06tvPtR3Kssvx&#10;R/LIVqtfviSi3VjKnxbX/1meXNK2z8Il78SRJTvGvx9b1jE65dsvE7vYmFIW+3axUb7opD4Dak4z&#10;xjR8Ye/ezqKMU/X7+y9gz2+b3am9HDDLV/b8Ctfyt7w8NsO0k9D5Smw0exemBzc0yghtbNLRt8++&#10;XuBaqLGwww7bzOpbYvi75XM1yvStq0S+WPO1FV4o4wBCN5ssNIff+xsYM18dfAeXsYHqCp57uAIt&#10;KaNlGyUWhbvQHDyRI8JrNr9SNuno6Yns5g1u8IKTt81s2mnMmwU2SpwfuWGzJMB4eTjBn7Dp1be5&#10;wnN6N28MG/t5c6kTffNVg9sZt/ggGGqOubIXLJQmpfhOjH6I9D9y8Am5fpaOLOKP9lNu9DJ+o/HQ&#10;Yaz55KHNB4ssxsWMpalDu5TpJ+bCUwv1YPu8XMejwOtmRepV3eCz9ynTcbxpcMKr4fm7+BtvbE6Z&#10;KztpHF71UFYiwskcR13JUH8e+QcnfgZWpE7LFR/XWTjvpwsPfWn9lGuZ/OHJlt/P85WLoR074V2c&#10;U46fHVSb3kO5b6Kjb6MXuU9TlSI/vqfCw6N58xxiRnn9/fDggsDAAG9gri/jrQsw5oDxwKG3rVci&#10;E1MmmtU26xUE58Hx4HPywrjonkimNqpmw6afHkyDeFHUAjpc7KIpn8iGQCpVrsrPW2T6jXYmprm2&#10;2TeGyA8eSYeXTxd6m2ZxVH4+dyjqW/gdOPAHW8w9vPupQvASp53ARAtYhXfgkCvcHEzq5wjjx9HZ&#10;SYcvWm22WkOiI8CkPXTBKeVWHxfW4i3dZhG9kGdTN0mDX+gdPdo+lWtyZ4NmdXFEZB1Ds6uz8MFH&#10;tkY6W4Pv1s76+5PmVq6xefPZPnbnfd/i6edAX73qRpQ2Sk76xY3YicbaOXzSRvQodiikFUd21GaQ&#10;xe4e4HozcPCjhwBSXmx5uKbO4osvxql+kjV8Nbc2J6WPxqPSEF2az9PN3HA+h8Wvj8an/NU4F7jh&#10;0ZSz6ZW+nvLW+PyGN7vdcfGw4aVFyIVtTeYMrEmfTW5zajK0UWozf3hnfEcLW1x7Grl2/gjfyLR+&#10;wEGfAFdvWRn7bCr2zeFEm2z9XKBP1T1/evrBhpe3eoJ737yOELxV7fCCN7iAY7fnk4bpR6HBOGMu&#10;/uWTx8jvwchHDx+evnrypOUcZnj98lX9iG++/vr09ddfdZG/m5XBx0aXN3nQQ0bGGTjSF3Tgi3FF&#10;vyBzh/HwrvW7Sff09Pvvvjv94fvvint1Onr87Nmb07On0YPXxmtaDvzYKnZuPtsWbUh7ZOJzuDvO&#10;k6eDIvczvlpT4IfYNPR7h69e+ZmBQDvsHb+BrviMq/XmgAsMepG29P8QZg3hhx+e9XOHPmdoE42N&#10;YGvh2sO0gQOGtQQvZtiMedj2bSaApZz/W6HrOd4ssWHz8KFNGwcK2FT6NfqoOFr8DIODBR8+zOFc&#10;NJjn+ewffabvZGJ9fH+jqOuzaQM/lLH+06+tpY/yJ+tTRgbTT6PPadsm89uUt6lqbK6dCBJdSw19&#10;5wix8DqYln/8gK4DJV17PbjJ1oAe2DfvxT+7Yw6Lt6Pb4UJ1Xd8ATt3SnXT2xmfr9ENvceI//B2q&#10;wg+04uvlRpdofuuZ7NfvVP7yqp3VE9e9H3sw68wLQ1npW644HnCUu4S90fO2o641qYWx9V0F912/&#10;Tlg8XDeUVwduroK6G//Yc3U5Y828vcWftJZlo/Bh+vhXPVz++MnxljYfyTqYAxbR3RnLU8dGV/pZ&#10;oLWfeKNxoI8t3XmGWBmuzTpwFODzPnLkq7vfg1vuwRDqv3ctcHmA/7uxCBf6dsVfz2K/RBG9al4m&#10;NP0CTGIP3LPDHdfwEt9jt5M0+w1sM5s0suj61hkXa6z4kUhn8+xwms2vfhbS+D1MaF2RV3D6v//v&#10;/7ubX5dKUuBhho6n09n8mgWa573X6ZX59a9/ffIdUkqCGPU1bAOrP0BsR/I2A4Z5vvsqWriE5BrD&#10;n7qABGmG+/ZdkyHMIUC7/DqQb2BSxHT8OLFO88dVSJlcwhAwetKSYYjQRkChpQo9QqAMcB4FphiM&#10;sNdr5xVVi079/ZQMrq991vCjt9vQMLvxQ9ftwsIb7bguv8T9HRFGEHxl5o0qGz7TYSy0VUEpZ9Qy&#10;1VpX6OCZOmdnBW5OS2aA9IofBwWOFj53ocspA4bFq7YGfYuK4K0BmcVT+Fs0HofZhBq/+sOJia9t&#10;quWZhauxZMTxKcrYyRU4SZ9FPQpMwfgL+HlF/9AzPDaxkHKp+AKe63rbEbTnhBhZdcKqfvDrJ5uC&#10;h42vbn6pHCYa4I6WUna5mGsLzL0G8LvXJCgnvSge6fMcHclDYelb0hIFaXLm3/wdD1fhSNpwmfUv&#10;DgdM+HMUL/vkEDKZw+/hr3DZf4Vz+aTtc3mca7Qw6VPuT4P0v274jJRz2PTSFAXYxc9Z1BzCyI0O&#10;d+M6V/my6gAfYeqrM/n6jb68r4Q7hcOZ1Ie6aRhEuiCP5wYQ9ibP+lpPS6fObuDvVbBowybsgKhd&#10;bTmBs31E+xbJuikfp2E2vsbh72bChTxTOE6pRfa7cWS9ecsBnzYsFPW0s7ZSj41kP/FmBzM2GM4T&#10;qu1t32Rk7C/nfTqct8MsVFmAn8ly8Mg/tDk1ZHPduOC0VHH7LLT/+HfkkQ9b5BmOcN6Jy25+SZuy&#10;HFn6Pa+a74kbUfvy5pMYDgVoI6PDBycDLbRZKsmUNIny8Kdv8wRWv9POUU7nxxt2FQ49VaXtFFKv&#10;TuIhH/hyGLRZXTjC4HcVl07XK52asegylt9JR9fqSstWF+ksfR2nD96cy24UdiJmMZU7qj2NjdPF&#10;eUV3Iz1NIM2+DZTohP4uJjYvOCwt6tNnMsGL8iPl2ubx3Jgxp58sSTRhM5kzqYbL8iD/DX5gNo7e&#10;W0wDX75JXn9fJmmzOGyylERh6x99DQ0HmX0Gr5/uTSzclBt5hW/oTLHh/Wz2dmMxka/RMS3jcLgf&#10;WDNeV67ayzXANBIY+Sus4XHfQg48z/jUtxCCO3q3rfIz8Pf35/QxdbTBF6DjPgHp3sGYV6/m0I1T&#10;TPsjycY/G138Dj4FvI29fdsisZP68M1YqW04VE7tB/EPysfQX6Sjs3iE7wfvy7PEyql05pp/+9mg&#10;noTGE/0/fAVmxuSJYE89bXgGASxkgoVfUwq+9bnyCK+R15Te5/p29KA4jQzcj+4Nf9uXEheutMFf&#10;G5MmbFrHT/J0PXATFtb2v7+Ef1lY2R3s/pMGMEe+80y8lzK+vP9ThNWZafMzgtKW9rZN+dXZ0K/f&#10;bZ9ae9A3qNZu9sq/1ifp8Y5HbFNscuwC06CP0W2HMbwlvv4G37d+TfLmwI2+cdg9uh1oFqHZhhlf&#10;ZjyrQ6vDwfnc/+B/xNy3X7JNGWfGNxy7ZYHaeG88qh+fdLbV4lY50zpTNw+hSeIVXFdpePM69sjv&#10;gPgEnkUzC7na44PcvXuvC2rGV7xVZ+LIXUzx8rH8DIyeNk2G8rUFzJMFrXdjUzqRTz7zTT+7aFy/&#10;yxsK8TOO2EXhwKztDr42Zro4j178gE/Se1gpcPDAfMRimblsF8ZSxzx3FpCMI/mn4fwrb/HTGN56&#10;w6dd/DUqe3vIgmMXw4OTfBG+7LtF0trz4KhtMhHg38Og+QO7ehK808jY6+AcwF04Nb7a5OoGV/So&#10;iwMpW/8YLsqmjIXcyzHSYrR8n1b6yRsZKUcuyLNI3zeb0lY3dsKfbiyWt+7JYHiwtJcP4ZHNkrG7&#10;k05m3bQ4bDz93cWTM89SJpfqpji6MrImv/KjPFnZw2kXWS30G6OjQxlzZ3yNbxcYnQtHh7Whro2W&#10;0ug+cnHVrvbgoo6yw4cp57ryqn4WTvASyxM4Ln8+pMz0WQu+7T8aSCg9yes6xnEFpzrdsfFd77UP&#10;n0seJuWMl3Dmz8EX92ca0l+3/mWUt3HnThP2fq6LA76R0ca2mXzt4YM3bbpQlcjupbdWrnQV3vAA&#10;szilLl520xTdeIBXxyI5nnVhPQ1rGz3aErcvl/fabRk5S+/UwfXWa54m5bOtoRkvcw+PpuW5v1sc&#10;G8xG9XeLgnt1OOW7aZoyEIBn51cFq/7gtXrY1OBRHqfu2FGLetO2iLUo4s9Wh+ld69MFejuLsDrz&#10;wB/YYJWeJK4c3U/7o4ejOyKeDvxurB3tgFu+5X5wDazQR04dA1wztgjsMLiC9of3Y5ttrMkfWN5m&#10;OfA5AjwvaduAHhv1c9j0kEd5cuhwyhfv8hjN0zYuKDc2YfR2+kpwOsaZLWtcFloWfI0mgN+/Q2aS&#10;i3foDzJNQ8/YYvOtsbnWqdh8c0cHCtlXOtvNxWOcWvngyX7VofY8eTYHrDf6dODTZ88SZzPE722p&#10;D7segNRHov/wNbe2kDufhbvXebi3przZ9uWTL5P/oDpq88TLCTYB8AI8NKvnkCqdeJE6r4KrDRJ0&#10;VqOCLxx/fPpjF73hb4y22O5zvfTHeuSPPz7tb1W5+pSg369ySFc7lVlwfvnSuvFsQG7snAf9aRde&#10;ZDafdp75u3VNa5j4Py9XeLvlQXltPdRv8TkMwI4E6dA09i+Nlj7zLvDF0emZZ+1vTXnjfH9rzBjZ&#10;GB2ZfmjscxgHX/ldt073/LbVg1nT8BaJtUJ48s/g9fjxk0QbZX6r+U50hg2lU9On0En23jBzqMDb&#10;N7acbL5ZU4eXNQ54k5V2+BS7BhCtan3rP3sAmh6OPQgdaUOwOdnPUQYO7aydCx7ntdvA6m9Ix2eB&#10;ey1iaLcJZtOW39K00DYHNQqhNvHWvbunr7/52elh5MGUfuyGYXpFysIPvUM0AIntfzMP7UGolNN/&#10;rDMoik/0kHxddwMM7Rs977rO55E+jo87/VgkQ1GQroxIrpdxdGTHOthADz1Td+G7yh8Zmnsad6eM&#10;cAnLFYzavJR3v7Bd9/kStnhJg6CcUNhhtEfwRj/1k/0pFG95DW3y6IpPR+IjmOAtTPIYezhjgH0B&#10;vo95SHLSmH8Hrv5Kk7F8/D/16acifUkp+E7Z8Dlt0Sm++7Ynf3V3fu7kikZXejh5S3/8B+nu+zz4&#10;D0YJad+9tKsvtJCl8UFOCpS/41fsS1OFk4jfjx76HOlufg3k1k8sNT57uMwXNIKxjCriXdvxYlRs&#10;fP3www8FrAP/5//8n2sIESBNJCRG1iRhdyZnM4VgNR6cA38MlEF5NrUs9PhuKqYeeDafQRRXGQxk&#10;BOhTRz55xGGYRUvlCJigd9F0mNsOrv3QJq0MqHKoq84YzeISR81nmqLSYdoKcODUyOV5OwZ8KtgK&#10;T8fa8ledYozx4LOntkwA8AeZM8QO/+HTzb3QBxf8f+ZThy9juEPfTKJn0+2TOkkbfJwQsQk3uAhw&#10;HSe6j+bYNXI2vPwQphMVHRD0B0oB/+CGBotc5V/hcQrIVDSJovAjz1GsdqH+KUvRR2GnY7hfmbsW&#10;PgCRS08BUY6ktRMeeOwmHIMwAfQU6/+ejvb3/lDjvR4sat5H5Tw3ptPk2jr+6zVt7P35/8T+m799&#10;PocjacNl1p8kaK4xrR+InvE9Wmt6bw8Mj7JbfsM5fZ6OeHX5cwlrqpC3MSrSOJuxo5euiCNX/b+L&#10;3Uc/3f7qugaZgVwbxojq6wZiA0udkqSrU6c2nYWzO/1qIrQ4UN7SUB6cHehEYftiF/MT6LYyNoGL&#10;W57bTwKvNiB9Wn8RwNjBpXAthLduHIW7908+EwK3WYhjI1JPp8YwEY6xFU6NOVnUH9QHQ7+71Iow&#10;dOy0wdsk/H1xwg+n0dkCtg0tnCS4dHMwMPHL8+e6J+zG9kYwpw2oXY0HY4evNhNWFni/z8tbDrRy&#10;6ux4ZZBnw9//9Do8nE8eDoX5P2WXJZ7XvhCeNuuwat9CTAqyOyY55fchHzjj82VYHageXOS5V179&#10;xd917/dZ/uqdtPLnogyI54XV4MfWw9fiykyAj/aQmLoSuoHQax5j7/GA6+tUvk0mMPBcWHzgX7if&#10;xZXJjJUTe3ox/O7ml7E3MC0jnnnj0vYT8SZtdZMrV33H5KNygc+RL73827oWo/BU2aSFKyMDNZNf&#10;XyCTQ2Ole3VNoPX10a193n4ehy39xPMuZDoZlaodEys/MbxzLxRH/yXMEBUe0ju0hv/62k6K4bab&#10;X+7ZFW9xzPhJrmxAZBievQ//utlHFvyb0JDG+2xhe/AeeCYqG9HURYTwpHwKhnhKRianru2bKXcO&#10;eKXOEXcRYuNlcBp3Nr8Ct3JAP5tw4FK+HQw5QuWRMLKb+xZJVHZL1+/TJrs5yA8+wbeLM9GxwX1k&#10;4HkmrGzQ+BV4K2hL3aEzbRw4eZ4018mf56tQeior8Ba7v4T/1jCyWxn8qcMoUPXnGDs2TVh5/6nC&#10;pZ7M/XHNc/UFHonStt98spF8ToudZlvTn2f8dpBi5gD0v29bBnUx3al2ohp9pBuXHZ6xuDWb+M1M&#10;PctKwUf/AItuhxe78dUTxrFvs6iePnrwjD8998bK5VmuR94sHrJPM2l07USVr5Fo3MOLLuKj08NR&#10;N/8V2owu06fkKaPP+jSURUOfkeqbVElXthPsjHcWl/lM6s6iCjyH7/N5ouXnMV4ZN5KmvOgPT9+/&#10;SV7nfZFFnltPBAOsps09eXo2lu5iZB4PPmacrk90jPOp0/lk2k2JpM1YjEcm255rh4vHlT0qdnhk&#10;HmWeV3gHr5CZa9+eigx9emrmrFP3UofmMGfkHdgWoPkHAt5qV/kucEVGxrTqJz6GD9feZ26KrmAj&#10;ap8Nrx/M78FofFE2MGd8jB9i4SKwKgNja3Do2Bq4TUuc3/9JHlyDx/YBeC8d2qtOpa0JwwM40JPy&#10;I/Ju/UOu6sFjNhqGX9u30NbFksTSmbKjY+MLeV4Y5SH8ks43aPwp44jfkohP2E+g4Qs+pG8oj8/q&#10;pPrAKB0wGN5pE77YS4/aRmLf1mr98YvONuGAV71LPv4NrQct9L6i0s7QM3KHN5yn7oyD4/ctferv&#10;WOjquegdedLdo1+dTdtyW68+7bn+xoGzccPWXxwWxuIhT7qND34Rv5vovVHuGQ/JFd0j+wBNrE0q&#10;H+LDpB+zmeuLiaNfwSX3KZx/k34ZRw7avMR5Gti0jcpfldl+esTjmQ7OW6mxUelz5oZ4Ja9+CNoT&#10;wSKb0Rt8nvp5GOAJn/Np2h6b0bK5Ll6XEf/wctd9wCzo1Bha9MmUSyLYgx++Xtmfq5B7z4m1+SkH&#10;l5Wb8YFNWDi1BaX7mGtmTKHzbCbcRm6L89V1Q8eTwAH/HIrzxiMtwXyEb+/KJrVP1lcOXy5xtvZk&#10;ztrxIiFZbHXxqx6Hfu0hu3CG74DTodLIHiVtyikY3Pv//LXeAWv6XcadxNqYzivBmTWxHhSAKwDt&#10;t8YTb3alXOpS646D0Q1+ubx5q++nzJv8DtL8rpcvPphHTRkL0x978MXvdvXnE9LGvTx/1Te3vj79&#10;LPGrr7/qRoE5r8/Kffvtt6ef//znp/sP7tUX2A0EvAYbHfipjzio+PxV2tTP0pb01QNfwLK+y+Z7&#10;tsm2X/jy+2M/fP9DX3b43e9+d3r6w3wNjF3SjrGObBzsN6fqZw1D02zevMgVnbPBhbfsOP3a9V78&#10;Ex6Ehv0cnjUFcusnX2sPO7RVf4p34tpsz7MGvHNVawLemLJxpG22f8YScQ8GC+qSOfuUp6oQ/fdG&#10;15Mnj7vB0K/3BBe/ke75iQ2chz7XN29pXY0js25rffzFS2sS5nl8BmPazepTZf/jj+X3jO0z/+d/&#10;tF9iSIjCP3DmBYXgH3zRdrUZHri+BBJdtJFJP6vRqU9Ptz/PuJ4+nfvZqH0/b37R37Y1urp6u/3X&#10;55S//fm3pwePHrXtrj/zB9LOzMcTjFF4mrpwxj22sXNu+oCepMGDXtr0sqnYtbXol7Uyuny5GYYf&#10;IvxFMC7TKvukrT2BjyCP3JRTpnjiReLCET0L8kVpu6aknDA6ZBweeoXR86FFFOSRhXLyhW3D8+ew&#10;F4/NV3/hbqxAEtwrPy/fXOGmvKiP20h0FabuVdixctYojK18Hy/HpL3gAA/y733GBGPA0gY+/RM8&#10;b1k46Oddszxocb3Es370kSaqT5+an7rrF25+76uL+DK4lEdJ88bpzF+u+L/8o4HjV/CNw+ND36T5&#10;vKqNr083v6Z8+Yqwy9/8WqCEvq9lanCFqxPaAFNGPkPongCcOKC8e8Kgm1/9xvSdwg2YwtGBLGjo&#10;zD1hn7SA6NtgDAlmjHDHQO0C8DgXFJpj+S6DFEZY+LRBN58Fmx3xdzUoCNVuGYyxB1NcGSp/ihm0&#10;4VADSxEzJPjBtWAbARsID2YFzi7CwmcVYzvbwL2KaOiAmHKMrkDI8xpsDH7+lKHoaKuzAw9KGvii&#10;RTGvFzOoI/jpFF3k79tSo+wrH/Stw4J+9fzmwLzZpROnswWOqxOFOyAMr6KkUcp1EEYBtzOA6eoZ&#10;L9DSphuQUVJK1fAKHjMgXBkoOOzgpELlmVo9gYLPXoFM3XWcKifKsZCrv/MsuN3H3vfmuB4GxCUt&#10;FYfqhdiltyNfrjqNR024FYpE/+Zvnzd8zL0oXCT/d4XhY+AFl/lE1/BhWxg8BscNyrb8UfayvCDv&#10;k/LNO/Kviv1ZBaK6jPTx87T8n0inxqBzWOu0ps8akER92oDL0WO/dgA+n0bJcx2T1Lsc6Oix/r2D&#10;F95764n964nmtFFdTsR/5absVfniZLDIdctFsod0Ro5w1/4VTnC0ETUnlG7k6s0vn+Pg3MKNjaQC&#10;bNcsGOBBYhLv3r0dmu72s4z9PGvKzSB5TB7heOA6E885xYdPcFVmnQL30jjr8pdPQwcZjF5uRPPl&#10;VX3tTpy2hOUNmCsT98sv+AgWC9jXdRA52hxPm15if+MptI0esEO5E/PYwR5eSRy7G95ZhEpEv/zd&#10;+KIzK5/BeWAJK9eFMTKWPwXU2bri52HzVwe27pZvjTyz03RuF+w64Q8e2msRJcEK76a9w0DDI9Hk&#10;0g8zOwHO+R09mTEVja7lAdgXtCxt0jfuuCY6xejEo4nUfI5lml1Kp/nwGJzQUPhwlnHIBR3bZnUx&#10;edN2cOji0Nro0R311FmetB+2bsoln5NWGaWudmbiS9/HDnRciV2ArE9gmKh1/E/5nphN22DBTdB2&#10;2QtOxkT3V31k+ATiHA6Z/ixawDYOXi7adYHLp1uCs3GoOph29Fc6t/0Pjt00Y9eCC3z8aQsP217o&#10;kT5vx8/bkpc2aUPrJjY9z66XUR4Su/gdvH2Kx4/At+cEv33jC++H/xPgc9z0vm2iZ+Pklp7KP7GT&#10;zqNNba9uwXvtyujC0ClNWfITtX9Zt20mTJtD64aL2+Yv/iJ76Cr9L+FfFvBafz3L+08WL+XlmjRR&#10;RoLrpdz/FGFoOXS4z6OjYieIR5vi6uz5zero4vajie6lyWPD5pr/2pejwdPf0870ptSRlzufWR4f&#10;Pn0x9AfQ2SacHG7L5DWGLSXHFlkA7Ka+yd8xNlo8rG6XZwyIpg+batEUTBD0AzDYmdrF7RszHomB&#10;0PGiX6NIX7zqcxd8z23l0HZsLM0CTQ8j6sOhPbXq55vMdkw9cF1+imgNoEkzViStfE6cAz3s+dGg&#10;mHs2/sPxZtLlArgxBDiFZhE1/EjbaJYHL79XUZoiq9KAfmUTtDWbEcnPtU3mv+KQe7xxmKjjT+g8&#10;L0i1TQHn8H/uIFM5dozJmJM2/aZG3xY46s5GyJVNdEULmfAnLWzK/yQvDcBlTp4P7v39x6CZGVg/&#10;nWWRq/5f5XqMRQoWJ/DnU06dy2auhwb8NFcne+0o73N6bLff8qlMG0NPcDF2zoYlsPh46E/a71ic&#10;OM4Bnhz+X8q2XuDgq7TRjdnkWz60/eStfla+KU82fJDlhShs/tQXM678FFr6ueV5AxMeK+uWORb1&#10;WjeIwauybBm4HjCDq/J0Avz6DElvG8HV/fS1gYNGoahhQSL6za3VBWvw5n+FpujybIbiybS5Y6Ny&#10;+ECO20fxY+UuLI8ueafs+iXKLi8v6y/P9rpR2DrCpoG5bW1e6Sid/U+XS0DfLDBe4lDaqi/kNr48&#10;ezH8GJ6L/Tvgb/gc19rGhEs8Fv/Lcp9H6eJlAAOOO5dZXgts+KWuuScXNsD9tu+6Ed0Lwz2+aNv1&#10;Ci+ynj4gjuwCOzpV2JFjQ+HjsThJ+u4VbHJ0SbvaTNqu3azNtRCuf7EX6qxc9P32/9yDt+X3WYPo&#10;Gb/poK/tfzpedI5trSj6zZ5e8kIULp9TYhbiDzt1tQY1uKHDYmrnwHfmd4kKJ//mzTSHNKJXojHT&#10;4urKLVfl9MOBMzi6h5vBl6o1lsIkJc/gbGz3ScfKtz6rMeDoN8c8As5fsF+RlXVK5R0O8NZM38jJ&#10;NVI+vY+9YSfVJ3lzJhtfPz59evJW1OjO8NI815tc3379s9NXDx+d7t+9d3r86FE3uMRf/LtfnH7x&#10;i190vRVuwl//9V+ffvnLX3aNwNqqQJb0y5zY/NhG2cTME2wShR64wRNvtW0ObfOLDuKfdO0IDsp/&#10;99133fjye1VPgz/dJAs6Ys3X7xP5ypd13zChtmzbdch+Nr9mE7+y/2Lant8xtjkSWh/PZpN1FHoK&#10;r44X7GUE9PqVDZipT9fJieTwGty1wdsvzYlcvU172W+Vc1WWkszLCOaD8nzJzBtZd05f/+zr8vvB&#10;Qwegb/VziP004f17xRufld02fZrQm3A+s/j06fN+wYeNu379TvrjrW7wWzvHZ/w2BnTOTi9zFTou&#10;oTW4K4N/yzd4a6c6Y1wP7z9cD96hq/6SsesYdOrfhS9dxxDD7yhi1zi0FO3VPcrH2uHyMfodmPqT&#10;3wR8/NWT3vf3qF/OZuv4BGlDxUT+hnUVdHSj7dasqfXwQJ6l4RPdll47k35K9rvette1NyP3GZc2&#10;7POlHK9kOD4ZmGAsr5RTb/RtbMo+byiPUmf5v7IU3W/ZrVcbkrLbxurcwgdv63hW3vPi4qr84u55&#10;69WuJOKRuG1tHXxfHJZv6l3CEpRZHKSp9yH+T7Qk8IYXOzfYsOVdweOHVM5H0Cabqz1h8b7Ec9da&#10;lVmaLqO0jh/+9Gt4Bpbr5E2d2uhDP9NQ+wkbCsWOD3BvrjrR1+vkB6+B63DavPn1KPjdlho4V7Iv&#10;Bb/61a/62UONChhI6IwmBmw6QqXriCs4RDO6jDKlG8ADw+mdWzGC3vzCDA43WCGjdXsS0uKPz4sF&#10;jpM2Vdow20bQBIIcBsvTKU1gTOAMIz5t5ZNBjASYmMZA6XwI7qQwePW0SEAxng2UIfX9z6kdfChP&#10;4sco8kfGzwASpY2g0I627SBrgLSHbvTJF/a6vMLHddDDlhgIC403y59ttzuzRycy4di3Pty/fTef&#10;7pow/AglqT8G3Ku9Nv/EMdh3ixdHmjPZEycx/F3MjRGb05wMzDgZw3ufdZtXfutAGAhSHq2ryPNJ&#10;R4pZRBrCltIUEnJ/Rf+WpwdD09DWxdLIyrWbmgf9abCv7hoA6qCkvgU3DXSClTLeAkA6Je5EqnyY&#10;54gouGp7YpKa3rJkHV7ApYNCrpcduqXgzCC0Tc1G3uc/hQ7ABX4RPB5Jn+X8dwf0RDzltzj0Da4C&#10;3gubNuXmquyWFy7L9vqvifi/YjjQ73XjmbbzfxN2AjUG9jDCJv7RsdqSXOm+qA9zdKYf2Aib7waL&#10;8hlV7Vz11atFdzYEPy0e+Ea11+BtLvUNqUGloXooKh/Ep314iAw91Uyf1h/yxPjPYrrv197paZkH&#10;9+/3dfx+NvboL056n+LUqKaPgeGzhU5UObn0IOXhs7GfU0o9fVubJo7oQkttz3F6qg5jB7+PxVUU&#10;lFuHUhj7EZgHH4dfV4OM6PkykoUAXxOHc99MWAdq5bC/d0Rm6oEHp/IqTipcdtOLXfHJKfazvx1l&#10;pychGJTWwSU6cNi+OpnaDqwuTAUuWTqtrYy3hOakysgHn4pzJ+2HTUnc9I2bJgrg7rP81R3R89Bz&#10;wKutMg7RlFZuOr3YhTL3zYP//Ost3hojV789ywA/Q0Z/nBknVuYC2pa3i5/2Nixu8hZH94t/Y577&#10;6ZjoqvbgA8G5hg5jXeTcSSJ6A4OtPcsy/ATTWw2z4CMtbakTXgys+duJQXkS/azO5moBLtDannbK&#10;26SXzqS1bmKLtJ3h9dvXFtBm82zaHv5Pnfgeaa9t5t86jYD0m9PKphxa9GWToZ4Yjt7206fxP8iB&#10;To/DZ6Mtk7KM2d4I8dxFySO/uJvMpS90bK4syREOmDmLr/AjMz4OW0T/RXqF3ss+NuUvxjvyOfi+&#10;MnWPxpn03D758fUuD+baiX5gFUd8SNmeOs4finI5AiENbGVdPYOvHb7I+XNw6bfSti+I+u5Gstt0&#10;Mqrswid0AduFIfK90NWha9rdWNnBO7F8RgtbdlP/xh+yLJp/Cf+iMDyna91Acf1TxdjpK9nNc3Uq&#10;gb6O2s3/m/7fGwbM9I3tN20rUVhdpnfiuf/EbnRx/GIMKyh12fJENifK3DgLByLYqZ+8LigE1upq&#10;zUGejXH6gd9P6NuhYGRc08YsbI6tx6N02IOI0X9+P9vWvuTAoX522EV2S1nj4Sy8jL9SWps1PEWj&#10;w3P9XZjOZWbsmjJXdfhbeKGf77zH71t0QTs0vr8W/gTmyHfGJpNZ+Dmgpxz7q1njgT6u7TmAg1ew&#10;OfpzCvmDairN4ktzE4MHIN3I0lb7O39p5pddkEy9yw06V89rV9DrN1Fqf1LYHLAhcGfugY74XKmD&#10;H2CYh7HtxNqFpGO+oj46Ha7o57gOevy+ld/c8TnIfuqtPoV40N3FuhlzyLdjdGREx1b38J2cts+4&#10;92fudCc+4d3oRxeeygMwEoM33JXvGBxq2MKOVUlX31iIdpt6ZFFepiz8/AaZt778tkg3vorzxOUN&#10;XaoeW2xLqCxbdsqPrEZ+M9/H2pFtZZSrstvP2scUSnCP9h0jXJcPq7OCtNGfmavb/OriT/irzZ0X&#10;XLUzfRlmEDqayzX5kdX4Gsar6IqYvuit85EVWUz5Cp0OGrMPHgy/Jzpggnb15gDwsbFx8GP0fWS7&#10;YZ7nt9QvY2WYNi7pdq/u8kdQ9vN1itUZYfg0ES/Udb983yior81t97LtBsWQH1MUNUiIzIM7nbCY&#10;be5hEWr79chzeNuxPjLRZ6urnRvpt7PgBsa0N/yDqyDvkrbVkaVBHBlPv7nMc/2cxqVN3tbDy/Mc&#10;I/cb9xmsz/kiwmt12vO0eQXToQL89hWA2gptVnbmWGzKzA8GsyudCLBEMHFj6O44lLLa0qen7Znj&#10;ih0rwlfp+jMc4DO6MLgLl/iLYKproZUe0WMwalsT2ZiuG4FbOc2YPWXmurFrUIuHMukffl/wrs9M&#10;2jhJ3PGI7ZvDGepOPfdX8/jDvz7StCvi0qVs4QJv80gH0mwYzBgb/nXIDJ2pJwq1sYeMzG08Cz1M&#10;0nLpA3nu7ykmdpzuuJ6+Fj7fvXenX0Phn3dOlLasW2qTjI2PPzydzS+fr+d3mzN4q8jmz89/9s3p&#10;F998e/r68ZPO+W0EPXz0qPP5x48f9W0GjaHRRtG//w//4fTl11/Xxr549qx44wO9stEi0rX269Di&#10;kOIXfODwwm9rgY8H3kYShepEYDisjy7j3LxJZa49Pvps+McfSaBfD+4/zJz9fnCL7/GOLut7IwPw&#10;6W9Sm9bPQWcOZP23a7+RIdmYQ5HljAtX+m7Oa+POpxa9XbeypiPk+ih8s4bTjdDUr90OH67s+gQw&#10;t1+7Tl7kmj9j065HsD3WXb788snp229/1rWI/gxO9GhfikjzxUHQT1+/Gb/n2bOnfUnEm13asRFo&#10;zdey9mu/+fV0N7+e1ebpM+0T9Dj346Mcv/tubhd9oY/Kmg/3sExwHP/menQoYwl+0tnG2Dd0Hf23&#10;8yD36E/ex5S3NFKrERaXz3lov9IvI0s6eT28NI75RKe3/p5Hj2x+oYnOszeg4sH2d7+/3k2vyJJM&#10;d+6In+yEcj2AnKbJateMXPFg9GT678hv4uf2VpS+MoTDwtHG+qAr+8VRG8vrvZcHFp1e2O7xRd6W&#10;dV0ZCWBf6dBVG67oWF1bmAt3ozbVVRb8XecS0bJtLaxtR9rmS1/Y8i9xvopj3/vGVwTfuXSfZzyi&#10;L/S3vnj4O/17fAfjMWFd0iZoR1h8l2ZRn6yddJ/6rcvWirWcZKztgaOv1i9M/qyHBuf6jspc+SXK&#10;lTZ+1OFbCnRQW8Lw84uucz78fPPrKCdWgv9XwlaailfO0yBmIjJOhjxl5Al2wP/qr/6qBnvTryKl&#10;UD8FKXsHsRnQisbBUMTut18hh1iVDDA1MImYsSfTdCRO7Os3Tvv/2MhIwFM+47tvRYBZ5Umd4sH4&#10;5soEG4TK9DJ+lZiBCZPjsIW/6Zyj5O3kQRi+yq4SrxIuz8SFRYl0PhF+Y1S1q6PNae35PYDPnSkO&#10;FsfnTSaqM8jgSZXA9RiUp7OqMye+1cUnRhqeO5GDCwVkFORZ4DfRGQcGT73eb7PwWGCugxk5pQ76&#10;LjtPO1D4ETLKx4AOPviDpwLFmgEpKJQXnfgw2ocCr34w0qUngNpRMgjaBCufC3sXzMKfDLwcQpMy&#10;Rr2TLAjkH3xq2OlTomfxQKhtaxe880LEIatIrXVn04huArt5+5cAeO/6dBUukj7L+e8OcIl4gtdE&#10;z0UjISwo+UJxTEbElIiOKSsKLTesajlhqPpXQvxfOSBh+XC+Jh7suKJ3eZRM/aExurn9eJzYwzCf&#10;9TyG95gcbJp8+rATltHncUA8j8GeyaU3s9hEgxi9qoNwIDS4pO2jfbawTnvakbf9oz+MT8CHh6Av&#10;mQjWMeRQcFrTV64GmDiKMeVR8+q6tm6lPOfbW2s2vHw24W6cSnEckOhJYONbHb62HVvhm8DHZGz7&#10;6PIH35Rja+Z3B2cM2MFP5Liu86HeH4vgyBfahklvhLVyAYdN5WQ6yLATHPnbNzvJY0vDp8UVbp7X&#10;Tl77IjD1heV322fH4sjgO1xwAPPFlPM3n1wdHXAKH5+1qQ023ZtX2iH3y3DG7bMI78X9LONcN34S&#10;gkZpQIsYvqgnTT2Thf30SO0se4yO2tvoITlUT273vvwOWJFdR8/8iL22xkkqr48xbNsRWjdpAhwu&#10;g3KXtMCzn4s6nGV/+B7E2rbOeFXHoMGmTV7lCAbbHP3VZ5R1L72fPATj6EMTD3h4En2tDuW5bSZ4&#10;1g5Y3rRY/rS9PC/8Lkh2cVj9Mn8mB/SxkKoWjRLAmDHy/8fen3frcSRngucFSBAACe7MVZnSnNN9&#10;6p+eD9h1SrV8uf4YfXpUailXLthXEvP8Hgu7b/CKuUjKnpqeSb8wRIQv5mbm5ubmS8Q7E2w0iZ8f&#10;bOXHvHft+JOp9kEwfK5d5DGuv7BR9TL12ahCW/QO7pNMEpXyJOl59EB7tN/n6oAPe2Xh2OSWn8EH&#10;kG/737bplj3HizvroPjavvS3UFV7QseUaV8JISmVcvCV7cpb/DzJD4a+DepnK/tJmNBqA3cXFqrT&#10;SRu/5/uTGvHVAbJLWJxsXMtYdA4u9C9/Qtv2APFAuOal4H76b3m5kPvX8K8IZDpyHVtEh/6yMP22&#10;+HNtQ6W92q5p36Hh+/r2lwirN2OXLvq0ugrcrw43/bBJwPjThSF5mjd6GvgucW8zxyjt1esyk3rY&#10;0djdxDmExd/2tnaoCK70hSO9Pgg8uZa+FO8hOr5+6NAfjE+7oWOxyO+CAJ/gmd8I8Xbo8EWeJpEW&#10;UciwvkAAXptZ6nCavXj6g/PmGcN32z5jCv/dBgl2Nm8/+ROw0NPT8PFl/CZFPykV2PG8/RytAf14&#10;2tEcaza/Ol8KiJY2E2m06rvTf5Mh84XQUht0QPJ2vplxfBZGMxbmik9pb4LToqNFNL9JNm1pfJr5&#10;yvz2UOhOO3bxNXjqKx60oYVfovmMNZ3fGG9seKX+iGSa1gUPbFbSqy/yJl9/myht7a20+cwbe3yM&#10;86GHXNwL0wf4okcboY3du27DsetlPfn9rufddzIe8WfD8y5AFY57PMjrP3HbJuZXs8lDb/lm4bc5&#10;+X+x5dE9P6zvpPnMobW99OBsPw2ddCPP5T//VbaV7+gdfNOG0g9hJaCjfCTIh/8ts3Getx+6vxlG&#10;hwbv4Dj64rf8JnP7GS9mLjCbMPisPENG3wBIvPsBeIyT2nB1JTQd+befDAfGHLagD6VlNr/CF9kc&#10;uNmKOQjCHmjf7RPhPWVd1wclD/ixtX72+mwrr7blAXgmG/7AHlSWT7nFtfL0fI4jg5W3OKG8HelA&#10;fvjOYfMU8oeO+TLNyM5BIeXQwGeBufUc9U0bjV9BlzsPe4ffP/lH9+nF6KF6lFG2Mj7pzeC72OUN&#10;q0tnWs98CivDxSf/wuocWFnAKX7xKqP8Bs/aED7xU255HhprPyqj9Vfgnbq65tH4IDvQQj90jv4K&#10;tcFRuu/7iVN3x5LC9O9C/tCwfWjpPvOk7vrXAfnMV7//ZaaRm7JTfmjZePlaPxu894HRgYljh7T3&#10;nbT1vTv3Mi/jM5N95HXgZMdvpe6J9yyeDFJfYGo72vCgq/IN/Q56kE3nReo96t7xjkyVZIMPDJX3&#10;/FYfW61tIlMJ5D8Ve2KMuk7VQ9q16e3ImX/duV5ns7jvc41htv0f7fA9fjpvWD1+8ri06ss2oD76&#10;+KOrTz/97OpHX3xx9cWnn199bGPq3vtXDzKP78bje96UmU01G+f49fm9z5JffeYU3jxaORiLvTnE&#10;txa2nd9JfT5pd/+DQPCqn73wVtfXX33Vsg6fOszrbSx9UH+z8fXk8dP68aMns0YnjQ2z9uplh1nf&#10;pOejj9raGgYdMherjFOGngnkgmailX90b/r22q3W/+RZ36aik2iyjmnj7ONPPrn6yY9/3E8UWvOw&#10;biBMHxv9BhpR/5u6L2NLqkzF6ma704/TVn2J4t6d6jxgz6aPRb/018A1vanHppCNqsePp20fPvym&#10;9ndePGDP7ibz7bTFq9mQ7Ft/z1v+3D+2jWxI9CcFXjxvmdIa+lw770n9yZzB/nbHpR5qwps84Une&#10;DcFYsKSUhJlTH/eY91e9MP9776Aj/VYWm2p0qP5ceNRmnacHPxxpzmPNJP051zl4nbZJ+5gfki2e&#10;ageCl+1pyEU/pxPamA6qV9Am+FxY2+ta2xR5b5q8Qus/5CiQLXqF1p/4hbMNkgbH4l/7J64yudE2&#10;QJsBeYB7QX4gbDoaz7QvzXsF6rBm03Wb1LM4hK1rcS/NG+A545Vn+d28M3+Ciz+nPwRXZG+Teuic&#10;8XTGnQudypIVX1c7CeRjnNFntw5h69WwpXWvZ9DoCYe4pu5DX/UreVbWtZXxk+dg2tiD6lx1bdpP&#10;XcpV1cMLnxovdI3d+vBDBwV28+tEW6BU/7f/9t/6m1/bEBgA7glhFjtnc2kEcaeNKZ1BhpwAxG0j&#10;V4Cv3mTCZPJl4+fiNM1EeQYfjdATPsE5jv3QYIdS3nnTaMpZ9GWUCP7VKz/M+OXVl1/+9urrr79q&#10;x2Ro4bHwPMKbTmSyoXNfT6Aj+O8JP8Laesc5ltdGwtQtoFWQf2VCCZYngbIsSJsd1PnNtFGm4E+9&#10;r/st3FlINVj15PqbyA68fpn4Y+Mr1/4WiA258kEpLycuTISXbnRhzJtb+B96Jg2/Tk9RBj+KaWCe&#10;hVEdg6JRJMb5EjeyHyUcx1O76Xg6yxg0qAuHLA8R9Tr3Eib/OVTmh5xKdpI7AczEoadSgpSid8GM&#10;7u2rttEtzpiyTnpugF2nqnE/nlv1kWXa4lJ2gFwOg982DORa9QgNdOKELZe9P543nLPM5S8W2Cb9&#10;G02V6ahiZTawMpjOLK/2kVcZYfNqJ2H1+Pu8zeX/F8JFNqOX+ddwsJ0wA0l1MEKpEU/iTRD22vx0&#10;MnpDl7bPTZ+exRE2TL/jwD5IHzOICaPjQ8UZf+2gvpZGHVoGN5xsgbdCtn/PoKBN2cu5ei598NVJ&#10;eTd2As/4uerm1252+c0hz3VIAjZA6MngSeb2OX0iDkXsShcKQsvyysbJhxf2fcaDcX4FNoLd5bzU&#10;6b9/+X2u70F45fgKnomliyupe/Os3dnfGhk8U6ZyCnSgzHVx1dEL1BELDvH6yu13wyNeM2ivjXsv&#10;k6t9G6f8p/z8j8fkS/5uECmn7qRoe+1Se37Y8qFznHK8X2gdPipXZUPn5hGHzo33fC4DhNnQmTYg&#10;G2XALKhqI4ukoThMmljhT1m48HZxohKfOtTjtLfPD9wjA45D8sqPrm07YdtcWNqWlw2eAR4WEtFP&#10;I8ybXyPT/iW+XMkXPbaxNHqTMRa/Kcoei1cvVOPMUObA1pH7mXhMnxVXmQRX34hIeVQWZ+6KM3lC&#10;ffgY2cyCHJQHnnQYztXrTNLeBBgMaSkduqd98q9l5r/4P2lnJ4rIT1+rM5b8lT+9tTEdGYzsyGho&#10;LOhfGeu99eUEpUMd+l1yFWx8ObnIx0F/CKwMymP0wZglbfwlemwyddUJ6W5+kS1aVh/xMHIdf2rj&#10;tv2kbXp5iE3SD+KudXGz7Zf43eRKVIO2rf5JC3geOQ1uIMCLpovdiG8TH6ayiF8zDvfo+/qOnrUn&#10;+Y6Mp12W1rVD+xbZ2lgALxwLxVWn+SD8oLQ24szPkPvX8GeGs9zS/L0S4V8U/JcAP5hw0dtt88b+&#10;BRrwrLN7XX2jp3StYwD//NC9+X1Ienb4/unP/PnnFp6fWSRKP6fzKTObVha7jVVsk0WD1BsdT0Iq&#10;ZEtm3uFkMfuNpvIakO7+TecM80aAOZbFif6gfvzkJxannjzrIhG7MBteiQv0OXbHb354YwWbJpj1&#10;72NXyLabMrGDqVF1nUwao31q6Jn+G777tgtanSwJF3g21wA2lJ7HN1DvE367hTH0p7+9kzHJwYxZ&#10;gJyDjurbTSfy7mJnedaXxYUIOVPX2Bp2fOTylrDwUMhDrngCyVDe5PdGcgo1Hj/mg934Sru9DG9+&#10;l2xsBHyRQ65sBN7YvU78IyN1snkCO+rwgZxodRUuc53Ir3FHvamzp7GrJ+HXWANfxl3+m+ddkDN3&#10;Nl+pnuV+5UJm6vVcPJErf2h4Zc9Qnb9ERUrd/PKZo9ppcpUnMkEt0qaV0bx2PrjzbJPOBipoW2u/&#10;5suYENr93te3wfVtymidzpWC39hhDmlhQlvBq207/6ZLRz8qyUkHF7ldaGjbJg9dvxnkax+IXQcC&#10;mahPaF9JngXPxtLrza/q0/CjLvWji9zRpu6hf9obb9XFgv7HTxnclTXZlmZypcfji6w+lz+yz58n&#10;1Rdfx7z4WsmrPP+LH9bx+ZBjD6XG1xCfkoHLVxb4d+LHj50+I6hT/fr8fuqMDOBVVt6Vnbyez/Ib&#10;mkNy2+KSJn7LrG8heF5Y2SM1Mf2rzbr+7OEsZPdLFZEHf4acRh4pH1ug/+jr+tscDBw7ODQcsms5&#10;Mh6fUdrozPCOTmO/e+HMg7D5zyDPAv62LZa3DepbvMI5/YxXnLyLW5pntLmSEF48wye/PDPXmbL0&#10;A6/BeMSTWv6aL3UFhNJQui64hKVFXjQsXSsjYAxT16aT265bue49PUrV0bv5lF43J+i4vqCdjwAX&#10;kIccV1fQsM8L4lJpffQ7afNdf0KHPpOH/DtsQsaniR/bAPTifsJXfceff576JsOhB2zkbLocMgvO&#10;72Ik2YKOdXQ0edCsZb4Nzsoofb2/aajTHqGfz5VPPHuR8hb70aBONNrw0ke74Jp68aHOyj9/Pjno&#10;ja9vHn5z9fjJk9JJ3x488FtSn159/tnnV5/lauPrg/sfXD3InNpvS+26QvEGl00RNr2HbRPv8+ml&#10;K3SQE96fPH3cubo2QJO5CXru3Hvv6qNPP7l6P3UYj5XzKcNf/epXV19//XXp9EKDL3pZ3zX2GItm&#10;U+dhfY2OV3SIL/TSm+DzqbE77/oahbkkWvSBmXuwP9WHtGfQj9xT7/T/6F10cdaNrX+MrfG2tjfi&#10;zGvpPl7YNmn3jjQHjn/8ox9d/fKXv7j64osvrj54/4PaDvYabfoReVXfEs72Ax6Q5LZr/lWm5nl8&#10;sK45K5f0ncfNG7+XzRFXB/vYW297fRP5jJzmk5ZJrkzu3b0f3O+Wh91M0r+m/gt9i1PfpCtw2+yq&#10;/5B4G7J8l35tBeHpG97G7huKEWx1mYDbd+idsXl8ADXYsE2mw+9MTgQmaCP9pLagPGdsTB/gM4K1&#10;qejVUYhMgA8d86fa2934godA8SKuB47hzh8c4tVdeUcHZ83isvGzedoXyR5/yqj/FFZ2YMuu/OSF&#10;E/4znPO6bj2uW8firc6iO8/XdOe692c9Evb+nP5DeM/1q0P/IANp57Lul47tQz9ECxDfdjzgXI8x&#10;eNYVXx2NRxvcDN36IRz5b64JcOjT9nlsKNF94wG6Vq7wa5/Nf1TX+IVrOo40dU5VuaZevoD6d+xn&#10;8x2o0nf5wuY68k6eWU+TD0JxBelFStesRe7m1/GbX638QlM9mH3za4W3wmdk9pXZ7agCpjEP5MU4&#10;RVuDtYwyMj57gfiwGGJ30A4RiDx6UDtlOyns4uCYRkxS8h5GMlcTS6+SPnr0zdXX33x59dVXv+/m&#10;1+yyMzQ6ssb47nrQxgfhOslgwWiYb7Z2Pg4o3G/z7AS3xSX22aklpzBXkQQ8wrkbWlNf8gYh3qWv&#10;wro/P+P/3dt30pBomwUgckFH5Y6m5LMBJ43DnqcOpiNPMh98Allqi542z8BGQV23/VaZlTV4UIZ9&#10;bd0EUkhq0xFBqRi9drLISUcbQyFv6E8+RlQZrRfUKfMvoSGJcxrwYkBAHdpr+iLz5ODcRkKdiNaA&#10;G5wMrNGp19G5PVk5lQ7uofmgIddd5O2fiCPe1QnKl9FD37ndyUsLJpHuaWM/Krr65vSmDglRnZ3+&#10;g22Anpwer2//0oE+EH11UQUH2VQOkKGA7/atXCPa5gWSz/k374IAw3H7f/tQfl3nsc8C/s48jrE8&#10;bEpg5eh6Ddo/YWVVvInf/DOQzKDGYdBP9L3+JlecWM+CdOWn30wY2Y+ednE8fZotqQ3NVb83yPR0&#10;T+xHHXz2KbDcrX20MHM70N/oaX9PfUnv74aEhn5WsXZn+qEy+ls3v9Clz0MYntjZ7/Gfa211cohj&#10;d9DInq8jJNRexFYYYPqJhjjp4tTXOqPA+tl2kvKffytPz2MfOCbjaIAtL71lStK0mXhlxHdzIBB0&#10;Le+TZvMmTmz5ewbCyMGmV+hzcs4nNnr4otMu/4eH4Jt8oQG0/nF4yKV2Vz3HIDy0ckTGadP2rqB2&#10;RLkEtKJT/NJbmSSPZ3qydranog5+yNnEQvm0RuXlfscTg7y2mcWBA+Kse1uub/GGLu2rqLrU4e2/&#10;9x2OiAzoxta9tMG/7bo0rvyFvd9r710949lEz+EIlcofQGPpCAOjV9N+k344LulHs/g4I4tym66o&#10;esq7vhGQv/0BrtBaeeS++hx5sOcWl+ldN4oO+eiDKFk6xuky8ZqrtNLcOlHsb+6HJYsE/AMnlyOr&#10;OJKVV8YUPMuXKkqvAH91JpMXPzRr8dt13tSO/9CJT2Qtb/ghb6cYdTk8mZwMpsNO5aGf4kh7zQR4&#10;ThGaSAH+Dt7gqT5pk9AiTtj2FDZuw9KsPbrAGZCl+dBx5Edb30xRR2B8uikPQ9Es/+03o1P1xQKu&#10;DrXQY/YTn+7lOce1fVPnZeEycdrqyF87FLn2RFjiyMfEEJ45UHTaAEufNWGsDMsHvRoaS/dx/9fw&#10;5wciA6Mj/9cBpdq6BHE7fq8Obxv+e9vxjKP6FL1aoFN8fvq7i4KALvdkIjBue7a5bePLgkHu/b6f&#10;fv9d9LaT/ei2PnNtO2tcxiYap2fxbPxv/czYWTsK5LTArq+g66U3l3yOaOYkPk/Tt7tsevl9jdLo&#10;czwWMS2khMaU6yKzumsTYidyjwKbUXjvfIis899MQI9Nv5TvZkZoN4ZqIL9n0oUuMgvUfuizobGT&#10;0VDtM1Pv+SRRx8fYJpsyrRdPw+P4CBaJ08/bxrGqKd55SXJVDsfGV0MmubfDh9TZ/AocZWrNi5/z&#10;HL4S/+r1fI2DLMgEX+PDoTGh+IMzNq3zFOOG8ST0Fo96kq65jDNOuO9Cns/Eax/3xpKiO/Kjp5uK&#10;kftO8lX5XfKTuw05b8N2w+tFrtqpbbUL0/yrGavZ8NrVjDlAus2uc/AYzmdOQ9ES40+dIyLynTZ2&#10;31EGnbm8CZ3mYRbXqtfVs7Sndj02svzapM/ior84AzPW8mP4EuarPrk18u4i8bUcaFnGaT5z8uHn&#10;EsjfeAWn8XR93PFVjOHf8z1yTyZAeBNat7+ubXAlJ32lB1s7Vofj9j9SmhP2+u0e0J3f5J5T7/NZ&#10;w0NWSA+0XelsaFv/yzhoYWnXQbo52XKHPmrzgDroHNCOCOlBloznlUXzhrbQsf4keUqg9nhdX3PH&#10;+JWJgPcd9zrWhh5h5SQv+qTTHbTDJW3lCs5y96wMXMpsW5xlDGo3TtCfrrg18i5PkTfZDs7p55N3&#10;ZAOgHBqmv6OXxMXLe/YZ1EnugjT01S+IzkkX0Ln0CvBtHB6B5+WXHFYe8qpj5bFydt1yQ+slznXo&#10;HH9j0wR0rwy7uHfw1LZlB4t/8q48KZyooDnqIBM2MHmTZ/PNRsPIpnKkqAnJ1T//BOsfmw+NAF68&#10;l/bEd+M7MqQj0jevutBa/RLfvjQ60P4RfS9ufCeOfC4yGtor60PeZUp7B9jPfo6VPU3pjo3ssLjk&#10;38PyY7vGnrDT5DZvm6Yc+xtAUbUudETzBlKmOua+fRmesYNrR8UfYiqOazt5I0/HuI4d0bFkZGf7&#10;2eLEodHXL3w27lbmoW/DnPxkZ8wkN+uX3zx62E0Sb37xY/FsI8eGk7e/+tZV5mqffPjR1ccBvzP1&#10;8Ucfd6PLAdNuzqTNeh/7sXpKTnwM7aD/OzgusBmA3N6GybsZiz/46MN+9hDT9HJ/z8ubXfrr5599&#10;cfWLX/zy6kHq1+9s5nz9tc8iPrp6+sTGenyhjFd8ELZu+0Rt4jtssr7Azu2cZNp99Lcsl+a2a2wz&#10;/wQddGpwZW59zNmtR6JfXOsKjuFpvmb1xeefXf385z/rm1/kod75ROOT4Ix80w5TT9rj0FN9S2hf&#10;Kh106ujn/jqwIjRljrYePVRq1qiV4+uo69Ejv/H16OpR18xtbj2rvTcG37v3/tX7H3yYMnfqm+2a&#10;Oh2CA9JL3zSPcfhl/Et5OmZUD5OWPO2budLn6nzlmf+OPlB7ghdyPMaoWQcKb2HbXGp/pysN1KLo&#10;KE/whW+41dF5lvGisf5ShTKt0v8JwdWgrfXl6L86azMCNl39DAdZ4HNtC/70KfZWe67dXdig7wmr&#10;Y+c8C9LUBy/8aFt7vrB2X1r7ZADu0pkwMvg+XuGc95x/n88wbTg20zOco/cXOpcHacDz0ojmM4/y&#10;r3zo+vKx6Qs3afeMzKEdXcZwb+7NpiCfuWXof/qTPqWu0udaPO/0a04O/IqnhzuGbd7lGc3o2hDU&#10;geCob7z9ypg6NtpKz/j0E5fc8ycuf/qBcWgPCcurnDkAO6AvUfz1qbe8fGzAbH757KHNr9k8b54Q&#10;Bup5/pf/8l+6+bXCIxiVOgHQV3NPG2DAQouGlR/jnk28CIXB7eD4anbs3okR9B3Y/k5NjFhPM+qg&#10;y37uuxj7bgRhMCth+u8QqNEsXFgI7gT02bNudNn0evOd7776LqofUxxDQsjjfI/waiBy1TAfPPiw&#10;i4NbBz7rTHGKUw9adNB793XAKHrqZR046sorh0d14Vd9+Bekw+fZVSDLDZRkFVhDkVEVK/SMUo9D&#10;6zfGyKGKkuLkMgrmFdjZyLv8aOQsPo9DdDgWyTtyGyOPHs+ca68kW5zfAbOOxSplrowWQ4mGu+Du&#10;KC0nAK90hyzKFwEmuHjcqMbmP/U7QUg86HOCAnSBN3+cB23K2eK8OF3jE4+eGVKn8g3ixifKXBzh&#10;zYRJx2yQnnpIGe2dgIaIdmp/rgFvBrzMQG1CwtDCr/tRw27otX2BzhiUSe8pNLkOPjHVvzJ5gevk&#10;PxBG1w4I8v4dz38qaP+CqjznP6pVsZT1YzCCt/innLDo5SdSV0G+TtKLbOPm+n/nMDwccjjAc2Nz&#10;qY7mmpTreC3s33X+AJm2//Yx8Sm0g8L25zH2lwmONH3PorTNZf3Lc2sIKuXA2oapT5uwFwZJk4nD&#10;ybFI24Eqdmnti3yJy/+lV/s5lWRQ8gmEd9KXX0dffbqNPdNv9Bdve3WTI7TciX67vxfHXHk2MchL&#10;Q4Fro47EdZKQe1JKdaVhBvTL4gLQV5XFG8eW/eoJtW7+XQbvkS3JVSJzTTlBGntt0JxNucMeVUYD&#10;eGGr3JfGlJUPuLfgx6EkS2XJ3icKgLLwsnc2ffrZSItZR2fpJ/FCChnV0U66MWDlNvRc9AP+sZlT&#10;v0Up9nsPFezgTz4dB2vnZ3IJR9vzCOhcaD34S7pFOfZ9dWHlQGTwGtNqGyPU3XjtQl3AIYd+akMb&#10;J8/KyvhiY/KDTKoqBzwGlF3a6J961bFy3LA0wOUqvXDEW8RLRNuX/SRTkJZMHv8n5FlaaV9dM/6G&#10;39p9bQE3vlKmdp+sE1cb7sBI5Dl5Bz9bXj2MPis3i8WpLfFw7GZm45OeajtRpf+lBarvQn/GCeXO&#10;gJap5PvgBLnJzrNn4wd0kzo4Za/O2Xily4lwotFiuDe4257J9603O5WJvEPROJkK5/5t8jj0wdnz&#10;pqa+pN3mDU6fLp3fJNQ2+il/a/0RurbtLV374EGc67ad5wXPC57h6KJrWB2ndGwB1tEIR384uXqz&#10;dWw/16cGTxdV076dtAUnB7aTueA2mTovrux1YfUWmOx1wf2Ir/7nfvUUXOdvfcG3tvRYoGg6ykL/&#10;6q17tNbR7v1fw78lXItuxPlHQd7Vte/Dpt0ok6BdN5/IPKY9R7fomLBt+u8NU8fUCdpXD53Tz/Qx&#10;egs8d2IWPaS/Z1329ke85qt3Yztm0zjAjucK5tl9Oco9PR49RULHUvb51IflZA/ZFXZBHnFdDKHr&#10;+lls2i7oWSip/62WlJ8F/hm/t29bGOlCZGA3d7qwEugmx+LBf+Zy3bzGJ98hONGGC7jVK844wGbz&#10;m9s+Rz39DYmMj7e7kaS9ZgztJLsn/qf9LBY5rIbOtnut9vAPtIswF3oxdscfGz6H1Q7eAq5Lo/mo&#10;t95sfHVOE97Gzx9cJtLTQurRSlNnfY+Mp5MxaeHV5h1/Qd1l86Bj/MIZnzruHXLY+NcWqVM+VfHm&#10;usnkrbx9W8/GJd1i8+gDO+swkYXP9zOZL77Ea+MdS+sTBRcYimf8NPbRF3UNpGyuGS15e63foakI&#10;qXMwTejQA33yqcqBb+czh6U97Zw8frftKmMcOeuL2qTjQnyP9SnIxLj4/NmLynh+N2bm5HjoASOH&#10;kOgdnAqgPWnb/+Dc+fHiXV/JvXjpnunL9kP3i0OovMJD5/n9Jcu0bOqh8650Y8cYCzU++9vxNfHo&#10;Nx53qo3XYqS/Jx3DQ8Ichpnf59Y+eEICHRbcDy1H+yXO71qYm/OB5UQHmyIvGoDFHm0szLh72bgp&#10;H4fM0I9/dUibuuZ30Pmn5v7wySsND+RKhuKFlZky4lzhQJO1B3WQ++YXtn44F1be/KckN04+OgL0&#10;lUQFRkZ4B9uPZuHtAuLUMfUMjXxcaXDXr4g9XhstThpZLX9n3sDiFlzlWfmiFd9gad+8gmdhcV70&#10;ftoBPa7C5vW8tJmX7DhWffQ//tIr+Vt0T1rx51/noaV7xgRx0uSpPh207vxocI5uXK8PqKW0jBzl&#10;py8C+uGls+LQKs8cBGCnU682O/CvvFzhXnw9xHbIC040u5fPfWUccBWfgu1X8N97L3PZ9AP9yduw&#10;8vS3ufSN5DXukF91MHNs63neYHKggk5ZYMerntUvCMGd4HCB9rCBVUHnv5F0IGlvK5ahEYTRxrHT&#10;+/nDle8Fxrfsxkb6b+tJvLJd+M8YXZvaOiKP8ERfyfZx/PWHjx52k8Taad+iCj5rkza+Pvrww87j&#10;7mZc/Mi8MvyzIeSxcmPL74X/exkT6Ar/um2SevjX66+wM/qrL9LQT7qiTd+L/G5FXmSzQX609PcM&#10;Q6c3vn7605+Vx6+75vp1y5MrO/X48bzp9OL5fhWM/Z+2uJu2ZEttygqzPjB2HP3V2cNPX53ze1Kd&#10;xydNHv3DhpivrbhnI7efeYPcOiXarNt9+NGHVz/60Y968DhFy8v+fpl544TBub7W6McxFrA5kYvD&#10;G22ngzY6i3bj6H6W0lx6+Fjb462v+dyhzTbzHDKEH83vv29N5KO++eUQzPzel5/ruayjo4R+jt0c&#10;e+Y3R+mUNDpUf4U+poyxFY19K5E5iBw6vpejBEII6Evtd0mvTZUeGhzEGp9U8eG/FgIt8IT2tkvo&#10;sb5ChubYYSq5xl4JEVXLCeUi8qWHfKPa0ea5bEKhia5qn+roi/nsIx3djR3l0bFB+rbXzXh5xy6O&#10;nRG39kvatb4E3NemHHk3KAMq6+N+8d7M51ka8IwuoD7lt+593jJbfnGf6QDoWxlIEzYNbJ1gn888&#10;n/NvHtDWyYXP7Wrjy3qEEpPngm/yT5Aujv52zaxjtv5zGWv23lWaz4SC4m3LDw3Vu6MecQ2poH2u&#10;djH+U9Ko8rAyPPGXe2Av9ArypaqWIy9vCsvLlujXrTdp8unHfB42bD57GLpa99BUuiD9z//5P3fz&#10;awWAIZte//iP/3j1+9//vgMOsAFmQ0ynlRcBGpkirwDkOzf4Rx9/cvXZZ1+EkA+6WGvRVpr8I2LD&#10;kPwlq/fiWp4AokyYt+Hj+vTp46svv/pdN798j/Wjjx40P3xoYnzX2aEcnOzZ+BlHOVmCdpwLtNfI&#10;pY7u7Cco442B795SYI7BKCtQhw7LCVwnZpWZLFZ2N5WxdCRd/QbGmbgYEPZtrPu52vji1KYMC8Vp&#10;LBaDKqc2ShvHWr0cbLSPDLeeueIboGE6InpSV2TgW7gUwiJaTzNSvtBWA0kJOf51dBgT+Io+OBjj&#10;mTQYIIa7qa/GD71H2DTK2ElgYorTJ8giJ2UEcsLDyg8n5GKtkR4Iu9h2l5y8sRDjYIPB4tusSaZs&#10;c0+Jlj3wd3GTkQ/OV89jbJ/arEx7hq62aUpwFGZjILpSfdHOaE+O8kWuoRv+4tUpkxYc1aE8wLZ1&#10;Cm5Pj+Vv9WTKDQjncj8UjionqDeAtoWpe/AsrgN1w3X+o6xwyRu4jpvrHwt/Tp7/kWFkOjATgMaW&#10;V22K/iM1MjnapLowdq+QTCMfz3PVL6aPjJIrtwZf/3Lf/h39uXsMXkDctvXiVzeduuD6tjg4q31b&#10;waJ4nS7O59wnV0DJ+cOHxfV5qys2I/0hCONEvI7TdXxSKSVsfNnocrXxNQtqTlLp91Cu87Myi0zC&#10;S5161/TNa1uWf/qm/qzPgspAekqzN/om2+KE2gcf7NunZ6VRR/4/ZALIurJDY2D6HxtxsRMjO/bj&#10;MumTYkDFCCfRKTR2URmD3PxOWHg/fkeyv7lwsnHdaEDL0R89Wmwc25jysTfK9dS3MkcnjEaURrYi&#10;JRtzbdfVc7T5WUc8ox1dgjhh9HL5HfzyKtdFe7oV/WgtSQe1OQfO2kZ2FZ2Bad85oTP2fRZklKOb&#10;7Of9ON/9DZDKYuqWb3DPpJ0+uhcPKvMjLJ3n60IydmGtNjFylUNJi3Dntwu7WMeJrlGaNghTTSfr&#10;oW3oI298osdkgtNM5+htBdPyxnLP089qy5VNOfR3PMwz50ueLkxFj2249TCEcSJ49sCE/lZaE/ww&#10;bMNkaN8lf7o2nzWLA//K2+azUGsSZqxr/exHCNSONr7Q3bq/5W9k4pI4fQ3vgrz9Lc8umrwOjltX&#10;78dncdLThE678p/GRxg90x/RwicB2k642a6rM4L7hY27zhca4TCxlTILxyPjZKgMa+eqbxYi9aWR&#10;beUbLoK1f508pW3JGE5vp3TTC4TmLkYcfcT1GtB10La008uld233OLxT/gyLk171mjIN4ZEujWzo&#10;/uj23NPhyfaHwp9K///noOmJ50+B0PZYGO1qfG2I6wmqR2nHbcNL+0/bwqHcebz4S4Wp66Kb5jiA&#10;Lhub+9ZQN5Po5vbt0dXbsRX334vfetgCv78Ut/7gi23Ul9K/Eu+QXSkPi/O2anz1lDO+76fJV/lc&#10;+mnUjlGZICdirUff4Ipt9zsNoAv77Kg+mj6bGq98etCiogVF85Au0uVePgseFhfnTZ/wE1qY2VmI&#10;mU8Zgjnxr9bIPHjV27yaKDjaDuG5Y3/u0cJWqCudTbFKoDT3f7ZS+ykzNm3s2ByK0Uc7P0nZHY+m&#10;zcFRNn/X40yg/do4EPD5Orjgdcp4P8Mobk6gooLVD6T+8YEO/jGVf6UheBHPfyjVuZq/SRNQIfv6&#10;SIPXnJENHL1oWnADcmQTHz19cvXwyeN+JtJEn16hBl78+z2WBxkDPvrow8pxNjBn7LrYutGChlTL&#10;TzB00RGL5Q3oDFiQjZBmgeu4Ni1XXw6oDgTfbHrm+YgDuU2Z6BW50r/g0uwqHR9nTi2rE9/9tH94&#10;IgeLEfKSqzbDW9/86huAUz9S4NK24uBa3wp4dhXHx+avzZx+dIc8yHnlsniqk1N70E/fozP+nzYH&#10;k38WcFNP+BGvTfRrebXvBvfFT++in+qpDfhu/KetcWoqYy0Dp/7Txd/A5B36O06mPpu0nkfnZ70E&#10;TzCexy5A7jvW4xkOZcWLA3xzG1+u8kpvvUlb33TonzFU/PY39/KSK9ye4VJG2PQt+30wN9L27BF/&#10;dQ5naXsyYV+SrXLwlqB+cl13+cKD/rXy08Y79k8fAfoDnwKc+Udj1wwCnsULy9fSLmy99MtVWD6k&#10;qcf1HLa8q7q2DqCcq3Jb3+rmUfrIS7cO++ka/XQvTVBOtdWz2HKysxlU2yYhYd8qHbusXHA0BaLB&#10;VZpS1+C98GGOoQ58Vwcq38QlTX1zCHD6n8B2Cdsf8YbXsW9H32N/4Ez64gXks6DcyHR4u+tnOe6+&#10;n7qCU3rq3LkNP1RGeG3A46Cfs/r44865S0fKiN9NAp8uDLcFNLG3pIIuuOQFQmWuPfJHgiEMUcEF&#10;H7lNe+6YsHoBtwPZ1qfos2e0dvOczocvmxPt5/lDl7VDG0lff/N1N47MI8xrtANZfXgs1t5N+fei&#10;/w/uv9/Pys3Pn4zszSnguhP7R44vHX4LHnzhz2G44o6/gl42kozIgd+tX3k7zSf1jO38A+khMXyx&#10;nSMZdNjwsUn3u9//vhtjbBUd7CZO14O/6dxDm3oT2s+rvHN71ibWrpknwD+6MHaq9iTzHDQJfKk5&#10;2O+TapFXSDBXsJn0JKBf49Xvmo3NZxONgxkv06R+k+uTTz9pHTbLrFMDG1LeWJ82mHDdp2JH0b1v&#10;k8OPboGPh07p7Jfrp59+fPXF5190Tka38UAmDkE+ejhvfNVHjEzVhzDjyQcffNjNL2OgN+Xm7bnZ&#10;lKMXNiMRNH10dKwHUNiy0pt2CdCls/8gn/F8fD++1YzHTGbj279oJkqSnP/HT0pcMobrxgmzZoYa&#10;NIyuA3VZd8erMLkvNkWAo/jz6E18Y3r919BUuQbIwboyuWhj+qpd4NVndkynJ2Q9tmFqW32pbck9&#10;ENauaDcgbF5XcfTBdfEtTtebcWe8W+YmjD6MLTzL4Hzd+zPupR2Om3Qt3u2nysCxZW8G8Ytn8wri&#10;zs9DS+/67DrrSuYowVG9B0lJn0cj2fEx0QrX0lg8galbHWsrRmbyte1y3XW1jbdJ1cMT9V0u4znt&#10;45/rhz24ljKr/4Cu7IG9oSNjjX4V1C0TXd684/dPHsBG6cv6qrdpK9fWO21SQEQMS/zgEahAOf/3&#10;//1/v/rf/rf/rYb0Zz/7WR2IX//61zV4n376aYFBYmSV++STT6q8Or9n93Vw3+Fwca4skPrs4J3p&#10;VBQ0TM1ut9ceZ+dziB5DiUv1o2cnvAzaP//z/5nB4/dXX/zos6uf/vRHiX/TfAwR444Xdc2u38dx&#10;kmOsglcgpHGopsHr2B8dK6Ngab/9DqclAm22Yxc+fIGzk7XKTGk54hRYXHnLFQ/kIB1NeNBQ/bHp&#10;VKdx7mbAt2hp04t5dhpiJtczMDh19jTGNcW7mKu8jUAnzxn/rWOMxpxOcE9mDD9HGr8M8Kd+QDMy&#10;uZc6KT2k8432YwCIOQz61lEnPbIZuQ/dVXafaQrPeAW70LdBeby6ar8kF+Do6dBDyZ1caJs9zeAf&#10;Xl/k+Tm+u5hw6Xh0oovS4RGvOh7lF9ARyqY9MuBwtPvjnTG0ZNfBI3UZDB8/elL64bQBO3j9PlEm&#10;V5FrP5VmEIKfM4SlPNYpSn3ayydBnNz0KQwTWXV00fnuTB60ERCU6Snc5NkT6NpLmM65C/5jXM7l&#10;RtbBFR3E70m8ZV2ePxRKw3Ev/Mv889DFiTL5fZp7DSyO5QlIX33QPgOXtMKWmeLXcYK4zSvgEwiL&#10;b+5/uNzEp/4kTJz/4SDr6Gr1dQfHMdL37pGzQVdbjE5v203dBuvR4dFrRnWN+1AAX9sxbcgWADrH&#10;9jkIIH83fg5Da3IoThngfo33/iabeKeF5q3ZF9GrWQxn7Gdzexay0d5Fbxs50ZlORmIr6XAnknGo&#10;Yr3jeKX/vEKvfjw6U90JTxbSDXb0G6/v3c1AFVxdILYgk37y8pVPGByfdOoiTGhIvPL33/8gtH3X&#10;TzRwUPHvGV/khd8dE8b+zMb6dYgw29bHo+B55K0PGLjGLpA73OSzbakeIF0bbDuwH3401o/MyteF&#10;+fTrcSzCb0z+m7dzouzhN9/0cxM2GGaRLDSkU78N/xYmP4h9YQ/E2YDwdpC3cMjApyPKd5y1Liyl&#10;sL6Nx3VY8LE0Ls34A+Lw47q8C+c8+9yQdHmaT1bx/uV6rad4VOdR/m7sGNm/b2EiMhCcJuQkG2+1&#10;f9+cDc3vpN+vg4JW15W3K1DX2KgZc4xHwP2ZbniRyDF/Hp19GWBW5KFra98EeOHQdgL80sqX/Efe&#10;0nXQZHLTk5f09Gh7sPSuXMamHk6PPlIdmL4MhOVX2etFyqCYH1a/p9dAN2XQNZ3oeA4EHxzGFSfW&#10;nPAzUTAR6hhsHMg4inbx+a+fluD8Q2WS+9gkKRMfYzg6ZkOTrmWiZfy667v8HEZvodusngVAfQpP&#10;3ZgNj2RXhy64jfUXP+kydrrikcxdK68jSDvLXtpFttEXdXjDLPbFQRn6dj/9gz/Fzr1ng1X7xXdI&#10;Q4ePNkTlFkFVTtrNZ7zaT9MH+SN8KHyr888Nq3MT0Ht9tzdzScLKpRPWyKByKJ9j+/b3GPgTPpnS&#10;wzSRt5Bqrq8rKnWVpVw3/pqUv4Z/VRid0KfHFo7uTbvVlhztRN6CQ1ed5NfWTpygHZS/GS44L5n3&#10;fvPfLLfP5zLi6OjaKmPi/tbF9I+xHa76zTVOOPJ8J/Tb/HrHCgN/OdHMAbth41se413rrEKNLf72&#10;1XzeQ1/nT8wcajYvpKMQzndvpXzwXtebq3tPvR7xLZM6Wk/TjQNjk6dPNLo81BblKr6+ceq2KFGb&#10;lb5rAcpcYmwIvq7Sh+awj9BJ6kkm7KV60M8mG2RfGVsJIvVOO0+7y+cqQdmWD3Ebz56zgezN+kg7&#10;8XbPdt5Ln7dYmIHo4DvY4MyNOSbZ17dJeyrbtIB6ZlF123re2AgVlVVlF7rY3tIQmirfQOessYP8&#10;Ds/9fZHMQ9yvr9W5E/0Nlup4btDMZ3lm8Se02IBiPm/fIqvIjP3PdfyiwMlnnAVDeoTe4wBFQscG&#10;40EqMGe0kfppbPXHH8VWx353Uyd5Sj+Z0OG2WfQ3TeINAHO+UBGILhofybL0T18wV9Zu78YXfSf+&#10;pzY1HxTMIR2wVIdx1GHJnTMbG9aPMO6qwxhGnnRNGhnPfHMXHGfRnPxXn/G382l84EGbLfDR1if3&#10;LA/88NHN+rTfaV96ML4uHMJl3Jg5phaTzmeUBy2VWeQ/+md+70fV72c8fJB63kt8cL56lrKjvxHd&#10;0B75dqM192/fhqf8+ekDG7H0w/pIF4cs3GTsNN5aG+i8996sK1gTsAg5OAbwtzSjxzjr02VkMPQd&#10;Y12AzDyja2UKBOnweFZu0855xesX6kSX+JX72b/Ysu7p0QcPLEDhIbxFn/Ge5Aa8k6V28yk1C/F8&#10;WBsb98s3viYP3YBXG+ijdH/n3tqJ74MOdOEHjWB1RVg6ATxLryAPObtq672e8+x19VLY9M3v/iyH&#10;leHmF4eO1TsyEuc6wZX1OeQYvrsQn37GH2xbWrMI73xv+qiPsc8W4Wmu+V3rm3+VOdr66bHIY/sd&#10;mrUfeuWvjYwcyQcZ3UjKPXrl6dsmAbpibW3nuXCQP548r3z6JkDsjueb8i19uMV7VOWdt+Hnu9Ct&#10;f7ydtBK/cgkt6JnNurftdw60s5Hi5hN3ft9qNjqC+Jp+MG0CmzEwqEOD/oaOaEL9kvKZTMUdX5cG&#10;KzcbEaPn7kcXp47MwK7eS5/124rGATLuhl3wq2vmGRacgyd06pteKPjt7xzg/6q0oYWe33v/3tUv&#10;f/nLq//wH/7D1ReffXb1yQcfXv38ix9f3X/3vdov8tg3apYX8nvOv47NG5ncr58CN3tAzDYU8TmH&#10;zzI2RGYvv3tz9dtvvrp6kbHknhcTohPe4PrNb34T+r6sbPTDF89fXv2//uH/SPl3rj768OPqGluP&#10;mN/+9rdX//iP/2d1j79gzbW2646vjHwSPZnPLKLBmDu6NDpEVzq+vYv3seN4dMXbvXvGrNHX+5EL&#10;nfP7Yz5tyD4/fvyov1HGdrCVP//531z93d/9XW3Gr37166t//O//PXme9g2rL7/8qjYi4rq6GxrZ&#10;BXUY38nS+otDB2SkvbWvOsZ24PVtynyQdvmfr/6f/8v/cvXFj77I/O9Z8P4+cv6y7en+yZPHHZe7&#10;QRVetI1+ZlPuxz/68dWnn3yR+d/Tq//j//iH+pP00wazOusH5A9NxuLRudiz0CFPCCpOb9+TH1o7&#10;D4xNMA4TcsdwWNjZQFhsGXJNjqv7mcs9CP8fmGNmDH4bO/ryWcYs60+pC736p43RQvRZ/cUZ/PxB&#10;z/xEOPkP8xMEakpZvkHkdf5yjr7Q3xjP/dgrc8I5rKkPfRB73zXbo33/9m//tld6vHaCrsivrZXf&#10;cW3aZ2y7PNJ2LPC8dq59MTSKc1V++4o08hcWl2cwfI29X9vlKugHdHVp3DJoAGcc6iVf5dEEdiyW&#10;Lp+w+Cur4BWkL2xQbssKi2PrVperepcGob+91wO6bPvIQoo9B+sR/CZXsf1KW3RoeOH/jA+nnRzy&#10;hZuc2ZT606GnBxGSh7L5Ctv4MOlv9x2WuXtt52pHozv94s7BS4gJTcNT6fUvwB4P/fhDZ3SVjUgl&#10;fFqyhNs+Bt1UjjjZHePTL3/xy6v/6X/6n+NXfHjI4DIWt7X//u//vm9+bSMIJjz/8A//0MosdlAU&#10;gkAIpF4x1UgMLSUgFFAhhCCbYZ9++lnyfph8QxihEcybb2dx99u300C9jxHuwmKycGz8UCNjwklF&#10;A2P3zcOvrr78/e+ieE+vPnxgwfWjKLfTJxcDy4HaCQxaGC+GnBOBTkZFoFyMShdJq3SBvTI2lQ/F&#10;YUBG6BT+bCTw2QXHdN6V3SouWGUB8q/QfXbL4tF04Fmo6QQnafBUaQ8gI+X62SqGIlfP+Jv2GCdq&#10;lWYWyd4rr4z6DiYGQG+JjPJmcI6gZwJ6dka2w4WOTHy6+HBs9JABo8sgk7O6WiZQyl0DM6E1sBRV&#10;40B0vjjdT3slLm2yHZSSC+ijX32DJAOOTzyRo4mkE/yM68g4bUdZgtgnsfBpwjYc6NCRnUE2nYxB&#10;nLcGol9JY4S1sY46i4nHAnxlQjdCIz7ygBdlKpM08cgl8iCXTDzlV1aQZ4AxitHTlpVdDFLkp1z1&#10;BKut55B/kMBzCR4q1cbLvvDnhD+Wf+Ngn7aZ50P8E3Iv/iZMOG4SIW7b+Tooe9w2nPA2/9FAg29y&#10;ro6IW7gON/BVvpSpsZNyLe/VpdyLU3j6HWM9i2kWC7TD5J18/jaou3VcohqWxtqN4ARjxGeDiN7q&#10;z2zB9LGzHbAxYoC+DEjKsSeAjaMj0vxugH6mv0Xbjrpxilb9hE1K/0sfNIApE7WO/fCpgXnrpwMC&#10;J5x9QwPaj/ImET1ZHjtB38WVrsOeoOtC5wxqbKh6pclTHU7QT9ShTn1Vv8V7UgKHbCvfHw6Dmzyn&#10;3+GynKbA8DnlV/byADIV0DP2aA4h2IRY2YO7xoZc8VLbb2EqgdO4+bxFygb0d5QM3Anzen9v2+kN&#10;1OW9/X3GC4TUBh26IJzpnXafBZ51dORT55ZZ/QBbZq5sgna7pItTtnp2LDrSt3UyfVLCW8Ti8eM0&#10;cu27enO1sVL7RufD09K6ICwNaHNf+QS/uHPec77mDQR52owDk3RphUn3NtfaVuvBQZJ4pz3jFEf+&#10;zQOPDOqI3plEvOacZ9y1qAifE5Y9ZV1qJ+DNph6eTQy9lTQ2fRaxWm9KlObc+Zs60pdqm/Wlea4f&#10;Uv0OGFcrFv/pd/LSgehb+2n6S+6RbENFOxvL9Yf55ObI3NThneAAPtn4zCJFgI/TsTt63k9vyqc/&#10;HfKY8QepxpH08dqs0HHUTadXv5qn/XXadXXGvThp7gXx234LlXvC5D/aMHJreq4jA3jHbtRfSZq+&#10;Kvg/pVqeLNHKhu1EZCeX7YORgbD1nuvu3fF8DnT4h0Jqmz9tCdRf2seGFNdRdJ7zL/XStU7M6F+u&#10;eP3BcCneUBwJf4Ccv4Y/Echv9Hj6XJruOlzrW5R+5astV6/llX3b4A8FRVu8OvAvM6/Ord5tOMcr&#10;R5f4b53oh4az7p7Dlhna9Zf04aiTDbDbt/ij06+TVFxsmzfDOi7r4OGq846AsVjdtWnseqD2NTiF&#10;4SY6vn19uU1+ixM90Mbus/XspLKpZ+JzbVxwBi/dN67X8uiz8Ws1ifGyCz7JT+w+EdjfgPFJZRGp&#10;S1uhpZPP+Bxv8wxH3xpim0pbaOiix8w34Iv71Xo0S1jttbs+B068zOL/2IZuqCfuneBwarp0Ja7l&#10;pQXWh+snzw9ept2TL/+74ovtRF998q03JdTdvKFnbN/Ilax2Q4Ks1wfo20zGpc45ZoGqb8Y9e3H1&#10;LHaOrqCTzCtXY0z8BveJLG60DB6bMROvnbtBZcE4Y7z79RXoVHWy9n90ZPzYkXWoLa21ZdEp44Vx&#10;rQtXQe9AocW19LqB8Ng3u5LnFd0O+J0vnzas3gfm7YnIUlunPbwlFi/LZOfqdvRnTppP+5BjOBh5&#10;JpAluqqjqV+/GD2edtbGaF3Q3jMeTLt3/FNP4oQdvzzrE8pM/pHL4geCeHmMjesn8Q3lM051/hra&#10;0K6d6CffoYso/IZbq2d0Sd+FO3Umb/VUk4VXfVhb6QPq86b4WxvTkUv5LY2Tv3oJipd89Be++7Rp&#10;x8w8k1lxl5/pi+hGc9PCGxDkIY/1ZUcvJt/KanTpstAmrLzE7b3rBvHn9M2zMl186lnYIH6BHPp5&#10;9q5xmMOPjuwhRPSQCz3Wp9BOj+f3xnfhefruua5Zi5iNLrSJg8uzerS3dl9az/ytDFzPICy+hR8K&#10;m7Y4l1dh6du4xbfpgnv14bnzsYahfYL0lFM+8usYAU/0aPQheoEGuhhZjt/6be1TF7lvj29toXN5&#10;K11HXXSSTFYvhOUfTWS7PJzjtI01jJE727++kzzqn3WxlY8wY/nIoHD07wuvCbkdXox/ygX0GUAW&#10;zepKHofcU6+62aDauPQNG8P9DSrrQKE1SJumrHw9QGrTMHx3fqDP8GOT1sMH4bl+dnjovBlv6h1W&#10;0kI/rCczzwmkDJq68ZV79S9On42trY2OWy/97e9+30P81jf589p1ddj6weeffz5vXWU+95Hfzw7P&#10;bAd61D39/Z1ZP3g2b0u533bjq3i2WeBq427GoO1zsf1oCvi0rc/rOYS+B9T0SfU7zIrHF8/nbTFh&#10;NtWeZS6Nn9c9AMh21Ub2jR/91hfB6CV62Ck2TPtOfz/bczqx4xo+R64zFvJf5DNv37fO8d1Nz8ja&#10;YQOf5Jvf1rIpoh5vvj25+vKrL3tYd976Qt/0n5mfTb0+Jfzzn/+88v7440+u13HB2juhdin3Dv59&#10;+ukntWfG7m++/qZvxNmE0679ZGRk0b6S/jjrJ/qbMT1z9fgxfASfj+xGztEm131M3WQUEG5xJMlD&#10;f6bnicdn+Qkf7/mSWmjB1/Sp0Q/56WNlC1/yS7XW4ROdD8Knw77WU0PAyD/X1qm+1Iv/7W82NW1u&#10;4rufUpZHfcgMfrhDodLtU9XPlNMv2qbJqx2/fR2diZ2Y9S1z7NiqyFXboJu97litDyVux29X6fje&#10;tlm7PnyPDVseBPHS4RFWzvKJR+P0o2lj+WpTDlpcN27zoq1rLrnfPJuGnrWJ8G+Qb+sWj5cdl7aO&#10;5WHD4t77fT7n3zIbJ6wMVk6ewaZpMPpfuwdn9GPLjs7O+h7c/CG2bOfz0gXlxzcl+0QcdSqDv8ow&#10;eI31fKn6VHhNGhqMFf0d1dgG5eoXwRHyDFE2xHpNXH380mh8IMejfIDOIqB6Zk5D5jHW2FQWPdYq&#10;vIzgtwvJXDjLrq3kN79WaI0MIgbUjrarguKG2HGsLHRKY8RVhukVIAWZNyDmLaSpKwLSgWMQZoBl&#10;GNRF+IjVkBz372LovEb6zdXDR9/0rZ1vvvn66je/+XUNmnud5vMvMkB8/GHrXmMPDIJoIKgJmOVs&#10;Dm3CLFbZNRxFnoUQC32r6HeSf08hTLkdTAw0Ez87yDakXJ2yEKezdgEyeMjNdTsEufUUdZSCAqlv&#10;OowGHKWeQZacI6fQELWoAzlGYBx4Ex80WCgnc/WSIV6XJ0rMQDPCAgXsJ7HaedOeoaGLk4FpIOo1&#10;1wVtrfwMrk9bpyDVf6tI2nUmMCPrQadTTBuUL4qcQuiXTnnnBNcYQgOBdCduvJ0GfKaxnzgMnupL&#10;cpDldLDgPIy2tzn6uzHJM73o6PRJ76J+6rDQqTwaa5R14qPN3zl2uWsQoo7Jcs0HDphU6FJVeTo7&#10;4/iByxX9hgIkSNM25Q1wTvNMFh18k7+y6HXkuMFdH4NyfnRTuKT/JcJ1253Qjh5N2DSAPnw1Nf8l&#10;5TrtVLxB3Dkoc513AV9H/Bjh4Cuvk3YO4s44Gtf6h4YNaF/6J+/kqVFMfm027TFtMv3mMkCwKS2f&#10;f2uQL/i2vqlw7+G4btMQbuLW/hyofqb85qUPzzii0Xl9yuK3fuV3/PQButs+34mGASjOIZsQ2VuM&#10;nw2p0aW5T34L8sGb4Tz92inH++0v63hcyza4UL6/P2JjrJ9NyjPHqP3n0OeVyZnPDjpnXultrspz&#10;7vRHk4u1e9MX/nSAY+zG2IQN6h9apg2WjiFrnOatH4gWp63X1taekl1SKzN2MHnZXpt1tYNpJ86c&#10;yZA+nFrLYxdG4NXXU9ZJEw54bVDqNZDPgsg4YWDt+9KxtEgrrQeNm/4v6T2VD+69X0e2tGY8ud74&#10;6ngwG3Zg77V/++shG3VzVsXX1tPt8leSruspX1tn4Cb9Z51Yeku7skd5fUidta9AngIeg5eL/FZb&#10;xo6HFrIvruhQNUZx9NG12sw4Y3GUyd3GF91SD5NIonT73WMhrSfJK4txvOl6dSd/qfW46gNIVEc0&#10;I3hnQSpiqX5nDIl90AfQ2LGiIhub8TJ91UknY5VT5D5TmqLlzTjCqXSYRpuNTxFnjO5Ff/DkAEYn&#10;q5mw6ecqxgda21dTX/4d9dKDkWsoPOhU28hfu/A9gPYSKpvimXKCfgQEclqAY9t6847fcYxrRx2z&#10;aUrW02aNC5/6VtvroEmYDfJ524u/1LcbMiFk50x4yBcvVjSOKk9BxA/F/xnhKDR8kJNeX+IaL0jC&#10;q3ahR138qBxMHC2KytR/DfIvLXvdcPP5r+HPC5rjWh8r30Nf6ViATk3c5h9fq/34XyF0vWqaftr/&#10;zym7tAjqQ2Pf/j3oNQfY8a954M4t2zJ9d/rSbGCzt+mn5jzBpau0VMqzM8PPYElk+lXyJsIkU7r+&#10;r5+1r0VH4W1u5Q6eIEg3SuTY5vFfIl9R5T9l5HHfK9k3sfGdUBbmvguKsZ0WOpSxqFX/3PgXuvwW&#10;FB8BJzYM1D2fd3ovHGBN+kFH8M9G29Yx+fvpPHItDnaFDQLD424ukPFuEgg73qhbPTN5Zq/px4wV&#10;iEBeN3m6kWc0JzPx8QEC/RID2yDBaEB+qct986M99UYipWsm1RZH/FaLN5m8YTtf/zB5RwN/zuLb&#10;s2dzSAM+CzpCNwPRlysB3Dom6RYJyWQUI3TkfhbIjsV66eJDe0XQbOhC6zyvjgrGifkawMwlq6P5&#10;xx53YVob8i1DC3/xTcpqy/5ObNJtfPntMYuhbctU+oqck8ez9vou+uRkLnrpCj6M+zuvi2iH3pC0&#10;/nMbPbSMLFMmfO2iyI5Dlz7XS4OyLX/ct40D1Z0jzfMbY+sRf04T4OYTATKlX8aF+nIZe9G083BX&#10;bT161+K9zpg7fXt8mAtM30yb3ZnFnY77x5c6Oma2nekyC5E/ciC7xFXPm3a0aerar4SQnzKr8+qC&#10;c8fmcyhOtB3tsfyL6xh3zfdFLp7ldW39gbZlruewzzfjBXHwndtk48HWUR8mPpDnpDat8+foHL2c&#10;OdnoMRTlOzqy86gpNzowOuVemdEHpNVnOupTZmFlcqFlePS8cYt7g3Txygptj9Y9cpe+1/O9PAvn&#10;uA2bd8PSf8rSsGV6SRHFzrowePWv6dcjw5FjunfT9y3RVtnr0cbtg2R0Wcylj8pbi4G39gFd+E2Z&#10;qYevO4v0naNG/oOHnKcvbFi5jozVGx0T97340Tv4hUht7PF3nvlhoyuAGGpe3Ofa50M2LZ86Qm3t&#10;mw0cb8Xwz9m2GddSX+p99+57x+J97EHmqZ0r5bqLssIFNxkOraVt/w6b1iwHH3iiK51z8//pXIB9&#10;7NhHhikxBw0y548P/NCbX19ax/xmNm3IPwLw+fTX377uGt0XX3xx9fmnn1594tOOHzzoJ2zNhbSB&#10;/F03TB1Pnj7tuiO/etc80ajN+N82s6TP+kKQJI1sXoaOl+Y6EaEvLj3yYsHX82a7Q2p8sf4+dNdv&#10;zZPn51nYzK5ZxL/v16tS3+hF5J0/tlQ+OuGNMf6DQFZk40rSy4e+LJA7WfI9eojz/ftXDz6cz7TS&#10;Teuur16y9fN1jAcPHPI8fpsr9D95Ml+9YMfpNfzk7Ksw5u0z3szYi+auA6fOTz759OoXv/hl3zSy&#10;+UUvpJHf0Dp9TTtK8/vL5t6efR1HG3qrjJz5Bvrj8KeP43HmkT1g0a+feZOev+ANm1mn7oYreVzr&#10;Fw1LmdjNPVQKCZXnn8gvzy3rl9Zxo8MzDitP2/I3ldb/gVs8mumpOXd/8ztjl4GefOgWm1z7o2jw&#10;4Z8eaLeuN+gv5MgeBULd/CU/33X7uLl31xpCn7Js+VmWbIh68NJwXOWtTTp4ETxfDlTLOhtXbI/r&#10;xrUPFffoU2k/6txwTlP+7BcI8CyuvRekl6/Qt+MK2Pil5WZ9Zxxw0ilhccgPzvm00eK9ie+HgvwC&#10;3uBwXfqFrWPoD85c+SnC5GGLteTgoK8UoHPk2ExrKrJd8F7Wu4dGJYd+tHR9Kn22byTGFuC1h5CT&#10;Fx4ycFDMgbr68ME54z+5g2DTD46+oMmYiNLa521r6ZEVPTzmDugWb/xiM9DnN/Y+OX52S3sLKzOh&#10;GvTf/tt/+68b6QoYT6/A7qaOSt3rtO69Iue1VxMBn0W02eUe2EHf7yz2dEAMA6dTZ0IUfIAQu2hU&#10;xXJy6bvWa2GIkBgvr5X+0z/909U//fM/B9e8IaEx4PaDhzanvPLsFIWFFrQxviYS8rTRKxyNHcc0&#10;z7PxZeJ2OLz568Ae4U0+G2rzOzzi1dnFnPA/nymbjTZ1wW1wMXAI3pLTYbdzXWA6jwGCwnEwiHwU&#10;SBjltbCG/zkVEIUrTZtv5MZo1nCmfnGj3FPP1g0Xuig0JSEPi+MGF/nGqZ4OMW3PlB2OSe6IAX7t&#10;uXxrnymbfKEH72A6wpZN0ZQdpe1jaZ97ZRpV3tAH6nDlj354A4P+MNAcNvnqfJF1yqurk4r8kcXI&#10;aAwfek2ExaNFe1pwNOBY7Gz5yGIWXo/2yHXeAByeklxIZiIYXg5IFcXZgS0MAguc9+/r6GMM/A1/&#10;6zjS5csmX+k/5HWW21l22wSuaBAW7787HAjVZ9HmEiTQr0kbOGhIXNsz0CJHvNsNjb9x/XPu6UPl&#10;fYRNE855N6BrJprn9NWvCUs/2U7a9K3qxwH7LK2QZ1f5hev4wObdfqctXcWrp/mPv94f+eVjL/Wh&#10;fss/QAeANDZkfstw34qYtyXc00W2Sp+zyc0W7W+CDf0D+o6ZwZ07PgExg1X/01gW30JTZVGZROeC&#10;l92867M1yUafOd/D+2xckNuCeD92j6bJM/IV8C+OHrM5HfjSp1an/1SQR7+b/EdkwsrcFcgHxI3M&#10;D2c69QqDZ07zoAEtZMfxm8lc8FjRiTRsEPntq/1cUR3C90Jz6mc76gSmf/fNupTlGNaGpG1MMtDZ&#10;uu5cFlYAesS7znh2bEiFppXjyhTIC85xBW2U+F0c6aQ1sPg4omBOKo+zD3xqQJ7iPOQFxzqj3WgK&#10;Hm8f4Wnltld1rxyXluXjnE/68liQ/yhT9U9WP+LO6ZXW/Maa8FU0o0K19d6ALq/qX1B38vZ6/HU8&#10;9wZB6G957ZmrjSx51VNaD5rgmzacylTbqukV25123bb2DJm8XZjOVZ+hl/3NlNSpD+rv+up+p5w+&#10;rH+AL/1V/y9uY3f8Ejr0Kr7PK58ozhjWN9nS519lotsFhva7sUXjD/gNAc45PiK78EJOkVz5JCs6&#10;8H4mmMZ5PhZdIKvtK2dAy9obgZ5c6wj5BrZt5UeHMmhhB+Qlz9adfGjqBmvoqw9z/EXT+j+fhZ2z&#10;6WVi/uTZ09o4k+C+EaKiCmvszjk0ekj5N4W2+cHDwnVI2uounhaqM8vLQY4rOsJ+r2DTBM9/Df+2&#10;QI7nttEmYHVx7ZYwecfX0q4b/8fC4kvplrkZFsdNXOdn5RZ2QwToQ2edqo0C6I5e0S39ld2wmeXT&#10;hLfS//XxQR+cKc8uNa49JjQGdxcOUobd0P/QQz/117WPQ9MhN3D5D5bL4uA5Phe63cURUY2LjCrv&#10;2ID05/aBY67UTwbHvtj4snjkbaaOn0HchVb0w5LyHVtCI567ycLuadtWM3X0DTS2JpCISS8CWdie&#10;g46DHjZUIn7P6Wg0v5FmLtBNudhjNtkbVG9e8fmJMvqCxlTS55RwRVM/CSSe+CUIh5wu7V/CanO7&#10;URP5aAe+gjS+XDe4Ur62OXQ71FafLbQEe3GFhMqLzXM1ruDFhvsuvgILV+hSprY57TBvLGvzwylG&#10;a8liv8jTOLD0slMzXpjXzSdcL4dVZmEt7QdJWYVormRCny1idnMTrUdba6POccgyo8/AkKIdfeq2&#10;Bz3QKS7/R2pTtrKXkw4c+kVPyFM5fsjRX9Aun+wXmL6mH6yt8Ly+96btM790YfNJFy517AJU9KVf&#10;WfAJInTtGsG0pbA0lH7yyhWf8gz9w8O+0QiUlbW/xfverGlceLzAxKVM8NCfwY+24RmQX6UZnGcZ&#10;8TPwgLahb8LoxeFDlQ7j9Mjcs7xk6HrOI4iH0/PG3cS/z+f4oWnKb9zikLa890s/Sa4eJV8u4fHb&#10;vp2jvV6n33bjJfHlmc4Hpm0uvuGUHT6WZnHm2/WTkk9+fcp12/NMy9Cz7XfedB28wjnPyml52isQ&#10;tpyrcE6/eX8Tlo8tK3TTvSQpG9DPEqG/D00XWeibF3kER8qtbsJBVwje/XBJrBffnY0568cGdgoI&#10;m0bWK5/JOfOYs7zhFVfceQZjv/Wdpf8iV3CRR+ri4fbgQ/Ac1yYcOPba8QFDAWPhbgawvX3zy1w7&#10;eoVeYw8bNYcCxu9VPzmV3kDHxfztGI/f0hxZkzsaPI9eLr0Xnq7xkuuhs++yJw4hkEHopft03RjB&#10;F/bZQ5sms2Eya4j6PZ/Z+gB//kdf/KhvI3360Sd9+8uc7enjJ/1ta78zvDKcDbSnbRV0wbV1wW9N&#10;cj8Bu/WQTw+2mL/k+XnmMP29SW9IpW/iwcbXbnbNhs6tHrL7KPT0txujCJ03tTHSNkf7GYPohHSb&#10;QcZqecb+yaP/X+y4NHqtDPy+FuZ33Bx8tzHl8DscNgnlNb8z6TNPYlt82QW91czgtmlmrNb+Tx4/&#10;rTy198yR5mtZrTs40eyzjl988XnXG9Gh3K5vC5ufXtQ/Cp140f/IlOzJmbxXHvV1cuXr1SdKPOCA&#10;eTsdqfvmE90gl53H09f6ZOFJ/G6MqV/f6yEmQtSX6Z417MhE2+u37avXeUenG4efRM4h2OAPD0Hc&#10;r6q8iGy9YIIHNLWvpwo4NRg62m9SprYCm64JyXHdF3oIFw9wJ12f6RpAyx59vohbtH1w/IfwNFEN&#10;6idz1627tCQo00PLqUeaPGhewCsapQH38pTuhL0uXvgE8crXj0u7rn5Wdim/OPZ+nxcf+m7C0gDg&#10;gVtYOyReWLyLD0hfvv8ULI6btEpTBx6HV3Zq7F3XJ/gZLT9jyqx/KHuMg6Fz5ePwfb94E32EEw90&#10;Vt+qnZcp/zW+/E2d5TU6zTYMjfqTtoqugqNvoPnNG/WTBZsubu4X+hfa8DllptKRA1nOwbjVHX6Z&#10;/Q5va3722efVmREXfkH49OjNrxUmUFjH9jqne4apu/C514iMNsPLsNrs8Y1axprCEA5jozLC+t3v&#10;f9ffCnv6/Ol1Qxi4+g1dC7nJ00E3cW3AMDCD6rtddHzoDbCHX5fwn/70xzVW8L97x2RiXtt+/mxO&#10;QKjf5pLvO+6PNaJbvQBeBnodVvzswMkpvii+RetZpJJnOwa+gZMI6uuJhJSRphwj+tlnn1Um6lp+&#10;R/lyDawRVm4ms1pEA2tUHY5iXjZwpME9J6e/zXU6pTSL2F4BNlB1wyi8Dr+3W8YGIoXAq80vJyu6&#10;6Bu57SnLuarH4ATcRzmicHDM6+TDN3o5BekiSZ+Jkvzwt1zAXzvTKQ0P/RcQ2hE4wXQgdXiezjKT&#10;/Q4ckU9PR4QH+gEXY1lDCm9gJrmRU/9mQDawqUu6Chl4i47yKk+v2kEjO3XipxNKeNM2QNGD5Ojl&#10;xd6DOkqNn7p9Qu6ub+AzLEenagduW102SrSbNtYvOkhUJzgF0w6t8wjX9+e488O/J0ATaHuhN4+g&#10;z8d10oa/OpnhRz/wPHkmn8ejWG767/p58gxQgY0fFMqKOHHl+Ygr3tylKfi913iEwXfQeOS9GMmL&#10;8T+DtniTPneG2prkdS0kjo50ETs4z2W2Henj9v/pDzPQbh1bv7Zee3G2FfBc8E169TO4u+EN6hj5&#10;zIABmkOW/N304tSzC9W+tBk+pz5ye+d27G2uraM2YgYBtFWJc+19So6zblB2UmIcHilkuguQqwP4&#10;wrtr09ufkxScg28GPQvybNDavT8nwNcFneBU3QZ4l3aw9OwzWzqL1uPwjwzSFoe9NbkzsWHbd8BG&#10;U0+0sIOxgX5Drfa58TOO1EmkA/0jZfZkbK92E0P3ZlHsMqG69OXLZLt0JH0G3RlTh99Lvi230Hg2&#10;rvcj681Xuo+3vsgYXgsoTuXhZxajRpaLo44uOkx24SSv2F128nrh9o/A8uB+22DpWfA89M44Avat&#10;r0lLnsSN1uixE9BoQ26d8anroLXX8Jb7fj8c5Lk2P2XnM4GD63rji6yPMuTQoN5T3dWftAOdqKMH&#10;6NlhO7pQmDih8m9937ZP6fv6MH1IdMvpO0HZZ4EuGi9NJPV/Zd6kn3v7y9uVrzuWZpIbv2LszdSf&#10;/yrjbsYGLjI92j9ABj4t6lMd+/t6fBy6IB/eNrgvP6GH3o7uXja/tp0WNj+Q96Kro1Mz5o4+cHpt&#10;WhJ+J2bAX3gwVnu71adIyKob/hl7nXw1XgZp20KZyn/jTyFZ/H9Nm7C87fMfC+tHTXXf53N1FpBr&#10;5R0/gA2CeUlRTUEcOJEo/q/h3x46kYlA6ew1pC26WZJ0su7YQjeOvODPafu0cv+K6A+E+rzp2+ew&#10;+rFh69w+gabajNwLm3fLnfnoxpc3QDJWX33r0JWFljy3j7A7/NPguZW4g1R2RtixDK4dW+BfegT9&#10;sLJqYfXP/dCS3gWKNWNOtTfxrT3VBja+sQ4ppB7jx92MK+YO7LgfbvdpHouJ6gDedLJBEhejdqGL&#10;sp3PzOS+b3XFn0DmyCT2K/LovAcfyZ/mHArQG5qG7lwLkzZtPxmLI2mtL7SSgVOj5jV8JXMb9kr9&#10;5R2fCPAvCPvJviIGQ5vbyrNxHie9/ycvmqY9Q3vAeDSLZ+/UvvGZ2A7jsTS4usEVmqd86IiQOk8o&#10;L/CGB3aH/a0NnrcOKAB8aOlCrbEruNU//AyN5ScAv7GydaA5yegyXjrMSWfY6tIUPUPDrXf4K6NL&#10;/Ja+cQZl8KHPAl0X6Y7P0KRAUrVVRr62w8hi4hPCW9uFjA7ZwqXOS38ZWagPX93soQe9Xsa2xbM4&#10;lGkVB66933HM1fM5zhjLv64vnTEXiF+Qb/33bpomvXPi0EBuQ0vqfavNWmUC2gbQNPebF990I8/o&#10;57+mrdoWEdG8eQMu5avrxXOU0xbBpR3p+rwVMvR6tli0YxQcZDN+/6FjxTU45TnnBe6LP+mCqzx8&#10;hfXnhJXxljnjBufyG9yfcW/YMotrr0L7c7K7+q2zWQA79JN0jrwrs/py14trfOdp74WlWxltiLfq&#10;fp63buVcF85pwurY4vO8ZVzP/LnfsufyW+Ym3Azy7RWc6xPO5VzcT12HHClW4lYOyq8MkpCk5MNf&#10;NxvZxGNtKWNMbYdccLJD0VdyxY+4pQe0vxx4N+0s7wuNI4+VeSImDq3ogDv3y+/M8S46Cc1IZEJi&#10;8j9dYeOVm3pYxo5h+UdX+ofe/KFrPueae/Pt+Nl9eypzNfSSG/oc5ugCbJ7h6KdvWza6xFdMXvlL&#10;K3khTvWuRxiaB/Z5x7/hKfx5Tn278UUnxXsTuRtOzy/raIDdQgeU6LAhJdj0+fkv/ubqJz/+8dWH&#10;8fdvRxZPMx77Tamvv/qqc4vtx9Zf+dloX9rYOS8C+K0r6WxfZXbU0d90i9y8CfzUV2cyjnrDCL3m&#10;Bz1Y9+BBnue3sB499DtqDvnNvNsnXo0Vfk/ryZNZ/xSMPx88+CDzL79PFnm2z39fZmiYzS9t5MtZ&#10;1i/nRYnPP/+ib2B9/vlnXUP9NHKwVms+8ejRw9Lj7b2rW/gI3a9fpI2tgfqild9dtObrt4h99WrG&#10;BgdNGhe+Zu1mZE4XxeEFedseM2ebdqA/cKz8mv801zKG4B3QH/yhUdsbH4wnfZuFbuWK3/19desS&#10;yrk3Rr4fefe3ukN7+2ba4rvo4hyemflYkF75HCE99mahNdy+nZNrIstX8xG38Sz06GOr2z30HNyd&#10;c0fud4Lnlr5wrAfIjAf63DGbDgfQN3Y7tiG0XH8NIdcgnp4bXDumsTt+hsZ6vqDuIcr99D2AL3q/&#10;dqLrVge/nl3P8iV3/ilfTD3iFpf75bP2MumuG/YZf650HYgXd65v8S3um4DOndsDZcRJU05Qx8LI&#10;ZPB73jn41n0OnrcN5P1zAtxnWBqWV7gG3+DUltpPk3hmo0YGl7aqLTvkk9jqMPrZz67b0D12LvrE&#10;B2xdtfGXcrW91vONXcE5sgu80qe0P3lNvxi6h65py+Fj22HXWegoWlZnGxfceBDkL50pP7ZK//+o&#10;m1/6rrBji4Cyq//0n/5TN79GGLM5Y0d7f5BRQQxB7uSCN76kC5SR8ZLGiMhHIWZH/EVPH/h8IaPX&#10;Rcc0PqXv53+SPpOYUSydAw3512eLRE+fPS5NP/rxF1d/9//4u6uf/OTHVw8+fBCa7tS4Ef52kqHn&#10;Xg3hbHx5A2AcKI3hRws1iKBe9PqRzKfPZhCxII1faZfPkY1Az7AdVRpAs5PYNgCBukfhLsqAhjTv&#10;IadZPDcYNL6NP/XuJpcwTsM0qrxn5aZ8fkzOq8kWncl120jn9BacOjia6vAbYwYaBoQsOExRm/SA&#10;Uc7+VYlCT5SHcppkGgwAnuukJ65voeR5aREYMfUMnoFtS0HHoZQCPipHk8lcqWPfTAsP0ubzUE6j&#10;OFHxbY1rDXYMd2Vy4CbRFOiE0LO8u4kxE5q3lUVPayYO3/inN/DNIkhoNbBcQwjWydD7diZEuW0c&#10;U19IvCgBv4IBf35T6tuR1aEjF12Ztu5CQ+rXVqsbK6MNyXbcHNeErecvFvAQKCO5qHMNWZMTP0bP&#10;gB0+GJxEbtu2UGXCeE2ZLSv0Xt7KeKqB89rI5UFbV6ddEz9px7NCKVs0xTHg/+0Hc2IyNJa+78t7&#10;bYrntQ+g+pDrttHec0Tk7ynm8Lrpm2fL7qDnHh34VE6d00/RNXTcrMvzBQaH9NmAGvvXt7Dy50fP&#10;LRjVUa1NsIBdqYxc4xyRTR87uY7DFLOhf+5mTWmCO+BHLdkXcQLa0WSTWZ9B9+ITehgBLyAyJvm1&#10;aXhWXhCnT73/wbyNMhvrNxT6DwR4xsbBeUQmbPu6royrTwlslH4DyIkNIUe8bBl53TvZJhi/nIru&#10;b0L1/r3rhbuehgquqlhYErc2JsjisJLfODZD79FvlTnszjnIMzgmHxDQdY5ji9hssM97JUO27pyv&#10;jl/sPUcfDza94JPObspbx1jdoasL+3DBq95AZRg+aIz83TA70bTQMsdVOpzLu/vN57mLeu5b70U+&#10;W3fpaD5OGHnnGuimXXiqDELHXMPrCZRfGV0/B1/TxUUOPhOyn/PtNfZVvrVlHZeoauQfpc4lOpKr&#10;+6PJe7LSmGPjuY5VOhLQ5xzScRCm35a3+ZU4/NE9eYRj2Jz87MTr9G9jpI2vxN2ml7l61u9tZqOJ&#10;zqGxpxijk3j6XqDLoZ/PYlI63+GfyaHPdLS/hde2a7NPf1mgs+c+gW7tt+nnMvKtzQRNzn+VY/70&#10;6Z7oItu0p/y1a+kftRFxRk3yn8U2WjT3GRoLeuJTA0bLb+WtjsjZODBUHKEPU58//84x+/zHwvCs&#10;XaYf3oTqLB09dLJOfK5/KFQOp3oPUf81/JvDCJQdb5sctpZ+nnVxoXrapv/Tgu9mCrhupNGu62eX&#10;Ey56ObrZx39R99Q/8XTW84bSlQA3uNYv92/jg755GbvyImOHT+wYP4soOGacLx1Hvcs7/ItLXyWj&#10;rVt1K7PhB69sLhnGtrvedjK6NaVPBt9h65g75XvNf8NLsqon+t8vQmRcYWd8jsTC2dfffBP/+/K1&#10;jm40lY6MY7vIkzEU3i5Cxkeo/xb5d1xMmXmzzAJK7E7w1E88+Js2ONo+f/Wpg2z8wME1IpsFjcoi&#10;JdYflW9wTPmVQWVj8cl9IP+1TvnmWrSl+xI3oOy1Xh5j+4xnd8o/P0P94v3AtjzwmIiPvGdx4HoT&#10;q7jG3vQz8wBdaErop+4COGmdiR8aAuSYa/HTmeqe8WDSGw7yjaszn7ndr1GY7xiHlOtCRtpqaBpf&#10;pL4dG4xucxY0kGfqHxrTrqlO3bvRMzSn7qMN0dL2SsbtK8V3QHIOT/g/ZLl+4TWPeZ48J75PIF5Q&#10;j7BxruLwoE3Mc6dtxu/evuq6ca7zPP1v+0swwlz8wtStX40+0dGpN8/V1wCb1fJJKz1DZ1o0sh3f&#10;YWRDl+c6IRhsVFQe8M2GBprGBx+d1veB9rrgnnauLlUnv++7Vd9Cy15XRoLn9aPWX9i8npX3vHEL&#10;GzcyGdg098L5uvkvAMfE01vcXfp2cCUdj8tDN+NzHZpGX/GvTPv90YYCnJe5w6X9RubHuJGw6ZtH&#10;/OrEgudLG11wnPHcxCFNEKeOc5C+cMbzh/BNuJT5XjjilF39XTxs5uJhK8C33+HHWpg+eISiPPJV&#10;bkcbJnb7ChlUviuLJIrf/rT11H9mHA58QBj7NPIeeYyc4TjnE0q7frGQ6vzWy3cF9YbfRPbrOomw&#10;Xjhv0QRyP5sC4TPjjufOtxPns4HlJ3WjgR7189aHzsOBn86RjVntp5c27JiV68oaDdf0BsQDNAtr&#10;r8mKntamwEG29D3Zps5XnadaYyCTyjR4quuhb9ahrvqm089++rOrX/7iF1c//uKL/ibyiyfPrh5l&#10;LPYTNNZSlXHwzZqfdQjrrOwfegX4HQYA5jQwa2u0zHrDbEx08yvlw8TVvcwrzcfwAj9/IAndPPv6&#10;64fBb83jZQRxK/OQD1LXd335wU/eqJse9s3j+BBp6Y7P5Dh9d/RoZApGJ/Rt+ecLFp9088vnHi1U&#10;A4f8+A0P44vgnd1Em0O99Nvml9/8omdk+MGx/sBuaB954f3oww9b78OHj8oHusyf0YvfswxXX42l&#10;8Hier3u8Pcp8//CAdOW3f4y9M8aO7R2+6XhkEBpqa7R9yrnKw+/aw4wPQmt/zuB9v2k2B2toWsTb&#10;zxyObo2OdfPrWreDv+Na9D7pHZOOq0TXO6Gth0nTzj1QGvnUZoTW8VMGalOTRn5A3P4MQdftwsce&#10;Gp0NiOkbQ+jeDx1j348xqnZ+5lnk1T4QmrefVDbqOHC4H32dLw6RPZ0n/8WxeckebF3kIv/yJG5t&#10;3jU9R5xywk1cGy9sGtCmS5u2X7rFn8MZj3IC2tGFPnWjTdh8S9+W+XNhw02ZTHtOPWyMuA10Qh8c&#10;ndVXk04Xkk8Z82NtyNbDOz6dz1PyGQ7dSB72A9rWdcD6m/Kcx+9+BfBF+m78UzhLV/p1+8fafXrV&#10;6/h3ZKts+Ur9jQst8g2fgwMR+r10ZdFhT2E21j+r3EdUFxlUG//jf/yP/9V1haBBbXJ582s2sWbB&#10;liIyRP/9v//3VkIZETHfPv2ycSpx/6tf/Sp43rShB+9Vd6oJhPF6+uxpca6jyKjVKU2+Z0nzyUMG&#10;1yD38ScfX/3t3/o26xd9VdXm0kcffdBFMIa8u9BhisGy4QWmYacx4bS4ZLNI5zYY2exyQsKpAkbe&#10;Apd4uKrc4ZUc8DcCnUH83HFc8Wez7Uc/+lFPLlig2g56VkDluzAWnn2jVv14R5s0fDK0YBe6lcPH&#10;XNfBEj+LZYz9vmWmLji8Iqzt8DYGfU46dHHw2PzyCiR5UQYKP1gPOBSwytqFZXLgZMTQB9+TxwaR&#10;DLaRkXYTOuiDkxHNv9QTnRp7F5yDV1CObGs4IlvlqhvpVAxqdS2gDga6C59OWia9E6kqPHlMhyUP&#10;YEGxi9XBjyv19a2a1COfBfAPogPkJT/yx5FLfjQfJytCap2Tb+ErvZHViEmjyn08cG7IBb2z4YAn&#10;7Tyddpz1dtLk1Y59NVsbxIigYfXzHK6fT/HbTv/eMBKDi5G8xIWM1jt1X3Rg+j5+pn9OnxpdbN8L&#10;4G9wzWRu8W5oegRJpuR1kc3hEDX+MHT6WttEGJ5LbXCCMYocicsr/mRvsdkzWN3a9N2sat7rfN+f&#10;/IxDPTQ0Xp4jfXEpcylnwBuHXBny2v4wdI7dEPRN93tCFQ1ogaf6kT8yla+LHgG6QaHJ3cYVTZRO&#10;hyr/EU0u+euEmtM3judsKi+Y0HC+yclnezhrQ+/wY8E/bXvQD9DEMSlfkTX7QV9d0UA/Wnfo5DQ7&#10;VMAmn52TPycMP2MvivYIaFh5gsrlAKcbu1mVMujTtmzpyHUG1ULHle9qV9j99+Nk9qRUbEgdv+pw&#10;5J7/u4AIDnpsiLkPguJwbd3hfz53c3Fwz+H8XHyBpds92axj5noTrtM9h9aNk3/st82ve9ebXaWH&#10;bQzU0Ywe1PkwLsGVtqmjQmcOmzkynJNv5zr3Hihf/IeuLcw4NLB5wKa53023xXkT0I6fvrF88LK0&#10;XgAdl3vleiIx+rVvGLovfPCg42AnP3kmI3S0LbSbxqhNOhwmRr3tqY20TSaF0SG/ack20Xf9Q7+b&#10;E5vPC89tVr96wTIO/vzJ33oMPMFjEdHnAV5/OxvKfJrcXN2mixk/xe2C5F2Tl7RN9TE88lncs230&#10;unYh+LSrDT1+j1OhwKv8eJ5x7OIs40/wLKw+uq4O7vMZlAPbd3of/vlCIydO7ejNtjc7XR8p+dhN&#10;5fQ/P0w98cETXtRrTB2ahs6xSTMu/rEgveWm6J8VtDO0aFy93Pubca42v1yn7JketJLl96suG38N&#10;/+ZQfQisH7HPZF/doIOHLhrrt8yfE7Sj/rJhm3Nxn8PGXcfnsv3gDBLo1PoFG7/95CbucHJ1ix15&#10;HR/ZlyO6EHlNSHG5YikiqHINjqkfr6Ofs2BVvyj9SIHxGfE3+GrzzXPkd61PzA4d/itb5ho5htKj&#10;DjZq4vRL44eDcQ4SeNZ/v374qPM+vsTid9DIaXk4LGTMot18FskhE1fNVV/htrFjIf0rNqNvHB3j&#10;D6a7WFh6L+0/snWNHoDQKb4TXOXRHzomjv4cYx+bdItdGp2S13XqO+pUbf8j8Onb+Td+fWlyURae&#10;sRNDX2QZOsZ3jF0PXcoOPnVo8aGdXMlmDlnGNvMVMoatLOBUFr6+6XPIE30rA3jLW2lRCdz6xM6P&#10;D1kF5nllMTzQ0fWH2G/+gK9TvBfAT+e38fsKxqOVcf58rrjyDK0VTKCLjpVJyneprCSVX2Pa0DH8&#10;t+8G4BTkHzmS0bl/yX/wmfTR95G14H7Hmc1z9imkCXCtb156Dlo2LF2bBhfiZal/V+9v5Db1oINP&#10;MzKY/CQzurCgbA+Per5Oo7N8+vjXaSttdl33we/YswNncVgYSn+kC+k/CIN3eR0ZDH1k5BlIP19r&#10;9w4ZArxqW+B+5QfkU7crX4kvBYd8rupdvEDZxb8gbuj/l3AOnskSzrHLy/vho2ZO3zcojz4irm9F&#10;HvJXj/x0auZcY3/h3bmzPiAOr9KXb3HC0rW6IM/OBRcn/NI3z+pxdfkH8GyaezQOnUefOPAsroXz&#10;89B/0flNu5Td+8lfOx79sFGdx8RXiu2b5mBBd8GTsad+Z+0Cui91LA9Ls7jl5Sw/8YK6PUtvywXV&#10;0gTy1HwdYw5/Dn7B/ZZ1v2Vms+oCjY9N//ZbG3feYDHmyR+aeiDc+AfYS8+hsffKB39xBsfbafOl&#10;fT972C/85Mrn7sGA8Aiu+SQj8jh0G/095H3oxdo3MGPqhe7WQ554Hrav81rDKK/4SP7Or5Mpqd10&#10;S8FudHjjpxtHgc8+/fTqF3/zN1c/9zMyH3549Tbt/cQbXI+sUz7qoTKfBPRWmL6LDhtiXlJ4/uL5&#10;knCt49K1s34ltI0jP3z0d8giM2/G3YsNEHwmkD3iCyj37Om8vDDrJ/FjogDm+WQym1/fdG5kfax9&#10;Nn2crs6B+xnr9iDutg156dszBzR/Ax903dRnD20C2fwyx1HeevOvf/2b4Bkd1f6pKteXV4+fPK7t&#10;p4dsjDny2pL79z/oIUH25fGTp6UXD+h0CNYVTftVHnjQx66gzfoqHfQ7z3QQHjKXRjb4IBdrx9ZR&#10;yA29A/SXTo/Oi9NVzHt2k1ge83J8/+SnP7n6yc9+evX5F19cffzxR+W9aynmJmk7+hnhzlV/z/07&#10;dPuw02zBrJmlHfz8SuLo+/TzjBupx9yyG1+B/kZd4v0ETH8G5rBFAKmITZNOCJ1u26+HufKAr4K+&#10;EJj5rt+vvV3a90UXa64zzsy6J3rxPm0ZeagjqNcPGdlNP9Mm8qBr2mReZtl08Z4X9N/Vg827cTv+&#10;nfMqX74O/jbPzXznvK7Cjh3iFjbP8rGwdJ55WJzn69aJtx2XruX8AyAdfnUK4rbOM12bLuiX+gcf&#10;vRtZpQXd2l9etlCelOHTdDwZ+98x91oWmu3An3LiNq38BWY+MmNM5wldb5y1U0GfQocQkkP/IbOo&#10;8tja2Cn9Xv6kq5OeLP8oGD85bXT4F3BIQ5d237dKbeirQ/zKSImrv//7v/8Xb37p1AyP3/363e9+&#10;d73Lv4uMFIRSq0DDuerI3nzaRnD/k5/8pJ0BzmlMDWtR2icF01nSAOrFnXKMm08dqt9CkpPXFIZR&#10;EDRGFygPJbGQvIxayCAIA3QHydS5aQYYhlEdjBaj5zTAbn7haxwii+dzam7D0D0CVS/eB+fda8O9&#10;v78hkM8OPsoIQ+t8Om02p8Jf6Bue54TB0rCO2aZXmcIzGZGrK5k7OWER0T38y9e2EYVb/k3IgHtK&#10;29cPa7THOFfxDoOtHAWFo5+nzL18/aRTBtnkLE3XkPqvF5APHQKJznNwB/8MBEqqZ3je0w+7sC4e&#10;H+LgWYPgWtxRdNKce72PzqZNjnSSqSOkruCZxcZ0kuBj7L01wQhbbBTQ4LSQgQOd6tGRDe598yt5&#10;RtrbyfOAgEA/q5IbTp+NEvWhW32FPI+DdtEjgxUdmc2v8FejcSSeAtbm5rgmaLO/eHg7OKe9LvWG&#10;jfJFD8fx8YamgSrtUmNzcZzPRtpVPteJI4/VKfoWfepGFZ0a/V7wTN+KL3UvTrQMjokDmxd9vR6b&#10;SdX56Ormg/c6X/R46kpartNOU8cCnqa+4eV6YD/S2Z6h+9I3t81dNwye7w9A8JFl+Ys8fAKJnap2&#10;kbvJSu4bci9+eJA//SRx/a2zflZF8uSBe04bOVRgU3n61dLvjZM64aF3ZdJ+Hprh7pthJ/qX9n0W&#10;dnBT77VsclW3/rkbM9Vrnf7PDMp3QD1wb1D30gRWhvLNgl8FUF7ZOs6rNm7e0CoPPUULG63fs/1d&#10;tPD39uh0i/9t8IVdPT4xtUPT9oezmjxCN5YOx2HpWdqEvap3QZ7SfTyT13n8cF0Q382g03Pjkq/Q&#10;hYJjwaN4w+uBjw0t76nDqZstK+/SKSwtm1ZcB11L4xnOtP8pgBPdS+++iTX6YWPqXn2BblLZjERj&#10;N4GmDEf5rEvKu+8bzhm7gPLFkUmTq/Tm52wX33ttSxM5fb/2Of3BWDd999D39IGGtG3T0xfIiFxr&#10;5wV6wEYc7e9wBJmbvBoHvcFt3O7bT/rWYR+mj6dccL58Ed2MfiYi9L1bf+FTP8L66Wf9tj65r351&#10;/Dtsnziy1+YOuDjF2G/ix9fAd9s8Mtes8i/gbfvOuQ8J+Nvnc7zrddlcV/+ZIc5xNyEPnUSPydXa&#10;DwviytW55TM4lUkeiUNcF+XTH/PQ3tUxQRl26AYtfwjQvfr7p8IuHJHdLKLR4e+XrR1IXJ385OlE&#10;ffWBfaicjscEVQddg/g/k5S/hhuhbRhYH0IbFI708RdGfztO1S+72K4/FTqhT3sLi2fhpk6Bm2nn&#10;/Oe+BNiS+hehC/xQfwNRpDiWGa9fxWd6+bw24Fbi3i3fCEu+XFanRYnBuzB6q8/wQ/mo4yeI34Wd&#10;8VuMdRfbbOLpGRZ9bwFJyk4/SHrqVN/ic/LYJNQ8TH5fjHD4kI82+Q7cKccOqhcuZVPhYTsjj9Ap&#10;oK9vFHc8OcYWzweOFDquO3Zu+w6gVyAZ8erXjx06QTNZj/8046z0mbgDMpi4uR8c8spTvJ5z7aKm&#10;iPxXPpO++AYXuqZMfarwKCg/Y+/IXVvVFrfNRqad1Cdt02ds5TPwmw/dDA820pZu8UBo/7gVOuTP&#10;Mz1ja+nByms2YNATOOjFCR/7hTEnuqccWtFnwYtM+YH1kV9Hh3oQJOXjD6mP3+C3TN+9HZtoY+it&#10;etDPjmZufV13ypgd5UpPKysPhfwvT3havvF17Ycfix9oa39JOPc/8VN+ZD/yGR74CMagTVscbZO2&#10;3bHwctwL2ze3LVZXbl63vUZnB8fimbae9j3DtMU+63f8i/ihVxaLRh7l7bgf2S1Odczm18yNR27e&#10;KBwdGv9v603SlG/ZS38Wd5afqz5p89pawGXOMbZq7Zdy5MmXgEe660Vft79OveBc58I5fenYIA4u&#10;fExe+Yb2jXe/eKf+8UtHtoP/TPfSaTFXVbNeMz7XwvK69ADP4uGQZ3EJ6tn6BfnPcUujOGlbDxzw&#10;ir/Jx5Y73y/O9aXEbbhJ69A/dl5YPHPy/vDtI4O2FZtFXiG/vzUbcK9vqnMh/yXf6fkUtk5heZGj&#10;85+EeXMjvmrKoVFY3RfWR4Z3ad1n+cm67cJ2l7cTvza7vk1tb60B6RO5TdnrfP6aV7wrucB3GXtb&#10;ogSr9aAj/vpZz2Tj588G0MV2nIO4bd+p88CboK7lY8vCa3xs+pFW3Tr0q2NV/uR5507ypYx8rja+&#10;bGb5nJ+5jnsbNjaYtKfPOYZQRB2Hq1/38Ju5AEaty3zz9TdXv//yy86B+xt6J9le05LrPhur2YQX&#10;r19e+dzhe6nbHMz4zV6g98H7Ph94tzh/85vf1ZZIv3fX4fn3m2cO8M/GEJlvnfkXGkJv7PzZ9pCV&#10;tui8sIfwdzNk2oZe6xPmR9ZSyUA5L1J8+eVX0yaZW3z77auMtfSXwfTW19gLjURm5ivwKg+MO9av&#10;Hz1+1PGWzo4cZjyag90zF6nORG9njHmn6V4mYGPQifbRo9m8kfb48Wx+jc6wLce6aeL2UEPnQvl3&#10;fbgkvMJj8/PTzz+/+rkNz7/5+dWPf/qTboB9+tmnVx9+/NHV/dhmm1x05a3uQcdS93f0ccfdXNGj&#10;Xwno5g9Ur+ULyNcNsMhGP6ZTrzM/dvWlgm4cJN+1futb8TVmQ218lPo8yQSl+ibQbI0/tGl8Mvrw&#10;wYdtA3I0z9em4vpZzMqWH3TYudCAXuXIRhzZrt5u/3RfmQXvxl3bwfC1cduG8p5h4zftHNQpfnHd&#10;LLtx5zR50YwesPQDdS09AtzKnsuLu5lHvLjq58n+/CFYupUTlBMnTdg6wMa73/rpSvNo1RMtQmoI&#10;vmkH5Ywl84U1eenhjheHfhw0bB1gw3zVYeL4M+sjv/eez6zPizgT5KsaRS/GL2r/OXRbtuF78lA6&#10;da9cl8+ha/SDLfniix+1jQR54ACleN/8kgAZITJcjN/ujGsMYQW3E0ELT9562s/9eUaMq4otUin7&#10;1VdfHhs+4zTMBtMQyakf4zEAtwFOPZx5AiewaYzZsIFjNnn8eO1ld1cgsHWwBfTApawBYz47OGCi&#10;t5tOcJ6Fp4x7eAhr47ZhXdvBDSCpW16ysrnlqtzKy/0Yxfkk5G5+wTv04n3SR7YjB3lS/LrR4OmA&#10;k7COkDrUfXmjZAfBaS/ftrVwaNDx7ITivMo8px1Kw2Gox4Cnjl5DU+nRZkMfnMPzLEzq9BbHZvJN&#10;wcknkHuL1ERFnAbEdeSG58HvXlnt7W0vr9h6rqEGuYekv/OSK+eNPNsOwZWngHjOlkFgNkQru/Ag&#10;v07rld9502DekrPp1TZPHh3dRKSvCsOadHF4pQkWDMrb+HONm1f0pz5OmnrIdvhPegprgzqFAZzj&#10;i6PjhzrVI58gbUEQ36QjXShdf+Fg0X/puKYlRDA2Tj6Rz7lvoAIPeMUX2a2u0svR4WlX+RfGIYg+&#10;Bw9cf2zza09lwbew6Quei+9oZ9D45B29P2Qf2PzdED3iRufLzvHfBSYt5V2P/F2oKH8XOl3bXpEF&#10;XFtOnOskTZrAAeJ4wieQ935j3H01rgOKutWXuvS5OnxkH/0/9E8+/SU5U1akE9gWPkYuaFOmk4cp&#10;kH8jE2XLaqPz3LiDyA2lST8zUM8CzPbfykH7BMTTeY6yH8tnB6YPFMufDOr412x+CUPX0ET/9o0/&#10;+cfWjUNSJyuOI9rQxXvswg+6w4fylXf46Wv95F1dYTciQzavctS/Y6MOWrv5Fru7C3pocR2+hzb3&#10;P+To1J4F2Gz0nUFc0zyHXs+7MbR5tnzrOmwtZ3a+v6xfoi84jjr2ZNhNOs50ntM2fe/P8ee8Z2ha&#10;ZIIOY0EhtO4bXt+/t8Fl3JiNKuV3ow5/8+m/ycdp3t84057l5+BVWeC5m1Xakn5qx7Sv04g9KZkx&#10;mM3hy7A79ITOaFN5C9EbfROOaYNp214X6JF6Q5+29xalzyA6bTnfn489SF+lO/0dSzpE13L/Iv7F&#10;64y1TsRdT3A/NYH1hvi71bH5PYAXpR0d2wba3sRhTkR+1qs33UzENqD/bJOqr0d/HntygbEboMmp&#10;Rx5wsQ87njFNeL9/bzYx2y5HG/qcmfwmxLWRyct36Kna9rHY7EygVDCLfbFuqUu+1nPIfcO5/vP9&#10;8rI6+OeExUG36P6WW7z5N3TBaazO39qDi+5rhQlktLDhfP/X8K8LleVxJeaRZf5b3Thssv4jdDL/&#10;Zwq8Y0lAI4/+jA4NXPrBQu1ArurdvHO6PKDMKW/9lgAfYNKPPN/LFz0yVn/3+uqWRfB+9jDzl5BP&#10;H03y0UbXsLx89blSmflFdTZpW7cy/C42Eo/1I0KvPLPQQcd5EKP/F5hyxhQ2Y2QJP1zp1++/3wUY&#10;afwdm9dOl3trM82g2vq+sxkwNgevGZG72aPvtK8HxGO0nzuJHZ1F+2OcaD+cxcfhc8aggeHXde8B&#10;msz5dtEJ7/olvtSHt8GF57EROx4FUcdHV7ROtXNFs6Lw4HGI0u+H1hkvjStDMxrlVW7i5Zt01zvv&#10;HuN16OvbXolTkfyDc/INj/gd/tGz/Atrm2Z+M3ZIOnvNN6kPmGc2edOgEVe/JLSLopd78AOj3vjq&#10;ae/IUfYuymZ+F/ex9q+bMLmWL2/SvRMdS1xX2ALu64OIvzV5h8aUcYDv4E++SxuOHOvDpCze9gsi&#10;lXt5HRg9PfqefhU4p+MTLu0P3/BJLlNWKC1H27suyAOvq7QLTQN0S9x1mwdmzN/nST/nFz96cdFV&#10;z/mXZrdG4nBu5HPku06vbLT3lB0aLdqO/up/dIZ/QWZT54VneWYeoMlHd1ZGZ9m5Z6esL+zm1/rH&#10;0txL9wwv/sTzHZYfuIWV8dazYdOXjg0dR2/k27ZYeW2dZ1lOvdtf5nkDHMsfGm16yEM20vQPQb3y&#10;LL0blr7l3xUIS8/SNHQMDI0Dl/af9lp5LR7xa6Mu/F3K7nXhvFgqPxrPdYPRv8HFVuMX/u8B/Ygc&#10;Oyfv3ITcwv8ta2cz5pAr/IWkbl175YOuHgoTh87059yTpbye78T/hW/kuweg8RB8iRm9JrtpQ+mu&#10;8ndB/ZD/Bmhs1nmr2MbX7dvwH+s9h/12HR7O8hmb/G3K8hdQc70+k2KlLg7sHG4aGeJe/egwdqJp&#10;F3CLC33u5Wk+dA7vYyeDHO5Dx9W3uKWhov34wME3aH/MMx9ZWbiE6nL6ITl37fDQG3MauuFeHeYM&#10;D4zRaf+usaTcHHx7t+sy+rfPE3sxwb35CNrVA9BCTwem3/s5kafPk/f1yyhI2ijzGofZ8GWDjS59&#10;9PEn1c9HDx9d/fM//2remnphHWJ+RsTvfVnDRIM3MzCnLYW+6R0cnWuF3tEdfM7P0czXKz7pPV7J&#10;T9lZQyLzWVOlR2yYjat5a2u+AjZvQL+Jj3H76qOPHlx9+tln9WFIlr7Cac5knc38UFlfIXvy+EnK&#10;DZ27pmWthE3VfsY/1+mTDhK/6dqwL2iRnzi0Cp7hsMb7/Pl8qQvtZGGMmwOMdEFubaFf8Y2Cg41z&#10;n77rt75sdn7xox9dffb55/3C2b3777dN3su8y9qFQ/gvM5/smsuhl9HgjhfTr/JsXD10WvB/crT9&#10;N44OR1M7fqewFoteZX7ZQ6XzW+3L35QgT/Y79iFyqeZuwhHSK677Btmv/Ojx6rq589pGdkEgW/In&#10;x3Bx6Mf9+onti+FTgE/wvLoEz/JFz4B46fC5SheWBmHvz3FwLMAzbf99e7x1nO+BvHRtAV3ilubF&#10;u7jO13P6hjNd+MWDuD8GwtID15Zzr64FYeuacsDz0nKhZ23YyHxshzG2PiZcsaubbiyGhz/YuU1x&#10;HXi6eaUf0MOpV/vS++oDfYutiFQCh/0oiaGp9Biz4bjosXqG5kBN6siU3gJ1TJmxSer59NPP+0U+&#10;bbQyg0uoNv6v/+v/2je/VvkpEBA2fhtuYY0fQ/N3f/d3rUAeFVOEnl44nr/55usY0X+uMeEYTmNh&#10;ahqLYXaSmqPWRd2TsHeTjPEgFYZGg+xGj7yUDqOuaNuTkcptQ8HNmDJYY5h3UABjWAQ0AzQK4sF2&#10;KoJzfzbum5c8GFuvCruXth1iywA0oEcYec51gjrQPHyCrVeQJm7phX/bTb6ZjJ752YnuBzF2dlrJ&#10;NIb96QwAI685qdEF35Y1sQ8NwbWbDJc39WZj0yBsgHFa/3ohOLiu5dfr8DaKrPUufKoHH/hS1iKg&#10;z0/JpA5OnQGJgjPWkOgmMwilLop/4DIQKGiDzH0/Y2XzMXV08hz+79KRXJXFX3/80+nc5IGm9FfH&#10;Vgfm/m0u43gNL8hBY08raZeAest7cJS/0nHR7woggUxmA+7O4DmC5MliUJp6krXhKDp4/yJhENZg&#10;gdyXZCmpDDA41VUyiiz7CcrITP7rt+z0ibRZN6By3fbUX0E3EMDRz+CjQ3RuHI9ZrJWveY++Mbg4&#10;eiO76mJxnza58mxheXBmEM1Vmd3IAcqey0/8DoojT7xPuw6QwnX5xXFc6ZI6ll4wsht7ox5XTqRQ&#10;+V434ugJPFKv685/2w5HC7RuKxPwrSy9gZSEpLuM/UGPe5+6o6SvX2bSGwf1dRzYfrIs6dHS4B5+&#10;G9CRMh5bY+5LU64DIx806SdsCztsw0CdyVAeK/+tP/rA3ndAa/6xA384VAK9wzf89Olc5CZdlRdI&#10;Wq/y594kgz6wdeLRUWfEW0CZqNk8Kg8RNHr7Y7/JX7rbNKknZcnyrOs2Nwpk/93qvTGBIxhn43bs&#10;U3CzU2M3ZmwcuzFjx8I5rnYt9ADyqswOp+kaYq924383vspHJ5lnnGRyOJvJ03gOrnpqIwffmUaw&#10;YWna+KX/zMcZ5F1cW+76PrKR1o2te/dj3w66TzQMXRfaZhFxcIq748Rz4unQdXmTe+WTvn2QFuCT&#10;GmnHjlHReeOpcfWZ03iPHvezye4tBHYxsO2afpH2Hkh/PByrsNwxzKQSPa3Tfa7v3Y2TG13qW2nv&#10;c9DfiV7MpuvYMqcbY3+c+o5udQOo/TbP7FLgVurw/X5vsD14kIlZfCYbffKblKH3cliGjEOD/JkI&#10;mSj6DIjPgXjra5y46H77BxlcNr9mMjd9WDDZqzOYvK7tTySYtqM72w9d4YJz8RqrTI7msEb6k8mY&#10;RZgugMR/g5f8UgecFszRQTbunbIsZvUEV/7rs3abOiZdKF3giCeHBUGb0Lc/J8yYa/Fn/FY6RkYb&#10;7746zu7kSn8sVIgbfabv+hbaB+f5Xjjf/zX864OmvylTQfxFX+nxtIm2+XNCbXT0xJi9+sPu7/2O&#10;we5rA47nQvPMuNoygeYxRiRdX2djpBWi6/Jc5zvw8YtuvX1z9U4gnb+bYfobu0GHV9cn0DOCmP7o&#10;ftNw7A5M+dkAkKcbCal3ym8/nrJdDClP6jE/MCbery1rvz9w9ZNLmRPsb1+wHzbg8TY2PX6yfhN+&#10;0K3fK9uNrsalXfI8sk6+XNEy447xaBZPwS5ooomMhl5RM9a0vmM8GPs3i9s7Ps7i786jxs7AtXjw&#10;CReYcMijMpn0PrfIyGls/8hImvGob928O+PW0jTtgsaxyxunTK8BcUPvvVQWWxj61H1dJrgqi4O+&#10;5XvxTJuT3469y0vorO1iF2O3El+6Uu5IVrz5K+MEtow/bEGMfZvf+NhNubTB8dts1zzFlym+4HJQ&#10;wVjruX5s6JJH+S60Ny1tlLpmk2bGy7WzQ/u0p/ZyslfbobUyUUflN/y1HcIbnds+egYBrvWVdhzY&#10;ssI+C67yLy1wwD06B9e8FaCdzhsKq69oA5VLYeqWd3WwvkHpOPMLEGCd4u34Ds1DvqHPbLVtNve5&#10;aXl1eK4ehkT075t2o/cDcOFFH11e8L/yW3ktr2TNVq29Ercyk9Y5U/vQ4HIFw8vwtfnFb10L57Cy&#10;n7TJO4o5YWW0uEfeZDj9eXV97keHt05h6cDH8i/f6Bdc007yLS3CufziOPNJpmeAA+z9tjNQz9oi&#10;ZeEC7sV1zhFQ5ozH8xkWz+jg6LO88JzLXHA6XHzR14surgynP7R89Ykc8D3+z/gysyhINK6jt2D6&#10;is9BwZfU5pHWw3Sxg/KPP8mXGh7UJdDl7T9T78i5/ESv+frS0EjmO4d034qEkGp8YbNiaVLG+tTQ&#10;O3YVvYduBF83m9LefDd2kc67hrwQroh2Dk5xwThytSaY/LX3sSmjFg3GLOtc1xtVua7vMW2M1Kkf&#10;Xy1zpIljKxufPA6JuLpMvhmL4S3+9Df3bLL5isN5cK38uqmWvxkvb9XWfvjgQb8SYf7hN53Qh3f4&#10;njyeTyFaawS7HgtnD5ugK3Qqo69Lk+fxU1+5yjxXf+IPh97Ox1Kf+umXz+5pa581/NU//arl/N7x&#10;o0dPur7Z56c2f/yEAtsy8pl+OXqNDjKyVmgt2NtqftPLOjHY3y1TjlyePJkXLdgsOPV1G1+//e1v&#10;5yDj82fJZwxJO333MnOSd4vHJyDh0VbqVdcHH3xY+l+9epPyv7v653/65+KmJNqcLMyV0Kh9fXJ+&#10;DvjNYRvtq77vybT8zZgiznyNHa0OJr0QutGOlpkTz1y24yfcxXHMrULzJ598XDk4CPngwwedZ9Fh&#10;v8dGTd37DeUnh1zEv7E2lLpWZ9FAViqlN8rhcf2G+mU415/Cq96LDpuqn6VNPk/95pgPPnhQmbV8&#10;QKjeB6LVXeMUyEaAy19xFvfgJyft0HypeO0SXPoEejtPJ7/MocXju/5pygvKs3/Vo/CBT7LdYH5t&#10;s7p+S8rgc/3z87i2+KYvD93CPp/j0fh9+3bp967n+3OaMugEgrpXJ4QzDRu3dd68bpAPKPvHQFg6&#10;4FAvcL80n/OKtyawYerdug95tG628LJ2K95Yoj2lz5rqzHlauvi3jtCf+K4DHDbvuk+gNXLaQxsO&#10;U7Ed/RqFDEVmfJ1nQGdWbtfyz31SW6Vnsme/lJV3bRId8lIWO8EObWhdCbXo//k//+f/CjEkkK0i&#10;uYdAmuf90UXC3EaXvq/qipdPms4OD0Nh88t3aeHz42M6vDzCLPKOs6YTA+XACu+sZJgTt8KWxikA&#10;8qgDoAWT8DFiTke4Wqwius0zeKbTopmQgLJoUNc04CgWgHPpRQ9cyqN3T1zJt/jQ7fnMk4DeldXw&#10;cHEm4EQn/MBi9HzWcSaABgLkr1MEz8p/DLMFOAvUMwFGh7YyKKq/v3EWHIzTymk+DUfZpwNxFmwy&#10;vHw5p9wZnHfvWGS20GkB93A+Y3SRy/jOojldWh52AY5yj6EUyEGd5CJf5frSpPGk5G2fYMjVcxcj&#10;j0VncePsDJ1d2IrZdsXb0wzyeEHj/fsZfO7qdNHvoHz9XZyB8OTTIF3cTsd2ivEgN/WMwe6McKJa&#10;Dn/+ENmFOoslDPEbpyy/TUqcK7T4lGJkPKeAGenoG7zv3OpJem+hpYtfZZ6UKtJRw8NAdCnxfRUZ&#10;f6qKzLyhZQg7/w1V3wcd/pIjf/Dn7zpP8QiJDUF1LBO9dVukRTPa8eX3ocjIRgA+0G8R907kRUfe&#10;vI4+J4+8Uy580++06xvfvk98f4Mt8W9eZWBK3lcvvG33ovm6QZNy/e2A5CHHwRU9EB+d6Fs5i1N/&#10;ax6bZRa0Q5s+2viU0ZbX8py26CJV6Hzb9hk531552xzSDke8PG1PjhFeUnc/C1iY+5XPNb5Is7Tj&#10;J3nEvRuhdrPVJDhKpX/QFzT3N0BC5+2jrclfni7cpcHJWPnv0ndfpS/Dq654Aa0rlRyys8imruj0&#10;W5vHsVPpP8qhEf/DbwYOsPoaWsWlmunnlfGUSScsTuPcnej/Pf0ltJTuyOUaX2gga/TThXvpk/fT&#10;z+7di/0qH6NT5a+gTQbcr7w5S05C9Y3LMjdh+nToZTPk9ZcMbMcsNDQmZGQsaPtqD5+WyoQs8qg8&#10;A/3edGhS35tDX7QVmts2wTk6/+3oU+RNl+ghu6e99V22oLbagM2uoSFX8WujBHSfw9l+sVlr73e8&#10;Amv7XTcd2AQSt/HKq29t4y7ObJq4heYLfeI3bcuhEezzTWjZAyrzG2nn5wW2hEPthKKJOtu/ec/y&#10;aTge6RVHaPki061PqHNDDw5d2M3x6sURZxwTz8cw7trwMik0WTAG73gLjC+gbRSoZrlPQP98SnMC&#10;OmYx9Gh3m48dd3ZRlJ1Nd2Ev4Awtt44xrovh0Ud6pj+9n7H3o/cfpH9kUhicBMBOGKf5I9988zC0&#10;+v3PnWANfvWZ1Hl73uTE5NFBI+Pt8g6XxQLj65vXxj78kOPgCWPb9Q854lsvjoyNFZsncQ7fvoEH&#10;DwGLog7L3OviiIWd0B9e5rSWzeS38R9SZ8YUMM7ubHzNpxDRot+q54DVBfIPUaiZFpiARvLEHyBf&#10;GVbHlZ+/UyiCA0vK+50Iv0+qPY3j2nZOF6dfG1cyRs/Jy/SL6JyNSz7oTNz1vegjX6D40FTM3ws3&#10;Vfqv4c8L299GLwbcXzdodXTaHkjQJ6715giwTMnR5tFoNpbdofMpnzYF7Y/ti8aI9JnDLzCmXsPb&#10;Gc+NA1uuY2Li+ArKvE5/5QfzJeqnBGf9vAPv4IHjzdW7wffebZ0uuEKLBYTauehYbVd5WP7TY0Oz&#10;Pr/iWdks1B6EN2OCLC9suIeGkUFLHGUv8ttDODuGwLPyJ1NjTk+Rx87oy34Xw+FEi6fGcXPJ1+HV&#10;4SZmQpzxum9aJz4k1WdBgH7Kj67/b1zl39a2HPTjL3ZgFiDHfgvS0GIs27HK83VfV/aQHZwqu9jx&#10;4QOM7Ib3xe16BmFxel47437pUM/N8bRlKl9lZuKvLPtrPOrBqzzjz6GVxd02O43dnpPYOsEG+YcG&#10;9Q2/ZMeGJ7o2UfqEbfGJg+Zin8ggdvm1eSb9ZOfMGWeTxzhhLHgTm/1t2jsch+ZZMNhT6jNujOxH&#10;Ntr4svnVzRp0Jr2fANau17q7dK48L/7OypEemoPSPfIW1HNp02Fm78lN/p27Kr+4po5L2wsbp5y4&#10;8xxTEO/rJ/v5/wVlZqPgonMA7Wc/7dyW8mmL+jEZaxKVEN820dpv34Qj36u3FmWiQ9orDYY2sveJ&#10;STKnVytvz3R9ZIc+i8l3Dl4c9h35Tv0X/bmpVxvkg2vlt3Khv1NnaDl4Xf5GHtM+Nze0VHv93Amm&#10;++RhA2L/LFaGmpbD/nlBVP0ry7MMyWnr3c11+LcdBPQu3UvvrtWY4yt7wTkBnWdZKY9ndS2ceZUP&#10;jsUlbF2rB+cyZOoNFn6Z+M2/OIB45fG8OnQTl/zuVz546uHigPvNRw92XWV1dWkGXQ9pO5E9Gujq&#10;jp94HPnYwOb7wce/s+GvlPWB9u/EX/uVaQ+6uzZaen275C09u7mUuC605z5YWm83lUPH68xL+eJz&#10;OMt8dnTK4Yq+LfPKuCy/gxjsVOiNXhUXetq/8BjeD3tjnYe/2Xk5XStv2kw/0ye0RWTvc7n5w0ey&#10;pTwZGg9tONErawTsOR2mM2yfMU2fguciO3Sxnak68kLTyFcg4o7z5HrE0WNrUDa7ZsPlFSrr+9vU&#10;cd22NYbY1DBvc4Dw888+68Lt+/fuho7x99u2qcO9zahvbH49fnj19dcPr37/1VdXLyJHvJlX+Zw3&#10;f/1W+EXzw4zvX37t52SeW6UqPHvx7Op1xu3+7ld0mW5oU/rs3uaXNV+yZqO8FY4XbefwtzZFG50G&#10;ZC4NP/TYmvB8sn02eXwh7Gc/+9nVT3/60z6vbhuv/NSNNVqba/M5wcd9YeLXv/5VN7+ePH5avyPi&#10;q43VN6w7f/zxp+E1+pu2sZH7ySefX334wE/k3I6Mnl/99je/u/rVr38bnM+r92ibxfHwmntjtref&#10;bPj5XWX9y5zA/BGwGfSKXJQhe3zP+i97svZ3rvpFF/jTl9Ho0/Y2lu6/P/Ni/dZbcJ9++snVj378&#10;46vPvgi9H39UmZNZ0IycQwN4+Ohh2vlh2nZkrc+MXo3/YXNMm6yNoYchoXjQk9v6AaOXsQmBB/fe&#10;v/rRZ59f/eiLHxU+/eTTrpXol+rBGz/P2oo6jY1khX8w4WJ/hFmDnc1chzS17doztKmXfSBPa8lk&#10;66Dou8kDbOp1PTr1PEj5jz75uAeu9AtivZt+oB3Ig+7r97V5qZ88yEK7uBe//UqoHA5agXRh7+VD&#10;qz5wsbXfHx/cb17ltj48C6542zFqxrCpA2w+YePgA+43oFXZLf+HwpZZmuA/l9t44H5D7elR5/ib&#10;G7c0sDJjn9lGX4MQt2XKJ5sZHstT4owly4925iN7ucQXbazFO3g8X9wJ3tiN+gb566fMQ9/YXfHj&#10;I5WGtHnHlML01+Fn6N+A7m0recZH/7b3+t/+9NbaN0FdQrXD5perSpapKmkM9jYmZWWcGCINLw4S&#10;iq2SdQJW2NIox3xacHbJDaB7mmWIncFK/tnEQeDt1qsMOnxjdgg34M1nBQ1648BOh1AnxjQWQ2rH&#10;H33gxQvfbR1D5ju100FmoQnecS5HsXVUfOi80tWHD/f4lGdlA6bBJl3nEWcRjvHYeHSJVy96PMOz&#10;sEHecRjGiC0vaCWjbWC6jSeGF+/ycjLcbzs5RTEdEw1TDj2Mjc0/9MlnsvvsuVMFvt07b/fMxpdO&#10;lLyvnl09efowBufrGJzHiX+dCV0My3vh9y6eOXYMgzYIX9GmW7lSUHo2E0WKi7/h2z1+yKG0BQQy&#10;orSzUTffBL6WeWjXIZRRFxwGwpevvObtx11Tx+101m8NWo9D7zfpfM+ubr37NrjidN6lazG8SX/5&#10;2okDn6p6EWdjynqF+r3whEZgYTws1MDuRkGq7YbF2xjob+lQcOS/eE9xBjJI3X4bxyN1pCv33ulf&#10;GxDv3vr26r0guB/89yOr99JZb1mECd3S33FSMHAn8E5oAeE4EsLvdG43XRg8DEEHNtE1XgMp0EVH&#10;fWNP/nbiXOkGW5ExVJPfZOVbmwGBLuh0c8pmUmSTPvuaYxT4NoNgvKfQnEEl8DY8vwnvTYsueW5a&#10;eLHYI68r3sjBPZm9/RYe1/Bd3jOJaR5xsTk2HLyJp00D30Uf/XA8WSnzXWhsmo0zMg9OXmhlyGKG&#10;97dskrpOEKtbmt5JvkudkXNkrK0GTFojqeDF+/5Q/VuQuuFw3/Yu7cNvzHyu09b4RCua4Uxzt13l&#10;6WZeypNf85enweUZPXCiU75v2Vf9N3oVpU650MqepCXltVJt0+aWgSRO++Shd7k/cHeT7WgbehkV&#10;L5+lvXTHWSlfmVBXRtplaEvF5flN2tfvlpTW8rb5lu7IPrjgv9Zhsgwd6qDL4t9L56H/96L/d6J7&#10;K296yLrRdv08JrCObf5VwbFD2Q2U+7p+vKTwmrTw7bvVr577vNS3V3czEbl3J2NIBtS7sSl3IAkf&#10;370+9Cl6Q7b4u01G0afXsXsvav9iE9Lur/JsYVPfiLErLQbznXyhQ/8BwtpydmrtNjCOnKFOcCYC&#10;rpzCBWnKzVg4OOHbCd5MYMeRs6jobbbrT0zm2rfbAg4F7GnjvXaTDi54Djr33lgjz9Z9EzYdnPOI&#10;X7hZdt9WqzNz2J0dH9lujcpmCbGihFc+XTlDY9eOcvmzUGph0ScMfWJwxoc54eW5B1q++vrqd1/+&#10;/ur3X37VSdOTp0+aZnyU3yeg+mZP7EI3UtTfeg1UQ1/rLI2JqrzxfMg0Ex68Gls39Pfh0JE6Xsa5&#10;c5Lehms3XfkiFrU85/pu9DTqnz6QyWD0sosMeZ5JOydt3rh+0W/np2+l15zbiD9l48tE8bLAMuNC&#10;ZZ16vn19K7R8e/XsqU8dZdLy3JjL3qeXfeeUaBzC0OH+dfrOa30ntH0n/Srl2xsDFh0sZLyDzntX&#10;d94JvHs3+m/R2aKUMdeJzLRL6Paj5PkXvBGHe3F58EYKuc9kUNvKa3KSvhp/RpviYfUGn6MHja4e&#10;tF2OK3nIUzzBvfEro25Cw0Pfg8c47/cAUiztyXbE7t8OlxHdndiguwHX9unUafF/fNLZ5NP+SEF/&#10;D+zkQd5340uQO36H2PyfS0j5XhCn7g3Sxf0lwxmn64Kw9PxQ/N7/jwx8k52k7YRZeyIbjfu8Exj2&#10;zORKnAy1ZSCN57CINsxsI6VTLnpnzHr5In5+fNtXufIpElmb3zG79j/jl/EsYDwz7vNzXr/MWBD/&#10;sfDsUeDJ4DA+uD98A/7Sd3wE10D9hAOMueNz8N1js/CINxSG/gHP2zj65iwKmNvwy8d3z6i4vMrX&#10;cuZnwZl+IGr8bIty7Ke+EZnBaIwq5mM8CVR+CTYx3r//wZW3dOFQ19NufLGx8bluRya34j+8DT9X&#10;FtNsfJm3sYX6s3riN0SWFkR8xUD/GN85fTE2aW2YAy49gRwbvG0+dMzYr/87zLaH/vYtDmn4Gtpn&#10;fJg5lAWn0JXnGRd5RGMrFufy61m+/HfkDe7ErwyN8Suf0pqHyrR1JyFB3nFCEmJX4GODpg3gOOpV&#10;Vn3bZolAk7fw+2ZwaN5NM21EBluf+22boWMW2PAJqgf+tHPtqXsystgYfg7b20XaPlO/0Jnr7Vva&#10;LPPb2PL33jOnmlPx9+/7TZf307dsatmMMpe2EBkfJnrhoIM61NlDNBkLvc3RKvKX6PZLhwSGh5Lf&#10;/MVx+EC7YEj25tq7uLQyd9XefIkzjF5kDD7lJSPyO8sG0F+w80fykuf8LMAzMPNN8YNvF6zk3/Gl&#10;WRIudS6+y/OlXnqxutfNq4yh70bu79y2+B/ZpR1sdrkH0tk0bdWfGAi+by2+p52tAZgTkwPZkO/y&#10;NPVc5HEGQZoy5Eb+N31ROLe8AO/KR8AbfjZOXu08B0WmX9Rmm+90XE3fAuY6Eau5ucOxd967FT2y&#10;PjCbbp3Pd9Px+7/Tij70CsMH2Q+oR3ugRzu7V/+uZ+j7i5+/tjze1JvFLWyeKT+2ZmR8kefK0D2Z&#10;SxMHhM0nHo5LO03f3XrlWfmu3qzugOFpbcFsUN5srzNMPXCjY+py7Ty/7TW0w3H/fZvFNrXuJk4f&#10;NL9Qnv6Ruc3H0cN7d31G+25oCb+v8aYPxxbHXoxPFN8owCa87SHLyVPb4jOFudq4ovfw29BVTrtY&#10;z6uPesjgYh+NE2zY0Ua1Gyn3Hh8XzkPWBsoEeeuTR97hfGSWUX82L8jNIa33a8u6oV9/F4LUkWdA&#10;BmhNqwXo3Dyrl5xcmy4vmSXd75C9e/vu1f3gvnfvg8os2hF6ppyDp9reOljHMDRu+4cAmwd83j2M&#10;V7qTPodFvusczgEJXPIL+mm7pHlbyOfNfSmCT2uD6nlsTTcmbMzk/lH8kUeZ7zzJ/Ohxxu5vnjwx&#10;NQ7L7yRPdM1cIn78m7e3rr5+9PTq918/unr45NnVw8eZ56YNv42M36bv+h2mjz/5KHWyV/p5xpDI&#10;3e95+SIFusc/mN/3Infth+b5Os+0kbD2H93mLD/+sc2un1797d/+8uoXv/jF1U9/+pNuhJHVjutk&#10;wvbul7+AdUmbbr/5zW86r9vP+JKZPkBu9++lvaNn2uztd9POd+6MH699fI7wt7/9/dWvfwWHlx5m&#10;zdoBezTbYPR5x48/mk8wslGzjjq6c+63IbHh3KcFfVLfpAP4oZ8+1W+u9tFHNv0+6vytL4ekPf3U&#10;is0rPwX0ced18yl7awPkT6g2nZ7G33xhbEtbP4tcnsbvtGH0yhilfvbx6E/ml9ZG5nBm9DG22nhN&#10;r7pekPZgK683v5LX2+A2u/CqD6Hno8iAHMhXe/s8ZjS55enx+qSXMGOjDSs6qy/boPIJx1/+7d/2&#10;d8u8zfZBeCMTPqn1Z33hcXS1L1OEj1uh9e27t67SKtHZhNBzK/RGbWc9M7rfn53J2GJMQEcPG4Uf&#10;su/Xxw6/Aj/DU/yH8Hi2zdoOCJ7X9gBBPvnP8ef2Bp6lC6sbW146/Rpf4jJPPYOyoyuD44xzwfPG&#10;L+4tv/FbFxDQLXhGkwAXmVxwGnvQvLQNDK7IOXR3rO0m1fbryCl2nY0F/MtgDl1s6LvJ/136a3Qj&#10;YPxQnwN6bMjyCYzZ5ujsOtz6uLdPrYPYFNO31T37MmzqHPDV1tvvD1GULnzOQYoZT9gd8fDBI/Az&#10;7OPoe2wRXRHUTx5CPY+///u//68qUNAV4cJ+wg+xS6CKEWWDyv0w9851Ze7l2zLjIMpncJzGmDIU&#10;cwYPBnOdIcTZ+VceU/BqBJMzPy4IMMpoYGgUY5iywDIbQ+NYcCzRcqFjeFBeXQYYHQc9gjgGgDES&#10;t/Jwvx1p6hk8q4jiwE5epQnKbX4gv8YS77pp4uEWz2HAl3i8UEx1COgWrx7GHN/rFMgjv1eR8Qo3&#10;mW+Hnna7tKP2s4Bos8hvlVg0YsBdY9ZiYCwykrdFxYfpFM/q2N5/30SVsc2gHwf3TuDdGK86xxab&#10;oqS7ONzFxygovHfu6IyRc5LQjWaDPB2YjT7yTBuEd59o9EPcnG7fbq6xDzC4cDO2T549qhF9YyEe&#10;2uTzltLDx18l/mHyvw4Og1HkE7pN5F+8il69zCTf5kCexSmH/rt3DZ7hJXzcMalLqt9rsFmQ5ILF&#10;kjcx2i+fRWYZoNJzu2FgAaVLiWRoUpAyXWTP1aaDt2HuB7/NL3ktnlyFvnDXdAC/srM4k05tYNAe&#10;dC5CjYgCodqiaQTlb6Q89+RDhi8M8mn7zWtBcvTT88QbON/on75n/OLp1Xfd5BiwIWCR51U3t2Zh&#10;Zze3bOJsHotFNk9swuC9GzjJN3nFzT05zIbD5X42obbcxHdTrTTMRgU5xQ0ZeUoPHbNJF72PLpNP&#10;2yUS6JtcyWPDp3TJow+aMAV/TOOl/uOZ+6Z+G2fdxMnVZtOr55FH6tlNqtnwcT/XLqDJf9COj9n0&#10;jH4278KUd99NrPB3vRkWOhdWZnRJvU6Yv0rf9HYZvmxq9S2p9A1W+Z1cbXrxdF2/i41L417djZ7Q&#10;I7hsHNrwsSlrcno3egeo37TTyJO81InG8lmep51tjL5M//e21MquC3+Bbnie+COblcnK9V0bub2m&#10;/vSn970pmkmC51SaumYgf2lAzmSlGw+hvwt9Wr5sJU9AzO236ZFs4Su0DN+vDKBxcsnhXsaTe7GF&#10;77ErkQU6XqWfvnwWW/A6sqish2Z6ZDHzOScs15dpc299tZ3kQUH+mwW9Ga/Ya/1sw9rkDvixY2z2&#10;gjEFGNOMX5xh4HnT5FOW3Z8BXK0TWt9RZyE0bD0WLTmZde7W4Q2OXjm5ua7zUZoj4w2LD/4t90Mg&#10;3VWeHfeAsht/hk1PhtZHNnvN3QjzCEtPaYl98zy2KTqZ+/7l6tkJOBtaHGZjFkfb4RI+iYM4fujZ&#10;pzG++vqrbnp1bOOMpz+0/uKhX/Nc3rVnwH3zoBG9oUlbG0/xjK9QGD0cZ4uT5rOJJnwWn302+EXG&#10;2khr3njLpP3dOIo2Xu/n+V58GqOI31eh8vPpCz+6ql7PfoczfkZ8nNmsi97lfhfR0MAXmbe+MjmN&#10;vghoJms6xAF9+SJ96LnPoLy4evTQYRa+T/TTQkUm7zasgjpj3tVVuo4RJj7snavvMtG14dVNsDxf&#10;WRC5k0nEnUwqLYS+Y+HEhCJ54vR6y+vFC86l8SR0pFwUM/dkrL2DO/1Svvbb9Fe8Gpe6CJC2AWRH&#10;LiZnZDy6TtLTHkBYPV0Qr1211aaRw7bV6KF47RyZ3zK+x87kejtG0+GWu/fThzIO80NMBoT371sQ&#10;ftC22W+QlyeLkalL4wV16hkdxju++nRR6/Ifsr4HByu9/0uHxfmHcC8Nm770/Y8OfA99ov1I3wth&#10;pe1IF7Sxtu6YoB+mX3QhrHnTvskTbem4OG8Up1Fit19nbKott/GVqwM6fAnjk/GdT+JzhMZ2YxB7&#10;3zEwPsNrXwLomPDo6vnjzHniF3fD64VNr6cd9+R3iMfBidn0cp1x3DhYCN76MtF5PFZvUzfy+e+j&#10;EuxPBruDE/bFfMfcYQ8c0nH+7/SRkQmc7KJ27GGD6P/YsfSL9Dlh7HOsUuP1mWOSnLrZEKeiP/zg&#10;w+j7nfiLr64eP3py9fSJja/wkH5zdcucxyGQjPvp4ja+7tr4qgNM+dnLsYHspd+v9Vaat8CGHr17&#10;OEuDlWf+vTlG2y79Cf1o1HfRMWOM/ksuU9Jln0c+zw/ZvGrfH7lMmk1G+Sb/4J+62aGZlHcBHy7j&#10;SOzQ2JGpR3Z93WKAcsrs4nvHktx7Nra0DQJkruyMfdqSf75x8/WUx48fpU2fhGYLR2Nv4BbQu7Bh&#10;7dzMz8zVok+hbubNI1v3FqO7UR/7bCHaogQ7fdumShcDY98cgMjVQu+77/I5Hlw9+PCTtP+nmRPN&#10;grfFXHhsiNn06tsgscsWuqe+WEP8cRxLZ2QT+db2kmeu2nfs8oxL4wtd3tLCz45Xk3/69sh/FgxH&#10;Dy7jAT0VJ11e8tDO9QECZDsLKHNI1r14eeXbOa464ANwjeynbelRD2Qc4FnZzUO36ANcO2+eDbKp&#10;Q539KkbKEU31t4vH+uVsMOwmQ7S1V2se1jr6dkbay4aXsaZ24S1d+L5fdpGXBSu6ddEX8WD1Sd4t&#10;R3ZkuDJdnMquLBYPfvZ+5QynfLsxbV5sHPRG9cgg+h87YFwN2toGY6p8771nbJ/DpN2cqs+b+Xz0&#10;bHRj/WTySeGEabM5HIwdcidXctfW4oXhC09Tbnk9873PN+UkzroOH3yDPJsXz8A93lfvNt+0w7S9&#10;68p98csDBGnyjO6Mrp5BXH2hAw8atp22rfaKluWJXwWmjqn7TA8d7Lzj/Q9ikx1uiJziB9ZG8FRj&#10;G0A3ZPPMVnSzIHr5Os5hzPTYi/h+92yWH2BzyEzbpro1NX7n2g94ZzxLP45ea+fLAffYo/yhb33w&#10;0dOD11xrX9id0Ds+WPSC7cmffhi1a36Lr8YXOIx1fLUeXLfZlnJs4l12S78KH9528jYQG4jnO+EJ&#10;Dz0IxhRHJuqazb3wmHs87IaZ1fd0u/L+/v0PmwffZKlfw8dXFCz4+jShLwuVPu2SwtqZffLVK/MW&#10;+i9NPP77GfP79+ojk9Ec3nveNtRvQojRtpsmLzKGdPMr/e95dOdpbM/TzBue21zLWPE485H0yG6A&#10;Pcm8hO9/K/Jw2O2rb55cffXw8dWjpy+vvnmceUsa2u983Xv/7tUnn8Yf+CjzkMi2a4m50s1ZG3zW&#10;TZCvMtcyB0trpP2suOgPkS/mY7P61nNkwI/et7xsfNns+pu/+ZtufNkE280V+NlucmBL9LOzDZa2&#10;L1psHzxqq8zb3tFbekpf6aH7d+l12ppOdvPrN78L/D58xHeLzszi+JvyaV71+RdfXH3ysYVx87I5&#10;lAjGHm/fHpug/21/HNu4bzGPHdOe7Nqsg8/GF1n4Ha9PbC7GT/IzK1TGW02f2HhL+my86YOzbm7O&#10;2xc4cv8ybd3fYY0dfOJQZ2TElyQJtFkL6sHL1N2v5/AX0w59kWTXCIw52gjd+DDGpC7+oJ954I/b&#10;CESLr7KhZX/+gXYrt7/Rv7YRoKG2Bx3B9yB8eFvxb9LWv/jlLytfvykLn37ubSE6pE1tbtL3bmiF&#10;7jfGFh29+m5NKHIIz3Se3ejGcG2IMeew9eHZb5WRnw3cbs4ksBsOOVkbuTkWCMuDK9BfwT5Pm19s&#10;PV0F+Be/OJQR4BekyV+ZpKznxS0os+PT1iOvq+czHuW37BnHho2TVzm66Bk+18UH2lZHGh4mz9C3&#10;deGPzoH9aYggaV8jORtg+j572MMR/JrYSBvJj9mTZ9azI4u0p7V0fXzrRgsYOq5S1+vOc9iW+QqB&#10;fjnrA+jcsUEc28kmwAWH9OHl28Rfxjy48aIMfuSnF+1/B+irgnxCZeTmP/2n//RfF7GKV5gWmWyA&#10;IUKhPb3uHrEECVS4DbsGfwd5BAkXYzEndTgw58aBQ7ndbBOHQPUwhF4TNohIUw86lF9m5Hd/Zk7w&#10;jAZXziWnHi12+nVM+ZYP+MSh07MBiyFGW4WVdPHrdLuiz9VJBbJSF56Wtw1Ln/wLWx5uhlPdFknd&#10;U5JxzDO4hQ58w+1KeVZGdSIC7uWVJ7flVTxZ7RVeDimD8vzFnCYQGIpNs4A0g7GOz+mPgXw7nxF6&#10;/4P7MXLkw2mYNjzEfNQ5xnIm3iN7k1ETCfJAU1AnXokpyJlDM7mmyLXcJlXMERhHrkA6rje3TCyf&#10;P7f5xUCmY2dybWOLYeWg64AGHBN3b3ahI6WDkVFitGdCAW8Xxu7SX46Yjor+mfzOCdHw4ZlDnjZ7&#10;0VPF0Ys8+/RNvamk2zzoW0wtZ5ElxjqMdEONTmBK3oC1hDuJkCZPP51jUvFdBhlCSkjX9vPJMfy3&#10;AvpIOAAZuADjwWl9+ZKjNbvhs9BApvPsd6BMpG2KWrB95tvKj59cvXr2JKPXi6tbkdUtxi409ZM/&#10;aQef2iskbX4/KjqNmrSr6/Un7UKnew1qQ2rL29jrBiD+K7uBSYdvNhnILJIuLvdNS71OClOUd9I2&#10;oEMiuVWuwQWSLg882uBMK16kbb3Nm7gpF3zHtXQnft48G75d5e/Aj88jf5/TTq7asc+9j27n2acK&#10;276RJTycB5+NpCNkIC/6+onG6kxogCP/GVo8b7pP7pGJkzrKoZWhNiXgtPTV4ejBxDudE8eLHZB5&#10;9Sg84YPeSff2leR+RjLp0w6BynTkNTLTFnRMe5ANXAbF2J/w4yR9Pw0Z8ClBOLTPfBKTIxY5pCLt&#10;WpxHPxBng0w5eHyusg5eJ12pr9lngO3J5ehvP1kVuaSzJi3yMeCxxeUjeTpYW5A82icpuOwnQ9MX&#10;neR/8zo2LvrYk/HaOfyQLzlblALkXv2ojTEOaht2a+z4Qu0SIycXOSXczAN2DD3D2uGbsHi37N67&#10;XkPs5nV6BImGUFka3G++pW3Dpjf/Qa9wM+/muxnO5c64hE37ITB+7HWD570C5fGz+LQzkGYsWD8C&#10;GO9206ufwMj9jr/GwY4dB35qJ+BRWJyCuv6QnMBZjjsuoUMdrS+wC6fzI8Pxe9KGTtHpY5xuE3en&#10;5d6LUzYTDYuVxlabnbPI5611r+Ob/NKBGbPTl482lkeaCUQnyPFHbuqMhQ0nHr/71mlcb3DMwYdX&#10;dQqN4RxNG4gO0UTXMybYrLoVGm5ZlHC12WPCaDHOcxfv6F7oCC93ktbTrPLF2a3/hK/kx0sy6pr9&#10;VGJatHWaoOBl3qIbXN3cSlmfUlVOHfJsm8+YplxQ0vVjYXz53TYpXSkLVg6b1j/NGhtjDM1omQc8&#10;py8bQzJTDOrGs20WqmmFBRuLP+oOCaF/xtmOC4f+Fn8K+7yjRZFU2bpaX9PnKpzvN/xQ3L83oBf8&#10;obD0bd3y/l9Bx782tO+0rccGIGnadvrrtV5oHzRbbJmGKxP9tJYxLH3ewaf6aEd77fjp7d3Z2OKH&#10;GH+qnQE+ibHOeC9vbL/x1sJLxqT5jHLsSccE47SxMQNSwFjaMQwhxRFIna57oGb8hhlD6c6+5RUG&#10;CnRIv73eWDD4J6y923mG/m8uwCen51N+gn45vz85cSsvYe2LMvDAZ9MIbnGdEH70cec+aJnDcg7S&#10;vSy977zLBobf2zEoNrrKR+QdqHwjD4t6nRxHDia7/GyjkVD+2teH30uYuGnzsc3bd7fd2+YHyLfg&#10;GR9kBAbHBR/bydedOpG85Qen+3M9i2frgnvlvuFcJ/yd7wXIyRzL/GIWxYYP1zMf8jzLmEW27oW1&#10;W5N/6Adrx9wvnXDPIrcxUvrYXmPIgw98YcWC2QeZtxkXMm+x2OVti7vefphDCxZ9Ox8Ini4QJ80C&#10;MfvNxhkbuoCgjuAgL3nXxkaC1V/NOAtO07aeQ0rpJduV39IrXpg2mPSVJ1mQISBbcfJsW2y+m2XB&#10;xm0e5eH7IRzgHKSfwxnPufy2Af63D4mXfm4fz1N26iGzaceMVfr3AR2j38pPJpFNrAMLArTbfNVm&#10;vnDieXVhYesT8AuWnqVZQNuC/Ht/oXPgJi/Lp/rP4+1senkevZzNQoeP2Cj+j/5PXninH2igK0Ad&#10;h/zVQyY2SSID9QO0zPrGRR+mH4+/Jd790ry0nuUhiBv6LguPAI/n4Fk59tR15bhy2jwLwsrsnEeQ&#10;rqzr5ll8+3zmg+1YP3WvypIzWs74zzgW4F6cysK59blu+tijwdUDW92oMo+CI7h6aCnyt9lq/lg2&#10;2ReLxnPgZ8YmOmhx09oavdNWsRX9mlL4Tl5pY5PMSkP729Sb+LGDl3YSi7Z+Aiu0W8hE56W/aD8y&#10;RYty0bnQ042ulc8xRsoSqis7+bevbd3b39CDlzmkpq0U1Bc2nhyCI/GlNwBfyGxav2gQsK7Sjb7y&#10;Gv83dcxh+sg66QiqLM0r40+EnPJS3zEIy3d4/ubrb/oGk7HA2Oz6q1/9qlebRH4Hi321wfCbX/+6&#10;a50+Q/fhRx/Wv3kRn8RalS8q9UAkJyQVOdT8Ij6/t4IePX4c8OZX+IpsX6EdjeQReB2anj5/efX1&#10;N0+uHj15VjzvP4h/cc9hsLE1Dod0ffaeN5C8bPD86uE3Dhl+042wN9EzPNOBHiDJmCvCYcyPM0fx&#10;ScMf//gn/cSY+y+++LxzHDxaN2Zf6Kx+sQdZOq5GDvDPpsizyk3YPra6NDrOfoye3sv49+DBR32L&#10;3WaYNgI2UL0Rpt39RtlXX/nU45PiZGP5Pj4hjzYbUOLgRpd55q5341d99HDe5JpPE65/hSZ2UFnP&#10;1qP5bD5p6E0qv+384Yf79l50j58Ye/og7fr5Z59ffRa5+NSiMjaj6I3DNdZE+FgOuL+OktoAehJ6&#10;bH71d17JhKJFDg6E8YOvN4XShu1TfLC0YfOEvhSZ9aPQfOfonzXV+UP7rsX7/KNPP2orVrZtE9lZ&#10;H+Y7nnlnZ1zpjHmqdv/53/xN296nHjefNvT5RoeAHj6eNi4f/Ak6kYrekGPGE/rrfr8eYsPMfTcl&#10;M17AZ8OrG1sdP+cgsXvrQ2ykNpNPXMe045DO8HmhXUCbUJuZcmzrws2xaPVxg/u1t8Dz6OfAPgvq&#10;nD42dk1+erM6vUEZcXQPbH3Kn3nQDsay8h6cW+5cn3zqFMTDJ49wpltYWl0Bu0g7yN1X5OYgVuYo&#10;/MnD/rGR1hxevWQHyNsLOA4F8XlfdANVW/et0afp65lrmG+wia7qm70g85u1m0MDO7yyxws+8bxy&#10;RDd/1D6S3+sji42XR15l9EkbX2yQ5+VZnuJS8X/5L/+lb34N49MhhF10QjBiViEwBcQTqDI6sUq3&#10;4bYhpCGO4Zhd7lnIGWWYxhQWL5xbfmEbDn0YYri8zgb3poG9F+DHoLB8URSwyuMqfpUbLYQEhHNn&#10;2vxwMdqzezmbUBpJQBtDgE/1K4seV0FZONG5spSGpq2XHNH05MnjLvapg1yURYe05Qc98isvLF5K&#10;dN5cdC/fGm9G2wBkcw2uGfgs0I5xCKWd8Jrspuu0PN4++ujB9ekpeMir9CQXJ8JznXiOUfB08pR/&#10;O6GisKIaL3AWwr+FbnFdWENzcAZxjbjFXpN9V3wx9n7zgHy0QxexUhatc3JkNr76I5aHbIZGf0fn&#10;YmwPXbEAgRdvoenAygqzwBLc2i71kq32unzGc5y56ltwLm3yGXDE4WEWK+LsBdDRDZrkHXkEtClR&#10;YDlXz+LJ8W0cURtf45Bd8Jd2ehTQ3qAbXaHPpkt1LLShj252I6YbqUk7FnosDvkUoLd68IfP8hw5&#10;kmE3COB5g8c3lZN26EKiRk0ZjsgujnDQhreVrb6jLx4yD+7SU1oOBz5xHZxTd9svPJT24Ck9AWW7&#10;YYP35JnBPHHSyGTpLc2ZMEWXrhcuAz3tQvZkjO6qlv5DBwcPOheU23xJbR5ts1dp/HHy6FXcCQR0&#10;+Fzbi+gK+U2bcuBGLuqe3/dKOydN32l92uGQx7zFkNroET7kU1mebUrtApQ2MVndvkhma3c4R203&#10;G18H/tJQHdLWg6eyDDbkl4dDvpV/ZKKtRtdGp2wYaUf9UD+ARzEbx3i67sNFNfoydmVsVHUycnkV&#10;GnyiwbUTk7RnP5FU+kY/hr6hh36Jxzc5rU73TcDEtd1S3/Bqk/xpnCeTzeGxskm5LpLSlZTbK5zk&#10;J1TmCWM7LwcIqkdHHldxbAfYcQWsLQc7boxtHBx7v7D1SNv0ae8LbJr7pWGD5wWhMv+Be+Gcb8MP&#10;PYOVg+D5Zt3n9Jth8y0utO/9gvJjF/Tfy5hoTDXumRTNCcTv38tTO6gtA8LKB94N8F/bkMC5bmGv&#10;m7ayFpRTx9KzoN8EQ224vP1duWM8XBrowoJ018UtH4fMJIGvoF548S5deWOsdH6Oezp00a/Rxf4u&#10;ggWHuHDporWdJtD699LvMxk260yqUlFxdzGKbYndWJr2eWXTsTzwnkUKY3KueA6SjusmWibhxmwn&#10;8sgPfTat2EzOcxcn8gz/Loh3LDz8kuLa+g468HXhc2AnL5P+/b7T+NS1eMzo2CufZTPGWNmBAAD/&#10;9ElEQVTuDISe2gW3Y0d8qtLiEBk6BR0CI0O6GEj71ubIO4UCLZpw0Owu/6X6Xr8X9jnXKfkDef6v&#10;CKlDNRXDUd/5Hv3/H6HjT4Ta4KNPbrsBbSmIl95+TY/iB82C2tDf9KR14yt6PeNlWio23qaViVd/&#10;k6t2nR+R/pC+WgEYX49xvmN0JmH6tzFMHzy/aTAHJQ49CD3G7+rt8VxfAR8HL8I1P7nXNyb++zwu&#10;bJygbr4svtVh3NjFFH1AHHA/tmTkUFkctKiHz7i2hvzwAciPHfE7ExZ+zMHwcVmUnP7StyZvkzt8&#10;4cufOlrP2Gr1DU/Dh3sh3OW/4UmPo/w3+Z/+eLHVU350Ap3o2Dr2+QziBGX1fziHnombOkbOc4+k&#10;Gac3P/xw1Qc5AF60KrcyFbcwp7Fnc1KQDz6yXtzLj7Lyak9Xz+LXrm0+gJ6lc2Q19FZ4CXy3tYMX&#10;uzhjATzKKBYssYPwThw7xi/ylRQ0oE9Zp8IF/NN9c4aWP9oS7FizdLHdF9lOWwnLs2ew9G9YOZLZ&#10;yhwtgMw9b9lz/gVlVv7D5wXEKb84tjwQ8LFy3oD+fV6alD3j3TzLm7B5zuFMnzRlQMsbj651fuqT&#10;ZjyEk2wt2lj4IWt1Wcxd+Qp7f657aRYG98DWDffSLV65s5zcr6zkv+jTxTcVh6Z5u8r4unjSTw7f&#10;3zxPGHtIVrmaXyTvAPpSR4CvsG/BWYydMXY2QdG0V3FLr7m1vrNxN3lbfpd3V3wpe5bPOf/m9Syv&#10;ejfvpgNh7+XZ/rvt8EMgDa4zP3t/BnFoVGb52bB4gDxg8y8+tJALXJvnJl6BnZ6Dr6e6O69eezZ6&#10;L1+4Df8XGQ1ds36TpIMevE1ZQZo8I1uwujj60PimjTzpjTWTpd0cdPlXr5BqIoSUvR19vHP5jT95&#10;tl02eFZO3e6Hb37c+pXTV2ajauSHD2kjZ/xrO3KfRdfZ4Js1lMrquIdn+FJ23gya+JGftY7Xr63/&#10;PY+uR1f5xJXtAH7psw2wp8/8nuZ8wQoYj3/+8591HdPaE/BbRg8fPbqafmit0QbXi7CXef579CVy&#10;PtqKz8PGe4Pi0SObRw59T5/pQbjn5uf0N301cjQmo72+wIfvXz34yCZC+smd25G3N5bmK1j49anG&#10;Rw8f9UC/zS/l2nfxFZngTbOwYw7yffLJbOKZs3z22Wx4ffbZp53nWHPEj3YwdzsfXATuxQE6jn78&#10;qYP8V6+n7WbDGj6bUWTnbbOulTWf8fJuN+SiJT2AYjNRvXSGrWPf0ASUO9Pliia45B2faX6rDKhT&#10;eTQIrvLtJqb5nDJwyzv552tm1q7Ef3p8hu2TlU36E5nOT9Kkr+qj/NV0jbepxmcun0R3HL6hT3CF&#10;wLa/L+F0vhK50NF+Wi58urf+UirJJXndNy1gvYPu+BSit74czrT2adMKzb6+Je/2gQ8T5w02+dau&#10;Au1AZ5T5/IvPRwbxMd8Pnr4Rl7z62+OnT/p1lr5BmDl87UAIehsbYRr7Xa/Tl6cdh7/1ofn45tvq&#10;ez/0WjsTjKnidpwC/JW2M/uRuePSWpmEJ2F1yxVsHP1bewr2fvMObZeg/RekLb6b+chsbRra0LI6&#10;JKBrQVgc8ojb68Ly4iqgs3qRsPFrX5eu5WHznOk+g7BXZcwPlGvetIk+BsTtuCC7NYRYiMSbS0yd&#10;Nsz4md7C9OlSaxErW3ZG/4NXPf0qWWU9eOUXjw9yW15XdkAaeY4OjOxcxa/M2SD9Eo7Ns+WL0eaX&#10;h2XaPULOhsqOuE8MeQNrN2UoyxJhsoYQ5TTGxp87CMMgzwpfOmYIaieAyuocOymTDxOMjsBgMESY&#10;Qq+8yleAFd4YTOXUA/8KZIUkDj7P8ioHx8YDdCoDPO9kFF50LX0ATgbN7vcY5A+Kl3zkQ5MwCjNl&#10;gHrlWxmpC37x3nLb16WVl2c7EHpc0QTcKzcyIDMDEyebooyjKo/yeBz5zqlExokROTu8ytQAHXIk&#10;CycmtN95Ur4Ojk5hUJ064aHU6XjtLKOwFq7a7vIH74aesoksdCgGWJ4a7gD8dajiXKOnuhVH/Fqu&#10;eU72djwbCksv+XzwgZMtY8TH4TFoTN0GDHVum+MF7def2JEnspwyF+d2B2t1r6FcXi5lYgBzL3Z1&#10;bfgf3qQLq1uVSXld43YY6Vx9r9ln4Zza7wmItJdBa650KINh2nvbvYs3MRru+3ZOF4j0CfqdfhHD&#10;kpG2EErS+ePc2RgIj9J3I6l1vAbjXMNf2tIWAu5i3jogDc+XAWIWSgaXZ3JxlQ4X2P5WmeXadk08&#10;fbyZLsA5DicIvkS7Dr3/cqDqwHmUJ2OLsoemDngIDN8D3bxTVp3dGGMH6VNvrnkuhtKVNH0lIsEv&#10;HF0YThy6fIaNw2tBWtzEj06NXqf9oxezCN1eUXq6sOaaKiqflBHInx6hZ+jlmI9ju7pEj+AZ2Uxd&#10;U5ZtP8odMpM+eaITSVQSwqJIUPfk33abfqeN5hXp+W7v2jd1z+J2aElfqg4Pol48y6NuOJwge5W+&#10;/9xbi5moaN+hKW2fax0esgj0ZL+0lJ0FSToTfQkNfldD3EF2wrSN03h+389vGY4+Bl+gvKdPuQ6M&#10;fuN3QSg/kffYtFnkah842mHt6YLnjdsxZOPOY8niW5xnvIt749cuiFvwfA7yAGFpFzZOON8LZz6F&#10;m+lnnBs8n+teHJtX2rnMOf5mmkD27Cn9WVj7upMhm13rg6wfMmPW2FD17/0P1bM0nmkVlrYzKHuW&#10;8eJGJ/0f3Ux/CoqtRxttO28bK69tPQPp8rdsAv3gI/z4xz/ueAr3njYUlOGsmUjwKeBeuhavMWI+&#10;kwTQOpN4/SOcNp4Na/+JfU+B2kBj6dqi4TfPG3dKaz/O9c6t6GLqKr4wzkqwcWgxOat8KpOMucba&#10;1OHEoufiO2TpGQbPZHTWfQduzvIC+0x2Tvkt/xZe4DsDxCOH1YfYiPR9NiIuusiBSkZ6oLJia5UN&#10;L2+dBp9FEGnwyL/jQIn3HAhnra/huNwMm9wiCdfPf6Gw6K6vx42r23P892jZ+/+BoToZ2P640LZM&#10;2H43fW36mDR8dBROOvs9fo1FmeRrm347flHGhDm4w87z8cYfUI5OdAEnwH+yoDAbYGuDzm+kDI1L&#10;7+igT4DO2DowaeIQOHQOP8JN/s7PQFB+7Zv66P6OG/R/+8n0lZk4o40eq1Z55eAbH3smiUsj++Dt&#10;ErbGoTwnkeGwGON0pjEdz8GUvg1SxrXkrd+A5+GVLOEcfnLlADEGyTs8BVJGuY2b+Eak3IyrQHzb&#10;M3Su3CvPA8QBNn98hnnDa8uDDVPHBLQBAX73mxdePK//vnXKt8E9EC99xxw42KVtm7VjW9/Wsb6o&#10;Mug62zb5l/Zpq1lI2LwLyGGfHXZwkE9ZdWxboGv8stHxxaFevpqx0gHBLnKlzq1bkGfbHZ9Eh54d&#10;y/C18tO+PexQmkYm7uVRZus9y2yvC2jUv9Z/XLpvtrdnZV3PsLgXhseLjIVNQ/fKGJ2L2/3Sq9zi&#10;9ewqyLPt6Lp1bZ4Fz8q7CvIumBPoAnAtLD4yA+QsbnHpzxs2bmHrXHqv6znhB+LwfW7jldHKesvL&#10;gw46sTbmHD/P219mbjltNouvxvY9xNJr7c7YA7w3EOlbvLNZdzvW0lt4tj8vfejCg3tvgNBdAc4F&#10;6Rs2/8aRk7Ku4tC1Mgeb33Xrl1+QvnnPddBVdOBXUHbh3Dau8qx+u19a9l4+4SZtwhnv5h9Zfx/g&#10;3v4jz4IyYHl3PeefMuT8L/ubgBblVg59jg5LP9PjXp5dUHY/Mtt+k/YIFE+AHpjL+cJHf8/JuBxc&#10;At1i25RtxupKcEdXvKFqrelmHxFWjlvvJe1i488yICtjunRpwvU4duBaPlcnf0imcMMx/WDy8DfM&#10;0/12/PMXT8L72yufP5TfGNnyB102NugHmsxp4OXf//SnP71eE7Wuxqf5+quvrh4+fJQ839b2q/eO&#10;nwuIzLq5FdxscjS6vD154lNycyjQJ/LQ5C09m2LPAujwGVubg3ie/m4+El397uWVL7XY3PD7U2w/&#10;2p6knLXH3/32d8W9nRquSKPtt/bDb2/5XadZZP60cxb33nzCk3zKoU/fxj9fZ+d7C/S0+EcprnV4&#10;dUaQph3Vqx7rwOrAl7zKSMcH/dKe5o/S2DRpqyOC/DvP3PVs9ZHRzsF+9rOfFXa+pj3JSIATr9pR&#10;Hvn5WPLterc8fWMmeK0Ly29zCI3mM9Z7+K3qfmnNzTpU2tBbYg4YevOLn+oAjs1Mh7Y6R0m5rnNF&#10;Zvl/bHJ4qw3Ha+hsP9n+xW9DdO57kDl1ejvK5mW/XJJ28sYaec5c0HwrPkF8j/Eb3/+eDIFnbeET&#10;nT496Pe35MU7/sjZ+tc3Dx9effnll9cbkT0wiRbtwA4EotTNb+0X3XPV3unX0Xf12SC2MTc7Z9a+&#10;QgN7dHvWSnrYAh/hqfQeByeXVnnoCj1rHz7acYNn6ZvPs7wbL7SeAyrf4176GTZI2/69vhV6hDPO&#10;DYtLgH/D0gDcL+CDnotXFp9gadv8+Fi84hfOODddkCaIW5zobtsExMM5eCNHa6WxgT57uGv92snX&#10;BNgt8zHou34QvesBi4Ta4wI5oyOQZ3jRQHb648pi6wdokk6mgvxoXCDztUdwnPkV2go+eyhhK1Ax&#10;47SLMoDy/uM//mNf2RXPYBHYEqciFa4Rgm+JOy8QyrOVLzEabw3i3reTBI/yO0BIV17nYkjQKf8q&#10;gue9X37QgD4C2vo2Hsi7HQHujUfrLmS64m8FeMbvKi/DZ1Fr5bB8kIf86nUVD5ZWeZWH27N4sp1T&#10;F19f80wGDAvA+4L6lg/ycsXrvGG3sp5JtU0pg+q+djzf4WfEDSjj9Iad8sSRnes4SD1REUOIVm0x&#10;eWdBnwInZ+NaTw1SOkhogd/kqYtv4kJNohuPNmU5FWgcJ3o6nXpn8WmNFWeZbhkAtPmbGml0z+94&#10;6JwzwfB5RpN898qStzbeNls5C8otP9uewshtjM4amB2wF5+0kdGU8Qy2LHyrU2jxvPHifqhOMrOg&#10;yGF9buf8lbdj4gjE0eHscCL3Ta6zQ2szpG99hbYaksi1+BimkKMGsuU4eUOnG1926SPH+aTNt9Uf&#10;vNFZV8/nvoHWwTkwdV8cxcSGF3yMfOURSl+ez3GuG7/ydd0821YX+awhT9nDSI7uDN4tCycHsPQk&#10;P7pBSuR5Yehf2pWdvjMGmsBm40vdnoWR5RhoOC6O2raDPiAKPp/f9Ko3WQ6+kYN68bKTBfGD9+Ah&#10;V8/uyQRNwpxy0ed2QBwZjX4NbN9Rh4nHynKD+uG10HstKzQd6cuPOOmAXC4n4y8Tqlk0vDin1fH0&#10;o9lAHjzCynph6ueko/Gqn2N4zjk82qKbX9LTtmTSTbA8XzZxqwBXb1LG4p3Nr5kQpM78K+2RGTvx&#10;4qUJgc250WOAn4WJm3orh9AkXOR62LNcV4/AjknrFC6sHd8rWNuysPjOOFfPFzYOHT8EG9yjeWlf&#10;EFzP+fd6zr/P53Aucw7n8gubFyztm++cJmyZtk/kzY6aDBnn3e+YvxtfwPPqXXUmZYWtT1hebta1&#10;V+mbZ+OFpXdlfW4jcTdxbV7p7qW7154/1MbiNh6/eIDLmO2NLiANn8Z6EzDpfI2ZSH7SvHAsb+o3&#10;xqk/FEXn0ckmxydBZqATBrYgefUHzqZ+WduxdMNjPDZe5mqyVBsSG9MJVGA3vkw8KgtlAza45qR3&#10;6k08W8uOmXQQVX9zLf02xM2kRlnhoH9kc94cHt/q7FesnG/Kduzl4FuZ7DPZ2egbG25sHztBKH3L&#10;VzZ5duyQHLnZ/ELu2MSLjsDb8bJ1wiI+90U0ZQfpvwwHSdfh5vO/JyAPvoVzuI47rvIu3Mz7Pyqc&#10;++O5DUen0Xr02fQZYT57OMzMuD/lpc/b5gtzGMKbX/M2b8bz2HY60TG/5fJcWz/+lU/7nMe1tTFn&#10;HXAPLAagUV+Wb8aqy7hx5gOcn2/eC4tXebaPDfRM9+n8eey44GzJlnEd3Rx87ICy6BS3dPH5t2/p&#10;T8LaI+O6w2TF19/7ssAJwk91f+gtnR2PpxcksbZn6kuebn5deMo/mQ7ahj6Bvdn+fcYttI6D5uEv&#10;JQ8+yHtlLigPBv+Ec/mNPz9vHBzanG+1aa57j66VubhtY8/kyFbtvHDzbNkzXWdcZL/y97wwclD/&#10;0FnbfV1++FcGiOerLO38l706KYtGtG78jKlPG3+uH05xC2fa12dBmyBNkC4sr4I8i0u9K6eF8zOa&#10;tp+t3/VD+YG0rWfTNmz85tsyGy/gA21kL019rmgVB5+yixts+c3jCrauMw2CtA3uz+15Liuc8S54&#10;hpM8tNXysMG99K17n4XFDzac4zZ+9GJ4v9l3zrp4ptn90jchNMRWKl98sZns6PoP8urT61eE8tAZ&#10;SF2zqJX6btNdX5u5bDytDm87LO/SHawml6VjYWWw4HkBbyvDcxnhXAaod229PNt23+fbJ6OHToFc&#10;gADHynTpd12caBCWNgFe5dVD7upS7mbexb2w+Fdu255A/OZ33eB+6Tn3uc23dW3daAHCWWZb/7ms&#10;9LOcBo8rvBd+mpxnByxW3rsuIVRnkmnwgNT/lh7GVt65jHvSlxZXICz9m+Z++dgy6FYv8Ez+ruc2&#10;EtzDca5jccK1fcLzWR6eQ0HGz8j41fPksw4464wCP1j5bgRkvFCWj29TSVn+v4VZ9nbkYGx6c/XN&#10;Nw+v/uEf/iFzn8edXz748EE3J/gsfsKia20Ze+HwKTFv99oAe/4sY3n65/Y9crdhgtYZP/R162Pv&#10;Zlx4fPXb3/+6m3be/JqNpB93bDPG+FSZtUebX48fP60MtJO36eCZt49taqfv9FODs7jvk3nz9pPN&#10;nZEFOrUB3velidVLV+PUtpG82xc3nbwFMtq+SmbWW71sYEwmW3iVQas4+cSTw+IVVi/gVmY347Ye&#10;+fBiLRf+/YyjdoSbPOVFj3za0eaXzbFubB3+gSu5CC+t1aWcZ9BDgYnfdR5rGP1dreiMdRC20jzL&#10;7/0/D6198zx1rty0cXpP+Wq/Cy4yY5NnLqddIkdzN3/Jl4zXwIYL5oV0a9/8IjdXNKXY1fsfvH/1&#10;UXgqH3nGM9i+tmDuuP3Ext7qNVmRMV2i92T9KriLx9yQHUjZFK4JSPSBc2ylDTk61E8Yeq784sMk&#10;b9d+o4P9XbOkWVtGA166Lh7a4Vi9GR2e/r79XFh+Ns9el9dznuXxDD8UtuyWKy+hfW2/sHpE1kvP&#10;tOf3x7Pzc3UlZbYcEK+sutB3pnHxLq4NN+/Pz2e6l/a2QWDxS1fmTHeionM2q9I/8RqwJiAvBR1c&#10;Do7d7+YkG2JDbPivWiZvcLdnXORNj8iueBJu0iXNvSCPMptmjU4//qObX//xP/7Hbn6t4BBEUfd3&#10;tnYxag3E5tXBVbAdXoWMDYFI96xSxHhegW2juerQO/nzrP4N7uFQn07k27nyL851CM60C8vgCmkF&#10;tEokSFthbLxn+VzPtJ8FjH5ldyLkKl3c1rsKIU5ajUrwbXl1rYzIDcgnHk94tDDoujygBR5XuMQt&#10;D8rJO/lv9fXVDx68H2O4m3uzKTb55hu7/W2sDLZoeO9uJtsxKuuUzCTMPSXBU0lPvWQxnUAcfIzx&#10;bMRErolU3o5v5XCU68T8WDwQhpbtmNOh3Tdc15m0LmJHHpmk+32yTtZtfCVtZHt8psHJyNK2G7Hz&#10;7V1h3mKaH83btiqNCeToedscza4jg4t+0EvtMrzOZEWQZ0E+YcsvqBd+dW27oXHpUA4+dZCDz+Vp&#10;n28ePrp6GMfjaRyeZ918iCOX9iWDyvs4gQR2YwCeDmzBCS8Zup/n6Jz0yj0O4LevHAFJHFD3yVEN&#10;Hec2WR6XXrD6tPD9fNPOyX6d13XlQQ6unqWpCx/yKE9G25bbPvLPCdQY9ePzGRzCudKVXC10nf4M&#10;2LNAROcYWaDMyKwnYLqhakP6ZeNoxuj9lJ3yg6M6efCrT4kT9jTYODNzmojd/OabryNPuseQH4NR&#10;30pYmiP35B+5T9tWx4LPvZM+8liI2jckRnahxwJVZNETMqFjJqAh5qCp+CubSCJyDfUH/TtoXnSG&#10;TKRtW61eaRdyYXsBG83GoFG6vGSjjdhC4Fm5DYtvdcokyFuMSPIt8kdP/XCvN35Tp7Tw3rcZPefe&#10;c8uEjtZXnLGTh73zeSt8c/xcS3vK+BTFsxePYze84To2ipyHp0tf9rz8koVAxnja/rr6t3rJXndi&#10;krHP/drl1ddz2S13ho3bPnUzSAfStMn2HcF177e9wN6f859hgzz43Hx/LJzxbDiX27Tlw3XD1rNX&#10;ciZzOrSTjv3O+258Law/oMzSCs/yt/R4rk4FNu0MguvNtKUVkPPN9j63i+u2l/Z13fjFAcTf1Bkg&#10;Hz3bsdwkysTNFV0OEvGz2Azpe6hldWpxCEP/YZPrKAbersyThz0wcYitQPOcxhofxBtUpTm2wydU&#10;OKfV1Yz9m96DJDamMqG4m8mT3+ia3+kKvuCEd/LGJofP2uPgh9fkzjjdz3N4G5PdSbyxevuVH9lW&#10;vp95CW943P4j/qzzwrbNvpUubFsK5FU+E2rX2RVj2y0b8rEVbesBIdo6f2/Jk9yA+pQn38k1bzsM&#10;bhM7w1mqSgbjlTaQz3/wTNucw9Fc1+Hm8783wHfGOdxNEI3eCdH9JDbuL03EvzFov21DNC1oS0H8&#10;OQ/e9nM7HReM87mfRZ6MK7HrL59nTDr8Q7a/+aILzZf8+e+4Fzc+wJ7G7qdmcs/+n+lCz9ImLH10&#10;+QzKCNJXH89XsDjO+LYuONbOSRudm7HedcvLLw8/W5xNrfbLLmptXZc6N051yroOnvHZ57fAjtP4&#10;bEptBb86Ppi1iDgVcLRgGiGk1rdEs36QhNKATn6IjcnrzeM8r78PjyhX/Vg/P9PnCuDZeyAfu4Dm&#10;4XvG6G2fleHGb1usXFe257R9Zo89q2Pp2TJbt6vnLe957RXb5Xlx7fgjTptMu1zacdtS3M344Tt6&#10;Qd6VFxuIt9HTCr+8Ttvzk+j9OX3kPPIU0L38kjua185unVNmgDzB+fksu5XNWbbud+xd/QVb796D&#10;lZPrGcfC0gykLy3bzud7eRb/wuKWh3xd4UHXpglnHEuH695LP8tj8288OLfhwurRylWAb2lV/wJ6&#10;FlZugnKLT31oWv6WvnNY2s/XDcrcbBNBHWhcetUlrvOI0j3jW7AXijtzFTjonrkN/2PeDCAfslFs&#10;8rfeVyNzhwu8icJH8VtO5vtoYnvW9yaPpdtVHL8PnukXO7aPLJRfUFbcGTbfOf9ZzhsH5CFnMji3&#10;myAefnnI6eyHbRvenD/AjYczP8oD9yPn0SnPm3/znvOfy7nCf+Z347escMa9NJIlOsVJI090LC1b&#10;TvriVnZltLwtTF1swx5iPOvYyH0OnuY+cfN7PdZLbvrnah664UvvYsUyhri/2DF4z3TAsfUJS7fr&#10;8i9suW2f0hVYPgR1bF9e2Wjj1Tk493nxXugfEI3U2+9El3LlK/rkHtzmMPwLc2K/U6R+8x0bAdrF&#10;WGhTxWYRGs0D2mdC8z//8z8nz4urjz/2Fs2H3cjgp1gDmv45cwq/yfXVV1/3zRqfPbRpJQ/+9Wl6&#10;7fOq9+7Hv44Oz+9dfVy6Hz76+urp80eh9e3VJ59+nDnJjzqnNaYbY+D91a9+ffXo4eP6+Wh8+uRZ&#10;+RCmLdKmXIfMRcaunNdryGz0hA7uPI9M0C6OHMTBLSi3a6rwy3du621jddh0Mo9SL1zmT/KT/fZX&#10;ZdW/bQ2nvAtoAfJIX9rRYAMHzGbevMElnzo2v3ma9D0Eq7y6gKA+vO3hFC1HevoGX8qcyQGt636U&#10;tpXPZw+To/3Hb3359CE7vGt0ZGFe1nlK5LHzMPXOIcboddL0Jnnz3+RLnDSfBPwguiB/133SX2Wj&#10;IzY10YLWfu4+dt7z8DH22xWdgrqVsQZL98nCm4SUzKbdo8ePrr559PDqydMnI7fIsXPO5L+d+aTf&#10;/OLfd16bSmmNsaU8HL5tP2kaWkfH0kbu37lzdS/3/bxi8rVPpk55vIFWnQ9dyuPz3IcFccUd0LbT&#10;V2ZtXRoQlDvnPcPi3LD6ueW3nKt6yYwsV/9X/9yvXp1l7Ll6cQOWB+EmP65o2Pq2nYSNP5dfms/3&#10;Z1wb3C/uzS9sXH2AW4yBsW5sIZ80OZI+8mKL9CV9hi1CmkOkW1fbW1vnWZuwA+OzWiuferat6IH2&#10;cvW8dG87KqeeXWvZPJuv9WHg7//+7//rVD4OPwEzSt722re/NAaElHsnAOtUI0DnF6c8XO4X4N2G&#10;B3u/CrCDNMLggROTcFEA9e+P3csDp6s0uODHHFD3uYE9wyXgYZVMgEM+OJbuhRXyNox0NC6daCAP&#10;+c68LR7x+Fh+zrjO6ZRhT3ijbwHP6JTvDEvzgrrlmwX8V8ljU/J46yvG1EK6hV+L7BaRu4lksTnP&#10;cO2Oen/PyV/0mPGZk+GM38iJ8elvB0U51akuJ2fR6bpyZdAvsoiQ36I3OOosj1PPkZbeCV2u+HXi&#10;YRb2pt3cm+Stjvgxcr/z4I0RNM6Ggk6i7bVV7l2PDTHPBmffm1aXtlo5bxtoE89CaQ+gEUiHX1B+&#10;dce9sG05NFwWKDeccWzbA/Xts/Y748arvvDk6dM4J4+vnkSuz/2oYAa9TnpDXye8HbC0fWQWeZoI&#10;97Q9xwgZI/jmcz8LdmMI98fhryLLW4GMxI1Hx4JnYWlfGbV8m+eie+f8eFZGKG1HnQvksXrsXtzq&#10;u/stv3WCc36AP3nPtLpWdyzgtHZtuM5pBZJ8k7dgk6z30+Y2gfUf8fIPTFl1wgOGHzobZyXlBHHe&#10;SuTAwPH0mY2vL69+97vfxl590/w2YoE+UNmFNuXot8W6Orbd7MpAeGzS9LRQcJKzvjm6HSCLyKgL&#10;JktTXapxDtEsPglNU14fVvW22ejDwIaWOaQ3eThlO1DPAL19kczkEVan2TJ9TFsoI6BH2yonDvSb&#10;1gE1eyX60VOfhxycZGrhUnu4n7c92a3Yr5TtpndItIDpTUj43O+pn7aFvqS+2Asn2168nE8f6j+r&#10;a60rdO519GdkQdfWto8dmb668QCvu0EhXZo8Z1h9XVg93jSy+UNBunCtr4Fze7me086weeBfOIfl&#10;d8NNvGcQzuXP8Rtu5kfDynblrf2NEyYoNr2M5e5XL866tXHVkeDc+t3DC/8+y1OdSh1b/15XhoK4&#10;BWHlry20ybkNt9w5v7zbftLRcJbLpq+9kgfAJy/e8SZtJ230B/0mw/uGN93aDVX3awPRp46haejn&#10;KKbWCPyQT/vuOJ7qTc7ZKEiB8hUb8jZZupGeMdOputnsynipDvfiAsbTLsSmri5iH3KaMuEx177h&#10;efAJr3Z4Fh5s2Ovj6kXvfMIg/eyQGVrwszJn14DNPLLa/rkyXrmu3GcTQ5q6L+01eu1kugW3pBdm&#10;DKgPc9y7iwR7jbWMyPh2ZDvxixeddeD5RXAktQv8RxsI1YFA/2Q4wvleuPn87w2Lb3W0enqi6Vyf&#10;JM+l9f8LQtswgOahdWDbsTpz5JnFgH3W7sZtgOcZd9n6l/GZ+hnvjKX1EdmO6snoyvzO1wUHnaRn&#10;dNWC09rEpQkt4Ezf0ra2Daw92jLtZ0fZLd+2uRHELZ9b9008+ge9ZwfWpiyucx17YI3ebvA8+jtz&#10;E7Lag2JzCIfdxPvhYxx9I+ii75lP5ertzvJz4A2Kg2aQdsy9hTI06kfikDc8pP+0D01/EuAyXqLj&#10;Qvv0s7Vx1zYhsPZPnTuOrIwWpJ3ltzJ13bRtq31eXMqjB6Bl8Qz9I9PNDyfa0LRjvrBjlzzC0l65&#10;nfjb543bfJM38qk/OGMy+6w9ajP56qEbLZHuNV8LwuAjt5Hr5F0dm7kxmtG+Mj3TtPkF9+LPvK+e&#10;u9+xFuDbXGXHakBOCzfphHN53nY+t/nSdL5f+vYK4DvXse0mnMtIP7f9GY9wE48gfWHr23ILSxtY&#10;fm7SvLiXtqUDrEzBuU44tm2EM/3uBfnOfCzde116PW+5jQNwq4MekPvURR4DF5qnLP3Jf9XH6+eE&#10;+gaZf8xc4yLP+Zz46Ef1Ij73lYWv27448/3+6P5M/9LsijZ0ksnycy67dA5Nl3ZckGf1dHV282+8&#10;e3JUj/rcn2nZ/Od2EQ833T/TsjQoA+BfGsTfDIt/w1mGwj67nvFu+oZzvrNOyLu2yb207Wuro/Iu&#10;bBmwdLs/1z18onF9/GnDc3rzHGNz8xxjrXmbOsTvNf9daL+lnaOLgRlvvr/5vnKeei+yAOLOYXnZ&#10;Nti8W949/rXrymNlAradhe3XaBQ2D/rEmYO/917G6oDfuglF3QQQ+tnA3/0u8eQ/bwyxl7vWqW5v&#10;C1kfNB8yR9Av4f/tb3/TPB966ytzAXTb1JrPGo4Omkd9+eX8NMrXXz/sOq05BPmTIVwzJ9+1x9tX&#10;Dz54/+onP/nR1Weffxqfn8x9BvHd2bB48GHf2rFA/eb1t1df/v7Lq3/6P//p6vGjxy2PZ21pg2t+&#10;AmW+QvXRR590cdm8RV3opxvoRw9Ynnes2PYRt7qmHHptzsErbN5tOyAf3ixsz0bereLf9VLPazc8&#10;q3N1wPP2ybNOyG+MNCcD8Nr4csWX/i8/XPiBj0zkRbN7dC0+9eBt6epazrUPqo+AozMV5qJt9ZU3&#10;uXoT7NHTJ1ePnjxu2b7IkDR1s782mvrGU/hUN9DG7942l0r/rgQz7gXvysQ8T7n7/J7IEJ6ug+mj&#10;uZrX4YXfUR58PafrxdOW5ux7CNocLxVd3bn7XuVABz62ERiZ2Vwjq8fJ30P8XuR4Nl+K86YXXtDr&#10;N7/MCzun8hdaEb78lI/QXuhfkysvY8/2221LQVxt+uEPCZu+uiTAufXs/eqNIJ9ywqbDfbYJm/cc&#10;Nn5pcxXUDVYHyWdB3KYvnXu/sDwsTUv70rLPS9PmXdg8rovjZjnX5XFlcS4rbfkRP3HTlplwRT+j&#10;E7kme+IOW15QV+Sbef7aDrbCwkHXEOBN/s4VQtrinjdMZ/+oCQln+uiqtm79CeiULk5/ZiOst+jD&#10;4uFdfppXIb/5tQhW6BpkT2JTds9rnNYgQDgCGAebIV/ipIMV4jb6uYE9nw0jZnSi/zdxf6JsV5Kc&#10;B7oHmZhzrrmqKVK6VHe/YptIitJztrWZjBJZZA05J5AAEsD9P/f9nx15CkV2m27b9QNHrBXh4eHu&#10;4TGvtbZygAZnYGjHjtd2srvJCpUvXyd07ssfUhaIUw5sPLmE0oC8UDxesDTy9al0+VsB0ugmrC3E&#10;d/Bp5yhOyCZNo4uOnt2kswfET3nkEl87g1O36iEOmlR083s39HeBO6/UBie0ya8zDc/Z5LLBkzwc&#10;NJziwHsAsPrTpRPzDKBxUBvi6uLrr9Mxp1PTIU4Hf/sEbScta1Md+so5t9PZmSDPbzIk3mbFfspw&#10;bTgwOtFPGr5Jt7F10c+kQ2d5717vyVhZhRqSwZN/7W+pdGBj/9YzHdmBvHQiP2g9Clv/tTdoHRdL&#10;27oA8klr3ZemCPDj9/VL12SwKTP4MnXInlO3JjXRlb4jl0JiBXU/E8x0OmMTDTyDTJLZyP8Tf9kM&#10;jJQ374XXvTfpqGx8xM5DeZFdSHbyslUXztJqH+nu1yYmpm1P2+m5Znvppatdqj8a/OjN/i1z/e6K&#10;4qSBCZJvy12fX96rA7rFtW+87zYuiuYeTWziCYWk1d93Is//bBao+9iXnR323i7y8GMnuqZM4U3y&#10;OkBLXvo+e/5dBvsvbn73+9/NgwPfv7Sh7Td8MqH7+KPoY6BYfmB9XBvY/Isryz4tZ+N6fbFyaa9e&#10;LRanktFvm6br0vJ/abPISDiL1cHVA13r4YoXnjKMbGzLxuvzwg7U0ra8rbPTv7dutl9Wx/Kcfbw6&#10;l56km5fx7W+fZYL8Uttev33Db+jEDmiD+i6HhHw9ht8DMhud44+Xzf2U1029KeuVMp+Fj370KvOJ&#10;ygT0kJ8efF0/0YcWOq60LYhrm0C/trvi+NqFZ69ro6Y3HqzeK4ew6a7Zev1hbVraE9+lU3nclUka&#10;Puh6D89rWF7lUXlgeTcPOnVav8C/7Vp961fVv7GzB19QfHmgr2+UT8spljf65kPbPKCyCmtvcObp&#10;tTT1AtUvenkBmpYnBNLQglOOpstfPgV5yEdv+vIbkzHIv9jI3MY4CsSZE9TvhPW38q0cs9mZ6VsP&#10;bmZTmkz6/6A+xKGxPoVW2yWm708fgpf8+9BIcO7XFvvEXWxIvaAJ7LwFZVw1X4Chuf2kYfoUFvA5&#10;i/PTHbPqChjvpy3HZqCy15bKAO1f2El40rMrvcc32D7x249ufXdjbfKkracniM7xVfpGxHkQ4lJf&#10;OxlP3vyFe8oPQTBWDT+T8NVvN/9DF1r2i1WnnF20/tjXEsx14bgcuHv/PwN41Y/XR7fN+9v0bS+F&#10;cYncnnH//wQyQzJXVni21dLsptlVX/UJuJZ5i0/2vbQwv/z2pDGhb3g5/LoegAVjp85V8OaT2ib7&#10;8Rtxw/uQCbTsQv3s1t8ClV+74juum+8ugl7f6hl03zLx0P71B1D71wbqc2ceLMurfNGMDwcBuYxp&#10;+zkin7DZcdnBIVu55+vI35vf/dJP5H7Ko8uWoS3vW/cpK+1AO/aZqp1vsdmON9uGrmNj5dlPIV3H&#10;QeH2RVec/KEVKnPkDGr77pun6a07/GD1h9LUcW0jxEccMKZ3PYBWmrB81z92rcf+6gQ9+dCUF75o&#10;pFW2ylAUB6vbxsewwV3n4LP+FGvH1vTi89e8O29cHasnfsoUup9xQD1NaJ23m4XVlR6nfZd27SO+&#10;fkZvdieX0FhlHNfOYOd01f+E6lwk3zmWFXtf+XpdXSBZKq/7uzLXDq0jYemaJv/J4y6fU2Y0J91d&#10;KE359RpKK1/2g3dlBe7RnnVB7taj9NpdiI/40jdP5ROKKw9p79JdyM6nH/Mn/kY0/tI2cFfmIeON&#10;wzO8jJWe1M61B1fSc0wf62HW2QO4/I6vg43338/4nfG18pane3IB5SqT/JWvOqKXdsrkutC4xpOf&#10;3YrNC4TKQqus+kzToLTaH1TG1ilEU/tKP8vULmB1QlcEldN966W63qUFeKMHd9Pv5gNoW4/i6Kht&#10;sWn9Q7yw15XpDOFdmDnQpF1pikqHIdm4of1xnW1+HkcX5Uf38aPIFuQvk57/qnfzw0Kvz3jhqTsU&#10;V9tUZ/ZgC6H78mh6y1Qv4twLm69rcftjjzKePnhw7+bFKw9w2sP0ic8385Wqf/iHf8jcf7+YVV2g&#10;a7zsdfIxX35Qlofi2OOf//lfEv9i1gLi6TN9QUK87Ll5M2sPzXw+/tt5gM7w8PEnH988efpkDrLM&#10;HZRTuzx+8ujmpz/76c3/8r/85uaXv/rFzUcfZ37xwT6QYr9jxvPop+2S/x//8Z+ybvOW2vbXDk8+&#10;+mgPhrwp9qtf/frmV7/8VdYz+zAf2fm935r84gvrmj3UM1aQu+2hSC7QOmEPNrAnyt5tR61LedAa&#10;N+xDC/Hd/cfdLy24ZjNpsHXQem7d4qe/IT+eXZ+RRZw0NPJWHjzYqeMXPtLppxzjozJ7WDRz0/SJ&#10;1h5otZFZVyg/aE8PxAtnDec3v7zx9fkXn99889238/lDh6rMRS8HO94m9PbT5K8u4e/agVj+zZpn&#10;6jVxI+98cu7pPMRICms4Bw/aqLmxQynzM3MPtiO/tSmdzbG7dlef5oLqjJ99ym6pt89+8pPxWbXq&#10;N++//PrL8UvrX59vnAPAlNW33fjzm8x/HILJQ//aZg6+YvdRRJp8sbGHmNny9tAs/Ql5Z69q9F0b&#10;sAdb7UsfV99rW7iLoHlaj/U7efjA2DboGm3hvAZNP+nwKJ7lugelhwVxd/MDNHdlOWlBeZ95SguE&#10;jYN4GRsa9lqaa3UNywM2PlWVuoh/p46u+6X0SFlvU7cGhClTO/cQ1pP44P4ElrjkiK8unbpVx0C6&#10;OUaYTD0I78oL6dj6FU8m/q4N66u0U1Cb1AazOvqv//W/zmcPJah0RKDEwsbXIIQRV2Y62hbSOLgK&#10;rlPJIyzKDzU0WEfTcWg0nmqAGhuFPClBGTzlI8c5eRYvf533lE9504jTESnLfWWFeJ0Vjt9U7JH3&#10;7EhB02DztELc43umiycrOxVPuZXRSiSncpRx8qsNgTh5KzPQiTnw8QYKu42uyTMb6uEdJtPJ2ZSn&#10;n/t54iA8a7NdhKk7jrz8O0CSS4c4r1t/+eV07vLsJkzkGn4TDI+dCG89TMeecrbjS4eURd/W1bXu&#10;QzFoUb4HANuotCONyqRj2pXDC/GBmYxcnlRlL4hXXxN2Xx9pnUlHr1x1qoNGC9jytO1pd/nZrXXS&#10;hiaeLtVDvqa5Brc6BvFCX58Urh0vNOS0oHgbfS6yGMRU89Y0A0ee/B+zTGgtncy5TvyEiWOz8Opm&#10;4QyQMsSuP/zw/c3b+MU9A0twJ6qLyXKrg0PFHs6IVzaa2WC9+EzrQhni67/0pFPtV92lsTs6UJsW&#10;lc2mAD3c682/Ax57B3PNc5CvnvKNMcJnfWM/E3hNx/uqy+KmbVvaCe7W/3xSb3gu1+atHvzbEzLf&#10;fLOfNTDp40uervnsM6/eZjKVCZ02tJvMfEeY+hh/3jpRt3jv4L/tDz2aBf1ID6a1XT8oGt+JDdl3&#10;03YCQ4fhlbgtZ/Waze+Uv3buALJyrd2VtbrSj577tPb6d/sosHbYtoZW/Npx24979dsJIFvVF3x2&#10;6sXLH26eOTRPH6FvePs6fPjJxdfYdT+F6D59RPjNZ6vUORlGPpM7uqaNJs+2I/0Jv4ysr30mYP0O&#10;Fip7ZWVP/bFxzKQXdmwpShcHtevmLa+72PKm7ca2hcoC0Z08ms5G9F7dt19hY2kNxZ1w8qvvui7I&#10;VzyhceXdsgAe1aUyVl405FO3MyFOvvqIOOi699o7X4Do8MH3rp5nGUXxEP1Z/hmnDmvr9rulrW5C&#10;IK42aj4gvbTFM0/LdI03kH6WiQagobexhQ34lk+d+A41WmnGUnZBa+HQwy8+ht69EP221UUbTm/9&#10;ToLPHka8eUvGgbx+MeVrA37/yDirOe+PCqc+I3Pb+j7cEn7spI9IWpq5qSilhu9sUEy6fjD9Q7AH&#10;X6zydl1WLzptGErDd2jDsPYTRw9tiQzmDOoc1gf0mzNnGbtjxc7Lg1447YJx5Z26SvteeuNe0O9Z&#10;pj9IamhHyu3R2CF/yYmL1NHPb03YoJvNPE9OXmyxMJqtDkFPKLfvrv+QLyINCFfbvW78/6+hiwS+&#10;OLrXXpGFfdiNtsX/t+T4fwpk3bq69idbx2vvqc8LjXnkPBk4qM5Xj9lkjV/Pgw5pQw7Afsj1fO7w&#10;Mj7MA0HBmRsEZw4sdC8eDzQXWd6F0trvkKF9ROUr3cp39QdQfy6Pu+WA6l6axmsn2kjXVO1XALod&#10;43YsFbbf3PzbXmpTcwE8PvrIZtiT8e3ajq1469g28T57eOOToWkzdRcszbl86srB19j1MgfbNr4L&#10;Ym2HnDs3ibza0diFTXZOAulRPU8Qh2exutG1/YG8yqg95KF7ZVEeaFg+QrTQvTyuyVqZ5TnTa098&#10;zQXUBbrROWW33tC4lqbOhO4LrQf447wtZ3U0FihTzkgavsaQyzoi+fSX+irlzebPRT68xKv3tZf5&#10;ksPC63q9Nqvdtvy1DRmguM5zyIl3fUuoDsjZ+hCPhl4j42HL6imE4s91eul6XbrGtf5qs9qvQPbK&#10;r5yOl/IDckH3LReftdXWjXT5zzrEq3iWV37wBHnQiS+fXuN91hGeZxn0JJfr5ivU76FraeirI6yM&#10;5Vk7nzyli3dfGun41O7JHtpt43swsXJPP3mZN/NDYwp6iO+MfzOPuNoruYd++UA2Svr87tfmrSzL&#10;Y6/Rblu4PlRMr+VxRVCbn+m1vbDYugUN5QPSwKmP/OKL2qM5bf0cDyFALx8bwjN/20vz0Q+tOhO6&#10;B9Lkqw1c06koXQjw7T06cNIW0VR3KE652kfnkOLwaNknvz8nQ9M2HU6WAWPHpl3yG3tcD436YbdL&#10;vUSmtWPKC+3obr0dHyHb48cfzHgifegvNodb1srX8LTJXd1dA2W0nnvdenMtf/O1PNdC9EKoDO0G&#10;ymcsm8+3Pcq67p7Dgu9nHmourf4daPl8obn92Ve2LMDHfvvb386DssYY+5vS/+mf/kd4vLxs3Po8&#10;nfVP1lWht5aw7+Z3voyx8kWAKcebN3/9H//65te//s3Np59+Nm/ymP/v78Rbi6UPz1zpvfv3bj75&#10;5MObn/70k+T5cOrTJ+rmN/1iam+Z/fH3fxy5Xrx4FTs8mHm9+ZK9A5vX3txwKKZde+PTIRy5vO0G&#10;HZKQtWv/65z+ak99UcdW6xz6Onjir9re6rmHh+qJL6N1SNUDMundu8NXGeztXrnSuv666xdkUJfq&#10;tAdvfuPL+owM9Q8gHzkgIDtZhK1Xaec4qfy9fjlrl+m7Ly8R6Dt9urC/qdy9UQc6Hnb/NvX5xy++&#10;SPjd5fDr8dJEN3w+ir0cYsk/8/3IRI72M+pJOXPw5VDz/sObJ5HVb2JZK3gbTbnTJ5A/9W69xmf2&#10;QKlryIz1sZtP2fusJl0U5jBOHXwSu6kPvw32Ye6VL0/99Isvv5gDvP3KQmwTG/mSkK+EvPghvIwL&#10;D+2NnP3Myu1a3Gh36RPmy2KxgTpuf8JeszaMf3LgiYvftx76ooV4IZT/xPqla3KqS9dtq+SY/uqC&#10;t7IFgbzgjBOKF65eP+6/hFNXwfEN9RnezX/mqW+XHyztSVdAVyx9aU89ipUDukfnWtvg4503kLF8&#10;zPP3XCD9b+YLDr68CSttZVi5oTmBOp51Qnjg3fnspu0cZPYFtZfYfceaPUM46+HUwzW7qC9h5Zam&#10;T+GbZD9tUZiR2GcP5y6AQY28AmxhmLu/m8Yg7bj6umoLIYiw9PIKz+uzw9BR2jz2A/D7VMOzyUsZ&#10;vPuasLx4K7uD+hrzukE7Tp9rIA0oR6daQ50yQnTtPPB0XdnlbWcmrkaufsoSx9Dy1oFahrh28uUL&#10;awf5lSEOtCwgP0An/ZQVSi8vi9rn3383h1/emAAmIwZPTuSR7v6+h0E1UiRvyn/dp/T3N3IsymYj&#10;wZOhgZXB67i+T/xV6uiPU0fff+9wiSNqOBpSwmBlotfWQ2x2sRW+dIE6sPmMnOuUNW+CpeOaOsq1&#10;fDOZchAXv1151V3slPuwnCfS6TML+ERAlOyhbGWSByqnvoxOejtq9kZz2lcIVr7LZnvi2vDQtHHJ&#10;j7drNO008DxlKbiXp5vC6h8dxSwaHIBF8tl4NBiMVulkpl4Go0P4GQAdlEjf3zlJfeU/8gmjUa4T&#10;Lw1Nrh0mvHj+3c3rV/x523Rl3HoXtxMFndJpR3ylk5f8QvYB0lyLr43lK3+heHbSFtGxlclG25z7&#10;ltN8ruHW60XWyAld7wYO/1PPaAnDd/iuG7Itjk8lpN/64mUAzJ8fgN03vtj0isMTr2Tcp6IvE9IM&#10;5CaXvmn8VQZ6m9kGXk85+7zAz3/+s3TAXvNNvxA/ncMni8aUs28q0tfgszg6JNzy+dpl0ys8lacC&#10;5/d6HmXQudlDcr9rxQ7kFH/bH7Jh5JzJBJ1yD20cj05RaOP0VVv2bqTsONA61baA+mr/Cc4+rvXk&#10;Xvni+IXJKSQnfuysXzIZ2k96phz+kTrl2z5bRlc08gunvc6BVurosijfOuSP9Nvy502AmWiGR+he&#10;xrfnAP3wbyEsrE/tU+DGmE7GYTdV2o5d17YN2w/A2rc8QW1Surtw5oOAnUb36A23TW7/A6qDe/nx&#10;PqHl3a2f5hFWlsY3TTlFNOf40rJOObVffZc+zD06slf+yj71nvvGo8NHWuNcA+VU7soprelNI2/5&#10;i2u/IWxdlUf1g+VBF7R36xGgbx4gXp6W2fxNd6280hS0F+MkHfmUxZ0JmTKlGXuE+JO5/sb36ovt&#10;G6uf/s9mtLa6h2C5j7/v26jkJiPfcfgbWfU5D7betHt9ymxGh59PIE6dJn71p2sE10SC7Rvm6dzk&#10;mU8UslV4ZWBZ4rS/XRxvuxPXzw+PbUOrz/KUoCdT/Rgxnq17yKYnarP4YN+6ANt3rUyArfEZm8sT&#10;G9wLxmMj1vYR+kwqhYl/Qf4gJvyNr/fY1aJUuHa6ZMjfjoPkGXuzQ8qHxmThbPiM0S64oo7s74K1&#10;87+NK8OC+7Ov6+9DVHc+Icttn+4mcBHlR3zv8v6fAqzu8P5zSJqV9doHwdXr2m/e1qn6UgQatKmW&#10;8fX4mbeWjHt+I/VVxl/+Phv++nu+oIwpy5jS661LPPbAdP1q7pN2teWi+8bxY31haYtg7H3xS4jm&#10;7NOaB1Tn1Xt1bhlNF6+9t82L0ybw7HzL/SkfqAw7l3C9tn3//mW+ErrOVdiNHaXvRoPa0b9qv9rM&#10;2h7rWzvlZvue1X3m/ZHPj97bCIM+VWL+L231bB+7i2Z8wPAL0oOd6NU1j3vxyqie8rI/mwgBOnnQ&#10;iKP7yrX2le/kdWL56Vv1sfpd+SsP2ZSlD9Zfo5Peum4ZQCit9eW6aQB9ZZeufO3X5hKbq4e51sek&#10;PpJ5fTYyTP2k796y2+dtvTNl412T3doNuiaDudvtk/vpjysbGdDUhwDZyIgGvMturT9QP2Ub2DEX&#10;0hc/ITrQOi+P8ruLoHYuFqTLR2Yh/tbUdAOtc3TkaN02rVAejVPG+unW31n2WZeuS1tbVuamVcZi&#10;008gN7nQVw50kN3bzisfXeqjlQsoE4pv/VUGobjSo5HOVsLKPwfbI+fiXdmHf/jY7MJv6PI3m7iX&#10;8RIN2tnATf8wfcTwJaWxcvcq5K/MzVN9oTLpfPpm8ZQHNO9J03tpRfmAsoF0UJvgh0beltG+9iwT&#10;1qawdVG7ln/zlLZ6uz9BPmnlU70Kva8+leGE3gurKz1aPp85+7dC5UZX2iKoDhCI37Lulr9lLyYi&#10;5OZcss19InaPB15tOQ9h8R17RZl76qOePPlg5mDGGOUXK8ddWU5Ed7f+xbeeXDcvm5++iF7+gv5D&#10;HNrKgIc+Tttp/sePUucPMja/+j7lvY4PLE++Yz/J3B5/eaH2g6/f8+q6wNrY3Ib/OIDBwx4Cevud&#10;P8t6wUO0NoXReqPK/httfp70v/iLv5i6tQbzhZn//X//32/+w7//97POsI/QMd5BnTHlyy8/z9j/&#10;LHkytn3oU39PZi60D+FlTvCDjeQf5v7rr76e/T1jVRSMbsYw+ltXvTfxz77z4LgDqH3Yfh+8eD02&#10;ZIeORa3HhmzLL+k8hyeX0Hgr3UsP//zP/zz7wfKzq37ep8zsNcurDHRkdd36ci2PkEzWpnfLVy/o&#10;2RlfB14Ov8igLtRT+TRP/UReNOzOD9yXd2ngCXzcJwLv3w/yhYtfqhttpm3EW1/+nsduX37z9c3z&#10;zNccSD164mtn0Sk2V+bHH340hwg7z49ssbmvdTxK3B52rY96S0x5s7ekvYVeH71fzdn2kJY1Onhj&#10;8IOPPhhbkzeJm3aRD9obs35TBz8JOnD9IPbzeU5jBDvY2/FbXw6+fPJwDlatR2PL+T37IN+JVWdN&#10;6XCvNq5M+3Djpd0m3v6QOO1vHr48YUi2f2A/61C+p/6mHsIWT4ifuPYTsOUC9/UdoTT52AS2LeNT&#10;POFunPyNc/0nel74rS+sjGRQPmieu/lOeQott3SFxgvl4RdnucWWX0R39neu0VWftgF+Ze/eetve&#10;KFm7RlA5b+anGeTZ8c7huT6EmGP/pDo3wNMabn/bUJ+7Y6ZrKuy6ZnU+9acvPqCyiu+5lH67Mlc3&#10;12O5/+P/+D/m8KuKKayDf51BJyJOQS28nRe0ccg4pW9hUJ5WyBrmOplB24mPzt3TBgYF94QkuA4R&#10;/z4xDRhdmnvygPKyICIr/uDUiVPVUPgX6IMnfjWqfHi2IUB5xaNBC/ERL08XASpAfONUBB1cV5Zi&#10;+QtrM9fo8FBWdWBHceUtBJv2ejaAHX45xNIJWAQbUOV/+/bSmHOtE9sFLluonwwaDkRe7kaCTaz9&#10;JOEutPH31CfH9EObBiUDrg6ZHPRli/lRa9/pjFz41Iem9vOfhRueg0nfk3z+oF7YeEPyyGDDo0/8&#10;knfksKERPW43thLuAYVCNP52FjuQ38ofdM3mZIJ8xeBJFzzVXRt8fWFtd/Xh3uPX+sGXrnhLE3d2&#10;Fi1PmjytT+VrW134i7sUEt1Tv+FjszEZ9wBk/NchQDqEkHmrazY0Q8NOUP0aVCNl6HbQWowdYDoq&#10;Tyq9jI/gOQPvxf+Ktdnqfe14getTH0if+iWQ1jjp1ct9bVL+bePsxW7SS3PC5rHgUfa1Tm995UK+&#10;9R990x6A+Mq5ulwxHjmYlKGzYcSeDXXm/Gt87eKPs9mZUBkOWByAffudp5y+Gb/29MNnn32SyenP&#10;0md9mn5SZ6+zZp/YpLxTv7tJdYlnushAjvF7dElf+SNnQm3Z74cJtdFnzxw8aIee0Nq27gBM+1P/&#10;yTK82bUDw3WjO2WmoNnwHXtf62r9YQ++H4Wf+jSJPMeBWx7KImRAOVA6n9anyydP62rais0fPhaz&#10;kpIPjn/rExI/9XvBHni9Tv/k01a5WV+PzA/YL/JL3zc9LwdefPz2za+tO1B5e11fax/d9t/wRLZD&#10;W1sK79qg4V08/bnh+uMVARtpf+y1dth2Jh68K89pf9enLGDt/qf5hNKKLac0ZNYH4iW+UFoyquOz&#10;72o8PPuR6gEbpwzX1dP9aRs0sDSla97SgNYjne/KffK4Sw/R4QXKtwikVy756QWaT6g8CKoL1F60&#10;Afn4VxdY5Gwa++FRHzSvap/oGt/qBqYtpIzZWM4EkZTT39E1acaGfTou7SD30/5Dt5PHYPoii6O2&#10;1eUdfwkfas74oV/wNpQ+Q58y/UrkcPgVOZRpoTGY8jxdpz2vXA6/Hs5iz+LLoogODr/o5xrd6Scj&#10;+4EKYPGxe9C1cgd1jolAt/6w9gaZKi/qryMbRuylL5RpDrBit3vvRe/g/XkqXX8J9YNXe6wA6ndE&#10;GBvO3OZiy+lHt0pu63sObMgCJx8mV9ikpXkX0km4xJvf3Tz1mfmXDST2mt+AiO2aj5xsc7sZGfmj&#10;ZnRdRudBzzC+8P6fBfzIlotb/v8admMrd2pjZBgdh8WmqdOtV7y3HKLO2BE/8wkWY8qzZ2k7l7Fl&#10;fSjjvTrHTBmXcWMOEs77oHJWFnKJq3x7vemL7tv+Gke+wtj9kg6ladPkap9VqL4AX9AygLSOLXgC&#10;+fWvdBYC9Mt781aGHniNLK6D/JBt5P0u/c1zD8ZlHEXn7U9+PJ9yzpiZHjP0eNY+q+vMuYLWABje&#10;Hm7lT7t4cF9bv6zFEp/sF7rr2EcGvMgLXas3cp19Ab0KaMhQu7QvRMPGbCIPe9G5thSiKT/3jQN4&#10;wXN8x7cyAXMAazZ9MP7yV35QPSD5rnVwHeuB+Pa14vGgs/XV1FdMZq6qL9m32K+2UgcAO8VOvVzi&#10;W6a6uOrLhqtvksJ/5yrsVhnkAdWjctfvtvyr728Z17osD+FpP/fVX3oRD/q2Lt4V0tW1sHoV3IPa&#10;H11pyWycVOaZpkzyVG/34qsT2l6DynpXdlh5aoO7iAdehbu8S1cegEz8y311QV/ZygPIV78vn1Me&#10;8a3j6iu98ee9elLuGb9lrqwr87Z9l+43rzZuT2PlbXz14Zd76JU6GNkv+UcF61O+obyrvSB69d++&#10;UpywfUJtc8LKePWH8ioW7saRFzS/+9oAoFMeeeqTaIu1fX3EvXjX5mtsX5DGxm0brlt/J8+CeHjy&#10;Lm3laFzh5FOkgxAdecilvl1XT9Byap/ybZmgIbrNe6074aZfaa/jKlyZXbOpT+m5Bspmd7hyuPdw&#10;6OPkcfh0nas3T6E2gJWrMtdXXItrOa7FN02e6r9y/1jPltl0wH76mc5fd81urPcg53cpwwMy/VmQ&#10;/cy7+bB6RweUya/my0xJt+8E8CU7WV2riY8/+ng+K/jTn/5k5uvWCug//+LLufaWzV//9f/n5n/9&#10;j//ryKS9PMk49Vd/9e9v/urf/9XsydYOePr9MA+F/uH3v5/yHzxim/h/xn919d13+9v9xnh59gDL&#10;vq/P3foyhcOqD6Yd84PVM+v7b76bNYzy5fOmGn8D/IHORXYQ0hONdZDNaWEfPOWv2r034rw95wAR&#10;SENr/STUptihDw+q2/Yjbb9k6rijTusDgKzkab3aWyZH64huncM1n3hh87Vds3P5C91XVzgPIY+/&#10;5D4+MvGJm/aEHn/5jfkJXyV89v2zm6/o9iJrw7GZt/i2Xdjrexo73ceDf6avnXoLx8cPH908fXx5&#10;GIV8sfU84EgG5V382f+uqxt7ONQy17FeUyaZR/Yh1h62T+F7bOXgy5quh15k80aZTx5+9Y2fK7r8&#10;tnfiKvu20ehqnhn+72ddqay0whSiXV/bobLJbW/KHNW+F1/XHsDkSIbi2+TFhz4O2diV7Hi1vwHS&#10;V45rfcnftDMeSKtMU5+X8gCa0oF3pTW9PIulA71GUx8+aSGoDO+S5eQHmnbGn3ZoWnU78V15xQMy&#10;Ar4Pkcw+XeqUnGR3WO8gfUnJn3KyIH34QLt5MnOJ9Xlr850f6GPUy+quvNVTeeTQv1ZeOnRMVaY6&#10;A5UfatcOy/U17ptevWZ19feBKokZ0GnooJ2s+/6rjkhngFF/bLCLAkBoeXRErTyAX7FCKevWSBda&#10;wo9AoaOURlYFldNNIeV3ooEXw8iLz90Oq2niyFYnkk85lUGIN72UI/3UhW7wWgk7qW7lk0k+Hbjr&#10;8oboxBuM0CoP7/JDU/6VGbaM6u5a2dJKj1flV6YNqnDLYPxsnvC02BeHh46DE4p3Mq+6dYw6X3ml&#10;+6bv4GMTttg3NPjbREshscf3N35c00BZ+W00e03Rtd8ioj89dXD8x6vac7iSxmEzmk0NpvPU7qWu&#10;5vNmoxNd9tXqx5EDPzJLc3DnmtxCizwLRuV+9923w0ea+91s3zeapqyUiQea2p6t0fUNQ3WunvgA&#10;1HDq24Dt67d40K1P9Is/6xXN6eetMzSu639nOnRNLqF030e9n87CZqRNf0/remPLAvlp6gvua9Q6&#10;jz34mLqL7QyQNkDZmA1evFhfXhukTsLv/diHj7BlZS+Sg3zqku+5l/ekYZ/arL4vrvpBIC+Uxpc9&#10;lWQC41qe9c99shae9oHlwS7KJb/DEXCmG2Q91WQSx8/pxFfCLvblrzvoOeTlazYInzzJZCGDPv83&#10;uC/ftb/O1vXazA927sTHQZhrgzD7uN7fz9j25kkYv/H1Qfh642ve+kq8ehyIHnTZxcL6Pd/gsybO&#10;ULn7qSD214afTB/y2U9i6/Anq0Ovzz//YyaAX4fPTr5nUp5y8L6+iZHJe/h88OH+MKmn7NDQn54t&#10;R175dgOFr9pA2P5YPF/i9yY007ajMz3Ua+uubYad6294oVNXs9AJ3dhRPWcQjKpT5vhXUJ9EPv2T&#10;J5nm82yRTd36pOTa+dJXzeJyFyPqbt7ESztxiK/P8NT71Y7XxaB7sspvLNPeySQOnXRp6M/xpjrS&#10;ZetwfQU2Tig/bHyh1+jGF2Mb6LrYdoZW/vW5a99fej7ffgNUNvTlX/qzfymKX9/+8VPG+NCdzq5b&#10;Lho+oP4tOviAuNrFtXj9qT4XbbFl4EMOWLnoBk+50eOhjO3P1z9ct1zQuqretRXeyi29a3xB5W15&#10;yqqclRHUnqftYa/ZCw/+BNGLw6M600EZ+scu3vgbnqfd6WEB9pvf/Gbo+CMUD9Dgk2y38ju8ef/e&#10;tjcTz31gJTKmLdlY1WbRTz8TCpur2sn9tHv9h/Y//UBoBsMnHjzxJqcmqeP/TzPneprx+HHmICnX&#10;wtfTfN9dDt7NC8wB2Nxh2LZrbXZlu77Bs+Oz+QM/cYBTvd6F8tGVHdgXsLuFzfjOJS+px3/C/8H7&#10;WaDpA+W/9K3GOAL4zIgnVx9lcfh4Pt2i3884P79blHaavskTaZ3/6H/mqcn0P+4fZ2Gv72RDMDJa&#10;eGauwyb1CTpuixzJRrZ5eOJt/Wjbns0F9LebhskvXogG7dRIyhD/LH7soSNPFfOb4Z2/8dPYGrLX&#10;2EI9Z/ha9/HGT8p7ee03mG1Mh4OKCazd5/I27t8C+juQIu/q8udxdIqugJxgbXg98G972MSVcRbg&#10;EedV2ss33/rdwC9vvjZvu7Rrc8xX6e87B7LinQ0FdgxfDwyNTdMmeig8v6V6a+PVtwjWFtuXQzKR&#10;jZyVTzw9avPG4YlW+4by4FW66gvvlq+/6RiFXlnoWm8WiPpmdtk2Z5zYvgrsOLoPIrDHkw+2DWvv&#10;MwfKnJlv7JhobNq5kd/GNJe/eW/nJFsXWyfa6XNzqtiZL/rtiI8/1odlTE4aGdjTD/Jrm1vP2zbI&#10;se2jOuC/dofsAuheW9KlurcfRcc2HZPw0rd2bKj90NVm4pVRnuLxQscm7Ch9dd2DZLRCWJnkUw4k&#10;z1kfrUfXd3VqiI/yhejkjWVif3WZdpt6UB/9HEyaZHj6SolxdPVrWe5n7hqa1XfHIjTysK94KI6N&#10;hLVD5yWQLTvHaR8rH34jY+QnT+cCp23o07ERnLaAtU/jV75ruvjTPtB9bSj/SQfFsT+d1KO06tGy&#10;yCQOPRrlthxQujMOuG/Z9Rfh3Xt05Dr1g+KUpUwoHZCHXWccvaD72rO64uEaf/HV47Q9EDYdH/Vm&#10;Tm9OIXQvz1m/DYvumw61Y+W2Lmsb5azelzpOu9V/hkLqxWbssXUlNCZLXxnjZ/c9CGuOH7/K3KQ2&#10;qj/QW7n0IRud8FXHkG3qa7XBWU+N7zV90J90QBm1sevWp7B2AOa2vjykbOnoyXDWUbE2Kx/X4tzT&#10;RV1Y40L1fsrGBual0LW81R8dXcqz/oZvUTnkKUonkzzlA1vf+NU+UP2jlUd+/Ir4o5EXopU3otzq&#10;vuWyy5bfOH2TurXXs3W9fSs6uvCJvomKr9+aHru9scfRN9qv7V4aOWF1B9KX3+avDO4rc+0nbWVY&#10;G1XWXoPaFNR2QH681KH5+c7NP5x839jg/+rzzK300R6i/vLmj3/8POPE+u08EJa6sz+lnudQOBim&#10;M7c1nkg33zY3MzdSHtv/4pe/nLUCifiicZYtn+UaeCvsf/vf/rebv/zLvxw/m4efM66Tk4z041dP&#10;M2f1W5/ktV9FFr/99elnn2SOfhPZn8/YPYcr6i2ofp5GR3Nkbdr8PkKH//2RA7LVHmYbV81ntp0+&#10;fbp7On0TrvtpXWPb67EW6ptWQvFsTG/yk91bX/TGU32imzfhkkc/p3yyygfR+tyidQVd2dWLFNoz&#10;WvfsIY2N61PKrFx8B40xpv5S32lbnfq61JF8q+v2V+dcBC8g/9R7aObrEYlTV/LYo3qePD+k7vmE&#10;ee6rtKn55OGXX8ybU89CY14lni/Im8zxFbKlD3RwYE9lcNeiY/PY+0mupz1oy1n30Fe5ZHBgBcg3&#10;DyHHLvp28s/BxbRtc4DIrOD0823v6SUyZ0mfEAy7sdnMjRJ+Gxt9njWKOfo3uaYL/xl7soW1aATA&#10;g772Nz0o2b00+018Chh3pDlQ9bMhDtochJGJ3HDqM7R0I88c3GnLiZ+vAF380loO0Iks6rE8xLln&#10;G9B+Rj0C8cXGjd2SZ9p5kBzNX0BbelAfxxt98578K0v9tHJUplOu5m18y2945gNnGUV6NB6c8pJB&#10;3dZe1Re0PPf6jfZdMfysAezDvbTm9NufP4R3/klvn6Ge2MO9NA/f6EPGT+JjLaPzC2uG2ceITE2r&#10;XuIg+dp+6aUt6E/0H3wAVL+RxYXDr0ZgSCHO7EkDC22ocRNWx9XOaoXbguEY4o6RND4F410DF06D&#10;40VInaQydEaEh500chz8IPo6IINRmMw6KGGvdX6Q/K1oecu7HYK06gF6X0BTeeWvzJA8ZKuBaws8&#10;xLUsoHIgmpZ7lnXyhGxyynnydk0OdDbYbdC8ecMBbNR7QoBNdR6ZUF3eBtkOxQI7MgV1Nruxvjb3&#10;dLc4Ze1CIwN07JtixoZffrmvQtcWZNgDg61rBzbKmIlu9NRBT+bgym8wSMMjf5yZQ+e/1ONu/Js0&#10;aQ0GcnySY3SpvYT7ts0ebvUggs3c63Qd1Kp7tPUHDah+KaRLN3HxYkc2psPYIfW5uq3PuC7iwedg&#10;86ETLx2QR7x00Hqu3cS7brz75tG2HmcCYmDQs7PB5A1vD/KaVDwKztt7bBgbjy1CqbQt0qZUZEwn&#10;pP5MStk7AiZL7JV0m6CJuJXplLnybAe1E5yVf+sc/5EzvslH2Q2f2kooPz61mbj11c0jrXCWiU4d&#10;tU2rK7aurSDgH5tPmesHfGX9wuJI29hJIRuS2aSMv67P8Nmtc6LUz0xGbUjsQEwHk4X0GTZA085s&#10;7OIz3plQRw/DfdqPvurp0307a/nvApJcFpAjZ/KtLIv1y+38X+2BZiYEym49PHm6GxUPw89bk998&#10;+/XNHz//fDah164m/X2aLnKPXS8b3jZXIs8+vZl+m9/EzlF27qH7bnh1sTJ8Yt+2GXWybW/rf3Xd&#10;w0ttRhyUrzDlBMSRcyZOGfTmja2U4YdQp22q4x88sbOD/zzhnGu26e+qoZtD9vjPQ7yiq6enU8hl&#10;8r5vroZJJkoX3UNXufidsDYiswGy/bcQjbD9dtMAm7gWnnr1vr6/frlxpXMPSnfWvbDx533pi70/&#10;AV8yjW2D7sd+F14nveszrWW5lyYvfVp/0vnDjgW7IeEatk3KB0unjqY+D97l774orrK3vNLIe/IB&#10;4tc3z/Fm67IyFEvb8VYe8cqT7yxTGWgro/jasjSVqXIX8eEvEK240jUPMGcyt7Ew7eKt9lQ20I7M&#10;fU5fpF/rc0H9TMtOnD5LGzGebl1e7b593MoR3XMdNsHYZ3K7ju9eUPzcT5oy4uPvZWJ60d/izVtH&#10;FkZ+vNhCZzbfldny2SZ0+LMFdE3XtdfWjT5G3pOOjkmcOIJMXC4tyv2+AHso41a/6INavsk7Uu+Y&#10;NsNi2r8HPPx+4D5dFl7hoe/ZN1SgPsEYez82TMn5ZzIujt1n7AjOxnTmT+IdONJBX77hn2JBmWPU&#10;C9D/1o+mjq6+JJ+wftP6DsdZWEz/F5vbWGE7sG+eHe01RbX8isE2xu6XL/mJcnYcJJZNz8k7Nhzq&#10;WzzEXsDvErd5F8npqe55gtXfxQb/GuKzdbYgbn2WjNufbDqbLI1rD/54sMGGwbzhm7o199k8r298&#10;VlidkWV5aQN8f/VO6Ruesoyu9aGVpfUBmnY3vuD+jHOtbG0a8lf37MyH7/KCZ1/U/oT/iUNXRKtd&#10;OsDFU9/Bbsa49oPsBF3z2V1H+SRc/C72SI2FR+c9yryMA2kr7OtNaf0F/kwyGxFhec7/ZlM75SHY&#10;Np1wFq/RNbxcoyvs3Ky2+7G9CuwyvnhBNOQSSqMPdI2XsvTrxht0zQeaXru3H3ePFg99qzi0Lac8&#10;xKEF7qW136k80DU69KUtlgYIxYHKMHP5++aZdJMu5CPX8vgPWjZbOVYvwBatGzTmPEJ9frJfYO2t&#10;nXes3H5t5wjKAe6X39Uey2vHZ4C2dqkNqlPT3oXoq3NtBcujWKhMAB1oOh5tV5WjerWs2r72Ey+O&#10;fugrA0AnrXnOe1AZ5a3N5IVNa173lcE1kNa8Rffoi+Ckp4v2bz59Ilr85UfDf9G9a45afvJUn8rZ&#10;EKJ3z68qd8foJCcNPdqrPbBeHonLdWIm3uaVPqL9wY3fIzWbyLU8sLZrHcBT1tpIXNvbmQcC+tNZ&#10;WDjtciIb6QOlya/PwLthZYD1LyEgC7kqY+GUGbJH67Vp4pR51jtAo8z6cdtzZZWnfE4E5dP02qU0&#10;lWXr5yrXKYNQGVB6ZWgZlZs8bEwm1+J24/LKP9rkujZYX16Z9B/qa2XcMRfvS/m3/C7j3tv0zZfP&#10;7cH1o+vaABaqc30BPzzILySr9tI2AdHgJaw+1alhr2H1bh7+08Nl8WSwL+Hw68WLZ5GPm/uk4Jfz&#10;O19eGJBuzmYj2D6TfSjyWWs6mFCOsQuvD57ugTW5rROEylS2MXkfKPQmWfz3+xcp7GbWEb/+za/D&#10;69Oxgzq0V0dmv/e1NrMfEX/KlUOv3//hdzdfR2brZ1+ksQdoHvXdt34za/vLebs7bVgb2M8zkpF/&#10;9YEM+0na5fYRqdWxvXLXdtdPQ3rb7Kc//dn8znEPuhzM9JCennQsyMc+gM3Yhs2gOmk7pmv39WD3&#10;8cyH2hb4B31ah/Xv+kBlPP0LfddkXd9C173Hp3nwVg4Z+vUospG3POkQiTT89c+Uy07y7gNau89i&#10;PuZNK+spB172dHz6MGZOfNrBrEHIvP5+L/2qrz7tPkpstL3tvDTwyUdrX320+QBQBllmruw+7ZVk&#10;1kZg2nFkfi9ywH1TbdHBmrIIM+u7iy3pbi3It3xK+9n3z2+++Pqrm9/94ffxMw837twsHjX6w4id&#10;/FDp6csfpt3Zc572d22Poxd5UvY+qL3zt9lrcwA7e2774NWsBcmVP/taMxdKfBQePrNXFL74Dd2h&#10;A7s05Btb5tnHkfVKe6adeMaVtteA7fGuz7kf20QncNK3vJZVlO+ufEI8e39iaXsPTv1h49GVviCd&#10;jOPDF3ogDzr30uiQ1MRv+q7H0HXcWbt6wLTX1q6uU12hj1/OHOS0iTIqP/m2XPzUZf0Er0JlhOim&#10;r01/0/OqQu0xOf/zf/7Pt4dfQCPXmejMPS3QTgUzjBR4Kg6a170OQBrB7zpdocYmJMHQ4U1Y5bSD&#10;0kFC13VOKL8yyNpFUDut3ktD0/Iqo/z4KVM8meUpvbjSn/mqQ/WQVnAtr8qjP174ytuKkq6c2uyE&#10;lnXq12t5pSsXD+hanHT8pzPPoObpzR9ev0h8JlTpVEw0LKjmac/Yz1PNtadFl05Qp7oHYQaiTEIi&#10;+z5l/Md5s8TgokN59sxT/w7DrpOlyj1PTD8yadiOfTbfMvlJCUkPXhZ4O1mKvYLCzW9DzEGHJ/p1&#10;+LvgM2rrJOdaV53r+TRjOr7Z4E6cQcPi3gGeMn//+3+5+ed//u3UP9vgZ3Ban1z7qRsDFXQN0ILW&#10;mXrkT/LWp1q3wjbS1lHz4g9af3gBabD1BtA2Dj3cTQkDwuPp8F/hGb13oIsvGCCS7l4nM2/NRYd5&#10;6jMdvjg9it/32qecY8+EKSw2Tzkpl+0NKM4MAHlmgy++wgfIIQ7uNfnPCc+GO5nlq2svMhiMaht6&#10;wdpNHJ61S/WXXrsBcWzO7zpxbJ8C6nsLroOJIxPcA4/Ixl7Ry8FV1Bg50c5vQrFT/Ac9Dv2tOfe3&#10;PoqPp3IdtvCxD7SbfUKQrg5jnsdnvebtQFYeA7hJ5Rw459qhEz5Ksfn0+s1uxu5G5E40Z5OaTHP4&#10;xm7Rk6hk66dKTYC04xSy9tlvbX+bflo+b5mZHO4EQrnxkdhgbDEDzqVew7aLi7Xj1rNrfE2C1aH0&#10;LnrZ3sRaW9Am0KnD9s1daODf9nD6futr/ftYDOZeirLmtenwfTt+FtnYaiYxkaf+nXR16m095dHN&#10;IWcKmLT5LGJ8SXk2lkzi+AEfWLxu/pAFuqeDkEz6xXPh1DYBTj1g76snuevL0iC53BfEjb7BkfmC&#10;zXPmBb0HymnZxdPeUBxonoagcoLKIF0IzvoiE130e+0HW//tC+UTwrZvcadOgEx3bST91Me1citP&#10;eVT+pjeOrvWjxsvnGrYcclU2cNdm+FYHcPI95ao8LR9KQ1e/Km31Bi2XjznY6vxGfMcgdpXn5APr&#10;f8ooiAf6DTxW9o5J6SPTj72efgVufzJ9SjDCBWMji5H8b7I640D6uxmb8cc8cfMZ1LSd1ynHYvd7&#10;T51envp8Me3xUt9ji+gZ/u69+ZWY8FWv7QPQKHNl3wcAdnPj9A3lot3L2CAyzeFTbACM1RY1ymHn&#10;KQOdfMm2v38ZNFege2yy+pvTbV3d/q5XJuKDuX7zmg+QO/6hPn2XP/3FjCH6/0c7Nu7nVVOU/wIj&#10;48jc62vcJfqWvnOP+qSDwrFf4iCa+k71g2PT4Pgxu2exLP4sO6XO/80/eSeCPxovwifliyeYfG13&#10;tX/MM2xWsyH7U7jEnWnjhylz4cLkz+LCj2VfuW8x95vesUEc2ug2duAD/Fy7uoz5uRo/voyP4+9s&#10;eLHFMAIOeAV7M3jKgvasC9D00oA/R9+6Kqpr6ejbr5x8wFkHeLhuPyCPeFi6ndvsZ7bNkZSDjn82&#10;D7+1wTUPvmUs84aXPsEcjk3WbviuDrNZ+Tp21XeYh4Sn9lI5zCW0NW99qQ/2xMami7YymyyZU3Tz&#10;m9+JW12Fo+qE1eeE877XZCCb8mdtk7Dx7dPh9AmxRW3I3kUgvnZvnbhmJ9D6O+undEB+ULnKD/1Z&#10;lnTxTas8eMPmR4s/H9X/9rdfpcsz5Y19U19BPrv1aX5FZvfmeLGJdUDmdTtPq5/seLQ0i+7rH9Wx&#10;ckDynXDqVZqV+dpng+oFe4+m4cnjLKM8aidYHqA8TwT4qBdYfvSRv/IB4fSxl7punbhuPtctWzrb&#10;1D7iAFrX76pPIL5poDyFsOnwzEu+pjevUNnqib+fKK55XZufFt3LB+hbvZVROVtmeRTIAHrogOZK&#10;N0kXuNRD/rpp1c/rdozHatn5j05rhx33xKNdPtX5BGVKo8vyu9a5Nk4vsrGZuZS1jmvpaF23Html&#10;NN2zYic89Jmdz5rHVufarPzxqd+unlc/PVGccit37QfOsOUU8a7s8pJPmfihb7prNOQquhffNHmq&#10;v3v5lAGaXhrYa/nZo3sgpa0dhWce/czMneZ6aTcObn2tbqujfgzd+sSFd3zH779tv0WX9Gkjs32n&#10;HXv4zCk3IOtpN/fkqs4ALTu2zdBBWB2adrdtlbbovmW75j/m7vyKDObsvrYyh00R79GTzNnfe3vz&#10;xRef3/y3//bf5pN9/Gt/SuDe+BvE+6c/+ekcBJG78368+alPHXqrTN9NP0A1ea3LycveZHL4hZf9&#10;IPtxz7/fh7mlf/YTnwX0tiW/fnXz7Pm3N59HNntjDuzMDX72059En0eR4bvE/2EeGp+Dr5R7+zte&#10;X++hGFnZwlsc5H3rUNM8P7TKIy/b+Czifu3G9b6VSreie2nsgB/btF6VsfsX19/bEvJN6Bpop/ak&#10;90Dw2XwJAfLj1jNadK3L+sddH1AmaDld60L83ENp+AE8ag9xaMmxdbSHY9LQuMabrezl2Wd9FP19&#10;+s3cKQSDc3gVvmr8VeZg1lfPo/+87RXRfRrQ73HJO/s6+Kf99Le95q2v6Hg/belJynC4aD+XXa0Z&#10;5kG7XLuf+mPzC3aNNYdykHyxEb+ig/2WlvN+6jq5R6fZ/4ptvksb6BrW/TfxQecG3798EedNP2Pf&#10;JfzGZhk7gHJnnRiZH/gSh7qY+WrHNF+8WhvXhurBW4+tG35pDSUdn1TyIv7RkV3JbP776CG8zn/q&#10;e0KoTqU13b30+g046cYuF7oT0dyF08fR1O8aD045YKH3fw7lwUt99f4Mi9X1rk5A/IlneuUGzfvn&#10;aOZlgETzJ+n6d3b3Eof67P7jyEcu84b8zcGXNUN8Rb7lt/3/7t3tmqZ56cpH2LF6V57qIE4+fY4D&#10;d31rbQ6EcCz9d3/3d3/fihCpUetcdCpOtDkc0DmZGCiAwpwSAgUCeSE+BCDg3cp2jUcrDk+oc1SG&#10;+CpaJWsEKI4B8OtkT8fTDhOgx6+vyxosKgse24Cv9Kdx8a+OytgKWX2FJ4qTXvp2omeHSRblopUG&#10;2giqk+veV5aG4l0DZVUOUDt3k38Pjt6k81s94lORY/XU+RgUVxaLZxuZe5Dk3kGROL9f9Pkf/3jz&#10;T//0jzf/+I//4+Zffve73H+eTs7Bl4Flyyfb1p8n1ve332z6A7rb8FL+bKzpZKPDOXmK9EPbeuxE&#10;DO/aHQ9hqGYQmc2PyCueSSzwObcnc9D5ZIFJiEa4B2L7hKzJfctVRgcrcXwJ0ofcfN4r09BTPDpz&#10;Ewsd/N0BsfYH9QUgvkgftNVLHHDfPCc9mdhJuleeUevIvXk0BxuRUx42exmb9SkIm0ImPMNDJvxT&#10;VwY/mx6K3c1CljdA8CH1aEK1myX8SDr7zgI88sHZUEqZ8NRD3pFzfEf9OdzVB7we+WqvtoX6tbyg&#10;eqy/LP/6Qgc69y1T2HyL4hNHJ/pdfG1saKHmx97nlI+8/mdzAyc/i0z31NfGOYAhF74ox2fDw+ZR&#10;NxGAuvf7Xj7B5wc9nz3/LjY2Sdy3KD3xpD/zo7LsKZ6MfBeOLaMHf77FblTnOi089rC5U7tdfCay&#10;unfY9u23l29dJ49J7CeffjKfNTRpmYOeS39iYrrhDhLMN4sT5UTN1MRsbAG2xX8XwtunsQW/Nx6Y&#10;5EyZ8Qdp6hIC+dil7QINaD2B0kOT5tFpHHWqb6siulbf2dC8hMh8tswbjyYyywP/6MGWF18Vjmyp&#10;M/1NX68u6q+g/OzS/t61uN6jXbtdJ2Gn34/sgdMfaz/ouvfXNrTtXRyfPrF0aE7+Y4eUD8lSPSqv&#10;+NL1vnG1OyjP8q18EF3RPVnUY9vgeUjTfhNN9XAvBMo++Z5yuRZ/6tn4Qm1VmvKB4pTpWj58QXlK&#10;6zU8ZSuf5oNsqOzav2m1bfnLV1nKB4LSl1dpKr8Q31ncZnw0TpnjKFOb6iIO7SmT607yTjkW0kel&#10;fY79HVYLjeGjv3a3dFc5E04ft+nyipty6Jy2OGPztRqyELLp/DC5PB3s8Gv79+nj9WPGFbpOP3Kt&#10;mx6E4K3/FRZ67eDCuAQqY+0G3aP1p28im3g2g8oCUwa5gzqQHn6Feg7P9yA9tJHREGDCvZj6dQh2&#10;L7ZOmO4wsidPePrNL5N1Dw7N5nHCLpyUNxN1kpHvog/Y6+LqRU542udEcfRqWJx79Be/pPP4ca6n&#10;/qJPeaB3v+Hacmu/khjPVp65u8gN2e16P8kDrpGfcRdmfwLsoez/J3DKAMhW+cFtWm6vB2sXv0md&#10;7ibNHh50jJhxgj7J5OBz3oa/2GaUAaG/quHqz8vxJ7JcoPGgdFC+s44L0uRvnzK+eoA0cejkB3fH&#10;oPb5sIcdNgptANhIMLajl8/Yz28fZe7RuFkXxG/Yb/wnf/umZ+T2XO7MPfSr23eMTSPrlr/rLjOF&#10;1RPSS98XnZJO93nS/5Jg7jppyUe/2mjLvNq61w1B6YHyzz5QOR2Xzjk4kOe0f21ZH18Zty25BkIo&#10;Hf/K2/ynjMA1fq3Dlicsj5ZXGjxOPspDz49tmFqP+fThvAWWejS3t1GGHLLlPhW9dekH832Oyppr&#10;55g9CNk1tE9cffihzUZvE+w8p3I1BCvDFStz5aw9Ye0knQyw6dWvWNrqyT7i5S3/llXZTrlAafCQ&#10;F5Q3fuVZOteVs3S9l362vbPcs21Vr46/BdfNB/CFoHTKhOUnbJkNW35BvHoT4tNyTtqzXIC3OjZ/&#10;sLfhWtvAA7AL/659TqhdTtsUNm7TSrf5rzzIFy1HNhta1hz6htH3kLfz+gnnPnrluuv+6qOMaznL&#10;H2+6wNKRtWM+mtZV7QaaryGbsE3bR/sPPPQZ5rD6j+YFlQVvczVgziu+5VRWslXOIj7o0JyozPos&#10;xK880EP56zfu0aCVFw+0+BcLpxzkxkNe/aP8BTxbXqGysUNte6YDvCr/1sHaQnwRH36y92ihPvbk&#10;uTh6XOS1rq6v8Ctj+oxnF54ntqzaBFZniC86vGqj4Zu4E8TXXu+yBxDXvLD+AOVnW4dC3myxd6bf&#10;1n9Hg5vf/e5fbv7P//P/nLe/6G+uzwfJzeeUaQ1gU1acfSZ64e3zhNq0sbu6bnt/GjnMCR7d/PwX&#10;v7j9eoQDNPRkdPA1X0X54eXMVz9O/081b+N8+eUXN59/Dncvy1rDAZXPHhqDxNvns9dlLhFFsibZ&#10;tZ75pjqqb429/eZt2v3UZ9I89G68sc9KJm+dVQ/6gtZZ/ahjMDujUR/aKVtpn9odGtfk6NrTPeya&#10;CdqXO9tybSesH7hXfmnoAl2zn7TKBdGfsroGtQF5QWmqH170QXPK0vz6ofb59pZmHSbPpX1YS71M&#10;2/HG19Tpq7TN8Hgv87e+yCCvNYz9QJ8y9Btfj3P98P1gQm8R/iR18GFC4NN/I6P5X3iB+rY9Uvym&#10;XiMb+R6mX5+DLzpIy3zySfp7iBaP7UMvDxEk5Hv7uevMSdkrfsUvHNg9ia898mJFbAc8hOfgaw/e&#10;3kva5UAw5U35CVs3bEL/Wd+Gr3p+8f0ehCZ35Etdht6bXfOpehg5B8c24ZX5kr0wn5Q+ecP6n+uW&#10;L31sfNAIb+10QfcnHT5oT2RjUHvjb+y++sC2j/Ivv0J5/zmUn7wnP/GuxRdP3vXJygQrb6HxaNla&#10;6L5wN31p9oG5yuYLcG3TPfxKanD7fae6yTb+oOzKt3b78dgmvrxbT9V509aO1YNsQv3q3cMvWBhL&#10;/83f/M3t4RdGlNKxdNOfs0tnSIW3MHSnYRgBLUdVCCFbaAUCDfHBs04hBCdPyuGBVj7XNUCdEA24&#10;29FQuk8cVBYhXjOIpRMlLz59OoEc7u/K7LpyVbYCGjKIp3ttwB7S6CjdvXKVf9qxgFbcia1cWCAH&#10;XqD2WRsl4p4nQb3NtXZB5zOI5IkWw8eGgA7L66qe5N6DC2849dpv+3w7g+Uf//iHGSC//OKLdHav&#10;7CMNcmaOvXbzSvi+Fm6wJkvtxNGrx+DoQs/YNf+WLn4UOdWdTbzBOSiIPHMAsJOpUA6tRbrsFosa&#10;ARkMwCZUfutHh+kQwiCPPxt4UmIb4rVuySU/P5FGPnbi83yDHVqXZKu/g9YVfhCc9QJaNrybF4qv&#10;z0JltcylX33Zat7asyEXX+KRNsb8xpXfu/jep5BSnz5dk1ElesQfM0DO218ZiDwtPxsc4RXNJz6M&#10;wyW8Iwc70qFtBFQXdodgJ6xKV697zw/oOXV3sdNUbMBg1f6jtq6t2j7AaaPaRNg6qo+D2n1tuHL4&#10;T2gwlzabrq7TLXirYWlCm/aRVhz/YO/4VCbz3jrEa/wqf+uX4pLGjrHNxMmZfPzxmde8v7Vx7cEA&#10;E7WXo7EJnyee+N5sPCTv2ih9avjvZ0AvA4+/8eWG9L32L2uDPfhcGXwawudo/dbcl+Of0i1CP/30&#10;k3mjxPXKulBbVX58tY219fZhta92um8JtC7YYDfN6GgCWt+UXnAtXj1DdCZF5Fef1ae+37oD7UXX&#10;18MzoZT57ZbU905YOojvRGwP9/SnOrvlnRrOpTLWh+bJkku9oZtNpfCDy2v7Y7KIq99DPuoeTePQ&#10;Fdaeq8PYM/pXH2XT+9R9bbnXq+fVx6Fr2HRhywDl3bjpQy9INiA/KA3E511wylrZwKmPOtZ2Z3Kb&#10;eYD6hTP5DLadQ9e9b9nVEz98W2Z1bBpacFemYukg6DX62uCUG7oun8rWeIBeua1bPFpWbVreEJTn&#10;XXlOXmjdt+xTFunGGOMj5F/s2E9lsC3a+hyeaIxJ/PG0qTJm8hjfd/A1D7BkHFg9t48nXvszbaKH&#10;AOoIj1h65Nc+fCd+Nq/S1+GtUdLuvSymbt57mLHY2+qeLP1+Dt3nQYv4hwXOyBS+FlaeUrQ5okyL&#10;Gm2w9VtwP3bK39hQcQlrf9er39r1BJsj9bnJGyjtXi++F3lCfDn4ShhdxZt3zBuwWSAas/zWhDe/&#10;UlLo1Bt5QjNvsO9Cavue+ImD9Nv+JmWEjnwtG7iuXEL61A/Oa/LfxsMLrTzzZk1syJ77icedE9SP&#10;0ZV/+YKR45SlmLhTRtC4wcvfEO9/t0HNvxoFcjEy/ijcNgt/xPfPYOHufe0lBE1f/hMxYnl7cR7m&#10;ie78eWgH0UdmNPyez/PF4Rm6C9//2cOvhneh+VonzVs+8tX369cnTePlFfI/7b79gXQ+277B76Pw&#10;DRuNJEK3Dy6h3/6I78J+2lBbuLUbGyVu3jx34JV7qnW8PMfW6qVt70Nvkdu/oH6IbrtxTs9tY/vZ&#10;0F3fSL/a4cc27LWw16WlM32mv0iaOHLoN41JxiZtQvzY5JIubB2IL4o7+w9xBde1M7hLVwTnNZ4Q&#10;NL66nDT4FJpHG0fiIUUPnq3tU88mraNviPMfszg4uPoCP3B9GaOSJpQG1/bt4659VGWCtdHW6+Ip&#10;c+PaV6GVvn61G3u1EWgZ+BarJwTyoKstKlvDpjW9PHoPXFce183XOOAeNF259aOzLNdQ/IniQOnW&#10;plc/BKdMJ6BBf5Zx8m18abXzlgeadkJ1Kz3sWq0+AVof8LQNVEZtd9JAvGvP3m+4fYVr0Gtv6thc&#10;NC5q7/x25A5Zx7L8C21Qn5Bemf9WlpbRciofPWDtBU46NPSmM9D25W1cbQxdl597eteO1V/e9rO1&#10;oXLkxQ99yyjfkzealgvQnSHA7yy7urSMuzzllV5aCKTDUw60xd4L6WY+2bLOUBqdzCk6pxdXOOnJ&#10;XPqTVj8vxGPv0ZOTvHyosuNYW/ChrcN9+Cj+wG8m1tzrsu6c8eWqO/5F6eSCoHWAZ2nRADTuq6vQ&#10;/V3e4ktzd10D8eFfXRPKZ+y5fuLOp7vD9y0bfTdfHPqHf/iH2TeVx0P3DqvIiDcgs7oyfinTPZqP&#10;PrT3+GRolrfP++8YSj7wNOsBevMFbc/D6MrykoK3obQ3+5ds67eX/AbW7/7lX+ZhcL+V+t2zb2f/&#10;wj6B3yS3vmYzfHxOu/7kSwEeYv/ss59Gtk9HDhvY3krzu0u+SkQu83wH4Q68fv3r3wR/HZ1/njz2&#10;AXc/Df+O2cX6Eh70bzsE1ad1gda+QvcU6pt4SgP1g/okHZSNVp0B142/2vA6HoHzGpz52YCcsLyB&#10;6/IskkcIyLoyOei5fHGL/yft9vArcpBfWzAveBn6F/EtB2FpXbefPCSDcd1aZg50HHrNwddee0jv&#10;g9S//aDHKct8jb3ZigzVZeo54XwZJ7I+mIO1yEzulKU86yQPGz/IOtAB29OgdaK9RL//6re8rAON&#10;E/jh9T5ewXkQ58MP5uDLYdp7F1vMWtE4Qob4KP+bPdno1jqZB7Ev3QYbF3fP0r99yGQeSkw+fvPY&#10;b1KHj99kfhL92eBpZHAgaP9v1n7yxD5dU68tt08Vkhs2Do6dLnUjP3wXXWnPeyAO8AE6KPM8/Lqb&#10;p1jfcn23nLtY2VuWUFwRzVlO+77Cu2QoL7Rw7H/wL4KVVXrknfnA5vdw6cxFozNdx+cveaYeB9Xt&#10;dS5ED3OFjd8y3XMIaxLpbNc6bJ7qKQ95a2+29qCA85/a6JR7Ru6//du/nc8eisAEA43GBqtOBzPx&#10;GNRp0LZhQ52Vzkg+11Wo/MBZcIFh0PXQCc+Tvk4Cmub+lEfYcqA8+PVQA5BRudIAvXYDeX8YzQCE&#10;Hq9CyxEWe0+/E/FVdu0BK6s0+cTpiJQJTrra5G5ZUNoZ775xeLOBxZDDgNRKOi56rs3wd6AllB52&#10;Kc8hnY1Mb9XsZwTVXd/aga4Nwjb5+6P2861fP16XCe38COHlSXZ2W2dcRyfX6gSvjRg6mLDRFqLR&#10;Ad1sWr9VrokIORbJNR23zawMAzPRnr6RnrtZaMKwn5jLRAHfxAulKY8uBpelWx9rfQjJDdGSh+8a&#10;RF23XuHIfqmP5oX4weatjxbdQ+mg8e7Fq5eWqQ62Hkx24jvRdQfGSz2PTvHz5HOQ4sdKx0bJ40kR&#10;m6H075s/rDGfwRofyyCVMsPO2Xv4qpd2PDuQ0MN9faxygtqi+u/9DgToV49tY2TUaa3v7UFe7YW2&#10;+kqXBs4ya0Nl4E+u1mcX/SvHpY2kPIcdtxsCqX8+QMf6C2PQnX3mTaGUwcbobNgMfTKQnSy1t41P&#10;dLftJDY3+LefI6d2pWx29Lr52PG+dnuta/b3WSF+jP8i2247IVexcq4cDiYvNn7dJ6EcKL4Ynb1x&#10;abLpoJf8DkXnaZ8eGKdsk6zdoDo2NWbjjL7rKzaDgfTTj7Wf+mXjW/9kct+JKOxEC0gv1I/kbfxs&#10;8o7fWKC8nM92soUJi4OuOfwKPph6NeGLLaZO+FEY4Hnp09zvAaJ7h8XbH/KN+h7kR9D1+sp14gM7&#10;OVGHZ771t6vvK4fusMBeY9vEbZ1v/dcHio07gU1gy3iX7RqCUw71IrybV9yZFzZN+eSsbI0jf+vS&#10;GHnWO9z6ui4SGydveTdO2HLP/I2/q+NJhx8sVK/q3XoRV9rmU0ZlbDknNn/rvCAetiwo/11ZCtIr&#10;jxBURyiP/MowRu5DGvsUknbcRbQ2I399Dr15i0kbX5RW+2yZ7PZ2+v1vv93DMzzmExdpryOvvznk&#10;X3vvuB67J01/aPExb3zpO+k74qeM0TU+FXW/z3/P05c8T7/nkxODyjKfmHLIdG3Hwjn4CrJJ7QfF&#10;Vbf9pMWP06+6odt6sGDMf7fytw5KJ+w9TBd+c0+f90PG7/S1USYRfGfrfBaO+Jb3HJdkPI0ODv7J&#10;ZMK+nwBZ35hPQ6cf0W/TF8MdkzMuhPccWE3/jcf6CnnX/85+VEiPq58Ou3BuXvaD0oyleBgn1e3k&#10;STmj+6E3m9b/3J/27PhT2oHR9VLm3FzCgSvfkof4NqCrvFvvvY6PryLN/m9CuM/f0F/47qHt8tny&#10;ealy/b+MO37VflO/0oMXikTB+MD/C4df4Lyuzc/8Z97yAidt6XutDoXaEHr9wHUxyEe1jVWDOuw/&#10;B82JML7NAe34Qdqdw695U33nc3x3PmcYm7HFHnhtW9Wm3OO/4ys+u5lLFr8t18+c9nOjU/eHSes6&#10;Fr7mg9OHpQ318GVkvhCvvnM5UP1hAS27yVu7iNMWOiZ1jjH6h25t9GPY9n7tl/Es4im+ITvX1nTE&#10;Gx0QV1pw6lIon+lbco2m6S0TNG18OPZPltSzsQjt0qyDsvG1nU108rKvp6TV0xIyLpmGZGD5K3M3&#10;AeFZ/tlXiG9bapx7ti6e6fKqE9edv7eMPwdnGj6QjKeNQO1ypve+IK48ADkAuvKrHqe8p9zlWxqA&#10;X3nAgjxdF5VPQf7i3bJPPqW5C5UPKLtY/YGw+iq/PlqeUFrrSp1UD2mlLS9p6uwsZ8sSLg1smfyv&#10;Pthr/MjC/9BU7hmvXu6YtW+l7vX2U39a97A6sAPsPazMLYMuOx7vhjre4syThIWTb/PTuSgvwGv3&#10;LK6b2UV5gPjavNi4xoPSA3H1teoBKpN4efmUa4hn6Vs+dC2uvlf60hbOPPWFE5pWu+k/zT/1p6Dl&#10;ntjy5bn6zKa53vurjOZTp0ygvPa6NMWJTgL5elilnJW19VXZAf61FxBfnc79BNi4xrsvz96zQ+fO&#10;6MSd+UDrWtnSdk/MQ+O+gLEPZ3/37Oubz7/4w81vf/tPN//yL/88YxTfsvFqj0xdU5jK5Mfnm8z9&#10;ycH/zPOfOijImG1v4Z/Dg1yd/9N3dV8/xcn+hQMtsosbedk7ZSjfgdfvfvfPN7///e+Gzicaob0B&#10;ttdurEWUz/77ME3sEvRQmIfZf/WrX9/8/Ge/mPLRGNPnM2Z9sCV/jx49ufnpT39685vf/C/B39z8&#10;7Gd7+NX9XHKrj9q8tlVv9Z32sXTeLzd9MemAfvZp5QXaAtnlA8pxj1f3ZNpXKpfs0luPsO0T1D/x&#10;g5WpiIdQPjIKgXi0+Jen65YtlA+oFWseB1LWFtYj5vD+zJvkg9ZOb5IlnG9inf3kYfjIM3kf66vS&#10;/pN3DheUl/w+efiQHOonPuTtbzKwM9vNF7tS7/1NZuWMrOaNl0Mv5cwDi+SgS+aBDrvMNR4/eHTz&#10;SJ1HXmvMb+NH1oL0l+7NLvMSDwza/1o9MwcM/xhhbPU6tPNm4ei0NqOXPK7JU8B356pDPnW18iXM&#10;tQMVPjN5p07MOcMj5ZEHP+GuB8MkjPBQf/wFyl8/UE8N6w8rw9U3zrqdukocOOnwGFkv6eJHd3ZP&#10;KP/dcgulrV9JK78/h2jeVU5BfNMKLaN58SHvieUN7srS9NJcsfZLnuTrGtmh1zxoGvqtzSvgLY5N&#10;OxajHR4WGYHK6wGx1p32XPq2SWWjYwN+r79B05+ZKE3B9Xic3/yqoQgp1BH1CQRxChmHC7YgBShI&#10;B6XDLcqDRiWDdmTiKkArAA0hdfTKEA+UWUOTp2UV3QM0eAjLn4x9yprSZKou0pVBZgjQkwGf0w7l&#10;W3RfxLfYsvGVFzQ8+bCDMk89yESX5m0+/OQBTXNfewD3Wyf7lKjPaOg2Y/HkR7POMB1J/uZpm/Dl&#10;nnhCGzTz4/XzhhWbkmEnDy9eOlDpQOUVWq9vGzzfv/nwg/3U4NWxVme0NrL3bS11TBd20BjopF41&#10;lBR1kUOeqy/ZeN030PzYZ21jE2rtmEYU3WyWPHycziyTBgv2xAwdPT09Lf/64st0kDvB8CpmJ17s&#10;UB8DyqEzWcTxB42sDa313DroNZ8ll3ytz/Ihz8h0qS/QNCD+1L++IV55+BqogI1Kg11MODxsfL6M&#10;reZ3QMaX/f7Dqxkc5qlf8oa49lCBY8Pw2M1FOnhyzqB+7UToBshw2mg2BUNro8UkiGx72LmTAfLb&#10;TAHytDOsnVy3jslf20Dp+LXs02Zb9k48+PqWvz7UfPO7LInXQdKNn417XXzMnzBCbHjZJHNrAmCg&#10;9oS0AzCdNV6ejlL3+KkfPumAkfzjk2/TxiJDN572KQdyblungzaAdp+Y3skeHcc+ZOTKRCRh0hYT&#10;l3g23joJ//BDODwtEGbjZPu5D02cMyCgU//fZQJoEsgf5kDp8MMieSwyUlPJd+nDLoMOeevDW1fF&#10;rTOAfutiB5SWQa+pj+DpT9Wt/gSBCTzec4Crvc9nL3ZTiP5r20401nb7Oxex33CIT8cO7L08lUOO&#10;7Wfqf5WpclV2adB1dTrb+5mvsqOvzrVT9WMD9+MfuW4caP7V5XpfrJx3aU7eyoTum79yiCuv5gfy&#10;VRYIhPKRU1ia8up4Ljx5g9JVx7u83Z98S4vPaZu7UB7Nd/JUduup9eG+MrWMuyg/mtq1WFvf7fOa&#10;zn6n7StHoffC0tbmpyyuwbTTjJOQfymjh1/sjJZM9UtyadNd/OLNJrBlEcHTmt4+xWv6phnD04Zs&#10;IDjscvgyciScze6dF1B37QD1Q2THPzTpG7zF9V3q/ttnGYvVW9qlDXBvfUGftmgdGYddz2F77pfv&#10;tW4KrT9PJxpvLFa0U+11FmTpi9QJG9B/Ns8jH+jGO71v6z44h3Zj90vbdOmQLH2J8D3yJH36deNC&#10;8ux4ujg/zJ/wzdtcDw9+kb4g5RsX2Ca1f/PDG5sCaQdZSJFz+ax/tF56Tc7T192X5hajc9hOnkLz&#10;NpQXj7ZB8fLQE+4h3fqv8WF94tquB8mSUClsNuVc6utW9tyfclwvl9/iynpiecw1Hv6O9H8NC72v&#10;zuVZcKWOli6ypk7nQHHG09g2/moM6UGXU5mZ6yb+/9eHXycd6L26uJvW/GNfcgXGP1MHrb9i49C1&#10;nts3icfHWL31GqTvWAbPHd/4trYc8pk7bDva+RobmQvLr41Hqlzzy0X2MVczzu7caecAu2bKem7m&#10;POasV7tQye/5st9smNiI4Y82IVK2dsQeIR362jl3F1w47Qdqs81ztbF77cAazrqULrUR/aWX9rQr&#10;bP7ybVrpykcI2u5KKz84eRTO8kqLhnzNd/r1KQu8uZe6frD1dr75L009w9c/LC1yG4/eEGDrWz6p&#10;F/Yllnuys5G5W/WnEznI2DHUNVjeWy5sn9N+Z/3mx7q2nKYVqjOoPVoO2soBzzKrS9OBuNKdfN2D&#10;k7d84F312vEdyoO29EAZdCme/OU1XhuT8Ks9m17odfU4w4Lr814eNMqsrat/6ZoHVofmQStUz60v&#10;cS0X/yIQX91P+y+gWd+E0mx2b9jrvY9UkwMP/dE+pLEH5ZVj0b210tb33TJbH0BcZQPipYunI5T3&#10;1Aeok7bb8j/Ds1y8ayP1qG7bFvCs3i0PjTlY+Vdu8adf4YcetI7KG6KvnFDcdY6z/nrqVTnO8pq3&#10;/M886OhY+8krT3lD16Wvjl3HikPT8krXvCcaJwBfAOi2rM7Jt+9f2u6HDeWF7/JwDaRB/Mzx1l+u&#10;6woIruWsLfCv3elefVyD2vDE0xdqL/mg66bB2uYsT7p4c23j0BwmZWycg6/Pf3fz29/+47z55c0l&#10;fiavvqMbtv1UP1Tml199NWWV//hDxl+fKfyH//7fpyyfEXSY9NGHH8++RN+MMy82VpiT9s0rY70D&#10;ua+//nIOPHwdxheb/DSD8cCXncg9ukUXclhf8EX21U7nDausKZrm4MvBVoqcdYbf+793mSOrR3I7&#10;6PDbY7/61a/mTTefGZN3+01zkCvStfVTv4VNV77PL/awSx2Im7faQq/t4G1Du3uPbEt+Nqcn+6Cr&#10;XdGjbT8OpctTOWDhbpwQLX6QbQC5pblvvPJ6D+UTN3tMdLyMI7MmYb+E6L2hNOshexaZ09lXmocI&#10;EzcHX/zn6ZOZX7UNyou/7tgBzwNlJ81awBuC/IWPfv1V6u3Zpd5jz5E5fmaN400th0ojO14w7Mk8&#10;GDm06Uehc7CWif7Y+Lvws+8on/pXB964mn2T+CH5Wa/rj2lfqRe6+TmKPcxzeJF+lBzKT3lnnegT&#10;3M9BHYzMrsWhn8Ow3Bu6rMtmLZAyzPlnrDI/NWc1/lz0Vu9tj2TFZ2wY2DJ/3GcMv4s86GqX5jn7&#10;DCD+9AUgrXTi3q3r0rQ/AqX5txDIq37lrV+efBtXqByQvOxSrPywZaA/4+GpS+MUMWWx/5hE/osv&#10;zZqATuxCbvpvmv5EfTjHWD5sSu7rnNB+bNsx2vYZbc/y0Re9voAt0PXNL7Sn3eC05P/yX/7LHH4p&#10;ZAt/e1n87IGROIw4DSPUqAw+jWEGg31KvBMMPBQAarwifuIIXb4EFN+Kal73dYpiOzplui8vCjIO&#10;I+33Z/eVXTT4uAbdeBKCVrpy6QYq61bcjx3RPVmL4uSFoDTCk04627RClQWb9+RRaIWWl7D2Vwad&#10;OIYDgCQFMgG4Fxt6dgAvC34dapzOvQWvDmmdq0/5eyJkF8g6Kfb1thf7+JarHpbz+l2Mly/xNSm7&#10;1qdNarKQS530d7KUKb1w2s01eaqLTXD+ZCPcBscuyldnAzs/8RtKBpKCurYYRGMiME/iZKHOH7/K&#10;JMLAj7eBQFn7JOsuDNm0tnUP3aOD5FvdtmG5L5CrYdP4GN0hXmPLIJ6lheLwdy3fieKBOtUelG1z&#10;R+c9Gx2RR8kGHhMd4XY0sSEfyZ8NsXntN4PlDCx4pyyDogmY7+PyF3VW+XU+dHWPV5E4V5of+zub&#10;Qtds2Da5daku9gkcegilm9SwjzzqU8clrXaGtUPrpb6/fr6d3oz4ZItNxi7Jc8omv8MpG2SUmL/4&#10;074ltDZ2vYd/u1HUsoGNJHZiS3Fbt56U8xbsHq7sZhHZlfvjAYIMY8NL/UeimezMhAaGPx7ogMF6&#10;634Mfssfr01vm9uDTX7PrvrNykhHB3QmizbF2W55sgfW/sM+svGp4CmzdBPgbSPq8tqf0799KNqW&#10;r/7c46Fepj1+9NH0v9K3ri4D4qV89LD90ejG14KATHxTfWjr7mOBsaN63r5m65gus2GduOEZSvGu&#10;Pfkzr/VfZKt/kfldvtdQfPVa/tuPg5YpZN/2JdtWth3yV7Zy3zggX/P2HuB/F6UJr7a6lt/8AE3b&#10;nni0zQ+UzfZnWJncy3umk7vtGLoH+LJP5W++UxYg7uR3N4QAn/LqPXDfuDOtdqh+DdHgSU71AF2T&#10;D1TuYnm0rusXLf+03bvkkA7oI760wLW46koGKJ4/daHG98QZo7oYlYdM6MgkPNsYejTQdXVXV9r6&#10;PDASvD6oQr7Kse22+aPR8NiJ6MXmiTd+sN34QK5fpi+YESXj/B4YpX7FZc6wfK62mXKCQN82b9Km&#10;XbaPg+w+T+Nd6mJ1SN7wMoa5b71Me578+qV92ENZ0i0A2cj1+EHKmzEuZU1PQd+X388bYLPITOSk&#10;jRxXmZNsbRRdgomKBFOe3/yaw60QO9TxA9Tsam7BTrvBc/WD07ZQndcXmybupKXv2P0ii/8nf9LH&#10;lpe60BfXp6UXyObTsPR2DfBqGfIL1alraWRuemlKtzIFhxMg20Um8Rfet+geQexz0vxb+C5a95Xp&#10;VpbbdDJsWWyzMqc+gnMgqq4T9yZ+6WAsVBnW8byOKTPuYwT+Jw+/Cr1n02LTr7Jf89/thyA/L9LL&#10;3MjYrb7lQSMsr7Xd2kRF7SdGLv3ilK+01HPmIn6jdOc0+0DMjg/WBWjwWTvu4ZeDmu37tBPzG/Tr&#10;e9t3eAR5fidPe5s2iZH2aF6+mzL3fWIm6QrZOWltubzNXeRZu8Cr/U7brZ6L0vR/bMEutY84azv9&#10;ozzsB1a+5ekaX2nt19CKP/t9tNPnpAzpbWvSKpf7+id+7lePhdKe8jeu96C6rm0ic/zRW1/vvc8u&#10;1/bd+eCUcQn5Mr0/yHpHn1eeYRi+/GD7XLZtO9r6uPaf7utzZLkt4wKu5a29XIurTSHAu3YA1RVW&#10;xzME6CtXy5ReENe0xpcelB9o/tYxGunVVxwdO040n7B6uW5essGWDfGT13h98gDyFCvLmbf5q/vd&#10;OChv51rnnMs1H4fbDnf+LQ8eTRNHZmHv6QVaLpmK0t5VB2DnAlfbXvF6X5gxcmS51oOwm1X4b1lb&#10;DgTVXx2xZ2Ukt30GG9xdG9be+LCJdCH55Vcn5kdoaqPWYfXE97RJ7V0esDIU8Ftd1p/4j/zysXHj&#10;61voW5Z87vFt/1IU12ttWLo49AX5i0CasoSlaxys/MXS4c0+XeO4F/aabeVt/oZ3+Z94jW/dX/1Z&#10;/vJsGhXepcuJib3Qbd2woTpufclTvuzmuiit9awM182HfmXY+MrhWjmuhc3j/i6Iw6PlAmXxT+N0&#10;x+pvv/06fvvFze9+99s5/PKW1bdJ82CyeS09HWr4VKC5vzdVPvv0J1MX8tevhGjJbk1g78w6+i/+&#10;4i/mt8C0T29s9VDIPNzXGPzUhaFUPvtnX3/zVfh+M7Luw9/7eWBreeXh7eE3OtHdVyPEmUt5oM21&#10;cV8909/vez18+Hh4//73f7j5wx/+OOW1HvjTxx/Za/355eDrpyO3eDzsYdTn64+97r3Q2gg/b3z5&#10;VKMQegvst7/97YTqBK1x/9/9u3938x/+w3+YAzf8yU0/NPisf90MPXkqU+tTOv2APCfWR04E8hRB&#10;4+snd+ML0qUp19oHLE3G1aTdvxc7aTvmR/rUpLxJfKSY61TuzfsPM198uP3IyBQZSR8tTCEG5/Ar&#10;Xa15od/nQuulBr/7Nv7I15WZevEyAF8k06zt2CL4NozeurRuIxO5Ez70cNPMDbc/nnYaGfwu2OOn&#10;T8LLvlzky3yTvt7ykj6fbo8vzloh+u3D4XtY0bogp3JmP/FyjUfrB6Q17n34qJ+msYWHf/pg59iG&#10;PYY2cfxaG4tP+yISaJkQ3fAIz+LyuPoBQNc89R/pyoSuwehxh/fJo+nVsYAGn45XZzn/FoK7coDy&#10;b/xdOYSnTCc2HchXurt48hDWJiecNMXVbW0E3a9P7F4mPuVVm+grPvpoX7Q5fadhbdj5kXt97nn4&#10;hU55hZkt/tf/+l//voW1cB2KCQlHBx04ZUYHdbI67k5MQBVERwB5Jm8m5wYC99IJQol2iGhAF1zy&#10;4gk9WXS78EtTIB+jdEKCJ16tuBrItfw2c1MN08mKc/D15Rdfjo4Od/AGzTv8srBz2lyoExTRCpsG&#10;QXmQpfLgV73JW17uzwopHzRFthCibf4Ommjlx5t+fsvo7VsbbrrONISEOFvUAguuHWwzcM6nBU2a&#10;F7f+Un5sYWFs8DShHX1TbpISH3lehfeby2ZW9OxAxnHJYKD19MbXX38zceq1etUmkC4rU3XkU+pb&#10;3Vu4ZfKZBfyTJ97a2u+4+nFEuuDFZMrl4AYV+fkE26jXr7/5evxybbuTZJ9u3LfKdrHQEJIDLdkq&#10;LxnHby/1t3hteNWD/CboBmCTjfIrH9A6bl2ePMtHGnC99nSgsYdc9J5PvoWW3CY2Nn96kEJHby8Z&#10;+D748IPYK4PSDJibbuNRXdgU8SPb3pjBv/XL5gYq7YH8BhTpe7DE1+mQKLGj0+IclsbOPsU3T4Qk&#10;L1uzhw5O2wbuIR17SCKkP7n69hlboFk/3QNZceyhvsnCV216xbrzR3cTxLWD9sOX9CPbJ5kdRNJc&#10;XDYlLuP9+tj2QXsYSLelsQFLNrC+Y5M5bS5/+oXd4L32AeVXe+Nj0CfSbNAG97CO328esrIleXfz&#10;Y/16Yf287Z/s7EBWB5vb5mzYaD8G+fUJNiavPGxC1vqI/OTu5uWkp46ATV4/JmozvXXViQ5+6gNP&#10;PNTbHLxd+mzAVmQz0EybvNTj9t/bHrYet28EdN1DvrW1g0iTqPGHC93YI7KyjQ1f9CLZZibyoZFH&#10;fE039To+tQs/thLCHiqs/bYt1+/UpWvxgMzKKfZenbDJaZfSV19h843PjSJU2f4A9LppwHVlqnxk&#10;q6+dvABZlCXupMObPNLhtOmEjZfnLrbNVS9xeJEB4t3yqtf684K48j/DIvriCb1HcwLedGrZxdZV&#10;yyAPuVxDIA/7FWvPu4hXyz1lO2VpvLJb5rvygKZXHnC2C9fo28ZaL+SovwrbxvhpywWu5cf7+sBH&#10;JnypM7yGbvo7ffNlUjx9RK7VW/KRdmS+yGqRMp9LTd9vEeyb82mtN+/Nj1vvQhZfYzNbz2KG3he5&#10;jAH4g13EpL70eUmfOotuPahZPdjsasvJF5rWyVnfYHnvItMCaucVayfztJEjf1Hu5k3kz4CZhWH0&#10;vPTz7OFQZMvTfulM7twnfPN2iEamrPoUGVbRdRZv7MLGL6aM0e1C03pml278GUO9JadO3C9NUBh0&#10;X70rzy2flDdv3oVHHwYa/6jNAbtTanSODMeGI9pi2wScnMkzb5NM+rXNk23HHiTsMG5xK9cZotv6&#10;Q+Q/frjlVrd/DSuP69qg8bfyipM26VtHZFQPO1e96Cf0ZYDLtcOvkZ7v4x9e/28dfgH3bYv101Mn&#10;II1fF9E1PHmaW/RhPLrxf/1A+6ellWfzpfIH8Zk5T/7xTUk79qW/yzzPfLBz+UiWdDqxDzvH3m/Z&#10;TX0ssj/fWN/dPt5mijY27XLkMU9aHbTDRw8fz5xi1ggRZOYjY4OtPzJ3ofsj/7nYvrYAp68BZWrn&#10;dGIX45L8+lJrOelkZT/5tozy3w1Lecxh5Afy6Fv1HWhHx4sM9UO8TrlOnuKKdwEdHsL2YXi5R+9+&#10;6bbP9ZDig4fmNOH3Xnzmz/BNYxge7UdtVqonv80CunEkr/JOGYR06n3HF9dnWa7RND88ZS8CcS0D&#10;NG+va7ti+d6laVso/ZkGKsNJgwd0Lz9wf+oP6EfPk0Z667dlg+Ypz8ajr53QwNqm/VXzopG3bfbk&#10;VURTlK/9O15CKK7xws7FyqPzM+mnLNULb1B56S0sbeNAw/YthcoYih/dK3/taoxePfUHwuY/aYtn&#10;Xjh9SULl02PW65e34Jfn1iV56a79CtG3/ZoX0UUedNKKeMojjV0qEzqg7Luynfeg160bId7i235c&#10;4ynt5F0sz+pULG/QujnrBUiH1Ul648uzfBqKIxvbVEahNl+s7U9ZTr5CUFla/sLVL0S1zFOW6tO+&#10;Sfw1vXbGR+pVv9qxPGvD8i+2nOY7r08actSmwtZR5WsaHEnCB/b6Li9tjp86mLK/5XBm9hG//vzm&#10;D3/8l+DvbrwdNe0y9PKxtXWsebw3Y56kXn7yk89m7EJ3ytI1Kjnd+/0snxI0v/v++b5tY36wdtJm&#10;sj5/sQfD9l7s6WkjbOrh5tolHjb87A2YB/hSkv0D+tDBntgcvASMKXI4HImVcwXp/3b0Ri9O26eb&#10;NzX87MJPPvvJbDLb06FD92HIsPW9daY+6Ul/tL7MZSyXR3v953/+59vDLjZ2/y//8i+zr4YHOg/W&#10;OhT8y7/8yymTHg7M7FW3b1CO8vi+spSpLsUB9jjrvnDe97ph81aPlgGViz/a+plrKH18CX3+Ejvz&#10;UoZm432Iaetq1mnqK9ev36aeMyd7m6rxm1nzQF7Kn/lafMLBmTe98DDCDXfl5c8enzKt5fSB9tST&#10;lDlGaO+nj4gdzQ8dcIXB1PlbzAfDMfOJ2TNKut+EfpB7n1c0D5n5dnSM0GNfX9+yV7b9fxio66n/&#10;tZ1eq19Imt8Wi63Ybh8Gj7TBKSdyiT/rqTZcCS995cxVWVE6W21dtm9p3eD/5lVsOAdfaVPvaPOF&#10;875lt25bf3gLh3eu1fHdej6xPF2jr2zC0gB05CqCWx0u+f41LJ+CuMp5pp30lfmU8URQuegIGg/+&#10;nB2rA9qWt2VuSK7d67v4QOLKwzXfEIJZR1zWtq63v1m/RnOlWzkqK+Sf6PQx3kTVB2y/tHmqy8wM&#10;/z7QjDJhpsPxBo+nDTATV5oWqAPX4UrHWMcDCaoANDv4Rmibkxw9hrCYaQXt5uc2nN2EMcnh5Dtg&#10;dZBAT4G+6VAoH+WRDb2OdCc/1yeG2hGCfXrj61s0gACytzPeBn3plFL+CWd8bSGOXGSZTiHYCq6M&#10;lbv04sW5Ls/a+LR1aYHOXt3AHexAJ4ovwjwVf5+8aeyxo/4o2cMnNo0d0BjwvNllwywpF8fZOrZA&#10;9ifPfj/1vsyxYxaRzy2KybodqLeuPv7YD3XaCFfne3g5vCObwxcb1vOUY3jebsAftlBu9SSr3yNA&#10;yy8M4nh/+GEGbN9Ejl/Rg5/o/B1c2DDfT6G9Px0c/ebTTCmfXhbeNqfoTDbX9dsuIpbuOqltva68&#10;1zrlF94+62CnXtD2jRt+1Q2M0ecWrtenP9T31/+1p30Tj2zs4nfZvo8P2/RB67fNhKPj9zsR2t9G&#10;Ci9yBrU1h4UmWsogI96CKcvn/dIGRVTHeMCUhy9UHr0mDxnDBw8bJEJ1AL1dZSL2LDJ+/a3X4r+5&#10;2LUbFSEPtB0rjw21Q8imtfvjJ9e30VpH8rln73aM5CLf+OvU0/o4PSD5ZtM3eXeDIWnhIR/gduhm&#10;IpB64LeP5mmUbV9z6Bc5pSkP/9mIjD7KnElH7Njy2EiZYOtyJw7TipJXOeqsG8XrF1ckVw+/pC0/&#10;A4n2r02Se/uA03dWp8vnGDPBgc/8cO34i/54H1hgN/Qz6Hg6e+oydc5s/CDXBhn19v1zE/x947dv&#10;fqpHaa0//Lr4JE/rSVplcy1eXv4sBPKqf2GBv/JrbV04ffwsrtVHbHSxF1vjD92PbWMDdN5o1F+r&#10;azi/eRK+8/3pxysrvpDs+pTts9Y+QqAuai86tA/eOroOrvBu/9H87iEaPCA5V+4Fce+CxpOHrFtv&#10;qzNbwwJadq/tWwZ0DSp3ZYJoxbVNlkfTq5cQrTIrR8ukG6g/Kq9lQXQtB0iH1aHygaa96xpvZTcf&#10;PG2CRjmlh2jUYRF9r2tX6B4tqNyg/E4o75ZXHQtnOig/NOKUq7/r3EJc5yj1J0BWtLB+2oXbqSfY&#10;MuRVZzbEvp/DgNJpH8vbYnpDfbVrLJZNfNzmuP7t0u9bML1K/5sV1829+2kXGevNI9DsAjs8wlf/&#10;g4XSqq87NrVBq13ePjiirpJKntOv1j7RO+mtq9bv8JmQzdvWty71Gezi7dz9fOKOC68j+01s8N70&#10;0+GtnzCfSf5Jv0ymf0h4e/gVsefTeukL4z2jENqdi7LNjok+wRxjjE50J/vwCs0cTuUaut83xXYM&#10;NUZt2Zt+xgnVy9bTBbXH8Bg+l3DGgci6i1sQIXM9fJJn2m/qUf0NpmzhtG0bGqFFX95oXY9Msc3W&#10;w+HjF7mE0sg6ZQ6sDOhSNcNjdA2/6vUunAMR5cFcl291duBH3h/xmfpqX0Wn1EPK8nlc6wTXdKXT&#10;26nzHev3s4fBKWcqeEX/nzj8KjQejA3ie0B869B1096VHypn6ieoHzDWCsVr/9p+11L4FI3Z4RhO&#10;5Rle6jB/2oo5lLFvP7/8XvxYH79fb7g9/Mp8b3Daxc7h2u/zuflkzFvyHwfSDzLGzttd4Tvt1Mae&#10;dd1lPiEL3eKnYc44P5IZSL8kzn1tBEHbKdT2d01x3YCW3j5SHnMy8+7nsVttDoTu6TTzosucXF79&#10;hn4Yj9q/0LIrV+NaZvsf4ep1rddC5SjN2GT03vFSGp76XXXwMHOV+w/4yMqN47Jd3vLuoaCxV1vb&#10;unKN7a2sqa/ZNDt8sGNk77fv3PGvaSdWVvL1GgLpJ5SuULp3gTQyFPAiMxmKo8MFKsu72pL7YuOa&#10;Lo5t5MOTno2vrOWpftAA93iccfxCHvFTX8l3F0/95eMjnVu4L+IB7obKbVgZ7/Lvde2jjUJx4KQ5&#10;+dW3xZdG2LIKRNHOy18IyVh0T4/6/+q4c+e2B+m7Hlr65hGCXpdH7UIu+minrkt31x7um7/liZMG&#10;Wh7Q1rX5tvuzXGFpG0KyFKpDgRwQoFXPeKGrjGxNnvJtfnEnAvmat/mF76IBrcemnYCm+aDyq6M0&#10;YW1WLF/QfOAur8pX2ZZGnrkc+hPR1BbGlS3b+MUmV0TLV8Lhlq8QfeWvHdGCzXP1TfTCXoNTd3Dy&#10;5ge1Y+1dKJ9Cy5ev9PoVh10OWhzIzOf57Hl89/XNF1/88ea7b7+aOePqsL9Pc75x1H73dn9x5FzZ&#10;tSXrA3Tm2cbtn//8FzefffZp5gQv5kFu4xwdwOw3fffNzH18JtFhETBfcKD06aefzP6PL/88mS8A&#10;PZi8xs/PfvLZrImfz1p/H1DuWt6BpfBB5v10MMawmc8aKxN9aiGYP3QP/ezChzeffLyfIPSgijo1&#10;Z6MXG9d27ZfpyAboO7+Rxq7/7b/9t5v/8T/+xxxk0ZdebL423XYqr7fMfI6RDaU7JHM4514625de&#10;GeLUL13qB61/8fWXXtcX6FA820D7eXTi6y/0w18IpIunI5q36MMCGyXswdfVnx12zQNqqadXxvuE&#10;e/iVthA+gG2VOftQ8quLqGJqZ76Mj71Z8zK8vP2FL/BVi3kBJTjztvAmzwKhVp55yAbm2qGXt8oe&#10;ZB34PjmRJpyH6b09Fl6ATCl99r5mTZb89HLwNb/FFR+0T9sHpdgCH3qc67/WRax+qw8YGyW0jpAm&#10;vqLLIy/EZ3jpZygXHkJrgfkMY+pn637rpnlbD2DkPlDa2OOC4kbf4bPln0C25qs8LavljPwXxEcI&#10;pFePs8x/DU++7kf/8Gg5wDUELe9Ma/5C5dJWStc8xepfKJ3yd768srE1dD0PzMU/0QBtBVYG8hMD&#10;q7vliEezPFeP5i8tlK4MB+V980t54k87TIv68eHXbvzZyO+JejfDOpkoI4bZTs0rqdvxQgVT1gA4&#10;P8B8+UHfWZQmdD1CXOyCbn6/KB0/ueSxULOoc3DiU2UWdB986HBtDwCGbirfgchOeCweddDffLOH&#10;QzZryPnJJx+NASyexc2CLwOVg6/f/f53N19+8XnkeHvz6ScZODLgeDJinmy6HajXaBuqgGvDAL2W&#10;bsF2To7Enc4MyAoLrbRWprBxeDSveJNEHb1Ov4tldKP/829v3tz74dbe9EziFhKwONIBzGZZBjN5&#10;qGCzHF/2B9OAor/NY7J78sQrz198/tXQ+s6wz0r+6le/SPiT1P2jqSsbcZE6nV8WmU+yQE3HRwYo&#10;vptiD2ZhrmFGxssbOnsYwRdMUNT5LuQdNhmc1f8s5sd2LzMgxLZr/ptHaLwVFp779lsaUxLdxwDj&#10;pwYNA33rgJ35rrS1sU5jO0FyjY/GP6f+Eu8gz2GbwyC+QiebjX6ryHeS+dssxC+T+PoEuIb0XxvQ&#10;n+/r0h0i4WVC8+WXn998kQnNN998dTnIeDnp3tbiww8f+QTMi0ljKxv/eyK+cpP30WM+qI2uPW1u&#10;sOnYdiY0L1OqiUg6m8jDRupOWbtBSn/1GH+O77EL3tovm486bBTkT/oFbckTSCvv+qTJUzdU2J38&#10;+8aXydZORpQ1dZy49Qn9UOSMrOqPbvS5buTsU8wz2kcHssjHrmhsekqn69gjacpiwzjb0ItDqx7a&#10;XsknbdQKZ4OySZ+6s2GnTsHS7eKMP+3kfmm1Feh+BtvozxZT0YFpifmv/kA+fSecp1kubVUwE8jE&#10;6d8MGPoirH54xW8dLNnY+f7m2XcOvYT6Pp84sOlqcf8wdaf92iiKTJF5/P+iUzS86LGLq+W3b+wV&#10;+bL6U0f1abbSPwrbH6HVloCwbcEhGlT//NJEVFtmI3nJaawQr553wLzafNvtDmziirOpGXQ9k7C0&#10;DXUJtCeTKXyNSct7B1shH4SdeBdXnt14RIe3ssUBMrgWiqdTfbvyCcksrnJDPoPn+s5VD8guvUbr&#10;fvq7yCEONL14lu9aHryha4gXeSsPdF2Qr/YVlk79Qdd4qI/KXX7yuG95LUt8Q3S1F0AnT2mF1Qee&#10;4L56nOW7bz02vui+acK7aVAaZNtTHvLCPwctu/R0E546VF7XQBo9gTIt9izKXKMzdsPaHX11gN2k&#10;5afiAZrC2jC2Tn58tEFzm9YBvuVd/aacpFVm0Hg4dZZ+x2crXiZ++hmH6/qDjE3P/MB22ruxL11o&#10;9AgffXHuwyhdcnw98fcT70GMh2mTvhfvWuf1KvJ5kzmWSR2oE2Org2o6mxekrtRZxnZpO0+If81b&#10;u9qR+teWdryHNo+N1cY0/N9k/Hk/fb3f+zJGtB5mTIHpk/Wt0+cmNCfCe2zCILl+a5yceUn6UviG&#10;3V5HLxN7Po82+WY8RSM9bcuYEzv84JDm1fdja5/fkCa/dPe5mXvx+jlv67OhvDMfmsOpjMPGUuHY&#10;Nhjp2NsYNw+7RI4IN3lHt5Tr9z/NpV/6vVZzvBexd8qZUd4cIPzekjfXIxNbRZeps/jl+2xGrugs&#10;LTcpU9npm5K2mHEwDN/PvHx+h4vd8Yweq2tx7TZIt+G7uiZy8koTrly5h8q95FMPc9AFZ76W9Ubm&#10;AK9zPxgfFeKxDwCtTbZc9ofRKdFjPxdv007dXdpBsb5SbHs70882eOY925w2ddIKxbdfFeq7obYL&#10;9FN46Bu0e+uojlEte2WKPgHzWzDxU0fbf5inah+TL3W0Nk+eIZdX+49czJB85Fo5uqmeMvJnbnDt&#10;Q9mLB2nzaaPmOjYxQoP3zvFXX5sa791Lu525hv5QvpU/JeZ+7db+En/30vBZ+/0Q+dMXRpcXL/bJ&#10;9h/SDsXRjQ42Hr/48o/zqSdzzpVz5+8QsDX70ouc7YfZ1hjQOiDbyrBQvVuP6qObdfCcp5zYcoF0&#10;PKZ+2D/Q9O2P+fmbm0zvZj669Rr73c4DN9y+Kn4VnI2fkXX5z9w4uLKo6/BNmzN3ZiM+oEzlAXTG&#10;FXZoWvUmI9tvfSrzOi8onlC6lfUK7u9i+ZUegtqtIB3UJ3oPGnc3Px2KZFSfwrXPjrWnnNLIcpYL&#10;3K8dd13Cb9A1Tv6TD6j9yNby+Ib7phWat6E0dVD6E/Eqopm2HHq6kUv/UdvgRc6O37Xzed0yi3gV&#10;tU1tevFqy6b3/pRv08WffMhylalwygDkrU6w/IvyVt7Cmcc13ejrunMqdoSAfbr+QCsfvz/7U1gb&#10;t1yyQoCubf3UvXUixAN95cEDr7v8pBXRAvlBae7aqDI2vmm1T8ulK58oigctVyhPUd7KW3nENf0u&#10;kKHyzLr27Y/boLT6hDGg/ZV0doJNX6TXcJ781RONeoS1LR6VrbTohPSqbqWR1ro56aW3X3ANm165&#10;XDeu5Z/2cW0vtG8nOfx6/n3m3H5L69k3M//YjV1+9vTmZz/d3+uy/g7XSSObubTf5Z7f6U852l19&#10;U/3ZczWXp/L+DvfuxfqSUmX3cx7ewvIQlxcU/LaXjV4HQg6+HJrh52BK3EcffxT52OgmY98nCe/N&#10;vsGTJx/MZxiFL1/+MO3Fb/rPl53ecyj1KvJ+n3HYejjjyMydsza42OX9e+ps9d2+lq2va2DrEbqQ&#10;vwda4qsHfcWzpUOv/+v/+r/GvvJrd2jZrAdd6ltIN/WDN93ZzJ4oW9UO8qtztnWvjvHTXioDHvyj&#10;PnXW/elXQjJBgDe+0vCSBw/yoRGvvNJ56+/h4ydxg7SR5H+btAz6+Sdfysv167cZd9guebVgb2X5&#10;6sb7D9IeYn8PH3lAT/u6fTjpbdY+CXW7b39IvbwwT0i7e/g4+R7k+vXN9/TVJgnO10ffi45k8R+h&#10;4v5zoBZZ7HE6PIpV5o2yh5nPPYyOfvdr9nDDY9r27DHal4rMY6vIxBZJo2tGmkG+M18LgKE/r/sy&#10;TG1Irtqx7ZstWy+ttyJoGx5Ulr/o9TD8H8d+9rLphh8fprj9ora7q+9ufRdBy7iWuXO40rZc4P6M&#10;Z6P2Z+UHSiMcmS56ArT8Brou1k/x7XXvYfOTEX1lahmgOpzgHu1ZRmnwhKU58/b6bprryl9eq+uP&#10;bSIkm/Y4D9Tm+q4fNJ80c1tQu0ivbqeM8kpXt/aa9QfqWHmVE4LZMfzbv/3bvxcamDiFwcuT/zom&#10;HVc3MyFht7BrJYwTBzWqPTRa4SyybG6Y4PusQ8qejQ1H1RY1X371eTrx3+/g4Y2lB2l89zUaA04M&#10;8jYL8OR7kPhHNkseEj4Voimnxc/iNo6u3NkkiVzk0+nplMhgY8VmrUb78qWF5pvEabxU53gp497r&#10;m8dPHsRYH2SgsDm637G3aRyWUwHCNbB8WzEaqHJ04rsBrEyVv5WLbp+eUHGbl6yupxOzWBnnV4mL&#10;KlQ6Pq148T1IUJZy0KyTKSuTvyyCnjx9PAcW7DYbKqFRHx148fTpQjKTvc6l3jnk48f7NsStE6Xi&#10;dBYGln/KgO9g0ecHf/7zn9385je/vvnFL3528+FHvvlqwkE/C8w492MTxK2zh48zQCb9aWRjY/6A&#10;zoHmmsJT5d+nTn3Cz+QpNn2ZRXgWcHyFTk+fGnz9xslONHyyMZLPohG/rctw+EG9Xw5w6B/9+LnO&#10;zwD/9Om+/ki3gjo1CXGAth2VAWYXpmzpqUzy8hufkwxp8mOtTnaj+LtMEL78Ulv5eurLYvmTT7zS&#10;Hb8LMX77mUmfYVz/ffnq+Rx48XMHOi9eeD35+dhDuWzDjh868H1qs4/ttm6VSz+yzMI5/H548yJ5&#10;095sILJr4l79kAnxS5uizzMQOiiNTcL/Xuw8bhydZnPEZlPyks0931E/c6B0aa8W1TYgxsZj30zY&#10;Q2eDUNy039Bqb08y0Pttgvk9iPgnu+qALFS0xe2I4uMpY/sE7Tr+Hft8zw7xB+XZBKPvlGFDMTr8&#10;8NokVnlsF1n1BZBe0Uce8ngz7tlzP5DuUHcPvGfAm7eB9pOB/DwZk7adsDYx7TNtXbvU5qZ9ZxLn&#10;+9gmoA6ctBs63P5AY9qQzQkHw23P2hUwyPMxE1WfJsTPREEZ+hShdqnDxu/p0w8yaWW7p2l//D78&#10;bTxlovPee+n409aFr3/IYvj79NPf2Zy2AMpC6IWy0x/ei2wPntw8fuSJh8iYiawNKf0Z/Uxu9QMO&#10;0hx6fefw9huf7dwflGePaRez2dS3sa4LTEhvcqOjB33p30kLPfVTbCU/vUyS9VXtr9mwvBgCH/Rj&#10;l9TLTIxSZzNJjMM6ZOdT7UM9QdT+7SE5U6/s5gdiTTg/jA/yOeWw74lb91ve9rk7cEuj09b/dbHk&#10;viHdejCIBuDTPMICXvi2vN7TuXKcNE1bu65sDfFtGeIAWlg+EKAf3019djwUx8/J3nj30io3Gjzw&#10;ZLeTP2gZZznyQtewfEB5wTMP6D1dYO8L4k59T3rxgA350Pro9VALKrP+Kr36FEoHm6/2L52yyCuU&#10;tu3+Wlb1PW146o+mMvZTH+4tNLsYxBsoUz+pf0KvLFB+5KvPAHGv0sZsXBv3LD6kz9N9CbUT16N3&#10;8sSCUTp6ziYGvsmvj0t/3jrce3qkLnO9hwzpj82d3rzMhPHtzcOMOQ/19cZfY870UBm3XEe099MX&#10;v5d++J7xJv34YPrHoUnTfaC/d3Dit0mD+m7zPHHuzf/0/8bHHW8yH8j8YNLQymPsMu7N+JOxNfgm&#10;Y8N7KdOQZT7ioQjIbhaJIHe5T52ol/Qp+hi8HEw5PHKQ80PGYTq/wTMyJCKLy5Rvrhg9HL68Ce0b&#10;85TY5U3wda5/mOtNy1Lq5qmHOtJ/3cvYyBZrj/iygyIHNqGT76W3uNlXvLE1/Mnw6vvvIs/z5HuV&#10;+ks/yu5j89hYbeJlLoBXZeEH6sn8JXQPQv8kc4InWaiaJr0fOzvgUj94kLN1RS5lz0EUnfkm/rHx&#10;3NP/YovK+tIYmzkZ2zmgG17oLulT78pKmQ/NM9PvP0r9+w0B/qJcNnBIJ0xhI/cj8zpN8JaPcpMe&#10;HFnKOz4QlnPo5fDLoecefNFHveY+fwvr99N/XNotbBtvm9UOtRmorZ1t+m4f4R6ePFyPzwVcn9g+&#10;uf0vvu2ftFmh+aMQvf4ZVs78u4SRJ/orr4ciCxf5Zk6VcSy2cDCZXJp+4iJn8i4/8/DQWq9pnbGV&#10;g1Z67cNmqYBhqx2tPTremhfshsGl3LQv/U/pa/LKa/6lj1rsJpR+nexFD6LZvLFeMG+MDHwl/gvN&#10;Wc0Fnz/3ie2vb56/+G7uFWY+qVyHcrVdx2fXbKtflUYvdjvHxZX12sevrstLn915hHTQuoZX26/v&#10;tBz50QvVcccMQN9wiX7qJHWR6z34j2xk1yZiI/HmuebwvmQiftd2iTf/5ufaV2yTYmKj6DDtvJsi&#10;65v1W+i6sp9+Pf5yuQd0Ibuw2Pzi/+9i87muXWuPk6Z4QssD9Dhl7n3DXuNx194AH+niKtNdrB2g&#10;e3TnPeBTbZctjw5oyCa98wFYeYvuy+8sp1ib1A8hOPOhqzzVu9Br4V0EeIAzToi/tWo3mtAp5yrH&#10;1pNw5VsZxYXDJf/qD8mFR/NXr8peRKN8edovNi96bQmePBqvjstPuLJcDzkL4k+fa7nVUVzlRHPO&#10;w6SV90nXsk77l6b8axP+QK99SGn1qw9VVjzkAZUNlIc8pYW9Ft84oGy8is2nLGUL658Ny6dYWYp4&#10;gvKsbBuIa77mneS511c134l/DqTdlRc2j7KrvzJdn/zu6gGrX+9B60pIv9YZOuWyDZRXaN1k3s5H&#10;0exe6evZIyWftf79+/zUp/28feWBe19nib1nnm6dvg+e90tEgDw+a+gQyM+x2Euwp+Wha3ucq788&#10;z24+/+KLifOQvje75PUFhE8//Ww2ej/59JP5XSzrYGp2DW7Oy2f91tOrl6nvDCEfffhZ/Pyjmx9e&#10;Zbz53pjCFo8uewXvz2GKr/jEUhPaa8DTusL+qDmA3wRjP3XhgXxvxXkbTZnsyT7kl15fcu/QzkGX&#10;g6v+ttd//+//fWxZ38LDQyc///nPpy0qR5x9GPttHva1f6E+tl6eT/oHH/is4sdTvnx4kHv9ZNvH&#10;rI3MzWMXdbly7ler8Fvaq+9Afm7+0wMT8ix0PEW/fmWOtPMAe02pJza075LQ5+TvP3wyh1r3cv3m&#10;vQeZxcZWkeXt+w8TF/rMyX54m34x9OyfnnD86317QKmjB/Gz+2hTV9Lfy/zsfXGPMk9x0Hb/4eT/&#10;IfK8mYnfTA4yB+w4k7rO9f3EP5CX76c08+X3k8/bXg9D580vEtwb/WITc+qxS4Jcv45/83F7SfS3&#10;V2OPR1m5u7k3ctm3YgcHvpH9vcgZnechqrQ/83ZVHq5j5yln+o0UIrb1YD2qHpJ26yPBffEiPk3G&#10;XMtvHfAwZT80wZI/f17GmIO9we3Hr2MLnzfe7HjnGh9+2zGRfu53rf3j/vEuVOaR++I/xeVxfSDi&#10;br/kHk1xdA4oZ3332l+B0kg3Xq3869d4uj77OXTrA4uV/5R1/Xnngf93QF68lA3LW3l8TdyOvzuG&#10;K1M56lnx6Crb1ipdF7edsrM57o/3e/AdHwo2v7Dtvg+tNR1U32m9f/u3/+nvRXAA8SpX59zOXofU&#10;Tn8HAwbtZMJm7P0smgyyKrCGXWXuP8z9gxjxvZ2gO+Cyof31N1+k8/vHm3/5/W/T8X978+DRezdP&#10;nkaRLGK7ofE6k3uTeW+ozBOdJvtJ8wYIo+3iaX/7aRdjKpxz7RtNDxzEeDIueVOtg11MkWMOaB55&#10;RdmC81HKt0lvg7VP3mchEr1sBKncrYCrwxnI/EaOTWOdsQFzNlbSQbIPmh28DSAcs0+2OIjCw8Bm&#10;8sHhttHW3/BR5vIw+O1msnu2tRjTwdtUxnPuP/4o5Vow728rqYc9HKPLPjFl4Hmdcvc7qzpOT6Y/&#10;zsD56QyedLeQnc3x2NFkzaD8u9/9bjqOX/36Vze/+c0vb371q5/ffPLZh4lLndqtsBh/+3IOkaLe&#10;1JVDxidPDLj3x7ZsbePKxpaNLt+7V78OJ8RxdHVkI8uhpHp3gKRO+Mx3nj7PwpcPWCQ7VHucOnbt&#10;4MThmCeEbZoJ5XHi/ygTgQ+e+h7x9QR4Mb7JR+eQKw2UX8Q/LCbFPX3Kv23tpXPNIjM1Fn82ieAD&#10;O6irX5+L+/JLbz49G/6+Mwo1On5q4fosPu5ARr3j9fy5hbvJBHvo5F7MIfHHH3+QvJ+kLm3epwF/&#10;5JOPWcSl7fD7Vz94ct5vBaT+Iof830dv6CCMTW0evgpv5Yq3eTgLZm0w+smX0ezmhzfaks0DmyCJ&#10;Sp3MIZcNr0sdobP4Vh8OpRxOzVPtKWPtoi3uW2QOKp9kcvVBfPKjj7wK7+lln+7qmz06qh18yDF9&#10;hHad+nPg+f0cVvlk5tb/HgrSzZO/sU/kuRcd2GDkvkeGDEzRbfSLrGTxqarnmcR8863PUO4nOJXh&#10;4MuPJtpc2va9Gz464f3slwFk2622vbgHX+r3iy+/nLcgtW3tzsQvjNOe0q7SF80nw+YAbAfn7fxn&#10;6nApYyeB+qy4Rf4LJs0kRBt9Ej/9KDb76KNPc/3hTEJ/yOzl1St1oA9MP/fwaeIfZdKxE9bvn2vT&#10;qYmo71ArVClXW/M0ViZCmWy8N4dfZDEAPEj9OYjbyTifNZn8JkjPsVVgB5ntC7Ubuu6gZowwyHRQ&#10;s/j0kMBu1GlXM9mjY9C1yaiDKLzwZRfx+i3XO9h3otFFb/qNlK+eduCyqeQg+OmkOfjq55f0X9ra&#10;lPORA689aOsmYtu7srYP38V2B3jlrtzeIt4NSige9rqTAvf7sMPaSh5paKSDltOyC5WDTqtX+6KN&#10;Ly2elfGUYycMOxaVh3xnHoiub+Wdk3lxDl26qKzMULry8eyk4pTvrj61ReUCeBTQk63oHqApL1Cb&#10;nVC9yUjWyqacyi2OjOujW8/NJ1Qm/5G2vruLp8pYGU490dSm0vFqWeLWz/Y1enGnjKc9W0Z5A4tS&#10;TyHiY04F0bcstMZxZZAb1L74KbN6rGz7OV/9lGvtQZvdwy+TzZ1v7IM8u1FNLDi/3xlb/hhjuwmz&#10;UE3nlOExFZGOJZhl/h5eZFH+KH39HMJErfvpkx1ihHuuY/PQ3Ut+BxQOM6ADJG9jOfSY8Tr5Xr6J&#10;vTJfMAbNbw9BY0rC14l78er5zfPvM2a+/G76fn08nDHrgsYBcwXj0swXEzeHIeRRl5GX7dkKKnj6&#10;rcTZaLZR7lMe5i4OtMybXmW8cfB1kzJvMrYNZiyaN7Ciy8vnafdBh1Jz0KXc0Lt/lcW3QyD2cjj4&#10;UcZDtnJQ40DIIdB7mePNgVLKY5fXL7OAz9zAwRUbOeiSjt+LjIcO1iwjH8d2TzJ/emgBNzZeujmE&#10;G8yYbF4U/uqFrZ86RPDgkQejMl9QZ4Z+OHUW7MFXBuA5vNsDqD2oI58DJ/zfBvcQdA/Z6Pna/CJz&#10;sufffj005BodjMUjX/Qe33kzZT9OwY8zn3ocH8o0ZfQaXTMvepV+6Ye0IfLQ8Un8hJwOCVPghV/k&#10;IUtCfNPaQ+MgNv5os2j8NX0JGw9qh0EN6a1EPpDL/Jlra6/8XnttyF/0J1BbE4dOG3TNj7S/Yv1L&#10;+5QOXdfnet0+AJ/2Fcpsedqp9i90Lx5t11zXci3K9TGRZ2S+lDsTCm075SXswnHmbnw4tjJ/Mg8y&#10;r58+LX8zDtuIue9N7h37zPONtfoMGwrazOPMATzU5FDM73xJ33WMPjN9XOYX1ZnB9TH4FchIl/10&#10;6m5m6md28atf2vatbHN+czVfOfjgA3NgD/V5Et8mV/wt/YIHoeIUlzZ+KTPzH/qwX23HjupRf1q7&#10;tq7Y/6y32rj0UF/cgy807AbxF4qrfngpo+ND+ZWX61sbRWAP083BV/rBXc/sfIdcM8+Oz5srk9kD&#10;WN9993XWOc+VltzmuWzpgTlfhvCQof6fjyQqfsIl1EHna6fu1cM1JBv/U3b9rXKLh6f8tVHj/xwq&#10;E015yQc7Jp+8hegrk3LEC92TrVgaIM8pF95tT5VBWmlbrjj3sHS9ll847Sl05eWeffgv+wHxkFxt&#10;2/WPuzL3Gp8iqPwnVh5YOuVU/jP+pG/+xhfeFQewWNnIfO3ndiNw62f9cMvY+42D4Th56Etv6J5s&#10;ZG3/5hrfylxZ3cvLdtos+4mjq3zaX+sTuu4cqfmFp2ynLWpv9PJVDjJC93iSs4hW+eWFvmWgh67B&#10;qU/rp2W0viH97KMJ3ddWrgvyFHrd/GQVtt2Cu/RkOOWFaJVz+iaZxeNVfuJOW5484Oq5mNuB8tGP&#10;r0zqTV5yX9cs0krXfGdIhspWPzhD6WjVR9ta5d5yl1fjT3sJyV+alWP1vIvilWmdVNnPsqSfdWzt&#10;/+031s2R77Uy6K7P50MewrBmCc9n+4nelBo+b2+++OLzKQM/+3v9TS1lG6O1u9EzZXoYwlgv/5df&#10;fTkHX//xP/7H+PI+LOsTida7fNsnCD1kZxz0BSz7duzXtYA3wHzh5e0bY7pPLT6JPNYSHkpLm7pv&#10;/4/MPrGqTvQJr+O3Du38/Ma+eWX8VwYZ2YVsDrL+x//477NfaK8HXW3Kn9qmrHv+8R//8eYf/uEf&#10;bt/aorv4tm32lsc+2i9/+csZU4H9ij/+8fPZb+UvKfoC3oz1xud3U6b9TA+77zxm9z7pEVFyry/b&#10;cUXd7kO72uf381adeokRJl1orshvyT57EJGPnOof6DPZqXsXeDsAQmtvwoHTi6y3XkTWN++n30jc&#10;w0dPb96Pj7x5P+N9/GUOvsjl4eDEv04dvHjJd2O/+JTZsoOv24eaQ+OBJIdf9xwiZX72yMP9H3w0&#10;+X22Hj+HTz5f71CKHDNfSx0+St35vOUeYuY69Pcivy8v2BV+HPrHmd/N5wPZIGkepHobX870Y+p8&#10;Ho58mfjoxq775lfy0HkO2/bgy9trDr4eRvaH8bH7c4Bn7mAco9eUEJ7t17SSax/TPX0PZU564o1F&#10;bD175tNGtfntI9ICY62MX+akxE2e8b/xLe3SGnr7N/7cAxk8XbOHND7jLETZs47I2sQ9v2NHeVa+&#10;WyecfIAc8qMVAnT6FLj+uPICIeSP8hTb97UMekDloMdLnyEffzR2CaXJg859215RHMQLoK1Mrlve&#10;uwDP6lloOdpFZYTsrJ9QvvSdL9Rm+oWdZ6xOUtYerivnPASXazoJO46f84qtv+t8SJo+A6KVfsrs&#10;eiT5u7/7278XL0JmBqjhbay4riFnoaOh5Fonvq9gEuqyEXoRQroJ/b33UsE3JkM2NSCHcmj07c03&#10;3341m/Mm8skyRvCpm6xsh86mBB476aJUHD0LJE7obYud2McYaWwMUNnJ6pS3juwpiths+OBho93h&#10;gzdDyOTA5qOPP5y3dbyh5DBnnpjLYGbgikCj0+q1k/M6nY5SWAcEbEkO9kOnws6KcA/qYOSu7CeP&#10;xo8+Kftawbso2IFi39YC7Poqi6FwCu11sJGfnJ7MsBlKI7LsILmNYCZ97JgOKaWG3pt5BqX9xKJG&#10;71OHf/VXfmjSwYZDDZvcb6YuP//iD0Ovvji8jmyfKNdx6MTTgc3k2sQ2i9aYwEI+VkidslHq338z&#10;iXIQ5hVHG5tZEGYRvK+txj7hB27Txl/YbsuaDlCHaDNNGB+xKBaqx5gzMq5vsi1g61TrhPxMB+mQ&#10;ZD/vlg5i5IyPktHOkvJex4e+z6RnDjtuJsSPHT/8cDfdo8zWSXTmz9648macsqvHHEbF3+j44QdP&#10;44Mf3nyU/D4bORsd/J3fRxe+KmSzyktPB0F03w1CAwG6zWegwN+Bl40FOmhf6Obp6IRri3R+kdWh&#10;0f6Aahbf05aCsSkfWhvrC+RhKxrsoECeOcxKAfoCA3VaTdJWzqXXjmJ7mDLZhyz48LkuvnrwxXYO&#10;spTh4NRvmbHf1Cv5+U6MT/YpP7aEuO2bWHzNpg8bX9pL6qdPNcN2nGTW9kyedoGSwSftV7vxmQKH&#10;XiYA+hOLsd382UOfdaNrHwHdL0aaEOwgsJ2/e2Xt23PJnPY8mxOZMLx3bw+qbE572sqBXIoNzdry&#10;VSYbnsDaTxyqZ7rp4+hkMrZ8Ji5teSZ5F1lMSJa3TXMHi5dPJz7bhxzOvkzf1YOTEfEis/AurA12&#10;sqjP6QB47aN+/BRl09gc8K2xR0I80IytgujQi3e9dbVheRc7GBbxaH2UT8PKrEyAP6gsfL/9cWUr&#10;Nt319iWbt3DXRtVJ2acOlU16Q9gyzrIbnoC2epT2vO8YbgySV3x5tCzlAmkN33UNeo937VPE99QH&#10;nGWc8Xi4rg0af8JZjrA8Tqgt1bNrMlQe+cX9a3YG1anXJ417PKH71htoOWSDaJofnLygvL4/7QBM&#10;vLYFT7uh4cOn30JlajttP0C+ttFzQ+WU2TUQWjhoy3zhpFk86jkBDWBaSYa6+Iv+PmE/e+fQQtrM&#10;zy7p/Wyd60GyzFgszmFabGisyJj0w9v0rfr4y4a38QMvae6Nc8aBGTdDFwZJo89l7IsM85aY/nNo&#10;HZbFz7N4ffsyZVmEBunWuhnbJEym8Fj9KGt8mLKNhRdZ38uYlO56DpGEhn+HMj5xaFx0UFb6+Y0q&#10;7cv4G1lv9Q1fn4GcA67Ixl74iB+65KutjK/K8UYc++Lh98u8aSXPo4dZdFugxRfY1dt4Uw65b22c&#10;ughO/cS/5kAo+CC+4+Gv9y56jhzR3MGRa2HrVv3sW1rR3X3izaXyX7KunHAP3WJ3h4Gxx8vM4RN5&#10;4RU5Esboy58djX1Bn1bEm6x0o+P8ZleQHlP+yBQ7hWY+/xjb7Ztna9/Fi77KQx+e+JojAr58ixOz&#10;MHOPS5tsGyida6CttU9Bq43rR4VozjYpRCM//2qfUF6g/AvSzrK0aWWVB55t6y2LPI0zjwiX6MW2&#10;yodk0ddVLhgbxhzbRmLvhPKZc+w8TlxozA/Cg3voG7Q5fIyfM3cIk/1ywmWMnY2bxzdPM/+Zg/ak&#10;SZ85X20y5e84TzbxgG20N/Hidk6ELn134ulvbijOIc58eWDmqzu/Nxe0dtuHH0Ob+DhA/ql3aw76&#10;bh2fay/2PW3Y/hW0bq4y/Xh8bn488WsdkxWIh4XmBa3rYn1hMH8OvrKqyRW9PSi0cs46NTQ+Od41&#10;CH2tbYhtDuyLF+oTspdPwJojx5Sz1rAh9SbrV60pHh86vnQdj+Ape8PqCBp3yg6EzX+rz7+BJ5Tv&#10;XUCnrNr4bv6G8rd8furp3s4vT1xbXuUE4lpHd7F2ge6bz33znOnqqyiucMpXHu/yA3Cm8alifaz0&#10;DUH5ntAyW+5ZRmn/fLhYEH8iUH5l0oYX9Vnqajf09sG/bRe1Ue1SWaorvtJPO0NpoHWoXjsnqjzy&#10;tD4q38nvrg1co9d/4Sm9coDmax6ABrpvnaAXhwd55BHXtJYjXdqZtzzFo4HoW45reELlx7tygebB&#10;q3kLleHkWT6Fxp9YXsK7fBuCM+5uesfX3htj7sre6zMvZCN9NjRP7VqUXwH2rk+4LlTWu3jKAZSr&#10;jLMPL4ozxsO7Zbdu5cdPeUD85MlcLMkpYH1q34C5yXztyc2nn3w2hzfeHDbGeoBh+KQvXr4rk/Yz&#10;exrJiKf1uL0L4nvI0wHY3t+bPTuHQd6GmgfeP/zo5sOPHGKdvzP2KP3/65uvvvzy5suvvkqZ7LwH&#10;QPZzHSA5zMptZPzZzU8++3ka5r15iNtXYLwZ5qHbeTj2ck9mdt99BmsQdXbtE2o7axFx6qB2Kg3d&#10;2dRBlze9/umf/mne+pJHmofv/+Iv/mL2GeVXnocFf/3rX4/dHZLB+gJfUVfsIq+1lXIcojVOm+8+&#10;hz3N3dPwlaWdH5CNn8o3+4sJ+fHuI63fqBflG2vw6z4uWBnsl+zDTGgB+rFX5kZpGTczu7U/E/u9&#10;d//Rzb33H8aE6T9SLz55uLOz9DeZN4m35wN3/qSvMeabb+0+jwOvSJnxPf2WuVbq5L2U55OD6ITv&#10;xUY+Q2gvfOdkad8JHXjNXq95VtIfO4iKHFn2ZP5v3fPezePQmHeYo+0n1iMHu0wYPh6yzt+2t4TR&#10;d97ySj7lKy8JQWn66qQ5DIusG17keT8FXr6slVbGrRZSf/Np74TpvURkjqourvOugjoCU28pi14z&#10;T7auzTzIeqh1Z29XvYwOkVlf6R7Y30uptzLsvFm/rj5XzybK176g5YNTLiBNHF2nfxh/Wz8Tj8fa&#10;8LomcX3yaf6TrrR48WP3HVdOXkAZLae8hC0DXX1XPoAGnD4trfnKp1hb1iagvBRzKWp4ld8pA3gX&#10;r7U7fX5sh+q6NIvSq4M6NW9Q5+pe+gloJ+Y//+e/mze/oIwUdpLdycxVCTRrOEbX4XnyYQ6aUgB0&#10;gCE9/0XI5HtP/lSO5m9BnSQO5WBE/nWERYJz9blPh8SZH2qgUYRDUzq5Q4eGAzBCJv3p7Clb+YFN&#10;ZgcKOxGJLEGb/xz6eTo/Tyr4jSUbJ3h/OIdBDi3SEN4y4uJ+g31YTki2Dpa7wOrCON2QTmI6TYs1&#10;Tm7gvj5xpDMxYOxCFGBsck1uTsHR7jbuTd+DvDTa2Nc9fVUq3mhXrn0C2ueB6LydwD4l00Hdtd+J&#10;+iQDhYGSTeXHz9tPrtEaZD7/4+fzY5vycCQD01/+5V9OvnkyM3z2yZdv5neqDC57sv5wBvo//vEP&#10;E8dJyaJu6Ec1vuJ17dYrO7PrqyxsyeCQwSAzry3O5JdsmVBFT3Y1OLEJE5qAPDNhCfpNsPFNdTQH&#10;GDu4qcsdSFYWMrEj3P5MPafjyTXdHIKiUeZswsyCe+vLgZAfkvTdZPz5ofrXOarnOUCN3bchWtiu&#10;fUfewEzyXu6r88p2MMW+DhQdnLEh/6WHp1HWv66Lo0g6Nhq7Rab64y5IdIju1w5TRmA7DJ3Kdij0&#10;CrF/wwugV/cmB67Fr78tfX3UdTuf+s/4fmxrM8TgpmsxzduDnekOhnboYw/3bLkI1jfIuwd48efo&#10;QRf9xhw6ffBkfHT7iu2X5unu5CYnG2vj4k1u2ER57L4+uHVg4GP4yR9UZn+7TL/AnuKE4tpu8DDB&#10;dODsmo3Q4FHdiuoI1DYr3/7W1fh5+lbXsUTod1B1EBYTJ97TYK/m8wizSXXph/g0n/NEF7lCfvE3&#10;h4K74FIe7G98rZ5j7ImTRpd92kkfvr6jH1u59r79hUld/WrkTf7WfQem6tg+qWnk0RfsAwjbF4GQ&#10;J9+2Pdg6APhtPe0hGl7iQOtYGr37QEEno+i7WO6AB6/y7j1QZqE2E8c2rVdhsW2PnFAc+uaFJ5z8&#10;yd+ya6+79Cds/VzLb5ngbt7KUrra0j0e+hr1iWfTTl5/LoQn79MuJ+Jd/tWzPNyfWP61m7jeg5YL&#10;xLVM12jLGzR/69Y1eSvTjs3bjmHLhGc9FM70xleG2kseWHuUd0E+ee6WBfmtxZkFmfsusOXHszR8&#10;uzrVZ4XipbvGVz75LfTaR9GXXMXK4lpaaSp38V3QfMZTY/xtnxv6ebgk2M9Q4Fk/YxsHQvNWyqXf&#10;ALXHm/Tlr5L3pQc2Lnxu39K5oPL0+3DKDS9x+xDG2l2ea9kZs7JIf5FFfTryLMtSVmhOHVt+67D3&#10;+TcwZUfn4X2xG9mV/zp9pXLG19NP7gMX+uqLHJWJvgnHNvRPaL4idDDD28V7qGLttT7qAIgcnsYU&#10;jq5BZahv8zVzYGnqw6fPtk5STu6FlT//Dd34FF2VO/516p30S/xpA1C9p/4i9+p41W31K/IPc6wX&#10;czhWwI6u89AJv44O0CKaiMa0tef6zByo8RNlZ5wbG13S5rfPMvfqg1NjT/qivx1j/e/6IvvF/vVZ&#10;sv6YVlFLu+HWO1tob22DoPW+PHYMklZkw5NH6fAC4tfGi+6BfMqB4ptXGzeWdTyTLnRvXDOOMrA8&#10;8+Zz6Hc+a21A7p3fhX2IUtasuYJZi+1h0aUuR46ds9GJedgLvYfKzHG2v9kNL08w97DL708odz8Z&#10;Gr2mxulWuwoTNbB6A+VWb7w7D1d+rIdi5LfOWRpp7Lvt0HxwHooMmDfgOz6cuSbRzcXVl7pviH/7&#10;zV4XK5ewvCoPHN6XNHUz7T9Y3nfrGjSPNHR3x4rb+p/yktfGT+rEnHjr0Dpp7TfysE2u9RfajX5g&#10;H7zatYQ0utQ/1IkHp+ZrAZc3EVoH+BV7X9ldA/JC0LjKDkpfG7n/1xC0zJbXa/Au+tqpCKS1TNj6&#10;pLP5L39pvOti67r0yi2PyvEuPNPlKw9h55ltn6VVz7UdIHNtVx8Qh7ZpjW/e+gwU1/TiCXdtdBeU&#10;Af8cyFeau3SNQ6PcylPZIFm1B745Dwvqr0Mjz2njs5zKKq11U0SrLHTST3uXpjwbogWuSw8bD6SJ&#10;q0+4r17o5MOv8jVvbV5d6dZy0KOtXcrn9Dtx8gP04ukC0RaltXzhqZdQObUbEIemeNLIj+fJA5Cj&#10;NOKLLfuUpXmLZ9ngTDvvT5CHXWobWD7nffOVnj35kbmta+nspn/rOq/63cXKDsv3hNZn5bp737qs&#10;nLUNVJ/ta9SffLtG3jcV3U+ejF87fvZrJB9MPiw9WLJzvtBf9ji2X39541O/6MkuXjh7DU/3jSey&#10;6fsdBllHGBvJYS9OSGahL6wYG15FDw+tWx9Uxz30+u7mu299tcQXJ/hjysyYk1qJnHs4bJzp73rN&#10;HC8h3h9/vGWx/1l/8PSbhsqV1/pkyg2Sx5th3vjqm27yWhf9u3/3727++q//eg4MtTf5xf/iF78Y&#10;nj6VaF9y6+Tsb/d3OeWTZt1gfmDv0H6Ph6itEexFQmVOHVzmhovrA/GSyH60teBZ/74u4207tlKG&#10;8rtXjg+92YedvCk/XyTL/fzOl0Or2NwYP3sxWwTnp0Igtpy/jXPVL1RAc+jVPbbOn/SZR+AV/viq&#10;+9u3uaI7nxkeSV8+5ldpT9Fl+sSgdcd+enDLdCDmt2Pn4WnlObBK3nnIKmXt5xdXrvfN0fjDHMAl&#10;Pdfe/vKbZeJGVxj65vNbcXOYZp7q8GvmpZDmkUAZ40OxGbzoyUyzH4ZUev7GdP5zVx1Tvk8qOn54&#10;P/mfpg5mf99esp9ACo29ttezVriOvfuVg+t8Bc/hGx5j84nn68aAHYvUNxD2+gRx5MN/x8nLmidl&#10;4YdH+7Pmb7sSrm7LB5zyaiOdL6Crb6AtTX3yLj/guvyg6zO9ZTb/eV9w3TwtH9zlc9IJ3VfWUEzI&#10;BmzBL4UQDd+RXvmav1g7gurR9qpP1RabXpBvYvbNr1XIQoODzWLjcvgFKzhHcL2bpzpx377dSahG&#10;N4Vg/L5OIArfhIfDr+ThOFvJyklFzkEQvBgLBoY2BtH4djKxxiDjPCEY+fyGjt/BcRL+0Il4HHpV&#10;WMPMb0Ex3v11WHGTP52czs/bLd9++/UcmFjQT0eQsqYha3Bv6AlXHvl2g3gHsJ3o7aIdf4u2Wx6X&#10;ShVPdoOYARGtzpfDgjpmHX9t0Y2+tRPAG9/aAP8tywTrsmB5bbCIs4+t98AAXXnXcdxzBoMFHvSA&#10;l9qfa4PmvIb87beUjwN5I+nTm1/96lfzVMa8yssPwvN5bPl1BjQb8vwGT+X4dvE//fafxncMYMpz&#10;rfFL9+QBx6QX+fiTt2vULT0NMJ044FndyYeHDsyiHLAnu+5hwTZ4Zf1g0yr3r334Nr4iDx9df+Kn&#10;Wwf7dpNGs4Nf7SZtN+Fs6u1gzEZ8kB88V95Ldg2vtx30ln/rkw8YhPaTJvdHfm8d2vCyaZZqHnp6&#10;zsQqdMpPE98DtkwcOhE42+LKyM+2/vEdXZI2m5Iw/NGSBe6bXztAuHcQ66BFXZKztlRGclxstX43&#10;MuHt6YjkXRvugqWDAzq/E+fTevumUnjG9Fv+dVD508MvHdqlLzjuZ3LioDi02uX6ylXGwuiW8vvW&#10;qY1BB3gmPGzUCduph03EOSC9+NOzTAxtDrPlypeJzWVy6hAVzIQmPrt+5zAq/UH8wo/oz6CuTvQd&#10;1E4ZVMFnBv7wpBPZLRT1fbM5OH1mJkdxrdt6Sxq5TKrUD1b09dSWwzltDQ98+Yx2UttMuX8C1zjp&#10;9WuyKIcv17fENZ7uruUhuz6lPq5N7uYUvTtoLY4d6HbbJ67tyQeEW2ft91a+tdVujrF1fa9+s2V0&#10;EroH48LtX3/81pe8zVd5oDIKynVfGeiv/muD2gRO2wrWfr1u/pNvr6vX2ugqw11Z0JVWWBmEd8uS&#10;ryCudVYZxQnlXR/68WadsGW9C6oLxIMPCKG8va6NTjmrZ+HkVbyrh/ui+IJ7PKtT7Vc+wL349a2V&#10;lzxkPg965D/py6fhCed99cUDVLfT1uibpzKf8fVffmvRCvGpnCdvuO1q5xHC+nyv8QLy0dGC0hix&#10;C7rrOCE8se2ZPqecBbJWbiAdn7HBhO5Pnut7rqtLyx8Mrx/x96cPDHuHXi8iB76ln4eMgq71gcbu&#10;GXNz3cM08wvhlDt9Zerb4X3KNo97ERu8Fx4PjIvkO+qOXmx31nlDUDmKZKdvfQqSO5nyD48rH7T+&#10;5jp5LaJGxgtKmXEhgJ+6qr2gusHPbzgsTXQLD/xb/0LltE1XxoZFIB9fEvYaj/rOyA3vgHg8Wud4&#10;u249t4y9ZifrAH6VedvErS2GvTEv5ZIbVp6xqXnZRXe464DlbU5tXF37ePCCLdS9fmbr3LxA+Slt&#10;yzp0IZv53Cm3OV0yJDztdLVXQ/apvK7Fk699QG0JT52knTYquIZoTgTyto23HCDOmAa7cDO2ubaG&#10;mId78mczoLKaz/V3Ooy5xlX6mafup/VW39ncuJiKWciyed9LfdPBg4w2wXYs7fwO2gAZ/wkt0/eQ&#10;UvvbdrJtBU4/8fpP+xhzIHrTmYzlPXNPdAnos3PoXUep533gTR1s3wVqy5Epq8WXr7zNzm+u47a0&#10;zgXq//i7F7Yuykd5UJpQnDRlKl+7W/3+tK4LJ33lKG3ptyx60znxU0dts+t3fH36xFy/SLn6enz6&#10;eSt1o/1B+XYttW/reTB03vzi+rPEp+ePfRCe4F5Z/JDMjQOVv/lqx5X3T/meCP5cPOj1Ga+ss8yz&#10;bqCyW36vmw/9GV9sH4pX8eR5Irpe49f8kO+cc8zSgvYV1QOQqXiWjYaOJ8pbPH2nKM+JJ28ormX2&#10;+gTxhZMPecCZDnqv7MpDNnq+C6W1bHaBrsVVbyCOzWpPdELp1b2ylQa2Dls35YlO2DJbbsuS1vKg&#10;e1BZy6sgTlrtXplOeui+8S23ZUAgHUi79qvrhy238jbOdbFyCAulha5PuMsDlEf5lJf0yl1Z3sUT&#10;yNP4M931KVuhZZ757sIpR+UG9SX5xbNb17m7/t79lea7iy3v1PeMg38O0OF/rifdC60390DFAdEP&#10;sxb/6qsvsx7/esYG8pPTm17oW/dri7TlzGXsS+jLzZfwcI/ucfRyuKRc/Om6n+57Or03mfH87Cef&#10;zd4ZG5WOzjuHtC+zX10xT+r6AH/p9vXcO7CLF988ffJh8ryX+2dGh5uf/PSnI7v5ljmdsRcv8pt7&#10;0J2vACY09jArvetz9W15lGuu+9VXX83BlT1FMkC2G72jrzWRvUWHX1A58rGP+nbA5xoftjY2ssm8&#10;kZRy7X3Gypf6MT6uDfeLX9r1vhyw+7bdu912u9i+97JezB9gm91n3PonC3urk/rF2Dq8oXJmj/Hh&#10;HmR+MPsSTzJnyxwvvLzRBfE1f2Ov/VvwpQjX5BF6Y2neUDKvY+PM7fYNrLTVyZv2nnDmVaGTNg+a&#10;RS44e3TkD84BmPwJe/jlkMvhF1p2onVa84WHfjn6KTf5t3/Ysh0s2ZtvObvvFt0iw3xJILT3UtZ8&#10;AvHCB4/5zfmLPhPeZ69k8zwX84xN2oYvfdhoCXa8VE8ElQa2/uZyaEdG8oaPt9kevZ+6iK5+iuVp&#10;6o6/OSQrL3ts9llfpf6mvNhy1i2j7/YlZ1hcfS4yHvguuJa1azfX5Manfa+8V39che7eA7wg/8Wn&#10;frwyqeMdS0ojrbKdfHotPPEuNG/hXfmUJaxtGl8oj5OP6/WpHXfdnzrULidNdS+Ib77S0BkNv9QG&#10;obaKzwlTvou/+7u//S+5GRAfBvfSuQ7GOeY+ykx6GtqAe7RxgHspKPjwXhpX/B7Ne/fi2GkHWXq9&#10;eXXvhzcvQ/tm8soTu0wYR0ue+/fSUd2LkBOmYUz+Bw/DMyjdvfKi1L03kYU8rjX9lJQyN89A7EGG&#10;NOZB0amK0L4ND3q8uRenuff8+2f3vvrq6+AX97777tuJS+cyMjx89Cj5HiYjnu+lrLexxct7GRDu&#10;pVNO+GLKpzv6GPdeGlXwSfS4hnT64IMP72VQG5pXr3649/XXXw2P0WV4ZNkaHcka64y8G5dV6NZR&#10;bHt/7l2Th761Szrd1NHLe69/eJ177Z9tXiXvmwu/5U9O4ZaF172p3wxCo88PsemLFy9z/11s8tW9&#10;Z8+eqZ7I/vG9n/3sp/c+++zT6PLB1DXIQBG7fXfvm2++GR50YkM85f/d7383YQakexnYJkQjDk3r&#10;nCz0bF7XTWMz8otrSNYXL1/c0ohnRzbAY21WP1ufeZ36e5u6fP99fsqnUua9t7EdH3+59ss1W74N&#10;/fjKG34WmRKfwTV8XuM69YT3pL0KjTWJbjZ/+OL/vu/7XOwv7uFD9n8w+TLZGT8iG14PksZ3+EsG&#10;pbEHmcn1PHWgHujF5+v3rVMIxJdG+1BOaVbfa50X3rxOO4i9XycM6S2NfNog+z4eX378o3IgyIB2&#10;G18/m/xTn2mvUf8yhk/62S63z3o7adsu31xQ3BUbn5vhIT0Tn9t6Via4LdtN4qVn4jf+RkY6VDdA&#10;hwx4kz7+FHz27LvxP7T8DqyNfhibyy8e0mF8K+mjWu5v+eff6HXp4yonHsrZtv/23v206SdPn24b&#10;eO/+pc5/GP3UCZphnn/6y+qkrX33HZ94lTJXNzLpI5RFrrUjm11kOeK3nFcjy9ro+W3bkVZfQiNs&#10;PvVAD36svEyGx0cePFCfF7+JHfg7uYTr+9c2h0bdo0fDZrCwPLYNqbeGvR6fnLaiX/3gXiaht/3E&#10;yrJluZan/LbcxRNqG1i9i+7Zo3DaUTx0D84ywFmO67u6VLZCefe6tm99KFN8yyi99LvyFu/W46lP&#10;bV4++Pe+4Fo+flIZTv7F9Y3NXzv0vlC5z+vK3/yVpWnF8hJfuUFpxUH35OXL2phQHFtLb1gofzxO&#10;EKdMstWGrkFlqz2at/HVpXEtF6j/Tz75JOPoZ+OveJ71Ulnqv2jq15W98qOF6lYbhuoJv1P28hWi&#10;ZZPGvQuUX50Aurv83Lf8Xosv39riLg6//GXqeu9lxtKXGT9f69/LMyh0/xqyTfrC4Zv+701oxetz&#10;R57LdevIWPYmoWVERuDl0/wXGapb76e8d2DTSztxyaoezA0fZpxWT8a6MB2+WcwNPVoy3doLn2Co&#10;hhdZd75xbddCdYtn8wuBMsVLx09+6aD1dRfR9hrUpwC+J1bPgvux70X+hi23980r/mXmY8as5bX8&#10;tvyrHNKW9+onX3H5bZ2q95evjMnfh+6H4Wfejm7Lvtpty6KjMlb2Tdt04yaascP+G5C18sDaSVjb&#10;iT/1dl8oPVBe9UFfuvKGaApNx6Ptum1TmjZvrmx869hWHJ9LXjZAKy+/w3LKumqYMrWT2I8t7pEr&#10;PjNzMDSVbanN08xzXkUHqplL4M1i6KbOflhf2PnXrg/1s+1rd+6ybZYvvDXnDipiy1l52x/iefqR&#10;dGVLfxRftRaTNrbJukS47Xnppc06MqYNm9BkfvX9rlVrWzZjw85hxbctVI4t+1qnlRG6Fk/O9b2V&#10;t2Flv8tDehHNCWim3rJGyHo8efXZmc/OfHhp1t7rd9ZlL1/E1unf1R3fePLUnPH9W5n0Qw8f7lih&#10;zbFL1v/pH/GKTDqvAypz8dTjh5TrnpyweoKR+4LV9eTzr2Ft4frPhRDUdoXKAlsvEMjDDsWznLtw&#10;l8/JyzXfaLxrUDnOeGHzVW5lonXdMk453KNvGmiaUN67elQXePotPu+CP6c3EH+WByoLPPPdpa1u&#10;xbsy9hodqG3KV/xZjlB6bVqdpJV3eUmjtzYsZIfyLh/gurxazilP660hQAPOPI1r/jMELUfYPEBc&#10;44XKlI9d0Ig7y65s6E9AexdP+7pv2WfeXgsrB6gMJ576VKbya76mV4beFxqHV/ndvQf4tY6A+9Ke&#10;oG5nLRxaMtYH3HfN1/GwNgSn3C3rlOPExjcfWrzOkD2sKz/66KPbMslWH4T42Pv64osv7v3hD7+f&#10;0Pwbj08+/mT2y/D6+uuvh27W/JnDpMihe/bs+WV8vLadhyn345RpffDpp59OaO+NPJVZ2fp/vPER&#10;kgsowxiZmhndyGhcRoe/a3sHz5/bp3t97/Gjp/c+/eQnobt375tvvh05Pvnko3uffvbpzCnwUi7+&#10;+HW/R1zHfzx/uIxT4uF5LU2Zn3/++b0//vGPt/uK8uLFxj//+c/v/frXvx50/dOf/nTquHyqCz72&#10;Gq11XmV+aH4ze62pHzqxtbHvs89+cu+Xv/xl7PTB5GOjJ0+eJtQf/+l62VxRuPGdl+vzV+eHD677&#10;u/UH/IT8hH1W77bz3R+R9kHw0aPHGevvZ93z3r0fUo2+AbH71leojrdroJm3XtfTu1+y/qpuutYA&#10;Q4kmaWza9jxoj+VCD+8HHySOr8H74ev+QWhnWphybc3JN/v5oVm+eKbvDd3YA0bvRzPn0B7jI8lz&#10;E/489a3y5Mk66X7ohtf7W140uvxF7Pux18PQPsjdrUr03TAmmfrZcMdi80y2anrtJdz4QAJ6PIxM&#10;j+z5RpYHl/nR2Cc6AXXNF7UR81tpbEx/9lvb/xhPG5/rmxMqx9RpkGxkh5VTnqnPiyziStO0wrv4&#10;r97bL7S+6QflbZktC7iGBfFFec77presE8rj5AWar7JJP3k2XXhXd1Capp0y3QX6nnQQn9qYHdpe&#10;tUfp4JR5Dr/+5m/+5vLZQ0+zePJin/hORzMn8HGQOVED6CLMnKw5Wfakf2RLitO+OQm4oLjXNy9e&#10;esX22ZzO4+GJhH0b54d5sg2vxw/9qOl+vuvxw8fz9otPGUqLMnNaSp6RY/I5/XPi7oRT0cq6uXkz&#10;n87Yk8HVR38SuUKk7B/kjYxZVM8TF55A8Bqtt8A8mUGfGCv49Oa+t1e8fxYZ8PCGR5/a8KkX+jqJ&#10;n88yPuxp+z5dFGPPkxJ+o+ijjz++8VtinkZQxrNn39289KRsZPH7FmynHet56KospqO7p173szkX&#10;vVI3eHiCJK173uJJ+5s8GZCCL0K/6DN95YdXKp9ZJo4d2VTdQjp5etxTIUJ2Qu8pkL5m7YkHuomP&#10;40199JNL+EH5xUHlyvtXf/VXN7/4xS/HT76NnX1y0sn/1PXj/Twg+VJjI59r5SgDkBO+mSdTX8/n&#10;FNXFynF9840eZEKj7NXT0xzswgdiK/WZDJ6I9ZTH6s/HfQP48iZf7JyBZp5MGAh/Zdz31ESwdlQm&#10;/poF3rPHMF3u2jgL9Sln6jeReHuaxqvvmM4Phz/2Or+neq/fNZen/s626oZOw/OiG37ss3bb027y&#10;jJ1Ch88HH35480nqTx3iPTJEpj4pf7bt8eXoNU9MXOoXDzj2Gn0uT/wlXBkOXS/yiX/tadTYxP5M&#10;bgcHQssWZJZPmei1R0Sts+VTLN+NnyeA1ZEnjvxNvyP75vc0FVnqj/VjqNziScPeLVeatqvNsz/7&#10;sCnetYuQTdCmgx16YdOA9CuQbevIk+zKYdcnTz6YNuWHcRlnPj/44mX0W4N58qZPcb2JvuTwxJbf&#10;H/OGYyZblzpYv9vPrW455N34q33Wjvs0Ft3a5oXs0DygtO6VP/ZLP6P+PBHjTUa/zaiNyDJP50+5&#10;mdolfV6jjzw+UTm0ud46CA98cu2JpG1Pq0PLWbprHKw/br+6T+SxedtMbV+U98TqVL1OaDwbsDGf&#10;uat/5QHipdfO4KQ76YXkIWNlvSvnCb3Hu3JUFiAdupdeH0cPS9t8d9NA5UN30hZbtrD80bXsynje&#10;00Ud4Pvn4MzX8ltOZWl6sXDen/GgaWQnL98WKqM+Al233OrZMsnftNqKbNXfPbhbtjyw8fKWb20i&#10;7L2+2FvQ/BdP/laUD8hTuevn8ioDn8oM5NkxbPupln3Kcd5DfCo3cH9i45QJq1/TQO9LU+Tf9fEC&#10;PWtv9nyZcdcnWeYNZX3j9OXTS8710HtzxDzn0s/jpzyqv72khXxQOrC/H6qb99/m3tg7Y//6F561&#10;RWWBTS9KUw6d1UPrAnora5B+nmokE9vo09L/ykMkY5AxsuPkoPIjFh312+LoVN6nn5wyj14XeUDl&#10;BM0rX/Of18LWnRDizU/q1y1Lue8C8S3zpIeVD416uo7tfOPaLjb92q+43jn4aXch3trcvom8Y6Wn&#10;MS9yXPLFo6bcLYcD8ID8xUTrCZe03M+TwcahefI09ZWxZ/ORix9tv1bbkRlUb3Za+a7yui6Wpm2Y&#10;fvIWzjxnWDtA180vrzo1N7YOaR1e7bo89wll/K7jwPw2aHyLl8FNTz1bd8WO5k1shwcRVzbypB9K&#10;fl9d8OYk3rt2WP5bJ/gLt/53Tm0+m3lq5iItG9+34T/1H5z5ycjPN7Rh9r2+UQzxIy+5tKWZewe1&#10;FfKYo1gzzRydX+g/bm2eskcWdiTrlq3frA3b/7MlG2q/rsFZV9LYub6ABo7fJO3P+Yk6BM0rjn7C&#10;8mz99Xow9+pjvirxOr4+slz88+LJQ3K5wNt8cD5XFB+hJ5srn633Se3V0b4DZA9dJb7g1Nf1iaD+&#10;ODwvMjfddW0irbTqz/W/hutrV7pey3/yECqr95WrIXB98rmLd/m5X/9dn7FGhea978KOp5B/yt/y&#10;2QCUd3kK3bNL7XPKCU5fqnynjUt75gEtmw/z6XO8aP7K1fBdgE8RNN8p65l+QuPuppVH+QjJVRsA&#10;ukJQ/nf1a1xpT1nwOecVymg6aNlFcPIClakhLFRmYct0DZuOL5piyyo/Ibgrv2v+477QuPopRIvm&#10;zNd72PtC5auMJ1Q2aSffllte0kB1As1TLB08yztpTmxZxdqnee/m7zVAx7cBOc92JV95lV/h5N34&#10;yiJv9a7uBfxqq9NmQnIYQ5TlvryE+Og//FaV3636wx9+f/Ptt9+MvPJrp367HW3jjaH7xYLIEZ0g&#10;flNuxjq0xlvlecsJ2oMExjhlGj/bDkZO9gi2P8CDvdCGYLA605VN9GnG8Jmv3cPPT218dPPo4eMZ&#10;X42z+Ew9ZH40423QPMveUJhOujmC+NmziH7KUbb+0r3QuN39QPus+laykJWN6OgzhfYIfU1KKO7c&#10;F6SnPHiwt88l4o3H7nWr65v5+Zrvvv127GnftXtqH3709OaTjz+ZN8IePIyPh3jfovYb7vY91A2b&#10;0YOdcx/9mM8cxFeManP7l0Ky+fShvRtIzpkHzVjB1vxn9yrYVZ636uL125uXwR9iewWQfvz1ck22&#10;aRdJ7/7WzKEyJ0L3Ywz5UCyP8aP4hze/XJtm7fxCjUWX/BexljbYORaS98255Mm1csmBhznz+H/o&#10;HjzYNyDtyZuDCL19yBa+AubtLv6YjB75nxn6e/ZLo/v9jlfmfxeZM9mZfTdlvf8gssS1ovXqrzsY&#10;JNDawhxGuPPO9ElJxgft7vld+xyJwzr0vgASzW5ed36a61vdUqi5qTfk+azy50txbJF8uxe6NCNz&#10;YPNufOez4v41oBOa+pH82lev1UnpRv5AaeQr/rn+Cu3Ww6WOgmhB+ZUW1F/QyEuO9iEntv3hQbbm&#10;bf7yKMoDqsfW5XXcaJ6iuJO2dBCc16DliVNWda2s5YsXKI01QG0Jmg7GSn/zN/vZwzLXmekofSNW&#10;yDkIeQrjwMfrkxqPTt3Gvk4kJh/PtLj0rdVnz7+5+f6FH3Y38HD6HdxtxM9AkLzT2JUfATWYcY50&#10;IDr3+XwN+tIxFE7RwYJHp6KOlWeTgZy7cNvr2UBPWr+xaxDagyz6fRO593MSPvHmAO7DdGycac8F&#10;Y/CLk+O53+ytLVRIKnXa/NKFfGDus+iu8T/4IBUQvejh8MZvNvwwn/BYmwo7MKKJ0onbAzd2JWu0&#10;nI5QPFo2YP+nT+PsKVvn7TOO3333dcrIYtEPkQ+/nXxtvuggLvXrnhtIM1D1VWT3ZP74k/0BSRt2&#10;XYjzj92Ufzh2kA89cD+HW8+eT4Pyg5xeYTaw2eSmA911OgYjAwee9ak5mIls+N06cv58Iofc4tVj&#10;B3R5+YqKULbB1QAkjV6j73SW6l0JaSDzXPj6ygx4M4BfN7ynTnX285m20F42/L3WyxdnUR6+8ipr&#10;2obfFHuFX+qQjOrxgmhtwBhwlKVOVnaTlvj5/LbBhvw9GfZgahb8z/YwxGRF536xwWhClovtxOFZ&#10;G7GLCYSDr35uUpzPGJH5RSY5QhOXnQixdz8v8WgGgNV1OxR8Z2BP6LNP1Uvaln8tW3ya6HQBoch/&#10;UNvezmzrVac21RYI8TwT43p9cdrB1DHZLjrjm1D9K6O8DEzula+tqG/3J03lFPLbrcOdYOsvTDB2&#10;IrA0wMTIhMvkjX+AsfkF2ZO9ZnNFB8xWwbPMk34HytXbJMrEVr3MJC9pswHFD6NHDJK69ar28paP&#10;b6mv1pvP2igDrx2Il/fYiL0C0uUF4qZuErY+tXWo3bAFaJ7ThiuvgWbbxLS70b8L3EvdTBn8byfk&#10;czB/sYOwvGfiFZ13U7Jpp62uci/9Tvr1pezVgX7GiMST5SwDkB2UV+WDoPpB9qB/Fw7uq/sp08m7&#10;+Uon7S5t42HlJ2vTCnis7VZmcMrbtDPP+Hvk5TPTn+celvbMd15DdPSsrmfY6xPlAco/sbrB1sHd&#10;tLvQNPT4VvYzrVhed+FdfMXREb/pq6IHefhIfaVlKk/6qVdlx0M6PkW0BeWgBZWviF9tDdCpd6E0&#10;efXLFnhkAupvxsWgcvBpvvqMsPxPmatzeQhb/omVq3nlg+VxhgXX5ICuzzRwpp/ywvo4BJWbDGN7&#10;smCXPuutfgu//h8RzfFG1vxzj485gzF00vhkeEyOxG3flwlx6B4oV1Y0MNcn3JXlDMUvv5WdXnS5&#10;1evS32GJbmVcbL7G13dYgJwVY8veNoV//VLe+l3lKeBZmDID8uoHz/yti6I4UF5CPqJ91F/43FkW&#10;uKsLPGUSf7csi8nK0kXzKQMeysJneYur7Xec77g/dG/MA7U7dlp614zpGo8f48UPLpioyBDZyJN6&#10;G3ky3tRXwMwl4k/y14bVmVyVF4ijv/uV+dquzn7CfWUCzVO9yvO8bxxQPjvOvCL1y+/ELS4/c09z&#10;sDmYmvIzds0P1IcHE9UWs4bQVvCPX8Wm4TB8UqvH3DjhK3OC1WPyxDZ4DXGMvodg7U8S9Xb7SmXP&#10;nCX3xnQbHupr5zvBkaN1tGl0UeZuPG2f142lqa+ZY7w/c9552DDIX3cOGr0TT073NrJmDst8mWtG&#10;ivDZBwe6icaewzv+qM5a1+SH4Grj9f316YvfXHwcn6J7gB9cHbafcE0/fOQXV15rhyvaVHz71ljE&#10;3uFjq+ZiL2VYr7CrH4v3aX/zc5/5Z5/r4ZfN4W2D8qweeNyPXXauK33LW9+v72597nV1qU2m/ORp&#10;vOvqI62+2/R/DVtWeYPGsxV03Thh5W0oDpRP8woLzQuE5Q3bTvmNvq/3dBCi6XV1g+LLE7TcM797&#10;8bWv6/KSJr4+gJc0YX0CuK8u6E9Ew5f1C9c6vqK8p4zizhCUpnTSzjo+bVcof3DmO+vmxDOtUNuc&#10;cKYDvEtXOdyDuzyl1+6upZ0gH2y6fOxcu6F3Xei9NOVC1y1PevO7hief9genXLWVsPr0Wnpp3Df9&#10;vC6WR69b7inHiaByuW++8q6NyxNNdQPNA0tXaBlNh3fvT5R29omFpp8gnQxQGjt2rtJ5Lb3al1b3&#10;E9xD+atvkb3xdH2Whc+7oOkAv+Ynj30ZD8z/7ne/G/TZQzKiM77Zz/FwFFr7p8DYB4zXDY1l5vd+&#10;Hx44QAHzebYnT2dfYvXfT6Pr06PlrR5kNw92uOBBZ/uLgBz2cKSr71h7XiYwh64eHoB+EfSp4w+e&#10;2Iv7MPEvZ88Db+WD5y/2gQB8Yt3EdC7QvhHyqx/34+zRwy9jtzIBfe172Jdy2OXwyx7jZ599NnEd&#10;r0e36IGPPQqfS3T4JTTeffTRB6NT93F9CtFes7mesVT84yePb375y1/c/OxnPw3frKMe3o/0HqhJ&#10;vYTns2d+OsJ+4fYT8/MayTvj7cxBrmP3+pt25aDB5yk/Hrn1x+Rko91H2XF/D78ezyGRcTmtNuVk&#10;vWfOFftlYjT2tKaBLLvh9Zov3X7iMPMoe+N4Tzjju1B+cZf5Clp8Ljwdek2e2cdMOPRXXi3LXo1r&#10;82HgE9d7oJX48NzDr62bOQBLmt8htj8ljt3vxTZ+10yv7QDMb395SMde1hwiXfx3Hl4cXN+0D+SB&#10;6KmD13xr+wd+tsi3rtdown74zUM+iZ90eXO9eZMeVe6bg4Zm5omZI8tP75ErOtg/NH+1N0umPTyM&#10;7RI//YO6VxjJL7YcO49OfGJtvelr48ad13ixE+RTDetbRXT1O3imNX3kOuLQd5+gvMWzw7T/hJXD&#10;dWXFp/TNW3lKD923XOnn9XnfMvUL7HyWJa18ew0q3wln2SfIoxzxZKWz8kvXPNVXGhptVCjvCWgm&#10;pm9+VUAKaMx9QuocOKog5oTQahwgWaToQON6w1yn8uLFs5vvX3w7h0ZpWuF/lBGeOi6dJJzOI8bg&#10;gBZD3ozZA7AYmGzT4BPGVrNWCM536n9IibnRKZIL39kIn6cXM8mYBR8D7yD4cg6wLKZ205c8+5TA&#10;h/vkwQdPM3h48kEFxeCRB9JzF+np4C0QcU5jsxgVRzY22rJNbjS0XYRPB0jnxL9MJ70b2J2IXCfn&#10;OuP97a7ch8+zZ8/T+Xu76rvJ77CLvL7J657cFnmuvb32x89/f/PFl3/M9Tc33z9/No16B6jrxN41&#10;+oeXjgsYYHyTVz2o0xmQjre9gHpXdh1pZA3Pps8AEHnxNuj85V/+5QxoyjRomTDEZGNjg10HDgOx&#10;Ax5lkwN9/USd4wcBe+k0R/7ITha0k5++JhApo41x86QxpC7fu/wmgo4NzCI//rONTyecBsPvMkjO&#10;BCad28pxRXTst0+kekvO74xsx0rufbtxJwRb/xpqZEnnLs2hp3qlDr8Q73oHtCyaMzg+ix3ZgT34&#10;CwJ6r0/tplkbvXh1QCaytVPgE91AQYdm6ifI99hktM5/kWDyGdTRzw+Zpwxy4dtJqLLRKhOQg9z4&#10;rB+7IgU7pd6m/SzgBWvHudeQp6/QWSEyeJlU2ZTbRYTyhzcm8gnY6oKgNphDwlzzGfVIp9N3yeve&#10;QAx+pEfsiZ9JKV1NAr/68qs5zMWbDbejX758j32FrYvq77plwW4GLu73ljvJQ6vO2x/EOkNvk8OE&#10;zfX0c6HhXzZ63JMVb3WND7/mH2StDGgqF6RvUb/rsLsHfHijhdJrd3WjLXz0sW+t79PTcA5s9c25&#10;VilbLysXHefNiNyH3eDW8aXeg+sDey/PHuDtwDbUF1sCZZw259v0rixsjQcsNH9tUH1g7QHFs9m0&#10;3YSr84J8q8+1DFD7QDzEjw8dcqxui42TDlr2yaeyNb33sPcAP9dk1S7hmf+kP8s54/UBPdRdn7q2&#10;tZPXmRe4B9Wr19Xv1Pu8P0FcbYWfcoWlP/EENLD8T2icdPLT6y7fM706ipPWemv6aVvX1f+kheCU&#10;RX60eID6rTzlod330Fte/NWHvl49gMp15j/LAZVBmfLdbg5f5K2O0oEQNh9sOcITQcPCmVae7uU/&#10;22HpxJfmT1D5GVuTAcE1Hv3kCqSIUE38bgCHPnHztvxFtwgyYyaa99PnoxHOgdnb5NObKkv8HRvW&#10;HtUF3MpxwcYVQj0Pf8xXC9IJ74MukSU80G1Z8evEqxN1UNsUlGfuRv5ZtLJBoD7X+nuXXCfI17FH&#10;uaWpvqWvjvUJcvETWBnB3bxn/lMe6e2L9cFXvB4MSIdkKx8wdRZoOe5nPj32WNwH1TKGKS8VOXVK&#10;x1lormw7hwgP87M50LpcJ6zsS7P9TB9amkOhpNUme8jazbCrHdkEti4qszzim7/Q+NqybaHx+MDS&#10;rN6LjZOHHVuvnb+dNlSkPHvwdemfM88079mHmMxxMjaz/zy8xSbysfGuhcIBp/FRfMwrlldiL3NC&#10;h4RsZhzvm470D9mUOYdawcnDfmlpMy/y4NQDPpk+6z15zvHweg0X9EfV19xzf7NqZb8fu2Secuur&#10;aRsz/10Z6Cz+5QtzbnWi3iND1m02ajpPIDtg19bt+sf6H16r09p4Zd35W+sRnj7vWhxofvnES69+&#10;7vXznes1H/4rw6KHR82FyytShI4N1pbm4u5tNrnfdrD1QR95pEP8Nv/OO30h8q03Yv3WxqVssOVs&#10;yA4nNK1ySoe1A7uc9nP9b+FV5+3zGgfwKILSQGW1vLv0leukbxknvbC8XZf25H/GwfIEtbG85aXc&#10;tmnXQB73+vH2sbA+13JA4+oT1anQsqoLGrSwUDkqAzz5lEehaU0vbyiuehTu5geNa77en/FCcLes&#10;kwbS6S7tiac+vWfzjmHmPKA2PenYpHY5yzyvSy+usrTMU64zzwnN13qVt2OqfHfztLyWAe9Cyz3L&#10;fFccVObddNB00LiW1zJPXuQvXYGMd+VEc5eu9+VXmt633wPlVb4nnPmlq2d1bG4sFCe9baD1BcvX&#10;NTjLqQ/gB8FZZ4XKJASnLGd+slgzewPp97///exreYvI3MV4afzSDyt391r8Dti+JFA7m4fgab3+&#10;JGOUB8HJ4vBL/M4D9rfhx8fpk7/ZE3z56uabr71M4Pe49nDIuPCTzz6b8a569aFw82WDugdp1QX/&#10;3D1Xa8BnN8+fvZhxXxrZ6V37mJfNb+l+T4/0Y7kP01s7GfvvAv3wQKOczmkBnmS0J9g3vuwD2g88&#10;H4Zv3q+++mqQjaFre6HmhZ995rfQnow+4r7++qvJx3ZsY31Lp1/+8pdDOzrFpuyI99ffeEnA4df3&#10;s3ds/ojGWFufJcvMZZJGb7qJ8+AyHeyRGtvpZ/3GpuodTfdvyOOgyDwnZr55mfTXkXPWNBnDZ087&#10;fGfdEjTfNfcaP0/Z81td4ecwc68vccHVKbQHjXL2gaP4eWS+jyc6h1nlr8yEs3aKZvbW54At8WDy&#10;mvuxQfJ2nWIePg8pJWST96ODsh1uvZf5hm8YhvHOMM1rzAUzF+PLDtDGd2KEHnzZ97KP7mDO/rz5&#10;Hft1Tnp72DVtZVEds9O8xJB5Dpi9zAvdXm8fkNJuHkQm9/aF+aLrscfMUyNT6LZNxL9TrjqWF7Qt&#10;zBpkbLq+PfnH1tc+tmnwvO81ejj8LvmvPnapv9zzvc4hTzmK4C5/IZ7nNWBLurFLoTxP2pZffgAd&#10;FDe+eJFVKI/4ojwQvbagXNeNhyddoXULz/iT7pT3xMqNL5q7OkLpbGktsH3qtb8Hw8fFf/pP/+nv&#10;T2XaSbYD24XpdngWIuLnVdj7lH4zB0o29XnXbH5OhxGh3u7ThjvRT4EJAec3kHz3rU8Q+CzivjUW&#10;CcYBnqTz8HmH2WBmeI1snP5SQVFuGkScXWfC6Rne6f8cbAXnEGo6bHKqMJtNr7ZD91ZU9KLvdsjX&#10;t2R0XBrYvlH2/2XtT5vtOJJ0MXdzADEQ4FBjV5/WGUySmcz0ST/vSl2q8yv1QXZ1ZEfdXROLM0AQ&#10;AEnc93Ff797B1WBVH9n1DUdmRnj4FB5DRmTmcgOeRs7RkcsPBq097o3tfMou/lJGnjdr8F66Nlgq&#10;C8b4KfJtgqxfl4Ze8qZceOJr0PkynfpXX30x/taxGUTpwo/TaeRPOZ3/bDB9+XkGgy/TEe8AacMF&#10;zXXA6tT4WYCQP4v9GVx8Vg2thW4BMxshoZ8Au3Q+q+8u1kyQhYZ+T8NDLBjMfv3rvxtf2lD7L//l&#10;v9z88z//8+inDrr4J6znLafYCbsQr16ng7voWt3BNKwcle9baRqk9PXnD7NpSoZ6XRvdMArz8IoP&#10;p+OG40OTv/jifhrKg7155WMxxjaxI87JbxpZ6k/9fPutwV0Dpts2ui2j03Jzs5tp797b9tB6dVxf&#10;6ujvOgvnfGkDbGIqPOg3Po9coM7EM2g90El89Ea7E6y2Y36F/GywvxvEthNRjr+64AKUr19tzuDP&#10;puq6etwt7Enjz7uBSVsX+Dos+esTmOrN9fpqMf/nIH7IhGyzGTZP+adw46ExIW3LbUw6Smc/NHlA&#10;qw+YvPisiwez0BN0vuns2EWV9m+7mb+bQncD091n1CB54nXrcTvgaZvjK7puvNV3Bf1K62Y+YZiB&#10;Fy9P1cwTNtpd/LhvyarHH2/Q8NXWnYFJvO7mM923Hla+89M/wNFkTXu0ASYu8G4eGaNX2qZ0E8Mn&#10;Tx5Pn8AWm167uLRvpu2ka23cH5jtzdS2h5mQpF6db50vVB/l1INYaZ064qlezsGX3BkT1O+Rzt6W&#10;xXdl3fmhaVBs8UfbDmRnyxSqQxEo1/iEoHqePgenPj1WbuO72PTWU8u4PtOctyydz5go3Ul/jcqq&#10;79lYv8iGtee67Hl9nQcc2dnr+uKn/AGlwaaVDp7n8sisXMeWgYXyBGjY03p13rKwNlZW4wdNfVG/&#10;QvSgOp1Ym0H1qQyApvZUB/Iav9LJ2xunrQ98qmPtrDzn5dcjOnZq+9psdS6SW91AeV7DNR14Ew/n&#10;tQWcutX20oDKo+8sqGu36T/eSj/y2sMPyZs53fyFnyTl8JVnvMjREDH6mNO5OUqfKLH8pwyRkRvP&#10;7A85T9+49VsdHUHPeyyC2lf71cu8IT6YuEjaq8zljMdu1GyCTZ+fMdWbL7F+6Iw75kadr5GF77wt&#10;M5sVG9fqrHVXOP3buoZ4AMem07G8TqgdJy9p7FEG4HO2VygN3VneeWWi5dezD66fi9W3Oi/e6e3c&#10;Jpfx3dg5FXyhS5HBpXXzhWf8kERzoX+FoUEHpzw+6iPX5Jvn3eqhdmILWPuc3+lZe0+7m9cywydY&#10;fzUdoOUL6eXR+oGgZetzZTpflcav+ojesJ2yy0cSJHbT6KU/25s9Tz2bd7pHmA3F8TN/ry7uTV5e&#10;3habOZD7q8gSqxZt5sHD2GHR7H7mOcboGcejR+/D1p7Ej/qfdr1l3Kt1TN/5nuPdvNucxTwK0tXc&#10;4smTD+KDna/XN/h7UHC+hhE9ydoFGvc89L9s4NIj6e++E/nvehhoHwiiC5/xf/2Ivv5c/flxrx2L&#10;6Iur/x2e5cuDvnvvsAsXsHNqx9pV/qV5J/OlrSf929YJnmi96SW+UyAS+C76xI/z1l3s0o69sadO&#10;fJ6J/eOfoPqUptyW3fqt7qAx+yaofoD/0Lpu2z7tkPZvRXVSX5R/ofzG9tDw5cTTpax8ehT/mnw8&#10;eqys87x4XoP6BG+gLvi58pp+TVc+M1Zc5h1iDeIhr/o4Lz/2Of5UH3GitNLgr0yP0nps+SIgD8qv&#10;7tWp+shD77plWw6e/MCZd42VA0H1B461iaxTXvN77DmojWyuf+XjQ4685le+/MoATYPVr9fNB6e/&#10;QWnr49KBk7b14bqxW5BWPXp+bXuvewSOZOB1HdPNh6ctJ194DfLLs7xO2tp7+vHMA5V/lnVe3rDx&#10;jQ88/Vc+ZzkoHZ37T/Mi7UkZuuoTrvvS6lfoeWWecvFvvTgHb9Kl/FsOONLFPbPNL2tb1qwah8a1&#10;bn6JA3NA973mIuSRu2suxs6NVePfbH697S3d6BDVyTcud/MszIfffAEq+PU8DG/NdO9x8LAWRgZQ&#10;3lw7wieffrPxk+tds9o1hxlDX7y8+fyLL4fmV7/81c2vf/XL8Hswa6fWMaWjsy449xiRP1+tSjr9&#10;Zy4b3XbDYudx9b9j6xLQz1horkPfrt/Rn2/4HC3//ulPf7r5l3/5l5s//vGPs8kojXyy2Pb+o5TJ&#10;uOmaTfKAueJ+vtBD+dpL20j+iy7m7Ox/dvEhOvUxdXNv5wyND/UJO3Y2nm1+ma+oN/bQmfzdpN2f&#10;q7CGYx4l30NBxuJE37z1lYgYnuyYuWnGa76adebwF+P71Z99899akJiHo190m7TY1zewzL16H+V/&#10;c7SuWw+9e6Ecb+dgiRFzMmXEhvulWbOKHp0PDn3S9mUBfPHEPdev49D4c64y7/SwzdspkxugZCUV&#10;/8jspxDTwmYdbze+YOIl8x1z07Ssm+9zL7Br4NqFPvRCl/ZjrvPaWnyO6nH0pMfEFzXSn5ibbjMN&#10;xIbo537QQ5DzMKIXLBKjWvnsBcQ2Jqg7m87fmku6t4wcn9HuhujEQu5Xu/k1vonsmZdFznW/0eN5&#10;Lpactx8pyDvjauo69YgerdgsnH2UvF4X2dH00mzb3XZ6pvf8WlcgH5IN0Y4PLjaUDsgrtlyxdCc9&#10;aD7ejqcu13idDloe0Fv503Z01YnO+haoTfHzCWgnxZtfpyM4bTrJywLoCsTUmxHpPL55OgEtCNzg&#10;rOBcJ1DmW6AR9u688eKtqvdyM7Y3IjpOHcWzb57dPPv66Y2NL8qj//jDj+cJhg+ePLl5ko7F5wct&#10;Bgtiv7GlccyiB1kiN4HoiT/3r/Szc6zjm5uidPro6cgmNxh0kWZRm20qwGKtztiGTW++xp6I0RDx&#10;1jl4k4QiGuYE1eiikZL57dhADp7846Zefe0NeoJ8nsLsYHv5nMdzT3vvxqKb0m30CYrkf/fDq3mT&#10;6bPPPr35/PNPZyB1I4uXxSML0DF/bPnkzztQ/OXTTyI/dn//cjb/8NVRsMnNsBuxMwjozBYDpAVR&#10;A7m6GR3iT3EwHbTAj+7oIZDHHp07nv18mgHB0xaOrun1+z/8fnjjuTemdxOiCcD4V2ir21Tt6EtH&#10;8UIeOtiGrOPf31H7cGxCR9bTxJP4UrYBjz+e+4agGE5Dit7qmG0G0PXnLjq4IZ/OJ53y2roNajaL&#10;ItfAsTy1BdwMHgal3WRT1qYLOvGmvrQD1+rdzbw64+OwiV0rhz5k052t8ictN8DkohNbZNc/yrWN&#10;KiNNvvNOHHuEfKSu6W7go+t80zj6nvGhXvGeOL/g6rOdDT0cyWsamTkRGOsfA8PguHDqdzcRxY06&#10;GNLNDBrY4o1Lie1nlm867vDWjhe2PsitfNeQPRPrJhzxGaAXm+u7HTgvnWn+qVc2K0uF8U3yRhuy&#10;c0IGfhaBPKnFT7cd6th/1/Ge0HrkSwPv3Qb31om+T7ujn/rA89H0eQ8mRvHcjTV82OGJR/XoidLd&#10;8Fy5uwnaydzUa5B/1oer34nqlA71DRv5jp3sUAYa7HezK3Fhsz31ZqL1fnyg3+QTMU4H+V2I5OPp&#10;uMcl0THlJE19jf+ri8mMgfXu6VcI6F9boLJ8Tm51dWze6X/n0s4YAXizi81s5wfnEKAH6JQ5sT6B&#10;fA/BKeda1olNU77H4pkP8AHXNI4bTzsOVfeTX+OiCHouXznn1bWyCqeMk65Y6HV5ozvrhE9Kjyca&#10;1+jkFa+vYcspU1/XrsoFjuXhnJz6pn3dCacOjSvl8UZfu+tbgPbUsdfVrTxBfedYOcq4xtO1/klb&#10;J5sM/bK2Wx+9STZavq3O0vAnSx8/DzaET8tWB1Ddrn1xphcLzusHdLXd+UlX3aSTV5lAWrF2jP8y&#10;J0Ll7alYkfz8f2HZo3T98N6QuYpOboDM/0zK8g/fvckL6mDoFfnOe7NnjK+v4LWd19A8R7bw46Bx&#10;utfyosCtvVHaHKl9Eg5bD6/GN262diPgbvzc+t24wbOxh6by/RLl7AAA//RJREFU67PhcbEDkClf&#10;2nldG9E5FuTh0bHdNSjv6t34aj2D0weVc+Ip+6fyHMMpGLqYYF7kfMdGfUzaSpJ2znTRn/DQjI4Z&#10;o2f+HL3Mp9ENuveYMsWUnfSUmeulLc/8S13lH1kZg+hmXjgVloxrveHkXPxaPzQdz9bBmc6H8sqr&#10;iId0/tYHdO7supskJ436OOsY7ucLd+4IyN25RdqSuM+918NHbvjMG83bU3Yeust9kY0kDylmDrLz&#10;EDG6MbdvTOm318fRfvW46AcsIJDnKd54JHqgcX+BJniZA0+segDq4jc0py2OXRhit98c2YWky8bR&#10;lNGf6H/oKk7UydYFv2pf+j2falzbPTjkvtM93N3bWWjp3GvnhdYJLNzpvHULna/vtw04FvGX3/bF&#10;V8r0uvNE6aecsTOx6bdQPXgXq3JfsE/k29BSH/smnI1H7Xnp+ZIf9B/zxYn4Bl+bnmxEK5bnnjU8&#10;5msXwY3Ju3ZN72KhtpfGUX7HE1B/APmnj67xOo8OdGz7UP70a/WRh672lEd1OfUpX/4t32LtOOHU&#10;uXyl/RSSpW9urBSct+zJA7jGu9eOrmu76+rvGriuH8C1jlBex/f6y1E559Wh9L0uoG05cMoor5Y5&#10;yxWa1nwyCr0+8xybB0/Z1bH2lbZp/NI8x/IoXc/lgfqvvgHyygNt7S/0vHwcr/WTBuqfM7/8W5Z8&#10;sUKH8kR3LVfaT0HlFciTxh+Nn/I9adFVR3noSnONyl/zO3nC8qre0q5lllY6LJ/yL0+AT+O7ePqy&#10;WP58uPfI+9k89Hh2XKy80leXYv1x2nFdL6U79Wl5QF/tzbFp6tdD4jZkbH7Rz9hkzNG/DoSPMuR4&#10;iARfaV1D2rXEJb1/2eSYdYT8WfvTpxsH9n4+8oO+MmR+X33xZ4+jsdMmknRjonTyXPfewhzHHNYb&#10;LvWDMcWnD7/44nNK3/zm738za2rmYza+PNhtncED6vPmDF+kLB3jqeG5uuw8zvnC+pCPpY0+Af4w&#10;Fna9FZoDqFeAjr4+b2jd0O+p8bMvRn31lU3G/XqY+Yl1O/MD65xkWxudeUrUMs8x7+Pvr77+8uZ5&#10;fDexklC0prNxtWud/KvMzBMz57BG0fiYTaHw7PhdnHUan6a8zNkAXo1Ta8pLu+XMq6xx8o4lSI/n&#10;zfgcGf6E1myoXPzzKPytrzwkV8wnZmaDK8eiNOt20ufTirF1NoBS750/3RN/mQNYv1l6bTIS44j5&#10;rGFw5CZud4Mvulzqde6pktaYnjfrLz4x10oIrKz8eYvqXnT1lpd7uxTWqG/einxHt2u7vi1WEjuJ&#10;2b6phVEidea06kIMDN1mrU2h2/mfqNO3WKOKjOiUpEl3xA7M/eTkx98vzZMSv+E7+sae9k1i1ANd&#10;5sDakTjaTbK9N+MvbdPnNfl820w0iE3rl5Wv/ponbto3QbJg28Lquri6/nR/BM68E0rbI51X7+1P&#10;m9a5S3VC7/zEppcX+vXH3Xy3/GH1Qwuv4Uy7Pocn7+pT+c6B8x57XijPplcXdpy2qDPt83atNnkn&#10;oJmU3/72t7ebX0mOkXevlut0GL0K29xx0+HNr5s0qrvKnY2ZXOvw520XnVQ6ggeP0jjee2f42CQx&#10;eHwV9PquYNNwfWLv7//uNze//tWvpiN/kg5S4MWM0ESP599OJ/xDArWNUwBqfhYjvOGkoum1b35Z&#10;TLBwsxNMv6nENJ343Rsd+5tZNr10ZOikpYouPmDvLmzomGbzK/bP08dpzPMkZWTwjQas8/B5kelQ&#10;k9IbSTfpHD83lW7qcjNq48vm1tz8jzzBvmhwYYvXeT//3KcIn6Wsm6TcwIXHdGY5Vx9+bPP/+i//&#10;35t/+uf/J7Z9m4FQh+xmFa/VQeV/8MGT4G4W6fw8Salu4QxwNgwvE2uyp9FEDze0s5EZH5AXt8z5&#10;PHGQdMHFNk9mKOs1Zq8zC0aDGDRBEKANRvTsxsw1nfCyWDELHEFAH6gs+r6Wyh4Dp6crABvI/zIo&#10;NvHHlzxALxMKHSn/74+gqxcd9+V8BgWNLwXeSh1MrJO39ur0J7Yz2Eyjyz9ogLj7Fv+2BXLxHp4Z&#10;lJGrCzZ4elyMqh964jU6pRyd8Xc9f1EGDdgFgLV/Fn2S51o9bSxvJ+pcXO2TPVuf9aPzWx6hhbNh&#10;d7FrXs+Ozvw9T7ijn4Hh7mZLeXwAPlC6/IVc+59vLgsgk4r27fh/Fqgufr4Fgx0ZO7Eq7KZSEMfI&#10;AJX5JuT3nWzcbeDYEGe7RdNQ3dLyn4XVW9uDt3Ykv7L4CL9OSryN6lx9tQ7g0seSxNjIvfh9j1tH&#10;2z9tn2qy9DTtQl1tH7MPDYgjAzddlN0+iB2ZkKa8ftCnRU1ixVHrVJ+jDW+bv7upYcNZP9tP7w14&#10;052LPZPo2dCKfcourf5m2wr7xLRFqvfTz+g370+/yqd4q1vlOGP7n/ZD8m9pgqmKqVN14qmh6krm&#10;1M3hd7o5qqOdeO5DCvJbD4AtbIIAv9POxm7bQ9uOdPmVC04ehfIplqblHN9E3/Niy14fi6WvvtXv&#10;PBZdQ3TlA049Wqa2A34rnrqf5YC8xss1z1NfeXgUf4r2pKtcx2v/VefTRnDSnbKLAG39Ia3ySnNe&#10;OwL04qEy4bW+pS2fa/lAGrmOLVP/SXcufsWxc2ntD1pOHTkHyrNZrDfeXZ86oO9YXhtaHlQ3cOpZ&#10;BCc/4MgnUPpZR4XaRi95BemnTFD++S8Y/rLnMv6dXmAul67n/qcPTB+5Tw7ujZO02Rybm7bohjr9&#10;ij7dTd9+Kz++u+gC2VTfnHbXJucF+T/C+Ut68IeQ8e48kZg54YzT8YOxBC+bZPp8Y6dreiptY683&#10;fTPO0Yts5kUv19WFTPrU78Xa0uv6Go6sC7o+QT3pQ8tf2dbddT8K6qO2BXHQ43nexZaxKegmtWNg&#10;sQ+HqE5q0S0UyQvvmWNtWzG2DF7GEz5zj3k7P5vxRR1fzqnL/xe+Skhf2qD00KxZrfO7up8b33nS&#10;9E7nN8VHsTbLbx5Ae5ap/09+QBpfX49p0Hnr17FtyjW+5X2eE++c7mLIbzyZP5j/z8ZX8s2rfHIe&#10;7ufU1V3qcObTOwe3eDH6XH6cnb/Ep9h0r2E+AcQz0dPmVEzKon9wf5/c3nnH6r2bX+sH9Gd8OSev&#10;PtjfkjBn2wXH8WWQry3Aue/Tx7F12lLcOU/rpr9z/yhOLDA9eGjuEl3e3cUm8pTBs/50DlpH4DwW&#10;J34uiAf5nS8U2w4AOvzH9st565W9eLbewMgIinX3yGzeBTQPsrFnN87wwI8v3e+qk4nb73aRVLm5&#10;Bwnd1tM0ikmbp7GVUReO/i72nVB7q+P4OdfFM40tbGsZWJvP88pwhNJPuspqG6mMliGnsiBAW0RT&#10;XuqW/Ru7d7LLE33PYXm3/FkGVAZadQydF9CW/pSlDF2rS/WpDRA92jNueq18096Ep15F0GOh+pWm&#10;12cefvSpH8hvPYAe3ySvPGDTTpD+puPJq+Wbd6af/jrtr87Vu/EB6hsIylsZx/JvnvPqU2gaQANK&#10;UwTNcyzKEyf6iPIgG5QHuupfHuCaT9MK+IilM2abf9I3vccTz7TyaBoe1dl5r0/bC72+5gPZ1WPr&#10;B5RXY/zkh0+h+smvL80v2vfj23ZVWS1/HtFWXhE/afLrf3Sl7Xnz8ZZOh5Z1tJFkM8a6liP9jGPu&#10;m81n9OHGV3wsmlsfNUaxQdouvmesC/9ou/PGyAPke0D72+f7RSwPcu9GmI2vbya/cwc6Atc2rKTR&#10;Dc6D+RkjzGvoN2nWnWKLN7fYMpsv77w3ND4dbKz59a9/Gd++O2sSyvRhW7jrneunqW/yX/PhXUyw&#10;h42OjQO+ZzsQD+pO/9ixHx2/Vk9fo/HWlze+vF3XN77Uwy2PWY+wEelNuOczz/MAu3nfrBMGZz4R&#10;FT8LDy9amAfyS9eUrAH77OFslIWBB9QnZmctYmPXvMia2D4UdDcWOTfPqi1soD9/sV2adeUdB1KW&#10;r+IXL/bZ/BIDw8txxvX4auIic/Tw9ebdfKYycYJ2Pn84GLlBnxrc88i/6EBncyZrnDs/Tp+RsrNx&#10;Fh3gPJQfp1TmYmLwoo/rSyuacxtk5Lum/8Ru5MibG7jYkhpPLPDNzj+8/GLTS29iWur3nX0pw3xT&#10;/FiHmzapTc3aVs6LybPOldPwX9z4yjlJM59cbPrO20+67RPo6HPPHhDan8JJ+YudW5fx7cXm5f3W&#10;3AvM19Kim+vZXNSG56UEdodvZKtPfJTbuOee5XEi3uPHob2b257YtuOc3Ot55Ulzfd3zlnWsbFB5&#10;rlu/4NSLL5yjKa+pn6BrR22v/WB5VofKKs/yOKG0sLzLX5lrkN5j7YHVE/RYkFcbmzftKX2Mvs2x&#10;9VAYvk5yM/GDgiq4naYnAn7/+9+nA/Ja7E7858nBccLutmvkGriWYBdeuag9jZOwmJycVMzrdKTp&#10;zJ+mM/vs08/mqQkbYfT84PGTm1/+4pfBX8y3YKczTydghxi//SxYbtQoyy/jlBgZ/rl1vnmWzvvp&#10;s29uvg6/pxk0ugisc/Jprifh/+SDxyn/ejpTnTk73VTb2BHgbNc5spNTdG4vnuuUdaTrQPyATm7e&#10;3Pqmv6G0ryb/6CmP6QBz46OjSrk+nSHNK8M6eoMRUKYLBBZO5H315Vfjd2+H0M1nGQ2w7Yjx5Jt/&#10;+qd/uvk//o//Y8r+D//Df3/zH//jf4we79x8+eWnGaD/PDK8XvwP//APN3/3d3838t1MPosMTxo6&#10;dxPZgCXboG7DihwbWb9IvZANxjeRbdAmkw7e6upEgF7qnU+k2+g0UXCUR49f/tIgq24eTX3bMOMf&#10;HZXBj08BXck9F7uLDXR60xl/8jQqdcXXBlido6do5qbyex29uMzNaOp/6urSw/qbztfE4fX+jtnU&#10;SXpiuk3shcbvwokf8rSBRGLKexJib0r304cao/jazsDmrXoYeYlBsUOuQY5dZId8zuluENdW1NG3&#10;8YVOh717A/z2TKjEGp36pIJy7KWXeqCzNP7poiggw1te2xmk45ub5e082hHS8xZTvp9YwZuvxYCB&#10;kH/wd00/MUF3r+972vS99x5O3v5YJXW3s0OT5Av/5MXfBp3VMT73R258P3GphwotXupN2tmBSqc7&#10;+8efSZNXvQx+MwELn6aj0zbxU9d8hUb8fZ5+zzl/m0i0vU3MpayooUP1YJN8dGB9cjOTiklTZnTq&#10;xotJ/WXxJpNbEy5P+Pp80JR5J31SrvtZrXfiy1eZNWmT+rcX3+o/9rcSp3wGabZbRBFX6kab6ZNV&#10;9OFbukrXNvDSt5tgam/010/oe/lHvvq2Af/W2z/cfPiRTxNpiyb6jxNffgNs+0T0bOyki13aHLmt&#10;n5k4xH87eVKhW/+JvPg19fYu/XcxsL50FKd01g+Q5xrNxFsQtB4cfyxzY1va+v1u0ap0wPEs0/QT&#10;5J30ymtnrX848ZEj2mskk+zKgc7L03WP0tDXpkJpHZuOnr/VofP6z9E1PvLVJ3QO6lt+rjw82SCt&#10;tgDp9R2dINtdo8FH3TjHX6zh0XqqTdXfNURfOvrIx1dcO5a+R3Kga/qiab+GT22hlzw0LVuZxes0&#10;dG/Ckx5IYxN9oXPAJ2f9sq111JgFyuibtTVHNNqZdmg+RGfl2aJcY/88SpffuiJbv+XHt/u7nfTA&#10;uzHU+qwt13lQnrT67bRJWbrrT5zLQ3/d5+JXGf8KUhXxKsffvGXBN/NHv6HlE4DGXnnX+jXm8Dfe&#10;oG1fRh9xR3e17Gbl8aP3ZyPsZdrD6/Sd+KGjc+Oq+uMpr22FzNMvjj2f66iWYX42v+btr+hjPHAz&#10;NDen4aV/Y6V+2++JTp/IXmbnb+2InRdb5++Stm8/38W7/NZxY7/IBvXEP+imfHQs/547AufolGss&#10;ODZv7LvYC+Q1Xxo55AH61Kfrn40P4xDdLKDsGL96xWNTTr/f3zZavWDS4px9G7i6rB67iJN4yh+Q&#10;d4v+klc782+O41OMtsSkoVEf9De/M2a69lvB38FX+re1ES1bYHlJWx4/vvkDpVkdNk1Z5ytvy7iu&#10;T8ufH+tLx+v00jre1b1+xGc19zc/zBfMr8aeVJ25xD6pmvaVe66XLz1gl770LeNUfPk2ut3IoZeH&#10;bjzF/OTxhzePHr4fmrSdl+5pcg8Vu8icB3IyTtdv87WNyNq5x85Zbbz5jVdzJuXm95JDNz6RNvXc&#10;+DvHF77d+lY3M6dOmdRaxpK9F9E/Gle0JQ/9aXd+4N5T3Tbk9Iv0twDjt8bMpRqfrQfH1pP0lR3p&#10;l7oFZ/20XgsTj4mPtoOWQauuOoZBPBz1jfznuvEz/rgAW21GvntPjL2ar6kYx9Etz11gU343gD0s&#10;sZ/p6dzY/PnSPC76dlxV5r3U2r3MI29mYYds/OhanU57znnEtuP1IThjmG5omlaejkAfi48YKy98&#10;0IP6det82wj5UF5Ruc4r6vux+eLD0tEJopMHy6/0sPTVo+1MOTrQu/MX18rIK035kFV7nYNTjrTm&#10;kSevtjr2Wh7eylSn2oGmfkHTumg6+mL5OVaHQnXBo/rI71EaYDdsHihN+ZIPm17odbEgHX39B06a&#10;8ipId10sneMpu3mw/rrtz3INT9/Ib3r92Pz6+JQFyahfW7by5cuD1acor3IL0pVvPTpHd8o+sWVO&#10;e3teqG6VI19MkqGdaH9nmrJo246UrQ7i3jnakx6ePiqC2lLa6u68tjqiVzdvar8A/+bRF8+mK7f3&#10;vL4QtQ9Qm/9aL3IPi/aUCfEAtUtM1z461b7aAkH1kqff7n2zNSVIPp9CPM3XbdDoo3zpiA42bTyM&#10;Tg8Pm0v75vmzi//2t6Aez33sbl55kIcNNmqobb5jbcn6kD7efHff2P5m+P3db/5u7unpyT9kd/0M&#10;b3qxT5+Jxjkd+G/ssJEU3tYV5reaMld49cp61MvZ5Pn5z38xazh/+eSTmz/84Y8zZtB91glfZnx6&#10;uvbPGB+gA5ivB6X8+l7cbHsjm+/VI/3o1XGFHdYWrTe4VlYMGO+hdVp6K4tX7//58eV3dFB3e58H&#10;v4p95g/8a5wEXWd49PDRbI7FJTf/4//4P9z8p//0n1J/n938n//n/zlf1pJPrwej38ObVy+1K/Fs&#10;fW3n2Gtr14p2DcU9nLpnAxp15j6G/WzPvzlmMhN+aX+v0y+ZJ82XouKHjO/84v6hD2HTw7i/v+9p&#10;7YgdyQ/NxEz8tLwxH29PXbt3GF/EX+oMMtg8QN3cM3/oHDu2WIO2DkW52QwbfuGTPBtRYi+pIy+p&#10;4Rs/ZL7CpUufurauN/PByMm89JE1x/glQm++zr3WF8+e3nz1zbObb6KXmDNXmd9qTQy9+MaDS/FX&#10;5j+vM099nXnp2hSklbYZHdQDO/b+wNzUWv/TWfdUJ/38pq+ITHuO/13PywvfpU3n+m3l8Qyr3JbE&#10;t/e2/lJvHuDmW3Oxp5lTfp25Zmor7f/+3EvuSyNPbj4M2kf44Mmufakj/MyHC60XyCeA/yCdtB31&#10;MnYGTvpeK9ejmBL/QGy0v8MDP+eO+GsbyvFBZcIzZtrHQeliDYozfDaGd10HVC/lQK9Bz8+06gwr&#10;U5ry+EPn0uG1fkVw5tPPubJsx7N0PwXy+Uw96yP1N/wHlAdoZvbz29/+779zAWVqxDphHdHzdOAU&#10;35sTjrFgEsXmzZk0LsqlIxdAe3MZujQgOE8dppEpJ5jdrEwjTYcqcBn3yM3L+49vHj3w1F46wtcx&#10;nFIJ/Hm6lsOSMo3ukh4lo2scklPf6HwZ/uRyUPwUQy0Y9GZEA9ZQtmPQKbo5nE5BJ5NzjcuTkXao&#10;8d0d/+2UR2Rsmaclc3TO1jmPTeph5E2HpcL4xsRaAG4DmM/rhSaKJ6AtzO2bZ0M7qPPbjpANNgNs&#10;rqGjq0H/8Sw+p4OegSYdQQZGN4Ea7ftpkL/5zd/PJhmZNil1hJ14NGjYNAtpGvA0ph3EyFQvHSiV&#10;EwttIOvH1a18/Ri13/naDUUbjmtrA724Pt/fNfjV5c0+vKUJ0H26dD8BZdEcL3LkeQKistsQlC3f&#10;iaXgxFzS5KFXFr1eDy834gYRC/BvJVb5YsvvpN/TNW4+LfY/n8VDkzaTp0wiUz/7fdofZmEhEXkb&#10;J2Sk1SQFLN9tHyZkq6s2ME/PRD917bM0OlOLnzrZfoJHbMxne8i71IcFO/oB/lq6PQfoIL/gtQtR&#10;FiX3pls9lQf9LVDNm5nx0frywid5+3tX68f12bY/NpBLH5vQfVJEOtjPt6SthZ+8ZAxf7XV9Igmf&#10;yRqkS3E+yyOm0j61Le19Cy3vtpF9UoPctVsfRdfWe30yv80SfnRmI12VxUMaD04chA/gL2WVmQ2C&#10;53sTyJ7Gv3hC041AtPzhnC6tl/FbAK32ro8hXzpa7dnRwhEcX6esxbdvIvvLLzMAf/102r6N6Zk0&#10;vLaJsYse08dlvGX76rA3feRtnW/MuWb76BzZUDo72EOHDsZoDJ7iURtVjj1bzu/WaLveuHJTsE+e&#10;zVsOFwc68KGFXz7WN9q8NTldv6TuUzUWr7Yeo18KKZezpOsr9QPra7pAchz1V9A5/Vun4E7Py6Tn&#10;cn7Wx/r77slt1wU+OfHfAvwF8AbKNQ2QfSKgG7m9dqyu14iWnm2LxTO/5/igE4vOq4ujazLZXXSt&#10;HDjpoGt+5WN96Bk/ZILSu8ZPXss5189IL22x14XKPOU6ry14VKZ0QCcI5NVHQHlY/cCb5Pe8sukM&#10;e32WrV6OsGnlIY+PAH2qb9PRAufnGFq+PSdfvTQu0df/aEB1O/WC6FyTzW/8Xz7VE5QeosdLGbJP&#10;Pme68/Monx212bU2Kl4AGkDuG1GH7l/O5234IHBTtHO8pCcvHk5i/vFpbIFuYoaDvjo05kkeXDI/&#10;mDEn4IZ+bmTNs2aOOMkjj65tT7WzNp31Ul3loa0v9NHJmB9yfi1/GAdzbaxTZtUOX7QjHIHTS2xF&#10;p46nbBgqtJgpnrThc4Ghi06NB9j+T97oFQTD5wLnOUDLDvbLK082V578xmD9oq7hKbNlew1W3ubh&#10;ecd7TB+f+H+B3zOmZT7O5hTZ8WCaCho2XfweND/YdD4Ui+rCcecJ4+vg5OVvdVy+YDiGdupzxt70&#10;Geyc+VxyQ298NZ6iqe9qS20E8mD9cB5hYwjU3/ypjPTS1tfktRwaaeUFK++Epls0yGl4RuZlDrd1&#10;sL6nhnsu9158de9e5vIP9EPmI4l/nond3tAyR7FhtItwqx8fWzjpWEDOVFhw9EtZ5/vJcJ9togd/&#10;xcaxc4902zmbtPXh3X3ijknmxvqu2/mNegjO/cVl4XPGt0jkw9TA3DtCTB88eJS+4FF0oKfYvBu7&#10;Wh/kNq6v0+vj1p9j66R5rTP6tV6lFfjkmmd5get4gBtzG+MTy+Ihvd/6K+077Jcm9D/oL7aMtwPW&#10;F3yevk5VpploC/imdqIQucaWjKk+/RP/kT/5KuKi0/p9x1tHafRW5/Xh1PeljPKFthc0aJVBx8bK&#10;A+WDtzLAsYhH+VZW9VS2POtvPj3rVz4+8ovoi00rTecoleEoj77SYcvif4556Cu3siGoHbA6Fiun&#10;upEHmg7xU05a6RzBaTPaa3tdw/Iq4nXq4hye+gOyGh8nlE+h9KDpJ82bjsqcskDzgfMTawu7XLd8&#10;7XCUBusT9KD5yrV8bRaf6tL5CZXpCMrbNazsouumOZ66VB/XBdfSyS/SrXO1yr2G6lVfnNj6uo4l&#10;KH3v91f36nKWa6y3ztFc2wjwPssUWwY4P3U99S1IQwPwN650bKnfpONZfqUn/9S19M7xBcpVn8pX&#10;7vSPMuxSTj5+1VGaPPpUL2nk6sv4c9YGcnRtjcwGGJrzQTZ9uYdErXHh5z7eppbxTr55nwfclbPG&#10;SBYw9lnzsyYgLxZFt12DMl7ef+hBcF+n2vusGDux7H7dmtTazgceStmH6x3ZT9+uAbk2D931RmsB&#10;D+YnZh6FtzHIGoSvTfVh9h2jd51j62DnHXSE5N6Ntxs7rdvWEeTP9qPKNC7ZQg7feoCPT/uwi3Lo&#10;u1HGp/tTOjc37z+2FnE3l/FmnLHUGoG1Vrbw+X6N7N749uunX4XX45v/8B/+w83HH384fqfDhx8+&#10;ufngww+Gv/IdN+lm7LwbD/qFjfVH42XtXF77kEr7p7BKhuqC8VaGZXHON+kHcq7soPOUm7W1mSuN&#10;k+ehuVzNPIqt8vtVix3/HTf2xRba/T/lcl2+sPR4zkMz+YfP/v7XlgSru3uxlWceF9Kpj5WT9Jnr&#10;maNs//B9COZNOf5PPYfhvPHlt7SeX+Z1E4/WvIIbh9s/qzfzTfE7MTyy1mfbpqSmP4pc1zbA9mGv&#10;tHNzodcXfW0sXnSvvnTdB66V33T5fG4d1LqluensVSTW3Rvw29q9+oBJm/ra+uVL/PeeZGPlPF6n&#10;tT86007aYmkd0Ys3fhsdYkPz5UF5yolD0DaPRroy8Jr3+Eu8BYH09rEti2biIsfr8zdBZYDKRSu9&#10;cp2X9wktex4BHtWzeeCndADlr4w+R5t+07g/NE5++9vfXTa/tjBlLfzr5N2cqOTd7OGYKBC66BWG&#10;CS4dUgJFEM/nNaajdy7gLfqngvyN8ltx+BNGKZ2vjseuPWPnqcM0zukUNGyKMog/ku4caJTfpdXZ&#10;kZ4BJYQWrH3v3ibRdIT3twPeirWhszrTd3hwQK4JQQcF+i58+x5tJirReZ76sCBtIIi8rYQNrr1J&#10;vCxMWBSem3kVZnNnn07eT4TtILWfTowfrXpsmxzaXSxPY4xue+OaQIxsGynSDVD7BISnr3dTBY2n&#10;IX/+i5/d/PxnP7t5556GLIDTOILy6d4bSD41mPA3fSZAw4t/Pv9snx438KkjtHzghtk5Wo3RJyu/&#10;CU9vJeELyQGzAH7pGLaevbX07jwd4SmJv//7vx/ZQxueFs/acC30iws+krYLa/yxjb6BDyYU1Dm8&#10;xJY/0dIGM7ZdhgN9vQFtSs75di775ltseeGJHsfcGCVOZgE/12KmC3X1lTx6umYvfckf/jkCaTvg&#10;RPe0F283qWf2eFLnZz/7eDYU1Hnjjp3sFnts0Y509GRNWwiyq0cy2pZGl8TqTjzE2T7NcHae8vum&#10;pvgE1B39DCThMz692FA4fb9y7gYBm8fdKKYPXssn/ggffKe/iD3SnO9i1KUvIU9dRFdPwfLR4vZF&#10;EGwvsDD6jp6r66kveWIZajvK4QVKd33NJufah3Ly/dbFvBUaZBsa0Lipr9DKK09HflHObza0je0b&#10;C/jvosDqP0WSn7rIhbp+Pm90icPdzMArgTGD/OqXeMj5j/VYuomdxJPzKRdYOXcTe+nS2Kk8faV3&#10;o0ndSlPG0Ya8Ta9H78cXD9I/Tb2zd7iHDrqBiDHSgvPUTXwPyO1nRsX1xG7bUphYMNsFK3HE5/u0&#10;NH0coZhuHdC/ZU+gLyzIL410NtcXJ1zz+bdCeZ78nBcrr6iewLXupT3bnqO6gS1/0jj2/EwvP9fK&#10;th2IN9fyQH1TpFOxsVMd8VUWz5O2ssvTOTno5G8fsegaoIWVWx7NUxYPOruurMoon9LAyhMfZAFp&#10;xUJlnvJh84C8ypJWX9SOyqhOaHp+2iKtPIHra786lq90UJ5NKx/pbGm+vPMGE8jXP0D+AWhLD09Z&#10;6NHhKa19g+vGHZrTJuVLBxzpIK/2V8e/CvQy/8pxyrDtMjbPHA8aK+TpR6JCSkT+OzcPIs+nZ99/&#10;+P78JuzD9Bdu4JSzcTafAYmeM/am3xwe0al21V5QXV1DdtTntX98keNA0m1+zdtfyl/S2DIPZlx4&#10;0HUzZa+dt3/OJW32pBXkKQ/qd3rx+Vk/Z7tuHdX3LVcoT+lscX3aC5Q7EY267pjgwQP98OkjWN57&#10;LsYbz5tX2PF/PbbjRc5TYR6IAUg7DzBme0itiy4zJ6Dm21se13mDPIVu5XvQKHWwD+NFhxkDq+fF&#10;3xd1VpdcwzCeT8J5S+lSD+VZ/c8jH/J3r0v7JuDH1g06vnOUrh5ad6vj3eZ1YxRt26tz+fLUuwfb&#10;aoej+YCFgBQLr7s64M+Zd77tKXA3+zs/cM+Bn3sQc4f1pX5sFxo9BGhMJ3vjzmLS9rvzwI6Fh5Gp&#10;T6JEanf0u+B5Pvy2LzZ3sQgH2Wpu2v7KXNd8le0zd4zuPv9k82vvu+4+JwbwQ6f++qkin9+Z+4/B&#10;fx3f/Ah6bHqhdQHR9HiC6zPPkazWlWt6wqYDfmBr2+1d2+XDbbuzmMP2mYunvTpe5nqj5uvEYO53&#10;5TmqE2/9TV1eymw/Gr00mgt9H7Siw/LaMvzf+nAu/7SnNiqDXn6PJ6/6AchnY2MZyAfylAGO5Vts&#10;WrG6kLExciezND1v/snnmm9ppdHput5qR4/SxX/H2dJL6/VZ1jlwXjpprsG1PqBlT5THFjY5f1Pe&#10;idJaD4XS1w7HUxb6loHVq2Wu8eRxXrf8mX769KQBZIIz7Rqarixwfc2nUBr6n/YU5KuH6/uIk646&#10;9dh8R3YUW6flB52XL0SnbHmBa16u1Zs2V70Lzovqo3jGTa/xaHp5OEqD1dmxNl3zAPTvAmFtUq5Q&#10;XaoXwOvaLucA3/ZzQHrLK4N3fUk2mb33PPk7xwsf/KovfieWX31b26BzUH3xLL+OPdc01VceVKa6&#10;KKfebNDYrEHvy0ge6rY2Z67kTQPnYPyQcW82tfJnjrgPR92MzdZqrF36ys83z76dxfdoEadbxzMe&#10;fh+a+Gl+XmDvNeCP7M/4Z03Qmid99Ofz0y4vYueL/ZkXP2MBGhN8vr8pGf8/2K9p+OLNrP/Frvp7&#10;fbX6dy2KjHhr+Fm7sG5VwJvtP1pfDH3r6Iwx6WJYPVhntu646837ID3drFXuetnPxrfrw7duPvro&#10;g5tH7+9Xkuhg/mHI83Au1fguRoU2+eajdLv3zvy8ji9g+cSjN3q2zfbeRsyHyWt6mX/sWkxjYNvs&#10;rhMaa+nXufG4JBCy8dHGXueKfBBUV/ce5B4lOOsd285mcyp5NpQcu24oDub/lJ0Np6RNnUcYj7cW&#10;9vyWOleBKMK/u4G15UfJxNrOERIL8Rv5M1+i36VcN8YGL/z2NBKi43w966IfWr6hxdvhNQ+ZJ16h&#10;t7G+FX8v7t5mtPFlfjPr+XgGlJ82MQna3s4Pxo/mmjk3j5l5keuZ61zyzHnw4qPL5lcfZpO/+l1s&#10;yIHUqYd34/v4f9pj8rohl9ITT3Pf4L5u+CZ+U2bWgcVSZOxaJrzoz69zfYfSihsPPz5HM3XEZ0HQ&#10;/JWxY73jtHP+zbGgPNryGZ8cvMH6Y/VpXvPlAddn2YL8lv9vgYnRC1bGqY/0jhe9vqYD5VHfyKt+&#10;pf8pkK+cttmxrXwKQ+Pkt//4n9+4+dXPBI6D0ph3ss5xKZx6aMdhh13ebshkkh9U7vm3vkG7Ny4z&#10;yZ9J+zpfI6eYpya8Yugp3mTMZw7pMh2kcFQpKcfc3vQK4NdRwO6yt75SpUM7m1YPfNpNJ/veNFJ6&#10;6czhLMYzWDMIQ4E9HSR+kb22JdjTIewmgg0fn1T8egYRN2ibz+5MrNLIZ5MmgxPAc/Qb/vvqsQ58&#10;X5X0lIdAy0T9Emi98QH7tpABnBvYYwCwmbeLEPMjiI8eTKPcpxD2BzH57xe/+Pl8ko9eswAe3Xbz&#10;5CVTd1EgvqFbQZqgsOBMl298OjKDjw2geGL8L39+UPFS1kYaGm/qwG/iExthBkc+tEAFNFqylTEY&#10;miD85je/mUkCf01Hk7wOguQBHTK0qYLOEZwNEz2c66mvHzc2PqQv3ju4+yFxPPZmbDrulJHmNzum&#10;DjyJnP9nYOHfyLN5a8C0cacOea6DtAmGJ4k3bmwe6qRapzvoio0+qVK9xGQ3MKcjJTXynfDdbk5d&#10;fBKX4KUcX/TtF3Viw0kZfuQbQJdt4NsR0h+g96af13bx2DjkD0+2bIyUz+gePtumd0JZ39an0Dk+&#10;HcCVw8vExcYNfrfxPQNFIj8TuW7q0m02ES8+W3qd/tKyTf/StmHDyzmkZydiTQMOBsp5giMy6hf8&#10;2/6HNv/OJ4fZhpbu8vlrft8rOG078S8mywutI2gsFvFSN/xcX+NJ9vNMprwRRQUDrAEYf6/b94fN&#10;NxQMtPW9dqcP20UMfkJzJ3sHTrGzC33tQ0TWgvqhi36CbfLo70i/6kqX1rejep7fQ3z/wbwq7vM8&#10;77y7MtSr+mr9pRYonjzYGNr+wCRDnzRPiaeffC9tYtLTx+73ok0A9yk0n+SsLsXGG7nVrdD6Hx0u&#10;52B13GvYOmu9nXT/b0D58qsM5+QU1VURVO9r+ms+0sQibP62j6VxLLRMQd7esOzNHbxu3/Uj2Hq6&#10;uympn/Epr96kS5evTPMg3pUF0LC1sdS6AM6L0pStDc7L76QHJ01tc6QHmso6+dTeszz667QiwAsf&#10;iCdbTmwdnnLBNY/qXUDHv2K5gJ80bbA+xaO2AGnsqU/wxaNtA4/KQqOu2K4cPrB6QzzKsz4qDT6u&#10;WwenXEAndAAdULbl3uTvN2Lyzd9m0z/92szJotN2IbGldPxhvpg/IyW7Zx5k48ucMeOot+3Jd/Ok&#10;rDFV2gNvo0S3HQ/WH9W5NoDW9Yng9LvzgeT55GE8MvJmTBql1fel3nNpvJPHDjAWXGwaI5M/R2n5&#10;w8vf8JFzoaULG9gN8aeP2FfP1csRKtO0lXXRKSid/eVZBC13zUc5sSlG0bouuObHHd/2U+AzdqEZ&#10;srXB0eUk57+LewNiGV7kGU9ex9/fZ+zuPcSMlT/MHOp2zjb6p56CxpB785utaZvGl5nj0ottFzrz&#10;+8u4OHMLfg7s/E9UsSvtLeet+9pZPxQaDyecvnMOlXeN1vUZV+pAPLbttT6cq9fy77gs3ttnoDFn&#10;6sM/xl/0t/OC17EmbWrryjgSGT94iM2b3ZnnP8x8be6J0vemPH6jb/5yyLU6cKO97aj1a3y2kGDx&#10;wvxlfg82uE+rBy+/Q2qhaDD3A7fnFvUu1+4d3BPqt2H7mbEptmzM8OnapuzTrz1t/yJzy6UbfyMK&#10;rF/1lRubuzCT86Rf12Hrx7HpsLDxcdf3Q9elmRgLnu2gZXpe4Fdy2kYAe9k/C5M51v5ZpBvYcX++&#10;YsLPxrcc1W24Dy9zQb6RNnWVfmRiIj7cJ6FXLvqN7Y6xd/MHULs2du5iEZBTrE3ytp5WRuWc/ivI&#10;Yxv98UVXeXf13bhd2U0/89C3HvC49dchu+cnFsis/7UfcexcX6ZNGT/2vny/dtC2Jt+46tixufXe&#10;4zWeMVM9el3bpb3JRuXRnCj/tBddsXnXPj5piqdelVOorBPQdKyB7H0TnnbjURnXZa9to1Nl9lio&#10;zoXrfFA+Jw9ywenP6gXp0TpVl9W1PJRpfTjWlwBd7ajteJyxUWRzdSnggx+oPqdscOoLlCntKbc0&#10;J72j65PurLfOEWu7vNIrC9HVntOusx6LtbU8tZcT5eHJBvHJp5VV3xbBtQ2umw5bD45tB+iqT3Xt&#10;NV7KtT6LrivLOd3Mn6aPzfm1bsWWBdVPGQ9kWBeVZz3rf/qf/qf5lJ43wPQpT554uLuf/Nt1UGsj&#10;s+gfE/Xh5hv0p5N1CGtvxgXtmZ2miGkRscuXsXxpxdx9+1L1wu7RKX9o9GPWqawpWPfbdc74LePo&#10;fCIuttQO5fV388bXo51feHPqD3/4w82//Mu/3PiNLGnG0h1jMlcIH3MAfAE7dg7P54n7S9N1D//R&#10;Rx+OL8QIeYBNaOnNbnbwvfHQw/M/esM7tOjOjS/8pFlDCpvkPco830Pi9MlYlvmisdS8xUbY2qst&#10;GXv3S1Iff5z6+WA/R8lnH0ZPG4t/+fQvU5/0sSbx5EnS770XXV5Gr/3cZftZvlC34o2PbPJ1s5Pt&#10;5kp3sRNavom8VN3I9VnF+Y3Ud9PGbMDM+kfi3zzGnDXH2awybw29P36b9Wa05ql8P1pAfzkm0Xq6&#10;8kDafEUj9MPPedJmLS76uZ7fD7voQMaUUo/xf/7t9Rz0O5E9tGSE/vLG+TzUPfPPtLn4/VXqwNtt&#10;7142defNL/PD5+ZwxrM4IsxX6+0fbZJVDh9te+fDy1xDfeYa7fp250DbvrXdjiurb/0P562wcdgF&#10;A2TfPqwY/8xcOLTmzOJh7kvpRvZF5nBP+Y336OhPG81/lUXXojKO0sVOUYzBxlN5tn8Z/XIcGRfe&#10;jvLbx7kGtdPxTdcF9NKqF5RWPj1vuco/8afSTwRtF0V607k2Ora/7jW45tUypXV+reNfA/n462s6&#10;r3N9wtA4+e0/evNrE8SiYDNA3G1+pVKDjjrhm9y0CpAVkoBIgPk0XDe9/BjhC2/TJPBViOjBv690&#10;akwWKWzo+OTh+4/enzctNEoNdN4SSBDakcXDRgvj67D9nYRUdjAaXfhfOo3o41OBs4MeJJeu6OmP&#10;pjfJ69zQpawbv9vGSUYKWkjXMc9mR+wjWwPZjQ0TjMsmTSp69TM4WUiiz1v7iTubJxlo+MkiwXbG&#10;BuTqdfHtJThn8Mq1DSybZjp+nayBCo/aIZjZ+vHPPrr5+c9/lkret7TYbiDoAok3xj768KPR1wDj&#10;iRVHnZ7AaGAV6eFIf3bZ4OB3aTYm3ZRpNlDd0hegbZCRq4HL5+PebBh0I2X4TCd88bM/nc7cvOZa&#10;mW4EkdtGXb3Y/jQ2eGLGILWTjL0x1+kCdHbr1YfPytnMxQcPoE+ceAmODiM3OsSnfAD43FtaT+J/&#10;He0nn3wyv6sixsXK+m5v+qZdBLows/pvLFRm28nWsXa0afiwmb3O5U39prA66k1ab9Tql336YesL&#10;iGGdK//W9+g/iO+VVQ4oUzp+G7+YcfFJ9FeHHUjxpo90k4LqKe7Vt2v88BFz6gAvdkx8syXxOJu+&#10;l02vfeV529q046nf9fmsIGobHHdAbSSrMUd2Y0g+Pt7m81lV9qFlSycZfOFJJzEym18X2Inq3ac+&#10;O8F3rg7JmInkJabr86k7/U7KiV+TCfzJUZ5+7BKjNs99VmDfQN3OmR9NmkyGxoYZyPVflxsJIfVa&#10;vO+bXxaZLAZ1869tgsPQ0xVPcsufLr3RP9tnbT0HB2n4KD8T1diyE4LUZ/r8ty0gRp5J6HfqNLax&#10;r3WjLrUfesyk69IWVhf+odcObHy2T27bROXvvYmiryOkQ20BUy5I3jXe+WLhTC80DYy/c+74/wZO&#10;XsB5dSjfntO5NpRu43gnR46NK3jbJi+0J5bndXr5ieNiJ1nylGn9VjfnvSFxlI5WOeXp4Rzt1uH2&#10;T5VT3Usvr22yCE4fVwc8a2P1cU0+nUsHm19bSgPkN3ZLA8u3eMKZ5njKOa/xbfw1DeDd6/KRBs40&#10;IF35xrW8prXtSWMT+wunrbVFGf0KXrCyWr439c7lnbqjqW/Ku3qo1+ZLd5TXfIgXBNLxPPsTaaD6&#10;/CucwW7z52YqfUQKzfgwx5Z3TD84N2ozRuxNu/nivPUVu22AeajFHK884tXVKX3nfC45ujZO2dRY&#10;qy8K1Q/Ir39+bFPqPXM7v1NmA2y65Um/tKfgbNAEk6rI/F/e/cvF7fn8XeSWjrw7mTsPah1KZ4M6&#10;bptEc+p6Ynmc1/h0fKA3kMc/rXfH+qy+Ko1819JXLwvy3gry1OTW625IbLn8i0/oebExIvdc2uq1&#10;G1+Rn3GkcwRvgjtHv+PP8tv52t04AHc8Mdff/Mrd/D2Pav4NbJ50/bG5vzna8gej08UP9StwDVeP&#10;O7+U3pF/obymlS9QXt2d9Qeltz91rV9w32Der72Xx9gbFIHjL29gZQ6I17z1ldgX90j4dd7getc4&#10;n3nB/FC8CogexmzzvVz43xtE80BSePW+aH3LRzZdV78uNsBZnLj01xYk+jbYYM/RZO4ytLmOmoE7&#10;f60P1Alfbp8H0YvzLjwt30td5N/OmflavxV/e/LYokz03XpfHGkjo3GxfuwRXJ8r17Tq2HYo/aQH&#10;LXPKA9s+tt3yHVtmfjx+3PF+FimT78jm7+YzSxsffCcu5ynloJhF8+LFjrmzMGkhiG9heKjzuQ+e&#10;2FavF75TT9t2Txuqa/U/bXEu/7ZOg623ayg/NOzr/KWgHJtW763ja55FUD1AeSpfWmlr0491a34B&#10;n2vU/53zytNux7OctLZp571uPFzzqA6lBfRp+qkf+rMslMcu9kJ2SZMHaiua+hLIP3UAp86njELP&#10;8S+NMsXrNOeFMx92TLn2iSOoDbBlfgp+Ss+WbX7T2csnrq/rw3l1O8+vy8LWDQSl71HMOF6fl3fL&#10;g/OcrPqicpXRr3f+1zn430JlimcaPud9k3u9rhmc6ehPWcq6vk7redMro/xObBoa/jjryDW769fr&#10;+IVNK019VB71HZ/Rh5zKklZ5oPV5tg/X8tG6bts6+5PKcey1Y+fSrh09+Ow37K2L8oeNr//lf/lf&#10;5otG/ASU8fm+L774fM7d+8/n3i59fe3J6aStru6f3Eft2DB0mdd4k+nhI3zXDmVbN87jsVmnscZn&#10;082aE6iv6D397sVWZaxd7ibd/n6YNQlfc/Lml9/Ask6GJ53m975iAznj4fDzN5BzdOM3f7m2BmmT&#10;yaYV/xi3WgdsbhwB4+G82Z0jmwGdxa01T5867MaX+FJ+x0vrYnhmjMw8hm+Mq/tGVure3DEyOZim&#10;5ks+d+gFAWPjJ5/s163wh7vptnMNY681rrczr1B3+1BPfzZk5wG7zrp2KO+hfnM1OorJ0aF1ePFP&#10;Tkf2/fuPbt4L8sv87lr48SEdoTXv2WCC0lKmsQ8nPWmtg/X7jt/dxCJ3bE/G3Xy4Y9EcIifxYS0v&#10;/MQZuoEtOseUnvuZmWfFLmtUo0t8Y83LTZB1UvMLcxBfYPO2+g9khu671MGLxN1uju18Zta3LnJ2&#10;zpM2GoG7FpSc1xm/5E3MhFdwjlOd+ofqlzhIIm5s2wfYlL+MtfOSzcUHk588OPTb1tk16aOOuXv6&#10;5LQrc8vW4bSbnCOb+uD/+Gt5mHduPzEyr1A6Ps6H14HSwfLbGIFg6i+ABpLV+gfrh8VTVvOAMrWt&#10;NCee9D0HLXetz0nz12Di4xKn5VGeJ9/ml7e8U07pS+e8ujf/r0HL6ie1U0fXJwyNk7vNL8Zup6zB&#10;f/XVl9MxzGZL0HFvqiiaCswNbGJglXut896nHQwuOg9HtALHwrDOTQfhhlZHOAsZjzJ4UjB5+/3R&#10;/XyNo1d3/QbTbH7FcHIsjvRm4Qc31rmhmwacm1/b29oxOtd7I3f5PE9oYt10/n4bwsDifCohf3iO&#10;c1NegGuwfguqN2B4WtTFr50Kh+4gvHLmCcvwnUoODx2lN24ePnxv9N2O9JtpUHiMzhFIrg2CHQRf&#10;zI0oHiYWOlZHsmwc8Ov8PlkGSvb4nS8dL7td24Dcjvzl2N2Bjgyva/ezhvzvSVCbWWgLXr12zR9s&#10;bDADjVF4jr2XNDdh8h9GB9hB1yDkiRaybjvuoE4J//Ff0sdXgxd+cwN3J3c2Ty4dgVhiBx98+cWX&#10;GbS/un16ZG4sk146PPsGzfgt+RMzw78NVUPcRs53YAcCNmXykUHOBqQGZGJickD2DAjKGwgueo+8&#10;pC1fkw9xoYGbcLnx25s/dYMHsDmHtj6gN/3F29RJFNVwO2mA/CsdHZ67+TDsps765OjEUOjm04TR&#10;xSBR3jshWp+aKPCpNlAfqCNp9KUHeoNI64QOdOokbPiGjp/bfsT/bmyxhUz5OwkDbUNkKqfPcT0D&#10;obZx8cmg9Mv5ltnNVvErjb7V1YStiwz0ap0o5s0i5WzQiZv6Ar24nwlIbERTVFa9oPN7d474Aj6R&#10;b9HF5EN/wiezMJuyyrFdfZicecJK2dqyZflpn6J5EVrtaWMqA8LI2HPtyZPXJtOehJ46e72DBn+L&#10;jWnTU9+L0vQdjucAQAflaytdAF5QrJgMeOJIH+8H81Mq+iRWUqc7HlwG0Ut7Wti+wAJcWAzIcz71&#10;PXW+ctiZWo38xNF79PvxjR392zYK6h5Wz2Jj6hrOvJP+hMbTfytUlzdh6/dE6dWH/8+25bx14oiu&#10;fFqu+Wd5ZfEoTru/8Kvd13rA8gDqq36WXj7VDchrTNFH2baD6gbR4YWmeIJrNGS2XNOAtGvd0cLy&#10;Kn3zeg6v4ZrmLPum6xPPcgX6QSD9jM+m41ldAVu0sX2A5dGksRvUp3i0TqDzIr6VhRYPbVo7oSMg&#10;TzljC+RDZdq25Z+6A+fS8S2dNDKd401e22PbpDzomi7Syt+x+W9C+e1jzSGqxxyD/aR1EifBQb9h&#10;Pjg60Oeiy9y4hXR8FEQcz0/fY5NMX8wPYplvGld0WBGr7wm1v36/pSlG90xSc4ykoH6XnyCbbmMm&#10;tOeYtQ9IBEPvep7gbN4F2Wv8djJ+uvCF1Y0N8NS9up46F3oNq+OpJ2jMFfHXtvEDjpUrn1xlV756&#10;Z6t58MZyx8wd34eD/1AOSh/RGVfmXmLuKcQ8ZNv2Kavz+nf5JC1/4x+XA0vnaBwyD9jr9ePAbLSR&#10;f7mk/4ypwdfsWARsrQ/qj0L9QZ/V6U4LwCd82zai7FknsPybXj+6bh/uWruah+Yyb8evsOMyL0b1&#10;4Ycv2fyvXWzc89tQxXa+8NDKxcSUifxbHVzvRpb5sXnYex5cSYw3/3aBbmKT/cl/2434rUfzLzF8&#10;8eM+OFjUTvZcvTfupg5yhJu2dbz68NG2W3OdtXFtlade3xp7xXI3v/BbPuV5yjrxTXUHyDjpzvpy&#10;fqL01eWu3sV9+1FQOeg6TnfMlFY+s3g0i6M7Bx55SWeXvmw+z5NzbeVl7ofnCeqZ82f8DN0sDsH4&#10;B8QTU9YZ/82bc5GrDpW5tv20+cTqV30Lp1/Lr+doK6tl5IHaXAQtC/G8Ruknz5bFq1he4ORdQKMs&#10;HrA0vT6RrNoLyW89thy9zvpuf4qm+pw+Ai0LpJ32lca18tc+bP41tCz5RXILpw7F6+tC85pfaLoj&#10;/esbaeXvePqg5c/z+u1EUL4nnOVAr5Xp8cT61nnrpLqd13Ts/VHzK6cyStd6dUR/3pOc/GHP6dD6&#10;Kq+TX69hecLeo1n019/r+6Upg2/17j1cEQ/H8oGuOz886as3XkXXTXM8+ZS++a6b1vOTd/PQ1mZp&#10;vT593friq6Jr+aWr/6obXuypb+govf488dShqLw0stquWnf41JaWLe/GO9AmPfgM9eU2eP7n//l/&#10;ng0w/kZr7m197Y9//OM8ZC6NbYbIlRf+mfcaD3dc1c5Xxly/MvfInCP2++qTh+vfzXjfnzJpPECA&#10;N37kQzpPWo7QmNB+bX0af2bMfBRa9lpb/TR60tt4qixaYK3D5o+xaeog8zt6ZxgK3bYZMqx77Pi+&#10;vwFsPfLDDz+KPo+j525+QbTqDpJDpnU7+uEl3UaXr0T5NOEvf/nL27eq2KvM8HptHcbazTcpt3Fj&#10;XaW8+Gk+lx4wZnro3xqen2+wHuWzjl999cVsiLknM5bS3frU11/bCEudxGYPzM9Dy9HTXIR8cSQG&#10;H1mzzpF+9NRuPby7fHasr827lpP6z5j88L77pYe7VjSxtn6z6YXuduML5nqOoZuHmsUOevMqDDes&#10;Amkv+eMj9xz0LG4O2Uu1ZTYO+lID/8GZVAbUL9KpUzhz8NB2bhU73MPJ99uvig3mmiC/iZzkeaPL&#10;Btj30UNM2fya+xvzuFxrh9a0AF75z1n0Nmbf2cAK6Y0xOplvmgNOewrO/HHuBgGd5Jc+ZekbxGq4&#10;JW19fxlPcu2LRDaPqUHfmSOPD42l9i/UWXxAdlB7EA/Kj/8C9C1Ik3dC0/i97Rie5YviB6DV/toG&#10;2qdA0CMo71Mn0DYI36SvtLPsSTO+SLnK/GtY+0DTTpB/0pQ3POUUTj3OvKb9FMhniz5Ov+Lo+oSh&#10;cfKvN7/62cN/vfm1Cw17rZPRAbHFTet3PlkyHbrJ5MsJbkIEio2E2wE2ykCKPXroOgOuxnhp8Cpb&#10;QGogLyP/u0z497ch4qh0Sm4AvGL5ts0DP3yYwL1zuqBRydshCNDZ6Mo5nt7G8iaMtNOxde7Kf3c6&#10;PK+9smcXbMjQOAVgbNRwI8siCHpvCb0/b1cYaLdhke2GlG78uG+RPUv5+CVpbjK3I9FgPcVnkyY3&#10;fS+3s53KS6fNDgsEfofq6dOv00l/dfP02dPZ6Lh/Pw0jHQB98f7iyy9GDpl9Asi5BX5I1gxC0ZfN&#10;NsT6rV0d9xz5dyYJ6vZuIwq+d2xiAvx8GtHbbQYBvA3IeJgAGDwKM6lIHp/5nNzUc3SDaRKjTxs3&#10;WdKF+3UjYYfY5IfZoIxf6C2PPsrSuZiK2nid2NgOxYZQnyombxdfNn87m8jPxKN2423DhO3sVDdD&#10;d8nfm/HipgE+ff787sdSoUGZ7PJAS3b937oS/41RepanJxL6dtPqvJ3KxuY+KQnrN3zwUxctg+0M&#10;wAaOXEhDj7YDeMvQCU3rykKXdizWXSvLJoNQP5PJ3zbEas++LbcTHe1j28jG/k4AU3dpwmyEePDN&#10;YHx1e35JJ1+/wmb61mfk1XZgQWw2jZJGHvpv0q5tnHbT1Kc+wU7k1pety9Vv/eeTjmStz1fX0u2n&#10;l3aQIieChra+7AKHvFuaQMgmT2x98yy+/lb9mJBdBr3hKc70X3ytkHhY2XQQk75hbUKmjOtp40fH&#10;3/p1pJNzttFDGhubT6eNpaT9EH1ubI6n/UD50yov05L+F3Q69Xfx84wXiYuhz7U/acM38nDwNJQf&#10;rd+3v/Ym5Ed+DOAFC8v7rs8+gU0F9rRssdDzk/7fAso1PthKR9f1pfRrlEdX+sC2MdhzR4i/Mvzg&#10;iKe0lit926cY1t87b72i/1FsXvCMg2JBOp4bq+cN049v1l2fZWt3fXCN9TNAV5RHpnM8ew3rY3n0&#10;Fg8979hTe0rnWASOLetYuvIp4tH0lj+vAX2qG5CnXOWX7oSzrLrs5pfr9k/K0686AL6H9YN0NHjw&#10;/9587bfmC2SJC32I/tp5dax+eEHnlVf/QNfyHNt/dP7gnOz60tFNKZvkKYM3wPunsDrtjV90C/3o&#10;lT46J9ufNFzmuHE8sRedjLUz3hqz8teHNPLfLR95dKqvjQeN17av6nrtG9g6ri+GJteTasx6L23S&#10;HMYYJobiC3PX8aPr6KdvXpvXzpnXNi3H+dHqyb9DurvpHjG5bmxWv8YDOHV7E5SuNqHDq/UHy7d+&#10;ObHlyRSLfNj0U658NlpM8SCbOd1snsQ35nhbiXTY+QGcOW/ypdvs2rfCzTWNB/FyimG/c4Q7+2cc&#10;Cbs5j6/2WpvMmDXHy/nUX+Vejq6dWyxJSryX/417eDu3yK5f/LEfltfCtf/44TY+gvK0G+0Sbf3q&#10;uLrdxRW9HJUH8trvAvFujnm98MOWKTf+W3AjPvOx+/sACT1skIVs7PWgnIcSOxbP2Ju01St8w9sb&#10;Rz5PQ755DDnOl/bS179mIznG510IG0/OYoi4V+/B6NtFCX6YNjJpd/1sceu443z7/46Pd3O49Rk/&#10;qdOd++wne+5d6vLN/U593GPTwXV9FF0D5+TTpf316neHaNnW8VHdS1Om/MqjaYXK5ec7enptqPKL&#10;ewT6ejPPJpbFOOelTXXG/o3oWRwKOkJynz3bRcH2gXTesv8agWP1+ilbiy0nHQIyiuXZvNZD0XXr&#10;BL/rtnXyrI+aRp/aozy/K1e+paODcuqPD3pvYK5knJw5d9C19LZBZWoDXo6nTWScugJ59AHKVAdw&#10;lqu9jtJhedSu2iavNrVszyE+7XegtMoqbXV5EwLH6lEku/KBI534p/Vw2lG51b3x3LLo0bRM9QKO&#10;RemgZcGZf9KdvnDe+ZFjY6l+qdzzfqhlawO68igdPo7n/EcZ+lXH6gPK7+QFe33qg9a5Pt6DDjZT&#10;+gaJfPz5UT1cl6sc144noiNLHt1AdT39Cqo7u4rKVU7LnyCt5a5pTn7VwfWp26lr9e/xPMcDfeuD&#10;X/jK0XV5VW90pem81TmsLq230pd36dHJa33THagDfcR+CevF5Nn0+Pf//t/PEU/9ifswa142v6yp&#10;6Yfdu+Pbe1tjl02Abna1rc/bKuon7tzNETHMv6H7/u6NsPpbGcAP7MZbfmNm2+H2ZWxHVx/s3Gx/&#10;xsNbaq7+/t/9ZtYQRr+Ms/pB44251qNHj6O/r1Yk9of3zsXG/9FzNkniK+MVus5djGHk04Xs1pvr&#10;risBPud/n5H8h3/4h5t/9+/+3Zy7v5DHHp/Vi9WZr2Su8uLpzYuXzzO32LUkDzxbD72dM0S58UXm&#10;Lzkbe13Pw8mpB3OMPpBOZ3rRz/rLp59+nnr8ZuyzYXOOPRs3G4v0rZ3iQR4Z4oRddGa/+4Edm9VB&#10;5sjvJhbnHmB9Zq1kMHQ/agOX61nvmljQb6Y9cRjlLkd1RzfryeS37ic+0KFBHhzaYOXNXOHyZ353&#10;IR+a0TnyZtPIXDn/+48d85WB5I0dbJy1z8QBH0SXV9+ppzCik7lk/AetW6oT633O+3Y7P0xc55yi&#10;1QOMdmhSz+jmQfOLT+bttfGLcrQm8s5vk37hP5tgg0vDBx7uXv+f631hEuEO6sC67v3YpX6VWzlv&#10;zddFvLTDj+vLle/YNHJ7jrfYx6fHs5y6a/0VlUe3/cbdOp3j2nKHlVV/FAt4g5NGOdfOpTkvyiPH&#10;mC+ernV7EwLlTtqeV/55bN8Ande20oDyO0HaX4PaxW/atqPrE4bGyX/T5tflpnMUfS14BRNHng0P&#10;6qw5JELi2Cqi4qdhT5BCNzGpqPzND+FFvg2W7VRTAUnz558F092YeTXpGtu74Tc3g9Fj9EzjmlcV&#10;I7mdsiO73CRvB7gDW53uCOgzg1TyVTrb5ybEhtblaUibDp0s79sPG6QNaP7QwHWa+O4NZ/wZXjp8&#10;R77VUa/M7TxUDnv3BvzyqanInAWV6MUH5HryxOAKv0z9TCUmnx3PMgB4jZme3vjRMXdghDrsjz/+&#10;2UyyyNNJuzk6bwKUlTf6pFOYhhH91B1eUGffYCKf7d5wMxg4N7jjjR+fkGuB5IPL06x4eeMPrfIT&#10;P0FAPtjOIjGgbgP8AfmSb3eQ+fFCLVk6JZup7HUttuTNjf4lfum+9ZVOYPISB1NXu9hmU0edKz88&#10;ogv/kim/EyP1YmCl89TDRZY0fE0c1LNy9ESnHkfP+OAcNOXXZ6V1bL2w8UxTb2JQ4E9nxo7waTzj&#10;OX5NOlC26WPje3dPO/UNIvmVM7ombewJ4qVc7R6ZOUd324ZCp60r15hatMm0r6UD5arbytWX3C2E&#10;84n6od/UE11v9d1+YSYV8bNJzLOnG8P8QR+68S0fk8lXXRTeTehnN199/dVM/vhWugGW7B7JbXzi&#10;0d+6MPkzAFvwJOfELb/xMJ9fVJ9B/GPo2LfxZCC99EliJDaMn6Kj18QNvftkycawo7cZ2PSeJ7zf&#10;i21ph23fOxnbhbL6l69av/ShOzv42zVs3Z5pznW22ok+/IcfLMilXGY+0qYvpmHK6R/YrP8R+3u9&#10;bVl9zpihzIUnWBnhncn+PA31wMQ6fcE8uf7mSUH1qo7s6FH68t++qHCWaz7oddPOMv9WWNvbr6xO&#10;0DWkv/yivPofOher5/G2DQXUGT/gRU95J40jVFaMQddoK78xCelwDWhP3WF5oFeufOgysXdpD5Vf&#10;WmkAj+pwjfXFxEsQnPo6nmnVYdvL2tC06naWqWw0heovrbSVB5ve4/U5xLP8z/p5kw4ngvLgOzdy&#10;/Mdv+qLtu/fGD2qrZDceyAPkyNOXdczA59ouZfbhmh+/XQqqk3T0p434kF9b5OFPZvtQ1/VZy8gz&#10;rjviTb5j5b4Jy7++G0j/pz9wLESzoc1/0W3nHhbc54YlZfX9qNnTt6X84zN8zTE8Req8ekH5+NYW&#10;uhTkA/nVszoDTzBGgZu33ssNknIXmun7BtemljFG3d6wobscZ05qjOn1BfWVYkN6YwI/0NgG0vig&#10;evV4DbXXEY0y5IxuOZam/cnZvyjn2L4FugbK0sE4uWOl+Enspi8fVS7qrL7By7F6+Pwtv8wbX8XX&#10;xjx10/5gZTjil9KTPqznPynL80R6z3gzeReqGX82fTdPLnkJm0w7ctTGd4zf+4e7OdCII3f0vpsL&#10;nvVcPNPJ4E+oPUP80J3lCtWf/6WL9y6q4HnWD6t2cyt6xx51oG2YI5hXTPq8PccPGXe+ezFfgzCG&#10;J2fyxk+X9sYXPp9nHgU8bc7v87vEFum+4w+80hdFFzISBRederOaJD6FTnue/+6u6/vFa5BWvWS3&#10;PuqnlXMXy2zexYg7fqXtsXBeO6+sprs+eZSGDux0dH3mVR/1SZ+2L/Sdw5/1Vh5oGgMrT/ntV/nT&#10;2NC5avNB3xC4K7u6yC/PmXtd9DOn7v2R6xMqu+mOsGXh1sWdz8UhG40F2kHpqs9ZzrFQWSdIK88T&#10;a0fzQeugsmABTcfG9peth5PXacvJo2lnfhE4kt0xufVYaDnpzTv5uYblDehzLb9wlnWO9vQLbPli&#10;+yV0ytRX9SlQplge8ITK6zlEW/nlDc/0ymg98VXpyhPNttnVFSpbbD7ayga97jk4y4jFzofEwKwz&#10;XNYnxEWxMqWTU8Cz+snvnAe6Ruv8nAPR56zX8rm2EX31qx6u5dUG55UnHw9QGfWh9Pqi/iic185r&#10;k/Idu8/4deyY5PqvxWDtrK21E9aG0pcGnHmQX+qD+rP3rc5PH9WH9d1PIbpifV7+0LW8+tk5YEPp&#10;Wh89R8sO9knvNZ/p0/mSvt5O8taPcmyWbu7tQXJoQ6m/CxZxw4dctHw+6SYy+TdrT9O389OuC+1D&#10;xfK1QT5MHYTurBv86Fg/0h9c1zHA03yCMn4q5OnXe59gnPls3lD7bj7h57fhu7ZjPjHxGDXGT+a9&#10;KT+/7WSNIiFjbi7PHJA96K0V1q/s6ljWegL06noNnvzDl33ry8aXNcradGvLzA/jb29+ffft+Ahf&#10;cxdfzNoHmOJLfuIzE7yAdUT3X7+IjWTwxXzSMfMin4ycjZroYWNr1sIyJ1QffeCkMcPPyj5+/OT2&#10;wT86buwaE/c+jK7mX9tO1m+z+XXPfG7j7GxDu6FT3PubnWvdxbdrm01hNfXftgXwN9Gi83yK+hJj&#10;86DyhRa0zM7bt0+Zshe446lOkidug7mYTa1cTdmWC4c5youBweiQ8u6VLndlN68mXjIXnjrcPugH&#10;mHSwPkjZC89CdV5Z9A2O/Xusb5QHaxd+u2E1c+Gcuw/bcvy9OL5MzM5nstlzsWNtSX8bnj6fb6PU&#10;A2WzDneZo/ErsMZsTa71KK/1Alq3w/Ow5Ux3LLjusW0cb/EFpfMj/+F38oF80XYHz/otoi8/59Xd&#10;sf5sOel0qDxp/1ZAD+uPU4fyvqYrLahOxdIX/pYu8pXTLrc//f/L5lcckbB2I/ndDxZo9ubEDa1d&#10;+JROeXQ6agatcQJuO4goEQcPMDb5yowpnDDf6kzHTonk+X2kWWwOBWxl2FzSuPxuhKdwBSz9bDTo&#10;eOwyk48xm5SbvGAXUCJp+ZB36UTdUNHRBtl8DjD0NkEephFoJDMIxh/S167RPLAVTCY53t765vnd&#10;oj96euuMoTeVDKYADzptRXcysT4EGrKBgQ8NJJ9+9unNJ3/+883nn+/r1wL9/XTgBkwyXs7GGXeu&#10;TgKHTTrtfVJhnywi34Ddm60OUhqGgFmZqxcf+FRkJ5cGOHVLvsGQ3/yYJP7K4G3DgXyDRJ9q+ij4&#10;+P3Hs0GFD90b8O1U1ZnOqvEyGwXJW5qtUDFBVx2oc2VGbxtf803e1Ndl4WQGwtDZUOxn69QXv5Ns&#10;42HfHNuNv9nYyEDWTgSSW5va+Q1tbHXEt/4WV7Vp2kn0FGdg6jjxajCeTmhu4C+L49FvY3cXPvFS&#10;Vr1I37a0Ey16QAPKDJypDzHcAUZZ/NUhdH7aMxi/7ptO/L6+nfoOtiO0gfogHb9BgO5oSsdGm78z&#10;sAXpvODTmyY3u+FkkjFvqYVmfOQvukbkra86scOXbtsWV0/1P0+XxG90UHDad8pvP7X10vZkU0ps&#10;ibvZjE3sKqOv4U8TNz4+bwzALEom7mw2s7d+o9OUC51Jhev5/RkTH/XH/9UtgJYu5+cX+Yat/IzO&#10;gMwAYSLPJJEuPvMqjb1i2ACtH6TXxMtMSLfu5D+cz7du5y4f25n0hAk5/Kesa7Ez/g/RXsctt/0X&#10;XXh0dXLeTau33kof/3Zi/vLpwygkWMJ3B5jB+Kzn/EOP7cPEhFhWJGXEmrofsfo9DyJ4Mk9fsDGq&#10;7vEA4ze65AjZdmLzC41PCOoL0DTXRdD0fyuc9Ph3QgKr5ynD9cbdHZ1zcVGsPS2zPtyJFkRzLad5&#10;TUevnDpo+4XST33QFOXVHjyB9La/1mf7EmmgNuBXuc5rg7S7WFgZPa9+oL4qTfNL03PpBed4AeVP&#10;X5RXdSk/x9Kd8oBr/MqzcE1TlFbd3pQPQcuj4zvjL//xnX6B/wC5+PExWjq2jvFqXsfk0lVn5+g6&#10;LuBd22H1caz9vZaPP8TLdXnStSitoJxrunQMr02Ofw0q2xiDh+vZvJIc5M3qbQ4w8wC2p4/TLyu3&#10;DwNlTA6tMX1uol7nKuVnzpSy9DLfAPxyArmnXZVX22H9OxAd5/Ni6Q9/kJR5hZaSmh6Fp9zg8prE&#10;lFn/YrDw4+gakoULzdR3+vrWN/3o0TwIqiNoHb4J6utrqK3je3bFf405x8pyLkZh40Y5+q3/dr5s&#10;fFGHs1GC14zld/cAkZJy64t9k56ftq724Ypg6IcuaEia+fCME/Di46Tt2LH2bvqPcepkEKiD9sV0&#10;g+SxV58s9uihb+CL9UNtBZV7tofGxuiT/BNX1t2CuTYx43p8yKfl5wgqB09paOS3bTm6ptOOAZlL&#10;xBY+ZJ+NKaAOZq6QKGOHdjG2xq82v374/lXyT99vHa/46K0J5j9zGZ9qdz93yTT9mPhXv5MUZN++&#10;Kaa9h+cE8QXHtqJDz9c3xUKvV5+Nk/XF1sV1OXmtC+ets5Yvvol37e5166J0TYPg5Nt+Ul25bntx&#10;Dlp/6kmdN78IrmPHUVt/9933UtYDYz6bZQH1q/j3m0lTt3cLTmJRX41PY3P7w+3DVzf1Qn7tIfca&#10;Tz3A8t9z5SB7qids23dev7ypjGPhTXxB0/GqPqVrHtr60XX93/zqBMGpUxFIw0N+bbjOB/JPVOas&#10;x6aXnzz1fc7PznLFllWuPHpdcN5retW20z8noC1dfUJO+5qWLdTeEwu9Rn/m47Hxuf7FvzqeekHp&#10;tQucPNpeO65JUxY6Lw0+9VV5FJxXZhE/faSyjj0v//O85fE+66V+RHPqBdBWJpqz7Fm+Pqm+ldVj&#10;sXmgNgJ82m+cY4Z0cPq2Mnv9U3n44VV+jVHn19jYVb542lj+9VFtI+uaHl11xtdRGfeo6sc81th2&#10;zmevY6IoremlcST/tBcWqhPZbLcGIU05x9MOUH1By7ADraNNmvOhMvN4G1/0RivP0YO0Hkz35pej&#10;zx+SvbDz81kLnIdMOhZrs+wQZ91g2Q2VZOZffHcv8ZJ/d3OZ7dPZs2sAl8Xd2hNe+v/WNxl0xte1&#10;jTm/W1a9bdZ5YB5f9vGHuaw1KoBm+OSPXOfd/Nr62IdlrLPhAYxTbGK/t4+N5Xze8u5T+JN/gTx2&#10;2ICzOWXthk1033ax66c2Le7dzz3SD+lzXzy/8Vb7ruOlDQflKwOtyezm3L2bx08ez/0AnoAvvSgA&#10;xKDf8ucTv4X18OGT2aRST3RnP37WWvhxfXn39Q0+aN9j/N36FJcd720Mav/R593QvxN/5bz+2Psc&#10;R5h4z3gub1BajvfmPLaN7hvD4+v8633HtIfM+3w9gq+sVUlbpE+O0c09Br6zrpqjsmDYJe9ShUmP&#10;zsPbmtv69BKIiyaG8y9xk2vrwC+D3+U8U+q5X3qV+tnf/dpY7Hrtre6Rj3ci+laGLP+NLiNx0/lw&#10;ajmJrnde5BqVIkstvX0GnnD8PD6N3bNXsfmzDjdy4hvtK7ppc/ztYfsH93ejqPeeYk0R5e7exrvr&#10;C+/8fddWnYuHqZMc28aav7Ysj/FHoDzwJ9/RdXkAtCeW9uxLpeNb3tLQwOavXxZPelD9r+nehGha&#10;vlBe8ORdfBMNrC2nPYA+oGV/CuTT6Uf9Y65PGBon/21vfi1+/70Ffz+QbHNlb4ajd0DFqryl92PI&#10;GpJgmsXbEE1FCojg6zTISJ1/Gsd8Ks3mUTrHGXDSaLwiKgAFXTcyvgvvtxLIb91LRxt+GtgOMN9O&#10;wxfSDHR0I+jTZxpgK2scGJmczckcNG+b6UzDDx9Pp7oZ1LGlXa3c8FDUkxAqBpMN1uh+q8O+Au3p&#10;D0fpWyEc5E2PdObhszry2eoqf+SP/9aPOnTy5dtQMLgaaH0uZgIkDbSfHMTLRovBgtyvI9+bJ6BB&#10;hK9BCR9oIKKzhsUvj9O52+Sa3824lJmOINcNJEH4bW7UDA78boHqww92Y4ue7KYjfja+/Ngk/ZQ3&#10;KKFpAxw7Lx2y79q28+qAsoGvcair+OjS6RWc2/xB620yn3NUho7tdAbHL4mBxIGObuszk5v4wivT&#10;3+ZmXhn+nie2E7NAmnL82QG7SDYZNnfYsfSpO3Gdo7IjK/XbTS/86Qcbh0OX8vuUrbIbD5OWa1Ba&#10;sX1OHtSRTRjQ7/tL80quz3B2sOafdiYwKo08vmfv8El+6/kWH+1mYvWsXmR3glXbAX7SdtJk0nJn&#10;0z7JpA4NdqNC0jfW8dUW2VmcDnOr4RY6sVMGOieLPsqw1VuIJjziuE/ooK3P2sk6l771QeYuPKF3&#10;FNeefEHHJnaQIZ9fbZJH7VvfoLMR+m1iyve0xUVlMHai9mL3XKScPxdrD//otFcHE6F5XTx95Pgk&#10;OqLlSrqqMwtWcz7t5G6xANv15yId+b26Fl0DR2cWzPRllExVpWwS31a/4nDreRZ7w6uxbMNRbBsD&#10;sCMfj25qSrP4ZvFzfU+S60zgfQogk00/qNrYRKMcPrWHfxxPHL/idNFnbLhgy6NxXajdPS+cNH8L&#10;yltMiL+2g1Ov6tvYKU2vT5R26gXKQ57+Z/qu0KI58xyB+Gif0mP9eKK0+ll7R1vb5U2cBaX1Gm37&#10;Dzyqd/mhpQd7ywdfx+LJD4L6CjRfuTMOQO0FteP0M5QGqgusvNJD52hgebXcCaU5AW11fFNe5QL5&#10;pW2/Shc6qDfH0pVWvnO8SiNN/zv9UY6VjUYePznXB+rfZv6TcqWpPo6V2fSTR/lWjx7PekDfMnTR&#10;ByonFtq3/jVQFuA342v1oGPzkj79Ctl8l7HN/IOceShg5pE73s0Tjhlfaqtz4435gL6fvcbK2g3I&#10;ZlNtrJ3D/4LSaquy7DLffJ1+64f0YTlLXvqV8Evtjc47X8gVO9KPw4kQZl1wTOx5DiBD4l6HfuZA&#10;0Y1v2UivQn3H1trb6xOa7tg8Pm59n+CafcXSFAv4nH6qjvMpnOSLuX2qE5/UyfARd3wUPnSOe6iD&#10;D6Nteu0nD+NN482MLWiX7mJFztuvbzoE5/UtTvrSFtb2tc/8ffrbWSCIjT/oG9yP3PUn7F4e5uPb&#10;V9VmR9eNG1ha5ZQXK/p6/TW/mGuTCa7pC4055eXxbRdXpONpLoUvv5qrKD/3T2GzuuwNIts80Wxh&#10;6LU36uJjY7cNLWgDce/L+CSFqTE65T4oNvqsoXlGkoLkaGffR/7W1fevcm/43Eb7Nwnx19M+d07O&#10;tuDYWAzfy/WldoJbR4AN9Vv9UZ+TNb+/kfvHkTv3iVsnrQtlOv6WR/n0XPqWbwzsWEsHfistOrC+&#10;XN3L03ljgHzpZOJVmlOO64KytQni/ePrndPh5YsEn3/+xWyA2QijksXFjQ9xeI7Z+OivdqxsGj9V&#10;N2liSP51/PZIP/hTIK8+qc7S2MnmlmVz8YQ35ZfmTfLP8vjXx2hOG6BzPOTX/46nnKa33uuLyi7N&#10;SVeUVtshmdVLm+68jL9dV3759PoapUPwJtvJOu10DZoP8HF9+g/PtoWWP6G0+J1yQfOajoafxJuj&#10;9PrKef1R/YpNI/+sr/IpSj+xfV19eepScF3+laEMqOxTT3Bew9Zb5TQuCqWVj865tNZZyzgvT9j8&#10;xs5fQzzwh8YIcxTrJbCbEmjwq+zqccq8vj51oruxxxGv6n3KPfPl1YYTyYCg9VFZLVO7nDcP4qus&#10;+lb/5721NHVWG1q2skBlX2PtY0dlVYfTp12zQS9W6CO/fJzjo7xr5+jRKcM/Nod2Da9vRu+DbIAM&#10;NOSis+nl2LpUht36ZTrp08nRp++YSI/1K/3Q9o0rYT0PC3mp4K2tUzB0lznxfp1oxwY104ew9qHk&#10;u3bkwXUPMtP1L3/ejR66W9uFXz97evNpdP8quu/PLpi37Zsm81Wdp99QdfSaeUPmAuzYNpi+IXOK&#10;1oN0Y5A1yK+/3ofr1TPbAP/yp3Ry5IkJX2qw+WW9Zn22POnAFn6yzvzwUe5Bb767efbNl7HhaXxj&#10;DiL90c37s/ZnfuBnaHyZ4snNxx9/dPOzj3928+Tx+9H91axpe7AE3+1z3rr5p3/6f27+63/9f26+&#10;ffHdzeNHkX/vwfhBfak388N+MUz9z5tAlz6MrhvTZO+GIR/Qn23e+FI/5kjWODzwK8313jeoswtt&#10;0D3ArNPkr/XZvPLmt5GRazRajDmarwb1wZdZX7+0yZ3rJYZytAGm3viMDgNhgN/JG0x7j3/E6pwP&#10;zdLudD11DcWbtkeemE6dOLf2/O1l3X31pXH4BmuXN+3cLkXAJSesQ8vnxMhylO/YdFCdl2r1NCfa&#10;9hPbLizrv4mN1Jl687vLGLkHWT99F9Lc30cOOp86nPXanPOTNTTlZj6WvMo+62Z9vT4vbvxu/9oj&#10;XL3vdIPj44By5b227BxHeXnoYHWg1+p2Nz9UrnTlI11++96mV0bpYcF5y/4tPHm07JsQoFXmTXrW&#10;jiI6wHZQHj8F8vHRvrVNR9cnDI2Tn9r80pE7cvw+NZlB4bKYL2jciN279/a8bUNJnbXA35vN7bA1&#10;PEbpHGwkUcJixwRAaJgxQXu5KfMji19Erg7aW046Hzu176XT8TsLdpe/0Wln4HrHzuyD+2mH+/aN&#10;xf+XQZsPuyCc4E1joKeFEq3MgvYjb0sYPMLXJo/fK3gUB1mImAHw2fPweT4O6qITGB6B93K9N6fb&#10;SbMT1E/Qk5F+k+rZs68nnVwDkGDV8HQ+9zTQ3IBOpxSa7fLiXf6LrGkE0Xk3PJ7efH4ZXPnfZpLf&#10;LmMT/9JR43DjxHefZJD705/+fPPnP//5dlDu4piB2RMg8hzVsQZtwcjArpPfwLPAsR19g9URD59c&#10;tMllI4+PPA1j4OIPg5s8b/vwrx+IVM6ryTugvJg4wI/dUAczG0/xwL3U3bxxFJumc48f1Kn6mc4p&#10;+fLUg6PBnS8++PCD3ZSIvoDvxt/iZzYqtpG10elkbVB0AjOvbKdO6cNXnZR6iufrr76eDbQpG12n&#10;c0o9imX1N5/xnHT2RG7SJ+9Sh6YnNve6sMcfbJ0B7vU2PHzmW7gGsBzp6HORM+DGJnVEN/ratHNu&#10;IqSu2OVTe9LEZeNWzJGHlzZhsA9pYmWf1kevQ0dPFpwOQ7zG1qnzlJ2nRi51IB7JUvf8oJ09CA/0&#10;ZLCXP9nUp7VtsK0OsX30+HFHCXotr0A/vDqI9M04EwR02ohJLFDv0y4vMavtkyVfm/iX3//LtAMy&#10;+NPCDPu87i9G/a4Mu/lifD5+3U1vPEwo9unofXqNfPazs3rMxleQb+dtMfUf3QyiG6/6gbubgXmt&#10;Or7bTSw3iRaVH097sqmNfyLj1l7X+hcPHogdE+Mkpw+2WGpzdH00+bkmt+ipFoth3qjNf9EbpnzS&#10;04tNnvJQXoqHp4kcG9NXo9UGE6/vRLYnZPjZRIHvfK5Wv699q7NZ1E4sgNbtYK7FiOHn3j1v0O1n&#10;zcSr+kDDTvXMf9B5cXzKL0G0/AIntnJseTqgd11oOemOJ5x0PwWloUMnM52UlDc45Zw0sNctX13O&#10;8tdyxFZ5oHdurFIeoIf1w4lNP2n4Why3b28e+ZUJpl8wPs54t5vg1RvU50Ca8pUrvdjr9r2AHWTV&#10;bunaxfRb2mdkyYeF+qdHNIXKkod3+Z1pJ11tBvLLs3DmA+enjGs8Ae1pc2MbnLR0gtLQqxOgbvkZ&#10;H2XVQ9tG6aVD1/obY5Y4kYcOvkkvUBr+6QSx/Guja/n0arpj+9l5szb5ZJKt/uX/FII5x991dKj9&#10;OkkUIzvyyCZ3ddibEOfbZ+58TP/qpqtg4X/emEg/xSb66O/5sT4DrRfXlVGUDtArDycG9X90ix4x&#10;YsZBY7p+ecb+8DGvk7Z95IHhx7aU2r+MiTPu88EFHfDgW3jqQs9T/x5P+JF/r7Dtue1IGsCnvMuf&#10;zLbBYvWB/GVxwXxeDPCJhYK7Nkq3toegMafXGatmPpDrbkg55upSjm6oo8+RVp531/RH1/NALvY+&#10;InWb49j4OnU8b3Zd+tHMr169XPzh+9DM7Q+aO/9CZfmhNkM+4Jf6oEeIvvGiLcw84DKvbDsGeNb3&#10;1z5vmmuyxDnEXxoeFqpYrU7Ms9DboJob8ncy542dG6/iXX2wa2/q/YD+vffoGl4Z3y1O2bA0V+XD&#10;2UgJj3kwZVxNVxs9HtaLz17xWfyY629jn/sb/jN/4ffbunjd8nvpv6gfmm139VfT2WDO4Fpe/cxe&#10;9wprj3a4N/36Ashn6rRzLXnlXR+D1ik8fV462HxQHfBH2/bvuvxbz45bB3d80NAfj2Lb03UanjOX&#10;T99pPs6nNsCk4VU6vOmAty93iD1pyjc25QF+m7ln+PETuWhPqL6gPoGg6aUpktVzgL5+7HXTTui1&#10;8icP53SGzTsBDX7sxkN+fVf6Xtcf5Vt0rey0/fhFfZVG+jVW/9qCd+c+xhN1QV95+IkBx+oITn5N&#10;K7gub+fV86RtWn1Tu0B1dywf5/Whazbi1fgqtGzRdbF6FVxLZz8+/AvaFuSXD9mNQbTtt2D9hQ6N&#10;6+vx5CwLOocp1C/glAnlnXVQ+8W/flda6x6id61M22/taZ40eW2XpSuPloHknTzJ7LH9f/snaUXr&#10;Cn1A2FoJlFY8y+BHBnAks3heV6c36XPq7Fw6/s1TpjJOONMd2V+/1BZY/qU/9Wv9qndtCLoWX9Xz&#10;9E997FgbmgalQbwbB5Ccnldf0HhRtn4ur8otr+rT+CUXPVuqNzvOPrUxrZz6xBM9UMZn/GzsgMpJ&#10;a4z8tck43t8Dk0dtY7B1gvfup929xbfe+Db+tR1tGzLXeev13fzOfNJ8dB4Cy/Urtn1njSi+Sbo3&#10;vD775NObp9HTeGqt6tHjx5F77+bTTz9LTD4LH2s7mR98a46gHsTMzjOgpQPjNe9aV6PP2hO66GGd&#10;yJyBX83Fjd18yRd81hjnL8Bm/vnNb35z+0lCdcamxpFzfpL3+PHDzNde3Xz62Sc3n3326cz13If8&#10;/Gf7cy6tjw8//Ojm17/e3xCDfpsN9nPoYPslMaM/zFj8zbc3f/nkL/HD17Fo4dV3YvDyMzXxF1r3&#10;Jwj42xjb+uOLS9iNreTMm1yX2NyNMOX1xVvPjhF9XAexz1w5rSlHPhLD+mrMpSe+rO8oY5EmYLMJ&#10;dtNrPjc4mPgx147u31n7yTk96fz2u4TjSRJfJyaCs8YPsb6dv0uKbHWfo4f85h5mDMh4NFxo90P0&#10;yLws7eDZt5n/xn8YWRsUs7P2mev6d2IGv/DhM21Efbf+246VkN92VyB/5v3hO/6OHGjza95GDM2s&#10;80Fz3NHhspkSf2w/k7HC/HLu40JzmQu7Ztve92WMuu9lgPfnk4fzUHrmz9YLrZdv3f+476stjuMn&#10;Mi/X7Kiuq+/OA9QdGoBm7Vu/0BXv5lUOGjz4d/oFPr6UK17TuC5N+QH8TjjLX2PlwJY/bT/PT6wN&#10;p92nXaee1ZVP+KY0fw3k001fYO6m/3F9wtA4+c//+29/F/5JmPR0YJ66+3behtEQVpkNLPdG37/W&#10;oCjyQxqfSWjSc0Srgr7NjdWLBMbLVxZmc4Nko+m+SomhMZIRNhJ2g2c7Nw3XTZnyPkP37FvfdY2M&#10;NO73Hj64efTk8c2DTPw9fWs3+Zt0SBrXsxxtsmh69E9V7DH/wT6Ja2Hi4Xvhk8C9z55cvxfd7unU&#10;k/9ddH7uxiMDw4sM8Pv5OIuEmcSlY9ud5G0I+7TdTrhX/+3wiYJs0MEbDN3QuLlWZjpC+oX+7aR5&#10;oeKFG7wMNhaQ74dGFeiP7qXxzZtoSdlFncsmTXjr8A2AeArVCaAc+2k5+XxKh76G/WUmW08NPLHR&#10;ZzVsLDry8TzZmaMB0ptafa07Fo1BOvvp8APkm/zMq91ffjn1Sf6DDG4GJ7b/6c9/ns0Gtgi+8Z+6&#10;z7Ugb6PYgPe2VToAvo1f4tVgajFZr6PTD7HdQrvFdR1oAm++GWvDwFOq89RHOvK5SZnPP142zFb7&#10;8NYIEnszyG0Md6ASf53M0UUjwUe9njpqD/SchRVx4Crp6unVt4mb+JWu9Hw38SSu3otNNrtscN6L&#10;f2wUvDeYek3aOymb8W3siZCJQd3ju6m7oQ/NtLfRe4+esJhBJfpqQ9I7aaKnhSW+NtFQfwZdMWuA&#10;mUlj6sbkRl17Y0+M85INP2UePtxFlU6e5klp5b7N4BD6H0yEUoa+BhPfxX2UOHyUdvVAR5W0buDF&#10;QePHHZh0kNqPf9rlXceJxvGsG7FNf9dALNPDhMokC4hH9cMOvsBDR6l92vCz6Srm0HuzbzZj029o&#10;M2QA/iTjyZMPbj784IMpN/0Q2yPTJ0494fz08vo7PdamHYxysnxyvp0z3D4Mb/kz2EbG1FXs8oQS&#10;+fzSfjBRNvqj86bdh7OJ+zD6k5WYuBdfP6A3XnzFZ+ST9yLO+D7lUnfJyxAZGhNvdWoimMlyytvg&#10;SpAmllOPJiSeDM+5ev3+5bepsxc3P+T4OnmpxdTlTfqj6JTj2zbCwln93k/82uh8eC+2vBv+jeeJ&#10;3igbMY4OJh98NQtroZ0+MHFssdhTUPdter1rYDI26E/vBkK+4VPXy+NuIYCvio2jwo/arToIKFMo&#10;j/JRvrxPaH7RdflWr+p5rWvLuC4CdNMOg8qiLX2PYkA/JEZcA7zRl3/hLH/a0PTmNb9HSI58vLUr&#10;OlVO7aqOJ09ptUGcl975xH14kNNJy+kD1+VRWQV5dFKuusmvbwvOpZ2yQfWsr12f8krXNFhaafXL&#10;Ncpr/klXHtLwoY9xRD9R30G2zBiYvuWkrf2uoTL46YeVqc1kKVvc/nHPp79LGfzI7aLJWT/41Nbq&#10;5by2yEMDGwMnf7EI6aSc8srI3zFj9T1lAcfyb7mmk53EpAXdZEnP2GWM1l/qh+ehjZ6nvzF+kOlt&#10;ZnrNAn7GIryGX3ocfX+8OfzIZm9t+lfyL+fo8GvcVWdw1g/9Rp/QTP+Vcf6ez5Tk3JhvzvLO6/CO&#10;+LdDby4w343X54Wn+SeuWA/30O114ih/5hZ0qPzWj+PQXJCOpTvxpKPviKD3JQ2NsrC08lv3fNX4&#10;kFdfwMorT+DaOK3PNqdQFh/+dwO/ZdePFlmmfnK5cwGytY/I9sBFxkDngxlr9u3jbT+L4Xu5KSe/&#10;OvBbvD1oYebmdUapH9yHiOn0Fd9paxZI9VnpSzIt+f77yPbGV/BV7k8s9Oxba3tjRW/+gYX6gx+k&#10;l6a+ha7RaJ/opKFzfrbZtitp2pX2o39w7PzTPNp15d3ZvD6kGl/88B1/3PlgvZKz+PjuTS9l1cv6&#10;dxZCxHXaHtjfe+XJiw/nljAx8pZ7EQ+n8WVKxz3OyZknl43Zb8k3riV+Jgbi48xn0W+9kX2pv0vd&#10;saF1apNufW8Op/+46zdb5o5+z8UUv5y+4ev6uHUhv752DVpXzXOuPN7tu+SpN9A6BZVTeiAfH7Ir&#10;X/mz7ZyxouyJ7ht3A3Lnf9pFvJw+/MXtfHV1WJ3cc5r/4aUdua8hCw0e9SG/lcZR/qmPtAI9wMq/&#10;0xOcZSsHVP8TSls85UGgTGVf60D/1kOxMnos75ZtGYjmxDMPAuXo4njSuj51rww2q9NTf6ivMM6a&#10;N9FTfuPAUblieSl3rc+ZVz2qS/1WGnLaR7lufsvLO8d8MhzPtDMdfRGcskD1VRay9Rzj0b/JzoJz&#10;iF45vPA8ZfdcHnSOFl3b4TWSc/oE/cmLnp3PQudnXaHvNXRdHpXfa3qcOkuvP086aeZe3VzBv/SV&#10;77x8qpfzpjnCa19Iq18rT1p1gyfPU6c30Ze/c4D3dd01z7F64VMb8XYN0ZQHaDrZzSuC2sYn5stF&#10;1/DkXf2rMz2qe6/hCdW9MSmfXzo3dn3qhNw4ZQzDU4zNG+2Z1/jSkj7avSlQdscrb1Lfm00Xbxc5&#10;1++qe/6h8/LZ38W1qeOtJnTbT2yfsm2n49TOcWPB6JT/M8aLsczrXzybn1GJxsPn3/2738yDsd/l&#10;3t1aJZutNbkXN9+09mSt5u2M1+976SDztBfx8Wd/+uTmmy+f5b7/deatGaPu+aLVu9Hb5w+/zpxa&#10;v7Rj/suX8f+L+P61fpC+72XOYE6VWAjvFBy/mP964MVP1sx4b04fPzb+nK+fd0OMjyAf8YcH5n/9&#10;618PmvOgh3xzjqvyrIk8et+6zg83X3zx6Y2ffmnerqvw4fZN0pTt13/MqaD5lXR1Q765qzWejY99&#10;eNzDyV7osP5ibvLypXXwTB7fUifmOGJ7+/2VsT8pgydbxYfNMkdAjvpN1qzR+F1VDyNZ1/FZSw8l&#10;eYnEOXe+9Y45tD4ZfcaJdxMQ8/Zf2vIPib/Id/RbuUmd+dzL+D01nilwCoXJa2sp/B6ZaYVJkxzf&#10;5B5rftYlGBJRllx1BLWNzEXi33cik2w2zm9nRaG+xbbrN+33yQuf1C9Zpoj7ycPEiTlcfNZ2po28&#10;Slzt+qC5XPiFpxY780RzF/GSOtT++EvQzbw/6bSVtoiGd/e6fViPstxbqE/rjdD9Ib6APuSa87r3&#10;etcnKVNP1hV55LsYA79Xzlz3vdwD38+c/L2HsxE2LwNEL/WJkXieDbFg+yXxrx3wzfixCgfWJz/u&#10;k6FreeiL1+WmLi4ov7HsXNpJVx7y1VePTd8+aK9PntfHsxzeb9LpPEf3Jmxey9cHZzlHKK3+cQQn&#10;n9IUC9Jv+4Ug3cvrpE3k3tz859/9b7+bXeWkydDBeZpT5Ukbp4WZybROeW5S+iPVubl6K42qv7v1&#10;PB3IN98Y8FM+AaCRUIQ8gSEYdILQJta8efMiA+G3+wk9DTZNZhb776eze/AoN4jpXN7/8MnNow8e&#10;TwN7+u3zm6+ePb357Msvbr5+6hOA21naYIg7NqrTGbiXsKFjkcIAYCBA85ZOPsE7X/NKR/7ym29v&#10;nn351c2zL3LD8ez5zfdpoFi868m5BJYNhV2cDcMDLvURuAtkvrFp+OxrT/Ck08wNtnzfc7WhZXBK&#10;qxq55D8P3evQfJBB9MG9+zMweZrjURqat58YPDeWwf1mK4yc2GBxeQIpNu4m3OsZjD++PN1gUuHJ&#10;588/+3w2ulzbWOyEo28yqRefacPn737zm5tfZSDSCagrjRgvnTyDO2n505/+dPPZF19MoE0Hk6NA&#10;8wbeH//4x3mjjO+8SWQzagZKDTT1qiMiE+o8H4X3bEDGX28n9t6KHd/ZfI0cm1/eKHl4Pw08PH5I&#10;jBhYZlMr6eoXzsIU/km3WSWW6OVtrtkMTGzSEc3G435PmC1iUV4XIYZP9LT5OE8s5MhP/DOdVHRU&#10;9zZWX0VP8UPnB6F5GN67GWThK7EfnWeRLJ2sjS0TFGkWyWZzL5Op12yO/fLfC+396GwzlI6vZgDZ&#10;CZq68yq5N/UoYJC2wSX+bdYYYGehNf4cfbUlvoiMaW+pO226k0r5/th6NxnwqvvT2Qh++Xyf3plv&#10;Qos9gxdfRfb7of/AZCKyHsQ/bGLDi9ShjaoONBER35ISlZM/b/AlUb2QK8eGCN3VCz28ISre1CXo&#10;QGLQZOtwyz/x67f5DI50h9qEshZJ6cBXJlvK1z/km+xMvUe2N79sgCnfvgl+HT989fXXY7/y+j7A&#10;d/LBtr0M9MHpqKOLa4Afe9jFFjFmM50e+Om71Am28mdi9DCTqSfvT38qht9+9620o/jmvoFHXS3O&#10;otaNydDLpL9OO7NZQr/vI/PdmycfWETzVpkeMR1NJkuvv/eES/TO5ClBnOu070yuv3tpA/75bH69&#10;lfR74XM/Mh5En3ft0CYN6/uZBNv0ej+T5kc5iuVE4E3mSpe6TZ8bO9TtTLzij12I24UB/rDRfS8T&#10;6Yf3H908SB/3ztu+b24w3LrWvvgPOldXfKPs+Aj/xHaP8sfvl3LqpmVh+2UI0KsHWH6wfE7ak0Y+&#10;fuUPTpnKlLfjNT+07W8cQe2oPpCd+iAxo1xtAeVbOfVJrx1BZYIzr2Wga7zFX9uCmCTrRGlNB01T&#10;Thm2sB86l08nMshzXf9UV3Jh9XWU1/ymlw4PvJpGDh2u/Q7Qll/lKwNcQ/mnf+qT6vDXsHJOuWR0&#10;XHSkV3XX/t0YnT6vz5Qr8KVr9OQA8QGVbd8I25bowA/KvgnloaGjY3WrH/B2rf7Lx7U+0k1jJ48Q&#10;LaA/XnScfjZjAJ2Uq01ozjpAX1tdJ3P6aWmzQZ60nR/c2brjw2IfNDIH5Ut9ijefzQPQzw1Lxifn&#10;ygEygXLO6QTIlwaqY9uh45lfGF8lf95wng3/Hdfvm9O5cco49+7r8IpI/aSptIdDHsUvD+Mj5/Mg&#10;Fmb0uqDrIv71MRiZF30K9JLGP9JhfQxrK3DsuTKNGfRAXuuqMdm4BPUBvtVDmdbxpiem8zdPC2eO&#10;oT72YSht6lL3GXtmzppxkXO8tY/1bMJcYmYehLvFS9+dY8t1E2Vsottopq+IjPh+f1Q8vptPGGpj&#10;GaMzxL2y6fViMaolnX+Ue2/O3aeIfXbjfRt7l3qQdsbIxNrFz7Dn8pXTTs45pHbR67Zb6Fq7Ecuw&#10;NE1zRIf32Hyrhzgy79kxx8LUfLYxR+2IYxofHmiyOWKe8F3GeU8ws5OP58HAiYPUD9+Of3k1sfY6&#10;vnytXvnTQ1XxZ0KCT71Fx+/vZex/8CBzlJR5Hh/6PGH7430QcOtq6vEW6bw0s4hzsWEXiZp+iZPU&#10;8vp043VjQL+zfchZT62X1hm+ZKubpp911npxJK/x77x1OXEbHmjUQ+nA6rj86SAfP+haedA6c4Tl&#10;wc61m836SXW24yVdlbfo+sc//mEenlTn8rQnflGGH7aMMWnnnzbKIDl44EWuvF6Xf/UrsqV4poOW&#10;k8ee2lEa16dP8D/5VV7LnHDy4BM0zvnGeeujfpTnHDhvn+Uc/ZtQHlCu+pRH5Te9uss/aejW8bTj&#10;ZOc/8tW7NtwYgOrs1L26XMusnGuZxabXVqBc6wVUP/n1I6SrtI21uzYHa4tzuuBFDpmg/mVn54fK&#10;A/QtU3+hP/lWh8qrPtWzWB16xKe8YW2tzPqDnmhPPHkVyYPlLa11d+2b6utIBrmgukNlyhM23bn5&#10;Xxf2lQelq/weG2unXad9oHUh3Xl1a7pj06uXo2s6lZa80hbxrG8dwWl/z8sLX3HARnkAX1BbXJfO&#10;0TU8efB9/WSjyHl9BKt3y546gx7LFzat14BO0unSDTvX9bF86Nxb0LNWF542viA+3jx272pu6nzt&#10;37eRtfePP/7Z9P/WGLrO4CtB+EjnWzJtWHmzqXXcvn59X6w+u5bnZ1qef/vs5tuXwRf7iUJj+r//&#10;9//dzX/6j//h5kHGxs8//fTmqy+/mrWmj558cPM4OnngyoNWz599Y4Z08+uf/zL36g9uPv/ks5s/&#10;/NM/33wfW9/LHPbevUcJrPduvnz6/OYvn/p5G+tjxtT7uXfPfcHLfWjI3MpY70HVWYvM+OMhl5h4&#10;8aX5aeI1ef7A1o3Nma0X9alu1f3Zb/KhB+1/9atfzQYVkLf18OB200p/On2rh3/nQd4fbj7/fL8M&#10;xmfqiOSJ2+g3DwaFhzpXV+t3FFvvePY3wNTpfNkpY637kJ/97OPU18c37z/2RRp1sXMn6+N4sMtm&#10;mI0k+vgttY8+/mheGvBWNhkb5/rMjSkPiXlDKBOo0f/RY3OGtcVaznv3Y8N76fPuxYNvZ4wL2lPa&#10;dR5tLPa8Tj/1fdrHd98OOh/8IfpkbpTp7s0PqbfX79zLoJ3+IvOC+Ux75gyvMwd0z+Te6N37mS9F&#10;3jvzW3L6h7Sfm7Tnt9PnkXs5vmMDjA7mnObXQXPt/gSRlw+s5Uy84sDnoylMnzPupn/66pyqB19F&#10;mp8Cyf1C24F7O5U3/UMw2iYG9Uudhxnb0yfFRoxmLTF8/zVsrO0x8ukza5axnR5BMQfdTzQW3NN5&#10;o+vefZud2qu16ZvZTEwoxZbEuM3ftKG3M+9NpUSJxFNUiGtGP3PY3RRP337pu5yLg8a6tl4dHNG0&#10;j21/t3G6Yx/dCsoA+dIhOkdto30NwAd986E817B9T/M7T2l+06+vqxMdKofetad4ljnxOh2o89p9&#10;0gF85dU/ldP8a5BfRNM5mfsq19KBc3zAaPGP//i//k7AhEL7jFL7ZIYBweIyBTR6jfnVqxepBSE+&#10;IR9uGox42Buwl6/S0XlqIMfdpMl5gmDeINEp2NQI3w6kz57vhoy3WV5Ghg7IptPDdCRPPkyH/sGT&#10;mw/TuTzOucb7NDcGOr2vMtAwhIEaow2J8iXTZojfr/rwyYc3H33w4SxC+Gzb9wlStIOx0xtfFuzn&#10;7Zbot59ifOvm/sMHNw+fvH/z4PIdWRWhsiBH2szyJkc/sUYXgW4w+vKL/VwkPrOBFtm9GZ1NOOV0&#10;KG4Uoyv9LZQ8yMATQVPZc3OaKqnM8eP4MtfRsxsBqcnphASnxSH+cM638+OWn3xy83k6d9dumulJ&#10;Xzo5arjq2SJT3/pil84DoDHwoCeLjd4g88nEL8O3wSbIID+RxYbeBLRhTPDCiw7zVHfkGqxfPc/k&#10;5+unNy++EXPp5GNn64IMHabPsY28+GY6XY0jSGYUFr4bgykrfm0etGOZcpFto8y1WBQrfEufqaPo&#10;w3dtHDrJKV+8yNKMdOppRrMB8ORR4uzxkxz9VppBMx1M9Otbh3tMO3ntDbbISYc7+jYOk+d60iLH&#10;7yoYxPu0ubqwQWyDkl23Gy0pd7sQkmM7j+rvOPoaCMi4wNRD6ErvaBDga2+yeRuRf2ZxSvzFnzPF&#10;iYoTmznvJxxnsS+sJ5+/xCX9osJ3kauOKt/ESR75+xbQdqjOxYNzefHCLsikzOofH+LPtvhk8pM2&#10;E52xaxc1Gm+9CQXkta63T/Mbb89mY8tvC07di+/Qnx0m3SJk7Q/Wf/Qb/wUFAv7zmUH65m9i5jJQ&#10;41GdtK/6nV3akT7VtcnbLvDiTwo+6tjAQA317AZX35kYeOHTXvo4nwJ4OJtlNs78uL2ngkzU8JuJ&#10;S8rupw71IRmg0ybmqaXQmBrFgMRcRvvZ4Np086J9W3GET2zx976VmPqajdy0JRGj/tUOvZOmfoCn&#10;fmaSET5vx/Z5ajn16ymbxtt8qskT5pm02QRf3Pitr9AWr/MK6kY9QOeNmR7/LXjycA0qx7E0J/+f&#10;wvIqrXMxpM633n+8wHzyPG3bcXfxWrdTL+mg/Ho8QVqx/Mmkl/ZxxvhpQ+WJ5faN0qd/uORXB3o6&#10;b32hbb7r8gDS5Bd6XrsKzmH5FZqG/izj6Jqcpl/TNv28Lv+/hde21k+OEE35wy5o6wNAyzqWBtRP&#10;sPl00n8Ym/Rp5SGf/yvTdcsoX3vqb+fo9H+VW5raTY40QJ4bTzeIvflsveEDqpv+UrkuZDSOyv+U&#10;VV3oOLqGT30gvYhenn6ysoDy+magH+cDY8LwS3+j78HLdXm5rp/AqVflSnNeaB5snhu/eZObT1Nm&#10;PqNxixnPkj+fPcz1fhJ2N5zMzaLQ9qHRwTjh+q8BmWwll97s1G/wLdua3vp27lgs1IYiKH3LODZ2&#10;IDj9UV2apsymGbM8DWyBaRc03DfIHx+4MwwLY435SySFG90TQ6Hphsd8ZtfN7cWW/Ld1j094dPyc&#10;G/fxvRgyV4AdNxz5S/yKh+gZcczpxo1NHDe2NnTQkGfu68gecjrPnfFaHUeeNDHX9td4cXSNHiov&#10;rcBXrku/Ptv5wFlmbDr8C52XRxGYB/DObFRtUhJbjoxLG8r9ivlALtMu9A3sTLtMXZgbzBiNJ3eb&#10;t+RoIzEa5zqx9b34cjT/4SexIWaIDdUshOzvf5hrT72NQoun3kVwxh2oH+tnfUk/vc43bEILW04Z&#10;eXzvvDzVo/5NPwTP9lJZfE4OmeihsgV6oqu+QPnykdd81+Xdo3T82gde4wmV0bK7OLd26kc9tEg/&#10;vtFOpM29bdLaXvlfmyOvacrjDV3j3xg8ZZ5Y+p9Kb5nTFnim/dR5dYKg/P4W0Jftp17OWwfg5AtK&#10;9yYsnGnl1/MTpOMtpopiSl8M+ZxtoG24fgZ4Vr/64AT0Z39y2oQeqtPWa2OqtLA6t0zpwckXuobK&#10;wPrgpD11Ps9BfVU66Ly8yKXjNSp/LfMaK6d2V+Y1lPYsC/B+E1zT8Dm4llP/1D5QndG1vtlYXcu7&#10;PNr/Sys/efWDsuKnbVg+OPWD1QH2+mwHpT1pQPUpAnlFcJ2vvD6RLqd+sP2NtPalZ33iUT+Wp3zt&#10;RDnn8t4UF21DZzuqHwFe5zWojMqkc9sPrI3Kyce3djgv3UlDNzrQGU08NvXYMQJP1+h3TNnf7jcf&#10;ME6R7w3d3//+X+ZLR875qvOC6oweH5tj8isX39Yvec7pMPplzLb59fzF1xnL37r56KMPbn75y1/c&#10;/OpXvxze1t7+9Mc/zRrGB+9/cPOLn/385pe/+Pl8DemLzz67+ef/+l9nfekf/v7f3bx//+HNF59+&#10;fvPJH/5088rm1737N2/l/vvp8xc3X3+TerjdzIoeb+d+PHOkDPfRPf2UB1Uf+PRrxuTM99zT85Wx&#10;x/yAvntPL+Z/3H6s09XvjVX+ANLqR+M9n7XeQOdcfNMyqphfvvr6s5s//un389lD6yLWEU39nn69&#10;9yA2KJ8+3U+K8rk3uvCmw8wzHvp9sPfn7S78oXRvjzn6vfifffzxfIXHOszLV99GesYI9xdBdvpK&#10;Er0fP/4g90ofzu/Mqxc2ThnrtLGF6uQqk6iOndpc+orMz/aFk10/p//OlTOmJL3nd7+Ny+dpLxec&#10;t+Wt6fBZ6u/bdPsvvnt98zIVZ01w1oqHNrZbS7r4j5zZQMqx/GcD7HV0nbfJFrspxvf7kFXQvUtQ&#10;SwuHOZrLm9+bH1rvsx67mHaa6/SUI9i9D12tb1o743MP7/ONePd5RjT8J89cVlGf2e5mVe/v4N+C&#10;tr2JHXZfyhU3Hjk+1ypgrImeuZ605L2VGPXW2+Bbe98hpvkv1Zl7Pr4gY6wcu844184hEN+ArePT&#10;HMHGxs6B0Ti2bPuolil98QS08KQFdAHSYO0vTdNPLI+eF3pdvU55TT/1+FsI7upidTrzT376S31n&#10;52IdO9BV15YH2qI+pONb7a4sMKPBb//x//O7uaJADjo2HYZOxI/WtdHZtX31/YsENIXS8LxNEIHe&#10;/GoATSOYm6U4QGNQeTnfm6x/bUgH1tvBIFGlA/LmRm+CpnOLbj759udPPhm0Yebm+1EMtHgOyMKL&#10;DDfgBgIbYF4RtiFho8mCud3g+cxhBsdnOkyfO/REh5thjo9vXlv4jS6xYt5m0qn2G80zgLmrjrPG&#10;jfEBuX2axSbF2BIdBPMEd9DGx7wpY/CJn8jVSe1Tv/dmQVhnYjGd/mA+VacjDR09yB6fJW3egolf&#10;LAzM5+504EFpNhP9gOV8hzj061tPbd4bGr9zJjjIdfRq9t///d/P8eFs+F0WG4LqwCYfuz6J7/E1&#10;0FvA8JSMxT2DGDvVYyc/E2zF2DOLIuUXfXV+fOhTet+JrdRJUR2ObSnjuB2smEocxS+z6ZM6mE42&#10;qIPUeUr31Mw3iQ/x1c4jTEY2XtLaiFy3ofA/haYhpYy4HZmpq+2At7FCC1xpUjc+ZehtGE/f2NSa&#10;+p7OMnT+LvT++EcHxxf4tgOxySeG2nhHbmx6yyJGfOQ3FryNpR7F22wYhhf6KZ8yZEzDZkHS8Vue&#10;6RzofrkO2eiCnkVTNn/qiFybwDYf6TZ6JU06YkfpNrmUwW/egguPxejN3/zk6ZPQRIOpM/4bXXNO&#10;T5vB8zlUG8KJR3UgffwePP3T+qsvyZU+smKfgXLb0MaWOFN2NohzZI/fUvAbfF8nbseXiVGTFPUx&#10;bxUqG53E8fQVsV0bE89963L0YBsd2M+66EKfie/oUBuk00O7xE86uu+0j0vs8af2N78DZrNK2dCs&#10;HDxT/0kjj642v/R7+mHXfKdve/S+BWED5g4GfCFv3nJNDrn63v523vAe9ZMeu6RH6aktEWSipt35&#10;HcbXoetm3rwefkmPpRc/BBxy7kmjWYzO9XfqO4Vca3fTl1zsmU+FzSJmBnpPmHuCP2l81DqG9Wn9&#10;euZBcMbKGS8TH/+NOHV5gcrvUV7rZuuH+zbtzLvm2TT9oX5bPLk++RfOazS1qUgGQFMs/6YXTp1a&#10;7gTpeHY8qV5oHYvoAN71Q8dr5UvXc/noTlukOe94cqb1/BoqD7b+y/PEQnlU/vTDl9g5z08sTwhO&#10;fj8FbGR75xmwPla+vJ3j2wVdaaB+r18rG0jDVz6gt34ROifjrLPyqB6AHH2gOVTLAbTQ9cyp0ieh&#10;mZu+jH19aIY+0mx80ds1ufUvOG0lA/RGs7bJxw/WJ+UvH135SOux58m8ta9p01dHV+XMMdRDAW3p&#10;qhf64XUB+dWlKK1QG6tL88uX/t38mhv+Ew+esLYr1/o5Y6VwnoPKaVl+6jzZuTTgvLGCJ954QTQn&#10;SqvsHk+sbuVx2lxbHMuvvjFOzGLI5Ubf2EI7v8075dO77+bLpW+IrFg8Mnfzq/onz1iRwucN7oxD&#10;8wRorpV8LRbZsz6gK/lrQ2zJvN7XD77zOUNj9/xmBdl8DsUJ3LGyfd7czMYe8VK/A0fX2osjOP12&#10;DdUb0K3HnvMJGcX14V0MtizezqWPH295rh0G77k5n3R+Dl2uZ7Epsejtun1qGC8+dm+lblM2N+zD&#10;V9lcrm74pX/KjY/f+fB7H+O/4P42mP5u42z9v37fh5l+HM/V+dS9+hfO/PpXe9W29T2u5dV35IoT&#10;5y3jCKQ3drUTfZB7Ne2l9HxdGY58Xr7K4XGey2u9SGt9nLZIaxn0zXN9tksov1g4+TSv5/zdexP6&#10;Su89VctUrvOWA3Su7tKbBiuz8lqmUHpw0lbe6WvY9Oa5Lja/6aA8/y3wJn3Bacub0v4WnnCml5dj&#10;09jA72KpdVp7S8fX4tGxfGr7eWyZlqNvy/RaXukry3XxLOcImoe+iA+d2k7Qt0x1KIKeV25ln3TK&#10;1j7H8nMO6KDMtc6VXyiPIhrHlgPlC8/zIlAGnGnXcKbXB4B9lYumOjqC6kYnbRE2Bq79Ur3xka/d&#10;Oja/vkTjXB45+rmfsvPUAVS3XoOTtryrm/SWKV9w8pTWfGm1kf7QNZ7l6wjKtzKhc9h+q+Xxg87Z&#10;feY3vb6pDHSwfAFdq3vTq3/tAaU5dcGLzsYW7aE8Vr/W7d0XEdA6V7ayrKF52Nscl9zOq/UNvoD0&#10;hz/8/ubLL78Ym0DrtjyUcUTvnAz2AnpZ5+zY1HFqHoZ9O3X5zuubDz54fPPLX/3q5ucf/yxz8ifz&#10;sPHTr30+0Ntd78xD1+bqHl738PXXX35186ff/2nWqP67f/jvZp3lxXNfffl+5vkPHj66+TZj+x8/&#10;/ezm6XO/Ixr/XuZR5gn5b+Zq5kXWJnzW75GNopnvaRPrv3noN/5kEwRTB/kzF2n/I631jE6aMZnt&#10;kL3S6nd1Vp53sTdazvrzl1/5ktXn8ylIeWym/yef/GXqyhzA+qQ1Hz7Ck959OGg2PQY6177bdPAg&#10;Fpv9Nph6ZCMe5jrV3fzfmtXj9/l9P33Jr8rxEb705qOtfzGsX3MPs/Md1zN3NafLRIxvlOmDYPDu&#10;rfhtD3DzxaX4SeyHUSL35vnL72++MV8LzUvr9Zc3wZW1dhXjQoVcfUWX/DdrQuGz66cX3peNtv1p&#10;o/gjRX/4wTyITRsXUZrzxl89znxwMPVFf/bErtvWGRp1JEpmfSo+t94qTsQL+8G8yPHe1gd/FRoP&#10;EK8x4q8AndZf285OqN7AeTFMh78Hu7oxtpCj+XXqXvxY/8ptSdpXsvgwf6Nb8gdzjh/Z1qhnT2Pa&#10;z4/vLQCeE1MTh9te6N3YaSyctLDlq3tp+XFtuctrbLX9Vb+7mFt0XWz+eY6GnPbPjtflimf5N6H8&#10;6nLqeupzIll8UiS/PE6/AEf9i/YLt81f6vbw3cwGfvvb//V3ezOlwm9mwdjTnE+feQpkP9Nkx/3u&#10;CUKOzg1VlMLGLvYIyJ+GpqOYG6NgNEze3sRa7CRYg0c3hsURoMoLADvwOhbns/GUQUOH5k2m3//+&#10;9/OUhbJu9Fqmu8jg1rn4jl0693U6GvpEsXGoJye8SaUD0CFYqH07HdQPoelOtg0oAxcd4D7pugO4&#10;DQmbQjpdN118B/iCDmx1rtN7kM5xBrbo9CK+/fyzz6aDI5NO7JnBxaASHn5LaHbvI3/fnFt5NiZ1&#10;ysN7OtTdQGhFW+y3qdeNOpsPfDCLNsHzZtAmo47eq9kGT+cGJA1WZ9UgU47///mf/3nsxI88n1j8&#10;+S9+Pk9SoN1XwI9PJIRufb6D4creBT0ydM7fPM3gkolIanMXkmLT7LAH7b6j27jhj3QMMyhkAMi1&#10;DnYWPlJPOhq+s7lgYLybfCRGLQpEPj7imQ38Si+f2WMzmm5cgKm/S9zwNVCX+PWtrtvNg5xP/sXe&#10;WbDJcekXNz1+zd+0gQvfntPfceQaOFImKTfPxF70pRufz6dyRt/EcWjxZNvInL/AxQaBhB8cHS7t&#10;YSxBc6HDm6/2rbudlLKJPtNOIZ/H3i2wC+/6gOpMlkEwis2mXYQtzdh40SFF6erzf/ubbRuHrRu0&#10;9FA3Nq92syYsxU9ixxHQBR2Zs5BzATGufrVTfQf53l59dvndry6MKK9+yIVjb3iJT+fz2vpMHnai&#10;gQ8Yz118BnYysU8js4N+44v4QdxKx1MdATE5n5VMnaKTZ3JaGmlkzkRBfSWtZfWnOyHaPsbmv3Y/&#10;T+Dnejbpoif6ebMqx6g3PPGb2FY/roMz+YqtE8O5xoQtK3PbXRKm7ujiifIu/PL5xlEghx9yPk/N&#10;qPMc9Jv6r1sfm9RMucTGyDAgmfio9z3H70S+pEuPgJ7O5TtXV7fxkqPriTnyc/63sGVOvieuL7Ze&#10;yvdN+Ca+zat+4tJR2sm70DSAB9rapczUUaC6geoFpLmGyve8tIVTLzpd34g2r3zBqZs8WBkt4xqg&#10;O+sMOBcHt+3jkladr6Hyyqe0xcIp3zlURnuqvB7Lq+e9Lp9/C7Ze6itpjuDkWf3d2ELppW3Z05bm&#10;1e/K0rt2oFOu9UUH0PSWQd9Jn3P5eAN89FHy3Kztk4v7kJHr+gKN8RA9OTOHuPAvv1NHae1Xq780&#10;NsuvT3qUf+pfvidWZ6Ac1JfSXV4XJZ0Xy4vdaKHrgvPqU12uoTyKrgvKnuX/FirP1uv2UhvLWxo6&#10;oExlAOXO9tly5akcrA/AyRvIb4yU9ixzpgOy6UAX52dbKu/yN/fC23x/5gY2Vyaf3PSFmY+trisf&#10;2IQx/prLzZyHXTP40D0+v/yFMLzjt4utfQtJ7Ew78Ja6B0KeZ0783Pm2jW++8WmlffjJBs7azs5g&#10;dJyHpi56sZmubKt90k5/QbTkwrVnr8lrmjL1Kf1O2tO/9V/jq1hZpTl1gj8qn7LjsMHwMWdWX3De&#10;+hK/XEiv3E94wjdzyaG+jMNcvjzx36e9/ei7+fPadnejWduAY+2JKiMXVM/adQ3N63mx7aoxd5Yl&#10;46wLwCfozjzgvPUB8NOXQX3ByV9Z2HpUtuegfae0tfNOJ/LQF+UXXONR/1Tvkwav8jvpSlN/tx9D&#10;WznSaoNjsbHSa/nleabBynEOeu1Yvs3Do3YWpTX9Oh8PeNK4Pnn+t0D5QVBbQNPK1/Gv4Ql/TR/p&#10;8une+D9lVQfnfK5OHMG1L85zqEx59LxY+tb/WQ6C1jN6cNYDrAyxjs6xMQNOXpULWhae56A0hdqP&#10;f+24tueapiDvWk51hy1zDcr1eGLhPAfXdCff+gs0rzpWDzTacfuE9hHVHcprvn7HPeftw9FJB6fs&#10;+qLt2nXzqyc4ZUgrXaH01ZlejZmWKVzzLJxlZyyNzo31grKwZZURT4DNpa+/8DAv23H3bqOrfpTv&#10;+pRV3i1fP5dvdQClg5UJlYGll1YdXO+c1wbL3Rwatpy5gPSLmFu9AZnewv3jH/80awjqwgPf5jDS&#10;//znP80bSOzGQ776xdeaIJvYIg+YZzcfdD7escm6iM/nQb9v9eHHj29+9euf3/zql7+8+fCDj2bN&#10;ZOdIYurd2fiZtb+kf+gNpPf9Fth3s/6H969+/au5XzfvMc/3ZScPJ/3xk09v/ukPf7x5njGebGsD&#10;s+6T+VKMG1+41/ezJR988GTWE2b957IWcvvQi/WEQOtIXq7mgXzrBWjWx1vX/FOb+cJ9hnPp6LSh&#10;rs1B/oP8p/zLVx5sf5prG290uIldj0f2n/60G5TWe6wZ3z24o+zS+rmY+dJY5FinlDbraNGfnG5w&#10;PnnyeNZlxYHNr42P7Sd8Ho/uTz74YDa+dgNvH9qxFoMfP2w8373hxx9d6yFD+qy/RIn16cYzZPsZ&#10;o5AP2y7G90HzQL9N9ez5q9iMTn+k3EV2Yns3ypiorpRJ+1dd8Ym82QAzz06dtn43zVw585Hv2XPM&#10;T8kO7Lpb+occ6NPf+rI2PV/+IWIoL0f65sA/sz5lXEosjlYXntaJ5kHw+B4dP0H+y1n0Sn/BhpH9&#10;0zD6XHz5r2DKRp5/oatsyZU3ih7Qup/5dZznq0h+EuT0x13Z+Kryk28d29elHDGu7o4TTxfUBoA6&#10;Vt/V/06/H48V1b10jYvSA+fSS9OyvX4TvolveVQ3x+adNLAyfwrRg9OOk1fxLFOdeg74Qt9VrG8c&#10;tUX9SvuWyioNGG//7nf/+DsDw24ypDGls9AB7e65wXx3zt3YakDzGa3Xe8Pq26c6SRj208nuj9qF&#10;JufvJZAfZuDROej0NPxZPKVEZNr0mcnA/fcGveXlrSS0Gr/P9v3pj3+8+XM6tt//4Q83//Iv/zJ6&#10;MYgMC9wCsp0oJwhqnYobX4MS+nlKInTT8Vp4z6BBrk05Mh+kvIWgx76574nn6O3tr3dyfNsrqvGT&#10;zkDF+3TjbMjFN9A3Yz+bjSxvQi3v6ZR0QumABbzBaT6Jl0b/Oh3w06++vvnsL5+mjM+XpfLS6IGN&#10;HTYZkNnvHF84eelQp1NM8AkCvtSh4u3tLOXm04sZmDsQpMYulb+NocAfOvEPfJbpvXvjT/6p7/lt&#10;3hzLYCHobH55AoaP+4nE+Ubuz34+wbYTHwtlGtAGNxn9PS7lpq69lZKjenqZwcVvKnmDyKcpn8yC&#10;3JPZKU/h6UApLjbTDGZD4puU0bnqwcURizxtYJPS78jZ+LJZxFe78363CGeTU7pBTQOWrr74cGKY&#10;zjniC/hrGnpwPlHYRmlgSNrL55koeWvwMmlQTvlu9LbBFl1rJ5RuI5xNxvDtE9TT8EPn974sRDyN&#10;LWTR8cOPPhqfz9uMo3N8mpjqZPq2ba2UC+TMv8hr6mxChG4WqnJN5sSYxaLIsqE3A2D6ArL3Da/Y&#10;xz+RYQAwllbGyLzweid1+879xJPBMPzYZvJh8QkFn9PXsf5y5Jvxd+jH51NuJ0ztzLxFlcTVKfmd&#10;fM2AG1nJSv0/m/hXz/K98TmbsolP7WE2uqMHmVF6dDSx7QLuN+krvAlqswnNbNxEh6mvFTd915xH&#10;IBrf2vbpROfsZC+9TYYm9g3o8bm+dNvli+kjbP7dfT85g1JkTvuOTtvn1t98tP7dfjO8L/5j8+k3&#10;IB2/jVVxu4O0OnRNzsTZJaYnLsNHGYtj7J0NKnYa+NP+1Nc8xBDes3g2/pjeZSZANr1sgGmzkZq/&#10;5KQ8XVqGBePHsSQy3nJjnr5P3qRXh50QNEYgoGeBbWxgc1FaAe2/FfFXT5V1YvVCd8qp/OrQ8+bB&#10;llGnU69pY9IBvifvHsu3spw3v2V+qlxlgjfRnIg3faafzHn1kudc+fbb07dMTOzE/tQJ9Fz+xv3d&#10;ghCQXj6lbd1e21RoGppir0H1LAJ5ZLR/ce5YWSfKcyyffwtUVnU7r8uveWQaX42nrivn9JV00DLV&#10;7cSWbUw4wtJXvvPaShdpQFnn+k/zJDp1U643oOoLHVSe/8jQV+kXycUD35MnWscztptHn/rk9I38&#10;6gxP6HVpHYt04kt6mWuQWVmOEB2dGrcn//I76Vv+lFOaE1zjB9nytxA9G/mtdeb6p2S8SRfXfArx&#10;APJhY6D+hs3vsenVw/GkL03BObm10zlbzuvS5f/w0ofgnbjM3PHu4R1y6Ba75wnS9BVJV0a374nT&#10;bj7Nw3Tyl+XwLqpf8/bdyLKwthtbz549nzFa3tdfw2fzyRsLGs+euna+Dz95eGw36C596mXjyzlX&#10;GVNB/QqG7lJv7bfPRZnm6TfF4cgNNibJdQ4714TOW/6sC+DY+gTXfq9+o+OMyVMoqA7v9O94674M&#10;6TyZOv7d+zf2ejq5dakOt1reyVzAprL7CzruvU51BSP7AvRtfFzrd9IBtOXhvHjyhU0j03nbUdMd&#10;QeU2D1aHltNXtH9zLq28+bk86/NTDuB31+pTHv6lb5kTQcvXZ712/Cks9Bw9/kAfNnPei/6u9X+O&#10;0trHQfn1AcAPL9cngpOmcnuUh0951Z7T5vK+vi4PoGzTy7Ny/xac/M7z8nmTrfA8/yk8bWsaOHW8&#10;ziOvfq7Py6d5ztGffiiPXoOWg5XVa3R8XbyOM/nk1X5ppZGH16nrtb6nHqVzrL3Vp1DdKu9Nec0v&#10;nnKhtDcBecXahyd6x6addEBeZTueeaD513QnffmC6t88/oStg5M/GlA6+fpI/bq1EutAxgHpAN/O&#10;WXZdaBf8+aVQ3a71LOIBpZ/01+n1V227PhZbvmWMUZ3fAXl0piu91aUyBefK6RfP+wbY8dBRfsfD&#10;5tdfjvxXfWD9ia66FqS1Xor4FskxvqIDZFQ2H7HDcdfv9uFxOuJT234sYx8y6NiBl7rFd+vQb4J9&#10;n3nGrrPdviCQsgU+bRm28GsfNAN4opdOh/rFutHOzx/efPzxBzd//w9/d/N3v/nVZc3ngxu/T2Qd&#10;yJtYvmrlSFdrD9aEbIDdv3d/1mk8IO1BaV+6Mk+YT5kn39zo//q//++bP3zyl1ln4h9zhHnwOTqk&#10;lsdf1izx/ODxk1kjYBPwphQ9N/5CO+sF6WMyrwDssZ4ojV/vbNs38M57D/7czaOd17vf2DXHnTPx&#10;U+ty1nheeSP6h5sHDxOj9zMuRhc2kml90osJ+zC5GKLLXd+q/q3bfv7Z5zef/uXTkYNu1uqiN3na&#10;MT2s28ibr5292jXc7S/TvwXp73fiPfTfsZgNzunE7n1BYuefyqq30tAXTZF+5zUdxGh912NRvrqj&#10;48tXHpB/dfPNi+QlfV6YiL/m4XG88xdpCQHtY+eA4mPbWdJnrm6eSA81eGkP5vWZE37/vQdBdv17&#10;1pIik79m7XDWgZIXvja/vHzwLV0z3/Tw8+t2HRfGkTprQR0npNTmyQ9PcYLGeWH8Ff5zLxFeZ96b&#10;oP4sLWxbc5y1qIMHums4y83LKdFLEb608ZUReH2nLNpLGbauL5fnlk/ZnA9t8FaPSx50Ll3dquMT&#10;Tl1A7XKcWLj4D5S2+VOXoYFNbwzdxtJF3x6vyzk/r6/Tr8s0/U0oHy09wJvyHdEUTj9B7W3b44/n&#10;MfWpNqatQfm1uz4GMzP5z//5t787nyS0ifBlOoFP//LZzeefb+fuCcK555pYF9QmK2lIwWW1RhgU&#10;7K47lz6fE9MR5rhvf62So0iY6Ujm7Y/3TPIp66ZlJwg6W68V//GPf7z5y6d/ufnkz3+++eQvf5nO&#10;UL4OwcYDQTYA6hC/t6DxaNDeyvosnaLf4eJUxu9bWLsJxkk2Wjzh4KkJG19+b+xe0t4zAUjH3I0y&#10;IFjItOn1NJ2nztqEx+fi2Dqd+sOUV0mxb5/IeHLzkc8IJY+tacE3L9ych48KtvlGD7yfh4+3uwxQ&#10;Ty+D6gTExbezwB27wNqSG6T4jRyDkg6LzTNghI9GqMMmdxbiQ6MT7uRmeUT2q+9uPvnkz1tn4Wnz&#10;aBbpcyOcyko9vTMDAR9+EFtsfD2MnfxNtvrUWU/52MIX7J/6ZV/kzhOnkddF8C7EW4DXkfp04OMM&#10;Jvx07/7lE5Cp4+n4Q0f2K/GVY5r/2EU+/QzaNiW9JdVXwl3zqZjbASf1Fzu7yRTnz8DN3tmQG98Y&#10;VHeThU4zYQr97RuC4TcNM6j8bBxEp/mdj5QnBz/+ILsTQnViI5P9bbDonOOnnjvYsU+zf5FBzMaX&#10;AYU/5zfsMoH5IIPuoweZmKV8+dhcuR/5wzM22ZyaytCBXHA6kznuxszDtDn2aivSx8+Rxabx9cVu&#10;egHytE/x45xOYk57oocYUSdv+3HuyJ+3Ir/diQtfpEKHz+gXWvUxn+KL/TNQXtBGzWzOJJ2/+LST&#10;JrK+Tx3OJlaO89ZS/uiqbg3s2qLNK32a36iKlG03sY9t+i/xx8mvXry6eZZ27HcEv/zyq2kz+6Oc&#10;r8ae3VR+cPOu3xS56Cd+6WUgJtMIr2+DwGbbD+kDxcD4RJ2njKMHA8ggW/ubCeC03Z2Akcu2V6Fh&#10;3/SjkSlP54vfbpjF73zNiYGoMPU3/UVsnAXI+AY/yJ9idnwd/dCunvH/0K9P8Jv4pLdFMkf1Cy/p&#10;8wZXbFmdVr6h19tfcx2c70RPduo5Zabd5y8po2zUi0xtIW0ldvRTVmBo+Wx0uJQN0h0WxpboXjzz&#10;3lT+r+HE7wWv89QjuJYHv7v40rHy0U8cX+jl6wO0o/bn8oFjsemVp6y0ky+kEyiPyqODMk2r7s0v&#10;PZ9IA5UhD339JZ8vxKg05+2vWrY0LVO66e+Db8qDykmbfivXzmHpT0Rb+mKvHYFztPiRa2yD1QNW&#10;VvG8Lq/r9GusTuhrH6hfAT6u0fFdN5ZOfUFtKL9TvmtQvtd0LYv+Oq0IlC+WtyPd6VUbIBrxKYZc&#10;8x+ZvQGVDioP1EZHMXQdr9W5x5btufTyKriWXr1aRhpZbKCrdqRdNa8gr2lNl9YY73nbK9rqUr3O&#10;Mi3XvOb/NcBTOTrC+kX6Ka/Xpa9O5DlnHzx51IYT3wRolZHv/Cxb6HnTId0aJ6e+jvLLd/W7YMZQ&#10;DyXt/CU2T3+4fWJ1WF6Oe7M2do19dzfztzzNO+YhJhtL5rLfZkzuplIwY7t7g6dPoY2vPdoQm2Py&#10;G8uzCGJki6nzkFHGu93ckbd61MeO0leP/YQVOUU0px/RSdM+zJUtnFgMc2x/j4dj0TXeyp+AL378&#10;APi/7bNxNz7s8dJsTKmGVXDqCmYOJD81FsQvOgffflu/tHOIeeL2dSjMn75Hl/E11za9jM1Kz/9h&#10;JFbbHk99mn6r2xWCxt4ZN8X64CxT3+J99ptNd34tt/pAeZ1XdVFNmrJkqq+ia3opRxa6Anr1hY4s&#10;chonp+7KFk5bYXX+KQTVG//aqazz+rvtsefnNZ1bvnyVbxxJP/kXC2cZx5Me1Jbmg+aVvtctW72a&#10;J+3k+dfgWp8iwAPf8m99ya+cyrxG4Fj/VSd4+hOWHlTeSSP/1BFIk3eOqcpWp1NedS8dlA7wVHfQ&#10;+Qlo6EGG8ifttXzXleEITl1P+a6BNEjOtc6gNp+6la7H8ih/cNJWVqFpleOcHDLaT7zJD/CE8rnm&#10;dZ4DvN6kT20jTzsnXxo7WvegerUPQauf0P/r2/HAs+XUB+y5o3w8QOuHjq2PYumvaaQ1XVp1L9Zv&#10;dK0dAG35QLS1lU7lf8prXcDyZrfxrWOZNEdp50Mg0pSpPDKqa/VpetE12RCcMq/93fHWg+c2mroW&#10;9/nnn8/XoaTRZfXH47IW83wfYgHGw0RC5HyftJ1neUvsZz/bLyHtRhfb9qdMtk5siO3LATvW7xyF&#10;fvUVPcwZ2GMMsvHl60qO9ak8vnatLDvps2sdD2+efPD+zYcfPbl5nHPjmd/d4pdZWM+YPetnmc+I&#10;YGtDv/jFL+fLTdZ0Hj14ePNR9GeDta0IufFGuN+qsrb3z3/4482nX3518zr38tY35FsHMI+YL7xE&#10;Ly8uWJt477134/Otc77aehPjuQ+KL5Sfz7qJbXOPyds6VKcAPzbQB/IDX0pvPPOJmCKn8csv3878&#10;70X09ptp30Y/v7u29wL33vWyxPuR8/bNs6+fTb1aZyR7YumtHIPrc7/h+HI2vb5OrJgLWnfmVz4H&#10;s4YUna3lAXVuTeuB9bbou3H6zqzxejvM76HJh/SZ+EhZ8l68TEzYOItP5bHfGhaaqcfQwMa+c+C8&#10;cd8ju/ii80g4vopfvjE3ji2vzG+/T3sM7X6lLeUzmQvn8MQ77S7XqZ6pvwE6UBBe9Mi/oVvZ4iKz&#10;yHnzK5QTd+E55Oo67Se86G6N7VsvaGhHoXkdPsOZXbeIfONe/bBt7xfu7hUuU885pwN0Lr80ZP9t&#10;aH8Ct452nW77tzM+1+47ns5nnfJC3zJjgAfJXn8XH5gH5lyx8Wcwus0629ix8r1p2TXVcfO0j/jg&#10;okN51ye1c8qWx0U3to+PrqD6oy027YylplUGLM/y7Tn60rQeTgTlB9C1HuW37JsQ/5arvBPBaUux&#10;9QZdl0ehNHypnVnHcF49zzIzwvzuP//j76biLlHnRvOLL76ab6jaTf8mnY7BIeXSfOLI7xPcGlcG&#10;BQ1sGlyM7m99iXodDqGeMhxh/i37OwNz3c0Hi9oW03UcNh8EiMZtYLMobWDrgKcTYOAskEfu7QZL&#10;UAfsmmyBptPAR4egU5vfnbk4L0rMArEOAoyD6RsMk5u3opOF36ENTONOxzwbX0E32Z5G6JOt3cwh&#10;y3E2LDw58eGH07nG/Tev4luvFrvp1MFwioVluo+ulw2b3TR4MT7zCqhOhp4WtfltK9kAZTPiYnuu&#10;6bGd33bi80TIkyfzxIfXlz394dqxHfHjx49GDl+rC7rOJ+Nig80O13wgoMn1RIkNLnW9g038FV8a&#10;OPi/GyoWzneAEgcGoQgZs7czs6gfL0/+e9E9FNOHyPMDiHiTMQ0pPu6uP2X5g9/oITB1oM8NCBko&#10;vfllQmKA4Ae6kzF8L76ZxhtW60f5++SGV8j3N6BMUtOgQ7sbQDvRE8tsMimYT85F77cT7+xrDOI5&#10;dZhY2Tj5ZnQSK5VTWrwmtkKPv05T+fFv6tqbbBShk40Ykww8xpdB/sq/eM7NT3wdPaa9TSxuB+RN&#10;w3lqQ3u5LDZpn96084QO+nnKI3GpzvmJf2ajMD709hc7Z/AOmhy+N3W67ZUN2lvr3GaHwc8behaw&#10;tFdtg8PZVoygbS/RZ/qNAF0qu2kGoIkjvkq12ZzSpvGtvtqTeJo3BCftZuLQIL8bZPEV/skwUdp4&#10;vKsnbRpP9T1v8aXEtC0+Spzxp0UzE2S24Dt9R/y2k6X0KelbxHY/UYo3GvVqc3Y3o/Sbl6egMnEy&#10;aRVH6o7S6kddoJ1YX7dNnnqeWB1/2+TcvlV6PLBygttmwkudRt7qvPE++l3ofkgbG98kjQhhwyfd&#10;nJx6ynH6cfWb8/mxe+kj9Q5GRQyCr5Ov5qQJ0Hn6CqbMlIoqM5G6bH7dvOUJsY05NrOJjOow8axY&#10;8tm29u35eQTjj0v56jz6/g1Ey6/XMkF5ksFvjVfXzptWHQrVtRPVu7q50xVM/Aal1354poGmNw9W&#10;f3TVA7CDTWjByXvqMQgqA+Bz2u+cTyqj/iyc9NBEw1ihzXQDqu1WX9d+r3zlu8a3/j/7RViZpyzH&#10;nstHT25vLvZG8e6pwhPpcCKanitzTX+ifHTkVXd+On1boFfpT11r0/U5rO1o8Sufpjuv7c7RAXKL&#10;oHV66gWVc1SWXk2H4nL605ShFz+iafw2rkpPNjo0+FVWQf6pq6M0ZV3XnqaVZ+kh/q7Lr2XIaqxL&#10;P+lA02D5X0P9I/9EwI62UwjwkP5vxfqNniePU1btru6V6Xjdr5RH+Z82VTeATpnyOO1o2WtoOjx1&#10;PNPLo3yNhTse0nGPvTnf3xvIuJP0fctqyy7unN0DHhYH0KPdsja4LE7tptO+qY3H2jTzkZFjAQxt&#10;ymRu5uhp7m+HZ+gzXzGerH9jSzBeGvnG4frVcTbr6JpzttVW59L0241/eU1vmZ7PHOLZ/taE85NH&#10;aVpGHmgM4CudDHniQaxrW43tW1v80ED+pVYybucIU6VzW3Cp2qVN/jzpu0TzoGLGYvOUfWgm9ft9&#10;bLXZlfqZlQq3g0nfTxDfxWfbYnWpPuf5m+CMmzchaKxBoAzEt/3DyQeQ1zLOmw+kKcd/bf/yWxd3&#10;9X7nbzyKaKWrc+gaL9BYwAugB6d+RWnNKzb9pGMnHUGP+Na3tQf22pFtTbvWg35Qeu2H13Dqgr40&#10;yrzJtoK88i42jT6nXvAs828BsqpzdVIW39pdGcXrvJ/Cc86BXhuDnQc0ZmDlOiejdtJPjNRnrqUb&#10;M93v44VP9WnZa30dr3Wu7NLQtbFMv85v5F3rUV2B9KbJF+9i1/GMDVB/k3mmoXPsOaw8aQCforLX&#10;5/hCIK3pPX8TnvJg7Tj9BqWdfK+xZUr7U3oD6WwropVXec6l82H7AahPd2284tsC+lOP2uRYxBf/&#10;0yaozHndeHV+0pcvvcg+xxc+cwTl13LVCV6nA2XpWr6wfqm9xjhH16VturTWO57V/6fkNk0+PHXB&#10;+5SPp6N1FZtbNjL6wInxt+nWLfetrNXHPOTlK+sG+0a4dUsy3NuTXf29ia4N++1762TylcebHnSj&#10;Q+Wqd2tDfZusdVud2a4/wMsD49pubW+fQ4/6y5qKNbcHj3Lv8si9hjFZ+js3HjrmD58mts5FL/Mo&#10;6wA2lD788OOhcz9vje5nNpki18Pxs24YsH6jNX72xVc3n3/9dM7paA1jNrQuqFUsbhve+db2H/vw&#10;0Ma6sn6mxlenrL3QDypz1rX7Jzr+8peXDbrYLa/xyxb+a301HvBxPV/bSh18+8JDzeKKv9iE//5s&#10;xb7trw70ZXcPJlpTI2d+D/YiyxzRJhm91Ld6UdfqxbriPKifOZB1QxugPq04LwlYQws67/2duRKw&#10;JmNt7P4D93C79kxelBj63kfqy2s7pCNw7PkZQ3D9vnNIOP2P9hb81pre6/RvKWuzDaLfz11bj4+f&#10;gjZqrI3N9dT8xkRqOPrAtM8oPmtm4TUPd39nUyu8sTBfNJefi/g4tDAFk79rtrebX+Thkzy0Y1to&#10;nIu1KRewVt019F0Tih7zt1AfFc/Y+mvQ+IHbn2hzd30qRLN8LpF+e719ZvcR5i3GHOVFw/gh/dAP&#10;Xp5wTxxdQktjejXWHMlQjmx04sm1NgP3JZEfzxGA8nhV/6ZLq/2g+p6Itrxcg9N3zXMOK+saxpbk&#10;ib3S9FgEp2z8rul/Cs+y17zPvNp/fQ2vy8mvz+tnfazzs7wjmLtunz1U+Z4EFIAGgS/Ssf/lk09n&#10;Q8TCvTe/tHE7ys+fP02jM9jnpjANbBpp8HU6FIvEFk/nLa4Id+OrMbrpFfyzYTWBfueANSaVks6z&#10;53ygk3UjPIu3SVDWza4OyM4pWh2JTkgHpiPSqJT1n0bsjSMO8JbSTkrTKcYQ+tq8evrs6TwFoNP1&#10;tOk8jZrgfhkdX6UBv7x0PDobA93XX309aHOFTjr92ayLSDwMvF/Fd4KAPD8cTz+2fxM5XyXf5td7&#10;7+bmNjgVl7IqrZ3dLAQL1FTag3S8nqyYoK2vVHAapspls+N8PzX5yvETH0j/8MkH88SJQcfRwEOn&#10;D5L+5PGTeZXaK9VoDRx+3PLxk8ejE94GbRsu9OcDmxr0ZGtfT56F7chmC//SUePvQN60VMfEBx2h&#10;zpZcA7WNBm9QGeBMKtSL3w2aN04MFupV+ciZziY+mM7D5k2uLWoYFOpDxz5R0EYhDd7G3tTadnT0&#10;UF+rC55rz3TOM1juYD8+id8+/vCj+b0zMW5kEHdsIAd/vtq3A7WVfZKFPOWLBsJpmPnrxh5d6PF+&#10;6uHt5PGBzwiiN6Crh+/YGbSINO0pvpSuDoA0A8q8DXWZqExnxx8XHwiQ6XQjT53Mpk8QqM9EW3im&#10;o4pt+Jp4PU4b8mbew5zv5tExkORP0FDBgPfqh+9m82s+mRl97tr5BXPNXr4a/fM39Zp0aerOD3dO&#10;X4Fu6iL1mkkY9PaU/sHbS2zBbwar0WsnLerRW6j8IV0aXdnNn66VE4t0of8M7pEvVuWbtLCN7Okj&#10;tAET56T5TS18+RBPdvHjbMCmr9B3zWa5zzA9fTaTFXwsUtFtvtedGKALPlNHKU+ftccAbeCLd6KT&#10;eqILeRANPcjlu3lLMX7T1wJl2K6/nLqRNn68tAN2hyeUV163m1+R7UGAeaBAG76kkTsQnnzv0N/8&#10;6oRH6utZgIv++Ew5EiZAxseOPhFgGDoXSNsOih2s+Ife46cD0UN0/yrOLuV/CoEje40lE8uXvJMn&#10;oJs2As9zWD2Ao3xp9BUz1bs8q9epY8uP75N2+gOctAXX6PHW/9FF/rTtiy3Vx7H0jkA5KL/6lH+v&#10;W64LNc6h8/rMuQcqoJg25lmocb7j76Y5tq+V79jr0hXbT5JRvciqTEdlOv73oQ7HXvcIu3BU3Ypn&#10;2b+F6GfMCg+y+abxUKAn3dBW9+paG0/bmg75scBGafXb9BOXei0d+a0v0Ji5jrX6D5CJV9OhMuwA&#10;7Kutypwxjq7xgA7SpyC9+pEj3xG2zshmj3N0J5YnGkf8yKVHZZEvDZSfsgCdtPqzMvCpDDxcn74p&#10;SsMfXPsP1K9/DUH96djyldtzutCvdhbwUA6CU4c36dx05ehXbF0B8tC8qXzTmo8W1J4Ta5c5BRwd&#10;E1bmrDPnyJg98+igebt+bx/AkKcPVD59YvLNHeFLm1g2rtJPGmP3k4bPpj+rTgaZiB8kcvXQ9lYf&#10;fOGMZcaat9W1ccy4JTbubs5Gp9H9x766hubB+odOfaqbrq7l4+u8fTDAUx6/lY9zgF/9LF05egFx&#10;0fh3flcvOaZcamL4TH245YrN82Bcjhzls0BJyXnQk6k+SpOxWPmZFwWNxeY6O99Axz7tZHEWQiKz&#10;el63G9D8xgWoXj2XXgTXZYtNL61riAf/TPxMvd2NteXf/Pq90LyWKe+WVaZp5Y+u9zbqpPWAZmL1&#10;Ut+nfvKkwfI+sTIrq/SOoHT1A2yf4Ly+B73Wb0hrnRROGWjBqUOvQXU+/QNaDlyXldc6a1yceje9&#10;ep3lTr4/BSdNzx3xa1/ePrNHdQT19z2/xuahL0rrXON6fIWAb+rL+qK+cl1kq/tqC9ynrJPfNcqD&#10;p06nXp2nmJ/0aFx2ZHv1q46tT3HcOJXuXH9lY0Bst63I75EN9bdrZfTHjpXRc4C22DrvNcCvcNI4&#10;9vzaD7A86l+AXl7rGzqXDsr/p1A+XrW1ZYD0+k6+86aD8pDHd91gaV9QX/NVyzoWKxd9xwzp9GfT&#10;6YfaDenjKO3a3uqMb2XjW94nT2XOc1jbnbd9VHb5dWxuDJx2Nt+xfSZdek0//Cq7+juXDp2z/9Sn&#10;ZYqATkVQHvUnnSD51aEPHJt/zKeXref5DaTvVj+fPh5e7+69bRhOOp542Oz4wOcD4xe28KtPKeMt&#10;LPD74osvk/ZV0vahRlgdQc/ZyH7tWRuuv51Dbf30izVQD9xb17p3750Z11++3C8uWW+xZjnrjznO&#10;JtSr72Zzy2adtc6vbfglzyaXr00Z760jAHJ83QrvZ7Hl86+if3znq0XekHKP797fehY/9J7cOfts&#10;tD1N/BsbG2s2fNjDzvofOgfqkf3ur6xB0lP/JR1PtDYurfk1pthK18b8rGeF1pqzzS8vX7zIcetr&#10;87Z/2zf0t97NG/juri9Ud6ls1R0UY2LwMobEh376Rp9rzTJUk28de+tqdZ6HsyIXj9blct3Nr4cP&#10;9d1bp9UBr5Vzdx90+tU5bJtvn3HGNTrYa2ju9ir8X30fOTdv37zM+bfaQ3z46tW+8LFrPGwnw/iQ&#10;ssH93Hj6u/zNg1GNvQtmVEt74dvgfPrQOln6ncy3redx5qxBhVbczicPw9PD+i/I5ZDkg67fsSts&#10;xx/KNE/69rbqJXoE2x4mL3j6yHXL/xSURp2V1vmJYHnvmHC2Q+diuti8qR+birOxaK1lfefvVs9Y&#10;M293JX7Ut/jSNsVK5xozR0hszRrklT4QSDvlFmubPIjOdfmcCJRpbNUu5xNDF3+ecnveck13Dcjq&#10;sYjm5AfK500Iql/TTr7g2o6TBrRc09nF347KtN+tD6H08phe8Xe/+99+N1eB8JlGpiP54vLGlc4E&#10;uacOv8sA8s3Tr29epUN2k6XjpJu3X6jopmo2v1LZGpGbYB3GfLbucrPJiRQGdwaubK2gN6VuyiS5&#10;iRU4Og9BBRioo/roo32N1maOzQedjQXnHahe37yXcjpemz5+22o6q8hi4y6gGxTdmKdTsLiec5+Z&#10;mw2w3qSHzsK1gWdufHX8kfMoAfzzj3528wubSt7uyjXn2xCx6fTrX/5qfqjy4+gozc2pAEmLv7kf&#10;/W1qfZ8GhL/0uw6C3g9uPvhwv9FLZ2+/zCuYuZG3W2zxfD4/p2FNhacRxPcGJZ9j1PHxqycROom2&#10;sUMP5dUN33gbDH/yyTYw2SjkZUEDLOZ7lRza3Nvj5yMLjYasE1R+Bs9Lp+8zfOTNxsNF713QT2MO&#10;LRnihN+8kePTgAZWG182Hd9NfduIe/T4/dHV4nsKB01cEmNJswG2m6UbPPP0yiFjYk1DT33u4ksa&#10;Z66nuxK7QR2QDcz5xJ1NOOXQib6cL73NkHvzijWfqZcPHz8ZPi+e+4zdfid6fJZzm1MGZ/FFs2mI&#10;sVNj5BN1Jm0GmosM8siwoeppGpMg9r4dW+lqEjBPGc2mymWiIG4ubcpRDM/vxGWiYpNsJnr4Bx17&#10;PmUudS6NX6D2TLfplLXl4MRasJs19OYP/qW/OBue0QGwpAMhfdLdDD8xwA7+GMj5YICsieHwEzsz&#10;0Kfs1h/9Yhd/xn66t/3yM9n8Roay8tkkpvUFfCtG3+f7HL21py3M5wbVWfTfdhSbWZZ/6vG9d0xW&#10;dKSJpfh+JxXbF+p/xh/hVx5MmTpSP+nz5smcxnTQxn0UGz0tQE2bVi4OYY/2pF73c48GNr7dGJ1O&#10;O6iPJX98GL/Mgpf86Ks+Jr5z5GdE8ybZJU0CX9x+OjRl8bprC/runfx4Q3bkOecDbWpog2HVuCFj&#10;nu4JLbTZ5Xo2w0JLNxPN2VCbRTV8dPY4KWJD98cL7Ju+cUWvsSUgf+LioO1YUjrYa+WB67+FaNV5&#10;ZZ55BefXsq8RjbyJT+3woq88UL3Igh2oT72lOypTOS3bPIC+ZSuvabWldMD1idIrAwK8mg46oTBG&#10;9IZt+rBcOxpbulhjHDbOnos2O57sjV+v5bccPrA8TjrnpQN0Ov2mzVaPN5X7KV6VBU86x7+GaJQl&#10;VzlHfqvfWzfwpJGuXHWpHqft0pyXh/pRtrahaazUB2S2bsH1dXVpfSvjqD7xKx9yQf1bfRzRN08c&#10;izNQ/0MygKPyZx7ePZLrHF92OT/TIDqIBwTkgtvxNcBOuqGt7yq/+vPbtRxYGc7xqCw05zksLZ54&#10;V8ZJ+yasv6/lnXzxbFzRF9JXenWFrk8sv/Io71MurC5nDJ1llTmvm1ZesPr23BFvcja2zn5GH6gv&#10;2T5SzLi2gDN9zCXNpw0tYrwwRhpTMy+ziDGYPPkWLYTyvXv70A9ZML1YMH1UxoywusjQX4n71cfb&#10;xKureEnZ/Mnf+NUn+w2HnZOdWPvY07bUfhE4p695XRdq8ITy2vZWz41R6XQE66+tH+fN1390oUM6&#10;XVrXpV24+CADMFHG/tnAmjnPzpNGg80c7MKHezVvfd23AGM+mb/RnZ9T9q3X6SPit/kMcXxIFqjO&#10;rW9Y3xRrI3Td4wnK/evY2SMon/qz5fGSrt/h746p0iq3eY7Vo/mlbTqszJOPuVfr0XzN5/YtpLU9&#10;KqfOK6M8nFfn8qd77XF9Lb94nQ6kKSsWQdNBfSav2HiFBXSnfnhWVv1a/dhz+vSUVztaBpQ3uW0z&#10;Z4xWl+qDHzx1+lugbHn2/JTXY8+LTftrWH/geZZ1fQLZ6MSV4+kDOtEHv8rVd9qYstZwxjm89s2Z&#10;71jd8BJrYq59ducMTXfuqBy9qht0rh5h5Ul3LZZh7QF8IW5B7cFXGemNCdetR+foaoPjtb2wNrcO&#10;S/MmlN9zvFu+ZaVdj0/Srv1aPj1vPqhNjuVdu6TXzvJoGSCP7/QLcBfd7xb3C7WhsgA5ZChj7Ug/&#10;I58/QP1KRseBji0Qn8pQH6VpPTetdUW+WKmP6k8y5ZceX3JBZZNLv7kPvehQedWn1/Idy8exOpBX&#10;ufShi2Pt4JMzbgD98KnPgXN40p92iQdzprONtG7Rdg7ooQ+bX6nxy6ZS4jf3tI5bX/TnF2s1P+Se&#10;3iftnoTf/dHJup/6f/lyPwmOf38jnM3mONLwcgRsrd+l1R/85Jqu0vhLGhgfGM9dRyf33jmJry9v&#10;02V8F3++hGV9Z9YFcm/9/sPHN7/6xS/D67ubT/78Serp5Wx+WZuYn1BIWXLIhdY6v3767Oaryyau&#10;eRde1k9Hx6nH/QTj6Jl5lPkT2m++eTqfTTQ/A+ZX6PDf/N3gZdNpO396+N7DAeoE1HabX5Avi8rV&#10;f2jQ7vwx7SHzHy9ezE+JxD4yv/rq68GRP2+orU+Vte6iPBvCbuZI+6LHxq1z64j61dn4ShVar+Zb&#10;8SLdT9/QBX8PMuPFrnmZIqBM3+4Sd86B2IjUJZh/2wbIbbtyDtntSFfnbWv1iTw6w4HhGTvC9VXS&#10;nodmfjYn8TLtMz76wSbX65RLPNFl5aYdyxO30W3YWGdK/G6b7LihX6CL/kn7jD2j39btrv0n5lNP&#10;1qy88WXz7VX0j/M0grEZ7axvjvMjb2pgYduJvgGfrfPB4b2+AspODASdi4+/BvJH7gWnCm7z5nL8&#10;iB+fNE6hdgxvH5479FDyrdfR4Qf3J9oATpExPOMjsnJuDr19Vsb18LSxqi3ps2xWjxzz8MQYaL3C&#10;0TdQG848QJ/qeO0H1xBN8/Co38ilV9PgKdPxzCu/pvcanOfNB9KmDn8C5dP9vG65E8rH8afkg/qi&#10;tpW3sYLP6yd4ypuR57f/+//2u1U7kBNB7y0gT2DqyDQSA8i7Qbud3v6692463Udu3k3UMjFRmRY3&#10;J8SCqafZiPJpkzQ2DaaObiVWIbrwW5W7pUn6vL0VIzyNoQNiHBqG9jVam1oGM0Hcp0Z1KgD9Lubv&#10;IKsTsXNvQCB4B8F0+nGQBqoB+3yeN7/8aN+8CZY0g4gnKr5+mg42/A1SHEuH6dQt/H34YXDfCJo3&#10;rEyG3388C+02fdxkku93jrz1ZTGezgY0naqFZ47QkRjM8X0SHvSfCp7GuA1yNhPiF3nTyHQgcZj6&#10;+iads0UEi9RAnWx1T/WOn2eDUvk0RG+qeU2cjl6TNmjKUwd8abPLG4A9Qpui+MyTaBnMnKPfzTn6&#10;7HEW0yNLo8fXxo9BxWYCf8g3uLLf7y7xz2xYhq/NPwOlst6Cq/2zGZQOeuyfvNRt4oQf7gafe2Or&#10;BmMzyCaI+OuEYeNuy6xuu5GBfxdp5omY6DebAvEg/9Bf5zWbu8nzGcsX4b2Th+3o8CB34j2Dzm6a&#10;mVCZoF0m8OotdGAHpExQ+GQWKrbGDCrzZkwqT32+TNzOBpDBPfHoiWpxyFD16zN2M1CGF57y6EUO&#10;eQbyiZWgDSIDpJKjb+z1WvPQRj/1mNY+8Th1lPJ8q67xmoUWeaHXHp3PQJ8i4tfGlz7ExEr52UBB&#10;l7wOnq0Duo+t4eVKeb4rf/oaGMefQXHNPn7nEzy1J3K8kUkuH335xRczQaJ7fyvt/Uxs55OVwYkR&#10;ekdHOkzsBucYfWeTzJtu9x9M++JosWCS6JvP4sz56O//iw/mzTyfa8oEcTZB02/YEKO/TVaxwCbX&#10;32VCrS5NqPwu4dOvMwm8LEixC9+pk9gnjmZTis8udQ60BW8JerhA/YtdNOqIn2yATt2E5zy5k3y6&#10;ql9DLxnoJ87jQ/W0E5Kkq5fwnslJBFYmCItpYzJmAyzlZ+MriXr4/Q0wbe2u39IXiMmdLeCW9hb6&#10;/vZLdadDY8s1GFsuOLEQWvUHxicXOmmNnYmpS96bEPS8MgHeZID1x91EnI/lVU5RGfmdtMLqKv+U&#10;03NYKB/5YOIj5euT055rqF4tXzplIWi6uBd/p5zSgNqCRv8L+1Tz+fYwvH2TOO3LWNib0N6UOuo3&#10;yqdpnQjqa+jj2L4bDUTvGh3b+LM2ONJP3vTfKQuveZIDp08LfX0ov1g6x7+GeLcMWXQwzzDm8mF9&#10;DtDT3ZFc9GxyE+h4ynNe3VsvjvJql3O8W7/Q+XXdoYHyq0vL0Lu2k1lfkAvwUqZ+UqY0eIgx6Fp5&#10;iLbgHOInz7Hn9Rt8U37RdfWsveoenOl0I0sZccI/tVMa3zd2Wq6yi65h60Bay+KprlpfJy80rZei&#10;tBObrlzLn3TO22a6aVx5ZJ+0rov4VL/GE5SGli21p7LJKf+z/DVKJ5edeDgvtlxpKkeIGeN37N++&#10;pvGonvi987bSuh+YT0mnPYs59QaMNymV6/S/U5eps4x7bhClzW9UBbGPuJTVR+tz92g8+dFY8/+j&#10;7T+0LcmxM0Hz3HCtIzx0KrK7mj3zhrPYRVZy9VtOrZ4akpmRoYVrHT7/t3H+exGHHkmyVg+ubzcz&#10;YGNrCAPM7BxjBX1zIbErlhyl+h+euCG38plDW+TI3Hcedsu5OpWzeqkjlW5pVyf02j5dN24rE9x9&#10;nJDX9sPO7IuPfBAFUzf8YydXPjUz+ofH8BkbQAs/I7DP3OR+zedZMkWYedu1a6vvhzdfBZi5Brrm&#10;WemrbDZmntE3vypzdd1T7VWdd1+q11Q6kvJTmtUPPYAenN1/+LBTF4t2G9eOtWHp7ND80zqVw3Vl&#10;cZ/zP/7H/5j7HH7QNiS8yQGHXOiQQ17lKX3X7+J7mi85lw/I5Egmx31xDB7fNW732FVWkMhXmoWW&#10;l39tAOrH1m/a6e0Jb3FKnj1GQW3qvHxdn9KQ5J3CqW7VuX1OofzR3235a0AW963atIR+Y0wZG7B3&#10;7VEobYk8eO99or6WLO0X97Tzl8qz9nBefQF9qm9tC5qaJ6FZGgBNsjqShVy1zx5DcEsfLtn3MYoO&#10;9YVyeGCvUyjv0/wm58qKt8O78lu39nqXjXa8ytg8IG9PaLFLY7HlzWMX5/LRpz869bsYMAZ0nUYd&#10;/Or3Qq9Ln371gTrtP8pXnOEtr+2w8dcYrHyuxa2xqX2CRM62Bbyc47fbCg33+h3PSgNUL9Cy8i7f&#10;4lauPW+XsbrhXxuyRf1cuzQPwGmSX5wm13AK6NT2+uXOb8xt6EsOAHe1gfX21pufX+XcG0iZe/vp&#10;iOCuB8atN5iTLJ3x8+bOvfe9YXkndQ9jFxsrNlrUQ7tvK3kY2dxHHn0k/CovmhL/SGwn9bp2bWJL&#10;6yPqSo+fPJpxiF/Q+u677w9f/eWrw8OfHsw6gfEb348++nDWGs2B6PT+cV4443zsYc3RuooXF7zF&#10;9jy0Xr5Kfxj/e9gcogdjTME85GvtQX9gXdPD3uZ2Nvw8qISmRX06zAsJ6kQHMUYfOrTt0EMs8JG3&#10;vvrpR3ZuG1eXbvRQz7UjkL9smD40f5etO9++kcDwGWK2s57rbbjHA0PrpRjw+2yxcVg8e0amRc8m&#10;TlSZtRFru+RF7M6du3Mfaw5KRz4lo7UPLxksf63Nr8dPno49rBM1rm0YwaObrzaJOwkdfGm65lkr&#10;nqsn3apr7TbxmnNlbVfFdb1wjnOIgDe/nseXT6MLWzy3BvYic9ZXHsrsuB8eoan++tx44jZ5ZJm1&#10;VeteOVqno8vQfRXcF/oAddmMDiuOQnB0Xxs4Z4fX04ZeHJ7HH+uTh2n7oZNwHFrj64FYu8AWQ2Nt&#10;KP9icSnXox+7hLa10dU21prMBepFPYedhITG5EGLb+k7vJR1fSwgv/0nvVbf9G/Ho3kYPVk2v2ws&#10;luEqTQpta2Zjy7FraFifO9JStu5zVhrfjy9zkf+Wry7gNC7IfiHfRd8pKStUz52GRD99WPN22jsu&#10;cN34dn6a5Dcp3+s177Tenje2Ocop9fiuesoqxy6vhE4BPeC8Y6Lz1t/5zSzqH//b/3H+5lfYhPj6&#10;zqpvy+ogwi6VgszpaUxe9buRxm3T6e7d24fbt27OGzMWTwXUG7vFaQTzXf8XGUy9cXPsBIZDeE8g&#10;Bj8Ex/lrV34pIxgZUSK4DtbbSJ2Yrbyr6Ug/nMU45+romPw+WTc6qIimJx3mqYR0CgYyb1fI9xaI&#10;zR6DqI0B0ukMn6Vj8P1Ur26+tKEQWxhkDJDzW1Khhb4NkE4YgQX2++9fvIUWM4+hu2A9weGJhHRW&#10;bkQtrrORT0wa3AQ04+ik2NaChU0ZC8ahlCKOW43HgriFep3POJy2kdmiP/3HhvEd2X120uaJAU1d&#10;9ptPBoaf/L/85S+H777/fnQxmWBP8nojzcD77bffzkBvwJ/POh6f0vB2ksFRgDUY+cqm3vVra/ID&#10;vOUyGwnRpU+XrIV4N+arQ1mTiUczMfno44/XEyKRhZzkteFF51mI1+FWh4CYFTnewFmNW2d6cfNl&#10;A4TfXQ+NAP1mU4Zskd9gZXNBPpuxFb/Npkfy1M1/rHzeaa43sJ7N5z7RwnvxX3SWTTxNv3iIYQPy&#10;PJEcvjpCtAy24k6MsuvESWA6yuhqM07MrTef3BwbAGm85NGXio9ZDApuNxbJYNN3Fj3Clw9s3Gmr&#10;aXTDi/5k1haDPgP6lUsmQSsO2WHaW/DEIj3gTln0o/cMgCMJX64b4VngCrAZHmPblE9ckjF0V0zz&#10;3bFTp28Anv6h/gTt7KdN6Ssi++sXsVVsT1Y6ouFTk88yObEJLqbIb1J4797apIXXt5DINu0jbYa9&#10;+XpiIXZiI5vWPvOonjx+lW+TdN6iTJ5PH6IDlmwxbWyPrzzns6nJjrHbHRP2ADvhKzafJTa9GfYo&#10;8nrKTB9hkjGT6tBku7FD4lr8jq/G2uEbnWcxLBn8SR+68MEMZCYNsdFspjkPjKzqsXMqzvkR0GZn&#10;vpj+JrTFID7TBthe7E38oREqAjD4JjxyZwNM/SOgOb7FI3/v+cSSvzN0TXjXJGDoJw3/6FmfT4yk&#10;rO1ix5WK7yi1TP229V8DybE0nKu/QxPenYDWxjuQS9n44QjFVban8ixIaMivLupUV9fKKl/zXTuv&#10;baSdLpzWL93SkUpH2svkie99o6s3L873hXc3Nl08UUc7WX3qWgxoG3be8spSuVre8bT14PJjbxLJ&#10;1jqF+rnn1aP0e109pdpFKr3qLvW8dSX4zvEgm2t9NnCORvFrA3jw6cRW7NT8yjz9ytEuO9/yke96&#10;lxc0HpsvqbvLISl3XZ7okqG46MNBr3mtCxdIjePSInPLKkPpF9B2rEygeeW141fuxjSfs69U+zRm&#10;4ZIBoNN8sjX2dr7O0Sh/AAdu8R35am5i00/vm0KtV5yC8lNofttFeTQf3bartqedV/Xa8XfY83f6&#10;76qnfZaHvPLaQd4uq/rN38vlg/JLxI1/9HMriYOLdmIuxh/A3MJGzYxRGYd8RoW/jBF8Y560/J9z&#10;eRkjfeoHrbSI0E1Mhvx8fmXi49g/GpMyjqVlHOkAdAKpYOy16bbgYhEYqA/k0aNz3H7lAFgYFIuN&#10;n9qG/mTTBtVtH4UePaS9zTR+0MEbrjpwJLTg8AEebCYPblMuQ+9iLPRZZ3MMPMb0cMJ6huRpwuYe&#10;5qdomwsm7skWXHN/8PNrRtXnRLbMD8+8jZ0s5Maq45Nf9o1kOpch8EsZL/re1tttXWjdXsMBrdP6&#10;8vin4yncPZWWBF8qrULziouOI3trL3jxjfrudf70pz/NUcxrO/DwV7/ylR5wjsbOZz/i5VhoPp5S&#10;6YiJxmf7Pnyd40lWdRpH1XdPlaN6lnZ5So67HZrfdEpXeaFyiM/yKn3Xe151kfcuWXe6QKp+Teq6&#10;3tsPkI/+3NPHTmzEVu8CeNoan1onIAvAUz333+gAeLWbBA+vtn+6t99sX9gYkqpLbdJUnpW/ehaq&#10;ExypdMhCB3465VF65GpdfmlfrUwiB3x8yErm9sv06NxEHbR2WV0XFw900FPuulD5m5Sf6gZarzjN&#10;b56Eh7TTIEfpyD+t2/w9lU5T6zjSoXaVqmv1r83Yv/27PLLsNmssOGdbdAAb68vZDZ22M8c9Lh3F&#10;YMePvUzeLLi7r02MkmOXF+36k+/oprx6OkdTXKPRTS500N0fZt7jvnK2bcBtOdkqa+2rDsCz8eK8&#10;NnUsnjrFk1+8xsnuQ+egeNWrbQ4f5+qSx/hNv9oIr3lbKKF181bu5+/eGTvZ+MImrWhwqm84zroW&#10;33oo3pyBrQDd3bfDYzNzA/nVB5ROZWUrspNRci1fXMivv+G7XvKuNRcPrX79zdeHb779eh68t6bq&#10;p2i+/vKr2eiZL7gEzKs+/ujjw29/89v5ypQ1tnvR8/17d89jj+zWGL766quZ23hwxlda5nPTL1/M&#10;+s6s4wZ/+fHSrEF+9tlnhw9z34eGtdX0OIfLod+YY3frt+Z0NkvgNdVX/Kx99D7RtQQXjkRf+Xg3&#10;ttixAA+qdboPP4yO4W8tzOaXTTC/9/X0KV+ErrWJnHhZgj/5KGRD52KeMDYx/4n9rI19eP/DeWnB&#10;5wCtWStnA+st1usA2fhBexA31mXWixPLd2xyMza8xY7XM3dLzJnvTpuy/kI4KzpRhBx0bHsr1CbO&#10;W1Yb7HhLl7TFyO8rWc9ih2eh57fRbGx5k9HaY/6LpOgGbCKlLXhrzpowy5MbLB3T/qydXjrK94It&#10;0j9mfpiqh/WbX0sOm1ezFmWDK3S87WWd3yaYn76w8WVej8ls7qQOWRbIvhi7ZpNM5hTnvy2Nvsf5&#10;bW0gzdrSxERgNPm3SdnxxH85rDY69xVkS8IP1H+O/O7+YaSM7CND+RJy7GlDdvUrwycna2Ns2WT0&#10;wk9Z6JcGO4Dz66O+aJCpcrWsx+q6fHUxnjbttKTqLq905OkPwCn91u2x+HiV1ruOez11gFQcqfSB&#10;fED+9v/N2+tIpS3RteU7Lfm1yY7jfB8bWrbjzIj0x3/6b39ETJAJKg3Wq61+s2YZIR1HGs1L31tN&#10;gLuRunbVwLs6h1nUjJzqz27x89Uh2Shav3eUlhMaFskpPIv/qSeh3++y6qTwtchvQKgh4U/Hcrwx&#10;76C33qS5Pp3EPEWaoyTo7DZr4OTQmaLtqEwdb3T4rq/OWEfaxuSOcbgmgP3e0uN0+N7K0FEK7nnj&#10;ajo9OqxNgPkEXTpEm1EWydnSorbBy2Bi02c2qqKzcgONxW04JhXk56AJ6gD9wLwtE5ni6ulUuhlB&#10;h8GPDJy5bu4vbDifcwx004c946EM+uvTS7du3IwO6zewvELtLZ0bN2/MTR5beLvNIOnNmR9//GE+&#10;AfLtt9+dLwTggb8BjT4TShlw2MWbNfgYFNjIpyG9JTNPiMBLnFgMb+CP//klRffev3f45NNPxjdk&#10;e5rY8WSAt8CARfjpXGPfeYsskxgd6+joqYPQ8TnG77//YTZtycjnZGYb9fgMX7Ky3ZzHNyYQQZhN&#10;TgN5An6uPeUweaEzn000YE6MJ1YfZcKYow6S/HvjwsvEhBw67VE8CT8Ab9qCwSb4cM4nlMFTJia1&#10;DfkTw2QIPbTXU7xrwRQfZfKnsz2mylOYzTzxpVOI7WaRJXa0ICKuZ2MudhBPXaByvTaDcnNHzvCf&#10;z/9pa+GH5pXoY8LVJ2TmLcrwF7fo2jASD7NJkzrmJktK5+kwkxdhR1/t2uRzxcx6io4P1LXh7lOE&#10;/KEtTHwlbm0m8af2bmIyny9IHbKIaRNZG09e52ensee0k2OfER4GRPRMrqZ/iH28pbXa+7IBPmKe&#10;7SW2lD8bsmxMh4Cja+dsxBbibjYgQ1s98k0MJXa9Sdo+gP74mZzr99CR2K1vg6HpM6GLtkEnsRPd&#10;vLUqPtCaOAl+pJh+txuWbIDG2kBbf+gQcmgm8c2KmQxM+EePeRsvddei5ZJhNrUSH/yd/8avyZjP&#10;lV6OXS5Hl0ue3A8NC5bGgVU3tps3Q5XTUXtY9u+ANf1f7DA2TNonPmSDC6e4rve25dj6bPeu1Hw4&#10;rYvHtKPQkL/Gp2O/miPbAvnAOdnUKa/TfMe222XXJT/Z3YjRufzpol0qRw+0jvqVpfQk/CS4PaKF&#10;BhsA52ioqz/szTTZ4JKh9mp9svUGHzR2awN1JXm7D8rPOZ6OaMLHv7zRoEP515eu5StvPNd2aAM4&#10;xasvlFeO5uMJnJMBDlCONmi+vOI6ry2adjrO1XVNDjwB2aYN5xzNXbfqB6d0yxvQk33Qbl1yVJad&#10;Lr5iobiFXd49yS/Ak1pHkl/bAnJW1j3h29gjjxiR+BPUpoBshcZLz+lpoUIsONcnmwt1kQWIUzfq&#10;8uhNHjrLs4iJTuWB77p8yQV2+9U+1ZtucKpny5taFw/Hyr6n2o189U+v+ZsP1WucaNvaFMC7/lSG&#10;FnDe+tWjMHOu5Nf/jrUrGdFSt0AWgKZjadK5PGsLeeiT0VGbt2ABZtyLfqUFVzkebsJ16uszIRdt&#10;lCnnptv8iJ2uRAZzDXIdZUNr5rhvIUf/3JIYi9fYl3FFvZyXd1TMGERn40/slPFnzTUvFmTMYY1N&#10;y3eF9uPrKxTuU8Sr2Gr8tW8yzxWbyuAoIzMZal82bD8tiQuAZ21DN3l0h28u4i0/tqRL/VaajnjM&#10;vCz4cOQVJHNQD/FZ5Pj5VfuqmMnGH3vEvtevkY8t9IWpF/vPA1MjH36xcmzL2hZR1j2bRTBtJ/1u&#10;ZPL1j8ZUobHiWGhc1T57jEjk0ybZodf8wLYdh5wrV6exhw9/wG19dSvDDvLwZPf6Y9nlYrx1flof&#10;ftvCRXytMZUMHvxo/MOpzqBp540G/vSQz37kB5J8gIcyOLvMlVEZnUFlBvAAPGXo1q7o1v4AfmlI&#10;tQFQ3uvWY4eO8fKUO6JDBnQqM32BVL/0qD6cygbwgV+6kjz0lKO944I9f7dBy8SGuNFWjQWdTwB0&#10;a8Pav/JUFnK4RsN44ssnaKEj7bakk7jkq9alS/1R3ZqU12aSemjAo4Ny12zuiEfpKm+qzvIL5SUf&#10;j9pw1w0oo7O+y9G1fPzKk+xotQ76aJC7fSNg6/aRaOEJr+lUZnRqF+fNLx5Z0cEHLQkuWapT6aPD&#10;TtpjfVCatUfr9lhQ3vz6qj6VKgeee328AXkbR67V00b0C+0bXBfIVt71OZ7VfddpHzvQ7/hDJtfu&#10;C/vgsdh0XTl3uepjfoKz03DOj46uq688fW/bjrrKpdqT7eCjCU8bcV6eZGEPfjGXcWxfSi9yOrqG&#10;R+bydmQLfJSp54hn7YR+7YVWcdF0LhWHTGRjJ+tWxhT2WZ9/e5r70owtGQf9bIs5ypWMj2ND9fNn&#10;7YIv0bWJYvNC+Z+/+PN8WcZD2HS0LmUcffCA3db8gI2Mp2RxTh56VAc02aAyK+P7zqnoAw/gCbqW&#10;Z33g8dPHhwcPHxyePIrtMz7LN++5c8tnBO/Pw4g+efj5Z59NDFrXm4d2Q9s6D77ksxb4pz//6fD/&#10;+b/+r9jo61mXzY354W7mJH6a5dNPPjn85vPPD58HPkje2ClzCTzQvn7j5nkMrbfkxEDmH0cf+cyb&#10;dRA06cL+HmCq7+WpL1ZB40g8KONjNmu5PLZqLElYWVuc39qPTdfGZDe+3Muaa/Fz2kjksdbwPPMa&#10;a3DoLVHZWF+6+gf0b95cD7ig+eqltS0PmmgLaz0IDp/0U5doWaO5E3t7qBpeqOZoTpE62oD1zhAh&#10;U3+iJN5PXTpejEny28eymTpS7cMm9Cdb42jRfROcjHXxwcuc2/jyxTI/12MOfvX4hn+iMLj62YwR&#10;A3Rba7X1izagDn/buCEju/l5H/NAXwQwL/fzLmSSul5qDe1JbG/ja36rjoyxly8RZUI6uGIEn+WD&#10;tI/k8QH+b4NiPco9gsQnbe+OrgvwwV4+NPyFLpCKN2XH/JbN2lzqqQv4UYyKVTbdYdrh+MF6+vLV&#10;erjcmoHfbcz4E52td2lraM0+AqvHL23H7ReSPbKWfohMHbp4kaZzAnKzlfwpC+1C+7/aBF304Zdu&#10;z2vzJvhiCJ3WL9TWtW35gNpR6rH2lcpHffUKrVtwjTcd2+fD2+UAex38gPziO1aPnVdlh0se52wK&#10;Vxl6UnWYXuUf//hfZ/NLJOoU7JzrVJ4n2NdO75vDK9/o1xhe5qYrjSh94+Ha8Uarn4AT5LObfvzk&#10;l80jDeKaG7F0WhTu5GsWliN0ja4xkOE8UJIc/SmvkjWONEpFEIvefjR7fas2AUDeBJ5zuIyknkB2&#10;vHotRkseGZQhx1gx93TgZ6HpB6ItJmvYgn6eJuAMN4sJaI3B580cLV4/ymBI55GN3KEn2DU2C+8h&#10;PTTU97aQpzAM0gY4nTRdDcZsOAvTR5nOgzg4ziU203lZhB+nx2c6IxuRFqdn8Aju8mnoJd8GhCch&#10;dOb8pZHix05w5rN/GZTZx4BEtjaqDh7s75u4+ONt40Q9kwfnBl8bkhb5ye+zgTqF2WAZH6TDCX0N&#10;HixfxjQZnOljUuDJHE8CPHkamz72xO3iO79/NS5IA831LMonw436fMYycWdRwBtsP2ayhrAJC1kN&#10;LAYYdpnF++jCNvy93oxKPEQeefvmAIhDlv2P9UYGTnAe2ZaPh93IxNb0Glqxn02i4RVafNUYltRB&#10;gI46yU5S4bexzoCVvOlEE2vkINdsftmsCi15Bre+lUSXq4kH1/D4ey1MJW4C4mTihy+TH6knfuSh&#10;ZyPb21Xwpt3Gx2JM/JGFjGOLpNrpfEAhT8pW+zu2qYnP401/7DFxNXG9bDuTkfic/eCi0wmlzT99&#10;irpkJNdLm/KhL77kwTd42phEd55KiV42nX2G9G5icmJoZB2xx4fsa/PO5t9sCAa/G1w23+bbvGwS&#10;Hjbi/BYbe/Ie2Sy8rc+9Lr2jwYqN8J8BPSB+yInObH6lz+If+fTyyUMyz4QlMgw9doys4mPkDL0o&#10;GHqxWXCnj2NH9R1zbVNYf+u8b9apNv1PZCOUxTL44s+Ebcm8eDQNfvjzFxvOkz3JG3oDI8zEjPY8&#10;vw/C/sl9k//0qzduZ+IdW55PhIIT8Udn3LrxpWyenCLL8Fvto4PaioPVlgp8Jl95oXjKdpDU6ZEO&#10;p6nlrT96bnU6Ce0kZtr0sY1Oe8i1Y+m71o7hy9/lwKN6AnoCeeVZ3ST1d5ld4w0kNNCUaqfKgg7a&#10;xSledUGXbJXFuXqO6mkDvaHf/YG+frT2kOSXfvVw3M/xI7e6p/0c+jufvU7te5qU1x6VheyVszho&#10;1IZkrJ7y1FfPtXxQO8o3ZlgcsFAwc4Dko136kjq1Id6dwBrLOvECnffQsbaS0JTQIRNdpN2mEvq1&#10;T3ErO7xfg+rV+oXK61jc8tyvJbwqJ5sB5Z3PKWerLmw0PhxPzwvdZJg50BFH/bYdgKZFDfxqU/5W&#10;j0+qf+uWj2TsZ3eyAYkd4DtKrasOvmjgWXC9w14Gv3IX5JVOaRafDuxNB1A/1q71k+v6lq7Aufr1&#10;gyN+ypwra35pSTvt+nP3e/2t3HlBkg9PrLBj8SX48vkEXv2w8wMuO8ZLS4YVby0zR1Bv1SFL4WgL&#10;m1zhu27ALaDZtIqdM27OzX/qg2WHNU92TiY2Mh66r1bW3/uyAeRauYWI2tc1X4nJ+nDheGhu2VBi&#10;h7YhMsIZXqEDr32ZMnnqyeN3Rzjyy3fpvvRFs+2K/dUt8Kp5nge9Zk400qQsf507zbhtkzHj9rzt&#10;leNlk575XP2a25bfzG1tcgV8JoibjOyG6XkyfDGYBP9cju280PgobXrRj+2Ac/rVJu23G9/y0WE3&#10;wIeNb2WScjzwYpvGcXkX4O8xB0qDbOi3He59dGmyfz/x20VKdeDs/Xj5ly8++FYveosj5/jChSOR&#10;Rx4a8tirgEahche/PIDk+lQGeMrZtXjNc6Qf+eHjX93ko9VUO5YO2nCA1JiHV1+h51q+hF/lluAU&#10;TvWtrq2jrHoXXOPbfraL+LVzge3bHwPX6pW+hGdxleFHztqjNnIE9TdwXVvsbbVl9YVz86gudIPW&#10;qU0cAbl2WxSk3QYSWdmY/GSv/K2z59dHlQ9UPtA6e93aTX3yNO2ySbtc1aG0HZtaLqFRv6PTstbf&#10;actjw90f8lvGnvLqm9Jp/b2sdUB5K0e7fQE8+cp3OcsLTv2nHnCuPvngoVmZlZV/7d4jPrV15xSu&#10;+UtMiu39TSZ0AD3g8I24Vw9O51Jw2zbkod0YR9+5clD9alNArtJHuzTpoz+kEzDHsmnQPrI2cayN&#10;apPqiaakrPcYztmj9i6QofIVXKPVeVV1tzn3zTffHL777rtzvRytDYZ9xsTEef60HmsLaNvkiLLD&#10;//59bxNdnTd76O9TgDbS8Gz7VQ/PH37w8NXyy3qr7KINOQdNfF0bKKcnWjZPxQz6dFAGN1E7sklx&#10;xTysS4+gRc61CWxc+t3vfnf4feDjjz853LuzHuK3hkA/6wvu7Wfj5Wifb775+vDP//zPhy/+/MWs&#10;rV295tOO7x8+/uijebvrN7/5/PBJaHk4x6aOOLtz+87h00+T9/79oVWd2ai/ZU/IWdeLXuZt9LFm&#10;ZT2mazNSfUpPMdY24LypMQfQUQ7vwr7HvCseHMo8MHLY9LKx5w0lvwM7m3DvpU5kef0qsiRWzCFT&#10;kr/4JjJZi1nzUHLbnPTAjTi0XrH8x9fsiR9ZrC/7VLdza0Fi/868RXhzHuC1VuIB//VlJ33Nmqux&#10;k88M0n3WQTKvWvPWZY+2R+e1C/74gFNbsUPrKhfTr5PnM5bPzW/D0xpyMFOeOe2x3ZPF3G9oagfk&#10;S+xaKy8P6zGjb+rXF5kmx4/XUve9eUDK+qnYMs80UbQ2bD76NvSsy16eNcXoTwd0wg+Pi7WjtD++&#10;6BzfX/DUz2nS6qOtCY+QspWDI65ycjr+MqGrmnoXdfe06oqDxWPWsMgRPDoX35GN5dF5jrV57h8u&#10;X47NEiuXLhtTE0dHnfEdr9Cbn3Jca/pkW3K5lthwvl7G9qHR/h1vfCbWp+zf3rMVFs2lc6H5Ox5Q&#10;V/9cHtVV2uvuPCSyNO14O+x56gN5Ox95uy7KT1Pp97zH0tx5Nu8UmvDoOLTnl8fk/MN/+69/PMbl&#10;dBpuSr3y+PxZJk5pAG6abHr5hqjjc6+/vn0dwm4iTADXgrtPaL19HWWtgsZeGN66c/tw+96dw/Xg&#10;MTwwGOxAyPNPeoGjcjq78waT6xpsBeAaSKLGdCCzO/tSQyTj8UY09Sw268TVnc5Lp5zzWewPz1nc&#10;Dd50AuEhGC/l5tGrpPP2mzfX0llRSCDP2xqZUBgE/I6PJwXm82U+h6gTSz0p4SBqpvMFc/MduZ6m&#10;7k8ZqG1+2bSIQsN/PW2pga0bjeLTTVpBtDZlpqHocKPDNKCc28jz20QWx/GTT3egQ/YkAhuyCXCj&#10;7AT9mSSEF9taHLehN6+qhidZ1OvEB7SRGrwNurdz9FSMgdlGyRp44pPQwWveCIpdbbygxW8k0bSc&#10;oz1vuUWfqwlU9jBAP4yNfIJyLeyvOLhqAyL46ymGNZiSuRMin5B0tElBVrRNIEwiR88ZDNaNGn3Z&#10;rjE4nR07hI9rAyAcftSZEWzicGDZHq4Y1blNTKUe244PZ1NqDS6zWRVZpp3kWjl/e5pH3JikAHrM&#10;AkXoiu0gDx3xDRcvg8+8SZjjBX8/fBp/xA+zkXP1ODlne/4K31Untg9uO+Ppl8JvfBF69JuBH4/U&#10;u34tnUfozBtfsc0MACB1plNb/1aa8wwiKYcrBsQsPgac0Xk2s9bG9IppMcD3a4PEgK3M5pm2vF7j&#10;fnE+oXrzMm0k7W02ujwBfrTx2CAi0NOmHxvQv58ZnL7maAf8+M7Gl/jze1rajs0ym17O+7tu7Sdm&#10;05Bt6BhewKLSbHzFnrOxFm/MBCPxqB/om1c2ePDGc2ycvLFfIA1t8vCa3/Xio+AdjRHMxFXK0Wdb&#10;i3vzO2F8ob8InxlM2Tf6z9NsIHnq8vPIlHpjpwD6Y4eUDZ/8c4Q/EwK6HmEN6IohrZiZ+KFHjlMe&#10;MmT4Of2/tzFvZWJ4JTY0KZzPSwZveCTRnv19WnM90W+yuDbIpl8e/yy/rFi84I/38E/eXi6vOEvO&#10;X6aWt/4Op+k8ro/n2iPo5KfnylwXXMtvW4aH/upHlozakzgku/zpD5InlWdxS6/ygPIsnrroVA9l&#10;6sAtL+VSaSiXlOHvqH7roqtf7xsKrgutX5uoI08ZGpWjclZ2R6AO++gbXNcOZC2g1VSZ4eJbmj3K&#10;Q2v6mpzjj16hcjm+K57QcGyqPBKaFtU8eevomr1MpuBU39Ike8vZbcbFQBcAlIHWrW7AtVSZXO/y&#10;k6v2af3aQZ3K8C6A66heaaBXUCbBQ0uqXPu1tOOgU93IUb/Wx9qA8XY/FlybP1mYcc139Gndxlfz&#10;8RWTQB5/2JTEjzz4l656ZHJz6lg7NbmW0IRLhi4wgS6qAPQqu+viVI8CnNYpDXTJ6EhmdmYvOogD&#10;iSy1M3n4o7asjUpvt2+h9faE5g6lX2iepG7ry0efPvWBvMZO40RddRpPzsursKfFE+/wTVE4znWf&#10;Yl4+hqmNitl1k6LeRXyL0/V5XLKtH6DnGxsrx5gLvX7lYW7I56ifyfwrf6VnXu0crN8Ku+jDyaIe&#10;cC6vtpbYoPYQW87htI50apcl/6rDv67Rq+5NtRu6M49OP+JcnfGTwhzZ0dxcxsw9YpeZU2SMnbld&#10;zgfXbz387CFFvsrcwNO/4evBxRAJQAmtV/DiUyOzsZr9jdfhNd7KAf+9vwD7eQHesA793Xb0lFfb&#10;FOjX8/aPQD5a6jjuPMrXEb3adWx0xK3d97pNcLVD9sUXTpNz5fiTQ1uFhxaQr64yfKVTPcVB21D7&#10;B/LAV3+XpfKhrW4BTXUKynssqEd+dEuz+Oqj0zpS9YRb+/a6R6COutWp/Ztzddrny2/fVp6OcMq/&#10;vCtzdWsd0FR5pN2nlcs5OJVP36j/Zu/SbvmO13xylFfp49d4pB9wraz4uwyNkcZC4wiO88YHgCOG&#10;ireXk6c2A7XJrkdtV5BObXA6Lri+6FuXjclWIH+P+LaehHdjFw31i1to2vOrb6+VoV25q+OeXJfG&#10;Xrf1HF3XbsXZ653CzuMUr2WVSRk/mqeZL/ATHGXswX6SutVvh92f+gq0qrdy18WRLylDW9vpvGEf&#10;4/Hkg/qkcqjfeHPOLzsOqL/URxsPdPlyjwWJjvSiu3WSzkvIvctKdnaBY9PFQwHqyDNOgcp1ahOA&#10;B3nIQD984bM3mujAIVuBrPRRz7U6jrXL3rf22kaf+Za8+jkVR6Zr1yPT1fg/g17LPARjHSJazgO+&#10;NjL4y7zC/PK7b79Lv/Io99c/z5qgMnxsAK03v6wzrbeWzvkl0aUxAFyD4ihjM/dX7MT3ZJdcS/Sc&#10;h9SvkSfzyvjSvbg6Nqr+8Ls/HP72b/728Mknn45c7unX+tORV+7hI9isdT18+ODw/XffHb768sv5&#10;eRNfc4Ljp0V++9vfHO5/eH824rxNZUNiHqw5xpsNwU8//XRs+FN09vWnx8d1NGtyFvyVXZ6fybD+&#10;kHFfnI08F/02/0muycv/HVv3eIZHd7DbTmr8mvtYj7YOO59sfCHuxX/6SuGdeuqaY6rjTXbXaw6Z&#10;OLgsPt0X67OXfFeuaL82Y22Aa7NsuOK/MuFprcl68Yr91QbWg1nd+ELfnG2t1cwaZepMjERHMszv&#10;1s58+CKmySm1/bCHBKc2LG7bRQoXTuK3m19Prc3POri579p08/ajzxyqM3Nw69g5Wmdea2rhEXnX&#10;g8jpY6/k/jLxg7oy7eO9syt+NnatP8JP3qxH5XxsHNky+Zx4uBT/vhcaas7GV/haW+ePVCBy6qOa&#10;GM2/yVrZK8nWVFKAfvUG5y+ABH/qHxO8JWsJDYFz/zWtOLiIS6k8gPPi1ObN/wWd99hMW3e+6OI5&#10;tNg40Ifw+HrVCd8jzyBMHf2KtUrx07U0MOt5gcY/qNyg1457n1vY85yf4jsn27ldNx3JtfS5sE3L&#10;pL1c6jXaUvFat/WlXX51dtyel95O97ROoeXVCUilpa/RRh0rn3RO28V//W//xx8j4oSOV2oF87Pc&#10;SHqd1AaGDo2RdG8v06AePfwpSr06+IHEGxjMAns6DTdiFm9Dww3Z7Krb9Mrg4m2eFdgaU8oSPfNb&#10;QbmWRpnUqdPky3PzqiLhd2c2mOrE9QYEWJ2JvKEX+a7fWj+Q+PjR48FnjFnQjvx+O8rve6mnM5zX&#10;RcNHB//TdPRr4jCy2IQw8KZM52vw1CFIOnQ8DWbzm2MpW5tiwfNUwrHuQwsiBrs0Cm/p3MxAOPqG&#10;xgTi8eb859y8zuuxoUPPBemkphOnfxwYPImtLrNp7C2xfQcYT4vQFb+xzXR46w0NfCzueb37hx9/&#10;nNdmZyIW+XWyJk+A3Opdu5YB4ub6ZIsJwzz1E8Crwbn0eH14nkHbJwg9MTEbBwI0ZWvjIDrSNUcd&#10;6WwwGDxCR6zQSuy5qTGZmR9QTB5/Ntgv5aZep62Mr2ySdDLJjh1kxYUNRz6ZjZdc4yuR1wYAe5F7&#10;3laM3q5n4d9fGE+nG/+RXe7qvFcan1lgCZ1urmiEdFTmyG9rA3B9jseAyKZiaH2G77jgFH9PrPnj&#10;pOBKsxF03PCRPW0r/CZFprFj5LXx5ffWZiCLHO0UVluM3QI2WUwAZtP3KCNAePmPzgY4g1Q6aHZI&#10;Plk9YcOeo7M4tclNoPxbycmSZ/qMHKW1SJOuJrgGwqk/1fJfaHtS2YYbO87bTPGB2PdG3/yAZ+wz&#10;g/6r1MvR5s/QB8cNIH6aNxBvrM/m9LOFs4mV+NJ+bM6TofHnyJHzBlfwtEPlBmq6q8Nmyicecm3B&#10;CE9+cn1l2uPqi8hAvyXfWnBlaxvCjhNfE4OxQfTQn7A3+uvTTblp4Luc8wH7slv7PXzgM55YnDhM&#10;jPjG8tu0B62kG5OSCCGTWCL30jn1Rt7Ubj57zKCdGEgdusxmXvByMU/lhMwvysTU9ENsknwsHb3t&#10;dTX66ldRC8n4e/U9Nivnt0WSD0yWzje/8DvaePRkz4A0/eHIeIzRI05hx5Na/i7cPb9JnrptC857&#10;Le66uNBrwP8F+T0vrsRv+mBtT+JD/ZKjMv1TbxrhyAPFbyJr5Skfidxwiz/tLjhSeVS3JnVdtxzs&#10;tpBPZjenZGuCg371B+VVm5KjePVXz/HVx/XGVV7lryyO8iTl6Bdqc+el67x56pHXZAewbW1ZHqAy&#10;loZU/uWtDE2+JCsecLpAUBpAKn1l+FaG4qNdv+88QOnIdy2Vnryeo1F9ypf8ux0dfw0ketRvrbvD&#10;aX7lqZw77+orT70CHuxWPxfq+7YP58Zr57WF85a7rk6Oay5zfer5vI1PAjmX4NZXZGB78cte1aXJ&#10;eW3uXB11iwcqj1R9XVe/ljnCr+7kbjw6ks+RrYxJZLJwJBZaX8IDjqO66u02Q1d+5et59WjaZcHX&#10;NR70mznS5ovSBMrNm8y3Oucq/cbe7vvmt2yXXb3iNJFhLQKk7ebPcRYswnfmo/lLlGZMWTfeq86q&#10;h87isRaGLHLMm1+ZD1nAWjyPfjCu5ui8EAtFdjGU9uUvNMF6E+yiH6vf1Cnfd8U7aP8ib+m2bA1f&#10;Pv+6Rk/a26C8xjgcqXwa52JEvOCl3sgQWGP0au/L/ukTPERyfJBk6LBfZPJm/Po8S2x75r7Nm2z6&#10;spdrzGcH84iMzSEZvIwhqf/m7dk8aGaRBtu2v8Vv9Z9APr/U/3tZy8m926+LzF347FsDPc4i3Ad+&#10;YP/u0GDX2gU9IMkjv9QjHDxaBuBXLqkyu1bePmMWGI/QdtI26NripGNjgw+Vw+89kvumvT+D27jA&#10;ly/FBd61SfWBD1ddR4BH4xHs59WrYwp68lu3dOjnWBsWT3l1cw7Kw3l1p5NFXovB7RdKVz67tG71&#10;AKVR+zpWfvV7XvxToF9t0/PaTN3Wd0QbL4mOBXV6zkaNVak8mt823THGtTJ45VV+hcpaneh8Krtr&#10;qXZ/V93dN/KUo1dwDa+0iiOv+a7xZ+tCba6cPNW/MVMb4QtfLKMBxMWsYySfDFJtqQ6albt0S7PQ&#10;a7jklJwDSf3KRabaXKrMoGX80r4VHkCjtKtLk/PyAGRpXak6yON3/lcmv3ZAu/XIAKqrY/PIpb68&#10;6gjKBx30GqveUvKGkjbEzu1f2Hqvv/seH/3mPi40VffaHn7bHprK1dH/dmwhr37297///eEPf/jD&#10;4eOPP57NLX1w+2j9st/5tQHym9/8Zja+6Fh71r6OeJK18rasstCbPmzXuRAZ0GmsS+o3bned1HMs&#10;P1A/yGdfNKoXHuD9D/ymau5lrsMNnav817fM9KWLDvvI+/677w9ffPHF4Zvvvj08f7rGAXMI9+Ts&#10;aUOM32yCKdv1lsglNa86OFYnMtLfNVr61vpIuXrWMVyLDT/j4adkvIH1t3/7vx7+7n/7u/mNL2sN&#10;PySOPExv2D+Pw0urbXhZ4dHDB4cffvxh4u3HH74/vMwcwBeefvvb3x7+8Dd/M1/GsbZhfeef/+Wf&#10;D//9v/+/5403Dx6//8H7iYmPDi8zZ/j+hx8nbh8b50LDPKubX47Wk2Kmkcl6Aps11QZ8Rb7GH/3k&#10;AXQAXIk96lv2aPtZb++3r13xsMr1lRlv41Ow8Nd9+HqjKXIGf+ZMx2trJ4SWd21sd9z4ypzJPEp+&#10;ZcLDXHWtzw7ZiZ21DiLW4a84XcfINvPOnB95v33rYanEizlXiIhzMeuIR21Ap7Z95wB+cZ2ngs5l&#10;cF4k/9nLF4cnz9f65/PjZ7HN96yf9c2z2ZQJOB+Ir2y0WFe1dmmz1deNyDA+xTvzwrc/a6Opm/m1&#10;rw9lGh2rRQc2IVOO3P2et6C0r/SXb3Ntg3TW+/DJnJK86npKmw4Lct5QQSN6zdpUknL61RaO+M0G&#10;U/7kncIF3dXWGk+S89pzz39XnV7vNCelms0vnz08O2M/EN4pp+daYz/qnViZN+7yN7G20RU386B+&#10;bD4xlvgBlW3W2cQOX+RYaIw037FtqLDnFQ+g7Yj+uS2P+o1qyT/VX3I8LdttDtDb60j7tXrlX1ma&#10;d3oOqkOP8koP7Pg7vZa7Nm63n4HTBA9Mzj/+0z/+0dHNkEyLyQbl9Z3Z3CwlWt06XkuD9jShz/xp&#10;BFcEexr4fDpOBzILzZngWxRFL/BeOhOLs17H1HmtxrJuCiWGc2MsP6zXGxJRmAI1qnThUB0tB6or&#10;wLYOIVxHMdyPPujuvs2Gx9FHPqPUsDHVlHnLq53q6wTtw9zQeIvIpgnZllETKJGpnfsYPDy8MfLZ&#10;J58erofufMaMLiNDdHDTrzEEDDA6J/Q45P1MLkw2OGjsHrqSwUjHuQeVVEfjud7wMumO/uSLzGmB&#10;02jY0KI/f+iEh3bsNIsNwdcONTpUf/j++1lMssHiyQWydDKIh803/Nl8gpBs8eet4NzPjSodLGDT&#10;lRwz6YqODz2d/eNPkzeBl3IbGmvj0I1RJpeRmQXnt+AiD/Ct2DXJeHh4FB/MN2z5PbKNTSL1WkRZ&#10;LuYz+I7sR1b8/IaZDb6RJzzXRsOaxHcS7Hot/C/fhgAxx/42l7QH9dZbRrHxEXdiNvxMftA3mE1n&#10;NvG5bdwefdeGaDBVdza+juCc7KBxNrEVJ6knseE8pZQyfCY+hoes2PDo8/F3yuSLhZkIRP4IfqE7&#10;vMQe2jZixIUyPGfDQ3CkvrpiD+Btcm7iRH6DF7+Jg9mEjl/oPO0hRwLYlBSb6KBPRvl8h8bYnIw5&#10;7ybK8BKnxzhin/U099qAX4s1dMp59JoNVNcT9+9NzM+kV/xe8zZqbkbGV8cbyQA729DXTuftqdCg&#10;N/+QUxvlk8WP/1ZnuWwDgxoMvDYG2Vu5v2nnRz5LL5ue60lu8bZox4aRmY3ZrTEzm5U2wXIkN//R&#10;j8+U+51AZfpWeZNvcqZdeLI7Es3Cnz5q5Fs+Pd/8YvPQnPzxRU6Sr7zyk7fxNRM2fj36Jv/l3y/L&#10;4cfygcQiyLW3N1MwC2ivoqcYeMn+NgSjz/AMrdnUM2ak7/QDuuJo5DgC2o2nkf+ok7SXF6dpr9/8&#10;0+vS24G/Gu/7tbgRM66bN33NEbdtdwf5Ep9PXIWvuh3D+K7nvSZf/Qr3YsxZejuWp3I0d1CuTuvV&#10;NlLlkZwrx18/0EUF52TtUXnpSo67/tVTfnFqY3hS67uGf97npd1Juw1qh9ZpPeB82u+R357g46u+&#10;MQt0kaT0atedfnUBLWv+TpM9jIcdE0t3T8UHdFJe3XrefLjF3+s5L63itsw5WvJ33NpG+b8H6sEt&#10;zz2/sF9LxQfF3+uzhfPK0bpwasuC64LrvV2Vl2ux4eiavo1HtsezcwPzKHyUs015woFrkUd+Y0Z5&#10;cXpewAcPgF4XEUD9Dsprj4fGGlBWGo6Vv4v+jq7xJBfdndeGdK/+7FO71aa7faXm9Xq3a9uLPMfT&#10;9rPTk5SzrfYJTzl92jc09iRl7CwPjnx86r/yKl/5FzJdLEyY95t2zbgyCwTHBYm3YjX5eIX2fMYm&#10;YJw3T5265hapa9w3lixdVh+0FjaWfmQE5DXm4V87LX3XHECCr151rx8d+bsLh4Bd0JVqU9e1FR5g&#10;t7fkurbZyx3hqL/Tbz1p5qgZsM8XnaITXY3HY4OztE94c1/ERja6zMHMeZ7PdTJmHtO5HvyZa17K&#10;nCPHl/GJcdunjpctV98D8ATL1quscvS6cCHfOm/7KLje8/ZrdZp2Wjvfnd9ezl61acuBfOVwG9Py&#10;peJL9Y/4EMtixL2wc2Utb5mja/l4VA98dp7Ng9fYKD/nbSerjaz4KF3lztEjc+1VvSsT2Gk3kQHA&#10;Q18b13+a03dMpguQ1zJ662stenaR1kafBVm4aKF5KpNEFuXFq2+knu9QGQEaoGVS9dqh+rBbaex1&#10;TlNtCcpHHIiH9vWu6VJadAOu1atetbXj6s/Wl1PgSeVTOK0HKmth1wcUV37rg+ZJrYN/fcY/Nizn&#10;wdXkl2/ro7373VF56bUcrsSv7ALI2ZivbcCpLoAt3oUjtZytSxtOZVXGPzvv074BDTjyHdUpT9cF&#10;eXArAx1B6wPn9Bb77MYucJSRoTzQKI+eF8hdu7IRerV329asqwVcNy4AXujh1fnGHo+u+2CAc3mV&#10;ozLClVe+pSm+zT/UBc6NMY5oOqoPag+AR/PLj8z1kfOCa/kFebU1eZSrT0a8jaX0wEeCJ+32qH9q&#10;e4AG6DWQGsN0sWk3Nsy9pZ/huHM3c7Wbaee+VHVj9f37/SZe5hb88uVfvly/G/bo8cjtC0QeqnHv&#10;/Sr3sDZ/9IMezqZnJE/9i/ZYmvSX2L/yy3fe+aM64k0sKJdXH/CZ9YGfHj44PPjpAcqH33z+m8Pf&#10;/d3fHf7mD38I3pV5AIy8HkpW9/at27OWZk3ntc2QyPrTjz8cfgqeDTJyeyuILjYyP/v881m/iyDz&#10;Rthfvvhi3u4yx/JFr8/DT3x4WP+77749/PRgrcmJ43lZYHyRNpVjlDO9mnUftszlSsmkD735RPzx&#10;PT2X3dcGc2PXNbsqq6+d88Xqd9bDHB5svh3f9ktTq1y/uWKvb/Vbj/AVpPPNHPOk8DNfipQRMD65&#10;zCdpb9rV1ZRd1ldcxJhEJn5q+338+NHEAP89evjo8PDRuifxtYG1JoeyZZzIkfhZD2bR19ggZpj9&#10;ov2QjY3YovzaZugrwWOL8xhjl9jD5w6fZn732E/FPIl/nj9NrOq/O47EJuGFKRprM+rY9+SIFvtc&#10;u54+5PhlLXqbT2a0zpQx9yuv6GEuOQrMWhKdRs5cx6DzxpeNL2u4byPy+SbV8A1Pc+/wvHjgOqVL&#10;tTFW9QJSbUPOXV6pa3F7Qm8d1zmU0pJqS3X39i/Bx0O8JnfyTtPgzwYVPmI0usyKdOvTlV70O/YL&#10;lddaaeoXD4fZcNTe43NtfeLTmtvUWPxWzP5bECeO/KTttI9uzPa8+KVVfWvPZacLPpWxNncuKSvP&#10;0nhXUlYa+zXYaRROy09x6dA2Mf5Jatl+lJRXZnnscjrXl8pjcv7xj//wx9SYSm4+dSI2ioDOJHiz&#10;GXDtqo4gk600tjSJOC0KzJOF6eByczpPIOpcgpVYn8ae+9iEid3pl/M0gYX0KiGtwFmNQtIII9o0&#10;0A6aVcYO/mx8qRPaa9Nsc2DKdFoTQIRCJw3fIvd6WvT54MwPYoeehmeh26AwnyJ87CYnE790HL75&#10;C9YTpqsz1mDmk3dp5ILNwnaDz4DubQ0yR53pXC0U00un+DAD2E8//jS/YyXB7xOPMxDEJjoXekzg&#10;0tXAElwDDTs1qOHoTPAyUK1OKTihEc3XwvTxxpbcOozZKLNoEHska2ixradC/JCjN/M8EWKw+yAD&#10;I/nUHR+k/gQL2+dIz+vbQIYWojZaXsWeTzJYGjDVNbAAss03ejNw2Pxy7QacPja9zsgTgf3O2oO5&#10;4Yqtnj6ejtMbPTbYDOyj93EABHRYA96KA4lv8eRrvgfkgz+vsMdfJgDSbKCkzCKCT29285Xt2HQW&#10;WWLj6cTQD7C3jYzZMH2xbnrqm6mba7IURh6btjkaHOnPNgYOsHcyYkwbGLvkOHGKBh5iF4/6Ifj8&#10;fN6JHnHJaoAR++cbMWwdm8ADE1cpW7RTNu13dTSNG+XkNOkAnhLWia8nqS9uMJwDspKTKupqW2Bi&#10;k1wjWwcJcbkmuqPL0WYGD/LOExTiO/YXf/iS36cGbXwZf/RJY4XUYxNvOc4kJh3e+DflNrr4Cq1l&#10;7xydB9hGw4Lr045oyAPz9EaOyz7R+eiX8XNg7B17sZXE5nRZr8ev/s3m2I3QNTFlH7ZkC7QWjeMi&#10;acrQYYP6mQ1MLvTHrgvqNTZA4+1VBuJXob0G3xXrk/TBoQViuaE/nUn+g7M+4bn8Rx9928TfMRb4&#10;NP8FV6zBryx0XwNKKKUv1ecu3ITJ4VX4eYgATAzmeBaz6NOqx9VMSq9fvzlvi5UXmZzvUF0aQ64n&#10;1o74e2p9x+JLPQdsOzHGz4HxyzGv4w1wDuQ37TiO6hbQKh2pckrw214qc3WoTD0ap0D5NLVc2mnh&#10;C7dHePJB5XEOHz9HNyL67t4U6+9NFDq+oANav+fNL689v6kyV3dl+o8uCsDnI+NmAV95p4ksEprV&#10;q3aDTxd1S0d7mvYRKB7Y6eBP/kJ1ABK66qPFTtpvbbPTaqpMu2zOAVpAXlNxTnFbf69zei3t/pVH&#10;rsbDr0FpVC/H03rlVT6lv8vlXHKtjsR+vS5dUJ47XwC3fnBsapzwCRw2Z/vaH2/l2oa68sQtH5U2&#10;PuJAPnnQ3O0l7foUv7FTnuqD8q8MbTegvEHLWrd1djp44Uv2xlxlo7NFBfrtMtd+dOk5GrsOzoE6&#10;6u59kTxHqfilRx5QGlJpKa8O9HJdvq2/8lYf44lcn1jpPJseQJt3vdr+RZszX4tEqd8YWfTlRYr1&#10;R5aZ0a4HeiY+wmfdQ8BK/RmnLmK3nxg2/x4akW/uGaKeMch8wj2DYze+qi9bOKLTWKh/9ZOAL+XD&#10;k+gOapdTHwPn/CA5FloXTsvxLc/6ZunW8Zif0Vk0V7WVR1/5aw4T3QLzuUOLHzmm1WXcNYeMruZS&#10;oTdf6ThzfTUE3js8yz2CDbCZhx71KdQ2dD3VoSDJH98dgfzAudT8pl6XHnuIkdJpcl4/11+VS9pl&#10;kuAV1HXc+4mdduUrVI76r/Udy6f10OKvthegP6l8u4zaZvu46od+28UeLzvIQ6N0yYK3VJzKXhuV&#10;d2VGH//OL8jhWtt0j2pRz7HjNIAnTwVwZ7cAAP/0SURBVN9UHOfoSbUN2fCtrNUJDXlsDodcPcIH&#10;p3KD5u10yNq+rTHiKJUO/JYVvzrSRVltVRvt/T/ZyruywJHQLv/yrnyOTeW94xXgATKcQvErc2Ut&#10;jz2/dADb8Ek3JvtmUTcpgfK1aLveVFRWYJvKhHZt7Zr+7KLPc5SUsQ+bNR/e7j92rG3hKJNqh+q2&#10;29n5ntf43f2y6y0PfUepOsBrPFSf6uQaXnGKp2zWaR4+HJvAV4Y2IE/xWwcvtNRlw7YRwObyK2vx&#10;gHpo0q10HempHzG3MCfvvFy+Y9/KYs/aq3rUVs7Rbx776I86X+n4hY8ydHbb9Vi60qkNxaLzxiuA&#10;c3rcdZfQq96gtnW+y6EuGeQVp3qdAl5svTZ2Xp7PV2KZ0cG6y40b1w63b9E57Xw+a6c9q4/fRbvT&#10;Lr795ptZezI3eJVxcL5+lTnHJZ/2y5wCr9Vm1n0MOvUDqF8kMrMxedjceX3QNlM9XHdeWb+Ip2/T&#10;js2p/HTL7373+8Mffv+H2bCy7uRNLptWuN1NXOBjXuVnaZ489obaT/Nwu6PNmmfJtxYChzzvv//B&#10;4d6998feX3/99WzgmBPcvXtn3gL0tt+dxOCPqf/Nt9/O16EePFybPrPmNmqmHUTfWGGt6VhfjE2t&#10;W6wNgPUJfrLRu2ue1Q+wF/3rS+C8NmXn+iiMZu7iM5X3P7h/uH3n7lrnS1yuB6q0L+uv2uzqH+aL&#10;S8FZftF2C+jbhIhftJE75vOJj6v6Grpd9Pnk5Hdf7lpv/i0QK/paLxCwM/su/RcB63Cr3SemYzBv&#10;f63mcDF+spFYYRPHvQ2VTttF24Z8FKz3vMrczltfD61ZP02f/8I4Fz/4C25a9dBgl9n4Co3adOaG&#10;OT+7tNZGvQE3m1+xXaQaWX9+HV6vQyW6zFre8Tjri+SHmTbqJYVLaW+++vPzWXJH9PiPBORPe1pr&#10;Qce+wRx2JEvKvJZO9JfIPTjqHfHlUcI6FDywfHgKa66I9zrO2UX5O+qWH12COmnOJfSO9RffXJ/B&#10;zdxj3gKDA+PimPA66rR4TX7Izdpn9JH0a76YZ73NGqzNRmvi47Pg7WmXdQc0tJ32kWKoUB33NDZM&#10;oqt0Sk957d14k9DCo7R3fs57fZpK91S28jpNo/sxv/WKSybn76LT8vFhzpVp+/o59tllU2fouPiH&#10;f/qHf0r1yUkncZYgPXv65OnZ08dPz9LJnZ2l1SaExUzuJdPVnf18dvnye2eXL3FZas2HTAN+9CXw&#10;85tA5Iy3wyHYqZdGkrw3QX0bOql7+XLaSG69ApOSJ0X44L4ZGV69fnX2+vXrqSPBheVafhyzwu6Y&#10;lKML6DF4kT8Tk7MMYJHncHbt2vWzGINkQyMD3lk6rrN07nMOL4Nojq/nXN3cbM8LEpci47XUvXXj&#10;5lk6y7ObN26cXb1yNbK+Pvvxhx/O0jlmtvU2drl8du3KlbMMvKPHj9//cPbFn/989uVf/nL2ODi5&#10;MT/LIHeWweAszhl7vI4u5KFPBovhk047eqQs/OFkABl8+qXlja3eBlJp7CLRGU96p9Mdum/exKZj&#10;z+TFpuybgers2fNnZz9E7hcvX5xlQDlLx3f2wf37Zx988MHweP3m9VkGorPnz57Fp2+CE9uyK56R&#10;h5xsSR/8uVDZ06fPzl6+eBkb3TrLhO3sRuiS92Vs+epldInL6Cf/+rVrZ1eiZ7rUs6eR58GTx2cZ&#10;bM8y0J49zrm4SecQnNgzwK9Sfe2aX9mCvuR1dC0mJ56i9+vo/4vYU3fsFj2i+63Ylrw3rt842vft&#10;6ALQWDaOgjny04vnL86ePX06MVg7ODaexzehwZ8Tt7GRc3YhnzIgkQlUp6v8zy7obfniYfhEXrLQ&#10;W6yNHQPTNtL+mto20Fgypv5Rxrdp02IjJBY/8bbxXHF0jKFAMiLDpYn3ygHGlkedJTwzqKVeYufZ&#10;ip3lj2ULcaev0Z7YToyRsjTEu0BSXhtdCl/6TXu5cu3sUmhdiT2v5fxK9Fd34jfyayN0YR9x/iIy&#10;ZKI4+o49Ag7+Yy/12O/27dBO3cu5jgDL/wFpbB+96U5nMQKkTAjG19qHuHj9KnGW69pcf3Pj+rWh&#10;EeUnDtC4nnw6sT3f85v+cQmHLnrrmpxBOY8DMmuH8rWr19HtBV+9TbuObdc8IqXUPco2MZwMbVVS&#10;b2RELzKQid3o6Br9wR1/TJW5vuAffc79FHoj4DwyNSMEoEqBP9S5evQTuM6O6Ucz2RofN5aGx1Gm&#10;xtjYKIzaR7bNSK7Ht0ltR9L4JTBxl6P6juJOTE4/fwRl6paO5Fy+Y/mVRstKB809Kd/r04EuZHO9&#10;y0OnyqH/ys3zjDtowik9qfrVNsrVQQOtyiaVvwRX2wDaUW5Czu6nrwe5GZl8MsKvPI5kKCgDzpW1&#10;XF55Ss7rQ/LCmTE4NMknj/9zozow7eBom6bqCdBqah44j9vQcnQtqVve1V8iF/7kqd/I9eTJkzmi&#10;WVmadjl67lho2s+b3oUn7fktq/12XoVenyb5tfO/B3Si2/SPR3upu/OTdl+2rNdwnNemLWNTCb3V&#10;rlff5ryAL1+LPfKoV93Kv7Qd4cAVm3fu3Bl58eEzOOibQwF0q1f1lYcuXzfmqmPPwW6D2hIvsMu/&#10;5+EFquNeVhsXGt/o4kd2MlUuugJtqbpVtl0mx/18l7/X6KBZurVldS69U9jld8SD7OwOyA+v/ErH&#10;ES9t59mz3C88fTJtyfm6fpbjs/M5GR3pnXuT0GJz/M1H0Nb2G+P11XuGzNFj2edV5o/6pUVDMoa1&#10;rvHpSsYvNKm9bMEGq99C41Xm9OYz5IBDh/rUsXo2n+5ALAL2kdTfdZLUWXKv9rzj1Cel3fLWJ5+E&#10;Pj7ixjl5+OPateWfUJ55J7uyw4LoGRg65iOZU715Y45JR3PX3K/FRFevXZn59nXzN3aPvdjuyqW0&#10;mavXM2ZfOntqfhoa5tX8gneB3OTEB/Br/dv+HdC5ehfo35hpbBZcNw9ddXdaOw04Ejro1V/L16u8&#10;9pTf8tqeHo6nMu7+kSoTPm3TbR9tI675SR/UtsJ3p+0eDXTJxV5shadU+cgLaofyb3KOFprvsqGE&#10;FhzywSMPGelWPdm07VE9ZfLMOcjmvPaTdhmkyoWXY/1e2rt+6DjSr7ZQD9BBqgy1P6hOpUm2yld+&#10;jRH1dvuqU98qh984BXDwKD913yUTUC5fUu80XpoaM5V5twlQF5Sm407PuWNldpS328R58xwLcPFj&#10;H+sXwDrEw4cPz+3VMvkPHjyYI9BXr/56tWG8KzfaUuO8diA7feXt469ruMXnb9AyCV309/5CHp2q&#10;Kz6lwx+ncVK9nUv1e2U/tSndqrtz5RK6eKiPVu0EyEeW9r9w62NHII9M6MFHHx/10ZKPbvmg07qu&#10;9/7EtXN5tWn7E3lwWuaIVmOiMQUkZXBq/0L5VPbqVZs6AnSKA19STp/ad4fW3f3jyPYtV9ZUPvIr&#10;Mz7lBbc0Kouja/TqZzbmz8a0NTz2p5f0POXPn/P3y4x7l8/u3rud+3sxteihteIkcuZoPuH60eMn&#10;8eGKE2Mr35LH2snNGzdHDm1GvaVDRs3YCtRuTXQyHvBj24n7Ltfw6hsyA+XWy/gK/2+++fbsm6+/&#10;DY+zs08++fTs889/k/nwneFpXcVaEl2uXV3jwpUM8m9ev4pNHpw9+OnHs59+DORoHe3li7S5l6sv&#10;tHZFX3FyL/zY6M9//tOs3X766afh9cnZhx9+mHvDj2Kzm2Pjr77+etZIH6RfGftkLvZm1iwWzJrO&#10;0XdoX34vMWrulfP2B2xgbdGcXtJW2JIO9OfT9kl8jB6bSufxwG6Rm50++uijZcvMYazX0utN5kHW&#10;Gbq2cP2a9rLWg1Zq+9UetYNlu1u3bk+MgCtXL4ffL/vVtm+yzTw3YC33wYOf0tc+SNnqX8RFRsnz&#10;WFjya5/izrqiMXTJIZ+O1bOxw4ZtO3SuXeWxg2tJHRDLnD179fzs4dNHZ08z7+ZPtNm0ONburdUs&#10;X6UNzvpf22/6+ohj7my9ir/ei32G7+v48OcUvg2fzAvfBn/qBGZ9lCyR+3JsdulK2l7aV2oMOA/j&#10;kZXcYtOaIkCLbmOMQYuMoWM+L6FbqM7w2QjQbT8Wqu9OY/isrF+U72nnI02dY0qNYz08+Cl5l+gd&#10;v7lOuxNPI08B7hHUj9HXWhk7xHbWF+d+5Sh/5fK3y0KOyvKuo7rtO5uqn/LSwnP5+t/SPcVvHfA6&#10;vpKPh36pY9Z+3iO80e2E7tgletZXp/xO+fa8dBzlO6KBF3nQgXeqm3zl7V8nnjeeTbP59ff/+Pd/&#10;TCX5s/Noh/f5s+eHp556ePlyfp/m9asXAU9+OL4Kpjd31tsXB08beqLSznuOcezsBNpJ/vk9bwG8&#10;PryZb2PioRtInUD4z/XivY4x9uw2+l5oGtj5Tl6E/8VOHxzHHUJx8MDQBnZajzuG3u7IYDSvdrr2&#10;FtSTx09m997TUt4QwoPsjiG5ngCJ3mQJ1fn8WAaNeUtqPjMXXmzkbSdvo9y+fetwxxMOd+7OExq3&#10;g5eAn6euMvAcvJXm9eQMBPPqbpwUquvpmnRuY/sMGOk91w5nOoSBDIznTwKpM5WO6VzfJPZDB4wd&#10;weStN2A8ReINrCfzBNiTKafLncjrrRlvfWVAGfrqjf/jC29fZVBZeeQcm64d5NexEd/Tk29J4reQ&#10;7kXe9wM+CzlvkkROdNiHLt4eg+vJmheJq/nRRq/veoIh8rFZBqDRAy+fcPRUr88Hso+nDtg0A9M8&#10;heGYASj463MN2s98dzUxybdosQs5xbm3T8QCm96N/p6uSWMZOTM6aJEB8ZrY84Sy7bIkPqqd2Z0/&#10;0iAnblyzCZkbd/wz9XLN3mK1cabufgRo7fTScof/iu0YIvXRckxHu/A9QYBm6KSxT6xfjW7r/Pr8&#10;vpxzb8/hzx7sruWhgT8YWY9+HR2O8pKD/ysjXDKl5Q3egvUkyTr/+Rhv63cF+Hnpot1rSeZF60kL&#10;PDN4zOf7Rs/g4am/UKYf4SPxdCu6XE23Nb81ePwu9rzNF6DzjRsXb6+MnuHNV67ZZ9n9aPOJp+PT&#10;dmmT7DT1RlZPOqwnlm6Ht9frPaFBD3Zfb6vGRmMnT/ek/8OLvYKinZNJH4EHndhlfC+WwtsbdPhN&#10;XLxma09jsI8Yiw3T7iS2Ig9bzFta46PjU43h+fx1fJk+9jWZcE/ZyKnv85R79PepSNejn/zUJRNZ&#10;5m2ukWfRXjoGPf/5Q2/F3mozPnHryapM5JYNotPgqO/JH+0z55kszJHs5aP9rjfe+C1HMRk7RBiK&#10;Dl8yjq7hRSbXkr6IPyXlzWfTgtR8dp12ktTyZev1FBlaaAIJvz21TuUBbRdj+9TT/1QmsorHvf0C&#10;9YHznYZjZSpNcu16Vpf9iAZejvBWn3eMlZSPH4/lrrUH7Ue/btwBnsAD8slFBrqgpZ8kA1kqFzn3&#10;VJklfMrDOKUP1W7YAn+45ATO4U97PT6VM31J5JWUN8GTTnUHZC6N8pKHjmP7gNaV6s/qVP0c4ZEd&#10;HfRP9Sud3Q7NK5/T66bWkVf5i7Pj7dd7+Z53yr/0/j0oHfVLT3JdoDNwrg5bFnevv9tFaluSavtC&#10;2wI/sS9wDU/e3l4aD/Kmvz/GKP/i25jEFw6on6XqKQ8tSSzXv8WTel69HYGkDK0d9rp7XqFtjl47&#10;yCtu6Uut1wSntiB/69eOQHltBB/t4u58QMsB/djOUXKsz5oHb+eJT9uzvNLdQTJuvXjR30la/cfT&#10;eVNkXbcvq42jeWQj14WOZJWf4SsOOcLMtsMj58aq9Snk1YfMWJkxbOooD23XZKKH8UbejMmpZxz1&#10;tLO4Vd8cxXjkTfH+Riigs/oSWrWFY30joSmu6Ew/qfZbuqy4gqcc4I1my5d8F31i46880SuN0SH1&#10;6fDs2dP53JHfHJm5/LMXmWd5w37NwefNc/Nfc4fccxla12fpMzZdDe3Qn/nDCLEOa25xed7YfvYi&#10;MrFt5lgrf8lMdnKShcz052fzdD5f/l/jhmPP5QN1JDRaVrs0n76ua7fi1U61Bdzi93wvR6N0yV26&#10;ErvuPio0dmr/9kdtb/LqFzjy2ge1XJnrxlLz8MOjetUWjSs4UmWRyFOo/eHDrb5o1R67/DvIpzsc&#10;R/dUfudZDNV39QNap/zxRhfQB83qLvEtmsDbF+i6D9v9gab61a+8GhtkaAyBxlXv63zCz1GemEC7&#10;+qOFZq9rk+pcns7BKY4yqXIpK/1C4xm0nrTbhq3QUJ8Ou5w9rw+cV9fiAueVrfJK6NYXUunAK311&#10;a8PyUg+OPP5hz93nyoA8vkOnPPHia37md9elyf/GBeMycA23tgC9ho8unmQoL+fyyFp9qxPZlAGx&#10;0Pha48rF/LS6l25plp6j8uqMPj0KtU/pqUPutvvGeuMeOG9eabBv1x/QAo0RNoDvKJUnUJ992dI8&#10;x1d39re7atfybV/RWKuv2laBOnvd8m3cAeetf2r/0izfvX7xgPpAwvc07fLtMtFZPr5svgMfsaH4&#10;4DN2rT3rY2VwXLO5dTt9jjdv5JMR7ac+AZfrZ8+e5B7z0uH+h/diP18CWG98+2pP24q1MXJZg1D/&#10;acbYiaOUkdV8xTyBj4yJjTEys0t9Iu1HPuNb/uyY4Miu6tX36uMDH45zv/P1ly+/iizPk3dj3tKy&#10;RuXNdvfvZHuTe37rEPkveeJtres8fPBT4Mc5PnqUdj3yLt/7PShzCP6xBuenS9j1f/yP/6/Z1rzx&#10;pU2/l/H/vcwZZD549ODw1VdfHr4MeDvs+fP0HbNWsWJAFAwcfZ5IzDxjvS3LDrNOemX1JWwB2Ft7&#10;ZsO2KTblE/blc7RKs8BWq728P8BecNRb/my70ob3z4O23XeMv2jXeHsr8ObN1Lnh52DWPEuMgb3f&#10;AY1Xc9K2JYlsi/bSx0/LWI8i77Vr3srzhQf2WeO5NPYLLNlWf7JicrVT4Lx8mw8Pv/mpmNj26Utv&#10;fiXen4vbZQNvPcKZNcNjWm9bRYaIjIZrPoazbKG/bzsNTiaFl8/Sf/n6grUeMmX+7Vyih7Uu6zxv&#10;Q0fufPoy59b6QmjxCbE37JW6Uz955yk0rHFaj8JX+kWd8HQub/gFx/EXsNVr3cKeWIKcAra4xa9d&#10;pR7RlqwBz1o8OS30+4yR3/2a80EZ3Fn/PodjkfU2srBLeGi77DrruqE54pRf/iqP4w5Sz6vb8Dzq&#10;vtdpuTYFxI1jbekoFX+vA/Z8PMRGYcXUitfqKpWX1HrFU6f13pXgnvLfU/PavtCS5E1MHn2HjrIV&#10;y2ue6hxf5cWRhsLf/8P/a37zawmajjiBrSPx2cMXubny/di5kX2lAaaDyc3u4a3fcgojhOLUBra6&#10;Ok6vkmqYr9PKXgY3omGx0lGIXdl5Zdbx6BQ4zVe1CoFIP+VNVUqiWI3eDaRuENjkuXXbd2Ivvqev&#10;A3uajs2rojpom0C30znPABAaynWoPo8nMNXT4Sq/nk7CjeR0BAlw+WuhfG02dNEcH3rpcCz+3okM&#10;BoD+uKBGVR3mRj03rXS22eDbvujamLFoqTOtI4fm6CwIV4DwgQCcctehp9O0mTkd+PyGUibL0Ze9&#10;b926OT9qeu+DNZAYnNmKH30fmP7klzcbTjY3QrOdgWRzyYBMF3a5dX1NjG+G1q1MGvz+kjK+sEHR&#10;jSYDJB424V7oEEL/VWj7PGYHmun0lYU+W9uAsAjw6Hij1cmPGyT6SV7dpUsbSTdT2gGwmc242SwR&#10;E5Hzzs3YNtezOBB8fza7ZqMiNBzVO4/Xo+35SAPzY5HiTNIQbYLw4WycWYHg3+jQGBIHJgUGSOf4&#10;krdAV21x2iT/hq5NOws/7cTkzabCUT7Ha/GT376im/O5jv0ba2JwBtO07/kkYWQyeE17yd+Kq6Uf&#10;PV3js/S4uAGe35KLv9SnazsgoC2oI+74Eg30+W7ao42WtDW2G9vmOANLQKzFUuc00bG55XvMNqhu&#10;GJzTv1y7vDq22s6Rz69nkuEcXfrM77WFjhiYTb5L7Iv34kWu2n76g8i7Nve11avzOrwYhoPOyxeZ&#10;tFtoCo6+yQYpv+Izg3pspu7wSnyvSVb0S64JKBrss2Io9Y59pkks33gwrfGKbicEi55OfE1IZyLC&#10;j2k/L9Mm9bOG+ZAYPcgw8RIcfpgBF72UDL+0IXji7LKJ7jHGEJh+OOXijJz1zbJhbDWbX/qs4Pq2&#10;dnA80GQC5Pe7LsdHZ+wZ3G6CrQ22VfdqfMe29Bk/RYal1GpfUn0D2EIsnLdfcquXozS2Cux1JXml&#10;4wh2XDTbllZcrkGy9aXSKL/KMbGd9qPPcS7NGJM4Bc7BtLnUww+NXR/H6gin0NSyygyk/Rrv8i8+&#10;wKsgtvebsBm70lbIRi56uAHqTWUn+pURkKu0pdoafbSMTW7cu1mx665+fedcnYmFyNX+BF1luw93&#10;W0iVYa+/27m0Sg+UzimtptKjA7nRkMix6y25lkqr5U29LuzpXfk934+nOHs65fefTeqf6iA1r6m2&#10;e5fe7NK4YDd5fAuk+gY4B/XT9NdHXzm2rchnfzHa2BSnbs7FFTnEDpB2H5NHftukhB6Qbx7rSM5d&#10;557TA4097qr7Xgde4fR6r0Pf/XgKe/mOw0b0rn2AvIL8gms81e81aJ3T+hKftQ6Z2aR+hFs65UEW&#10;IE+9tgepNpF2+1tEWr/RaRHX9Ro/pMWbXGTCi569iUkfkbEJeRCrr7/hkz43ZRfznuWrhXvhD6iL&#10;x7KnfPKQa367M38XD98d5xQ3L/rCtn00SnO3J5rK2EycdbHFNR322Ib7S7usBYvasMfmNTnHo/XR&#10;3xdg1oLew1n0c06ONUeOnjn3gMvy6ZqDmMdezj3alcvmnM7FXdq0QjqG9aj6Njon0+90vmRfto8M&#10;Uu2BLn3Ks/q7Xn755RxwB+VosBN6dKve8tjMsbDbr3i73cCeXMNl5x7xxUtSz3VlKA+p9ApN6pKr&#10;/gTygPOWoSVPXXzkiSVHqTSLQw5JXO0xs6fyKFReR6m2qX3g7ziVaeEtvc3dzK88WOg3bSwW89/a&#10;IBaHS66V2G3ZTkKXjGQG2ot+mfzVWyKPeYQjvOpWeeDWPytuf/m5RccucBfEejcW4NS3wDkd5Kun&#10;vms8pN1++EvKxCxZauf6Bb09vp0D+eW71yvdnbZ6nT+5rr61kfqVe6cN4OJR3NKV6lf1JUd4hfJx&#10;3Hm5ro06V8WjqfLIq2/bH4KOycqqt3N+dV4Z0dllwhcvfPmu/gG7fdRBBz319nmo817X/+qC3T9o&#10;OZYeO4m9ytyEB5BHX3VKyzU5GtuVB63q2/OdNn74i1W0qr985fVbebJ19Ze/FvLvzW8wgX3zq/IC&#10;/ODvNt9TbV8edHMEeIHajJ3g7fqVtmP5ad+O8qX6if4F5cXvESgrLh0BeuhLla3+42d90jfffDPQ&#10;TfS2bfa1xtONcGXyugYkT8xUT/X8nIf74xs3r8a2dyOPhwUXPz5Yn8nTbmwW0PtK7mfX5tfTp8/m&#10;3vy9s+gQuT3Ufvv2+lxf7Un2+nlPzWMH89i1brfaEJtIbN/2xa71BRuhywYPHjwanjZFxcTNedj3&#10;OMc40pjfHYovrS1Yl6CzTa9nY4v4OzDtwnrBz9ok2Z8NjY8//vjwwfsfzJqgn33B5zeffxafXZt1&#10;P7Z7Flt+Fxt/+eVXh68j05PYxQaO8WFtjq3YcD12CFgbsAZjTcF6AT3pBmatLbrQmQ3ZSrl85WRt&#10;TIgPcVqQ2NC87ZaHla+veOK/p0/NR1afgvaKQeX6KWP5mneyr41MPG2QsQMcdK5cyXhxSZ9ps/Xx&#10;eX9TWdpunLN9hB+dwaofHlePD6mFtrVavPjYesfrV+kXX6mjra2YQY8NyAyct22UZ4+FvY55rM8N&#10;+lmhJ88Tt889UNCfYtGuyTes5qgeX/ERmcGs/8152m/kXz99kT6Ljw/W2mKn964khtLH4G2ukLki&#10;HmvtUBxk/mgfwAYPPpjRx3k44jtz/IAMIqmfnEVn9L/o38zV2ZiujivW19h3mtCY/0MbfqH46OHo&#10;MJjkQJ+saE/biE4bvr/5p5J/8dfAYEQWOxpnYnLFgbTKjil5eIwsIz+bHXmlX5GP9Ky7pfq5rAFz&#10;NXzlFap/z09t4rx67+eNmfb7jZ+9Pii+c7wbj5Lj9DlH35zWATvdlkuNsYmzY/0m5+XV1Hq7DOpK&#10;ysix2uzFnK51ilsc7XEfw4pfvkP17//h7/+4MsIsDZNz/DbTo4eP58cUX9jwSkf4Zp4eWJthaQnB&#10;5aij0wV14kB4XJrGnUlGGGYqNo1Cb90bKomRzp0RWI0KgSVYcWaxOKFG+CrlbSsYNXKVl84VOxrB&#10;4GszREfHCNdnJz43vDYEYpjZvAof9HTA9z/68PDB/Q9mkwxPQUtvb1Dg4gZSvZvXb84Gw2xSyAuf&#10;eeskPGfBWlDnSAcVSbw2NLz5lQExA0AnCORyVA++BWV15U1HajLqKdUc1Rdkfr/LUUMea4WHm965&#10;kWGz1Jc8BWAAO78xiD5jn9C+ETvc//DDwyeffnK49/69GSz4SMdj8wG+QZB+K4BWAOs4x5bHwPJk&#10;Kf1t6hlMfTPYQL02FZbPItzIywbdHCQhHiY3Os2zKxn8or/Ou7Fh46sNi5/pB//PX3xx+Mtf/jIT&#10;H9fo0Mummglkb87I16NyPLthNXEhPpTr9CObcnqS20K9TQcyq9mY1T4Y3IL+9dTnn2vsE/qz4cA3&#10;sfvazNCmFl02MCmwGdgNKoOi7752Ewe/RWd1QrPRkCP9Z+LybLVFfNomHCfG0hjPN5SOfIHzFV8Z&#10;bGPP5xnMZ8M3NkOXbGxrI0tbbGyRlyz8TZbyY0sDZTKDsjp09ce+RzzyWJARPxioN7qR7UiD3W0a&#10;ykMLHht381OH7Zo+/DMbJpHFsHyZXniFD9+wnc1L7RruetPQRv5qD2wwdjkC3/Bj/TltJ3pbVJpJ&#10;WWwhHviI3PqB57GZtyb5wWSSV9mXncg5/Rc7xJ7TRiITv66JoM2v1dexrc2obrThpWekT/02A3R9&#10;HF0Kwy+850mu1Pf2ng3jn+PcmXSEDh8smd4MzrTjHIcP30j1begNzVVl2v3ISb7EMHreJjQZmlgi&#10;R/RST7fu9/e02fECP2VCeiXt4VLidjbMYgdwroNJ6OUufhojwpi8w/9ikJfIShd5K/7Xjbs8PlQO&#10;d6/nKO04pTN2SdrrFBrXxQPFk2o3E1HxwaadHMuT9Of6gvbr+Duiz6ZoyNvl3OXb5W1ecStHZWr+&#10;xFJow1VHKi1Hybm2ZsLfm2r12vd2ock5neSDylw6Ow/8XaPrZkaf66lB56t/WBMWCS5+QGo5Wo6u&#10;nVcnR6l8XZdf6+wgDyjfr38twSsu3r05r//rm9KXV5l6lPa8Qq/3Y/mBX0v/Xvkpj6bT638v7bK8&#10;C2pHIO085TnnR8fahr2A89q/NJpXUOaojawb0PVQRtvOjKXJ44u2I3HYNtZ2JbUtAu1Q7OJn7FdX&#10;fyHvXe1DosOe92vQ1PZWmwDlaIDK5rx1XcsvtBy07LROywrvql/a9GSr2uv0CFpnxttcO6/8pdF+&#10;C+z0itt2CZrW+QLn/LEWVyy8rYXIXR9zqvVELp+vNq+6eUdpw89//l2kwVkxZgwzP4W76g16aK06&#10;5VV5wGwGpXDNZZafZi5xZcnhmr7qlg98+jc+5aElloDYAvioy36NZ3WVFV/MtB441yV14aJfO0vy&#10;lOuDu2BcEM8dB9FiZ78n8SbQh2gMqR4wstiXqftce0KVjdhgHRODAbzct1nQevUm9uSTjNMpGHnw&#10;KdCnbQ3IY+vG1w7o9ijRkY1qZ3Xk7bDnlbeERkEqj/KV6uvavXUl57WZ1Dquwe6bnUbzyMIfcOs7&#10;IDW/ddCmozryWr8y1y5iS7w40uNUNyB/h+ZLaErvwnVd/tojGZFnV78RbQHZw5Ar0W3p9ct0EYsA&#10;3bYHcu9fIXG9b4Y5Wki1qG8+0DahjD1qq9oaiCfxbQ7SzQ/QjQ/n8MmJTm2uzD0gnbQN8Qlnt0lt&#10;pF5p7DEnVa6OJ5ULqIOf+qW161M92l7p0Hmh8j0G1JMPnEvkqf3l7Tyaeo6OtONJpVE68JzjU33o&#10;oB6d+a324Ve+5NM+cGI+JA8450P2qlzoo1f9nfcaL/rvvmSbd9ly7zvRNQ9VB27xe34K1UdCi3x0&#10;QY/caO7jWm2lHnnI2PmuvMqDDj2UkbM8HOGwmXP2La3Gp7LigD3GlMPlD/XwYltthN0dXVdmNq/d&#10;S1dqDEj1MXugrR14s3M9ILF0ww8OwLdyS3zdNopn9S9/13TFU/4eE+Tc7QufzZXV9kA++Uun/AGZ&#10;yEfeL7/8cuB08ws4hwPEVaH3LXxZPzguuu5530SW3KPcu5X70dXOV8wau1ccWlNKLxf5fMWpm5Mv&#10;pwtcD966P7gVPXxNYI3tcBx3XzjfY4W92IK92ID/qr9zdldWu7A1QNtGoPmN39365JNPBs+8aR6W&#10;vpq2mzHcWO8ePCezrvDo4aOxmzUMedYqg+XWeng49/A6/fnn048/Hbrqmg/97ne/O3z62eeQx47e&#10;LvcG2pdffn346puvx/bWZnzN0BqOTZLzB1dzcI4L3ebB38wjrMfciu3c59ORHfAUD3zk6Jot6A5H&#10;PPD58sPFW7N0gGOd0ryNfcx/+AqeI1+Sp7ZcLwYYb1ds2jSzoXh7vvJkXDLnM49MLMymRtrSK/f2&#10;K47Q5Wc2a8yShZzztxwwJvBg0bysMHzWPeVs0MVWvkIVEjmy0S/7UEfXbd944UlvUByAt3LAr2hb&#10;N31z9vbwPGP942eP5ytaQT72GeP9oTsxEJjz8OI/8S1Opyx51mrGt4HZDIudb1y9dbh66erMEy/W&#10;uNZcms6zZpx8D2H7CtBZ5p5RczaXjqznMJrTc+QYMgPS2nxbfdzYJvTQrL3PbX4CUs/rn4JUeovf&#10;wifXvGQy62gZsyK3ssbKpA1foq+/5OZfZHkvPvFjPXQ88l+g+NjHhcf4yr1QrqdQ2VE2Qo3tplLy&#10;HZPGL7H/aaodCruee17P8W4MNWYAHLLueK3HVvyg7YgB9ivsdeCXXmNVfmWp7dSrX4FUWzWv+VLr&#10;kUP+isN1P3daZwc4oDJXB/1N85pWPERPF//1j//1j3WuJx38MPXDdKQ//ZgJ5ZOnubEyoXwVyTJI&#10;ECABcDmVLx9vphrYjvMUoU4pk+wXdqBzA3Ytg08XrueGKzRsJq1Nr2NQ5J8PhQ4dijKycgvTOdeG&#10;daZrMyADafBnIfk4cE1DDFIXcy1cw7WxYKNFuQXdKzHKzWtrI6kbNBo1/t7y+PD+B4cP3n9/PtVn&#10;gd1Cs3pLVht+780i++106OrPj0cfO/mrOV6NjrNgHroGUgOzRfOYKTJcmoZ3Nbg2ytZu8roR8om6&#10;+SRd/iYI06l4c0qHPSn1Y54JtmcvLhYn0ZhPqB0Xp9ldIA7D0DJYGcgMJhaqdXY+H/fRhx8ePv7o&#10;o8PHn3x8+OTjT+bHI20MGggAhp4IYX9vuNnoYZM7GTzoyY7ewrmXQeT++x8cPvvk0wzUvz18Epo2&#10;dwTXLP4HRzKYrBuUJzScDpKOdH2VuPLmyqucz5ss05A06iVLA59e7Pnd99/NxpdzAW7gHDCBzGTO&#10;hIv+7CPxqxuxeTuLTPHP+tzampSGyfifLPhZpPHm4iwgBGc6qPjekzWeprFJIv50UmzWTUA64wmP&#10;H/gMv70j0xjPJ4zsmnrK4ZEHDR0LXV2LUw3XNX+4adVha3dsa2NFbLPPPFWgEwtoF+qQQ542Jl88&#10;2Az1dNNMDiPTdPg5WRMjdRLriVPtilyVjY7sRgfyn9svepKRHtqBQfN1+HgSx8YxOmsjJK17+gw3&#10;GSZx/OCmJDcSkc8T3voMG3NilpwzMGGRuu0btMn5nN95p3tx4yK+vd1lECeX+q9NbGIvetrIDaGQ&#10;WJtseHgLUszpxOX5MVmTqnnKPDaTL9Y8DMBm7GFi49jYLEzKgR9t9uiDGnf8lOyRd3xDdv1fKugb&#10;xp5BmDYxZcvP8uuDNYFdA8+iYcKRwSb97FsTkeCrI4kBkzd+WHbSd69+aNEDa/B4myqjw7SBxFHA&#10;Rjl5+MpnqgwXdPLm1jwkEdFfhr9PIKD8nv7WQwGxjc2vecJp6Ee3nI89xFDalk3nWQC9JDb4ZcV+&#10;bUim6iyRic6OyuSP3Ee7T9ynbE/ogabijn7Brx0d8WpMV47iSs1jR31voZNjZeQBUumDZfv1WQt8&#10;Ssexaecl4eeafNUbjnwyVs7itH5xpZ0mufDX96hnPNAfWzhyA+lGo7zoNONFZNztr17Pe60vcOPe&#10;hS76KatMTbsce99xanfJcbeltOeB4rIv2tW1fFoufwdJGcATf4BmccrLca+7578L9uR6x93TThNI&#10;pzjvSsWVSvd/BqRT/nuCs+fv5/WtxG5wa3P2rM6/ZqedZ2PANRqt71ybqm8d5XfsxLdx2va3+rnn&#10;E+PiUUzJ66KUOsqa8CQPukA6lbVQmXfY8cldONW79AunZeo4pyc56eUclMdpkqcefdqnFJpH/57D&#10;VdYbAfKzqaRM/rwZnvnM9O+pK0+ZBJ888/DEcQytDku+Rc9Ce/tFurzxaY+R9SImzGctIs2YT09j&#10;7Mzx9A1wSndYH+3d9r34dAGnc8Rl2yXr4rdulsSF8dHcovzXwxsZd4xf4f2ufgqgwQ7tm9CiF/yl&#10;65p7qMvG9AIz90wqrnL4cBurzvEgD/r6TTHbRUOLQbV/5a5v6bnsAdjnKDM7Js/Yb95qEebqlcRk&#10;QjsWPNLpGGzeZQ4aP+TaOP4893w+d3iJbzK+G//JXX3J3HbWhT8ykbU2cl05a7vG4B53pVuajRlj&#10;Dpi533Hhq/YqqIvODvRHrwBP3oqjizGyNgfydxq7TD3iXRi9yRm5fFpoZJv7gYv+B0iNF7rIQ3/F&#10;3kWMsknbo2sJXpO8yto4qG1r53fZGO6qF/1yn/X6DX3I4DNbVzM/j68yV7xz9/bhg/v3ps2PjpFT&#10;eyIDcdoO0UNbXPN1YxQvyVGet1bEsGsL6r4m0jz4aFSP6lWQ2L92dOQDx8aFeIAj8SP/NFYAPHm1&#10;NX61zc4DuFbW+zDXjZGxRaD+x6O04TRWyImvBeHOo8B33303IL91gbrVHy2p7Rx/+bW364KEZ2Oy&#10;NlDG1kC92qRytm4TunjxRX0I6lfzN36TxyboqtMjHrVtcZp2WZzDIwe92bD10Nn9Qh78K1P5Ohc3&#10;BXLVVnscAWmXs+fwiiuxSeOpPga1qaNrfuW3zouL03J+gN9YEZftD+mIZ2VxJHN9rF5pSHB235UX&#10;PPjsoa5j9WBL+K1DH/emZBVzNo6+/vrr2SxCB/3aGrB3aTqyvSP69Z16u45tZ1L9UB1bR3Iur4A3&#10;OupqIzZ0HF2zM/rVhR77RindJHzQrb6n9gfKisMX5DHGm3dcv3HtcOu2hy7EL7vr31Z7MxcwJlpP&#10;Ucf8xqeE8THXOBzXKeYnTtJvhvzg4UNWePRsqj3QdmQnsVyb1R6SvD6krR5/FM+6hjePJA/i3//w&#10;g+DlnjpNWl/+8vnTWY80zl/LOP/eWeS2vvbD94mDn1Lr58Od26GfNn3z1tq4dr/toWBysakNKWtl&#10;XUfBW39t/UQsfXWMI5tef/nyy8P3P/w4cbA2v7Tn2DPNb63bZJ6eucckZkv+PPRLJ3zu3pkiPhOL&#10;eJGBLeg+8gWcw+FDMQ32WFhty6bXastiSPnFmMGP68GGWVsKsHlETNx7e29t9OpTlgxXIoO40u7W&#10;GJmQSBx4YWCNOXS2VmaNaMXFxbwC4fVWzxoX2Fb7sr7qc5KO5tUpHtkOb8WH/joxwn7qxwbWb8Yv&#10;mCfJq07O0VfOPvhO7B/bAh+8F30vX804/vrl4YHPUiaG2aFx3jTrX4GJ9Vyv9dnERAJLzmzQ5Ggt&#10;ueuSHlS+df3W4frla1M+X1EIRPqJgcbBy8wz5qHw/JlTSNOGAkaiWXOKftblo8Wsn57bL6dkoB+Q&#10;6AxGfzbCO/jntk/qeWH0Cr/6Yy+bRJwjzVOAI24WLuE2+utistF1Ml+9i+4pyD8aKo+9AzQerMji&#10;HsiD8nOPI686o4N27CEp819jyD3S8D2m0e0I1Y/cjmQ8LWt5QayAvRw0H7jGXzvTdtnj13g37byb&#10;eq6scQucSzv+nod26bcuGdRt+SlNAKfQPHiu9Sv0UUee5Agm0v74T/80m1+Mb5HS0/+PMwg9fvwo&#10;ncvTNCqLpwaZGCg3nrHmLELPZ+GAhc/U17AEwTg9DeQ1/OXyCWANAcP33oYXRV/GMS8zYU3H8F5a&#10;wKWgahQaR3qEwyuL/Y+fHF5qzMHxmc3i2WS6kZs4v/3jN4Dk+50mslxLI7uZG7ubCaDrHKnhhSa4&#10;fePm4U4GhLWBE+MUgnc3HfUHt+8d7t6+M3lv0vk8efDo8NRAFznRvn7pymyezaf9GDa0R5cED/0Y&#10;3G/iCGoDlDc7JMEkqG2W3MrAdCMy6GDgj3PiMI3C4GIDaC36x27pxKajiz2lcdzRkW9jrAb3dDRJ&#10;M3k7vvqq8/T69pMMjPKh6JgMyAZFb5/dnU8Q3p5NQo3UG38agjeT2KQbXmx9P7gf+c5u9LuWTvzu&#10;9duHD+++f/gog/j7dzJ5Pm4mGlATraOzgH0c+z1KLHH7ZZt+9I0c84RAbsTeSwfsZ/L83tdDE7l0&#10;4CZBHXgMQjad6NlG4BwvuhjYxx6RX+zh3c1Tu+6zcRJcNlRPQ2Dz2TBMp5uqK6WqxQOfIxyf5Hxi&#10;OvQMfOwpjS8N1imbBqqzDy76No/mFdpc48sr0xbiTz6+e7zJmMaYzvPSlXVDMLEQOiY0a2BMnOdc&#10;GX091eGm21tbrifOIofPB4qReQImOOKHnM9fPr+4SRc/0dumFj1sgooXNiOnwWfiJ0xHpvjWxDCF&#10;57aGS2Y24YOx79BZvk5R6qUvcJKymVCEtzZgIJawM1iadMynADOAiHkbdN5gMsFYG1EmWLlZNAhn&#10;UJ9YST2yzGf8bOZEV087z6AY2cmk2xidguuVfLbxRMy8jp1sseYNKU+oPI5tHj97cnimrYWG18bZ&#10;6LxTZYejL/jv/HOfueYTQC96zmKc8rGHicrZbHjNJwrqn/Qf/AD4auEf5Wf32QRa8SgZHMXOxC6b&#10;HlOwp442aqNQPNBPG6KzGCSTSaFNrzmm/5yJFLzwmLYSY8Gft7oio0+ORvp5i2w208iT2LxsoezK&#10;jUxcEu/vRZ9LFguie3pDm5VRIbXEMtkTNzbGxI5xIbx8BtEAZEN83r5NGf50XwMujZZObDe2SLm6&#10;1Xv8ri0HnNdH7Qta5lqdC/+sciCdXkvoFH/aZHhPnB/BNWiShw57gsqqvjbpepcJyGMD/T8cNKoD&#10;kNBkE3V3nj2vLI5NrtEnh/pNzrVz/SbozQPeJv9kle9m2U3cjA1Hu1Qv55WzvEGTPDqhZ+HEDQX9&#10;4FcWR3Tad9JPHjrwyNFJ1imP/bxlpzholdeet+PueU3OT6HJubrka37zdv7vguLu15WvqflNO+5f&#10;Sztez99F+9Qe70o7nR7fdS7t9tyT68Z7E183hptafiprE9zWE8tisTe86vCDOANixRHf1i0/8SWm&#10;JXFVemgUWgbIJc9xj3HJsdd73aaWA3Vbv+mUTmkVWiaRveeVp/il6bywX7+L9l6Xnaovu5kraaPK&#10;xu6xkfHcAo/5zCyQqKM9RqfqDjcnGTHyl3HC39wIH/Mk/jLXXHM1N+6r71v+WT5iJ4sQez+o/4dn&#10;zDJ3modVciO9rlf9V37TcsZZ8yoxwe4Xuq+bcP3+ugEylxFDjx6tBRQP8E1MhX7YpY6FyG6OrcXG&#10;xp45J1x5aKNHbuVAXm0ydkmSB1yrxwb61VksOsZzecHhD4uOFmC64IwHukuP5bPGlXO+09f6akUX&#10;7RbEFoGZOzjGHTnkv8iZc3OPid6ztFXjcuq8TsbLVz9n7mMOYbwPonuWjN3GcnMAcxTyFqo//aq3&#10;9kg2uku7vWon+LUvm/QtHQts5vhsxU77Aq5y12y2+2i3+ehK9yMv9HdZy5P9y0eeOhK69Q1YMbt4&#10;9dj6PrH+8MHDiSNxeTTotB84vceju7kthNHbYpx5da75SHl9W2i/Rg9Q+1Uv4ByedgNXHjsM78C0&#10;w+TRTf15M+CKew82M5aTz5smaX9+2+SWp+/9hq12kPqh5S3Ba9fMYVYcmbcOnfDGY+7FAvTCa/QL&#10;0EH8ArzVbVyQi/0AXHblB/ZGU6ou7F3f1s9o0VkbMb9o/8UW5FKHb9F1TYbTBc6OF7WNa/mgMqpf&#10;n5OzcuzxK4/M8BordBGzNrtsOljcd943b9DDl2xo0Vtck1lb6EYA+nDIB5wDtpHwrhxSy9GWTuUq&#10;Hlp8Uf/QufM1x8YTu9YepUle5y0HaOxxWD8D+b0ujcrY2Gy+Y2WrL/itcjgv7LxbDppHluqHXuOJ&#10;Ldh774Mbe7uv6Sk5l1cbOleGHnCObgF+7Q7XORx61Sa7PyX1JGXkJ7sy9dAoLXjy6eMon1yVb9eh&#10;MaVf7c8/yNt5oFN713/1E92qR2lK8iVl5FG/tMgLV+ziDdgZX/LVbhI85eQio3ahzcBlQ3i7DfAi&#10;F/lqH3jwC3jIa0Kj/NRVz5s36/47tj/jr7SL9IPGTDZwL0onfbR+3dyl98vrtzTTR2UMNNZ6gNWc&#10;wT25uQX+bd/ka1xX7147iuFu4IpR+HTzZqwHBOSrgxZbO7Krnz65e+/24eOP7x/uvu8h+LSx63Sh&#10;N7vRyXwm9/rPfDLym8Ojxw+C5w2u3xz+5g+/P3z26afTzm1EXct9vHMbYh50/+j+R/NTH/xmw8Q6&#10;gH7BdM7nDf/85z8d/uVP/3r48uuvDj89fHB4/OThfDLXg/evYsur168ePvzog8Odu/pYaw+JleTH&#10;QqOfOSSeE2uxX2NfTNJZHEnyG3+O/Kqdtm9k0z1++YONgLnjipXVx81bVhNLa24qOTf+wlsPBV08&#10;0GRe2nhaa67ug60DrfVuDzo/m5hIWWIByWOYzTljOYghCX++9ltk1lW9vGD9w4NJrzLfygQs8+eM&#10;OSFiM2wetM6c1DwCvVnXiUyzVvdy6Uhu8dr+zTV+88nOiZnUjxSX44OfMze2bj9fbHu2HsTpeo91&#10;dWuZ1pMkeejxFZ3W2iD/ra9TrbcdA/oLv89L78Tkz/Hxq9faX+w/nDNG/py61s9CAy1vHM48NFWs&#10;o13ho1zpBS/9nPaRNnSWo5ddrCHlMP71xhn9JHHRNW1rS2vOu+5bavu1ubdA4vPVRuGseJPIBFQz&#10;H173I2x+ESdKB+e8nGbr75cJMXTCJ26PSQKJAwuMs3NBy8gTpd5GR29JYkHHWbcfw8QG7lUC8+Ze&#10;5l4Ha6GclGI+mT2ECMQuy0drztXYf31sK5Wfzq5PYdlx6el69W/rPlkbGLsfY+TCFhdJXUm5NDY+&#10;8qoMhZbtsKfTuvQonrKW91xqeXmRQxxU3uJVPriVhd1WX7/6hcYWXDCj8v/5T//nHwWieJnGFQLP&#10;XuSG5Gka0fMn54vSAv9nxk9nEaT4K4GdwJvPj01QHAVyysn552bWp9pepwOZOimMuw/v5ebTxteb&#10;dDCRdn3GDJUIMW+IRZYXT54dnjx8NJtfcORpOHBtbHnryIYLmotWBu7wsLGl3JtJzoWkuujePf5u&#10;0Fs3feF9JXVt7Lj5n2M6K285/ZzO7klueH7MhPZJOpP3oteta5lch9+t65mIWczNzSK7vY49DKA6&#10;sfPFg8jIluMAG0lu+tOBzSCYTtHiuKcsrh4nIpzBaasjNhHpQrlOZTkTjkFKpyVo5Vn8BvOGT/ym&#10;/kz4BHnAWzSrY18dNJks6s+bJoFZ/E6ejaPX4fUkk3KbRrdu3Bpb3TXZ9MnF2OWD23cPHwaux6bX&#10;0iGyBRy24BM+sEk1n1iLH/Hyw6I//PjD4UVo3vvwg8PdD96fz7PNp9oSfW8jy5Wb1/WS03H3u89u&#10;IPr0VTfkDHI+qeiJmbm5SefszSw6m2D5RKfBIKE9wS7ZfJlNgtiAnTzpoYztffZQBzSdkhiWn06n&#10;/piGpTOM7V6/XDeJNjzvGdjiSzIZpNzgivMO4Oixq/jnw9mgCA1vTX1w//4MKrPYH9rl240u9cBs&#10;9oS/QYn8jQt00J9P+0UH9eHMptFxMH0Jwnfih4y5HlkjI55SO74QOHYw4mtNJDo5oDuanuigzPQN&#10;bBF5bD6hORviqZ9u52grnU86qpQBseSb1DFmSIRHaNjwo6/NJLbxmvZsfoXmi8iaLnD0u54b9Ku5&#10;WbdJY0PGbw7OZCV9Cbo24OkP0MebLMPDjXsmBMakFwbn1H8dm3rD8HF4/vgok/BM5rxt6HN9s9kU&#10;XH7lY7bpQgD6FttmEplJ39gtUmqbbMP3OnK28vSQmPK02I3EtYU5MmsHfrzWhIpPZhAOT3GgreAx&#10;vkc7vPifDxynT6WfoVid4PMDns9e5iYi0lwLv/dSf/LS5tsHjFzkHLuGdGTD1yTLm5eXYyeb0Olh&#10;pk16gictc/Iup8+6cjVt7CyDx0G/6A1ak1a+iy3DeBbOMql7m77Ehlg8EvpBmTaYfuJq+uH0m358&#10;lv30i+z17MXql+g08ogXcYL6MTbZRGzS4bRcYgv5bXeSNjQT7hzlqdsBtDDtOqn9s3jHqzTk4+8I&#10;pPoAb3l8ira6+IEVFxcDdgEP/X4HYXgXE8/l32lX4Q8qn6Ny/Bybt5ePf6O/hC768sk3fWJiwbV8&#10;PPWb5DjvM1NORjzIoB56aNFJvcpQWziiZRECPaBPo48ydYBEH7zqo8qvXB2yqFM71GbF21PzQO3h&#10;WPl6vkPTnle6pSWd1m96V96vpVPc0i+PJtenuP+RtNf5a7Sb/hrtndYptFyqrOwj9bzto3nw+Fc8&#10;tp0qLw6fSq5Lu74uiBE3vI1ZMeamr3FSno3J1sNPjIld5+qSQzyqD1e5/HWTvN5+3HUrzT2v18D1&#10;DvB7vuOBJrI1tQxuQTmbOW/bJXNpF28/36Fp511QB02AJvu1X1Q+/UbGInMX/KY88zjjrnmhwWI9&#10;VKItxsfzd0yR2zi79Fu55iZPZpNJWz/ON47jI14SWfh03krCJ3yNg3yzHtSxKH6sG3qzMGDszrg/&#10;/gs/Y6tFBvKqL5GDvvNwRfQTR35H1tcrzB89xGdxy4aOz8+Y57ABvMaLc2Om+GvfXjue2r+p1/Wj&#10;OuREx+J2Yxk95eg1pi1EAbEtdcxGA7/GAVAHXvFdG1sbMz2aIbDfPAQV23ug51X0Mx7P72/mfuVt&#10;xurnL99k7uNBs2cZhyPXexmnb97OfOna4clzi/qRN2M0mdmHTMD1aUyzG6h+zYdPbzo5dgHU/L6f&#10;tFKvNoPDBmwGVxleO78mNq/eyxZrI0QdvIF6aPI/Xu1T4JIVD7zq857DI0/BZ64f/LQWbEv/cu59&#10;LE6Yy7jWVvjLPZMNWPNQrWXk40f3WrH/zGmPc4XGVdskeYfWUT/nbA/ILN7pqg5dGy90dF3dlk3E&#10;jvvJzK/evsgcMr6ZGZ65iHE3/d+lt6kvPp/m/uNs7qV8Bn/RuDTn8sjNNjZ13I/hS1Y8JTIBqf6s&#10;fBaI6+9uaqJR3ze1Hrr0o7Nzse5Typ9//vnh008/PZ9DydeG+LF+lWdBGfR3k+DQR0K3faB851Lt&#10;SAY899gqtI2TsbLiKY/9G9fs1DiGU/+iIZaqv1iC/6//+q9zjZYYAOVJBvUbB7tsLZPYgEz44oEv&#10;fKm26oYRYJe+5dW2A6/2wE+STx714QPn8pSRUX1HeaXhnGwtd072HeihHD6ZyOKIPmibUBdUlvoO&#10;wO/5Xof87MAX2jjfumantqfKIZEDqAdHPn7lVR3lVZ69ffaortRyIClHs7wlNNEmr9T65a9Ogezt&#10;L/m28Qoaj3TVvrohg3bbAtuQSaIHvdidPujDR0tMAvwkdcjjmkz1B1x2Fbf6BHEsrsknXxzWhhLd&#10;KidawHltgSa5ai/XtY8jWtWX7o1z+GTCp/5wVO+i7V+etQoP8L/xEEDmGvrnxkuqhO6zw08PPNyQ&#10;MSLnZHuceYy5g/mR+Y15kHt2+NbiGlvsgz+oDyXX5AbaDT+0DdEJ7+Y5V5fv0KSjt748mPDxx/Hh&#10;h3cz52GX14er12KrK9H7cuaE6c+fPU98P4vdH6X/+eHbWR/55JMPD//P//1/P/ztH/5w+PijD0fX&#10;KDAy3bv7/uGTjz6ZzyjqI41fP/zw4+GHH3+atQcPZtP362+/Ofz5L18c/vznP0/s+XKOeZy1YA/c&#10;c9X77985/C//5W8On//m08P79+8drly/fHiee/rMxmbcWOto6Q8yVja2+UfskakxSPfak+3h8bX4&#10;4mv2gl87W4exOSFO+FjfwY7vv69/MtdfbUZdtMTF2uhYbXU9KKU/d88glsB6WcBbdS9ernUJa1h8&#10;XpnGr9NXWJtbG6HW7VyjK4Z9SvFe7Epea31XrD9Hfj3q69fa81oj8Ylp8lkTMm9W3zpQ24m4WWto&#10;6+ESMQLaT5kbTzs6tidrOdZ+fLL6cWjyqflvUI9rLtp6hIj9+cD8d7Uz482K1TVPXw/zekHDixFs&#10;ezPyR1sNOZGRPsyDaLGRDbBZ+3urXzXmmA9k/E5sgLTKg9+St+buN/ovpbmf+RKEuVHO05tGhjX/&#10;J9ra+Lpoy/PGVP7E6MydrlijWZ8lXWuV1WX1G5L81e5QbB+6+vniyYPjKMkWD8rF4tgdDXKhc8Rb&#10;9BZ+/h8fvnppvh2+r5P5c/rYn2kN9LcL3G/Meewtbtbv4sfu19J3madlPtbNL6jnOh991J/lIZ/Y&#10;EDeNkeqhbNlsjTHiFezlwLW2pn1pS9qPWBVjOw1xqL7zCzstGjtOwXXlOQX44DQPfbGrbumWT3Ec&#10;q0t11gbYpTQqY+tVJnn0oiP77WOM5HxGqD/+tz/+EW9gsdWTl94WMqAxlIZh0+ssxHWk4cqtFxtf&#10;UzfCguD448REQQIigqWKTc0JjeDPZw3TsNcCtk2pDEjXb8zvJ2ksV9Nhcr5yv52koXgzSblNF5+L&#10;s0l1lSG0y+D5VNmLDF4vMnh4M8SCO36zqRaecJ6nfH4jKGBD5XEGPDfrOsLRLQ0TnccZDAcyANq4&#10;Y2xvP/kcorfCfPJwPm2YACLjbFTFOQzKyDpERx0fw4M1UMcBsa9OxsI089iAEYCctIJwTZ508uv7&#10;vivwFzD9mgAJYkfOl1I65+RoQDYQbN4A/OYJRDdjOp7obGPRRh/ZZrc5vmH7a851QNGPzeTx0Wx0&#10;xR/sio7mOk8pCE6ypP5swuXa217e4pqNn3SoN+/cngX2r7/75vDDTz/Ohtjl2Eg+3W0g+jHmP/3p&#10;T3MUf/RQpiP+8MP7M3B/8vHHhw/vfzi28YOebAGPnW/b3GTLyE9HvjM42GQRn9fmzbs12TYwkFcn&#10;x379/S7x4akKNMWpo7j31orfXsNHTHXTyaTJEzE2m9iUo/DlM9faxnRkqTef4EzcyANo69DYUGys&#10;GFgdXScF7SQkdODY+JpNsuAqmw1Sbe6Y5KO/J3nSyk258/ynSSuzGbI2W9JsQ3P0j+1ct+7Sx809&#10;myXfTmYQZpFsylZH6Mcx16ZYYif66vi7abOeqgitGPqNSUnOPQ0DJjlGlrdDOp1cBqTnaZcmC9q2&#10;N0fF4AwQ53C0ecBmGUDveQZrbxQ+M2iHzrP46NHTTN4fZbKp/YS+BbVpr7Gnp5X0bfw/7Sh2JZXN&#10;Ou0ZmEDXh0uf9HiOAXblnxuJMxvc0y4TJ6/0dwx9TFRUTwfOHgZ/8cGn0o5LAH6pT8Wr8tloDA1v&#10;NV6/ZfPL240GC3G44kVag3liMIMs+aX5ra7YfiZdkcGmo/idt77CKwpmcpf+KhO2w5vAz9PqI4M2&#10;bwKKLt8syL+5npYUf8zG2rEv1JdRmL42PMdekYdOcNhSmhg8ggSPD7QFwFZN7DD0YvNC64oDqb7p&#10;ufqg/eMOyw/iVzQu+qXlqAwOObRXoB7Zq0OPQAyw9cRVjtWxclf2ygN6jrZxV7tvWeWsfE2lQU68&#10;HOHIx4PslcWxNxI7j+qqTscP1/AcAbrVDR8w/Vn62n2C0TpN1RNIpUWeTujl1S7VhxzV33VldAQ7&#10;rcJ+3bTjvguaSvddsJdLe72/lnY+le8U/mfTTuM/QvtUn19Lu47F3+nt5TuP4hafX8XbHkOn0MTv&#10;9TlwrZ6YEiPo7PhipPHrqG5Bgou/OQNwrQzdPUbZbb9WXv1q010nsKf9Gs5ef0/yQWUoLXDaXv69&#10;VPqndXpduntMSJWBfdnN3MIc1BhCht5gs3llmrrH44yv2/VQlRc+jvPwSujtfVbbroRm40EdQBc4&#10;88BU6hvT0J63usDosPy9+o+LBX5l9JHviJZ8Y49NLnrirRxNN/l9sKfxpI6jVPuUV2k2T2qdHUeq&#10;bgWpvm5SF5zaQWI3/iAzHP2p+Sl/VF5+cb50XHSc99o9mjeUfsy8+icLae4PMleazchXGTdiF29x&#10;m297O9tmWGYEESzjUmglc8ZvC37m6/Ss/oA+fCt2zEnNzUEXJOvr+r1tWZ3i1B+A7vVj065X7bOD&#10;ciC53m2IZuvLc40vWSfWI0d1aRtQfqpPN8u6GGwhktzmso7zUNkxtvDjm/olFjvXTV7HxmlX1+O/&#10;ow/VqR5sTDaLnxYauzlELvnokdmxULuOXKmPVu2w4jMyvvZQljlK2mPmvvLSw8U+bLje1LThDHya&#10;fG1yp31lTmbu6pNNd+7djew3zOiGr8S++JV3Yxk99iI/PbogzvYWyW309J6uvkAHDfo0hvBxVGau&#10;4sGafh5MXuvRlwyADBa84bL3+CJ00UEX4KEu3rWrunDk06FtDPQcr8oJT8K7epcPWvLJ2Y0HNPBi&#10;CyDO9pgjFznQlxzJjnbbRuV0xEsevkAiU3FqG3V3HYA81+wE5v73mI+m5AiHDt2Mah+EHz50JQc+&#10;racMDlyyS3AA/elMNviVA+2CevLR2e1aOrVPE1qgZcD5nl871Rbo9rjzmrYZeVxLaDmvPo7KC67R&#10;xofNG0vK0GOf9neNLXiNcdAY0Ba0e21EHny00JSnHWk7YqUxhg7c8kAHbvs4ctgwFn98SKbaqPpW&#10;B7zQI0c3s8QpWng612a/+OKLAT814Te55PUB5cqPd2MDn93W9Tl59viTRy56SerUN4DtyAfQbf7u&#10;W+egfsMTyHMf/Dz9mzeSMrwlX7/sPv9is56ejx+tTdK1jhf/PbGmY7zS39qoEMNPD69frbamXv1B&#10;Lslxl9E5GdbGzOq/9E1ko7e4d07u6im5XnEQm/hNoUPG09f8nTHh2ePM14yv5Mu5zzi6hzd3yn21&#10;h4Ss7806ZWxsrcmahjleBArfq/NGz+3Y3nj21ddfz6cNyarO7du3YqvXmUMcH1KIbVwb10JgvlY1&#10;G2cf3Dvc/+jDw+//8LvD57/9/PDpZ5+k7s3IaQMkeNdvHq5dsQZng9GnJC/GYfZjHzZoLNJ32X+1&#10;kfaX6jYm2LL2kSd+9Pfse+fOxe9Ntk3MfDI6smPjqzHjuLfLrpfA9XtfrzNeWgMX08rhli+ZwTwk&#10;HcB3l0eZTTEWKz+fDrRuEtVnLiaePChm7GXfkB58ayN9496bZvjSic0Aec3ZrZOyJTrWboI5D3c/&#10;i87mfQ8yDpOdzdam0cW9DTo9t+kjobtibs1dRr+bx34xOO8Fn0aXzhIJOR97BXfkPkufa80vMYYa&#10;XmmNsz6amcL6mpthM3PLWSTKP+t2bMNO1gBnVA0fNiBb9Z11LvWOqf4iu7Qfq1uBPzunaUK79GsD&#10;QOaLtMaSHVqv9GaT7XX4CStvd1kDnapilNaOjJPj0A5+6smaFx2OuivTwlM6urPBrPsnXuyJqMkf&#10;5CPz3udUZkf09useC1J1UV9e47ZtAX1loPo27TYolN67EvrkruyVQdrP0XG99/ktPz1KO66kviQf&#10;r+oHXNOvbbR1mtSZnD8mVRmLxxqkxvXQJPzZk3l6om9aeAPKRpFGcTUE7e5mPj2OYgpPBiyvVekc&#10;l2un4Wg0FvptKvl++nQuybOAPTTGIEd6OZc/b+kEfDOUwrMwnXrzG0jpDCxQD+0AJzqvY+apjeDP&#10;t9rTKWqkbvAeHDt4+bPDS8rUs+vvM330V4/RDNYfpbP3HVfn8xZD5GHgCcrIYoFbMvgMpB4Yp4Qu&#10;PS3eGwRslpCVPm40/AijI3yNdjZejkHIKp50NWitzkgnuhzMRrNgn3y0NCPWnm+r2oDL0aK9gLGx&#10;ZfAzIPoEmc07tA1M6tnYmt+Xir3juqHjt63Wm03xSeJMsx6/HDc23AjOJC46sRvHzSfPYvtZXA/A&#10;eR6YJ2dSeTX2wzxZYJJ2++6dw6XoQGefqTGhMrGap5DiX524o4FBp2yQ/vDDj2ZyRxZ+ogO5TTAM&#10;hiYWNiaHUWQSH2QRRwapmYhEX4s5q9GvjtwGK5h4zb/ZKE1s4ONtvtmgDfBTOwtv1tHf4o8k5jvp&#10;g+d6NrXG/heTZ/GJBt2qw8Ru8odu7LpuvteEQZ15Y49vx7/H2Ar+gotOafQ+zz8BhfwQnV+8MOhn&#10;ULMwFLkMlF5Z5lsyiOuZHIT/dPjJ/zeQ9rQmDqkzNnGTnI4l/YJy1z4rqPMnVoSejp9dvE1nU0v+&#10;fO4vcsHzG1LiZTr7nHsKpPVjgXmb82oGB5uRY4vQnKcqUp+vxBme6y2m1Iv9SaWrNJUjp/Ylmv32&#10;hYnM/GafjZrkTR9lEhKc0T28h3IOTsXiub5oOUZPT1lLNrD6O1/wbXzZZOqTQysu9B3LhmRfE47V&#10;xpWZ/MwEOEwnhubsIsER454mvqaDP25+dVOMzOpMzWNFm9X8PAOvkhQtHx0HPbwiy5JTvx45DeBe&#10;n3vDMmtQR27qbXqPHWIXRMXTDPLaQGBtqB7jJ7XVl6+d6Csl5dIaM1aS13YmFtRvHDtXBprf1LId&#10;5xS3NHrc6wCJLG3D8LQF7bJjQ3G0wx3UAfwP4Ow8CtULXTDxnrxeO9/xwU7DeXHKU5JPXtfiSWz1&#10;hlD/I+lX9Tnq1x74d8Lvetet9HtOL7T3BYxOptSTSnen1brkqUxN8E71a37t5Fg4tc9uj9KpLUBT&#10;5eux9Yrbujvdnktkbt3/SPpruMoK/zPpP0t7z3sXFEfa7bbnSTu+tF/zccfA3VY7Ts9B7c+nbKxO&#10;49Zx+oljXMEVB9ogcF4fFeCp10UH9OCBHacxSE5pL8Nvj83qAU6vQW21552C5Ni6pzT+I/DX0rvw&#10;gWRMsCBgDjzzjcxBzbkkNlgPYWUcyVzTGDA3eqnK2+PxY/M5HnL0lxT69GZb/Un7j7ZPoJyutWnl&#10;4rf6BZ7k5g/ewl3+bttTh6/0M46NCTR7Le2+kDf6bfHUfmr3v+s9DxQPfYAmvejYWN1lKi1JmVR9&#10;ey65RovOdO+Y4hw/Mes+o/MBNCsje9Re1dNixPym7oO1aOShM75wbzTz7vBU35cnzF/noamM5eYk&#10;xu1u6Kw345bdpNIH9UP1R7uw+xqdxkCvi1P9JbqQqXaVXNMX1AaO5uznm0hHe6hfUL8ySLUROUB9&#10;QS9lu5zsVPvv0Dw47g9JWN2Vrfn64mceB9fisYf9JDZ2Tze/23wcH/f4IDM53A96e8J9j4XIoZF5&#10;P5uRlcz1xy47WWo3NmycySOXzS6fO7Twa7HUfD8WGHzyzgZxdEGrIM/95fXrGdMjtznx3Ecd6zWx&#10;J6i/HMnGJl3kJD+a8JzLJ1/nC12UqD3goUF+uuwxYFFR+0IPbXzo78gfxQd4lCdctsS7MYhG7YqX&#10;c0kc8c8eVwX0m9SDV361PUCPnL0HxYs/ez9LruWfJV+hMVif4iHBQwMOHQB94VUXRzFR+5GDTUH1&#10;Qc9RDLIpcA4Hfmk5L077np1G7QaHnlJ9Vju5Lj2yNhYk/NDk+7Zn9EsbndqxOu66FVwDeJKja7ig&#10;tPbynkutL9VO+Epk2fNcq/su/qf8+LBvOvJV7cC/+mVxoI07AptIoO3eehRAQ34fAmZDtNr3NBba&#10;D7EvPvUN/7FvbUtWMjoHcNXHC29v+ODliB/+ysho0/pf/uVf5mjjSxmovOKaDGiyhVQfO+7xV7sC&#10;12ymjrrkkyfVvnSmGxy+EHMdZxtv9ZHkWB6LfuJzHq41Tmvnaz3RGorfXtKp9x7WZ5rnS0lPPBDA&#10;nuajdGK7tT557dr6/X1+qIzkJlPlwBfIl9cNGvZoWX3EPurQr/1a35r3Rs2Vq5cOd+5qh5czjq+x&#10;ajZowv/F82fRc+nqXt0ahjUmb119+skn4evz9ldn/U7sWdOU4PsSlU3BP/35T4cf4sObN28dPvvs&#10;s8PNO7cOL8Pb/MFDNDZS5jN84jt/3gz77e9+N7/hNT/TEFvPWzPRycPu3//w3cwr44WYOu34zfKv&#10;TRo22/3IBmzinI9twCrn8/YZfKlcUk9iV/m1ISiOOFJvtYdlR+d41zcSv8lbuJ2rZLxMrKR0wFtN&#10;fr6lDyFbZ7Jm2vHrYnxcfa0NVWuEYm6t3eSePGPp/EZ+7O2nInwt59Vra8zHuI6u5Jp4jX7qdEzm&#10;565dk1WeI/s+ObZ/PjS/s/fSB77N6axJTqwY8yPP+s2pFats0rVq83wJX3zMC+qfWb/y8kDqz9fa&#10;cm4uEHFnfdD9wbS66RsXSImGsYGbh55P+Wx8pX8/+mHeOkv8WpuzZyDCuvZt3ZlMQN6SP/0u2XMk&#10;Q9/W6gbe9PFHueACecUrFFc6z4cT0MZb5lg6/xaMJ6kDjjT68D2f8yW+i/fqg9hXXSbvepjPRY4/&#10;6Hjkq+71y7F/4oq0aO6xL7GfmBu+KXPtXNp1249SdZLUV9c1O5OjZdLOs2Xw0CgPOOiXB5pieYfi&#10;SGi0riN60q5DZdxx5cMplJ7Uuo5S664Y+09vfq3OWOPqwDaOS0PySUIsbAhcTmUL5eNowuQfUXWS&#10;47XJi9DnDWAZDy0NfwbxdHLz6ud0VmuirG4VcZyOLsJThMA6c79ho4PUSesQJHiFtbi7GrU3c/Dy&#10;phceFoU7SaEfueoksqvTtyHYg/HWkzQfnne0eNSY8CeAc9ydpXxkCV2NVoeEnydlLK5ziA09G1Hz&#10;NlFkkF5HRvo9exKZH/vc36vpPA1qNl/UGXvHB8zczyzaTWdoHZQNMaDD8nbcbJDhlQFjbDkd9Xrr&#10;yROjFhxu2VxL/viJ7jqcyOk6/43/2wF7O85mz5NnT+cpA98Mdj3+mgX4DHqpm2CaTTCxxM8GUuWe&#10;SvEpC988Nni4YZynPX78aW4CTR69eYjmdPjp5MlhA9AG5AfHmwtyshXbs+e9u/08QyYa0Z1+45d0&#10;rXxBd/50xJe/unHqSYWr6XTYYDYKYy9vv6HDpup4448NRbkFAzEilsmXLiAyXDwZQh5xJRaAc3nk&#10;0C7ETF9f1sbazsh7PtAlzzl3q09mNm6HLq2nEVaHvAa4Ywc1ZatND6Q8JxMz/nOjiwc832+ep4Qy&#10;IKFr4J12mnKTGpPARXG1Y5Oh2exwkx09dN7renU8Xl8mK/vMRDLHsJ7JkgkZcO0zgI9MsFJPgo8f&#10;vup5cpmdF81MPlOPT9Ja563TKxnsZ/IRfmOXyE5K7Xc+/RjA81LqxEoDzGajzcaZ37XT/rTpaVOR&#10;w5uO81ti4oZNQ9DbUCbBz9P3+CQQuck2g1b4dbOuMe87z155t8GjfPqSHNt31JYSe8vrpMpmllhi&#10;fxM4vrvw9fLl1ElMiicTV299XY4PE8TT9uoHNm5daSZjkW02+sLHYA+PvSDrQ3zShzyzsciufsDz&#10;VWhkhgVf7LR9Twwf9Z6nf8jGD7P5xe4Z0HItecOO/SW+0ietyaK4JeuFTZpGtiMfUDx5wHXzqude&#10;p7Sdjz9zvUPxnZdH8dD7RR+efO3RuGP8UG+3bem9K1WGylYoT9C2D+BJ6IPKC05pgMpLzpa7Fh8d&#10;/KXigfKFD5zrDwBZ5KFHf8AWYNpZwHnpi1t9nviW/65Uvqf0mn+a5CkvLp06Ryic2qJ6NH/Xj+6l&#10;29TzU9zWL80egVQb/M+m+qHnBeldtvjPpF+jLa/w19Je3rrSad392pE9mrf7rTh72mXqde3tXD2x&#10;JL4cOz+T+EA7nDlF2qJYrYwSGpK666nQO1O3Y2r9TL7Sx0+qXPBPZa9ue3qXbpL82qPXAE35u7zF&#10;aV6vfy2d4kvNcyxI1Ue3S2dzJXYzrzS3SquYubIHImbe0r4i1fXlQ2P+T1pkehrwlxRcPGa+kDG7&#10;/Qdg6/qD7rVzbaOe8vpEHpzGjrSXS2KBz0Dx0ANS7VJaxadX/a3eDuUJd+ZZJ2X1GTn2PlKCU/rq&#10;Vu7KW1/sSRm90BCXaxFmLc6jJ2a7gI4umgAt9fBXjzwFdfd8eGRWh3z8237aPIAMbRMF+HDxUh+8&#10;S4/auDrAkdc6oHLhAeT9Wh3XcPFga/xteHXz2vk+xtQvlQkdNNByXns4otcYcA6Hrp1z72N6r2tH&#10;NHoPMp+rzrV7Vb5SvhZ81ljqYUoLye5p3eNMLIWnRSTzTYtoM78NLQ9comHBz2KzNyosJveeVBk9&#10;6LnHbWO8Nqpew+sI53Y507r5Yi3soeeBqdpnFnVzbo7r3G+EkE2jNn9P0dxr09s8lN34rHbFZ+6l&#10;4hPykVVqvFTGyimm56sd3hyIX/n01J/qOOfrbnwCeOiyDTu5V+QzwFZS9SanPGXsq44jv5Id/cpc&#10;e5VvYZfbtXJ2A8WtT+DIA/jLJ7/6YqobBOSCX53hkodc0ye7P45dJWX05Q/5ytGZ++JjrDZeG4vq&#10;tk1Jjq4L5CNbfUYHOG0PaEjyySeRDz/8C/ihp2yXo3GBljqVzVEendAt7HZVrzr0vHTVRbvxt+tV&#10;XVtvx8EPSMXDT2p9qXiuS6P1KgsZKkf17BE+IC//tA0rLz92UGYzaX9bCp5Ydu2816DXbCDtMpIF&#10;zdqFfuwp7tqu+Lr8K2Pr9k0v8tjY6iaba/nKG3PkBWSio/pk2n3PRpWFnPg3zrQDcu8yFH+HXbeW&#10;OwL56Iibttu2IzqqC+p3efMJtePic27qQ8+bsKvPvpR73HkI3JrX9RuzQaEffJJ50YMHPncYXWa9&#10;yxhvw/7W4cOPPjp8/PEnsfP6rDJe9JHIxP54N3bqE/2Y/o49lDWvb4aSmx3ZGngL3pzMWtL7924f&#10;Pv3s48PNW+vTiPpjtrDmEk7LBvqw9Otsge5nn352+N1vfjs/zUESfvwu/vN2m3WJO8bSWzfHzt78&#10;crz/4f3D57/9zTykYb3ukTqJ14ePH82Y5d7dWsb9Dz86/OZ3vz1ciWweVPf1pgcP1gPaDx4+OnyD&#10;j8/txSyvXsTXL/mc71db233oCKTG294nsJVydXrNVuJC2ukoa7w4spEj3dpnSaUBTx4wNrKtdTNj&#10;ps8C23ScN56Cb33bOoUXEG4lDnxZSjuzFlVZ15qLjavVV+CNl89wn38p6pJ1n+gSU9gUnPX04Mxa&#10;LR0in/XA9nnWXo3FbS+VeR5ei43bFmd9DJ349Fb8b75BFi+XzG/u53w20iJj/o3+s06TOkD+4EQe&#10;66DaDJsDMWat3292eRvJGvV8xSf52oteVXtSF42xheucm+/gN3yPuBKb2bSdzbWrV2bNym9d+QJU&#10;fQjE+M+Rez1cL4aMb3zEj+gs+Z2vxA90O/btmA/X4i3EZYcFUsumXP7k/hJvAbode46beNFFNTB9&#10;jg1h5lkmOi/z4oV2bbNrybFknfXT0eu4oZf/vEx0/UrmfO9Z5by4b1KPHI6utRVHfCU0Kuu5Pkmt&#10;1zS2SWo+4K+m0i/dtif16mOpx52POAZkq3wtL6/yLz1pbHfkVxxwyqN4O8/dFq3rCI8s+t3V/n65&#10;LjV1ndj8So24RCW7069mY8mbX/NqphvlGCDmmg0wi8REjRjLz8kL22lUM6EeWhgEREEuqmw7pQ6g&#10;GnOvpW4wVTHnHejk6UhfefU3MnbTTD4F9wERL51FJ2+Cj0zkkKfDhWMhuAMTuQ2svQYGlH5OoQYG&#10;y14Xep3nJ/3C8Ok0XdObPHQ18Pp8os7EgvLaUQ//0LKx9PTZmvDa4X+ec50LPJ2wwTeokwd3BkRP&#10;bB47iREqcug0NFjX/HS+QaCYzPEnIPNsKkRe+RZIdJzObSxYBIfDPwZQMokJm3k2tAyQj54+mUFy&#10;BAsfb4Ks3x1YGyhgNgYSW+Qfm2cAkXyi5Ys/f3H4ylNFubHxdJHJFh/pNPnDhO7+/fvzRIujRRoy&#10;sanE97du35ofmbzrZjmTGh2sRX03bz7BNpPC8GWL6YwDMVhiNx1M5LJJSFebA3dCw2c/bLbZCGtM&#10;oGHTUGfAj/xuA0T0z3dy8Q4O3E78yMm3GqiY8ESoga2xQAd00CzwozpN+E/d0JCUL1gx16O62kdj&#10;tyApzz8NMjZY7QN4645d5o2g4PI7Ou30gLrrU0QXHQx48zq44dcOfOhr8SaeoWUj61l01CfMhtNR&#10;fwOseHn83Ab4eprxefoYcS/+nhvoEz+zAfY0k4Gck8v3o31uc/qf0PTG1zyRYhPsGN/4EsMGnUmb&#10;7+l6MgZ98vi0z7TP+NHEgyzagU+iPk88v4neYgMdeEMrbY1cT56uBdd5ZT3xr3x+0HRskT4gfzZ8&#10;+Go63MTgyBMicOVJr17GXrE93n0jULzw88Jfsc32rptXn2vUYks9vx/oU55prInDTO6CtzYiTwaq&#10;QPtTk7fVn13c1IsS/RCYiV/k1eeceYLrdWR4m3N+HR764DcDw+tII4JOjOCjvmtpRgc4+aOL8n3A&#10;mrpJPd+Bziuul07LBguUS2jiVzsVr6m4BclRfmO9IL/0yOgIzzjTMUu8SuXXdlI5S7MTOddSeYLi&#10;Va9d5t0++PeIn1Q6rVOZHUsLvpjSH4mTyim/Oslrneo/E89c1wbiRVzuMgDyoS+WQOMXDppNxS+9&#10;X9OpR8k5+ugB56XR6x1KT3n502/XsXQLTdUfFHeH4ux2Ls//mXRKd4emXb7/TNrp7HSbJ/1naLeu&#10;OuzbRPfqX9pwCi3/NRuxdduEVD71AV783DGv9uYDMaodmr/pi9EpT0c4kpg3bxObynYfS+iL2d2X&#10;ylp/zwPVzTk6xWu+9Gu4p/2KVBrFA64dm0r3NDX/147STg94otKcsgtvxit2dhPaNm5sXk8tLkDv&#10;10ByhDf044f2dWDXBQ47t82Dttc9yau/nUvo1G+lQ1bgWqqOtanzylZ6rYNu5Sj/yin1vPSqT/XT&#10;9zvig077QEd2lNe6O62eS87Vr249l9DY7znIfipr67eucrqRAYj96o1eZQTwJDFZXeiGFnw4dOhY&#10;4KhMqk3RQNd15ZYP1JWvjvqlD8+cd+5rEn9dOHV0rQwvuI5koX91L/3aQaodalvlkjxAFragk6NE&#10;Z4vKbQf4F5TVFuqPHmknFn4fPcj94nGOJ5EPzf7Ivk0y90XmP+4D2Eh9uvhMkd89/jb3N99+9+1s&#10;4Pzw/Q+z4Nw3KshEBvjqsS/90RIP9Z88Y7p8sOeD8X9ksoj35rjo61PkZGSfmR/mfvHnN/p0MSIe&#10;zjLPjm8eeUB0+d2i5nff/XDw+yFPnqw3xM3z6ye8GqPsQF7Hygdqd4u/f/M3f3P4wx/+ML/dRR9y&#10;slHt6Byo7x7P4rBzcvOHuHFfyFbdBBI/5KIXPHFAdjLWp8UDfEpmD11WBnJX9lOQj67UOOMbeZW9&#10;MSePzuirC5+dHOHylQ1t5T3iX7lLA27jhuz0NtZ1U0RegX50bTtTRwzTtTjOleFRO0nFBY11OOyJ&#10;pvZhM9fGSN/+cd6NWmV9S4iM+KCFZ8fm0kcTX/YCePGpsvoG4Auq8y4/GuSrraTSoEvbLB3x4Dv2&#10;BeJoBzaGV53VZ0s8HdFsHIHqUB6O6tTuyuG1LtqNBfylyilpF90AJg9ZG0tkIp8ycQIPfvWAWz9W&#10;T/l4wXV0LQaVV7/KyZ7sC8RTN+Pg0E0ig/PWQwOt0zZRf4Dd/nDaJ7lGB9RGjdvatbzkN5Zclyb6&#10;ZCIDYAvtl40kNMjZOrtciZL024n1+S2n9eYU+e7de39+f93x7p17c69rQ8dvfc3DnLnP9vYXX3zy&#10;yaeHv/u7/8fhb//mfxkbkI9eUuVyTdbKKy0+96Y/Yw+48vhJvnpswP7aEX+oy4cffHAv8t073Hv/&#10;jiW10M09WWgag/Dy6UJ2kGftwlqoPvN/+y//ZR4sZ3trDOxpU826kAfHZw0tRxJ6G8zDqR9+/NHh&#10;k08/OVy/eWM2U6zJffv9d4cHDxMXsZd1jDuR6ZP03T53yMbfRd6vv/nm8H3GNeuAfvbD+uDzZ/HB&#10;q/jzpbmT8XmNyx62JRNgA3noiAN68x35O3ayszjb/Q+HvVwrA/LRaaw0iQf9h3EVDwkunLZliRyL&#10;VvqNS2eHGzdtcmlrifXIsGS5Ppte8yngxJ11I/azLuRNrfkJndgSWOvkE2/i8aO1xFl3fC/9uh/r&#10;sKlxXLNCez2Iv+Zb5gnAJtrMNaInecmqXNwB+tCPHtbBbR55APruB+8fbt+5PWuc1rT64LhlYLqD&#10;sWX+1tuPF/Pn3c7mMFM2uIfD9cuxyfX47mrG7MwXrFt1M0h7wsf9hbflRqYjX7+/pv5qDYu/NWX+&#10;nxhIXK2vMqWtRY95GeClfjK6zZpifDp8jnNdihwTWReQu7JcxEHrwcF71SktNln1CLfk2/qMo60K&#10;TUP3SHM2vxIzi3TqjCnVdVg4sSqqsYl+1IsGa5w957XYJ08M8oe1t9xTXMpciA9CTGzqJ9Qr78Y+&#10;kKrz0AxIu+zN49PGu6P86gROk7z6cqfdej2X8Gr/XD6gMjju+VJpVJfKLL8893otL8jb66rTtq1M&#10;H9KxEM6e4E/OevNr8pL53kzkH6XTXB3H8dNIOl2uSuD8HGeGQzTP+Sx+C7oEvmMm2jYE1pFyBF3K&#10;cjWmy2AM+EuDesNpGm8Ev2hAS0nHwnymLY2wxtaJFIcs7fg6kI78oY/mknV1LIxy997dGUTVldCT&#10;XxzGO5/AaJzpeIbe5iC4+Bi88WYTMhnwZgMlDX056HjznnMDk07ThIucFtfJd/42kAHF5O84sM1O&#10;ePjh5VN5Okn1bEbpgEfe2JNs6i85+GgLoKOO8pXjJ2c23+h37MhtOtQ+OnodWyejOqb5Me2jnDYp&#10;xq5jC5sOsYW37WIP5eTRMcwiS6AbILPJOnQzCftxPTVpYu3Ghg3Yz4bW+5kkeFrw97/73dw8feaH&#10;jzMQ+QQnPeZtFm/wpHO+6ROSGcBtRM2TFjrE8MDToMr2q9PTKa8ObDrj5NPT5opNQPHgLa/poOMz&#10;9psfuc41E9pwJONYM3qQwacrTRBuZRBiNx2Z1BhprDLS2K1xxGjHxEdwOtE1QEqt2xjtBoi6AI+C&#10;NL4Of3VWo1+DlTZpUFAHjo2+0THn2q8N4vUp0hVPE6/swzbBc26yRIrhe4QZ4iLb6rxj41x628vv&#10;SJFUW/UmFPl9ApDu4saAZzOKOit+Qinyrt+lCJ03F9+Lfv58xbO29Tr2+/mV/kiHG//TIzLSZWKL&#10;3gO5sYwOwzNx8HJeRw+fsUiCMvwsBLx8lpuYTDg8jZOue/xpgB+75f/RUyyd93WxdfKuX9Ox3hjd&#10;4bH3xKIJXiY8I8vED7/GBgHtbk1w3BDGB9PG4oPobTBEX1wA/lwTjfDOtfZiooH/xOTwM4nIZCy0&#10;bPLN73BFD/XR8rr5xEto4LEmc2tSp32MTXOkQXrXaNG40mz9jUUOl85iT3Zhj8jFX+uzAOlj7CCL&#10;udC3ySlGRAVL2xgb3JxL5B7bHu3bmJ54OsbA6Hu0A3tpL0DeKa76HQDFsTR6p9z1PujJAzvd9tvT&#10;Fx5psWvHFLTg9aatclTuygnQ2M/xAHjCr9w7VF8JzimQodD2vJfvtiALvs7h6ccAXapz+TTBbRlA&#10;o3ZrrJSvfMlRmTjvTa44lFeZgFQ51dnPS695Ta3b+j0vzx3qp8pXKL3yKr/Cu/hKe/kOxXWOF3D+&#10;H03VRao+7wKp/P6jqfWkU3o7NL2rbIfGUpPzXaZT2Vpvt1HxQWmd0mwdCU9xC8SfxA/1a8vbXo0H&#10;5qbmI2IXv/qt8qtrHF1j9oXMzuGK687rKou6+PeIJ/qu0YZXOSvrXrcgNc+8aRa7zWtSZ8aoyNZ6&#10;jvQyJqJXkA9OU/PUBdIpXuuWlj4ejy6ysJtyY7o5WW1XOvK1q3mL9wgz7p/AedlRD/qWRuWrH6t3&#10;88oTSI7FbZtumVR6O7/2W2KCfs7rl/qhqXWbyk/+nkq3PulCQ3UrbfXFz8zxA+0nKxs54LVe5akc&#10;tUF1dpSPTjc2Grvq7zTgSqXtun0ifDLSAbhGZ7d/7VZbyUMDDhrKtTFgzKsNdttWntZXjx2MN3SQ&#10;zy9irXXRcb37q4AnmurVdo5wAZzWgQsPfhPbkcNRalltXXn0GxbbuiiGXvlJbET+c11iE/cM4r3z&#10;cmXuGz+4v37baTZSkq/8/Q98lv3+0PCAly9jfPX1V4c/+bTYn/90+MLv5nz11eHbb9bn3b/66svD&#10;jz944n9tQuCPx9yDJAYc24+BXQbHthU60h/EM9HXHMQ9xsWXUeaeKHbxY+3sYuHNwl4XXsxd5ze+&#10;zi7NPaWvHJhL4tuY9ElEupHDsXI1/nq957GPTS+LwPSprI67Lug5wpcn1Wd9C0VfKoak1reQDJ9O&#10;YmOPE74FjS9yA3X3mCFn9anc8vkEqF96juLJER9x5JoMbCS5RhuvtZj9wXxBxr1sbYEfHuUP1xE/&#10;OopTeuu3e/+tTTpnkz2vca1/B62nnD2qP9qu267Afk2XtgdANjahFzvzn1iqvHSWxw/y1dVn4Fu7&#10;sHXtTYbikB+Qv7xbV56jfPjoqNsYB7U/OZvkS3ALkvr0rC3qN/zYzvgM2K0yte+Djy796OBaWcdT&#10;9fGhI7uI325EsZ066rKTGPjNb35z+O1vf3v4+OOPJw7gtq2rK1Zs0PoUnWPbm/LSK008HeG0HRWH&#10;nGxIzvZ59KpOBTTKHw205NV+aMlrmwDVFa/iorX7CV7jDc/G2X6997+OLXONBlpoou0cLzzJyiby&#10;1VHXuXrAuXUMmxE+GRgq04+7P7VW89FHH8fuH0Tf3CPdvD33tmjMzx34BGL6PnTx44/PP/s8/rw3&#10;edas/BTD4KZOou08vuhDTj5hS/7V5tGQJ6HJNnyjPwN8hJY6n3zyccaW9zOmpH+45CtD/LV+gkU9&#10;a133P7g/8cVGjx+mH4hfxcrf/u3fzheicuO9NkAij4d130Y+62Z3bt/J/C5jvPEhNK/qn9Ku/Z4X&#10;u9n4+uqbr+foYQ6/m24N815sdcfbZLGTza4HaSNsK9k0m4fZ357N2qQ359KjRVbjjTZ5MQ4DMuPF&#10;XuJBWxJf2oW24BywKajd+JSNXO+x2CS/fSja7TfREDPKANqObC3utZn5hORVY6/YMgalLSR/cHNc&#10;ffj70z7xpKe29Pjxsn37KfqxsQ3G1a7XHOLsLDr8HFnfpr1mvF3ramvcVQ+th2mjjtbf24Zmrh3d&#10;4GgX1madK2fb+WmZ+NG6noegb929E11jm9RFe9bJ2X1sZW4QX6QN0JceeEjDy7l6PQ+yL7zdzph/&#10;59ad875FmTUocwOysLUH1l+/cr18NPInCta9Qsb6HK13sQ/d109jRJ6YxG/PW1den3zUXtuOjVdp&#10;t7PelliYPGtP+pnjGPwm7d75+ZoX6P3bwlm0Vh4cbWnhonlRTuZlixVXoPGa3Clbdk+fCCcw1wxl&#10;L4SMwz9QPrHFbFzbCIwdhlQSHrPhal3wWiB2nZdb+Crt6D1DWmi3zeBTmaX6jtznuhzLpCXzSuq6&#10;Vqd9tnNJnV332gns/CQ0Rt8N9uR6r4eWOtpl2+wpf/mutTNlrqsbvVvHuVR7wOmxcpU3vsrQFLOO&#10;rd809J1084sTZfqB3PXmlx/Oe5ab5ww8ITzmzNEPLL5NXrw9A8pb30fl8Jyf79YeYQVSnK5u/pug&#10;GYGX8KDGmR8FjiHa0Nfmxhrkq6yOu29rdbBXRmH1dPY6oovJ18/TqUk6Wfqpo/PTkQHnEhoD4YsW&#10;3BqOUTtQ1+lwnctbHWE6wfCAa+F7NzzHzE5zkoX29Ym/7wLrVXMy4yuVv04FLXIANMjw9PjdVz/C&#10;CWfRXr6zAWljhmy12QTYMbBcw62u6g7PnE8nFpvhofHaQOA3G1kmT/JlXLzxEb7+mCP/ubb5pSO0&#10;AUaHeYoGAvnDw7WY0TEZRB8lxh48+Gme6PsyN4byb2VAchPZJ2Q+vP/h3DCsTyV+PK8fSzq88UFA&#10;nLRhjY4pZ0cL/FcTV77Rq5xN1uBjQACx0QarPI0q8Wmjxdt1PkUprkfH0PR0ZOOAzXVgXiVfk9Nf&#10;fm4AniM89OtbtlAfKKcH+Xyy0ev4zplNfv0PJIeen9c/dviVaXWsq92gwXdr40RbZa81iXTUSdv0&#10;mpiKT8gnzRtVx5gB3qBbfNcgOvJDTB4+a/PD5pc4PHacsaONQ5Mmvjep9MlAMWRjSh1vnxmo4fgx&#10;9vlkYHj5TTJPYj346WFixVNbaT8BG/H2W2wiz+cp56Z9LRDMJl3oAXRtvviR0XlDLT5csauNx7fx&#10;44vnbpK9VbYWHW5moGd7Ws7G0dhTO1o00Z/FgshnoUD7pqPfxyK3zyhYUGC3NXEJRM6xY3C0L5NR&#10;Mvj8o99aMUEJm2Mfswbm2g/4bTSTAu2TH/lz4jQ0QYw2P8tl80sPsyYlqa99jK7iYvW9861lsqVd&#10;9NvUUZIXlz+PfTr9TV4vn0Xns9jUk0uRP1jTr4vfmWQswjOZqV3Ew9sJk/x3hBkHUjZxwi7KRU/+&#10;0edc1+h+ej39SI7kU9dRWnF+MX4ok9QrbvELpcmOfMGmAK321xNH8bWEN7zetJU2/NIrzZ7Lrw6O&#10;cCtby0CT8uI4Sq23l00b3PKkyrDzlOjQm1n1qq/jLqcjveinTKo92QDUtpXPEX20gbZXPOXkqL+K&#10;X5l7vefBK9Q2p9fwdzlO4ZSutOexwX4sjlQ8ZS0vvOsa7PX/I4kuPe7n1dVRwuP/btr/GWidPZGn&#10;MhWnqfVqnx33P6IHWtrYHoNiUt3ph3NUZm7VRakumoln9fmjsVp6u0zVp76U4Irhyo+PukDsgvY7&#10;kroS+cijDK56AI3Wb3Juwckit0UyqQtYTXDoTZe2y9IobdBUXaQ9X6ocoLSAsQCPLoLhRR9zFjf2&#10;2lXlR0N7BuPPI9SWhfN88h15NzmHs/che58qlU6TOq1Htt1XLQO9Jm/jhj6OfEWHwqmtdkCfPOVT&#10;ntKy2S83OOlCh+Kqa6wA1QvuHh+1f2UpX7RKr4CucrR6X1O/NB7RktCAK686OuLpHse9T+9/8G65&#10;891mgLyl7ahc27IQLF7mnuYYnzvsbYDs5DVXB2IHrV2OnT6oXQq1jWPlVK80yOFIP6AMDppkqZx7&#10;nmsAf+83nMuDV/vVH2zvntBi1+iTY+8TtRcLgRbMbHx9dFy8Xg+93Z77Fr9lTP+0wsPTyPhj2tt3&#10;3307b315Wt6noh4+XItyFs7mafHg1Y7qoj/8Iot4qG/JK7ERXKBst+vEX+g9fx67v4iOuVfXQM3l&#10;4M+CUua1zi8evNJOrx5u5L4Kf/Q9KGYu6pxvLXzevGlDds3NEXVf31hu26EH35ILD2Wr/rJL/QtH&#10;nbYf5/Jbzzl/uzfupoS+i98k/Sg7dZOAv9RjC1AZdsAbSPtRPTIA5xJ8dPim0NhrPO4xJc5KU+zx&#10;Ax3ksQHdKzOgb9vVjoc/P+Jh7EDbOTx0yx+0vjx4bGQh3VjThV/l6NW2zltH/coqD9CZLGxBZjHo&#10;PtymjVgnOzn5zfk+/0O/MqKFJz3rX+XylNWG1UM9UDl6TTYy7/2FVF3IW7qg/OnOBt3wEUN+08pY&#10;LA+Ip9rMw7fK4NXuu+3LH0/04anTNxGV1WZikW1cy2+s8383ttjStbahToE9d2i7kNDjG/R2aDlc&#10;5fUDvdt+uvnF1mymTmOucbm3xbYDCZ48IJ32k9UVX/JI6gD2qi93fzrCVQeUfvGUqU9OuKAyF5ce&#10;/ANfmTz6OErzEGh45dYz8xxrA6uPF88fffRJ+vL10Lu8VU8f4LNx4Rma0or167PGgB6brhcC1sMU&#10;1uASjcO/cYo/X7IPf3ezW35jG6740lb5hi7kgPfZZ5/PQ99XrvBB+qAX2vnym/tlvvG1JmOTOmia&#10;h+kHP/no41lfRNs6oHt5n7kWs9YC0mWPvb3R9Tbn1h88AEUeY9UXX35x+PLrr+YB9xgnMl+etTPr&#10;GulB56dOrA3zh7UbDyrfiB2tWZHtyePY5OmLw6XjeoGfkCA3nlLjip3Ygexsxye///3v59g4HH2T&#10;tBF+cg0XjfrYOeAnNheLbII2u4oPuPLR5g9HIHbFsTWRS5e1hfcSEz6X7q3LNf4a766l3MPw3uKy&#10;jsqujx6mv/3h+xwfjr3Z2TrO8vn9wwehb64wGxrG3uPmVywaeRO/kZlO1mie+b3WYzvlJ6aik/J5&#10;MeGoO1ux+6x3hq6fl7Cm5qd9rLla7zJOX48/Z40zOB7st+4TZw4dTrLmx76z5pa8HfhQcr6+iBWa&#10;GffvZX7j5QL1JPL0s8g2QdlAm7C+aD0Np3WPEH2t/Rz9tCCl+ZdpyLz19fpt5hqJPzFoLXJ+rzQ0&#10;1l7C6t+8vT6bS3jACX+6v942wuaojnUpZcFxbB+Dzp7vGkjFGb0zv2G7AfaPzDsOmPue6JGrlISO&#10;/Y6R5WiD4+emgWQtlc9H8dRZfHp/tO6NZt1ZOX2jZxhNHe2MnMs+qy3VX/LlAed7mVR5JXnVSyo+&#10;cA6W/Bc2ktTjt6bWKV3JOXzx2X4QvfJcel6sEaGnXWqrHftOxx/HlrWeo/yCPAmv3Q7w0NN3OMLd&#10;k3qTM5tfOQKB6dXDR48zQUgHaiI9i6eB+eQhI2Vi7BiNj0dGTP7Q2P8wWY24hnIO2hAI6RvpjEBx&#10;NKeRp0HBG6MElAODEGXA/N5NyuBRmtELjC/fDrdOLFxnsHKzb1f+zp31LfFuVizHuWHSua/fkiAb&#10;nugox8M5Q6pT5yoj80zi4nwLw3Doo1xHrBPuRO/hg4dzM+S1YU+zGag05FlcD5S2N1Y0kDvpiMmK&#10;7uLzdPiw6QxAAuN4Q6KeJN9C/diKDXOkC1xleEjzyqqgCf/ZcQ9N536UkV74kO9hJpLx8gyU9fPi&#10;LVhDK3rO4nvq+40ksjo3yD7NwE33h48y2U3njp9O3g90uyE0+fQJBZNVcn700Ycz2Z4JWWS+cS03&#10;T7fX01QGFzaySC9G0OmGoz5VpzQ6RK/5rq4OPJOXiaPIfiP+vhEeBiW4BhKf9HybQToVx6YGN59+&#10;nN9de2KC7kZhxaS4QNvGgSM910bIsjG/D42UdXB3LrGXMjzZX2woExOO9FoD7vG7vanPn+rABeo1&#10;/iTljU1HuFLxKws55q3FbngM0mF8jg8Z4KAj4TH1Qx/Oos3vY6Zj0vmvYwwd/BUHq827EdUhkS8x&#10;kUHJJtTEm41Eg2Ji24DtJlwcvQ2ZjFvDj709Nfu9m5HEn3oGURtefgzSJ0P7G26edLp+jO1lm8g+&#10;MZkbycgNPHQjfsU2WjNoP39xeP3iVQaYtLHE2v37H8znSE0cyE0OdQ1+164mhsKrsq7YXxth7KTt&#10;irOWTwym/nqravVz4sRTUS+ee+NybawDtuJH+Av0RUvGbnoBAws/4Nf+BV9vfb2O8Uwm/BDnsnvs&#10;HFwT+bX5tfoqAy2niYlpIymP2WMzEqm/POozkn4D7+qV6PPe1djepCeDcIrX5ldo6/fniZbEZPTT&#10;j5/lqCFOnNo8jXzkLMBZT/1k6GGj9A8jC1uT5xjvBalHNBv38n5hB/ZNmXw0gPKm0mtbAc7hSdpv&#10;F2jaT8InU+2vTumCnV7lblllLVSW8mtqfnEAnHfhFfApDijfnrMJPfSf2oekbXf8aRxV/jWmrD4I&#10;Hfas3OxQ21ZGR3Grr9onF0Biq/qy+KBJXhMZdqgOoOXSKY2/llq/fBwLaDS/tJtfaHnr7HCK89dS&#10;6Z+m5lfOXQ42/L+b9q/hvisVt/ruIO3xLr0LR3K+897p1oZotH2JwYI8STuE10WcfTGrcSyJV3Eo&#10;5smnjIx4Vt7yleS5bht3XruTSTloLKpHFqmT++pfXSS4xUcPDt20O/MUcrrh1l6k8ihNdaXK2mPB&#10;dZPz/VrqNTro0nsgtNmktlO2+of16SByqVvZ26b/IwnHXQp00KA/uqdQ2eBIvQZS65/q2ySvsu46&#10;sqU8ybHnO70C2UCvxQH/Nt5K29E1ufV1bNb+EDRm8Be3M0+OjdcCxpKhseQcbu2CV20iv7GAHz4A&#10;rvxTHXf9Jef4420BRVvhZzEF1HVsOyMf6D0JXHXJD9AwJ7d4pEw9IIZaFzRmySmObBYZc9gGvrrF&#10;k8gtVYdeS/SuT6T6VtvAl5y1b+UEeJD3iy++GJmrjzJ26FswdJFHf7KhLZGh/mdzfqaDdmo+QKeP&#10;P/xojnxFRm3Dj/57Yh6e9nL1WuYgV/2o/Zvc46z2Tm5ParuHmjlo9I72M2ce/wUmSvNf7bja5Rq3&#10;XbNddQdoVn5luz+dX4AHIz1kZUxnXzETmHucNb+32GseFk8Eh+0zdwuOewQPnom3WGj0NqdlK/NK&#10;PlG2LxIpI8/oHIBDp9rWUSI3+VsO0FKn/mxc8ln951odfNjHIrF7xD4UKf5KH9SvoLEF5EvOW+ZI&#10;R+fiDp/asbatD8Qfuci0x9WOt0N1ojP7oE1XY1l/Y0k9MkvkYxO4raOMXMA1e+1t3zVcfMjn2DiB&#10;D7d00apejjtfeHBqq9qtdlJOfvzgVR588Kv+6ErtU9Wv3fGrfdVzXh3RPQX5ykFxHdXd6wP82wda&#10;V+mGln5B//Df//t/n0838hmc9nOgbxUqq+/Q6ibinsdn6Ja+OvSho3arD6Ez2dRhG7oor02d1xZk&#10;bzlg29Ytbzi7vfHb7aC+cjTZoX2guvU1fHj1HV76MjKTV5LfMiDBB675U1uzFuPNtf2NzvrZEV26&#10;VseC69KH134XPrsUHw6erhsrrtGU6MV/dISvLhn0x46NO33U9etXD7fv5F7l5nqjlrwfpU93343O&#10;omuTXt9/J7ev7mPeix9D58r16Z+tR9TPs1aRPA/mPk1fb2GbPmQmH32MHQC/bhxXbv7gB3K7Fh/6&#10;n9rUm2K3bnvwIbESt1jv+/4Hb4etTbJnj1c7G/qJtSuRnT42v2xW2JT5If2mzQm6/fTTg7XO+Nin&#10;ezMvjhxvj0Ov/h9N63D/+uc/Hf75X/5l1lysHXqjyycPrdFYs3mYmNIePNSBxtzDZ3xgCwsDPhPp&#10;qzbPn9k4jD1eW0tL+82YUdvwEyBXY5mf2Eg/3vmxPDaqPdVvXLC1+o5osR1/a3fs7ZpNtVNH9Gx6&#10;sSuw+czW8OGiZY3EZs+dxMkH79893L2TMdhDzHGAdaf1sPx7hzcZGx8f+wBvbD998mziwzqlr5bZ&#10;9Pog8wJ12WXadYx9xVrReyD2TGwZh2ecjXw20MTyg/iJL6wp4ctFE1dHW9EfPTrTl21cz8+EvHo5&#10;PrubmFhjWfrto63nN+vfHDdN8teH/9GWHKZdjV0vxgA+sF5658btw520BTrVXkueJdNsfh1lm68M&#10;Dc3ev6x+ZOkyRVPfuunrnxMX1pJmPSn9/+vUj5w2vVxfvEgTmuRKndn8Co551qzdHnHYM9YO5Nyf&#10;erMJtsZJafyMxsi59AR7WjJfzGtmw6qCD90FYuXSJbqt4mW3Jc9s1I1sKw89+xDBHDlxLB++Zmsb&#10;ksqjzOHty9RPHEjK4OEpNsguyUMDD/mgOo29CZUkT53mN6+0Wgfs51LplFfzetzrlGbplkbld5Tg&#10;VYe2W+2zwOblq07HB+fyzv1yvJbQLODbuuj1Xrb8mwbHic2vY85kWnB98Dg3Genc18AaR4Qwx5zN&#10;UYPOgBHcmMVap7FiFkHn1b5zSOag/3JCI2h3IRlhDHElA1aChBISoT1Jp0NzXmNZYHZuERWP2YUl&#10;SxqcPLjzG1DpSO/OE2trMsIJ3fnHd5yWxqFzPp+8Pe3THOuJA990n8/PrYgdvnVQE1ptJOP0FNHF&#10;BgtdDFQGIAPH/G4WPuHhJmm+EZtGRMa779+bpwivZdCxaGxn/0p08YaJhXMDkCcyPJX3Fg9vNEVP&#10;i/Ljt1nwju1ie/jzNga9I5/NACrMojw/2EWPbH4bSb35fGEC973L0SO66FDxmt9e8hZX6tj4spFG&#10;X52rhXTfbaU3j/l+6/j8aBOv/BpA+zYOfjotHeePP/04G4BsMt8Mjv3FRm0ZSnO02Tk3obGN3/IS&#10;O09N7DJgeGrSZxq9guzzhtMAQmM2eKKLmJ0Nk9yUion5NF4mB3iIX3V8Qs/bXTZEJj5T1+aXSY63&#10;oQzmNtfmt9CC28at438c/3lFmR00ULHJDzYv4A6NgDoSn3g6RAwNXtqVz1qKOzjkUiZ1wtpORFJH&#10;u6KTpGy1qdXw0dP5CtYOPnBmoIqOXi2GNx1t4oe/ZxPvqJOOuW1IW+EvN+9+xHtu4GfgEd/kWG0v&#10;/5FsYut1gkD8jcTJx3MmQzlOXKbepeh/OXF05er63AoZ1SfLvGH44OH8cOq8CfjVV5kUrE/C0Mdn&#10;KW1c3klbAbfBPJFyc3xLL/FtHFzw9vA0dedV8diGHE9samZy9io39+Sbp3aCd+1K2lLamQ0fttAu&#10;4Xtq3qKBNjT9jSd4TF5IPTY+LqAlTsWAWKePeLK59jI2C/lphybNyqgsZmYCE7r8Vx8A52LQQgPf&#10;ATFFTjabASETkenU9TGhis8MKWQKP37SFvoUDL+Pb/UDObeRK5/957fu0kb0V9ocmvqvG/OJGw8X&#10;ROe30VMnnzR9iIGeYhMLx74murDFxLk2F//oQ6cfPQ5C8vukC3zGIRvdAHk6WBan144SPGl4bWWN&#10;d/Rqx9q0eYXy0pfPeJExhpzoKFPXhK5QWpW1yXXz0KvcoAN15W6C11Ra8pov7zR/148c5AGu8dzx&#10;xIcFIkAOePqTLoqIp9ZzpF/7IPK2H5N2HQpoGq8Am5WOOmjggSa7KKt8UuWE39je7aqsfJy3/k7n&#10;3wN0Sg80KWtqWctbTzotcyw9adfnr6XKU9x31dl50Pn/X7Sl3a5/DXYcqedsoC9ec8KLxZxCcU/5&#10;SqXRc2V8L1bQc17aYkfqpFdsWnjowh4ccSYphyfWzRPQRZOs+DjusrpGX566oO21+KBJXtuE+o1V&#10;0Lqnbdy5MkeAhqSfIaNj6bSsPOG3zVU+AO8U9nSaxw6V01zFOMyO8xBJ+mqfZ757t0+3eohj8Zmx&#10;ZcaxNQ/5tXTuWSdHP1eG0qpdAbq1cXV0lGqLxov86rznlT5o+rVyUDr1X33lqF7nZvAqp3Oy7H0k&#10;f83YdZS/UDx0zPG70C0PHfWd40FH163rHJSGmHTEw1jUe55TvSo/cF47qsu/4+PQgktnPEq7fMir&#10;jZC5i7kWfi3AdMFXe6NPbQS0O9fAOZ2k2tcRPzKg4win5bWJ5FxCl1yObAFqL1DZd5nZmIzkJnMX&#10;usmM514OyKIeWuUHyq8ysRm5Gr/nkHklWfZ+x73QtJP4QUJH27JZY6H9x/B3PX6IH701ZvG18yB5&#10;E5Pm2nybv8Za+z3y8gFd6NBxtfahgzw6s492Tg6N0lPSnj5eiy94sHfbnnnVktu8Ej1zXDxnTnuU&#10;hXzmf7vvio9HcfiXnnjvtl28VowqJzN56QL4CfBRNxPEYWOHTo7sLrG1/spGpMVSR/2pPAlfsuHF&#10;jp3Tsadr59YE1G39HQf98eOxjeBbqCzk5ZPKr4xe6tUn6tMTnpikn2NjsnpWN3XUZc+9XRfkLV+s&#10;B47ITG+6OJIfDr2b+ApNiR+AhBee5HNcvl/x7xzQxbGxBuC2P5j4jTzy6VB7FOQpow9cskn4oC2R&#10;RzmobMoKxaVD7dm237629nQEbFx7Azhwd1/QQ2KHyl750aYfnuTfee58q6fr2lAdNmlMSsUvzfJU&#10;p+f7NRw6N/6UkcG1JBbY6tTPrpWxNXuiI9X+YoZMBddtEwU+Qrv0XAN00XEUZ/QD1tFs6ABxSHf1&#10;4LaN4oFm7QnoBwc+enCBvOoNjxxAXcfqp57r+pN9XONFN7KgV1xw7bojfaJD7vF97tDbOe7trS/M&#10;+sTxPr3rM6uN3RsZ8eYf9/PmmX4DDA5ZrZWSvTbClxz0rxxsBdiHrMV3TWeAz7Lnh+GtPxMHiYFn&#10;jw9fffWXw5/+9K+zOaI/F4s/Zdy7EZ19ms8nB3/zm88PH0Yna7XeLH7y+Ml5W4LrrS4KWhcl27zt&#10;Zf3pxfPDj4nlP3/5l8M//+u/HL5M32R98Oat2zNWJRpmDeH5i4w1vtgTmy26mVe88uCkvsTYrL/M&#10;Pd+bdR8zbzodcl8oEPOfdavaCEj8zK7swN5dm2U3CR/2Yh9tgb1dS+qgw+/tu107qqd9mheID/TQ&#10;tell84ud2Zucq+0una5euXS4e8cbXhkTEjM2iCQPjy0ZjF2r31lvbNuQXW982hjiC5uRHspGz3rW&#10;y9jF+O6t6tu37h2uXb059tTm/cY9P02f8kC/+STWXuvOjXPyzZtd4eWczI3tGGH4WBd+FfAAzrQl&#10;a1IBa650WO3vVQx69E1gYnF5Z857Xfs2lq2J3Y59bYLRy/oRnuLA5iq7vEobsI5oE8pcyfzCGpDU&#10;B6XPN6kCI3Pkefkmfd7xjS5wSNlI4Toy2wA75FxeRJ666nnD6uKNsIwnI3Pn1ksf13QBu87SHkM7&#10;yHeko1i1Cb6vo86aWvjiOQ/+HNswwO8cPBBeOQKrvS97LJl6bN3jdfwzn3iMn+cFo+TNHktkV87/&#10;dHaNpuR6B3iVqXX4v8Bf2oR2V/yC1Lq7zU7L2453ucQzek2lI8mHgzfQjvFHp/TLq7jKHSV48snf&#10;1OviAXR2+bQRbUkc115Ng+ekm1/Uk6lD98lDYJHUYmm8fkjY43p8CyyMUsMxXFWfutN6x+dxdo4a&#10;eifMhRpJp2FybXPnxo311B1hlVv8RYpRXDOaxX08KFZlXKND0TkGvKbrm7j7Dn8HJdfwOGAmLzkC&#10;C/wGFXwl+GTRseJX26i7O12qEzmikyE4gIPwWZ+6SAeXDs+bUDrGtamUSSKZ79w+3H3/7uFWjr7D&#10;64mL2bCKEeDo4JzPp+cupwMMjicPP4yOd+7dnU0oN1vzVs2lIOLPRuwX2VJ76Njo8mbf/N5SGrFP&#10;1Lmmv052fqsotoRrw6s4vgnse7K+Kztvc2Tw9KQj+nh6/dSbX3SOMWaw8xlLdiGXzQ0+tNCfpjS2&#10;fhB78IOOka/ZcQI3wM7nfg2MD9L5eCPLpOfrr76aAW4+f3dsiDpMnbJ49ObKbPrlT4fsJhOP6VSD&#10;8zodtw0Q+DbK+Emc6dh0OOK9G0MD0QEeffASiwZB/u4TRWStz+XTrYOWePHEhckTPLEiFmZym3O8&#10;R3d6Ble5PPQKK63OQhkZ8HINej5PfRzbCHkHNzI4ym9MB3npk5gyWPa89fjKJtCTyOg4E0RbIMdP&#10;AF62+YlOZNOiX8c/NrlsqLKrp2Kexl8mSoMfvS+lXa26BublN79TZUOXrR48eLR+GPzbb3L+cHSy&#10;AeypLK/6X88gfDexaOPLZiiwESRmos7oOJ/ii53E49PQfPI0bTz6P8vkbOmxBumxjTfTopc44nOb&#10;YfOmXyY6NoD9dhk7zMZt9HMUv75VbNPHE7OXbBSlXZgszqcWg2OiaEJowxCeCcHV2G1iMXqbZOPP&#10;9yaNK/4W/fXN55h1/MDnmtTFIuz6POzaGCKHdko/7dTmYrw4A+na+Fr9r7iPtGkX4jN54RuGM1HS&#10;zmz+rQ3E+F9e6Oibr1y6Flrx73Q+evxUy/+zyUgu3NSxiBN5cjl42qz+U1/sN/j0p33rq5/TnDbO&#10;LmIh143/tn3XjX36S/zb+JfkD3+2OOYvW66Yb5votXa1+qE1kName9vVbrXLaZvGndTb6zovX3TB&#10;andLDrJXD0e4cJrgFqTqJsmr/C2X0AZNyuGpW1s5x4+tu6jjmty9gSd/69BZOX30V/jJV78yobv7&#10;wbl6aOMBV37lRYv98HENH4/KB+CTvWNl6+76Nu11KtO/l9ApzdYvjcJpvqN0ejxNcGuP1i/s6TTv&#10;9Lq67jqXdnFP6/xa+mt4pzYo3un1qTzyySP1KI60Cf7lP/n1rbTTLN3S2fP4hu97QysG8JWPh2tJ&#10;nKEtlsyhxC/+8NAsf7Fo0cNNPR5oKxPLEtrowFUXPce2gT2G6QXUAeipCxeOMvI5KpMPnKu/16l8&#10;El3Vwcv4qxweHPTovddVr7aF0wRHgrcn1ztI1cG8bj0otBYl9dNrzrK+flA+jnQho/HqlOYO+W+d&#10;z99KrtEBtQv7OlafPW/oJJGR7ZrUr++rb21Q3AKb9ry4EtrqVK9C5VNP7KnDBp3rt4w/0HRNFont&#10;yqc85Ykn+KBxoR685jdm1Cl9cQpaHz7bu0cB7lfIhH9BeW0D6Fg+6KCHB/uqSxa84Uh4u67c2pN2&#10;ZQFGjKLTvNqn9eDLw6Py1q7kUG5u3jcoXJO193W1f3VxXrrkkciLbvNr76aWwScHWatzy9VrWeWt&#10;zqC4Uvn1HNCl5+Zk6qyHkZYdtR+6KJeHz4NHDw4//Pjj4RsbG99/P3NHdMyD/n+c/We7Hjl2Jui+&#10;9J5Mn+VapRmpJV3nP07X/MjuDz19zZGtysxKS+/J89wL8eyN3GKZPthcjAiY5bGAACLidc/kfs35&#10;zJOunfvkzLsP8eiDfdmOjF3gFfuqb7yj65xcs3CW+yD28nCbdrPIlL+Qj571Z7qme3Md99k2S25k&#10;Tmi+uxY008PO5O6DjYsXi9or7s29UuaOaHeBiAz4Ba4v5u3n0ujq2KzoJgIZZ0HxiO+NlXiR8IUX&#10;fgT0C+AcPTagCzqq7xsP2ofU0xfce1kT8IaBBVDX8sunBBefAdU5Pnaf67glD32+DdTTpr4H+KJ6&#10;8AA41JHwhW7Lta/+HF23HT4rt3GObI6971R37yu1pVScrtHCO96qs8pcueT3WN4cXasLH1rqg+JR&#10;p32LTvEM1IfjYhmdsStelWlfepIjenjtRhJ/qe/YaLbA7WgTHHTji081phXgQgugs+uBndDDK33S&#10;V+kD/NUezoFzuMgD2MSbUGykDR7xjVbts8vC353LK/S6utdGwlP9rLETbak8tH8A9fiGfmBToW8f&#10;1W/aL7QrbucXExkB/tWrbupbyuiOftkF71LHKYkuquPqsbyTUb52cOx9TlIPHn2VLPiUaheJLhof&#10;dn9beBLXL4uH8avQVnb/ntjw8dD94x+/DV26j/9nfmTtMy0i47oX7sOt+EbPppnfa1Pn6VPx6jxW&#10;0Qse6BeUF/oXd+gXn+qhzdb1XTKyDfnoym9BfvX170/ffvfN6f/95/91+sMffj/30d4M85aRNSw/&#10;/6G+T/LJpx9as25lER3/zvWRh+kP5PCwMB6kV2/jo8+ezHqL36X0sLF1SZtp7tvxbl3G+qA3ga3v&#10;WFewlmdNhc6sLdSGHr6glxs3PZR8/+SzkuNTYar9Zbc9fbJ34yF/9fYafVXf+oiHBeiJj2hPr2Qg&#10;e/24/VU7+lPf16T4lLrq8X+4+RLZSn94zhh5505ikje4r+BxWJo1Pw/HP4+trOE+evjTfBHK+sn6&#10;2Y1jPmbNLdfkHb2zry+Ipa31jgf34wOffnm6dfPOPEjvxRJvkM1vhj3OvflTX1lb9y3kMl8gD5kf&#10;H3MxiSzWu6zTjY/nbzYxz36fLfFhNnnXeOHBcNHU/IWs682s6OnQVW0CnLOlI32Ob8WW87WsyOjr&#10;SvQGh40vvmVOAGZtMO1mPSf1zGvGhsoCjWULls9YN8aHv1QfvQ1v1pOjd+3W2nDsEZuY1/DF+Swi&#10;PMeGmTYRIMck/X1OjxgdXs/kS+6siyV/T8ranv7nYaHI6bx62fl+n6M32vC0fstLy6XX1Jz6TdaS&#10;Z6MsPrA20rA4/w3uOXm/jsNnzt/TV+xln6W4yoPEBngb+ZK/8yiVb9dsTpetq28A560ntb0jGF42&#10;vDtuPj5+Pr6wxjTQfqydeqDt8SBGdByoPzju58o6F1G3dNsWDVA5iq/18FRojGgc3hMeJ+c/bX69&#10;9tlDEw2vFIeBdK7+7pff+noX4mcbYGk0btUZfO3JDVI+C8fa5XwpgtLXosF05DDWwRroOITxNpCF&#10;asIJgCYSFMIBF0VBeHXms6DjmPaC6HqKYj2VoiOj1QkvQ8DHYIKbxWaBytstHNXTIf09H0/owYv3&#10;Ee9wCDgAR+bgFsnxB6fAuBbGc3MUR7aQTp/zJADD2WzK+VObX+/8Plh4vnd3NrHcKHn7yqYTc1rU&#10;fpS2bqbmN5LSibzxdfdBgnkmNJ998cXp7v17vDKDWRxJMIh+/c7QpdR1bhPA0xz05W2ul8fRJoXy&#10;J+Hv+x9/mE2566Fv822CUmyK3s3Y5/7HfhTzzgRdgeHK9UzQQ3MCUnCRX5uxfQ7a4p8d5+ks9sug&#10;IWDZ+OATnHg9CbA6ItvzB4M6GzqnQ29ouUnz3WNvY3nry9tBrzJYrLd/wlfas+Us8sMVGhb6V3Bc&#10;dvOEh8Fovokfmc/efkn5lZSv4+UJ8jYowliaL/7gJatBDn4+SiYy8ym+a3Ff4hf8Vie2mWITAnI+&#10;akDiT3zF5McgwpvlrTeLln8la87XEwM4o9cVSEAnHe306jpXZ+wTn59NQYMkZAc+Otbf+LZ+c7aJ&#10;RVeLzNSTZqJDZ6EF5g0omyKxy80MqtcyCNts0XDe+pp6S/ans/GVvhCe0LCpqm+uz3OSMzxGX/yL&#10;Dm3gaG9DWH83IQ35eQLJRHV+nNZmV2jftRGb/nk75zadbIrZ7GTBsBhR81/koZnn4QW8hDs2e23j&#10;K3pZ32O+NrZ5/SIBNWVe13/yyERE7IlPG7iHLwN86uRIHpvJBkh9bN7OjFz9rS+6twE4m1+hq748&#10;b63xLX1mfW5m3fSaCK0N0rUZMzoMLb6Ex3mKJm1WDFsTCxM111M/OMj2Ksq6ZIHjqhvhNSgNz6/E&#10;KRu30Ub0OX1WTE4b8ZvfzecNQ4evmbToC3xj/b6DJzzFcf63fHPievoC/6DveRsxeMU8b3/yuYnt&#10;4npgNvP5YsobP/Dv7TKTNf28A6p8MP0hIKFZ33fknwC+1jvz2aNebdaxR55zoMxRm729+vqsfql/&#10;OpfXttrp947sgE9lQNr5GVkD8O68Sz1+KClDS31tQfHuR/nS6DG8lB4d0qd4xAbSTKBzs00ueLVR&#10;pg581RWc8kHxVx6gHfxtW7tVN+W9OpJqV+2LUypN9T+klz0PaAt6/efSxTbVTaGp5RdT8z5UdhHH&#10;/z9p503qeXF/iO5fm3bd9HzHV93Ub0HTXm+XU7567R/sK4/fAbZtush76TU5h0f/AvU7oAzu3Rfh&#10;5yt8F5R2Y4Ry428XdOBQn8/tvDmSp3Ko1zpwScr4o1SetNG2dZTXZ5WVD9faO7ZtaeLHfJPuyGRu&#10;41jedpnltd0O8Eo9NvW6NHteWcDEtIyp5p0pnMUTD5Pow3QAvzaOaI9OcoTtr4KDdnmlEwD3xSOa&#10;F+lKlWNvL5FjT+pVNnqtjEBZedl5IhN8u26Lg6zssc832YJNlLe9vLlfOOhIxeEItC0NqTGu0Gu4&#10;9xs3+dpLeOhipXuXztV2KP7SxUNpOJfoV138S5Vbqm7IoT76lVcqvvLUevXT0qm88Lo2xniDx2Kb&#10;viof//ol/db2HTck7Sp/7a5d5XJODu3ggK/tKw8b0pnFQ+fyayM8unaEEy1Jveqx+mjd+oq0Hqhb&#10;utAGbU9Am/PA5aHBH3LvRO6vvv5mNsBWP8u/zHVmTpTzeSAs9d2DrS9vHPMBk1xzt9BGFw3n+mzH&#10;bHSqZ23wgifx04KzhX5zZv6k7jwd/d4cZS1gwVnc+r1FyauZ1/lMla8gOLrHaXKPo2517B5+feKo&#10;47VFZHONZS9Qfxv9XLBvZauP7JsT5Os8q/XI57y2BmwvzsurD6lLZvjggUNSxuf0H21c401bfmId&#10;AD4y7n1Ae7wUlFUP+Knux25J6MPfDQXXcBSXtPPiqP7eBn448bB0u3DvNiYj3Nq3H/S8vKFZHNUj&#10;n3EO6j/w6sfty9o5J+8ej4C62uARwCnt9eHA825/fNF1dSxVb3C0jmNxKkcTTufVN3nQowc2dhSH&#10;gTGV/8sH+sC6dzyvAx9e4cELmsunz+PZLieeG3crc+MPuyl33jJH5cpscIjbdIEfmxr4IQf9o4Mf&#10;vs9nleENn3jWH5qHPzxpV52xOfroyZfgpqvy3o2X8okv8uz5QD6cbV+94BFteim4Vk+q3vCLVzYg&#10;i5jvoQdyq4sfINVfwI6XLna52b/8FMiOX322/UU+Hdf36aL0yFA/Aq/fZFxLPPRgAJrqk/3Bg49S&#10;/vr0vTcwnz7Pff/TeTvqp5+80bPqsot1gMZG9/yff77eHCKnrznhn3z4xg894pf/tM91PMcf29Gh&#10;8eIPf/jD/A4d3amHL/q38fU//+f/PP1///l/nb75o7e+/nUelP7Nb35z+vu/+7vTF+HBG0bWyWyE&#10;OPe5Rhse6+stoRs53ed74B6dH+OL8q0dWO+01pceefop9vvDH9fmkp8hMWY9SGyypmH9w3rMPDAc&#10;nunOjMADxY8fx0+Tb3zzUMWs877hJ5fnJ0q+/OJXpwf3PYy27LH3tSbnytpP6c7mFzu3T+hDPlWK&#10;P/7DHxrX6dixfgZ/fZMv2jSDR3n7j/psQBZ2wIMHRHyl6k76yyVvFNlceZt4Gt6sC9ns4ueP2Dt2&#10;NyfoHBpeerXZOJurwWsNhS6sT1ojYaPPPvns9OVnvzrdvH571pr9jIwH0pzDaY0Y/+bd7IhnvJFF&#10;HetCvsYwsSc2HFuk3JqktVfzEPxas+GHfPAjX8uKjmKU0R3d4Msa+qxn2sycfr3m4P6fq+BGH63b&#10;4f3Glfj1tVzfPN8gZ2/rQN0QWnZdP4tz67Z5dGJJ8uetuilfddCbteFc20Syb5Cq8f/O04KFXNoe&#10;fGYkmHy4Xlkzj54mJsE3HDv2fIE+S2cerJ8JmNzhd82Zy4tE3kV7HYF1MkcJHQ+lt50UdoenRW/J&#10;dg76wcFPaNDFigWLD3Tyf4rAVBkI9Tmx8fU6cpK9PErOy6Pz6l2e4+jkqLPn6WPyXTuXVzzAecuB&#10;c6l4mtTtmMcPXMOl73bMktqueOWzWcF1eWlccO7YMUF83ccL5xOPc1THeePG+PVBuzEXbTx2HJe3&#10;J+Uzgv63/+t3vxsfGcWtAe7ZiwxunmwIIy8TKO18+z7pq8DrMBCPmAXT2WQwyU87gVPQRNTkHmPS&#10;erPr2ExKB8aQAIYhQqtPqYQUZAheI+0KWspZA6mAME+MBToA6b124tcPNBrMzxc0penMoT0GDM2P&#10;MigJtK7Rwd/9BOxRVmTBH2Uqd17n2BUNODk6cKhHHjgoeOhPh80ASckJlBb934U3m0b0dDsB+dMv&#10;Pj99/FkmTgke8n0Wcd46CT2L6D6x58eSgToPMgDfTjD32cO40mwyzeaMTSn6DH1vZnkz510CjDe9&#10;bGSkewzAjY5NBzi///H7qWPzrd/4tWnmjTSfHLSRhgafMHC6kXufckAfbuoE39FLaKJtYGQX7caZ&#10;owc6mI6RMkej6ZvcfNmQYr9O0CZQRF3zxlXwG8xtJM7kMD5o4+Pjjz6eG1F0tVfPN3XV9YOB8OrH&#10;6+2So8MajIPHgMNv2Myu/C2/6WSDJryjO3ZOGVrz2b/wXtk87WNQRsdTRCYU6tvIImM7KdwSusv3&#10;181WO6zEf9bnPq9NwJVmAyT6VMcNJzz1vfqfI1z8bd6oCR548bk27M4D35qUnAdOeo4Fpo0jgfnO&#10;+Cfhkwwe6y0ngT79Jbqx4WUD1EbtnUxw9DEOYIPW5qwNn7F1BvKXL48baiNb6PJzn+abG//glcLR&#10;DFkZRxe/+M6FQcAgjsaD+x9lsvnpTPhMjH7hm836bfyeD/SNJTr0+1QmYgZlb3n5NvUsOgSeDF/P&#10;hpebNzwd44dLvRGTiUcmN94CHJ3iK3w7X+CcfihNTFjB1dHGlG8506ZBtvWd2wBbE4TgCz/k4nfz&#10;9Gz0oM3CFV/N3/hO9Mfu/GoNMBZoEk/icz6/Ok9kBW6Ef2/Nce6xb/R36eqN0+XIRKc2XPWTx48S&#10;v8kW3OtNXYNRfCF8ziQtctTnDNYJE9M/xPX5bcX0iUg6tnw5m2gGLL6Zc7EkbWYCFNV0Q2xiaPqw&#10;mDYxP3KwCWuH/NAUT/WJ2ewdnmj9vKwgjV/EZ8RR5Y3hxo/epE4MDo7icdR33FTp49rPYJd68NLt&#10;0u/5pgz86nZApVepfWZvT0YxSvvyV97VkdfxYPnE6qtw/DWw66hQfh2VFco/cK0cf3CgT54uEjiK&#10;S9rQI3z0RO6O1ZXVETRPXXhN9h1dq4cGHHQgkbP6UK91JfnVhWP14xpI2lXPztFoKu7ikSp766nj&#10;vHhAz5WhCYpH2nnZYeerxybluzwA3Z4XpPImldfCRT5b9yIOqWV/Lu31L57PXCT2Z2vHTiDbt9jJ&#10;USpv5QngkT35Dv93zk7lq21Ll07REYsAuvQl3zm62tbW/Kj10OqNLf/s57DovH4PxABPW1tMhFuf&#10;hxdvYgOZ1Cs/a0xd/lqb1xfKCx8H5HRsn6uczuUVdrnVaT0JftfwmNu4Acdb20j4g0e+o+uWO+74&#10;pdIA8koDSPLY1aIUXWoPr3kxfeHD58TlaUtfMyZlsHIjX3soMxbOvGD+Hf6IjTnKWam0m8oPPORh&#10;h11GNEqn8hYHW9RXATtJ6lR3+HAEEhxddIJXwr/UeqWzt2EPOtGmNOubu784x1/l2GmoW6hP4c81&#10;O9TfgHP41SNLfbz58PLlLtCXDl53PRU/kFzDib+OkfX/1kffEU75cOEVbXiUS+jgqW1rD3V3G2lX&#10;wPtuLzQaJ/BBz33qGg/6tDFJf299+qi8aGtToJNucMEraQfwSl8A/o5RjuirX7xo1wec11YSudWr&#10;nuWXBhyf5x4N3AkN7cQam102v3760dtL68se6s8Co7H3yeNZVLSw2jHYnHPdWz+fT9ykp8yiV/VN&#10;l/wGDfyA2gBuZR3T8UD/6gLl5pFz337cd5qTugcyf58HtNLHzU1rsz7BPz7mN0k8RJVzD1GlJ49u&#10;Zl47Nl99g348eEYv9SV80rm28Io/4rbFXYu9nsQHzmexNTpRT2LD+tzuN8A5YFu+IA8NstIBfI37&#10;dCDttqVTvMHtun7unA7cm9InHHSrXBv1+RFa6jrWpxpHG9Pl1U/lkUFb+fwWON99Ek484wGQpzaU&#10;v/Ml4am2piu4qntQevSjLjnQKO/1JWVw1J/gwTuegPYXz+mezM6r4+qzfKOhvD6gTH6PtQNeXYsB&#10;XeSSpx555bW+fLjQqo8Uyl95dKyPOPYc38B5Y8yHcOMbnuJSv7ZjV7oFxa8eXBI8AN/45/v8u/J0&#10;DgT2+ba0+tX5uIA3uMojntGr/1SHEnquldtgcaxN4FWv+oKztOjcsbZDG1/837l68iV8gOLEA3yu&#10;gfrwqYOHX/3qV2d9oO3wxN9qc3TovW8sFWfrA/Vdw2WOpw5acKkrwUOu2kPCY9urbwPD/bcbXDg+&#10;evDxPKz67NmL06OHj6eujRxx2abOj4nlHvx//mzFYXFdfPzFL351+vWvfxO9vT7927/9W/LX21To&#10;uU9nB7ytNg9HJ2xHPv6ET7TEQ+3Fxs53a0/X33zz9en3v//3xLWvwsdPub9/NRsKfpfcZoZ1L79D&#10;CaffePI7U6J0beqh7h+//+H0x2/+ePoutP7wH78ffujbw6bu3x/FBk9fPD99rTz0PMhtncvYYN3F&#10;lO/xU7Z6FpkuzfqPFwF4hPbd/Mgt/4A3VmbsCNy7mzn5F7+IPq4PXX0AX2TEQ/sf/6Kv+ihd0aU2&#10;1tfaf8ilrjJJPXjos32h5xJ9wsHP6LtJPXW0R6+8sF3YOcWSJ7/6ci1wOb7i61B+puaH6NJ4JQ7b&#10;kLE5ZbPRG1bWCK2bRJCRaX5PK2PtrKvk2joK+3z6yeen2ze9mZc+aA0luNmJr3gwzcPejMiH8Wb9&#10;edZU4L/KJivu8F946WI2lTIDnzWY42i9FCx9HXO70HI9+KzrWush8LC9xkM2pZeP0td8dtNbhtaI&#10;vHhAPm+APbjHj81Jr81GHF+0jgvf6DF88kmbbnTbT12uNa5he2xgjcl605s3R/zJuTrrd7S8TScW&#10;s7H+lNiUOYf+aU5lM3sdXwencW3Zjgx0RZ4mp+egNn9dY9HoD93wgtf6E3msv632q+7oN8fx1ZQN&#10;r/PWFxms01rP7YMj0bW1sXeB8LM+07jmE3BYAxRLyI0HR2uCXrwxD3uR+Gh/5X3ydazaafg4+C4U&#10;R+MqcD58Rg7ytG3bsBPQFr/qLhutODb2SH15/FBdR34pxvI/dbWTxp4BSZviOpP34LHHnYbkGs94&#10;Kbhuvr4sJurL4oBr4Lzgujgrq7Zsaszk11Jp4g2Mdn733373u7qMTAZ7nMn5BB+f6kM4nfPt65fr&#10;ra8Q0vBGFHOD08Q+4yCH0nViQjx97s2WN+NglFhDqkOhmMQ8RjthEOxcc7JRpI6SP4xTuA6tQ3Ao&#10;dbXRlgLWrnaED39VmiA4gTDnbgjgBnhtkMEDHJRloG1wXJP7NbGyaVcjk8O5hQJpdqkDYXPy6jDq&#10;4Ac9Dj+d9VoCRILYrXt3ThNpQ9+bXDa0fK7Nj0r6XvyT3EQJaDaRgI2q7374/vRd5L1++9bp408/&#10;mQXma2lrM0obb3S9il5evMog+DY0OUE64vN0TL97NL/jZfc8+nmWGyO0bHzZXHuP15hHEPQ69LhJ&#10;8t4nb94+S+B3I2dTbv2OUzr7dPI4eGha8FfXWx2AP7EBvT4OHTeFdDRvJEUe+nHDx55u0LwR5/pB&#10;Jpo2tGjawGEDwIAym1JS6AmOH2cCIxjzEcEdxKjzKrJgPZ8pCX9u5GxureCaTpk6nsjwfV0+bVK0&#10;fvNo8ZOuPPTclPIZ/LOhshh+zvmLCZBJiEmxRDYdkMx7B2bz4/5xrqcsQG/8qMFovRbbgLGCAX9v&#10;v1m+v2iQS+DmcMrI6LhoLrzqz+AYfHwdC/JbJtGd35ublAP9TJ8LvrkBHr4ycc7E55ZPJGVg87kU&#10;Npk3nOLTNpWWb5jYexrMG5TRu4lQ2sNn04hvL7J4iB3ST7w55Rp/9DETqog18SE+cOf2ekLLpwY+&#10;/fTzeXrmk1zfu5sbLP0iOEzWbHzZuNRv6cvE7WUGFH7fjaj11qVPPvG/BMM4u7eu5lNQsSWeDOrA&#10;AIjVpaXwGxrjR4kP3pKbN7dSBy51Z+OLfLw2fmajbGwVmHi1Yi5MQTqWSMwMztBqjOBPM0nP+Xoz&#10;imx6Ab11MMPjkQ8VnYX2vBEau1yOrdI68Y+PronVmvisSSNc+Jnfx4suRlG44hdztnyAr7ObWPaO&#10;nl4mjrwZTx7+yCo2jX7SyCQH5L/5jT+TdBujbDibuiYowTsTi+Ad3bkO3TMfDUhkHd898vg7XToX&#10;n3uT1MmKuspB22ozk8r0Xfn8wqQMaDs+edBq0kafcywvS+eL39HHAWiPn6Ve20jkUbf8KC9Pyv5S&#10;aj084rnjUOVFs3orSI7aKlMPSHirHkzcHeXB05sx1zN2hl/ti3+nU7zlx7m2aGpXG5WfnqNTnumi&#10;MdE52M+bdtoSGsp71KbtJPX2ukBq/l6+t289aafxp6DpIg8tv0ivNC8epb1O88ksXaTXtNf9c6lt&#10;L+JxXp4dazMAb/2sfMjrudTr3f+d76k0yyfcfIsPGjPRVK4dXHjhE52rmcvxU/nrJuqjoWOe5+bT&#10;5F5ZeTAvs+BtAaWLPmjxabL0RrL08KW9pK4kr7KhBW91Uf/VvjJJ6ra+Y+Uuzj3J0xZesctRG6k4&#10;iw+UVts1Xyr+tms9MjkHzsnfPs8G6Pa3cxsH6QYt7SfmjR/gxXga++YYijOXQm1BdDh/OZdv/MAS&#10;2nIVXEjla5ex1454qN6dS3huXOr9QX1VO/wqLx7txCaLA2SsjuGtLeW51qbJdX0EbrT4GNztH/RJ&#10;R+qiUTyScryVPwld+NTVFs6LMsiHB79dVNVO0q4L6M7R3vnosToAknz1KrMjvTQffjTZXl9BUx3l&#10;cOEPXvXQ7TjrWj69XcRdusqBhAb8FkEBOYoLXnjog38CdNumN9eu8aethUNHQF/shafqEt22ry2V&#10;77618yq/PlC/QdMRnr08Up3hgRckY/xS35p7y0fnn+ubhxnNtdJclJnPUSfPvZI2A5HX4o37HZ+u&#10;YvV+PmnngQzokal6IyuZ2ZwOG+um/x52RMN9Lt16cG+Vx398kjzzQm96dYG3QAb4zBtnUQ6POXoz&#10;wsOm9bP6+vKXtaGLJ7RbBvBl7UDMtogprjvvhgDddaGGbum/tiM/H+0GQ4E/AHW1KR02gLN9rL5c&#10;cI3P6og/1MfoVH51qb48deoXuz/tNsFfN1TKu/rFra5UH9vxyJPQpQc2Q7v63HVK7/Kl8tC+QS/w&#10;wgfwDdQBzssXXhtXtOs4gP/2VXirl/pT9QZf5SpP+Kye1Skf2jcVjzqOtQWZyc5PnasHnzI0qktA&#10;vxevAVnwbXPKOfkKrsnc+OGoLRl2fdFPbV0fA9VPbSvVLo4SWaZPH/YDbMq/zVnq53yrPqZufY2c&#10;cNdmjvgrj9WHY22CZmm1TyqHB7/K28/wUP2qi67r+py8QmXQvn4GykNp4ot++Q29oemIdzqsPdST&#10;tC2fu7+jQ882tdimcqMpqY/f1vNbTWSES9ptwp/ZWHu40dEe7fUWhsnKshke79//eN5iEdvEbrHO&#10;/fI8fJqYbMNn1jE8QPts8exh3N/+9rfh9xejw3/5l39JbPtx+LNe4wjQxQPa9GJ+Sif0JJGpbyWJ&#10;XeQhMz9jX7b77rvvU/bT6dWbl6cbt66ePv/i09Mvf/GL0yfRK135dOG89XXzxulBrm3GPAu/1mmt&#10;IbzwcHZwfPft+h3Pb3Pki9ZSrZPg8afHj04PnzyeNUXrNxke5kF5b33NRmP4oRdf8LE2477d/Tv9&#10;zBdxrGcmLFkLMAc0b7zq6zZX+EHiyt37U4cf0h/d1MfrV+1LfIXt+J26XbMFdI1fSTt1QftKrwvw&#10;0TG78gN22Gnzm/a5n8e5+MurF6eXz2P36M8bRsbP6S/xh7FT6s9D9w8SY+4/mPWRWXeM/NZN8DO/&#10;kRX72CSy0WgtxBtw9HHlkvvyjAEB647kwuP00dBSwi+tNYugyq3HSvi1ueQLTNZS5yWEHLW3OUTX&#10;5NCGq88LKWknr/27D+bTh/Uuib5ca28djR/yE+U2it5GvsuZzHjza31S0Th2PDBwYz3MT4frQfBz&#10;/a5YJXYd60U5zgPW0WH+xafCV3RuAnT1WvBdjz0jnw2vG5Ef2AzzczprrkEP697NOYAH2Gwyp/KG&#10;59CYtSiyERA9/pZTPFmrjrxkS8n4DFnqD5qys7mfRlCQJdlr/Spl80xQeHn7JnEtfXQ9EJR51nyO&#10;8XwMn43GtEUbD7PWHT2vdU56W/WUp9rYwNpcEJ2uRA6bj/jDl1RdL3utcdk5+7IrG0viTscwcmmn&#10;Dt8ob63vXN+Q6ivytKtO8AAnuzovXfUkR9cSXDu/F0FbIKnXvP3Y88rGxx3xV9kBeZoHtKkMrvHc&#10;cao8ORbGjDa/piTJJsHL1y9PPyb4+na5IGwy7Ruml2IQavIWwdXUM2nX6TmMzyDOAnYMzhGfv8jE&#10;5tnxqZoMIoILZjmK82X8daMuMHt6S+DH/AQqnUuQSmeocSiF8tvBGBB+gipzRKPBD95OtgV4wbRG&#10;7wA1319NmfwJXnEYuCnMud3tNWk6n7yCtZt9bsz3dDBMRoc2tFIf7+rWMPItvN/7ODe8Hz04XQ6d&#10;CDQLyTagbER98+0fT99HD1439iadN7gcbYZ9G3v8lBsVC8yffPbpfO7QxpkNKW09yeENMRsR3np5&#10;zg7BC2x2vYhuZnMr+rcx4De30PJ7YX7Py6bYj8FPhzbjyPTYG2cPf5zNA0kntnu9dt/jePEJiW68&#10;MSZA8wP61cbbNnRrkKALwdWTk95i0bnmicJ0dtFFmYmVG0Fl3sIzuNP/BKnk+cyhwWQF4kyWgjPG&#10;T/SIb4S32Sw9BhYDjEUcPqqKOrMxGt28yKDuE4hpPXb3tou28Nlcw78bNv6Fvqem4XRtgsG+H3/y&#10;8TwhsYLxHpSWvevj2tXn5s2fKTu/oQFNcOgTgE5nMMoR3tkgmSB/HniUjQ4C8i7ik6986gVaZoPD&#10;QEOv8ifYRQ+ji8hvU/XadTd/8X2BLzqw8eO7wmSywWWz66f0qZ8ePo7fRafRpwkjGt72tPlhoJyN&#10;LrSHh/Tn0LwUejbH6FzQd8M9wd8sLFEGL7du3YmPu4FZkwf98aZBMnjMvN7RQ3QczOMb3sLSV2wI&#10;WWSYG3e+YHBM3WSHfiYgoUmHvrEsNr1/Z/H3xvFat0/aTJTLX/gMr+Smh9nMiW5M8OjB8IndmQDm&#10;vLK6stCw3nRbg58fz/SbX/R+1cbXTBRTN0xNn4y9bWpKy05rsOSv89nZ8SkDw/kA4S+VM2nNZCk8&#10;+u0x+g0n4/sr7qy6IZS86Df4+D1fohD8XI/uPMRgE9jGr0GXl2jnO9+vX+cYHZE5/5avOU8MpB99&#10;fiD+ZNIM+JHreSvxKB/9DI7lq7PxFTApcY3f9iF9ZvWlVUYnHYBdK6czfcpRu+IwWIo52uPDzZGb&#10;hvYldbQH2pQfUP2zTScAwHX7SvsQuh2Y8dl8acdXmf+aBL94g9fSlVe6cKJVGVw337F8S8rdTIhZ&#10;AK/a0iH86rqmp7aXnFefxUePuy52XsDefr/Gt1R+HXfY20sXeWidXjt3/FBSB7Q+kHrdIxo7tF5p&#10;fyi1jmOhSbvaqHbacV2su6cd136+17uI70M4etxx7OfSzltBHpvqW47F3fK/Jl2kK2nrms7bj+Xx&#10;HbQAO+qnFmncpDuq23mAiavEd3sDDQdf1EdM8GcxIP2bTyvj40CdzuWc13/RJ7NUfurXe70P2ZEM&#10;eNjlrIw9Xkzy9/pS8e649/Z7m51fqe0u4lRHXmNi45K69EBHM69KPKaTyjh0M1bgZG5qkz+bX/q4&#10;kfWgZzzq+Z6Sgykn6/pCefm8yK9rdfGBn9qpPNEzX2jMIItzOupcSlIfDv7EbyobXM3jK86rR/ik&#10;2l6Cj4/R2x4PtYGzN5PO5cOBn8b+1kOv9dTh32Cvhx++3UVZ9eWjqZ0y9PCnTftPzwF8eMU3OkA+&#10;PMUlTz1H+ugiIZp4ILt62qmjXfl3BO0PAG9A3n5eH3WkZ33XJ8AsgsJBX/igX/dlwLk8CY7Sw1fx&#10;wlUov9VB7SM5qg8qu3qOTeSTp9zRNbx0AuDf20rkgXM+cxgaFsF+yn2W+1T3Tp6Ud29sc8scE7V5&#10;uCdznUz4Fn/tDjlXnp49X94w5wmxuT+5ljmbfocHPFW3lds53iS8lf/aDc/retnbop1PxE+5usmf&#10;uUDuebzF4L7Gguj3330/b6R5ut1baF3o9RQ66LyhwI/5GxreKltvlp3Pw7RtLEfDOR/VTnvn7c8S&#10;ufg5f+dzdE3nZG5/65FvqK9ce/TqS/CTlV7gd97r6ql0ixst9pGnTF240djtIK9+Vn9qX2g91/Wd&#10;4iu9tqlf9RpPjdHqSXCgB/Y+V14c6aoL6s7l4w/ADa9j69ObPq8/ekikmxP6aPE4b7zRlm7Zy7oI&#10;mxZnZXRdnVZ3ygBZyNQ81+SsrNrJK45eAzKwNbn0SbxX9upj10/9o3bY9VS4aKPqCriGiy+gBd/u&#10;a8olPNa/G8/Js/rK+efRW8+1OpWXzgCdALK6Rrd8oucan45otz4cO34Ad/UPXxO7WUuzwdK3Z6x7&#10;6YsFdeDQtsfaF/3yUx5KE3365C+dd3We1jZ0R6f4o4PqyHljQG0NFzzauW7CC3rlE04+Sy94Vdc5&#10;OujiAS/wdmzBK96Dyu3+GX738ffvfxQ7W895M7+95Is1+FKf/Ja03B+Xf/XI6I02P78g7/e///3E&#10;OPyI6pL2tQW+9C9fq9Hv+JVyOLsuyRauyaFcW2OLcmtKt27fSNtPTn/7t/8l8Nt56/jevfuzvuUN&#10;EbzaXDFX85UXa6sEtqbpk3rA5/X8TAhdmudZt2Kbnx4/PD189uT00G9NRYbZ+AgPfkblN//lv8y6&#10;i4V666bWEuerUeFv1lT8Vn7KrLNYJDRvtO5gXcQ5vswX1SVf/UviU7VF+4Rr+Qv/z9/EXfo/tzlf&#10;oa/22/qBcvjaR9BlU7LCqw5/2/s2vOoAa3qvXj4/PbGOGt28fBG64R8+OrVGoq1POt4/YtO8GXXY&#10;20+smF/b+LJm6Y089YA1ZOtKvqB09bJYdm1cxloMPtdvx63fM4P31o2bs67qAX1fXVtrY9ZcX8+m&#10;V/vz9Cv8R17rgtaRzCvo5NaNNXcz9nujCI154D911bEmam5SG5CDTsC8PZbr2Uhi4/iNVaVZI025&#10;zTm6pFNtJbYP+4PPuhWdssN8vSy+MxvE78yR1txnfdHrzekKXPFza67rC07Rkd9EHXziJj7gz72a&#10;NaTQ8ElndHmUn9Gxnj37Cm/TF9PGb3HF08LMOlpjJKw29EhWfM5aXOwKqotJ40vrWF91LKDx5nVi&#10;4iu+zUf42DlPTedt4T6fu601vClZOr/Ef/WLnCfvUnBdiq7IjMfapbZyLJBlfGPzcz7U8ZNs8jte&#10;tC7bwFWZnMsH8MJTmkuGJYtrdeHsES7gXGrdD6UPlVWW/by4ay/XF+m23l6fjJWBj4rb01cjD9pk&#10;cgSz+fV/H7/5lZLJ1EHmO+bffjuTfR3TmzDXUnaNE6oaM5/9hs2xEeTtDgu4FGHj61Em1QLYTFAz&#10;mQYTaMbxKX5NLAwEgj6mBSZQp8S0isNszpUJMg2C09EjHEEb1LoB18BmxxsdnjnlUdJ0TMZOvVkA&#10;D+8GLIvufQNj6AfQVg7HboxueFiY5rizkRPHRsNCOXzaj2rpLnzfvpvJlQHr5vXT+yvRIh0Ehw0s&#10;NyKzCJQbqxfpzHB5GuWPmch8/c03OX47b1HdvnP79Olnn57uZ9A3YHll0s0YWQXDGazwicfggH+C&#10;GQVQOprpXAY9b23ZqLDgb8OTrWxidbOHbTzB+Mmnn2TwXd8atokHx9gl52xwYzZL1o5/By56APIk&#10;9rHxZWC9d299e7edTPD0211fhoaJAJw+t2ji7ubTQCNAGlRMeAWFsWfyR7dp79Mes5mSicv8nleC&#10;YjicG8z1+1/8LRM+PpEBweAjyPqu7TxxEZrw8mn8m0DynU7u6MJr5Gzi7TULSWxPTw0scPKVdrD6&#10;zdhGPzp04bhDfYtP8k31taUbuLXtzWbx01H7iHpNpb3eIDpftFh9arUxyHh7yk23a7qDb+reyEQ8&#10;vsqe+gPw9s70bzfS5MkE6OkMqunT6T+8y5tQfbPK51Xad4/Z59osyXk3wvpZlTU4k48OE0BjJ3za&#10;ROHr3r5cnzRMG1vFiTGvMyl4nhjz3CZmdLLc8diYCz9+t8tbaTNx0C+pPbS9JaWf2ox9kZv9N6/e&#10;zia+p6c8sUQH/Hs26shCJ8rCi43meTMMnTBp8icGdPNrfgMsbV3qb/Rk82smiPm7ZtOL/K7gP/j1&#10;JBW7j//kmiwGyLmOrGcDaxB3o0iiD2+P2fSy+eXtr3mb7JBxBgj1c+7oSWOxjb4omWw2kfU7vy/G&#10;x/kDHgkxTwsHXr3JcYmRFJ9mztiSf83bfYeP8B1x2FtfJir1veWn4TPXdDdPFIW3JVfokAs9PNIb&#10;m43sazBt3IcbTmXtT/qK69FNwHnz6VgbgAdJeftY20n4Wv3j6A+pP7bXHw4Z8KEMXrzN+HHoE+/T&#10;51L2oaTsr0nqjR0OfisXQAOt0iWDfDTrH+XdOR25kehNhDZkmAl2QF1y0IOjNo7wqu+642rxVn5l&#10;oDYDlbG89Np59V7bgrZ1bJsdb8tbZz9v/aa9zQ6l0/LayLH8Xcz7c1AfqB5cO/b8YiqP2u7nkuvm&#10;NZWPi/yo13YXU3F8CF/TRV6LyzlZauOdxp+idzG1niPYeW9Cu30JqMM2/IG/8Q3JWGuxoIsd6kjO&#10;67f7fA/PZFYPni6YqG8e0Xq770p8gS+5xptyUJytJ1WO+pTUvOp813tlb16P8uAttB4oP84lbVq/&#10;frXXL+z52uu3+n1jkvmNB3ToTExe49ryg7Y34Jj3rM+NJFaS3xhwBuoFyEGUOR4guSMtquL8QCqf&#10;rVO9i3fodj6ovDqS6IJ9qx/H+oskr76rLoAHvuKuTZVpL6kDXPMbc1++Q2/VO3+gO/NQPglX8ey+&#10;AH9paUf/sziRsai8KrfYZ1EMLjjhhgdtPMALh3y6keShAegBTrjVd2w/Igc+KhO65JHg6w1x8aqj&#10;LfpoyMcf6E2jPPjgBa5LwzleHWur6oys8tBfT7N/d7Yo24U/vOObXOrWfvhqXyYrHoE8vl05QeMH&#10;umju/RfIL29N2tCNem2j3m7TM/nY1GJUaLov83kofFn08MT1fKomPGk3PF2PH4beejjKX+x3nGeq&#10;k3lU+vnxIJNJqae09YY+oEYHUm1S3tEH8ndQ5xxWDFk2TWxzr557H0ldC7p07pNePvc1v20b3j3M&#10;aO7tYTbzcDoH3oAgK1tZcDu32/JTvMKLHn3yYQvCbKxebaWORKd0RN9iMz9rP+g9X23mHKjruNuR&#10;/doHhv/Qx091IqlbXPjcfas+A/DtWlJ3p9dUGdVzLL2L8hfgRWenq4665bM4KmtjBz0AfZV+GneA&#10;a/n6JugmngSXhN6uQ30Yjm50OdcWDe2LQzsJb+QEZJBqs4L6aFQetNRxzV/4gfbVT/VcmcufNvuR&#10;/OWPPspX9VVbFfgAWo2dgD+AvW7tUn7JVdnwgs4uF5qF1i++izy4Li74W+4cLrLBWxnlkY0d2QBd&#10;eeVp1+cem9QBTXjrtTYFOpnN+aO/gp7Lbx+mM3XRrKz4ZIOdbnVfGZXVf+qv6haHNo76ZunVNo33&#10;+IRXPW0l+ezGVxzx5lxCj+9rI1/Srnzigb7URwcuulF/2cIXh6K/zGV8zcnXZPQL8VAstNFvQyca&#10;HVzWG9L0zLfIzl6fffb59BdyzNpQ+Jw3VW6c94vaGn79zYaZ+axyvAD6hKMPCcBDb/LxL92+4wEw&#10;G90PTr/97W9m80sMINc3X319+td//tfBRS/WLrRVhra3R968tP55xMjn636OfsztXr+N3M8ztr5a&#10;a4U2D8Z+ae+Th/j1lR/jm4ebjQOrDyduHj9/EJUmiRn8kH+aSxmTY//kzvpK2tg4ZO+pHRp7an4T&#10;GegCr+VXHjvSDx06akfW6tq5PHX1v8XreX8F6tVf+Y02yul77PzUZy6fnt68in+99SnDtQ5jLURb&#10;Dwd7087GT7+KwJ/Mm6O55ctXV7y9Ex+7Ex/iK6497Hzpvfn1rdO9O/fnrT1rjMbd+f2vRw9D+9nw&#10;xM+081m/7+MfHrAZPUY267z0gl96ssbUt6rIbt3TBqe1UD653kxbbfQb9aXZqMqcfa1bncePtc6X&#10;NvBO/0yhtZr0jfex+bLB+mKBOO2FEPZXTx/jL/jWtnpf603O1wbdxLnUnZ/NePfmdO36mrfNV42C&#10;39EbYLMWO5tdGSvSd61Jul5vHmYs0T5yvzveDIMfXrywxRItvhnd800JX0P/0EPXr8aGI+xK0xcG&#10;x8/9U1r13oamWGXuvcY165ajz7M26hVP59pLr2E79ZQZa9DO8bRk5Xdv0y/fRp549egclL/yBpq/&#10;cK95SfPbJ9oHlDXJrw6KY7eZsg/JLqkHF7ylq40+pwxd+P5cUl4etN+PhdIAzuEGe13X8Diqhwe+&#10;rm9InfvoT2IHugVpvGK9+SUTY6fT8wRNHe+P3/5xflPLRoId4OtxPp86nEZHcJiNhTjnvF2TmTwH&#10;1Al02sdPPH0guGTwS4e1IYbBxfhaeJA8qSZhsgOZVGEdMXw2uGTAqVPoJP2dsRrSHUcXemvQSHcE&#10;o5vBnEAZZS3lLWNoKzgqE1wE7+JTBx86GSWXH3wunrpwNGzPggM68MHRxAAGlfe5KfFW1osEiglq&#10;r3MTNUF/Dfh1LMFu9JjAnPAUfOtzC596qjKTWYvW6zfCMuiHZ5tZOiA+5o2MA2xQGdiG35tLV5Kg&#10;YDNKAPCZS5Ok9MAJwAJCA68Bdp4GuXd3No7m04exmc8ttrO4qWN3E6uv/vDVfCeXLT2ZwjfYif7v&#10;mcBHBpsJNrQEsbmRfBEfyzVnJcD8BlhkmQ2t8GrxfjZoAvPkwAT6TGqC+0b073VjN6nCCH/lU/QY&#10;Y00dN5c2vnzq0CviBhuL7yYDOomnLditAcMr5GxBf37DyMCgL8ymXvTJtrVROyC+yMAfbQC4ca4v&#10;67DqzWZScDoXDKcjB/gBuoI7PtvBZxMlNBoA9Bk8wVtgT/nqA325dZZ/0lv7jODER00ekpd23ZCi&#10;I0eTQDfsITc02dZbTLNJEx5nMymD7OuATZFL0dv8JtjN9ZsCs2kWet1E8s3i2RiKv/38LbDVv+aT&#10;A7MZeQxKKbNZMhtwse16qiQ8GdwCVy4lJvj2b9rpx2F4vbV01Y3E+pSmT3XqD55Ywr9oNYsQ6cuv&#10;w/Q81RMfkkE/fGcCZGjnv/BOdya1N2Zj1wDNdniDYxYxoutu3lAqHh2nnC3Cq3Matfka7Z8uv19x&#10;dnST+t2kqr35xbxVKj/6cL3SEVwEN/07bcee9BxdXbnK10wizp9oNREKE4PLm7n8in+JhTcj191M&#10;wvqU0l3feTbBCE7lFlK0nze/oEH0sB3+ZuJQHaUd/fRmpLYf/wv084fa4J9P4W82DvEZPfVBAnpY&#10;/eD8acSJm+lP7CTP4GYyp87Iyb4HTu31W0f8aCP/4qT6YrvSwXP7zt7PlNMr0AZ+sa884EvZntrG&#10;8a9NF2kA+AFanWh0nFAXn+pL7e/4oaNufKkvT5m43LEJ/uoaoIMGfeFbzB7fjw603XXRNmg7wtd8&#10;qbK4Lp3K1DaOaPZ6h5a1fIeL9YB6H8Ld9uWpfErqlc+/JpH9z9nzT+Fq/l725+rt5xev/9q018Uz&#10;uT8kuzy2bRn4czJ+KO20LqbS0L/4EtxoS6XdiWqfUDfnUI891eGHXTCqP8LLV9uv+ReQ+Le68FY2&#10;+Mrn7hP1bfyBi3Wb8AyU7eXVY/Mulu95HyqTys9eJrnGj7zS2aE8OSd7F7aKy2e2ZzwOCOFA3TmX&#10;0haI+3360id5p8KYKP9l/DD/n6dAC8oAXH9m86t89rzJeWUrsAOon9QWEhkldtK28sl33iM9Vh87&#10;TnWlxgOp7cXGfXFO/s4DX+qi7M4PkNQv/uIzl4aT/yqrf3exnz/LR0/dvilDBn7L19FHr7iVNf43&#10;RoPKLO3jZGOtRAcSevwDLWND20tkxZu+B0/1j7728ILqtH1GHfpGEy404SU/OhZBgXN55V89Mkn1&#10;DTjkaX+2yHPI0fr00gVY9Ixzjvgov9WH816rA9CmB3kAXtfFX98ZyNzV8e3rtSHnfmV4zb/5fHxo&#10;+0qHB6G86e7TUSivz/ws/P5ioZ89iDjlaXN5VZ55kPuHebAsMpOpOip/va4ccDeVllR7mdunJPl8&#10;Z91vzAJm8Jtze0jMAhxc8CpTZ5+LLXqO533GnM/vgrC/enTmiG8+BfBKT+rzJT61Az+rr7EjP8J/&#10;cTk2VbbdRy7qQVn9sr65gzy84AufbOkIqtem8iGP3tVlj44zf8qv8SJpixaZ0K1MlQM9eOtn6tbf&#10;8Mq/O3513KMree07ldcRb2KI/qJ81586Yo/+Ag8c8qTyA8pL6Ze2do6uG4/Uv6h/QJf0gA/56JRH&#10;MjovboAX1/QEKjMeSqP22oG8jhKccDeVF0AH2rd+7XCxr2sP9vrqFAfY8Wojtcw1/otDHTLMukKg&#10;fiCPjHze20rKtEELTbS1Vbe6b5wD8rQHu02KG+ClspG1dnLcQR6QtKkeKlvb4K312L42QhMNdfgc&#10;u5OheJ3b+OILcJBNXTS0LZ36kza1NXzK0TFemhOSF06xRWobidzOO6ahoxw+fFkjoKdlE5vuPqd9&#10;bR7Gf/Tw/DelLOz7Lad79x4Mj50PaOd3jD7++KOcr9+gRQeP4iA7sile8ak+eq5/+ctfznzWNRrK&#10;yOWoff0N//iOJeaBX/TuP0jfv3fr9PEnPuN5f9a+jDt+xxvP9+/dn08hWqv86g9/GFzmcNY2Xh4b&#10;Xn0DjC28uUzrszFlsyAXr96lj4WuMcnReoKH0617WI/84UefLfSAc+bWKfdALCZmoX5g+Q07Wntx&#10;NNb0E5JSbd2k/u5rbCXRD3ANDxvsdfeyxoz2u/oDe9GjupJr0Db0Dq+knodX6MmnIt9EJ/HG07XM&#10;Z/v7U/OAMYhs6JB9rS0HZ67ZlRg2uG7lXP/wcsasi4SWNTXjLH1cv+pB43uz9jJ2CF/zG/lP1oat&#10;NRL9HU6/m+/zl+YXs9FDtvA7L2sEZp039MmDt77dTW5zeW/yWZ/RzmYo/fCfWzfTdzNP6RhfncPX&#10;dfWZn9BfwKbXe3bMfCVWmPLGr3mgObqhF7g8nG9jlF/gRT9ea+bn6/DqBVnQrfmOlKvwFx7C09CJ&#10;7uercgG6tW50/bq12XcnP6VkU9cmG70MRC/mKJ4kGhuNr8DJXnyDtpevSfW3kB37WKtaa5GHr4Ij&#10;qXrUPkvzttkr8Vq/PV+DKl7NyTDrzvhJWnXW+GHja/hJxVDP4egL8oPnbfT4/s2raV/9AnV2gAtd&#10;uEHpOzau8G12kPh9+5T2vW5/KK7xh4A6ywaLVuuwLZ0vvS+/Q09q/b+UyiMcpScPOK9MOz8fqgfK&#10;AzkBvPjQlzz049g4sfM2d3Jnnz1cfpNAJ+j9kM737QwoBo+IdLoVBHbATdgtpvr8IeexkM6BNMaM&#10;t2VsphggDH6Crs0djFVYzFbxOp6JGUYFDwxOnVmsPTab8tcbkTFG2B0l5E+5yblryTWF6MTaA20a&#10;/EZIGMe5EmRnEXdNHuAwKFLg+l0lKROxBIAOzGSgSPU7GfFUgEVzsrRsaCXVSWbROAHGJwd/8qor&#10;QwkOoWUTZV4FDe8xb2IA51jBA4+eIplXqDMREHgEWHxZYLdxwNEtIi9ZjslWgtPsno+MaxGkkwDJ&#10;20ufffbpLIzYDBJ8OIoBHL/k9dTwL37x5dAVYD2tMj+O+ezpsflFH8tB6Vsbn8rkA3Njc/fOBFV4&#10;bLR1MocferEh6tXzTlrwZ/PKZN5RAFCXzbytxN+8qTcdOrrmj3dM7k0MoxM3kTo8fczGSOrQH/BN&#10;++kgBub4lry++bL8LrZKG68Is4eASI/eCuMxfLk82hBZn81bG2QGIIMNPPRn04+cfE45/+MXJieu&#10;6Yu94APOGxzHj1PfkTwx89gSrgK+4FubEId8qQsETOXy1IGugx2Y/jT8kOoIIpnUzJuCqTcbsnwy&#10;euaj8zlDA/5rfUrwSR+LRmwm8XmfBbxxI5N8G4ixx/AT+uuTePr48VTUDJaxJb7Tjr7w9+oV3OlT&#10;KZtNr+CbBbtjAFcHv6fw6I3muPQMEt5G1U9swM8mVYDcQTT9UD96aVKAZ+0jr7fXyDdv6MEXmtf9&#10;rtnYJW2pPvT4rE8ksDO58DSbVSmngzVBoDtN6GHpwvnQpsuUzybV5eggPEVq21+hs2RHe2JZcBrY&#10;pRkwUz7tQwPPtePEj8C8dZXrpefgsOF1Jfw5Jl9M1JZf+UQCHenbZJZvQ2p89E76Y/zUxtftyGkD&#10;UVq014TY5w7fWQwNbhuCMxiLKWJx8LBrfdJGvPy1QbZ8sHGQX5B1+Rrf50cj+PIn+Qfge2RPgqf4&#10;JfFF3xbT21dA5XUEaOmL2osHxjExxXlxS87hUk+/xvPqGz+fbEiloz4e9vGsUH60B+Pvf2UqreoA&#10;HfRcOzbPsXTHBwKt55y+nZPVzR+dtYyM9FJ9FpeENt6bB08XYX9my5xXP02VtXmO1YG0y+EIqs/m&#10;VXegdfb6H7puXfl4pp+L+a0r7Xzv7Xr+10Dp1BbyyjfchT19KL/ne9uLem262G6H5jVdzAe1T21U&#10;WZzXrqUN/ndT9V1ZLoJU3NWhc37IHy0gGC/5m3N8qkfHknr8sHxWDnj4t7rK1HOEEz5tWlc7INWG&#10;eJO3t1W/9cr7LsdOX5LvHMhv2Q6lXbxS8Smvj7ZO6bV9r9tGcq5N5RCPLMaap7geWcTpjGVr8wtt&#10;PIPgmnFh3YTK6c1avADyBSnzhMv7jKMZOA1+yZN/8FF04dERrx9Ke/7F8wLaYkt9gu2qC3Kq01gk&#10;KZPqd9KOq7ZoPXXaX6tv5/TWm8TSqK817vFJ59qr5/5A29KtrxoX6L9zRW2NtRavzdu7iK0dmsYk&#10;NrM4xY/RMG9Wr4ujEl479qFdnmeeu8lU/3Utv2VAG3Q8td7NNnnK8KMd3vDguvpxlKpTxw/pWBs6&#10;KJ8F/Bbgk2qn4ilOAA++1a9vg7alF/rRv+XRNTrlU1vtHCU41ZMH4K1eXNMBkIeO+lLl10/cZ81b&#10;+eHTQ2PhdPA8DV3z5PniR+ZG5mbhduaA82Ry3OPs+sDniI57mes+F0V3yUMPP9UbnsoDwF95lKr/&#10;6mxwJk//MR82x1RVfqZcM8efeWBg5vLpy70vKL7KHq39DNDhWx7A5M8WfeWVn7bFr3M2Esvr+xaw&#10;+b/7P/7dsvZn7eCq3VzD69hzCW7Q1Dry8ANX/dGxee3L6pcOHfMd956dJ8kHbKt875/q6XPAubzO&#10;KeFEgzxSY1h1BCc947W+pqw6wxeofDvPAF7t5/47NJ0rd9SP9Wl84qUywCuhoy5ATxvytZ+WHwnt&#10;ygHIIU8b9dTf+0/5RgtNdSSys3HHYLD7hHO4ybbbqvoof4XyiGaP6rYN2PUGlMlrUkcqz3sbR3Sr&#10;E7JULqn8tW5xSa6VSdVjbbbz4Vi/kA//xJD43sV5+urDPwdt4HUOhyO8En5Ky3lBKu2CeqB4igso&#10;xxf9Avyg2XqVSR16wnfvrfQJdqpMritT9VkZ8OYa0Fltqr266Ng88ltfjtrob3x894HK4bo8OC/N&#10;c3/kg9agPOh5b+Igvr35ZdNfjHOPL76RE24P7cPl2ttid3K/7GcZ0GkfXLpdDwmKa3hBG/B1G1/i&#10;Hnkba/DkWjm59Fl5dO9rR2T+8svPZ9Pr/v3Mie95gOv8Kx3mbB74tl56//69efD9n//5X05+msaX&#10;maxJeXj72fEb7D/9+NNAXzKI1mfj623GqlcZo9znG9+sweBnfk4l44dNL/MEOOjI+OFNFesZa7Ng&#10;9YOzz7ZZm8h50J1evlhvWpKpPirtvqhtU8/lN1Y0RmgDFx2RXx6bsH3xKK/dQenQWX1A4m+tU/+w&#10;xjqfzLOB8ub16fL7xOawY1w2zvdv/DXt4BwbhA/rh+rNeXSPL2uBZgFEsmbqzTmfHPaTG97+skZr&#10;DjAvZ6Af3Qb1rMeS3UjnxZGfHv4063DWmVgto0Ro4x3uxK34BB1YE5JnjZpfsyE8s9aIl/A3byiG&#10;N+uw/JWuZn0nQA/WQ6szZcvXImfOr4S8NX8/MyKtMdwG8Yol7CGt+cSKGWLAWr/OeB69rof6l30k&#10;NrPmtTbHYtfof/FkzXbZz2ZW18XMrWw0iSvPX64x6PUrfFozD80o0O3NtEuy1qtpig79GSsyNwjP&#10;0tAK6AtkprNFM0ZjZ35yHGv383O8+rqaB4rhCKGDTwme2Qg+jjbf2C1Nw0Vo5NqRDZXLDRL/huFL&#10;44P6jvEpdY++IdV38U63o4cc5am39LpiasdO5/J3OdWR57ogvziA6+VfS6faNAahWVu7dr7kXjj+&#10;Umo7R6ltquOLSb3Sk1pPHhgfPkA+/xd3xV/zT9eVo2k84Xf97GHo46Gvu5po2QjQ0b25cDNO7s2v&#10;y0H+LgaysOqzDbP5ZdKfc6/UPnuRyWE67/wY8OM1gFAuRRISg4ym03RyZIDDJANJhPzZIumRnMuD&#10;U+Cyc99PT8CrrIpsPaCswVNAQBuM0cO/I9rwCwSt2+RaxzOAoUXh6pNpAk0GVnS1USY5amdwM1EQ&#10;nLwx8jTtn9g4SlBYbz3EoVJmcXotRkTe8IEXndWPK37x+RezAWZwQ5f+nkTHTx+vN+q81bEG70xQ&#10;whMZxxnDE76ATSSBV6c0UCpzU/Lg3v15S0lQ801b+Z4esUiO7heffR5+ThOMbXx5GoE+BZ1UnkVw&#10;mwS3bt+aweCGt94Csxgemsp//gm7NXnytIVvEhuY4Vz+d2l0bGIiMMNn84l9DPhw0RH6rDzf2fXj&#10;kgFBft5MS3sbU+xPD+wzb4XRA50m6GhH3o8+/uj0USY2eKJzdvL5Sfj5B34IP7aMztBYv2V1eQYu&#10;QREuT1qQ2WaCSVA3+eBoUKiPwYm3giRvr8NWjgDe+ZHTTLDYVx1Jr2g7IDnySe0kcqxJ6vlbL/LW&#10;xi65Vv8o2IztkyrP0q/myZTndBlq08cZKbQE9dBOCA1Ngwqa64kSmGfTixw5eoPLZOrqfLowE98J&#10;6OE55eBdcHo7cdnJ5wUz2dM/bd6OvxpI4Auu+ZRLCLzLoBPdmZ7YtGG/kRtfyRveAt5U8xaY80SG&#10;mXRM/wyT6vqdMP1mFgrUwQs7hL4+bcKAF4OUwdAAPxDfX7pYsoxOwo06dDWDccroBl9X6Sjl8xr9&#10;lfBa2SxORqA1EOpLdLY2R/GpzMSFHr1h61M24tXZoIhucJ8upU9dSt84fHUmdIkpHlLg197KNZEA&#10;dCWOeDv1lpuCyCeGG8C1FYe8FWfC8jYyzucU9Z/wza9qtznH/8AaPPUxCW/yyW5Sh+eJ3fEPNJyr&#10;exanAtrIV95+Ib/9YMW8tdA1sRH9lKvLp8evj3bK6Ayu3ohNDI5sUmmqL0/9DpDDZ/LBfq6e/iP+&#10;dxyQVxjdBYq/PJBL+782XaQvVTfyqp/KIL+yLz9Zi0n4I7My9TrmddzTrrzDDyT5QD03aK3vOL6c&#10;8+q+7crLh64l/BSK3znae9kOlXO//hBUhvqAvNJouSMc8vDkvG34VecPzj8ExV3b8ynnQHnlgF/a&#10;5W6e1Pym8qme1PLm79B0EYfrPW+3w4cALbLg2XXtKqHTen9t0gbOQnltfm3QvuNYm6gDnO/lheoY&#10;v3BpJ+F3vwF2o2yya4yUR6afjZUHT5ULHngd6Wv3b/ik8rafa1//v5gPj3xQHRbaH0DbkUdSXt1p&#10;q06v9+S67erP+Deuk8XRnN0RTvMU45rxy6dxVowOLzNzOvpGYvw80etGN7HZAyZrJEudXL9P2fvo&#10;/r0b9BxnAyzt5i0wdaAydAQq6/9uIlMT2elXLK7t6j/klaeONj2XRt7IeTFGlR/14QDwFSeor8nT&#10;jt/Ud2oPeNQxjgD9X78vLv4p1u7jExnc07i34ZtiKd7UV6+fiGMv9QE/bn3t0SU3Wuqhiw/n5YPt&#10;lcuHA/7K1LhV3vupJQuJHRsqA6AP+OAF6lTOPaGDN7qpDST5+C3QX+0iqeu8ur0IxVe7OZfvuvzJ&#10;q3/gDZ/0oRz99gUy46E8qbvLUl3BWT2Ub9d7fXl8vfOu5TeJTSl3bs43Xpw6jmseGFy5cj08BE95&#10;VPFa5j4+uX7DFwsOedccc/mletWHtNqtuQ35+ShdKt/L5PMjdVq25HJctA9yZ3n80r2Zh89GiKlz&#10;VEqqrc1H6R2sxas1t0BP7J17qvjul19+OdAnb7swiCeAHpzVdf11t49U3h3Lg6Nr9dRnb+fNV//M&#10;Zkl0Uh9EV0Krm0Y+x9nN4PZfOC1wf/3116dvvvnmWAQ+f6O2tCS6IJv+TTZl5zpaczPgvNeO+MFb&#10;eS0+7XcZ+YIjP7f4jz88wC8f3/q1/k2u1m9buIu/uoaLPGBtAhy/IXPIrk7jAJrffvvt6Q9/+MPo&#10;oTrYAb/liR/0M4tsX1/lI13vIbe0y+dY/tAuyENTG/jZEC284g2P6uBBGRoFvLCLc+3LJ9j9AsB9&#10;MbWestpLHl3iqbbCf/kmR+moV7la33l13hjeeNWY45x8zS9uZdUXPLuOylN12XqVgwx0v+vGWAO6&#10;Ic1G1RNQX74+zYbw14/qQ/oJWZzjBd+Vqf0Z/47Vn7TzC5yr54hXdPGFV+X6KT8kl3K8lm+46BKg&#10;6VpSz8O35kE+BWfjy3299ZDVZzykshZuxT73+R7GnU/DPrLB9W7ionGc/OT74x+/SUz445nvrbW3&#10;NR/Fuzz1+Evb0cl//Md/nP77f//vp//xP/7H6EwZII925PSm2G9+85scf3H67PNPTh99Qj6/m3ka&#10;HHiyNjPrXnz7zt3ZPPk+emEveTZcfOGoD8X7YpE1MXHemoz1Ob+19PxtxjjruOaE7JLYbg3v/gO2&#10;vjVrP19HTj9fs3RkjM64HZ1OfWsWHow1Vmx/8yB16kvsvSfXdMUu+JUc6d+xeuSb9OFaqq/Tk3K6&#10;bXu2rg6dyy8d+XSgffuVc/7k2HYwedvmxZP4z3NvyFlbkhrnD7zRwXzNJvTbj2btL/2EP5LLuDgP&#10;GgevMf/Vi9C1Gfg2cs6vZ11O+XHva44N9+jW2tVp1nP1J/JaY51ysgbMD/zRl/ryy7/1G7zyc/rz&#10;ssHa9M1cSXzz0E5sDQ+YDTh6NY8JLUn52hQ7Ylbm+/OATup76QDP9N+frbGGdDs+s+YN/a08L7tY&#10;a7FxZ74TvugiIK05FLulv78y1oiZGSNjn7HNIbP682ZXrtenHdlwxcj5xKL6o2fl1pOip1nHyrwm&#10;evXVojevtTt/yNNaF92RAy1JPhgfzDUdoj28H3wvkJ9Y9U4sF28zR7OQONwmjVqNLWy5jh4Yn/XB&#10;1MDDKj/KAnzh9J6Prfu7MD5vHt68Zr1e/eV/oHES33TAr9ltdJZ8dfkEQENqW7hbBziXrx6f5c/V&#10;g2s4HF3vPMCDXvtNkzL1Roc5/qVUXHubpZdz2Msqu/NCceCl8kh41y/NQTxIIMZejBfOJzJd3Pzy&#10;SuxPCbI/zu99PRsCs7ttYZbjcjYbNyGYwiBbip1No7Q16Nn4soHmjS+EP/5o3dA5RxzooBgTNEAV&#10;TWCKrxFcS/gAbQ/QrfDqwbFe+RRI4vzJVyYY7c6u44IxegYCi9FoC44GcUcJHvmczWcADSKrY79Z&#10;+vJHaUkcUVuDnzepHA3GMymIo+KFebxq/Do6tDhsU8BitEHJZqINFrTwvDYc18bBBIrgn8/5pdwA&#10;6IeKDaI+42fxQsfeP7WXRoH8i87mPEn3VtdTHQYom10fxy42bbxZZTHEZqIyQVQ5vPTxMLLMD2Ae&#10;gzteJ/iEV46DrgWXawm4/c0zg3QHK3qfhfIGvwSTgfCmLoetruXZ1Po0DsxPxrYJJGzb3+9yw6gd&#10;/F6T9dbW+qTheo28b0v5PSOL/XRTOvcf3B/cn3x8jr8Bhf/WBxtYBFdHfPHB5qszNjr46AYfOnCM&#10;j0ZH9cNZ/I9unYORA63oHq+gfg9cw1sdmnCgP7hy5HnlFU2DEX+Sx0fJsyaF68dVl2+9mYGdz0l4&#10;GvngDayBQ3+2GbZ4t7llk8hvZtlwSfhI3VkfCwPpo/oPG2gfm7IjG9tI8imYeQMx9fQYNGaDd1UY&#10;1zSp8KaXhbr2+fler8EiML41coWmJ0USZ8Qg+kMrtXJuIpCJOf5Dw+cZ55V+PpbyVB05kfZpJ/7B&#10;J/kVetrjyeSOn+l3ZDbRG3nhje3oY3Q/MgrUq53E3uRJRkQ7BpDg9+bXpejKcDcbYUNTX1jB/Rz0&#10;UDeFBpe1+WVisfvE0k3q5o8H2KB6H8yOrzPgm4DMRCU+ypZ4w+MMtUE+PpW+PRuG0x8XTfFcbDDJ&#10;4F8z6bBlFz14q4ytJgWfRMz234I0coTQyB4ajhJ/nFf2D92hb2MXP5VLvuRYeVsm5pgUikXKixs+&#10;ft34Lg/gRx4ozZaNvZPKN1z6mLImbUDr0Alc7VOOZCooVw+/41eb7PD8paQtHqsDqXoov/CUzvhB&#10;wHXHDNfqq0dP8iU6NsY6li84yIP3ylkZgXpio7jivG1B7YK/8rHz3WsAL9h1WTmA84vQMrDr+ENQ&#10;fslaPZTOXsexuJ2ry4ZgxrNDX38O1Gv95hV36TpWjj2/IDnuvDi2XfN2vPKbqteLqfkX4aJ94Kus&#10;bMi+9VN8td1fm/b6O60e4SQLvZkTOa/8jvihTwvyXZg3Z6qeHfFbnWvThQ/+qd+6ttDGN5Wj3X5e&#10;+nQpuYYPL45S/Xtvg7+C6+Ld+yPewcWyXSfKpLYpbu0k9Xrddq7xW9ql03pAPn2IReYs9EMm7aa/&#10;Z54zT5M6j446/kqDk28l1htHxfH5ksN7Y0RijriO3qvwEBoelnrzMuMCHSb/smEFnsR58O4YGqTK&#10;fTGhCaTK2fOL+XS167HyynNeWzbJ58dgt4FUnVWfuw6bX3xrDrXiJDwSPPTMJ9dcasV+ebWPY30M&#10;bb7p5sv9jXM4+RZ69T3AZtpK8KinDV/GA1xAUq+8woEH4BovcDnHh3NH+S3jI/V5fFTP6GonT9qv&#10;0Wy9i75NHlD5Hcuv8qZew9c6rp1LPRbv3tZ57VC9kQUuII+ccNb2lb/2kdR1XZ24lsovkPCibJe/&#10;/DoH80CVxZfUwfm0t+iSOh6gMvd5HxHeBcx/B5TBj0jOPWw0PxwfG7t3WdnnugPO6bd6Jx9fch/N&#10;t+pfHaP5i6Pr84Xs9UCaeSveq89ZeDHXPGjNomZAXjiZeAiXI9r0wX+6KLz6wvnn/vApDqONx/qw&#10;e622V49+8eEasAcb1jbVuXqtK6+gjfromwsaKzon1L44gbblq/qQp8+Qpf3ZedvXFyW4+FH7El2Q&#10;y6aODQM4yQevI/23XfnVjmzw0nuhuqp+d3sD5xIc2uOvemo9ONuv0YRXPlylq03rkNV6gUV7C/+O&#10;rvcYUjqFyt9rqfICcpRXdNFXTjfd+FJOTlD+8F6aoPzic4fGWQkeMkraF+TV9/GDDhrww+voujzA&#10;4xrstgB43wHOHW/p10ddO9Yf6QhNdlPHOf2RQZ66zhuHq2N5oNfwsQ3/pgd52lQnrp2jCYoPvepS&#10;PXnkx0vtQFfkAfU1upDKb2lpr63kHC14L8JOuzjwoC0onuoPzdpMHt20jfauAb7q6/TBh7XzRL/N&#10;dTaDCw90he/apTZXLs+9/N276l8dOX70NlRoKjvXAZ841wda3nL55JPP4s/3k8PWa3PCOplq3oJt&#10;vCuv6LsWo8mo/u9///vTv//7v59t4PUT33iUtGETNNF59twc4VHwpW/nPt24Y+0x3M2XjqxRSB4g&#10;t0GvLZ1Yb7Ah1o2Cx6FtTRdv1jxupe2l69GBrze9eTUbBrNOk6ONwXt3bdjdCu1n4fX78QM0r11h&#10;q9UH6Mu6TKLW6Iq2osX8Z5xLDE3GuU5Xco4HUPsA5/u18vY7+VL9QVIu1df4FjmBOrWnJE9fuljW&#10;cnlsMV+wii9YW7oalm0aTZ8PrRm/U9c6yd5/2Ne66fykQ/iun9s0dAyxjPNrLckbXzcDt25krL52&#10;M/PtjIHz4NnydTrDm/WRx8al8px65hPWpGbNyE8MRSf4uJr5A96kWQ+K2h39hMuD+OwD67rhEa/8&#10;x5rS+Hvq27CCc2iGjnV6G0xdX3Q/MJtQmTf4rXpUZu6f1mJ7H2wA7ATPrEk/WWuNPk1IrrCz+B4+&#10;l1/wFnYOhdAKzrRVcdYhQ3PaRGb5a9008es9HS0fsi7FZgMpm/WqaWcMHQLBk7lDUL/2e/XDt4fj&#10;lu3wgl9yOpfX/DQ9K7sI8q3DRxOB4LyEputlO3yjM/O4gDhiXZO9zLfmJYGz/kMnRz8a3QzT+f/9&#10;6Ubc+3qckCjFvUN5od+eO9a/6QGN9jX4W65sdBid7HV3GD0c+Y2fOx1td1qg6eL1n0rawiH9pTbK&#10;1N35l+AoSPLJy5bmJnxUfDUfbYxtUnciy39+8+vV6eGT9SqzzRaLopci9JX0Lg089enGWMdw4yxw&#10;2CQTJP0eVAdumyUW+j2dINDPQKAjRqkNHjqSc0EiWEfRynfDYZSANQAY5lOvipAqOEHlM1J3k7WR&#10;/zPQGSxyB2w+UG4niGh1AgSv9haTBQplXZDHnzL5Bl6yA5tkAphzA7M280N+tyLrjdxYW5SI3D7Z&#10;5+0m/KjjE5HAWxcC72ykRCZvMhnkBC+ysYEd8wnsCbQCs8+32eAxwAXZ4AMCLRAcBTVvhcwm3rPn&#10;g0sbndSTIjNQHjRsjgimNuXoRqA2AM+Ggg4QnE3zJkj4JYdzR5tO1R989DS6i6PNWzzRu7da2Mwk&#10;5kbqtmNZrDGw8BF6kL/aHoGer+TPpoK3acYG4ZtM6p7RDx4L/XSIjkAt36Ye/OsGJPhDk53Ijn98&#10;84+R7fBJ/jkxKvpg76mXSQKcFvJtgNX/GjAMZn43bQbol/HF6BBUzvH5BMn6bn1qBrzI5pqu6meC&#10;vHZwl7fC4sPNxjEQh0d98snTJ5lI5QYpPgVH1Be8V+YNQbqc5OhfdOlEOHmb/9bGUex1PT4S/6L1&#10;MHdsuqRO2FibPMvu6OJvNtEAlbEXvKHtxzRtzszCASKIzv+rzlhWPj7zp8QgQQd4DtUMar6J+zqc&#10;hJvgXhD871I69BOg095g7tODiV7D9xqm8GMjNfaKbh3pORgoc2TgxyY0YoJracl1wMg1gi25ABrJ&#10;KtR+s6jApsp9Dzn8DL+htfSyZPQPdwZXE4DeALAlH1iLE8vOS0/sEtlCy6ZXUM/Glx+k5Ws2yr29&#10;qb9rpw950ngWXfQ5fS/6FDcOrU+MGJudQfI82RUdvU/bJRuqSx9rI3FdF4gzG9zRm34wm5mhob7Y&#10;scdib2Pqn84bHyTnHQMa45XxZfEZDnpo+eA+4rzUPqSPAe3lDT/sepTLL63GBmXypJE10Gv2gG8m&#10;uIn1aLYOHooLHoCW1PK/JpWnJuflFR4y4qF8NQ9PaKgLmo9nPBljG4sbZ9SBq/HEtXPtAP6Nz9XL&#10;rj84SwtIcFUP8sqfvA9B6e7XBbgqa23r6LplzQcTX49r5ZWldS+Wuxbv+RQQ91vH8T/BVn7Owzrv&#10;Jx1Kb+Wd89cyPO0gr/V2KM29Pf1Iu27/Umq91i0OOMmMRn2DTXcaq81fgp+ntqtPFCQ00evcYsaq&#10;Y6zEAxn1qS7kqF990sO+wKJ+F9fwjoa89jd1KosEh7aOErzkR0s+frRtv3DNPvVJx103lUkenED9&#10;lrV9cYCW7+3qE9q4xrc6oL6x0+95y5zTjUUf+pEP4NPX79y9s3RMrkBvlCcZZzKWzQNsCbuhOnHa&#10;SHjlfa6C2/ze7xu8zXjtR6/nd1aTZ9DxKRRtLPb7hE5qD1TGHtVa8J9TNwUultJJU20rVYftI03N&#10;Z7vaRpJffV0EZaXTOnBcHAdaDz1+yX/R322Ov/IJ6N4GhZsuN2HFhw67wQUHmtrBI1/SVrvGXfwA&#10;fu4If/nFg/Pqpz4uD0jq7bHNNV7gLk7XEjxdAFaOd9d4cVS/bYA62uAdkIM81R1aoDqU5IOLSV7b&#10;Vh6p+nWs7hzhrR4kfHV8k9d6TdWxfPpoGdzaoI3GzqukfOaAKesDlOb0tf+0F8PMTc3PBlZ988Jp&#10;D//khY/gREu88SWL6+b26W8mytWBo1TZ5Um9obfQ2g0wx/oKoAP1gLbD77EISi/nOmZzdM7tIpHJ&#10;PHt93vBucNtYs8ha/fOlNS7RP3ylW18B9Xty0lU3mfABFl/n5wB/BW0cF83zcVicc88r5nlQwiZO&#10;52K735NndBwe8NWxAg58tJ+0nrL6e/0fVJdksuFF//RendMxHPWb8l5wrZzO22/adxzr7y0vXdcS&#10;HNUPkJTBSWb6cIRDe7KgScaWVWdsQG/d9HItv7pXV98o0JX80tx1RH5HvOJl17u6lQM/fKR+TUfq&#10;7jqqntDHD3vimQz1meLXXn15+JZf3ZcOXNob38noXL3qTfvq0zW9kaXQPlQ/IEP7YW2MPjyS64u6&#10;bKq86Mx92xz/9DwBaA9PabTeXgcoYyO2Ure4dvngUldCkw4AmeBVt3TUpyv6rzyulQPX/Kf5aLct&#10;utLOp/PqTWo/k0e3feuMztUlR/HAix9JGzaqPGLer3/96+mH6NiMWrHg+/C1NqTQnPvXjR/00VVu&#10;E187daqX8qpe9QOUrb66vj5CNzaGLMpbw1rrmGt8hAMtqfjIZXPKm5N0W700nuhL6MlXH61Ll2x+&#10;hc6zR8HH317OW6oPf3o463teJrBuZc3uuz9+e/ru22/n97t/8eUvGOH0PHT81pc+oK9bP5wFefIl&#10;nr+NSX58mr6RsWzmcHQUnn2Vxu9CmTPOb359/0Nou9+2dmC9qONTYNYhwHENYr41xik/91uJbNXJ&#10;wqHK6gtSfVWdPX6oU79o3fptY5Xz+iIc6sNXf5YvFTcdO2+9N9HDpfdvT3duRLf3E+szxvqk5LxM&#10;ENmt2YzujrWTiRm3rQ/fnofG0J54FZ9yr2gtBX5rHNa/7925n/qZ1915MOuPlOS+kU/PBk54sLbn&#10;LayJW08eDc54cPxOvzn04aHl0L6uT9wU7+OX1pnCnz88Wk++b47wceag8U0+by3KvMVbZezi05az&#10;Fh/fpgObo1Rsrci1B9rMSaxZmevPPUGO+gJ/1fc6DpLTZ5Tp2YMx3qYUG9hh/Cb9hvWsx8UbcubK&#10;/8vfrU3he2wcCHuHny2f0M9mc8ua2lXreHzK2unCMeUBXzeae4rUe28t0K1KwJuIS7Zj0zD0rCeS&#10;3YbY6DDneFFvNs7C+9qMA6iUmiSeBzwBeMgz62Aa57w+vdbrxJWuOZHT9XEefroJNn1J/4wM1+Li&#10;1y4HD3pneM/Twr3uNfgCmeThlb6kytoyOJY9VtumvR/2XFK/+Nu2vLSfSpW15/vxz6Xicex1k/Ol&#10;9wWtW9madnp4peMe+Tz/tO/U+Nq6PY4W1uZXDZtJ1euXx2cLfeJuvdbrpvd9HCzcTGe/xJHjgG/T&#10;QZ+nQ6nrTa8ZNJ8+OT167DXox/OGxf1760kwEwoDhMGug54bB84vEZIiMXamgBydg6bWGScOOJc3&#10;QSFAARTViYGjcjeV3jQYwVNnFrrjoF1UFogM7GSAxyB7Ozya/Oss2gGKhKeDMj47UbP77QbBZ/wE&#10;A0flApcnSOZm5UECkklWbjB8DhCu2eDJIPMkg/LT0Lfg4K2p+zZpEjwFQp84tGhxO+3UZxML3Hia&#10;zZ3w5ahsFrI5Vzoww47Jc8SLTRh0BKrnCdZ+ENHCNNkNpgKRt5k0sPhhAZ3Mngq5wokSXLzlM29u&#10;RAcWsPfBSnvBlnyuh2b4ZwcbiAIbnYIGHhtHbGAT1XU/xShPGwPKG08hRx4bBLPZMT4SGYOf7gzw&#10;Nni0nwEnTj8be4JK8IwM0U/tVl/hW/PW4hGwtTPwKSfTDB58KmUzqEeb6pFfGV3ZKBHkBTL2gFNA&#10;tgE1A7TJoqdLMgjzzR4lMuJt9+f8O3xTF82ENrhmoGSP4JavrrZ4KS7dBO7qe/m/G186M3isdvQA&#10;6GXosWn6qnPy6W0xe2QOzuStza34lfLAhGaVcvTpu3n6JYHcQIH+GtQFSX0XXwYjfrBuYn2vlxxD&#10;L2UqjRwjyxpwMGFAmDfAwufSvdHMbxCuV/jpga/Nd6cPnmZIcoRTHh2lqevhN4PRbHoZAA0+8F8y&#10;ICY/g6HfSLGhh+aZLoJwNtLCH74HVcp2mCznkWn4Dm8TY+iYHjNB+E+bX2kh8sJJfnb2HeN5Eik+&#10;yc1XfIITasfVarWMRvLfqzc2vsS8+Btfe/FsNv7VYW++auJmw0t8cI4vvOzcE2ywpo85xGtO79iV&#10;DmOnkT0yHLXHb6a/H3G0fjk041+O2DXRmz4cv8D/xAtviIYvif+C+sSy9/lYwJ9MZHszLA9udehN&#10;XvvA6jMLp7Lyo4+1n43fHLw2v2XL7udp5wNOtADcLXPUtuNbY8b49CbXX0rqtJ42Uq/HP46+5bx5&#10;eGleeWldOMiFHzrHYwHa6qh01S9u9cnSOHlRR+VL0mb6/EFz5xmN0in+nhdap/JVxz0XM/brvU6v&#10;2/ZDuDoPaH3n+xjdGyj5H4KJ4TnCWblmE3+jW9hpuC4/u/yuW7f4Hfn4RV7h106qfS/q/y+l6nzx&#10;vR7UQb++wb61xf8u7pGp8qFx8LqnJe+ShV91YwBt/gXH6DigbmVUv/rBt6SPmdDCgyY5HPHc+vIk&#10;efDJU+Za3S7kyEeHT9e3W0d94BzsNpBqQ+BcPlzS6OTAoaxtJfnylMnf5WxyXbzqFF/bquucTrr5&#10;VZ3RyyxS3r6zxjP9NXEff+VdDNfeUY7R0xv1sTwGZ245kDHLd//f0XHGo/Vbv4l74cfY5I2v+f2I&#10;wPuF+oyG1NPK0DS8HOdNezt1Xdc2Bddk5g//Cd/RvrRGvhzp6yJIxdm62jfGobPjYAt0nStrPOS7&#10;BXoHfJr+iwfeHQdgX2Xq1I6uxVv3CO6X4AHy+Luj+hJ8Ev7RRKN4d1nISldoy8e3/rM/eAjgKG2w&#10;L/S71l+VF9oWTr6ItlRdSHiprtEF1UeTc3lAOXkc5YO9Xes4SmgD16XrHE08lbY8+sJjecVbywp7&#10;ukhbe20q0+hYO+XH/NeT2PXR+W0U+deXj5lrErt4x1dy75PW6TwZb4OvCS00HBeupQv6nnvYHPmX&#10;c3ZsDIUXrZ6TVZwzZ3IO3/JZ8wCLiotsspNqh3Vf7clw90D8sLFW23Xfxl/40FoE4x98or5UO1RW&#10;tG24dO4GGtsuAv0qq6617ZhYMHZZ0LXxRT710Krs7X8F1/jCC9xAXTKRjYz8vX4uTzu61Qf64K5y&#10;efRQf4CrMtVetWH7W/lBD90CntVXR5l65bXlxUM3zuUBedUjHHiCR721CHn+e35APbrrOoUyecXt&#10;XF4BbvJJeMHX7m+VqXxK+JPwwQ5kqi9WjtoVzdLuOZp4w6dzx/JZ3I7ydp/oefFqS/5+lq7tQWmU&#10;jvp0R+dkwu8Ouw1qb/Ta3rV8ec4lbcgM7+oz5w8aAOf1hfaTgnagbeq/1SV8xaOehDdt4ZNXfUry&#10;0bgIZFKvtsZ7ZaMz4Lz6V0eetbH6T20JV3kvzV7jF/9k4TviBN71Ob9h389SqY8G3ioDvOTu2CPB&#10;p9284ZRzdv7uu29Pf/zm65kH4bXyzaZ/5pxwuWGlH3wot87kbVjrT0uv4ttaj1qL0wuH++namj66&#10;PohX9cTJW7fObalN/UFdPuhzjV999dVsXpGTLOSiFzoRV/ClHbs15lLnu/fJC5Dxf/0//8/ge3D/&#10;o9Ovf/nL8LreYPvqD384PXr46PSROBZcHgD/6Yf1qdI/fvPN6MUD8tbKJA9ovA6dh8+fnF68iX7o&#10;Kvfn9GHd4prfOg9/1gL9JIl2xjm8GydSfeScn30IxMOmnes1lCTn8AXyqFt/oKOF5zy5bv9SVz1+&#10;35jZdoXWZQN+yDb1YfnsDZyzA/tpoy1bwwlqM/ivB+7cvnn67OMHpy8/+/T0+afeqrYGufwFx7OG&#10;mDY7WD+xzuKFhac2vsIPeYZOfAkdm123b92Zt77u3L4318ZZa5nWeF7Pmk/4Df82HB8+/Gm+sIV/&#10;c4yJAzZX7yx9DO7kDWQs9+a4jSlAFl98uJexmz9M3znitDXOZ9EVXdi084lLPqgN3UlkrA11Gptf&#10;5vpXY9/1wsKKlXzU2Ki9NGudL9fYTOfwzTot3QUX+dB3dM9BoWOP+LANKPpQ/+17Pqhs+Yj1tlkT&#10;8xpXCqwxSWsjLHJf4TvsHd9JXXjRs/nl5sTR2l39UHtzGG9rds7igXA0yb0ePl/jkuNs2KVd/hu8&#10;6l2yMXUpcpxW35x739jS7wGqqj+QzVqwGLE22jI3dJy8BSteH+Uti3hXooPLxxtx6I1Qw9t5P+ID&#10;dK+PkAOu1mk9efXxpuYtWc7xjqyHjqTSAS1r2q+XnCvuNRXvn0vqt7/3GlTv0x+Ovlx6oPXaDu3K&#10;BMrz7qNiKb9tKn8ToWx+QWXRQv7LBEQBXmAVOHxizM64T5+Em3SEKIZBwowO+/TJ49OPXqP/6eF6&#10;y+RFAsGzDKBp6wkCxmFYRBnMRPLLDHryDEIEqRLVITS6OtJ85q8dM0Ipr3IIVKG07bVzdVYwTCeM&#10;88unkBE8wo6SUg+etQN/TMrSbr6LewQZNwnqSnQk2MmHy1EZ/rWVbIBI9DKLZTmqIwh9mkn0Z59/&#10;dvr8iy9nkHLDZHNq3qwKfZ8TfJjBzcaUPK82f/LAt/9vzhMFwFOCFox1dJs9jvdu3zl9Fp3aJLuV&#10;gWs+Z2dTKDgwLXSPuaMHeQaKZ7Gvp0jcROBdIPfEAL44DH4F1gneCZKOZF5v7kXXoaG+38v65KOP&#10;Tx/n+CADuU8V3kpdPBhw1xtmmSx5I4v/jH61X53Vgri3zSywzEDy8vW8lfVpBh9PNNjUsjlHglm4&#10;D15POdjhOHsqOTYssG/5sok1C/MBvAsUvbHhh+xHl/OGW3gSTDsZgsef7yPbmKMj/siXDOwr4B0/&#10;ehl8/Gs2PEJLYKbw2TDJhGIG6RfnNyr8Ye/MaOm4BoEJgviJ7PVndSy0duOLT/Zzma4NuPqLgdPr&#10;xiYD8tDFtzp0C++87ThyZ6KX6/GLpLjVbGyFm9TnKgad9I3AG4NY6lpEC2ORL+0C03ietoimMggZ&#10;OF75hm+ALWYRNDDV8mdTyxtfNmydkxtP9B4Gh09PeNCL+miSdRYVbNaERhw4/9bAMLr2YyPx8Kg6&#10;ONMP09bE7hU/lxmefZIRFzZvwuyyQfi3gUovc2T/0ECL7tNybL3sRA4ZAQeX+W/yk7lw4Djoj/Pq&#10;G615ioUeItvV6Gs2ia4qT73IPXIQ7XgN3ObX/AhoYpdEv6tegNpVBhjKQTd/8To3MjaAx9fctKzv&#10;KFMZv7oxQJ/iXvAkn+aWxQ90INcjW5DO00hEjE/a7CaTz95aJPU94mtXM3mJfvWBW8dmNj+uj3fD&#10;Db94WT4ZniLE9MHENX7CX+uz9VdtgHP9hi+3nnPt0EFv/IafXmjLdpLz8tQ2+pUjaH7bAQku0LLy&#10;AuDWbscjRoovbmg61rQP7ngvpr2s52hNP8h5+ZPgqpzy1KE34FweaHvnHa/wysjilN+Pkxae2PKI&#10;C70BNOaIkWSqvlb5knd4ih9LWNf33SjiA87KUJh4EH4KexmQp07tOHo+ZK3OfZ9e3nxGdiubc+2O&#10;9vN2bPrmfB4h/Um757HD8/SJV5nbwPEy85m5MZrJem5sh/eM2fzMBvIGynouHrqFREt/e6HPJS6/&#10;yvV8bnWOB9g8mMlz9HPEisoKyj8fqX/jCdSm9fWl5+XH9O8o7TrcryX1m+RVv/AaL9A2PzNewjl8&#10;ifXjc9ovnmewPXDOtfxes33i8Ws8wyn2RJ+vxJ/gnwdwJq4t+75P/L52PX3lVsav+JanWMUac0W/&#10;Kfok88a5CQ9+bejEPNR8FL/4nJuWjMtSdaYunTju8YGfStWh9nRhYWKeiI0u1OPX9W16G11soE2P&#10;1Wt1CZTJb5nr2lY9102u678S+uqxiYRG27aOBEfxzrz88B8LInTQPno2V8txxu3AejhFDF+4+KPf&#10;HTA/iQEm9M+YEPu/y/jj9w8ywcqYldj1Nn36TWRsnhvU1OMH73Ij+O4YTHxz360zz5wsSMdNoht6&#10;C01ZoyL9InSnXxw6HZj4tGBuKMOfONPYI7/+KzU2FqS2l2q36ptOtVfeeVv1KsEHhn7ytIe3NlS/&#10;+gX44jPyW+YoaQu0BWjvYxh86KAHT++NfKrD0TiCR/7uCDd8ZGdv8hQHmSxy6SfmqfUb9fkI+s7R&#10;wjec6AHXnReXH+fymk8mcpZXbeq35EGvfVP96lA7GwvwVAf4wHf1K6lbG/a8vPS8OnLUlsxo91gb&#10;V8fkLq7WB87LX3mpfsDQi/OCcDgxccYXfUOdtJu2wF9cjewe5tHPDoFmXrvmQPERc6hkq+9+5Ebi&#10;3k0LrumTlyyaBP/gvsBP9V2fqi3xKB+ooy7Zlbc9PwFklviPt7kA+7nXCKNhdW26fvzx+e/MAXhr&#10;85Fv2t8ZuHFjfRKZbeEqvS6Qi9nANeCv6gB84lGqvPjmG3uZ89oMuG57dWtLfPGLLiR3kwp/9ENX&#10;bUOW+lBh9+3KLpWW9mRUz/Xe/9SFQzk+eoRPPr8vP/BXB5JrdfQX5RZr3HdrUx7RdIRPoi9Jvnbq&#10;a4suXdC1OGB8Q0e7wvj1YdfSbV8t3taRHF1rS6bWR4tuGxt2kE+OfpYOb7s+2Zne8Frb1zZ0qt+q&#10;1zIg4YHM+Cke571WzzlZ4Ov4DmflgLubF46lpQ354Heu/izEBs/6PZxnxwOF5hq+PtHPbT4cfdtk&#10;SYNZR3Bv5x5Ln/cTBBZZbSJ7M8i5PLLxocYpfuy+CC/4ZBv2p0/H2q6AR3mOTc61Izv52jck9HZd&#10;K6OXxftal5CHl/bh8qe8UHyOF4HOqmfgXBv0aju+QSZRkA+dfQ0qulcPH5K1gWUXb5msz6hqv9YK&#10;352++OLzxJ0Hg+fJU7a0Tvk08+3M5XJfSv8Ta1NXnHIPCp84R0f4Qw9+sbCb+da58Icf0J8bqc/C&#10;4dxCu3tdvH/66cfTBt4C/GQX/8zNOs+kk9pYTKh99SM6tEn2ww8/Rt67pwcf3c/4k5j+1m8xvZ2f&#10;kfnm66+n7j/+4z+c/uZv/mbmRj6j+G//+q+zRtZNNH75w8MfT9/YdEsbn7QbhYT+fM0m93qvMvd6&#10;ZL1o5IlfeMgp5vUb6HduiZ13Zy3upx/97pl5mxhhTsSPAsasmbsN4oHVb47xPGPn9KHIK4/M/KB1&#10;yDv1juvqWKITMUTsYAdt62dS26gP5J/RTZlUGvAum60YoRyUHzagty++/OL0xaefnu7FB+76jOX9&#10;j063bt+ZNS/jsrUjc+lr/CJgMwPeJ08yFujDR//whpZx1Jt5bIGreZg7YI2ZD/qd9XlQ3vqPe+iw&#10;7HekrNk8TGz59vtvT4+ePJ65gvvyW+Hnthif2HEWC8SAgHhDYuvAZF5rnWucXmPD8cACXlIuzjQ2&#10;0LM3w8QqG3hzLxCGZ5OUPsOz3/y9dunq6aZ1uNCrXvk5vcGhbzrKo2fxY61dLVvI0x/EEzqDgwzW&#10;v+BkMvfsYyt8pP7Y8cg393IfKWmnzLrgjZsZF3Otvs98rjXFRTUsJjlb8/hZM8i9i3sS/fyjxI/Z&#10;3IyuIlHKzEtjpwE+xV+ss6DLioG0vTwbX9HLpVWOL/FgxSw2CA+oevgptvFw/cS/8Ms2s9YYJq6m&#10;3Po2+a2Hzzq1sQP+8JKbrdGPuhIZAVkkOOmbnTv+d1yQ71hfkej8XO9rjGvZ6Ce4lStjz46H6ikv&#10;XdfFJdUevXZ+Ef5UuojTdY+F0vpQvnaj2/BZWUtPHv8Xo8VM5U2tM6Pn7/7b+uzhZOafziFgzyTq&#10;qc/qWciIMVLnWgxkJ9hnx16nnkHyceoKzja85u0WiyEp5wwMYaf7egYLAQANHUVQMbHg8BS+G4Rw&#10;OkuDlvwaFkx9N/LhRaIIqUJp44mPhSMOyiEP3KC0LLKgoZ4gql2QTbl6s/idtlX8jsP5dJRx+uU4&#10;Pys/jvjlSAxhY+mj3CzMjwUmqFlDmjdB0hZ4uvaVt5cy6ISDDEI3T/fj3HcyMM8naMJnFxFsCoXw&#10;6c7NW6cvP//i9EsbajbKQu9SeMqd2uzW05AfLRTIXEeQ06OfHp6+//6H2UyjsU8+/eT0q1/9ap7C&#10;uRc+50202K0wjnXo383a9XTce7Hhpw8+Pn0WeT6+n0l7Bgp83vIkAtswCXuHV5/M8TbbywwUvh9r&#10;k+5u2qvzJj705mUGDoF3Pgv37sATfwnfNrfUs1nmDS4bXgLkyBZ90/3Ki68EB3lmch5+vPU1GUmz&#10;uYF/mwAzeF2dxVG2h4PNPTGhLV/wdpy2/IxPzBtwsfe8MZO6ksAlkNqsM4jqcPxAXxlfSnLtXH9w&#10;zvd9UgQe9dGbLB79AAD/9ElEQVQDK2CtybcASX3qn+NYnd6kYm1mrJve3jBrQC/zWwRHvwHaSHxR&#10;fUF4PYEQH82ficzc2B/An+EDs+lydU3mZ0KZYBwvjd4sQofOWzfV0bn3oi9rp6+5kclNggGQ7QT6&#10;oR17BfSR6Seutz5y5Zo+d95/pm6uAeHwszaGMojFbustrPC+XP309v3lky1SwAveeO2ZhGwVfaZq&#10;cAR/ztmUDsYn8DaxJDElNpmnUCJrmi4bzJ906PniMcAPyTQp185crwFNbDPYeX08/hNnvjYbX+rA&#10;E71FnyY/b+j0jVi0gL+ZIPU38sjv7Qk6kNBFj51tPEwcE3+jfwuVXqG+Eb3eyg1Af69xFigDNpAH&#10;6CC80P3wc4gB9cSwtKOXeYo54eNa6ngt+0Yu7mTycTeTh9uJ7TdDw1M89ZWxaerQQ/0f73Q2k4DI&#10;hdRahG35+U0Gv3V0XXAtLZ2uGA4fcI6mfgT08Q7g/Kn4imPsExwT01Kn9dWFbx8XLvLiXL1OMrTf&#10;cVykOX5y0NyP5X3H7wjkSa0rr/qRpo8cvCpTDz9iicmsa2X7JvqS10L/6ms2YMUhPm9CLzZ5Sux2&#10;4r/xeiboBx19ZHiJKCZ8+DC2sp1+uG6IImv+yjMZRo5xq5UnzbiauiakU8d5YHQeP/ZQhzimvLqD&#10;V6zzcMoeo/LfwLqOHo3Jqb/eRslkP33mefD4vMcLc4Kcv0r/sfnlIZ+Xofkicrx4/S7X4O3pRerI&#10;e55x6xlIHHP+/Dg+e/Hq9OT5i0DmP8mz8WyjfcWixKAcX881O0YfB2/D66Eb+rMAYREGODfvArUn&#10;e9VuYOxwnAOJ3NW34w57qr7oG22+7YZpNq5jd/EwNdJusWgD/q34nngu6k9scCOQ/Aw0pxjq9D62&#10;uvQ6/D5/dnqRG/3nbvKfPj69fvEsY7cJvM2v6Pzl88zHngdLbqRsfBnvMsbPgnDisScfnz5/Ojd8&#10;5pPmlXhkaw8QeTiGb+DTRN9k1sMbM/dKPck13+dbfheBHqsbR/K2P8NV3VfXe+yg5/pj+5xr+e3z&#10;xSu/fVVqHpBqC23bBmjj2PKe196t3/hSm7uWyII3cpIDj5VBDJo5RY7mKPOUanDMXDD6Wf0vvJ6d&#10;64vBZ57/8lnMHLuC+bxwrt88j9391sTrjAFvMxfLWHY1sSXgJtCN4/wGZ2B8I7jYf64T1y8FPwjx&#10;EMV9ZHUe0DfkkXXSlOfaKV3lSBfVQ3UvyZdcg+pWUlaQ2IOOait46FMeHdKltvKqbzjbrmXNl+B2&#10;DZdzx87nXMPZxc36A/rOHQvwA23MIy388HF8oCUffT7rbRdPkO8bC12wREtd9PUVvqA93HiRuthT&#10;Gl3Edn+inYTWLqNzeXAU4OSDZKt86tGHpL5EBngdK3vlV7d9ju6Ac/UdS1tSl1/vcsGDD/TpAD9S&#10;eVVWWs1rnd2OUs97VH8thCRqBYxs7xIDbfTOb9ylmmtPzY+kM39atjKPN88MkomxYSAOmLlcvNp9&#10;yzULIql3Lec3EgPdM81ilUWq2AeO8lw+nZMF/+7NLaqSWZ5ysvIBC9/8BCjnE8q0ZwP3nmxtYXc9&#10;Mb1+V9aivAVgdTqHM0cw14Rr+dsTmknb9RCNc4le1UFfPZ8g46N4wS/6rQOcj34PGSUyS81rvmvt&#10;K0PtU5zy2peV1af4iiNo/1TmnIyNkaDltV8BDfqjI3QqA73yObyVXunAqz/xU2XwlL/KJc+19rVf&#10;+XKU5KNHf8B5daDtXlcZnrqp41wentgaP/p9+QTlc/nC6mt4Vk8ZGkBZF1IdXZc2vi/K1KN6jSd0&#10;VVnoc/eJXleu2te1OnQEJ3ylXd7wI47VjvgH6sADtGkefKBl8JKDzEtP90L5UvQnrpqTrQdyfvrp&#10;x+iVbh/PF430P+fuZ7Crn5jfrc+XmY9YtPa2HL7cDzS24X1tjPjk3oqba/6y5uXnY395k9qP8SxP&#10;HYkscDhK2jjno9WbVF2iq377IZAH4N/zF2/ncxi4+mAufMq6JjH3Eilz37F8gxzLP+j+o4/Www94&#10;t+amvTHIQ9bwojebCJlP+3za1Mm8ZB4eiP20G/1mLnE19y42J+jX7wDNAnTmqN4MEaV9iiw9Nbyl&#10;f75/lfktHV6a2GS+yM427KvbZbuOF+vBgVwefN8f/vQpfcv9DvutzQUPOWYeGpvSBXza8CVA39ZP&#10;yUYn8ugO/tbVz/BDF+j7TTBtPvnk4xkLrKe8zhzMl7j4onD7y1/+8vQP//CPc3SP9NVXX5/+8NVX&#10;8xDeR36/Pnr+PnOE33/9VeDrnP+Ye5qM/fEvP7dyM33mxu07p1cR8mF88MVLNo6trDheMm6B8Jmb&#10;maexCbuMG7ynp/Sb40hHnJ9Mxgp6sVYz17H93N+f+c35HAk0KZfohL7YQXn11bdu+c4ek4pHfW3p&#10;fz8WX/2aLztXrg0caMCJjhjit/+9KTWx5Pat083Egqs3bmW895Zc5ttp6ydAQNwox/Ww53og0jwh&#10;c9nowAsDM6akz5/zlL4ScD9445a3Hn35y7gTPcZnMxlOHWPNs9PDxz8NPHcPldKrNzJ/ws/tdV/v&#10;ft66jDm9ex5vl1nT4xv6DMPMmnX0qr61XPJak5yvLs1LCObx6yEQDyCnwcz9Z40z/BJwffY84Gtb&#10;yXdTPWuGh81qIzpsXJYqM7/vnHStWYkXy8aSfme9yNtn3q6T7aFUfRXfGemH59Uvw0Niwrp3MY9a&#10;8ve39KORWWeen2FK/PDE9rwgEVD/zfvgeGeMyT3StcvpIz4LmblvjkGR6hmbXuMzMU+92GT9xpiY&#10;EsEDl66650n8TfuQjCzxqWONDu8AyfGtxAQw88DIuR4WD5/GimBc62/rmJleIPeW8YFZW1MntOXP&#10;Q+oB98j1+R3osv7csVBfqT1A6zm6VpcNC3tSR7m+2vjYvsOupceWbLJ8e+VLe7n8lqFTnpv2fDT3&#10;cmVtv+NvkqctefgfwG/lcaQD+hDr6abyKGu9GUV/93/97neTGUXHj2bx4McE4R8z6D+1mJFO440h&#10;vxF0PYNP7pTjmHEYA2YmCiYLFrwtVhTPOEGC7fU4gM/f6Sh2natIA7rOKHBitIKfCRF5Z5c0AaUG&#10;2Q0D4NE5qiBKd43G/L5SOw5jBFIpzrucQv31/fI1yNegUz/4BlcGjcF18Fz6VDebBemcrV+FOqpH&#10;phoG2HlnhNsZeMg6T0UnuJDad99vXE19nUVHCm7Bx43Sjatpm/az4RWZ1kZWOsf79cOGnyVo//LL&#10;L0+ff/LZbEBdSV9V50rku5kgIjB4EhvO61cyUCdAeBX622//GBW/n53Rv/u7vzv93X/9r6fPPv98&#10;ArjB0iLi2jgQHII0cl0OD5cTXG4Gz8d3758+e/DR6aMcb19LAHRTF2l8G1YQuvTm/el2+Lt383ai&#10;2tvTo+9/PL3IQHr31u3Tl6Hz4M69kTVRaTbEBNo3L14Nz8DTkDbx0i1GLzbU4H32+EkC+IuZ1Aj6&#10;9C+4sjedsrGnLdfTGcvh56mCqcdXSP1+ApdXix9nYmPxzaAlELONyY6JhXNtLMayq01cm4F8M3Fq&#10;2rAn32ZbfqU+38YXP6hfS3xH3bnR1DaTOMHKIKQuGtPxo+8+obGeFlk+JTnvN4edk0eQNcjxWW2a&#10;GjTUA3gBw1cMa2AwgfWGQhey3eyncnDGh9N/b93JAJmBt68XG0hevMoN4PMnM2CYbF6+Ep4vmYB6&#10;8ir4ojuv4XsaaQbp8CoWzIYfu0VP7UcGlvXG3Xm/nqdBEkNm4SF6NCmdvsgv8RwWbXj51N8rE5Fg&#10;ess/Lsfe84m+TN7ijyYu8cSZsLzhT2d6WJMotEYXNmlS18T6WiYbNnsSfMIb/RmGcwwvZwvYgaA5&#10;+F/nrLzqpd/kXPPZ/KJHkIyrGXyvRF+5nIHPYExnJrivo8tX0evrxFGbYPHaGfw8FWIi6QkUi8Le&#10;7JtNxRB1g4HY9IHEKAuYNr3ev83kJoOpH828GZmuRz7uE62kuoHWIJ3BY/TeCeXyEz6Df3mz+R27&#10;LRnid+mwlshtft2OHR/Y+HWDdz048BrwNhibX04lehE7PHEj/rqeTWz2id/x106onDfuAjL1KF/i&#10;u2ymv/Ah5WIznsXY9sOZ1AWcy5fU1TeBc23qA/xTW4CGPmTSBuBvm/KibX0YOD/z6UOH6qvb/l8Z&#10;6oNNrVs6HW/Kn7rolhdJfsskNDyJuGLRWqAYb4w7Lp2tSZCJlBs3N2yamqB7QEBb4/rtjFE+F7sW&#10;LRZfMwbDlT82nLiUeDj8vMz4mrjRzSg4d/nB5PtLfjdrV7nJ+DE+s3tij2uf2nCjZ24A7/JzfZSv&#10;B3f68kzuDUmRD97RQ84HTwpSGiXZCH93eh7fe5648UL8CM2XuTa+Ob6eGxJjQeYCgbVpJa68m82w&#10;55FtNsFiF+c2xp7GBo+ePj89zhg0G1/Jeym+vIudwkc34F9HRjdIeDJxn7dVTXYPf+BjbqjXQsr6&#10;cePqgrxsYGzgk3y4vqbMEZ7avzrY4U+lpesV69nW5pdFz/oTEGvevH4evp9HkmPzK3EjGVFQfDA3&#10;Nu8z5wOZAJ7e5SbnpU8oP/rp9CrzxbeJY5cT2zwh5yGJZy+Mp8lLDLmdGw7jnt+PnLeHYyoLRs9f&#10;rkVFb4DNYk/0M4tJ4dU8Tf9yIwz0a7zzBf7hs8M2bT1Uwrc8VNU+VH3rW3QOH7907DmZya/f0Dta&#10;9LTHClCbKK+uVr9athhbB+BVHz62a2zYbdZ2zVNHzGp94LwAVwEufJGRTM7hIYN2+ATqmiP1qUP9&#10;yeISMG/Iv+Fz+mLGledPH2Vu9ThzzReZx2XO/zr2fe0rBE8TAzJXv/wmcSLztYSXK4HLAQtMr/XX&#10;+IBN0DCUduEp529zA89fLqefgRDSINJPZ139N1ejk/dgFU1iu+Qbe6qz2qh6ktiIzslRm6pffThX&#10;1jrFQYf01zjfdtW7Oq7lo6EdnZZm69eukvOOO87hnblkdCLBAVpfYjv+rh689QNHNPAo32KCTQUL&#10;ZF9//fXEjekv0bs4ggb+zOf1EYtq5Nj1QqaWW3DDZ8c99KTWxzualRUfaKFrgwPNLm4oU0fd6tM5&#10;XDt9crdfycdfeajOndvgrv4BndGnvPq2+sVXOxanujtd58WlvqO2zXPea3XZBMy9gjYZN9+Z/+b4&#10;FsRJwfyu7OG65qXmYPAYY421FpPcs4EEs7nZdq9zDT2T2IDY5SsVX+SeyMOH4gs+8C2Rhfz4qu+w&#10;gbcE2KHysZWFU5ti9SVl6tMbPGxM32jgb8WON/G39VWMLux624IPogcPeu4Xf/zxh8FZX6F3dOl+&#10;6Wu9XYc+39x5hoe/qF8bSI7w1W67f2gL5MEv7XmNfXBoAzeetEWzoD4dAGXqt5+2r6nT+pJ6cJO3&#10;/kWm0kRfHamyuCYD/ZJHHe20wZ9rqXLSUzex1as+6Zsd2bMgX8Kn9pL62tsQB/pk5ceTftRYQM72&#10;G+3LZ9/coxuLRaC2B8rkwVG+Ab3gCe/VCxlBZXGsL7hWp+fau67scC8fXG/HtX19uDzvgC/xTDs8&#10;94hn5+zbh2XIDbdjYw6ZXVcPHmQ111i+/n30+fD03fffJe5+F5usN73o23qXe0FrDOYy7l3NOdbD&#10;37kHSxn+5M9929h+3f84knt9hm7dH5iP1wZGxOq4fkVn9FDZyFF/B87ZvHZpn2j75lenjkA7+Y69&#10;3n1Ve3LQkc1y95vtF8qX/6tzbcrVA/oTWej5s8+8AfiL0bFNLfqju7414pqvP34cP3hOL+HJPUXw&#10;S3PfYYMr1+5V3avIfZn5oge0ruU+czYRpk58P7PvN5m3vsrcxYNX7nPNddcmzvt5G/G3v/3tyMWO&#10;dOue2jonG69+9j6+dX82X8jot8TEPrbkI97k8xYfHPTJhyVyk4lf4le/deSDdEFvbKce3bIlfrzJ&#10;Zg3rm2++yhjyct6avHnrRvL4iP5k4+v99OVf/erXp9/8+jfj9x7co7vvvv/h9CTzLQ/W4+2b7747&#10;/eu///scu5bnpx+uh/c74c0G2Ivc4/zwk/uO+OrlxITLiYGnzHvfXBo7PH745PT0SXScegY507eg&#10;Cd/GSbDkmJ8uGN847h/E0FmzXXGXjgp8vX7Zc6m2dl08dGOD7ze/+c3YoXOC4nSEo/5Yvy/Ulwv1&#10;ae34KDv9DBIPbuR441aOt++ert647QZ51pfc/z3NPe/T6OWJ+76cP9d/+X4mw7NBEV4WX5dnLsAv&#10;rCGudY/I6d4vfnr3/p3TJ58n1ty5lTb6uXt6/SnxNHZ+lHuo5y+ezoanr5ZcuR7dJT54OHstMi3d&#10;+WrT9dxD3bpxa47W51+nP8xXTnIP7T5acn9nXVQcxhOIe89apnVW8/HXkedVZLP++vZV5rXJs9Yb&#10;Qeb6VXD5Mte8pXT07dqzfZ0d2KB5xiIPwHQugqgywA7ioPVZccG6q0hiLdL8w9tqVDY/GRM9iwfW&#10;Kq2X42fuC+KD8ZSTN6huXEvcyQ0Jnt/lnhzfNsXi9dFJxpr36QP5s055/Wbm6Hdi/zuR4Zo72/jO&#10;2/hI7neBjXQP88/veTkGLLNduxE6aWvz8tr1K6dX8L5Zb5J7C3C+GhW5+a35lPV+m3tMZsPrak5m&#10;kys2vRQaNrgcL6V/v48PXMl5Rtfcp6UuX+EykbN9onp2dE2HYjbfVkcf8TlYcYaO5anvqD/IM+ax&#10;m7bsteOvPdtWgp/9HKXauGNG+9yy54KLZdoUL5BK3zW6pV26xaVOk7K2l1xrp+/SubLKRB6yixnG&#10;dXV2GqVjPj5vfr1f19O5Xqbj+fyMoC4o68A6V8aRAZ3Dzuq8rhcnZFydcxbL48gmBLfvBmIIC/XK&#10;CGNRi0JqwDMIU1WEa8mGhQ5SJVQRjvLgqYKbKpTUemftk7cC1KIpn5EYFh7gvMCpBAqDoXM4dP75&#10;TB7+KTP08F3Fg6ZzJScvOiIzIwm8Fm1ePDPgeqvuVfBePd3LDcftm+uJEZ89BJrS8csEph9y4/tT&#10;BjoDuU8LGgi/CHi9VjuU3iSIjZ3IGZo+SYYnNBzxa3LRpwYFfIPpf/mbvzl99vn6futsOOSGqDr2&#10;W2ATfMj2Oh0251eick8s2pRChz8IOPMUb85tUgXBBGi8zKJ95HXu7bfPPvk0wfcWI80N4jxxkPo2&#10;Vz+6v75bfP+Ob4tnYknPFJrysWfoTPA7FtBnA5J/Bhd9sy3HB3xZ4LexUxsbkPw+3Xejz4djHwF4&#10;Jmep1+/IoyVp06ez2FlfmIHt8Il2KAMgOi2TtwcsR/p1Hs/Y2lKDG+dj4dtGXo78Dm112ifK07yl&#10;ZAclSR+R1NNOm8VP+VpHOC4GGn9S6y28mbTHrrPxcTN6zGDkKQY+YSBJr4qpl0489T0bXwnqNsJe&#10;vLRoGb6jB0PTjesZBG4sn4dznggL32hJcPCxNVFaGwc2vWbCG/30b23ITXcYcPHOhAyIPhkAT5fS&#10;np7iF+/jk+uTNAJ/dBt/bCyxoDEYUi4NL+gGqqOhlbomMY7r6Q7+PU3G/1b7UDjs2Dy5rqcPHvq2&#10;+TVDcQbZy+9fzSAYywVn+hmYifvSKd0uXuPT7E32gGu2Hf8P7vqViahYOa9n4zE8eTV7veEVXkYL&#10;8g9cw19iN55zrB4kMi4d4Y1dRzXpxzagMwBn8uaTt9fSzhumN0NfGZoqq0tuG+hMEgITcxt31+cR&#10;c/OZfnDH5CvnONR/+QEo7cLoNFCfaZ5j2yijC7pu3cZ45asP/zxGtB8Ur6Oyxv72JW2k0mxyvSfX&#10;O0g7/tLudZP88gmcS22rjbzqxTX+HdsW8AP9a/pYypXB1/qrj0VPmbjZ7GWwRSO8YjeisZ26LuhA&#10;e/3SRsPE2ujjTJfDJlkPXaS973Ur2/UNFM7kNTDliQ8zrhz6rRwrVucmPLEQvWBfOgggNxvfAWNM&#10;Gq22B059YDZa+XDqWqjMVP70Mn3KRtcrm11iWCab8ynX4TH1c0P88rU3vugr40Wu5+k+8gTRHOOj&#10;49CBt+8T59PeZzAuXbkWpcXnjEXRgQ2weeMrfKk3/Jk/ZT4VgUbNZJHfGE/PZOePtRuZO4bVr3ts&#10;3rLp8oP6iTQ0D6hv7Nd0Rfej41yL93A6wjHxLBqcSXgme44zUY++LqXdJWNbxtBMJE7vMtaBt0Dc&#10;t3H/8kXibTSfuAa8Jfwmx4Tn0/XcONzMnONSLt7kRkZcZzdjsjH30UMLEI9OTzLv7OIQEFuNz120&#10;N4k3jvStptEJGXI9bxQ7Rif01AWx6nDdnJx/5pEfjB7SRpmbB0d1wW4H+WDoBH+h1/tRG+Pe6DbX&#10;AE2wnxd34UN1LgIaTc6bXxzFKQ8edjXXnfls5oieWJ3Phx7y+6T5W376JrZ1M+6p6Xnb60X8wRvE&#10;iQOX30bfxntxI3HIMBn/MCZejk9dTmexJOvBiAwT4+860Pp9MNfxwdSTxlOPPhzmFtgI1cfEo4lJ&#10;QL/LMQmK+rpU2/VGq9f8vH1B3sSGQPPpY8cBlEnyq8O93p5f3C13XTpS2+JLXnkurrZ3rN3UUx8f&#10;2rOf1PuTlpuzm7vbBHOOLrzo8Ut9hP9qr+w8hq8FH33Hopl66EhoomHB3WIdvB3/qlt+o38qV8+5&#10;e0PgfC0gni+qaoNu7bPjK0iV9WIfwK9EBufy6svqtk+7hgtu+pRf+dtevvYzBz3wyKvNaw/XeAYz&#10;70qamJg48zame30pNs5xNrvUd2xb52nvvm7GrPHw3CPn6P7I9bz9ax6aeygP+oW5mYOZB9m4Jw8e&#10;8UMmumPbbmD0U5i9V5GvPtn5hN93caTr+pENCwsivuoBRxdGlMNvvoeusl//+tez0IgO/HDvOnet&#10;Lj9zLR+vwLl8+scXQBsebdSpX0j1e+3gbcyVev9Uv9VWO9cSuYC0ZFgbThJ7N8lH0xhbX4Wb/JUB&#10;nuoD/tavrzvfeSgfpVP5257dnGujDnqVp7gt9vehFzbTl53LU+b+08amMuftk3imV7jRKi/o4UFC&#10;s3n0WhuQUztQuR3ZRjncQH005KtLN60LJ/75GCCPRGZ8l0/0tcWTc7LTQfspKI9kgFN59et8jyva&#10;qd9ExvYPfPG5yn8x4Z9vkIE+yKY+/tCv7sorXui8G73e+qoNwOPwhH/44KI79zXu2T0QBse6pwqf&#10;Oa/NPbwZUsM7fRh/Z2P94KF2q46c4xt+GykWNm2M66dsU99SH+/kkUdf6GlPP/U715WVTiR5wDWo&#10;HtST9vrwL52tdmjt5e3PoPic0zUZ6F6qfWtzfm+BnD7mpwaC3wNwLXcvEA0dvLFn6GXOYdH54aOf&#10;4iePg9UYThYPS2VemrlKJjFpldgQcG5+fuV4o+nXv/7N6e///u8HP9rVI7nmAeDMWTxAKNbyL37I&#10;3/FiUZs8ju1H4jy96wPq4rVzVPrXr+U7p7fqUnv1xNxf/OLLaYcXa4tou1ez6ZVZTc7X74TxgX6h&#10;iR942OInP13y6OHYw8aXtZofo9dHj5/M/G4eAk/e++jPG8vWc4Lw9OTZ89Pjh+lfr6zlmtcYreIb&#10;46c5rCEqePnEWkfhs73P9KDZ3fDkC0vsy+YeUPYTJ3yOjHxAUka+P5X2MufaVt6OW+ITfMod6b74&#10;91Rcux/Tu4SPjjcFdpJnnZpcfiLjkgfzcl/n3s9nIR8/8UbzelD+xfTz+FfoWOem8/XwaGLMdXOM&#10;df/M199GH9Z1+DD9uzex6XXvfmLujdDJxPhd7knFCv717FnugfiLsSr3RPNzI5GxD37OPW7mEO8x&#10;ln/pFbP+Tsb5fTsbncE1L1ZEZnI1PuKH/dbnCE+z1ur+SX2f/vf1tifxYRths54rPpEz5dYF1ueb&#10;z+fFwHljKzq1E9p8Xhxf8W7FIXzqw8obw2sv5a73cc58auSJzDZhtVeb3P7owNzK22++gGbDyZqz&#10;fGtKL3Lf/dLmUtx6vr6UmxMPJFy3oXisgby0bpl+ZqNZQ3WuXtc/bfqDtcFrM/rmbS9IeLPPxtl6&#10;KMAex7y9FtreYJsXE6ITa+/uTefhdZTexjYeTo+9fUoyF5HvOOb+OJmpxEbhd8r4bARJoqPdr0ET&#10;HowP5m30T18dA9hIXeeO+kvzmuCtPVvGPmzBJsA1gKfgWt0dWq8grzT+VJ2L8CEaUst3HNWJ1DIy&#10;8B3x1Xymc+bGjrZxnLsMv/nlqIMqaxDzNIvOosN5i2NuXi3iBHS6Gnk2wTIJmE8npRMICiu4rKON&#10;inYAzHXSxamUIboYbkA7V5ZUgWo8UIUSWqpgLetROtBM3nTgoXFsbLghSZCByzWwKAOv8w6M2nLw&#10;Bsz5pEzw4Euq8lHUMS0YrrR4UHcGzBzhFRwMmL4lDYedeHX8RtbcyGTSJYih2w0X7Ti73cxPY1TG&#10;9VbdPG2QMt+kFtDmNzwipw0HyaC+JggJdM+9yv9wbHw/g+/f/u3fnr7M4Ou3rchtYWx23BNM7bqT&#10;X0ecJ62jq9cvEsRCC8/0OPKn3dogWIp2BHyE9Bba8N4B/0H4nkGZ7ZPw5VzQM9kDdEwWeNYmSRw+&#10;591kgI8/DX8GidDCi4WvfqpRW3U6wVm41pO2DzOZnc94BBda7DK6+fGnmcxK5zTob3W4FczPn0gD&#10;DdLKBB5t0Go5fvEDpNmsyJ+NHmXlCzgH7JWitF+DDc3W10f39J6E9hzThozqlKY6NlZLu+0Au0x/&#10;TrvpJ9oc7QZyPouI6dcYIe/wl3bzdgV7z25QBrOcz1P6h52vXM5gdPt+buwtRPRTKgYDA64+HLzD&#10;ANTRjbz4MBmk6qDXEn2dpZxOuXO887PhP3IBeUe/48/sgffasOlM1qnfOJN+m+upS171TQRCrPX8&#10;P7Y9fG7XbXVN5jUQWtxJngXDDG5+U8WkBxIS8AU6Yzt+t470+Hr6qEXKtfHoSIb0K/jj4542oYfZ&#10;pMvf2hQG0UV4xDsbk2PJ3TqL73PZybcGntpZ/eWna4A1wRv5oh9P1egv3uKaN/RSd21QJu7FXywY&#10;2QCLUZPHLoum+nzAk0r04okZabf3RWj5xWN5dV7d73Z0Tpf6pLqSPPXYpnXwDs/Im3odp4obqFfc&#10;H0rlS3JeXOXR9Z9qXxqjw0DpLV88+v5RLo3fDe/y8b/K5NX3nJf+arP00zomgit/6UAKiaQlp1gr&#10;9sOtb6I/cfT5WshpnFltzuWdvhaYtxAP+spaPr6dMuOLOuOfWzldqTMPX8QfhyP85d/8flfq4GX1&#10;x9A1JqTNegAifgtP8mfjOzKKU7PhBdQLDF/Bpa3YmSbh2VNUYpgYu3RxBqbXfHj8eN2gv/baaa7X&#10;QzDxYZs5weVHo9eDFksmyPx20vvIlI54pm98dKxwJAv7sI2025KvTixJf9cPG0uLq/Zr2q97nlpn&#10;dcntYRh2kOA9u7FUN7yITxYZJkazRXicDS5PAObm6F3av7WBknNvDNmoWmM0PbNfbBXZZ4wQBoL7&#10;em4YfL7DJw/57evoPFpc+ox+6MLNkrF5/YYGnzZuZl4YmddvZ6zFPDyP/PlzNE6RjR7nqVOy5JpM&#10;dKZ+ddlr5fXPaRc8e/mu8+aB9iPtpR4l57UjcL6XozN+SzcfAGXjnx8APqNOz88XiI4+FRvsIE9Z&#10;YfW7lOX4Rr8R8/O3bqj12eCyefk69nzxdD5/GMdN3H63NrRGz5HRtDYyrfgeiIHXelNskb95GIon&#10;HTIxMn2NrSnhigUGN/OrnxaXB1cGJ3UFlC1aGq1EPz3uuqQPQDcSncuv7M1nD9CkvbrjQwFl7N56&#10;va7dW7fnEjp0C5wrl9CVtOcLkrL6Yf3DOf729qB4lVXWyoIf9yFdqO79VDe33B8A82h10VC3i3J4&#10;hxs+eOHkT11sLq9Aubr6poU8x8Yt/rf668KFZwn+8ly77HIo/9m9VHhsn2l/k0+mLsi7Vr8yytdO&#10;gpOM1UnjmTy6kdfY4bq6117d0icv3sa2juY2Oc1M4GQmtKSLD/q3XHFoz0VgzqfSktE8yZdPxl9S&#10;NuPVoQc4ahf06bN9mj4lvClnx/Lv2kKHhUHy0iu7sINUX1CmjXr7phaaI1+Sc37iCXtgodFCimMX&#10;DdTBP6jeJDwrR6P+Bi76X3lp3drPkSzK2LY2g991y/iCMu3hxJ9jyyoP3yvQCR3SZxfh6reNFUAd&#10;+q5vdwPKojxQDn/7gVT/KMivf9d+QHsbWzZPiq8bR2igyWbagNq/G0mO5Red+mh5R4+s5avJtbq1&#10;Az25Jkfhoj3Lv/PSca5u/YkN5KGJH7bsglv7DXuw+U63SR1JvdZHk47JLn4AOgF02JiiPp7Kl7al&#10;hwY86sJVoCNJfe0ql3p02w0J9RzZnr26IenzhvT/9OniB0591gLn+HD8kF6o33zKOpLySDjHtdDM&#10;VvLxa40mPvLM+sCKsRFhQf5mXpb7v1XmLXObdSum+w0hi+xkoA/8Dj9J7EIP9IEeXclzrF7ka7dD&#10;8+in9gD8R379uud40sZGlXxJ/dqFr+APLL+hJ2s596bc/SVdWDtZPv7w6BuPhr51LBswdN5xxj2w&#10;SGVOZ04Kh80Eb309fLi+SmXO2QdvbYqZM1pHBPOlmcTfy5mfv/Md9OD/27/9P07/9E//NDb1BjU6&#10;5CEjXdmEWAvfN6aOjVCfvSRr+wFdzJpT+GI3a0lkUV+9+hq8jS3kTtHICtxPe7tMfKanpR9v1ttY&#10;upF5WeR89Sz2YeMVa/WrbgbB7R7Nxhf86JoH+3LCH+PDNmrMg+/6iZXIYi2Xbq9dvzH1nj3zOXEP&#10;KrNtGMth2X6NY37Ti+3dC+72XryLx3eGD7aWxqdy79M+JZ8O/tqEpnaStsYA8nYtsPEHfceeS9ri&#10;rfnaF1yXb+dsI6bB51ye9mRE3/3b+vTmm9GvOMH+1mM9NC9Pffcld7xJl/sSuPXvWXeJKvlE45G5&#10;NeWa21ojt+Z9+/bx9jr+0obu9P1nfD/xxubXM/OA8DTzjtBbX2fin4kpgfnJgOShhVcvrMw9sDaH&#10;vchPxsrnXtsRTTrla/qXL7hZd+a/yukLDA31o6PaEq6xdcoK6pKHj9ItHHABcdyR7w0Paa+Na74i&#10;Dz5Aj8Z9dsc3vPLnSyWp17pwrHW5tEkdctr4mi9z5Vwdv8PmbUgbgh7Sm58OAQQWR9goeN276pte&#10;wFC0ZNcj0iFyTJPIn/EHxH4215z3oUsPcHt738anazoVc5TPV8z4beRaD/Qea7pBPP6SC2vcs0bL&#10;P47bn9nkT5vq3dE1cK0/s5/+Z5z3gJOjcvGGz3Z8oLPxwxyLZ0+1tfzqW312Y5/q27HQ1LZg94v/&#10;ZKsDXMtvHXlSy1retlL50qb8tE5x7PXphw84NmbSU/1XKs8zk+3ml0T5OpiNAK8Dz2KGRdkMerNY&#10;ng6WyDxvM9yOEea3hw5jzSJHCOvg8zqsjn7rziwy2TnXeTFx1lFmwFuKYxjOY6FOqmIkZQV05hhP&#10;4cAVugKNU6XMuTR4cupa2wmIFHEoLWZZvKfd1AnAj0/X08ly9B1S39P1m1h454DqlQ7jlJdFb+Hb&#10;6cLpXN1Ofuuk6jn3NIpB2WBqIPbkvQkXnTFib4TQh88OND4ki07yx9jk1JuSPIlN937M3w+ECuIC&#10;6seffjI/nPkgEywLhxadBCXBF38CCJx4vh4a7+YV2OejEzqcpyVCn7z0XJv1XDt6Rpuu2VenxePa&#10;FFiLS+qRj1x4ly8J5nRCX8WtrnMTznna6t0K1mQdu8V/6MU1e0xHFtxC3wbb+hTBuqEH8iVyroD8&#10;YtqBvongXBtHHdAmo0nB+Ej+po+Ex9Fxyuix/gA/qB/Ao0xsxU99qOVwLl/h68uuyrQD6HWzSOK/&#10;yudceU7hgXf0AfjJ6OS8/8xAmH4+mxZS2jkfngcSUOY6/STXBgoTtNEDmVKu5aI9Q8WcX7sSG9+6&#10;d/ro/ien2zcFnUyG0TcRjVwADwOpb9Nq8XXIAEIDXEzNU7UyS87gGtkCuz7YhJ1rwyZ1Wq/H4enQ&#10;69SPnPTUdlMv5207/nTotVBdj6zbJNx+wyVvUETCkGG10S+/M0BblORb8wSPyU30q6ybX7PBhY/g&#10;6eaXSaw8/oXDblga5OWPnUDaStV7fYEMUM5NReqhV38lvw0H9U3GAXmnf43fkpN/GjCjr9IP7tkw&#10;TZ3BnfzhbU7oeel3cvNPnExDaBbPQVZb9brn1btzPOpHY4dD784l1/huH2+qjZRdxFPgL47oSqV5&#10;MX0oX5vqr7gAOmh+KFW2yg3gVb98Nl+9RRcutJcMK18/Wr4nudFefTYTguTPG1zB199hk9YxOCLq&#10;2Cg4+pSfybhx+0puGMlj42vNCdbG/2y64zugnJ4rr5ipDjjTxQHdIOPTcKwNqKW3tldfXpOzs83f&#10;QPWlf85DESBCzG8A8mWN0gdm82voLpxn7VMfjnHBVLYR8+oVXuhz6cZRH6WfWGPAHAFbNrdcm+T6&#10;QVu6c2O/dBCZcz76wWN0kUCb2muivuqePwGrz0t7nxw7HT4tjhgjjY9AXv2iqT4wMiUtHyngO8fo&#10;w/Wy1Vpsgqd4503i0QkcdBFdpZ7P1/mknd/rfB3wdvnb8Oy3Ol+9WGNw4+vErIHEDjjipj7bcd2T&#10;siAxxJOV3q6bxaLokv+w0cS+uQmJvpJn3DJHcHOxNr4sYK+3wUcHkYs8S1fn/aS6qy72/t761cPu&#10;Z+rLrx0KtYF2knYj63YEF/UvuW75+F+A3huX9nPAJ3rTAXrefP7iaN7YRd3eZPamx0KIa/V+RiN6&#10;1e/mwZXh7/Af/cabkS999vDJ6cWzR5njPZ23Fb3xdy0Dl6ck6Xjp7tBl4nuMGYUEj/v7TGmSO/1i&#10;5E4f8ZkhZIxJaTS+f9niS8au2aA2TtErfsSeHPjM2hTLcRg8T/DWXrWrVN3Ss6Sea3I71i61/X7d&#10;vJ7vdgdzQxtQB+2dLnrVr6NyvqIuutrrW64l1xYH9OfikTf6Cq5eA+fl03V9EC82ANzsdlFInqP7&#10;EnNo9wgWTZ3jCS/t567rJ/gujdZzxC+aeHStXn2vOq3c1W95x2f5r14luKpLfHSRw1EbCR7l8vAO&#10;qq9dPkf11Eef7pzDo56y8uKannrfgQ98OSoD8rVR/wzIEEiAP72LCDbB0nCbx3DRXBz6c/Qp+paY&#10;z6IBZvw94jB9TH5wo00e+fMJ9lkkXeMBfsiOb+faSOSq3eFiB3ahA2WViQyu4aAvea7ri7Wz/NoB&#10;HbrQRr4EN3/BF1qO7A6/NvU15+7dgPM9z7E0yNsNNnXQKq/lVzm8uwza902ALogC5fipDzjyifps&#10;x1h5+HctVjau0rl77W5SiZ1tU792BPRVkOTRY/sCXBb2HW1gwem68Vg9bdiysklwFBc8lQft1lPW&#10;/qeschZ2vOy967f+A1/l2XG0b8tvndLWvnZ0zi+Kn53ky2MLNhKX2j/hoCvH+i8aPe42qtzVf+XU&#10;Xls6AM53KB72Ki7n9KUcH+UFPr5sA1K94obDNbst3zAHGTanjTni9WvrzbGPPxZ7fUryweShY+63&#10;HkTrw7HWO9Y4tWIB2c0dz8cv8aEPBer/c48d/wASnn1ij87dP+LDetzyJfKtxcyCREZ20D+0Jx/Z&#10;0AS1t6Pryq9dk/qt17ryQP1cnqQtm5x/8nDpGtj8Ml/Dj7TsY96yPi/4+PH5m33XokdvEoXI6L8b&#10;v+5LzUt9np9BfD5/fk989CAm2RzmQ/GZ5Jl/Lp9dMdBa5JX5qQ9xTNnN0z/+wz+e/uEf/mFs/R//&#10;8R/TT5d+3h/9a8Vf+rVB9723wzIvNQfVn9zTrzWhpf+3r9+efkw9fgVPfU1ZbVA94q1zVeX0RT/s&#10;uz71/up4AIhPv4zneAtNPF733/oVH9RWXbrz1g6dBelcWz/85ptvop+no4POE2ys2ODwVtvN+NSr&#10;V29Oj5944Gkt+tc3C3SJ5wKe2wfpAh9srozeyNi2Etnx+dcmeOCobrTHNyAHQFu9Mx4P3vgmnWuj&#10;nj4Dlm7XfAyoUxnKm/b0RgafC1wxZB3p1qdOvQUqZjx9+mg2njwIdiM2Y5NZTySze8r8zX2o9Zzg&#10;m02VyMQ26F0JL76OduPGrXljbr3wwD9X3HjqbTxvmWUe/jT0fdZy7qXAcT+P/nz+j+zJm40hEHvp&#10;P3M/lXb0gyZZGwMqLz1UR3SmHH0+5f648aAxYHgPVO9APjqO6tO7sYDOXdOn/g30DT46+I+2pedc&#10;HvuwVed9rluvddHDf9tIs+YUoEf+aJ1RLH0W3T/OfQwdKodvXgBxfz736MdaBR7IEbyzJhrcc/0q&#10;tNBJ/kDsSk8z/0uPaeye+G1NLHrG/xwz3/PQk7jopyTEMLZKq8mf8tSdjdDEKvHKXoj6Zz4812s+&#10;5gi3c/qlH7EIGIfNi8QGOqFrQDb80hv90Vt9nz6UjTxHv6iO1FOf3bSVp558+D/UDkjq1EZ7Xec7&#10;KG+ZtNdp2yZ+hxZeOkcBfEDdvT4+agNt6ET845fyJPmFiQA+eziDfaJg5uhzo+z7xRx2NsCiDBBK&#10;MTYDJgCm4/jhSZ+xEgwqQFgLkoAYjkAcgyI9UYPRWSwOCMA2ziSLUxxDXW3gqYOf4Z1j4Liu0PKb&#10;ttOzfPi6kzr8HMrUFlRhN3ziLfx4I2mCbY5zA5TBiOI4qIBvYkGZ6i7Dr8mTAZLhz2lqdz45Kcgn&#10;2zIeHgSr9WSlJ46++uqr+U0uEwCBDg823Di57wMzJn5X+/MbbHnoerLa23cjZ3hjEYseL9OZfcrS&#10;W19+WP7S1cvz9JJdY7II9k9M3h9m4q5O6OsEJmbT+QTpTAp9/zVMz7X8OppED9QuyDgXGLhDbVUd&#10;qK8dPdLpDFTxJRulFlf4nA787OnqgHDS2yzgxh6ClI7gSeahM3jXgLbqOS67jJ4stCXJF2BMtOZH&#10;FRPQ4DERQk9dvMm3iLn843wCLU1Qj67mafeUk632ZP8J0oHZuMh18TSpD/B27iMrgCz+GvA8zWXC&#10;/PNAod65jMunm5wvnEsXc33Ua93WmY2X8Ayt67FTaK0F6sgw8hyLZumf6osP+JhB2OJ1ztFBj596&#10;AuLe3fSRex+f7t95MIP8LMhHh+qUL6ky4b6LApWlZYWmqZ864sRFeQDcxS/ROxuQc0+l0+S6uA1q&#10;uZgF9bXAf9QZTkcFk48tNC3SXuSjvCx5ya918GXy7rXmcDY0+A8/MdiO3+A113RdHp0PbzkvXn19&#10;9b3l4/wpDc74kOTrJ2ftt/JdT1PPhA0v0VP9k+7EJ5PxDsTTLu19PsL5ZQv/0YNFzvUZuOThKX5r&#10;TdTa59CnrzU3G7z4Glo5koWPlu5OH6+7ToGkrLzKw1vjn7R4WwtD6jpvmVSdwVE8PR/+Ul7aF9sV&#10;mpTvILVOcUktkyftOFp3p10ZWr7j6QL0Siu/YxxQtxNl54MrYGxvMx4Fj+bGIEc4kWF3uqj/Oxdr&#10;6dOYc7AytjUpFAvO9Jjzs82mQPufMjA4DrtIkWzOL9pjyhEahhOrcj1vEwXINBtegWRgcWA+e5jr&#10;tJ5xz+cJX+bm2O87zoYb3LNQcejTv3eZZKdLvn0TOt5iMXF5Hz0cOFU7T2vegD+663wFrpk050Zy&#10;4r3YEV7wFmFPlwI6wNRLW9D+Lo99JobGh50vG68x0lhgfJ+Jfa53n+hxB6ntCeCNg5XWNR30ZgKu&#10;wW1TKuej2/AWI57e2OjMjd+LzAWeW4x49OT06llucj3563cZMp+Ym4SMD57QnQ36tIUjGhDhJh5c&#10;NZZl7uS3A2122Nh/9TJ1X0eP6ASXueWb8EOH2KWDiXEZo31W4rNP1299mSvgt/OAzkGM5ePLSbNB&#10;GST1o+pl96vqoDcF9VE6Q3ePJW1LX23jvPZrfvEXWrbXa92et0zbLr6ZK5tjzPzmoNfruSFPuWPb&#10;Os6cJPmgvOCbHgH7PPNpj9hofEOMGPFEgSj8ffz21YvT08cPAz+t32y79G4+X+j3iebzl/MmoHYZ&#10;N3IcPPrKu+R5etg9/iA95u+HHoZQ2ggliejzCZ6rsVkQTP/iJ0bncDzHeeNrylY5jOYHUm2pvLLV&#10;PnRR3ffasQlPhepmt7OkDxRvoX1SG0kflOAuoKlce/7YvuScv6IhzzzXDZmjpJ0yfXvmwJm3Kwed&#10;08PRcnk9lo/y5Qgff+AH5u8W8x3loYMnPtY3UtTDf/VCZ3ypemtefUqCBy1lzvFRHvHl2D5U/gG+&#10;3bSb8wM37hbP9Wl46tPw9f4KTfdFAB/q0aNzi5bkmPuEyOGIz/IG6EOqbsjWRRgJLgBvbc0GeJqH&#10;HHN0PzXjinieevPHpec8x6h/bnffL97mCWPIj3z3QOZpFjo9xAg/XfQ3oN1PamdhEv/4UKe6VFa7&#10;sh25d6jcdFX70WVh94XKrg5coDqjdzgs8v3hD384/fu///uABWKf4VMXPke48DTyhl+6qL6dk49s&#10;9VMgH39okKsbJc61rU200VZ9tMgnyeM/ymtjtB3xBa9UW1cfzqXaWR5a2jmHv29koadMPf6H7x2f&#10;o+tdbnnVZ30RP/SKBp/Sn8nrTSmfLfObQ73vhqs62kEZ3QDX8LGfI0ATlI76/IY/XVyjkNTBq/q7&#10;b4DqgzwX7VnfqD728+J1TkY00cMXn8OvcjjhQqf8o0tn6tGbukC+9upqoz0egPPyVTtWDm3hc85W&#10;+KA7vuhYHuBWTobqSh3XbOVc/6+vrU+82dhbayWff26hcW1AeEPEm1rmz+rZlPre7y898daSsdYY&#10;su55Hd3Ta+tTWu/mSwCJGZnHrPmKtYK1GCytt5eW/cgkXsPtt7HIIZ9Oak/t6muAzK4B+tUhkOSx&#10;myNcbO4oVcdwOm9aGyT60xHr0haP3fQqLWVr83/xiD+xysYMOdhJgCTj4kMbC5ze/IsPZO7pDS+f&#10;aLfBoJ5g6tNkflbBptfcY2Q+MxuCz9f4AJcNQ3B2b/wm8eGZe5fT6YvPf3H6p3/6/5y+/PKL6e//&#10;8i//cvr22+9WvcHlIQL3PSse4cMGhq8WfP7F56fPMwelVzqgL/5BDr7nnon/0z186unvxrllSw8L&#10;rHF90aNf/p25X+j++MOP89C5a+tHFtzv3r11+uTTj0cP7ifgpGft2cZRW+Ac/3TsN+rch6D968Qb&#10;cVZ9vmLM9RuTHvh78jhzwldLFraFo9C+1uvGBjbWN87GrfDcOUZ9oj6gzV+T1Ku/aVc/arxxTnZl&#10;jR2AX7nGpzZnY/fRfx3lVw40gGtHPqM9vcHlLU9994nNp8QkG7WPHz9asSzX6pqVemPrRuzJ7/kt&#10;n/EFkllHyXnjnKOfo6CGy9aB0u9tzkwcuB1fib+4h7EB+awbX+kbP/nEYvqBjRtfMpm5s26beXcf&#10;+uscY+6DI491K7HEmgradFl70ZukHT1I8vkrHdGtfG20r81dw12/q20L8LJPx2z65/+u6ZZeQWM7&#10;vmrn2oGOnMMFtEWrMQOIF67hVLdt1a/vAHrGlzUrD2HaAHuRe3+6mTUn9565Rr/3J85nrQRPwY8f&#10;b/fhdb5Yljz9FKRB8JhjLF2O/oPXObrXrqSfR6/WQj3wdD1wzcP/xxhgT8HPwMyRruID9++lL90/&#10;f7Mf3M8YwS7OOxcE9W99T9/u+KUenZFBv1hx7Fy/QNpj9PjQBajNa7e2g2d0RkcHXkkbqXZof1IO&#10;l+PF8/26dtthrwPnjhvgXWp7qfUaL5wrpy+xj37IXX4dwWC6+OaXVygfP00HnMnc2gB7lYGdA3nj&#10;6y4j3E3H8RRBOrIJP0Z0VovlBqXZKQ0u+X3F2WKRzSWdVIdqQMMoZvp2iLwmSuhxlLYpSRvBA76I&#10;swJC/jvOJs0i1WHsXbldDEMLH2uQXZ0ceHMqjULTYd2gUqbJkac/5NVA8Pp8IXyuBSi7veiCBvDy&#10;kX+Bn/PFaXX0+dZ3BmadXUW8cPw6vCAjzYZOypX55ig9SBaMRq++aRo6NjTYxZP7XuVHw6vRfqjx&#10;wUfraTyTL3a2OdbAz/lpsXaygfFWMJinot5PB9fRyYZQF/ENurNQGl3M4mD0O4taid5kxfO0T1sy&#10;uSmYCSo/ij66EWhCjAc6NpGh8+oRXzqmYFanr35d91yiW3TpcRZv8mfAgpOPslsn4GQQKLUB8Oo4&#10;+GR7eNilk3U20yH5U9s4H18d71/B2MSHDsmsPrnabiaUBs3Ys/4Ecjr4+FRxSpXPEYxOk5TvsneQ&#10;bJ3Wm5TzteDdNqljgMj1WswGayCcJ4CSN4NrcM5EnZwWnoNyNnfQCw5Pwdy4fisx4VZsfz0RCm2L&#10;lGtzzA0CtWg7G2tsePQZvkLC0V3oobPOz0Gapy1iu/U2y9JD5az8rtWnN/id73po/Z6f0chfsIyv&#10;ajsMRUaaS835k+fNEXoaPFv7/DdQvIM7bUeetxZ5c2P2+sXEsEVj0WlMU88mBT/RP5d8eI1No9v5&#10;lGnyxVD+fPYG64EDD/Q2ExhAYUnFgR+pepOmTeouX8PHub8B9UzyZvCYBuRKnxt8YrdJZeoHtyel&#10;o5V5Xf91bjrGxdJkfIcMAQ9KuF76SVlwaD+brPEH/QJd5fhEtzEIL+1n6jnKG33RRRLeq/vKIVVO&#10;wCcKS++H/Y+62sJbHTW1zo53rwvwXGAjvDnXBq221U4qzh1vcV2sE0smbwGPHO0uNnJ1lOUcHnEY&#10;aDa6T/+UFo2l99FRLtipeNHhP9PH0/eh740RdhZvy3/4FWTK1ni/jjad5uY09EfPYknyxJLp18PJ&#10;Sstf43vK0Ry65zfc6oKJQ8lXNv2Ff+WcvKOr8ALXq9B75QYkR+PQ84DJLGi8Wd9ZD41xUP3XzWUm&#10;TZeuBo9x0zgxoo3sS/51Pr6ei+pbgkv8nrJhPf6X+pfI8SaTwYHE+8qY/KXP8w2uGWNzXrs71of2&#10;BZz6hGPPpbNrjB4JjbENPuQHbDR5ovFl5nTS0A4N/Jrsv8w84fXL56cXPvvz4w+nl7nxeJ0bszfP&#10;c0P+8k3kybzDWBU5YpAcQyP4l31DK38Wiv3umc2uy+JW4kcC9swJnj/PjcULfR2tYyEu46gnJfmM&#10;GCiNaMHhSBfikhtTixZ+gNw8xlylT2kawzu3ERvkdQLvaKzuTVihdXqziA59mFM1nnS8Nua7CWs7&#10;0BuN4kDLEZSmo/wCfOOD0dnuB/K1c40PgIfGkubVzj1XHz64pz8kT8zhM+aK67Ms+sZ68thDZz7V&#10;qa9EwaFxZW7kPaDh4Qxv3nlD2acO/baj/PXJkOXv4/PoGifjAu9tGoO3fF7+ih+eLPaG5GxmJfY4&#10;ulXx1hkL26R+lT49/ZSOA36Xj9/ofx7cMrZyA6lyjy8nVSeVH/DB6oI+q0vt5Ff31VFt3Lbyd11L&#10;cKDZflseamdt1Wlb/RVe1/yIPxVfx4O211abmcPHLo6F8qYu/KXhSD6+aKHLw3K///3v5+iLETYq&#10;3GvpC/oE/5PQ17Z+Vvqu4XOtLr+WV5nVkcZ3Dj4rI97lu65sQD5Qp0APvZmHozf32qGFB/Sa9LP9&#10;t4865ya3PBs05BUPOn+vTJUH9Jxc2qpLD3jAI9rkBRL+JyYG8MZvX5ibJP5IE9fZYv4k/Sj+GJ81&#10;D+4DEf0zXx2cm57c67jfrJ3x6Ksc8MkbuqHBHo03lQ2frsnrqB45al86rDxAe/rjK3Rl44pvyHOt&#10;XD08yP+3f/u30z//8z/Pphf9aqdNeRDTAF7Qkq/cRqT26kjK6dpbCOylDnvChxYZxSe6qUzy4YQD&#10;b+rCSQ+1K7nlNRbXL5STX6L/P5XQat3igwsNefyiC6f7PXf9mH2Uu29V7lqCs328OCx+95OSBZtf&#10;AF742k+00zf0iRW31+ah/MaPi30YTW21wY+FbYs96NevHYG62tAz+zmSufZqnwWlUZuzibzioTdl&#10;dAeHxI4SW7B3N6a1k+ApPW3Vo3d16lPKS6sgyQPoqlMZ4NiPyvDN/vovfdIhvcnnN/XR2oq8lYl8&#10;9EkWb8iAsc+VXMcea+PqVvg6DQ/eXuLX6JvT2JjywK41mI9ij48//mQeBl2f40rfv2aR2Buo1rjW&#10;gxTGX+665F128KD1nbt8weL41ZENHfMfbwStOdLa+PJFJW+nkB0OMpBF2W5/sOtWooPFw5p3oj2x&#10;K7DXcz16mLpr3CzQlft+b4e3nXv7BcZlfmTzbj1wwd7mcjao7j/IeBBfZQcyLf8gh83ctZlRfckj&#10;u7XI9aD5ojFvSEV/8Nx/cH/0Zt4Az6NHsU/08+L5m/Tnj0//8F//8fR//p9/H1kvzfgh1tGd9vSD&#10;V2ndj6w5mvsmm1Zffvl5bJo+Gz0oJzP+rH/Y9KRz5/oevYgfn3326cgBL/3qm37vydc33C+MPOHT&#10;z298H/1Yd1u2e2EKdLp7j/9ey5xWP3s+fiWxq3r84nFirDjLB/m2fqdfWRv4JD7YB+bZDw9ihIe/&#10;zcOfPdW34weXzu2uDtiv21ZiK7IBeeiyqT6kvsQHiuMvJXX3dsufVixpgkuecvTI19jBZyT9Xczs&#10;vAKwhbaNH/SmX9Adftsv4B37x+Yv5otSK06xg41Wx/lMfya8M55Ht9dj/3ljh73jI/Ktj5kU829r&#10;oY6zDhPfxYe597xckfH//t34auILf/IVK337p9jRWrnfbLP5NQ+dLwXM2oqv/Xjb1FrvzMXNGN6n&#10;z+XgoePZ/IqcdOLID9mL7hxd07Uyx44bHS/4E6An+gHS3haQBRS/9qDn7KAevcLBP/mmmClPqs7x&#10;IhU/X1Mm3okXjngqL8rwp139srjcozROxRi593dPscblWWdgD/f9OTePWxtix3os++Ze1j2quKIs&#10;DI1d4XRkK7j1LXFb3vCcI5usN02tI0RPxAwdtmeneRNsfNta6LLHvM2ZGNL+RG8zB0jM4xs2yDoP&#10;3fVcXeOrOpOqz9pIojf56hgLRzdJ6oDdHkB70D6y54HScGxbeKTGpeJqnR2knsO/467f7fiL27Xz&#10;yu1aIqdrR6AOHHDRZR+w0664HMF/2vxiNQHZRonAKjBzDp+4OQn66WA3o0C7mt4CgM7mxryKfExC&#10;bJ4R04KURa3HGYAErZu3M6ibUFgETftdEAI7nzyGOxidlNNFKSmIo7phnjPZsFoOGQUcAcDgppwy&#10;6rAU2cBHMZwd38o4BScTJFyv4LJucmswDo/eOFWyKBio49iAMwYIfXjOAV8/X9gqjDyHI8AhUAjs&#10;eC1vOglDejuqgwA86/ux67MYEl7mNfEMuBYcrO0N3uB6+vxpAsmj+eShhWYdy9ON1Gpg9fRIdWOR&#10;Dm83ZxK2BhGyW+zymjdLsBWdzOZW/II+Debze2HBJajgXz0BYGwWvZA3GTMIdPeaTHhHe57k4UPh&#10;mZzaDx46TMBvwJmFRjhzPrwEqtPSBaOTA0f1zE7OHS2eGUQF5taV4KVXA0Q7j/odIMiIRwufXTSW&#10;hu7BK17INrYLKNOWjdHTnszVe/mqT5VXIE9ZZdz9SBmQWjZ9Jkeg3Q4rRXf5nz5nYyRHjWZxGoyh&#10;BsnAskF0mNxZ6E4dbcmq2tmi9fvY5k1uLJ9HLoulGVDUm42btMePAcZ3hmfSGLkrS5AOLD4j09n5&#10;4jWVhlf9Ez+VrwAHHTtqU71crNPzpqkX/gl3tuCWc8fBaaJx1Dco2hQYu+cazAQHHLzmv1U3QAYL&#10;jxYVXyeuvk1sXG/zpX4aTzmc00dMAiLf8STd6PaQeR4MsEg5eswx592M5B/1n7FDYHR2yDsDco7J&#10;GL6cLz1gFf3q6tzPJqVcPKVrtJqdlrlePm4Tz6I3ZJfDm7e9vGUqJpDPIib6eK7dxP/RM/4jtUVv&#10;caMD7tAIf520NS6Tb+8roHXJ6lr78r/L4ly5tme6Sp40uknar+sjLVt6Wv5UXJI60+c30Aa/oPF6&#10;79/lSdJektdy7eFZZeoCPBW0WCkcnuE4PHf4o4d5WimJDfVBvrIWpFec4lezCaul2JzjbPAcGznj&#10;mzlKykc+vnDoB19EGZnM9nTh5M5GVdqdPVFF14d/D4+LTa2XLun0sMfa4BqkRx195MgXE9RRd3Sl&#10;b4thKwapYxHx+avE5vQ3v1v5PH0OTKzlX+xg8yY8BmGOmBFLMmYOnvg0mvQytApLJrKSfeSnn8S6&#10;yQ8Mz8mPdpaIaX/prYl0xrLeCMlPqo/sPk6/ErrwKzcv2Se7F1N5GX5cz/+Oiz/8DlXnkcEby7PZ&#10;lJtftvdJGXMx+nzxbM3hXhrfHj08vco49S7jcQx5uhS/uRwZLwfPgtCIyI2XfGVoBaeNjdeJeeia&#10;h4gL/Ic/vMg80tOm5hF4eRFa5o7rCeogpCN4RufbguePbuy/O/3x229mEdWnczwtqV/Z5Jyb4idr&#10;3gSPdo0VxuoumDkCeY036jiySW826Bof7K5e64/vBX+PQL1Cr/ey3Ubt26D2r+0B+uYKvcnpAuhe&#10;Rzt4pPLf+FIcbqTMXSweWYC5mTHl9t21icoHp37amsNfv8YHwpv+FLtdfp95caxn48szVEJD4zXP&#10;0j6kMrePfl5FFy8j62xGj/kmxngq3lOr5uRXrl2PD3jz78rkzfhPrwFx/3ls9oxfxo42w1b/D6XU&#10;dTJUQ1+izz3RMR0A9mH/zqsk+pCU1zfk1caua1c05FW3tb12ne/B65y/8SfXtbG2oOdsx247j+rz&#10;Z+3hr22l+gcoX5VH2+Z1Y6BvcFkgcM9Qnurn+JQqK/x4LaAPt7rw4g3IL6jH3/hib87ri7vMhYup&#10;tMiEjx2KQxkawDW+yUg2MlUP9FbZK3cX/qojPFfPuyzVv3O02QYtecWvrMm5jfTHNtjjl+thkPTn&#10;AE9c95ix1fSN8H/cz87iRs6nbwfWb2IfcT0xDb0oZOobt/QF+sdr9UBfZKp8tQ/6UmWqTvf7VzIB&#10;qf6iPd0BfgKnc3pWB/AZerVZRcfKqi/H6hM03zk+LWxp0/tW+fDbPPN2BZx4UN46pVu74gkP6Koj&#10;D++lrz19oFV/B85bVyI7v6JH+ilUJ8qqJ3i1c1TffZ6FYhtX/N3R4rEjPdMxXYur8hzlwQ+v/tEN&#10;Mxtf3hTq4nPrw4t++aIDSZ6yFbPXJwbl8QV1Wo5PtABe0EMLzOJ6ZFBWO0hkhce1/Oq1NlCmTuVw&#10;XvvSTctBbVb8ysoPvOzBF9gEjupeXVB7Omfr6r/H4io9+Ms7UE879PlEfabttaGrxhf01MVXN1PV&#10;JYcybfEKV9sD60o2rGzgmJvop+j7zLPf7Zr++VNwfr8+mWnjCx3+wO6//OWvTh/HD9ho7uMybKG3&#10;DLJsbmOl8s5DKGm7Piln8Z4P3GS89XZP+LMoi0f3aTZU1qbLinsSviV8kKt6wvdq9/O5isSfQOUu&#10;SK3Dhurgz+89Oa+vgNq4dlp0u5EpBunTq39ThHvZ23eWr8NnfmLM10ZCh/x375oH3Zz7F29ErQck&#10;LVRHprnH1G+vzKbXF4f/ww0Pet7csb7jobbPP//l6R/+6z+dPvvs8/EBG19+ywk/+JfwDyeIhga3&#10;DYf799dvr+l/6x7Em4N9i+/6rGGgQ798T3JUVh8zLnjjzO+3OUfDOuta77Khs+L8ynsRn0lsv2Fj&#10;bf3uGDveiU7QePJ4xUtymAPob459UISt72SctrGxf54U/+IFXfvC0zMPtHHJY0pVm9aeheWfK+7o&#10;V/CwEdn0HXbFl9R+VTx/Tdrrlk7xoV++4EVL3wPO9WXl+lnnJ87b/+uX8DV28FG4KlvBtXvDuW/N&#10;vQc9uoeeB/3wEzzmwQtsuPoa2N3Mn43lay4wazvqqztzBPQzZ0j57dhP//YG+P3E6bt37s48wINi&#10;vrTWzdqH8dsnkc3mzXrjPPLPmk/mF9aA0mZtrqQoQH5+L87gmV7I2D7LXvTiXB6eHPm0PkNX9MKn&#10;xEm61b42aBs6k0efxVH8jnQIV+eIQP3O2fBVXdce6MAF5AF5fBvgS4IXPTw01kttW57owgPkuVoP&#10;08Ue8+BeypefrzoiHBz6lQcW/KzT3LuGtvxgXfM3csy61dK7udzIEBwDx7W6yvjG8rfEaJv/wWtt&#10;YGgievChjvkf/PyV/kZnwTO+lLLql+w7wFX94R9UH8rw44hG7egafmVS9Sapt6fa2XG3eY8Xz4sH&#10;LSBPanmvpdpIHv7hd+5Ihp1e64PRMf0EKr86zoE68mpTR+OL+Cfm0Vv5PMPpYt/8ep9yg4fXL0Hf&#10;/PLE8PokDoNG4QI10EkF73TYhzbMciSUAcuPKzK0gF5mBKgKvysBw5g34IwyDkU4B2UYaDfKiECU&#10;QbA5BjgMx2ma+uEFLpNlnQkvAF5t62BwFn9apnx1RnnLIc/5hQc4B/BJcOyAH0c8Uf1A8Elwn+FP&#10;HUe49qAukNCbo86HvuTbsXSJb3nV1WwABnR4uC0u+PHEp8+fjT09La2ejS/BmAwWvCwGoo+GjSmD&#10;p4m0VzNNQLyqKWRYJAuCWcwaPUcUi52zeM3pjuDhJrF2CeLVxh9Zw1sHYnLh08C/BrR1o4fH6m/0&#10;nsA08uW8uirI28+Vo+vYpEx7tPCnk/I5dDvxVZ8vlKZrMrimX3ZR13lpLVi01UN3Bqf8KdO+gwP6&#10;ArrBAC706z8NUpJ6+AFoKXcuwYmW5AgqU30AtLyp+UrOcnM9OMK/J1xXacrJQy4Ll8cE3VNHFr6n&#10;cdqNfnKtbPzsuCmwuPnsaeLHw6en508yAc7kQV1vF9CFwWFkirwjVwYI7O58N+15ldUNwww0gV2+&#10;llc/2uHLsWVgryuVxug+pLyZNJtdyVuTnOhAfWwc9Sxi6AfFUxxNzR9VQZo4YvF73gDJpHduflI4&#10;bVNnBsrgM/gauMlmMjN2gS9ArunbaZP/BtA0SZu3WKNHeh3+yKJd6rLPtKWX5GnTa5jLe9sB19rm&#10;vzmueKpuDun+l95HR8lbm2/6f3DQU3zf5pcfZ8XBLHzzkWPjq69/W3CVoBuUodmBs7yr136IB/n6&#10;i3hVOevzQNu9H12USZ29vrzqB0iVuyD1eFFPrYu/4nDdeqAJXXyhu5ftdOQVb3Gu9PO6e31p8hKZ&#10;j8skujIeLD5ds59ifbGTQb/Fd+ny1bHfNOXz7Jk25dM5vneexh7qH+XGyMGQTHjFkUV/+bS3wCqX&#10;dC5DdHXwuNtk4nyOkibeOuUfYD5p2LrHZpK3TfQJmy9ujp+99CDHWkR/aYEgN8rzGQO+ETCv0N8I&#10;Pht/WI8eLuUGeX7nK3jWuI8Of1lgsWHaRdaJB85CXx6+MUuuKaMLzNtISIdJhEy+cvKvvlefOdNp&#10;CgfPyL303bEDTOykX3gvpOr0Z2C0dkwb7aQ+5dbf6VoLuWEqKNnZPOC5p4ufPz29TSy/lHpXo+tr&#10;0cu18H0t+MjnE19mM/M7NvA7Dt34T+iYD8yTs0F92cZK4sLckLDnG7pCNfLGH31qwg3mPExw6FDF&#10;8dXYCr+9KZv5y2xwWWhYT4l2bG2soM/qQKLT+ljPgfLWp1O0qvfdJnuSf/FmxLWblx3kFfD3ofK2&#10;3UFZb+Ar1z6PWb65+h152FBM7FyCDHjWBi7zNnR8GWA+uRN8aT51/b6Xt//83lcMwTBx15z7TMjb&#10;zD1jQ589FKv9XqVeTxvaz02ijS8PubxMP3sWG9rQDF9u1l/Hlvp9nGI+e3krMt300FvGAG8Ev3RT&#10;ODjWPMDm19PY2X0CmXwas/2N53Z+VXu0DzjSA7n578xlN11I7Cgp3/XDX7RXF8CjrP6jLnzmpBZ4&#10;+J/7hy689LzxUXLsOTzowEUmdbtgBcwjlbEPe6KFpvaunQP4gTw4na/F1seTx0e6iGE+zW/Kv7rk&#10;5AvVgzYAncpY+fd0UZb6Z/XWMql9BbSsdMoH/PLVKS/K5MHtXoPvS9W5NuTRH/BQe3QODmo/tOAt&#10;/dKqHaYfBFfvmZrUkdSXXMOL/rc2GH/4cT4XOm8uHjIMzitroaLgaW79686t24HcM91M3E6ehV3J&#10;0914B54sLz0LbdV/deZavfpyfaD08Ugm8hQaV+Tjb3AfbVzTDdzy+KPz6qW65Z/K5LEHqK5qR+0k&#10;eOUVlPUcz3BZjPWggmv8ATTJQL9dsHXUJ+ThAy5+NvefuffFO13ASS8TIwLlGaCx27uyOe5jg00o&#10;/aV9orrUdyyU6Ef0SU711wL9Wtirf+Gv8tKDVJ3Bo42ja221Kc+AnOTRtnJI5RtcpIU+nvUFMvRN&#10;L9C30PCtLZm0JTe+gPby8OyoTuXHB3DeNpXXsX3fUR38KLtoUzYgC5nUUx8uSbk2tQX9FlreOkCC&#10;Q2qZuvhsO3TQlKdc/bZ3rUycFC+7ISevdnPOd7oupA15F034X0+5tnB4e2m9ZbU2qx1toMh3bvHZ&#10;JuTf/h9/O2/9GDA7pnnAZ9k9/f+V+YuxaNGjI5tANnz4zHpgxbgQ+4+M+yKhzbg1fyMvm7M9n9jn&#10;DZI6/Kw2qa4l55UXnupU2vVenbJbfdM8T5lUfWsij17Mz2zUyYMf73hwffMWf9QnF91ZJ8y9LhyS&#10;B73NVeaNr5wzB77MBwa8nS4exz70/eDB/bXJ/Isvp82bzF/YjK7n4Z7E6Vs376SPfH765S9+PfoR&#10;c7z5ZX7x0UcPhkfJxpbNJvziCZ+AXo0b6pFLO29P0Tldz1cMLHJHJeQYe2eMWnpYfcUGmt/m8Tto&#10;8CxdnW/kque65+bTbzMP+/a7b0/fBfDDt8yT8e/BAnHTvATwz/VQ2MOxEZ9oXGiMuHNnff7L5/1+&#10;/PFh5oBorbk3HdfWu/0ltm/sqa7oiIyAvPWV+pE2rfuXknalteN3Xjz4Wn3ufM2VrkqLXYF+o275&#10;cK69c/XBHgNLA6i7uIjs6Xva5Cz1dOXw6O4mPpKCab82v+6lbfhLqfspvyU1vpl7brzYEJkHLTOH&#10;teaqPj3aOPUiyMTOtONDPrPpd7/cv64128SZ2CYc5D4u94qhA6973ncWWg4Z8L6+jLXmh3zfkWz8&#10;c9Fb4xiegGtjHR+GQ5tupIoZ2jeNXkKLzuUvvSxboQ0f3GSpLl2zh7od5/lK67CB652Oc3ZHBz9s&#10;LcFDb9ruNiwfEhkkfNKndQ73/9YPWG/uWyPHvAwTYNSJpfBF32iz03o41ubX8vvZU1AfFrjPYLKC&#10;01zwiF/JtC4497R+AiG44Yd7Ylfua8Z3J3+tRaCD9/JPfmsV6g6/h37J3n6APpz0Q0/GL3iVtY5E&#10;R/Krq9LZdSW/etQOKP9zZW3f816jA/a8c30thckvf2Rtfuntx9YF5KrvSNqiJamnDVn5hqMk9hkb&#10;zPfosKn8jVV//uZXBs0EYa/a6gTLUHGQdMq3QTqfzYmynxhgPM3xxM3I+Q9ZerPIgO+ze266OUcX&#10;ZnUIQZQwZdITHOjYfV2ObfH8/FX2NYgsh68hC2MYCiLIYXRCocU59nbwGRhcV+GChUkHnii1SoFn&#10;AtqBD+4u9LtGG/7hP0d8CEqCUw3VY6G4SlsbfAJpNtdSTz788p3TmUm5wcs5PBJ+OUP5Ud9i+fAY&#10;XlIwCxAW/vzew/zgZXSgw+BT4BMAleuE3jZx8yZQmnwIioLOfKs2+JTND4+G/3FMf1cC4aeyyO/i&#10;/byiG6izCgrq4ZEcghnndE6P3jR89HA9HcRf+GF1R2PzJkkGJHTp2uYAu8MJpHPbnQ9mEhsBSR4+&#10;tUG3Azj+8WKSwx+G7iEr/aqDN/XonW7qyyNXaMsH8gRfbV0XH3oCFTz1y+pNqKjuilMZ2uoKnupR&#10;zC6zpM4+iVr1joAVvqQ+me+qfmiBcfL9HW1UWHqMz4af2fwKT9cjAx+ZjaH8zaT12NTQdibkGUT8&#10;FowFsVcv9JH4ZNicDdVZCDifmHSQmUXr6EHMMdmvDdF4H17gLm9EUTZPWOQoKasuRt4D5NPfrqdz&#10;PMEOWVLxK7LQR55Z1A3xqYGflHXgG92bkORYexVfaddvnbtRGAeeiZMbTDKe3+QF69jPIgh+EZ1N&#10;o5aRAXPpN2kYLJGL/sID/a2n4aJLE6yDx6ZUH/oWD5vklfZFPZCt+lhlqZ+2q07sQYTRkwmEwdhC&#10;mL6ZgtTxibNZJJIJ/0wKAvTBnw7fgX/elom94dW+vxNVe1V/rvkH/26/keBQv/1SbHOurjJp9Bo/&#10;K97mk6c20j/3Pren6mfJf66j1tNGW3jUWXKdL8YWdvrloTYAxVt/lbdoos3PnfcorbK4wuh04ThK&#10;6DjQa2Xq+l02C838Z54gS6ybzezyE1uhyS6zGRFj42eeiMr5roOZ5B+8Vp5UGDsbD1IyNuWTc2Ol&#10;DVg19YRp6yZy9JVJ6Bm++IS/Vb5wzNN4Wx0453x8aME8QZ95h0/3PhOLcu2zETa/TCb7m2Vji7S1&#10;8Xa2+TVvfrlJESfxZH6hrvlGjrnhXp9KNNmyYBCdOwtd0sTyxJ8uurSd/p18mriavu7tmfl83OFz&#10;tbtU/Y0ewpujPPU6HhmT+Wl9TNrPJf1qLJQs+qbbls8YEF5n08tYYnMhOlkPqkS3bsKfewgm/St9&#10;6F3qXM3k/WZ0dCMKms2vSBPOT1dtfOca97H2/FUerqrvG/vmpsNvRYXvNXmPjtUJK/MJiKtrLjMY&#10;xodjhbmWzvuDuGDhyCKQQv2NXsxdPEVrHmNyaz5hTC4Yc9VD25EO5TsCegXK0OrYKeELnY7n7d9w&#10;9ua1uIqn0LKW97jz05hT2H0CSCN7+BHTxDY3OV2oE+8aW8RFMY/vsHf14xMr3u7320I3b7oJvxwd&#10;Hm9VPM6NZebsM2ZH7uexuzn9i8zh34be5dC28TW/+RW5jYu44k4edPBml01Mm182vV75/bb4xPvQ&#10;8KlL9+U2wd5nvuj33mx8XQ8/ES519cv0JTJG7/OW4PS3gLfFxIs5X/10fCx80P9FIG/1AOgJ0Ifr&#10;iRHBr576tSl9S2xOf+qqJ18d9ZXBRV/A4ryjuh2POtaMHwf/nmpHcrFXH3piQ+2U1xdq/9I/s+HY&#10;bgG/4+dd5Oz8GdT/1YOjssIvVT945keAXxXISv7qlN7A2CTQazjUBfLR4t+7XxfKR/EVDzrO6QAe&#10;OKsLR/n1b7jbv+HUTj6c5EOjuLUFErrOtYGXXvRNOqI/53C7p7Kg6O0cC5P9LF3f1rFYdf3mjYll&#10;b971zdDrs2h1/9799dsM4M7d+d2GBw8+mrc9HqBxyxPe6Xfi3vvcox26I59BB/8WrPBGf+WVTOST&#10;1Gl5/Uu5PPEPkMW1turjUV066QKSPO0A/QNJfVB91Y5S7QNPaeOL/pXxm9quvDtKpYEenI2N9E/v&#10;2ukL/Qyic31Lf8OvtvjS1pGN66u1vzp4230IfW0KeCrAo9/8+te/Pv3N3/zNsm/4kYc3fgG0I59+&#10;2o1qYO2gPPvEqMVzb7R1I5rPVm781Nfx17hNNqCua20tCsLLVuoC5XThCLSBU2JrfOr3u+3pWqIb&#10;uiBX5VYmj77IhrfaXP3d38gPJ10qB/IdyVP+4Wp7OOXvNoIfDrTVQVOqbxYPeetrQNsPgfZAW3w4&#10;167yNJUW/BfHTHW1h8+5PGXqua79zstsfPmErLjt81sedvB5O35Nt9FJxi6L3bfveAtvbaza4PCG&#10;0ldf8ZGvT4+fPJr5i3u1y7mZ9NaP8vmMmvvo6T/13WUzYx8egPmQeubFy4arD9goMgcSuz799LOh&#10;ba3Itdhw0b61Ofz1C2XVB9x7XSC1jfu9XP0nnMD1sk/mlOwVXI7moebUozdrgpkP/P8Y++9uTZLs&#10;POx9y3vb1b57/GAAgqIVF7+aRJEYfDj+wSVBwiW0CBLEDGba97Qr7919fjvyOSenBOreOLUrM8Ps&#10;2C522MzXWG/JOuPplEOHrwzxmzdupi+L/Gx8SbeBNJuNwUvOa+58IvZ9YTYYP4jP/vCjD8aXk2c3&#10;g8wZbFBdjp++cOHy4dxZnxO7guJZjLdhiT3+aOYXGeuryxtcxqrkR77SvaWDNp9fVIZP9wlEv/92&#10;IX7emztGSPNWT8ZaxlVda+Rj3nvv3dmc60ZbZVcbJiNra3SMZ+n4fP7C4eyHyfl63hr76KOPRld+&#10;i/GLL7+Ysqfnd7eXDrU9OH2u8623bh5t5uvjrqZ/QvtqE3ytsWD6/sdL7/OGkzG72oKPflwB/fM1&#10;ZCG0LraJR3kF+QQ8spfaz/9bqO2APrdu9dFD/Vjb5t5e1Smdv9N+Kl9yKF2C/Hv/JF0ozYuG1J/n&#10;uZ+yy9bmDZ8AdvI4c+4zbDn2wVc62Oggn7Vsv0snzFpq6PdW2MyDI9vzsVlr4spcPB96z6bfPxU/&#10;m7mn9m4t9onfU8ZnaPQVkxBwOGlNKm1vfcFn668D/MaFc5lfXE4fFjDmJ8XaQfvDjnvIiEw9d8yI&#10;fzpkr3ylsuSmDrIsDvngFE8X4qS5B8UrTj758Sk/m9Of0Zd0eOXZ42sc2YujI/d027GOsmiDu/TI&#10;B2/xjW3E1/iU+rw1F/Vaq9RO6GLoJcvRa/jLs4NL6km1g3/4Hy0mhAb+QZueL8dEx9rKrMcmn7VI&#10;6yizBpF082froDa32NzMr9idthLf4uCTlwTmOWnLR25z3eTXbwF1Vs6uQvPhF59AXrIVTyZC5VBc&#10;bSuAbOUrLiCQPxkA6as9rLY/Mtug+uszfAJ88I/sEgeU9wzcC/ApL11844qnZZtPHa77OoXyUzpB&#10;+YEXnXyfMX3nD83XOv7Rza9ZDCG0XCnHhpcJ8tNMmF+k07Zw4tRoFW1TTAd1L5383QwSfPYQkRq6&#10;zSWhBHGiBEw5I/jUNwu3Wx6GYqPGq95oYCAMxltmjbMY0jR4ujgH4BDPIJwU9ulGA5w2bgKrQr3W&#10;roHWaQqcnc6vSi5e+dFd4VeQAmeoQ5RWRSmjniq2IEy53FpY7iLj6nzWQMAi4jSm8KY85VFkT25w&#10;yq3bVXkdl7z5by0ypcFbVBhZRR70M44//Htr7MbNG+uzhwnVi29Tu17JgMHkDQ02Nv2o/fzIY+SF&#10;cDKuzKfOXF+HHzI4+lRiHO3wYkUsNOJF3fKvAcX6DIS6NU4LMv2tMfaHu5FlZDpyG35juClfXYin&#10;z7GB0CSIq26VFyZPnJU8bSDkBti4ThwNcM6EIvYwneCUXnY5ji94ODs/gi2veOXUL6xXZNdgpE6N&#10;beHXZpJFVXnhAUOzSsIeuaAbuF82sfJPW0w98nfgKF3Ar/txsAH5BHSOY95kMNILXSxQGQuka2Ml&#10;jmlLE6TpWNGA5rWh6hOYacvT0cPA5tNOghu/Q0Ps1+/axMoPZ07GiZ6K0z6ZznE6HR1oJseR2dCf&#10;eisHg2Rt1aATBdOGbCJvdIewIz3Avehbkzmhehzeklb5eSanQvPsg/xHIUkGOBZm5zdOJuuSVwqm&#10;LWz4Qvuc5Jn8O/lu9c8GQKAbASuoXxlgwJ9rEMNOD/MbSbENC39hbtl8yldHkezKnzrRYHA0Ewr2&#10;NDLMICK1VDfHfK2rcsO/mOBfui3opFb6yAnIB4fig4s8k2/IWIMiv0lmEKHho3PRnQ4m7d3i5yvt&#10;PrAWtgMpQ17w+hPgtLCEB5sTxza+2oKrZ/HaKPtm6+LhEW9gVd8uD7vap4Mj3SR+aA9ufge4BwLc&#10;o+NAQ8sJlRFwL8AH5Gta8bgCQbqgHHwF8cWrPbiHr3WS+Pyfy+gloGqf69tISFg4yFObNUjeb5rp&#10;5uctC5PmxFjQOxc/jW+cskMDRPlnMwQdeUITG4N76M91eOym00aANLa+7DY6S+np18hgg0Ufu11p&#10;6zl9V9rSyMui9+QLRcPfeu5G17SPPK+AjpRvObxtfnJ9LiKDyuBdE4j0fYGOFch42jAepk740oYj&#10;r6Erk8+Xr4xNFsymlwlp8Ekj0XUwhrRiq4k4cTI6zXVgpJnnSfPmyqtgf522ssYV1e3IbANheA3U&#10;Xuhm+slt0lIbbVBuL/9Y05Jnyut7yMKYCc987Cy+JK78G8PNGCp5DMrnLf48G+udSBkbXxci43Oh&#10;6XTw9lOHpwJ841hn7A2vnnN7RP8c/CCD8OrAhDGg/rh8nzm1BtmzIR4MM8EcWcAZ3QbH9CfwsIfg&#10;8uaw8Y/FjP2iv8Ufky4LHeogY7gBmZG3dj4Tzsix4z1XIJ2P4FvIpnLfT6bxJY+rIB8Yu01c+S40&#10;fZ/PlS5mPLvByH+7Hz0ln3rE82Udt3bxlY8DneyAI5sODeSLXrzb9DL5vojP8H8isnz8KGOsjLNM&#10;1JvndIRO5z51+Sp1+/QhOBU4E32cgZNi6BifL+Knnge8+RV4/ToajN8/eSYT5OAMAYeXcJILvWZi&#10;eTr6X28Fv56N6NmEZ6ub7Ohcn84eZsyi39hsbNpXrmPjG3/Ac/knMzIkr06yK29XYfg1holO4VFm&#10;jTuOP3dF9wBNdFB5d/IOn7r37ZdtwQnU4VkeAR71tI9CHxzsbtnsWhxQrvam/tLaST/owia7lw7k&#10;h0Pe2rJQnOLUx5Zqg/gC7is/MHpIcOVHXGtjLSufqzQywMM6Ub4WxvDQ+/Ii1E+5loaOV9sO9jIS&#10;hwd41AEn3tQL3FdXgufqoPooPa6939NHpuZUZEq2/Gz5cVJe3JVrNr/OT39i/qDctfifWVC85a2b&#10;m4cb128cblxb87NbTtjn2Vczxg4iI3Iauw2tpc0i6eg1/sxiMLrUXZtomdqFeo/L/vGnneQj1+qZ&#10;nQIyJUe6k06e5CV/5VjZNd69etzTk/LVtfLuq39Budqhq+fmazp60SrAj5bSiWa4QW1x7//YRNv0&#10;npc9VPfVr3s8qPvNqzR6bRsqvWBPh7rZYn1u7y2a26xzRVdljL76CKB824rnN/13Py+53/yTT3tQ&#10;tj7HPfxwFV9prS72+hUv4Kt2pJw85Fr84pSBY49XqD0AQVnp8qGlOsG7uMqgtJQedZNxbbRBmjKV&#10;Kb6rb9fajmvrLl5xpRvU7zd+z5N4/CqnfjaAx+IEtTXgeZXln8iJLh8c7t33eeUHM041trhwMW3w&#10;8oW0cT4l18vars1TG6l8MZ98Lv7CQde7qeNJZOCwLP+kPbDT2OjZU8F1fvB0wwuN1mZ8ZcV4Gj0C&#10;fL7GE/YyNjJGXW2SbNk8XzJjo62v0Oaqv8rEtc+g+q4OyYJsBGl7qF+A8800MOP6yMeCsLUbh8UG&#10;b3SQGkduoXzo9ek+6wFnw7/2aL1o/f7XlcPb77x9uBmfiicbhA8eOhB95/D4iY1lC+VoW/b99tu3&#10;Dh9//NHhww/fP7z73juDw1rVd99/NzYqH5nNIc2T3t6inyvB8zrty+9hbr/VFhptennrxgF+9JM/&#10;ukYn0d3qF67PeGo2K8/6ZNx6U9S45fYPd8Z++Gm6Im8bp2SAzg8//GA2y5QlIzTYOFWG7Mlv/faZ&#10;ryTFpzktF7nJaxrHZj786MN5i+FB2t5//a9/d/jk958eHNQlN3Jdelg6pit2oE9r3yaNv/ndP/zD&#10;+C8HlB8+YPvm3drYmuc11GbgpX/25l582w97aZ7W70puyrj//xVarveCOuBAu/6YPbT97n2OfOrh&#10;68i+vmaPT3565rMA21D+TdrX86tpd4I5CHJG35lPm/PZoCRzOtZubX6h0/zF+Ng6uHZkHcb6p3GA&#10;8ayNEwcz1bNeCkh7Pm39xDrHmq/zL3Tx2BtBQabl+33c0zbIUsZn9+ZLZylnw4yfMH5w2MbY41qu&#10;1l3N48lG0L4A/ZNjxzhso30yWbRfqlzIlCwBuXsWT5aCeOXF12+2Hlf58Focwt5ealtwdLyFLmXr&#10;z9QrnS8r3XCRd3UNZ8eR6oR/bDPX1DDr0eaf5oVDS3D2cDu9mP9cz1hAO7bB7fDlOqCdkDYK+Fvr&#10;3/RqDj0H9kO/uujZJyytjfPJfjbg4f31MhB6Zs4dMLd+9GC9SGRubmOMbzTvYmcRxpSf39y2nzJ9&#10;zXrjFK94Vh+91vbhxat6XOkCoE1a+/p9vupFG6msho88k4+66EAeaW1fQB6AFoC+tjV51QOXskCQ&#10;tte3/MUnj/iGfd6GfX51jg4Dysrb+pqn+V3Rp13091U9t47SOLOl/eZX4mI8a9OEAGenMsp8FKdh&#10;88vnu8ZIMJTKhTxOh+fTehwM5ZyK4VHelUvHzhkBV7bO2TOGGDiBu3quQiawv9RzpDxC3hQPGIq6&#10;5A9Pk9czB2dgdSeDSid3fJvZRhjDwXyVp160eUaPwJHNWy9hqnFDa/JP4wnsBc0pLRzLGOSdcv65&#10;97ddq1ygkSkvTmNAtwBXFcV48U6OnMS1dLjkhF+LxRq5sOpcDdenhpy+PRGnahFqnSZIJ5erz8so&#10;YxPjRgxjnFXuR0+X18RrwGJFnOijh48P9yI7cuY0yMuCVnmYhXSyGCe+Jhd0ayBmwWstYK5FDvzR&#10;IRnpFK5nwsjJKSdtBr+50is9j4zIOHC8qH/cIMiJjJRtQyWHpZPjzpcjWT+8GsgVDW00aLfIVuep&#10;HFngY0Lwt77Jn3u6kQ+O+7EzG3az+ZB0zlZetKhPfvKEU/zUi4/Eo33RuzpAg7TSLcwpEhA8BmQG&#10;f/CttzpWI57TKIGxh5Hh4mPREnyBVWbJTxnBs3t0TtjFr0XsZd/0SvZo0tEbnMk6ss6f+H7icQYO&#10;yaujuXTBadjrhwtn16R9bHo6+/CW8mywHQnaTTbonT6mjaWeymEWuff0BYa2XIU9H+KVK39wA+lH&#10;vCYUR/EN5I9fO2uwHBmjU+c3tah/g3XZnOiGY543vIUGi3xkY+HcZ6VevVon2OQPEdNJz/el0Zl7&#10;m17elpi2HJrns3Hi1RVQbm1Yhu/gthipgx49oXsLexqSLc+B3IsnI0AGbwa8CCOR4FtAb1M69URH&#10;Fq/PmFiY1KSjNEhQKH4zt+ElNM1zcKQOdmSANwubeZ7FzfwJ7HU2vnLVZoSxq7QF9JHB+PrNN9Bn&#10;bUNcB7basPL4Y3PKji/Z2kNx7nnfg3qUL/+9ShOk7+1JaNnKWhlprvt80vd53O/LtlzLlj52IjT/&#10;MR7SC0/6Ke1v9C5t2f/4BdsK0ZV88Nr4IguL0Of5uAx0lKUvVj6HFBLQ7bOVIWOja6M3aZ7RtDav&#10;1HgsA213Nr4SiWqbmvKtza6p5Ch49J9886YXvl0n38o7fYc8ueo/tA82H2Km3tnAib7mLZHQ640S&#10;duRzEU+ep69Jm/qjza/YAnuYMtsCgsV7/I2fO7X6ChtdNr1ezFtf7E2btfm1NsCc3HXq71Su0RwO&#10;Ml+N7wvE8ud68rWBca44DB0hMvmXrI51uPQ6sk08veGf/MXpg/SPBv0GpdL34U0cZKOs8ZG+VJvQ&#10;N1nEccpsBsLpx+dTg5HBypcBskW39PPGRuJeRo6nQv/F4L4U9s7yLZHVichqNiRCo+soKbIjv9FT&#10;8ukH51QcOSZuNmJNNmJnPp03thM8kfYciohAJy6OccrbaKQf/fRsfo0sMonLBHAWjGfitiZvxhl+&#10;A5WctOtUN/pruwPsHbivjEdWeNiubKILcPLBR+bw67sFvsXksAuYM7bcFjQbV2iaBc2mN+5N2Md3&#10;Uo4WeJoOPHfiLh3NtRX8uXrGI1nob9HObrx9cia29zpjiKexBZMv47ubN24e3r75Vvrq2FZkZ3Ps&#10;fPr9S36Mn75js2fjv89GZuuNvMiLOdMzlb1mc5FpcJ2/cu1wNmO+0xfOZ9yZMXxk9iw4XF+lLCVq&#10;vzO5N2YP/UtPqw3xPTOhN5YGDs3oI5g4XeXPmKT+G58CntkLGZBJ+wG4QceGdE2vbUfS5CNLeSq7&#10;ju2bXpm7V4e0kWlkS8bA2I6tdOIoTr7xW8GDLm0PHvfqMBkD8spTm2vZ0qKe4tzTj240qQNv5AKU&#10;89w4OORTf/GqTzlBvtJJBi0rvPksVE7l25wEH+7RtpdF++CWAwI5oqkyJX+2bjMAkDl6lMczPoTi&#10;QA+8+CmgZ18/4CM873UFZ23IVZo4Muj4Yl8H4MseWPwOTeowZ7rVza+0H4tPN65eT3u6MeAHzJWD&#10;k+3pZ9SHF/MedCnz1o235g0H/aZ5A7w2ZeRTF9mgBX0ADvWzE7QXP5rZA3/jTSILm3wG+SozPKAj&#10;uCq3llUPXOoUVztRj7zKCOThvnaiTOVMrpVp7QUI+/rQ2baANgEvs/AU3uUt3+UHL2yDbuBRD2gg&#10;FzgsnpEdeqrv6rr3tSW0qENdvS+Qiav6gHv8ikdz/QX+yEh91Vd9d9u5ckD+vR/HVze95K88So+y&#10;nuFTb2VYOkpLcSqvLJrkrfzlh6P+Sz5tC6Cpsu79Xi5NUx64R1d53IM4ZcmWnBvQ3Hbnfo8XLeRA&#10;t3CgD0iTt7ZXKD/CPr50kQkaxKmjchLQVF8Aj3yF0uPaOOPkmY8+D98v2AFbfRldp8+8eS1gM8Em&#10;08XD1SuXDzdvpd2/dWN+w8oY8syZ9KGX9RHhPX3vleS99bbPzrHPi/GX3m5an6O7lnufOtQfm/Oe&#10;Td9rM9xB0/H9gdqZefXqe5fvXnIiF3wsGdVO6IQ8yaa8kUdlBRovf69wkFf9Ytub++pRHvOMtU7G&#10;vyt/3Acf1ZFx87OMw+WDbw7Qnl+fNMQz3smSXGwe6kv8bpf1QWVWuzEG8ong9fabTTT0wPPue+8d&#10;fvzjjw/vvftOZHpt0rWH2/GBeF80rjfNT2Y8ceP6reC+Glr9nuJ6++nbb7+bNy+fPnNAPPYX2i2I&#10;k/kpA9aM3x3uvRz6rlyNrztnvpQ+N/Shn98xVv3ssy/Gpm1qoA2vvmBlzYbub719a/wE2aCN7MmS&#10;3HwC04D6cuSy3opb60FqP5E5BHzk5A0Gmx1fffX14T//5785fPHlHxJ/I/Hvxra33wLc2o01I/g7&#10;f5Cm3f/mN785/O3f/m36iTvBbVPGfCHtxXg7tNJtfUiDZ9C2An/jwNSbuoSmeXbd4/kfBWWA0DKe&#10;4e3hFPpgg9LQwTbQIsgnvTYrD3tu3fTSPrHj5/q85lFf24A5dRJyH9zRI7t3GN7Bf/fquho9XI1s&#10;6aYbWFrCfO7O+nj419ebnzhIzX4fpF5ps8ZlrZh9GtemPuso6nvSTRED7JSzDnQmdZw5mz7NOJtv&#10;CJ82Sq3X3rx+43DrrVvxP8YSV1d9wY8//FQ22hbQz7bPls4WO2dxj392yld27ASH9kyO8MpDzoAM&#10;62fgbP/bII4Nrva/xgH0Bl/1623Gjz/+eNoS+kprx3L8JBv2DB/wDCdc9Im2+p3RY+p22Oh0/Ona&#10;MMw4IDIf/0HeAYcp6dAY7r13351NMHqYjU52GBzmufY4Bq+vWOUZLuM1tkoG6DI/Nc5bPwO15DF8&#10;BqzhPnsSvxifTF78j/n34MwzxS87jN1Kz3Pl1vGFACc+yZsejnhNfrIlTzSJr/+vncu3zwvcSxM8&#10;q4dM8VQ9NV1AI9i3b6H1ta7GN796Cp5bv/vSJDTPPq71tRzaWlZd8knHO5BOdq6e2VHf/PJc3MU5&#10;rT/O79U8BMTcvnfn8PtPPzn87ve/y0DtD4eH9+8dnkWpJsOn4/yfRwnPM5EOBZlYZ7AcI7NI9O0P&#10;3x+++OqL+YTd+QwG3v/g/cMH7394uHLxMk4GNyLUQ2iumEHUvC6dOBsVZUy8e9dZZDl6XgMp+QUM&#10;Ux7c4ijeKQ7OzgIPxQjyMKgaFscgrr9nhJbZ4d+EDOAuzfv6CXAWdGdx53iRliHUMcNj08jiWtOl&#10;uR9ZJ7hHM34nf0A+nbIf5cQD5/aLn/98djGld2FFGXxogJwqPA/SiQfbevMqvOjof/jepxmcYro3&#10;m5mcDqNwWmD4HF4Y1RrMwDtyTF4LYoIBmXrUbyFjTqXERpfNBFJmIHravyUz8ppP5Cz9ch6M8kdx&#10;eGggW53TH75eE18bPfPpm5QX4CfrJe/V6Fz3uiZz9/KKly4YBOCXPCvfxeeSPV3UcdJznY17AQ3y&#10;t3N1jx/2pF6OV9ljmtqwl20YzCiLJvnQWRzKw7+cjt325bjkKy9rkfn1DI7JvmVtlkqDFxgQw+ez&#10;kXiySYXe8rJo2jsivL2cvKMfcfkrHwV5pc2AO21f+3U/n7UTEkeSY8Pp2JfOIvtXcaAv44wP5B1H&#10;FLkPhFZ1hKupF5/rLQFWl2KlIXIMwYvX0KgTUdF0aAF29yatnsujcniDH017kEf+2oJ6lEnifM7L&#10;b9ugfPhKvE5tvf0WGQYMEunR26nJvjYY074NZjxXZpXp2FoIPvk6A5/XPnnzLDwsX6QsW7qfgbgB&#10;EvqmfK7zllxwLvs6MbY5r7UnXYeKN6e10PLy2YvDOTII1RaN5SmP9V9wqguI85sU4rQRJJI5bYqD&#10;G47ZuDpJZxmcTWomMMF5Of788oX1iru8j2yuR97e9joR2zuRwYFPYGH0VHzrTOxc0yZGsmSjjZvM&#10;bXJmVzOxYEFkvekFfrqsPgW63qfRd+OVxa9ANvKR9ch7ixf3ZhlBvNC6yaK2tK8H3wZq8vEfrac2&#10;OHJN/rZl+bXH4gXu9zbb+sD+3gaCgwTon88jJE6ZM2dWX6b/0WfOZCuTYJsP6JHPwFr78dsl+pEL&#10;mbDfev+9OURB36veJfNFR3SP7ujTaSf2BSY9abM5IS48rd/EW375dezbZtdTsorvH78ANr7ANPBc&#10;h++Us2lFRvoetjHtmnBlJYPAlBGVBD6Hpxh8qQedNmpOpL6hfcvzPHQ8yqT7ocms/Da1Eq/P8pav&#10;vsnbMMYtr9MvmVjcvHkrsryStsD2+UP91erjpv1vNKtL2zFBP6tNtZ/Cc8LkY08BkyJNAK02EmyY&#10;GXxbxMCrfIBdGI/oJ6pzcSYDJn76SmmCNPyrp21EEEeWbPGBT5r43a7okL1OmQB+6K0bz90kYysm&#10;v8k4+PTP18+dPbyfAf0tY7v4uyCYNjo+ba7Bl/w+K7E+LRG+U+7Z65eHR5nMP8pY8KkFEX0MOzDp&#10;8MmYM7HfeICz8T0+hcenrLFE8pI3esmUDQRC+eQBIS4Q2vna0KV/nYlN2tZMWIN3+ibjjPBTWZFx&#10;2x/deRbwqn0aSxl3yEsv2pS23YmifCaIfmPBVb6Gyn+vB8Gz+/1zQf1NQyPe6Um8+sXX17hXxj1a&#10;xXvGz75fbx3i2QraZ4LI54XdV9rz4wdpjxmvR68X4r/Z+zl9QOowMXv+5FHaQ9pH2s6zh/dT5uHh&#10;9InkT/r6vTr1bLrQx+sT9O2Xrh7O3njrcPJc+qbw8zy49GdkZfwYdaZEyuE1fMyYOW3AeNU9XfpU&#10;rga8k2x0n6iT6cdiN5euXpmT0x0D7QP5sWE69CkyC8ue2TYgM3Ks3D13/Da2n/JC7YQOyHvGU+EB&#10;wKMMGWirba98sjLFrRx81du+PnW5lxcfHWt6dvUMp2e+Wr1CfQW+W4cr2wHSlQPyVBZdVDZPcA8H&#10;mkpjr2iqDOAq/3CjS7tRVpzyntHP/rowUdzKusKJB4vblV/lUtr396XBMxzqVUf1Dac6Wg9QTpvA&#10;r6sgP90oL5RP5dALt3sBDrwA9cIBZ9uWfN728uPzf/j+u8P9zKPYqfwWnXxKim++fMGcyJwjkDJP&#10;H9vMy/wM7xaVHob39JnqCAdr0SXt8634dnTOBkDm0q2TzsyH+CV2g//qXroyrp6FykFeV/wK1cM+&#10;TrnKDrhXL57hI683n5V1L6/gHj2VZ+mQLr66k65u9kf/6q4ui691uVeX/ADd6IO/OqpttT7Pyu9t&#10;vzjRUJzyK6+etg2BDuTFH/o6l2sQB9CBdrhqx/CtsddqK6XXPVA3GuRDl7jy1TyVgQA/Wspj83mu&#10;XxDHNgR1Vd/yk3d9fvG03tLWMmtNZM15xQnVgXT8KVNZqJ+d7/klR+1afrQZp1hTkI5GdWuH8NdW&#10;2bMy5ZmN89XkDh+8gvqF6hFOofHKA7hrC70KtTPl4Cge8S3jij+0VqfyyzdfLzhh3m9OxO9kzJf+&#10;yuZEZUwWtXHrO7rE6mzWUoKjcvJWkbUrhxPNpxzuRIPD5cbWs04QOxkbDq7FW/qN0PTsqTFu5JI4&#10;v6Vtc9umqY0b47nmxb4333121QYbfti5KxuUzzN+0VzaBLzQFZrkp0effXVPZ/iCQ9mFky3j1abS&#10;avMCW/CJviXLtRZiA0zds0mQZ3bmDSqfHvV5Q7QonyyR6xpzffed31W7MzQac/3+978bnq2xoe2q&#10;t3Ezn6SHH/3IwvlHQ8fXX391+OKLL2Lf6xPFbG2+RHT+csbrNw7Xr7wdPv10yPnw/mjy/sM//Pbw&#10;zbd/GN5tyH344UezLmUT88svvzh8++03c0DB5yyNRmt3ePjX//O/Pvz8Z788fP3Vt4f/9J/+KvU+&#10;nrd+bX6qez6rmK7G21o+Q4le/UQ/oXk6+dikeb8NVvq3BuT3vXwu0zoDXV66dGHebsMnGf+n//Sf&#10;Dv/7//5/RAbnDv/23/6bw5/8yS9D24m0o4wZ7t6bT7J+kXEQfD/5yU9G1vpp9u5zib/97W+T91Fs&#10;7mrGZGcPjx76LOv65Cre6KP+oL6DnsjIs3YC5AN4aNuiM/kaJ3gW4BM8uy++2uG+rYuH28YI+UkD&#10;ysFbX84+2Vt9FDvFJ59Sf74H9qsNafNwoIE/dPXsTcELF2wOGdfxBxlPx3bX5pe529q4sgZy7mzk&#10;NIcg+aPwFN5tfr16/WLKGCPYlDWqvR1b+CY2/CxtxgbWjWvrbXFvkV+/ev1w/drNjMkvHJ4+e3H4&#10;8g/fHj754vPDt7HhR2gOn0/MzzL390KJtxgdHDyfeeul8xkjBbSt52lrLzO+N+Y2Dv7kk0+GN76Z&#10;HLVp7auypy9yWD5q9SXk37Ft5UXG2oqDSfJWVpUf+btvPdaoqwtX8fLRB5/PPl3Vya7mEECAfqt7&#10;9dQG+Fl0qUcZgQ1I7xvUrmjdl7l8LfOf+OxzkevYT3Rik2pvt3O/2TL/rA5tt76S/IB7to0X7eli&#10;7I0cgTW8WTfPPBif1rUc7nOo1OFT/v+1wwmxA/PS/tbXrHtkno0mfsrnK+ezr5EZX0EH5Ip3tLZ9&#10;oRHgtffi5QGCZyCgUfCMPjInj6E1IOBfPepzr4z6yJsslC0tTReHBnnIx1WcPOoA7uEprQI8+zQ0&#10;wFd64CitoHyNruhpkwV8rso2rdB62OOf/umfLp3FJlpPw+T8D//bX/yaA7VgpSP3CrDXh7/59tvp&#10;SDSSV2HAKdBocn4f4PmzDMxVjLCUM8DnyO9H4d40Yg+chreAfBdXh7UEGAaCR+OgZI1tDSQ4HBsQ&#10;HH4mmDEwr3F2oOF0gzLAa+JVooGDK9wCwXUjbRbtY3QEAnfzMVaL/xo43h6k49B5UKKGJ46TrKOs&#10;op1crZIpAc1ogb9KhtO1SlHfXmF7qKLlrdHUKLxtRQ8WusmYLMgKzqExaXBYeFeGSk3Wnli0zJPF&#10;Jg3TwqhTBw/Dxww00/g4AnKFK1UT0RiFhSc48WBxzAIlg2AWNrLGbPLwmpmEJnrsIkYNix14zdcp&#10;fHysE/0xUpg2PulzPrsY/UOKLnJWdwNclU8NVnnQAL+FuEXYasSg8qYHAMdReuyvuNUJ5CVbMhn7&#10;wOMmD/WJq+2ojw3UDuAUb9FQvfKvBet1OpZO4ZpOJjoNB5NPkMbefaOZXNBaG1QGwMcRljZ1Hk2m&#10;t/rKqwEpWaw3bZaTKvxRSGc9+OnHtdHJhw5QOea/JGztyqIimlJiMHL4cETHqhhZpHM+8epkHLwB&#10;//Fi79CgroAKSxda8WdQULlPluBmc05j4U386C8wGRLQN3VGLq1DPnYEyOXNMHWm3Jt8RpJxhoEY&#10;d3/jZHg0cZFfHQH3ZDE0bWnDW6CbODYctKGnaYva5IsXNivTMWRQ7Y0RnzVgT072jN/cOnu2ZYHQ&#10;6R98kIfyCJHf4EwcvuYth9Q/C8Z5tjhPrnOaJAFd5MLGDOSEtZmhg4q9xh8rN20utDutdKynTU4j&#10;bzLSJnIfOHPaYPD8mvSlfpsuYN4sstIZ+k6mja1PP6bsyDhtY8Pr7ZlZ4LYYn/vRpDL82NS3Oi/8&#10;j81tunSPJrBsZLUN/Gln7Uf0D/jGf22g9iFuZLfhdS3Ap+69TQjyjT8MKCvI07bId2mz8inTsnsa&#10;xQH3DeVDaD7BFZQu9yaPfmdkvfWyvt9tc2R96399z/18Bk9kwVjoA06bA97Q8ElZ+rnkd0lu3Jzf&#10;4amtyp9K/Fu6SPxsbkRHIK5iaOAl6I2d6l/1n0rY+JqN9PDvzeL1e1vbwCz25ipNmVXWwC2wb9eR&#10;1ywOqCc2NYcmQtv0HeotoDk453MC8aV+j8xAkpymHfgLPd768r10my/K2Zhbv1Wkf1mbX+pUD10Z&#10;hBKAT9Q8nRO/wZ/r00ySZyNw+FVP7CmTDDb8fEtfebaTwmnvK50fjnzGhyUu5dHIfvC7B3ahbbMp&#10;Yenb70eshWW+sWnyS0fz2NgWZ9LlN7vYor7egQ/tS9r06UmfN/gz6X3um/LznD7MCefobDY6Eycv&#10;P3g+NF2OP/Hpw5ORGR9/1GbJOtd5u0t8/sjO5tdsgIZX+uf7HBCwaDy/H5vxir52Jha58nkm4cZd&#10;fmtMmt+h0vfNb1EN0APgT8NjdGEM5jq/BcHeUoeyDx6Y8D6Yz1zPm/7bJKaLfQXP4qWb2JmIiSOr&#10;tt+2YVfx+vri0tbZLUAfesXBTf6F9uOgdS/elt3DKY+8xb0H+eVls67yKlM6a0/utXs2w/8ZJ7hH&#10;+xz+wfOd24dHd28fXkWm07dtfYWJWrqj2Ff6o+jPm19ngy8j0Nk081ljpyAtPJ3KhPv0qfQlxuln&#10;M6HMpPuMcX380Zn4lZMZx8zXBmIDPt3yAN943HQ0Y1D2N+2VLW02FbDA9+JJZBobfv4oMsoV6Pv8&#10;drCDdCac2sn4iMhAqI7EkVPlTjZAvrYXYdnu8klNq77bP4hvO62/l0+orNGx5iFrMi3AXbtwL8Dh&#10;vnhaT6/6EO2b3opLeTZp4a8LxjYQaq+gttAxaPliX7W/va024KPy2PNUWtZY4fjkJ/qB+9YlD5pd&#10;PatHfdLla962MXa8x9U6K7fKRihtlRu73/NSGpRx3dNFfrV9PMDVfPDAUVma03Z+55ChBRkL8WQr&#10;H5DHoZFZjHVoMDhIzCduLp7PeDy2763KSHQWNCx0+NKIw6Lf/GHh8tUM/kj/67M3/C665rNfAX3c&#10;/QdLTuhSppuV1R2ozeJj70/kAeLxSW7Vp3rkJZ/KvnJ1JX9yqt03NA/ZVX6u8Mlb+68N1HZqP+L1&#10;W3QBV2ktD/h5E3/pgVdbcFLX+MZit8WgbjoUPBvv7X1er9KUQUftzD0QyEu98oO24/IgH9zu8SxN&#10;XwyvNPlda2vlv/WLA8UHKmO0kBH85UmZ4hevvn1e6eLFAffKqUNoG6BrvJE1G7IgyL7ZsrTakbzy&#10;NY7sgXsgqKf6rrxLF30py2a1cbZXPXpWb+ssDezavTJoENoe0bKvF67aAxAnlM79vTTyla8B3Z73&#10;shfaftApT4O8ZEmuwNsTFy5YXzqdPu704dJlYzGfvfOZZRs01gnoVxt7nbGO8aE3ek+lbGzjokM2&#10;0XdImkXxgA00617nz6eNnLOWoK2YT6pj+02eK8u+0Gbum/+GPvO9fuZ/yWQdql2/L+YNiUtJ0/+t&#10;TSnjovrMyhXP5CyoSz0L17E9amvaXBeuBTKmewvn9OIA9by9HVz1u+gFxsbmHT5X6K0p9uLNNWMH&#10;afKQizemfKbQZyLRPUAH4cn8b97yisxsNiZps6+XQ6PPIvrtK3pAo3VCciAvfSZf/jB+1iYQnx1E&#10;q02evRga2AA9aKtLzjOeD2643n33vcOvfvWrw5/86k8ig+vhJWOzjFvhJlP2O2+Vxa69zffxRx/P&#10;2z3iP/vs87S7x7MGFLQjf+V8FtchCfrCh3ZpY+vb776Jbmw0r7G44Rj/IR96+jtf169fObz//nvz&#10;G4X4t6nxN3/zN+H1u8R9fPjn//yfzwaXNGuR5tPaG5rYS30oXdAf36CNspVTGcuBV6/TT2YMVn0L&#10;7GLJZ/lmNtJn19pir43bX4HQdtq8cJF3cWqXzeNZHeLck4k2jPbiUFb/4L6+Q17PypE9f0MO/Au5&#10;C3DwSdqFOPnVK879kv86bMNG5i3N2Na0i4C3uufTptGRcbG5Hb0pO1/9QGPo8GlEGxraGH1q9+aZ&#10;5sIhdNY5lJkvaSWftZQ53Jp7h2us035/+86MN05Fb8kcP3F2xr/arje+HD5m15dyVX50kMZibVNb&#10;qq2Rj/bbDRV2gOf6em24skYTnbRfqt+Uj82QKxnSjys8rkB5ZdvPiauM1SldGl3u66JLcZ4BPgTl&#10;3ZMhvbhHp7rhAfDIJx6UH9dZE04wH2XrfJK5ThJSLiJFg5v4hzmUlzL4mb2JxKvP+EwdUyZ/aPG7&#10;fe+980781DrkwXaEpffFH/2iR1vzkwKmx/ZB/KTQ+krWal/8PpzTr8aQ8O9A+t4/4xc/8KGvsnOt&#10;/Kf+TXbim6fyJuc9NM61socHLx2z07VngE/pxSuoG21tq3ubkK86QpPQNKG0uu7pLXgW5C/0GR52&#10;BSoTYY8DbnWzLXZvw5JM8dz6Goa6X//Fr38tbhLyj7M3KCcEFTlhvRaanmUQ/+BwPxMDJ5r9gJzJ&#10;tAWUhw/vz0IHYYXkw+l07t5UmM4nDRTuEmsRFTFe35SnSliwpVnsS+emvAZQhzmdasCzE9gdNI7z&#10;ivHIs1f8akALhziLXib+hEe5HZyje31GMUrPvR1lkyLOUqMC8luIEeAqHeqjmDGEdEB4bXp5w7tG&#10;1HsGk4zTcGzG4XsZTIwxjZbcLfK4agCLn7X4bWMJrdPQU28byfqRv5ez+HzGgl5wyes7wfjwe2wW&#10;iCp/dHLM6hjHkbyzCBaHMY3+dWijstzLp24nr+cUfuq1GBlmhh80z9t5yYcmZciZPaln/R3GqRg0&#10;GLgYyLGdNahabysMro2nwZPAoPE/eh0ZrUa1z+teBcuRpK6dTJdcF47aoTJ0TveVb3WJUnkAfS3Z&#10;r03OiQ9vrnu61sbIGpyKx6e0lmEbBjtLKMsJzNswmx7QYFGQ7VnIVUa88sVBT+NUI7PBEV0Io/vE&#10;4QkNpVcHOx0im0+AQ4A3D6PDWQAXv+lJXfIDz0tryZJ8dNy4pK6Fcfi255Saq77n9Uvpof1k5DG4&#10;Fr7SMuW2OgXywceS0zbZf77scj6TlHaF+qkrOEpn5VO8e3uoDPd8l4aWbf1kgB+bXyxgLCzPxTE8&#10;BDxbwEPr2vQL/qBYC+xr42sW56Pr5gMmQSZVp88GT5AbpMTat3Zuw2BtLKKf/mPIIyQL+YJNJHHk&#10;Mptq8iB9ZQuEr+pj4xF/ApqXTKSx5+NBClDmzfyVM56nLTl5FNv2ez2ArHxSYhaiM+l6CXfscT7Z&#10;GLvjgyyIaxu101QW/9D2MyIfneZppb8R0FF9VqcC/spjwXNDy42Ocr+3keYTX5BX2t4exLdeMpdH&#10;kE9gl3xq/Yd4bY7Pr78B9QHwwtnwJr0F8eQtq2ftGU59nEWSGzcyEL+ZSY2Jaia/3t7VT54+bQPH&#10;RNNkbb0tePasfjd9wBObYZlgpS91EspncW1e2BBC0VCSfII6+fG+fTsDSRkS1zbpW9X6icoH/3Pa&#10;Kf3H46TbeGIXBvIOlpCT+7UBsnyufokdIGA20INH37E2mFbd4pePQusayKKBH51NrzxPWTRvMH1T&#10;wCI8jYlbn+Fb+ejDp1f8yG37wZmgpN+06eWzpDa6LGj4JIkNsW54uRoDPXua8UJ4MEk1XrBBZjIr&#10;zdtx6UAxNWVsLM3bzKHVxBYNBbqurdQ+2JF+qGMauhdXkM9VXjIycNePWXw1XqOHJE4+f+5Hrmmr&#10;fqx3yWuV0/fyVfr7ToBtdtj8Op88p5L/VWgn79mAGp9mjBHZxgG0vZ/KWE97J/dn4d0JR/n9Vo5v&#10;3Wsr6kObxYP5PETAfWkwvpxxTZ5t5E2epBvnHPUDAwa/9a3hCV6wpbdMn/nXjm+kjawiJzYIPLd9&#10;k1nb7PSfuYobuw+OwR08e78A6uP3IF1o+1BeXs+jt60cnGCf3rINxSGd7tEouGcjxsAWBFyNd9EM&#10;nzdKnIR+7LdHHtw7vPRVgMhS2sgdoDV4YwDx6dG5VkMW0aUv/3Ddy/Y2H2pMcSYT7viWU5nAeeMr&#10;M7l509dvUT4O7geR6X0bm0+iw+hKP7Fkgr/lX6YPSP407MNr9ud3J/Qj5PCUbcYuw6ON+guXMv7f&#10;5gl4Y/tC78kHT/xM9Slun+8fA/xof/CCtsXF75Kz+I7jXWfRIUDObEQ+YfxV6oO3cZ4LgjR4tG96&#10;A3Dx667otmix/ywaMCllI7UB4F6d5Z0tm7gqTw7y7+XwJt/lbQ+1+dpnoTYqXjq68SCuhyO1CzS5&#10;eh6fzx/lWf1kspeFsKcFkH9BgG/PM15An/EtHe76SzjRKcDpWb69bNhI6UQ/kF6ZHckzcjcP5rfU&#10;Af81B0jSznwu1FwDHm950dnXmS9++cUXh28yd/TWFxxOANvc196E8oaGOz7rlbK3AxZv0Qcf+sGb&#10;8hKHNnnQ2rx4rNzKs/i97muTrvLQI3umRyCu+d/UlWf52TxgqxYUyKM4XMHqT9fiFFmiEc3lx7X3&#10;rUvdysLXcU4X6+CD33M3idSvjvKOtvJePtWr3bQtgC7iqRfuliuoq7YNb/OpU93uGw/cl3ZlKh/3&#10;lYk6WkZQR2Xoqj73QBn45K0uylNlSA5dzIRbnjfbCR5tBLDr2rSycMoHl3t0geoEbXDb7HCwypdZ&#10;gEV0afJUp/AWj7ixZ7Z8e33O0JVNu7ZtqQvN8IiTDz3lUx1kVrkJ8kqvnTRU9pUPUKblC3BWB2gV&#10;PIsnb/ZmgdsimavPX1n4vnAxerpkY+p89M/e6ejC4ZyNrZiYt5qM/x6kX338xGaFOQSfr3/nn9mc&#10;Q1EZL+RZWrrQXG0mrLWxsbsz2mJwZn41h1VmzLnGAnhvMP+0SM5O2CKdzGZV5gDsKCKa+vgcZeHG&#10;J57pxlU+duOKf3nITz5yMIYQbBzAQz42b5TRduizX1JSh+DgDN6MbcGK0ybY+fnwF18S2TjA99Yt&#10;v8HiM1TXhjeyY6vGx8bP6IwEhzYbaGkFodvbqGfm84HvvPP20Djj99C2fh/N26fLnuYQwx/0nd8O&#10;XmtpvpBhwu03rrxJh2f8KG94rB7yZPM21i5H9z53eT+0eUPrzt3Ys59OiW+2oWaegH6fvTU3Vt+n&#10;n31+uP3D3QyhtPHX4/vZtd8veyc4HdCH69NPPzl89vmnkd/j2fg0TjU+E+SxgYrnOWwUutjhhx99&#10;MDog87//+7+fN7fo7M///M8H0M0uyIj8HJqhPzLUhpWlW/Y/h5CiR2Mwcjl5MvP4jPhqA/IAgX6A&#10;Z2nu6dxz21zzCtpoQbz0hrZdeKYPjbzpAI0N8iirHld6Yuvy7NttbVdcxxfoqr+v/5GmHQnokd4x&#10;ifzKS1eXerR9B0tnzTC6sba8DmFsm8K5t15tDdS42UE9dhsEofll2q8+2LqffmT5l/mi2Ngxqwgd&#10;KVvZ2OyaOsbfXJ51OhvLP9y5e7idcYGDxHN4lZwjOweffalBOWug84m+lJl1KX+pZ9ZZQo+2y17Z&#10;YP2FPozs6YGM2w+4F4euAvoqHzYFX+Vcm2iZyre+BF5tURnP6pQG4K3s3Ysjf3HqUofy0msDzSNe&#10;3WwA3sYpJz+o7WxEzf3MNWbOof8LZC7SufD8rEzmGcA80sse5sqzmWUdN7aw7s8snxsbEe9Q1Kef&#10;fDIHnbwQQP7rp1JCU3CyMeM+c366ms9dR8dkwX69Zeqwg41McXwRYF/AWrKA5vK06F88Nk4gR7ZW&#10;+e51SE4F6a6Nr2zlJX96RnfHTB03qac43ReEplWX+7rESa9umrd5iq/Bc/naAzyFfWjZN/NXPurg&#10;Y1a7XoeZ3gwzmvjLX//lrzXM6HAaqd/IMOhnwBZ/LEQ8iEHfT4N6YICeSfX5NHA70Br7dFwGWWFS&#10;Iz534dycgJlvFtuQ2ipeBC5Gu1OKSIECLKxYpBocaexeBWUs7itQ4IQIxzAOYRvgALiax0KtMhxR&#10;B0KghgbgtjHmVP38fkQ66NmMSHk8W8CpohiyhoZOnZPycwo/Avb7KYIFJDzKj57SfaTYke5azABc&#10;x6KXATGMZbwWBsZJpE6NiSGSLZnJL/2oAQRJeR7nR4/pRH1ubG2UrUUQEzmTLYMX+qCXMYjhLbJP&#10;PS8sQKROdKJj3vTIlQN4vYid0wmz+LUZ2RgcvrYFDYuNo+f8uecYxmyTBR4yYYxkLz8bsyFXR1zZ&#10;AIH89voD6FbHyCj5ps7gEtA9HdgbuqcP5chJPRynxk627vs2nM4FjtHP4FqDauD5uI41KKh+j3QQ&#10;J+jKhsZ2ko9d4K8O3IJ0+ZJHHHuzQKzt4Qs/0tANnzgOyqKy/Iu/OL3YubxzsiRy0HbQNWkZqPu+&#10;LSMZW9loB4bVyozstvgjHjYQN4oj600nI4FN3havgnkWyvwWzCCC+CUbVT4OcU6tLdw6ajag/OBx&#10;j5bYE/yzoAkiJ/J6/Hi94bj4ziQ6nZR6berhvwC3gMexh9AFynOD5/LZdj2EiA9em0fz5lcibe4M&#10;P/kPzVMmepvF9MjNQryyNrGSQcbBL732mMu0Gy3ED/yaRPnRY8hVjUYLufyMzTP1DQ8b/dMutUf1&#10;qyfBAqNOHAJ6dqrE23XoT8VHvLkuqhZOvC6bWbKbeiKrplUenhHi/5FPpPH6tbS0qQwCbHzR6Wyy&#10;xOfTkcXNZDicCS1OKc0sz+AhfQO6tQXC8jIMGiGHW/xxbSvsdTky2OmzsE8DbMXAaewkNIEO1oQj&#10;eWz8vQmC9DdtSR1wAM/KS3cPv3rkEact6xPqJ0rrm2HJdOHf0yP0eQ4RZEA9eo7c0AV3D4TMIGrz&#10;306pmTgPnQZ1sRflxPtdNnY4b8XEt6TG2awwmDa4tvlVEoeskLHqjoxNZLfJ7HzaIdfZRLHxNJtB&#10;ywbZ8vifPIP51F3ah36HfOjE2ICtiBs/GKC3MDt8Lrrjy1O+coNzZBB+pr3Bv+li+qpcDVZtmo0d&#10;bOVslKHBhlfpmU376Ii8ZqJzIwOi8fVrAeRU/KQ32FLj8OmzN9rebBA8zwDwlUGxvhH9ePHGlFOH&#10;bCxjAvxkIkQ28vldVMY+iyDbhg6eh8fQWt2zSzS5NrClNUBeeq497YPylcPj9OcmG06lmvCQ+TrR&#10;Gnnxo6n7qc2kxLf/QaMJnHg4ps9PPH04zKTPP00/od2n8EYW0fkzso0sX/Jf+pnYvLHP6fSdPi/Z&#10;ja9lAy/nLbCn5JP78YuRMP7bdmygxqrW+CB1WsRgY8uGA55TbiYtwTv6F48HtgonWYjb0vFzZB/y&#10;BeDqteCZPGqj7smVLrS3AtnLC5+xSscLb+JaLKy+lQ7BvmzzNY+6xLWvE/TZ029vde9to2XF8TXS&#10;XdmJBUsTdffqhdNCh89fPsnY6kXGf6+e+HpD7FV9T7fNwmmL4QXv0dn047Tk3iKMTlATT71BHEjf&#10;lT7ABtiJ+PnXFpYcbIv+X4XOFyn/OPgepM9+kDofxjZN6PXbYPrMIJwxkjFQ+okZH7wOflVFqWl6&#10;M5Zg8RYhzl7KWP2yxcjMI8JvZQcEMiQ/esRT5dQ8Q3uC6z6enMiaDPdAvtXD8rlrQZ7fcO3CjXj5&#10;6ae4aztwqwMthdYpj3Jwg9YrDf3sywIOaJsF8FfnyqGv/IzdJ4969rwK4mp75R0IzSM0Dn2lUz18&#10;UetT9/Q92vzGZ3kG8NEFHvgkE2k8lK7WvadFUK71As/N19C8+yBv6y4tQCjOfRsS55ku6RDQZ2HG&#10;/+Gx9QvK6ieqe4sWDnOyVz7duH194mYteDy492AOIsxiSmUf/xWU2/xtLRDNQt2d25lnrwM0dI8H&#10;csaP+qu3hsrEtfS9KYPSDob2zb5q07UfOqxNA2F8cupsgKs00bsFtPqa+hvxBXgr67ZLfAnSakeA&#10;HtBcmgCaXNVZPstD62ie4pGuLqAd4IHtObzqTQnX/aYMnMVRWR3pKVdxQmXBRvCKdmmtS7nKHh1w&#10;gtJUHvA/i2HRcf18eRfgrAzEC+xD/fJXhvp2/ZS8aGledAD4xNOpQAbKoUWaq7rQVD4rV3rFI90e&#10;fc5zswv4lK+PKe/wtT44yq/gKr84eeBRh6s6pXVTrL4NPwB/oLKWV12Vj3gBTeVL/j0f2mltUxl5&#10;iqM2hK7SL/+84fHWWykf/26zK3D1WsZhVxzQ1t+y6zX3s07lzfT1pr8xybP0t3zA/fR5DhnfmS8n&#10;+Wze3bRxvycVK4s81jxu9JByNquM31yn3F0b4ZHLXZtC3hRfi8Hx5imz5iXYJ/8eIpHmGY7KVD+L&#10;b/GdE+EVn2SgfnZFT3TNxj3XD5E52fpcFHtwEOO///f/fvj66z8c6cR4izwWPXS+4mesnbgj/WXc&#10;aF2LXG18vf32rUm3qfTd99/OxtJsgoX/9dlEdDyYt5u8BSYv+t559+355KGNQhsKa2Nr2QA+uzmH&#10;fzzjjf358sWL55FXwL23vqzbCQ6Da1dohQvv3sr6JnpT/w8g4+rBl/E8GavHdP+992yWvTvz808/&#10;/fzw3bc/DB30ZJPMJqjNLwvm3mrDCzm6+pTi2z4HF5tw4G5ounJp1m7QzI7xbAMRf3TjM3be+kKP&#10;N8H+7b/9t4cf//jHkx/d6pZv1gqjB4c0fDLQpu6ly2nDmY/TEXuKdsJvbPpU/OgZfcHagGcb8Alk&#10;Atq+yBN+6UC8a/Ptw/659/LCo11qo/iDg42gaWwndQCh7VV5aZ7RSDbaryAe1HbxTj/0JV6d5OdK&#10;Po2DV1DvHq/59fgFvvyitettjThX6yZoMT+ZDZOMpelYG2AP+nYHKr3dOGvbPgme61mb2ylrPVpr&#10;XYe4X89nC8nh5o23xh7ZjbWUu/cfHB6k7TvQ9yx1+YqC9RVlkynVLbAmZT3KOBpvT0OPw4Paun7O&#10;4QeyQAOfB/BWndVeXOURyIc+hs/ogXzkAdL2epKneAR4BenyS6NrfrX9osBW0Vg8raPlpDUdXXTF&#10;l8FPV+Jc4Udr7UVwr9z45+B1iFJ7W3PvyD3jMPRaM5h60RL/6yCrudC8HaZtpA4bVjanrDXy1VNn&#10;Un3S/bNPPzt88vtPMraIf4/Pvhd5P8r4zzzZnGbWJ6Nvbwj6eYR5o0sfGJsf2Pqp6XOvXZ8xpQNV&#10;4tmiQE74Gx8avMNXaK4OxAuViSCeDOWRjlcyAZXVmzKsDvd5m19c7aWhZYC06ohtwdkAR2kuTmXk&#10;AcpWp/s65FOv0DqaVjo97+PQOvrc7IcvcEVbZbofOwjuh9q//Itf/3o0u6Xp2OdzNNMZdvMrHXsa&#10;07PcK3Q9SvQ6uM2CWYlI81TBpTjx9eONy+AtmELck9fCELGBBQ+DiBq90xAEcCQkGzrJOgKMcRp8&#10;VAjiqtSJy59/FY7xgvLFNZtmoZGiLH6N80njBAYGHMTQHKFxgOIarzzcNoRs6hEoB+40PedmYDOL&#10;NwYkqVhnWlzCnnc0M4xFY4ictNxPBv+t/NLl2w8SQY0O4Ec9aAKvT2cQ6hSAepPXZoLOgCO8n87B&#10;oMX3lZ0YurL92KqGerQpkSunaqNiPnkjHk25WoR/lftufpWnCdJH/uKWfiZ9K29xTR1kT24W7fE2&#10;bztlUNEFO9AGg0/8aVx4dM+x2FCqwbOHsYFxXMsJV9+VjWtlVZmOTGLTOkx09nObkwcHiaORJevg&#10;S3n3DcXvWp1MegrvaZCGF3VywOyDTbIZNEnXaNHD/n0CaDZO8idd+9LBGUTiF6/wskk2yLHKN3Vt&#10;9Xqez/TNYGrRILgW1qLi6og3y5t4tDe/QA5HecOHvJN/VL/sZS1mNR6w6eCJp5iNo7EndCz5FeeE&#10;pFvcHPnQZa745PwfmRxELk77SzdwIDvfN7eBWxmjeXBu9jP2sN0L0oBQHgvlxVuOs/kVA0flSOCP&#10;yiRnrrPQH3qHlpQ3qJE2JabQlr9+h+0Mzd44uRi9rM9A4MebFDpp9/xjWtQs7Pp28yzehw/1BN3Y&#10;PG6UlSdCjX61jUyELaj4Pnzw4EjA+5Lz0llpZRt0Qpfe1JBndLeBgO2R1zwHY2SzdLkgSGfR1OTs&#10;aeqlS29/OPRwMnp5Tc/kFb7VO/doIOOhZdEzvk8du7qF6mro3/ho3OBLOKZ12SYZ7vW+z18bUeZI&#10;Lrl6bnrbEBAvD5yjm+QtLvF73NNGt87fVRw6tGnAjpVv/Q1v3heERd/yMesUGf+3NjmHPrYQEvgK&#10;ejBotsHlYMPzOcCgXZKtN3+fZzDsBOO92Zg4EzpPZVI1b32Nn9mCuvMwdrjZnf6MtBftSQ5RBoL4&#10;MQE9k4H+/F5X+rrZyASJn34iPNhUGZ2Ql4o2Hv0J6p9PILYNYDr5JnVkANCybFX66AQNA0vXQ2+e&#10;ZwM9+W2+gdkoTjl18ocWMfnM6xlwXki7Yff6E5PTc+fxwafHDtKHJil0rMGfAz7n+OvY8/z2WWgI&#10;8VPe/oB7GwazYRga5h5t6Invmg2A6GFvo4P3Hxkf0K+x04wt4uOnvSZvAS/ywjMnR9Ov3779w0z8&#10;Z4Es/en8wG7szsLKvBF2f31GazYLlWU3JlX8amSPHhMC+iD302gxiDZxeP4kdhM7jjyBDa7nkQs9&#10;n3AKOrb0Oj7taXh+HFxPbHjZKJM/E3s+jv7YRBgYM5i2kXFlKpuJBljtbsmB3cmnz2h7HKOIPbNr&#10;tjbymLawZLIZzeIlfOhzxtYClVuvkz+BDMnFOLdjjtXmjhdkqx95jaEsMLVNT11klQB3aXVVDriX&#10;5h7eQscOw0eAzo01u0DYPKC43MvHhuUreO7Elo3hZ3iKnG0knTnxauB0jLU2O+0TD+w5/Q1PMJ9o&#10;imjQ5RSy9j1v9gVOpp2fjA86Fdrmja/Ud8ImQK6vYwM2v14FtzZnsr7sPXhTz8gkusSD8aYxi3HN&#10;/Ii4iaI0MnJV97ZwcDpt8uzlC4fzTuI7nBaZ4LE6rB7bHjo+elM3+7wNeKycK+u9jsgTaIOA3EH9&#10;fHUnFPe+HnQU2u5B5SGU7tLrXtvQjtcp+/VJbnXt60YPegVlyrdQO3Etfa3TFb49PcBzcSijrDos&#10;Blvgs4jmaiG0i+MmlXv7Q5eAfov9eHD1rN5lU8fjZcG19Unb0w2kyw/E72Gvp7YJ8zin3c3rqltp&#10;pbOLDu4rx8a7wlX61OEUrnmig5EWENXBVznswK+aO/C3fKixF/lhTX9YPK7wml8YqwkWWvidgYxx&#10;yV4+9LrCs/dHQCBHMkI7nKAylVb9AvcCGirngvz4K27p6pv5R+puaN69HNsvSWtdzSfQN7slG8AG&#10;pPNt9VO15T0P6JFPKP3FK909OsujoIyAZnHsmExbt3v59zbAftkynZMjvPLAseedjxfQrB64yaf2&#10;rBxAG3mUN/RKJ0/16zPM34Hy0ppHHQBu4L5tp6AcHO2jlCuf4uUXL1RXZCG/vLUPslNOXlfP0qoP&#10;98rhD17+x0K7hVTXfhZUffiQF97qDd7KTL2AXNgL/GQtr3h11NbUL08XqeCsrtEpKM9+5IMH0CX8&#10;Lc8naf/ad/OVb6Bu+YE0/Irb+xBX421934mTscGDxX58ssPQlM6x61UWVeczy/e9TUo/0YODPsY/&#10;T9ng/aTdOzzOfQoNXm8/qU8fLN9sfEWPs8YWeTikPOO3zcaAYJyjf5bnQcZyd7b+4fYP661bsp/y&#10;ocdYE79kWDsRqmP56Mm17UNwRRs9kAPdkB/8v/nNb2YxHb5C24q6lPV221qbI69lW5fSd3tj7vJl&#10;7WOtrZHNl199efjmD1/PAXsH42aMuW0muhrP+s0s80SfNexbeXCSu40zsrM5ZIFaMP+RJqBJMH+Y&#10;w3Mv+JPMwf2ujrH/xQujL78TZpOrsqYvcvUpcxuWaLCR6VCbT9yaJ0wbzN9HH384dEU7GbecDX1v&#10;HT7++OPxLWzTpxP5GuuD7OyExYWUc7hems9n0reNvvMZ55DPmhefiA2vtkCW3hrmy7qZL/5f/st/&#10;efg3/+bfpM4bYz8OttMTu/ghbdQ9WyUHerbuRzbWUcwV6f1Rrk8eWzDWZy0/pk3jj/25p2Nygce9&#10;uNpW2/6+vQqVZcM+Xt62XVd11YfV5uVvGdfSoS62yQ7Yp7y1++EnPLuWdjSVrtIDBz9iXIPf2ji7&#10;7Eaqn5e5EB+hbCwotuMwXdp1YGzUfeo138zAOfhjAfnvnLWY4LHmFnFOoAPt3njXW4rpLWc9VhB3&#10;Pfxcv+bNzYsT9yi8sOMH4cWXE/zeKPBsHr/aR/QTPXp7aebjoUG7s/GFd1/a4LPZMbkOT7EZftEV&#10;r3jWhqW74tWV/MhUOiA38dUB/EBcZdrgGZC3OulIneTtWZqy7dfoC+jf2m8oq/72ieNDQjPfBYf0&#10;6lVAV+sEyijLN/Cpc7gvcpq14eRtILf5/a3IbA7lBuTh4+nS2qL2rC2fPXV6DiP4fDVa76Z9ka21&#10;YzjUb41irZWEjuCffYroaeGMzUfm7N11bG27Gl/iD7Qvwyc5seuFe8keb4B8PDfgWx580yegR89v&#10;grLFJw9Qj3iBXNEryCOvUDpcG6oLOmrfKbRcaXYP5Icbf0DZ4gBwK9Py+7qE4hFapnYqKIeP2qjy&#10;xgF0yGegsXUWpqTPHr5e/mYc+3wqL86yjUGD9xsbr9K5p187XIzirl31/VE//G4StpSsAicYNGaL&#10;+xYmEKwDYhYlupULJfrIcFOne8SPAPzLFZ755E7SKqAy6lkeGAc23Ax5FuYzqZ66QyOgMMrihAnI&#10;tYYnn6v4DqSkKYOnfTn84rt1W0yY7x7HGY1wkwbgTMSiJ/foxUcDXmbBZ+PZPRYsVksjE3y6J0d0&#10;9PfGNCIN62wGVj41aXNqTmajK39kOx2gTibORgNnDDpunQkeNHYbYGjtAgRa8TALpAF1h0Iv9Rwt&#10;mue/xYC8c1FmRU2yuO0Bz3i3o74GWGvzS+fNocsv7yzIBAT0jNzRd9Rglj0oO3YTB9QFvMq8DWwv&#10;f2n4suhTeXDCZCvd6QtOSP79gtp82ukNPK1Hh2mTA/eus+GxLfK0fmUEuqh+bSB0IXtkEHr2dr+E&#10;tk4IcpipcNl8wECFztHKDn1LVsc6r8oqm9B6O5hi/8f0r2xd5N6KLF4lut2uQ7V8Y5urPa3P/y0Z&#10;ADiHZ/XNgiN+QVzLvDG04kpPUE296wTMqkt7MSjQWYg/0q04tpA8I9PIG+8zmNjsAl+CfGQ0csp9&#10;Zb0HoTSXfjDx+TuVLKeSL1SvRe0GZYYvctvagjaK9+hc6VQwOp68eGULFkFABkTrG/LR0YmX8a8Z&#10;ePJ10bsOunwe8R6YBWN/6BsabSjg0SQjPBJk4tk01hxKeLH5nqM3aehX+83fLBiz0VyH1o0P171M&#10;GkZmcydu6XP0iw6dOzpTDzqV9ZlVm+/868tFrl7qiH52sxazt2vrK2yhunoTqqvSOXxsoXnEsYe9&#10;vwC9lwfPlY0g/wxINlva21NtsPW3Ts+tp/4XeJam3H7AIcjf8sP3PxK0D4IzoBXW5uaaMLsnt5Ue&#10;2p7xGyaxPt9k4pv+OoM+vrR6cX308HH8nJOVj+K/TxwuxG94UyfJoXWqGVWVJhs3azNpa6PD+ySN&#10;3zfJTYbw4wRdJoShj+85cSZ2eDoyRmMKLHyrLL61gWnD+pncq3RsKPQe64NvZCtaIPpin/qe1KtH&#10;sCm8NtT4iq2d8xm5dwLT20neOALzWUcMBpFPQswmdPDSkUEnW9ZOZHCy15u/8o2vGjtfdC9/Y3Hk&#10;4izWOxgSS5h2Z8KDH5tiE5vONx5uymo8mih61wY3WR77JXTQrTr29ihIM85QNznu22n1JM7m1+rH&#10;tk96ZeDLn/h8nLTpV0ycch1eiSPFydQGmEl9DQF+t+tzd8kYWb56kTGfjfg8g+cbGAO8MsmLb8sA&#10;8PAy/FsSeJa8z7f8kzcI55OTqXM+g2pRKQTglSxm4zEy6KKQNoI7OljysTi6HaKK7IGJw3rr/3gi&#10;0R8tBnPiLvmmTc6G8fIFe2g7RAcZgbZTOE1EOiHxLD95m6yZXOCheKW3/RfEATpsnHtgvOVZ+YLn&#10;jinlgbf8FJc8yqJJvp7YFl/6jBFLI57o1cnD+S2vdG5nY9/slryMa0CMfYxCn+6H3p1tmN8qYcl5&#10;9jnD2cwmr+R5qa60oxeB54n30Y+X0dfz2JS3SV9sG/Jrcr58sg0Dm+T99j2YsSudokfdwaPtL/1F&#10;T+HZ5tcpm9Jpn/oX7ZLOtBf8NrDdvS6lF9re6AwtYOxkk7Hntin3tRF6Ifc+u6/Om18ovuKW9iYI&#10;paOhNJeX5mOHFpktNhoTiq99uO5pF5SFp/LY81D65QX7Ogst795VPuXUx8YsFJkvuO98SNofzX1C&#10;o2vtrwta+j+htJAf+tQpf8uWvkJl6V7ZtpM+N448tJe2CRNdG3XuK0/1SkczMPdQdi+v5q0cPSvH&#10;B8ClvAUxn/Fig/ypt7xm0WTLPxAcaFKuvJKTBVwn8dE69WxyB+QeSRzxJxQnPOhVP1yCfPUl+7a/&#10;h9JTvQqe5S0I8jYPu3MvtLx8lfle9gL96nO0N+Wqf/HdsHHPHpQlRzKFs/oD7ktP6VB3ZQFv6SyI&#10;E0onHMUtr3TlyZ7Nson+6H8XAaUpK7862wfAL47tuocHX+Wn83BBfeqlBwAfHMq2HcyCWeTU9lDa&#10;4fasjQML3PJp+wVllZNevkuLdJtS8tTnoav8gMq6chGnvGtlBOBu/d3osthe/H1zzn3phQcOoG5x&#10;+Gl9ZMF26Z1sqmvxgjzitUkLpPyL+71dlEY4rFfIR2/0V1+kbYjvc/WKJzSiDZ7KAj73pXF/L59y&#10;c9B0fsvLG0TkusacPr9M1to+HZAXmTh0pmxtAf3Fx1+In9+sj/9wjwZt3phwvnZkjDR15Jpx0cwr&#10;t/GqAA/ZWnC9G/jh9g+H77797vD99z+MfVTf8yZa9Gy+r4y49bzGU2SBbmmepaOfnPa+Bu3yive2&#10;ks8JuhfMN6TFe0y+Nd8PjakniEM3fh30vHTwe1WAXvBjQ+kP3/7h8Omnv59PA3Z9Yg7HRR7uzY3n&#10;jdjQaRzgjTG6vXjxfHK8Ovh60VdffhnZ3xt6fZYTj+yTbqyLmZuQ1yx8B7WNr1Mnz8ZOvN14M/cn&#10;I8fbh6+//nIOBi5dWWfLWPn50jlc88nbOaT1ajbMHPZnB8l++MlPfzx8PX70LPWdPbz7znvzphxa&#10;b95cn8u7nPQ1p9MP6a+MCReQ1Q8/fHe4d//u8Mk+5LFOQAdsxKFwY3r8kbkrP/Yv/sW/OPzsZz9L&#10;ntOjf7KaNvqD34xcn/zDvzZNf+xE+5wDT8FjjfLB/UeHu3ccErDGu3Arw2/JyzbUySYBm1n6/uN+&#10;obBkuNoPXM0LhOKQV98lXl3oRq/AJrUfeeQtPldp9E2+2hD6lMMj/uGqT9q3aXH4Eq9eh2P0B+po&#10;vKAe4ZKvmcG/lWMTYDapow99vq9m9NP7DmGG84PP4c3mV+Y40yKCVvu1aUqf5inm5GQaqczcZH7W&#10;5+L2W/4xVG8q3XuQ/jM83XsYyNU6/JOn/JF+OhBdPX+asVv4f/ki/aL5JVrTLvvmlzbNN9EjPdXH&#10;slfyJRu8yecqkKd79OEfTWQj3pV84Kuc6biyI2c4BWX5EjzTFZ1Jk7+00Zm6SkPpBEJ1ARd/jhah&#10;tqA++JqvukY7XACNLE9bR+XsPecOybNmkLxj3wG44LCGKYP5it94s3ltLebLL748fOVzot9/f/Cz&#10;T3TAlsj02pXttzu3twb5XrqpjKxTiu8Bz5ETHkKNuQ591OYFZZQFAr7wXH5dG1+Zl29yBeRMbwCe&#10;3isPxNVvuFbHezmWhpZRL5Bvr3d00xMQlJWuzMg3VwHu6rh63ofWg5aW2/MszrV8q7f0gtJVGtVh&#10;TNG3l+tTKzNhqLD5lRJbR7E2v3w2BfOrwggmhmOx51IUeTmd+JUY+Dm/M5J0Hfcshs0iRgaBcfg6&#10;d87WJ1YQrlJGTEgIRwiiG9xj1EDCjqxOBi3NUUHsoYxWIHthVMgWY9WnbtA8Qst51PlxLnAK4pVX&#10;tuUJ0OuJjF4DF9pZWJBmdOsU0PEprVn0RcsOH9qlq+tNvlb9xwpWRlyN0T0Zru/8brJMg5PfIpOT&#10;72NupyLP5J03A+K050ebQ59Xc71y7XXs9SN8kVsGMBYhhs80SLQKTopryDoCeF7Fg1gM8XsfeJuw&#10;yXvJMSCqWpMnRjVvmYQuG2v9zi2nNnylI2Yfo7fggHfkVnoid1ehMmrjIEMOtI0UDdWz8oMzoB5l&#10;UKwMB9GBq2fOh045qdbd8rWD/fX4PhCe3a9F0GNbKYx+kl4dwW9AJM492tnPkb3IG1C3Kx27T+LI&#10;wMIVeskPvdKH3+DmqOEQel08LFmqXxh5jCzTfjZV0VoyTz3KAvkmT/CifzZJ8VO+g4/dHPGa+1UH&#10;t7Je8x7MmxzpF04D/vmcHxKTRjfi2CuYepPInvCHVyeonI6ab2NbdN7kXDkuWo/b0F4OAA0FtAw9&#10;uRfYq7uhPM3vj97+OkpdPm3qGtwLp9vZlCrtkxZc2hU9RteqmYXFEyagfOs6odGBxLyxElhtPPYc&#10;eQh4JDP1wO2Ez8gqeV2PQLlHa1A2gzY4MhGak3icesLwnuvIQ8R2rWyEybPdr+Be/aHD23ykkkJz&#10;4shpushqbIv+TTrOpD8IvfP7Z8lIh1M9/5J8BgB053Xw4WuqWHXKVv0VqruVbXVw4t8M0tgBebVt&#10;tN2AkeNWnrxG5rkK0upH9zahHm1SPuWWXa+2AzwrA9rOlZWmjLLlYd+mi1+QBhp3XHfr2PxPJo7w&#10;+/08bUKaCYv+ZvVZ/Mja8DCxGXgSv5L0xw+d9FyfIbCBc/7ypcOJ0DsHGKa2Ve/UnTi49b0dHOrb&#10;V8YV7zeD5jMAoWsmaxnc9/foMlKYjU9vgI1yA+hdPPCPi4/1g8FrYN2TdGwKDcuPLvsgG21LvwbX&#10;oi22sfXTszGmvwudNpieW7RwAnXKJT9aUnQg/41Oktciu5NZPvunXZ2ITcqrzRxtHsa+VWqB3maZ&#10;Dfe1AWkxPwPa2Pu8vRLbcQCIbR/1AYFTJ+Xlm9CNgviV+AQBn2yO/3bfSQfe3LuKd6XjDuZrK3iX&#10;X5w+fX4jK5N0/CVxk8vW58WW0l2PDtbhjFzD12g/+JYPD73RU6xgZMPuTp+xwRO7PZe0C2cPJwMH&#10;m/eZnJ84d+ZwIhP4kybxSfcGmHhvgL2OrUYYmM14IbTyf3QeOznNVpKGFvJan6C5NAsLnQCgkT+x&#10;6eUUpombhWffu5/PkcSGZyF6JljroBU5zpvvwTGLOCYkl7yVv6UlnrzbzitD8iWjyh5d8qvThAZ0&#10;0Nz82rp0kzowE6CAe/mloaGTNnW2rwbts0YfZE82Wz73gnrokr7Ftez0g6Gnk1lxtRETmY5p9C1s&#10;QziX8mfT75w6PI9u41MiX/o4mbbLD/h85fji0MTPGOvrnx48ziTKp1T0V88yro193Q88iH3eB6nz&#10;bsbqD/mctJfH8TfG7nPqMn2R+v2WnLeGT6cteJsLn+fOGrNE1/FlxhDa2DQPDYUFhpY5MMLG2NTp&#10;5VP4RG0Db2D5vqU7slIf3slBmrzT3iMfgc7bR6DDc8sWDx2LBwL5N01Z5QT5pI0db7oD7ltHddb4&#10;Pez1X7pc4TUm6FsXaIeDzmuH4kDrFyeIQ2dthq1M28mV/atXfnXIVxzqFS+4orf54a4MxtdEpvVH&#10;7i04WiRnd+QOjK07/xHgKg3qqq4qd/gFaQUBLQAvoDJrcN84V/jJCN3wdl6GT6F4BXWKxwub2dsN&#10;+cBH7tpxF3LmPr6G3+I6YdMP6BfwJz7Uj/wuX1if1O0CVxeB4MFLaZ5N+2lza2wiSJPPxN1mjYm7&#10;svBWd4LygrjyKA7/8roXL12d1StounqlA0HdQJC2f27d9Kb9rUXV79fcN/HS6bXts2NbNMClPmX3&#10;7bL0uYojf1d5gfLiGi/gBY+1Z/zwu5Uv3lw995Bnf/tGPLrYLbrRyV5d2UAXjtQrn/jmYx/lS5w8&#10;QmnFx35euQdllSvflTe5eIZPHgvBQJm9XOUDbAR98uJBXvelp+3TlWwqp7Yf5Stv4FkdaKZP9eJR&#10;efnIlm0rK39D65MHjgLZk/u0h9RLL/opchdXXzZ9dPLxT7VJ6dUbkBcPaPe8NkDWW1uunpVvOxWn&#10;TvygDy/V594+6cB9Q2nHn3RrJTYdzNXOnaPXtSZVGTmUYDPh3l1vLZHTGt8bh8wXdW44KHBz7n1J&#10;Bl/g3Lk1fuQj1uEcYz/1b+N8469EmE+d8mlhnxhOXmNRa0p3brOL9QaPt3foab3ttNYO0C/vktna&#10;3McX+QHP8sqnXWgP8rIfafSkfhufZCcPWauHDFd965PP8QZTtrbfDR6//7V0fCEyuH748U9+PJs1&#10;DjwLZHsn/RrbNf409mMzIXTwOARlA2/0lrEG+sXbHDJUQN+D+/cOn33+Weh+MBtfP/3pT4e2zz77&#10;bNoY2RorSMerz/udOxv5n+VT3xpbYg9+g6sbZqkmurcJsN5W9EbWnaThatY0MndHh/mOTQ+bmL/4&#10;xS/G9//ud58c/vvf/XbmC+zPG2XmROqpPc76aGQzv+kVfZOh9dU7d27n+mjkRhbXtje+jNHEkwMb&#10;qH9j8z51+OFHH47cvBVGp4AvqH7x5J5u6ZJcyM48Bn/G1j6b+f0Pd8OnDZA1H66ei6ftgn1U38Ky&#10;0+Oxj6s4+eABgvwtIw4uz+xRQBf6lEMXHgGcxSWoC2hH2jy60El/QNsszegA7vmx2i187Fl/AOBQ&#10;vzavntUvZZyX/lhesvDJ+vEZkc+zkWnkPW9nxkek7JMnyscHbPNhm5vA21/sBh8XYysOzejr/Va7&#10;w4mCddazvnCQK/uzVmO+fi9263e/vO01n/o3l0v6+AVjhfzN4dTna7yHPrbCZud3tQP0DvAgkBu5&#10;ulYfbLDtmWzJCz6y04bpVBoc1QXc5ExWnslQqG1UR62LroD46gUu5diAePjUIc2zeHKjq+ZB2+gj&#10;9CgLSq/71u0Zbe2/4PGpdHPaWbNS9+6qLL/rt9PW+I0eYvcR+HyhInrzxtfvf/cPcwDA1+8oQ/t/&#10;97330g4/mt8hfPvW2+uTuVevzfpk62MD7BrgBYxthk5zI3S3/Qj4W3Z4PNaRBygnVI7lWWAD7BzU&#10;psmnMsKvUBziyF1ecm0eoKy06hkt0uEauW3yb36hNO7r24P8pbs0FEevtTV1uqIDLvEA7n2Z4thf&#10;4a5M3OvTPvjgg+nL2HTrbpiWMJtfCVBItwg0u93pgCx4RZOjdJ//uZQOyo/9+s2v1DqLSH4LY05X&#10;m1Cncs5+vZlg0LwMTOUaRBuWOB1gQ42c0C1ADZP5Ez8nQWOggviCtBrICDbpMBLGPAek1UmD5q3C&#10;Wl7YC7GCR5MgH8O2IAM0Kk6IAc2nhXLlhL16rMHgA44g2xaYjjuCKlR98Bc8l/ZuWJReBqEufJOh&#10;TrL8WFTTYXKSMb21WJgBifothBt0OBHCuSrbgWMqC+0c+iOCnZ1vTnkWH4PitQXuNNJZ9CQHCyd+&#10;syi4R1aha2iNLmfxLPfSXAQdPTuQN6mzQMUgnYTsd/O7yCooP3gT8IW/OsHBndDr8LY5OrIUqufa&#10;lwAf2Y495V7+dg7u1cNZc16cFPyzkAlH5AHkQUNhyXw5H/lB8zYP/S04xgHKnzgB7dPQQ+Ms/Gz5&#10;4HSFy71ijcPf8LjhgBN/5bMg3uLzHo94snMiX/pQk/h9KL4BeZKJTbROeIBggbed/Xwi8zVaQ1fg&#10;dQxR+5cTDcrC2XYlu45iNo5sstlUzZ8yeZrOnv4tdtLNWoBeHWJ1Xb72baj0lUbX0u1aWo7y5Y8k&#10;T8dlAW+AoSslFyw0I6tNYktmwSGNnU/9FuIJq3i3ScGiSXzyvVodHP+gTSsHiTyzCWbhPXhmEXjj&#10;derddAHv1J0y1U0ENovc01ZTnn6r/1jf6Age0ACP9N6DvVxmQjNtWlzo8EpAdBvFzGI6CsauxjfH&#10;LnJvAVX7f5VqoonZhFADnDY88KNtjWyTNvSjI3986djlBrW/0ih43qe9mWfRvfQrNK94V+2sHew+&#10;rTwX4Gu7rG+RB0hbOjuOw5c6pcFZO2yeN+2tofl73+B22kDSJj1lTtlgic0bLMMl2uc3/ciyvCO3&#10;DIhXObynnTkxlr4cbgvO5y+ut74cjNgktmjis8cGNxnz97MZzS/H5saOgzf2ZULgUAT7WH4IPWl/&#10;yTKbTvgbPjd+Nxm1HnZSWS352kxbMhgfE1lO/5P8lU8lU9rId+JByto8M6nwiT1taDZd5Q+sz4eu&#10;ScL6xMqz6Y/xOpv6dBM/YzL47Jk+nx0uufMK5O230yzex2BnMd+ipv5rNsCSNm9h5+o77hcy0T4P&#10;zm1vLG224W3tORmIv4CxEJ8mjY2pj5z2tiWu/X4HhOVDnz1v14QRZQAtwTcHWlKeHHvybPrRxOnf&#10;p48/Sk8fG/p7sIEvPxedXrjAXhJ/KbxfOn84fTETuMT5ZKaNr1Oz+WWD4szhdfK/2jYpXgS0f5te&#10;3kAPhSEqbeBcbCVlln7JNHSFJoAGvl6gFzbDtmZTLLTPW0qxBzyxn5Pohyd5TCpXXOwq6Xi14Ew/&#10;FqeVIaOxvw1H7ap21Ks0OoODboyxyE28PJ1gaGstUyhOIK3prbP2rGx9C6gfAu7bN7jKP3LYxs1o&#10;KdRu0GPcWTCuEae8sdXrl2nHTzMhenw/bTf2jy6CTp8AtFfjxdcnIyMHNAIzdte+o2tgs2w+axh4&#10;7aq9nDgdHx+5pD0E5Rxy83UI39C3qewefdqndhMGww8FL1h9V26MDxM1viH1qM/vyJ2L7s/E/tiN&#10;T+nKrw1UB/XjYMbgiTOZX/OHJdvKly7UtQdxyqJxn2cfqg946Ed6dSeNTtnh+OVcq+PG79PGz8QO&#10;agu9tkx1Wf2Jt0jjlLLJmzFqbVH+N0FQRn1spTaj7gY8ln73Qmnag4A/cmVTNuKAhV+Lo64Wgr/4&#10;4otZFLAAtZd9casbzbVdbQv+8u0evW1zeyCv5qnsGvY8C3RDTxbSukDdE+X1n+grVH+1n9Jb2Zkb&#10;maeQe+dK/IEDWOaA5amL+7PYk7Gp8ny8vMUB5ONL6ERZ+fDG8I3z8jC+W7pFaRN2G1/KkSH+0IjW&#10;ziurS1eyQQ86WldlqD5xNtP69h6aytObdlK5VjcAHvHqVWdlTZbqH14SpKGPvN2jW1B2nwbcV/6A&#10;TlxbrvnbztWzpw29wL369zTu88KjPu3KRq3fLvqHf/iHow3m+sy2O3S0DBtqHs+1r6+//npsTBk0&#10;uorXDornTT7LV+nd0ywNoN2z+LGlN9oOfpWDY8+3+OrKvbz0yg4KtT35hb2MyQKgt/YkP/tnK3C2&#10;zbRudckjna2yWb9FZHGe36p9obE2ogx+xNdW3cOhDDyuntGqnsoCkE1xoWn/XHngC614qT7lA7UN&#10;eRq3hzTErU594IvDk6f8B59Gf8q23DTdqc+98Yg5qp/7mM+k5t4mjPk/nGssfKz3mU+lHrStcZ02&#10;sBYdbbSp0/qb3xFkc7Mhuh1efvFi1Y+HtXaCH9SMG5k6pdMtWsmp9sEO9Cc2jMiZPACf4Jmd8uls&#10;mG6ksX90AfRW93ubFAe89dINAGM3n/a7dCnj4PThvnrirSaTx7GjEGszaNYOAkbsDx+uTV28C8aE&#10;3p668ZbNxPjC2II3MH7zm9/OePrP/uzPhu7PP/ts2jW6+7Wk0jrj9HPRyQW/48aW16cfrW2O3wl4&#10;u8sGo3W0d99953Dpss26zAciw9u3tf3HsecLh3fe0R+/e/jZz356+PnPf5Z5x4vD3/6X/3b4+//+&#10;29CGv/Oh4cHwbzOL7dKJ8ZR5xxObJ0/SxjInseG13gaz8WtdMePNlCFb+id3uHQM1aFDXe9/8P5c&#10;79+9H1l8dbR5RKblm73wWezfvEg8WdAX21w/73E+9mNMMJY86eyF3ezbVAEvi5/l68W1XdanKKd+&#10;V3Fobhoa4Pfcvon82RUZOKBAl/qo+g1BPnWoTz42LE37Zivt59VZWssH/IBsxOGfb2FL6KyM3Nf/&#10;aktTNuPXFW8cufCYc60NsA1yP29/R5DmMzZ5x99Gn/Vz7N8cxxqX35hjow5vhpwIZdkG2gR5Hj9+&#10;Op+p/P7O7cO38cl3ot+HxtOxtdI1n8KMbdQ3eBMUbhtgfi9MeW+nsnM8oQXPrnRCDmSpXs/8uCvZ&#10;SZOPvsiHjCub9mfVsaCMstV1+Xa/bPvCke6WX1w2A1qnutrP060y6GhabbsB3Z6B/MXVNEH90r1c&#10;gf7Sq43zI9K7Lq+8cVu/MkKX5qlQ3Y18v0lfj3f50canKB9PrMLxZYMTDXmurfAtaJCGf/VYs0AL&#10;Oj2XV3zIK8110brGvdJAeRMaJy/ZsWNAP+VV/squenIVD4qjeMiJbqvf0tK8ypYecfs0oPzqz1Z5&#10;dRdH6ZBf3L6ce+nKkR088u6hwb18+GwfX77F11bJzpq+N7+MY8i45RvGM83mV4hYYPNrTShtmkA0&#10;vweRBpuh1+EchZ2NIiOEWWi1eBVnbvd0Xjmejix/6eQsup45vS0mzInd4wGYPGUM84K61EsA4gmG&#10;gcxJ0SjOs/gRXv4oQh0VYPFxYFCKnzybERWH4HkWrc6HF0a74WhAC0GKY/RwWGxB/zTM5JeH0DnB&#10;9Zsrj+b12BoAucCr3tatjDTX8lJo/UOvRpoyI6vEU7DJhmBAcPXylTlhUv6ABQsLTj5P8zqgDrJ0&#10;MuB2GrF7v3XCEVoAs1Dhx/osVsSkp9H7tJN6bR6lmaQFqXGEOSdxfepoLViPqSR6axCpD38DUyT6&#10;sBifAaMYuA2I5wdlQ7sOQRmL3jV27C/dLd2S89CSe7UF9XZ//MOJS87rdCPdsLWRRUIXWHQw8pDH&#10;fgKMVg5Z49Dxoo+9Gbha1K1c4WYjkxaaXMlHefTsoWXW/Sab5Fv37Hc1ennQZrF2vaETB7XFKyMY&#10;yHpO9PZ8bMsCm8EHWYDaz2oD/0+n5Xlek55F4jUgOA5bJULipU35oZdNLnnAN1k2/OymC6lw+L0h&#10;a2dcy6uXJj6rHc8iZa7KHW3w4Cf+Qpj6gtp1FvWDRBugUx2Eq/yVXXVNF0L5zb/kwzNaq4Mlx8Lg&#10;CQjwrb9QnLLe/DoJxGxpAtypYT0nXluDxz07w6fBizzS1iel0nkn/ywmnjCgJG8TjgyEM+A2uIaO&#10;bNBBny9ebW9Bgq2OcDW4PWsTRzY+VUT+J2KjQYSjaZmEkOvRxmRs+bgdIW/hn5C8q64/tl/lyM2m&#10;18mT/B0ak8ffyBPObQDD5wfHvE0E7/Ct3YUO4srz+l0X+NTLVwN6Xle/0cSW23nVJ1avgvuGI/oT&#10;juQVGD0lHxx7XK7wt4493obikCYf/yKvOHySS3GLO5bVsZ+WvsctH7nuQdjnfZNPE6kZSCWEopRJ&#10;PfPW1/IfJrzzHfuIg93N20rP9CfqUwdrWPakvSvHb53mc21U5JklRzGTNjQGTEzZ6tpgyswoCNkX&#10;3qbtBp/JAP7FOwxjwguVt/1exebnrZKRx5KJfFMHXnJd8oqshu5toMNHJF0aP7s2p9YgiVzGXiIa&#10;dM1byMqEL/S1/+D/xq/Fr7DDBas9+f0pbU0eCwbzubXUoc7TGZ+ciHznlJ2J4GZi09LzyP7x4vfq&#10;ZnMxeby1MhvK+Zu2582W4LQZtibbC2yIzVtV2qCJLn+12Yp+R3/Dduq7+bTGg7bzyqK+fo05jge5&#10;x3IaVaB8ZMg36s/RNW9bBg+u2eDKx9bWRtTYsDZKB9HpydNJPR25xwxtbL3KZN1vib50b/N0nk8e&#10;XkS/L06+nk8ePomsnwaexxaiofX7YDZfIs3ZoEodbOBoEy7XOaQSOesP6HHeBIyO+JHxi8mDv9nU&#10;jBGEBdmHeLae/6bfmNj8G57DryiLE+Q1thG8bWvw7/1AYdrBJjd+tv2OeHlNXE02O0blH4q/dVRH&#10;QD17kKaM8jNW3MYvw/cbgE60sAEwY848D6cRAv2jx1jGtROA4iyfNryePX6QSXPGPE8znte2g+NV&#10;cGl1kfS0mdVHJSE6PX3OhPj8+p2tTN5tdJ5Qf2zppH449JwgY+Oks+w8dpo/h6VmTjAH4rSV4DR+&#10;0HhHcUtHLuMLQoNT7j5xOP35xcwTLl86XPKbwYFzly8ezvqtkNDCPoUjO6f3IMJjZeq6l+FeJ417&#10;8xlU//AB9+QnHxzwVqeVsXrlFVzl3+N8E3dx1haAZ/Hu4aVLuMXxAyZuFpUtCPEHZMQfSEdL7ci9&#10;wG6BPMK+LoCe8qJuQd7xBzt5yicPu7IAgi71uFpwqb1JA/IqBycccNHXtMXQXJpKV4N86m5eMH5o&#10;ywua5lo6XZvW/AIaLdagrbLFC9m2fXQe5Z5+hbb1+l7zIzI3eXYP/4xh1LXRIG7mS/jTNvSl+dNX&#10;w7dw2XTgw9muflDfvMYX6NL/jV8LwGlDwOK0hUB48WNTgozRS85oVr52KsirrHkMutGs/qExtFjw&#10;Ew8sdMtrkU6eApnWXgW8wvum75FO12iTv/oQjz7y3beP0um5bU8+UFuER3rrVqa21OC5ZV2bHx31&#10;yeruwm/9InuwMdXfzPn888+3jZ6ebl64Vn2rPeBdKF2lozyqCw1C83qWf/L6t/FQ3ELbw1pkO57P&#10;sA335px7W9zDLKqOzta1YwRgMfs4fdmd3zW9Ej03fX1WbR2WVd/SycuhmR6qy+q9bYCtJGHbeFm/&#10;vcMmbPb48X4bVja9fvKTn8xbPubR6DAeIorKBX/qV157mDe4w2fr27c/z+SHRtfKEp21LcGVPpbu&#10;lo5cG6/ufRr+lryXPckHanel0bj22XNvj601E3Ov4/Ybn6PPGn+1DlQ7CI1ma118wIzJ0w9ayGZf&#10;a+MMHQsHA0Ebe12w+dbNn7qvn7LIzU7hWGywGbD4QfOssxnnRS/mZOqvPtFHruzhgw8/OPzyl7+c&#10;foXc5aFnenPVLhxuQCs/pn6bMBbb14bNWqytTaqvm13Lrpdtu547lzFUxhE2eDzTq08X8n8O1vkE&#10;4hxEiz3aNJRfu1KnzShrZ+j3paB333l3PkNmPLg2PG7H7t47/PQnP51x/W9/+9tp1+ZBI6PAvJU7&#10;NrZ9NeBcrhmr4E3dsa4118lcfA53x7avXr12+PkvfnbwqUZ+m458XhHCt9/xe5Lr9wL7214Oof3d&#10;f/v7wz/89tPQunzty4x3tTvtZmwj/BtTq8MnHdmTw7I+fbh+D80BK+Oo1b+RiT4W0Lm5inj2dj0y&#10;eO/992eh/tvvvo0/+2JsRz10w475vLVxdn949VvFdLPsYL2V4/OPFy9ejqU6QMUHrPa0fMKy1X1b&#10;Eehp+Y4V0FQQWpZNaW/N3/S2QXTwD0tWqw2yKX3t8lXHB86Ul88z/GyW3QlshYxc975LufoA8UL5&#10;aN3sdul2bUbJB79240AkuuirV1+9mk1SY+nYpjfBfMFH/22tnNHRyeWMVS9dWgeP+kb4+cSr35t+&#10;3//w/fw+G9rUoxx/sdZp0o8k37PY4fxuFz2mL3uceo3TzZ/mk4pp+4bqaJ2fn4juRmfG8LFTNHcO&#10;hUdXMqsvR5MrINe258quYy0+p4ec2CwZdcxUeeGrelKmIMhHD8WrHvr1jEa4+HJl0dhxjjR60n7D&#10;9tQDj7qAeyCfNOU7dqzuS48NKC+mzCHA5JW+NrYWzLw8+czJ2YWvod28cXP1QemftXt8KE+//IPx&#10;k3X3+dmSx09mXKhufQa/g6/bt9ehGbY5dht6rJ+4J7uRTfSPTjqozJa9LSjP5akAh+BekJd+9Bcd&#10;l+zTxjZyFeCqDF3VC1pH86ujdbdcZbzPLy9wrwze0dH4ff3SC/LD0frVJV7ekXfyl8YG+QH5sRv1&#10;aLtshh/Qb+AfwEOH3gzWt/EtbArO4gXjzX6dwNBal9cz58c3nzyeyayd7fns3avn83bHGQtaIZZR&#10;mNw6aTwNPo1oPoOUZ4rl+MX7HuZ0QlG0eAGzmCyjAsYxUQXWOP4xA1Ge4xDkrWDBwrdwNpThP95c&#10;gXsbECauuIu/NAD5lV9KYECUZZK4BvQEPgLd8iqLDM81GjgpT173b9Z1jP8YFs3rkwoUC4/PBl65&#10;ujZq5FGH+JOnT87JayewLWJYUGYojPJuGqTPo82rz2nonOaDexZFnk7D7M43Wc9iGD4M9jje8Mv5&#10;+l0XeJ0UDsXHcmUP8uZ+QpI4G3WwEc6dDaDbjzw6IeHkjonkDEA2B16ZuJYv14mPrKW1gk5eKnd0&#10;63BmsBAal/yPaXRPfh1cotHrqyaGJo2d6NZG0YafkW2gv/d29lwGmOSeOlabIZtNVyOn3Pc5aZMO&#10;V2TAUTIKeJuON53YLD5toXTLY6FYPqG4Wq6OgBw4wJX/+KTom/yT1TjfgM5ySzy6uFtPx/cD0e3I&#10;Q90Sg6t0e27a6Dyd91JTOrVcddLKzyJw5LgW79Wfjgu90Re5DaVBhi50rvS0/7RRg2cyn5C6yYSt&#10;8i2cGnnirx3c6G/TweguMnEdm04cZivTlPLfWugObb4N3De/mkcY/Nv9lN907Z7upi2HdnmmvVTf&#10;QWGgnVyhSXZ+ZunBdWhMxwlfF0JWFSkYGLlu8jb47+cfnZCXpq75pKBJWa7ewJz40DYbEHgPLJkc&#10;+7HahDrcLztP3tnQSPsPzKJ/Jno2v3zGzSK/hf8ly3VVTzxXeM9Agc3BlfoiwLmfyV6uU2/+6GgG&#10;bRuvgL7ZpN86G91v8WNjOziic+PHteC5PB3hjL+rvy3e4TlhyW5B45QX5NOegHLy1NeiQ7r7PR3F&#10;03Swp1u6a+tovtLW51AxfSXbhtvmCxlatPZ28VrcuTefuovI4xe3TwJsEz+0zCGU6Elbm/bHi0df&#10;DkT4JOHr4BMbxEc0JXqCQZkNJcByZ9A9dPA5xgEZjGeCx+74RHIRbDZ58/ts6GabJuNrYzt1+mNq&#10;+ZuNj9ConjWozuApNKp+ZMnm1LXJhh8YSBsb36WvzdXk2O+TzWZ+nufNLxtz8oa7F/qVAlwB5REy&#10;Pj5tJWSNXlJ90vVoa1xA5il28GnPEbJ/uZ9TZKnHBpiNsBfP2FTKJdspm2DhyyR0BtbT/qfBYzxy&#10;XAdAagf6EpMO9/w329EXWfg0sfYGgD5JnHxkw0bITH7QRZXxJWS160eF6Wfmz4JMJt/p60em5LGV&#10;IQ++R9A2aYsynr3MWOxZBtQv0r+8enZ4aiwRec/veiXPgugk5SOR2UR5Jj0QCkbuNiONJcl+2d5q&#10;n7GmwxlySR56Rge5+oyQH302pvIZmWQdoII5YMA2xREoP8fHR678bMcfy37SXsKf/t4AGbivL2BD&#10;7TMFOkBX/YBA3uyk4wEy64LUHo/7PstT8Ax/82ijnttfu+7LK7PaYfgIaFczpkl7chXkK+3dhIBz&#10;Xzceyg+5PntmDP84DdSiOY1FrsG/Pl8du4/O6Uz7ek2sGUOeu5B6r1yat6/83tYceNLXRbZxLoeT&#10;gbUZ5vfzMq67fO1w3ifQyRANGlQUpb2zvvK0+pO0k5QzT5jPWKYv06dZALPpNT84nrrPXk4f57Dc&#10;xfOh5/hNprYboO8XKhPyYfuu5LIHeUDvK3P5QXXvSp7VX/UEf22m9YyMg8OzfAV2Qj+u+3qlFU/x&#10;Kts8oHZA58aloAs2/IugLPwWDCwGwqcMm3GFs7ZaGlpP+cefUH8kiINL3vIvrwA3mD4pZdBS/pWv&#10;jpeely+cRYytTOtomcoPCE1vmvLVORye93hB7cFEl58UB49yxvKucOGldcFPLuTnXhnyfRO6EKdu&#10;MphTvMnvvnpeC9uB9L1ktTYIjt+O4fiNh5fe18ScPo6u6cNnjhS8eCsfdI9GmzXAQgr86K8MXAH6&#10;8Wkxq291uScXvKNjz5e88FemrkBeukc/GUqDQztzVZeABnnRLMgnv2d84g2trVtQRp7quHpQV3Uj&#10;DR34KU3o9Kxu+dBHb120BH0Tq/EW78V1E6zXzvvQtfCutgIqU/MMdgPKu8+32TxSpnZFvuTsd330&#10;0zZ8yF4Zfb9rD6ZWXuqBg47lhbv12/RasPjG89Lr8ns2vJSxgGmxvLqEC1yJ30TXSltvVaGpYwd4&#10;4EWP+qhlzVFWO0Zv7d06gLzLptbPO9Aan6CMZzitI6jnnfBvw9ZYBR56qn/xCTjl1IF31yWP1e48&#10;S1/+bL2FIbANdlQ8ntmUfPIL+KgdFcj5TdtyL7StuMoHz7TrrQ5xwsgok8CnTy3k6eulwxebD6x8&#10;2gc90036q/PRZfq5p/ED1iXYmbd2Ht7Xzvu2ROrIuDHkBdfzw4NH6xCuOuS5d28drLmXsT0c6ysE&#10;C5TRdxrbGOfgUZjNUv3oudqJRezVVlb6etvrxs0b88aSDUpvfdE1+cJjI8fbeuRkA4kOlh7XYZ/7&#10;9+/NJg/Z0TdbgxPU3rxpbz3qytXj34P0ttfa+HLYeqWh188b0KOvI+HdXICdsl9zdptH/KgvFgnK&#10;2nRi/4u3l1P3hx9+MM+fffbp4euvvs7YcG3MWpA2X7iacqudxYefNoZbm7HzkwCBWXtKPnxbAyS7&#10;995/9/Dzn/80bfrWjFHMd07GFq5cuXC4cX3rX9IG5L1x49rMAT799MvD73/3ReZjzybdpws/+OD9&#10;aav8CVmwfbzjj1zJgP16Fn/OlxRil2zRG2h0gC74+lv0Ni/7ZiS99Q1sZciYbTjk/n18n7dV2IC6&#10;r1+/Efmu38Nz5a9uaqvnLib/0/Qt8aWxvbYB7QK4b1tyX19R22uoDJUvjsXbGifsgzi0kp+roIx4&#10;tqqsoJw49Q1vuWr/8CornzZFTuIFeZQR0AOE0oFuechEXZ7Zt34DDYI441MToHipeearZm41vJlz&#10;pq8ig0nTpmMjocvmx3wJJLq0BmkOvvqYNc+16XU7fZB2hzZj4+E7fmTlN18+PXMcP3vhCw2+pHM2&#10;/LOBa9Gjzc9rV64frl62eZU4mzHRaft8bw7OZ/42fisHbbJv1mkT+zECqOyHrvDinmzal5I1Htia&#10;PNWTgIdC69W++Tb5BfH1Gcrqi71hCj9bg9+9eM9o0M5clQXulz6Ox+tAfOsXxJUW8921TkJfoTVx&#10;bMB6hjxdxyL/q1euHt6Nj3z37Xdmo52dTf6ke5tX+7lBB5Ed38CHWF9xAEQaObIjPBiPfP/d97Ne&#10;YP2SfPk0ckHTWqtZ9igND8qSlysZlzehPO/53oNy9AOUVw7AQ56NIxNBGfcji0Dl1XLugXjP8rDP&#10;2kpxqxd+94Bt03vpB0LpFooXngJ88qATyFs6XEFplE6O6tL+1ed+D3Dxvza+9G/mUOgvX0c4EfSX&#10;f/nrX4fUFFqCwZDBvg0HDT1mN5PauU+mV+mQNfywFWRr40RHeDkN8oJPlRBaKmEkjIjRT+PehCmM&#10;QOYuAkmcvBYsOAm7qoKOsZ88s5jGgkdAoUX5vjUA9kKqQmfxOUE6ptcAbC3AG0TIowPqJKWKJAP1&#10;uOcMOSUNoXUkedIZWzsqPBK4hjANJ+XUiZYajbDwLt5n4Werb6/wQnGgfxx9GpzGRJkcovzoJhd6&#10;iCDnVK/FDYsYa/FjNQxOHn+cv02icQwZZFl0uBF8Biez8DCdQwzFICt/KEXr66B3WtgX7SLxtVCW&#10;BNKz4D6L7uSDD/wk/XnqsCBn0e96nAu6OQsdg07fBoEBYRstPslj6XTpFs3t6Bh2+VkDyuWMyYmM&#10;h/ZtUjOfXAyOkU1ok49DN2BgYxbO6tR0BDoEnQQbEdgWSx09RId+00iazoVO8bp0ZgDTE211qn/s&#10;UCZubGgNvJWbzcQNB9qmg914L+3yK4cQnBSXsugjm3UCYckCfQDO1iO0DjJWxnVOnkgLbnwC2VPF&#10;hC4mDoQPdAzfuZdb+W42sW10CepZ1Vow3DrUUL8+cbAGFQa4rEgc3yF9FuYyuDA4dBrr9ev1NqnX&#10;xp2o8cOhFs5PxujE+yyXk2TzKQXlp97QE/ptxi/IxDJ1Au1cnE9a5BL+6DeEKhNaTuTKbk8FUAnG&#10;wINPC0A38KTsWnSlv5fzdkNPkMEjDa9Tl7zKZBBNdCciJrqZyU3aroV2G4Ba0kx2nqUFRynrc4Ps&#10;yYDTZsAaaFy4cOlw/oKTuhkozYSMfMOjt4USN5VYdA+sDbhTs9mRmwEbUp6HKsrOvTzrN18iY2+r&#10;8NUZlPmcx3yi42DAkI4q+h+IvvlRuofDZONp7MrmA+Ha/OgnEPlgNiSww7X5tfyecrMpEbmxSf6/&#10;9rnsiF2sTtFzbbp2rT2ggVzcC81f2OOprbad7Puk4hSUqY9Bjzzysn/5pAvwtV0Uh3reBEGetpHG&#10;w63d7mllX2dCG5+TXDOpc/rLpw0+/eyzw9//9u8z4fo0z3dm02dzcYd5aSlgk2t+ey30OEVGtt5C&#10;HJ+RuPkkZUSFKiJbQI6rrUOiHRrUr/aUNsSW0BI7X589jEzCu8E9fxsMSc0EIP73YibCZKWNptbx&#10;E97SMn6Ae/Cx6fDvLWkHMl6HeNozGPWGUixyZEEm5DR2Elr8nhd5rR8JJ8P003QVOTwxqZU/wniN&#10;jQDRrLfcls3wseIMdi3QG5CS7d07Pu+wTo/PJmzaob7Rj9uKm3yh9UH6DZ+TsFHjh7/XZy8ymN3o&#10;ibXH3tWXeofuyD9pYGQZmZUvdqi/EuCWXz9kgmIcYZJiQclVPmXxvhZW1gSZjaLF1YBwfq8iuNzX&#10;nmwoe7bAohx+5LOR6tv1Y3/RtZPK/XTks+j50bPkeRb+XscnRc68zLKfWAIHypbpMbbht7wuX72e&#10;8cOV2ag4G/+kv+TDXlEG++Gf6Db33vq+lDGIBSR+gs1mwDI25Bv3Pps7/igy4uuuwn3lWsaCl8e+&#10;5s13E7iAT9ksuDJjmcvJY4zEPvGPv5FT9CqwdbIWLx1N2mYDOwHiyb1jV3FwjJ7ZVJ7JGIiHq7rd&#10;X3v/Zr7WU1CfMUyhPsq9NOXpjg4BO4CPXUx7i6yA+z5ra9qyfvD8udVW+YZTZ4MzMqI/ny2c3xWI&#10;7PULxuHG8RY+12G28+uNvZPRVfR1Os9nzhuPO3iCzlxttD+Pn4qNPbj/cA7Omfjh08GQ/JuAVgef&#10;Rm/R4ZVrmcRfz7jrWsbMxl7Rtc+y0ru3if22rL4VjvG1FopCd2WET3VUJvRMTvXdgO2Pz4isqodC&#10;dUGn015zL17eaU+78nTETtSpbrbhSs5CccinvLLw0R1Av7R9PnZUWwLyea6e4WnelkcLmqSbaHf+&#10;oawgXflOCuEQWkfrB+oqbaWjcYKycEtni/t2Iq7lSrfyTZO3Nuleeb6MjyO7grlSwXPtvunkrXzx&#10;1b7l74K9sfuaE3m7YH3JgQ+Vnz7RI03dxY2W0gNHoTQIZEmPruRFFu7H3z6OfUS+Pk1GF/PWRuZY&#10;ZC5NnI1JG1fARqW5h4WRo4WeZ+v3hvEjoJMM4Wg5uhYvT+VZ+1e2MvGM9/IhDu/w1V5bF1nSFxBc&#10;8db2owydtlzpk0c6WYhTnzzu0ShdmrLStHG0SFNOkLa3FyB9T39xvmlXzQ8XvZjTAjoRvDGiHyd3&#10;mw89ILnawPrM0M2b+tUb40vMNZQBTvDro81Lz/uNy/geY3gys4nz/Q/fpZ/0psylw9tvv3V465ZP&#10;YrK767M4f+vWW8lrg8nm61oDefHSIWJv79yLHh8bamfufS59lc0qn2Kjx+hw5jDGg2nbT+NzQo+x&#10;ivmDhXmHNOUzZzXPmDfmc521l/PeOPBJN/atbzze7LBxN4d740tnzhJ1G7fbDJP/ZvLZwLseP+yn&#10;LNbp9Thr+o2sbCBcuRKfbEyTec7F0HArfPvN8BvXM2cOkKW1H/3M999/O7/HdPfenRhVfFVk+uTp&#10;o5HbjC/DjwNL+LiZcvDYJDGm9CbLN9/8YTZ/6K8LoWwj/2Jbyy7pcP/2G/tkI2xi2mXaS32359oX&#10;m6cT9sleCurovY2TBw/9bpvfElpvIsw6mMH16wiPAjM6dT/rE4mX5qsLNhIcJl5jSZutxmixv0cZ&#10;e8UOH9xffaPPkqmnC7NPUs5YcjbA7toQi7ye6+8sEJobnwwfxqT6ATbegx4vhif2qc+eN9LybK1D&#10;q2Yv19Kv0vGt6Ji93szVXHo+3fbk0ejvo48/nLervE31XXTAtszL2YtxoTbBntcGa+R+Mf3eNve2&#10;2G4RXhu49bYDxPyuhfXlly+auydPN1/Y3tLHqZEZPTl0hhdja7+zZXydysen//jHPzr86ld/cvj4&#10;4x8Nb8t3fjtyYcMW0P/Lf/nb0e9Pf/KT1Hl5PsNr88dYsIfH/L4a3ZMffWtD7Nxvm5KFDTz8XdMu&#10;M4Z9FBv49tuvk2Yz9nV09fjwXeq9d/fO/NaTt3lupY95FN//6e8+Pdy7c2/mE2+H/3/+z/6nwz/9&#10;8z8fH6EOcyVv3/M17NT8wMbq9+kL2Ls2T4ZX0wbHZ0y7PzVrcTcit1vh4ac//snhT3/1q8OH73+Q&#10;ce2p0dPXX345b7U4dGftTX+PdzJid+zBG2hvvXVr5HDz5q3DO2+/G7/gN3BuxW4Phy8+//rwySef&#10;Bd/3R20FdGxAroJ7NC0ZrjzNh96CZ/HKyVvfDQQ65NvZBrsVlGMH9eXoEORt36Zf0Rbh10co0/XA&#10;5dtX3yl4hkOZhrZxefgLALc4/bS8i871xuC0p+G5fK+xTjdNzM2XLzOOsmEUfiPvtU4sLcDnRlfm&#10;pNYbfb7QPJA9CX7v60LGz6tfPn84nXGt8bd5mDcYfSnkatru5W1+Y+NrNjKjU3q16UWv5ou33n57&#10;Nm7eSh8EH0YqIyCum18df+GffgTykY9fIWNAFza+Vl+6xtbHclo8jD1vUH0rKy/duKdnOjMmAwKc&#10;n3z66eH3v//9jIW+Mz66/cPMS+egZP6sG1kHIZsgHj9sfrpojs8Nf0C/QKRowjOdusrnq24OadRu&#10;0T88hK4gnX6x9jhfpYsOfKHOixpzcDd4uzGu3dUe9WUzr4EzuMju6JDNve13l+MbzM0FFJMFGxo7&#10;2my74zG0HtEWnJ4LlfWbQRpczdfyQuupTMR7Vl/rRAOofgC7IA+0VZ+Ca/OLF+iYvYwPp4vYkHvx&#10;8sMBWkb95Vk9S45/TD/dwVNZ7WkoHjxJL7+eCw3oQYsyHeOrt/jgFoaTv/j3f/Hr6cwheM3Qns2P&#10;uzmFwPG/ZFCBlwhL43wZh20whK5TMYRT6SxHYH7wfP5iXMGlouUwVofMmnSms7gG0mFYCJ2F6zDE&#10;WHS+8hl8MTxgIQ2uMrgc02IAPrgXrFoEdyFtaATomLeCEunZFe1wofVV+FHvxCcvAY3CUnfrCgVD&#10;gzoHwoNnQvZKMSDkkYXywQ0f/BwfWa7TUKvzNQhUdhYKt/zq1vA8d5EYXRaqGBs5WDyaQe0o04Ri&#10;GYrT9y/wEceMBotvBlYWxL799ptxFn2tk9OAeww+dHO2p716nbpjAnMS2IJjtDOfUhx3gd4MkC2A&#10;n4vzPps6z1i8J6fcn42DsBAyb6GIjzM/m7zzW2lxKk4J93up67M4S++zUGIjIOXxs7QHGHrlXdkv&#10;EAz06NRASONdn5LIQNiCSfDqyPBqkdbko4Nq9dqEu5WBwbVMYEZvaYxkNg0j9amebuZNmMgE4Hs6&#10;wqGO/bAPnd2yFfQvWA168ZD/p3NcDX3RvxyUeHFgfSpsda5w9K2d1dHKF0QpR6ezQZR2OI5tYNnh&#10;2FoyzWfQ0lalkwOQfnQfENZi83Jqs2GH7kkJlk3GKh76hr/y1LTEDb2LPh3CbEjPpEAb1wllIn06&#10;sjoLDxrQ5RStNpDBdZ5fvszAyymrWNmpE9FbBHz+bCbQ588cLvlWOPtOWjQ711MngzN54jKDgl86&#10;xictqso17csP/au/kDJroyu+a+rWcWaClWfxp8PX2ZSfFxwDMePYfHg9kTa1gxPzXUQ8Wnw2WTFZ&#10;tYifAa5l4uAOUUEdugL8pc0EiiebZ88sNER/z9k/wZnUagc6dLqiG4tNfqTxdPDpONKGLl4ZOJP4&#10;/kaRiZJFZnEWmMN1bMSCpuk0hlP+9LbgGRwnz1hcTIfrEx3Ru0XNRKRCC44r33zeSvqJDJAi8f75&#10;9JsNwr65VeB3QnXqit/hR9JmYuWhcdnbAF/CdoEyU26lsVPA5la7WQst7Qgbp22wVc/yDo6APELz&#10;ea79tk1p20Cn2wHAamvHbVAoXkFdBgNAXnjbQSs3fn7DoZx0Zdvuyk/pFfq82tMxTP3S2Hpk+Dr2&#10;N7IKngdPHh7+8P03h8++/PzwxddfHr7LQOt++pGHvh/PVvi96CwNLTrQDxzWxlfKv4ydOghBN0zt&#10;ZdqERWV9GY6nXlf/hcb2bU0PaQMx1Ng4v8OWLbYu/vlY9skX2PAYH5rsJmSng/t1ZPE8A6LXsXX9&#10;ggG/QWZImAkjXDGO8aP9/Sd0VIYTQgBZzAZraJhPZA5kwFSbigWCeYuFLaYPHJ5z34HqnNoLOizP&#10;BpcB9dO1MeSzFAZuBtl+1NiC1RrErkXkOblvs8tYSB3xGePrwsgxkG/0ljqfhr4nkdXjTHQN6o1t&#10;aqtkzqbYIboM1MTpq7qQCywYyLO3ebbHBjvQ7KRgeMl1Df7jU1OPusixb2DZIER7UibdWIGs0OtK&#10;2q9N6uKvxfls4dPkf/Yi6cw39nXmXCYHV64drl63MfdWJumZjF22kOyzJdeiQwcVfGLGADc8nndS&#10;3KKcU+QOmDi16DT9tfE1PK/9/sexjyf6tBDxWp+UtDPn0i+n/OVrNw4Xr1zNc+LSbuczQ9plxi42&#10;aJy8NrYwibmUKxvSP5qUmLgZN5EdOWqvQtvjPxbnmdyrI+1zH9rGXVum7X0PdAaO2vcuiNNW1A/q&#10;m/YgTjk6Z4Pd0KB3+NE5bVCbC779c20GzNgl+BxuOOkThZGrviAPeqvoXdmMt8OvBSS6vBIdnYse&#10;T522iWncnD7CBljAW8Am+K6v0v88vOeTTU5yb59yDL0WztbblFxDeM8/4xi/52XRzGbX5auX5zOH&#10;TrfyeTPuTZ753TFtSf8QEODAn0koXgEdkMmcmE9b7cSXvID7sf+tXdBXZdIAJ1m3ncFLtvU9U+cu&#10;T3XjnpwFeNu2BeXVL8ijvFB6QO1DWm2B/aKBveLHtbyQK3s2hrWRIp0dqLdB/fLtbUQd8lQGrVu9&#10;5af07WkqXaVtz3sBrfK1DnS6KqPtdDItDxydiBqr83X8m+sslCau1y7OwNPgvu2k9MCNDs/KNK4b&#10;W57RJg+80vrcjRllheqv9QjkVR9Cpp7lcfVsc0W/wQbn0Gbu2TnfaiNsFs/N9RJnHkMnZEQe2sD1&#10;G97muTkLL3t50wNAB/noCyx02dDTPwC0KyPIq1xx4BGNNs/QjmZ51I1utlOe2IPQtNZLdqDykY5+&#10;9qVMdao+obYvDs307Fr9Nz+c1RlwX72B4kQHnTjcaa5aHsSBPS0OUZgzuTffNf9Z5dqOtXljx/gf&#10;v1N5Mn3NY58Y9Yke+snYP5OOM4HT6fssbBLttRtXDm+/81byPIksv0v+RxM/h/gyxn+ZOUdEHds7&#10;d7h4ibyMp40BHdDRHz/ZNn983k0+h4TTV12K3SbvbHplPvE884fHoeXRY33Vg5SzcR7c5jLWVpLv&#10;bOg2j3IAad5wT7o1C2suDhzbpPK7QRcuanfo8YWS2EJw4C8aypVuM2c+dyZ9NLlHH5lnnc94/WL8&#10;73l18bNR6bnUeeXShcPVOXiYsVmeLwfvdRsqN+jWwQj2Rifh9XnGT88cyHkYg6QTI8jozVzcvGyT&#10;m/jzF84MvefOe/PradqPDS+/W3Nnxll0Sy/0CYxHjTfZChux9rHsZvkgefhK7bA+k63sgzbBrppX&#10;HWyjbcZ9bcvalDUav2O55ugRSOxnDgJmPgacAn78xGEkfV7GVrOJxVcb3+l71yflbEQ8fGCR0Jgt&#10;bSzPjx5ak4lPTxk4Hj9O2iPjOm+R2Dj2lo7F7owBM6a6kDHQhQveZLWRvOjQX5sksPH5je3YuHGf&#10;ObrfVL92fW2G3rjJx/AXDhvhU1t6njrOH95916btzbG3L7747HD7zvdzv9ZP2DdflXYQfDa4bAqf&#10;iC2di97Z2NnYDps8febE2KDNNp/zU85cz/iMr7qSsRt/hfZoIeOz9Xvvjx75tO7axCB3tHfti6/7&#10;0z/908N7770/OvO1iy8+z9zn229TlG59+nl9jvHdd94+vHXr1oyBv//+u5l/vvf+e1M330vfDio8&#10;SvvVxrR7dvfw4b15Jr0b4fHjD20MXTs8zNj/y88/PfyQuh7z68qmH3jx9Nnh9OsTh1vx2e+9/c7h&#10;7g+3D3//3/4+1zuZ6xwOP/3Rh4d/+c//p8NHH7wXnUVWsdvnGfs/eZyyaSNsX7vSFp+GFptiNttt&#10;dOGZHBwcMg6zUfH+u+8d3rl56/BWxmI3IkPrbV998cXhb//v/3L47PefzNqPT6v7KsXd23cjm+8P&#10;d24bF2TsEdtwMMmnONnkuTMXou8PDrfeeif6uDZrDZ9/5s3ir6cvIGNtBGg79bfah7bWPhGd4uQT&#10;5Gnb2qcVR2Hp9+T0w/pm/a9803emP2rb1W8pK68AX/vx0qBPBvJq68D98hurP5MX3XBJV7+49jPw&#10;qw/v0oaH4VWftKA/cbK+ELaNDznH5JuD6Uk3Dn5uHpvyecj8xdpL5nSZf9y3IW7zO23c+o61z8vG&#10;PtZCM2ehZ3gd+rKhbxzM+Vp3ZeHTXmaNTV+x/B2eHEwuf2sulCuQFtrwQx5kCvby1CdrF/iSVzz9&#10;dHxJVgJbVNYz2cCtLKBD5cULcMCFpjfj8Gf84q1FeleXDdrf/f73hz98+83h9r27h7sPMxbJPNzv&#10;RJ/Gx4X0j+fjXwLWP81ZH1o71zfQd3Ss3S/bS138cwLcAjqMB72pdS11WpOyZkUmRzYTX6k8vmwm&#10;2vz2Fu2CVa/5vT9jCfJhX/pe82wKsmbKvzjENL/D9sCeycO09zUuSQVTB30A9FUX6u2YlZyEfb7K&#10;D5CpODibNroPKF9dSJMfXtfyKs2zdIF8lAG9bz2CqzrQqnxx0rv6pJXW8gNaVn7PxSePe3Vpe/Cg&#10;XXwBb9VP+Szs5QJaRmg9+zq1a/MkNHvb2afj1Vl6hCnj5n/7X//i1+uV7IWQ8n7IBEtH8yCO6Vme&#10;vcUz3ztNp2HTR4CK3b3OjYWUWZxCfK6TRyNGcAwvVAf/egYW7GcR3yBnBhrrdMQ6UR6lcj7pCNUx&#10;m0BJgy/tI0ZnoKqhJTFxEwgkdc6mGsPeaNShyrtwhb/kU27eIiGs5BFvrYwxz5sNgeUADXSSGlzr&#10;zRxKicJD/+AIHcshZfA9+RaPFoi78UVZ41jiZOfkeDo3G3zy2XBxEpZBGOTafJiNluBFkwWzMb7g&#10;cvpcB0wOTtLDbwADhw5VOQbyNAMPnxc6k4EteVrI8+r6559/NrR89NGHM5gZY432I621IJaBsTGU&#10;65yyB0mb3xDbFvZsZF2M8V8JvVd8di6dgg45UpqNL5++uYAeP/6fBuU0mU0vrwPP59La0GI0JopP&#10;0ymQPmfG9ObtFY1w9KIjzmA5crH7z5DJiazh0Qjn03eZOK601JGyM3AN3zZabGoZ+NGx00D342ht&#10;Qji99Patt+YV8Ktx5uQ99hLIXXJnkkC36tKo6HLTJ1zSczudGVrS1w2tszE2HVa0N6a22tSUStxY&#10;mgR3eZ63YoJ/dWzhJ/jqzOiTjuBUh/vRb9rhWkw1qTh2kvDNgm7SOwio0ziiY2hYoe1s3sKbthbZ&#10;oz1p87ZGbKVhaN2VPaY9emLjkcfUs5UhY4vKJj9nzjq9yDmhIbZp0rZteD3LxNAk9FUmijarzpoY&#10;ZcJ2MZOtyyaKgTzGuTw5vMyg/EQG5DbHTgTPy8Q9y6DSb5k8Dx6fdTqVieTp4AEnM+EC8lrKjfRi&#10;7sqmU0r94ISrzS+T36SdyUTubAbyZ2ZAH99xKvlno4svMSgABkrr+fkTHZ0fMH06+Ka+V+Evzy+e&#10;ZhKRieCLDHJfRBbz+digepaB6NMnmdQ9i8xCysvnazPs2VM+JuS81OlksHE6tpBJwuuXbC8D5EyI&#10;rl97K9erSfdKdzrhTKD8APKpE5HT2QuZn53JQMzGRzr6xIeaxCUtA62zM7i6NAvOZ7x1cS6dwekM&#10;nNMuX2fCZQNsNsRMqgKvU6e3AjT8k6nP/Jnf4d/5s7Gz+Cav6UdIkVcm0hm0aKsmcPM5LX5dntjG&#10;+OXEWRiyqNmNr1jF2DJ7Zcts0nUGKPqR2C37BtLGV6Y9iEfLfsDbfA3Tj6Q9LTtfA1ll37Tltp+h&#10;L7QKylnAMVB0L96AEKgPHQCtLSsetM1JU6eAVnkat3zZMU3AxM+GZAg6PI//ilQOLyL4h7Hvb3/4&#10;7vBNwP3z6WufHe6jJeI/fymTzkvxY5ns2Ow08H4SOgwmfZpMf2CzZv0tmfOP4X7+5TF25r/lJ3hf&#10;fmfElHLRfOL5EocU6EQ/zO/wGQZe/Eae+Q8L3qnfwQcHI15lQv80E/4oft72uZZJj5OTPtF51uDR&#10;xCFywb83ksmjb7WKH50mbX5TKnXblNEv2ZjxhlK4nN+jIjMbTzad9F/z5mGe+SR48IYvdC9drQ0M&#10;MId+kteAWt+sz/RJFhPm+WHsxDlpPZto5Ja8DomcjX8yWA/jkat+MnjRFj/wJP7NxpcFMz903YU6&#10;gd4tBtSu2LCgHwMWOoH0hrGP8EQ/ZKPMQOxKG9OHzmESvCAw//CFLjH670V38GTMcsrYJuMituFt&#10;QJ+1swHhzRsgH82Pv4p/IsLT8Rc2uG7dcoL0w5lML58UnZ67lL7S4ogJKnswGXLKywltCyDX1zVw&#10;6cLV2Xx5Hr/y4Mnzw51MHO4GHj7OeCeE8kvjo+KrTtmsTx91Mg4ZDXRkUcnGOsbYnf/1v8YP+lB9&#10;td/K8KaFBWDyIj/ydG37J0/PbcNk50o/9CB/48cO2VhkrC2DxjfPkv3CCyeAv23cc+sQpx511Be0&#10;jpZnp3Tcyb579UtreXjhlBfelhdWXHSu3siHTydbG2Dj+6Mjhy/m8ERkTY9Xr1h0i05tTp7Cv/ZN&#10;ZtHr6+TXP5krRPyMymn3P3z19eHOnbuzycrOjsYExlSaZuxMezHWYXcmtRcs1AYsILDLdMyTN8ob&#10;GB+V6xwAIo/QH0qxNYFOLZrQr4lOJ+7kA4TK8E197XVOhiZGgM6bBtyLa1ttmaYL6tK2u3DToN7W&#10;pYy2T3/yyqeceCCf+rsosc+nHNw2UvDKpv1+kX5o5LLRURsgAyC+faW64IIXPnHq6+aEOtEBR2Uk&#10;vv4IyG/BqhtWntueBHXUvymr7wTuK6/idCVT4P5NaLvDB5z4Ul5dxdV7aW/KsnXIgx/BFT4yqPwr&#10;ry7AsSHx8ApN62aj58bDY56hT9BHWJgRyMai1rKF9SlbC7PzuzaxezJ5/8MPDj8yKf/ww/j5myNL&#10;9KK7cpFPH+CTcn67oJ/XA93Yq17JCH+e0SYO3ezExnDj8Oe5n8tkQ8qQGRx4wnvlxy4E5deYby0A&#10;VSeVvefiQXvfXIaHDuApb8UN8N1n7fBY7tqrtQZ6Wjaw6mHba3PbvTjzLW+CULMFRs5kfXmDffAb&#10;yxea08D19Pmjw4OHtyOfOynzIvNHnyq7dHjrxvV588OGjg0jm0cf/+jDw09+/HHwnzg8eGRRWT/u&#10;k6beLvsu19uh0+ZWZJKxkU0lh+Xu3Pv+8CTxNn2MwtXhrZkrqefqNV8XQVvklx7Wptf9+3eim4Uf&#10;jWnJM/cI+fF/senUb1Nh3kizyh5fGWkMfnmkodd1DiAn3uabtRX38JlzGcuZ69iwEm/+9TRzqHj1&#10;w+WUvQRP/POF+OuLub9y0WLtufQL6fcDNsFseHg+e95c2/rC/fTbfhfpefTr03gXRoYZnUeOaZfh&#10;03yJTA33pNl0Q/v9B96S+j426dR/2o9xZXz+HKCLLZk/mOvOW2eZs3vr2zzV+JMd1PbYJNtmz2yj&#10;/otNCfLVr7FZ/lQ+9qYdtR+1iTp+7ur6Og3bsYFgs2nmZuZBkZZP6OkzHz20YGxcx7b0iea663OR&#10;NrDE37/3MDJ6OuXgcehRGfMnX/kYvClnjnc+87Nr1/z++LuHtwNv3Xw7bclbht7aeCd989oIu3zp&#10;amRxZYbmNpBsdoSt2OLTsbMf//Tj5L8Wn8Nnx7fEbmyUepNJu7Ju5Desrl+3AfHq8NVXXxx+9/vf&#10;jh2udufTgXzbi9HV9Zs2v65ubeNF6mZvkU9s75VPYseO2JN6rJHdu8+Wn4wP89aXdmhuYMyAX8MC&#10;10ePnqzNmsxlfTrx1ts+x3d2xrI2A37+81+MT/eGiL7v7t07abf3ZzweA5s3HH/ykx+Hthvz5q1P&#10;xJpneuvR73ZZ95PfW5t30mbv3l/t/vGTB/HZZGFTLPePH0TeNw7/5E9/dXjvnVvRy9PDN19/lXHN&#10;l4e7qdfQ5ErouRA/czXj2Q/ffX82pe79cOfw27/7zeGHb75P2zl3+LM/+fnhT37xs1nHcBD2bNri&#10;i8jTb60aEV2ILPF3IWDdzxubNi7Y4nrz8Zvk9SbYtcOHH3x4+DjwduT3Ovp9Gtt+dP/h4b/85//7&#10;8Nd/9X8evv/m28P5jI0vxR7mANKDxxmLpQ3MRqv1kbT6TIjY2h+++jayP3X40cc/SZ/yTtrptdju&#10;s8Mnn3x++OH729M+tIv2n+7br2gX/DYfrg1pK20v2g+Qph25tnx9tqCcZwEufVjfAtKvAuntT1oO&#10;DfB1LAG/Nr7vu+TRL2n/7gW0tF8R5Gs/tNp55pPJq49UTt3qmQPwKaufVtZ13TuEt8YT+hfzKvOR&#10;C/xR5huPox/zcGst1l6eBh48fnr4/k58o43IOL5LFy/P3PfmlbQJY4T4l9lU19/GtmzSeMvLVw+s&#10;nThI5u1Rb4muzR59G1mGn/Rl4oy3X5oH5+qNVevFdIg3Pq4+Ef+u+O24ojrEN2CDPRBDD3wquUrj&#10;E41j9OmuM8aJnNQluILKGG56bn/ewzt0wha8oeitzflaS9rrY/0635++x6G4S3R94XzmK7GBpPns&#10;qt9B8wYtnqx9RA3Tz49Op69f66D0hj7gxQa+nO7M25WbMUzkY85sjmGzy9t0s86TfD3Mb20TrWNv&#10;d27PG133Iz+Hmtgr/2PNmR7Vb+4tr00weoBj2cs69Eae9EIXZIXuthl51SVNXrqgg+pGmvJAnvJJ&#10;noC89/x3Y5k+lZXuGX1okE+94lon6BhP3fs05ckHsAV8wSu4x0d5AfAL9QPFJw29xdF61YNntAH3&#10;TVNWOrrQ7x4u9Rc8A8EzOzfO5Wf+1b/6V4df/OIXR7YHBPmHyn/3v/yHX0/ELGCdjAN+erhnsyAw&#10;b37FAF8hpNc0OJ8x0qEiToeDqNkcAkmfhZik6fBSI/TsZSpXxtMqa2EtKQGTWxNeAyDpFjjWp7AI&#10;ZAHhjCFk8GBDKlyklPJqUOyYQYsg+AFjYOqalIRNWP9YgG82juJ4OJECo160L9x/hGKrV/rRJpk4&#10;+Xc0uVbhaOopA4O9KrByERiShUg8e/urBjGnaDkwhhxHzLAQZLHLoqdFiAdxFE5U3bm9JjyM+P0P&#10;3o8DzOAujd7CgzpnA8ZzcFj0CnPbRtgxyOctIQOAiylnc8vJ/lkLDE9z0j94zp5O54iegGe0T5rF&#10;wpR1ut8n1Lz2PgtYkfacin+RDi/4iMlERejExgZjGxgewLGj5TzCL1uJ3N17E8ymGGlaxPzm22/m&#10;lXqyNDHjjDnHtYG67G02m5KOhiMdw5v7tdBmMYYdyZ9reJqFmdA3m1cbzNthGeTKU32OHUYObBsu&#10;umcHUqUVVn7AXpCybEyd4tFS21HegBJPrWfsTcHtXlg4jqGhznLaxq483OpxL3/5WO17DUoaB5Z8&#10;4iRbLn/s39tdsZzIFQ5l8EqucYSxUqeiZvQesBBv/Xo2naICn9mYTxaO7SRf/AlIbQuHcqnjdWDi&#10;82y6ZV44b3ipA1750g4nPfxM/OASn/IZ4Hs+Ca/Od6MPhIsZ/IOZgFv4z9WzyZjBPh691YUfOIav&#10;4gqGwZtr2Aj/6TAywZm3spA/kyX+IrW9DuEmVkmf1+dPaj/nErdO9qX0nJYzCDud9mVg61Ti/MBv&#10;yhtEmYytQVFsxEQ/OE/AFfv0ZpDPGRqwrVfyTaJtcIXC5EOTatzjQvnn6rDIHDiB1uC1SWVwPp1T&#10;7JjZWNTUDk6eSfvRxrXTdMATF/saW5k2Y+K0/LBngLPVHpZPq8259rl26n75wnUvHQjytON1Lx3U&#10;RoU3r0LTG7fHqR74Wh+e2ymrYz9wEVoWtA0JcCsvzn15UK71ll6D6vlMXwyGz51DB/lzYvGHuz8c&#10;bt+9PRsqa/MwOFOFt2O8pXHhcnx6Jmb0/YpeoeY3Qp6NLxtFBsowvo6dr5oTUp+/ULMe5150tKP9&#10;BLQLk+R5azP2Pv1ubGUWl+hVZ5HsfAks+jwHNk6yqedpJ5GbwwRXMiA2ydU/zOZXaNXPPk0/a3N4&#10;yoavytn9LJrHluY3h5xk5rPz3M9q9rek8KvVkro3R2YjMXIQquNlh2j0PEkrbPcn9DvxDXQ3/Xbw&#10;QaGvnUMpDqjkqt7TZ9m6xaYMfCOr+SRjfITB+rMXGWQ/z2A3stJuotjg4xvWANAA1eRAP4ZPYwvX&#10;fZoBYu2vNmjsY0BrcGcwSE61M2HxlP/chMa5Ht1vSeGFTLXFkV/S5/OnW/xqx3hafuqFth9de2vI&#10;m0CXLq1P4nmD6/xZvyvzOpOTZ5l8+1SbhbzAvQcHn/lZn/3JuOXxdro54PNA95Ln+9t3Dz+Au/cO&#10;d+8/ODyKXyGqfraTv3KNwmK3NtKfz8neeQP+kY0BNvIyfmr5JIeDXIfl/JkkmaSQE9137OB+2tom&#10;N/bQNkwHQCD7lunYQ7kZh0VfdOGZbooT9F4o7voEuF3FKbevg96rc+XptnW5lq6Wc4XnTX56X3/F&#10;v45ZRyZpldE1eo170hsmfr0dAW/GU+lzLN7Rsbf29FnyhZMgNn4OjuT3tvHzp5nQRe+PovdZQNAf&#10;LwqGhvKLPl8V0FaMk3wFwO98GZ/pK2aSuf0l87RRV7iULZ8CnJWLNtCFk5kQJ0463veAhiWHJXey&#10;A5Wba++b11VZoemgQd7yqF71o8fkjL0d8Z12BP4xG2jd+APsgP7F0Xl5kn/PL/yCMqWj5UH5q02Z&#10;9DVenDqMffvmkzzipZdecd3kcjXptXjRzRfjZ4so8hWvOjzPokPyWyhxLw598u3rclVXn1t/5VF5&#10;VUbShMa/qVv5XDuBJj9zHguKFk49kx0wMbYxtBZU1+9H0R25S5e3m0TS1SFUF65owg8Zok05iyo+&#10;yWqzipzefe+9w3u5J4/y4PNF8xtJkaHPbUkjT/OSvtlFtu77+4/u1aU8OZVXdACyAGzBFb1kIK3y&#10;65W82UD1C2/tU4CfLtW1lym+2zbUo0zbpSA/XPCit/rv4gxwLx2QW+uBB23qdjUmUKe6y5MND76s&#10;h1aMGUGSE+KXyCDp67l+cJVd5dD+LP7GW17GTaci6ytzCPLdd24d3vvg3ejL7+FY4PO23bX5dJnP&#10;CM5AhgfN1VrIo8faurclQmPGRN5c+uH77/LMNp7Ppo68NgO8aWazYe7PebvTJg6ZGNunT3RAJmCz&#10;ig/0lpe3aC5ejh8OKHvxYuQXPPOpdW4ouGdckgmP+e9sjAWMv+agrjmO0VBkZo1m5Pl8HVyesXbi&#10;wIwH85zR1eF8+n7z+ksXzg2NV2KbV+czd2mzGRPYwDL3Ub/P4ql75kIHcRbq6JDvNv9YcyW0+MSb&#10;z8tZu/HcQ1SPHj2YtYnvp216+8Ii25lZrPSpPBtgAry1V/aCZgvD2ih7pG+2qf15Zkvyd3zlmR33&#10;2tBndgLYIftksz575d5860zGIUbE1itsMs2cKPbkGZh/rUNg/BP5w6fd6CflhZvu19xt+k8Dq2D1&#10;drxPmt28cevw9jvvxQ5tcr93uH5Ne/dp+8g9fba533wazUHG9NF+E/j6NT7j5tD+ww82Ax7Gbq8e&#10;/vTPfnn4s3/yy8OHH72fPD6ldzL2eO/wzbd/SP9xJzwvu/R21IPI/dNPPjn83d/9t8OXrxPLdwAA&#10;//RJREFUX30+NrjGuRY0Y7fe/PN2dmwgLSmyuXD40Y8+jF/yVQJvrsZPpZ2wPfrj/9BD9u+8s363&#10;1ibl11/bhNd3ObBy//DZZ5/H/36bMYQxcXx9ZDLtOW3p/v27o09+kP/jB3x+rX0gUMf5C8e+ly18&#10;/vkXs6guzXrRWjPhp+h++W72Dxy0fxpfb5NrDvPFR3jz462b16OTtDNmHLui59fRlXmB+cqF2N/V&#10;zLNuXb95uHnteuJOZvzz4PD44YN5G/JXv/zF4YP33ws/mQtkzuatR18cClHz+bWLaVPtB9iy9u5g&#10;uo2AT6IHi/xvv/3O4YMPPzi8G9nd8IWF+NRrsWf3xrh//dd/ffji088Pb4UGn8GbTZT8scXvv3M4&#10;xu9D6hOXnT28//hw986D6PDy4Wc/+8Xh449/crhx/a2R6V/91V9FD19vtr76AfLWlsgLrfXRvZfX&#10;1bNA3qBh+dvlo923zdWXa5P1/+prXwX2uFzbpttHwAVn27srENf01ucZja6gOMTJo76OH91LY1P4&#10;4z9stpMJWAfs15oGm/BpQusf1iZ9FtwcKc45vt4XFcwJM69Df3SSCkf2vjR1NXh9xciaUb/kFQtL&#10;HfE7/FvqNrf328czd8pcyXxyvqCge8ZbHH+8f3wv3x55JYqM7sQHeLmCPPp1AFdBO9IWyUAfWxkq&#10;1/6dPI2BjIWMi9AmXbygbOULKlv38NF3dUhmbEQ8/OoU5HUvz9SZ/jM9xRz0dXB1vnoT35OMM9/z&#10;+88PHzsUucZms/5OEFQcmDe+Sk/kX/7YmHt1C3RqrcEaMx7xjn42aKwl3Xx4+QjyXrbrmW8hR+NB&#10;Y8E7AT7IvFM6uuAU515c5VMZFZeALiCoS5nKWjn55SV3MpJWvyeu+EHbijLlu7KXD+3ytR8Up27P&#10;aEK3POqpDaiPfFoXXB2zaRfKwtkAr7jq1bM+FChbnsiYT4cHjepvXXgH4gRyg6+gPHrQKg+9yq9s&#10;y6PVVT5tmq6Mwf/ZP/tn8/YX2uGp7KYe//27//Xfr82vGJMBjM7BKQs7nk4tj6KD2AJVP7OGgNng&#10;mnsDz9zPwtFKE2cxllFxGrPYwlhjtXRmYDp5lJ0Bw5oMLsMweIjBxAhn1/tF823lRgAaQRiB1+R8&#10;GAru/J8sKy31GUDUCCdPy2wN548gvd4IJuBkjs2j+W54BOpbyxb4B7VBScrjw+lWtEy9qXiUgObQ&#10;yEkNDa1/aOV4ozgL13kaRWc07pNRNp9mwS4JykpzGgmtRye8day5zumDU+Qa/jSoWYSL3EBQcNB3&#10;osPv0iHeNjgKL52YGWD6LQ1GWP046TSbX3FA6tMx0wlZ4jOcHM7Z/DqbDiEDQkY5vycUZ8QfkTM+&#10;4Glj4JCUxLu41TBXJ9IfeibvZbzLUU2dI7vVsCw2GpDNNfJQdk4RDf/t1PKcP/nnE4tpeGR+Pw7j&#10;iy+/mIGWDsR3cuf120zO8DqfX0tdXiN2gmN+X2l0uOKXPtORj35tyGSCHjmvU4XRK1qUzXVt9B3b&#10;WeU3kOfRa0xLO8FfGyEYXIH1PGKYe1ZARuQPj3v25do8oPWsMn8cdBCzsVbbRoT41Ife2ZTbys3A&#10;HRRfypC1dDoC7guliT2OfyAzcfwAGoOWjrroPDxudOTfXLW51DbPZLjySEMf2o5tIrerzEaj5+QY&#10;sNg+nzGVZ5hJ+titKrY0iBlW0hYEZ65r81Ha4md0ZNKY6/JB4X2D4W1sI2mbDU9IRa1r5BZe8DOT&#10;CW04NmOL7sUrnaGq8LAKonrpQl6d41oIqozJYgZaaUPkszrFtZBDJ+hho+MfYh+eCXF8HxvNddo1&#10;2ZLr1LE6YD46/1Y7zzOawMTjLQM7b/P45O28/Zu6u9CpjTmpNG0ifNqE0K6c7LeQPgJJCDUzSONr&#10;xh5SbuoIfpPiZTvkvhZu2Pji+9jOgND7gnQywQ/5CfCClt+HlhGaDuTHW+UpjC0mrXUJ6qEHoL7i&#10;ap5lG/EXu3r6vKfzzXJTNjCbWgGfLLShQtYPn1iMW6ePbACMzYxOLZT43UKDCp82ccrJK++rv1VF&#10;MI9sXwRXtDjPSy/+W9C/41i0ozn6D1jIMWk2qbP5RT8jIptek3vZj/rwaiIrwr289Kt98f8OP6jD&#10;Qg1ZkPkMJuVJHBCUDQGD26mt+azEvOHFhrZ2oo8ZWa4yCGBfcJBnsECR6HCn/BZgXZg3rmWa/Cvw&#10;CfLzP+qZQVgmxa5TZ2zbwM4nhizoQ81+hldXtqxTDJ5TMXxfTiUPvkF5A0EDb/jwjX+DOHWyK+mA&#10;vGpn5GGwahDeRXBl1fv/TxgZRC5wkd8aA4VwAgiM7Lc0kAxL9vmPHzmbPr90+zSeCZt4n/MxYfLm&#10;D7o6UPf5B4PV+aQkCO3rx+Afze/VfZvJt4mE3x4zHtLXqnf8SfwfOvWb/Bo+OziHQxswvmFnfLC0&#10;tfnl9yrWJIA8Da7JrXGgtjH2lTDySJzn1tEy+DVopgd2IJQWUBwC+cIzNrK1cc9C63MVLx0tpatl&#10;4JBPHR3Yr7a2xgujo8Cb9/sgrzJwuK5xDEBDaKHslFkLdOpa/Zk2ZLMLLWuSY7NvQzq9asqmvLE/&#10;uujUJ0G9Hal9r/a2wvCwtQU61Vam7Vuwurx+q8WzugSLT3wfXsrPm/cCnjoZ7KYFGxNHH6XBtTJv&#10;u/RM1vs21bz7fK7iKl+htJSOhuEzNLGZ6kp55fa6bV3SC81XHcpHTnDiqW18XwbIKx+c6PTsfs+P&#10;ezo0sbcJATqBFdeJbPE0uKcb+eXT1uUrrLa/NsyqO/Qq51k83N3AaV71kAVg5wVlCnDs46qrvS+U&#10;Xn0JeK+OyJMuAFsgwy5akONep3QlXby85Arnm/qEU1CmcpIXfd206kE69KKzMm86eSivnDziTMrJ&#10;04lhMlIOTvnKk2d5pHlGJ9rwUR5Lc22jIA3AQfaCfHCjofokT7j4ZjwL8gjqgUs6cE8epa/5+lz9&#10;0RPcruoXr9xennD3uofysteJMmDmYQFx8rZOoB9CR2lKBv/leecr05efOXsy/ufc4eo1b6ddO7zz&#10;9q3DO++u30Lxu11v55neLPZb7HQ4Ut3GQXgzng+VibMwvP2OXPTrkJ65AX6RgFdl6W42p8b+Y9N0&#10;alMp829vfsAx7jhYjSmW/fjCw9XDtavekr48n8ny9gH6Xyfv8BHc/QyWr5h4g2TZUOalY6bbPIY8&#10;Q6s3gryJQ4/iIo6p21qPQ0newL+U+e/11G0DhQ1bK4DbJoix3/S1AXMbYyHlbcbh2TMZq9MCJVnM&#10;OpAxbPpn9c7mRmB8fUCfz2+vBTCbZaFr+iA63Obdo+/l46iUXOd3s+L/2UjtpvYOL3rIAtBZgzTl&#10;5Wto+dpt26I2wqbQgX62iJb1ObkQEkV4nnFR8uorjYmU7RuHqz0sn+h3ZOaLGARP28FhLKht+u12&#10;ul7+8sqMs/SFdGYBfH1C6+XhUa7GUjNuS/B1Aoea799bfSAar1+/evjxjz88vPf+26M3n938zu+w&#10;ffrpvN3lKwRoxKf679y9ffjss08On3zy+4PPBcKx2lPaTHRrE9Khh/kkWHTsN+Tee//d4QNuqnKw&#10;Ba0OGThQAMfN7aCEdRG/a/W733lz687wYVz4u9/97vD1H76JTtac31t/Pg8arQfv09ko8masDbRE&#10;hm4bHOtEv36f/NBE5mQFp0+p8ff0wTatl8UjzPOS11potdnlEOe8nREZ+A0+enCdsuHNusGy5bSb&#10;kbt1wIfrgF7K0OlVb/1Ev2NPGRi9G1p/9rOfjX+fNYOtfvMAsvNba+wM7Tajn0R++vjvvv1uZHfn&#10;7r35XbY///M/jw5/PJ9su0xXoc0XV2xm/OY3f3/4r//1vw1tP/3pzw4ffvThHCZMM4t9PI78v5k3&#10;w58n3bjPhph1Am/YnT174fD+Bx8cPvggZeJX6Pw//sf/OJtg+is8aSN41SbxSR7aE32TEd/YsZu0&#10;1S752tVHegYCXPtnoXjgWG1l9Q36nvbRDcrvx3XF59r89Wfi4W4+ALe6yNwzu1SXIK849gBP7d6X&#10;R9Cl3Mz3UraH7xe/63fZ563NXLVv/nw+75n2qw3btOYDfMKUX5OHH7/Cl2b+esJcnA3yi6k3nuDg&#10;c4c2vqwBG59be2G/1p2f5Drra7EB0mm6dRO/Vz2/AZj++979u4uu5NdOjI3JzvjjV7/61dgm3sgK&#10;34C8QPt3MlFWOxZPDuQDj3Rxyi8fsfyQsvWr8tSXCvCxH/5GPPkr5z6Ihv5HaQfeANNX8I38m3J4&#10;8eKCtm3t2nzD/I4c1DWbh9u8ko80/6tdsJvKAH10p070sW904M0hHbaIJmU6n6ht4cuzePjmpxG2&#10;NDS6iteO5aktSdvbovpAZecqH9qVV7d0aQCe1snfAXSgp/j3eAX80C8+8VPc6PBceuCvLtSzb1/4&#10;8Vze0cmml12vNi80LxzKAqF1ddyvvDyuyopTvzi08deurbPl0Vc5FUfHqK2PHJRr2dIOqkd9EH/6&#10;ox/9aGiCC/7SOkOlf/e/2PzS4a0BjdMK3pS5/cMPc2pnFrwMAlKBSg1iDG5mkRi4zwBxrgMUQ6AG&#10;dWuRajZKUsdAZLUWlhdgzoIRw/faqbyz6BFDZ+w6uETOZsMskBtgzCCji3wL8CDvOAn/YVa+DCxn&#10;sTAw+QbilDdYqiPohQeNBM3YDdLWAIiiZScj+FZ9XTxe94yCnEozY6fIRWfcbnAcbySQj3JkZDBr&#10;EGUQfEzjolM+HSrZz29ZxBB8cowi4eagydiU0OaXzz49CO1OBOncLDKhU8ds88cgy+LVLETOQGc1&#10;iCP5JIyRpcySTSgP3nOnM9jOIG7eOItTX3l1bqtRc94aIUP3O3DsKVIdOsUZALqqh5HiCV5yE3I7&#10;9XbBZgUUbLSMUjfaaAn/W0NZp5VSfwYx4izKff/9Dxn0/SHO5ckMlN5ymubmW+nkLgaHDcLoIFcb&#10;WOia11cnfumbXfrBSp/TMDAn49ORdTcdZ5C76QhlKKZ3jlzZgfBRumWS5plMCujfP49NB6Ydpf4p&#10;n39way/zGdGEbiSNPFpHwv5+8sCXfEegnk3ndHiMY8m95ZPzKM2pem8yTPzwHHpCy7LldUqzOmOv&#10;bbPkVFjtZtdmc83N6NJCJ72RaRImfexRm4Ez/0/+xAxqMH+RX/LOBk/cWUpt8cd/dCePq3KDcCA4&#10;0x5n0hXopGbZ3+Jj74cGnFJLvDxrQ37RzmcM3WS78Tr8xLZA/ouPC/7gnd/IYmhDxFp0qsPfA1sg&#10;e9eZZAYEbUdn0MEhH+VKF/QgvIln6X7x2brgpjM+e+n/jyH/rbdhyGT0HMjAzWv5eOZX8bh+O2zp&#10;Et/qm3ZAdqFnbDa2NZ5CvoS10bUWrYfm5Off8OEZvWicvOpL+qJ1s/3hZ4H6yqN8yrs2fh/KG9gH&#10;9ZLn8surDmXR0HrcdxBQvK1TeBN3yzWu+FzFN0z6ZlPz+eDQ/5Sc4x/x4tv2a9NjnUInQ28HOknq&#10;c3NXr1hsy0DuytXxbU6hQq/tB/smN35EK/KXtO3v+G7Rs2Ki9/3mF1zbos/aBOaDtHHY6WfxoPCc&#10;0N58lnqXf1ib5uNjYyviKw92bKDieT+AE0YewfXUCTH9n7FF8sF1Jm2sdlwZ48H4wPMaoyw9NOBj&#10;KE58sq9wdD3Oq/zoKva9DnSkb47fbxv0zA4s8rlv/avtLfqUd1rUpx/XwfFlU9qLcgbdcBlnGNyS&#10;A7ngCW4DTpNNMoGPHMhJXoNt+fe2+j8K6BrZBIf6an+1QSCM39ronjwTL321g1nEC13045M07uE1&#10;VuzgvwPUYzg+obn81NpcctqVPc9gXltPTfiufN2jS/+yPo+9+tL6B9ex5Y03z9LZRhd2x26CXzp+&#10;yLF4W250lDhXckQbHuCiVzrqQL52Jl/5WXQc46ptVM5CbV1ZdY0tbXnKKyheNLTNVLfKwl/aheqx&#10;z4J7ZdClvOuRbDY6jvMte12LkvW3i4faNVsWkjRhaJxFuTUhvG+DJjS/GeCvbPDGZsixdu8e/tJP&#10;b67ls0EcENSNp7YBUJur31YelFeweFyTbnXSpWtluZeXfIK85FudC/L2Xui98i0nTpnqVj2ADJRX&#10;R9uBcvKrCzS/eBNCbQpfaJMPDrSTHWgdZEq+cMCvHnHdZHHi1wImX9KJrPR9exCUE6ecxTA40QNv&#10;0/c817bcC/Ipb7EFdIGrPsMVveSjXvfyVz6eXcXty0iXBr/66k/cN6ChbdI9WumkeeCo3OBsfW1D&#10;DfgrX+7RQFbyw4E2ZeCxcIJP9/Lhl9zkqT3IK9S2pHVjTP3oBOim79o1/dcP4IuNs3VxaJPONvBa&#10;3ut74XIF5bFxruoT0AOH+pz0Vh7P0tVbUKb0S6/+BHXXJoqXPPd4lIcbza4F9FRO8Minba/FkPWz&#10;AOLlKS1496yOY50su/J8BKERnebG8vg8kc0sbzTduH4l7eJG2sVbcyKePuqT5q305Dc21e+Y71hY&#10;U+esO6TejinY0c3YgN/QvnLZ7zGthdMwP7zwpTNm8Cne5PWGhmebXvJ7g2TsEf0ZY1zIdT6LFZze&#10;6LEJhR6HOecgQv7IAx3wWJDtb2nbpJrP/s/m1/J/5gQWWefAUq6z8RSZOow3X1JJWfN/9V7K/fXQ&#10;o+3XrvGiz7cRYhw2h+oiF+N7axXzlnjuh7fgwzc79Gmp1V/z1+27Fz3kAshzpS+/u9ZXlk+Rbu4O&#10;1xzwA7EVb5bfu7t+U0X51bbUuXAqy+ZqF2yCHMTXbvZ217z4pAegnDgBTrao3aFFGXjYNpMny/ov&#10;dtaNAeVXG+Hfls8QV1tuO2lfW1BGHv3p6l9Xe1G3eu8/uD9tlR7R9vVXXx1+85vfzIE4U1fl33nv&#10;1uGjjz+I/i6k7P3D119/OT93YePL5//QagPLZqn5GN5sqnz77XfzqUK4Z1OTSwyd3oz0CUF2od/A&#10;H96tq3ibyyfA0Ojg0xeffXH4Q+LI4sb1mzMfF//pp5/Nm17e/MI62r2l5VD2sg3+7H7si7/Sxg7z&#10;mdif//zn028pM3aXBHV5c4wObBqiRz1sy3jSJg/btR5mrbJrG2xkPpcYWcI17Tv10s0N86bIg460&#10;LW2KzSvv61ID8ZMPY3c2GdirzTl9q7UmOmND1tU+/IDsL09Z8dJtDrIDcwllbWg4lP7lV1/Ohp21&#10;OXTR349/+tPDP/2n//RwK322dulnRcwdvoq8/q//8/86/M3f/E1s4F708dbhxz9en821cXJ/GxPN&#10;byhF5uZJ61OcbXtpu/Efl69eWW8Axd5++9vfHv7qr/6PsXEywz/dkDE60dP2QPZ4rF9gr8sX/vF8&#10;XBwQxLP1gnj4OgYke/Hq1A+NbrYyLS9Ne63vl4anxq22uPqftk/l0IxOdSz9r3E1fJ7FS0dPcZY+&#10;wB/PelAC7GyMPJJ5NkDHr6Yecd4SZafkOvO1lJdPfWxnDjXEDhyQ8Pv0J2J3sw4VnLBnVDX6OBM9&#10;OjRsfdHhYOu79+IDfOpvDvylT7QWteTi7WKf4Mt4YTt0yD69Zctf0qn6Be3WxtdHH300vFdOAjmJ&#10;81z++R6bX/SEL3KuH6oeRxYJTVNXZUi28FRfdM1/iJMfqNeXIPQV92xwbTZnurHmncGd+tjF1B2e&#10;bHxZL7K5px16y+1++oOZewYexC+417ZsqvTgExxoA3goH7Vn9Kpb+5G/46zajPrbJgS8A7zisWMW&#10;9cijHjqS5l5dtbEGafArow7lKltlxe/Hg6Pf1KNM8Rb6jA8geIYDwAe3q6CO6v3NZ7iAoIz4zgVK&#10;G1rRXNq1qdKgTOXjXl5pyrU++Vf/Fv0FPDedX8HD3r/AUV14ruzhrwzcC64t496LPv/kn/yTOUyg&#10;fxfUI8/gEuHNL209OCUPY15JZ0DudRSrolydILdYmsIGAE49rMlrnre4RcRSej8BN+TlvxLIKdsI&#10;WIQkLvEGU+fOnkfhLIoYFMmjIDwGd5wD4aw3cCKIcSRxguNIFh443cNDgQDuFRDhX/6ij2RfGyv+&#10;wk7Ld8MraANx6gYFwaFzd8WTBaNRqjzBM4t1lLENkOWZBfwRbOjbZLJSo4TcK6O+UX6c7iyYB798&#10;s9C8GQ86eyLAoMO3sOHWwXoN3iA0wkjH9/rwOI7ydpyAzS9g4GTA/M7b70zHysBs9MxgGW8Dw+gI&#10;ZCiMcBal24JY8pwLDq9+++0vJ2QW4yudA+fQODl6wc90IEHhHp0GAT6dqAwDxVcby8gz+cSttwtX&#10;Q1xwPBlrudG/ATjaUh5Pflsskgy/D4dvAwV69IOrt96+NY54bXDR0xoQLB1tix1kHxlqbBZ56HLq&#10;Z4OJnze8Uu/ok7zC30wM0FVac782igNbZ0WXwuhbvcE7ITi66Ih3IEz+wMgidU9a6m/bmY2ExI3e&#10;Up7tC8XRfJNn4899g/rwW6d3hFd9odnz0LAF93gbnHkGK++x8/U8Zbayc5+Ms+FCv2k/2o56h86h&#10;aclR+3e/7LHtNEnJc1gmNP9NW88fPyME89jh6C9tYXhVH/wq31gozROnDaI116FZ3Stl4rWxrRhW&#10;Rr91srOJU/nkjz4nbwoPjuErskXP8BybGvpOpzmlswzZz19GllP3sgE000MdfvVRfY0cE8Y+N9mx&#10;t7HRQGlrxyjscY7v2+gxuF9voh0vXlR//xiMbIB7b98C/h2/wyuZL7lH6Avn1rZs3thcNsBBLz7I&#10;Aw2CNo3mnsDj+whcvQLagVB5qKcw8s11H9+8lRk+5RP28jyy1S24R+O+I1a2sttDZapMaXVffHu8&#10;LSOIL62l5SikyOCLTXiz14ahN79C5chTH+zNL6c89QnTpvSraSvz6RSfx7hqEnc1ft4AaPUtEFfH&#10;4+82nEf26uaPrvl//lNWGzOwiDwyA5u3r9L3OznJt7GF9nPJNDzgzWli/AE8Td2bXVZntS8yNwDC&#10;H5kaqHdAqvzoJDZi4PPAb1c+NtB2enOzc3Xkqp4eusHH1BsaEVUdLNho8+eauFyG7xGLh4TmR1P1&#10;vQd9HBqnH81zeYVobDy27JQ3OENXfEpoQx8ZzEKbiXvuDQQNcA2wyUS90kymTBrUQX4dhJNXB8Py&#10;q1uZ4ef/BcqPOvdxrhPQnyAOrHwTNfeALNDTiaVAd2vB8vgAxB6Wbo7v5aFP4Jk/KF5yBerfB3pT&#10;/542gJ/GGX8YA7Eh1317bh68lg6hPElDF16AdDxaCNxvQIqHl98qv8XVOoC42v1eR7Wb1tl4AF8n&#10;A8W5T28o/S3ftlX6pMOBTmmu1cseL4MXJ02AjzzQ2M0RoTQIfAj51AZd1aGcsKcVbgGvtXd43cPd&#10;Mmja07VoWwFtlTHAy37iVH1NP5K00qru8lYdiK99qVs6OVWXQN7SLaizNIgvHaB1ucLnHq9rMXjx&#10;V38hrfS3Hs/Noxx7U1ZaJ73aCPy1az7Bgr1FCbbJP9RPVGf85yzEfejzVO8cLWaTuzzNRw71B6A0&#10;tP0I6K2M0VK76hVtcDQUR3lRj2vj5FVv00BpqH6koZF86JpvAeRhk8ZhPtf6QGnuj/zJVgfc8OCd&#10;DADeSlPlUB0KdEz+QKh+0G4RALScNDLo6VXP6mUrtU/0kR180isLclIXmvHlc11+1+bTTz+dBVEL&#10;0uUVqKM8wukZfvXD3X6hizT0w64F9YhHR/uQyhMe4F4ZAT73e4ATnuobL/Lhlczd70F+tJauykGc&#10;a9srnMC9vOiwSK3Orh8sOB6Dyy+O3tBiTkmutSmbXGRMT8CnJS9fzn2uNgV8qu3WWzfShq4frl33&#10;OzJLZ0NL6vFWyCys7eSJJzQd0Z385sM9GDM2de78zH/NEfz+G49m7I9GdKBLXbUBb1Z548e9cYI5&#10;vIVzv/3CTrVXm1NwsxdjLeOembtlzO2Ta+ajyqqDbiZP6jemtnGHJ4Gs6Awu8vDlF+3CBoLfvL6W&#10;6430c9qIetFpbDQ/fRBZm9vO5le4sjA7m1+5mi9768FGmqHgfJ0mgAZrJ+v0/noD3AGuh/Nbqk7x&#10;rwXdtXG1xpJgjVn579eH+UTyo2VD85nDB8t24caH/oQdSFMXGym/ZCFf7Q1NdLjoWlcyI2ebGPim&#10;F/iqZ/rvZ0/fxAHUhQ5yNfZ0D+fY0Q5q2/VX8KwNyD8eO8Ld9g3ci5Nu89O6hbIP7q9DEWwMbWvc&#10;67DOmcO//tf/6vCv/+d/ETs8dfju+6/nc3rmDfDzXe++a7P32tiDTTYHl+CEj34EdLE3X0ohl/c+&#10;+ODw1k2HJ66O3fNPn3362XxRh296eN9bUUtH1g6uZR5y/tyFwx++/ubwu/i0r7/6Zn6Lyqbl1ssf&#10;bv9w53D3zr15o4MvYjdrAB79Ba5eSV+XvkvbIOt4gGlnlal7NPokJb1ZV3DgPE1ybJq8yM0fO7P+&#10;xUZ6YHbpZf1us8/PejNHfhvUb791a9qy8br2e07bPJ82Gl1pV+jRr/7pn/7pyEXQZuZ3gywUX7ww&#10;PsAm4pXE4UG7HJ+b+Zu1O5uBf/u3f3v48uuvRqboYIvvvbc+l+v3krVzP+Nw787dw9/93d8d/j9/&#10;/dez4XgtOvnwo4/moKN2543Ab79LfxE937kbnxVd4pUuHLr1RpE2yw7x7lOJeLUp+fvf/250z4Zr&#10;92xOYJt7IG/lyE4e+dmoMm0P7KzQfOMvc6/8yCl+xpUNKts2sS/jXl2uxSEPcC8OzUAeeNCifH0D&#10;mapDmbYneemDjOfTwxlHoat1qLPrSLMWFL5mPTflMkrgWCKZ3PP9scHxqbEZ9nDrJrvZ5gnRt58H&#10;UpbMfRHtWdraC2u28aJ+G1L5IJo24WsXvuDigP78Bm7K+PThHRs60xfxHY/HBz+LbrV967v8kzc2&#10;726bNjbC6rOqF4E8tJnKGs/iyAq9gjh5tGU4lr94d9KXf1gbKdU1mZEpgFM+5YFAnpU323YVlJPH&#10;yxfWOh6EF4A3a23TakPSHHxMG/XzSih0kFQdcxgyffT8BMezjN3ZYOQ6PnH80PIpszEYOXSM0/ET&#10;+ukX7+hAo3Lt78mt9ia/Z3nkZ7f4UE6bEC8d4EuAW0CrPM1bubkWf+MK4iprgA+ALmkt56q+2i08&#10;5adpzVfcAjrYbPVPL8YB1Q086IZLnvIsDj7yIF+yAu7RVhvAO0C7NFd1K09Wpb98T/tJHWuctj5B&#10;iR5td3SdfGRb3OIB2spL+fEM3Mujjf/yl7+czS8bv+IEeCqTmYH++3//F7/uwpCgU5yBqNMgL7xh&#10;lImehPQeToMzTM6BI1gdWkKYm5Bot/OU/2aTa1MUp6zSWUCd/KkT7hi2DozyzpyOQeZvFk4Zeep3&#10;ylx+5K1NgDUowwjmxcElXgPifGCXPps8FlYJMwOs6RjQELpsahCwOI5qNjDS4GbjK8+C75Aq75T9&#10;bLYE33qzQ91RwLYBs+pWq6oirSF2AVpH4GSRq/ShW1rKKOcqL1yc4gw6Qwf61O9bqGRgZ9/JG506&#10;B+oTf+sTCVeX40y++cHEOBQDHE5CvZwZI/Aq+QwOxqWYHOlgNhmE/yO96IBHN6HVxmMM63wGxX6v&#10;5dRsUHDq9BLnbTCXunUEBsRwkK8a1I0vzk76khX9ZnAeO/B68fx2SuRBRm3Q04jjHGezNTik0aqy&#10;8mow+Cen0iy/E1PfpUNwAgB9s/GVhuCqbq+CTwOM7lk1PulBh0afBv3LscappM7VUFeH57OHBv1q&#10;82bj2LYFYfk2WDpOmbQTA3K8gy7UetPFYG/aELo3+kH5H74D6kVfGzb690AOYDZm89z2W3zD15ZP&#10;/Z7x53nhtAi3HNPYZ6BlheITpJHx2Pb2XCfW/A00NfZFttNWNhgaYztHeDd6A0NnaFInvunVW1mt&#10;D77ev2ZTKTRl+I7E98oVTN78yUMf43f4kOBdPmD5o/l8K5vHg7TAvNEUvACdaMPfaqORkYiS72ZV&#10;s93jV/m07T/i9+QhXe7heTI+D+nLbsjzeAGWPoTlj1a7P6Iz93DVBip7dA2dCdpL87UDaCcmrvXw&#10;scWhHYB2+HtY8kmHnnwnQ6oTaKO2/Dd2oV7y0Sck+vWWtja/Nl86tJs0J3tsVP0GesqXN8GmtdN0&#10;lQFa0Vla5V/2ugCewth28jRfr7VxV8+gtr232cb1WZnWDb9nZVsGVP6uDfI0uEeHuoEgb+lsaL6x&#10;oeC1WT52oU+Zvkb69iZ2/Jk3v+iLQGXjg86cycTpioU9J3R819jr/cuue2hlHR6wmW8CtNrN1D9P&#10;q62sPzSJ0X7jv/mvWK7P3syhluDjm+hXexK2UkM/O/JpFYNSNtQBXAeWBkmg99KNMzyTxVokWp9m&#10;aPkpE3wPI4OHnsO/Sej002wo12XHsdmUWfyufmx0sNnMspNjW1mQ5/Ep4SH5G6qX2tqbduR57CJ5&#10;lKLb+vNp/+OHAknTdqLUSUcbPAZ6Bp8C+RiY47V0a7smZvot8iALMgLy9kSb8GYb+B+BPOVBKC9A&#10;nbVlz/ty+zjltQv0AXHVJxrhEVyLE/S+6fLSmfJtx5Vz61Wn0Lr3uuj9/hk9ZGrw7Bl+tKlrT0Pv&#10;4W1Z+OmGTNkwPg3E6cBkvbzST22yvqv0Ajjhr22rp/Gulb949ZUOaXuZ1Pe8qS/PoDSjQRm4GuDp&#10;hMF9+W89+6v6BfeVpz6DHMuzutQpL1yd/LjiU5AuvInbtfg6cYRXPW8GeVvuTRBfuba9oKH6qgya&#10;n1zKu/umlTa4lAFNr4yAIK/QZ3kqU3kL8LoKypBF68Fndem59Lkn17Ylfq8yV0/bON7gEs8e+YNZ&#10;aMm1mzE2vixSsnvPH3zwweHjjz+eTTF4hfJW26lOS0MnoPSjPjTsZdjy8su7B3iav3KQdx/2z/LX&#10;1lrXXlfkI46eu9FFFvqJ2h25NH/bONrXgv7yAUDbJR/QBRj14qO6IduCZ2noxUtty3PLoVkcn2dR&#10;pRtW8rJH9L1po/gR8KasPNKVx6PNLwvV7lsGDjzLJ39xK+PTVuLxDV/rIwt0q0985aOsa8Fz4/Z6&#10;Q5/n6qMgDsArL2g5ZVpn09xLr0zUA4808gOCPOULD6Vn4TbPY5/sbPmMvR25h4fOlu2uja6l927u&#10;iF+bTvOJv9PGGGcPl6/KZxN+tTe6fBI60IgGJ8npAf367dHZg4eBtRD1/En8zYypMt4ImD8sm3m9&#10;+A34DLtFdLRdnwXfy4e+sXUxtsYfSht7y9/ZzNvZp7eqvc3lE7HzZlbyWlD3ZtcCdho/Ddf2VsnY&#10;ZUSDDrIzJ41ihme/IUZGPtFMHjYWrs6nDcnH227xPaHjire5tefIdMbvxo7msXDmOmO+jAHncE/q&#10;tS5iPjZz99RvzcGC7SxIZo7t7S069fUgdkyWcPiCiI0Q4M0u40q/YzW/e7P1E9HspNlQsYFmPGug&#10;ZbxWf8WP0IvfxZFY26j9qa/thp7ICH4yV5591HeSOzume7DwrjairGdXQT51Kc/HKg+fetWp/NjA&#10;hst97RseZW1+uQbVXI3xBfajHgAf6JzXWJ7tkSUZY3cORyfe5hde/uW/+heHn//ix4cHD+8cfv/J&#10;Pxw++/yzoYmeexBCXRbUZwyZsfrUFzwxnpGDzTGbozaLbZZ58wt/6v/+h++33+vye4m3Rz9onsNe&#10;yXMxNu5NSGPxf/jd78ZXzddyol92SWfaHPuoTOmKrV+84LCNt3bWb7ZdvLA2SObrPKljdJ65tC8n&#10;iV/rLLHHGWevPnd9qi62yYIST7beFNMevUV5MTY2OFM3nZC6jS+4U8nk+VH6TjSTmwX3aGg2mK1v&#10;KUcHdP8nv/zl4Ub6W6F9B/n5PVN6oyBtWVvx8ylkd/9h/PT9e6OX33/yybSvK/EN+/HRov8w9WnP&#10;33z91eF3v/ntvOnHXm7c9JuR7x9uvnVr5hoPogNv2M1bK3xoaPS1InnJmt/hO60lur777nuzbqYP&#10;oUefQ217oaNln6uf2/fV4qXTGTnI7yoOv9qFsO8Pms99259+mH7hr/5bh2dtpvHFpw64QHGhTT3w&#10;tw46UAc5CnDRl/Lqk6bNOhhkLdT4XuDrAXxrvTj4kz8WNOlsyRu8c8A/+uSTvS3orS828G7aiDXY&#10;dRjB273RZXy2Omfeh+602RfPngQjf0ee/OyyE33XNZ+5jF1ZK3oY36eNjv+MXr9PW5v+Ha9pW9Z+&#10;Pc/boQ8zvgh/Nluti5GdeseWNr2xVzLHn7jKSL7hL1fyJEMbX8Yh2oTxJFmQHxnvfVv1A7+yrg31&#10;kaC2oF51wjsboKHBWtvz+B32Oi8bhHaGS961J+t6049O2zgdea4xotpsZsuvnax1vjV2GAguhyvo&#10;X1tnOwI68ATwLS9+6J+8a9fKeVZWHjwqo+72DUAe17GdDa866g/I3lV5UJkL7uUXL6gbLvKqbaNF&#10;/eLaPkDbAkCTOl33uoFDnGe6QJO66EBfQA9ti5WbNL6oedGnPLxoIw/gHn2lrXnYpTE7qGzEk6d7&#10;PNQOyaa+z33tVBp64ZQXHfKwx9ru3udKA8WlL/S2o42vP/mTP5k3wMbHJ+CVTAaviL/4D385nz2M&#10;GbnM65p2mxGsU/Qt6VFc0kaYGYy4hr5lhKAPwkSshSEDnqfp7OYke9q6cuJ1UBA4vT6bO4wgYLEc&#10;07MBBSxcp/OzuqqxuHqMWkPTckjwBO0smAMP8K+F90W7OqfTpeRR1q6xbK/nAwtqQJ2zkMUAUo+B&#10;+CxqD5+rYxU3n8FLvPyzYJ8yM2CRLzQgRyfttf5ZQBfBrSbPagiUgXbC2RwRuk+ennq8DbPe7MoA&#10;Lbn9ZsY36bh8A1WcgazTHE6C+GTk6QyQQ1j47GLUosNnsd5//4P5rAJadcgGL/0m8HzicX4oc3Wc&#10;6MDX8Lh1CL4N7nNTZGuzYHgJn+TDuHSq5ELGy8iPG97FGOW8EpxgsMYxSVsGfH4Wx1+8yIDIJ67S&#10;sGfTM3JTdmQaQMv8xlbKGHSre/QWO7Gh5O0Ag8M7aYA+Xajz9/teBmXsjF5nkXTTxehykw9ZL5kv&#10;hz2Sc5+bJY/IInWjkx2PbbIjekt4FRQj75FLnHHi4BDUoPGQmVd2OYOxaSFl3Cmr3mWPyy6F5UjX&#10;Qti0wdHLMYzDDd3SyEiYNhZo+kqLzW1lPMMrTVBvQTn69U/ehtZPZPv8ExI5+CUOP8onbmS6bGil&#10;B5J98YrG4FoIYvOr/Ss3n8CIHYaCKSeEm8k3dhe5D3/wRa/oHBvZ2pIB8lxTYtp52vdscCVyNp4i&#10;23XaMPrLPRX6FCH/Mm+qhs/V1re6ByeAcfGFzlQ6z6u+xTM9s7Wj8onPED02Eb5iJN76Wm9+Lc7J&#10;dOhPWXEvQo+2A9wD9co3ut50tmhZ5ZWVT3m4tKl2DtIblG0noI11QNNOrDoF8NOVSfxpPjp44Wb/&#10;Jr4StX9ksH00dINXeT4PDJ7Er3a7/Ly45WPX6bqLaf9O15UX19rn4E2e1Q564m/B0LNB8xUqr+JU&#10;J3iTR6FXedWxrweu5uev2iEDAe4G94U9LYI69nlbZ/N7nI2l1y8PpyInBxlG1iliknrnzlpEoDdV&#10;+/ymwbM3vZy2vHLJqXYnZpzK1pfxn2hd9+vTpCY3oYn+/r+U/We3JUl2HmieG1rrlFWVhQQKQHGR&#10;w+nml+k1q/9YEyAK/Ie9FpvAgCiROjO01mreZ9t57/UKFtBou2Hh7ia2tm3S/cA9GvZ//9Ajhe4j&#10;n2md8cHuQ9ds9AeGgSb3Ne2ZrGPrggMNPpFcLtkU2xLZM9lVBw0d3JG5wYvBD71tdUIWqTmLMKjq&#10;Is98inWiQx4LjigfDfU9YKw+ddlJ4xzumDa6fMqy54VXWfXIasokbPPUx8+86Qsv3vZ8KbdOIict&#10;ukjmfLdfOTA7WCMHg8UuXNa+wJZvgNpJi7EY/XcxmDzZZ9t4be3/LjZUBtVH45LL4l303PLS4TTg&#10;RJd8ukUbPVY+i/+j9tb75pVPegbPVQS/+Fq+eFvmw9j8DtpF6eRDpq5gKddYPtq+paGztqi+gXgH&#10;22SsjLz6SgH/yhaWKA1v4KGJH5YGDzrUrW+vvAtbPXXaDtyXT/eVu3t10Fu5KwMHGG1r4JfWwhHR&#10;U5o8o7u0wtFJSPNcBbjoupMfsNEBVvkofMEV3OrFPVnCuw3VteBeRLtQueEJXm1Ae+nEaitLoTx/&#10;GMEASz4+ahvktMVfPhorK2W3dURwe+29KJADXsXaBfyVOVmQMbm4kruyaKtPgEt5emETFo5MWLuA&#10;pDw4jcrYGBPl4ws8tBXvNqILjE4g3ZcXdavPlgF/O2GVXhxk44rmygic7fNWLq5C63Zy7N6Vj+Pr&#10;yEEeGOjZ0oIGPJAPX2nSiz750ipfslEXDdU/2uiksm9UD234Kl3tv8pPaQXHQhGblCe9dtky5V9Z&#10;acpaFLbI1EUCzxZflIFXbJ3idlWmdcAqPV2Q8CyUV3nVizxpYnGIyrINQZnC/NeiMuTY+oLrFpY8&#10;ZcTWk09fonJowZeoHH3Qrzx9t8XjpWc+b+lFVJ+u6I6+tYf1G0AWUfzYek9oLzyhZuZkxjEnTvkK&#10;CbtfbZJs6MzCopPmaPFMvg5BrkW0jJPz7E2VF8+WTs1DwiTQZikLT56NtcwjbGBZWEeTDSf0zGfV&#10;wp/PHlrotIE1ABLNsc1pfVnlTMrMG225t2A/B1wP2/06RCp/NsYCl30bn48mDozdlt+0yTJvoAfe&#10;+PbUbfQlFjKwtnMqdHnbRD0bK89fxmYyjpsDT4nGNo0z3kud9ym85v9rfcN8nr3bAJs3viKvRw8f&#10;zeKtxVrjMAvD5kbGrQMrcvKln/PnyOlC6IpPSxlz9yePbYZaCFyLivRP3/igN/YCJ1vEqzSB3Ukb&#10;WvZtFB5y6mYXm6oPBVv50XHaCt2CLdTOlj0uPyxNPW+OWFSzgE7+YLStuYInbdvO1FUWLHPc1V7W&#10;GHXNF//n8diKq50seWR8QmfRP/2yHW8Y/frXf7379b/7q8A/vvvmmz/s/sc//9Pu9u2bM7+6cnUd&#10;AvD5NYvM3gbzG0HoU38W92ML2o44b0/GRvwO3rVrV6ccn+P3uxy8Hh/3LLJK+zAHWG807hcho0sb&#10;TjbJ8PrRRx+PTs2vvanks58zf9B+EshiPgt32iawN7wi37Qdazzy3mbubq5OT+osGZNtfPkcQJaf&#10;OVPkZx3RZpkyQTfRBoE26c1G7eV9eLGJ/TS+lL23f0CTDYwv/+zPRq5vX62FYGsxJjt0DyC/gJY/&#10;Szm6n40/dp15Aplp19oFWuk7Kp0NL/0ZOWoP33777Wxu2MiyKcnG/Bbq9EXBY6Hfle+5ffPW7ofI&#10;0tuo2oe3y/TvPo3KNnwWrxtg+ocXs64W24rsbEh6M7NrquD/4osvBp83hu7cuT1tpP2CoB1tI15F&#10;obaprKtngZ6UdWXDAl7bVyhHlny12D5WHel04BkteNCXwQGeCIYIp2f+DJ6mg99xAdjy2MD49Vw9&#10;yyM3G1/aLrmTh3x9uHEG/dpgqe+1XtmNT3Dn8EH80Pj28OHNv8/jA7QTm2Hy+BUbYvCx08fp7x14&#10;P85f5tmBUj5Xu9EEHJI+xx9dubo7Gxj8IpulU2u0d9Lebt66tbsX/XrLz/qlvsq9NXJw/M63Awzz&#10;m4+RD774ODIhYz4PXZVd5UeerstOD0b2DuLYGBXwMG0j5eof6YjMwQVHvvpC7QIeaXRaHYFlPkWO&#10;6KNz69XWjnypTLt6lX6DDma9mV8Mb/pM8p8XJ4IDLF3mzOeTZ33KJhgbmBjb72bYrMPmXkALetEm&#10;TVlX/hpP8OOxcODx3HELPsFQnpzYlmvHYbXl2iAe2Uj7bemN8rfP1RM8Qu9LZ2nd0tT22nx8SW/b&#10;EdSRJiqDfuVc4UUvPOC2n0Q3etGkjgCe/EbwwFa+8FzlkeWW7tYtDcqBTQZstHJ1lV5YAvjsCK1o&#10;6mbdaotLhtPnJNa3TLuMX+afv/zyy2nv+j5wi19wPyOGv//Nf/37IIoV8ZnHDl6/ennw9Onjg+fP&#10;n0Ub7w/SGUz6sZTJoO/g9Zs3BxkUqZJ09Vbs/xOsLOUS5g/SoA3JUj+Fj8Vc5VkqFY67Slc+MSPH&#10;CO8gneX87jz/kIHBwfETJw5OnDwZWvbx5ImDU6dOz32qBJ7z6TiAFY7EwD527AQsB2/R/frN0AJ+&#10;OqfBId19Oqx1jU7d59/ARBf8ru9Bh8f4MrTCjQayKYwpj4+whOfBE3zkJhut6ZwmPQAOTuLh+MlD&#10;/nNzcPzkqYMMJg4y+D+4cPHCwYXzFw/SiQ1/aXAHP/508yADyoNzZ88fXL5y9eDy5atT9hgZnTlz&#10;cOLUqYNXb9+MjOFM5z+0xoAOMog8yODkIE7u4NatW7l/cpCGPHCfP385+sJPBmSJ9B7ZR4YnEk+G&#10;TvcYI0NywOjx6GV0kXx8pYEevErMoG3KgXPpYng4fTo07ULPm5R5Mbhi3KH93OBMA0n6q7mWDvlp&#10;FBMzIIpcTgffiYOXr14dZJCdsrGvwHv67MXBo8dPc30+Os2AbGSI7wy2hyZyRy+y6eTt272NMZDY&#10;DHXHVS5+T0avkSd9SGd/JzNzIg88gQnG2FvMg27SoHKNHSS6poUdRnl4Sgcy9Gor06b2USCbZZuB&#10;nzKS06GN/JrfoM7Sz/46th5a93S4psGP/FyLZytP9YpTHdcFPCwlbwsfDFEYPvc4hMJOwsKf5GnL&#10;kVU6qNhF6g2uyDf13kQ/bS9kNTYf2KL29zr2qp3uwY/8FeOLyJzO1V1SI5ulo8IvfSIdS1v5aacp&#10;NHjFPQ1oXX6GLUfH4++O4A4/e7uBT9vAj3xp43cGgfKRxcgt/Abeqheb1w5T2Lh0+bYjGR7RumxZ&#10;lN48dJF9dSZIp6+W0WY8tyw9K1u4oiBNuXRS8SHPDu0RnG1duLS1TNDT9iOX8DW4cy8M3OiD/qYN&#10;SObLUyYsD8/KLHnQ77Kld3taxtaSD1cGNod8CaOHzbPwIV+eK6PGBnktr6y8yquxz66ioGxxFE9h&#10;t1yfxQ8DnL2WRrG4GgpHaFlpb97G7lPuGNxp9+/JMf3ss6dPD+7dvxdf/XDvO/CuzkFkdza+9crB&#10;hQuXD86ePRdY6Q9jZ/xPDDLlFu5MmgfWcboIPiqrva774Jryif6OeWJfian3/j2dLb15RgM/qS2w&#10;dzD5qkxuDy5euniQAUn6mtOHssxAJTSmL9vHDGSmP5JH5tIySDnIAHnqKp+BzMH1GzcOrn904+DU&#10;2TMHx0+dnH4wE5SDTHjTB7w8eJF+ZPqLvS5Hp2nXVQ+NLLVoh0uHW72v59rkkY6nxl5/gnRlXPv8&#10;On1QBnaH/dWCRdaBFz29zXjj3au0y1e5zzPbN4bBFx7p8uHDh9P3gqOeNG0SDcrpGwVt9d69e9Nn&#10;66/JOwPAkV3p/FNR2N6Pfjf8uS/drtLAFpsv9FpdoV8ZdPMlrmMbe/hgNbZug2ew6X769Vy3+Lb1&#10;WldeY+kTlBPAII/aHVrIUn00t8+Tpxy5uhanqI4Itjw2qI4y2yC/tBcevLVpehM9k5Vy4K/xTcZG&#10;kRW6y4e47O/d4MxkdeKHsDyLlT14ovu2NXgqE+kC/uVv41YecILZCAf5gKcuOODWNukb3vJQGbpv&#10;eWnFC2Zl2TxBHbH34DWShaAsXNrIgwcPDttLaUBT+S0dlaXY++L03L6PLtTflm8szPIDV/VW+tSV&#10;vo0tg1+xsq69uFYm9OoqrQFNjx49GvrQhe7WAa82u6W1uOFFq/LKeHaFlz7FLU14K13S1IVTaBup&#10;PWxtrzDIujzXLtyLZLON5UU9EW6047dtAixw6Ld69qycOtrAjfQHn3322cRPPvlk2ol0Eb3g4hs+&#10;EUx0kan4NH2pK9iVlzqVRemTLh/t6vO5aPG8pYfslBXhojfllastqle8+Kodi9KUVxaswoO7AT5w&#10;S7fy4JbPyg8MMhbdowFNlUXz8SnC41mQDwZY6ojVm4gG0X15a11wKkOx8mi+eq2zLSPfPVlu7ay+&#10;1702YlxT2Ug3Rvjoo49G/66eL1w4H/0vuzxxkt+LP0Fzxi2zVmE8ZG0245pjuS7ajnwyvpTzTL5j&#10;w/Iyx9Rvg6W/f5M+PdUOab6gPYTeU3k2jj2T+fXFpF3jvy9cHJrPnMrYZeYTByl7NnkZ58R2jJ12&#10;GXNEMJN/iv3t+TyV+SdYeIKDnV+5dHnG46fILLjORRbnI5uzw/Py1ebIJyJbMMPkWjeRnrHZyH0/&#10;DqcLPL3HW6Lx1KvMvZ+Fd/HV6/gx46UwO3Ou5L95Fx1GbMZ77zLGfJWxzYvnL1P+xcGTp89io88P&#10;nic+ZauxU7ZKfvgkq4sX4z8ik/PnL2TMeung8qUrSbs8+g7UyP5Nxrra6uPAejr2bV2B/ldc+mW7&#10;bZuuMwbd81QbrQ1LI092VF+hTwZHfW1Ke2ybYpfgo/f69etjY+ryLcvOLsy1vgdsNJCtAGZtXZ56&#10;7b+XLZ89pLP2X9q3Uf6WBzCNUy9fvhj8l2IT4F44OJfrX/zqy4P//X///x787GefZXz4w8F/+7/+&#10;z4M//OF30c/LwdkxtTUzPPJHaCaDFdGZviVjbOFt8JzKWBt/6j2NLm7eunlw//79sQNz6vI5c2h2&#10;FHswHzDvffLkafT34uDTTz6b8bu2pBzZnYse2dmbwMG7CN/rNy9TV78Zmw/Os2dDb2zVOkDXy548&#10;eXZw5+7dsatZl8pcBy/PY3+R2tBuPYtfHbmlaWnb7968Ozin30wZen6S+mjCu3ao/VqjuRyb/LNf&#10;/vLg3OnYWdrZxdD7Mvb8InWU1d7wykY+/+zzg48//njpM3+nUv5y5MxnCXgiY3MAvt+aBj3/9NNP&#10;B998+23mMCcPvvjFL9KffTRt9uqVqweffPrp2NX1zINS+eB55Ciq8zBt4kr08fEnHx9cCs3ay0vt&#10;L3xY+3qQueHDx48OXobvNPL8i39PVI7PQov51S//7Mu0t7Mzj7gZuNbh2PvWDgXP2/T6dKFlar8t&#10;1zLylz9d4w/52kH9O5m1bdTf0xe90p2+1nPhtq14FuGQBo/n5Vsujo7gpGMyZxvgKK8NfP755wef&#10;RsbaYtshfDdv3pzypyI3emEPFwKP/q2rntfWgsPclv3y4XzYp9E/HX4UG7dGa40THrS8j82S8Xff&#10;fHvw6sXzaa/vMgeP0w2/xj8Zo9FT6D8dmOa1J2JD1qNeRV8v0kYeRfe3bt0++PGnW5n73T94jh/t&#10;btpEfFXah77hcvCx75N5Brdyqp74MXRpr+TRuJWre/PLb2Obd9PGlK1/gEt7cRWUJz/6k09HcJG9&#10;K3lPH5aorDJsj9zhAfts/M2169cO3kYeDx49mP7ixcvnsdZjI3/1WNusm6fOu/E7+qrQnHT95Vhj&#10;8Gm74K6Yscr4C/OH3eCmDzaCLv7AWKq20bGZ+447XOEX8aAu3yUdf2B0jIBn5ZSpfTfilw/dRnqQ&#10;3v5gfGLkWBwieJWjSL4CXG1T0ppOLiKa9GfkW53hD73LBy+5yHOV3nz8w4suNLovXLG4BXjJhTwq&#10;Mzy0PWtjIp3LV54eyqOrZ/DQKqIHz3hr3MrVtfYkql+8hVt5Ko8H+MlcGniVacNsfvnsYQhxm9ay&#10;Xhd99OjBvP4fwczu3Xpb4s2crHj9ykmttzs7sML+kuvAT1xvfQGZTmvug3WXQcrOm1ihRKtM3zSH&#10;Knbv33nzQv3369TEqrHzJo5TLk6BnD693zE9c25OQJw5e27eJlAS7WlDe9Tr1Bh8cc8D500QzFs/&#10;3qjBS5CiCy40onvtD6c8GaEt6WgbmIHj2emVxU9aVfBkYHn0toqdZtQQYBhTdcoG8MAaQJM16QAf&#10;O7FOzXh7zWeu0PveObLAwNuczrI7G17gdKLKyRs/lumHMzOQnJMgrt5A8xYSGl+8er178HCdmPS5&#10;Bqd2Hj9+Gpwz+p8fOP3db383n9rIYHVgeQvMG38oiwMNXevTAun2Rp4xx/XqL/3lLz5p5D58yE90&#10;70du2Y/TCSPrN29Hh76JvL4Nvk6KOkXnyiZjyEMXW1PX6ST1yCEN51DGApRs0EkaJyToFL9OSTgt&#10;Qc/rZJQTICfmjbB5qy3l4AaH+NG2Tg9FbxsdK8Pu6GOVXTocnUQe7GPe3pmTBckbspQ7ejNk+G4M&#10;jvlshF340OYNBXIb+5k2sU4wpHECNHlxBBOFpnseO08U0COiURn3Wxill/xEeX2OE5mrAC46C39b&#10;75C+fd3Btw+LikXHXPe0SWercdGHbT699MiNbZIHOczbd2n0gzPw+YWRbWgZH5MyI1x6CUxl0em0&#10;y3pDUWtL3j6ftLTr9YmOwM79tFeZaNSuySf3akpXR/bgmDJLF1MW/YlhJWXynzjJiyc2Gd89dIwd&#10;HOJZ/mfg5FmyiJ71e195TsKcTkl8wybwu494JNNGgfzpI05/7slMOXWru60OxdqCMtqUtia/aeMb&#10;0mZc4RWKg31ok04/edtzhBX71u4Hdzh6k+vIL7JatC47cZ+p0OCSPzykDBnBo42jBf9symdUhdLf&#10;AM+WHxEsdf6l/EahZbfyahza9vHDoHzrCepuy0nf5vW6xdtr79WH90+VLzzPh3aPx5HZOiHrdzDu&#10;3bs7p9P4rNUWE2P/J447Aez0i7dFnMY/vfcn/AF9wR+eB/86laW9LcNkn6Fx7v3b39DcOD3yTUz9&#10;vvXl+bAdjJ2nLUybWKe02I5+2glO/OMLztrU2FXyXfFRny9IU25oTF226OSi6MeAz+xPjDkxjZ/5&#10;DETq8imLbmQvmVXPlTX7k8b2224aPbPN5lXfGWQf8tBykxdU7tnxts7gyfVtIvqMl147ofd8fT4J&#10;XXjKIG34UF8/Rq9koK6oXZILWYhoyyRt3hYQ5S0Zrzepy+O/Fj8sJ3xon67SyH/Z2MpXXp6A/gwm&#10;5wSWMuhG77TplGudbSjMwhXRPuO5/Qk0z83blmtsvwW/WFv6ML+0wYke6XCQtzxX+e6lwwVe8X/I&#10;f2XlWRkRXrSXfvAy4J4TZ06XZgIxeJQFS6BDvpbuwASj9LivHXkGo59UYivbKB9ONFdvcEiDD81i&#10;fTm6XUvvNsJb+rc40CUPDBEMAa621/YZcMPXe2UrO9fiKM0tK5BDI17EPjefXT1+vH5/xTi2bYWs&#10;0CMqB25lva0v1q6F6gGcNYZcpzfZcPvD6gmO1lcProbSuqXZvYhveiJjPIvkiD7XrR2J6uDTNRPY&#10;Q5rgA6t6UMe1tqK8Mu7R1ygNv/DTrYge19K01ZvQ+9Jf2montWV8gg+Pstvn4pYugCMWl2t5d4/n&#10;yrnlBc/8HX07YaucgG60sKXyAa7y1aHy9Optqsb5nZpvv51TzezISe9+YlD52oIrOPBVvkJprw7I&#10;MhPrae/aCjqUxb+6rq1DHm0zzWs5UXp9QuUEFvylQXnlavelpfJSRizOBmWrD/AFdWpPlV3pafni&#10;FcCrHsXS2Oi5etlGaZWX+5apPbmSI1/Jz4lXMpflf+TVL6lf3OBJ52u9kSL6fN/CJx99afehfT6X&#10;b9wzcuUPAyPz7QNbOjv2ph/fjwtTXhk45tNRkQX+U3rGAE6de7tDef24t6wWfbHD5Bn/GPt408sn&#10;DvFwKXNyv2/tzRHjJ/W8/e3Ngnkz7czZSSN78g7Ckefwid/MPby14976wLSZ5Ft7efXqxcDMo2Hi&#10;6NbnoMCb8Vp4m3Fa0vFLDj6xNry+XW+z1f7mjXnXl9qiL8DE/8UHmTeTi/mUT2357V71Z7wY2szD&#10;rBncn3Z6P+310e7xvv35bdpHmZv7nRrzo1mPCbHmU97g8rtM00fmKs/vl3sjBpxHj7x1t363aL1R&#10;tNq5OZerN4zWW4C+cKCdLF8njBxCs1hbZp9kV9/nWT4/q833zU1tS5Avsilt3Bsi2nhh1PewRThu&#10;3bo1sfX4Dzqlx9o4ewVDHXnwt02gfell9WPqHaUvH7D4in7f+3TdiVlH8Rvmv/jiF0OnN6d+/ovP&#10;g+fC7snTh7ufbn6fucSr+Ker8wncjz/5OPK+tDvPXlMWDuPz9WYiuXgbbf12mbfL+KN5s/Csrw68&#10;3b+pemf0qZz6s4YXeYXs2BD7Xm/fWK/CJ7ro9+WL9XYsvs1N8DLrNrEvcGJMY3cvYnfzuc7YK7l5&#10;+2t9gepJ8uInU4a+Dse/pzPeCQ5ftHj5Uht6OzjYpE9qej51ym93pY2njLZBJs98vvTpk7SbY/OG&#10;zkfekg4u5S5Et59/+unwgTdlfLbTmzD6Fu1vbCN8qIvH1X7XZ3f5L+16PEzSXnmjJXbmLUjl3H/9&#10;9dfRz83xEfTiCp4x32d+h8pbCpHxndt3drdSjl16U4/N/OKLX+4+/dnn0zb/EDg3b99Knt82ejRv&#10;SnoLzPxx1lOiA22GvOet1rRD9H362Wejn9u3bqc//GH07RlfgvKiZ+lLRyssO1ztq8/btNpx89Un&#10;S/pcPvva4ds/bbOubYvaoT4Zz2Aop757dJD36CZ1RO2E3MlQO5OHnvq2+gDlRr7hXT9TnpSBk37N&#10;I/2+G6r4+ksXLs2nYGfs5A3kwIfjfPCdHfuMvvEUeNK9ocuO2CSfbH3zu2+/2/3zP/929yTjiksX&#10;z6c/iP0k+umHaUPk622t3Ft/Wn1V5G5+GzrY/t07Ga/E5h/HbtkwAlMs0duQJ4c27Rjv6lYf+MY/&#10;PMYpZMQ3kTX54l2ZypJ9audkwYeDpQ642pvylTdfRi70IUqvrl3RUNhkQ+fkry7YZK7O9aT5Stjt&#10;e3fHxn0Va/W36fOD39osvPom/Q3d6G/pZ/rFRHSy89rqrMmn/UiHn6+szeGRnbGx8k9G7tGMptYD&#10;C8zyJspTR1m84o0s2DYcIvvSt4lNq32S2YdxC0MdZeGhwy1ekazVUb4RfehBM17o17O4fNPqQ0aO&#10;m+fOd6TDpTxcpVPY2okAhzJ4RwuZ1gbE6roykF8eWqb0ogFc8NlXcYwOD/W6+kL41NnS2rzCVaYR&#10;Pvnwkye7Q3v1engP4X/+m7/5zbsDi5uLQd/InYlDHP+zGKtNF05SB7QINaDj4tMIAdjfhKZ1DaSJ&#10;79OBD7GBGwM9djzOxaecwli4WwvOiYM5/6yxHm4MjUFngICZkxFajN5rkl7x7GIYHPPNY1UCbxbk&#10;DHLjUNbmV2CnU36djtDron7vybes18YXfOUhtA7zoct+ILqkD306BY5p0af8CC/40GgwIH8WvGS2&#10;7NyCBwZh7/k1yA5fHJxGO4uHeXZFh87LQNNC6BhJ4M6nCaOTh3GGN9Np+aFMzuDqlWu7a3FsPosA&#10;Fj5fJj7OAOBOdNfJoFdnvYruEwOMwY/H/vDDDxlI3Bv5MEQDjaCKQa1Bj068hmQziEOx+eV7tTbE&#10;yteKq3HmZhb4fI7AoHo2fhLp8Pr19aPcjJcNoUvjIkvG67VxjVMeWtA0Ikw+2cpjh88SbXT58dAZ&#10;9IR+r3qvV4XTmCMXDtBvtEXY81ksG3JskF7I6GhxNE46paq38uPR3MHAHzyytpGCT3rFkzhpUy+D&#10;wFRQHlz3+GRfnYDNBGTwmpyk8UZes2g88o384E5QdjaaUxZ4Yh00+zC2t4nqadDsfungKEinQwNm&#10;i9Oex3lF3joO9oWeRdfqrMBQhmMR60gOccZ+e49vMA4jpNKTMVPHmXAuG2fbcE1bjDzpYLU/ctXe&#10;Y1PBrcw46shAnfEV5Dt1k5e68tW38TKDhmDMU+wktpxyNifXxA10MBZsV76GvpV3Xe0UL/+zX3Kv&#10;PL4Wb9o8njJ4CV/0j5/RrzKpU79AZuMbkja8B8ArG34p6HnatnbH3hPZN5shf3J3VWbQBkZ1Vx3T&#10;l/rtDJRxL13wXBzkJXpWX5qBkDbIR8Avb6vngTGMBz4cYWBsk53nyopTcOBNVNeoD95clJ38pIfd&#10;waljFt3jZXWea3CLBrQXHnqkl5bKRr0+i4L0lhPUFZSVrlxtXPTcMoIynl3BIgdRKJ7mNwqF8S9d&#10;BfdiaRW28JadLH75fINB7UZcNv0melqbXz5FrO8dWad9zS+SvzcINBAzGPID6hlkb+zEIHnxHVsJ&#10;RH6W36GT9aqXm8hvTzLOLJiwWptfgRAY2iv7ZFvJC+yZBA+eRvi60ERHa7BC14J8sTJ2xTP7Y4sC&#10;e9BH8FktD5b+/KTJePJMMPgu/YsJhsMbfMGEwJx2H5xD617G0gWDaXLgW/hvephFIf5InPS12LDV&#10;jSBNfzayTB3l8Le1J3HK7ssnY/fy6fPdy9i8e2l4MzA0IGPzHy7wwte+kR9Ag3sLsyJ5wWegKb92&#10;NXzuQ+nYhsq70XN5Gzns+ZBO5vK2cFoHzg7YS9uH9Bf29t5V+dHn/koW+n6yoHvPTfMsyvswwt8F&#10;Jc9bOPJcG+SxqT81AWld6SIY6MTrViboLT3FVZidhLgvDryp24kmPXcsRk5kaJJgQugKVuXl2caX&#10;K1jFu43wg8EGwUZz090L8kW0u7YunpVrrMzKh4ie1i1dArnU7vVXW/uonqvb3hcH3NJLX68N5Axe&#10;7UxdMmTz3bAwJ+nkTmj5PqsnbtM/bJ9opwcTcBNhegGTDxLpSxn1SscWZnFs8eG1di3itfZEjpWH&#10;uK2jrOvW77Q9uXpuPWXZnrp0XhpLExyiNPnSlRfoqnJwPRxn7yNYWxqKs7SK0tVr3daRDqZ7afKU&#10;gUs9QRn58lzlkTkd0K96+CMrQX26oBt5hQdO8UmrrPhQC9DdHC3c6lmejS82tNW3+q4WQ7r4Jh9s&#10;eMiTDKtXz3TK92jr8tg22uBCl1gZoL14yrdrY3lyX3luYahXmSknkCn7ahutblyrM6FyKg6hZVqu&#10;ZUSh9tgIPh7rO/BeebQemcirH0GX2OdtWn1k/WXzChe+thex9KBVrA5E4wyDlhl7D48zol88znA/&#10;9YYP9bQfvBOC8VzKdiyzhzv8JapnMO9Q1sj5zP7ATegLkhkfubdpcPZ0+oOU83tdUxbfuc5aRWj0&#10;w/zGKMbPJhvmderDB5YFV/bhd1vMeVc+HEuHKyyceAjhsQmHVNcnkulvDvvMBkD8VttexnzGZ3jr&#10;eMhifDdTrJm4B2PGRMY10lPXwVOL5XMQK2VsGPjNVXNg8yVwWZN52MNHT3a379ydBdMHaTurzT7f&#10;PXmsr3s2hxRnjhUa1s8N2Mz32cD0MRnH2VzwkwvankV8n9JbYzS2RZer33Gvbm0SDejRZsBucF97&#10;772gDv2wMWlt7/oT99rYyCJ5rvU36nQRT4CfXdOze2XXxtDduQcHPPjrG9R1ZePKyNeuW989n+Pa&#10;eurQt5+AePny+cwBbH6xhTNnz8ymr40S16h4ykp/8fJZdHJv9/zF06TtMr64Pp99un716n7x3kbX&#10;GhupBw/bRgs89TXmZDYqbJA9fvRwd/Onn2YBfn7jK7pwMPrs6bNj54E09mP9yc9vaNf9XKnPFfq0&#10;nk1N5ehB2fKvzDq0F5meJycbZ8fnpyouXby8/PrNW2MXfLbPaGor5i/Tt54wT+CL1u+Boj8ijKx8&#10;Ou3k7vLFS7ORpF34jT68WWB/Hj603RvXb8xvlPntPPZPHjY7p05sS3xw/8Huh++/n9/cAt9voZGr&#10;DQf2PhsnSTdeYytpkWM75hPyH0Z+fAC9O7R+20ZphO/31D75+JPdpdSxgW/TS7/CNziwXpw26mye&#10;WeP7LLo0//4h6T/9dHMOe9sottFsfXDWRPb8pxePLK0r4oX9vB/48xnK2NiD2O2tWz+N3PgJNLM/&#10;gW7+VBx/k6h8o2d1G7d5/HTbHtkY19qIgb/9v/ajXxbJaNv3to+VBl5hidLbF0jXJpc9rfE3nWhX&#10;YMH9ySefzOcOwSwf6FWGDtGjng0mPt3nP89nLm2Ti306zAD+BRtiPgua9Ivm3D7XqkxosjYqzLpe&#10;fJdPVX7z1Ve7R/FtNqYvXcqc7dSJNc+PfTi43bUkc3DSXy89+BmYE9HNy92jzP3pV511CCJj/L0u&#10;4PGpRfNia3xop0+84J9/YU9sk7zIm01qB9WXMuSrHlkYx7B7ciQ39asTMMhe2xPrC+vfyI+dqE+X&#10;rurIZ3vKoAsOPLD9MDG/VceH+hzp+9BGdmhTX58k6E/nU5SJ1k7Tuw8uB0z0x2MXwaP/9eng0nc1&#10;7YrNycc3/HiSh8fy4N5VPdEzW5GPBzYmtl7nn+VfhGMLr/nqt60I7tEAj/yWq13XPpVp25OuHL9s&#10;3uiKPnVq/67quVYX6rmXjn9XOmcj9AoHGMq2zUpThq3UjpoHXmNlsqURT4I6grTKtvTBKyqDJnou&#10;DnDcS4O/kW2iRb36GXSWhq2sBPlwkhO5yRdc5c29//6P/+M//0bLk+jPKQwnPZwOeJhJxHQYEZZN&#10;McROyKCy5XOT6us6MQzmZi7pl2ZhWONGGKO3CG1gM/U9T15IydWC8iwiYyaGvaJ7E5AohnJOptPL&#10;PWe/Fp/hDZw0pJYPwBl4vZ4yy9lYWFybVHF8yRMP6baYWPrKx0ROaS2CLz6Shvc9H+rY5AMH3Xhe&#10;8HVAi28NXPkuqjuRoqHaaJsygzO8BwGHR9FOcTx74Xu+NiIfjh5M6Gxq3cmAE+1X06j98CXj4jQt&#10;/OPRN7ufRGdk47vMToW8fP5yvmns5MfxYycGh8HpbMCFD5HhMhTfkHY1ULIZNnKPTE8ej8FnUME5&#10;4TeiTFyyJANG2UEpp2VQwtj92K7NLxtq0tlTB4ECvN4oY/QMXOzmiMDmdO6cpG8lOwUxHXoGAvRq&#10;UEY+eDZIZtbsYGQe4rxh57TF69DjFNvaWElIPv2MzvI4dpk0clQGbBtrfkR0FktTcN7gSbpNSc/U&#10;y3TeZfJl82s6laQv/XNi++emU7J6sQOd17bB1jHhV2Sd9DLtJHHaz/5+m6bxc0ye4QHHPZ1JFwfP&#10;PHMY2g8+0x6CB06TqA/ruK+zAHPghirPggVzcjzMS/ps4s3maOrFVo7FLqc9Jqz2agM6k5uRh1Rt&#10;aa+v1FlvSJmgRU6BNTpMmbWZFb2MfCJnVWcCnLaZcp5tyijjyo+sDcuUAWNfZm1SBnfwTBnqmDIL&#10;lth2KgIB/3Ce52krZBKYtRM0L1YWvfLxE+EtnzD0Z7IbuuEbHOhNXbauHXSAQZc6DPd19MK0v72T&#10;3+pDGLnjMc90KYy+E1ebXAN/AQzlOkhqJ1h4tT9pTtU5raq942t0JkaGw+seL1uaxYh9RNVQlrzZ&#10;EEsweHPCE7+CAZ7OySme4hNqdwL47subq3wBHfIPaYBr/9w0Zd3jqXyNre95Fbbl4arte1Zm+N3H&#10;bWi97X3pEIXiKL5tHcH9lr9ZIIgP8ZtfBwazkaJFC4Po+/fvxfd58yt6TL3lb0Ui9zaO07ROoTkN&#10;dGrK0MLinT+h47WBSF8UFGpyyf/7+6EpcT7UOQXwzGbJjb9dNjSDTzLay8lhCLzYFHJyWl342Ji+&#10;YCu7yrJyUIZNkMP0PRnQ6Q9qAw3sT98/+o+s5iBE/L7f4DDRnJD0+jPkk8G0R9wFHbw9Ae1+9BOZ&#10;bG1j6k7VI30KU4a/3Jdtm/J8CCthdJ3nudfmQ+OrTN75RbAMNJ2M0mfj2+RPXwxecbZN8gOC5+mv&#10;97Ikmw561aksG5q2jR8GaeUNzPIgDVzXltne0w0dzZgjdGxpEz6sIyontm31HqxOHPgCEVyRLfRa&#10;u+izSVlPl6lDFltY9XGC+6aLyolkK0orbOnorX7xBE4H8J0kgOm5i+BgyMOXeiZ3ndT3pKGxm0E8&#10;eOqYiIsG53hQFx48SQNfmvKVKZnB7eoZfeRPd00v35Vx65VvsfJyrcwrb7ygY6s/9w1kw27xCW/D&#10;lka4BVd4tvJpUL4BzVsbFMqfSbHFCfLsBgM4hbWtV5hbeMq3jYpoZ69g8T3ylN+2Y3DIs/JyX1jN&#10;3/Irv/ZUuYqeS2tlqP6HsXBFNLEXepWuXmFUL1v5e4aLLdJleaQn92CRoWv5rj02Dc76ajhF8Ovf&#10;3IO5LSdKl6+cZ3lsHO2e244q824uKeNe+7DAqXzlqQ446lVe+BCb18kwHtrO2Ah+SmNpc8WzsvAI&#10;1QecYKKvsXjptG2hMqkuyJme1QUDr+AXLjwiGsXCFCqTwgMfj3iCv7xWxsqzsdKCLu0UDe4FNLSt&#10;bwM4gvS2yy3vTS+vYBaPWP/Q9lv86pYHafLrQ7aRTW59tDTPruQn4BHfrmDit21BwEPvVzo72L+9&#10;GRt68sRv48Vu06+HrNDH12m7/CE+1Uudt+j1xQHjIPpcc0D9cvlHo8U0mzJ+d2sWOkO7BdD1xZOM&#10;TyM/Zf1uVze/LLgZd5Et+i1CmudZL3E4Rz10wOnQjjm5Bfnnz9IeY7O+sGOB3Nx41Q19gTPznIxt&#10;jCfmlHvoUp+sZpxl3pGy5Pfi+RpHkSGe/FbNWlNY4xZ0iXRWmcaLEevQ6gCQsua83ixxANfV4dH1&#10;1ld8zdjPiYxRHTh9nTn32vy6e/f+zMm95SPa0Hqeqzmx8ZXxmd9zmY0Ti7uRGxtSzhtf1ifeZD4P&#10;to0V6jYWxqd2pD2bP6hDxg69atP4lSaUtw/tRj4bZ2+r7jpw1HGXei0PX/2He0E97cSzMrVr6aI0&#10;fmfrY+BhN/LZVtsmuPAqjw42rJ4oD63zNuEZbeN9YFn4WzSyYQdcr169svv5z342V+1AOZta4WD3&#10;3fff7O7cvTV2fzzzLjRob9oomkQBLl/7EdgVWrw9BA/cFldtFqDZ7w15c9Y45tlTNvYmOrRoa0OY&#10;TNeYA6/Xrt3I2EY/dCH2dzp82li4M/gqBzpil+RonCP6zaSPP7kxv18/b7UF/6WMkX744cfdjz/8&#10;NJux6wD+y7FtGw6LF23XpnTGyLEl61njp0KLA9x+k8lmgfZ0EPmJr0KLOcPQa/0s+GdjOzZtQ/aj&#10;Gx+F7+PTHm1CPX3yePoWtGh7NnD+7Je/nPYu/bvvvx/+wbEJgddpv2lz9OzNHXZhze7b774bmf/i&#10;5z8bHd4ILPVsfHkbFB9s4d7dO6lnQ+j27s69O7MhbWORPn/7u9/tvvnmmzlQTvbahU0wb11a17De&#10;YJ3LvHteEkhbo1e+hEyGzly94WlcYC2OTpZeVp8gtu24b9/huXbU521oXXntV0SyNua1CWEjBmzt&#10;wJenHEpxOIV9tT2r0/7iyGbW733qZ7Q/PlhoP7Ts79roRz3t1RgDPR1rywNXHTQIcA7u2Nasa74O&#10;rPio2ezi/8+kb4u86PticK8NZIcikh59eHZvE2rWvgLX22E2VbUtbef+vbu78xfWpqn1t/sP0m89&#10;zVg2Nkc/dBmFMcE56OkFDxuXL0Pno9gD32rtjFzIgN2jX3/A/m1Wg8s+2ZxYHumCPFzZFluo3uR7&#10;JitXvsxVOhmLAvkK1TudkPd23oA2slaWXyPTaQuBKcrvOAAO9J0+m3Fy0vg2L9rQV/cYJqbfsBRh&#10;s/FS/Mr5yEWfhfqxxeDzW4Wr/13zRm/CweH393wVjc7ZhTR10M4nskXRPNJVmdoVOJ2HdfwivT5L&#10;ncITyiO5DV17OYlkghf9ArmI5EJO8jqmcl9Y1YG0RvLWdvhGEV3olI4Wz+irXjqecY9+fKOteNq/&#10;lS+0wlldy9c/VoetK5YvaeqUd+nq1wbdw02uxaFs26zovn1rgzS42RAfa3xPfnCQTekpHaVlG8iU&#10;TOjf1fOW/6HXzW8SBoj6MURv0Wi0P/7wQwYKd+Moj07DcaqQEqaFy9nI0YAjdBswAR/n/373Ks5W&#10;g9UhWJiz+dCFYU4bvlnAC0wNX12dDhw2Fwy84GwHJ87nAVMXHB3oOuGg+hoYAmWQNgLNoE3HYIFa&#10;Gflwwt3o7SBOBm6w8TTxuFO1GVSOgYRfacnHNwFyUnAt+teC7bkYGSdmw0kn/fx5T0cabMaoRulR&#10;dgZ56B9l7OWBbzLAzdo0CR8pr66NHYM1J6sstKN1ZBa6DCKdCLFZxYm+epNBsUFP0i5ddqL4/NDL&#10;yBgMHtSRrmGshrImJNevrwGP0yhOxFy86HS6RmOCtWRNLqcNTpPyOgONWYCMUc5przhznzvgYJ/n&#10;+VUGZmzFSRmfPLRrTxOPU24WMx7cn47nyJBX46Q7i63uyQed5G5DD67+oO6zyPfhw8fTMG4letvN&#10;p/HGRqKPkeEbmxP7zyfMGxHLyazNiehz/8bCvCWY69qcitPZP9OByQB7HJvKgJxNSJfv84oGpO/j&#10;oV++zuQ5jsLEBk8xjZRbbxziczbMooe1QRbqIpu1adCGu5wIXWkDAhtfpxaVWQ22ZQZHntVnS7N5&#10;aKITG1l1j9rp9jr4ks825w27wBImj8wTP8QjzoQo5fv2gzRwwFP3MAbPbHh58y7yNcUSQunId+nE&#10;RCXOLrhWm1vtsHLHizcjtWuiGFpyo73R7anYxPib8B2kM+Bbm2ZpX4FtA3g2yVLvfeDJ78bZpCdG&#10;yrMZNoJVRhvMte1x7CHZVEVfM0EU3ScD+ewAP7PJC1Tq0Jl7drTKm3gvvG/fwZMIpv/U2cubTEUy&#10;1C6lcfj0Of4lflRbkL7s6eg0lHxBnkAnYOjYwBtdp46yOlDp6iq35H+0SdSyZG7wBs65+AztE834&#10;sPm1bJPsl52TwMgu7QGskUXifLqPPrTr1GVj8Fk0qB2W7w4E5G/tyvP4y9QFSxybSL0tbPyrB46o&#10;XuXVgUd5E8BWvvdbWYKrbvErpx5c0unDwEIduDrQ0NF3MV2auuhWx72yW7yuYBhkkMWJDOZs3r54&#10;rf/K5D+T34ePfJLp4diDgxwRaWLqv48s48fOn7U54JX5TDzj57QnQ0SDSgs98/Zpomd6GtklTv8Z&#10;XHvjHVrQSjFax9v35Mxu4/tem/i+iC0vv77eXE6bPVi82Py0SGMRxec+5k1x/jDyqryFsY3E8l/d&#10;1A5E99IMgPQny+8v/N4qZm8z8N3rZU4sxzet/nH5oGUfi0f3wyvuc90G/HdxKA+Lf+n5Qwt/jka8&#10;iLW92p1r6W4aX4l/E237h2eMX2Lv9K+vNREzgAXHBNSgv/YxdCSwE7TQuQi+8myl7XfaZuxQaLtV&#10;H6zKuLYmSpMHToPyojw4wQYXng5c2XLbgDwDWeXAgrN48Y4OV/SWJ+VNGFxLE7hO2fJHbUvKeG7b&#10;Kf6muxfBkY8WNIvwbGPbbfM847FyaWw5Ec8CeXdBCg9gwCnCWZm2jkim6ty8eXPGJAburvQrnUzU&#10;4xuMs37+85+PHeBVYOvwwoVHvINfnYkNcFXu0kuLWNrKJ9rKuyu9wUme5PqhzJVXbxtLAx3DScfu&#10;6VgevB+WbTp5beFKF4XtPVhgkzk5aP/GvX1jpwuLtSsyaJsQwCl8ofS2zDZdUJas0UYmW3tyT/7V&#10;QWmrjwKr7UBUX73KXnSP58Lcyqj5AtraXlxNGo2P8U4WYNCNCIZnNiSWbtfikS+isfwLcMIFZien&#10;5KlM5Vn9ShfdVydsWB122li/XfjgwAcOeIXZ+nSoTvVbmO7xrmzLF2/bRf2bZ3Bc1ec7Pcv/UOfV&#10;dW1DkEeOZAU+3FsZKStfVB9dYNGXqB670Gb4cnKX72qiLb06KJ7alvqFT2fgSJcGV20GHSI/4LNl&#10;3t5QVl7rlJ7icd+rUHjsRBsHCx3KF3f9AD/EF+PHc/2BMqLyaCQLUShv8mqfhS9du6iM0EE/1QN9&#10;zrzt1q3RP73KF5fd7Pve4DKnk1b942st9jndH/vI+EhvfepUxsgW087ou9LWjjsYZN4S23vqs2Bs&#10;11sUTtFbZDVGX2MNNoMunzMMqIwRYg+5zjgncy99t80k4w2yx5s5rcVRn2BmZm8zTlCHlc0BnL0d&#10;mi/N3C/P3WQyhvH2iU0f0dsbyuHNgh+Z3PcJwIex68iA/Cywki0Y783BwM1YcDbTMk4EfzbEQsPM&#10;s+DKFZ/kjhaHzyx6g2l8M/ad+vPJtJk/r3GidrEOmT6eg5/G+l17iTpmfONrNOoYn+JnzXPXWMmc&#10;GZ2GWsczPjT/PhWdWXewpiD4NF0/lzgbF/v69QMzPqX7RPgHRuyKLJZt7A88JbCn2pEwuoyu2CO7&#10;VEcZC+7d9NLutz6s7UVdQT0LndKUE+XRvTz35FT/Az66ipuuBDQtel8f+i31yM8VH/iz6bV8+prj&#10;KfcwYwg6UNcaALtfvkS7y9jvvAM9Z4z0w8eT6PdZ5sUn0t5tOhu3kfXBwDIewXtpmE8A5uoLQDYh&#10;yAHsLgjj2zoL28KTta1zmWdcOO/NmaU/9Hfu7iAaez1/7sLuxvWPo8N3gxMubdinEdkNXvHJH6ln&#10;0/bhA29hPxxca/PvTOA/C70PRj7mjLN2EptHh/VEm6TaNxrnEHdonA25/VxV/oXMh2aDKfycCAwj&#10;gKkTXdHLxxmD//qv/3r3ccrg+ZP4QGWPhb/ZuE5bQZ86NuNsWH3+2eczdvfml00pbcvn9PjJpc/Q&#10;Ev1Lx//X33yz+/bb70bufMfngfGzjP3WW3LkuTYQwGP39+7e2z15lHYX/N4au3lzvZ3lZ17Y6dff&#10;fD16HJmHvtsZX9pYe5y+UHvU9sjhoxsfj4z5EwfpRW1e+2Ob2ix/SO/waluigF/6b3sT8KMeW8Cj&#10;Muycrcpzv/SxNlX5fraEN3XGP6Wse/228Y02C1Z9u/rKtO0KcGqH7YvA0+foV9wXZ9ufMsbX+jP0&#10;q08OaHFVnl60W7bJV3oD6drVK2Mfr2NPfurBeqg6/LzDD/MTEDOPy9hg7yfQyBZtnsKz2qZxWMZ9&#10;3tAKPH58fWHrbfBcjHM62N2L/sxn18+CRI/Rza3bd3cPonfzefojB/3jV199vfv2u+/HT9KZt8D4&#10;S5u6qx9f7cVm97z9G1niGx14pRv2qo8nG2XRWr2SNVmSl3YpkKN8sb7LVVm+r7Ivz2QBr6tyHY8V&#10;j3sRTeyCrmy6WqO+kDagvcDhEIi65tzW68nVG3VrE9JmU8aY4clm1+XQOm/dpV+0aW0jEn/y4EGX&#10;r8Ohubyiz/PS0bJ3NG7L1Aalb3kl69ZTHp/40H5c2bf08gwOm5bPPkU2Z9xTP7wdU5OPOuCCJYJT&#10;mLV9V+lo3Aa00Z+2MnYbutE/cgjNHad5ZhPkLQryWw5ctKAX7ejEnzTl0eXa/LbbLa0iWOQtT4Sz&#10;9lF5NK/56i+bPhoXl5bqRHBfeIUlrekNeOLX8V16RGXE0fh//a9//5smxD+OQm7F6c6udRTWDlz2&#10;bDKlWfsrsC4W62g5E5+im84q997SkqcT45jnt3uSbnA2p4wMeGLsa3E4k6XXMargm82j5FPx4WJ0&#10;Hmxmqes6b/EkWtheaW9nAay4XAffLHxhjWD2MXxoTPPbKXja8x+udlHFvPGDNumU4tNO6gy8RAqz&#10;GC9ovKdOr5MI86ZQHKjTUmvjbckLAejAI34KDy2oA2/BZgwUucrr8If+lHUqhrMFb4wuZc7GMaxT&#10;IedDt4FvlBpFK2sQYKF0VqhTh4EaHFyO0zmfQQwHynFcuuQktR3tNBqw4lTkrUbGGUa2GbxYODQY&#10;xZ/TJl7HdrLN4iQHvhzBmrhO441cLl66mA5kvb6MCpMVbxVOxxfdMdi1KRenEnwaFlnYGJpd/TQG&#10;8jIIIduZGCUy+McZIKEDPd40ctLFZp6Bgk9lGqzbLCSLOW22t6HKli5EJ2XYyosX0V1oJzNis3FG&#10;J9Ow8L6PqT6Lvt40dDTBZp1PgqLJhGQYTbRIO5sx4VP7gRhvY4mxK21p2dya/K4NFjhXFOaNmn2+&#10;xevmLftbcOZUYsqRuSgMXDiSftRO18Be3Zk4cX7hZ97kkJfyYG5pWHa5+ABb56OMskc4Vn3yXW/P&#10;xbbZ3mx47YUxsLXfwIqsyVFZi+j0zFbCbYrFJe1pSZHgju0FZ+VO5idim7PBGflpqyQaNU25+eRh&#10;7qW9C9p5Kyxx3gpLxpTJPbqat2CkUu7hn88pjszBJQ++ZUX3Yzu5bje48Ljka6JJvnwPui0wew5u&#10;8NBAlns7r5yleeZrtBX3HD/5cuIcuLx2PNuy8BYO3XhuJySAA75nA0Ady4ehegffVdsH28GG6Ygi&#10;d2XgpdLx98fD6/t1WpSt29hbNhDZhW4aU354S1siYrShG3y8yXeVhr7mbaM62/s+u35og1s4hY//&#10;ysBz629huN/WIQMBrMq4vLjvYKiwlKMnUXphkZk6lakoXZh2tA90SoZ+5/Ft8m1+Wax48NBvIdgg&#10;eTCDkLfpH9nY+s2v4D1hELwmpevU5eroFx+xicRufjWiZezWNTxpW8Iia7SW9sGWTFj4/djFG4Mf&#10;vrHyw996U3Oqi+QWXpWbT/Ds5Y0WsfxXBvDrK9pfVB7S2SGdrf4gPKNNf5l/FqMMeudzD5EzHFMu&#10;9dCmrHth9fF7P5h7+YuedRXUD/JD2tYJvmUH6Fr6I6cFc96cSxibT72tHt0fLn7F5oNll9HDwIfN&#10;ANbkzOCUzm2WmIwJaMOzwH7Amj4lvJVWfmAtHBwNNEvn8JGwlbGwpbFl4Nry5xlsdJmgoLMLp65s&#10;Ck4DU88dhBcGGulx6WvpXL62gF5wtQ150uGwWAwn3MqBK7YdwSFqa/CLbdvlUV0RPjxK+5fyPwzb&#10;NPci+o1NRPwI4KEBTZV56YEDXhMYmxYWknpS2uQGjLZ9vJTv7Yk0OJV1hWMrX6H6K73uj9rG0qdQ&#10;XhvRXVmKZA129eFKz/LKS3G4buUGZ20FP8WrTnWylbs0OhWrN/CE8tMIVts8H0f2XajsApr0D/nd&#10;0tHwIb3KuC8/zROkoRV9pRWdYmWmDrwf9h/sgTxrm8UrVG5gk8mWptLrKoJt3NxJ8hpDr7f5wK2u&#10;OvEV6bC4PaMbruJEv7rViXxlW45MGuFxxRvcZN5NW5N1UZpnV8+dtHdSLLJzz00DswFdeJdefyZf&#10;GlmVzsoafHqHDx71GtCpTHXh3rWywJ8IVmP1iX9yqcwKR3npyoAjqoNGfIEvVH9bmsFQBo9gVsbV&#10;efFLq925L72ucEvb6s093X/++efTX0hTv7C25cuXKK30sRt1Lc5aAON7RIsjPdXs2lPxnuXX/9Qv&#10;wEtv+HS/xem6lVnpqiyVqU6rK1e2Rq+1WUEe+PramYsd2sryO/Lhu3hp/caJ+m8yLpF2/jx5okF7&#10;0zebd9mgWZuuj58+zhwt46ekr69fZGwcXHgyFqct/f7oKP+MFcxHLXg6+T/yyFjYJpjfhhHlO5mu&#10;rz+yx/W2koOQr8IDGh2CsQhtc2o23GZtYfE2h2OTNtYSM/MJw/nSTqI6Q0N4dVgMba/MM/ftzNwb&#10;T+bRsykWEOC4gjltMAlkPAfXrJf4fHXuB1aeHVr1uSkHltBvTGOR9Unm6U+fP1tz9PwZ481XZZ7b&#10;gDb370Ekc3Vtof0y+6PP5WvNu9nxlcvL9nxNRj0bGzY9vCnWsWhliDbXbnydOX10+GTe5AkxyrYO&#10;GZMlPjuGqb9EEx3zJ+yATdX3bOM2sEcwjH3ktR8S6nfhk2YRn22jAc1oaPvz3L6rfZpygrHz2qRZ&#10;/SSYNm7xu2xo9QP0wv6NX73NyL4duvU1HQvHbNlBK3busNqp0/w9X2Dul3lE+MV3/XbbnbfG1mL5&#10;khv89INnbRd/xvB4wM/8HTNPjx2O/I3j1hcn1GWr0my6XI+vYVdkAx8bt5ZGz+hnz5WNn+NwtX7C&#10;cmdTOTDZD7n4bJk3yrxNhi5Xv/tvHcEhfdE6oIOXbNDawqxBhUdz0UuxA2/sxPvGnvY8pa7NjM8+&#10;+3z3xRdfrM9CxlasQeBjfioj9dHl84B4cLj9c370+o3Z2GAxs66T+dj6AlHsOHyyF/7EW6k/eoHg&#10;xx9H93Tm98X42qv79brlX/nw9BuJ6sE5Nr23WXM/c2xvs9m0vn371mx0WYvwtSM/aeJNImtw5uHW&#10;0q5dux7efhY/fmnWIWejNe2Wh3BYfr05tw4hOBRA1+ywfQzdeKYnuvfcNuNZcM9uRMFVeTxpe/ob&#10;922fbXeeO6aAv/2K9OUP10E8NqWt6Zf0X2ChT5p7toEutr1doNd29Wk2c5QTpHWsi2444VEfTDZv&#10;E/Jl5ORnfvhcm6DjR5I+b/iSRyL7BW82W+PLbFrOF5xCs7no8tXph0OfzS0bmd5qeh4/vQ7KWwP1&#10;parHs1bF5tBDh9Yx53OLiRHCtJ+vvv4mcwqfv/QCijEaPl/PZ0fxN/gS4bY+SHZ41Ye3Hya/jiEq&#10;j8qQPMlLlM7W4aIruiYveqlNKA8+/ShfmyH/lgVDkKceeHSsHvsney9zqI9Xn2xV/2H6hKePn06/&#10;PJ84xFd8DN7wRS+H9F5dn/1Dx9jKvj3hiTy0A7hre2jQDvnA2kptrmWkK+cqT9jKAA/KuUePCIcA&#10;Z8eVlQkYonsBXPgLA16ykg72Nhbu8B144IONHrop/cpVV/gnC+XanltXOvrIXPnCV066fOUE+Y3l&#10;QUQXvJWXZ3yAhUfX8ttnMITailDc0vAnuFaGnd+UnspPvcbWIzu0SCudxam9T9vOFaz6LkH9GXX+&#10;/d+vza+kjOFxrhZlOO8ZoFBGAE6Z0GGDyqfJZmHNwCVXHRuHrJzBkoUqHbl0b+v4hN9sdCV/3r5I&#10;RzkniJJuJ5vztrlhw0H6DKxShphEHejzOVGevDR+ZTiCOX3EYJLG+RugzWIzGlNnNh/EPEv3RtrK&#10;C70ElmgBbzbr9jwMDWiJYtemmImLATVlKp9ys6u0l1kiBXlNdXiYT/ItGcwmCaF3QAjebFb4/aEM&#10;9IPbgvjQ+gpdS0ZJnvLebjl3LpMRu9wxiDOnz00n+DiDU3gYy9V0dhdiMAYmM0CNjMCbDYP3R4sY&#10;xzN48UrtxQtOAXq1VoNKg4nj0BnbCONwZmEzuOd0GblGbxwumTjhQ+bevKID9M4G3ej+SJYWSRmc&#10;jrZOirG/jL51fDNYS93Z4U9jnfzIZE6xxZ44L04RDPDWgMbAPbKeQV1sIXp3fyJlyMYbcKI33ywI&#10;2wQ7HbhOC9koeR24Ppcozmcdwg+bnM3WwJtBQu6nEY09sOW9/DTU0Mem6T3sLVvJZMrCsEmIwSRZ&#10;CNTHJjTEaey5j6X8UcDJKrga9jic4GZ3aNCZNbTRT5k9zDoFmw2Ceof4JLE1tE/M/WBcddSdtyCY&#10;b/LnOfFDHId49rhmw26Pr/gnzP0gDYYMmCyMu0cDmeUK3bTN6EFpk6R5UyN2iQbtAcurHZLF/sq2&#10;Ru9BE1hxfbOB9ToAtbPZoEq+aMMLzhCKsbW5BW/4MNiAw3Oa3MTZFEvC+C4IUp6mQmIi/S2fgO6h&#10;ZWSS8iE0t6v9qhFebGjT2PCoTSgLj/ad+8HHF8WOq2NXkZy1j3Zw7dw8tyNQRrry2rPOROflvrCU&#10;8dw2T4/yBDBEeITWca3O6VRdcOGe8sED1rIRElwyNug3IDNBI5sUGj2O3JVLefSMLU29BRt+8cN7&#10;OPos4q/pApr4ie2gT5TeqJ7ypbf43Rd+5bYt2ygsPo/kAIc8aYJ6ZOPatA/rw1nZVpcNaGpsOVfw&#10;HFx4GzD8kbe97ty9vbt95/ZMhPiXkaE+JTGU5N5k91z8rLdinPZZCwSL3sAfPNpy48JJX+x0+e3w&#10;cOhq9jru5te0VfXiExO1oAhm4rQNdp4ILp+vARsDzOKL530gS3IXK7fan3vpZFq9tI776QuccIvu&#10;5/Rryum/1mm8ffm0dzQsvvjO/YAr+TbX+xub0sCdt27nPrLMn8nLh3bRIN+zBYgFM3bJpyV0Q620&#10;ugpqDwSyMfEfmpy8PDuDd1cDYRslJoNoV7e2IFRGnt2Db0Jm8VIbUF6euuirreLD86GuA2P0QygJ&#10;pVcZ+aI6YJts9i0AY4tOGtvm6MizPl2a0MGwa+kET3l8Kt+Bt3x0qg+He2nKg9d2Jb26kI/+DwP6&#10;5TVfLG55/09C5WUwTR8mSp2EyAMTbBEveEKrfBMmGwYWOpykNnY2IRdaD2/qdAEa72Qj0Dlc8PD1&#10;ZFOfAz7+BM+iQGfk3ehZXnWrPpxwgFe81ad0+VtZba+NxV05i9LhULc20Wsj2I3ylFWnMPCF5vLn&#10;nhzI0vjQZgsZlj/yqQ+t7arbWLqELXzRc0PT4dr6ntLYiIfaJrzLpyw49CmfDF23fFVupaW48OBa&#10;WO7xpN10UbK01sZqJ/TFLnpFK9oq3y0N+BPKgyBdOTC3ZUsbGuAnb6eNxS74dnGpbWI76S0MafJE&#10;7WfLBzrgRm/5Lo34wBMe2aUyYMPdE7Jgoxfd5VWs/arjmazYuXtpcKvnCs+2HbgqQ0fy3TcfHWSM&#10;7uqq/LivLW51Rz74lq+c2DKtuw2luf7VPVoqK9F9aVJOgBsOZctjYYnlWT6euwjoSsbbiEdwwbdA&#10;0LTatFgZlWd6Q5t6cAmVr/Ku6FbPFS3qkI1I91uZt557MiIr5deYUltZNrb4rTxsgvjMf/qujEfg&#10;8Hsq0k+dtvFiTJ4+b9++ZhPB20kZoxrk9A0bc0t9PpzGDH7/1LM/fTrajC8sfM7bGZkfz9xYrx6a&#10;HObym15be7ZgbSPJ59JepD3NGyaZU9rQmnWRlHO1sG48cDz4ivNgYMbWMjf1KUMycor98Ldkkv8a&#10;P/GPXTCbRfrICEwBLIuyPM9ak4k8U29C8sT5y9XYzSKsRXqbaGscuOr0YKSxHdlYLzFXtrbhN7et&#10;uyzb1jcaI2tfNgjZj0+Z8zHRf8ZbDilpcxYrL126MmnWD2x+kRN8IWxguadv86uhJ/fsaLWT5SPY&#10;gA0fdbQ/clCndgiXhXc271l7qX+lJ7zXpkbHkS8bFIofLDjhYvv6IlF9tiMd3m58wdG4+FntQnn9&#10;WX2Ee2lwFo5NDxsg5Um+ryv4GoHPBixdubfpvNr6hQtrTMU+6dkbXOzcFxqM8a2hrK8vrLfzZo1s&#10;2t/yH+I6SPxu5NWNbzDNHZY+li2sqI+NTkKGT62fOgV//Ej0iQ+/JW/jie59jpFN+NwhHTu0TIZw&#10;Ld+wPiO75PJ05jM28S5e5I/YytXozttn12YT7ZOPP919/NGns3lqPYdtCd4UI39rNuvrK2scZX3K&#10;F4jwbH3M5tRB5jLHI7/35jDh/Vzk5g0ub3pp1za3ta/5BGniap/rDZZb+8NpFuBtfPGVAp3iQb9o&#10;DI9HehW8sff9D+uTfuxO+rxJFL6ukHP49UUkvzXmU3vTTyX2CxR8gd+v/+mmlw/uz5oFufGLDkP6&#10;7f/ZQHnsTeq0xfDNX5L7tJXguBL7d+h71uyer/VX/md0FJ2zHb8ljTe2wc7QsdrfH4+jpdW2286k&#10;41medFeysbnRjS+ydCAMfGXAdQ8n2ZEN+bVvob/iYFfeev7Vr3419tmgjxIF+lk2sA4LFYf+hC1r&#10;K9LQrq2J8sqDK57nAGVs/GnofRabPBE5Xso8et442rdRvn82wGLnfhOOT/a2kd/9GjnFzfLnfv/R&#10;28C+xOV3u1+Gx8fh8enzJ/Grb+bLLtaKfLVKGzyW8rP2lfZlncXbitYvvSn7JLq1+cW+1iEEPmrN&#10;bcvH2E6us7EmIwGf7d+1a2MAz/wBWaOXfOVLry8ip/opcOkQHjKkb2XqF8m29iG/ukNDbabp9b18&#10;so04+fypNX9pNhDZhE3CaUeRtY3FU4G/vnyFz9Uf+kQoO/PZ4c7/R96pU5mIcMBtUx1+8NlKbQ+v&#10;Inzsp/bo6lld+a6e297dS8c/OYz9BG9lU5mhgXyUk+a58pGO3m17A3ONVxZu6duIH+WF0i3+KZnL&#10;B9MzvOhBB5zVCRrQS/fTl+xpBKex9VyFtjHRfYN7MNEvsjPP0ovftQFuafjZwoQTjbUvdZSpnFq3&#10;Ub56zasMpYEz4w72FR49fxiGIp89nKcEC1ZOmftxRqdYx0jTCKfjTCdyOKiawYoYx4iBpGvAs9gd&#10;oobAMOhtgPlk2UAPI8nTUDFq8c1r9bM5FqXbTLGYbPBlo8PAaxa2A9+Gj42J+ewdASc+jkGKHLv6&#10;zyL0eQMnef1m9WGMo2EsBsGex3gCU5wNnv392sBaO5wWvWNWEW4GJaHDpkw3zChtBgRhTLpNlKk3&#10;hpe+NGPNWVhLDLOHsW9HgLveKgncODQdG4OxaA6+jowzNBix0GfQqB4weJvXzoPvfJzAtRvX5xQ8&#10;mMNr4NCRQcwylPVphm7MLIN2WmC9CQY+564smtG/GljknMGFAcbIfSIaI5fwPvoMTRYVl75dl/Op&#10;0XOuXhk/m8kGR+Yb1pxQBxlo5OgN7NZiuolCOrDwrRGQu4GMwcCywyUrn0+0aUW+PoNn0ZcsbOTZ&#10;4HNSZn54OHyRC15G77WD4Bndj8zjCCOvZcf7GBo0b/LIf6MPtKJn3hTT0ALTJzScMHz+MpOdPM+m&#10;MGEnaJSz4DzXRIvKgd3GGlVOkN6JRxdvxTqYZWtoWmWm/e3hbONKWwPmOo3qYvuJRXHC0LGc5rRd&#10;7Xva9BGe4mq9tuQGdYWBCK4yNosjr7eJsxGVq7pMZtpMZDKYQ1fbh3YAdydc1QXZgYF+7UE9G9i1&#10;cWVW2b0cko8kEZZ5E2zKwZuYjMP7qbv817T1qUgeR46eHmZj2tUzGgcf2va4wuK0dTwmcTbcQx8+&#10;bCwsXabgsfi81G+nBcfAT1m60QFx0ujQ0UrXQYlge1ZXvvLal3YngAOmoKx85ZoGrihdnXYcYC76&#10;Fv/qyld2dZgZ5OwX+0kXHzb+2g9oU3y4+nz76JKfDMzyVvgC+KWv92LzSl/xl0f0fpjmKkp3Vaaw&#10;8NIogCu/dVq+dLg2tI786qSwRffwb+sW71andOVKTltaBOU9Vwfg8cPJiC95sXvw+OHu5p31vX3f&#10;f18DSCd8tGeDzrSxTERtHJ87Y/JoUSuT0QsW09bGyL41BM/eV8SjjW2ia/Sz7HORtdq2N77mpPVb&#10;ZfjIF+s+E3LPJuZjK9NHgKdt4S8Q4Ih9W8TRp5XvyqzyHtqSTk7yyPfDQXV1NLq14eUgBN2Hd3EG&#10;vckzAJ6+K7DxOQtC6R/ww1/Y+Jq+jr5nohF97WlZdpU07IeeoS9+prpE/9ju+Ibli4aX8VlHNiZI&#10;b73DdOUNEBLlmOA6pGLzCr8G1DZKTADhUYdu3Avg1T6koc9gzmSQnKTJV67yqi2CtW3TjZU/WIJ8&#10;9/rpnrI0efUMBzp7rxwYdCLNVf0uQqFTINfq1MCzC87SSh9ata3aQnWtbkN5wGP9R0P5EVrOFTww&#10;mvdvCeoJYOBlu5CPp8IFE2yTBfwLJosWOb799tsZL3fjwCCczNg0vtQxaaO/mbxFHvLBbn8ANriV&#10;rVDeyq8oje470XCtzdARWRY3HVg0hLeLh/LArw1swxbPnwrS1QOD/hrBLT7RvXTl0KMOGQrVKZpF&#10;MsaH9mBy2sVGz1s+3W911fpiZVQche+qTnlqPTDhlVb6S28juuXX/gqHnlq+Nr0Nygjlix1VR6J0&#10;aU2nf/DBbQS3skQL+cHvWllv5SuADVZhurJF/gUPLYOmTvRd0aE8ukRllMcH2I1ogrc22o2iyshV&#10;mcpTHbIRwYTPtWktry1oE2CBo+1V93gGR/vpQi0f1beV1C09cJJdYTcWR30nmQpk2YhmC0VwyC/N&#10;xS/Wdioj8kUrH0CO0sgRn+gn59olHB/KEE/FBY88MkWrsupIcwUbDjgbyKo2AQZc1aMgXb40Oq6u&#10;0SVNefDR4lr+RKG2yMaUqaylldfiV19UtnZZGaIZTS2LN6FybJm2B+Xm7e6z65DB2txaizTmkeat&#10;+nt0WDC3GeY3PsANytRPexUtdmfssj6jb1Hw9Cz8OtVv4RIteNa/p9bSU8a587ZVYJeneeMr9GjV&#10;h4cTE2cumTmxTTBjM/Lw+WXXieHFOGgdClq+3GcPV/3VxuC32bWVk/EFG7EoOJ8cx1TG3cZW86ZJ&#10;yoMXK9+dOGbenX4zvK9xzuk4oGMzP5o5iDFe8BqBmMOSgzG89ZDHsdGHDx7NhpqDVeaz6AiAGSuZ&#10;OxsfmX+hHQx5eRiYM+cyrwklswYwi5B8oj5BH+DH/o3P1uIg/aDn6ZP4nmkf+j1zfj5pLZw5mGoz&#10;I9RGv2uMoO7Zs9r4sgdt1CYJGesvtkHZbuTUztpOln2sA0Oe2Y/yWz8qSqeX+u4uCLMFuJXVvqUL&#10;2rA67KdtWUCfevgS1B+9Xkwbv2A81AXHZRtjC8aZ6MtY/XAsmrzjJ7xt7ADN6s8vXTJ+sLlnc8Pb&#10;Tz79pP2/nN8GXj7Ub6uvwwvocNB8reG0rfUtNDTT7epX2Qc+yJ88bDjR5flzPjVm0+tqosNR5zMv&#10;TBva0z66ffp8fpPKb1PZVJVPn0JlOzYUm1H/k08+3X355Zfzadflf7vJaSHZ2KlvUviM2PpUH358&#10;Bo5+iNocpm2PLUnDk3W9Rw/S/927mznJq8g8Y9zr6QNufLT79JNP1oZadKl9acvoJ1M+wAbavGUV&#10;XNojnS3/4xD3saHDGEUb8sk5NkSXdG3Tz6fufOUIz/q2zz5NnxVe9UFkZ0Odj7P+YZ6iPa+3x0J/&#10;2oQ1st//4fe77777dvfMG6thyhqYvnw+SfrYZy5fYHT0xOLoTXMcmGmP/I/PKHrL5vGjbgD7jbg1&#10;ntd2/K6YdPpGK3ujS8/46bX3yy7WGL19Cj2wbW8p65uVBbtfQODTtDlXZdmiK1mpL2/sPEFdMjZH&#10;+qu/+qvdr3/965Ff2ywd6AvQoD5/NT468pcvzbW8yFdXebF8CKXH1bqkTSpv7NK/QwfnY3/e+NPH&#10;2HjhX31lCQywbJqipZ9FnL7PphdeIkPxbezKQQht7+Bk7OhK2m7sXBuwdsLmzpw+O5uVNnetK1nH&#10;dIj/UXT2j//4T3OgThtDN7teawCrbxeWr7KRuL42gWc0kAv6tCvl5Wkn7uXhgZzImw8rTOnaILlX&#10;rsotv7PGfMrLg0e+uu6lwSkNHa7kj/bqThq961E+/vSTkfFsTN27P2vC2jyayNy6rj6b3/UMR3XA&#10;J4A9fpPtk3eex1YiF/AF+BrxgX60dCyjfO1Emdq4svB4dhWli0vmy3YEaWRaWyQfstLe8YxucOTD&#10;Kw2P1QPYArjDT+goP6XNc22WHivfJYv3k8f+5YnKC6UdfnUE+McXxTbqD9CCZ9E9+sidHSiHH7yh&#10;t/xUNpWLuoL8wlMGbfyFiBfRffvR2mb5qUwqM/JEA5rRgy70SK/9wtV67uUb77t6RtM2jMT/aPMr&#10;RHmd1oT+++++H6McJVMAYYa4MTSGN8oxCNorLNkQWJgbYWDcRtcISVoESyARNEeSxKnLAaxNg9Xx&#10;eoOLY3Byg7Im/02UHsVO1HlnsMb52z23+Krzms2IdHjdIJlPKabjtQjdBelXFvb2MOctseTNppay&#10;+3IUJT8cTfPBk4Hf6uQXvxax580ocW906so3+JyNqkSd/PvIPFVBGngziMwNmSk/C+p7WgwG4aus&#10;DCiTMLTqHGehPjhtSMF3KUbgpIwFT7+zhRYdJccAZwc1ZKbTMTjSmYvo40gYmDC0wBN5GkjMxhcZ&#10;597AYw1iYvSj30XfnIo40wWD9dwGbRIxJ+0yeVmv9PttC6/D7xc2oiOn1WbAkQFFN14sUFroBJPt&#10;6byVN9B4Oh3ui90jvEQO3vrSaZzZb3rZ8PI6/tpUwdfqAKejIZvR97JfDU0+O2Sfa2NW40nMlXyU&#10;mMV8ugm+ZUu5BiZZv34Tm3ub+Ho5JPD3yh744jgxcQ/DvdBTf7WFlZ92MPCXIxYWjOX8pkxiYTd/&#10;xWVP7GfrmOZ+Os2lZzgXzCNHuzqSZYeDQ94e19h06njzYYtzG8AcflImgkzb8eYX+QUnPWAzdbpZ&#10;rnZpWhtSZLva1dpkDt4UYr4zaUs5V2VfatvyAwUZa3K3qIALDdrY4Asushx+Eis/E150TN0gmgnq&#10;gFiDPxO7RcuiifzBmNObqSPCN/zuaZy6kaOTkuM/0J9SA2to1Ams9rXkuhYrRO2lHQu7mvYRXeik&#10;OXaBj1GPTrWNdiz4XD5rdWzVc/kFUwehvGeBjSg/fmtfVx5Y8pSdzisTV23aRIyO+OnZNGajKT+n&#10;RHNPBupQN1iN5VNAF9q38dAmg9MzGIe4c0V767UsGktn00XPYvOLt+W28cM6Yss2wL382tHCP5jq&#10;oa1phQMnfvE9viFxy79Q2sQG+XOKKTw/8R339Lk/3bq5u5nJ1527d8ZnWsyBD02z+fJ+TVhtfpko&#10;2vxystYnQ0yqFz3a9lE8XKB5vSYN723MjBmvtkWH7Nvm19u3of1d7OkAv+wczewDLDLydp+2pxr5&#10;pi8JDBpaZRZ/ZIPm6rVywzMa5LN7sXL+n+OCsd2oGtjhUb6+iO+WuuhfMrdgMOONk6lrA5eewovr&#10;qgdmdJh6eJhBtX5xr0swep0DCrnKU4/v+jAc2kJ9Ajp965Qvjw+RZ9DZSYVB34cTxLZHsMjKtXSQ&#10;j8Gc+tLoUvoh3ly3dAv42/KrTIMy8tACZk9MGwyPXFJWneE35dBX2trHo4GvMpmpPtWVz2/hVwQT&#10;P/LbNtyjFVzBM5o8FxeYW/4aPYvClmdpH/L5bwnKq0/+XdBe46U1icAT+ukAX/DQmw2vr776avfd&#10;d9/NWFl9sMp/7doA3IRedM8fgwk2PvGLbunqyNvyVZ4Fz+oYG8FXO1AHLvXhFjsxqPyV2cLZxm34&#10;l+SnvggWHkU4t7HpytR2BDgKF190iwdytqhDfjZryJ494UsZV5GMSqf6orTKqLy5l67uto7gmezA&#10;qw2SV2Nl1Ku6WzjFgy9RAKcTO/woD646s+iY9NJfvumtupNWOYItv7RVd/LhVlYZcizf4IqFS3aV&#10;JxuVppw6ysEpTXlpYNdOXD2ThbFHJ79sVjvuokHtFI3gFJZ0+SL5wEcmZFCewN9GdUTlK8stfdLh&#10;AhMdaDIRVoeelFFWXVFdsTKXX37wAKe02mrh11dJA099AV54wCJHPFRP9MtfVMbKVN8CuGj+16Iy&#10;4OHHMz2ABQZ+4AGz7aK08bvSlRWkyZeGxvLjHhx53Vh0j1Z5+AcDD9ILo3KszVU/6kuvPOSRJT7q&#10;A8irMNGrTHUtTzobRY98+uihFBs4Pm/mMM+VWejwe6brdLLDlWuoveaNZHXuHLyZQyZvwgFbT8yI&#10;wFjEvTGAzROfVQMLDQLeZjOpgxmyTDSOWGOC9FnBhVcbXRaUZ4E6ZfXp5pRvRk/xEYmpPGMDfb96&#10;FrjX2+mrT+qmnbyZS2jDgaXuvOET9Dbahq/MZ41H5FvI9+aXt+FmHo5WFAbOjN0ELAQeOPMVnP1a&#10;iHndpCfO/EMbCc3m9PTgs3k+s6idzhtpoc9hWhuKa/1B3xubTzp+HMQlXYeffBUGDLDgNC+iQ4vA&#10;xqXGVO+tuQSn3x2ib/aFNjJdtrzarfuoa28r+tqjg2d4NXcUyJL+arvaNbtSltzanpZsVn8D1+g6&#10;UdqyszUere3WJpRl/+TBhj3DxeeI7js+AA8sV2VFfIjqCfyHfp8fXeNzayH8xx9vmKqz4EQIIRvl&#10;5l02bdns5csWLK/sbgysyztvOjos/NxbJRnTG987/G0RvG982SRxUJrM+xYWeTusvXS/2rcDZGuz&#10;cz83mka2+lJ/J30l6JT1lfST88k1nxx3YNlYJHxE//DYELJY781d/JjAsz9j+L65ZtPLmpXNEp8d&#10;/Pzzn6WNXw2f+8MkkY16cFt7UH/a29h3xz6RGXsL7ZOfTDhmg2IOe78ffsnCxtf161d2n9zI2Cu2&#10;om1aRzSv9TaWuVftxLqAN1C+/vrr3Xfffju6aT/IxujSmhZef/zxp/EH/cSet7GMX/ysxzpwst44&#10;mg33jKu7YDs/zbHfJLHx5m0hvsBm4Wymhz9vzn397de7B48f7c7Gb52P/umN/qx3vsi91uDgt/ke&#10;a/HMdNiVTffRR3hxaJwuyE1gh5fjU58EdsesbQf0T3ZoGztI1MZGL7kHozavDLty7Vta2gcZ/OEP&#10;fxgZtJ3Coa579Y9s/WjMDkcXuM1z+nuXZKgtqu9+297R7Jn8wdq2o/FnaYPlTXn3pUle+UGf32H0&#10;m18nIki/0zxrl+k/6cxnMbXb8RvpZ8Cy6TWfRUxcv+scv57Ih9pEo0d9izczH8RfyLPJdSmyj9DG&#10;H4p87PUbH82aJ5/CNrwB5pOg/+3/+m/TnuAVyamyR//IMrp2mIBP0jfjiSzQyF7JikzAlj79T/gX&#10;KvvKpLoBm0y2Ywxl4BbGdnNfXNWHKx9cfOq7epZPV2jym4R84o2PPp5+5fHD+NOUJTvtQR9Intom&#10;ePpQtHnjenDv6YfbM9rnmrgOguinjuai9L/wri+nsLGO9dRDH34FdStncAu7UVAe77UfdDQK6oDd&#10;vkgZdSuDsam9HeMPbdVV6XUV6KKxOIsXHqH0s3ltQL7y6NnS5x5c/JMDGqrXyqrPLe++dOJHdI+H&#10;7bqBNHKrPdXO0MIGOt5jE+hkV+6lyUc/nOqUnsIrTHJxFcu7gM6tXJTjb9FGz8p/GMaS/+7v/m6/&#10;+bUUh5ibP/00CzMIRhSAS/E6JYOI1fAs7E4Hlft1ilyvzVgMUnWgKT/RYlUb2pr0zCAKyKnjxjrR&#10;WtRZA7MwE6X2hPkM2qbTjvMPTdIMiBYda2Azi9lhA0i/3RMJDeyQOB3bLGDLTydhs21xDLfOw4Qy&#10;6XveJj11Dfzwrqy63SQ4HEgm+k0s8JQ/fpCBbhpemuLUgXtw5n4FMpS+aEXTGqDmIfVNAmZjKUZG&#10;XhaZnRzAtzLgwC3dKYLLUbLPDMwnEMK4+ujvoNKGl5Mso8sXdv4ZjgGGf2twMoajc9WAbCzuN75m&#10;UDtw1kDGZIBT4qh1BvMjkDGsaTSJnBSaa7yrA1nf3CR0Du7efR2ygWMGleHXxGQ2LEKzyc3AzWQG&#10;jWzxfibwM3A2mEuHblDHDvBp4+us70Hn2sGbN49MXdgj2ZLTyG3UuQZ2s9kVmXWja52eC/3hy+cf&#10;T2Ugxn5NNEwUVqe64NAb2DYCXr9LuoXi3FssHp2OhpZuV2Sja0BCjvjkvDlpAzaFxjZDZ6Py6q42&#10;t2x8cOdaR7YNnjsIbJ66q/4K0lt/wcv9/rrFPXGf3vIWwNnmstmjiNVgGf2tRXKyz8B+v/mVBjg0&#10;kP2iP3Rqd8Pb8hHu502spDd/4VltbgrkH1roko+Qru5MNAN/HCZ9xn7oVLoyZDIbirnSGV+y7GHh&#10;gmc4ICd0BufQovwhregO70hJ2dLF/nSw6uNT2thG6qmz5H9sNtCWr1oDMv60cu5gjd3qVPAhTWfg&#10;XmetU1S2nUM7xpFrntWX5zo6SWg6PrXPLWywmq/du0qrvsFVB57p7NLx4XXwaAvgkk9gkI9Idto9&#10;Wyj8BvBMgsHcxvqJ1SccLaa6l47e0cseBrjo3dLavMYPg7TCce39Nn6Ip1d0VdbogQ9u5eWV/tbf&#10;ynRLp/TSWxiiOsXnVJMN359u39p9m8HujzdvZuJyd76dbyOKXR99HiW2FtbZ4bEDcjMpuzhvfZlY&#10;+ub4+4PoJvDWRtaK/BT99/v0+k5qChU4nnbWE9M2usJW/CEZ7P1ULHx+Cyy4x79S8dQPReHDD0XL&#10;5FMChBD/SFaiZwH/ZER+HdA0z7X35MVvNkz7T705dZ1+ySeY4YN6+nZtlq+NHsDQPy096WP+2A7G&#10;9hInLe10fEeiNr36B9dVfulpDfhrD9Vf4ZVHC1bjl0KUH6d/r+8MXcoYMBp0alcGfj4Loo9rG2w7&#10;VpZcwGM/8Blc9q0sA0cTz9rX1sbco+uQHnzmCqb82qYyeAGvEwL3yhdm+RPYDrzoA0/wbNLFr7W8&#10;+vSJR/DQDY88+PEoCoXpCm5j2wiY5aG0NDYoU97Lq7L/T4LyIjrwY6y0HZCjHz8mAeDTnY0viyTe&#10;+rLYoy6ddXFeefXU6UDclUzIp/LAryuelG9bKF+Vq+i+dlJbaV34yBp8OMX6r+ITG8ASmtb8bZnt&#10;c+VOxv+WqGzrlg9X9LNBNsP2bdBYNLMQQ/bkqKz4oS8FbwtXaFptXFC2shFavrhFgVy2svKM9l7R&#10;AI5r8UqvjcnTDvGBdlc4wHLtRM99aUAT/PTnCh789AdPYckDRzrcbSvssnKrnbYNgSmv8kSf+uBU&#10;PvDDU7ydxLLZtlV1TBqb3gWm2iYYeAK/fAjqggEufNLxgkblqw9wwFNeAIOsKi+8KAsG2re6qY7B&#10;Kw3q0AM5uIpgylcensoYHHDRWdm4ajeu8IIjkpN8MMCiQ8/gKQevcvKEykV5+MiOXxU7lquMRbTA&#10;QU7q1ubIi27xgT/5lQv47skKj3Bt4VTnFg6dxIcTv5XTVraiIA08ONnVWsS9O37Nc+UhXRTg7BW+&#10;6r3ygq+yqYxLJzzg47N26Hc7zmcud95vmO4XHdng+QsWhvabGjP+qQ2pBy7bYNtS69P4N7rgAxwc&#10;6qczjxZ40WX+7hCmRbU1pk0d8s7YQp9trpvCc3p/Pmf4Iv1B6vnEFVRTNjDejv7oPeOZ/Zhj3l47&#10;4wT7agvGwPicN7pyNQcEZ9ZJAsuYwdrI2dBpM8KYahZSo+P1O1/ezko/OfQuWvFRm5ufc9h/0YTs&#10;exh27CdxDgoH1uSn/Izdwga+58s+KSOQk8V2X1ExbgqKCcY1s7kQHeLTOND4q+sx5uTmV/HGKZc2&#10;krJ4tC7x5PH64gvbYRNoBtd8GG5zI/DhG9kFx9rIoG/9JN7249d9pEd+qe3YPVuvfsGR7joySH12&#10;qYxYf4Bf+OQpgz7tpO1YnvLaMBxC25Hy7lu++uAntG82bHPEm6o2fKxt4LUbGWudq3O3ddDsROza&#10;23I2dNmrTS9vemkLNr+uXb+a9uGNW7+1oy84OiyCDm8IsVM2Y+MDP4MjsjY2NkZe81T+eH0S1/jP&#10;m1BsFc/S++UfPMZII0f+Km3otHa+DmTgmV0+ju9oP44ecqBfcNbGs4MLyxd+/PEn45tsbtjkoAc4&#10;V396NCde85dlJ74+YtNt/ZZ9fAu7e7Fsm314k9NvaV3IHIjNdXPX3ODjG9d2v/7VX+xuXLs6zza3&#10;fvz+h/mCxBehwfqUjVoTGV9i+MPvf7/7+quvx1a1YZ87vH59Le7SJ3nh9datm0Oz31PCry904H/8&#10;WuSBp0sX07dmzMefqc/W6JVNqqOMOcjr0Gqzat5Ai23cDixzwDCz+/wXP4vOb4wOHfydw7iJ7NIG&#10;8bz5pY2m/eCBbWmLfg+fLYz8gm/maMdOjD1+/PFHs9bX8RZdom3pfvkVAX/StCkBDeyh5d3Trbe0&#10;bGZ6no3D776buvQNNz9fPMKy96MNFREctOmzjJPZu/YGT9sYWMpJb/sFE67VnlZbQge7Hx1EZ+os&#10;2a++W/qy0cT88ffPn6QNPcs8JjbIV3uzS5u4dtUXVdaXGmYdIzSA4ZO42ot0cKb944380ybapn2q&#10;ki59MedSYOnPngTP/YfrIAD/fzFtw5uO6vCv1iDR/w//8A9jk8sfLp+IdriUXdfOB1ZbpT9lln2s&#10;z4R2jEjO0reB7MjVFRw2wYZtuome4RLBAIsuKmOBrqqL6qP5ysJLD8ZArtYp8Dhtf687h0hivtPm&#10;uq7cL5LBjTYCJn8Rj/qhykY5dcenJ3bzC47ajDhjijwr13oCWXqW1zGaPBEcPAltH6L76kLEB77d&#10;N79lPJee9lmiZ3SRyzZKQ49QfIVZndUW4CSfkWNwSyvu1nFVB3/aFxzglz4BPMHzsqmjMbSoPrmA&#10;YW4ggoVWeeiqTJUHGwx2Xhvs2BytTa89wYX+0iuAWdlKU8Z9YZR3sF3VJdduzNF35bgN49H+7u/+&#10;y2/mpFSQiL4f7MT5rdu3xyEP80mvAXieTa/QZgFOB6eTmih9n8dJ+3zhnNIIkdORxbxnEUq0QOTP&#10;Nc94HcedTpfznk2XEcSCCfb8ZhjGRxB7mhItfOsEuoExn7xLZz1plKJjeB8FToPwvNJswE25KFTD&#10;kUbkNpFC2NC2PjmoY1kLfvgYOuJ0DN7IY/SkbMqBH6KIdtK7keBeMTFmNhsCs5C+T1/4Uj+KWhuE&#10;3rg4fihHuPHJqHxiz2B2NZ7zU0792VBJmTeRW3+c1sDTq9iPH/Wb03uHHZQWQS2GzsYX2QemzxGM&#10;UZF/Bhn4TTUEDh4yt2Hknj2Awy0s+8FTGmeYMujxqrnTEQYsfnB0XlvPwGF+vyZlxq4ywFWPbuYV&#10;4zhFfMDr9XavebMJn7acja/QpYJFea8IW/jFk8EZ+ZPhyDfwyU5Z8JYtJB6PjEK/TUC8eDuxeQYT&#10;Fy+t70vTi5NtGqYJA/mPrY1+0yAzOFu/gxPHcQCPZDKYG9IauaDDYGVO5AQObc9nu9hp6CDAo7es&#10;/rjRA6WANHJt3odheI3OxWln+7Kttwa6H0btKnl73Kuu9NTd01F8c1V+ytaew/OeHLSO44z8/d7X&#10;m/D+Lu3B5w+1ecXahl0nTHk8LocrNRYRuEt+Gsj4l+CZQbHJXfArP4MQG7F7Xc7v16UNO81Fj6PX&#10;lDNJtIHpLZeZ3OIvsA7fegltx7U5Os39bOCTCd7ROnJEDx+FR/a1/JU6czITqD24ifmPLNCl3pyQ&#10;jN61qU5SRu6Jdfics7asnjR5OkiDBZ1N69JDOxehjl90L58uwCycdljy2slIV0baNgpkxzanc04b&#10;83tL2iZfPG+f5jqGHXmoAs5MqpJEbbUFcOBGL904xTOfB7C5zb8lmggYqMAndsAhlMZthNtV3pbm&#10;aXP7sL0X0CI2vXV6bf62nGvlJgpwD+8JeBLxWLilr9EzHKW1/JA/faqn/thqojeu//D1V7tvMnG4&#10;8+D+7mkmthY/5POlawMKHrCoAL0WVdiOCf3FGYzza3C98ZlCvj34LDB4S9WGvc2kRR96QlvsHH10&#10;qB4r9qbXiVOxgzPh/ww+05beox0c9d3jd+8P0JT0d+ELTosreBXwKVYGcOPflZzJUZAnKjf0pL5y&#10;Y7Px+bMQtH/WFky4O6CaT7rsB/8WW9TVVn1jfT53SE+x1xCS9MS93EXfcOdP2gegp3qvTYp0UL27&#10;Zx+HMDa2cpjOlvi6yAj/YFlkMFk2WMSHRcBOIPCMX7SDoXzha4sGq+pLV691W0d94UNaap/ya5vk&#10;LB0v28EwPEJ11vvSRu7Vm2DBtBNoofWqVzS4h0+ZxuoaPHxYsC8vcKmHTzAqzy3s4hfAwb+r9C3P&#10;/9bQ8uyni8BdiBfIhc5c4bIobNPLFxKURTcaydCAm98u3duJgoF49SqARZ71yZVb+ZMmoI9cqkPl&#10;1RWUBRMeNIomVFv5KVMet1exeU3/U6H5f6oMmrahZUqviA90kxOda7ddLBMtNEmr/qvDysU9mYmV&#10;6zZKw6v74m6baF1Xz+gQ6FIf2+i58upVgF99Nim9eeDBwW7Rji/2Qp7kD5c8+EpD9Vq9gw0e3GDq&#10;x8nCQjGY488Sx9+ljUh3KNGihKvPbEpjq3DBL/aZTVhQqu3WJ4ju0Sm919Iooqs8C2ilH7DR0olm&#10;aXQvKM/24MAjPiofdUVlK0PpFnjw1MMA8sHQjkT6QVNlAYZrdSmog/f6ETJWp21DBAdeNDat/OO1&#10;9PBp1R2crvSpTHmrPZGZKMCnDJhg8wfFoY4AHtmRCd3hXexGk9h7eOFTH82lXcAfvHwK/42Hyt6z&#10;BWaL7qUBXcq7sof6IjzgGT7yZ1PoYV8WMfs5V/nkTrZtM+CBsfU7lWPbOjqlwVP9kS/+BXXQN3xc&#10;1g/ZJDzabJ3fUamOTvNl8S9xOcbmxqXzW1/78clbh3f28503Ge+scUH0mDGPuaZxK5nWTpzQt55g&#10;XobOEDl1Z/MrSKwJeCvLYjZ6X6aOeUQ84Vx7ul8wFlJ/7MN4IrLBgzEvOdGdnwCwIEw/6w2QNQfE&#10;55xy38uPrLx14jeMHBS1kbHoNJ4zhusYeMgcno0L5+BP8taB4VVOuq/oOMwqGsPTj7EOXOfOn52F&#10;yPmcZGgha2N+NM2aS8ZTs1mW8eYaI8WHJG/mWRnDu8pb49JZ4cmz/80B1jyczu/fX2+ikn3f5LGJ&#10;YexIzuTWdrSCvqm++OgNT3qjC/blWVtShkzb7wpsSl/M/oXaIfmL2/5Yuy1sEc2FgyZwlafPpsGJ&#10;Bjyhhz7qN8G1scP3GrOtsZXFbWNavnL1mUxSOHacPtiLtuT3Hr2hEBrD05mz+nHjwfU2yvno63jK&#10;e2Pv4aMHu/uZK/jUIVsBG+3s3TrJyCj2QsYjz8x1lw7Tj2Vs7DfZ/a7Wz3/+89D78bQxcrJmN2+N&#10;hS/jfGtK6J/PHl5esiM3G1/37vqNxru7B/cfzFoNvdrE9gYLfvAO9s9//ovdL37xxeCywdGNkfYJ&#10;R/2WMRfdr75IW4LbupC5I8vSBujd3IPt8nPg+h0yac+ePp96n3z8ye7f/7u/3v31r/58dzbye/70&#10;ye7Bvg8l788++zTy5j8vT3v5H//0T7P5pb3D+VHs55P9J3ZXmz0/Pow/ZCfsgS3wZ/rt+d2w3PfN&#10;MvZ3PbH9lzBtjK3nmfrB0+etA+FrnMT/371/d3f+0oXdF19+ubsY+5s1vCePR6fk47D3vJmZe+sV&#10;q93FjsO/db2uTVpHxAs6zXs+ji5sVGmb2qWobbXtocGzyJaWnzmak9XO8aHM0u/6XS79hc0voXav&#10;Dv7QrY76xeG5sMh2bcwtO1ReGem1DcGzfHlkJ698qFN6XbV3/ZI6dEBf0gRlqhO+9vGDh7unDx/v&#10;Xsf+zAkdxvCJXG8H8tvqLXtM2+ev8mwdDxyfjmUzDkbMp//RkDaub7h5+87ut3/4/e5BdHc2+jQn&#10;/fa77+eTs+alfKy1okuXL80mp3Ulnxq17vS73/1++uS1rpx2m/Jj//Hn+ih9ULCkrDHq0W+jorX6&#10;IRdzFO1FOv8kyKdz0T0+yJhtG4uZ37h2rMfH8XUieyd3UX3+EW7Bs7ZSH4Ee7cB4RDodsROwtQG/&#10;gYevzsP5DZvZ81Zd/J01NnX4MQdLwFvrfOkbxP1cfOb7adODM5GurC2zlWlvwVG7YJOllTzksxE2&#10;i1a+CU/8eO1GOeUbwQerfRAaRTYpDQ7RfaOA1kXvmne5R6OIBvi1AfilwTu87q+9l+ceTvjRIoAr&#10;bgM80pTHC57co4le2Qhdtj2xA3DLt/T2jeoUlqA8GHhlX1sbk4aulhfJTrp68FZ2cJQXeWLTpbmC&#10;JQ0d8sEpHrFtGt10yC/RIbzyRIE8xtv97d/+zbz5pVL+BfCzcb4iIQCqwc1gZwYzUztllzMFSJr+&#10;fAaeBmFplDr6OYHxKoTPgpSGugJXLawFcY0XA2FMuQzcOHNhhEbpiQa4cA2eUXSoSj5h2vBiDLNY&#10;G0fvWZ0x0jQoC9YYn82s0A2OxTD5qwFlYrAfYEVEex6PFnAXbgv5oTO4O9Dj4NRZzkm54ApNSRp8&#10;PtOmHHrBnC4K/imTewWJYu6X0YIxdKfhylzyiVJDg8asc3voTa44T4vqi14LWWtixpGSIeNgJAzM&#10;K7Q6V/AYvk0ezIzRRE/oqwEx7vW2ACc+gli0xlxmc27oW4516mXAvTYMlH87uk7CdB5X4tAN2HwX&#10;2YDM5pfBAQMeacTeDOTYkUbjVBw9kttytumQNBCD93RKIv79oKTF3nMZuDihZvNybThGrnu7RDf6&#10;bYI4ObRsIXFkv5c/+4neDRDIxEDK93bJEW/TIKfRcVrLSaJTPfnv3r/JvQlw5B/dgB3AwYwSt2MI&#10;Ix+y1Rly+BonJ48eMhsdJG9sNLJSb96k8vrAQFthaAbTv8GznpU6nMBNWOmz4JvA9ua0V2Pogct9&#10;9V762vYGz/7qdjrz4Zm9ifISgwPfbWvvDmJ/sce4PJkDA4ELb+tNRdA9rDLw5G9gRYd1lCPrVFqb&#10;yNpbbEZ7o2f2SL+5NyAR3dP5tL+9bQ+9cE+7jTLRkD+6WBPV5SOGv5YfMeB9tcvBl4j2Po9PUC40&#10;adv7GskL7fE/8rtpxJbIGGz1yx976uKBe0Hn0UGboC20Q2rQTttJuBfAFYXhMwGeOn80yIdHhKf3&#10;YjtGHcbFS9rXeksBi/ObZ8FDF+yW7OBAk1OCNkbwC055c1V/NvNdD5/X5GtNoo8W66WX/qWDUcLI&#10;fHtfHfT+w2eh5YUtrIbWaSy9Y8d5Lu2u+Fx+cbWvpheXfHnkq9zIaS//lhHQ0PzqHi4DO586/P1X&#10;X+1u3bs7n/W1uc6vzNtIaWNTNzj45QBNWvqbtLUTx07N269984usWePRW1/qWAhZg4fysj4rHJ0G&#10;t99aeB0d9kfm1wZR0MS3Ldx4M0ihZ5NpvKw2TarTawbm29jCbIIFR+VdnWx5Xzj2PiNXoW2joXSy&#10;L9cZ6PNBuQ7NsbdlewZMuXqeccbabNInWDAYv2CAnDbutOfoeO+rV0xZup+8NRhurF1u7RPNjUcw&#10;juyl6Vy3MxHHEsfnp+8wuDaw1cb0zSbM+ufhL/yyH6HwBbCU7wIMHCYfJkWuHfgqJ08fpby2XBjy&#10;G0c2e1rx1IG/Nt8B9Ye8qQePKCgjjV8yOUJ39SydHvtMH3jlv7aDbHpr/a0PQxc60LWlpfDcb0P5&#10;gkdZdZT7vwtobGxAFzq7IVd+0UNGYEszNrZAjB/0oJm86ciEv7S7kqtJn/TKV4AX3VsbL6zyuKVN&#10;aJ22FfwWN9jVu7TqXtjKo3Js3Ibi+zBdaJ7rh7E6b9jWr37Ilkwt+NvwmgWeXNkw+1BGKF2tAy55&#10;4Ke20Guj57ZPz6ULHPKWvpW7MnSjjvTmwVnZul++pSfzj/gVXNHXdqGe0D5UUK80FJfnLRzpotA2&#10;QR5HY/c/fhNRW3Etba7oKN3Fh44uCOOVjOSJAv4qY3BcyaV5DZWJiB9l0SagG7zCEitbsXZYnPIq&#10;H+1JffnKsV9txbhHW+HrungsvfDwBk5lCp48OLb68iwfrsKFA41kKICxtQ18kXUXd8CThnd1wYCv&#10;+PFAxnDAB5YybYfoKmx4wQOXXuGx0KQN0G1pKmz4TN77+SeLIl1UIh88kY2FZFG6NHn1QULtTKhM&#10;Kl/0w4c2PG79eemgH1f8VDfqSVcGnuqzOoKntqJc5VM7FaTVPt0P7ZevhL71iXzlJ3bs8yaye27j&#10;vP3I2tQSvB3fMei7d8Y5selX5LzakjnWsRPxE6HXnGDeVIouZvMqz+Zn682r9J8ZPzlUZ7NMurcy&#10;fJLM218vnwdH6r3K+Kx9WW3e4RxWTgboxSd8k5d7sEaGkdPwmmjOafwB73xqMDo3FjGW8aaZzxHi&#10;y1giPWCMiD6PbIQuwVgx/uyMQ60H88YO/jJcGvqMi/p76ebWswGSMZHx+PkL0d0Fb9+kHSfPX9uI&#10;3+da/Xb67PCXZIrJv/ji/XzrIGNQaz42XmYcmbGZcSWeyf29OOPHtWA7m4ThhryNZUc2wUvX8BqD&#10;zhgT8eZS+3UfZRrxj3dyE9lQFwxLuzrVhXbnnnzVlVebBsdzfYf6LSuPzWt72ou67BpONqss+bjK&#10;K13osPgGBrhshR7nd8sjo7VQy+/o09qPsYMTsxnps4bj+2447KTf8JUbn0NjO37iweJi9ER2+Vtt&#10;NO1x5qPaipP7a4yFNvxZs6nNiA7K+bTo8ivXRhbG1XyfcSn/9CL2DrYD1mfOZH56OjI5eTq2/i5+&#10;y+cBv5moT4eni9f457tEcvv0089m46sL4OQroE/7JEPROpWNt1krfK9vWnbDRpY/0T+ujQ7P1Q/6&#10;+aU5MB5Zgn/t+rXdz3/22e5y7PvV8+go/sOhbHisQdGhjXayYae+SPTVHzL/unlreLkR2X/5538+&#10;n/OjS7Ty1cbd8NcXureZRmbaCHnxhd4Yc9Dt0sVLIxe6sTa36L2y5J3y5GwspM3SETz6hUdPHu+u&#10;hodPPv902uUP3/8QGoMj8mA7eDV/Rv/YeHzZrAem2fABa60kPu2Etc3j00bNn+jmxo2PRk50bTOD&#10;XxbavvAgCqsdH31VQb72pa20T5CPD2NisGxGSq9u9Su1RTwXB9pFtNBH+y/5aJOOXjJmY2CTLTra&#10;VykHR2lSZmxxb+vtW9o/wYcW5dHCt983Hg3tD+892L1KujdybbbafG4/yZeHrAnTXiPbccnBNXj3&#10;G8/haGQmzaYa3X719de7W7GvV7Gz50n/7rvvZ10TLbVjb0SSGxqtnfLpP/zwY+rfHXiQ6ZOst6Lf&#10;nH5CcLrXT6KT/Pgd8kQneYhwkAP46PTcqKw0Mv3wMJq6lRc5sxdXusVjdYkPZcgDPDTTDTjoQJt0&#10;5UqPtPnNztAr8D+tL419uRfYrgBWbV4kD7J3kIWPHblMG1jzaHhclUVv6a4dgtdybEXc4mZHtdWG&#10;3qO17QMs6cqqV7zS5Ivu4RPUQ4NQGuDSbqqn4ndFjzQRfbVncOBu/dIrFG+jsiL5k4M2q11pR9pY&#10;5VPdg4XG8Zkp46oMGA2FDWdtCT/FJ0hDs3x5YMANV+kX3MNbu/MMTm3Qs3u0qlt5K1P5o5ms+Fh9&#10;KFlKk98yUw/Cv/mb/zybXxIEg0vfnF2n8PabX8kyWJpNhUGwlIspDt1gSLPncHXIFunm7agY4nwO&#10;bj+Q4YwteiNC2iq3X4RLxESkE4aWwjkAm1nzaQPGFLyEZ0F8iEqc7xGH2VWOwe7fAIozkD84E4YG&#10;z/v0vmGCfvwQIirnBFU63yXYtaEF3qqz4CwhhtTkjcFVDugSlNvzOANKuPYBLHJMMxiZ+StPcw29&#10;UeV0Vhq2+kG+pyOGk0ZuU6jGs761vZw9GbjSmYGCyYAro2Uw6CGjNcFY/Cw3kf9zqYEM3fv57zIW&#10;Ex0xDSuysoi4BlqhFI2ML3XGEQUn2VxNp3U1g4ZzGbRx2ga18+ZXHKIJRDAF+PrcQRu3iQHZzPeT&#10;H9yfBmfD61miTx/q3OXb8PLWl6uNsEg1uIfa3UFoozf3TlXkcihfYXFL9/QX3LErHd044ks6SScR&#10;LO7tF5vDGxmw99lYnQEWZ6rBeSsysj+5Om8TlwkjzHVLGKtsHG2QllcnR1iF9mJCRuAja6VkHIb1&#10;4H9yZL/7UpMugG0iSA94HUeY6GpQPfDQtIGFQDyyFfjH0aTMsu19uV4Txy4GhriMY9nGsl8yIXef&#10;nXw9nwnURlebGnsOrqkuDNw9FUmTPO00tA6cfZscf5NydMA/rE3ClA76JQUAVAvP7MibYHAG13wa&#10;RDtuSXj2yMjOYGbeGB26te86bNQOQUNT26tYvwMfvgfcKjz/9v+l7NKBLM5aFNSRvnzb6sR0dgZ4&#10;ru0cXOUrr6Oos9/CQas8aeqAqd7S+aKv98LwnlC8rtvIJnX87XydCvR7fnj2aUOdoMG9NgU2Tj3P&#10;7wKmfdr0NpkGGy1wd3NrbHEvx0lP2to8jCz3aY0DW3rwbtMbB576+2flyq/Q+/FJe54/DK3TuIVd&#10;mMXjHiz8u5Y2UYBD25HfKE1UFrzxDYElgCF4lq4MX+6E9fc//bh7HB/pEwnLhiKLoCmO2fhKCNTI&#10;T19ItqejKz9s65MKa9BEZ8vnpA1MNMBwXT5t4tD6NvZztKDpjVwnpt++M/CwUGHAEfuNbmdxyeCS&#10;/vFPTnuZnYAvtL0LrDS6ReNeTpVnZVL+Z/KQgK+2Efctt/hddPKRSQzfq92OT+MrgmMbaBtt7I7t&#10;ag/iSZtgkcvc6+szGUTfhFy3Om1svvvq0PVDvjyLnsnC/fCJl8jDZzTQbvPXgMyCJTr0gyZG+ri2&#10;Y/XAKR6ycl8fIXo2ATE+YzcGheoJ6qChfCs7tASOK3rxwUbKj9i2r44yyjeSP/pMbNCofG2ZzfBN&#10;ygilufS4V0cZEZwObkX1wd3SNuOA8OteOJKx6yT9USidYJQ25f+tQb2Wxwc6ydWYCW0CmkQBD10c&#10;EowbxPpO5SpTftRklN6UKU9CZUU+8MCtHh1s7aihNEqrvKrr+vDW3ZYTKkOh123YlpX/p8o0bPO2&#10;sm/9Bs9b2yHXbnyRHxuu7Qt4F8EHU11XAf2Nxb+lw7268uE99BupL41MtnmlWxmRLZZGV8/o6gLL&#10;8o1Hb1gXvrLNA7v2SxeltTqqbsqjoEzLbXkuzdty7Isd8SFsiq3V7vS58LpKk9/NEDQVh1A8+GjE&#10;r/TKSVC+OlRG/rauPGVdmy4KlYOIHldpaEUX+uqD0GyR1Ml9i6Pd7Cqv7smuZWdsEt7db20e7voZ&#10;/AjySoeyytGXtktn6BZc6ZJP7uIOHulZOlnAufVL9Oi5vCirjtB7ddlQYxcR4BelwY0u/IBX/vBP&#10;Libw1Xll4kqOzSczddBRuZIHOaCluoJHPlginNKl0VNtk57A9oaABbku/rtaCFYHf8qqCw4Zgw8G&#10;fOUffmmuWxspTjo6ovH4zhdNLHArRzY2lXz++c4db6X9NP7Dmy5O2q/xCjze8HoWnLFj86CMd4xX&#10;bJbZSDJecFrc+NQBOLTpn+dsYfCmwuBGk7evXA0m/AaPuaq3v+ZwYWhR1xycnbEh9fFnLDRfM0hE&#10;l42rmS/tZWGBzrgDv+TroKdxEz71bXQm2iRb/erTwT+/F/pe2017NPbKnXnWmVOrvbcdzAHepBur&#10;sTFfcIHe3GnemA+txnvmtg4Hm2MJNl8yzBxb8fY8nXnj5+GDh8tPj53yi2vDcH0Nhh9dEW82dWyU&#10;sef1pZ/lV+iGIG3qGHfNeHVscLVnefhfmx1EtXyJuSJ+2Rkba3ty9awu22HzrtpD24CAF3XZpKso&#10;j54WjWvMseTWLyUse1Om7UtbBFcb016UoRuBHsEoLkG+UJ/j2ThNXId3M4eLDtb8cdWZt/YyZqZ3&#10;Sda6fIrPBpi3vCKNwIntxIZPnjJniK1FX9Nmkje/betwV2yL1Gyu2fhafZW5iP4j41frNuEV3adj&#10;Oz3oS35kTSZ+YuL2bQdT7o7+h7e9Xb998373+NE6SG2T4/e/+8Puq6++njEsmS1f9En80/oUlmdy&#10;tF7i7Sr3bBXd2g49uJIJv+grP9KsVx3NS/TD+mP8rD561fMGwtFvZQq1I8/jG23qXb60e/rowe67&#10;r/+wO5HG7i3S8R/x88r57SFyt6nkN75+/OGH3cNHGddFZvT+F3/xF/O7ZGzu22++3f2Pf/4f0yYc&#10;6P4kNmFMT7fektFvOOB2bW8vfpuNzZjHseex2dhg3yrRDviwW5GlzS76MrfBny9vvQ29n/38Z7vL&#10;V6/MG18//vTTyIoe17roavPWWLQNc3A/STDz7KSxr/HH5jq7bjS/Gx3wPWzdb6KRhaBs7Xj8We7Z&#10;d9skGUivzXvWH2gj6OoYyDPd1/bxgz7lRYEsRLYgSIeDTugULHQpQ4bu2Ry82jHapG3H6fLUE8FF&#10;K3jK1/bUk6ee+mij7zuh885Pt3bPYtvv4t9OxUda/2BHNsD8LIG61pMOD2GGXr55OArf45dH9gfT&#10;V5DJfFoyfdXN6PP2g3u7R8H3OPTeD079k7VbsrH+OJvQmcNbY7QpaxPZ78eRoXYijE6CVx2B7xas&#10;/eF3Ozbif7RtV8/sTqRnumnbIWNp+CFL9q3/8FyboB+6hbcyBkMZEa+tJw+96PZ2l3bR8qJ7cDvO&#10;I2f9IfvVNpffiQ735fWbdMZHSkOHcJS2+no0rI3zNZbgVwX0C2hXBm1sRbkG/KFpG8nTVf3KoHGb&#10;514kR/JsJF9lWqdlpQl4Qwf5tYxQfMND8prWNlM8dOp+W6Y4wMJf9QWPNlL/2TGo+VjnYeTSMiK4&#10;YLmqX/2BK614y3vxi7UVcNQpXdLBqh7AIo/KbAtHem0UP+pWdmCDSwZi5ao8GO71Qd38Km6hsp6V&#10;+m5+yRQ1gNu3b8Uh++zhk2lYKT1OdN6A0pGe0olS8Dp9gFgdBmbWwtoyVB03r3C4iJxYJXdBewZK&#10;ie6RZ9Fbg53vgmoY572ptHYNMSUa5IEznfoIaG3odNNjvYXEeMJTUlzRtfgnyDXhEWZDZ+CtTmoU&#10;PHkL/qKZQhccA9rpWAx0izc0rTKc+MIrrk0vwtYAg3cPs3QOPeSR/DGapM0CZWhgtF5dT+0USUw+&#10;OAZR/fwfQ1qDBYMugyMyMvGJ/MOvNHQobyOTrNFLvrO5sIe5rguPsGgfYe3TV+OajS+6p3MGlb9x&#10;MmQyks6AOA5dJ/7RjY9mAOLEEqgWUp1me5RGN5tfe/gMs47aJibaDbh993hO3IW/h2mcPt+4Bjcm&#10;+BfHNgzi0WE/ZOkMvKVPvM+GENr2/C0bD5X4S75yOhvfZLZ4PJ1OnsEUUmzq2Pwz0ECf716vz2Oy&#10;7gzGj9n8WpMavMAngn8o08AhA3Jb3wmOnkITG+ykKiX3elg4hepjQmHty62k8pSI2IQ6gm5+0e+2&#10;Xu/FOjFymgH4n8Kb0Ofm7y+TLh6eXos8bXq9epdBRtzL+uzhKr9sampNbPpcJe/Txx5Dt3YCn3bL&#10;ibIFJ2l0duV1Ko6L2XdIwe9+yTUyTfsz0ZjJRv5a1uBw7HnfvivPkUdw0t0f0ZMyrp6H5kGPh1W2&#10;Mm77bz0bBSaM2uKafKwOk4NmLwYq2wWeyrP0tNNyRZuAT1EZaWQEnjZUGxze9uXktxy76MConYSo&#10;XjvULqZp5+DgZja1Y6PTCWpT5MtH0ct+kAe+tnMu7dgiQ2GLpD//9ryJ7rdhm6dO6eu1/DStfH4I&#10;p4HMRXQpU/hbOL1v+hZu6XDFL1iuxVe5SicLsThbTgSjemnd0iL6zruTg99+9+3u3oP7uxev4xvl&#10;ZVKrnE2rwhWWva7+RhfuB48vnLcwZrJ+aSa2FnvastDZTTC6mw3MoTHpMSn+lh719b7X74DC82eZ&#10;YD5f8dUrmx4GULFDP6wdePzmHPjIdd5yDC02vrz55dMPQTjYt6Hymmv8OFq2AyHXDtQ6uFFe5CM9&#10;C8YgbLMDJrIdvUXOs9m6759sfon6n3kjfOxeeXZts3tP00xmVtta8l79Lxo68Ba2+qO3D/UpShfA&#10;mwWzF+El/TX/rryJnAkVmzD4NNhfC1VHg8TaYOnwbPIm8hOCAatFhxmfpQwayY380C2UptJY2JVX&#10;aS0vtXXw0NNIN2g0aKYLdUX3M0ZJVGfLvzxBWuHVh5VW6WiV1jZCn/yPCJY818L9U0GZxvJRnv8t&#10;gZwFddDGDslVdA9u5SUfzfLIRTqddsJpDAO/QFd0Ld89nwsHfK69B6/6B6++uflCyze4x6tyjZ63&#10;clIX7cpK/7C+oMyHUZC/LS80bRuVJxN4Wt89Xtq2LTKIbNYE2X0nWsqAg3bRvbCFifby1nyh+Bpr&#10;V7VbsfbVMp7Zqzw0iOy6+q5eW6Z0S1N3G5Vpfffg146rD9f6KffyP+QFfeVXurJsxuKARSSLIt7s&#10;sQj3y1/+ct4EsinhVHnzLWoYR3RjRAQDrK3Miot+XNEMZ+ks7b0K23YKVuVcv+2+9ItgKodPtqxt&#10;dHzThWptpTLQ1vGAJ/y0bGWpXGlVD19tZ+pLJ/9O6OkQTeopU7l7VhbNytFbbUR59S0GyAOvvMCt&#10;bnVYeuQXh2fyqE9n56J7frqLDOxJGffw44+PoOv6d/Io/6KATvjwjw7XLuq5oguteFGWzqr3Lf30&#10;IarvWvie0QE/2bq36cXW1ifRll5KG/ngF47aS2HBR55tG+SKb7ShsT4BncqCRR5LJ5Ghg50P1qfD&#10;HLxR3mLwdxkfiffu3Q1sutNORZ891gbBM0bgw2LnDuwYr2Tsar7lYOW8tRI5wjs2GrmEqJlTuOJl&#10;PmeVsbrNMZtqs0mW8ZS3AeqjSrd5LHTKnzOPDA6yfvQweg5P4MZTzu+ZKLsO3B0LHWkLZ9ebQ8Ze&#10;hxtxGZMZS89vNc0Cf2SWNOXM3d++RmfGlDNvZQfRR/RoPGPTwyFRP1Uh2gQzVnNgdL3plnFBaD8d&#10;On3W31zNZxSfPeP3Hs9m3drUez5vxtgQuHc/enmg709b194DfzbBMq4ZG4h84LIhgmf35mhr/SFj&#10;gAwwzQ3XYn3sLpG9asM2EGqzNtGWva8x5WpXfNJ+Tj38rwMz6khrG2Cvtef6MNE9m2XL2ok6bI49&#10;1T/UNzRIA0t7ZP/q8q2u4NVPuDagrTYBfvOkwWURmG0bg/ctpuROGyXD2cA15ierjPn9xu5628tp&#10;dX7F2DhynXH4OtA8urA5+ir9Tuyb/ayNIm8l8gFdF1p2vn6va0XrP+szouZ5bPB92p+3j7zVtBbb&#10;7927P78ZxXbo8VXg3bp1Z/fVH77Z/fD9j7tvvvl2DuuxFXZIVjaK9E98uQPEdA42eaz+Zr1BAD6f&#10;WB/IF1ib8jMd5MHOV5+zxhCunuf3usOP/G6OsxX00cn9+/z2+iSrz8fZ2DsR27t/J/zcvrm7dNEm&#10;3/vd73/3+/lE46XMldbvde12P3z3w+53v/3t0GY+xn70pfoktore//4P/333+9//fnT72Wefz2/t&#10;o/+7yOG777+buYLF1qNPSB697Uq31jP5UZ/RMz/2KdO7kfn3330/Gzv12w993jBzsIuXr+x+8eUX&#10;Mw/86abPzj4ce/X7UHgkXz/vwpb6SVP35oOuwrLv/XxHWnhdm9B+Q3T9zib77XiBzaFBG2vAg6Cc&#10;PEGbo3O8ooVNV2ai+vQrLj2tt+G0V+1IhAtMZV3pXjlRuyG3xefpkY9PjIOlTSuDdvIXyU55cbWp&#10;l0M3n4AvePEsX3mbjXTNbtA4G6K5xmnuTh0c352LbK9EJjOuih74LVIwj8Or9uZ3Hvl362zTtmKL&#10;a83Nm7DLr/PfvuDyPHb8IDp98DR+Nunm4l4O0Ueya7axxjRrU9/v19GdtlH/YUpvg5vB8uv4ESek&#10;8yBP/Ip0gWf2zSYbwSZrclAGDjDIU3rHRq7kt/WxylY/rSNNPeMbaxjq0gX52hAmV88imK70Vj2y&#10;O74VLcp+9dVXsw7yIP5HG72XNP2ovnDW/cI3ulzHRv3LdfxC/CLdLLocAln+o/aFZ/ilKQdObRs/&#10;5c89WaKpsXnS2eP0ZZHNNrb/UVY5cIbGBM+tL8KLBnJAW+mQxnbJavm+ZdNbekWw0QUmGPILT1RH&#10;fXDaRsQ+s6u2T/fVjagumrYycd3KAV/wKVe+0FV+0aANg4sfMJsGPzzqsCvtkx3UB0nT7tkHXyKt&#10;8pXnijZ462+kieqVFvW6+VVdiJXhrPD/5jd/95sKVEAcZ2/zy70KFqNnw2MPhDNdv9tCGAYPe2WO&#10;0A06ozQNfxSzTp8Is4AcPXvsIHSUleiapBBv0mQRtt9pPXqTAH4RHFeLXWUc08LAixMTSyv+4Crz&#10;rjpN92AfKXXRRakeRkhJnzqBrZ4ojaHr4HRCq24n4Ysv9+otehn3ivgrrSvs85RJHYbCYGxyubeo&#10;tzYDFs/km2KDF9yjzS+dXSaLSauxjbwTOByGzujwyohaH52lwWAF79vYoKwN0MoLnllUTZnhNWUM&#10;xLwdYID/6UzOb6TjMAE3GfHt9AySQ8cM2lLX4Jh+zp13QvrydObPM9C6c/f+7lYGBq+dLEu8l4HN&#10;g0dPooNj83bDhRh2N798N5fzE1Exv+kVm3wfgthgyFz0fqAHt9UjeWh8GopGPuUS8UaXgvrg0J17&#10;4d281WhjY21+WZSuDbx/CwadxX5CDJgmHT4hYACCBt88d/oDivVJSYuyNvPoIXoZPGxvRfDeD225&#10;RhaHv6mVok6UqTKffTTA4QRyv8pG1K2vfGDEWnepMfaug/Z2z5QblMrkXkyvezBvoGgHrQ+ethyZ&#10;hkYTqQP4/N5Q6H+TAtHs5DcMP/swJjfYoDryPcsW1/VN7IVtG+T7PSQd7LNMro6lyExaQ0ewD602&#10;twwo2b8NreptbJZMlQu+Zad4WTjpZuwiz8hb9m9wsey+tE2Z3AtIXBG8o8Vj16X71faTNXRoy138&#10;tinR9uKZ3zK4cBWUnfKBUT9ADmyOfbHV5XdWZ1C88g/b5Z5eeWhWHyw41QVHkA4PegTl1XdVtvnk&#10;K/Cn6DE5AM9k3iv8PhNgMMhH+TFXr7HP73oFj7jaC10tGZa+ebNp8vbPe5rLR2mRrp7ouby6r07w&#10;UD6E6mHo34fC39bf4pYubnEWB9hggSsUnzRy2kbpLSfARQ7gFAb4lbEBggHf9z9kMpmJ8Ov4Dpyw&#10;SaH2SIIGx950Xp+aSd77THZOZpK/P1lp0ukABLEs+gIrOOc+FfQdYwuBCZ72DL5+wcbXgwf309bW&#10;bwg8fGgh0Gf5LAgbPD2ZE8EWP0b/oX0mXRmYPkve45R9PAtYGWD5PFH4epbrTNRTzvVJ0sTnL9eh&#10;hseB5+SdQfPjTAye7MvP24QGf8FhLOFE6p0MhJ+Y8GeQ+yay69tnmvboG4/6k9gVeZMD2bB5bcUE&#10;Zr4VnoExXTi1R/7aZgBMGjvVLy2/EzoT4QefLUyMz7DYxd/M5jldJc6i1j6NM+lmYOE7UW4y4u0G&#10;umIL5E43tTn3tUf36MNLB4H4UO/BfZOD+7OoRb90Qn8OlqDbxj9ejI/Y39auG5dtLVudN+gSDZgN&#10;hunD2M9gtRNEzwJ5gqcuO1BHbHsRtvJqOVeLdtPO0BCpdeOxn661MWlR0MlUP/quCczYh4Dfx+AD&#10;d0Ime+uTwIneahwbXz5oxkCBj54VV5V/KVQGypKtxSY8+/0G/NNB4blXnoxFujFmMH7gk/ly8lae&#10;jk2epckji7HT4KisPJNNfT54yoKhjPzS1gh2fcqHum1QrlfpjYXR8OF9y/+p0PxtRHP7qMpRWide&#10;bMlitbmEOQUbkq+cAJfFUY/lVWS7xYG/8lk+hOZ7VscYl926jv5yRUPpc/Us3b16aJaHptIlvTqU&#10;hxfP5iJkLqJF2dq/cnTQ/rU0j9+JPpumTHWFdqG4pYnKwdUNIf7C5peJXCd69WmismysixRwwSG4&#10;egYXr9v2in40qmMBAmz3/IxnV7TgTT3lRXXrG8BUBj3lXSBfvq18obO0q4P3tpfWqfxLu2ewlYfT&#10;szw0C2iq7uDrZFtZOMFf88e1mVy5F57yhQvWWkBNH5ar9IZtneJTngy2iwi1PbQoU9up7PC8pcE9&#10;H2FBlLzR2Tx1RPfg4Ksyb59B3vhyX7suPXhoXXXgJosuJMAtrWXU7fwQrXC7r3yUqU5F9+pWH7Ux&#10;ZeVXNt0ElIZXmwrwyoOz8gW/83F9/pzgzjWkJB19SzcW281BycpGgX5uvRkS3QR3PGZo0rYWLcY7&#10;xjfKmy+Cb/xqUTLeY8rCu3hdG9gCemwyxMtkjhmffNqG0TrcMDZ7JmOs6ZRSIjAcuCHf8xcvzNyN&#10;r7uT+YpFSgd1AmbGdNMfR1azAZXy8o2hzd0sgtqg8nlCYyfzf79z/Cb0myPKy236uJO70+fSdi5e&#10;Cr5LM2dW/1HGYHcjIwdHvfnj4J104yybVmA4uGnx/Pz5SzNnsgBv04r9kIc1Hb8tMzLx9tAL4zz+&#10;KeMZERPv8R0fHFnG+w5NsxhMf/kzvmIP7PPsWf5J+zMXXX51+Ref2fMbWPwRulY/Kp+OtHt2qv80&#10;ZuIL5YMpj83U79Sea490Db9nQb40Nq0emPypxXs2KQ8sdegWfcUl1CbQ5R5cV+XpvLjAZzfu8QEG&#10;eKUJz9LNOenM2IfNsVN2aDPwcnBbdAc36FZe7L1v6c38O7jJbfkH8xv9sE1lm5JocGhy6c7nCWe8&#10;GvnOZkn0743BM2fOzQYY1h7cf7h+g+f7H2Yz5nHa5Vp72re/6N+YXrmnT/kH+llfMfjVr/589+d/&#10;/qv0U/0Nr5OxvaP+wbU+WRvjI7Vj6eiXZ6Hc5hd51/+tuPobPJJrfbzrspFlK2SEVtfaDlg+HXf1&#10;Cnle2n104/rui1/8fOT3/Q8/Tpu4HJ97/cZHg8Phaht/5ibXY2t//e/+3e5Xf/mruTfn+Oqbr+ez&#10;9NZJrly9srsaP+ZLRD5Tvz5h93z30Sef7v79v/8Pu5/94ov5GpF5g7bhwPi5tLfrNz7e3fjo48mD&#10;z2biDz/enGjjcdpb6HrwML477epa+gW/vfd1dPMP/79/is98Mp+29zWlU6djd3xS2hB78htn5kza&#10;4zzHFrxJ4579kJV1x4h15CRqs3zY1WtXd1/88otpY2yFjMEi87Yzdssv61eEX/7ZL3f/8X/5f+8+&#10;+vij0a15nvmlSF42LOhbPbbPd/L9xjPaRfXG/wntW7Ql+Nwby2s/9PP9Dz/M5op62iz9wotWNqU/&#10;mT4gNLqCB377J9faH9/8zTffzOatdSV1pVvHOBNff/HC+d3Fyxfnk5PXP7q+u3Ltyu7chXOzCWke&#10;Pl9RYZPpl/Q5QsiaqQh5nUkf4cClUSp5Wj97nXpvbFAFPlkoJ9DLtMtctVHz+GvxEz6Ji1eHCrw9&#10;ZWNo+o34jVl3TV35jXjkd83ryQDv/B4f13Ej2dIffuFXR12hflQ6+dW/kTX/S3f0JvKPjdLVNXbQ&#10;ruHWdq3VoZkeBPTQKx8Br2dX8KXRDz/g9+JcHTqxroBeehOUwTfaBLSjt7LkT5XhO8+dPZ82tHy1&#10;fHXqnwW4p9w+4l2UDgaeGqUVT9tC5V65jY0nkpn6Yss0tr4y7tGGHrQ13z2ZifJE92gnM9fl99dY&#10;SRpfaizVqE2QmSivUbry6vK7jeArW99aHSrbMtLwhEdjIDIrz2SAJ3LBn4i2LX94kyZI96wuOJ1z&#10;sC3PhVXZ8gHKulfWvfpi5yloq2yLGzy261rZCvLFmWX8/d///Wx+LeL8QJ4f4r0/gtQQAErNqbwY&#10;gWghK9BxBKOsGJjPJeXZoJVzHcd7kkEov4x3vgMduJyJxSaClm4QMKe2w4RBp5Mb8il8Obf1+qwB&#10;JUFdHGGsTrPGMaetgpcAORQT6RViZAZnEZRFljlVxDlpUsEtcGw28MJ08mKsodlVmRngBbZ7wgbD&#10;AhixrcGIha4j3kduuqPgRx/e1uLaMgD1wJaOz7Wgvwb7NXK82jyaT06mrrL4UPZ0BuBzEiA4wFN+&#10;5JMU+Awo16vRJkgayfpMhB9SNeFiTHigF3DUGZ5SXkCf+9lQCL8GxRZepZVWcGcAFh1hbBYtcvXj&#10;op/G6fpu8qlTJ0Kbb3w+mMVRJyLQSv/wcv7nL2ZAfulKOpgzuxev3+0ePYnjy0DrWQYET9KRP32W&#10;ifS7TGh93iudw4VLV2cCYDIxGzyhZ+wyz2M3ufoRWR3FfHJBudyT7eiKXUefnUgZeM6PJO7tjS2S&#10;M7myK7Y9C8mj02ULPq+hs2de4J86mUH08dORv0Wt0DRvF0Vu85ZGZObznKfPx3bPDM1+F8tBPpOb&#10;t++Dd/jQWaYTcx9520w6SPtxH+Fk3pF6gU8W6ttkagwlU/cgeFbZE+kAjge+zheexCkbCyabU8HF&#10;dsMPq8bZsu5wyE4j03dkloSXGVw+zyTlFRlkAImm45x4BtP5bza8ov3B+TpAX6ad+G02g5t+FlM8&#10;lO1evrXpZV/Loa3n1a4sROpInQDxNorAP4zdanspT69Tjw1Pe6C3hVM6HbAFPoF+xZm45t9EHOeK&#10;IgEtNjMXDcsv1h7GZw3s5dQnLdcZqMvTDpJWmvAw5fbP+BXQBk87D886KB1NfaE2okN6s+942Fgd&#10;fDtceITVTo9O//KVroVROIumtYi7LVechYceefO7CMom8h0G1DYETJrBfJ3OUg089IeDdTaeS+/w&#10;vYc7ctjrGk/aqeu/FkZ+++uyocq87fQobPPQLYCPBqF5QnXUPGHLf4N78nGV31hY8rbyg684RXIg&#10;j/IprfloNHB0SsrmjskVqt8gI/G9uGfx0JfsMhGOfxkSg+9k/A4f6jcjDKy97cTGUyh1TUhW2+O/&#10;3APqk4n8uUDPbO/RI79z9DB6NTHNAOyVRa4Xs1hkUGSCUxv1RpgFKSeEH6eeujbO8OJb9Y8ydnj4&#10;9PFEizLSHiY+CHzR/VHao919GzfPnuwep40/jV29jI92dmB3go98s7t1787u1t07A0uZie4TZ5Mt&#10;dKpDfuSqffisS09x+xTR+i2PyF1zjCx8SkicRbbgoiMyJieBjkyWu9nuZN/JyH/8lAKKRZ76O7/t&#10;5f59+q53r9K3BeaBmW/8oN8UgRc9BvvaB5uozcBrAIdmofbBltxr5+p0cZou1+l4v8mwJql0+Mwg&#10;90n048Ru9DWLUWCIgQcneLVZ9cau2XGiZ7KkSz53LTauE2H0r6yAXrR6rj2oi2btvQFvAnwCGRpP&#10;nTbRixzjGQx2EvVSsePUP5++8WLs+EL64zlspV7iQez4wO9rRugT85wOODJOa+GLXeN7V7vaT/Lp&#10;g1/e00EW2svEfZg2nChPXyLgZd6uD19PY2cWksgNb+vzQmvjQ3RfHwcG30w+dEan9CVNGfmlRXmR&#10;DMm2/pmO1HVt+dbZ1sXn4nXh3cZtWsu6boO8D6/g05Vr08c+klaY7qtP19XHGOsuPuZH8mOD+m3z&#10;Bz/S7sRyJ2Xta9gmdma8GLjQ9dPgnsuftiaos3CtSFZHsJYtty9z3yivfLlXRhS28quclo5XX9pI&#10;n50ge97qu3J1/bBubcFVfmWHHrG0i2C1rMgGCs+zgDe0V/5g9LqFie9OZqXBrS79iGAoJx1f7LS+&#10;Bb7KXr76lW39APzySlvHIuWzNFWP0uSZxOJJfXU9q6ssP8LfWOzgT7bjFflwT7+z90fy+yyWN3wq&#10;X3wWZyz+WNjDZ+Uq4KnyEOFGB/rQjUZl8QEuvJXBtp6IHnWVJUf1CsNzF3nEjo/qI+TVT6hf/dbu&#10;wIAPfPhdiw/NXdCy2NQT7dobOagnH/1gly735CvPYqAFNifryRI/6svz3HZU22qsjhvRDZ+6FhON&#10;BVzBgNOcE//K0TVe8CYPrDU3SxvNeAO9ns0XjKl7r/zM1fZzfrCmv8bbzE8z7sz8JzPk0BJYL/im&#10;zJVPqcPWzGXWmJbPMmfn48nyScYfDuXYvNIX2NCyzvA2/Y7PUM9XVU7HHuKTzI8CdsYcPjV24vTJ&#10;3Vk/3J85+dPAuBVdGNs4SHgsMHbe4j95PGUuJuF45lGRZfA8ST/z4HHwv0j7ChxzrMdJux8/+vCx&#10;cU3sLhO3F5kovszVvPC4AzwZ75l7eX4dGbyID34Sm3gEVuqvQ6Pv5o2D588dUotMAzssh++0z8wJ&#10;Hcj0RtCZyObCudjhxWu78+cup58+Fbmk/quMoVPeVzLMa8n2xF6+M8/O1VsmPs9ljSdCn3HGrA3l&#10;6hNz9CSybfbscJZDrmsMtOzdgVFlrMfUr/AL2ob2awFLtNClHlhsRvvRbrSR+okFb9nFsqHl5wTP&#10;7sHQ5sBXFxz4+At+EE5w237Ysyu86ovqKgPftoxn5eSL2pvy9bNwDT2R1Vr7IBOfgr2y++yz9Sav&#10;smCQjwNb5OXTYDZR6I3+bJTaJH0THaVpjI4fP/JlFHatbWtP1qnSf51Zi8Fnz14IbPJaV7q3OeYA&#10;roO3yjmYez7l1mfUr+4uXLw8+oZPmUsXr+yuXb0RGd2YhfW+GWWcrO2SAf9RH0H+5FhZameiMvL4&#10;ALKjL/IkDzJbcsMrn7M2hdRf/cJ6a4XN1C9LYxPV44W0RX7CZoHryD7j7xc2l9OmzoS/ax99PG9X&#10;HYuctUnXs6n7s1/8Yvfnf/mr3cfhz+9233/0YHf7noPYb9N+z+8uRlcOFt+JD/sp/vb5yze7c5HL&#10;F3/2F7svf/VXu8vXbswo1brVy8j2eOZnl69/tPvo0893F4JP2q0793Y/Jd578ChzpGfxFc/GD9zN&#10;86Onz3en6OHK1fEH333/U3zz7fD4LvykPzhxZtmBoXN0bHw6v8n3KrjSlubLRPmbOUvk5H7eHo0/&#10;WL9vuNZZ+TZX8vIG16effTa+9sebN+etTwcYzfvnUGEi+dsI/yRy+V/+1/91fguNPm6lv3F9HD3y&#10;6+tNnWfBs8ZYdA8v3foSlLbHP9BdMudqs005bb9pDsOxA/3H3fRR5jS+0CRaa9E/wddxgzrsSIC3&#10;bU9gb+yumzTtnxyqHJvSiA4ybjgbn3/uxO7UhVO7i9cu7a5+fHV3/vKFzA/1MfoF0MwZOFHrsNai&#10;M6eJLE+H9rX+uNZrJ1jv0V9kEvPaGPlwbXw/Ls3VejNdORy5bQPwGEf79OH9+/emLH7m0Gfgzjw0&#10;11nnhCPwHAYhB/D5Gr5s68/IAL9C5UNWbEB593yYPG2JP9Rnaz/LV63fq6RDUb56HQ9U32ylaauP&#10;fjs4fL3AWAyNxixwSVduDowkqosu9XyG15o73OS6fIq4xgVRysgjYKbO8guZP6UvKV44wC99LcPP&#10;wl2ZK1cYntli6zZ4FsB2D55IXsqLy3ev+6XHo4NaIlvks+hBOpzKuqJXPvjVBfzKkcu0wb1+t1Gd&#10;5qkrqOe+9IOHb7zBJZRnecWjTvPRyD+XVgFPjYLy5UuZpaNl3+BvZeMebDIi90a6QJd8edXR6DL1&#10;KtPSJRS2K5xwk6sojX2yNfBbTmyY1TibX+RjAVem01V2nOdNmr1ARMwJRwKkmDD+bhnkLArr1eMk&#10;1BN1PBcvplNNHQvWfIFy6sE1DZhHSdmTGSA6JVTYjBtTSwFOcsbBxdFzOH5Hyvd6vWnAcThBY/HH&#10;jjH+Bu+FNcmYBffgtHAxTj/XS5fWD84q69V9i3xjNHCOkn3KjoKXAeLPhgk54GGd+uZwMshieBF4&#10;lW8DjKPCP3jqW4CaRpLo838G3Xhcm02MY+GaXX0GOwboO+WrIc7C/h5O/k0UDDDPnk1+aFm75b4N&#10;ayCxBluuy+iOTyeCz/XZlM/2DsCO95oQKkMuBkbgS5MPBhoMxkSdkvzRd2L+28VVjV7wcSYTgUsZ&#10;fNy44XMBvm18bHT30w/f7x6m42HA02hT10KtN7nOXcgg68yldBJnMzHYzYD/ZQZwt+893N29/yie&#10;LTB9SzqDrsvX4syjOwNvbxvZBNHJO21xROeSK/n6jIAOYk5axUHY3NWp0KkyfmCWfUaq0X0Gbon0&#10;NmEadmyfY4mNubdYSs9sk44t6J2aiYETHDbADM4NlDnPNLpcZ9KQQdCxpIfoSCsSs+G1JJeJkGto&#10;zAATr8fCm0GTjayD1D2WQZz7/p5WxryRU9pmrqKNLxtlUy443gWHNLJ8lXb9emLKvs9EPvfHTmZC&#10;GLuxjq7VvovubIil+EzKPIeJ2ehSfwZniS9NNIPnlIXlcxczEcuE0oYXelLuTXDOpCsDTP5Dm5r2&#10;vr+udsEh49bYYN8u6DBRJ27jid27atO3bt2ctxzo6mLskyPsJ820URtZJqTaCKDrBFLg48G/uJc5&#10;/ZSyIh8QxONfxPoqZeFnM9pG/dXqbE0cl72v50hK887fsgeDedsWBkQWPfCUjjG27qrd41moA3dd&#10;vu7YtM0uCOBPGr/XicLQlzD2FjkZmCgnT2wd9dUBrx0BODpGuuCLwEA/+22nUVsGQ3QvXb3C0Qb4&#10;ueeBPx1icIB5NpNfnwa4lsmp1/UNKLS/dt4TXMkX/NHV6jxbToCzHamIxvHJCeC4L61/Kv9D3lyl&#10;Lf+3FqzJaisL6c0b372H2ehZLA60VkbFJ3qWN7Y5Pmh19tJcpVdHQjcjTC5u37k9C08G8NP2Iqd3&#10;6UNtPI/WiS73qTUxRWK3eY7PWL85yd8s2+YDz8Zns122ODxMzP3e/kyILWaYKDm5xh96awh+/UNK&#10;Rj9kY2C0eNTHv06/RXZ8pzd4V51H83scou/Se5PrafohC0BPXqSc+9jf4xfB8fzp7hFcuT58+ij+&#10;JPUtksemlHcC+tmr2FfaUliLjwkfGQ+8TLu6a2Pt8cOUy2Q5dXwz3YRUtLhuY47OyUZ7m75N/RNp&#10;w+HZm0Y2XI5HBG8zWQ0zs+ESLc5iGP/he/zdAJmBf2zaZ4zUPfykhfs4lHlrLLYUZ7c7EV2coJM4&#10;29cGiS8yeA8hZ+BOns2xOdCzb+vsTHtCL/sw8DNQ6yBtG9FR+zXR0KebDNCVvnTaYHQ4dhg9g6md&#10;2pzuYJgfFsDgr9oG5C07T3sJDJ8rMtngL7ytc+/uvSmrXm1XeXxo43B14gl/6WwbkSZ4VmfaRXzj&#10;6fRvZxNPsd/og6zixXenU/d87PdCeD4DVmzvGP+cPvd9bG9tcIWX0LvLJPL925cr/W30MHnw8etr&#10;cchiBdufgwka0UT3q6hFAIsHaVxD74r6kPSxZBwfZzPHwosxahdWtu1bqL+pH6g+la8sem1Y7bkb&#10;bWshHxwwV9+zFgbBlD76Hf5W3cKS1mfxX7tv+cL5MNAteuBr+doI+qV5ZhPK9J6syZEd+Fy6Sa1T&#10;6GuxYX0GZTaRQ4eFmn6Xf/EFC/oayxv/ow9dm8Tk034NTrgb0YxGtkc3tUHXrT2CLXouP9LdV59i&#10;893T5SyczfhwyZ784HNfvw6PZ8G98ls94qF0o1cs/aVdeTjdw6FtWQxwtaHh0z8Wbaoj8NjO+IKk&#10;k7t7fbOr2L7bfWUHH77JqpNPOMEFDxwLQ+CUZrKHQxrZWBDhj8gH3eCBi2750i2SgF3fUdnJr57w&#10;scXZE8PolacOuPBKF5Utj2gS237Ah4sctVUbX+Y73vTQJuGWL1Z+1YGrdPpWt2MsvrJjBmXUQ5d8&#10;ZfGJF2meLdRX/xbsLWhbKPYGXz/DIk/9+hL1t1fys2hl8q4svKUBfjJgDyI54IP8nI4nI3JAu6s8&#10;Ub22lcpdWW992DQDX3l5tTHyQCMatnaOnsqtZUsj3dQe6UV5sicLsNgjWtUtjequdQe+4+iEcn+r&#10;1JidvGpPqTLzOUMafbaDh2fOWMQ6l7KZ/6Q7sCFgA+zgPZmu38IGa+Zw6T+8QW7M8uDhg1kD6DqA&#10;TYYLly7M2oIx0+37d2ch+GTmS+8zLnuacY0xijGa+ycZu8g7c/H8HFq654BPxjavQsR7m14Zi70P&#10;/SdD/4XIwTzpTvh/8ORprpnfhufH+l46ybjEXOtO5rx3H6UNS49/nc2v+Nj3GYdkshs8mRvFl1o4&#10;f0S/xh6ZL5sTvpq+7/1a6H+BT/rR1ySNXw78VxkD2RC8fu2j3Wef/nz3ycfax41ZXH/71u8/xT+9&#10;jI9LzyzNxomv3HhraA7ARkY9DOtQz1p/yJgmejQ+MRdKUmS+/KuNxy6kgjMHEhOls3XjV+MQtuKZ&#10;vWgn9SOeRfrXPthA0z23TbMldi6yH/Bc2Rc7rY26Kqtu2yJc2n3bp6As/6u8dHYpaJvwsWM+mt3K&#10;Y9/41M7BJBN4wJOHfjRZr3LvILIDwp988vFsJMG/2vlu7q9d8zlUBxMuZAxyYvfsScZnz+LTn6e9&#10;PA2f+01K948f82V8u00y/laf4iARfxY/lXjp0pXd5UtXd2fPBJ51hoyJL+X5yy9/tfuLX/3V7uc/&#10;/2J34/oniQ4MfJIx8LXIOnP8TEqsC33yyfoUpM+ro087bN/g7TAy0M7w6irSv0D+lX31QTZ0aQ3K&#10;/N4GqPvOX4y9yHDNr7Xbtc6oHDnCzd9ot3BV9mgET5u2hvDSpnL8i01mG0tXrt3YXchc9UR4s2Zy&#10;ip3l+UZ897WPPtmdix+3tmTu8QzNwXnsVMbBmVsdC9ynr+Krnvlt5sjl4tXd9Y9/lro2t67NxrQD&#10;x8/SxmxK26S2bmWzzRrO/YdPdjfvPsg1ffIcKI4MQ9fNO/cT781ayrno6kTa2qPo9MlT46WIIzp9&#10;FV3T/Yv4tqdJf/wo/D/SnmPPwclGHISka1H71B67Pklmp06nfzmfMXZ4Weskx3YfRWY2v8j6n3/7&#10;29399MPeXBPpiaJtll3/6Mbu//Uf/+PuP/yH/zCwfvu73+6+z9zVeHn67kRfo8hIK3jZaOaD0Q89&#10;8aVs3mautu/NHgcd5vOuwcOnqIdONFsbspnjgKU+wWdl+Q9tFrxuluj/1GFL2qR89id6lqe8q8gG&#10;lcGXNx3ZLJkcO31s9+ZE+tfjkeWp6ODKud2VG1fit09mbuoLaLHtk/Ez8fHmWnHpc2CevZ63Thob&#10;YsuCdepX4d9hzBCR+exB5rlP5+1BONUnU1/qIGv2fjW+bPHMd1H46mfNsclWX8X+Z+3Z2lJ8q3UE&#10;PPJx7TOF5XPX+GP53LMDSxmyJI+2UzTTS+GoSz7tb12lje3sy/K7xjrN5ws8g1e/yp8qT87gqmPz&#10;i59Dhzfv0KQ+3Nox+1PH73PDJz/gBo/1Pmvty2+k78dn7GjRu+aoNr3IBr5tBAu/W57KO1qVYRdC&#10;bUed2svCucb97uXVrzW9ONQle3A9yyNzvLnqKzqWBksZZcGBrz60tIGrHDrkuwdTOXKDT/nSpE7r&#10;FnZ1pA8TKwN00tPIN3AEcNT3DA8doH354TXmQ6v72tJ2LO4ZraWvsXJyRRfcIlzobp6yaBOVa8A3&#10;+HAq6xmutm1jTf2xfHC3cxQyALcBntHef/kv/+U3gInCFkgF3jxAatQInkaY6yz0zvVosskg/WCn&#10;8qOgffpSkvwqaDUsZThG1wpXp4YecdFx9CqrMtLQiNYaxsK9FB+wy9HkRlrrEiweKKj8oUOeYIDM&#10;8crncNDiXgC3/Avqol/ss6i861r4b9rRRB2u1hHQXfnUCJQbPpJfHEf5iye0zBtoKdPXcL2FwRmp&#10;a3FTg+NAGbCBmwmajS5yqFzENgJkqcuIVpnlDCwk8TrjfMKHsDYsyCQNP7Rw5N5W86OtFzMhoHeL&#10;dE5vaPAWndYnJt7OJqbNr1MZoNn4ehHynzyLPjNof5mO/sefbs0pGW9NXbp8dXc1gxavfRsMOgkw&#10;A/HQL6K3fJCN6B7dpZle6bI6l49fEd2H5ROcCKdD9iWqR+7yq6f8nyu96ZDSwDKId0LKwDMMJTeD&#10;f3nHTiWPvo+HlOgv6Ta/VlwLdjaaUmh3EBjHwtdB6tkks+G13uJK55yyFsjtQXnzq/mrno2y4M0z&#10;WPJimQt++FnlFy5vVNgAi3UnLbnh25teTj2+Yacp4nm9aRacSfOpRHo4mcHVydNxTBk0esMMzMy3&#10;cl30+xSjBbGAOpSTcNQG/vRinmcbSW/Gua/FMe2ezbjnvH0WwuL+2fOZkOXaN4fGBtLx9TQTmHMi&#10;JPdgh8QJcISyiRPgVr519rSMHSR7Ng7Qs6e5vDQMPLL5I14WjPIuKlP/1Ci/bU8eXvFZv9QOsnbX&#10;UJt15fdaD0xXuA55CO7W1T6Wna9FjC2NpWV8Sa5C4QWAxpDn+Eon8OJDLLDLsxHOP/AbIn9R2B+G&#10;wRc5y28s/5VTaWmU17ICnFtZtE71IL/RswCGqIx0cME7avdrcU5+cYqloTRtaWle4dRPtjP/MLYO&#10;/PTp9JdleCfeDOAtPj2ka3bPPmNm/ITTuWlQ4YI8Rc9oZdOhM+2PDLWDOfARn04P+t4jeay2tmww&#10;tvd6ydAzWhya0Ef47Yy37ywAZhB3qBcyXvJedcCrDb+aDbG+6bw2GxKZS6hf1xXxxKes6/Ix3uha&#10;5WK7qTc8D6uRa9qyyZm3S18Fh89T+CQJ+Mqq68S1z9qaoHn7xARZOxJNnuakY9LfxxexU28c2Yjy&#10;eYtnkfWjBw93D+7fGx2cCB74qt+x6bMZ55Bt5KCuN8ds9J7ZHwDhIWYzJ2XOpH+0YaPMudjDhUzU&#10;1LcwNP1n/BLdVf/6Ye3WlSzZGDsxMDVg4+s8k3kHkvpz6eo7DDC/nZl7tNicozfllQWTHMA3MO0A&#10;cRYDgle9ZRtLlv1ENZvQP8+kNRFd7HtsbC8bNu5ZefDBLf1bX4Be0QQMT3i7cC4Tp/BwxSnklLfB&#10;td6cS18MV+zWp0dO+2H35FnFfOPQySsnANNnh873b50Y9WZdLCr50kyKLGa+DF+vXsfuY0jzGeF9&#10;O61c8Ddvevmbflu7XlfywwcbJyNjYJH8TTLndHr0WHgNlQne6wOMeenKvfLglgax9/QAPjm6J9ex&#10;l1wXLavPFDyLDWB4Lj3KHepwk7ct2/qFK11o3pLDUd/RvMIpva5jT+l/1pteaxJEbqWhZdwXVvF9&#10;GEq/WBkJxuTy+owudrb13bVPOJQtLFdppV/drQ/vsyhfGjhgii1TmfS54UO5iHhXju6rx5YpTeWz&#10;ddyXdvIiR3ZnI6O/99A3MTvB7CZR+w7RvfTmuYKjnntjCbjQxy5F/NCnug5gdEMFXnXRoh6cntGn&#10;noUM7RmP1QNe3XcyTQaunXzilZ3DJ3bsYm4iwiNNHjzKu+e/0FealEOX9NaVrqxQneKzdOFbOTBc&#10;wRcFdNpk4qNMmC2eSsMLu+s4TJCGd/On/h5WP03p2dX8qouw/WSlaBOMP6w9oA9tQu1AWn1HaWAb&#10;tZW2DXbWNHYj4Id8wedz0Uj+Qm0VDrywh8oCPHTN6f9PPx0ZeMane7DQBIay8JA/XW39jSt6qle0&#10;yMdD4bAd9cnUFczagnGI+b6xhLkaP+wa73BIv6s56IxFX2lv8s3zzAHp2qEeawMWX/lD/kDd1W7f&#10;vOa74GBf6w03b0sbi51In+Pt+StXL2eueXH6k+9++H53N2MEY4NPPv14dyrz1XnbC41xae5fZ/xi&#10;PnLizMnZDFP+efqsE9rChYzFcp3xVGzRm1oONb3IOOzOvfQvkb+Dgi9evtk9e/Fy9yi0PHj0ePcg&#10;dD2ZT5nFx2bM/Syy8jWNGUsF8YvI+VF0cP+hDe9n0+/5gsjMxTLusQkyfGdcMIedMn5xWPTihcu7&#10;65lD37j+UeZSV9KfnY1MI1djy8xX+2aRMaZDVd4EWgvpxpUOHlogYwdL130j56htOexgPmJ+s+zl&#10;zd4GbJjwGdpkQ9uoqzbrno3wK9Lo3FV96fJF+a61C+1IBENa24R7ER1srH0U21NGefUFZdqmBHil&#10;Ka8sfPXNrnySBVzP8rQZ/PEl2n1PndevLJ95KWUXndZH5gB3yuBN8MUlb2FqO9ZwfALNBqHDs97s&#10;+f77H3ffffdj7PZpxqUn5w0tX5Lxtpe1EL+Hbi3iTfRPj9rCmejQBtfo/YZPrF7PuJRvsXm/7OGy&#10;Q4vnM7c+Y11Fv+BrPW9igz4Bnbb+LGOwzBuW3tdCcGWn3TfSNdorM4E8yVskT3WqQ5Fv8Vxd01fh&#10;OGjHvpYvWH27CKYvGbE3uOCm/9XvHH0aS7r5gXb05NmL3dPn8TU2nMLL2hxO20q7s8Hl3tzkXHR4&#10;Lr43zWfakk1scxvzDZ9id6DvhfWrtJvT3tC6eDV+w092nOWpUk7ZyINfim7OnM84MOWspTyMLG/d&#10;Tf8cm3n05NnO50jRhDb32rD1lbPnHMw/PmW0b7T5lCm62cH8rlvqeePLQSNp9LIOHJMR2x/xTyBT&#10;8pmNmsjoVMay1u/I0m90z6cUowPjCIchrK3pP/Rh+rNf/vLPdv/pP/2n3f/2//nfdr/+9a8H5m9/&#10;+9vd119/Mwcf+VJtwmfxjcUdDrTm5+sU1gvgdphQG7HRBc98djD5bML8qLpfm+c0sfoUdsAG6JO9&#10;sDs6tanWPkgeHPUZAhht8+DwIfpU9ibKZ0PKW8d+exA9H48NnIiNns68zuda49O97XvmzKmZS8w6&#10;UHiLh9k5EGfOYv61DkbGfw7eZXN88svYyYv5igodP93dS7/HXtFqzdSXO9C3dOPN5NWO2v/Vz5AX&#10;WgV9CTnRseC+wT090jG96c9dyawbFB3fwUkOlXv74cJRR1Su92jcjgs6txPr/zp2kaecPHVaDgzw&#10;Rek94IPXtuXmOyRto1s5fPEh5mL6abjg9JanT7jOW450lPpjPxEQ3dbXoEkdPONpaydsSD0BXnXh&#10;IhNXz4JyfE/1JWz9GxhjT6GxcOSLWxiFK90zG8c/+asH/taWwVUOrYJ0URkR7C3PYLSO6F4auyDL&#10;9qXwuCcTsqn+lGs7ka9c+2BXsNCOXjpzXf56HcYzHnCPR9ce4DMvkd823biFow5e0Owq33hVv8h2&#10;2TAYYIpt38pWBmSCT2Nu/NCHdHSLwowI//Zv//Y3VQzBIQwCVwwCrHKNaCs410YOgqEuQXlezoYg&#10;CUw6OAgzUAWnsKQro6z8MuOKNlcB4VuD2DIsHZziqRGInpsmH17P6hJ2BSYqvzqQJawG92itDFpf&#10;aF0BXaVXKAzwxCWrtUjsucZZvqSVL0H9phW2KB0M/HSxUrqyYIkMqpNWecowCo6JoatbvEL1pKxg&#10;EdXAeZ3MWgMfdKxJybIXZea139ORK1tIfQuC5OS7yz5nZBDj03WPHluwi6OIQacHmVfRfQ/55BmD&#10;g5PzaYf5UV0nflLm62++2d2+dWec3bU48XmzJHQbhOO9fIrkseKQlsCmjxYbRLS3wZG78vjFd3kv&#10;vOqmjbN2MpBzPYpw7hdX0gFuaRlYJiB7WlU/iqFt4npei3GBMWXjPBPz3z7qbpXDXGLS5PctGrjd&#10;S1dOeWHqTNzXT3IwDkjf6qJHeL01gj4yWicF6Tc8JA0s8MlGB3N83nJLB5w0gGyYDf2ZQOmYLNLP&#10;Jqk79ROGVza91wE8k5ZrZTW4I2OR3EX35K+sNjNvc4QGuqrfmLfH9hvX0wbzPHrB9R72koG/o1D9&#10;jB1ZACVTsAJTLJxl70dtqjCFwZMoFN42NoCBH9dGePGhXDs/ZaSDiW/8C6VJ2fIJhsk7X61u7VO5&#10;lhk+EqR7JkN5aC3tomf5hzJMKM304opGb5S42hBcJzfXb5Zt/XzprJwqF+lgV3+lo7YgNijfOr1X&#10;bmsv0gT1pJfeDigE+MTWL47S4lp4H9JWWTTKE6UXTtNbBh6wBG3HM9skK23Nggr6bOIA4Y0lg9ub&#10;Gdw6gWzAPG98pc4Ck/963URtTUQ/etDgZOalTK4tUiwa/7h/NNnxdg8a8jTy4IstVugn/Hj8m7ds&#10;aPkH+A+OxTaIObRKdxJ7Nrjerg0vA/TRi7z9pGtJJmFLcgKc85dnfs8fJOOb8jzy2p8U1p+ZgGmX&#10;+oHHJjqxu/aqrjN5C04+ZQ416DNinwZGfjDXm1HaxpPHj3av8J32Id+k6fGjTAR8qjF5Fq+c3D5p&#10;/BJ7PhzjxMd1UuO6fuN0+RwbNhw31viNsYP9mEfUP9GJDXpv46nTcnTDRtqvaE/uBbZX/G1LZKNO&#10;F1Vt6hlc+k0qtlQb48cRpDyde6uQzLrY+dPNn2JnN+dZ+6gNb33ytBF/ycOzNi2WppFL+EJ/bUsd&#10;z8sG18K36J5fcNV/9xOU589kImJjMbIQZpMytsSq1yGa1fbYHxtzUMZnOOdAUuiexdFpP+hOe3+T&#10;PoJvSrQW6tO/cwo+9aSTLTtHq4BWsNE9b8lNmf2b+4l0wm68cWzAzl7g0keir22cjNyjla7ErS/w&#10;rBwdieiAC3yRz+5EwRVv9K2e+sVRmuEqblGorsUlmz8eI1bPhSVtW6Z52yBNbGgdsMTaLXl1fNkJ&#10;jXw+gV56v3Dxx8a+y76XvPjTpeteG216CfRGdmAI5LPKLz/ddkJeZCOUH9fKbNrf/l6sraJlC8uz&#10;9MbCF5VbtK023Ahe5QXPtp0Ur1B5i5VpddF0ciVL9redKH5oN+S+jdKXHe/93L58n93DVfqqA7Qp&#10;A5+JJHz8A5jqVd/SSwu5goNu+fSzdL38AJhtA5WX0DYw7exPtAn30tBZGSnbMY52omxxtqygPFz1&#10;O3jc4iUz8hQ9o7+y4Ff7toC5kQUVsOAhB3jRJs2cyWKNRaVuZsHp2oWgjofAUp6c4RLwAyZ4AnnV&#10;BthL4bSeoA6+lUEDmssnPXbsJV0a+r788suJeKsewK++ycNVXnnqQoGyyqHZvauytUl24h4ff0pf&#10;aFW+usEHHGgDF24+g87VV751yBwsvkJ0T0ZiA7i1gcF9ONfoGHmN6Rz6kT+fSAptfJIxzosXGSvH&#10;3/ukd99CtXnVzZkLl8j+zIxz8CNcii596k26OQ6e9Ot+Y3R4DXw4/fbPzZu3ZuF3+ovI3LjmFHvM&#10;2MFmgg0jcyzjPW+7eSvforVNrukTnthwThuPfPTf85tgNhzehafgw/uMiR6nXcQ2fZ7X2AvfaCM+&#10;siEV8ui8ko18/NHakO3GqA1CcLTtyn8O/YYe/TEe+GzrNfN1gfTfeK+NtK2Tb32MII091o60C/bF&#10;tqVXp7Xn+lblXXsvqL/1vS2jfts9mlpG+UbPjcKyrdXupLWOZzyQm1gc+CEX9ZQlH3yyV36JvoS2&#10;ebywofqB4hBLr4CPlX7kH9maz5tpX9K0XbBmoT94zBNsOHz//Q8pfSxt9uP4rU9mTuz32OiYfdrk&#10;RL9n9NSnXLu+FqJtaMqfzxj6pOKFi6NrtrDaY98ivbn78YcfQ4+DBdrB0pm65M1+6neqF/yRF/ks&#10;HOvtCc+uZFx9qldbktbyyoBRP0nmQnHX1tofyS9NYuVZXSpDfvN59P29eZe250sHNibI2CE74zzj&#10;ePY+48pX1qJCS8o/Cj5zBvXNX3wm8vwFv892KWNbvi3tIOn8jTZnbWvmY7ED43O+xpvwDx8+nnY9&#10;chnYaec2/VP3uDmGzcfwwD/xs/j0dhQd8BP47Rtxk5b2qv2Tj7g3sdCzZEq2ZCIuGa2xzywOf/zR&#10;7vPPPo9f+GjK3blze+zvcuzi888+m6+52MD4y7/81Wx+/cWf//nAZof/+I//OIfwtBGH5bQHNJmX&#10;2RTiQ9BKz3NY5ItfzGau8sqah5pv2Xi7dm0dsDDvCxMzn0S7uOYn+r79lzDCR9tldc+Gakuepdfu&#10;SgM+0KFdKSuPjc3cNX+v38VnHo/wQoK3qsz74NW+Pv/0sznMKMzaJpuPPzQHnPWnlF0/vyIp/jz1&#10;fFFkDhtGv09ync/SPlk2i05vuqGxPmS1lTWWosPVll5NW1xruD5dvPQpbxvJQ3QvH39tX9oLO+I/&#10;jGXol/z5BTaAFgEtIjrYCji1HVdyBa/tXuwYBC7RfdP5Ln5nO54Bp+1YWTSI/AF94kE5eYXde3XQ&#10;h97S3jGW/DmoGlqVK72uykt3bbqIDoF8KjdpntEBF//huXWk009huqdP/kh5QV5xgVtfpq6gTiP4&#10;9E8/dKycUFpcS7NQ2hrBl+daOquvlheqU7JsX9R0Zemu+iJbOlCOXKtb9/X38ICNB3QUjyt+8VUa&#10;yQZvxo74JC+ykt6IbzYpuv8wvfU9wwFu8ZSv0lwd4sPBNDaCR2nyRPSPhLz5tU2EFDJEQiIdUAgw&#10;DplIwdIrnNXxLgLEbUNxX4NwVb6GrWzT3cNHmYL0wnOPvua3TmPpcN8yLSdKE4tHGv4IULnypUxh&#10;K1det43SvUD5hCofbcUJxgg4cNQvD4WBTvltBFWMNPdNR59QOl1FZeBRHnx4BHVqFPTHcOgTzR2M&#10;ieWj+MBUFyxpjLO4haCakz8csAGC4GQXvD69OJtfiRyQzgkcnYSOwyIao71z9/Z8D9iCk9+FMyA4&#10;n4GYb1D7tJ9P//l+eTt2tP/hD3+YSYKOa05kXly/G4BG8qq8/7WIv8bKR9w6K3qhk9qFoC45trx7&#10;9bfwlCEH9IjqLtoWfaP/xKY3yGsAQ9jazIKxnlNi8pVrWuN8hityVAfInuYBfcFVB+zc7q9zv96/&#10;SMxAZRacI9PQjD984k1Pvk7Pt52dng5+DaqOaFwr0Uf+A1qLXoI0dIBX24Wj9/LKlyCvMpauTG3x&#10;kHcyrc2nWiAc5Q3+hc/1w6BcY8uPjgJPmjpN8wxO6Wn51heKo2kt03INpUnEi1C7E+rk4Spv6ru2&#10;3NYXgU9PHcy4qit96WpFMEojWOBIq46rgy2uti/p8tsG0CjSB4jK1q+IfEpxipWDCLZYP9h2VvnC&#10;1Si0fmGJlV/zhdYBQ0SriG71D+0kQVrLtV7ThMq3/G9xFq/gXp1tWmEdRou+cMjc07omRsGXKF2d&#10;8YsZlP5003fWbX7FJ9nICA0+sTNV13/7qGZ0un9GZ/2tz8n0cyQmb0su7SvCf671Y+Boo698ZnAm&#10;gk4XWsxyypI8tLe0hf1v5Wnka4Mr8N5qv5FxyoG5Pgcqb9EWyeWijsu6CpX5/OUayONzEKcYn1I7&#10;EdmScvovA0SfkVig1dyH4BzcM9FyAuv17snjJ/MpCQMtJwsfRK4WlLzdpo2ZgJjMmow6ob3j//x+&#10;ZtqGE84XyS/yFBZdi8ahNWHsbCYpf7wAi2aTN7oQ0G6C0zbhaoApaivyyR1veNSulq5We1ReOW3W&#10;GMrikcULeSbGaND3KGNzybVjIJPKeTN6Tw+5GNPBg04wRZNsEzaCtUg3b79PX35qfmfCJFifC7b2&#10;Uf8xPiB0Lr3/zwsa2zYkTll2n7In0qd4Yy6Js4lOhuub+3i2YBj/FrszRjBWmA1jss7zekNt9cOj&#10;h9H5WmxxYGa9RX1s9+TZ891dn268c3fekLMYCdeiObby2jjAW0sWsDLgpgMLDGBFRurcns2vtVmo&#10;js9fzqZs+CRXPH8YwG+onKpbfGp/aO0VbHqZBRWyidzqh9QvHLjGDhO2cq8c2KD01hGkwSldXdeR&#10;9V4OgmvLNZY+9/Lclwd1PaO3ZX3SWtsiI2/RGR8uW3bAgw2gZeFkG95QtejXSJa1x3Vobm0iw91F&#10;WbyqL+KFfBq3dkZOlVXvt1G6uLVV99Wp2DyxbQqeLQzXlvUsSPMMZss2CqW/uitPQvVWexHJlryF&#10;bT1yd4VXvV7hqUy28ih9fUZ35Va4tSOwi7PyUE4amujCPd14Xu1n/RaVult+4HIt/raB8i1PKH4w&#10;RUGe6BlssXngiWijH75Rn8evmuh2LIJHsNHJjtCKBjrqHE459cAAr/SiR/luuElT1oTaXKSLRvip&#10;rtCnfmWOR/LSDxmjaeeuIr+PNlFA0xY22oS2NRE8dConduFH9Fz+LfD98pe/nLfNlC9PogCnNDha&#10;lzykkQ9Zobl6dUWzNxHF0q+sWN25ekZz9UwWeCMrQV7HrOAqX/mpAw4+GwV0iQKY8Cjb8tKULZ+1&#10;O35I2cbXb+JzX1n4PrJZ9a1bXL0SufvqzP7gyqJ7/Y7tWtNIH+wgZ8ZV5OY3lPQF+uDZwHq73iyA&#10;xyKN/pb9zbwof+a45k8+JUy+NrPIUHnTafWN1dQjoxX38g2f+mY0Vc7yKze8k++Ss3Hf8re1LaH2&#10;ZbGbfbgnK4c+bLiwzertEG/wwCfA4R4NbIa9gMm+utEjT8Q3eshDVMbmqvk7+1QGbaKyjQ3qirXZ&#10;LaymLf0unaOjNlZYcLSediu2zbeMe769uPCHf3yLZEBH9EXO5U9UXih+8MFpWuGpXz/J7gsL70uX&#10;y+cVL5wCOVmIBEtbceLdmzLeylHuo4+8Xfb5yBUPbQP4qv0aS+G5PoIefAZRuvIBvZfJeqMCrY8e&#10;r98OdMoevmXLy2fWx7qiTwRTHjob0Ac+GoTaKTgL7x/3S9Vjy5PFto58ZVvHs3z2WnhoaD8tTV1t&#10;vP2TqzGguc6CbTyz+rK10RL81lEyXlFfnnKi30HWRhwgswGmjkNweD+fdn3aJ1V9dceYNoEo+AZj&#10;cvJFEz7q99DSL9yg0+aIca5NfHMgAX62ol0qr1z9nXr8BJju8V9bJ4fad2VSGz9sD6fXJ0h/9vOf&#10;r59A+fSz3dXLmVfEb1ifYwe+CqWMz/r59PufpT/58y+/HNn87re/3f3Df//vu1vpC4YmfIQHB8es&#10;R9Xm+E5fIrl+4/ruF198sfviF1/MM6/On12J/Xz62Se7Tz//LP3e9TkoSMfk0PkA3ujbn4ME2pk5&#10;S+UgTx28lvelv6N+SBpbNX/qG5lC+zhzARufr96+2h07FZwnzSHi715n7Pv8xe7S+Uu7v/qLv9xd&#10;Sf9wMnMXm2DWLY9nPsiP8+9zYD2RDcSaQ7/fq1p992NtP1e/V/3Am4qR1RyMiD5qF661e/fDc6I0&#10;+l99xvrdThGP8isf8hCb1nQywKd2zJbUE8jKJqC2rE21vOC5NtR2J19wL330tCnf/NbF29b+Wh6N&#10;aFBOOn02nz7V4/fYnj6q/kV+g/LoFtkaGNV/fbrrli44wReLX55r70V55EwH4tbG5KNfvjRlyXfr&#10;29APP1rAVY5Op83v9QOme8EzG2EDY4vJq3zhcwUL3OKHs/TBuZWNupWF9D5v+zpw4BXQWBzaLLmT&#10;eWVRPY7fiJwra3XAUA4M5cTSXtwCnsgI3eUb7KaR5/jBfV8pup+2E7sXyU9ZAX4RbjjRyxakoQUs&#10;8sSPz2yyJ+noENyrO1L7TUKZECHSWNooBUgIAFPKTuXcl+kSVAE01rjdF4d75bZGIsgXKlTllKnQ&#10;4d/ims4nUZmWk64u4RKqq+fChksZsMCHi0Lklxd8KVN44haH2LoECkd52BpVYWigIgWVXvhaX3S/&#10;NRg0lfY+F5eyrr0XXJVhMG1EDfBxdK41MHjQpxwdtxGDCY5ynuWRo3JOBpUm/FnosFjG8Z/ovbec&#10;8HGSDNenuJzed/qeTfl+7Qzm03E4oUQuTrq8Dhu+W/72nRPxawLWCRfeTOQMnukNfZXH0LV/Fj+U&#10;S0PlrUydm3L4aMMmH/oXKoeWrQwaqpclh6MBsfRGz41/Kr9RcP0wX0BzeWrYlhFb74/KYd/iuY25&#10;yHqVVXfV98nJd+/Dj4Ff9LMWrQy61sDKqUmfbpxPNo5uOTyySd3oqLgDPddl+w1oIKv1Jsiif6uj&#10;bZRfWOVDaJoytc3aI3jKTvn84bX1ha0cwBcF+fSwxdX7PqvXNPdbGyuc8tT6jYVfHGLrCO7Bql+q&#10;L5Nehw+PdLZY38M26zfk1UeQCx9tcEM28LHl1lNOmuCKLumlq3yX7taDQ5py6CTzdkpwolF59NS3&#10;wVu+W7fX4heVKQ/yP8xrlN9yorTKT9nWFaqnttXaSOG0zDa/7bn1amPtdPWBZGvAuI0dMJOBoH7h&#10;Ncqbt1nStmYDbG8CaBDD8bRL9074+sFgm19O8foE3UH4Pp7BcRhNWZX3AN7neYnzMIwsyCx80sds&#10;fl1cAwGFi9NCkCse0UiW6LQBYOG6nz20wZDWmqr6o/TBgY0M9W1czIbX/5+y/9y2JMfOQ+2VWel9&#10;VpZt3yRFalAaQxr6rxvRpYiiuUIN/TmfRPKQ6mazu7pMeu/P+0ysNzdqs5rSh50zEQFMTA8EEIiI&#10;5cZK9OtGO5A+bIpnvOhGVn3bvyZjEh82RkB933N1ZJy4i41ncdh2M6bJj7jy/EXMObbAZxM6z0bV&#10;0cfPjptgzo1PnqSeT8C6EX9xfV7BdVrSbt7Qi64+M9JP662nNjNpswDNtUr5PPlNL3EZe8yCKri1&#10;jaQf9yaQiT25xZtrXa+3crEnxsiuXwG+JZsJnWNlNup8xsa3+v0INXCd/JFFrcVm4Be/+EUWrr+Y&#10;m6E//2UWsH/8R1P+adoZU+a78ZHZwtKm350sQueGSq7J4mfe1opdGi9klpO1sQX0VTHHf871iY4Z&#10;A242xP7eznszkGN2TP7ytSfnjSnxW/zgJoS+Ix61swk2G42zAZa2x80wPmRjvhAfPgnjx8d9PvRb&#10;G8pf/f7wzWwq3xt78v88yet3UqYfr8+I8Nts+MZVFu9RceT30I0+b2HvxgC5ugAH7Kb/D90N9K+O&#10;Kx0P4HYs4zvtO2aqB+r4Vl3H4PYJIHW8wUeb2p9ftAF7GzTU77K0z1Z2til0/BOTcn6Wd/Gx+1Z7&#10;fBnO+GC+t+wiRjyIcSb6nMyztVW+7LNkcb5yelQ2mq4b8eSpfqeBbtWjsuCl/LTtgLoeS9rUJrVF&#10;49WxssrtnC3k5NJOOXCsDB1864P2CXzJtvT//txHKm7tpA6upFycyEH9KVcOet3eAa0C+vg30at6&#10;kl2dNvDood6563pvduItVWYywGUT8mqrTeWpPnIxTV642tRG8IBzdAFZCtJuq9IClc9i3U0tY5Yx&#10;tbYiD7r4iV+6klk77dWjqYwN1Lu29/pO1o7DcLvW7A0X8olNnyNyo9gnIx23n8iNHf2MlHrrH/TV&#10;kas6k5fsdEFbGdr6oDkI0Kby13a7rZuTlX7oSPSiCx35lS0luPRBo3bCo59DBORXBqzF5uZvZKFf&#10;U/2DNh7qgOPGKWi8dF2HNtmUVb7KRv8es7P2knJ8tCnsPED9rl3pLMgY4drxxkNc5nYPhz88PnXd&#10;c/M1TY4P+yVOYhv1rvFozefnzMuSlHl7nJ8unL+Y+FtvD7KnuREf2FTTzppYP0Lz4bRZsWjq4Use&#10;mYYM37DK3GXNofCdv+T6keuxt67MWTpOSvzI13zZsXdoH+u1Fxt0tLEK4Kmnv/jmEz5Qpq23bfdx&#10;rjZke/Tax8glbrup5Zzt6yNt4MFR336DF7544AfKi6yNS74c3WPL9jv1ytRJ2tb3aDfVbvgD9Dpu&#10;wG2dHC6ZKxd7eCCtn1kC+i75tKkc6LCZ9o7pSyc09BP9RVtjgEEz9h0AAP/0SURBVP6EJjr6E9vL&#10;4eEnjiQyipXesNNPtAFw6W3D4k/+5E8Ghzy1k5w89dluA3VgHi7KOaADu8DThtxkrrzkIoOY8aar&#10;TVPH/MkfZJVqNzk7kqGxpIyu7evkqs/h4gvqR3nHkPbv2leOLhqgtqcLPejjXDu2JT9orAHyvHix&#10;xg5jguS+lbmLjW/zP23Z3cawOeL9e/fHJvfuPRhZ4dHfG3TukSwyxp4V/xFhkvURnuh1XJU7x18d&#10;v/uCg7xleOLfdb2y2kiiY6iP/nxKd31aXHbuKBdHfKU/dYzQD10r3Q/0VtrljGm+xoCiubj1kbHN&#10;Bup85SA12n6RPs6+v/7Vrw7/8//5/83vVjmfOXjaWSfcCq8vv/jy8JOf/HTeJvvxT38y4HfiPsk1&#10;2ucV+c2mkHF0NjkCZLw4n+58P/N4sTIbgnTm64x32lnzmX83TpRJztlBUs5WtZvEFnjQuW83iwk+&#10;FR8Tg9YT78PjQtYeZ4xHiZfnid2sFW5cvXb4k1/+0eG2z8R+lDlIbGOcfvsqMZx13vg+Y7bPkPrK&#10;k58H8aCmzxw+fPxoPm1r08vvVn93P/0/vMnMT/pA5xyjd+JAGd06Jun3oP2hdeKg/Rq0f6ANJPiN&#10;K4nu7GDMNt+Ah5ZUOhJa6vZxBaAHvzZGe5cXn73McX3RMjTKQwzh0Toxykf8xW8dn6urMadxri0Z&#10;qzNcZYBta4/dBnIJLTjy4tGpeAVl6uBIzpXv+jrGv/0Qf/jFBXCVAccSXCChQX59Fp1dHzqTtXjo&#10;okEv9KoDgAdqA4AemwHH8EFt5Rivyu8cD37DDx9lO13ygdIho/ZAjO3XcHLt9OXaVn51cuf04oPG&#10;jf6gbxgzHVeW0iUL3mjAN272IS28+vUDeFJ9ObIr+Ku/+qu/bgXiJqee+nCxNjhwnnJJXpAqAOYV&#10;qMmxsipaQyqvAHgqp7RcqoDaolv6oIbeO0CNUf54MB4Hlmb5wdGmTlQuKXdeXnArQ8u14Ti5eoms&#10;p1PbwK2sBeeVj2wADW1KW9udb+0EHBfIV73U1Sdtx2/4sJMnHgx2cBokAH/t2b9+dmwgbvu9s4Xh&#10;3Nwcf4SHm6Mm3MyYLBcB8iSgg7OC3QTp/QSvV8ZtbHliQp2LoSfo3KT046CPnmZi8mrx7mILXxds&#10;N/Xk7EIOUJvsx9Julx6D07jqR474RWdtx2eTXe/qDr/xWNhjpbAn5+rRBY4Lp9Pp9niW//d8cLzZ&#10;5Lj6KJvjeQ1rMEJr3PWB3/ptk+Ufb3XYALMCWzz1m14ATLS0i8xpN2+xkfd9cN4e4ywsl2763Pd1&#10;YT9PxFS2yqmcDvLWSRNLgdpHXjvAFYcdBB3D4TfAB3s7qb4F5Y2e+uIWT2qdhJ8ER/2yx7qYV+bq&#10;Agf/8trpo1kdJO3Q6UQADbj0Rot+4h7ePgaor657rGmPTi8K2onfxvEemwXnpYvGLmfPW1Z56U8+&#10;4BhfOOgYyzoWwoez02tZwbnUutNwOrVMji/+lcc5cMw3ZO14BZThI8FzXl/KG4eF1hfQ4qtOSOX1&#10;nXoyaVe+pbk2vEDqM2k3OVZuIu8zdN76WnUZh0PTjXmfo/sui1tvI/kR9Y+yEDOJnhXJh7T66Co7&#10;HgeWreO3GVPXwtkTd+IlNR9sZCHmpok3vWxg+Wwf+dYTjs+yIHEz28TQ06O59iRWJn4yZijzNzbP&#10;mOGTc8qIUF9PTMxvDpionVxf0WifmNgKPWOKskJpwF2bbaPk5GS32SR33TAOlR+YG1XHdqV3MYuT&#10;+V3AY5/xeQo5n63YOPnkqA0Nv20Y4vO7Hp5A9JsBbsb7pr6nGufJxhfHG+Lxp/MYYmxQf4f40oN8&#10;qVlPcq8bAZIcvz7V5lg89WboHlONOfXKG3vs2TkE+6Lh00tXrmZukX7vB/o9WXkz9PGZRe5xoeuT&#10;N57A/OTOJ1NnnJjPu2Thu+x4HBPjY5t6sxiLzmQCdAcf/Bhd6+P6QyIvWc0be2On47Y64DfXXkWn&#10;14m96Y9ZKIpNG8J8hZYfyxaXa1G4Pn9jk3G9ZbhiUP7h9wHGHxnHI8+Fi+tBFpt5dL3zycfz+Zb5&#10;fY1ra97osyUezLkW29mgcVNofrw65XRyA/PJkyw659NU66GEfu7KE73o03v6duTagaxydhOP7DQ8&#10;A461ZX+gHg1t8EBTu9qxvpezpzm5myjsAh/gBcd8zg07b8v/6le/muPewNtvvMMFjk/f1MaXvnD5&#10;zjFeAB9jgFz5jAcBsnn7a7V3g3vd+HMTx/iiLT4PH663PdxUggv0q+fP14Y0WE9m94bZyW+zNOYK&#10;yuiOBpp00WbRXPS1bcyxMajNlO349EGj8aqu5c7lzluuHRry4ignl/jh633Oz89sVVnIINFLPTxj&#10;kvKl+/qEmPqOa2LHOTpyfORSfYG/JHfeY7ScV/fqoIw90ZLwVY+uWLeQJZvj2r20qwfZGt906ZgA&#10;T44WPDZCu7oAOleH6jTjWuiA6W+hq6+4toHy0J58bpRURrTRAXhLlQE+Wo7JAcQIufhdjLYfVH46&#10;wicnngAP+rT/rNhe/QU9dbUvYNPSIUNll+OhvMdiSd9xY05fR1cZurW5Y3mPe16/tkzb3mxtOXnk&#10;ZKQjms7xIL821aVyly6Az87GVeux2oMOEh0KtZlcwqd9DC20yQEah+ho69wxqC/IQX5t5c7ViYfG&#10;kXMgaYP24mP+nut25lfeWn+WMUe5+YPYuX795lx7lKEzn1xO7m1gDyihZV6hDE1jlFhJ8cwZvvzR&#10;Wp+ODpmnuCbzcdSYeZh2bio/fZJryVyrDusT1Fnv0tV8AQ/rKTeefcKaXNbPzs3xaifrt8ayftHY&#10;x4NN+I2t0WN/ePqJnK/YzrWiGzLsWZvRvzHbWEFTOcBfqizk0Cfl9Y22+pS25FJPDvjKOlY6Jw/e&#10;pU1GICnDW0IfLX7WRl6Z6d3jsX/O4exxiTZAk+ySOqCcPOKSXfRnuVjFH2hDB5s/5lNkbFyzc2MN&#10;He3ERscFx8rYpbTIwRbw5aVff4pp5XyEhno+9BknN/TEWvs3mmyjHRpsQLbaTK7c8T6OOkf3h/o+&#10;+chgDune0Tww9el6YEo7tmU3bemnTftkdeNn0PELr90PtQWoDZWhA1repJ36gnP1fEg/4Fi70sDX&#10;vYgTWPc3HMOT9CfjgD7moZyHjx7Mz3PYpLFRIRacq2MTbyzNhk3WOh+dcd1MrJ1dY7pNNLZBm97s&#10;qY+BxsM+ri55TuaO4kE7diN/46q2aFwX6CwWGzf1eftRfVU7NQZ8kUkZOXw1w9x6vriUce1dymY8&#10;jT2sqzoH8ObcP//zb+e3+60fjVXfmYs+fnK4/fHt2fj66U9+evhxYvSTzz6bt0xdJ/A0t7euECd+&#10;IyzGnq9TGE3IQNfHT9cbHmz+NHNB64L5skig4+P8hnva1i7yVR8dYkv2K4xuqaM3W9CB7uzBF+bF&#10;fKHtrOEyVFy4nDnJBf5MTJ3NGjFr2k9vf3z42Y9+erhhXX0+4+z7MzN2jx8zfntQ/LgcHH18vcrn&#10;NT3Mevfu/cN36aN3790/3L1/d34P0sYemfiKjOKLv9ETA2QGjQ3xoK4+bN/Wh60l+UccSMWpn8Wp&#10;eufasIExjF/YAe323fIdO8fG6qVdBnaVn+7X9CieOsfwjA1iXhk8iXxok0d/coyuNvQgL/6lWx+S&#10;3bjX601xCvDaBi16SDsdtmMLfPGCA1c9Hs7bDn1Qm5MTDbgSPOfK0SQfusrps9sIHmBndpHg13do&#10;8Bf90MJTOT3lzqXKVz0a146rl/OWF9BuP4ZT28t3vchKZv1w9xkccpyWRbvaSL7bVxtlcnwq116H&#10;HvzKUdq1F5n0g47lezkbq3Mshrv2/fWvfz1x5zrtIREPbeCL3y7rh82vGhUhF1wEPK2mYzIGJu2M&#10;DTagTRWUVzC5OjjatP3epvWlC/a2cAqSvMYFeGqvjXw3THlJlC1oUyeihWbLnbe8dNW3TQOx7aS2&#10;3/FAAwBU3jq4HYCOkvbqil8+batewmOXozKrL2jTAa86CLo+nQWHnfkWaA8XLbaTyFU/O/4AM4k/&#10;2mk+54Q3O9AjbYPDLHMT69y6CemJEHQFJ53Vk993kN2sM7HP0HZ4/OzF4cGjDBbB8YkqA6bgNtCZ&#10;8Bnk6Ux+dqj9pdPHoHgta15d1JOjg4TcORx8+aj2q13q392f6KCnXflI2iiX4ADteyypL94uY4/V&#10;td8AsiyadBDrYp6PFo1QW3XHP2RcxNebXSZLsUl8M+yPv/e12ozroq/BefXVVAQvA774yiQoDUYe&#10;OG4MHhHy72TAkuC4udzNL7pUzx2k2oJNG88tqw34QCzyifhxzu4d0OXaiknt2w4NZfWhuh3ntO3h&#10;N8EDytt+xysPOI3JHVovtR1e1aOxpRywtzFWOfzyBujTV9metIfvIiWHpx8DsVkdCtUfnoSPhEeP&#10;90RndMlcnNoLHTLhU3q7ndhAgq+88etYPSh+cRzDwa/4+Bfqf8etL37lhAM64SgvtHc8oG15/hCU&#10;7+k2ZN31an3r3qQ/2uBS/uzpcRIRefxug00cCyqfVnPz5EHGOBtfX/mU0IP7s0HmBvtZNo0N3yeM&#10;TiLJUQv8t/pk48SxTaerV9enSfgGmoXNbODYKIhcIN48+lRMisdc36ODjS1vAp0/b5xbY7tN8lBZ&#10;mzzReza/coz24r1y8bVi4l9ufn3oG8GTw/0AOR/pU1dcid+UkdeThSkY/KXpwl+0jvTS1s2r87PR&#10;ddLXjU+eyCQLTd7Y+EtbG4S3bt+ajYw3boiFqDfm/K7Hlcvrx5D5cJ48nOP4OIs3m0P9BNGMraHl&#10;L0Tzr2PAsb+w0zGRmU86AZVMLrvwgY+mfHSOPyaGEju9EcOmfEu3yuczmTZV941VNKTxXGSgM/w9&#10;bhvThfJ6/Gg96eozLx1b1OtXcjp03O01c5e7sre/OlZGmLFU7PReTEaGtSHrGkf247VtrjVugqyb&#10;J0/cWHmy5g6Lzrr5FzKxPUjspY0NUE+FXrnKr3cOHx/fiPvyRz+eT6t8+onfS7NwSv+wKJyx8up8&#10;AsYNi3nyN+0vXTTWmle+mbfV9cvHkYEdyG7B3t+dlMhEB35Xb0ypzZTBMydjK3aSlHduJ3XM4hc0&#10;SgcNUJqNF4Av2o0FNEz4PfH2m9/8Zhb2XcBou+y8xjb04Kt386wbY2zccudycqEh1w4d9AA/8QVb&#10;GdOMM3C8WWEzDD1+tKnlTQs3NdRLiZY5fvXa2P58bjLbgLcx5nye/A0P8w2JTdiPvvpyY4598Gms&#10;7ToWel5fyYf3EZ8u1V15+0/tSn95cUF9A9im/iOX/qGf6uv8zs98vvNEWxld9CXxIOHlxgzAh96N&#10;o52WdkA9muSrjGjTga7Vdy+X5KXdcVc9nrVB+aiX1Fdn9AD66snXeGz87jjOyYcuPHoUn83wYQM2&#10;s36xVgFu0hScsy386ta42HVBS1nlZzc2xk9iY+uR2sy5WG9/IWt1Vk9fujfhS6/GTW2mvDZSVhu3&#10;bXUsbfi1J3wy6Yvd+BID+rT64pNHrMHf+dfWlVeZtsYKdPc2cOTwdj3o3lhW1jiovvSgD1u6ocAn&#10;jQ+2BvUDYO9eI9DBr/I6333UmGAfNEBp14baV/bKU5ui1YS2OkAH4Njc5fx51+51ffYmlbkKvuTE&#10;B903b+LHtHGDk02eZh5nTeO672GLmCPJFf0w8631ya7MI3Ide5q1q88pexhj/YbSGu/M9+7ffzgb&#10;YNbFPs/LP+YU5g0rFsSQh2Ss4U9usJtvae+NMcds1ZtZu+70rB/ZiG3pBeDQTZ2YMO43xpTTXfvG&#10;Ajs3ltTLATvCJS98iY+Uo9122uBPRsDeyuo/+PWdHE3JsXZol1Z5li86QLmEtnIgaS9VH3LpA/Lq&#10;Vr2AeNf3+QM4hiOxXfssm7sPYWxnz+Wz1ddqD+d4dCxxrpys5KpszoF2zdWVJrnQaf8Vo974shEl&#10;LpR5wMX1Hq76fU4mb4z0eqQdcEwnfMWBuYJYwIstJLToavPLvSM3Ejv3ZG8yshEdqyfZW1eb0oF8&#10;yqU9dpQ7ru/Joww41mb3e+2Lb9sWh1xip31BHWiCp2+t3Lh2ctPWfE9uHoO2+abfefXwzZrHrK8w&#10;sCmbrBjwZorPoFprZ60TMJ7gjy5Z6d9reWNKrNQe1U1Cn27q2z9arw49x3Tk3+rasatziNP1+KDH&#10;H/g7Vz4bSB/sseir5y9rnonTo4xzDy/jnmvTt99+MxtkvKmv/O63v511rWvBnY/XJ3svX7k6D+V5&#10;ON683vj5pH1MPwwPm1p0ZGubROab9xN/5oj9PTRy9WFHcgL3osjmWHtAdjqSv6Bcezlc8dEYcU4X&#10;Mc8X6BvOs1Q8XLqa+f01D0NkXL/18eHT258cPr3z6eFO1hQ+d3gxPn6Xcd0DEfSaz9RG1onb2OhV&#10;wFqfnt/dvTdfoPg2vO4mBu5Fv4ePM8+OfHiSh+z6nT5EB+dj+2NM1Ddy+L1G6ov6Zt+SkhpX/Csm&#10;+KJvalbvxhAe+PVawP7O4YDGEb7GmsoojgrsXNnYWXs4jXXHYr9rC7iVr3ErVwYfDrnw5n/naKJN&#10;d2PZxFfaOZfKG236wycvGSqbMscS2uxHN6njidT+Qz705T2GX574sWNBubbkgo8m/rUDueQdEx3D&#10;48OOqaXDHuXhHLCJ+vqmNoIL4FRW5YC8re+xnIzVE2grsRHZeg0EynaaO35tLgfsTDapsgD42lUG&#10;/I1VyrShV20LvzaV0CvdHerTXlvYm7z2M2yA8T+7/vEf//HhT//0T+fFGTqjW1tKc6XoZw8BhUy+&#10;XVi7+VUHYiLHvOcUb3KsnGBAfY+VnzaSHL/i4VNe6iqTpN0O6rVjgMpVZ7Re2zpPXr4MAKSdD2hd&#10;6bQ9x9X5ddLOg3FBA67BBsq//GobfJTvPAAe6uQ7P3kDuHht22MguExWDBRk0kZ57QIMSnxrYgRX&#10;Xlp4w3FeGfpE9rrx147gfJSaT0P5GxtusvpRez8cqmNZUCgjn+D0GYlY8PAiF5BHT216PTs8Tu4C&#10;yEb4et3e5Atv/kUfjZEFr2MuNZeqZ2GPG3ho736ij3J+5xvguHFQXjsoK23HPd/blefeTlLeeK1M&#10;O422Uw8POJfWzT+6Ljw5mCJHg5fz4OHHF+sm8fKf9p6AfP9+TQJXG/3XBCz96LU+vWzE7+GYCVH6&#10;asrnc25pgv/cWA5YvDVVdptyUu3UdKLDssWHOAns+oPacbclmcTqPolf+p30L1BatWP5lX7pOW5C&#10;Qzy0H5empJ0YaV/rMZzSBsWVSrs8+bB9n07K5b0wKieThEftgo9UeUtLO/1KOzKzh76lTeUZHwYq&#10;pxxP7feEJnmKJ9X26npcO+AH0Fb2Q3YuDbyMz9VNcqysfW0f/43p7CE3geqESlnx1BV/h32CURlK&#10;f+fR45aXJyjPnsOrnGTutabyt8wGBFramPCZXH/97beHR3yU8qcWU0/XotjF+tvvvj38NtdYG2CP&#10;Hj4am9jEiRN0kB/Y/JLJC6vP01OkWcR5m0X/WP1p3QCYTzq8zfV3Nn4WnrEgvWA2vfzos5vQbg6p&#10;7+bCbHzNOKG/xP9pv/r1Ma5nfIGbuDpuMhkTTjaBTsYFqT2tdWLNeCTRQSwpZwcweh1jXRp6OVfW&#10;NLyCt8a1Fbvajl+jWzdVWAgdn+lgG58pcm25fuvm4bkNpOjlExx37nycuPZE7BqfLRAT2cdxj0xr&#10;nJhPgvCTTcjKMzbLfzmAO/2BbCkhl/7SG1bqTNK6MJjmwW0fgw9HfKlHz6LbNV2ZOZqFlUWW32nw&#10;VrU3btDs+b1c4/2ANdxucPRmh5sme/n0ryzmVsyvh0+A88Y+ecSWhS496h+yVma2AR132NpYas7i&#10;rSq6n4fDJh/FTrn++HShzZO+AeaNZPHopoObD4+fuAHMRu/mQY6J34Brk+PZuMLj0pX5kfELyd00&#10;nLHTk7jwxWlkteEWBh/4ROwBfhpfBUamxI8Nm3v3Yp8H92Mbn0g8fobS56/002NSxi50YwM+NB40&#10;hpVJbGgsEVe1EdyOL86N3wCt3XbKHE/sZfw11osH5crgwiOHOhN+k3+fu5zfdfjRj+aaCW90jGx4&#10;GovMBcUBcNyxdR/7yKkN2fWt6uC3IT751E2P67N57IGmi5fIHXmuxN+X4++jH/Srq95SzBjVzyFG&#10;lPhhXReWrZYPlK2nflffwov+9KVfxzjl8GuD2o2N0FcO+KDx2WPtaovGsfbosxV+Usd5OrNDbaGN&#10;490eXaCTT3uyoFt7w0VPIh8cAEedObm+6dqBJhy67Hrzc/VEl7/0Xzna5JJqF+fK0cNHu/IF6MOp&#10;fvJd5x6jLybk1UP9zktCAz6A4xx99eSmCx3IUV+Rg25i2nqk4AaP8Ybu2uKDJhnErlyMKkMf3dpT&#10;Qr82I0fHQOMk+ZRpW13opXz3B/q1C3sD58CxxE94wXFtZ6fiat85CZrq0NXXas/Kpdw5eeD3mN6S&#10;9rV9ZZJLZC6QRypt+mpX2esfUL3Zs7RLl9+0UVZcdhbj/Ki+dpC3DRnqa7JoX5DUAX7RZ/gXTcB/&#10;bKleLuFbecuPTdqHHCuHV1nl63zpYg5w4eL5jEt9Kl4/XeOqz3+ZS3jIxY1NDwDzhU0vn0mz8fT8&#10;Gf+9GJlseIlVvxV27vyFw72Mnb//vU/cfTv5d/Nbk7lu2fwKXTTv3b0/crs5HBPNb5GaZ3gAlHxw&#10;3Fh2E91byuwCX+yIDTk92axjAV/Qk98aL475gP3QYCPlaIg5fmYfeLUT0L405OrYrzaFL6HLv+oB&#10;GdWhSw/84JARsG/jg1x0IHd9rP+jJ532IVAGHLMBHehCTuXVXd52zsU8PPOc9jUyKp950vEmH3Cu&#10;XvvyIyMbk59OlRN9fUp8yNHUjty1qRwNbdCpztorh19byLUls3HfZ1LRLh767OgT1nyPp4fT4bEH&#10;muRDX86uZO61yA1w0OsSfLYrLw/LiHd2IEvbuQbiV9qVlW4dt+iqDE77IT063vE7ftrXfvSir7x2&#10;kTdGmpSVp3K8wO6j4lV39AvKwPfXJJ2n7g+UrHsI1go2mW1gk5891lufJ5+LA+ziwSkb35cu+JSn&#10;z6sbJ0/WyfUn38mdk3OXjT3IQG6JXmxbXOVydgHa6C9L5nXdBntZ6WmHDj81visHCELa5Dp87Mtk&#10;9vlFeGTwEB28iefIZW1hvTHjUHQSn+4P+40wVyY8tZmHl7TxBl3a+Jz/xFbodlxZD+zlGp4x1YbX&#10;vXnY7v6sWYZ3dDWDsb7yEObYJ/KCflIfU3NE67LabWRNfNR+9Krt2IX9JLou32ZOH0Zonsla5Oz5&#10;M4dLV9Nvbixf+y00n2/8JGP8lVwfzvusYeLI215Pn2YulPXS82fpCx5MCBi76efh/XtZM3xj7fXt&#10;d4e7sdmDx1lPWfvHBu37tTtZxEnlpm/HDaAMtF+3b8/1J3Mj5e0X2hZHOZDUk03OD40JY4lxoOOp&#10;hEbnaGSCA+q/AlrVQ44/nH2crW7w6x8JbTwk7YC6+s1x8dlo1598cIDU8YGs+OMLtAXlD0dCS0yU&#10;J2BnYyPalUEO1NUfUungK8FVry266JG9eI7FN1uQQ8Kr81qpcmhT26KLZ/WcfnHkKVUH9IFjNgDq&#10;0Gobx/KOGY5LS649O+kTvQ7WJnzF9rVB7Vf6pV179VgbbduefeRiFy388IFbOQqlWx7a8j1bqK+u&#10;ztW1TM6uf/7nf374j//xP87mlw1ifE+n8ea++aWxRfA//dM/TadgCMxb5xjTOstxE0EZsZ1kPyaY&#10;+vIpPWWtg9/BVx0cqTzhqQNolkcNUUMVSqMGU9YEt/jqClLla9Dvg4nzBmPx6xh1jhskDdwdH+Ar&#10;33EaGDv9yrDTgSOYOgioK091LoQC1sCiDB82Emj8BVfqp3Dgeoqvi47KXl7oyd1gIg+NPTnnDQF5&#10;iii2LlaZWJxTNzdC3ZzKAJKK+Xbyk2fT/hLZfWc4E/545/A0F8AHDw3CTw5PcvF4+SqxEJ9oTzaT&#10;NvryE7tVT7SUjUxHu0rKQOOh4Fy5VHsX8GqC23gEpYd+j/fy4klkkYpbPOetkxrL5VPZ4dT3eyqt&#10;HEXeNSEgc0nK3YhePNAKHHmeTPbkgx2ITEf5P8iWJja4PL3iDQJ4bmZ309MPeI4M74fZlBU6sVwJ&#10;/WE/ZY2lhbdkkU98HO3Pn8rJUltIPS8duGJUXJiAyttf9rb7cduWr3J6V/eWF7f9fNn3ZOIp7TLD&#10;bdtCU49Pl7Nfxyo01SnrGOa4dPU7F0b9GF/4cPZ2xj/9Gj34Lirwa0/t9v5ceQrqQH1Ad30NjdoB&#10;XmOVvdDacXZblJc2ziXynu576iU67H3BcaFle7nxq2O/vNeg4jlW55rluDIUD7S969J+nSq0rOXo&#10;kpP81cV540hfWb9JdPJUog0uT7OZ8Ny//yDlL6dbfKCf3CcOTfwtDOCtT8zFPhlX0+kEz3Hzq/Ej&#10;n4IFx3I66qcWHuzKJ24u84UeQC5vXyw9XKvh6SORPWXPX1jEPs24a3Ko/mSsyyCxcJWO/ssOcKTp&#10;9/mTk4f8fbqyqbRqQ+d7fWNBmtjIH1zQOIJfvL29ouLI5+o0uCv2B44bYurdBOMjMXv71u35Dv3F&#10;xPGjp4/njT3nH398e95qXvqH3tgKv9ANjL3Tfn0mcI0nfYKyaT5rGdvNRkuSNnjqM8YtuaTvmu+I&#10;1+pMPrTgk7+5sa6f/vVU6j/95jeHr37/1Vo8ArH28MGcW5iKKZ/S9HtyX3/z9eRiDcyGV3DwJgMw&#10;MbcAUm9ugIaJMBwxTTZ6dNFFpm6YiC3xJvbkxo0uyMk9kHbaXovuFxKv/GFDShzafH0qBpOLwX6O&#10;06epfP5k3gBiy0wm1ud6l80zOo9MNiI9nXremHXl2uGCTylHDtE0n+gMD51p4tXiObLb6AqhAZEV&#10;URZ+/jz56nfJ9GOfPXyS+Yl+Kyb43s0SurIB/vTl033chGsTw+fD2RWwlTk127Jrb7D0Bpq+iqb2&#10;HVfZcx/bHbNnb07BN67gVzzXjdMLY3zw7ngj5jrmATj4S2iWPz85Rsd5x0bJBtedO7fnt+bwunnj&#10;5OlyQBaf7TIekak3dMUFevhIXOETnPRaeqY+5z5DWZ21QcN80GLGpggd8cG788TGYeWV2Eb8ygtS&#10;65vIUxuSBR048NkHOBZ/pSP22a99gDzkLH+4eMPpNcdxbS2ho0wMiA0+Ehto1F5ytMmlHC8JXzTh&#10;t5/OWMiox1T+cJXXRnIy7vKhITYan46VqaM/GuTVbgcxAtDsceMGL3ZtH6n/1e/t4YD6r7TYEH8y&#10;VS62qrz1C3zt0COncro5V6+t2Gf79hE2lffGpnK2FlNkaXtySI7xqe1aRub6Sp3z9gE2Z1/ySPSp&#10;jclPHkBGfNDQvnLDF5vokKcyKWt8wavP5eqV49Exh73YBdTfBbJVBu16XNBGmTpJGdmNXY0TdBov&#10;6uvT6r/rKI7bt9nJeNZ+3DhXD/c0fzpX//oBjnpQHcvPdRrO+Qvp35e9Haw/GavWU+TWot7iMI/y&#10;1qk3tH73u6/mOvjo0cmnUOllfQpf+xVvF8Pn7eC6Dj9+vH4vHTyx5s0fPHMPn1EmsxvnHiD1O6Lm&#10;Gh7a8ClEb4x5+NCai/9dr56nzcOHblSuT/Bpzy4dnyS+A9V58VjX6cYf39BDzn7sqq/A1UZ5YxSd&#10;2rmJHcHYMfqor8+1cwwk9fxKRnzqD+3Jgi6eY8+03fmqq1/lAE/l8NqHxbNrWs9Bb9IC5+Lexpfr&#10;cG/uklFdr8dy57VN+0Fjh/xS7aG+Y7R24qI67HoAstdPdAASG+xx3zFDQo9eeKnna7Kg4yFgcpCZ&#10;XmRuX9r9iAY58MMbL/Sda6+/so2n5NmGvbSFg5aY2ccfbeiDJvrt7/StXaqfc3VkoGfHebTlcODX&#10;xpIy8kvagNIrbm3qGI/Gknbotn1T6xZt47e+uq4P8san8V7uN6jQnblo5n1PsiagqzUP/8zYlOvD&#10;zZu35ssQfqMKLeudJ0/Y5ORBycaC9sAxuelCrspXPSW21Z5ta1cJTtvxSf1DfnoDx6D9GS771G5o&#10;wau+49/gu2ekDo4Nrbv3Mj9NnzDn9uCgNapNK29nDehrmQ9ba/hcvzXrhUvi6/I8MPYia8jHoWOD&#10;52VozgbQMU6fv0xcip3YFl25tYqNIbQ9XOBtf3N/cllDgRmBRp/EmTm/uODXFM+Dicf4LNRW7AB2&#10;2+124Rd6m/zPg3Ri0721ixl7c42YL4Pk+nD9qk8dXsgAmLV0xuYXz9zLzDUh14Unj5+O3fz2Ix2N&#10;0ex1P/3p29hy1lyxJz0fP4vesdfLxIcYw5ssfK2/79fM9hmJ/PRS11hRBnquLX2UiVVjBl3xaJ3+&#10;KL7o7nhdn1Y/1v/Jrz3ebNVrL/zGY2VRBpzr1/DleMJFv7EPxLZyx3JtJTrBVaYtenJ6qXMO4NOl&#10;Y2t5A3jOK5d69IqLJz0rBxw2oTdQtsaI9VB46+A7rrz4APjq0G6ZVFl6jh77sYsybeCwlT5ortk5&#10;plT79lhqnyZf9WtONnrJ1eNVnj1WvgPbKpdKC0/ltTsgszjq/LXXp9JtarvSBfDk5Ca/OKoOO23H&#10;ZCcD/N1+ZAP1YX3evLJLjdXGvXWhh0Q8+Plnf/ZnHz4RvPP4IDMCf/mXfzm/+aUAgourJ0LkBFDe&#10;DqmeEARXR4gScyxYWgcaZASuoQlCeYJoU6XgC5IqBr9K71DacPfgPI0H2h5NfIHkvO3IJOEn1VF7&#10;IHHaHgBtU1zwryW0d5BKB6DbYHe8y3A6ePZOseMIBOCcfurwMriZ6Ji00Zd/nJu86Yhuqll0tG1l&#10;co7X6B0gdjdGhvcRz7nMRoubgh/eEktZ+YkBN45mUA0tF7GXL17lwvBwLrh3kz995ibXYeoF80xK&#10;0oYO6DXQ5eiC3aag5YB/62d56dSfo0Ogqe3hgh7LS39PdC8vx0vnFRc7De32cvEofhufpVt5itt8&#10;yQ9vbbSSvXEcqZj/yH/hr9JVTr1FNz4aVelB5sr2/bYWcj7fQabZ/Mqk0Y97rjcfghy8+j1HydEW&#10;x+u4MLEQGcmLv+Pq1nN11Ud57TW0A9KSfcU96IDaCSC83cZtV5u2nYR++7xU2m3TXIIDV+waY/iq&#10;7dDusaRd+e00mlqGP7/vMsiVS+TUj0EnuY7RJgOAX5nR6tjKFvpy+8du3/qg7Qq1ze4H/a59Ho3y&#10;xkv74oDyUd726JKxPByTD0iVQao92g+cA21q4x6D1u945QOKg6Zcmbz0gWNQvqVTcN4y9NDYbdey&#10;2tSxfqa/zSfmNh42jJXPbyMG38R+xs/gu5kvth5nAvMkiwH475Gy8RW67/XH9e+YHAUmzByveGP/&#10;2fw6yuuGtNjxo8xEq/5+50JuU8FbNetHzTMpzqR8NhiycPE5EG0kY8RsNmTMiGapY5eOQ2J38V//&#10;wz9Z0Bon2KX22u0rjc02zVrOnpInMMnduGxCK/8tpqFhHOqDFjMmpQ4OOsYt1xi8ZsMjuU8M2Xi0&#10;uLpx88bheuB9WN7L9fFdxPn8yy/mhljlNo7JybJ4R8bUzVtffISfMdETHilP5bQ9McrS1eLbp47a&#10;p/UdOpu8Wvjowx94JH2IqyS66Vf6todU/I4V/K+zqPQk5kOLrlms2yjqpD1zsOjp8xpz/vxks/f5&#10;LLzSP+InICZ6fa48FkL6h36vjE/JQP5uqpDVE8Oe/kRDotPy/8n1cMVndIjN0Fj9hqnY9zBPgFoM&#10;i8MZ3xJb4s3vK9gQ8ym8sWFsiy5eNmptiH24TsVPawGba9W5LFTPHmMm+PHS6jlpP9fAkWvFzln2&#10;JmvkIWO8PptlYvxN9H8em9r8epT4YN8XKUswzZP7bEEfSdvOTfiWr4zb5s/mXGQeuSMzW1vwseta&#10;MJ8A/9CnY0vjofRBrw8do9Ht4rn25gP+U+Ym3T/8wz8c/u7v/m78ZdGrvH1O3AHtxKZ5IB/TAVQf&#10;CyE44gQ4pq8NLb+BcfXq2rDyYM68iZfxh53JR4vKbGPr4kVzr86dPND00WyOfnzn9uGTO/iH3tHG&#10;+Lq5on3jz8Jxl7E3zdFnI3iOtSEnu9Q2bNa6lgNx0ZgtrnM+AGw6sZby0nTOdmzdPtJNSXJoX1/w&#10;LZ/3xoBYYJvWsak6ccCfytGhZ+Oq+lRW9mt74FhZdSDfhz4Tfs5rR/LNNSnyi4fKhsZ+jq5zNAB6&#10;tRNZmtBW3jEbtL/jiV/9oxxu5SODnK0qawFv65e+rWrNokxbMpRPeZEJrbZHD/3S1o7+jXP+Ek/G&#10;Vm8CK1fmuDG/258Oyutj9UDfsfDWHr5zm7RuWGtDBrxLxznbkss5eviK5/KjU31Zm0psV3tK9U11&#10;bC6W9Hf2w0tZ/Vu/9lwdPmiTTTlwvAPbAvhoAHjOQWnSlXzsgKZy7R3TV3ljgT+AMjYAjuGhUxkr&#10;j8TmlRfAK1RGx3DqN298XbksBlc8+uRhInluphpj0HET9tGjx/NwiM9a2bSiV3/bxbXEA5zwyWOO&#10;9+zp84lPD2+EWq5Zq08ufTOHzlA7n0sMbqSNf6NvwLzNW7HWy+R13VFPN3OP2TCL3uK4urBX9ZFL&#10;u1/gKRdPbKiNerKiU1y5OJG3n8EB9FVeexZKXw7f+GDcgt+2YpRt5eyJNjw4zumGBvuIS4BGZSOv&#10;9nSAW/0aW2La2KS9XHvjZectygp7Gfr0lbceX3SUoV89anP4AI4yemtj40i/Qlsb+minDZzaST82&#10;JjSW25/ZwbnxB7QfS+jgR/eO02jBh4eferzpzja1lbbkU1YeYPeDNsZQ8ncDj7z6nLELz/oXHzRr&#10;F+foq6ve1bc6y2s3MlW2ggRHeznZOnY7Zh94cvToUttWFmXq4HRc1LZyOC6NRe/kgSXzE8CW/UT8&#10;+l36w+HlC5sEKy6sFXR2beDMtWLeFO1mppvl7zN3zfXpgTk8W52Mw5W54Lx+IZPkGNBFO/YFjk8n&#10;+ogn/Zo8S5d13XOtOJFr2a0yoKVMvXlSx1Zr0tcZb2xy+UyfzxLef/RgHtqcdUPGMl8seTC/f/Zo&#10;bWhlTu6tLZ/rd34hNvTAWTx/ePs+40rkfB0dbXzh7ze8rEmsi/DS5x7ri6HhbbLZDMp69H3s7Le8&#10;yO0eofF4rZUzPqXMBF0df6x1XuYbcz9qxRy7Niak5fPl/56zE/z6gnzDL3i+SnA+c1Jw8UquDYkH&#10;D17Z9Poo4/daK6QPZV31JNeG+SRm/O3tL2/3Pswa4UFi4MGjh4cH6Zc2v2zq2QDzG18Pbe6xH73D&#10;2zE/10fsIhcLHT/JJVW/xrWkXfVtezHrvP2N31ve8Qwod65ODibeU65PTGwc+xR62kh4t21pkqHx&#10;p21x1NfOzskrB/WVOmOYMRof7eX1KeA3oD16xq/aSn3pqCNP6aNRUAanNgNw8Sanc7rioxz92q3j&#10;X20P0IGHp/LGGDrqnPOfvlo/Kqtf2YqN24erB9psoB1Qr68rwwc/UB3lzh13/MQLoFW68ArO0ZKT&#10;lW7Kd95kAsYLMihrTNGjdgDOT5fBg4+GXH39KRVPUgeH7E2Vj1zkq4zVffeF9tVdct6xmj6uZ/1M&#10;MLkqR9tPD/uLv/iLD5tfwAWxmyU1bo2ivgIRRMK0Su5Cgy6g0IFTI0pVcg9MIKFVB1Fcrg5PdfIG&#10;BDzn8pYJ0EL5k58uEnxAnwbOGCS58+qjrHLvQaZMHZDQP62H9kAqneJLOw+0OQw02MrTeVN9URmB&#10;Y+VAG3LQuWUGmH7GUsfmVxM4thEsFn4CpXwqc9tXbpNxT76pH96jS/RKjq8fxzTRcLMvDWJfduCT&#10;TCjjE3JOZw55Fz+vOX/z7TfrRt69LDZycfnonCfzTp5uaXwYNASxzoi3cjZuqq3r10LLKvNpW7Ut&#10;nCb86svSldigfgTaqyNL6atHq+1Lt22Vwa9ee33pNpV3aUlj5/F9+LhROLDkO0mrzFPybuwtuvij&#10;V9sc+1qaepW7trD5tXjpF4n3TAD89te83TA3tfmdngt6PDcUj/pLjtEEp/WqLYojJy++yk90XPR6&#10;DsSoWAB82HbSD/GBD2pHdqd/+cul0tnHLn3IRbAXe2VoFCpbk3N0pObKAJ4dl9Cp3yVyVK9e/ID4&#10;V0fmtkOLHeTKyYgWXBestoPDPug6Pu0H8p3W3zG8ylt7ydWrQ6/XAnSl6oIeG8Jv6rm8PMqz8ncM&#10;P42LrhxIe1s5ftUTOIerfds63s9P09SmdOSl77hx17Gi/EHtYKyb334C0w8CwXVTY8YsE4irGbPO&#10;nZ1Fgs2t+RTbBZth72eRYWz0ycT3WOP/USB0TPbDbeSZE5B+NjggiXxgNrPTt+epRp8ai8wwbCLY&#10;7GBX+fqM3OPjG19rw0M+b6dFvjVOoM9XKQoYM7rxtXzD30efzP9JbO23MmJf7Xdb7vau/Vb7Vbb7&#10;wjEe6FkI0UOq38qv15xl/8T2kVdTF0/aqcHz5Zt1HXKsn3j60eLvwZNHWfhcmDdYrqUPDa/A0JmH&#10;ATK+51x5Go9vbag5py/psR+98u99cjxjgRUPAXrgqY86Fvuuy25GdH5Cn+rbMYjOyvXpuTmR6yJf&#10;Po7fHkbup1lAvqJnY3wYh2/aeEt4Nl6z2F9j+eonrtPs5clKcuh/HZPEUscMdcYd8rv2Wjy7mQMk&#10;XwfwZKe2dHFDxdzCced9AI35Lj5IDL6LvAe/Q/Yu9F8+z8Lb5t3jHL+ITMZyY4+xwaLs1eFC5Odn&#10;n0e0YHaDYuoSs/ObUNFl/f5axsqc+12Vt5mrZDSO7OINydjmbcb+0AURIo5K29hgrl3mLOI8Or+K&#10;vC9C/3HmJ377zKcPbYA9e/Yi9nUjYb2FwycSH+0+NqcyfzE+8De/9caDMQEuf3euCmqv+luCw9dS&#10;xyG5OJvYSz3b7jHkWmVu52as+Z4fAO7Gl76Odhc2/DwxE57kNg+0WCBvb0LviyC4/EtWOvh0ofHm&#10;o3O5Jp3P3CY+9eYE383mpad7Yz+5vuh3Rm18nTtvg+JtfGsBmfVFaNy4YfPgzuHjOx8frt/AL9dC&#10;n+W5vB6AktoPANnJANiZfAUys7NyNoNfPehkcaROfJeuxH7td+wOap/6Vzu8HfMDnPYddbWbY23U&#10;81EX7oXOK4A6eXkDtBsz6JCBfEBqDMDt3MC5cvhySRk9tSd3Y5NN1Ik9sUMmx6XruLJoD+iCP1pN&#10;pQ9f/em6Arr8SDb4lRvQHX83JMQXENPK5GLZetTNWrhsTwd+rI34vT4hY2UF+Et80lgmB7+ziXO0&#10;xL16sdKb1nDkythMvbq+JaY9utraMEOHHGja/NKntG0MlRY5ycgmaPk0aTfcGl/NwR538sqDbm0I&#10;Ot6Kqd7cZu/GA7sXrzZSL7Wf1Tfy0/6WnNev7KNd2xaXnHTlG8fiQyK7vqmuca2MfoBe2sjJR86O&#10;jeSsLxvjO0jo9ZxM5eU3XK5dy9z48pqzzW95Zr4yOoSWm+NpFTldp/AxDmvv5o/Poi0dbZjZvHI9&#10;ffJ49eP5pOG9e7OJtcaWzL8/cp1NPL4/M9c1sjONOR+aN2/e/kCn6zg31NGn2xofl774shFQt+T4&#10;/ty+fmhMiw02YPfSAfW/a7T+1n6vfAdtGh9ybXsMX3yUdhMcvMnQuGpc8kv1cMynYlP/RgtdqXrQ&#10;Ew08Oj7K4eJDt9KvHJUdLefaS2jt9OSNU3TUSdqJs52mczIqw5cMfM1+cKTS1r506SHujAHimd58&#10;RrfKZowQ89WjdkcXHQAPrdqUDPiRq29tNda1dWwM6TjTvgfPvIDNOz/jeznZjD3GIe3hmsvBIxO+&#10;lavnlYk89N51r73RklouOdYGDQmN2qVJu+qOX2OtvNVV58abc3Rbp6xxNA/jpE8uPspP+ohNbDge&#10;ptIf+vuu2rLhrfTTdc04+dwwOsYHD5l5A+jZs8xjbIx3/RcgB5uQueC8cpGxINFrt2PrqpM2/EkW&#10;cpGhtMhENmXaoEUHMYJe2/b+mXbvw/Zd1ng2tJ5lHv0i4LP8sx4Vj5nH2bSxxngSOi8y9/ZA5kcZ&#10;r57FH/FC5mk3Di8zh3v87Omsay9nnXsudh2/BR9N8+pLmcvZxJo3vEKLfchqjeKBKetjY+KsT+Ir&#10;6xVf4vBg3NgiNOB6M2tsmzn+PLwXPqA2knabSrWldmK41xHlytim155LVzI/uBUbxZauCa4H1n/h&#10;evCbbq/4+0HWzlkH2Oi0HrARCO5nreChiVmXPX40b8jNWigx5etW7DFftIjc3pgjR33umA5kEZdk&#10;aUw3Oa5/yV69tDN26Mv6iXJ027+rK7x9zFZWe4hNvF27xAi7oD1+TF15lo/xQV9RJ5EZ1MYtH18d&#10;eQN0JvZSRj72IY/4FdOStmjgDZfOtRG+p8ekylQ98JGqQ1NpKYOnHXtIlb19BqhDHz117CN3Xhnp&#10;UT+RpzLTRz/TpnrTTx9VBiT8yI4e2p37mNOaT/IFevDYm83g7jZlG3ybA/hw2Qt0Pt1rFhw64s0O&#10;zslUO1Tf9ovqCPAGTT2vTNrSXzv4+AHyFY8OEl07lmlXHqD6kU0uwWms1YalRxc6O8fL9Qvdn/zk&#10;JzNf16bpAy8nQX7npIRslPyP//E/Dn//938/F/oapwMn4hVIuxpOHRoM24mVIKkhte/FQzt0d+XQ&#10;raEkOBVUrh1ajrVrgKrHu8bS/odkFFzkIKucLIXSLb72aPdcPf4AL0k9YDNy7/zQAnBBHaYMHvrV&#10;v/R3p7aePaXTuJVBvTLQY23JU1582B9H5RcB30DRyf7Tf/pPh3/37/7ddE421b7ya48Wn/r8gqe0&#10;2Y4tyYGG7wZ7esbmynyDN/ZwYyrXylw0XDrIZnDPxToXMhcUbxvczWTst7/77eG3X/3+kCHicPPj&#10;Tw63bvucze3p+OSpbniyPZnwBGTbj2ujgnJti1e/14+Vnw/3DgpfYuPaunxr50L9L8FRL6lrUta6&#10;yikvP3I1BksTTtsuXgaWFefzWvjQ6cZEL/7HWEgYL1zxt2Jw3QREZ8lm8rbeWsBDWW9krBupnli0&#10;8cVeH509N0+9uIF5Jgu0czkfOTDCdejRR99bMTrtgrPX04m8hfqofVBip9q6bRwDx2wkLthMqn16&#10;LLWt1D6FHz+1z5Y/vOLju8eFMrj6hPjXHg+yVgZtpPKujlJ1UYaG8bBxVtAOLReB8mU38e8iyI4G&#10;cjeAyIK3+o45vaCh4WKiHVpkWz5acjU5r161kbLi4l/ZyK2MDnCdF3/HrU3h0IENi1MbSPCV4UUv&#10;+L2+GE8kuihHo76DDyqDvDzRpjt66jqpgVP+lbXtWy4p38uK51xqe6l1Evk+9Nn82bxa/oy+kVW/&#10;Gvz0zTfkzUTed9CDMJsPibqZGP/ut787/PNv/3k+jeCtsHOZ/PuUhMVEmuvRH2Rzc2Q2m0fO1B1v&#10;0LjpsuziMwTr5gx7LvnE6PKtGyrGffaZt1veiKH0CYuMocU3Efwou3GFvj7r6Ea1jQh8JJsnxqGx&#10;DTiOHzZUyDobLMn3hKYU7Enr7Fh+bMd+tVttPzLEthK+yueNr9i+Gzn+pBEl+CdPWqfNUmg2sch/&#10;IbFyZyaYdw7nc92yKXbp2tXDT3/+s8Mnd+4MHf19fdP9OKk+xjmhvcVk8fU8sTbxFtzXsaMb/FQh&#10;s5teHyW/GNyzxtn88xZAX8PnB9dkmxJoVEfyNR7FfOPfWOAa7beb3MD4u//37w+//t0/Hx7netx2&#10;7CY+tLkw41ggtuKFsWl4sJU3peY87WwUeRBFubfT/HC//oT/bFQFz7kbIyaS/+bf/JvDv//3/350&#10;+Nu//dvD//yf/3PkqQ76LHy5Pul4xqyjr8wTrl1O+YWcn139xpOUD0PD3IQNzRHOJ6b57swZPszR&#10;2Oe4MEq8up5ZpBrvfKqSfa5du3E4fzFzVDcrw5+f52Zi+M7mZWh/iN+JzTUudNENh88fPPB7affm&#10;ZtFXX/1u+ujX3353eJy6cxevHj774keHn/z0p+PPzoMmJsOnejvnF3HUcUo9fuJph15f2A89NACd&#10;2N282XnH9uWbNf65ptiA1J5ubMgf4gt/IJEJDf7YF2J4TlxEvvoNXTyMcb3GWDyhC9Tb+DofH965&#10;c+vwi1/+9PDpp+lL59Fb1wQ6+QzMA7+XFtlCbj5NSRfjkc+/rB82tz7w48/X5slqb4wZi9695/2M&#10;kxH/5UvX4HXdJKt4Iid92bQ2I1fHf/aw6GMPOBZA7Mn+9LExyG7VlR+00RYOeoCNWl9btqw82Ebq&#10;JoYvKfAVvujh5zoHr+Mvvu3njY3m6vDjM7yqJ+ATNqQzW6BrkwNdePylLTx9VHty93qKRvHIDxcd&#10;ZfjDgy+u1EnaoFMorcY5WtqoI1fXecWFB9BBk/7wgbZ8RufqzyboawuXLGRVz67sLEcTLtnpwG/A&#10;OT4AXUlb8sirP1w8yIseaGzJycd35INb/dXTEw67izF00ZJXR/3MzW+pb1rgq52ELnxxiTcdyFv/&#10;Vy9tHAMJH7LhjUbjyzHZ8EXXObtpV9tIzdmuwO4AP7S1QaO+c6yMLOSDwxb1tXrl6lsn/txQc6wc&#10;H/hAav9kS2Np7eCYbv/9v//3wz/+4z+OLemsfWUjK57stOtIBjke+ry+KCejN9ufv3iS8ehR8F/P&#10;eNcb2+hr19/7+s1v/mnm3MrgeMMVf78JtPS+PG8euxm8xtKPRlc6u9jTl/3nU1iPHs/b18ZG8xv+&#10;EcPXr6/+Sb/Hjz3MsXTxxhndXL/NXubBpmN8y8nBz7Xlbn92QwNebaLOuXJ9qf4BLSdDacu1k9oe&#10;tG+iu9MnixiRA3R7LPERfDh8jQ459Am5xIYdO8QAm8NjRzFCL3LzE1y06GtMRQPAlbRrfJB311/S&#10;ViJ/dZB2vduuOuOr3d7fy6f6a08muTLx4P5KZW1/xIPPlLMN2ckhwaOHOoC+nD0A3eGKUZ9UJo96&#10;dmN3OGILfefaS9qwH9l6TBZ90LmYRIdsZAJkgacMnerMT+RwzDb4tP+0P4qnAjq7LSuHY8l5bQwP&#10;HTJphx57OG4bdOACx/hrp6586hNgvqHvme/5nfol75JZ8tULY+j9zFUePlzXae1+9jPzmk+Per1Y&#10;Meo3TefN9fX7gI8fWSO4xuBLjjWeagPoRn42kWtXvvRxDujZOHfMbtqSFT2Af8cY8pUPfdEoTXzQ&#10;wlN746oxkI/hWq++jelfZD7sqxE2b+hPb22MN+Zg80n/8f9a19solM/bWqk3n+MXMDa96E3aNX6c&#10;Ye7IZsPqQubgyjwEYN1kLUCO5X1jWdYpsQldJHnp1udgrV1ybKMxkErLqg82LNQuQHt5y0fO8Gre&#10;cYpN/ObX9dvXD+cveTDV3CxzvTPpf1lDXzibeVTmoa+eZZz0m/jsc3wz1+ds1+9BitOsE90DjZ7W&#10;++xn/W/NfuFSxsO4yX005WxABrLJ9VnguDYgv74gr5+ri1zCV9zAK73hG9h1V+9cai6pE1t9WKfX&#10;YbJIeKMlNsRI57zGM3TgemjO2lQb8rAvfr13ZYzDhw5oact2bF++ZKjecNAy1jh379p6TEIb0As+&#10;cKysfb520FZ/Km+p/Yt8cHsNRYeO7YPaq0dXgg/Qgq/cMRx6OGYrx+RW3/EPb3ZBn24SHuwCB66+&#10;DcheXbTpuktbtMigbf0LV9+uz5TRYfcRmdRVTnTJSsfGFTpw0GIT/nCsDI52+Gsr116q3pWnfNBU&#10;3joyO0ZLvRw+WgBO6dO11/XdZvLpc0e7VmY5u6CvTvrP//k/H/7Lf/kvc78Cjnqp+k40/NVf/dVf&#10;E0JDBDFkOHmNJHEKoTGS70GGoHK5RNEKAacOhSs1kCqQckaU5OgUJDIAcmpDTuc7351G016vrQSP&#10;/AzSwK1sla8676n1u7PJUVnQV7fL4FibygH2enUthyOhs9MGdMZjB6m09jJppwGHjnKBpEM0mPC1&#10;2PDkDx9ppwy+Y/7nR53J09kGbk9zeDrDDUp+nqfMc+FfT6u9OjwLrkm/mxsukvMWxHFyZsLgm8Fu&#10;Pvzuq9/PjwA/98bXeTferh0uXFwdp7FVu9CNLg168oM9jvZz+OSXelz/Od5thR49ABqtq+/kbVPa&#10;O5wu29uSXS61vnLJ4dGx+iqrbq3XHk5tIbF19V34bCIO+VU7sTWooUPG4GTBt2RdNvKK+noCMjTk&#10;uWgTzWRxbpwGPPFisrIkduM+MpCjn5ZKohMZ3MjiX4kutXX1baodKj+9dl9L2tRW+zGcDna1zW7n&#10;vex0eRNafF6/kwFI6Ep4aQMqK1zlZO0ALxVPgosWvMqgTNwCx034S2i52KAr1R7lYRzuTUf6oE2W&#10;JmUdx7SrLfGGW5CUqd9xtQXq8CCnfk8PelWO6qicPWrD/ZgscPGrTdHVFh66tXnPKz88ZWzkGJ3q&#10;Ub/UtpUTfuVS1gulMnRB+UtytOgE6F9c5YW2k3afAudyT4fpCzkbnuB92HjLa23iJM7ZIeBJNuNl&#10;KoafNvqKDTCfS/DZCTyMrW6oZKaf9nrySjax18MDJ7J1I2g+6Va6JuUZB/oJDv1+3XQhtwnsGsfl&#10;81tfL904MmaQiH4dx/gu3KPP0vlk4oxndd9tXBvKa+897WWOa98PST37RdfirrHrZNy0iBh+G9/V&#10;rjZIf2Nvvkib/DcLGeOb9tq5HpE9qNE6E6rg0MzClQ0s0nzO4v699ZSsmJpPCR77hWucm2CucX4I&#10;evL0Ude9hRu8LBC9TRdN5klFT5bq425MiHXXYIsCE/ped9De+53YpB/dxarFhYWJ66ofU36Uhas3&#10;z8TXxNnou4KGXimdmGO/Gd9tCKaeHdgGz4kRDywEn+/0OYtafD1x6RyQpfK7oegmC9v0dyPoYc5o&#10;nkC3feLqvDfp79/zOxs+G/RtFlH35u1v7ebTIQ/vz1OT7GhzZP2WXuaRY9NnY9N5Cy+60HM2+uLP&#10;iblcsyT6TR/g8+jnLa838Rf7e6NLzn/q0OajuW7mXP3jxz7D/O3hu2++OdyNjR8+uB89PO1psbY2&#10;A8VP3063yOFPid/Ys+MbufiN3djLTQsLlN7ks7jQFl77g2PtATz+htd4gM9/Yoxd5UCC01hCC2/8&#10;+OtnP/vZzPPIgG7HvrFdbChpi6YbJ3K+5Nf+KL54Vd5+zpbROrpcjF2Om5jxpd+O8LYcn3pDz6Yj&#10;X7nhNG9dxDdrPNWnj5GanF9W3Kzf/XVzQe53b+aH6COPhbdrofmjN9rcHHcTsJ/EIzsZHCsjuzZs&#10;Q2d8nTde6yt8ak/9jY6Arfl0jaXHMUTfCD1tGuPK6uNey5VJ2qKLl/bS9MHjsYRn6cvho0sfgAYc&#10;5exQGZWTmyyO8ZDj3TgTp+SSkxsNfRddx/gpR0+7jkVySR2obJW7+sFTLsGTlJEDqJPTp/5jN3pU&#10;P3V0QluOjrxx6LjxvNu4crUtKO/aovI53/2srkkdOfByrE1pOsen9jQeOq494XSclNDWhrxuZsAl&#10;qwRfnCjv+NGbTfoUGtrBc65d+1vPjQFk50M53eglR9eNKOM0WQF+5QWMJ3igA+Ao6zjfsrarzuQg&#10;F+B78sBtXcvQKC2p9qEj+dArHfTdmLX+dBMMTzR6bdFH+QFtdBxrh7a8fpZqI7qwqeulBzaMe/iQ&#10;sQ9AuF5cvXY9PD87fP7Z54dr121urRtz6wHAdR0xofMp5E8//TxyXzVUJaWvnPXG1rAdWeY3Ym55&#10;S2S9XeHBDL8L5Le95oGorJfWb4WxpxtKfSPNQ56x7/nld7TJwF4L9+RBEvXsw471jWPgmBy1EaBn&#10;j9EUlwAOWwDH7SP1a30jqa9f69Pi1eetl5evOvJqs9OhB1zn/Na4rRzGATK2nxon9EvHaKOLRuOO&#10;LNUNPTjK4DU5r1yVQVljR3tQe6lzXHpSdSOHdtW3bciiDB261GcSOvTq2CI++Qwe/ZQVXxmaTaXX&#10;5Bwd/YPOzrVnLznZyeW4Yyt8uPUzwAMoqx3I6JjtgPrKLS8P7dEjuzJ6d8xqOTuB0mQjUP5k7LhT&#10;W9bGlQeg75ws6tlJG23Zq7ICdMB+Lmc+a63SWF8nEh/mUa5J64b+0sdYkjE6/fnzz9fbcI0Xb4Ci&#10;KaWHZA6dGHoTeeeTqCsOZq4d/RwPXtrVp8VRJrUMPjvVVlJ9vuQ8Oa9/pbZlp92/bIaWerIbc10z&#10;ZxOKfJHB1yKeZe1nDfEgc16f6vPbx/NZ9NBIj8zQF9nDSv5R5m5nIouV0qw3e5z8rDFhziNT5Hwf&#10;9UbatDNffu2+U+Z8zs/G9smmbf8U1CbTFo38TcmR1gf9Az5BaHPNGka5tvU9YB9lp0Fdr3uOGyfw&#10;yede2NmPrM3FYGzwKmXxr0/evnyeeMz8fza3cu6BwWVvfSj1WW/P526PD4l7w8saZNZnYiE2W2+1&#10;reu5cbQgnguVjbySeBfrxnfQ67fyva/we+MJ7PEn1U6gcVObkAG99i3XFjydsw1a2u82k/AWZx0T&#10;y0siKzpooI+eOOzb9fj0+iWv3njph+aIxji6od15I17qjWvqHYt9ePSqnnI6qmu/UibttgHO22eq&#10;T2kCZfiRwViIrqROubZoOCdTx5LqYe3rWDnouAxXHXBe/jYMuz5x7CE959VXOfz2efwL2sOBW3wy&#10;lx+oTI6VO7e26+/zoYuWnK6AfuyrrPapTcUD3zU5BmusXbFSX8gbQ6Ut8YM40T/FhrwgdjrPcQ5P&#10;e7m4Ua8cTzKyD509iPgf/sN/mI3V1uHT8WEk+2//7b/N5lcTIRkBgTYos10pUELyKu280HqAByPK&#10;gbLSKa72+BTUSYxEFu1rNLiU18EcV56C851WcXpeHAltwKHlBSqrVPkrwx4gEh2at03LmpTD3/mg&#10;1zrwh2QpLigucL7Xy7UDO+2WF08Zm1h4NEDYkk0luulMch27wc5ukptROoJPDKlzg6IdWBsTCTck&#10;Ddjrx4Wv5ML69rj5tX5Un31u3fKZnVvhncAO/w6Y5Cmvyo8Pu+OLTzt9Byr1u36S48peOsBx7QUk&#10;/Haf7fhtI8Hb5Wub8j0NLT9dLzUm0VLGR3Lnjc+Fe2yzHa8n2iObTa/MCIiz3uBYfQAenuuGk3iI&#10;/3M8T6a8dAEXJ4mLWewdSZvazYJN3zxOJgJyN7HMUGoPdl0bb2y+ZKo+ux0d93wvR7O+1rZ0G6ej&#10;4xLqA+1elFu31zf1uHzrZ3T3GCkO/mgvm632lbPt4KtvH9FGKg9Qvup2nOWDNfFFQ46uvPSqU+sq&#10;p8EcOCajerTYDbQ9aN/Z42bXU6psbQ/U0bF9yrGEDkCnPtlBeWWGhz/6e3nbdmwoD+3xJkt5SOyA&#10;BqitQG0Ib+dfXdnLGKBc0kZ7CZ62zsnYC6y2ysBuj523tpWtNG3QFM+MfGR7H/9mkjtvZgV3NhrU&#10;5W8m1/VD6kNoJtC+ie4667MI6JzF91z00c2CO2xTvmxwtMWxfMl01FGhuvD3+0duNHui7gT0mcO8&#10;uWvsdON/+u3YkFzDbWA2wHx+LjRtcklr82vZngR0WDJhXFmWnP83qTbf8UuvcCw95itpsxavJ/0V&#10;alpMG9cbY6InDCdWnB/bWoCM3JOjm34WvXy/nl3mUxY5thi+n8mhJ0H9mLEJ5JPMhzrp5C836NeP&#10;QWdyeZwM+k2oLoq8+Sy3Wdm300z+LabFDR/YDHINhKd/tM+NHqPnyc1GCwQ38yxi9Z9v72ZyHBle&#10;ZTx/E9uLvXWzrn5cdJzOxqvYcxIY+8TvY5+0CdrwsjjuAo3ZUUFDjOujFi1kAOSz6eDtNRNzMrXf&#10;SR/ohx+9bBD6BN6jh35v4tu0+XqdP/LZkJONr+d+bDsL8LmeJ/c7DAN+5ytl73Od4Tqblx/6a44n&#10;TiMrnuuJy+MY77rk2GKWjW18OU7OR9588/teeD2LLy0EbHrd+84nHLMoiXxPIzt/+dzL61wnz1/0&#10;BHAWoldsfH3/CbeOQcA5+7GtscaYQ17noHZteX3OXmQ3qedvbdUVB+3GIn5s3DENaGeR6aaymNsX&#10;mNrXP/igxXddMPVa49gCyQ1oCyPn2pDBTWA8bMZfvmQj8GJoRabE8rfffpNFVHybtvrJm7evZjzy&#10;OdHrN9ygzfogfz6VOJvcibKZj8Qf5Hjmh8Fj6/lh8Bc2l54dHtw/WbA1F3v/63/9r/k6xa9//evZ&#10;6HJNabw5rvx9M46t2Kx04PAPm2jTea4y9gTo1Zf1G3CuPVnRZRfzXHbmV2WAzXqMVn3ctProup6R&#10;AV5l7OIUDzjatR5+6ZCvi1zHePT61bggH161DXvQtzKiX1s0jnd5QekC9ORw4KLrWJI7Jwte+OBH&#10;vvoBTyChKza7iCUzfuSpXdDET51cUocW+mwCZqw+Al74aw/gOq8/0encQ532bA6n/CRta0t6g8o5&#10;434AHf5H23iorP0XPhrVHV08+VUcwqUrmfClV+miV3uplxyzZduVnn7ux77/7b/9t7PZbQMIdH3n&#10;2iM+K7t8rc1ONlPIW1AHr7IBx3gpB47ZRqosjQ2JrMA5e6ijkzJjE3m9DW3jixxw2MkYxBbwJWV8&#10;Q2eJLI0tSYxrT0e62vB3nTIG0oOM5i8RMXJnDLvqhopPDN053Lp963Dp4qWMOa/ijweh+TJt1o05&#10;8wx2sUnlQUCzhsuXrmQsuzmbWxfOm3Obe1+aG+ZXI7/xzl1j7uoDhR4kJCM66NosswE2MZ/YYR84&#10;9GIfeuNLxvpHblwH/MpHytClX/uC3Hn9IvHNDvjwgbh0DLdxpH5PysjD33L1ewwoA9qrU9ZYcty4&#10;cUxfOd82tiXtyUCeltMFNF4ql2P1O177uUS2wm4D8rFVr6dkkBwXF+BTHq0HtZl2cOTVDU30G7M7&#10;H3RA68Sjeufq+VCcytGiT8eKpvJSpg5U79pJWX2p3PhSvNoKsFN9X//Xts2VaWccnevx0b7ooNkb&#10;uXAk9tMGbq9Z8PBRh25tCq+x0HHH+Km8slXO8iwdbeCzH3vTVULfMZz6UmK3pfeiK1ExxUPXmEIP&#10;D+p46998WD/Wx/A4Pw8AZ40aX84nEkN71kHp2+E4m+Tz2freRznKXB3YDThWBshUeStf/eOcXmKH&#10;TZwDiV7iR64MH7Rrn9JkR/WNNYCWNJ8Oj19set236WUdEx8/fv5kPlM468H8vYuNQmXoOPYlkrPn&#10;wzc8FsSGH/IF8OQGSdmsYedgtRnD51+P5e8+rMlii+DTYcqtZwJv5SPRsoFNrzOzXLWemX+jc6E2&#10;kGq31rGHuOs4JTVnM79bhg8bjL9ex5+vw39iB+j/OU+9TcQVr8HN+sKGl82vWf/B5YPQLfgpA191&#10;wbt+JEvB+a7DNAke37lOGh/EpDECvkRGfYz/3yQWqm/b/6EEF+BFnvYj/ByTpWUSupW59QW8xF7H&#10;G+OFY7ZRB0csk7vXLH2+1zOgP6OLjvFEfzSHMjfqGIIe+uYFHY/aZ6pP8RyrJwsaoHK1r7W9HI/O&#10;HduXalvzrI5l6KLPHvC0qTwdK9dYsl4cMrbYvNrn8jvA0Ra/6Wehja/2paG9+wTOyVq7igF269ip&#10;rHrL+a6xJVVPvPgSvlyCX1uqLx2gvHUtK8BtDJVm+fJ7y+C1DdrlLZcat8q0q9yAbsbhgv7gGuBY&#10;XMHHk10K1cPml7e+9hd78IA/MmD6l3/5l3/dAjkBGYqwkrIKVmbO20H28+JUcHXogiopwa2CFUju&#10;vO2r3N62eMpqDHzKF91dDnV7fXFKo0FXp+/wh8oaCGwEnO80JXmPpf18p4d/Qao8Oz9Qx+64Us/b&#10;btelbYF6/Hd/NVkweDqODurQ0Ol12C6ywJt3AnfVO/d0vI7txz6dw53Bw802MubfufmmbyZ7CVi0&#10;4c2PQ6Yzw+Vnn3+4fOX64VwWEm681YeVh9x40kkbNDog8UM7J9jtVnuob8fb66XaAjT2pLbf6daO&#10;2pANvrz2P02//B0rcwyvqcd44ysvHbiVrZ8slITQQGcYJgf4zGRgDYz93KHjSJb68H+7bnavDbDE&#10;xEzUImMmb+/f6wdgWEy7bnytzS9xHXqZzcBxk3XphbfjxuBqT2Z2QUda9FbcgZ7L4ernbMlO9S3g&#10;N3zgsU8nhHDbvuBcOk1fe3ROQ31aH5TOsvf3ZZWKVzmMPeoaE03FR2f3qcQmziVl+MNHD0i7bPjD&#10;F7sAbnVX3guCtsZBx41h9ZUfVB8J74mZQI/xZHMXXP1KGXnBH7IhGdVJaFe/2qC88WAnbfApX7jk&#10;lTqOKi/fylxd1AGpdKXWkQeN+gQfZeWrXCpfOby9HJS3hIb64nyQKYuBeYoruJL+Rxx9RX00n7+c&#10;TB+cN2/Y6jjZf58qG9Dr+99ZnNI9Zeii2befgP5f2cDQD+5AxBw++ScpK75Nl9WGzBDi5zf6lAnQ&#10;0sNnQL6/UZZrp0/SRYaPps1JrOjvw4MOI9eykVRZ/+/TwmX/Qs/3VLqVYcnMR7FDdGD0aaHdsanF&#10;yTy9OGWpHxrLBpUdMp/65r03qbztxRePE/9+9Nm170kWiN0sfPpkfUN9xqX0ReOUpyTnExYZU2cD&#10;Ed1FOvGQPOd+NNkn/Mj7cSb/rrV8gr5NBddPMdrY3W1Y3YFJrkmc/Emus9/YOLP5FR3eZNFGl7VB&#10;ebRHBJm3oGbRZpwvrD4xG0HR3diNI5lsIoHxa3jWL87VG1/6hL7+6q2bf/iHf5gJOtmrQ+cCbOXY&#10;2GWybxGyNru8FZR5Q+xr49CnV/wewMwfguuzhvNJ39DyZtbqf+u65eEL1wAT4Kt+K+Birgnph/NG&#10;5MxN1jgwi09OmH4ZiN509vnO/rA5fzr2ZpnNzQeRz+bN11//ft788paaxcxsgEa2p+mns/l1wdNo&#10;V4c/WdiGnfCla3XvmKGufq2NWqctGvxqIWjs1h5IxiltO95qW7s6l9DotZGv4Dt2TVCnDXr0Le2e&#10;A76xuKIr4M/RO+V4oWkBbo5oEe4GrvHBjZQMd7HFpZlf+MThvbvfHe7dvztv74kvavtEIt182tC4&#10;wx9CTIw65mubX9On0t+mL8Ynjx49iT/uHb75+ttZAHbTqnqM/2Lv2peu7Ed3dlPXRaMyNnLct8SU&#10;dUEututDSXv1aEro97pUf+Dfa6X2S8eTz3Xt/gfsSL4ZW4Mjx6fXf8dwtEWXLGhLxSOrPogXmuRo&#10;H5PgiCV0yMePxpouvvkToA+0r5zaAHQlsupn1Qvd1e/WXMMxueBXzuqlbWnRozrBY1c4knP2RGe3&#10;DZkqp/it/Vovwel40xsGvakgPpT32g8cA+3ZqX7EBz4ZlakjC7nVyZ2TcfebXJvanoziyluJ5KAb&#10;GflAmQ1bcdz+ZvwvLjnI7RjUb5WL/BKetavjrn/Jwz82ftwkIy/gI76DR6/iyutbwJ9tA6+61n+A&#10;LvWDelBZgOScDeXSXg7qM/xdR/pAhzbVsXKyH/uzFduQobZHyzkc+HSntzHKxhdwraW3NpPm4cAz&#10;8+DCJ+F988at0RFfn1Z1/Xcj21oIPeOcTS0PbcqNV8DY72FNNsNbjo91rLxrpmiN68hau9pUs/GF&#10;Xq7s8waauYm5FX3WWnp9DWG9TbYeXgC9cYgH3+HLTmhL2tOFTRqn7AqcwwW1R+3X+rYhb30IavPG&#10;hOS4cjQvfXqSE2gvtttGXeUVC/hog4a6xhs92n+L1zbKOubJjRGOtdMeLpkrKx2V4185q+eus4Q+&#10;fImc1ak4aDh3DJQ7J7tjvLWD5xwt8pINL/yVV274taF28MQ8IEv5lTZAp3LLlTW1Dh02Ke/aoDrj&#10;5Zid8XEswYHb9vWBVNoSHHzJ17EDnfpBkiuT6k9lcBszjit/88oqySt340pfwFfSRh1Ai61qe2VL&#10;HzGhH1o7rf5m3uGtL2Osn/PQ55TT5dat9OP0fzR8NvvyzPXWXIo+7PHqVWL0TY6jl4eIySzhVzs0&#10;Rp2jRX404NR3ZFSvjC61cX2OF9tJzpXXd9o0ta1EFvVw2Zg91KMz42nm4HcfPjjce5o5wfPMBWMH&#10;6xibNrTw217WTO9js3hi8vndrdA0BKbkB//gqo1gA+RbMhbjB/5Sb0221mYZd4bHWrtYv82bU2jA&#10;S3kw1icVl7knkQuoLzQtH67+yB78W3tIbUcv2Ufnl/2PtfP/sI8c7pXNfbPXb2d9ufwfX7/KtYO/&#10;PUyXOe8b98XSaP6GdsdTPjq5FoD6k5zkqpzqxJxYdw0Q9x07+Pd03xZDjcFd/x9Kxa1tRt9jG7nz&#10;2gxO8Sqn+l1O5exYOcR95zDiTTkctqdDfQCqE106HwWdB6EliRPxq06qz9sHGmv4s03HIW16LNGP&#10;PKB15lgdi2tzuknwJDoDssIrH/LBIYtU25KlPMhcOo23ylsbtJ9K6mtPPNBkPzFgDtC5gLjo+sV8&#10;heygY2TnC523y5WbJ3UzVRldC/SrLpVZqm3pQmfgmF2VV29p1/F0G+e1Y/nAq87KGxvtI40XdfUD&#10;aHsyVBYJPbp4sOrP//zPZ06oPR7ayaUZLX32sBUIIiJoBQRhm1pf3AqjDDhuJwE15o7XtlWuSqmT&#10;97ztne/0nQN1e9DsfMuz9IBj7UGV56waDghUsBsRDhsok4MGtMAEcPBFW5tCk+PqDkpHux2/sPOQ&#10;F/cP4QOpOKW/6wWnNiYrm5BX0oEsRHQEqQNCOx6ayyYG8nWDfi6iFpwZ4ODhsYKbjKsD+A2RSwlc&#10;frYgePMmEw5vh2Wi4WawT+fNd81zcfA6tB/LdPN3jy/gnAz4thORh067L50334F87XigbRsPja3G&#10;Dl0APFAfaFMbNga1U14btW3xC5WrvCq3VJ8oLx35whUzR8SkUBNQ68KaCdxsZM0NzvgneC6w2q3J&#10;BL6r3g1aN0K1RcInPj76KP3iIzfwT/pMN7xOoBOqdeFfm2XirQMWXQxCS8jqiJZcgrdwVx9o3rrG&#10;IruJK9DYU882HQjhlu7ptOQ64QfQFDenfVn/FF9C97RvJHhAOf6VRUKzOu9yodN4alvxAkcb+pEL&#10;nguWvgdHnBp34SnDp/z3OFFPlpZ1rKzdAXo7SOjUzmSoLM5NNvR7csFHE+3iaFdQtsc0vuSq/Qrq&#10;JLi1u/LaRz19jSVyaadRPLm2eEu1CShtdWSXO295ZQUSWpVL3ek2QDloOT7S0im2lM/xmoBN2+Tq&#10;dYWRSx8JrnxkSH+d11YsvvBOf/R2rBsuFh/qTf7Xxlf7TnmKTX7d4zNU1r+jLTr20TP8j+PD6JFJ&#10;+dJTv7JY6/iE5+IxG0PgSH6NLyd+00Ya3MKUSKQ4OftDqe0WrjYrfY9mQXkA1vJBxsT4rrE2Pgze&#10;pNElAPco8xQHPtAb22Y8y3FQ542o8a8xMrQtaLxx0lhnt/WQQGyX8/nR4pFjjatr0z/xFLr9TKyn&#10;+8TrbCRlbL2Q/Fz4KfvkzppwShYGbsKL+9oYP4ley9+rPwFjgZveJoI2ir7xWYQnj+bzJT5j0jcL&#10;ZxM2NAac023yZZ+Rmy/FY8qVsbSbcGtTcY1Zswl2tJW4I4OxqDcV3Yy0+eWtG+PGon3yoIm+7Pik&#10;XPzZDNEn3Dhx/eUTfogObBs7M+hcw8JzbBH+fr9sNhDJkDHJJoqJ/y1PxV9bn9CwwTLXhuCIYfIu&#10;H6Td0Z7ix+av33Hzw+bPnj5eG2IpexJbehPNE4d+i9TxvPUVWz97ZnGUcfkVW0em+NUb6uxhjGQv&#10;etK3N7DZoD7k19qkduFvMUlmNCxKLFTQERPiQzs05NoZo9HvzWDnxms5G8PrRkdj2PUEvg0tcsGt&#10;DPABWQroNJ/YiIzsK26Ba5VNcuXjr/gyJj68euntscj11IZUFoSx9bqpwQbxw3FjfcUXf+iDYpW/&#10;x9VzLj7J5HcUnnko4OW6Me03R6s/vdDttY6s9O2ctX3G+Xo469n0P7Zmi//9v//32LeLQDrB1xYu&#10;/uj2ukPXnuPJPuRgZ7asjfRR6xG4ZGQ/x3JtJOeVD6CprXadH8AlQ3HQr/xwyYt+NwKLW1rojH9C&#10;Bx6oTxsndBUD6pxXNqAteuIbL7HZ+KQjcKwOrya2oYdFdxfp5CG3hB+a1htyspT/Lh977SCRCbRs&#10;102M8zVf0Ku6obtD7VBbOta2+Hgr75qytOlVPcjARo7RQQNfftDHvGUo5pw3npwb6212ibvi91hC&#10;pzFFF3zJjB/+eLEZ2Rov7MvOHYf4xLmEFhn5Co3aVqqOu0/xYFd+d7zHafnXboXioS+hX1vTp7JX&#10;7tIko2uZmxJ02f2gLdp41X7soVz78pTQEoPiCfRmUG8Wrv601i9kGV3Or99F+viODcIL81CLL5HY&#10;dHKtWW9jrc1d15RLF5OHjraSa/21tL918/a8DUJWb4A5trFlo8x4NzZJ6LrurphecbNsSb/MYY7r&#10;XyG+PsW7+r1z/Dvmkrd9sGOEVHuyFbqOlRWUw18819jA1/xRO7bNB/sc6bS8ZQWJv9TxKft3THBe&#10;3wHH8MSVvDTwQoOu6DcW5aV/emyS2kad2Gi/XTb7/nhR2csfT3qTV9743eXkp/LFq2l8ecyrrza1&#10;Z8dBNHaQyIaWttrgjb4xQV8vH3zFuXivDORu3yn9+lFMAHVw1Fcvqf29urOFtvAqt+PygrO3KUjs&#10;VB+Vrz7c66c+h6akPTnR06eBMr5yLMElK5yWs4N27OXcuAjIp44M1XvnhQZobNFRrgytFSPWPPRa&#10;PqTXfOUhtvYFh8pFJnNLPLzBWX53oid7eZhKO/J408sGmHFjftMv8xPltSHAhyzsrH3lrm+BNvLG&#10;Rm1QIL+8vkerwKcFfOCUrvPGRmmixaa+WPHo2ZPDi8zfXnpwzpogbcaW1p4zb0vMH20LZl4dsCB7&#10;/6/A6TRlp3B2UEm+WdeGJ17Sh7UnO+bc2Dyf2s+C4Sw/HstGNuWRTX7S/iR22VZe+8GV4ODRY20v&#10;X1njPvyZq2Ysx5OwcF/b+MpY/XrWM7FpjmcNnzidvhQ7s+Ws8+kzup3YFG/ykKNyVf7K2nrxUnnJ&#10;Jm74zzjROUJj7g2+R11qgz+UquvS8WRMR0MdfuKmQA7guG0cGw96zS0YC8lhbOv8lNxS9QRNfIJn&#10;xz11eCl3LO/4h69z9fgor1xspg4P/NHUBtBVXfVxvOutX5BRGZ2MbW0nKS99MuExPk09QFP/NlaQ&#10;CZCvQJbaoe2rB17GUMCW8OFoQzYAH2327RygssHVBn911uad/6APt3y0VwfH/KsPB5Ff3ja1D51r&#10;W3zwXH1gbRryFxA3yhqDoGUATvHVoVX701NCu7ZpvkNtX7u0zY6DJvnpQrc//dM/PfzZn/3Z7G3Q&#10;AX5Bmij866QWSDqVhTKHVTkM98YEKZS54xpOXthxa1TAMa2v8MrkpdFzOHWGMscd3B3DbbvT/Fon&#10;Md7unN2JdVZ11abG1qZtgbKWwyX/Tn+HJniSMm3hnqYpJ9vpgNnrdyiNH6JVOnRSVhuyX+2qXFkH&#10;MTIaYLVFr/JKfRth/TCvp+GfzBPRc1M0qPDUUxMvCwmfBXIBsAiYV8MzCUlBePPJhTTz9GUmA2nk&#10;jQMJX3TqP8fk6aSIXdib3OrhOYcnLRkWkKkdsPap7bUD8KqrvHGAJ1wg7THemHO+0wW1F7qn5YJf&#10;mbVT5hw9uNriK287xiXe4rP8umTrJCkTxJSneWh1MEjbM9otmWZz7HASq+f9xtplk3YLlpOnTxbk&#10;OBf9+ptvfSqK/2onN+eXD5cN4NUOi/73n+gqX1DcJmXO61+2h4NGY7W+hlv7lt+eF1q/10mVhcyF&#10;ylXZpJ1ej+GSofJI7C/ttOTq4dFBUq4MHToCMYmeiw6AI7bpb1xzwZJXDvW1ATnlTWjjK6mDvyfn&#10;9AB4sHXj3LnJR/sWXHL3Qti4rhyl/a/Z0Xllhb/iddFoPXDuOmOiRKbqVT7FlZMVTunQxbFytuxY&#10;B4ojldYO2pYeaFs5G5QeueGSqzA0/ec4gJfN/Jn0Jhnr+r3vmfjnbzYg8NY8bWBq85IMnhhz8wON&#10;rc1sZNi0gI33TPlP+hk+qrBd56ufz2bOm9pl3SR48VLMZcI8byvRD08LK3zZCxhLOvatc7qBbprg&#10;vdti2YNMySJM7fN/k1b7ORr/gibkRvOjbvXn2qQ5GfNBefp/2gVvbqwvoVb9LD6CO5uHpb36wxQE&#10;xm71wbHd921dffEYhLUgE+vnM8+Yja9cF9IX9ZsLFk6eVQyyB0H6tJUk3t0otUhY8q4+gj560/5I&#10;Bxgf3Cw0Hli83r137/Ag/eZ5/Oe3G0d2ch5pfYCRPfrkONIPb9rPUco8QemYbebzLviFr7ca10br&#10;GtvU4+1JffMEcvvkoc/KGTd2HdhQDDkf24y/1tjlLaEbNzw5n8VC8ouXu7jjooz5wbnopmN4XYw9&#10;3Xi8dv3a/IbKpcwlTGxvZ67yycd3Aj6X7De0sggKvkXr2D54Q+NiynI8n3L0pmDCSwz7xKHPK+oD&#10;ZOIfnzz0II8b0n7HzfzGJo65Dl085emtrzeJgWTjJ/4xRpJVMo70BhYb8Bu7GUeU7w8XsM3YPDjm&#10;sb05oh3booGHeqljtrFSPUCvuaRtPxey87Ph0/G1fAG7N8aau2ZVp8qvjoxyCY3xV3yaf4mvjDOv&#10;3axfc1W27mbk2rBffc8N32vXLAjXj+VLfRJ2nYshfT3XyGc2+0Lzdc7frDkZGwC02MuctTajG33Z&#10;ttdnZW4y1j4Se3nbhpx+G8k1lj7oqmMvdWSq/kvf5W/xQpbaHj+y7zaDD0fSjnztF84LaKOH7s5L&#10;W/iVQVlBudiw0QLoCMfCF/DT6m9rDCFX10nO8aUfOr2+oYu3Nm1b2dgSTH885qXpvPTk9DBOWXgC&#10;tuUnuGjSy7E6uGze/gCqN3nKuzIr2+2I5w7qpebaFFpPp9oEbeU7LTLSj4zk0wZUb+3Lv3YitzHD&#10;xpbfl9P/+Idf6Kde3nlt7YwfWmjjR862wRN9crInO8p7g6U3O5T3Zgj59AdlaONXPInM6NJ/xtCM&#10;4cAxXZvIhjeAW3uUlmNyqQONXQmP6kwG5XDJRDZyouGTjMAxW+lHdK9ttcMfnc5Jlf+QbHRwI0de&#10;G9V/K274/mRN4jOFc3Mz12afOeQ7/I0xly7buL01nz1zLfSwBXxzBlFl7oGuN8Z8jpAc3kR2nTQP&#10;UGceYBxzs90DM+ZbboyDjgnwrZvYg0z8Ap+86tChh7lCxzigXGKngtS+yj7oyZWxAzrK0IajrPap&#10;HZedVmwA5aPbMVblPZbwdY4GHSoff2gn7X0KTfj4AOV82v6gbeNQGb83FqTK57xjROkrq2zlIa8O&#10;QF1tKkbw2/V0DKf0AH6g/AEc/mgsV265uj21LVnQhw/giXnjhLEPr44h+zWaLBK5Af4Sefmv4wCa&#10;9UPHKDbSvm1qD3hkbQwo4wcAp3zl1ZfscPVhfcx441hsuqnoTdPaQ9v6jU7mHXRETxma8MobLjx1&#10;ZCM/XH3ePIed6LLr3HiGB2pbOTyAD1nohYYHl9a9i+VLaY0ta46njF3o5m3P5dPVd9bY5ROIV6aN&#10;jQ/jiYdyPKBDPxtg+m9TfY7OoukTp9/f2CJffUR3vAAcMqPbcQ9OaTbm2EM7PlJXKC5+8ODUFuay&#10;vqzg893P6eG3qTNX69rohMZJX+2mlN/8Kq9V/8MwNORHmM2fY90PAt7oBsgRlpNYk39n4CWHuWZk&#10;Nc76zS8rResF/HYbVG4gtVyCJz6cN1bl+MzDWuHhYf0LiSfj81wDzmbsyp91OB9bV3vTa62rjxtf&#10;AXE6v6EfPstukeWUXF0D8QlorDbB4+OCc/5vHHfOqV/J9ZP2n+oi7TR/KNF3ybPu22m3Ynut2Spj&#10;5XAOdjurb/8wFpjT9UEydMhoTCM3+WrvAhx59evmkLhFE6AFHOMl5p13DFKmbwFl6rWvfeEq65hT&#10;GnDoRZ/KRQ7nbS/VnnDR2G1Su8jxMQaSqf0dL8eATdlCQh+QA17nYdrDRatySXjA670D7difzOwG&#10;b9cPDTlZ61/Hu/5w+Auv+lZ5bYpeaQLywsEXPfpMnznK2POWNR6nTwSctwxOY8ix5Liyag+v7bVr&#10;G0mZWJXoRbbK2zG8c8I/+ZM/OfzRH/3R2I2f0C9Ic8X25lcFBwZei0YO6yCM4a5sBQZVpoRbV4Pt&#10;uC1v8OztlVGowqkvtF0D0DGF6+SdTqHlcNFkyNPOaad33jr6lbbkvCBVvuoKJDS0L6C3t2tqfesc&#10;720dk6sTfzhogR2vZTufHYoPnLNF7Qek8lGnQ7AVfDm9KosLlZsaLkvzjdvIZaLmIuCihB6c2TBJ&#10;O7ZB001DFwg/DKp+ePOxusjkguK+oougVL1qWzTIzkfkFI+O6dGBCk59sLdzDGqL/VyCB9TRp3Fe&#10;GyvfZWGTAvq1kVQeO+0dt1Dbqz9N1/n3fev4+6/Uu1Ht5nUXyvMUytyotiBHH79jTM7mF7CIWBc8&#10;/jHRuHjx8uHaFQtn385eFwLgh5nPnuFnevFJ7NULf3hQjx/3N8Oqy+K1+FRHyfnwPuJJtS3gz8bT&#10;0mN9zsWgb/DlY233NrUTaIz3XH39gF/tSya0QPu3stbjcZruTg8t+ha3qWU7LbTFp7ImeOiZEAD6&#10;Sl2QqMdL3gs3PpWjdpRqh45drdvlrQ2cK4crvktLajloOZkrEzspI0f1lPe45+XvuDZGRxn++JYH&#10;udBrnT5tMicGJPWVST2gI5sZA0oDnJa/uMVpcqyu+Hh1POk1Tjk5HddO2lV/eQq+N8GVKmM3HrzR&#10;5cbH/NaSG7r5m3rIaTd0tAuuH8Z96VNssxEVPch+lNNEe3RK37OJgfbS4yRG0R0O2swGyPHaFqCD&#10;3zSywJvPu710PdnhuOl39I23wownszEWQGfZLDadTbVoMCalg37P7+3Typadq98PJfVS7SfvcVP1&#10;NO6MfjmurvBmsSQ/QmnkP2Kg8IHPe+eKp13b1Acqcpxy2OUltd65hRGEsxaLaWsDhZ1HxoWcf0e6&#10;I8+RDxqxHbh04eLhs08/PdzOREy7bn5Z0FR+/Nt/OqlrXzIWdvPr6bOnh/s+W/L40eFJ/Pp6/C7+&#10;GoNjAZIxpkAbWfRV14f5HGZ8Z1HKBFOHb/ornhfDjzz8Dxxra0wwqTTBtLj5p3/6p9FBf+GfvY9L&#10;bNAxcR2fO1y7fvVw55M7h08/94Ta2riyUXX+PL1NwtdTydevZfwLP/U3Z1GwNrj8dtStm7cOH9/+&#10;eDbBbsQuV4Nnk2x+e+WyhcUauy4PXdfbo94zVsXWY5bjze7j+OYTOD7V54aITRwWXP5MbIrxyJ+C&#10;2QB7MQ/xrJu0ZDVW069jB/9WZ8ds0sVrx5ralW+1B+hNvMWX2vO5BUmvDbUxcO1AFx3lcIExreMk&#10;fh3L4KIpfvgR8LXzxtoec3L49SPAp3yX7dzsZRs3IKNzbHwp9q/cfOXhJ7TocOPG9fl9HfXKbXRe&#10;kKedPrVkXfJ6Ivu7b71Jc/dw7/66iebtL7ZBy003G7EWjc674GPH3jQmc23BTmzL5vTUHtDDtaef&#10;eoRHXvTYCH7HHe34iB3Ig7bjFWMn17r6xbkER5mcDHuqbfe2lZc+6DpWzi7qrM30P+Xq9UdjA30c&#10;0wkfOT900dzy0tJe4me8qp9EFvIW4J6Wv/KgR3724tvaDk20G0faK+cjdHrtVa49KH1talNluwzK&#10;6KK+sqNbnvxXUA+3PhUX7OFYOT3RRxO9yifXlm/QlNNVjIhT+ORx7gEAG182wPS5ytmY4RN83cBw&#10;w9jivH2NHKA88MQffgH+hz51xCW7vHTIW90qP1x+L57zygGco0NedsAbLbjaA+0LPZfDK1+5thK9&#10;q7vy6mJtKRej3XSu/dz4wr/60xVdcaUODtuTtbaUk4VtxP4aU07GMLiNm9JuvHi7++5dn1D1e5ur&#10;D3lQE/RBQPhz/Q94I8sUYDasxo7WJSuG54HO6AFcM8zNfN3E2ODTuj6p5jP/Tx77xG6uK+/FbmJ2&#10;3v7qOnCtp9Dnq/UbYst2dIRDB4APneTs074sVy7BR4eN+FgSs3DYpXaABxr/i/eJXEA5cKxtyxyD&#10;ptZLZHOdIBdafCmRn4xkYR853m2rnf7TcbV1QKovpbYhb+OT76sD++FbUN+4Uac9WtV9h/aD0mx/&#10;YEv9RuxK2oLTqWXooIGn+CQXnmK519HaQ5wrd04GtqiuHWflyk7bBJ3q4hi92m+XrzZr+8qCl+S8&#10;PItXW9CfHZzX7uKTTdRJ1cP11PzWNRV9bbSFzw7yyq/cmGheya7oSvW1tsrh7DdsyaAteoCdtUWX&#10;/bRlLzLVbt18aJ2+61z7O/NVBg9srD5Dp/bDvs05n6dPOw8CO16bXm+Puq1xkQzO+VysVGZ4bMEf&#10;cPBt38BfbOJLfj7ER5vdD9UXbe20p2t9XbziwlGPlnjj51lbWi9kanIm822/L73e9gqM5dMH8v9s&#10;LAXGZpHBRlDldv5DQFbgPlSP0Z9j+Q9CYnH4r75nvLV2+RC25Ey9nwIYHlm32AA7Z8w8HtO7fgd7&#10;4mt6N8bhSS2XS9M2MvDzbNwd/868Tyxlzr/uf2mjv5mD+0xu+qWHGtg1ddPfrBfoFd/UBmjjy1+1&#10;oXJplwNe26Alds2PjIkF/avQOSi8+v+0/v9agqtd7VMZ0KncYhGPjucF+BI8+lQ39MhlDOg4jg58&#10;Mnd8R09/UOb6rhxdtPQXsbv61drsapl+rp/oB83VGyP2eUHbo0cuZWjIa38g0btxIJGjMtKHbmgZ&#10;CyoHGlLrlAM4QHkBHzKQ0fzMnKU6KWfvysBWO73OmYyPjvGufwD61af8GgfokV+SA3i1Tf0iOa9N&#10;1QN6kE8buOjiVT7qQG3jWH1516bOpV3H4si1qT3JI57Fhtw5ueG2vONi5Szf6tA54U9+8pOZa7I1&#10;/NNpSv7mb/5m3vwqE8FrgdUnSDHVCaQqIkewsJe3rk6t4YGk/DRo02NtapjduWA/39uCPbVsr8N/&#10;xwfO0aoDCgyqThvGJo90uh1wDqcXoR12/MJe1+Pq3GNO1wnZHZ50Gg80lcdeVhygvrrBk8jLt3yt&#10;owuaBpNBQrsOAtq7WLnBpo0bRTOQPfWbEGtx6QnrDjznUkZ2g+C9e+IoeLmImUhYZFgEvPYZocig&#10;vQsZveYGa1J9wN8Se6AHyLXbXlJWu9BPnVz9Xu58dEk9HnJ1u/9qH8cSnNNxd5pv2zuW4IDiF077&#10;YJelspYOcLEtDmnmE1yv9EcT3HXBcuPbZ6T6uz1rMhHaQCufmoq4J3LgZ+DyxOnSf37za0Rfekmr&#10;nH4rftrecW96Vw+p+Mp3HaXiyqXqCfgWKIPT+OsAXDq1yYlc63yHXYbyrM1r5/qyMha3NOV7Kh2A&#10;BlAmwW15eQA6kN1xZQL0NID34q+PS/DKW9vpQ6HnvPGAJ7zKI1Xv08faNSnDFy+gLdqtK320yYy3&#10;Cy8fsBX8nXf5t1yqH+G4CAF6OD+tQ23vWDk7AH27ctY+xh9grDHuVK/KUNpyNMlbOcunUHkrKz69&#10;tmnfOuelqQw9bSUbMpKxrv61SICX/6aPGsPQn6fJjh2RVxIB03a+p5483j5ulPWG9pLFDZS+sUMG&#10;IA2PJKf6ZOunOLCecl52Jv96c4tNczwbafqY+kDw4IbKECyfnWf+TT4Lpkzu5+0nrKLPjNlHO38/&#10;LZv9oaTuBJYujj/wjw5kWEDW7+sJGM9507RPPnCkk/9WQVL58eH46yj3PHCRMhtG5bnjL1ot3/rc&#10;2GLhSnBnkXZsNy6Xh7+b+meig7eQLOBNftF187q//9J2yvEQw/pOY9a5San2yh9nwXA/C4Z7jx4c&#10;njx/NptfsdBSl8xLqIjkb04ikz6f61h0XwvGxXMZbcm7FrHhGb7iZz7FGT29BaY/k6E3Gs0LvUFj&#10;jgiXXcnfflMYHiRI7onK27f9dtSdw+07Nw/XrmeM95mRlM94ecniIoubqza/rs2nZ2YDzLUg/K9k&#10;3uDGo80wE1qbK8rdpGArC3XHncPQh57rpscakws2+OQWu66pNr28beTzixI7jB8CMyZGzo/OX1yb&#10;X1n46lPad+EFR6Jnx082AehIHdc6zrEt/8LveN82jtHXFg5cbbRFh53Vday1EQS0JQPbG9sk7ZWR&#10;sddVbUF5wpF2H6rXhr+BY3T0fW9PrE/EwIltL8r7FtvVeXuCL8k2v7HziSfFPRnqmhLbehsP39Cj&#10;07379w6///qrw3d3v8uc8eHhu+/uZd7opjebLZ2NieTFw1wVsDMf+BynHzi2SNTHyMt+E8exA7uz&#10;n/bawZfTx/XFIrzzXDLjUX0l7dhNGdu4NqHLbiuO1vWbnGsMX9e63a5SbV26knMAR3vykJUc1cG5&#10;enhokI/u5FIGT5m8dMjRtvu1tLbQjj6Nv8ba6UQXdNCrLXtNNg7ghy95yQMfnjp2xRs/OuMhVRZt&#10;J0aiC6jOgGygugJ+5W+5cvhowmcXiQ7k6Hn5au8GAkCXPmSkD/0k7YA2ZAYSfbytYYNLGzpa2/zm&#10;N7+Zz796CIDNa09ykQ8vY2Zv3gKyq4dbu5ENvjrxC894qw692oMeZGHTxkMTmelce2i7+6M3n+ir&#10;TF3lhe/cMb69CYJWY1ZeOXZQ1vLqrX3HRnnt4IYwmmSx7mRLfqBLE9kav1L7ijJ6q8cHLbYit1QZ&#10;Ky/f7f1AQsvDmHyHJ9nc9PbJwrYzv8FDezfIzcvc7FRGzIXjgYneWDevN86sz976zVC/H3k36957&#10;d+/l+MHY3W9YrgcP15pmPWBkfU/uxt3ivduE70BjkZxw1dcm+pJcO7LhwQ/4qHOdNudAB/3qB+A3&#10;XhoH1VHuvD5uPMrVLxudzJ8rO7lqc2Vkw7vy8nvl7djSMQUOWuIEH+CYHHK6kQE01jo+OG/dXtZx&#10;Qzmd8MNfX9jlxwM/uKA0xHGvOWTQTvvqUFuVDhztOt7gq273o3zFz5pLas+3Ox7bsBW7KKu91NWO&#10;Yq72BPCKUxqFlqHTcbw0yeJYPRkaI8oAXDGEF3yySvgp15/7RrJ4Iwud2JOP2KFjYI9dsz2h7/dZ&#10;urFYfzo2bprXuAHsvDaGYzwB6PBVfS/f42BtaK/Y4Rvy2rjSt8lm48u84YsvPp9jG2AezsHHukcb&#10;/XLZ7u3YYh7oHrutvkSuxmhjSMyRudB4qowdI9nCeX2/+C5/NSbQhgMfXTSKj39jSNKGDOrRIOf0&#10;x+AYURKh66HAzI3fJR+e6gaKoTrzkonrNd7M2iC0V/kPwF53PJ6HDnv+AzAPl8lxDC9pcV96uJdF&#10;jz6ElqNDpDh8RK7hdWx/zPe021Kunh2NY2g6p9eUnU9Z1ggRggAjdxod4z++nre91jrdwxPzNu/z&#10;dV1Af9ataW1870bgyHWUifznjrq0bk/KyNLrqYRXx8TOo/TZygHaV39I//9TWnF9YuvKVTriBl/9&#10;Wd/eN7V7vo895JGve77f3z9Qvo9V9KCX+ZR1sHp6NM7ltYm+xC6nx33lwLE+AfSv4te36jumqCvt&#10;6tn+q06+xof1GcaWl6f+py9rz3blX7rwa9MmZXyKPyALWeW7nK0rLTl+rjl4oEsmfsFf29JSrw2c&#10;9vkfinvgGE/16MlrZwDHOR5Sx5bSwQvUF9UL7HIUHzhGpzLVRniolyuv7cUDHUpHea+BysiJt3bV&#10;V0KrMnUe7Zg+5Sk5Hu189nBKkhDCvJOlCtEA0agGxbhlknLJuXKgnQ6Kbo0owdkBrgQHP22U1wk7&#10;XgE/dEu7UDmatJNajh66DNWAaOdqcMAlw2nZdzmaN+3lPcar/KpL5djbStqoV17d8C2dPcFtKt29&#10;bdPOa69HF33HHaQEbi+s7ED3DgJ44GnCbuCC30GM3TzV68aUzoiOQX9+sDyLwu++83sTT8LbGy2p&#10;TzC6cI3vcrGtrXr9I2d9IldX3zoG1b9560uruko/ZAO5DoQH3UpTec+1kzsnh1yq7YBY7YBUe0ql&#10;V/kkx2jgYTJFYdWVR31pVx/QJ5bY59078bhunLXtyH3OgCCGXdjZKHZI+dz8C85siGmQK7vF2tkz&#10;keOshbFJeHR5c5z8jKS1WW8At88sGffU8+pdm8GXtxxeZZV2PVte0P/4RV4aoPXSftz68ir/yvCH&#10;2km1cWWRtNlh6X7Sx7THq/iSstaDji2OiysXJwbw9iG5utKUqj+e6lq/6wKk0i79pr2+cdpxFR20&#10;WwfgkxXf9gvnUnG0bZyXp+NdJ2XkRx/g1bbqpNoST+WtI09p6VNy1x8TJhc+eNpK1bUyoMXe+8V7&#10;1wW0HMAv1MeO0a2cravdl73WZPPy5XXxVZfKGe+KN78lFTydyQ/oenJtTY4To6E7m19xz/BKOflt&#10;NPjtL/rPm14nrvyeHOUxxAMOT04XfYkOAylZtjrCGbFEv2PbjA/oITF0Jj8eJGnajbiFU1lOxszv&#10;p5OJzb+WRlLyHmXrJtPS/eSawFffi6du1k8bbZfcczT0jnRAjiel3ni72+/DBlgArk3InsMZHkcY&#10;EurYaqwwJD/43PgqfuaNNHSPPKT3b6NL6F9K7Fnc94a7udX+5pf25TU0cy4pc24C1xuHPnt47+H9&#10;wNr8ehM9xRMrjIRk3eXMORoeSCFrzpZ82OVaQP8wWmXsmrJ5OlRZ8PUdsW5u0IW6vu5mMPn5RT+r&#10;DsMrZfrb7jtvfX3+2aeHO5/cOly9non2leNkPHWeAIWLztXLfZI7/Tb1rmk2vq5n7nDreBPhmidt&#10;L2aRoE+z+/h3XTu8TWShXj8Ass1nKS+scQBdvwXmIRIP8pjnWNTqi4tOxo/gXI7u9L5x89bh3MXL&#10;h+ev3x6ev7ToNM75jN+6gcE/Q/eID+hCD8Am+nYXG4CtyNUxq7aT1JOJfTvXcmws7JxMW/zobKIv&#10;PtBha4lf1XXs40MPH7FnfQLQYSP8jbF86xh+F1+AjmPf2NHx1Wt8xL9hljFF35PQQ3f6S9SB7zNh&#10;Fo1kInu4hZex/sU8+ektQr/F9fvff5X4fnT4Lgvsx4+eJhw/OviBcTcazFvIifbESWSgG7q//OUv&#10;D3/8x388N7HYns3VwXcdYTP2Z1/47EU/qX6ZsTfyNV7qi9N+qm/Qhcsm6tkO1I/KyeoYlO5Oe0/o&#10;dl5AFvLRAU115dW+KMfLNbL6kV8ZfOdo9YYlnK7nqg8bshW90C+or/yOlaGtLRnRAWSDoz08fMWo&#10;NUVvkOCrLRx6V164ZDCmiC9+IQu9yCVmPv749sR1N074DX5j0RjmmlG5vHXDL86Bm1PiTIKPHznh&#10;PnmybszEXCMXu2njWuzzUO2r8OkpTulFF/j07G95wdVX3KQl583IeCP6+L0Y5/UX/uxFltrMQwEd&#10;M9rfbgVqL4DnevJ8PUH9LDbsg4JkpAed5HAkPqMTIB+bPz3GCb5s3fHrYsZS+D77dD3n7T/wUjFr&#10;CU/fw6PH5WM9GcmvzEML1oH8tny6nnLmV8AO6PpUPpuxJR3wIOPS8e3Eaz8fSXcyol8f0F85ufEX&#10;23SXdnvRmT3kzunX/miz6caN9RYc2fhjtV39kxyNocbTKlt90W+/4OncuOQGqbdV/VbkfZteR3jw&#10;4OGM29NX0g5tvMhDbrQj1vCV8FmxuT4DhVf96piM7ZPOlbdfF0dqf1XOZm5Yyp3DAewC0NKfxCaf&#10;kq/AvsrYv/EiTuHiwScAL0nuHH3H6Pcahrdz+oD6he+1qZ3puPOUV7a9rOU93kF5oXHKbmQmG5ux&#10;MTmck0EdW0xMB+jvXDs08VW266Q9HZTDk7TBt7bSVqIfkOhI19pAe3K2HLRPkLVyAnXo4A/o0bnB&#10;xNnR/oX6CC+gLbzKX36OARz4LZtxI7j6qxvV+KBLPvXGeeOg+Wz7p3K60J0djAc2svoWg4dPPJXv&#10;86ee0Fdfu7MDW38YC1PnXKp+ytBRz8basD87wlXWcceXAGLxsSW5ej0kv7h3g/SzzEuNV9ev3xyZ&#10;u9nVzY2ZFx/9UXtJLcObz+X83zoxRafKU5zGKP5Aav9ov3Lc/r7HE3w0JXhg9zO+oGVklZNzHvSj&#10;S8aceDBz/MSI8jfprwFrPbs41g+Zvs36wUbTbOiYY0/NKv8XkOvofo7HpL3wFMyKJ/TnPCmSzeF6&#10;aC08o/vUH/WxXsns6biWIePJPIrdpNpd2nOxUbt3TGi8Ab8PDBuu6x1+5gI2Sp9PH0z/TfxMP54v&#10;FIiN2NWaMzwl/vLwINndc1tGPMpAtxyfBrhkKzR++E3f61iD7wc/8hM9j/GhDVr/t2nkLKQdGqWj&#10;DP2OMfpLN7r0dWNAryfqyNcxSg5XvWu4Y+V0YU95xyC0jRlw8GyMA8dkqW3IJq/fqq92juvH4iqT&#10;t4+haVyAt9fXZsr1LWVsTEZxpFw7cQMco1m+zvF1DL+pMQivcjTOgHOylj8ctIA22isrX2XsaIxg&#10;x9JsGzTh8FttLJfoUBvgKaEPp3jakQVddEBlgwvoiGdlwhPtluEhh1ca+IHKNnGbhDaoHyRyiJ9e&#10;P6S2Fy/ijBx4ln/1UI82evDrT+uF+nVPw9vBX//1X/+N80IMfCYBeSbMzoTomRj7TJikn2WoMSoF&#10;Rx5Gk0tt2xRmU69dgulMBPsAykqjICmPIh94KkenNEBlQcc5fGWgtEu/CR31cNWVbox0Jkb6AMoq&#10;D1x2iEOGbum1HpSXRFf00NhBeaHnaLUdOqW909jLy29PLQM7v+KhX3tIlUFSxh5SAmjsSFf4CeSx&#10;Bb1r2/J5/eb1mSyeUr78Ax/NTEDOfPrpZ5OnA4wcuVCcyQB45u53dxNHT+LT1yk/f+bKlavBuXbm&#10;8uUrc07Hd6FFpo/OsdGyExnIwh541xb1mbLdXk3Ka4vq27Yta7t0oOHBBuqUlX7bFhegTWf2Yp/a&#10;KB11jumAFzzJsbKC8/Jf9Sf4yhyjD9oWzrKJNq3n08MHmaf+/EfRJ7pcokvjbUH5ocdv5A+ZM7FU&#10;zg85D823x35p7pE/Kqwr9/dtt+Q6iV+J/JWXfBJ8aelwEsenZZGzP5s3wSloW3u07HRSd5oH/rsM&#10;PwTokqGARtvtUP+Xd9uhIWlXvuVNn8YVPPjasX3Hlgz0c66NOIRbPdsPK2v5lHdp9RjOboMmdcUt&#10;fuVsuXzXQe5cnbG4sjYX73QA4r44oP2gCe32E/QqY3WRs237nLJdZ/Jqi0fL0KsulUE7NPTp+spx&#10;JgYf+vgOcOsjAP+0DQuSOvwAnEvpaxfSzrE5fxAXXvrO23fpY8GTzp0/6vU+ftjop/MtSBo9Xmcc&#10;ybj6Ovn74IbMh1S/FCrTSiv2I8WxyUlfXOWDkjb8C5d92Z0tV1u4A2gcxySw6vP/h3N9kyxrLKgc&#10;iwYc19aF939K2qxxbNm2scAmaPMNv7meZPIywJf6iPQB/5hI4nzJEl+lfuy9qpeskD7kx+Mg8Bd6&#10;tfPppHzaEy85GbIoO3MudpjxFZxfY8WJXdIG8+h49u37M5cuXDzzySefnMlkbGiaX2XiP3MsSbvK&#10;LjkW12IDPfp/+umnE9va3H/w4MzdRw/PPH6Z63btMHyTyKko5ZY2Sj9KHRjZ+IptAvjNmO84NsDv&#10;TfoWWufjg3PRq/2KPzpOke3+/ftnsoCZen4iG/pwb9y4cebWrVsj9+pvF1N2/cxnn3925uata6Eb&#10;Fudq1/h/YtI+cXwf+hfYk31jlyxKz1yN7+98fPvMnTt3zty6efPMlfC4kL6lnu3kaNUXKaTCmVj1&#10;TNgsv6T8rJyBwk9fe/zYPPfRmRfPnx37Xq63wcH/Ir2uXTnz8XF+89GFS2cePX1x5tnLjGVHv9A1&#10;i4rRH/RYzgY3IyscdjU+Gq8kbQFbso/UcYwM7JpF5pnf//73Z7KIPJNF59gbiB318OE2p2PHPufo&#10;o40/mcy9zBHgFDr+kYP9+d747lh/4z96yPkZTTn9roXm2Y/eZ2x+eubZ8yeR6XHgSc5fnHn56kXo&#10;rOsFu6bZgNh9lLiF4/jB/Qdnvv7m92d+9av/PXA3er6InR49fHTmydPncdPZ0Hhx5smTp3MNYEc2&#10;Ii8ZxCPZfvSjH5358Y9/PP2L3PQlJ9uwFTm0ZZvGsWOJrdShD4+P6gc5m7AHnhL7ZNE//lTeuK8P&#10;8K1tHSvb/S2XtG2OT2Okvq1feo2Dpy154Et4asOWWTQODbrxubZkpVPbyLX54MMA3MaMVB0qP9jl&#10;lip740gd+pUFOC5f7clFPnIqdy62CvUnvtYSX375xZkvvvjizOeffz79Hk71ktjkxfMXYy99YvrH&#10;g9U/nj19duZl1iDPE4PkmD5ylBl/Y+/z9PnyMjZJbFXZyUp345h4qs7kFHN0HrqxG9nE389//vPI&#10;/eWZTyKvvl/d2JTOaNYe4nT6ZnI0Vx9dfa704QNyPXmyfMyndKnPxg4pA+QWx8rEDZnZFL2RJTLd&#10;jj4zjibHj//goXcp9iATu9S35yOr88v61bU1zmnX+NDGee1y/fq16H5j7Ko/4sMW2tH9wXEcIx/6&#10;aEiNT2Pd7373uxn3nJObvORyXh0B3/NXdaWDHB57tC8rJ+/Fi2xxM9fiT+d6bEx03+dt1j/FOZtr&#10;kHMQUtO+fUOZecu7zBle5jrw6tVaCxr3jAk7NI7qj0VnzXtevXqdOvKZyy4fw2t/pZcyfPf2jQd6&#10;FV9eXLrDU94+8SBzBXFTPDi1Ebr0Zlt+GD/nmD8BnwG+bYwCMaUdnkCsAsfoVs72TXZQrp58gAz1&#10;P1raOy7vPQ4nzsJTmVyZPqRdoXiNS/Sk2oTNADl6rFyCC6/6qOMH4FjCg135tvbUpjbD3zm8yuqY&#10;jUvLcW1FjvqELmTWXnnpyGsr55JzdMjVGGBfoBxu9Sjgga56beBqVz+1DKC7lzfG6MyXaEjo0sk8&#10;5euvv544g1d56SNW9F9zV+Oi67Tx/LPPPpv+13EObe0bK/UNHvjpS+rk9EDTmMIm8MhIFnXK9hjW&#10;n9Vra2zBB31+mzExsO5Hff9+Abr6au1mfcMmjtVJdOy4J999Xnu1LzfV/3jARYPO+io5yUE++qhr&#10;LLUPkpt94cCXk1EOyFaZl9zrujU6RQ7zfM8Rvc0c+I3jlL3LGPTuTfxmTRb0SDj5QHBn/TBlKcj5&#10;H4K1lkj8icFCiHzv/Hug1p/m6/isNab+HTCfh/cm462x8l30Oh9ZzsenIwsRk+/Ati3vsaR/Ni7Y&#10;lZ3BPpakwcqT2O5Z/PLkcea2j59mLnG87/F62dYakwQD4TUp7Ydn4ABSPHId48namx+a4FaOygpP&#10;vODV61vHDnXlxT5igy7K0P0gxx9I6vEpL/9bE9G5AKcxBMiCduVpTHdcUE42uMrU79dA5fQTt/ii&#10;334k7qX2Z/MF13r9iV7k4Z/6SC6RT3u80a/elZ28cNlnv54oQ5MsAE1JubGqPItz+nonoU0P9aVZ&#10;eeSSMoBe8eRoaAuP7B1ztWWTyl59Ssd5baw9ui0H2mivHpQeXLIbN9gAXscMwH/1oXZNpVl/Sfih&#10;BditvOFUV/q1rVRbStXNOXztdnuwgzFTbJFFHbvhpx2dKkPtjpdygE7toq0Yco0RW8rQqE7SbH79&#10;1//6X+c3vwoxzuzGJnBnpzGEZ7cx+ANwpJ73uHmIz04bgBvFBtAAxYuAAxI8dXgB5+rgKSdHDDM5&#10;+eKsgRjpA11Q2SRtKw9cO9Ux7LQ5rQP5lOOdYJgdSFBcOJW3cjU5jtGnHK/SbF3z1pET3dahj3/t&#10;VvrKq5f6PTmvDtoV2lab2qfyn+bnPEExx/xtR5/+7OuY/m3HJo+f+GTG86GRAPyws+rpHa+vJ8im&#10;Ttx8/fU3h+9Cw9sM5y544vLi+iF6u7aXPFF88u3nPkGx7kotO5EL0Eeq/soyiExOhnSCD+dw2Y8v&#10;nDtGqzrUNpJjePWbVBygXe3mHC3H7LnHX4G91Wu3eHoiZfFqwhqr9L05Xm8paJcyd+mS+0wWW8y0&#10;YD779TZ15GADcYOX2PG0wFGu0EPTE93z5teUg5OnIDIhmScPva7//FlovHl/yJAVHuvNrw/xFLor&#10;LZvJj2E29XssnraVusabMmloJtWOezlcbT7IeEx8xy+1OX7lq135l3bLWo5HZdN+6bFk2I+lnYa0&#10;t92h+OTgb/1Bm9bJyV0Qk+KTDvDoCrQzhulbjrXLRf/D67n4A23R0aa64dtxSQz2WHl13xO+9Unj&#10;1DGZ2Ff9DvSQw0FfPzbm4mHcNEY4V2ecKF16KKtejvEtrY7dlVc9etqxE/2NHXSuvR3nYv2hf8rR&#10;JBPQHp3KRh52YzN8Gy/1V+XZofUFskrsUCiuen0T6CM+Bectn3nLK+AtmfzL+bvDS58xfPPaQ2rz&#10;tolvgM/TdTOND91jf81VeGiRo+OuJ8vI0d+72hN56Cid1kO+yr9f1/JocjwPzXn76yhD8qYRzx8Z&#10;U3x6DCv/BSvukUfX029De/gsnb4Pi3/PS29P6PK1a4S+IC5u3749fePjgOuNOGjSvvECPGmHBo19&#10;h33no1z+fY4rsTf/lr+kLXn5aN7mStnYL3n5zfVKm9hi2WTxgLOMkPaJjayS5vN5o8fH3vw6zFzE&#10;0+9yiS9WvuiQSf+Q66/s4ElXvznyNH3pQfri3ccPDo9fPp8nOEeWJeXQmdwhmckSpuuzJYsPX0fa&#10;aVGgs9+q63iiHf7eipM3Rtt/ye8JP3WYdXzRb/uUryd09Un+x/vyZeOiaxTe4eGaluv/fErkWWI/&#10;x+ks89gFIJfr2M3rftfo88Odzz47XLt5a9428OZW37rzg9yZ8Y7tolicFO1cP7yt7AnM1CG4+GW8&#10;eu4Js8eHRw8fzptflZ3/2JvMYu3alfXG3edffJk+fubw1TffzmcnX7zUT1/PG2s+/3f9+rX5nTJv&#10;hJ6/sK5nHbuMf9988/X8NpDfgGHbkZPVYmM8OwYZD81plBtvs4Cc9sv2xteTtxzgktVbB48erc+Z&#10;kVsSO8uH3rg5P2/dkc1b4ZwvBsneOYP5h/mF3wW8F5+yCVprHF5P9OF1Mk6utx1evsp1LPDsuXF5&#10;PQVKDvYkt/Ml25q3P3hw//DwwcOxgy8CeMPru2+/G9uYM5qffPSRz0p5k8JTtub+nrhdbzXQib2M&#10;D/zCBlJtLVVuNvNE+q9+9auJVfzh7P51jB57kdX1BA/t6awOnfJ2rM+aH/NNY0biU+0A+mST17/L&#10;Hydj4PTLpB7DQ48M8PUj7WtP9bu8ypx3/qC//fznPx9QhtarxLpeRDay8wl6aKAPLwvjsQWcHSrb&#10;PN2c/st2bML2oDExtNMXnjx9krGpb7OsT6+hjYfPXSrz+XP6OTae79d9ZYs3Pdd8yi0xcYb2A2/V&#10;3E/8+Nxr+q7fVHr+wjzKmOStpvAPOH/7Toyy64rXd9HhXOL9wnlvcaUvpf/rCrdv3zz85Mc/Ovz8&#10;Zz89fPnl54ebWZd4S9cnig5p63ftfp61zR/98ueHzz715u6twxeff3b40ZdfHD7xVtqd2/M2q/Of&#10;/OhHQ+/ivDUKEodpD97EV0+ePMoYl7Em8p2PftevXTlczdgBj7XfRk6fXXX7QPu38dfT6PkscO/e&#10;3cO3GUMepv+ovxnbXYnd6DVtYjPnV7yRHrtfiAxuD56PHt5QdVV6pQ+Gv9/4jEOn7J0YSbmyM+KR&#10;v2MfvEM8fokfIx+6flvxMn2MJ5F7fucmY/mVjOl40/N8bGxcph/dbtzwtu6Naf88vO+m3zx+9DA8&#10;vP2ZZM4QvnTCX7zyl9/VkbtuiiFjl/gQy8YrMSOJZYCGeDEvk7QVN+JWHIpBnzOb33Q5u35XRJ/z&#10;21/GBvPT1S/X23/a46dfrL68nkrHFz1zI3Hu7UHXQG+sGj+UiUvXR/2zfR1Y5876K30QHh5kx9sY&#10;aVzp/BqONvqDc/SMN56mN6YBfDvedowqzeKiiZY09kl/rU70w0Ou/ynTp+kJ9E85WxkrOh+XtGnf&#10;LygjA/6A/pWtPPZ+Xn7osivaHVc6HnW83NsroyfYjyUyAfjKOk72WtSxCe3aouP18tHJ2q40AL6S&#10;8WfFy+OJL/NgMrMVevRHG13n6PGFNybIUL3Rc7zbCB85OXrt2PVqO7L1egIck7kxRe49Fa/0Ab7F&#10;BZUDoNfyAln3cwkdNm3ckouMcNWh49xc0DXJfSLXbPaiH13YhD29+d3fTvQpWZ/Udo0FYh0OXnhr&#10;ry199Qv94Le//e2AmIdHHzLQx+9zweM7b2PyG3/5nOKXX/4oY9TNoasNPdAz94o6A3z9beYo65pz&#10;8sWj9ivy0FMSS8Ya815x3bhhEz6sHfkDP2XwyOq6CL/XbnzYSX8orLHHJ1fX+ny/TwsaL2zvmE8a&#10;O97q8ulVa1EzD2C8m69tBHIy64KZU3tsjvJTFho5P+drH+YSA2uaDWZUDuo8hdfzDTA6q/6HINVn&#10;3y+azhnceupC5vzzRYjUkO11xs0Xsce7l68PF1Pvza/lIAwcrgN5jxunjX+21y8bo2wE1I29AhFF&#10;w1nXs+fDXKsepP8a593LhDP47IZX8PFjUZBRY9qDqSOAejLkWu2LGmP9UzLi3xh4nOvHk8yTvCF9&#10;P7wfRIZnuUa7tzDrvFnP6IfHcXfTpbp/L2G3siXP8X/yu29h7U4fcUG/oZWy0S941lBhNGtqcjzP&#10;/MWXbaZ9cF/kmu1NdPL6fLk+2z5IHvEnbtmeHeiJD83Fuz6jDzU3J2wfl/Y+o61+P3YKj8a+ut3f&#10;jX1l2pMBvR7v436TOuf6Gf7GiDVvWF8kQAtdMtDbOZrK9NXqrLx9riDVR3D0Xzp0LEFjYuQoOx1b&#10;jh6Q8CM7WdHB0/XFuOVcezjsTWYAv7KXLtzypI9z9oLbcQadie3gSLWbvO3QkMgD17lyAAdfdXL1&#10;Ehro9xweudY86NHYBB18+IE82tfmUuXaQcKr+rtn4trDf8p2PGmi6y/+4i8+fPZQ4hQXCoIQqkaS&#10;qkjzpl2Y/bjJMeGrsFQ6BTgcw3Cth++8g7v6AvxdjvIgb3lVFs6tUYvfOmU7KJMYTOAypJwzlOFZ&#10;2kBS1rpdrx7LAfwGDT6VoTxLzzkd5G0LmsqvMu28pdoBvdbDpUdxm9iGr/mcXdnJhAYNuORVZ0Li&#10;poXgNWHwmcMb12/OJ0l8jsgNW7/XYKKwJhAP51u5FmZuwFzsD4hm0PG7EBY05MOPDG7AWPiSrSDV&#10;l2QhfzsgcNzz6lmoLeSn2zmvT/cEt7SalOHPnmzRgUMim5sDbiqdP08WN6QMNitGVv26NMars+A+&#10;k5nA23cmIX5fRDy6qAXjvfh7mYuMm/Wvpw0xgGt9uA0NuH5o3k2281nM12YWfm5omdDMpwzfJn9t&#10;kHo78Opl5H8lLtyIjKznL0ceC4XaW4w0pkzUVpwAujRe2QMol0utB8p3+0utX/ZY0NiuvUvXMRrq&#10;a2/HknL4cum0XMpbtyf1O+DPh3s/LG+5VHr4lSfctnO+9yd5j6sTum1DD/3L+NqJqv5gomyAFp/l&#10;u/OT0OlFv+2dsw+cXffKQEc84TVmle316gC50Cx9FyIXVn0Tj+rhGC562isHEhkcK2/Cs7TlbYOO&#10;ZILhItXJReVzwevF2yRFXe1X/o0N8pdnbbbL4Jgc8Au1xV7nmGx4VZfqY9EwvIZv/B8ez9NPH7uJ&#10;Ht1MCJ9nEvj8VeRzMw4e+plEvmIDPhi++iJajgOh5YaI3060qYGHcbQySPL6rBs88ik75o2XtJoJ&#10;qxvZC1ZsJ4JSL0YSo2DoLVj9v/09+b+oW6BN2ylf4pE1ds9/vWHp5lQnkPznmA+NjXOz3afnMlaS&#10;ueOwfrAmvye/z6BP3Lh+/N2FXC/g0K8+O+0vitucdCPWb5xJY5OxS+w4JUlpY0TWln2AVHsve622&#10;HiRgr9YpsyirvSef69YaC9t2Hnd0kLHfovDi+YuHj29/PJt4NnMsqL763Vdz3R0+GW+n7ci0wDHZ&#10;bQYaI9zcZgP98pu73x2+e3j/8CwxZxmxdDxqOHQiA/lC99z5QPL5rAe/RZ55yS/yjg5w+FXdkcaZ&#10;o48tcsRqY1Y/dgPbfOCbb3wC5/H4YY0N65pYfwLxwldzozp9RXRevnTucPli/J54zCro8PpF+kr6&#10;wJnQOB++Ftpn9YGARfilxIo48KCNz4ldunxlyUtn8e/mbmw6i0LiRy+6xzHLFGPLFLNrdHj6KPb7&#10;+pvD17///SwcfM6EjKuvACQslC/Op8vwvZ78efrm136T6knmxa+fJ85sMJnf2Iiic2A+A6i/eLgk&#10;c6vY7f6D+3MDx6KQ7Rq3kr4khoz94p/N6GWMM3/i645vxg5yijOfj9Y/tGnsoNOFAl2mvyc2z1+w&#10;wIyNzmY8irxkfp+5hkCY520zTrgh/+yFBxwefriRSya+ZAd+XNcFN38sPC3QrQ88fJHzJ1mkZ864&#10;fksjsfJ6jWnOxfLly1cP165ejxuMz5HrzEfpo5nvPzf3fHK4d/dBaDw7vH8b36VuNr2eJe4yX4HH&#10;TmTpmGFc2W844lk7sQlwDfuHf/iH+ZwiP3/om7GPdmwtZ1O4wDG92ZHOaNK7c1TgWL9Vjh+8ylUZ&#10;lTmWl2fL1HesqEylwW9zDUi5G8/03Ok7XxtGa0z1GyU//vH6vTefkjJGqJf6uybaz6Zn0hrryCJW&#10;1gMmHZ/RXzIN6uh2gn8Sp9r05gRZ55r8/MV84tUP40e5oXXbvCawbEm3NYcxjpir4o+ma+tcM0Nn&#10;bVIdF/gxnT4mzu4/+O7w7XdfJzZ/d/jm298fHj/N+iQx/P5drt1v0u4Yzx+l353P3NjnOK9ciX7X&#10;Lh1u3riasVc/9ik+1xPrj8uHT3L+0x99efjFT398+PKLTw+3b14/XItMVy9fSG5D5+Lh0+D82Z/+&#10;8eFP/ugXh8/8bl3Ov/j0zuHj4F7M3Pv61cuHj2/dONwJ3Aof41q6/4Bn1s++z+ic/vX2dcaKzBeU&#10;XYwvLqVPXrmET2I18/izxp30yyAFJ/Ge85fPnx5ePH18ePEsY2fG2RcZQ5Xfun71cCf64JXOkTav&#10;DxfC8Bp9Q/Ni9EfjrWuDMSq8tX308N7h8YN7ofXo8Cb2fpO5yksbhum7zwKvXjwL+5eh+XrkRuNC&#10;xg/yXYqujslfOAdGT6ZPrLxN3Bqf0pYM1yPPzevXDpczPr989vTw8F7GzvB/m7Eh6s/4n9Hg8FHw&#10;z4bWe79PakMhY++5+N8DDsY5sa7/u9k2N0aP/da13tzJDUWfx/IJ3LPGwvzpx8bLicWUe+DS+syc&#10;y1jhgmBD3qaT/tzx31qunzbUR4Gk/4hhp0Asu4mORm/aoCHJ+znEYB/bruuVMn2GDGjrD2vsOXmg&#10;S1nXB/A6d5Ybl42zvT+DVpN26js2lR4++qA+q5/rW5Wn45Dk3JgIR96xCqwxZLWRahvQso7DtSVA&#10;G07HLmO2cY08eJBFDiqjY+123de4cfKwKR6VCW55SfuxHD5buAY4Jg8cNMgMx3HtDgdv5WTpTVBy&#10;a2s9L6/85nNkN26tdbc4Ornn5J6JHC+2grfLhadyNqrNT9sFKKteUo/ZQKKThJa6nu9+a5vyk9NF&#10;eeNNO+WlK6l3TjYJDtzd3+p322rDZh7aco+Ib9lAbIpfG1rd7LLxZX5k88q9I/X8JdZB7VebOIcP&#10;16fTOr/Shh/J0P6g/ePHj9IvHsbWNpgyNmU+yafrHhRcm9BuJPtEqM/1wl33wsjk4SV1+pb+2nik&#10;M73Y0rFc/6m/lIHd/vRoXKuDx45oau/6zc5w6/9ep5XTjQ3JQj90tEe3fkFLjn7bmhPP+HYEa08P&#10;P6w1yppvk3Ly8LbplUtAjo3xmdMmVxcmx3J4yTPGaTd4kx/PW/avQsYQNNNvcgmY3/M6n/kfGFki&#10;2/vUmbe/f51xPrwupb/N5peUNmKucQymOLIB9mCXxiM8UD8ot6nDLjaCwKtcg81Hnmb+9Dh2fh77&#10;WsNHkigU+omf+aSE41FSmfPQPta9j3jvKS/pX0GpnDYXZx2mLvxsBPEVP864nRh9Fv7uJzx7+fzw&#10;kmzIuNjmOvw+7cvXmmfWQKG3x1rtILkekgFDMpPKA7tgfTI/16iMSei8T/3bOGJGjuNERj27sADw&#10;7hk8NN0HscZxf4PM+svTXOvn2huceRD/OKaRaWwefBuxY4/Iq47MfKHeuT6hnv/2xG+Nb/bSjxxr&#10;V3+jI0dDXyz9xgK66vbxD8AzJlhrG7d6D0L/hrfTL79dHrnzyo93xwb4xgsyj40C2hQflBY8sNd3&#10;3Ov1u/aiv5hxrKx89Xn5riNa8PAAtYdcnbaudUDbtpE3tsiCnqRtbQ2v+snRV1/eu+2VwXfetLeF&#10;K+FHZ7rgWz6SYzzYqNfsXU/ye9DCdWcfTyU4o5OTv/qrv/rrFgCDuwFfXiWUt2E7mFQlwG7YBqZ6&#10;bYpTI+yKqK9y2qAjFRc9ZYXyIAPn1iHw9w6x48vJzcFyqbQZTr2EFhxBy2i9cHBC+Uhkx6+px9Wl&#10;gFdt1zanbXH6uPIq0x5/eqJTeyo/3Rmk8tJWmTptC86BRG+24ud2xk6ay5s8LrDiwdM5frz31q3b&#10;h1t+AyMXIIM4uuQy8eh3nyeQh54JuMndmQwoJpGx6dXVMU1CyPDo4f3wXhMBTynWZrWJXKr87Kqs&#10;5c7VNQbIUtC+NqytOpAo3xOeaCiX16ZokLNxgq46fOPVqbcJtQacK4fz5zJ5zwX99av15C1/+q0u&#10;uFk/pb249M3+FylJ+ZnQTP7mdWwGsih9kwWr6/ulK7HJhXTqs7lY5GLqTc8LF8WouM+AdJTX8SwQ&#10;M1l4+dKiYX2r+NmzDA6BF8/1mfS39y6+bCCuMzCfW5N3wPY9buzWFrUnGxUkZbW5VPu1XlJfG4ox&#10;ufPakO/aBqDFzmKzcSnB40O+g1e6lasy73XoFAc45g80C8rgn/j0pD8rw7cySq1rX8KvqXbYecl7&#10;rF/oYx0bxWUHd+eljWZtCdRpr532u00A3J53rKI73F4c91T76ttA3wWd3FdGPNEmJ3BcP5Kp/NSZ&#10;MPAP3pVH+wKd1NeHbGec1Q5+fe0YXfXoysmirrZgTzmaoLZrnYQHqN/I3QssvMpY35y2UWkqx5sM&#10;nm6aDa9MSh8+zbiYBdH9wIMsrh5m8fQk490z16D04efBce43mh6zado9z1hoUs3W7P48x74n/nAW&#10;aH7X7ORmKnCsXw9kvHTT3w3G6vbBlrHX0jOx/17c97riBlDsFFWnPbtOP0d7AZqzAXLkuTZDlg/X&#10;RtlJ3ZJHvPfavWLVWE4Ob4m4btrkMflYbzut32lRPovO5H4zxDizb5SZdPW3ga4nJrzlVN/Fy+MP&#10;byHxH1/svgQ2vdZ1Z90Q0pZsTXA83TbANhkr29+k+luiO33dMGMLdnBTju39plT7HR6VsXJIYztx&#10;+WYtFN18c9304/qeIr+f66gFv77mnC1cLyYOk9N3fGvDMPFv84ctHfsdkd/89p8Pd5NH+8O7+MOi&#10;Bk/t3GCTe3rSb2X5nSfxMSswC00iRk4bYPSaPnwhE+Xwmgc4AnwpVmbBHJssW62+ZQNk/Y6njS99&#10;cF0f8BenbvztC3M3HJx7iyHSHa7H37e8NRD53gf39fMXGZDeHa5G1puJHxtg77LQtSi30ch2VxMv&#10;c32N/t4smLcUxF7izoXyvQUntfhv6lJO7iya31o4W4xF/lcvXh7ufndvNkR+/etfpx+um5YzdqgP&#10;rhv5zq/EbnzmBqxN7Mcvnh0ePH2Uvv7g8PL1s7ARb5kju/luQym62WgCjsWmmy7e2nDjxM0UNxy6&#10;mUiBPjAj/vEhuo2leUMqsrmGL/mWndl3vYVggWI8NhdYN4nRUD++CK74vZi5wtmPslB4m2vG66eZ&#10;XzzL8bopTu7nkf/Ro/uHe/e9JXAvsn53+Pqrr2b8Nx9gB0AODz95gp18d++uJ6FtTnjz6+HDexOX&#10;dLbxPNeWxAl9r1+7efjZz35x+PnPf5E4vhW7Xj/cvvVJ5oE33PPI/C9jZODli8RChuCXL8wVjGGJ&#10;t8xZ6ETXXgvoJdbo2bG/1wfn6uXmon//938/N9ng6KcjX2K41xd4YlSs0hldfNQr7zitTtvGyhpb&#10;11gBt23wUVcZpcq0fLxu7kql1fqOI8rREe/w0XZMXvmnn3428Mknn07ut0rEg1hy05Wvei0VNytZ&#10;8K/xmS3RIm/tONeQlHnjDn9J2xVv60b46v9rIxLYeBCj4FXmnNYEn3/2eThlLEr8GeuuRy702W5u&#10;+ERXY4oNDGOWmya+KOHBD2sF166r168cbt6+cbh0OXbK4Cm+nr/IdfX548Pd+98mVr+ZGL56Neuy&#10;S4nRw+vJr9/IteeW35exMZz89vXDF599cvj5z350+KNf/uzws59+efj88zspu3P48eefHX76oy8O&#10;P//Jl7OpZWPnTXjYoLJZcysyfHr71uFnP/7y8G/+6BeHzz+5fbhy8fzhxtVLA+/fRvf0lTcvn83G&#10;0MVz0TnzehtCl40B7uR5iM1cPvBR5u/afRwZb4b2BeP14e3h2qXzs9lmM+jiORv96bdp+/ZV5l4Z&#10;b95mPXDm7Wv3vAbPBtudj3ONvJb1TPDPxT4ZLYffuawPPso4Bf/189jr8cPDi2eZU3g7LrmNNDRn&#10;g8smeOR7HZ1trsGFg95Vb3PZyA/9C9Hr/NDNfMvmVoBeLzIOvkq7M7ke21x7FX6vnj/JOPtqbHHt&#10;0sXDdW/ExoevY6Pvvv7dbLrx1uiadYzNw4tZtzhHfzbyEivG7vMXM5+8fjOxsH7PZ24sJubMRaC4&#10;xohV1yZxv66haw7dzYf+nrTNdG3MicwRvOU2bweG3+q75ojWju3T+oz5dueLaw1nDOibt9rqUyE/&#10;qX0df8frXL2+bd2yrsNkND6A9ovOZToHdaxsn4OjQ9bq2LHImGF8UK6/G59da+F3bqLeOGKebfxo&#10;nwdS5ZG0k9DGF5+Cc/bRHr7z0lFPXmV4GktqEznZze88iQ3Iglf5kt98p2MyXYxhxt7aZ9l/rWXw&#10;mPlA2qBfuckBl5wd48jUtU11QMd9CuW1M9BevWMymLd288aDBV988eWMt+LNXPX8+cR34oQ8/I2+&#10;67x53eJpowTNZWu0bbbQu/dd2I9/8OqNR7Irmwd+jjdg6UJ3ujqWisfHjjuOswlwrA60zjE+9YGk&#10;Dj75QGPHMZ3wJSd8ufLKgSZcOrFf/bPLr8xGlTmEea+519/+7d/Owym918jX65p1so5DT47XsvF6&#10;21Ocu76jyc7sqBwuPLrgycfmKnLzUMmaY917sjlmnrrWvOYzwNgAzMFsepm/qRc/5VUd+Yo9xSIb&#10;KhdP8OX0oYvU2FRnc0+M0VUbNNWzZ/spu0r6Btrq2IE/0N51blKHfuMKHfTaT/DSZn7DKvx9aaFr&#10;FJes2YjK2AkcZwU1YB/nffiYl6+59Kq34uCVboTBzexrjpXZ4HL+Lze9FnjIzaTPPB3eBfPZjNcf&#10;sdnrxGLKI3TOsx7K2H/FfPmjzFtyjWiiF7sUJHZlFzZoLCmTGkfK2BzM3Cb8X+Ta6HeUbXo9c91M&#10;37bZc9YDJZkXnM0162yui7MRlTlDLuzzZpS61rtW2Rx6NyJSMv+CZ/7Fjx7UsFklzZeeop+XBGwi&#10;zVc2UmZTyl1Bm09nfSkjcOZCrp7h6cO16M9DqqG11kiJw4Dj2kMKhTAPrjL4Ae1fhc/rd8NhHjS5&#10;mLnUhVyvz+a6T+63aZOF7+j2wrraw/jR4aMLWfNGDnWxbuR8e/zyDRBE8TVbhM+6d7D6otgaHwTI&#10;Fq2Wb/JXf4hZsQuv7XY/KtMXtHcuiWdQ38IF+oqHqo092sHXF4H26tHX1jm6+vG8yJFxuNcj/Ud7&#10;MVIZ8BrZA9pXXv21YyHQvn0PHt507DVHe/TdF8EbXWMCek3kIGvHGaBMIr+EDpx9HIKDDrnl1Qfu&#10;iveTTbzKb7zunodzuHigTa/yG//leNdfblyhY/nigW/tbGzS1jE7yNVVVue1IzztndNL7lx5oTyN&#10;y+xGP7TwYYN+fYYPtN/bgom6v/mbv5nNL4LIOcbgTEBKYEJRsONJypr249YTmDANPIBm6VIaTpWX&#10;1yA1nHSaX3PlwDk+M7DHEOg7L+0aDr3Kr80ODIQn48udn9YVNO28y2Mvb13b9Bhey/61BAcNssjb&#10;ruW7fKXbpEwdHLCXweMHk439EwprsraeUmK70oQrJvhH5/ADpXLn7FyZ4Bm8erOATQC+Jlt+VNQN&#10;UZ88XE99rkGlA55JSX2ujVRdlVUfqbTVt67ltUNpaKMD115AXetP068M1Qu9QuUxeaoscNfAZ9BZ&#10;HRdepJ9/FvkLP3xyFbD59e59LupnxHrkHzLhkwuITbK5IOaC4qntixcjs1lCFo25NlsXupZ9Pyk/&#10;6uBkFn6Z0Lx7Q3Yy0Dd0BjLoZ/KwNr3IemIL0HRa96XPSWr9HzrueemeLidrB1X5bm+p/hVjEp8Y&#10;0AxwcMmkrmNG+agDO8+mlmnbOAFtC/i0eC1rKn7ryAROJ3W7Pm2Hp35lfDJOqaOTwZ0NmrQt7erS&#10;th03JbKuuFs23PHh4AMcq2M7IKGlv/aCBfYxGTiu7BK61YncLiqzUZG+TQdl+DfVBm1PXniAzMXt&#10;cccdvMlFntrNeALoI+/4BCovgF/7VF+0y0s9PcgClDuvPaqzvGX119gqMr18nUmMhdNMkt2UM1Fe&#10;b3/Z+HLuh+W9IWGzbD4HFbzlj/XkjzGv+jg27so9FWVD26S2iXw2nCpzYwOok2KJyM0WJ9fU9RnC&#10;ZfdpZxNndDbgrLFiwR86DjQLn52Xv3W8kje/+JG95e2rC8SGcpP/xGom0G6sg7aB33b7eECX+RRD&#10;FlzrLbl1LWK3Xns++DfCuMGlbOm5fN7UeFm2WcdgdEzW8mXv4/UgtrJwgUNnZeQr/dpEGlrHpHQs&#10;GRecz4LuxtVrazPw44+nnbejvWHjwRA3x5SNrtHRk4j83X7hQQcPjehr+N3Lovx3X/8+MfgiC5FM&#10;tmPHi24ABrzdZdON3Da/1lt2oZ+/pS9fki84GftXXCQ+LOCO+li8AWWemhdntF99bB87l/1WPzHf&#10;WuNxY9obVa5n7UNs7LNi3pK4zt+RYz5BqD8HxwJJHFkMvg0t8lxK3JiMd3whK97eLHIT081MT/Pb&#10;8PSwjRuYdEMrJ0eIz9MXyOlzfvcyt51NnONT//q1N8/IOcfBYwdxizcf6Ld3H9w9fP3dN4dv734z&#10;n1t783bdRLXhNpvSFsjJtffk8L37d9fTzN4Wy5zIzRbXdnZbm9P66rJnbdpjST8VaxcvGjNXX1oL&#10;k3NzY2Z9Guib2dwBbgY5d6NHH2Ej84jXr72N+vjw8sXj2UR4EXAT12fY5ubQve8O33y72qPzm3/+&#10;58wFbQq+nXGJDj4p9E//9OvZ9FS27OfNA9cX9G0OuUkcf8cvz555G+hlfG4z6Wr8bkPbwspT/97y&#10;jU2fvTx89+39w9dffRt6nu7mB/IGXnkYaMUYXDHItlJttOJ5faadvnCcm8/+4z/+4+Hv/u7v5iab&#10;WORDiW8ciyU+nliKvI0DqbzwgI+mvgjEtzhRB6djlzaFHxof5D3HE91ea5RXvsYAnmg57g1g+ClO&#10;2ZqT93oN0FNWuvqjTdbaCF2p/HuuDj4+8F2z+N34AxfAYZtes+Brjxe7KXNug9qcoLZx82Fu5qbv&#10;6tfkzcHM/30m1PjvxrE+ZO574cK5w+UrNuguzSfz5JcD3qj0lQMbuT6ZesUG1A03i28cbty8drhz&#10;5/bhxz/+cj5b6DOEt257gOLa4fatrDly/sXnn86bXeq83fX5p58cvshaxBtgFzLG+fUCD5u9fvl8&#10;Nncyu5wyn/e7cf3K4ca1K+5BHd7pT/AyZnuD6X76tQ0kuNo+Sp98mn7/Jsc+64eOzyzaSLp66eLh&#10;6vEtL58G7NtTNoDOmdBHf29baTM3EjNYKvdG15XI4a2ua1cv5zpy+XDz+tV5q2pouakWHJ8ZlJ/L&#10;moE83r6ywS0/ryy06GAzyxtj6F2P/lcun2x0XUrcon0z+l5ic3TThpzesJs3yaL/Ap8tNO4Zbd0I&#10;fTs8vC2HtvbkePc2cWljLDZDZ94iG7gwclyObj7xyE4X9J1crz4KnLdZdGW9Od55ROeOjjvfde66&#10;KO70w44RkmNzDjjorH6afplYtB5DQ5+GJ2bb78A619/WnGD1j9W/xLp+gYbkfO9H+nL7P9jHhPYb&#10;fUGf1nd6zdFWvl+H4KPRcab64Y8mvfUxeiiD67j2cUz34rEFHLLiDTqXwqsydEzV540/ctC5q2tA&#10;56wdA9CpvB07yFs7Vw7H+GgH6KtdbYMOnkAdOtoANig4V6dNbQ92Wui7xpHVee0CH2053zWhV3nl&#10;knb06GeU1LEPPem0HjpYX9Ew5yE/vh4SqX9P5FtrCzwbu2igBZS5+bpveikD5K4tWgbPDVtzy24s&#10;uuH34x//eN4ERgt9vreJ98tf/nI+P0gX+rGjerScA+dLr74JvObEcOGRU1l9Sy6JzYvHz/U1u5hb&#10;uBbb+OpbXXK+aQwACV080Gs/aX3jEqjb/e2Yr8Dev8SoduolMsJXJ8Yax0CZeoAGWqXPb+gUyENW&#10;98Lo7Jw+5kvmIHSmo/K27aadvPfbtMFbqr/Jqq6bbWiQrTrJyYdudS+Oc3avD/gInrpFy0NY6TO5&#10;3s8XMoI/wM+RIb3XZTrjdWIydljnsUnqzaWBY+XFYS/n87YYGvL3KRtw/sNgfeSzhsDD9OvLD6vd&#10;8Eq5HO5srKWezcMp4i6/gPbhkePYl+ANbsrUK2sMswmbsceMYfps1u2PMi9+xE7W9LmO+/kCn0D0&#10;hpNNMD9dkKvEwLvQDfEokutAIFPd5IkteKknkYhz7h6ga/SssSrnHOVY7l/K5mG+9KcPb2Dl+mrT&#10;6R3AO3hMMw+DpGx0yjrveuLmaubV9JrNNbqb25hfKLPudn81cRGnzUaVteNF86tcs88Eh/zpTfOm&#10;Fzl8MeR9LuKvzCWizXrQMPIIjvyr7mu9GH26nkw7+XpYxfU29WhW7+B3Y+xK5P7MZ6R/5POjN5b8&#10;03Zb/yd29UOpfuPz+ti1Ub8BHbc7R4CnLRoATXVA0o/al9BFUz/S7+SVQT3ZO9aNPvQ/Hmsnx68y&#10;a1tonHZsUl96u86g8qlrefmVvrzJsTq4cgkP/f302CfvmFZc8jneZSl99gRkkJTDl6qnvDr23LE2&#10;6El4lq+cTGSU8G47qbykylXdtN9lbZ1jfRsNfhMLrouuh47btraUZib110nyGsEFwWZIB90KDYpT&#10;AvsxwgQBFQp+FaesfDdQDdl8pwEqLCiO1DJQvJ1XHaJ+V7hl+zk5JGW73JVzd3ChSRvtd+dJO26h&#10;fGvL/1NqG/JIuwzK5aWlTq68+sp3+7UN++gYLsxudrhYu9DyNx9VNgEl8AWVzmgyZkIFnNfWErps&#10;4FzMoFM54XpqfX2WZb2GiKa6eRovCymLbWXsX7mlyt2ylqO/8wDkrh/apnVsKJeaawua2qa46tDc&#10;8ZSvGIG35FnHYvA4CXyr3WBPvU0sv3HCjWsx9ToXi3TEnNv8Is6IhEUAL080wndDgG0iwVw8BmeQ&#10;4AXaLskkRNna/CID2mTUlzJQeGImx3ToWx/k2/Ub3sdYku9xBU6nlp2mUbv9UBs8O1jJ29/K64d4&#10;s7lYlEvK62sgoQu3eXn3uOeVtfLt7dA/jS9VLm3gkRnsqTRKD251ab3zjqnO9Q0LDbqtGFoyAMcS&#10;Omi0vznWtnjto7sd9Y1O0CV2NunDD4569qte0i4/qH5w8YWvLVpdUAEXl/Jvu8qOtnZt2/LKiC6Z&#10;0Kys8IxP6nqunTbFwa+LtsYFGj0GJv5wHGuPDpCqqxy0rmXkrg07QQLze15u6AReRD43mH0SwYaF&#10;J7fc+PU0u08lAMf1w6K36PTiL6frTMBCiwydvErOKyPZgLrZIDvKWrxCfbrGmqWrtNP5v0vLVtL3&#10;2qUYn3UsNzapj8xhxU/83ZiZzzvaoLDRwS7sGHuogwvvNKiHO/DM5HQtftnqg71iP3LUJmRsLO+2&#10;+cF0otqk2k6qrjtIak30bXSscXThTt2x/U4ja5V5stHm160bNw8/zgTfTQp19+97U+ZBbPB2FgsM&#10;R3Zv96oXA54iFFcWMbfvHD+ZmBj3TfjvHtw/+Kzm+SxcPO3nxiU4LzbS/nzGfTcTlV3IOH8msTCf&#10;OUmbCDkwC9tZtKxcigZEyXpTboxZ49zaWF3jMXvoU8rpW1+7WeiYX2ajJ4tGZJSr1zc/+/TO4ZNb&#10;Nw9Xcl1zM9ZGl99zspHls2mzyemmffjoz8YW8w43yy+ZH4Sna+PEFXlyrXuXNn6jxjxi/H+UaeIr&#10;555KZEcLgbv37s3c1hzXp01G1rSdT48E4POxzdrrmadYnPH188TeV999c/jVP//68O3db2fTTf/S&#10;nuz9nJabX37Taj1tvH7b6sljX1Cw2Emc8uu8iUBG/WS1c05fYGzrWO1Y7vwEjLUnYwQZ6EYnuf7x&#10;0o3a6Mwm3vZ68TLlz/t088I15/P7OzbmlOlT3hryKTA2IZMNQhu1btbYAOT7eZPCDYnMazzAY+Pr&#10;eWjb4J/PIQb4dH3aZMUKvcw/6CPA4H399XeHr77K/PM7v9OxPvn6xsaXDbSX6/oEl/0bb/rGGttO&#10;xsVl97XAo1M/odSbnh0rABzXBNcG9OiDVuulD/IeeYpbPoDLtubJZOg1SD051MMDTco7xtFHjo+x&#10;zLFUOYqnDn38ydbxcult/nDytsjEeNpN3A8t1z5zqjX+9SED7fRD/dInSG1+oqm9fI21fdN7zS2W&#10;DdwAPXkAztPis4EbqB78bIN+fdFhbTCYF1h43sm4dSN919uy5HGjxe/PeYPVNUw76wG4Ho7z+1Da&#10;+xyn35DyGVzgd6dmcyyxz+5mxGSwGfZJxkW/xXXlynpCdM2W1/iGxpWrNj/Sn8LTgwDePMbHaLd+&#10;3ypjRfT2ycUoM/q8m/4d+mnjE+2GR5vFNny9pTZvCDxfG66euPYbYdr5bJ9x1o2uKza73HDKMZsq&#10;o7c2IT685i1W4214+wSV3GdIyWbcvzjjgZvd68luYyCaYs647y3u8XFwfV5+ILLMuB3ac21Im/W2&#10;d2I5uTdp3Szjo7lByr5HmjYdL8dHs5YQUyBykm3GkvhbLubGf5EPDzKQ0TiNntjRzm+dwY86M3YX&#10;nxw2vNYDgUBfybU28XbJW6y5Xl5O7s3lS0fdB/gxOfo2HRZPeqxP+omNjpni5prfVTu+FSs22Wf1&#10;i+/PmfUDfaj9WBkXrb65bga1n8Fp/2jfVdbxRV3HgV0m+HCB1D4Lf/x5rF+81/imTNsl//c/RVQ9&#10;tSkt53CNS3KbHzY6+BkPePr6h/E/ubFkH5/U6+u9TpwG5cbAGQ+C23GMrLu+gG5krS4T+0mVAY22&#10;l5PJuF1expfqCmqj0mTvjl/y+khOLzTIuvsFHal2VA7Q5U/H+ID6QhvjlOsvXt7k1s9uZS6z3tg2&#10;P1oP3a2x1rp0+aS6l3fHV34BaJYvn+Ejpisnv6Cvng+V86d5UTe+tOHr/vZjP4PrvOXKPLgMnyzl&#10;B/BHG1/4jRc2Kd8ZKwL1oxjDFzTm1NuQw49uyujfeJrrRXTpdUefqY3xwodseFR3wJ7q65cCfOBY&#10;fdv02gTEA6Aj2mQkb+dTZGx/qR5svNtbrr1UeqWpnvx0dNNc/Jpjdg4iXsgjFvtZx/Yt+MA5euRB&#10;D76+INcvxLI4hocPvWqX2kj7+pTt+RE9smmLnrZwa/MMuyvl2BidXjV2LChTt9YIzuEpXHFNfzAb&#10;HL3yDt01rqP/r4E015m0cT2Zhw1dB1L5YbMtNHf8lZYMEjnAnqofYBd2gsO27W9syy6AfX1m8PGL&#10;jGuZB3nb6ZU+7NpHp5BfkkSk/P/OeejZCLJppF7ZwOAcy7TN37JV5pN0CxHiKpsNI3n0dr0/m+ui&#10;3whHpxtusyllI+xE5WWjsVV0Suz7beJLF7wpv2xhM2o2pGLTtVF29FNok3niJNdqa5zzsYk3zdy7&#10;cA/C2k8b8n/Y+BtNIgufSKkbGTIGgrkfEb54rAcm8cu4mrXCyLKaHHU+6h0cc8ZPj2/V6pfkbUzr&#10;N53n7mO4/sB3cJ3r0+3DxgFlcvjj14D+0vYdx8iqTp/Co3Gin+ij6pQB8pSf1NhSVmg5GqA4e0Kr&#10;SZt9DBvb5Zw+ztmq9PAvOEentOFJLSs+nfR3tipuaTjHf2IieWlIpYFe9dKm42nHpAK88Wtw29Zx&#10;9ZCUqWu9HG/9ER67Vh7HtUntjUf9jhc7aVv7oaEcDtquSWLK9ZGv1SmvnvIZzf/yL//yryuYZFD+&#10;oc2v1hNQY1DDVfAas8dS27a9tLeh4N625T0GbbNDjVQjF0/SvgaqcRldgqd9ZSJfy8sXLr3rqF3/&#10;XQ+pjml55ZN23JbBryz/WtJWGzL1vFB55KUnrw6VoboWtNEpdHA3NIDjDg7wa1eDiQlWJzOCydND&#10;Lqq1UXlItdWe1KOjvaeRuhNLxqXL9xcTaBUqc3kUqgNw3HL6d3CQlEml0ePT6XRZ29W2QCofshvc&#10;1297wN3tC5Sgqz7+cxHKIg8bb31ZVOe6NXXfY62tLP+ZOKPt5kDlkdRrYjoAFoHYakrJfLyp5qZg&#10;jsnkIuRzXex7Ehur31X36smePW5MKYNXOZxLi86CH0rwd5zi1ddiTC7hVd+Vb3lLaGkHHCsvXuvR&#10;by61bZNyZaXbtpVNW/apjZp23MpBbjgtl0pDahs6AefayQ3gyuAam/QH4xS+pS+HW6h9ALp4VVay&#10;tL262tCYBB8uHABHefu7VFr8sQOa6trX4DvvmAocw9VeIrvzyo9/L5q9joCWwTEZRQt97dHqRa62&#10;htM69jKerJtrdz4svjqpgevcONWxBi288JZLZCyUD3AOjwydPIGxQ2Tu9799bm7yI13yzxN18qOv&#10;TgMb1A7kqC+cmxCadM4kOLl6ckvyykofuSpjTHGq32movlJp/P+b8Fh85Ou8ZMtfoiN9ajOTL7m5&#10;RBd7Hrpw7PNyxfmwANlAedtPvGRx4jORyvgCL7pVJ8cT08nZcbfLnqLB1Pmbf0e8VZK/47hdukvX&#10;Y8zkuGVtJ+229qdmflfrzbvDxbPnDndufXz42U9+evgkMUtGNjDpXnSPN/QTTfNAxUD6cq6NNhRy&#10;ATl8+uUX84TcxcuXZnH23f17EztzYzO4eFxMbtPLi8IZ2Y+bX+nHuYawiber3qXNLL7CNWqMPksX&#10;Wog39lg22+22n+92ObHNGgfpQb/11Pyitc7fzo1vN8O9XXBheK86b5zMU6g5Xg/DrJtIPr/os2k+&#10;MzQ3g6KHxXHEHH1mcxGDOY313GxKGRnYRnxYvKIrXu49WE/l2gDzZqaFHamHXIAu7G5M83nOW7dv&#10;H667GZ/xDO7vvv7q8A+/+tXh/qOHx3Hu4vB6/tyGQmL4ydr8WZ+C8+SgjbHV7y1U++k+N14l13jX&#10;aEm5GxbeinEj15zJONoxz7jkXO6m7ueff5q52HqQaM0R/uWmkORzjG/fuilrc0d/06fWJpeNuleR&#10;TzsxTy7gDdELFzJnTkzRQd/kSzf6fMrO7++56ezGsod4Hj2+H1i/zXFv1g1PDvPmuk2ykUII08GC&#10;zhu+z+Y31373u/V0NFut/vx2fK+vO3c8NwWif0HcSfRjG+d0NlYbU8xnjQ9sBfgePTnbsWufqt+v&#10;XWzAT9Ly7ck1sDh46LPGI/zRWv5ccwE4rmPO64vGHiAHGqDxqR18PLVRvnRfn+4o7QI/oAlXqk1K&#10;ZzZJIhOZlbvhD9YGtOuZp93Xk+74oEUOsuE589XMVc1v14YI/u3DNogyx49v5wZv2snRt6E0m1Rp&#10;4xps0fmjH315+PSTTw7Xcg22wU8mGxk2gFzr6OxN0E8//eTwScYF8cV+3ha1Kaxvwx17hs+bNzZR&#10;lq/v3797uPvddyPPVTcyoqtN6Ll2JL7krsWx2rQHc33NH5pkobfPDc2bpgGb6DZs6GQTFm03cvQx&#10;I6b4Nm7rD3jZKCevOKiv4LE7H6iT2LXxpxwuPZT1OjWyzEb4Gi+mT6Yt/3rgYW0YZfxL3lhQhyY7&#10;0suGtD849JuNpgB+cOfmYuqck4PcZIS7aK7Y10fJzM7zwERk8TkmZQvI+HbmKT5N7Bq003TMd9qt&#10;DQDX6JO53ORHPiuta8vcdPvo/OHG7TuHj+98Mm9+kW029rLWsvk554lJG2nzW9Khd/miuSj+ay5t&#10;s/XmjcBxc88mpLgkLz5S7UKW9gHy8h1bNTlmmxX/q9/BaXtAptJBH89uLJKn0PGisQHgrIc7/uVD&#10;ZHjAgQ+v8UQGCU5jZ+I9uTbooOd6YqxzjCYc8eveTtf9xsrxc9oCxx1/9/nXDh2fag+06UYPfaVx&#10;Bdij44xUedHdbzoqR7MbAR0rtVOHB93o3KRcggNXe/zgoFk9lPFP/YVObSxX11xZQTu49ZdjdMlH&#10;/hn3ojP/06lrdilNP8itvn5cdIxpS57KAofd6uf/j7X/YLfjSNJD3SIJ7y092VYzGo3sz5MZnTl/&#10;8uq5M5K6m54EQXgPAvd7I9eHXdzD7qbuo9gIVFVmZLiMNJVZVYsukA6tI+XRqE9+Vrc2spTBBw91&#10;7xpt40YcQOd4soHPyKUDoD/dqwNe9Ql9yle+NOXY7v6LDh1Tu9HW+7J9XFfH2tUYIqf+QQvJQdu6&#10;UFZ6N3WqH77liQbizV8QtDyeyrpv7Abh/rcyjVnsoIsy+OJfJINM9drzXrf91Cay21akO2pvjW10&#10;aBrnjm1LUL40tuCHl7KNPWXQN985fflbPbWu2IGPMUs5fI2D/CGvbQg4h03HG+Ld/KYBdHR1bJnq&#10;VF6/BMr/DR83BoG9rPX/0gE9dF65jgB9/VHsNVBv0HX9Mv1TxvwXwceZIz3NWPfKQ4jhOfU7Oi2M&#10;sMF17RimSfJWlvTXOfqbwTtogwzM/Npclq4ra8ZIOBtH/Oi+P+OcN6xGn/ksYf7wDX19geXwCU+b&#10;aR6utPGFjznLzGcyRzM/MW8yrq6S60iOh4FsfK0+4Z3Z+BJj5iC1Ubn2a62LwfBd916RH5nzsE1s&#10;UwfzkwyJQ8dZI016vLQqMGXZzRfrAZ202YzL4lTbxlt8NvbVjTl9Y5cu6m30DA0gEx+x37ZfLA9H&#10;9Mqqz/Yxyqp7bQm9azK0MXM9540rZSur18qIvcbUxArfHaD00punTPPorK+BztG0DFoy6FCfOG95&#10;gKZlSivWQa9bpjrKb9+hbNNBdUdPHjrlHfmcL2H9X5+C6u1aurrgY3bhB2tTZav39lN7+5Xt+CUN&#10;v8aC+gJk4Vd70dFTXTvXD+43v6QBZYqTst/8ggSZJLWzrIFgCh2ULEpzlN68/RFSdn/OwH3lw3bI&#10;+3LQdRVuPuQ0Rjq2PHpH121UjtI4in1oCq5B+ctzlM5u5/v8n0MgSEq/1/fnsH4GP5f/c9gyRbLa&#10;qe/T67Om72XQS5oA6iTYgNxgVgaN+lE3/NbJgiCCJjh8WVkClK+B8k1D04aHjwlSN87wpnvzq3N1&#10;LLoG+3R0oB2aPPq2MdTu0ras8/I8ngaBslA+qH/bwFpmyVuxhpY8RdbNHBm1gV056ugdk+3zLvl/&#10;btyQu9F+MziFh80zFxbF3DCaJM8gi/8MHWSsY6wYnJv64OvXUNmFeM7nrzIwepLd98npTq/qWFsB&#10;O+oD5xCgqa3NB/Wd9D3WR8f5gyP/rT7A9V5ueZdXobLQO4LqB/b5oDzLp7z2spyXh2Pp9mnofr7+&#10;j24imle9QOO7CJTBU/sTu+jbycsrlE/1AM6LgJ50KbZ8bQald42ncwOEfn0mfNFRnrLtg9uee463&#10;MnBPj59r8irLtXT1ik6afLYqX92gc/l46aPJk6Z8+ePjpkOeAay+coPihsWNiwFOn6JfKvaGy7m+&#10;Z+8bwCZ9EN74oSFDWmnVWQdTWB/Al5mUvuOzQLn5NVHdL8AP5DJWvrGVLfMUVtJKQ85+Mab6WBSi&#10;XwpOeqG8ikBR5Yv8D+neuil/oBze9PmlUJ9Vrj7pSIemrdhf/UrfdPjp00HirRMok8v5/aPx8doo&#10;q49L33az52Hza0/HNnLnacGDTSbmLK6Otb/Xg9P3Hp2P7rv84Xnot/WtoD6WD3rEvXn1t79wmvp+&#10;J93D2XdObTevX98++fCjiWNvxtz67lZ88Xho+yaTN6X8sHDHA2/u3L93b/T54KOPtnfffy83Cye3&#10;O/fuzA+Fe6r+wplMHPXxwdMecqB7CmfU2E4nls6mz/f2gs+Q2PxabTR6HWwUD3NTd3jjjKy+2cY6&#10;i5zskrfeNlr+wAeM7w6+rB8KK/3oe98W1b0VcPZU2pgbu9xkWqC2weLma8XDUT+jTfiU2sVL63cw&#10;6IQnvw4aw8gJrZsxTltvvoR/6MSnf24EvYV5L3MdNzXij2/JWO0w/Q37cvRbRPO7dVcubVfTz/it&#10;NWPn6/D59vat7fOvvpz2L28e5El9snk2ch+LY3aYZ/JA+rm5cfTAQJ841h+tzS9gbJburRd9ms0l&#10;v9/Uvhfwf9F8gaH8Tm595gjMF/hq3nRJ/2TTYX0uLmOtm+uprxzn4Zc1B6eb3yo9d9ai6aXM1Xwi&#10;7vp8ro4dolGf+pHN26SPXnydG/WXPz7LHNInfO5kTpljfGxxHO90jtuzp6nboAU/fvU7Pd98/e32&#10;5ZdfbV99+fV66+uhjfBFpy8wPkFxMPGZem5sAnaveDyaN4ov9aqf6RhhDADGEb79m7/5m+23v/3t&#10;qrfDfQGUz7d8CBsX0itTOt06bsrn544baB3hxF+AnvRSBjonR/lVlxMkY4PyLVf6yjAu4Itu6an8&#10;igFY38DywdtmVfVqjJDd/jPFQrvmYNqVSsVf/Tmu9rbsB+jTyiembaaRy483bqwFUE/xWvC4fvXq&#10;9snHH8/m1/VrV0c+efpuPGbhJfFkg8KmxLP41SdgfbLT4ouHysjxeSa/kemm12c+7ybGnsznOh9s&#10;33773fZl+sCHyZsYiH42ataG7upD9A82ZryZMWN82hrfsE17fRachaLY4rcAbcDPb2SmWvrgWOuT&#10;LvMW54xdiYPYwp9kA/FqQ0HfbQNbemMZHT4Tc4fffeIH0DZsvOQf+jvyV+PjQEqtQ72ucX7iNO2b&#10;nTbn+Y5t+HfT0CKUdj+fPE46PaA8dbviafXPjQ/n3STny/4WlvxFs/ohPPTP7OriMJ1K6+h6Hr4L&#10;bedy02ZyLm2NKWv+6vpM+ogr129sl65em43HGX/HD4nHnKMzBhkBAN/MG2XzVuDqY719pt9ec8bO&#10;644eVnOsHnzQNkFneY15tPztWJ+7RkOP+nLfPp13s+H4vLSbAUXXaLpxQF868UP91fkpWn4mo3EB&#10;6CbO4GrTa7O39qFnm/t9b8SaN/jai3HQXKxtpTbiIQ3u51qlcU0WX4H6gm70p7O0gvgnq/opp2/T&#10;jqD88m8+nelevzr+uWu2kq/OWifyHFt3TW/dui62vKM8suvjRW9e4wEKduv714Io2cZpfaT+yW+4&#10;8ifb2ASP/LfaFdvYiK8YRtsNSDLFgLjhSzbwp7pvGXGy32hC60h/svAnh6/53EaisvRlDz19Ktkn&#10;+eRVn6X/2tSXBumNFz3EKLn0qg8bn633HqHYFrf0Kg1kS+sBf/aThU459ohz5+zCR5nW956GvfSu&#10;Xx1bt2xtH0oWXZSp/6xDeRDbW3BrznVt5DQGyq+AR+1WT2Q0Dp2LsfqEnW3L8qUpgx97nUvHDzgv&#10;Laj/0aoP9SRG2Fqs39oPOPYcyONfPijWF/zIr+QdtxPU1j24bv/Q6/oCOv+5MsfTfg5KQ3989rz2&#10;NhWkVQ++bxnpdHSErSeIX3UFfKPNtf/BzwaTzxi+tHmV+xS/baWO55OB5Bz45L+5X1r3TAc952+B&#10;4+SjG9r4ymiVsWs2v3I++2T+DjTuPcbuoGNuzrYX+lp17C/5e0+QGspVLlfzmcikmcv44oJ7KV+o&#10;mTe5MqfR/6yv0+Q89y5i8nLatAf7Zo6f8r70gAZz+dMW3OuRza80GL0lxT/Rsz71qX1+9tURn9mf&#10;/tcG/35uyYDUi7LmiPgbk9mr3sS02Bar44OA+jGn6jglr/Mv0L4ENAbEOV7qVVk8wdhzkAXFPlrn&#10;9IXKS8e/epCxbFh9S/m07pqmPU285Bq2f+hRGv4Ta4f4JFN/4ei6eqFx7ri/JhddZVQv/Pb9aXWF&#10;zqsfxKd0oPwcy4889vMDPzqqA75vXeBDbnmQAZTreKbfBfyMJyBXWTLrH7QAXfsp6ZAMMr0xC8mu&#10;79lh3GrcOCqvnP7cWOFeT/9KRstBMFJ99nCfQXmdbo2UpjDkHCjNcZ92PO94WtG1chxAUY5zbGU1&#10;rzL3144tx8AOqJXhKJ9jBVUrXboK4Ex0hdLTAZJRXpW110Pe/hqCBoP8n8Pavgfpx3ntsWVBAw04&#10;L1Zu86uv9OaBygICRdDoHAS0IJKGvnT48J+B3FM8JggGTWnswLc0joX6UJDjLRjVUSceAlF5MqF8&#10;II3s/bHpTSuCNiayWtf0KI106Fx69cLLsWmOrgH7GyM9Z0d92LJHMo7qxgINXjp0uJ58WDI9uXhi&#10;fg8EPb1N1JSLjLmxPEwqDGGv+XbxNGjM5tf4In5YQ88BgSNfRZ/xE/6lXT5gY39s2WLYamfLBrB4&#10;/0s47vO9j5a9P+0TXLcMP5BzvEz51Oeu91A/72lKV2xey1aPprkGZMLq1XQyjiOQ71ydF9V9O2t5&#10;ez2kNW8vozyl73lJk69P1b9qb4Cf1BEov0Jl1Qd7cM3mIt7Vc6/PHrS1DmTHB0A6tB1VJ0hO7XHe&#10;dIAf2wr1GdugfCgN0qcyyse5/gHvDuDK7HXf168jev2Sm7LeONAZOkdDZ/z0QW4E9XVd+KYbfdAU&#10;nNOfbDqoI0c80MqbOuXj0Ptetk8UuKp/WnfVk32O9B97DiZNXsqbQFaH2rDojmgLb/xxOFTm+Ds6&#10;zm8ezUR31Um0ml6A7PqvuoC9f/8ckLH0W31RF0OVXdeNz0O7jD+cT180/dKKwVUGv8UXoNMPyV+2&#10;rMwjmUc2vsHY1XqQVz//xMcHGB5451xq9Vj6/rRfGZ0P17OZebBnrlOufHu0wAkL1blI4Pg+eOL1&#10;W9v502dn88vDI3S1kOtHtG38rY2mwwTVZgVbtItMHE0e3TxdvXZ1+83vfrPdePfGXN/N3Oz2rVvb&#10;2/HDxfTrp1MvPm947mTmOuGX3mAmdm62bIb5fIgbI7ERJ765cZnP1gXmrYofj2IcTFsKv/qt7cu1&#10;BaCJseXiN/qrT7507o2RNd7oQ/THP45PfFLLb8O8fvl8exH7bYasG7a0yehHvnHMp7ksWMwiSNq4&#10;3/4ypvods346a57+H1SP0TPl6JdaGJvwYvN8y//+ve1O/H7vwVpsmreyDvaO3TFGDLDxbPoX/YpP&#10;Hho734ofvc35za1vty+++WqeyvQJSosoJth+P9OGBL8I4xn/o6ObTnL4af32TOoqx+XD1W/if+XK&#10;mqSbZ5Gr3tmVyBoe+iCx4rN03qoyyYcWRfo0sb6Kj80X1m8mecvAwpF6ieffVq9rrPJ5Zr6kowdi&#10;6G8ReuYRkSvdhrJPUD6N/vxFFxt33i6xCTAPTT31FpG+9VaO9+ZH1NWj6NdX6JvuP7DA8GT4s8v4&#10;4zOK39/q2wfr01cW/Rd2XFrzS7rgtep5oXiDbfdAu2ObfpQP3VS65js81NWvfvWr8bNrZc1nO6dd&#10;clbs0rN5vb8AYgk/dUcuOvmOaJSF8vDHD23HECC9eUV6KkcPZflAnSonPtsmV9x4YnktqDaN7RPD&#10;oZuHqXJUll/Fib7GjSPfixG0Sx8Pq6UBp/yLH9c4Hbcn/+gG1QanxPnM5fT5WrF4yg3q6fVW1LWr&#10;V7ZLly8ljmJ37PG214fvfxD/XZg2ut5o8hR+9Ix8saytp5VOX0T+mpMkTsLXZs30G1FNnN25fXs+&#10;z/nsWfLlxVds9vaV2PA5vBlL2c9XYiHX+oiZbwTnTaNo0PqwufMs8mbc1P9M3K17EfEL9F/qRL2r&#10;D+i+qb/nYh6h/qfdxtZuvEf8vAFpMw+NeBR3fNWYUG9olz78c7RgSR779vExdazu4GyuHxb4pt0e&#10;3jxIOTA2R291OTHhJCahF2dilWxjLlnzGzApjw+kkxiEzgGb0IuvnI5eZGgj4h8/QJ4ydDHmLDvW&#10;PKSy6WfTU1+lnPocndNfnTufdnfpynb6rCfBO6eMP2K3p8htcs1vhqacBwo7j5Bmo2t94jHtO/LE&#10;j1sisXHSZ9/T58XA0YXO9GcH29nK/+SxAUrnHyi9eWziJ2X3NuGnrrvpxTeu1TvsBkCxeY5NwwM6&#10;L718/NDK47PGRcH5+PJQt3Rkj/bvbWebXja/+jmniZcgGjaBN3V3yIN7m4FrMepIh6bzKVRGv9N5&#10;NlmlRwvRSF/j8Ip3aXRxju8eaxdf1/amqUd+coT81Zisf8qnOtCzaWj2dL1edeoh3aPY4Ac6iLl+&#10;rpidPoGIZsWKsRrtajf6pzUvOpqfdm6EHx+sfnl98s58Qn/iqM6l0YuN0sWWNHpAPMmrHx3d56jn&#10;LhgaZx31WdB5N7vw5pPeE+JVxJ/MTz75ZB405Fv1VGi8OOLTdvBzepW38q6dO5KtrLhmFx7Ou+FG&#10;fuuT/PqFDLQdo1uefLIbn40H/tN+lC8PafjQQzvhN0f1IY2u+DRu8MWzsde2WBvwqh6OrqVXH0gf&#10;cp23ztnJXvTS+UZcWIPdL+5KbzmAd9udsmzChw/oBfdxR89i68QRPyi9R6BckVz+qP1wn19suf3x&#10;lwJ6/P8SVA660jamHOU1ftpe6hdxQG+0/Mt+9g6vtGmfA/QbWxk85h5sHiyJ/8J0xrw+lDjeYdoh&#10;fa7zn1zzDuMNnm/xfdC5edGJDEbuCaeoP7bMubpZfKAR9kXG+BfmYYvrbFANYcBhHtYLzr22spkX&#10;vnweP2hX6ZtsZo1P3Ksd5g1snbfBHCPQvONxYl18ze8TZj7voUBzKLaqc/0fnWZDLzj3jjB2GY/5&#10;c+L+ZNq+e5z4/px2mPYxY25ox7/R01wF/dwLhU49mc/RR11AIH7FIL26gQ8c9bfytCHYGGhMtG61&#10;4fYxrs0jtW/9HFrtF8jrWNUYrzx6tC2xt23ecewfW476PCi9ea7lO9KN3mQ4TkwcaOgjnf30kC+t&#10;bXFPXx2qF2CnsmxuG5AHlWtZepUvuuoCpMtHK58eeJaOT6pfZZR3bcZLPlr60VOa8gCt65Z1DslT&#10;RlnourqTqe4c+Uob1pb1owA9HvIc9afmS/TR31tzUabyHMkHc+f4j//4j282v2RyYje/gPQa2MKl&#10;7fU+vQikgxrpCFoGz1YMlF45TYOlcWxQcbAjwLv88UDXMq7l/Vxlo2lFNaBa7s+dF6sjwH9vU/Ol&#10;7bFQOsc/h/KV2fsN7M8BGvSOdHTOVqgskCYPCBgdgTpuJyGg8S0fsvlDAAm2Trylg729jvU7EKgm&#10;XCZgglowdsKBh7J0QCe/jaPlC72uHFifNI1N+1ioPnva0jRPOpS+75jowg/02+Pe33vZjnMzGHSD&#10;NwtJ80mDYG60lhx60HNhuoLDQLRu6iAZ4Xzgrb2g28VI3BCJh7xDW0IwavFRdcoxdBYBW5Yu68lu&#10;E7KjDWY81idJ/iW0LtGhb5m9P8q/eaVfMlf7BKVvGfRjU84LzvfX8pXHB/3yy8J9+eJxPaonBHve&#10;gC7HQTnp6r8dfs+l72Xg27yWrWwgv22viIejmDfgtm8tT7ykKYcPeZW590N5A+Wko5NeXdEVXcPa&#10;o92R30FD2eP9aeXJq12O8tpPula+ekDAPhMM/MmEpcPToNWbFOgaX/rTqzdlZHZAlFeUXj0gnoCM&#10;2qscHm7yPOXqaUdH1/q86sffaCtHX0gHky407Z+q//BXxXySSZtjanYmiqNbst748+DLfb3h45re&#10;tVmd8F19jWZk7MF1QzbHoTnI9NkmT7FbUHTj/aM3apI3PQG+kefpNXItCNVHjn8NupC6+pdDe6Nn&#10;yrqpx2PScn5kQ9LQTr+3HyfFuevEc/pGk+N3ckS/Bzz3utVOx15XLt5jV9D5T8qGbsocyrXMkZ5H&#10;cT36R99ZpKudh/xC5dJlH9MDB1lzc3RIH/8Ho9l28cy57ea19cQu2WJMvVusm7E146LPAd64GZr5&#10;/Je3rW2u+D2H69vHn3y0/erXv8oYfDH8Iz8x6Te8Lp87v12/eHm7ev5Cjpe265cuT9p5/b0n8E7F&#10;z/Hx3IBEJ/Uyv/mSfBttNkYsWDMz2o/uc1MVHW0+eRto3zfwScesnM5166YPVhjrLBrNQmTQud8x&#10;c0PGb6r7bXGVWLUAPZ8LfLTepOiCPlnmG7MIFF+IFbpb7JwNL/YEyZ1PfUUHv7PpSI7NAd+uf5o2&#10;4aZuFn9urwUfbXs++xfZ3iqx+P0s/vSZYBs+p2O3zS9HN2lvJ14t+j5NX/HN999tX337zeZHsC9k&#10;Qv3uzdTPzZvzNoeyK8b1k+aRJ6d/sXkkFtaN4dnZ9Dbskkt/Y7PPvZkfmSfxoTjjq/W0uafI11N3&#10;bgIstOnDXK/fblpHGwfe9FGXFoJtTGhnflP0xcv0+Rb7n6ef0O89c4O3NuYsfPPH0Scb78Vfd7a7&#10;d/xe1loQ6oIZOY5ffvnF9u1334QuPr17e3v4yNte6XsS0/PpSbEff/DbfNIytvCNuHrw4NHUx/ot&#10;tPUJjVn8Rxe/iid9DT9AfACfKA/bLvkaAr7sPNP4ok9oW0Wvz5WOXttbvj/qo4vSygeKQ+XIVY6+&#10;xgV80O0X0aobPr2uDoAsvOjS/NrgXBpQz3yknyAPTttJ46F3324yh+TjtaFlzrLaGD194lJ92fiy&#10;WeOtPH0H2drkzEszH51NIXzz53e2pHc+6w0ttkybT/3oJWyY6yttXPgMqbZpXukTq9qlzQft4vLl&#10;S4mJZ/PmqhgSf/gunX6YeBN7+lsLIfSwKOw3p4Zn+KRBJw7Fyt3ZTJHvk3ZX0158LvFi+r1LaYdT&#10;R+xKG5snj1P27GDqfNL1H2uDaMbKtAH8HqfveWwucHgDbI0DuYnXnwT5yvzE75x1gcS8gD2u1ac+&#10;fTa20v+SQ4bf/PNmGjr1anHTTTh+M89I/AC+VZ/qrHHS2BQTjUkweWmz9JwFqdA0fpxbtEIj/vQp&#10;Ymn6wpkXrDkOGesBAW1myZ24ebkWildsHL2BIB9vPFebEyWurQ+uzabV1o7e9AeOa04U6kla6RPj&#10;8RHdlFmxv9q0OYoHHIw5p8IzwRkd2KxfWXOweas1+vGzDS4btzZLGzvi0fhAaB/2YJvoRmOsowv9&#10;0dOD3tpS21rne3w1/fdhDtj6cYSg7bbtnS+K7Vscm8a/7W8cj8+FpTXmurjXss71N87JWr5bMbIv&#10;4yifjmJNnBr3tDljn3qlM6xNtaXA/uO28lNp5PXaeZGftA9jCFn8qTxZpYf402Pq5yCn5aUX0ClX&#10;f+3bwoqHtdlQv7rmRz5wrJ3KtWz1cASVW56QPvOATeLt2XNzhPVAx8RY+jo61kZxY+6dYkMjvvSd&#10;05edXxsv+ifH9QCqTZy1kUNnupBHrjR9hf7E2CMfsKF27uuNHr1vEau9FrPS1L0+SP0fv+/pOZ78&#10;Vh/UH/QRa3TpF3/4rG0EOu99Eqif0cmXx0d06JyFbDLYULvRt64Au8njC/2ruFefdN23C+nmyq7r&#10;S/z4YeowaXyPjl7oVj2s8RyN+jOn6QMNxl5+qX+rKx2rJ3/hTafaK90RbWkac42p1jE76sPaWh2r&#10;Px34D9IBT9g2BNHjxyZ+6me+8OMX6Jy9aOmAd/u11uW+Ppz3GpDDrvoCHzo7SgelPQ7N/yWAtrL2&#10;wB/Hob5Au7epfuIP9w5il1/4oPNrMtgNS6+u1u9sZd6duU0GkZkH9N6UCr0Xpg/8F3oexripm5lb&#10;0TFH1+FjnhON1yfnlR/q1WOAkZG/SJiNqXmTO/fyPDtvfu3Eja+C6x4zMun0MnUXP/Qhxtbh6Dx/&#10;+CwdzRV89t0XF7RPx+nHMta2nuHaOMucIXao7znyvTF77Erfyn9iYuaDR2tI6GfDb+hXeW+DtX/2&#10;cJ77w5lvsZfuQbapE3Gpv1BPjXW2SBfPbfeArsqhwat9IT3UrVjHS1uS334A346PaMht/Sqnne7H&#10;kX2bh42dntNh6mZ8s1C6o3T6t17IALWJ/PY7+JGlTKH2VQdy8cZHeTY74rfXD6CRDuoTtB0L+AoN&#10;+j1PWP2VR1v62lodKwNKoyNsen3hur4hv7IdKxPI54uOIcp2PNCn400O3uxpn97+VZ4Y8WZv67q6&#10;Fcc7//2///ef/OYXgftBALTA/hxiur/eQ3nWKXgxsgEA6og9D/jX0qEKBvjVceWLFsirvNpXUJ4T&#10;OYvz9kFV2Xt5e9zrBPB2/ufKlq5ljvP4cwj2/trbIL/8yd3Lrr+rV+mcq1cBpeHz2Z6ufCCfdCDV&#10;YfANmvJXtg2iOmrEfdLMEV/BavARhHigEwfQeW2qfntwXd33+dXRtSO+8vdQ2pYl5+d8srdlH0PV&#10;bY97wKNP0gI3dEUDg/yFdFhHv8Hx4qXFOQvWTzLAZKKZv1kwPtyY+kwSzenGNsfFZ9nXxXZqUmmp&#10;NSWGxu95lX4NUEeLMUvn5f9ufkkDexul1a/aiWt59R+dmle+9ede5z3P5kFQ/5a215XbOoVAXvVq&#10;OnQtvfKO7Fs39ZW3h9IXK6M6gB7l0cXAgVf5QzR7PYB8smH5QfTaBxRn0qq7PGmAT8vTOQRo9gMW&#10;KC1Z+9jFc69H5RflK1u7iq3Tyoella9P0F86b/mWQUfWXjfIRtjy+tnydo6GTfqjfpID8JNJGbvq&#10;m8pyVB40vz4wfuHR3zYwuXEDJp2cff2hl0YW+Z0kmXT93PhnoXCe6LKQksmgp6GSMZNQNrKHjfPD&#10;7Afb+J4ccuXpB21Ktb+pj8lq/b2ZFQfkgcZRsXbUdtfSgTL4dqPAZLmApjz/Eli8ah/ROixW5+F9&#10;OH+j25RYUH1+olf8lpOkHbWVtZB7pH+hPI/r67p6OO7z0bePbNnSNx6P6z84/eXCPex1qr7gjcwc&#10;S9NjJM7m1ztxnze/3r2+nmKdt4kSAza7fHbFU7Uff7R+iPw3v/l18Ddz/dGHH26/+fVvtk8/CU2u&#10;b167Pp+3INHvYH3y/vvbr9//cPvkxnvbJ7np/fSDnKfM+7n5vZEJ4rVLueEzdudogXgWii9d3K5e&#10;87tNFvZzY3zl8Kml3ITYrLUh5vec+plBTyzbyLG5o725AdQmwFrE8fSV+vF5nLUo6aYPn771ZYGS&#10;z5SzQWMx863U9euXL7bHDx7O4viDtLl+BpNPLYJeit7Xrq7P0fj9HU80zlhrQVTM5/p52qyF6/52&#10;nM0sb3k9evp4frzappG3vb67vZ6Avnf/3izC2zxA77fTnj1P+w8/tTa2pn7Wb814KjFtNx5/mRvL&#10;J88zr/nh1vbNd99sT549HX+ZF91IvfBtF7XWQy/6xvUkmkiYJx291TB8c0OQdsUfNqAssPVmjK1i&#10;U3zRzxzcW4IW/ztfe/jQU3C9IVy0+hGL3Bbh1meVF9gIf/6CrTbPvCG23hbTH966dXv77rvY8823&#10;0+d+9dXX29dffbV9+dWX2x//8Md5S4Bcv6v0pz99tv3hkPb5559vX375ecp+O2gzwyaKB3t+jF02&#10;upjNTp+bu3jh8nY28a+ffPz4afrkH7Yfgvp19Yh2zVP0Vat9GifWGOEmePWRfInmTZsLtK2KL0dz&#10;TG1MedhxSlny2M2P+JHdvt45aH9AtvpQv9qHa3nqjP+Uc915rT7dNT0AGzqutT9w3r7fsX0WbJ+k&#10;Luk3v0t3eEPDuFQd+QPYLCyuvl8/t1B7pEfHNBtQNq8Ae3yK0Ca732ujh/buraVLl9bbJ2Tgow37&#10;HS8bqd6KepwYslHC+zYctPUQTtszn2WnBWObXn7DK2YlTlYsfZ2Y+uHOD9vd+J9dNpMslnibR8zS&#10;Gf3ZM6e269c8sX11xtO7NkkT/37r68zZ02ujK/VxQVzl3BtnPsOpzh3dGLPx8uUr00eqO8fpv+Lj&#10;H9Pe+MQRPryfNhV/2whTB9ohu/hUv2LhxhjO9zardRLiCV8La94m5DO+brsy79DviFvzbr7VDvSF&#10;+OijZnM+qD/Tr+IpDvgQOm/6xHfiwtvddCcLn9JCcWOhSr03nhzRiVnxI2a1gW6GKdN24wn3iQVj&#10;0/T7R4u2+OzHSz6oDG1cPzfJiRmxYXNL7OvX3POsBUS45hDzVlbK4rd0X3oP36R52MDvfqW1j01j&#10;V+K7MWdcwZvMbgLa1OIr6Z6GTwuI7TZs03fkyH82Ur0N7Jpf1qbxmj+tseno6yfsg3zEV6NfYOzf&#10;gWs2FdkE0Ctb/7F3nw/GF6Pz0T2ONLTSii3b8x6rY+PRfXrHEHWITh4sD6hu2jfVHrL3NE2nf3Gv&#10;4x4BH7a/EWMTZ/ElH9CDPmjJgPiUb6HxWPsqy7XYZJdzZUpLT3SuyYfOpSvLduX4BSpfvdHgQU/6&#10;0p0dys/44E3YoP7JfNVGr4cGyNMfejAEPV3xXTG+/MS/6sQb3devrze69U3mXB50aTub/ulQZ9L0&#10;XV3coyPdjAF0gnSceU5QHjReSOcX9rOJfPxXOzyy2XljwjmkP1AO4FPfKo+WbP1Hx8/jesgvf8f6&#10;Vb5yyjiXXpn4t/5bX9LLp/0RHaQBvi1N66r1j7++dz/G8wH/Nv74GSrDV/pF94VHD/c8euMHx+qH&#10;HlY3WB/Sp6gM3zjWzwAfWP1re2X0mk2OLYsekNO6bHl57BIvPuH46aefzlxEmr7AJpj0/tSI9PJT&#10;vrqSWZBWv0K67BHgU3/u6fc0jmTAXwqldSyfX1qeHhDwD/3Uc/WE0vEVl+2fXNen7v1SG/M73hEc&#10;jD3DMZBxY3RiVy5n4+mA0oquGyfrYa8VN+jdC3bja2rhtbKOwRmLcpi/9G+heZG5wcskDlnKOwKH&#10;QfKTOPtZKQ/XQzuOS3eI2BttkF3KvY5OKGywzfgaMptQ5gHmSfT3BZT6Td6Mzew4HNffSFjp5vBJ&#10;cW7NYSDZdHVt3J8HAA99+ZprnZ7NNeMyWXwsnsSlNqzvUK9inx5QOfGt71R37ffbHqSxEW3HRfHf&#10;jVDn+ld6KCN2276UadnGORp6NR2OaUkrNP6kNX3qJ6h8z0tXrK2NR2n80NitbOnANflTP+FHd3l7&#10;WfKgc1BZbaPshvrH9uOOruXXB84d9UPS8Gif3nEGskG6tJbnz/Z98tEVyrf8QOsM1A508sUB/6BR&#10;b/i2rHT80SvHRgj4T99nXaXjKZ6VD2dU2f/mFxB0BgVOqYPl9QjKoFCmx6H0juVVPuhbYTWgsC9X&#10;LOzLOtboPW/ofJ/X9JYnt5W1D5hCacFet8KeHyyNI8SvOjav/Hr8a4Cu+hf2/GvD3oe19bjcngt0&#10;gWOwV8cNUPnoqhu/6Gx0IjqHvT1tPIKwjUigmnx4y8INvAYh8DyRYte2E4/qV3C+513odY/Vz3Ub&#10;DN80DbS+C/IgmeysrcWm0ZVN5QcqE+zLQCBr8SCPnul43tZ50GXpGg0WGkzTyc8Pzz9bT3M/fep7&#10;w6vxNgYPo93wMHi6AV/2lycb8Qm+rD5HdRavLZ3D4434lFt28Nfa6LPwVjsK9RUgcx9bAP3e3/Jg&#10;fQR6jqa00vAoNr/YMujJ+DnepZW3/LHSew7lL3/8VM/KBKUtH3m10TWonk1zVD/7CWllgD0tIFfe&#10;3n7Hxhl0DuQB1xAfHbcjKG/ytDVtFjrHs36qPFCe1bF69Bp9B3c2sa182FB9ywNKR7tH5TtpKNB1&#10;n1daMlxD5/Roe8PfuXGni374lKby8dSH4Cefnny24nmhssaubnw5x5fP+B0vZTp41p8d1NunOa/f&#10;APlwPu0X/X3yEFogt+BvEah26zNNMOqX6ghMvvSF8sgnB19ytE1VN/X35njUB4H9OZh6DUqVB6vr&#10;bNRNTtvP0bjwS2DpdLSYQGdHvAt7Xnv5PW/+kr98eQQrrTFW3ZRfNw5H7Up6eZRuj8PtkLc/n+tk&#10;z+S8NyODyqHb673nRbsFb2TAZFi0xJRuE4f0W6QDkTrX0Xh7K13sudNntuvXfdrk8vwujhj44MMP&#10;3vzmwAfvv7d9+MH7s+H1YSZsNq3gu5mwX7dYkvJubl4mLv22140rV7dfffDR9ruPPt1+m+OnNsE+&#10;/Gj78L33t/duXN+uJd/C8M2cv//ue9v7GX/ff+/dGYffjxyy1w99v7/dfPfm/H7VldBfC/17kf/B&#10;Bx9u76XczZvvptz7of1oyrq5toHmRsLN9qeffjKxzB6/WTWL0PPGWvSIPG+tddFHOQsR12y4nWWP&#10;/sy84en23FgUv6oXm0fazrQhb1+dPLxFZtEz8WdBeY2ziYtDvQwe6tTN1LOX6QtSRxY6vdX0UPu2&#10;8aY9p1Z89m892amPTbnEhjekvfF1fn5vy0KbN9ZWuzS+WzS+9/Be8P6WHmtor/Lz9WtrwyxlbNjZ&#10;4LIRtp7y1gd6+2Rdzw1frqPim/5Fv6FPM0/qAp34sui2+qaj33gQWWxEwx/rsyxpK7P5tMaN2eBM&#10;Pdng9EahJywvX/E7Xte3K7mmt36K7fHE2Kff8VaJt6+c49/fSSJjFrYT0Gszk58zHubcU/Cnz2Ts&#10;SBpb1ltk3qzJnOat3MSFh40KbUQ9eKPswf2HsUV/bpxYm4JrETD2x/eOfkul804LiN3UsqDTp5vF&#10;XbE3tY71IaS/m19o3Gms6Mf403yVb9snAHboi/hIebFIf3XRtyfQSF/tYd2Qta8pf/Lbd0E0tUk9&#10;SSMHfcdJMWEBz2KceXT7XnzLa3qVXKOdT/fF54uPMWr1nWCNOeuGdMHr+CFz8fQ1+iELudqTzR2b&#10;ttVrUXo69uxsPnubho9sWIkDuevtvviKjOhh0cUCh7esfOrwXNrrg/v3tz/84X9vf/rDH7bvb30f&#10;v90/vMV1b9qtN7xsyH719VfbD9/fnjcIHyfWX6XNkmGjzGYsuWLtQupidPTWWmSJd3UgDc4mV/rW&#10;edvR3Fk7iX186y3Y1MKMwX5fzOdWV7xnPhBb9CnLD+LdU7HPZ4GbT8Uo/3auwK9ofIoVvbmCurKx&#10;jL+5OKCb/sDbH/jIU2fk4ad9S1t9xJJhY1+dg7V4thbsvBVrDgPVhXL0gHgOXzGQP/0iwGfFyXoY&#10;yCa1OY4yK8aXnu1PID+YyzTm8ASumwbFmHgU58rPQwnk5a+xv/IWHZTGJ5DN8itj6brawlvpm1/H&#10;hh+jnjyxJR70Oza/9EHoXhzeip03Aukffu6VYLKHn02v2exKffq05czt4qtnz8wT1zyPL1s39MCb&#10;bhDwF2i7ctxjfUNXtHhOeznU0/L1qvN9fTnvdcvs9alO5aU8eXxJXuth3085h+JJX6MvhPL5H319&#10;DmtP63Jfb5UBQWlan/vz8qUzm5TFix7t2ypHuiMaaZVFHzzkl0aec+XR4M8XlVG+0sQ4f+Ejr7L4&#10;Yb9YKr28yVNGu8C7ttr08olV8SV9lVnxOv1O4tdDA/MAUfpUD8IAdNq7tKvpO835jE9r88tvwJkL&#10;XR09tBl9MP2MXeZUxjbn+LTuGwfs03caf1wDx16rD3boI/Zl6VxbxZd8fZm4BPWdPOUg/9KhPncP&#10;tf9kJmw9tI5g5eDduO+RfuIQomvsOyqjLvlC3+CcfHlkrf7r0ehNf/pYXzIeu+YXutnA4g/8xH3n&#10;Bx3XyhdPZfDRdyvriH91ZvfeDgj4hC2Nf/EttugOWhdddJePjn/ooTz7nUunqzL1v7z6CR8+AJWn&#10;fIE95h/m2+ZE+gB00sQcdC4Nf76B7HTNtuoD6FJoOplFtrR+wPE6hPzkqOxe178E6Ip/Dvb51dM1&#10;Ocf1lE4PNrJVXcPWtXMxgGbxXBtBL8xv6B3MULo2lsjKv7XBc8D8RZvD/+gy7wuNzShzk5mfOLrn&#10;DL28tzPe2vxSZpXLn7z5A8nMWVjMZpRPq+83v4bIQRl8cSFTOUWjw/KLUbhlcpbxef/JxOE388SV&#10;gDYMD3zRrX6/D4fIn7oM4szWNzCCkhq6V4kBXwdoe5lPM+dcZOk7PdDoc4jayWDi21g+sTJj+5oD&#10;tc60d9diTlzTQdzpP7UN9SxfOwXS2sfjyRZloXI9yu8cBE1jVxtBI98Rv/JqOyGTHpULlS9KB43J&#10;+tQ5kF//4AuVk1Yd6EV225j00uNTHZTTB2t/jfvmlW91BNIhvujIRFN/tz3Qgd3l51o5fNRJ56Bo&#10;aw8d5DuvDOdoYfOVIw86J5Ou5DhC/gLo5aMD6kyfjha/9mN0UAZ9+cpXh8ZT6xziTblC62VS/OZX&#10;hQNG6igwauXUWPjnoIrvQVp5l0/lcFQd7NgK+nOw5z/KH8qU/x7JKromt+dFsJeHpvZCULrjsNel&#10;/EvbI5ratPfDn4M9zwJ6utTvaMqX34p7X6BF0zTXLQ/wEyiCCwoWUPnVUwC1s2rHgCdeyuGBl/Im&#10;Et308hQkPwpWwWehzOROwz6uS+1zxLs61M49AnTONTDHNjrpzS//+t01OjrJL43rYnmg77HlywMN&#10;PmuzaUS84YdWJ29RZ5XbxXJU90kZT8h7ivXJk4fbg9z4+/Fun0C0AMa/68Y18vO/xaN1Axx+4TWb&#10;X8nwdLVNL0/DW5Sjk4k0nWaBNzyUQx+J6ymQlFt2mbCs+mLzHmoHOx2BMo2tvQ8g2/Z5LQ/qb3R7&#10;Hj9H6xov18uWn25+LV+uune+vwY9L8/qWDtapoAe0qUy9rKAPLHeNFh653s/gOY7Vgf+dQTkSZfG&#10;98dj1rl0RzI68QWOEC9tTqdvQMGDvLbLygS1ca8HWdVNmQ6wrRNQHemBP3QN0VQnoFwnwpUFndML&#10;VCaQrgzE39jCFn2FfgQdH0gjb69bfaI/MQg2vX5rX4Rn+6G+QSZPOtrWE2CbdKhs66U2o69NgDx+&#10;ns8ZnonN+Nj0OmyAWXSTz7f8YhHGpHAttqzXuy0u2UywAUGX6tf6HR0tLkfWa31G5M7kOViob1ca&#10;5OOj/lQ6msFDH9R6SFeA4Cf8/hJMmUOdtu5m0XxfPqflP5fHePe6xz1tz2s7QAdrw1xPjjLoV7nS&#10;6eccC7UXz/KfdL44+GPRrDbZ+l0g7XAKDhflP/WCZxwp7cgnh3iH8pWDYf125Jw/e34+33fqzLoR&#10;tlnizS+f77LI7G0GGxNuVH2u62R4n83NwOWknz2ZiaT4zEQvTtounDk7nzi8ceny9sHV69u7V65u&#10;l9M2ziXmzqTN9EeVPQ1/IXIsutj4uG4TKuc2aywIeDvDRpU0GyYXbJrk3CaWDbn33vtgu3FtLdzY&#10;hHv33ffebC5cu3YlN9zvzeYZ/mux5+qb8h999GHKuyFfn8wxCbUZZhPuIz8wHtrT+te0hxOzuXV2&#10;PiPI/ksX+cFT7Jfm7RMLmxa2bYCNj8e1/L/qesa7uZlLHFiITS2kx1s3kKlbn/LQtm18KTSb1PHx&#10;6cg8HZ9pu942OBl/a7c2rpz7nS/txbg6T2Jm3PSmmDfA3nrHJ+HWhpWNGuOtmzcLHufOrrfALIIN&#10;L4vx4aWN900JjdvDJ+zQz9loWrzMs9aC3oz3B1CW/fLHR6krN479nZtuXtjUUK/vHjYe0Z4777OK&#10;vn1+M0dv36f8LMxc3a6kHq5ctjEpDqO3Pjb2WEyx8ckf+jP1++EH5nGfTF2Kn/c/eG/7+GNPFr87&#10;+vCHejx7xiafuvSUu9jy2Z1z40/ti543btwcJKPxoV+06erNJLEjX56nl4vmkf39kbXBerQRNr6P&#10;DvQ1X6VL60hsWohyzZf8bpyxydSb7I495q+dw3ZccG7xD71+il/Kkxw89QfqzflxVMfotB32d8yk&#10;hzIdM0DHMDKBMaXjSs/R2qSkO/0sZMh/s0kcGu3DW4DmlzZyLObaHFpxcHniR3vxxh56Os1nUIPe&#10;ylLn2qtNHpBeLfGWsS5l5vecgjYkJv6CZxO3Pn1ILp2+v/Xd9sXnn+d4a3v+LDewsVU5m3X6Ju3D&#10;Zthnf/rjdvv29+sNUG9mPvJ5wafzxpfP8bDnorfTUqfizNtf3uSyoUw3m2LaswUnm3E+KfjYJxWf&#10;LJk2z21s6XfpPL546inbH6fNXpi3MU9N391RxKaJTSp+ETM2wtVVx6jV/6x5ifmCONGPqANp5vGt&#10;j1UXR3U94zldw0taY4FedOc78diNTOfmCOJBfLrh7xyF3Jlb/LgWqxsj+KJR1iYf3jaBgHyIfmo1&#10;NHTpG1HrfmHZ2msgDYLGOh78jkZ/BmtXx1U0fELm6l+PFrdHv8hQZh5+MPc59Luz8Bdc63fmXidm&#10;E9N44JO/3vr11p66Oq8vT/o8CBC/peD8BooFOG+++m0391qzmRF6D1v47JO2Rj49irXNEUir3Y7N&#10;L4208d8hDtQfdA33eeSpy6L2C9VpUfp+Xtpr0P6E3OrBl63PprsWC40tOuDhvqEyXU/98nv47OvJ&#10;eeuw9qNpfnmrS+1Df9s6ldc+t5tO6KSjde1YHo541reNETjjSbD5bRvSzEvwJ7N+px/e+NYmZaE8&#10;12SA1l/rB3/5y7/uk9Xd8/Bamwm+5CCuVp+3xlu/c3gh/dj6dPRak1i2exhjPRjhYRj9ADtrlw00&#10;soy5bOArYxib5KuXtnN6sU/b7yaNdKAejVWO7JHnnoKPlMEDLyDNNT5iir50aPurL8irHZDvpLed&#10;yC8dX7We0NWnzqUtW5ffnYsT9YOmbQJP5ZQpL0fQmHVEr47pb9OrmxhdYNU/QnqSY14AyZNWWWy3&#10;SaY8+n07rF9rY7F2A7ZU18Z070uV52P2mBuYL6MBfCpm2C5fmdqJNyQH/7YN59D5Pn6kVUdHPMuX&#10;v9HWj9LqN/MKx7Z98pSrfNC6qMwifvyKJxn1Kd7Oy2MfG/TE/69B9QfVo8e/VL55jmSR6Zxd9Grd&#10;ig9tQ9yIGXrjz9ZFH9+7hzbmastp4zMhoAO6HOazhe41cx6PTXq0no0sl2+Fh7zSdePL/V/zzOjR&#10;J2fKkr3+DpBrOtisihdnAyyRd7R5NYRLJl54Tgr56yz/Ft/FR9JKQzrmzNkBDnnNl2sc5puRO+ex&#10;6VCXYFj6Sxn30wjUuYdRpp3G750/GciVEz/nM2fTn2gDa36eeUDSxZk2JL7IUzcQT3mrDz33pm24&#10;Bm2rYlUfqv9snnrHQ/1CvGDjlCw88cMHih26Ne7pqKw85dCS5YiH+Grs7/uH8ctBbmHqOUgHZRzl&#10;4wfJdmw7c2wsA7ydkw2rV/tG15VBl/ab7f/l4wcB+eWJjzaCVtnjOpAH+LP9pHNl5Vc2wJMdfEtG&#10;+2c6kNN64QM6QmXwqT57Pet39aq/pJNrPHqPhMZ1x7WOBfTS/7pHVBZP/Pc4lvnNr5EWkMgRGGDK&#10;CE4pUrLHPSh3HCoEoD9eloL7Cu11y+3Lg+PnLQPKvzLo3cAEjk1HU14tU/pWFCj/ynL8OQTKl3fh&#10;ON1fyoM/B8rs7QBo67O976TXRtet8ON2O28ACpjS4wWqp4FO4LQD0jEoTx9lHZVzNKHwmRMDjPI6&#10;JIsUv/3tb+eHxgUiWnLrX1B/1ybHvZ8K0iBb8KEbWmXxAK4LaIrKoCmP8mE3dC6t9AXneMovD/TR&#10;JigmipWlLoJvHY5TPpQZPR0tRqzfYrCBcX97mpt8A+Tps5lgmNSkTNQIJh6Gv7ahDmeomzy/bUIH&#10;m1hr84sdsSnhceKEG6E1aRo70EfvNbIt37j+c299Sat/wJFdyyfHfSW+WmfSoXN+Us/o2pnB8imt&#10;fPT7eoeuOzA0DyrvqCxwDlpuzxeCvf5AGTyP414359LKH1Q+QFNfgD0fsNcDKOucT/ZYHqs+V3x2&#10;MtC2Wx+j0VZ18gYg9NINVPwkH1ZPiN9eRpGM45No7eg4dqCSjx/ezsl2jQ/Z+LeMfoGO1dNYIq18&#10;IL4GKQOYfkO52ogOP7yhdDL0QSYk/CGfDvjgj1dR/6MfsgGGF/sgPmzu5B3gI49dtQFf580vjfL0&#10;GX+Hx0xONayDX+p3vGfjK+XpxwfaOR7y5k2fIDluwOhf28myOF599iCtUHkAXcsWWv/49nzog93A&#10;2fP7c4CutHiVX6H5e6wuvQbKVwcofX+Ovgha1vXwO9Cvp9WOfL10OrLPsfrt+YF9vvNI+QnNSgM/&#10;7xtpTR/9o8v6rvtCedV7dA/S1YKw36mxSWLBVSxgI6ZDOAuyzDql3iP7RfJfPn22nUziOfEfmqeJ&#10;oeePHm9nIufy+XNJP72dDPuMxts7ucF47jesxH/mbPf9JtT9u9vTJ48jP+3otBt1Nxn607SlHI03&#10;83tcOa63h2Jb8NTpE/NE87S1cxejEwmrD9JuLEAu+8Xpob/jktx9uV5PMnuzzQYWmxcvG2TXrq/P&#10;mdlIu3l9vYV06eKl7fIlv3d2Y3vvsFgxi0DX1sKWz0O2H1BPntaf3656ZhKtD02f8/LF/AaXmy6/&#10;3fX8VcbohEAicBaF/Wi0TbBVZ2mf8fup2OINqDO5IVvjZW5ALKzyaybY8ztf6nDiI3OUnOPz+Gkm&#10;/8FXsddEfHwS33gQBaw5ksW83ECdOhM+2vUabx3FnvE87A5xZ7HPGyLrptBbYWzFVz/jBtFRns0I&#10;CyoWyrxd07e95Lnmb7+DhM6n1ryV5YEbfZq3yxdYmMr4kn70yuX1NhXfL55rA8tRHdCjN0Tmbr//&#10;/e+2f/U3/2o2n97/4N3Z+Prd734b/F3SPp63GD/99Ffbr3/9m0GbVTa3+vS7zdOPPvw488HfDdrI&#10;Wm8+2vD6MPTKe5vwV3M+bx8eNtrI75PxjvStz+jcPp2u6gU9O9oupaFzBMYji4Z+C7ILYBZHfKr7&#10;n/7pn7Z//ud/3j777LMZQ6B0Y4q+vAtr9HJOxqrXtfgCnUNtHHbcQE9Xee0n6CeffmjwMo51EbNt&#10;b8ad8HJuAxOoH/2j8vwxdZ82N28FWsRJ27Tg73e/fGnAQqxNa+1RW9Vu9an6UJ8n1VfgoQ9w9Eaq&#10;mJN+1mcHE194W9zwyUL9mjdKbWZ7G0L/5je0bFzdydj24N796OftJp8sVFcW+zLHSV/nKWB0339/&#10;K0mvtpORr1+xgSVu6WVj6/331+dqxLh+4wObnvG/zXyfdLXZGpazweM369YmWubWqdNpX6lzCy9+&#10;+3A2emaTJvONzK2vXbk2uvM5X4oDdcLnYuV8/KWPsvm2NozX59/53PitPtQL3+vP9FcWhNQbGZ3X&#10;KINm4k+lBCqDvJnHRDYdxCb+jSnnvamHaKXB+Z282KMPnhif/mzNx/bzLf0gftVDu0E3vCOPXNi5&#10;Fxz+0X/eVEu97OOVXj3qT4GydC+Wl3uXWSQLDH3spkt1hHyJ9/BNvTxPHI1si4ap3InNjD39jcoQ&#10;z4aqmJbvE5764XkqPbqu+Ey/Z0PPww/xmQ1V/XCET9/++PDmV20q1E7IB/R03iNAX6yf8CqNtCLb&#10;2Chf/e3nxlDd8lePeCnjWHTNN+pYvR3vY+rPvY5k428+bNNeP2aubc4tnT71vfL4lCfAqzYANOTq&#10;a8SR/koc6Yth+2Ljtv7RwwnGF3nSxF1pnZeH9sOu2oIP+qJ+XJ/H12xzbhz49a9/Pfyl8ZHylYEv&#10;qB/Z6sgGwCbnUHmofPtZsaZPPHP2VMYbv7n64chCo4/yAKu5h7mROZE5lPmgjfa+Md0+WHWQ3Rhw&#10;Lq++ofOiX2MYXcRB+wI20Ne1+jNOSQPGLvUqj3/cT+DPb65bv40LKF0dkkcu/+rXnDedbsZmqC6N&#10;ueqTrso3XpRpXTYO8cBTn42vulWm9ctG+tCNXc0D0qcfC1+8qjue1U9a20lj1Ln2gyde5NJZGT7n&#10;s7Y58d83q/GiDx3waRw0NqRXL1D7xAibi3SWh3/5imO+kY43vnxb3nQjGyoPncsDbAH7NsMuR7Rk&#10;sIk93QikJx87QvaQzQdihI/4il3yjsd9As0UAAD/9ElEQVQH2fU//SH72Et3efgDfNRD6xFUHkDH&#10;Zml/CZpfX+9B2j69tPUR2KehbR492FYebVPS63M6lr/D/JzBXIdnxh4HX+4I53mgcDgbC+e15Pgr&#10;l2tDDK2xynVok9bNL3kexED/zuvwQB+6N5j/3qTMReomR/cc3kaLtMMm1gHz3zrM/6MfRWejzTib&#10;5LEhfMb2HKVFw+EzOCWSHF+Nv0LHj7MBOOmx4eBPaIx3rzuFApVVW4y382Z1xtQ3Pg/tO29lzDq0&#10;XX3CPKwUNPfz4JE6EM8Xg+pE3UDl5SmjLxN74o2O6JyTI10/0897kiPG9ZPaQ3mhdy7OxaR4bvvD&#10;B9+2a2niAkpvfLtuzEhXDgLXhfoMSIeu+Zke2mLbKR0gvuUN6UDPQstLh3iK584f6Aek07f3D/Ll&#10;4cU+ZeXTAT/pdGnfoDw96MS3dEG354tWGXTtF/Cu3srqp5TRPymHBxtaH/L4jj/kKQvogy+e0qEY&#10;MN6TRa7ybDevMf7hz86updV2vJUVF2KEjkB5CMbD3vxylFhm0DmFKevY6zKQvsfyAL1uhdUB+yNj&#10;y+vnoHwZ3WAjH0qjTytOhTZfumtOklankUkXjmiFVYdC9Wp+KxVKlw/wrH4QD7LJc90yzqu7Mmik&#10;4VME0lresdj6YAuoHQC/8uyxcgDa0sPqyDcCB1Zf+Wx2LR+41jl1AsR+vkaDF6AfPgZhgYdXOyWL&#10;GhYJBC5oJ1Rw3uv6lu7oWoeunWtIaFt/9W1tdV6szXjusbyh89Kg3/NS58737aC8gXLd+OIGiN4C&#10;12xKRU/XLWNQefU6jd2nk+7dCc8HYWKxbH2myIDgtWBPWBhglF0bVEdxQojx2EKevFlQe7luLi2o&#10;nTyps1o3037TxOIgfVJw+Kiz5dcVX3zbujyy6aftw7V8bYwP6MVXaPho9ArUTnmNC0c81H07dmlk&#10;41le+/rBt7wd5Zc3IO84rXPppXUsX3zgvkz1Jr+oXGOxsioXrTLt5PFpfnkel7/X03lBHtvbQTuS&#10;3w7fsed7OcqoK/Tamgm2o/qkG70AXTqAFypT/cE9VG86oGF//QGdy8ffse2y6S2vXPlrL3QTM2JM&#10;Wsu5lq8to2ETO/GTh09p6VPfOa/M6iVNGbwMfFAf5HrfZtFC4Lr1XFuhc7z5ku+c1z7YehTZ3rx8&#10;9iITAb8rxD6L7wfb8FHeE00WvqV7OtkRP7L0pz6Xhp7O+nUL0msRcg3+FqvkV79ibfgJJk1Zcotv&#10;9DUZPgBa+te2lgdo92VbPoRD63wm1iH3lLe3Cd74MH2M4/A/0FZGMYxGDnFQEhnTNt9O/zv96J/H&#10;0S+03qKpbns94R72urCJnJF1oA/XmPJTfcHx4x6k7fP311M/fJDj+HTSU5/x2cVzF7bLF9encZYs&#10;Pky8p94fPspkMvgi/fU8MZfYfyfFvfkF307//vp54ivt/sHtH7YHP9zZfnz8ZDsVGh/ykvf04YPt&#10;SeLdYq/fgrK55rM9vYExaDx7/nR+p+qlH1A+vA2CBq22Qo9HT9YmrU9++T0aC4Yvnpm3rLaNtwVE&#10;R9dQGxanbF6/J7UW1px7sn5+QPnwuxkW4fFMi5y309wUTV932vhwdvzj92K8daW/GUydiW0bXPOb&#10;VvGPce9pZNsEm9/3erw22J0/yPm92PIg137U+Z3Ei/5w3qzKhHx93vHadiH14cns9SlKCwvrh8Hn&#10;TajkrzeVVsxp7w8fGv+ebXcf3Nm++var7c7dH+Irdutz3RTZVF+bE+rdwyt9gnL6s2du3MT82viy&#10;cGZDykbZxYtHC3x4rU3FFdNiZcVw2sq0zZW2blI9Zbc2Rrw9aEHNHSc/TRwELQ7rEx3X3MRN42qz&#10;9JrFZTewQX61kE4e3j6Tdvfe3elnvTm23r4yn7s+NzfeXPTWl08/8ZdNgmvXbKatz1/y9WWLNey7&#10;sN7om7fNkmbzZp6IP3N+Ox2/WTRku/a5B+2KnkA7Zqv65Ge+FYPqvvP80nWcbhvVP4lTiE5a6cQg&#10;OcZji2JunI2zeKM3nvAh6JzWXNiiEB6QLDKUcQT0pheUhgbSe5++6nctxrhxrC4QP7qiUU7eigub&#10;NcbRNX8XFzbXxbBYkWaeKMa0RbHg7UCbz94MVGd0sTFg4/vKVW8sro1mC202xqePSL7+AH+fUf31&#10;r361/fa3v5k3wmxy20A7m7izSXvmjDqMfZGrn/C2zev0Nzbdbcih94bY9WvRIfcEJ9IH3Lnzw5T5&#10;/e9/v/3q009nY/yD9z+Yz79Cab//3e+3387vIH40G14Xzl+cjWtyfW5zPlH4JL5MXBub6iObXrN4&#10;582uxIseWWQbQ+R5i2jeFop/Z4PHXDk+1i95G5KOPgWrXvDjrxV/axFWnWl/+hbxLq7F5eijrz3E&#10;rTr1RiydAf20QfWJfvq5oHrWZ4kL/aT+R1nQeY14FBNiy7n48XasMZT9jKQrwA9fNDYEtRPyxEj5&#10;tm21zPJd582Z1ybOOtbjxxfaHz/04b76RhlzHjzYYBygI39IA3iwWx/lrb7OAflqFtSUT/9oI/DR&#10;o3XPYfN03gBTPjgbpInrSXcen83bguIt1+L5zecug3NMbNqchTbXvMX7Un1HJt35if7qtDquelrz&#10;bgjGxthbe1y3TQN+YjtfK8O/0iBfsNfc3cJN75UhOctXa1GvsqXh44iu/qYvuxo37avIYYMjWeLG&#10;Jr/Ne+cTW6EFe1vxUafO6VC9Qeu29I7thx3pIY1e6LQ57UEfad1AvEmbRc6Mc86hGFReWTKkrbFh&#10;farRdft6+rWOYOWzRX/Nn3xOP/oA8df5yYqj1dcCdqKtPcrQh8y1oXEubf9S+vr3t9+kvzPW6T/X&#10;QwOn48d1H6MPNuauTx2vh4PIM474vczWlbQffvh+9FGvaDt+VJ/WOV3VOf7aPLvkQfXiSIfqylfd&#10;HOETduCLZ5HtyvEzGrTKqxsP4hnT+B6/mQflvLzoyk90a2zWn/K6OdO6ktaYkOYcrbJ0cRSLxreO&#10;3fLJUFbckK8cfZzj37jAs3z4Q3ltCS/ANvGHFl+yGvvKVFb9gE4dqavGBGzck4W/ugCNoePtgl/w&#10;l9/6hc7RkNt+AU/lIdmtL/5mK77tP9UTPeVB9EAdsIkPyCeXDu13GiN4uya78l0DMuWjxZu+PYoD&#10;fuxDPnwgrtue8FAeso3s+q7p9bc86Bw2vdi8Pb3yhV6XP+gR7M+Pl3VOV4g3Wr5qfaOfMuYO1ulC&#10;k+nv3Dt5iPWktbUcI3n3Bpd7uwO+OZ+uYI1VaMhJ3uuMNfNAY+b8eOHzYnyYuWjS5p7xMMYa/93j&#10;9LPtcw/BtNwDLRR7EoL8MRhdc01Xbz7HqLEr/wbRvnlzDNAxduZwoFVGmjpbc6AMkjP/GL8eyo5+&#10;qXf3EOZK468c1z1F2nbs4FNzefHLf+ZS83Bj5m3e2DefsEEGyWtf4T7RuCg+xbc2oN2LxdYVurYj&#10;12LbfFx/IVa1JW1GW++8AuIpXpUVzzZS8GVb+1r649k2KY8ceeIdSEfTOGyMLb+t/luMaZNtZ9UV&#10;yleOfeyW1jYM2Nf+RrnG5R5c00dbZKM+iUy6KQ+rIx7kuca3vnbOXjzo6Jr/+Adv/Npvyyt95y10&#10;wKv9mr5BXblWTr0og44OdGsfLn/Pmy9g/VN/0Ms5aH3Q15ghn55srB4QP/Kc4y8O1PPf/u3fzgaY&#10;9D3gOXebffMLQ8a3o6RAK8KR0BpE4QJGxUKvOQju8/bQdLILLVuo/CJaSD86QTRNRyNv3+HRGVYf&#10;yGHsKFZuaeFxwJ+sykNfXwiSyitv101vGdBysDx/jta1CndenZQF1aO0Pe4RlN41foJLcOgs5OEp&#10;CAUL2Xt5nUwIYLR8yneCie6uWwfK4NMG0YBXjm5kg8ZD9a3/yHYN1V8bQHVG10Dfl4fOW15efQvZ&#10;4Vhd8UODjzxllJXfPNdklh5N4Yh/43R1hmPjjzm6mT7ciHcRws3a+h0PHdazyPbDhmmosccCgRtY&#10;I90qRx88Rlp4J0v6y9Tfi8ig5ws3+8ZDkzALhWvQmbcLUn8vnrOj8bV8i+cMfEmoL4By6qR+6hGd&#10;OsCPD4C8Pf2yf/kE1k/ydULiAT1+45/wcQT1I9ry2/PFq/xK2yMa6Bwepy0v2HIt47z1XV2mrpIm&#10;D5+mK9tOGi/58mB5AtfKNa12NK/Afn2rzpxv0XXCKbYray9HmdaDNmvgc5SnfXWSoJxrcusPNK1r&#10;5/WHvOpYGkdy5UP5peEbPOjhXHngnH7KQzqiaz7AF410bWo/OcDfEdJdrOBDjnLSnQM8KwPiwxcG&#10;5t5MHdcPsOU4SGOXY+usceq66LppYTrt2YbXk0zYXqRNz9slmcTSi0xPSHmqSRmTOjfIFruUp5d6&#10;9mQ9/elNXzfNIyvtlR4Wx2s/nv78q06jywHIqR1vcCa0aI58gM++bJ/mBsq0nm3Az8Q3OHBgoRw9&#10;5gYher3RLdjzuWFIefJN/pcOx2ExJGtoK+cYVNfaVP2atj8v/R7obzGtn2xAV5pwnj96zpNx0pJX&#10;PA5o178jmqbVB4Ohrcdxwd9TxHSfWHZDk6ObCJsL3lDwttbD+w+2+4mFJ+kTvMnl+/CvxVPiIMGz&#10;vczNwpPE96O793LX+2K7cDo318bfyGzcvc5d0GiQo093tB49PTgbRy/TLtRdcH7oODG8PgkoT9s/&#10;Wjxln/HozMlMLE+nPwm/STvUWSewrF2/YeYHZZMfuvU5i7V4Ci2cz4Zb7JjFyfjbAvSbm6R3guE5&#10;n7wK2iB6U2e5Jlfv6TNY00/kOG9lBfnT215P2REb3DBqlz5NiF79Gx/DJH3jmXnC8Hwm52T0wRA6&#10;nDydG5L0oRaxbJh5eMXnStE8ffJsu/8gNwrPnmy3793evv7uq1yvBw+U56+REdfbQPJJrbbf+a2e&#10;BxaxfKZ2jcfAQyvK2jSzMbD8uSbx/MVOb7dZANZ/eOPNxqRFdZuIs5GYejOneGVDU0zF7keP19u0&#10;NkVshrq2CKd83DVyLfrqjzwcsz7t5Hxt8txLLHZsuhc+jmLKJ+fW79XFP7E3vcfoyXdsMl9RX+Yh&#10;CzvuH+GaC+gXjYlaR9H4sOZf9HnzRl/8C6WLb34We+JBmvFD398bXeOLfHJXnRz1EejxQuOaLm7S&#10;LHzpj9F2bELTOJfuGqK1ULh/mKv9nvz9mC69Y7V08vEimx7S5Euf+D7wAcpYZFKP+NKDPmhcI1OG&#10;vlB7Ejc2tMy5yRGM0sSWetIefaKU/vPZw6tprydK57OCa6HZJ760WW/MPImOYg+KOzVl88Aihk99&#10;2VCa/l4/4W3Sqe/oGt20WNz9XpjffFOmmw/rNwQ/nDwxfOXype3f/N3fzZsc3kr76MP3520yixrv&#10;e4Mk5+/G5xfDB29zaYtFE4Xx39PoabOI3ePjpHuz7HzssWBNL2OR35/gYTqeSV9A//pUGX6euJhY&#10;X5vhYomP1cnydWI+ettcUV/K46NPUda1NisO9B9opo2Hp4oTX+pd++VTcU9u5x3sIUeMqHN1oq4r&#10;n6JrfpH54Wi99J4Fs/DVZ59KX7b61TXmTWxGrriUJi6aTl9phfFf5M19Tf7Ep35HWbagnXgVhIGh&#10;yvXehikTXSA7GtfogHwPVzx6uNrG2BWa9tV08ruBfDUPlCg/qI2k709a033i0HgmVp88fZxx9bA+&#10;ET3cU40v4i8Lg33S3Jjy6nX6hsSIa789og8wh3bNxiKd+Wl45rrzcoBW/bCdzmxt/SoDpe2RrWzW&#10;16ID7CgtOfjD8uR76YB/6UBX/Ze6BOjwQ4sXPcyHxY3+0aKVfHzkA/a0vtmCV22rHPbVN/WPtC7G&#10;sx3QVVll0Munn3Nl0MHKc462MeN67095rlsP+7zKY4f5szef2IuODWhcs5n9rumKp/O9jeTL07d3&#10;LMDjzNnT00d+8IHfOb08fjN+j88zv7HBqo3oV9B7sMPDA978RHsr/fd3392KHiu+9eXff387/cL6&#10;tB4a9aGO5HUc63WPcMbgxEj9Qs9uUMGuzchnE7+IscaCI5l8xl42soM/Yfs6Psa/9cZP+AF+5Gu6&#10;0B1PSGb9xv9AOTTqoHrLIxt/erAVLz5ARz/y9fkWp/kUj9ornuiqrvDhUzrh4chePKo/WnJK07aG&#10;L1uN4RBf/MhCT1c0+EiHfCCfXXu+fIsejTTX7EUP67/6hY7qk+7Ksbe85eFJdw8ZOdIZsplOaPFH&#10;3/okA6/6BsjH29obW8lvHPRYex3xRKMMucrYVOAfPKSRTfcufisHyQfSykdabe95aVq258oAx+Np&#10;LbvH8izs05TbY/PI43O2F/Y8yCzMvZF6TNrErI2vjEnpKWfjKwRRNn1HMeOfe7DZ7HqdugjfeGDo&#10;3cPlBiVzqXXvg9Y9D8n0mXoYWaELGlPnd8cyv1lvfMUXaX7hvr1KIfPwkCzb1knKjdLDs5tVST3Q&#10;+l8GzH+O+W/ynAL3v8N72Q5ixjE46BZd6duxd1B9HeoTH3NB7cFDgx5qOncm94aJp4mjzN/0lx6w&#10;w4euYlf99EEYca28eJeHLz+1/shUp2JdnDbGxS4+7QuUwUvf0vamrXejnwz85CnT9gQaT/Jg43x8&#10;G/mlKUpTFh2sbOdiSF/iiM6RbfRVhn7auHRpjsrSbc+zMqSjZ2PtpBd/aKeOldc+Rt+wR/TkmoM4&#10;8oWy1VEZYwJa12SWnkz665PxoVv76PaZfCKdHej5kF5o2rfWx87pWTlo2TdtIzzQNR+/omu8jDvl&#10;xz/qEjg3Xhkb/8N/+A/zBjM6oCwgf3rmvvlVJSjQwNlXRAVzlMKghgDHYq9Lqxw+RddVZA/o9zxB&#10;y5a+MsoLKNOy6Kp3dageEM1xlF45DTjoHOIHnVdmeSu/l7mX5xrKb5nq0PPmwz0tkI+XwGpwSUPj&#10;WJoiKJ9i6642qNc2PLQCrJMi9NLRkaURCFxH8gWRc8fj8hzR4NXAbBk2FJTDGygDG/jNw4/OeyBX&#10;49yXbX3sUTqoT6S1E0Uvjc0Q1CfVwVEaIGsvp2mrjo9iJ/8C/sv1GnGWPinnhn0tNKVRv/JUvjin&#10;nzJHvluLo3THT6PXwai/A9r88tRi0KC59HAzbsBZC4iLbt0ssW/v98V36Tu6BdVPB5vayXa4t7m+&#10;JLO4fPDT9rr3/T4f4PVzPPc0fw2O122h9hzP39NUT3S1D0hT7ngZR2Xqx9IpB53Dyi195TQPoidT&#10;HLZzx5fvOyi0rTiC6lc+2oP4bPtUvjeazpWD9aXyZCmnfOWxxXnbJbrSAOUbF2j2fJzXnpYrNo/t&#10;e/74sYHOe1ooDbDBjQ970FYedE0XfNhukCsaYPVl6NGRDUHt3PuGTvqQYq/RFsoDkvkTTBvLyfxo&#10;7GBoyIXyycJLu7fI4ylRPpGHXyco3lyxiM5+9OUBxvb0F2/0yN9PdDjwcgS1+69B+e1llQ8d4PCW&#10;HkRD91/Cf/goH/wlUJmAjD1Wtx4B+tpbGxyr1/Gjibbz2YQ7BkOTf3v+0orH4efSxkF/ASY77D0I&#10;YXN0LeqnXp9nnDHGJGZngdmnunJjefu777Z7P9zZXph3WTTJMXcK2zv8od8Ird/+OpO+/lJuJM6f&#10;OzNvSs1vzvktnlM2kVJ3cGI0Grwdf1KE/o1V443/kzTj0Mm09dn8yWTyQibRF9c84PKlq9vVS9e2&#10;S5evzI2Lz4650dA+vUHid7/Q+d0wi9YWifzW1MeffDRvhnhTxOeoLK6vNpa2N20usk7lBiB4ImPX&#10;228bt6L/tFN9X/qMGcvS3/Jh6nzewEpd2eT68XUmxcnHy2dKbD4/jU9tfLHRppc3M33+0Btibtpv&#10;3b69PUxf0U2zBw8fbt98e2v75rtbs+Hj019PU0dPn77IDf6dybud451795O/3mJ7+PjR9sOd77e7&#10;935In7QeGhE++idPMj5+vOZT3vKSpk+6d/feduvW99ud8Hr2NDcqsWX659grltemkD7WU85uENZN&#10;iE0BNxt3fT4uk/j7970lvN5odfR7oW4YbXI9nE8or5tHtj544Om49TaFeYz+8eXLzEnfznwtN6d9&#10;ICaRbj15njZ9EnoLbusNWp9W+mHk02Oe4Iyv9WvmMY+f6HMfHt4S1I8bM/TvGW9srg1mHDBHSRo5&#10;5FrY1o7WXCZzsHGg/9runAMn2nf+T+KbPknsJlF/yaYuEHYhWb/Bt9UVtlwRr+ZBcanMXoZrY41+&#10;uvNc6IbQopB0dNoy/zqq6y7oLZ+s8bL59K6M5kG21Cb6y2NX3z4jhzw2OUdLb2mONnHNzb2ZYFPL&#10;YsC8jeUNq3nL62baoMXoi9sHH763vff+u/Obf9qlDYF5Ayq0dNEX2Jxy/iR1vN6sMdcRyxbsPV0f&#10;+xITKs5G2dnErjLerLHZMIsf6X+8UdXf5CJbXNuIQuttkE8++mgWRU6nHfstRG94vffeze16+gyf&#10;7jwfWv2GTy3qN0SEp6VtxNnUtXgSh03fajFl6j72mI8Dtvk9wfG50nwrJsVqbJoxIWk2jfgcPd26&#10;gC0G2N56FWdiDKgHZdStuuY49TCffExc7hd219i+NhJsht1PrHoTXMzaJJMPyOriE97m9upcXTYu&#10;tQn26HO9QSk2AR18ahIvZXz60EYPnvIc2QMbf9NPRZ9C73fw5x+b/8p6OKIxrBwa1+uTkrrmNa9b&#10;+lnrOyqH3oMlc2+SWF0Uy1Z5eFY/5fGaza9ce2jAZr5NhlWXKZ10fQodfkzfbtFxNuBPqGPx4bOX&#10;92cz9FXusbwVqO49HPA6/ZY69/uSb2eMeTs6+fQtX/GnNtR5GR9A/mr/QDdp7Kg/S093dnQu2ny0&#10;4pKddMYDfetAGtr6pOfk1K/o8ChIV+907v01ejTj98gSs90UUM+t6/Yv5AJ6Kytm8IT6PXyN8d0U&#10;6Zhf1MdYVEJfPQF722/ufVOgQ/UArXNHiA/doGs+bD2QRU807Gnb01eyU/3pV+isbBfq2Uv/9tvV&#10;Fw1968uia4u25lHmQpcunZ/ZkjfjjalMrc889KNfm7WR8DZ3KR9j3L3MHb791ucmv5txdfWf68E/&#10;cepzrz67C23geUNPv4/WOf3ZgZ6tdKZfF3xb9/UzP7S88/qIzx0bO/Rt7Ejb10F9Ul8DZfVXfC22&#10;GkOtR2XoIb3yxJ9+kA7y+ITOeOOLRl5RWTQWp8WYfPLwU54MegL05kTs5B860Uec0Butcm2PzoF0&#10;vMWujR1+wJus2iV+q2fbcNtE/U5/9gHp8hu3eNQ2x/rKNR8q51oZuvKhehYD7KWTTz871pdo6amc&#10;2K+9gH70LLrGl510dV77lFHH9G9d0cuRHuJB+zFn0JbYq80ogw6ia12X3z5+5AHn+NHHOZnF5jf2&#10;9uUBGud4weN0ex77cntoGlp6wvLd8ym6HlkZL/jDQxanMhadMLYrk3QbXOtNqyMUkfPZwbR35zbK&#10;fCrePMinDq0BoPNbzMaaeUP74Lt5GAef/L35ROLcs2VqkrQoGuZvzyfW3fu4Z1trg2v+MvRztf7q&#10;BeNnGE/a3Ocl7bXM0Dsu7x18FBGTpswB3B/Mm2KB2dzCCx7S/D9+DJ2jZJrwD+b864Eg8z9tev2W&#10;9eX5bdX53OHhfnDiKPw9mMnnwzNl+UfbXfcfa+7c9iP+xKj4bl+rrYozwK94OUK8yBk9Uk7b17bw&#10;abvQR7Stgn18SKtvlAHyyMN32b/8UpAun41tk+U5MXY4r45AO0VfW8kqX2muIX16DtAoq62zyzn+&#10;kGztVx/lKI8u+pD2Q3jD+gxNH6bAWz3ox5UBdORLfZIydCWr/QQefOnIr/o2fTUZ7aPQy1d+7wvX&#10;sD6n696PPQLp7aOVbby0jyWTzh6o+0//6T/Nhqfy/IZ35U5v9Q//8A9vNr8oT3GIQY2BzjFQuPSF&#10;njvuz9HCpu+xQJEe9wFSQFvFgTzIUfTaBwOQ3jxlqkORjGKDs+UaCKB64l+sDuVVmfKqS2UAPKWB&#10;lqls53sob4CvfPq1cTivvJ+jhc7l1RZ12PoUrPVLg622kiGIQescHwEm4NvhNOhA+aDXkbThVuf6&#10;l+50q4+qH/o2MIFL1/oGHb5o2YRPJwLK1jeOAO+9bY7S9r6o7OpXveSRXaSTsmjY2vK1rXLpojpM&#10;dvFNTeRPrKd+MlC52XZTDF+/1rmKxWBu5vyugRve9VZYN1MSI1OXZLjpT8cwg6g4ZCMWa8C0OIjG&#10;AlpjA403wiw+0YWOM5glw8C5dFyxQ17tqR+kqRO49xf/72OsuPdF464gjX9KC1pHpTvO8/8EqlMB&#10;b7jn3Xxp8prWa7qAphcBGuf0akw2fS+rCEp/nE9l8WnbFjp+b92JM+dibtXl4lt+oDzaztB2MrDn&#10;4wjIEc9k4qH9aL+V2zaKL1pH8vBAZ0BVRh4s1H70xeqKX3lD5/Vdy6Ctj5QhYxbFPvlkBnJ07U/Q&#10;K28Qx09Z9kB5aEHl4gUrF+59Wx/o6xxL3ziuD4uu92ih6215Z9M3ZCI3m2GHiWDrio6tJxsd80mA&#10;nR4hmaexvZFhwohvQdlOCJ1DUH8VZvJ7uESyz/s5OMpf+sHypHexaRRrPZf2L4H8+vuXAP3nLZLo&#10;jn/lwD1U7l6/ve4xZzBXb9L2eMgcWNdLXs+Bc7wXYelD4y95f06nvwqhQ/uWHSg3LmyEwzuQ0PWb&#10;X8/FwqPH26MH97d7mbjdy6TxyYOHm981kW8j7JHxMWM4v53xRPup9K2n4pNTGYtPhFvi0MbX2we0&#10;ATbXJxPPoT9xOjF2uLl6K1U0n5oMjc2zE4nJU2cyDoTO04nTVk56ayKT5pOrjxC72s9akPbW11vb&#10;8xfphzKGeZvCWGQhnW4nIpeNPnloE9cCuoVRb2y4OTMmvfNW9Hkd34aPRU/tiozZ+DqRcTV6atm8&#10;9dymy7P4KG3Jk5Fqw1tsj59mgu13g+78sN17cG8+e3g3c4nbNo1sIty+vX3x5ZfbH/70xzl+d+vW&#10;duv777evv/4m59/PptifPvts++Mf/7h9/vmXOf5p+6d//p/b//zff9i++eabobMJpq3eD//bP9yK&#10;nDvbs9ht3LapaSHYopYnw1eMenPm1UzCPe1t8cuGmgVddvLv9CE51+75EvpsnfkVX+trbTzNG1+x&#10;WT9iE93ivw1zCyWz8RUZNr6K3iZci3SvZgFPrKink7khP3vWQs1aGIc23NyMa3f6UnLMwWx8uWlx&#10;rg8aEL6hs6Fm44/tOLN3PkcamxC9iN3eOJ8330JrHmJuZP4yfUmOqe3YqF8NpiwfrH4WusGB0laf&#10;SAe415F+FggtgJk7mtvyWfvojguOxX3/4hxP/NrPaqf0MBYY9yyYuhEsGme7aFi96OSofswZ8cO7&#10;/UPltf3QzfWq3zUPQKveycAfVC/lOmYZr4yNN274rKSn1tdvtXhgZD3Rut7qmgU5Y9PBf+qIzhZ1&#10;va0wb2iGr3Zvg0kb/eKLzxNrj7fLV9bvidhwsJm1fr/vyozNfv/rvZs2qK7OZ1wt/M7GVnT3BYN5&#10;0yY8vZVkocec5Mrli6Fdix42l/yO2EfR88OPPtiuXr6y6MLn2pXL8wYOHjxn7mzRaT4TlOOrxFvH&#10;Uv2hDmB+V9e4e7DRJsvqw/Wz+T9xZ5PMp4XWb2OlnpOWClj1lbbjiD+d522qnDfGuoCujalTvB3F&#10;NhoPttCTH4EYbDyqV6ivn740ttNFjBTVL3kQTFtKfLh29Lt9naeID/nskH8p/pcuTTxJd68xc5FA&#10;Y1N+y6tX+tPd3Ep+ofGmv8APlDc6fnJUHlBZHw5Kr7+X/8b2pOtf5q1efFNT/sB8DSM0a+P8aMFI&#10;f4DEW3E20MSht+zU87w9HB19ilN7ltZ+At+nGR8eP3yUenkmAlI2czWKJhgszImPd8L/eco+SR81&#10;i4TJNwd548eD39jrHMyYFD0AufLYx1bnjvWTutH+xL5j27x61I72b1NIK06bY2f0AHji13pp/wXw&#10;hGibtu8n8KPPemhi/SaGazwcyUFHP/0cvfqmhz7I0QK4tC6qQTYVxdTqU1Z/S5/KdqQL3OtZ2bWV&#10;XfUl3VyLSzYrQ7+9b9Bpi92EAWTRc/125No4wQsNVB98ja5113qtLnt9ly1sMh9xP+Oe6dT0W+iM&#10;r7duGc9/mDgzhhuvbKw/yRxA+XfTH3u7lf58f/fueqjEHMCGWNdiPNCijzmO6g1/5/ohNrtmD93V&#10;NTuMf7A0Nr68MazO2VrgA2X4kn/UtyN71I98wOf0V6/O9/WCvz6LPfLwU5+NPzxcN2bRshHwq3gh&#10;D6CB6hAdOXjKpyNgE585ouk1ZLPNoj4gQgc6H5eBP93pJp+t7MGPL/mJH+m9t71xjV7swLYVscZ/&#10;UBuB5OJbJLO+oxtdKpO+9JJHL+k2Pj///POxUb0Yz/m37ZdP6FM+6PgYb1iZ0LWyEH91wE+wcpWt&#10;HqCxoV/S9tmmzqQ3n3w+AnjQAx8y5FVmz9E2JtBDuklrHtxD48kRluY4LzTSmr6HXrc8QA+q4/Gy&#10;jq7lAW15xgtrcMrs5hnS59i/17mKrMG5v+t5ZOZ4IjzOnUnff8kDhOfnQT3jmjxzA8CrxknrA6OD&#10;Mdx92hwzLuVg7Jzxc+Zv8bNxdXRzH2We734rdFEQfYxam1UQL3kp7/85S/qsC7qiC52lHXyj33sD&#10;Bz7KGCvHh/whWbHD34jNNRobXz536NPR8/vNiWtfu+ED6NPRo3/s8HCWz6OLOfWrnbRfo4s21/FI&#10;bHb81O6UoZc61uaK2gKbxGPHEPKkafPaFmybVAbsY6Nx25jbx1HjHCxfHuol6foP8pyXD/573vQo&#10;b2nKONJbuwIdO9E74i8NrX6O/fql+qJ9eeWRoRysf/Qhjngpp7+Rzwf8oV3zj37HmNOxhDyyHNkG&#10;alProf2K8vQgs308HtJqC6Dfvt6qG9oCenSwoAzftk5bHl/6OYodab/5zW9m88vcoP0/qB5Tg//t&#10;v/232fyqMgyhuGM7c0eFjyu3x72SzisE1lhYg+SDlh+FYpBj80DLOoLS7/VpWmVIdwTl26Atcoij&#10;cnjXzjYe6cB5r2sPbPpeJiztvhw5ygB6tHEc51EsoFOpdC0tLOzPQWWwRSCqx9alNLyVcS7gpKOT&#10;Xpv2eezRgRgYTYY1PrTyBDsUbBqKQFeOXbWR3vgq0zpxJFO5TvacS28jbj0oKw2SLa90+Fff0juH&#10;e7+QKa02KqvxOEqji4kCPzmyiRwNW72xCW/ndFDOuUkyutTCyFmxdLhhz0BIpoUiN27RIukWQhJD&#10;b6UOcm1R0IDYTxEmipPPZ3Q7lcEh9hlYDHAGyOi+Bkk0JmprEYtOZFtcWr/ptSYa0jwdifXRG2Ur&#10;ptkNW0+AvnwBnYNl56Ihv+V73mv6F6U1v0fplQlLVxr4fwItW9jzBeULpIO9nNKX7ud4AXnLj6uu&#10;m1c5QHqxMpzXZvHa88ap/MZgy/Jx67JpPcdDOXWj7eGlfG9mlCMXDzydi1vx7ChdPGvL8tFDoK7R&#10;0JE86focAyQZ5OMnXVnYeEBffmjLt7iPm71NtdWgSn+TG4hH7aQPOml0obvy9EUjH29Qvmjpjrdr&#10;+Xv95BVdw+N5+/Tai5eJ3Vva78nYfDoDbW6UXydsEvUawOgB1BV/Tr8RXeXMU8pps9rvLJrrW5NX&#10;37DFEbDN09e9Lvzk+lBmnf6U7v8ElJ3PHE0fEz75h2+xsf7XZMgfHwV/CcxnGoJ7GcXJD789/oT3&#10;qHnQB3lQMfXgbyUf/iZfLzpkC/blA/iXduRPoR0ckQ7tL4VYuG5QXtM7NrYvyHEJk5Y5w8vUd26K&#10;nicm5vdLMg7Z/PCWxYuXawy32WGBOuwSe+mvc/Tm4Y85Jsq2F6/S70eGJwWlO756O3bHxzaUxO3L&#10;yIsGY6ve7XXGIWNT0bgxb0gEDVkh33588WPicY2pM5ZFd28xWwj64c7t+XSj64iZfBs05gE+Q2Xz&#10;buyIDZ7kXxtgYWozMHdpfk+Lp23CzacOtdm0tXlzjZ+DPmdow+dB5D3X7sPDm133H97fbv3w/fbN&#10;re+273Jzf+vOD9vtu8E53tluZ05hXjELJreTf1gc+vqbb5PmqXALBSeir08k3dm+u3V7+/LLrwbv&#10;3L2beng8R588ZJ83Ne8+uLs9fGRBkV2rDT99qt/01ownHS/OG2n6rtu372ye7rYBtnisN329rWdc&#10;F1T6BL935nOLly+vzS80cc7EIV+LFw/P0GH9RpsnyNen6OjxdHQxP8mYHf8rawHPop3NSIv6Pvno&#10;N0FP2cgMf32Oto4/XWfeE3v9NpCFEgtvT31GLDL1UfP2RIJBK/HZNZsU89bQ9JXhfSJzwsSLtxtt&#10;2M3GfnyDtzR+mnlojt7U4Qt93PRz4b/6c2lH6dDY1RtUMWWOSLcu6Oxv2PDoWLDkrgV7xz3P5q26&#10;W3NibVrZjknGSYtd5rvQ+NQbTDStGwg6NrvWR/FLxx+8O74oD9DSjWxl6oPycVTWeGd8LNKjC9Ji&#10;xttUZGkqyoxdiQt22Qy9e+/O2qB+9WK7d3/9MP7duxYVxfCLhKA3FO5s//RP/99pKzao6DlvkIan&#10;ODrrd2ndKAdH3qHebVZJs5hhw9unBsWaN1J95tCnUK9E3/Nnz00ZG2DeUHMfQf/TNjnTj3mDzNPR&#10;7BZz4ns+F/b0SVBdJY5iz+pLls80uOm/NTznUVa9zPigQ4lP9TPz8Jn2k6Prqbfg+mz4WgT3lLKN&#10;EbD62fUEqXN1Iy7Un/m3flD62mReb8CRia8YFZOOyqkPwFf86nr6xZRXT8qIBwtBnoa2WTPjUMrq&#10;s5fMNb+S7v4Kf2+ZSpPXWOET5x6acV7eYlafQgewfLy/t7eRtOJYmeW6dY4/ubVFWtsH3vKUlf4G&#10;jBf8feABFp8VT6oMlOd8ajfAHjzLV53Tlby1+ZUybNTPxUZjprmY+MR/1bH5UmI2fpxPDYen/tX9&#10;lrcC8c7ka3uc/vpR6s4bwmNzkD781j5h9adHC2iAz7o54bja0t03MakcXfiarPpPee1YzHcBqT5s&#10;v8B+OoiLFV/rgVAonqTjhxY/eqGTL1blK08eOnkW1cVLY42O8vf9WhcT+7aHa+md99ORvKmHnFc+&#10;PrVNmjhjGzvZJ41t8smlj2N9wlf8CJ2LBVjfk1VfOVeGffIcpbtXsFEAbdrRAX98yGv8tN/mB74i&#10;gz/QVp/Csid92wVvr9ksfp45QOo5es66wKH91pfG0NEvf+qMTH0kmQBtddF3mAsZ+1Y9r4fLna/r&#10;Ve+waxHyi2jI5Fv5fsftq68yV4lu4sA4KZ1/6ATVAV/xpXqH6pZ+rSPH+hjwH1l4OfI5XRzR4Af5&#10;jh/4ErR+itLRkdG6ZRueAA29XeNVWjKkVabzjvuQnWw2XqFRprGn/ujB34747vsWerRtKVv90QLl&#10;Ye3Gu+XQkiPW/IaMtwl6vwrQd57iXBl6VJ48Ptj7zHXz2I0f/qB9izapztpHHLcNuCYP9pwN/OQh&#10;Ln2Va3Id9/XA3tpFlnogQ/2Tz37xgk46v9FZPh34iB7O6z/nZNVOUH0d9/n1Pfsbg4WWaTlQuj3/&#10;vZxCedUfhZaVXh5w/Kduku5hjdETD7zRJN/DLiMr6M3jdS+Tc/RBY9D6XayXMz6Z80w/lhhR7nHG&#10;bj7FdnSh9kH1sctAl+PrHHjFnVrf+jJ2yidHeaTpvd7ILlN9kfOxP//Ixcu8J//CafEam/kmY6m0&#10;4Z3x0n3i8AjUVjD3ka2HJE2szbxK/pqP0cM8xobWjcTTzRs35/fNtRG64jrrmKEb3oHTHphMzIkz&#10;sePoWl9lXNLWjE3aRte6+FTcNY4a986hc/a3XxC32ljHbZtrxkZxLA+vtmOAh/S24wJ5pXVOxsTJ&#10;7rxtgK/oUR6N46mXQPVVpulkapfO8QBo9rz5h/xi+6i9PDzwAmQ7b3+Kjn8dQfuD6kgeWn0TuWjr&#10;RzoAckpfX+AB5UmXVlsrq/bS15FesL6onS23t8exvPlBG1On+w1MeXQ398H3t7/97fYf/+N//Beb&#10;X2TA0aqbX4RWYAdcTKVBhfcVtj9C5ffYNFAeAA+wp+k5fr0uoFd2Xw7WYVBZUNrKwg8yXqA0MIuV&#10;j76OhuUNKhdUVuVVFuQfWNkAfYO2ZciVhm/LQL4ulgfaBhj6vS5gL19ebcKDPVAgVAYaeWwUKAax&#10;TnSaj5fr3gTym45I54M/ng28Tko6IOLNtnZo1Rvv2uQa/05k2gkpR1Z1BO1s2sirHz3A3k5Izr6O&#10;IHp5jvKUrW7Ki3X2sLVYvwO6Kltd1lOP2sFawMKH7p5etqBmQDDZZdPItcFlCMpoZwPM0Y+B+3yH&#10;J+eFGZ4+A0WvN5tffg/l8JT00dMhK5Zsei2/rHwbZGw3ueYjG3OLx1poA2RU39aF8/qSvvxRPy05&#10;axOj/gLyySj2ujyB8kUgn377OGge+eX9S2HPG+BZPcBe7l7eXpZ0aa5hdSwvIH1fBk1lgOpRPsdp&#10;y885GvHQgYVf0ctDo9y+r5AH5Sm3b6/qSflOCNDh6ag8ELcGJPWKtjc9lbHn3fZBbuu8WJ77dlge&#10;0qD2DqXTw1E5/IquWw4f9HQ30emNM6ALv6GVTu/qjnfj1Dm+gO6guiorr7pIq9zqvLfFdXVoOiyP&#10;gqp/5TqTRG+fWCCmD/lFukljQ+td+7VAblK8PoG3bj7kKTOLXgc5E185r99+DjXpoTOpPJT7xbAj&#10;V1bxxWNljD6HmITgr8mQz/fwl8CSeySvn2sozIZ/cCblsbexNHkHPelYHD2HxeLRG5Xqn4s5kNny&#10;b2DHwyL/JPmPjjns6f+aH/ag9Gx+5Vz9ztPu+teMDTaY5uEHcSKeZyEyk7PIjzbRxTwgsRV88syG&#10;Qm5Gf3w+G68nzpzaXsUvPwZfvP1qe/oyfUPy1gaYv4yfGW/WVbi9nX4of7OZkZsdEmx22WD1W2Ce&#10;Yn6zyPw0E+e0P78t+eK5haTOE44Wbv0elU/v3f5hLaSnBue3cNjTTbpZYA7/kTeLnId6eb08+irH&#10;Q5UtP6cNto6luenrZzFsOj1++mTaG1tthN3OvOHWndvb7Xt3t3vR5b7FfgsJ6RstUt1JuvkL2+aH&#10;pJ/bRPPWkIWsJ9vZTOivXb+RNnk+fLfwfDxveT169GTkQ5s4NhM8OOLTio/ig8dP05/OZt5Ru9d3&#10;XLlybbt29Vr6kpOZ1zyYCThZfufDJw9FgzHbjbD+ZuJQn5A+5+LF9US9N22aB/C2ofgyNr9QT9NP&#10;p44SK69fW0ThwINvU8R8xLg/n5Y8s/pkmyTmE69f68eMNWvsh/j5/Nr9++uzRm4Iv/vu2+jskyMr&#10;NsWhG2L1uz5Fh+fiPf3kbByYE9r43C/gmUethXbjlQ0Dc6yVfkQH+WjhepCqaF5pfugcnaO5Il2d&#10;49uxgj385rhidKH81tXy39HNlDTQfkt56Fw9dNxoXLZe2udI29cXOrFgrFKvex585Vy56kJvY0Vt&#10;5ZfGFFrjovHd0Q0ovni13LL16ZT95huf0Ppq+/72d+F3b95s4k/xwndff/NV8r+cp+a/u+WH69cb&#10;gupaWUcy583O1LVNA9d9o8tmAiuV0S+jOZt4sOFlTIPSLPhcvHBxNsD8Npg4WXzPxJbLE+PiVVz7&#10;zaYYEV1Xfd+/d397cH99ysxDAPO2a/qkblbpO81vpx9V5wcU/uQbK+Le6funz8mRzq07Y4xy4+Mc&#10;zY/P+OxofKoK9+M2euVs9loU0n+LG30b/ZwXlFlxfPSbb4DdrTd92cRrxn59orYv3Rt0YoWeK2Yb&#10;F4d7h5TTh2mbkCx8pfONTThve5Lvd7Skrz7l4vqNvtQbfot2vaHKTtf6ez5pHAO0UJwW5Is7se3o&#10;M6YeXBjfB9DSv+f7sgX+bB7+9bO6Gz9HTwiMPx7C0JeJO0QtY8NO3YrB/m6dzTC0PpfpbUJtTWx5&#10;8wvNvPXFD6mWJ+nXnvm95IPG1YlP2ieMXoH6hU/1QzYbWg8epBCz6NUb/7ORnPrXEUjDi5zSy2uc&#10;kIdefLQP7D01vmj5feIkMuipD+winnNl29cqC/EhQ1mg/rrArl+BNr+6sChW0bSu6FVfuAb40Ue6&#10;NP5Z48zq8xoj7EXLVjqxr7Z3rGEfQD/1c+DZPrR8yGiMqFtjJZ1t1JGtDJ+sGD/a3GUHXsqTyyd0&#10;kV4bpdOLruhsXl285I2fc5m/PN3+9Nkft88++2x8qe/jhYm9aQOH+WJCSbuG88nQoPHsQcZVG8Rs&#10;4Vs2uBbDjQ3A7vqmuhTpyG7IFrajmX48MciHyuFBfzR8BMm1cdL7q8YBoItreqGtDnzXMdY53nzb&#10;esEPL+WrK2AP+tJWvnO8us6DXnlHPlVPaOi+jwN8HPFFo13AthE85dc+ugF81S1e0Dlofe99Kg0P&#10;/NlSP9d+QD49yQTijUyx1zrlI/Q25Bzp2HjUfl3jD9A3nkFtZ4N2iS9Qli7iXJ2T67rlXRf5Whpe&#10;5EI6scNiP93ZqawjXRyBNPWh/ZONl7Lqkq8aQ3yJL3vYSD9p6PGoT+lRX5e/6/p2Xw/Fgjy4h6ZB&#10;vIDyxX15cJyH+oPVp/nVp/rig2by0rbNJ8Dct8VXcDZ7QiMHHX2U9yCQetAvGBNJ90DLtK3MMcxX&#10;3Du4l6GFMc1neb05hn/5zgZV/hxfZl6vH0nubIZhqiy6QXZnDM6Ff3JWevSKcjkuPtYXV5nDEZc9&#10;L0UPY+U8kJo/qa2blpE3n6cPHX351BhtrsVub6Pxhf5TLNn8unr56jz4g8/TzJu8HauPdD825ee+&#10;kBmREGz/JuY7Jom/9mnidD9GVUegLvYxRhd1gq9+X19pvNRGOzZ2LCAD77E1SDex7rjnjSfZU9d8&#10;lbI9KgeaBoG4kedaeXxAZUlvGtrKlFfbCnij3ct8U0dB5bXd9mfypDlnj3O6a7fasf5B34COX80F&#10;6jP+3o8b5Y9275/KKP/az1blWnfSa4N0dqDH13lpqx8e5dvxHK189OpOnerf2IEGsMvcAu3xzS+6&#10;ArzH7y7+3//3//1/6lDIKE6sAwsYyie8CjOylfpzCPBQdg/4jALH6KsDLCi759H8vew9PXAtfe9U&#10;lYC+clsG3zqa3Y7kQen8wCetrL3eex7oYOmqA7mt0Aa3c/xbBjZwHfd0yuKFHlQmOcUGYv3heq/L&#10;3haBImB0AHv58oGy9BBIjvgZGCFd0Go0eOhIHNEqR76GBNECsmF9xiY+xmNfTkPjq+rqHJ82QOXY&#10;UnvooRGwh8+k1V/Ktr7xr09bL+hAedDFkb10QwNbJ0Ac4WcgWTFi93vJg7PxlRC1EESnxdOTQG7g&#10;0zlYSPI0voHJxlf+VKUbYYtmFsdOwgyYrm2GnXjHjVwG6NCszatF62nrbm4pH23f1LXrtTnWz7m1&#10;vawOHI8CP7jmu/rGNd9pM2yuP+t/ctAfxz2/49A6g86bVnmtj18KrZ/Ccd7Nr1xHMvb2y6++te14&#10;W2iZ5hePl3Xs+V4uPrB8xJO4kMav0pyLJ2Xw4OsVT0vPxqhJ576toTNZMEiVtnqQLW6Vwx/tvh1V&#10;R7wb83u7HEvjCJwXpVUWG/Z+lb8/1j9kiyfY+DKxdl0ZdGWba/lt/41D6fLZ5xyS0zSy0EEgf6+n&#10;9L2+6KuftNoOWn+NCT6CFsIfWwxPGzeptUBuUW4mcSmjHATD3+TwZCaGh8VtvGojmA2R0POWNLSN&#10;geppEW6vL7pBk9VDffxSUGaOb8rgkcNe/0xwR6fJ2NP+PMgfPYO/FIYjmYfj2FM+B3v39dT8/KfE&#10;6EZHdTS6WpA7TPLHhgPORtiSsnjs6hiot/LojQhA8Ubm4fyX+hqFH0HWM/tx5LfwVs8WHz0YIZbS&#10;FzzL2KBPsIjt07gnT6dPP5nxe8tNuQ2P4LMfMzcIesvr5NlM/s6e3n58J7qcSp90ImPp64xvP4an&#10;Da23MjmFKe/p9hfxh02xFynvk4ETlVEuVsxmkkVlMT1vDTxf/d7ymU3m17lh0YccbVSshZvMIZ6u&#10;DTGLOTZbzp9fv5cBTtigCy43pd81RhrPUpdc+zqG4D83Z0Ox6tINm7fTLCA9Y/eL+CXy3ARK54+H&#10;T3LzbbPrcfrB509iW+pfuXBCM79hlRute/ct3jydB0bO5obM73Ko92fxvUWrM2cscl2e3/gxrj55&#10;6knk9fa5t6Oeh87G37P4xILxvFETea9emxuscVs5bXRuHK5cmwV/8ePNMk/c6quVRexTg+ttHYtN&#10;6+bJOL7e+jK38qPuK50vLILzt81Ex9XHrPk4t663yI/GHTfT2gwfd5yfPv/MucwfTPzVReqH/+Mn&#10;fY7fIcLbb4u5Mfzq6y+3b7/7dtL0Z4htfvi0nTd5jDM2wMhlkz9x9OLl68TC0+3hg7WJJS6MKc+e&#10;rZukefvLJuphc8z4t5B9bsKOfrMMWigrSjeGrTZyhPrQtsUi3/FP++uJY3G1w2njQfXsWhn+c65P&#10;bh+/7+/J6/iinHPwpm8Orvo8WgjumIYvaJ+hPN90zHWNVhk8ah96aRYAIN+7lmcx1iZl573847fl&#10;bGK5uae7uLTwYMP71vffzY2iT1r6FCgaehlX1efM1y+sN8nW5wzX4t6NG97UWp9Cu5YbY29E4Cv2&#10;jBPiyBzYw12ss6gz/MLXxtg8mJVYWZuyfHMqjrBQnJvzxIT4efnjegPA4oh0nxH1dg/fzBgZvuNf&#10;vhz/6T8zfk5ftepkxfRhLEgZPl0LM2uOwK9gYj5+9yaH3+OzkGP+YQ4F2eyoPmww89MPacvetqJL&#10;46rxAZtO5pGsZa/6wlPdJWvKxXNjD9/zuzbKD+JB7Gsf6tTvDFkoqu5krDpbC+kcow3R0QLAD0H3&#10;c3hbxGCHMt7MxYuP5zPLB6j+/OptVbrSRR9jg5oO/LneIl2f52OTMn6rUj/X+J4YX2Ge8/l/8vb5&#10;ED+IB79B6egK8ld65nKJncmb8ivOPGAh5lY0TMUvG2zGpv88O/PExMuhrE2wuf8J6Ywtr8PPp6zc&#10;U6X/rujqOGXiQ8gfjurWgoq3bfhYHcHqrR7MzemuvrRH+Y6NYzZL06fpax35WD503uv9OeB3vF3j&#10;I48eE59Bdeu6C/Dk0L3za4vqjfP9J6TEpqP03huwiR/YXH+waZ9Oh+rNNvnKQ3KBeK79yuirXEP+&#10;csSTbPEqptmp7TXWGi9tL00jH+LJ5o4V9Uc3BeVXf3rwkaNrtvAjPfFyTY65jFjKaWS5v1+/7XT+&#10;/IXY+mL76qsvt2++/fbA7+F2+/u0u4eP541u99sapr7HJw7v3rkbvtvY561XtolFfAFf8TnZdGgf&#10;0rpDT6fWg/ryFoRrdrLPef2mDTuilYbPPg29WOF/8pa9660UedLEDt81rtSTOkZLJ0hnsNrpatf8&#10;yL98WhscG/PqSR554g8PvMmVjg+gg3S8HPGV7xyuecN6yAAPcb2P3druWj0DPGoz+as+1yI6aBzw&#10;P1v28o9j3xxRhhw8PehkfOUzfThZ7MKTnvUHPevDPdJFOxQn6ouvQetHWbIAm5TRbtp2+UA5PqSX&#10;emEL2XRwTYfyBa7bvvgKH/1EdSCXHOf0dq1MeZK1T2/s1ufl3XptnKArStvTF5zTmW8dW87x53AP&#10;dCiC0rQ90JlNxuT6zzVb+xa4z++6bwC0L9J1/Tbxye2UeU78fi0+u5E+tRuX0qAHT/y2sXHaJ8+f&#10;eFM8bb/1af0Ov7nPjm3ueV6mX3BPFs/MWOX8tTEq83m0XGkNUT/k8+Lze6f8ODbGvxQ+gOt5ayx5&#10;NpnWRn3GuOStt7gyd2VLxndvV/v95Kj3pp6mXHi3LKADv7qfnvqbOcB6eMHvv16IH8WPt3H51lhM&#10;Nw/l+KqENmUuJYbUrXtHuuClbbXN6DP0F9D5ol1raGLYOR5iA6jbxitdXNMTjTbpXmw9jJi53KE9&#10;aCfksVN9wLYP8iDAr+1PfnXo+Ruf8G3Q+c/lO+JR3cgF0tFKK8grv58D6WxgHxvqo9pV37Qei2Sx&#10;RXm+1U+hJ187gOyVr51oI60bMvCtbGU7X8Ubj9pWHaVNuzr4t34E6JyrN6gNkt/7HHoAfPBXb3TR&#10;V7KDXDpIQ+OIP17V0c+o2Pzylm75tS4cp7b/8R//8f+p0o4KEsbYMq8SoBXWyoTSyrQCYB2vfGGf&#10;X9wHQHkUKrs8mk8uo5QHlQUBng3eorTKrAz0bGYvbGNrI5BWf6CtXFjbpSsDKx9UB0j/Niqy0RX3&#10;sugC8K1/0Stf251XZ+Vco1f56KW3Q2nw9hx2gG651md9UllNb3A6SucPnZkGsG6s1jeFSwvponx1&#10;dg5BddH45KHVUOSzB68OVOoNTX27t72NXd7eX9A12tLVT3g1T9pelz1tfchWtHiS73ptaq0bxNRm&#10;jnbdTdzil/vpGNK58Isfy1906tREI7EXF8+nEN/SIS2/mDzbzJqYekdMR//5hGImv0pawD2E1fLn&#10;IYaNrgH5swAffSxOrXjv5HlIhp4Nq/yKIeC47PiXbca5NKgMv+/roeC8/NE2rVAZx8sB9GNL+P9S&#10;qA2F47zl7XnKc179nKMtHWRXY6D0Ux+HWALHy0DXtQG4BtVpz0vsaItkla9z8YYOjXYg9hv38pTR&#10;3jopVwadSYYBoz6v7MY1ewBenRxUT4CPOiWbbbUHOELprXdYOkhuseXkF6TJazxp50X6tH2XX+U7&#10;8k99VL8DugK2wKY7osfbsVC+1bPn6PGFrSd2tu1D9bVHb+E8lf4CPtuehVa7q8nlVxg7bHzFTvXE&#10;1tLIo0N971xa+4Hqqo0vC4/qdy+jaX8RkP8lsoNOsyHBFzqblMH7l/BHU//+JTjid7ADHmyRzt6f&#10;w+YXR9dDne3jstg8uOdfGY5ATsvDsXsgtOmb9/ILLfuXAIWaS2+7fjg5x0Hykyk/Wka/6O0Gg/60&#10;iftyW7M9yZhh8yctc77j/tbJtKHzuVG+emk7e/ni9tbpE9vLd3KzG4pnGVv8lslzTwuG19xEzc1P&#10;4jnnNoQsgs/vR46UQ17SJ8YT0z4xZsF3tfPoEaGvX72dcuF3+BydvOX7V/Mmmo2ZeYMkt2uzyJhx&#10;R9xahDQGuUnDn6XzebOUXW82WCg3GX0n/k57VglxiKcWed/l2hjL2Ym0n9MnZ+PO73t9d/vW9sO9&#10;u9P20quOb+YtseiE3uacxVkbLep+fpPq8FCJB0jWBrW+I/1Rbtg8WNIHSORpq9J8go++6wGS9jHG&#10;bA/qrHmWDbXz53x3fb3p4q0D0Lep+NXG97mzPjt09Mk6G1L6JzqYzK9Jv4cA1vxUuPK3NzXW/ONJ&#10;6iE3HrGHHn17XFxanF6oj/Vwweo7vKll8+P8BZ/E9VRj4vgt/aW+dtWFdkHOg4cPtm9zg7g+o3Q7&#10;48bjePLVfDbx+rWr2/sf+LzUu9H/4siSN/Gaikt4bc+frd88efRw+d086OVL/YeadGibdJNy1CYd&#10;XbfPNVa96WczdhXltS1PGz34YT8+1J49zZ8DdGjILbgmn787bopdsh3352hB5cJe73VCp4xjfUBm&#10;0bWyHQ+rf9Pbl9LFAqKn/f/0pz/N5pcFSn4C5LVNin/xaTP1+g2LjD7taUPF1wwsnFn8O7fdvLk+&#10;Y+5tGed+L8wbfTaI+MDGpPmrRQtvYGlT/Rzdy/FF5snpM549SVquLeLo12xE6Pei0PCazfIXsVV9&#10;JE/fs/q8VYfKkmcRRNxazJEGZv4fXR3ZwTezkRq7+aRPHs/iUWS1/mz43Dvcl7heG/b6wPR30Z8N&#10;nuzWdvkd38Zcj94efcjunLe+QesI2GRWz0Ckz9cZcr38vDYepr1HfzaLHR2d+iKXvfQiw7zO4kzv&#10;07wFR+/2p7NpnrZLb/z0SeqDjsqwzWKWH5i3AEUPC7Vw2mb8QD6fNz4t8DlfMtbmBai9K09srgUM&#10;1Wrxio/mviX28wWcN3wTg6vFq+qjcRaC8R0MfzLqx4L8la69HPqPA9bvRdfJmDZCN29YN/2NbOND&#10;+Kw3kFMuRWx+6ZrWwiBculSf6osvHkBeY069QjL5WR0DctXp+CmA155n2zI+4lJ9tw/Y61yf1RZ1&#10;g6eYFRflJU954Lp9CHpzTRvWFmQduxipvVdnNMaeLjaR0bggo3LqB/qIHzrs2wod5Ne++qr9aG0D&#10;+E9dHXg6pwN/VgZadLDl0DvHVz9o80FcW3vgR/7sJpg2JM/6BsCfX5QnZ28vmYCs+k+bsKnut7lP&#10;nSaXTmusFW/3MvfQN9JJndAJvXFsfufSwy6BaQ+xx9cerl27PpuOUF3QiT7k0aN12XioP+sDfneu&#10;rPoUh3wgvfUNnZNZPnhAUN8ZN/hL2dYp3/GjusObX7s4Kh9U19YJ2yHAp3Uujf5Qmr4Jj+qEj/ir&#10;rmRWV3nSgXRlesR3T8uHjeO2ySIe1ZMezuvvxrz2MA91HN6skocvOjLqC0h/R/bxu4V05/Tn0//1&#10;v/7XxJ3rlodk04fM1o80damvle4oXT4dAHnqY/r1g5+laU/Oaz/cx7F0vPAvSoM9r26g59L5gC/0&#10;EXRuefzpVT/Xr875kA7Ks72yQOsWOidHWbqi2deFc7LwbD0oV9tb//s4qgwI8C5/2HoA5V15+kB9&#10;o43kftFKLHmDy4NyZ4Lm8h6M6/mUvXRxu3zl8nblqo3Ka1PeZ/lm4ytplzq/P9Sp8TKKzGfn8bUh&#10;BuXzq4eFzJkyiZn5k9HTPafNrhM24fkjY/96INKGHJuW3fP7pUxnJxa5ML45e/MX4tlAUwhGFr94&#10;EO9C9PS7ouwafeOjvc8cx7+HclNvmd+gmzfXxEZ08ua8B6f8rtfMPfgyvL0Jpr7MH7UR8xkPNvk0&#10;+4y5mbvNHDLtSlyL9bYxfY/2pFzXqeV3jqQNOspTpjrTV3y0vSqHZr9GDfgeiCll2S0+tAF2jX+T&#10;7lw8lr68HdsXNZ7bTqZeU066/MY/aPtobEsnG9QGUDkFNFDZxrayaOobPIH0YnkXykNe5VcunQG/&#10;QXTo+W/fh8P29dLQQHz2/sCv/V11aTt3Lt11+yvn4rD9jLQ9H+d8q325pgd58ukhZuiFN+CPTz/9&#10;9Ce/+QXIrQ+np/qHf/iH+ewhwBAzjGA7n2IrvQbsmUln6B5ct2JAy4F92T0P4LxQvvs8WAdJJ6P6&#10;VR6eaPZYOeWvLFS2FVweztlfdK2cSth31KB2VkdHtNXBEY3AcpR33KY9j1b2XgbAB6CjL3QuvfTK&#10;C1qdB2zjbwfDjtoJlNEJOpYH+wwIzulGB9c6COfKt6PSKeFLrvKCuFiefIAPmWjpAvHBD50ARcMm&#10;oDw9Wq62kuOoTnpdHclx5Ev5ypDX+istf8HyhaUR9y1TfxWk6XD6dPP6jAg6Ez2d7aPtnsn43fj7&#10;0DknGqJTbu5P2eSinxQxkPpM+tL75HrqxBMZQZteyc24mDZh0Whi4yheCgY56ezok7B9Ir2LdvKk&#10;12bgeo/1C/+pr3Y4pZWHhv341Ydoeq6seqz/q6vjXm/0sIBe+X3aX4PjPPZ2gOZVP3lg74NCebGr&#10;fR6oTY0pgD9aeXu9eyygq06wNOJB/IgpaVB+Y5PvDQBivx222NTWtGlHPJRD15tZulQmejLYwiZy&#10;267LE0gHtanoGsgvSm8aWbC+qX9KB3sunUxIh8bW/lp59I7SnR/3X+OuvnKs7L2s6uK6duztQ1v6&#10;5kG88SUHtt9o3/DmOhM2vz00C+5hIapmwc+klQxMzWgP/AGbTHr1sc7/HBz54Cje3viAnjlW3yKo&#10;LX8JQv1n6YaXY5Cs/1PeAB2dq/cvgcqshPFfcF9HxcJcO4l+s5AWfRsXe6gNtQOU73zS4sBTvvLl&#10;sbe79OoXlNNenz8HKGLB9k7UeicFE5Hr0xDkj59q31JlPlPhja304d72evpj4syn7U6E7nT64nOn&#10;t9MXcxN27dJ25sqF7XXGktnscuNEWG6Mov3c7Hhq0G9+RYGVlpsNm2Bqef7ImzHlEO+J7WlTkT32&#10;I3iVsTHDnreYLSCu9uGp6bUZf+fu+k0rb5M8epxxzptj4cEW8evooQ/jonNxzb8z5r9wo+xTO5lr&#10;hpcN5DefwohN/uZGLuXMUGl+98H97fOvv9q++vqb+b0vnwVJRU479JaYt8L4jp6vw1cdmzu4gZ1+&#10;xmbXKXO2lXbuvCc0LSibdGub5jqZdGfsNZ5aZJ92ey4399OnpD95i30eOlif57hyeS0o+nHnCxcu&#10;zWbYOxlzV0zF89GDDm6Ur129PjeHngr19sZ6M9tcaX1Wxls3NqaO+jNtMX5gT/zPF9JEYbjnmP5v&#10;5hQ2ujJmJ0bmzYeZM4X3vAlxdrt08XLkWHxPMLzWF+t/ewOC6bY9Tp18/dXX27fffhO716bh6TOn&#10;Nm/+fPjRh9vHH3+03bx5PT47m5tzeq2YGDsTI8+errfkHgd9hs1N7fH2eNRmVswvG1cbAHgpMzEw&#10;sXZ0E+t6D8qsfnKNI3i1fLF8j+QuGcflADSujZfGzfb7e12KLbP0X7wrr2lkgI4jLdd0R3T6Afo7&#10;7svhp6y2Yn7tZt/GpI2vr1JPNldtiNIVqHd1SZZ6EUvXrl/dbr57I7FnMWst7Fq4scn1/vvvzsKN&#10;DWlt3yapt73o+cXnX4ycb775ahb5tPHbg99vd+/d3Z5Edn/Lz2LG08xHvKnlrdZu4nsziw+1/bWp&#10;fjSH1i7XD7bHV7len9d8+eZ3wQCd1O98OjFtg/5o8fIUsXj11qy2wVeVKe2x+fdh8YS+5ksWltJo&#10;xr/84/fGZiP60sVZ0OFni8IWzd0nmWeJBX0kPWDHtlVDa0zXdrVv+UYldThxENv4W56jutEu+ubV&#10;PnbIoSMdyHYO3VN5+3S91bQWjAHdtCEy+ZtfbfBbFLB4aTHOYh7/qz88+WfmtfErG+ikT3ReXdgj&#10;XRrepZHfuQ3jyeN39xZoXc8YErTZGQeH9miMcxy/5G/GHjEOpeE5fFc6Xou/6xVLvefxu3Az/4EH&#10;ejALcIkP9z7ahDcCkzlsKYyfzwrPk+9JtPn1POEgJOZpezJCU350WrqveYxxSZ7rNd+2QKzfv7S9&#10;9+5743OLiPwvn9/2bZr/6k/pbGofM3Yd5KED7Zu0ZbQrzs6+4UOOWGj9iDHX6pwuju4JxLcxauI8&#10;ZbrI2fk2xLvoetX10qP+APShs5js/b54kl4bHV23D6U/W4A8Mvin6wzS9rYqpw04gr2e+KMT+9o1&#10;HciQZhF1yqevcV2Z2gw/vJs6Uld8pG1APqke8wb4of60Z+3t5Y8vMo5b4LdBs9Yr8FVPHnSz+Hsl&#10;vM8eNqSNp3RcY2LszbnYnzmHjWPH6EOuxXb1gN98sWX8sMaG+rxxsa8jdfvxxx+PTfyvvwJs4Fdx&#10;APgCjm+m/Sz/6Af2viNfXnnxbevQORptuna3n8NLen3deMHLNRp1BxrjdITyGutk1U5pLdc+c/l6&#10;xUb1UE6+uhLnjsrUB20X6NC3jLS2E/WOtps9Ni6k8zGgU22iPx1g+zh9M9+gY7Mxw9iMhj6w9YEv&#10;OWSyBz0eQAxIZzde8gHeHfPVV+2nizzXfFYf4Ukn+WSSxxb8qwdaaej5pHXlCNlbeudklGf9gQca&#10;POhMd7FYGxqvPVeuCKQrzz/agfqz+Qjro9YpWeVTwKd611flj46OxZZrHtv5oTFCRvtJsqWLIw+g&#10;23Ayjz/nTfjg0Kf/uHLt6nwmfXT2ppeN08TOpeTZnOrXWrR347F7U2OO84m169eGVh9Dnzf3gfQd&#10;bde84R0PsGU8O69Pip/Ono9uucZHv7JG0swhYhcea70w/Yi+JOVt3i8UwwfOoX3zIGfS2XXtxvXt&#10;auL/cvzQeq9/47kpN/7NdR+SIWu9YX12u5D7pcHxZ8af3ANBc0nlzA8fPVgbT960f5K+Hf+pm7Bf&#10;43XmPolpR3nKOYpzY4E4dA3F4r5d6KPaFlrnLQ9B0/axzg7xx+apB3YF2aE/UIct37jhX+2bnu0T&#10;0OBNhvJitu2MPmSiLT2Qrgw+sOlooTzIfu2vIA0oTxaZ6NsnOZdO9sRC8quXa+Vg84AytUNay+5t&#10;QsPP6JQHfM4m5WpzdUZXn9UXeKhLZapLwXX1wMN1ER09nE+7Coo7vKXLb7ryjRdypQFvfv37f//v&#10;Z/NLWss5gulF/st/+S8/+c0vinI+xLBOhgShQbtnRnnpjnvkJOmFljt+Dlrm59LLGzS/ssmgV7Hy&#10;9jSOHOn8OBwvDysL7PXiRA1HRQiQfT7YO7c6u4b4NnCAPPQNvKYBcgwI5ChbPugBXm1E8lS6BozG&#10;RMegrKNw1GkIYvUnvw2l+itLFsRDZ90BCo1yZMiXRzfXbBF04oQ+aOlb/5SfIxlo6EE/SHdQXdgG&#10;0YF2PPxFh3aGZKOpH9HsbeJ3tPsYRiu9sVF5oLwde14d0OAPyZW3aMUJ+nXNlvWbF2sDjFwLaHH3&#10;LCRduMAfBtl0XiNWG0qdHgalkTGLAvQSp0GPtWcAo7KbwOpPD9hreSblnlZ3vW4+OyH/qa8aS66P&#10;+4QO+7poWT5Zco4GFjTioLFb/6szZUtXPR2BPDpA0HjE4/8E9jxA7agceWRVv+refLA/B/LVZXWv&#10;P2D9sbfjOBznXZn1ryN/tj6aXr54ti1qP+QC/u+AKM5co9XOtFH01Qfv0qLjh9qgvqA08vi9dV1f&#10;SqdXy6nPljvOx3nrrke8itJapvml6XXlOkpv2t53juxqO9Pv0BMtPpXXsvVz+aJ1PC4DFmp3cS97&#10;j55u9ptfb9mU8OT34env8poJqnznB77k8aMJbDdSGgdgr0ttmcnzXu5BL/xAj2Bvx5+D4zSV+XNl&#10;93k/l/9zgI6d8JfAXn+wl3VcLtqf2Bv/uJK290vL8V9hn179jucf9215lJ48sM//axCJHl3Y3nqZ&#10;m4f0zW+H/+zo5N/0+3QKW8fXYRfp24+vE+Oz6ZU6z/VLYk4lnk5nzAi+k3Hk5Pmz29unT27PXv24&#10;PfUJqPA6kTHFJkiCaza+1m9/RV6uI2DFbHDejgq6oZnP7lqszhjmmMTRe92M5Qb42cvt/oP1Boj2&#10;5m0gCyXO/T6Q3xD68kufAPJ5P09drQVcG2H4jV3xV/3Phfoj4//Tp27mTawfzxvS85ZGjn636+Hj&#10;jJ2Rtd6wzPzi6ZNZxP76m6/ns3w+2/bkeeY8s1m4bc+iv98DU8Z4e+rEqe3q4Uasi4AXzEMuXsrN&#10;3noC+8bNd7f33l8/lm8h01tZ54M2xbwd51N8PlOy3q42n1A38dFbFiPf2s6dX0+9uhG+npvIK1fc&#10;RNsA8+PWFhhN/C0ur0Xpm5HnRtPGl/y+TYbGub7eAq5FNP2qMQC60ZSm3/CWCT96Y3zqK/GxbrhD&#10;E3Q8d+7whkh44L/Gkgu5ac3c60VseGmMWXMMPMS4G1p96ldffTE3leYqdPbW0EeHjS922lCZG2ox&#10;aWPVv9Qtvs+fWlx/sfm0Yftndd0+ztykeNSXaXerj3PteES/sHMt+WwHjaeOQ/r/xho6wK62X3n7&#10;/PJ2PfYfxg95dKZ75wDVC+KBH/qOZ+VbXq6VgdI6Xu1tKJ/qXxuUB2RpRz6duTafvn+z2Aw5Xr0C&#10;uuJrY5buytmouHzl0mxywQ8+eH+9tXfJE89XtqvXzRfOTTt3X+DziebiFiu+v/399j/+P/9j+8Mf&#10;/nd4PeTs7WTiLhZuj73NGPrHad/z5tfz+Cr6mGvY/Jq3vMyHk2cTam2QxY9JmwWU2D02i/vYO/1M&#10;+Msnh00zd+TT0KOxGebTORaS8dJ3zG8KRhebXcrZ2FpPEy+fTxwljw7m5/j5XTLtTFs6mXgnR4z3&#10;3mr1b2thsXHnqJ5W21xzIPVEhkiUXh7oyAdzTNuQpk7pM783GB+TAfBQXxCgabshuzFTGrqQLd39&#10;nE1FwIeno5uFNTf4H3zw4fbhRx9sl9KX+WSiTzuqE3rgDdnL19VtHqo7+A7Sm721a+m/Pnfj+giX&#10;L+SV97Sr6KWvWvH903ZScE0+Po7y6DBvKJOVvmmNTWk3dteVnfLRUd+XsSocU94CSGTQM/djU+cZ&#10;E+dhAWNdYkN89aFAvzeZ1pJxIxgO80DRQS960JXexdaLI38YTyz0aT/6e9frLYCrg/zW9u0I9rbS&#10;gZ/wbHzVfn40Z18xvn5jiFxxN/3x9eszXhm/jGlkKU9n9eleYC1EHv3+Ed6ALHqwybE6kSvPefOa&#10;1tijq37FQ7T6ImOEWGYHqM/wQC+dLZXHZuno2o6k4WlhVDzjyWaIt3ybUlD94kUnuuBlM8n4y976&#10;2tF9EP+sTa73Mn59vH3yyceTZmFzvaVxY8Zp9QmVsaYBnesjjG/e+MpQmTF2jSVrzrTaifmCjaj3&#10;3nt/3grRt3iYwO/csHPe4ggaLJ8/W22/fWz93XiwfgD4BsqTbu7hoQZxRe9f/epXIxNNH2hun8nP&#10;kG76mPqp9cHX4kl8NRbIF1+tW0dpjUXAluqKP2jsKotWfuWLQbHJj/s6aV1VRzxg/YkHejzJFCOA&#10;LfRq/yMdPzIa55Xd8/Jh+/Lj0kNZvlLnzmsbvuzhJ+hcGh7KA+fVTfnGi/J0lEcvbZSt8tgLW6fs&#10;XWtCq93QdWIlMupvecZk7cHanZhRtvVSf7Gp5dSr+sOb/8lGTy6dpNVu8uhae+lU31aGNugNcxt6&#10;9EBHlvzKpVPrFX95wJEMRzToIVv5QiybS84c3CaS+XN8pi7pLb/xoz4b31CdVQe89+AaVjYatgDn&#10;0suviF/jpf54nrHCetzMt9PvGFu9eX4hutkk8naXTbBLOb+YNDw8vPckfoTGrzAcnHW96OLrCbN5&#10;Fts8bEfmvK0eP0bJGcNnLmTNLuOmjS6/RzyyUsZmnE0tkTg2hb2vSXhQ/nR4mU/R95Q3xdiW+bvz&#10;eTjF2kTK8s1R3djoOf/G9+qQf8WFWNBujLNg5gXqPuWUZZO5lPry+8bzllfmld6gP59+0MYXBden&#10;q9P/ZA5irjZrUeHdOSD9zdHe+CyAvzx6shPSu7HL13QUs/u2SBexpU7Lw7X0xo08vPhcfmNPvDWG&#10;lRF74oEfGudj9yFG2qfQEcrfxxmQrzybYfVFC/HRp8Hl61WvaKB85TpXLOBfHgAdOdLpDdkrXxr9&#10;XLOdzewoAnr1vgJdHwTgj/qOLXTEr/5tGjmtF7rQlx3olIXo5XW8Us51bdXm+EEfRg95eJBRGkAW&#10;Xo7SKke9tR2Tp99gh7oEH3300fb3f//3hwf91pgCWlfTa/3X//pf57OHdRwlKVOF9gpDylUhyNFl&#10;uA8GiBYWmg7RHsd9fkE6Ho6g+fsArMNKI30fpOgd9+eVoYyyezvl1b4iB6rwDih48BUkB01l4Fnf&#10;FejYDqa6tpxj9QDSVCY5tam2lE8bF6CTwHVtUco3iAUcGjyVEzAdEDsY4sUuaVCHoBEYjNAr30Gw&#10;MpTFjw6CVx5/yW9DJAdfR7ycayAaAmzjbhDTpT4HzpVx3NdLfUF2fcsvaDUCeqGTzxf05+/6dl+m&#10;sqSzYQbAlOMTeXxPN/a2fiAZrg1Y9JsnqIfP2oR6/pycxFDSTp62AJaJwlVP4mXwO5HYyN/6dJFS&#10;iWXvCGSm7TOHeL+VYyIg54mLYBIi96gdgHXOJnG/0A0jOrrzR32qDHRO75aHhfrweDm+2/sfAnTq&#10;rvSwnVDrAFZnRzz3CBzJrl5gr1eh9IU9D1Ab92XpQR+6tZ0W0JUWHaBv46p61Sdo9naselp9WI97&#10;KP9ifVn/uXbuCPCgZ2OufpRPJ3GsrbVPrm0GKm2s/iOjAwr+eLaeHJWpLq03stHiW/vpXNv3dYO2&#10;uqMt1rbaUdz7STnoXBpQru3ueJyVHx7KoEHb+hFv9HOE9JQuH999WeC6NNULAtfyoPNiaeDkW4Q2&#10;GWWPJRTFw94kMYmzLnw0oV3pypr4je1Bk0pvyniLDJ/mwaENf4Un7eAH59Vz6Zrj2MK+If/rQE99&#10;j/M/U0Bftp70XrYPcN9f4f/GP8FfAm94B5z32lF9tc56vq/D0kobn+7y9vW2B9et2x735cvDsXxK&#10;57o0pTvO/zikxLz5lRFpO4nf69Arz5nDJ4fEz0SRDakEjt+28jm/+Y2u12lfP74I5sYsNxLz+3JP&#10;n8xbUo/SBr6/c3f7yrfMjfP37m/37j/Yvrv1/fbZF19uf/zjn7bPP/9i+/Krrwedf/bZ59sXX3wV&#10;/HL74vPg4fybr77Zbn373Xbru9vz+xW3v/9h+x7eurN9+83t7etvvp1FeLTeCHFT/t2t78Lz89wk&#10;fzUbVxYdLbL6ZJ48bdTCtQ0nGzwWgrz18CB90t170TOyPv/86+j01fD505/+uP3R59xy7ndVvsyN&#10;91duwMN/zmOnhXkbcdr1xGJ8muY29Tdvy+mDnr3Yrly4tH30/ofblcu5Sb3oMxx+0P/G9sGHH2+/&#10;+tWvt08++XSe2L95871Mij/I8d30nxfSV7kpe2dkmDfZBJsYISxyfHIk942xZy1K2TS7cT038cGr&#10;V29sF735dfic4Wo7mW/N0+c+PXVzbjjdeIZT+K65x9rs6s3C2gBrfya/8Zd/4Sdm9LvpIw8bV4su&#10;fcDQpJ8PL3282LQZ4dOX9Djxtom/hQ/zzdUvmyuQbVMLz+9SrxbVb9y8sX344QfbRx9aSP9ou37t&#10;+jzZOnMbvh/XmwtlDvYiMfrsx9zYehDK4uR6aK7jjzmeevdQkHTXq68/etioffUe2/f3GrAXaH/8&#10;wk7IB22f7NqPdY7S9m14+tQDktH2PHEUXWBl7Pnsj+rLEQ1avCtn8V799bwdlfGaDa5LB+ltYXd9&#10;pjJlvVmYvsBbUjaeHty/uz167FNU7i1Wn7Y2kn5M2zq9XTifuXbm1Tf9Lldu+GxSpaFt169e2X7z&#10;60+33/zm19vHH3+YuMycM3r6DS6fJtVeP0tb+/yzP6WN31qf9lM3QXUjbub3aaPzmeg4C3mZX9hg&#10;iPBVL88y7085G2LevJg3sIq5trjDVjaeiX1izCKxtyzZYQys3wFavoXKLN+sc58Ncz7+9BZZ4gZY&#10;AFcH47up2zXv7SLGtWu5j0nsWuSw2GaD2meN0FQWmHuEJ4+nD9Z+1C1bW6/H69hx2SbW1txoNlsC&#10;S3dz9hWfFo34S0z53Q92448OT6i8/N4PAWld1HGOvk9ZK/9Gp/jSQpc3Sr19aqHu4oWLo6ffZNQv&#10;T+znb96Yi50pOOXF5JpP9i2GzEkO8xH5cerMTx6bb8YGtlhcm/7Gn3oMLRlt222r9PUmX9sMmDYQ&#10;PqN3/shY7YXs1X/rf/Cb+Dj0N/xnTqWOUyzlV9tV1ltfYno+fxm+dJu6S76Nz7blVTR0qabXvqiR&#10;+pmNr7SX/MfU6IOf2Fh1iFcaVMa13EfGb1qnt2nN2+h7/vyZ7ew8bGCBdG3S2IQGNuDY483qCIi+&#10;P6Y+HqftufddT63TS39Pjoc2pFn4NvZYlOIvdS12LeKIY/P83rfzi9htn8rWaZspB/EH6qaL6Mri&#10;2fsLcayMeuo9OjrAx+VFjlhp3w7Zt3x+tLDcdlUUBxN/h/GQ3+jrt7L0cWzGczapQwf5jk/41edb&#10;JzYShzaJ0Kl/C7yXLl/cLl6y6Jn+PyqrOz761a8+nY0vY7R4wcub0d6S9jbhPLCaOp23UfVzqRvz&#10;XXU+dCfN8QWMcenZ9iztY8ayHNfi7eo/zGvI0P54esbTnOuTHfnWArC6vHvvztT/jN+JCbqeTR9u&#10;fBBP+Lz3/rvbB9H70uX1puulSxe3T3/1yTy93ofmtBm/JfbFF5+nTh8kHtbGg7qqr8VC46f9imt1&#10;hk49qXv1Bhynf0odO1enrvFDi6c0ZRtfzmHL4yd+xOr+s46O6sSCZPsz/MSjWKcT34ql1f7Xg+FQ&#10;Hjr6KyNmuxZDr+pEfvWmG3q24Oe6R/kAr4Jy7Jz+LoAGVge0bKvPjCvssRlpI5K91stqX3mVLx+w&#10;iR1wxfraiKcXXdnPVjrK7+ay8+qAF8QXz9Yrui4sk9NYUBZUBzyUdSRXPmxdKocW0KWb3Ghaz3Th&#10;1/pSG1C/rYvqSh6Qhpau0tCJET7s4nr1A3TAszZWbzTS93V0HNDJd4SA3tWzsUffyi1dY99vd2sn&#10;83uX8ZExT3u14WOjCR820O8n9ZCyfM/WJM5m16Ur5h/rLVxffBnfH3xsrGqdqwudh/Ft7NJfhQaP&#10;8xfTDyTe3SHir749bOQhj7dDO5/SzzjGe8Y8czR9xmxEuZfIXMaDPuhmBsBHU+awqZ56uG7zJ/MG&#10;b+L7fPWD9CnmgWSoz/ld1dg4b5fFttdJOx1feCP/WuZTHjI8n/Z4Mjzfem2EXXXhAb8r6jr3f34L&#10;TN2QYU4wdZD+EejXPVTJNr5o3ao7/mx8NhbQ6DfUF9rWuXM+kk7vxkx5oHHkc/zahh2Pt9u2D7xA&#10;Y6Xy9EFd4xZL+JGtjHoVQ9A5meXRGJa24my1rb0Nrh2hMu3zxF15lE/lKqsP4tf6AfIDutqGjn36&#10;TzwBXeS3/ypfx30ZR8jezj/qz/qUfG0MP0A+0Eb0JbD0E8uH+mrfKA0tYIfyRdf0Afu6Jxc/5ehG&#10;L+Cavj57+Ld/+7fTT9Or/QpwHI42v2pgnaryVJBzzKRDghuMdRCQXtxDr8sfVokqUpo9j8pjfM/B&#10;vuzPla+OQP6+EgVO9S2/yiNHhbLVNTplOU1Z58pzsmCs86tfoTpUj/IBaOtLIK/51as6V5Zz5aTT&#10;Y1/BTUcroB09SWUBqZ0EWeWHpgOAtOpaWfWRIG4gCy4DLF7VQTp6x9oqHX8dvsakc+hkGx19BblG&#10;QDfBTj49lHXOnl7zsfLVs1A/tbHgTWdl5KGVrhNrJ1AdIX54K8MedG2UztHUTnT1q3Jg7wMLSQuX&#10;zutTIIeONOiGyI2/z2LMb4Lk/J1M6A14Pu1hMerVK3Gc+p/f48jg+g5Za7HKKwHo5unWl2KNDUdt&#10;hFuWa34a79Wn/mCTo3wIeo0GLv1XGdBYdSzWf+qUX9TP8sOK38pu+eqDplh51QPs9WqZ0u3pi3tb&#10;INjbCZrHJkdtuzrBPf3xo/zastdlXxbu/VIsH9j8PZYP32pT0sgA8sQa3/IVXo1l2P5JGcA2tHt6&#10;PPXbaOW3/bV+oXah/dBDXm0EeNT+xn1t6ZEO+OMDq1tp8CjiBXosD2WUpW95wNqHDijnXB5acuqn&#10;DuTtZzpJUKY21LZi0/gBrTS0jvXF8XLVvXTQJ3RysiahryPPSnza51tWWHLOmyab86m78BKV82Qz&#10;v8UWb7Y4Ln/pD1Z8jN/y17ci9j5ddjW2I5duM+XcAWaIfgaG8yG/NoF1utJW+iHvoAvY0x+HlluL&#10;tCuWfwm8kfRG7hGMnofjn8OjODnSEe7rbel11B+iVUacOVbuG9rQDLb+k4Y7eXu6vwYo1I6F51MW&#10;3FKf5M0CcXi5qTJ22OhUl7nPmnQlpRsT3Ci9fPZjbnrWWzWPHnoL6sH2/a3b21dffrN98acvtm++&#10;+na78/3d7duvv9/+9IfPtv/5P/+w/emPn21ffv719tUX32yfheazP36xfeH6K7/rFEz6l198nXnC&#10;13P86stvt6/D50v4hY2u5Of8q2+Cobf55UeD+0CNOcZ333633cl526SjzTMbZz6VaAybt5xOZa4x&#10;42Jsfcuk+VV4PIjePuX29fb5Z5/NptoXn38xT5t6w+ubr7+JPmtjzOf4vMHgxuzxg0fjR4voZ06F&#10;d2ScgidyffLsdv70he39G+9vH73/0XbpQm6yg9evWZD5cPv4o0+3jz78eHv35nvblcuZn1zy1J/f&#10;e7gy/NxInjix3mj/MWNtanlues+d8VSgp419Wsrb8G58rm7Xrt7Yblx/d3idP+dm/nxsNV/R/4if&#10;9L2n3ZDS49LmN8cs2K+n2Y8++4RWv2OusDbC1kKL/q0P1QxMvK9+0OaR7kZMe+qcj80d+raZyEuE&#10;TQzZFDsZ35w64S0XehnrVxvtQp529G3q2uf0bAZ+5Kn23BzaOMTbHMQT7B7q8SNrGVWju4WdF7lZ&#10;Tl8WtGl4/757Bjc2a7HSsf27c22ucLxvc3S9H1dc8xM7tce2u337VnY/ZpS+7V2a/I5PbcdN38t3&#10;VF59dI7oHC/nrRfY/gG98/31vGn549FDg0Be6cRGdfQwxevXoXtlXKNDdHptISVzrRNvbWfPnZ4N&#10;rLNno0vmjqdPvbOdT4ycO515+rkz27XLF7cb165slz1gFfzg/Zvbb3/z6+03n3y8Xc5c/1Xq4Xnq&#10;4HX0eRUfPEib/e7bb7a7acNvxeZL5y+E15nt7QSUsezyhcSy9po6v5Bx1SKHDeWz4jft42TaibHO&#10;RrNI8OTxLN6EXps57hdtaxZvlTuMDdPL7X0VPSxCO9f/GS99+kdbwUvM9/M4FqWkWWC2SOS3NNab&#10;lO/MQlPvPXqf03mBuFcX/TQqxM88SD+rbVqcg94A9VblfObHIndk4IeP/rr1yN7GDlsqj/501H80&#10;ZoC0XrcccITSxQQ5+8UI127gzXWqs4WjiB/9vO3pKfXRKX2GBX5PX0/spa68BaYcHfEghx8t6E9b&#10;0+ZsCiTNbyv67O6TpD/2gI64iZy34w+/O/lW9FN30w9lDrPfZMJ35mRnz03ddHNQvk3wedAnZUHb&#10;nmiYduI68sWAuPJ0eJ+eX3GS/i/0OTB7+Di3we9PfEFpPkvtiXw8J9ZSftGmvFrLdYQnbhNL5HnL&#10;Z9Pn81f0iP0/vny2vXyevuvp4+3ps0cZn/Vdr9LXPQz/p2FqgS5z7acWTf2swJ1pw94ORvPkyaNc&#10;+x02ce7BLXPuR/Fv5uWJK/VrLNHfW2T14ID+17oL37LPQxk3bqy3lcX0muevja/V365FozUmrMV0&#10;9dxYgvioA/fzeJDb9qFvA+gmtg910/YB8WqfjLcjWa0/9a7cvr9Vzvkaj6xXqLE1Xvg97Af3781G&#10;7NrMWuXFyqn0ban2xHLG3bMZI99OG0lf+OOP1qA8jP0odfE4/nyZONO2tJeMBe+83s5fOLu9/4Gx&#10;/uaUf566QfsyZRM5UzfPn/OPjQZzFu1o1d3Dh/eHVtrIeGpx2gNFPp3qrajDQmZiSF9jrLbZZXzu&#10;ubff2WPTztdd9EfCzNv8+vST+vL04Ww8nePp08ZQDza8Tn1cjN5+d9GnyLxR6PO0N7ZPPrHpeW3a&#10;mdjg2+eJSe2WMmfiI3UrtvvABT1bPx1H2zeJn+mftOGk8bu6B+pBPBTFB3o05dU2XsSr/Zkyzrtm&#10;A5UXb+UjLqyzdA2oay6lr+7SxbajMu0P2wcvm7XstWkClOuitTKrza++BV/n7K6PlMOrttBPHlRG&#10;ebZoK9a0uq7Vza79OAPR4r9HwG/soBsdK4MOdNXeITrtd7/mCvDtplF9yz680OPtiF/rCV/pFtld&#10;AzKld22AvfUdoK865Cdl8Ado9mUdawfACz10vkf61O9iAPI1/emsjvdxAJWT3zqsXsq1vlq3Rdf0&#10;rE2wddAYbDzjIV2Z1sPoH9k2oh+mrft9zHmb/QX9V9swNjWW5u326srG+IGOtXHeWA86klud3VeS&#10;6QGP8WHmHQTQ15zDOqHfy8Jj2mnSR158/vrFj5mfxa70o+kWt/Qu8zn9U+lfbXZdTP9ujqYHNz9D&#10;cypz/zPmB8m/gCbzhIsZUy6dy5wv83oPmDz1pap797f7d9InJ15eZhzyoKZ5nnUNeDJ8zA3JJ8Mc&#10;8fL5i9vZzO182cTGGZv4Ih3ejN/eEPN7YI7miHxg86t9xrTj1AOf8n/jCfC3+pfnvHXpWkyLQfn8&#10;hi9oDOIjXTl0ypAlNsSZNG13ffXDJ+HXb76iw7NlgGNjvTqgV6dou9EFu1/S9tG4VGbft0x9BuU3&#10;rqvv3lYoHTpHhx6v0soTZ/LItWnt3pyd5d8y9adr/ncO5SlPN22y/q0f9rqxvbEpj83KsLNxTg77&#10;5QN57JUG8VXG+T4dKqMO+ZENEK0y+NJRfsuVrvUj3TW96Gvz6+/+7u+mvlsHhfGfk//8n//zTza/&#10;MNApYUIIQtDCrRSGAel1EGi6I56ldy7tOBaUZ2QrCjqXjq7lS0subJp8IE05II1jVJxKc40vuxqE&#10;sI5Xbi9nb6tjgwkoV7vwU75HOjRYlHFNRssUla081wKonYP06uVcGpra7lzwQ6C+LFSZXNADlH+D&#10;HjovX3LpiLe0BrMBo0EuDQo2CPqGGH3xpwu+ynWSYMItTzz1CRWNq0HbRsAWWN9oSCYbyqs7QKd2&#10;COpIeWlo6Q7oio98trlWBl3P6deNPTT06qdllEOzt8dR+T24hvLcVEMTff5SF+Pn6GRy6imLeUIs&#10;fvIpF3SGB5+Vev6C3Ynr7WQGOotjyropOZPg8hQX3+vUdQzaxbr5WzqImaPYcaQ7nZ3zJXvq170N&#10;rmsjrF+BMnwFnaMFrRv28SFsjO4BHZmALujVUeup+oE9b1if1o7qB5WBaFpuf107ywfKZ4cYk14+&#10;oHFSH+11Vld0APUBfk13LXbw3fM4fk62PgZKI5sOznXo2gFe+KKV3hiih+t29OhaT9LRS0OnDB7o&#10;tAtHdPwNlSO7/mr7a3ll0ZUPlF7fwoI0QAfYPOmQXnzT9gfIre6gesL6pr5TxhG0DviqAy2gX2NK&#10;38VfPbKj+tfeynbuWJ9BebVpb8veX9Lf2BqcJ65z421i56mnSJpJogXELRPmV+ork8J52ungU/f/&#10;Fpw8AW4hb54gfuPDHLXtlF8b3ZlAWIAJ/d7HjofTn4WVf0RQu0DTpe3TF6y0lb4rA/Pfvgw+zo/L&#10;gXzLZ78Y8DzwPQ6V16O4gPtYqX/AXifnrXOLyxYh9b02svjW70NYEFSWvkNXtOiJNunHbcG3+vw1&#10;QJXoebM5uuo1sR2Za8Nj3RxYUEY9Gy4ZC87kpuT8mcwZcsPxOs3n5VP/heJVxozHL7Yfvvth+/rz&#10;b7bvvvxuu/Pdne3Rvcfbk4fPttu37swGl02wRw8s2uVGIXk/3Lq33b3zYNIeP8oN9iNt7/n28P6T&#10;7d7dh5ks38/4d2/7IUf4/e27263wunXLDw6vG1MLL9op/9C184EVG2s8nk/+Ps5NWmw4eeJ06E2C&#10;LSqfzVjux6E/3G5cezdt5lxo3s4N5Mv5TUzfg/c5tfVjyOlrtQHxn3bim/HPMv5ZQH/98nXsfDp+&#10;uX7lxmxyXb10PTdiV7Ybl25sH9z8cPvkvY+3D9/9aLt25fp24dzl7dKFq9uN6+9t77/30WxU2Qzz&#10;+1enMr6ezTh75vS5jLtHmxvrt48uzxsiYsnN6/p03AfbB572/ejj7eOPP91u3vxgezd4PbzPnvOm&#10;hTmV/sRcL3WKf3i7JsOGlD7HppnNN2Mnn/U3gCyWrX748D39zE/0G+KvMe2TXZ4kf/Tw8fbwgZtz&#10;T+2dik0+U3E5cs7m5lqfHVmZS5wmP8jfp05adFj8gEU7NuP9Kv6mi0/d3L17b+rK55wuX7oSOosh&#10;xlBP8aa9vdC/6C8zNv1oMfPVxNT9uw/mjUHzO327RWiLnvivOcvqM8jsXLN2SWO72JImzvT3UBl9&#10;PF/Ib5tcfH98Q0smdC6tdNqb+O2c0zVoPtj3J+SJA/Lo5FoZKJ3u9G0fgAe6ojxzQYvdFluRzbgq&#10;5k6Zuyu7xqFVB45u3NfC66nT5vjvJO4yj75kQcPT5he2y1csiJzZrvqc4Y3MqzP2vG2RPmVOvPVq&#10;Nr0+ev/d7eOgjbAPbt7Yrl2+tD1+eH97/OD+9vJZ2uvDB/Pp1bVxFkw8XL98Zfv4ww/Slt7bztMx&#10;Pr54NmNq8myIXU1cXU/MXrTQkTRP8Z4L3dlTPkd4ZhZSvO1ooFDPnjT2phY7x2+JGeChj7X5kf42&#10;MtabNWvh3SbFjIneDjQumjf86M2a6HHh/PYw9ffd97c2nz71ZpKomd+2SL/uE0GzYXU58a/dWDyK&#10;TuLDfEG9T/3HduXd04oDuujTyLRgLbbU7cwpcrR5s+YSfrfl/LR/TwmrYwqsel6bOo0bqK4hYLMN&#10;PBsX2nuUmv5NWUhHMdvyyjW+gMVsb8jQl40ff/LxyPvnf/7n9NM/THmbKPTcx6t+4cnjzAGfrsU7&#10;T3LrZ8XqLNxevzFlQjpjkY2v+49s6MQP6YdeJu3Bk0fb/aDP6kbI9pYNl8T0i8TaW7Owf2IWzPTP&#10;FvTUJ9+577t+/VrOlx1iXH+uXukx86a0IwuJ6mb1FWsRkj7K8Cs6n3L12yvqQJ17+5lP5Z1Iv5eT&#10;xAr/Je7Sttg+DxXpO5Lu99Lk2Rybt7zGqymWE5/bPLHl/jn2aD/v+JSst4Ge5p40bebRg7vBxMrD&#10;exmHvC2XOnrbXCNzhu1FfJQx9LGfFvhu++qbz7c/ff6HzWdjX7600Jw+57EHT72xov17AE3fbkPX&#10;b81dSv+63vLxGVJvjenHzQn6O2dTt/GFehUX2hOfiiP16A25e4d4ZiNaZTrnbl9lHFEn+82zxnn7&#10;VH4js7HsuJ+7A32qNMd9f4kGNk2s0kndSqN7WkbKWeTFx6bdg7RHnwA8Wlyfe+iE/dtv5x4tPrOx&#10;dfZc7kPiO33kFt+/eOktmTvBu6nTzANOrTLpace3V65eTGxfji/fSZ9h3nIvFc2X0e9HG8WJsfD3&#10;OcO0xLl+kvq+c9dvGd4O3+gd/re+9zb9V5kHfZvxzFt691eMp7/SV5nzq4v1ObGo9o74TTuzSRr8&#10;MbIS0rHh9Hbx8vn0TecGL1zUP6U/yfHUqbSLxNGJwyeUL1xMf3NO+/e7YDY8r82m54ULNo30re71&#10;1PM788abt1rV33orOONi6pDPjX+u1b+4EIPq10KvN5WsqbTfWW0uigbElDJQ3yBWGi+NLfUrXzzp&#10;j8SiOFLHeImP1bcumfQrf0A/Dzf5KpFND7qWJ73wEkv6a/n6b9fsIaP93OpX1rirLBn7+JSHHnZM&#10;RuNce6ArPdsWgDJsVJ5M53izk276za5H4Uun+kQZiH99omz1BGTW347KNr3zln2bk+8cPbneUvHp&#10;LvzJBlPv4Y8HPRzpAehiLmZOx1Z08ny1gX/5Uj3Ss7LoS3eIHn90aJStjvjhoX7UUzcpe08A9/Gl&#10;fPscviNLLFhz8zAdnRq7jR9lq4Mj3ZRlvzpwXXvZTk7p2S5OGi/KtT5aJ+hrd1EbEq1+V9TbSN46&#10;9gaxdLJGv4Od3sCyAQbmNycjw8PtUF8hz3innHYkncyBpOGrPzQO0sNvjfksunbqNyWn7eSPbS8z&#10;lmXA2S5kHLyWOfnp3P/8KC3j29thcz7zsvmtrYyBr3JP9fj+w+1JxuWXz17MxpiHm8zzbl5zz5R7&#10;mZvvZr54afsx4+l3X329ffaHP27fpl0+upc+O/3zyYxDeJkHXlJvh3nh6fC6kPMLHgaMfh6Qeh2/&#10;PYq8+7lveJr5lM008457d/w2rN92zhw49pmnuP+u39XBzNdSl8b51l9xH+N8IX4cXfOJOMRH+W5g&#10;uQZt8+ig65kjBpUTa+JIuxIjZKNrOxRTZOHt2maSPGWAfLI8sGkuZrxr223cirf2E9LEDLnogHSy&#10;2YWusSFdWTzw27eHxm51RUtH7QqNF17oRF80+LIDP/zRaKv1U9szlKcNkwfpal1cGtn1JfnH2xFw&#10;xJdv8EMrjY5o6QKdg/JzTb/6SXky+6YYfatP/UAOGU1TFm/86i9HND4V/O/+3b+b/rv86Y2H64ky&#10;b35hUiU4hhKOKgG0gCPDavifgzrEkcA6q1h+lC5dryGQDvfQ6316eYLjPFsBe9s4yJEzAFp2NrDR&#10;0rc+KX/nbVzoyMFTOZUBOxDIQ7+vXGnVc89z7xuAN1QGOq8PGyAGn9qgMUgz4BlMHGubMvSl975R&#10;0oXN8tqI0NDBUcNRtjbW7tpk48sA6posvJyXV+2uvnxDZ+hagNKbbXuZUMdQHqD2Vz4gTznpe9/K&#10;d01u9S7ih4d0ddSNL/7iSyB/j3t57SAdXcPq5gZlT9/bLRN76ct/hyfhkuVNrtzfZnA1KEhL/b4l&#10;3k4eFrGWXRZrIyIgPlZ91u5ioemAXoWeO+K5zwPKSTuO5ecI2cGHbGHnnysHS19Ej5c8OlSPvT7y&#10;0ZW2x8p3Dup3aeA4T9AyTWt5R9f7MqA01RXII8uxeXigbbvYAxqw59925rzyXbcfcs2flW9A1IbQ&#10;olMekL1vU8o6KlOdOlDo+F3Xl6VZMXj0tI202gQB2j247uDVei89rIz6TZpztMq0TbvGi171B3Rd&#10;OaBp5V96CPgAP7zbniu/9HwG2weUtyMautSXe3q0e7ri/pocn0YJVdpvdA3mbnw2vmbzC+baIsts&#10;ikeOBT8LMBb1PFntCWu/v1RZtBtMmUTO6MQr6/9/CVMmGLKfBXn7I2iZfdpfg79UZnQ8IECyFr1X&#10;2/m/DeqmbWEv9+eg9TR1tx3VoxJiwgLh1HV0pq+3foY2fe7Cn/ru/x+I1+bzFK8swuVGRFzMmwSn&#10;bZquiaAFDWPJenIuR09/P8z84VFutB5msnrn/vbgbm4MH+fG/mn6jIdPt4f3MnY+yA3mkxdzfJy0&#10;F89/HJpHKfPiWeYdGT986u7F81eT5ncoPURho+JxeD8KPky639yS9+ypB4G0O3XNF2nnntZLGzMO&#10;e7PA5N8imhs04z50/uGHH2VyeSPtye9evLf93d/9/fbb3/4+NxtXZnyz4GUzyAbNubMeOklfYnE9&#10;/Rye5hH9PMHf/5u/3/7dv/13mbD+++3f/v2/3f7Nv/43g3/3r/9u+9Wnv9o++fiT7V/97m+2v0/a&#10;3/z+b7dff/Lr7ZMPP9l+9fGv1vlHn243b7y73vo6b4FmvaVlI8fbWWQnOg4xod7TR6UunFssshFk&#10;fLYYaQ5iwcEE2qeH/P7V++8f8L0P5k2yjz/6ZN4s82bXhfMWPoKRw3abSH4bxA9cW0BfaWsRxY3Y&#10;6hvX4r3JuZs4/f7+Rg9MfJozBIwZd+8mJtLHC3+bazYfZvF0PQuavsZ4q5/WN0Kx5kEA48Dqk/qW&#10;mX4Q6ml++OFO6urlLPJfys2yN8b8Rth64zxxrOlljuLN9LczR9EU543ExI7fR/MmgidmtdG2t4Lz&#10;6TeD2lX7eNed6zm2T5befv54+vLHwtVmV//kmk/5TxnXvUmCnZMX2oe0X9n3/QXpLYMn3vxFD0fy&#10;Osb13BsMS8/lZ/WvjlabN7ejN1tqD3mZu77jbQ1jkyfOc8N+2e8WnJ/fibDY6qsBNr/ef+/m9mHw&#10;Ws4vnk/apYvbB++9u3368Yfbe+/e2C54E8omxnMb4t9tD+/f2169tAjxKvTnt6up23OJu3liOLpd&#10;SRuxQOK3tS7k+mZi0YbXtdC9e+PmdvP6jSmjrXq6+EL6gnNnM6aLn9ijn1uLOMbmFVfgZWLJxofx&#10;j53rrZ3McVJnnvidzwfHdG98dXy3OdQ3GNBKM6dx7AaLNlJ/azsWibUfb4nxLVqbXX14U70/sTF/&#10;uOfQhhxX3roHeSM/aINFnYsD9rRe1ZfNO/1EAR09ARv5yIaXdOOMcvRlTzcF5Fkg6/xeebHKJuMD&#10;/ehPb7qJOxtfn37y6cQfaJ/hiD85bMdPzHuLyMMDnWPy6+gS/byRZV7Bzpd8nzLmJLn52E7icyp8&#10;Ui/Pk/fsx9zXxebXVvOj82v1lWtlPdxzWj8Zv6/NTJs1+pR1zzbjbNDvNvI3vfQz/Lo+U7uutWE+&#10;KLIBTTdI+Ua/vPpmflptQZ+AThl14mEicthLFtnqc/Xrq28HPpN40j3ZHPUbafNsTBt5bpP4ycOM&#10;kblXfXQ/PJ5Fh9CmXVppjKRgeL0WK08jE336vaBzb4rZAJm3vmZjwhPwJyYm6OyzVLMYGvTJxOkD&#10;4i8PwXhQUltRj6sP0q/xjfud5ctn0W82jxJH7ll9Ak/68sOiA+0XHSFAxz9F8d9FJm1DXPITn82c&#10;JD5s25AO2g83b/l1xTB5rQ95NpdnYdybwIfxwcIclD5tL/7lJ5tSHgDxlpyHBmwc2QCyKRQXxePu&#10;9V8lP/48w59plzl6IMBbmZEa7cRN4jr1cP/B3dnYcm1jSp2pC3U5nzTE8bAhNhtOVy7ORtvT+NeG&#10;5jffehDEA8RrTcCG04X0xeZr4lLfbmPJ2802LFef9XJ4+BQjvVd9Wi96Zza2LiZNOnmp4thtIz9j&#10;5WpaE4c2gvlg3maTkX9kWoD322Mde/hc224dzO8xpp+nl9+k62+lodVnzpievkLdaB/KigfX6hNf&#10;x5533NW3KGeOZgOmnwrrOIhenZPT8bDjJB5kkCW+PJTtTX5H8UdvsdmygD0/p1/pet5YbewBeWTS&#10;edpY9KaHmIXOpeFDZ/NXtMA1Xo13NuAxfXLo247QAbp1TQtqD/Vd8/FyrB31K2j7Yafz2uFY2+pX&#10;SHc6VZfy4m/nZNfOjpG1Ux4drHV1Ib+0lYeWb7pJLg9/aa7JAa2f9j/6DuMaX8jDr7ooQ1d2VQ+6&#10;QumgeZAeePA/qL/x5KP6rP2RY31XHsCRLFg5pVeezztO9Fi+5T2bUwHjMd8YMzyQZ54z9/cB0jws&#10;Z26PxiaYN5ymKxKT+deHUwCfeQjFVyxu3/5+u5++m9zqW3vHipR1P/j4wcPZTHIPyRJd1xNv/N65&#10;m/u9p/Nwi6/LGId9jlCX8Tp6zttXrxM/yfOwoLe/zP2uX12fyPZbYTannuee0JvP3vIyH3QH4Usl&#10;s2GW+cXNa9dno2zeApOXozfKvFnGHy+i22P3q7HLJl0/q+gTiR6E4hO+4VN+FyuNF75uzPOD8QiN&#10;a/4QP+JeLMO2ZfGDp3yx7lrsqEdx3rJo5KERx9La3tQJ3McnHnQgXx56eqHHRzuQR3ey+hUU8lq+&#10;7d05+9CtsW49tL2XRz9tjF2OZOAFAblkKb/nwQf0q9105lPy8NKvdWOPjPJr7KOrXeyZmDtg6wMN&#10;O9BpI/v2DRyb77z1sa8fvMhrveKPpnStH7bXHul8VB3Zh3/1hfIgwKv1SAY6aZXvvt1vfvEHGlCf&#10;jM0S0jBfSYSM0lHaRNG5YUoBimAuX8FfAhQA6Amvg8uLEc6lU6jp5B2XUV6gfHpe3nVUeQNO3Ttk&#10;bweQRzZ6zpWPtvLxVg46Ly90rQy82pG6podK7UIHerT1JV740w22MqTL39OQKb864aMjFVRktZx0&#10;ad0xlSaY6Ntgc04v/NDTF386unFzzha0Ohy07KQ3JBdvdL///e+33/3ud0PbSS198NEIqzN+ymig&#10;PbYDxJv9AtikyiRLWR0WPvRGgwefkFsd8WonKg9tdVa/8tjYRlXf4qeM+qIHf7ELKEs2HVrP7FCm&#10;nYCja3pUd7oqWz+TRUbp5NGtjVw639NTExy7IsfNI/medpS26mhNFNVzUd7+SB5wLA0ozT4fr54X&#10;9mX26WDPC/JHfep8dD/IKAJppa0fyeYX9dc2CpVBjw49LG8gv3qg5xe85Evf16sj2Oe1PHSOpvTy&#10;y5tMdrmmIzlts3RSf82vrNoLykeaMmhqK6hN+Db2AL54Ka/P6A80Vr/q71zcuIGAdBMvBjwxi0d9&#10;w5f4Ni7p375AHDfm62/0dNvrjRcgA011qX37c9BrutaX0Ln0vT96ZAO9yS4v5emz72sbL+UtvUg3&#10;cvBAo422ryIHfX1fvvwirbzZqiyaYvWp3tDCjcWk+UxCythI8br/TAgPvNg0T1LnRvnk+QzOp9OP&#10;hZfFpKe5uZ/Nr4OdJosnyHud+EwoxYPLl8lL0hqgD0AfoNzPwV/L/78BleHYc8BfjbP/20BO/f+X&#10;bKs+6njFw2rvylhIavtoG1H/o/Op9DdWJP4vQD0ym5/wZfqOdEkZvd/EISIx5Q20NQ7kBjn6zBuA&#10;iSO+tNDa+DI2iNlJjw1k4MMGC2gWpS0U2mBlu/HIGwz8dT/tgAwLNP0tHovv+x9C5oOOfcr5hJZF&#10;avkW8x3VK77GMddtK/Qix0MkFr793oajNmChTh18+OGH8+SxsqpIWbaZr2irrYt1s3mY6xxkyKOf&#10;o7blnB76tomF8KOHczTq2BHiQT8Lj45omg/IYTf93ch0TlIaNutXySRqNpDyp24s8uKpPtQjHkt+&#10;xqV31rjrBpbvAVr8HMlkvz5KGXrI4wN5UJrYpQveaPX5n3322dx4yVNffGq+YFHO4in+PoVmIQwP&#10;utN7FtGiExnQOcSf7f/jf/yP4dsbp8pVB/UH/03d5I/Nyulj1aH5nzENDZ/hgRZIg+S1jdKBrhOr&#10;scM1Wfw1cX/wZ+mV38P+um0cP+hcebq5lxFneNGJPPrVx0AeoIN6kE5XfNgO6KictMpDj9bRdf5N&#10;nt+UsVC9fL4ebLIJ7LNfYgLPhHrqRvnIeJX+6HVi+7T6sfnFL+fjZfVjDEqb8VRuCl06m/aZ+nya&#10;ePjBYlZ8pc4++PCD+RF2bZztE1+x31tVdGOvDRNfIbiXdJ8tFe90hxE27U/7Fz/sFzvzI+o58kvr&#10;D3/tW0xCsmxiKUcO+9jJN1eurqf6lVO/ZKkH9eRcGl6dB2jP8zsb6iH5NlrUz+gysbzm/8rh3/p0&#10;TRdvL1oIFpPSoH4Dti7xk84veJBV/jYpjQdtj/Ibz67r284ZZqxPH+3J5stXLs+RHt5YU8bvjpH7&#10;zbffTCziO/GeOpzf/IwujSF9hzb1/fe3ph2YI1iQ/Lt//a/nRl4b99Ya2fTAV3m+HZ8nXb6nzufJ&#10;9ORJZ+vacMxcKjHpk3PzY/PyXicu8Uq6N+lOpv4Esrfs5POFH+y3ke/+ZHxiEzzj2pm30l4yrpJL&#10;j/Zd/Fpf042PvK2kH1Lv6rCAH3qAB5SGT+u79YiOT+UBT+CL79rIJ/ULuXzMt/MJyxwtxnmb12bT&#10;yD2ReA5PZdXlw8ePtvvpK/z+i98683ahzed5841u4RlvT/+vzh/Fj+r6fsY58eZToOLXxoPxYcWV&#10;ezoLeBbjM4+eT+saA1N3adverA3r8aENo3t39VlrY2u9mej+6NW0wTNn4w965488/a1PDJMjNhbt&#10;64nXPqCi3vgR8Au7XTs2lp0bR6A8POpHuOJq6cJeb/DoUwFaZbRDiBee9PPWnbdevYGsXt3L+qyY&#10;zcG1+ZnYP6nftqB3OnEnXl9u771/c/tX/+p34XchvPj4/shOqCUejPPLzrNntaP1lgt505bj+/ks&#10;cOTxGTr9iZihm3gig2/NCfWHeK61k7VBYC7j04LK6zM9AGNtQjl81O3jxAiddJx8xF/ka9vqX6zS&#10;gTz+UUfS1gZ/oihobudtMnM+usynPvMXlRNGzoxBhzFgEjPuPnkRHdemA9vE0fff395ufff91Pv7&#10;72ccSJ0D7Q6NegX8pBxb1Sl95LXN8o/2iU/jgT3S2Na2aNzY86h9e0SrTozB5Jq7mF8oq0zplG3d&#10;4Ievcsu3a45GPj2Wb1csy2ebfGUd5ekf6O+cn8XiipWV3j5bv4ovfaY+QiPG6VC7naOXD+iNTrpy&#10;sPXeNTQ0LUfHfX8EyO7aVeunvgWVtbdLO7YmQCc+k+aIL19NW8t56QE+bbvqvIv15NATr9LhVRl8&#10;RC96qxd+Ywd7+Ef90L/1jx+axovy1W2Nx0e/R9Z8OsonA+IDa0P5tQ7Jbf/DX5D/2KU8qP+UV67j&#10;TP0AWn+O8or1tU1m4CEw9/nsoIs+Rb8OpOFNhg2R1nnlOq+csTl9P17i/276db+JrC7YI7+xD+ji&#10;mj5sVQ+NB3ngzg8/zNq8eZHxXD16s4xOlTtfz8iY8f9j7k+69Tiyw977AUH0INhXFUu93Mv2WraX&#10;PbNH9loeeeSBJ/4etmw1fr+gh++VZEuqKlXDFmAHkgAI4u5fxPPHSR6TVZSlwd3gZmRG7Nh9RGZG&#10;PJnHsTkFP3bcmfnUhp3PPLvG8Z3nF7Ly8TCZOe+VtR7LNrw+mViLN33ECbCV3ni4DpPts9PiRhd+&#10;ci9EtrlLvI5rrejw1754TI4Uf33liXZ680E5rg0tPfRd/Ke9PCBbH/qRIa/dH+vLb+b2/JwN+miX&#10;18p8SSaf4Gf+Z7/rQzmJlp540Ec7wBfyKx54uY6o00dc2CF2bNQfLRu0473uK85zJ750EhNfIcCL&#10;DejQ1I6Xeufa6FneqBMDdXxGZiV9yOfXfBvGh7/wh+yga/NfYwKf4qBvcxw5dIZotfEL4Fu82V0e&#10;uk+GeNEvIBc9n/MdzKf40VObc7n2z/7ZPzv9h//wH9aPa8nNdvFYiOlMIt+4+aWkPGaQ0hSs868C&#10;zgBoBQFSAI94OVfPSMfJU5cMfGDnSufo4w2c0x/iARjNQWxLPtlo8FBf8qXTMTHSCz/HDQxJ0oSg&#10;T/5Rj16QBNsEqZ96tNoAXegGtQNteOUXcrRLDiUZgtwNDBvyRfoYDPTAs0TR3zke9CcbDX0AGhOF&#10;dnLxc6z+mNQGvtfWyfEw9g/noYx9EtYgRUNmupLJFgOZzl00DYoGFVr6ufD6JbljMslOH3wBfvHE&#10;q40+thsIJjo3IdrJYCNeYokPnbSpJ19fetNJOzpy8WCHvOEr8vFjgxKP4sdv0SeLv9C4WXbzyiZ0&#10;2YSfONJjsnn1Ue9GHA25w2Lp2OYXeWLNfvTQsbpygEy01R3bgPKIARr8j8fKzkHtgfPLeuBJ/rE9&#10;fZXFgP1spy880h95pge+Soi+cZRO2ott8qN3fuwf7ZG+NvzEASRHDOirTXzFUnziHX8Qf6geD32V&#10;gF1o8JVL8hed3KmfXOpGNx4wnvLGzdO6ARreLkbHCyvMjnTNp47V4yHn0Wb35TiRaVyRKye1pSME&#10;+oJjPZ7645PsaPIHGuCcHko6xANffZsLtB19of2I2UqW9uZINzpswAPiGV+oH75yEd0ejzsXId4g&#10;u+j+xK9w59hiiAUm/ZZObjin/NwChnludPjqylxf5sH+6jzYP3txbhS/mmvEPLj7pbXNMPz9Ssov&#10;pkbaN2x+Dc2+RC9aegQd56/aO64tuuq+C3xbn/itesfn+jmZuv8vbn7tnNIHimFxbjOgRSr5+rcB&#10;+cTnHnzu8OYL8/Auuk9nnliLXZMn6/NGO5/3eKHjvlfpGqGenkr2yN/1FuEQ0nWdD525w1yx3sJ4&#10;YW8AuCa73sjtbkAdL734YugsdPPRGht+mX5r31B2nRrKRW8hh54Q7W7bv0zDSx2bXEeVeFqA1e76&#10;x8ceHJrPAP3VH3UCzvHQLu/X37UZh5rjPIDyRfOKEi1QLn898mvqvehpMR7wHT81D5GRXHzMAx52&#10;LZjzVXY196DRXx2+ZFk4Jo/aSr6JrxwF6F07zEX5BfKDOX7xOV9bHEM+WfEYdIxvcxPdui93Hyam&#10;fJCe4tLDSf3LG7zxWTZMn/TTToZ58kc/+tGSQT9tZJJxtAfiy2bzNj3c2/n8GP85xp99cpBuZOjH&#10;N/qBo63lW7qQq8wn+uiLx7cBOu3k8TF6vnUNkJdioD0fKaNNt3jQ/4jq6Ho8h6D6Yx0+/paLNwvm&#10;cGjG389sxtFpfDrobQef+LL55fNdz9bf+PKZPJux+60vfw9ofyVgrg0+LfrlzFfDxydoZmCcPptr&#10;zAeTC+5h9+f1vnd6dR7y/X0tsebDnfN8uD9BZiGGzj4BKHZdewFfmEt8wsdcYJNgvYky1y2bWvqb&#10;Y9jnGkiG+xef4HNssQVvMvthyI0Zs/utg/2rWTFR4mVhme+MRJ/HMQZ3nLdf0eAl/2zcG4PeaFDn&#10;xyZ708P8sp9r6NU1Xx6vzf6p8xaUN7/WXDKwfTLzQPqe50GoTR2wQKSPuMrn3nhFt96serzvjbzR&#10;Iu/Jc/+O3saFOja88vIrSxZ/i5W8M8bIYW9y8ZLr5S00n/3gh2+d/vHv/d7p1df2woEYoPM2zfp8&#10;7/iaj5Tdr8p3NPfu7h9BLJtGLz77cMbpgw8frDlsXcGnbd2XTEyXT/hyaMV4PLj+6L7FsPVpSW+U&#10;jK7jpdMwWz/skJNkkicPbSzlQ77YMRi91t8pOk3c9z20HyTshf09p+cP9I73dXnPHXLUpoFj+cln&#10;QI41P+HjGKLfuWQ8n58phtfa/BobLACucTtyvNXGbv3WZxMnrvg++nJiP+02BId4bXqtS6I+U5Dh&#10;77Z+MmNIrOUcPyAxfsTKuNtjz5skryz0ZQ+xE69hvMa1N69t2Hw5tL4mYCzYCDN32ZApv/ZbQZ7r&#10;b6/ro42kL+Zay497DOw5Vpws7ptD+JHibNoy930G+/ma3fzUdcncyP/qAH7iZ65gn5Je6vGR4/qa&#10;77t2oFv5NY66Ovc/5i9APp0fPPBDiQdz/mhtfu23Kl1Hn0xsr51+/Td+ePo7v/vb622rzz6zpjH3&#10;FhMBf+Or2Bv7bPCjgrd/8e66Nor1vv7Ra48z+oi9nMs/bO6awFa+oTNQZ+yZ28SYXRbPjH19xVae&#10;i7cNNJu67JJv8oxPtv/23M8/rQ2gEWc20kdffNRtveb6JxceGYvP1kbp+nukM+b9CMHnpB9++vn6&#10;W6n0l09kvPPOu+vvpJLxa7/262sDzDE7yaQTm/zdVrnEVjaL/5rzz+MBHcwOvsYHNjfiiUfXDnT8&#10;jE80IVq54nnV/JePtZFNN8f4K/mxPNWeDniLq3sFtPrxG1p6Q/3RsyV76Cd38Thu7PC1eAJxpid5&#10;+GnPHscQH+1yQ1n+QMfsphtEow7qd0RARzz4gh70pJ+SXfqpB+UnvfFmF72cK7XzFXSMt/5iTSe5&#10;q57/vXUnBvQormTqg58NAqiOzXTkB3MCHsW2dTdxFQOAF/3IQ++cHsWePmxSTxY7HOOHtza+pxu5&#10;xZxu2vJ1sWOv/FPHZ3TGp3yiq77q8I0ObxgNOSF6dYAe6NWlB176Oaa7slzTVj0eUB1QR19jj//5&#10;o3WJ4gCKOT76swk6zk98qi8+7EDLn/iUX8u3c41Fv36oO/XHXCwOxhNaPNTt+eyzJdPY6A1PwBds&#10;iAZ9djpmC+CrriHZT3e6opE7x3kjPyr1BcZFeshHeqrzCU/9vH2qj+PimL+AerrSWT6il5vqGnMw&#10;XwDy+YKecqzc0k6W/vRQx/94s1G9vs75Rp7ztT5QPZn08wwsTvSA/EMmPvkxnfBqniaT79Dwh+t6&#10;m0joG6v44Ec+P+OhXRueR7n60ps++GY3WUp0+pCLDzuKLT/oR066Za86/QHZ2vDR1/wrp8hFVz9t&#10;+B1zxFgRb7LLH3rmL35vjtY3eXJAG33dD/h7X//u3/279cNbsvBBU26u/4/AtfmlgWImLUHG4Jgw&#10;nEJInX8VEAbQ10cdXvgUHAaSTWkOqD6o/1GudvTK6p3H1zHAl20NMLLIKDD6qtMn2c7RQ8d4oT3q&#10;yS8lGR1yLh5KgZKsgpHMEhXGSz8lIIP/6eAYHd0FWpDVkycuBiha+qMTGzqlP3qJAsnIf47xxD9d&#10;88+RTh3d+cw5eTa+/vIv/3JNvh4GbX7ZiUZLNvvYQj5wTEcDma+UBswxj+jJVyYHky5e9FDnON+j&#10;zWfO8TouBPHRvuHf37WmD9n461ts40cHuvCnEm1+w4v8YqMfmibFaLXzT/T65kN9ig/fohELx/mE&#10;Tvio0x9NOYomXx3zBZKRbuoBGn3Km8AxHQLHx3agLsTveB6SpcSfDx2jFSPoGF9tQF36pme+zzds&#10;cx7/y/Tpkg3J1w+vZML4qj/S1348R3ukrw0/skFyxECctBfvcuPIA8QfZms0AG9t+LlQmmfR4Vdf&#10;OWJsudBoo4P8xgMveS3n3YCiN2bkvP7oyeB7OSUf86V2x5B8eS8G+tRWzAB5xad+6MJ4KjvOtqO/&#10;6qcNJk8fvI0DctQB7dqaFyC99KUT1B4tIIMsdHiKWTfeeHexzCdoHaPHQx++wDue6YgGPUDn8zp+&#10;dbXeTHE+tj49+/HLeXD9ZOL67rszL304D/c+6XJ9+t++eXrBJsLYYPPLp4Q83JJh82s8aDnpV25+&#10;BflxCmerzgKIX7BepoPgWP9/A5f5+P+u2W18VQz+tgF/8YG/zI50lA/iXJ7oA/lMPsB0tjBiQTHa&#10;vynkkza/5g7i9OKklE9X+FSEN678Atz17vtzQ2hR0y/m1huAV/cNntxKTzrzqV/d+xW545WTk09+&#10;WUf3vTHkwXkvbu3PKO1fx69FtfGbXwla9GOnjVuaOl52j9Kj6t5Ye2HPA/QwFynluDGFll+NE/OH&#10;UszVi83iNdDcAurD39EXGzFpfmgMokOjXp3zxq0+x/kk/iAd1aPZ4+Pr103n6oF6cpa/hx9fm2fN&#10;R/RQX1+y0fCLkn3mYbwgutrYmDy80LIDmoP2ZsDF5he55F3EeS8MOGdTfkSPFk/zv3sf9urjmuQa&#10;IKf6IQR6+uBFP3o5B47xZ79jv0rFr/iQmY3J1zf/0cv9nGeE5u9iLmfoAdmLn37a8M9P/AG00/cY&#10;n3RXR/cjaIMdHyG/pyOd+Ih++HSvpiQXLUAPg2TTFeqb/rVD9UdUt2FsuOI6d/bbV5MXT+g09zyD&#10;FiVemLnd3wPyqcNnV+TMs3mwvHV66d7t9Rkubz1ceTZyBi1+6v/l45E/c8gos/4I+v3xv2sc3Rqv&#10;5gObNvRZfytk7onXPeXYQxe0PbfwEbTJ4nOs+hv/Nr5cM/fmw8U4wfPoB/cwcnH9sfNz3IBxhK8+&#10;7sktQtjg33/X72J8mG/0a3zoTwafi5P+64/Lj0z1x8/qmdfo0o8Y2CYXXffVZ+uD+/tXpDaK1CXb&#10;MbC5Z75srtNGJl4PhpcxoM0C+O/8zu+sh3/2ySljiwy0SmBjzJtba5Fk7DHnskseyjHj0z2bmJAl&#10;9/X1bMEHjV06s8V84e8W8CG/o8HHvYdNwP1JvP3sSteN/maJz7DZ8Nz5TpbPkn4w940fffzR6fH0&#10;feHF8dv47vHwstlF3/VZw69Gxhxb5L8388oro7N42AiSG7cmBs8+m2vN5LLPLNGdfJsYcmWy/vl4&#10;UvKVdnaxT25buAe73/m+c9onMCs26vCSf2zEA6/GJOAPftBv+WTO3Zvxi3Py2LfeKJ5c1s8nn7xB&#10;SYZsneG1ccmeCrkE5zqt3o+UbJCtvzMnb1b95O3I+OyLz9fml/EkJ/AUb3kxblx+gT4nvD57+/Kr&#10;o8O187xqHFgMm/z5mP/KcRvQcsZ1dL9R++DB/RVT43osPb1096WJw34zRUxtmBn39OcDeshl9q5x&#10;NzlJDzoCft1x2nbTt4XrNYdMmzgptZsreuaQ6/SXh2KG/njdEU/0wCbdjesWNfc4pxs7fFLww7k/&#10;/vLLx+tvXvms62gyOLbdkxs+Q2jxUF6TZX67NrQWCvfm/vL3xIUf333bWy0fLZv3fLM/Bwrlj3mD&#10;njab6O8eXn7YUHww/Vz7ONxzl/HGBvYq5b0fFqz+I9OPC/jVm182ucX+y4lLX2tZMRpefOHHBmse&#10;W2+XzX3XjBV+ozcwJ/AVv3jDwj2cH5L4W9/m4f3GoPUjzz+uIc9On37y6en90c2m12/8+m8uua4B&#10;7733/tJLLIwtvjjOqeYjGyDs5z9zDh/QU/yPZfPpGiPn/o4BXfU/xp+NZKOFAD0ZcoZ/+dI8BPFw&#10;7eA79ORC9frgvcbq1OFvznV/o1SHRv/mVKiPkk760hkdXflCbOUzPdDIV334BV308irZ2uN7GekK&#10;9aOjOJGTz/ID+caeuRxvNGsuPfvbuZJMQL/mDXL4K9/ijVZ/MtlTXNgE5a03M9H4gTq9+MoXA6zf&#10;iT+6xgf+dIDksMn4ZhefQ8f01a4ND8ge/qGD9uKbTeLj3pKPixUe+QBGT6d8C7KrmOivJJ8v+Yeu&#10;yW2ugnjlT30aY2E0dCx/lerESwzAkTfgB3zVO8Yn+/EqjtGzBS2efCDfs0M/kJ36oD36Aa+jbWw3&#10;lsQzeoiHtuRpo19+SB++zDb2QjrjTSft+rsW8AngL3wAGv3R44m3dvXJxlMJ1NFNf/o45wv0SvK0&#10;y8PWsMwXcgZfc/mv/dqvLX58R7Y5gGztzpX0ONqCL3RcfpGJv/6Av+RFdHRUkmPjhY/5wLxh44aO&#10;5Ml7tuAD9cNDvb6OtdOZPHGmH1pl+YVOe7Ei2zlsjKWbfo0p8qA65+ohHnizSY7xC9ns7pwselXi&#10;AchBR65jccKv/kp9+IMf9EVnDDauo09nCOgqBvrSk310QS/P8gt68vld/M1VbNEf/+Tjkc8gXYpx&#10;tuGP3z/5J//k9G/+zb95vkeBD8jPa+SN0K9ixgAKGKwmGcYxKMNy6neBHJAzIAU6BinCSHxLDMdo&#10;tKUbDLSlTzzw1k8Jj305hvMc69fAAej0kzxKNE0OOS27yUUn8JJdgPRHy4b0kZgCSybQp7b0TDeo&#10;Hm802aVUX8DVkdfmF576liDayS1BYQNDGxq0JX06ACV67WQq8WEXOpPSX/zFX+w/uDzHbrJ89tCu&#10;qhtGfeiWTvTFgw1HX+X3ZEhcePSVNnbgwSfkA3yhc4OSH1zsHdPTQyU++tMj/7G7vCIbOkZTXEC+&#10;UR5Rf/TkRI9vdsL87VgbHfWhv7rjBKA/n9AJrXb1x5zTt/4QHUxHSH7+oWOo7ngM6p8POwdH/sc2&#10;WJt4kBlfoD4fOQba8Kg+eTBdj/53Hv2xhPFMB4C/PoG2I9+jzaC++HWO9kivPUwuumPMnbNfnKBY&#10;axfDoz+SrUxX6Lw6PBsT6uSGHNDGz735Ff/kA+fGn7ynv5x3EUEL5M/xYsCfR8AHP3zolf1Hv6Mp&#10;RtBxNPCYf7B6NGxzEcMjXx55H/uQ7fqSDyGd9MGf/kqQnvwEQTomCzg3z/At1Ke5BT/nMD30JTPA&#10;EwKy+bNxi9aDs18ID5P1QM+X61N0HlzH7gcf3F8PH+/N9dOviE/Xxl8+6XLtxfVH431maG9+7Xyx&#10;AOjX07Tfm18bpmpwcte/s85BvrKwYfEPeBhen7I70NI3PPb/v4HFZ8ql7/jtuU70xH/+lQd/24B/&#10;ufjL7EAH6GBDyIYSBdOVz4ov2vTd9uj5N/MRKH5ieXVkvPh0/OKNr5Ujfr3tF22vnn7nt39n/Xjk&#10;t377t9diTTm3r18vrE9TWVSmpwUfnwbyJsb6lMTVGXujt19Oyz+2yWGL2H7F3vVEmY2Qcv0a0MLP&#10;8uXUbb88XQuHcll1G3EQvXHNT3g6N8aUF/7b1wjnjT/j2rk+ZGxb9njWVx/nSudsAfhA0Hxg7B7n&#10;M/zI1R9ffbt5d77Hx8Xcpqwe6Kte/6MO3fOSBdAcj2FzMnqIL1A6T39zPL9B9ypiaxHdfKI/Pujp&#10;DPThb7qoQ0M38zukcw8H3feo08d1wHVDmY58x/f0R0e/lSdn3YutX9rhq41/+JHuSu2B4/yM3nUI&#10;nTpIBj3pcdz8wjOZdGEfHnSkExvLVW3FBi2fpDvESwmq67i+jsnjn/ygPv8eZR0BXfzQQ7op2Smv&#10;j/qVOxcoP8w542ef5qLrnEk5nzhbG1iD3kr05pfNr5s3jWULHTP273lD5O7plVdfnuvOrdOT9RaA&#10;a/+VueZMnjx6suaUWzMfXBs9Pp4Y9Gv+9fcnpw1vepqnfa7r7/69v7fuz8072n1qK7/P/9YbORbZ&#10;+US8LLp6u8bfcnI9QbdsHnv51B99l5sWgdlnQ8v1UJ25wzWxcejaSbbPsjr/ZHyoPPqOL/lrX8v2&#10;ddymm00AG13e8DA3oVnz+ejiXD3ozS32kevv36Cl+2dz7jnWBhibAbO9oSUP5FL5nT50EGvjy6Iy&#10;3/rRgc+8/5N/8o/X+DK3oTGey+/tz9Pp40/24onFeHp5+0bJd+h63uFT9RZ46O3ZiiwxsLkhhu9/&#10;8P6S8fcmhmiX30fHche6KtvoYt+yf+YueU8etKl576V7a/PHNcWCvTdzbeC8MPcmdPIGk00vb848&#10;mbxdb9XNufjZ+Lp7b/rP9XS9dTRxuXf77umuN7iuzPPAyJaHZNOHbtuvFlHO883ksM1H9fzFphaf&#10;vQkkhvrJMTHGh50rrlMnRuxjfzmCBqjTtu7Bxv/yv3EM0ckFfOCL/qbl1C0dh9Ymn39rk2zk3Zjc&#10;EB8bfVfG3tX+wvCY47Vpoe/Q23ThN5+3FCvjin/kFTseff5oXUvMk/xwe3zmb0/KaRtdNjp2fs8Y&#10;fGjh8cul581bc/8+PhYLnzoVz4fjI37yBpTNI8/lr76653mxFH/xNXbdwvDJ/rtvew7cbyfaoDMG&#10;Ln6Ulo/YKx7iQv+uX+r5mn3GA2y+Lx5iZK6Xx+hrEz8bfuz47OH+tPPKDz79in4Wa5+sv4e11yvm&#10;nn5umq5dM+fuOcHnY9nLfn9Lbb/tdfHDZPdDNos+mDHu75fKV9ce91M2ymwikmlzjQy6v/vu/ly8&#10;jV0yvFnnOkZfduDBLnHD299p+/73vj/ybi493Om6B3Mf1Q+L3Es934Beds3cPrq1fsLffpjG9/Qx&#10;NsTT33c11gCe/t6qvJjUHHm3Tq+9ujcV9fvggwenn//Mp1P3Jop7yN/9nb8zfrtxvmf5fPlEXOlC&#10;JlnQsfsPC4rsEqPGyBoTIxsNdKwPKD9AvEJ0a64654zxxH686+OYPPOaPGpz1VxhbuV3viaX7vg6&#10;pxv+8gl/9xTlJz7k4IlP9yR84phsfMCae6ZNjpINnJOFH535pXlJiaeSX2C81OGPp2N6QLzoxRfk&#10;qNOndrqS4Tok/9CQDV1LlPIEH2C8o+9HLdrYZAySqz8f8jkfFb9kuTfUVz/3muzG030CdO3Cg+zi&#10;gQe72Md+qA7NcfOLjujohfboj/wO6YNeTNgtzuQ6R8fXYstn9OQDctTrjy9aeijFDKYbe5yTo7/8&#10;YEexUtKfXvy2x/LOTf0da0OjHz9A8pOFBxvWfD72szMbnTvmB7SO6QLL5frEkw7OydRGPj3oA/IH&#10;YB+e+QffYmMOVtKbnPyFlzIfAPrrzzb8wVFnukGQffpAEE96kOWY3vR3zha86KONnuVleuCJrusK&#10;ENPjvEBHY+iYM/IFaNMXaJcrbKeH/sWWTDbC5PQMqk1JD7mCD531z3f8gqd648ScKidtvrm24Uk3&#10;POlsbODFb3joHx9AFrkQfef8UU7ny3ylRBeNPADleHbQu9wS2+ZFfSC+oHzhI4AWLzLIIgdt+uOZ&#10;DuUAPaE28vlXPPQztsxp5CRTWS4BffCjH1DvmD+P8ya5bMvH5jB89cVPqQ9+ZKClNx/gI1batbFF&#10;3b/8l//y9K//9b9ef3ahfuSTteyk0P/4H//jjwsQyBnKjAJHh8XkuwBaBuCXY5bwkRc6x1d7/KOj&#10;G+WhY3VH+mTAoH7Rdg70KdhB/SE5AizQnKuvevRsEBRBl4QSlB7pBwWzwe48/uRrUzq/DOSA7JJ0&#10;9IRNMmRC8iVK+iZXEriJk+RNkPx79JVzOrCNjfrp7xxqQ8MG52wm06QgKcmNXinR0KJLpxI6X9Nf&#10;e/K1N7mnqzp981V+ojt0jJ/jYgKzgw54Vx89uSE9DBzoGC99+Ik++OB9WR6gz9FPjvOlPvntqDeZ&#10;8YLa0kmpLr34yXl5gBc58TzyT8f6wmTge8wb58kK9E9O/ToG8U/3dFF/1CNdYH0v6wlBcuKbTtFH&#10;G6/o0uF4fKRRHjFZQTyD6I68ju2XQRsdxTt0fvRvvMBRdvyVYtUEbyw7Vl9OxUMeg2jwTz5e+pt3&#10;8EsXtPrj01hoXBcLgD+6o03HXM4P6KItV4990B4RD6g9OiXUro8xRi9l9HTsHM1RH0iHchyv+mtz&#10;nn5QPPjG3OjCDPiicU2PI7/ip8QHxkO9c3L0TUeLC8Di3/o7GsPT53S0afIWmAdavwC1cLIWTYZG&#10;40R34bPFY3zj/3zk36QMXJULdg7lQwsvSnCMDUSr7bgx9U3wbfW/DMi5KLcOZMAVe5tu662zr4/1&#10;v23I1u/Cf+k2eqXP1/Xaxysn6T/xUce8C5q/OTzn9NUwnv/W33MQw9HLQopPSb31az88ff+tH6xv&#10;ti/vjt7r5vTai2sjilLybL3lNaVcfAEOncVJC2+uy13LLBbJ7RaSwXqjbPrKEmPC3wAzd0C/GrdA&#10;DB+eS/MIRPfRR/tvOrmBbqMDuplWb5yQjW/3Qo5baOleIdTuocKvF9ei9NDhi7866Bhv/NCiU4+O&#10;3BYSnDuG+hz5QX3xiZe+YfWOo4+PhWt6a8cDotMG0alLv/SG7o9sfGcDPvH8kz/5kyXHPIr2xz/+&#10;8emnP/3pOkaHV37URx2b+M3cYw6Tn9rpYCyYO+WFdnlzXASQD1AeNDb1qV6eGAP0YR/Z6ruvbQ7t&#10;GkQPdflN6VxM9cNbfpqf6UoncpunyOs6psxW/PVXF0YL0Ot/ua3j43l0x3kd1lb7ZR71gc7rHw/2&#10;sxfyQ3QQTzY23kwh6v3dJQuSrgXeGLCQ6q0vi+T6e6vB37i58oKROTzWZtmXM2+4hs91ZeaKnQvG&#10;x+TnBw/WH0l/Ov29veKaY8Hf256N9+wg24ZUfwPOwqsF8myls1ita9YorC86ueMPnld39ANdyvH7&#10;9/cCDD5ol9yhWT4566DN5xJv3Z7r7shCL2/kC95yj0wL1BZwzcPqxNsPOQAeR+A7PrVwjB+56Pcc&#10;vukX75HHvjWpDrJTTu7nof33iXpYXteJ8Y9r9drQGL5sbYzLcTHX/8033xi+V2dcfrAWGdWzGdi4&#10;EHybPD6zyBYbf34caEG+BShjFvAp3+GLh/FOHvBGFh/mK33oZWHddQToC9nPSLavt+8mF9QDPKb7&#10;0k1czPH7c3TzzOSaMnzZbSGf7urQukdxbhNn+XFgb7DNPP75F+sNlrs2we7cPb04/itO/FxODYOl&#10;m2PyolG35q1BdhtbtS2th945rL9j/uJvftCnHHNcjNStHBwUy/1W3AEnf/ygxIatjUDXT7nEz4vn&#10;+e03YHOQQmvD65wfNtZ2fu85AspBOou367cxSYb57eHoRd9NN3Pg9KOnjR8bJwTwjXLl8cr/Xdcm&#10;Hp/Y8JHjS/7YJm/320174chmtb9NJq/LMxvTeyPF3HuxaSg+6z5ijvFf+g8UO/wuxuGev8nMv8Wm&#10;2KkDy34+Ox/vt/teXuPriy/mOjT/jD0609OG1J27Fp7pfF4Em3lv+6PYG/OP1/XuZz/7+bqnMC7p&#10;7AdB7qX4cW0ATk76xOK611l5sTfOjCkbjHi5/v7iF3sDCY/ix2ZzgxxzzZVPPj8oXuYnb2CxbV0P&#10;Z2yLP/BZwrt3rX3cWvL4w/2WT1uKKd54Qp+3nBG77tG9ySo35J2cpNyLw2s9U1w1L1sb8fdq9tdw&#10;XFPN/d7coh9+9LJRunJl5Igd/9LBRpm8QydOgK1iqL06cDmejTG6NS4gXuiKM3l8dpzTyFi2jj70&#10;Qq/U3hqPuJKFVls5U77po796ebquEWM/Oc71zbZkqIP61V9Jhvrq9IPOoWOxRhOvy34KydMGsy+9&#10;+SS/xCeZ+uVT5+jZJN9dg1wjeuPQuNCGD2Sz8dx45Qd+XGNlfFo9WvLYsvN954O24qeOjnjIKfKK&#10;H1r9szE9mwucg2Ps6akvfujUZT/6fAuNm3II/3RCI8fQsyV7+Fs/91v68l+oP3lk8wU7vOFug8LG&#10;SJsB2tDgB+iZrke/FTt1zkH12QXKgWM8s8k5O9IvW/DJHvXFE4ohGfyFLn8CPLVFd/StOKG1xmt+&#10;ZZO2Y4zIPvoIHV6O8wse+UOfYpq92YWveoiv9qMvyQZK5xAtGUc6dWwhX139osFbH2OCruTQQR7w&#10;M9u1swWKMb7q+RYtXfmbLG2NXVAMlOjYhi/b+VT85Bq96IJP+pKLjgxxL8Zo9VNPD3XoHCeXHeqK&#10;T3ajUV8f9fRQT3f9oqEHm5Xosjd79KukN56Abq55xhFexQKgD/XDt9iy94h0QAMBWvyc0yFko/qw&#10;9sZHvlKP9tgXFmfyQPqA7NLvOHc4VscOx82B+JhXf/u3f3vlU/EKwfr/dPyqCoph0EO+hKBwjnJM&#10;CLr6fBtQAOQE/Smq3+XAo80AtPFndLQFNcfSBTqPRwjUVY+HwDvPDnK0kaGkG77klPj6pZcgQj7x&#10;INfDHPom3gayfulNJr7Zkj+U5KZndNoEF9JTXXoXYG3ABaxJkmyluvgB/LoAqTM5SCy66aMuPwB+&#10;ABIfLR08+P7Zn/3Z+oUi2eSwWYL9/b//99dFiC/kDX7aQX7TpmSD9hK7C3CDrLiU7MUlP1WKJTp8&#10;8USf/vx1HBBK/ZTxV8aLHHZCx+jQ4HGUHX/nUFv96c4mejmnA9nFT1/82ak93pBf0KKRc/yqxEsd&#10;WXgA5zBfHG0knx5HO/GvH7l4Fvt4h9kYJle9WNHfMahEcxnyRTzQwvjRqRg4pguMLtojXq4Hx3Z8&#10;4bEu0I8uQH1+56fsi7e6y7LirY5t+S4btIH6Xe4P8O1GrokbgsaANvyMJRc7fclQihvEp0Uo/feD&#10;5H6TgF5uiuSPOvGiL13oiBc82ggqs1U7unyEt7biWv7Azul2zD2IB358pV0Ooc03ynKksaK/8/Rx&#10;Xhv++YpsbXzJb3QlC62LvXoy+UcfvsgHeDk++oAsddrwQEeG/vypJN/ilgWQW8OzBRxv9JD/6OHn&#10;pw9n/rMw9t4H758++WzmXIsYV8aOeaD/csqnI8/iksUUkpcPnsE5HpzDrY9/c5yO/KRMT3JhdtCt&#10;mEQXrRKo/+tCfGByknXU6W8i41cB3uIBfxn/dKCfPEu/MD2h8/2ZyP3AnR//prA12LFcfwfu8VzL&#10;ns6Np8WN0WeErPz99R/+8PSP/vHvnf7+P5hr52tvjE4T08khv4KXf35lbPHKQu7+VfDoOv2XzvPP&#10;QmcLzuotunjrqwUv/LaNE6vxB734b+fNvtHcf7vGwszkMJ3Zf/ahRZqZORavrt38ybf8p2x+kfv4&#10;NKeZ59yAand/YPzhg4d7SjqIT4AfHvRDJ7eMXfrg21hU13wBHIPOy//0bG6Czo/xXf4c1JcM80Xz&#10;Mh3oXg4BOoOjDvqxCR/80ejvXIzRQPdE7ptc03uLIznmROfom8vxL1bO/XLNAz7bLJKbX9Doh796&#10;94AWAJTqum/XdowTvvlZvWOLiq4pYmbupFvzKh3IQp+f1O/8ufglL1CykR3soR9MNl70cUyO+1h8&#10;0fCDtmKEb35R7xyiV0bTMSjG5WPzOLno8CkfHEO2JRPv+Ie14YUnGZf5HPktW79yX+oNKW8ID//T&#10;Rp8/9IbW/ltVp9ONW36oMn2vus7x5ePT3Tu3J94/OL322isTj09P7773wenhp5MrX06uXL85c8Vr&#10;px9+73unu+OXLyZOnkG8jWwA05XO9FRhYVY8+FCsIeAT7ea+8sEYtYj+iWvnZ18MM/7li+0XcW9D&#10;iAx56R4FT+38w8/xR2MB3AKuOJrP9LVRR6cWMegG9Jd3+uLHl/qxyflF7nZfseNJvpK8YlQMgRIP&#10;GwgWyNmBRn04BAify8AHnVKO+htpP3zrh6d//s//+RpfNriNGX35zUK+HOC08o4O7HM/JicaW2TI&#10;KLbZXDKGjFW+U4cf4Gtj0vnv/u7vLl75AT+07Gbb1nv7hY3R+TtevCDHLdo/GDsefv7Z2kC7eXvu&#10;xYaH9vU28NBH6zryCL+psyBvbLoOgadPvjzdePHa6Te+/4PTW2+8Ode5K2uztbGhP1uKI3ROH8fH&#10;z9Dx3/qk5YrPnq8t/nujGX1zgmM+am7Cr/wAZOHV2zVHmXDFWMvIWf/mXN1o9Hyza11nJ5ds1t4c&#10;9ObXDeNmymdjk7/Tykdfsul8bbUptq/J+3qwNtVGP/H3t/343Ca0a/LWYcbnoI0QGxwv3/Mr9Bk/&#10;48Mrz5qH9hgWRz719ha53owSYz9IuTF+eeP1vXidjXyBl/Gg3/vv3V+fyLP5vnN+5yQ1jB00dC1u&#10;8su1Wr4a2/zLLr7N913XbcDom2xxM6aNjV2+NHzeWIvsvcGmJOfLp/jtRXFvx167Zs72ySN++2LO&#10;59n5mTfe9ubQw4c2oh+cPvrYfYO3dvqzBH7U5q0If8MYP89Scsv1efuQO/nUdZFdrsNvv/2LZbMx&#10;K7bmKO3sNa79Pa3XXn1t1flso8VY1zObW+/MM9dHY78cEg/2kG+e/PjjPS++9JLrt83+vfH2aO7/&#10;3H/tTb+9PuT+Sxsaeco312dux8/mtRt/sl8bH3r2GBef/uonPz392Z/96fh+/y0ysfdm2Esv7R+8&#10;iJX4eJPNm7zkdA2unc+7zjc+9pyxnyPoXwnBGjOD+vM7XzjuXN40lrsv2ON89+NXCJrr+B8N+XJz&#10;5cIc05UueOjLBvL4oE1A+soLJUDvGOKBL1RfG75yM3rnclYb+WxRRybdukaAy36A6JXVG3NdZ8WQ&#10;HulCHl5swosv0POd53yfJvQDCXbq07oiP6HHj57prR/dna95ZnyKP8z/0TtW0uv4DLuvVfvHcEBd&#10;vPIju/ibTHY4JhvQK19ko371xUeOiZNj/lTmE2V98BIb97j8QUcgJ8w5+Q2yUSnfiiG7YDmYHvFv&#10;3jrmoXq6FWf9tPFDsVWKExna80189dPGL47pqZ/xIJ7mD/0hevaQIRb6oaVD1zTnbOIb54AvGrt4&#10;NFboaTzE23zss5b6kc+f9SUP0jO5gE1ioX8541y9czbRhc7HvtqV6pVo6RUtWeRC+gG8Qf4AdN1z&#10;4MVY09c4Yq+YFX9+yQ792RYdPuZ1tPikW3EE2ZQs9fRFg5dz62l+pJj/yFevXV66DvAPndmjr3N8&#10;QT5WR6fGL93Vo6eX2OVndeUXPvrgbZzpE2/H9CDjyF97dqAhi85yFI17SD+kZDfZ5YTjow7O6aE/&#10;/fBId/4mqx+F6IcWHdnGBVn8Si5++inR0hE6Jgc/7R3Tm07qonHMz/rxh/jiTSZ51auDIP3prh1v&#10;nzz8j//xP65nbr4D7EID1v9H8bX5BRnESI6DOTlBhDKUojH5VYA256RsTlfGB41Aoa89jI7yYQ5A&#10;f4TLeqE9ymMjm2DOUOIDObnBhp4MtDlesA224+aXmysTkkEpEGTghXf8ldmRXpdp0o0f+J5P6gfY&#10;rF1JroHSZCD4ZKOPL5540FM/dSUgO0sYED0kj/1ksNtNk7/35dfKeOlHLpttflmcoTuf8Bc96EDP&#10;ckY9Grz1L/GV7CCL3RCgo4t+yvRLN7z4iBygJIc8bfrR3XF90SjjxwfkHlG9PnjFD6gvDvHSn/7x&#10;KQagXFGiL6/Q4QPxQJMd4sinJmF8QTqD5Bx9g38+1+443dkB0GtPvyMP/KPRH9aW3PrxAcifR4he&#10;f/TxANGTBcsL+mXTZd71VarDr7gefQKOx+B4rm+81eNx5FO7Or5UknXsB/QNQe3fVFe/+IuFeVWc&#10;xRvKTSAnjAMTPnQzZzyJf/nHP8YtnV2IXKyNk2506Mznx82v4ky+drzYR6fsA8psOMbm6OcQLZ5k&#10;0Scs3vUnp/zT55h7AB1Qp/0oUx+ylOrygTqy+UU/PJITODcH8a2xxD9o5Vj80umY57VBfeNJFv/y&#10;J/r1+Z6hf2XGqJj57MnS+cmMuen32fnaed/185OPT59+MfPZPLQ/sngy7v5qpo9ncHhYbRIBC0i/&#10;bPOLjjtejdeta74qJhfxbuzuB40lawDdd4NNv7XbuvK17nywfp06chxb3F2LpPJEj+8s47sD+cXm&#10;l/HPTnrxhTL6GZHbp0OjTq1Sjwv7/ua6P/fcHDzf/Jry5rV5kBq/8ZVf17/68iunX58H39/8rd/a&#10;Cy03z5uzQ//pZzbJH52ujm/93RYLt31STGypKa5y1K+TLcKtt9gG2Whxza/EGWmhEx9vIn7y8dy4&#10;f3leNDjLgXLX4p9FyRv0nGN5NELXZ8T86ti4as5QGlPmLTp3jTN3uS9SRxfXMNcy9I3h5jx1+dwx&#10;kM/1FT/1jUt06rXXrz5o0DcXGrOweVVZPiRLf3zobUPp+AfB0cLlgwF06vU31wHnbMKHjeZrsvDT&#10;pq+8cmw+MF/TyWc0lPrim4705q/014aGvuyCZPGvX/PxIxoy6GV+8oBmzgP00EZf/PApBvrxGR3x&#10;oZsNNXzperxOoctn+l7mIQ/IpBvsekAn/MN8oV4/MrrPo58+5MQ3/eJ1BLy+CcgH+tKTD+hKrj74&#10;0ReSpS5e9T3y7lip/WhT+ZTdYJfmkpnrn844m34WR6/NmPJWwpg2Oo0+o9uVKxP72xYm5/p38hD5&#10;6fR5NL68efr1X3vr9Nrrr63PhX344YynpxPHa+Pn2y+tTwjeuTHXs+EtRj6zZw7ItnzmOPu8JabO&#10;Zke+55vl55VD++8IiYM54vMZ89vmsWn8ZC4RK3MBv5Ihb/Mjuhb4neOrlLPGBj9Z2DZ38Rs58lXe&#10;o5ODFvX389TFL+QhcJ4tfKx+xWLmU3NptHLn0cyb6wcqE3NA1/KH7mTJCfR0YYPSOTnlOHTObnr1&#10;nIPefPHzX/x8yXIOycPbm1E2I8k0r1vUYy8+4pVeFt69GeeczHwHHbMFvWOxywf5nc6QP7TV7txb&#10;Qo696bU+STkyzBsWEb54/MXq7+9O0mH9Lazr1yb39nyDp+u768TjuW+hz03z5/QxGp48eny6Onn8&#10;+r2XT2+8/Op6U9DGABmuU+TLLb6gE/vEoFizS9x6m/n5G9quYUMHzDv68Q8/PpmxtNYkHuy3eflL&#10;n5XTZx+sf1Ou69/I9UaQa97x73+t6+GzC1rfmp7T5xtY3qpm57Uboxf/Gkd8P2N1vc0//rH55XpL&#10;rrZrMxbpvWxbcnfu7E/ijezxK9/w0XoL1NufU3/zxq3T65NTNqxcr33a1PigFH3xWG85jt02rrzp&#10;5W9H2VS/cX3/PXE68FM5gpfYGos+dSg/ta+NzbMPbHzxn7el8G8ecN3pRxaO2aOvHGwtSFz437VC&#10;P3aXeytPJs9dCzyD2Ej7wQ/eWs8iNnLklE+m/uznP5tr7Y/XtcYmlc+7Tgosu7whe+36i2vu/HTm&#10;NW86fv7F+RfjM6bJs7FGxvpbrZMfgI/MW3wsxn5cwIdXr+6ceuutHyx9jOP33nt3tcnHm7dujB9f&#10;Pr01dvPfu2OXtzp95vDNN763dL418xSf+rtsP//5TycHPzLRj+y5Fxk/26S0eSymbLFQKg6ffrrf&#10;4DZnmqPo7McIePmEI13MCWK1/1aea4Rr446TrwP42113796b/Hi6/G/jy2dL93XZm7U3lzwbjfr4&#10;u19kym33Eo05Y8i8IZ7mLjF0LMeMU+UaQwdc4+Hclw+VO8f2nCXm4m2OJ0eflWuD9UMjR831jsXc&#10;HMT/+AC28IU6OqKTW/ih4Tc5ZP4lT+7KSXRolDCd8FE2DtHrhwdd+Cld+R8NXclSao9f/Z3rox06&#10;BmQ5pnf3bnx11AW/ZPKLevYB/bwV3L0jWWLDJ/rmd3137t9bctR1PUEL8xnUxtfWCdSz3RsQNmX4&#10;kz58LqfoxHayyQR4ONbmmM5rvhs6x/ySjaHz6vb1fD+DH+vzh2M8tJOLLx0hG9mqvv50oAvQn/1A&#10;Kbf4XW6iZW9xTU/82I2uXNVm3oDJoRe5ZOhTvjvHFw1Eo7/44Zmu+MpTvnafTxa5QFwhXvrhyx/6&#10;QUAmiD+b5S47s0esxcK9BR70MqZs3Gg/PkMUx2KJHvIZHdTLIc9tdKAb5AeoDx+QXz3d9AP4O883&#10;9Me3ezvH+sYPvXN88WCLdWU6oBV7/qIjSB+8yXDMrmKjD55039fJfc9WnJIH1Een1Fbu4GkseA4S&#10;P3o4l0f52jxLvv759Bh3usBo+JQO+vMFzJd00Z8f2OKcL+QHG/Dhh8acUj/HSvLwLk/IVA/VkU9/&#10;ftWeH8hiK371wVOdMl34GmqnBxtdN/DEn94wX+d3cvDhVzwBPmzDg0z98NVervKNfvjQgcz6iIG4&#10;4I9GvTrndGFjvPHFX7vjf/tv/+3pP//n/3z6vd/7vSUvn0OwMuMP/uAP/pji8BhUmGEFPATovwtQ&#10;DOp3uYy3c45iDIeW4AWFrPoE6QxzKlroOGeEnYNk4xkPoKxv8koypTpY8uGBlq4NevLV5ztQn86P&#10;8tKpPvwggPyvDm/YYHDcAJE8jskkg04l73GA4KUu+cAxOcmKhs34kYWnmLiYGtDRqqc3ugY2W/Ql&#10;F41ETY/iVhyyI7vY4BhtfiNDqQ46x0dJFt50yy79DPyQfO10PvLUl975M1QHmwyAPmQqj4APSHdl&#10;eZBNIL3EAR+yw/LMMb/oQ3aTQXkB0rs+9Us37eirC+unLawv1B4NzAd0UaLVp+N0gUCfyxC9EkRb&#10;eVm/9IrXkaf2dEOjj3g39uIRRHvkEeiPNqxv9PEuX+ERnGtDA/Xhp6O8Y5lejulqTMhFfeUEXtrE&#10;Wty1GWP8LAeUjd94OW+R2TH58i0+chEv9cUu3+JBJiiW2ZgflFB9OY8v+uxX4pk88qNRD9IXpIOc&#10;IAPgAZ3HlzwlZHN+zl/ojnqiKw/wJ189erQWCGC6ly9o81t5iic69bB6dSHYPGbOn3aw/gaYefOL&#10;mYNGn1FgL+hM39F2/XraL7D9cnh5eh7I16d0PKWf/z81u7yo3jDH9IJ02Xpe+K5Y6JKuu0R3kecB&#10;Pt8F6nKkjw9N/WJ96bIWrlbj+RfUW9fvCkiP+Msgm7+N/7Gabse47sYLX8TD2dSug1Vzibezui/c&#10;1d8JVl8Cvpr5bQpvZvGbBtUWG32Cyi+JPbzcf3D/9O48CPz05z87/eSnP103mx99/NH6OzkfzLX3&#10;F3MD+LN5wHn73XdO703b2++8ffrFO++c3pnzX7y9P9X37nvvnt57/73F54P7H6z+roMff/rJ6f05&#10;1+fDqTMPWTR/5/13n3/m78PzYoyxY5HOJq7Pm73z9t4UMf4aA6Bjurs5bWGjeamx7hqsTokH+PpY&#10;urgmik/naI7jEGprvEP8uhnW3v2Q+zDo5rqH6h6se8Ayv6IxB9DPZwi9zYEXULp3aK513pykXp2H&#10;Aedketi1eEgOuRYAzT3mYugBykKHdg9S9DB30gWdOjTas0H78V4gu/MDbL6s3nH3cerynXq+0qYf&#10;W7oeZQ9b66s+m/EtNhA/caEXXencPRAUO/SwsUY+uero5Ryg5x9x0K9cgOkO4nVsQx9NdPQ7+ikE&#10;+ulDd/zYBukCj/TagfIoW99jXgJ98eGv8nH9vb75h+6GRenpY3HbIumKjbceXpz7xWtzHXk2Mp8a&#10;M1dOt2/dPN2dmL84c/iTobNRIC/e+sEPT2++/ua0zQP22OaaQ46SfOqmt5hAciC9QTZ3f6y/ePcG&#10;6M6Luf+ZcvnsPOHZkEdnE4wt5STg5/yqThzh7ckHeW0xQW5oc25siLdz/dLHWPKmW3mbT5/n+PjN&#10;IjCfrhiOX44bX8VlfcJwdKerY3Muu72Vw1689PeWGz3oBulMJ3zwdg1H5zrv7/cYj9qMFfruv8W2&#10;fx3LDp+Q9bevmgfJoo/xjXfjIp9l5879i81u+QOKITAuzdFks5Vcm5Y2W9iTj/DQbmPJZ/s+mjEN&#10;v5iYeuPL36hync4n5PX5vaXTnK83Twb4GS+6+8TatRev7R9S8DW/TJ+5uq4UWW+xjzz+URa/Sm/J&#10;vDTzndzRvvSfNr6TSytu53obNdrwfcG90hy0YVM+4wnopx/9leLtLP7QMUS78mXZsPNix3fmEP6Y&#10;fnza33JyX7fu2wZ9HtH1+f75+ubzwHxlc824kA9iA9hElo0Tm1T+vhwfrs/0LRv3PMRX3uREu3xN&#10;f8oPuL8srk9tok87H3oryqbLS3f3OoMbDHluE0mO8uP626+D+N+4uf1rY/veSy+vGLju7GvL/rKN&#10;c3lmnFqEd43qulW+pov8Kk8BGcuHg2RD9htP+Pq7ZPFyb2yM+5tbxgi/4WOcrE8Jrh/luKc/P9+s&#10;v1E2c9uMextMM0Wu/LEh9MYbb46+b6y8tAlEv/Wm3cxj3oY3Np+/zT7/9n3BvTVezL/Xb1wbvfYv&#10;/Jub1mcEb5oTzAUW7sRqnu+uitv+22o+l+gNL3rJw08+sTG4/3bN+pzo5Kk5vjfr1lt7T/Z1iJ42&#10;52zy2ajDx5yxec19xReTSyNDnTe39tzsXsObDWTsuXH5bWKxcnTO5bZ8Yld6iQub2UYP+kW35q6p&#10;a4w0lsSweCrFUtzkz/bfXiQG+rAJP+CYXDrLkzXWBtWRoR8ac5s6sHXeb+DQBz2ZIN50qb5xpQ96&#10;4BxtY9xx4z7bLvNSoqVrsmuHxqrxAcnlC/3QHDFwjIav9WErdCy/WuCFzvmTjPSgJ12MDRsBNqwc&#10;N6dAerJDP6gfP+bf7KcvvvgZYzag+IB+xVLJh3JCqW3PT1/fuOBvdZD9kAz+ynd0VHYe0lkd2Uef&#10;pWdI1+LKjnIIrjwfWXhoA+nDF3SH2upLH/Nz97L0QFPcySqmlwENSF59IHnVp7u6eGabEn/+U6JX&#10;hxdb6ERPffJ57c75X3zU4wfw0X6Uq04u4ROduPUChpzDD29ymxf0xSs/OBcvecJ3bMxmWC7rg7bY&#10;Q8d8i+8xVuigNnXRadOPD5Ln2Ga9kgwyL/uSL/BHZ1zgIbediy/5kB3KdIq/Mn3TCy3+fKQuWeY5&#10;vnOuH7mOxUU7ee7t8AD6ZvPxHJZD2cA2xxBozy90y4fqgb70g47Vo+WbeOEbb3qiwYd/6ckGOqFJ&#10;bjpBse0eoPkOf3rwWb7lR2MqX5KhvpIdycHzyNu8x4b4sgGgUd9YYIP2/E1P/JyTo27/sORiM5BM&#10;stmNDuBBX/K88fUv/sW/WM9P+KHNV3Dd3fzRH/3R+ptfKnRClOExJ0hbAXb814X6QzzD6smTmIBD&#10;OJCxdAPpATIgRHPEksKxdkDO0Qa2OY8HUOqrH9CeniC+IF3QFnDoHO/453BwWf/0SyfBE+wSS5sk&#10;kpx8EjZRlrBoJSf/1b9kiyea7MCXfui7wEpsdfTF3ySOt8RvksIDPT58cbQ7v6FBG79AG97oxFUf&#10;tsRDHXr9yzF+IcsxoDdQx166kYM+HyQ7m/PD0fdHXcgP6dBkRyY5UN+jDiE6NuAH4+NYH7LpwC58&#10;yNSmr2Py9Gc/uWIdP4AGLahfZb5hmzK66i/rrF/oPP8eafJJsVRXPTj2gbUfQT/9q48uiEd8jjqB&#10;I63jkA7sElf+TAcYfBMPcDyvT/Lj77xcOfJNN+3a0JBfvmiLNjmVwLF+jc3648dP4m58x/s49pwX&#10;W/arM/7kuLbyFzhuHB3jp59jfePlPFCvDgbq6IeufKQzmemtnp6Nl3jqC+JHfjoc5eZPGG9jBTYv&#10;Nadpw5ccsgFb9APxzs/a3Ai6+IJkZBM+kI5o1bEn5EPtjU8lZMeVq3tse+Aly687La55uLZoRj9/&#10;58vncR6P3C/YNQ/1X63XgSZXYD76GorB+QRMWVxCQDak9+Iz9fTPz+hUa0sOqP93haPMwHm+3nJG&#10;xugCv4n+bwuy+Zfxz9R8caS97Auwzs9Vf9t647Y3v+aasxZF5nzyxiKYBdXRZvLHWwUfro2p9z94&#10;//TOu/uNgp//4hdrw8vfI7HwZiPr52///PSzn//8vMH1/trgskC0F+aGx1yf9YHrwXeuiy2uPPxs&#10;P7A8Gx3W3DJzjb9FZ5PL5tv6lfgcW0jjYwtR/hi7T3ha0OUni1g2d6AFMjeixj7+brblIp83TqAx&#10;Z/wCtF3ve8igi7rjHGLs6KsOnVL9RV7vuco5IIPO+NDJRow+5tPj4kPyG/fpis4Y7u9pkE8XfJur&#10;s01eNe7MJd3foCebj5o/8CWPvuTxmTo82EUOPuREA8WBz2D3MEpzYQ/22tINOo6OLdrRr5iODDQe&#10;HI8LK64feCmd90CKnj7ZyF4601cJ+Y1txQ4Wj8qgmLGTHvg5V2pjM//xGRn6qyuHHKvT5lhZW9j8&#10;3BimY/GC6qvTP1vUw2hrIyee6VLco4eO1fNT1y0LmD5n5W8KsXm/Jbs3DizietvCGxBPHj/yAsna&#10;5PKm2LNnT8eP8mZ8cZb36PNHp1s3fQbxh6cffO+t093bd9Z88lROWhAeP44KSwa9ncMeZuWAfKg+&#10;m+nFlnzVJgqZztcC+ujFxqUHuya/zJWNIfy0kVsekAnFU+n6a0HGcT7XL391fZeHXbP5uued27du&#10;rwV7C9Uv3ZsxPOfXvfU2etngSc76u2Jr0X/nZjF0zJdL5mGc0dWn4/BRZ9HatdoxMDc7biwUZ2PE&#10;jwUsLMhl9eTLFTY1Dh1rI8fcQ898dhyL+LDbXNtYJINv6G5DxD2GcQ3YhS8slnjSDaarTxXayPlg&#10;+H/08BNhMxD3Rt7Ned4a3uttMPL4fnKV3nQhy3XJhif5NgJH4jp//MWj07OnX603iW3A8hsfLrpz&#10;HjSOoeOdG3tBNX8X//rwM/nP8/WcV2wB+qCRo3DZeOa/6fY8s3J3n6zzlSfnPBCDWzfnemNcT93a&#10;LJocumpsTj+wPhs8so1T/nEObIR9MnnqWmsDcY2foXOd9MlH8RQ3G4PseR4HY39kQWOUPo3V5Vf6&#10;DronUOd4v9U/zyBPdw7dGn53X5rxc809gx/CzviYcxs1O/aew885PTbhs2KyZLnG2bxk9zwXnN9S&#10;g3yij7FmvnDdNFadF6fwOF/IMzkMy3W89DfeXQPxw+t733tzbL++fOO+xo9kzH/k+pun3niS8598&#10;6gd/e8Nmgjd5sD+JZfPIeT4TQ3K+973vr88+kmvTZ22Ojo502eNgjxWbj/xEJ7rJezdm5H//+/5O&#10;0H5Ly1yK18szz9BpbUK8d5/k8feM3SXnyemjibPPCq756qF7N2N2rtMzLmyOfT7ztfkf+vuO9Jr/&#10;lo7s1u+jDz9ebcbiC1fmGrJ+GgXPG9Bjs7+RZnOLzCeP5b1ruF/07+c+b5x5O98bg40JuWOuaT7i&#10;f+fixP/a5aHxzUcrR851jVM+eJ4/5zb14oIXOjl5HFvo6N09Cp3VaScb8De+R3mg+RI/ctAEaOOT&#10;LHRsxddxsiGbOu4coHNML1Cf5hpALtuzVY7JYefk5g+wx9zmDeKtHe3Ku7EPn+49s007vnKRT5zj&#10;Rw/XQei4uVisu18rxuxhv/ajXDoC86o+0LF6MhyjZzt+coLu7K6/ku50JQcG2Vmc0xPiDTsv7vk0&#10;nvQgH5AlV/kIDf5sxEf/8ppMqD1b4+c8v2b/sQ5GB8jGn+7soCveoBjnBzqZb9hw5B0diNY5X2Uf&#10;vcXONd6YD9Xj2zjVFz3b8ILFin7o45sfyn0+UKrDg65yrnhmNxronEw0+pLJfnp5XhRT9PISLzT4&#10;wOwim170c36sh45BvPFUFkfn8tJaMpSD+OkXTbaLEXp+dJ/El+Zlbx33d5XRxtd5Gz7O2eU8GeiK&#10;G135iZ3pxzee4dhNtn70Um8+UE8XvmIff/IrGud84ZwMPiseYk1WffInfciG+U7/Yhdtuaf9KEvp&#10;nO7lNLuVxZSv8UcL80GxlYvsg47JwlMfPsOPDyHb1RVrMjtOp/xLjvP4swUd3fBXzyfx0F9JhjIf&#10;6Qfo4xr+m7/5m4sf/cliO37oymv95YA8/qf/9J+e/tW/+ldrvs1fbNR3jQvMR6mvGnwUL+EkQEZn&#10;UM7GDANQ0DuuHlwOVAqrwzPjGaCfOsZLHqU67RDEG9+g42TTJQTaoznKpUt8ARr9+SHZaCGdc1qB&#10;yjf6oZfosOABffAD8a+tQOQbcvgWTwF3XmDxpKu+sGP90eAVX2W8lEffZVv0+YN8oL4B7wYKbxOL&#10;v1nhwU9iNaAkGxrfLe7VbTybPAwefPFsIJS4+tOnSchNAb30g8lI3wYMYFeTmxItwE+fcsw5dA7Z&#10;Qj5eZMYT5pP8CcjBOz/iyb4j6tuNTLoqtZGp/zGeQJ9yhT50RK/Un3zHoDZ2dU5HmAyoXd98S9f0&#10;1ecyxiOkc6hdv+DYL11qj5d+9HZ87H/kE8Qj/S7b/E2QfLEwqRuD0dcWfhOQA490dK0NiJOcEqto&#10;6JV+6NHyN92dVxfoU5nM+jSPsqG5A50cgNrU4dlFsz7a5Sxe7HcjoE0ONz/IQ+OocVZu51s60+Oo&#10;X8egmCghH6PBV3wbB47JVa90jk5fx/RHB/FJVnwd5zuAbzct+miPn1J/tOSxlQx06cd20IUfP3U9&#10;wOifXnxRLAF/4IOe39DRkWwytJMRjGbr18l++Qu1+6X800GLQjfH3x74v/zq6dpYeP/DB6cPPp25&#10;0OdbHs/cbmHj2fhk5JOlzwvsnafk9enD0XW9NXZl/LXklrMzrs46L/8cfGl1a/fbfnK8Vd5+rE+g&#10;/ZdBtPkLPO8zTUv+mXf1yrUAeXXr+KsgHy9eZz6QzGXD+hX3xRhCu3x9jgffpVv1QL1Y4lVf/yw+&#10;xxsCbfQAS/by8ddz9XIOhs6/CfLy2ueETyfWFgmH9377a8dR/PAmY/Fei+Bz3T4vetCDHWxEq84C&#10;D6lb9s5pdBavtx1Tf1aLjpdzXbkW08wXk6fGiU8aekPMGyT4Wji1sPLMgsvDmXuMpRevrRtIN5//&#10;4B/8g7WRY7zaMPIpZG8l0C9f0oss8yg0Dn12SAn4M/3YqJ+xiyc+6o3FxrrxSddyAD10jD9+5gY6&#10;QnOnvkp8zJvNh3izM154s+F//s//efrzP//z53OB9sY/0A+P5fNzf+3scA/UZ2XcpJtz0KMxRyvx&#10;xAviQX+6O8dPH/xBftxx3iUby0ty8eWTaEE6kZVflezWF336kOUeTxu/q08/dD1IOU42BPQJ+b1f&#10;S+JbPb8o0xmfeMUDDfnFprw5tkN96MU2x2zir8t98C8fAjrpK66O0RdH5+ohHcUMT2Vy1Yfxcny0&#10;IzuX/9bC9eTMDP7992nunm7f9CaXa9TwfCr/v5q5xsOdMfzs9PiJH058cXrprg1cbwa+drq3rv83&#10;pu7e6Q1vfN25t+aT+3Mv/rOf/Hiuc3vxyrUHyHG685FS/vOF2AJjAY1299diqz/dLTKjtflt7Bvv&#10;fFCe6sN2fLsXUC8OfIlWLhlr+NgU8Mk68srDo9+UPoNowbi4qOdzC/j+niZZ6uXlqh85ztenxsa/&#10;9GbjK5N75jJyITmLjt5z/Gj6y2WbSOro2j2Be7B8wY9lTfoUW/KVeFvY1m4jgXzzjc/RqXfv4d6M&#10;zo0vc55j/X2Occn8cD8bEagvPvykn/s6/vWJRf29KeItEW10F0cL+jYo8QT0S8fOn0ws333wwemD&#10;uf8Qv3y/bBQDx4PrmK+GBuLBNrG89xLdbU7tHxS575GXr80cN6PuNDPp2lByXeMTNtAPiMXiNbEZ&#10;L672de3jh3Os0tsx++jDV3go6VNMtcmV9SbQ6JM8PnGMVrsSkKsdaF+2Dvjcr3M2+3GIN/JtCK78&#10;ImNyF+30WPdwy09zjX06Y1YO+SETO9Ycj/+4HA1ZYv3y4NZp5zxgI/E2WdTbDBHju3d8XtAnvvbc&#10;dvH3uebZZv75FJ63vYTV213LX3Mi3/kRHb42F70RxYa1kbbmmisr/8nc33Y8L4w/8Hz98bJf3nk7&#10;i97irb/8NGdsnS/WEdS3CCYm603zQXzcD/zWb/3WKrvW4o2nMfH22++MXRbL+4X+jqkB4E3TBw/u&#10;j6yvzptP3q70LPDpshHN3Dqtje/XX3/19Gu/9utrkVImmwPXD33WesFcsz59uH4cpK8Nztdee/X0&#10;5vfePP3w195aG3HmlocznuhvbsZ+z0N7w5fu5jf8Hn3xdGL5+vhm5peJgXHt7XAbeHT3Rp97cjGw&#10;gdyPhHz6kA37E5bHNR7X1f284DOi5i085BFf6WOB9+1fvDM890YHP3pDjx8FkO8+/eT86dRRfv8A&#10;wg/F92f93nzze4uPmOnjuHUScQLOteNNhlhrowe++mirzvyGt/xeOWoMDNIF8p3znYt7PcT47TqR&#10;HdA5GfrxsVzSH199xZvc5g3xwCv/4KFNH/NnMgH9yEyunGUb3dAc5wLy9FUC9HjrS5bxwHb98CFP&#10;qS/UN5vZQ2f66c9X7gEdswFfvMgnp/iICRv0x0dc+IOcdMJXm77usfBtswgfvqAjuvyKh1yFzrWL&#10;AV/qyz420J+O3opQD/ChM/uV0dEpOXxKhpJMiEZdumZ7duODR3GGIP+oz/Z8mq/RshMfiKfcbp5x&#10;Xl4dY1L/eOwxuM8d63PMt3yZPP5tPiC3WMiF8j5eaNmSDPT40Ecd1G6NVH7QufsC9OzORufGhvzg&#10;l/I/3uoc65v+ML21H3NIvZJ8WN6gaQzyV/nBt+WeeshuNuOtTSn+xZsvXAvwxgONfkp6OuYL/UA6&#10;0k0fkN/4mw6Oszk9mjfUeebyvEVv58aPNnTxLJ/o0JxUvRg4ZydZtfONPhBfNqgnR782CssHfqCn&#10;sen6h0886k+f/IkH+4uX8liPF/vFvL5kix0atMnON+r5l3/KTXVAf30B+mOc6dzzMrno0HgetsHI&#10;TvzwIpO+2vGH6uiYHY1H5+Q6Jq86OqeXfnRvzIoB2vIdP/wBv4i38aMuW8Vb3OmJhk7lAV7//t//&#10;+9N/+k//6fR3/s7fWfLozsb0Xbsy//W//tc/VqrEHBNBxdQxYTkAA4IKAsDom0B9RsBjH7LwYjhE&#10;VwBgCUwW2fomR6kvBHgmC+J9RIC34/oe6WEQPWeB9EsGPTief/gmvfCns36Olc6zQ3+8nadLbXiw&#10;ka2QPCUaSYGOzmiiSy45/CXxQn301SeeRz2118ex+qM/0w0NYKfJWGLho082msTdjCrVAzQQP3aj&#10;xcuAa2JTj4YsbeqcN4DZqb92ejYB0Qsd/5u40Zaj7DzmAtAfOtcXL4MRkptsbfQM9Qmy9XIJ9cVL&#10;6Vy/b9Ihesdo+YFN6gBafOkROj/yqQSOyQFH/lC/kKww+aF2ddryg/piw//JLJZH247teNEZHzy0&#10;HfvUL0AD6gfTK8yGYx29xBpv50E6JSvdLtelx2V/xVsuNR9BkGy09KzULueOfC/LUqYLOY252uvn&#10;PBnqsp0u9HJMJlDHB+qBftrKZ+dH3eMfPUg2vmSCdE0n9Mpj7pDjvDrtxqpx2EVI/+OcA5Tpnc/S&#10;Tf9uqNEAepHReDX2jRfn2vDGBw8244OHOUo7WoBGmzp0+d85PbM3/6nHM+z8OZwXIRagUZ5t5I/r&#10;L27fePi1eOKNL296+RsSRuv+w+l73kO/Pt8Un8DJ4FzJFmv6k7DKXfFct9BbRaDYLboDLHvO//z3&#10;XQBffglXDoz9eF/OlaM+3wVWjoxvFh+LTGc+YNlD38FAG5py6rI8G0fqylO0i/dacNrj73mf8yIc&#10;4Fn/nLNNO1o6+cUteUc7+S79fhlohWK7NtWm1N1CmYU0m53PFtH8b7Wdx+jkxrRisc7l7/4VOtln&#10;2mmD/VJ9LdCd6y7aNj+fyHn0ZB5eZl775JP9NpgxxvdrcW/133x8inFtpEELK1NHRflsDLox9UMX&#10;N8zGus0vi0HNmV2zjSP0jV03s91w8x2fgtqBeaH7qeIE8OMb52KrhCsWA2Q1N5SjxxygF770JYOO&#10;SufmC/c1FpyV5p/j/FQOFfsjVlce0DtZbr77lWK/wOuXiY6rI58e5DrXrk3Z8RHRhBbKIFn4QDRk&#10;mgOhB1LndNGG3jld2Cmu7MCP3o6zo3kTqA+zPb/wuTiC/FEMjnEI63ekE0/nSvzoFYqvOqAfGc7l&#10;DdQeXbnhXJuc6JoRP8fyRTvZ6QTim0w65YP0Q8s/kK+yebebQ9hw9XTrzuTknfPbhnNNuHp1dLx2&#10;43T3zoyFuVe+e1e+eiCb+/1H4/sv5wHwRQ++t0+vzkPpG6+9vt5uePWVV093bs594gtzjf7qyunz&#10;zx6ePpxY9qZxsaIzWXQSS3ULRn12ettzv8EgR/cDJ9s3yR5fMnn9kOPsD8AuPjN+3ecb++71G9Me&#10;oM0LFnX4lXwbVDZncCbHmIPp5ZNkFoKdm5/IsOm2Ynn2PZ3pgSZY9MMnvdHZgOB3ccDbXDknKw5s&#10;8bbOJ+vN1n3PuDcf9qJFY2w9RJ/HkGNoXNK5GIcrznP96M0zPrfhsObb8zWDLRYV+YodFtwf3N9v&#10;B3mbl0/oEj88zI02kciluwd9fp4ILFvRotuLIhd/VwZ/flPiu56dHs8zosX2oXk8NHRb1+2RZaOT&#10;7XyJJ1ifGhzaFYfx560b+426O7fvnG7eGN6uX/PPhsI9cb/70vpbX2rJxcd8Qr7rHd1WTl67vt7Y&#10;4yu+bGw2Tle/qbd5YA6iuzpx1Y4Hf5Q3+Lsm0do52pW3IxOUF/xh0xnK3drB2gxa9wqn5SfXRjqt&#10;Nwtn7Pk7XlAMyPOml2Nv6vSjJ3Fm99Vrk7NDa47puXbbJhb7nnh9RtQ9yCD91o+YRracuTO+9IaW&#10;fFzXpRmXNmHIpbG3vVZuTz9/n+ru3cmR0UP/fOwT18afsSgffR7RJo9c4f/8zFabqP5umreV1Plb&#10;XHJMXyVf8bdrxx4rO0fZis8a26OLc230ZPNxEY0O4gfErU2y4vXF2GfcGQtsQ6/N5w7FzYY//n5A&#10;5m9k8S3++7PCv376wVs/XLJ2jtBr5plJiBvXyZ35bew0Zu6OLm/OfPXWD986vfHmGyNnf8qQj/09&#10;LhtkdKETWONmYmCc+FShudqnIs1HX3751dpY8+aVWJLJbjruvzt2Ze6v5D8bLfKZg91rTK4MvT7m&#10;pSfDlzh9tq1+TLD/Fpg6b3w9/NQiszls2A6+MGP9ljcnx0/77cGRO3ba8Or6Jtb8KJ5iCPe8tMeR&#10;c7IAe42H5K9cm3P90SrFceu2N0fMRfJb3/wlD+SA2CnxWPPxOfbo+Eg9vx7PzRV7bOznbP2bz8ov&#10;esjJrjf40qc8RQ/pjJ6+5ka5Ip/RosNHvXN0+OeTaPCmFwTlNnSsvWuc0jk+ELCBH6A6erHR9UQJ&#10;9CEf8Ic5GB2fxK/+bOFv+kEym18CNtANf+MMGlPm0WK6c/TiPgriv+aa6Uce2XyQ/WjkDpvMBWxI&#10;T20gu/WFoFjqm75K+qPRX51FbNh9g3gey/IWL0AntirVkc2PxRa9Nr6AaJyjyd9AHR35KbojP/op&#10;ncPajzzp4Zjf8Cr/+CX98xEfy/FigxZ/Zdff5lpxQ08uvs7do6MjjwxtdEk39Hgoy73swxMdeUe/&#10;gHxFN3LkAZ3Fo7EF6pccdHhox5c87c7ph05829xDSwd09JGXaMQ2P+sPonOOl3agTp9siY6+5gXj&#10;vDp2FXeAF1loj3XVw2R1TGc82CSW5SMebIOOxZA/xE+pD9+5P6YTGnLohm/89aOrepDM7ORnMdRf&#10;PqLHJ1o05KGB+qrzXNcznHb90OMDj7biC9l4jJ1xrh29Z0TP9erR8kHjWR9yyQf6lFPsKh70wFOe&#10;adffPIx/ccILPb3pHK+jb/HNDoCO/OzDI5541WZu8IPUf/gP/+HKSXYkVwlWVvyX//Jf1mcPOQkk&#10;HDaAGQQISIEjOL+MaCmPHnLYsa/SOTpQgAoWJXMqWucw3oHzeOoXZuQR6hsG9Q/0B+yG9FTyhUkJ&#10;lmjkCECTsYBwNlsAG/RVomVfg4pcbSW2EqoDeEC6qs+HeHRhVzrPXrSOCzT6eJNHvyY77XiyS7u+&#10;R5nq3awaXHgAbfgou+FwkeMzNqYnmuKAlr1KgLd2etMHTXmnf77SX59ksoVO6NIZqteOr2P+g9UX&#10;n5DMfBaSoU7pPH6wPAR0Su/4OQfHPo5h/NHwU5MAoGMx1Sfab4PLbZ0f6y/LPdIcj9lx9G9t2QCO&#10;daBzcJkH+/IDf+mjDaD9NgT57Jsw38PGiuP6fht8U7u6dMrOdFWKA0ATbf5xXF+Avr6g8gjV4ZWP&#10;ADlHuUAbOjYm+5i/5gw06sp9x2jVN/c4Tl/HR53RAjyPuqVHevFLx7U3ptRBx8asa0TXCufyWam9&#10;uOHVWI2Hesf6QceAzuZPNleyix364UUG+mxwzCfa9HGxVeoDswGmjz4wOx3jG2+oXh/94eI1+h19&#10;vBZH5tgnde7MA+iaD67NA82zmbPnof7Ki/OwNXUWS5a2EwKfRdTH4kWLSyNo67hoyNuxgZchW74G&#10;5/Po/49+Tv9PVt8KbCt/4lU8w3TQjg5+F9Av3zJY/yOPzo+04rTgUI/GwoFf8q54z/lRt8V/AN32&#10;9zlm4/OA77dsc+DmC31S6JtsxCPdvg20Lor53+I5h8+U52P11a3jF0bvqVmbWdshz2mf9/u/wAVT&#10;2uj64tHe9LL5tt6KeDLj9NHcF0z5xALd2U5gsd1Grs8luaH35pYFqLfeemuNRQ80bpDdFxgn4Mvz&#10;OJL/HnBbLO9B1zjOf8f7JL7Mt86ra2zqd7zGqtOGT4sDyvoBcTOOzUt0hC0OuJ/xwOAB03mbS27W&#10;9Snel3NHWW7AcjJ9zGH4eXjwy7n+nprNpzaryCG/BcC/DmZHSF/IRtjDhrn3OC87NjdqV/INe/iT&#10;7mKJTlsle/L/cQwEfAH5HB/t6KINnR/9pK7xHcRLfUi/6I71ZCUzGscwGu1ypuuHOlDb8TqajfTK&#10;J9Gne3ZFRye00cN9vvuuT5PdnYflycn9ubHJ9evuFW/P9WHu10f+1avzbPPlXGu+8NbRo3HCXOOv&#10;+erCrdPLHrynPz3X35wZ13vjxd/GsflF55ku9vXFmJ7zydalW/FP56tz7TF2+AKwgU1oTQwWoLV5&#10;FoDbnouHY9dRD49+1QqNa/OB+u5lX3pp/1F3stf1nV9nHNmcC4wrG/Dk24yxMUVvP1qwCUgHJbXW&#10;JsPMSz4njIZv9TeuHnzo1737voKs8tWbH+U9Wm3yfY03G1wrx+c+Y+iNe7y08wWb12fwJjfIEsOw&#10;OB/Pl4/mWu4YeNuPDuynMzrzHr/xs78V9P777+3FrLFXuxzqjd0lf3yNH30c87WSv0DjAL3xav5g&#10;a7zIN8+Yb2xyrI0dfppUvnHrxun6Wvyf/Pj8s+ULttsYhHxig0WeeMNGft44jzF5K49ffune6ZV7&#10;L59ecl/1wovrTWEbafQRS/LzATv5nz09F9poQAv2mNrzCR/oRx9vJHnTTcyf/y2nkYMXmjVPDX/H&#10;x3mKXe6j3AcYYy1ckS2nXP9Wrs8137hhl7F13ScgzQdjt03m1157/XRvcttnNKnHhza6dJKzNurY&#10;Ib/ZJD7eUmx84bs2Y0YfvrGppR/Z68cuc3y872Djztm96LU+Lalc42J8NQPfG1H63b5z83TnLl/u&#10;PGDTzh1vhViYf2X0mBhPLhDJbpuwzsmQL8aCcdJ4tzkoRvJn677vr5sf1KNdvjqPj/JNP3a3/gAa&#10;d8XLNYtcx3SFbNO+89w9wN6wN3e+dOfiSyiMoL+32rzR9NZbP1wx3Rte5nzzuM3KmyuubOZPB2Ji&#10;7L362qv7WXvywt/Ucj3+y7/80emvfvKTdS0WWzkiZ9hgTIuFv+NlE+vevVen782JnXuRmfsnhlcn&#10;9537jKH5ZKKxNkBt+H/1dMb26K6dnjbybFThZQPMDRnaNa9PPR/a/DS3f/zRJyv+AkuWOXDdk43P&#10;bHzxCxvJ93fJXn55bwyxzxuCfMa/fMOWYlb82Amdk7tkD604d02M3vmKwYB6fkdn/EH5JGZo6OVa&#10;APVVJ8aQDP3kBd20ibv+cqL6co0+6d8YhmTIT8fimh1r/InbtGVTczhEQy82AHIa+/wG8TraS590&#10;NI/REb17WUie9uyD6e9Y//qaC/kJvfrjMXpy2ZDOdMOfXtnqeluc2YMuPxpH5kFIlvFGbr7qvhtP&#10;coqxdoAHfsWwNUHgWuJNR9cTPhCX5LIjG9TjF3/oGO6xtedG53jbTGWT43KSnfmWPgH+eMNyVd3R&#10;B+JAPyWd0odMCNJVGU0+V7KdPnQkoz751L2242LX/OaY/vyW79iPrjEC6FHe4KNNaT72DOV+hP50&#10;ZAt55ifXxOwTY+fFmnyxhvjRG6IF5RCZ9dFOF3azIVp19OYX9Mc8hcVbe4CHPo0jMfUmludDvoif&#10;fnjxs/vGcpKvyVUPyxex4Ct14kiO0jl+bCi+9HJ9YVv5lc3q8CFPv2zCj5xiTb/swTOZR73oBLXr&#10;gw/f6UvG0S79s5lcPMSVv5XZho+6I4qpWNa/PFF/jD9b6MjvwL0smvyiJCub6UFuftee/eZzz6pt&#10;dpGNH9Tf2OwZnp3iijdIHl3SmV/oDctpsvk8XwDHfEonpXP9jz6If/6KLz3ppo5t5AN1Ift+93d/&#10;9/SP/tE/WvqXO2jpAFev4+ZXQgyqnJ0h2oKMAOohhSsZcsQGcXzqH606ikF60Kf2+KY0cA6qC/U7&#10;nl+G9FOGzgH6+MbnqHsTjoRRqtOOtgDDEjwbjrajF9AmB3Uld4leEmrnDzoJaImljzY88ALpjU7/&#10;fIqPYwjolZ7HhCMfkgH0VW+CbiJWJ6kg+eKET4MKL/3LGbqjS7fO+ZVeSjqww3n2s09buVA+4JMP&#10;wqNfs/doszoyTBQGmZLO2ZBu5JFDJojHcUBB9Wj0F2e644+PdrooncdTezHnK6V2caJ/fMFRnyM4&#10;P9bFH+RTqP7II0QT1FddPi422ujyTTwuQ/X1jZ++l22KH+g8zNe/CtHlY8ffpFOg7SgzXY994nvU&#10;Q4kmm5Sh8yMc6UM0yei4+nI5WWSXL9rliFJe1F8bkDNdJNQZJ80V+MlHNBCfy/qDdEm/9KqdLulD&#10;NyXM73L1OP6MV/MCbIG2eUx7faF+dG3M0pmM+ppP9dPnqOMR8lm6lQd4OcffOR8Y5/kBr/RAB7Ml&#10;vdKNT5XOteUPmOyjfL9c/3LoPPzaxPLraDE6zbFP6Phj8zbL7rw0+vhc0Txgf+0treHloXqMGFz/&#10;neMyPpjYPMezT/JLNGCydx6ZL3IORsc3oPO/DpQb8StvjyXQtvW5yKVfBfry4zfxSB4ER1rjR3vy&#10;yTOfH29OxUYJwZHvxp0TR9g06ti5ZbbwVHtYTv0y2JzOgN+5Qtlx56tENrJ6k2sEPKf520AbWxZg&#10;LDr67CYfrfE+fl2+HLL8I49fnPLa+On2jZunN9948/Sbv/Wb65dUHl7lt7FhrIAeao058TEXwa4r&#10;xiOaHuTVG190gGJLruupOHb/tGNyMYfxD53NE/qrwxdPpfjrg45NaMwtHi7bfHIM25RqMwpd9x50&#10;Kr+KP6ALvbKrfFCv1Mfc0ZzY/NE8cxnp1zxDNrt+FUZnvjTXHvule3yTnZ/RKo9jiL7xSa/mv8Yc&#10;zNbLWHzwOvoMOseDHtAxqI0uR/+kd6j9CGTla4AfPuCoTzoVo6Nu6uRJ+ZWujtWVtyC/kZMv9EcX&#10;D3jUyeL2jRvzYHf71snn41a94Tz/LPBG702bzz9zzfOpz8cnl4Qb1+c+9c7t08v3Xppy5rNrcz8w&#10;/LyF6Y2FT+a5wwaYBVZ60MfntGzSO8eXH9l61aL/QIvFR3+PxeuN48ap+bNxZNPFePewq879qnFt&#10;c0g/m23yxdsj/l6hvDOnGFs9QJMhn3wmziKut7XkFNttpJDpLac95+wFdsgGeqI3Lo1PmzPmLZ84&#10;s3j9ycefLF+yaduzr72OyWgseEbTXx8P8vfv778xsT5RNujNDzEl0wK8BXAbP3xh/pED/LvHw54X&#10;+LKxr++S99BctBcHfQLQmyL686OFAzz4ib/EzRsp/GrDhc3+9ljy5A77zZdioV2esI1f2cUv7Fm+&#10;mTmAHtpbxPjZz3625rfPh/7q5NPt832HOHziHmviIi+/9/3vnX741luTa6+MPZOXQ+uThvLu5rUZ&#10;A/JGnk0e2Qyz6eWHPTYk+MJn3si0CcYPjV+5QS/HbOEXwA82p+TAHiv72UgusBOd660+jbVsa5Ow&#10;3AbR4KUvPq4dNmL3s97EcfTef1vJvfeM+7EbnbfZvCElBt4cFE99bXzdvjvjbmi8AWRzZOXy2OJv&#10;e5UDYiZP+MobY6+8+sr6ZJ+4vTi8Vn7YNBswzlZej67u85onjFsbUT4HuD4DuH6A8mRtuK35d0q2&#10;w5ktR558uXb64tHM03J+/GDz+4Wr+81Bubs+kXiSQxf3QOjExAbs+tzh1Ml1fbx1usbEYNeA/KvM&#10;r41NuosZ280LbYKDLePizxCEcgF2LofRKvlTnpCv7atn+28iunbaWOIfOeENROhtqnffvch9sRDj&#10;MWnmx/Hb+FGOvWSj9mVv6dzbY1IOjC30X5tKY7e3N71Z629/vfTSXhcwr5gn+OrLL5+NT73d+urk&#10;ye3Vz9u23UOtfB/9uGvzN9/ujSt6ozOe+c1EJ1/5VHyMN37lRzn41bO9OLo39OZ8+AM89X/2zKL0&#10;XL+mnv/9sOKVVy4+qdomqvjxqbizV1/YOIOOYTFFG716JT3lD53ozW9iZN5Rqlcnh8T/8j2bPqBr&#10;HV7qO6dj+ZC+dNFOR7Ew/0HH6rWz13XJOcDLMb3xz4ajjfSCjiH+1UHntUEx6QceeAI05bo6eou/&#10;Y/RdN/XDkz3saiw55wN17OA3PNd8cdCdLfmU3WS6hjimW/oAPhaHxhOdlOrpxE/dbztW4sWH+OeL&#10;dIHVG1s/+clPTj/60Y/WeCaX/o7Ff4/Pizcz2EDH9GQHOZdlwpXzIzN0rh4PMsoLxyCbyVEHHZdD&#10;3bdWz+f8DZR8hKY6/I45E9aP/vQSD3yPc1W6OG5soOVf2NqeNrqhx++Yt+QqteFDN7onlw7k8bOS&#10;Xujowe/ooTZxUg/VKcVICfAyJ3vWcd9AJ0Bv/bueZr9z9fQnEx0E/JE/0cpzsWOL3CnO7GBjueVc&#10;XsgFKNb6APzQolP//F5z+h59hUc+46v8y052ZTMfpDve8ed7+jUOyDEO2QHwTlfHbAXK6tAe/Uu+&#10;dvqyW0k/PkwP8uPFj9qhY+3pivfRrnK5czEhE+/46wfwY6N40JVMbWjQOtdmLmA/Pus+enLJJqtr&#10;qXndvbs6stTpzyY/etWvccpP+PGh+nxJX3rTJ73yH/1AuYRenTZ8yUFLbzZHo45v1OcHJbvyW0i2&#10;kr0AX5879Gca6Jle+D4/9r/f//3f/2OVUGeGC7LB1SDBHByNA+jhUZGUOJ7rT+EccEwKiF86cIz2&#10;DKlUl1zg+DKiCUH6hUedyFWqrz9Q5iR6C4ik4Q8JohQE/fWlr8QIG0jZwH/oGxTZiDf/8nWDSns+&#10;KnEKNMiPAH+0eJc0Sjoq0eVztuBlIB/9qw0N3ZKfT9QZIHRjgz4mJnrF73jxileym0jSXR/nys6L&#10;ObvIJzP707VYqMc7P5KhHwTo8A/1TccmKLoavHjjyU7oGK1+zumcH5KRXujEGF+lPmjpA6MrzmTx&#10;WQiyI1o88ssRyA++qV1d9oLL9CE42gVqy28ATQi+iQeoLr2P58kBR16Xj9EDtPxQ+7dhdGLhvP6/&#10;DKJLt+rwCfNJOqA74jGvtMdDH2V1R6guuXiE6uovD4wtdXIDrfFcTqMph6FjOdZYqa88vDz3HGXG&#10;C6AP0Sm1NU/RqZyH5GnrWInG3GUubP7q4tk4yD/8Wr5nG5nq9dG3fvXJP2jQF6djPfrq0wtffjLW&#10;+Qoc+4To6QSzmY3h8bxjdOsP0J/p9y+B9/FehJt5dmSNwLXxhe6zLz6fieCF0627t083bt1cC1IW&#10;lOhEh2Xz6K3PRGTpP4UgrWMLUMrLmb7q5uF6+er8sDxVq34z+Drs+r8elEPlCCBpyRwE6muP9ruA&#10;/uJw5BOv+EGARvySoUwHc6t4+7W2t5XKUfRHiPfie/bPcFiLQcNonS+/Lb4Xc//iM81Ll/kPj3T4&#10;JlALn52bkcX9CItmH65j/6OLhYznm19/S7DlmAeHbRt882+lzVQun4vd5On6u2SUEZsv58F2fGph&#10;z1tf0BwDlh8HnfvVZp/5Uvr1n0/luOH20KHdTbQFAg/0XTf1dfOsDm036M1z+PN/409cjTdzn3Ox&#10;R99DlT7FWD805if3MNADZfOU47D5B33zSZCdQNy7J6keLv+d5ZYz0HH85GW5CcnKrkpY+7dhdPHD&#10;v5I8OiaHTurSTZ12Pncfpy5aJVqYDMeX7es8qB7t0e6O6RV/52hB9WsenZiuufV8fVAerwfp2DHd&#10;mnfTVXv6Jhse5cQDDT9AUJ3Ywur1hdrxZqvYR3fMN2U818I6/w6P/p4WfPJYnEYnNjwaOz9zDX+4&#10;3gDbm18vnl6a69b6LKJPsI0Mg9eCqk2vTz7+9PT5w8+mbvJz6OkEyBZPCOhlfGUL/YoJfjbV7r50&#10;8dDePYPSgr4F4+wC/GbTyEOxh2QPyx98sN9iZBfe2myAmVtcl7ydJS5k2szydoO/b9XYtslv0d9C&#10;/vobTjPXiFFjE7/1FtMcr3z4fG/8Dvf9N5p6a+e84USWecEC9bruzvFHM+bvnxfku1+CNgv5Sl+L&#10;5+z2hh79PBto4zexp5NFd8c2F3xajV/IW8+Dw5sP0Otr05NPzWnstHFGNpls9zeEjD+bGeTqg44P&#10;yZDfeGlz7E0n/T/+5Py21sg0NuhV3rpe0cEGG1t9wtGPbl6YPLx++6YEWZteH44v8CDPRo/Pa65N&#10;orHb5zjlnje91t/ulNOD+4cQk9fq5tpBnvscC/xPJrfde9CDzrBx7nhdU0Y2/YA3YeQZW6Pja/6A&#10;bNZvyZg2yCc7n/fCvZjro8Rr+Xxy1sadfPZ5T+3a0JC/cnJK5zbwiu+1G0MzYw5ffGxErM8bTu6u&#10;txfZ6Q3EGXv867qsj82v9bnNuY9bm2tsXOP66d7AWpta+xmV/vqKmw1XdWszeLDPHUL+MM5shnn7&#10;Td6oM07GGytO/H//vs/zfrJiMA3Lt92v2AQ2wMXEW0TGnB9n4bX0n/r9BurOOfL335Tbi9ryrDFf&#10;fqFjX/o51p8Pq2er66tNV2X5Sabj43l1x/FI9h6XxoC8cB3a85g3v159xYLlvaWPzXAbY+bSUXZc&#10;MDqMnXLepwnFQ+x7C9cbgWK1xtqMOZ+gZSIaY1RerXv34e2z0Oac/VnYuR5+5f5mrpXXb65N7vsf&#10;+Hsvn638XZtdo+Oav9wnzbywc7trm/5zPRod0NJFwPSFbDMXrL8pNjo1bypXLJfvd67j9/TLPVbM&#10;La/M/Zi/8eaTic21x2tbY0Scti/2Qi+a5mT6aEPHN+YmY7Brgr7xgeJlIV38yKhfMrZ9G7STiUZ9&#10;9qJHS375QKftz339RGc8u68TH/zjkS76GU9sOfbDm4zG/VEP9mlHpw4NPPqALD5wP8kHjV1IFqQ3&#10;nbXhr78+3eviRVegDU916VNdvqBL+tANOtZ+7IcnmcqO6dU1YY+f/cnErj8tTnefLbaO0Rx1Iz8/&#10;ksVGfJX0wEsbGfIAGsPFT1u80o0d6vhdWTskm42O1aPvPpwt+OJDJ3yUzs01sFymD9piIj5KNOjz&#10;m/70OPrBOb0BuviioVN+h+jKG0BftBBddrLLefrkYzLFAu/iXrzxLA+d452f8QHksDN/o4GOs1eb&#10;fuKSD503H+cT/bThf+RHljp91JGJPhsh/+rDJ2xhs3b92aDdNcB9oePaxFlOote3eshm9XwEHaNX&#10;j2eYb+nGHvydl0Po2dBYwJtv8fT8yf9o1eczqA96x+jLs/xCV+fy07XBva95UD/0zRuO9eFDOuTz&#10;/Ec/7fjojw7/7OMX5/qg75wcvPSlPzlsh9rwV4d/uquH+qgL1LlHd29Nx3wlpo61Ozb28TWfeW5v&#10;HhYD/NDRCS15jRGldiVgB8QL7VGn9KI3GvVsAkc7yYHflJvFMp782BznuL9Rri7d8i1Yo/m//bf/&#10;9seUIBBDwjhASWF1KXw0FFRPoSNWdyxDfSkB4h3fnOEc1h9Ud8QjrePQefKSDzoXNEg+QJ9dIdoC&#10;wPl8ouQTPJIlKQzu4+QWLzwERz8oCcjUXzBN+CYoJTnkadM3PvRUlnz5DNClxFUXT3LI1Vc9fnRN&#10;LzzSQ6m/vsnXJ9vxAtkbD6VB0eSjT5i+6kF1IT54pBdZJTidkyOJHeuvnj7Qcbor0aAl0+CBYgHF&#10;pgte8YknBM7D6ugWTXV0wpvN8dOHDvk7fdA2rkJ8+LpYx/NoZ/5PZuUR1OW/4DJd7fGCeIfO0zPZ&#10;4bF/x6A2cLktiAbPb6OpDYphefqrkN7oHV/m+W2Ajo1K/ZJXvJzHM74w3+Sf4KjH0ZfVH8/BkZdj&#10;oE1/udD4kkvajYHGM5Bv3ZThUf40l8gxuRhN88ZR93RDD8iJv5Iv8DTHNQ8cUXs+io86Ouhn7CrV&#10;Z2My1DW/KJ3TCR/n+OQzoE3f5IhR4yr5xa74VerbnORY3Tch+qN9Rz7xPpb0XLauX6SO3+k2uHxT&#10;/3kI9iCM3uKQBaeHX3x2cvXy2aFrE0e/PvZQO15fCywWQi2cTMZtu7Ww8ewL5bJ7HqT90ldbfgJH&#10;v3kQzvcbLo6/Xv/dgD6Xc/YyaEMXrfK7AF78faH7xZiDnQM07ASrbcr8Q6bFZiWa4qnP0eJ4Pec5&#10;/7ZfL/y3auc4eV/37e6XnZ3/MnhOMQeL/BI+Ox5Pwaa1+bXONPzNgZ3AIsxaEHpxYnT17N8pl7/F&#10;7XwsD/V4+mTGljca5twDhI0rDxGuU/qaY8xXHiratLLx5e0wv7jyB/BtgLl5thnWTbQ+yvWGydAr&#10;tUP8ySqW0FhyP2N+cWwOgXKHDq7r+nTDDIqfPGhu6t7C2DWWG8/NScd4L98M4gf5BRR7EK0SoK99&#10;+XSwuSbenZsrQjZB9SDaX4ZBciBdyOYHx/iJVfcfaPR1L9Sv+YplNukHmw/V669vPoFHONbrC5Rk&#10;He2EtYP80HhNppI/KtWJE8xXYlZMi6Ey/xRfPJTRxyNfA/yLPxuyl67o4pnu2vKnMtsd7/vPjd7I&#10;MIZcL/zNqU8/nevGZ1+cHn/B1rnm2fh5NPe6j13D5373yrPTrRvXTi+/dPf0ysv3TnfPm/kWufWx&#10;+bXfhtgbRjZTwJb59UU25+4FfH7R4i/95n+L3g8v3CsYg8aOPoAf2MtMn7Ejh1+U7gk8NL/zzrur&#10;dK7NtctiM5+ps3jMD+QuPtO+c2HyftD1yYYKOWJiXHuTy6I125xbOLGAYoFAW882YH+e7Px2zfim&#10;N3nEx6IC3JsKO09cl11jtQO62CjA59VX96/7Xzo/LK8NteFlflI2bsprfuY38r0Fp74c1o4ejU/J&#10;8atzeou7PBQTf9un+zNvqJDVGMRjxWmg8WbD75NPL37tbUHdG0wXeu57CfP6/rzf3DPN9WP9QGdy&#10;7KnP5o0NPnm7/D0xMh+usWZ+H93N/TaOXhlf2BjZGsxzwfB6/kOI0W0ulEsnbwTvt5vYu2PPT/Rh&#10;m2P2Obd5i3YUe+5DKB6NRbTmb/MSu9Ybi8QNfT7hd+36ZnsyxE5/cUSHhv/SC26T9rOOzQ6673y8&#10;sjZO8drXQM/aTyb3Plx+XxtfNl1HV/d62n0aDzQ3sEHe+qzlxz7bOHksD/1tLX/fjb+d9wt1OQH3&#10;hov77uOcN3PVFzZvLXb5UduM1xdGx/GJz6GS+c47bw+fj1Zftrm+P557TZuk67OiT/ZY49+dN+aZ&#10;ec7k/+Wzi0/fsd+YxLfrI7/xE73pJAbyZM07o6c2qA6NPl1jzQGOj3PHtvXih2aOYfwc48GX9PIW&#10;plIu2Rh64/U3577gzRmrr0y9/KT3Hh/7Xtt14+mMs/0ZT/V8Qxb++NrgNG7lo/Mv/W2ulRLestif&#10;QaX7hx8+OH340Ydj3+THl95m83fqXlz33toffPjhesNsvaE1cwgfus/3Vi7f2qiTny9c2Wsh9Fhv&#10;HQ7d1enzwpXtc2PUG4HHt7fkLZ335tq+ruYP8slC67rNF97+4g/QtaDxYKw0v/Mj4O+ugXTDG+2a&#10;A2f8OO4ezj2ZhU9tEA++FCeQnOYy+YAnBHRVL5d2jl1s+ijRsbUcA3igU+JPJ+MZ/fLZxA1fudp4&#10;Kl+bE/BX8iXYMdj91twyZYCnc9i8oj+ZeKino+uP/ID8hx8d6xuf/O6Yjuqbt7I7WwCZED0btDlO&#10;5+j4vXGCr/ZjGx92jcSHHms+PM+pZKSjdueV7CQXkFn82IeG/uIvL/gHlAewMQbQA3Xa6IqnEpCf&#10;jerNH5BdfOttFNd89uQ/POMbL2X99YX5qDml/mwsx21oyulKMaFLGN9j/qgvt+henuPtOJ3iAdSV&#10;0/iUV8fcvBwPvACb+I8dEB+0ZDrWfpSfjVA9pA8figFf6EMHucAGfORL87R2iJZsx3jjSb9sU6+d&#10;ffjET51xoRQ/b577gRTe5SYo9uQXR/qSI8/MVY15degh3ZV0yedQvedOz5jmLHHWnh2g+VIbJNsG&#10;lntYx+SbS9oM6s/sowAA//RJREFUop86/SGb6cqXaLLNtaAc0ye90LnG45lP8CjO+uGxf2Cx567m&#10;B+3xc6wkAw+0+LNHDuFJf23s1Vbfy6gejT2G7ETPToCGHuiKN/5Kuhk7/A/yBV582ByMlg36ownw&#10;hPiV02Q7p7tjoMSHTXjJASB/+POYz4AcPicLz3jRoR/Csu+HP/zh6e/+3b+78gq9OvzpBNaI/aM/&#10;+qP15leKdiNDIAE65SxMclb1BIedH9tAApUQHxAt+Rl1bAfxqm+oD7rLeOyDP5uOOnFyWLDihW+0&#10;BZsvCoI+aCSoAUhnJYeXxNkB8RG0fKpsgEpEE8Z60Js2dfmbjPgAMvCnJ0jfEktf/ZR0ZkN+AvjC&#10;6uOrv3pleuUvyF4lenRo6s9WOknWJjd1Bqh6ZTbUFh51w7/Jku7kA331Q0c23fgPDVvB0Vd8lJ/S&#10;S9nNQBeffKdvfJzD9Ern6h2Twc74Q/LwxCf/gvQGydHGNnaw1zHeTe7o0Rx1ugxotKdntN8EtScb&#10;0rG8V09GMTrSxv8yRhN/cOynxItPip/zoy2dJ5cu8LtAdpCT/F8GR92hfsnjf2U84xvvdEzP+kd7&#10;nEOcH3lWFz8QD6AOrTyAoDFUHR7O5VkXSf3kP2ws8rU2c1A3D2SlPx760VUfx/qlJ5ST5iPznNK5&#10;+mxkiz54Hf2R3RBfbY2JYh9/yGZ9QPzKFdixtvjjCx3rn06wcyUa/BrnIN2i6xyveAfVaU9m4Fj9&#10;4jE0/oYXOeRdHT2HYC1UWvDkY7+89sfRH/sl6zRbOLl6bXx3feybh/F1PujBmK4+MScztvyx86wn&#10;vReuX8Ru3Y56KkH+Ku7fBNr/OoAPHb8JtqyJ35kG9svw7wL5Mx9f1r9zEG30/M9ux2h2O79f5NiC&#10;c//nvEbURHXV5cMQD/j8/Ks5HwTpAfLJse6bYLX6H7HfQnqRXZtmbX6RrwX/c/+/KS75w28tZvKt&#10;OA12HMik5QeLNlPKa2+JeBPFhokbS2OT/V1bzUvqe/vLA4lrrbmMj9BHd7xHIlt5bDNvkG+MGUPi&#10;IJZust0fqYfq9ScDOt45sMdnc4050v2C+wrn9S3W0Dk98Vj+4Kexj25H/keaY98QHPnCeOWz5rfL&#10;SEZzXjK+DY80+sQbKPkQkJ88QEft4uPb/Ba4+JxsNNqPPkKrPr0gOB5nNxr6BOpD8WueohPIP9Xp&#10;S95lJIc+4ti4hnKjOtj1Ej+ytDlXlgPlgb5o8NHmete9t/7Zl36hfvU91gO6Fsu9IbEXbNZbII/o&#10;alF7L0LbdLBp9HTabLyfrphr5t5nbcpcXxtf0Ljg5SePhocNMzg6Zo9FX3KLH3ROJ8fG547djov5&#10;ke7rU2HDG04UxicXi9b0IRNdtu43S/hiVJ25wiZRi6Svr0XpvaGN3kK76xY9TDzq9KcDf/P1w7m3&#10;EBv3GBYJyC5W6px/+olPQVqg3mOaTXL1tVdfHa77E1wfDoqZB/Gf/vSn68FeX3z0laL84O0u89HL&#10;z9+42gstr79+MWdZDGv+0YdP2dTcZMxAtq6FtFdfO7054+cHMye++b39xmv3XfiQI4fY5Zokv/HD&#10;f/tmg2N12m7f8amq/Wken4bUtmLw5d7ExhfSif70sIm3bfTmxp319lpjZv+9r7l/uvJs3YtAsRB/&#10;8eRjb9Vdmbq90P3KaDT+HnnywLXixavnxVl6jk9uDX+fR5RXPrNHn+YudrhW4O2cnuqyWdzoCvlD&#10;THd+neeE87nxoc2PMYoD3zqWQ+jxwyPsXNviJ/ajp77kLf5w2tZG0eSZzeQ9Z+z5x7VXfsufn/zV&#10;X51++rOfne5/+GBtKtk8JGP9Da2Bizlyjy2bURbFPMfL8Q8+uH+6/2CuWZ/ucbVyemTalKKTNwzx&#10;c7/YHCbWxvTaFJv65eOx22ccvc2mn8249959d/G6MnG14WmT0uaPsefNULbZBLLRaTPO24A2aJZP&#10;ZxxuX+1rUWOhjSWQzxpHYqKkn9zSz7l2/tOuHl9t+i7bRp43zrzdyaZHPtc4OYjefaJcBOWEcQbF&#10;wv2v0ltXxoQNZXMInuIljmiwsBFlE3a/bec5qh/tPlz+stG0NuhHhk2iTz8d33z68dDuec/fA1xv&#10;bw6t/vj63OH1a7dOTx5/Nf7cb1Q+fmxhTl77AseMw5lX+Ey62cCkF/v57/r1izcYJePOPUdz7Z56&#10;G2XGuA1b85MfS2j79JO5Rj38fOX6krPGt2fCcsHmuTrrTnsNJSDbmDN/NFc1PoGYQUBH7fgZn3xd&#10;bOVD82Ex0SbWQB+ofdu6rz87r75+HcdPqR0dRGMcN+c7VoeWHPT4Nn/EGyjRm/PFTj4cadMlv6y5&#10;4Axrbpm+SoAmeZAOzR90wQfwGV2V6MSheThZUJ02OnUvoT298CRD25539v0DeengnE/qr83xUWc8&#10;8UOvHi80gAx6ic++PviE5v5zIvyFDs/szufZTb/iRE4+wQO9c/ce5h9yydcGtKUPXzk3Dls31YaX&#10;OvOkT/T+xV/8xel//+//vebO7s/iC+iGP375TZv6o94QzZ5D9/osvze/GRNKuVze1j+b2edcjpCF&#10;z1GP/KXMF/EA9KwvQKMdaKNbthQzqL4y/WE6ADL0PerLPvHNJnXsEjf90NNBXZt+aJIP6Ytn/OmL&#10;Bs/GOH7a6cMftaFTL26tGSnZoE0/uexeTV96Q32yCaJtToGNK6gtXo0fNollP6hkH73or+++nu37&#10;NG1ksEu9sk9G09M5nenonAz0fFTs8WVHP8oyjvitNnRQf3T5QS7nM3LQynvyzV9ksK18zFbIRvRo&#10;8Fn3DsOneDjOLj5Rx3fuZ6F8b34XL7kSP7zV42V8JJvveo4vn/AXXxtdNuzoTXZ+RpfPAPpiBcmN&#10;hnx05PMff6mjv9J5McFDXXlKZvzxhHjmHzFR4otGX6Uv1fghLnudA/KfH/vfHw9QAmDA4CbLlAZK&#10;dATHQB080mkLA/1C9ZX1OSb4sW/8oztCfILLfejEQTAHVsfRDX4OgXhpV4++hOZYZcnTpMqpJRD9&#10;YXxCUJCgYOKrrI6/8zXI/uzDt4ADMpw3UdCVjPSOBn36KOOXb+iRTvrTgZ3piB9EGz3+ZBocdGB/&#10;g5K86ugG0WkLnacXyN/kh2Rkd3qjS0el9mxR4oleLGDyIX0g2fEL8vMR0YTxjj/7oOPq0dGDHaA+&#10;Svy0hc7Zl1+PPIJ0iEd8LoO6+Hd+hOM5muQmG2RnfNTHl9wgHbQf+4L6VaJN90BbCLSF6QWS/W2o&#10;P3ql8+8Cl/tnAz5HXrV1nm9gttSXvvIwX4bxdIxPgB8eShAPY62xL6e0Nz/go64bHHmHZ3200618&#10;R6PUBxxtwB9fmH3pCNnSXJc+6UoOwBc2pstbdjlWRwf6dlHVjv/RLwBv/eLTeTL1QVs/SMdsgM5h&#10;fI96ZF9xCtXhDeiGFupbm77a8GJDmL0epFuQyH5a+4PXFjbJsWAymXV6Nmnjwf2ZTQa2Df3VeVjH&#10;z5zkU0Prb2kMzxG+bFkLjvhN6ZwN62Ff/dCE9IX0TeftQ9Zd+DHIt98V8PIL+/olB1rAsJiCxgO9&#10;xaolk7jvIIZe29at3wXfi/kOgqOtO0ZyaNMC/rE4AfE86hAPMF5b5QWfi/F+lLGOl4wN6QKXT8be&#10;I99fBYvS/34ZDhz1GWm78m8MOF3wenZlO2fpf7aBX9a/5Yetjs3YG1fnen5tP5y0IJIP5G8+UIqB&#10;+cN9o5tkDwA90Lp5d+PvoaNfnxm/2j14aHNzbRHb3xmAjt10t9CBvnFOT6Ak13xFDvndu0JyoPr6&#10;1zfdG+fFtPiqC6M9xv6I6iHYPtwI1F+mD/GC9Yfp8qtQf/SOlfyizjVCbNRFo6SPNg84Nr48IEUH&#10;zVl8hA5PbTBZ2eMYgmQ2f9aGVht/h8/z+ty3Y6jv0d/4KcEe2/teNF3xW3Ps1OGjbG533D2svOia&#10;Ji/U1Qe93ChPut6CI8/8ghd0XB0afY62nM2burHXNWDm7e0Dc8v48Lx4OxQzf46vLQQ/fTJjzt+2&#10;sXg5D+4z3vz9L9cTi7oWr9fcNvK89WUTTH9vPhXDo8585z6gBWN1yyePzj+yca0Z4JP33/9gjVW6&#10;u55ZGPfGVD70+TQbA2RY/Lfo2wKIkvz4rzH42ed7Ahn91lsnj/e9hB+C+OyeN2nWde3Li7wYry19&#10;tp82+sxfv7YH675iZJIlZhb86eS4v3PFjmLJF2xam3Uvv3J64829MCD/baK9dt7QMq+xxSfv9n2U&#10;55n9/MI2Y0a9nMQPbD/sTZmeK/h8+Wjoign6HeuL+Sb72A20Q2+CdM+krwX1/ffE9psae0zu5w90&#10;5OFpYd/5Xig//+1h/Ce3Xrg+Y+jFGS/jb7mn3d+oevWV/VbH+lTgoHsQbXTyN0hdIvbbXTMup7w1&#10;Ml9+yac4Z/6ff/KDPssv7J5jOi/Z4/f0VedNKW+U5UN6s4F/tRtTNmm8VeNaIHbo7o08c5TYiT2e&#10;Ni6Muzad+BEPMcBz+Xj+a5Nn9/l0XUfeefvtdY25v3JqP/N+5DrhU4STo/LKpsREY9G9PWjjqx+k&#10;2LhaGxfeNhxbyGOb6Pq0IB7+/llzjfGwcnt0guL6xuTbb/zGb6xFGfaLr02atenFb3w/tHhbX3jj&#10;jdcX3rvnE2xfrg219WvrLz5f+gzx+c1L4/nZevPLRtyD+x8uO22+2XDfcw8bdimGF3HYfx9obzBd&#10;WWOabot+9OFD6FwfdjjuXKzwEV99jS+5pZ7Oe97cczEfj4jVDyjXPfDk4N6A3Z9XM7bpQrd4ib1N&#10;KHPK+jHA2LX9up+JxBmut+eGhv/lynorat3LbTv8zTS8xF+c/ECBvWu8n+dTb1vdvHVn4n399PBT&#10;9y8PR68Xl55ykb3o5CEfsQvvK97smnzcf2Nur0XcuOEHy70JtnOTzXfu+jX6fkbxSUM6m+fNv2L/&#10;+muvL1k2N7eP95h/OteE5nk8ITAO0NFRPNHiveXuPORbduIPl81jh77xEEM+X3PK6KnsOodWGxo+&#10;KO7o4JEfWdrj4bgxKS6NEXzpzVa85Y9c6NpSXzSQLcaYfuqjA+mJJpv5gcyu3bVB9WiA4/rTEzrW&#10;h68BXhCghWxd16bRQxs58jD75FnoPCz/ooOuZd03400uOjpkV+CYLO3aij+f0Iff6YMHf6ED2ZCN&#10;ID/la+fJTtd8QUf6OUcXgvxKF3Xk9nYIIANc5o1v8SkGxUM7eXyKPlvxyl7IFjL1C4pxvoSOyWm+&#10;IDea5JCJVhsb0OPNp+U+eekA4qEP/WAy8ThuiGSTZxvXPHbR9RgX5/glh3zHZIsTFGfjnV7JBPRF&#10;azyiU9ITv/ydj0H+xBvPdd0dzFay0aNxz0QmXvTvDaA2uchrA0U/kM50IBOyr7byFQ0Z2cIGPByj&#10;50P3efrY/DJXADnJt/jnE6V+bDU/uOaaV+goxvhpFx8lW/VBSwdIPhCfYsV/xRpvWEzRlUP0Kd/K&#10;AW3oAbuyLXlks0Fd9Up02tKP7tXlW/4rVvlWO7tgvsUfJqv8cowG4lPuaMOP3mwB6aW+8ahP40Pu&#10;8LU8UKLXH20+5S/9k0vvcrK4lyuAbPRk6YMnuvyjdA710e5Hnr/zO7/zPBdA9EuOij/8wz/8YxWA&#10;EIFqYkihUOcYUOaI2oP4AcdHRWHH8UvxQFv8lPhf1gVN7RCkC9omH+gcKEta9fqRy1lAnSRmu+MS&#10;2zF5guwiDd1ACLi++GTH0a7LPMlPR8jf2SWolwOrJFMd+vSVnBJNEgN82ER2fNB1jEd1+UCcTRzZ&#10;Bx1D7SVceir1ZzP5UGI5pwcdyQklNZnZo+y42B15s00J0MWzepiv4gHjjR4mu4EcouHTZBejUL0S&#10;XbTH8/SBZIJ40QuCfI7mMt/6ZWf1yYJHe+hdH3ZDkNxj2XFwPM93YfKTRe6Rv/Mjz8r6Ok9foA7q&#10;X9uxHiYboMk/6uRA9b8M8EefnO8C6MJsTFdAB7poT7/q0lHbZTvorIx3kAx1Rz6dK+tvnDUv1E6G&#10;MahdDriYN9a1XZ675IixaBx2IUF3lI9WPxigqR0tnumirnwH2p2X2+ohuo7p0XzgGB3+gCzgHOIH&#10;6KWNTGXHkD75GDqG1aM9+jo98FcXz3ioA/kFbWNMHRplNuVXyK/LH+y/DvfC8IJhu/QmJ1nksHX4&#10;XPEpHw+6aG0azcPw9XmYtZgELQ55yF32z4P6/jsB47dhYpEjO1b3c1t+W3LYc7YpBPkmQPfXgcVr&#10;HvB3Pzl+wcPCarKOfEfi186/DYrPMSbwyDM+32RHdOqLsXL1m/qvweJzwWv57cAPXK5fss+4e24g&#10;s/HyXQHH70L9XAc+nDxZnf6WEE/8mfdsnZ8hO7J10N95uWYBcTpOJNav/o0FujX3KN0jeijoV3Fv&#10;/+IXa9PKrzpbjNau/i//8i9P/+t//a/1a0917j0sMv7kxz8+/fnU/dmf/dnpT/7kT05/+qd/umjj&#10;QQZZZJcv+UnMzZMeKvyNnx483NMoV/3IOd53BcvOiWPz2cqnqSuvtJVfMFj5dabruHngqNuxzxGi&#10;qb3j+CT/lyFakB76kencXOV6wSb+ia9z9T3Udp3Ip/kHbXNic6n66JLpOJno9HMMajvOu9rC43n2&#10;HM8D52jxUbKBbtWRUf90VC/eXeugHFHXNTO+6rsvP/oK4KdvvPTNR5cRr9C5RV+LrrXxygsT7rFu&#10;/je+m3+Gt42vtY7/bK63U/q02frk4V2/lpz79Cfyu0Wh8zVw+dNCyVz3b54X4EdGY1KpzaLw1uXi&#10;Xp8tQLxkn/Fhsdxmxq25ZssLDeshfsaPMWXTCh++wXe/aXHxozTyWhCzKefcgrw2C9Fk08HGgLdR&#10;1htrL1zk+brOjq7K/K+/vzFmYQWNv0/2srfhbt56vlEhP9GSbR6xWcZGumun83rL7ebt0yuvvrIe&#10;xC0o+/uFNtHco7CDzOLaBpRP45ErJyBYNox9+IflVTYW/ymWbmwC+++fuWe5yKERu+jxp6/j+qPB&#10;8yhj+XV4Gt/KLefiWdDfM1qf5BvZK7/kxYuTVPQwngdt8Hlm9bbbD9/ydxm/v+YEb/p6E9H8d2Wm&#10;SHP+2vwa/3kDzBtl9+6Oz8Y3PolpbnWf4h6IjXxFZzqyh16yvXjaLKKjc20W8p1b/C9+fhThuqB/&#10;OirlpFjzh8WnlT/DE9hAxXP9jbrzRoT7r3xok8jfafJJrZ//Yq4nk0/yev+4aH/Kzt+E2xu23t64&#10;vfh4c8pGEivY9+TpPBdPDHYu7rcqro9O7PVpQxvEK1/InH50pQM93Suas/j5rbd+cPrN3/yN9Yv1&#10;Ebevb598ut7qN2eInLeY2GyRUc7aDFfnc3w+eWic7ZzZc4y37bYvXxjZ+y0l+PCz/XfmjNerL+w8&#10;3D+emvjSa3Lf+BCDfW+774HJXvPAADvKf3HTXqwBHs0F/ESPNkfU8Y854Ot5v9cnZBkatPpYJPN3&#10;vfztLDK88WSMQp9yvP/Bg9OH9z9cubc2wEY396B8pk7u+Oyqv89mHlpvMK4IGn+uA49OX50342zA&#10;rzE1PK7f2Au6Pvvp04jmnlHz9OILc38/+PChMeitgL1IV+7x3bNn3hS04bk/YcWunfsWdW0Gepuh&#10;57aL5y1+stHmzbi96eVe6uGKjeenvfH76vLB/tQpP19fPnQ9kGPiwpf0wRM6lmdQ7OS3+YNO26df&#10;XwdST29YbNlIP+3q6UyeUj399I+ebWKkrTkZLd54ia+2+rChuS2+5MgBn6mCFrX1Tef87lx/sXNO&#10;F7zxlWtsxfuYa9lZffIhH2pDp3QO9VEXHaBH9x7qyAN0kLtKffTvvqK5G3asXV/t8tY98hGN75Wb&#10;Z5qurfHYY2rfl6iH6vimWMLikA2O6c8OtIAt+Uns8jMd05+/8k+8nOPF90r8tAOy1eHLPvrTT59i&#10;AR2TCZ2zhyzHaNMRH/21Af3wpyufy3U5JgfVk1+e0NU9AT1g9wdK8wUsJurbiEqPfKwOz8YWOUcb&#10;6Avpqq965+TTnR/xKX5HeRBdvIoB/rB4kl8OolF2jp7ccove+vCJEh8y1GunJwT0RJNsffKp82Tj&#10;QZ6xiZbe3thzj9Y8g5d++Qji1zjFJ9nQeXNHcvAgS7uSXXSG4kUee8mgD5v8eFJMyaNbtijRoPV5&#10;RHMMH5XXyaADuzwbldOQPujwZuMxN9IN4sm/+ELH6mpXhwcodvoXD0AWVA/Q5Ev3QXTPr+j4Cy/6&#10;spPf8CvX8UXL9zBf6AuyQT/1yuwAeB/HFcgefkNLnpIuaOkCzYfHHzHQhf/QkwWSQy80eAB6iC+6&#10;csK5Y7T4l1NKqF47OkA//W14+jMMaMsrJXC8qP/7f//vf6zUwDiB4kDBZhxmJQooSNUfnQLwCY/n&#10;+qRAAaRwBhYYcKRPBl1gsi63KzuGDRqOdo5W6bwEJSfn6luiS1jtl2k5XzJKRMecjC8a/dkA0UKg&#10;Lz2U2vSRUJBsKIAlanyhegjwoD8ex8R3nt2O1dU/OZCNgB4SEYoxvmwA+KQvftmRbZKN/WTTIZ3J&#10;xD85aIvvZUhW8YBAH3XKdCc7OqVz7WGxSzY96AUdZ3v6HfvGC48jL7KjVQerg87pwk/pe/R/MqNV&#10;51gdPtlU3/iH9cu/zgEZ8OgHJTxCdcf65KUn0J88epEHjrxhdR2ng/Nsi299geNiy0+V0cUfyjX4&#10;XSD5R1m/Ci7T6Quyk3+h83zDtjAbYbIv6/FNuhx544MmfnzRODvaHx9jky7y9jgngPqSjZ/4NR84&#10;joZ+2rONDPMUvvoCPBsb6LWhVdeFzzmdswEo4+E4OeVvgOboo1AdHc2zbKUb2eG3+fkI6QTJTTba&#10;+DmGaKNHcxkBOWRUl1/5Am/9n6swZf5ih8Wj5XNvaPl1/7RfuTp+e3H0uzb+J2P6q7fAkr7rzSr8&#10;bHpZdJoHXbL9qnS4PPcFSP+tx1Zk+eXctvvt9kB7cNl/vwriueX9n7yOOvx15aAvPiB+ZG15/yd/&#10;eKQ70oBjX/Ccfo4PZM+h/kce4Fhfy1FPPr7c5/+AIRdrvZQYrfNfgs8/e0jW8F99/5bwOT+yhn//&#10;6LU3W+dgcG1qopfXj+bh7TwPGaceMmAPITaobF6tt7Q++GDVWWjsocim2KKbuh8P3U9+8pPVBw/1&#10;6v7iz/98bXb9+NxmQdCDIpmAro7D5gPH5jJzB92+mPsYC5buZ+DleaUxdARxNMbl+Ir1+KHYkpuc&#10;Yq/88jyvLh+e69PpWCcP8YrfNyFA71gZn1+F9QFKMtSR6d7Mm13mbj5Az0bnPYygY7M+7Esfdd1T&#10;rrnpzJfN0HE2AX3B0UaQnke/NzbxgKDjI17uh6djJb2O1zf0ZOMb1P+beAL02QeixQNvbfwAyCh/&#10;tNfvYk68mIcqAXk2CSz6DvMZYnxDx2kf00erGWrPTi+uza+N16/vv+vz0ktzPz0x8IbA/ttbk8Pr&#10;rS/Xma3repvmxtxLXt/XD/rJdeOBvjYl2EL/NqT24vq2f9kghmf/7LjvzSD0xp8F4iV7+uaffJ2d&#10;+HteQk++epsCcgjP5YezD9cYlY9zfVz98ZyyH5P4W0/qXfcs6Nt0kbMeYP3hagvU2v19HaVYeEa1&#10;cdIC0tJz2tihnR7y3cIBTC909DWPma9+8fNfrLnKAjk4trONzfjaAPFsiPa9mb9s2Di2SSgG9MpW&#10;x5D9x7kIrM3JsdG1niwI8OAzoK/6/KeeTT0P1GfH7vzmyvDLp+47PpcPLzw73b330umezUMbZFN/&#10;beh8dg0vecZGOSZnruA79y9782tiPTLw3PruDQ328IlYt/lq/vVpT3rTydsu6OUMXurNy/zgWiPO&#10;eHkbkA/F0ts87o32ps8rqw+fAH5Yek4f9ZBy6m1A7U/87V+ANw7IU4e38UOv8uP2+MtGqhjT++bK&#10;l5unp2OLjb01T8y9Hz8+nnGMp00j+WRz+qtnT0/v3//g9Iu3J3fGBvJWrM6yHfORDdXmHJs7+vMX&#10;uSt3zm9+mSvE+Pnf5HvFYteeq+XXO5Pn90eevkJEBp3wv3H9pmll4mIxatu553xvpHir0SLovn/l&#10;9/5WW/4lV6ldTpDv3Ljiv2MOdtw5uuylG57q5Qj/m+28sUgeWPkwx2xQWkcR672m4Hlj57h6G0hu&#10;WMTvvff8mGYvQLLTfZLNPPHmFxsHe5zZ7NmLh+InB+n2+dDZfNffORRD9/frs48zn+LHFp8e/Pyz&#10;x5OP3q7x7Op65scS3gS5ePuEvftttM9H571Q6W+Eyf3s8FlDvgd8k9/l3uf+BuTkvDFBd223Z4zK&#10;T3Gi4/7c4h5HYnucR9B1zeqYH8VP7MyNxgx9AX31JYu/xFas2KKE0emDDh+02vDfsdvzEhrovD7P&#10;fTv0dO659NgvHdiCTpv52QJ1m190OrYr8dd3jcVpz25t6tCjcU6W8nisjVw+gfoAvBoL8MLf+5rJ&#10;7h3LvSEXjbHsnorP6aKNruh3DC+eiTunBx3kzM7lfV08xpW+dON3c4Q40Veud71V5z4ajTo66QeO&#10;PiYDb0CX9FevHxo6ZbNjsvFwzm6Yj7JZjNidT0D04k1G/B3jRw912alfthYLPLrOxQuSS96eJ/Ym&#10;rGNjbs/Je/zteWPfw+FNZv6lQ3p0XUgXdfyqj/hB9mqHjvGFjvEB+Y0tR+RHiDbsHD2fpNfR/9rp&#10;oC7+6gC+8ohtAA096JcPyys0YhMNOdrxThc6gHK0vGVj+YqWXOAYjX6e3/pcZXqJgbKcw1ec6EEu&#10;Pch1rI96c1W+Vl+uQPriw08QDX5kOJf75b++zTN4O/YjE3OKPFFHr3WfMXz5LH3IN//I6fIZgnxK&#10;DzKANjqg5St+wgfPfKoOXX6me/ZqQ9v4qB99HJODL73pxA7PdPyLB9sqYfzYhide9CMre/BWX4zR&#10;s0kbWUq64IEWT75ExwfFwDlafPFBx7bip614QrxcQ8xVjvVTj085io9jvBzD9FSvZL+/I95nytsM&#10;THe2lSt4q/eWvT78huaoJ1xPsb//+7+/3vxCoFKwSyqMMPYrIm0xAOq09Vq9dhCvo0DoBgKtG6KM&#10;OjoPff0hwJPToCAotz4XF2pYXeeO0dK/PtFnEyA/R6tjM9s5sf5Henofkw4/eulHZkHMdqBef+fa&#10;JSUUoAKNXxN5Sasdak9vvEqS9IZHedrrqw00iNmFR/3zl/Nk6o8GPzTqihc96Zdsxw1KddXjAbKd&#10;L4sDeUDpPN+SVxt50HkxcHw5rxyTlU+Ofst+iNexX30v88lOeLku+9Sziz2O1cUHrfPkBfFRgmxG&#10;gze98yEatjo3yPXLfzA/oFMmWz0E1cFAG70hSPdkAjT6xDuIj77JP9pYfTKTdZTpGNQ3ucf4Bke9&#10;j4CmHErWt9F+G9QnPcJ4a6uOfs61sSHZoHwGRxoI8Nc/X8bXsb7ZbWxC/ZJnIkcjh5sT+AuQmT+h&#10;B2a/zjU28deGn7byFk/9klseadNPmf5onTdHAW3qtccHOj+CNrKT4xzqD5TOtXVBTVf88xc76F4c&#10;skOZXx1XD+mqPh3STZ02djYnqBuBa3GH7OQXp3TAV6lu8bUh8NQD6Xksn/v6mxXPztfBvYFB9viT&#10;fHxGbm9RWXAi2Wdu/A0Kv4q3OONzVD6ntBc0x7/ygy/nAfjZ0xlz02f93abhQe7aaFubZtvGkAyw&#10;7VoH63wMXrTP5n+b4ghnWkdzgIUHcLbziToQ70qw5STjCMbZ+fASoOdP/jryJqsYHO0o79iuPpnQ&#10;wrJFjiP9rr/gcQFnPc9t8Qv28ba/+uG2/839izo+puMvBf1HFHpsRp3tc8erDsGifA50zicLLrVf&#10;huFyPho4HNLVfx2vw5FXHPdnsOTomcimF3tSdNq9/cVCn+SRz35J/u57750efPThWkTaC39vn35k&#10;0+rtX+y/afTl3NC7d/zUH4d/cHr/g/unDx7cX308bK5fXE8+Q5+ewsev7P09mv1ZqYmjRdbr+wci&#10;T4yPabPos/QdS566hxz99iecxrbRlxXOzTlKvrCIiW55iWlyip1snJKt4rjmg5HHN87le2OonAPl&#10;ZXFffAbID9RpjwfA40hzmb4+Sm3VfReMF1mOlR4M3PS7ZriPNc+a78x9Pdzp231SutKhuTTdgf6u&#10;RUoyjj4oT+sP0KxYnRFoO9Lkk5A+R8i+6JNNX/rp77qx5oMzb+CYDUp4tK1zdnuAxisfKvF1vWvB&#10;JT7a8EDf/ZnjdDmea7eAq9/nk+uuQSZb/5T0prPPIa6/2TN019YcOw+g1+a54NbN00tLvgdWD4jn&#10;zSvXWfOCcTA5fc3fjJz5rutI11olGe4FLOY/muuGh1mfThyBi37pYKyNbBsaa4F5eHj7xQaCRWJ6&#10;H9HfLVvHI4Oc3m7mm72wu+ct1znPMHzinD76WjD2loNzsP6+0yAQE9fG3iLSlw9dX2/cvH56/Y3X&#10;1wOveNgw8EaYzR20Fnc/uH9/6cEeNPfmftmDss/iwPWJz1dfWbHxZo5Pwb333vunv/qrvzr97z//&#10;36f//5/8P6c/+dM/XRvzFnR8Bs88pfzok4/3p+9GV/ObOc8mxNvvvL02vrxt5rNp/ZiFXmjZSR/1&#10;k14rx1y32xi0CfLa66+tMbo2GT//YvlOjI7jgQ/xB6vfeeHPfIXW/C0fvIVCvh/ZmCOffDV582xy&#10;xSbT8LXZcfP6jdPtm7dWXlyb3DG/78ycf8PHxtm18bkfO7jvcO5tsfKLITaxynnHcpAO5nabiPxn&#10;TjZeGjcdyxvPyPKIjfoZw55J2WKjxtt9LXCy++c//8XJ38+Sr3iYh/R3zu4V9/HxqLjmetcJY+XJ&#10;+Q2fjyeGH3683zK+MnrcuHVjfY5av1t3bp++HB+5Nj38/OG03VzXoV+8+86K+Th1ybG4Z83CONmb&#10;fXxv404uPTzdv//R5OXHa8PEPdpEb3ScsThjd0wcmPtG11D3hmyeWP9s7PrZz34+9rtPtgjqh6hz&#10;X/mYn21qzHziTay5Ansj6J13J9c++mjxMs94k8vbUPrabFGPh7eIbkyM33jd3+J7ZeYTv6gefYen&#10;vOT3jXqIz76vXn4T85HZ+BVTY8IYWz4/j2fHl+/bmyeLseuOxS5zj3r8rBXREY0cER995XPrB2tO&#10;Glqbnxb86GdekgP48aF50T1vucg4ushxG1D4yJ833vD3Ry8W6OWLedCxOcUmk2NvvPIRW9y7eNPr&#10;44/9ev6LiYcAss3z2n6moLMNLdcJ8vNpdq6/Bza55Jxe8gfuvua7/Xxis9kPGPjc+NV3X1Ncl/ZC&#10;pHg2n6x59xwDJTC2zINQHOOBxsK0HxOJAf3Akjt8+F6coPN403ldH87HrmF8j05s8AblgbHLNoub&#10;5ma4rjfmkKFR4ke/eKe/kly60R1vaCPUdZhMP4QiQ7/WrpRrzhjQD+KdjWveHXSeDnTFY8V4+NIx&#10;vvlNH+3o8UtnpRyFjulMD7y166cungAdwA8tJNe4aF2VD4682dzcRyc0/KovWvZko5JM8tDRRR3d&#10;xSObtYtJm2TOs9H41uaYDcAxOvXkFq9sYK/4tPHFb3IwYEM/XNCPvHQnA23jE6qz+X///tZv/Vho&#10;5qVo3MvipYR+AEO2NTHtjUH+0sfc1Ruz0ckpcvhaSRc+YD/96MT/SjqjwYst5UV+4HN9YTmMn74h&#10;XdCrd0w+PenbOd70Qa9UD+KfrOIFxQZf+oD8K/5K7WIk/nyJVrzilU6B82KTDulERnIAGjzIwE/J&#10;f3Kej9yfuc+C7MQHxFdftOVQdvO7uZ9PyKAPvSA5MNuVeImpEj0d8XIM1deXHMj3+qjnm9roRB96&#10;0KGNlGTipw86SA59ez445qfz8gTIn+M1jQz0ztFkE8SbTGX1fCWu9KQTXuRmkzp+JxdPuuELHavT&#10;Rm72KPO5ku3yRh/8jRf2HPWmS3pUr69zkL3qiiF6+tu0N4+QDfETB2OTjmLN546LL77swks9vs7J&#10;zU4yyhMlTAaov9IPKXz2kO76BuXLqvmDP/iD9Te/IGaSZAfAA8u+WalDoC6H7/odGDxyDrho3309&#10;9O1fH3194wuiy6B4f13GBTiH2tB3DgWaQwUYSqz45Czt6NCTrQ2ticPAdlxShmjoTHeAVzIclwRK&#10;dHwB9CUvmgIqKCZCfZw7hvjri9axMt1B9QU0uwE6gKdER5dtXSjZm554koVWHZ75RF96RZtctJD+&#10;EljJpmyG+LI5v6Wj43QE1ZOXv8iJHz54AOfkQ7TO0yufQrop1WlD901IZuj8yEuZPke6ow2O6xdk&#10;P1pw2b5KkG/YQ6YSr+Q4Z4dzfshvzmGQDHCUHdQO0xugzebL/aKVL40TmB5oj306jxcaiF4/7Zf7&#10;OAb8UIyrS36YfHiE6o78QTKCzo+yow8BW0HtIRnpcSwhOJ6z+RgvcZQneOaffLrycP55MDM+9UO/&#10;P0Wzj5/n8xzT3oM1f6EFeKLDF89jzLKDLua9ck59Y0aJRlvzIkAD9FOnnzLZ+IdAqT76fHBsjybU&#10;Tn96HMdsyK6O6ZM9ynxajAB+8bbYt3mc+Q39etMK7ahkQfFrep6vaWuTY/61WaWdXyDbtOONyUXf&#10;5rTpSTeLky+OviOTXXfvzM30it/w5Q4bVxNHG1s+b4XbzRfnhmYefsdJ5/qx49HcaM/xyULHiLj6&#10;bPqTMsc2Vzw4r19Wnxf01wL/yAf0suBC5to0O9eDicTyQb6zqHD0rwfwNvicL3r15/6r7hDXzeMi&#10;Jhd86rFh8TmUl/sd+18AP4sToy/i7B5kKoZ28wDZtc7JX3K2HkdZ+SPks+fHY/vGy334evLwnBff&#10;BVbOT7l44H2uE+OLzbELXkvbs0w5Fl7odFE3J4vf6l0Mzn2f27hoz/EfvVe7fpfoNi1+Uz/sigNV&#10;vxoBX8yY/9SC/twPwodzbHHxgQXiL+YmejrZ1Hs0bZ8/nofwaUe/3j74avKYksPvyozFEbQ34Mba&#10;K6OTza7rM0YsQEILjJPma/PLYiX6UXD1d8xHa7TRVyxmrF3g6Dx1z67qM/dHUz7Tb2jpxxZ/fw9/&#10;/njxxtxnzNyw/TE264P/yq89Fyyfnf2BLrwMR58q9Tc/NE6CY/8jnyP/jkF11QM88QbRmivdi3nQ&#10;0uYBxHxl/nGf1mIA/dR1X3eUC7Wrd4wPHspkQDTO66us3nH6mV/5AQ3oHM03yXZeXTwgvumrPz7a&#10;j7SBuvRQhvRzLW1h40ijDX94vBdTOlffNcpx9Z07jm7UWT9osEBtvE4E979psPip782b03dy78YN&#10;Ot1YG182G9a1avQZTyxbmLU+VyaX1sL9vreHFm2vToU3R7zx0NstNjHcI9jocU/hOrfyd2gdu36v&#10;H1M4H76eeX76Vz9dGxg2m/Hy/GcTZPtn4snncw5tyLkWmjP9bTKRtSHGPn8DSrz2Q7BfrNt8289H&#10;+bi4s3P5burpwlhtN8cXaJuP9P10nsks4pG9PhM8Y/gjD9dzXjx9ks6n/Dz0vvHmmyvntXnjyeeH&#10;LW6/+/57603Un7/z9vq7Tu9+8P7p/ocP1ua+OWEYnx49fXL6jB9mLvty7H4y/n84fT/46MHpg6H9&#10;yELO+Jz910YXNphD5k5gYrTvA9qUGaOWX7T7u1zGoL+x1QP5xx9+tPxjwzLfuGKsDc+Rq5858fbd&#10;OyefubThZC40L5pnH0080JnXHvP7ee5dn4Ub/fjw2eTF1cmjW9dunO7cnOc8G12jnCx7cfLz5rXJ&#10;3UHnfpAzI2r5U3z4Hi/jTSzWWBqd1ttlM1+uDcWJzdoMnDzSfsdz4aCxof9anBu99lt/e3z3lo38&#10;E/+VB+fx4wdAZOHr71fZTLJRgDdY1w5jf85vemZ+6e7p2vRbPhlffjqxdF167/77p/cffHD67NHn&#10;M8/PmLtza/0N1plR1r9PR6+PH34yfhvbhteHE9e3Jz8+Gx6uPZ8/mmvZ3H9dGTuvXfcc5od6Mx8+&#10;MdfMeLpq8+Xq6dHnj0+fPfRWoxS+MjlpnJj3R9jgkyczfqd84YVrpy8+f3J6++13T++//2C1PR1e&#10;X3wxzz+PjEvXnPH9tZunO7dfWvzQwc8/t0g992PD48oVP9Sb5/RJNfh4ZD0amc+m79073qR6beYU&#10;v3befyPKxpoY2EwxR7gnsMmyN172szqwwSf/jG0bD72lrV388RCTfsltcasFtOKsXb35Y80Rcn/y&#10;Vazb/Fo5NfoqmxOUoHldfth8kVd7A+7R6Ot+1Hy/Pzfn79f5RKl5cF/f9gKjt90s5tkEfNVmyp27&#10;k8t70/KlaXv1VX8TS+zExwKxjTFzqM2K8dVno+fjGc18vC4rngtchyyOm7O6dvQjEp9HtOmwN+GA&#10;a6b5j6+gdjb5fOGeU19cOlqsNydAm2r4u6/VHxgT21/bd9ufrs+uP/saJGb4meu8lWij7p133lm+&#10;2xu3+5qPpxjh02beXr/yzLcXYc3b/U28D2duEmfHYgzo4nrjxwzm9r3xNXPiR/vvLcYfnT7k0lFM&#10;2YB/iJZMNm2fbNquSS2e7vliP9fSRT/ncobt+uuTPAjQQ7rA7MfDsX54kEnGztG97of/sR/doXZ2&#10;ZqtzuhZjtJB99IfGxM6Pizct5E2bImJvEd2x+xOAN9nyWp7Ulm10RZMd6tGr3+PnYoOMfPpkg7r8&#10;H6ave0b20Fc9O9mmnZw1P48efJYuQBzoKp+1668PnbLZuLQpvzcCeoNqr0v01jW+NrEbE+G9e0p/&#10;i2q/8XH0Bf78mR9dW9v0aLOiewR+IU+MAR5HWzrHT8kugD7/OS7f2AfYQg/02iFeZBdb7cec2+N1&#10;Xye3L3auOsb7GEugPMplRzqh1V+pHm18ANnJrz96dPRsHIFKEG25oCRDPX5ss6GxY3TxZh7e9EBX&#10;jjmWB2H+TTe6ZIdjmE36otXHcfKdh3jGAxqbbKFP5/qhoZs6/bSLAX58iU57/nXOB9rTofwqx7Kn&#10;Ma0km6z6ATL5wtiILzo0tRs7fK0d8kFtIJ/VTz6JYefaOy8O9dWujg7FBy37j7HUlx7k68M+oO8x&#10;59injQ8BvuYb9w/HHy9ob7Oweds4JhsfJRpjgjx8geN0Ni+Zn9pYc968ZBw1lvRV58dvx88eAqV2&#10;uEb8H//x/++PCQcUsenVHwVdC04LDBrJ6KLWIPy6gngogXYKQzcOwC8cXbC38VseHikrEThVUPRz&#10;rg1PziqoQD0a+qIDGai/wOWc+KDXxi5BKbHoql7Q9NGmjzb61B9KcHIaFPjTQeA4uURMV7zThQz9&#10;gfZ+naAu/4F0Igddumfn0Q94NpDyBV6SoAGNlzZ88ISO1UE6Szr18SFDHbvI0gbwU9+Nm2RuYJAd&#10;4sHueEF98yNIF0gGRNdEgh4v+mtjD31qDxt8ITr16R1fdjbw8A7RKKM59iWb79lxzM3iox97nMP0&#10;DY92AnXpLd/wK2fQFKPgyDN5SufplT54QJCf1Yf4xD8Z+OlzLNGgpVs2p0Oy0NSf39hz9G086Iee&#10;vGyMj7Ywveqbvuhg8tGQE5/qQf2VAV7pCo7H6GB1eMFvgmiU5IXxSBdIXz7Lb/SVk/knev7w+Zkb&#10;80DkYvfuu++ssXz39sWvCtFcgxa6Zs60GLvmnpmj1h8en4clc2mLWsUncEyP45xHDxfo440XGuOV&#10;fHRkNMfBYlA8AN0gIIe+ED+Qb6oPxEi/8oYe5hEXQ+eALH3RQpCPs0+ZPrBcUo+/h1K/dNZfv6N/&#10;li3rfNPbgLLIYzEt2TYELPpZUOlGQJ3FGrw8nCu98cVifXwGyCdUzEkWq/yx+Ds+PzN448XRZdzw&#10;7Mnk2MiwcHl9HlpvvDDz4zyYX7sy/hw++FmctEFm0+uKRdR5SHhhzie7TzPCTtemz1o0uu7h3yLU&#10;+GIezp+NIhanTvNgvn4hrQ+95MngHK5YdN0F/CMWId/ldzaBieSy8dsArbwSv/IC1h88z4P5Dzd9&#10;0CSz8tgnWL+cPt9HADTIIn3Oe+C57ud6sGJzto+OyuiWrmfZYVC7Pq4t61f3A/h+k55HGI1WDNBa&#10;FIbsZoe/P7E3v0bPkbH0n3/JWxu1l9Bin3romPxln/uwQdrIz7XAbnEkm/A8x1/fpcvkqYUYx8sv&#10;04Zm0Q7N1n3ycJj62zFXrg3fmxNb49N8YwPJZz1vzDV18twGk0Xjz5/MGLJROcY9o+e1jT77ecWx&#10;Ej/6a1cOP5tYeJC3N6gmNuyYseRv1pC73gibulFytJucWHTjwzPd9Tu31ubajIL9926mHp+JwNTN&#10;+Bh79kLx5D+a8Z85FQ6XHTHt5/lhxdg/MZrWdd9rtRH19D3Gf8XhDGII8AHlGfrK+q64nxEUf6D/&#10;UZfAsToI9GnsiaV5ygOC+wv9za/u1dy3HccoiL95EeL9PNeHFiTHueuFua1xRLY+2vDXrg6v47UD&#10;DXSdIVPfronxyC+OyTS3Kski80gbxBdPvF2znKPLx8BxOuPjGM0aH/LwTB8/59Ef7zfpvMbH0KDX&#10;ls10pYfktBBtsXyisxLa4qQFn3svudZ5aHb9nXvV6e9tL3/78dqMj/2DjHlQHdUbq6C3xcz5Fknv&#10;3rm77h1YaFHb3w7yYwlvNNBjfQ5wHhCn49pUWxnMbWdf8a17CG9SvfuLd04//ssfnd57790lx0bT&#10;/XlwHW+sv4VjsdhG3Qz56esZzQLgJ6f1d6JcZ2a84/v0q4n5XBMfT7uF0QfDwy+7td26cXNdA+/e&#10;pvedZbf7nr3x9cLaMLAJ5Hq7/j7VtLsOssGmnAdp5+t+adqN0xlV69givjcu3njj9fWZm1fn2cSY&#10;9lYVXLGa+Hw+er03fD78+KM1H7w48bg9Y+OON45ef/X0g1//9dPr339z5o6rp8f8PfG4OvPbVxPn&#10;R2Pj47HP3HF15qGbd/amizeInD95ZrNkcn36mafkA7k9IwObOq+9+uqam5882m+/fjZ4ZSY9f2/K&#10;W2vGkDnmi+Gl552RcXfu1Tj/+VtNU34yfvV2mg06PzzwptfHnz88ffjw42mb50H3MY/n3mT8OhPy&#10;3DvM+B0/rx/YXJv7En6bnLw+OWruvz65dmNicefW2OXNu6nzdorxu8bh2CWvLFI696aeOXe/NTTP&#10;RK5n88+88b0331x/bPzO3TtrU9Hiqb422IwB9q/NwYG1wTm+asHE/ZfcXnF85bXpvxfZ/b2yV8Z3&#10;t2ecjLuWb1wfbs357XsvTQxePH32xWenDz66f3rvwQcbP5xYf/LxuhbdvDtz04y363dvnh599eT0&#10;9gfvLRr+dH16/OzL08ORzcePx6ZPR65NpRdv+JtCL87xjJkvbVS5z5xxeOP2jI03Zuy+MlZ7I2T8&#10;MH5+8tjYMqfOXH+S29dmnPg1+J2hf33mAX/raWL4+fh06h8tfu6dZ84cvsqXXrII9f3hcZpx/MHp&#10;4adz7/7QBtvoN/xnZpi5wTP3yJ3zR19MnCcJrl+3gW4RylxkzWB0mRj2VqfPBooDXfbf19p/iF6O&#10;mtvkrHt/Gx6uH+55m7v1E0cxUvbZq+h6VlDiiV4/kXLvxj/qHO97uX1tBOQ2p9pw8XdBf/zjH42c&#10;mZvMYx99ODrvzYLA21uvvMKG/bnY/bbsxXXERp7PRlpw9zfhbH6te+XJcW/i2az89FObMJPf7q3n&#10;ftrmJJ974+uF9Te/9rV0b3qd77XGHvnvec08bdy6BtDRJpC52HNBfjBezIHQnCX/jXHX5Ndee/30&#10;/e//YOW6hX1v/PGLMbU3s3yC0ifn/Dretc36kbUOMq3vsNs1fV/PbRC8+eb3VizFiS/RWHTU7g1F&#10;40xeuMDYVKbn1tnfi7Nx+dGK6fvvW2D8aNWTu9eY9roY+9mI/tNPWy/b8dRezpgL2CoufGENjF6w&#10;+xPy2eyazI94o9t67rcVxL7r7tZ36+Fcu2P89RV79WR2zYf02fm3r9E7ljv3yIbo41UOi3Mbia31&#10;KdvsSp9yH24/XrwJxw4xEQef8PUpX7msjo8898oHOiSffp7RzaP6yBG0XbvxJBeoz0f8jS8fHP1Q&#10;iS8dydFOV/Y15ulLPtvEwTnb8pm+2kH8lGLX/R/98Gv+IId9623Uodl89tdT2thbPzyb8bbfqrQu&#10;sdf52Lbz3X3WtrOYZ4dz/mwttTg45lv1ZOCxx9eXi14dXfJ3/sJPXygm6rXng/wJ1NEBoFV/jCH9&#10;xZ08dWKmTz6hA584xzfZeDkupvikB0xPfdgD619b9kA81ZFd/tATLxBdkI1QHzkvnvo6px+/Qsfq&#10;8CoP0cqdfIMf/4sHZBNoTOkDyq9k09N5tuGHb+v0QF888c9H6NIJ//hWple0+LODPLrjrTQ+Gs9K&#10;ffVBK6aQLeR7xmpNnO7o83PzgHr6aFMH9tjYP0wEbKA7G41Jcw29yaUnUNIFT7qIL1C3r1l7XJDn&#10;WB3kb7apy1fq6ANahwPq9UFPB2MaXfVk0aOYk4Uf3fVpDqQj2+QwnejKZ8VLvXkAqtOfj0K8yFKa&#10;q/IJVM935lQlP2mnhx/B+ewhWelFRzrD9QT8h3/4R+uzh5BT3BCUAG5aWihjBAYUhiasXW4ng/0L&#10;mSO6EF4sfqPbv97hqNXluTJ4M0YZ1K++GUEXjiFDnbZjsPGBjtXhgw7oD53H2zF6zsMbbF3nAfSc&#10;XE1K6kE80Qg++ckoyECySHQy0cVDoJObLcrO0cDsoZdjoJ9zMcK7eGUvGfRyzibJiidIN3Tq8jH9&#10;6i8hm6RK0nxW/+xQpx990lFJ5+j1B/EA5Ib4oDmWAC991NGDTPy+CbXVnjyAV3WOyQP0CNMh+c7J&#10;DemRLukP0DmP7nLbsQSO2aE0ufFRdqUbTC8Q3/B4Hj2s/5E2BNpANuar+h7lg2yCtQH8oouXY/Vo&#10;g/JAnfYjXW35NUjf5HYOkgfBsa+6Yx50jAc54Jv4Xq4DRznJiq68Po4bcLTnyBfQpxij16Z/7RZC&#10;TNgP7j+Yumf7V7NDPwLWwhA50BO/fl2UzSt0IdOCSfofdSdDu35d+AHfAG3qujDGE722xXt4pEMy&#10;yp+jjNrAUQe0IbnK5lPnx7kGzyPon2xy4GWe0ZCv7Nz1qfo2ghbN8MVHvFYcph7d2nCYvkrxsgh0&#10;fR5W8Yu3h2c6W+zx695p2HiA5zosSWPDnNvosnj3lLzHc6M6x2vDax4AXkQ/LFC7Llp4suh5fa6r&#10;N6bdopQ3wm7PA+/tKW9et7lvrtvXmy8mXn5Z7RfRa8PAJsHwWbEbXBsjQ4fWL6blkWOQrsfYOM+H&#10;8LsCe9EvEWd5S+b4OnnxBfEPvw2OPI506+gsw6bwlnABq24Q6Oe+Y9nJxvO4qm0twp0RpO9qO/jH&#10;Qt036fJtsOiGFZkQiAm9ljz+eL6wMvIOfg+nZtGMkgsdO8Rj8bLwcNZn6XrWF8Zj8T4fr7cDm1fU&#10;r9YN0a7PCJpTlsypoBf915tUGx23cWXDajRZ+GwMrj36tVmG9+Bqc6xUP/yfzSFcG1+D2vE92SiD&#10;I3/1P9OSYyHaMR188uvqjJOlx+B682toF79ht+hG1npTbHjN2Zg0DzwzVmxYX+Ql5Esq8PP2p3Z8&#10;zLOr/lyXv0AxvJw730QDjnxgMTv2af49Ih71AWj1M3ce7+u+nPlNvXm1B4/6dR1xDwLN/83hR/0D&#10;fPDoPrc29WR2Xwu61hzvpdFB+ivRQ8cgmUp6ZDddswut9su+CLIZpJ/zMJ5K1zj61eeb+DlOXjoB&#10;5/rQzXVi67ZzyoKOtwquXuFr84xx7xp3/pTPa6+cXnvVYszd0+2x35tT3gLz9peFUZtBI3ni8fnp&#10;k48/Hfx49Px8+FxZi7gWWy0GWQiywcOOh3P/b8Nq/Rjj8ZN5KPz49NE8qNpIWhsNoyd38IgRv8vB&#10;MZUtve3FpvV3rcicOvHxMGxjju/Zz1+eMyDf+Hye6yedvTXkByV8jz/e12ds2eyyWLufI3cu0Ec7&#10;xMdCss88Fm/XP21s8zeP1POfB1z+1mb88r83viww3Xtlbx65Nvo8qk+qPnjw4fq0nb8LtTaEZvx6&#10;S8iGks0r889kxfr82cuvvzZ1L52uTTxs7Lwwuou4DS3ziPMbt2+tfneGzuaOv6fkHmFtBo3e/s4Q&#10;v+23amZOGkPZQk8bd8YOe1r42D8+mLExaIOHLUrX6fUZNvdj49Px0vpMnzeVfuGzi++/v35kYPPt&#10;1uhhTu2NW/3Wj6O+eDT3GvPMZ3Gf3ycqK0tdE5/u2LnPvOdtmPWr+v2reXa4tuyNrnmGm39yeM8f&#10;MwbHF/vTtT7pZvHq8ZonvbEnPt9783vrF8RiMbPNykE+AYtO3o9cP07yKUdxdd/5ox/95fq0rnx7&#10;6/tvrXFk80vO2CzG2zz/ePJEgnkjzo8pvGH84Scfnd/Ks9l1Wj6598q99ffObs9Y88MNervW8NP7&#10;c79tA3HHda4bw5CfP/9i7BqZn4xdj2xCrI06zxTmvtsj1wLcGPJs5r2pU2/DyZtavR1GyKTM6D3M&#10;x+tfja9v3bQ4++r48fr46+ng5P4oujeo5hxO3bVr48NXXhsfvHT6+KNPTz/58U9P773rb1o9HJ9/&#10;OXEZj44OM9Ocnn4pRnMP+9gYGklrHcZbnzZ3Pp85wfz+6ckmho2v/fejdizE0njfazz7WUQpLy1Y&#10;tbivzniWE2j0s8BnDGrvutG43Tmy7z33/M+unln2mwPkrjli0DG61kjgxx/bdJk5b/iYV8153/ve&#10;m6fXXnt1zaNrzE98nzzZC114o8dDmU2SZPMw37jmeXYzx+23u/ZnJ+daOr60KWl08J348DFb5Da7&#10;AV0B29jdNc44yX5zWc9S2rpmaMfP9YE+aNePj675Icn+QbV1MvR4OKe/Oudbzv6hLNSOlzisHztN&#10;nfFhLKGzaei6TpZ425za/v36RiVbzb186Lqhjx+/H+OOxxpwZoKZg9Dra0Nvx1P8t4/pygb98wO5&#10;8kms2hAqb/iEfuSUC9qO8sVbiTfbYLHYfpvkH8CLP7ZPtp+V5iHPl+qLQ+3R4E8P9zjkKS1sZz9M&#10;Dpnkyws28IE2tNE7T0d8fMbTRpZFWvNsetJN3OhHPv3SUdu6rk1M0ZJXDlgoNsf2aV+06YwPzN6d&#10;KzsPtCcr3fF0XI4Vh86V4lFMne98+WjFUj3+ZGlr7gDq87f8cA8gF9Wziw3uZWywNo7psn1tjtj3&#10;uGzH33jYb1T6nO3eSOIPdrl2kUN/PNY1d+r5BvKHdrbzmXlMX/7BG69ys9zbel+sPdAbz2LWPTH+&#10;5JOZzdrYCPHiS8g27Wijx5vOSvLKjeII06c4QvXo8TzaAfBNF321iVWxLYfTJf7JoHf3BOTgpT69&#10;40lvfAFaflEH05W/5LJSnX7ki7m+zukP04FN/CUe8gKQWT9rYErt6tDjk69AflEefQz1ibfSXBU6&#10;D+mgHx4QpCOfkMc2OZX96tINiCU/lC/a86NjqI1/8DG+Ad2y0zGdiwMsBvQqDmjKBZDdoHo8imE2&#10;pYNzMv24BZqzyZYzzQfOi1u5iCc55PMhndGjIUt7ekJteNBBrrGdn456F399+ds5H9vU8laXMawe&#10;zXE+Ume+/d3f/d0VD3YD9fg7X0+ef/AHf7g2v4DNqv3ml0lg78quXyqPIvt4DxYX3I2Y7QtjhkN0&#10;DOVX7S08bcEXiQ60Q3IY902BclwQk+GYDDT0KBEAWniZh2PYcYkH2Cew+uElEaBjNJKNvPgqnZON&#10;v3N6HXVCl65oBFc9WrIkSUkNBVE9HhIGLZ+oox8++irVSzCxig8afclVoikR8dZPW77CN53r1yCE&#10;Es15PiKbHbDz+oKO07O45Ivai0NYfOCRf3yd0wGv2mF9IRnVJYsOR57Vg9o7B9ov979Mpw0G6kNQ&#10;+2U6x3RgB35uNPm+/Eo/eOSJNn/CI68j0ht9PEL1YbTFRR1IFtAHJBvWt3pwlJGO6amUe8fxnOwg&#10;mcmoX8fajjIAPegOogHa45+t6oyHdIj/t6H2eB1lpiMa/MRMGb2yY7oVy/qhB+UuPuoqLVb4pr/x&#10;ux/25qZ7eOifXvF6PA9jfi1sPBvXbFuyzaFsH52z/Si/WMAg+erMDeRDc0Jyk30EvI/5EF1yw+IQ&#10;7REbq+j4pTkGLdlHuwPn6tGg7ebh8rhfMqfUd2+AjH74nXmhUb9sN6dOaUF8/z0HBBOrtSg5NynD&#10;H79sTAeLjBb6bBIc28CSO2ih3I0+OW7u+flLeM6dFSu6DE02A4vxNrxsjPnbG+vvdYx//CobWgS1&#10;cMQH680W1+eRZ3PCr859EmXbOP4bO9fbZmed2MYLc7ZonvvrjNUtT+E5x78S9Jli2Ty67F/2jk6r&#10;PMTwzPsyz+q+DcHX+Jxh27GBPev/i2Zps46/0U4PVGcVdr+twwXou4++1m9QQ7p8vc+3wJlR+anf&#10;6k/umffa2JrT57quHpdA5bmhdn6Wu2IM0tX91S43ZX5bvBf/LWNhdQcE6bmOvwNeMPzm9nBzPwPa&#10;b6M/t8nrXTf/rhhT1m2nXMvBczL6snUtvlyd69D0sWm3xuVaOBpEMz5ZMZj5dflm/jlvTl6syMru&#10;KTdU7iP+ybdHfx3Pjwiex/zMv7oj4EmP8kTf6KH+IegaaG5Bq4/5oAdmfPRrbrzMy3zv/qMHBufp&#10;6Lh7RZhMMoBrn+sEGrKTSZZz9PTSFz/y6cbX2tE132sD6IC++mXX5TleHcxfeEajDqpTogPZDfGm&#10;v2tc99TZh18y0GYH7Np5PEaDniy08ZGLew5m2+TZnNPPgu3a9Lpze20Krc2i4bd+oDDZRV281HuD&#10;yibUenNq4Pbt/o6AXwCPn+cf3T2k+tt57gWcw54Hlj3nmNjApYvP1FmsXPqSs97S2gu1dBFTGxtt&#10;Zoirz775G0w+j4Ve+/rE4rW5Bo1dW87FvaR7F5tA0K+4bdbh5+1kOviBxkRj8fEjkuf+G39ygmP+&#10;tXn1ydji2L0NH7LHZpQ6Y9xmiE2ovcBkY+T840FxsqA2/rMhhPbm7VunV197db1BZIPJfOHNt48/&#10;2W8W+bSgTS/XfhtadGG3zFQvz23W+NzaneG18vL6XgRxvbZ5Ke7sWTkooDNhOeYH/enx4YMP1+aU&#10;N8Rd6/nS/YH5av24xptIc37/wf3T+x+8v3LA5pZ57/6DB6e/+tnPVsw91L/+xhuj6/Udx/UMeF7U&#10;nv5fWtyf0htgayyObFd2o4KOzRct2Nik9HYWg8vzZf+ci/Eag4P84f5T7tk0BSu/vY04PjyObX2a&#10;c+XS+qQl/067jTd+R2cuev/9D9b17LVX/Hr6teUP+ez6aKOLH8X+sy8s2D7a98KTr3JEjMVazqCR&#10;F9dvTA5OvzXephRP10x9bYQaC2suMVYnx8UGT38rj7/kqjFsQ2lvVPgE3TxTPzJmsTu3vTh+nBy/&#10;cWOPzT0OXF9Gh9FZ6Q2ee+NjPDhQzG3GGItrA8yG3sC9yS1/Q+X27bvj270pQSZ/eYtJnq/xRN+p&#10;t5gMbLS57ptrxKv7TWNWjNhjo5XPxcS5PNk0O2ccmze6HsgBsZEj5LaIacFavJv/8BMboI+YxdNY&#10;JkuufOJv5I1/rRvpf+yDVh+IHl9+REe2HN33vHLHgt1Xi6frV3KOczye6bfG6cTY5p/4rvbx9960&#10;335TroX5iYV6siFaIE/wTCd8QWsu+Uac6EKn2gAfrfGz7HKd2T7rU45ALqCH1uHI22tvNtvExybb&#10;vqaRYXrZb/Dva6CFaojG5oB5nd7o+N0PKuRCsWEbdL7Xkfaf+yAv/SD9pLS42XwsbtvfdLA2drFG&#10;RHfy+uyt+cvmq1jtzbV9rdIfL/MFPdd8s2zf1yftQMkX/Nlz7/bNvt7yq7mluUzZsbiY25wXMyVd&#10;+QyW36156VP/+KKjH5mO5QE+9KafOnLqo109GvXGjHGtHaQ/uvwM2M4H2h1nu7jId7aTSUexbhOH&#10;D8lps0I7PdJR6Vw95LPkO955su+rjnqwGaaPOrljjrAoLh744K8UX/Vo2UQm/uzQt/jKqZ5h8fdW&#10;SZ/OFWd1xzlB7hvz9GhzXj1e9CaLHOd0Sq9sCp2Llc0FGxaO8xHejVnnEOATL/bIEX35m99hOYMf&#10;m9Sh2/P1/uEZpCcatOWLc7rxEaAPfvXVTm59yKa/9mOMk5Gu9NAOHaMrhmgAfcgq7/UHaMkjIz3S&#10;HT/HeCrRQvXoHOOPl3OYPUq6Fdf8fYwjvkC9HJDzch/Qk6+qbz6QL/yHh3aQjfQp/8hRD52THx/H&#10;+KrHz3k5hgd7ilPnjpXGHfv0y3Ylf4kVdJxseuKhdA60s8945ie8GwP0U6KtH70gQAu05fPijq9Y&#10;VsfH9Kutc8g+dns713gklyz98FCiUYdenXxkvzp9G7tKQI5+dKOvemPtss540QUUJ2W08eVnf8vL&#10;BpjxYy7yiWY6A3zY5W9ft/lVTuQ75+tqcPHm175wtfnFkATvHXs3aIK9A680iemLZgdjT+rOIZ5r&#10;c2seNAiGBKvTD2zZkqBfC+0bQVAbuOyMEL+Cl3G1geqP8tE45mznBQXqJxicxpHxRks2Wv07/n9p&#10;+xNtu3LsPNDdZLBnsA1Gl5lyypYlewy/oYclpZ/RdUfdYauk7COjYbDvu/q/if2fgzxiplz3ZuFw&#10;EljAxOww0SxgrbWFyiZuOMu3gwUcjmygZ2d05OEtX0ymOoM8HbT0yVd5lYHarTJVfzjaEcBRVt0r&#10;R+vKJyPnqkNzLrbgTOpUL/IJ6pRe89AFwq43PEEMt3aFs0Pz4OxtWDrF2fFat9dCbdDy5gu1Y0Go&#10;LvDE8qvLjifsupzN3+FsIAe52Vv7G2jpBeTvddDVXoXatPpU/+rWuk2fxRMX2FEMD92dvrzqXn9C&#10;C/4eyu+snEA9fsX/0IFbWVuvcsLvxATgo1m8nY86bCWvMoobmlfZyVC/L664vKofULbzaly8HeSR&#10;uXKrxz76if4iLb99V532AWkySHcDCo4NG0+y2jxyE+smzE1EeYxeiVe/12fXIsbmQNuycgvVU311&#10;gOv6RfHJs+PseqGx05RWT/2239m8Xrf8Y6H56MNrv3ZdecTlDb/ywGNnwBd2WcS1hQ0GNkTDRof6&#10;pYfOrqeQHr70D1/10RWTQzsaQztejm8f6ysHu61s5M3hlxvX4LoJdONts2/pgdsKrvEko/qzAZab&#10;z5GBbfjV8QDMZtFsStp8S3w51zZ2vPViU3HezkmYg6/QmhdgbNIkb+Sz9dUmCf3arOB6dDjq4frf&#10;CjDUoSufbDvJG1rHgFbp7fG/BQJ6pSnvLO1kHhNJRtlV78hj8jYdt7VHw9nrBvm7fYRdjn8rjIgb&#10;DfVav/nI8IaFumjulD/kwvUOkMcms4GzwllZy69l/7sg1N5/yXAie+Ne/JlA+oIK9JnryYi87Kf/&#10;W4ce9eV/NkB7+IuN8XRBxr7GqTd9HCl0jzqveqtu8ybENjbx6z/su7L/2H7NH1roBkpDeduksUCO&#10;rgHadqXXUNot67gjGD+tF63XxMrxFOMDr/1S2vi1j2fylMHpjeDYMfn7GAdXuZtRa1e0z95UkU++&#10;+mJ5dOv8R1djt2u4AjxQGfBS1rUnXKBu6VVf61VQ+5Gl6YJ65VUeQEC3c0l5kKU6g86L4hn7E6NT&#10;e7petnT/EJoZvwVlywZ0tuFvbrfR92re1rIh/OL5srcDLw9GjB3GBjZOl30/vXFz3k6yST8HWOn3&#10;eD16/Gjawm8UOZgwd8zBT+Rpv3CP5s0ic5I3uoB1hc/0PXr85PDQU9TaO7oI6DjUmodB0jvoYA7z&#10;xsQcfIU3OchFpjlk8NZL+OHh7ZKTz3IdP9tF3hmDzVF8N9fzJlZ4Wu8oU9c1WR48fBh4MD7mAEa+&#10;9vJ7g+OPSXfd4xDJAyHm1nUQGF0y90/HDi841298erj3xRfzpLz7OvT8jtd33383a6+budfxW1Vz&#10;UBNwQCPQ3QEVXW1IeCtJeg65wmA+Txy5pS+kng3ssT3m0VF7GjM+jZ3U89DMwwcPBsfvfPG10cvm&#10;NL9K3EM7batt+AafoJONP59+4RdfRZdbkVu5N6Yc5PFBBynvI/e78HjzIu0NQpuvsoX+MW0XaL9t&#10;3xCGV2RiZ7TaT7QbXdmuYwJcfYdt9Melj3FibXAIdAVrg+gG0ae9p59ljJ0Dyowp5HPAc/v2nZFL&#10;sB42Sk7fC/iMpTZ2MOi32+7f/3H5XPzK237WxT4H+Vi/evFy2oEPztuLwfFJTv5v/8EGfw+o54ER&#10;Y3uAXA522SoizRxrvUaf589jy/DgWt4IC+uZI5hGv1FXumOXQy/2Wel1P48um3aMhcu28Gxmf/31&#10;TwZfICN/tXmmzCY6W6tjMxi/0pQnXjIc+0b8eMUZe47tLeDNJ/DnM6BjWdsNXbxsyOEvpgNaeInr&#10;QwIa+hLa2qu6CfKVk0sddOlb3SszGfAF6pNdmv+gCU89MqInRkMe2cToqFt/x68yN8Apb6G68+ez&#10;ea2HJjqdY8klqIOHfHrhWfnIXTtUF+Ox+aCfQKzMMybHv9fn1LVN52T9Sb9ev6HW/int8Mu84nO3&#10;d+747OG9kcXewpMnPjeqPR1G2gMyP2lrfkev9fMdDqfMRzvN5TfWR0v3peN6E5jMdKnvrfZcfiHQ&#10;HU/6VIeuGwC7aEuB7vUFvNFsu+CpLhvyn645Oh62XciARvfrgLYgq30s/kk30Hrq1Ge6fqDHap/l&#10;Y67JQVfBgQsa6tAVDtrtI0AaDaG84JBNmUD+9hO2qp/VRnQETWvLQvVvPbK0X+qjNs7rn+QnJ/mB&#10;NNlqW3l0oC9aytWTr3zG3NgerwZ48skAtKU8Ae7yu/W5bXTKTx36ld7yj0XHGsgnQx2A8X02hlce&#10;0nDRNL8+f74e7kFPPlAHXfbxhqGNcHWVqd9y1wI9tQcZtRF9hV3m4lc/ZW1LNq7t2K2gLqhPdF0q&#10;Tz2gXcQt3/2u9JRpz7YjfP7cNhZXfrKqTzZ10XCtHpz6AT1rq/KiQw/T4LJDbS4NB1085NUW7UPl&#10;CaQFfqtuy9QlJznE2k07aUM2bttUj/Kqv/AxNOWzCxz01SmOgDZ56z/1QYHecNUhO1rK6x+1i3zg&#10;unMWXrVn5aMb2vAE7aNs+fCLSQPztU+Wake89Q/jSHUnAyBTx5PKLB9vclU2NOGSy1qQHeGVlvqd&#10;h9AD9XWxa/QBWq7rGwI+aOvD7KIevwNsj3btIOa//If+bKGdyIJO7YYvwLOy0kUe3tpMGRnUa1sI&#10;8pXLYzu2VYc8ZIEnny20b2USO/z6m7/5m5Gt+onxFman7B/+4R//0URoVUowT4x4agMj19Fhglee&#10;VWZgE24FXsROb1wpXfDL/FlPnuDNxsEiN3QX3krjZcLs00wWpWthuqBh6G4x2oXi1XFc17hisAfl&#10;8NrJ2pEYkIHpKlQGuPig57o86S1dRyr/vfHxLh/Or9E0KnyBves86GtAtDl4O6HrhjrSaqNlC3mg&#10;sglkA7tNBPU6eCjHk0MZCDk0Z28nql7q1pa9rl2l8Si/4oLKUjldt15xSnNPwweu2bJlBTgF13hK&#10;N1TflpVe7bTbpND6ezkQdpw93vP3PGGv38D2HQDZl5+1ntD4rAzlQZ/dFvLPylioTMVtWqwO+tpr&#10;r7vni1v3T4Xitw69+HZ9szx3+gV4nZjqO0JxBXjyXaOFD7/d6wDXaOlL+gxAv7KhU/6tI61MPpui&#10;L7TOTrs69VqsHt345xob101d9SIDPGEdwqwJGC8BHl1GhjRh+drMmScVs+CD76akb/UINnFtUs0P&#10;wOcmpbJWrl6jD6Tp2omr/alyqEeOjgfqC5V1b7/6Q2VZ8q0FXOvVrpUJ3dqvoGzHrS2UyRPwQN81&#10;MBaxMyhP5ZVTuQOjk4OY1BED9Um8yzXpI29tpc2Kq8zhpCeKfTJEn/Vba/ILu5y1x3rrK7YPfXVs&#10;6ME9KU806cC8HXa8SUSJHrFI2j15oREGo+P8xpexInNJP3d0++6d+Y0Th2HecHEAZbPQk63ksqHj&#10;c3uRbGiKzMFL4lOZPaVe2dRbOrmWP9n/Zhjfjq/O2zapzu6TSCiff83j3w7w2n57YKfSrPwrHV+Y&#10;jazTMm8O1E/kCbsMzWvY84fGR+qdrfOxEMxlxZEpqdRjF9RL29+xaaYNhamzwR5OritHkpWRjqC0&#10;q0dl7vWfC3Dq23+pQMYPFfysQn8usEdhrOlvkZjN9PjyepJ6ta0wOEddVZs3cVI2n540PmQM9VtB&#10;xk2HYGipKW44Ta++Modgc5h92ud3GzW957esbbO3T+VtO3VMNnaR0fUOHfOsx8T4GCfF8OVZu1no&#10;GyP0lX0cA+1D7UflIyaDsVAdcpNPvgC/Y3XHSIC/UFwy9IYGP3VA9Ssf+L0Wait1GoPShFvb7bbo&#10;hkDXqvRWpzEofvmhQQYBTbhsCjonKidH9aWDa6G2qD0AO8wYH3j27MWMv/xG3ReetjdfxHewNTb6&#10;jKEn8/1uzv2Az3xZ46/7Ab8PEl/wCcTI7T7LW0MOBXxKz0a8NxhmPIs+8B00IO7wpu3v4Ioubr70&#10;B7oL5iOf/qsdZq7ImG2j01s7PruHBntcDD++v3x+tYlObCxzYDWb6ZevztvG6M3GlHkuNrFpTwZr&#10;lHn4I7ZBhy3mt66er3sgNnGARj70zXnugbwpYN6l5xzCBXEeDok8fjvLoY/fI/MgCN7w/KYfm6PT&#10;z/9qUzrB9+k8c6dPn9rsdYgCHN599fVXhxsp1/HnMMWYEhrto43R5gvuU1/PWzVrA27N1WuT1wGN&#10;zxs76Fp9xAHRpRl3tJ2NBRvQ2pf/3rv3+bxRhj4/eOS3dtK/5gA+ClsbeFPMW07WtdYi2vhm5GXX&#10;f/mXfzn8MuCNMraD+/ZVZHodP3VgGTvyUzb2FpT2NVagwXZ00p/VtX4Y3ZMvOETTntP2Cf4nJ99S&#10;f/qih3CSZiP629yxCUQX+rcfdUNl3goMvrWCfGtX/B1YwbXJPp8EDY7PS2qP+z/en7fg7gccWP7q&#10;V786/J//5//38Ovf/SayvZ+39ryR540966l5OCy0yKfv+NQl2+lvDkeNH1eveEjAoeuaIy5dtFlk&#10;vIleF933e0LdvUTsnjrPsv6zBtSudAX8wF6JNn/7lq7GhXX/3nGFDK7h1470Zosl3+q3Drd8yscn&#10;0thxxof7Pnn4eOxtnDO+Ch2n+Xf7K3sV0LWH0U1N+spvGy0fXBvXbE4u5ZUTv7FR6MvvuAjkVycx&#10;UM5npJX3uvH0kfBRp/QEeWjiYwxfh3/rgJps9c1uZtOfTmL247MCeujihaY65VketfNZvfBAi106&#10;X5UvGdB0rbz61wbFbT6bk40N8UVPuVB7wfWgt2sHYMYGfggfD2MD3tLrAOndxGihyy/RJJe6HjLQ&#10;xuxnjIPnE6K/+91vZ6z14J05Zm0enr4psfitA0RyOZj2+47osA/5hPGHpL19fO163+wgk7nDXLfu&#10;a/qAvLzabfedtqd8tsLHxrDftPL7LDb1+Xg3L+sj5GOPgmv0al/ykX+3uXJ5+LvuvppABmm4ZIFH&#10;Nj72u9/9bsrIQEbBtbFMf2Q3+exNVm9z0aGHTvVB/CsX/Oarz49X2y7/RF8+3cgJtBE8oN26B7j8&#10;Yz0475AHjdoYf3JpN9ds6LrQtZmADh7i8qn/1pZsIqAF2K3yKpNuv1GfjGSXlt8DrrUuWvnLn5e+&#10;8uhhjDVmo1/bkqF6SLOdwO+M9+Vdn1j81ptbtVevjXW1W3WuH2qnAj58kh1dk1391qEznLbnkuf0&#10;7TmyoqkMDXN77Smf/VtvD2RBB0804JFjH6uk+RuayuDg2TbCr/l4VE5AvrYdXdiqPNFAG131lJm7&#10;O3+zmXbyGVVv1+gDH5vb2alt4RpPOuPjWgzYsW1DNjqjISiX33YqfVA9K7d6gpgOfIb+YrzVYcva&#10;2zXagjx2wr/+hQZ521ZkJod68tDexycAr74BRzuRDU30yC+UPv5055/qVUYyd+wgO97KXLdMrI06&#10;98GxzjIGeEOrv4VV+9fvxWg10Fn92g2Pykuf3ZfxpSferpUJrVuozOwgblvDYxM0+Bhe8mojNpVH&#10;vtYHbSc4ZFUXkIMtAfrlBQcPvAT15VlLgeYL+Avq/avDLzdTFnjLcBpoPSGyygnkgOSPn9pBiEIG&#10;pvfv1+LPjZC0MlO/GP3BDVhkw3PT4IeS54l4A1smUPJVyGM0YWgNndNQ/oKYIZcsq7OQkRGBxq3x&#10;GQhu6zA6Z5WvjoZnNNdt1Ja1AQC6dRzXtUvlUI6Wsg4sHBQt1+pySEHHMNCoR87S4cDtSPKrh0D+&#10;5tURpdEkC76uW77jCXjhgQZ9dW4djDNxIDSqY+0mqF8ZxaC2ZCtx8YqjHKAjyGsMp3IBcsqHq86e&#10;B6TlNUi3DOyh1+VdmjsUp/WbfzZUjvIv37NxQUBn5ytmow6u9GZnNMtTWoArlHZ571A+2qb4u+xn&#10;0zsPdV3v9KtDcYE80LpC+RZn17EBzi6ncnLWR8A+6Llu/dIX1FMGBy7btR5ahZbpM2Cnu8tGl4bm&#10;nW2H8ixtfVBcO1c39apfZS4+/uXryVUbQa6n3id//PkRG1PAde1gUZjEGlt8WoJ8R9npMPkB43Pl&#10;3XUkT3WpHHRs3zZOoAFXXbqB0iCncQHe2f4JBHQF18rUrR2ka8Paz3XlLD3p8lYm1L4F13BH58hO&#10;HkFdMhR/xqvEJ08tH2Uw13R+iceeyBGrDJ15q274G+NCK7wEB5A2nmyYmeP6yQaf+yBDYZ4aT52Z&#10;39A6tr/Yxh8cm4Y26pbeR3vlz+boshvOa8PRAdbInDJ5niz3+xlo2Jj0KSYHYH6031P33naZp/7Z&#10;mp2P+q5DF+2U/xDKjbZYchgeY1aoLdum/Kpt+W8F9qM3GiD/Tf4cTEXP9eDLoqV8bB8+O88/B0Pz&#10;WJdM9QdQ39vzBnI9/nO8br2Gs9dnw0n5hkcW4c/V+6MQvFk/5R8N+Ju4tHc6cy3eYZADx2iujwH2&#10;HO4d9Rs7pH3P0hX+f7X3XyqMNKOAxEn0J8KRNx3GdqfY9Fpr0uisbQMX0pfSyEPUAeI6GFv2OOmj&#10;GW+NDQ69/P7O9Yynrpvnk18OmE/B9VrjuUaDHw1+xp8d5E15+O22X7KejpeVZ2imH+8gr/g7tF75&#10;whW0kXxjc2+SjOvoG2eNPdqw9NFuu8IxrsNvWcdffHqjsdeRBsJ+DdCDr66ADv5iuNUFbnWSVrb7&#10;pVCc2sl180FtiB/dO4epj07xhdJSR7zzqO3YoHaAgwb7dc4iH1ygrGOc4JqOxZVem/oOLF4OKOv4&#10;/u6tNYDf43kyN8HPnj45vPHUfep5S+jihcy3/DL6uR9yoMIHyckWNu697fIquOYPb2N1k8JaYdYP&#10;Rzkqn+CAyvxEBjo6gDCXVI/1icLc5M78svxs3owxZmuLpPGD3YOwHuivufT93Lt4U8kBTwoDxpz3&#10;81k6BzbGJfL4rZ15SCK0rGe8taA96OowzsEPGzuI+NTvax3fKiCX6y++XBvk7lXkOeSor5FzfXIx&#10;fTJ16iP4GCt8OhCeQ8nHsb02/dzvCd37bA67bMQNrdhemLk5+qojn53rE7HM0LTWWP7BHhmDohj9&#10;3gccJDms80lBPqsuO72dA5TTPo2O3yX75ptvDn/49g/zNlQPCz3VamOWDA4c2RUttvz9H745/PO/&#10;/PP8Bpjy8dvI6TdFP4kc/S1RfPi4NrZZPm+uRd41L/eNtTejy9jr2I/HP459BU++M/4TmTvu8c/K&#10;w0b0s/Ymj/pw0ESD/XoIxrZoCW0/OE6jXAsOZOE59JrfDIp/PUy/YQ8bPg+9jRG+Dr34ht/KWr/H&#10;5sDz1uGztKuDT29pecPA/be2geczhfO7bCnz2UKHzHzO7z2Ri+w+SciC2tHbjtrcobO39ugFh3/0&#10;DZk+cFUb8T86LVprfAX0YwN4tav2ce9tXDY22NyCq2+gxYbS6rKv0E1RdZXhA6Tb3vhrG/lk0wba&#10;yAacfLzxNH/ggZd63XBqO8NDy7V0+TRfXXVsau201IUH6Opa4KvTj5LPTmTArxtu6neDjJxiZfLZ&#10;roeD7FH92It+QLp5eFVOgRxAYEt9rJu6rtGrruSSxqdtW33QL284e3vDoyvAS74+D389IAHHGEKu&#10;1a9cW++711i/qbXeohDCaWh8Ml9R6pyb8SO+7wDaOGr89vnQ/+P/8z8Ov/7NbyKv+5k3c0j+POPL&#10;mqe617UedESfTR0Sazf0DBrLl9/M+GFs9DlW9z/sYHzyZpk+9fw4x60H+LSnDebTw1c+oV+RvXaj&#10;a9sTTt9q7Aa2Mvij99HGQJBfO9d34Av8upvLdCOXdDebBfSW/ss/0OAvft/G+Es2spCtZcYsviHo&#10;V/pcZWYzbUy++po0+erv1UV5fX619/IleattVpuoX73ZGwjw5bcPq9NrNEB9v/zbt9ofXaujrlA8&#10;tqezNJkE/Oirnvxd5upbnZa8AbrEt7ypaJ5lN+sWB1/Iqs/f0SPXDeN2bGiery/cvfvZyAJqXzxX&#10;vdWH9FM2aJ+lj9i42QMv17Ud+chJXum2QePKA9hIUBctPiUNt+1JhvYf17UNYK/SKV/5Yr7Y8Re0&#10;vZSzdftA2wG/ytV+AVed8mcjtlIOv3LAZRc8qou0OvLpsPr+2qOWRzZ2gwNcG2cB27JF15xoiluH&#10;PKVhPFXH2Opa7ABNHyO7cYGM1VE9dEFlE8hQnZsGLWMn8jscErsW4AtsTk405dG3bYOveAc45Kuf&#10;yGsd+OiDytG2oQde5MaPHmhUhl0n9bQVedvvXKOBJz7K2AhvMrg27oiLh6b2YNv2A7buA0jSZMCX&#10;DILr4lZHQG964UeeHt6Sq7YXkw1OxwV51ZtcQBCTGx6QbigfNMmhH4jpc5YPHnyMzLWZcr5MT3Xp&#10;web1Q3je/PJgBd61V2MwHvSLX/ziH8krA3ME1o+TWhytTmvQqTIaWp4yk+NMkgNrojUJEuZt0miu&#10;3ZowxiyxGyLGWodkawGknkn/wicGFp1+ybNO+U8nPyCfLGSoMovGgjYCB6tzMzZ85TooQ5HRtVge&#10;EKojGgzZTg6vjb7HeyOVB5DGFz0yaTwOiY8ycmtIIK0h4cAV5GkPvHed1AW1QfmQo/zIQibp5u+2&#10;AKWFjmsdzZMs7WCtB08gB6j9y18sj4y1/44DBHm1zVmcnY9rdAW4xSsvQbo4zRM3LfRa/QK+head&#10;rSPI34P88iTn3g47yC9uae08q3/blU+po63UgaMe25+1R+kXdh7krT9Xr+og3vmXR+s3XZoNxVe/&#10;eGdpCx/LKz6a2hZd9Nr3xORlB2nxn5JdfnE70XbRUBuWjmt9tv1WXvPhVPfq4rq8agPXcEuz4Hq3&#10;Mb3an1zvcgD85Q2vNBOZbGaUl42ltdlD1tgki0P1PI2H3mwWZfxzw+TmvmONJ4L3dhwbJ98A27yO&#10;AfBdC2hKyze+oSeGW72rn0BGZca5jm3q106tU3vILyhrujhkEyoz2dCVVs524pZ3TCjIbxkQyNu2&#10;2esG8+QACF9lcMkyE1HwbJoAQR2ytmw9ub4Wnz1QUtfDH/PZQb/xENvsY+TomupzcJV2rR+4hjPj&#10;8VHf2ZzPDey8heW3jNzaki0BH7LO7xKM/Oy77ObP5n7rTDpi26zz5Ls8/MYmr+PvbJLK8zf0F88J&#10;qTsRpVNkroXDXm0rOuH7vxOmLh6BkbVAVxB/XjIsP62vld+fhKwXWk/cNJpsWRgeW95+3QPHXRd0&#10;/pxuLRsdjnF5C3+u7h4GDw31T9rhSHenkWyc5BiFhyeY/AWT3+vU/VcHX9URQkJ1FI9PjT99xMY7&#10;xN6nh7FHQn/h8KFkR5E/DfjbZM9/Yzux6/qUTZnqPWX0P24kzWGXzXx9NGOog6vph5dzI3Ht+mxI&#10;d5107crVedvAwYPPiw5k3AM+meVm9Oq1dZPjTZLeHLhxsW6yXupY2vGA/WrDvX2Ud3xWBw/XxW+o&#10;7f8UHaAeGuTrhiG8tjVeZFMGX/sKaKgLmg9fXfLsN9+CNHnhd8wTA7Rcl465tnOv/i1UXvQKQn1u&#10;1w8tgK5Qm9QOxd+vyd7x1lzQ+UBZQ3m1fm1QvfCWj1ZpAPiVvzQrK/zmSc+bJEnPwVfm9RnD05eo&#10;y4Pf557HJpA5/nXs5B5ImfsrB15z8BW/tU54knsBbz9N2cXcQ4T+g4ePDn/49rvZcGQVv0/krRP2&#10;dmj08JHfsHo89dc8tOY864ORN3/6yMxt9Jl7uHW4Z4z0Ftmbt2kzfS4S2/BfbZ0b18wbPSRZ6y7z&#10;0rmRi57eonI4IX/R/hAd38ynFcnmzTV9ku0uXnJoeXU2WuU5wDLPelgDPb9NpI/pa/yx/e7eZ58d&#10;vvjyy/ndLodb+D59/mx446st5+Ar8s5nIAMzx6YNfBqSf1hrsa3PPt4NvZ/+7Gdjn/UbY2TNTTg/&#10;Cj003Zuyr3uzZwE0jCVkNE6Q7SofCs/60Qs35LHlleTpfzam6TY0cm9Nbm0zbw3NWvbF4X7uDb/9&#10;7rt584st+B58hz4+aWjd4aBuDkYjl3WwjSQbTNpR/vh12s749mnWKFcjD5lGxgD72DycTffgqSNv&#10;fVVgbf4ZQ+iwfPq4/jzSkd++K733UyHsJ3RMQBu9GYM+vT66OrSiO14+Wdn+440vY635h43or755&#10;wMHgrPvj637zazZLEluXrTcC1z2TMf3uvXtzQGpj2hjt97Po+ipt+Cb+6CBsvpYQveTzw7XJ5Mfe&#10;PcWcNn8b3TPbehsMzRs3PAx6/aSNr1xZa2LrxDmk/fTG6Kxf7OOewF70k9/7E/4Ehw2n7yVmD+Mu&#10;XPsEcFx3AwyO0PFVUK6f0B09+crR6NjMjniKBXjs37GBHuYxoK/hVbp41yeANlUPj46NAj7sot7y&#10;92UfMpC7egL2wLd1lU0/TX5lKi17EWK0yCJf2/N5fsROZKlO1R8NvIG0/PGZ2KH06UMe7WIjDehv&#10;07+TXz3wRUc+ndUHQtPtE+So/elUe6K3cN2LmJtiuw/He8mMC4bbZR9j9GrHdYjjc1+xn++Xp0S5&#10;vovdiV0v1IeMxe9nvPinf/qfB5+Smz6f8dD+HLmOYgaPvaJL5ETTmLA+c+i+aNlxNhLTx8gYNtE9&#10;drLxnb7ITuRjM29Grr2+oy9EHjr7fOnqf6cP2JjvPBhSO7KrtuVr/G/1qdUfalNBmj3RoZM24Rf4&#10;iPGAo43JRPa2edujbSVdf9n9hj78Ay0HMOSB2305MtUfvAUCyEIX9ctPXP3ItOsiT6A3Xegk4FPf&#10;bx1l9RtBuj6tXB0BLzLSk4/SfffTgvrsy2Z4o8PuxklAH2Vw0YcPr3269pYnsB0Z6ufAPBJu41uv&#10;35Dn9AFlFqiveePRW4b2Gx14tf69e3cPX3315eThiXZtI7gmG/psTVdtgwe58ZEH2l8FcgP12Reu&#10;UF8TanM2Igs98UULL/TUa/3pu8fr2ku6ULpkqCz8C63OAW0zdLQHnTve1D8FtNAU5JeetDLy8sXa&#10;p22jDh54yWsMBw31qzP5S1s99pKvDhsoI6e4ckujB6qzfIcxxmcPKOiPaIgdMHtTiWx0ZeOCej3M&#10;QItcQn0MTn1STBZleNK984Tr+gwb1f6lA4d9a8/m0bd9S1COT9uVjujQXYCvreihjM70bDvXJ4Fr&#10;OOVVf1dfH5Qub/rVD+iFN13qH81zjV51LNTWxjNpdelOdvnaRBuQt37d9isPYx+59j5Dtl1+ckjX&#10;PkLx6IymWJ222R6UsREZ2ifIWlrKK/dvf/vbw29+85uhQT445n4+5q3EjtHooYGnB+S8+VV89Epb&#10;GGl+8Yt//EfxEmYtuD3R8fLlejIIQ8QoxS9sxhnUGNYnFuZGLgOd0/55WnFAo3PMOFAqrUk7HRiB&#10;DI4Av/ybII0PI8HDl/EAZZoGyuCTSWMJxZMvlFY7sGuOsRu7hkKvPNBsR5LeaZKLQwI029nw4QwC&#10;m9TpazP05XcQVVYn4WDo4FNnbQOpV9nE8ltvT+/QtirIE3bcvbw47EgWE2AXIcrQU44/2ekgLe+s&#10;PA27fi0TC+rWnoL88oDXcmlx20Uoj52+IL2XlX7zhNIF0kLpFG/HL43GeP0pUO9sXMBrh/opHwE6&#10;Nrz6aHlpD9el2XYV1157qF5gl2EPcAoN8HvdeJdTvNu/+H8OWr91BPkdnDvYlpZr4PosfXjKaqsZ&#10;c459rPKJ27eVnV1gANdieJUNr9JoWp1C+ZQ3PDLVtgV5laG6tB5wQ4K+t4qi3Wwyrc2h9WSvTwX5&#10;HQJPflefecMgN9bTIjFh2z7E5jcH1g8JH1/hD4qNWeMQefiO8cigb/ybescgrRzAB9L1J7oI8Fre&#10;+m0fPOCD2k3seqfLp8sLDSCPbMY8QD4BjdIpffjSgnjnxU5039ua3du+8wDGMQ1fPohXLV1Dr7pq&#10;Cz+QbrMMHzA3grlme4dK5jU3oTY6HHyNTY71G9DWpm1DsWv02cMnl9gCzR4uAE+jw3MTPNetf9R1&#10;5ExZLlLmIO71bCb6zZIn0f3p8/hPcH3qCR9PkqrvCXDxOixhx/zvxjkwl8dQOUDn7bYDv2sb/FtB&#10;nVQ+XoXF0ZZsxeals/ictmXzPgYt3+sK6NVHCuXXsh1aJqDRdMPZa6F19np7/LE6e/jX9ef/f5V/&#10;EuQdzde4AWYBoVX/X+sp9HCzcgrs2L4gKPsYtFz4V/L9BcNQrkIfgRPJ6cln5dU2uVifJdNnj21/&#10;1HnsMvj8LmsdvsE2Q2CV22y/cik3OxmL1ucP1zrRAVgPv66nj3cMvZn13q2sjebNgqRt6Lg5Bzbn&#10;rJfgWTfqfx1Pp/8HGtgXf2Vwhmd4ANctP+vT8ve2O4tjTEULdN0m4DPyR3b56u10BOn2Q+WVqzqU&#10;F73o1zJ54q6VpdHo/Gssdo0GeUDpicEe9vzS7tiz41fezrWd261LzQctE1fX+jVom0gLeOEjFuSX&#10;Njx1BenO52hXpraNeNFaN+V+t8lDfs3ji8K8Hftmje1BnM134zUZHObYTMfbGy3A4Yun+2OIw+Mn&#10;Tw8/3P9xDr7mCWuiBRzcmJNszFtPWEvI90CEecJDEO0TNjsdFow+wXvmMMHhmc/jzUFa1j10t/n/&#10;QV8iX/wwf36ni+5z+PU2c2sEoN/6XaZz82k4sn1y3n3Z5RP+T5/6DZt18+6NZW+wOyzwW0zoW894&#10;I15gB29uXbuetcvVK2ObmT/jvz7LdfPmujdxOOSGdw6GHPZFfnanp8Mzf2h54y1Czhw+a4Do/TT6&#10;euuLB3z9k5/MgZJ7XjfRNgfmMCU0lq5rPaccP4df8mcMiRzGC+PH8MqYxMbP44vffxtajx7POLXe&#10;zP9kfHQ2hL7/fnxWu3jI1Of0xrcyr/Opfr6Sf0zZ65ezgW1D9s7tO+ML2rlrH2MbOfgBfrfT3//q&#10;pz89fP7ZvRnTxr+Nl+OLqy9qC3bUf0HHOmk6tG+xGZn621ER6bR/pH3RVc7u6NvU7NquY5s2fBo9&#10;f/TGYvQ0HtEFztgna6rLl9e6kQzGVAelw8M6acb+1Yf95hs76hsOBMnAN7Tv+FBkmTdYrnuqPPf8&#10;3twKAfS86dXfWePDz+KvDs/mQafopt3RfhZ/fc1fL1xKO9iUvx1ZbcR68EynW+u5eXsu/By0Xk3/&#10;08/ZBg3+0s0YQX/r2Nh8bWAu8ZnDn6a9fvazn027K/eEvM0pQTuxCyAnHui0bdAR9jYTtCNflacM&#10;btsaTfV2mwPl8o3z2sc1HPjqCX2aHx9tgu6MA4mBQF88pw2TBnD3cbc08VIPDnnZprZiSz4uXx1+&#10;4Lr2ra7q10fojSZb0o38aMMnD53Y3YY/neHJU6f2UQdNtnC9fGbpgj5QLl+bVP72Sbhw1G8ZWa3f&#10;Dc4Ou2adPTrHThm/vBFsLHZvZxyiu30266GQmnrzPz3VLaQPzH1BcPmgvuowHe8vMrbdvLkersZr&#10;PqmbcfVyYgffDp/VMVbbx3NoX/49fHO/gYf0OpT1Zhyeqz3JRkf69t7B+Gt+cEhf3cE8XDHptcnJ&#10;5vVHMmpn+EMj18LuK9pHm3b9Ze2lLbWhNiuNnY6wt8HYIvnS2qt9hr3QMT7Vb9jARrFy/PTV+gya&#10;6vIrdGYMD2j7yrDzp2/TaNc3KjPc3a8KHa/FymuP2k4ZvvLZBw5AV762BHRAG76+zf9tEP/85z8f&#10;oFfrlEftzibszC7qk5fu8JX59CP7GMf71pcvf62QdYJ5whoo+NqBUy+6t4bX8qn1GVf06Pr48XoT&#10;2ljI7/ibMZfv8VX8yVq9yEo2MuGBrsAW5AZ4sn3za9O2k+uOA2gpE8To4YM2vtK1vzJ0xa2DJjuR&#10;D6jDNwR4e7uKC+jSofUAWkB9eu9jUeuXr4AvGvLVq6w7L6F6K5cmo7posQGblpZrfoMG3kC9jrX2&#10;jpWXJhqArurCgVs7Vo7m0cvYiVfnntoBHbjkqZ2VAbTan+DBZx8gTU546sBr+7es9es/tRH+ZJOu&#10;bYzJ5IRPRvz0f59h/uUvfzn0+Jky9cqHDXdbq4++NsEXT/ni2ko+mdU3vuClHl3YCS/4cAqCfLrX&#10;38TqW79af+pTxjR9ij7KybbLVfnRavvjLzQW5DfABeiIy1d9QT34eBWXfOxZu8JtvrzOQ9b5QBoo&#10;YwO2EfBEG6iPlzHJ4ZfxpLaBB5RPjs8e0kfFWRSGsAmwAxJkN2/nzi3ChHQwNhNHBqEefp02MIdc&#10;G4h9omxuAEGEqADz9NlxUQ76lK6bnXkCMLRAlRIIXeCYHESog7Wh0Ft8l1Oh00UTg4o1TukKaKLH&#10;eU0EJtY6KGfgkJ0A8FbGWQrooc0+DeRZ9loTLH6n+q/DNPSV7RPUx8JeD9SWtZ/02VD9dlsKtaF6&#10;grp0rM6lV/vRg/3o0XpnO15hlwkU76x8xdvbiH9VRvGpT53KLJR285p/NjQfrcJep+U7XsNZvMq/&#10;550NZ/PRq+1rfzp2YGBPeZ1E1cVH+qx9aycAT71d3tJveeVoeofKscvWazE/BJ1Aygvs+IXmgfbD&#10;PV9aHlrNbyif4pYHvJaxF1uJ6xO7LKUNt/jFBeqy986/ZfIAnA6s0tW9+OxW+2sPdeEoL+xyVRZP&#10;+Vq4zee4+GzqB2M2wGxADY2k1bFxM5s9aX885E3d5At4kE1fpA8d4fMf+MrJ2TFJurI1v37Ex3Y/&#10;q17y4BnjxHirXxngqQOWfIu+8t0+O/2dJlmNocYZuGxMD/FOo3zHLoEdT0z/Qttr2jR12q7sKm6Z&#10;QDbAHnNjaeMmc5ONSIdQnjxO4Vqsp9wGSz+DZIPSJpPf9CAD+Ybf8Dydg8gbJWbjsHZwo4mXcjeU&#10;b3LDOodlYOrFjsM/sfSRDpjf/wjAsfFl3n0OordNM29/oT88Ivs8OR554lDLntHDjakyhyb0W+k1&#10;RjS0jSlubjZvn8X5U2HkDI+NxNrcDf8Tex9D9RIqx5+G440jukN7jeHLT1ZbWkskc0HCXv8kHOVq&#10;XkpP/vzbQ3nOoUnCqur/P13nbJg6qf8heBk5jzlT84/k6ptcJTnXx7wB+a6P5cKJFMksNMifWP7x&#10;D//VPv96/vtTcBT3LxqQnBjdPwODN+nIkrYd+fmWrFwbRx32zht9+mnC2vROXfHRCbXf0uWof4At&#10;+WVKJh9uPGk2r0/HqwtzmGCz9FPrv4xX86m4lFsjgo6lu28PrfHL5T/K4XX86xjYGwxgPJTX/I6P&#10;zVe3bYJXeQryKpO6YmWVQx6erjsulQ5oH4SrLnlKpzqWtjLy4A/kV8bSwsOYKMir7tJ4NCaD+Cwo&#10;L33QvIJ6QvUxrhv7QfXrnAG3+JWtsONUpuLtgI+AjzlXrA6dyKccrdpbGT80jhtDFh76ZF7junHZ&#10;G71xxvHP8iYpH8fjdcZ2/OdAI3wcTD148GjeTnKw5HNt5h+HYDb2bSL5HcjZfDzy9xaTTWpP5usz&#10;qx0ic3i+Dd7YwlwzeuJ9hLiE2AEP/nTyNox5xrzioMF8CM9mlH7hix3zmeFkOri6HH8xT83vZL6w&#10;FsvN7PPcCIffhfQrELLzFsGDBw+Hpgd4HDJcv5G1gU944R256c/P9EHyWDP5DSiHVT8+fDAHGNN/&#10;rq/1RG38IXUdzDGs+9r5pOHr+Elkh6ePffHVl5H3+rrBfvDjyIwvgGOjzXrQxgFwj2a90bkZLw/Z&#10;AJ85FORrQ5vLN2+shxsdqBt73Fc77JvDs6uXRx82tK6gg/tLh3EO2fFgH3M+3d3EW+tpz+ex6/wm&#10;WozoU4j6ouCw39tx/+6v/urw2d3PDpcvXJoxjkz0wYPegFzTdpGzfZx/8Ge2omf93TzLkNZS09/C&#10;2z36qe+usQ4NbdWxA6y3Ah8PLQd+6qMJn529ietNxLXeiCwOvuIv3/zBW23rwKzrKHT5Do6Zyea3&#10;vPxmm88TOrBS/mlsjs6jRzau70+fId/5+GgMOG+AacsH8R2Hi3S10Xr/hx8PP3xvg2W9zUI/B1v6&#10;sYeCtb068Ls+8DaMa4cPy27rN2d6H8FeHV+6bjWOqGuz0Oaz3zty8GUzWp/0u0O//vWvhx99tBPd&#10;jTFoqK8MfTzRri3FHbOl1QHS6Li/t+cwPqlPJXbd/Q6ydozkM+TFx34Jvnu661+0+VXnAkG5sYcd&#10;tDcZ6CwWKg8/JDc66nQs33nhIyx7n77Z0fx9bgDS9K887AOXzfhgbaQMwC00Dx+yq0dm9iBT7Q3w&#10;ITuQhqceHrVfxwI6uT+YcFzcDY3j+loZnfglu5HVvprxB91ltxX3gGkegJhx+F345l4yPBzI37v3&#10;2XzW+c7tW/PJT2G1lw3U2N6eHJuFt0/N8fG38WO6Gv/Iwq8BPfC1vvYpw/W2zr15Y4f/3r27fiZD&#10;fOpXPTRlmzWP63/kRM9YjHZtWb+l09LzNCjXLvzE+IeHdHl1raI92VEoDdfqow3w0z74SLO3DWBg&#10;rCsvsMbCT8YHtIWy8lUmKNNe+O281APS7Yv1M7rKq2/CUa/45Q9cw4eLd3UU0x2YL9gFjj4M0FVP&#10;4Hf6EF3pvvxnjdtwpPFRzzVfZRs0yoPOlbcytI/CJRsfgOPa5zVfv1l93r7xPFxw0RjoAZr1gPH8&#10;LmX8DFinPPjRF7Ec3q7DqIcPH80Y+M///M+H3//+d2mDp2Mjbfftt9/MJj77k4HM9CFfbUoXcpWe&#10;9PLJtWYnJ1rS5HQNr/UF19Lqqd82gM+Pa3O8yKYu3NoefTTIJqwxYP2+HjxQn4CD7tnxQ7o+C/Zy&#10;gXwAH+VoCK1TPyKbNtKeriuTWF36axc25S9kLb/auD6KNxz4cOThwx5oqeMaL7oCtnNw7KEXeGjA&#10;oztAH0/yw2VX9iGXfLjSBXhtH7zarvLJBKf6Ve62j2v0qqP68uEC8rjm9+bE+o76AC/0jZf0IHtt&#10;Rjd16I5PZZXe28g1Pmi1DEjjRSaywCUroENttR5CeDnXZGpfxb96lk7bhLy7LckCBHLAVx+UP16V&#10;F395gvr1UfSFzsuVGy/XnUNbtzZoPdeVSR48tHd/bB1p9Gqr4oP6Qm3ik4d/+7d/e7KuKc/WmTvo&#10;v//7dfhlkjOJ+pHMxWQ5h0FLBZUJtSDC+q2u4wC2bgZ6E8gpNa6OGcF8o3jiMMwCV/nkjcCMuiY/&#10;T1qtRTBhlmGWYhQt7nKAKiiuIzK2xnItkFmgg3I6mchMWBqFHjUa3DqeyUTnqxPXIXQCxoVfwwPX&#10;6LSxK4MGNXBoRLyWbVbnUh+gSQ+4xRNckxuOgM802LFe5S40X53SKJ6AtzIgLaApzTbkpRs9dYTS&#10;Jyu8yidGV/7H+LdMXJkrt7g8wa6Ta3KTg4zCnifAFdQrz+Z9LMADe+j12fhjYS/7U+nas/qcpVeb&#10;0wEOuaX5RUE+P+tARafal45AWv6ub+3UcFaOs7Ls+fBq29q8csov1JdLS73iFn+Pm+51+RSaX1qu&#10;+RRwXYCzy9D+7XrH2/ELO3+2E0qj9YXyKH/lfByuMni1V20P0JSnDtxdBgHObq+BXIIUTGy8tGlj&#10;k2a9LRvZgxeEaXtjgjafjabghsiSJSiu8RWjbVzUZ20s1UblDa/jIrmNb+iiVb8C9Td0AF/sRIKO&#10;UN2VVz5ltV9tDtAvzd128lpfmqzkY3s0ygegp7ztWR8Q06cxKO+xdUCajUHtBWf0Pj7FPG0xHMPz&#10;eNAFlx2VrYPKLAxtFCYvlGf+kjfyRpaR8XhTpy1H3vAWbNrR1UMd+Jnb0NXuL7PQt5HYpzfVAes6&#10;nKTNp7nBrU7afnRrHXHoOQSYTbTo5TNV5HGD6VMnKZ7PIKFnbpcxfULBR8L4GJozR6+xx/X/Tmjb&#10;kzGSzgw+9g4N7bnTOcU75fmnYdAmaIOxRTLrJye0k09PcStNffFcndYV5hBF+fF6Dyf5LTvKKqz8&#10;48WfCkc+pTG6ykuRvB6qTd6HU2LHfRFVTuSePNfik3L/0+iYXpcn4URP/6Kn69qcRf7k35GuwNb7&#10;9f/fYYRd0abyRwOcCeFPBH1i+sUxb3yKf6bt0ZyyQMPoCfI3/pE/h9r6sX4VhDWmHMfG2chNvcHE&#10;M38z1l08vVE1Xtl8Zk9h+vyZsU9d/OAa48zr3bAB3cDZN3KsueACaXXkd02AHn2qX31ekGdsaf2u&#10;ITo+NpAVKINDH/gd76UrY/NLT7pxZUGn43tDdWe3lrXvF/Zr6cLHysRoSs/4eaQH5Ncm7M7+hb0d&#10;BDjy21aALXY8MSj+WWBPc486bKFt2EcZWuLSWW/P5tr9TsbmkSPXnYuGd8budV+z5hNhfZ42cfA9&#10;/OINKXOIA5bnz1/OW1WXLvn03ZdzaGE8h+/gxGGTt6q8RWwOSDSfIPwxN8nelvFJN28uXrm25v/a&#10;bK05Il7+lty58Uw/MRf5PJzDI5//89bZI28pZb3qDRuHAw7k9EGyiOfN9pDj197GefL02eHB8fBN&#10;mbfK0JxPxIWuvvjjg4eH+z8+GH+5YwPt+qfziWfzmbz1Vk1uymNv85uHRhxSfeeH14+0M5hO+eCw&#10;V/r3q/kSSdaU0c1sjJc2tPlG3tt3c3932ye51m9KzW/Y5P5Q2/Q3vOikHa3R3TuKZy11XHe8edWH&#10;m3zSad2TtK7DrnvR586t9UPydHCo45DEOGRjmB2MA95om0+rfnr81Fyu2U/7tA+TWf/jQ94sm0Ox&#10;8JWvz6LNi8Sf37s34DcN06hDh3z8Ff1u6Lgmc31/xrbliif+QX9lHhaQ1nfoDOrz8IA0GbUbQjMX&#10;J1ZGZ7bWDt4cQgfufOYztkAfTTaG6y0Tn0i6n7bWJqV71b14ZJ9PaMY3LrFLbIXP+XOxe3h4W+tt&#10;HNHnfb777vs5dPUWo0M47eeTig5lfZqUD0v/8IMfjnfw9XTeVlwHpdaMNiAdTKzDnAc//jgHc/NZ&#10;zbQzmR140YfNyIpHbUdm9tb+DfJd2wx0gDAHnp97Q+fm6O8TP2RHUxvBlbYRNP53tL88gW2WH605&#10;xdhkHsFbm4i1tzK0aku0e78PXNNh93X7GTba6G7fRD6++PPN6qguGvUH91FwxQKZAH8TKhOQhxZe&#10;3QOpHUHx0S1NMRyh/jt9NvzB9MWjb8OrvKUtDeTTWaALHvRDv/aGLw8+emTBC/3djvq5UPu0jQpo&#10;dy/r4kUHT1cPN7yleMMhznqAxMEWXHtqPk3o2niWzpTxaI3T/j8N+qdxW399M33J3pUDKuMpmk+f&#10;+k2YBzN2Gz+mb7u3yB8dPiTtYXbyojefY4+e5YWGtv3yy88Pf/u3//Hw85//1eGLpPHhU36zqWBM&#10;u3Xz1hrDUqftENOOXmP39Jf5tGyu5aNfm4K2GznF6NR/ZhyNneWpA1fQRsUHDXwBTaFtoJ3h87d9&#10;L1C94uOjTeGji5f67X980DimrygDrUs2wC/IzMcru3zyo60cvnrqu4bTvlS6rQu3shlT0FDWPi9W&#10;VyA3W/Nj+pG7utQvxcZY/bv+u9sbLUD+luHPfmizAXrwyaR8+uwrB4nGJZvRncdXW8GZtxTn7bD0&#10;yYD5zBuHgj1j460HWzwE4MGY8iCLdlp2f3IiD7rkN47WLmzhsKd2q367/Gi5FthGIGfLxXh2zkRD&#10;uTpitMXsqL50eaC909TGbC7AQZdO8gW86Kne6hf69Fp3ymsojpj+tUHTQttejA8eeNJBrK6ythv5&#10;8NKefAWoT476ifLaShsbG9v+QuVXJt81ecTlhT+/kocHuuSB1wcT2Hj95tvdqYM/eqC2KO3KD/Zx&#10;AD849AZwxXDogKZ+Swcyl0bpwmsbFYpDPnzxIJMYvj5CZmOiND7kbTugWzkK+OG/g1B/UR/gw67y&#10;0HWtz6JLNjLhyeel2bg+K01e9UB1ows+ZJLfPCAtD332hAO3cpFbGaidxf2cYnnRvb5UGvIb1Gub&#10;SCuvLvK1k/pietJFICM7y0NXIDP96a0+3f/mb/7m8Hd/93dzLbAv/NYZSf7hH/7hF8mQcy7KnsvC&#10;89yzZ0/PxeC5H3unSOm59+/f5fpD7q3OnctNXdbK51fJ4UPy3w/kDm5+FzbCn7twMYiDY12dpWkv&#10;A+LzIRTFBy6EnjoxwFwrX2UrLw14Lsqeu3z5ysQrfXn4x0Ei8/MB6Rgrsr4foI+8OMxAjHkujj9p&#10;upR2ecf452LEoT86BMjedOml4U94CWfL5OOVTj15bIsOnuQG9EuDDq9l9+dTT322J/+yRW4NjoDP&#10;steSFzQPqAvk4UE3OALeaIob8GULcfVXT311Ab50qEyCvPL8GAj40Ns1/OYVahPlrskApM/iCqVR&#10;muVzNihvaN097OV7kN+y8mostBzssoG97h4rqy8K7CrNB/kH2+ORTnsunXrSgG5w97atvjv/PaCr&#10;7StLoWHPq1yl8zEoPdDwsXJxaYl3nmdxQa+bV58v7l7OH5Tzvwyig7frsMdC49qw/Vi9+lbLhMqw&#10;x8r1hfp/+5j8hsqIX/Mrx9l2yw1JBrPz5169fXPuTcbQd/R6l7Ei1+/fn+oMjI0XLlw8dyX98EL4&#10;5mYlcr9xJzI0szgMqdWf0K586j4/jm/6ae1lTJHHhurr3+oIaCyaaxyR37Fp1718+KcyMShf/AD7&#10;4gtqR6FtdKJjgjL55CLnXgc/Za7RFKsHFx/t1Lbaadben+Cb+u/eps2PvoUOu59PO1w6jm9sPfWD&#10;ez71wnxw3mXOc83+5y9kzM789s78Fjw4ps8PfOmd+Q6r+ELKK9eH0ICn/sXLRxuG3/m0XTzk3Os3&#10;aZvoyweGZgIedHYpb+bS0MkdsBXkPGes3cmN7oVLieNXl8yDV6+c+yRplN6EJnu+epW5O/XHV/L3&#10;9s1qG/TN3XRvWHyXHG2zaQcQOzTvz4W21+gfeavLSZuw7xEPwGn77flnoeWC6z0mV0GQj2brFqbs&#10;WH42X92P5e/h3yr/aNjwTuoeddEewgk9cf608QkMwgbCloY/fiJVOvK3uGlBum0z13/qb6vzFw8h&#10;jXrhz4WzsoP6lVCf2tu+uum7wyP/wbkAz3XK9Ynpt0kbW82/+ou8GPSUj/ugpK1LOy52LGSnt9tY&#10;Z1zid2SBa86xrssC/FxuyCfOjdEJZOE++daZ8Iyl+rX66HcsBvLw6hiLF/mUVX9pNPBVVztbX+Tm&#10;7mS8bL/AZ5fNusM1yE3CzA9oVIbR92gTQBYyiAW08ahMZKgcQutVtx1mLAvsefAKDdLF3aH4YoFc&#10;gLw7DbrL7zwDyL/jlVZ1rc2kmyemFzuxH5uXvjJB/C6+BKSXDGtceo9mxmdpuRc+Oa7dj/dSxmp+&#10;duPGzbTNnXNXQv/16zfnHj16PHP7pUuXz339k5+c+/nP//rcjVs3OXrmJ+N+5Auv95HReuJy7K8t&#10;nr3I3J/5/3zo37pz+9y9e5+fu5H21j9evX517kXmCGsQc8bL2Mb1q8wTL16an9K+oR8NhvcP9++f&#10;+/6H++cePHwYeZ6c+zGx/PO5PzOf5u4181r6QeS4Hr923/bw8aNzPz54ENqvZ/6jz70vvjh37/PP&#10;U+fKzLUP46OPAtc/vXHu7mefrTUPe8Y+V65eS358M2XmuLexH3yyPHz0cGROq4x+nia4ePQ/eS9f&#10;Zu3zYq1J2g7sfDGy4vN55LhyLfbNXMxGfOJ57GW9pM7eZ6btAuPLx7zOywS9nHa5GZ3vpD9djN4f&#10;UnY3ffwrPMJP/1BHW1uTvImN4WjrjgVrXXY59lw+638+yR6XAvzOOBZCaZ8X07+19fX4ovrX3bdF&#10;d/2ZHNfYwfon/kN3vgoP8F+8l28uPvTTR+Sx4d73B/LXfsE+cHf7yBfoKLQvKmufAZ8c9cMfXMr6&#10;CD94P/7447kffvhh7IqO/vomvLQb/8GXYT4JPftU+pi1Mv+4dInMV859mna4Glu8ie589cmTp/Eb&#10;Y9Bh2vdR8p49ex4J6Jk1dvogX3n08Mnks6k21UYvX1hHGSus66yr0j8iE7t8Gp5X45+14W4vstOV&#10;rT+Lr3399deTpqd2NtYa+zuGAH4A1LdnQFf00JeWxzdd13YATbTu3bs3cwu+6HUcJ4t07y/Rb7so&#10;Q0Pbte3ph1fnjekX4ds9AnidM9GqHNLy4aqz+xH+X3311bkv0h/Ihy+o7gJ+7lPwaLk0oAc66MOp&#10;vMrowS/ZSp3aTCBTccXK4KLxIOMSfzNHkhl/sWtQHdSbfh/Ai66rr675GWhPbacdBPzGdxOrR44F&#10;K335yqW0ffrp3dvnPv/8XmzzZcb12OfLL9KG+mfazj1jRjJ7bu/fm2vteZir4v+5J7mQe4mLF40P&#10;uVfNvcDF6C7gcSX00frss7uR4fW5+z9mvHz4IDq9is3iz8kbSPrlK2NJfP/50/SZ+MAnh+jkfsVc&#10;aD211kBXrl4699XXX537m//4H899du/OyDK+kLFIv2Anfepi+uO1tKm21z/Z0Rw296ZP196bNHur&#10;X3+GL2bPtpNybSzwASCwobbuNR7oiQX1a/OmtUdpCdLN231VwFtbfvnll+Ov2lf4zW9+M6B/8EW6&#10;4IkH30BL3erET7rGk8ajvlx+6gL58vQH+fRDp3pL4wFXXwby6NYYfzI9zBjHv/kxX6dn+wmc9lFt&#10;9utf//rcN998M3oCcoL2aYFctaMYvz30Gg/jpiH+5q2Mb7cz5lzLevDqat/r19fYdy3zLvqj2+hJ&#10;f+OBfnVlZNM3jcvs97Of/Sxjx5epcyVcDmOj1W++mjYy9gHXn2dtYaw1Fhpv8GNLOpGdDeit/cS1&#10;s/wCe7GRNF5srX5x6WLsRo+dAXz6C+jyRzzYW6jd0KB7eSqH33asf0h3HFEuyGs7tz3bRvUZuABv&#10;dpRXufCVlq8e27CVGN+z8jTUl+uvu1xkEmYsCE9Ad77HD9tX0MZb+tGjR+OXaLFl21u5cVQ7sq9Q&#10;O7IvfvUbsmibykVedMhFFvyAOvI7lkiTyTpDuylvv2sbgdYtoN885fqKemiSiR/+/Oc/H7+TDxcf&#10;QHZyCeRVXnnppwydykgO9dlQ/cbsox58NNmBb7Z9agv59dvKCbTz6n8Lt74B6IRObUlPspBDqO/v&#10;dqk8pfO73/1uxhK88JdHP3HbmmzVr3Xxrbzty+RTTgYxPfgE+dnamgoOOuTix+p1Hpb+u7/7u3P/&#10;/t//+6FfXaqHMIdfv/iFN7+sOdeJt1P1GHtOGNfrz8cnJT84nVxP0Xh69vx5T204vVtPOIILrp3k&#10;ZaycaeqwnnD0FECUD5y+UeBtsIyU7lvm5A9/vDJJJ343Tx/KE8gH0OqnjmLUE9ngyYtyg0/GOMjJ&#10;E0KAbmJ4Mdw8KRBjzckg2SoXWejOBq2PtzKhtDLRnJxM4o8nWHKenpAKlZ986Ijxi7ONHvgtey9a&#10;ZCSTctegdNWVXzryBThCacehTmioV3uRPU55wkv98otzDairnkBfeojp17jpAhz0KqO4MovxF8qP&#10;/Msn1hNn5CITum2r6gJ3x1F/p7lfVxZxaanjuvqCjwWyogXwFtd26pcO+vLAn0u3TsE1n+qnDchH&#10;N/aungBfgbwAvcZNV5fiyd9DcT4GpVNarbuXV37xrsuuf0PlEJfG2XDWL+CgwwalexbKu/QqWwFO&#10;bVt/lI8+G7rm68pc6/dsTQZ5+lzHCdc7/V3e0oHf2FNjmZiGt3roazv9Rr3qF2FmLHthXHu3ntbu&#10;E9fRKHiiY5zAlJ7Qw+fVS/1sPaWID708/ZqJ4nAj45bfk1DBE7W1EyCvOuSkV+2xAx1bp/2sY0Vp&#10;iNmrY0J9FD3yoF8b4rfbHd+2RWnip0yQVo+eu3zw0N77LTrSpQlHaCxIg+rVH5X3tLe8MBn65ps/&#10;wgvwZDKEwrRP7uPmU4LaaX534lhOD3lk8elDdLIsRXpwOmd5anx8J2Wexp+3wzJ3an9yeSp9fZrw&#10;mCYDXomn3V+8nCf+ER2+A+spMfNwUCNz5PDUZmzy3O8FvOLnfmPuw7w50B/jv3h++SJbeJrZZ6Pw&#10;kSdUL7Egv2UCO52FszjSY8tjW7lGjw3A2H3zgUJpiD8GZ2VyDeor4DQsWp7WXn7jSc9TeSr7zh+c&#10;ze+1Og3l/6fyzpYJrvnevOHJF5NePEIb/YU0ANcOtvWNhDeR5GfFNnfxaZ2T9OCLBuKnyZQeWmfC&#10;LhO7aQNrtt1+OygHAhv8RUNEWTIv+HPhrNwN+kFWr3+UJ7S9TvJTXcr1UJo2PdpZPrupEzDWeptD&#10;n+v47q0An2bp+AZY3WdFxfpmfYavTZ8NDXnGyK6jpNsHgPHVeicL9Hk6Teya7YXSEwttD3Kj3f5l&#10;DFbf+tWcJs/YOOOdfk6fgHrl2bkJvjWvuHPVDmRRD53Kgn6BTesrxRHkoWfMQbs80YQrZg/lnVPo&#10;TxbXlVM+3QA6nXPOyijUXnQH0mQkv0DW+oS85qOHT21fn9+DPGVwQWUjk+vxrdArD2nykGP9BlXW&#10;EMpCS9pYP3K+9abh8SnE2c+I7cILfU/O3/3Mb5ncDv67+bzP/fsPDp+E3233KrHXJxeshTP2T1tn&#10;DA0H8qxP00Xu9G9M2y7sd+3a1dD97HA18j989ODwq1//6vDt99+N38N7kdjbZa9fWZ+gl7XA+K4n&#10;m9/Mm1/zO2bhCww6g3fJ76R468TbLespUyb2dtjzZ35TKf6aDO2cG9HD3bufZc305PBN9GILOq+3&#10;eC7MfEZuNP0Gp3aeN9UufjLrBG+yPTm+lfI8/dFcpn3qO9ZFl6+up8PpND4XWuh6i4I++HvjxhtT&#10;1uDz6cC0gTeNHmc9Tm5zOBr4o61dXWvb1ZYfYtNLh7t37s6nBW/z0+DxO2+GW5u51vJkffRgvTH0&#10;MLH7RWP7erMv9z7BE9pWfAIfPMjrs2Rs5Il4bf782fPD/dBy70n3W7duzpsW3qC6Et1vpH29RXbl&#10;4qXDZW9G8dvLV+YNI22AtrFMzGcEYxc5yS+Pv5CDTDMWxkbGErL77J8n76174esLd++u397RBu0H&#10;7QtiNNmDPfWLFy/W20PaBy84HWPZ1+civf0FR9vx/fGJC7nHSx3zKDs8eZo1Z/wrmeNj/J89L11m&#10;03Px1zfz1teTx08jt9+He3j4/vsf5vfHfIpLX9a+aK7PMR7fBoqM06+yAKSPPG9dajdfWcDP+E9u&#10;b+wYg30Oji06ZhjTvM3F19gGH9Dxht7a5N69eyefg5LHBu4L2xa7TdVVp22pjE3xspdR3PoteQA9&#10;5bXttenub0Dg450zyFL/kN92pN9JX0i96WOhTSdpQA489QPp9lEyswVZ0SeHJ8WNcfoinekIVz3g&#10;eh9vy1OMbnkDuOjSQf+gI7krl1D7dt8G8OXK4en12h9/fPEQ2gbamw7S+OJJVzrjA099scBe1n8C&#10;f/ns3p2092cZy+llTaDPXTra3xs6PrG5Prdnn81IO6v9oy4+E2o8txax98YWxk97a95+vXHTm0br&#10;930idWT01qdPB2ben7ezMkYkvnT54tjD74yxg37pLRzrZuO+Puse89PQWnqyx4X0/x8Ov/3tbw7f&#10;fPP7GdfWW1yZ1/STjCM+Y8em7o8fPHgwtv3hh++jz3qzlg5kw0M/HPnnevkoWeTVB+ktz3yhXECD&#10;jbX16BC+YuXK1OVH9Ru4DWip1zUb+vD0I+1YP+J38pTRx1tS2oQt6p9kRh9fugnyyh+t+lBBfTKq&#10;1+AaXn2uMrevCa1be8zYHKj+bM1/xfybbuqiRxb1XddGZOsYCNdvAXnbSrsJyiu/PH0UvvFenfoj&#10;mV2z3bzFeI2veVs7fff6ekvNpziNdeYrY/TsEWferS355/rq12pXn4jmH7dv3zp89dUXqbvejIXL&#10;tnzYtTEFSPeaLHDoK4jJTQ8y17fohj8bVxdxfUq81nJrXgDK0ecXaKjLN9gdSKtDh7YRe7fdhMYC&#10;WYA8QIa9jesDaJIJyC8N5eiL4Rj3AL5wShtdIPS6/i5mi+pfXHYT448nueBpA3TbdgBeacNv36ps&#10;YjSAfP7ZNYc8euHHtgI71pbolVZ9ku21Z+sDeDs99fFRr/Khg2/tg0btDa/yoyHg0/lHGXrooqcM&#10;v+qnHC349JCHF3zyNLQt4bI/3PoqGqBp9bWnOuiVD3ztxq+lyQfaP2ofuHRpffl4sqFrdlCOBig+&#10;nchXWvSFz36l1dA65FRPf8cbLvrFUa+2klaHHOTBo/6IF5vBdV0fq07qdNwq7dJHE641kt/7sraq&#10;bQU6CfAn9d//+y/+sRkEpoRB3kSMoMnQYtDemxuDN68NAqtDj9Ezea9JXCN0kLcg4XBu8tbNpslz&#10;TaAmjXVYMXxncl+bVhaeNa4bRjLlv4kLbgIYRujggSel24CMznEYg5wM2jo1OAP18EvddhDOzwYm&#10;ETTIoqzlaNYpAV5o15HGJoHqtwf56CjTmOTtYNH65IdXmfCvs+260st17SINf9n69NXwNngHEXx0&#10;PtelBTgTp2KPvcPDo592UU99dNoRSnP5yloAkAVfgEZtL5AR38ooTT+00QDsIMDp4ABHPh5tC3Sl&#10;e61sh9Kq/QS45ANnQ+XGr/YV1C9NaTo1VD/54oLrvV7lqe90QGQDPllw3TYrjR3wKwhNK8O3+cLH&#10;dBTgVM7WF4rf8paV915HgL+D0LrFa1n94Sye9mEX6fIBystHaLvtckjv9pUnlBfafFM+u/JrNkZ3&#10;92GAljpi16UjoFPfV6aeNtSWaJ+VVUAHkNnvTzjg+BDVjX02qOijBhxla3M8i52k/S4EoNNszr5N&#10;30q+mwULPxtOo0d42wRy8+HApROvvivs9uDTuw3pAqTlt3zkObYJndDDq+UCuWo3uNUdXzgtly+P&#10;7fe2G5ukjE3VRxsUp7TbpnClgfQOwn49+PS2SdfZJTKRa30mbfGehzkS4zeYKfrANQNqOfQaedFN&#10;HbJNWWi/y82sdlERXYAm+cyRwys2V8+Bl8879BBuDq/CxjwmT/m74ydO0Bi6KVPf5tWl3ASM7TMB&#10;24CZw7TgO/h6xb8zH9u8fOlBldAip3FzNoK0R4R2sEL2mcvjY3BsvI5OiiZmv7lMWPn055Ntg8bK&#10;14Mo9E7N/Mcuq0ywiE65g5bjwyqTm/L6AP2FytC68z/5/K2iPwoj+0eALGK053dYau8j0GPpo+3a&#10;3/54LOl1+TRuuqF55bnnzWEoX0retC9fOfraqX1St/XTQnrVOuAMraCEyrQZyie8Vu5qSyXJ46/j&#10;syvnI0HuGoO1wZJ3+SuQV1gPFa38fY31Fw0VMvHH5W1QSu/8779jGFvwKzbe8sfYcPuXstpy+lX0&#10;mcPFyT/aXPVcz0ar8SZrT2ORPmzsffHcpsKz+V2YjvPoOqyG08Bn1AOCvmq809alV9+SLp2Op/LF&#10;HTtr97aLgJZ8sXpu8m0mWL+q46as6wl14AFlXWeVnvSe1wDXdcfhyi1d/tLk3GUtCKVvzui84Xqv&#10;g4YYn30NKF99edag6he/QbrXeJKxNq4MpdO6e50GPPHAay+TVm+H2kQd4Lr2EMqnecZYn0Ij09EB&#10;T2TtmJQKqbf4srG67osuzybl2sDxqbVvvvnDHDxdu7Y+Eebg6anP0gd88u+ZNXP0n9+l1F42S0PX&#10;hj4eNlZH7tx38RX3ar//5pvD//xf//Pw7XffzrqD/WzuA6JdvuwTiTfmd6bMIek56R8eGowNpr1s&#10;HK3f5yKrtcj14Nt4vXL1WsZ8a/U1T3m+8pNPLh5u5H7riy++Yqzw/W4+d+gTjg6jHNosGdLHUoes&#10;/MbBlzL3njbeHH757CFbOfgzz8K7cSs3z5Fn2jL0PQBireRzwNpqbJLYZ8C+/ulPRi8/nv2rX/96&#10;1hj80s22+z2fvJt2CtB31lj4RT4BLnu6wf/p1z+d39fyiS945mx+YL423ry1fnmdcSFg/OgY4jDq&#10;avAv6A/B1/7o+61PfrN0fTRrTLy1I0DTgyv6uXx2d1B6++Y6JL52/drhZtoDOAwj/4fQtNGonXzC&#10;VV264kkPgQ26DuTndKQHG5BBHWBDnmwOj/DHwyGA+2j0zR3qta+0/0zfCB91dn2UwW1Mh7WpcWXW&#10;DPFiA3bKC+uBLX7fw0/+OvTQiNxX4rs+/zkHWm/ezeGXQ80nj33O6XniJ/OQA5uMHwf/0iXrpPU7&#10;euY98/U6rDDWWbeanY/3Akl7eMkhHrntIzjkmr4V3PZl/tBDEn5Zm4jhsIlyh142aODRTdvYeykN&#10;Nul4CJ/fsVEBTeVk00bacrelGB2yoo93ddHOcIFyPqi8/IxB8Nqm6KhDNvkd30unNNWXL4bbdXx1&#10;QhuuOWsd7t8f2dFQRma0u0fTw9XqXn67/HjVJnQB6Jgn2Q0tgSyALei1/On0t0VqQ/V3PeAC9CuT&#10;fEG+dijuLh86bOoBAusQn4G7edMnWm2crt+d6icAfZpQ/9IX5zOFz57GTpl/5lBg9RfjhgOBO3fp&#10;lHEnfcXvfLkndAA7D0gkbQw19utLbEp/PsYWdz9bv9OlPhl7MNY9u147YDMfaSvyGXs8EGST3wEY&#10;W+kj+pK2NX4/ePhj2vS7k0NmdnXw5fN1xja2MuaJU+UIa9ykn/YQ2JKt2ZXv4AWkV901JrOfcbXl&#10;bCe/9ITSFNoH4ADp+p2++NVXX42N6Gzsg48nHuL6JfnUI4d8wXV5CmQQ0MCrY6ygjnz1G9Snb/1G&#10;ef0Vnjz1jA8zDh/3Hx1MAXMaYJPqhgZ6/BJ9MuFBD0BnvtC+CNBUh/31IfWUswc7tf+ixQ6rv66X&#10;Ca5fWw9qzMHXtfXwxu1b/G71YXLQQ114rsnBV2etxA7HeVe++uWJz+pfy057XwNkAui3XdjBNXpw&#10;8YVbevUjQbn6u93pLK49Wx9/sYAPHD7CTm1bedrcNbrlhabYNXoC2nDrxy1vvjYHytqm1bl4ytoX&#10;qhP6u02A+mL10aFL2wRI10fElZc/8BXtXHtqA+m2V22CR3kDofzZo3675+GFJrspo4syQZ6AR/1A&#10;WW1Mf3KXF3pkdq2tyU42eLUNfuSGI18dgezStYNy1/iQCU+0yKCMnuUnrY5y8tXW9AKC9qE/+mRT&#10;ri5ceULz9HM+5br+Aa9tV/u3nGzlSSfX1RdtdSpfy+HKbx6Ay85ow4dTW5cHvPIC+KhnfKxt1O14&#10;KbCPeujA155sAFcdcsi3FkeTr5ELXTjyaqfKxfZ81FyDLjw0jW3manjlrZ6AxnjKPyaIEaIYY2sc&#10;P5CJMETfhFkbtoMZgaJYJnIHXmA1xmlnoojyhb02wvqU4+SEl8UA2hYB/Ra668E4zgmRdwQ+v15S&#10;S/kyMjnb+JStUgyrnDGklTE8+fAU1NOwGsXiCA2GwbsNyskYsvIoV1852joBgFPHV0c5/fEQXJem&#10;+ugI4tpKQEN9tGtzoTKXjrBsvZx1p1cHqT3ALje67Fb74dG2YqMOLNLot76gfjttZURHXKielb31&#10;ey3IIzfYy9mxHcL1x/AqSwM8ulVf6V0WUHq1y8dss4NQXqWhvnjHKw7YQ2kUT93Wb7oySpODrdsG&#10;2qM6q19dSq8ySe98QNujZUL13OUsPv7FrU0AGxW/5b3e8Zp3lnb1BB8L8qsHIPeuk4BmYQ/q1nbC&#10;Xqeys2dBnoBOy+Spt+vWcvZHu34j9JqM0tWxdcT6k/5hTGg72MwQ/G6GjZj3UcVvXXiS1UFVuA6O&#10;zSt9Co3Xfqsi12GyNgCMm0MldSO3DQxve9Ghv2GAr7o2pkwW3RTVl/mSQMb6FT06fnWcrA3aHtW3&#10;Ogr1RVA7CMr5r/Gj9EeHhPq2GK3W2+1WPoJyfAq1M7otK19hb0M44oJFtA0gvNh9PW0WnM5FwVH/&#10;A9aBTC2z+RYJJ3+96Zw+h28A/5E/kMTaTNeKoZkakW21JVw08UJ33vrK/Ga+kzGbKcM/8uc/GnRu&#10;TOk8se0m99qV3KDEdjMmRA9fIqEXXupQ/R2Zk34fYfC1OUoPIajrACWJT8JzxtO0A3pujslHz709&#10;a7uRPWHpvOxBWvljz9qSPCkbGKmWDnPAElC+h0VnhR72lafQ9LpBnqx1feR10gZHni1b8pyOW3DI&#10;QZr1ppw+S8+A66Ose6hspblD84fimbLJP0Kvj6ynLeipjv6rnE9OW7CjA6fgK1NlZKBXHAjXIVP6&#10;+ZtR40ibtNrdAauw/v/joGjk2cJ+fUL7DCxbrfHvLxrKmlzH5MdCRBgQ2i7/W+1z7NvzB0+eMv+n&#10;+kn+1EgWf9I++dMe3jpg4zUuZ630+nTcN/bYcBXzbT7XQIbOOfLhWEcbYzvGyZPu2Nv5Ah6ZjJ/t&#10;V/xDms4dj6XRt2btD867VmYeEDoO7+O+oC5wrY4xoLI2lO+eX/uqVxquK6druhVcK0ODLOPnga4p&#10;zTfWkORlCzZRjw7SgK3l1Vado/Z+v6cF8lX2XbfKWJqlUxlbLkgDtHZ9z/ItDXHzBXVqt7Z5Cue+&#10;pjjoe6J55EuaRzpYAqE0OMZ644UN/gcPH48fsp9vUnk7xW8UPYldnr7wEJUnUZ8eHjx6eHj89Mn8&#10;ttZsDmV8n03TedAmuub65q2bI+Mfvvt2ntx/lJtFI6GHLRz6vHrp5j1tddUDcA60bh78Bpf689ZL&#10;5iWHYZcvX5nfGHOYdPvOZ7O+cdhlXHMgdvPm7TmMWmNf1gCX3AteiU3ezqGdgymHZDZwHZqxgd8l&#10;cxAX8UZmh2XWMH7P7NmLZ2sTIPoGdeZylnJP6YDs0+NvZOng82az+5PQmgPBzLtBHHpffvXl4bOs&#10;jdj1f/3T/5rfVprDtNTUBx89Xr//Mn4ZfxTantpP2rys/+l7fldr1jwZC2xA26jjvzZ6PSB66ej3&#10;cPwWFxxp4HdAl+8sn0Ab3/s/3D/87ne/X793df/++L/2ce/NZ8zfaI0Msf+d2+ttwOtZ683T8Gkz&#10;m40OJ/2eoQ1ofas+Xb8V8JSHP7nZTWjfMY5q944v7bPmrLWJvn5AX3+jh4dLbJ5XRzQAfsY6sXz3&#10;3eyItrEXDePZreQbMz69vt4GRUt7zxostB0gzO9xvTImL387HztyGgdXF2IXb/qNPsHXV148X37d&#10;B3g85EDX+erOrInWgRl+wIEsXdS1nrP5b03N3trLb9Owk3rklg+stR2YGdvQZxO6itlYYAs01CeL&#10;+uzIHvDYl59rc3X4Dhxy2XQUsyFQhq8xT5v0rQ+02ZA8HQd3kNc5Ag1pcpGHbGxX2ZXt9QBcQfku&#10;u9D6cMhPTvJoe/2KfvIa2Gn6WmL4+OAJ6M3uePANwAby6QyfzIJ69FUG4DrEcB8k7XARHUEdMjZN&#10;HjGZq59r9F1Xd7Gy+u/yz4ULqgPZi09OOEL3uubbyoE3bzOOP3t8eJIxmH08vOh3B+25Gcf4uuDN&#10;GYfMl694m24dNn/xxefrN7f8buGtG4dbt28e7n12b/K9eYOn8cDhFntcuWpvYdn0Jny/yRXfUe63&#10;wb7++qvYKPZNf/6CrdHJOJ7ukX6UeTn9/9VrfV+fMF6+n36x3jq1sbneenVY59COHz6KHxs3tK8+&#10;oW5Guhk79Ofpm9FbOb8hM5vV58knzaZwAHqCvI5ZaPAxacDH+BpoPtnwaD2xUF/XnjZKf/aznx1+&#10;8pOfzNgO30FSDyMFba/dtTFZ8HAgQTZ0+CA98O0+WX3DxqzxvPML4HuVG73lH6drD/nw8C/gp687&#10;HCh/tIG0PHTVRw8I5Or6iG3ZmP5sTK+dr7hjA5zmtd+RFbheY+baM8FjcOM31z9dB1fLZt6wvzxf&#10;+TIfezjI3O1g9uQh3oy5/MJ9I3/vmKps9SX9b8mvnnz8hF1XQP8C+8lTD9CH3HQTF49e7bcC26ML&#10;v3Xxgyeg2TZkS/2Srq75pLZSjo466kp3LKzvt+2N+dqPz/GT+lzbHEijT268AD3QbpuQue1VvmRX&#10;h8xw8K3s+IuB8l3nGTumbdZBmfFXP6GrfPYSayfAF1zjq45Q/rU3HvSYdU14olEfk6YTvD2oQ050&#10;HKC2n6lPDzoJ6uHTdoRHVv1ZH1cmoEdGOOStbLVbcQR82b59F192AfiUZ+nQRZ32fXlkJgd5hOrf&#10;tkBbfy4+GvxDfud0cqnTAx48AP7sjhZc/kNedNFDC004+hSbqU8PAd3qsNugbdH2QQtNsojxRqu+&#10;wZbNoydegM/04R44cOHRD015eJMHLXkAH7QEMRkEvAHcygXgqIO2MvS6dtA2rukFlA8Ogn//9+vw&#10;y6TLiBoZLCOvhaNdNMzWEyiMQ+j1dImbLcSB17AvOhCbMoPloqtOXGo2FQg6g2DATZ8blnnqNovN&#10;uRMxEGaxIODJYGvwWxOnRSYDkJWylKdMQw1CUcatk1Z5eRpW47TD4oOGcml00Ze39D7dZFFW/gWN&#10;CQT02sh1FkBv9MiGFjmAAI9z17HhCMuma9NaqOwcDB/Xyz7raQTXcKtv+YGx+1EvIKChI7dz1FEE&#10;dNSvY1W+2mkH/PDmyJVJXBlKr34in0y1XX0Ojzo3UO66Nim0XKgMbRfQeuQlP574F7ew50lXZ7R2&#10;QAPf8hMqQ+XY44I6rdtyoTQEafLVbkLr/SlQvuOUfvU4Gwt7nlAarluGP2gbFZc92aF1qkvr7XSb&#10;d5aGemRFp+3Utjqrw1loUL7jCsorOxvqB+0L+gqobQvwW7f0yct/heqKR+UuKCMzfHwEfsZ/+bLy&#10;1hsaKbcR482c1xnz5oDlSMfmy9pQPdogIHg62JN381Rdxrw5cDm6D9ojg7dkA57IY0cbQAb7r7/+&#10;ehYpJl16t07lURfUjm0rQd7eHmzDXi1r3dYX1K/d1enEteejr6x+VHlcl89ZW0sLbSN58OGBhpYX&#10;lNn0dlBY3jZS5sDRhk7qDI0tPjngyrwjrY0cJM2BkrnqffSd9NFHP6TPHvAjQNvETeIaqxqGesrX&#10;wVvaMhUyC6wDMXYMbXSLZ9PT5qeNswvBnwMSkLRDktExOAPRyRuFq3ZsFxJzsBNZcJ4fP0mKp9to&#10;1Y585GShE1r8jZ1rh7O2LAji+gqQVuTGfm0uoXCKN4cQx7p7UJeI7Dq2DM5ZaBiKuZ622/IF12jt&#10;/Xn0GBiE5C9ZlqwrXoeiq54YnbNynNb5iDwJbHYW0Di95j9pY+0bG6vpL9RGrqErjeCxLqHnsDJZ&#10;tBk5QPIiyQkUx2E6+HOHXw1Dfwu7Xk0PHKnQYcn9FwwhjXphdPzfgaPoZBt7JHaYO+kjwGO/MaO/&#10;oz1X3jE2nBzTPiEptknO/nzBQwU2lvtVgnmTMVX4iEOxZS83aWsjqTcH+lMX/GL4xilzgZgfGQcB&#10;WcwV1jnGyY5/xm83LW6C1mbRH99goIGfmzg3FDb23FBYt5EF38rTtpSWTze00CFbZSZP/R9IA7wE&#10;eZVbHjkF6eKQjz4FctdvSre0xcrh0bv6FeQpZ5eup6XLV5Ce9jwGcpS+tWvXxR33lcEHOx312KXl&#10;wo5XmWaMDpCt0PziAPVKE7AZGcZ2kYP/sDnZOv4KePGy2chn04gyh/gZ2+fTgc/dJK6NAfHT+I1D&#10;oOcvvfkSeQLebPnu++8P9x88GH+ee6/wQM9hmDUGfrduryevPaHv01TRdg6xHDaZg+YTvG/MTvpW&#10;1gMfYpvYxzhmLpyDphs359OJPjHooMthjLfPHGqxore/4HjAZ94UiA5j43SdB/HtJ8+eHi5Ghtu3&#10;786hjbdlHHBdvX7tcOvO7cO9z+/NAZW+5MDn1ZtXcyj1+MmjeeNyvhqS+0160t98N5/2i13N1U8c&#10;rPpiCf8KDtzboftZ6PqMF//6w3ffzdtvNmvnzeS0j3ZYPrfuv7SnfO3HdmzpkGu9TZG+7r4xevg8&#10;qj77Oj5tHHJv6tDpcuo5iPIWFtm0P1re1LiW+uqOr0S+ub5yed5Gnk+QhT9ele1q7G6Tmc2tY+hx&#10;M/ZZGzA2DjKPWSuEnjXPHOCbe/m0eUi72nBMXZvaxhBjxfgbnKP/t7+0n2hbh1R8pmWAHh3rVn95&#10;d+wXp4cYYnY0/3EMfcS41o0Z9fzhNXaOzFMneAbqD2haE8cmPLJBat6gjohi662n7hvTdvMG5Fvr&#10;W/neqlmbRY+eeKNnjU380cHCrMFjm7VmmdljwuSNbGsNvm9azT5FeJh7bMAC/kh++q3NqvujG/sC&#10;+XQmR++f+Zl8dDuGC3D65obA7qBjmTrsPLYLwHNI+stf/nIOctWVD1+AD9omO73xvaPN+YG47Y5X&#10;x1I+po5yvNlQaLmy0pl2DB/XaKLXOh03G4zr7FJ/UAct9dFBr4FOrivjtGPsyL/wIQsof5ud5sjK&#10;IU88/hggB5ri9nXl6kuTtbbAU31QHdkPwCWHdvNpP7G6dOv8jo6686bsp8bG9OELGZff2PzOPBgf&#10;16ftpY0NrjiMWW/++nyh+7gvv/piDtq9sUU3n5Dz9te8mRWb0d145A1U4xM5+aa3t3wiUd9aaxbt&#10;eS3jrc+F0ftd5oTbcwDm0Iwf3r7jDTtv0ur36/OK3ijtmzl0vmTMwjs41tQO7nwuUf/mkyfze+wr&#10;Voc+fN04xnbyvVUPHIyxgU/nfv75F3OIB7d+J2gf9hm7nIx9q1+wr/zia1f0xewPRzk7wanN+K8N&#10;UpuzP/3pT+e+2TU++ihdyC649laUvvYv//Ivh9///vcz7tcPVxuvn+9gB77AT8mDRv29Y2DBQVY/&#10;uSl22KYuQB+O2LW6TZOHjgDt+jVd6eXeH7DVbq/6efsD2UDr1p7wpfEh43eZM8lWndoflBuDfDLR&#10;uOqThzfi45cvm9vsp6z9YbORt2XNufoG3jO/pF0uXFgPTwjrwQ6y3555ii5w+DMf5pOu+SMd6h+N&#10;2Z8ubXsxPHXIvOsoFE9e/QMt+QJfqAz1t9qL7QXlQD26ATTrE/oVutrPHMGexmoxmwLtCtr+HT/U&#10;AfysNMtPmixsWR9oIDd56++uz9qI/NoTSKtfn1KONtupjx+foIs0e7jmY9pJGtCXXHjhg0ZlqLxA&#10;urTIWTvxVbFrtm6QRl85Wq6rB3qu0QTS9XO46rX9mg8PD9Cy1kePTWrXtqlAtn39hFbpoVE7oyEU&#10;xzVZ0ay95bk2zrhGg7z6vP7U/lb7yW8emniRn34CH1G2+0n7P7nJx5fwq67ooI2Oa/KiK4+O1af+&#10;wh6VX54yuHiYc42f6CgjB3pw2I9fq9f68nf+ApvgKSYnfev76kiTAX205dcPlAN16e5BBiCNl1B5&#10;hreMf/gHv/kltRqdoIxkYHPt5meeXj4KO294XTrGAQdec7iVfyZUS0eX4ZM6iy6wQWaDkIBiT5QY&#10;MN3AvZqnuaKQCudQWAPaOE+MYYHvmqKePpknZbK4XZPnanBK1xDgVN7VqMrFjNsOx/B1AlAHHqmP&#10;DaF87xzolpcYLw1CL+WcBk47zokdjzLtconla1S41UV+5dR4ZAXSHHkfaCo7fHEbuLbQwQquQZ0E&#10;ffQ6UaLXesrRkSaX+mjDAdK1J53JVFmV14YCOnArn4AeG7FPO5UYf/jCbpfavLZ0XRmF6rXrCVcg&#10;DznhVoaPgaAOOurjB3Y9Gsp/L0NDXDxlO40dRygP12TUHsrl0aP0e11aZwGOetVRkNe4aWX0V4eO&#10;4uarrwyUhqAu3LaBUDqts+PvZdLlj1fbqECnttce1Gv9PZTOLkf5tb8AaVCfLJ48dM8GNOUrr99U&#10;pvIEZFXGTwV15NV/Sweo52bZDbcNK5tEfvdr3iigvzEwN/c2WUe26NBNEv3JBgnt++T4aJx45zc2&#10;fLf8wlPZc4ORvqxPo6MeHLiFyli7wQOulcGvX9Ym6OA7cuOZNKiNSk9ZJyt5O+3WF+82FZTveeUv&#10;Hx3Q/OLvZWCnwVj8AO/xRU/Aw5l5KnihMbiLmMcy5oBLnjKfbPKpOjdwAw6/bMokP/+tzSl136dP&#10;J5IPb735dRznyRxq0hb661qV6EEXm4pJw1lU6AQhOdochP78kWvSVMvfcYJV2xPzi86QGB3JhxZy&#10;E1Jx8mML9lgloY+gK/JuMHnBt6l2cn0sY8cGm0UjW0DbADSHF3sf8afuMY9s1hPjB9PGi/bZULor&#10;rPJet7+Dpc8q0/bLz+LnIwthpnhCdTjLr9d7eeWegO0ZvcpvbaAJx/hYX+iBqSAnJaHBX4845FN/&#10;4lWeouPBUP6S/ceQ/xL8/yF4Dr/wE9b/Hw9HlBWSRvtsoM/8HfVqX/t/I/w5Wf84LDstiF1O0kco&#10;pRhk5Cc7Q46BJjOwcNSHLk4Ljt35CDo2ja9ezhorY+6sN6f/GJNP14rr0Hkt9nvzs9p/jXX8EH9j&#10;s4W7NbTxVqjPuJbvRgCOa3a2BnJzI099efDRNIaRoTcJ4o7JYOQ/znvwW6955ENTLL99pvLrLwDP&#10;jt8dw9GCN3bN9erfi690r5WBygME10LzztJoufzVb9dchb+08toOuIYrTYfqIWYb7dIxH07Dzq/1&#10;T+aGI32hctQerkF1lS6NpoH66AAb4teund5wF7Sbt6Yc1sB3WOMNFfP+ZZuLMQWdHX442PEbKX4f&#10;iz3C4vDs5Yt5W8tGvkMWYwj/tPH//f37h4ePHo/bO/jy+0jGnvX7zU8P5z45tzYOrvidCrq8nbfB&#10;bJiSa33y9GL8/1pwsl7KtYcRzWc2rd6+Wb+ZdSk2NleZ69jDb3p5G4fc5hYbouyq3MEdWTuXOiii&#10;r7e+bCDwQwcN3Zgln41fB2gRaA6x5l70mc2fV8e+dynxYXSeTaH4tX5JNm32LPhkIZt7Rp8B+/on&#10;X8+bX/rc//XP/3z43e9/P/0hLZd2iO/EVvyATUcPbXghfe64+btkynoqbUi3eYsrehqLfEbvx9je&#10;5q95QJ4HTRyczAFX6I6dYkMHOcrmodHjoQngJ9qAP/ELT8rfjdzybQrjRX4yedvfpqI88sx4yHH5&#10;oD/XcQLxlciJvg1Hb5Q9f/psbEU/99/unfWzGW+sQ0Pj+Ytnh0ePHs6B0vK71T/ZxRjV8Qn95rc/&#10;tH8YU+FoOzEctMT4abdu+MGZ8mPZjIezLgaRKTzIzM/pb2zmM/NWZOT0W178+8l8mtaDZxn747sG&#10;en7r4OvR43X4NfwTT9sHzbRrbp7xZvKXvtrX77h5kOxmYnLZtPTJN+0/7TL9693QxNfbfoMTP3W/&#10;YRPIGpw92Kx6jn2O7awNrdf5Pd9lE5ui5NNG9Q/QIK3fqK892BB9tIE2AGgAdNXp+NMxj54d59CS&#10;j2fT8Mm3xobzQ8v8xBbKydDQOpVr5w8f4NPA3uT2pLoNYHLj1Q06/NiocyKo/YD6aIt3utWdzHRU&#10;B429DlnE8Mgq7P4rLb92FpSpb/zoBl7LakP42h1vdPAF6rIN/RyAGefPp4OeO2cu5gPrzSOfLDTO&#10;2PS/643YjIGu10MuuZ/L+OgQfH7bb9pxzW8Onq2ll7z8ROd3cLsOCsii/6/1hreR9IPT+0D7d+zt&#10;nvRFxgO/+0VuNnIg7/eWvvzyi/iojWpv+92eN860lfnnzRtvsNlQXbT1WXTZMf8FZ41VdLA5usax&#10;JRcegD2Nw/qBgzg6o08nwH7sis6aI9bbQuQW6rdooqU9yCCtb9C1PtU2bnuRyQGjWL9GRz1jlP7M&#10;bvxPv+y1MnRB/QttfOTxaXh8DT+grHj1N3LCQV/fR5c94DYfLSBde9Vm1af67nr18Gv51vpcqr5V&#10;Gwn1YbzqD/V99kVPP+2hHDy81C/II7f6fMlh6ycX3MOQxbiw9m6tRdiKHvC9gStYM6x71bVX4MEO&#10;vg+0B12spawRVjsbA0/Hxn2cck1+oXrsviMtvzjC7g/w4LiWL7R+6SurDdiLDetbtYX2wYP89Bi/&#10;j9+qw05olAdabT8BPbLiJR8OWvLJwB76hrSAJ7vCQ0MdgdxsIxbKC9/aQB55ygNPIE2n2oQOaO11&#10;QWUCxZcHlFcndclNr9J2zSZtEzjsVSi/2qa6y6+MpeW6+koLdNIOYnnwSq/6orn7DhxBPe1o/mCf&#10;tjUe9aPiykcPoF9ZgKA+OmgqV69y7zIDaWH9RuIPg8P21gjK9B3ji0Bmefhqf3zQLS202WvfC4Sj&#10;Pn3U1U6Vo/QqnzJ0XJMbH/VBxx9QO+Ix66WMN8o7NvJP+htHjIns335QedUHtY/2Z1fjrUPAfe4v&#10;b7jkRgMukFfbeKDhb/7mbw5/9Vd/NXYQlOOnjjCecvbwi+Aa/+VLjZ8FVG6UVPS6toOuS07154aB&#10;460ByQ8Kr0MpC2kOu+p0k2eVR/HQn03fKOD65Mn3TOLCEm4NhrPBOI0RyB96Uyf15xMIMa4Fq4ap&#10;E9aw8OSp30ZeOpze9Eo3T8O3EZS3XvM5fTvl2c6NL5AHF56g0ToYwlWubvmXTh2L7PBaVv4GCc61&#10;Twry4S37nG4KCL1mA7zrMC3fcfFAUyfBB73aE53Slwe3g9jOW748ZWRzLbQNBLjqFATl5KozC7Vj&#10;adSG7IOWWLtLq9N6grpoykMDCJVPTI7GLa89xOrrsPiUDtzin4XWF4q300a39ixeyyovkEdGsHdq&#10;dYD02eumgVC/EoqPR/mDBnm73cnctsG7MiqvnOoXjw3xE5dncXc+8lw3Lq3ilb+w2w/NpndZGnYZ&#10;xfDJ0/7Zeu0n5bfTkrfTFFy3L0qXjnTrKNOn4LX9qjMZjAFkkAfPePrkRSaDjKWvjF18/mgDtEfu&#10;1AE2TdYYdGmNeUe68+bO2OS4yJ+HBox98ff8TXtE1+pL1srZSah+LdS2ezu6pkv1qr1A9VZWcC0f&#10;tC3xw6e2Q5c8aMApriBvj9X5GE5lbdmehzaQFoqD1tg1oMx8NQtteEd+bhIPWaDPG1RJzuFW4nkj&#10;KumhVVAWmhC0S0buw3nXCTZn0IRv0088OqWtFkZCriedvAixNqEqe/iPLKHnwMvvhNjkem/zJ9fz&#10;CTo3laFNtyVPfDEy+Y0vT/cHc2jalBmb44Hn+0Wzb3iNXqOnP+KwZRcE4LQdJoxcK68yrwMItg4N&#10;+XN9fNI7MNWG3qmfDRznc2H04GOpX75TpyCkrLIUBDaj4+5b8Oo34tV/gx9Syj4GcMmrT5UOIGPl&#10;b5inwQPWIviWJxB2dMmls364fHIOzY60p90Tz5t8JwYOTv7W231o8K9VtIiEF/0Di2+yg+cQVCwc&#10;oz8RTkt33aoDIGfTteX/W4FaNmn/dIgc+Z+o85YXu+WibTMQxQfLP3KvihPYj5bLVxesm+zVDutw&#10;a2Fqe58atVk8Y2Gux1eDMIdfxpGMqwjqe2iwjXG1N/PWKcY9Y71Fvs0CZWuNutZfxky4+4ZGx2Xl&#10;xeGTeJDFeqDziTztohxdNxT4SNN/dONXkR++NJpkA+q2ndtH1CUz6FqrsuMjoNM6YnxKR1nnXHxn&#10;zD3OQbXTLpu49XcfE4PqB1rWsNdBAw8gVA78Sx+eWJAnVG8BfuvUvpWhdeWVHsDnLAjFA2hpt2UX&#10;bRH685Dg6VoJfXOFPu0gRNnagEx7BGzoP/jxweHhAwcENmzXG16AfHHOeRPIfYG3sh49Xr7kIQuf&#10;ueK3eoQ3vLSpMcehknWFhzP4cj8ZuO4nbC7cONy5+3lo3k65387y1tjxECJmdHCG/vyGVfxmfRou&#10;bRQToHvR7yaFD9x5A8oa4Vh35qbI9Els4SEdBzzmMPTZ35tisfbMe+45PSjkLSiHW+7xzIHT3rEn&#10;Oz168ji2eDw8jK3s3t/WnHbL37Xw+Orrrw9ffv3VlP/yV786/I//438cvv/h+5M+BdcDHtZey0Po&#10;uZ6mdT/jt6z8Lpk3Fqyv5m3s472vOZVt9XdrsYvRbw62Ll2ctDFGO2sX/QwOObwVBoc+/Ics/EXg&#10;M32AyfhDP8G6UKOhJWgHD0qdzsfpW2PB5YvK1FFGPm8WPHz4KL6z1p38y3XHro498mw6GJ+UdXya&#10;NWx8zO+uGRv29R898KSrPDJ3zHGtvrQAx0by7373u9nkkT9j0JHXyJe+7wBsrVV4MQda/Z2+fIqc&#10;v//9N4f7Dx6Of/oU4ov4IwuwjUMy+c+e9VPkGU/exd/iS2Tq/sJ8HvHFesNSmfbwRuPdzz47fPHl&#10;F9O/yOvtBmX9hBIZHRS8TN9kJzgvQkc7ajsbzt106VjG30DHDf0OLl8jE5sb06WV165gryuf3844&#10;kMB/+A0ebMmOeCqHp159TFpQDk87CvXFnae68NDU5t0Ah0dGPmFug9v+tPu7ePcDtIB6dGUzafR6&#10;qLHLx66dK9GQJ1T33tvUF3eAz+/r3wCvXqNF18pcGoI8tjIuwcNHvR7W4V2bk0Vsk+3f/bt/Nzqg&#10;i5Z6u/0vGDMyjp07v3776+pVDx77DTFvcq8DCgdeN2/arFz7Tteu2TCOPdIvetDlAXP9xLjoM4ne&#10;IFuHxdo8OoSnNa1rB9nffvvNbCL++KPPqPaABWijNefPYeT3fsvrftr5QfJfRJ4b0elnke3zyOOQ&#10;/sp8FtEbaHzXGLvsbXxeG4vmHe3JJ4z33nSd33zKGCr2kIP5ztpYqK8JdNZvHH7pO+ixrXT3lrSL&#10;mF2XHuugiA5tb/n1j+a1PeCyC55oLptnbE9b8yXtC59vepvSG17GKXnasW83kE0en0IP3a7HxMrQ&#10;az+ob+FT30KPHPwPsJt8IF35+Wv9TJ090BN/9YXajI0KxjC6liZ5pMlBrq5Td1r44KmMjgK6Ahrw&#10;1cUPne5RqsMfiWmf2DyHFpoekvGQiIcI7AHD1fTmdIe1084ZC9GbNdOFdbAF8Fk+r23XOECeztOr&#10;zrInkO6YByo7HQF58BcXvzqzARDwBewFl858DqinTJpczVcXndqGj/VNRu1RnyN7ZZPPhny//o++&#10;cmnljeGThyzaRlsI8Cs3XeCRQWi7qse/5NcO5YO2mJyVddrkKAvd4NdPxPTsdWmhXcALHb4hxl+Q&#10;j4e6QH7xq598vopu5ZInFL96KlMXf/hk1W+0S2Vkpz2vPgKEtiEcfdh1dcIPPp7qyi9deO3jcEsT&#10;DlrGAni1RWUld/WqvtrTeIOecQawHb74sHPrkgcefPlnbSzd9QVZq3vtJpBRUKf6yGu+II0+26gP&#10;6CpPHbJUL9f0xav2JqO6bMOXBNd4qgvIpJw96IGnuci6tbYFla/t0faWL40OWbzJ+7d/+7fzKVty&#10;KSdb+QwuQf7hH/7+ePi1Osm+SDCQWeitN784bZzN6X6IrEW3vYc1YJhQq6hrkzUh4brJM0G/cUCW&#10;m6qlRDrsBzQsBnWW5Vwm0H7jlZA28Cxk0VxGWPVrdM5AMWUMDsgBvwZp4zKYeq6VA4GB0KpTKEdX&#10;PvzGAE388eMINby6Gg/gVQdQTgY0lLXR5I1tgrvscdqo8gUxh+lASSahtlCv4LoNXJw6bPUsbXwE&#10;cqCvkxl8laFVW1VvafaB41qAA2qr6lVZQHVSXijvBnWAoK40HHX5IahPaVf+Ca9OTwZp5a7Lj5zi&#10;tq3Yde0jVNbaqbC3hTriyl15Swdur3fbok2mylVZBXXwxUusjnbQ8cl5lheonqC2L72Wl8/OG77r&#10;1gUta93KvfMqDfjyakvAF9sf1IO/67PLsfNtQE89dgX4o19wXZvDFfBoHeUN8vb6lac6kEk/JFfl&#10;qP5wSkO6Y4dQGcTKG9BEq4Pybpv2f9chOBsBMxalzrncQHy4ED7zh+eS+cSms4F09M8gkDOtMZuv&#10;nn6ap++urN9SSPaRRuyRckAOOuHXfgP0l5HhqG/tgn51BAKc9rUd2BANcctLYw+1NR5o0qc6ke9s&#10;u7dtxbtczSu++srHJslr/Z1Oy9GQtqhWtzRsnDQ9G2a5GbVJ4q2wFEwd5Tbqht6ItuzF1lM3dcx7&#10;Dia8hSNNNjTRqOzDI/lBGHn4gc0cm6Cz+Ze29NS9DcwL6UN4ucG1sfg+85sDq3OZ98J85s75/E9s&#10;zt9sGPqNlIlz4+kNAv6AH51r6/rQh6l7OibYwBeWLU59e/QM9KDH5l77soDu3p6j41F/bdAwtjvS&#10;AMPH5txxk7Ll6A9+8xOX5oD6KWe3Piwj4HVi84ThkT/X88S+jYMrxvzjZ3lmHaHfBfeou8A2vWm3&#10;rvG2Axo73cLp4ddqW3VP+0BtexzvZq3EZxfevDmvfY569RAmBBft4+FkKg7tObikT2SYN72ST+55&#10;AxRurgdC4n14oC0co4+GJfvRrngf84Y/GUeP0xvCQnH/EoH9e+A1/cf1n4LijR3TLsf29jf+krK+&#10;FRmhVxrNyLseEljtOPbUz8+tfjFry1xfTHo+FSaPTxtH4POT2ps9hm5sEtDebtptkhpXu4Fnw8Mm&#10;RTc/em3cLVgLiuGoJ3ZtrATSHa+Nr3guvzxdr2gjoBy98iAXHLqPjMe+0nkAL7id28qvMp/VA8Cj&#10;P7qlLUib8zv/64sdE5ovze7q16/Ul0cveeQDLd8BDnzpykxnMaCfMqH0APrqKS8UT5kgD0345Nzn&#10;7Np5l2H5z/Kn6g7Uq/4tb12wNiM7dvKh5md+PZbpz6w6Y2d4vT5u4IMnaZ+HDx7OgYONfZv087tc&#10;8b31mcD1e0E2Si75ZF7GGGO/3/UCPrFl43F458/nDY2J0q/f5uY/Hay/A7Mga4vrNp/du5yfAwbj&#10;Gd3o6s0nv/F16+bt3P/lnisyGC8dWl3PmtVvhF1OPj30FWA+8pS/t936W2Hw1/y37jWCPnOwuc9b&#10;bfd/vH/4/scf4oOPDq9ih3lLnh2jn3HVpxQdwPyQG2NvHNDD/O2ekI+k5abPOmS789ndw09yE+xt&#10;A2/AOfxy6MIH5l4vspjr6eIzgtbf5mMbBj79ZS3ubQ2+0fUVv5hDmbQr+WzkaUefTPX7JdezTptD&#10;Kb7jL/QHcm3sQWv4hG77SX9HjD/V762jHqdvPvKbb0nDm7fnwhNvtnNYbz3oTSXX6Fsr0g1NtjVS&#10;nvBJ/vweWPyCX/r9KjY76ScZP0c3PpxycfvWqd4rTz2+iMfqB74Y0n2ARVMstE8aX2woawPjz8p/&#10;ffjhh+8Pf/jDt6OzT7K9Sfz0yZNpa2//zdgY0D+sXd68dV/4LGPWg+B4a+jqzA8OgU0b8bzIaBM2&#10;61YPidkviC/TISNBbGVMXWtGepINzpq/6ehe5u3Y68svvpr1BPjqq68PP/nJTw+fpr/0EJHd+S/K&#10;0yaz7lhtK4xdE/Sh8Tm+HhuRhX85TOMPdDcWG6+VwQPaDV02RgsOOzaGb4PatXENLj74kQGNjlcz&#10;ziSQG799XHXd8biyOOwpmB86lzhIWYcpP05ddsQL4E9mvFyTySaWuuastae07h8EctkI7oYv3oAc&#10;aKvvujYpD6G+Vj+FA8hoQ1DMd8Z/wr/y9/C2+OoCdNAGaFdW+rAhIKONbGMvWeCo60lzbxDJYw90&#10;xWTWHqcb3ZE/zXD+k/BKTH9l3uqacSO8TAp0XodKfidx6UAWvmrukGYbh1l+K+y5ryC9WE/1W48a&#10;P3//ze8Pv//97yZtbPAW7I3MC+r+5je/PvzTP/2vsZM3ttxb6Dnrc4lrTtAm9LSv97vQ+fa7P0za&#10;2O4wzDhy/dM1XvLjtVG7xjH9y5jg9/t8ypB90PNpw/kc7PzuWOac2BO+oA4cuMZD9hKzN3na9uzK&#10;7vy/vm8N0/5AP22pDdhD0Ab4aA80xK7ZH641j4OuX2WOAL/5zW9m45XdlcN18NXfBFO/PiNor/pa&#10;/ZccfHj3efliQD6h/YeM9DUu4Fe/k8cueIuVwxf2PlB7qbOX734Ot3zJxnaAjPyJPYGAPzr41W76&#10;Kh61J9mBuZ3fzOcJL2cteGUd7rqet7Wzrsa/4/Ds94bm0M/a4vYt+48+c7gexOE7DkPpBId+tSdo&#10;myjXhmSVhwd55LfPkV2o/rtNBPj1qzUXnK4b5dV22pWNQGVoufrkEGpHNsWLnPwcsB9/BuzKjmRU&#10;xq5tf7KLXStHHz/0yFdZ6lv1aTF7kQXUDmtNsw7dyFOd0NzHN3Vdo1OdyCbfNXqtTwZAJnSKI8Cp&#10;DrvPCOStnaXVVW/nK62cnQW00Cw+u7fdqrc6wvhZgIzFI6c26RhBZnXIDFzLr061KZnrX5VPjL46&#10;eJBn10WofQH+6FSH1gHK1dWOxjBzJTnx5CO1gzrSbY/G6AnGXr9zyd4CfDhsD89120oakFceG/Ol&#10;zpPSuy5i9YorJhNQVtuoSwfl6KsDn/7k8llZh1LsoJ52q03YAQ0+Wr0rLzwxucRwy7d6tK9Jy2MP&#10;D6SwSW0uaD/yTNp/f//3Dr9WBgI+h+BmwZNNiGEm2ETwyQVPvg3+VLEo5gh9ssImc+tkULyiQ52e&#10;qMu3cCT8QPKVgSFpsyMDn8GvT4d4unAGzdUWw5sSHSik1a9RxOW16B6VDZ7OyxEZtLjN5yzw90ZV&#10;BreAFtp0ZfBOdsVtZ0JXw7OfOvLQ1xCVBz35rtUH8tqo5ECnvAVyoYm2cgG+oA48fHY6QLodhsN1&#10;0IXnmrOwJx2EXWax+rUdHDTJUlx05EuTGQjy6YwG2OsWXLNpO1bpouG6Do02PNdwlLedm3+2Q1b3&#10;3e7lr06hNi0/5WStHYXWwU9acI0nmg3FQ6uAprzioaGeMjEebA3wRaN2LX9B/dJQXhAqC9pwml+c&#10;1q29qgP6bTsgv/IBuHDIUtCWbNp66sDd2wCNygLkNa0OmgCtTqpnfeWs7uopk48ekAe3dVyXH3lq&#10;f3mlQ6e2R+WozOqTg0ztI8p3eYqnvbpI0Y/2OmjPWzpk9FuIVzOJyk+z2N5GaxZ5nhSezXe5kS/4&#10;noCecTQ3MmmV4Y1mdRPkeUqZrG2v6uVaTO9C9RVqMzTVFwuts/ssaNs2D/3aS4yuuDy0Rf257dUg&#10;XXs2qFMalVEo7t6m6qFZcK18D66nzvH6hOLkxY+OBy2zqZ55zbUyG3YOxbTFYQ5lxKt8HVqkjrbT&#10;Jh8CmaO0nUOtyoiODbklV8agI18/xj6LoLm5zMLXojI3Cmj3Ezrv0u4OPCLVbJiNXscNeAcf5kEH&#10;qcDnDuc3yXAgH35HuQefLYOjnrDySLP6UQ/5WrbHymaDL35Qm/NrT+aZQ9anV9YYsPosH8L/aPfw&#10;2X2DY+/tvrgwy/LDAj+c9FG2JR96HQ/hHOcRVI6EbPzyNZsINn/dqNroI6v+NTKRI1AZtKc0nqDy&#10;BXlo2uyjR3XYbdT+Ju61dY12OeFxXCf1kLX6DeRGf94+Qs+fOknzp6k7Ppag7cNfWzjEnHRwp0XJ&#10;GtofBnFM/GdD7QkEfOnWdipU1+L9pQJqO/xbAc46XGaz1ZdG/mPtyknm9pFl9+Alhtc+5Ookfbz2&#10;lt2JH3ANPssGNjYzjs0G8IB+Z8xbtrIp27WfuGOl2AJdXN/ouCkGxZFX3zFmyu+aru0gDdfGjI1G&#10;4OZoj7vZA9zYeUPBJo4YDnBD0psaQO5ucvSwC7guXuWonZd/rxsU/b3juiAf7tiePfllgjxlgjx+&#10;z/7Nb71C23PaOCC43oP8vR+hC0f91kG3c5SyyiXIb3sIaBjX6AQPHThg563+6Vi3NpWrT/mjuehb&#10;8621/3pSf5XbXJ/PvA/e6sv89ELGTvc666GE6H6UY+QMnjJjHn8mkbmFHDaNHPDrxyf6zFpirSls&#10;Qp38blTmHfnGKLhoaUNvPMG1jrhw4XLGL+2W/pE+51DFZ9/8htdlh0Cz9l/3TekqobdkcPhlw8rY&#10;TxY6mIscMsg3JndTy0GTOcRNrgO5sWH09Vm69dtennR/dniR+8i5l9QOGe0WbTZ5Nb/rBbxJ9Unm&#10;3aVXbJu5k93Vp7M3d9xwK+/GgvbpumT0jzxsQ096nN4XrTkD/vRz93nuDwIOvx0cPX30eA6/4F3P&#10;PHPbxu7Nm2OnOfQz38duDqJ8UtUGIfoOT9ht+EROc5T1o7bQNvqifmg8qA8bexw26ZvytQHZ6SCs&#10;37KKvyWfTbUBWdX1m2LDYz6rdmvaQ3164WXccJCXKhPqr0CfwGPZJfcm2it/5ORLeLGvOsvvTw9R&#10;Wl8gt9+NMS4ZZwT1MIWnPtB+2l193fnDh7RB0t7qM05fYsfYbT6BmLb3Cc3rsZ1PdepHIZX6xs2M&#10;pa9t6BtL9KfY8K0Dh9Xfe/ApjL7vls7rM4ipn/ZVp/fGNvDv3Lk7OLPR/ig2i76CuZyNrOlmcz8+&#10;oJ48fkhP9mdD9qAbu6ELV5427WEN+wnkEuBrIwdOfLh+ob3NP50bXOPRjVV80UYHvjbTDnxLu+OF&#10;ljx0ABkciPQ3iOiqvaYPpLyxQKfqqQ+UBzn4AdzOVZ1X5LMhfDbQFu1z5MSr/o1WQRldwGqntW/T&#10;uoA8+gS+9IMniNm09aRrW3KwEzpshk75oE9GZWgr008dfvjEE3zlyhxKsAV6tXltAdon3r03t2R9&#10;8PZF/HrtDbl3UCctHhnXOlJfgs9/Z+0R2Y2t1qTTH3JvCAcP9w5hGMz1cDrwsN2a0x+Pze3dWbNb&#10;k6rrjWCHZuaW8dPkoy/2e4Foj70iL5+4/8MP035sxS7k8dYYHo/mDdLVbvPFivQh63dz093P7s44&#10;fPeuQ5sbI4P+W99p28H1hpkNS2M225Kr0HYvsCfdpcmDnrYpGOfcA/Q3sB0cSbfP4UkX9enFT3uo&#10;2w1ygIc2gk8mMmtbegPlfADO7lPkbR6ovEB7AH6hjXcdyAak+V11cSBYHeTxc3XQVp8M6un7ZHWN&#10;p75Kv/oh/mSju7quxfCFjgPkqrzKQOdKabzRqK6diy5eStkFazR7ACu/tEfX+IZxd9Ynl1bbj11z&#10;T2xMX2t8a6KsSY6HYOqt/rDavfKRAX8y0rF6CpWHbLV9bcBedFa3UDsK6BbIrlxZ7YEGmqUDj1/Q&#10;QyAH39HGxRNqR0Fe5ZImZ/VxLc3WbCzArd+os9Mtf21f/67dOzbxH+MWGWub1e/WoYx8uPLPlovx&#10;ICMc19LljY868js+8NHKgj46cNSjoyBWt7yUqy9WRk9jChtXLmlB+5+Ftu9uU3XI47pzHVxllVWZ&#10;OkB9/sW+dO0nK4tbGVuHPGjRQ770Tk+5OrVh27yBLK7b7/CnO56gZQL6QMBvrUs+Pxnr4Av1T7KU&#10;pznROG5+LS+2kN+yzvXq73oJaMiv/9FRICse8Ov37FxfVY/M2p+PkdU1vQX0pY2/cLWzcnXRwwf9&#10;1t/9l1+xK954otN65OoDA/VXeUBQZ+4I/9t/+2//KFaAgEOvpURvgtdCtAdfXqmeJxnn970yoH3I&#10;hJ4JdRauAU9pm8jPX8jCOQtmC/w2MgOK15NWnRAYSoMtg1B2/dbIciR4ZDC7z5O6c/Nnw3zdjKEN&#10;56RugC7qtozyjNDOC0f5GCFpxtQQ8iqjtFAnEgvoMTan4URwa9jiylOmMVxr0J2GgJ+GFMsHaJCp&#10;PMTyBOkC2eCrC9AG6HXAKl318ad7J1cdBR4c+a5rl8pSugKZXKMjza7iXefK2bziA2n5bRM2LlRX&#10;TstetbvQ9vkYDTYWt43VBa6L4xoN8hRPvdoRVA75jc/KIK/0yeq6eeRGp3aRLp4YnvyG2qm4Ynn0&#10;A+jIJ/Pejh8L6pVeaakvr20gLo6yyrnzbbu3rPpV9tYDpQ3qH3Dwb3vWfvCF8gPKCoK+1/5XqDyV&#10;G6668pQLpQenPiJ2XT1qE6HyKpMPqo8gRpvN24f0p8pSXy4P5SYgiwoLD3Xo0T5dOSz2zmdRmNXd&#10;+kxZTIKj8pEpID06kitjoyd8bQDN08986BXfjN+mPcid4XVkmUVj4vYddFzvMsDXjmI8qkvtLJZH&#10;VjROILzJ4qbIJvDw3mw6soJjns0oulnEsoNNn9oP7ba5NBDwre57OULKWs5erUP26ig+wQlIj16Z&#10;I9RqHWEetJi/pOf/BIS1SWA2wXOTOL8PJtbugdX+8XN4qoTOhfCaTyClbMmRBVt4K/8QmlNv7Bo8&#10;c1XG2PGP2OTiZZsvKXNwEXy2nH4WGzqoOh8CpL/gJmB0C8zfCugnc+L34vDAu4d2I8N79k6/jT1l&#10;zMEdvOCru2DITdjtt+C0X7umI/ln425bKK+bmKW/ubi/lbRu4ldfF0qbLZc9l9+P//HFY3u2Teub&#10;Uy/g5r1t7oZI/foRHPj6owWR+c0Pefuhbvlw2NfYRCb4Q1ubByrTuvGqndlv0a9fsqNSvBukgXoC&#10;29NrZDWu6QPHMcETkG7o1pPk8eFZSx11RDf8gUOZuR5JIoONubeRIbJr14g0bzzEOdabpNFB2Jrz&#10;o2F0O4Iw9hs/Oe17DcX5SwV2IXLf6BITG5ePQYO290T07gsTjm0z9iD7PBl1HDOCO3bD9ciPzfxX&#10;fPEy5LE+Xz2OZ/Og1dF3Qce64Zc/vmRu50+12R/5SULt3Pymh1ZAoFN9CV/QII3HbDzdvz8bkWIb&#10;Mzt0kwaezWVvVfSpfHnAOpWsoGN711udN5onLi6ortay4o/JCOC63vUX6KcPdl6kswBv7LmBIFbG&#10;RnA7D+tPM6fker+Z7jix0239ytJysuz0yYiGsUwsdJygC5zKhj858Bsf22jBVc89jE2aBXxj8Wjb&#10;e4hvvV2y7mfWWHI6/4LqKC9TQer1PiHro4y182Bg5g5PVAN69QFCY4fOk6uZe9x7GYtK1xg6913h&#10;r956YGPhSzj0evE8ur+h77q5vJX1jcMqrWk8tAaxNqHDzAc31kaLMgdV4qFNzshQu3krzBwB10Yn&#10;mmSi/2zUPnk8h18OHbzp5V5yfi8sdoIzc2nk9/bTbPoG6IzH2CptxXcfP3o8BxN089SnTQH53l7h&#10;6/iTibeR0zU5vLllDmIr7QlXv/L2VfvS9IHQUu5gqb/zxQ4+i3jr5q2D34qatx/oH/pX0Ec7cyNb&#10;T1ukLR2WqTfhqAf9fH4PP7zIZq5Vh77yulnB75TTwVsfxgdvCvJBY9n8tEDkNBYu+9tUWP0FPfbS&#10;b212GEf4r7L6Kvp0YysynB6oXBp/mf6TP3OZtRZ/Zy+y4av++GR4Ccrx0hZkcb+5fFIfX1+8YJ9n&#10;T5/MOrNj/ozlKeB/fEo/MJ9eSMynPEB09WrWI3OYGHt+8FnMtU712az57b3g8B9trk0cTA7tyGaO&#10;nZk2afqvBy0Wb5ut9jm++OLz+aSdPId3v/71rw4PHq7fqkKUr3njz5sLfrPJPUHvp/HoGCAsu67f&#10;MLFOEdffOsaiWxu2nTzQ4G0UONoEXbZsPfYlNzv23l5QV7m2YX8bXPxLm9u8Vx8/4Jof0VF/Uady&#10;iCsb2t5y8hS3DSbyKOt+CECr8xZeysm4j6n1kQIecIT6Te2lXCgeOnTFn75AX7e5xtbaqnsd8Izx&#10;xjOxdmmfELduN4fZka85sKdr60mjhyfAy7X2Vo/MfKbtxg50Z3NvKho7PVjz9r09AXsG68DZm+hH&#10;9zgZv9Ggw/SR9K8lE5+FGFvEDnNvEdvPmvcW3/OgwupXqx+To3PhgtofbfrcueNJ+/4elDVO5A/O&#10;k2froRq8ZgyOjMOn4z2cJ+tTkN9m3XH//umDOJF+xgkPn7GpA2FjHvrGdD5HDvYiK7rsz5+AsWb1&#10;v9M9Bf5TH2r7A3qq/8XnX8xvO9oMVp8tpG1++vTVmgs+m7Ymv7U+2/BndGesj89qs/qafLzqT9pA&#10;HYd933737fQjMtChfRKeuGmgfvVo30a7ay15eJKrvsYv8Ssd13RSDq88APr15V0WtLvZjRc+5EUP&#10;jnoAH3XlKed70mL10FJOLml5dEBn+eWa50Nq+fe7jBPv7EVkXovfpDcPLWsPa5X56Zz4A5oznh/1&#10;WQ8HrfHGA2z6oGU9fwGrXdZGN1r40Yl+xh755EeLbIJrdiAzqH5C21lMH4EsgB3FtaUAT10xuwkj&#10;a3hpF/qg0zEVDlx8ydZr5eTVNtLqtC3IB3+v36BMIA/Z9F9t0jGJjzvkOh2L1tcN+I0xSh15aEqT&#10;F43VDqdr6bZnyyqXevKLVxlA6wPXHXvJpw78Xe76edO1X/1XYLPaR93SIQf7aNdC21caftulcrUN&#10;6SKvOsPDAy9Bfe0iJlv7nPqguqvX9nBdPUqzslQO9eDLJz/+AM29ndHpfMR+6tCnukt3jDLOaW94&#10;7CaPHuWBp+Da+nWf+/kfvZWh1/WBPKHjCUCnOgEykIVMlas6KEcHPW2kfB836kfo1TZktlZwjZ8A&#10;V30Bf7ryb7q2/epf6tGBXGjhL49t/vqv/3rsiQYZgTIyzAjh8EumQLgOJm5A3vqGcAac2XwaR+J8&#10;Gt5AFkVMqqlD0DFOmLsJmkndABblLKIdpPkx4vlh2dw8wV91/MaYp1uzME5+F5/r4CuDW2jZVO3B&#10;2FKAI5tQ1o8qt9EYuI0GjzE4IHDNUMrgCQwAXDePYdSji3rC3tACHLIrh1s6NSrQCGwIT306lYdQ&#10;mm2U1i+gq640XKGOo/H3AQMNOOWDbgdveejjDdfAyBl0MjjyW2/ZdoE8ZZUF4A/I5VqAA1++PPh7&#10;fWkytx67drAptBOqD1edytX2FFcXtNo58FOntLWJvMqNdmXdcaT/HOw0KrN+ASq//F7XF4B0+ZC1&#10;9qgPVD9QfVteHQXtx2fFAtyCULzGDbUdkBbgnMWjn/L6YfOqQ+3kunaRhtNQmm1fcW0nKCeva2UA&#10;jaaV4V3/2/UTSqv4Ar3glF9p7P1pl4GO8nZ7VAZBHhrK9Sl9Ay3XlUncQVcZgGuSAvoVH60ulWMA&#10;/cCb97GjcdPNS/KNkcZW9KujsVTsieJnfsQ78auMcdNHHITxqciOrs0t/oEXf1NPmhztN3STT9+2&#10;HRzyozESHPmzZ/vj8EMz4zs8LbKeODz1h/oIvHkqOrFgnrApMgc8R9vCL1SeymJD25OEbRP5la1x&#10;EsdoLda1BR3QB/K1V/VuOylrO6IRa488+TdBJD2bH+QN7jz96IZz2rmLp8Vf+ziMuPzJxZPPVF7U&#10;7olLX9wbVjeNDkD4yvpU1LLHfOLw+PmSsWXS5sl4y8nBl0+zmT/XoUjGjAA90HDQNZ9rTBq/OfjK&#10;fJv7jNFn6Rh6Sadk1VcPfkLLBflkLcwhFt6hP/oF5LO5vlHbjn6pC9f6gDVLs2mXI/ORf/HVZY+h&#10;z18CNgnF4FSWRdtNkifnxfKE6TMOKtgt7VPaeDnQ8Mks/acLO2M1e6tHNjHY6+XfsWzJX9wG7crH&#10;yF17dC4deQP0sOF2LWOCDRRvTYxfDmQuGx1jv/gQ3uG62kgqvNbBkNzYLmnrLYeic5CZMGXT3hkH&#10;/x8cfjW0PYTaYLXVGufIJPT6LxVGn5Vc6fzXvLMgiOmqD8wm/jEvgi152SMxWPXInnaMPVJ6xEkb&#10;GlOOMONL0/GdbghJv3tzHJfY+ki3h2Su56nrlHfc028Hb0Ra8e4vjdlz2jm6KEej+fwOnrzhnfKO&#10;jzMuHPnIbx10lBuj+XUPuaTho8k34apXmRoXSnMP8ozjaHd9Zh3bPtR1j7y1qbc2SItXm+gLHYs7&#10;Zuxjcv0KrtBr/OmPB7yucdEyx7oZBea9vR9Ko6Vuw06bTcgkDaTJZS2MBxrC3g7wyADQB/IqI2gb&#10;LVjzs/r6bOuqIxDnmJzE5B/HrbmnCdjAt2HPj30C9218MgVzbW4iw927dw73Pl9P0puzPIDgrSV6&#10;wNFnPBRz6/bN1M0NaWRabxj7jaPIdi7z7rEdyM/Wb8LnxcvXaVNveXja9tyMy9ev2yw8/jaDL3CM&#10;z2TtYTyOrOw/G4lHmygzBl64aDxca6gVmyuSjqzkFdjjTe4v/S6N3+FyY+6NBA9feqvGvd+YKDaa&#10;8W5sd/Tj/IXV2HC9hbB8lT8C/vH5F5+PfX744f5s0rKn9Yy1FR7uYds28wnh3Iui4RCOLA8e/Dif&#10;YqzPq0dH9lh6n5uHQe599tnh7u21AT6HMGkjtB3iGGfcp74MP5+wNAcZUzwYZG1hfvJbPPoWvfQ7&#10;mxPksZHtMG3kSxvi76DrVe6lPWTCf415Ng5++5vfjszzAFJ0NDb2U9na2ThHD2/FocV+5N/7Kug8&#10;KJh38fC5NJtn/MuaQIAz/c4Ba+o4EH3wwIGKMejV8EebL7LHvOUem6Exn7/5yU9m8wIO+6DXsUId&#10;erCBTc5ZMwfPnGy/4EnWxfj4HFw4RMebh09Dy1tg85nKxD516Xe77n7mkMIb4Pp4xojQmHaf2USf&#10;W33LfHz1qgdn1ifcHO6wh7dk7t37bGTWV7wRxc7mgvlU7sXUvbzu0xyqrUOTdc/W9uzYKdYG8tGm&#10;q3T9i2+xhzzgWqyM34jZGhhrHSyhj5cx0QYRG2pvAX7nBtCDGGCjnzzqd4zCQxlcMslHr2MjvyGP&#10;dmMfhwvaUx551DH2kRvvzhHodV6AC2f54rqfhqscP7SNyezTuaLyieku5rNwbfqK+xCiGNj4cpBi&#10;wwz0CXm02QlOD0n2ur2PIyd98em8Ax+d0mIXPjVtH1npoH+1PelPd22vzBtZ6+1J98s2KN/mPknf&#10;Wza+dClr7NDRx+i5HvBmB/dr655tIPkepDLG37ljA9QbrktP/T2mStC/x72nLvxlzzV/0Q2OvuM3&#10;x+hg3TSfMkybWqOy69jltj5hM9YbEJ3X9bPj4WD6ljdZ+3tN589H1mP7mKPS7LmXdUD/w3yG8Ztv&#10;1lvpxnj6+sSsN8P0U3bgP/yS3eq3Yv7KrqBl8PjGvF2cfq+9+FlUyziy/IS8q03Xb+qUlnaSt4L5&#10;eG20sj0a5JiSZdATucjT8Rq+uMC32wdGjgSx9p9xN2l4vaYLOdq3+LagnIz6D1tVd3jK0C+u+NT/&#10;1iZwZa2erisfGcTGAPaQpnNtxc/1b34gn/+3XwjoqYOn8vZNPF69zjzs981fPM0Yae8zfTd/7AyY&#10;0vqgDwB6O5xcftPUg7bzmdrQnic7Aw6MyUgXPKuDULuyi5gcZORDympXcolbH8irTWoPMX8GbAHo&#10;1fYXV9faS+waqE9O8lQW+dpE/up/a81VwB+djrPqyUODTK7lKwdkM4YZq3oIbzzSXtLK8MCP3dCZ&#10;dknM780Z5q+Ou4Cd4PIV+WyFb9sWjnLyCuhXLj5CJtfkrb8YT+hPt7YTvdQxdhpX+Jm69EJHrA4a&#10;ZKYD2PsGG1YfNNuGQBrgJ4grJ7qAXOSrb9OdPeiOBl50bT9SHzTAkU8Wuilr+1VfOGSrTwniykMG&#10;7UcG+JXNNZvYT9SmYrLTGX30Oh6Sm/zyd3uxCz67TV23DY0lAG5tVZ2qlzrapbYqDbYpfXIph1e/&#10;BmjUj8hFB21N79qZ7EL51F540Z8t0FKffdCnC37owFdePDTphC75ALr/4T/8h8Pf/d3fDU31yC2o&#10;43pWsv/1v/7XOfySWSOuzmGQW4uWZWiHKVHQ04NRcjaIZjFJ+NOnOqSHSWZ5N0wOvTyRZ8E6i/cs&#10;YN1sWfT6jvccYKVMvStXLByd/mXBHlls+FLKIDgL4UBvUsjniRrOoGEFjcJg5IMDGJb8NZayDob0&#10;ZcyCwBbq0QV+G6m0lTc0jQ56dabasLzVFRd/zxPUUR/s8ihvJxHooOMY7DQqGupocDrhp97entVV&#10;4EgAXbJW7taVdxancrEJnejmuvXbsTihstq0dZXXnuLKClqGd+sV1CdD2wxvnd+krQ58OLWpOoI6&#10;bafmSaNRPsA1OCuHgKe6rpW1vOld/tIkC6j8Aln4TyeE8iXfDuytLbUvfHE7fNuhIDRNr7Y1vNqr&#10;OPhVHtA60srg7n4tb9eVbsVtfUG9QvmA2hS43mUojnRpVZ7W3XF3Wi2DS0dpsskXyE8PdoSDbnmU&#10;nyAuPWnyo6eO9NTPTUD5t50FbXJ2wBdrr/ZlII88yifEPd/mZvmlp3Ftik0bHceCmJMcNnBsurrJ&#10;l9nNdzTWjfl6ssTNzY3cLNy87e2WW4ebuWFQBm/oJVTf0T00R5f30Te8G+S9zM2Hdn5Z/894CubH&#10;7Pl4bvxtFn0IXT+SbzPCD8pPzC6JX/sNR4c4A+GRvwgya1d6e1LbYhYt+OiRYzbR6GZMjj3Q7wZa&#10;JB8aYHTKP1YZ2+R6HpDYbAwH1AfchLW/ddyefnHEG0i9aZ+k0XY9fnDM94P1Nqemb/CJ4Nkg93sU&#10;3gq56qbXJtjwXOOlMIv8Y7sNzyNNdjnxp9iBTdCbzxYedWeXvhHjzefZMMyNsAO0EFk24BsBt2Xa&#10;hZ3nrTW8Lh75BXd0DA56cYSpO2Fsmfp4jj1X3/mjOW5uWNYbfJ5QX0/gBRd+StxA8+x+hrGHCTb7&#10;HMzCQ4G9F9Ap9rD5qe0CDg6vzTiXMS/03Wyvw6EsBJO+rH3plHrdnOIr00ahWX7GAP4n7njcuffZ&#10;k6fzQ/rmJfOTMpty7ElndIS2Va/HQlFVH5QW6mfiptGYTeDIRVah41nHcemONSdA9uTZ4Ov6BtBn&#10;DvHonVhd3Mkxm39DmyukDL+09wcHYEfcHSBO+vjXMO1xbBvEtesA2rmufoIN/LNhaP8/CGf5SwEc&#10;fGrwT/721zGfnPOGID9IzvizoIEGpOGmNHjaxOYROdGeMhC7z4asg63Yf8aZI6yDxSAV59hGe3vB&#10;B/qttit07t/bt2Udv/kWuaTl80N4bStpOJ1XmieoI69zCpr4taxthS7/V2/nKS6OMHbJtbhl4qZb&#10;tuMJ6FYmsT5mLaaf4WszyM2NtZlrdY0l+sHJ+HukXxq1G52E6tZ+rE/gs98wVVZ4cKozOeWB8ui1&#10;cnm7DOZSG6RuMm3SkRN/doQ/ffvYh7se6xiPZu09488R5K36p3qJFywdT+yaPjs5+c8GKh7o20R0&#10;oGLcGxuMr6S90wzqroOuG3PYZVw0DxsvzHdkXDZ5NRvyfoPjwqW14Xr3btcJxq3cC7mXu+D+gP/m&#10;plf/OufpVO0dG5/Xj2xurI3dpduyp1B/FtrO8GxsiWs3upk/2GDuDdgndqGXmUz+2si0Gb8e9vHb&#10;NfTAywap+0c4wANBfvuM7X3m0JPiT588O/x4/8epy1A2Xz/77N7hzu27GfdfHH7z698cfvj+h8F/&#10;+MBvGeUmPHVe5j6S6/nk3bPcl7q3JI/7U4c57nMXvXOH17l+Ht7a69bNG4e7t+4cPs3c+MW9e4ev&#10;v/xqbeRYD6QtjDcvc0/7avSNzaIz+n2zQLiR9tIuDx88OPzyl7+c3zAzh2jjJ/F3eOZBby+bN20W&#10;4u1rAOzCf+/mPpCtbZB+9+23YxP5fmeHr5vntRs/tJYQW3vQcTYfQ1/9HgBr02nLoy92/JiHDwLj&#10;t5Fv/DDl87bT6HFl2sth4cOHD6av4gXP2slBlL7mwPbO7Tvjh8bq6ZtAf0nMH8zNyuw7PH+ROTzr&#10;Uf4yc39ovQnus9j2OR9I+1jz+M27kTN+7UDgc4cBPhH2xeeHT2+sLyM4pLNBTi4HWitec7BPu9nX&#10;4MPeprTWoCscNPUtdmn/Zkt4DofZyEMsgAzWjPgJ7KAdxeyjrtBxReg9MVvJY5sTu6MdUEYe69ke&#10;wijX3uRybU9AO8pnV2XWPD3kwkMeOQr1jelnua6s8vmIfGll1YUs3XSddsw1usqNgeqhqZ58+onJ&#10;RVb6dNxQl63Q4X/0QJeObNExRR1x/XV8NGXahc57jBYa9kdcsxlAjwx4q4+fcV+Z/NohIk1wOO4g&#10;3hhpDBzwQEH6vnswh+ozbmZsuOpz9qH77Jk362zwrd+r83v567D5VXz6cLgSvCtXok/c4/y5zPnJ&#10;uxY/upHx/FrkptMcCPC9rEkiVPwq4/flK7MOp4+DIp9X9ZapvnQnNhuZUmbtTH5y9aDBWn6+MhCw&#10;ltLP+L/7mHmIMr1utUv8KXnUH//M/PF5+quDNbzH9mmHy/Fv5fPQRWhK6wsO8MwhxmN7eXzOm876&#10;rjnKJ0iXP5y+Icje+hD93QfYz3v2LOv1gL7vgXntsNbu3axd/sV3vFlksCW7PqsPd650SLf6MY34&#10;owc7fpzDtz/84ZvMNw+n35sntd/UNyeH/uwrRob1djF+9LD2WWlfuWJDtD0Mh6f9Sfp1HUDWvQ+R&#10;uUH+8sNjuyQN6CSgwX72NT204Y3+bljjoT6fZfv6NMBDGTrS+qQ6+Dev/bzjTukJ8ID+pr9Ujl4D&#10;flD90JRufXYz3jx67K3YF7HN6hsnfp32GblnvcOH1gNagljfxWPu+3KtXc0FHz5Yd1g3RLego8Fu&#10;7bfud9XrITg69LJeoAP5yVhZxcrB8ql1/4Nn6cJrfnEamjZ24CnAwYuvAmkBD9fsXTuxW9utYxtA&#10;V5uQWxvBl0+36XPBVU8bGO/o6nCBDPLga19t1jGfHGToGC4mi/LaQJp/ORgT419cgG5l7VqBPKvv&#10;rz0D5fQqXvUEbIMOWegzaxTj1VGvjtHyxfKEtldp1t/qt+y126d2JA8Q1FUOmg9XTC7+2reT0S6O&#10;tHZTjp8gn/3Vqx7Vv23XOZTccOEJ5K0srcMe8OtP6gjk61xGZ7oD+OxYu7Rt63vS4toMbzLIc6+m&#10;belT29WXqhfAG+An7lyMZ/0KP2V8QXu1vdXHF3840nzT4RdbKaeTOtLkqI/BxwsoE6oXenjQhz2U&#10;owcXPfamFznxI5c3fv/Lf/kvh//0n/7T4KJBBzKhIR4ufvOrmRA0iBuR9XmLDHIz4FjkrQX0NMDc&#10;KBhsMzj4nMcbxCltwFg3IPk/uAbQ54fnuQl5/jyKvrRZ5aYnyr3NYjzlL174zqanmizEb0fJK3ND&#10;QnEdlTzjVMFzYyKPY758ub7P2cFiV06aUUA7iUau09RB4CqHL8810DCu1WFU9TVAG0Yd5a45Ajw4&#10;QMADoKW8+eoI8vF3jXedoHyV1QHxxwdobI3eAU9durNJ66Ktrli5sspSPcgPf+waG0lra/mCuKBe&#10;aRVXGpQG55ub02mXNXCKXRd2Xuqe5Uf23R7Fk1a/B1/0EdijsqkPVyy/epZm6bZdpNEv7Px2etWj&#10;chdnp4M2nvWPytQ21E7aURl66pDvrN8Abd1JQFvLE/Bgr8Jut+bhiYc8sOvumjy1jbTQOr0Wykud&#10;6lGAWz2BAJctdltJyy8tOhfkCeVdOh+TFcBruXT9Fy20heKLBeXFAULlhlO9Ji+LrKl//nTw9pRw&#10;32bCQ5mndddNisli+ZaN0tbDL//NDUS0m+tlg/S1LLQdHMVDZ0E3m8/5FynXwQcI7kk6QMaL4XUt&#10;N103fJ7i7p3D7c/urh8uvn1r3iy5kht6G07GYzc0bjRq//HPLBrn4Cv0eAxw8OHQ6iUd+XFwBt5m&#10;kRJb2WCYg6jcWNhY95tCDu3mzbWUAYdVDm7m8MYNgTjU4SmD8zr6oP/yTfwiur9ySJG8N3AsaMW5&#10;oXj1Ds6xPPUcypDWjVOst2zCtm420n4WxV0gg/qR+cmmjvbRryy4xW3zOVQ4LsAnPrbb3MQkVn8O&#10;s3J3Or8pkTye6W2cCDE3pNrIb31dyxx1xedzjn6UHh8bR9rMbeMDR37iaWe20r4BbU5mBxjq5mIO&#10;sfgNmdxIzs2BT2W6oUv+9Jikz0U+b/xMftrnvXry5+DrdGOByGEamfSD1CZD+AgjQZI2T2ezMnyM&#10;CfTnlz0MuZSy+eH80HrrgZX4lrdjzsUO54IDPklZRpP5DOT7+KDfLEPjwrmMM+wZuJx5/dKkww/j&#10;1Pdmm99BuWTTaOqn/SLPxCmTNwcjATfVc7g0VY018cP4lcPW1z6ZHLnmAAzw6dy02iAtzGdDg8+H&#10;2Ed/5wOrbdZYLWgXdoO3YI1Fkzko+Y99cj356iRLum9FOhwZXx2a68bfDb91i4d29MvTcTI3oJnL&#10;pr8G+AaZbIyri44f8W8/SfLYHzPWfBJ7g1zD02YdN+bwJtfrQGfpNDLbUDnmcagpP+aNnaNfrLL8&#10;PrRXf1m2WpuSS//RO3/sMZdnIUEpxqd/DaEbmNVhMvHdqyoDkx/gzfxJevwy8q7fsVv+N2/KRYXW&#10;m9/xklI3dqifnoK8EFUPLl+buHwjBbnZMX+nNj36Q6ruoX4wfsVHE+of6DdfWh5aQtcFrSPthqd5&#10;oDjWBOLTvr3e1pBf0H/Lp3x3meShUfrFU08ees0r7a5P5FWfyvY2fm4dBvizmyJrNPqh2ZtZdEp7&#10;7Hi0gfprblz2qLwtV4Zu15Vd36onH6/my2v+9PPUL6BX+uQmC/ncINmQt3lATvnFhUd3669C129w&#10;Knfp/2sYMpOO2md4rxtZ18Z68ckmWHxR2vxGj74BJXjDxAa+t4Hu3LozBw9oG+/wM053A9HBEhqf&#10;XreRYH25NusvX8aHbmuOhKNLk49+1699Grh5uHLZ5oZ1qBvVdWDAzjb8otVsXrGfwxl9cx5YONqH&#10;TDa56DEbivJSiz7GOQf82lFambl3vYkVeO5t93WD7Qlw94fGxadPfNZz/bbM48fKnx1ePLPRED94&#10;+vLwRN6T56G17h9v3Mha6dbdOP35wx+++e7wL//8y8P33/8Y3BeH+z96E8XGZubi0Le48bnHN688&#10;tEEe7eBe91Jsem1tTF+8PHPeh8x9lzOP3bl1+/C5J1rTDl9//uXhi8/uHa5fuTrjyzubvDZ4Hz8Z&#10;vdjOuGI8cf/jYQc2dTjHjjZhfdKOzu1zbOUgT7tYz6w1QWSIrfi4Qcg9oE992Ri3Se/eyFzOn+eJ&#10;4eA76GJnMljP8LuZmxOvTfblf96YaD+f+8vcW3pTSrvZIJ8DvMy7+Kpj41s9B7He6OIreJBNP1TW&#10;t0KATTpvTn2R/maMsx4xL+s/5DifuYZvkZdDOjCzrnmeud160O/kWgefD1/rHKOwdeSH4Kz887k2&#10;v7/PmvjK4e5ndw5372WNfDN6Xdam+g9bpm7WubMeyFoBPnuY21ZY/ZUugM27mUo+fucQEx6d/Z6b&#10;NdT6tJyxQF8y9p6OE+wx9o9Obd+Oc8q0j/ZWbhxqP+qYUdyOy8rR6XhKNnsBHWvhy29/m34V6NgI&#10;Om6JyaB8+lxwOrahXx5wqgf++OGrXF9Wt/Xhlf5YdJO9+gD+Rl5yo1fgH2whwMevcwmenb8AvNpD&#10;jBf+yvCkP5l63053+glkEODDgQvWHGNPw4b1s8jtyw3GTeO2NmGX+N/cP6V/555o/PetNyu8VXc/&#10;dPiIPQGeYp6wpxAfuGT/5tLh+tXolLH4anz3enQyfo40sZv+9vpFZLb3dlxLO3C6GhwPiVkfu/Y5&#10;Vf1zRteYeh6iSju+jg7v01+t6XzGGS0H8S/it+tAPjoGx1r+zaxJ02ZiY1bGWeVkIM+N658ebmRO&#10;SKcZ+t5CZlsM3ZO1bc9FJsGBNRt64EDc/cE+ROD+woMQ9Svr1vW2ZO5f0y+fPPNWw4+Z1x+lTczr&#10;9qTMA2mTxH4jzU+sOAzxUylsbE6z2HPw+Oz5k7m+efPTw7XMXd6kG3Gz4Hv73nzqAZ3vD999/4fD&#10;w7TV27TZhYvWRRlfLljjxF5p05ev7CX6JOVqQ4c42u5a2u3qtcibsYQMZEmtaaN41PgXX2KX9lt6&#10;0t2YsGy10suHzZGne0D2FJSj44UA/XLvX/VPPlxaQtsBTf1AP5GubwvkUQ8d8xAe6gFBDLc8lVt7&#10;AfXaz4TyR1Md9NSbg0tvbsd+8ZCjv5++keeQilyr76U+mdOnzCMOlD+753eLPo2fZAyLbfnZ+blJ&#10;SPul/d3rWT9E2FU/duwaw5y6v/lELutD9mdbMo/PBdilY0Ft4BoIrosvbhmQh37HHul97MAXwBNa&#10;Xxm+8NlkH6+FygGvtFyzW8e3ti1Y/rLam//A17ZdL+9tLFR31+SDqw4cuNYPfXgNf/lk187oG4Ot&#10;OTyggKcyYbXrOuBCe9enMVr8A5BBnepBh9arTzVdgE9fabKTD53KxZb7vADgoludxdUHPTy0Bzuw&#10;lzR5epionH3wU0dZ788EMVCGdvsaHaXbbuSThlPZpNFma4du6qgL1K2MYte1tZhc1VWZumhV1srA&#10;Rk3TsW9glwYZ0K9PifFEl62l6au94ZemesrYnG7qKW9AEw045Kzd2AJdMSC7Q0cySWujtrHr2pRv&#10;Atf1ecF1AZ58/d/DjGR2+PWf//N/ns8ekqM2hIfHyCnjv//3//6PMglAwQ56mFqoWlR7EjDFs5nT&#10;N7ccdKHp5gGpT84bxKPkBZ3agLO+If/qpQV0nCTXCzIxvM8AlRuQF7mBcYiFhpuvO7lpSRfI4ljD&#10;5QYnNzneGHsUcG3jS6NahLaTapg6AR1qIAqDGl2D1LAazUDJMOq0AQTlaGg49eosLUcTb3XUZ2yn&#10;mz3hbAOq18aWR9bKCFyfdVZ5Alk5l7pw1cdrd5A6dgcyMtOrPF3Lr9MqawemQw+U8CUrfPna3YDQ&#10;fPi7k6NVuqD2r6M2XT/qYFw96YgGPehT2vLwr10qR30RT+Vw2Ub7sJNQO8KprWpzPOWzGZAH5Kkn&#10;dt12gSOv+gF4cPAHpQWfDHTY/QXvglA51JHXtlKHDdrG6u+Dijx22eXFvzSUocs+pSGv9oUDOhih&#10;i760UH1LEx55gHSvS0N9dV23btuKH7at5FcOtMlfWysT6Ic2G1RfgA876EtAWfVqPdf4F5ShW74N&#10;bIMnPvSu36BZvYDNAWBBZqNzDpO0d24kbErN2yhZqFrAC3jaYO1bNrPhzDeCTwZ13WDME63slPIX&#10;c7gTn0n9HuiM/PmTtoE+fmfzPuBAygHJJf3ZRlbAb0dduBLfPm4CvE09GyUPPNWRvuwGyIbRvF0U&#10;cBA1bXDk6XAqOesgxIb2hUwGiT9YcOYmzqZ6lJyNhvO5kTifxeX8thD775Cb/AzhC1LFA+PyxDYs&#10;HGTZvHiWm5inLzMe+BzCm+jmpvEIT169PNx/8vjwY+CpTTsHcJEvLbgOz2Kr9UbZ0sOTv34k34HK&#10;hDUcL99Mnlj7edtt9z9odOzB10BvQBLPoUzgYm5Grtn0sxkUH3Qw8CY3j28y73xIuzqUuRIfuXYh&#10;fSDz4fnYPg0Y/45N4y/a3nzJH4Cgfd3wrfE4C5rIYHNn+qIDLnz4c2xnnrVpZJF5PTcB9HX4YaPH&#10;QeQnuVm+ciOL5k+vT7tkxJqDLL4wB2LhSdeld+po98C6UQiP6DjWCN4nqU8mMnQDx+GMm+G5+Y2u&#10;F5PvcMGG3ls3vyl/b7NVnwjZSym/nvn+5tX0UxtBNoBih9Qam7LV9UtXDp+mzEFXLDa0Xj59njvl&#10;d1Pu8AxNB2fgg7SNT3xyrQ3I8CHmdNj1zIER/056DpwmXn2qhzX0PdXfTWpKj5tSPfBaB1uDOvaq&#10;rcZ2KVjl0iy2+if81V9TJ/naxVO9L+K7c8gW/2bHVbY2tsxJa+7IHJO+DfTx6Ztkj3wIj89E9pO3&#10;LOmW+E1uAlefSDsc+9u73BBmObX6tI2A8PJkpDELaD/jzoLIH5202dg3YHNEOpXGtvx4fmcuimk7&#10;wGcvZIz0mbKB+OYc5h7ttfpVKsgIsAk4TcdmwAYIw63SGTP13gvhx4eGd67jnXMwire0e94BlUKD&#10;rO+z5uwBqwOwJfvCX4dgC8ZnAis+XjuUDuAPfw5n4w9zKJvY4de0wfyNW5yEafvEyo0T7d8zZhz7&#10;snhsFP+aceUIrofG0WauzT9usOYA4TgP7XNR59npn1t5ofmdz12jaW6Tlr/PkfiqZ1wB6FcWdXrz&#10;CFdAszc35OGnfFg5OupL8+Ou6czx6tksdhMittbsXEsWPOEVXAvVedefPOLaGr+uM6wJgfUr3jPX&#10;BroWJi/8thE6dAWlzU61FRxBHTh0rH2LX7zKA+Du9EtDWHQWn/mNq2vWhssWpVdAq2PCesBxi7gA&#10;AP/0SURBVIo88+ZxvWtj1UGG9rhz9/bh66++mrda+M+sVzKf6PP4eTBnzX9vU5b7h+sOrt4fnmRN&#10;ZmMqRSPHtWvxn+nT1qDRNel5yyj3X7dufjaHPmjdvXM35Zdyj7aegDV2+UzX7Tu+v//lvHHgoEvf&#10;ZnNj3LRpeIbx6GIsUuYaD3k2lm1iWU/pbb4Gwo/W/cjDOex6m3mCLT1Q6QHJ16/4YNbQLwC/Czxz&#10;+JU1/6vMJZd9ftCbfF8f7t6+F6qfHL779sfDr3/5m8PvfvuHw/ff+Yzh47kfVXbhk8vp8+6l1mHX&#10;xU/cnLtHvBy5rh5ufHo7+t873L15+3Az7fbpxdwvOgxLW966mvvUT2/M4ddnPneYfGPVCw95uteJ&#10;Dz559Hg2jGceTVt4k8K4697583ufH7768stpm+dZW5g7zBt8afpw2vttrtmywEcMQtYY5heHcvdy&#10;o+8tLQ+pAn7ijRCfMnMoNg+MJMzhVYBvsPnYPbRsVpsfkFbGj73Npv+6p9VG+pc2m3E79OaQNe24&#10;HkB5O+uu8fPw9paV8UXf7/jWDRT3xjdz7RCBIsZb/cIbNevwYN0T2gj9JOvbd8l7mznbWtda53Xm&#10;udfv3xwuOcSNb3qg6s2715mj0vcunMv1i3WdtdAnlygUmQOXr6T/Xtb32TH3T+br+Jq+pj/eueuN&#10;qXXPrt+ZR63TtAOZv/jiy+nD9hscUv5f/9c/Hfy+kcNkeplNPNy7xsg1t/NbttzHi475xhZjmPvu&#10;6SsJyuUXv22+/H/di6qjf4h7T02H1t3HJ0FdNJZc9ktOPx3WMUpaHpp4GJM7DpG/bdhxyhjEFnDQ&#10;Nuao7+2UvjHQMjLRGcDDE108XaOnbI2Pp5tvysi7/G79Bgh/AvgrRwMtNHfaxn4buN6U6ecpu6kr&#10;hiOgW1ybj53bwPymYe5ZfL7t3Ln3cziS5UGC9aR7WPZ6Ogctr155OGFdP37ik58PMr48DZ346eX0&#10;FeNsxld0bOZfzH3UjU+vHW7fvH64Gf+66YAmvmZN8zL+5cD8ycNHh6czdryctY+1yfuMhbNufvbi&#10;8N0fvs348mzW6d8nrc6LXN//7vup+zb2z6w56yj433/73eGb3/3+8ENidN9knJiH+MLzbcZTayq/&#10;XfgwPu33Fn1i/3nGX4dmytB7/jj6hTYfmjl41uA2ate9LY9LNOvNLPpmXrKXB4x/7ivm870f4qsp&#10;MzapZ+xx/+Uzri9fZU5458Diwbw55BBqHYBYRaa935r7HbAum//+m9+Oza9/6mD65eFXv/rnw/ff&#10;f3v48qvPDz/9yVex/7K7g5Nz6fsdC7IgDH2fs70fHZ6mTR1y6fPu48y7j+NT79J26VNXcr93NWPi&#10;DT6Y8f4zbxbdmAMw9F6HLx2uXvEmy43YYR2EeDhgrXnW2sBBuTHSWti6Wtp4374or+sC/decZ2zt&#10;G018vGOA/tY+WtBvBX3OeKuvoCdfORmUSaPB/5WjC4wby/dPN9E7JsAF+igaHXfaZ6X1o76Z5j72&#10;8qULJ/1m+nnGWfQrp3HWg3+urR+sSbyZ7uDh6rXInX6mbbS5tv9w0u+epX3W4d2rl2tPx2HZegPz&#10;fOatz0cXcneMEDpGFOjTfPhwjakdI+DUNnBrD22rjO7GRvVs4KurjD7q0Fm7iV0L6ikns/Yxd5hj&#10;BDzxUdYxsbxLz9jHPjb3jcnq9OCEz+ibxjSyKquP0K+yoEfOrpPVpQO5Wq88+Qz5eo8ijT858DK+&#10;sgm90OQDeKoHqhe6+FQ+MX7osoE6DmY6p9XGZCC7mH7yyKauWBlbATjlVcCzeeyEhzy49GFrNKuz&#10;9vS7nub82ktMTu1Fd32rMonR7qESWuiKa3PXYraTJjsbwAdswYb0Jhs5yFXbaRv5+Eh3rkcTVG80&#10;0G2MLpr01i/xYtfq3nrkqW/JR18e+ena9sYfPfXYwxoPfm1BJjEZ0ZVf3yEnvfBHB2hz7c2HXFcm&#10;OLVF21lanuvypF9/A5X98fdwlQMv8rrWZg6+5KEN1KVjYab1X/ziF/8orjPUUStEZodU5oAaxQLJ&#10;DY3BmzMaUEJonmIwyBMwDfjhfBbc6+bl3ZvQnZsYN704ZTB67xT37dy8OPwycbjpMDEY+D0F6KZo&#10;NeKjw+NHOsZpx9bQZAM1OgUZmyMzvk5IYUaTLy2IXReHkWtsNhCU704BakChuK7b+GjBq0zK5deu&#10;bXh1QeUG1aV10C095fDLFx5HYYMOGtLoVY7KiR9Qp3RLs+0sXR3haXeAnkCmyl6ZpcVAHnmAazSK&#10;J66tGsiBV+PyhSuGWxsVhNahn3bRcWt7OOVdHIHcrrU1fPrXBviUV+UoD2EvF3acXsMlA38B+Kpz&#10;VhfXoHWFvS3ICU8eOdGFL7+2F8MV8GQDcWXa2x1fYZexdUq/soHilGZlE4OWtRy+QMbK3wEOXXXI&#10;g0aDfFB5C2iJ2as2k1d9XLesbVFaQukI6oHKX5tVnsqtLlpDMwvRoefvQ+zh5uDIB/7o7gmty8cb&#10;zOPfbBjkWt7wzWK1ctSupevwy4FPegOB/0hOsVpw502P4LqR9qCBze1QWQdKbzLuZdH4OH32x0xo&#10;9x8+ONzPosME4IbljZuZ4I1dwmPeIhEHWMoh1Ycj2ER34BXmxzdJ5Acv6TkUa1lib34N/p+BdSgW&#10;mwYcyJF63vKKPH3LK5KtOMAOr1PmoO+1p3ZHLvwTR9bBiR0cBEwb5dpC2WYL/eYTTNVVjYnyX+rA&#10;H798m/FpIH1v2jmQ8mnb2HkOBUJ3NnayUndA41N8NnJch8EcGthYv3g+Y44bt8xPDsbmM2opG9Yp&#10;H7qJiTFhEsnP/z5d6MBr2jcLdY09BwnhMbo4uIhsqphnbQCxP/u9StnrgENFn/i5EB90GMkuL3KD&#10;Pp/RtKE08/PytYkDDW5I+MK0u/Kk542v1BNjTBebXfOUZq55uQ0q9nTQYOPOTbMDLockbrDTmw7e&#10;+DLi9I0ab9LoExc9PR/9HDKgxd5zcBEfnYOt0HQw4UDNU65uysF66jULvucv52lUZTN/RU92cNA0&#10;h8L5m35DxoT2JX6P3YnvJz7pZ+PThF394dhI027rcGu1Y8ca/XBsOfSONlQrsgzuVuf0OvVzPf7H&#10;ng5u0eKDgdJt3ZH/KOf4fi75zPSH8NSv5i0v7RtwCPr2CKvfkWfRGn1EyVuq5T+HQfgk6qcDHTrN&#10;QVHy1uEQWO3s7YaRkR6pP333aBPyj17iXE8/wiX0mxbG5pGb3dm8oA3I4ADuXdr5XezD7+ZtLvVH&#10;zoz9oaH+yV/EG7nRVjbgOpCM0ze3js0Ln26AngOu0f5jvNkIom/kmMNrbQPkNX2E3QbS8pbd/zi0&#10;PeC1Xutqb+sENxduDqwxrU3kdX4Fve5cfOLDic1jOy4wp+/X6rsxRNvNig1tvwkym9BZH3eTxM20&#10;PNfqqdPNavV6M9H5Hz0xOehWe9CXXPgC8nT+hqu8dqgtxGg01JZspA46bEQmdOSrYzzoWmPGhuTp&#10;a9asf2oNWijPtp0YjnrW0Gi43kEdQIbaSLr0lQlkBpWf/rWdDfX19PegToAHKoeyaburx5vvxD5d&#10;aIPH7634wX5tZ1MstUNztUE/hWdj0cYTGsZ2c82Dh+u3q95lHHI4Mb/dEpt66IFcDgvw1c+M+kGb&#10;gyY86Aln1kSZb8hKb3nrM0brYTk2szHFFsZ+/MnfNiOn2OHYvM2WdlMPRwc//RxLb9xtls7hSu4z&#10;rYOiYmhejdy3D7cCDk0Mfm+OXxsxA12/diM3wD89/Pyv/jp+eyd8Xufm+vvDDz88CM206ev4Q/A/&#10;OW9j1qfL/G7cp4drV23Suk6fuH7zuGnr0ObW4canuY/Muu8QOS6nPe+lX3yeNrgd3EsXMg9HMA+F&#10;vIjMD398MJvRPu8/DxdEvznsin5PslbzKTD3tHT+8vMv5pPVfO7hg4ezcSStvW+FhwMtB2cPQlMZ&#10;+7K5t6zqY94A1DesVfUB9mVzbcbv+EXDSh/vKwPmBG0w/SVgI13Ps+7x+TRvful7/FtdbY3uGqcc&#10;Umh3ewEOZvSR+EvoLr/jL/py1giRw+HWbB4F0ORL/MDadg7fyJa8mZFjnHm4I7q8yrzjM+HmIA/q&#10;AF8EuBAd03MPPzy4n7VwfOXtq/lEmc91e4vg/MVzh+cvfDLsfnR8Hp4XD9euG6+ic2z67Kn+/W4O&#10;eP2Wl8/Irb7Z+6d1z8J36Uxmfm0DqZ8gsw/hzThAF+PG9KDU6xjGv+XbgAL8WhuLrdfds9Ndm7AZ&#10;PuxHhtbvPR9AA39ytK9ov46BgJwCGaS13z6m0mnpuO4R4ajfevJ3EMhROtJwKzeadCJLN62Uy2c7&#10;/mle4ZfqkLG0yqPyoAePj0mjUzw4aMrrGI2WcnRds0k3IsnCzsC1PgRcq68cbjcG2QAdss2n318+&#10;j4elz18+3cRfb8LHjhYWDsLeZQ7yYN/Tx4eHj9B+Mn7nbTFvhHkzjK97++X6p9cON2/53aTMnbn2&#10;CNonGU8vaPuAtYsH6y7R1Zo54FDsmv205FkHvyT3w0czxrx69nweADKuPM24Mm+ZJs86x/2JN8Os&#10;c7r2MVv4JOt1Dz7o4/Fbh/Y+3Xo1NqeSexv3PvhZC3rozwOVv/3Vrw+/+eWvDj98t35fzv3a46dP&#10;Dg8f27w9PTS1jhLPFwc+8LXMQ8bOtNG8xfQ8fuoQLH3aeMFngPFD282h4TlrS2PRemsopsk6Ux8w&#10;1/N1G8TGpCNe7KtfO+TyZp2HOj7/4rOMo/YQUyftMO2TseDxEwdqzzP0+erO+cPtOzcOX3x573D3&#10;s9vzRuiHc0aa+HfoPnvmAd4n085wr13PuJz2u3U7Y+5N/f5S5LPJ72EAb8o6zDA3Z87IPG28cxim&#10;Txsj7GmmiceP5bU/8Dc24+/rUGzdI7Kz/i72VhrfhyduH7EO2Pcn1UMH/c7bve4bEfpiZeiGPjpo&#10;Cqv9Vt+Go0xdYD2I5t738IVLBn3dnDZvi8de/N184sEPnz7sA6DmA3WNG4tW+l7Gem97mVvoG5LB&#10;zxz3qUMmc7SXB9Ij3631mINUPrboXR87WlvRiS7kZKOO380DxpPK3TGoY1PHgYbmk9O4gbdQWi0X&#10;atfybXx2LVQby+u63Hpb2wA2d60MDTSLx8ZokKVjWYE9yQ/wIBegZ+UQXLM/XchB7tqpeNWFf7Ap&#10;XQW80TcP/eEPfxgfNY7+9re/PfzqV7+asbQ2JZPxFa6xd5+vtJeAP7zOHeStn5MBHfIKZIZLb7Kx&#10;FTrmY/zJ4RpNtMgC5AP8lanLjr2vkYentDzl2oYt8NAW7KAN5MNlu8bkoROZyStdPcSu8VCujehK&#10;j9ofXuWuX6lXe6GvHhy06ovqoSl/jaNrbi2ua7iu0a6/167q0ofO/EwemqA+AeDJE+BoB7TRbDtU&#10;ZnwFONUN0JXsZGl7k1l+24Pf4yegBVcskAcP8W5H9eXt9evb8t3v+rqHNP3VFcRgVjj/mCBWkQIM&#10;znFqVIqkKPHxyZjZkLK4opyNCwuCED7iGJzmab3gtC5c9QBDPH8eBTJp+5SAydDrvzre1A8uBbzp&#10;ZWKcyTENSTbGJJPyRXstysQakyE4rNi1BmM4MXzAEHU0+QJ6oA3YgacG241XOoWlz+mTErVjG76N&#10;CU+eAGen4VrAY+/w6qtXemL0SlMbdfCAC6c8BLRdi3utLnkBGtVZgFtbVDb4+BSXPPKkK48yIF1e&#10;1WUHjsjm0vQrv8rQOnDqtNJnaWm7TixAnoCmekAdtOG2k35MpvKqXI3h7vjyd1AHTX7SSUNgAzY6&#10;a6faRZCWR74OaHDLR3DdNgL1HzjVX1x5hLYZYIuz+han7YY/mnCVw2+77HIrq42EHQcNUH7wCpUN&#10;uCYvkC4/UJkq91kee5m4epXuzqN8xK1bPuo3D22AHkjhCZ6DLAcUDi18l3zsnMUuHhZaeDukuJhx&#10;a779v5XbCKj8A3MrlX5k4Z6ioXuUs3J/rI4hVb6N93mbJDZ2+PUkN/v6/JP0yemXubmwiTxvbkQ2&#10;cnj6DH2bzqwJ6OVga13nz3UuPiSyiS5Ig+NwfhJP+hh/DIrHw9NKQ3toNQ2v8aSDFz3ngCH6sUn9&#10;QTtMm2ztM3OMf+wQv103UtowNp0N7ONkmzx2mt8Yg5c0vDnYgV/Izedq98g3N1GrT7mhGRHQi009&#10;RZ/L5VvByT3wbKQveeIvkX3e/vOXiiO/Hflj7IACbXZwaOAAR1suOyz9fW6yhwk9FCHr9KvcLK43&#10;m468AmSfz+llLiX/+nxVeKU+WTXG+G/4ziEEWRLqV/LnbW7+oSw0bNSx39BI4/DGoZHy+TQc+8QG&#10;nkTtDfo6TEl18r9e7UArdgEnT/7Tw3oh87w2HS8IT/mz0RldJm08yrVNKk/2zWdZkufTmW5NvQHl&#10;LUDBhtyMf+Pja37w5wAH7zmUpv8RpBfG+iOCw49TW9VyKyiq7ZTPb+Ac+dChtp5yFI/8TwMKsR3e&#10;J/LJgZtYvaN9VxhhFt4gRpdje80fezY9OKuvLJpTc2gN3ehSnag1b0UlPrVA/Nn/Rxu41o5ithvJ&#10;bVjHrxDY88VgaLDtUYYJaOFfOY76neCkfPaO3kaTrBGHd3GDsWQIpny4c72CGJ1TnvkjE3mUw5e/&#10;Lgd/0kd5JxR/YF2vsSWgLHGDYnIJ/Ecarj7ZManhRIe9rbe8gmtjMr9102FN0psPaxhlxiDpzl+d&#10;H0q78Z/Ca1lv3twUuHHrmrg85bmxBXDkkWu/GRGjUx7Vo3bQN41TAvvtOu95H6s3Y1tgxubAyTiv&#10;bRLUYxfyka38BbjWQl1vlkbXXMpLf4cZS1Le9VbBHOp+x828e42uueABddBnWzL1Jg0OXHTJRsbC&#10;3j7qCXSjI/mqL0BbDE/7aKvbt7XZ+ry5wy98XV+9dn3qwnXPZC5YdvCQ12H9Ls0tb5hcyH2cNxJ8&#10;49/T7Z7Ctv49/p5N9PQUNbuY//xmkU/Vv3rp3o081l5LvqXb6bpN29TGeLOZ9UjtUF+GVx9Q1h9b&#10;r03lqdvPn7jvXF/3WOtRYdnlwuHmDb8dsA5qr131Bkh8PnMQG9hgvHXr9uGvf/7vD//+P/yHtM+1&#10;tKUfd//h8PKFzz4ZN7SLfuEwmH298cO2Prfmbalbsb1NEba+Ppua3lDwUMeL2PDtq5eHK7HfteQ7&#10;nKp+7MlO/IAu5jHrQTbQRtrWZyht+pJX+9pMcZBlbfLg+ACTeZ+v63M094aStuOTHvaAr2+q4/dw&#10;tLu1oTWFtacy9awnrCWsGdht5sfgWQfCx4cs7K/trCO0I//wJtT098hON0Hd6kNnswB92Z+P2NhG&#10;J5aYNad43nLOXA+fvgBfbfzD/eUDD5PmMza2yeb3uLz17u1n87yHfuZhsfDyRhub40sHfvPt/83Y&#10;fyhrklznofY3pr234wECoAgwGGToSNcgXRIVComkdI/nN0HCDjC2e9p7M/2/z8p69y7sH9JR7l5d&#10;VZkrl8+sNFX1ff/dfO6RLdiQPvi559mIteDl7QJjI22BOuSN2WIXX0BZDwDwD7nEs/imN3s07uXz&#10;K3qOYldib/zwBW3vbfPqi2d1gD7Gcb+uIqHRfrc2lsjQ/gl9fNm5/UZT+5TmiTk60AsNR3XaDunU&#10;/mjFb9pGrptPFjFQ3fBt/1RdS0e+a3LRFdBLORr6bUd0ybLvS/f80QL0Vwf+xObGz7m67ZfpU3xy&#10;olf74FO6zWf39k/y9jbkKzrjOfWSZxP13DmbzfzpnspGsNk6dk1cejNsfpPqBf/g7RhIfsv85pe3&#10;Gq9cvjgPHXhLSQDaqHoTWT+ICB6qM5aesXX6J+fGQmsck7Zmo+hR5noPo0Pgh+nTXsz42dtg85BY&#10;xsu+hqFvAsblxs4Rdjbpz546c7hqHJA+zifdPUDoCxc2wbzFeTZ96OX0fdcu+93CsxnLvz48ib2e&#10;Pnpy8JaZz82KW32PB+f83t7j5NsoZM/G4DwQnzY6czryx576AT5w1P7YGO76FPhaM5j+4o1NkDex&#10;l0XVxMFF91l+MW4w/7FQb6PFnJtPfB3qWfqSH8LvzeHK1dwfbl6PPjZo1icr1eMTb+m5fpg4cM/j&#10;aw+T3L59a/pi82W2li+ubKYDseF32vRN3vT09q54qw5r7nX6cP7C5XmIwoML3hTla30LHu7fM2eN&#10;7cS2h1nQxUdydD30tz6lbU0+Gd0T4NXO+CszJgDiV1tQv+M4CT48Oto8aduC2/Gf9glP22h/IS2Z&#10;VhsGbcdw8W97cU3m0W3GKWyVe7INqwz2fR6S7HDxRYcOeM1cMPmd++mr+yCCN/cuxVbGPGypD5fv&#10;Pv7Bh+kvzxxvrqNvTcbG2rLDcd9jQ409bEAqA3QjMx3qc4ksi9bxOJOcfNG+g76ADvBKD7A/nvj9&#10;JcATHX2Rvgpv+ZVL3foTLefo9hrP3lPcQ/SH+z61/eVe7todr8osT7nkmlyALcUF251cQ0ez97D9&#10;vVC/8M0338ybOOQhBxmN6WyQ9Q3c3htqR/oDtkSfTI6F+qG2BtWVbNoVfvjiUfqVqTYmN3ptG3Ss&#10;jWsH8JfiHi4bAHXIU7uSh2zoO7KfcjLAUV5/oC2PjJVTHfyl6s7W6MChA116/1ffOdsbE6KBhyN8&#10;PHouXyIb2ns70sUYmj3YoPEHR6oc8p2rX6hO5EK7cVPdJHTxqs6VpfTVk4/2vv9xvZelclTO2gau&#10;+o7q8pEyfMglRgF5bXx584tPy3+f5pbuN7/mKokBBU4HaZQlMOKOyjnB0XXBtWBT9vjxeoLPE4nq&#10;1fhw0Lx793hHmMDKG5DwCF5Z4DeIm++8Rm1CgxEasAxDaQnNylg6DAkfuGZQssCRyKI+JxbgtNE6&#10;7zVbCUi2wquB6Brs65C7esB17QikfVnptC7ZK4tzeewNStuxcqAFSrs2oOf4Z9O3tiyua7g9h4MH&#10;vnsejoB8aAHXrcsnlQG4LkjVAS10BXwbFNsDefCrAzr7hsHPjupIcNVTXv+XLh4FCa3GQfkB+ftU&#10;2U/K1/hprCinE3uwV+1LR0f2Q4surukNB646ypvg1LbwCvKUVRZy7WmWDh1rsyayobH3PXzgXPne&#10;J/WpMrSA8safozL4rqXakHwn7cZO7cjg1K/wwD7teZVfk7KTfi7PvW8cJbT3tiovR3mV0WbA4DnP&#10;4BrMuc2FHIvbtxgsCpg8fHBqlc0GVmiyvY2TLkKYDPRtpyDO5+zwAcM3sNffOdn38Y2XxV26D/0t&#10;hkeWTJcsKnuC0OTGE3d+C6F01REJ77DY+MiZzS8phynbzgvydpf/R2lwp54/59tR4clErthFWTcq&#10;Bpt+JlGxn82nefMo1/QWC37bbD0dvk3ut40bk7P5pIK2krj0abx58ysTr/UGTo6lG1rdaFptZdFX&#10;Bl/8m9w5Fh8ufoDsoyefk9lFBucDObehZ/XeZpU0m1zhP58wzKRp/JG/5g+PyGBTbW0Y0SvtKrrN&#10;ptI05dAaGaKrjSET3FzPAlcmvM7h4Qhmc2qzv3yTNclEYRYzp17jNdEZOZzDl88ncHz6ykKgSfKa&#10;PKd+JiltU9g21h0tzNFnYPONTcq1ybhiW1z0E310Hj9svgETs3wCCJ96scTQJ5enCi1Qrt8uWXrC&#10;RxM9C41sYhFh6Z+TQM+XXfKXY3V1nPzA0QZf8mdDWTvL+VQP/UXX36IX7qnLtqG10TGZm4d6tHfy&#10;jEyrfPgFWr80h7+8XLOHDZnZbBv5U47nRn+kUTcglqWjMnLD3fDVjXM3WYOncTtGXnaat/X4lT0D&#10;pz2FeV6/I06Wz9cmKLsE3yRU3ui02m15d+Fm/g/P8aUj/nyTojMfpJ9K/IiF6QfZgpxAynHqobHp&#10;JsGZ/ACdxevGalJPi9Pzk8eel3+h1723g96z2FSavn+Hp7yD9OI2T/8N9rT2/bo8tCS64HESeo/A&#10;r0f50tgsqToBOOgaUxsP4ylpV3jgZ3IH9jKgW53ky0NLmj4i9d3vOy4wbpFXWaS9PJKyyi2vYw59&#10;N3AN9Knjy60OYCOTXPK4RhsO3OmfT4xbwN4OlcFRGX7qkNu8wjzHWAgYw5vQO0cbXfjOHasnmziS&#10;gQ3QI1NtXmA/dpdfm8CrHfeAliPa9O3T1ib5/Ld8ZLFrvW3STRxvCkW5WTzSv+pvrl27OoAv2SQL&#10;QCTwho+Nlj/+8cvDl1/+YeZgs/mQNnz27Pn0pefSH4sTbwa9Gpuw1aJx/EYfOSV2YQO2rN3Yeq8v&#10;HPqx9VdffTWLIvBru/1c0zV8NPBaE9vVpszp2EbMLhnW06nyLe6Z6P7sZz+bya76Nr4eZk5GFvXb&#10;7mx2Xbt2/Whxp/NFdLUXOBbK5uGQ9I0/vsnc58mjwOPD64wtElXz9pHfYb185fLh4mW/fXZm7lPu&#10;TcZjNnGADRs+WrhX5sn4i94ay/3U2+Bodezvt1uvRQ/jCXnopTXNkQ42gNBmp+/ufB+bPZr+Tx67&#10;4GG8YmPTeMJ41ULkmfDHy8MSxqAT09pcjvMGL4jcyvX1YsuYxO/E+tztyDoxvOqvMZGFSp/+en/e&#10;SEFLm5h+SRsdmX0GaPkHnlj73Ze/P3z5hy/nae1H3hxJXbzZ/MpVm/BXZpzrywGvIoN6eI8tT3sD&#10;a82fjOGsIfTNE/YiExmNS4yv5iFbD9BEP+Mem3XkuTAL1T6/uB60vXv3ziygodN2jZ726FpMd8FJ&#10;PjwyaAOOjW8xKZbaXtVtGxCP8PgZoK2uNtq4bD8B4OOrTe1l2fcr+5gGbZfowFcfr/bV7SfJI+15&#10;O1Ze59qCcnXQaJtWl65w0SpdOORsG4aLDpnEBFxl+ld4bCHhAcobLh2U6xMK7FBexSN326zr2g6g&#10;ObEYuuQlE5ryqnP7Wf2GvoCs8G106D/9Xtyp0/xsTLQ2ff3m0Hzy8OnjWdvS5/o9KJtl+HiIC146&#10;5dgsfXvGwcY1NgWuXvPj/GfTn2TO7GFFb5P6WlLaEb5i0e/p+nqH392ywWVTy6cLH95/cHj6JP3E&#10;sxc5fzjjfmMyn2k3pTQu8/tcflvp/fd8RjB9d/CeB38eagtPDzecEfNpO89D8+njp1NmE2H6vbQv&#10;vyP5Qep7QxUY89+4dmOOcx+M/31y1BuY5lXiQtIPmZP4ncZucikhJzoefDNy1ZezPT+sNunTkOu3&#10;uTxRmN4p7T33mnP6ewvxNqjXBoDfP/Zm1wXtKz40yPQba9/f+S68X48Pr8XG5n8PH/jE2dPxhf5x&#10;xcf728MED0cess/v9kUfMUO+FbP6BWsN7233hYyfkrcefNvmOtFV/2IDL91k5DsXP5PvwuHWrXXf&#10;Vpc84sxLAGL3+nxi1aeCt7FzgG6NZZs37utk4hOx+Ytf/HwWq+GKYe2nfYK66ulz4Pc+Jp7gajPw&#10;Sl8+OeguTx26t69oOym0XbfNqkeO8mRX9LRtNNA6c9b4x0Mf6Rde+sTd8ZoX/sC5+Y77rId1XPOJ&#10;ezr60tBKbOLDHtonmD78fO7ZsavfPvcgCzuYd63Ns2VTm6RrDWf1L6t89S9AfmH5f4079/0ouaZd&#10;R3dHtgTNg8OO6gPXrVte7QN7rX5tauzTB67wQgs++gBN+HjxpTrsXJu7L7lGGx5/KdvLTCd80Wrf&#10;30RO5epK/KpP9JagMRW6aNZnHS83rpovD0j4dm1f370fU1cvOL0mW/1b/SsTPPrAdQ7ILCbgka2y&#10;kINN8MUTbfS0P7poQ87xYwc0G997+fBGG9RvoDKpA+CiI6++r78k+Mqrgzq1nbqtA8+5I9kc4bG1&#10;egANdciojMyumweH/vBcl3aB/JX3888/n88BNibKG159oB+s3vLQrn2cq4MWvmRhb3rB5UupeGjg&#10;pQzdgo0vY3V8tQH2IQf++75M/dpYPYkc6imX55oM6NT/6tEVwEFbIlfT9DT//b//939BXGLAGr9G&#10;VgEQghEI6roE5VMe0w4UZ3AbOnArOHx07QgD58oYjCJ1PkM5xxs/hnaNBqWb1AXyWr53noRGAxCU&#10;PoCL956XIxw0nZO/devodvbKXHu9E7BBeTlXXjx56DUopDYex+bjWx0bYOq3UcEhn6M65QdXfv10&#10;Ek8ePPIU1CWTuk3wm0pD/fKQaqs97HUsHh+0/j65hgO3MrmmN571Z+1QG0noKeM3jcSxPsQPuO6A&#10;gJ/VwauAFhnKSx1HeHuQKrvr4hZf/cYR/nDZtDapfcnfc3XR+ku+INfe5upVZji1sfzKLzmH0861&#10;tmqqXOrDEbOOaDq2XmPWUZ447w2vciivzGQpKCNP/VC+Uu3cMudS9as+e6BDeSoHUsvKqzTZrLbb&#10;+0lf0MGaeGj/4Nj2L7+DrNIieWWxcuQwC8yBWVzOhEe+gfD4nD9jG29mLds9Pjz2I7w5l+c3sHzC&#10;7JB6M6nfoD70v/PqQEZy+e0Nv7Ow1xPQcWLPpkTKQml+g8lGhQULixgG/vSYRWIwnDa98M2/d0De&#10;CDDFmzDHp/8nCc3KbpJQXfbwFxPz2jCI7DYFYM3kKf42OZsNAEDmiYPEhE0T4DqxMG8Y5Vy+hZi1&#10;uJOYhJv8tr0VS6ueGGpcATHsE0x+P219cve4XShDY9rQxL2JQASNsBF1bEu+SLnAdc8Ds8EV/3tr&#10;yWLM8G8dcmzyzwZBjhYzAd1tfIw9govZTJLpEl3RZK+Ji60/qp1ZcqRQb8dLhdUWMyhRL7jrLbfI&#10;FXvPZ1LGH2shyeau+Dt/Nm0nsWazSb76zk3C+Q7f2fjYxWeh7XTf5lxPOw4vcTr18YxMynqPthj2&#10;QXh5Y3I+oRl7mOCbkIr1mZTmDy22msn3O28ybO2Y3uw4to3+ue6Gz7JUssauKc+RjU8mZfzD5s6n&#10;/QfGtBvt9ZbEsjO60w4CccGqm7iz8LHfyII3p+Wfi1UWSN74kk3Rw3OT2OYS39JTvdlgH/pLxz/T&#10;YzsfumjmbzZKUUjdiS/tDP/8DU+y6zs+EEOqseGK0cFDb+ov2zrf22TR2vAiIxrojh753yd2fG5n&#10;NgXjv4ldtsKLTBtoN9LIlHRkn6TVz4TndpSGxy6v0DiU32Pze29oXO7vCfsjEI/iszgtRwNMf73B&#10;vqzX+vTGNd500SfpX9xPne/1b6pO6uDvuvfdia3Ua/9UGvDbjopv/AoHDfLQo/TgF9penSuTyDo+&#10;Cb/yci7Bk0rHES5Z1Ctd6X8l954WPasrKG90gWv4wHn5Vt8e6Veboyfhib+jevIrb3nI2+sP8FGn&#10;4zBHcsuXWm/PV/3aTF1H15W5PCX8xIrFB9+v72eK5BfXhswsjqUvnodu0u/i4X5vo8Oi20cf384k&#10;/+Lk87EFN4u5ZLIYZHHQ3MwY0GKtdrf0M/ezKGBx5tXh++/vHH7/+9/PRgV5G8+NY/SlvZ9qS6l2&#10;cQRir58Zcw72Y0j6qct+9N4vwngaeW8LvMgiX/nt27cPn3322RzJYP45n3qMveGZSLctskUXIfft&#10;lk7oV4f1MEzi9+3rjKtyj034uC9alCWX3xdR1z2TLYFxh75sHooyDju7xp4WXuaNteggeQMBvpjg&#10;U76xqEsOYw5vM0SIw3lPskeuxotz/rLpI/Zc2xg6Hx5sYjygnthAS9lqP/FteBnLeKPBptP6jcpt&#10;TBO54binuze+8Dnl6GXhl1wWFXXe+vNumMHj6WQNT/eSie950t841Mbfus/L94aW33J7Ev281Sb2&#10;2M7DFvzoTbzTqeNT1+9S32/cXrxs8fvS+kwnO4TZaZ90SxzPwnPoytce+A3MJu7pjC3iv2mn4eXe&#10;bPPM5zCvX7+VGL4QZbTr9ZtVfNG27hqgxXb80QVKtpJaJrGF2BW3jSf+pDcc+dpM8R3FnoU4ePwE&#10;Bw302w60CXLQQUKvdKureuo3viV1rMFot9qb+Zt2NvET/MY5fUHpkGv6mO1aGd1A429fRj6yVX+y&#10;4+268vE7HG2eLOyo3VfH4hXkKye/RSz45qB4oaUO3mQF9CCPozK867/KBSqT/lE/wgaO+gsbDOwn&#10;GUN5UOBG+ofzF7U7mzF0X2UeFLD5K3bJ4TcVLeLpU/hdP6zd28Tw1o/PzHrTxyaON1guxEen0pZO&#10;Zfx68UzqeuNU+4psPgFtw2t+/zA28MbqjPGTz3/Gsx4+M/fQ7vzm3+VLaR+hqY1cPH9x2sdTi+I/&#10;3DvcvXMn9rs/X1d6MBthz7ex4WHmpj63aux2cTbNzk1bejk8fYqKDW4cPop93Fd0DvoY7dFn8HPX&#10;HXsD9Mj94MFafHz0yNpY+vSXfpPo0eFh4NUrvovf0r/wm4cr9C98om1fvuIzvDYY47Ptd778tqQ2&#10;4ncl2dR8xNEGIvvqT9m+tr5xw6cG1+/TiJ8f0oc+evhgfK/dAPqar/C93uvHyCE+Op/Tn2pH5hb0&#10;thnf9inGpq+JrdY9MG3xw7SbU7kXxp8hMzx8mphc3v7yFpj7GN31rZ9++kno+VSqfne1LQl9uvXt&#10;JHRWn+h3oda4kxzsIc89Dw/X0y9GeDTRc9TmtAG2UKY+W2tbHj7RFumNhzJtCx6Q0IGr3drI0Jew&#10;qT4Q3bYlcpBLPbzW244v0+e+mLft3ubeaSOTnGzObnQTA24o7iHsKt7cZ+CJxXnwJDzo5h5oU1Y9&#10;NvfW9/WrsXHsLEbnvhoZtEdJPSA261vtllxiDt95CDH4YGI48sOV8AGl1/6DXdkJuHbEh/zLn8dj&#10;Qann6EvlQffeJ9CofdXXD7Ern+j3vNGkTenDex9QDw15/EgW+qNVOTq2kirj2DJ4y47r3DiG/fDd&#10;w+rT1ls5tQP6dMBbfXK0PyUvULe2azuRXztLaKC1fLNetBFX8sgJHy75lYlBx+rU+6JrtMQMPfBi&#10;I7hs0lgDzsmtrvsKexfY2FF+2wzaZJLX+xA5HLUDULlmfS/4lckRH9B2KN85kC81Tvep1/D4kczy&#10;2A+wT+s17sgLj458oU3zbWm1nnI+/elPfzr3PInNpdIrfYlt+QJNePTkF36f/jPn8tiCfhL81nck&#10;F/7OQeOGjGRxjo56rsWPuGBnUNuys/qN88aK+vLrd21GHdf8bpMPOG/8SbXnSOqzhwpBOz5EGJYR&#10;IEqYch6jVylHOPLV64J5BQEUIgB81wKqAc8gyiiDP3qMJtW58hvMytFTF19l8NVnxJMOLC5wDhee&#10;Y0HCh2z0QBNuA5gcgH6CvrZR7ryNAw6ebKisPB3bYZ7MK215+JKdTHubt1xZbQ4Xr9Z3Xt2qX21V&#10;ecAeX1nznDc5Vy6VDzl6fZKea3X2NMhJjr0v9ql0W29fv/oBebWZfP4VM9Vvb4vWVyZW8N/TKk7p&#10;AXmVzTW81pX25Sd50ds1fhJbiAv5cFrGBs7Vr+xkAMVVVv/Cbaq89VttDac0i88fcEtHgltfiWXy&#10;gdKS37z6s7jivTcEdEDlKLTOXmdQfNC0L1MHj94s6hMJHfRqI1Dajq4lOtJfOsmvvICkHigO+rWl&#10;NLg5urZJ0bd+vD1kY2B9mm6TycJIaFkIMLDyFKDJvUWF6f/Stz0IzGcWnjydhQabX7HQPDXn95q6&#10;mFzdgEQf8SH+xMq05b/QpzlOzGQgN9+LB5kgDb64zyQlSi3adI7MNlkc5Y9dxjYL1ltgG2xlRzj/&#10;J7DVtviznpJbsXn8Vsgql+oTafCCY3IDImA6vcg7sGJiNoWix8INraAMBedDe9GrbWpXTyrO5mT8&#10;xtc9zltl49Nci+EAXzcW5zw+m4nuFtvoDY3tmh3xGxro/riB8w285dXNNxNCi0xrUy7y8Ul0nTcC&#10;g4t+ZR9+Bups4R9e8OFsdhn8nNN92vtuQM86s/EwPOLvnDdm2MsiqI0vgP7a+IpOoanu8kX8GIDj&#10;bS+LTrOhtNmaV/sE4/ANTZOW9fT48b1Vf11wDZ/MZJGc13/K2r/rgx3njcfU89tmL7fPIJlMzsZb&#10;YGImSoy+mcyyq0nVajfbPWIXg67VwbHxIo1eZMnfbOSExmBtso0Ng6/MJ2ZMoKbKUFrJ2dr43fjl&#10;ej4JmYnubOSEhvrsRr5p445jXxtBGUvxEzqbnGDeGku9cpoYCJ6J/NxPxi98H9o5ju/YPvac4+Y/&#10;NvW23Dl2TT67N95WW1s+YRFtRZ/ldwbnLctMIsWxuGTrZfMlh3psQXAH2pNhfGmTcjYq49NTgZxf&#10;9OmxC5fmaIF0P1EZGXNtYGuwq96K6ZUa740RwI6Nr8YcnJ7X1sUFytAwkMdLnusee95rdArlu4fq&#10;sMdtfef4Nfal6Tt2/Y7zJmWNzZ7vr/lLP9X7Zvsl4BzOxHn4FeprR3alN1ldg2knWx0yk1c+Wk17&#10;P0jKpemLIlvrN2/iKvkSOvIcW8/5ip/jurWT6/JXT5JXUKd8JfX4EfDFHuqTyoamazYAcFruCH9f&#10;p/Lgx1+AbrVb9XE8icu3HUPJax3QVB3wNJnvxFC+MZI5RheetPN5CyjHebMg/NTzBL2NGU/K22Cw&#10;qOJGuX5vY9mV3y1iWmhTx0IcPvObJPkjxo9vvZH7Y+YzPkfozbCXYx8TVkd02E+s0aWxQg6pepMZ&#10;kF+cOpoX7u+xwDlbsof2Y0HFgqGFacdufrWN4uNIFnl0MmmGx1/sZD5GPvS68AYXnmtH12gAeOrW&#10;L/WNhxXepR98711i+eXz9HdvhxZejuxgM8kCgE9MSjNWS/3ee9jIPWzGZLk2BpiFl+++m4eipu2m&#10;b/XQjbHjt8m/88OdyfcWgtBis7Ba98JkTLvnrOQZd9774V7Gmo+HtzfMPBXPRn2gwHhHHz7z+uD7&#10;rHD7CouDa5yz3iLX2o1VXHsbTZysh2GWf42V+HJi2T1SvEcm4wf+FLNsya7kda8yxjI+aF8vXtwp&#10;jBfIev3GWkR9Eb7GzSF4OHfRZsJabPZGC5p+I5UceMxb76FBPtD7JXvT05thP8Quy3bR6p0xUYz5&#10;zhsUHkZ6uxbew394hL/YaqzioV7bn6NrOI13OOwgyQP4y298t9xRfbKKa4Bv7dE2oX7bEv+o13jk&#10;s9LFQ73K7hw+WcURG5AZwFdW2qA+0g7ajhzZQ3sgKx4S/uqIeW3HNXqlCeCTFV7bKb5dROy6CR1K&#10;k8x7edAgO1DXtXzytL2irS7ZlJF7YmOze+1c+uytHrkBXuSWWqYuft7mUW7BPSQTIzbqLHprK9ZM&#10;rMHop7yZ1Acq9R/syI/Lb8ptdl2/5rd7xJg3TPVfkTOypWc4XDp7/nDtytXDpYyDjN+0n/4kiM8O&#10;aojz2dKAt4raZ9nA8tvEt6ZvXG8z2FTTf+uD2PlR+gJg7glsOj8NTJ89eDbYns/Y05tf7l7zIET+&#10;vFWl30kvuNpTxnZ+ezFiJ8g/mAei3qZ9SvLMr/RdDx96i8VDtenTtPnkD9/w6kNhSOiL5pOHLzwo&#10;EDuIqcvuSdq3sb2YW3HEZnS2ccT27mczd8k1vykHfNBNovnyh/n4M5vsr8bH4sMDBV9/9U366geH&#10;Z09t1q14FDNixZug8xWJ8DW2ZwNjZRsutZNNmBVH3kB2T+GTwPlLhyuX3bduzYZXH3awKO9NMDHq&#10;HvbFF5/n3n49ddaGXTeQ9AU3bvCnN5muDHgYQOyIfSDWjAvQ9HCMtyYsYqu/v8fhReeCa3yAczZC&#10;3xsR3pRGj05o7OnUbkAd123XzuHBR5P92uaMN/xW1yW/kRb5+7DJxGno0gUN7VQ8Osf/euwCR7l2&#10;u+9T1gM7xiM2859FJmOObb1YPAZn7m3pN9y3PAw7m3DzOVIPI3cDQn+sTwVr3Fk59JOOdJDk6yfa&#10;LytzrQ65JLYhf8cw5AHSxPsG6kh0q117zqbO6c4v6NG1nxK0wYW+eOd/dkfPWApeZcYfL7j6W7FN&#10;lvaxbOw3kOoz8YBfZajtq8Ne/lnTCj/n8OEBeki1DTn4WOyLSzwbM+RoPLmGqx796LFi5/h+yObG&#10;VcZKxrLOu6/Qe0n5kUViF7LLr+zy2ERddAB+xgW9t6OnvL6Wx4Y2xoA6rslA3soMT1wBcrlGFw20&#10;nBeaRybyAWnF91pDJSs7okO2JjjqsdveN/iqJybYgF/5VBk68NmbD5TxhyM+6MOrT9Ct7uRFt+2q&#10;+xutg3bz2YTutZ189WtbZWzlWLr4o+2a3dUTV3xPZuVkkucaP/KJC+eVu/Hatuq89qHnz3/+88Mv&#10;fvGLodNUnAEZYTats0bhbG9mUYyACBO6CslTuZ0U5sooyCCgSinTsHTWApUhNGxPIKBbx7RBMQA8&#10;iSHxw0M+hdFEmwxoMw7l1IGDxr6B1ph1Zp3dAHQuVXb05TGgenDIKNGR/OSGgzanyyOrPIEIXz1y&#10;S5WZLuRowoNM+KBFXnqwB9tK6pJNQhcPZfAl/AFe6uFP//KWygdvsjuv3+pfNNUDpe3Yc3WdkwE+&#10;uWpTqfYCzunPH47VEU/XpbvXv3LRrz5ssLN7dWx+6zkHkjxAxsaL+hJ+5C2tfb769aejeJXX+Kuu&#10;Ehkqd3mxu3w0QfWvnhJc+fDlkQHdvRxoAOf0hFtdyV382qGxUju33DleeLQeGurtExx67f0IRz7b&#10;yqs+9QnafwnPuTLykn9fJrXMUT7Z2JdsErvTt35ofYBXfSSRFx34oDTJ6iihAeTVd6UpD5BNXXho&#10;45HbynzTnN/JKMFhOYvfESZzgLSD4idvPmU3NN+GV/ya+mjQzQLx/H5OBvfvn0k/kgmEt1jQoxfA&#10;3yKCyYaB99Hr+lseHHL3KablZ/6MnsE/894HhwvzGbH0bRbCU2dNNMiTOuLgtY283Hgi79AN+DQf&#10;PGBdoOndCLfyd9n/28QO1YVdmncSxp9bGVncgtSbDQo8M1E62tzZ/DlvI6WQbhbyR7xZcA+/WfRf&#10;YGIJ34bUbOjkPJE5fzbMJBsTY2fMAkeyBTcnQ1P+8Nhkg0+vKZNCy8TN4o/zjfTYzflAzvlZGj9E&#10;Hr/3RR6LO+h5o8lvXJAPw7Cfyia4oT6fl6svZ7Mt+Qslf85nQojW8WaphSoDe35fE/alxxgghyDM&#10;opQn7Ezq6C7OX2Uyqk2MnRNTNk7obeMFng2MROSKc/1JYnFos0lO0Jm3CMSUgi3VZvIaj2D8G5vj&#10;ib9ruPt+oLp74+vhiwxSnz2ZH8E38bmo78vEV0xYBB6620IeujZ7LK4Nb3EQnNkYC0H2WzaK3uG/&#10;PhV6euJR7C1/iMlYjk6OWz3nYm4+a0lv8QqfzpwOd6vP3muDyDW3L79bpDzavBNX/lKuXVu0sEG6&#10;7Orf/Df2I9+8kcD3KTYZMonpwgkbTBwnje9m4SQxlPr4eNOKruh5c9ICgd+TeJkxAJux97Td4L78&#10;8fXh2dv0F/QJjO7oRvdZ4BW7uV6TyPjOX2zSzW+6iRm+5IdpL+GrjZ5NX3Xhg/iYHdktaeIHn9Fx&#10;nZOHTgbexkDiRFnvfe575G0cjf5bfSChMTYPnqNUfKn3kH0a2+9Sr9EUp6UtVU6wxwOugfPyLLgG&#10;6AHy7e+v0kk+Teq1zUilD+DRcz+WdOQP9kHfBMkEFb/WK53yRBsPMek47SvguuMiYwtHgMb4PDTx&#10;r2yu8TPx4i+ysLfy0qsv2ACQsXLUtgV88DMZ7SQUHTy1BXxO1pHQK0/6yCcPqLyNr8aK89rGEU71&#10;qqzsvc9XTx6d2Mf4unTpzR61UWmygTras3mSpxX5Bw3zBjrSVVuzeAYSdaMLPebhCE/Lz4/Fvzv8&#10;9ne/Pnz55ZeHa9ctel2OVCaLnqTP3ODsmcjlyVaTWfM4scXO7iHn00dcDPqp8Ls/8zQy2oiy4GZu&#10;QWeJzHSgE/3EBNBOyexYHPXI2XlSbdNz9oDThUDxIk7k18bkwAfQW6oP4E4/GFuKCzj4ikdJ3foS&#10;Dnpot+3DkwfI6Tj46f/evX5xePPs8eHZo3vpu97OorNFR7/Bpd/1u1OzMJD7jnsOUN+nso3X8PPZ&#10;M29qeODg0dPHh1//268P32V+rV88E3xyrTfKlx3dt8Xxp59+lnZ85vDo4aNxEjruG+t3tgLPXxzu&#10;ZY5ugUYc/1//4f86/PJv/iZ1zs0GqMVnthI37g/aTefNq1n4bJ85grw3s8nkU1I27oxBxSBfWLRn&#10;ZxtO5u3A59HW4tZ682AWm8ffH6bOWsjT5+M7Po4eNr/cNMgl/twXbdZdu3E99N473Ln7w+H7+z8c&#10;Tvu9n0sX5iExn1fkoxSPPf1G+IMH62ls/FZanx+U2PLe/bVwhfeVzOXElLdjzp65ED94U8CGweXD&#10;z3/28+h7dWh1sfGPf/zjfJ5THJGbbmxWXu3jHNvWnYvf3o/UaaySB05jUH+sLWnrEyehwR+9v6Gj&#10;DE18xcPER9pL1z3IhQ/7Lx+s/pR/tbHO+eBbw2n/DK/3A3yAa/l06jl89mOX2pXseKlDBmWO8rUZ&#10;9MkvkZ186tZ25Cuusj3PyqQMb3TgoOM+VhzXaNCvtmq7bx7bFOC2H3AkD3vCxcs8n63JQUayiv0r&#10;V7xl+vbw7OX9zJ3Ikxh+rX8nf8cS676CN9rkq83R05dpA3jbxJXnDv7qWeLoxZvD5Q/PHa5fujpf&#10;VfCgnXi761Otaevao7Yx7TBymuuxl/HV/Xv3h9Znn3068svXduc3Du/67cTlf+1R/zBj3sSZcSEb&#10;a9P0tIl969aNjKPXbwwazvqEHHug9913d8ae9JwvYrzKuPp0+sbzZw7Pf8zYMXk26eDoj4xbn/iU&#10;YuT2JqZ+YR78jL4272ZDKXKbv7FlXDN9orZ56cr59BUZv/2Yvu+tBda3M3a0IXTz5o1pV/iQW1/G&#10;3mC9LXVqytq+xD8fsAHf2ER6770PD7/9ze8Pf/jDl+MjchjR2oT66KOP5/4mjvDRZ/ULD2ivjRY+&#10;B/oisSTe18bfm9fGeb6OoY+3kX5+jY+D40sZaIq5x48t8Hc9a/WJ5BaTztc4eo15HFfsrv5hxvxh&#10;6Jy/0dQunIvjpsY9XLqjjY7Y1HbFAbs0Dw147AXYzr2s421yowEHqMcm4kh8sxkZ2HT6qchp8+vq&#10;1YuHC5fMLcXH84nhmQPkSDftCT/6kwudtu+l71pgL2944svDOLk8fPbpTyLD5cT0evgGzsPcTx4/&#10;epL6NkbXuq81hXfvPCxi3W8tvKO9+uPVp+HDJh2bTL3IiSZ8ZfjTkV3VVU5W/Q9byJe0y/qkfHqu&#10;z4CLpj5ZXvGdA3TIoC/gA+fk0GYt4hsbwtdHdvwLBw/00SOvsR+Z1WNbcn7xxReHX/7yl0f2gg8X&#10;Dbrpq8rfsX27BIc89b24UR8P+d0gYkv8bLKJUddkFUvO2ZZN8Mej/aV8b+57K0ldeqDrPkwX4w3y&#10;qIuv+mTRV9FNffTYAR+2IZM8+jrWhxLZxB09KiP66NR/9b1yPOHi6RotuK4l9KtTfUpWCT6Q1FEO&#10;0GRfZY1L9PAmS+UBytBTD74yidzybWBL6rM//ZVpU/jAQYfeZHPuqJw/8YTPh2KTLnjBk0/fyoCe&#10;fDhipeXK8Gen1q1+7KJcWfud2lNssDNfdnOWPLVt5YInVZfSwkN9NsSHj7Vl/v1P/+k/Hf7zf/7P&#10;EyMSuuqiIc1qgDe/HCtsjd8GD+RjQmFlFAZ75RCvAO1M1ZFHOHV7TbkK0sCpUA08fJzDq9PgysPb&#10;0bXEKWiSQV7z0aSXfM5vQMhDozo50gU+UNaOAC5e5Kmz4VYWR7KhD+pc5wKhMqnnWB7ouq4NXaMD&#10;X7m8ygiv+HuozPhweBs1HdFBrzQlddDkI3Qd6YAO+pLz6kUG1+oox6u8i7/ng299wWfOm++anICM&#10;Pe7lVa82VK92Ku/SJB+ZeqxO5KpM6ijfy31S78ZdbVTZJeWF2gKtHiX56IkNR7gSGnv9nDc+m9CR&#10;5O3lpQuby2udQu3cc7ID13iI78pPR/FKttKDw75wqsOeZqGptMtLUq9Q2+11k0+3glS6jYfSdE0e&#10;nbBjfc/PaBa3Cb29jytT0543nesXdUBjmW0aP+PfTLS95fAkbf5hBqqP0n/5/IRNC4vOcNDxlNt6&#10;Kywxt/nquZgKoOkzK869DTafXAldVn4bMV+E/rN5Imnxrp/JZXKybLnsNHqFb9PovekFpHh+/myS&#10;nM0g3UaABWbywrV4MDqD5PnzbzZtwmc2v7BZxI6T8+16n/3/lMhc4AeUHcgz5zjl3+gGP2BDINqu&#10;jQaZUyHtC5A54PeJ1BEr8znH6DtPI0cH8QGGZ/7GTnydow09+o21RobQSb2BDIybvWRd8TSbBYXN&#10;FwU8HAlKJ3Y1mK9fvMXlfMD5NmmxOSpW5g0vuBu/pfBIFTkJG11NgBxX0ZyzBZ1mUzDxsja+4GyL&#10;Krlmv2lb0Uuep61NYteEatHDVtngzsZIBigpn99DQzdlseRsfM3be/i/DX/8MtHzaRbtoJ9kHJnw&#10;ByE+b7GFzrSnrQyMPwLKpo0EXI8tk+BI7Q+0+6O2z68RpLaNE2YBcPWrJtNwlt/6o+HrPrPdXwKO&#10;FiVtcK1N6/SPoeMtJm9mzWcdDQJTX6IPY1mQG5qpu+isAdvIGTBBn77LE6GZyLv3mlBfSN58rjTg&#10;yVYTi3nK3OdpTJjSR8/mY+iNrAFvRDW2JzbjK/aygPEifY6+gu/Zg44m1ga9H93+aPjw52w6xX42&#10;ueg8b1yxR/Jmsy3nq/8Nj+hHd37g57GPBcrY4tSZ3BumbxBTi2Zpw2Ov+b210GefLgiNX8L3wrlM&#10;tqPnpcuxCZ23CdNZukYGP/T+7vWK5cZJ22DbWNub/MaQc/lodazDnq5X37BiZ/w9MbD0YR/3ReBc&#10;Pjz4Umk3Xk/CSRl7bHLd+nD3skptE73flN6eZnUurdI7eQR7HlLxm0qr/Ok5fuWfHNmMLcRx68GF&#10;174UffJqq5W5eMoL8uGgUx9I8ulN3uK5JgOAL6/88ZVfmaafCb7z6i85V9YxV/sSPPiWfsXb2720&#10;yNf4cF551Jf2dqiujs3HA7je066MzSMf2PPe61h+8tFCs4uxFgRNYotP3oVjQ9NG0vFDPTYvHjy8&#10;l/nW+vKERc8//OEPs4jv2mevbLQ8frK+tKHPM695+NDTnA9mnmbx0kLeB+9rvzYnxcrxE8naGTnq&#10;w8pMB/ZHwzjTuXJ+6eKMOeDwDXQCi574a3JOb/0Z3fFsvOID+EseH6BV20rsxP6dm7Fln4hXB/32&#10;FbV9fe+IviRf+ZH/4yJw+kPjjNxfTq863rb66uuvD3/66k/zG2re+CePsZ4HnVQyjvzu++/nd2Ys&#10;tl65fOXg97+MAx48fDi2skHmwQGLy0/iNxtpa8y42ozNLhtGaN+3EWGDSrs9lTYWHvDQ5+vHT58c&#10;bn10+3Dr9u2R0RsX333r0z53D49S5vd/jFndR90rxrbRi91mHBswVvA7X/p8i7Gv36T9v7AGkPFD&#10;+MH54e7dw52AeyV7urewX3qgkdn9gYx+78xCpHxyl4f4eM/DWqlr0+ti/EKGBw8fRcf7GUtnXBz8&#10;x4mV+7HT69wn+GPdz/32UOL9waMcuwGq/aY/Fx9zP12fRzQ+EcNiQLt5/ert1Pvhrk8WPUkMJw63&#10;ty/ES+OrMSKGQWPFUSIrEIPaF32kxmDbvjYmHp0DuNoNu+ODH1CvbWYfz+1LQHmJmYmzXKtrzuTY&#10;+o50Yf+2G32Ha3aYcUiO6snHh16O8m3KaX/od/OLTsUrLefkaz+gvG2pRwkdAA9OdYbjuvWA/Imj&#10;4KrPRviBnsPDG022Yg+LpN4O6IIy/2nrEvvrm9gMrmv6oNc+nM3QQpM8M2bK+Ofwnr5O7Ef+xFNI&#10;D9THaN2/vz7n6A1DDws4WqSHg7Z2o217I0U/6FODszD54HHGP4lPY7bEr/Fe5xLq+XqC9uPNXJ8C&#10;lW9OqZ8R91cSs5988nHGketTsOr6TKKYX75ZcjrSk09v3LyVPvZGYt5nrFIQPBvCPt3nTawf7vm5&#10;En11/J37i/7DZpp7yZ279w4Xvcn20UeHN+kHnmb++zTxZhMHvnHieugpfvR2/2wAnZ43xtZDmuYp&#10;y6/6Qv2Pdsqn9H2ZufKjxzZTn0Sf1TfYwGcX9zp4ETi+XG/ZetvWmHi1vUVb+7h378Hhq6++no1A&#10;sSBNv/PKQyJrbML3ly75NNi5wXnyZK1nOj93zrjowtiDH9lhbWCtzTx6vHixfG8T/tlTNrDxFjsH&#10;z6bX0/Tjd+9+H7v9fj4bbOFejJK7i8vk9UlF9zv3PbE//W1kbTySSczaKGqMd1G78UXm4utv0NZm&#10;5bGZdqB/671QLLCBMudiZ3yytUnnbZPKW1+/0URm/QSa8MhMVnJ5MNec0+blmzdeomCH3x3+8OWX&#10;s5Hxpz/96fC73/028Lu51i75Q/v4vTiLrbST9oUeZqSLtmmO6l7knje/1xh7sU/1hyvZfPMQh/mJ&#10;NzjNacSbxG7H8q6HdYBxCbsBNEHLCpWJLOiIBfqzncQfteOK9z+fNzQeXcNhRw85/eQnPxn7Ku84&#10;ioyu0WRnm17iRB456IxG/Vho346Ha5tf9Ts/ArR7T9LH21wSW2zA9suPLyePv8Rc9VfuvLKh1djk&#10;O/ZTLp/u7ND4qoxklqdMfsd9bCAW5OPPFmiXJ3nxVB+OxA5w8FZOP7TQp4cjnuQFrtkHL7gdhwL3&#10;DVAbkg1+20Plrl+dwyEL2mKDPPDlwWEHeUA9+XSQlJOZ3QEda+fWY4fGEMCHvnyiHD3gHA045EQX&#10;Lj3I45pv1r3qh+knTt4X0RQPbIkWGcijXmVyvR/rV05HgKdU2eu3lgHn6itjs/pYOmnj6gxqK/kS&#10;vZWTTZnzxiT69Pbm17/7d/9u/FRacNSVZrXHb37NVRLBETyppKN8IL9KwUdYQtx5cR0xEzxSBaSk&#10;oCRg6xJQ8MujYPlK8gCh8VBekOSjqT7jFacKM7JjAx2ORHZlAA0ykIu8DM0GcNCiL53gkgtt+cql&#10;1iWD+q7xoS889SqvfDjKJLQAGZRVV/h41Q57x/W8dfDWmGuD8iCHo2sJLbblQ/pUP/Ypveq1h8q/&#10;t21T7QxOpubRqfIU+GxvKyAPNG8vT2VEi/57kO9YGvWDRL7qQf+T+p6ko5yN6uvWbb3yISN8sbG3&#10;T8srJ5zawbH2gg+US3jpFAD+pVUZ0UN3TxOt8qW3OIDjmkxtp5L8fSzQCR15hb9k2/IroA0ktNga&#10;39qjcjm6Vh9dgEd9r97+xlOQpwyeOqVJT3RdV8798SQuvevDylN7lVaPJhCdpD+zudVFCAvFoWlh&#10;48VsXMWeYiFl6NrkAvNZsNCw4cSu6MDD0w+OW6xQ7i2WNZlaYCDseDJV/sq6j8HqQi6RY/HfJ9Ns&#10;EhlEH+FHn4EMRoeHRfXgsdes6qywW+nk+Xa9z/7fJbI0kW9+h2uTc55Mx3+n5mKR/5NnQR8MBfhs&#10;EnAOlNiImCfIyK7aEBCP1SW2DO7oHht4Cm3sM2UobO08+nsK7QM/ZL3FTuNHLE8ZaFno187SUNps&#10;N+rknIQmgLOB5Xo7LvnWTVpcDP6Wh8bwzQTLxJEeaLsjpGaqu0oae2wLLoD/M6FsDLmeTZHQW5sa&#10;7S+DFzugh9YiFXyT0UhiYYot0X5jkpr4tcnlE5re9rIARgJPQb7Rhl4eL4TD69t5eI+/Q3t8Tr5c&#10;L78fQ/mP7hs033nt336IbeRLsEJxNmS8idUNGBstbfMD/MUO5E8+OuPT6NQNsrVYFj7Rv3no2NgZ&#10;G0c/bce5VNqN0amz0dY/qTuwybPekju+x7VsbT4tnlF8fLM+NRg+fInXyE7W5cPXsfd8oir298kt&#10;fE3GbZ75xJmn9PWVfMgvI3dphqANrvpK3hxzzWfwx5fhTS4Ls2jpl9nMG4kfpo3M07rRYzbAYjvl&#10;5+k6Oq37M7nkWSSwQFk7WHyczbFNZ7LMhuPrQGQgR23d2KjfGzcjd6BxpYwMBvbkZWOpNNqWS2vv&#10;K+C6PNQ5stvGB5TXyev/lUz7a4AevMax6/JpHYkMe9jTAOUllXcBrcoNt6m0JHgtozf92QyQrXit&#10;s7dd61Z2fJSrB8QIkN+xSutK8kFpV85pj8Gr7MWRN3GXc2WdPxQHfalykUk53PKuvVve8U/HQOgo&#10;bxzgVT2co7OXpcfSrf6O6BmndQytLvryQfWT4JePczyU1b4SmYyhQMdAlU9bk6qjpO7RwtidtXih&#10;71NHn+1e4A2c+np9qmvRHfnT58/bRunX57NWc7+ll6d/Ld6vRfbyqh2dN47w2o8vm09ePBff9QYi&#10;2eHi3UUHuinzxCewcGFRQll9VN/XF6NfbFae6OsPakv1LG5YVCkd5exa26EJyAKkve9B89/7Mf4J&#10;JCv9bvq40LRR9Ycv/zALw968MtZLJzcbVRZA6SnfQoKym9Hro49uz/3ph/v35s0kss7v6JizsUX6&#10;Sr8ZdMGnvC6zz4X5XZNr16+5882GkzGqtyH0wxF37hfeXH7w6GH4vIot128xWCT+Lrz/+MevDt9+&#10;+11ixGdnMmfXnthSHNp4C91XiRVfBtC62Gn9XuyKfdFr/DufW8xRe7JQ4eEvfvNAx+BGL7r1qfv2&#10;zeqhM4v76fefzkLzi1nQvxGbeIMR3x/uPYitfojd0o8E92XuD4+8NRJc+sxn5S4um0Si+Nq8ZfGz&#10;sMkW2oJ726nTfO3hkshg0fpUYiOx/Ty0Z/H0rUUwMeEnFNbDLvW1WBKbYqZx55w+QGrstL2TDw59&#10;tdvOgwptB8UZu+S68Yy3WNCXda7i2rk8cLI/UY+v0JCv7ZvPKy8f5Y7kJpcj2eS3zaBDFvnanYVW&#10;uPhZIBPHcLtQqF3BxQffvSzw8JaUaY90k6dMPVC8iZvNBo71QduxI93J0H4esIs+V98rFi3m2VRw&#10;jW77FvWt33QhT932P13gxFdZy5XNJ2HPmsemf37j067pJ+Jj8zS8583D2fS6N0dt7XF4aGNdLxJX&#10;xqDmIfpRGynABvSbV7mvvwnNd8YxiZXEYRrZzA949/3EszGX/NMpt9H9Kv2zT+jjI+Z9JvTyVRsS&#10;a0Nau3mpz48v/QbVdOUp1ad4m8sbpF/85KeHTz79dDZ801iHp35gfB3Z9S825c1Zwb37Dw5Pnz2f&#10;/kKbunbz5uF0+r/70fHug/tTTneyzcN80ceBTPolnyDX3vUV8rW7FWur3/cgFl3Yywb+3R/uzEMc&#10;5nE2LujgTTK/jbU2O94e/A6lzS2xbp6bEcu0f3R8xtQC7jfffDuxYFOPH2ZT8Mf3xg42Nr0JZHy6&#10;7g82utfngP32mT7GNT96aGRsOG97rfUofQ57eSDNJrw+bebbfms3yMrIZsH422+/mQ2e+w/uDS1v&#10;JrkffPXVNxOzEnvoR8jrc4xiym9VantiGz0xKv7RBGTr2Eg8qyvGjQO0g25WsCuAC+B0ARx9eN50&#10;VaftBA04jl0fLA95rslTmeWRE6i/ftPxcfx4//DNt18d/vTHPxy+/ma9Rasumnzt4RGy6Qv0Oe4d&#10;6KGLvodCps3lun2eMvPftV6S/j72F/frazj6B18EOX5JQgy61qbhaxFo1CZLv9W34M0G8uDgqa2f&#10;7IP1KZI+f/UVa62y1/wpttFQFy+0XAM4ysWb+OubWfpFZb2X6GcnJtMX+zSlt7aUsyNbS+UFDw39&#10;WWn2fP8gETy06dn44r9lu/WFAb53TVY24VOJjvgXl33RdGQTurJPoTjt89XHGw20lRdHf03P0idD&#10;45g/2I+e+AHnvUf0PgTwMH7sbziyT3VGGy845FEmqc/m8tmssjiXB6905FdnQA7HysAGztXDj4x0&#10;leCSQ5lz5XD39nIN1FGXLcRpy4H8+g1v8qgDjx69h1dHeeRiR/5EEz152rV8fkev7R6tyg63MoDS&#10;wFMiEzroVdfWkw/gkIPejq7FVfk4oisfHWV83w065e2DnJdPbbSPY9D4YWNvS3bzq/XYjRxz7r//&#10;9t/+29HmVwVqh+a8hAFBKFcDFRhEHiVaTgAOFzxAcHEQ0Cg5CI6j4FJOUHXRQLPBRuCChKe6yhqg&#10;DVpl5KgsDMewDTzlkjL6OSpTvx0RI4LqVN2rtyMgI5nIgUZlrQ744gHkVd7KArfyKNs3kn2ZOi0D&#10;zoE66Mgje/P2fJxLZCUTXchTfRrMlaeyg9qQHr2uzlJtrXyPU5vJg482WQC5Kjc6peUof4+jbumS&#10;S509FN+x53/JhrVjy/f2k6pzZXaOd0E5nRzRRF+8qC8f/fKvXrUNWrWLpFxyjTY8Rz7R4LU7clQm&#10;eOixCVC/tAuuyaRDLH00m8jWevRDX7k8NNnif+cXSX5plLY62l47XPlkJju81pWcq1874Ulecqvr&#10;COqbyiPt7V859vSKK48MdAT1V3H358WvPu8i6nuRS6TYPLGANJ8wyCDKINfml8mGOiYaNpY82ffa&#10;53HytzZWQjO0ZwMEXgb5fvjcbz68S34YD055z+ZNhvH7RJ7RN/Sr9+jOz7lWLqX21IxWc5xNkpSr&#10;8yoymcTME4U2gsLXbyfRx0INGkOlrPciON+u99n/T+lI7vETWY5v6ItZ6LH3XCyZLdD7LFtEMu9h&#10;+NEDpOIqZ8fYqf6bBJ/95E3+YmHAPJtEuVp+WHJhUJ+zgfjyWRED5PrDxGdtfIFjfuQ92sDDnv1y&#10;GNrOCV8g08i1jq7VGzuM3Mfl82ZZAe5SIOeRM5Acwi/eqT9v6oxt029stvX5OtcWoEy42atvNLEn&#10;HYA0m1Opj6b2R2d0bXzN7wyENzqz0fFB4iR4Jnkm7X4j4JU+KfjkVI+v/cj+fJIxf+QB+0T3Ajna&#10;7p2LE0me9nuyzUtjO/yiAnuzG5x5yjuTezLSn150NiEl29I4Kk1e2kHarXx2nTet0s/MBlra5vAL&#10;k5E/doXH9vwwPiR/8iwqSz5VZTOLz8ZL5OOPzTcmw2wzm03DP/YNfxM2NnxlsSJHG+bw8LJJxPb0&#10;nbdFt3aAvafryep+Y5LurSrn3h4jg43JV/ohE/LwwTfKzCKLWNAPuLYhKN4rr6ONwI7N1g+yb5si&#10;fHU69xuflpl4SB+bI9319frtwc2fMnX5ZBbgI7v2z1427gqje/pQvOE0XugsTdsMD0cy7MsmDnIt&#10;bsRJ7zeS+83Je/bYf1d/2txGUzyw//hgq1P6hZPX+zy0C83f48uX6CJVPnzhkWPfLvdylcb/CtRH&#10;v7LvZSitpsrY+yC7iRvHvbz4olX+tb86LWt+xxiO9IPTcaSEbmlL6tCzfJzLc12Z5dXvEn6d7JS3&#10;1H6ieK3f/PIpVPa9n8vLsXUBfSu784IE17n6la0TytKtzo747m1JtvJUXrs6Anjo11ZwnStz7Rw/&#10;48KVx37vZjH0zh2/ibA+UcWvNkb8DooF0plvbb+5oX3aHDHP4ju/n5RoiTzGoWI29gpYLPRGg8W4&#10;fmK5k2Tn+JMHLzrwPdnFBH7deOpChMUYPOkNVx2JznSD3yfJp0/Tj+hbYrP6oDaoXWqr8nREX9Iv&#10;oNO5UG2vjoQWGfittJv2vJx7gv2t35l8nT4rfbKNHU+T0+Prb7+ZTcdZ3E3dyuPcJwdnfhV7eYOD&#10;fvwg/09ffTUbYO6ZFrnPRE5Jn2/zjL2WLfhr/YYDm3jrI0JN+fyeWMYMdMNPn2+caWOOXfnrYfx1&#10;1wL9A59PIkv6ADZP/z9j2sjLZjY+xY6Hgcg6XwuIbMarNq+8hYE/Pr5wYDxJbm/0esPZAw5rEym2&#10;i0x08Dtes+iW8/fe3xY9EluzWJ57gt/MuXHz5vCwgfD9nbuR+dnBXRd4qwQvsp760Jxg3ft8Ts09&#10;pnOEREd86c05b4NFz9Q7c2q98WCjjC/p5jdfXr1cnwg9d+7C4cpln0u6NDEA2ILdpOX3tVCPD2Bz&#10;Ma0+/LZLcaUcPzjivRu4/OYo9oFzi5HoiM19LOMnJrUvccN/jq573wBw6T2653w/X4SHDiBb+fId&#10;UAdPejknt3gFlaftQnxb/2ETutGJP9FTv/2yOuorg6es/YVyfNRpuwbw4VV/stYG7FoZ6IOPPrb9&#10;Bnkc5dGZ7kC5+tULTXjtq/Clo3w4ZJDIqm5tXPuePYdG7kMZt4lr+TZv/E7Vs8TpvC2UMbGNmVmM&#10;T+g4n42gnKclhK/+y9qA+2P8+PLNbNSI/XOnY+/8iVGxbXPWBrSFfFHowSP9s43gEItuaXuR0zju&#10;qs/eJta0OZtTD2MHb5lqX+Z386BS2qR+xSb6lcTb5cTe9fjwYvxks/xF+OibHj15nL7oweGut74e&#10;29S2VvPu8DS87qc9aec3b3807fmDjAUfv3h++O7BvcP3s0njt16eHl7GV3ScTYjYZ20KxRbJ1x5t&#10;SqV3HLrGi+zLXhK76n+8rTxvfr14ljGw8eSH81aVzS4y2TBj/6+//ubwzTffxR76afdVG71i/FLG&#10;wR/MZtm8eZf7mTJ42n668fm8IxnvRVdva3kTVxv19tytW+5TN5cvMn5fb8lq5+7nGSNEHnL3LT2x&#10;ljvJzBXFcVTb2q3Pu/kkW8ZFsYF2wB7zYGxiyQMKT7aYFXNTFjvt25yFX+uOYtwAHS38Gqvy2yYK&#10;rtsP4NlyeejZdPN2jk+7eku4n3f1BpYyddTlUwvH3SAjj2M3XegIiiePXOQ3P3ySeELn0WNvQd4J&#10;/4eJy9XvapfaINBX3oy99YnuddrjtM34zMMX4kTat8/2BzastLWl++ojPXws5ryZPfOh4HZjDN7z&#10;577gs/ptczA00Jq5SIJRfvVon9S+BjgXq8rad7Xvo4+kXJ66pdd+xbUkhmoD9nCNHrojW/Cl9teO&#10;PgfonsGnNlO9ncPG6AP18EUH/r7Ply9VXvq1z0SPDSoHnwPyijdHOqEDp3apDo6uS792keSXLhro&#10;seHeLmRZ7Wgl/MShuBKnYkweG/dehh4ala1l7j8dd/ZcbJGd3BJ8crkmy4qf9bta9IHriCY+8OpT&#10;uvQe5pyu9VvpOsrrPb92cu7eCNBQH034AA248vc2I6MEt3Kj59q5sYS2U5t3/EFGfOQ3Rkqr9i59&#10;PhAH7A5cKytPOGztyO7KpcqJXmO8Nihu65WeOuSW3/4J3h6fDPxuMwsO2eG1X8N/XwdvfRCA51pd&#10;cUweG19/+7d/Oz6VyFKfSRMZ3vySUYU1in0jabBWUUpTqKAuYeAA5W2MlBYAHKMhe4XTN3YFAwPC&#10;I9x+cFVjoOuaXE3Oa2j1BER5oOlaqrwMyHA1Jqg+dbw8NMnDOAzJgPSvoeGogy+gIxkl18rgyd/T&#10;5jh00FRWHq0nD5Q/m7UhFtexDWk/kJRf26DFF/LYo3YjP31ri72clRVItas6dCsucC6vOjeISn/d&#10;mNbNCK4j3eWpL8GvvLVr+dQnlU1yVF751VEfVKbiKytIeEnqO2cTNmO/2pCNJHT4i5/4DI3qV3kr&#10;J37ySq80HGt3dWvbNkr2QEN566CFF1xQm5FBmXq90eG5b2/qwUGzOuMP8AdwHfFzjgd56Mkv6CgT&#10;M6D4tR38Jvz3ZZVdfXZoB7P3lVTdKq8jKG309nrIxwuUV21fuvL3UP3Ip37tzm7y21aqKxuR19F1&#10;9bLYe/aiz8pkkJuJvMGtxV+TepN+A/pIOHl+YN5CvIUCkw6v11t8MKHxFoVPVwzeLJjkppf2a2PN&#10;wsWaoCyZ0a4eUu3lejYz8te8gQ3HpGgupBz7hodFFAsYJh0GfGvza20EzWJ2eEvw6IK+f+/QW6fr&#10;vzk5Ovwfp8at415uqUc86adlze95JT9WgDCbEBb9F1Bsh7+Li6Pr2K95qNMJ4DVPjoHQGr42nGbx&#10;Z7Ujm1yleQSJBfEwb+AEpInZTZ9J4fWjN83wIXayBvbn+a95b3PxBo3kLDvPf+vfpou0JtLpe1KQ&#10;Vj6bVzazhlDKxr/aSXw78sTnNjfYyZtxH2YCCNcGzmwaRn5vcc2T2ZO/fIPk/I6HCXb4aS8/ZkKh&#10;Dt3ZRhn8F+kXn6U/MoEwmZBscETSkeVNoHZp+x3b51wMoA2n8UAmbU4ii+S67bNteA9j65hIOPjP&#10;Zz7nc0uZiJLBpspLT/EF5ncOwpMdbBTbEJq+IDBvRKSujSSf4rOJ5OlwusY5M3Fan07MfVRfkcnY&#10;PKGqHZIj9PCeH+BP7PCDiZa+dP24uKcfcw/JOZsNeIL9aQZ7FiBjQ7+vNU+gR25e9xlAC9M+g+JN&#10;qqepTw8ykfNyZLxmkugHsINzSf+SfouPyCeGp/+0EJPj+DAy2pBiy4npcLJoeMsiXmihO/eK9FkW&#10;yrsQoJ+y6bs2j91rEwuh3xiiMzr0P59+zSYi27CRzzaKQZuoPklT/cXPelI244LYauIl9CeeYz/X&#10;7dOn3W3QNtE0cbDhtR+nm/po8wE/N94ce76Py+K738NvXJ6M3Z7/pTJ1wEm8ljtKZC2/9onyxieB&#10;JnX2UFrl4YhOj/RCz3Ffp7QdKwv86spm7oVw1CVXbWfMAdBlf/H1l2TvGGP1n+vJefXgVbbKLVUm&#10;eWD6lkCT8onlrf1LaJAJ4E0XvPA1DnbvLn91KlP1RVMZvvIqT/PVrf1dA+X4guqxvyaDcwtT5gYm&#10;XGST0FVeH6BF9r2+eCiTh15p7lPpOEqNT7gWqfwOswUzNoDiKXGLIT5fqB4+OjKLhT7F6pOIs2Gd&#10;Njs+ThxYOEJvPTxx3B7mraC4zO+zPH/uszPrMyrK9/MkOgPnHS/TjU/qQ/Mw8z1vczlnt445jWfZ&#10;zyQXDXMaE3n16Mov6NCFHerf5oHOhcwZjeWVScqco9G6LcOLHPUBHeCpU3xHuvQa3o8/upfEXu8y&#10;r30v9+aMHyxCW9h1TzeeMmZ4wSYDsWPcapPsQnT39p2NrxCczyD+8U9/Ght4OIoMd2MLn3z65ttv&#10;Uu/dLGxfvX5txp8etjoV3W/dvjV98+hv7BKe9Da+XBta622Q2x/dHpsYf3qD5KWNrfSxubEFEvfG&#10;t/GTN6m8FZIB0fY54bcz5hWNPuPok982yLyFZkHJm2nPXqz4sah8XR69o8M8BBJ7LVutN4/8jpdP&#10;s3ljhHwWkp/lHuAtGHJdvnL1cDoyPHz4OHp/e3iS+6OHbchkIfN+2pavJJBz7r3uP6nnfkRvG1fx&#10;VmJvxaX7i99Fc18ln3pkssjNT3xvcfxc2sTa/PLw7ZVpC9qNeOILbVr7Fqvq6yuVWa9gB7jw6Cm2&#10;2FIcWngS659//vlsdHbxrfEJioOWcvXFmOSIJjm7mNP+Q1ImdiXysDE5tCHyOhe3knrowNFuyNj5&#10;mTwxhDego6SNo+VNxv7WOxvgrx7523/BxaO+VtZFR/TENpngtZ2i0TaMLxnQK0204ANJHlsDqe1a&#10;XXn6xfF7jvty/NFgD3j0Zm9vTvCLvghP8lvQt1CGRvlI6Jw77/NbuQ+Nr923jHXdT8lmTGSRnk65&#10;F50xt7Shdyb9RNp0Yt0mmM/sibUzp8Ximmv43N5Ht9InXrg8dM6mnOz63gf8Hp2ep83PF0LSbn2G&#10;3130PLkjl3b/8aefHS4lfrTFH9yL4ivtx1dL3qQtn46tr6c/nU2v9DvknM/yR5dH8c0f//TV4bs7&#10;dw930u/88auvDt9YTH/2dPqsjITC773hrW+zaeaNqZex6eOMXR88Td/9+OHhgU2O8DcfZhs2pwOZ&#10;2PaVN/tD0ObTtOvoOA/imetOu1xjcW3SZtJ7KeQXcWJ8yc737z06fPvNd8GLHJfSf2ZW9P13d9M3&#10;PZn2++EH1lrOpl3dPly9cm184rfENBm/8cWl+hx9jE+e6jtsWopvfj+TPoLfyGcRWQzrO8ynmmbT&#10;apvzLH974Eucrf5oxd162H7F04P4/Mz0w/p9/eM8gJly+hlr6xeMu7VRDyVIHkoRq2wxb/GlrDFp&#10;g8Z9fNlzjUHENxvuz9ndtTbLH46u3bu1SX2KMYRP2QF20E7h0UNaMi0floZj+ZQXUDZtJW2cbvJ8&#10;8tH9L5P62FJf7WtU621YoK/QHr2RYS3Ym8NooKuuI36AHPwEuqnWzzSvzdZ1r2UbczsOnzFg5NI3&#10;wEdDX+YeSye+RZus7CqtfnDNodiXPOyhT3KtL6IfPPFJj4nTDdonFa99EFuSEV20lMMF8FxL6pLT&#10;ho/PZBrPkRUd9Okk0cfm129+85vpp/nSRpGj8RQ66pQf/I5TyaMcXbo7B3DgAhuibCvxN/krs2v4&#10;+vKu26PJzsrYi11qOzI3JvhPnDU+gbqFxhJejuTVltCmj3YByKFcneZrt+KpD2fgXZl734VLl+pd&#10;HOeO5O59Gi6Q8CIr2zTO8axPnKvTIyCPe42xr3s8udzzjW+VN3YaB+iqX7uSw3lpooFmN4l9IhN9&#10;x1/96ldzVAewA93YjuxSfYMnvWprvOngKLFp61SulslHQx6f1hbkRbcxD0edHksHTvVWxu71vQRP&#10;ORrkJSO/wCejvM4dWq+yOjam+Qlt5/DJ5Tfu/u7v/m5sKaG7b3szYvrnf/7nf8FcJmYCtrv9GiZA&#10;UGMRlG3Y6tSIhKoQlAYNtjqWEJgTuh2DuhRVBrcB13z08ZEHHzgf4TfD4+Oofq9rSLKSTRkeyhis&#10;+eSoAelJZ/rTVx46LYfrunUc0SAPvpJzPHquHrs5SrUNeejXQGcfdnIun/5o0l/wawhtGAAOOmwA&#10;0CuoWyeTl67AOfuRr/Z13NetfKAySOqgJ48c5IWDpphgj9rBcc/Lka1qtz00lurb+sHRNfvWxvhX&#10;HmXqolHfFG8PfynJL23n6NaG9KMXPmQvVHf+2PtAPlr1VcvQqj5kk/AoPfjoAfmu0WpSF179AqcA&#10;r3QkeXAkOu1tX5zqDJzjB9SjryNc9cmLhqSsupJVHfXh4ts4IVN5yNehNV7bhqXWBXD3vKTKwLds&#10;twe+Vo42mrXNXvfGk1R/kL12k9DYH+fNoZS/nwGbzZHZ9PKUV/KqUySehQ+LHWOvDJQ9CWYxYuwf&#10;G8ifz8aMPei7LZbSNRMTb69Y1KjtC+rvj+RsGRpHaZPX8Sg3J7O2cVQ/sNGxuJH/FC7dt/BSd3hk&#10;AD91AvPGU/DY0qc2xq672FyyYH1ygXf+P6I9KecmOmg0ZqCrU91mwyF53lyyCL4270I3tC0CDX34&#10;Q28Rd1B3TZgma/AqkwlCKIxBlg3i8/iMT7updRwDqy5eLqY+P/NT/lwbZIspEzVv4c2GHPyQsHil&#10;d+kGm2QzZuyEx4YzsJXPhiq5tqOFndm8Mwnc7Ouzhbmat+FMGNHhF3QHRvet/UceZfMjzKE1tosO&#10;9BkbV+ehDD+yKs9xJmb45NjNEguls9gEPTgzYU3ZXLrOEb2hm/zlyxU78zsFmRx2MYx87Wsk9bQP&#10;bRK4luT1XqYefP2B9j79mPrhsykxdlKX3PQd/5ikBtcT8I70JKMYq37rKdEM2tIn2fjCTz5a5Ce3&#10;t8DmW/HpM2xIOZ/PFoKUyVNXvnr0BzbMvIU1m2nnL6w+XSwEFt01ALxo4yp1tQv12ME9Xz30po/L&#10;vY/s8xtiyVfX51ocL0T+2XjTN6U+3fC2IcevQN14ZujNG25T7/zhau7Xs+i2Td5tgJF5Pg0VPHZn&#10;T23LE6+eUrVxHhYTF3RyHPo2P4MzG7Fw+CWw+nMLBunTB3JuA35rQ3zz+mWuU/bGJP/5usdPrG42&#10;IYe88XWuxZH6+nT5ozd9g8dexlYdHO9pOY5vR94Vj2j0PuJYmgCPnleGttvSkppHjr28o5sYZJMt&#10;r/zck0q3sOeH5r7MdaG8TiZ51a3J9fgpIL+2kkqPjOSqnPIcpdpLXu+/8FtWH5VWcas7ukCeVLnJ&#10;INY7yRNvUvGkPX2y8ZEj3L0+6tSWrtVTDk99qXZVp7EgOQI09vZ3Tn46A7y7gLKf9xTgqFNZnFf3&#10;nssnX2Ugp2ty4wVPqvyO6tQnbG9xw4KHp7QtisgrHQ8jWAwim6fV8XAf0Aev+db2CZeAMptZX375&#10;x8O//uu/Hvzwvzdl0POEvTKfZrLp5UfkY6nUWXFEzrYvPtSP4U9Wsuhf6NgFHEB/Zer0iXPzKrrJ&#10;B2RCT59kfsN/rjt2xgNI5MAXwAO9VgceGZybP5VOadXe7OqcHORmJzZyjgfcfYzMZv3rl+nbvDVr&#10;/L/uFXPvDw19ZOfH7u308GaHcSJfuN942+LMubNj6zs/rKfqPXluw8nGjLfH7iZfP+lNqdlsylEZ&#10;H7GlNzDI5NNnP9z7YcYyFp5dk2d+Iyc8jD2VWQj3Vojfy7Kwp0+3aSpuB//CxRknzYJjdNB545FW&#10;PfSBMc18JvPCuSNeDyMPueEaH7wNfYmt0OAPG19wrB/Q2f3QQ2E2Bt1PbHzdunU7cpyaRXtyoWeT&#10;z9sr3gxD9XHamfhH2wIz/7VNssvdu2tBU/lqc+ah1inWW1B8yrfGVoTTLi5cuJT7Xe79NirmjnU8&#10;/hBDfCqu1Wcr6wAWT8VMYwMeP/cpazwsPHmo10KXeG5ckg3AtwAG1zW7tI9w3TbvqIyOYqrl+Dun&#10;J7nkiVc8yCXBYQ90naOBFnkr+8RsytFmS0d10AQ9V69lzgvoKleXLHsZ8Knt9rpJjsrhzngnoC56&#10;+MBXzg9wJPTJC2/flmsPZU3y6LfXU0LPOkV9gkd1IB98/Nr2e7Th5a3X+b2uxNSDez7v9iRjHfNx&#10;46cP0y8YD1uEXW8Snj17PjFtPUa/aYyrf7qQsdelw9Ur1+N/G9NXI+z7qWsTffFac4Rkp/9Yb3vF&#10;jpGdBuafNr18MUR7nDlq6nh7y9tZjvJseAEb2Of1BbGVNz+//vbb2dy69+DBtKfv08/Y8Pr+zp3D&#10;wyePD88yBrOJ5e0tfGeOFBp4rAdAPzi8TL/kDbGHwXv04vnA4/Qb3njVhuhqTK4d21xyNK/0Bmbf&#10;CNP/GHfy4Yx/YyP9I1/FeRMPNocd2Uwfpe6LFx6kyhhq3sLSH+eeGWN52+v2rY8Pf/XTnx9upx3a&#10;ZLMx5vOp7K7NP37kPp3xw6mz6VN9Xu5aztfY173NMaynb3ucvu3x3EdZXj+g3eYsdMShvuPG9RvR&#10;1UaNjQCxZQ4gHtfmq4fGzp9fn/HT3vX9jS33amC8veLeeJhOawzS31x2bmytHluJWfccMatfa7tr&#10;P+S87XTfhvRpkjx1F4/Vd8DvmKY8tZ8V96sfGr9sCU357R/2NOWXNrvhe/Fi+sRL5jmJW9up77wx&#10;veZUeJQ2OdxT0NK3kKl9wcwVYmf8+MWnEj1U6E1DYCzhYQdHevBhP3GIhntsHwpoP0c2PvF2WFM3&#10;MOkAj45sD9pnGavUH/rv5ZM1XqM32dlh0V9zKfVA6xmTqFe/0Lk2xJMeZHa/QYsPxZCxAPnYgT5w&#10;6Ksu3vSjW2Xv2Eqe+xZQVr8WH186kAd+40JfqR0Wb/l1jb+qg7Tvb6X6UD285KOtHlx0Sgs/toFL&#10;L3XRkl8Z0SIjO+i70SoNeOgD9IH6tWX3LtCGz242e9kBHTZ1L6Yr/+BBL3TJXt85R7N51QmUv3N0&#10;xAVa8MhSfDTJQJbqJJFZXKhLHsDfHQvbNJOHvj7R2MLvw/U34vpbVvLh0E1c0J2+eJK7MQbIgif/&#10;gsrdeCZv5e6mIp+jQyd82Iqe6uJtA7v+Qesk7G0C6l/y1H7l2wRPIju99AuOrQcaU2zKthJa6rqG&#10;z27/8A//MEBvCR92KL+Z0f/TP/3TvPklYaIx9ukfxADjusYQY3iEwBQ4J7AjBgRhuHYA8gheWhpX&#10;ceFwgFTDyAPKm4+eOnuDKscfrnrKyUZOQCZJOedVBvnowWWs6VADdATVr7o2oGp0Dc05elLllJzj&#10;RR7lxScvOdohOgoSAQSc7ztXetJNsMlXXyIXugXX0t4+6junJ/mrrzx0arPyqT3xxotsyl23TL7G&#10;Ccgqr/5kC/j0Qrs0pcpLjgJ5aj9yFRe9dtBN1Q8OutWrPkZPHl3amFpn7wP85OOnPlCGbvUGtR28&#10;vc3Qglf/SGiiA0c53au/svKsvZuc41UfVLfSRdM1P6grH+BRHHRbRz47sJ1Yq42rQ1PxW4cu6ONf&#10;u6hLbnmVuzi1i9T6J/Phi4/eMOHgC0eCj7/r+lkegEeGxoEjeUDbENqVp4A3nPoZfbzhSeWFdn1W&#10;30gjn0XdgMG3p2SVGFh50tcmRTe+DO5n02LjncozAegnZSwSuzZhsXiPT6I84/bYyaQ7+JK6e38A&#10;eY7H9jq+MUSLkWly8Rw6aWczuYgvNuAXE5kULF755+0Z9Ebb5JngjMxgp8vIQJaWwc1Rms2T6GOD&#10;6DhVjlAOfROdoTOTjE2WyDGfxktduPJms8YCeiZL/IL26EvGiaMV2wNzHk6pY9JC3pk05g/dsXFo&#10;zAZj6EA2caM/HcHYYmTEYvFam1bwc38ZGuIhWUn0JJeB+Czy57oyQrGpFmFmEYlt0Vj8IlfO4YzO&#10;8HPNJrNplInXfGYxesBdf1JqBHc+AZkK3uBZJNlfbGy+oc/YBMtMPkPPjy0rr/3Ew/CiNzuRm/yj&#10;z+rzItzCDR148Ieq/ODaiBwlklbd9NHB0QZsBmkHK84iF31yPr/zFHmmTmgDspK7/Qxw3qQMSG3D&#10;2r17svY+m19Jy49L/5yRdOSfDcKkZZOVT//5jbi0U58NMen1RKn+yGcDTbzZZN6aCw1vNJ33hmb6&#10;WptC80ZVdDoVcB+3eXTJ05nty1KnPMmuv/MUowHr3KsNEqOno82yGeRukxkLjzNRS1226CYbn3gr&#10;jPzksPDo9yfg8Qcf0cGbpHzFN2xxxoL36bPjL346bXGG/2OrucfQO/RM/FhOv8du51NGN/T1mcY8&#10;Fij5wBOVFn4sQNARv7ZZqZPTxpI60170c9rKlrficcXC4GwyAm8aoqOcrdGHt++X6efY+xkaTXDc&#10;G8SJo2uyTnxs9SpDwTW88iifPe6+joTW6L6L0frdEd70Exs95yfz1GkqD+W13Z6fVD0cCyfz93IV&#10;x3nb1x6vOGRhS/oXf4+nrry2QXjkwkcZHKn6tD4ctNVzLL3q5Ny9WDsQ28prJ8n1Xh70xaTy/T28&#10;dqtNW6fQfqWxIq860UG5Y/nDQatAX3XxFlP7MYg85epIaJCv8uxjCtCjsPdTcdVzrUw7rd7Nc25c&#10;bQPAogf8jqk0mtravZVewAY9+8IBnTcsvq/nKeGv/vSn2cQYPh94mtbCloWItejtE4gW+Uwe0SJX&#10;4wB/+XhVF/Gk77A558llm3XVw3wKT+Xy6IVm5xDkM9EGnVgDupZn7ekar7knpJwMcCVlEl3R5/P6&#10;HT4fLlutmJRfOzlWHzIqd1y6xeevXqRPe5373GEWzqavmvEff74/9yf3QG93ffTRx7P5A8dY0JtG&#10;fmPHppS+1ZvB6w273H+NEzI+cI2nRWt1/QaY5A0sT2NbyDEuIbPf9vo2dg7j0UnZPHQV+pLWRHYb&#10;Zw8fPU49T8NnbJB78vptr9fzttily34vaH1KzQ2HvD556B6LhyflxYuvG7xLuTeZl+0TH7G95NO9&#10;xhPuUcbKR3RybcPApwwtWl+8dDm+PZ/4Mk97Mwvz5y5eSNmrWfxkF2+IGYm43xjXvU5M3r233g5U&#10;lw4Wf32Ks7+t5HNmqx259/CphTj3MnK+il89iX1j7pne2nCPtTDexXH19m2P/xtv2jve3o6weasd&#10;4tU41Aa6+dVzC2pta+hon12AlPgPXQtU2gU6+LZfkFwDCY29TM7FvTYKp21c7PK5fD5qfTK7Rl9e&#10;ZZJfucjRfh59tEDrlD++lYcseDnXZvdtRxlc4BxI5e/YNi6hg7+6aPX+gD8a8Nm0ayP8hU5lKV+4&#10;zskCR5InoQHIwh70rw3Rxldd1/hqmx5Ams8Mps14O+fePT+B8TjX6dfEaY7izOaIja9rV6/Ppqpx&#10;2NntbTBvfNlksRkmhm3qaPY2bW2kzeZL/t4Yh0ZOc5HXbBhw/n7qnkrcmmd4awt4I+xp2pGNrOe5&#10;dicy7rZRpYNy/So4D9I+fv/ll4df//Z3h2++S/xGn8cBb4ndTZ9x/3HaXexhjoQXnhFIkK6Ntmjp&#10;gU2bYzbR8HviXhier6KEeZa+Qh9LR/2Ofswn5eKZ6OuefWbGiGOnlM/4O21SWzaHMD7WbpWP73M/&#10;WJv8fBB7xCg2tby9qa3riNZGvv739Gyg/+Qnf5WYuXK4f+/h4f/z//7/5t7zzfjABqW3TSPm0GN/&#10;DyV4k5W8/Lru7X7e5Una+N20h4ezuWb6o5/CRx+ivjep/T6hGBF7dPNwWpC2dmxBe21+eOPXb+XC&#10;1ad620uM+iy5PspagnZoPN+2NuX8+9o61vG6ir6Ujddm7LrfS/DxbZt3rY541idoX+SE37bSOr1G&#10;l7zk7DUc5W1DkmttSbvR76LR9o03ueGoT1dt+MqVzJUunAsOnbyNux6iMVbX3lff+l2O6wEJvmi7&#10;RB9u9dMO1+fSjc2Sl3P3F7zNNeBJ5lTup49t1KaPNYdhW3dFfT1b1t7u3+JQ3Ll230FP6piJXeoH&#10;eO0rXNc+5KZT9QfouZaWTdb6Lr+gyXaAresTNnSOvnGReSLf8ItyNmN79pBXPaTymnjb7mU2QAB8&#10;tkTb0TVa+JGt/peHns0M9zI06ajc/Q2QX566oIkNyOaIh4QWe4HaBNSO8moHupAbbVAbkdl5dd3b&#10;FL48tgD4qgNHHLmv8Se93MONo9Cjh/s0HfkFfUkZUB+95rve5zcPLzzhNSak8my7YBfjd+O02ozc&#10;5FcPsGttDMRfHwRAV+yQ14M1q21dmXJ2JEMfkKMnvcnHjvgo7/wYLXFFfzTQ732VHOxKH3S9JS0W&#10;lNEfPbzVbz2bYx3zqFtarqsLPfeJ3dpe63P02UYZmcnJ1mzY+G2qn4E69EIPHTpI9FWPbP/hP/yH&#10;w9///d9PHEvoNm6kaUH9zS+ZCCMqiBwxQcwREJaRGgSOCDZwCQjQYogaoMI2ONSD33pN8OuIfaCh&#10;B+AzEMCX0pxiAqUu2oKAERgGjdKhB6gO6MLTWdK3stdB6EtwnQO01EevdOQfGXSTSVDTQ4IrteE2&#10;ODgFLjsB58obAOhXZzTqF42Kjo7kp3OB/NXZObvTBy2pZT1XBqf18CJD/eCaTmTqjjBZ4eJHJkd4&#10;gl/nrSHQpTYqDbYCdOr5Pl9Sx3llaL5UPLyrl4Q+fuypDpqlixdccee8NlaGF70daxMJ3v6oDA5+&#10;e0C3OjoW9mUSO9bH7Ii/+CALOVufLHvAv7Zr7FS/ytQYkcR242HvU7rWJnDl7Wni0fzSlE7qj17L&#10;1Fev8sEtvuu2zz1dR9fKytu5pKz+gkt+erBlZYKDn3pwm1f6J+1eHzcfvdqmerT+0FJnPitzahY3&#10;DDoNVnNrDK3o8kFi8b3EX9QE6sznJozUt0Wo02czCCJf5JQ3ts/50MNvNkqWnaTabQ9N5DqZWn6E&#10;bzoWHvN5Mosy5Ey+mjTyN3y3OvlvJi6Oo3cGjCZAR7w29nSrfYdejmy5fLHw8QWS6vIrV1ProuUc&#10;vk0fFeaNr8D7EdBmxSz0V4Ckno2WKRNPbGnStnhseob2bF75jY4jfeSR97htHum6rDH8hmbsNnSC&#10;OzLivOmzX8ifjbWk2SBNnFjgslgz6HTKOdp4DJArPNXi/8Jseqk3PJaX4Oe/yfsgRazqLTCy5HIB&#10;nPyT9+G2weXNIhue/N5NLJsUY0vokX/BJo94zvU4LDC+YaM3sQ1/KOPf8PM0+iwEZJLIfnxnQ8dm&#10;ir6rvkcXLBmH7bG/Atrs+J198AuuvqR9FNqO2mn7sI495KuDDnsjPhuDG326n7ZQsMU/XlI/X7Le&#10;wApu+J/yVO5MkhLL+GYyxac27Ohko8qk3OaMfoIdvBl19crVOarnExsW/thQjNF3veG1NgXR+jCT&#10;9PltrPPnDudN+tPv+1TTJWOC5M+GHZ3iJ/je3poNO/b1lleA3PNZwNgEX/rp9+bNOr6NIWbjc3xh&#10;sptGFLzes9nCxl/jgY/Zll7s1nulTxQanBtLmGTytzGGT+5I/IafDVn02abtaTaykjfxElknjuQF&#10;4IrTAfXpl3M61l90kPgSTHyOXY8nG67FBRheSY2jxo3jyBlwTk/3+4415TVe9nEIXMsvuN6n0gXw&#10;J85Tv/I1D0jy93VA807Wa11H+fzmHnLy3lkcsK8rFc9x/B5wrQ699+lkPSDt5VdemxaX7HAdm5on&#10;lVdpNLlGY6+bc/SLi04Bvcqu7aurnjL5heLu85sqszx14eEr1jv229uo+I6uybYHegF0Kkvx96my&#10;yHeEX6g/pdKD17J9PTIaR7d9AtfdJHIORz1t3XnBApyFuaV35VmyVG/Hq1evHz66/dH8fgwaS6cl&#10;g4Ugi4cmu52nGLeqB7fjNjRtbPndEBsEnUPRjSzqVF+yuiaP807izds85UovsrE/fO1WG2Z/7Rdt&#10;Cxhffvnl8JLfsbRy9wv12vehI79zJeBaWSfltT/dG2/uOfi2n/RppFevzH2fBf9Nxh6JO37mt9Dw&#10;aaubt28dbn/08eHa9Wsz7mP39Wnr7XciAjaoJrYiY4wweCP/tripD7c4O28kp8yC39fffH347e9/&#10;d/jue79xc5jf3Ykr54l3+s+9OXjPX/rc1LPDq1wbnwLnT5+RPb50Xzp3IWOOxG7ktvl08dLFkX/e&#10;1s69Q74FdPbwqTBP188DXxbeQ//Z82ejA3vPg0zp5z2ooR+/dfPmvKHMfo/NoaOjDVT3VQvIfs9o&#10;Nt5evjo8yThiHibLtc09C6APos/r+c25KJl7hPGUMhtj7pk3rt8a/b0dZ9MWb7/fo+zlC58hfTR3&#10;Gfa7nni2yeBeaDzkTS/5lwM+cbYezNI21hiB7+m84n4tDoqVPmUv7joGUeZauXrdwLXIYjFKexWD&#10;YgjA88ajp85tDFuksujbdQaxqJ2o1zbIvtq3tiGfbOKGfMorb+O846XeG5Wh4SjBgVs6cPG3dgDa&#10;zsjdtomv9tlFWOedq1ZOyTnc5pcHe2k75EGvdZWREy/ABkDSHqs3fvBrH+1VftdTyIkWQAdNCX71&#10;Lv2Wk4eu7Q8c5e9pFF+c6k/k0dWw6nnakgV3GzE2kMWdzyDa5PJW15UrFqs9VLU2XrwNNW9EZcQz&#10;byQ+eXZ4/MhnyB6kz7w7v/03fXPac5pH2vH67CF4ZtOGn2O7dDgzv/T5Um9nPSdbcL31NRtiwfVJ&#10;QxtTj8Pj0dMns9n1m9/+/vCVxdDoaZPsRcZyT57aEPf7YE9zHX2N2cJ/vmCSMSqeNp39ft6TtPfH&#10;wddefe7wybPETY4v3r6e3/46F1/Z1LaBYH5ls51d2GttfJ2dtjwpccCGYsH9CY67NX+p641jm076&#10;GmNEG2jPnq6NRwKqq31/GHu6l7H7tOGADUc+sHn1r//669wjvku93G+23wnUD/1w94cZ32rz02fE&#10;Xl9/9U3iwAPvTw737q83JcSr/tJm/GzSJ/b0J/OwHLkjm4dFPLx2+dKVI93dH9R5nXuFBwaO5ogR&#10;3IaL/sGDb/QXX+YNdDc3sHHns5JiW+w29vQfS6YhNfhi31Fcarv6KHjiyL1EO9GGtCUJLwlfCa42&#10;AB+u+y7QhuEs/ms9T7tgD4BO+7PeZ1sGJDTVHx+f9iby+cP1G2y0NqvNo9239YNkWP3o+rTrtMl5&#10;63zpPP1E7Oj3vGxOyhMzAG/XeHkI0Kbk6TNbfxc+7E8HNMx92o94ww4t9zX13fPcF2xu9qEJeGzR&#10;fgZNeStujx8m2+uOlv4Ov9pBPh8B12Tgl45/iifBdY6ffq9jPDKwhw0NdkerPPb8yde+Uz3n7Mm+&#10;+vXqwG7szjbklaqPMkBH9zH9Pv7Web1l5EiH+oDO5BEL2hVAt7bCE16vKyPbijuAHjzl8gEcUFuT&#10;iQ2AVBrqsiVom6CHevKql3y2cN9Fg050wx+d6sIevQ827qXSqT7y4VYm8ikHytStbZRro8YQ+KNN&#10;bnzJSBd01UW7uvEjOeGCxoQ8PBrbeBh7+4oD4G9lcBoL6JFR/JCHreje2EYTffhsR4bytNEmFuCW&#10;pg04sWBMoC770pc8dOpGGJ3whoOma7jVFz3XeJKP3PRxzhby8a08pSVfKo1C6SsnS/1I3n//7//9&#10;fPaQXPUj/NKZ0cJ/+S//Zd78gqAigRiMsylIMPlNmMpTBiQCA3jqYURwQlFOgAkIjUYdvCioHO/S&#10;V68yUMQRrypZUN+RYpyDFr6cjY96ElnbWJXhDZes8gUOcF4j1gnwTvKsrGSSmlcHuuY0DnNER13n&#10;gq8NEH+4ygvy4ErkpA+6ztmigzdAn33gVCZ14AI4bEE/53yqTunu6zWQyEDv+qZ2dq1RCX64lYVf&#10;1a+O/OHIhu0k9raTHJXLc5TQlFyXDp5w9/KBxof82nvfcZC79AF9Ad0ak+idtIW8vW8rU/Pg7e22&#10;x+cj9OjM9vCU40kXfKsPmZyzCxy45NjLg27xABp72+K5x0WnfpfXfPzwaYyhWX+i1ziEV32bqh/d&#10;AJ7ySmPv1z3IKy/XpbGvX1BOD1CetaU8deDgRVZQ/QHapQ+/cYHOnha7NP7lqaP8qP6PqWMxlkyB&#10;5M4gzKTDINeI3QRhpWBGpsUjdDadyXbqbNpwBl5kthA8mxpJxsRvf9z4Ts6QRGr4Vl4w2TmExFFC&#10;j96OhRKyuDyfeNs2YFReb0TFRgPkiA4bPplqvwEyJW9+Eyt64AOk4ZWjcnhj2yhzUp6mqZuJQu0r&#10;tdziw/J7aKfI4v4h4He/yDz4hSCQ098gb/VngQe5AB/Rz5PRFnwsrFi8m7fAwt8CzizGpNxGZu2A&#10;Gl1Hlky6xBaSZHbifDjDpcdOl7XZFRlOfTCfKvGVqPlS1OSv48LJ+WbL2exL3mx6gSmUtY4u4ZFn&#10;fl8JRtil5oaZxObES51uelkos6EDj02PNoDohR+2yuZpyQ2m3eoLcgwvG0kWlH5ko20DY9rE5B23&#10;o+G7tUELYRF4+SdyTXlEdM7GwzN2Xb5eCxJw2gfom9oeHdvW24ZB+y92WZ8WXRuUNrXmc0tbDNrY&#10;wWPsOkIsfXxOc20G0jO2DR79tZWWk0WyoXcl92RP3Z/NxJ2/4bDn1StXZvPLQt/8lpUJVOrivTaF&#10;xrXDa2065hj9bUzNb3OFhnP9/7kzGYRFTnrxpTp4LNxtYZ6e4f3qZexjUP48g7nIuegkTt+lXwl/&#10;MqhnwdTR75y9y2R/4id0J7Ziox9jUwsJ6xNer8c+56OvCTmZLMTMd+bDy8KD+3rv6WhoB7OhmXry&#10;5m0v/PWhuV4xs+JGe+F7dhm/sAe7TGzmnvD+0mE2CePT2rkxhv6+35AmFre8sXnogZapo2zaTmg7&#10;bzzt40hqfak81HGvckRD+ei98WsdZeXXBKd5lV1SRyqPfWpeaRfQ7/2tssgv/d6zJDQqX+Utjb1t&#10;JNcAftvfSblcVwc4rtUvHtqS8tq1tOCVv6QOUM72pae8+aD19jJLezw4lb1QXvs6LZPHfsZIjvCk&#10;PZ/mSaVzktbJBK9Aptqm9dHms4LrQsuBpC67Sc1HRyKzMaw5QheCnZtYgi4ciFe4+gtHgC865JqH&#10;NjY+jvpOi5Lr86nr6w03bvqdhPXJEuXzVH3uJO466BpPwzPedzRW7BiSjPqOyo4Gefs0KBmXHMeb&#10;SvoVfT189OGgQ0e04Nfn4qZtV1s2f7GR0E8/kkU9/DvHoSsa6jSv/ZikTCK/hD5ZABx81FOn96UV&#10;58aluRecXv2YcaLfv/KgwOjuifLoT2403P/Ww042ctb9EB1g7OGtAPfPWGdoOR97BtznXrx6cbj3&#10;wJs5D2eh2j3W2wR+02t+Ryv4FsTR8xT8nbt3D994Q+z+/dmo8vaAMZBNrK+//j7l9zIOejt2ERf4&#10;uf/jdfrsepjCw1Cu+eTMOb5JfvSS7/e/fBbMmJhOxlvvAh7k+CT+7ufAVp/7euSb8UFsQ3YL0NMT&#10;5doif+HuvfuHb7/7fja6fKLRArpNMuM4n0NkQ2/SiStyo4+WTS2fMPv4409mrOr+aFzozS6LmXQz&#10;XhfT8G5cv3lst+2+NQ/6hKbUNiiJA3bFSxyImblvJ974WlsWu9qEWO9iIRz0G09iQQzZ7BKzFn7N&#10;ldHnB+AcbttBQRsX23ihAdqW1CNf47VrAWJVXmnqC9o/kGt8svVLpSW5VibJc76XwTn52rfAUZ89&#10;9A/0bh9UG459I4c6aFgzcISD/sTYVgeOazasPdFGi/5wahd1JDaoXfiIPapzAR80yKJN84PNAv1I&#10;1yzQYcP9Osa0qdjS20hiqG8a2VDx9pHNL+diZ22uehPWg74eBiabe52FWHNri+h+h3K9SeTNWgvw&#10;Noksvl+LXdjZ210ekHuaPuVpdNJ20faVEPMZm1ve+PJJUHNReT53iJcNMHUeRwdvaNkwvvvDvfk9&#10;L/VEeCSdedDQj47q0E2Z9uPtVJ9Zzd1sNtm0Q+3vWezQNm1z51nO5zfFzp87XLpyecbKNqD0M36H&#10;C552bxw7Gwph8OH7pwxB57PkxqXGsPNwQNoo2/Gv3+mCzGe+qDK/0xc70Y/ttG34s6EW265267O/&#10;qz+w2Wjj3Bt2fPD1198evvrq6/h1bVbOmmPG7B5es6jLtmszzL0r/Vlo6DdsjNnQEj9k16dd8zu7&#10;GfsvuRY//L3FKmbEC7l9fUF/Pr9Blf6Ljh6i49/bt2/NgxE24sU2Gzl6W3AtbPvk+frMo5gUswSg&#10;i2NCe9qT+BTHFtTFMt+0PwL0Ibu2gIZybVU+uuTVFtrntM/SpgEecLQRvNRXD9ATzbYzfFtHGSiu&#10;ecYHH753uHnD59z8HtH60oa3diu3e4rfA4aPl7e1tGf00CazuYG4qxz4KzfHWP3I6kPg29xa9z0y&#10;rn6jNnF/8Lblt99+k+Od3HtezP3aG5r0We29vNlO/7LW0QD+7WvYR3/Bjsqqt7rsITmiS0Y2bt9F&#10;FrJK5FSPf+DpH3sfqUxsJXaLA6TaSP/b9VhHi/34kBeucnQdJXKhv2JubaagNT7bZAHwgBiFhxaZ&#10;lNUPxXEtNZ5Kk3z1o3hRjhZZ9v17+2pHec75zhF9dmdrNNEwFqDv/mEIeGSS0IDLL/J7xLN6S8Wp&#10;/9isvpanXKr8gA3QalntQw/56KBBXm2I78gvlY46ZK/8dCodvtJfuJbYUh200bSJBvRd+gAbox6s&#10;wcOY273T0RtbPknITq3PnniyQfPYrnqBysJHaDVuJPKht5ePTGKUvVqn9gBS/SIulamLJ174K2dP&#10;uqojr/YowBVb6Ou/tRO6OILaDU5jBw02sPH113/918N/n6rzjFj+8R//8WjzS+JEjX3fwAnaxiFI&#10;HEGFb/A6UqTXEho6DgGh7t7YBK6x0GrAOwJ8KxvDgRq41xIeZK7caKkLGuAAPwbDG0554cGAdRKD&#10;lXYTfUvPUSJXZUNbvToXzeLjVZuQfW87eNVJPvzaobrQr7DnjV7tLilruaP6aFWG+g2Ut2PPa1NQ&#10;vejEJuwjuQEIfPKdlAU+Wvjh7ZwtlJeXY2nTWZ7kHC4+AD1y4kF29STnvUajDQQ4r42b0JDoUZpi&#10;ofFdW6CJV/HrE0le8eThC8hAV1CajnArW+NJvfpvr0vrgfpJav09sBsZ1AG1v6Ruae9lVKfQ+ATO&#10;lVdHdOsLiQ61iWN1R6cxVz2k1i9vR9fqko3uzmvL5tOj9EFxHUsPP7HhHG79tJcRPnDdJL/2LU3l&#10;6qEtDY1M6OezE+9yzADLJNziAnjzdt3kDbor42x+TVb03+w9G0cB+bMhE34D4TkbMKsGMn+WjmgG&#10;yCItsseIzo+ut2NqzIaDKxsctTc+YH5rLPRQzOnUexfkbhiNzTbfSvMJOzrQJSD9mWyOO7s1Nd6A&#10;BRNydeOkZesYHQZCG4lMwt4zyXQOSnuu/SdF4FF30Rn5IufoEpTxW/1PF/qm4Hjzb5M/FHpEq3J1&#10;gV4d+MuyKc//S5bKgaV64R0dMpubt71+JEfKhjL6Dgt56R1Z1WsaGXaAr1IcZ7MG/RB4P3Kn5tAE&#10;I0sSmvO2UyZnNhHYQ9k8mZgyGw/qj68Co2fAm0TapCfmTATPpD3N5ldlMiE2sdzqiQm8po8ID/qM&#10;FjmSRDkQD+Ux7ZFPXadu+4fS27dRbdJ9ad8uG/tN6q97qqe21+KCyYkNsMGlX6SZTTf0U+5TK97q&#10;sqk3G1/6oehOjoEITw6bOGjIW58nzMDcBlTsqq+xUOxThz5naEJPT5Mikyx0u1k1C8ehUR5jy8Qe&#10;W5lo48evs8iY8rVxtTahbISNnYKHlk+2qKe/sADgjTuysj95bHKFyGxoyV82/nDi9kVwZ0F2+E7k&#10;TBsce8e+Y5Pkkc+ijM90uS8Zk935/vvDy5ncZ7zw8sWKyfBZFRASF3wbn8f2PgM2Poivl8/XOeTZ&#10;0Is+8zmexD5ZZkNw05MufGrTr58tQWPZbYE0OtB1V+a64PooBnMOn6+l+nV4b3SaSkdswXfcn8Mv&#10;vz0ukMpPctzLt0/Na/7Ja3T3cqG/vx+3DP7YeNNpX6/npfuXyvc6tQ1WZvlS69eee33hFE9d7VZ7&#10;dV4ahcqCRnHwkhxdA+Vw6SoWqnNBqkz75Lr67flVHzJ3nMqWEl7l3fuxvNL/30Hrlf4+4V/b1l57&#10;2MtZkCoPevKKpw6ZTSRN5jr5M1cBzuGoD6TWl5qPtgW6yl/cWC9tLeXJ15/OhPGcxY3YP32TvmW9&#10;sXC8iL/63hWTrtFiD+f1HWBzE9JOmtlYvy6RQcx0jEeHjh1Lgx61s3NllR+gZV6nPjvgg6c65pVo&#10;oyXBBZ074mWsS2ZyNX5rF3ycy29dMHhk/tGirk2uyHxqezg09S2ieTt2FuheLf1sShl3AA/d6Mfl&#10;W4i26ByvrDfG0x+SYRajc0+Bm4iYhec7d+/MZwfnPsO+4WuxzmLzzdvesrp0ePL0ybzVQb+nz9dv&#10;pzx7tt7Wws8C+7NnLw7ffXdn3vbQkbtHzhtnaRvz9nz6Yvlo2IQjKzvMGwlX1u9hyH/it4EiF/mM&#10;bScuEjM3rl45XL9qU+nDpXPswpcXIh+bTwyGg8+3+fyXTy+SbxavM1Z9ERk9eGHji33cW8nsc2Vk&#10;E5/erIt7pmzNhy1Arh/p9wk19yB+aGx6eMMismsL2usTw8ve6Tli0/QBwbEZAV+s0bNzIUAH8Sc5&#10;J0fLtUNvS1h0gcN27l+NJfRm7LDRhKOc7MrELNm7gNq8rjmUt5gU7+7NYlHCAx0gdgpkQFO5I33b&#10;/1UPfOSTbeyRa4AfPPYCZNB+1VcGR0K3gAY7wCstfCp35ajt9AuVB3115TtHC55y+Y7olZdU2uSj&#10;K7vUfmyBX3FA6bE/GvBsGtSWZKwtJDTQQ7c2XZ+f0ydbR1if+lqf/rRW4B6El4csPIxqMfC9lItP&#10;i53vxZ8ecrYwbYNrvWHShw/IduPmjcNHH906XIgdvHmVKtsXK1TPmCcy4qlNz1ud6be1xTW34Y93&#10;W/+y+llvZZHvcfRYmz4Zp2rXaQtsZrPMxrL4R8Nmjrc+bbx1s0q+Oj5Hqm3abCPOkidj7/DzsN8p&#10;vy14dsWWTXV9A9uhzUdrg2v5YsarsaNxnrGwT9OZu7jneGtn3tyJH/hCn5RI3WR+O/TIHrPMuNhm&#10;ov6H7mD628hpU8pvANog89te+gsbce51pSMOzp0/OxtR4kI5f2h3PmWuL/E2qX5PHoekSny1Fs3V&#10;WRui6z7x4IFNqPu5thGsb3N3xW+NtclN/9Wu1xti4s41Xh50WO1i/b6Z+QJjs5GNIrq0TZoziwX3&#10;OdCYb7lEPzz1NXO/Cc7RPSx1XTe+4TXmtQ2gDL41vW5+je239uy87VqS3zI80QVo+G2z129swPg0&#10;6/l5C4yclWnopc48jBq7oD2yxydz7wrA86Chczxn3hCbsOnSu/ftdb9DG7D/eyZcW1/v7TIbBe6p&#10;+gD3D/XEKHu7r+gX2GLZa60he0Os/cvIEtjbqnOWykt+17WRPoyv9XNkxsOmBdnxLw39UPtbdfCB&#10;Z5MDL/hwALrqiQHn7Vvbf4tR/MmDpv50fw8iI1y89v6oLvLUlye1Lr/Kl8hOTnSUt//uOVpwyYte&#10;cfEElRU/tPbncF0Xyk9Sjz1t7nRjpzbDE6hTO9FVXfK7zxgv9qGs+pL+ZK0c1Z2+aEjo4U3H+oGe&#10;aFYf18VBB290HOHzBXx84PX+55z8+AL4x21o3ePlN69yFdDDky36RlY3hvBDu3hkpHt5klM+nmwn&#10;tRyQ2TU8+PVf/S2fjOKRjvpIOrUMTXFIfuXKyIYuHLTJiJejfHLTATjvGANfR/6jJ1pw8ASrH10P&#10;KKErTvD6/PPPD7/85S/nSAf61q9kBDM6+q//9b/+i0ABkCimkTVIKFmHckIDBwHJuXoUJQRhnMMH&#10;6rbzgMsA68awBkB1CIPppDqhKQ9yqQMXXdfqAApVRnXIIeHrmrxolEeNR0bXDTK022E5coykjDMb&#10;KPBbp7IxeuuRk4zkwl/HqvOju+sGRmVDl8xoOcqrvdpJkh1NR/yc48N+dXp9B4fs9KssDX55jq7x&#10;k9ShSwOjvGrj+op+6pGvcklwy8NRUkYHdOVVDjwBuvDlO7re27JBL6/2Jp9rx57DL51C+UjwyCAV&#10;T2L7xnb9WNrFL230yCfVT9WJnV3Tlx9bvzTh0AceesrxZZvSa1w1Hsp/X7+yo7GPEXXgy6+M9Vn5&#10;Vn70qpOYqUzy0dyD5Fhd9jGKVvmVp6ScfqB4jq1PR3I7L7img7qlV77w0ZIqu3J5ylpeKB9H1+pI&#10;pVWAoxwfqXLPJkrKnr3O4MukwpsXLwwQMqgKDdjvQtLExGQ/V6k7/09eUxc+LIqgYfNsZE2+TZ+x&#10;iw2gyFcZpaPzY1KTVzn3Sd6R3OGljkVlGy2DrQwM9nEqb/VqCxOTJdsafE9MBG9oBA8cJXy3vFnw&#10;dh1AV5xN2wuasrUIsfoHNMk1tDZ1jFG98fVBsj7IeSSbuiqNbWZjwLH2Ou77ZhGGjEn4H23y5Th1&#10;P1g0juRHy0J8aEw9guWfa+f4Vi/yjRyhtVJobmdLrtRh5/D4MXTnc4fBGTlSHzjfp7F76spn88Yg&#10;uw/qhj/0nabMm0GjYcpmwzG2wslEoP3BtG8+S71504p+wZk2EFibWZueSTZpzmfS580fGxMj+Uwm&#10;wy94+I+sW36fupQxsTIyH8edNkNcdNmlcu4Tncc2ZGq9QO1QgFP/AjoCOpogm/CKWXWHz5FdQtMk&#10;V98SMIlStibZ20MQuVbfBh+7TD+UNu5c+Wxk6V9Tx9H9xxtfNr78cPd8cz/9Lf7iyKTOIuRsIgZ/&#10;4mopOzaxwTWfmsy1vLFPYPrtZ2tSB189m7NwZuMz/Okznx/MvYk+JmoWCXyWEa/GUW352mJFcOf3&#10;ZCIjSU6HDnqLfXDJEn7yTBDJ436On09J3fvh3uqjNpoWLaY/GbnTbuiWNL4NDsKj26S0g8TxfDIz&#10;5XQSW+I0tVc8jyDBzFEe37A7n+ErtY04FqTquk+Vs7HjGr74kZw3dhybL+FBb/dHbag84Ti6Ln1H&#10;18pKgzzwitvkvNCyPUi12R5HHiBT78knEzz5cPaylPbeRsVBv7jlBQfAL829HC1Dg92KAyS2Frt8&#10;poz92sZcl45ywIbylMt3DZzLO+rDws81cF4d1G0q/crT66Y9Tb6FQx8y40nujvnkScqVFaf6g9al&#10;hyNelYvOPd/LAlyTo0mea0epPPHYl6lX2TumZ5uO1eBo38be+hF09EvreAyL7uIrWQTyW030tqhj&#10;k1ufPk/8517gU07auw1xm2IWJvExB6N3x2jlXRviVVu0nVVG8x06kl1+9Spu9VGfHZ3Dd9zHxL7c&#10;uT7LJNjEWOqcTxledCev5BzNlqEDt/YrDj3q5+rac4vLb94ueC83ZJtf6KWTm3shHAvUT557CDC8&#10;Tpn/vJsxn4enhn5gYiiQyJqHpshlUfvegweH7+98f7j/YM15/QbK99/fmUVs9yIL1F3opsMn28LP&#10;/dSzqDdvOLGPMUjoGhdZRPcQyMvXFnMs4qdNxadrA21tpKrjPuWTieanxrkPHvqx9PuHU2fPrN8t&#10;Sx9uY+nFq5fTvxsbp+vOvOzc4bL5YO6B7jNzY0mfj/6F3DfPnT0/OtoIlE6djt8TWzHDLKD7HPjp&#10;xJ03ydjHIrvFfYvL87BH6nkTxUI0Wz97+nw+9ei3vtynvElFZmNVdYyzbVBY2FyfYHo19d2fyewz&#10;c89SJubdm9Y4YskmJsSl+a17viM7i0Fl+7iVb7HFE/bKLFCSBc+576YdF4+PxKl4lbQXZWwPz7WY&#10;aBtHj67iQnxagAbaGjzxL07xAfDQUbc0XKOBpwUhsje+1ccD3sRv0j4fkLs2UFfCR9tAB27161oA&#10;GnCk9mPyQGnu9XNeW5N7LwselZfO02Y23sWRR//93J0c5EULf8euc9Se8LVVMuLPPxbIyANHm2+7&#10;xxPA1Rcm9Ce2tEmbJh1/2zCqXsYx4kAbNl7yFhEeNr9u3rh5uJFYuHL5SsZwsa+x5dXLhwuXLk57&#10;Wg8R9V7AHulD0+aePXk2b2DR04attj76wcnR73R5a8qmtTj36UDyz0ZLZJZHZxtUYj53pxmjozFv&#10;aPFNbGRSOxtNqacue7B1x/6z6eANOHUzx3gvOptv2VDT1tiNXfQ56pGfXU5n3Dw+6V90NZYd24VW&#10;HyCbLxckjx3Qo9O00dB8/syaIx+vtS4+4Zs+eOXcm6+///0f5vrnP/v54a9/8dfzmzU2GgcvxsCb&#10;LH7zS1zEisNTexQHNpzc+65cvjpv2eIvbiS/G8hv3uhiqyl7nnh49GR1fRngPnvuQYT1hjCb65/4&#10;wn2Vbe6kj9e32gi7YlH3wvrUmPsBenwqFulIPvZjx8azTR50XSsX33D4Cp/l93UOj10cG9eutaNF&#10;6+3Eqr7LfXq/+eNIb7j4kAlPfm3f47x9TcG1OqstWfPwO34+HaltnpoYJsPEXuSmJ58yoPraL1uh&#10;XZnR8pCFvuzmrZtH7RUNc6T5Kg+ZQrtvPKsz9+XEkY08OrpPuk+Ym4jl1bet35ozHura7LQzb+7N&#10;pmnb0moLQJ4j/uRo/6KuxAbDP0BHfaS+hi4+De33UOEAvOitH4Qnjxze5gH8g58Ykcqnb/6gSQbl&#10;8q2Zw6mP2u/K40+AZ0EdIB8f8tKnvNQlu3z01KE7fuQuPj7sOT7Z/F8fNzbQKh499/EqOW9s4uG6&#10;MqlHDqCtuqd6+4fd0IIvztGCTz75aKkL2Hf1xdemnC70xkdqPXKjQxYJHfnk3gPeZKktyFZfK0dH&#10;XeeVufhw1FeGDznEaccS3hB37j5CPvoB9NgRH6D9o2NTz5iEDgU6oNs23fr4sVV1cw5PLJEZTTKW&#10;F90kNNnRNdq1Sf2tjH7K+Q1PdNFHS5x0YwsuetVFm+7GJHAOtzrWh4Dt0MLbNRx8naOHLtnKT5z8&#10;4he/mCNZ2aG+Ac5Hw3/+53/+F5VlUkjD6FMAPXJIGw8FKYqoOk0MQCBKOWcE0IDbG6SKtD5hOAKf&#10;OgQNOJQqyAPqNfgFCnw0GaNBIB+eQAHKa3TGRacGqVMZEp4y9NEgD52do1tD1uDqAHnK2AauOoCM&#10;bIWmOvLo6YieekAqP+BcPlkBHpWxcgIylC9dBAodgUBokGko7EAG8sDHH9SXtW9lxbf1G5yuBXN3&#10;XveBSV761teVtb6rrSu/OviUtzw85ZOptqCfJA/UX7Vbk7K934A8PNCnK7uLyZZV3z3tyufYsvrK&#10;NRw0y995dXQO1CWjPDKxCZ7o0Pek7JK8k3XhSvUxGmiVDr6Vx1EbYMN9x4BOZStvOqEJ0PpfgXL4&#10;6lWWfard4JIPSH+JdvOarx47k5V8pVNoqt61X+EkPYAGef+Sjo7ymoafBevkv8wg89mrtNkMZF8a&#10;XGVQ5eleZWjlv7X4nwH1GriGpja0LULBs1BhAj8TiikLb/JkgGvSAQx264NjWNddKD9pZ3lN1Qn9&#10;NShfT4F4Cje1FxJ88D5a4cf/WxyQf2y16WGxYha5d/6tLS2c71N5t9y1OuKu7dGEBQ5ebRNk3Ncx&#10;Q/M7Qqcjm8+hzW8zbfzJevwEYY42diK72B370UMcfxBZw2/kp6d6sYGFGHXHL9FvFuNDw++5mXiN&#10;vZcyI4vBdIwyebNYz3TrMLh8YiOuskW4w4+h6TOYNhyVG1zP779FP/72J6FPVk9dS+OzuY+EZ1Dm&#10;s4NOoYcGu3wQu8yGFjkni4yxc66XDeJrdgl/35W30GNDZvqL2JHkkWxNMuEHd9bHUjKyhqa49TmS&#10;kSX+gj+fJmFreqXC67ev5/MUL3Lvhq+i+qs8fMhGfsCv0YnfGx90BWNjTLfknF3bF0m9XnF8vLjc&#10;cvTQdd1P+y27r3YAyOiav9ebUmtxbnSlZ4DOM8nJcWI0dGwq+ayhiZrJuHube5w3wdQzHmIDG1re&#10;trt8aQ2A5z6VehNPgIWr66bjbCjHluTv72nh340gn5u02WWjiw7d+DKp4/PxbybLNtrE8F5fi5Mz&#10;YX2eiczTDOijE//Nb7JF9rFnbDltc2J/jcn0GXSj/6NH6yGnFZPHC9BttxM/gB7a0dg9UD9oD0nk&#10;nzjSTvRl+ZvY2BZUBiKz6/rUPYwerstvD2RpLAGp5+QtwFm2XoN8CT33lX0sOfa+Pm0leeqqoy4a&#10;zsvDeemWxh7kn4R9eW23xy+9gkSGyladHdUhf2UuVPZCacp3H4XTfGmPV12bt8/HF0j7c+Xs4d47&#10;8RObo1FZ9kkdPnVEu7KWRu0qj15g73vnva78tVVxQO0qv/KXvoR//QfPecfj5JPfekAqbmlKtQGZ&#10;9j4gNxkkPKvznl7lLi2pZVLLCuixF17O97ppK2uhxu92GG+uMjjOl12WTeRL00ekHzHXePrUk97e&#10;nvIZGJPnLnKjoe6KM3zN+Swa1d+u8UbL0XwQX09i/vSnP50NAXzlW4gRH/pH/Whj0rm5gnxzELz2&#10;iwF7G9TW+tfa2rm6AA4/kg8uOmzUfmzptTYdAFnRkH/SrmykDvs6FupPC5tfff3Hw90f7uRWstrp&#10;jONyZLv1doGHm1a7cjTugOMtK584C7PB6e9zsaff8rLQ5ZNMNrNsPnnLCs67uM/9V59ucddnFq/f&#10;vHH41d/+7eGzzz+fN6a+/NMfD/fu/TDjm/JmG5/4uxzwO1+vX9voSX+bexR5/d6XtzYsjOPz8NHD&#10;w917d4c3f9uEW58/PDPlDx49CPU1d3qc+NF/s7VPWZ3nk/jm+tU1H+RHMYC2RexZfH+9FrTX7624&#10;T2W+m/Bfb9Rok+vhD7/5ZZEYuCuKl5mnBs/bFer6rOPDh9YGXk38WpT2ybNUSHp/7q0PHzwaGj6B&#10;iP43X397+Nd/+9fEwIvE342xj8+ntY2LHXEhxsRG40NqP+K68Sh+gbjzI/NdiFRPvhi3iNMnlMWo&#10;RU+/y0EHdlLu7TFzabYUYxM/OYpfflgLtustJYks+MiDRx7tAQ98255A5+ZtAxJdq5+EH3qdQ6qH&#10;Bnr0ZJ/KpR1oK+riCeCTDQ04kjqgbQpdfOWpv7cn/wI08aFXN/uayKYMPTTUQ09CS1l9wo7K4e5t&#10;hm5thhc8drc5wgcTY5u/1avOYgxPDwTYANcuHqWtKDce8zamHtZYTN7TZz4drS3fDf76uY0Q1OwH&#10;39tFxk4+aWpOiYd49cbSw/v0dk81dk3fkf5kfP08/nlhHSX9kbch82eDBhjHrU+yb75NOzh7Ovf9&#10;lHm4zZcMjGm9yeutqfVwV/p284DI8eF7xnNLbw9D2AigR38XeM01ci8W++k7zDXmd5ZT193wZeYF&#10;LyPb+H98bYymfsYtaYvsJkbRIff4ZpPVQ1UeDtMmJT5hqPsPH6Sv+2H6a2NidtIfvnhp4d391RuU&#10;z6b/fJ35OX/Z+H6YeuS4fv3a4Wc//1l8+3Hi3+ewMieKf9VVT/2JpW0jjw98+u7atZuR1ThNG7d2&#10;eCr2eHX44e698H86b4SdCR5e3vgTt2zpE4hkvH//h8M333wVHk+Dt/o190j3XKFoU8ai9tdffzMx&#10;PQ8IpP+ipwdrtQ15Pp+pbbnmA0Au8SMW2U68s5d2CpeNC8rEsz4OjjYq5h1d6xPEvPbCDvhrp9pH&#10;+wKAP5y+TdI+Q3tSr3y6jgoHT3YZPydCbHp9/Mnt8Lsx18YEaMOBj7Y6YhF99PSL3tLwmbK/+Zu/&#10;+TP4q7/6q2m3bas2EeezvO6T+Y99pp/JPZNO7jfuqffvGYvYhDs3b7mzO1vB0eYe5X5ifFMbLNpr&#10;zYy99/atLelt3bObDuyiDhvDgdu+Gb5+/w9/+MP8Zil8OGgrZwP4cLrxJXZqazKRD/CXmILLlsrJ&#10;rc9xv6C/JI9N6mP9qqO+VRwCPOABcUZePicL2Vyve+Xp4d2xH3lmnBB/SvwGVx2ptsK/9mscko/d&#10;ye5IPjiAXeDKx0fblFc7si0gkzzltUn9hk/5FxcNsriuP8qTTL3XwXENT179BL841ae02gZcV3b2&#10;JBt8ce4+4zOE4vqLL76YjRh2Rh8ef/rtrm589QEKNmqqrvIqu/igd/mxJaj9xEjHwhL9WgedgvqO&#10;ysUwnZvUbXzgWf3oVhvVh+qLEfFLj97H2Q9dPnMOr7zYr2XsWP7K2/+hjw/7OjZVhgIZ4NMRKNc3&#10;1ebqwpEvVea5+p//83/Om18yKM14Gg1YE6e1S8x4yhmsQSqVqCNlAFroGOijwXAEk0+Y8qMgwSUG&#10;RptwDFGl97igCb06p4ZmDOfq17AdnCtzDZyX9p6+456/PHwkePLVxUvgowuc41ta5GIfQK/K6siW&#10;++BUhyz7eurgLZ8e+DknW+3gvPzQVUdeZXMk0942aDSQ8VGfnqB2q+6u0dGRaMwd2LMn0JDJBr+2&#10;rA6VvbSUkc25vPJy3bq1uzLn5GwHVx+gLdEFLj7w9kCvdg5AngS3dmosS2TYywjIRA75tW9lgKe8&#10;QI7ad69XaUqVTaq+PZ48V7/6lUbtWjpgHwOgPNWrHI49x2NvA8AG7Qwbd83rNXz08VKfHPVxoTRb&#10;r/aqvyQ6oNFjZW6corOvX9poyBMLyst/D+UHv7z2qbRa3vOpmwHyPDFk0J2B/et363psFJpoHfug&#10;dELD0A4NZ/LyZ0NpNrxA8kZX/vnwuI2PaHNcIB3n95ydpmiXZGwyb/qafCTrKE6O9NpkajX2Bs49&#10;SQbIJx35IvKRcfloipL+XE40F+8VFxJ89ciw3gBaejcWV9wd99dSKM5C+pkPgpMJg+ETDvJnAT0D&#10;47UolzLnbOg8dTIzK/IGqZV8P5pso2nk+GANhMmLfxes+pT0TB5TNv4kU867AXlMdovVQDfn5onl&#10;0Ka5t77IhTd7042e5F88lz3JM59546/EMTx06TN4Oa43ldKXZPJl0yuSzicQSbN5cew19AJksonp&#10;M32XMtEz4Z3NoODRi/xDlwwmvWRXHn1NPsnRN28qj40T9NfmhTdk1+aKvnKVky/9FJz4RiKD+ja/&#10;6Nc+QL/bPlY+mQrwydOYRRs0jkDz4TZuRobNZmwxvlxCTBugP7lM/C0CoM8hFu1Gho3WEb1UtTlk&#10;ccKP9rvP3bh2fb71b8FAvScZuzzKOMhCpE1t/C2umVBZbF76LNp8VT3Aitc1rvCE7voNL5ta2yJq&#10;gD/YqPcrT7/jZVECrbVQbfNrLehZHJmNvMg2PgywuSM70N1mqP401cf3jRt5dBfdPr8Cvz5qvyvV&#10;D9MfqL/F/kDbRPRCF7DxvHEXveaJ6NF7xZAybc2m10DO1ZdPFuf8RLba5IhXgO3GdzlOvSF5vGjN&#10;jxJbN2Z6rf7osdHvPXriImn690BpO+7jTUKjtJ3D24Pk2LIeW2cPLXdOBuBcXq+biqf/JDcw1uq4&#10;QFl1c5QvToxt4ZUWndCqXK5BU3UG+7IeW49NOrESp1J5sGHtBmpTcpEVoCM1XtFUDlq2t5tUP6Cl&#10;TCrOXicJTv3ZesrZhT3UUSbOxTx88stHA1QeUB6OAK4YKrhWp3rv5SytPe3K+peuT/Jhr8qmDG2y&#10;s7909eraRLIIBPRFK67X5JGNzTH4yuZ2f0OFfPD8YL83dGw86GeU6cNsNFgI9aS6BY7q1nE02uRA&#10;v3OCzn3EJ1nNayyQmPOpK69zJDapHR3FKjpk2tsDXu3c+IGDh3OptBvvZOqkGx4a/Ayc40MGdFxX&#10;l96r2v/JA+jrt16/9oT4o/RbNn60v+1hsoAFuIHNV5LxgAddyO5BiVl0Pp3y4FtY1fd6Ut1iARv7&#10;hGH7YJ82GxrRS/KGAZ+j9dmnnx5+/rOfHa7G5uSzUGITjB21VPem8rVp9IYvn7/K0XwjY7DExlE7&#10;TIVYeuq8mM9U5d70Ys2zvB1xPoCHhyqMCWKsFQ+paNHv9s1bh1vXbxxu5D7pvmmB3DiZPBb0fQrN&#10;or03V+7dfzAbV4+fPA0PnxBPTCXuyOetFBtkjmIvN/TYcbUbQlpQZxefOrSOYFOCvuaeNr/okxDd&#10;/NSFXAuD65NWfifu++++T4xcmU1a81X+r6+0hyax3nhvH8EGEnw+V5d98RHfYkjsiUGxNT4Pjjyy&#10;aX8WPv/4xz8OL3Nni7hiccm+NrzoiD7e9AR485WjGIDnnCy9FwB82wbwrizoSWjsZa/uUtuaumRq&#10;O5ZHXvJJ6pAXoMEH6q42svp59FuPPkD92k4ii7qVxTWcvb3lob3nDbf6lTc81yfbtFSb8RG68uHQ&#10;TwzQFR082vbooh5Zlhz6Y58iWxv+r16tNyrEnn5gxZx5s3Fb7otbO6a/t4G0LX2qzQuf3CPafD0g&#10;tI0BH8bH6FqEF08zpjM+ikwdK7kmi7eqtFi0tLUZ56e94GVspo+5eH6NX23WiAHjWG+d+W1XD0P5&#10;7KhddX/qoWtT7c0rcobWBvgGYfBsgNlom0/qi5vY3O9+dY47sMk642/+DR/9IU/wAT7rE9cZ6+VP&#10;PwifDfjF57f5Thv3gAY7jZ9PJ2Zy/oEHO0K3/bTknjcPOQbmQa/gixF+8alUn241zuQXbYmdx8eR&#10;IaqNnu576vQzpsbZ5BBv7OG+qe56I/rM+IcuPofJfvqXly+1S3h30789iGTrIdQl6/ZbfQFttzKg&#10;T0f9rs+vUnLsnHz2a/zDQUvMilWpMeoIp+1CG4DXfqDtUGr7a1sB6slHVxnA1xFPcdR1PvWAfEd8&#10;8Cjs+6LBTYzeuH7t8JOffJ68M/OAxp+++tNsRIlt/MmJHhncs27GB599+ll43poHaXzazqK1Nye9&#10;oUi26sP35Lp4iR4ZE8TXHjI5n3yxJw7Xw7fpl0LfxiJ95q125bE3G/KRBw3bT6HPHnDnc5SpW9vJ&#10;B3Ql/7SzHOkgv3atbo7soS76xmLos13tCfhQmXsrECfw6EtG94/OvyXyqCM5whUL5OhmfnUBeKvf&#10;mCkdcsGr7vV/ZYUvOepDu4GmzD3Vhg36dKV/+1B0yMi25KsN0cYHPaCuJL9xhY4ET7560j7m4cAn&#10;i/bkiHd5oas+PPZHRyoP/gPOG6+to03wqzx6uAZolQ4eaIHq6iiRrzKySzeF4Up04F/jtm5CsiPY&#10;b3qRBejr9D/7t/3IQVfn/Fr94TqXhwc/1V+uC/Lg8hW9Vz+1xvVkBeQnqzG8zSy+x0N98qgrqatM&#10;HvnEhXP5pU8PtMqnsrETXZQ7AnnFoYdzeWQrbuMAoN+yyoO2uo6SPkxfwo/8BF+9pomw//E//sf8&#10;5peCOokzHAlBecRbEXMMlEn7YHDOgIRlbAZBC90K6yjBAVLzlDfA0NkHNXBekBqocJ0Dga2DtFmz&#10;bmxrIQwoc11j4AfQIyMeruGg23LnOhcB0gFUQbC3AcOVKm+dhTYQGGwpr/zJUl1bd68fqB3Q4A+w&#10;pyFVdrT2jQ6/0mx9vpHHHic75doTT8fmwUVXPSDVbxL81qnM5Cm0rPIVp8e9P9AnNzlrL6l2IZN6&#10;8Ni0sLfz/hw01R+O+JKFfuiVN1lqg9bZ5zc+Hduh7m1XWq2Ln/rwgTK09voPJN/1SRvBVR+tvSyA&#10;TUDrzkbAjg6oLOyw7wQdXTevbR0odyS7+qAyOI4vAgYacFpvX/8IL6k6V7bqPoPl5FceMtRe6joq&#10;a371bfneJuXlHJy0UfMLrTtvbFkAyujJGz35/6j+yLrJGA4zoM3FTELkOQfvchg+qTdSKJ8NkqX3&#10;Mf9j2XssrGrHbapJ2cpGx/WfDybG70HoRt7is9H2l2Pzpl4mZ4tmYpA/Nl/Mmz85N/mrz/FrUn/s&#10;NQsWf34Tqn8lB3RWW1gPEcwmQY7w8PTbQGcsdpjlsEkmRWy36i/7drEdisT2PrsxcmyTMPoFcb2F&#10;RYbwNX2z4cDWa2NpteVgHcXs2CdHMhHYZBdP5fAGN6lvxZlo8icJTQJ/JFbsZWLIRLPZmePEdNpu&#10;+wNvyPCLGGZ7+vSpPuXTJ+TcJ4XOZ5D+wbvwSjDxCdzagvyzOYZfeM2EEq3Ta9D/1kJSeNiI4Btl&#10;cEfvnFOTjfcbVTZRxifofBBfxR/0Ju88dRqgu7eiLK5OW4g+Y/Mt0XvJc3x/047bBzROGjuVDa3G&#10;jGPPydt4HrpbfbKdOopPvlp92tTJ9dQLTu9VfJ6KU1cAjX/xyCUd6WHhwGaRDa8bN67P4pT7vDp+&#10;R8HT8f1BZp/T4HyTKLzEqkmxfHYlD/7TljaQRmdtju/zR655Gjdy2uhU7ilfPIyrTMzZCp6xhTGG&#10;zSo20U7GHjnSZfyhf4m8+M/GX+7n5PO0qzanrYrhedsjNMWbe777RG2795WE7vgn8knkdjZXzcvR&#10;mbYkXtgT7dXmj307WLH5iplcJc85Hcnp/tkxWhOcJvJVV8fmqS/JVxfv1hu+Afhj77TFjnPk07X3&#10;QLRKb3wVKG31yQiklu1B3aa93FJlaKo8bfdkL/09nnrK4MA9ia/cUR5gP/qJXTqidVK+njtWTzG5&#10;x0GzvGpTR+Xs1TmBOuXR+3JpAqny1z9ow2NziQ6VB+xTZSvdylg5a+fmFfa08Oz4tjrgTV40yVUZ&#10;gHM69QjIDG8PxSk/R6m4eBVX3p5eafaozLF56u7bg7x9ootJncm1cws1cPkMLe3YBNBiymyQ5Fz7&#10;dA+G55NcfgtJm5ynnx9lspijxTwb/d5y+OGHu9MPkYn/qmvbDzC3Emv1kTJ9Ffv6IW4L/uKkNmBz&#10;/Zvy+pM8/KO8fsOr9nPefCDVT8pbn+4tqw1b37Xy4rmGRwa26ri3chXwe/cuk/Q0+7PnTh+uXLXA&#10;eH7u/xaw3UON64wtyG8cggbaAE2bQT5h5pod2W3eAJ/yNeaezZrI7h5O5uPxTjwUWT3U4p5kgdC8&#10;k8421fCfT/5FBhtXj2eBfo27+fLZs5y/Zk+xteKITnSbhf2MP9y/bHx5kCFChefaWPX2mMVnYnhz&#10;jXza/cWL5w9ffPH54dOPPzrcvH7jcDZ2fj4bXPcP9x96M2t9npDONrRseNn8evTo6eG1cUcY/PjO&#10;/c5YIffOGXuFuPtm4tObGDZy3XNWXC1frHvT+hQSH1qohseubL42b81BjjdquwhC188+8+T15+MD&#10;6bje//8csbB4HseExC8Avjwxrw00/hqjbA0Pf4tXjuJPu1UHXtdYLOLBdY8XR2KC7GSUT44ZE6T9&#10;oIufdoYnfdBtny/um69+5WY3ecoBPo7qtN2iAcSXsqbitl594CiRST6Q2s7bx7Y+XdQBjUV2pJ+j&#10;VBp7O+JVHR3Roltx0AWVwxFfMcBufFiZ6esIR7nFu/0iKlnURQ+tHFLfxpzPWr6XPvfKvM1CDjJr&#10;wwCPVYccSxYPB0aTaT82zM3XFp3MHYJvbGlTyzjOJ86nkaV9JHIC+vzoJS9l8xnt4EW7Ke/fzF3k&#10;p40bT166cOngCwHn0o6uznh29dHaABl99WA2gLSV0DRfoKdxqs00unt7a+sKhtvIE53gedgvGPPw&#10;n7mWCVA37MijDXeOIM/DXsptVEX9wTH+NEaOQcYf+jYxh7dP5c3XFzJOtcnhgVHjWXPSl6/MJ9aG&#10;lYf9zgTPxtfN+EO/bKwLzqYev93Pvc/bNh7kWG9+dU3oeO6Kr02DmzdvxacXOWB0JZf+xIbcfEkh&#10;bYRuHgzRZuWLLYw+/NA883nutz9Mm67+4gENto7ac9/AU19lXqX/42nzcPKhTa7xx9ZGxLpYo7OY&#10;F6PiFbQ/oAP54DmX1zZIX35oX0YmOMVte3AOnOM5Nk6fAE+/oaz9x8TB1rewKfryxJ85yuUrl+JT&#10;X864fHj+8ll88KfDd9/57OODqYcuefG2cWV99tNPPjlcz9wLTbKaT7vHkZed1aUP3cSzN/vWJyxX&#10;mxYraJnLeXhiNkXD48b2lq1PTa6HVsTe6svE2cSrh28z90bHuGj/gAT+oL6orRz5aN+vsBXdAJzG&#10;ADrK6KmsddlOvPQFE/6R1KnP2i+xm3rotD66zt036AjwbZyzJVBfIj+bdFNTggvg6Q/JI7a64UEG&#10;9yL5pccXrvEXE+oZZ/ITHmxFbjKT07VzOknqya8OZK69ll9WnElk6D3SUT7/VK7KjweAX33LQz6b&#10;Omcv9HvuWBpo1+/yK4trstOh/kSz9pDXpKxxIE6VkYf8xgHd7HJufE4n5fijjy4aztnTBhRgY7KQ&#10;Gc9ulrJz46R+Kj35jS8ARz5dai/XYoW+4qdvM+JtM8sYHh801S9P9dC2OaaPhSsGyCe26I0uHHXE&#10;DBs4uiYrndAlp3O2QIO+jbHGMTwyyYNfnasrPNeNXfXRpJO3RsVX7Vo/jr/890//9E//MldJJYQR&#10;4q5rtDoegX1eAxa4RhwOwato8dSX1IW3DzTguvTKD8AtNI+xBaw6EpnwpWxfTdXg8aKLOuUBt8ZT&#10;rp4jHLzRLl/Xq9M9/tSfa7QdGzCAY9isjkOXHnAcQfXtES/gGj9ytK7kCPaBwKauK68jqP3woRs/&#10;1gelKZ98eNGhnc/e7vDIUVBHgAp4jcKrmq7lS3vdqs+ehnM8lFdeiQzqVf7qiS5dyU1W+a3jWB3R&#10;hg/KR2qc4CmvNCS0+ck1Wei/jyO4aLne20La61h7AbjVAW/QepVRUg8NPMpH0hzh7xf/gVR7FFwP&#10;Lvo5b4eQCgPFL1/neGnX7UTYFfTaUbk8dkev9ndOlrF3BrPlv6QzoV3x4U2SLpjP7yVsMgB6LXlA&#10;8kNjNpG4JLRNCPAHFn/Vbdrrgc7YCmz6g274TN52DsjduFGGztDKINTEH00bX1Nf3Qzqf/wwcRgm&#10;oZb6uSHFt94cOnrDh9yhO5stAQPbgeSxh7ojpOtAPDX0Z8Kx8S/M4Hj+LX+CfWpe42EtVGy6h+bQ&#10;yN/EafLpg5f8sY3zH/HabDiwdJaO6EbPxm5lQHeIbp42gavcw3eTTTqSZZOLHHv7Nx9NvGazIsfT&#10;of1+bGBSpn5xNpaTXMsdvWwiRX4LUOO3yDRyQEydJU3kSZnFIfTmjbDYZ+Jgk2O9rYMP3RPbmSDO&#10;ZlP/Nr2IQQd4zZhv3qf+jyGHthhYb0DxxcozuNY/APnT3mYhbA3M9AMmDCaD+g943u7xObr3g/R+&#10;uoH5tKH4Yq8cLbTBZz/tYNp92uh8+xx4GlH7BclnUwzxXLGQyRVdA7SZNpm4YD80px+bONrf3yNr&#10;+kb9Y/tcOo7NEaYvegHxMW1xg9Io7rL7cZzwB1u075TkN2b2ceN8Fhot3Gl3yuEF1sZX6EzZmjAb&#10;hK4n/UJvbL42utgPDh7q0cnT6wZtfudr3ppKnv7IJx/ns4+xp9/WmnsIWVLXn/ZsQUN/RScyzeQ+&#10;fPEg61g6/Nm3cvnm//q9sNwLIhf50Oa/8qCryeTVK1dnY84kx0JobaW/8VSkjS5+qw/0U733Wnzw&#10;dC/5/SaX+MK/93wy1uZ8hXfbINt0kUL5vp+Stw75b7uma+PY24jrnsgGfLXd3yOfI5PMRnGuJ+63&#10;SZ3rfXyA8VPkRG/RPI4VaWweGo3P0hj7B5Q7jlzhgYZEV+1n+stNZ8eeg/IuHWXalTonY/tkkqd8&#10;f148tKoPHvId5TtK++vm4V95gUS24pZmZaVj+bren+91UF899uEL41sTODYVJx0fwu14AJ3yqU1O&#10;8lGuXmnzgaRcgtM6YH89fVugMXkSZ5+at7cXu+CLJxmaD682dO6IR22xBwnN+l99qeXqOhanuu5B&#10;fmGPdzK/8rGTOUXtr1y+Osp8zskGBZ8sHusewSTGXsZyJn+dRFpQm7dH9TnpTzwBDXk+DXT/Qcbw&#10;j+ZTUsbyd3+4m4n5nZStN6jQ74aLc/OfPtFq88vT2eLFhNP4kS3EgjEcmZWR3+T43/7t3waPrTtR&#10;r43FlDr8DR8/9eF1wlwe/ASnsVn7tA/hEzLwrfLOz9TDB43GVMeb+JIFHal+dU/35sHlK5nrXTyb&#10;Mcerw+Mnj+ZNYJ8B9IbT2Hsm3Wz5+PAgx6+++frwm9/+5vDbgM/jmZQbayZKh66xsbGJo3EM2/LN&#10;jDHJEODXS5cuZgK/NjrVtYh8+6Pbh+s3biQwD0cLCn437Lvv7xzu3fc2mDmZRRlxYRNkbdb4fDdZ&#10;n794pseevEfxvU+LRdO5D7GphcVr16/NArOFTIvJeJ8+/eHh8y++OPzi5z87XEnZu8Ta919/c/j1&#10;r//t8Pvf/W78w25429Sy+eXTbetzYRZpL+RetZ7W9xbKfAY8R58hPCs+xXziStzzpcXKLiRrwzZt&#10;L11aG0Trd1k8gGvR5/j3WuStN8Cc+/zlmehzY94msFm24szYaI2XxEH7Dn5xZP+208aIeGofIQ/A&#10;a98ifuCoI6/0xBq7uNZmtCXl8PlOXMMRt8YfaFUutCS4+Cljo649tG9pOyAzPs1HF62J44DU+HaE&#10;py5bszn5jAvI0v6o+qAvX536w1FCm7zsJP7pS7fyRkuq3eAq60KVmKQjXnCVA+f44UuuyiaxdfUD&#10;ePMNmeA44s0e6Fbu8iAHvviD0iIHvddDadaq0ie/r7V4ov+D2J4PL6Ud2swXFy8yB7Fobbyh/85p&#10;BnPv5zwRkP6D3/D0FpTNzkfpe9e4fsbbaZ9sOT709q7xYNrFjMkDcIzB0g1lLJ/YS3yrP+3G2Db6&#10;zecHE+/kNp+wEWZc6tqf8iePnhwe+8Rb2opx4HzSkG3D76zPgOZ65sKv1ibb8PUp+sgiab/Gmz9G&#10;t7d0NCdJWePcMZXGxjP2jcJ4mzfPQ17hs8bua6zm0+KNO+tp7mnsxIfemmMvdnUfWpuI3rSKj2Jz&#10;NvZ5QX2hvtn5pUvo6aeMT7xJ80P6RL/3dGdszq/6Bg8aiB2b7+TQn1y+7E2+9clW90+6eFPUPZM8&#10;+g2biNqdvuXevXU/epXzCxfOJd9vt7093H/ofntvfDIPMV48H5OsBzD9dtXqu9YCvYflzFds8uBh&#10;I9SDKPi3rZKDD8kppsXIknEt/GtraK14XeXtB9omxDl6znu/ZXf9B7rqigNtq/dPfNsOmuCQs/ft&#10;9l2OaKNLx/Xm3ZXcK9nuVXC8Efd45EbffczmC+hXpHwWzvyGzBbSrStq/2Qip7p4yyMbv9tQXg9n&#10;GM9pd1t/FvnnbbDYwebvJxmffPTRx3N+8WLuLYErGTuJOT71qUzXZL6SeRbYj7sA2u2L5APXR3G/&#10;paNYjwzaCpmVq6dv1b+ri159yH76Hro1qbdidG2EAu2Kv0D7MXSXnj7xeXl48QV6YqN9IjnxxNtG&#10;szEbHeU3PvBnf/iO+kQyVh7l+PIhvnQkCzn5zMNO6pEHnjqVuTZsfbx7/1LuXD3n6MKpnSoXXYCY&#10;8CaPtI9RtPAhD8C/POXTs76iL5rNKx2gHpD4WB78wj7fEe3GQus6l1eZ4NJLjNVXtQFwDuhNXnXh&#10;O6c/GupoL/K1u9/+9rfzOWUbaeRXR6IP/MpFR+WOrtmYrQH5qhfe6MtnZ2NKG3TiUzlZ0BCzZMKH&#10;nfv2mj6BbD4zyD/4szE6NrR6j21sgl6rWzw8zVvarxSfzsrg0QdtsqCrvP2heuhVTvL86le/Gv34&#10;gdz1HZi7278kyZRUarA559Ae61jGoCxjOu814znCkRxrrBodroQfB7RBgHYsjKcM4NGGobx899do&#10;kq0yql+8Oo0hGxzyaliGVEcZ3uqQyTUbKENLoApCx/KsrBLekuvaUjm86lCdNGL6yquudOl1dQFk&#10;rXxAXhu5a3WqK357gNsAcy5PQlN9x33eST4NNDTYsDc+Ae+oLj006vpWXo/Vw7H+rs9qN3hgb0eT&#10;QgME/Bt7Ejx0AB6OlTcXgyMPXnmRy3XloCed6C/BaedDhurtBuaJEHT2fErb7wqNDLmO1baFeZBB&#10;fo4mzsfn5Iv8GfyYZNp8sODgydCXJm2RCZ58k2GL+7PIH91NsIGnO32Hn20svtP3XWh6W0m+SV03&#10;NdaP4ObGET347lEGIA/jr0c6nQwiTUjxwRvtJ2IkIN47IVcfnvIXBmsWMqPv6JhB/dxKYiPHWGbJ&#10;m3qjw+gRv9lwsSAeeVvux8Cfxf6jTwbtJuXzSQUDw/DzOzaO6MxmVOqvz6OsDTX88WXPxTeAPnuX&#10;V47zFleAf0y22ar55Cg9cs7GULxoYP9jaNvUGN54JVmUMNjie/Lg+2exlzTn25+BP9yCWFLeTycc&#10;tbP8SWgVBn87lxbGhrPRorz6076iDxFMHpSwz5SRE485X/af+N+O6pR48Sd++D5yah+9B4hzA3cT&#10;EeV7HRAZObZ6BXXRUCYN7/YxMlLXvNLbX7HSKo9sfDnlUWaeLgTRe2ItZZ4g9mPPaB23rdomeDmH&#10;x6fDP7GqXXdC1g2fyjUbS9skczYi8J3/pnAd8d7OZwIYCWOBGD0D08SGSTJ5pl0FnI9t8g+f2pOv&#10;TIhsyuivZ2Kbv5EluCahZPUkKG+aJNvQ6ZOX6ul7xAgetfH61j5TRf+ksXH408ME9iimUnYUV8FB&#10;Q0yyIxy0TS5GT75IOXz+Jy/+i9aQmNTTxWv143BOgnIyka22x6/jAufKG1vw1Wsdm0qzWYReytaG&#10;YOzPRvy7gTq9J8KbTZuN19g8ukjy/alj0mRjSZ++x7GRp5+YJ2YT++OjjQ/5xNFs9KcfjaDHPI5k&#10;XDZBt/eZLh73HmihgX586Q0M9x46V66LqTMTyowZ0EZz+qvUQVM+HmPXtGH+lo+Gza/Z5I8OvZfi&#10;ux8Mqie/5+zv3GIFfeDRe1LylUn1qTLn/GACLEbIzoY9V157iJfycl15yOx6YjIylEeBLKsfWuME&#10;NIA68tFhH3n0aX7rqwdKx1F+xwLq4U2uPe3WA8rhN0aL2wQfoOu4zyt90KR+x1jOK1PrFAe/4lXe&#10;6U+SX986r/zF3/sVNO3z8GG3jm+BmCILndkKwEPTGBA4Vx/P2gMO+Ztqb75Bs+1cqgy131/SmfzV&#10;qzyk+qO89nXRk48PuV2r6yjvz9p36FWGyiGpD09MAvKrg6dU+chVfieh/E/mlw7Yy13fKe/8AF8J&#10;D/Is36xPbulzupjHTo7z9lbG6cbmFv3EinrG5z4TpB/Cw6aBiaTfsYGjvjoPZlHv1TYpXwsUNg5M&#10;jNnB0bU+DA5/ks0kFD1H/RjZLWzhbfzZRX42A867wIJ/F9KU4UNedjARNsn/9a9/PZtI6tBTIhtg&#10;U/XEJDrw/MA8XLTYEh9lcOprdFyTV3106hPl7CRZyI7Hg5dJ+sMHhyePLcjGT+nvoHjT6fvv7xzu&#10;P7CxJya81bOekrW56HzpuT5VQ88nT9ZCp4U7vydzYd7Gs7i/HmZge5+lPHfeud+uODW/YeJNgtu3&#10;P543Hp7Gh3e+3z6J88LbY2ux6JXfB8o44tw5m52XEjzvzeLqzCEColx/6/5OH+NtG10+OXXjpjfM&#10;bud+sxYJbbzZnMKXz3/yxU/i90tj2+++/ubw9Z++mqf6fb5r3jS5dSuyngkP4xM2jr9jpPk9uW5+&#10;xSfezPdAhLfg1ic7jQFyDwjw6TzokyP/+WSjcjKJ/7hm9OQj/usmr8+U8Yc2w3fGB/QUo67Zna9W&#10;e1nthq/FKGi7VB9fsC9r21W+x5fvGh/XYgmgrU2L7+LQqfliggxw0VIGV9uAo33JV64++itG1rhh&#10;31+wxYwftrpo1UZwJbjqAPloAuXVs7KRq7IpxxNNvFpPUo6nGLRobSHUw7Finy6SuuqRR/yLHfhw&#10;uv6CDvkc2YUMlat6O1av6avic/7Hv+flx3dwHcUAIEPthVbthlf5gjSYoeHtI5sYp84Yly7bmXux&#10;ETwbM2Qx7xp+p/l22Ru/2aAJD5vYxo6rP1ibI8aaxkprbLo27j3k5Pjjmx/HTuxig2Q9tBD5Qzfc&#10;h9eN69cPt27cyvhwvemh3zeO9NuwbMU/8sfesc38tljsvvqdtdgLz4NexoveqvIZwvniQHQlt/5t&#10;/BwR57d82SBdoflxVBhbzkn+hdyk9+jjOn8289wrbt28NecevJpxeuS8PJtO3sZZ99bZLLpwLv3B&#10;mme3bbMZ29kIt0awHnpbY4wVs8YWp9M32bi4NHLYJPO1BraedarEWHr8jEVPj01sguHrs6neDGDb&#10;+r4xiD4bAfK5H+n/aKYfB+YGfmvzw9NwYx9z44A56JXLq+/0QANdbK6hsUwW+WMD9wnms8HPPrnT&#10;TB9mkZev2gaayCKm+Y3tzAl6D2aL8dkW0/qC6oOOOGBPNOgLf8W9TRfj3OPxiZjW9iU4zjvvf2ut&#10;JEdzXHXNIfnaxu+H02enfzxtTpO59ysyvEiMnj58/NHHh5//7OeHn3z++YwLPv/ss3kba+L5zGqr&#10;jGG+IN9bxVdjw/Wg55oHe1hwHt7zlpf2E13T3EYecpgrsbv62gEb+ezn1ctX5+FGn/+8ZcPtps23&#10;W+Fx/XA9Pr2W+9zljFdWH5N4FFfRY2JVe48dYpax2flz6VuijxgfG7xd84wpj6xi0YasN8atS4hX&#10;9cSvc2tz7ac77uAjgJ71g/pN3BlHdW2SjRqTq19Z90l9k/avD2x/ij7a01fcuHEUK2wipvb9/x7E&#10;EvpoNYaAMvnyxKYYGZ8l4SdGKi+e5MMPtI2zL1m0OW1JPtuQSVnvM/Kc49d4B3t74EkW8dl2Asix&#10;j/vGsnN5bRvuP7U/IK9y9qu+AL5yeY6uySX1ur5wbJmk/sTM1t7gwnNNd8A+bKGf1C7aJ1Z/52tj&#10;9sroT2/jHf0i/vJ6L1OnstQersunvkCXrrWRRD64aP/mN7+Zezle8D1oZ2yHrjx1nNNv9StPBs+m&#10;F/nZW/yxmXNAFnrzHV/SB275lh7ZKnPv9/ihQV51xY+68MmDV/s3gK866v/d3/3d4R/+4R/mvP5X&#10;jzxzpPz+zS8IiCJYaEPYBwACUokStEpgXjwBKFUhCheX8zilxnDdhA5D1JGFGmsP8uHjuQe8a5Tq&#10;QDZ6uK6T4KpfmcjK4BoDGsrxUI4/ndFQVpsop1v1g1dZHVuGNifSu8ErMOpsqfJL5ALoS3g2CEvX&#10;EX51cwRwAXkrD5/AqS3U63VxC67lN4hHpoANDHXJ76Ze3w2tTAAtqKqrjo0GaeyTG73F1foKj3nK&#10;SN4MCFZnZGChvCApR6PgRjlP/+ScXrPICyeDUbLUpgBOaZGL/fo5rxmYGeRGNqm8yaquBdeRdwYJ&#10;20Lb5ksL32F6eM1WmUy+/jF2DLzJzc+1iZ/fj5pPpKGdvjHUD89fvTw8SqcxT4/6dILJGHtlQPHi&#10;zTp/FTs8TYzef/wwuI8PjzPYfmbzK/kW0WOloWujSf2B1LXh1eunLzIQ9E3qDAb9qDWeNp6GX3gN&#10;v8hi82zycjMfmUPf71/hJd/1e6fSIUf3jF7n8wfvcuOljzLyHtH0m1mx4ci56U5e18V7/jo8w5es&#10;+KD9LrTk0fFlcMd+9MuRXdFkZ/bbb0C83uhPufhRL3izQcLn8dnb4CsjQ/VCE/1FLzeE6JMgOhwy&#10;eJlNl8iT7ImrLribAIjZxuQsoDvfoDFmMKYMvmt15s2m8JUfskM8mMd1try1SJy2QIfolNt2aCtc&#10;yenamEtZcNBWz0BIfA5OaQ7ddazcjtN/Ry/HfR1lq93Gl2m72r6kX4JvwF46Q2Nri4wlf9ou+7Nv&#10;6Ogjmhb9bRBCizi8GxgMQhe+mCcLE1984fOTR75WDvhsG1xqU56Atqk8b+DRJfnSvIUUfilZ/UP4&#10;VNeUDs/hz7/pM7ytpZiOy+7LdmIcn26cijkamAT65KHJDt3ms3axl/4DeTD5udbfsOcaELuPLHlc&#10;L1ute+uqmBQZDOy9oSWNvXKuH6LD+Em9gBpofbjdB6onXNeTN7DJuvmKXHiaDLKFvqz3EtcWvOb+&#10;EFwLVd1kcj6LAAQLH2/I0ZPd54lUsRK8QuUdWsFxjUfvfe6H+JIXnjT6BEeeejao+UmfP5u/oTG+&#10;mQnkak8mx/AlR/EgzUZnaMiz2IYXv7M9y64nCQ3Y172XfMM/+bOhujSdOmTSFmwMKdO+TXjJSHZ1&#10;0a8+ZPAABT3dj9zzHfmC48hODhMf4yz3A08To0uGGStsA1c0Oj7Ai/7uQ/LEXturMnUd1713+af3&#10;8tpeqm9ahgagj5ih5/gWbvRBFziXRv7UnxRa0sI+LtMO89/Km//XEW+yk2X5ZI1LtBWyrNjUnyx9&#10;hm9wSrdl7KwMLeetR8/GkFQ5xy8byDMGpPOxvEtKNEujfNkJbdcFdP7StXTyujwKaOFtLOoaL6nx&#10;pBxPNoEz45ZNBjjTNjbf1W71437MXlzpL+kptkxMjMPFpzrqo60eXEd0ywcNiW5o7ONeUgfUBtNu&#10;tviV9teVh/5oOMrDU11Qf5R+r/d+J59jZUKTrHRpfuvveaLRY0F9uPIrU+uRC73aAG7lcVRfHUc0&#10;8C3v4hYflJ5ycwMT4k54yahcQsM9bX1uay0a67/p6NqmlkXZ5fsV0+gdz62O30aZ32bKORroq6fv&#10;sVDjE0TzidToYLLZRUJyGe+LF7Lg2YmnuZJFE3nwLHRIeJCj/Rcd8auvyKpufQQXqGeRwgKmyTja&#10;9FS//pHEKH28XVawAWYij0dxOgckN/rK5KPXuSkbKW/MkIFd/K7L2Oz+w8PzZ5HhPX7z6cHD4fGj&#10;p4eHDx4fXr6I/+bhlVPJt1CEftpOzl+/shD9/PDwfug8eJRri1vnDpcvXT1cvHDlcOH8xYFzZy8e&#10;rl7xdt2NObfxg17umKnzNj65cvjk488i7/nD09C7f89mzqvcvywM+r2P9KGvxfTZw5XL8dWV66nv&#10;Ce30GdHVfcViozctzHfMl2y0WZz86KNPZlFanvuWBdsL5y+lnnh7GfoXZsH41cs3h9/++neHr//0&#10;bXzirYofDxfD6/Of/tXh9sefZiBxOuP61InOrxKbNsIO77tvp/+OzyyXeigurWE+Je4+456Or/sK&#10;f7ybceKKeW1svQW3npau3+XBoX/jxhsgnuoXq3xpMbL+XP7X168HDcQ2v3f8IabU2V+3vO10Xweu&#10;a8cuyolrsbxkXrFOLjL3nDyS84IydcWcmERfm60ezoEYrf6O5Y+fumKanOqj2SSv9fDBg83IAm/P&#10;n/xinb3gKGt9+HjJLx0bURbsgUW51lUGn3zqtq8AztVXXnvs5cKv7VHd6qJMm9QX4NU2jSYfl1/l&#10;BfWro+SoT2Qj5dJeJ3nnLHKnH5yHXzMulG+z+kj/12set6dNRpvOfGIjt7LzL31nAyog2cw9nXZi&#10;DoQeeW16r0+MrvuzNrjWxtYDD3Dwl6d/7gLyPOSa+4Fh6rwRE1leeUM1fvTpv1ksfbAePjDPoAtZ&#10;vdHZfpxu1nSMZcf2PiEX2t5wk8iEvt9RNmpgq3dslUwPL34YvX2pwuaXc2+l2Vj74rPPZyPDQ44z&#10;f97G4vogstdu2rI1GG+EKcPMVxDIzFa3bq3PN5JNMhchuzz3o5s3b4yvnj5ZD7R7iGziOPam18xL&#10;4g8+s3l2eTanbsaG6/Nv4kksNQ70EfNAW9KKF19L8NCJdrvGo2QRlt4MJL+HBN5PX62/vnTp2uH6&#10;tfUpxYxE0pfbSPW2DTtoR95eXe3Pb7StxeUz0fd5/LXeuBDPS5Y15nJOFjr3Puy8dhR3QOq9Sz2w&#10;fL8eYi3OzB0jzz72ew60OJtdz5+ZkzzP/Ou92fw5k5iwOXQq8flhkE6fyr0i+VfS916KD08n84P3&#10;3g7exfNnDreuXzv81Rc/Ofzipz+b34o8Fz/4tL8vaTxKG07QHc6Il/j+o/jki08/O3ziAY+0oURV&#10;/t47XEgMXImulwNwfQY0E/KZH5snn3r/w+BkfOIrGRk3Xc197HrO/e4dXh4gtSF2JX301dzvrmRs&#10;c9m4KDKv88SS9hDZzp0+lWPgdPqQEH8/4GHGc4kvG1/s8O6tTUD9jc12b3ydOpxP2zt71vg3Nn0X&#10;e/4Y/6ZRuBYz64EL44r1oDpbr/5bvB/mAXQPqJsLujfbdOBn92F9ieRBTPdIG33qih/x0X6194CO&#10;k9yTjN2MJRsnyvm6cQBv35bEduPPOd7qq9u+Wz56oONVD0Y1Hh3bxzY25RkTwiNX+7OWO66+aI29&#10;yIi3+x5aytuXusfAEdOO4lVdx9oALhvDAb1WX9+wx2EDfNGF67qALjzJOd33eWwH6ABfUlZcetJF&#10;G3SU8HCujC3YnY3pOesDqUdfdjWeYTu0yQyUK/vE50JTjg589q4t2Q6t0nQtv228iZyA/sbaxs94&#10;2LjnK30Tfmzmc6+SPlmfagPcepDPxnqD05qRcQBatQ/Z2Id+ZBYDfaCutiPfPp7YY8X+epBDUmaD&#10;0NtcjurRhax8On1WcOmvHpy///u/nze/5DXt/Tcjjyj2rgaUKOBpO7uAzjHAiFIYNeg4FFP1GgAS&#10;4ugBNxX1CF8cQqonAOQzCAdL6KOrDp51FhngN6AqL6fKg6cuuWp8+Xgpk8+BUvVsEMIjF0CX/Bp6&#10;G5n65NQQ23ArVwMdyENPHlBOFiA1IOEqd80mZFSPjpVJKu0GAP10TGxKhnY28GovybVzdeHhA2p3&#10;uHvZq4vEFuzjKMGpTp68sBnUYDufAcHt2x9NB0sPE6zVSNariORU18Lq2DX0vN2hrkVmAyJy+XyT&#10;BbzamkyQh3dujgs/NkkeuQx+pl5098QVvOcZOPghaU2OLOyMp3psajD1NDKxH9nYwAInG3q60tOU&#10;9K5vGltozNtUwbc5p9GbVHmK1maQza7nubHZVFkLoUtWixKOhb19XbONXXM+pxg+eAJ+AuxMVjTh&#10;NBbAegrKhOrY3wZsjv3MlOTG200L9VuvP+RqMDgLwfkHh39m4ybnAG31tA32Bs7l6fzIaHLMxsV1&#10;BJLrAt0N6k10m+QbuJJpvUVxvAnbNPQImH9sV17HOq4YNRkuH3bkq5YlO+cGJgbgx7ohqs67mfRn&#10;wpSYeBeybCI+8WjMqje64Jtyi9j8NqLlGm28JmY3edwQJLTW00Sbb3JNhqGbevJmwTm2QNObj+IZ&#10;Xuu904DCDM3xT3ji29/7GXkDTcqWjutcIv/YJm0IXwlv+WQXj3xAJ4vfYkSsw+GD0X8DCV06qLNi&#10;Gc7qc+HQpfHCHnjkYiaVJoAmRu/xxejDJ0tGbZ1+7Dhvr4THvAEV/8i3GUXn+oDPJ0oWgZylfvyA&#10;INnH5lKu4dDcwLk2g68PMiinD9r6h+XfFUPa0fRByfMj9kb/44ORPxRyTvbyGz4p09b1bezeG73y&#10;FStp26lKfp88POcBgYj9YfJOZZJUGviWJvnUdT22Cu4sIOHrGtBvkyXemvqlpf30U4meNGXD+bTh&#10;9AfbvUg7nD4vwiSPfLMJHD61L3prk9HVihf18SDj9Lvh4X5Of/Lobw3YOrCRBx84x0e8KFO//fXY&#10;J/06fygTE94enX48efMZwcivrUaore9eTwp7w1X7MQCzqEs2T4T6ZKRJsXwPQbCDJ20NzCww4Eeu&#10;0SETan4U4+LUEcymZ8A9T4yqa+BGRvYZfeJ3MYMWedmCXPRlX/p9/913hzsZaylTx/0InVsZxN2+&#10;dfzj02gM7+hU+xqnWAyae0XKbYrRH/3GS/nRqRMK5/ib/PcTBuyNhzKg/vg2OiybRo+0g8qgPnyL&#10;GvrF9cQwn05rHDuoOxuGaVMTM/kjizK61g5o0t+x9wGxIF7wdl158FQHjaP2v+nq6Fq+c3h4kAO9&#10;0WGzI5+qU1sBNOHVhrWzOurKk3pscg3Ul+Cj1/zKUtn3QDb+haO8+M7xJyO6cPgFfukpA63XtOfd&#10;JG/Pgz76JDEhxlx3AZMNlO35sRlbOOK9pwFfnnJAJokvOm7gX3TEnyRuLdDRkQzmAnD5Hy3njTv1&#10;yts1efFF0zxF7ErkVUciQ+VsrJ3Mqz0c5SmjP174GPOjp17vc7U3nzSuHBt3oLTKD33lJ3HYWx+p&#10;b/RZGqBPUra3t6O2pT1YwJsn4tOvsR15tX/HnrMLHu1rLXL6vFLL3M86HiSjKPGGmIU+urBj+zPX&#10;8OjABoDMoLIBMpO98pOFj/FzDdq2a2/2YF82ZFPlzvFlE3TRYMMuFoiL0uJ3NoRXn3sLRZ/siVRP&#10;gKKjn0MfjfpUzCkjCz3Eos/46Av9WP/TZ0/Di1/NvywQp63Gpl1olvSHbrC1JTo+g7jGC++NvY2V&#10;xxeJ108++fTwN7/8m/GzhTA6qLs+h5X7RcaA3uYyP/AmHh9bGLZo8MVPfhK7XI1s9w+/++3vouOj&#10;6Yctrn/zzdeR/97I9dHtj2fzK53y4dHDR4cf7t2btzvY1dvE9PcbRlevXJ5x74r5J4dvv/1mFr9/&#10;/vOfDR1zJvLT69NPP5l73P/r//6/D49jy1nsfv/DWYT51d/+6vBxjt4wm0/iP1oLJakYmx33y+zx&#10;vsXr3G/PxRbu0XOvSJmFQDHNHg8e2Eix4fk6sl48ejLaojE/+lyj2Ftxpy/ye0H6q7VQZgGb3OKM&#10;7HiIB5uZYvqXv/zlxKjU9qi+c7aQGl+g7bd4xYUDlItRsdi40n4kMogJNnCuLRTIv+8f2l4bl2jI&#10;I4MYRx8NOpJBQgMtsS1PHTJVf7Tgo8Fm7CChD9gHHlCmzdKNHOIEPe2NHHiQVR1H7UVbwwvP0q+M&#10;2ioadGs9MvZ+UDpkYwd8yVSZ0Wm+a7hssNrneoJfanllldCU6OE+oS565MTbNbnJWz+ssu2TUBnn&#10;6QvNS5Xza4on4YGffIvWUvswcxvyoMHvxshoWxPwqbWPbn2ctmdR89KMQdGoL2xKoSvpV8jray3a&#10;sHau3eCNFzxtwdt27FCePjXHh+g+ebw+HUsvb7Y46k/0MT6rjRY7eQvYmH99vi5taLOPeQIZYo1D&#10;WvA8LOsBWmM4dX2q0fxnFuYjs7UcPrD55becjEXFiE/FWqOJMcYXYqJ+6eaSDTA6+JTpN+mHtCc2&#10;uZkxAf383Ib+TR8hPmzG60PdJ7zp5dO6ys2b+wA2HdCcN1LT/diosqCrD9CvKBez+od5Ay3yGKeu&#10;WBA7a76iDL3Gj3jWx6Rnm3ixsa7PUq4O/7K3+4K3A82vghxeaffP3CfXpoM+yKcX+ZKOxjHG4nzG&#10;L+IJDhkc+Z3McPmXv9snkUsse/gDsJ/4g6OMv9gN6HttuLlHeUNr+Xn1dW/iY2+yzXXmWBkdHW7F&#10;B598/NHo+jY64iNm4vz45/rh888+D91LY7e3b9NnX/ZpxdwnI9fYTztKPTK5V/l9UTHEd+5rxjNo&#10;00V8khm++yYZtSE2F9feNraWIIaW3mseyYZ0ZFfg3qLPvHPnbuZp2xqLWMj9p3zGlzSM/7VP+pvL&#10;uM88Stt5knvivNEXHvoDm6nAubUafrWmpc1b5/SQtS86Pcl9xj0Jj/dzj0wUZG6e/uK5Oa01vfV2&#10;CjDGMOb46quvp92zx09/+tPY5uq6b0QWPNlOm/Hb1OQmMxuJPZ/nNxbQN7IdPHbvGFnctJ+X2LLj&#10;TjLAYz/x9+WXX05s8Y17u3ghh74SDtst37yZmCQvHurI44PVPtYcFT4a2hw+fMCP5U827dy5uBX/&#10;dJj+MLRW/7Te9iUDHmTme/mSeYNrfQ0ca9LkZydthTzL56ttS3RRTsbeB5SjjTed4KjLX47KawOy&#10;wYMvkRPAhbd8tOKWzo5sRG+2QUd9cisjlzr7es5Lm3ztF/CmnyNacCX18JaPvjL12BsO2fDpsfLq&#10;p4D5hboe4NAnS76+8G//9uvBNw4zpm4/hJcY0BaNrYyZ93yqU30sDtpu8a4s7OK6uGSXz1Z0ppd4&#10;xtvRdR+MgyORu/cU8fAf/+N/HMCTv6S9bWeH4x//8R/ns4cAQ8wMaNqBVjAGdGwQcShBy3AfKFXc&#10;OVx4FCZgHQMaaMrhqU84yTWZ8Nx39uXtHH2pSgnkNkxlAE3XAqHXPVY2OgDyyNvTluQBqbRAeZFP&#10;4yWjPPVLA5CPvnSXlLEHfuzpGh1QuVqHfMVBW347E4HHFrVRZS5/ZXjUvpVHGToFSTk+cEF9BUbO&#10;0FKXjI7FdySXDkTnIyjbSNGubq7h9bdo1AMSnOqNpptJY4SdwMiVwZa8I7ztXF0gz1NUfEluZaNf&#10;ysg8ryvzT64tiMJHu3Z2Povq0VWZuuoZpPr9lPFt5B9aubm99LbVBjbB+kbTvAHljaWAN6Ke80/K&#10;1ttMx29rzaYZ2dyA33P0UEtx1htS88ZJ8t5kELI+8Zd4htM3zJRt4E0Vb2Z5mwlNtFdZfJ7rfiJw&#10;3pYKrDe1yIlnaPFVygeb3XJjBysvHSxbJ8s52b3FxQbklbd4x58Dm174bnB8vvEJaO34ordsRrZV&#10;NrJuOO9C0zm86umtriN7pI78JXMGNh+SO74L/vDe7Lvq0iMnwUtgT535bajN50AMWJRI1YlPSf6K&#10;t+QlBsSBMsd17hgtk/dnGyLoJd7QbEyKV3UNpIZn8tfnHSIPPZK6mbEGaJFBneSDfoYDENL/A3N9&#10;nNTt07X/P8b+tFmT4zjsvg+2wWDnTtGSKJGSHX5ufz5H2LJDlPzx/MrvvEoyFXpkixQX7IPBAHPn&#10;L+v6n9M8hu5wDhLVXZV7ZVV3V13dh+5sAI7lvlzPLjd6FuyN+R33t5tSdFfccXk7rr25w6b0LsJf&#10;xit/xUhcxAJ4UPnczff0kRzQR5s707b9Khe2beZF/g4Wb3EjM3930/YWU3GyWcO/343HHPuPn860&#10;DW5eDt+OBbLnfAK2bwE63nExNlS/bxqRvRL9m/r5Pz83lsNHdrYCtmgDzfUwH+43MOd8/9TAlCen&#10;Tn5cYwiSZ1yAzadbOyTbfBU6X38HdtNucG/ct5/+z7cbeNUGIN1nk/DwjYC1b7rr3jaYz2uLmF1s&#10;UCcX5JTcAdpD7XzaOXhksaHrvmN1gA7nXX+dl4OrdzBb/DLWdWcfVtAMsgsfOrrka/0lby3+uXaw&#10;pVhY9DufpXjYmIHadJWHf+flP1kbp4Hs5iN/XCdbnOi+wWdn8dNJt+uXm0To3ko/AP4s3vR13Vey&#10;hV76yLnGiy3Rw/oF73mQPd+fJ6P+rv/wXmWeeDz8SAfkK6idfDLWJrzm0jke4q0L0dNzjatzCIqn&#10;85U1NijpTIZjcqBjiD6fHbMFOhd/vvNp56tb/iidizl0jCaZ1zjQCyqDztlCH1CHBwKysgddddmZ&#10;L3KcnTD/6Wdnsq5ywmtdtj+uV2aHc/Lp8TAhN+mC6osh3caMWOFDr40tbEKvPj8gyHd6lOYAsspB&#10;ZTFCQ6Zzzwbdy5GfH9rqM7z1J33asgPtFdmlpGevX4PkJAufdrKgOOABycwn53wI8xFEx94rHT3N&#10;OWKQX0r39FA90PfG5M4P49/ply+G/+TrWHCLh3jf5qI5D9LJL3jy+nxGDMrvs4HmumIR7eEHBuQo&#10;i0v9IibNu+njHxryzFctCPCpcaTeQyv/2HF0nvlevV90Wsh0bj7S/3g8bHvGIS8Z5NGNzmKNX6t6&#10;XhUjulsUIAsfZDM6zyZ8/8lPfnL/o0s+0qevLahbZEVrTrQoaNH288/NTXJo7nu/8JnFZ3cffejH&#10;dDOXfzJzuF90f2YzXS5b2Hr37vvf++G+yfXaqxP/157s21i///s/vvvjP/6Tuz/8gz/aDarvf/cH&#10;d7/3wx/tRtXc6owdc538esbH2zZ8frRvenkTzJsDL+fG25tYr77KXm/B2Ax9/e6tN/1Nt/dWxve+&#10;+/2V993vfG+uS946O/0kh8Xc4rbZSX/5oYf+kE/ekviff/PzeX77zcT5g7sffv9Hk79+GOtvMngb&#10;yCKT+x0LV8/uPhl8Ns9D3up6a3S//e77c9/22t2vf/Ph3d/9///X3YcTl7f8av3p23NttCB4YnR+&#10;KNemuLFizjtjcz+fNXap0x/6zBhSJ2dOHhpLD8/s+tqbH3Lk5NrJb30qvxoPFqpbGJNHFlHwoG2O&#10;KW/xNseV2/LpOmY7h+jjIUdM6YDOr/OMnCTTOboHu8+b4RYH+aSE2YjHmBMP/Zg+9Y1B9UBfG6fG&#10;g3qywZW3eJJZnNE21/ETDXp9Y2yIXfcuzY/mJnX4iwW7rrx0AHXFhU3oxCNwjIZubfySB2SwVT10&#10;DNiaXrz0ND81t+gn+vABsvhJBho8sDroc4Oegfjy/nsPXyTaz3e+efrd3HvmXbk78/zcDxtbNl/p&#10;PX1w1oi88bHjelLx/A3d8XH8txGz8ZlnDs8ZNo7Y+v7+bbEPdpPapwDdu/pRFxsno3ch/OOJuR9w&#10;QZ/5++U//nL/ZqMvvFgEV2ejxcI9foN++/7NJ3t/+/7Kf3ekzdiYGLu/3bdTzIMj39/Xcq+rfr8w&#10;4llLOf5CM8FbM294W8bbXgR5w8ZbX/s3zUYuOptvv5lx59pF3lyZjx8TDL7DffNs5oXTbyK9VPsW&#10;mI0qf4vJnOHzsjYyzK/7udh35JC+t8jrPvjZfR8YM0rtNhl/7/f+2d2PfvR7ez1xDdGHcue85eXe&#10;5syTjQM5IbddF+WivBA/fWuTRnn63dtPcmJy86n1w/PG7kR76M0brrFzrzPHaF0/8OU3dFz+pdsY&#10;M67YBtKvzXVPPJXXscsn+c5eeWQDwOYF7A0gcTEW/FjQRita/vhBtzeb3h7+t6feW17emnL+7uTL&#10;d7/zwd0Hky/ehno69L/3g+/e/fQnf3j3z3/yx3d/OHH99rfmuv/2xHr4vvX+XINH13tvTT+M7+9O&#10;rsuRr6ffvp5+/GquXd7a8rbXd+b6uH/nemLz6suJweTQm5M/3uZ6fWg8B8fz1cTK8eszNr3p9d7I&#10;fTr9vU/hE1M/onUs/7yROIG5e2XqyXlz4hc+eWN02JjzFtvrc020OTnH3u7yFtt7b58YPB2apzNG&#10;33o6Y+bp5PXQvj7XKD+Gee/98+bYW0P75In7uoOjdMacfPJjB9c61zFzkrp59phrph8gNU+ZV11j&#10;u+fRf/LdNUB/yhX9K0f0/Zm7z73zmavW+9XjxyvkyZPt451jznOC/Ch/1UF1SnTonRuX6uSP649r&#10;kjr5yF46nctNNpOJlt3xs9XYacOqXCUDOu5agq449KZ/a8ew64wYmFPRuNdTOqef/c3x6PhojKtj&#10;U7FmF1C3cZsSvfZiq54P6oP8UoeOXnHgc/FQz17H6rq24U0fQMNXMtTRCZzHq9+hNueQDKCszxrL&#10;jfvGfsfo2Mx3sp2f8X7uRR7kyo1zfXVPYvNeu3p+nb8N/PHoOfcs5YrYp9t5tpGbLrT6QR51zQds&#10;0vfiwXd24tfOr+iLBR3OleKGhwz8eOmjC6KzN2ID2dxHJv9DeQC3R/79v//3PysQBHqg8GsSpcRA&#10;SJlOA4wrwOcic4xKBmNCRmnjwDUodbw2/M7joa8kc8zBgsR4oJ497MWTU2jwOr7WK3UWvNI6Z0PB&#10;ZpM6wKarj3zgH75sA451ZIPMOR0hwMd/WD1dELAZshltyAbxKraQHQa3HXeTpHa2iJF2MuMtxsU/&#10;34DjZMMrrTJ0js5i4fbD6LJQ71fzkk0bf/THxyZFF+3xRT0benPKjVT+7dsTc9Gx4AuK9eqaC9ri&#10;8Fd36mdyusXBJsMO2tuipV9BgF28vA2A9AM3bvV5/cZ/Pudvv+Zs8dSxRTubHG4I9+9fjY/Hl+mv&#10;kWWD6pO5uH38bB4CPpvJfdB39PnvhkqfuqHczxv6RdLIwnf/96bGrnHAvdKWplw3mtEpbULtRtTA&#10;ZM7GejeG+DTYDS5b2awvxenEZu9LD+48d3LIxsJudt10WNgna6oPzEMmxEOnfpvWe3nLz8a5GcHv&#10;XD3ZEzxdc3gH+bQ5Tw5e+hbxjtSVOQ/B9/WDa9fg2Ij++Dk45/pnDcGX3PH/5VmJv20ije9Tsml/&#10;fTOx8dkV+aDt4JzPDY2+3sXZobO5Avx/j0ZefuFtDDnffhjblFfYGCgHj47hc0N229A9b0ccvcfe&#10;29ywfTfz4+R+mw73+ctPeuCNJ1j18797m29w6o890MIBnW3Cbd3WG4f8GfIZR/Sgs9mdDRvTwXwL&#10;qABLP7T3+Tc8fiHdryDJ3D4d3IeG4fFgsZsGUycz5MEo2rzbcTC1+PS3YzrE8/AezevP1J1fWE37&#10;2Nc/x2J1hc2WG+/vlgfNI86PruOzlrXhRr/xHBvpPW/luaYMzc5JeE98Qdeg3WiffkfobaH9DObS&#10;33yYWCVrZri710ae+Pj1Z/bQ61gMV+bQq2tOBeqb57qm7PgZjI4soDRHQvnmnI9+sWbs3etdanGZ&#10;/4uPuWBwAzMwURq7x+ab3I3VjSa9yWIzdG4eDbNz5Q5o50M3ONqC2iD68q6Yaw/Q4FcWIzK7oca7&#10;/t9kuG64F1CnHa0bdr+sc413w76LorfrPKQvH9nAT/X314pbPzintxt/SHY33/jZ4VqUHe492JJM&#10;esmBjkNtgH4yygsy8QI02cKubHFjyzf1+OkDzskAmwcjkzxyYPamLxo82pXOo9n2kXXNR9j5FWvD&#10;k/xkFY9APWBPfPBqZ36JrWN1QJ+7/pOr3nl00Dn56JMP8hVUgqst6VB3RVD7VSaIB6jXB/WxuBQP&#10;NrIXzVXWlf+qD9QejzIkW06Us8WLvvIFD93FRGy77wV40ln/pDO7r+3q6Y0GpqtclP/u5/CCbI2e&#10;DejVQe1X/Y4D9LWFzum52kN3uZM92vmd3uCx/GR805jEX9k97bWu+PABf4sFjtkBtZsbyMxn11Nm&#10;aAvTqQ+bSzy4el7w7HAW2M/bJdqhWDuX9/j2nntKtgG+FV/ygXPHePDTkcz4tanbBd0p9We+a2OL&#10;RUkPrOn3wGzBrl/00k2PYyDvzFtyLyQTfQ/b2aLv6kv2ovnxj3+89oqfGFugIdPc3q9JxY8f+CzO&#10;6nY9v72//5tcsvA71z+LmnS4f+Df977Hn/P3CXz+yi9pLeT+6Ee/f/fDH/xwP2f75hPzvGfptybH&#10;vtzFXQsN+hO9v5eDR7wtmP3m1z719tna4S2xD38zNu9mm4UUX7E4Gwt40bTwxH62lRunz04+n1+P&#10;e5vqw33eF2Nf89AnfDyLb5PXX5t7XWO9hXTevvrthx/NPcyMqeHxWUN/m9ffrfHLfM88FvHExYL1&#10;vv0xsXW9eRgb8qnrybn+hWwE+qBxAcoDfa1v5Ir+RX/if64ZEOA9fp4fPeD5gz/4g+1/40D/QHLI&#10;1HeOy1H86YLVs+GK8lLsW2CG2Uf/lZZt2eW8fkkXJC+/2N1cUA4H8pffSrHBg6Z7FHKgY2OEvnyh&#10;03wP2C0O+Wrhk31kkmes6fMWNPWnkkzt9KKnS4z4zx/89KhrQ8+YpEe99mjYlgy8ZBYrcWQXPue1&#10;oy/OZIiNkgx69Em6tNGFVzv+cobu9IY+P0au42FbMLbUn8+XnTcK8BonNlrkvHPtYq7d+KLj9Lc5&#10;z/rEW6vffb+3sPBAddu/5vMZo0Dfst8z2PMZJ94Akws+Zyg3xH//rMH0jTUG59Yr8Lzz7vkRlWcZ&#10;Mh3vNeA2T6L3dotnEXqsSVibILfY8KHSvb9geLazgeLzdPvGzti+ceMHH+b5QW55w8eYJ4t/NrTE&#10;uf5YXwe0mwNsOqIjSzwtxIqXGJ63hn67/qHhkBiDkwtncXY39mYuPHnx1s73f/RHP96FUGNePTgb&#10;Ew8/5FBC4FyMlfpN/io9Q+vr9W38evbsfKbO14OMobfe8kb70NggnDnR23U2Oie7R/a5F+W7zRCb&#10;k+SIwebC+vS79zhoxUseahennkOU+um+b270Ymf88dsaYddWsVHf/GL9zmautwn37buxc388MH0q&#10;Rt6Ms4nlDeEPfCr3dXn+Yuif3v3B7//o7l/86U/v/vCf/bPdIHvxYu7Bpv98DtHGka+6sEWuzAPh&#10;+dLIjBefLDy5Y1Ns5sgpPVv98he/2B+Ye0LYXBqUR5P1ex2ytAOsAX4g1oN+sKl+Ny4n3hYN6LSJ&#10;5gfu5Hk72RdNzg9x4cwvo/8NOlb+gLWjyX/mvvV05r+xyUYgtOBvc2zXScY3cRMXG9RKm19nrUbO&#10;jrzJj1E6JusLoievbO5+4T7+y33rz9/ek1v6b/8G/y2Hvd2tz+Sotwb3h7/8MMZ3bIjNuW4YczbP&#10;6dAmH7q2ygN9bHx3P4Xn8J37Qdj8KLfJxid3Tt8/bGjJUfY21ztu/s92dPKzOVU9Pjyhc/Xa5Swe&#10;Jf+0s598crShdd1RJtv9jPszsWOjeHX9zifzmzYy0NGbb2cMn/t+YJyxx7mYNQYB264YrWMyyMOn&#10;jo700FHMtat7DHjpa1yju8oE8TkP0ZKLF22oTklGNI7ZzF51+ln/o6M3PPMBJEOcjy5+6WvxJ+vc&#10;19jcP88DzDRfz/9Hx7lGyUm66Og+QP+UT+SQq7+bv/iZ71eb+LDz1AXRoCcD8q+4kOEY0O1TjJCc&#10;4qBdScb29F/8xV/8DLMGRrUD62LKuKBOZxyBoTpAICRHHZloHy4cDzd9Su0dk80Z/GyQ5D2QsKE2&#10;dAaI+utgp1OJTnvBSW520ykQaApcScgWMrSpr/MMKMd4kxcvuXjYqM5x9lwRHfkQqKtDHZMbf/SV&#10;xapjg9yFtkFe/GA0Sjzks/3aB+QC7fyG6Cqz86oXD783WeefCX/lji02jdCpv5fr1yN7oZ2HVf5Z&#10;yB37UOzC8V4sbvLnmE8GCZn64zGiI0eMtl8nTvjI2E2OOV/dU5cPeNitbfUP7ifsRobB+tLgzZab&#10;v3zlhwudjTSlxXmf2HKhUu7Flpzxx5tZH87N4/4NLxegmSxMgvurqckj8XLeJMz2zU+4dtweZMb8&#10;fXOFf3JTjonXLR+Ce1+mTSyu5Ztu1ueB2s2FG4fd0DhMJz4XWVvexJ62OZ1yL/J4b31+2t2/rKTt&#10;A0dnM/GMg/xIxyGbvJ9/6vaGeWCb92H62HzsPova6u5jo7yh46W98ayOm+Er+4b3+gdW981+fVou&#10;7w3V4B7f0PniHO+Ny8hY6WQMArFAc15tP/TFSH4k575ucG0YrH5/8XfLSxeY+/pto//I303fN6ec&#10;nEeLBvBPbijBWnbxP7uPxQdqKy6BhQ+xOD10OOSeXzF6M7I+2Hwc3h03t/7aTxBOu8Uac6/8Pg93&#10;J7dW3r26kyv48Mh/PPTY2EHKf/Hjqz9KvLGcOrLwtmnNln0jc+Kkn/wTt71Rjl9sN663cb82nDj8&#10;U4AOIPmdeE11/Xjaj4z1cfD06elH5yen9c1DG2D72jp1lIhrOc1A9bspyodBN+SvvRyO8bexArLF&#10;+fbNyKJDvbrsA9l8tTWbOraJKF73c+XU8bm+JnPnmVvs2VpsdlPuqnP43ASRadxp2z670V8hm+SD&#10;OfF6U3xy6VyXk1G81KcTOoeAP41BoH3tH0RDLkxWOsnne9c96PrjnCw8bHQD2M2/eyI3/o7TAfIL&#10;kks+mnzs2D0LWZXq2cjm+PnDFtc99jnXzh5xKlZKehzTyebtyymdk6sEjRFtbMaDlw1dm9SXH/jQ&#10;XO2CzrVBdGRmY+3X/oqGfsfXdjLQ1C/OK2srHpCM6/0AWdmnHTjHF2rD1z1T9xjiqz6eKySPDpB9&#10;MFo08P8G/ik6svITpLey9mKlTizL1WJw9ffqy9XGa9tVR8dXW9JzzSO+o6u/rzz1dfKzEQ0+eZrc&#10;9AHH+qC+QJMustQbi9qcq689uY0fMvGzx/FVF8Sfjd/UDtNPRvapo4st8gakB2pTXmWTwS5tzsWR&#10;D0pI7vUYv7GWLEhGdclAK/c9jzhHA+mOJqQPrXyX93hCzwywY5/XsdEE1Ym58dJcWP8kW502tvEz&#10;u8oZtOWAY+3OyfY81SJFugCfgXOLPy1qkGtustBiznRsvrIoIj7kk2NR3ZtjeNkAtGULP/tSBv3q&#10;6WS/50zzuljKKfLFlH6f1nI/4Xz9n2N+kffd737vJtPbU2dMaGOLdvSui+S06AjRkSd+/LHh5bNH&#10;3jgzHxdf/OzzPH42vs7fpcGv3pseNqxcj9i892/jgw2oPgkjTsUWnxyFYiAuYupzXfvWxNjumVKM&#10;xIcsJdt7Q5DNdNHLLvarA9rJVodPv7Dxr//6r+4/5UUffn1XDMQc0sfWxhH/yymyq2On+EC0+o6f&#10;yUVHPzo2yAk+QRtff/qnf7qLIs7JoIMdkB58+oAMspzXd9WBYgke4nTyGZAF+ckv6BiwUzwg+8VF&#10;n4oB1O789M+h46PY1p/gGj92lTf41PFNPV51gI36Hx375aqNAWOOj2TIWW3sIMcYIUMOsqX1If5c&#10;+6PYORYT/jsXa+OC3NpAMSyOgM1o8DkmA9AFr/3LDzKTzRd81z4kW8zIcR6vc21K53ynL53Flk6x&#10;oheNY/0gNkA9Wv0v18gUazRo668TnzMvZht72Y1fbMVZfDeXJw9sIrsHJwf9+WrOyR/xLwb4iyOb&#10;Adk2Pr79nfMZbtjiunHBbjaWO3Twj235qR5UFn805JPDLzFjHx5rCPtj1XkuZBd6ND6FiL7+wVMs&#10;jr7TLydOpz8cl6tkGRtATLt31WaTa+UMKvHpDzbyuR9WkCsO/BDD/A/V1Wb8OcYD+eEZT1t95e+t&#10;9RlGutCxEw16PkCdpr5+aJyXW+Xdxm/aleUqX7IdZDd+/Y0Gj/rrPALIjF+JtjzxNprNJOsSu0Fk&#10;s+fmK59siH3L2Jrrm/NhGrvO9eyHc6/gE56eWW1sfTzx8PlEz4b83h81jA1iyp7zSb7z5vquuY2c&#10;Q/f1vsnz85//fH0qFicnji3FxrGNNxt01uv40BqR42jIOOsZ3bO2uTxxvcV/n3WHRh7BjdfIKBct&#10;8NNPpplJux94WxN8+9139scr+vu9KX05pb7azQPriXs8c+/ostRhjcRGqbe1vUluDVFOsOf1sctm&#10;lznSvZhP83/98qu7Tz7txz3n+Wx9eH188Lba0+OTH6l646vPAJcT+tq1XN6bG42h8gCyXT0abeUQ&#10;f40bePL2jHmxhGLFJhvRMJ1A7CA54p48fVI/KslNBx/QQjY0Zh3zWT7La3TscA2SU3LQD1jYz191&#10;/HIdM+eR13WTzfSSna/5hDdQd/LlzGWOteOPLt+ubewTB3EhEw1+UMzQnxw8yJ5yrRgor3qh4+QV&#10;O8jG+LKJHgicAz6RE78SL93lgXLH985RzSni7SuA5ysg2ZwN5Jiv6UYfUEt3+uQcXXSqFw/xCtlL&#10;xhXJQ1f/qKNfCdTx6wr1Z/KdywP3e+zIxmvM9inBm18FT7K5afbml5vbJlIoCIRw7GokZZLPMSjJ&#10;GwyO0d8rvRlQx0B6yCfDRd3NdTcBDWigpO+bko28bIXaSgj66oDsRYMHP3SsDeZLdpOBpwsummRD&#10;kH+h8+wuGbJBu2P1aMigkw3a43WuzfG1PszmfHUOrzqhY7y1Q/3QpJht6K72g/RsXG+DY3+hg05f&#10;Ds0ulM7gsRmwk9tOsudXjclc2/2zmDqwMmaQWfBnw9tD+3ChOpgN9Iv/+aPFc3M39cllz/7tlbkQ&#10;sCMdYrL9+eX01W56zTkftu6SI9PmDQs3bC6m5Ya2+tx3vT/2kOLV4n1Vfh5QJhafeuvr80/vPp1c&#10;9MYX+t282r44fUoWO8q31Tflw5RxYuzGgQ3aFrduqOAtDqD+qITg3CzMQ+r0QfRX2mT5J85+Fdbk&#10;K442gBa/IfbLe4NkwY33fX+e/Ixv22/2Lf382zy52PPQNnomZmIjdm7ytz8vusntFzjsBbWBbecH&#10;26dEK6eh+tquJUwuWXQnB6z8+W95JleLjZxd2R5m5vhh/Gg3Lob+1UPbBpmY34+Fm25tjqPdDZCl&#10;HVmDbCmG5YMNIV5rE+m9mbT5cLN75WsbvMLyDt7fAM5x/dFYkdvmYb9WUudiCOX6/iLQr+WeP7x9&#10;4tdcNno330ee0hxxeE/uw+jPvPlws/r+e7df3s7N33nz8sRn7R27NhfIXv8fcmf7iH83P6/n+flN&#10;EO3SP4oTHrp2s/bWrk9qB9Fvv07c3UCzCR/Ak9wdG9k6dbLcPIOeRHX6epEe8l/OvDZ96e99bT/h&#10;nTb6wFWXsUvG2nzTk20w2ScvH+ZK/+SozcbdKKf71rZxHszW/WzSjEm8+/Aw6DhdV0xHNq6ckRlE&#10;p25zbfJBjjgvV5T5A7KnevyPz/Mvv4H2eJt70avfOXpKgK/rI+zGEqBjoxKS4/7I/Yl6skG+8h1v&#10;OvMLb/c3yuTCMx5OfPmCHp/z6shD01jCQwZa9RAdP5rP8eQzOXtNnpt/NNmcHCVaPHRnd7ZcAQ2k&#10;rxzjs3O05OLLfzTX/Kv9qi+Z2mD1V8BLRveTIBtBsSJXjOnXRp56NtS32ar9ShtmA9SG5vF9aEDW&#10;Y1AH+c4ukDx4lX+1kX/x5E/gnP3XhwmQLCVkH8yG9HccXvvOMYxGvWP+8j/7oklefEAeuU/Cg7+H&#10;zOLHxvoAT3r2vm9o1ZOJDqDJDvqTQw8d9bN+wRNtvscPHau/xki9PEqnEmhjW+Ml2655h16/ZQfM&#10;bryOjW005IaA/KsteBuD+MRITOiGPaCGrpXqyMMD00N3cb3KUWpHl91K+tDz0YIo+dmXLIhXHXql&#10;eMJ8Fxc6HesP/iSX7vqC7Uo28x2wQ6x6nqveIodnUIvsPr/fp27QwHKNbnIt5PCBPvph8RQDiyTo&#10;2F+s6UJnTievOZl87WTrd360eUKOxdQWlAB59SH/+EueDR8l/XSTV3wbCydu57rCH4tVFnXId26B&#10;yfVGnPCQoWQfneylA5IhRjbS/N0OMQT6Ag9fxMexkkzP+mfz7Hwij4/iyDbyLfC2kYaOj0CbPiOD&#10;fD7ilUPFW3zw6T+xLm/4TH7+4xcToJ2P+dnYU1YX4qW/OUAdWuOjvGcPf1r0t8Gbf+Jb/Kw3iPU1&#10;N8hmF/sgUI8PHXSMrrx1rh8gu6D+s5ah1CfV0de5nBPTZJFd/2q70qtjY+MyWud8F3dy8LFDH+o7&#10;thWP64Ko3NR3Ykc3JJcemJ/kixs+feGYLG+X+IykGKsv3/SPEh092tRld33esfr6kA6lfOBLtrCN&#10;/Gs+oJVvu9EzpTbxYTN6/EA9HcmAzss5stSVk/TJC7HVhrb+iY/d9AAxFV99Je/lFbraGxv5xh48&#10;jo1bm9/GrfGm74oPfSB72aqNXc0t6vOPPvXioU/4gxa//qJfn7Ivuc7pYUtzJT381Zbf9Bbzcq3Y&#10;BP1QVny085FecvHkOxubU5XOYbmCn+1o01GesKXcRIuHH40L9MmDZADt6LTDeOKjD4ghXc6rozM6&#10;6BgkCx2eYpmtjyE+9GxnW/6yR1nd1Q/n5JENgfbySVv9xH7onB2A3vr9zBeja/T5Uen+oHRMXZuH&#10;1o8wrSeJqze53pnyg8kJm15/8KN/dveD739v34zaDa6ROZxL780+a0hUkkXn/s2q2/i1NnD85MfE&#10;fZ6RvcWMjo/GSDmyz6bsu8Vl+2GMPJ/mnOey59baHtacT06e/EFbLB2LDXvERkyKE/3aIPo5uvXP&#10;xGF/RDvX97HPuh99nset+XgOZu8H3z5vyKYrpJP9fjgj+i9fjvy71+6+eiE/5ppJzvL1Z33E5zwj&#10;fvbZXDumj/SfNUTrJcDakjVC9wvst+7y8cfnxxHWYdjOd2O3hX9oDmDrdcw2/pqTGmOhc3TkiVu5&#10;pDQ3uQ7JI8dsRiM/+Y1ODMVEP/5On47s+/jMMfn0s9k8YS6gF2/6gPNylxzXG0hG90h09Dlj1z3z&#10;aPdAbMOnBMnOTud4lOWOnNB+xc2ZKbXxg9/swssG8Whslm+dA3LJD8m45l/n8dGljt3NCdrJBmga&#10;W+zgk9L4Fit2aSMnWN+Hhoz6+bzR/3AfypYZbJOLDz/iE2t9pZ8PzQhpAAD/9ElEQVTEWN+xx5qz&#10;dX5jhl5yr/HDr15slOSrYzvaaOi/3i91b5Q94pB/68Mckxk928tHsuWCz5vr9+JFRrb9zuYXAgLc&#10;tPfZwwzoBo1QgNZxxiiBYAhKA4cyQD6gGHIYD+QIg9PhZu38quKh0+gLg4JXEjnOnsfBjbd2WDsE&#10;6KD6fMpOdolFyUS+NiUE/Cqpi2e6r23pqxPSAcnKpuQrQbRsY0/xKqGu/QHEpNiAa3s0kh9Gl92g&#10;vrr6cmvYCyZwo2OTYt+GGvlgX+XfwXouYBZW4UTitrkzsuaYlhG98mecrQ4y6Gkh3abW/gLqNnh8&#10;VtDFj131+W5q3XzKv/1M4Qzcs1l1FufVf/FsHijm/CzyX37x06K+i+pc7JJhAvlw+t03tPW/N7/Q&#10;mTz2Ioxv9O/fvBq72SPT16cB5zDYG41pg9f4gvty68+FN954HoMLnn82Ubz55dV0jOndWN5iOkG9&#10;f33cG3vf/tb52wh0ZUc2gfjF7l7W4s2nMYc/8eqPci29Z6OG0ltc/Lv58hhXlvjMPzcl2O43jrx1&#10;NWVv6JWr8e0G0k3/dQMvf4oHiC84vrkpmnwbex9vNuBys+IGkSwbFV3Ed+PptnH1sNk14+72ejr0&#10;d6/2VeGRsbp2U2Tdu5VsG39vncM2sshGIIZrh7hv7M84ZNPqGX3Xv73FxrWNzeQttfL43b+V6QbU&#10;OJvjM95On9F7YjQ31JPf6r/+6uivb/ftxFtubFxGt7bdbBbLaWt+bMNZ+/o39rk+9ECkf93ojrqh&#10;MfbHHpvEN/mQPPzp0s9XOPG8zRuD6+v6cKBz/A8xcnxo4hv1N7obrfy6nR96+s095yEJ0rs5MKi9&#10;2CLSRz4DUZ+uTLTZMLrF1SchXk6s3nx1HvhslN7k8RNPNhaD5m3nQf5dbVHHPnT7luYcG/P7K7UZ&#10;X7UfJGRya/jC3eC9bax743dli8NtI0we8sXYdF6fZxf52QXS5bzrD5mAf0Cbusb6xnN4HJPlXCnn&#10;XWvKfcfRAzyO4y9+gI7GKF7YDbI2dNEr9fP99WLyGQ3aQD67ic9GN4rqAH48kJxiBNkF8BQX6Bzk&#10;QzKyITlK7fE51t59SjKLC/rsSIb6qy7oOAzYlB7xEjvHaNiXTxDQWWzRpOsqx/E3YW3ZkD517K4f&#10;tMVDfn6zJ16grL17WjKivSIbleS777jG8v8G2F4u4iGrWF/ld4yucVBcYPEjS26Wn8mMP1QPxSJZ&#10;yvCxbHSPQR1Z5Zjj6BwXh8aONrTiiZ5cNqp3Lob0qbvea+bXNYcgcJ4d9Zl+qL/VF09yetbIVsfk&#10;aiMrOdd4ayPj2rfpZ5dnGOgYZjd54EpfCeggL1uAdue18ePqE2CvhYIW6q8LgpAt5Qie7v/JA+wK&#10;ycpuNlz1KZ1D9qAnF512fakePrb7Gqd8FBfn7o9boHdOd/aGdGoPPU/xI3scWwi2cNGihmdB9Wwo&#10;V7LHufuHYpS/0LE6c7LY4aGTf0Ac6Fe39/mjJ/vZkt98AeyXZ+nLbzTF0Pgs3vSgseHirTT3OviU&#10;9/c9Yz+gi3z1+r9YsZF853JDXpDhnP9s9eDP/sZDsSQzH9hBn4ULJT/Q87828mvPB+3XZ15AN+Cz&#10;GIuvTTu2i0Ex1y6m4iCXWwCnQzs94lWfKvHD4sIObWykF6qrjW+QHeynJx/IQIOXDLEob8VLX9f/&#10;1jrkmjZ0YgNBfaytepju5NKV7MamshxWalOvLK7lSqU67ZBtEG1js37gn3hkHxAH5/FEXz6IQ76w&#10;lwz16RKT4pKP2vWJMaTfxLgFTcdQv+p39OXKtZ/CwDHb9Q1kN+xcO1nsv/rNfrbIX/rYAOWWcabv&#10;yQHksJNt0DF+8UGTjFCdeMhJ58DYEjtt7GELfrLUadPHbFOHD03nYsMOwCe89Vf5BcTehlkbX/wV&#10;d4AWlmf1Od3luJirw6deTMwjfNGmnr/ipI0MvM7Vl4fq2ByNumJPP138vt6HaEsvn6IjV9x7q1g8&#10;yCcXr1jJJ/Vo9Su5zQlkl4N0iLM40aUf6aALrRg7Rks+2dfrZbRkotcGHWu75hUZ9WGxh/jRsT1b&#10;00suRFesqoPZyx9xcnyNY+3AcXFSR0c0yVcmg83kJCPbyFAH8NCrn6ENFc9sMyrH1vHNj43HNut4&#10;fvQ4mbrPq9bvrCk9mee+p/4e1ntzDTH+J74em7315YtIPnlIl3UIz4FsZ7fS8yS7iuHaNc+O6vdT&#10;hG+e8eYtKm/uoRUn63P+1Ii+sO7GbvPULox/dN6K4pP40sNv8Th/XmCuqS9Pf5FHL5lyRx5tDPyo&#10;c55j8e6fVBl/PR+fnBve4SMbD73WL1be0AE/1pVDlBmpu263z8RnboN0nx/xTm58OffUn5/5XYwn&#10;M0aXDR2bXd5wst6tf29rtKPPmlCyXp3jjcv4bZ3S22QnTg9j15j3YwT3GzbAzIfqxb6c4Y9rUXxh&#10;8S33i51z406JF9JbHuJVspGu9fmW8+JjPjHOHd/HZNqV+kvfm2/QocHX+EGPBgbmC34qyaBfaS7j&#10;e3Nwfmi76gzoYHdjI5831lMCx+UxejLFiBw2qRM38ex+1Tm5j+WLGRtAdkRXfTF3jkcb3cY4fdrI&#10;yd5kk6MNP159pM/Y41gbOejl20efPPyNb23yzt8/ZLv828E5YBzEa3zt+J+cEnv2qPc2szfHyCLj&#10;agd99DfmrrbKFfzoDu+hY/eOt6FFR4+8oF8dOfpB6T7FfMBPdeQAtD/96U/v/sW/+BcbO3EsloDO&#10;PfrZQEZQ7gLcm18ZQrCgE86ha4cBzmZkF54GHXqAvs5Vx/hkKnMcaqMDLcj49HCu+pIzOZD87FPW&#10;VtIkT1t0dJFDHlqdkf38Z58yf0AyQBcpfrPzqoPsfK/eMSSPruyuveP4yIk2W7IRXT6iwVNcHGsr&#10;cZQQDxoIkg/RB8k2Wfu+O3lj0I4PtdqWb8pdv9+24+94v58HRLO/9JhzQJeLE559o+S5SXUmiFv/&#10;7KbXzd7FGVSff2HSdyN2Bg/9vc0lDksztNBF89OJkc8Q2qQi81nyptyNKzrh6PeGg194qO8NrM/F&#10;eS7sNtzI2l+ajJyNx+DzrybXRMUC8vjK3xa0Yf2rfjdEJs4ujrUfPHxnYf2Wf3PxtjDtnK5kJC/Y&#10;+sHDc25UnG+IJ75tmuzNzZS7qj/12r0+/v7758bcjdC+kaKP7nke8glaMFd3cuOMrWPXyYdshNp2&#10;nA3/Td2W9zTiNcedV24uju+O9e3emEwcjKddfN8FeOMLzYnP8t9uNsrl8Mg+Ezhf2M+2+00kGw5u&#10;NsafPtHAT/rEEuDjwdXW1TU2bP4OD1DPjvs8GP69cWT72KyfXVTEcjd1smX+bawHz6aYaI1GtumP&#10;3XSaevRoNqbnocgfh91PJT45Cwb05DsbT2yOzeffiamjlyvn6N8W/aMdjlx/uNhFzXFjV+N9Ho/c&#10;gC76IV2bI+Mj+XxiP/+ca8cvLm503fQ4RuNXYWf+OjcKJ/YH8J3InIf+bu7V38fyhvX1+o1v6gJ2&#10;b/+MzQcfctbN/+FDd/p5cXJwPzdwfz7xnbigledspYc9fANr082G3fyaNrzG6fo/dc7XPn09Mfty&#10;5h8bYE+m3mYZ2uJMHj0nPg+LAGTkd0CmdiUQj+Z83xF/uR19cmPls2GqNhOmTT0f3dDoH5+v3Zuv&#10;N87Njg1AshcnThuriYfckE/FH2RL6JytYuAewU2U+4Ue3oBSLqujV1zx4K3PAVvEAB150Lky/SDe&#10;K+AlC9IV9iB51QP41LUT6AMy2E8fXg/6bsqzoZtEdOxxjYLbD8bIyIT1H3340Bevx0AOfrbIBcdk&#10;kqcNqndv4L6t+wMYXzZAtNoCdgC2wGzLPrblLxQnQEY+VYLizBd19AF1Vz+vWH1lfekcsiVflM6j&#10;TT9grzpAhja+d++EX/3VRxhoI4uOYgyuNAFdV2BP4zO/r/EO0yke6Nmb3RC/titqT6aSnVc/wGMZ&#10;5dVjO9HHz7+O4dW+zqNJPrnQ+VU3uMqIlv1XO666lEA7+mi01Qdo8ikbjNfrQ7N67XTRWX06olF2&#10;X19e5msyYD7C8l5flf/kA3z1CVBf/EI05RTd0Dk9ZFoAaCPBXJSfEODH6xnpuikUzZWWfsfZhY8u&#10;9MqO2QUcs6dcv7ZnO+z8yku++abnRTJqKw7Gm4dUNB5aO44WqrcRgVY8iq9SP7tWqKebTv4511as&#10;6ifxayGX3R6SxQwv9DYMXdmr3Q8/27AhX8kWcXHOFvpg/e+YDvM9nUCbBR+LvhZkfGbPsboWbooL&#10;m5VsrI5eNpJPFp/owEuHc/3ZZgV6tGhg8SBDP6I3RuiHZNAD5Fpv7ogve/Cwp/iSiZ9M9XSRoQ4f&#10;Hx2zCY02MtjFfjT8L7f5j55s9GExpaPYkwPYUgmLFVr+spH9kBz17CFDH5dvsFzQJkb1rzilXz0d&#10;jrXB65jIlkp8gN0QPfldb9hSf2hzTnaoDh9bGx8hWrbwK6SPvdmYXLxygk504sw+beqs68h9dPSh&#10;9Xbe//pf/2s3YLSzgdzki62xVH+RK+bJpVtM8Iltc2r+ArQhmZAsfpBFtja+1G/FTR1b0KCVX/LY&#10;mCvn+YmGHeTKMXnpU1jyDk160fIHf3MEueVR923lBx7+sIVu8tgql/gKksNf/PTKdTaJM7rkkaVf&#10;xYtvdCkhuekC/HFcjqJJhvIac/LpZyMbABvxOA/ZygcopvVffcFmPPRqyy5xKPfU0Uc/zDeg3TgU&#10;Xzrow4eHPLLohXQ5B/VxMWusQnP1eUv1s6Uhj83lkWPyyw3tQH1Abv2s3TleSCa7+cyfazzp0IYH&#10;Hf7yjZ3Fj/6rvgA/H8mDjsnDX1t8ziHQx+q1F7t0ZVNyxB4du/SxUhva8gUvOR74ZiTuDzRfjL82&#10;Xmxk+TtZnkWtGemRg+dZ9tR5djv3RM69Mfzhbz+cueTjeX5++ORseDbYRsY8I6K3dnfq5x5vniP1&#10;lTy5jl3xlOv+viX5+sGnArfOWtwnrtczl4rDPDvTqf82bhvHy/2ktqnfH+kPPf+sMWrDU3/6MxPW&#10;Ohp39zGf0rl1wYnC8Jx8mbuVoT9zmb91KT6ef1sPQ7PrcSI2sd7Nrxfm+LFrYi6O/h7YF1/OteLz&#10;GTdfz3P/9JVPOlrn4ps8mTu+lUPPWSOdPrJeOSiw9OhM9DYRXWeNOTEVT36KW9cReW2+b553rOzY&#10;ODPm8Gy8xm912hsLYP0be/labrFRnbbiz4bGW/2LFqK5ymr8geKvTm7IE8ew6zs+pXbzC7z6jd/x&#10;1Z7GjDo6+CS/tNHBTjRAmX560DQvaKuu+aJrAd/Uh87ldPWBY/FkG1vJhGwG0bOXberRX+cl7cUq&#10;X51nk35MhnZ5Y0x9/vmnMxb6wpO+gM0rY8vIa9xaB6Rfbvo8pzyjJ/vBkN9knPHND7Kc5yNUB9jj&#10;Wll/R8duiE58u1YpyeSP+5ZiAMUWxqMP8dj48olrfUi2dnYDtu/RX/7lX96/+UWIQdBbX9dO45Sy&#10;myY8lJUgnJF8lKeEsWhBHaxkTLKdk8sRHUY+voIVAnLpLGh42ZVMgXucZHgLrvrsgKBzMsmGwTVY&#10;+IG6kskxXmUDs8FCbnY7Bs7JUtae3dfkANGRr63OrsPxkUG3Eg0e9GzRD+xwnv1iA6MN6VEv7hKL&#10;fDbhcWwzySaWCb4F9Z3sb4vHbNg3FG4LxUOwm1LkPfvi9kA9/Gej4sTNwrj63Via0sWRHcVE3flb&#10;W2ehaj/BZTOAvfOvCxq7bWDtJtoezwVsjnuDazcdBjc3ZoBvLqz/kKS9F1h548zGjH1tzOHdvhma&#10;XhUXg5e61EbO+OOP024MxGTaoBhtnOa4ts6v7Qccn/pru1jE87v0Y+qFfvValF6jTgz5s7Gai21v&#10;oSz3yLCBZAOnPt833m5j5/yi5Cw2ibu4sQ+0gUMuYI5j8bl/22c3kg7NiS7CB3uLUWU+Np7Qbh7M&#10;P+3emtInjTl1ATpQjJJ54nTi52bolA+2APLZuJsz7B8E++ul0aNNfmHINmLJdrwbNmJxk7+AYI5X&#10;+80mqH3z7xqX7Ji2NomC7RcX0uHxqywXpr0pdaM1dC5ONlV2zhr0dk6xefD/AbLnHm/n9cn+rSnl&#10;+EXe+eOwc0M4NPKAPejbvNkxsLLOxdp846I4VRvHlT005K/+pT1x29wbnt3cmTqyP/Pp0LnZlYvi&#10;VF/Es/16k+lC7M1F/GKJH/3G8dZnzpdn6NVf9deXtat382qDTy+mJ1p4/pDn4ds5cGjSRb56fbEb&#10;QOxgz+3GXF264PYbuc7FB7157da30N/f80MCOozBbmR2Hhx/6SALbD7N+RXzV5tYyDubvNqmYedh&#10;fbew5/r/IdZ89kej3Uy78eDbeYAZn8vFOb4JWBmK9K2egeTlP5sA+d0z6M+uU9od19a1NJlrx0VG&#10;vEF60BcXUIkXDTmQDNdsD8v0ZY82POToY3FvsZlcfUCvB3u8brYs7vn1GZmg6y96fed+yr1NfZiN&#10;QbbhL2adZy+aq12V+QrJNmahNqC9udxxiB8CspOvvPaXY3bw54z1s/gA0ezcNnqvstXjgY6zlaz4&#10;gnQpQ75f65PFPvpg8tSj1wacZ18YzbXEG9CTLiVZxQc6LzbfhFcgQ38p8YpN/SU24MrLPjF9bI/z&#10;4gDV4b/mD8y2q2x84VUuiPaKyShn4tWW/aD4qVfKf4t8HrrlPDr5joc8utEWQ+BY/6FrztdGHvmw&#10;nMePHvJLXf2pNF7pxU8PenIq8WgLQfZ0bVOP/jEtOiU5dNFjvjAnNj+xB5BDHrn5AK7ygHa0fI4e&#10;kJNsuYDemDXnNPe7DpiHrosU+NkO8bA5vNanv7pizC/IR5AMZfHOHzTFFk15gVY9Wm3s8hzZwj10&#10;zGbHARn4w+SJrV8uK9lGJluUQNzEgqz8EB861WtnT/1Dtx91ZqtFVJ8ZU1f88PXcGx0ZXRf0PZRv&#10;5CpDNuY7e/ShhXfYZg9Z7GIneywo8RcPfeqVHaunR06Qz1c2AnVyRB0ZdOZr48m1yC/A0ZKFjq9k&#10;sRkPH4FjvrGxfsfjXBt67epBcYDGvfsEdHIVHzpxpJNNdOYLu8lFQ9c119QD9pf34kFmcvCTo0/U&#10;o8kP/pEHHZdP5KETf3XV00cmYD+5fKovQbLgNTbo0ZGRz/UdPXTWP/jiyfd0w+rR0RNvctSLn3xq&#10;XJCXbWjolR/KbM1+7XTyTSn/fB7zf/yP/7EbX635qMcP3NOkp7jwBY1SvWOfJO0Tn81N6vUfuuIl&#10;Vvxklzg1Fhyrq569Vx79Da85V53YoeMv/cYUG8hAx+76yDn9ZKvnH3RMdrock5nteMmD2owp933u&#10;5cwfaH1ezOdK8bOj3CJD3vGTf3QZK+TUX/TqU32rTcyLBdkALb/Qi1sxQqM+nwMyy2t975z/AB8d&#10;bcwBba7jckw7fexmPz/YW+yKOTtaiKQDoL3OWfjMfUqAjkz+kaUsRvow+YDsvkIlzuUnnwF6PvMN&#10;kqUuX9nLzlC9/ikH49cWbfbkP3vZI1b6hl/lA1plfU0++4PqINn05X+QHHxo8FSiF2PysxdGj4bd&#10;5AM2Q/zaIVqQXc637quxfZ43/eAbjwXxZ4NfPLttsE7bPMDuc/HXnhu/nr6hd2S89srM0dP27Nln&#10;M9Z/c/fhjHc50OK59Zb+HADbyfNsveP987Hv9typja3s382wm9/+hpZ8sdje33KzAI9OX8gvb6D4&#10;sx36w7n+1rayRsbiLTb75ZKbzKdDh6d71g/m2uXHndY6xIhNYgxEbn0Q8/lnveH8aZGj48WXNv/O&#10;j+IFxhtvdLH/Oj+ddZond++/+8Hd977zvfOcOLr9uHQeqdd39vPprfHZD3I3L3Y99Dxvi9tHH/92&#10;7Jtr/a5FzLViaKxPgrfePJuxc3e3eevvq5kTjBfoWqxUp7+BfmF/bdcxqC/0JVo8p38fxpb5QwzF&#10;NFqgNEe5npiLycVLtnq6YGv81/lALpPdGK3P1IXXuYWd2t1/XO+vyG1M4tl+vyF+yA/+oGUf2vyh&#10;2/nmzqBzuvRJ409d9fx3jPba78XliuSi1db4AOmrXVlfkEWmY/HanBs/awfOxbc2dNqzi76zJjv3&#10;f29a25n7p4mjXDJuv3xx1niL8ebh2tmna891khw58cknv6vLZzttbMtdNl3jkv3FpTiRq52dUCzE&#10;BB+6rlGu0WInl7q+01lsyFOWI2Tj/aM/+qO7P/7jP95zgF5cwfaFgz/7sz/7WRUC6ILjYiNBC6I2&#10;CgCngUS5D9ZNMUMowYO3izX+AgK0CSI6ddo5j5Z8SbmT8ATjGkiYfGUJ4xx99qK/OqouG9Qrw2Tz&#10;j0+Cpa42wA4Ikn2lYUexaADRB6OPp3q8ygYBG5MPgXb1YmLSKOH4ikc7QFOc2R/WH9HQhSbMJzTa&#10;9UmDSCzp2WT3Wq5Jamh38bONKqLJn1n8JX/mouftAhspLqif2GX2a4Xn05czkdskcjGwkPrVnG8e&#10;jN3s8CaLCwG5Nrq8deXNrbWFv6PXhYhutjr2N7oWp33/+KX6ad8L1sgcc/atExs66//o3IiNrXze&#10;tx/8kkX/7MbduWjuLz5msti30egWJ4x85eccjrS7l+PHqzOBzB3ByvsmWD3f1EbI4ETxnA88pnMu&#10;b+RTeRuI02TgWayfGwql5nuaaZ/Abp/s20IXejRipG/07+bUxM+ivb4oJ/lucpSPxJYTdJMBz8aB&#10;mNcHI2fa0QToyusj6yEmm4ND2ltx+MiDwIS64wcvnsFshOlJBzh1v6v/m2wAV1lk2/jxRtW+FTb+&#10;+CVEY4nYdMLNaf8m/qtN3bRnP3Te+L6+AZUdC8Osvs2o/ljsbojRhW9xeOefcWIDZTe+7j8ZeOv3&#10;b4TRh+8WS2Nwc2pwN6GGf8fAlDZ5jMXdXBrd3oCUK9s/Mz7o2w2gm2S8YiNGYP246fmdzfEbuqAW&#10;e7TyyXzfnF981k723VAd3AvenIur3IXiK047bjdHX5wNwfGlNLjGPBQXBHT6J7/u9c64Pm/W/e5N&#10;NRr09JOZfeTpG3akj/QpNvbr8Zzgb7Nx7dg6U+iheTFznzfznPGrGzT50JggO3CcPcpgfbqdr56x&#10;fedorIMnHvpo/Br7xZSf+fLO2+/sw4E6dtC/8Z4bHTEup+kV9+Zlx1Rc+2/jNjKz27m4yhmlNqBd&#10;neso1Aboo4csNJBdrrnq6GVPOtDueLthsdCGvj513OKdGyby2FZOirvSvZCbLtdGbWIRLz43hnjp&#10;KCfZjA6PBSFITv342DbAPj6wgX3FqPsSdWiiRVcsr3EEjtXhVaIrtsnJBvECxSi5jq/nkN/QMR14&#10;r9eFzYdBfPniuD5xjD99+Y4Wxpdetobx6WsI1GlD+1hHbcWH/8XTOd31AZ50Q5C8q51XmuyM3nGl&#10;OjyNk2/iZ18+5tuVLnnVKckik23VhSA+cq+x/ya48uQDWsflDEiferai19/OW0h4vMCP3jkax9e5&#10;HfBD3jR/p7NY1F/q0ZIRP6xvs/HaDq4lJOd6DMkoJ9ILayc7W0K503jURh7dfIAgGUF62RdtY8Z5&#10;thib18VC7ej4D8XWPORZQNy050/yy49iCukI0QD6+ECnuYtv/NX+2BexKT7JTKeSHDlgYcd8yIYW&#10;Ocgpjui1xVMMwdW+dKHPL6BebPCTq43dzpunxUs9O2wA0cEWcUtmttFn7ob4PGCLMdl0oifH9aE3&#10;l8pzvAANHdkmnsYE3ejFpYUDNkJ9Jw54ySreaNhXbuQ3XfHiYQN9fHB9yRYynOPXp1e9ve2jvusW&#10;u9mBn1y09ZVj6Dg7a+cnOUq2WKAgKzl8cO107rj6+so53/IPpIt8PEo+5gd7YZsWYoy+uAF+Oycf&#10;8g3Unq/O6SCfTdXxB6rPbjwhe9XHX6mev67x8qwx2n1buvhEDhvjV3/F4ld8OhYH+aTv1MkhqG+7&#10;T6GLzY+BTv2DV36S13N+fuEjl37xlvN0amO39nJSPXnO+UwWOeUt/5zja2yQC7SxFY8SD0SPBj39&#10;+ldu6XM26xdt+qtYlSv8NnYtuvJJXblGdn1AB/3xg+rYDZ2TAdlDDqBL/LzRxR59TB+7vDlpvJPT&#10;HCReSj7qJ4APHZ/oIkM7O8slfOQUd8D++gtf/cRW9erEimyxu8aGPLKzLfuKmZJd+Pmqjcz6VJ32&#10;4t6xNnrJV69vxEK7spyi2zFauvCFdImN+mghWnllw0uMjSX2oOFXfOUqnerJLDZKNsHq2E0+OrLU&#10;q4PxkOMY8sP8/XjTGT8blc7Tgwc/JFNdeSb+ML1iooRkpBM6R4eeDrRQPdlkwugB+mgf86Zn673t&#10;YT3sxfTB0Pih8/Nn1hSnb+bcOoONrp5HHfvTCm/uJtI8+0/9s8nDf/zHX9794h9+cffR5LD1Jc+z&#10;Smt9ZyPswSalPtZv7GaTPLROWEzQe6tMzPWp0ldt+Dsql6ZYi21x5hfmdBXncPuJ/EFABhuSod4b&#10;VbAYg2Qp1Z3+nDnI2y9Pnu7ajK9MCdK2jb1P5cEb5x5RTnpT5umbM1e+MfdZb9lwP3//zqcj35l2&#10;z9j+/MgPfvj9u+9PfqmXY/Ltpz/56d0Pf+/8eGbfCBsd7w//j370e3ff/s631i6fQBSP737Xfc7T&#10;Hc+/+tV5Q9KYaX7NDyhf8PBVuzlFKU7qAHr1ZBhnYitWfDp+nWs/WRv/ATGiy7i1SdG1kAzItsYx&#10;2Y17SDd+8rZPbnbUV9e6aE7OnHGB3zxh76K3Q7WjFc+uIeUOuXxkb3T0qG88QlAOKbXxO//Jqq9d&#10;r1wf+kEFXdmK7npMtr4gt9hCUDzVg6sdxQsvv9lMDznN5YA9bHENV9poJfaNJ/72rvvi8ylgm1z7&#10;Msurc38ydtkUe8919/33Np/Jz7e33jp/49ZGlz40ztnATnF0bPzyg6/8ZJv4FHfyoHbA7nyCfCwe&#10;6CGQS36k074UOjTJu+p0rr//8A//cJF+7bBYivFG+9/8m3/zM5WMJ9grkS46HKQEFugU6fwuOo4p&#10;JaNAcERynyCdh5EgGu06UZs6ekqIgklmSVMZPZ2Cii6d2ZqzQB16sqojAyafLEEqodUH5OFXXgEN&#10;JCedxYfOEhsNmVC7Om0AH59LZrKutgNtJqdiib84FTNlcaYH/9U2PPlQGaIVA8diSJcyOrK9GeQC&#10;YqJ/MRe41Tnn6tC9mAvBvul16/OPP5mHS78meW5im/gPz8vhXXv4NOfewrKoPo13r/H7Zu/6++w8&#10;yH48KE/42sZBvrNx31YSaxsVt00veN4iG0Wj06Is23bDbtNw/jeDfTe+LM7z34L/G3PTcYvDyvea&#10;8ci3CUan+rHgLPSO/Wczb/pq+tTmh3OxOBpOfsF12NL6GvRwfDalps/9Y4/YqB8kx7l+CevPIbjn&#10;JZtL6nfjYsqHm5b539Adejc03D66WClem0PiNbb3qbfy+gA958ZfDOQYHqJbMC9X0VFM+9rmlL7B&#10;ju99uAG6YnverPndBUOAZ+1a249d8cETc3PFkV87BNmQ/pU1esQBuGE7cs4NnznFJo86G3li3xxH&#10;1+bixbaDR5Z2evcTknyY873JnJKV5Y9Nrn3z5z52p0/HqvsYCPL+baWhG7OWRx+36XW+lz1jfc6v&#10;/laySJ/rD5tl/HZx8sk9N7Ob81PuJszqGbq161Z3s8M4Bd5+2nlsbu7KR5qUzW9bN5U2VboQrl59&#10;O+faQXFiO4aN6cSLPPTmSb/GsoGFBp++UZ8eudjNHV/ZJD/Kid3EHJsnMvuv/g/FRZD98x/eHUPs&#10;HVlXbF5fvpFDh3Iv7vJl2ujU12sLHRNLvp34H77tE3YMbp/cYr39DKf9q7mpeHUmqiejl23mOT6K&#10;F9/pzB6yrtA5W+DqGvn6bK8902bcT8PqW1/nhkg++fSDX6it3OGhB5o3P/3sk/3chLndJyjYc8bo&#10;GTuNFTrJXrn/ROyA8/oSjfrsVdd1mM90iQHAgwY67sZG/qAD9OBbm8ZGcp3DjcVNfva5CfRAop5c&#10;ctyk99Dt+hOygy6YLPrpEBv3TW740SYDunlLFpvYguebMLnFn60dsxfgB87RQsfFGLILj3s0N4Mt&#10;UroZNp+hYQt/xYpMdckA1/PqiuV9v4+MfLoiwFvfq8u//HCe7CttqI/Zyg9t2ZBuoD7fyaPnKq92&#10;eD0H5XH2guzJ3vCb5ELn2YXmiviK7TfZc7UpGVd5Af7AcTLRhdF0nlz1tf1TtsajHXQOr+3kgfod&#10;NI61GxflON/0m/b04ldfvgIxArVBtGj0PWjMlWvpJhc/nWy6+lefATLZoaQHnbKxwc7HNkbPDu3Z&#10;jCYddF71kAHBNW7Rqyt2+aONTvo8U3nQVDqPBw256N0Xu+5d9QZX+crkqkevDgK+iG/jCx0f0RoX&#10;EE8y0MN8xINXm9LCvEUb9pNRHuAX4xZmndNjXmseJg8P+uZfD/MtyoT46i+25QefslUbuc115FoQ&#10;MQ+nO5vM/exVZ8HEHJ5cMecbWegsetsAU8cu/qHhE1no5JN5tmOytZHPR/TkO9auHtRfZLNNDPiL&#10;VlvPZHzhLz7tFnv4pT2b0JABiot61yBy2SdGbCEL/VVuNpHPTjZpT1Z9X5zzVUkG2GezQTrw8kEb&#10;WcUAOr4iu9GRLXbirg+LIyxu7GBTtgM206UuHfmgFAcxcJ49ymzJL/VXedrT1THUBsk8C4+/+p1F&#10;PzmFjg7xYQNasSEnf/nTWETHBvXa8QClOrx0QPKdy9t0xXONa/XNK47pEdfimV42dK9AH3uh/CKH&#10;DDx0lBd0FONkk4m2fCMLHb8h3vyC+MmF1ziQUz99k29ADMT7ujCGjm1srx8d002Wkk/iJi+g4xAP&#10;OnakW/7xh168ZLJRHNE4B46zm59kpZe86ukpX/Qh+7IfPx8AP9TzkyygzTEZ7LEB59fu+s05+mKM&#10;Di/5SjxiJWfzk042ohEL/Or1RX2iP/nquNjXb+LgmBwgPnwiq7mpOPCHHcW9uJHJZm1sKyb4IKDD&#10;MTr9wR59wlay1YuNkp3iSL62dCvpIkt7fcUHyB9xhHTwO1n8I7v4XvlD5+VutqQX0K2eLMh259c6&#10;PPzE5xiP+sc2F7PkO2abc4AnGvW+JqNttG39NLhZmmfT0TH/rAlYY7DZdb4AY/Pz6b4p4ln37uXX&#10;d5/MWPvFL39x9+tf/2rX3+T0LrDPP5/no2e/ZNRaxkA2vT1xZKfNM/OlH5if5+OHOa6Yeaa0OVf/&#10;q2OzjSfywr46hEa+hPH53KE1TD+ol2/a2ADxP3vmmfa8pQyBNUO01hLV+VMhNr7YLye86cUe6xRv&#10;vz2xmTbrDSd2E7O3Zi4bfPrm9NPr+mrmw8mr996da9nUe9PL5sQ/+/3fv/v93//R3Q9+8P277849&#10;0g9+8L27P/npT+/+n//n/zfj+ce72fXd73337v3Jxe9N6T7kW9/+YOa7j+4+/OjD25j8YGPwi1/8&#10;cjeemqtDIK5ysvlMDBqfaPiiNPbMDeYkpTox1ydyTj6pE1fxSz4avOYzchvz0HHzquPGfvVs0Q9k&#10;Njc5bjzQgwfSB6/85gobI94SdT+ULPzNt0Bd/JDPYqHdcfm142IADR7yADrx1v9iGQ8bzRnqlcU4&#10;2Wgdl9/8YT/bk00O/9LnHDjO1/IWpJd8bWKAlm5zYusa5sb1f1x68sSPBebaOrl61nvYdq797Obb&#10;w+cNT7svb521vId7rGfPHp4Ndu3bmtLMH/lXnikPzYmnUjsgh798qhRvNORAoE1O6195hQ+QC/Cw&#10;BT17+cF3b315I5sd2rLhvs+c/Pmf//nPMojwHhSuiZajLgBuRrsoOM+5OkmHwpIc/xXIyvE6Ho3j&#10;HFYWwGwD6p1zUhvdeAWuAVSAoePsT3bnAH8XKkHjT8EC+MPrOUCzSTXAXz4JqpLvYkEXO8iVWPSw&#10;E3025LtzsslVkqWkw3E+pBMPXfFFD/MRDUxHZXz8Z1NJWjtZ9LCdTuev+eXHDIp9g8C/qdu3Y+YC&#10;ZaNoB+AnH9/9xo35TMpeyUVjCO+mxatj19DvJwknBi6aY+zomQl1Sr9G8Yq1+MjDD2cwf/LxJ/dv&#10;hq1v88/x589Gn88pujCOnN30WluOPbuhY6thukq7TTjtO51M3W422bAYmexiH0SPjo02vYpZfBDN&#10;wvDZLHt94uKYXXCbRlb9uDy7MVb/yC0l9Ycu2qUfEDd19YG+cb5tI4cedu3m1g3ctECL2sVqDR8a&#10;POBex6AavqTHRbxccG7TweJ8bwBdxyx73AjJ6/2FAJ4dR2dMso8P6XuMYHMDitnU5SugAwL25T/E&#10;j694F6u+t5z8+uIK/4cNE5eT82eew38u8Baapm7QBoyxyz42iYHPyJFx7CLrFs/bBqh4wXsftc2/&#10;bB4Lpp+OHVdfyGEDXU/1x5TF5Y3XHJ8bK7F/OrFGw1bjqs3pNlL3383GNrp2PN/azkbPxG3OXx+U&#10;N9EoXex2XAyNHNe35kbYTRBb0VfvvP44ck7u9qp+7fWt/CFr1K/vaJyTdZ+HbJhW9eZoSLZ4JQf9&#10;O7frkTZylndK+gL6YfEp9gyIT7sSrg+X+vrLHOXGXl74NAPYt1NnDkPnxlg85TY6fbbna8uMC77O&#10;Od+Od6qNhYndkOhfNyHit/PPtImHGxkoBvzLpnufbvbhgXzTtjk0Nz674T04xpxPtdoMnfl3x/08&#10;vKDbuXrA3MRc1zEPO59+fHsLd3xP9tF1Wwwyv8755tPEjKz6gA0BGnXNNWgBeeyPF93qvt0Iq5cD&#10;ZEHH+pssNkGATnsxIAckm85y2Ll4updBZ2xbRHEP5IbLdUiOaYNsTG5zgeseHjfeP//5z9deupTu&#10;o64LG/kIyEsO/xwDvrOv+xF2qmMrQEfW9doPHZOlLZvFBi9Zvb3gxlgMyGE7JAt9sc1PdaDzbE3/&#10;VVfgGP1VHnQOs6k4KLWrh/y8HotFvoP8vNqMFijFS5nefyrebIfqyATZArJX27U9u7Iz+VdIVzEk&#10;M/rKK8aTfmVyq68NFN/HdBCgIzdZj2WD/ArjzR5xYj/68g+dnC9uaMwJ8rvFR23ozY3d8+pDqN55&#10;83h9RUfIDrLpk/9XnY03JUCvng3ZeZWBl8/qG+/0Zbs6dqFPbrEK0aNht7Zy5xoH9fSgQa9NffG+&#10;2oT/Ona0sauY9WzFtiu/Y/zJVheQDevHSvZ0TcwGkK3alNqhYyAW5l5y1LOl+GWT/mNvtpF1rofn&#10;rTXAJ/XmnH6Fyr8eyMuxQEw8xPcDzPpEnXkUPRv4oQ09G9nKPjqSrR+0mcfNyx6e8bHRRp0H4+tm&#10;lkWb5IgD5Ivz7OcLe+Q62Xxpw08M2IbHcbEG+VhsokPDB0huwE/20y2+xYHO8kfO9ykw7c7x6Rf2&#10;lB/FwjmftIuJX9LyF7BHW7lClzEN2JA+Zf2NjlygpIc/5gA28Tnd6h1D/PxQ5xg6hslio4Ub/STG&#10;bEsXuWzhg5wgiz3qG1PqOlfSoWzDiLz6oP5iG73OtbMHLRmO8V/jL0awvtMH4gmv/UWunIN8iI/+&#10;ck2bMS93G0PFl23kkOt+wuc6fbJQjPkF6IPo9CFZ+NlMlz7JHrbzh67eZkGLjz2QDewSSzEov8jj&#10;D1n05x9e9Gxle+Nc/+lHcSUXrdK5dm2wTWgyQDZDftMbFPv8ULINreNyiu34xJBO55AN9LBdjvMt&#10;WnIhuejIwZtdzrWh56s2KH5AyXf+tHGrnS702smnk0xxoLf7TDrFr3iAeOnmH6wfyeG3NvPZT37y&#10;k+1PMdM/chPQQYZYizubAF/IQieGV9/ZVt52jJdPzvlCJj+aN4oh/XxiGzvqG7KLX3TZqJ/4kT0Q&#10;LbnqneNxTB87oDiVr9qucvjJxmwRL3K012/a86O5wHHzDp18EB9w7W+0ztOpvnioVycmkD38hujF&#10;GOZfkD18FzO8IPl4yFYC7WTyTTzx4Y/WcXTWM6bXz5ggx5rCPGO+Mc+B6NVZV3j7LZtd582kd982&#10;nm0Evj/PtefeyWaRLzuR51lVm/nEgrp1iPrJcy9gAz62+fSgPjCH+TuDU7lvm3hu1N4nEsVbvznG&#10;a32nHwY7F898Dem8ojjpUyA21hPlAZlg++DJoC+8zHNwfWvtxg/wIR3XtQ99y16bYHyXe96gIYtO&#10;sF/mGXniyi/n777z7t37776/PNZx3n337bsfzP2HzS2fQXxn4i2OP/zhD2b8G6ND8543nf1AgXw5&#10;NuNhSutMf/u3fzvPqf+4fGL2q3/89eA/7nqnHOSLvBBHecS+5mnxEwfxdSwfxE+/yHXXycYsQAPF&#10;Quxcd9GJaW18b07SN8UCDzsav5VhectO1zc54b5GW/1Bfrzo2KbEp17Zjwjozkf2sIMOsiFaNqnn&#10;d7ESn+LweHw6bzyhN/+hEwMylewoRgEdyVEP2ccPPuBjGzvx86nzaNXrJ/XiGGhDp40N5OHJ5vih&#10;NzHPvGOMvLz79BNz8rlH44vxbR71Zieb8Z44PHze1kss6uUaveSitf6pHtgkk2PGRHMp2vqJDckG&#10;6YKO2a0v6g9QP9JXv6AD4kg2Gjx8cJ/ub+z+yZ/8yW4Uqwf4j/0nX/duss8eahRIN5USqaSkABOl&#10;GcX44/gpCUNbMkCJqC7DS54CQq565/gFpvMcLDjqnHMeqAMS0cVewNWRi0fwBaI2dsdfAK+TWWUX&#10;ecdo2KXT+JF9gI78B+oLLHrIv3iufrGxRCgOxYiMMFCvnWwy+Mw+6Pg6eLWjR5tstteP6tmNNnq6&#10;tOtvNOAa6+w/n8yam4rbmzImWTqULnjFw2cEbZA59laUzZE3n574o5nobdsuspK5i8FzwdD20gbZ&#10;+LtvW81AmfpdrLdYextk3jKzwfXVy7kATjsaMs5mw9iqvNVPxcbZwjQdq/dmG1wS/6PjhvGe+sPT&#10;5xAXbznEtzF634Rjl0Vu9ckVI7qhYzT3MXrl+A7qr/ocjV+P1AfRj+XTOr7ZyKJv6ExOr9/0wn0r&#10;SC5MuXFDZwOL/dM+NavDK0H6su8UW2QPTh+dcn0fPvbB6thGj3Ej/+izkH82Tc6N4PKO7jlZ32wE&#10;bMnPygExlYv3+aHtpp8scrZ+/ts3CG+88Qe74bR2Pow5+Hic2dRCe4vEwNg68ZVf6AFfD+1cbNaY&#10;wSnrS+X229dzfJPd6/77RiD/d/Ng5gT6hgdcLX7JVeVN/uE5FV+P/N0UnAZxtfG1nziceLz+ysR3&#10;eLwp5RdNNpJdkJZ/aM9N5G3cjt4+nUg0pFQ7+7yhtBtjcuTWdydvhh/v+GI87/w4c2P9fe13eo1l&#10;/bd1twsovWy4t2twj296moPUsUmx5o1xEE3zmhg8eXpuOvwS5bUZd+r3MwR0oiF3/Tmy8aprg9nx&#10;GVPO5eXRB07enD5Cmy/Jp5N9+r25e/0bxLebVnSMXGisbu6RO7R+bSefHPve+gR2efxiRt3Kmzwx&#10;Xp+8/uTuLW+9rc4zBthTzB1fQazQFeeN50Cxx29umpFz9+X0p7dWl35jMn3v12pzoy5ueNjpesAu&#10;5/723N5A2/CdBBVb/eCXaN+aG3PXoY3ztK2umw3hY5v4qo4/ZGmrz4PG38ZsjosBPhBt9kZXLB7b&#10;4fiaE5DdHnBPTj3cTLn3cf/iXmj7ZXQk2/nGYvSlu2smGvc/SrrUbxznHC0bskuZbSAb2QG1s5Vt&#10;7NROXhsMcjAb4ged42cDWexWejgVc6AOf/d4bEw3wB8vOn7nhzrHSnqV13bovPZ8jS8/q8v2josP&#10;++FVHtAeJj/br3Ify1OqY0P95hhNuSE+4q0sVwA+x8019DgPO6+kCzg/88hZmKl/tGdrMXUMHQfR&#10;XXWhKd4BnqtsNqY3v/FlV/SPdZOPNz3w6oPj5BXH0Dl5yYgWKMliN7zqE2eyHWcTyA5AdvqUeLVD&#10;sqF7fTmOhw55DdOXLVcb6gMy1aU724q9duPe+Db+GjPiwAbPDHQbr8C4enyPf5UP8EJAFuSDBWPP&#10;LuxFr2RDPpSj4pZP9aE2trCDXXRf5yuAh18gvnL9+vzX/HcFtOTSTwaZ+XX1RxsbLE5acG2REppz&#10;xao+L87kskNZTMVCyeba+GIeFFPnxQOS6VwpnvrLDxn0B1rxZRc/PJ9aZNGfZImTEm+L9kA7mT6h&#10;wnb+oqMPDV/IYxegh62wGJHRglHzNzmwvkFbf+J1LM/wsN81yd9XapEHkqONDDZ62IeO2ag/2CPG&#10;fLcwQDZgvzqADg8bHLNL/PhV/yiv/a0tXudX1HblAeTTSb96/rFNf9Qv5Yz42wBQn7185G/jumsg&#10;P4shW7KHnYAd9AA82pzTz858ZB+Mtr65yhST/FeHlxyYTvXAuXb5Sy5onNOnvnjQyU5w1XfNS5Ct&#10;ePDiyT82yF35aJyp52+5Qq92vNrQWSSSE8W+vmBb/PJPzhlz5oTsSV99DNWxC2rrOJ3arz5AdeRd&#10;ZUP65Dzd7ECHT4zRFsfyQgno5Ue+ZksxJQfUF4AcmH2V2rOHXnWwvhX3Yp+8+NiEh99iyg582vDI&#10;ieKHH41+Y7N2cNWJzzlwXH+QSQdZEG/9Ln7ND9Hp265VbKC/XC5e5YESD0CnjXx1ShhPc3s0ZOOn&#10;T73xLNfMmeqAuNLtXDt6sWAvu+lUx/byo9iTj8cPGMhlL7u0FWclHWQpq6MjZH/5Qb7Y0aueLEAu&#10;ffxCx75rP6KjA28xQcNm40df1Q/axIrP9LMnn+It5urSDdmpji9sJb8YQjZBeZLM/DwC5/p/W0v6&#10;+suhHbovzKdj2xvzjGhTR1998N67d0/HDjKsaXgLzNtK6+fo9MaRvw82s9Wt708+2eyybmF+RuuH&#10;oUr+s3f5R1fXZDGwAX/+Bta55/YmCp/pPnE+i/b0QL5c485ffyalvhWH+nVlzrPtRGdjIl6uv9Yb&#10;rOmpg+TZwAJoPp4+83l/azuCZg1h/z7a7dOIrVnZ7OM3PfWlH8DqEzHdZ+dPP7v7aupef23G9OgV&#10;7zOOjbmRzt7XbmPv9gNUPzb9h1/+w9jyydjy4d0v5viX//jLjeunY/8//MP/nlx7Nvrnfmh0ffTh&#10;zAWffLa2FZvmgtC5+KHRF9GKdcgufSXuVznNEdrLc76qh6DcA2KBfvtmZKHH13W7voJXGnOW3Oie&#10;B5Y7dKNHp48gefoz+sYtmemRI4A9gG1hOcJXdPjNI92zNpcVv+YyberYRAe+cpZd/TDnamP3bVf/&#10;+c039qMF7Cmfivc3jfFy/9pf/GGL+uJNz37d7HX+eQYbnZ+PXZM/R9/4tX8/r7d3z32bNWM68O9b&#10;kLf+YEt/08/6lbFRfLwxJkbGhLrs4CMbi7k2spWuRXj4rC0Uz/xF61ypjn36Rl+F+kW/uR5Af5vT&#10;9QEtWwH9ZCg3a21+OSGUoTpIZ+gwHaKzMBACOA85cwLwsJOpg6FjfAAvzCnHOuW+Y0Z3jhYgQXFO&#10;Luerw+tcUjgWAMETePXxC76AaCs4aNGxQYlmJ+w5ph9fmP4Sly8FXduVXl2xYQME1zp+4u+8QaMs&#10;jtqLFbzGGw2gl80unl1A+ZMN7AH4ybvqokM9+4tFPkpOJdBOJsC3+HImdecuI69M4ltEJXvwxGWS&#10;+s3bQ+jY56IANpZr31zM2TR1Z9F1BtaULmwb27HtyetzEzk0BhY6vPzdDZoZkPuJOBtgM5e1wTVE&#10;B6fO+X3dyJn/9nzfirE5MLyvjh0WyL314Bzfwq0k22C+bxsh+4uT2+bRifGpI+OrsWN3xIdWW3kh&#10;JuIeOgfir33lg6nXL/um2pSAnBOz0//lAyDnyBo5gzYubIjsors+mAv9/rJk7HBRtYnBpvMW18mN&#10;I2MOxoYnT2cimpuN0XCfJwE6tkK2we0PskZn40i+rK03l9jqvA2G66bXsR0cvwFaqMlkmq7oO99Y&#10;TqyLafWQ3W4CjJXa1cWvXp6d9nmgnbqr/N2IuB1vvsOLLW3kDMk9Dx3GpU2v3fhi09CB+hm8+Hrq&#10;Z7xM5fT7uaCAIuHMW0DGg/5ii5uu3SgZOJ8pnJgPjU0T9n/hQjRj1o3QF6Nb/3o7a3NLbI3PF+PD&#10;xGvjMPYyfn3euJgLRu/Qn9x5yF326Qd6bDTbOLHx9OR2U6q/9buxjk/c1s7bvOHmeuPiO+LjA51k&#10;5rcx3iYt/mIF0YqrkjxznYviazZodtPrXNjNETak5Dqb0G/9lOYJvPlzxuuZc875lKOT1fhA/QnQ&#10;7abQzdcj5+GBFupn9G4I5KSNI29OKkfoyR99KF+nfPHFQ35s7g224babjOOPvmWXB43d+JqqYiNW&#10;+cNWfNkOOo4+OP7OPDU8+ybreO3vFM7/p/X0ydJPefybh6rxyU23z02Qq47PaE+/z7V1Ho6+9cG3&#10;tmQXm9KHLugc1kfi5lxsAV6oPRr5owRk1HfRgOgg/vRA9OTHx0a2i6N2IK9cQ9El0zWwG1F2kmvO&#10;6ObNsXsk9Fd7yJareNST2ZxTbK7AhvxiW4hPPSSzm0K+usm1mME+cotP/jiv7uovWc7JYSu7YPc2&#10;/AF0oyPPMV7y0CrzK9ROB576L/4gHyGIBr82cKV3DOs/wFexB+mNnzyAPl/Zkj1AHZ3Zpr6+1Xb1&#10;xZzWzXs349rx1n6tyzdyriXUTkb3aPSVq9GxRV1xUWZ7cVCfrm+yX13gHC19oXa0ymjTc9UF06fM&#10;xvSH6q78V750OldfTl7HjmN1ZKArrvSRV66RRwa6wLl69PpIid+xe3zxRiM+9BXb7HOcfjpAtgB1&#10;+PO9PCPLcxHkAztB9rCB3+RoN3/gyQ6lNrLS4TzUDj3AeWgzL+VHtgD2aPNc47g4o6FfPRnioc68&#10;ZYyzNznQMb/Zpq084Z/nN3x05x9gp/NympxosiMa8tBkK3vYK07QMbow29STry8taEJt9JCp3Xwg&#10;vuSQbyHC21d40KJhMx5zJh/JLGZ882aZX04r609yzYlobSDZgFGvjp4f//jHG9tsbY7gMxnN9dro&#10;pwtoE1eLOtc3tdjFd0CGXMZbXwG60fJFP5ID0MtjwB+y2OuzZ2KmXf+SKS7sUfIDqBczsSOH7XTG&#10;B7KBTfUb24qXdvZrj9Z5vicPqhMvSI5zKH5sgo1fJbpyki72wcZS+skWI23qnSvR8YOO9GVLtmrH&#10;lz/8gGjwa1PvPLjmKnSuHR2e+iS76ZUz4k0fWnX8y1/n+cJ2iFbJNqiNDLIaF/I5e5Ij7o7V5V9r&#10;ONqvscVv4VkOiJE6pXYy6KRbvhpHzWl0ksMGJSj+dOCt/50nF4pZkL/y2uc7jQ25rJ4OUCzIy+7i&#10;gk699vKBPnTixD8xY49SW30W4qnUdj2H2ahfnRen6MhUp4y2+ypx4w8bW0gtBx7LgN0noCGjcc0u&#10;PM7LSfXN09lKd7KV2sW1WEF+kCcmSrbRjR+felh/aWcj2crsxus4frTNxeKvTjvkt77QJxYn5Y26&#10;+pFcfBYs8TpvTiKfPY7lIHr+AzrJk8N4uyaJX2OxuYHvxRs4B/lNFh7310r1xUwb2ewgu/HADm3p&#10;1Bf0OQdsNWbQlgugsZO9gF1Q3PhMP1BC9WjRsK/8Kn7sQMMmfqOpzyBwrt6myZfzbP782Rx/Prn6&#10;0cR15L319K2773z7O3fvvfvOPH+eTWVvd3353N9Wm+vd9Jnn4M/m2fCTjz/a51bPuz7l5+0kC99i&#10;CfxdIHEXF/jJJ+c6zBa2a9PnflBiA745kh/7pxxuccHLJz/ObL6cXtnnY7TaxIBPYH/EPDrErNzM&#10;f1AM5Bl+/YUfoHX+0cTDxhc+6wl4bK59Mn574w1Yv9NuDYKc3pjxjG/dBL21gc8+vd0XfOUaMfPp&#10;5MDZWJv6scPfTttn7TkekZtvn0/MbXa5N/nNb8+bUH/9V3819ys/31z6zW9+ffe///ff7w9Pv/f9&#10;H4yseT4afU+ezLX0vemH8a2cFjN5Fjqng5/arzmo1CY+4qx/ink5qZ2feMUQf30uTgAtumse6id1&#10;9Wd50fHJy3Ot4iP7jBfj0Rv77nu0J9MxdIzetUMJ2IcXLZv5xabyATamqt++GzuUfDKvmLPQgOSI&#10;hZjwPb5iIX8B3exlT3OCHJP3jvlMHhCb2oGY0yumZGtnF90PY+vhLexipw0fW7I5Xrrk525mvTp9&#10;8LU+8ZLQ3a7Tn9ywce2HksbKuZ/BbxyLo7WgT25/9sKaPdv0J7oTg4cxq7zaUH9lS+3lp7FfnpW3&#10;4ukcHXqxVuYv3erKabGH+JyLhT4kO1vYScY9qvwP/+E//MwJR3RECagDdVjKtHNC8NEV/BOk07nd&#10;IHEyJ5ScgvREDwVWHSc4Q34BzVHn9Bdw9YBc6Jw9aAFn6Q8F0YW55AjQFVQ68sFFhTy25M/p4Ad/&#10;8OWT42wD5KHRGXUoO+jge/6F4Govfsg+7eiBczL5AR2nO8CnDqK/4uN69p7EflggYHf+AfUbfype&#10;G/tmAPnUXxtRdzOGXQgsvPNTubxj0y62fj03e8O6i6+jZ9+EmOOvh1W5F4CJtYXfNyzuD/FugNxi&#10;uQvZN9kugP4ApjcV9hOHNhTYwDaxdDAlzkXH0762D+zmwviwNIPKw3vaXVTRdmFzzg4bXDYTmEQu&#10;23dzgQ3jz7Qsff22sorblPDaro+vfXalqf/1z5Wm4+SKF1vUrufkD+/GaOLvLbrd8BCimz+7scJe&#10;djkZev1lY4+w8uxq3/KRdbPxmqP6Wa7om2gCh/efALzIzX+QL6E8ND6UxhzsuDyt/TFNbc1JkMx8&#10;oetaDx3jIePZ3AyeC8LlYX5CILbgd+oHrvIca4cBumh3o3V45d9N3BbxLM4/n7vTD9pW5pRuLn2a&#10;wBtabHaTZ8PrMxfSubFyUbLp+c57795vOMvZs4l4WdRbHSN38ube7jl+BW779M3aPHZiiI4MvHy4&#10;5ZE43M97w0MHX9XhMWf2d6HYnI/oin1ymmuKbbSOtXUR1A70s3k62WTSqR+Ty9c5eIjjTV4l2FBP&#10;29UmbcYdXUTURv613OOJizehPACI3c59xuzI3bjd5+KLbTeH2bxs04sMRrCVvv7Omo3I/l7Y9sO6&#10;cmLyTVBbvnR8dJ/+3/MXcy39auZ5fg3Nzmu3DV10fLHJZS6GPvegngFn025uwMYufi5u359rtOuk&#10;X7OJSTZdY3kf89GpnyBAR7/z7A3VZ3u0oPMraAvTK6eUzuHjXEp2cumTU92sOsendN6NLFvJ7j4g&#10;/m6+tOOjA72xID7XOSrfostecXVeHfnsRccG9yXuya73JGiBmKlLlzby8Lu3Yq9zevOTTxAPejqL&#10;WXLrG3Xsud5skq2u8Ut+9cX/isnVVrtz9ZANj5Fu9inTgU+bOPJVm/Nk8bEYA23pTg9wTB4fsjHb&#10;qucLn8qdK83VfpBOSAeaYoROff2fHY7VAXXxdw7TEY92fI6zIZrrcX5m17UuPbUF0UQHrjzo41FP&#10;V7ETM1hs4pFvO6fMvK0vsz17o0dbfGp/bBt6MS0Plc7p1Y43SIY2fahUR0d5A+O52hOySz26xi8g&#10;B6pXx0f+GZ8tSl7lFqP6hl/pJic6i2I2XjyvqNeuPhr8jWX12etcHMpTbeyiQ3v+px9oy4bqO3cc&#10;X+Mjn4tnua0MtRUziL4yKCfEqGt5MZQfyvQACyB+SYuGnVCbhQIPt37d6e/deNhlD3180F+g8Uuv&#10;vvEJRJ+O085m9rLDXMh/OUWW/MJHvo0lz1zXWOND3zwvx+lgu/r8IVs7OjTlEbr6EhRzvOidywPt&#10;0bPFYi+/1ZNlU40uC8BsBGLE/t6gQste9rFJWZ1zttEBAd3aYLkhpmj5wMb6iA9iJs7pQFss1OmX&#10;ay6RR644lkvxitfVHr7RqaQ3+6B29OVN9jkmq3wBaNlV/6C7Pu+rw4MuedXhIUf/8EEJ0CWDzXj0&#10;CT0Anb4Sn3j5GhYLSEfQMf0QbWsYzXvlCl0wnx2zRVy0k5Xu+rx+I1cbmquf7HHOFz4WO3p9Xs+C&#10;tfGHt5iB9NBx1RPqa3Xkkyfu5kw5LI5044d8pUMOmxfxsw8PdEwHqG/IpuOaj9mQbnXoIWB/cRMv&#10;PrMvelh/JadYKqt3jA8ki43x0+u8/FKmG61zfajfoHjkpzbn6tHgh2wtB8ihR9ycy0moXmwg+/hN&#10;hjlGG8jWYoMu2uvx4/jhAUo0Skge3eZtdtOnHj87tOefc3OUcUJmsVPSRS6/zc/onecnPtg8mW6x&#10;wWMcOK8vtZOrzIf8KPZicqVjHxrtrkUW2tGxQxt6/RO9kp3oHdevELBFfl5z6CqnPulcH+PNp/xS&#10;zy65Rx769PIZsBGg1d8fzvXvt+PDs08/O+sN85xv40Uvfmvi7/Nnjr2t5I2j51882/U2f+/qrafn&#10;/iF7LKZ704tuf7+KH/qLHZ988tluWhjXnj2tTWy/jz/6zjXs9370e3ff++65PulLvABN8eK/mJ6/&#10;q/X2Wfv78sQ6f8UFFEs2aoPiAB2Xt+jkmi9SeW61nmL9hz45RiddkJ7N04mDejJ8DcaaWj90JtM6&#10;pbidH7aaS0a35+HRu3/Pe57r8ds4/PST88z15YuHHyE+fz5+DDq2GfbRx3M9mT74/PPP7n7z21/f&#10;/f3/+vu7//0P/3ts+fju08/mmXJo/R2w7078+PPeOzaefWb1vC0txsWDH+q6fsgJfqHZPpn4FGfn&#10;6tFCuVoc8SWPnPSoRwMcQ/R8U88OPPIEPT35TS8UD3XKjqGcdc/WZpK+kH/po8dYaFwqyc3e+hw0&#10;FrWxQVu2Q3WV4nDlw3PlfUwrLvyMRxta6BgNfUpIZj6iwScn3cOhEwOy1aOvP9GKiTg0B6DXT9Eo&#10;O8bPR7Ksb45VrBv954dBxu355KbPl8+4n3yTe/6+u03gNh4/+8yez3kO93IIXn7Jc7nt3MawvjI/&#10;sYuPAVrxU883NrnHlmN42alk95lPzh4HdK6tfiDjjJmHjVV47DlzMB73DOaW5oTiEGxP/WyAEEYL&#10;bBetXj9MkXZBl4TOAWEUMihjGGpgdNNXYtQZ6Mkkhz7nOg8InjaOkJlzQBkC8uiXBAJaXTrwcpj+&#10;Ln75mf0lv7oeXJXpzScyyZGI1yB2rFMgWenkuzjQLSbxOE6W4ys2OIqXOrrT38RTXNVnA0SPLzkQ&#10;XXXa0QP28o+fV/kSEC3gDyDbxpe/++Vzfy586bV58vpuTB0dNsfOYvncMM2xt5PQkaR+P7PVpsuA&#10;i8jrFojRzb+bygULrC4s+elYs7/J5dOHkSplxf35hnomtflnIZlOsvgDZ6jsP3bN/xaX/6Z8W9GN&#10;bRaGd+POmzQzadgMs+mlzgbe2ri2PfQD3LrB+vahr47Kqx6QHHQ2NK6y/BvCpXVx3UV0uvHN/4b1&#10;LLIP7759MnA+t3ejGcTz1fii33czb5i8UcPuNkXIpw9kFzi6jn19Rq7c4hseNA88x9bGhXZ+oT2v&#10;1Q7aaME37d4Qwg/RG3Mw/jAd0XYOjm2XmA1Wt/zTd/wEtYPkgOK/bUN6lZ2sNvVsHmhXDxzXL/TV&#10;tn1/y/Wh2HI1z/9emUR1vDj02bU3UV/NjdO0nE2p6aPR5zOHn82FyeaSc33gb129Nzet3uCTj7vx&#10;ct/3R976M8Am7d5GEvfdAJt6uXM2X250w8uHFy8H5Qafb7i0m6PXB5XTx9fvAetfc4L5RAzalAL8&#10;Kc7bNxfU7+zE09yFXr253lxtvi9HzGFdK/TNftZy9JONL7zv1xvQUUnX2Vh/+IUTmfQo2XWlP7rH&#10;zzmWy7vhPPJ3jPFjc23iNfHYt8Le8MeAz429uOt3Y7W/37ZvjYkRO8dGs6X/L9P/B1z7NXBcHMUB&#10;ejv1+dxs79w1sm2E+XEC37SZ4/bztTOn4nVTIze0+9wDu+Uu+/at0vkn7m6K/JoNr/lr5/sbigd6&#10;+usn1/Zieux6iHHXWrgxvPmgBGTlr7L+peeKxgRMf3nUDaJ6MYJsAHSwDaorb+kov4A61/RuyNLv&#10;3LXzxO7MC+5t5Kq6dClBdmYXfmXzKbkgu9x3uS8hUx27yCge4iSOaNmqniw2sdcxvmjce52b2s/W&#10;JrbwmUzYcTZrz04yydOenUp1EK1zNkDHMNn8q3+uMq4QPd3lytVGUE7xCz259DmH2a4uXWjSz1b3&#10;UvxKbrbi+SYgL5ro1F2htusxW8pxx+roS4/yqtNxNMpre/pqzyd4lYlOHIrBYxnsKEagtivtN9ED&#10;usWwfky3+uxNv5wzDuTd1Z6r/Ur1+jQdyUjvY91Xf+NVJlM97Byw5frg2PyCD6CNPhmA7mhBsp2r&#10;h2STC+tnsppL5Ns1z7KNL517GGwTh0w25i/efC4u1xhqbw5RB9QZs5ANzpOVHXjxKPORLWjiAfRV&#10;bw5IrmN6o82XYuocOiebT+axFjPES24oPW+qR0smG9kE6PJM2fxrYVy8nCvpJp+d135yTrZn2hZI&#10;1Hs4JoP8Fk3IsgDhoZlfSm98mSfkMCwG4JrbkJ/sRsMGfhTjUKzR8IG+ZKHVN3jJVU+venERK74A&#10;NOrRsZ0Om6bkiy+5bOcfXdf80Y6HTPLKP8fZ3zOmPsUDxImvdNJNHlq6INpy87Hv5Zo6cpq31WvX&#10;BtTrf/2Flk3sjR7g4T8gS9zRoEUDi1N6naPVhjdbyIWO2QHrO5jt8Vzt1U5311Koj7JHO3p51NhQ&#10;dgyyk7yrDn0COxZfuS/eeCF6fUFf44ledXJd/zonM51sorN8KGbFpzjIUZgdjuWDucnCNXvov/LT&#10;E302QufsFgeojl942Nq4ovsaKzoa42SLrb+r6m/VWZTDTy472ExPtpNBR23q6rfqssM54Ad7WpO6&#10;+p8f6Yi/c3Kds1V8jEWbhMrmc6A/+GFtzVpT+dKYKHfEgl3kxte4o7MxWj7wV/9Uxyb+AOfsgmgg&#10;uXTy/xonsq7+sRt/MtGh7xiwSbyy0THgj3Gsji342K5s3OJls7lYSaY2cPVdfugXMulGW27kF1vx&#10;0IVe/jfH1U4fZAP/IJ1o8GUnOfmRHfyov9Dhu2L5wX5+N1eiNzYhmWjVsQ1ddcUx29Th57/67MkH&#10;wDb0aOlFD9ONV8yq202c5zMnDP07T+d6OrH74P0P7t5/9727b3/rg43RfqlknhXRvD159b65/c3p&#10;t3m+O3+D2jOsr53IhZnf3zj54lkXn2fC3/72fFKYTv3kbXa6+PXDH/zw7o9/8kdTdz7PW7z0r9KX&#10;R/ydfzG2NlUO+qqRjBMHfpeD+0P5+e/E8OF6odRfbHn+/Cy410c2vsj/za9+ffcPv/jFjMeHN7JH&#10;0ug8mzrsIcOz/D7HD5/SRsD23chY5WNDm3Z+oHw+eei+4PPdXOTjidvp612jG54XfpBK9uvmj/OD&#10;Uj9o9sbds+fP7l5747W7p2+fa6z++cEPv7+bXu9/8P7dt779rY0J/qdvzv3Y2++Ob2eeO7E4+aTk&#10;CyyP5ExzZHkP1BlPzdPkiIu5Sg5Fd5WvznmxVS/21SdTHpCrTjt0DKLFCx1DcdMnsBzRH6617mHU&#10;8de1kWz2oCUb8BmQb8xp48fpj3Pvrh7gL3b8aB5wXCzwxJfN0QXOyXlcV7wgG/gC2SRvyMIH8CZX&#10;HRsc04mWfvSQPO3ibKw0x+PTJhby8PPP57om3+6+urPxaj3nvLlozj/XY7Z8+qk4e3vt/Akr43n9&#10;nvb8tQaM3lqbOrbhlSvNO/zNh+zQlq/iDYoBnwC7Q37xyfHRe/IFONeurriQT6/rg+uwa6+4sCFe&#10;tqDfJ6Q///M//1nG5QCnJTzDCCxxoHPQpES45MgYTknGxzfeSjSMo6sLgmN06t0U0MXQkkUJTrBP&#10;0jkGznM4HQANSDfn0TaA6FTHHrTqrhc29fHQxZ5s0o5febWtc3TFZift0V/nQefa2VZMtNNXh0PH&#10;EH08yRRzNHjy48rTsRKvEqJjX/byA6AhV9/Rg44vJlawn82zgWTjYjeu5nj0jvJ9q2X1T73F49rW&#10;ttU3Dxq3f3Oyi6dsm6vrXrj8fSO/jngyF1bTBdvg6tc++NXXLhQz6bB5LiJtPIn+y8np+/KGrpKr&#10;cRrYw3e6LUr39hlYO+cCy4/luOnbN8PUuJiOfbtQPOV5C2zah7/+tilIjrje98erJyawPnHMIDxH&#10;9vnf7XQ3FfC2CSZu/JjM238LQ0u3+GDcT6PNv92QGHRRpdtOnr8hhHY3WPDtzcmZvL8SHzczY9fv&#10;bH7NP34cXTfDbpBvfvWSX/LGzQ+o3/Bfc2xtHbl4Tbaw/CTn9POR72YqPcVzYznITv7Ft21z7BX4&#10;x3keTXYcHccffNqjudJrewz3dtzayanvA8f57wZHjuAjd2+Ypjyxl7M64/Dply39b45PP47NZIwO&#10;9fSuL9OPPqVnA8yNlg2Xd+em9YO5CXrr3XeG8MxXxrQbWDbhf8D5P9vHjm0f+c55fH6dNDGfY5tu&#10;dPPlyxkvz22ITLl5P//kZ3H15ubnM2eag/lHv3pwNoXMXbc5YXjYBFfXnLtgmXMhGVBd81J0q2va&#10;7m8Wbpvf+gHt+mx8TtzKOTfqbMheCLavBoE6sZXD8scGINg3oeYG9/h1FgUWRoQNwD6/CfbTo5OD&#10;vzOOplx4OfIntvpZ3PWbfvam11vm88kNn5t4Iv/k+HbAqIE3m78JQcfFtDrHbBMTcTj+js1zbITb&#10;xjpz4MRJnimX7vCLx5OJh4ef9WXjCeW0NHPbcD6H6HrqZl0/7R/41dfiOf6oI5cMfRpmV30nxg/9&#10;ly1nPHVOpnGa72RD9ZXX8QzV58+Ow4l31zb1EA2gpxxUF63j+t81102VG0u5knzHbu61l8t4yCIX&#10;HaQ3ZA8+POQlN/vw1Yfkdd/FDr7hoxudumu8HOdD9wrA/Q055DmG6MlLb3Ze+4+8q73oAd76DcTL&#10;ruxRFufk1z+dawdoo88GQA9Ql3yy6YaOk6utGIB0pz8/0LrXcY/qwVJ9siHIP3GHcpev+fUYQbqc&#10;48HvuHwgg9zsSddjyO5rCdIDkhE6hwAdPcXisYx8qATa05e8eNBd41ocr3ED19g4LoeLG0zHVRfE&#10;c7U5ecWu8ek8umSiJ+9q12MdaMS/awi7yADo5IRxIMeVZADy0UafLuA4G2B2sRGQQW45V6xCtpW3&#10;YBc5vn3e1EkWGWyC+NnRHEMnwJ/vbFd2jO+qHx2kO3QOrs936uLJP0DW9VkBHZp8u8bEMfnqiwv5&#10;+iCsb11LPA+al9CLBT30Oe4tpvQq80sJHveRkk8WS3qexefNFQvTjummlx8emKF6cs3rnmUBu8in&#10;u7mab/yUV+SwA49Y0E2m+PMDvXbnzfnFj60weroBmWy3kKh0ThdASzeb2OtBv1iyAZKTXDrFkc1k&#10;ec6nH5829qJHg1fJXvV0kC2W9KOjM9+yub6GoJKd+h4vGfqaPPVo6Kid/erFkDxtzqHz8gxkV/TF&#10;EuBzDLWXG+j4BWtXJxZ8cYxevTrnyQuSx1a+QPFsPYOeZIgLu2D9ry4gP+QfRIsGv/Ninb3qxIt+&#10;Od24oZOdjsW5+QM/XxqD2ZIf4n6N49Vmx+IiX8khn16Ij8xsgviv9gPH9NOJhgx6i5U67XwsDvUH&#10;HrqMAZ8CM47xoWVP+mD600E20Ab4DgGa6K79Wdy05Veyr1Db1Uf2iJPx0/guXuTSQf81X+jmJ1nZ&#10;hodcqK5x55weY9NciI9tSmPYMd7yTMkm9MqOi6uyfCz+ys7Ro3FMd3HJ71A9H+WQczyQPfwD6osh&#10;en45Z7c5lj18FJvyisxyufiha32RL/mW72wQ1+IL0PCNDWjQ5rdz+thTmxxyDPBoa3xoLx6Or7Hl&#10;MyCP7fTzxxhVapcXZMnj+p8+8pLJLsfkpFNdWBzZKCYwe8UpfWxg+/bBpCk5a8Pbkz/vf+vuh3NN&#10;/c7E8XzJY8bHc/Pps3nGmz6c+Lz9tjyZuWqeH2W558LWvpiwP5KcNs+HNpjotnZsg9oGvDi5nvJ5&#10;x+noee/d9+7enXO2sNG1SBzEhB9kF5PNUc/HU3oebV1FDPDzeftmdNtw4rd8UbJlP1U4ZXlWX/nR&#10;KT0ffXR5U3/Opwf2x/vWAdhQ/KxjeMa3jsEG8rWNKfPcP9ec+YffRtcXn08cPjvXuP27YRPTybr9&#10;cT+9b7wxc/3Kn3vj58/OmsA+9J88e/bFXBvHHy8K+JTke2Pz+x/4bOh7d++974USc/nZsED//PmL&#10;kW9t8WyOSAMxAnyAxakxVPyiA46NCX0lXkfW+dwqX51fsRxXAn2tn0A6yVTX+HCs7toG62t2OS7P&#10;s7F8Zzt96WYHe30+0/0cnsd5jwaf/GpchM5h4ye5ULt6usktH+SX3JY3ZEK05httzVfK8hovmtoc&#10;00X+9bx+ylb02Rg/TGa0bCx+xY0sbXA3XmeczhXxzmcPnz93n3+uSd72spZj7UweWsdTT6c8BPpg&#10;X3q4rRPSvX/qZWKrvn4yD7AJ1sfFlUz+guzMz2Pjybf6SwnKDTroLj+MZznlGG39jda10We9/ahC&#10;XpY/2tEq967Om18aKaZUp9qE0nElw9VAYJCYSFyAXOhNqJRAx1fDGFtwQnJ0JrmOyVJvIuQE+pzN&#10;cHQFpY53zu50k1HgnbODfn7QxyedoD356PmIBi37YXZCNOlDJxaPOyjI3zrYOT3qdEwdGeYfoDOf&#10;kyPWeJzDq0z0EJ365EWbjmvygJKMT/jFih4lOlAcbexs3euT9DYnLIzOhUD9y5k7Teyrc+rPGz2j&#10;Y2TuZpWYXeK2C9YScAbil9P+5Qwu9a/MuHt9eCy844kX/dIN/8r4cgbuV1/uQKZjV4vhHFvk3rrQ&#10;JWnK7YcnbkLPojbZpoHzBsv4M3FCN5fxlQudu6iRw158JhA0J+5wmof/+kk4F+idIMi9xQ3WXyef&#10;jg45bJNKjMfU5T8ybv16s3/+t9dGDuy/OV4e/FPytEnJxolyaWciIn/bpt5Nym4Y4sc0Np7PHp7+&#10;XnsGspXetWeOldWvnjkW1/IKrE0Da/NAOabUkiy8yz85hLf6PmvpLZgzTkb+bVxf8/O0zUQ/uOdz&#10;IxCN48ZBdvGLaTbtrrZf8erH2u+/m13qtZOPl7DejOEb+fn54OO5YOLxh1TV+TWT/N14jD0bJX1x&#10;Owf6iY5XVYxc594Q8vfwlMDN52Ts3pz6TMF7771/99rY52+L7fiYi5KxszbZsBhZdMkDmy5u0mze&#10;2GBZfTZdxj622DC9551/xsmX/DPe5nj9GzmgORU2f+ITj5NLM1YmDuTj46d28rW7yPapPXOy0ryq&#10;NNa1F1/nte91aNpG/LZdZQZr520M7mbxjDk0+4bTyIq2XNTHG4MB8rztxCblbmTd8oGc3cS6+Qna&#10;kMW/eTE0piKfLxTvqdx57sX0zTDu/Cif/DFgfSiPz/gcXjLp02dT90+BtmIKq8sHvl5jYq5m1Nds&#10;1NX88W/nzBvv9OsZG5PvMxbNDWcDUQzHrLEd7Lej787fwfFgoX7H7t6Qnzhs3McuNqA7/XnsucZZ&#10;vfIaz/yu78GO9xlP+fhPoXY2NFaLTf0cXsc8GjaWv+Q89OfJZTzuCa438CBd6tG7v3Bzms/4zFvN&#10;M87xwJMDD59wI187fcUlHfHtfDJ0+IotvclmF4y+enQ95JHdWEJLZj6JRTLYce0Xcui69it0XJzR&#10;Oq5PHeOJF2aX0jldAC10Hk82gSsd2fTyhc5k146XTzDd+JNNtxiK+7U/o0kH/4qVY/roLS75ewXn&#10;6MR656qbrY7Jcgyu9j6WkR1hEO21Lpp81J5t8DEk47HtySTnsW1X+nSJ67WP8rP4KOO50sZ/lQEB&#10;PhjgF3ex7AFQHBsfV1vklFxWqsvu2tHiqS/Zl234jMMWLY0xOUJ//lzjlezqa6MLOKevPM9HdbVf&#10;eZJnUa/P16HXdh3zzuUQLAb4gmIQOk9Ouh13zoZ8KDbkamucoqVDO1DfuFJffByT4/w6VqpXF+bD&#10;lU6ZfrL5zAd+i4dnTSXd2ZYNV3+uSJbreIsOaHwi8Z//83++D8jO0ZBBtoW6NrsAHeSwC019Admh&#10;/RpH9eSwJ/76LnuVrhfq65va+KVNLrqW+Dyjv9vTczEa+uhGR27HZKATUzY4L6Z4iiPa+kVMLRJU&#10;l/6uR2zjF5niZ/yh04ZGPPCQTx5wDssb9PV7cup7bcXOMcTDT7LzV53SOay/8cHoxSKbYUCuOKhD&#10;0/oEO0F9kM586Th5bO38mq/km5/KseyExUE9HeWNeli80KIJAX1QGyhu9NOtP1ogq5/Jusax/OBb&#10;tgN06Bsj+PHla34lR5877u3J4smH7LvaS75jMrJLiYcP6cNP9rU/ohcnx+j5quSHvDVO5XR0dKY/&#10;P/ngPL10wmKYLVeMhwxAbv6xF151wPylR7t+0i/i5C01aDzjy6f6kt9tuF9jST5kr/5FT7Y6MWjN&#10;jL34yHVMr/bW5fQ/mdF0ncPffIAerXg6xqNs3sLLdlg81IXqywd85tY2PaJhazGtjmx68fDNArI5&#10;LF/5rY5fED/6+j/e8kY88TQmnNPBDrR0gvzjB5r0sTFbO843NOjJEkPHZPvxAFuaM7NFvup/8tlN&#10;vpi4/oB0JqeYKiEe6Ji9EB356JJZPsdvLJcv+oMfeGwivffOu/sG1nc++Nbdtz/49t233v9gv7r0&#10;ycTYRpC/5eXHtZ7xdtNrHrK9zeUrJ+Q/fTr3ylMnJh4d90eR83DIFusOfgj561//6u5v/ubna8f3&#10;f/D9XYB2rB/3zbHhcW482ERgKzvZfvw/6EfS+e0Zmw4bT2j4xAY54Rn0s5FBzmP0rM53OS4n+6GH&#10;uo3dxE1Jx9tT74fK+2UTz8rzHE+ntjefnjc32Unv9um071esbn0H9kex06b9C2s95oaJr6+7vPvu&#10;O1OK35knxcr6h03DL56da+sn3viaYz5aN7JRxhZ2WLt4/uXMmTYybjbo4y+/mOvrM2/Te9vMhtzD&#10;jzfFCZQr15xTp72ccqweX7KB9mveQbzNS/qSPdq3r26y1KWDXPXK+o/M7l86br7Jjur0Hzp821dz&#10;Hq25rB8zqWOXvNBX9EPHUD17zQ/yr+f15mr5qLz+0EK8yNA/9kXcj7kv054cPNqa6yEZsDii7Rmc&#10;DWSKhVhD8QJimp6QHLa16UYnGaG4wPyG7CaXHnn99ts2geSBHDhfX1ibRz7bgNgCbzbaHNs1Q5u+&#10;r551oNP3roPkn/sIaz82afubf8U5O9hQnrAFTfNkNvKd/UBdcxp6dPq5vAPOu4eTK8VOzsgH49x9&#10;rWcpOUE2Xhjtjti//Mu//FmKdZRXy//u7/7u/kaa4TqXQQHlFHOCMxmWw5yH5DIOpDRd2jnKORNT&#10;ieucY87Jdo4HP9mAzJxx3EBwnl62NdHxQwfzhQ50bAbo64D8KgnYl5355hgtGYB+9Hgd03e1Od5i&#10;kd4gmsdy8TgmF09tyjAagAbSo6TrMaY7OXwDdKRHW746tlhrIfTrmYS/emUms7kwkjU9ORcjdGOX&#10;Lh29bQK5IPq7MfJpf5UxMVe62HhrS7xP/Rn4M6OPwxOHafPHGzfmNxvW15E3WuZYn4+vLpA24fh0&#10;w/Xvd85PDNYvv5Lw65TdxBq/xtx7GRZzx2YX+l3nvvWTC5vP1fFt33pZxRMLi8PT3yYUvxI50b8B&#10;uksNWfju433LhS6sizf6a/8FnaM5IZ7/D/ku6A/a3Fp72fXqrZ8tuINxxqL6k43F7cHqJkN8XpkL&#10;6xtzUfe2Rhsa9MndjeUcr7z749tEOOdoxLW81w7WvoHdJLjlT6DtGotumhglzn591CL64sgOu5jT&#10;lU3ZcfDUFy9CaU7f+s7vm0+dP8ZkiJuSbHrvL7ZzPoQnH+GtHyBetOYd6Hjtn5ItJn+5vzkmIAPb&#10;s3J6UN3249wgbnyn5K9NQm8G2QBzo6rPbXL6FRG79KGM/mJuUsk3dtz0sakNOr65geyTdQy6jx99&#10;NqiG1kaGTV5QrOQ/9IZn8QbGrQu5Mb46G6uDZy47czXdQLv66E7f0zm5cqu3OZsMRtZ/5oW9ub6N&#10;X7D9NBgNPeUKuwF9h3du5nyOYGx1bG65j/fNHxdzsvniGgHdaJYHytrxljONO7CbcmP74Tn9xhc6&#10;zV3qtz+NnZlH9AlZ67uYDY4zK+v/Bh5i9dBfgN/sFBd1O25mbL32ZPyY8W7e45O28zcBjz+7AUbO&#10;LZb+mPGT18+nFcRs39AdOXTRYbNVPqHtDVA62UQ/vzfeQ0s+O4wjutEBsrJdfXhsO/WNpbXxRh9e&#10;6xznr+NsCWovT9CxTV4oA/3RjWX3C3iBY/bxA5KnjZ/umdxj8J28q7/ZBx1nR3LQbEw3V869iAdq&#10;N3Ie9t3LqAPsa9ylgywyi0X62IvWDXM+KqF2/Eoy1aEvz6HjgF3xqr/GFhRv6Dg/s+vqe8dKCB6X&#10;ZASOr0gHG8JsIVs8xAuWN1da/OkV72+ax/jYeXX5dT0G1eFp7ihv+Kgkq7FwlUM2QBdkW3CljRc6&#10;V15BezTJiP6bMEhnPOlSPtYL1QF2P6a75gh5xpo+qb8bD/Hrs2TiD9SJmXHYGFWHR966zl4Xo7Kh&#10;WCvJS2+2Z2O24beAZZx5eOqhKnrHXVeSky5y6Lnqyl+5x87mM7ww39BDvOo9rP3RH/kk0O/t2CcD&#10;kkdueuMDV5nFpfgq2aAE6NQn6xon53ghW5VX3nTi1c4OfQLlOhnXWFzr6HBe/kOy6ITZRRdfu9+i&#10;B2jXlk3a9t7nZqs2JZnsMQfD7Ms/NC2CFTPy0imf0ERPbnzagHnUokFzPV/YUe6gFRuAvxiSo16J&#10;Xl1+189oITq/nrfIIvfRyAfy5Wr3l8WMTrE1jzk3JvjAxp57yREffPjJEwv6+MAu8ooHGwFbyFJC&#10;NuOHaPDUx2TEn3/a4kNb3NGWU+WCEs01Ptf2q4zkgKvcq73xsq08ECt9zU5tXeeLQeC8ead8CNOR&#10;b+Qoye66k458yHaYjHTmT3Ki1+YYnb7Vn12r9KljWN/SJ25kONbH+oJdgM14jcX0pBPWTrY8h+Q3&#10;bh3LffrIrK/5hD86trMjP9HmN93ZjR4kBx0+KAeguuIhpuZIi53m6+jwg3wCyuKLjn7+8a3YXX3U&#10;Fi9dAE861BUjZb7lb7TsdV68Wky1aGks8r8YA2PQwq0xaw4wxh03/7NJnOgl0zHd9OkH9mtTRx/Z&#10;4kROcclmQKaxK0e71ok9RF/cO+dPcXWsjp/Qcf0G1LHdJo/PPnpbl77GBL10mn9tijSf4Wd3fSF+&#10;6uikGx87lV2ni0/6i7cYK/Gyjz35KWYAPR/FrDFeTOmD2XClIbPY0V1/s8Ex2vrLZo8+p4cN2tgu&#10;JuiLMXn5QKd6dpRT6iFIPnR8hfSzk/5kkQ/Zuz8mnue3t8Xx3ffuXvv6lbt//KXF/L+9+82vf3X3&#10;/PZ3feaBb3PG35yyGWM04IHkzn/7vOfv/bBtv+5ys9NztHi9994Hey/Dd/OWeFhr8pzb12I8L7eZ&#10;g5cP5J91PvPibfyJ86B4aOOfTwMaQytn+M9XnCaGYyu54iAn8JAhBvKBf/KMTfWpevlUjlqHYo/4&#10;sZlNfLK+snWD2sner76weeTu+uXoPOsvM+9N+9M3fTpycnDiYA3NOoS1DGulb7w5vNYmv5r7ped+&#10;vOANtbcmtm+sj56vpzMe1jPHD7G2OenLNJ9+cub+jz/y99zOl8v4yhdx5xfbr1AOiQPazYuhqx69&#10;8SOu+Zq/6KIHa+MgPoBOLpPVPCePtJfL2bOxu8mFzUPZAWqjDyafb+bN8tq4Mqc4R4+OvMapeucw&#10;2+UGPfSxUX5CedHml7lbLNT//d///d3//J//c+/JtIt7MiAZfFYPxTfb+axNrPCIi3YxUBYfCM7Y&#10;e3gjDE/yk0NG7UC9+YatjvNNLOSev+/1+hvmlYntK6d/0P/mN7/eT40aOHIZHJ1zr2RdcHLSTMOH&#10;feFlToxB3egNxBPnE1u6slUJ2diczB505mP9mL9KsWr8o7vWV3eVXdwhGn3tmuLao2zzq/hD0PHO&#10;qP/23/7bn23tACN18F/91V/db3gxWkLUQQWVQuA8o9BDHaPUsWi1OaZ0J7MJkvpkXif/ElUdOvTX&#10;IElmjtbeoMBLh47LPvVK9pkoJdTp2IcblsB58vLtaqM6Jbp4Ifu0XVE7Progu4C2ZALHbMmm6oHj&#10;sNgm74rFHF7lOlZCwCbHDTYluY7z62rP2jzn66cJeobA85cvdMJuHPV93TZ00qXeQqlfkOxiNV1z&#10;IbCobgMK7eLU79sEw2M8TsW+eaKNTbvhdAy/ba5NXylvFwFoMPb3xdaHjofWMTsbsPzaBeaxj6/b&#10;V3MBV+6bF7d/lKzPwwuOLce/098m4HMREJfidIbWgY3D+v0wNlb/zXc22AU5PXP6Zu2//cqDvdmo&#10;PPIfBvD95tfUD9deZLWZqNZqm2smqDlc/6Z99Q3PxnL03Plms/ExcaRz5Q2sjJu83RRD+6jesYtx&#10;4w4vv8hRupBvXJbv2K1NHE7eTr7OxdubNaC3j34XT9320w2dk5NM/TYH9/LXDvEeHeU20H4ObsXt&#10;HA8YCRt78pMFjG1vo/nlzvk0wMx/03c2bICNA6TozFsuytCxTSUdLI/dNNkANh5IXn1smDbjRb+o&#10;E4fdGJkcq+/1wRtT7wZw7Rue+f/ZzDKxT/n86xd3X4zsfasxn/2PbPk+/9541bw7Dy5iOXLo8Zad&#10;m2F1GDY/hk37zq+T5/JlenbzoLlOfJpz5PV9HG85ErB/4znHbLuOA0AeKHeu/a0tfeuLeG1x7NhN&#10;mLVFGB8ezLqWkNn81Dwp39xsb7zFlp6VYd47+cK+7BR7v/oy1ulER+6+RThtTNpN9Omfck/Mtx+n&#10;D91MeMNuKu/eeO2Nu6dveKCc+skNG0mMx7MxccNs3E7d/y2uzlss+dx4zH7Abnnic7WjWOfez5Pb&#10;6WBkbSeBqVJrXsBL/t7ETgzB6Y+51t7sfnXmEQ8IuNaPoVeWH2LvnF3ZqATkr31y/nYdD9HIB+36&#10;9HoToz6sDohJ9OqcB2IFk0m+dvc37gscJ0f8uollO77NpUH8Hi48gMsL/pLh/qKb2mJAx9XuwHF2&#10;lLPqipdjsulwU9/NIrls6l4GdL9ETnEFxQeyP7l0guIByeWb0jnb0TsGYgPzTb1zsuun/FMPnF/b&#10;oDZ6+Jm+ZAedZ1t80TonE2RriIbO7hGhuADtdOYTQK/PujnnM5polVd6kH1XQEMWnmSwszxzHI0y&#10;H/IDdHytC/DAdMOrvODaBq661QfX4+z4pn688qkPQTqu8qO98pIpdyEdIb50wysPSK5YQsfo9Kf+&#10;Le9db/Wz9p47lFD/XeXB/Kwu/errr+qAki5jng9ornz0lifqr3OZ9mivPFfQh2ym16bXT3/60y35&#10;Rtd1LuQLOcXKsbarzclHg58tV53ZoZ1uCPiWj9Ek2zl96deW3ddxkl3a6rcQrfpkXME5W+kWaz6j&#10;ixcfHelhU/GNH039bgzSZ0xbDDBfahcLPiqd47/2Kcjn5F/nTbI9F5OZjub94sVGbeQDvGzmhzZA&#10;Nhv4iE8+s0M9WW18OTb3WzBldzGqj8jDr54O/K4ZxgPbPLeb29hrwY88fPmnRAfZAsiDgA98ucYe&#10;pBMCvqEjg1x9yD/y6YPOG7P8xZuewDn+5JJHJ91sqVSnjXxyQf3BR/bUTqZzuQDxkq+NLNdRPOqz&#10;Fa+6YoYuLBbZQT5Z2aKfID/5grYcho5BMaALsl9ftVBcnymzUbvSee3qnNPDBjY5F+veIqUXLSwO&#10;8pZOwIeQ/2TkZ1gfizG7+dj1lf3qteNlB98BeY47J4cP6Nmlnbz6vWNylfUJ2+R98dVePaSXbCVg&#10;E/kg2fzo3gkWB8dXXiVeMvKFDnVkALor2aU/s4NvYt3Gl7J7DL7ThU+OWLjVV+kW02v+0F9cig1d&#10;EE8xh+SCxhhQl834mz/ED0068rN6MiCefHWsvb6ByYL8MF/1Y/bsik6dfOwTts6La3kt5uSIgXal&#10;xUzzGl7y1aEhk2z28bN+JU8bnuLLPj6C/BUXfQX4ig6UC+WQGKtzni9o8VtAVqIvl5TGMT737/wl&#10;h694xdExvMbSce3X/KK3WEKANz8co2Ejf+rv5OU7WSNtJvbJ72cTr7Hz17/61eToL++eff7Z/Y9M&#10;PQt7HvX1IM+63lh697bA7XmPnCdPzKFnvj462J9vFqPfvnvn3XNf1ry1No5t4iIeM/Ptsbe3Ruj6&#10;AfCgpac4ec62joj2yJsxO3Z6WLXWsj+evsUVvxjUX/DkgOvr+TuZH03/aMfrGZ9vx37z1GUddOJQ&#10;bllv8hnCp0OfXWyk78x/cz8kfvKHfxPqXacZmeurt71uvuOziSVe+4PTseOtt9zPvjtyX9kc4t9E&#10;Qmg2Pn4kvj/0fv1c09i3m42fuddxv3t+fNI9sT7n48Z6ymwutsWFDeTpI0g32cGVn3z0zrOB//WV&#10;erFyfbr2e/2AhjzIPrJg15JiSTY+cGJ16NTjTV5jkc/5or45VDsk31zQnEZ2djtvjNTvzQva+WMe&#10;90aX43iuYw9f8cs+cxWb2Awcm9PyLZ1K9Up2s5VtaMinzzG52UeP4/xHk+7k8PXIPTnz2muuZ+aO&#10;47u/9+5txaPr4X7rrIWaK09u98Pt/D3+s/vhR37FlG8rY2hgcWEzfjbxD33+oE+++mIL813pHBQD&#10;/OrIM9dfrxPufZzrh2Rk++oi6F//63+9b35Byfrzn//87m/+5m92Ui8YEiHjKFYPtOUA7Phad01k&#10;TgkUWfHCElq7zmQwmrAgqBe8kkq9dkCXgJCVvKud6s4EdQYrPrY0OMguuMUDqNOGNruA9o7pgdU5&#10;Zk+21AYdZ1t21ZEA/5VO4hhw2R6qr81k5cYqGWQWf3WV6bqW6tPlvP6q3iKpweBv/0CfzRoDt92i&#10;/pV++5RPdM+FyqBxIQEvhfM2wG4166eF4v1cn2v6aVig00Vhf82hZMdt4VbdVAyOUCheroJTFmf1&#10;ZLBpY/H17eGNLoPr8vZDVh7bzr+Nx30MZwJg0/D2lpILpgXw/VYq3+ANyOG7hfbVfUN1Fup38+sW&#10;BzL5trlsQXwEoamOvTau7v3C5+Zl7FN//l7T0I1vFvXVff1i2kcfO8QWzy5Wbz9NPHz7dXSIpTi6&#10;qfBtYvF55RU2HmSnTbR9u8/xfd05ZiMeuSQP+Hje8Ht4sIHLN3Qm2kM7+Tv06EA0EJzi9Mqov9d3&#10;xeVZ2iO7m5Sj/4yRJu2VNnSVHW+3Tfvm1soja2Ljxm/8RKEP4LaLLV2D6uSPesfmo/ubjql3A3n/&#10;ttHc9Gx/jfyl3z47do2iuVHa7B15J7d2M4qJE3dvZI325ZloLp3/79gY+pfTX8/HZn+fi/3kb15P&#10;TqBjM/AZPjeHezM2N1qO3ZTtzdRe6MSFz+eGzUXNG58vpu6LyePz6cOjmy+N+/oCmh+h46W9leh7&#10;A+uMg3Nx3JvCkZsccdwL6YzN/c528m59VF/wDw0Z5aX66MfEvfmka3XL/dsxwLfyBslmj1y5mbvn&#10;K3PiKw76duVOKLUhXN9uchzuW3Pjh3bj2E319tEcn42veUAcGeptEpK/m/1Q3+0YO/n1f4v8wcOW&#10;jckge2rTV2vHG5MnM9b15Qtv6976+uiTf+dY3Nzgmzed6JdPPzmfEfni82c79oGcspmJ5/z67yws&#10;oC/WjkP2gP+jD2/YtRVWd6WrHv+J9y3+F2ALRKvPisPx8VwDNia3WKmXj66dxqjzZKIrv4P8Yqsb&#10;LA/vdLnuetB1HSaDXmW5lr3ZfsXfydmBdKCnpxtFx3ygQ19AtuFDAx1nv/Iqu/pi6Zx9zdvXcVm8&#10;8gUtrB6f43TA6NRDEB/EF28+7PXCzbd7ipu+EB1Un1z2KZ3TWX1yIWBLDwRK59ryEeAvn9Tp//o7&#10;vVeZ+RFcj6/2xqvuGv+rveCa00p21JbszpWPsfp0Zd/W3Wwwr+XjlSZUD9kGHx9/Ew1UHzgm+7F8&#10;kG345S9MxjUmEE08a/ut3nF5id64luv6Npk9fIl9fdick+xQPKJPJ/lyEpYj7AbZer0GZLfyGl+o&#10;Dl7tDrIBL3jsI1l+rejX0hbL6Cqu8cXLVzwAH51X2fjQpDMd6pIZjWMymmvIynZt+AHa/EmP8+jy&#10;/aovnc6VIJuA+quP9adzfaEt/0Dy0KpDhwaiN47J1KZsAdocr87iB6z/IRlooXP6xUF/Oy+XoByR&#10;Y2zSTi8d5n/XgXzGs/Pbzd5yMtvpqH/B1T9fXvmv//W/rkzXGG+5eJCnU7vSvIaXPOf8IaNFAOf0&#10;sQmyRXyypTzP1uyE/CRbHb58vtJlt9gBddqc14c9U4Pq2dfCtTaxqJ0f6tA5pgMWezrYXRwBHfIW&#10;HTv5Wg6QpZ0s9Npdd9iprRxxjt95NjnnM3n0OScDXuOQXxAfdEwOvYAMutPFB3TiQGcxtljYAluf&#10;N5ID8iuf8bLFuXr+kF89nfQ4J98n1uQQerLJpEuM8NVn7IX6DeZDPgHyyS7PWmzUTh9ko/P8d6xM&#10;pvPioATkQXZoh87xJePaBtkSZBcfoXM0ID3OydTOf6V69qKBjvFCx8kD7MCfrvJVHV+vG1hia87x&#10;uSpj2TGdZGovTmKij/Brb7OEHLHVXp90zUNvfF9/EJUdbMousXacTu1oYbRAXBzzK1/Q0KmPYTzR&#10;QzrSo72SjeWEfO4tQTrIhtpbvwPNTcWdXH7SzW/HclhZTNiT33QBfUiOPlOHH59YorvS5k99z359&#10;iIet9X19pS5+6Jgd+tobIs05ja2eKcTED1nIdk5estBfZZNXHOnQlv7yEl7plc7J4gcdxTPZEKBZ&#10;nGe9Z59+dvebX/z67tnMAT7N54fq7hv5/MXImCyfZ9Uzbt9+R5/KwdO38+g60HX55AJbzkbOg10b&#10;j88mHl9MbEanc/Lv7bjh9sHo9qxtPQBvXyOZK4P/3fN6E+3DD8+PWazT7NdVJmZsQOM5esuRpxRH&#10;z9zls8V6sfntb89bX/sm3NOTv/tDWs/CIwON+VUOo2MjmeTs9dUPb8fAXZucsr6Cu8bGpynxAc84&#10;bN+3aXb90hw2899MY9Zh9k8gTJzffOuM58bC19bi/GPXlKfvG7PDP+F55ZXXRp9z824b1+f+GF0x&#10;JlM89E+IRomOn11P5BC+kC0QHRnKzZVbriVfaQwUu64xfGpucKwOv752rjTW2aPtagO5SuCYbMie&#10;/CCDXdohIAuSbUw1n4hPtIAv6s2paJKHx5zT/JGP6pp/yU8Wexv/7E0mGv6ga3PGMR1ko1OSR7Z7&#10;/2hC+um4xgOy1b2hOSZ7+ECPevLQyLsvvnw2zhozM56sAI371m7knxjYRN0/hzLHxrucpEu9NaJe&#10;+nh44/PhGRawR5+KExnaoGN9RVb26YMj+1yf86u4oMMLirtz9cWCTPRk8ROS3XWoWGcfHsAeuFeA&#10;f/fv/t3+zS8VCLpwGwiU6RwCrjQMCNVDx+ggQ52XEByIhgznTRZo6JI0aID2AoYeCBAgm8MAHcQr&#10;wegiTyfUEfiSQR6kpwEB+Ugu2nRfO0QbdKy+NpA/1SXjqj/fofN8U6JJJ1nRAfVNLtEq8w9q5z+/&#10;tZNfPexYiQYtrB1PesSvenoWxiaeerPkmV8iCOWgC5YLm1cme6vlBd8tlA8KDz6L5ov8nnJjBKdt&#10;I/hybthm4rZJw2uLxfs2xcZhcm7KV2awqRNHC7P4zmXhyFhcYQ/Qab61SXV+PTF5avFcnNe//uGb&#10;/uTbc7k7cR3es+g7g2YvymPHyLDBsQJHsYv1LqRP232uuVxN29rlf/A03eqPhdfccAzKmfuBO5MP&#10;INubP21+qd8F9sGz+D79/9Vt9336wwWSSjcf3tzw5st+Gm/650tyXju+m/TwlD+w4/Ku+t08e9Qm&#10;b87Yk1dHztXHeKGNrPvPSF5g26pXjm+bMyOLPLrQgI3DLc5APZrzN68e8vqMpxPTK338xb6NFDHY&#10;OGwOn0k/u9jixmhtmHN9g7d25+YUdWR8PvOROcnY2Ffgp92mqwuHzSUXDzr5ed5Emgv22OFtrMmi&#10;/QSePp1Bc3JH/jF+DnesyJfJNzdIL16ZOE3JH3M2Gf52kw2zjbXcX17ZrZz/pm5x/brFefKA3yJm&#10;02SSazfVPreheJlf0PBRWRzByWEXp0NzpTVXkGGzJ1oxI9N8hE6debbYQrCbn3v0u3niGL9jdhz9&#10;czMyfumvaOIB2bs2a2fn1BtH9/w3PsAeMa1ebij9E8x9+3D60E2CX32Rp//OZuXptdfNZzt3TA1e&#10;NtErnoOjbPuEnM350ZHd34jj3/2GFR0337/JfvahMj8/Mz78od3pU/1gntuNt9E7QpZ2H2DmRoct&#10;cvjjTz6++2welnZjj9zhsVH+ML6OTmNu+5dfF1vZoj1E31gRV/i4z8mtn6K/1gNyO75C9yzo2QjZ&#10;JsfkYXLVX+8Zrnmk5AdId23drLKfPIsWLVzkIzpYDByTc/VTea0DV/p8h+rIZyubHaPJVzd75Kgr&#10;3uUtTL76jvnX/QB5dFQP8oX+5GbftT0M0IJo6wNy64vypLrdAHZ+m1/l2NoxOgGa5huQjoD+4gnL&#10;LXR48xO/dvePYtaDULaid87XK6bv8XH+ZVvtV1v0gxgG2tXtG6VvPnzSLt9AOkA2APVX/em79hE5&#10;xqlz+sl2XIzKKZiNnaOB17bHPLCcRZttIH51YgPQ64uujXhhtCHAk0+AL9A5Ge7V9Rs53wR4oXb6&#10;jA19nE7nFqKUZJItLyym9AxSXxYzyC71+ho6Vy8G6JzjidbDuXHqGKjPJ3VhwGayPLD2SS9132RL&#10;Njdmq08+vgAtGeV/fOryBxQbsSKzOJBFrjKb6RLfdEK2X/sVfXEC1V39SCa6YqeP2aDv9LMHejHx&#10;KRMxqS1by4NkAe3k8NMCjDnTOTk+L2ZBAr86fOjYQJZ6D9Hmd/rJcq5Eg5YPPTOy+dpHEJ340Xst&#10;8dInRnSLGaiP5KCF1L/+67/et77Q2Ai1IcqGgF30F4vKa/xBuUknWXxCm335Qh4edrIDiKVjOQy7&#10;PqpTBujYTwd92UNfORKdY/ahy3d8bFAvnvWLOjza8TkvTukng+30oeOP9niyBV3+4K0t+yCdyXKO&#10;Pp/pVqckG2p3TkZxR1supYsMc4F4o7/K0Gat5fHfCXEvoY1sNtU/5JWjzrsPKLZyoj7mj5yRO8YO&#10;oIst6RdP8sRHiQdvuaQujCY6uqB6vpY77MCPxnH05ELn6Y+2+AE+QqCdfPwwGwCf2Q/FoL6HID21&#10;pY9s5/ohvY6BEg0gP1rAThjtY9vFQlkszDs2MJXk8F0/4te35LKRT+WB/iTDgl1vRuEpno71r3pz&#10;mOPrgh9Z+JX8LZZ0yplsVCcf2Zo/QBs9+VruqeOvmFzzPrz2U7rNZTa+bLbqI/LKy3TgLc6AHLzJ&#10;qi7f0DYf4Ym3PKj/1eGjj89kkctu9TDdYo+eDjGiBySbPMdiQ54SkAe08zX5gHz2KPUVdC4XlMUU&#10;j/N48CeXbnLNBfoqQFd8IB4y0PMFFiPHxQOic184Su6++HRy9Dcf7if733vnvX329cy+X2sanjef&#10;vHH37nvnOugNrjffPAvfbz7VLzP/jQxvknDZGsSusdxSiY3z/7FhdHz80cavPuSf2DuuP8S9fC42&#10;FtrJZWsxFj/xcOxH6dZT/M1s9Pzb9t+eHyE6r0/os8lFDzvEoc2T8mPX+6z13fynQ+4q2U8GWWS4&#10;J7EWac3I31GzlkOXza5dp5hjSP6i+E+bY3F8f+5j+EmmtUibi++8d8awdaJnz20+vrx7+vbk29iG&#10;ztt2uzk4/NZ19IF4W2t59RX54L7l4fOe4ltOwfpF/tLTWHSunm18F7vmx/VpbEebzOJwpRcjOdq5&#10;+2ilOBa7xqKSPm0w2wC70OLtmlkfArLoaO7KH+3y3XwD6Uenns10Nk+mP7n49QX/tLGhPHFuLnbf&#10;2GaXc/eQ7tFdV+VsdrNPXMgWW/er+OgQIzQ2ZMwH2vGSnVxzvnMlm7KRD40XMrTxBz9Zf/iHf3j3&#10;J3/yJ3c//vGPVz6dyWHb6Sv3e/P8+/Xcnww6to4lFq9Nbo2y+znCBvF7k0vvvnPeQDzrTGJl3p68&#10;sfEr7xbP9RIvFAPAXnaKYTmW7fqBXUCdYzSAzwA9JLM8EbP0ATzkQ/oA/WjpEZs2v8hNtnLz0slf&#10;/MVf7OYXJFDiGPgmE4zdeEuqJoPowTcJFkRGF5DaHUtesiWsc8ZGHy8+JcDrGB/Ups4A6eLALjKV&#10;2smMN3AM6WC7YIbo+Y2fTAMw27XppKudkCzxKfBAHb4wH+gjA6jHry15Jhy60JBHl3Py1IVXv2DH&#10;gWN8V/mwOj7SVamNPY753MSiHuxbAFPa8LL55Q2QcWbsmAlz+Lx67KLhonm/YDu8LgLeLjF4sun4&#10;c7tG+t8g6a9M3WsvJ8Yzbhxv0+jFez/IbDaN/70FhmhjIB4YAsdbfzue9vwe7XvBdNHyTd2Vlyy4&#10;5JPXc2EzMcjP8oCc7ZfVPzYPX7/6OH3rpuRhYVPdwWM3fdr4v4vNt5jg33Z2iZcL/oD26tHgSxe3&#10;LJC7YKM7+n3C4xb7qaMDDSBTnU2v3fiati/nRudLn3Ikb+TqS3+As37Pvu0zC/LbpyI0uXDTc9/2&#10;YibXyRu/bNk4T3t+7EL5tO8EOv/Ejk/GnEmvsUcW2Hy72QQe7Dj6QHHYWNzoTh6fcRnSrb/NaVeZ&#10;V7jKIt84OPkvV88Yy4ZubPDs2zvDz195YtxsjG60Jx4nd9D7LBxfdwNsdG3fDm7ureyzYeIThDuZ&#10;a6Nr/omJeDre/+b84JDM/2x6fT0yh2nfZrTxZfJ3w7d9P/LZ9vXktP5y48je3bQe3Bve8VvpU5R8&#10;YvdudJA9F8dnE5NPfWbg+Zn3+LibWGODTTz5T8/aypahgfS7sXZsQ8r4dvH06QAXV37S7U1AtvVG&#10;Ghlrt7wcnW2cQbbvJq6+uvWXzNy+nhjvzeic4z/9NrqV7Jn6Yqlu30QcWezzCzHIB7mzn0icdnQb&#10;+5Fqc3lvcs9Q2H5Yf6ddjNmqRH7GwBk75aa4mlt2c9XbmWwcYYaW8qsZk/tp2K2DaM5Y3o3YOd/Y&#10;b93k2/yjZ3Nq/DfPmL+WRp/jm7iL1Wfipm54isu2Ox79PPR2oNzet8Umjvzzdpp4pEcMxB0fGnkN&#10;mi83zkMXGu/GoPHezYrjxn83P+jiKa7kh0D9PwX0QvLdeKLlt5xhF/ucqydPfNRp1zflfbJ2DIyP&#10;2dSxm2P88tA9h/uQxjq+7f8BPqlDh/7qc/N6sh/7VQzRQZCNm+/TDuhgDyQ3WfQ5L77q8Vx1Omcb&#10;28kE8sn8kK/oIVp1vflnPpVvPpu7b2EP3xD+H3O3XDb/i4McNl8Zo/vHnGdOlHR7LRs6P8hwTYPm&#10;e/ltDMhT/H7YsH2y15KB4TUu+arPe8Dpplvc6uP6iE1i1oNQ7drkBh+Bki5xaRyBYis2AE1zElp0&#10;aOimJ8RTHIHzvSbMXKhd/farRvFD2/EW+mHKuX5u263e8fbFjPneJmWvmOJx38SWNvazveMrXvs7&#10;GryOH7dBbc43L27xyT9liE6fwGQWk4ActOQonYNiT5/+6iHVuTa02aMv6gf80Tcu6GODByL16K6Y&#10;rGufAW0WJy1m9gx0He/yRn0P7OrZRoY8k5cw//ONrvxGr80DdW9+iVM+gviUbCpfndcGOr/Wo7vm&#10;s+MQjVixUZlP6U5G5+wuL4D2+hQ6T1f2oc2P/NZGphLoJ/HyUK9/kscmWH/QZU4D+gKSkQ94PMP5&#10;fL/NJLL+9E//dD8n6YGYHDLoo9/4dU4v/flynT8Bn6Kjhxz8AL3+Ra+er8VALB2ru/rjOBnyycbH&#10;f//v/33/5IA6GxeQ/vjph/iSpQR45B8Uj2v/iIFrIvv4q46vkN2AneQ6J5cecmD62KIku9jhc06H&#10;2OB1jg8N27MfKKE2eLUPP95yG9DH7mTiZYc+YD8or9Fka7EiP130GP/kAXXkoec3uejZmw1k1GcQ&#10;jTq60OJHL+76EXZfQYZjQDdeuiFePOaNXbidnDXPOMZHR/1TzPhsgYscOtmgnU9+/e3vLJXj2tE5&#10;BxYGyb/2hfb6WgwAu9kCzWtsQc/e8oNdeNWXc475pZ1d2cdv9Ne8AHSSQe+1j8iBaLVBeqMhN3TO&#10;Pvg4B7JNfziuLrvYyobA8bWPAXnqxb25JVnxk8U2+ukSP33eIiw6C5zkZrMYQfLEQ712fWUciFl+&#10;q0frGDpWR6fj5kvH7M5PSAbdLd7iKUfpZH9+4IWO0wXZxw/+4ecvmqvvSroc872NP3zsuMaU3vpK&#10;vym1sy/7ycNLdzFnc3mpX/GigeVAeYAvuyCZ2Zx/aK/3helQnz/1QUhm/YXeOcwf9tc3ZMh78vyY&#10;wadsyRdvdGSjSaa2cgaPY3FUjwakEy85bFJHt5jgEX/H5Ros5mvn4JNXX7v73ne+fffD73//7u2n&#10;roO3jes59tbQ+x+cvxHETj/ItdF13qA6m3Yv5zl1f1w7+sXz2CLO4j3XjXlO8NYXP7QdnpOP0ZcT&#10;ct6c5keXX829vmf+/RMpU/ZlqU+Np4/PW7v45LsfjinJo8d9gHUCsGtp40/xokdfoDfzWasCxhof&#10;Pp24ySvywT6LT9zY1Dg9b215e3zGsv4bvdb39N1ZQzl5Ry/gA7s862v/6MPf3n3y6Sd3X6KdZxn3&#10;656DxNsagzb9Z83B33On9zzLn/4TF1ngWdxmxhi5a0Yvv7Ye9fTunbfcY3pz0dz7sAlczB2X+/Wb&#10;Uj1fr2PGXKdd7JVQe4BeLslN+aYM+UyGmBe7bKAPsK18xB+P/jImXafIutqMRx07oBwH2vAbK1A/&#10;mnuSoZ0tgOx+aOKYTO3y0TwqD7u+0kG3uRPKnWSVu/zCW50cQ9u12CaZazM+iEZMgFKc2UAXXnOg&#10;enViD8g+4+voZmc2oZfD3vCmUzuof4yJ5hRrjMb58y8+33Gya37P6XGPOvPC2CCf6X/nncklz+jz&#10;fHoeRN2fd69w5nl9AwF7QfMUW4sNGvViyT5xVGov5jsup+/Zep3DlJAMMmvnHxlsJbscFEf19UOb&#10;X9lVCTYTbX4pKSdUAv3t3/7t3d/93d+tU4wUPMlEcRMKReghOsGWhGihOopTjk99juHPKYD+MSa/&#10;gdbDDju6USQLaqefXPoedw7d2h2zBZ1jsvGTSR4kSxsatIAd+aeNbLGhy/kV0ZEbP5pioA5e4xYt&#10;IDeZ6iQQPeJUGww6h1f5IT2VIX3kX+tgPCBdwMDw1gA+i1FTsRfRL5/NRD5oQXTfLtm28XfseH0u&#10;grgtkpvcx7g9F83f0TO1r+Ade/ZNlKHzb5SvDRbXdhPJ4uscv3xVbCZ2M5gBWgvD20+joM2pm+nr&#10;p4vo/dtb82/ljjxqLKZZaEOujZ0WAPXzLvbPPwvq4g/FBP9+rtHF3nnt5NK9Nkz92nybwOdCevWb&#10;jceOI29Vv3L8gNs2uAuAt0VHtrB339jQX3zGOjK2zuI4mi3Jg9M25/u94bko+rttL+ghf25g9tOH&#10;007e9i0Qz7GT+A0jm52otxiuT9GL3W0x/Lx1NmOPiGHaG4iVwX6WHzv5JB77CbhBF3PxPsoecpg9&#10;u1EwuvYtlaHhV3FZWfqQeaPXmPOWlU2LzdORcz//HC9Wx1lYPXaBbAL0Xu1ditv56YfJYfonZo43&#10;puaD8R0kh62NablhwfeJV4ZtUMmbLXXOmXN3jMzxPQiFEolYTgWbdzFZOTefX055NjKnzSbVsh1f&#10;5BR57Np5z2aR8bqbMLcHBXZPftvMEX8XwDaZ2G4x+rm8GP2fvxBbG3z8LB7G39Gnz3dza4zwazKf&#10;+XvzjXmYmgvlG9NHr0278fv2XJj8od3vfuvbd+/7ZcnUP/987Js55OvRb155ZRx2oX4xF+Yvx+4v&#10;pt38LMe2js3jR/kvPvrDYvJu/uiDydPNxy9nXM+x+WhG7s41dG4v6etbLr8xPE/n4s5GdS/mhsC8&#10;9mJ0sgnt124U/DpsP/93Okh58vzk5+lzNo0P88+Y9Obo5xO7Z2Iu9hPDL+X2xG+079jUj8/1wdeT&#10;7/hGpvrJilv/T07Nub63MWaeUDfJOON3rsXTxg6+u17sNWPicf92IZ75ZyzsTfv823zj28bcfD0x&#10;nL7Tf+IkT/dvz4nvyNgNsSnlqtzBny465I1+Up8dbmrc4IQtIqh349JNUNc3uHPllGQ038KA/MYs&#10;RN8xoNfND+h6XU4bj8lzvHl+wWTDqx4loIvNwD2CG2j3I/TsOB50DPgkJyA/tk+mLtnAcb5mT/Hb&#10;vrrFBmjP/vzNnuReaSCovljs2L+hc/Yla3/UMrlovnH92rdKzTG3nN15k+wZb/LufDZ3cmJsPm+E&#10;Dw9b5x96OY1XOzqbMU/fffvunfffu3vtzZn7h4f8/aTy5D7NxtUYdGSPPHl7rgWjf+QYD+eHMWye&#10;uI7/e8M+OXW9sQZ81E+Qr+JQjomze1F9qERLT31TLGG5UD46Fzf9Ra68d37tuyvGB7SvDXN/tPWD&#10;YuT+SizOp07Msmd+2djOP34fnP/Nf/po54CRt28UD7o3woNO/PY6M/IX0V2QPflyheqvNBBc+UNQ&#10;fK6oje/y/pqjtQXZp04bUIq7+OoT52jIQHftl3j13y6ATF/gST9e5+idyxWAtpxAQ3YPtenQjs6z&#10;BuwhSz2ZsGcHbezFKw/Nc+YheJ3rygd0kA9QnGx6eYg1V6prPoABnY3f/ApBciHAWzv6ZPEZDb09&#10;lLMPTT4W/3Idpicgr/5xjJZtSrTZkW60IHsgKFcgmvjxhNGRyT59YvzisRDAfuf/7b/9t32DCo9F&#10;iH/5L//llvEp0WYD//Er6YbZAvQxPvX1Y7xk7fxz62c85V02O86/7K9e3tik8wfV/ckB9vvlLns9&#10;vKMRT7LoVYqNeuegODbXZZtSv7CZbud4HbOXLdrJgujkrrbmUjG55jMf8SULFL9iWC6gCYE6mG10&#10;igU95OPlaz5oYys/yQRKNqBnBxuKTfEnN/2APnXZSEZ2odMGyKqvrzFmXzGExSwdaNmND5ozoL6E&#10;wJimWymO5Vq89NbPgO/0sN24A/pBTrCFXraQZ96wUdrnjwC5tYOuceTSC+vj4qEdnfmM3Up2kVU8&#10;yMRTDvAXn7biREd9ko7qklXcQ+1X2xyzix7neOhqTipObAjQsU9s8aPFo14dWSDZyc9uNFc6oL57&#10;VvQgG6/+iEGxEDOonTx9wC626ns/cmisFM82f/MXLf7GnDp2i2nteNlFDhnOtZMBneOnS4k/+8hG&#10;Gw/+q+x8Cq/xDtXBbFNn/cxGK57iTLbj+qP+TwYbxJj+YoyufibLnGBMlZtQriYvWc0tILtg4Bid&#10;GLCVvHws16ODZAAyya796jPb+MYPiCa7rKfa+FKqoxtko3N+WLTnHzmQXeLIT7bRrU/rI3wherYr&#10;0TmGjq8+zO3hPut9MHn2z3/yx3ff+877Y5MYfj730a/fvf/Bu3fvve+ZzfOZfHLPJecml/atI/P6&#10;sfuNubfc+3AyR/7qgDd72Oz+8523z6ckoTe1gDUUfsB9k2TuVa0/fHabM20EielDvy7b0n/7O+cT&#10;mNZTevMLoB0t+9US+QYbx3LKODEGwNo2deSA8mjX6sZH0fIs5G977dibf37Q7Jmocet+unzwXN/m&#10;l8UQ/OWL0prLh7/97d1vbM7c3igTD/bYxMPrb5D5EwPW4Gx+vTH2qf9s6vxtthdfPN+1Cmslz+bc&#10;+qsHgJeTjq+8MnPYU5tfb68/4r/xGB3NBZDP5VCxQVeeiCXfNr5zTM6J/0OuAWX+FQO06skWM76J&#10;edfkxnW5gdbxdfzqh8ak8/KmcYaefOeOAbnJJkfee3nHPZUy28S8H4DIscYIJE+/2ohpQ5RfdIuF&#10;OnFRx15IJtl4i5lrMxmux719JQbFsD7gP16lcc/vQN5nI5piAOU0W2wYs1dcIb3O2dccqSyvrXlO&#10;r037ydUXX/JjcumLifuLqZe2d56l3evJyblmP5nr4GvmMtd4axpnDeiNN1wn3MfKoRN3vtVPIT+v&#10;53DH+9grDujlRuOJjGtsoWMxKl/5JV78xIvHuc3Mcqb8E399QW/2hWAt99lDFQgI+U//6T/d/cf/&#10;+B/v/vN//s/3nSKQ3ZCGdV5JoEQjmbQztgsqYHATmkRhILr46QfqyEWbvALiXEL7lVx60JJdYpGj&#10;Hjh33KDCjx7ySYLBkoQO9AVdXMglk774QR3qnE2C75gv7FF2nE3KOsC5NjrxpRugcw6jVwccA+eP&#10;dVyRrNqTmxznyQePkxLybQ5WNvsseD7/fC6wFoWVn83F9Yvhn8Fh0Xsusft3u16ha0bTbo6tXzPR&#10;2RBj9+i2KO1C8vyL6b+ZzF1qbH5ZXN7F6OGH7LyH4/Iu6rBn++v2d6XOBsnkkBgMTZtNLlTXePDB&#10;my67oE32oF9TbL/PRYb98mXjMjRU7oKvxeCN27DMhcmxOhtiW3+za+NG55yz30Lh/a/Xl2bahs5G&#10;3r6hYuNp6NFtfF1Ab/24sR/YhUf9OzT5Wb9pG+kr/8uJmwX0XTAfHRO9u69Hn02RL75+cff5yPbJ&#10;ymcjw9t7L1+fB06vVc8NjYv89s0tyHy8blaOiBE4/9NHNhSmn7a84UsbDNO/480unrPfQj/7dlNw&#10;/NxNy7Vz5oybD/v2y/bf+MEXi/v6Y3j7u11fjN1uik7dXPyHxoTbppf4sV289WMTPvn0aVP2Gb7V&#10;J563OGuX+96W2pulOeZuG02O6RjCI2PqV8608WtfS59cw/d05jP4xtyUoV9/hm7/KOuAV+Td6MhN&#10;uSO24uwNoP110Pj36aczT33y8fKcTcvJ25Fhcdji6GczZj4d1J82pPSl8rOJ12fPZ56cUo77TN3O&#10;bSNr525vaA56s0tfsqE3nZoz6Wwe4qN8+mKOPx1dNk35DtAWP2gM7xtSE1cbTU9mzLw/F9BvmeP9&#10;csSYnj7k8btP37779rvv330w7W/6hZhfnXwyY3nw87nJe/7ZPERMP55Nucn3Kc0j4mRjqtjt22Zz&#10;7M2TvTDuWJobpLFPPn09PGS/8uXwTSeOl5Ofc/ElY8qOn4wNb46st6b//RqOnV+MDS/Eaew+tNNT&#10;c8y2zz6em/Ipd1F6tMlzm4L7y6/xX72+l6dffjXjTf6OLW14LU5ch3I3oGXY85fzsDK0n0z/6deX&#10;k9/GMF7j97XJp1efvL48eF9O6u+Y4vOMY/3iLT7XJrrdTPzghz+8+95c/N9//739lZqbC2/b7c32&#10;+Gqjy1y78/fEmZ9vzU2Ntrmq7Rz51cRCf9rU3Llx4mMuaPwYO3Jn4z99AbquyAvXdzd/PhPgRsRN&#10;m+s+G9joGB9aQJbzrkVKQJf5sGs5BGj5BdGiqb3cDEHyyRMrpXM5b87AT06YDc3FaNUlh//xujcg&#10;T2wgG7Sju8pQb57q3oU88VCqd4/CXrHDh5++5jFyerBLbnYY5+RmQ3oqzQfuUzyEu3+iCx1ZbKDT&#10;OBqhO/f4257eEDYHmHeUe72Z3NzNWnOWvJ5jGzRtyqtD61Opz76ccTHtZL5qM3Zz+Y19m3TfPp62&#10;lTVo0+eVyf03nj6Za9Nb+1lAeY7XHLx/p3NQTMy3YlYstj9cew2/+d/Oq+wZ//RLOeFYrNyriYfY&#10;qIsGiCl55NffxR7Ib3zkFOv49UW5A/CpK2e0Qee1i5tNQmN/5/CN8/gw/rh+uG67DorT/Yb4xM+x&#10;WKPztxldd8wJNhhfnQd4x7syYezOXHfe3DzXS8DmvQ5ffGAP2/jqGIJ8qC0ZIN+u/vHfuNQ3jpMn&#10;RvQUu+KFVv5Fiw6NOGejUl3nxTuID0/36fmmrj7Dr914UccecvKBneq19xCJRz1a8oqLczoBPxpL&#10;HkY99JKbDewrNsUD0Ml/fHicozdm2UsHevWOjWE2oWEXW9Fq0xd0oKVbPR9qZ+vVjvrIOXo08bQI&#10;IVbq0lNcg/oVsida5/VPuq/gXD1ZZEJ89Q05bC3nihO7s9PcC1xb1JvbbHr9l//yX9auf/Wv/tV+&#10;Dsa1hp90qecvmYCNzotF+ooRHnEQdw/a7GP7lUbu6jsy2KlOW8eNA7quMYL+LhB7LZCS6Ve8Nr5c&#10;M1s0z07tfCcDOgb0aONb8STbuTZAJ8we/PzCt3P/0PELsp3uFlXkZrGPHw3kt/jDxjBZ2QSLhdgC&#10;NjonU115wibx5dfjXM5/dflaP7CHvezERz455IHsST9efNkqXhacrH+0ya2db2jQw3jp7TzZdLIb&#10;H70W2mxokgfE0f1QvyJHl9/4HIu3fhcXQI6xkNzsTmfxl994nJOjjR76HOMXo+YlMsSiPgXlDHq2&#10;kpWv5U52ZLd2dWjSSx651/lMOzox4hM9YgyzrVijpxs6JhdN4wU/edGlD5IjFuUiXvRszh482U4G&#10;ermDHqCHgOx4rj7Tnw/iVkwcQ/YCMc6+ZNmkNMYb2/RCOsiGgDz8ofbGlzZ09SMEzos9+mKOvvig&#10;YX99liwyijf/+VbukaWNb+YM907NgxBNJR7zJD2NSTbTIWbJEwv2AHKzEy1e53KOHfU9XnXGqT/N&#10;Uv6wjSxy8cLqAFvjh/xzXl5D9qEXB3JbgOZX9rATHT1o1fGVLLajVUef6wU7XUfxiz8a8SFbO1o8&#10;ZKjPdvLoVtf9OruNabmtHQ+71esTcsSUHnzkqyvHtH3rW94qfOvug3ffufvBdz6Y593P7j789S+G&#10;7st5TnQNlEu+zjLXhH0LzP31jJF3ppxn0C/n/vTLua+fUbDrF9byPPuerz9N3n957u0gX+nV//KA&#10;/nKL/WiU7NzN0rnHdS5eH314XmoA/MHvTbTN/zdO/tvk0kauvi6H6/sPZq771sTKc6s4l3P1U/mO&#10;T0mHdSBtz8dHPGj8wH37ae63ffqRDepbU2ozUPt+/Wrq6LBORaf1taUZPG9tje+Du6YxNHTvD9OG&#10;56yNznP8tM2McvfJRx/f/eYff7V/o+31V6Zj5ln8y4n1V89mPEydDbFX1b8y+fiWONukyb5zL8BG&#10;OsRKLhRPNGyRK/pC3MoTdNoroXzn12OZkJ/QXGpjJj5975qjXh3Qv8bH9uXUkQvZItfZ0/jSF2jp&#10;yx72QXobL/S4bhofznvWpcsxNF7knmsbWjIaJ/xPZzLZ51y9ePGB/+YGNuE17po3oJjgRafeMVp+&#10;qaObH/iMafX85h8684JNuzZztDU/iQWfux9jF1nqspscPirpQyNmY8r6aG1s8+XljIkvZ/5/dcbE&#10;W35w4T5scuPNievkkdL5dPXdJx9PjH7z0a4pjgmj61xfin/APjrr+2Dze861ATxiw7/yTjsfuhaT&#10;n0+16S/+NOc5Fy9feBBLfpOrxGfdCcrX4pcdK5cxf/Znf7Zvfgm0C4qHB29+SRwJwEnKIEE6CS0l&#10;jFeqV6eNIueUcJxB2koWx+RqSy7DYHLqcLLVg8ftgBOQjQKnjA5wln7nyXIeDXQO2OsYolUKNjvR&#10;8xU6zjclWn6TxRZ1ECQ7cF5bfqtTdq5dXfaRX5zD6iG+9PCXXeIAG5BXm+iIDzRAYLqTB45900+j&#10;0+S8b2e9GJ23DRFvUkgkk7fF0fn/TuwW2j+/5QIZR/voH97VPzTeJNgF+JdzQRrZo4hCyzu7kLxv&#10;BcHiYIGe33M+VlDm/0ubzcfPw2tTQalp3xgZXu1ioq+KO3vFAaKD/FhZZI+v21eDSnV7zgQLSvp9&#10;F5pOfB82SU7/XsEv5vUT/SB6QE4LfI6vPjk6OP+YFc6/ffNjgm8hDN9cTRf3l+BDMx7eTfbvgpkF&#10;Sr8Kf/J0Jpe5+N5Ddk6pH1189an+9ZbXfuZu4rD9LYYzifr1ug0v+GRs9lYJi7yVRL/NITF99fWx&#10;Z+zI17V39Ci34bYod/ruwNKgjX5LfTE+TK5cx4v8NEbMDW5AxHbzem5WdmPkJhtqE9/7vJ+bKcf7&#10;qvy0s88v8clGa4MF/dnkOnznDz+eG5v5371M/cqd3gRS6h8bNvTs5ItgQy2wt/L2/x1rgzZwvRGw&#10;G6ZTL9fH29sC89g3fXjeAjr9uW9mTP/sG5HGh7lqbiZPnAanfvNxkB9+McWP3dCgY/p14zlIH3/k&#10;SAvgdG8fzT/+SDw5Ild2HtAPMxfIJm97vT0XyH2TaujPG1hzIznHT11gp/0NOudG2Ub6bqh/Pjeb&#10;NqtGloVa+TWqV/6+tTV27mYze9l2yxehlEEbh/HTwrEbS7JeHXten+Sf3j+bXkPPBm8ynZKeg6/f&#10;Sra6oVTK883xqV9fx0dzF3fl9tdjA70+1bAxAbr2ZtP2pZbRawzuWOQU24d/ZYwxNrrOQvb0z9C/&#10;Ng8ZeCxs+1uHT96aOD6ZB/axQ14Yt2/7DvuUbkSgPkV7Hgh8tuL98wmVufHsRgno369fjB8Tm93E&#10;3g0un6idmyhj4fW5Bozd/PfWnV+Ziafc4LgxsXk9542xrjHNaUp1HtL88ga6Ae6mBqJxDXdP0P0C&#10;wL+5p28HytnkXsevsUu/84312FbZddr59ToJH+aJc0NNN9qugepCoI3e9AHn6tnuZpgMdfRd4X5O&#10;GNAeH3p2d412zCaIHh8atipD8tECcqA6bXj5mQ3p4ad6trpP6R5NHSAvnXx8c2yyuWLTZfPy67GD&#10;nDl+OTk4DLvZZTNGnt/n9i3vzV87HieXdxzwe+TbkHnFL0dHxJcj08a9Ta99M8w8OXT7mT7z5Nji&#10;WPlkct/bXdAvMcWrvtBeH3vr1z1K8eieyXFxguVAcXAMyNMf5ah71PILXPsveSB96sSxPIoevzJa&#10;mIxzDTyx9MOUZy/G5in9cMVEJaY755tJJsb/L2F/2rRJkhx0v3dvVV29z2gWMVoGSSaQwMCMb8Yb&#10;zJCxCPhwvMBYJSGOAEmjffbeu6t6q+M/j+t/V049/Zzj1d6RGeF7eERmRlyZ9wiaOI2g5p7BmRh3&#10;4+vMG+dav1cdtDedQzgHI+M2hsUgH64I+MDe6q50INvJUBdtkM/kQMfa0ylW+sUxWrHqftVxPFcd&#10;QAnVA7zpgM1D0alzDvSxcRo252QTIA90zgb29BBM3hXq13yVK9HzxXm2oCm3evaJJznqPdjCnmXQ&#10;aGMTe5+fb9SL5TXP+VSMmz+qB+mF+YTGeGixwFyCRzs72OY4fWQ5L88D9dnD7+rI71xJTrG5HsPo&#10;lWSLvbj18Ju+6MWSfXT6Wsmf//mfb7vPHPrcoY0k1x60eNn9vAxQP2qLlm2eWXtQB+xwbdNPxQVv&#10;wB4260PXPYhWHNGlj48W/djrs1jkWxj39xs8tJNNf7EA2Q2ys2Oy6a6/rliesSu7k60P8ckr12N2&#10;OBdzPqBFQ4YSgvrHORqyi9kVQX6nExYnbfjyRz15/CC7+ELH2uMB1zr88oAvPZODaJ3LbT6WZ875&#10;Xd6D+k/eZAcUg3SlF6226uRHPNrIcA/kbR+Lc+KKTiyyi91ku2drYU4MioM+IwdfsQLO6UBzbWNX&#10;91v0iIl2dNnv+LowqZ0N3bfR7RxqKwbFXimGYibWYqqePey/jtfyFLAHLZ76CA3ZxY6N6UsGvvpK&#10;/wL0aOjMTvzNs86zXZntZLEperza1EP1+LMHf7z40PBdqY694DpOITlkkwHJrF+0sVu85UXjMl30&#10;FCd+p0vZHCt25bFzfGwmJ5vwkJmfyQBsCLWhi49MGC093S+pyy/y0JXD8Sczn8CVLnucp8txfvNZ&#10;Pzcvha5RbVLzGeQDu+JNJrzGC039hIe9kD1ix0eLqRbFyeFf/QHQ8kc9fuMHX/kDyGerBXf9h1eb&#10;Ej8+eshXh75YKclWH5KdnbWLC5/IpYvf2tiWrq5B13HiLv2Frz6/ezgPuF99bmMBn2e5uYa9MHxz&#10;9+hHUt7yevjKuf923z0W3X304dwffGDj85P9Aftuet3ygU0HPaf+4j0Gu9nD350r5tnSM6g6/Pxn&#10;XzSe5fHoEzY//4YX2PpbnqsjR13ztrmU32wTJ7K0sVEdYBvdxdcmlTYbXo8e2STStzbRzdG39aDh&#10;QdOnBdWP2VtnreXQnZx5puvpMx+W9+Sk9ZmzPjn3G/PPD9RshHketx7hh8A2vqyfWIfwo15rJvPA&#10;tD/QFf8vPp957JXJ3Tf8uPRs4oflQ9fyYuZYG73XWKAVB3YrxQ+ix1eO49NOHsSnvXm38+6T0ODR&#10;93IVyEvt5IPGLTq20aWu/GKfumKXHerJ17+OyTA2use/gna50f0YH/jWOZvTU+6hiZZecps/xCl/&#10;HQO8aDtnAySXr/SjB+xHx0f3mOUpe9Dg0U6mmLAVP7uSHw0dxVDJRjFSFkd/zuWlF8XW36eUh/L9&#10;bsbyxHOeEb3V9fCBGMxY2HrPTa7T9mPIPTmfrs3hOaYHsoPd/E93tN1Hsw9fMawP+c2/cqg+FbNr&#10;P0CxIJ8sgEcukUMH8Ba8H5mIHR34tTsH++TjzS+NDMJo0i9BMcRMGSd0fs7mYFhAHAsEZRl5new5&#10;0+B7HgWLDHx1eoMhIBeyT7AFqMTNrpIGJFsdvJ6TXaKlH7/z9DrPN8cg2fmNV122helML/p8dB4U&#10;w+yHaMQM0hEfRJsPIX0ljEGi5Bu70JJJBnSe7/mfHeiuNi9aOJnBY8hNyynR3I7nZDcPzi+wz8Lg&#10;XuSGVxtanGS3KcAuC7YWXO9mIL749MgQlbV1Liabc59NDGbg7eCbutXFp1sfLIxeGmyU8O/4cYun&#10;2N585ie/lbv4dPNVDNTXD8xVT8/6ORefU7Lt9KNjmyBksZvhJ1YzMdPrmG83YB8r18f7tomDi95M&#10;OGJhM3Dzbmg2dgMb16FRsud5FPP7Ty8a5Ltw+Ax3sX309lnF3WQbWn2wC+KQzauPrmPjyp6ak29f&#10;bB37+ttU+1bJnNv48m3o3Wi6LezvWzkT051D6J5hI4d2s4QNVM0xHWigzbON5U2vOLNLjNgE2shh&#10;6/Edrby6xWrOy2v5z87ks53N5oqdM6bNK+ZuOEgXD7+2t4kkj/i7Mb3hbmIN/b6qP/2hj/lic4YA&#10;tvr1kw0ox3sjs3160zG0J8arbPX5b/Nq+7B+mZhPvu6N0chtY1X9icYBbXLELzrYvRtdNjY22BMz&#10;RiEaDnrFfvtvYrBvAayQyeX7ON8u3vydvtxPaY1ru2kzxGvnkXr6b0t9efpTTJb3henDOd8bXD5M&#10;KcL7C6fhaQPzs5kj9pOZQyPW+0c1N2eMp6PUpo68Ehvx4keboaevZj70dsTI8ebbbtZM/GcE3T0Y&#10;O8xqO3aPtPP/sW3tH1mCSRf9bfJuvw7sGBg8G73HDp8TfGHiMhW7qL/+Du6G5dACOdl4VNav53jq&#10;5TnEo2/x+W+Od0F/ji1s47EZ4XvL6vvDvS723QjI5VfnRl2/0i5G8r+bOn1tDvXQ6LvpJz4nV8Tw&#10;zD0zJ06e8kVfNl92nRGjtVHb8Cyf3B49xtXmxSA5bEr38zczePC6v+gTBG6Ik4d/8/SiB25MR37j&#10;uvsHwL7mexBvNqnv2q2Nns3xsVsJ6G3+V+8cb/odX+9ZyHR944dSXXxB/gDtgJzKnY/MJYPOs009&#10;ncnmW3bA9OeTOjT3fTWQX/Fo3+vx8Fz1wOjAxncedG14f+xXnlP2VpecNLdDx1OzOXE2ow86300X&#10;c8uN1ttcyzN1+xlFtruu77gd356a49DfxsvI2Xli6Hf+vcVVnXnWBvjOvWNvb25/Og87m0f8n4at&#10;m/N8zj/AfygmtYmD/jW2rteM4gj0kXPYsVLMySKHneWRY+1AGzp9VD91zW0TyxugT0aODUcbX+Im&#10;ZjYLR9n+gGTPR+bGkh8jft9AfjgPUxNjPxTat8TInvaxepQPnXPXTXi7JxIDcPXlam+4tt5KfkLH&#10;1ZeP0RffMN74rzEAxb7x5bxxgx5c7QvVoYXXOUG9872+z7zjXD/LhfKB7uQAZbZC53LAHOYhnbyr&#10;byD9bN1xMzTNydlRuza2QG3pRZNM9rfwbOEGLX7AXnaXr/iKkfNrXOsjSG6+Xe3Gq9SWbOOlDQD1&#10;bG4RqYdxkJx8pJ8M9dkC1V0xnzsvnurZU6zIhACNOKSf3GIA8GjHZ6HRJpLnV38E3FtfFpVtOrgG&#10;iQ1dZJOT/mxJ5tVO+eK6aTFFfba0AHH1X5kvkL30ugbWl+jRQPH2K9+/+7u/W9vk2d//+3//7jd+&#10;4zf2mLyuAUC8yShO2ZntztnENjY2jzUulOyB+PGwB43zfCC/6zfa+jnfgD6QJ8nAA/hxHWNQO75i&#10;XW6QW1zyCdINxc85vWQkB981FurJa85vwdy5enohvS2Kqc8WNjsmu/5t4ZTschRky9VmMUiOY3V4&#10;28jqb7d5C0vfsB39NUaQ3OLOd7agVycf6jfIjvgAvY6zT8k+JT18zk+6AfktPrJJflTHBuflDBq2&#10;aKcr+YB8CNCjRUdm8WMzn9Q5BtfYJzNd6OQlOfiSg77runo2lePJReucjOyE9dPz/QmKCxr89LKD&#10;bHqKJd7QOR3anJOhdJ6f0Dk52QmTR7ZY619lvmvjKz8h29gFwTV22Q7pIyP5zukInScHDVvyEdKd&#10;7fiBmNBVP/MRTXz0m6fQ4FNPNj5QXwC09TVaSF60fMhnushsXJuHzfHQHK+OvKud+NgCy5NrnNCk&#10;Kx/kXMgfes0T6NHIBciPjtEVh+4P6GE/wEuG9dR8UaovztrYyAZj3LiTz9c+oUOpXazyGX9zGdli&#10;w+diWy7IKXLJexbvydO5R5yZ6+6Vuc989aFn65lP3BfOvadn72fPpa6xJ2f8uOyDfYtm7H786fmi&#10;yeh2P+/e3zpYa2FscP957T/28fmTTyZX5t4foOWfnM3H4vrG9IdYy6Xnc99xfQKKLX+bu8nwLMBG&#10;6Bx9OcY28WKf9rN2cuZTtH5EajOJrKPbfY9cOxt0e32ZmLG3HIbn/NwntX5pPYG9vvxDBjo/sN/1&#10;imnfdVWxHv+tgZzNB3PK5OrIOusTc38/PGg9q4uvr9B89Mnjea6a8f7S5MvIplcc+SB2jfPyFjrW&#10;XlzRw2Ks//BdxwcZ6slX4g/Tkcyv4xNz95fylgz15WZjVD1wXP/gBeQmh4xynG4gjvJMv+CNP9/w&#10;JgPiM95co9mRL2zAizZ6JVknT57NYWwv17K5+KBpPqC/NnkuLvUBWm345a8NG/cL5KKBYgXrP/IA&#10;eWyjR0zE1zhzrHQOz1wj59kz/t/dnol2U+tscFk/pcPnDHXDtu+Gl32Hc41xXHzrL/WNIedsK17o&#10;6nfztnlKH9UveBuLeOpL52RqJ5NsMpTiIgZ8ZK/7KqgPAb/J9qM3WL+SLdYQbAT9zS+KAWVNUhkN&#10;6/CCnYPO4VWokjKGodOOFziXME3yaGsn7/lBmRzOMh6SURJUB9EHjtGRTza/HKvPZuj8yo9W4NEm&#10;H9QZSrHQnu3qYD7QCztWRtsAKVmKC2CjNvWOtaF3XKKpg45BPmUPFDNxNMDEmg3oyYGOIT4+ii+e&#10;6K59nQ7g/GrvNBhH/jv/m3OLVS6aw31iNRcHevZTPBbB5h8ZLgr3E/vUWSj36TwUuwg94lyILdZY&#10;ILNQxq69QE/r+jzIxKdsWBufxZj8bD0XkRNHgNdbPmzZDappw7ubTjPwHZNXXojNybcziMRp3/gZ&#10;cIzPrzTIY9D+EsSCkxhOyRltONpAWweHlqe7uL4bX0fX6ls7JoZyZGJwZBx+C4D07ltXbBzetXN4&#10;9nzrLMo7RnvOtx/I8I8JY1ufrNv8usWLnkN1SnbuZs5edF++ezQXcJtGcsvbPefNqWO7m58XF+fc&#10;+KF3ZLRZ2ILfiZMgnAWMlXGzWzy0yw+Lm3jWtlsM1vebn/pl9c6x+vVR/865vDZRvvZoJstbbLzW&#10;7nwvzNPWZwjBdsn82zyb/LFhc/po4Bf6Ex4GNyRifPJpyIb3i7mxlLf8pnNt1J9Df9hv4/iWJ+c4&#10;+YNTfz5deB4oNncmJps3lNB9K7SRg27H2+2XROU+no3nAL1ks3U3StSPj+UqgZv3t/jJm2HeN5ws&#10;tkqaI+mYIXeFAqPz2wg4ho3ctePSd6dvDqe364xRbxftJx5HkI22jdWMM31J3zCc/p58crzxm3/K&#10;NsDMCY3v7TuxH3kPX5xxNGPlfpMruB4Dum967vtmsPzcGM7DwOaPufLVh7sQvRtfU6e+3D2L9meM&#10;Ot8248/55smtvOEu6N/mDv/0lcX95hA27fe/d+45/caG/YO7c/zSzAHLM3T8bMMK7Mb0oJjYZPJr&#10;Rtd1cVr/BHEg37fP55jf++nIoam+eck52P66+eqYDoDWvOAGz9jr2o2OXe4tPLiyx32FG6HN8fEB&#10;HX5w7QfY3M2GnXeeu65t7t9soCs6ZfbRkW1dG7XHQ97VXyUe/Oqjp4/d3WDSjR+9EuDBi0+d8yto&#10;Q198rrqVZJKfbHVkJFdM3Cd0r6DsJvJKU1yUPRgAfrhHKI5gx+vwTmbsJze9hTSZshszxqpx14bW&#10;KNhzXrkO+4HFJM+cTMXOFZMbN1qlOnL2Wn5vt3um6Zf513hhy/59z9sxP1yfdoN8xvXZtD1jXZ1f&#10;nz65+QULcw9IymtekCc+YqOsr2H9gAaUe6A+UF6PySi+aNUlj2xQe+gcmhf373lNKboj4e6zL6d9&#10;6jZuE9PdUBTUsWnvd+Zwo67cMI8tMy9Arnvb1w+FdvPrUO7btC8Oup7Rm0/8vPqS32jEF93aefPx&#10;itpgbZ1XB6918ZWn5S249sE1xtrRklW/ZGc0eKHjaCBZPTyqp7vYk/c8fXLZio5udfih43xIBnoy&#10;6DKO0TXvqYds6/g6vz2fC0C7ecmzUTKKoxKC9JKVzewNnUcHQbzJgeiSnRz9Avhkbtj7p9s8Ho1Y&#10;OFeiN+7yg/6rbyBdleqLcfLyh976M2AHRGsOc90w79Kr3oIBeT4f6MslbPvt3/7t3UgqB8hDw4b0&#10;O77axB7AluhdLyE/+Z9deLSzAR859bGyPCc3HUqgxOc66A0GxxZQLXp8//vf3806ctTzlXx+yg2+&#10;1e/Pg3rt+YwGFk8luWxiG/uv/Szv6JDDFhDZlJxrv+a3ki9kR2PO1UfXWNIJ0YgDBGylL/sg+uwv&#10;bsVOG3vLESUe7fyRE7B5n33X+OsTfam9uCQnW+QSdAz2B0O3HNAX/Ab8wUuuNj/ksbjjmG7yi6l4&#10;hmINyGErm9gIATuKFfnpKYbFU50Yi3X2kVU/F7P6umv/87rYiB6IA9nq2em83MgXbeLKPn3EHjrR&#10;ipmcsQiFrv5WJguPNjprh2xib7rRiZcy+9AkT139xbb0lZPsgmKEJ35tQIle2VgVH7T5IxaO0QXo&#10;rzYUJ3ohenzqig26/FJC7SD65DhPB9shXXj4e40HGrQhSHfnaJ0rs6U+ziaoTls2F798Fzv+XeOJ&#10;DsgtuS+fAX348CiTDa4+oaMD5Is+IK9xUZv68ry5v3aA17n65iAy6GK3esfo6KaX/3JHXJXZzdZi&#10;ITZyTE7LR3TqtJMFyW+MZbdzc4c5Q3v2KcXNsZjR5w2FPmfIFvIbW+xGrw4tuXjFhOzi4VpCdzR0&#10;00sOmXxls2dJP1x+MM+vD16SV5Mbc+/Yj0et3T189dGu3azNo4dM5fm0/ifnWWDSQoZNr4n+3uMX&#10;M7Z9+vj0lz+78MH7g2NP8bCgjoZfYl6MxRc/fdZo1Pm6CTsA+fURunLdOXnq+qGOGPlB3Pb72Os5&#10;gRyS9BM7lNd8OXn57D4wG+ndH6/uc4m59enEnOy5VxravT0//zvPTxu3Lzf++oQOX+WxqdDGFj3k&#10;2IywseAHbfsMP/rYqP7058Ro/PS3mPwIGK06G3NoP/n0yd0H/mTEZ3Ptffz53XsfzhjxA9d5BhAD&#10;PinFRpyLGb/4GTiu/2pzjLa4K9Vf25TOxbYSyLtyWBzZwB+xVjbfNva0AzLETX+oo0PuZpNzOsjM&#10;Lufkybf41OV7x3jIUOecbY3p7ITlRzxK2DhGmw/ksU9ddqu/+pjc7g/Q8kddfmeLez/XUDKv85Pj&#10;q0/JpB/SRb55gO3mBOPNZxWttTime8fD+nXmKHaSSyabxFPpXDt/+JWteNHXL1fdxSyb8BQH/Z5+&#10;9XSQ09ylnXzo2P2UH4ZZs2I/P3rbVw7LZbLFpx8fkJut2t1LewbY8XvLHxjslef3fu/39m9+6QDK&#10;KfBrNMp9/pBSzNcOUYIMxk8JI7TpMMnPGM6TrY6h/bKRHDwlg86349kubAE8nfXsgose5ky2h2hy&#10;Fi/9yoIg6OQp4722Afr5og3gh/kaJqv67Lv6pR4UKzEJ8SZLmw7N36+Tl8xrvePkx6e+GJJHV/az&#10;Od/R8fMqpxiAdKHN19p5dZ9K2m+HI3lLvx7xxoJPxNl0sIC7OsghY9BiuIVhb3z52zwsmGgs/5KQ&#10;OrLpP/4OLVvnWNO+WTLl0g+ezYdbbNfXU7+278nxe30azBfn++bDyHZxYZdfnBfHBpzSuQvZfb+M&#10;/WQu3BSym2wL0qPpLHCPDsfberPlLHa7sM5F9ubfLpbbLBk6mxlIE4/+/AL+Rj+4drj5sBA+diPd&#10;nhza9XUjev6lb0TuQvmiPpU3K39sXJ7hQsTWaRNnsm122fzyt632U1QvicWJw9kEm7jsmzETk7GJ&#10;IjosdO5G1s3nYmezbBfp5cfchMmFjeXQbd+ybV05vsih5h99sf1x6xMy+XYWT09eu4l6bWzVDvWh&#10;eUm9v8Gljs8MtZnSLxwsuO54sdlq0XCOLdzuuJ0xCsVrdcsFMR2bvVWzFxTx1EdyauzRZuydMXji&#10;np7mAnz7Sc/PbgvVc5MINk7ybPzTh8A4FCM6gJwnc6pOvObffjpQ3PBomJstfeotPXlTHQY5L4dO&#10;7o2uwe0/dMoBPuz4v8VkfVw7ysuTv5tfQ8tfG5iONw8Hwf2m1cS6+c7N3+aEhdzRR8YwEbwL6z6F&#10;xle83HHM5vKiN6bMC3zYTy+6yX/h+Ll5pBwEa8/ICIuxenDva7YPjVyR8y97y0J+v3x06vt9G2Xs&#10;5sMimbcxLy42wWrbTemlKV9vI5Rf8z+2ih1g085LQz+UG0O9cfp0xtb0+xOfnti8m5vsyZ3lZf+U&#10;HgDcOFgYdEMhz+gDG7fBe5sHV/8tTsZPN4fGjLEjBmjix1Osom/BB486+tC4DrsBcqMkv+OD5KCF&#10;YPNj7M8W5/RpZ4fxzxZ8IDooZnS738hestB2s9SiCdp01Rd4miccV58vcrYbOn7ESxYgDyQrHVcb&#10;AXtqh+jZCrNJPTvpvvJrN26uc4dSW/zOd2zdeNx4otNGN//0ldK5DU8PwH7h6ZOHI23nkv1U7sxZ&#10;+2bt2LibWXRM21M5Ow/R+5bo1Jvf17tN0kM7pLuhc7/xdbOLf2w5sbuNC3PIMOyYmXNvIfrW+Cdu&#10;nGc+XPT3xyb+5++G/uIiLD7H9PD32lZ8ndOrFH++F6/49KtjNgJ00T4vp37IFzT6LbnXfspnIE4e&#10;Qvbt1ZmYp6d2s/HMeWcONszPm2EnrsX3zHX6Ych3zrVAMQ8s+m9QX7LPXDIN+wnY/ft96m4Ivu6c&#10;3/kTRKMuWlBdx8+DNj7D4pB859rFUqyUgBz09YX6xknxB+phOooxuWiu/RUNUAfTUx35gAzjm36g&#10;Pln5S2/1zUnGaQvEIJryBeInn1/paFxqJws/Hn5APHQXg6A4sCckI1/Qo8GfDemnGxar5nbtgAxQ&#10;vzUm8KCJVj0auuN1XlzpJF97/eP42kZXNlfC4uqYDXSbc9s08kBv7oLO/+Iv/mJt8MDr73yZ/+Ol&#10;NxmQfdmrrL0+iO+60IoOr4d8NlyvY+LRNQNvtuK9+s1fsvD7G19QfZ9okT8AvZwgWz6ol1/41RVD&#10;8aLX9TZkAz/YwAc0ziGZ7gcsKrCNTFiu1G/lYTz8vPoCyc4OJTo60QEyINmAbIiWD+yG2QaUeNhM&#10;XjrxsK98iR6wg336qnk7vNpITp8zy09t2ZRMdPpYnNC2mFQuZAt6/pJprcTGq2N87nO0XfMAH7/Z&#10;xU56nCeLX2Je3MVNLBzLKedQf6EBZJEP+arvyxPyYPmSHHXKdAEx0H6FbMqOxqJ6x907QGPNAr5f&#10;YLu3wsMecpNBF9vQ41fHTlA/oaUr2+i75nv+y/PigB5deaAE+MS9+LNFzK/5oU9bNHSsLpshoLsc&#10;IROwu7g4Tv7Vdu1ipb34KfmvJIut+Qc7r6/IwCe+fCZXW/Royc8eCNhDVvqVycw2/pEN85UPkFx1&#10;6IuFYwjSnS3xkMs34BzgjS7/1KEjL359o//qr3iB9saSPiIPP31k8DH56Sgm6slVhye+K5KhnWy0&#10;xq9xTy96ucYW52zLFmPdWqn8UccH6BgdmY0PcTdGzPO9beINZW/68oe87MbLBrLYr04/sQNN9mWH&#10;svlfm7lIO98ac45PDk75yjwLjV8Pp/xq7u0//YS9t7j6hPbce9PjB574HNsg8xwwRPucvm95Tdzu&#10;vy409/vWT8Tvww/OWx4Hz8J4/eqet74RE7Y1loG21984Y1y/8E3cs58tztn6zKfTp+SAxjRaP3BG&#10;7xiSx0axTVYxZkPxj2Z5p/2skZxc279Ppm92HWTyfGzx7+TyoLWNycPNBzk5cdu8HNt8pcG6qPUV&#10;+j0niZ+1C3//3Rs60FrHy3Jvcuf1iQX/6BHzR6/PNfvlV1aHja95CLj7bOx4//0Pxu/zN+jYnf38&#10;8twLgRzhHzo0QKzFsTEnvuxDZ1ysrQPa0TZmxLPrYzmsH/QLn/GzAR8fXB+6z1GP/+TF6QN0dG8u&#10;jj3Nl3jTrQ6iYZv8uuohRxs4fXLq2VR7/rJRPMgRC7KM62Kj5FfXB/4p1dGJPx3b34Pq0qk0Hvv7&#10;n+S0MSVPtesfcZHzeMhTXv1kB162ilm2QLa0yVVfoCNf3XX85RMZ5HZdEROQ/WjSlW9K+sQOL//d&#10;85gD6Y+G/clAQ4Y2UB8D9ezCA5RsdT/l3ljMrFup1/90toekL8miw1hHL6bsM7eaV82vdKkDxQus&#10;Bf/iX/yLffMLMoYQ3yHvho5wymAdJGlAwXAu4UOTvZKx5OLDb9J3AZD8OQPI0AFNeAIlKHUaPQ0E&#10;ctHiRUtXv1SrI7Xh0QFkORcs9AVABym1XZG96ATNObrQuXqILnCOB6qPF4JsgelVB9Cji0Z7NkBx&#10;4tPVJogmG/AaDMqrzpJPKQ75np7sjifbKkFtvaUyDXt+auf/Dm40YDTsYvSDibeY2/g6k9eZWHex&#10;eOjp9UsUNP5m1Isj2i+UV/4gkS4IG4eJgTjsBdffDtHIzkHWOLWw78JqAY+va+u0urBYfMbDSvrX&#10;75styuKsfuXeeAnGV58+W7B+Fv+Vu7LnH2NusOd4XdxufBulm3ztu9lE9rYn++hq42IXvAfXnPm3&#10;sKbNGTuqGzh9Nzewc/H1K/nzt6smz6YeHF/OxNOGQDa6sIuB7w1bgNx/Tyff55g93jpxI2GzykbX&#10;xg3dyjw2439x5PhM3i7aTQ7uZs/Gc/p82tx8nb9V9HBl2YTaTw8O/4haW5lLP7n7xsu0u2FQLu30&#10;1/bHYL+YwTvRW57dRBxbbLyye+1Tn4+DeMVRHGwUfD43NDtWHk/+eCth6nYc3PJeHN3s7N99sqA4&#10;Ny/FQR/YfNoL6JMZZ0N/4jo5ObT9Mddtn9wM7zfZNk7kHp1QTojRfppxyo3t+LDte9N1YgrqRzet&#10;fN+4vHCN50FvWO5bSoMnVif3t0+MxYkXPTs2xIc+PtSX8mpwP2VorA4U14cjQ1/q0+wcxqVhG/1k&#10;7M3gDVfm0GnvLZHNe4ZP8HbziL2TA5w5m6dD42ZR29h4xu88dI3dNlHNJ/7m2OuvzE3x+CeP6F57&#10;brbgjT90Hjhem260q+dmB90+RXZmiPl383HnNLKGDv2cbn7h3w1SbWTtONc/R8cSDp2xBsRl8wvt&#10;be4aa5dGfmzMJm/kocV/GwP9weEd62Bs8r1wNz8//anPC54/JEvf9v3IBqv/VoYBup2bb2Pl+HRi&#10;qWwcFZ9uSlyP8Rmr6rVvv0++GwMQaFO/uT7H6OksVyHILm2bm5eSbJjdeMhyH+A+gR1XOufauk9Q&#10;Vx6C/Hr+PiNga9fU6w0dnSCbyc1Ox+rxknVtwwfVp6c6NN1LOW/OYGvxgezPDjIhiDZd1UUr3vUv&#10;3SsHznw9M9jdly9NX88Y3B8FjJzGKftdd0w9ztnmgc5YRQON02ncdhGxMWPTy7X5y5lbvYW043Ho&#10;VobPk7qWGdv4hsexPO4HBc27rif7tjKcOobwcedI1x42sHfwGvO1mz2jc3XTMXWOd8zdaIt/KD5k&#10;l8/4k188HYP403WloQOvegjWFjin4u3v/+09D13jk7bmy52DB58OjR9daF8YWbxBt9eY0YWW7L1G&#10;TMy8Vd+nafOfzJCd1ZNRjrAzX4Lsf77u60ryyL7qCbV9XTzQdZ0E1zxlSxAPWWjxxEc2IO+qv3p1&#10;xi9fHZNLjxK/8U1W9Y0RbcnPfgjQykPnZOPPNki/kk5zsecadB4wHQN+mnuSgx/IKXWADPXP2wCL&#10;ZbnrmF3QMT52pRs/3+hUspEc9MpsRsvmeGrPL3Kda3MeZqPjePMFZltYW/O0+Y9cvOwmhx0edsUR&#10;rb7yvGoDzPXnH/yDf7AlPlAf5LfyeUBDNhvKtfzWBthOJxnQMTA34JEn7EFX3+ejOudQf3uo97e1&#10;LRrg83kWz7Bs1s5HMvDpt3Jfe7HNLjpqVy8eLQaB8jrdnuktEpDrmi3G2uhMb5A8cRAP9sD6nT3X&#10;OKsDbGrOBNqyt9ws19kB2AjxKdkByaQzXeTUN+lzzHZ9og1eeQE+7WTstWJiBvKDTragET8y0YgP&#10;O+tjddd4o0crTtA53UrxTlZxYps2dolD8sSMDrYVP+f0BHzIH2WoPr/Y+nVjjA7tfAi148s2soq7&#10;4/pGmRwyrN9Y0xGb+tF4bUMMfXLxZE++QnXash8PWRAtUJ9v6uiGjtHXBtlcnJOvTp+IOVpxr4/K&#10;If0jd5yDfBQftuljbddcuvqUHdnP/2wE6ot9/uElqxiTF0QfDzuSi48ufM/HVTta/rMVoiGvGKFH&#10;m1/aoGMxEQc5Ky7q8FxtYg9etOygm230aisf6MWbj2ihOjxsRVuM0GgTZ+icTnKgc/X129WeYsQ3&#10;UBv5ctK5+VqJFh2ZIJsAf+WCudGCrkVjeslmp3bx8Uxlodf1xo8KrZO2eUpPuUI2XdlHp9i4NnnD&#10;w0axv+3ITjLIy0b88tQ5G/AaW54FyGVn9UDJV3q0sVGs2K2uWIm7v+3sd1NP/X3ZJ2du/8Tm14wV&#10;6x7u3z2noqWTXH/ziy+e0TeHyJ17fjJ9ll9pTWztfnz7u8LzTNpn/YozO9kjDpsro6P1CHLrd7oh&#10;efJRTPmA1zGZIJ+04bM+SMbHH7mOPdk29qtjA3n8FZvsgdYvdo1hAI2NwKV7fOaLjz8+cSJHtizN&#10;nO/f3Lqtb3k28QPBvZ93jvLp3IvNs/4Yd/J2dPGb3exdG+Y5x48HrR2QIWZkWC+15sUHb3rtusKL&#10;pz8f7dh5ZZ5/ZlyMzpcePpq+e3r3s8nLd997995WJb1iK3fwylH5LV9rZ4c+gOwKNpY3OnEiBzoG&#10;+kG+tekiVuKcj9q1FW/guuG+Q59tnAY3p+ZcXxkX7oXYikebfGEb2XSTrR2wLb3JUTZ29BVUzy7l&#10;9vkt58TDeEETD7vzUXzYj46Pzumi1zwgP9HjZy8Z5LKPPnLw4QHJT55jPJAfzXHq8UDH2vBop0s9&#10;Hv44vtZfAU2gPfshG8WcvdrIoIdvkG/q0BYHWJt5Ty7ZoGIbGSGb65tsE58Q1P9ixA/HYqI/YPGu&#10;78xHcgPKgWxApy/o4pN2P4LzozKy65cr7tXiX/7Lf/n7EgEQ9Cd/8ieLkpbTBp9fK9i0OgPx2SeH&#10;MrxJxgArMRnsXKJLeIZzQBu5glOAoADVyZyiH6rD0+JaN10FxNtiHh5cULTRX4IJHMCvvoQGdcC1&#10;MwQlmvxj67W9QYNugzjHbGnigAE+/Dq+pAPXDsGvpKt4kpXMjp+nyybHJaZjNPQ4lxQNsHiiZxO4&#10;2pidSnVoQ4u8FlB29sc3uL4OnsUwqGHo5vxcFOfGYReM4YkZ5MsuVt8ughap72Yib0PmPjYWf4fu&#10;/u2em4zVB266XVTozheLP9s8cs+GzUye+myI7jdBxPWBRfORfXu7goz9G0IWl9fvBiu7+Hzid2+j&#10;f/yeev+/WWWp+izk8fXm79r9dC54N5n4igWawzt1FsXVuyiSMTcc9IxT4xubxr8vR8acM6oNN7Gz&#10;GLhvvn02k+fn52bGouFuxkycju9jyyCz6fdre7G1cbBv6OmrqVv7Rq+L99n40n5ipW7t3RiM1UPL&#10;Dzcffi20i6DTJn7so8cY7JOJu0liM8vm1NTvDQJx41fxtenGLhtl8ZG/fTBxqA82Z+77SVxvi0Uj&#10;U49vP94WA+d/N56J5S3XvcXlb8l5Hd9YUe5nD4ev/jg9cOLhhube30E3fWSK/WdPZowbV6MKzVeT&#10;027Cdn7zZg59l/G1NtEytCuf3I33xGpi5K0142PfUpt+EevdgNr8nLkE//D4DB8esRQzbwGi3Zsx&#10;42FwTlbP5j0aY2s3rW4PV9O/boxtNp5xNnP80I+Vt7+tNTaXSxODzZ3x/4zjh3evP7r+YdTpz+2T&#10;oR07eKkf+Lw5ShY5fN//rxvnfyN3z6fkl1w1dwDuGg9r39RvH/BnkO/GuVx57cGUxrSxNDzb54P8&#10;Z3fjTqlOG/scN9/ex3LO4fKhHTtOTMyjz+Z1vPd5N3oZK+7yxxzIHzS9sSaXsm3zhX/zzyI2W8R2&#10;56WRt3q3L2eOvuUP2V0vbRCUdzt/jEx5re3k9NwMD31v2JxYnpg03sJj44mT8r7fBh1Dba6nXc/l&#10;j2tzN63FTPzIAPHTARzzA5KHPloglqE2JYhPCfDkh3rnbNucnlx0nGyYXde+v/qtDR/f8ILGLXRd&#10;hY7xXeOUHDqgNhAd2eS6L+o+KsCHRvzoh91P4deX2483PXjxFItkn/H37Ff8zo1LdWjLV5B927/T&#10;tm+6znz25VTDSeTRNccjf+fyoad3+W72mpP3l4yTdyvH3IlpAL0j9buJI2bkaBuaLe//HcB75vPR&#10;yU509Ixe1y86l3YEF9fmMJv/6NOvjb3FCtzbdjl3LO7i5D7TL8fEkszmgfpqfbnlgVJMk5GeZGuD&#10;xTua9QHNmOJB16bXV1M3g/0Wz2cL1sb4/Ztcg+vvLac3F0YuOnp6q251Deqz+d++Ve+KbR5ZnVOX&#10;D9mXfMfai1tIb3ity19YO7jKS0d0wfUcLb1o2ea4saAf+BuNMt1XHWE+KMkSw54HOvewBp2TRRcd&#10;zsUFrzjLA3qih9fnFeU1F7RZEIiucRud46sczziO6faM5BmGz+Kbr8WJTc/ru7bnczEgo3kInfri&#10;gFYbv8UXjXaAL5nJxYPXsTry1EG60p19aMmD0ZBLX/mNRztZzrPHOBQL466YoUknPiBu/s6XH2yy&#10;yS89PQuKH7l0qleiJYsMdUCZL5B9jS08dAH1xVA9YJu40XUdj8VIGz+U+NS7FlsosFn3gx/8YP2y&#10;2MNm/qKRO3KmOBbL7Ka/uuJfHpFtQdaCBP/pZidAHw352jzTsz3b1LOdnvqHbPrIA9rq02LG92JU&#10;H6eXvRCfutqKGxkwXrIA+fFqZ0u+60v2soNc9rMdjzrn8Goz+fSZ2yH96gG94qG9fmanNQUL1MrW&#10;P7SDZJazxaBcIIN+iA6Ndj6w8xqP2pxDberYxG/0/LU+Y1FIjvAPDzry0Snxq2dDtgLH1Sud5z9b&#10;QXrKA8De/EBvPmwNRjyu+tKZ3OftIDNd0eQf2jZjAX36mn5t6UFff5eXUB1a+rpvQqsuKC+qU9LN&#10;JvL5I+ZKcdVOB8RXDNhRPPODXrzsL4/wswGdunIDj3o06vCVAxBN/qLpnJ3Z7hyvEi+by8/00pN9&#10;2a3ks/gVj8ZU625K4x4dn8nKBnVolfSKNb1XP0B9AosxGWjNi5A8wKZrXJ7PEbLYyCbyrrET7/QW&#10;i3IUouMrKDYwv7PNuY0vPw4wztCQBR2LiXGnRNeGVfUtwqLND8eV9NChD8w/4sZnPL6wZfG2+LAT&#10;H9qrr+wUA6VzmL98J1/f1D94gbaeOUbU3acff3T3s5/8+O7dn/9s7d/5dPDDj/yA4LNdu/v2zHnf&#10;/e4v3735tjc5p0/HJ73Bt/Oj2Ym1eFvjm2P3lT65/enY58dpew8//+pbtvKNrfW/c+1sBfzi67Hz&#10;vIwhtt4o27XEkcPHxiG/yhu8zvG5X1bvmspv9GRBuWCNb1iWRozxAV+Z8NbVWcuZnBPPqXv/vQ/2&#10;7509+dwaq3nyi31bzt9K8idZ9seBX0w/W2cawew5fp/1K3q+HD7rFo8e2bh6sPft1qXOes/MC2OD&#10;55yRsM/9vk5k3fSsGxxE01jzrEPmV/4e+cNHc+//5d3P3z05OMFY/fwW22IlD+Wp/BUL7cVS3JRo&#10;qoPlER+ica6+OUNMy3U0zYHF3ThD45gd3Rc5Vuqj6m1YuN46R0+uY/1EnnN9zQ7gGNBbf6pDy8Z4&#10;1Bsr6K4gXuY8dI2nZIHmCbZ0bQRkG7PXsYav8ViuK6H7B+sjjvmLjp34+EK/azv59HWdb3yqZ0v0&#10;QFzIOvlw/HNcTK/jDC3e7KS73CeXb5A+JZ3sKH7FoXjJo+a84nwt6/PklB/aYP2WDWzSTk/t+aMv&#10;HPfilGN6xJ9+52RA9OLcnhC59ae4OVbu0/x/+A//YTe/KPzrv/7ru//8n//z3f/8n/9zzwXtOoEw&#10;DOSEOsIEGy0jQI6qg+gKmBtzv3xz8XAjDtUZkJzR4Q1MsiUQZ7w15uaIc4xnE+dsfmmvnl3sJEO5&#10;jk6AlSXb16E2+HwnsQNqI6NgOg7iQ6cMr/Kdo2ML/qs8x+kBaLI5fdFlF3mBY7z5we/nEy8Z0V8R&#10;jXhBx5C8dEFyLawq4Ri39p0FscEpNyZr8yT0g5mwZrLfzZmh34V4sTBjD7DFrxkswPvs4QtT79M8&#10;+8sJ8gc2DkNT4vo3wrZ0MbDx4CJAxi6Ojb4dAJOHNgzkng0EGzdtMPn/6h76XVwme20fyTcbd+F+&#10;LRi42aIovpWAzGc4/+f/lPsLdr9on9jQd+wf24cP7f5tpbEBPovrkcOvpZ6K7SN5ZaHdL3NsfNz6&#10;mrxd7B7Zazu6ieP5Fcrxgxz6LaLvzcr0y8Z8+Fx4LYbbODlvdE2fDe0I4+zqx2tTTLuL+WkfW8lH&#10;x2Y+88Ui/5QWUH/hV0L647aBZSOTz5srHB4Rbja8ebUTn0+3jR/isPbhH736ii0WRG38iP6zvriN&#10;NfK2YXDAzcteNCafj+yjw3l/V+vTveE5FxefkLN4i//04cnrcvsZjm3zP/axCe3mjHjM8enT03/n&#10;M5zmD2Jvhg1szIaXfwfPmIf1hzltPy/pxm/6ScyNRTJtaupb+SU28l6cVs7IveYO2hMXN0Fnw2t5&#10;BvXNeTuzG0n9e8gnsrdNzJNP+qQNM7aZ942vN16fi+zgblCyc+JAd5vQy3gDN4fOz9uTJ/cXtv7W&#10;Jqdv7camOB2akxNitHEfup0D5vg+18RhbNi3Evlxsx3gKcYgv5oH9cnGY3wzdyjFNX1i4gZ3N75m&#10;LD6xwTz5tLzzb9+aJHsIyTWHskFMNm84MKBvKuGZE27jfXLFcZvy66OaYdV+v5mNfnIO/crTNrbR&#10;q17ENkaDdBPgHzp2hfm+fNN28vvZDa5rweacPLrRiIf4dOMlZt3QatsxO3XFkg3J23F4k+sYXPsk&#10;G8go/gCPMdrNmWuVOnLZT1Z1+OncMTE2OKcP//N86aqflfzIF353Le36GH92s5msYkOnMh1sKUbu&#10;VWwUOs625NAtpu65xLd2vvGZ7nxDD9LL3m52+ZMt5LmHwoO2Pgdo+MIvuJsnY7NPHXrr60VvWU85&#10;lIvpPePt4G6mz9wxZh3Z8nP4185B5W7wbNuzeX1z8ZaPi87wKCd/PUC7ntlINqboNbbNP/GzH08b&#10;RmxhY4in4+KmXJ6hFTM5BsXJzbW+6Qab/OLlWCle5a7jbLjqc462/lc+T7PXh/HVzGTzS7z3MzOj&#10;l5/mPbrpqL/IwM9epWsh/TBdjsmmY07uJiJ3Dydee480PpOBNr8cg6vt6UF/b+9zGF201QN1V5uy&#10;C524Kq/yk3PlcY42em1shrXVd9rx5Ut2OMeXDeG1D52jZwvQBukwBqGx4TnlujDYPFAeJPs6D7H1&#10;2s4eddf8Qau+5xzPOHTSH08QL3SsHbC/+CTbcfMfGdkD1NMn5+lyXvyLhTolrK12MkExYIc2QFfn&#10;aPHqH2ONLvLQmE+LJxnq2dQcRofYmHvJKk+iU9r4+r//9/+urX7p+Su/8ivLSz/blNfYkJE/QBsE&#10;6hyjAflD9jUW7OJLtiqLH318wVt+kqeeL3yVR56z+W5j5Xd/93fXbnLir7/w6EtAN/vQqOOfds/L&#10;nps9Q1u4hWTTyy5y0KPteZCsNoHyv7mw60g5KG7ZFKgrtnjQKouTejEoP9hS3NAVZzTsuuYRqL/o&#10;dBxmC3qonSz1zmtvbOFJF1/Ylw3sVAfZ1nUy+9CJT9cCuupDOUmHumSQV+yUdEHyko0m/0BxqZ48&#10;yHY2ANf9FuVDC2NoiinI3+IqllBMigdUl37H2soPuvIv/fGRA+iE/Mp2/rMbDSwuaNhHVn5Bx4Fj&#10;doiVeItT9dGRBcjWz8/nTD6hwy/ebAvYmA3Q+TUH6MZX3uNVT373jGJEj3oxxpPc6oqNevYUt3Ro&#10;q3/YgVd82KI+QF/86XRM5tV+fNmffOdXOQH+bHPMpvqBLVBduXBtA47pcC4e8gQNffRqqx/QahMz&#10;tPopH/hZnBsPZOJnN152ZAve9JnnYHMYEANyoH5zriRfDkCy84fM7qOTrY0NzluDpL/cZbt1y340&#10;gFadcUJWvI7x1cdoWxy++s8+fmvPH8dsEzN1yRXbQLt1U+029fhGDuQv2WjY31e72Eiv+1rodvtH&#10;P/zh3Z//6f+9+7u/+cu7n/7kR3fvrs/v3/18+N6f6wa93/7Ot+9+/ft//+473/3u8L80vp/Nvk/G&#10;viGYhNLfX9w9fjJzxiczZwzaHOptjX3uN2SRjn42ikv989prZz50Lmb8prc85otj9dBzhg0598X5&#10;vP362VwLbj8qFvN+OMRG5+TQT4ZYFG/0x8DBM7VM7D4f+z+8+/QTGznmpPFh5Jy8uc1b48+cnvyZ&#10;WKOxMff5/i3iGZsk+uLO6N4f5+56zIy5sXcaxjfzpnFrLcs9sPFz1nj2aw/WCab+wQPrZDaP3DfM&#10;/ZwfVY9iMXj99Tf3GcE6zdOnM/ZH/qM33hodD+6+GBuswXiG8aMaOXIdD3wpDo7FBjZn8JFv+kS9&#10;PmscONZH2hqb4lrsyXfvKs/M4/TiaWzWn/gdQzboS32uX9hGhzr6taMDdKAzlujW5pxt2YcWP5vY&#10;qKQPrXq86q9txl73odnFTvXy2XhqzlHnmLxkNv/Qz+5rvPLDsfuIaPWPvQt9VMzsb4ghm8wb7AnZ&#10;p06/sZ1edtJ1/SEKLB7q6n/6i6c4qgNiwCc+8pVvkL7mLfaIR32OJ9TODrIhu+jAgx4fHnSgvkkO&#10;2mLuuL5Bx7d8YH++Oq7fyMcrv3tu0i6WngfsDdUHEKRvM/7f/bt/t3/zi7A//dM/vfuP//E/3v3B&#10;H/zBGkEhQwTCrxwEKafQc4IhCXRcksQv2Pi7sHQhEWQ8jGMwwyUIJ1ogkiB2gqFzNHgEU2AEwwCg&#10;U+dByUJfyFaBBUq8BV1A2Kd0zlfID4jWOdAegurJuiZD8mHyor12AkgWHj7U8emJN/vYdE2o5EWb&#10;Xm354ByNGEPH2YNPOzq6syHfQzRofZrIBW2s2vPd+Hr5PFCWZCbve5vmXzL2E2+fP5O9v0rmn4Xa&#10;OfSWhtJC2X0MRk6fQgO7uHtpc7GgdzfR5oLij3m6QLz2+gyayQ8L8xbqLZYFJLlw7CL62jqypu5s&#10;fI0t2rz9MnlxUIzPw9Py38pdYBrOI2/w6Rwrt/5WjuxdyFcfz8boLOjt318a1GZB+yxqWxw8ks9G&#10;z+lTuLGc+NV/7LLgtwvuNxp8uzg5bft2z7Q/GH/0vTd7bHTs23gbv9O+mxmDFu/1726iWVQffWzW&#10;trnDulv/sBUtP4slefu3ouTJyE8H+/SPWJ74nVzdvKBr0Pj5wsaXRc+pv+bo9snIArvBNSKOHObc&#10;8l6sxGduANi9v94xVgYbnzaN6FLe57u/IzM0zvethZF5+u7009Gyrt7g+C8u5Qj/dgxcjk8f6hb2&#10;nhvZvemRT/iGZheOp37biuH4SsazuN1yfOrFfH2ZOG3fjA4y3VShw3M2S5g5ekf3C9NNLNH2yuTD&#10;6eu54Rq+Rf0++rUfe8u3iaFSXw0KNztsyr0+48pNljet/CLLsZs6MVn79KkNyuG3+bMbWXujN77w&#10;92bryVPxGAvpRydu8ofCwe3nPTxtxvyOyR1X07AgR/h4i502eTA3pcY1Krbz1TVJST8of4A4aHfz&#10;oLyPy80OcuRBnz20EYZX/RlvbLstcEz/+IWZfmD3wtjCHpsDu1FKiH4SI744nHMx2QVwLCMf7W62&#10;8mvqxPQ+v0bPwtTtGJi8J1N+3fsxx+aKQ3fy9xze5lKyx0/2Q36zuVwAaE78z0PF9cZE/ebw+j95&#10;NsfquxFLnrHu+uXa7x7B+K9f8DmXPxvTm01sNE5d1938XR9gtGWnc3RKchrfkM5uIMlx3nUOf3G6&#10;9j2byI83veThY1/+oqNTHV+h42LnXLw8FLTB4oaN7vqg2LvHQesYkEuneNFLH6wNv3N87od6ALzK&#10;yxf01z4FxW7jBcWPTSPT39rbOWvyrnnpOh+V8zZWRsHOreWj/GwzeDN12uX/5orr9vA6Lp/9zUE5&#10;7xreXMe2s7k9+oZ2x/bwiZf2Z/7L2WfzGEQD6YDVd8zu8g4d3nKVXH3tflK/dz+rXlnuPN936QJs&#10;z76rHfc0U2cUPhWaQZ8Kdr3Zz/xuzM/1fzfDxcd9FrtvKG7r+/A0F+x8v7E8NOL4cGL32jxgP5yH&#10;Y3XZhxc4LxYwX67+FMvnMfi6OvKhGEBAvrGV/PoDZA9wTNa1Xbwb3+oar+SgTZ/+o+eaC1c/kge0&#10;NdbVNxaU2uQD+eYAedC8wR+ytNEDr/4onWebuuzSFmSTNs8+5gdzKj46sgUNcCwOjVdlcUNfnWOy&#10;8y2+q1/XB2PytRV3WDyBkkw0bCO3eAEy64/ikQ5+Kc1pdJHVnAr1KZnmQ3OXEi97jT+0gE10ZrP+&#10;8LyKxqcO/9E/+kcbPzRdH9iVL3TUn87Rab+WMF+B+pCc6ujnT7aQmX18VwbksYVNbO76Iya//du/&#10;ffdbv/Vb6zeeazzJg2z2PEwfWfVTx+UDm9GzB49SXXMXGrRo2E2n/gLX2EDt2tDig/SxKzth/Zy+&#10;q994usajSzYZ2SwOrsnyQHycJ7s+AOzIX/XQsXrAv3yEjvM1nSCecjTkb/3pnB/1Mf7iaD1BvrJF&#10;PVpl9gF19Z9j/Sw+zvMb4LuOGbbVzn7y6BUbayfynP7a8BlbbCYbPznO088PJTnFxnFw9UvsHesH&#10;9Wwmj00w/wBd13OQ/Vd6/OxkB5kQHVBXPgHH5RC6qyw+i3vzP9nkZEe+kiGuUH2xZkcxAmwSJ3RA&#10;yd9sBWjpheQ4J4MO8mD20gUdk5UP8QL1ePAD9AAtJP8aH5AP6qIRD0CO82y86tfG1tB5/jlGq14M&#10;yk9t/GFj58rq0s8e+thKlno2yR/1jtHIo/IVkHGViRfU1+jwmB9bwzNfmh/6tJZjNICs568v/Gmh&#10;3zld7KMDshHy/xo7wAZjzRjAg1cstRt79PKhH6iQX1zE0jFbtOOVq/ygFy272Cw2fOnv5LAHqOen&#10;TSZ+k8cfdtHNNn/XEr1Fc7Lo0O4YsF17OUN3JT/I/fnofvenP7l7792JpzXZn783dsxz0cR7suLu&#10;nW+8c/crv/qr+8MMcaTjh7fNNDeZjx5N/42+p3NMpr8R7EdzNog2nnNsfWU/TT56yzUoVmL64MG5&#10;X3e++TQyNk+tT4xsP1wHfAPi2eYXm+QPvo8+PtdSUN8D8aK7scC2Tz65ftb32dx4ckF8Jocnfjac&#10;zg/rzc+91DFz9Og8efvyvuk1t9pzvz7XsuFly26W8dGYGLSGYSOstUMbVdrnxv7IH5qX/RB97s33&#10;B+Mjb18QGHuGeZ+56Pnc5ppn+mF9/fU37l4btA7KTs9pL05MXh477zwjTfzkpr6z8C9WYqfkh5iI&#10;gT7lvxwTI8dAbMoheXOdN/iAX59A7RAvGnqv9xRoAR3iBpJf3jqnHw27jDP16I0leW4jQ7+yH9KJ&#10;T7/hozsbyWpsK9mvvvlGHXDMbufsJA/P6euzuSIGxgt71bGhMRw4t0fBRmMcXUiHmLGJ3OxrXPNP&#10;vPBpU6efskkdv8jZXL/NiWwF+cYGdGTn1xXJww8BWjqBOvLI5e81HkryireYgGJO99UndXygE5CF&#10;J73ZdpUvPtE7R189enLJV5cP7JQ/gB9i6L5fHyjVmYP9oEwd+eQBctgF9urzr/7Vv/p9JaEm1//0&#10;n/7T3R/90R+tAgaot/HlBsykoj7MIAGCV+MoERzKJZDOK4ho1BswBqnPKjLWoJXwnAg5V1DxFjhB&#10;UUeXQcM+F8cGrw6VvGxmF2ATxCdB2Vdi8rUgFSDnIR7o+NoOnPM/WhBPdfGDaPOBfddJJxmOyXau&#10;jA6KBZtL+nhAumA0EgmiIxfwWx3ZYqo+/fAqZ3Em5IngLtoMwZnAb7Itau9bWlOH9suvZpIcmfsJ&#10;vCnZuxfEmbTzywLW0zn3N78evjT8+XDRfy4i4/9U74XBheul8Yvfi2eRZxfbxgYXrB2cu3A38SXL&#10;vxEt+rfecQ1auYvzb+0ZfPmV8Wnk2Ky5fxuHHQREP7ibDBeZZEwm7P8Z63y4budbcVuU0l9j68hn&#10;724IDYk4iQd5u6l3i/cuYlkopP8CzrW5iRCDfaNu9DjeOFjwmtINQ5/EC/fTdiP/8J+LkwU3dfrG&#10;JtS+XTTHfD2fQ/Rq+4mRBXw+skEfbYwGHT8dM/GdjYHpaxMO38TAov/wHv4rjp6bXye5iung6jh6&#10;wEjYnNibjOroG/938X+OFztP/yBdNli3L1ft0LiJkJtfWmSc9nya0kLi2jP2nXKZttCGbt+c27ie&#10;/ty8EY9pW9uH7Wz8zI3y9M3KnvbdmJx+0H9k9Lm8lXnD7SM0I3Na7vytHG8awTYmX9J/Ph+Jhr5x&#10;bW+u5M7IpGM/B/jquVgZH8bG9vviWRQV643H4I7XQRtY24/6Z+Sxw0bXa3NzupuoxuHNZplubnYD&#10;eb9Bmy3r78Rm4mRs8X03vMbY3bCaNr7uWBgfJkPGmhucJFgZ9+OdvqnbjkA9pfPdVCZnkvArG19j&#10;h3oL9uYENwrdCOozdgOl8xOfMyfqo9Vxg+SvHXPzri9PnI1D/Xjrp/GB+ZtXcm9zhqny/uThbn4Z&#10;B+wme3AjSMec6A822YT2t7zwbJ6Rv9TnZgKItTtnuTudtbFjE583L/X1HHedIBc6buznt7i4ebjG&#10;J7po4TWW6tktb/iT/GJHbzHVLkdcm6FzuiB6bd1jiB10rK5ruXO6yO0mjI1kucYEaPtFUw/U3YM0&#10;R6BnK5/4nU/JpJ+dZEDH8ePjE7pk8YEstrFHW3El1w1vDwl4+eKajxc9wK8tmdEo0dALyq2r/d1Q&#10;K8WmPj95dfqjuOJVhz+Z9O1nNyeH/G1Ntvs87SvzYGWs27TaH2y8MHIn93d+mjnGmGsuHcP3E3uH&#10;9syHaE+OT97i0TY+bp6PDca9OemN116/e2PixB+jwhjZa5Q54qZrbR3b5b37IX6Qt5v6tzzjV/EE&#10;YiAWxSME6/PtWgfEptyB+ly7erSw+IGvkw2Kc7G/xtrxwsh4OofirdRmrIqdiO01fezywyBxP/XT&#10;Yj6ZNnEW4712k7nzwLkvWJuG79W5r3pt+nA3FS/6Q3TiLXbXkh/a+Zmv15iCaxu492ugtuIGNp8u&#10;ebl9OYBO/K+yAHnRkGEMKNU39sg3JpVo06G86oGOQ23Ge88XgJzkiwF0rP+htvqUDohXmT3Fs3N6&#10;1bEHqs8e9ZXGb3MP+XRlCznKYqpeLGC5mY3a6WheJV9s0Whzrj3dyYMgPXjqExg/W+pDtMBx8chP&#10;x+JrLuJbusgxnxlj7GWLPvDAqsSHFo05t75FSy6Z/Lbx5c0v8+k/+2f/7O43f/M3VxY6PKD+Y5/Y&#10;kg34RQcsvhDgherJA8/Hh9z6sr6B5PMVsDnMF8+ont30i2den2nkNzvYTQc57CWXfPHzgwl+A7S1&#10;K9GwhX+el/2wgkzt9ML8Vcd2NhYb9WQ4Zquy/NVfYlFepddxdHxWklP/Qr50zWJfvIDM2ruus1N9&#10;OacE5NJVHdmO1QPn7LsiOerpq4+yjSz26AMl2/OXjSD5nScXv3r0jXs06oqxNjrSo1/I5p/7D3Lw&#10;aMOfDfjZ3bjGT5/4QHz8wEOmsSIv5Ada/NrkCX3ZSL528S4uzgEeutimHo2SfS0kOUeHJz/Jab0C&#10;j3iFVznsrc/TCYptMU82frLlQ/KvqI1+tHgc47nqUUd/6yTa6UHPJqW48E29dvLEqXN0SrIAnuyF&#10;YuuczuSidazu6gtb4v86niB9V52OG0N4neOr3bF2eoqpko2OAR46G6fFCY0cgvlezoTlprarzXzK&#10;L+iYHY0R9nS/rY1N5ED0/EkGWrz6XJ7b5HHPpb/VWdOzWWT+VEeWvmt9UL47r0+NDeicPsAmSB8Q&#10;Cz6lm0x4zbH8zA6+4bnqLd50mXPNvcakuOGlk67Gktjz0QZXsUFDBvk9n5CrX/ghFu5D2SAG4kee&#10;Er0cJ5e9aMmjq7lBvZja4PJs7gewfgz92Rx//NHEe2T4m1Zs+OYvffPuV3711+6+/d3v3D2ae3Hw&#10;+Zefj80f3H2Cd+L58NWH+ybTfgHly/Os0FqMfvWVmy/GB74VxysG5Tt73fXxx328eIkf0C4WO4dO&#10;iUY7f/WbviFHP+NxLF9cZx3rF/x+1OyNLrGiD781NutKdIj95u9nkx9PjaMZC3O//Notl/htDceP&#10;8PwtdWt1d/v889J+9vDxPKN/PnL3yw3WU3a8zDi/Pq9M+5OJjc1BtEOwceO7uk8ef7pv1j3xw+ah&#10;x3vW8sw1M56nz16f/rQR99Hkwsfjjze92PV0dH0xJnnTzP2QRX/5Q/fGdWIAxUuO6Btt6k4szpzA&#10;xuZNiE5s0YlRfYoX4tOmT+Raed+4gs47JiPZgG3NMdE6FnP288P+gHxWDwE7N28mTuwgQ19DNqln&#10;Fz7jlDy82tSxFS26jfUtRur5Ul6Kl2Njyf0aW9BkA73iHV/xZBM+sptXHWez+AA8zUPGt2My2dh8&#10;YqzjZyPIV7wQrTq8kH60+Sam4k63drFArw2wGeCjxzn7HZONR51zesWTvzDdUH+xFT1+QCf9dGVX&#10;Yw04D7MXFv9yST+Y68xj4oSGLa2lON5xOroBW5uLswUPmcFmvL/5FYFNrj/8wz+8+z//5/+sAYLL&#10;WANGAJwzSNvVcPyQAsCIOiSleAosZ5QNVG926WxAVxc8k5iSXX554LjBe+3Ujukily46umixseBr&#10;FxzB0oE6U/DUaUNTZyv5APEnA4LklgDRQrxXnRCwESZbO/tNCJJCG77oizVAx39+8RtddqbDcfZc&#10;bVJPDvliglf8+X+1TT16cpPh2ER/Fm6nj8ccPGh3Ufvmyy6yTt1Iuv9FSAu9FtCXd3DjNhePs4E0&#10;E+DwPqLDBcO/uSjlM1knq8CJZbHbN5iGbheDttUFRRzGz7HVJg7dayd7B5ee6GGYszk+fQ7Or8xP&#10;P58L+shbenEblpHln/PVtTh8T4efX0NzWk65Ri1O2xQWAi1g0XFidY4tWlk41Ndk8s8mg0/J+VtK&#10;ji0W2iQck1YW28XQzYw4+oX4XJU3/ha6dsNLjEbHLoYN75aDNhHKCTbtJsiU3uzbN1Zsfk2ubT4M&#10;nzZ86//i2Dkx2I2AlXl02BzwS5hPPzsPK/5gaHje6Jpcnngcu49u8diF0rHBht2zRdFzc3EWS8Vr&#10;JrbRuTdc4jn1G4iR10bXya9bzAfWtsmRFmnJkGsnPjc95AzI07VvjvWBcmH7VR5stqws9k8QNg5k&#10;7MLryHzlpZGpj/BNnPatK3F6eTjX3pF7wzN+ju+NG3XltzG3C5u3viSXj34lZZ44nxez8OvBZuav&#10;8Sf+3Uwefhte3oA01y3ODe3+XS/xJh/imzHDX3Hdt71Gj1g43r/VM+dj8vLt5xjHHnHwS6W92Z1x&#10;7iLl75vJGyD2O94G9xOY0w9uCsWCMrZvDvP9huzwWURtbNl/05dskwu7wb7j+9ir7WyIjyz5MihO&#10;ZhGb6nJ1F8bHZnO9izPsBuA+XiO3mwl2nPF+LsJwbUU7Y40NDx/NvHr7Brm3WzaexsjeHI9lo7cY&#10;WqTeMTPlCNu2RX4N8mRzhPwpzUc7J0zbxnTGkTzTT+wknuNsJKc3JdHnS292ApmMl2/aoH537rrn&#10;BqZrYeiaID47fsbH63VAeb12qhOfrl/63/XFzYprlesUnfjIEk8PgD3Idf0F1eMlC7rWkU3mzo/j&#10;F9u72WJHtpLnmE/mH7+kJE8c2Ygmv9ntnEwlO5KnjSz62eR+BHbdTVYy1HU9pp+N5Dpmp3jRC7th&#10;FCe2Jbe4bR4Mspn+M64O0gvSx0Y2JJftrun84GP+ZS8orvTpj3iVm/uj24OtsajOtUd+uza3AbXX&#10;7pF13kY037lunBx/QTyn/cHMheaJhzsu0E+ODw/c8WJOG5vMEc792vPtt2Z8DtLJt5F6P7fupvnQ&#10;bWzHPm+/+jHNOLfzOh5zEz/5y28I1O24GP9gNHJEjl7zg179oE/EqZxSom9+c44+eSH7tF376OuQ&#10;vtObhu78m+Fs7O91ip9G7oxvw12czC9bP4Q75md+27m/ja2RafPbJjgZPv36yvSN+L/6svYzH6ze&#10;QcAO9hebcqn8L4blUJCM6q5tgbp4xQGQLZbXOEWHJj0w26Bj7fpFmT59Ya4wRh1nPx18ogckM6Ab&#10;jWcOiIdueaDUZvzQ7Tyknx6yyKYv++JHA9Cgda7tmh/JA5VX25MJ0F95HJef5Wh6xUZ7cxlZV9+L&#10;N7vw4G0xQl02ooNkXfvAeXO5YzwQ4EMH8sk5enC1UTt686KHVIsKHlT5T099nV3s5Kv5zXxq8fC/&#10;/Jf/smP3n/yTf7JvfvEXGKP0Nv/R3/zG5vLHMV0gP7V1HcOrT5zLMfYAdPzXhg8U38YR/9LDfg/t&#10;/i4ZJM8PPL///e+vPyB/IV58IR1sYX/XSjpgfaGOj+IJoyEXRhdqI1tbOVdfigl6/qGp37Llitng&#10;mN3o0KeXPLYXfzLRAzza0IF8oocsdmiHIPnoHQO06VSGzrWRVz8VV3XsKUZAW/5fMT/K/exxXO7U&#10;Rp7c1Ed8hPpCHZoWb+gSb+30Fz82yw3561gde8s9dHTIma7zxg595KNhGxryywfnZGnv+kUuvPqH&#10;lz3Fx7oM2cWNDG1o2WlB3r2LYzT4tSVXGS/AH6ItF658bDSmybX24/6oOa7+QHfFZAM0zRXixjZt&#10;jX30dDaPsIFu5TVWQD1/xRJ/46T+io6P+RkPn5zzp/iqxwtB/YD2GgeYfHLR4WWbNjza6gs0jvUV&#10;PwA7HaPFjy4dQD0ePinRsDWbsgOQzwdt+YpWnB1Hk6/4HbeJ5Zxu9rCbHPmNHzpOtvzUZ8UMb3Vo&#10;yNBvrhXyXz/qt/pGKXebb/L36pc4ds3PhuKLrvxjvxySS/Qrr8fa2E4OW7LHefFzrI5tfGK/WIhD&#10;b+ego5etrgu/8Ru/8Quf7LL2ad0TT2NaPXnue9hBLn629Vxl/Pq7N2Klbdwfex7dfXfqv/mNd+Ye&#10;Uh883ud7953fnLnk+6P7V3/t1+b59tGu330595OObcScTZu53xrf3xsdPnOozhrGg1cn716c++Ph&#10;efzpJ/u863mc3Mm2tXXXCeae1UaU8xDwjc1KsYLstSbDN35rF2884gWBNrmv3pzh76cpm3uBfPR5&#10;Rv1m3YQea3tk+HHpp4+9/Tp9+9h6oftt+XryyfPQp4/nOXDi7DOP1kRsOk02LfobZ/5OmDWS/SHy&#10;8Dx8MLnnmeVl14u5pi2dNwE/vvto9TzZuH85cfK1DbLff994mXsPa5bjq7fr3pxnoXem/15/w6cO&#10;z3Xe214+Q/nue+/vVzrOmtuMufFLP/FbzvFRLvPZ2JL/5bNYXlE+QWC8oZNH8gngb7yTq0/KOfzV&#10;NcdUr7+MI8/hXfvEnC180Xf6OmC3axo57IDNC2TRQRd+9rBPG336GuLVrk7/yQ0xUQ+NU+NMXTmI&#10;HrKlsQXpVG++MJ7cY9ZenNiQT2yj17GcYzva5hQ8aMWC/WyA2sWb/vKZLnqN355TvGVmE85+CR/4&#10;i7ZYkuWYHLFiK3v4XZ1jdQAP+eKOT7yygX469EeoLpthsWUHWjaSr+/FYMfXbcyKjXjUZ86BOrSB&#10;c7FD1/x2Hfdo+cFeupyLpfj6e7fmS3RshfWJslwFG4Hf+73f27/5Ramb8//xP/7HlhibOAGFjhmB&#10;FhImWOpzVF2BL0EYlxyOoRVwARNoPJyVACYu2K9u8eJRkmfwqm9gqwN0sqUgCwqd6kNt7EIXXhMD&#10;8AGdc/yw9joGlGSwpCML77XjQ3xhsSNbCdNZArJTfRCdenogeufpdHzlB3TpM+3pSQ469dlYkmoj&#10;m45stCGC5sT1TJZ+mbBtEnMubp9/MXJuF7kh20VxGx9ikdxdHAaVwztR21+XYxIfnwtjy7F38mby&#10;VcruuYX0uaj6BYbzubLsYlh9vufDu98DnpzxC/Hd/Bjd+5bU+INu3/b5ip36YmSLi82uGy3fXMT3&#10;gj45RiZebRh242PsOJseQz98fEOzi9hjCD3ooIVucYD8PJs7Jwbe8BCrNjS0nwXCmUg2RBa3T/9t&#10;OXWri81zvH0y52u3upV9Bv193cqZh4Px5fO54H/lJkSfTZ/q28/HTzcCn/u+8LTRYxHNwuWq3UX8&#10;uTO46QfK+mB9nVj6O0ifzM1Asd/cg9OWb7Bjcd0NFzG6yVucYz7uAuktpmjcbg/39Pnt4erGx0e+&#10;ng3F8/BgU8kia+XDBzPWJ6/lvdiSTS5PTr+fm0T/I8cbUzY3ss0NyW5IznjfTweSSZZxOPTsZo9N&#10;DxsTzvdXO6Nffu3Gzi0vdkONzuFrA5Jt/n6O3Ih/+3Hz/eQX20SHT3vBe81Gzpnb2PHm2Pf2XIxs&#10;evGXjRaGXxu0gCoT6CeP/4sjazfg2Lk+3B6MN94bkNWpH2wemhfEqb+hxmdt5y3E27w1aHP0Oqex&#10;cW8e5cXk+gR2F2vZU3/uplu5QozeGb5Fx7eYmBe2pEds5pj9FsD12eb45Pf2/dhgfu6CLW5o+Whs&#10;K9lPdnKU7AHxnzi/sPZpo1cs9NvGbmg3n8e/3ZAa2FiMLwoyy2XH2zZAlg0vdr35xu0TUdNXm0vi&#10;NPz6ad/k1IfD98Xncx0ePebFcoQN5XqbZWwP+eBG5XpTJR7a2KJfukZ1PdDGHn1IHh36kqz40EXP&#10;F/zG//o1duPRn13ju7HGS2a6u77D5EWTbjrpZw+7rnjtW4DHfYZ7GX7X/920kbN5NuAYbz7R7ya1&#10;exE3YvzSdu274gXoIweS4xwtLG7qxSQgJ1n5xyaxEENYTNTjFVc86MnOL7zF4eTr2bThi/ulHn6c&#10;x5+Na8fNzn3wG35jySbK5qs4zbxgU7nNF3m5byd+OvdoY2dvI7WBs9dFcv0bdm1ydeuNA/qmfPDy&#10;szlZnSnnzOtHVvOeHz6wfX9QMfrcc+g9MtkvPvIIFqPyr1ipC9A7V18bvudlREtW8q6y0AF1tbGT&#10;jGtOZIc6+auP9vv9M6ecBYPJdfLpMb85n/JsfE3+74+D5j7iNrdtv0BBwD/Fbny5noye3QCbc7HT&#10;N+YkfrCPH/KlnIRsu/p7BefV4S1vkgeBMQtBetAmv/ilC3/xKzZo0eFHkxyoLd3i28NUdHSrNybr&#10;w7B6cnpw1A/0xkeOdjoc60c6jBtjqOsFXZD9ztOnRIvOOch29OxAQy7Enz42mavKFb6WJ45hbcUu&#10;/c232swB5OAtLtrYZA7omSzd6cpn9uVPOoA2NDC91WcPPYBMdMmPh1zH7PNAzWe6g3ia+wCfxYAf&#10;rh0+GWU+trj3T//pP93FgGSwAz3f6yPAF/LYzI5in9/axYd9QD1edWjZFG3xxEMendrpVcoXctBp&#10;92Du73xZBNI33viyiJHveADa8sKxerGrDVz7KqBH3VWWOsfoxKI8V6eN70rtMD5+acu36PBCx1e/&#10;/98AH6DXglNjDQ//imt9oH+1Zx9daNkjlvQ5VsbfOoB2cpRir5/JII9veNDJHSDuxS9d6SGn/oRX&#10;H7XlF379zXb8zpMDHetr9extzNGnjmw0kMz8UeJHB7S5vrcA1rxVvCrZEc81htC5GBgzYsAWOrI5&#10;f/lDtntDYzP7yU6XczZdczR/0q+s3jF6+uipLVr1ZMkp9dlpzCjFRJ/W1+JzzYHkJht2TD+f+AjY&#10;UT1d1zqYLfqJPaAYasfTMRvQ45c35U40SnaoR+dcmWxt7ICO8UKQPaAYk5nf6K52OScD3XUOANGp&#10;i5/+ZLBJfLWl1zG7leg6Z7sy/oAMdcqO85s8uQOLgfZkOtaP+hu6dna9VX/tZ30pB8mhH/9VD3/E&#10;gUz8jTkxbv5BV7+wAY92kE10komudsfq2dYcg5YdxqTF8eYVOvSDcdsYwg+zszHsWGnM2RDrT7zg&#10;Q5udZDT+6OYbH9mknWylOu2OQT7gfevN8+wzzu0zjR+rqv+lsf3Xfu37e016fdrdj7ov9QnE1+d5&#10;9Ofv/vzuz/78z+5++rOf7ubX07mZ37WpkS0LPNPv3/76+KN99nUP6v7d21Y22MTyyWfnU8fGMJ8A&#10;u8qvctc5n/gvpq4dAO8HH35w99nnpw/MDfyUE2jZ4lyukCOWfKWvzQZ5YaOrvxNW3j2Z++lXXplr&#10;01P5b96aMTT30GfN4YxNzxpffDH5PQ6zzwaY8oMP5rlwjq3z7N9LHhqbUZ5VTt/N+fhnc+vDDyc+&#10;I8sajy/w0CE2fdqwv68+vTY+PLzdw9mUnX7ls3wenfvW2sTO5tnHnzy++9l7H+yGGrvFoxwUUyUQ&#10;Y37ob3FpXoRix9Zy2zE7IL7Gc+NRvTrXkl5KcUyX521Q3NXXV9rJw882cPw96+mub/jLexsZ/qar&#10;PtKn/MLPBraQz171xh4Z5EL+Ge/qjSdjkZ9o5Ys28aCrnAPZpY5t8SjTreQPu/gJ6CveeNXbjLGX&#10;wk728gmfMVpc3RPy03jWrhQveshjKx/MD3wQB3XipERTnZKd7GaDNn5q0+fQMSSz+4liizY6bW34&#10;iWty2NC8pt5x9qGVT4B/0Hm6yE1XvFe76NBeH4gPzDax1XbtD3HWD82H8gHYKPQ1QbQBHjKUq+Hf&#10;/Jt/8/sEUvKDH/zg7r/9t/+2f1iRMyYexHUoZQIbgoTrLDI4ywHtJT++6HLGxpdgaUNjMkav4znC&#10;CTJyVumcniZ9yZI8gRRQoJ6DDQD1dVZB15ZPG4xLwEE+Az45l8AQvQ4li26y8i+ZbICOIduTd40p&#10;JA9/9uUvSB4QV+18QpNdAB0etqAD+MQJ0k9Puh3jYaMBqYyGXJgN6k26/mbXLvje2tFaUPFNXRcU&#10;NH4NYiHbAk76XQhN5uxa/cO3r/RamJFGQ4/GJox+f+yXFF+ch0eL6evjxXZvnNzHFFosHzEeU+je&#10;ja3Ra3Ee2GA4OJPT2M9vvC0Gkc3XfSNq0CaH0qaaX3v4NQZf2b+LVaOIDr/MfmXksX8Eri50C3za&#10;+tO/c3Y2miY+zi1ubb1Py40sv4zZfh76xRVxdrW9/YGGr8fn0358OX7UZ1psNtG/cb75jE9fPHbx&#10;19/j0+bG+Cenz9+9OuOJkI398OHlp5jTu59XG7RJsX8XanTtjcH45RVwNyf7xh87h1Q03ECwZSMz&#10;dSf2x+57/pt/0czJiZN+0efoCLzlwm54jgz0bNw3g/QxuwfjtdAqLvpz3zSbcmOCZv8dsKmxb5cN&#10;4N2xZjI2zobemHvLQvpbb+/Gkjeozoaam4hbX958Onl1ZLLFJpBf5TwdZfmOYBeEp33tGz37aaux&#10;YTcyhsemyr5pNToc02fc8Bft/l271x7djYbVj/btN99a9BlGNohl+c9XC9di7njf5Ej3oNjoJzbK&#10;N6W3tmymitd+QnHisHk28d83vaavxX7nrmkT2/Vx0LFF9EdjpzE1gvZGecfu8HtbJNqtux2j27Gu&#10;X2+6webfnLOTDfvLqtGtJ70Rxr5H5pmJoUV69fSb+6GLrLmfD8B1pBuT5gRxJJvtO34HxKc5l91u&#10;ROW4PtqNxdu1Z/tn7Nuw619+zLnYm/9eezR2DB3597kxqC/km377jhv+t9+57wsy2EI2Xvrk9L5l&#10;M3w738uR7b/Tj4vyl+83nfzvJsVNjZsDN4VogDnB3Lvz78TD9QDwGy+bA3HoOsM+oN15cYPbh4Pi&#10;Ktau8W72XOOTX58X687x5QMbnKPRRmc2dO2l98T15Io69y98dOPFB/LI2lwdzP7kpYP/8oK90P1I&#10;OUIPBHzouomXjHTQlzzANu3FUVv+kccGvuA1FrpBJptu/YIGj7lSmxKSgTdb0oUer5tDN9hK58/T&#10;JAuoOxtf8szYGhh6+OXnQzfXiC9Hz+bfuGYT5snY9uWTuV5PRp7Nl5E9OWrzZjdmJgZoyTJmjYfN&#10;f2PDt+q9zTm07HJdcp38io4Z79nmWvVk7gt8u/+TueHlx9o8ssU4umLAr/qq/ip/6pNornmjHQLt&#10;jsnVrm/Ex3FtV3nqr3FnU/kQH1QnP/SbOWvvZ+gYvnMNc28kNoMvnOvfWsfXifvZ2D/z24umS/Pi&#10;/BPPfRN1Yrrl8M6Eu3O0a87X+Z3v+bP3BIN8Zr+6yisvf5SddxxNsYB01B59ekPn0Wv/urbGh/ip&#10;ZxM7lcljqxxQn78gWm3kuw4o+Wps9RBLPjlo1ZureiZpHtDGD/LTBx2T1/MJyHZl9NnhmA38QWOe&#10;Mj93Hi+b+O4cvWM0gB3JYzd6eeXhGF2xzB8+mOsBufIQJl+c8gfiYycgK3lK9NlUPIC6fNDm2LUX&#10;H/lif31Yrm+0s4Ustoqhdrxs1Q9+2W1Oxu9vZlnkaq6Fxc1x8e7apu/I1sY3dOKEB41+K5fUgWus&#10;ihEoPnTkIx7n7KZDHZ0WQTxTq7fA6Jf9LQZc+yhb8bCDvOzAW4zU8aNcAuwiR139hY786AG5EJAF&#10;8BWzgB/1JyhugI3l9xW0o0uXkn4xlpPa8TWW9Im6a650jg+/GOPJV7qNVfxK5+jqFzT8yw7H5b24&#10;yhVrD9mSPkBXsrKlHAqdaydH/3X9Rqu9uMgXSL+8YkO86OuDbMRXX4pF8SDffUz3MM6h9myrnxzT&#10;Q1/zlDplMRAzdWyrX+ghL13io3SeH/pDnNhfbB2rv+ZY9c7R5yt0rC0Z7OY3m8p5/XldA2qc8Snb&#10;4+04ufrAcWV60NEDyRKP8qq67EgvHjrwQ7alS0mGdudK7fTmX/YkH50yn5yLT7LQKdOBF1xl0pFe&#10;9UqyoHox11fZmw60aMpDugCZ+MQc1F9o1SnJEYv0XONwtVMd7DhA01hhXzzksAO613Z/al7X984t&#10;qPdsxpb6Qgnx8UcbecWSf+5z49UmP+lNF8SLvmuL42xzLDZkajMOHIPiUE7Rh5aP7Kp/1JFHVsDW&#10;cgudkj5xQQ+c46PveRnZoq5+APUVKD7k87954Jl/M6eO3X6sRp7no+9855fvfvnv/fLOB8M6HXh3&#10;9+j11+7efue8OfGXf/WXd/+fP/mTu3ffY6E2wgAA//RJREFUe3d/DCtmniXR2eSxufPxxJOeXQsZ&#10;IevrrY5e6wV893BMr3UUc1p+0u2+gJ3i4t6AbfTrL5ssxqZnAnLenz4W/13TefCLcw/7bCLSIxfk&#10;FVo29RYSIFse0Pfo0dwPvig/zV1smvt1zyeeqefZfdSe2IzTfdXK21s+YfhgnpVslO3fThsbtaH5&#10;xOafdbbP55o3emxwycU35jkfPnrVfcvEa3C/bDG6yPED/4f+tMSgzbP3x96f/XyeRd97fze83pzY&#10;v/rw0cj94u69aXv/w4/vPvti5p+JM+CP/OCfeEDHYi1P4XUsopcnYlGulHvkyCeARhydK8X1+jxP&#10;Prltimm7zqegfgDk45HT+lsOOM9ucv78z/98bdBOLxvZQR5b1eER1/KeDXKAPKW1jpPb55qRfGXX&#10;Lm1K59rEAKhnM73p7nzzeaD5rViyQZt7Pvd+ZJCHr3g49sPaP/uzP9s4AXExD9owU+d6hC6bxZhe&#10;x2LGTu35QQea5gP1xgD7jC08ofErpmIH9AWaYtaGFbnlkmM05JHhvP7Do41N6JuP1LmfaFPffQXZ&#10;9NDfOTq2huSSBclmCxq61NXXYiRPnKsH+tGXFbxFW9+KDR+UcEfKv//3/34/eyiINr/++3//7/uA&#10;QTlGTjQAdILjBGWAYKtHn3FoydS+yia46jlWoquTCBJCp6J3bjAp8V6BPkAe+wpQAUtvnR+dzqJT&#10;kAu8ejT0RMt+9YCMEq/OZKN6dpNBJ0DDViUbC3Y+k5vsEsc5ufiKsZjiwVu8tRUHbWhAsahDgbLz&#10;qwz82aTM1vhAvOy9ygh2UX94te2G1E0Wu3cjYo5dDJOzfgyfc29MiJUFGYvVZxDNgJQrU2dB/rPH&#10;56FPfyjZeBa056IwNCNoLgzHnt0ImXa6wdrtIqJt6iwkWfBBYxH50ehDMwbf2+ci7eLG6D1/ZW7k&#10;Xz2LKzYa1K1LQ88Xmw4n/uP36Pj8i5HvTSm/QmevRUE2zcXKlXJCssCq/ezT6BoPdiGLP8q1d+i9&#10;BbObW3OMRmzZ5XzH0MTHsQvhlzao6BobLCi6mdAPK43qic1eqYOpOxtkcwDBNDvffhPDoT+yTnyO&#10;9oNbt/8O1OfeDhNf+clGn+PzCri4ML9fzawcMfdv453cg22m5QPKBXYNgVjgc9PD3jm5eyoP5r9t&#10;u+h5BkdWsca/tNHdfA21bcvoQL9vYFmgHT6bDu/MjZrvYb8zc4fPTG1uiOXw7sIk/otMBb/U8Wub&#10;xmZjxNuG3pow/qb2Ph/LBzyvTh7S2WfAbIoYL+YPsbcJbcxsv9G9eHLaxocxtnOHPJmS3F1IHr27&#10;EDoy5LGF1mcbSefC8cyHZ7bxz/jyluNuvowOZDuPjD/GhQ06tPtm1+SGm2SfCbRZ7ObRnCEGYrFv&#10;mAyPM3adjVIt06dTnz07h4xuTJunA3zcG96xnc/r+/oyvr88urSNrTYnvaXnLThzf9cc8y/ZctZ1&#10;x7XG8fbTIB+0kyu3zfdiuHEYHHOn7vyYwGajN+1cU96h442Rb25n+2Qb3+SBuL311pt33/rmN+/e&#10;8gmDadfba7P4TDxtXrHPTcJb09+70T39pY/E/Gx0no2svemYOfVsjs61bxDN1psvR74+cu5vKHWT&#10;4QbCoqGSza5DYry5cpsvi7N6tu28PbLE4+TsubnA23WMPraTiT5acW1OF2s3y/1Kp2vefb/f4k5n&#10;srtWgut9Afna3BSxkw4PNGTTuTEdRKcdsCf71dEH0ImTOv67meoBXNk1XxtAR275AtMjFpBMvmx/&#10;3I5rcwyK8/P+k1N/JBMN/c7R5S9b0aHBo469ZEPtPhHmJryNr6sf2UI+evOEeWjntNOwGyuS3ny3&#10;b/AOqtNuBPu0qzw1b7nOPWDzizN+V8a0D5223aDZWI0Pc12fmm2jY+f20c+2fZt0rqn7gD7oWueN&#10;ZG97+ZsFUA7UJ8ZJoB+gGPGveJEtPugdA6VcET/wPA8MxKc+fL6+/rvqdby2TVsyHbOBXudkbf34&#10;zgbXzZ0TRob5y0bWxpeOie9eM4Zur/8TjxF0aCeWyqWXhzeeUbjofsC1IjsBGyAbxSAUU7Et5+WL&#10;+mvc8lGZz8WmsmN0aNIXqINojI/oo6WPXGO8+Uc7TH+Ax3lyHEcLs5Vc8Yfx0GOM9+tVMjyoKdV7&#10;ADVniYk+UooHGfW9Y23FsD4uLumn83lQn290tiH0PI+SLnrI1wbr02wx3+w14oZk443/mpPi2sMk&#10;3em8yrsiuPpAdrzZSkZyOq6evvrEvM0+9QCNejLJ46NY05t8/aGP9Ik4+wGH69jX6VWnD8RLDofO&#10;6REnJf8heu1d6+nVTh5d2VF+BeqzHeJFj46P+Nns75NZ6NC3v/7rv77XeLF7Xlb87LzaAPJTiQ7y&#10;sXp0yajNOSz39b+SfMfhVU45xF/QnKAkC+CHV7jqCoFYQMC36/xS7NjOjnSwAeJzTpc2fO4doP7S&#10;hkZuiWdYX6B3DcQL3KPYLLUIU7uymLKBLeKQXjZryx9tYtMYc1z841XHDralp3zmF33FQDtAi0c+&#10;kssntPnGp/qKDufsk18tljkXFwtuFoTQ09N9F11iYDHQXENPMWMzffS3RpJekP9sB3zhb3zoikP2&#10;ocVHr3p06UKjjb3du4XGerlATrLSV4yusgB55Qp0XEzkAXSsTr+icR6KVTmRL2H+p+vab/yCbMme&#10;fKcjOuflU3F0nL36C1z1ksfXa4zx8kGcxI5M7eKCJt4rbf7Tww5tV5vqz/I+e6B2ZXJB/ZGe+in9&#10;5KSHXfLp6oc2sTaWlc0LfJID5ku+qacfPRvEq35nJ1nmVTkL8BoLaHvmwaPO27eu9WTWB2wyV0N2&#10;spftQDv5137VRrZ8KUbkGYdt0JAN0PCHX2j7kb/z+ONlm/t09NlFJ/lk0stH171+0MdeUD6Lkfii&#10;ExP9Sw/5kD7+eJZ8+5237r773e+MnG/us7sfvPls3/4odfRv/8nNkf3T4f2J6+7co+J/9NrMbWPb&#10;/k3wwXkAH5yx+srk59y7fvrxJ3efffp4/Sh/Hz06cf72d769b2T8yve+t/MQP/TTO+98Y23u3sBz&#10;vlj88Ic/Gt0/ufvIW1Njjz5QWm/ajaJbrokTfWKgJItuOd+cIva9ibO2TCzFyI++P3sy17N5Nnnl&#10;Zdd5z9fuO+fY2sU8g4ux9ben46tNLGsAnmXeHrtfe/3Nuw/Gvr/6278ZfZ/M8815K2s/dWjMjfwX&#10;X5ocGpl+qPraa+Pj6H91YkLHixM3pXWSV6b91Vd9tefV/cIMGR+8/9Hdz997d2zwEsn5EbG1JH9r&#10;7PHY/fLwicV+unHySZ/Lma4BriH8vY/d5IpS3BrP6CBA17gWH3F0Xvyv56C8lHvGrTz23Nm9s7xr&#10;Dsk+eaTvfd6zXMZPrv6j1zEb2a6t+YIc53gas/qncYZP/5tz0MkvdGRd/YZyretd+cc/0DyY/Z3L&#10;H/kEyM1+uSff+AjQZwsb1eNDw9bmDLLx56O5CtoIg47FEi+ZYoM2fXyix7l2yEc6xRm9YzRiW3z5&#10;qV29czY0T8sZCIoXneZeZXzkwuobg1A7GeJ7xvhB53SceeHM5fRn0/Ucv/h2zyKW6upL/VFM2NTY&#10;/63f+q2912YDUOY72Kv47w+o0DE2v/7gD/5gJ+KUcyIGygq0NqWOg4yhHAaOo9MuODlSsjC8QYeG&#10;LA6po7fgkpHea6dkJ1p8BkcXeUBPSU0/GUA7n+lTp41cx9okoTZ28JmdBq2SX+TqJO1dyPgD2JKt&#10;YZ1aYmm/8l7jir/YZENyIb+f1xVc9V5jV4k3/o7jg1f50aifg12ssuAMTL6bDzeaIbjZd2RY2GUD&#10;X/dth7kgLN3894rNsLkQoGnjy0KXDSA+kwtcKF599GwXmA+bU4Mbz1tc/fLDgjg71+7bYpGFMXr3&#10;745YJHI8F5n7wcve0YOPHIvJLt7eYJNH3vAQe77uZtHIC3y2zoIgPRYHd4FPvf87HhSpjcm2zICb&#10;2LBhP3c47T49uH+7ZPAsUM1Yu/G+4CZk4oBmF9GHnz/nLavJhzmeSI/tU88+i2Nj6y5STtvZVBjE&#10;P3Vk2kw8n007F64jd/p3fNlYTL229WPotTOUuVs7euhaJPv+/OhzcwD2TaeRd+CWN+dwZeyCKp6t&#10;P/nihA31Cbnnb2ax6eTkWHz3leMhOLl2+MaC7ZtrLgIbNvtm0NCxfxcS2b3xGeFDNq2TC+fh3C/q&#10;5aQ8QGejyLlNlNdefbRx/PTjT/d1fm8mrppkKufcmw5sblNs/rfohpL9Nr9sQu3YGvZ7n9HegM37&#10;xtrIoB/axHTD9/HcZH38wYd3j2/zk7fv1sfNqRM7svniBo0P5emOrcmRza/RtzaG9PNhLZjYj7z9&#10;FdSME2PFZosLlflrN7qGfjdaB/w9L+PHWDfm9bi+WB9H5v5x3LHzjCUPRMbyJC67yBC/kSNvzicB&#10;PEieDQmw/uCdcvtr6tff5bIBeduoGbRZCdny5u1iDs3/a/vtGiD/zbtiSA96wMbTlwfpBPf5Nvqa&#10;L7x150Hi0cxR+6aMeWZu2rc/59/mwcj294y+MRd9b3V9c65/zveBY2x5OHrX3uHfNwqnTp/5JZ0c&#10;fTT1bHe90e4zl/4OILr1deJl42tl3dCxzyWgdaNxRXK64QD8FYOuX+ytL2FzJSgWmw9Dc63HB8lz&#10;XTV/ullzo+g47Np8ja+ymLKPnXxmJx1yShmNdtd07fjpg/I7+/WvayvMnnR3XYVdo9jgHK1rP3Tc&#10;9VkbmXIALVA6Z9vG/RYzdjm/XoOd86n7EEAeBOUXf+qP4lx9NNrFWTt5YqFevNm743mQDDfPHkT0&#10;g3NytOFlFz6QT+nyOcOvfObDXHXDp8aGOV5/oX0qy2fczv9teLken41pOPOW+dc4GNE756x8WlbE&#10;6lwcfaN0S9fZc90756fuXNv4bGzov43HyOHD6rzFOt+gY/LFGA9+x9WJh7p4xLp8v8ZG6Rx+HWgn&#10;I3RePIFjeu7tvslTqt/+nGu6OG7Mbtfh/eHKxGF9n3sEc/oXPks85yP0tuF15u61dObRvU/Z/hpf&#10;B/far30wyP9sUnbMFniNVznD5mucn5cJ8q12GK8y3UrxLn+N+8YMVO9hR73z+gTWv9HiI6vzjtFc&#10;deZzNvLRvGCcq2OH5xN8xUIZiANZZGaPY6C+tvR/XTsE2RAtH/hrbiNbO33Fnx3yFb/2q7/kQDHD&#10;33UuG7NDid4cJa7oHUdH5lX3NT/yPZuSd/VHXQiu9OQoyWcbEF915KhHT5c+MY+p4wvZFrBaVCHT&#10;Joa+0sanbM9++vSrOV8pdvUlfZDveNlhvkdTvJPlHJBfzGu7HpNHD9sd85HMv/iLv9i/oU22h3G/&#10;SGU3XpD8Yt74c3yNpZJc8Slu+a4evTYxVK/deSXkP162pAfiyZfiqE4fdP3Gq41fyaIn++hXR/b1&#10;mqm+/ui6ql19cQPqxE+9OnIdkxOfdpjN+MslfuJx7W0M8EldcWpOQUOenJIfjvnpmM6ATHoAOWF6&#10;kx8PPUBdbWTwAeYbumKvjjzj0cKQe1VxTlfxQStGyoC9xoRfx7vOA7L5g5dMUH/Id2svFhzFgmy6&#10;1OODbGG7Nral93n7AR3RK7WF2vCysVwRM7GnE43Y1r/oGvcAjVh0L8hGvM3R2tRdZX1d/sHGBbz6&#10;+HU2w2IB1Svj7bzccJ4NQIzoo5cN+U4fKE/pBmjRRYsfKMnP1qsdeJpr8ImrmDRXZuuVvljUh/le&#10;W/qU7FDP1tqry6/q4gPKeLRFQ8/VBzTstzhv3KHTBrSF2YD3Gj9+yonGunHjOP3i4QcGv/mbv7kb&#10;RXRZQDbeydRf7GC7HJJTsGdF44Y8ctIVXnMODXo+tsEkj9mhzv24Oj7mr80B/eYcjViqN361qcdP&#10;vtLYuI5nutntXDtQx2/yHLNZ6ZxuNrAFTetPkxm7ieU521eHfOHFW0g+2+ezht5e2i/4jPx3J267&#10;afjE2DRfvbL0frBFpmd7z6uffvLxfqXIvaq/BbzPoTZ8xhaxM/f0N4ve+eY8B0/8gD4BfCpPxFFM&#10;fC6Qv2Ssn3MsHt6sUg/EQX82j5UDxUC/4xFbf6/Mj9XpESf33R+MDm9pPXzw6O61R/N89uprd6+9&#10;Lr/Oc/ZL8zyzf8plorYbhKPXhtYXT7/atUxvvtmc+nD61Sbim2+/s+s9Nq6sIVrzsPHl74ABMd83&#10;u6ZOLH3+0GaieLw6NrGLHn9C5PHIIOfT8bcNMusp58fOMyYmZvT351n4KHY9eztW31gqT/ggzuJg&#10;LnAOi2VYnjXm1eEpztr1bbmJli4YLRpAHx3O+QjxQf3VnEguQA/JyTaI1pi34Wb8aducuPmJRi4A&#10;9WwoN7SjB+xo/Lsv4Acb8Bcrx+jxFVvxi7+8ZCfabGAjPqXPXPNROxsA2eKJhm6f8HZdNkbMWejr&#10;Fz6YG+SxfiBfyR7HdBdj9BCou7bRnX714lIpDvWjfnFOP14YDeSTc+1KeO0j9NrEBa0yWeiu7ckJ&#10;2ZOdzukrRxyjB/y+xlB7c7cYmvs9IyQr3cFebXz2UKVA/tVf/dXdH//xH+831RktCJRdFYfaGcoI&#10;oI6xnIeOrzSMRKOj/bpSe4nCMMiJnEpmiZUT+NSjo4dtJg28DXrJ4pz+Lmpo+ejCgwZtF90udEBS&#10;NWHUmdAxerbhYZd6dOTWCUH2XrFOx48WL30Gk3Yy81e7enLzNRnAOUh27cXniiUZ1J4MvmRzfZCs&#10;sLbR8gv1h3fiMhMx0H7g2EGXxejyZv0pfiPPgrVFGp8x+nwmeecQxC//zgV6YiJuO+GfB0sbFPmC&#10;foFtFtJvfq1vc26h3WLwm2+cwWGxzKKQuIJ9q2tkndi9vBf9Dz88i4X3vy6Zf+RtSEafYwt6+4f9&#10;R56/r7GL8tPGGjaF4oXWoj/73VHw3U2HPj5v48zD7PDtJsQQ0GnjYTekJi7nzbZnfaB9b2TIHx93&#10;Q2UXDAmfc/5PHPxqfDfVhs6GigVzctCTw5bspfvoP3XaTrv6kzOn4dD3loB83TExfSaO03h8XvLz&#10;7x42FscH4vfTWFt96E+uHToENjnYhHY8vG2AzcmgmC7RFifGacOzi4M3eYvp1Y9yA920r92jR7w2&#10;B162+XVoymPxMnd8NHOHT2rmP70bd7pX/9Ht7Qbl/j2XqWS3myVvzNGzuTlQ3P0TBzbSZaMr3I0s&#10;F15z19zQ+OyXTVPjb/v1lif5thvKY+PZUL7pGtpdGB2a+/jI1/HhxJz+Y4u84ve+Abe/Spq5fG66&#10;bMQYz2JEnpsuvejcmOzzhnpEXttEdgN3Pok66I214RElvrLTIi27gdzZsX27YeabX5YZp/v24+hk&#10;c/7yReBtEu6m9ti4bz7dxqLjrVs//p9zH6TbPOMaQR+71a3/Ywt/8R+73LTOxfiNudDOjYJPCtIr&#10;bmx8NpbnBm/s2zez0I98D2k2vqBjdfvdb7EffftW3VyH9JfPRaxdI9+ba97esmFmM8v1zNtjbNq4&#10;j3/eFNz4Dz9f3MT4ROfqGV5taPOfbLa6/rjWuV6yn/9r7+2aii89oH66xrBratdeN2jQL5U81HUt&#10;3XwcncU3cHzm1We/4u7miz3a2JFNfNNXjkEyQfzs5Q+9kH/5aU5nd/2FFh895QRb8fEN4lG342iA&#10;rZB9m483vZBdxQ49PqDOAgV0XBs7AFmQ/uzcOXXiT5d6cVfn3LGYuJ+SE+rEH18+8U8fePjVR8U+&#10;m5V0qoOTxifmvls/tGw8G1Hhs3lzZ6zhGfIda66p57Otg3Mur9m4fhFM/A7X6e+ZB486Mp7N1Vvy&#10;0fWOjJucX5A16Lhr2b71OPEU+/wpTkr66m/ouLriIV7iTIa4OCdn/bzohFfYmA1cabIhuOqnT0yj&#10;BWvX1JtPj//j88RCbIZ4425O2Le+Zg7cDa2pRxvOf8/m96GPR0mX+5urTWzYvr3Zr9SufB7B9sOg&#10;uMBiyy853PgonyH5QDyNZ7mKVxs67cZID57Kxva1Tp/QtX48ZwPZZKBRh07dNbcBXWwNk2WMs13f&#10;0w3JQQPUJ6v+ild9c2P2KK/18YBrPNVf6ZX8yGfnaK82y53ylb/NkfiSlQ/0Py8/zL54a1dHpnM6&#10;6ic66VfH91Bd/a2NT+TQqx2Iu3Zxvs5NMPlo2UKvuubcq59kW8jxRRKLcOp8OtBiAR/Yjh/Sn5yu&#10;S475ob68JxOqi4ZP5Ur+sI9MOmD2h+jQ4COHnfWXxTsbEzYo8Po1ajYXQ+g4GWIC1deH2cru/ECv&#10;DQ1Qh6e6qxw8Xc9cWxyrg2jQm0OLh35CxxdYfxRn/DC7sx0vec0H5Bfr5KYb0KuNjcl0nJ/O9SFb&#10;kgX4yBZxdEw/OfLFPU9ziXN05ZGSn+r41OIg+fTQB8oj+sqXKwLt0RT7/Fd+XVziZWu+o2HPdeyW&#10;B3yOHzouPtV3z4WWf+ZZ9jePilH6+E6HMtvUo09mcsXiGhd15KBVosOT7OdRff2HVx3foDb6+fJ8&#10;3NDpK/bry+s9LP/UW/hEk558gcUHqofoygX5Uh4oyYXZhhYNP6G2fK4ufflfzPjQGIPOtZFLDj6Q&#10;HLq06zv85AX5APA55huZ4qpUzw/3lK4d/MkubWEy2JpvSkBveYYvP7Kp/nEOtRnH8Vz1ZKN6vgHn&#10;9Ban+MXH2HOMVl7qU+hYnxc3/Q2d06OuPOh+OhvwWxS3AKpdXXr4LJ/U08leuq73H5DsciRkD4wm&#10;PgvV4nmNCXQs991/K8sLttR/9INr3IBSzNFZ9PYs5ZjMNsrMXY7J5SN6NsSb7q674r+5/OA866Dx&#10;rO5ze77U8vLU79+gGlusWbCEXPeONrbee/+8OcpXP0h/9dGMGV8fmWfPI0OefL7389bCfCFnn9NH&#10;FtAvrn1iJp6eBz75+JO1UVysVwH3rHzitzeZ2IwXjz6zpmD9A032aPMpwHJEPdsdA7Gw1kZpuSwG&#10;6PytMnZYT3jzzXfmGfut3ah6bZ61bWTZbLKWw78h2vix1RtxbPE3xGxO+Xtfnuf3TbDJDT3rs4R+&#10;EN7XbOiztjgjcX8wDEfo0E7N6Hh5nmdscE3Qjp+fzjXbiwFs1xcTV/Q2G/WnNc2XJz4ffyK3zttG&#10;+3Wo0VMfyxMbv/JO/MRLm/iwCTrGgx6QrQ4oxes6VvUJGuB8+2XayCC/NrL1gXbH+ByrM74AW9Tr&#10;Q/XO9S15xgVZ5DZmoHO0XevUsZEOctOv3+U/neSjTSZ+50r5ZcyjEwPyATp1YqCeXewgAy/UDtgN&#10;5TJbzDPsQWNuiY4+chv7dNsQ9jZk1zt4vTbRTy/5/MhH59rIdu6YXFi9MnT+PLJRyS5y08tuMkFx&#10;KF75Xv9CtvD7eVno6BY//dQ8dqUTg67x6q991LxLjvryVAnLFXERN7E29/uhmX2m4pwvQN32xvXN&#10;L298/cmf/Mn95peEaJJ3kSGYAm0cx8dp5+goqENKNgZymHw8ZJik1EtOpXqAN351dUJ6Ckr0dLj4&#10;0K1N4tEjOIIosPShN8laBHKjaEJgExoyILn40Rno7FKHhn5IBzuANp1Y8OnMfnSQjFD7laaBTIbz&#10;koHPxVEbxA/QQKAdZFvn2vlLltiFnWsnPx6YjPy9lqF2E6//55+q3Ryy0I9m/qkH3jCyMHv66kyg&#10;TVw7rQ6d7w5b6B3uXejdT3e5aLLX22HTLy6uFt+P/vHvxbFrLg6rfID9Fo/219ATgmP72DKlxXIX&#10;Uwtpb715/t6NgYZHX/uckgsiG3eTZXhqd8F3IyA3Xnv9fCqNzL2YT/3m2HjyxsNpn4uQDRKLfmKA&#10;ZBft5twFqxg+nAvniceYOvzeZtm+HX3ad9OBLeOfOOzi+uSDm4kHE4NjJ7rJFYuNEyexY69FSrBx&#10;Gvu2Ds4xeTbP/CKfTWAXMYVw6OszsFVOb1WbF5APt34+i5Hq8/FZ7rLRpgz+/QzT0JKx8ZgyeSeT&#10;zjHYzb8bjxsRPmyOTRsa5sjwr4boZPrN1sFj0/hn4XD1jH1wWsnEvVqYRe7GZuroG5/29fZb3HfR&#10;9SbDJthuboz+ncNmXth8Gl/l6m4ksv8mk/zVt8qObXO6ebRvPg3azLFIiQevf2fkHF72yef9vNfk&#10;4JNPHu8nv8wzbtKUcn3/MOvYvBugY/Mzfjc9M2/4ZdLIkQfa9uZq6E7sGyfP5oLtl+lT/acv5b3+&#10;rG3HJH1zM7w2yt+bfLK3fRCtX4Q9/uzJoI0v6Hzmu8/PAy4ePticszmbPW4s3ZDT75wess5G31fr&#10;b2848SWf9ddZDJ/xZbxN323b/CMHAvJW9/RhyN4d4zPugTq+uKa41rnw1u7cHwF+Z66FNtI3PsNj&#10;XjOfuCm3WanT2YLHxhUZ3n7F8/bbb+2Nus0v/tDHPz6ra8zS/0szX/mcIv3k+cSiN8j8UeIdd+NX&#10;v65jCzrXbDTfmJtwMvhCh2tU1xw55NrrOqjsmomWrd18iVvjGxQ/qO9dJ11PXVc9kMHrNVZMyMUn&#10;zuBakt85cN48Qide9qJRH2rLBqWcZS8+iGZzZ9q77sBsueptTlWff3jEhH9K5/nwvL1sacxAMYTq&#10;zRlkkCkX3PeILXr9oZ1NAD3Z7Nxr05TJxq8P6SM7m+nTx0ryzkPes1/o46NfX1zvafBD8kG+u7Zt&#10;LG76jC3JfOKyk8vxeXDnkRu2WWVOMp+iucYJHxlKc6E5fPlu/i3ufHa7X6nc41v7YOfm3fq6m+fy&#10;lZ587Lz4weeP0ZArZlee+JS/4MtzoB2gwauM/iqjYwjQgrXDA/KtzkZ+c/Q9z/0D7bnGi/W5Ton5&#10;jRbedM3/GLS0G+Pxj01k5Teg79oHzqurXmxqV6edLHrkqPEhj0N52P0wuu7B5T4Z8chT58bD9dlC&#10;6T4Nvf5N1/o14PxqZ7mezdl7tTNeED9gp1iYN9mJX3z4ga4HL/VkpHfz8JIz8Bqn9IPndWfjlRet&#10;c3HoIRwfW6Dja9/xV84r8ZEL+AABWkAW+ZVX/ztOf77yXx/pK/rojzbftV2f37JFG9rsxy/O5qDm&#10;Jjq0Qfaaw8hARy+ea4zIwu/HmeZGv5K1+eUhN5vpVKbPfMe+5tLmfu0gHr6i1a4u29DSzYbsKFYw&#10;fvLIL2ZdO9jremjjiw2eUz2Qs5fs4qMMsh1qu+qnk43xZOs11kp06pKDh21s4Oe1X0N9wC4yxMyC&#10;EURPBp/IJJuO6qtTZkcI1BU3deRcfYD0F7OrXY7VQTzkyLHGqlKOkC0+e282c4b5Q1t2oeGbdnTx&#10;1O90swcCNOTjRQOvNNmeX9l6zQHH0ZGTT85BNvEnv+ikG43YkkVO8QLa0aPJBnX4yTN3KOtPaJ7o&#10;+oierHwCxYN92uiUK/r/eg8n17IXqIPswA+1oXMMyKKnfmCrdrrwXmNSrmQ7m+trvNrJJUObuqB4&#10;ADR0pK/Y5n961EN0zmsDaOVRdsSLFtKR7Xj4WZ/JqeYcNPjqC3ZB8upLsvJNW7Y4BmSkq3FCF3r9&#10;bYGvNbB4AnLVsfnqa3T6uz6E9Div36Dzay4Dx4ANz8sGSuONz/kGyi0+lIPa0JW7Xf9bq5EDNk34&#10;6JhsPPURGjrYyS915gHH1vJsorCfjbWJFR5YHTlk65f6hgy6lFA9G/B339LmW7mGThzp5N/XjeVi&#10;mT58/CnP0OCTSzYu/OCjz54591nTfmCoRHvNwfw2ftXnuxg73rWD6S9fLLH2YY1qv0Aytuy6ye15&#10;3ttI+wk/P9ide08bZH6M7sef1sTemPKNt9/cv3nth56ecV/3Y3XP4O5KJw7WuPgtvjYl8TtnY355&#10;q8onE/lurYOP7GePazyb+6E4f/i48+z4a43QGPjW5Id+JKPcFWPPKmwo5vWBPrL+IGbWm15/3f3n&#10;N+4ePPSVqrN2KQb6czhXv1Ls9o2sJ2dz6ufv/nztf+PNt+/eeMuPUue5a4bHjNjRcXTuptWUNsN8&#10;jcfwsZYIvvh8+nrkHRuFbK6vn1qH/uDOnxHhr3rrItoeP3l8ftg+tzE+yaj+08dy66xbXHMKyBk5&#10;Uh/IMb4DtkGxERPoXM7XBvCKEz5yySk2xbs3K8vdY/eZJ5To8OFPBlq89BlDZOKVt3KfPjqA/i6n&#10;m19BtpPf9R8POe5l0PHZ3JLNjWF25Ccb6OOrc/LQQ+faIH1o8ZIp1urwaWe34+YvtqnTD9rRK9mH&#10;jww5bmzKa3TQMWBresw17n3RN9+LHzn1Fbj6dO3L+uvaFtQejVId2QBtbbUXI8d8qh/EpjlRWznR&#10;3F+fo+NH/SZe2YuPDPMspEdfklMfQfLI1Z4s1wubiWTSjS5f+QM3q2x+KQnpb371R+YaRIJOqEmG&#10;YEYSSDBD0Og8BlAi2RguEGggheg4glYAJCf6Egxwmt7rxSBHoy2Z2cVBNORBdieLTjwSqV9LoAF1&#10;EkTfYIF8YgddSjLQkK2thNAZZKsPtEVHVyUsXqHz7KUnXYG2ZEdTezY4d0weQAeBNhgf1IYeXs8B&#10;uuKrD37Bf4ssyR60QCOGu2A9dPv67soj6fRVsi10W5C3OLMbJtOG5nxC6W4vnN5qcPGkdy+Eo5d8&#10;CzwgWvEollSt6YNkyst3vvH2Lv765JlPgpHjgvTmXJh8vg55k5E+H4PWx3FwZav7+c9/dvczN01z&#10;wfeGx9vkTd4aXFDuuTg+GNsmO+9eHl6LVhOdNUisxM4GyW6MbZ7NWBLTuRCKkc2XfSNr7OHn+QW7&#10;i9NZRDiL5WeCtuBnQVCM+eP8XJxpF5Mvb3E9ExYbdjNmgG/0bn8O327gTb1fo2wfzbEY7htj89+2&#10;jYzt6zlWksHGxTleHQPX/CRrc2Xs2NwSk7X7xre8ypPn+sunKKPfX6mPnLOgN/nBKDZNbYuBu0I4&#10;vFOx9dkm1m4CNs5ycfSQ71cwftW09lzl3Ns9k+DQyV9/qwbN/sp+bGGXPmP/bpQNo3GhT964vUGo&#10;b/hA5m60jkybkHtzIufdsNm8UTdE0yv7Fhi7yXfTdUbCrW355fkcD/p8ABnGj1/9u1nzxqD4sEvJ&#10;p+0f9ovNSNt+GZ37yav5p53t5mT+ao+X7lG9wC79xK/m3uYq/p+x/OWOP/Oe+e+8gj9yRp76/SWV&#10;m5M53gVzbYP89sYHPBtfM4bdUI4trKBrP+O3/Tc5Nqw7b4jBlPLCZwZ3DPokwc0+cdw3/KYfzhsT&#10;B/hHDhr+rw1jP9/JY/t1TubPzgcDfKdHHMjBK8dcu/ztN29jGX/s1ic2Kn1KQd/Qtbk47Ta75ck7&#10;b5+Hq304mPM2+dfP0Uf+G9Puhsn1DLre2rCX0xa49RuZbHPMdnzykUy/VLO5tn8rznw19Wzmm/4w&#10;54XdYEHn+b1z1s3G+j4Qp2LVTQhe11QPMtcNr30wkasT68anUiyBfgDqd36bkr7OzVVo6esam1yl&#10;c/6jEY/GIh0b/+EXG/xsyPbynq7yIrvSRYe4dAOurv7fa9PwoVenTIbz8uv5HAPskwNoxa7Yo81v&#10;EB9IXzLpK15oyCEPlL/sEJPkqSt2fCzOVz+C9WnG0B5PF2l3XZz/Tduc8/V2HTpvE+E//alHdw6b&#10;cje4Bs2D+4tQ8R+//DpSLrsu7w8Oxo7d6GIT2aOPzv0bVrdjZTHeH4fcHpLPH4g+x+QUB7Y879fa&#10;d8P6pngmw7F2MdLe3IDu/x/QdUWAFwLy2UcHWF9uetHvHD5tx+4T0706sXn0i+XTqUOLtx8I6IOV&#10;iWFozEcrb2j2TXYxGnQ/wg8+Qf6RjZc8mO0w27K7+uIXysHGYv5eY4fHfGI+M5/Sh17ey0egPZS3&#10;zT/yl75shnRmA/mOr7HcfLrlAt0BvVefTpyfjd98UYefrsYSe9ShTT5sHIbkprc4FCegXnv0+g+S&#10;C9SZ8z0bqctPpXNIrjpyrnORevZH19yAll5wjZv20Hl+49U3/YBBXyUDf7SQfO1sqf/EhE3ar7Yr&#10;sw+NdjFWj8+86Li5HR05dOAzV/pbHX6cKUd+93d/dz9pQhbaK6BvA4cv6WFn8ScD4kWPRjzFXslP&#10;eI0zGdU7BvlBj+uFevLlNhu6NpLBXot/dOIRnyskP5+TJT7ZGo/j+iHoGA355JDXOZugvERLNrvE&#10;sOcaOtFkH//5Xm7gU6+Pio/2MJnsNYbJZP/VTnxs4KP+hmIlhmymp3jTpXQuR8gsz+i5xiT9kD56&#10;IBp87t2KI/36Ro44xkNmyC+2GAfRkMUWUB7RCfKnvhO/aJUdoyefD/lRzK7+ZHu85AExIEMbOvyt&#10;p2jjn/b4yEOjXQycs1EfixH6YkJmfuhfdOllW/KLH7p8BcUEogHlGRvwksOuqw6yYLamp/iSW95B&#10;x9UBdclwDMii6xpnPHwst/EnA6jTBtlgsyU70NUfZNcnyak/IN+cq2e/uDevZzcZ2vIRshGyl17H&#10;5QSe9PDTMRutf1mTu14zlPQ8j3jYh1/c698rj+NorqguG5XJZB9br7lcvWu+OjYDpbFu3Bnv+p9c&#10;NJB9AR1kAPK6f3BMTrY7Fm828qHYAeO2zRV0ZNKBDz/9/KUbb/msLluU13jyj/z6J3sge/U1Gjyw&#10;/kumY+14r/1cHqQHohef+gidPteW73xwjC6fID/U0Rcf26A47o8v3zibsW7YreGdjS4bPQdshj16&#10;/dHcs8/cZ31p2hZH5hdffn730ccfLppLfHLvy6Hjr7Umf5f2892QeTa2zVPGFL8+/OB8DtJmBn52&#10;7JdQhlduePnC9UB+W+hH09tLUN8u//QteTu3zX2zr8tok2P7ttzwiZ2NK3HpGVVs2NqPwjyLvPHG&#10;W/N8/ubcQc/z1pcTBc89T/XB8M9zvR/zisPTr14Yvz9a3ez/6KOP7/ztrtfm2fvDjz68+9u/+du7&#10;n/7Mhhidn+2P6K3/eKvLGol+e8E63RyPGbuJ9umn83w79j15cn40/PFHroszPsZ2drDPW15fjl3o&#10;97lqbGKbzUntwBqrWMorfnV9Vdc1Qp6JCTuUYsFW5wBtOQzIQaNdHdnagXMo92zI+nGSdXZx0Q9i&#10;TjZ+ut3/tJdgreN6zyFn2VofkZl9gF2bX7dxBx03xtgkD9jH1saFcXadi6BjuvGiu9qZXEgm/9lR&#10;PVlyEvIJsB0kU4zpJbe/uW0ucg6UfKWTDjY7luPy2hgQE3rpoJNv4teXA8RHjJsL0EJQvzyPfLjO&#10;MwAPfr5f+bXzPXTO1pAcdLWD6zF5kOxiS36yATn86h5GzMiFfOS7mGp3ztfmaDGDgGx08kp+iZNP&#10;q6qjP/sBXrhnNr+cmFRsetn8+rM/+7M1UkcykFEZoyPU4+EUPsrRl1gcoRg9fsAhxmpXp3N1oDoB&#10;YFyGFlx1BSt+tkABoQOQIzDZrHSeji666pKFLlp60aIrkdlQO6gjIWCnunyPDlxpYXRiVpvj+OKt&#10;HahjKz1X2mISTe3ZVRuoLSRbn10vjtEAsvVP/ZT+BTSHbKE4itNuzKCd+l2omX/JPovdJwb94mTf&#10;zBraGSorw0LwbtDccmN9GN6rfc/wfOrKgo5Pgckx+SMvXVwl/d4QzsVI/5HHFwtnPh20n46bi9RO&#10;eHMxA+zYX1CPPotNvtMLgU+5PXptbmrmBoE9fhWDbhwbQ+ZG9Mu5MRwbd/NhSn5ZyLKZJT9ff92v&#10;l/pVzbQOWzFdvSOP/zb/vCXCH4vccrzxY+F/xwP9g8/ibvPr5CHByd1ummM0YrR2zM2OX8nsIqPN&#10;oVvf7uKaHJU/E9ztl6lfWYMtzK1+PrpwTxOdcq6JDf3228BuaAzNbkqwfXA3J5b/1B289S8b8Mw/&#10;NOrZor+zx4E/NjqNU56c0IZ+3wSQP7fNzs2uaffmk80JATlvod3aBvKXLhsu5PDHJsZ+hgrP2ndK&#10;MZRXb7/19tExdXjQ9ct8v5Cy4Ua2G6VeQd/x8MrED07sxfLEc/qTgoHzd9DmYGzaPJv6Lz673ZSo&#10;H9jNpPmPPXD17obL9M/NB9LU7+bX0BLPXmPA5gt5jx+fRZDtw+F3DNdWcR0mNmg3V9iAIw+NTStz&#10;6tbfZNxCum95udl7MjdhO4vNmHLD/IKF8jnefptqdg3jbhBaZN+3Psb+qw+7cXmzy4Yie4yh/VtW&#10;rgEzR7np2/wZejyLt9iQ1/gPyeYfP9cX+TFo3ncjoU6/4IPo+bc2DJ8648nY5oQ38/BBv+gSZ5tQ&#10;xjJaPquTX/qTnTYBzD3eOrVhagzLXRt7NtVsXL06xzoa7RBtfMizcawuvUBeGtc2yWy0mzfoYzc9&#10;bqSy0TXQYhx/XbeVXTuvfQ/0b9dP6BiSecVy4ZoP5ADxa67afr3J1q4/2cp+aK6DncvXcpDe7OcP&#10;nUBM0Cnp6Jge/vAre5SQTLTPxuDJCTKvsRIb/CA/oicDOu4ckE9vOoF2+vjKPrbxR/zFTLvrLbvz&#10;F9ClXpncq+3OyRKzaJRdN8jTH/U1nWzCD692A7KgOnTM3+vcNjo5bXQYp65bBlybXMszpP6/1/zJ&#10;7WKhfR8c59/+qnTmaZszrkWv3DZwjI/5byUAtgRr18z9aKKt/kp37D45TG+xVBeou45nsSgOtYXx&#10;//+CtY1Ng+lW4q3P0iN24q6s7l7/uLG+zKErGxlP5zTL9QU6PwzydwY8TJtbwdIqsc+c4xqTbPMP&#10;4WyRz/lFVzmw+m9w9SdUhweurhsWJzR0kZf/wLmcl5Pa8Zf75g506uX52iq3bkgO2c0t17HMF+iY&#10;DrzxOwfaolen7Xk6tjkmiy7H+oWu7HMO4/86WfxHC8hqLnR8jRvgV5CNkBz3sC1k1o6ezvwiE9Qv&#10;kL3mr/QUM0AuSI/65nMl+uRrN/dZgGi+yD/+0FM/4HWsvfiwJZ+AOjHSTr5462vADnTa0JDVnJgs&#10;faA0L/u7WRZV3N//zu/8zi6eBNkvNuxqviMT0JFuuQjVkc0vNrvmeHBGU7+RyXfHxZRM9Oq1Oy6m&#10;6thebNjPFvMxu+tb8uh2DMmAxZg80NgpvmjxoSWDnc61sQXQac7XHo9jcslHTyZbPEN7dmrhofih&#10;J68cdwzJ61wpVlfbYHTZro5eMpV8Y59ruTxrseva93jTSQ85XdO080EbmfLVQmcLbmSIT/GnEw8Z&#10;+JzLDbR05ivUXozJkXfxs4P+0Hm+0SNujhufZLCjXHLOL/GWa8kRw3xjwzWO2ZRsOgHfyHROZjEB&#10;6Sw3yOU7Om1klV/kX2XWFi+5+PGiU6cNTegcZIuS/UDpvPg5Ry/+3XtCutnW+Mz3YpFeMeB3kC3i&#10;Dx2jAfjpTQ4d9KLL5qt8WF1jQh15eMmmOx72KvmVrvpBKRZQXxtnfMuPeMP4yYJintzsojv917xR&#10;qns+9+JTJ8Zy3TgLnfMLXfpg9iiTkc6rTdBxiIZfQClejXF93Zi7jnUyitF1fPIzHfTqC77Swx/j&#10;ktzGcH5kPxnkoxVXvPoUTTlQHkB1ZEZPDtr6MX6l83ylIxucs7VYOK5/8ODnY/3W/Ftu4AP0XuOp&#10;RG9hF5LFP/bzOx624nNMTxtHSjygWNDnx6n5bH2Lve7RfWrwg48+3PtJcfBjVvHRJza4bLD4kyA/&#10;/PEPd0H/pz/76X4S0cYT/dZ8nnzy6f7tL8+3dPLd9ZrP1hvEjG556VkBDZvZYG3ivffeXb9/+bvf&#10;3fjYEDDHiwd7xV3MIR68174Qm08/PT/AxQP4IPfEzhtrje9dP2Hja96Ke2P8vLt78niulbfc+Gz8&#10;9Xe3rAfuj5jH3g/G/5/9bK43H3w0wZ/54q2RNfb++Me+fvLT5fM3vayH8NPd+euvn7fu0J8fD84z&#10;25jmjS9rVGcz68s9t/ZBnrj098Ec65Q2viD/+EOe+356y5uusXJEfIyx8qP8LjbK5hY2iqljcJ13&#10;tn8HnV/nUSVdrsHK6xjTL0AOyEdrtHKhXMYL6STX+oQNI7Ick6FN3ooBO9jODnVk5LM6NPmmTf7r&#10;a+flBnpjAK34yUM20A/y84pkiWEbdzDZ2tjSWCvGZNLX/AfQkZcPfMPDvuZH9PpNe/MEPsdKdsor&#10;MvFdkdxiBJTV8Rc2T6LPb+hYXbT0d8zO5jLH2sBVNyCD7fpdbJ0DNpCDv/xTknmVmx4ob9VD+sij&#10;B584FJdyy6aXZyj94Fgb/enORrDW+5tfSoH0x3n/6I/+aHdxu2hTRHGJQQgkkDE67Hojo4Pc6JcY&#10;+BlABj5yBEfnKelgsCCzAa1j8gsqXgFogoQcI4/unWCGTrt6UNKxSUfQRe5VthI0ANCpy1a2gxID&#10;OkajLVlXuQH5aKMP04uejhJJPTsgKBnQXXnQps8xBHVy7Vd92c+/+sl5/ZiNxbhkA9pWxm1B3TnI&#10;Bosru8Byk2MDwEVvbXv52WIz2IVg/r54ZIPirG3Lm034gOP5/6BByaeJx/yzYbSJfpuMTKo2Jxx7&#10;M4R+9uyi2dgpH96bC+g+2M+xDRcXk1G08nZR7qG8en0XmDTtBs1L59iGyGefHZRLLljeXJlp7O6h&#10;z+NtPx7b6T6xnEH88NV924uQNgHRLN3YZaHaovUbb55F3/O3gM6Ax7ufcRs6tGUXn8SpWK3sibGY&#10;Le2025C0UG8MGosW1n1G0UYRGky7SQMn57aPLjFf3LPT13xSR/f2xvQxX8qHeJzvJHWr13f4ofZT&#10;c5NMnnrnbF+/Tv7yaWM19fieIoEu8i9MTo1+UtA+e3Ng8mro5erpr+mjsYX88zYB2XJvepx9t3iJ&#10;Fd1i0KQtFMxVb0757ne+e/ftb317+9mNkFfu2xDydtnGcLAxYr2YgC3Gp1d8YmAXLechY+yVK3Tv&#10;oi8a/26+ngXLuTEaW7y9tXkoJu6WBnbTbOjd/MhFfdMGHsiG6xhqfLH7Q3PvvlH15ergc37Dze9b&#10;jnst300ZH72FdfJ/6ulY+WO3QA26OXTz5m+y7cI5HDgjbGD6bn+pZJNS7rrJmwZ9t28Ebt8MjJ+b&#10;l4N8EB8Cupm2AWazZz/BOH7yw9iijY/GjfGzb2DdLqLK5logPuTzN9/JRqPcvByfmr+id04GHnPJ&#10;/jp44qmdDtez12f+IcObYObabgZdj9zE//hHP94bO/Lo03duYNnunC3vv/f+3YdoRsaZS87ficLn&#10;11Xvj27neJobesODLtflFoXwuEZ+MKV69nQduPa9UpubxK7r0Dl+2A0kXjlCnzhtLt/QuRiJAXRc&#10;PVCqd9NiDofmPnOVYzHsWo+PLnrZQjed9ZH+qE/I0AfierUtiG5jfuln9GTnoxiIh7arnux2DvMx&#10;HWhAfHSwpxs0PqFtfKFDo3+TQ4b6zd9pA+yD2tOpTbxc79CqJ79cR8unFgn0bfwwH4B6x0qQvpnd&#10;d4zvD1rmoU9+7RtFrmdDu202+W1sGcg3//ng8Iz7/g3c9Ox1UnnDZz10RBTHI+ccI/pFutMW6usr&#10;rv234+BKLwbNCfx+XoZzoK24/L/B19HQTwZ/ywP9Vv8Zt1A7TWvXidIpb/LUiJXYv6DfZs7bh+eZ&#10;K7Wdjcaxecq1efjcd7mH0Veud+TxKZvANQ/yHzpWV31+dXzFoBzPR7zK5i0levqbbxyDcjlkE1r2&#10;omueyTboOH70+NIL8Bq/V5ri7Tidys5DYI5p/OdLfRXiUwJ6mj/D9IfFny/R8s0xf8hzn2buc1x8&#10;ldle3bUv2eDYWE8XHUo8xb6YaUu3c/xigRZkP576T7tzep9H9Vf50LE6ccMLyxHHaIoxGjawy7yL&#10;F40YANcDtP/rf/2vtcvfzfLHrM19AVrIHjTolc75RXfzIp/Uoc9m+nsOzb7qlWSJV7mYTrTlTPGI&#10;1zE7+MRvD+OuT3STix9vsYN4xESpnvxiEYJsQouOTLLUm+tdw9Dy+aoD8J+vrhsWchyrA/lIDsAH&#10;8LK5fHAtg+KZTdle7oXOySwWbLPA47oEHbu28weQCdnNr2JQ3OgpPuT2aUlvC5DXeKLPfQ/ZzvHj&#10;Y4O2+lJdsWev42JWbK/X7/qcLWjJy37noLglE6LHL97kkUGW43KzfqwstuUzuWRCkA18hiCajtFk&#10;T/1BVgjQdJ6tbMgm/ORrT1f9TFf0ja3sCrPHMb5yIXnqtNXPV166lejwoXWcL+TUp9mfrhC9/jZH&#10;KrO5fhRnx+xng/5gB1lkphMtGugYbbma7WQ1TpIF0ZAH6w/AviBfQbYDPPQDMsknD9TGTr4Vg/wW&#10;F+PAWwXQM0HPAOJAnhzkh+Pkp4NP6urX54EMeqA4wcalN0FskPTMIP6QjYBc48pcBMmvjwGd7EKT&#10;fvrYD9FCutXDfCfbWNu1j5nXycDPNti4ZY85yLyEjz6Ilk6xca0hiwz9W97hYQc5bECvvRww3+t7&#10;fK2Hdk5eGwHq2QvkgLhDctjChvqoGNHNX3rwksFPNOZ1n/36/ve/v9cdcsoLtH5Ea/PGfOl5nG34&#10;yLV587d/97frnxvuDz68fdXjljPe8nr3/ffufvjDv9uvI6n3d/vXlpHth5qfffp43/6y5sBXn+5/&#10;a1B8ij1b+LL3qtYEpo1tRsZk/vryzYkPkLc+hyh26Bon7m39YNxaINuTq906IaDjfuzNc4o4feuX&#10;vrX+bj5++sncS3sWnT545dW7zz/zJ1FmLpn+9GcayPU3tXyKcH/YPH6+/8FHd++9+/5u+L049rw4&#10;8q0J+VQhmtf182uvjz3TTx+7Fr+8eq1bvDi6vGXHDwEmj78bi/GH3fprf9w2cv39MWt26IZofdOX&#10;1l+U7JuqjZ1cwKuuTRRAF/lALMQRnbqwvCOjGNMJa4OO5X/XvLV7ZKFTr18cN/eUd+TKS/lAv/ir&#10;R+tYfMgxnmx+7RrHzFvyBY+xFLABbbnPhu3fQcfsZys+Y4w+dojJide5t73GJZv5oAR0oEHbuIV0&#10;Go+9Acav1i+KHZ/UyWO89Kgz3tXjLw75wMbmFPbQW7zYAoqruKChS5n/4h+qD9GJCV1K+mqLPn5t&#10;9IV8whfiB3iLWXKet4Os9PI15Fu+08E+evgqPvwulgF5aPFoF1vzqPi38UWmflAnxmzJj2wic6P5&#10;b//tv92/+YVI0nn7y6DxfXITKAGMvzoKOOUYrRLqPMnw27/927sRgU9nWoAr0OgNHImIJ0fJNsnq&#10;2OeDynBBEQzG00O2esdoOJ2tfLny8g8fINckeU2e6vEF+OgD2qItMbQlG9SmrC5QXxtQXhMiv4oj&#10;aGCgTTd9+d3xNUGiudIBfvFX7K8DB0285ND3vD3FRdnfEArwrl+D6KNz7MJH/rTuorU6F4Hr4Dl1&#10;x15yzqbAs4cp8vPx+DPy1t5nvwjyN3TefvtMPi6CLnByrgcrvlrE/3COXaz9koXsXuFmgyuu81dM&#10;cq/Js3Mjos1r37vJsH4dvo3V0D60YP3C5OZcNHejai7kcx279cNtkXAq5Ki3NdgB6N328cmn9eQt&#10;X9564+zsmxj2bbixA40bimPrxGUurg5cKIvL9oFYjUx27Vsgj0bmxMSNh7eVvAmn3iafhbL9xcn4&#10;5W248hvc96mg3MAG0Nn0mjpG3ABt9BDsptPE/MvPTYAb2oXdDBoUQ3FVOu+tQccWQvkkNsDGj9yh&#10;Y1VP+eULMzcMsV/gYFr97HA2PnjF3Vs1Ys4/dS9O40vTT/T01iG5DGyjUN+RsrKmiVwxdnP1rW+d&#10;P6Crb7zhYxPVTZ9fBH0+5zaFzsbX8QmI1775NnJ3EfLhjLVXRoeNK7FkxBBnh1O6xbF4kDnUe1O5&#10;b/kNEevZC3fjZ8acMdObiWcz6IxBoF+NS/Xq3EQ+mZsyG2Tqald2LG7mCRtkG/sBmzA7BwzuYvfI&#10;2n4f3eetLm6MH1PHZ8aS9/mXk2feBHs6N6Xjuw0p3wWXi9OVdy+OmeU3ODYd+WDjMb4/nTq28dXY&#10;kCf6SV8/nhtTY0ub/nrzzXnouI0j85m5FDb3kJm/QJ2+bWFi48iX8WHH38b+XEPiM55tJn304dlI&#10;tMFN91szjr1hJ2w2CbW//6656P0t3dT96Ic/PJtXky9s5jP73Uyba/ztsJU98xidbPcZCn3y4+HF&#10;T67N98+Ghy2fzg06bO6zKUeXa6/zfUgz/5sPR8fzuHPUXBddI9Aqu2aQCR3vA5DcGB5xYH8xBTtu&#10;pq76Z3P36ePa9IVYd3MHHZsHYdch8uQcW/Q/IEe9c3ZDdWTgYZe40UuPunRf9coP0FwB05Gd9JDH&#10;BkCWevLIz7fyQz0a9tPhuiSvrrlFHnq2ZDPe8guQCdiW78nOBw+tUH3tkGy+tOihrK+yPTpldUYc&#10;G/zaUS76TOH+rcKR7dgktdfNwbF2643v3QTnPwIllA5Tnvop6LvpBKt7UFkdmRvD5mGV5sc9f8Zb&#10;nIoZ0KaO3ztHsflWRhvwVb/pf2WAZu2a9jCdoPbAcdg5oC+9YktHOZhMJXkbWz8YmmM/GoBDcDcW&#10;b9zG8cU9Xl0T2Nt8+4XruD4YP/XT8ky9ONdPE8yJ3vE9/dl0tQfkS7ZVf+Up/8sZdXJRnsvLaOV/&#10;DybKxhqIBpKnrTkgGfVl/ckWuvCwTXxB/OoBPvRXvsZMNNlNhnZ6s8/cBrWrKw54HAPH6qA6uozR&#10;5kZ62VEeQHUh+uYtbWSw0VgWL8fpyNZ8d05Gc4I6euhObzabf/SN4+yA9KcXv9joL/5Cx3s/Ov2m&#10;rG+uWCzJzs+rbu3ZC8nEV9zZq6xvkuGc3V0LPNSKqa+RkPEP/+E/3B9XOqaHvGIFig0fycw/crMH&#10;pI+9ZOQXoI8MbeShC/GRgYfMq/5yID7XTOfktsgpvviyB5CJPx/wk5m9zoFztOV2fGxQyqcWmvFd&#10;cz5a+vVri7HFEa/rOywvYXmKnyz8+iY+tl3zH7LBPQQUA20988Pr/QUd5LK1eUS8immQLvT5zq69&#10;rxnZ6sWUfejc8/gRb2sPYoSGTvzk1QfaGxPO6c/H63FxJh8POfnruHrlFesLssihV53ympsw+RDk&#10;J/uu8uJxzm7AdzZmQ37B+pGdSjbrm2yLJ9nJAmJWnNEBtAE7rr6QkV3ZXp8pnTtGB0Hyrjxh+dM9&#10;aH5o6zh5xSUb8pcMiEeMizU+Oh3zF38+5KtjbfqvMaMOkhMdGUAcokkeGnaA8ijd+cvW5/3iAzp1&#10;yVPiix5teVh8oHlAnfs/KH7q8YLG8q6dzHE+sR8WR/ZCx9XBax9DNjoX5/2R349/vHlz9QOQRV/x&#10;NB/Rl618IQcdfeTyhQ6yyFHfWALZgZYu7WTS41i8tYsPPeaF/eHiLa+bp8jDRw9wnh5y2YbHPEYW&#10;Onx0lBuO2e64WIqz+U2dEq1rPbRo2xyDli7nFu71DXnF0LGSL2h6w0EMYbzWX61Z0BO/GOF1bO3C&#10;neGbb58f0Fnz+mj88SOCv/rrv1r/di1tfLUZ9pd/9Zd377737m4CefPp/XmedYPub/KLMRs81/sh&#10;+NyM7pdsWo9ijw2f8rr+86PP+znx5RN3XzF56y1/9+0bG8P35pnZD0GtWdUHfmBvqFnjItvMoQ/0&#10;sTUkzyPyEz35kD5/UsQPmH1dRQz0/+NPH59x8MZbw/tw+td1+zaGnky+TH/LjY8+Pptfc3O9a4jv&#10;TZ76m18+Q/juXGtcb3yZyPoGXeJrM8ybdO7H/akMz/DWtsTipZd6seL06fn7Xa4xU+8ef/yzNrQ/&#10;1p7z/Ztj4yh6z/DKudPa0tqVPNHXYtA8Vy41z2zMV/ez+2DHoXijdyzO+JzjEaN46SiXinG6yNRm&#10;nBgfzQl4yBdXbWQ7Z7f+b2ymUy5rowPSIaeNF33uHD99ZOOjS7/il4/GFUyvdsf08Sff4MmrZ/cW&#10;oJgo0YZ04qFDCdSx2ZjtmYe9PlPYGETvvktJPyS/eOq37o8AXdrZxn451vM8WnbCYtccWRwguYB9&#10;5OU3wEs2UMajnk3weShOdNAVxsNPOsQYNv74HOpXc06bVcVYLLWJHR42X+1xHh0+svCC4oRWPfk7&#10;N0xdfPm65w7+9b/+17+vgTO+q/6nf/qnm5z+oPD3vve9VXQNQkFhFKcJYjCFjvH943/8j7eTXVT+&#10;8i//cuXiERSBq6MBJ+kgyySjjZx06qguFBymt0HCbrR0k6OODAlUohcUcrWr5x9UR0/113OQ7+oB&#10;XZDedAPyYTaDAh3Ulmx2sVkH8Uu7GLDDsTYI8CSf3vyC4qMOaGeTOugYH7lipj/4Lfbq8ecLXfpR&#10;qZ7PxQStcv9u182OdFmU2on6nuZcpIuTdvZDmwBdLLWTQddZ6Hp2vJ9JGlna8+X8ivnwiKSLpTer&#10;vOUFbSJZtHNTc/3lgHyw8fXBBx/effr4TLo2NdbvkefCsraOfJsOx5/RoW3AhZZPw7htNo9saliw&#10;f+np2Dz46tw4uMiTuTGw8TP04mBh3MX7g7kQghbubWjs5OCtLwN+crxxJD5uDNBVsnEXyS95un8j&#10;aW42xAKPTyza5CJHXpF1f6GYi65NBYuaLszlml+48I/M+nYDLH3nHPQLfedowPbD4No1dfjJtPGl&#10;LM+XZuK1v1y/yUbfpo+4GWfRstNbWiCbFqZtQr2Lg2rQsol+OaPSZsAX/BofxX3/5tXUR7ubX9Nv&#10;Q31sGHTeW3vl6b7RMLrRv/OOzwd8e+Pok4jvzg3Tz3/+7t4UGkdih+feTnBv8mgavV9NOaNiFys3&#10;t28bSW5ojCk5hge9WMkji759fnHHxchzLiZ8thlGp3O5660yG3vViZc3BZxvP9ug0ydzjn8/n3XL&#10;LfJXx9SDZNigZMtEau01vtbfad/+nNgtz+ja1/HHDzeI3MezsXQ+vqDrZnffbpzcfeGLqdc2/9Ds&#10;mFkbR8CG7sQi2/Zm2pgZGWSRb14zvl34t7/mgvqNb8yFz2c+b7TGBiQn/+rrjTnbJgdcZ9CJl7mS&#10;TP6Ce1vGBnlAr89ByiufYHTB9re9/G1BsvhtoxH/5sGAYzkD1bGPPnbs23Ri3BiaWDtWt304xz+d&#10;Oe0HP/iLuZ7+9dpn48v8Zp57b+e4c+ME5afPV7w3c49f6tms9QAh38U3/6+x0OfZcPr/2cLW2jXo&#10;HG6ODRQXgJ5fzsstsRB3dfVlx2HxcYxeTByTl02gvkrnVYcSZMPVDjqrc0y+2OMDfE+mEhSX4gC0&#10;l0eOoWM8V1r1ZHff0o08XjTixxa5uXPzyMCnvj6H4q5/5Zr2q+3QnEQuOn2ON19A9a75+OnUVgnz&#10;Y3mmG/yowEOf68TOVevXyUEbL/vmqo324Tltc181bQdmDI+MPRsdwf35DVevGN7ieHS3qDjUGBI5&#10;kL3LPzToVu/orx0WM6X2ymjR1DfQcfC8LPqUoNhBx9c68Hw9WSFYf29+qssm/eWexObVCy+d2KyU&#10;FXvOwYZj5N6HZOSkxwIFdHx42T59uvG9ja2JKUn6TA6Vs9kfOK8u+QBtfJAv6JTlobxUhw+9vLT4&#10;4hnCA6AHnWLQvNc5md2rqFen78QHipU6Y1np3FihS12y2HuNr2P02vW3YzzsbF6oRHutx2NsNk+o&#10;g429fFAH8LOZXeWgOvpCQAdkS/FCR6+HZc9N5Wa0josVdF0yL9CV7a4H9KZTvflHTNWhbTw4j45c&#10;+uh3rORb96HOtZNjHrvOZcWKTUCpLlmgfqSfTvrNZx7k+ZFOtqB13rzW3GgR1Y8y2eTX7NrI5G8x&#10;Coq/Oa/cKcaOATvzHy8dbFCPx3VUPNFru/bHNXYgufTSWZ+wweKakh/61Rig59qn2VZdvlQWl6sf&#10;6b8iGrrRXWmSoa34iiNkC6jf0OFzrn/lQfZqu9qIjsz6tv7Qp+LQ86ZzbY6vC/DkiRM7xMViRW9C&#10;6H+QvOf7LV/ZoW8aj2SJNRvpiNc5Xsfq8QP61ed3PvKZ3NqBtvzE7xzgI1edEg3UTi97+MM2MuOh&#10;B6Q7OXjzm67qnKunh031QzaT3XjJBrwh0MY3JR5y2GWeeD6G5QYb9Gd9mV8hGdmT7GLG1uLCvyug&#10;l2PNoc/HAw/efJdPckcMkqW8xtm8AIs1menPTqitvijeZOWHMhtAvokPPjrFw72VEr86iAcNv+iP&#10;lzy2ZGu2iW85FZJBFpriAoqTdjzR8MHYMm+xRZtS3PSdYzx0s61+FitjT/+TjQaCfCmPxARN/Usv&#10;n9KFDrK/WEaDRwzoV3eVVayAPmYzOjayT7s6iO+ap9rZ7ppkjKFNZ7EB+cHOsHtq9+fmZqAv1dHD&#10;L3KymV9s2GerycPiSq52ctzrsCXf2UMeWYC/2c1efpCv3jFftMmP5t9o2JJfdFvnIus3fuM31n40&#10;V5vpbjwqnTvGP717/k7V8G9uzj2/DZUPP3x/P2Pob97zzZeWrBn5zKH82q+6jHzPBkp6v/Od7+5G&#10;1c4hD+Y+bHy3LjYEux7z5ei7xs+62v6Yd/RCYANpf5h56/u3/I3sR6/fvT/5/Bd/9Vcb8yfzfPzk&#10;M/cQE8+R6x73m3O/9Oabb8397/g0zyae+x9NXP3trNE699STq9aTRs/n8zy+ayBjjze5/F0u8kfQ&#10;2PHqsLPFn+P57O7Dj+caNToeTzz9Ta+fz/Pz+2OD5x327592GHteYv+ci51no29+87yp9qO5XxFH&#10;sbbR9fJLZzPm4cPpy+2PydPh6/nJfbmNsZO/53oEzz28+5KTI9O4cX/hBf173izUB2+++YtvJKJp&#10;blUP9AGMRq7Qoa58RatP4ln757xxBaJxHj/blPSSb2zRoY6NzTHsoVe7/NLfZGlTB9mCTl08xsD1&#10;nhAPPTbY8dDfWBNP5+iNRbzqqidDHVAH6ITatdERDXvZSV+2ZYtSHV/NHWKTffluXkAj/7XLg+ys&#10;xN9Xeuq/2oupeKHxlruy644240OdMXqtzz9+sRte5wHt5LMP4MnXbMj/kH3Xki40aPlMfvOXONCl&#10;Tjz5Lmb6VU40/4DscJ6N7OAPXXTQlZ5kq++6B8kh27MUXUDcycarhJvhNr+cUGTX/3//7/+9neCB&#10;1cMrQwqCgFEIOC7xKONojpmMbYBRqKP8Ys9DAOe1qycnWeq01dGcqpOuctWj4aDOZi+7CyxwUWrT&#10;I0fJlHjO8SvrXO0CWT1gk3PAVuAcnTa4wbsFVBt0rK36AF8YOEaXj47p51t+8Uk72nQ41hbiCwEa&#10;fmUPBPzXfyWpdjzFnh4oxniypT5f+ROS5T1LLP8PW67+OTdx+xXExtO/uUCRs317q3euBGvzTPyA&#10;D0DbfUxv8lf2jW9tHrSQbwHoww8/2p3xvhnbhPrx1G9cR76NIotC5xOKgyPPovm+dTbHu0o0uP6M&#10;Tbtwz/ZpW55xf99I+nzya+ofWJCfCxG7xJkecXKjsG9lzMD16w+fWqSHzdeYKdXZwNMfD16dB20L&#10;1APblw7WlGcPX25W+LyfVPT3U0auceJGwITr040mIIvy4q1fycDvQr03L+ODhU46yhn2FNvzptHJ&#10;Pfxs1Bbe98vYjz/bdsOGyVN/YnZwhK0N6/P0g3JjP344vu/zkbk3BhND8fTLeHbuIt/YQg5R8gEO&#10;9d5svYidL+PXV1/MyZczv4ys3Tzkj5sg9t5uLvKZjXwpPpBOC7rGxjvfOH+sGK3c6vMqjQ0dtOXA&#10;Kc9YPc5u9d1Iu3v8xVxEbB7tBtH40ptU9E3pRmgXKfn0ojExMZl6wEaifEaP7I394ObZyHvh5Yn1&#10;5MHTlyYHxYp+DBN2x/uN6InfMO/Y83bjg/FNv4r/oviMTFhuCrS3OMj8bPR89uXEx0Irn7W7OR5/&#10;ye5NQqUxs+z+oR29ylcmr20UvzZ5663J/ezh0K530759d+sXvGx58PDMkfqRnTZ8y01x2wvxoPjp&#10;LzeD37gtoKx/N58gHrLxbT9PSZ84Kpv/zH3dRKhXJ9d3rh4fzCnajL29wZmbdRdcny5Fk21o/CrL&#10;m2iNn/XJeJ86G2Xowfkllwelk4NiIcf80V6/tnNN80tmf/T/p7dFNW99+GzDh2PrwZnr5vzxZxOT&#10;J4/vPn4yvI8/vfto2oz7o/vZjSvYfr6UQefFB30ItMNyRb2Sj/wTy+LfPBGtutquvM7FQ4mW7voI&#10;XPvTsf4270F14gXJSh86+gE96uJ/3q58veaHc5BfdOKPF+Cj95ovaOVEi3l4ygky8ZNlnqYbv7yS&#10;z47pdwzR4+9eCE824HU/ZE5Kdn44x09vvuPBG38ytOOz6W8MmwPVnyyobw8/OWjJhfefWcV/Q/Lm&#10;fxJlefF4yNu/ezg5uH/f7/YmrE/ZmkfOPH94n47i1T98Ww7uCFmxz3Iwn5R8Frv0P48g//MBTzEL&#10;krs6L7zZkc70VoZokn3lI0ddcdvPqtz6LD+H6PB0f6IO8PtmY9fVtWvQA7NzfnW9QzMNY8fxD012&#10;JjPfnF/9yc5ion5lT04XO6DcuXnq0STXsXnRYrZnCA8izvOnMQ6cO977lUHjEmx8buOAHdmozDb6&#10;6SYvu4G2jvFkP978xWM80aeOPrJ6YM7fbCK/OrxoHNdWO9i5eewmF155lSG7ABp6WvwnuzaQb/yG&#10;nnMgiDZ9jtnERjGns1gqiw0s9vmgDnTcHBhdvkM8zvOpGFfvnK1kiAdMt7rmOUC+NrrwiYW+cezB&#10;1g8yXff0za/+6q+uHv6TEZD7vL5iEpQz+JUh/Ur8ZLa4eaWPB5CpLWQ3XfijZ7dnED64f7QIYu52&#10;Tp8ymemH6q91134A6VQfPch3JWS/68nzY4hOfQSdo3UsV5TkiT9bGx8gO8ojpXsksWqBIv3K+gAt&#10;LGfxsZts10f3a2189ctu+gE+8tiZbexQpySjuUXO4TMe5GfxxackQwzwJrPYFU/AtnTlS37zp+tp&#10;sUcLnYNkaWMHm6BjOvMJHbmNg/SE0WkT2+ILyKaPPJgtjrM5meQANopNKF7KbOscZmv6r2OJHvFM&#10;H8jX+J0Xz2jANWbo4TV2oPjVV+zPH+faYG3kkyFfzQ/GmrxgYzEG5QZayA7t5Sk6MiHIbrZd7UNn&#10;XPukHzTOAXnZJ5bQMTnZC9lVG1lXvfU5wEdvsc5mfNFpU+/c2DLeixefxMw5QCcGjWulWHW9I/fa&#10;146bQ+Qofexhl7hpVw/RmAPqI3aSS0c8QX4pw/wiS5ltzZkADfvZDtnsHN0+8w2aB8SEDDaWQ3x6&#10;3kY05LieeJOYLPTFVHuAnm3usa1lehYrvuTywfz19/7e31s56CEQS3FED655j4YMwB/2w/oDL7/R&#10;K0F9zRdzn69s4WkBXDs/8BdfoI487e416dD28ce+zHX+pta+ZfUB385XVDZPXps+fMl9jbz2hpR1&#10;qnl2feOt8fdX7r73vV+ZPnh77jtn3ngwz2Ovznzywsy34j/+QZCv5O7bUS/bAHppnlU/v/vA+tjE&#10;5wtrNvN8729cffbFV3d/+6Of3P313/7w7rEfCU93fDGiXn746iTDXI9H1zvf/Nbdw0evzbPDzNlj&#10;25vvfHOeKR7OM/Dk69A//uyLOZ5+Glkffvjx3U9//t7dT3727t2PfvKzPdb+4NW5xo2sL5++ePfZ&#10;MH30yeO7D1yrPp3n6cFP5jn6C+sSE8YHr8596/Tb48+e7JrLm++8vWsp6t6a429951u7HvPTn/1k&#10;Yvh4rm/vTF58c+L47MUCx+Lan2w4fTX32dNf+uzkzoxv/bg5aP3trPU59yPZM5bH/71+nr+d5W+c&#10;WZ+Sa+VMOVQu0qVdrqgjB508QAvl/3W+QwPLo+ajbFVG71h+NcbkWNf35hn1aKC5E48x3ryTfHMk&#10;vUpxc4wHP/nGoh9F8Uc7GdqNUzx0kYO2+w71Yq+ePoiHb7WZT6Bzbd3j0KuuOZM+NrGfDejQO+cH&#10;O+oHuiE96rTD4o7W+INieY0TOjTq2YtG/8Hsp9ucVB36+usaS7ZAMQZ0yInmhmtMqs8GNprrIH/z&#10;KV/QXnU5Bvmcbn2FRh3Unq/JUMcO+SH29NGvRKedDqW65mN2qGvzS185h0Hna93vDwgsxQL7x3/8&#10;x/srO0Z6cFUSatLneE5l3P7Rwxl0HHAR8blEhqnzR4ot2DknJz0FXRAkEWNLuPAaKEEmhw2CAXWw&#10;TlSyS8ezB42AAHazkz6AtgDvxD666XHONvKuHZetJZ929kQTqmdrE1zJBbSjh+qhujqEfB0rgdlK&#10;TwMXxIM++6HjZFSqF6uSUz29tZPJX3XsdMEWdzrRs0EMoWN1ePLJ5Lu/VqB//rV5YXK2GL+L0w9G&#10;9kzwFnb3U3vji3r0FmJA/avML7gw53R5Q8xF0vleDOYC4a0ri+FeX7bwfDZJvtjFbzY3gcgFMTVQ&#10;IEDPFvx8SqcNFPGwgeXtsX0jxYXWr0y82fH0hambieOl6T+bNnOBtGA/QdhPHr4+F2r+nkH43upi&#10;vw2m/U7y2OFcDEXNH8GUl3K29t1omYvZw0HxsCCmzaD29ka+7KbVxEHcfNbNH+60kWehsrrzy5Kx&#10;d87J9Bq5Plmfb3MAHfp83xgbv5XON/fcRNzeHsMjp/SV8SJ+/ICO6cHTOIH7KxYypw3/fmZw4qZt&#10;N0bGV/HYv381NzE+87aT2vTjfhLQTcH46AZDHMTqjOPbry9si9gomL5xN/SiG6a5M3lJ3kzrjOS7&#10;V8YmffaGTz/OGH99ylcnHvV7tp5g6MqZ/Me2g2cil38u2jYpbLx51f2HP/rR3V//zd/sa/82XV97&#10;/bV5OvJAOzYOylFZLL58IdvCrg2jT8afTwd7y4st6Nrk8LaFt6bk4wPjaGK0r8hPufEaFFdz1rl5&#10;enntfWJDbXSO1XefjZ79FNYcf/70xHs3qyahd3F1bNJv7N7xQ7++236ZeXFuRuURlEc+XfbZyPl0&#10;bLZ592TKuRTfffXixH/8+nL8c7O3G6qDZBmjuyk5fW6zy2cNv5gb0Cdzg/vVjKkHxoyb5LlJ3Tcn&#10;bXLJk+FxM9jfTZOqctiNtr9Xt/6WCxOvx3tTKt8swJ4bJH3lTb03b/SNcSDe5WrXi+Y4tjfG5AUe&#10;9OIg1uU7mfjpn+Dd3yzpE2NtNySn3Q2qfBjte2Psc6rmQO3y6jU5OeOraw8TjU28bGHfJ74zbjNr&#10;Hk7MBR5M3p05zkOCLLOpuZvX+n7K/cO8o/fT6adPyPhsHkyn7jM5OTFi+8Zg7L7ffB4EHYtPx7UV&#10;P+f4jWtxUcLo8DoXp2KVHHydix9+N8Xid+Uz56hLLj6oX/CJl77Af5VPRuO6PlSHHpLnPMAD1JGP&#10;t2tfN5DlwRXQ1mfJQBdv9x1s5IeHd37yTZ+az9Gznxw+sEGb6xYZ8rA85zPbxcU9kptusvMn3d3c&#10;O8dPj/sgMtWjpTO92eecj9f8NzdtjoyP+6OBQfM0b3djbOTxE3oD0nill63KPR7cjZqRI1b0bF54&#10;UHx1dL4yMX9pcmHnkHlgMl8Nz2cznxsDY8Buknno1gOueZvr2qaGP9fNejrUAf5c/dWurr5Uiq24&#10;kJfdHUdX/wbV509zAkwXdI5GLDeeN0j283L7pafrwi4UoJl6Y3Q3uYbeObb46dEvjtHsPGku6v5z&#10;9NOnr7qusAnytdwqTvIpvNLQd40lLG8DNGSxRVvtxUk81JGTDY7xgOjgVW42XPumY/xkmncbDyA7&#10;IBolOPE9vICexhBQXv2vPt/w6svyxrH62gHeHvC7pmQ/fcZbtrILXzL4bnybL6BrCjp68KMhzzg3&#10;Vxir6slsXujZA4oLJCPfw+zlpxiyl318huibQyzyOkZL//MP1+rL//hDgA4UbyXa5nl05hE+sU1b&#10;+VPO+LGRv/dlscMPMv26XjvZ9DvGyy7YmMNLJ/vEJBv5r3QOQf0A9B10rl7MyaXnmsswiJc+Mtlg&#10;7uVbiz/1fYhu7xtGZvkK84keNGQ3V6kH5RU5YkkOOrZ2X1P/iRt70LCF3PKKPnx00sWO/CQbHd1o&#10;oX5yjUq/Yz807AdhxZ6taGDn7MFPrr73uS7rBXKXbnXipGSDOihu6pTsq2/406Iaer6wWz0f06ue&#10;Tj4G5KItnuyG5KsXU3zsLacgf5TJzW7jlR2OsxvSW4zxiZljyA/91T1o8SI7G9CJsdjh5xf/yAbO&#10;6cDDzp57+Vp/kVkMlIFj/mZb/RxUDwF+dkHy6YxHHMVAfinTX3zoAdlBhjbn6MLsgOQHbCkv8TQ/&#10;iR0+dbXLE3EpxuJCv/r4r34Xd3TiRaZ2fuDhS3ahk+d+IP6Hf/iHdz/4wQ9WvzmY7GJNP//IIZdM&#10;Jchn59mODq/5gh62qdNGDizHtSnFsRiqEy/y7u/NRj6ZAO8V4+Vj/cNHPGFziJxKJiRTnMxv9YE8&#10;dl7sxE2eymG61GunozZxZTcEbEenrK+MKWPcNbF5AvChGKPlQ9cU9WQDssSTve6HrUnyhx3FNnv0&#10;oTmpNTFt5bh8w2cN0pesrHkWX77zobFPJ/rGnnMlOeShLcbo1GcH26EYinXxTLZj/PyzuPs7v/M7&#10;ez1kmxcNzBX1JSATPd//4i98MeRv7ucHmyU/f/fndz8ZX3YN1yfy5/yTjz7Ze0/x/uXv/PJcc3/5&#10;7o3XZ0y/OGP8jTfvfv3Xvn/3W7/1D+5+9Vd+/e5Xvvfrd99455c8wd89+fTzu2++/c27X/ver+4z&#10;/YOXX9w/A+Btp/M5P/fybPvq7gvrZy/NvcmLM7ZmmD8de954y49Wv3336PW35rn16d2Pf/7e3Y9+&#10;OvY8mTH1yqt3r735jbu3vvFLd294K+yNt+9eefX1eW4YeU/nPuTBq5MUD4f2i7sPPp7c/3LG/kxl&#10;P3vvw7u/+/FP737+/kd3P33vg7ufjMyfTfmh9YjPZ855Ye71VvY7dw9ee/3ug48+vXv3Q+0fD927&#10;w/futL989/d+7Xt33/u1X7n75rd/6e7Bo7l+fjXjdp5hXn9zrr1vvH735ttv7eaXdUCbUv4Uy7e+&#10;dX7I9O0pv3P7e0S+7iS/fmnq9fM85kxcX9gfsHq+9+cOPDdBb9v97Gc/2RzwKUQ/arPOhNY6qnt+&#10;63r7NacnZ/1THuhvYw7ITfNVOQ+U0Piyvs8ePGjlonEhT9E0zqBcgtq1ocWHRm6SB+mWX1Auhvhg&#10;80/tdMl18tSlz7GxY5wYS40f8eATf9mBtvnB/Q7sGmR+Mi7kN356Gx+Q/WSyy/zBv3xQj8fYxcNH&#10;cvUpndnGdrLyE70xpryO+9oB2+gy7yjFJHucswUN3nzsuo8mHdqTyx7IdjIgGdryU1tziTb17Jcf&#10;4koXwFNfQefamteiQwPIJo9c9OqzS319rp5Ocso35+TxSTtfHZurvcjkGDSPAnogUE9/cXHM956j&#10;8hOSn217hfjn//yf/z7lOtLk/l//63/dDTCCGIKQAjRhSghUptCELLgCKuH8MkYCUigAAC0ZSvWc&#10;kHB0CVDonEzyONDFJH51kG06jh7YoMhResmC1wDhVdegjabA4kN/DS556a1zgXo243NcR119TJdz&#10;siBQslf8Hec7HYCOfA6zqX7pQkqncyV+g0gCkBkP/Xxjk3o6S0aDQKn/mpDIA+lRZqe+ud50rEy+&#10;3mLqYqBES+8m3ejWrw3mq5+7ODxyLM43SAF/2MIHkKzi0iQkD+RJE0ODixzyxMIkCdnNBuX/l68/&#10;7ZksOe7776tnenq6ZyPFTZSloSkJht+cnxg2bEmAQQr2izNsPzAMyTZJieIi8S+LpCRyOGvPcscn&#10;T317goXBHcNgnsyM5ReRkVmn6nTV5UXav3B59uyKY6w/fOZVeV6kZ6XPB1CfjW8f9vkmxscfzIH2&#10;fA6leVGiy/bB8MH754GdfyEDF0ynDnxw5wM86zXsG2Gt15g/DyI8lBOPNbDxsd8VJicGMWMxeCE9&#10;uRlc51s3x8fndXT4+cQ/48bOw8qZR+UblmrB+pxvSY1N+XBwaMnSR64xeUwXVYMwbNmp8PMf4ttc&#10;a3hmjH1y4W2dtk1xH54Xdv9C3od4vlHkoZYHJdbGt708XOlhi2sPLrE1vD48HJtin/9hftQOX8WE&#10;kfy3R9SB+kDqylfdfU3e/uDe703L26nBwVuOTx2PvWPfw5+59jbu+aezDgPgfKg8N1TW/ORp4jgP&#10;fEYfXt9QezJ1Rdfp4sNRa8OXB5Nqzf6xBux58PH80bxQdz31IK/nm1qzJmddBp+HVNaA3nnIOr74&#10;9A208+BuWnGVF3Gw9+7zeSOkXvvW1/g53/qS16HrYc/4mP1gHWA9+f9s8iCCTyY/PoD9aF7cJj9P&#10;X5kY3BDPze/sqmudPDAbv3xG+mFB6qSbIP7UCBKPPefMsV6+qWd/Xw/GPz+7xW4/unE6e2taNjft&#10;ujh5chZNvtnV6lsHbefHOS/4uuWhh9v2IzvWyhlxPYS+Xge0R+dW52qq169ew/zNL2eBh2C/dR6L&#10;Z/5znliHl+ZNhn+VZvx8y885M6uk5mYJzgMG3yLxrVX7Rr79x79479k4RtUz0oqn+J3r4sBnDaY9&#10;sU5enFHy1etqr+ONyZs1KnfZZIMPflvnU1uzduTuZVrfe4J129zxoOKAm215Vg+9gecz2ag88Beu&#10;OKxk+DuvfbdcYGO9PiF9smxh62/NxZMfVG7YkjN2YUfhp4PJ0t01dX+jar7YcRhgJ9e8vTMldvbz&#10;eWh+/htyfsIs78OTpBe2P39IMzXEzpxfzjN8fiKY3WEPzT+eg/o8sJ0z6TywnTP+vcHsH4I4651X&#10;n80h4oGXN3bG7SvfijQHs7Pj4BpfER/WXJ7UmrztOFHX1vfgHm68thyjbR+RN18+m6+/bWqtEfm4&#10;ebKnxobl0rdzWbryFo/siRKOGzY22Tmva9ZIjmdN53WDfdLselPsH1acb66Pzt431rv4jcFYTSC1&#10;kEx7W1ssxawv1+ard3k3XuzWQ4vytXOW38b5jLNBz7X5k4Pp87nPA3VfrZO518V7rj4/SN+c2sDZ&#10;w431GtR9Zmz/05cDmBD5dMOr5Y/t/J4zfeTodm/q2nznPu7DDbJwypkzobM23+USdxZ0j5WvnVvy&#10;cLFJnkxnlRaRoceOuhATyg9bbDZezrXmi32P8ccXfGzzoZaaw3x5T+qDO3jcl3qPWZx8hmf754f+&#10;fYyInGs2tHyXl9aFLszh2cyWXDeH6PGNy7nXE6094aGAe3brRZd9fto74d/54SfWD38+EF32zO/1&#10;cW3txGVOfagT8ubJ5Y9ssZfLMNTS05pjE7tP8dDLB6peN83dy7Gpj+TDaxKb8uBBpg+SyPIvF3K0&#10;9w+c1X8MIz/ymrxY8M4HfSzG8pjcJmsBk3m26MuXceuXjeope3yRFwss9IyzlRwcmC7Kj1Z+2BcP&#10;Io/Iso3l5boHfO/g5k+eyOiztWNlU2uMrj7ZMFgPOeVXa55/49UAu2ykj42xwT+fsJIhj8UDrzl+&#10;8kFHbtIjh9Jjm6z4qld+y4FY6ehri5Vtcvllv5xh+MyLTRuO7JUPVD3AZw33eibPBpyIf3idx8bI&#10;OZfomyNfrGzDgM2h1oFNY/r4HgeGk2z65Y1sNZYPuYOreimfiBw86WC25co4ffLOWNz9qD2r7fVO&#10;K/fGnMv2v/dS+vTZtXfkb5915p0XqNcrsmKSB9zai6f4WgdzMJmXn3JYHMbKuTGtccxH8WjhFANm&#10;1zxdZ4mHX15fvAazIV4P9z3wwj7P1DcOIxxssCm+Pnx3HlqH8uaa/+Iz1ni2YGh/821Mu+MyLyde&#10;T/zDAWzMw60eyIm5mhIbPNaouoATvrPekw99fzPafb1cy4Fvw2F/7uGtN7807199JvSVh2/+7jcf&#10;vv3tP3p4++1vPXz1q19/+PpXvzHyv/vw5bf8o4pnD9/8xu89/N43fvfhs4+fz3vNh4dnr3l9mzPy&#10;jXm/5/VvsD9+PK+753OMqY/X3nh4aWrQp2z+XtbH80bWQ6n3P3z+8O6Hs3/9Q/ORfzpyb7zloddb&#10;c4jO+ntwNjn5wD+W+2z2zqPHD89ne733wZw7o/vgH82NvQ/G1vnW2Mx99PFnDx+OvOt503weevn2&#10;2JNn8/7+rS+d9sPZB4C/NnhftQf96YTXnp1fqNC+Nfv86etT07MW9o5/bOtveb311vW5on+Mro7U&#10;UOzbgL//+//ijPsFGGeFh2P0rW3r7X59lmzWQN8D/uu1zpyx61wbAXUx/uliZC9Y+84JteO6OlOj&#10;7RVz6tA1zPaivUBOzcBDhh1El632VXWFXe89WEydJ2zCxYb2/txWb1dcnz8H0JpHxcJP8bKhfu0n&#10;4/LZP6LhB7nmu/OJb/vE2cMHf9hYnF8+zMFZTsNgnIwxc/AZCxu58oXM0cNReStnZIylA589Do/x&#10;1glGxL7Y5IGdxjvP5DR9tsPHbrJiI9u6Z8/4fawwkO3chFO9oeLTwon32pHTVk902cGuG7OW2DUb&#10;/Hntae3Ci9nig8/WqDn42BS/vac25KGY2NYeG0D++3//7883vwBVLP/zf/7Ph+9973vHaIFoJVBL&#10;kbxEWhQ3sA5jL3aM0wu4gxcgDgPs+j4x+1pAuD7we9EkCBcM0i+pbNGBByt4rCjYK1GwkLP524Ts&#10;GdcWa3hcI34xMob16eF8wCQGttjmQwGi4suW6+LNvxYZL26t+PJrzricV7yIrrisizUSCzlMz1ry&#10;AWfFj/VbC7bYxfSKKf1ehLFra1TeyoW423T65ugaN1ZNlU//mlmesHlz4RCfthh33mA2Hs7NqAOl&#10;N8/+tYO69YLkodfBPi+YB+Pwye3KsxuD88cvfT178uRbYRCzK7/qjBwc/oaX+FD6cMGOfCheLsVw&#10;PrgfRm6E3Mh44q11wyKu8im/14vom8eXNWtN2KcvT/bBu7+5bmRd75yxg+jryzG7MMi7PLFvjF4H&#10;FR9RsZZzbB2yr01++yO/16z11CdPL1lzZ35uXs5PHs6Nixd/de2barNzzoes1wetk5/b9RiyaXwu&#10;ePkZ+3zMSpxYqz3ctXVUi/xr+bCmxjdOtsQjR+bCG3Zz5dMHlB7m+mbSADvfvvGviI6/m+9T+6Ob&#10;vho0DoNYhOJ+p58b055vYgyT94GpnyIUnW93ido3uE7cnzofhsdI+db6F0PW+azLSdXMj53zQekN&#10;C/Yw56PR+eCT2Uce3I3dqaDbg5SrHmFg/9i+fbvAB93nXy9N38MuQeh7IGbdxO7blfSNRz7EzS47&#10;Z3507RU1XW2XK/PyIFdY3qyb/agVa3WptVfcNNlbXpt601EdsFFduIZBa533mVTNJDPRnRpVI/C1&#10;V8JI3ze9WrOTs8Gknuwtb8i8AfGaiXuTkq3zUNVCodFVEGycdurhPMQcf6TUgIcLfk7i/L2fwWe9&#10;zFkH1Toa1wPiuYbzMnthDd++xsmV83KgPbV+Gyv/nVG9BtsvuD6Wz71+rtlH6kl+OidRcifng8f8&#10;2ZMji+BEbJCDT+7ZJc8OeZRfOtagvKsJ62h9UDa17LIDEzutITaez2qDj7P2kxPX6bGTrfSrbePl&#10;IdaXW7bYFj/KB2zhw4hNcZQ/DC+fmBwd1+XavPHsnxxY9pE57Ly9+SBzWJ2t1tz5RtZc94Bm0B0/&#10;Xk/9fUkP0P1DANceaJ2/n4dnHWD2dxB77fW3Mz34Og/FnMHW0HrPXOdFa4TkpDztfBUneoF9uBzu&#10;Mcwu2rbLMdprX+42l2P2s7n9lHuy5+yc1nnvfLTWe22vrXtbt+kbk++wNbbtnfN2xs5rEN/D2UVH&#10;5oYRb3zmqlVkHBc7Sk+Oey20n9W6a3YQvc6Ig3vGX+C+86vfHAwH/5rb3Ji2HJf7/NA1x3+x00H5&#10;SQeXP8y/+MtT8urTeYG7Z3ZNlk9+xK+lU31kY/solvzQc1/qHhV2ZI4P5wO2LubkujO1nHf2FCNf&#10;5J0r2mtvXWegufxj2MNX7BhOc3t+58d1ZKx8sUked13cZGDqNY4d861jemSdyd6T+slDZ7TYO0/Z&#10;FZPXz3xG4WSnOjCfnDxZI302eq3VpwNHNe21qvU0b44+m8bEw5c5jPgUF5tkvUfyoaLXRHbpmEvO&#10;G3/5gEU/HLCWk/IWTrq71syni2DKN7/wli81GxV/mFqP4uSDLrvmMH3v7X0Q3IOv6hEudnBroP6s&#10;nxpG7Kpz+eWb7e4LkufD+rOP3SNV/zCpAxiNiSk7CEb98rXXZzNf7Ikvls+9fxGZ5JoPgxiMw9Ia&#10;YPatHzsYkSFbjBg249h4uLTm1QV7xpLJB0zGkPEYwbJtZ6+85N840nZNT97KHyr2MKD8tffosWnt&#10;6NLp9QFWZF7NaWFM3lh41UdnWz7LMYz0XHcOqpvqND97HYyTYRfWOHLNls8EfBuiOsxetvg0R9Z1&#10;Mvk21pqIJUbhbl3EXW0mI1b2ix0uecHpwqFlj55rtuS714nyaQ7GjSuub55NOpvZsf/sLTUIK3vs&#10;Oq+8j/KtCueAOfF37y+G8m2OPD15IiNOtopfLHCQx3CxRw42n4Xg/IgVJjo7360Te8Zbb/kxX6z0&#10;xYXhMg4bZqu14qOHRfJB1lz1Q1ZLDj7vK51z4u2cNeeafrGGH5MRFzvqKgwIrtaXntjVhvOcjFjg&#10;cw5bKzbE3Tqxb334MEceRjpyw/7xP+PsWRv174HN17729VsNqpe55zh/m957Op/1qXfvAecMPP8I&#10;2Hp+eu5fX533nc8//OA8/PLNJPfpfi7Qe2A/Z+ih1EQ2709nv8y8n5d574N5ffj1Ow+//Md/evj1&#10;b94dPLNWL895/Oqz860xD6Lo0vF++HzmMFvmuYdZc+G9hF9E+WDszBveBz+BSFab3lTYxDtr9njO&#10;78mxf+j+2sTyxsTsz4X4HM77ZTi/PK+ZX/6drzz8zle/ct4//6PXuM8+PXLyf/3a1ecPqf3DVuvm&#10;Ws7kVp+s11+/RqOWrQFufV2To8OecTasofXOpr61Mt8vPpzPBUamOdfWHbcPsPGjN/axGlR/5Oih&#10;apAtPul0prT/2aJDTm3hzjBz1bY+HTWm5vfZZHzXsrjFJzf61Wj7I5wINnHQb4+Rd97I8cnJyCan&#10;7j0QZsOYPeOeo7qn6xoG/uHHxjE/MJcbXD60YqAHP2YTdnLm+GSfjLnsm4v009HyyxZMYhAPfbj1&#10;yw1cdPigww6c5u1hZ69r+uboGpNjevTLr37r2jViF9bOEfblhF2cPPvi20wvGfawPjvWjS2YyLq2&#10;nt3fGUcwOtOMFYeWTrXCvhjCByuSL/+4yvspsuU82/rn6r/8l//yHQlGXtB868vXuTmzESjnTCu5&#10;mAM39A7LFgcALxReCAQTGHMV5U6OwNpIWCCSI2gBSUCLR964eXLGFBe72dN24MCo4CsG2NlqweiJ&#10;rxhbbHMwojBqjZPhV4u2fOPGWqwwKmh+2mRsatHOB73GkPF8mMsuSiYix195toHEvzcmdt2mkUd5&#10;z7e54uBHrppj3zhdtq15eRZbOuHNl5irL3MoP9sXzr5xMvzCqK60e+3IsJc/nP3G6LMJn7oIs1ZN&#10;sEPGeqg3uaALuw/ljJ8P8hubeRhQe8HhyzY75uBiFxc7ffOomMjutWBbfds3sODqJH3Xck/H3iBr&#10;DBY26cDJdv1slHMt4lOfrhr9ojrtAGot0c5tmNhiJ90d/34BiFzTYzcb7Bpnq3ybQ26gEJvt5fPh&#10;54uHQr99c++BQA/C2DQGA3z0sTz2QoPDaEyNYHLG4GAvO9ZbXLCWRwwDbMUP3/kWhQ8rXxnd0fGT&#10;nc/k28/+zfiABPP4cWPjb1r5ycPrg+Nr/MSCRtC/5Jcfa3z+vpOanTtNN24jfHToPh6/50PouRk9&#10;uA7PDcfE54HvyeHIePh2/XTZnJ+3dThr8+m8YE3rZ8nG4InjivOKjW2+4DkfVo/s+bB15M56zngf&#10;zF6YrlqXP3aOrniGEblyiMu7faGO975rLbH1qm6tiZY++dheaG95oXUDw3Y1m41thw/sGpcveNnr&#10;LLjn6hmd2If17UM6MRvOtdgYGXXPB72zfrd4/Uzo+bbgxHbxtd5sT7bPcwpJPbV/W6vz05vIpGW8&#10;sSUdJ2eKn6i1QNU2aly/9Tn2R7c5+bGPes21R+Sz/JVPLMcnpltsXWeTn43LOJldF3KFXYdBS5Z9&#10;WPhlS07lmzyZbNNtHVoXa4jI3DNd+YYD3t2vbnYM+nKwZc2Tr69t3emY18Zk2XAWZcs4qtbYQPzq&#10;s1dc2moqmVqy4i2PjaPsHr0ZK6bwa6+/nXmtVXPxtsP/qXns51Onz2c/y4fh8O1qhepN6oXveh3A&#10;zph5B3qdI2P/nGdqZtowhG1jgT8brpPB9LtOnm652mQc7Zxpd55waxJtWzDuvMTG1Hd7Za+xeTYx&#10;W8Vp/jB7M56tZMRU/WcfZzO/mEx5aK20qHGUDnxsVfPpl8/swrnHYDtrOXZQvosH3ecwrPWjdGN9&#10;lC0t5ltrPhn24Wj9ML/4vp+ea/KYbhiN8yEP8tFriPnOFXLRtgtnebO/vWFz32EuzPSzo89+97HO&#10;2NaBvmsy4asNa3jzXY42GydHZ5Px5th1rsAUpVN8+jtf2DU9r8Veg+mTbY1QsbPlwws/we9f3fsw&#10;g03z4WfLPWp98+HQti7ywiY5uTamXxz2MhzGMFvbDyLLZvEVkzEy1gB73bE2fJhnr/tJOMimy448&#10;+BaFDzDdm8BT7vknZ8w9kDqAFamD7kPJwZFd+mL3OhwWuWcD75o07jobdPNfzloz909hkHfvxfmD&#10;xfsg8bPR2Rh2evSNlT+YrAX5alp+6PARVtdsGBeTOseuzfkwt38omF96+YSTvnGxtL58dzah8mZu&#10;1wcdMpg8jLi+lixdeeVLS1dsmxH7rmHFro2xgdihCy87GIVb7oyZ12+sa3hR8aDWlg523TqYS6dr&#10;4/SLQYxyIu57Wbg2dvbpsVGu7uc2LqRPvvyqo87RbFQv6YjVfPdF4YOFDNz5oUdWHMZ3/Jgtut27&#10;kje+c07HuD1njxurrsiFUcu/OFtfBIu+tavtmg322GdbPGzSKZdwFFP5Cld5Za/9aby4xF7+2I3l&#10;A9b80NNmM3zGyqFr+8veciaTMW7/e3jY50FiYB8eZxwsZMwj+nTLHfvmnAPZ4LsH33Kt32cSdNmn&#10;h8zts42/4iQDDz/m2IKp84EOkk9j/MkJ+53nPuf0D6dhk0t5Mw+n69YADva0fG1in5w5XN4xvHyF&#10;0TycYnKN8skOjF4zfPNWaww2sdLpbEZywKZYMfzi0VofDBdifzOf4ilPbJMvj/z8/Oe/GBw/e/jV&#10;rNXzD957+OT5hw+vvTr1Mvave/iJ87n6f37+UfY7w+z4B2/v+htb7/zm4Z/++Z/OLx35pRM619/+&#10;evriF3IGyIkRHu8P+K9G/aP034xNefJ+2ZkgtvYSPbmmK7/+Fj6ZXW/XA73PPwvzuYn3GHyoiQFw&#10;vsHmV6nYOJ/r3NbD2rGN4GpN+a0Gy5e6q5Z3jZGhow+H1nnkmmw1ypd/NLjr1lgY+GG3eNnNnmvj&#10;cg9DONkxnhx/7LfW1Xbrr/balzsesuoBuybfGuFibh2vPF85ZkOe3QM5V9jvIZdx/uEny6/x9gxb&#10;xmBjO5xs6vPT5xGILXliz1qGATY26RQLO8bphM81PXu/PUsnu2zIZbaReYyqFXbzWz5gZBfBQN/5&#10;wx6Z6kiL6HdNxgMfduAu/+bZEa9rc2znF7lufYxhunxh1+ZjY63rxoDEyY58aM1p+ZQ//mGVJ7aM&#10;Y3qwt84Y7urSeDnSZzc8fGnZ9Drk24BauuXdHNI/dyz/9t/+2+8wIghvNHzzy9d7LYCDoQNEq8+g&#10;TamYtA4RoICvaG0IwJEk5hTpl2g+JZFuSZQY+sYUnzH6WsVnUyI+2RKIwOmLw0GGFR4ZTMY8Jkuv&#10;pCJ4zJXIFo5PLX3ybEp+C8cOKrmoIjBPjjw9fXNsYj5QNsy5hpeeFrFNNixbDrOr5cOahU8/O/nQ&#10;ksfFrN020kd8FTvb2VcP1h2bY8M6tqmwa+N8Fnc5LqexsTZYsZJlx3qbo4PCCXP6SL+4MVzFnk4H&#10;S5jVmXr1BsobbQdo/s0VQyQOxJb9gNnjg7yNDbN4yJKTr3KQ7fscuBajcX1x2F/quDe4YkBaduDG&#10;rhujKza5YJOv8hYGedXyUb7EIDf86GO2WpdiKhds8UNeDsLag8BqRX3ok+ELzhjxwSY8ro23bl3z&#10;gbuGEz4fvBorDnN8ht9YOjB0ZrVuGL50kHzRSZ4NuOBDO6dyIM/x7of/+vtXM6eF09+UezrxnH+Z&#10;NLX5kvNrYh/783Lz8MpLc8aI6fFgH/2za/n/ZGpnfPrGIf/YOv7GDcqH86JBcHzAyk442PBb0fz5&#10;qcHX1f+0sHkA4gNldp/7OTHfsLutBRbjx59NfwQ/ndiQ/w/TacjSGXbtpyf7210eqrWGPcg7ORlc&#10;UetnvDVs/YxVH7CQtSad7/s1SGsd2bAOdNRrrIY7e8TGNl+YDl310PmA9zybMLDhNal/4Wcd2gvF&#10;xj7/5ZJv5wr53Xots6/YIFfdiPnsBf2xy7YbcfNu+q8VuPI/lXN0jcExiT5yyZL04fh5GDqtXffS&#10;vLE4NaI//o7eUHWef4yMiV1LFidbLZpHrWF7qnWML1wXRnGZL9flUMsOvmK/OH0kt/kNZ3GQbS3Z&#10;gNMaOJ+9llQT1tJ4Ouywqw1jVF4Qm50jMCH6YtAni12LrZpiD4uZjeKhq915aYwMeTb4Y8ccUjti&#10;EkfrA79+r5vYdesT7TWsThF/sJVLbbg2kwsnLhZtrJ+fflrVz7B+MLn3tw/9DGu5IiPbvjXGv599&#10;9Q1SMJwjF6vleY0ff7456husfmKZ//AisRYTu8f/9DG5jZuv8MdhRumjfLBb3efD3J6HQd7VV3iy&#10;hcmki/g9cd/iweFIBuWnXGtRNvlBZMyzg8yzjels37Wtl7jsj/JVTsJMTq1Xj+bKL1vZM54+Rtlu&#10;77K3iS475sjJX3ns/E5/t+aTSSe9PUce56M8bNy7vzmsYmlfx/IRW0c54tP+hE+//NPXR9rkkdc1&#10;a9abfcyG1wt7mZz3YD6E62EDeX5dsy2+9rz8s98abG592GwMiZMN+NnoPEHk9/qQzb65cuRazqKt&#10;x17nEhn61SkZpA+Db315T6rVL9/8kclP+F3zQdacfKtT+Um2fOmTEwe/xuWQDjJezdDD5Iz1PscY&#10;W+5BcPe7run1UIYM3MbklS478qW1vn3QAj/aMVXD9GEwzo8aEB/s4WMbdrXkH6eaN8euVtzVXXVD&#10;H8FDjg3+Witx+Iex3t+3dlrzbJVP4+LotVbrfkfLbvGKIwz8w+lv18gbGXbKOxm5k1vx+iDIdf7Y&#10;ZpOsOOSmdapGUf6SqTUvVna0+WQ/zEifPHZtnB9MJ+q6faUlv8cQ2xiFhZy4MexaMvTkeOuaJ2+u&#10;2GPj99jgxebIiJE98xtz9sLnmlzy2TGeLUwP3Y/DoCbUgfo2z1ZnIVlte2SPk0VbvrybVzvt73QQ&#10;vWKHCw5zakLNyJ15ZJwMfa1+nP9k4MBILOKqZviAUavPR37KGW7tyu/OM932Iz14+c4uDGGMyO16&#10;0TdPXl7kpxzd67vml5445Earn03YkL3ptacYkGt70T/a8Jpkb1pDdsPLPjkxsAGHuJyL7Jd3MnJL&#10;Xw748FDHt8vIyrXXAf9QAEYyZNlDsHcmlVPMNr/OS77EZe3sd+waDsS/eDBZzI9zpwd75bP3oJ1L&#10;zVeLWvPm+BZ/ayUnqNiNyxc57cYeJnOu0ymHmD4//eMZvuDuV45gaS1h+va3v33OW3LsNGcN2NKq&#10;EXpihQmzaR5+GOR7P6SYN/6j9/Dw4XvvPjx79XqY6R/QwvjPv/IQ43pw6e/Y/2raX83YP/7TvB+2&#10;jwaHb4958PXJpOf8pP/4EC9/H35g33pYemGBt/OfTS3c8iQHWv7VSPWMxCwuscgFmdaHL6S+qg96&#10;/KFqlGz99hKMMJGXUzb0y1WY5axcmzMux2TUoha21hwZ33qu3TOEz1g+UGsoHmNaOMlg13xrqycx&#10;df7yA7842EHGqjm+rbv7AetuHczBVT1m1zVd/oxhNtUcHfo+e7Wvcd9M7Jwmg4tdvPJhvrUwx3cx&#10;8dmcvhy0L8mGp3FtOTOOqy3+2CFnnq48tdfpkqevFTPfeOcblcvdzy877FpzbfPqwIPqapQ9VGxy&#10;Ub+zqrnOKWPswMSmfPKL2IO7ujVP15j8Gycrbv3qohyiWjHwjeWaHfZdI/rWiT4Z+dPSIwuf2LV0&#10;zHvNsU+TN4/1y22MjDvzPPxyDlRvKD/oIPo3/+bfnJ89FIzfVv9f/+t/nZ+ZyFkFSEa/BJLXSo6A&#10;9mYwxomkSJw++RY6fePNkQ0oOX0FqG/cmIUmX8KSLanmLHiHdPbZ6bDgC4kHmRcfZiecMeJL3Hux&#10;YNIiNrZesSSLzFc45LNdceAWXwxauuWQvnjl1TjbrZF4yWuxcbbIFae2a7Za17CST981Mkdn22e7&#10;PjmYxNULkFzr43Kh5atx8Runm761bQ207BhLHo58lxdxlBdjbY7qtBwUW+N02YVZzXrxds0vP2y2&#10;SckWA2yu4bAh+SJvTt17kygHcMNkPhl9cuVkk37xWXu2HVb6xnGbNn/tDTLJFWcxmseoGMQtPmvO&#10;Jr1yhLvW5jsb8gdfNxYOVS2s+d3rQLY54/zFUT7usYiJXvs5fK1heyZ547G+cUxXPmEOB07WNao+&#10;W1/j4pYreXNdzagN48h487i13XF+JsZXxu+TiQGPbQ8nPn94NDcvI3ceeLw87GGHBx1zI0gG95BK&#10;21rC/HzaR2P70bE5OeT3PASZG5ux52/B+KDYN77kUs58w+Ly3Vn7yfk5vHJzvsE17Ri7/UzZb9fs&#10;ic0DFHit2fjw0M7PAZyYR9S32vx9Nr79UVf62eha/su1NWvNW9/yj821jmqLTOturjptHe3VzhKt&#10;ONkkLw/VVWPVh+tssi+e7NrX9rkbNHWAyhk55xTf5NSIPeo8IIvpYtedlWFDcnrVm9q61tF/6PzN&#10;QHXgJ0Ct3fTP3/2a/6zBedB6HhjYS5bAf9daVQeveHjwaM7620MGDLvcWY9dv1pYOqvZaZ/qw2w+&#10;nQv3bz9gyEdrLNfZRu337Mb6ZOu7rr99hSsb2eOvmiAnz+1b+RZTdUHOeovDOPli2myML/GoFeda&#10;frNhnj5SS+qUnLYchK/ca4sP77ktj83DAmc11hrw61pcxtWXVt84PfgwzF2jfLQv+GGPnOt0UHrG&#10;w5nc5nygk8M5y85P/k5t+xlVZws5Z82Lb3PN2ejB1vmbh3RvelrFPCrXeSMvU8P56Bxr3bpG5o2h&#10;4++Gd2POzm/hXYyyw3b2jWULIzLqSu6dBeTu58OJ2AhDfWQ+++HGrjexBU9rjLaN6sNa4fwg8zse&#10;lC39sGnrs6GmOy/Zy06Y6RRT/sy179p7/OSLvnnjnd/65rWbzWH7Wp7vz9f7c9ZeyV8447BhOO6x&#10;5NOYWOxze6QzoNerHSdZ2LoPtLeSd022HOmn540e+2KiZ2zvc+eIN3TJIXLlGc5yAfv2o3bCWbzY&#10;nHHzxc8X/X1NpjPIGmcbDm2y2myTa7/JCTavRXJXThqnpxVDH4q4JuMNrQclfGKYtK0Bf60xn/LV&#10;vQK7fJQL160vMsaWFrXu7BhjOx2M2G5dywPm3we13//+98+9Anzuk42rbeupPjali/gstp3zHUM1&#10;mF9zYq/W3Su5P0ftJzbYi+mWm/YkWXumfaPtH9rBLAay5Ohly7V5LG/hwfzyQ9cc+e7l1LIPbfu7&#10;HdnhQ6xyL3/ilWctW+Y6S+jIgXFtGKtHVL1qER1zZMSSPCJjvrXedoyLgXx6/LVeYm39cLXTeBjY&#10;Y8s4GbKIL/a17JIpx9lDjRtjz3X1Ev7tV78xGNgxzgdODqPG4TRGhwz6IuzNZyec1rIPx8VlvPuh&#10;7NG1xtg8+/Iut66zyacxTGfvO3I7b/qIPfPWSj1rySHj5osZFZexbIXTHLvG7WEMiz6Z1occH+HR&#10;Z6+1Kib+s52+eNigyzYih+luzPkh175jxxwZ+SzXxqJ8ZwfGXmc6PzB7sJJhx97Tp8s2rPZvD77s&#10;ZzarHXLF3DXf2Ycfk+ULF5PzxhnaueO1wD/Kd81P/wgfLvbphDl78gIvrHwbF1/3Ba2dObZ8yOxv&#10;XbEdyZ064zM7WvLYnNjpkGkfOsu8VpmDUdwwVSutQdhdy68W5nxnj9/G01HLxtjnz1rA4dz3ATBm&#10;T87I0iNnvWCFAR42XJvXypPxvS7hax5bG3ubbX8LXz4/eO83Dx+8+87Da0+vv4fom1z/8PNfPPzi&#10;l7+8fsL8w3mN8SdE5vrdmfONLQ++PNTy84keevnp84/8/PngmnIYLNf91Iej93jeG8BprdVrr1Uw&#10;wFjs4nNtrcy1l+RRjWJ5Nd8+KB+7RozJL3/GydIhTzY9BO+F+aprc9av1y4kl+S3T5iM+4x6ryd8&#10;8gz//X45ub6N0yku8+0D1+xjuQlLe8YYH+XBODvss1FtxK278bPmt7xWK40VN2pOX0yYH77hMiev&#10;3bNbZzrm2EF8Z5OeefGJl5w4y6drJCay8JWHYqhPfuuxS8Yc+3IgH/YwrlbUlr1vLrvp8UkGGQsP&#10;29s+NqeP6LQGYdfvbDFOFiZ4Wys26NLRlyPX1rm9zoYxevmmg4tdXtjfOWksv7j1ZoO/6gleZOw+&#10;L9lXG/YsO2EgS5fc9ofNi0EeyJMTHx1z+th1ffPy5Z7SeUiPXWReXOfa//27f/fvviMAyh56efjl&#10;RYaSAvCBvht4gAWhUG1Shap1+HVzrG8ecI4kScAlruBadIwAEhDgcNTSKQl0bQz9FjI75PjlrwK1&#10;SB36Eg4nGTGFo4LExsOjxezzU5JLXswP4oM/NtiiS9a8Vt/8vX82iruC7YV2Fzf5Fp+cOSxWfS3O&#10;VgXJPz3EF4IPljAXI9lssZMeezCxaf7eH9q5Lj4ELztiNW6ddvyxcbqthX5c7HwVM7xbrhhgJScW&#10;LS5f9MyzxSa8vXDuPNAp51rkGj5sjC0byzpVA+y1scmzY+OS4bf88y8vOH9y6zD1Yq2FF8HFplhR&#10;eGqrFzZgao30ETn++OEPsSXnrQsSA06u/O31FotDpZsqByq8sNIpR9qdf7Hr8xfunQvzfLjGbKXL&#10;L/vlL3xh1E8nn66NbfvWQJ7I7/jpoOoXdpS+tTQXuVYve03Yoqe/a/vEOv/zsGJ618OvE9fk4+WJ&#10;f+bpXHg8fJq8nAcXn9+Enp84vD0A6yFZuM83IzwYGVuPn07cY/s8tBpm56XPrnx6IHK+LTF5kAuR&#10;HXzDMOh7UGWufPt976fP5gXn8dw4fzw3vx7GsDXsw2fy58Pq8elbZc9G9vz2t3xOzD6k9o0z4376&#10;gN6J4+ZvEnJifOWWE5jzX/3CDqecylH1QLZ8Y8SuMfVnbVpL8/TZoUe/PcPPyeOwmI3BQC6GMdvW&#10;Hvf6x1frxD6fxr1WeqDuWq2ooeIgQz9mg004X8R0u+k/T66GPeDyd45OLIeva/Inn9Zj3jic31Cf&#10;Wri+TTivi8MIPg8yPZx8ohZG1tqItRwUAz7yE3tjbCGxkn1Rm2tcv7MY0bde92taTstnMWDX21/j&#10;iF+6iFx6YYr1NyO54kuurQG9jR8usuZbE3HQC0OM4FBDaoYuv+J0nV1j1RnuXKZrTrs5/JidchXD&#10;x7a4xVCu5cscGWQOfnXnzZt4kkNsJB/zCb94uqlHbJE3Xy6R+Iyni7O1bbt+wSM/StfBMOxhvZ80&#10;cTacbzXOeeVc8dDLz776yVbZPg9458y7/gHAjJwlmBgwe0PnG7GDFQ+4U/dnHw0jWHfcOx5t8/e0&#10;17y61MaoWIs3Hb7l3XX7TJtM9sKFtu3stzbVV7lWB3yQ6xpnE1UrmFy26H+RjOv8lhOyO1/6arnX&#10;U3s7m3wjsrA2HhV3ubEntfnWNq6GjbEFR9jYcI3Jds+l3t3fd+Yaw+qfvXJQTOzqx9nEG0cYy22x&#10;Wc/ONGPhIkcfwyYOPu0t+0ruyieGhR1j+PpbG187Oq15eaXrfqv7SRTGsIu91x5Y2InziYpZa+x+&#10;rSJjcWdZtRzDDWNryS+7Wj4i88bJi0s87qHFxI45jKyb9SyH7Miff7H+9ttvn2u1h3cdovzz0ZwY&#10;i7dc6G+8+TZHZufd+smBceSaXePyYZwdMWLvhT348icEvE+2ph7u0DMvPrHxVQzdS+dbnoxbbxjE&#10;g+BuHrOhb5xtdsVljj/14bVAHlH5L07z6qbXivCRj+0l43TkmT+888Ame8bkBPZYDGSQebnwIbMP&#10;KLyn8N6CHD0+wgBbsdLjwzU/4t01Zrw5evLAjvnWlw3268d8ILoY7fXMDiKbfbkxxwbsrREbO8/b&#10;fnmPkoUNFVe4yOPstf/05dR1OcfGo3K2bbObTb7zs2XNIeOYXNjTq0+nONNpnm05qibZVi+YzrYp&#10;jvDTIy/PWjaNyXV1Qb+zsLnkiwmxLe7eFxiHo5zDYCz52jDok3EtFj6qDWNsVxswZZf+noNz72Nt&#10;8cLIh2tj6d/HU77CDEf7U17IIjJshUefDZyf8s0XjK0Tn2KL02GDT/L2qjOYvpi6H+j8Kk90+EHl&#10;NezZFAPcWkzPeeWbps5OcjD0s7A+d3B+OFO9fvArnnLNNnnYO9PyyQ/7xUlePM7e3//93z+vL2zD&#10;DAs7rVs1u3PX2Y2N8YHlwbkGK11UnOWzHOBwtB7yki/y4d5r3PlDvtdD+q7F40xF8ujBIf/my5W+&#10;FlWLWvYQP9bB57/uJ5A44aUrrz2YNPbe1ODPf/7/Hv7pl794ePzos8FxyZ6fRPzZ/3f+bpaHWv0t&#10;8usfck47eXjJe1LYxr85D8c8EIPBt8HO3weesY8/uX4Bhl3+u9eTB3mCX9zqwhpUG+0PMnKL5B/p&#10;sxfxyR77rQsZcZorz+mwj8lsNkbW3oDJNZ9swonZ0IcLRrm2zmRbP7muVmDJn+vsmVN/bJKHlT14&#10;qzfz8qE+1GS2jKerhb2ai9lEdMSOky2PCBbyxouNrr48+NzQA2Ft936dieSzxc/GpU8uebLFVSsu&#10;fuRPX2z8W3d2w2qOTTEYi8haczLlFlmL8Lqmq4WNHCKbPCpu9lo/17CFl+/8h5dtrXGtGnCGdO9k&#10;P9qL/BrD8gpP9rJlDkZr7homvvMT/rCaQ8ZitmA3Tw4XK19yKO9wkiVHzxzZaodtfTkoJ4gcefbs&#10;OfG1V8mhcLIRIzp8miMjrmJXJ14ftIhvZK4cnZX70z/90+9IHqP/5//8n4f/9t/+23n4JUEEgRIE&#10;B5R62g8o9gKl7SDqkGAPQMR5oHMecIDaUHxi1+YUS8ljt8OfXfOYPcReiwErn7B3kNELR22LiLPF&#10;jnl+zWOy2NheUGTeWIuaHnti0eobJ0Nvx18hxuUBlnxr9Y1X9Mlt3Fg+FXw3hsa2f3nUloONg12H&#10;i5YdrDbklE0+cTc75siEM//GkyG/Y9lcnjEqluJpTBxswsaeOTlXH8ViLJ3yVQzGyRS/mlXHfVOR&#10;HTpki7/1YIcvtUcOHgehN24OxWTJmYMTRnZ6Y2cMy7GWTq353hyzRxdWRKacaOFQz62huOTOGDv8&#10;0SGP+QsLNlefb9ewa8nSKY/5NQ6XD2a0DhRru+O2lu2LzXKaPTKtC9vs4uwgcuatQ/OYfPUTNi3a&#10;Phojl/98aOW18wCRJ9u5Ig98I7pk6fDXuH44YI3Jm+PX/MEwfb9z7QbvlVdnn9/se2DhQ11/88aH&#10;tp/NtVMMenZ962GsXj/19XDFF9GXLw/RXrJGjydfc/3yKw72yQErczR56NaDswF3Pnf24bH5sXxr&#10;Z3+95Bwdm5Of6sE1P/4V1oefwD8vmuNLHq6HX7c1HBnf7nr6ZN4IDJ9vY4yOByyvTa3522LV8PE3&#10;enTI8iMPYnNtjZwX1an1MnfycfPtWn6tl9cc7c53NWgtUOtRHbDLF1uwaPXbD60jzuZZx7HBNnta&#10;+y+/zgSvfV4TvcnwZqMP7sjwwXd4srmxNWa9+mYLvUnZoUt+MIw8HR/4W1/5UAdi8MbhfIvmxDBL&#10;PbbQ9cBy6nfGfevLQ9PzAGx0MBvsF89Zo7HVmYCrOaxPBu21oV+8ybPRmWMMide+cu5aP3tRTo1v&#10;0mc/Hxun3JlvDbXmt042YmOwwxMmGNmDpfsY9zDWlA9EL/td01Uv2mJkOxljzsheA9VXud4Y79nc&#10;JmP5hrP6lgdxF0u2zam7+zjMkW9tWtP7Mbi1+dr+NzZjm8vxlqGDb50X7ZNncz/x1puH5ZDv2+yp&#10;3yceiE+NIueinzwcBOdMfHnqVy33c7JHZupcPrCH9GLutbrYiyG8R29hprv7m7LNVnKInfKX/eJt&#10;TnzundSBdTJGf9vaevkyng35wfkw11nkOmzZSs54e8s1G+qETUTeOpPBbCDz+W0P67d3xIPFZj6b&#10;+XVdXbYn+EJhhSmunsmYq/aMocbTNb9xW+eYXnGg8hH+4kHpZC+/X9TCUHxRWMJBttY42/r05Gqf&#10;AcULFzzG5fRf/+t//fCv/tW/Om94qxt67u36wA8Vtzp3lobDG2P3tcb5wOZg5Y9vHHYtfNZafnB4&#10;tHDH8MCSHIYf3fvgt3Oo94bh5I9t9sQpRrYiNuWQrfIAn9aHk3/4h3947nP1w4T4L1666s/ZKxZ9&#10;82yzlTzmCzY5g9kYjBgu9uFtP+hjfbpi67WDDeeuNfArKv4xKZ/f+ta3zs9M0YGv+OTKGKzVhnlx&#10;8A2/3LuGh451hxdXw/WxOhADWXZcV4vZbg5236zzoZt+cbeGmA4bqByUV7haS+8LtNaz9yI+6OqD&#10;SOPY2B//8R8f9oGzeXi8F5O3fLQe+eVLC1tU7jAfrRN75WDHZC1wuPkhb4xM82SzYa206ZOTk3Ia&#10;DlQtlS+UHbnMhnaPRcni1sp8awG3OMu9uPOtNcYGXMmXEzZhhhEVKxn22Conxprf+XFdrdYnq4WT&#10;77gYXZNXM9VHNvhzXT/Of7aQfIhLDOyaJ1t+9jrB1pgaal+ap8MffTbbN2TDjejrt972ivOVrDm2&#10;6JRn68JuOWQ/uXLQuaGvTQ7lWz/84uUDw4BdGy8X93sbh5sPLWqcfRjhbZ5fc8ngciN/Wn6Q/WoP&#10;F0v5lgNMt3yyQV/u2eaTHrlixfJgzhgmS48+eXXDBxlnhtdBdWROzs3RkWssH9bcuQwLglXcONzl&#10;o9dXn+nAQgezWXyILAzkYdq+02HTuHoXJzzmkXhwvhEs7JLVIvP65sh3FlqD8uu9pvjE43MZ560z&#10;mF863Qs4V8tja8aec9+6VAvlhd9kXSOteMVdDumQ15L1j87Ye3m2z7/45jcevvyltwbfOw9/86Mf&#10;P/zkp397/p6Xb3Od97DyoWb8w9nXXn949dlrPuV4+ODD5+cbYR/6WfSR9fmJ972++eUhmH/c+eT2&#10;N8DktbyUU2sBk7a1JScP8iF/1QkdLTm6WL+9ZV4tsCUupPblIBI7To4NlD1Y2uPWDAaYqyv+4Dfm&#10;/qF6pSfHMGD67FgHrTXG5JAxzCbsziqYqxdz1qjP7tgJY7i1iHw5ag8bQ/RabzbToQ8LnNnbOp39&#10;cftHjHTIaHGxwynfahuX+14/yPLRuQST2OUvf+yyJ276+d73lbCKlR1r4box9sXDTr5wOSFXzEi+&#10;rKX8a8nKJU7XNfmdr+IOT7bFIRcInt7XV3PyYN+7pisH5OGF0d6HhV+68OWTj2rFXLEbry1ufTr8&#10;NFZtGDfGLsxwGIvMhRVuLZxa4/TkxLrBwG45S589vszBEsPRGoRJa229Rlhr82xp2dKic9J+97vf&#10;/Y5Bi+Xvff33//7fz7+yqMgLhAyHJZOjFrREdHCQ48RCCJANDCQ7LbyWTIvWfDo7EfywiwqGfCyZ&#10;igXuklVCybNfccX6/MXsGJdAOpHrnXzziCzSbwztOPhA9LA5YzBqyeR7+y+3/OJySid9cuU9OeNy&#10;IV7XsMMtFzZOhy8b+e2ansOlTRe+ita1Fhujg8KHstOahnWTOLDxYmI7ZiNM+eRv40D8tk7sFCtG&#10;yZYHeZJTNYH1y4WYOyTloPjYFRs5dszZWL4ib3OxH1Y6Np5W/N2MwFEM1Wh9NhxgmI41tU78smV9&#10;iqsXNH3jbJSrDnRknj5s/MGM2dcnKwbyrTdb7FTLbLSu4RZ/88bLC4KndZFbOBGd9OrzU94wrObN&#10;iQcWtUOGXbTrG0f8h6m+XFlbY+yzSYe+cfPpNeaav/TFJgZtGMxheMOJi8U4Cov2PISaYQ++/M2v&#10;87e+5j8PMPjtGwt0PajwwOvRKPjQ1/j5FpeHWubGJizXml923HRONOeDX7Gc2J/PGSzGwX5+4nD4&#10;/GzizZe/zXU+NDb32azfjMFq7Px9npHDbkL9fZ6PPUjhfGTG4eSA7OTv8E137Fzf4Li9oRmMew2v&#10;tZ16nJtddacW3cjKn759py7tB3Pltdpjq/xaE7Hye3zd8r9rh78Tw+0M1SdXLaBymQ571oSOtmvs&#10;/MSu2Q2DvjPV3sRk1Ag8bGI+rhxdHMERhs954hhdDzYnoUfu/OThbQ3xqcOxowZ8g+bJra7ON79u&#10;OYp0jagpFfP4PEC4/PIPD9tiDbd8dC7I2am9YTp4+2BDny5brlsLupgO4kfunA+dZffrSC9s7GDE&#10;fjnPV+S6+XBqjeNiUlfiar3JuZ/pZyy7Yd12Nrde4cI7xnTULD/Of7WtbxwWtrVkw47gr96KMXLd&#10;nnQNB59iyDc7dPfNLHnj5luP6hH2nSOkbY20KJxa3Ho3Xt5jfcxWMq7Vq/bJ0ycPb7xl/1+15cxz&#10;hjjL+oaqh+jnW17D/v6hB+znW2HrZ2PVOiyILpK/d35zvUEQAxJ7cmhjkudyHWb0W7hXfPrm2CsP&#10;xtIzJq/yW73hag3tHKHs5RO53sx+GMKcXP5d53/r7BowR0aff3bMY316sMMLv7qtXrS7prOVz5gs&#10;PXG7vsf4RbgjGIwh2NWzNQ2j6/ZI4+Uze2HaHC6tPNBxTqef7mY2s1ts4QpHrwf1w1ReteIrn7A0&#10;tzEbY99DEuw1kI790Vni9dFYr0NsYPqIjfAg8fLHDyoGY6i4UbWx98qe49c8HT615MqlMUQOXjE7&#10;f3yYgzuL8glbe8O1MZxNeUTuB4rZmLpTf8WB2dzn9n3OkblyXE0my26vR/yYKxeuazFddvml40M1&#10;D46ct9VBWM2JXT58sGr9rIU5LRvs8YWMwaQ11h5SA8bkjw/cOhsrhjjbcMfGynHXWjF47dN6rcf8&#10;YtgQWTbKCZaDc3aPH+P6jW0ZdWtM7tj2obmHgPLRP/YzL/d+4gyWal1ciB269oTWmsKG6XZdHyax&#10;ySXSb/3gos8Hbk+KsXnxYH1kDhUnGbblnh/j/JKTf3PZw2HZeMxXk3ve9X2fbK0Yw8B2ONlpLRBs&#10;5MlhBBufbIUZy0E5Nc4OTtdY/rT8J6efPOLTtXmM9NWxvSvnaou/6sw1m/l3jflD2uyL8z6PqLyh&#10;cOvbJ90Pid04LOzT3fuefL7yl31+yZHPvzF5Jqsuq6dq0jib5JDYjPPBxo5Ln1wYGrNmfOx9Disc&#10;2n0O5Ku15681Dg/bjctFNvmiV42wK14f1jvDXJMRpwdE1pK/bPKnxexUZ+zLv/MZhj5boWcOBjkz&#10;Vl1ZH36yp0ac+fY/v+aKC5fDYhcDf/u1h0y1xR49+MqbOTjIwds/XiyPqLVoDMOX39bCWPkun8bY&#10;p2sMuSYDi5iqeexaHuRn27YGWD07L61L+cGu2fcPL/76r//6vDaR5xuzxzZ8SE6dxz4LKq/5tiax&#10;z6asXTWDYJc7cSDts9H93W98/eFbb/+LeZ//bPL/zsM//PznD7+a1v3/+VMKJ8ZZj8Hw5NU5B8av&#10;zwV8s+s3s26+8eXzBe9//WM4+ZjqOq33xv5m+avzfldc1koOwqQVfwyfvMmDBwHqgoxx+l2LSzxy&#10;Td7au7bG4qJX7WvNwVPO977ONkYH/9iAtYfnzZGFM3+IPCx0yMKoH8Zq1Tq5NtY1u3TY3LGRh7uz&#10;zxj75jHSx+ayu2Vcw7b3XTrG6ciFeglffeyabVSM8pasazawfjUYbvPFog8Dgo2OMViMWyc25MFc&#10;506xtWbm5T3WLx52G7c+1k4N2XutIblwk0/OuaOOkLmdy3Taazvuxl3Dat41YoNPrbozlwyb9Ppy&#10;gjG4nWNioqOvJtgoJjjdc3WvamzXPz20Mbs2V+6Ki132jbOhNc5G8bjWInPk7K1YXsOZj2zg/NRi&#10;/hEduOmohR6Y5k+L4T99//ef//N/Pn/zS6L85KFvf1lgBaLQAs14mzEDQOCoPh0AKtLAS2AsIeba&#10;IBYMNY62bYEaJ1fAYaMDK1uw7eTRI2ee/tZpQbWN02/emH6Mmtvz6SFj4cyfOFoseo13zT8b4oId&#10;7grCGD3xaPXzpU8eJ8fXvS1F5vBV4Gzy7VDpECCP9btJNf5FMWN9xL6a6AaHL36z57qaCHdxy09r&#10;ptWP5SRfyXUI4vBFbPIHTzh2jPzuXFVXdMzbJN6YeaDlhZ59GIqBPizskcWujUXw0OvwqV98YSk+&#10;81pzYjLOVwcCjGIoJnsSw8Iue25efECA2RZjBwDKb77LM4z3Nzx88dm+sa5uLLq5MFafD/MdVvTk&#10;ii1k3lhryDbcxqoPfUwfG6cPk/g6O+iKK19006fDJkb5yCaij5E5tton1YSWrXJd/tjIdjkIq5xV&#10;j3LbfsHw6fN7vqXw8pw1c8P2GMvF2DsPo8beJ8/nxq2c4Jk7f8Pm4wuT8fNth9sDMDbZ9gHxZyPs&#10;b359cFsvtcPmp2Kn62EUf7dcsTlWjs0eXs3/TfyXv7PuH152PnQ9rL2+RTZ5HrkepH3y8ZxH/nXW&#10;XF88L8yD/Xqwdq3z+ftlg/3c7A6OZ1N/b90+wHpj2tdev/5Vew9/jVt/uVU34mx/aKun8uzaePtK&#10;y576MS8nziYtytaLtZHbaekaq86wGsbqgQ1s/6n/6iBZfXWSPXULSzUMi3k5iRF5fvlvb579cvt2&#10;S9+MUxRHY/Ss3/mpw8fjh9748bfWfCumB6WnxSPL1adqabhvfXngwDeGa+8XGHqjKQbUGsN98Cyq&#10;3z7Rx2yfWG71Z/7zWrlen9t3ZPmy9q0zPS1GZOPyp2V3z7HVOdRelWO2s882gsONXzeJxdga4vta&#10;KWfhMEbGeL7VnxyeOp/raiCM9MiWl1q1pubg1k+GztnbKx5+zSFj5tSm13h1yg49cuURDuuL0y+W&#10;1oQf/eyaR2TpYLjM0WkvuKZH3hz58CEP2v3UiZ9SPeegGMaOh+lqk6S/99X6j5FT608H87N5w/vk&#10;yeC+rYf5kxta48O1moZFDsSAinnnqracYbjxF+Fu7ovmjYlbzMb4Kcd7P6Py/EW2cGuN9jW9cltL&#10;d8ug7LVGiG7xGYOFjPHsypl5VL5g7/zSGtOqZ/c+xtmhr23vkku/GssPKjetISZTHGKIYbKO6YZZ&#10;PGEmV1zy8UVkfPtC9NhC5RHvnG4s6bsuZ+c1crj613bNNnxaPuVD7OgePxv2rHFv2DwUKL9YbtsT&#10;dLYuvOzjsMstndaNXnkPB1n68Gmj8us1zVmEzbPJ5z6f+OTPmD1HDm7nnTlxmYMXkWW/nLAJx65B&#10;fcy/cTGw64zu3lc85GHIhzljZHF5yFbnIb/iN88+G7E+eTnCYWMPZbs8eM3AYifHZvj44M+cGOwb&#10;+afLlxy0TnSqpXLD/753oNe9BhkEH1/kXZMph8VgHrFhPFswFA+/xu3rXvcxvOm53niMuYafHxgQ&#10;bHLBB7n867t2j+d9VrWIYamu6PeaSb/1crZ0X0fHGBts8kePPApDeWpcrOTFUSyo9ciXdaGTf+Ta&#10;OJ/G2Fdv9NjcOUgPuyZDFodLPuq7jmFEWnJxNmHAiDwyz441gQW31tnhqz0VXrGwJWYcVjLhRMaR&#10;Pnv1u9aGXZ99tjEcxsPGX77LdVi1uDEYWpvmXW9cbCP+ydLZsmJ2324fmodBLfFBR82RQfDAVf7Y&#10;3rkoDuvguvVjS13aC3vdER87NzhbSIu3n3Rd82F/amNxNI7hv5dhQzzqfN/zGs83XHTLgTPSOdv9&#10;sNYHueZhkxuvTz430DfHB9vZMx7GHYdr+ZEn+S3W6qGcs9f5s2sUi8UYXTHQERM9xD+/8IoFPnE4&#10;W+iYR3QQnN0rhl2fDl3jfHRGqyM50ZLPTnUnHuOtqWs2zLcW7OiTTUeMzjzziGzvh/lniw68iA3r&#10;BaO5zmo5Ys+H2T/4wQ/OAzB65thu/a1B77Wtp2s21EnnOZ30yJFhX+zuVfjHvSeWc+vw1a9+5eH3&#10;vvn18+DLP971N8r9TP/juXd/8823Hl4f3688mfWe+/xXHs+ZMzo+G0Hs+azBgy85eDa+X/wDucmD&#10;N8D+hMPrM/706fXhvvXo3klsrSk8rbc18PALmzNOFtFrLeGnT9e49SEnp0jevEbCY55OZwldduiY&#10;y6712b7Yb92bc22ODfasOV2y1SaZWhReTL61h706MY7htZZa/jD9fPAdJsQWWS0ybr54sslGc8h4&#10;OVJPakk8asg1e3yzwZbrZMyxh9lRg/S0YuQHTrpioUfOHCxsGEfq1a9UqSdrzrZ7B60xdspB61Fe&#10;WhO2EZxyaq/ZV+zt2uKfXfJ0nTV9xs6OGOSkfGHXxdC6YHawsWzWpsumeTnWlkv5Ya99LW/GzBm3&#10;HrDqt97F1TnfWVjdacnzGX669MyjMMNhrPMgW8b5bQ2NWQM2yHYPLV/5K6Yw0JOD1sR8MsnjYqIn&#10;N3Lhc3HYw1AOyZ/T+8///M+/owPMj370o/MvChgSFAXC2oADkwFy+oySQUAqNi+SHCeDWsQYSIVr&#10;cciWbLboVfD62oopGToYVrb4PofoLfEoGX3Mb4tWYbHFJnKteBRNuph9Y23mXiTos1tewhIeJBa4&#10;LCZ59vgJC7lyisWtILTZYd9ceuHGbBQjH/y1XuVDQSpM87D3gku/NWKnA8s4/3RbBxjJsaHQ2HMg&#10;9PRYDZkjb14MWmP0wso/P+qkjcy2OHFxbflyT6+HPSg9BCuf4qFjA5hrU5qTD/NIDtnpRkDNhgeR&#10;w3wkt2sVs4HgNCcmPrNdfeNko9a0nLZWfMqhNYPdgdq/OmBTXPZBmGAm7yAhI+fswikP1RsyDh+8&#10;/FSX5a464dOh2MG41zJ5/TDWwsF2ewDri9FcOc13tpH1LR7X1QVZvujLYXlksxySw66tCx19ssZw&#10;5Np8tU2OHViweZgj82LetSynMJZffshVs8Vu7vGTOUtfnhuV27d6fLvLg6Pz8Cucc2PnwZFT6JO5&#10;afzow48efCPisZ819MDCQ6Sx7fr6EPha048/nReKj+aFYuLwDaHJwpHxoOn11/2rm9fPt638bS6+&#10;Pfw4D0DYutWpf2UFQ3k6eOR4Wg/X2P38ocqVZzhPvDNG1oMVcyevH8xaDX55isQvV2+8ce2RU79P&#10;P98falmu+Lcm8swWG+U2jozTKf/ikXN+yFnL9o0+n517J74h4/TbD9Y4bj/YC843tuyxara9BmNr&#10;ftZ7cMivWMozIqc2xadFGzcb1qKfPlQ3asZ6Wm//4s3DLm8A5E3OyPk7X+e/iYW/WKY8dHh+vgk4&#10;r+lj5+nY8SCSXwxT+5KO3Nh/vc6KT5zirfaP7ZmLxNl5WA2RyUd4oubYwGLnrzpItnn2+NXej+U3&#10;3/Ihj/rOF601YZcfuvZ9e11s+ohf+tVUaxJWxKec0JW3Yon56XUAy+dZo9GHRZ5RNssVu/CGectU&#10;l+Fkj4x+Nul1bjuHt+ypq1tsL+ps+uWwPLKj5XPP68NCj43w8lFNYPLIPHktXeRffnqI/vzTOffm&#10;DfEID89ZN9d8OvucUd7Y8nG+DTbsrPOvPc/fB5zxk5P576j7v5HROVg9yL/htX5yj+HeZJ487O3F&#10;8MMc65trPt30jcuZuXw6e6qz5jFf8sUf3W0LZx/pR/kOX34RjKh5tLEbKz55k79smzPevHF5gh3L&#10;mzOm17fqGpMrLtfVO5n2Dkbsi5s/Np2/bGYXLhSW+3yySY88X8YxPWN8d1axUX6KiRw7YtKyYUyL&#10;95i80Sl3sLDTnOvijvNlfe1RMWQDF0M1Qad9i1zbt/Tlxr9a7R6SrvjESb48wmKezfKoXz5wrw/l&#10;znU4yMJWDLsW+Oh+WQszfTLOGDJITsj2wZLYyzUSD9vG+GWDrfAbN+8cpVs+4CpOOvr8khUL/MYQ&#10;e/Ckz6ax7Bvrgwt+zNE3Tw9GtvSNd3+gNW4+Yosfr//uBbwekmkN1JCcex9B3zzfcMAtB2T4wtUe&#10;u722km0tEfvyoJUTMubYj6sPsSH6cLBFB+Ydh1waY5MsHGKoPrJrnM389VpWfo35x4Lei5GtllDx&#10;sUvfOCz88QED/0iO5IAtP2lGDz5xx3wax2wj8Zkjay2zZ4y99Mg3xz9MxuWk+xqycIkvvMa2Ln+t&#10;C116/BqXf3bLJzm6bOzXZTXYWrMLh3bjZa8YjSF2+dCybbx96Jq+cRjEYG32+u8aaK3hLDaULHzJ&#10;sysXfFV/xja37q7hDgMfqHorz8UCH3vmtcWP+esMcs2u8fzBTV8MxmH7onMkbJgPdvKdLWPw9r4A&#10;PmPm2WuN7an2Gj0++aZjvnXYPsOC4CGDrFWxNh4b4x+xIQ9yl61yQVZM4lZbctW+Yl/+ey1wXUx0&#10;YMdkMfve2/gpPL/65Ly0L8myZe/b594XyI+f3PvZz3526sx5xzZZ+WIXNnb5NU/PWokHRjlltzH+&#10;teE1Lq90td3Tws8uf+lr9Y2zC8POCT3X4tHf8xgevsulVh+HAznzxez859NnMObKozXhn7629UTk&#10;q6vWDQ6+1Y7cVkeu/+W//JfnG1n20l43PsipQdjklTz/bInVOoqVTzXNBj2t3NIxR7b3tOLmmzwZ&#10;WPX5scbsi5td+NkTd7UpXni+9KW3Hl55/PLDL37+/x7e+fU75yGXX3n46te+/vC1r3/94c23vnz7&#10;x5rX+/z3P/jw/H2v8zetfcYwPuG89pr3T/4xbA9MnZE+zHfveH0b3J8YEAP/MMlRewUebA5uLOet&#10;B3k26Mgx1qdrHqmBct7aaeUG0SXPh3zQd02vmmBLTPaCFplD5tmky67cI312yGF+jLFL3ljrwL6+&#10;2KwHGesHM3/mw06mmNi07ti4Pjtiq1bJGsflWE1YH7bDj/gp55gNnP/P1/W6X9c3XoxYn311qK7J&#10;wiPHrQvbjdERJ3twyD8ZuW7Pm6/mq1U+2O6M7H5JPGEnj8jLEVvZJwNrucKoGoCNbTHg9isWNzaG&#10;Xe88wYCyTccYu9g4vXKAEf2wmEPick5p5af8kpU7seFsmDeHrb16QmIh46yw59SD14S+vS8G8vBp&#10;+YKbX2yeP/lhs7rDxorJWvFFFzVefqs15Hrj1q9WyYu7f2jFTrmt1k6G/uzP/uw7Wkr+xcBf/dVf&#10;nRcJghRwylqJMcfZMTJjnHECNDkEmERIbqBKND02YpQsuzswNiVEEiWcH0QGbRt0OiQQbOEKO6z1&#10;XUu4DdAmSF5rrALmGw467JAp7lrjcMEg3o2RPPtskm8RMEo2nKg8mXNtPH9bRs7DpDUmlxWivMAD&#10;l7nkEJmdr/yRdVj0Ip1ch6w543t96bGBjWP+EIz8KmaHVfmW/+JJV7+NIF5j5u/H2WqzsM8X/OTM&#10;G7PB3KxhL+BwmnMg2iDYBvbgyzqbQ3IGv5bN8gtL8+I118bl13h5Qfe6MJKRX3K1WG43Z0fewyIm&#10;dsonvOyTFav4zMst5t9ch46WbevXG3nscO+GEffioSW7a1oMxZFfOuyRgwc+7BoeevSLt9piw7w4&#10;2udyKTY+xE2v2FtrfXPlp7Vgi0w1hdgxXx5jNszRq7b14bivK7jpuA5HPuiXl2pUHGwcmSfzAvby&#10;nIsj51tQTquD5/ncJE17/Y2vy8b5lo4PfsfH+Xk68kdn6sjfbDprPzU4vnxw7I/A+mCZUTg84PKw&#10;6y3/0mowPPUARU5m3Dcrrr+nM+s3PvjzUMQDkvMh85OppZFF1x+lHfs+sJaryQ8c+xsY56fIrO+M&#10;X98ImzN7bA6MM+8hjb3+hlp8Njft5xscg2F8kClnJxdjv7pQT9qu1awaKPfVf2sd6+96s2aYnvqS&#10;D62+mKobzLda7w3B3hOdd9UALOHhT0y9SMMB25XDz1+s1Vo1DAMmi8oBPt+GmeV8/vG8Fo68vjcM&#10;b04e4fdtL7XBlprg9zzcfLUPHfsXrtcHOWP8/ORh3wTrYUH5q3ax67CLT+7tifafeTbjnXtUvGx0&#10;zh/MkxckTtQ6lTf7RD7oWRN55tM1bp+ml299ZL51aU3T3TYaZ7/zFZuLyOTPdZjFzl9+9zUipy8W&#10;MSVDr1yqJX6RWOmEK7/Gqw/5oR8Wc/lkszPU2atm+0coxtmii4ohzNm4n2ffeHWMmiMbw1Jezbcm&#10;mD47yFy5VMfZ9IBqTqDznze0/rYXOnCcS861qWM/efi1r37tnB/nIe7EfPbt7R8OfDRvnj/66HqQ&#10;4MH7QTo25N/9mtd4b6Ta97Ah8vJn7bXiKTfa1gJXL4jd9i2WJ/3WXPytazUHLz/WiR225ZCslgzS&#10;R/klhzexi5sjd3I7mPnvHgTlv3qCl2znXj6MJSNP3Z8i+Iyzyz4bYaZbHOWNLeTaHDLmmow8Faex&#10;nSucrHHy8ODzGjJMf+8vcrC6to5yDBuib648h5csm+75tGygfBYHeddi55tPlH1zbGc/yhcbYQhj&#10;vsyLtz2MjanX/raqOMNjzZwf5Nm3370JFS//rU/Y0caHt3++6WK2w9ueiPVbG3Jih4kvY91Lbtn8&#10;16ofzAd94+FA9cUVBr5cYzryY9x69YsFdMjZU9nFiD9rpoXP6zhZOrBbj+Kiw7c53HrCi3cd6fMn&#10;XtfsO2dwNUKeL+vjw2TXMHsj3jpUD+HVt+/YoL9zhVyLoxporjUlXyz0w9A60jNPrtcM8/r5EHPY&#10;4GS3vOg3htnfNYeMy4ex9mjn0ba9+9rWzzU83WsZg7m1p8c+PzCbM47FuM9WJL5iLAb65tMrJ3te&#10;W07Emd9YvxzrixHXV5tkwo7bH/CIK5zllT/jzcVk2JVLtskaa23FzI+x8Iml3PHprHBPQLbc8yf/&#10;2Uy+fCBym+iQ3Tgwf5g9WM3pk+dfrbU26dMz1tpmwxjeudjEZmP51GcDN0cuWW1jdPb6tbbaYiLj&#10;Otu4WDE75YqeWkfkioMcSqfckMf6yDqGXdz62Za3HjjIRTXAv7Uvr+WKbmPwq0PMLyKT7fxpOx/c&#10;m/qMxD9+55McX+WPHbGGQbz8sMsGhsGc+OB1pnlNcz7qo/Bmu/yyy7786LcGcMpD7wHJI7rsyLcx&#10;c+XPeBjKgXlxtm/UHpv65Mtf+5X9sBQX0jfOpnHY5I5t+mztNS8u8fDb+jjr9+sGeXI+j/J6Ybx1&#10;lMfmfEbVGRMOBLd1ExMM/LLhbNJiNlA1ALv3DHCXb7pswoTZYZNtMvJNfr+XIdf99uuvP5t7/avu&#10;/X0v//DSN7i+Iib3lk+vh18vvzy4xxaZ963B3Pe//NLka2y99rrc+HWYt05/rJ37ffh+58vXP7aA&#10;x7lmXfjXigl+eYEHdn04e12xZq01+V1r5Zs9NWBNzfcQUd7oaquT6q96Mt/adxbgfS6Qr54imPmg&#10;i5OHv71obNtJlr0+f+OfrdabzeJjA5OHHbPNJrzVE6aD2COv3zz57KDi05eHWP608kweBnjgkuN0&#10;kDnj1q33bHySMYfYIV9OXJvDMMBHjw/+6Ffz9p140c6LPNELo2vMrxbOqBxg+tngm268Y2G/fG5d&#10;/bAXY3KNIfbEql47v8TPp3H7oDH5IG/Ovu+8KNdsYzLkrS1u3xhH7JRb8ogvskiOi02ccPOJ+Cke&#10;cZZrtvnJ15ajLy/dS6VTrSH2XRcDTobtznS24fI+yj8kNI+KLZynov7kT/7kOwAA9Zd/+ZeHHSqE&#10;OLgHWDKQOeOBaA4QCyWB7Oh32JTkQOibx200Y1rEZ8kuieYxaoFgMactSRa9RGLXxtgMt0Tth1v0&#10;wqdvHNMzBqNCIEO2YtYaE7dDSLzFXyF4EbO48FV4ZOhpjYeVDipWdviDm5yxDjB5pd8auYYxnWyh&#10;1vKLxtiFJWx8sIWMs2mdWkd6sO4cW6vyGB5tPsvZXht9c2zyC4d5uSJffsjgMLHZfHizL3a56cCA&#10;na71dnPhXxpqfdDgRds4n2wVH9ZnC6b8F1vX1lXcyAaUozCHlQ2sDytMvUBg17E+DK0f5ktfHObY&#10;h6mx1kxf3qpZWLpR0OL8ecHUdyPjulxh9avNF7vlIDwoPB3O4pN/RI8cveImi6sjc2qgnMKcPhk4&#10;txx7bBmDj0xrX07YYSOf5qrd4ts62TMGh7qkzw4yTh/x39oj+uWAPfpiKKbzrSrxP4zczPPlYZcP&#10;fP29Lw+/fLPHA6Tzs4LTPzHI8bSzwpzc8j9niW+AzX9k2Zuph5cezwvEEfvs6L0x6+/hh4dd4/g8&#10;mHLa+jtc7HhIBYcHWh++P/kb7H5aTNzm2fFSoXI9WHOD6kGYuN+cOvdh9KuvzH6X59sDtWNz/PgQ&#10;2ofWbL0xN7HnQx3yv/Vg7Tqf5NU31qyL+qnmWtPGqwEEQ/mXJzm2Vq2X8daEDddkOmf2erWufDiz&#10;+1fsHiT0psYNLRz02MZ09Pmz1tULP/KHERlcHWrpOGswHbJhRfIkh3xiCwt7NeVbXv4YsJ+IUFfn&#10;wSJbY1dM8PrXdx6Wqb3zcFWepsb8vNzHI1Ms4T21oEbm2pw16M0Cm+aRfONidN06NFaunT/OVesv&#10;5nKByNETP1nziK/WX04wXBjxQzad8LNLRg7ZwMbMGS+X2coPdm0sG3j7zU75stbdoFkTmJLR7+Yb&#10;Gcd8O18xf3Qw+zBrkTG6bGuLrblqHMFYHOyqWdwbMETH2mHXxaDFqHnU2uHm+W8eFZMxuDcuOvqo&#10;eTiRef9i85Gz4rOx1+ffbE+Ix676nNo+/8pzdJ0t7s2cG7+57UXfiD3rY63num/Inr+laNvN/8mf&#10;+ut1WT98cMlPedc3Tga7Zt88TGSsXzJyVC7FnZ7r8p1u+tap+iMjv/e1s7FVk4gMRtkjh4zD0+u9&#10;eNlhI398ycGOy3g+sdyI4d7GrmnxhU9rDrOVP7j5cB3nC04sBvLk2AmTVjywkCu38Gu7P2s909Xy&#10;qzbcf7CFssFmPvg27s21+z/24NsYi4ksfX67Z2cHkzFHPx9y1jVfyWQTmavPjr3rtYe8cfej/UF/&#10;MZIXm3M4OTn9u7/7u4e/+Zu/Oa9V7ORHLnq9FIOx/Imn+mGDHP/lC7Flnp3kjVWPbInZmhhjo9jp&#10;kOGreI0hdsjrw7rPCkzeHBnYXBtjj39+rK+ceIikBowbI19e+aEHnzq2buLD1Th23fh9nNh1tsiG&#10;GZkrZ+0tNsmQp68Oe/glBmvqX/LDSY58OUFqTE0aFzv79Mi4Zq979+7T5YR+ccAVNusqN1r5oWMc&#10;vuTKLWaHLH/WpbUhj423luU6W62XuORCzuVFnbjW7rqhn/0wqFe17MN3sTUOc/cg2YIF81vc1TLa&#10;62CcDNo+6WqLlT06cOojfbZgxtWstliqJ322zXV+VrN8oWzjcpgdBE91j2AiB0O+sXExsS83rWt2&#10;2ZEL8WP3sBjJYTbYtF7pIHM7vnzDqk+fTvkwrk0Ws4H4YBeXW3bJm5MXzL9x8/rWMxzG6MrLPdML&#10;Ox02UfkjExkjy+6OBcOMskE238gYW/LMV3bJ0WUr3+zzg4wln6w4yWyb1Sj/YcByYd9q6XptVmts&#10;Wl86bLUWaOe0PLcPsGt6sfpRG97r8KX1OQE58WcXfn7UtvuxHs7w5Z7TudT5QUeNdC8RPvbgEnex&#10;InPiM19eyPEJI9z8uIarHLkuVjrkyre8wOBM9R5E3rJlnj47MGcP0WdXywbmw5i1Uy+o892DI3mT&#10;M3kgR6eYxE6PfziLRX8/5EJw0eNDLmCAjY1qlY68FjNb5d2180ac5tMjzwfbdGDMl2uYyLNRXcFH&#10;D3Z2//Zv//bEaD3piZ8vxIcc+xwNvjfnPf+zuc/3HvY373io+s7Dy6Pzxth79cnUv88Lpv/q0+vc&#10;/ORgV8tzv3by5Uz1GjKvqSPr/a5/iOsziMePr2+72eHwwNG6iAV2ddOYPBqzRn3uJUZ1j+VXPOSs&#10;m7jVjLUjKzeu+WQP5Ude6NOTT7Js55+eOXkt77h1ZcM12nuDPkzYGHbNP2aXTOSaHXjtZdfFTw8G&#10;nA+M4IcHvmoVJ5cenHCxGSZ9MWg3sekM6V4FHnlhg3zxssNX+NiEQf6xa1Q+YCpGdlB7VktfvNau&#10;9WOXfaRWMXtsiYUOm2Rx2OiVX3LOEfOuMX2+7IXsFJu57Jkjpy2X5nE+4Nk5oWceyWVrxD6uhuiR&#10;17pvUsvslGeY5Pcen+vqBdM3t2vRvJzC4dzQkoNZ35llP7CPyLZGxVB82tY4X/yYM04HJkQmzJgd&#10;cnTaa2TJYbrZVRfOX+exXMi7+23v8cpTOKNzl/Kf/tN/+u4YeTTF8egv//IvH/3gBz8418j4ODwt&#10;GvHDyPgAeDTGT6tvbpy8kJlgju4AfzQJfjQgzjidCe6F3UnImZ+FfSFrjHx+MDJPzvgk6dEE+mgW&#10;5dEU6aPZOGdsj0+RnjlYsDktDK7phJM/9ifZpy2OPT6b+bTwFat5mGcRHs2GPzLFSoYudo3JzkF5&#10;xnZ8MMEiN+nCtfPLLl1rxBef/MlJ+XdNjr3ia53ELB9YjspHfpPDxspjmPiASd+c/M4L5aM5dA7z&#10;Zy4/2YdfvLCJnx1z9MkbF88cmieeYqfnunogJ3Zxy8MU+ws9Y9aGHOZPPLNhH33rW9969Ed/9EeP&#10;/uAP/uDRbN4XuMILD9uYHoxsFC9ZOuTFvetNv/zASxbTQzCYZ7faqgbEMi/Oh6stGNhhm561yJZc&#10;FJ+cZJM9c60bPfNssi03coXJsp8+Lr+43MMNQ7WCqyd+0NZB5NULfbmLXG+5iN+ww5x9fdjhpWcO&#10;s1P+8MZePMblpH2R3NbpGrfmbItLblzDkG3X5USbjfxWOxvLpTfX0370fHB8NHX/6We+x/Xo4+ej&#10;Pxg/++TTR6++Irax+5J6H568zEvCac/HD5pb/6Vr9GCE4/ErauPxo08HH3+P5ox/ZfqvPH7lyBr7&#10;dLCw8yIuctOWy48nDjZYhpvctdavzYhfH/v05OWN19549OW3vvTozVnfZ7POT2edcPVGn78L64WP&#10;LfQwuNjGpwYGT5iNwdEc/ag4o86nyHW14br1s7fUwMGybOhjfvkk4/yYm+nfOk/bhy/iGRv5Dme+&#10;t19M3vyJ8+bzrMNwOjhM4bN35Lb6PzonZ5fuxVd+HpOX92H6z6eePpi98v7wDMz841Of1nYSDcTR&#10;fxhb5OHgkx/xmAsHMta50tpg1/dsnJ6YYHemey3wumA/ZxPxgfgVR8R/Pg7OmSOLy2X44uaxeOTP&#10;OBuNtRb6yJza2OtsLB/bbznCqLVTB7hr4+J2TorZ+Sdu4+ywKSa5QtkrXjKNafVhMUdn56N5FGYy&#10;YsLWiyy5ONxac0iLw5COOMi1Hlo+UH7TxWjHGdPZuMm8PDxvWc55iJx01+34yJx2fOAze5H6/dU/&#10;//PZn++/9/l9AVnnmDOEwsFwi7f1MYbCIk/Fi9RLr+XWzDWsybiOj88hNuQYf1F+NovdfMyGuqg+&#10;YCTHjjrszGoNzYlhx1EsbMHtXga7NkZfbbOhL8aTm7GF2NW3zuYwLL22w4TINOeaXziLlR143b/w&#10;WV705w3wo3kzclqv3+bIZ7v8Ge/1WUwwlmc+OyPDEpOjQ7e97B6HL2PssrfXh07nk1yJC22ZdMKG&#10;+DfGT6/vrYt4zIfbGMqfvlbsyDVG5RO7Ftc3v/nNR2+//fajr371qwcrPOWInDzPG7xHP//5z09u&#10;Y9gQ22TLuRjVWjhghIWt1oAPY+bEU0zFU2u8M4QtmFFjuPVxDUf36XAjuYeJDHtsmHMO4/CgsCIy&#10;1pc8G43te8Pshk/LBh3zcvqVr3zl1Hl+y2u5vR8jF+vLc3Wmz0dxVDP57J7CNb+/8zu/81v5zSc9&#10;JNb8YOP8Wd9/+Id/OGveewTjG2v6xvisPuDsNQ7lXz72WrJnrZA8ylGvA+FqLVqXjVWfPfmnlw92&#10;jNHJV3usOlUfvQfSymHxww0bX9kxn4yWHS3ik+9yQbd58mHWRvqYDl0YycMZZnPpGU+/OqMHW3Gb&#10;55+OeTnF5uSnPJVnxAfZ8pff5pAxtuETW/HBhI2br766x0F88ufs08LCXvG7Ntb6J9u+KgbY4OSj&#10;mIsb9uIrRuPJxPTQzp8Wp+u6WNVCOPUx3eLU17Yu5QuR0S8vxactBzu//GrZK7fNFWN67IUh/+Tb&#10;u2ogG3zgbdd19tkp/u4PwmYc5nLHv/tMZ4p7bXJ8slXe7C17qn1V235i17XXaeeLVq3sPPHx9a9/&#10;/dHv/d7vPfrd3/3d8znKN77xjXOewUDe5y7OGrVGV8103sEMWzmRj9ayfGLzsMlL/lsHVO7wtsUO&#10;fWSMLkZyZa3YMteZ3Xi4tHIuXuMwi9tYfiL6zvW//du/ffTDH/7wvBYbay/umPgtDm34ycAQDm22&#10;q3V56J6m894Yu3TIyZezngyd7IufXPUhDjHAzVbxIvG7tma9Vqg9793UFVti/Yu/+ItHf//3f/9b&#10;901wJ+v+86rFtwbDp4/+6R9/OfjeGSn7aV5nRtYOm7uic4/+dGw8nTy/fGKffAzeN8bfm2+8eezL&#10;l/e5H09OYBAXunJ3fU7b3iq3ruUF6csnFpd1UqN0yJDFbLOJkVbutOS0YpSL9hXbrjEcvYaZq37C&#10;lD2yfLeOWn346OFqzbxxRE/O5db9izVlr/hghEHfNaZDBgZ9dsnkJ+zGrTd/5mHFiD2yfJSzTclp&#10;yeWbLfKxMbZQNunIk7qDUb/9UBzswEc+XePG6IgvHddyLk/73JRje6PXQLbyS14O2ETG6LInF8bJ&#10;65tLjy/XvecyT06edlxazI++ufLguvrgB7suFv7tbQy7XKQHMzl24WVH/bV+sMgRpiduOfjlL395&#10;zmnU/qXLXnhcm2Mbw8+XOS1/znV1aD8YKwbx0xfrvU1y+mRgKl5cDcNNlk85IN86YLkQhzF6Wraw&#10;cfe7P/3pTx/95Cc/ObGy4XUKw4To1fJ3Hn5997vf/Y6xORwf/u///b/nXxRO0kmeJ214AjlPzwbs&#10;GdefoF48uTM2Bl88XTM/AF489aQ7C3Lm6U1yz1PE+/kJ9MUTSZw9jMxNUZ8ngfTYiWfhXjxlxLCF&#10;YZJ6rrX313T44Z9d9qdoDuvvMXmJJ/EHDz1zswgnh5gOm3KjJWusGOvTD295xuIt36h80MXssKE1&#10;Tqf1aC3YE7u8iDMf5IzJmXn98mZ+cznE5hHbyBx93HryA/N97uRrCvg8lTUnBvbSRWT8awF5pFOs&#10;dIzPi9eLf1WgLddzA/Di2xr67MsLnHIxh+JvPa1mkw92+JE/8sayASs8fIuBTvY2l08kbjLywo+2&#10;+kBkXbdmxVYc5SU/cr7XSL7y69oYm3RgRHTES49/vloHrGYwPXbJtM7s1bYu82J7/iWFdg68w+y3&#10;18hjfumYS964+MuLFlaYtF2LWx7MFxvWtz7w0pfTYuOLTxjCQUcsZNluf7DT/jG3232N2GKnMbrp&#10;l3uM0sn3vXzt3FI8zMk4+b9yP8bPye8bOFfft31mj43vYzmMvgV2bbWD57BxP1s3xCed/p6Yv3cj&#10;XnpzIl8/AzY6vt2FXbN/fp5wmHF+fHOC3stjw7fK0KuvPn1460v+QO3rcwc3dTev3XL+lr/X9eZb&#10;D68986+KZu1n7nw7bWL0UwdavqVInqyHsekd7K07//AAdDDc1upgTG9YjNWjPBuz7tg12WTM49aQ&#10;n+RbH36M86PPp9rrXFFvxsiYx2E6+b75TSaszWvJYzGSMa52ybG3dciRKR/G/XwhHWP8+IbX2bv+&#10;bpd1m4LxjS5xFptv7n0wcdhLfkOdjHzT69t4eG41r7UaHRym4g1buOg3t7kYIzrtfTw36+e8NRZG&#10;3PqQR/zF7Ikv+4hccyg7YU9Xf9eJsfpa3JnMvnWWK/XAZ35xxD6uru59dM1u9vUbCweCXx5b6/ux&#10;4iseZGxfJxM1RgbubGFj4S1X6SDz8DVe/MVrnuz/v9wgcq61KEybw+KbWWT95KFvrCI/x/lo/+PB&#10;gTd3puecGsXj+715Hf71r7w+Xj8Nx5ZvMY7AmRfvJT4xWYfb3wxD/JOxj6x1+78cqU1svbym0eOj&#10;uoC3+fJinj6bmBw/5Y68vOc7f/qw50tLx7h95n6j8yebJ9axWY6zCR/yWui+iz2y/DjP1DacfLQH&#10;6Edk6Xo991rNhr1KHpGl1xhbcGnDAof7JGcnPLCR4du4+6lw0IFBbsiJc9+PZJtd7BrBGckDG2J0&#10;v8Svez/3bDhf7Ef6MWKPjfIuBnNswsNG3Drc64uhfc6WMdi07Lo2J79y11z4jWn1MRKzNfBTHb4l&#10;5AxlC4bqBwaYyVo35yu78meOXTrWX/6zqTZQMRhHux8W3Hx5ZJOf4kPygspF94qd+8bIdM66Zhfz&#10;Kx64qwF9c/JSbvgypiVnvdnTx+y0PuTECYOa3XlF8MAlb+bktRost8b0q0UkBzi81UY5TyZd17CR&#10;8bdzfPPLepDF9Oxz9avNnuveb8CVjPr2r1n3T7aLqTNJK+7OE3NhgRlZN/Gbbx3TUx9qrXtqOfIv&#10;+I1bhzBna68N4g+zaY5d10jLJxvOguKrFXc4s1E9FRubfPFpzLX4MFytF33zybde1R/Wtz5kkRY2&#10;smGobvKBWv+YDtp45dI1feNk1KZrc+WXDDamTo3nkx/X5rMRjrCJzTUcYhNTe4uOeey6Wsw/WXWk&#10;rszttcQ7ltYgGcwmbmzrG4chW1uWXWPN0zHWGusjc3xj1zAWvxg3mWMPmbtfl/BtjJhPueCDbzbu&#10;9SPj5XbnxrqxC0O61XH9jTu7xU+vMdfYOCJTzuCmb69YO3NYfGLoPTl5vtS4eRjp2Wd9lkKfDGzb&#10;n9cJ54v3PubZ6jUfOw/8dBR2LnzlK9ffGoeBXbWEYWQbZvP0eh3gj23y5YQ++7BqyRRj8WvZa/0i&#10;fvjD8kiOnnF9rJ8uX/qtf68R9MIBc59t4F7HwmMe7s4bscAMvxjzZ13IGss35ptMcUXh0rLHR/VT&#10;jfDpW2ZeT6wp7jXBupHjF2e7uLTW2DfFf/zjHx89tmGDnY41FSu7akge4IRL37e+3F+Fkz2Y5Mnf&#10;/MGf6wzeD+Ze9p3fCG5y/aWHt7705bl+6fzCiz/X8PgV6z578LXZ54PPnG94vfb6a9cvmAzuTz7x&#10;Hu3Dhw/nPa8Yzt4bvn4N58o1f+ZaR9hcG0fqyTrBCz/M5PZawF2e5MVrLFbTfR5gXaxJua8G5L21&#10;oYPklC3jdMmEjR1sLH3j5hEf8k0PkzGWjJhhr0a0bNxT+TCfnXxh81h+el1E7KeLits8/fBvMi/W&#10;2Dw7yDVb8twYO8bkCZcX4/y0r8O9fWrFrxawdcOnNsZW68gWLK0XW/zsvZmsHCH91g7d46Zf3Rhj&#10;hz1jKFzG6JFDWy9iG4tHjDCYpweHvnXZa8NGetg6kTUuXrr8w2beOM6HHLAVFj7Ka2ScXXbYI0vO&#10;GjfP/l5LtmN9lF3ybCTPDiZnHM6IjPzLn7g2RtfZLkZ2xFSe7HGsdug4v99+++3zXopNvtjB5tk7&#10;3v/8z//8/M0vL5Tf+973Hn74wx+ezQ9gyUIBYAiAWjIM7qDNtUCuc0geGDfcDlwHqLHmtfm9ZyTJ&#10;ghV4tixUwUmYRcYlGmXffGORMTbFL+7etNtAJbd+Y23ObPJnTmscwXd/mBRjheAa7uLTZ89cRYX1&#10;w06WzQpeDnrRrjjYbB3KDd1iZ4Oc1tymYrrnMInTdbhrMTkvBF5kvXGTS1xhyg8ZmPjHyCHlBYqu&#10;6/Ioz/SzVd7D5Np60NHSg0NuOmD52HIYnq6tOb98dCOHW/OwiLn1K0f1ycBGhn/xmWeHj+Imi8gV&#10;G+bLXHsGW1eHrBjEg1o/69x6Z8s6kO/mTt8c7OHHxtnsZs+1tjoyzsb9h9jVmhZOLLdhTj//4oFL&#10;DvkvR1i82LU5uYGtHJVfY/rVe1g7V+JwuJb/bOgbrz7xrtuuq0XyxvKPW2OU3TjddHau071u8NzE&#10;XrH7ezZ2nLkxePC9ftbYw6/bTdLMnb+D4/rm00Ovg2OYv2J7/KSbovH/0ZxJ45d9Mmz4m14ff3x7&#10;sJT9GT9/82ta6wKvB17nBnNs+qOy50Zh2vNQzM8YqrnXXj8/qeih23moNbiuPF3x+lD66ayNnz10&#10;zZYbW+3BM/L94drzd8rmf3yXMySuzXSttxixOjBWXowdP7fx2mQxWbm3788ayOeM8asOjWuNw4kj&#10;cmzB0lqXM9fNYdfhqn74tzfIGs+mOXsDHnxs+vtrsy4eVurDd1pzIz8rd/LOD3vnJzAHKv333nNj&#10;/sH185PjJ12/XWktzjp68DW66aOwwrTHxFeMxba5tRGfM2GfF67VT/u0vaWlkx8t5nszqo34pK9N&#10;pxy73jhdt/ZhxEhOej2q5hAb4sb5ziem7/yxlq7F1nmkxcaqVTbYtw7Wx+tAr4H5KPcYhR+JoZZs&#10;8lEYk2ODr/LBDnvNJ79jch0GLdnWyfXG5zr/5rZ94/lE9VFyavDR1J+HX+YPqpEhd/6b9jz4GrWJ&#10;+Oj6+189vHd2sXP9zOr1kMq51hrC4e8DnDfV45M9uFuDcqO/8RVLMSdPxri1Vt/W1fWO8cQxOuXM&#10;PHbNjrXePumqR/IoXPlDO2/s4HyaI8cev/lC+VNr7J18DOZer9koJ67Vsf3qww+v+fpsmadbTcNq&#10;zFlVvJi/7pPCjlwXA7/tk3IHW/dV5UaLijMM+6yADRb3S/4uiQ9/+kdPxui017c/eMxpWyc2YdTP&#10;R7j2WphPhk17Xa4629iKyfFnvA8mw2G+XGBj2Bjin00fMvqpDnrwyRE8cqTPjrPVB05+/s/a0mWT&#10;P/6tiTi6Hys2XB72GhWf1nz+cHLsYraQscbFAQd/cMOC2CmfiBwf7IqrOXaM39vIp5jJu0dXa/pk&#10;YHaN02+cTViLi29zqD3iPNaKOWrd2WyNYEDlhO0oW1q65Vpd/vSnPz0Pv7q36L1AD2x7Ldj3Hxub&#10;9yK9HyWL5Mc6t299IO1a7Yhvr0WsXsiZh7E1Uxteq/uHgdk2TkYcsGBxyyMb7MuBMSRmLGf0msP8&#10;iQn+bIlTW11YIzb5xnDw0/sIdtnnX8vmxmb99lpVw+WS73JrHrOBycKpNc4HCr9YYvJdk1WjcMII&#10;fzhRNWWseMiLFU5jrRmf2S6PxvTLYf4aL37ziE3z+QiHaz7M+zBXTao143CHq72TPn/ZQHzCYcx8&#10;MnG0c7rzZxwj8fGTP/p0zBe7fuvbGrPDfzajPcdW+LLVuBzwKffmjdOVy7Aay4cx82zASR+n6/yq&#10;rtVWmDY2fulvPMZiRB7ztXHIh7VyVmgbZ8d6VXPkYIEBvvZM8vkXQ+trjLwP7p0x+nLT61b14Fzw&#10;WuOMYRezKWbnElzyJxY6yahtDI+YwueaPhzkNx6tMetjXAw7b4g+Zkvc7JPXIjHvnBuPy9u9PNly&#10;QwbDLg/WhB154Vefrtw4f+Ule8boVV9ReDA5c3LAN3vi2Lhj9mAg22uBXMulvex1xDrQIws3jNUz&#10;9jriszgPvzw8a70QeTG33mSdk+yV485NcXkdcc2vcTlxv0Ifnb/dO3GcPN8+P/Dw680333rxpxP8&#10;vfAn/u73+Htl7uP91KFfQP/kE/GL+7qX9T723Xfdx1w/vymnz2559Y9DL9tvHdxyGld/YoDV/lSn&#10;cscOrK2BeNxrlWOy7inly57Tylf7nI32O24t2p9ssGtcLs21vvIpN605GeNwYtds0sP5YJdfLd/y&#10;zi59dthDfLPDv/haQ3LmrLMaidWXueLYWHBY402N0ZNjNoqVrjybzyZfMJQL/fY+om+N1LRYxVi+&#10;NmWbrhiyIWbj5mGSv+qcDb7J95lE+wvDlO3G2FUTWB+W8ssPn3Jsbo+pUS2f8oLpIrJsZEcrF+XE&#10;WDWsT69x9jEyXm7YiOiFq2txYLphRdunucbDQFdO6WBEPqYfh4Ouvpzr02MjDOySSZYPa5If1+W8&#10;HPKFYGTD2rW31Vt7Qp6TM+9c9tDrj//4jx/+4A/+4NguVztnJ7LvDBlUNN///vfPAzAbmjHggNiL&#10;KBBzO3HAooIrcQVnXCsIhxaAvelmL/3sbx/ZQnC0+ckIjD+JNy4GG0nbwY1dtymaI98B442VNyxa&#10;+i2uebL88d0CaxHfuPjCfs/yIJaSXyFVPFo2iy9ssCeL2KgQKpYO/F6E4ah42KyFuw3ZeHi2HCZD&#10;Ho5yp4WpA4o8P2TZLf/y2L8wM16M1YUYwskGW3S8UexNYTnGbOiz0SZxkIlZXhEf7MuNeTdtMfs/&#10;+clPzosZW/ySIw8vrG4CyfFhvjWJo+LQIvjolR+5IC+uDnX1ZY7vdF0br1bJh93aWsvWVMwwtSb0&#10;zcmBg8KYnMmFMTbYCt9eV9jIlSN2qiX7ErNhTlue24vWTVscWtjYrMb5dl2tiM91NV19y4mWPruw&#10;iaW1R9s2X1G5wK7FiGBqbbSwtC/C5/qL+q5hyN5m47E+fNYQ1y8uYzuOR4PbQ58P3p+bm1lzMuyI&#10;B4bXbhjdDJ6cPprcXh8NH3qBYf4z+ls5fzLn6+BGcOMxfr7lg8/fBbuN80nP389pDX3G7G95uX5r&#10;auCqndubJLZHlv3zjYq5cfVgyxx9fsR48vB88jCxPp0b2zffuM50MmStgf7BI1duksUz+j4Ip8tO&#10;+FoX1/JxMN/w1teW9/K41zEmy6666+ZK/ulmQ25aN7bylb98YmPslU/95vIXmccw7Rd0mOnzB5d9&#10;oD15NDb999+7zgtydOj69p03CAfDjHkgph48APvgg/cffjP7jPzxPfMnpnnzYNdcfzvu+u/Ms3eL&#10;jf3yAb/WPNIvr7i1Kd/i0nZ2YeeFM4tcdlB5gh+Zi1/EOL7LezIo3cblsNoTZ3utWFA62ye5brSd&#10;S/r5DAs7WmN0i1VbPRsXnzjFW8zFnS9r62zurO+1rViR6zDzw28YmtPHKFzIfK35akaffZwdRLc1&#10;NEen3OmXL1xO8n9vJ85H4yhZdvjDBzO5Yeeb/0ifqxmWjTA7My8csx/nDfGuOS1h5037g6w5D+39&#10;y1EEc3nV4nDF9Iu9eNNzbYxt/l+cY3cxbpliZY/tcksOkS1f5qpful6H1ReZbRO7Thdpyyn7bODi&#10;QeTDtOsK01ezPrzpgy22UPN0MGIXwx3+4nO9sdKRK/F0LyOusNKh29qUG/NxNttr5cO4+7ju5+wr&#10;cbOVfPcz/MJTzPkob9h+JW+MDbiQPlsYdsxeZ5zx1gUXO5zidx/VerLVfLJbB9Fj1wMt62G8+oAp&#10;/OyVV9flxfrRtzZ0jLuHI+O1pdeXbMXlnh6qHnHrZI69fGmN0TffHFv0Ou+07JETD8zytomeufLb&#10;WUouX5gdZzb7ZOWoddDv3OUr/PTMZQfB5NzHzmPnM9x02yfZg0OrX82zQw7zVazwlUP3GB7O/uxn&#10;PzsfFJZL7Jrv/GK61oc99tmR19YM8SfeHnZ57+yDO6xfrZOTZ2O4e3ny5VE+5I0OWXGWO0xGTK0h&#10;3DC1r8nCVgzm2C7HYqSHXbMZ2WMxXVjYLd8wsWfcmDly1WJ6bJYffXHTIQOXcdf0XMNBd8u1JuXd&#10;OGZvMz1UnF3LQ/XHLjm+woqqJy0ZrL/rnC1U3K0jX/yjcm+eH/bzQba9U87obtzsyBdmp9pwTYd+&#10;cSA5yQc7+UT32FC5oid++cblQ1sdiK948tdawkrOGrZPm4OBD2229nq4lh82+WiuPBRrc8ZbK3bL&#10;vzn24TevT6c8pgebPQIrortx4Na/3LKTj3sMO0/88H//kIMuO/kim74+P62n86LXodg4XTo+6/JA&#10;hK/OkWqSHbLGnDnG+c2nmO1veNkz75zB/JMVOyKD+eSr9cetBRv08m/O2Ga5yg49smLiE1Z22Nea&#10;x/e1YB6zIadyLB625bD8h4EM3/zQIWeOb/vHePmCH9OTJ7LhYSM8OKx8YkSGLnvi6bMYtpvvNY9O&#10;e8w1zK7bK9i117j9eR1cqHkY+NQaI6emzaWjBjwAhYcfc0jssPFPdkzcaub6bNfDKn+jyz9W+3gm&#10;/WDN9fDrej2d/zs5+eyzea86vv0da/+INnvXw68Pz/tb/6jt/DrO8BuvX/+gQy70W2tYrIs10Lde&#10;alQOXNPpHwxZA3H5pj0dxKdcib+8teYwdQ27fmMwyp/10e51aY3ltlb+zNM1nw6/fLavjOn7TNTn&#10;o83RY8taxPmv3vOrNbbPAnkSQ9j5yo74MD0yWK3Wdk2GPl2tPjJHN0z1s4vggYEtGMXtjMPOVHLb&#10;72Zj7RF2xGwcsVXNy5M5tUC2vUQXNiRPrssTebJyRJYOf2Ikm1/1widd83AYN88ODOKgJ5Zkigfl&#10;FyO++TBfrtIrzuKzZuW33JKlTxYO+YUpXMbNR/rmOq/SbUxrL3fewJU/xF/4sh9ufTryJIfYtbHm&#10;2DaWbr7kHhZ2WhfzbNivsJnbe0WfDF3njr/19Yd/+Ifn4ZfXNbkrX+JoHc673f/4H//jefglqX/1&#10;V3/18Bd/8RfnjSVHQFFU4IGU2BKWoWPstoDmXJvTdk2fTUF6wVJg+ub4wMmVlH1tDgkWwVIyYJcI&#10;SemGyRjcbVL9CpOs6+uQ/fyhWIUFs5gsAH2J2/FgscpF2CwqPFrzFUry+mw1xj4yXvxwwoVdm2Of&#10;fLnhk598s5Pt7BSbVkziMK6N5a2cmkvfOHtaY/TZwhUdbPzSJ9M8f2S0sCnYvjZvzeWmukFwWAsH&#10;Fj027g8NOmrGTVj/MrYbsmxpydkAbSL1YYy9XgCTVVOoPPEnp72olt/sY2ugD1P1z/Z+UWIHGxdP&#10;MfFjTH611Rw9OWAb3o07DObYpIv1w6bPFpvy4V9xOijMw2yNqg9MV3zi5Kt61WI2jGPXOwd0917c&#10;9jEKJzzduIuz2GEgm66W//BWd2HlD5srVjftWN6ta/uWHjlMF252sT7crou1WLQwwGOt9jqGJY5c&#10;t4Zia5+ku+V9VR/96te/eviH21fkP3x/bjxHzkMJ35I6MiPvWz994OtbOtKanWJ45ZYT/Or511OO&#10;8dEdMQ+YXpG3kTs/YXhsfnI+WH5lbPpXU9bVH6V97eRgXhRv8urGurN31vP63+mfD6C1g/P6Vtec&#10;RyNzvln28awr3OPv/HTBa6+fuNh48aBtrq2f/Hw8XEz+NVhnEXnrIy46kXFcTl1nSwtfetYeNW/f&#10;qZEefFlfNshlk2xrZ4y95l2fnA/DZAxpsTHcepB7kb8lx0d10vkbmyNzviE49P7c9IczO1ddz+vI&#10;sDHfePlwYvOQQOzePHi4as76eDDwwYe3f13NzthQb+VFu/OJxMGWGNpD+ntNdm7iZNvHrtkVm5i1&#10;KDk65T0Z18g8P1e8n79hzVd6YrBmOB/FhLYvZJzOPj/s3ZOfG6VLrzVv3bcttconds0XmeT1jXfm&#10;8xE+VIz5Kbfpkt2vGdmgDwN55xdZmGvlgl5nGHk48puedeKbTH7IbVw7b+XFGF/Y9c5HONJNz1gx&#10;Nj6aL/w4J85PcZ529ptvJs44HWebWj645vxxfh29kbke2o/fYWNicq49mfMNHjnExx+7Y4OPKOzl&#10;9D5uRLc2O4hOa1LsqLwg4xgZP/HdMJBhg342nLvua7z2h0OLYYvpy6VYsTH68IgX0Q0HSgdnp3w5&#10;8/MpDriKddvZc8XLr/n2vTVrrY2pNeP8F6+2vBRffuC6P28Qvfa51j9W8nDBXmarHOVbPHzrsxve&#10;7MMW1vLIRjVDJzltdsRhjA/yfJcDtuPwtNZalLwclEtEhk014H4ZfrT3fX7CYt86w9w/skO/mPnT&#10;wkrP/pY3seW72sP5Kf7GySHxsMfHbuFAYoXBevTzTH1gi9KXZ7Hh8u66NXftvlQOYGczFm8Pv8jt&#10;D2RxGMSCiwUGHx7BhsiZh4898+Lgr7OR3e5/jbXeez3lhm7vW6xDGNWmf2nvWh6tAYxwtycwLObo&#10;wcRuGPhDYsonPL1nZi87rsns2iLvPp/P6rG1pm+OLlnY5ch7fh+y9Y9AjVcDcJRPuYS5uMJRnshZ&#10;p63b/g0fXeMYwe8aRvnsvl4bG+efffrpdM0uHcxOlB85gJEsPGIgp19NlyvXchhu+uQQHePhCDds&#10;bGr16bNbXrBr+a/u+SKXT/PlMwzYOV3Nq49YnfrAx5x903vXdGFmG/PpQ+z+EDxbMPHlmg55MYmt&#10;9TNWnrVIa768lDc+yZkrT7g1R+SL2bX8WjMtO8bo6pf/sCB2MNzilwfYy18cnhhWcbGd/fs4k3Vd&#10;zK7hSj+dbKHth3zcmofHWPGqlerVdTXFD9bvHpVe8SC4yk/5NUfPNVl1sOuIDlnvg5zTXkftcXXT&#10;v5Dnn938xcXLfnFt7kxRp/v8Ks/leudTG16tsfIXuU6OfnuLj2pdXYsx7PmJ6dKhK1457YzRlxN6&#10;zWlh6TNKn6nwZZ2ckeblpNcHmMlbY/1de42pU+1ej2KjW+ywasmSg0t+XLPRQ0r9dMxjvuQf1nKS&#10;D9dy1lqya7zXOX5xNRmR4Y8MXXZxccovW4gtOdOSPT/F77z2GYF1GFsvuY+f+/oxfHTl49VX5XDu&#10;p8a/X68xbg2tGaziPA++yE77+usXBuPmW+/yiOE2jo7+6Prs0NmXrtb6ikN+8P26iLNYy6G++BD5&#10;ctJatIbZQvCpm+pNbMbMa+VQ7rE54/RdmxNLdrPHTjaTwcY7V7JVfGJihzys7IlNfrT65vPhulyk&#10;T8Yc/eJtHlUP7QH6uPpRH60BWTUS/nJCNiZnrLUOT2NiTLccwGSt+NG2VxFf9Nl2bc/LGfztT2ye&#10;bSw3rT3mO598YX3rZz3oiJ0sDOyyR57P1sd1ORaLPt55xa7L+c4R0kfk+Cy2atb1/Rw85WTHXIzl&#10;zH7WVh/Fb16fvYj9bVfcWJ/8roXyCYtx/fIkVjmwJq7JsKFuYJSD9oqcl4swux/yzS973VlIhi15&#10;IheGg/w//If/8B1BMOrvff3v//2/zyHfQYooCkifk5LF2E6ouR0UJ4gM+YIGUrDG2AYOw4D2Qm0/&#10;xpuDx/guOm12KiotHX615ujEFXhy4aRbYTUemxdvGMglo2XXArJ7Ej14ydSnawwZj+/xsM0Xm/qo&#10;nCYvXhtJ/Priq3ju81k+yNEPQ5uOXzr3mMLFJjlUDOYcYOaSRdbYTXk/qyEOvtksBr7oGhNrXI6x&#10;dVN3XoT9yw02jdOFKX/lSsu+cVh7I8UHMtdaqUEvgOzrm2vDsoPolRN6m+XcG2ltseUzv+VMi9Vo&#10;B182ixMGzHdrI0Y5gqG88GWsg5tsb4LaV+yKB1c7xjtIyhXd4jFvXc0Zp8tvOc4W3HgTGVjC5c1/&#10;+MjS5a99o904zYVH33g5YFuOy6vrak4eYSS78btG+dbvDBO/POi33vRbE9c7f1F51HYAu26cbLrh&#10;L8/semDx/LkPOuYFYG4CfZvKgy+yx8S46icDkW9u4cnGGfMvp/r7YOKhe+Vs9sy05tTR06dXfsNB&#10;Vpzi/tKc61966/ZTls9uZ/Wj63yE17/A8tOEAJ28+QDa3+s5H1LPi/EtLn1xy73WmAdqvh1G198g&#10;8yE1bv3UvZz5F14e9H08bbrwwrBrT85iVE7pGCMDPx1z/KiLfKk/9aK1j8jv2iDf/mrtyWD22A6X&#10;Vt9ctP23f+lF5uVn1ynsuFjo4usnJ68bMrjMsa0l6wFivs83+madfNhvHeGmc2p87CDf+vJgcqr4&#10;6I7ykQlD/tnU0hWj6+j4HSaDw86ftnE6O6/m+Cqfze/8acOt5cc8do3yRdY17Narc18fkee7fOFs&#10;pKPu1IIP9nwAYM3NxXyc/E0Ny6n90h6CYfsMg+vyEH6+ybfezbElB+Z3fsw1pk7Urfp1nX2kzQc7&#10;riO+6FXrYss+G4hOGGAyn48wNI7z21yxkUH0yGXfHEbp6vMnr/TgQR70Okf8fGEPdGP9Yjz2xhaP&#10;1/mz6vBmi6y/82X/+VnF1gY2xEa5Kh8x2r6S4wORLxda+dqvO81t/Jv0d/6yv/2b68NNeWKT33LF&#10;BplswKpGsT5iKxzFEZ6Tn1n3c/bf7nX26595uvyFF+kb129MH0ftF/ZdY/bw1oEv+/kIZ75ds9NZ&#10;a1wtt19d2xfuK9Q5O8liedHme2PVh41Ma02Ovj4566lu2CUbPlR+G3dtnTAidy+/14+8/uYIDjm0&#10;JtYGHnarr4idYrPX5SS8MQwxOTjI8G8+0jcXh4lMc1p2ylkMQ3lwbYwvewIma8OntegcTQ/LuVix&#10;uM2xlzyGo/WQA/GqA3uPvDzxH5F1vmuLRa14EOc9rfezMPJtTi3Bi/iFsfOefW0xotYPFn66t+BD&#10;X036QNmDLx8q68MiDjHb394HuUf3PkbsbLNbjPDJR/nSzzfKv7VBxvXTby2rGzGw0Xyvd/ng35g1&#10;a4/1+iE3sLduiCw5zG7nR8wfm2HQkpOffl4NFnHAzn4cwdlae1+F9dnrnq51s5bWiB96ZMzDyX71&#10;hsVBHvPX+Q2L+fAnV20i8vzomysfYqtWXIdBS8d48ublxlh+jJEzToYPbfLVBs4/2eTZsY7tpXxl&#10;kw86mL4a7B+hFguZaj9M/MoLO+wZdy3P2BxGyYQ9fTmI91qj1j+59pPc8cUOmXtfbJczLAY1aGyT&#10;fnmCCxtj37rLJ9v8G+eP7LYNB73kwqq2dg0j8uHF5MhozbEf82McFrJbjj9r0nqQD4vx4kB8p7/j&#10;EV/7t3G+4La37ScPurXG+PHtF2cTssfoVKPFzQZ7qNqCD5Ex1tlNF+5iw2xieTKHkTFyrbGWvDE+&#10;87uZv3LJjpwUO/zJsK1lkx015gzq/kHdhY0OGTb0xWC/yI+9xR/b9Om0rxA9OmSqm9bJGFvYuHnX&#10;1ZprObO+cHZ+ITatJX/pdn9Al057nw1z7u/2ecB+MYgHd//ndcja+0yNfTno7CRD37U8i0M/XS2f&#10;1Sq7fJNh59e//s3DryfH/m7X+SzhrPe15r4NhsTHr7//9eTJ5cuYB2A9BEPVm1i8t3029/ryx0+v&#10;v/TKubZra9Q6qnEPD9mRU+vGJ9lyV57LmTH6dIyLzxw5esbNVwswVwfVJ1kM484nGezauHi2fnqt&#10;IR/6iGz1bs3YpisufePVMoIjJnM/h+iHUWxhIG8c7vKqn2zxYLaMlSdt8+rFa0/55E8cdMh2duSH&#10;//ps5o8t8/riKBZ2wgE337g4soPZNWZ/OQvZkF/yxtmCz7j46RYH5k+eMRlx4M4r+NhTQ+JyTZ8t&#10;a+MMstfJFhs7xsgg/hEs+YcN9p2bxnG50Sazc5C9bYc+nfKXHfPWJV129FtXMqj6IN9eIB+27Bcn&#10;Ms9u42TCUm7bn/x01iQvN+Glxze/ZGDwXhobgw8Xt/b4BORP/uRPvsMIg/7Fmp8+VBBt/AIAAJPF&#10;BYUZzTkgOWkByZA35job+oJUEG3kFt9ccnT04zAh+iWLrsDChMnBZuNZNATX5nyVyLCi8LJVIZCJ&#10;yeXbNXsW0JjrdNkxrl/xbAwoXS0MFYSY2DfXJhOzg1+LbR5yMGjPAt9s8Acrn4id5rV02WC7ueyE&#10;L3nMHhYXeXjokqNXrsolmbC6lot8iwuuCtxasV3sraVxL1JssuVGxGHRix+/2DU/DjbsjZSbHdgQ&#10;n2zy17+EU+vwk2MfDnLGyk3raRy7VrNwlPt8d5MVNkwf3m5O6YurXBYrFgeSm2JE5OCDiw94+e1m&#10;RitvbCA+2MDkqkUtf6hYYIz4NwYn3zD3glo+qhVyrpODa8uzzx5/1aK1FAecZKoBY607Yp9t/thv&#10;DeiVr2yXSzYwe+0TZN6aO9Os976B05qHg00Y6Gcflaeu4dInF7OBw09fn4/WxsMkfayffQ80xvDD&#10;Sy9/foNRjn3oy8711f/LR37Y8+FvHwCzK7/FQK69I3a/wy1eN5IewJ1vUdzWXvx+Qk+Ljv7NDpyQ&#10;lm8fXp+1nxyfvM34eZg3/oyfnze85cwaqFV7Ql2cv/ulLuY/tsJt3egjuunj1sW864g+TO0v9Ydd&#10;86Vu5DE/mL6Yqw/sGrXmrZ3chY2NdGFKnhxs5lGYq5PqFpU/OWWT/faDn5g8DztHxs9OPn7lyvtv&#10;0S0vMzF6s5cGW5Q9xC86sdxw17+v1cZaZ1itqTiLdV9nh8302NIaK0/68gLXzk8y4mBTy156rXtz&#10;KEzhQuT5bV0xnxGdzjD1oAaxumi9yWB61tk+tVdcs43ksnNq5wyjsJvD+tktD+UAdVayWSx8GGtc&#10;3GydurjlKpvlC8HEnr3VG3v1XO7KHwwYnihsO850ze35rQtDdU0WvubDqTXenkVkT7zwn5/xnL12&#10;e6AVlUu174HXOStGx7ccnYOouLAH8h782zv6z29/BwwGto6P23qEubU0F75kIrbKobnyTJcdc/nI&#10;D9z5w2jPYf38lB81Z98aZx/GfCD6WI7vmb1yka/8icuecN7vfzykvvmjj/jNPj22NsZ7P9mHvbqu&#10;Rsih9JM3F7bYXDWhzwZmWx32ky/q2r4wJi98wN+5zD/mY9vcMcT5JsuXa2vbeUCmONgwp9VvnN3G&#10;iw8390Xjm43x0/qI5bwmT2tcjOwj8ohO/suDvnHX6gaVQxQOcnF4UHhwuUFhD58cp5t+nN30jInD&#10;+y3cOZq8a/Yw2/r5Ns+GtShG19a+ewdy1lp+ylHrVKxk6KsdD6To5TMfZPS7B2QzHJgMm/xr+bD/&#10;ew1h31rDCJufbefPePbzYc/5oNHDBw/AxF0u+Ex+17Q4yBhHcuAhEn/pWHP+4CNrHMGlD3PnlTjo&#10;sNt60DNHjg4mw051CQui7zWUvJy5h6422GOXPjn5JscW3HJjjM/84/ZsLFZYxNQ9HDLHrvwXvzOM&#10;f30xmisX5sPEBzmYYS2f/JSPYsXF5kw2xxYbxjs32abTPbUxtsqxeetIhg20MYWBLDKWXGtRvuXP&#10;tTGx0ZFHzB5m27hcVAvFra0vJr5x+Kt9doyzw1f2w8Vu/hHZcPNP3hz85LaNMCLjZJKzdmrDNZvZ&#10;CUf+jLMRfn6NyY1114qfTvJb7h6XmK2bPBR7eo3BFTa2+dGGjay22gtLdWienfZIOTDuGsNX3VkP&#10;tdcDSjrGOxOKP13XbMEDF6zOJjWjdjBse1y+6fLlfgCzX67FDgP/7JfPfOUbibF1YwPDTAceHL7W&#10;kWy2ktPqWyM57FyDHRszR0++2DIWZswOPQQDWS27ZMXunPZ50N5TdFtfPugUA3vGmyfbviGTT7Jw&#10;WSN11drUIjLbNltk2WKTHa8f7nnEzKccoG2Prjnr0z94tl7t4/YyZnfXlbXudcj9oNZDIbbVCH/s&#10;kHNWyJFxNvky1/lIhm6fO4kdNvn1OvXue+9OjNcZB/csw+T3839w398h99700dzDy7188tk/ip1T&#10;7qyfX8PxWYXPLPx6jTk5qr75vXxcry/waotbLuDGZMTU/YS+/SYONloT57px18aqp/Yhlg+xm4cB&#10;5988HdftZbrhiM3DcOKdVh+Tp3d9ZnM9wGObj2pSzlCxVzOYDFkyxrG+OnMWVNvlXJ8MHPyoHXbt&#10;FTlmH5FJ1hicWKzhlxOxGWejsV4ryZ11HhtyUh115mS3XMMdrnzBDZdYyzvMmB42xhb52BhsWjXg&#10;WQcc8LWWfMHHh2ssj/ywZ1ztdR9onu1aNsSCw4PIyicONx3+q+diN47YKxdqALNpDPNlTitXWGz5&#10;DwNZ/mBnkxxfxaYtV7V0sldOs2U+XXblzhrCkV3kevfZIxMesaNk5F1ujPPBpxi0qJqHCZbi09qr&#10;raNas87souJA/JxT6M/+7M/Owy/O/Eu5H//4x+cAY6zNGVhgAG7RYuNskMtBchHQEl+wJd+YQ8jC&#10;a3cyAs4HfXPartu0bOSr5G6WOLjokW/j6SP4cZgi/ZJWmz2tnCB2ipd+suTk0GLIJx3jfBUTLoco&#10;O2xjc7AaI1vcYsbG+GQ32/zTrSjybRyxicij7PARkQlLeMSCbUD2yNANHxzFYQ5OG70bDnLstB6I&#10;Hll6xVAc2395hdOhhdWM9UyfjHl+y1H1wS/MKHl5sTZigkm+wlWebUQHEzth1W4/rYFxcnBhNviB&#10;2xxbapwOggcGfslkW4vgJk/PmBj4oW/cPN1e4NPHZDpQw55NeMtX/mqxeTqtXX8Xrbz3xhSu4jXu&#10;X9hqjYmdfX5QtvVxPtrz8i4WLBYEKx9ausbN75qmJ3fYfH3EPobDXDcrWuudvOswJbtxl1PXjW1Z&#10;NvKbnZ1nMu0XOq6Nn3WUx/fmJt86z3p9NHjPzwGOPhv8knXThw+2Fa+HJH4SwM1h/TCdb1GM3Kuv&#10;XjfBYherB1eI7eq7OGFy7QNlONlmL3lzfQvp44mPPszmit/1o8+um9YRG5uf/5zN+yPvZxDI+YD7&#10;fg+ySx9Hx+fIFxdSM/KD2w/VZ3sPtwb06Ltmzxy9WN9cMeTv5GC4mmKPfDUJb+u/bZMTgxaTi1u7&#10;febM7rh0PpkX5vOB/ufryC5i+8rL2BiZHjZe37Bzc2h/XN+8U0N80WWDr3CKp32WbW3X5bQ4i2fH&#10;ywab2DVb4spXsRUfYqO8kRULH9nG5vO5a4AMNo5ReWyNTi6G7Pnwq4UeiKrBzi22ixk+OHt962wR&#10;a2vIJ39usLrJIlt8mF5jZOnAIC5+tPpwYHEiPlxryfDLf3jYgqG4yIZJLPZV57K9bK61R67ZKL/8&#10;6HeOypsxtvhozhqaE1v4+excxdkilz/+yRrPxtYNn3l8aGqYLe1MTX1748LWrPWMOUvONxiHnB/5&#10;sBfYms6Izf6Ylp3tAy5jcse/Vr8aJVNuYHRtHrNhLcjoI9fG2Y2rgXKF2MHJHpw3ci0v5QfezmIY&#10;4TCWLJ/FUuz6SL+xsLBrDdWqN/H9azhvCqrZcCIYijPcro2ThaEx/eaa12dPSxbrm4cFm0PJIrjL&#10;qzE+xF9N2ydy0rqw5/VbbOJgt1jMt27Zaxyj8k5fvIg8Oba6NyjeuHgap9M4RvqInBh3nlxr+cTl&#10;BMNSPKj9zU6xlVe1q074MgeHM83rH7ltGyXXGAxh25hck+UX6cMDFxm2m+cTRjiwtTFfLGquDzqM&#10;Iz7YK5Zyos+mNRfDuUe43Y/kszm+kHFj9PjxgZ7adlY6l/nvg0EfrJj3r775Ra0BfPfvZcSGw8Sn&#10;nOubdy1ea1HOyMGs7wMAmKoJ9+b8hxE2sWPXMNCDgywWg3H5rMbF78NRdssrTGEp99kLKyIjJnLw&#10;lls6cqbVN49h277DyzbM3Ue2PnDwJQf3+9Y4OXpikxv65R1vX7ha57N8wF+sYaFrTG7sAb7Miz8b&#10;rrdtOvTNlRcyYYCLv2yLg/3yp5VbcdMjt9cCsc9WflB7jiwb9GvLvT47WrbUHt+uzbPBX8w+Zjfb&#10;7JHHcFoDjNIRqxhbR3bDJYfq2bUx3PqW32LRYmNk+MN0Ub7CFpHHX4S186QcGK9PHmmNy033Uq7h&#10;htEcPGHSwgJr+a6Wrbe5Yi0mWLzv7ZsBxQ8Lgofd9j7c+UtGvvlRC+XpPo7wbP9aNnA45bEaNQa3&#10;a7llg2/y/MMJD1yu+eSbvnPRzxy+/fbb52yE0ZwcqAfzzrD2He4fMcAVbv6wa7rOkWT4lBfzbO/Y&#10;qkF982TZEAdZVG63D7rixsh49nA1BgPs8MibObXRuWQ921P8aGHAruF2lvQ61PqqMdf8sI3lH5cj&#10;ueMbxuIsVr7y177ms/y4hs3DLzj5Eh/7bPDLZrG75ocMu66Llz2cnjZ5WPXZ2L7FbIyNPsRu74hV&#10;bLDIr7rx4KzXueTgEJvcuWYDPuwfqan6WcqRnTyMvM8CvGch7zMCdujj84+Bj7xauK6fPHGWe3/7&#10;+Z8sgV0M5bz16NxRO2TCx0frywb8YsL0xUqfPdfGW4PyWG7NtQbtCfZaK0yuPlm2NodRXSB99tgR&#10;QxjoGyOrZZc9MvyKRU31Xte1/Lju81c15UzzbXhjrdHG0hqad79BzxifMLIpf67hLM+Ra9jKCZYv&#10;chiF1dzOMyz08M4DOf3iNSYWNrT62c93eefbfGtGRqxyZp/BYqwHnWTYFLdaYYN/8RaL8XzzBTvO&#10;Nx2xaMPQHqMjn2QxbK0fH7BUU9kix96Ob8e1+1g/+XJqHH6UDo7Mh6m5+ri8sacPVzLw9rpRHeUj&#10;eey6PWNeHtqXWnmVHy2s+dWal/NyCC97uBzxzb56sp72cTnhD7PL34ncwy8DitoH3D/96U/Ph9go&#10;wADknBznFrPWHBucMFwQxiTAGDkLrEUFRaY5tskGOKCKog1DBuuXKP6R4NjcDD9SzIpd8ujSS74k&#10;6qNiKfYWusW0eC0yOVQ+UIWixXT4KRfwFhedYkbmjMNCj48WV58N+Mp5chXUHst/+MsrSkZrTLsZ&#10;5Qc+sl7sHBBiQ7CHPzt0kL5xeU5/HxKodUtPP38YGXfNj/Vzc2At1QKW92JG2WCzHBQnOeP8w9Ea&#10;yg05fblnM+zqpZoxh8xtH8WO+KBP1xi71oYf47v++O0wMJ9djNglJ3a+43JKh33x8IXZrEb4wSg5&#10;unAkHyMtPTJy7GbMWVDO23eYjfDA50W2GzdjqLyIJ3m4+WDLDYixMMtl+4YeHOZdd6iZx3JGrvVr&#10;f2iN8V0uXTdvjr1ww0Vm57m+OS3MiB5Gxlyzl8/tlx1xhqkxMmLRPp8bPjd9qBzg1oAOepGX4cdj&#10;iwx94x562XG+aXV+avBGbh59Y4ItmHxrzMMS6Huw9sHE27qyyR7Z84dq2b6xOfEW0/Fv7OMefs0e&#10;/HRudEaGXXK+wXbV3HX+yqX8fnLLgTnfVrOmfSBinJ/ihoWvcppttux92Nuf2NjxMbJx9Yb06eM9&#10;3lh53evcNXn+qxF9XA2UJzbvfWs30VET7UnE7vvvXf+yeXbN2Pq8ZtmFJvzeEPgmjG/NsC2n59sx&#10;sIyOv/MmR3xj+WNHi3/L7uigcl2s9HFxIHPliD5mS784zYtLveaDDTXWOrFL1lj1l784W+yzvefk&#10;iM0wwY7IyU+Yt998mEcww+kcwZ075QmxERd78albrG8e0WUH5vKIWwM+s03Ga6mbNHacCfZA+lq4&#10;2CwO9S12NsXSa2C1T8b8xsp3mOntN32tE0x8yI1xeGAzD3Ox8EmXH/XKF/vVATv6bGnL8V5D+qfG&#10;RzY9+Gb1rje8I+chl595PX5vb3zJhEO9Y7vXt8HYOnmd+fyTM8b+zjtix3h5d02nmMoFG/xWH+Q2&#10;ZnZw/o1pjcGB2UDmNg4tO/Ljmu/OlvKX7XSx6/Rds58unXIOs9h8GOONiTPWONr280FPbKg5+LB5&#10;Y4hPY+T3PMpeWJOjQ2b7wo2li+RfjfYGvpyIs/WAE55yi9RWOUgG80G/2m5f8U+29dZvT8PN9q4F&#10;HJWL4rmPY/uO2S9fsTFyMFVfrScf5qxZ+cPwdI6Fkbzr7OafDcwG5o8tGOOwIbZwMagfnK3ygfl0&#10;dlsn5w8KrxaO8OLi5T+MruEWD9uuUbjkhD2++QsbPfGz4V+gq284yTu3sLPU2eqBU//SnR2+tGyw&#10;DUv2Mazlxnhrv3XUSDWEjBuDhS843AfLD2zGYKFDFpcjftiBF1Y42eInWbngnywbdCPzxhoPkzO6&#10;mt31wQZ7ZOnAmg4few3yjenKsdy2R8iQty58db73WmRMHH0w4gxiI93txxhM+aMnJ61tsVQTZJBx&#10;NSjf1s44m8bhQuyLkf1dUzBieuaNk8F02PAhoPdBYmOXXvsgX3Igx2xVo+JhgzxivzyTT2/nu5Zu&#10;MaZvTB66R2Ar/61TeQ0fFoM5jMpD+Q4HWWvn7FW34kVsF185MIbZSr8agDcs4Qmnll5zrhEdus4R&#10;bXN0iqE8baJnvBxlv1jphguJofsfFK7w54O8df/Zz3526oqM9WifWYfWh4688JU9GMyTSxbxgaox&#10;snjnsfzBwG6YzMsLPfLp8CsuMdGhj/ky1t5XM84XD+E9/OrhBV/k1RXWp8PujnmfFa3hriNxkjFH&#10;t9du9rBxcnv/wtieScac8wUW9ujkzzg/ZFG+yblG6evzpZWXarv1h1Hccqy/17Ccavk2Jodsy1n+&#10;zMlHGPKH+IzZEqd91f7yWYmHC2qebQyHs8x5o6WXDfNshzkdeSaLYDBvHH1RzsXEDzzss8U+2+Vb&#10;TOSwMfeQ8m4Os0Wm2KxfNafvujqZXXr8Xnavz5+e+ynEIb8y84tf/PLg9ycdyJy//TV26bCB4GCT&#10;jF87QWLgC/PTPlM38NI1Jz98ygm87ISHvPjI2kvVXX7JkSl/dIwhfa+F5pLnRz7hMadW2DVGhn41&#10;I9/pwiRGtOvHHHx8GU8v3LC65iMbrQcSszzJAXt8kytn2664sgFv+WWDLGZDvapfcnTlXUu3ukPm&#10;y7e4xapFYYS7M4wcHOXaOBk29nqR2XGRgS291odc64X10+dL/duL/Lg3s1bmxOYZyE9+8pMjI8/0&#10;d2zlybia2Q9aikVOWm8Ye4+O6PSAng3z5WPHyQYmg2DIPlnc2tRHxU7XHB326WUrMpa9/NEh55od&#10;OagO2c4nzpd42nds0S+G8uCaDX0kHuuLy4Hag5cNcuThsxbOCWztm+eDfOtjzFq431Sb5rIHgxa9&#10;ePilZdCBbOF9AwyIBClbPI6B2EAVMvCck9c2jjhE5PnQGiuR5CtkevcLxHe6bJLBxlu0FiHefQmn&#10;LzbFno8w7IVt4XGLlr0Wsz4qP8XQYUGGbrbolpvy1qIYM0cnGfj4t3jh6/DYuSl2sphuhwV7+a3t&#10;2lyxa2M20sMRPfM2Kxz6/JRLuMLHBlkFyL4xcTggKsj06fKHkT5GZJqr/vpauD6qBu7z7DpMMPNZ&#10;7s0Z8+LEthjUtHlULWqNa/c68cEnPfriFHN51SZvnC8y8NCpzlsnGOUJLvbpwumaPqpmdo2Rzx8u&#10;X3TCA6dxvvkwz2/52zkjyy4/fMi3/dKepxcXH3YNF1lvFFyzl20EPxvsFh/7mJz1UTNy4VprHCYM&#10;t3ExsFmcYc+f8dhY+LQo2R2ntuvWHFsnY+Itj/zlM5vlm08YUH6LzVx1JAaM/N0mttSIF9/Xp048&#10;pHIDyK8nHudnDe3Pp7M/n9xemF6eHIxPY2zzFx4+Lp518kDsNo5gt7s+nrEPJ2bfOhMn+erwsb/v&#10;NXIP5yfGpiZuaxDB+/jkYV5Ux44HaWTg0voZRHSt5XVeiKM8s+lfb73mLHnt8onVKKrG8qmFT/7U&#10;ixbmalNr3JqxL146e92Qvnm2st2a5kMMu65Qc3T54J+P5snSgb/1Jx+ObSe/dMjj1u+F7U/G9uTe&#10;w8VTV/DI7cjYN77RxUo1Li7+rAUZuSZDNgrjxnzqaNpwNUZmY9U3p8Vk+GavuPXJm9e35uVj5846&#10;7fPPWOtWHLWIX5yNE/8wmY3PtTEy9qw8lC997Joce7Cpuc6U8IrHPF32tOyLj4x5pF/Nshn+ZMOM&#10;ikEuyNvLdL0e9tMh9r7XCGyebFxsxdAaGKtmYjhgTpfsxm9O/unuGFB6xuDx+miOvlj45yMcxtIh&#10;h/MZiVvOjPMZRjLk82/eg3P2JuBbvuaeYEwZO2fQtGzE6j0f9C+ec2v5FyP/2nJBTo6tffczxvgp&#10;f2xWX3RbM1iLh8zm7G9G7NQnh7pmG5cb7cnBomRxftlM1/WuDRjFBLNr6+gD5NafHEb0r7xdjNgj&#10;x1Y+XBvfsaAwIXPI3I5Nnz314rpxTA5lGy5nhA8eu5dob4UdsdVZcmph+vaCPCBxW1854JMMhrW8&#10;8B0uZF3TQfze13pxhxcZi4ub/eJrrBwXe2P88qkNE6zsZSc/5rXm4SouRN8ak88vmXKSf/rFLQbX&#10;xWPMPBt8Y3aNmWMvv/VbI/rsIzbzkWyYinnHi/ngr3tlGNqfiI32Z3E4p9R2+IzTDQf77LBhHN5d&#10;N+TMw95ah3FjM57YfO8AAP/0SURBVB++fT8fse+Nv59Rd57T9x7a/YkPm/tD+2zCifittuVCLH2I&#10;ku38kqXfByb6xouPfPmk07rAjsRGPhmcTmR+t+zABiN7iE61ym9EJ0Z0wyaeHnw5Q+mab3+1bmTp&#10;6JvnR8w4nPz3GonIIfjYEq85ttjBMLGLjMOg5d8Z44NmZwdbxvmK6aoVH4iVAzarFfOwG5NvXEx8&#10;lg8ycMHfuDFtudKPyaqpZLT6zvLiz869LiqW1kvM5sLlOt/GrLN45EGs9siOD5GTX/rZbi795s3h&#10;fCDXOF0sx2zQYd+akGkNXSPzWL/WfDnVdt3aITaLz7pY6/4m315PcWNj8GJ9+5eu/Nl75b86DiN5&#10;cWz/YcJkqnfX9jDZ1gG7Zg+XD/KYrtySKxf65tQcrFo6rWlz2BifHn75Bqz9KBZ7qxzACQNbXn/V&#10;PR+IPlzVJHaNi7d4EJ9yrI7oIpjTxWyTk2O+EB9yK8eddeWQfUymOMs3e8VdDvX5yH/13dlf3sls&#10;e3zCAC/b+vDsNW29MKIfiUn+fE6FO2P8I+K+SWNtxO3LBubos6X1ftZYuuTZhBlGtSCGcux1hixi&#10;wxz7ZOWhvJljg548sNOeFZPXUTVBj761E6fXM69L5R7RYydfbLSe+tWEePy8ob/v7X5+Mv7w7ui8&#10;//71HvCf//n6W5kegllv7H0v4guu/v75tR4Tz9idijwYxFPu1CIdfmE1Lgb5I1f+2FT31lS81rd9&#10;1fsw9sSDWvfySI4d4+rEnGs2xITpi4U9JC/VP6K/iS9j5vloDeqLa8dWDGJ23T7kA5OBTcu2XNAX&#10;bzFjY+b4qib0+S8nKLvVXPuaD3b4RsWVTy07/BSHPrl8WEd1xDc74iJnvaqtrZ998nSRHMBCn93i&#10;3TmJzdETL/tyZ53IwuFPP/31X//12VfwyVe4+cXWhTxM5um7zjZZmDCfsPJnji06nSl0yvvGyYd2&#10;+8Xljnw5xOnE+ohPcWJy5TA9jNI3n19tcd6vX1gQPXms5ujdy2TfPJvswCb21hK3T8nKX3lVc33W&#10;xy4bZFyLLRvGetYAUxj437Gdnfinf/qn52cPDTqcf/jDH57fSWeIU8XuhsFhHTjECSLTwrFTghrP&#10;MdZHZIA3JxiHvRYFDpnfdoynKzE2Ci7p5negYYFbcswZkxSblm6LhV2zpTDJGBMv/+zw69qBaiHM&#10;GdeWG/MSjsKpRebadMh4B4gWNj7p9GJgTj8/dNkJM9I3h8uTNjyNZVt8vRlhv4Nan0yy8lFR73yI&#10;FbFlI9NXcF5A3WD5UE/bQcZOa0UnH+I3plVP4eELk6WPiqOc4WyS5aP1Y8M1P+Rd84fqWyM13QO1&#10;bkr4sbbdJLMhxt6Y0qfrhUAbTn61xtSatvzQEwcd9sMg5p1r42LccuaN6RuXf2OYD7qtjX7ENv/l&#10;YuMii9mHy5jY5WDfbCFy/FffmDw87JF3sydnZNhs/8BILl0tpscfO7Cpvf7Vq/WECeebDUweZSs8&#10;2DwqX80Xl76c8FfsrsuNmDFZdWGfGidbvjEqfn7gZIttfT7LszFzxo3lkwwfzjw3d/bNV77yOw9P&#10;Xn3y8NEtPx6A+Htb8uihl2/6XA+i5oZirk+Obn7hYpd9VC7IsPPJ6PiZATeh5PzcoLy8997n/9LS&#10;t8o8VCP34UczNzeo70wuOud2LXk5e/78o/Pb3C8N/qdT+0+fXTdgbLv24MvfozLmIdz7c4PLLqzP&#10;xo598dqza63lSsyYL/ky1tp1w2Xeurg2rtXvzcC2Qf/ENbj5bEy+Wit5MudaS158mEz1xyYs7Qtz&#10;1Wesn10y2c6OFm8fmAxcGB3bk0Pto/Nh/rWeH02+1YZv95kTl5+k9LeOrPGJZ2z04Es/XGE1hrRH&#10;fuxWK3CExRyc1si5xh9989mEXW3izmL7Xo3ARq48sJd9lH904r1h3DIn5sm7nItn54hseaTPFpmr&#10;pq8Ho1iN7DdobFcTnddR9tBeP2NiEltnuZjP+sw8WfZx9vlSl+bkgWzymH62qoFyUv43sRFu8uIn&#10;0/q1L7TG81metLCwzbfzFhd/uWG7189iZK+8lkfjZMuZtaeXr9YfHsSGdYQRVSud9SeWGz4P3U/d&#10;T6vvzLK2740u/fPwV4nI2c32/O/sAfsBjo0N1nLEDlz5J6N//I8MWbFbG/Ejc3JDDpVz/eIt1xiV&#10;I326+vIPQ36aMy6u6uWK56oDTL5rXJ3TLdZ8GoNJ/sNGRqyus52cGFs3fsrRlhMnvK7J8G0ttfrk&#10;wugabV1snl3EVvbSLSb71XsB92T2bzVz1v2GS46c++45tPpslR/+5CTmC9E1Tx4Ve22yZGDhU6tv&#10;vHzmK8za7Vfui0/LPqZfLl1nj47rsMFpHCPjcsTejhPps0mfD7boGSPjdVMu7V020uEHG5NjbVjK&#10;B5vG6Zb/fGNx2EeYDrtsWUMtefpYTDAVw74uH3yHH8ujvUg2vLBgxGf7lB3+qpfWJf/6xYHde8kN&#10;vc6B4guDPj36YcXVLDzkjcFIh60+KGSfjW9/+9vnJ8bEsnXhUb/0ncVigQNt+8Z6My/X8mJ9Ojv5&#10;EBNZffbgbg2qJ3aqC2ycj84k873OwW/OHpQrWMmgYmCDPXqtXddhZC+s7OqTgVHs7Lu2huqgmPnQ&#10;onzQlaNqU0zm+PItFvbhkiv5NG+ueMyVC7bF5H3f/mm7arrXRnjgK6dYfXf2VLsbt5zrb+ztKba1&#10;bMNBvzamA6s15YNPNsQuB3T1seuYbj75II/5bI4vevqwWvvWXx+Ve21j4qeTTzgwe2KFlR1y5o2n&#10;Bw/a9o2TISs37CK28ltO+S1GOuaqv2w0x65x89ZBG9kPHkBYb2vPZ2cH7ObzV72aDyM2V7zWhTw7&#10;8o3VGRw7ZhjYJ6+lYx67Zguz3ec9dHptI8cOfeP88eFaHOpRrOIgVyxhRGJoze7rjy47rSEKG/1w&#10;8wdPOOgWaxxurzkeajg7yNPjBy6+GnPdezuUveoDuYZZ/mFq/9GXbzjgY8t8cZkvt+VDu3OYHz7Z&#10;9z7cnL4zoDqwj+g5J/obkuY9SIShHCEyvjXip+V8c9AZ0y9q9ZCKL37FLRbrhmCUsz5PgTe75F0b&#10;5x//6Ec/evje9753clvdqHFz5bHc9LrMV7UiVjGKTzxiIZ9/deJslZfOUL6wa/ne6wo/u9WCvs8J&#10;nj+/1uJ6PfF31zyE/n+Tn797+MXkxucDXz6fQXrQ4GyafTg2nrzqvLHG9tN1LvlHvdaWH+sMoziq&#10;VzjkFYvFWDkjZ4+JBZUjduRBDrUxeX7YJkuv+jBWDq1NffbMY3PN4/IOl3Xuc2+5Il88ZORV33h6&#10;+TDOHtnOHn0Eo7UUZ7gwHOTZYzt78gOD/LQ/5BfGXX9k5VENG+fH3uA7jHxUJ+Tzn51w843pmOeP&#10;jWJQK9gce9gcGWQcGbNOndX545998uXQePXAH2qOrHEPvOxTayN/PsdmnxwKqz5MxZt9dvTVkVwX&#10;38beWsIoL+VGH5X/4nCt5VOM8k0/Xdfm+IBnx1oet33z1cLOa8xWzA6CGbEhTxuzuWyw6yyBUY3J&#10;o3OHjnn45UZLlww7WJzFzR4bew+ygc1nJx9q1xybYtr3y/fxoZMzF98Z4oAhD77+x//4Hw8/+MEP&#10;Tl9gArU59DkOnOTRKzEMVxAtMNkWB7kmR4YNwQKOS2ScfDaM0W1hCoYtLbkSmB+M6PIHXwUkMdr0&#10;syUu+sVtw7cRybDf4qfXIuYfo3BWNLE+PPzBsxkmh5eHARaRDKLDL85+eYINkTEHf9e43MV8Y3Iw&#10;lg/5CbN5uYh7YUiXjkK/Pri/ftYCw9xNHDm22Cy+/IZZfGw5wOjoh8F1G1QMxl2j7GLEJhk61aY5&#10;+mHnx5icWLPiZ8u6uBHDvfjL4cYWfthbh2qrtWsPuLaOdI3xhcplmOiZhyG79kO2zRUPgpdtuuXg&#10;PqflYs9VO2IqtzuW68bk+kqpMXP8ho8tduBio3jyq2VXXOpAW1zJJUs/G/yQS9a4vWQ97Lv2oEPU&#10;eDbgyC/aMRkjyxYZa21eLGISCy4ucnLOx97vyckl3sSHMXaTCRvK/s4BbDDCLj461vHNuenz8AnO&#10;d37zzsOv/vnzP8bqARiezsFJpjXwoEpLjm1U7vqGULkiB4cHXK7FSA7m4gw/+WwjOYNTyxcMGHlg&#10;99rrnz/YTvb1Nz7/xwV02GLfB9TtJ7Iw5VdLFrvmA041CRNiB25x7lzgHWs5wfpsnLzcdPSxvnmk&#10;Ppxd2N61z6zXyduw6/ZeueAz3zCf3A2bEzsd1+kbo6vdOcfkyBhHey4fxw4bt1p2fXLozcG8aSiW&#10;fOL6fIpRTowbu5fjg1/9YtdHZGEzzo48yEd5Yt+1OXL39l1ni3wMD/mYHBzyWJ2lqyWTjr6YyakJ&#10;9dJ5sW/q2UoflnJQvuRy1yNm31hxigtec3td1BX7bJLho7MqP+lkt7iNwV4d4ux2jegUd8wu4ps/&#10;slvGvH454xO+ai8/97GSo2M829lnk374tfSM6dNDdF0byw5f/JBNHhk/8zf79Pg6+q9cNjfOfJ/4&#10;Z86ZZtyYlnz9naPww8tG+XUNj3PJvpcDZF3VDjk2ETuIDg5v8+yF/X5OS6c9U70VP9IXZ3bKY/G4&#10;NsZOZ2j2yYij9cDWu/24iQ5fmJ9qkO38o2LQbw3NhyciE44oXTrqpzxiNtiTX3vUXrVnsT4s+XSN&#10;+MPGMQzyKA/tzZ3b8LERdnpwkS1HcetJJqxsFMfGni2cXLIoP42V0+SjbROThQPnJ/vhbH2NkdPK&#10;RXb4EG+vd/rsNNc606Ujd+7ltfxbq33f1Rm6scTlHe1zolo0T844TOWkGMkZQ8VL35i5HYfW+e6a&#10;7V6HySG6rTNbOxf5x/TpeK+CXZtnW5u/HSs8+uyRMZ8ftP2x8/d///cnbz4g9QEinOQx3V6TjDt3&#10;tMgYG+S0fKtvGOHC+WWHD3jIZeP+9S789OiXC22y7JOzJvxadx90+YCOj3wiubfHrK01wK4xDPfX&#10;8PehCB9IjmAxbxxOOIo/LOHKnjhic3x7/6klx49r89nA7KeD+O79nmtz9KwFhkH9ly95MibndMwh&#10;mNgOZ9QY32Tar/yY2/msjeSAP8wfnXJxz9seWbb4I+8afu/rioUcbv3JZMO1GFuDHVe5bD3lSL+c&#10;0NUXJ3vGERuta77JGmcz7LDQ2f7ufbNd2/iui/CzF35z1Sp5uva8fdk/0G19squvhbnYEJtwyqPx&#10;8qNtjYq9miHLDjKXHxjtq2qJDxjZo2d/ILLIGJ3ydh8vP+zhsInDftjvZ+jSIwNjGOx3Nsxtzj55&#10;89UMO9h8eLvfxr1ulAfX4iSTHTrk2G6d2CyfYXBdvtigI6flO6IrX8ZaA3Js8AGHcTJybe3lh299&#10;OZJ/bI6cVv74om8vsUUeXvbgKifwOfudnWEkAzOZ1oN+OQ0vGZ89dSYhuYADRjnA5Z4vvsPtrMb8&#10;kGeXHTnvvA0n7O2LcgYvDGyQNQer/U5P/LicYtetsRjgRY2JseswuH53/PjlmTn9zn78+te/Nrl5&#10;w2F4/Q3xeS97/fqJM+6ymU8k3vLAp7zAwh/WD4tx2MQj/+Funq1yjMJdPNg1m3TJyxcud80lbww2&#10;669vzjUMfKsPD1Llmm3+PCT1wFQNIH42s4Oyb4yPMPDhutcw/hA5a23MtfUIH1v8F2t+ihdluzUs&#10;d8bKM/vqhKx5dmAhwx85/XyqA3FWa+bpqec+h9y+zZPD7Bkr9h2HcRwZb67a4IcNscDg216efci9&#10;NbAH7Km+yc9HuuIKE2Zbyz6Sc3VErhzW8pueMZwNMdDFxRM1Bwff9NjS8oPNa8OT3+zTC4Pr7Oyc&#10;oI2PXvbJR9nMbi18YteXX2vJbnYQu3DkA5sTY7b0ywO5bKsx+9d54Vot5CNM9pfPn90TVu/GY3L4&#10;oPnud7/7HYOMfP/733/4r//1v55/TYAEQhAFFBAOOO+ARWxwlDNEHrHh+ji9BeZaghR5id+2Nt33&#10;EXuSiNhyvRcxLGxqYZbM/Mf6m9hS/P71io1pI0oygiPOPvldQGFqnqyxNi7cxsNi3rVcYjgtWk8u&#10;2e3w0GI2Nhb6YjFOHsGFxN+8a/KonMHQenaQYNcxXZgUXTeL6ShG7OArx9mXj9bDOP/GywWs+mw6&#10;bPgxVp7o3NtEO/78iMW1eNiBsQ0DO3zGyyMb/IrJHFKLbijM06W3YysX5bF8l8f8Yn7TI4/KWfP8&#10;a+nyyTd2KO/4ybk2xpZ+Y3CEh53GylU45QhWLRkYyMMu33zCgHb+sDj0y7WWDRjMaeEkI2feVLhp&#10;apw9vuLqAK7wuw4nPG7Y3ATaf84m2MjJV+sQPlj088VONUSnOXyfMzjY7kVXKyfk8lMOIzqbYY71&#10;2aaPxZsfzDY2Bo8cyZsxa4DVoT7/zbsR7G9qiQ37iUF9xJ5r+uULHi1Z9uDSsm88rK0JG/jEPnHz&#10;W53CYq44ETkxkNnrQq986/twOj9kyJrLb6x/nzN45V4fuTYWo3CTbx6xaax6Ki/ypCVnHvEJl7p1&#10;9jqPqvvyoLaxfMDJl1ywx5Y+3vbEj05OJ/ZyFLZ0XNNpjj22m0Ni3HayVW5qUTlB9F3Dg9ko5xiZ&#10;z0/EdxhQ+MpHDAdiq3ow1loazz5bxpNp3ljy6D7mbOB0MCIrX9YB3r3Gav3/x9e9/+pWFekeX6tb&#10;j3b/cIwxEbkENf6NJnIJSPznjCQibBCjARXZmCiNoFzk6pmfefZ35+mZ1V2d6jFGjaqnnqox5nzf&#10;tfbeeD4rx7o6YBBrCqdzlmvz4NietVyd9+Y11xt1wYAbhtH+5q+e4sPkY6RqodnFwO7crcWpj58c&#10;bPZofImY+k3Y22PjHy57eVM2fNev8yq+uvWdeH7YwuIHY+vnX52E7WB25uOjn7DNq03+zU2tSVjx&#10;FUOss/E3x9PYfcbXyKfvAt4bi0fEx4FNDZTsvPxGKq5c3iHUnF1MvubXMxfn2SpvfNnD15v8eg6t&#10;4eejDthq6t5R63jziUO+etU9wwkPuO3no299hrHZ31jYBD67/va9p1/SdC74xkHOa2361/fPak31&#10;Aoba9jMVDg2/e8SfmttvD1Z82e2vTzYjzZeWg9QnI3v9zZfA6dkyJ+Kzq9HnUp/HV75wV+2pAb6e&#10;ds5UbPepu8Rfn3zv8rOPn4Osi4XT3TPKQYzVgYuewet5In32ytcZ4oC3OJyudxGuGBzYrc1hyQOj&#10;8673pHMx1pfsFAd99Flu7W7CdAfV7h6Kx1+v4YthwwsnGk/nSNng+B7pbxHDkYfq7dZG66U6YIfT&#10;PmXnJw6/zgTnVH34UfH1K4wkjvbKBZcUjye7Z6bnEYaz0gdc1eOZ6xyroT51L/G2br87Aw8Pc3t8&#10;zHGRm1+45rBgG52XnlC27i1hC5+ER4pN5Vef/olzzt0JuOx+QZkPHDzFslFx3XE1W8c3nuz1Azc4&#10;+k87i86j86KtxYgNF2YqBz84KX++Yt1F99nvMvySD2e5wk3gxC0cc/bNa9SbzrOa4JH8rOWxR+FZ&#10;dx7lNrL1fiZ6Bbu7SPAwx6X7ReTJlm98KC7dEedqdMZ+PvXLse4wH8q/eHw9x565nifc8aVETtyq&#10;NR781NQ7j8RT7/g4i/5w2bxaCPz4h+cO4rEaF7n6DLUW4z773YY61at+fcMTFm5hijcXa/SOkbNe&#10;d6Zs1Lp7IYa/+6Vf5ZdHb/iK2Tzh8IWr932GwxW3oof49u4TR+Ihfu8MO4EdD2ckd/n67uA+VEvP&#10;MWWTx9zPhPbgsHXe5cBPTvl7//ORQ//F25PPL9P7w3o5Sbhi3QV4bDiIUxtlw8dZWsupFuesn551&#10;vOSh/Dtj+/UCpvxGa3Z18JNfDGzPS+9X9XSnq19MSjoPI5ua6hOpps7ICN/99DO32uT+5MjRX4Tj&#10;I674xjDiT+LBRu2nsPXMiJd+hC2eD25633cfPnfVU+5ysYsrv31xzsYcjp6x4WCuz3KIY2d7++23&#10;z381yL53Md78rrXFBS/KT6zzlb94fXYn2OC4Q9Y9c3ErLps7AoOorxrV1H2tNjzcIVqf6o3RGncY&#10;Yv0hsX+J271St2en5xzueR+OfTbvt54PUp87w+1/6/bwTXGBWz7f1fzBF3u91C9/+OU/W60HuNgv&#10;X9idAxHHVs5qT63Zt6+4mndGVP/D5dM5hllusfnRzW1kq0fmYtVvTuovbjCz8yFy4iY+tY4P7MRa&#10;DTDqMw7slF2OznX5w6TlJ+bVIq976b72e2XSmfCtTnver96z7ri9+pGSk/mzzz57/uEXUv4Z7a9+&#10;9avzAexAEKYSAWFDokMiCr0msE7DIEhSpF142oFUME2uawJzLwEtjxH+XQdH4rLc5O8i6IMHwguw&#10;Lz6kQwxXDvEdwPYgnz3Q9qrfPC7Z41k86UUAvxzVx7eD52+PD7s1n15oND6pNbuz9BK0joe5WGdM&#10;fUnoi4I8y4Nvdj10pjh7adEeLtzM7bPz1T/x8vPJDos9TtsrfHCT+9rfaoZHzeMmF4UD01416oN5&#10;+D6Mab0Jq77ohdzdEbXBjUd9pOb1yprwaQ8nX1x8GYanR/bKa97zYrTGI5zOoLOyj1s5tk/5wzVa&#10;40xwCae+Uy8RNvV1v/TFi4j2PtAXX8T670SLkwfW4oon8Ahu5cZJDvdeT9TcXYDnxQZbTmcAP1wK&#10;R7w7pFfWfJwvbFjlVTtffs6wD3J8YKpHPOFXn8Kg/OWizg2Wfdj1ViyVQz185eg+8RNLYeKqTvdP&#10;nfz4w5BPDiNli1N19MxZy8XGl/CXwxnA7R50Bt0N54lH/eUvR7XlW9/rvT2+1BouzS5m99jD2zi2&#10;xFxevOulOYk3qT/1iPDbHsRfHnWp0YhXZ25s3t0xX+4wYMsjbzUYKV7842a0ZifFxrN9fSS4OkPY&#10;JHw+8WgMU22Nq/WKPwzr9kgjiT8bbnyty0f1Zs/dXj76pVfdh854se3paT4wzY3240c2b3hG9sXn&#10;b7SuH/j3XHVntuYUTmdeLGHHSz1UThj1hRhhw8mXH4kr2XzxJGIpzMbucBo+XDmoeHvek723+JD8&#10;9IxNfD201xgWjTPf3h3xJTjz6bkwdibEWD7Pm7X3s9Fan/KFTTrr7Seb/7NWo/uEXzxg4EHt12O6&#10;3M1hVENzIsacr3Hx5NdLPfU90Ig/Pzn4qLOesW8uY9yrNzs/Il4PPQM+0+DYl5vgvz2xr9/7PjZS&#10;WHLl09kYFxsH+PWo72a9F9fHKD+/PrPcs/0uSsSIhdPntV+00j67YfAx0vLAEOf7Dt9+6GXT73IY&#10;ccFLz3u/VH+fU+rs/IgYODj0A7O8/JwLHvWtc22EYZRPL0mxab6r+cHG27x+Vkd2ki0/ZymfvN0d&#10;dnM2dfY9aznwiTNljydsfbh+/tVLvvJSfPTLmRjzDzN+FDYRw08d/HDseyG/zS9vZyc/f/tiw6g/&#10;fI3s3VN9heU8w7ryScRSUl/4iNFDHOD65Yv7ql5r91AOmL5/qYM/vnK6R/HBrfppd9yeHrLJIyeB&#10;q0Y4+hl3fSXV3/2hfHFng13OfIx8ujP2e4bMYdaHelJ+ao6Dd7Xvms4PH/byt+97t370vIk3UvnF&#10;seErjjYnyxk3dr0RU21ywTd2R+D3PVhM+TpHtapZrf2BFYEHtx7UB2LPOeEDy7tSjXJbi3MX9rzK&#10;3zny7Q8WqpGP+KRnRh1ywaUwaHXDqzfLVZx4Wq+pfHzELQbBFY76vFPdxes7EEcjkVdsPeEXlvzw&#10;iJzq6ZzlKM48iVO1mFN5UnvlLSfBSU6SL5FP/vz7rGivGCKnOKM9fLPDkIM9v1Qdna25vrkD8tRf&#10;frjXF3j2jM5ILj69I8TY40vl5u9fGHj3yMEnnpQ/fApLb/Byhu63Xxr3r4v0wbuL8oPjDrqT/Q6j&#10;Z4fwgUPlJXGTlx0vfp6vPm/iomckfnohd3+4SjyTng0cenfy2/7J1XPnvcKv56RzIebw1akHpPPj&#10;q1/40WwUfjn1uzsGTwyOVE6+xLx6q4s/P9g44dDZElzk4MfHHq589cDvQvzn09ToZ/r+oEfd8nRf&#10;undw8IgbhdO90DPres+Os9xUHv+q0ZnDvXKtblj2y0nhGeUQD4svGwz96FkQy05gyS0OX6N151M9&#10;6i1/fsXww+W8m0ceXGCwG+WIY/k6Z2Jv+ZBs/Pirn7gH+IcLk/BjV182+6vl5FNv64tcctDtBXG+&#10;sKm5uvTY2Rnl806AI677YW6EKXdSTVTezoMf/1X9dmfqvXPtf5pGnnLwwadnAPfOiuBYP+uB2r3D&#10;fId3752ftRr5t6+u6u8d5P3V+9XY79zrKx+4/Qsx8+6y/uHX/UjVj5vctHnvgTiog6iFqt0fdPlX&#10;+r7jeEY9r+Z6ARc+6XyN1/tJOg/51Frf+PDvXPS13juHfp8JLyx57GfrbspNryJHNYlJ6wN7fSN4&#10;kmox8hWDW/WxW3eHzNmrrb14F18u8WykXhA2+/GrvjhUC4VhrLfFl0v+Pk+oOX8Cr5zkZPL0008/&#10;z8Fl9d+pfe21184PP5cBYJeFSgKwh0McojXQfgRXagg7HySQd8ldDsJuP4I7LmlYVDxtjcM2rWZv&#10;vFwenlTNRjw8aB7e1EPLH6deCB16F0JOGPxwkKfLmm884lR/+HsgaReIqgkm7UUCH7a4xcejnhmJ&#10;PPZoL7NesnHHwZzNefZwkergVx44MKzt44N3d6IarfUSd37qqr6EnR8tFy7qMi+3vPjJCZ/IwQ8f&#10;9s6hOHviuqPmbPI4T4qPXsE076zLa2y/GohRXd2Lau7sqlVdzrC6YdUjc/u7J1/YnbPavHT75SF7&#10;/OWqbnHGzlFfqrnzqw/Xs7fHz5qddg7rC9/aKDfO8ni59MUaPn+xi6uWemMeHpseqYsUi6tc9tx7&#10;ZyOWLZVLDvXScsOFT+B2D/GtN/UfZmLuPLwHPG+dweIVw06MuMDEGy5RFymeticen955fOItTo5w&#10;nTu1Hz89yQemkdq3Z7QPO19qrjZ2eWDqmXOjW4N6O0P2zhJHIh+fzqI9diIfHkl10e1N/rAoDLxa&#10;U3yqqbE5LBhxrsdqpWqtD7sWy7ez67mp/nAI/HhVfzzCtiY46FV3Eb90eTtHse6AZ9loTy4cKCy+&#10;cY8zDvUmlUstewZk5wlbfPAwWpPGhG8c7NUHGs/uAGVfPsZ6WY9gwqF86pW4cMyJGHnFhCln8Zuv&#10;nu3aKL8aO/96GW4qTsze9foNp3M1ssHoPGHVT2tx8QmDyrNSbvHhwegzoOd9zwke3Ppkzw8M/YWJ&#10;zorYx5ey8cWDXU0w7NV3e/zk9w40hhVXPmorBg4lOPMPB2e+nq1wifz2rMMkekAJu1pJNcNQn9j4&#10;2FtlK3c9TcMvJ97G9cGJ9n3QSPUO7uYSrz5zsXu3KIFfffGi5uzqqp9EnjDMW+PMzx3czzwqFs5i&#10;xS1/e/gReWGqs/fPcq+3ceDHp++hPo+tnXe1EL7rR/XOfmfDf2sy8oHJX6w1PvwWm4qpNlp/1ScH&#10;vJ5zOH1fCld+vnokHhYtPpHHGjY/zwmBXz7KLyX4pklYRDxu9Y2at+YnX2doHb681d7e5ipP/Kor&#10;nvzsqcWd8Lnn+4Vx83SuceHvc9L3hH6gtIYbB2dTHDvM/sBITvvqNq/35mLZ3bHOrV7A4SuHvjlH&#10;v/hwx/Y+2FcrX5gJDHFGfvbqh5qofX/o1f+Giz2+sM37RaV+4SwXfu4SxRkGFZOt3Gyk55TUJ3xg&#10;ticve5zD2DUfSnDZ/vMjRjn0lPBn2/pXwzDiw7ZnQ8XrcXfG+cNtr3hxy4mqKWUnO4pxFuY4w+vd&#10;Vr0w5fTLOveQTRxO7HzrAfWZKB+7ekg48pQf/85jsfZ+tscWHznYnZtfbPtFcxzs46gmYs2Pys+n&#10;vspthBV3Kq+R1Nc9KxIXa5iduVEsXwKbFgdLLfjhHM/84mcUI4cYeOW0NvIvrxh52cODwWb0bFRr&#10;Oaq/MX95w64eOSk/vwT1Bz9+IcqPiCmWmFNS7/h6f8SlGPy3d6T+xUluZ6hf+kf3XOMhlx6IEbs1&#10;EXO+Pu/8Kw+/7OYTnrsGrx7kn+Kubr+f868V4Cw/Z9o93vu8vNSuXnnFra/8egTfvmdePD/5xRm7&#10;B/UEZ/6w7cVFvPendflTIq9nyO8R+NR3OZxHZ+SZpvDlC5Oorb6JE8NGxfr871/y4Ggflz0TdjZ8&#10;e35h+VwwqpUPLDz6fiO2O9nvKvRPXPt4wqT9Tgf/7pK8+auBv31abWzGem7ePYYBq373OZ2P+4Jb&#10;Z9M599zKWTxsczx99hnzVbPael71RX0ULq648LduHz57ar+zghNe8z7jN07dpOeifOz82NP8KN7w&#10;xGQrb9zyJ90bOfUCvj2+Rv7FdN+NeMNVmz7qYb00hok3X+KMfHY4Z9jeBd4J+LojngvPR/WLjQvB&#10;Qz7i/uz9JnFdzvbgOVf3Edd6W0+XP3z79ZmPuT28+55nTy88H2m9wcszgyObO2lO+ekHzcZHL51d&#10;z725PXcZphrqC5G/+4BjZ1w/rMvDVow68HfXn3zyyfN/n1Xf1bZ/aUCu8PXEufDZd2y5+eXbWYih&#10;8vEvzlqsHPCoNRELg4998+pwB8pxvZtsabZ0OZQbTvyWp73qEsuPvT1+pPtozRfHbPF1FnHkY+4c&#10;OmtzZ+w+OGdrfuWBx+4ueQ8Z4canXulT73DPl3723BBzSs6b88wzz5x/+AXw1Vdfvbl37975C5Ue&#10;AoEICkJGMoTEIGWP1Bw+9sR1GRArsT1juDWKD9/2r0rEpBubiIVR0+KYapgmarKHUMNpD2TN74LJ&#10;qw+aqalbBw4dWodbDR2KNbEnZmuDL56aEzXh0gvDuB8GatqHh03MXiKifmdH+XWW9RevfGCScMLg&#10;Y4+KoyR+lD+BSeqxkb86O6fqThPz+kbjFW9rUg+t1V89YRmLx7ne4+hc+/DGh+Dk7HqY7FnHVx/U&#10;qh65KZ/+hoN9Nr713pxkJ/UaJ37waDz0LsVfzb1YxeLQh4A5W3ernPDZ9KRcRms41H49puLrHQwK&#10;Dy/849P5V5M5PB98eMLla4+PeD3Xy2q1ticf5ZsdXmdNreOCY/zFbY/xkruzpmIJbM8xJeJhExjL&#10;Jc5iOn/28Dqb+hlPL1e/INEDdjz4bayYPRt2snvm7OL5eM8Y8XLeaujedibxkouUMw5ijWzVaI1H&#10;Hw6+YPXhbo8Yt6/WtDzw+NdPPOqfszRaJ9Z7p1bgwtozrC4ixnlUv/Pp/LtreFUfm5jdJ/nAha/n&#10;3Sk1yG9frBGPuBjhqE3+7khf2sieG0wxsMSkeG/8vlf411MjDvzrp7UceDem/DuHzmr1rlrqUT2h&#10;xF49I/zKL5c+pfKWux7iRjfX9ZwoiVMczFtXu9E6XDEkjGLTrZPUc73uXcRG+NdL3KvBuhq2v9Rc&#10;HAzaPcM1fGs+1RMWW/2tJ0b9DW9xqr/+q6k+wGNTlx+6qfsIj93IvzOxhrW87FvXS3z4eM5gmRP7&#10;lG9abPXg2vspXznkN69GYq0+/uZ63HnVl2s+Ikc94UPEpdVBiuEXZrh8O1e9YYerlzj1XLJtPeKM&#10;rTsL8fnLdRW+9dx8sah4ecQ7e/Wl4fHXS58zPnN87rqP3dXqMmcrnxjvJPOtBS7OdPsZp3zExC3/&#10;+kLKCx9Gyk7Ze26sxW0+cz3v/W5dXHXEg+DFJic/ElY1Ob89y3rKTxzczj9uMMOrjzQenbMc/PCw&#10;prixp3GNY/5GPOqheX01L6bc5sWFwZbKLU5Ocz7F5GNO1dFdcH/6od5aD6qF6Je5vqR8+O73PfmK&#10;q3Y2ucTwqY7s9dJan67PHBs8+3w3jzvil72+A8P0WUn00JqvHMmVFx/78uuJ3snbLzHFL6Ya+lu/&#10;4sKzp0dGUp/twaTqoObiYOufmqzF4NE9hC/eHiXNqT141VI9RI4+M8zjwZ8P33jIg0vnU8+6M52P&#10;dXmN9tyBvjOaq9+ZhC1Pcfaca2e7czzxpdZ8xdh3FvDgwLMXB1ydBY58qD3c1MOOl5FdXc6zPlO+&#10;sKgce0b8+fA3p/yt5TYS2OKIM/VLM88Uf3u4WBvhssWBqCnu9CrFtIcDlbN+taeGesUWNl84+eBW&#10;XXHZexBGSozy1rvi+crlHPFxB3xfcJ7sxZvj0nl39tmKtYfvcjaqxR5fa/nxsfYH1t4FMHCTi2+f&#10;I3tv8MGbysEPBwJPPdZUTP2i1WLubvUzub7hU9/EVVvCbp/EpZHg+u6775419LnuPsnFB1d1VEvc&#10;+VNz4vw8k+L7QxU47LBwoGrFqZqqVS3VpJfqlMt7lsASoz7nLDd+3Q35PJcw4Ikl9vOJS3UZwxDn&#10;80ie7kb7zXH1OxecrPl6N4u1V03i9YuUk80vzPuXveL554tPnHG9fsbVJ1hqh0VhwaB+F+QPC/WH&#10;rxjn0ztPTvFUn/V47w8eMPnyqWf24OgDjnJVL7vf0crBv/Mr1ho+TFyN8uDSs5TNWk/FsIuDgae5&#10;/GqEU7/wWE5ELP7VhKN963DNcWDHHS4/WOxhkXqBH7Ffbjj2YRZHzVO+5cAnn/wS8/DKV4/Y+cMq&#10;d7H2Ujb+etbdI/hRIhYf94Q/P32XU4/dAVzFeibc8WoXqwaqd8vB2rPRz23L0359tyfeXG52vvrf&#10;WamhO2rEBVYx9cXoOfH55w+LPDf2CRwx5e0uGOVTqz64T3irmb19vMWL6X4Qe+Jgdp+2Dykb33iE&#10;Vz/UhP8+L9Wi73zkUb93DMGhf2Wbf/1ZLtQcvr3y8U1hUjhi66c1Ptbisncn4aqj3sI1ktbVwz9e&#10;Ydm31x1dDT8cNljFG8NI2a81G+s11Tf3Uj/zM3YH7Jvn5ztg7xn5KHE3+Psc6Pf4xHdSXO3D5W/d&#10;55LnS05SHcmJ3H/20MP34osvnn/4JUEPgL0eDA2xJh2EpJrRwWoCG0KSsXcYxF5EqDm1D2dtabbi&#10;5bXmLy5uCu+SdXh8e7j2w0DT2dtvrPHhaaBmyqUP4npQrZuTajCS/Demeoi1vIStvuHYpRHbvj7i&#10;ROWAz5e6QJRNjrjQvZi0MyD8xdUT6zjxa98eHxfQi2D/Jub2whg+nHhVf+e3SuKc4r09iRu/HmAS&#10;xtZkXU14UvP6DSfexKiWXsRwjM3roxxw+eJE4VK4fNwbYzVY42sup3i4/KvZ+XTf+KmbrzsQf8+k&#10;HixeXPhad84k3jCzl6/6OlN5fBBReaonXkSOOMcBdlzrNz7uo9FajvpY7s4UXlie2TDl9S7xwepv&#10;fHoG+cOsfzDqozke8K35qUM9fJbr+sdllVzPRLwfLnw4Uj9sUC9fPHHXa3gEdjXQXsb5q4f2rspm&#10;ny8e7mJ9VDuBSfGTg8grHj8YOC9/Y/cANuVnFGdPT2hnRAke5bHHVy8oXKK/3Q3CT0xxYZP2wtr3&#10;NBuRE567owfOsTtZLtodCL+zg4VbvV3Fe8d6pb/uKU6dDR9YcfGMdB6UvT7rbXjEHkxj3IzX+8pf&#10;ns7DWow7Lp5fZwff2HzrwAEXmLQzFEu7A/Hgk51akziuXxxTd+a6xgFe50vCWN2+yFOu/O31HnEe&#10;bDC7G/zFpmHAJvzZnQ+M3o/N+W5NuFM9rUed6dZt35rEv1zWi9/drrfmhH/8wzCqs7G5vWrCp/zw&#10;4MNRV+9rueHT4qoFJrw4FV9Oe/GKAwyxfPXLSEl15Juyl0NPxemLPPDE0L6r8FWXPIQPLad9Y9y2&#10;J3w6p3jKb16cdVjh8e/5sYYXtjz1r9hyUBI/a5jWnRdhs8++vnKmy0+sHjnL+lid9ilfcT4b+iUX&#10;/riFY5Qn7Nb55RO3ehrH+mbMR8wKOwx+7mLvnXDZ8eyZ6nOGDZ4zL6f81u4CZRcvTp0+K+XQD/7L&#10;Tz7cxOzdqH+0O1cfYOERX6Ncaoh/dn5UPsouz94P8869veyw4NRL8fbw6j1BO/d4VuPmFR/GKikn&#10;TvmUk2TrrJxH31k2hzo6a7xg2lv+cVt8fnFXL73y5q+X3UMin7r7LO2M4yAufonPXv/awx/0u1O+&#10;E4ph519uc/mJ/tQb+70/5d93Jjzf6ezjw46zXnn3k+5Y572Y8cSnu8cPjjmsfjHdPSzOiG+9hEvD&#10;64zLbU6qsTtVD4m97TUecNj6PHP3jeU3snXv2ah5d8e9oXydnR7Wi2Jw0MO+s/HrO5zRebX2M419&#10;3POvRrgEdvWT+krlscZPf7vXYtRK44aztfOuLvPyWDvPlD9cat6ZkO5UPetui8PBvYGHW7z5m6u1&#10;nHjE0zw+xam7vL0rnCefOKQr9spbXdWfbz3Yeq3jYmRzH7qvVLwacOkszdnC5VMdnZOxmoxs3VtS&#10;Hyjp3toXgxuFKy/l6w7bt+5nZHGkOqqLn96wV485Gyk/ZU/rjxFW54QjxVEt5nKIia9e8GcnMPST&#10;iIHrXda/8uDPFybVK7n4+q7neSF8/bLW/yaN/0yX9xcb1RM1yEth4tI5Vh+bu2skbK3VYu7diE/n&#10;zW5fDnu9E+QVX87mcqmZqKP+lB8fedjVJwe/+hA356p2cb4b6BcOfNN6xqdnEm/3wj2Fhwvs7uLy&#10;UEe/MBVfL3onyt8ZyAdLPGxq7j3JHh/nZi6XnOHpTTZ4fvfq3i4/vZCvvnTH7OmHP3BTX+euXphE&#10;HgqLsFN5uwPyWctJzdnwkQdvOeWSx74axZrjQfkR9vbgxNc6Hub1Rp5w9XrfM7iHt/nCi0f3JB7V&#10;Xx4cqqc9cZ1dPWErP0yxi2cOIxw+MPjDsQ4D9/zDN3dH+gOuuLHzh2F0B/2hl88za/HdI6qvYqqX&#10;srkfnWeKE9z4iYNlFNcZdA5s1eA8PF9qlItY24NH+LL5vNufS/A29hwl/O3hVl3+AoB+sFM+ceaD&#10;E8lGsuNVfymbNT84bNVK2PDpHbl3gBIc8PGv8NTqeSa+d/qv4nnm1EX1FIe0cyHVwsdcXnelO0Pj&#10;GL/u0FVxtEf4w1uM6sW3M5KnmDjwt2cshl99iAv//NiI/XiEmyx+2OHph3PW37hau2/uq3naO8Nc&#10;LFx82Ne3M8bRnTPKw15/+lmnc9o6kvObRn/45QHyB1/+d784uySKASopUNolW0AEajxBVoH22OFU&#10;jEtCrgdrdBDZqbmcV9+KrOFUbpcsHmL44YqPDxEXuwbXxMUJQ/P6gUUD7eGuJhhGdVA4MLpEcXQg&#10;/PTVC6aXXTnjRsWw2ZNHbH021uv8qZpw6UufXOWxXwyBby2/2o1dTHEUXnY57eHuD7q8pOSwNvdy&#10;8ELoSwm7/sYDBzYve/F8zfO3T+Wk5ZSfvRcyDpRPPPmQOFqbE3XS9mDpES7qr8f1xpm5586ZOvsw&#10;ejG4R87f3r7E4HQ+/N0dGD7AzOWi3a3OnPIXn1oTfVC7M61fnY167MPBWY787YdVH+0l5vWK8BGn&#10;N90h+fwNqc6VPwkXhn6yq6FnE/f2OtNy6Q/hq2f8ey7FFW/03PrySX2Z9wXXl3s/HOgrDt1r+Dji&#10;6j7u3VKPOtxRa3FyOwO5q2fPwLxzxoWa9z7xDogXxYc/PmKpnuoDmz1x/XDgXVJt5r1bui9e1PbM&#10;5YTj3MOLH15xVhNfWL4w4SVnXPSJiLcW487wcX/Ewsjnei+Ll5eWE4Yxn42LY8pmj5Kd2yO4Oc/U&#10;/XGPPLPO0rmad68a6d4xuOVXW7027wuLOf6pMxZXn9k6L/7WRE4c9gep7oqc1cQOC7fOQJ1pvRQn&#10;PrWGIb7nCA7Ra2eG+2q2YtOkdfmMOFFzuHLvWbZvzl7fuqfG7k79K7+YxDxVE0w9caf1kfbecoZU&#10;zfbZe+ex64N4ONbdgeZpfUv5pPb546N23OtjNeiBOjontj2f7dHWBjee1vzEhC+WiOOT/3JbfuUg&#10;ce2sre3DUaO7qFfi5ab2wjFvv5pI51HO7kocSf2gJF72xXZWYeO4iovnBc/48qf21EXds7gaSVxx&#10;kJO2R+xfz4Z0fo0p/zDlM/KBSe3Fx5wNx3LWVyO8cq5fOfKHn42/UUz7auoewK635QmbiNs7hSdM&#10;km+8Oq/yk+owwpd34+JJ2ej2sL3eGXt25ZE7ez72iXzdQ/PuQvcXFzHeuz7HfJ7B857Ql845fvzr&#10;Fa13117g0LMDg52vcZ8nas7GP97wwiTlhpG9PaIX5YWX8Fdzz8zOyx3n7icbPLqyuAlbGgbNpvbu&#10;jTydgxqM5cYFVzY+tPtSDD7wCF9x1rDLITfM8OpV+cK1R/jiCZtfvvbN9covHnwX8Ln+2GOPnXb9&#10;IziswimneRzxYpOf4NtnPZv3lefRHfBZ152hcCiecMIrF67lIrhSfu60PHD7HiI2Pnph7LzMYYbb&#10;GVhvr9on8sINn93z0/tXTGeEB171qhrjklpv/dZ49F07PnCMYvqetN/bcFmFQcXgVO3OVt+Nvv/r&#10;mT3viT5L+JWP6KHvJLj4WVPeni1nml/1iK3HpL7AoH3foeb2YchzfTd03uL546u/9nCo93j0eV/P&#10;wsWDreci313rGb96V33G+hsXmPCINe2uiMUnDmrpee18iT1x7GHSfOJST9XiPsHib82Xz/LLHhfC&#10;Jo7KAQ+uOP2LM7tYPnJ1z63riZHPcrFmh4VHNctrjQuffPU7DGM1uMvulru491p8PeUPFxYleOOI&#10;694p/u6Te+6+s8mNazXDZ5PXz7pqwN/Pi/2hmTmc+i4XbLGkXsmNgzUfXI2k/rbfXEzvLHa53fF+&#10;sdiZbT486m98qkVO+7DsyaM+z+3+pyzF88FBTn71S904wK1Pxs4Dvhhz5wQfXj+3VB+/zqPn3ihH&#10;az6UwOr9I84fPuIRtrOgcuMjLw5y4YifPf6EvfrhdueIZ5uGQ9Xfebnr+Fj7bHEecOuvuTrUaw63&#10;vvQ7hvqlHoJD99tevaVwxcIx7pmrobsUP+vq6x5Q+/aIWKp3atDv7hSfzrU8OOkDjDjb4xNX+ZLi&#10;qDkRi7+cRjFEXZtXHvn0xBxueWHxMVZvPdBjtt2vdnt8UufnHLuTzsv3XveKf/eN7ru+eqn1fgbE&#10;Re7thb3ujHqswzXWB7yWM7XG3dw+2Rxs9qke9uzQnt/qs8cnlde+52bvgPdh35nsd464qKHPeT3A&#10;Qw3urdrKZY9PfcbVHg724YrlZ49NXnUQnJwHnmy46gFe3R350u5nPcHVnNRHdsquHjGdKS6EX775&#10;USIvnt4/FDfCX232qTURB8OanQ8uJJ5EbvXwZ+Obn3Vnn7/Y+NrTH7zq6yqOnStftTqPaoZFmpfH&#10;XG+cIX8Cr9q7Z2zqwwF+Pt6JfEg5quOc+39PPfXU85F64403zv8GOoca2wEB7xIEJmmNpXAi7SJY&#10;wzEqTg72DjMihI/DqYi0tTzrb549vxpRrnh4AHywetjxJ2Lkw89DSh2e9V4ufmqC18sIJhx55BVn&#10;JHiVn28HDcPe9okfJdWXzZzyy1fOVG0eeJejumgXmJQTtjke+FDx1WNujy62nvWHXfxgy1cv9YGv&#10;P/jqBx7rjWenfHqJl2drJWx8xBrzk2e5Vjcs++I7/+5Q8+5HD4txfTrv/gAhmxdvD5m7YfRy5OfB&#10;aq+XNTv15QI+TlTuRE573QG6565OtemX2uzxj6+1uyaf3OKcCTtMo37sWcLUS8+A3hVTj+Uxpt0N&#10;9wVefRLXva8ue+GxG7unG6+fMIg9SuyZi9FHfaXq0382sXIQ56C/sHCJu9Hd6J5sDfVYDCzKBpO9&#10;/epsz2hdnL53F/iqVY8TNbCJ5e9+4KoGMWy9Y+Ck/NRr5CNeDeqCD5fgE0d+cN1XsfWJqLsPfPPt&#10;jX7gkH+1ks6LLXt92V5Qdv648ePTvc6fT3jNy0Oduxrdw9W4dx975vHvXteT8qqFxsHYOckbb1zl&#10;Lrb9fDoTZyQeDpETL88lTvVQfLXwMcYTx7DLWa8JGx++nTctHhYf/bvWl8ofFoG3mj0OYePRmYbR&#10;M8zPvhr3D7y2N3iI5yeu574RRvbqc6Z6SNVpjU/qjPlVOxxze9WxuVK+xcI1z2exSOdcP827E2nS&#10;2dlfH3N2EofsNHy9MuqT/bjSeBk33lkYSVydwxVLfWr1vPScb61x4Vc/YFO4MGh5Ok9+cOJD6wEb&#10;7Hw6M3Z3oruCrxi88IsX385crs4Ap7DLa5+as5PlI0Zszyhbkk+8N27tcqXhUftqpPZI50bs99zE&#10;0bwe4suXX/vFq71+0PLEr/7Wi/KHVV51G8vFjw81v/IPt3MzloeET4rBKV7txyEeau4M2Izsq9Xf&#10;+XtOceh5Ncopft8xuHlXkPDxgBfHq9jDMW7O00jZ6w2J2/ag2szrmZFfea1pHP6n/rDlw1/P1dqz&#10;2jnYK747GF85E1jWfLPvurnce5fhw1Kv0VpueNbE3vp3P8tJ6kW+5j3/bPK6C/tMwuj9tDgkrjRu&#10;pPz1qDw+e/XPO8YvQPnzkb9atndsZPNQ+/zibC2Huwafre/+5vxg1F8a173XuLL7XmDsZx/32fc0&#10;Y7njCKtaiXxh1291dBb1nuYHA56+993SnIjb2PDVwiYH3nzIrqn8NLv+eKf3c549WPVIjP3+oqm+&#10;8CHGMI3yqwNfGHj57q9/1OcJXOfiDz7v379/YnZm8tUPo16/8847Z27c9DRuRjnlEFv9RuvyOfPy&#10;m+snH7nM2fnXO4JPn39qsadPFIfuMU5i4gST4GU/5b82ccXAZtMT9fZ9tHNQH4VN2Ug9jw8cfvXS&#10;fM+HiF2tX+6WnhfbndMbc3vsRjHyieNfbLWrqfi141DfKF6kXvd8mssLF1Y5sqkLTueBD24UJ+dB&#10;5a2//M1hsFu7x917/cbHXrWaw7vyjzcfeOrEkV1d8rCJw693UPc3lbNzVtfWDxtmHNSgJr5s9YPi&#10;u3VTXORgt69n7EZrefb3Gtbm9og6cIYDg089wQWPclmrmdqX1/Pqd0z+wqr62eXY+nBht8bFCEvO&#10;+FO5cDDqITxrMfD0Qq/YYHgv99yqJ+UXv9QdkBOOP6Cg3lfiqbWfxdWpH/pijks9Urd6cIZF60t9&#10;w80+f3nVQfnU0/bg4StOXdZ61UhawzVXtxh52cSR+shO5IKrF+Jbm+NQ7wlcWEn3Mc7xMW/UF/v4&#10;6GO87Fe/vvHrPK1hU7H1h29cNheNV/WrwXkb1cqnuuBR2HJ55oxi+VBcygfPHhup7nLpHVWX+uyJ&#10;gw9D/t4J8nfv4Xku4pOKFZNas+NoXa9SeYz2PQveYeYkTPskP7y292om4vW6fuFc/VQuNfSMVVM9&#10;V1fvLeftefFc+gvujz/++PkvWH2vs/aXm9is9a0cxDvYXwRwNvXAvNrKbe2d4nuYXqoJRyJua7XG&#10;1Tmpj3pfssmLs2e79559Ai+FYeRf7aRzsL9a/u61OvhWpzV7e+z66L7gYywHPvpMzfnCWk58xRvt&#10;tU/Nw7EfThp23PK3DntrlpNY65c7IV6u7l282PmtioHHh684fnsO7gXb5uns7blreiTH5orzGfn0&#10;008/L1iD33zzzZu33nrrPBSObOYI8BEU8asESkpWMbA0rINWTH5Eg5HucLbhxbORYsqRb/uw5fFh&#10;RXs5ehhw5ycP1bBybt6aSLqExi4NlZ8vjL2I9jrkYuC6AB4o+eoTvzSBWwx8wp8d3sb0cJjnb6yW&#10;+tO68/Sy6FxXYelXLxNfrvtBhsCvn/Ufpn1+vZCyx69zp+xi45XCZscjf1jh7Fnul36xfchQ50E9&#10;APptZHdGKRsfOcU7Ew+UB6a7wSffbHD6suNBhF9cf2jDZ8/KHE8aR/1JOyf71S4WN/i0XLjIsXnE&#10;mturh+IpvL64+/CyVi+Rh7JRXHEgOKm3+uW2bq9nVT4xYjv36pGnZ4Na83F+zpOf/eL0sA/Heg67&#10;59ic3RdW9ZbHqOb41xPc8GzffLlUizlfcyMJ1x4Vi6u8vRfqlRj+5bbu/hntkfDEp9ufcPWmHl0x&#10;uwvdOfeATY564LnohzQYtDvFTy4Y+osTrd44ypdm40/NyXJjV68aFsteeNZiumtq9MXEFxnvjhRv&#10;520fb/x7lsTDkUcdPXdUTXokVz0vpv7IDdcYDn71FqYzrk5xMIrDy5ovhWF9fZaofPbLi0eqns4Z&#10;ppo9n+b8aXXjgEt9rL40f4rLVdnzi6P1no09uWg91pPusH4Ym8eBb/UWm8rNLqe6qu/qT/I3di71&#10;li+xlrP9fAi/+mlOwlQbESumWorf3AlfKnaVrZ5dObPVU/jukfHqa0xhFosXrSY2HOGE1Z447/T+&#10;EkrPCfywjIQt3uxGODBIdjacYIUjLn6tiVg+8Rff82PtHPq84UOvNavn2h+y+TaP3Kk9sfuOrU57&#10;MGginhTfnpzuYfjZW+s/PLL1slO9q3/1sPtdDeZ6qifOyFpeeJTwgwe/vey0HOV1H9j50uVvrqZ4&#10;tL828/IUR81XsuUTz+rGw7lXf3txNoqVq/eA/PKyLb+NseZv39oZlzM/Wr64XX2M6bUW44p1vqTz&#10;WX9c6xvZvFs7Dd+4/a9eYmwt3n32DFVvGElcVkn9jG/nwebexVeeuIiVk1QD//jY37qsYVN4ztI7&#10;qPNk55s/kcedh1lf4Bj3zrDVCyrO+VNrOeQz1xs9Eiuuvpr3+Q2fVIcc5ep9SvDGr+9LfPeHazFE&#10;Dr7y1z98xPlZxGgtr+dB/d7N+uP7KmUTWx/qZfzN+dByGZtXX7z4E1jVVE9oOeDLa85GwpS388le&#10;rWJofvqjHrrPMczOnC8/3+P4lDtc++UmzpLGI/5EnLsrn1+O+4Mt2OrszvDXE+J7pL+kKY/9sPng&#10;xj+ecSJ8fHek9XDj9U1sWCT+1W7PuVh3b8Ovh9adcfzZ1N27jh9/Yk8t7ERc58emv33fgWUvxdMI&#10;w37aGZD84mKvfRyqm9Qv6z5z8dGv3ln1Di5MKg4mLGu+1Dw/WBtbzuVO5OPr+fK9H444c89r8fmZ&#10;i9UjigtbPvLU62uteMEmMDqjnhUYapYbn/oh1rm4/94JYuoTn3LsubJZ+75Euz/2qT15zfnWr2rA&#10;nRL5uzfm9V2M/ljbqyfhq8keTGJNiTi9NsrHh+qBXLhtX+zBsg6bX70mxdvzfPdzHxx8vYP7GTVM&#10;8cbO2lr89qmc+qc+I194egC7OtTkl+/Or/tnXz78YeKGVzn49HN3PSm2M5afb/ziQ+Gy4xZfKj5+&#10;aiT29xnHyz5pXQ8pbHUl4vVT78tLy2EeZnHG5mLs9X5VUzjm3Unr4vAgemFdDvlgmWfHj9rTS6N9&#10;e2ru86MY+az5wpJLT51PPeKnl7Q6xeNNiXXfWfWmGCM8NbFXo5xi42HNjw8b6X5vHmM8+FGxMHE1&#10;h4cLH3M+OMOTI+FP2SnZXOW/Svtq0U/KVz5iX75yev/0fUZf2Zwlzj6D7ePY+77a5MaPwLqKPnhu&#10;PTeeH8/do48+evPEE0+coz8I8y+t1mbt9zr648y7U/WCWOOIH8UDH3V5dvsOpm795GPe9zZ77g67&#10;HvGxz2ZtdE7q7D1vTcpTj+s/u3q3L1QcbV2+crHxVxPByb49NbJ3VubyZpNrBY4YmMQ+Pz3EjeAC&#10;n/JXY/vVVFw54rYSl2rFN2Wzh4s69ZZPOPEPP456Xb/bX3vvgM5dDvFsfLtvvbvqK5+Htfl/L7zw&#10;wvkvv1z2V1999eaVV145/wdFc1KEOdUwRXRQxpRIILGkFC4RqwFdALFpMRVqHVHKZmQjYkh74lI2&#10;+zVfLtJF4N+Dy1+z4Irhu3HUxejlCgPPYqh1h0SKqz8UJ/k8+B56vrDEb0/M+RupnuFb/cT+2rOV&#10;o5rsxdE8O17q6YVgLdc+/NQeZbcPRzzphRA2DC9FLxT+caFxYauurc0+1UdanTDri3zh441fObxI&#10;vSCNzhWmflSXOWFPN5++lJc/7B7S+kOM1ngY8WJTL3+9U1P3nJ3Kr0/J5qHXc4dZbfWPmrtnvhCq&#10;1cPPFx957PfDm3z1AL48/PbDDGb5+PDvTPRDLn3tP63g7orTr55tczFqxwGW3Oz48fECwhc3OTtP&#10;vvLYt5dfL7XOBK4PKR9iYglbGHz4E/v2qqc9nPiax6VzIOZ88tcD8+q41lLtfFIi7+Ym+Phij6+Y&#10;a1z9Norj55zsyYMPdR5+gdI/xVYDrO5WZ0d6f8Hg49zkUIc4yrYcxMPa0Z455dP5sxM9rVb4u0fC&#10;qKfWeOFH1epcna/76dnuntqj+kd7vuSoDn3wt4WovjgfuXC63u36BKvnF2c9TvWYwreXPz4UBzj6&#10;wEcuAiuO5mn9waW7Rq78zNnqPbXnuYVrPzsfwiZWXL01p+Ea49C+dXjiqDNi61z4EHYqlvLtLDtn&#10;ceUzT9lgqaF3qfPkFx6MsKqtM+l+s8GyL7f9+t852VMb7FRMik/5YMAVJzd7MSQ/mARushikfvHh&#10;n66fPOZ8KC5hXjlR83LvHhxztvY9N/5mW73Va5j64x7vMy6WVjepT/EwsrlzOJYrDHF066yH6jKH&#10;D7O/mRf3cljnz05hWVNSzuw41bPGsNQYfrVsD0nYYsPmw1etvXPM5eLLz/3q84k/fOdtz1ru6kth&#10;OofOgsClYquR4GMNV+9gkfy2xt5PvavyFVt/5MPNXD4cNme+Rj5pcTjIGW82as3e+cbJSNna744Z&#10;w5PPHfV+xys8Gt8VnJ0Hrtc+h78cspeTylEdpPrCM9/aSbyua75snVV3hLDnU+w1d3Yx9Irb3cCr&#10;+2bOh1zPaZUNH2etZ0Y5YFM97z+XJQf+1REH8fbw6A8tYNtPW4v1vPjPzlDz7hiOYcO0FuM5cmer&#10;ha3zClucmHoRhnqM7ZdD3frkmeCPcza51MWXssvlnmTXD73RMzX3rw74wOAnjnZ3jfjgKK73L4UR&#10;VzHq6uchf5PZdzc18TFuHdZqMHefxW4P6ylO3Y16Zt88vmL6LChf77Z8+Rn1RL5ylodfsphw9Egf&#10;4OUrN07wrPl2LwhsOPaoOcGh3Pqnn9UkVj7Kj4+8cumlM3aviucvL9Gj/hWGfTHOFUdreHKoi9iD&#10;hT9hjztb3OtFvQ03vOLx5GfddxSx/JZHeHvn+Yij5nsmbO67uroHcPTCe8NYbPhhy1NvqwV/vjiZ&#10;y0NJ+3qLhzUVCy+++RI5unvyWudD4OFMzcXBNqfxrl/t48BmTz8pDHZxeiJWzn5H4AxwMXevcOo7&#10;kT7AFgtDTbhSwkbEdw/qQTlxWYWNo7x+Sey/nuS9IN6+sxHfHVVDWFSf9pmieFKYnic1kHhvj/gV&#10;3zqseBvZ4aR81C02X/EEd3nroWeRrbONP3+xxuaw+clHqlMM1RM9MMoZD/5s3fH2CEz59VmsM+fP&#10;lsLQY1z1DRd+csYRD3N3QZ54UL7ywRDf52HCp7PUG37mcscdP9hGWPoQNzXUU3bKhy+FVa9wFMMG&#10;1zPeX/LsHefe8YNRDmsKGz9z9ZN4shn1o95QUv3dOX6wzOGHqy/m4nDMj+CnHqKW+qK/chJc4kMW&#10;Ry5q7XzEsvOxhikWD2dttA9frrR81ac24gydkXU952ctLzy1dl8Im3OTt74l9Z+K1xtjeDia40jF&#10;U/zwoHjUZ1y7E/zKUQ+KVWPx+pKqj/bOUwN8Iq4e2nNW/GDunZeLjxw49T8jAgeGERd+etUZLOdy&#10;suHjDvsdmt/dfPe73z3z5mPe7xv5w6Q48nXf8fb5L75nF0cqxho3PPQLtnNio0QNvhPTnkO+RnX7&#10;DOkPzcTD1pN+puXXWVMcxTcn1bS2epXag0X5sJH6Vx728IpzHvrNrqdiwiX5E3M9UIf+6CeB07PD&#10;x/k4G31SDxVjbYSxuAlbtYlRC37VZdRLPZUvHmoU20jlwA8P5+x9pz7qftQbGEbvKGdTLjzsubPF&#10;EPbNRc6n1x9+MTj0X/ziFzcvvfTS+YMNx5y7WEbNQNC6F0x2I5s9qsE9FOa9MCsUUTEaz5+dL7Jy&#10;26P87G2Tw4inPdjlIO0R+3hrinwww0vi2eHDCUt9XYTmFAcar/hTufnL6yDUyFYtcsF3cBtbHD8+&#10;7OZh0fqCQ+eRDZ/tFwwXz2XRH7nCkgsH55TycYHxghOuOFjxTeWxr0b9dXld3OpdgUdxxH2x4cpb&#10;/npsTx18e1nDNjpLPkQdYmkPdi8KI63f8Kg5X1/wepD4ex5oe77Q+gDwIIefjxg1VWvY9T/+nX11&#10;iouzvtYXtXWe9cha7dZi+/LFn91ZEth7Rt2nXgjdfzj2+Mhrf8/PB4wXkDl8+eXgh4+Y+ldt7DDE&#10;yBF/55s/Na+u9sXbw4nkX++szfVdz4gYsXqwd76YtfGLe7lbw4k/m1rxr16jtTlMwpefOD1wFtQ8&#10;wcNZOQ/zzoTAiUuY1SmfPhrjENftF6lfYuGXnx9+e6b9UAFrceoRNcfHvnnc84HPRqqBmsMydibl&#10;MIfhzvoQ7MuH/5yNtfOEqwYSDhFH2eBRZ1FN/eEsOx9KqoU9ftZUT8X2ASu+58IeDDl7xr0XcMfz&#10;2md41Vz+tcV5z47y4Wsup3PByZmJtce/u+jM+HZO1ZfGJQ4wyl3e9q62pHixZHu4d4ZNf9yD3jVE&#10;rBg9ar933J5vPQw/XvWMEj5w8mmv/mysOYEppli57FFxabY0fHXqubE8zs4Z9LwvbzH1k5+4nln7&#10;hG9y7akYCsceFXfFo3zU4z3jlyu+p/V+oWL5dGe6S+x6Yexsrv2PWxjlTuNIYeIXvvOtJjz6oYIv&#10;W/7WiZy0/GkcSLXia6/c8Ui3v+Zs/MXjs5/72wd2ym4dF1w7Q3O2elad9tXfudjzvug9wVYO0pmw&#10;V181xRX29czF9K7rHUXLS8WFWf/g0ZX21NKdMa8mvcXX9xH1UP7s8ZLPGmejWNJYbrj6AMt96PsK&#10;CSc+BF6xretNubI131wkPimxvzmoPTb+6rbOj1rnl2+8dl1uqlf6yRYPdmt2vWhNwu9e6onPgD73&#10;qx1Wvc8fHg7inJe+sodtj70/pOIXztaLT/lhwpFTfn589vkw9hneLwjEwQszLgRn976zLgfM6vfM&#10;UNjWeHYuvXPgFotzuOzul1EMX3H2q5Nd7njh3B+0EFziKwav+k7syd0ZW+tBvwyxx26/ftr3nQGO&#10;7yfO1B4O1Ymj51hO/EjxcVO/2M6/9wcfdcATu1yrR1/MYVFcYMDrl0d4iJeXPzyqJv64kbDg1keC&#10;l7tSj0m9KJ52NtXRd1KxuOmjeGfKHy8YpBjjPh98+y5bvfLoUXcuDnzM5UjVKE4e+fLvjNnZSLWx&#10;2a+fYctXzrAoPtbEnIoj7LR8xRn5wbaWW4w86tYHIo6ddsY0rvYpzuwkLLiw6ot9eTtPKj8Jtzh+&#10;+LoP8PXRXfd9xHfl+sZP3OZnr1/G+kHlk5+tnKQeV3t85TXK03ni1D21rl4Y5ckf9+IXL1+8y10s&#10;/mw4iiPseIn1bMhPxLnjnjN3kr8ctNxq0gsirnh3uWeOPy6dqxFWnMzT5ZtNHvF6AtMahtE+LvKE&#10;u7a41k8xtPvZeYixJvwpPHv1y5qaq3l/3qoP1nSx8Oi+ibdHzb031LTcijFm01d++oCTc5RHr0h2&#10;3OTqZ1RxarNHccRVPu9feYgc7XsnGWHJww4DX/7Ll81ePeieV3/nbq1f/hDAfw6uv1Ch/3LESy7+&#10;xVnbx4X2fBn7XFGvz6s+T3CjMGjniS+uNO6wYeCX3Ry23OKrvfunB/DDtS8GjvrjyA6/XsSp/sAk&#10;yyUcY3lJfZEPRuueNzYCyxxXag0XljX/OLg/9ghbfRPDn8L2O0O/57C3POCJi7c9sdS6OtkJPH0p&#10;tzNXK3u94c+u/3z48qkGwsdeGPbw6WziL5c9I3x82dmyG+NN4MFVIz5G+/z2fI3i8yFG8e61fZzY&#10;9j3h2bLf7yab+0Mzaq52+fjDixOVG2ZnWd/YqHn1x5t4z9QbdsrHWoy9zpOoDR58Asf+fs8tvt6J&#10;obDDFB8fGkdqz1oMTP7sbKRRHMzwSfUXU7/0h8CrVnLFSsnWUE3xhO+90u/73LGwlr/87qX8zss5&#10;77nbCxu3+MNL6z9eflb2ez2x4ki9JWdek+cPMfoC8/Of//zm3r175yFFKFJdJhfTBaMRa99cghqN&#10;VAceSQT5hZUv2UOUnw9sBdij9mowMVp3uWjxYvHhA0NT+wXjHhQ+/NnExsm++PbDsdea8ilPPtZx&#10;iAdse7RDNMqTbJx5h2qNdxdC7+ojZcMrDgSuS+YC9gtc+eCHVQ6XyUjFlNe+PGHDpHD4EbldNj/o&#10;9ae1sMXwo/Vl1T5se86ddqlhw+lDXr3+9J+KxY0Y+RanxlTdaTY+m8eeH4Y9nMb4ukf9gZgPMH/4&#10;ZS6XePvbU32i1bY90ktztVYvu5EdF3PnAmPP2lxMzx1cnMXwdaepXsKkMDs7Z+MLuLPRu+6/XHz4&#10;msvVS4cPZSs3jV+8N489Kl/3Kj7dGXF6Y4+S9uAY6x9VE62fnRupL/VKXvnlKI/YcrHFQRx/am6/&#10;u3i102ozx7Oa5TDHieJHYPG3L5/zd2Z+OOwdWL4wug/i2MMwVjvtuRRHqmnPg4irN90R56K23h3V&#10;IJ4SNnF87MkZplzm8axXcaSLmX/197ci/ctiPyz7IUPf+Fe3vDDxxgM2gcun0R51X/nHyz4l8MIx&#10;p3z1wntq/+CLvZ7gjXPPuHPbd0c9qQf62vOhFhhyLuaep/X6ea7xoOY49zx6Do2wNg6OOR74Erbq&#10;xGd7aZ7Yj0eymN0FgrN4CstaPvdVj4w4FJ/wScnyhi/WHlvKZ7E70zDyudrWLrZnMW75JnyXT/Fq&#10;0/fefdZU7zoDWHRjaX6pdbnN+cRbXOdkvj0Rg8v6dH+Je+jzyP9AeJ9XCQzSncKX6Ie7u+dFtgYi&#10;3lx8dcCg8udHxPFjw8HIR33WcakO+/Wu/pPiqi8fdj7mMHCRTy+LDSdfdcWl9b6buxNxqxf8qTxU&#10;DmNiT0x9i0/PFY69K4xxxkXfzb1jaPzZ9BUGbFzU5+7xq14+1t1JdiO1X99w29rkSMxTwgc3iiu7&#10;GmG4U953sOqP/e2J+HpmTuHAc8e6b975emK0Zid4wxQTfgqzusIl5eMTf/zkMy82HLK80vpkHmY2&#10;KuaKkU39+kDEu089U8Y+F/iJqRfdv/LyqS42czU7U+8Zd0L9cvVsmIv1/MMzL6c5fvzUw6bvlI/Y&#10;3t+4ydcZ2ceV8Ovzh+SDIxEnv89td0Qswd29JNWHS3WQ+tFdwIMfLJj490z1XLjz5gQHfurzuS1n&#10;dwpvWu/FWOMrL5+eTffbumcJXs+UGAJbfuvOnV99qg5ST+0ZiRzOAIbzhGdfbzrrnmm55bAvBnZn&#10;6Sz48Jef6oPey6EecfGGX/9h8Y9fNcL0S1T59VMd+mFO9RTH8hthwpAHPxys1QYTh2x8qLxUvLUR&#10;B7ZqZ5MbX7n8rFdONcPDhfRswCgPG4WhJ3ioGR6eBJZ+WqtNLdakfsGDmy9bWPka2VIizhnjLL66&#10;zcMpXzj6lA1PvGkcYNvDRX7CDteec+35i1959Apma3Mx7OuDJ0xqrTewthaCq94aYRUHx/PkvuDh&#10;D9j9/AxLPBz+YvnCFkuda3fD2p7aqbm48hE+emFUa3wp7PpVPOHDLs5dkwtmNnF7P9jdjfoQH3W0&#10;D1MeCss5VBvNR3/c7X5B230Wx0esPNbwcRPXZ6V+9o6EX97NYa0f8aRw4O27gsCgzoLyrab1Y8Pd&#10;uv6bs8GUV/w1DjbJp9riLB+BZ5+fnniWjT3DzsnPP+ogfOWiYusXNdd/7z+c4krrkZHgw8/ILlYO&#10;yscetaen6vF8UT3BsR7XX7m3F/zqvzr4yFNtnX9xYqypPf712Z568OVbP/Hw3vafhfOLfnFETD/H&#10;wggXn81txK98+s/uGe5Zdu5ErXqhJ/KzW8fR3FjNMKl9PNlgwIfhLvu8ovLA7F6qF1bxMFsvRneA&#10;j73uv3hitKbOBXb18BfL1j201/2JR3h8slc3EQNHX/UPbsIuvh6oA47feVD76jLCgW/kQ/cu8YtL&#10;97h4ve1cxemnd6+Rbz7lUmvKH2bnpjZn4X2jF/Y7WyPlD8d8ceVXK56wrdXNdu19fimxL7ecnguf&#10;Iebust7KS+WsT56t3hvuu99p+k8k+gPh/lOJ7Hz0qLskvzUsNpzqLzGyxZWvOHX0XPDXA7Wv8OkZ&#10;0Yd4Owuc+Yt13vpcjykfMcZs1n228E1gwio/P8pHbv7WBB69S/gsX9zqR5zjBTMei781woFHcMuf&#10;qkP/er+UN74w6nv91ffuH5Gz/OVyV+HFp/zwnF+fvc46eyoG7/MWPvfccw//5Zd/9fX666+fLysg&#10;gpEikaBAxNQk412H4sB7yDWCn8JcThdRDOIK6QO/Qrq0hM0eDNikPDBby2nET7ymtmcurwdIbnXx&#10;6/A1u5o6BCOtBx2Csdph4FljSbYeOPHVIJ6EIefykDfu5XcOPcxw209bw9Yj/Q6fdDaJNYWNM//l&#10;TuIWB4pjWO1Vp772csJTvLPvQQ6veNLcnvxGGvc9L3MvNrX2RRG+nvYFxjy17k7hEJcePGpuPzz3&#10;MH97zozdh7Z5/HETz99zwx//cK2pGGt74pyR/qqP6JsXub7WY37W+qqPYtjN+dqHmQ9bGAQ3Ik7f&#10;fBH3geKFoH9h1Cdc4OPSHRNH4ZdfDF+51VUf1Ubt0db67Qx6/tmI+mERXK2783JTedUjpjPqfK3t&#10;4epOUHMcyw2rPfzZcHYmOMrPv9rgrcat+gg7rpStH/p6qfOHVQ2w2fBN3bPuC4HF7ou2LzBqJPiJ&#10;raf8q787xS7WCCfeRCxhw6P3Q2sqhzrEG63td++M6oGVPRyj+8EvH1xwo3iq03NTbb4A+oW9P/hi&#10;UxNcOPA6D3k6W+Pm5H+VatnnDZ89izDKwQbbsyB/NdB6Asvd7b0RLun+hAPfGdRLUq/FdW72ugvs&#10;ZHnighNM87TnQd7OCTY+cSP2ugvVaqy/OMidn5FU854hbHnljx88cfaqlVqHl1rHRRwO9QsXMXHk&#10;w5eEnVpTmPzo5qE44OwZce+8s833TsST/3KjhN28c1B73FLx9WhH2GFQfmzyWofDVt/yoXyM+MKL&#10;54o47w/Pz9tvv30+S949BFfaM1JtBAe4FAap/jTe1Nq5dDZGNhJ/mHhWi1z6Vv7Fso5L8fFgl4Py&#10;tU/bU5PPf59he286TyJPvcSpnltXd3egvvY84JFt+5DEHz++3gVke0Pge8blihebO4gTzPzh6ZX3&#10;m3smBw721Jgdx56ZnsHu5HIVK8fWSdhJNZCtFU59YFeb+4Vz/TV2x8078/jCyc8eXzz0wt3su1O/&#10;9KgXtHsgHl5qD19jvZSnmvlsLGHPh1x9jNVCe6+zUZyt8RO7+VJrvIx8qrXe0Goxbp6rX3Mj370T&#10;7rrRunx84OhrHNlgqI1P9wNXvs6SD7uzZudvz1l01njycxfk9vkDv57A7y6a+yz3N5nFdU/l2Dx4&#10;d2d7RuSgBF92OdwRvODI3f1XS/gwcZKfvZ8D9AKPzofiQLbHfIzN8eBH4cnpPYNv9eBSP+PL3576&#10;8LHG0R6bGGpOYfGxXzxMCicsfNQmV1j5tK9Xzt+Z9dmmPlJ/6nH3oZ+dYC6eOT/fX90D59y7isST&#10;v3jvJb9MMMdTLvvsfBP11j971FpO2hnVDxzkhKdvcjgL2Py7r3zk4VM9ePCBj3s/o8EUZ86nHOqk&#10;YclB4cmJK1yCY3z1NoFF8U3s5wO3Myd40OLwcW7dHZz9b6x7pvDw/LHbLxaPnglrz4tzcxfY/GxX&#10;X+TevNVfXr2snzirzx7fzkU+e2z6qmfeF+Z88TP3DvCXcHCHqZd++ejnTPzZaWerNj4EJznkKieR&#10;Ezf7BKfOAA57Iy7m4t237gzZePs42ze3526QYtSDq++OOBQvr7neibFn7DlUtxzqwyG+5aT1Ew6+&#10;zsn7iz8/Nv31M5Gz7R1PYKmzWmHAglvNMKg8VEy5iiHmcHoezcV173r22BJzOcTg5czdh+6SsfvM&#10;F6b+WJM4ELxg6VX3WR3xab986uPjuTQXg6d3Gl89ch5hw5Cr2q1hGdn44AhbXqIG9aitGKOaxMjl&#10;rPgXX261llceXPGEnz3uxclDnSHlQ+2Vt2cuXnLZ7xmCKZZdjHzlqW/xZie4EjjqEiuXeycHmxrr&#10;f2epP+2zdTapmGqwJyfFleoJnH4XIGfPOOx9Ry/HtPsRr7S86u+Z7C6Q7EY49b+em5Ny90zhax9P&#10;HNn1sD7CZOOHF4Hd/aTq5g+Prxx44N0ZyWFPDv3tHPASDzMOcoZRLUTN+uq9QWHET25+1nD0mlaT&#10;PaP9egefLan3lL+xu8yvPnZ21VQ+djX3XMSJH+2MvPPu379/fg6K693QPsGR1He4+tTvNftHEd5h&#10;bH2OEpzwFAPbfp+ZnYc9Z2bcOvrdld7qnZpwwtO+dfW3Xw/XLsac1DsjH1jV151hVz+xXs1G4Cxn&#10;Ki4lRnhU/+sLEUeJ/eVJ8MLfqF778Mpj3Z54serpvVXe/OyLcx76Hhd2PmkxsGhxbPnCZ8MflvPs&#10;2es95HwJvnJuf86q/eGX0cv25ZdfvvnNb35zzoEI5ihhl1riGh0JY6A1gfbQSNxB9QDxrXEVGdaS&#10;tdbMmsAu3jz/mgyTaKoHpYtRbg+Fh8QDY17DltPikBomF64dYhzlUqN1/tb6h4N9mPj3gsqvvtQn&#10;/uKKZbOX8r9KeXHEC/72RAzlR/ltfWKqRw58zK99CIc9fFJc3MTY70yv/YrLiv3FM6d652ycXT12&#10;F7yQ+nLgywJ1NtVSfvvlDxO/8lt3rnxpLzp+4nzA2I+H2OLlgd8o1guzvwnXl1n7YtSg/vD1mojF&#10;RR/l6Nmrr2L1ovxizd2R5QWjWovpTtW/etOXdyIeTvetOynevLOttz13rfFXpzPRr77s9Esv/cN5&#10;z18sHCOp9njws9fZyME/Xz58e1bE4oqzZ9oHob8h5YOuPSpOjA/CYrf2aq0uOesnJXiprV/csIur&#10;Z9S83lUbHD3Xi/Kaq895wNl3EhzxfDpbwhZPI99qhMGf1A+1Ge3lU29p9xFW/Pmx8WNXQ/XBS2Hp&#10;k7qcdWfvGeg5cC9S+QjOfZkvH5XDHoUvd9zs60N3r3MxVoe98PUYdmcRPty9a+zwYYUHB57azMsV&#10;j3rBZr8fWvRgY/DSm86OLYWFR/eXOns/vOgLjV8iptzhG+Nuf6W7kC9e8Op5/vZxpHzk9QXCc4KX&#10;dX1MYIcPZ3V7VT4Y1WO/PQIHB7lpPNj4OCs8cEjhE/3u3nn/mvfOCKM7VO+uGPGRY+9O/PDpLKnz&#10;lqNnh194sEg5YdrHoztajWz8jTBxrqfEnPJ1t/rXk+qEFX45+MKqf5vHvv7nXx/Y4RgpW+dEwpMv&#10;hWuUD5aYemgerrE89uEQ67jYJ/Ek+Nj3jnAHxcqp551tvvUHn/CNndfaw5UTpjUuRlL/jKS+VG/x&#10;bPy6C0aciFi+9vm6S3IQ8daeczZ+YsVY64f71/Nv3j0UizPfFK/q7PkmsIrjp/56UB5abWpwv3CO&#10;K3vPUD2knXPnaY9figcsn4+eyZ7HhH948oWLJ6nG9q1J9dL89aQ68xETlpHyF6dPVH5+NM585KrP&#10;5dWP7oy5GP60/rARGPDVr6d7N+LNNz5yOId+NvELZPddPfzwlGfPt1iqNrz2Odr8+m50Bj6LnYfP&#10;qZ4jmGF0V8qJc1zNxfoFqHeQHrnD9YTWL2Kf1nvY7rLafL7hWx3V77ua721wcLYPwz7tXBrZYBK+&#10;uOJZfWTvmprg6o193GB4zowEBk2KLa97YFwbMXqu+7zMTuJqT89gyN0Zlq87Zq1fesqPyBcXNvt8&#10;qVxyFEOz84cnPzVn06P+IhI8MXrn7hDxehsW3uqDyWavfVI9pFj++bHFrzpxxoVdb/quLkfcu/PW&#10;G6cOo7y9Z/AXQ8U0VxOf/tAIDm77jq0OEkcjbkQ+uSiROx5ysMfbvLsmn3Njy9caVz5y+DnFv+jw&#10;DORD5fas7PtADExze2Lwxzeu8KufH2WLDzuenQmxVg8Ry6++Gt2X6vD8eAfY01sYePi9insCf+34&#10;qzMe9uuHXGzqkkMce1KP+dN6zA5f7T2/1VLdRIzceNnXAyovMaqn3N2h4s3Z6iflR81hyq+XchVb&#10;f+Uurprl6+cj/wUMf4horJ/lo9Y9A7R6nHfPAw5scpaDsLdH2K2JHASGHrI7B+cuz/LX6+7D1tHI&#10;R//tdUf2nODof3eBb3eN8Kf87Hk29/k03/juurzG6laTfuFA7C/m3hP+fJ2F/hJ2cza1yCmGWOMs&#10;l5rLCcMoll2f2PI1snd+BCc14FLv4YsTj78YEk5nkZ9a7XU+/I0we2fYw40SYz1K4bGXx2gNzx6B&#10;Q+3j2p2Je/hxFNtcDvdGXfz0wBwPsXzkpNb1Bnb9qVedO63/9bUa4LVfTWzpNQ5XtnLaqy9y9jMw&#10;H/6ELyyCr3vCT9/t8U1wYONjJHGyB9Odw8O+nDh4R+lRPItTWxx7b/Veh1M+OAQGFSOW3Qizu9Ye&#10;YVc7fp4Z9dmzzqc7YwyfGPvDIvtiKU7dJ6M9I7v87od68PaMiwmb38awEz5qScXGkcZPjLXn2OfT&#10;9b+AVXw8iT7qq1q8o9WjL7CM9VM+SsoFI5xqoPxwFBcWUb987Pbj7qwXq9zpnluYbNScLRGLC5s5&#10;n+XLbi0uXmvLFyd9wtMoN4FhT4xa4qZme+KzieuZtgff2Xd/y2e0tlcP219OOHj2nGe4nlfPonX9&#10;M1IcyMn82WefPf/llwN+5ZVXbn7961+fB98HhQQSISE5X3ZJ7bFFyjp/Iz8ENKbGiVdIDx6/pIZ3&#10;gPnBZxdbQ+3jtAdJ5NEAeWkHRFx2TdIYc37wxFSjfFTuGi1H9bPjCbeLgA9bNZYbNnsHZ8STv/h0&#10;4/Sdxh0vGg849Wft9UG+zsBcrjSs7VVijq+cRCwtpn2xchrzyQ+HfRHXQ/uLj0tSLD/Cz/41xtwZ&#10;+GHNXYVd3Ztj+cMlYdqji6mOxdnzJdbmHjB3JhwYtFrE7wsTT32AX4y7QpYrjn3Q5WNMxC+GWNId&#10;68VN8IdH+eHXHbd2Jnonnzk/uHzKG349S9jh1yex9cu5qN2HGFW7kc0eP3g9L+ZwuivxWL7WnY19&#10;c3HOoOeDr/ppNbB7vv0SpX8G3Yec0YvRO4D2jsNL7bS86qLyWyf6gA+7uVgqbntXrXL64oMXgSVP&#10;nOq5EZ99P8WrOBJ2Wg/0zB7Jl617Uk8pUVvPaTW2V43Vb15tRJ56ZR9Ov1zrb4NSP8zZ4+MOlKMz&#10;6gMq7vbgVhsRh2P5YcUpPHvhZxO/NcOnbPXNXL7qqabw1C932GQx+POtl+6z+44ff3uNmzNObOrv&#10;LnRfKLu1fOGIER/vetNeftReNdQzdnGLQesNjHrhznqG+tJevXxIeeQkYfxvUmx5yrm8e7aMlOiF&#10;ZyMetD7y0XP3z3undw573Pjh3hls/Aqbc6By9lyRzrhzNrLJA4dfaq02+Y1yxlVtzsW8e8WPHa4x&#10;3sSc8pPPe9Vz5dyvZ8dn8RN7OOghdabdMb0Ig8LsLlrDhCef/GHHmw8Mtu5ivOQ1h1Vf+IkTU6/5&#10;soXNL1wczdV1V+/FkXjGy5zP+tkjnRNutHk8+IWThlGs+XKSJ/xicPcLXe90MTD4mKvNXOyeOx7i&#10;fE717MVLX2j4VJz7jsf2X5wzrnfx70xwsMcf9z6nxdXzcoiJs3GlPsvR+VmryTPpvvrOYV9egqc1&#10;gS/OGpfO3py9/AQ2G803Xsu3mK3TWhxuxnpUHDzCj66te5g/uxr0zBgfoo7ONOW394PEE55z8j3F&#10;D+X9AYBaO1P4pLywuktEjVRNbDhUZzV7L/a9zJoPfGN9EgsXpzAJDHXAMFrj2D1J9Q2GfbjxgCmH&#10;GO8f9Vqzi2Fz31N9kWvvSVzsEfl6l5HqrOfh8sPJmk/Pq5HNdxB+8YHRecndOdsjYnCwV78om3tC&#10;+WwfYOPpjI04wfV84FIfeheKsRZH6m29NJfHfTSvJ/z33OJuX8+7V/D11y/cjfydJX99IbDl4N+Z&#10;4xF+z0QcxbpbxvA6a3nZxBcHn1RP/vwSvGm9MOoriQde/ayhP/W88zPiz8d3Uvzklg+vzouvXm2d&#10;5SR4lNs+JfhTwsYPjs9oPwc6Y5gEVvs44eEPvX70ox/dPPLII+e+vfpUr3Cxh0+cjO6S/eUoFwz1&#10;WKf1RQ3w5VZ/PWCzVx/6Pq8OXPXRPrXuF4J4OOO4WMNi8/3RZx+beL0XX2/Lp3/2+sMfoia6NVjD&#10;puLVIA+tRzA7k+Lsea+Icb+pPLS6whXH3pkR+6Q+h8+//smjFthqIezVWQ731L9y8K8d/AFi72Rx&#10;MMRUtxhj3Ig99eh1d5jqBR+8i+EXh/DqkbrZ7PG1xm2ff7j2NpatO1nPjfz1pDMWFwf+3rPOgF/5&#10;+erZ3kt8492cHU+5O2uCl3rh4O7OupdxIGLkFRce6az4d+eIec+sWDHq4k/wqGY+fOVi59PnqzUl&#10;7Gzi6is+eOmLdbUQ/fLc2BdTf6oVlp7wg0dwJPjCk1sMO2z+4j27Wy8b/DgaxcgLq7OGQarB864G&#10;uPC69+ZyhMNePr5ysMHxeahGeWBub6i5GL5XrbdqxM1aPL71RSzFv7MXixtOxrDsU6In4nwe4QhP&#10;jmrin9YjfOHbVyM1J3z0iz8MUq1scoWFj9ieDVy6y/Ap3+5D9ctF7eOyn6Uw5WMzEvjOQS77fI0w&#10;4IWDozktbz5UfDWZ9zlc34thw1dsnDufet3vg+w7H1qNxnoiFteU5LMqF1Gze+a7dXdOXfrdSMKD&#10;L0/PGhsMylddeDpT8aT6+Kp5cfAoj7W+x02MWPztiyVxCed/qg+eeBrfa4/Esnkuva86d3Z+lJQH&#10;LnwxRjaCW30wd26kHPHK3yind6L3rLVYvRMrH//41xN71b374XZnCCw/N7k79c69dcb24CRhktPz&#10;6aeffh4Qcq+99tr5h1/I9vAgJKnGIuIQHboiCHsvEr4diLEirGGE0wOCbC8NcyrO4dAOUxwsl8No&#10;zd7hxFEuGPy6pOWHlQ//eMujdpzUTc178Iq1NooleHQJ4mfdC8O6PBQWkd9eNVsTc7a9WGJwo3i6&#10;SNsX3IzVUR8ay0MdOnt78rLziZOxeRIeXz0NJ4yUDZc4djZGe+tL4KSwjOR6dhQf+7CdDTy25V7/&#10;aP3bvXCdjR5X++a/+lezB8nfGnC2i9MLTRxOzgHH7g4sPuI8iEQudmsqL399ItbO1xouf1j10JqI&#10;hVst1zrUUE/kgwE3fvD5VqvRml85ytfZdu+6ezS7M++O9vyIEw8HT+8UKpc8+VcrH1zizJaKUbMv&#10;hf0SoecsWR8fdOZs8MzFOEtj7x3Y1QurHlRf/OGUiw3XxSHqFUvUYQ8XNcO1T+AlMMOicSby4NB9&#10;gMG/+1evlpsclK99uReTHe6eY2dOxbLvPWavJ8Zy4OXd1A/6/iYx9UOzD1kY/OTuHPHsLHBTR+dN&#10;zfE2l7e7hZPcRpiwql9NaVItlH3z1y+a2CN8xdT38oYt1nnR6rJX/0i5ysfXXdh6xXaOnRG/eNGw&#10;OwO2esWO2z5n8Wa/Kgyx8U7DxKW6qC8TnrOeMUrKY+wumFcrXtuPdDkS+eRPxJNrL/noHe282eqN&#10;et0P7xxqjhcf/tW19cEgcSL51yN1U3Y+eqjX8K/3ov7EiYhpD4ZcuNL1gZEdZjGw2o+jUW48+ODK&#10;VnznQcTLW13ee737em+p0369J3DV7T6SeMlphI+jGBpXz7rvTvyzVQueRnv4s8fLSHCvVr6dBV95&#10;xVW7ka89YoxXGt76NN/cctDWNO4Un+5J/vjtWaiLbz0h8Lz7+2LOrg4qlr+47lS9hd07gdYDWv7l&#10;FUY8iu+ZIewEB/tEvJz26hPs8uLPN5saKOww5K/P9Z8YYbsTtDMv1rpa2etjPS53eMS8ms3Vghvf&#10;emKPT3vuMJUXLp96UZ3trZTLiEc4+cmDM4WXb/jOk3YunTksvOjmVIOz6gc2IqY4/niSzlmNVyXx&#10;kAueX0DDxrl7BrMaYMVLnLHz9p7IXp3eGfbwFEc7AxzCxdMoX+dC4wev3LBgEOt6g6/vFt4rsOpF&#10;7/Hy8pcbnhh+uHv++PHRv+VI+dQfnLrL9YVPZ2jdc0LDyC5nYs6udnvyOgt81Coez/6yBp/OgMBV&#10;E+Vrj0/fybKpRQ58F8NIcRDDv3d+vMW0Jw/O7OL0itrzPc5faMLVGka5OwNrvHwHVBcO7pCa8xcr&#10;xh5scfLVIz6dI81fjs4uf3txZJOT1vPOzDztXSS2OyGnutv3XVZfYBK+dyle1SRWXtxhmuuV78H9&#10;Z+L4qZcPUa8c+tP/Vgk8vYbnrPRPXL6w3R39jHtzPvLSat8azOMdTmdQL7qz6u87PcW/+uQsF382&#10;XHsfyGMPtprYCVt9gmFfXnyI/Ph5znG3bo89re9hyC1v/vLHAU8cxamTr5jOW409e/b2X611DzrT&#10;ajc3wpAPnjMwhyOm3x/x6czjbm3vT3/608M/iBVnXz/6C5u9t+Ldz5DZ1GwttzkbldNzoAb58GXH&#10;mU0uUg/qDT/72WDKy25NzftcMG7f4cOBX36idnY8aRydsT7oM//6II7KF661fWeazdqzoteeNe8d&#10;6r7ChFX98qpF74j89tUqt+c+zvK2Z17v5LZfnd2L6jV3F/iojXi25eRbznrI19gv463xpezuQf+7&#10;jHL3OQEbDh5qEi+PHKT+EHG4qYWNmsOxJycbzN59/O1Vu97hg7+eG+Vy9vIa+fcZDWf7SsWJgaN+&#10;+1Ssf/HqbrN3t6k9/OqdHOo2p6Q6O2fx3bPi+agFTvgkjs6rs6Pm8Phb4wyLXf7uIYGVPyX24Opl&#10;tbPhAYuwte5epuybp5rVYK86y22OZxyrE27YbPaq0Tqezn57EAdqXj/Nt04Ch1/ng2M+9jpLcz7V&#10;Uh385Da6S30P49e7QR+2F0Yxcq3GIT8+zeXHX4+otZzicKmXpLr1otqdk2fU50PPW6rH8OTST/lg&#10;w4RlvRzY1MNXDA64puqg1QUrrrufwnaG7jO8RnvVQ/Lb79Ll3Dz8xfKNo9h87Bv52OtsKH9qjz8u&#10;8vke1H+pBpbedF/58ceDwK//nUk+ZM/GyN/5+Mw0xolf7yeyNZqT8435k5/85HmHg3h/+IVoFwUx&#10;QY0S9wGIoIIkjSDwCNurKXys4SDtpYe0Sw+HDXa5CDsePczLCZ6RysdX0V1meDhoRiqmS+Bv3fib&#10;bz40+8KCJz8HJ7Zm4U3N2Sh8eShO8paflKsPBMJPLGmsV/XPKBaXPpDgVAOs+sjXnD9t3xw+Ps6p&#10;i1IuYq8vrXyXQ/XhWy8pe7lJPkZiT/44rsKWf+ttvfm63Hix2WenxFqP+VF14Jhcsak1rM6Lbs3X&#10;emBS+O6dB8m6l2E9CzNuiT227kT7/OVzPnLqk3vXlxs2/nKIjZv+GeGqx9gLgF+4/OyVf2sVJy+f&#10;7gub/Thay2NM+OPWH2b0PHcnwyTb1+pnw69eUvnqA+GnnmqyX1z1bE384Jjj4PndL77sMOyxbZ1h&#10;E/aUbL/NiZxilhfFuf7ziauRja974izZe5brv7OXiz8f9cDja6/nn/YOqQ5+sOXo3Dr/zgMOP73i&#10;W81bn7g4U2JPLucLi72z6v3SfnfXe9T7tL/JWOxywJXIWU+rATcjX6P+lVcuefVj36XdAb6JfHTj&#10;1GvN3jlVKy71g7+Riuuus/PhKw4GvuFYZ8OdlkcM6cyovWTr1gu1yC8fqe9s9a14tp7DeKdiqjsO&#10;+MgjJ7G3fdn+U711L9f/miNu8SWbt9xyyN/5yNe58amPchmtKZ84sYtN5JF/74Y5PvzEuSN064Jp&#10;X7yzra/s7VNcGvlUL60+OHjGR/59L/JrTy7KVp3x4GuMx+bsWSqnOZxErurARaw63KdqN/cZ1nNY&#10;Dvnhdp5GOHzE2WOvHhxJZ0TC8J7yPoCR8IdHcPQZwi8fGPbLT63h4wBbblr9KbFP7FGSLZ+wqtda&#10;bZSN6kc9666w4Qe3OqyXc30hYcEn/DoDNvV3R+NmXN6p/H3PiAN7vMXhxI4HzQfvrY+0R4lYfOq5&#10;fXnqQz0w4uBd4Pt671u+sNRlbpQrfz724cbTfvGbj5+euOfq6hyM5Yk3MS+Wyll/66198fv8s+Gi&#10;VzDKA8OeuM6j8+YHm29c2e3rG6z8YJBybO1E/fJVG9zw+JhTwkbkdA+oGvjBJvDyT8RRXOyLl0us&#10;NYXlXWDuWfRLWJ/b5uJgyhOvaqXmhB/+tB5TucTjmD9fCqtnoO+T1ngUx2dzOk+8fLfzvcJ7nuih&#10;GtSiRv5UXj5i4VHY8eNv1A/qTlN+YvAh9TB7tST28LZPjPUjUUf3oD7Fl8DElfLjA5cYw6oXng+9&#10;yJ/gqUfZ8IibZ43oNw7y2lMjX7jWeMH1L1Gs++X7PjNyi6tn8uIkD8XV2pnKJbefLfv5Eg4xdifN&#10;8agW0j7M1nz1DY768i8vLtVDrak9MbhQcwKj54F0TmrUxz5vYS1ufpvDWv/5d6dg+D7slz5G+2qS&#10;3wiHWHfvYToDz0X9s8femVJz+zDtwXB+YXRPcLDmS82J/Pyp+tnVQMXApTDcG5ysi41v9eMEyzkb&#10;5eoZ4iteDzoP+WCrc39ZLi7u8OWq3s0Fg43Cl5NdvBpgUHM2ccb47JnXbz79clPeuBH3zlk4V/Hd&#10;NzkIOx8c1KZXfceRAx6unYX8YtuHR8zh4+APPfDhS9n8IUHPEpu4RrHVrp/1tB4Qc9yM20dzNfQu&#10;hb/PmhhYasavfui7OBz4wbMmcrIZxfHpPPUBPz3ubsHvHlr3LhNL2fiLg0n9ofIf//jH83/3llr7&#10;fOAjRr5q2Xrgdj+axyHefHs+qs8e/npAzdeuf32myi+n92jPMVEjEVff42aND5HbmXvPsnmP+N/4&#10;9XtKXOup+9Av4+NKYfHRxz5jO+/6S+Svv/Ugjt2vzq33gTm+6sJdvBx6D8MePvz0Vi4+erBnAB/G&#10;9kxMvbHfswNHfiM/SvIzbgy87PvcqZeyd/7w2brP4uNKqx+O/uCwd8F+d5fyqVf6wZ/ykctI5dI/&#10;vOCxGdUGR6yRbE/4U7njCYfCbC/++dPyw8ax84at/u6wOBhi1EeJuGLFwaPq61kW052Ha403URv/&#10;Kx92/vjrASw52Ot9vaE7j4M5WXx+1FwNePDrjPC1LwcNj69+6oVn0DPmLzDuH37VH5jOyT2n5bMP&#10;yx7+bHIQPmz6Vk9xot5z/QFVfYir/cbuYfhxrw878sUNNhXfXbJff8XHWU4x5mGLaR+35Rm+MR6e&#10;Ae9l7y7vMGt79cd5wyy3eXZje/jZdy7s1Fw/cbHn/pp7D+EBo+8k2w++yXkr9w+/Xn311Yf/8utK&#10;jiAOEHAPHB928x6cCIrVbMn5pTD8odf+rdjw84HvSwAtH1yiULhUc/jLDTdOcvLr8hB8rDXIS5uq&#10;u8tEuqQwYOFE2LfGDqO81mLgdOGo3Hh0ifDtwrGtsvEV47LgyrYajlw41Tt2sbDN8dGzPSf+7F5Q&#10;+u9LlYcZBs76CYPwV19xMPlsDmKvffyqjWQzrq5Uy549vnLLhROJBz97el7fibz61Xl3P2BUk1wU&#10;B7WkYlfkkqPzlRMGXu6ifecjNt7VBZ8Nr9Q+O+lscStGj9wVNrHORC68rhzrLW58w61OmNXZnpj2&#10;4RhhEvxg6e36UHy83LwPPDN4W5v3cq4OXJxHvPCncPEwyqWf+oETrad9oarf9Qx2Kpec7PbV0B9k&#10;96+N+CQ9f/xhxqV+qBEuLHtxIsVUB1Vbvvbzs2bnz2f9Kcw+HDpPNv7q3bqJ/d4f1cBfris+G/89&#10;t2riA9cIm699voSPM7FXXWLDkbO+4EB7xtwFNfnAcQZ9GLKLhaku72/vGnM2eHJuDfE0z2fPm7pv&#10;YfPzxQQ23mydR/zF6guBBzfsfNXFVz/4mhs3n5rZiTj5qLlcMFLrFCYOG0us82XDqT5Yi6P2cYGx&#10;58VHfOcBjy8Jl/Djr9c94/Kw8aveeKxv52HsLOJdr+KZPSk/gUthwI9/83Dtl7szsh9ntvCIvGp3&#10;Rn2OOyu8iDjvUO+V3qVsVA448tbXaqZxoOZb/9aKX34EVncVN1yq3179Fqe3+7zXg+otJ6zeGYvV&#10;2ZeLiFOr92jv0uZ9TsJd6R7A2HtWr+z3HNnD6Xp2cbfPF0f75TJns9c5wc1+5WBdrbD5s4e1Wg5c&#10;iDV7or/6rP7OluoNZW8/G2VTf/h4EGu5Ok+8zNnTerL+auvzsh7mb46neb3Dp7trr/rsUfidh34R&#10;8Z1bZ22Pn7F5Z5m92LDNxdcbeDh0V8PCtfytU+v60x3l273kE1f5+FJ25yS3vcWkxIgnPnjGS66e&#10;hfZgUf7ylye+chvrZz3hyw4nnub5Ez7W+Rjr3zVWH9Xd86k+vuEQa75xFtM7TAy8RA5KxIdBzNWg&#10;Jphw4Imn1vLrD5/6IXe8iqfwmu/9IWL2HWNN8hULT3754PrO0HcFfmJo/SN959FHcWrtLnmOKHx7&#10;NI7svgv6l0pG7xu8/OKi59q6fsgLGy7f7g8bLvVi+4tTNRn5wsIDntE6TuJJdRbDLq9aiR6KFSOH&#10;Pnv32Vc7O8zwwmG3zx5vOOpl028jTiRO8XbHrHHxn9578sknz+9V9QovmPjgxc5f/63LGbYa3dnu&#10;g32ayGkNgz+Js5HWz54DY1h60BkY4bDZE8NP7Tj4jtjzA6Pa+ckR//jZz2fPnE1/nAc1jzuBI68Y&#10;98gf+FC+sPWYyiuOTV1Ga71shLHc+Jm7m7Tnx9yeWuspgWPPKA5e/dED/vFwt/Dtl1jilou1u0Xk&#10;KA9cEi4e1SMGbs+inw/46alc/rDCf/avX4qpRT+7T52/eefQ/ejc5MlHHI5p/MXS+uB8qDh4hF0/&#10;/B6qv4SNu7uunn735C7LLW/54MLTU2ItrlpgicHBPdCPvUO9R/XLWrw83ZPOEAe/dMUn3npCxMOE&#10;TeF0ZuxUHjXZwwXn3oHN9cCayg1frLtmJOz54FIv+Rph9Exad3bmnVP3wlgPE/7s7Yml6ikmca/8&#10;awL31p2yJ15+/HChONLOQS/Ka03xosU7b2eAs/x8q6O6SXbrPgP5UBid2eLITwlO9vm3x4/Ne8u+&#10;P/DylxL8Etn5ERyLrUZx6tIrtcAz15c4yiOHfXN96lzUTtj55u++17dwxBmJnN0RNp+z/SsMHNiN&#10;CSyY3SPrzrq7Q/i0xk9+OPwIe75scFK+MOXurPnqGY5wi5Mnu1HNxuZk84dTD+JXD2Hya053n4oR&#10;D5+9u20utjMi9WE5WRspDhRe/WKvv+3bg+0OyacvuLDbd159RlmTeIvDr9/z9D2pvsPrDx3kdvfx&#10;qF8kX6ImSuSPN6l+Uq18m9uPV3iED4zqqWZx+mYPh+5G92JjE3PxvYs91/WGDabcnS/Mnjs5PZd6&#10;D5efPPmy4WMUo5/65lz02PvMu41mb4+600axapA77MS8vHzEw6Li5MYRD75s8bc2bk1s9QguDnjv&#10;fxKZb896/cZTHd5h5nqjL/Y7G3hyiBPTedmPP+VDssknb98d2N1L3/uNzsq7yHnBVYORJudb4Kmn&#10;nnpeUgT9b375118AukAFagA/dg8L4C7aPjwpW6LZ/Dt4OD2csJGvCRrCz6XzIQCLrxi+9h1Ol0GM&#10;PfhyyhVvmBrFh61c5bHuIORMs8GrD8Y+5PChcuJn5FO+LqyDKhc+Rvv22BM8CBsM9XWx8al2qn9s&#10;9b59+VM2/PCvhvpu7Yuev2Hkgwp3gqt+GuXlS8WReF15x52II2zFxwlOvsUt52zZjfro5VrOaqg+&#10;IxtuuPdBosf1cPl2Bttjcz7t5b99ZYNfT8X0ww0fsYsjRs/59vLUZzXBoXjb8+XWPi7V6g7DjeO+&#10;AIwUVnyrqfzUPN80XyPFoTqroVxGfPoDjXh3JtQcv625npkb5avP/PCOn72ec73qPPmQuMbf2Xrh&#10;4cZuvT+48YdNzSksPMoLh291stkvH7HGhfaMseGWlIOwq/saw0blwRFfvRBnX829K8vRuVYzVWt1&#10;hJkvHmGas3WuKd/4w+N/9YHJJn4VLn/90jfqHqgltW4/bPfdufaDpTrlkMv9VrM+9R7tA1nOzrz7&#10;RuWBb9+dgQnfWk61p8UTdcPtbuJG+NUzmoiTx3n5woADPCJXfTPme+0DxUmcHNScTYw1gbFnAz8+&#10;tL6LtY67NTuc7oO98KzVW3/T+isOj/gRscXlbw5PDOGbxnHzxj+pX1sfaS4/tY4vX2IfXzyKp/XF&#10;2fQlzDugc1KD++RLuHeruwKXHQ7M+gWLbWum9tP8aHXHtx5Zdya41VPCvz5XE07df7bsngE2nMSF&#10;Zx4fOO6c72h6YC2mX5L0WQM/tU/4xsUIO7Um9ciYT3cFT7XGr7jtVf3lY9QjNn6eETXlR2Ha692B&#10;Wz3r2WLnB/OqsOqhtZykHOrXk94vesHWLznM7VFc84MDEx9ajrjhVP1sVJ/YjIS/eZ+VfLcn8a0O&#10;Yo2T9xuO/OQvV3zKSeURpzb+8Y4jDvre+8maD99q3T7CcYe6Nxvfcybv5qB8nBkf57bfFeyry92X&#10;S065zatDH/RGbntJ+wQ/McsXD7mpNZytTWw1xHVriDcf0rnsfYhzGrYe7Z1Zmzp6Ft217py9rVss&#10;uzPv3Iul8HDiW+3EOtleqIPK4zNSHdWqbn5ywrbvL8FRZ1Md8lG+pNjtHV5iqBz8iX3542tPD2B5&#10;Z/XLkniIy0dsP1iT8Pk4J9+7/UKQD18cKF5+0H7nnXfOX677T4vB0E//aTnYcm3/xLun/PDZ+6MH&#10;2+f6IMYcXz7rz6bn5t2r+kXg8aUwe0bwwlM8f8+PzzS8+PDlYz/+cpTfvnyUlCMsPnuuxjD01n3z&#10;B1/f//73z58Jy+XzJF49+8WmsKk5bPV3v92BOOkBxTVeRjGdIRwxxp4bdj5sYkm5CUxzHIvxLPWc&#10;iYUpn2ccRjXYq1YjmzyEDxsf5+g83D33zpkQcXIY1eks+fls5gNLf/sZDyY/HOAuB1pvxNljgy+/&#10;Z8Z7FLYc/NRar/nqlbk9smcVlpHAxNEzo67e0YQ/0dvOMJyUsOMKUw/Y9dm9heuZglH//BLfs+sP&#10;vqg/CFMPHFz1goYtlrDBV59c1vacJ4VP8WdPYcSxWHlgUffF3e+di796jc7N/Wevtr27/ODBZZNf&#10;LsIGWy789MIvArs/fXfr87F3T3XK42zkgNP7j1QTHzWKk6PnyZ442JQNVncWnrvo7ph3Z+BR8WLE&#10;ipHDfvmNnZW+tt89JN07+xQfPOF1XvLYyw+OfXnt40LYqy08GK3FOwf59YnWe8IH13pF8alec3tb&#10;Bzzr5dpZw63HRuvuVj7ym+cHyxhvfIqRs/y4Fm/d/342DvLg1nNA6zNs7wd3TI7yysUnPtb2wpCv&#10;PvNjlyNu9ql5MfLBgEXxVI+++4WzZ4kfOy69d6lc8PGB4Tlgh189RE55qk398NqjBB57tcrlDvWd&#10;s/vLH0cKs7E7UL5ww6TmuNrDszOwzocs/uYgcmRTo1i4+NHqK698+etL5yGWTfxVxZCNiau4zcc3&#10;v87cmVjbcyb6p5+4eSa9w/Z7EgnTu52vePdADXzqbedEzOMqp9yt869Ga9z5GWHSzoVUP61nehU2&#10;G/y9r3DZ04QfZVMLnBQuFbv5rcPjp59G63zlNYfpvasWffNs97ne3fVMWJejeHU7l3pQH8qPd3Nx&#10;9sNzZvDZq4fwkat3rv160PMUjzDhxRtuPa1G2M5C7H6u9V3FnJRDTeLFiiPlqifm3Ul3re8XeLB1&#10;B61h7h/C7/mGT04WzzzzzPMIA/nlL395/ssv8w4/EdgFYDd24Rx4Hzw9SEZFKBIWf41UhKKoPBRh&#10;BWqWg+hQSU1io/lm49cDotia3yFedS8pjr0c2KnYxTSytRYjnlaz2tSqNgdBzeMnr31rdvzZKexy&#10;VmP55VJT/WOT1xrvNFu9ZzOm9tVWDb7UUXOCk75TfSV8xcSr3uGRtuZLzeWSv97iReNwlybbC/nc&#10;DZzMsxEx/Ii+9pAYrfmS+ogHbqSzoOZp+PU/XruvDuKe+qIhJxEjt5Hw86XZQ+iXCn6wNPohSF+2&#10;V/UHlheLXL6c2lN7dXVnjOXqOaBxZM9mTquB1LdqxIONH9zubeueT+tyr7LlT/WVwJRTbL7m8mY3&#10;6gdl//IBRnnUfvbg46MHnxwYx9qeuPIR57vvH73bO1lf9vmMe7mM3R3c6039iXf1kXq5Iq67Q8TB&#10;1kd5zQmezhln51+/aLlW2Vbx0MN6SuKsbvP81A6DmLPZ16ftVf0KAyf+chQX3uLyE0PYYXq3+MWa&#10;O+9Z6Nkh9jt3ytc+DHgw9Ml5OZvupDz89AyudyNu7oiYYilfNcjVewh+falnhJ2fPRjwPIvUmYVX&#10;f2HBxqn7g2N3qNzywrVmr2/EPoVJ5KXwKb+wjfbiDIfy0wN5wqP4bW+rv1xwyhdmnPnxv/bMPk3M&#10;7alv6yD50mI3J7GuDvswYJF82OqhOSV63ZewvgDpV/564s5RPYgDvvbZtr7ispfPHo07gWW/Phn5&#10;8sGh892ajZu/+85G2MMrt736ZY2b0X33+dN7WSw8tfYLPxhxNOIMBzf9dp/EpnsGOBj52+Pb8xfX&#10;emKfXzXpu1F8WH1/WX+c8Mw3bkayPPfuUxIHdTVP6zuBLX8c7LPJ23u3mHKUmy6nMOO6+/ayV6M8&#10;8El4+HbH7Fs3Fm+On3en88QvXBj88K3O1uJodjHUvHXx/DqD5ZKyUVjyXt9vMAhucOphOcSYk/JT&#10;eSgp13Kn9juXepKEw053Xk4YYuHEq/3lVT7rngdSfr3pjvKDw26tN+rmW/3lpWx8xIuhral9eIk9&#10;vzTyHdF3RvcVnvoI362VlCsOxvyKa78eOBv1msOXt+fD/MpTLCy96Vksnh2+50hPcCDs8nQPykXZ&#10;vLf7gb+zYBcvv/e5n0Hv3bt3/iFWv0SXWx3uofh+LsARZ3h+Wchu7gdk8r3vfe/8i36w60N5Yfp8&#10;7+zraWeGc7VSc8+CeHnJ1kflsI8nHrTvEPY7E3Htqd356zlO6vXDvH3c7HcP4ehXvAgbXj2n1vYa&#10;nW/fjbu/1crms8M+fDn1EEc/I7qP9vmKYzOqk3958BHDj63z797gFUc53AO2cI1itr/hwy4H4asn&#10;9tla40QTWO6TPxD1By31MmxqzhZeEiZxRnD84YV7hSfO9RUGH3vL3573+H4PUQ8lfGi97Ezdvc3d&#10;L5r0UQ3dV5j1TZwYa/Nqo7jyNSf8Ox/nsLwJDPHWfPCypvWYymOEG1+4ODtbdlhy+HlZHXEXC1et&#10;7pQ+wRIvbxzN2eHES2z3yFhP6o/c8RZL7OUbLhzCx7q7Ks/+bFbO+sHHvHOCy8ZPr8UZ+eit2v3B&#10;n/vjHPnTOFAcxPQu1TtnxmYtVz2g2Rr5mtsj1Qk3zvbgp93deq1fFC8qFia171y7CzizwSVw7LGR&#10;eDgLcfW+mvlWO2HfdwTf9tZPbtz7A2U19BnGvve8XGLMcaXVS6/58OKTHSd29SwuH6MepfrUM2nf&#10;e1Tt+VKy54UbEQ8/m7zi2dXZ7+z6nq/u7gd+ni33Sz511cv6BZtNfd0lYk34VWP3ipqL1197/DtH&#10;/jjYr/dw7FN1y1kP+ONL1ObZgKeWnhnSmakdDgw1WbNTIpbiUr7OzFxMWMUY1XHFJnyte0arMRVD&#10;+VUb0SPcw43ntYfdDZzlhM+3OHbYfIozwm7Od7lQMWLD4t/diFd9qidsMGHVG/vqdjbVD1OfvGvr&#10;Ff9iqwWee6lOayqWr5HsmqoHhjwULyK2c6wX/PGg+dbjelIt1urHcbHMr7XHpbw0DONV6iMRX26+&#10;+XcepP7Yi5N8+Phc9D1Pv8XY0z999Jx75sTUJxjxXd5y1Ds+5vq07x8+1duee260r6b6S8V5PnHs&#10;+6i170H7B6HqoGHAl8ta3831yD2U35qfUV/k6jzrGzvMzi1O7qCcOFH77HGgcvm+72cpfZST4FX/&#10;yGl99tlnz3/5BfTFF188f/AA2gNHEEJMcGAlNZIOZ4toX3EwNZrNvgLZNLkYa1ohNXAvZJetYsy7&#10;NPHdppL4iHGRXKguYljEaC1ejH02OLQa6wcsPta4Lm/54RQbh2Ljb7QWpxdGop4+6OKp9nJelb2H&#10;xOj8+pD0ELHLQ8yJXC5UKj/OOMGQD1+1GPElcMIinQ0e9TY+3SP7W28jgU344Ub5lhdOsUQ/7dH6&#10;tveEfz1Ruz6aE3jiV/DonMqRnz2xMGB7TrwA3OVinDcVU++cX703V3/3GWdjHyj2cLevdnFw7MvD&#10;V61sRmt5u184Zud/jau/4tWwwlYNuJjjoAZ7sONbnSlsHIzWcprLQetrftZxMB7/7+brR+23x5rP&#10;Px+c5YcH/1M/PF5yXnYffXiuPzt8Nl7f9MqXQnfdOrueq0FOuatBHpz0xJzdmVI13MXT+npvuqP2&#10;Vkn9VMs+W/LxEesZ6W64q/LUK7n4bc6wV7IZ4ws7rGrrXLoH/PSIb2dtvcrGb2PgJnFk49+z7zw8&#10;K9QPtLT7jIO+iOOv/p6RPhxX+FXjXXn0To3q44dTdeLbOwC2cfHh0XrAH0Y984z7wLdmL7fRHel5&#10;2L7Cid+1NhjOxMgnTjh07kax9q3dGbr3slxEPPzOSn7zOOhPI7v4xVllE4+XGKrW+pQm5vbhUhJO&#10;wqd7s5pNvfjsWZEwrLsXxdnTD2fUlzM4/PYPWqtbLF76CcNefRETLrt1PGj11y9zPqv82HHoPqip&#10;nJTgQWFSmPzElT9OYfIxxpmfuv0yBW5nlMInYvi2rp9yubfudDzjKkZemGLZ+bh/nq+eg2rgL46I&#10;6Vk3j3t4/OH1/oWhnu4uf2K0Vzy+2a3jmV81U5wp4RdX+eOQ6Ke1mvqsNLpLvat75ki4+NC4kM1r&#10;jJe6uiNsOLNby8/XuvtWvXD5r1/1hGnfujNsn8iTmMMISzzNZg6rGuJtnx12d8U+e1oslae71V2p&#10;TxSOfoZV70h5jaQ+GfMzp4StPlUzaQ0nXmFuDFG7d7ORLb5i3MveDzQf2Ob2jDgSe2k1b1+yU+t4&#10;8aPZ4fZdX4w+UT6te37E46YGMeZwCSxng2Nn1LnGh7KLk7f+i6lu/gS/uDjHaiH8PfOe42oi8XXm&#10;+Xum8KeeMz3n191QNx7+oOKNN944f8CGiV+1qbdfevaugeFzoH/p5W98+gMbMTBxgxtno5ykuuzz&#10;k0vO+mUOX13m1VEMsZc/e9+3vEf6hYG1WD71Fq4eqB02O5yeOcIOvz12/cPBPF6w2OWER5x1d2HP&#10;kz/BVRw7P7ydC2xrZ7sYRtI56W/8cIF3xRbTPl5s6qsGouf9fCaOH+WDk9g4yAmPlB8emxFmPeic&#10;2aoLRp853SkSb/5i8TCHYe38nCUcdj1wF/VVLH987cHVO/vuqLtaL9VPSTWJZ4uPnGEYYfZOrfZi&#10;5RBvX348+NjrjHoG4NnjR+Wpf63jtlwo4Rsu6YzjGl/c+MrLZq6H8oj3/HpG/cyGlx52JuWDa+wc&#10;rHGnbJ3J8s7O1n3jv3cVNxoOrb7shH+1snW/cSkPezWaUzFsRmt30c8R/b5APLFnLif/uMnneaD9&#10;gSCbfXnMq8Gcja974BnqDPjLwY9Nf+QTE+fOil0PrMtR78Mwdm+s1Vc8bDHOcPPCUL/3uD+Y0TP7&#10;4qq//pevcxUnF2wxNEyx1Vut4eJBs8cVt/qcxF3OztO+vN4V9uLGDse43MVtHXK7z+y+o/czZLUQ&#10;PvocHsEl7vHSA8qmVjWLg++d0v1w/rDqDz746znFt/dUd1B/4i0XFc8nHjCpOXt7ze3BxSsO7J4V&#10;n3mw5amP5vzlwa++sMNQy95VfhQOzGz8jURtaXmM1sXj3NmzG1vD1RM5rPlbOzccxeLGn+Tvc8nZ&#10;FKcuPRBfX8vTnjtohJnoGbu6y2/fWqx5Z3CdU72g7EYY5uIpH5gr9SgMUu/cW2eydcFVkz1+8Mph&#10;tOarT9ScP7z2xLEZSZyy85WTxoVdbHnY9B8Pfs4SN32q/quKcY7OzCi2O2DfSPh1rvys4xEvWn5S&#10;3nqAr9juxj7z9vVSjPzVDEvengPfW/svsvmc7NnqLtCt1bz+2DPn2xnAr2b+9ojvMd4NeOLB/1pD&#10;veDD3zNN+x5kH28qBxwY9VXO+sjOVh4+uBrJ7pH6HjY71X+cqD0xhA9//NXYX3jznpSj+PDJmdm/&#10;/AKiKP/y67e//e0JVrMF1KCAFMQHGSppzUaqw7dm58OGNEEQlgbRcplfcUnNcoHoHnJFNa9xYvGE&#10;mfDpwspH+ORnn71462plM69O6wTXau3A7xL81CIH7DjzhwdHPB917osxqVY+aXgJH/3x8HQB4DsT&#10;OZo7c9rZVJP+1F+CH17V1rmR5VIczvWZHZ+VYsOByadzCY8dfvclPt2RRrVcudcTffQCCa+c9mjc&#10;2stuTew7Bx/OzteXOT3TC37h8bOWV3482MTg6GXhb6b62zleHtSHLO75yomnePXw6VzkIObqlh92&#10;6gx7MZl7qcprr9hyiI23fXjdX4JPz5kYHPEob70iRmt7fOzjX2/swWUn//bvR3+PGkWfe4d+esR+&#10;+PFHp/7j4P6Po1cfHLX87e8f3PztH8dL90M1HV/cDoyvff3Bl9uDF359QLDJoz9yxz0brW52Ys6O&#10;t17Zv9ZHqoOI3btI1t8IQz/qW9jdD9xoPWYjnQWM+peSXePBZ+91Yi2nu+BDzt1TJ3E2nU/x8lPz&#10;emOkcOPtXlB+9cAanjPwge0DvF9QORvPDh+16YWemIvt7Kpfru1zwjc+fPVMHFx3XZ31Lb+ti1qT&#10;cmzPyoUXfmF6htjEdl5827dnXQ8611U8jfzkNPKFZSTuRufDVz480p7jOHdu8ta7amqP3X7c2OHo&#10;Ez+yvbAfLyoODr6U4BkPUq5qs1dPif3tP7/4U3NqX245s/Nd7oRdDvfZvfZlzJ2y7565d/z3XIw9&#10;/4St58685x0HNvHLOT58wqTbG/vwOy/zztQIq5hqqV/1sh6ES+ASMdT5+czwGcTXvxaAay8eaRjl&#10;sDbC6B7glq+83Vfrepa/OV9+9YbIjYsf0Pslppz84fA1spVTTGdQveGID99Iq4/gYG2/2GvN6qT8&#10;4MEle9Z83SN3yOh5pj5D++zkT+CIU5PxysEcplxbl9G97FxptRVvr/1488mOJ2Xr2ZRfP43867cx&#10;zmE7z75Hhknh4UDhx6f+E1h7Xr3TxbPJ70z1Ss/6PmnefVnFD99izYm8pHzxIUacaDaxSTZx7Nbw&#10;0vpXjDmsPnfqefZ6rF+UT31VdzZS36+9J51L/akf8hBzyife7bGF3RxOGPLj3+crTsWrGf8+d1vz&#10;MS+vOZuayrvc1FJutWSrXuvuhBEeqZ9xNorzXmQn7OZi5ITXWfhDLM+hv7n5gx/84NTec2rySz/f&#10;Mdi8b2D3n1OD5T/d9/jjj5+9EWPfZ4Qce1e2F3qpDv6kXuJj35xWh5FveLib+16w3++9p/tFmvjO&#10;A2Y98qzYrx9wqLPhn11Oz1bf7cXAiYc7dhdOd5bIpw98+5wqFk9rZ0lJuaq987TeOsJaPz0przVf&#10;MXzEUD7OiVYjfHjeyeo154eTWspp5F+M2vVcnHxxNKpRn9K414uriqdyG/k1wsMFZ2O5jbDV7C75&#10;eZEPzkQ+gov89ccIs3NUT9ypWuXdvlO47q19NTsn5yUPOx9zY72DrSY1woobbL6wEuu0/uHbGeiH&#10;kV0+dn60HsiNu5GPnvjPoFPf1XpHEbnrjRG22Gq3j791Z8HOVo/UpT4aHl6pPuDGHhY/OfFwFuZy&#10;X3HzpfGpJ/DiDkO8M/EHIN4B+HR2YsoVL3tiCBz7PRfxuPLiF4Y+dtfKY+TDVhy7NXz71cbP+cAx&#10;1192dRLx3RH16iMMvsScrTVRc99VPZfylxv/7SmBbe1ZcpdxwHH5dt7ZzNnExQ8HfaF8rr1ZJfKb&#10;2xcDi5rDste5sRUnN47qNBJ+VA0+k9TezyidGRw9XKxy2OcHz/3xPLP3fJkbPVs++3p+2GFSvOTT&#10;e6ovcI09F/rUZ0hnwEbjIwYuzeaMe5fIa6xv/MP1sxke7ARGsXi4D2ojfPDu89e++sXDw43Nuv7V&#10;O2tj8+XMJ7UOiw8bPBwo/Pzcy+4rvu6OPX3qM8k+v3rifPjAZ+8+dNb5GPnhoG/h8yPZ86keaz7V&#10;zl7d1mL4yZ+N5qN29cRPzephb08P2Ixi8KJi3BNxYdhfnnJXH1F/Z7gqF18x2ys5m7MTtcLrTrtX&#10;+o9LfutjXs/k4aPO7pq7313HP95G+flR+NYw+MIRu/Hqlg8OYccvDHM2vPngR83rRaJu+fSvv7jl&#10;2S6GyodrfBudgeem90O94N+5kvrET9zee3EUt+rofpBstD7Q7gQMglN3wpxUa/2Uwx6OuMQVJ3tx&#10;llPfjfotxj4bLMqvs3MvcOHrzvrDL/+1NX0UC5cSOORk+OMf//h5G17Sr7/++vnDR0VxrHFetMiS&#10;gIwSIqkhmoaIRmmOPQRpvqQmdGAdHpFbPF92X5jkFrOcKB95uuB4lKeD7zDYxMZFHpyNfNujhL98&#10;MKl5D4J5+10WmDjJRfXKQeDeZcynevnFz9ilsIdHF6EL1+Gzy5+2hiMufnLB9QOZ/3FZZ8MXDz54&#10;Uz2odzCKM++s6om1ve6EMT8iv/g+zOSLt3j74tNi7VH+fItJ6l+15kfN4xmWemDs+ZHNiwst1rwe&#10;qK0zouzumg8/49bBl3bm/RJQXr7uiN7rdXcuxR1WfAk+4nx5YYOFg1h3vTvY2peNfjBmqwZ9qI/1&#10;Dg8+1WpO6ytlt0+zF0+J3rirnX+5iJ4QedXYi/PLw+co7uaLf3118/Gxxvn9D96/ee/9v928+7f3&#10;bv7rmL//4WH76B837/39g5u/vv/ezbvH3gcfHR96n396xn7j68d74uACW8741b9qzUbN1aKvZGtl&#10;qxbnZx1WtbKlanMe5WAj1glb/dMfKg5+d0U+tnjKF3/4ONVztlQ/89szsm7k41547qn+8+u8zIlR&#10;HrxwEe+c3D0YeJFqw7t3GhzPeOqHWfeeHSY894LA2XcNjvWSyIdvv4i2Xh54wTDCrp/WnhE/aLhL&#10;bD4v7NfXzq1e6l09pNUoNh+x1VyPuh9k+x+fzpPACKe7oBe0uTPuuWYTS8XgF0f8qHzbt72rV39+&#10;W0d16SmfRG5Y3YHuhzVOJF4wxFM5qksutmotnz31wTWur3jrat8e8S1nc3aCux8o/Y9d096PYqka&#10;H75rjnl11w95YFI1wtU3/ua4sssZJhUnXi4jVYO4bJ2b/Ncee2YofHjZ8TCGR8VScyI3/t7xfpni&#10;+cDPs+a563nEu3o7A5wWKxs8SmB1f8OCoQ7+1V8suZ5X9wcO+/ZGDBs/+/w60+om9ig7f7V5ls2L&#10;N8qd4qQOGHEjcTUm5eK/ezCtcfW+8Y7q/ZO/sRzVrmY9I+zVZOxc68veKbK8wsxX/ztX+LA2Vh1i&#10;6qeRDW/vz84NXveCiCFwUnlJ/SLVJycV39nIZV9P3HV9ks+d9P6l5vbqiTr6G43+QKO/8W+/O1KP&#10;xRnlqJd60r3EoT6Ir4+LJU6M3vU+ize/zlJOfeucqDnl3z0Vs7nEiKXy4Wys5+Kt5eDLXk/v4s4m&#10;hg+F0bmrqb+8wsfz0A/G4uWA1TkZy2PeXamWuNdfGPVfrn5h1s9T9vjiAp+/M8dHbsImH59q1xN2&#10;uEZ2+Z2j84Bp7C/KiJHPu93/FpBcP/zhDx/+otydEQPXfesd607Y3+eF4KNXbOrHVf5y64OedDfk&#10;y07F467W8ODUT75qStWIm+dP/9Ti3HwvoWJwE8/HPk766D/H13+Sr7PHTYwzwYP2/ah3k7U5f3Xq&#10;R3w7Kxjq0yeY1ciXwiVspJ+12euxGDhEHwh/fMOpL0ReMXzrGzz9746Q7R0MeM3jBYdt8dnqh3rZ&#10;7ffusCeGbKy5PT5s8jgH5+U7svnWwMeIY7zDMOq7XrFvXmt2d9I5wLHHXox7Z552D/nokxphdua4&#10;2kvh8pNPD2j1Ez4kXt19dnyINXWX1C4/7bwI/+z5h93evlu6C501LBzcAzZaPFGnWuBee0HEVtee&#10;RTjw3VP8u0P8zWHjBr97FA+iRv4w2PmYh2PORjaWzX496o6r25589jzTfpfmPZBfMe6GP7z3vFWr&#10;esR3HurgT+WXg82+Of9ijPq2teLDL2Wvb3Ia+fDNbg2fqlEMXHeW6qd3DX+8+JPlJo52L+vl9k8s&#10;X70mnXv57aulOyG2mgiutN6XWxz8clE41ri4K3zjCE8vnEfPcn2i5WAjsPCk7LCclX17cVSXPc9v&#10;7yncSD2EIa7eUPPlZh+/coqLK38+1S6ndXxhsMnrHeezVW6Ks8+e3hviqXVYaoFVfjnlFw9fLkpa&#10;hyGnNRw1wXCO+mkvfHFEHjn03L5zglU9nYUeqz9f61V2eeRbiRcu9cZz2V9UkTO87gAMWp9x7lzg&#10;EL3w/YWfHHpZXfmYw6wGI3+5jGyJWHFyURIvtRnh2dt8OIpzrtRcHOm8+tnA95Hf//7351/Er79w&#10;zAk8nOQTa6/fLcrb+eJCxVcX/3rRvdczmOzdX3P5YNdXmHjjWo/M+bir7rAzUwNfIn/viN4T9uSV&#10;n391F0PKgW93Se6emfjGoTPnJ4+RDa6+NKqbdFZEnP50tjiGKx+bte+41BzXOHjuqo0YqTgY9tQh&#10;H3/C3r2y73PG2Jnma85OcMdHXDmqQU/KZ9Rf9Tob/s4VT30h+MOjYq3FqYnEDz5l78zcte4Ygcm/&#10;u4K3Ogg/vxPxZxviYPVzptGzCbv8idrO7jz33HPnv/wC7KHwn53YCyuRMRIFm7cGjpxiG+EpUIPF&#10;mm88W7jWxIVSkFi+ctOa45LFTYyC5KNi2dnw6cKWS35j+eAbm4ulYo3x6dCMHSSBI84aJ/Ns7Vcf&#10;EW+PzSHFR37zfI1s1ZHKgU+crtqeXuiVeVg++FyQXkidT1jwzdWJY7oCB784qsHILxzSvprqm1F8&#10;GrbROr+rEvuET6M4YxqeuVrUpk5qTcqFFw2XtBfOngMbVWMvOZi9OMIyegH40/v+pqqz6NzUI65e&#10;tyb1iprL54zkM/dy0W/+MMXyha3G8qhbnDkfeczFWWfD3YvWs8Umjh8cOXvOqHrdGyM/ojaxcEix&#10;8uCrf0Z2/D4+9LPPjxeof+91tN0fgn3y6fEBeXyo/f2jQz88PqgO/fDjD28+Ouwff3bcYeOhn355&#10;YB49+cbR6/889Gv/dnyB+uzg9qBmOcvf+6f1cuq87VF9IJ1dZ94dMtpj74wpLFo/w+VPwitnuLQ7&#10;0zuVT/nixFa8NeUjF79rXezW1e6Muv/OkZ2fu9kvzHsnx8lcDvGdv3k9koOPe9gXYNoHMzWHV5/U&#10;QHDpi4gvMTCLdadhy+dLCuVTHUZ9qX5jvVSTHlSnPR92nj81WtPOj8AK15gSfnLQzk0clQ9XNgJX&#10;fmt29cTJHgxzNj7wrGm9EUet9aTzj3dcykeWD1wx+tV51S84KQx9Mi8WXjYCSw090/ziS2B2hkZr&#10;Akf/umNw4l+d1V9OSnaPiM+GY/O4iFMnDv2NWu+kem1UPxs//mxqLC8Oixsv8XI6D3YirjrKDx+2&#10;elM2eWh3S1xnBHO/HNojcK2JflJ7cOTqbNjk6cu/HDCdVSONt/hyGOHEj+w8fvGoV2owZ3cfVstH&#10;Pffi5Ym7OsRTWGz6p97O0lx/zCl762rvPOILvz4R3MRtjSTMOCVw9bHPS3tqkEd82HDiWhx/seZh&#10;5lOcOcUrbjvyjxsxynVXj7o7+eDn3OPOFjY+7L78ezarzR4Vy1aPKL5sMM0JPP2OY/Hm8PDk7/57&#10;58hXTut9D8klTh167P777PFDmHdzd4bI0dmLo/qwPUvEtAeDio2ntedMjr4zhYt7z6uxu8B+Pdew&#10;if5UT8InbvoJA26fRb0jwhYPPyViqX1arzxj5e+Zq6beIXLDgSt/mHte7OU24uSs8CIw2LtT7N6d&#10;RnYYsGDyJXrBx1nDxxGf3gX8xfMTH4Y9n819d3AP/MFX30H5eb+9+eab5y+N1fnEE0+cd0YMH1Ju&#10;fVVXdytMc9y7U+Y4dudwxZvmA4PCc5+9Y+Xp+aBq0id1ieMPr3PIR1wcYZnLpR4cYbLhRYohPRt6&#10;xRcfOPKm8usnJUZcqrX7gCMse/jh2Tna7y7A44OfvH5uMedTXDWGIWd3St0w+K/EL7t6nA1s+eTC&#10;j+JeTfCJUUxnFg9z/kb+eOFB4xxWe93tvef66r75BaDvEnrBPy75s+FSPrV2DripozsVD35wKNEj&#10;dvzVRLdmSmB237onvg93TnrODovgxhcfIwlfLjn2juIYdvekfpjz50uMYtmqH67z6wzDr/64xw+G&#10;PLgTdcJiNzfCgKuPq/EWi6NRDfUcB3Fw5CDx4xOmdWfXfvi4xCleuJfPHn7iST2072w8Q/yoM/Le&#10;8st0686qdxWRAx4OvY8IXNx6fxExcHCyR6u1O2avvvM1J/WV8uNfTP1WU/UkfGBtvxeL8C8vP2Nz&#10;PXAXcYynPXmrvXNlt0/YOjdxcouxjivBh5IwKYEllp1/52lks4djOeHIw0bC4VfNYYgnWwvh232v&#10;R2yUlDu83nvO2Flbw8yfb2ciRh1UHzbWCFve3hHUmr/Y7Zu1Pdg+b8U7Jz8/iYPhnqbW9vXGSOsb&#10;buz8fL71DLBTfq3VVd56Wc+2Zj6UD1/7cNns14d60rtnz0I+widbeWmcxKvfCN+7j1+4lD9sSsSJ&#10;57vPmn199h1FjL6oq3sbF9j4GsOUs/7Ao9Wtr/oLj99yqT/OiOIEhx1W58WGI99q7Q/6+l0wfDw9&#10;e/DxpeLqCRHjs1I+e7DrQePWJydecsKzpyf6Lpce87MPi1QfkTsO5TPHV3+s+dfbng9z/nz0b3tg&#10;7DyM4vnHG37+5vbrBy2PGoz21a7Xaq0PBKa+ysXG15pYxxsuMXeH+t/7FR9f+TzzbPVDPCWw7ZWz&#10;vOHzN++7Vnb+9UA9YYmXz8juvIrBpe/j4pMwjPJ1j+uNc6s/csQvtXYXxDmD+kzjyU6s2cWJofbj&#10;6v3WX6jrL1oSuTtX+dRzdvBnP/vZ+b/5Jfnvfve7mz/84Q/nReccQWJNIgyAdCgUyS51hbiYRjGS&#10;E7HmYiuCahItt2LNNdFDiJdmVnR4sPkuJ3O2LgUe1nzDbk3iLn9S04h9e8aw4eCQX0qa1xt+9W25&#10;N+aLQ/0rjpRjx3zi3YPvLOXpEvfiMHYZYcRn87GvZlfvXkhabhqefPpSPJuY7gDZfEn+2eDDodu3&#10;fIzby/jAVV/KJ05h8f3fpByw+MIgi9mLnLif/L0c+ueWzsBZ8IenR2zG+FcDXvXInI2vWHzl0nt2&#10;sZTEE0dz/r1w5KnH9ZufHL58+UEXf3FydXf2w9cLzBekPvz4dg/cLZKffMQ+JdX86ee+GBw8D/7+&#10;k4fHad188eXx4fHgD7k+gXHop58fNR88/ecNjV99ddyfox//8Z//cfN/j55+85vfuPnqi+ML1CdH&#10;jfNilUPdOO5Ll726iTlbdqIm887EvL3ujL7XY0o2xkgJ3/UnPQM9j9bdw2IXY3nwCc9+9drjp8dq&#10;puz22Sh/cc7Lhxb1IdiHGk5G0t2Bs/cnwbcvGfhUk7V5OPGSGx9n4hdK7pA7RvCJg7x83DvaXRK/&#10;/asH9a0e8bOHm3vt2TPnA3/fO/ESV31hGHEJT2yqzn02aecpl9GenMQ+mxrFWS9nYzjW+wzxp4m4&#10;zWfPnI2/HseZdhb1idiXU9/Fl5Pa41eNRvGknjg3Z+hdYA6rXvDBo9z2CMzys2XnJ1ae6lhd7tni&#10;oEfeTbR+8et8rflSEo4aq3Nzm6vZGRr584NDzROYcuKh5+XiU331Ao5eywHXPXB2cdke1WOjNeGT&#10;wvNcqllutnq/9VjDDd9evNZuJPxxo3zLo0Z8+KqjHlF9ompL7etH71tj/ZejMyAw5SHx3n17G88e&#10;X6Me1Sdx8NmrLSXlDh+m2qrPvvchHnKqXX727oc4+ex15pvPPpt5MSkcwieNk9GaxDfJj3Q35Mdx&#10;eyPOPpu70S+f6i8xX+4b4y7ReuEsnW258STi+Hf3y+Vd0HcF9vLA0x8Ci8rL1roeqtW98mzIhxsl&#10;9YkfTByqwZn1LqT63fvWmfbZIhYvny/xrIf1gF1t8soHr2dXrvrduXb/jdZq4APHLxi8J8tRP/Cu&#10;NpxIvZCb/+ZVu3p8VveZZk1gwhCLHykXLtT+nrc6+2y1B98eH7F0+96zSddPDv2EI48e4K3nRnVQ&#10;WPY7J+ehBpzZ1eQHUzH4yONO+cMv3xPU7T9d4jsqDHh41Kv4bQ/k6X1khMtXLj8MywtHLdWhJhiw&#10;7Dk7vxhyjnLBDkeMdedkhLn942ve86CX8quHxH9x5feDup8beh+pBZ4z2+/enRvFma964MobHzb/&#10;Ik7PcbHfqA54+g0HP9p9M8LuTBPYCe7Va9w5TLI84cLTN2ruTKi70Vmqb/urPra9k43unpyeOzUV&#10;T82J/c7aqDd6rq/OuF8I8uueqnPvuHxpeOriX034EPa4iq0HlOBljw+bfjmr8vWeMtLuKD+8u1d3&#10;9bzzw4ddnn2fdy+pGuSFyZePdXcIhtjqsF/POy9ij4itv+Gp0ZytHlQ/xdcZU3hU3s4edhzVCE9+&#10;Pd+7CdfcXXefet4ofzhi24cvdzzk7Tyqo/7lJ7++O5N66Lz4U3O/VPasEj0SS+DiAEdu3OWTB6Y9&#10;3PpLs/WeHzu17hz5mxth4HK9K2qqh2z8xMCpJ3irk7/9+Bjtda/qi3Mohzk/PtaeIe9OfYBJtm5c&#10;9IOqvf3ONDsbnviLozDybwy7mPasizOvT7sPmx1/fKsjje9i8YeRjxrrX/7bUzZ3wBm6h52juftp&#10;Loav/pHqCa9+1R/aXSXOwLn7HuadIa6z7RnBmV2se1WsO+MfObizepDCxIfygc3H+Tp7NnP2fhbk&#10;KyclaqpPZM+Ab3eLndbP5t1B/t2DfPGvBjHl4k+tE/F85S6HvjoXvYBtj0/PhX1xcUyt4dcfNrzq&#10;M5z6AIOGTXEn4mDom35Xq1hrPfUcOVcCgxK8xPPrMwIWe6LG7iBc+PW1eyKOjzuBe+9DPKudxFmM&#10;95q8aqbxpUQ8e/XB0YOw6wmFG+d6JNZIYMCvz/zt88WNX89w8XGV22e7/nbn9SIMvvWzsV7t+S2m&#10;OSz3pj1Sr8QTdry6V+w0O385jPbhU3vunneC8+Bf/3r2wyP82YxqIvbN42cdPzmJvWqVN16wzOOg&#10;Z3xpfefPbt/7q17UI7mo83LnaM9KPeIbR3kpbPs4iZfDzwUUH3Hh4FjuasOdb/8ZZWs54PSfkIxj&#10;Yi3veYovvPDCT4/F7XHJb19++eXb11577fYvf/nL7ZH09nC8PZLadlNuD+Dbg/Q52ktXsok7Cj31&#10;IHXGsR/EH+rRrNujsDOXecKPP+V3FHr60KNRp/KBzQe+OV7yWh8X6fY4rNvjA+f2aMap9sp7NPZU&#10;89TaPlHv+uEpLxuBRfmFg+fGF0two+XPr7VY+PKYh1U/zctD46Mnx2U79Xjoz7Xc+nJcoFPLrS9G&#10;e/WrOuFTa9q6fPyPi3fWTK5+xB6/sKm5fGpY/ubi2Y31Kg7sy3XzFk/4JfZWSX0wdmak/cZ4dA6b&#10;Qwwuxu2dtZh6fjyct8cDd9ZwfGDcHj9cnedi3/MFt17JF665s9Ff+PIWR9gpX7ycvXzxI92Felgf&#10;iTm7PLjLFXdYch0fZLfHB+N5h6zhmR9fds41jHpJYeHCT8+s73rO7BnlOuv9+nHnDk5fHnw+/+K4&#10;w5+788d9P3y+/NeDZ/KB/utYH2+r268dcf/nyH28xm6/+PSo8+P/z/fTBz2i1vhS83P/sONB5K93&#10;ONUno3U2+zTOab7mZP2K5+OMOtN8zbsvZPHEU/NdU37iuv9ilqs1P2cQl3CoeGfmTHoGlgfhI048&#10;nM4zDuVI4ki2ziuO/rvzx5eRU6/3n8Byt+wfX/rOkQ/BEfZdvaPLS100O+metyceTpwJfxxw7s6o&#10;na/4nnPxrcMz11PPpf6yxdMod323JuVRc+dlrN9ifW6JIfgR2PBSazUY+fuMS63lzQ8mnPpIOsPu&#10;CGlfXWL10fPTneidwL/a+cEXS8Mi5jBSa7441cu7OFrHk+DoveT+dEa44M8/LBgkHPziaH9r61zM&#10;jcXj2X2g1SOX2vXDPDuRqx6UG27vcloO+521efms2c2Nze3b697IT2ASGOraHhZntM4vezZxeNLw&#10;2o+PsTh1VWsqji2O1NyemvWg3tYfuHoJk/IvXxhyEjGkGqszLL6wxJOwSDFGws5fHoIXjnL1uQHr&#10;2re41YPyGympl90veeGIradi+BUXDlsaJxjW4sKh5uGZ4+tZWP72SdzdGaqGxeObPx5yy0ms6zV/&#10;fYMhV/ncx0Y49ZY/lQu2OXv7cHqOrZPy4CZWfn3AIazwUlLf6mf+sHH13vAdxjtEbnHh1Bs5xcnX&#10;uwEmiQu7++z92js2H7zVI5ecRNzmas6OJzWXu5qJeuSnpN7bp/E1D1f/nQX8cKl1vecHW418ssOy&#10;x189PTPm/PioSQ5+4ro3pDhjn/HmMPSLdo728I+nMV54fPDBB2cf/dz22GOP3R4/2D7Mz5+P/PyJ&#10;OQz54dh3NvExXuulevXuu+/evvfeeycfsZTddxDf3c1J9wH/FB6Roz7gRNnkMuLy7W9/+4yXp/7E&#10;geJ4/KB++omHz8YvjupSB+kuw8cDpu9OfKz1qh7iLoe+3r9///bPf/7zueYrHi9+Wx+7O6D34ves&#10;xBWbdIbb33oCD2/4arJWo7Xe9BkJD644a/udcTnlwGO5qFMvzGGLLU9+4oxyGPHrHhqL7a7Ghy8M&#10;a3aczNn4643e+ZlPLfaoenGPK18C09p+Pmz6hkecUnYcirVOq4nAwQVHo3z26xs/+XBTez/P4aJX&#10;xB1y7/UTHix7YmGQ+hpfWObliReRC441OxxaD+DYN1qzm+sxNedfDiJ/darHfn3i33l0r7pD/Oz3&#10;PGzehE914GwvLri5Y/qjd3LyExO2OwAbLz//e3bqXzWT+kHh2Bcn/lvf+tbJkX7nO98533+PPPLI&#10;ibkYRjnZYODm3JyJc8QRPz6kM6l/8Eh2o1gYaX2nPS+dubG+U/n/+te/nr8zNA+X6LUeytt54F3/&#10;rPGhzbvH+O4Zmady1HtrmMTa3TPCg2HNhy272GrDRTy1LzcOPct7j/LdXPblIdXO1ruhZ4mad87W&#10;/PGoF2xi+bnHfp4rP+FP8dizsa6H+PkskSf8Yv0+ivp8c2Y+C6p9e0Q6W58d/PYedAfkJfGDw6Ye&#10;8/A6s3iXT1znz88eXL729LfzbE7slwOmGJzYypmfPfyN/PU4zDhas+MEDxYu4ql5a8LXPemdIq/+&#10;hEeqtV6ZG/V0n1mx1Hyf3/oiF4XLLwzv8HLqFa2m6rZfz+DqAx7w+swSIw/hH6Y9/bDGC182Gj6e&#10;sIrHD4+eofjE0XoVfvfAOox6Z074JPJVE1w+xehJ3yHlxyOcMDpT/lR9es+Gh+etZy5unUX9Wr7i&#10;8LC2by9OiRzdQf5hwF8uuBpJuWl1EvVvfzszsSmMcLtTmwcmDO8XONbVSDpnfPs8yC6O39af4hgH&#10;MWywe6fh3n1Q3/aFxMG+PXZngwOb9xocIj9ffODKFZbn8tFHHz0/R+WXSzwxp+cffv30pz99+L/5&#10;9dJLL93cu3fv/E8BsB2g/+1P6g6gh39yZqQHif/2J3rGo9jzT9/atz6Inmu4B9GHf3p3FHcqW/jF&#10;GeXK33g05VSYx+GdeWCvHx7lZCfFHo08//T7uBAP//QcD1JeSjZvap3PYqsBljkcAre1vqivGLb8&#10;+PA9LuaphB/lc+XAh7966l/5ixdjXn69wKH8yWK3TrJT9eor4RP/NK6U3/HBf56PmvnHD2e8FoNs&#10;rvbgxBtOPc9nhd0+P9pdpOWh/MTScHbEz0jypzDVczxY5/x40M4zwK+7qGZ5jxfOw/99Frj8+OvB&#10;cuELSz44x4N91oDD8SI/46zZjw+r018P3WE+9uETd9l6fbcf8iXxgSUPnuLNcXQ+1D4//Oo9qabi&#10;cbFXr8WyUXjGrx7cxa/+ddz1Y85O2cQer6Qj9sA/5udZnBjHHf/iqPOzBzj/PO73P4+4Y9QDGo45&#10;rrQ9/PCUA+aJO/OELan2/Fbw1Ac1wo1/Z0HsU7LxMPnUl5StnOatxcrT+YUpX3zt0+5nfmc/H8Q6&#10;E3fLfWAXuzkpHnpFzz4Pv3pJnXX3BA58AsMaPhXnHLpX5uHy25z2vIv5wlU33J4N9TRuLqN4I2GL&#10;Iw7d//rgGfVsUJ8Z+lKv4MhvZOPjWfYc9f7Z58lYX+HCM7LFvc+f7Tt8/dhnzVnYFyuf90gxxFje&#10;clN2fmKqx5qPmvWxPtf7PXfCL7x4h8NfT8Rkp2qSr89de+LlU+MKGyX4dhabjy1hk8NI8MT97w/+&#10;hYn+4UW7J51PPakv+r9nsDmpebb6dVUCLx7qqwfiwih3/uz85OGbP8x9vrvHbHs+m99or/eZmOUr&#10;t1zZwoKDS/1lz5/e1aNsRsIfDpW3nCRso73UOhy41uJx0kM1UPe/dzU7HxxpOJTIU69JeL2XzJdr&#10;/tScwrTHDz/c2Hsm49Idq198+O55NsfHfneCzZx966jn8a+H1vz1qncTtY67eCNls66W7enyrfZ4&#10;qKv9+srPvpHYr4/FtydX++Wk5riQcGkCy77YdPsNw35+8dcTffAu7D7ial9OGGKt2XHFkc1Yb/h1&#10;noQfPPhh8S0nNa+G6pF/zyi/eMedrxz2jbiFER7hS+Vurjdw3CPvdPj+FrC/oe1v3lp758IoVoy1&#10;OvSzeuzzh6cnBH+4uPFzJzyD5lRMd5iIh8Wn+0NgmtuvD/XfezrfehI+v/phbo8SNhhyizX6W5t6&#10;3Zn63r3PRfcIP3N98q+2+IhhVw8++qc//OWUz8+7+IqNL1wjm7h6QnEn5bXPF1d9sA+HXX5YfU7y&#10;UYNYMXycLX+xzqV7xd8cf/8yCZa/1epvssJUC+7m4uDyEWcdT2u94Kf2t9566+b+/fvn2r8w8b+J&#10;QP3NWfXh5Zz4qtv3H3xw1C8jTnIReTrP9sSqzdqeeKp+eZP2nCXhL39zikP3j5rDoHju+YntXsHu&#10;2WutvnoB137c2tM77xu9Z+MnD8kXVnnUVKw9djGN+CbW1SROLucDB3e+RvuNxD6u9Uau6siGg2cD&#10;Hn6wcKg2Iwx2/dI3/RSPk+/eflb1LzycLX5hqb++hyFeDN9qWt6UPyV7LubEurk4WLD5tMax/uO0&#10;tctr313jU05+nT2Jl736YH1VfkQcv3LBs+9e9/0Tlr62R+HG0R1Sm3eEGHURsfrfO0iMu8YfXj2B&#10;0d9mt8cXhr34UWu161X1G9nylSNOe7edb/N6pQ59lctYbSk77HJSczX539/1n310JuXUD/j7bsML&#10;R3hE7j2zuOVbXjGkeFqsuhP71tVer8zz23qIPQqL4os//2owEnHsMOsh33iR3RfbHjtf+FRO9s7W&#10;Wkz9MjozWIQfrXdbK36wnAmb97t459Gz6lnxv0Hnc5INjnxyeH/QuMW7s4bJF/9Vtv/H1p0+63ZV&#10;9R7fp+8S0HvrloUgjSAvLMsX/m9iiRQR/z8RkE4NatAoEL10Sc7J6XLHZ639PWf43AwymHPNOZrf&#10;aNZcT7P3PsVZjuCgG9M1Ws+e/rJevjGZ+k9M2TcvTmy//mTTnM1qUz2R+9Yz1JnVc43Pck8Xm9PF&#10;7ITDegTfxlXt2ROX/NJBbJRz97t8m2M4nAV8sEkfFz9b/MgJH/nRB/DxQaY80YVz50Pd+al2ZL1u&#10;cK+aqxdOpzzTtVas5rB29oUVhX3XXl57FvEbDnbsiYHd8spGYz7jaiFWvumUb7LFXM52rsNKLuzi&#10;pmOkZ951cfMLIz/FZY0dZC6OxvqIf/owhw27RupAxlpnAx/s8B12XC9jFEbXbJdzjOQ3XX3uOe61&#10;pdzTaZ0uHf6bY3OMYMHlwRwebI7swSB28cXFbL+4zcXq9at+hgcWvagm+hFW9tlj11wN1a18kRWH&#10;ORuwmLMvr+TZYVeu/CWFP/iDPzieoWEJX/EeTz3/5pcLBr7//e9f/ehHPzrmjAOck4xEBR1oTFZC&#10;a56cucaXNgSCkb38xPZq2k1s9oCgQ0YDSZjk2YfLKHEdOBKFyWgOYwneB41YNhZz9hrJY3v0+Wc/&#10;e2RQ2NNpHdGFz35x4vbyt3OAUeMmOnzIiQNIDOla14RG18VuP7uwYHZwRAa3nmz4cLrIvjUPYPlE&#10;mpVP3CHwSb6s84XYgBeLhb/k0zUm75oOufoRW2c3mXzE5b35xpd91+zKqxcL/OgpsmL0YtUNDqs+&#10;6EEjbhjIs8PexkfeGjuu1QjVq/CSUVN+yfDr/mQbXtjIuWa7g8Ya23Tci2Fgd/eqazaLx1rEJjnE&#10;3qZshaPYyPniyr/rVU5fvDxzfOTXny18NnafzYH6YjDf6QPsqfFgvXXLfTv3zuiw//T6iy9/5vDZ&#10;4+lZX4gNftfW+cen7PmQKb6Nr/zH4rRnHVmTo/bMd51i1+JE5YqN7Ntrv5iPuK/xHbEMPr7p43zi&#10;7PCfrebVFJtbg8eZpXfkEYfb3Hr3PjsbF19whOmS9URvduuRHtBssYnExh5cXdN3v9Pp3qdXPcpH&#10;ckZ77J79cJ6XxWhdfugayTrz2SlvbMAgXnrWkbm1zkZj+ZBHep4dbJDzwQ/umZU/vjA5nP1q0nW0&#10;9eA2FzMuDgSfc8Q9Lna4qnEc1nKMyNLpmcUOmYj9S0xhJVdu6xN2ypuaqDU52ORsPx/JZQvLh5ii&#10;/OYLF9cllU/71Vqu6p8+NCj/+dk2+SunxdX9SiYOO91sYHrZy6br8Oaz+JPLDv04PPbDQI4NLLZi&#10;bs08DBuHNTF3/+kda+T5IVMt2Km/2ufbyGfXcfcZG9lyLUZ72Qzfpo2zeXnH7FiDlW/3WPc4e+bq&#10;yy45vsy7v6yxwz5G9Npnlw4mGw7X4WgN0aFPzz42h8M5YpS3aoPoyoPeN5Yzoz3MjliNYTHyZSRf&#10;PuHZMdpny7237+MwI/NysG2zAWtj9oqtvrPn3jEiMuy0Hya1kIfykz/XfMhNNWtkk9z212itONjA&#10;fOeLDXFga5gM3XLeeXhpByO+ydtns2fTzgkq3n3GsmEfJnudf2wi++UKi6e4EPv8wI/osYN3/tiI&#10;9zXfbOQH0e35ZN0bWR9Miw0+e2QQXb75YkvtWnPNf36M9aF5uVIDOkb+5Cd7yChGnB1yrpF4Glsn&#10;Vw2tV49qzb74yKRLx7o1srCLFV52MXv2YWBHvPWR1yj+XL8PuuSJT88Mdsns1yBseo3MRnjDxzam&#10;j/MdTmSdHfLw8Acb/PbKK738R9YRf+RQduESc3HbF5d9b+a9kWfTazF25NAXYvzrCe+3vA+xTl8t&#10;MYxqrI/kwZeKPhj4zGc+8+rPxdAXD6zsm8OhDsXKpznsyF49lm6vx6yxWV5Q+SifiJ6csW2OYBS7&#10;63qTTXr8oXCSI1Pfk5GvsJnzHxbX2FzeyhGWt3JHN2xsiif89QqfxYNd27NGL8z8GemY81WNETm6&#10;ZKLm5GFhj76zC8Z6lJ746kHEf3kqL9bURg/4ksK5Inde87pPsLyzmw++6cLCHj/s0ePbvjX9Zc4H&#10;eUwOW0PFT089jc35zT95+TBXYzZg4kMNi1ss9QzOD9q+4uTM2cX0w1Ldiql6I3rwYHLJWNeD7lE5&#10;weyxw74c2zPnwz552JF4uj/pkOFTLeW/+3Zjs6Zv1HpjZIuOvlI/1zDudTrqiPNBhl1rRsQmf3FU&#10;Xjcm12qnp3z4yIYzyHsnPmDluzgvqZjEsmNE8lGd+eSLXwxveTCnTxebY+v1pznKjljyhcsXZte4&#10;ZbqGke3OD0ymXOUbNdJD7ISRvfTgaZ89uWIfpk+Kz3WxtYb0p3yxowes6zd92L3icylrZPzggz8t&#10;3LOlmpWL7PJlr39Dx/NCTfUP5osem8WP6xdULqqpEfEl33SrLbLGrhGxU47J0DeqZzVFcLMJszX3&#10;nzPPvUfXvpzyB18+2YDRHplqJgeuyzk86hM2a/TgkWN6xcom2+rS2UDOOqJbnctdMfLJfvuuq4e4&#10;2HBNBueLLj9xcfGrD9yr5BCs1o3VvnXMj1q5r+WRLThhweblC4kH1vILS+csDHDaR2yxv30htorX&#10;Onyd1+KVeyP58iAeOD3L5JmsPT7t6ffirDZGePlhzx5bybSPkXXcPOz2zYvTGnv5se8aGctZ9xk5&#10;fuuL7CafrrVsw4zz3RmJ1ddrYPc5m9UBu2+99lOHnZ8+90Ku4WAbvsv4i8GekY32wm6vfbE6I9SN&#10;LF/9WXF41csaKh+uO6cQO3DJMWx6sXMOmVujJ2a5/f3f//2rL3zhC8e5VgwRH/hY/frXv/6WERBf&#10;fL399tvHvMONsuRUIJSBCoTJbbZGj5yElyxkb1MFRdkiy58k1bzW2WGvB6qklzBJIE+XLP9iwWyx&#10;XeMgcpLVT9poDgd7hSDPh2s+MfndvHyUH2yNDh8wI9e4nLSOXIvBiMKocdioIYspLmfZJu8NkDc1&#10;/btTYYAVZrZh7EEZjmLNrrk1RGbjRWEhmxwiBy9SH36tiU8MxeIa0d1MVh7MywPmy7V9e2K1nvzW&#10;IZu8NZTevt4cmXcTY3Z3/uVZTKiaWXOwyC85N61DSB8iWDE9ox4yhpOfepatfBaTNbl0L5qrHR/2&#10;6FtjL7kOGjZglKd6Ve17OJCH2Xr3GAqX9fKxfRVHtSdjtPf6PleH1/faZH7kJmcvzz5g88XHZ3ww&#10;PHr0xtW9Bx6Ok5c75znw8sXL4zfEDtmZv6QnpqfzgmXwPhu89natTtmTu5aHcsGfvkDWittevWMs&#10;Z7B5oeNeMsqtGO2RSycM5ci663wXszEsKPnylE3282Mf24/Jp0emutdb1uq19sRinU51Kz9yIBd6&#10;Q391PjhXvfjpzal9sjBmU557AG9bxm0XF3v52jXb/V4/F685n2QwMrJfLukidXI/upZvJGa56Jm2&#10;a0gONrGai0ls9vkQt70e1Ji8uMSNiw+3hunSMy8+nN9YjDBhe8hYrXHrSO7okffsgleOYDbieoNM&#10;MZm3F1uTs14AsyuvMMsfG3JGv/s+LGKSf3JhQkYyOD9iudRLV1+UH7Lm1UTvea7LJVxk6dDdPVS/&#10;mdc3Yeha7N0f7be3941hhQnzZa34XaMwGFuDAc50EBkMe/KRebFXQ3NrZMUlF859eWAj+bCjy3zy&#10;XaxhcV0M1outfFrXB/oClWty6eTXdTY7b8pvdqNyguhkk47zlV6x0pMDe7CQpyt29x3ferI34bu3&#10;dw2LD+/cW8f8lK+wiS07WCzlrLV0xQCbvXxYNyKy4YSvOMSwa2gPsxtOcuZk6BmRtXqdTCMsEfli&#10;tNfr3+qRTfuo2lQTe7g9eDvL6kMjHXLlSQzVopzZZ5MvcoheeMpj+MnRq5/oki0XbLSXDxQu54ac&#10;JG9/62DX9sKlx5yBasWmNXuIHdQ1vPCXL9f2ylfzrtsvrnKC2LZvj/8+XILBnrzzQad7Muz5ZstY&#10;/tCO3b694jDKUfeS3GJycpR8uI0xXXHXf5guEgN8bHiWiIN/OuS8jsBs9sxC2eWTLSM9+9378HoO&#10;qC9bYUjf84FtGNSQHdd6gh25LT/e43mvxy4sRrY87+TD3IjYK0fyri4xbHwZ6xly+zWAN/k+GIbX&#10;fiN5fmHPL5ywyZ09sbrf+LVGh2025Ed+xQEDTlesGC614K8aqM9nP/vZ40NPOmxbYzsZeOByZiHX&#10;u+b25K3cIbpitwcbv9jcWv1XnTGb4lGjzhLr+pJPsihfKB0yRj6xdSMSL7/VF5m3Vv7hk6PN1shk&#10;M4JLjapVNTa6lpfwlwtzxB+bmP3eS7imVxzpGpvLnbF7FW5x8NUaGXXE+WFP/+s/uWWDrA+e3nnn&#10;naMn4c+vkZ6ecG8aXSOjGOSSHQyDvql3EDtwiakc1TOYP/2sr+tt7N6F01q9Qpct1/lH1so9ud0b&#10;YQsHufoEy4MzpH6LYbAPozzgS/zskOXXtX3XPljHsMu3z6DI4uLrOsxiwjun8NpTw+7L/FovB+Vc&#10;/lG1d3a4930Z3hfibJOrZ8hWb3vsWUP2XZfn8mgkQx6Gco1c24NR3PKlr332BEPnt3i6r/LXmF1+&#10;6mUkH+WQXbirqVHMbMMdrmyh7Ign+2wYkTU2cDKYPSx2fsiXm2ywTU8drIcrWfvW0meLHB36ZBG8&#10;ZMmYF1PnZjLpdmYZXcNLn029ogeN4ZJPPYlh6F5VF+f/l7/85eMDYl9q6R22+SOL2CevpmTU1TOH&#10;frY2pnIXrnJgDo/1eho219mRA7JiIcuHvmGvnNElQ9e862oSXrlBxe98yS5/OBnr9bk1ZzMb7MkF&#10;/+Ue062v2aNHNizIOrbennu/XMDJJltyRxaGbLBJBtcjcNqLXduHgx0ybFjH4UJsyEWf4cDSfYTZ&#10;6TcFzasFGfnzzHDWlQd4N35+yMuVfRT2sCRP11rnaDhhN9qnm81qbZ8NubdnLdth7awgywZuj074&#10;jNUVpjCTYzdmn162igd2+aiH+Sun8JDbOpd+m9sjTx9Zhwcu+91X7MjL1s02fDDlky15gM+auupp&#10;7P51LyN54VtP/OIXvzjm7LLH1/ZXTcpXPWednlyxl03rsHcPk0V6zxewPSvYI08vn+a9PpBf8VhD&#10;8FjzWoEt2OhbywZsYvYa93Of+9zxWqY8ReXueNJ97WtfO37zi8Ef/OAHVz/84Q+PpmccU2RckJyl&#10;jDKMAVUITL754WiAbdn02XMtsJJvLLnswFVTw6OQDmFMjg5sGlAiUI2DwoKsY4kPh2uHv6SxqUH4&#10;yicZ8uylb148bBd7+amBseuKS54MefNN7JGhi/kpB3TMs3lptzX56HC2Ly/dlHy6MTwMNL18wVA9&#10;jds2RmFG5C7ZfvGXa9etIRjJWiODzTfxsTnKP1v1oPzAZ56tYtnYkXn123XZ85iMXtBj8g9zPuTO&#10;jevFrptY/vgV277B941bjHyR0Vvqc9k/4jJHxW49O7DRp9dB62CBFde39untDwr4yR49LCfdR2Hh&#10;AzZ2xF4O4XJtnc/GHYMcWHMPvTGjL77u3JbzM8f20VTp6uMjvqnVDXWZ+/ka/8NH54frN2+6T843&#10;U4fswPfnEG8NHtfHnz6cenz88n++KC9O1DWGT07Lr1E91cpDAstpvXX4HRnxyUf5NYoRRjGRwdsv&#10;LMXLDpt85TscdMjoC/b4Mqdv3f2bL3tsbia7+5dOnA16eiZmKz0y9RcOJ9YfnbnyIj/m9TLd8sKW&#10;+6KfctRzO6d8oPCEuZyVL6O1sBeT62RQGFzv+HGynX/Vfud6Y4jIiE8eyNpTJ/jd7/3EFBn5gcFY&#10;3spT/dTDm46cWCMXlnDVa0bEL5zWcDm77IHyIw51NWYTo8bymR250VdGur2QMWK26BYnP3TzzxZm&#10;t1iifLW/dTHb6W3iR5/IQ3ty6jWIFzryXz/Vp+TTMZYz1/Bnpzy4Ll/FvOPCsJExR+HKXkzOWus7&#10;pnKE4Kwvdu/QKz+Yz/KTfhjI0qEvB+41OUDpsRXVUxixdWmXPDl2du7ClU179bg9unooJlet2y+v&#10;KAzWN4bkkT70oa3nBl06/JKrV+mShwMe+2ypY8/TZOEqL5c+ETtqZX3HqTZyYj17bNGlQwZlF9GB&#10;iUwYY7ayB1fPZmv0MBz0+BG7ERWnUT5g5IM829b1AyZntBYeI7zVNPmNrTwnV07gKVeN9DvXnGmd&#10;a52JbKa/Y2Gr3Meu+WPTiMKD2UJhxeULsVmP8Zddcu4z9wdZNlExJYuyWz6N8Pa6xjybcMoxYsMa&#10;nOyTYbs4rctHWBE5Oigs9VBsXb95jeHNGhzW2YetkZ1qVt2M5ZJOuaFTDsjsswM+czU02hez+0kc&#10;9DCfrrE5H/VbOS42VHzW7LH73nvvvfpzhH3ADYM9srCyhcu1sZjEYe7Pav3kJz959SebehaQgU3c&#10;8ufLICPMYmOvP+/Hljw7b4z53ZxvMVQTOHGvl/vyzBx+/jH7cPkwQbxeO3iGYblVWzkyP14nT53l&#10;gRyfXk/1ZZb86Wfr7CL1kkPY6Ham2IePXaPY+dm46Fhnu7O2viiP1dNon1z1IWu0z159YZ4fvuVM&#10;njAb1tmmzy7umj35Us+e79azb6ynjHDKlZ6S02RRtl3DXF3I0DPyi8iUL3jJ5g/RE2cxWYe188XY&#10;c921+4F9Nsgj+ohuubInJ2rAJ1zs6NHd983LO9x8kMWdweT4kZt8hFU+jfmVG3itI7XFdHc+9CCG&#10;c+cD1RvW4XdmpG8dVj43bnvhuuwF1+Xaerbzt2MiQ69aksXp4Xw2l6vqg+VMr1nbTK68y1Gcnn15&#10;03O9x7HWHp/de3wja+zJRWtikVejtZ0T19bZwfJb3OWdLB/YGtt06akFZp8uorPzQb44y43rsKhl&#10;uc/nJrY7c/iEg548sEXX2dgPXtcjmBws9Ua14odeGKOwVu/wFIdrxEZ2+MCIrLVyrZ70EBnY691w&#10;JV9NkreWXBjpisu1M0l/0JMjtLEb5Zw+HHKP2KRTLDCxyfbOB//Wqn0Y6bEZVj6QvLver9PIel75&#10;EssPx/vS6w//8A9ffSCeT3rswSaWnnfOCn3JbzGp+64P2jGxVQ7DveMSq7OQXXsR/XLOTvlji27+&#10;W4OXXHnKTz0OZ/jYDh8ZI2yeA/JQ/bbN+the7BrBUkzlLeyIjV1/6/xlAxZ7auR86fURIrvjwPXP&#10;pb3uSf6slYewyBO9sLJjJE9W/Oy4Lr/yRq7+USu2EFn5omePXOvsqakYXdMRJ99w1Dfl2FgeNz7x&#10;wkyXH/7Zto9ReNjInpirlzl9+QlTOTGGly6fsGEx889PuuTtud/7bUJUXJgvtuOuq0d+jbDSKRYy&#10;9QV/8mt0HYauyWafvXSMrblv/QaU0Z41cfk8hS5Z+XWdf+t8GcVVXpF1NfD6QD3IwK6W4jAWS/3h&#10;/ODHHt/82XOewBVezE/3NCz2+HDNt2cKIudarthTN7GJMXzONV/w06mvEHv5O06cb3zjG29ZZMQX&#10;X/7NLy+yOQAAlVBy2wBGClmyJCC2HrveIFqjs+3yWbHsl1TXgpNQbyRwL7IlS1LDbET0doPxgfjU&#10;yJK999r3MPPgIAMn390o5nBaz3YxIjY2DnrWKgI5+tkkJwYNtbkc8EE+W7i8o+1710DeOkTM903t&#10;mk4xY77i7G/Mm4ofX9Ycw8y3Uc5gp+MaDkyPbZQNY742huzCTQZexB7OTrHs/IhHjqtfvdI1bJut&#10;s8FPeDD/9YW+IatG5PmwX1woPbbqaf2r1uUvOVScRjri4s8aH/T4LK9ucvcAm/ULPRjUeOe43NGz&#10;Bi8dBxRs8sA+m71w3fjtYbKYvj02MbLPnj9d+PzZxMH3yPg3vl7V8LpefpML3b49h+Sb529WwX93&#10;bB+5v/4NMTbmlDnWbvs3wV4MpudT/8nfvcEIC6zwYHK4670m57hcyI86YtfWy9eJ7XxRAFsP+nqD&#10;jDjoyINrYz7M2VUrB3T2t1w4w4dar19g2DKbk0VwZz/89uiykRzfmCxsvZGjz15xyU1sn7z9+qSc&#10;sOXFgA97Oi/pi5fNcujM9sAzFle2XBu794rd6BrbIw9D9wIZts3Ft/Na7OXukmCDc9df7GzzY989&#10;JCb3oGt4tj+2w2fONzm5Yjtmlzy75OAkh82R9WK0HhY+cboxWcwu2WzBgLKLygk92OvlYilmMmTp&#10;YvLbf/vbZpyN2DV87GM2kmHXvGu0cyFn+rKfqvXMUqNyJl4cTrRjxNHOCzxwfBKeYmtkf9cvX/Zw&#10;fvOXbra6v9wb3RewJFeOdq62HcQH/2LvRR478NArhjBd6m684bRPv76HE1nH7OFqQIa+Nf72PWeN&#10;TXF1hmz7l+dG8XV/wMeeZ45nmL3ODbb5oZMte/Tys2My7hzyV0wxgg0VJwqPPWv1LBsw8gsDKu5q&#10;Yy8dfqPyb69nPiKPyVqz536UB9hhCI84UT2y9/UBTOXEGnbdnutw8FduXH+SDxhwRLZaOgv1g7Ow&#10;PsTbBvtw4nLOhtEeNicPJxzJhNN1tSPHNz/m7bGDrGH6SExdk6lfq1l+yOxcuWZX/5DLVnFjtvRj&#10;NrJvzQgbe/pUTopL/sgj18VQnsLYazjX1ouz/Hf/G2EOu3r40EQM+kis5UcMsNvvg5W4D3LZg6ke&#10;5Q/+6oGylz946MgXnIhM12zAww4/zkA6ZPihKxZxil0s9ukUL1/yJSfWYIWb7r5f6FjzRhqzbw92&#10;Noxed2THnvMGzvxc1h+z44so3PnEBt+9Rlar8sUGvD5I8JdT/GZN/uj6EKJ/g8BrIGydrpzC6bV8&#10;X36Jjb51duXIe3K5hBUGOMtZ+OWCTuvVxUgeZnOcb7Ugy09yMPSBJ5uIDCLDX9w12/TKFztsFkPs&#10;GiM24dCrxcEnW/xia0gv+2LRawKYkdgwu2TN6RtR90k1QuRg0+/dL/bIwFUO+CVrzV7nHpudH5gu&#10;Hbb4JW/NKCYjfNllk3622Mb6sfPGfek6fSPZPrwiw6ZYMdtkML1qCk/xWWPXWp+dVI+w2St2exiF&#10;AZu3hqyJBxc3Sp9t9qojqlZyptb2krvEwga72XddDssRzre9dOQ1PRx+822Pz23TSG7XxL2C1YEs&#10;3PDr9d6HV18ydM2dGe53Ixm++DR3ppSX4sbN7cHCHjz0sLj0jz0+sP16acfaWvGa6wUx2ecjGzEf&#10;RjgwGXjd2+riutpkXz6cwWINP1l2+JUPmBvFZD1/5cAcrvCHBSPrYuGTPiaXT/JkEJz2PTt2rjD5&#10;8gMLnXKRXfPq4ZosHWtYHN77su+654zcipOs0b7eoc+WvNTf4eG7fMGDxWK9vLANh9F1ubGPssVn&#10;ZwhG6udM77e4jM4OBCemC4N1dVRPOtbKU7arZXWgD0/2dg7rFzhdu2/0Eh/OIdg6B9ignx11q57p&#10;u8b2k80PfTowYvPkNpOrZj2zrIsL1y9kYJODXQuyYTAWqz3X9OUGBv2A6LLBHrvknOmeaZ7v5Ngp&#10;V+awVEs2rTXS56++seYaFSeZ3QfkcFjS3Zi3fTbUS0+4xvCpm7yxAzc969Z6Lco+O/B3D+ghVB7t&#10;W6OPxcseti5XbPJPthjZ5q9RHJv5N/LDBjZHxVWu8tsIL9/ywm/3Cfy9p2+fjc3lF/FjDQ44+W/e&#10;fljsiQNuPdmzgX56mO3ygFzbJ2ufDbG6t7p3nfd+gMxrU71WTGKQ54077OxXE/jY6RkAI5/Wy2Py&#10;rmEgq0fIVVNycDl7xIf0WkSWbc9TMnyJSzzWs2sdzj4fKmcwmju36PNffsnzHx+d4N/8CqA/e+jL&#10;Ly+wGJOgEssxAwyhEnVptL2uyXdTSZA99oAqueTyI9DtC1uHR9AdlrDV1PbccCWAjsLWxPxaq0DW&#10;xVujYw3SC8TebDkw6IXZiJH1y0OofbHsgm3ZYq1QFTMuDntkayj26MBRXvllMwz52bF06LVOlg22&#10;2EFh3vFl27iZjyiZuBiNfNsXP3/Wy7ORTPbMi7P8wFGc2Q9Dvultna0XFVtkrzjbw+XVAaf2+oYP&#10;e+qB7fOnFvuFXliSx+HqoGGfnj2xhKValB+jNfowZIN/+g4RcvrGdfkhh2AwF5s9ee0e2HGToc8X&#10;goFNfZceHXjV0IisiVVfwWEsdnTcdx+8/oAMWyP39On1F01jw29uweHPHd6/vpe77188Hx9P+dcf&#10;k6eryeX1/+7cnHrce3D16I1HV48ennjTi6uB2Oy1DyP85av99MytYXjYlnf5t4fkRSyYHcTuZjHq&#10;oz5k6kEuTzjaeNJF/MOD1ALZM9866cFUndknV0zm1UstyBn7UIxONZYT++7R+owsH2TKhzPYSLYX&#10;buyXt3JIpjd/veGWy84+1848fYfJu+5FcbnH5Jvz0ZwfeYAFfvG6rp8u8yUXYhZb97oYUfVHZMTE&#10;Ht/hyqcYis1euNiIydRHuHuIzXK+ZYxiwNlIRxy4fevVvnpbw9U+Jm/cfvglaw9lNxJjsuEot7Fr&#10;cvYbcTHFrltvrzwidmJ594LGi0y1ER8qjmJpjmFjP3/m1tlD9vNZnfguP0guky+v3UvYGipn+aWf&#10;jDV5ce94DSUG9xJdcuXAmJ0om+HpntWnMUz2q4t5euyJyYj4LKYYtvranGw5Kx8Ifrmns/PGL/y7&#10;bjB1vqGuOz92DosJw8a/XKBwofJjrfOzeqBiFXe20e5LZOTHWr7NxVmerLNtnb3s0rOH2bEufqPr&#10;4pAP5xSdKPtyR8c12fJBx/nWmSheNnEx8E/PHjZvX15grr6oOHeewqx22UDp1TfhDAeyx56zcb+W&#10;zDZb5QjxxVZ5yI418WIUdnJ0wuSa//qLPn/kywcZ6/kthm0jf2rS6xl2ET3Mf/3JBp3tU8z2xM2/&#10;GmH2EXvsZhs+eIwIHrL5w/bYb79Y2TBaaz8/sLgPPafggRse8z406c+W6CU2qz85z2Ufzom11yPW&#10;2ISHvN6QKzko13CwwS6yRp9Pa3Lh2Rfmcl7cje2pgzejfhrTs9KedWN402tOTkyu1cFz9vOf//zx&#10;50x6Ux9WOWTPnA1xyJ2akmPDtT2x6ndxkOPLGn9wyge/Xt+3VmzsyZkR0Ycf2Zdfv53Gl3i/9KUv&#10;HV989ZOofupe7vivVmoDCz9iDIN4kJjIqZm6w2If8WOfPQyXeOSFzfCyVb7lork+J0tODtlln61w&#10;0I/olIdsb/vpGvORjpGv6psNe+l2P6F6T3zyLHa5Mkd04VM7czaKwTVf4pOjfJIJS3N+5Je89WKw&#10;R49/MvbN6bFPNnm5giMdXKxGJC77rsUijmLkv3sa6/eNGZMlUx+7//SSeMmRt8dWePmw7trcPSwn&#10;5MVgPYxiMzbnI7/YGspmedkcsY+yV67zUd5gr+bllFz1NLeWrzBYgwFvX3TUrh5A9tm3hslkj31r&#10;cml0XRzG3h/0HOCDXfXumdB5wm62qxOb7vt+Cp19+SfjfMHyUGz2i7v7Sj35ti8WGFyzXwz22IWT&#10;PGrdtb1P6gux8EMuDDgcsNnf+bOHdt6RPHQus21UWxQG+OSm/kcwYHbjcPBRXq27xvbyi+zBWM3F&#10;Qs61OX/F15gt2LA1ftJ3zeY+C7B1dsXHruer2MSKzftwPP+u3ddsqblcYfkkAwff/JlXLz52TNaK&#10;O2yYHH3Y7HdftIbCrHf1O6zZNNrTo72fJdN9QUbt2MbkEdsxf6iRTOvyx399xI9nbM/X8tF9tHVc&#10;G9PvvEDkcH7SFb8cdo8ka5+uWDFb+WafTq8LxYySt4/KL47KCR9GuuqP2ZO74ggDJut88ZrMawc2&#10;w0U2X8bd48Vs3dwaW/ylI/Yw9FwgW/75MOePvP18lbNiD0/r1uRM/cjIGz/qp3+swQujXPa60xzZ&#10;T4Zf62xUs0b61Uje+BBD+jCFRa8araOdJ7rY9Y7THtrxi7GcliO69tURtvJeLbsHxYOym+/2yRrZ&#10;Lj/85dOafT6LI1zFwr/nEpYPa8Zk2LJmDifMvvj6h3/4h+PfxZVXdeOrHJONwtO60XVxyIl5suyI&#10;h1wYyh15MvBhempkT82di0by1dB50Otvo/VikRO9S46eePSWnrPGPlt9yU8W0S/G5kcEf/EXf3H8&#10;5hdjvvzypw8ZBEIRBMWxwIyIPEfAcGaMKzRGdBQQc9oeuxLSOjtxQBFZCSho9pGHiQ+Y4LIWXroa&#10;xKFjlHxr2Bye/InBtQZhz0HU4QebPTJhpiN2nM3yUxNYowNTh4v9YjVH5IptP5CssYXIw8JH+Q1D&#10;ZA+xx6d9OmLi0345c00XLmv2sDWYjcUkV5vlGR5z++QwSl5s5LBrWGC2D5Mbtjcw9tNNnv9yTQ+m&#10;/GDXOCKfj/LC3iZ2+YvFgPmEN9zYOnzm8qM2Dgo3Yn/Hmg9UPZBDpIMEjvJg3w2srtYQf/yIh2w9&#10;AJv+s1f/0NP39T5ZH6i6PxEdDxX3Ad/qSg5eOtb0AZuw8MNGOecfDnbKv1GtMCKPyh+uXtlh373m&#10;Hvrg/Q+O3/CSDzY+etpPrJRv9Zla3j4PKj7xrZnD6Le6jvyNDSMf2L8BZu+NBw+vPj01+dSb//Mn&#10;TOqRw9bkzxpyLQZrh53BbU9+/KStXLHjHuwQlUfMtjrQZ1sc3VuwsWkducb1kJr4YAo75OXHXnkz&#10;slfvyCv9bLkmn91sW09+67CZPEywiZ2P/cCsLvpIveAQp96gZw9enDwZ9uRBXuSOPF/J2Xev4HJH&#10;HgbYyLLDh3V5lm/3R/1triYeXB5guxZkupcittndPZ4/c77KmXH3qnsNdveSORkEm5qzQ1+viBUG&#10;MbJB1n4PajHDChu/2Siv5IzW7BdPbzT2Pn/0i0V89QjcOxZz6+KFLd9G15iN5ta7L9hlA1mrXoh9&#10;BGeY6fPDX73Ef77pXjK9za1nU371BGYH8e3+6RwmBxuMxWCkGxWjPXXQO3JKJ33r9Zlcw2GfHb5h&#10;yBZqLT+wIH6Q/b1XXdw/zmQ//S+GcgND+bTGdr1Ih716wJ486+vN5OErf5E118XEVr0OW7jYNIeb&#10;Db0nV/zSIdN9IR62YIYdZjL060Xx0UF8kykX218YrJuLD74wkmXLXCy4e9ReOqgaw66e/IqnnNEj&#10;Hw7XWL+yJ4/WxVJMYTGvLmEtB/JlDhsZNmGzLn9hyK7+gxM+drpnyMinex+To8vfxpAd8dan7MBm&#10;Hw772L4R2SNbz8kTLk/ISMca/Eb6+Ubm8BTnzlm2zclna2MgC6P18medPXXafsTlmrx4jTBiftUM&#10;BrGHnRx/ZLOBw2i/mlmr18iYw2BdHOpHfuMjh6zLH5kws4lhyZ6R39YR+3TEwOauMdnyFW6y5kZy&#10;5NNBbCP3ijOm1xdy4HUMPT0uBrH2AwT22aBjDflTgL5I8ry1Tz5sMGTDtdFrBf0rH3TlxLq68IvT&#10;ieWhHnTO6Hevo30YzIcv7+SFTX1C3ui+8VwVrze4vlBy3Rdf1mGly6cYYStP1vmvHtbhNOoJ9xyf&#10;/JHp+SsPrs3JiT2uLuaILhvkxGh0HonPF15f/epXr77yla8cttSLntc17gXz8tXrMGtho8O+OOob&#10;/q1hsuKzJz46dOVODGwjc7L0kTmf1ssLPTnVB/CLny/EXnnC9ugic/tGdumwl27yyBoM7uN6hB22&#10;YziM9uWrnuoe4EPu9IE+kvOYLRxeczr7zGAfIz7shQU+OuUQbrFg9jq/1KVnj5zXp2puny06sEZ8&#10;s0ke1upBLtz8i9lrUSxP5NSoeBA7atQHQ3CxX474r0fZNLeP9Yp7xMgmLEge+LbOr7F8kWOLHTnB&#10;O1/ZRsb8io0cTK7FgRFb5Vo+xSAu+vbIs4OR9Xyh7LumW/1dlx/1sQd/9ePLnA8xwkbHOh0jO2zr&#10;C/ekP7HpjKoe9OHmUzxslXdjdo1y5Z7qzCLLpteFXl91JsLAn30Yupetlw8jslaOrbmGwxqMfJdr&#10;scDlbOS350L9ab8YrNPXC7BXg3wisuZs1gPhY6v7ggw7cm4NkecjzocclcvsIb7zH3XNV73TvYrV&#10;hh3EFgpzMYfDdTr2k2ebnGvr7NebdOTXfn3AnloaxUHO+359w4Z80JcPuvrBv0dTj4ohjPCYs588&#10;H/TDhRG5sMFClwyMcls9yhG9ambPGiIrH/zD5BxztuhBcuTrZ3O+xMluzFbY7SM4di0RH+LhpzNc&#10;j1jH7Lomw5bRNa5OfKXHpzV++DC3hq2JF3Zz+mKi657DPUPolTc6e24PlupivfOSnBwhuQmHebnG&#10;dHD5oSM2vpH7zv1Jxlrn+s4hXfjtyR+54g8DeQyDuDvLrcFhnU7njtqxxS68xctnfrNtPWbDOmYD&#10;1mTaYwsGIxzuke4TscBvTNZzSU7pbNo2YSJrrg/o26unxGUu1s4ZtTKKHRnZKE9ssYFacy0m/cEu&#10;P/LYM5KO/XqQTzksD8WN4KdPhqxr+sb6BIeFrB4xkuGv3JiLx+sDr/mdMfboyzE2t0amH4zrPPI6&#10;mh0xwaMengndv+GrZ9TIGQKXmHA9bd4ZVc6MzemoFztxuuzD5ws5z0K4+fGeQn+zwTa5+tDIFztd&#10;i89vstH3etvZKi65U7veoyB4MBIjPqr+9a9//fjNLw598eU3v4BjQGKs4xxTZIjOLlbJA0yQ5M1j&#10;exKqScgLcstEJTG69JcPB4ZCa+7eCLquUNZrQhgrJhZXdpA5juiJgb9uNDZqFHvhFAN/9MnYJ+eG&#10;UAy25M9YDMmYwwAr7JoxLjb75PHGyG/5Q8lYo6d54LMG12Xxa0Qy7ZmzV/1gNpI3x2SrA7nkywki&#10;Y9+I2dCkxUTWOmxsJbe5eLNj5CtMbKBk+N54XGOy4kxPrVzXJ+TZV4/qa9SnPSA6MLZ/VFwdTvza&#10;b808oouzzycfblA5yK5YkH7tYWf0wKLjpu/LrmILv9724sW9q+bwZNM+m+yZVysybOhRtYFbnayR&#10;ods+jGIo56jRen1n/mL8Pn8x/XmN4cms4yMnowLfncFB+1W9Xkx+n86b+qmLka5/70vuH95/cPVo&#10;6vHIOCyW8rjxILbYtHb4GTZXb/7dmw5HLF9sYXnD5uqE6lH2nDl9gKTGcmINyxt273YtH9WVPoaB&#10;HmaDDK4XkZGOtfZxPrAaGdkIi9znL+bTmj3MJnkY2RSbHtRj+h3Z93Bkv3rLM1n5sJYte/ToyyVb&#10;8o2KeTPd+orN2HX3hvy7N7DaWzNWx2zkwzUbyWYvsp//ciFf4jPa5ztM+SBnFDe75nLGhjV95J6D&#10;EzY2YtfWe+aUE7bbk7cwl9vGMMCsjnzKt7GYWzMnn9+wbBKXdXLs0SmH+anfygks5PmRK71tlJcw&#10;2GebP/bYNroWW/dWNRUz+fqHja1fTOyjYqqu5Otr12x2RqtHvsjvOTvi2fkuF9gcw8AHNt/X+YY9&#10;/OHNjvzJk3sIbrhghMM1SrYY+eAbxq7z073NTxjMy39ztvMjL9ayX+yRHNR7bMDMF1vhYoMMZpsc&#10;HJ1v2JyOfLrv63M2qmEYw1ns1neMzjPX5UifYbirF7xi5MtZY96aGNnq2cUWsl7fwNRe2OQ6OT6q&#10;QXt0YZLX3uSY84tbq9/M5cw6PX7ya2STTH3BTzW2h+lUCwQXHPb0SXUpNmNzDAv/8sSHNXrs7Dyy&#10;YQw7vHwUO7xqAB8s7KRLli0jtkcHbRuIb/vImjmGmZzY5ad7AB5szq/+xPUUGzH9fLG5MdFHbNCt&#10;D12T50Md5Em+6JPjixw84iUjV+Vv2+YbJrrlgW5480fGiOmgesMYudbD7i1z9tSmfGB+4K9nPHvh&#10;9NrQT6LTC2ucH/eoL598KGv0ekfuPe/5kgex5o8v9WYf26djL3z2YTS3DpO4+aVjXdyIbfmUW3jI&#10;8GVfzsh7I8uH/X/7t3873iSHjR/E/n4mlS94EfvdI/VVuTdnr9y4jsxhSL77FpbsFBf78gmTdb71&#10;kg8RxWDNa8VqQp6NelUM8u71vPPU+257viSTEzG59xB/mA+YxMyW3LNVLcItTjjrHXr5Nrdmn34x&#10;hIl9NsqPPvO6F8NjXz7Is8Un26753fdPe/zSSS//9hA568XGxvYjdvUPK93iSNc6tk5PTtiAKf/l&#10;xrURZceI7JFL3zV/MNTrfFrrfiHTOUY3Cld1Epf4wkCWnj5Qf/nNHx/krNHLFhzmxcgGlnPy9pBr&#10;er1XIFMexWvfWnaMciAeeGFgC8MCl/jy45pOY1jsNadXXYrJ6Jqferp46GY7v9nbeOm71+hXu8vY&#10;MFl27PGb/epkTU/Ra1891AKbk0OwkHXe6ls5VRt+4CMr33yy54sO7zHZrZ/rJ7HDVd6LlSwuH2SR&#10;NTFia+zAUFyoXLuGy/3ah5yuxVFe6XZfwg875pMP9ZdHVP6T4dtaxIbr8k2v+MiXJ3soW3TgFYO5&#10;/exubNm1Vh74wHSxNf4QWSxeusWdD3O25Ku802c7GWvZt0d+ExtikNvk6bq2TqcvWvQC9lzw7AtX&#10;WDAcxWCdLfMYtR7ejc3e7ml5hZ/tzhx71tWWHRiyVx7puEbkMfv82Kv/jfzkK3m07dgPL7/da2GT&#10;K/1Ajp6+IUM+n/yXo/rbtfUw2BOLHIir/fKC5N77Bn7az3bX5cU1u/wbrcMpl0axWmO/OQxk2WGD&#10;nFH8cOPyLDaUntzIq9c99solXRjKC7mtG/NT7PzCzx9d9qsFNreG4RcTsmetvGFr+UPlLJuIT9fp&#10;W6cDg77rh7DgTMYesgYv2rnmG7lmz5qcbL/bFzYvnupET156TQ2PPf71IR092HnEX7UKS3Wkw2e+&#10;5MFYPNgaPWw9jEZ25MLrPf6SN/JTjNXS86cviZzlPZPoe61v7nVjr/vxu+++e3D/1q49X37RZxt2&#10;8ZNhBzb++azm5UHPwQc33XIrBvY6+yJzcmTEJ+fwmReXkT114Ncz3OtdI19k6cDWD/d5dshfdTHP&#10;Phtioqt/2PHam033i1jIIDLx0UFvDQmUA//m13e/+90jOIc2oxwIhsOKXkExXcY4EBRZtowct0e3&#10;B6q1koyMgWzkA7uWsGSzR9/cukL+9Kc/PZKWbIVgo8NDTJIDdwVCDqOw2cuGdfHlz7518WlOckYs&#10;vm4YI3/mfJBnwzobZNmGzX5NrZnk25pcii+54jFuLi/lCha65vRhqG4ome1j72XTyB/cZLqGf2O6&#10;ZOvspZduvcEGIgMXfObJdRPCgLKH4GaDTESPrzBj1xi1hpJ1DQ8s1tivLvDwaR1bc8232uDyYk3d&#10;YMpPuVXz+gQ2do3s6TUx8KlPyJPjJznz+kXfemjz6SDrg4pk+sIGO9D5gFGMdHaMfZBjnR9yYe5F&#10;apiRUXzZym/MF7tw2+/f+0I3bkwerb0YH2PjzNP5hkgPweslpd/q4scXZk+fXn/4Lccv5wXI2H84&#10;+fLbXn7ra06f4zfA+C4GeTd2LbcYNrEa5eCwO7JeZHhT0gvTaq0u3bflzzpf8iP3HijOxw5oaz3c&#10;sX7QI/yIky6CC7Mpx3LdPVjv8FX/ubZXbaoP250Trs3hMJKlI8/kXZcL7Dob2DWMcuBcFD+iKz44&#10;ETyYLFx07cu3HPpzPn3xpaaIv2KrNvXavjeK0Uhn50Hd8M5HMuUT1U90cDjt02WPf2u42hoRzOpO&#10;Lpv2OmvYgIMNWO3xQ4+vYmMbsUNePj2AYSPDFvt03DPdN+W2mM0RWbYwYgO7JmPk0xobO35rxRse&#10;nA7KD1y7JmLJl7me0WP6XE7CgJrDSr8+tBaejQ3LvTOMrfaMfO26FEO++LCvP2GG33nWm4Zq2J5r&#10;OWan3JfrclTvubbHn2vy5rCYG7EY+Ycd02c3fHSMYnJfYfWHg4/s860eesgeyg/asfJDD5GRY3tk&#10;+LfHH1u7J5E5/3CID/FnjS33cXWwbpRDc/3LnjWy7nvnm9pVA3t63ItNb+7JlzcYyn147RV7dUfk&#10;YaWPyhHccISnOPksxs5sfVpfITH2hpFt/mO6RrHCwv5m8rBhc2ebGJ13+q2eYx+e7nVc34kJlmqK&#10;2EsWZv0Es3jrc/mSX7VFYUBk6qmdZ+vk2CzuXuuyjco5bDBjsvt65wcG+KozuerhGtNht1rAgcOG&#10;zRF5shguzBc/ZFqDkQw79u3BYMyusT2UzraP0kmPHXr2i1tMRmtkOhPEtHsoH0axoHIfbtdy1vM1&#10;X1sewxMWe3TZsUZXL5PTS/DZT1bfqS385hheb5S92eVPf3om00fsmvelF5vlSv75E6P+rq/ZF7/r&#10;bMHBfvWgA0s5wkgeybEvD86s1hrlvLjlDPMHO1/0PHOsy0W+6YvXuvvLHll4YGWXHbjqRWPnKEyu&#10;Y2tsonLCFxInRta7X+CI+Q8PWTJq5bWhmjhj2ZMb8vTFR4+O3KuBc4Ccfx/MfveFtTCJjS867Fjv&#10;XBaLNbHQM6+W5CLYyOilbCBYYGVbHPyJhaxY/v3f//2ohz2+7Ff3ckO297L5ELOxPifLLxtkMExd&#10;w4HVtJjo7Jxnx1weyfEvb0bX1S77RuvwJoPCR4ZP+SVr3utg+5E9OSLHNz3zehC1biwH9LKH7OtJ&#10;9VP7nqt0iqt99rNjXVz8GfPDt3mxsMWf127m8uj+7stneFDYjPKH2WCTXHMYyin7yMivvXJirbEe&#10;4pt9ttRNH9c3iLxYjXwhuhg2e+yxARP9fYaRo1cs+i978PFbvYtd/hBb8JGjI2f6fNc43PLnwzVr&#10;1bK871Fs3mPKJRt8seF+6eyGgTy7cFdT+MQTZnMydOSSb9jollv+yjG7PjT0gwN6is1iwPRgMpYT&#10;mMmw58yAkU9rmHz52DqYP/2lT5Hzm641OtUC0YWn86GzutwhMSD5oGdEsKPkyomxuMLLNl3MNr/s&#10;YnMySG75x2zwRTdZtslUDz7sywPbYsw2m/bN1UMe9IrXxT2X6OktdQlbODBdxJY9PvMLW7HAC5s5&#10;PPIJC/3LnMg3Xeswuf8RXWuYbPgRO/Cw05lgLi49bI9fetboic263rFGvty6ZmO/fqy+7OTLHoYt&#10;HChcxYThdV2s7O3nhjWY5MZe7xX5I0eGLuYHs2kfwbTzXH6M7PGjHhtHfWSvc17c1qsLu5FrOdEf&#10;8JHJD5/lxbo5jNbtwyA+eLG5NQwDe/zSoW+Elyx9/eJZXd3IGnFxwk43Hzjc5Zx+PoqHHnL/1+vs&#10;kqHHjjgiNddX9vm2T66zGZZ6f+enXFQD13TJwoT5ds95DsKDycm50bmlXgh+TC8/RtQ120Yy9F2H&#10;rfMMlmSR2OHwetDZzJ81NuGtdtbNjWrjiy+vu7z+6nkDr56232eQPpck50sv7wHknEzMHjyYDfLs&#10;iQFG2MpB8RYHIgcvbL744kP/kC1++NmRX7Zh6PmDqjlb2DnhGWmEiw6s8ImtL/7o6w1nqfu3vIU9&#10;P8g+m1hPwUtGHPXHgYHwt771rVd/9tBvfn37298+gtsPaKQhOM0I5nwXT+AVUTA5Mze6Jk8Gm7Mp&#10;yey7TrYEmUf5ba7RJIUuuZgNAWc/Fg+CT4EklUy+6InFWjcBO4ohNnOjIslXTM/NjsNYruhg9tlD&#10;MJrb5wu5pu/A6pAWGz2YYOU7fDveTfuarphhQXCI3QgzOzCQ2/a6Rl3TIc+evBef/fK2bSN64sp/&#10;sVq3lh/y+kEud4yIj/JUb9GtZ9gIx2bErjl5smHJPz0ybKpxPQGDAwYeWMLmBusAImddvHxkm00E&#10;r3W+qkH5YbM3JOx0KCP6dMjxw4570UFt3otyNjG/Rr7oYrjg71DfGMmicMAUWwt37HqvlTt29EEP&#10;OutHfZ7Pg/fGGcORi9G5mlJOtx36MNy7d//q/oPzoXbzWu727fMepDueDozGW/JxY3yy9XLOmusv&#10;13wxdok/ts6X+6cXFDDn370lnx3u1THM5q0h9uTdA8OhzIfa6IceLNb0jdoY6WJzLIdsG62z2X1i&#10;jW/5lEtYrdknV5z1pjGuL/klA/elnLl9WHso9ZBhGy7MH1l79T+b8tb9Rt46Wbn1xZcP0/SofSQ+&#10;+7hYw9p9lu+YbH0mF9XCerF3v4jx6LVZt08H04/tVQMyUfuID7mWd8xfvc0eXPRbo1c+zcnw071m&#10;nTw78uXhS5cdeI17D5dXIx/mdMiVh3KB+AxPcnTgZ8M1THKF4eTHfcoOfGF3vfNGN3a96wf/7ik+&#10;yrF9vvSW+0Mu2idbzclkgw7iC7m2h82rKxz060f77IZX7DtHYXZdP7IXVpQsEpf1Yg5zzB+/e409&#10;spF5HKZdD9fVV82wfXUx2oe7uMTdNX/1urE5Kj/G7PKHiz9G5bU5W3Sdhd6gw8M2ZqveRHCoIU5P&#10;PPrKi1JngA/IrZVv2OS2GFwXu7ODXzo+UOKbrr1icRZaLy4xsVfM+oJte+z34rn6w88Gu3Rggg2x&#10;yfa2Xx5hiNkgU4yeHWKO7SUnV/yi6leurGN+sunavh6DmRw9a/WZNTrw7/Xq0TXKBxz1WnMj22TZ&#10;ImfdiKxhMkZ4uhfpwlvM8MOF7PHDlnWjPfr5IoOzmw9yxcwGfXN+yxsiKwfFY4S7muFiT36PiN0w&#10;0Qtn68m6xl2TgQtvfzgyt8c/+/UlG8XF36U+P2HJBxv0sFj1r3XycBqt6UPPXHPEH2ZTjXpTyV7+&#10;rHtNxI5z2r2Cws6PXg4rDOEz1qtiRGzuepiTRWTss0EPLvvW2HCv9loaJVsuyOtvstbEogfZ6vUO&#10;HXjDKhfuU3LlDi5xeu3mHGfHeUOnPoN190Axd2+LzxqbsLl2b7Mrj/D0/GfLnti8j7ZO1zmnJvLf&#10;fSRGNYPRWei1lD/h0nnYvQYb7OxWT2t88QkDf2TFB1/EN6aHxOv9hg8vyiE/dHyI4sMTr3XJWXNO&#10;w8O2OMVkHV564jKXr+Ih14c1O7d80SULj3X46ZjT57fnrTU6qLwi+nwbrWH22bSmTog963zC3/sB&#10;uZUTevxlQy+qKdz804XPHnkYyNjvAyZy1jEZPYfhFof6Z0s89Zv91uyTU5fe3yWHYYcbftjFaZ1e&#10;seNswsw3zhaiX93YSK881Stss4Hhs1ee5BLTl+fk+ZI7bE6XXXLkyblmz1r3ljU6+krs6YmFfbqI&#10;Dnl61l2zmX0Yeo0oLzh/9pA4EB17YjJap6dnfeCGzWGSP/blv97RY9bo6wF5gan6VFMxNDfSkXv3&#10;qLEcqC8cYadXXPaM5STs1cYaPGyRg0Ue3Mc+DIVffGSwuX09XO/II119616Hjyz72D7iFx6Yrasb&#10;+9bJZAeLA0a5x+SNcmbdSJ49oz0jv2KiX+9aL245wsVuTwxiwdbJbUblE9Ojk741+67DaYwjOjFZ&#10;RF/t4TbGctR5I8Ywyrs+d45YSxeGYuEfbpgwoisX8BQLWbnUg84jNvOrlvWW3lBTz0YME317ZDtL&#10;d0z2yDkvvNao9+3BAA+MxQsLXGTohtE8HEa4yPBXbPStW2NbnOWmWqFyY8Tk6iXEHnnXcmEPTjps&#10;e1aJBW4yYqFTDIgsnfzDDa95MVWratS10XXYMDw7t8i+OI3k+SDDRnsYWQsfWT4xueblJBvirr8w&#10;XHLPhn1Y2Hf/6h1zMvQbyWOx88Gee1JuEJnqzB7bdM2tIfG7V+nY02uYHjkMn7E8G9kKQ30MNxxk&#10;UfdIMSI+yiEb6ZLr3MBiQXq6evHHP/lyXa5Qea6f6JDh04jLn73OL6M9cbEh5+qDyMECE5vlhA1s&#10;zVnt9V225NSIiwV3H9BRT3bg57t88m/Pev1lDw662SKXzmUdEN/dI5jv1thxDW+4xCK3fJKD0Vr5&#10;4m+/phIXO/Ul5tv9q2bwF6uRr3pZ3H54DNOpX9mQC7ro6NBvfvObbxkZ+N73vnf1ne9853gR5rDU&#10;qCWvRugaZ0wCSqbrkmZNIAI2F2QJck0WwH1DsGUs+UC7xuTzyRY2p0sO0aHrunUyYaw4YbIPAyZP&#10;VlJrIvJbls+uxYJhki8NQh+VK9f0zGEgzzZiix2jfdhhaKRbcTHcZMsFNo/Mw2UMA6bHFt/lOGzb&#10;Ftld22TYFHdriM0aEDZjfukUB3vJ872pumTfWIxhxObpZre8Gqt5uMmyg1xbLz5yODl+y3H1duMa&#10;2YDPul4m0x5dWDbDEd5P8g03PTcrG/LHphEmNvQiGf74rj9hSc81X9nFxdKLW6O6ILJsky/G2HU9&#10;WX7IhzsWS2wvrGQRvP6tLtf4tfxp8+698wHzYHTu3b9+yOHr3Jnfua7NrdG5eetaf8p+ftk1fT38&#10;8vn//wLVtfyQpy/PzhX+WuPPuhd75unpOWQPdWjLJzkk785FIz05I2NOjh1r2BqfiG2cHIw4vOW1&#10;fPJXHWN+YIrlubE99rJvjouPjXoXfn1Bx3o4jGzVO9g1uqwzu+ZeGPtAZ//asvjhMEdsd29j8/Cx&#10;3xo98/JnzT7MMMFvrzjgt28tXdx6vtmCRf3lGTajmJzXPdTr9aNPZ8/1lsWuw2ffnjjgwfbYkBs2&#10;MQo7fXt86s18Zx+HEbMVu65f6mVszoY+d434yif5454bNocdmaNLP6h+MKLWq1m2XdM311c+LHCP&#10;qJc1rB725Kd6ZRsWa5gcPeyajH1cz4RVjjBiJ1uIjD15wch+NpIvn0a1JOua7/oLV1tzcbNDjo96&#10;Jh/ImnOk1wJwGesJe7F612fdA2F33X0oJ/zDZj0/xcg2PXbaY7t963TZTyZc7mF/nsdvhLiHxSFP&#10;bNRf1rq3jGyw3wc5PjDxptqcHv3ybey+vsQnR/zjerd43B/syZk1OvBml63qYd1afemanhfK2Hzn&#10;hz33A//qoIbVj+/2yqE1NozlBxWHdXLZwXDUx9bJFIM5tg4/hs21ca/RYdtcHsXYuGvKbljrLddG&#10;8ZjD1X1ivZhQe5hvPaf32C9OY/i6x/PJVh/oJcemmFzHxchPIzvInnyJyzp5RG7bECsib24NjtbJ&#10;I/txeMJENt98lr/q6Tpd1/YitrJHlx1za3KjNtbhUov6bGNPXy3psC+HOAwbS/J8yU/svPXmmO2+&#10;SOZP36sHvxF7mM9ey7BtjX+8c8UXImPeOWSfv/LenJ38iSlbmJxYrMm5HPXMzI59mM3FVv+xa51c&#10;evCIsbPDHhnnBh/wl0M2ipWONfbZMVa/mJw49LJ6wK+eRnvsy2HnId9kyze5nhnIGr9kyJdHmMSD&#10;1KwzlC/YfVDHPxlcnoxwsiE2uaYjF3qAbpiroTVMXu190CB29uBjAx5rdJE45arzwzobfbEKA6p2&#10;WBzIlwf9yZrs1WvkrO0cwhlmGI3ZN8Jn5Kv+ZsdaMbIvN9W/dWv7fKKHkoldIzjYImedPTkywqF+&#10;PmiBnQ779Ywa8MOG/c7JbLOB2K1uWN7J6hvr5QpufdCXutbtk8Nyx7Z1uTG3Vr6KhR01Y8s9wrZ1&#10;eHBzWOHQC+bW6zeYzfmJrelN+MnwSxc29mDmy7xYzeVKfl07v/riC14Ubv7oy6ncigNZc10sYlaT&#10;7inY2YCJD/Ns8w+n+sQw+NLLl0a9hu3e5IOv/LDpPrPOj1hcuy/UCUa5KT52+JYL+VeH7qldA+Sa&#10;Ppv1FRvwlhOjvFvH1RkWOYQx/DC4X6oDO85V8YqbPD024CGHt9/thz1Y2e8LbpR9e7CxTbc8hK+6&#10;iFH+1JWONfrsiDu/9LtvrRc3Kn9wZZsemXLCNjm2sbk1+xiRa6TLhrzgfO2+F0+2Ytdiqnbwwl0v&#10;sA1f9y0fbNrPVv6LA07xVXN4q4MRvmqpHuT1VveFusPQfd8Xm2EKs3hc56tY9741zK++gjP77Ykb&#10;swELfXkoxvKWzeIztyZG96+Y+Lcm1nrBnEx26Nurp2Cwh+m7D9hDcMoBzNlE/JOli7InPvbttY+7&#10;rk75hAdnB14yyL48yA1ddrNNxzoZMeT/EgdyXU+SLc/m7HQWkhM7LK7rRX6skS83ehHBwp49811b&#10;9VYTPcY/TGG3Xyz0UfntHnItvs4hc3o4O9g8e3DErnHy1nY/JGMfuWZPPnC5Dy89o3sBFjbJ2M9X&#10;uS0mNsWN6W88bMTk7atBZyA5vYzk2zr8aMeAwgKvNbLyXi/E9OsHcnzTq27i7r73+ZznExx0YIfH&#10;ntdRMBenWnuOeh57DsLLF135KcadM0QGLljEVFzkO3vokEHmcLgWI1+eJ3zDiNgWCxvkYS0v9ODY&#10;dUXkv/zlLx9fftmTf3JskOETHdJ/+Zd/+ZYFQX7/+99/9W9+AdwDnxJnOQQEZwwY3J7EclyBkHX7&#10;iJ0SQw5vYIG1Tk8iaxZy9kuaYtHD5ODln7452eyh4givdfKaJpluWjIIBoXujaXrsPFLT2GgiQ/9&#10;AAD/9ElEQVTssQmHdfvYvvXyoSBsu3YIWQtTsSbbzQIPmezufNEzNxYfO3ySNaL2NrGTzMbcNSYD&#10;CwxdI7Zah1Fc9uVdLnA1gMe+uMKL84PIIPbzkaxrskY2y6nraojtkYetPOe/vOQ332SsY/Pyb86+&#10;fCD2qp996/qifgtTRD/bRrIOJXrlkjxbCHZcDbJnjQ9Y+M83YsPcnnUPNPevh1UHFzt861k49Bz/&#10;jWzCWC5xNtmP9lr5Msdyy54/YehLrGRvszlz/76XGHzpdf/e1Glkbs06uep55/aZ69u3R3/0bt2a&#10;+ozf44uvZ1OTYbnvyy8Mw2Vd2ROr0bWYjXxYN4aXDfv8wlcO9TN71VaOrMsXX3Sym49ykn965Qbu&#10;cBqxPX7JyRWy7kzrhUnsAWjNiDsXxMA3fRyWyLxcYbZx/skje2zZy4eYN77spyfG+krM5cAeWdf8&#10;sMO2UR7yxwd/1uzLbbEWdy/ukzO21/lvdC0/fSgBdxiM8MENnz334X7zbK+47DcX++4ZMRQ7PVRc&#10;+Spn6YSdTXt6CtMnb72RLSw/dOFlt9yiMGI2sDkbiB598ts2PSNGl/aM1tLHaO91bsBTX5BTJy9g&#10;jN0j7NRTxrAgMaqZeqkv9oLLtfXdL/zoM2NxIz7KF1+IfbzzQQ5GtnCx0SGnlrCxo/c6O3d/VcPd&#10;T7Fr+cnvcc6NTcQP27Bv+WpQjviQt2okD37l328s6GsyYbbPh971jOWLX7p4+3K9e4dc+z2PvDB2&#10;L9grP/Rc88UnbOXAXrpe93jBabRGnkx9YmzOTn1hJBsePukh19kuBkyHTLGEk185LT9sWutNgFyR&#10;kwc+q591vqzZw3S731vPrxrpjc5Ge9WSTL2Iix2m/LFZLOFht5pufzg9bK8cGeNysWOq/6yJpzpi&#10;fsnJDzkyfFYTc3V2L+tBPuAmR0ZM7o0+rKx+setiKw5zBBPf1uTIyKZckckWbGQ3ZmyeTeS6GMMY&#10;pYvRxoOsWzPypVdwPYHaZ5f/KFuwV7/stkaGHffnjsc6Ik9OLuVbDPrdG1Y65THf+aejLlg/9ttF&#10;+twbPh++0uFbPPJNR46RPbmvh+3Dxp89GMVQjK7xxuqaHuaH7rZTDsgVR7G4xogMDJFeo8uHuLwZ&#10;FmMY2udTvN6P7feo/JvDXf6t8+2aXfdvr6PkJFlj8bKhBnrBdfcz/2RhqH/57EMGOogs+7BnH1vv&#10;z9P48qkcsbdx8MN3sZUjfUQ+DLsW4oSDjjkb4RV/uUgvbNbJuLZuP/tGzA6sZP2GsFitl0MkD1hd&#10;1Fd/yjU9fmN7MJcjPeUcyRdMdLD5JnHwoa+7R1C5i2GXM2zOH99ILNaQ9fJdLtjF9REb5NSDP7Lw&#10;yhWMMNUvPQvZ4eMyBtjYgEX87JAJk32+ijHudap9frv/5Y4+2rntGi5Y2IOt+4XNZDfDoCbqph/E&#10;RlbflWtrZF1jOmIRJz8wwiY2OfHaolqVaxRe+mKSZ2tsWGeHPF/lQwxkeu7od9dswr1fP7LHBubD&#10;NZzy5Vp89Sh5c/qu4eGbD375kctyz+cXvvCF48su9sn0eZkRTvWSN/7gFYc1+9bpwcA3/K7JsK1m&#10;xvKF20Nky5E9cbFTLNbESIcv2JOHpfOvvPNjD5Ejj+mHHydHhy/5MuejGtMhAwddtRMPXTZgJSMX&#10;8kVPT9EhxwYiTw4O955R/GTtGYsNiRkWPu0j+uzBkCwbfJVXXFxGnC1Y5bGa0GcrtsaH/XzEMCcD&#10;Q7jhY7/YyJJhw1q9SgbRTR9G+/aMbCVLRk57/RBGc/1p5C9biL/YWvlFsOZLHvhxrYb6hixf4rRO&#10;np3yaM5/tcuucftI1hpf+oY/sWC28802Tn7rY3OyMBrdX2zJr/ixOVs4LMXNNgzbX7ajruU+2+IU&#10;Y7VGYUP2nb3u/S1X/Tcuue1c6PlqnT973d8wl1t4XLNRXlzLH/tksD3EXnGSpYfN+UNs05UDeJwZ&#10;ycNef/ODyiV5MuWnXNojG/PHRs8Xa/TI12P8bp/8hRN+JHa2qxFfdFD9J796tXMcGflmLzyo+5MP&#10;LJ54rxVP91M1MEdwYBR2up4f6mou7mqYHjl46cAhD5hP9stT9z4fsPd897z1HqDRM8pfE/i93/u9&#10;Q1f/0ONXPvjpbOcbkfH622cyuweLnW8MMx2jPXjJlR9xlXv4ELmdI3bE51niPaeaWycDG5zFzZ4R&#10;2VM/dsuja/F6NvsrLdZgCosa1SeHla997Wuv/uzhj3/846sf/ehHR6MHOCUJwBUZmwt0JyYHySmM&#10;BHQAu7bHZzboY3NkJFcxKrRAsmuER3FQa8ZsI2uSUywVRvKSNcdiYJM/evynq5k0UA9sa908bJAj&#10;z0ax2Gu/pikGTFZcuPzZh0FDdojTC3c26Ze34kTkkOtiM+JkwpjN9uJyab/rfJUTdu1Zg7cYavh9&#10;8JIr9vCKgS37xcSma+vFWF5gSCd8xafJ+TSSocMXNkfmMPDfWrGzxy/my/62nc/2ygtf+cTh2nIo&#10;f+yQR/UYHdiQOb/05M4bzeLqfrQn39UD5dt6HyJ3aCE26LMJS/WqJtboixcXR7TjlSNE15lR3XF4&#10;2Og3uI75kdtT9+6ds95H3m/OOTLs3wab/zt8HH8y8bous3jYff50cB5457B/dvZQ/jZbQ+XV2J7r&#10;+ooc7B367cFqTe6MMLQuT9aM1tnOz75mX76dDeINA73kER37altO5dKDxxsLDEcvgnrD4uEAuxrC&#10;w3Z2LrHEm6q9mIqNjDxgdd22w9u9Q5aP+pCc0b419tq3Zh9uHG65gEEsZBDb9qwlL3bciyB6bLi2&#10;vufyg+WNbGdU9cXmbKiR+8GLBXkrRzCj8iYOeuRdswuvvO2zv/vDHEfm5OGkyz85uNgtR9nF8kXe&#10;mM7GhcLFTtiiMODW2ZFb8rDbQ+yyc9yXw+atyxM8Yd54rZUDebavXuXedX1Q7yM+3BvW1coLLOy8&#10;ws4uNqo3zHx5ljj7whCzS4asa7moJig5NsiSw+Xamjg6F/ntvqtPMVl6ZGDgo3uObvewvWobVjrw&#10;hM06Cvv2yY/cWfchqX+zwYekckiXbfvs6V/PB2PPCLHA0RgWY1jtdT5ZYwuW7qXi5Afzba373HX2&#10;spFv69nqvjXH9Y2c1BPVwjVZ9stVWBE9MmTJVAey5ORAvNbZRfarE1zIfmy/vLFTrZBrxBbmu3NM&#10;38IKC0q3WpIRr9jCsuOp/ogelufiMUfm9MpvMWwdMnHxJi9uMjDASqbewOZ0xFwd2HUt1j5EpAd7&#10;tRWnfXlwzSeZ8oqrr3HP88kfhi+MbOgnZ7I3a15n00HVkOyO31pc/lB2UXhi14isPDhbeqNYH7G/&#10;ZbNHB2/bYeEfDvutVY/yl05Yyid5vQiHD0g6I62jamtN3vSXObthcD56f0LXNX9isa+OnS+I3+Zs&#10;wMg+ebizGSN+Ox/4ro/oFXsxigmTq3aInHxjftiCQy70lLPOF0PYF/9+c0is8JDD8PpJ1v79PT3D&#10;LnvF3AibWMP2L//yL8f7W37gSw7OyDWb2D6MsBnZKneYX3iwOaz9IAd2j1iL5c/zTlxsyoM+R54B&#10;9loXm1EMxQanfRjURd7gVXO16DwjX17puMabrLfHlnzADAPc9O2Ly5zf6scuvNbo1gf1NFYzmMOf&#10;LaN9Pbmf9eQxG67hcZ1etapfrfNNhr16CdOVb/isk8P5LLbyFAZY5bD+lAcME/9w8Mc++fIrfnXE&#10;5MqBPVitkaXLBmZj47NGVt/xj8XKdvHC34dE4mDDOtxyk+2dp/qT3T6zgEd88JQbczljlx/X9MQE&#10;i7zkg271cF0/wSoezw7Uh290ySN25QKxE4mh2NlJLlm+rMurmohd7eSj15H6Vy3tkUNwkaNjX4ww&#10;kivW6lBN5QNesbsP5QEeNsh6TnzpS1869sjCBn85cC33mB7/7FVTa/yGGxZ4d25cw4PYpsdeZM4m&#10;HfHKg3NFbxR/OWDTvF7H1uQfXraN9Q/bsBrFxx42Z8dcHtmg22tQ8WeDD/jZhZOe/FmHme36gl1k&#10;PZzIHpvhh1cuEB/02SGTHhv1Z/eF0TUdlKwx+c3w2K8WdNPH2bVG3nXxhImcPQSfOV+IHhm87ZLj&#10;m1+jPX7stQ4zOXnNhvumL1/J80OWnGuy/FuL2dnxlyNkXZ+rMa5uclJvkVV7uOxbq08Q33CTy3f+&#10;wleO2dhxi6lne7JssMkGTF7PwGidPPzW/fbmO++8c/wGJ9nOr/qbPA4bm9haGGLXKMy4tcbyW522&#10;HcQ2fPv1Jaz1kL3qI3fy7FxyVhnFKI7ixkju9RobcLnX6MspW2KWQzHW6zF8+WdHnl2TY799uuKw&#10;xj55zxDc+VBv8lnsmB946Jnv/MkJW/t+QcWOe//BfzjzZ41N/uzBmU/5ogczOb7kV4w4vGFA7Lje&#10;mMulNcwW/IgsO0bUHrvZSgbLpZFdsbELUzksBuxarOyQg4Nt6/DTcy3OalKte13scwHXes7c+wJz&#10;+Nw39MzhlmfPIH7Y16PG8FRTOtXHM8bzpvsPHljJYHbFC/Puo56fyfOJ1QoudauusTzWq4iu9fpW&#10;PsjwIQ/i9cWXkf+wsJFNdDwJ/vqv//qtCvP2229f/eM//uNx4xGmzDCFiqBZOa5g9iTHXlxgFSjA&#10;/MTZZ8dejYfZs4+RNYkvseQFDgtbgnbIsWevRGBFtyeO9Nmly0Zy5rCU7JKL3eyaoocLn+UBiTeC&#10;VSxk2BI7n+WkYmB7ZI3lGbmWg2Kxl045J8Nm+rsGaNtCXfOvLticbTbDSw6zF4Zi1mhyIB/lmg0Y&#10;ikteOhzJ7x5BruW0fPbCiQ95N9Iz7tg3Rpy99pNH8Kh1vVduYETZyJ6xfiNDtrXsiqFctgen0X4y&#10;O2/kwp0+bOELW/2TLEz1rlwa/XsAPhyh6wByYNAjW+7sOWAcIvbYklt6DkW55kOM9vmmb604XJer&#10;GJULjODXQ3yiYtRlfal1+87rDyH8NhfbI3L8W143bp59duREzvl6Pi84XkxOXsrhYBjbz57Oofpk&#10;zoXhj0fWn0zs3MA7vzES2yYY3K9GscuRGGCq/6yLqdxki5zzx/1rTd3hto7IurbHDntkXMuPPeud&#10;J/DDQQaLgQzf/MTsl2e+MWzVZfuUg7Ds/cs8sMcGn/lGxSofmD17YWOPrdZQDy1Yyxv7cqtHPUc8&#10;KHuzXg6TM/IrF9icn2LkL3ZNl8+dj83ZRHKSnlEdelEEv/tKnezRs28u7voJGa3LQTL1H3KN6Mib&#10;62ru2hzefGw81qr1jsm6MX/swLyx4UufxtbbgyN79hEM1sJS/lEy8li9Wquf2HUvOaN6DoTfXF/Z&#10;h5k8PXP5lnf6vYjqRX61YWPXH7ln2ITZnvUdo1qw2xsmxCeWl5guNmcfwcUGv85O/VwccmIPsUUX&#10;RgwLO/lhz748JINgYwPW7JElt+8T8sVkLjewwOf8x/LNnjx6s9s1u+ogR+awl3fEJzuo+shTPSxe&#10;sZBTt+pZ3+z7u7zki43mfMJeTPtNM4KhfJcHfvkQKx/W5QDZt2cdl1d+8isHXkeYi3fXBdUjcFcr&#10;+nDIgVySsQYnJsO3sXiN7OLs8onNydpLHyN+5JSv7gm2cLFaC2dYrbFNR223jLn4q316rYdHLuTf&#10;yKY9Mki88MonGWN5k2u1Ewv/ckyPDmbLiKx3TX/Xi9/yiMhUc2tw0jUXR/WoB8nBbL0zNybPt7gR&#10;+fJgnl024Nh9wS+b+sabpL5I4QNGsuIQv2vyfOWzEcNCD242XZcbcq7JwSN2bB8ObJ1+r4fZsCZ/&#10;1Q7BQE8M5vD27+ypT7lLDpF1xrAjnvwXn1zR7Vmo38pnY1jLI31x7b7c8ZDpnmfDPgo3f3TZgcFa&#10;Mfvw1ntQX065tuecEys74VUvueIfFmM9YcRicc2vazLs+wLMG/dsiZuca/72PedaHOWuGMVLvtra&#10;c7848+SbPL/plItqJN994SoOsYrZB3d0++CCfXZiPcE3fGzBGgZzmO2ZI/jLDf/FKF5sbs0c1p/+&#10;9KfHB4fOAnryY7TPB5zwyZ846ebT3JoPUuSCjr32Ydh2ikk8cGDzT7r3NqcPL5w9s/VcZ46RjerA&#10;jjq0j+BF1thgC8GI6VkXkzmf4YaNf3aR2NRUnPbZ4oePck/HHnK9c2DOp7rhMFiHmy/2xAkP+9bY&#10;Kb/pWZOjnS+cTftww8MmW1geyhufdNjWr1i/8cOGfcx+8YmDvt/W1B/kvWfVx7CJJTKHIWaHXXLF&#10;Un52LyBr8sCHe8YPCfHZaygxkd3xylV5s5ft4rXPh2ujuGH3p6D3DzzDJp4vfvGLx9lb7GrvXoGb&#10;brHW89axOXyw9xrJh4/l/JPywa5csmudPuz2+YFX77Pl3su214+u5Yr97BrFay4m56uY+qELdjHs&#10;mA/Y+Gykb92+55b49UsyYbMPu9EenOpQ79JBZMMGazVE6WHEVrmqV6qxdXNr9viGJflix+wi8sUM&#10;DxzFjFHycMm3dTJ0ydNVn2psnQxZTDcbMJCtT8JDh39rZIyu2RG7mqolWbryrmZyL87Oaj72ucUG&#10;TGjHYET24cZ8WufPvcA3LPT2fZiOkTzmW22QWHBEvzOGbDGzx651TI7d7rd8k0Vspgub63LOjt53&#10;P1n3us6fc3f/yo86FQ/5+rJ8Z9MclTecDDbH1vNN1hoqx+zBwYdYsLm1bJjDheRCzdROHFjOYKLH&#10;D3nMb77TJatufLPNnxjh2Llnj55+6dzqPinG6ssOm3AhdfHaS9+5v2BhT8w7d8gaXMbWjcmxDRsy&#10;h68zzNnVuSh2fmGFkSy7YikX1sPBjnjDlD+ydOmVI3ryX63h4XNz9szZROkUQ3iM/FnH1Yt/+71W&#10;seZ+Mcov+8gaZhuFXw7Ej835hIsPufFa0mtGo9qop/qwZawXnBmYnmem13sw2es1dedmsp0v/BZH&#10;eWFH3qozXMUvBvGR1z9q6gfa1LeYjZgtIzuIHspuNWTLyKeY6sFk+NTPvba2b50MHbjoo+Ou+5u/&#10;+ZtXv/nli69+Mo6SIlfonHbgXt7MjaiGCBTKFhncNRK8BGGJzVcJt1Zy2EZwCBAWRcMwwaFYDr+a&#10;wjo9yUOaosJK0GUj8xlW9sJqbh8ec3Kw9wIDi0Hc9tizRgbLsTW6yDzZ7SO/5cA1vzunMRv082eM&#10;9lr2zWGSCz7Y7wDJf/iQNfvypLHkbTcdRuzY86LQjcQektvsklGbaqc2HaRiROTo8qlORnr1YPGX&#10;O2NkXVzdXOK0X674gIW94t1+kRyTtbf3rfHvmj7M2TFi8hF7MBc/qkfgNvIFr5F8ecbmdOVAjvQ3&#10;Ow4RBxe97NPF7IidbTjZ0ONy7V6Q++T0o3joF4M5krPyVu/kh13rybgul2RfDl/Nf/69LusnxjN+&#10;X175s4hHHl3PKBdHzq/tHX4PPh9m/g2xZ8+HJ14+5EGf6UX3dT3SiPmFlTx85UJe4RG7PPFFlh3r&#10;1UJ8mP9kjcljc/tiMKdn5Le+4Nc+2/DW7/mzj/iizz+bjXRjtrF5dcDFmZ0jZ9dM3hqdfLV+1uU1&#10;BjLswC1XMBrzRdZeI9n8Gdl0z3nR4oVbb75wHwqJqziKl2354qs4omIz8sP+toF3rOlg8eycqqEH&#10;vZFP/pBr5zc5JLbuBXbQzo0+w2Etv65xuaDLDtI74bCfjDV7l/twY/PL3Lvmr71iza55ZL732OeH&#10;bWeEuf1isQYLOTLmxuzEfIYJBrHQNe4ctU/evefedQ9Y82ZOr6iJuhY7+/Zh4sPIDttq1dnGvh5l&#10;173FtnPO3D4yhpk+H9g8X7CZi7X7nN4+L8jR4xvW8kIvPygf9uW2+6h9vpA994MciB9b44tMdXFe&#10;e/Pmp6dhYUfcznJnYPmVo30PwdDzz5wMWbaTTRfmYrHOvuvuFQyrmMjSqfZssUnPOhl67nex0RUL&#10;mXJRb4iHHhsI1jCErTjYLffliT57nm+YTj1Llhy8iH+M6gd+6WwM1ndN6fBVXrumw7/6wLBtbF/W&#10;7BWz+cbBBxk2jXH5JY/bp2u0xx5ce9+6UQxyIP9yJg90+bMnT3JrJCdn2BpZc7owihOj3UtG+yjf&#10;fNDPZn2Vb9dhKR771uoPpN/4t1+d5dq8uMMAEyZrrdxlm8/ihTebzoteV7mX2ET6Bv6wI3t0jLi6&#10;mFdb+5h/8SC+xFmurJczY7lhR3zY3Lq6df+QzQbmW8+Hv/cxxY34YgOzV4+gXRe26G2cyF4YcRRe&#10;NcH0YMRy3L2XfZSN/MHStfMa8+V1g9cL7PrNCh9A+wDL+ccnX/mWc9ewm7MLfz6bG8nxicMoX/yy&#10;V96Ktxxkw1o9ZN56OuL1GgLLt7XLfJvXa1itrdN1r/jiC6s5PGTYcJ72wSfcYnX+s0WuPNZ/5TcM&#10;1sodgh0Vp2tycHjfzz/ffchFtxyRry/pW8Ns2xNP5z5M8oXEmlyjfaN41DP7bHRGiIXv4rHOr7Gc&#10;6xk56p7dMsbNxVoO4IMVm9trnz62boTHOhw4WVxM5KonPK4Ref4RO+QxYnPnhRy9MPN/eRaQkxu5&#10;w9UHFhTmsKKws1nfwSh32Jr98o7ZdM1u/eU6/ezzZY29PrTUO71uKS98Z89YfEb4+OPXXjrpibkc&#10;9xoDm+uDXqOQZ9+Z2LnOR/dm+YbbOuK3WI1eR/rTSc4fnyN5zRqLyf1HV0340r/lnu3ywx5/xSkv&#10;MFSb5FD5pm+EW20721F5Zo8/NtkTe3mAyXWvwcIBo/uQfZjY7iyy1zmxe4kenPzxjasTOTrOUCM5&#10;8e38y1dnLD14cfUkZ2y+Y8Rkjepqnl/6/InBWnrZJdPz1DUb9osFo+qN5T8M9vnbWLoHxWi/2iI+&#10;2LCG7KcrH9kypyPf/Nm/fG0No3k47amr+vLNR3kXPx1y+YWR7JaXD/6yja2LF2747cFHH4e1mHbd&#10;6hVEjoznkXyzaY9c2Or77LKFy4/98sq23rHfs6R7pnx1jfjG8GO59Zrhj/7oj457GC6Y2OODHnz7&#10;ng0DGWRdbovTtXjyhYutfLpG4YSFnrzjMNLB4U1eXOJ1fvrsRP0QnO5ROTGHK3t0w27s/MP22Lcn&#10;h2LjF076asVevW+EV7zi5oc+XJgeHPJJnr18ZRcXY7U1z26Y7bW/cYpZ7PKgxuzpc88S8asBSpc9&#10;duEplxhZF5N1WPMrF3wh9jB8bMFaTGTJyanRNRswpZPPdMpxlO/syCP/iA173ROu4UXbjzW1kAf1&#10;ssYHdt1vdfXa0lq5ZsOYHfueXa6dKXA5o73W9lxjk458k4WrGsBgH+aoPiEHM7v1vJG8WnoW6Ws/&#10;qKK+Yt75gKP8sVGMrZU/NUBs75qRCTvfciEnelwNyoF91/jopLeGjJLxgx/84PjyyxsQjigxJkij&#10;QDUho+bWGCWHA8WJdXoSRx4nHwEsqJIjSIEURAkseHuA21egPtDnByuwPRj7tbeSlx7/bGsSo3UF&#10;4N8LaaOkY+tuQrlgxyhP2Dw9Ny25ilkx+HWdHWONzS+ZcO2CIqN44OWrB5o8ZCNGbGHUWsSuWLNX&#10;rdwk8oDlyr699I07X/Iqz2TkJyz21cJDxz8250Wjdbj5YSN/HWYalD1++ZGzmh2xyRcduvK0bwJc&#10;vxS7Nfvl2741MvBkl08MF7v26Dei8vBJdaIbNjlzzS6dLVuuza2Hp9y4xq7ZZbN6kNdPsLNh1Gvv&#10;vvvucYCwLZf82hOv2LNnnz05luvqxm+9SC+c1amYUXutsxuTYY//YmfPl1R+c4u8NYzEYx+bH3my&#10;tuy5Pr4gi2f95ctzD/EjHnGLpxrIv3PAgd1BXTz8G9WJPlzyKlfIOlnr+YVRL8olOXMYyGFEjg4m&#10;X1+6zi/Zja2HChxizr6RD/phYKcYzKPiKbcx2vXJDqK/ZelfxozsdSZ0r4tbjsTQvYitlTv2yMlr&#10;H0boL9fOSvP6/qjzsJyJ25xdOWEHWUPF7br7pdishb1r8uVLPvW5EcPQAz+bct+Zby7+fW+LrXyV&#10;A/UjYx2V78sck2cjLOIlh3ZcsO+8mIu1XuBbbqoXO+2TD8fOxWZUjeq3bBhRGL1QwebpRnw1hpN+&#10;+S0HfO16upbPntdGcr3Q1yOwWCOfDmZDHmEhl2w297Nfz3bv0ytn7CE2why7Lk/FYU4nm+bk7JUv&#10;OQ8ff+TEDKs4yoN1a/TlzHq+ujeM6mKd3WrqzPY89Sfg2O51B3teqNqHrbzBQo6uHLGr5/kiA2f7&#10;CCZyfJMpF0Z66mPE3Uew8SU2zC4ysgOfe99Ih33yfKuNM0VOsPvItRrCjth0Tb66s8N2NSsW9sj2&#10;LECw1lNhZiOC37URFzO/cFZXzH/rxVyO6w2jtXSrBUbW7GP2rIeBb3SpSy7ms3rZN7fOb/XMNs6v&#10;PLnP5YOf4uB7nwFo48FqJm9G/vigbw0XE6oufFc3ftghaywuemwicmzySx8GddTT5j1D+BFr+a4v&#10;2GOXfbHwRXbf/+yj4kLWknMOGcUXZvgwXIgPOmzyTzZmBxb74cHlM31xt45bR13TZ7MY6Wzcrhvz&#10;n08jLHsNVUdY4CSDwxQu+e8sIk8PLvvG6sNGcWM485mv5Pm0zoYYwsBfe2x0/5LpvGHTB1d/8id/&#10;cvzmhWeGvNBl30gfF5e5PcwWDBjZN4evD7PZqK+qH139LBedyeScUfzoM1x/bC5GZ44Y6JWf7Brz&#10;h8j5yVtfeOl3v5Xmfbc8sNP95L2xL6XUB0549C7b4gqnHIkVWYfTOn/VEk7r7GNy7YnN3Jde/u04&#10;eQqvdfGRM2cXGa3ZQ2TLNfY+hV2xIL7pl3N5rQ6uy6e5Nb1hpMOeWI3Fp07yZV1s8JCNEXtk6dQv&#10;ZNlRA7pkYLJHBpU7o31xovCJqZyTk0942CbLX3hds7vvH9fslAc2worZQXTlcPcVv50V2RGvkQ2y&#10;/F7iZrPcGbFzFm624cq+EYUjzOyky4e4jTtfxt7fu4YHs2WPHXiLV3ztWbdG3jqZcgSDa/dC90n5&#10;kms61tjxGkkPwyAHdMjkH67qQqbXI3D3w6Ku9aBRvdWPnpz5DVL3JUwwyyEf5RbOager1yXYGnts&#10;lUuYrGH2xIvYVYdyIkfllx3xiNfYPpsxPfjFVj3qFfFY448ueXb5w2EIY/bs1fticM0Gqt/ZkT/5&#10;J+cabswG29i6/O94kZzJp9j4FitZtpwH2eLbuv0wsmW9c4XNbNCJzMnyH5Nlo3zIJxYTTPUbufyK&#10;mSx7/JAjbw8j+/bSlT++6eoldunwRS6/9rE1tPEWl55nw8hGWMsfDOpTn8JilBt2XPNBnw5dOHe+&#10;GmESt7rTdV1Mck4Os11PsE+GXT74cg07rOUuXNXUveL+cu+EC3se9loFwwmL3nbf+uF7z3n3vw/2&#10;YYEzfXM+9BK/cMgTbPZgEF/9Yw6P3Mdk6PQlFRvWyjFi25yuEU4xGmPX+WdHzMbic+92FrlXXcOD&#10;5JGc3MgnW9i61xO9ZiguuGFC5uzARae17hu5qTfYrsb2rMNWXdi2Zo8Ne9bowILYreet07PHvjUM&#10;m716RH7odS6zXy7J8UOnfimnxSEG9bAmx/Ub30aUTmw9/MXQGv1qujHTI5uPbIlt23BtXw9a23mv&#10;x6zXo3IKv9F+MpF1PdFvbO0zmc1wIdfkYcfpen39la985dXn9fqGD9fy7U+HwqPvYDHXq2HvPC4+&#10;vq1hdsh3v9LTM+bqi7MnbrlB5Tf87Caf3/asVS975R9eedE3rot70/HE+au/+qu3KALmiy9/9kAD&#10;KqyABSKxJbUGqPAcVkxrgq5wQPSBL2ZHsrAGzSbwAWfDGkaCkyQ+7OU/G3QkQRLJmVsjL/FepPgb&#10;8vbEJfnZwxWFbDczgieb5FxjNjpw0jXCybd1FIbtyz6SH3mqKOY1uviQ+O3Bw1+HDTvp4HKC6WS3&#10;uRyXaz7M1aEDxbxDNTsIfr6rSXbY3Lmxp7YeNm4azLY9cmFkB22M1qpvtWGXXlj0FRxyRwaTL9ds&#10;ZJN8st2QZMyzSU4eNi5y4bMGW9w1H/V13L51jPjfecOu4YAhX9ZcWyfDnhzDZb/eUnN5cTB5c+yh&#10;Jr7qRrd9D052rcHLphqzyxe5DiM2NlbycbHvOOnLu1zSQeUEZiSWZ2J8IZdn/GyL+YjVb3AN0z/z&#10;cObi5sgh/z8ZO+bWo+NPKI4POOihrpGxXnZedR9ZTwbBy66ciqNYYXONYKt/rCMy8lCc4U/fHPNZ&#10;zmCQd/cCNsfW5UltsX6ul3G55avclkfEH7/Fby/e1FryOEzuY9dsFguyBrsc6q2wsiG/xc8u2WKX&#10;p5hNcuFmPyZrLFb75YU83eykQ07fGcsBO+bGeJM9X8LWq+zR92c007PnPvjNr1+/iBNT+Tn43ryx&#10;u3fWEr5qS67YYMN8yAe97jmyiFyY6ZWf7GC6CC73Ph1Ehn/71upNzF55NkfNu6aX7e55NiNz+2Jw&#10;NvRiPr/hzA77xd1ZbZ0sJpu8UQ70Ul98yY1a1P9yv23Q4dO8XNvna+NPVl7tW69H6Ml/mNi2ToYs&#10;uXLomg172Jzdy/qRQ+GqzmJz7lgrP4iN1sIX8S9/4oGrXNHlnw9v3LyAcy86I3w46s2R3JRLGNOl&#10;49qcP/aLj29zOex5os49S4u7vtn5MS+vfPFfT9Rr+WOfTrLlSQzYNZzWOquxa/aMXkvIKzl2YOQ/&#10;f2zQ6R4jZ51f/esNqfhggQm26mvetZFM+cbiYj+7fCI47IUZTnL27ZVfNs2Lnw226JarsGBkPbp1&#10;/dvSbGc/PaNrtk5s//99iV6+VI+zZvjE3U8Jv+5l8vaKMQqjfRjooXLZGjm1kUN25EWsiF/5YCfM&#10;7LmuL8KLxKOnvYZkB5FFN+fZXy2sFReGx+g3zT1jO1/uzblNhy/kNcXtyZfz/MHDeZ3w8NFRyzt3&#10;z94568fm2bvl5s7x75PiM09nzl/nndyIH/p0nzibB0+RnbZgOFeyfXP0b1xjQ2x1lmD5rQ+s13Py&#10;u1/jvMZw9mA5yaYYqrFrcuiM5Xzf5Qz2lwRwrwsRvfKN8k+PHZyPrsuluXX79cCnPnX+BLZ9dsQg&#10;Fjo///kvji+CPvzw8fFhT1++iBEeGGErNvbgkSs2+8AoTGjjcy74qVO5ZF+v7DwXgx53Phr1rz19&#10;Ca81DI9R35vXp6gzQN3Exj6s4eYfkfN63XtTP8wGf/b5l3M49TMfrmGsD2Dlnx5b4qwubJSv8Biz&#10;754tRrWgZyQn1t6/sYXsi5EeO/mho3Zw7bobYfOsknfX8NHHW45PuliMMNkTo1xhubTGd/Gk6zp7&#10;2eELmyNyxS4O8nDIXa89xKDG6o3IsWmUf/Fs33LQc6r42eSDjdbp07FvTc+poT32Max02NwxXa5b&#10;6+yF1bz94sXk2ODb3t4PD5niI2vOLmY329kjlw36rrcvRFdc5Ogf5+vYIC/PWC5RmPJvnVwYyapP&#10;9xd89vKvHu4fLOfZsK4OcPiJeK+f5BweOVOzXjvBBj/Odtf87dhcs8ufz5J++MMfXv393//98X6c&#10;Xfu99oCX/+oEr3uRvh5nM5x03KvyAVNf1ukVuvUQHXjIWTdmi2+xWBenvJqL1RkiD15L9h6Unljt&#10;80keFrbYqUfrYQQDHWv2MFvkyy1Mydnv/LvMKzkc1QfqV97lRG71QH3BF3tsF+/2S87IXvtGlN/6&#10;E7ve8zisaO9HsLhmSy5hzbe66l3r9UA2k7EuButilvv6H5Plg1+4ky/n9KzvPsoG3bDat2bMLj3E&#10;jlryQ1cM3W/lCtOjj8iKqzisixUG9yAb+p+NzgJy9FC2wsIWhsUH8eKjp5/sw+W+yX5+UX1AFlnf&#10;udLrnc/Wtw151Zv20i0ue/Cwb2RfHuoD7FpMnm/+jJu8IX7dO3qOzx27ETb69lybG8UqZ3IpZjmy&#10;xr/Xw7gzjA0kFrnhu/pkmx1fWvj3omGsF6uH6zCIeeeFD/jzQ74ckIfJHp/8Z1u+O1PFgoqN3c4N&#10;pBbpst05QZcOn4gvNayO9jEs7MJAPqz1lmv2yLFlrfrCJmditgYLNmfTWP7pYvOuL2vHR7mJ2k8m&#10;Eg/ZsLQmd+prrz7lpzqwURywicGc/K4NWfZaYyO85U4cekL+5cjzUf7J6Rt+PCs8N9ii697sB6Fg&#10;kz849Sqb8IuVjWoNg2tyycNcf4etvO48lTv77YmnOOmwwRbbWDzOH89n63rGl+BioVMt2MzHcUp+&#10;85vfPH7zi5I3IA4wjgQvQR0EFAKLGDNXDKyo1hRB8PQ6hCTQzdE3lJd2azhzDGTNCheu4OwnR6eC&#10;KGqJNnp4enFhtAcrjBLFnrk1NviBgX0YJa4XBiWsYhSvvTDaC1M5YMv63iPveseAyWqkCsQPNs8H&#10;vK7JyS+maw0j12zQKZ/k2WfPOpL7HgA9dMJLL59ya5Qb+qg9ObTPRzboy728w2EtPGS3PXXqgWlU&#10;F3UyL14y1mtw1zEbSA/pMwyH3JY/vo1swWBevsudNWPrdIyYLSzX/GDzcgVDOc2XtfJlDecH5ace&#10;MMqTA9CI6JdfsZpbyxaGgy7/Di55U7sewri8kJUDecTyi2AK/8YUlwdy1Y48/7CQMaJitO9PFRav&#10;sZ7C/l0va3F+bt4Ynz4oys7ovJiR/WpgXS7YCyu/9D8ph/bI0KODsmFUT/ZdYzmq9+i5d/g58M01&#10;zoa6kA0fW/w772CgY2/3DH041KpzCU4Eq3n3FBt097mA7LEVt9e+axze5slnF/EHT/t82SPjfHBt&#10;3571bNZ79rof5SQc9jf2g+CiPyOk9J21HlB80UFHj4zdalZOzJH1eMdcrPjAMW6xP8OJ+T7qedeL&#10;06nfk3lOXD8L7Nu7A/Pg8IXX/fvzBuHh+QMWPoD1oaY4YQmjuVqqo14QU/dcOS4ODBec5OIwW7fv&#10;nOuFSHmHDenLfR/al7didx2znc2wsk0XlcPyJQ9ePDgfyLOLj5yNrWxiet0n8Kmj3s8nYhPR3/cF&#10;Xb5gkTv+2IEjP8WSv9bZZi9s5OQBlvLCFt/bhtEaWf1EbrO19ugjepex8ylez00xeY3gwxTzaiR3&#10;iA55mNmsntWkNXazV9+w5Rx3X9iHDbPHp3umXBaDebVk21pnlGv6xuI3h7X1rtnAiC12dz7LBa7W&#10;ZNhBMBZLrwvKDRmycbjS56d4w69PrJdLtnB5xGLq2aYPiiXcZIsJhRvxx7a40PbRGsoOtu6aj2JA&#10;7bFJXy1xdsQJU/Gj/4mFjg9+z9fH7EQbl1CcYX4r+sVLz9Tpjxcnv3g+eF7orenDkXs4Z9jv/O7c&#10;n28+urp3/WXPaI+9Mx5z+F/QnXiMLz8+nwm376j32b8ffODLh/PfQ3n46OH4nefY5Pvxh48PWTGq&#10;mRq4r9UBwftJsYgflvKl1+t3LE9P5owWB8i+XHIusn88q5/Pc3Nk2Lo35/WnP33+hKh835044T5C&#10;Hb55yxvAeUbfn/t3sNx/oC7nl1rl4Ix/zo7B5Rl14Bob8vRy8nN8MaZm7OHjC63pv8EnLx99NK/V&#10;Bpf83x7d4zl3jR0W12wdX3DOvnX7zIhXD8J05um8j2/N/OGcDfLiXtq9ZB+fNXv9wZZRbsmdvXJ+&#10;aOVekj916Z7rzMeeYb0e4afzhbzxzOv5OrLzm19y3T9ySR/zi+HxZ68fTc/cun3mU3/D5t+ElcNf&#10;/5r/Xx1y5xvyh0dOT//ez+mn1++z6DozMQzeQ8BkHZZ8h40MTPY7tz2P5JSN8kQOlTu6bNSv/Iu/&#10;M8a+nuv1C7nXtTxrJdfyTt4eH+4Taz1vy6/RHnu+hIIRLjh9AAE34l+8ZKuLOdu4+vBZXPbxWY/z&#10;9Wo5hBPLDaZDVs7IIzbM5UWcruGlZ96zBpn7YFCM7PMFi1zQRebss1HccGcTkYUF8Y27Ps+ss17W&#10;6LkOFyLPLzy4utWjZOUCxss62+u8kUu61uyJx3NfncIYbvnzekhfqIs9MuXbSLb6FZO1HRMdjNil&#10;B2vxW3OtHubW2Qq/Nf7tp1dc/JBD9rpPkH2y1jE5a+lt3PDlx14futpnE2Z6nT3Ww2cMAyJHhixb&#10;6lPtfJ6A1aCcuPaFPRlr4sRswiT/8p28WFy7p+px9upBPruv2IQx22Th0At+CMkPiBvtqTV/9Mjs&#10;WhjZFxe8nov1OOJT3PLkNR1s9Ms3XXr8smUP6Uf+2ZL77tteb5k7K/rwXC6sV086PuDUvztOOJLD&#10;xWIfHjL0N5ORd3bEQ49da3SRdezaOjvslWdz+2wZnYveH8tbebQHG9v1ljgubfFv7/KeZqOYsPVG&#10;mNiy7xpnQy75dG2/mNisJ8wRvD0X1YIeH/q+vi7H7LjeOSif6cKFrdnTD3qULcxutSm3MIuFzfB5&#10;Puoj+vb4t0+fPcxONuwbXfObb/3GHjanz444vHYQv9yhcMGO2SLLVjr25aP3j+bW2eEvv2yZsw2b&#10;3GCxsG29kRwb9Pi0Didf6kff/SDH9qq5uT35g0P8xYLYcl0PyZmYYYOjGMjwjRH5dJDY2Wodhddo&#10;L3v+6ofnPpv8YHJyr8/M4RQP5sOe3yZ3NvLVmSdfqFzwk98wIfmzj63DgooTW0/PtbzJGcqntfJa&#10;PtnUk3KXfSMc+WxeXOUUWWPPvjhgLQ49yXZyKFvGeolcut1DZGARI1nEz86R0T5Z69WPLyOM2Lw8&#10;Ydfk888fssaWNZxvOLKB7LkfMOyeIebk4Xdv6wX2wwOHa8wPW9afznsYPSv/D51NI/9Lz6VZ4/fR&#10;G+fZGlb2jvvh/px981oddr7Y8MNkrt1HbF/GW3z6kT+y5vyQ734w0ivfxo3fdc81MbNjtFcOYJIX&#10;Z5wceg/hB+i8Rssu5pvtww/n/uyhCwB9+eU3S1ANHTBGOTaSD+BlU5CnhzvEuxkkhg7ZRkmWFHbo&#10;JFOggiMDeInhx5q9DgIsBno1Cjto46WH2zPyfRR/sEpcf26DP/v28JaFNZtGBcXw26vAuOtPItjo&#10;1DRywkd+84nktlyyRx6RM+fLSAe3XxP2UCHHFs6vvJVzeSy32HUNXE2M5Olidr1o0UMOXgeXQ5fv&#10;GhSbswVLDcsHe0b7bCXjRuvAqm+wnMuFh4RaGeVFbMi+2FB6O6+b4KeXPHKNq2tMlr3yAKtrLB9w&#10;W0MwsFGOqjPOnhr0MHcNG5yXmMkVI7vhqDbm8uFFtBe+vWjD/MEkv8b6Jdyuwxre5tgeDOKDx741&#10;ZD0b0f6CyxdYx4dGQ8kYX8kvW9boHPtrD/7uNxhci1W+kHXX+k1+2KgGqHySg72+lVO+5KXzg6yY&#10;nV29INu5Mkf1Kix6Xc77aV24+Nh9wA99fvrAiT/2yBvJ6yvy4oCvepQb89bQzpm1GBnZIg8nFpdc&#10;oXqLHAxitUcGdz6EA5OBzTqs3dP8l2e2kmHbng//7vhwdx6kPtCTJz9k4N6tp8sxhsvIJj5sXOex&#10;eHExxrMwN++M5jfHt2sfOsL0cHpm8L+cpSeT68fDz1++uLo7mO6/MS+G787975NN+bo3WAfnzXno&#10;P33+7OrXv/3N1Xv//V9n3T46X6x8eH0+YbWTJz0od3B1RtQLxjDLJRJL8YhTPulVE0zWfvkwurZe&#10;7yCjnKsRtk9en+lX56g5f2Gyb3QWeyHlzGUnG/UAW/Jrjw59c+eLGuqbHVNYybARTrHBAgdf8kO+&#10;WPJl7Jrt7ofW6oX8wLP7BWUn2eSKHRYj/7BhRJ6vmE+jfMAi5u55Z7J688UOH9k7+nEILvvZ237Y&#10;pM9WP6lsHdMpBuvO9r744kevYHmUz3pMXK5jsdPhi2/XMWz0sGu+YOQXhuRRe9g8fGSwtXLT84df&#10;MvyEB76e/8bdE/AbxaVfO1vKZZjYq46d3+wUF+K32oW5+b4mQ4c9ec1GfZwvbL36mMPCT72BzfON&#10;Ebvs0NlE329rzdbozL1797zvfDFjLxwznfNTvp2TU+OncuX1+NzDL7D5ef3xx/OcuqmWN+cNjbNW&#10;PeY8nzPt9m2953nszJnYXk5co/Pipftg4h9b7N+44Z5UV9jndd/Tx3M0eo3sAwIfap5fgsg/ej7P&#10;fLXs9Zp45UD9sTycsb5+bVruXZP/aM5VtT++1Bv7x9nw8dTjyuuteQ35wW+HfRHiA0TPmVtXDx76&#10;oRM9533G5G3O8PNLlnk2Dl5xThaP6zt33NfOR8+n6Yt7c8bcldMzJ8eXUeTFPvLWb04en340Pft4&#10;fPrC7eWcaWNPGqcDrm747XVfGM4byxfDNyand/iX47F3azDIG50bEycd1+PsYF+w3dUn04tHrqcR&#10;jvtxem0KNHvna/670xO+8JTz7pXuW7lDO7/6U/71Dxn3h/vNKK/uFSM79WS1dN86k9iob7NFx2t2&#10;z0H3AzmslvxnG5336plHtdJ71WASdeRErdRanX0p9ub1ewZftt7wLJ7/XLN1+/brsxhG94lY5QNO&#10;65i89XqOrh48bbx+DYStW0NitNZ7F/PiZwvLgTV2yXjNZ+SXHTL8kJOfzjI27FuvduEVh+fIma8b&#10;xwfWXhuJ0b49v8EBF99ybCRPhk9rbHf22Ef73iNvv/iqW0QPn/k/P3DJV/tsYDJhMBeTeMVo3Yfz&#10;+qBnAf/w2cd05MBonSx/dOvhS6IHbz6zh1zzv/XzARu2RwexQVd+ynM6ZOj1g5nVSwxyIG9e89Cz&#10;htgSp1p5RhvZZAvz55o/JF54+dt4yWazmNSMT+vWMIJFbflmH5FxTYcvY/WnJwdG/qzpcXGwxZc4&#10;YaBDF7WO4S6P5ZAtH4Z973vfu/rJT35y7MkBu3yl13NaPlG4MZueHfqtGIx0fBHivGEDLnGRs0ZX&#10;DHKPxVH89vjWV3zCaW/nA9ZwhNOcfnbIJ0sGJjJidP+rq33MLhnPwJ6FYjbqJxi81nP/scsH/OrL&#10;Jqxk+TD258vYliNx+3zFF43qIma25Lpzzdi60VrxwGdN/1rbuNt3DSc8yBwXvxzh9Ky7lmPX7For&#10;t0ayyDW7sGfDtVxgfuRAzGTYs67mcDtPxMoHPfowkaWbLM6efSNbdLB5nE61htG8e6P86a1iUQv4&#10;+U3Hmmty1YN9NcN082GdHWsbi14SJ3124NYLnrndB/JD1z6d8rpjQOKWRzpGvsodm+yUt2og1st+&#10;IaO2YtCTmG17YiQLD+zZxohN6+zzA0NkzR5/RgSTMxeVU7b5qi6YLlvYXC4QXGEkDx/8iF73hlzZ&#10;57f6FXe2+Y3DnU9r4uE3u0akL+BAbONs1of0+NzrKMydLWzCLy/ZlVu1QGTdE7Cza1/+yIqTHeeN&#10;fWSfPbKIbxjCId84nNZbE0cxukY7BmSfX7L8JBc22K1lVxxhgrlr+2yxX67N5c012dbN5Sc9csge&#10;JseXHt7nCsxGbB/vNUSX/I6lPBj52rbqh84ga/CJm29zMtZde256rSRua2zqyeKGWS+raZ810cPO&#10;A190ip3N8CBxF4+9I9/PzjPLtRo9m+v//Nl/Hj+0d9yHD8/Xux+8//q3EI/aPD3PCLoYFrjJsMWn&#10;c6Uzq7VqvPPHj36VI/PyBLv46WAUdnbJ8s2GNTpGMjDCIk+ufWH8+c9//ngdTWYTH/hY/drXvvYW&#10;BYp/+7d/e/V3f/d3R1IpubGAsq8IFUAg1vBhaGRj8pcOFVFxFdmfecA91NkFnk5JETy7yNyeUQH4&#10;riGwoEsKPGRrPlhqAj7y5RrDpHHYQHQkGlnf+MizBVdNxhe2Bp81vvfDI+xG9uXUvIYwt4bJtW6O&#10;+YUBsVsjXPorXnMHnlyyXaw42+G1JnZxGsuvvMrN1sFwkGuPHdweZgM+2NSDnHW9I6d6gW9EFouh&#10;+DGbdNmlj8TGLlkv6rx40+S4N4781EvlKIzFVq9E/NgjSy/McFpPBrMtdswOYtu62LA5XfLsyUMc&#10;pnwYNz5cP4h3x47pVnNyMJRTOh5y+gDRhYVMfS4/fJK3bp/PMGA+yjVbuIcnm2zQ55+stXJqje6t&#10;2/OAejk+xr51f+bn/IlrLzjOHPttm+N/B57B6qenn54PNH9qSJ/TuXWNR831tVG9Hd5ywT4i3xtS&#10;uJDY2DOKRwxGemwiOWADm4vBvcOHkVz1YgcVp5yT8yLFT+n4gMKaPnMPyVV5VQMvYLE9MnDCwxYZ&#10;fpCxWmBzvvGRuxnhqd9Rchg1r1/EXo9ga/bLDzk57Q1TOnKuB/gVtzV/PorO0+sewk8+fHx86ek3&#10;Fx4+mPPsyPX07NVgfzHY1XV8fPpTn7767OTqDz73uQOH38g69CcWfdQ9b8T88AvfZYwwxeiMd87j&#10;W/OsuDHnx9XU3webPjT2wa+fYBm+de/uNU/e78x96UuxWX86ffj42TzsfQA6Puk9efbR1X//5ldX&#10;P//v967em+fib3/7/vGbjfjJ1BT7oBKG3VfOSW86sJr3LBGTnGNxihkXv3XxYjaTRdXSuGPH9acc&#10;qXP3gdyWR3MjstaZpR97UcWXntQD9QF/CL6eDeyIlSw/1Se87O+6wgenGm283Uv8sGXUb0Z75Mlh&#10;esbyxj66lMsmNo/KFXx02eHHPezscB93xhznz+yxIS565t0f7gP74SwmcTcWO33y6YTNvFoZ9544&#10;YKxvyg0/2VaH8lwtrbm2zoa80OWDf1jhY5e8OZvVkCwZ7BoWMuzakyt2rNvfOmxUXyO5zlH7cLUn&#10;L+4RtbDmGh6jffL10Y7VHrZHNraXbNdIzuDoWda1MbwItnQxLO6Jzmt7YS8vbFS/8muPHP/yby5/&#10;vW4K1/nlVq/v1Gvy8NI5Jn/na2Z7fgPG8/Hjj90vk4/nE9vw02fOnXm+3Jx7/ha9kX0B49Or23ME&#10;3bs39TxGryfmmTfzmyN748acJTfYG7sv/QTk07Ex9/zI37kzeZ1rTP7u3Vmb9buHjXlT++bk8eHc&#10;D7ecIdj9OL4/Vo/XH96qndyUb/0h16jetKcv5FOunZPvvfdfx3uPDx/PaxpfMt1wns09PVjPmOf8&#10;9AXfC/f9nD93B9cjfyrTv1/ip3nn9cUdfaxGnp3u93mu+5JweLI6+/ryztTL/UTWuT08MZ1zx/7c&#10;62Pj/jwfHtyfZ8Rgef7R46uPn8/5Of5vzvWdea7cGx93Z7zty7LBM+m6GvPjZvCN7E2/QSdPvlQc&#10;/acT19MnnpPzOmOw3Z/no9/M85tOvvjxG2NqLT/T5cf//NaxHOqFX/3KX0Y43wB7Pd29rrf0qRzq&#10;U/JyW967hzsf9LO5WpH1HPY6uj+xoyZ0OgfVlQ/MPn3+3CfqSIYvct3jnQ1s3ZpcPpi+uXN3kjP9&#10;5wvXOa1n/0jWYPIe7P3jS1i3oy9l/RajL/v8phiM529Envetew5euF/5mNwZOxfKiQ+JfegME+6+&#10;MsoNdp8idp3/sVwkKx/1MDt84Wzwb508VkO5MsLY+YDknk8/ZOknVO3JI39+AKI/VWYdJnv8sy8u&#10;OWaz+oafDBvpnnk73y/JFTvkqw1sctOfUrdvXX3dh/pMT/VbXPzTkY980uEDlrg6yENnAT29Z50M&#10;/a6xuWcSnepJz7yekj/x2SMnlnJnHpFln4y41MGcXL6Ra/kVczr5lmd5gas9cjDQweZkeza459TP&#10;awm16F4zIjqehxhu9sQGY/GERb5ah1kuEByxvJFNr/xjsXW/wEieTfboFGexZNs6fbpGa/DXs2KE&#10;n13XaubznLfffvvIl72vfvWrR2/DIDfl0P3oyzFjtYRHru2LwTWcdPVtPeAayRddstblsTqUg+4b&#10;eYEbLj7p0rHOXnLuFzbso/Jnn//L3kLkvV7sDFIrcRrZce/867/+6/GbcOIRC5v0zHesxW5Ozzob&#10;nfHy05kv367Jdr9jmJH42ILbPrLnGskTHOKmh9iWp3qjGBvp1yfmbMhJeYFVn9fr5aK68c0WObix&#10;3uneZ1PfkIeBXfJkzNXHDwM48/Wf/MFCFu7yhHascMiVHuxeQfyIAfGB6HVP5rs6pEsPI/tk4alP&#10;1FZOYWO/GI30yPDDlnVr4mtUr2rGNxn1dkY7h53J9TEf8mIkt2vHFv+YTzJwYhjJy1n9JE9IreAX&#10;D5zVISybxM5WdtXEKBY2yYsFBmt88Kf21tinXz7ERE896+16JxvwhKvay4f86L1s06nHXfNtj157&#10;7LNZjRDZ7NY3cGE2XFuH01r5gl//GeWFHzaNm+3HxbO5Nbjlhi8544sOrGGBky86zjdfiPNZXuFy&#10;T6kJud0fcoH4kgc61Qpb36M9NuUOhvKJ2LZvbM6eHDn74Ap/eWW3+6QzGMlh9+qO1ZyOWIvBmpjs&#10;12vsYDjah7M8ds6RFxff+hbpo+ywzzddPotNXHB3H1mrX+p5funLFXn79X3YIz74dV/TtydOIzvI&#10;KCfdq3Swue9TnAuweO0uHhj4Sm/79UsI3lP4Z2R8FjeLVy+ezftKn8/Ne8uXz53HL8/z7O69q9/M&#10;+43Hj9k4n2e+FPPPifiFhnCyj8Rb/g/9uZY7XG30o9dGRnmvP+Wp2qqLa0yv/jMidtTANa4v9Y48&#10;yhP/X/rSl47XIGrEdv2DjIe1P//zPz9+80syffH13e9+9/hWT1CSzKhRUiWTHGIUbcMY0BqILtag&#10;9BxSCuZm1TDdRDjdEsqnURFje83hcZ1fGCRDIiQEW2eHnxqBHqK7G0U8EutAI6/Ybpow5o+PilOB&#10;8p9vdswrGGLfnjX+3BRshp+PbiJzcmyT7UBgU2ErOKz52w2hqVzDVLx8lC962LX68MsHeVS9Mf/l&#10;ljzcmB34ai5yKAx06x8N6SaXTzbYo4eLw+iazXKbLXvVRrxuGPGZF0cHnDgQTDvHfGL2s8NuMZOT&#10;d/WGO11xGdvH9o38Yj7l0Lpr/jDs5ScM7JHDbEbmdIuXPJmd//Bj8t1b9jqQyVv3YqC6yo01c7ir&#10;YViROV0j2pjlHhcPfOqD2KFnXW+qS3nd8cCM+H/y0fmi4oyff2+Wr98IzBV5dtSJXcx/hypb1vhA&#10;YbRvXn5RcVRzesXMfziaw8t3cbhOnm369WdzfntBTnbfx67pyVF5Ny8vmA0xZReRo8vHJmu4eiWD&#10;2eRrc37ED58XzH1JyGe26Ccjdvt6qhcHeidMGJ2/zTV+r+Oj7w2KN4XOoAf3nXcwTP3GHr99WU3W&#10;F6DdO3pUvtjB6gFXMRgR3+ZhIBMmcr44vXVnXpTM9jMffo7/G7dHf9ZuyuXt8xqfP95/8vOPX159&#10;MH35od6cXvzoxbOr3z5+/+rn//Xe1b/9x7tX7/7sP6/++1f/d3rko6v74+Pe7fNZFcOkdnINi1jc&#10;c704L756oLh702jfGlvVXA6SR9bVTJzk2KPT881ovb4yr79hMiJY02fb2Nye2uiB7pfswOmMFRd7&#10;+UmGjZ6XzTFd+2xXOxypd3GSi+ENM/nWd4+EvxHBJAb12NjgMGbTnv72gZW+rHet6f+eL92f7Lo/&#10;ihmrBdq4wlk8dNmhly0j+zFbdLNVTeXcWWINbms7lnKK7LPBb/uI7fwjttWQ7Cdhy1455xOT0Rfs&#10;hceYvDkddssxe9i6XPFBHj42kws3IkPWtXXycqQuGF772bQfhghGeOmpWdy1PTr0yaJwh03e3Zeu&#10;ydGlR764XGNzBHN9zx5SB/nuDICbjTNXesURJA69dOaVHX++8Pzzb+cXX8f1i3mz99K95bX1+8e1&#10;3/IaeMcXYb4wun3XazP32Mz9ps09z8qx+/Gp/+zZnBXHl2c+MJo3fHflVyxT17km+/DR9PqjeR48&#10;mDPtvh6ZeO8Nxlvq7c+dyO/0zV2vJb02Oz/IkIdGXJxIfxxxDcun/MhJeT7z5hzzQ1R6exJzQ+xe&#10;a814/LaUs2yen7edP/Om/OE814fv3pEA58V1vq5/Y6zxxo05V0cGbnH4gmtOhZF1Nl3bHz++3LLG&#10;z515LtwdP/N0O74AM94eO/cnpkd8350Y9d7U5sY8M27M6EsxX5jd9S3Y2Hv+dJ4nTz68ej4xfTxv&#10;NH3pc+vm1P+6945fbpr/U3/P0anaLEjWjauPnpzvm/xbYueb5PN904cfnl9i6SU5lDfr+ka+9Smu&#10;FvpdDbrX6Onp+qz+9lymz7a1epsMHJ3/3nC75pt893T2jPbqc1++PnpzajR590WmPj6/2FKD0Zk3&#10;1/pc79+cnD944MO68/lzvgaZN8lekxx/luWMrQ/++OC7PHRWdQ/DLN7db3JFtvOKvjidbWzCjOXP&#10;fow6M4zW2CALk7VqIg98dL93P5Ch4wz77Gc/ezx75I9/sYrLs6c1dssvW2ojv2HgJx9wsEuHbiQm&#10;vuVE7HTostM1Gbrse71i3dz74OML6ckb3BgZxYn4hREm6/VBdSCH2fTe32cAfSlpnY49fWWkw8au&#10;AbzmfBSz62JLBpOhG9uHr+dGmF3LU2vpI7joqYl68OP1q/pYc21kV5wwsdfrarkTqxjN+bOnx8jx&#10;Uz3ltpj5NbrWP+yWd+sI3mLkP+bX2s4D4oetamFdj4jBWP7idPnkPwyX9wh7auanz8VJxodwffG1&#10;awof284NeNhgK39yI59w0hErDNa9LvOFMBvOHz1p33nFny+gYGOLDt/iMnf/q4MalRdy9vk3qinb&#10;bBrLDd+uy4N41cvITjHw03645bn6u/a6hd/u1fTESwfbw/yxpS/IyDUddeJTnjCc8BWvHJCxZkTV&#10;G8lbryf5JQf3/jzOtdjYwuXMnG8je+URbrmlLzfw82lf/vrS3Zp4ulcisYa3Z4w1+uLm0xnpdTk7&#10;fOJy1BkDh3XYsH0+rW97cTFsRumIg11Yy73YYc1GuY7hI2OPz+2bv3LHB9o++cF8ykP5dC/oIevs&#10;Vmv110Ns1EPmsEZ84/CHHfEpd3ypC30yxQBneTAia+WBXOeZESZ7xQBLuTC3xg+/rssfbOynt3HU&#10;3/ySo1MM4iJfP1mDxX1mJIfs15eI7WqQfj3LDox6MJ1ygMlbJ2MeHmvOJSRm8dEzYtRcHM3haI5R&#10;cbpmV23DBoO42zeHRY+QU4fev+68oV1Duo3lv/jM2W3fNf/ylr96hg4ZvnYtycPk30d05li3b08c&#10;bMsTVmO1DqfY6pvkEf1qF257MIcvW+UnPOTIuGbbmULWnD25E5M5fbrJb7/s2ned7XpCLpCRvci1&#10;HpM7Ooj92H66bOtdY/L8IjLlwjp8/Mt95yPZeoZsZwg5/GzW+i0usdNliy9fgNHx22A+0/PXKI6/&#10;2DV77PgS86OJ44hh/oOdba8N2YbbWa8H5ZdtMnIm157VMGJyzq+eJ2SN1aMY5ZlMNunQZQ/x6YfH&#10;vvCFLxz7ff7v9cef/umfHl+A8X/EN7EY48PLN77xjbc4EYh/xPNHP/rREZAEanCBS4pAGFAE8gBn&#10;VPA1WEU1ZxOYZFx3cNAVILZHxpx9chgG1/btCaREaZAa2HrN2b45m2xsf7CRveT0jKgksYEj+uKP&#10;XYdtY2IzfaNr8mEy0kPiK9/itZ5tcvbpa4I+ANJMRmuawgs4/uHoARAGlB220wlPOSYfhy0sGw+b&#10;5nLFZ/m2tnMm7w6VXnQVNzk+6ONw8uVaDtkNC9/Ww5E/OrDLG/vYtXXx9GBjlzy78rJvvHDrX/JG&#10;+pvoY3JG+/U7plefsxdO2OlYh6dRXuByve0j8ogcH/lhq/4i6/5wb9qzrqZ8lnNMhh8s991XbFYD&#10;JB52Yr43hy8M8lZc2Lp8yi0c1TQfRj5g2/c1Xb8VZh+m7lP22RGrmOSUHRjokEXWd77Li37TE2yx&#10;bT07u3ZiKz/YXvaMyFp2xFUNrMF7xHAdJ2JbL4ix3NnfzH62xLp725we22Qv9fkJI9l09xwnT9Z6&#10;uNUI80uO/Yhta/bIPJiaIveVFzPyevSPD/FG7/A5sn57y4OS/f81D7fjA5xrXX8Oi93fmfPq/8yb&#10;WL8V5t+J8YL+g+sP8fRx9w9ie3O1L6bL/Z2X22K6PS9uZ/3jW7N3/UXX8cHyzVkb+z5wPn7zcPjA&#10;Pil4dvxWxbzA8CHz8PH3kedh+vNf/OLq5+/94uqXvz5/4s6fbvz0nB+PJp8yd/62xokZBsyufiLf&#10;vaimYRen/hA3lgPx14OIvF7C5vVgNhD5dI1skpMHOPiBoT7Mhv3skNt9YE/99Yv6IjbcT+Lo9QA9&#10;9XafkrcGA0z88mXE+awv+TKWB3o4rOlhVG+zifmmT1bsu3/s1e9wuSbHvhjKESzOLM9KL6hizwZx&#10;0Y/Lh5Eem7g8iydunZwRw9O8PWvsGV3TlcPyJhe43NiT2/IrXiwP2eebfnr2yVsXKzm5YIs/cfZa&#10;AZbwVRtybCUPp73WMXvWYvpkrdvn39x6z1xkrT3y/GGUDdfmauIFvg/A1Kh82SuHYuTfXK3Exh+u&#10;nslu+/Rao28dySOyXp7gIEsOJePaXF7kvHqxhfe6mMOOT//6y4d183waTM6h4ywa9htQ/g2u4yfz&#10;hv1WzHg+fpvpw8fnb8v4MsWXOn7j2pdC/blCX/j4zZnjt619zfBC3U49v2ljTsafpDv/vSlnBtx+&#10;st0PQkzO/LasHxCYteMLC18ijdyZ50dXbzz6natPvXneN3JcD8qtsbk6R+XK/eje1SdnTs5z2hdW&#10;vqR7+fH018t5xl7N814sg8EXJn6gQrz+Xcb7D9w/cHuT6Yd85jyd8elTr+X8AAy8pzw5+ZknwGHX&#10;n430U43Hly/DvnTzxRJcz+ac8GcLPTEOv8OT1uMLMf922v3J192J9bA2sb30m0qTO180+i20e3fO&#10;n+T329H8TNCDw1nQawv3yHlPy8WZn6mdGt6cN/7zXPnNb98/vvTSNx8Oq5fY5UoO2THvXlQTrAbu&#10;EaznjXxge3SQa2e6N7bG9K13vsClv+mh7ls2sg3HvnfyBaPfcPQl6htvznuTO+65iXX2/Ntovsyk&#10;Iubj39r0ZeLIv/Gm3/L/X3PP9RPln7p6+Mbcy/d90XHeq50jnXPOdSNsp9/XsXffk/EG2euZzh1x&#10;2e+csFZNkLj0bzk2L05zxDZ9ttKzZ87W9gUPeb48O61VS+v8kadLx5r7yr51MWSv+ygcrs3zTRZm&#10;8nq6D+PrleoGi/uXnNd5cgQ3ptdz0z4f2J7cl8t6zBzbw3wh+aHnS69//ud/Pj4YY4NvuuyzxZc6&#10;ikHcclT81rLLF+zWI7kUl3rSYbsRV0tjeTXSY8eIyVjvh2HC4Dlp3T45OROXeJE42BZzX9K4r2Al&#10;b99o331tTw6qldjFVh9bN8obMmZHjHF11BP1hRHBxgaG2zqdckPXGn165PnF5MtXOeSfvNEevGzD&#10;JDeez74kpGNPjPWbPBrpk++1o7zSkU+29IEcGPnoQzM68uafVoDPB1++/KJXf4TXtXj4Z6e4xVxP&#10;lAc1tM8mH/CwaSTbnhpVH7bTzVd9wK78kBePOfasg4W832TiA157iA1z/qyHxWc93lPtz3z4QOTY&#10;I2edTr3AHmITDvd+P3wuL9bVRp/CXq/QZw+jcioX6hdG8vTlo1gRPPICr36gY989UT+widhhO3yw&#10;ILnlX9x9OUmmewSzoy7FmS34jDE81aq8pZs8PJf3nRHZZ+PSLr9krFdzZB1XAxwOMtZxc77ZkSMY&#10;xGaOOyfU1Xmk3/WAfKB6znU9zQ8SY7nigz9yZODhS032Pj9G+wgu3D7bmFy2zIsVHrL0yWN79ZY9&#10;cmjLkylHbNZr5Qcl01p6ZPVaZwifcud+63myfZtba0+e6mW5sEY2X4jexovKER268oARObGQoWcs&#10;H3jbRtlsTc7Z6BpmTFe89OsZ9vW2+OUBBpicNfbJWsu3vFYzftkl1z2B7LFbblD+yqtrcsVNjl/2&#10;7Otb+50lyeF6tLiRNbGJhUwEs2u4MTl2+eMrfNv+lqOvp2Bw77hPrPEtHljZIZ/fauba2Bp7XfPL&#10;hrE9dvSPtdgeIpscu/wVG0x6Fz452P7J5ZN8Z2M9j+mI5dVndFOb+pJf7K8VPf3o/IyVPjvwhcFc&#10;z/zql+d7Dj+IRs9rQgzH8W+FzXs0Mcgbf/R7RsMRXjLFWl3jLac2Yvf8Ygt2GOFz9nuGFC9dNpFc&#10;+aKrH7aBXbxf+cpXrv7sz/7s6otf/OIhW96N0XFSf+tb33qLQ436ne985/jyq8MWOMoFUkE4su8a&#10;0H3zlGhzOgLosJXcbiY+NWiHJ7Zmj804n+QELgklKhz0sHk2swVX/mJxxXuteX7Ycl2yYbkka/az&#10;gV0Xawcvsi43xdUanRoaiwuRs+9aA/gASKOb1xTdMBrvcl7O5QAOzC975Y9vchiVa7k0LyeomojB&#10;nvywQd58559d8TsouxnFgssVeSN75cha+rDCX47JmbfXwcWHnu2hZY+9/BYHu/CaJxdmc7LJWQ8f&#10;Lr7yFA7r9MSKXHdzm6PuDzr8krXmWlxsGpF99toTfzHUH9bFjckVl3V+5EJOzNnLp/yEo1jMMaKP&#10;q4+RDN38seEaJtjIl8NylV0xFit5HJ78IR+GkMNIPOLUo+xmj54xv2LG/LvmR+wOwWpvDUflM1v2&#10;ygm/WNzk4LGXvtg6z8ppsUSuN7PLH1k2xcJOvsTHH/xkEZ/btj0y4ozrM3i6lgs2XZPHrW9ZtHHx&#10;Z24tXzDOwtX7k0t/9saHFX4j2IvlsEErpidPvSk8fyrkvvxd9wxZLH9wYL/1967fpHr3P64+fHz+&#10;IER9VV3lCO95vVVc7WOU7EyuPvZJpQ8Rr/PgC1ZivqjqV7zFevPGade/q+JLs1N21m6dZ7ifgvFT&#10;9/Bbf/Tw0dWn3/zU1RsPHl1Nlx+/Mm4vlkO51Hv6ELtG6rJ7VazpmO+ecb338e6F2Jo9cvJobp0P&#10;uWDDutG6NXvl8Yh9alK/JGOeDT6KSZ3M5Y6efsLmfPNlj93tx7x+t4aSZw9+esmyV74a7ZHBERv0&#10;d4zFFIthy4Uvu90XzpqeiXzRQ8Y4fPSLjU9kvMRvHmczO12j6o6zWW1hNuYHftfdW663HfJqhcUs&#10;L/x74QgXGQSf1wheQ4ibTPgQPTbcl9bkyFhv6wUy5ZJ+OSEXfrU155sfxCYiV6zWemZZVwc+jfQ8&#10;D8JQ3/DvGtcX/MNR3jcmdJmj+iYmRwdevdHrrj6ACS8b1Ybv6gJXZxkib24NywcfbPnSy+g3ZP0W&#10;FfIFBzm/2eX8Oc8qz5HzXOD7+CJ/wrXnrPXF1Z2702P+1N+cU8dvER0xe9124kW+9IfvfL3kS6f/&#10;+eEOMTl5+vTE+MrG2XoHWT9/YGXu6bvzmvWhL0+9YTvfUO4cyA/MYu4e5+f09fqHruQoOv+dLZj1&#10;vt9menp84eZLH19i+YLMFyT37s9zbeL2RZSYfVn4+Ikzyg8U+K13vzE19R07N8em3EwGjh9q8EUX&#10;v153+EGOo08n5idPJjfvn2/a/Rlfe76MnGgHwzxXZu4ZMp0yK0cJjpyKRQzHl3KDyZdyfpvr/KKy&#10;ntKP57NeHvyZS38ud9SPvD9V61m/4Y3lyLP9WB9MDvWJ3vdlkD70pxL1jfuObblWU3Ega3rXPlzW&#10;nRXuWb5PPOd9oQbWje419t1vaucNL9vOCV88f+Yznzk+gCNjDabu/bOfz9eAfNSrcu7f+fIl5bgb&#10;P3J+/R5vZOSn+O7c9nr5/MKnM+n8d77G7q3J3+TQnwplmw995sNBX96Jj7/ONe+DnBlsnH18/oQ8&#10;OT3e+VAuxO66foXv6JFhenqi80lu5AWTow9zZwNs+Iz/vL/yZ47ssSX38PBZLWDkiwydjY2Oka98&#10;mOP0YWXT6LWwNR8sex1npCPfeqSaiUO96bBv5Mu6eWedmK2zX+7Z62xHYQknP3pHXY4PV0YPeS/r&#10;vSoMZMVDXo7gs6/XxG+fT3kx8ql25ZoOOz3Py1l9zi45dlB5xeUg2W1LP/ElbnXxGlgeYRCzmNhm&#10;j045En/Y+JS/2AdGfltKXejw17rciLHcwQQDnOETN0awxXxtop8spg9nNlAYm8Ndj7kOQ3lC9GHC&#10;9uRBHY2el/4EfOeIfb7kBYeJrvvTqF7uV7nkxxqSI/lG9PiFzw9nk/GbkzDJnVx2P8LeWB+Km7/O&#10;hbDTN1Y3fuzrvT5sowuzfMgzokfOPh0+sH2y1vjGyHV9IU5f3MkV267DJEbMt3tGHjHc7HZ/s9X9&#10;af04P8eWXBRzdYWVf/2rx9yD9MjDS4dvdqzzr3ZqUQ/Yrzb1AT8whIVPJJ/k2JAfxK8v3Zwx+ptP&#10;vtjnz9g5Q0/MesooNjj5cd/FrouXPvxi2vWCHW75xbDx79xyFsJNhn02yym2hsXFT/7zS9bIHx/s&#10;0CNvjmEImziN1o2b29tMT73LiWdvH3Szgcq1/ui1vHyxF24xsEfOnvrZ67wRB3lxsIfNq4t9XD5R&#10;cV0SX+Uv+dZc85tecgg+/jB89Vh5VmOy1d51fU5HXMVNR407E4zpmWP7OFvslK9shkM+xLHrJj/y&#10;aa9cJIvIkkHsp1OM5MVTXNnA8mUddnPy5cd+WK3pBXFXd/vub/3ti26x8qv36SN6qJisV3dza/lA&#10;1tKFSz3yz/aOE+Z02XP/6lvnmXzBC6tRruEzYrHSYY9tsRitya1148ZS/pIjY8TVi3y61tilg+EU&#10;jz5A9tsrN/mjZ40d+Nm0lw34zY3k0oGhmrJrDZFhoxo6K+HOjz3r8saPPdfltM/5rSH97EwTC/3s&#10;4POvZgym6zU1YB+m6mLujH7np+9cvfsf/3H1m+vXjvrJZ3y/+7t+sOV3jx+I3P3k3IEF/uomTjnp&#10;3i0vmF7+YZFPuuKg35qe8d5bjGQx/XolWdfOMj0vdq8//viP//h4fWC/GsToQO7LLwKU/ZtfP/7x&#10;jw9jvRgBgkLN0CErWYLIOD6MrjVJFSQbiA1JQAKp6PZd17B0BZdN/u2Ti+ka7dEx0s+Oa772TQWb&#10;9UZ6l5w/vhXNzXxZRHtksuE65osM+Q5aNordPnZdTsXSw17B4aOD4fbA6+/A8ykmWLZvpPBe4PBt&#10;7sVEL5TokFMTdtSRH/nSeHKZXXNy2Jwf6/CysfNsLybrplBze3C4IcVtrxu5WtBB/JKVl3JKpxyE&#10;y5wcGbLtJ0Mnm7CStZbNbdseEnsvipKFDYmVfDarbblQt16UIjkRez1Pj87OXbiM9sKVjbCV5/TN&#10;uyfpqK/esg8veXLW5cOc3M41GWQNVmvISMZ6dd/1FycZ/pwTalo8/Jvzl0865g5NDBPZbLFbjumL&#10;mY1s2iOnNkZ6sCF25YefbJnT1QPlhUyy1sLomly5aD178mLPWv1mHi441Crc1rNlzdy442IDpvzy&#10;xYYx+XDErrNDll8cBjlxP8G814zZt55c5yzbnQvYeQEbrPRwPajO6v3zX8wb/p//7OqXv/rl8YFg&#10;tmEn9+SJ/J49qh7IOhYHm+TZzeYHH3x45d/1kBN5JofIqYExP5015q3HYcauZzIH+Pi7M/maeP3m&#10;1yE3/ztyPRh8ATaXhy1ffNXnxz+wP6Ukb49PzD+ZR/4ts3tzL8wj7Jlzx72GjxycL7LLqb6vD9UQ&#10;8S8HYrauFvZax9VcPnBr4gtPcUfpIFjLX3bYJ99eNo74V89kc8/5333JJj126BpR9eaLbYzCTgeb&#10;i1+e6juybLnfnZ3d9+G1R7e42Swv1tSGvDjIlSdzdJnDbc+YfvfS1sGIbvI7h9aRdWvZMm4fzSN2&#10;1aa8yokxe/WTs4sszO5hPmCzb8xvepv4g7W8uuaTLIw9T3bc2SHHN1xiIQufD5760IBftuFiu3yx&#10;wZ6x/JWD7pGw6Re+WueDvT74EDcb1uFxfmBza9WpXHbNLt5ze3Dz4/4kj6pLWOHG4pObehLe4uzc&#10;ymf2XcNijqxb6553za64ji+tjvPH2XzvOJecJX4DyW8k+cJLOfx2loPJb9HSp+cLEL+ZC9uDB+cH&#10;V7P5CvedsefLAuTfYjwMzaEH25PH52sm81EZvTnzR6Z7uBz6++/lRO2clXDDzPbdO/rcT6H70OF8&#10;rcKu+mSHDyx+TAa3370kR6/zo6fH5+2J9f7tq0dveI3Wh9o+wHGvus/gURP9eup7Fr3/gfr67W//&#10;fsT5219Xk0sy1vz5DoEf9YLvevzoyfWHJu+f5/bx704NVl8Azt0/ts4eEw/dF8/PcwgdNR1Md+9N&#10;T8+1f/O0Z8ytydXteR4df3Z3Fv1W19PJNz5/w2/qOju+APUlolp9ODX65fETmB8evXf+4Nv/PnLA&#10;F1ZzWLoXrLlP+4LKdf2mL8irnxFb19/OADp80BdTX4Tw57cUvC/JDiKjjkdfjE2jPf7ak3fXvnhU&#10;K30Mpzfiszwy9ueZpZemX494nukP6+frkPPfkrvuw5H1xWz95cz42c/+8+qf/unt44MeJB6v5+HW&#10;W6/uh5mzwT+s3sOSsVY968FX9b1m13EyRrGJvTOwfGfTyJfz074RnX16vrY0ds66Fpu8m7PX2c0P&#10;2+RgQkdOhqonHR9men2VPTlqZBcu9e4LfbjYo+NspweTf69DD4RJHunpj3JJjl34fFBvFCPuvobL&#10;tfew5VtMesqHE3TEhczJ6UXvd+s7+/xg+MSA5JYPLD9qn294q0O1QGxhuuT3uW7d6Nq+vFijL69y&#10;4rfW9Bp71VMeyOiJaomKnx3Y5ZgdeTaHUU74YsPrRrnmEy6x94E2W/v+qr70zOsJMnwau6ZbXczZ&#10;qI/FEc5sG9OpjvlOHr7il3v3HNmdUz7KE31z+3pIXOzIl9ztnKNsW2f/+ABuYqUvZ/qEDZh6ntvf&#10;OeETFtjYw675hY1MuTKHJYxy3j3LPy4X9Voy9DH8qGvY2CdDlh4ZGNx7cLHjvlLrcmbshw3yz4a9&#10;eoRdNunaY9d+/bf7HmYMD1zsw0CXnnW2+GK3fdfIyIf18NDhT775M+cLlQty7KmHvu/Lrz4ToEcn&#10;u8299nMG9DkjYl88bBvzyT+GR4zs4OJCMLg2knX/vvPOO8eX2K6t8y2vsLKP6PBXXu27j5Mpv/Uk&#10;f/qXjtjLObIGM/10XeOw0xE/Ni9/xnqkWpPnVw9h9XJtvXjKEUzW2A2Te6ZnvD12sTkuX2TLsbVs&#10;hAFbSx7xXR6wuTUyro0IPnmgl61st9+9zf/OFx22kOt8FXdySL3cN85cI5tqyWY1hNE1WTmDoRpm&#10;F5Mnq8fUxFhM8l8u0icLC7z2ymk91TPNdbaLrb3skRGDD/k9Q2Dlox6Az3uzfmiArLXOiY3HOh/W&#10;7DuT91lSfybXNZ9GVK3YFIu8wiyPYmTXbyo667IpNj7kzZyudbHxRY5de+bk6u/W4aFHxxgW+RVP&#10;dnH44THHiG2y1c86fbypPVQ/0dty8iHmMNMJp2uy2SlebE6OPVw+ycOln8pTcmqkVnLiGtlDauNe&#10;YVfu47B6L+Pf9Xp2nRv94UyGBTb66ugesf5f139mvXXRi1OdJzPz3/k66tPXrwl3XEb1+aQaiWnn&#10;pLy6JqPWzjrPgZ4BYiRX/zV3L3hdpufdE/zqOb/91Zdf1YGNV9ccvjVklIhvf/vbx5dfAu0grWkE&#10;AbAXHYDZzyA2x9bTJW/MqdG1fcVTGDcCObwbIJDZz0e2so2OYGYvn2RgrhDIGtqJ3pQNYwWOu6Hl&#10;AOUrvGzugndI1DR0w1IcFd21fCi4XGSvAttzePRm1gOrQodPs+IOxX3QXx7y5c4IH9KMiA575YI/&#10;Y7HBY23n3jqsZMiKAWa+3Ijs2bOu3nzRrY7k4NsYs3mZO7k1R+TI4H2DsVk96JLLF3wYsQOHgwSX&#10;D7awOX12wmStXrBW3dhnS3z6unzS3Vxc2BzO8oxhIJd9e9YQX+479ulV22yHjW3XiM3LQ3U/eNjB&#10;fLgmyw/uPrJHnpze83DlF/7ywp99Or0Ig8MLXj1gzj/f5adYkTneeMJKHpfnekJM9mGmky1zuLB5&#10;dSv31Tif9DaOYkbhQdZxNlH1yZ/1mA/+YOWzuiTXfv2GrdsPW8TPriMc5cd6seLiMU+OjJFNtesN&#10;SGcEfGTJsQ+X+/a3s/db47De8g9dsnNPfwyWIxcvrnMx1z6QhNGHVT5o9CEXu2zCpHb1jvB8QGhe&#10;/uvXS+azXLMX7zx1feyNrN/6Ov6dL/m64YNh/s4XH+WYP3GwT++oy+DeuSNz2mZjeuvZi/OLrw+v&#10;v/i6rm11FiO2Vj2rya45Yt+9IkY+dm+Ul7AeeZ/7ZsvG2bdezl7jfp0zOdx5JJPcJcnB9oHLC53q&#10;4tqe+DEc6DLe9I3W5Mq8HLjHnZ/uc7bhjPgTuxH2bLNnfetdxlJu+LIXbnaQkS9r2Zf7cFdDxF+5&#10;M7rGyBob7MfIfrbDxmb9YuQrf+SNx/039ygZvsTZWci2NXbF3TnAR76qtdza57veolvO7RU3ogND&#10;mBA5L7ph8aLYPYx278qxvndO7JjN+c23mMiUw10fsuL0WseHP57L1vdZxQc71tN1HfPDjnVzo2u+&#10;wsJGeS3ebSes6SOxiJU8sl7N8oGMYTPPJ7Yubna6l31p5MsRv631yuYhy+9p00j3+DJmzlRffj16&#10;pO6T/5mLAw5/Yo+f8Xrg9CUV8htF/IiBSWdzX6SdefHh0lnv6e7jt8mOGEamOJx/bLIz3T5vpEby&#10;BptzX97yJeb5JlBt5RcORJeNzodyI/+o/rVO329P+W2uB/6dqDfuXX3q04/mdY83e35atA9jvWby&#10;HDyfvWLv3wo7vvy6vnc+GCz+1Mdk4LQ/MfoyCX/0eO6/6z746CPn99h4cv6gzNFjT+deHB356jeB&#10;j3z4TTy/rnX+NzRn4uyd/57YnIeDS+2OP1c5+r7E8T5xwM5/c/ZOfPR8AabOfmPab3jNg+rq4aM3&#10;ru5PLl5MjR8PPs9duXrjjTePN4Lihx1mtuXaPSFv+skbRW/43DtqbV2/OR+7VzsLxOPave2DRl80&#10;eG9n3b3mtRvfvT6WYzk1klFLeVKPzh/EJ3zk5EbPyIsvMSdxV88nL/PUPvqJfXIvX5yZ9KWXnPjT&#10;LH4L76zL+Wx9OvXRsx/Oc/fXv/YDO+eXRN7zvPvuu0cuYMAwHfUa+/J03gvnWvlwxsgJ/+Kgz15n&#10;TP1LHiO9zB5ijx256UOjzlEy7LJBV234otN5QCa7cFprtMeWe4N9fsQQVjkm5/rI38izK09i6N6y&#10;Zt+IYWPThwN6BG526amtEdGRB2Px0Idl/8YKXft603of4FsXs1FMWKzskKffb7WEkSw8epG9vtxg&#10;Tzzigi8b5OVc/5Zba4g/OSIvT3zYO86/oa67J4ox28mx4xrLu2ef+0Is8si2Ne+55Y+MWBAbOExk&#10;xUHf/QUfHNbF5jW5dddyJ9filxMkFrax+WY4EVz8lWuyl/GHxx4MSO7EiOgha3LDFvv8wG8ub+JH&#10;+WeXPB+uqxnSF/b5M7r+f4zdedMkx3Xf+559ATBYSYKLSIl2SLZF/eHwi3OEHZb48hxhyzK10LJN&#10;i5RskQJJgFgGA2AWzD2fzOeLSc6lb9wcHGRV5ll+Z8ms6q7ufvgFm5jhZ6dzfGyoD/VArwcV3tCF&#10;Dy958cFXDZFjF+GDcX9o4K2lo3izAVuxRrVzrcKKHPOrmOQ/Ms823fnuHMFApvun9t50OqeLXPhg&#10;N85vPZ/Ksxqx31mb9IgP/+hnq/qjxzldxjT62dXbT+h2LAbFASay+MLlHB9SI3p89IeLz84jLT/N&#10;tbe6b3QMF7/w4mMbHvxiync1YvyMp8a2li3Y8YTbfHgR/WSrDTi8h9E3JMqDZk5s8fGVPvIaO/Sw&#10;1VxxJl8dmhc3Y2E1rln7chge8YCBDrzlgG7kvNioH3njE/3sybsxPHCyTZeclHt22IcZj96Y/Yqv&#10;5b591Hx4NTrpwgcbHjmCKb9hgpdsxBacZMoPPud6TS2kN0pPduUkPzQ8bBZfvHzO9/O4OIoHPaj6&#10;YxcPnPTAJx94zMFePjS81SH9fBAz+rX8DX/HeNk3Fu/pG5uO+Zd+fORbX7CZx6+G5K3rjQaHnOB1&#10;L+RXevBpfCheGj34+AgT/8jSUQ3whU04w0QOTjaNFzdY6YMHPjzO6Vab5zU8vMnBxs8zF8W8+MED&#10;l3GYUHjg0PDiSx895tDLfuSz/DmmpzqsPjU6NLjCVv7IGSN7zvO3awIeY/Qh58myJUYnnpdl9PEi&#10;83R3HXGeX+xrenrJnvuFc7wfXd17rDa6Pxu/1Z/Xi+R8aNBrxS9Gp/1RDXnNSd4HBB3j84sVfqrc&#10;654J8IqxP2Ui//CEuZiznV+wV9tqwry6aB3wGW77P3/x0s83vPjKF3uuhz7M0FrS/AziH//xH1++&#10;+93v/lZc9UhbmezhlwX1F3/xF5cf//jH2+lRHkDgNcXlpqzgaymkvCLMQa3EOCfPMTo4V1EnS64C&#10;pj9yXkFogpEzWvLJaSUg+3jJFcioRkf2+G0xC7ICr8jpMK+g4NRnT4xKeLZPDOxqfCw+p03zyWvi&#10;KFbsxA+P30y3wcmRczhdUJ3DSQ8dbULpdK445NkC6GbbHBm8buIbCzfim/6Ms4anGsm2GOE1BlMX&#10;WP4oZv7wt9yRIUtPdtMbNvbEupgZC1fkPH3O06UVZzrKmTFxbZHhh1VMURs5HXTDI34I3mIRHvXZ&#10;5mcsP2Axj+jIL+NnPYULX7LssiFmbQiO4bM5yX28cMGbzvB1jNiwKdJRzNjT8PEBDznjcMLL3+pM&#10;jIyd8cZPr5tWLzScFy+Y8NKrBtAZn/xj+8TrHC+9beRa8S8m+DR+y6f4s1V9sY0/f9mEuZgYaw4Z&#10;o7t1GrZyU606Z8cYncb5ag45RueNWzE1Jod6PMbMwcw+vWx2Li7FR2s8nmzSw1b+miOD8BtrzwhD&#10;+eFnuaHH3Jp/PPNj05y/47V+1nB89+YV/S6C/u7X3XteLL24IHsD7zI8Hj7Rz441RWdxnoisi+3S&#10;M3z8yfeO4UKaOGtkyZzNufH1sOuGftblFd+yNHa8eembX9689EDMG85+jgqvcT8x5Y03+NKnsetN&#10;ODH7Yujp548vTx/P/nIVZ/wIn/NizyekLftXvObE03r2ArY1abzaWTEcfk0c1LV6dIxvY9pvQOrp&#10;rSbpOmMnluaqVT3fjNHlnLz+bM4RHoT/zJG6Mk4W3vx3rm9N6I2dOukSA35Zx621ahx/WI2xGV66&#10;UXrChDTxCAdcJ4b8RtURKtcn7tZUOPLr5T6f0gMv/c3DVw6c0936aq1GZNg99046kfulPnxUXnvR&#10;Us7P+GnZLQ7G8Yi3+DuGW2MDL3/hck5v17X2DDLtvTDHb84aN5Zd49Vo8uY1cnCxD4v7Qv5585NP&#10;mr3KPQk5vPCfOUNiT5fGprnyFT/MKH7NsTmyYoPYQPA6hz+M+ZT+8GcjPJqx7HRsjo5qdWOxJhbb&#10;0udhjb8F1d/5cvz02cb0ZLAYe/Hg59ka920xsUUe6Gy+fc+9Hq4N3fFNsCF7nsbmtWutA2tKvHqj&#10;a+9FHtyABrs908MHDyU8sPn0Uw8Ino2+WzNn39pv5nTflL+I/+VnY9prw7Gcy3W1u6+7c/29P/cq&#10;D6YmXpv94dV9TR8kOx7i9NS1zjda2HSvPuulB2ArFo9mP7cPjF3453rkgw3wP7z6W1off7QfkPFH&#10;vu39j2fet5vXdeKZvA3mweuBIPtf5XDIzy/yZcdw5n1zeH0icvaRq9z4ptL6QMXM3Lj66b7rkw96&#10;PejxDehHQxPeuYb2afupb9emsSEer02MfCPMN/a82Ov67R7QPZlcuffyRqiHX+LpTXm52PHcr9dg&#10;FMcwO17X9VnLiG2Y25fkCDn32kCMelPeuDzTbYweOOCqBpx7YPfKKz4sY++7uqbNtXcmV2weTR15&#10;oKV+9je83GPtB5F+lhMec3JjXq4+/pj/1uteo+Ll4Si/q7f2UPLG+KvJHT644VNLeGHmY28uwyk+&#10;YoLv3Af4ag8WB7rwfFUXI6P28cKBv3gj5/HCoMenlR/66BVX+651ASeMct/e1LljOrKHn961bofS&#10;yZ77DQ+/YGevPZksHrzk+ee+hK/GxJJuf0Tcg1L1YhzZsz1Mg7XrAV/phG3tS9PDbYxOuvGIK5ni&#10;Qp/x9g9z5BG9xRMfHfyhT8NLXzblQDPfGtD04sNPjRxcxo2x4VxzTr548tHP6oiPtffTn/70qzfS&#10;yZz8J9bkYUOwkSHrzRu9cfJdb8mRkZ/WvBiSReLBZrEiixyLg5x13cSTf+adIxiR5rxYdJ4etUaX&#10;edj42NrBQ2f3sXCSoYcvxh3bc42LBd/oYrtc4IFV75ycOOPz8AtZnz78yxcPXN0ryC2sxYY8/T0c&#10;ooON4g0HPn7gsdbMtz6Mn/HRihNcfEdsiIE6oFuDgY+tU3GpHjS+IOPk6XMuhvjZbC9WD+Lu/off&#10;3vsRA/bYhTv/ndNRbcNKHg5zxtlE5sSoeXbNF8P48YX19F8vftUxXRp5suWPjnDpNbo0vOZhb20i&#10;sbfvVR9kETtatXL6QhdyTAdZetQPXrmpfmGGhaw427vY08SiB9kaWfbodExveTfOZrXmHF5jePmk&#10;N4ZHT7fag9MYXMg5frrZyh/NuVpozTlGjl+uK3HiX/XHZ2N0FS/H5a56O/WzV0xhxEuH4/jErT3K&#10;GJl4yYlHOOGrJhoz7xxGuBsTL7Y18+UdD+z41HzXXPz5FF5UzOlCzk8yp8ENH7/pEbfWMTx8bC79&#10;eo3t/E5f2PFHZ+1qeMWdHfWoxwMXPrFig67iZt49CXJe3s0j54he1xJ1hu/En+1ioMHPD7oiY8VF&#10;Tyciw1ay5MpZGPMVfuPVhzGxJUsGHmPm2Ck+5qwD43jEAIbiSi9eMYOJXXz408VusvVwt1fFr1mL&#10;HhSe3wD9XbLs0g2bMX7AcNaKOXuJPQfmckhPx/lCXqzobjw+jV/wWB8IL57WKB/J4aeDX46zq8en&#10;mct/zw3e//X7696v69y9+3vfkZ/359rodcs+fn/JrjyL77wm9GFLa++NkX1l+gGx9Pp5xA8/2s8j&#10;+hl5xIf2GT5o/KTXNYxvYuj65rqsz1d2+UIWntYmGevA+ZlTMuXDTx7+m3/zb9b9QXHS11aMHPyH&#10;//Af1sMvSv/yL/9y/c0vRYGhBojkKxqJdmxeElHOShpeQLRzXANgBfNq0Tg3x4GXZc05xhudRc5+&#10;ejkfLo2+cyGmh368BYT8qQNfc5rjcJClH5048eI5/dDoe5nIdfE49dAhTmJJl4XkxayF1CJwIesC&#10;jn8V7vA5xkO2+DhWCGJAL1wKJfluAsKLHy+Zxpwjc1o8epTe+OFAyVa0bOHnKzrjKybO001Xeqsb&#10;eRMvi46/4kYmCsuJwTly/Lvs1eimUw6KTzjg16eTHfEp1unCT5Y97cw1coyfXDhr5vhj84FD7qpB&#10;tpFxN+9u0MRAsz59Cg5euunUk8VPX3EqHnjMm2P3xIPHHBlzzvlVrfC7eqGz2kWOxRGR1cJPB135&#10;qWePXWSODrJ8b20gx5F5OmHp4Rs5vhinS0veHDtwt0mGO1vhhZM+WOgTY7HujYdyotGJP33GO0fF&#10;64xb9UI/nM6NI/E5c4DohYPtYhxmx+HQimd2qsVsmiebXFjxmWdbzyYe/jhfup5YB7MWh+f+K/cv&#10;78yLSH94nj1/fN8brt7ko19cye4HSnsfXTVye+ukf33l+spPbfs7B6MDz0lwR42RrWaSN3b64Q1L&#10;n1DxDa/nN2Z93rDWx86VbT8r5k1Qhk/d8HkjeekfPnPFQ/OJl/VNttF97cvJ0UC4rl+z/+92YtdO&#10;rAvnHJs76/Dl9VZtaHjUBCJHh3l8+OWVDjHHQ2811P5GprpzXP1qzout8ZpjRHf8raHqyph57ZTn&#10;Y2uLbuMnPz2RMfPhQOTxkUF0m195HHKO76x3fObsi9nlrz3AGF7zxUls2A13Oost/rA0V8zp51/8&#10;juuN5Yt2+kfWHmYPD9NpA0/YyztZfJp7AnscXjJyfe4N5PKZHk0c04+P33TQn009Pj0fNDz2w/Yi&#10;fGLn3gRp7k3Y5CMbbOqd4z9jLz7NhUmDpz2XTf7QKUaIHPtsi4U5GB3zwTh99LhWilm+IHzZdIw6&#10;hoE+NvQa3pPfMb7wa8XNOT444K6e4UXpQubw4E1nvtC9vu3y+GrvfeyasmvN30Z0XK14+KV5AGAv&#10;Xg/s7W2XK31DcHtgInfrZwrhuq5GrM/fXsu3bqkf13Q+T60O353bHor0dzf9JNFlPaT5zbxI+dUv&#10;f3355Xsewth7rLfP1h9J7gWM+uNbsS5O8uJFV284qeWusbCY3/d58wLv1uRo3LxxU64m56OD/zDs&#10;WMx11Le8Ptmf1lZn4uDvSbHXT+WJy/4m8t4rxBPG99//YF60TV36Bth6iLIfsOwHXxNLD/t8y3dy&#10;s34vf2ImcnDe9/O3Exff0lprb2I5ji6+p0/VEZp9YOyrE3Pr28g35n5wasJDsmfW2eDkw2fWqXzd&#10;n9ofneqG/tdff+Py+rxQlQN5sbb8LTjf8OOvtcdHa9EDCfGDR/PwC3ayMDtGrW9UXvTypBaqWefW&#10;Xp8kpo9uD07S6ZzNcw3SpZbp18z722xzlZkxe2Zv9Mxe+On+FhfqYerluWuDteR69+LDR7se9541&#10;0NZc9bP3j/13c2CnXw2Kj37lYJqeLjrUA+KnGNijvAnSr2rQkW5x701R/PYYdWxOM6+2+G9Mr+nF&#10;k8y5XxjjF3IeDud85Fe+4cWjxuVA7cq9OvYGQg856eY7ud7sJxcmuuhun6WXHjro0sLjfO0jk0O4&#10;xEscyXhDge/0m6NfjosFPnLVkGM6Nef1HWt0iJ83+MUZ5ZfYVk/pyWbx4Tue+CLj8fLBuTzw0xgM&#10;yZjv+kOG//GbM448TOnn6OCUF3K9mWRcbKoz+MSiGnSOXvafbvuitezNKfi06pTv8HQeGdPoOHXz&#10;S37Fj23jdMIXnjCRRc7TKyZk1/VnqHimC2npJK83T47/ey/f6yF9evaNaeVF/ukSS3LGtfDQJy5i&#10;7Jyt3/UAlxwe1L0LWTbsZ3JGXr56iEmHeOmz71gc6cRvPvzFjU7575sW+GCxRltXxY0sXvN0Flt6&#10;yfUeD7tia9yYuOQfPLDBznfY1Q08rRX+l+PwkCvO9Fhb/TQaG2yKPT3m2YSRjmrZsUZXepHjGvnO&#10;6WOTHuN8Ki/w0ak2xNs5bJrj5PiDxCJ7+OimB258xtiAkWz73bkn8YsuvLCYa59lk1/mxVHO4GMn&#10;XXCeezI94kSGbVQu6Yon/HTKvz4dsONNv761YQ5u8o618lEu6M93ejT6+coPvXNz6cWbPn2yp79i&#10;mA0NT3WJT++8ORj4jfLJfDpgQBpZ42ICI9nq4dQZLrzm1bn44DPHzhmX9Bpjq1yEh0/8y04Y85s8&#10;OXiMyXU5Lx74i4HjfD7zoNHtOBz6MMunuonImzvJeLFhT1MLdMHat1nFRL7CiZcMbPYJD8bxhNmx&#10;Hg4+iWf5JsO25vhch87ZNSYOyFxE/znemskWf/Ts27PEx1ooFurU2CmniQ2ermN8w3+uC9jYJX+S&#10;sXDxCz8qxmJpH/SBAj1b+OFnn690s3Fi09JFt7ho9FWndITV/srXYqAWEHvpRjA5p7d7e3KOqyF+&#10;I7rhQcbjgadGv2uSh6F6ev3ChA+vu+6pF/5pXnP+cu693H95DQPrp48+XfrWN8FGlj7vq90Y33zQ&#10;3WsqNneOZi0PBn9n2RiCkw9eE4qv665rIiyNdZ3sns8xn8mpf8f5kB+InJppfYgDrOTE8U/+5E8u&#10;//pf/+v1mkj7XXFekfLwyyBjP/rRj9bPHlJs8SjUbiAoRxKMGKUIAAGQBMcCao4BAaBLMAVQj4wh&#10;SUOOydOXLj0dGrsVsr6ixAP7OW9c8Nmjx7k5AVKU+DXj8OrZPVsBqrGXX2xUNOSRhh8esuYtIPwn&#10;sV/swlEjY16sxRzRJeluUipgeuWlm216wtCCFU/5FAcx0BuTD8fl6dzQst+5xif62eQbHekstubJ&#10;psOYueJPTsvfYqs3JhZauUAdm4fHhsLXM396hDf/w9AcfudhYNNxizncmvPw5h+9ZMJszlj6G1PT&#10;xRaveMFsg4GfLnXeHJ/Zzj6c6rOLcH7p5bqbfjxs2hRsHuzSqZHDwy499OJlm7/lXdM7h508O+HR&#10;jJM51yt+DX76u5C1R7CHNz42EJ38K88wIef0FA9xEq9zz+GveU182/gc00uOLnZhThe74o1frPgC&#10;H53ZJE8WXjEi5yaCfTjwGtPoox9fMSFrvD1Oz06E3/xZO2dNnTFHzmutw+bgRXjSR0962aMb8Qfh&#10;43MxcU7G3IkLaXQbD//i+3LqZcYfTP29PS/K7965u/z8aGLqD2B60LXW2Nipweunq9bfz5rGDnK2&#10;fn5wDorFzHzle/6HKf/Ias5RLX/o+orWw7pZw3MB9/NTfmJq6aPL32cZf/bf0Rl7C+dc06bfurZN&#10;1uBfn/a/8mu/+Tm1L543Zi8f+Zvjy83re785aekcOsfEX5xWrOZcyy/4xFu9tmcb448eVnLVrXNz&#10;arA6M2YOX/l2bP04ptO6sR7UKj/Dyob5lY/BZHzF54ryAW821Kae7vjJrlgPlRt6W5tacclmdvXn&#10;OiJzYkwXXsc1eqtVOuHRn3FMNz6yfBCX9hgy8J/Y6GVLz5fmnbvBkivz4dGzwS7iR3vEibObQTd6&#10;cpEefOxEztmU8/Z8/HjFHc7igQ/hgaVaQnhO3/RdT+nV8MBHNl8QXjGCwTE9dJDtzRd8cMHcdScf&#10;NPNiAVONrmoHwSMP+uwUZ3ESz+yGuTphh5xxvf3bi8Iwk6NPK65hYxufvjn8Jx61EokNm/joLt5k&#10;+UMG0ek8TGTxR+VKbNTIfpAz9NmLb0h8/rl7Y7Xkk39Xf59gxj0Um81o2aDbXgozHxbO6cfAYHKd&#10;hmleiE2/v7Vlj4T56p766ptF+6HXpu3XXDdmTizffts3ufcLaA9fYHM99beo0KNHg+mLpzM2df3+&#10;/haS+Wq/2HcMd9dY5Fz8xAIPX1aM5trx/PngfTbXsYucTS09frp+WmM97Hts3YmhF5jzom5weBBo&#10;79f2dUac+f1s/YShb4WJL8wPH7o/dk+j7jcPEifXgxWL8ddDMDHfD8UG45zzw88guj7s+pra4uNc&#10;I9TD+mnFLz5bD+v8FLC/O3nz6ucQXXPkzIMvLyTl5NHK69P1U8Jvv+NbCvtnYm7dvL3k/bTIrpm9&#10;D/nGmeuZOGjeLPdAQg+PeJ71rA7b5zTj1pR1q5crTT3hJdueuupujuXEvG/3eEGpvmFB7RnknOPV&#10;nLN/587Ecnx/8nR0Ppk9+Gqvca1euVs1P9exie36huLE4d7dufe7O/fDc79x++rB7K21pvYbORqs&#10;YqWGYHVdFzd2NZjaX6srPflioBcbuF0fvSHs9ZYaxq9G1as8qW1Y+W7vc49Izhg74ugcBg0OOorH&#10;8nn0lJf44DOODxZ6u/8Uc7xku3awhZ+cfdA5//klFq0t+thK70n00tm1ig/t0eXfuOO9D+w9gN/e&#10;eGvd0q/BmBwSBzxixX7+dp6c4/Ip5h60el2jNrve0aVlT2+MD2TxiH2xNZdMLXy7TvY1Axb8jYmL&#10;uKkr8vygNwxk4um1uRjx83vf+956KFz9iS2b8KVLjI2zi/DhF19r1wM168u1NQz4k2GbTo0s6lgr&#10;lnqtutLIyx/cdNOTbnbC6Tw5x3rERrjFrFizBb/YVDNqVO7MqWP2wpFdvNUxWXFAfO9b3zCxi1eO&#10;6DNOJxx0mWOrNWu8D1bQR8aYXi5hU/NyZh8Td34Ys77wJCMe8JU7PMixGCHHdHrTkGz5ab74aub5&#10;TD98eOk3LwZ8NWaNiVkt+eSsv77NRs48W2LEF3Ern+WpdY8HXuvM30kRO3xiWsyrAeNwlEPY6EL0&#10;yDXCCzsyRx5v658e545hoMux/MDvnG/iTAcMxYYd+qsX9uiHla78ziZ9+Up/sRF7snr87IQLhb04&#10;Wyviy/fWjdg7L1fFgE72ixs9dOPhgzG9eX5o8LGDJ3vGwkKeHvrbm+kxp5UD43QbJ0suXOIFG142&#10;igfe+NNFt1aOqqv4kjdfbWnm+UWH48aKQzbOOBhHsMFPV/XguDjSk121VE6LY3mEp/iZN3ba04yb&#10;r/aKs96cMbZq8cv7WftkYOz89Aeu5pG5fCxGjssp/MbSl5wmd9YmOb7DQx+CEybj+vJlnH066TPG&#10;r3TSwR9yxsipaXVe7OLV04FgoPvkad45koMzV9nBA7NcOGaLTWNe29mz7anilI0z3viqZ70GD9Lg&#10;4DP95hunK4zFpfg51ugnV7zUkGuHa1D7ofjRSQYu5BweusQYuXZ4jz4/EB73jH2gp+sGHkQPu/ng&#10;nE41gi+7er6JFV09qIMX4TeHR/yLGxvskjG/fn1i7rG9duEX/k8+Ef9P1ocAe0+CvU8/23u7Rr9f&#10;x/ALGs8Hq9ckcL142DXXutGN/9OHc789r5XIsK+O2RYH1x29++yIvZPwRidf8sbpLNdixxfEZ3lQ&#10;i7759YMf/GDdk8FajvEjba12P3togGI/e+jhl+C7MXCD0JsJlFOiQCsMchURwmMMgBWg46YCrQAN&#10;eGPs6Y0JFlkyZ4FUBEirGCLn7Ck2ieeg8VMeDzzwthDwsBc550c2yAlw9rPTImcHv7nIOTLHVpsP&#10;GdhaKBp+jU6NTjG2OXRTA5fEu7FT8BYPPgV/bmLFS8++44okO+bEGBmDkbxFrg9fF3uY8eTvaefE&#10;jl7mMw97eMyjM17FCj/bqLga08xrdIsjkge604vXcTlu80ynY3rZxIPkFaU/e5pjPlaPJ94TK1s1&#10;OosNvc7F0ibfjSwd5mA56zDsfDFOd7HSy0UvPM3Ra7yLI7twhc08Sn954I/6gREZM19Lh7GwFgeE&#10;H5ljnw2+2SN6sUI+Xi3f+FVOyGqOyfRCz7k6NKYG5fGMBz/aN7pxMN4aYNeYYw12ayd+mOiiU+7g&#10;MkZGL15sirP+jCGe+OilLwx6uM497KyrahdW8+aM0Q+7Pj8Rm3iLE356Gis/5dVxfhhrXI+XvvQm&#10;i1evNcYOysflz+MrvLcnV5OTe6/cX2/+ianfBl6fAoF3aOkanFvfYBj7LorF7St78y8MPgGOfxxc&#10;Pjpm7/QB70mL/2gv43fu38U30G4NrtG7ZJ9MzAaXYxXiDcX1DbWvYr1xs0kPHg/A+Ld5+Dn73Nw4&#10;3PKm8WWOPfy6uW90yk81duZTr6asF/Xe/goLe1F5MYeqZTrOOjF+8puvzppPzjl/7BX9XIr8ZgeP&#10;eWP0kX3ZPr/w0a9mrVf9ySPuMJ15c6zm013u9MZco1o31pFj9wsvr6XwoWqJXVTcw5g/2cPj3LE5&#10;uO3LyF4jrmKE+EOPxnZ+aMbN09XNujl6EV647TliffIge0Rvkrieu9G0jvhz6kewwKrlE/10sgVz&#10;MSke/C3WJ5Gju7pwLI90sGUeH3k6O9ezS47N4hC+auHE1b1LMdfCZv7l/e6sJ+N42OYHv+gVS/Lm&#10;uzehH1/3N/TQYa4Xc8ZejiXe4qWZ6z6qvBuzVpHxckKfxt/0wstPsni7duWn89Z6+vHzR72rf6Rm&#10;1M76qTcPaNaDr/1Tfh58PZrjxzP+7Dnc+17Xp/f8FODrD7xBs998ZGN94OC5NTnr2F51c140z57t&#10;p/Xo9IDNQyTY6bl+/WoNW5ojp5M6D8zemDi++dbblzdn3/IQzYOJ9TDIvv6F9TG17eHSky/Xw6eH&#10;88KHDfkT4+pt4bo63jZf7JWaWFgLcuqbxuLzZH37zR7gBe+gmv/Ww6/1La3Z954OSHinI+OTh2g9&#10;uBucN2/ONfeavcD1e+I6Mh6w4KHnyWPr0v4weIbEC4nX/Xtzfy2P965+vnpqZj10+3Rf8/2k5Fpr&#10;V2Ssa8v65tf0j5/NfdmNqzfo5Wb8nh1r2ZCe9UGL8eHJxBCuJ3OuXt5995vrgSMf8PjpvxWX4Ruw&#10;lzur1u9eXV8fLxm/b++Nc8diWp2LdbVrXXSfpQbVnNcU4q6m4VTz+K071wn6yfqU6Pe///2vXgvS&#10;RYdcr5oafGyWU1Se6dvfUnRvMfcTE6f1c8nrh4jVhP1t58tPq/im4YOpZ9/q2uNz/zfX3SnXVUP0&#10;OYZN7Vpf7HgR7ycwHcMWBrj0/DNGByLPd+Ouy2LgzQsPv/gvfnx3b+uNZsfb5r4nb10b22t3vzFD&#10;N/vk6WxMKy/m6UHWYXzw0dsewmZ4yag5tvLJPAz0OCbbnkOebrzknbfPsqPBgszjsw7ZiYc8GQ9k&#10;1ED5P3Fp+JA6sJ+JBR42EV0w6rPNnmPz5tit7vhZjNhXl/EgdtOn4RdD4+nkgxjhZ+skjbzWvAYz&#10;e2JqnD8wVd/x0M2W2PFbzF1z2DYGT5iQeIitHj959p07VmNirLe22NDYzF81gVpX+r22XhD7KL/P&#10;uhLDdLCplX+NzuoL1uoigqlrIlzVPLvlp/xZQ+41neMX0/ygx7E5exCM5s8YhA+/hifd9huNT/LS&#10;vZR7K3jEzxteeo0O+hCf4GbfGlHL8Hf95T+d9CTr3Fx9fosBXPDYR5zDxBe6ixV/6+WebXZ9WMG+&#10;U60Wp+JQnuDTxDddyRijs9os/1rjSD2IhzqFXaz6dis+c9kjz2b1Vd2c+PmtRuREPMTVePPiRg99&#10;5E596dcbq5bTSb45x/Dr2ZADOSLPF7rLBT3iAq840gEHvcnCCnPXLHMwR/jplBd7vtdq7NDHl+LD&#10;FkxsRzCkI181fFpjeDR6HMNAH90aXXykx7hjY3zQ4y8ujWVbK4581Tun62X8NXNk2cELozjicc6G&#10;Y/jzgQ69cfLa6buWXfE0lr7WTz6RSz+dfJObcw+iI5sa2fJH1nqTM3WKp9ikm6wcIrqMmWueTP45&#10;ZxOREwvjdIabXedRumDXk9XEtPVhDO+5bsLPPsquZt5+R2fYNTr5Tid9sMmr415PpBcW/Ige/rQv&#10;IfESN6TOjRVj+tjIX7jYojP/2WD7jCm+9DeumSPPDzhg4p+913qkj+0wOEfk9HDEk890OYende2Y&#10;frZhIZ/9lxs9+NSPte69TPc5rh+u5+IDP9viBxu7zuUAnvy2l/r2r7xp5rx25aO++2wxxUOeHKx0&#10;GBcTPNqZK36Yo8c9uxwbs2+LQdcg+pzrYSSj3sxXA3oPqD7+2C9fuG76sOK8zvx0x8+vUHjwxQZZ&#10;7/H5+1/rb3xNvG7dnvqY15jw+6nDTybujun14Uyv2/iQr/nFZ7T4huiGGbG7bM+YOdiLcfgdG3PO&#10;D1jETf7FSsODV8z+8A//cD0Acy3Fr5ERt2jtVD/84Q/Xwy+F+Od//ueXv/mbv1mKLAoXYwuDIPCc&#10;EmBkjOITqOOleOY0zlckCqdFURGjxumsaMkg9tiICizS0pE+dsgJIkzsa3QqCnIwNl+w04fv7DXH&#10;9AoyO8hYeNgIn4bv9CcZfiI4kLnigSzCFh1fLOje/OGTMQuCDjbb7OStDTUZ42Tolz8y+cSXbMKB&#10;D3bz+MyXR8dslfsw4+MnTPjoQHgj8aUfX3pQ9swZp4vv4hWvuXjozw5c9Jor3/GIjfjlLzKGh038&#10;qOZYXsxrenpaiGxE5vhNv3UBL6yaeS39SJzYlsvqwDj9GsziWf1lI6zG2fOC0xo0ToZPdJGVE7zm&#10;yBtzrnUeFTd+kTMPf/6n/3fxylk5px8PWTFA/CKDH26NXs0c2Tby8Dv3IoBv4lnuo3zSHIsbu+zT&#10;jUee6YABj0a3ebx80NJV7GG0TpBj8/JKD/3FVMvfevzqw6bN32JkHA8b4YOFz/Q6Fl9zfDemLx76&#10;4hQO+NiksxjwIyyR/Ii/8XOudSEHpz+RhsdxvPryj/wsk4vd5casvbHziTdkP736o/d0ztT62yij&#10;yxtVBrwJ5W+u+DbD/jsdv32D6Hzn48VNc/45zyd9vMichu8ksnwUW3G8c3diemeuI9fnpnXk1h/q&#10;fDr7ztUn+2Eks95481BrHauN2cfgG7uaT7j4nWPkeIyN/NTk0PXBcvPa2By765tgM18e5VBtqmk5&#10;RfYBN1fdWOHnW3kKP95kN659ga+W9HwuJlr+67X04iPr2Bt7PunpurBjv2/ukfOV64k5HXygT4PN&#10;WL7BhU6eM1/hIlcuq002yeiNWzN46TeG33n49Yju8Gl4yRQvN4HIcTb1+YcPZjxe1MqBfcMYXREZ&#10;9uBiTx92c3jgg8MYDNnQ8HdNtieQxW/cTbAcoB58wZkPrXs34e2HbKYjf+2XfHAOh3m26GPX3hRu&#10;hId8uNnkB13089MeZs65eWPx8dM5Xck5tjfV2EPwq/Nyhh/Rq17EH49jelDxUxf00oO/c/7Qp/6s&#10;CyRe2ulPtWleLNNrXJ8vSGO79aSxdepqb4aDPF7ERj5o9MlFtlF+Oa7G8LEhV/KkHtQBcvzFF15c&#10;7D1BDMrLuqaOnJjQe+8Ks28X+QbQN+b+4M033pr8Pl96/Xzcrr39osNDr/0iY6536xtk7tGtI2vx&#10;xXV2P3Tae6SHE34G0U8drr9PNXvksKwHXwNjzXuw5gGcn6a7cUMM3T+skCx/xa0cFw9jbMHjHpWP&#10;cqiHle/26fU3u4Y8LFmfNpx/HgT5eULf1vr0oeuKa5yYzn3Q+PTpjPtWG59u3pTzud+9Lp774dj6&#10;htfTAfjcXumeZ/au53DCN9jm/ObIyvt6Ifz2/oP7YsCtfc1/uB9MPvr08tG8ePzow4/WC0AvGH2L&#10;SY7wXr8594r3J09zHRoDK6b8fCKIrjkTD3/zy0NJNeEa66dFns816N5998G7fj1wfOXV/aakh2dL&#10;/+gQJ3WhV2Pw4jGvNsXyH/7hH776hKj4a9YsP+QAr9yTYwuPMblA5qpncbB2YTWn95pD7cKhxvsQ&#10;FPvVO3215/5+3ZC/kYaf3bt35zr52oNVv2+88ebYeWOO37y89ea85vQAzFp7deIxfHIE47n2nYvR&#10;3jt9innfa+/xfQ1mBybjmtiICeIH31wLxOZnP/vZejMdfjEha87fULMnGwu7+JBv7yRjXfK5/bi9&#10;mC3jxd06wAunOfLm6OefXgtnlGz+wQ4XKkewwUInfNmHF2l7nW27jtkUo2zjowPhg80c3Y7zF288&#10;7FjT3lRXI/mQ3WqBPWQMXtcLOjUxgcNY12qvf+SRfH7gy7Zz8XBuXH5gdWw+e4gOvGScF3fnePMN&#10;sSW38qhH/Cr+eMUXn7WgdqwH4/lqXl2REzt54hes7JM13mtEemvFly/N0Y0cG299VpP4kZYP+Yxf&#10;zeizYw7h5af9Qv17OAIzDPwVHz3dxuiVb1jYLZ4aHuN00EWP+daJef7CDQ95Op33kJlucvQ4FkO1&#10;1SfYjZNpD6K/ONkLrYXioBdzsVdb+VAe2aE/++arF3bk0DEbER62YMWD2m+MswUHP42f+SEDj/0S&#10;TjLk+acnh/jDNv/E0Z4Cc/nCC78xjU/FwJj54qiFpXgifhkTFzlVA43Rc+pvLzNGNzzG6CdrDMEH&#10;S76iaqR6M+9cI8Om+qDTPFmEB68xPOywzxfzxjX6+YDYS3fzdBQPPqohMSwXiM/08Lv6bK2QlQuU&#10;r/DQH7GBlw666K7GjNFn3BhejT44nBtvHYop/9inmz8ouxoZZN6YOdjCSZdxcuyqteqNj8bxp4dN&#10;RB8sdMDS/QJddJIrp8gx+XgQHfmc38i42MuzXOBlq5ggmMyrTzwam9mAAQ+iT4zKoZgZb6/Gz671&#10;WC61cGrG2GejXDkma5xOPX466a4OwpLvxpOjA37xM0e33rm4nrXOZjHQjPPf/uZYvuCnm43s4Bf/&#10;dONHdKph4zDia33Qpa8WxMdYNshq/IIVZY8N+pBGRtzpC4NGh3NUrTjOPw2veNKv14pBtsshMla+&#10;+dY9D1v4epBG75lzLdx6OhB9xdIxfPSR4xcs+STn+mIYJjrlUQ+DfPNX7uFX6+ToYVOv4WPXOVt8&#10;NsYOLOSNyw//jJkv7uIJp2sIe60p43xgEz8fqg9t59DrqM/ntcuH+/Xg2FSPPsxOxmvNT6f2Pp+e&#10;PPLaxDe79vzsoWPLLz/5AJ7PsHWXD/eN9UHCXcP8QsUbfn3HYqaHVw+fxudqMV/o6Zwd5/j1fET4&#10;xJ3sv/yX/3J988vDr3JefdUW0j/90z9dD78I9je/HAu+gBb8klNQKAxw8xkJtF7w6QFKjzgCsGOJ&#10;bhE6hyXAWoWmYPSRcYGgn00NT4XItlawnMOvJ1uvkYcHrpOMr6ROD5vix0ePousmIr6Cmw/ZzC7c&#10;8OH1wqpFSrfCNSbu5PORPbFBeMnS1+LF17Ec0K/hpQvRASPigw3EWJg0Nukmzzd92MUz2XIWFhjL&#10;1emzcTLiiC8qX/lV7p2fea8vd2qyiyL5c1Fr7NCBwojYJE8fXSdp5smSoROfsfQUx26KjJHlYzki&#10;z1Y6yMOILz+cOy6mKFthLI/G2Rdv8TFmk2KLfjGw4VdLmjF85RRlJ73x0N1GnzzdyeFJHpbWQrnl&#10;Fxyo3MBHv3O6EBk+sKW+XSy7ePVCRcxgYAeVG2Nwir/eOX1njPGx6cLnAqCZx2+umkg/n6wRpNEN&#10;Ty84zMOv4eerMXHmIzv8JG8cD0zw1ByLq1opfyee6tIcyr/iSR+f2BBD7cwNgqs4w6APK9L4nD4N&#10;T/zFODnUHNLW/6c0rt+aNXHNm+1zYZwYi4M3FEfBsuEBmIdGC9cVtoVFLfqZwVGzVtocOCZz5sjY&#10;adcYzPqlfxpsZ13V8NQXPzH2ZpmHc2ua3SvdHlZ501jMYWBnLG9g09K/bN+YdSl2c+wnldjn45d8&#10;fzZ5H/5rzyeO09MPK9vyXc7habw6UxfG6JJnsWKvWv0qLlc6YTQGs/FwLCyD1Tw7p2yxwKte++o9&#10;GTrxkEN04ENsmksHm3icw1fe6DjbqS95evmnXrpJpB9lKxvn3kkObzWpZdt8+p33wqdriEY3HHCS&#10;ay2KvX0HL3l7XLHv3JqDOazljj68eGAyBnd47Q/2hq9+YmDk4dDyB4/rl1iko1qhCxXb+PVa/ldX&#10;xukRW5g7LtbGyBfD8lrundNx+to4Gf7ipYO+6jS79OPFp+erWJDJpnNYw42KGyrm9KlRcaO3uOkR&#10;PvztlezBQ1ZjA8GiFW8NBuPGssOGc3q1005xpi9ZY8h5+LOXDN+sbxjNGdNrsBRjTXzUAX/lS4zp&#10;olezz64HQJ/va4xvoN5b+udebvTfuLnzsh9ijb/zgkbt+bT9r37lk4H7YZe/wbWuV3NuzIMxdv0E&#10;4ABf2H0LSlwefiqn+75xX6P9LJPrvTW87wVGaH+Y4MnkZ2Rv3pq435o99Lr1sWNUrvV84nN+dy72&#10;rauFYXRX6x1/7m+crZ8OfLoewHkgdOeOexVvetlbxFEd+Gk79e+TmPYTtaBGButTe7l64OfctzyZ&#10;nI9Pt29Zt+7hZt+E27fErqvdyfXY8sBL7mB0XfDwSowePZrr3sROfnyggh8e1n225mZNzz/fjn7z&#10;7bcuD15/cLkx/vlW14cT9w8/3PcnHni5YIjI7C5zvB8afjl4/UyluNuv/MTfg6uHQbsu5n7TQ7yx&#10;/Wxsips44y1m4guTB+znm/F8EXe1YG7Xya9WHdoX2zetC+sjGfo0dY+skeq0GlfvPZBXNytm06xN&#10;mOD0wZK9b/o7BfsDZP6emW/jqblVN5Oz/YBrryXfcHP99pDVN/OuSmjndfKs7XrrNdvGqMEfZvbV&#10;ImoORvhbs3j43d5gTVonxvnmBTTf+I3EQOzEXZ8NcWTz5ZqHz7hjvObE0h6mJooTeZjwGetakZ3i&#10;jw9uPd0wkUu2Rkd7HZ+zjYxpcKXHGMoePn288IgRXfJODiY25Jec3ljnxcxY83qNTZicm3ecP+pS&#10;nfCz+tWKZ7E0h7fXF/id8yu/8eY/Wce7Hl/Mpw8OPtdgy3axI1ss9D3oUTetB60H/GyKFYI3n6ud&#10;6pRumPTFQV051sgg9vGYry6d54uWbvLm15qaY/NsnHmlD05kz7BPsCmO9PLPOD5YNfLh5BPbiB29&#10;B2n2IDFQ533LlH05QmFqLcJZ7dSLb/cFfA9z+OnxcLoPiTqnBwb+Vx/yAuvL65Qe4/YvbyaesYYb&#10;T/VBhjx9px3ETn6s/W16utiSI+ScDrJ9UIAMX/nHRrXLd7ETN715fOGSK9izDQtbdLLNdzz0GLc+&#10;YCcrD947EFvyfDRmr3FcvRQjLXt08AMWeVEX5oyZI8dedVb86CpWeGE2Bic+OE9/zCVDh7nIOmNX&#10;j5ddPHToyZA1rifDb/PiBzsMYiUuraGwaNl2nh/FHznXyODlY9jFQB71xcs4yh864XJsHmnGNOd0&#10;w43YDIdxja7shk0uxCWMbMqHPhww0SXndDsmr9FNDqWTPnqNsUeHeIUZT/GFH09rpFrAo17aE+kS&#10;N/NnjPiCly64nL+cCxhhw6PJIzzO1TS8XfeMw0F/fkbpynZ5dAwXImu86zD+6GzhKX/wIrrVARzs&#10;0aE3V+7IwAs3YosfrSs4YCgvZNh3TJdGV3ViH1PXxmrwkfMa2N5DJz/joccxwss2THSyo9WHCckd&#10;veTTAauG33l7b2Mw8pkd+ruOstk4wgeDMWuUX+JIZzEQc3WFNH57Dx0G+uiIl0782U8/PtjJVIv4&#10;1Go/g43HPMJLn954eRdP9UIH3Qg/7F0TYCkufEF4NPiK4bkWugayY87aSh8c5b0GSzb4oqd75dOv&#10;TAzv+kDl8Br3Yb7lw7zW8nBr/S1/8nwdnudT6utn6Od4dqD1Ifj1N6UHH93rNQy+wd7f1jcAmwYL&#10;WuPTjPON38URwU2fGIqLBqtxDS9qrdLpnI/O+WD9mPfw64//+I+/+tlDVB1ozlfl9ze/LDrf+vrx&#10;j3+8gq1ojZ+FqRlLoVZwkcQDgp8+vBWUcbyB0Ds3Hhljh9MFi15jKDtIS15vnk0BEAiNXcTeGfx6&#10;ckjAomRO3c4lpOJWSF5AulGE2UaAR0xKpBjgi2BDjtnxUyX0aWToUNjm0hPGMLGl6WEzlj/4xSU8&#10;3QjR1zz+xuk1phUDusQ+nPzQjBcbjQ0y4YTFvHEYjOM1hu+Mo/jB0KbQDR9b8ka+XGt0waQm1aLG&#10;v/CGBRUvNvAg5+nWxwM3ciweeMOG5NsYnMgYXnrEpjVRvBH/nLNBd7zw8yPfOucDufxvnO1ijUdN&#10;qzf68OLzooRujV5jdDhG7GfTsV4zxqbY0x0P+Xg1fiD2ND6Vx2Jeftktd6hY41fjLkjIsXwj8SSP&#10;TyzJwUI338VAXvT0sK+ZT0ZNeIHQzTAsctU6ck6WPvJw8ZMO9nvRLO9s06uPyiHdXjC4IFobxulg&#10;I4z0k083X8UZj1ZuYWodmCu+ZPGEES+deudRedXMs4eMuxCGgW7UXPq0jtNvHsHW2vEzRDduz759&#10;9fdKVIWLXjZcEP19Dt+0MveZNwcHH3seFvkJqGwss/O/jWtunq7+kL259W2rq7rRio0envCxWY1o&#10;ZOkrx2j9rZc9uR5e+Ztf3nzzyX58y/b4ttb3vX0j5VsTHtKtvws2dsjyzT+m1qftr3Kz/u7L0AC5&#10;XPMtMrJzDFvxgxvtOOwXZWTN8WvbfLE36J3jTy4/ncthOTGm7smsHAzW5hB+Tc+Oul1vgM8NJhn8&#10;xtG5puilDzk2r65RsT/x4dGcs1+tVcvm+cyufcq66UaaPsQ2fnLWT+u82Jz+WUuwsG1cfPC2J9ML&#10;C37y+UcW2Q/sC47Ju47AJpb5Y12fezpcbJKhV67w4C3emjH7EB/t0XRXE+HKN2PlIZ/Nm8PLhnwh&#10;x/TUzJOlP2LbmFjrych54+QRe+VHfOKHR+MvHk3s8BqjD+FH5412/HrY2MmmRs9ZHxrb5ZsecVMf&#10;iD8nZjrpQGIthzDxTXxgMUe/8WKbb3SYb06+7eH6fDAPPx6xKRfGGo/gCROe+Nnnj/6UZ0Ps2i/N&#10;4aPLnPH83DGxN7Cz49g1cT8U2T9pRscwrIcvvgUlDv72k4ddroO/7uHXx96U/XD9xIU/cuxTfuvh&#10;16dexM+6utrbPJzZP1e4H3B6APTgwYu/o4TXN6o0DyY8CKOH3PMv5X+uLfbI5y/uu1oz/OIDvY75&#10;LS5y6V7AenRuXpzwisuOjQdg239/9+n1wfTaa4PrzuwB12b/nBJb3/z6Aq98z73LU7lxj3pnPfiC&#10;G+/1a3O/9NgLO9em2RM8sLsxe8Vg5++NGfNtNvGA0wO/flZw/0zi9B54zdjza66bV/ve5OvWXE9G&#10;av3zTaV3vva1y1tvv325cWteA40PHnr9eu5NPvjwN/Mic99P+3tfYrYetk3eXX+cv/qqD0e8veLn&#10;G2l+AtA3wRzPKtv/xrbrGR73LmpNTYuhGrL21YFYVvuaXow9+PKmtJ9oEVv7qlzD1X5S3eMXA+d0&#10;8Zlddahnr/HySJ5ex/Rt+7NvzbmfGib32uT99s3bKzYffvjxypF8rOvwxF6d8XfVn4eW65tzkXtU&#10;146dOznD5ydC+W5eDuGB48R/+sFnfuCFE17j5D0gtB/B+t3vfnfVKv78JXNev8ypafx6td85SlYs&#10;uraJrX3I/leukofbeHNk2JQjx8U/XeZgL9eO4WIDGUfwIq1Y4NPTU/zohUFfY7t7XxitXT4VYxj4&#10;2WsK43T3YR/y+MRZ75ytjpsnB2s+wEm3BmeY2WAPdR+Pijk5usp1sddOzKf+jvEVF82xnOrJdv3p&#10;9YAYa+T46qeT+GaeTB+s43u2zLe+6CSLOoYlPHiTUw9nvYq3Pt0wJ8e2XLF91i6b9LBlLH/FjW90&#10;FU+8vkX685//fOXIfiEW2WCbXHrY0awfe4z4qCtrSi8P5MMJm5iRYytf6RKffMVLLtsaLN5D8QZX&#10;dUZP9c4nBKNzup3jqybw96EosTJGf1iSNxZetX/WGKwwO6eDfnLFp9ejdPPbcXlL1nGYxJnfrTfz&#10;yDgbZORPXNKHyrUen3jzg28w4OUTnWoTpQdf8UJ06OkpJuGHFRbXGdeT6oIdfpEVl+yTJUefeEf0&#10;0Mkf/Pjk1xze5s2VD3HxZjRyjt98a1EjD4N9gU7+ksNXnM0jx/jx0Sce+nwtP8WAr2ceyl3n+KqR&#10;6iA+POaRc8186yGbxT1/xREuMmESD/4UJ2P48dqb8NOB3zzZ1hEZvNaoaxBZPOKgOXcMP/n2qWIQ&#10;VjqLGd3wGDPHBj7NnNywB1/6rSE5cNzaJqfRwxZcxukUd7J49Nksf9W0fOOlwxwbyaQDmYcRTzEy&#10;Xv7UjxhoYmoOFrzkEL1sJwtPMaaHj3pj5vlBHuHBL769fpQP+MXVPOxhQ8lr2dOjZHxYh5xzdvXq&#10;SN++Hh7xEEcY0l0+8ePRsl08Ef/xwKs+8BijGy5j5GHSjOExzgbb7IotoosN8ep1vXrBZ5/3U7H0&#10;8QV/sXJOn1zhs5/DrxbolAO42TeuwVgMzlYtwOWa9/d///drn4MBNo0PZDtng264YVAj6ee7vbEH&#10;d8Wwusgewl8MydHLN3WBYNJaK3jh0hyLgZiILx3pRHSZ89OEfoHBt7nMz232igF9/v7z+hUn/g1O&#10;PF73eB/PB/m8Vlm/FnL1pz7w4CW/fl1pbPhw4JeDyS8smUM1OMgh9sRAPKoLvhQvvPxAmnl85sVM&#10;j4d8PlZP/PoX/+Jf/NbDLxjxos7X7tQ3vwT6Rz/60eWv/uqv1mJUgBQxqhEMPAUlXQNGMrs5ah5v&#10;YJHzAOPRN+dcAtnuwmmshpc8TIiddGvscV6B5yw+PGE+W8E48ZArGcbJ8quNWk8XnOKFFw5kvJYe&#10;mCL+pFtsPYFn1+Lqq+3J8UGxIj6RN4fChk5bek08YEb8d24uHeToUCx6uPnJN7jIvRxbfI7JwoP4&#10;Qycf2hDN5+OJQcNrjl4bsMK0KbAJl5yLgdhmI7wavC0QN1lqLRvZqS6cn5jYri7I4+P36Xt6unGJ&#10;xzydZxyLHR4y5B2LBR5knr/ixKfy31z1jOgOB7/Yd5xedWAzJ3f6pNFrTp+ufNSzg8iYb1yjgxzi&#10;k2buxJTvsIi7+ITtxEovfnbykZz4yDE95owXIzblpdjASU/1d+oLJ1InXXTN4YHBmvIpPrj4YDxc&#10;eucw0S+OxjV6xLiLTLnBD6O13lqEP50RnafPdOevxkcX7GoaVRvGqo+IHvbhqNFlrNycx/BoYchv&#10;87V8l3P26IYRtV7kqXx6sOWP9V+7Ofvj6OlbUGNg6fITXK8N7ytDxdEnPurDy6ZPcH+Fd45vXeH3&#10;RtZ68HSF2xjcS2YIxoi++nyptr6qwZtzAR8965P5QJCdf954WzJj26fKvaF69/bU9djjl29PeMMT&#10;jm1v2/BmtHPYyps/Gnrt2cRgtttrxzjS+KCVX3VqbxNz5Fw9ILnAp/G7uudbNSYv6tnag4kcPMbP&#10;fZAMfeq0esoWbMWMTvxssUEXXjKwmE+n2k9XdYXEhC46xB2vxo45PRyubV700JEcXexUD40XZ6QV&#10;j3Bq537lOHxhJ8u2Y3qLIR3i5dycuLjPgDF9xuiEqfg4ZkP+evFWDDW6yISLDljKr5ZtcrDRV5w0&#10;mB0bhwcu+825L9BFt3n7CB5j7J8YED3nOD462Ggsnmwj8YJRjPR4YCAfXw2vZhxfOUgv/8oDMh6+&#10;xsWSn9XoicUxPj081Zg5dshlLwx0wIWvmtIjusyzr9GJD8nxibf4ZD+/HUfGxIg8XRr9MJF37FrS&#10;nk+flnwxqsFI3671/WK+mPkggXMwnPsJCt9ampG1d4mNferjjz6+vPfeLy8PP9nfUPLQaz+88knO&#10;qc1VTx7EsWsfVw/iMnhn3oMkPw+o9zDNg7OxcLl/z32hN3JuXT768OPLL37x3rK1dD+xx+0HUPkI&#10;Kx+rW77m3+mnY3P4tp9iI0azj7guXMUIhonQnNO5sXoo9fln03/O7tTxl3yx3889+62JoW+A3Zo1&#10;fFvN+KYHrPOC57r9wJuDXrir1YmF7WZvOas5ZPvp4HrM1vT41Il174MU6wXh4H/t9QeXb33725fv&#10;/f4frG8gPHjj9cuTZ08vv/r1ry6/HPrN+vbdx+unET30un4Vg6mgsTJxGvL3vPi+f+ZvrqUTG7G+&#10;PdcotSXH4uWh0auTh/W3KucFqDmxXlgn9sXZtdAbIN6EN2bfEl+84olXzbgHV7+a9WRPMZ9efM6R&#10;HFmv7T8+bPR3f/d3i+j3RoE3ydW89VxOHat/f/fLTxiyJ7fq5dZNP9/y5rqfNK4ukDjLjfzSUR1o&#10;uz62H+Z8O3J9y/HD/aaXVn3x4UVdvXi9alyc1GavNekz3h7rnsKnR5F4anBp1TnM5pD9XW3kg+OI&#10;HPvkxEXvHJb2P+etB3jgEjfj6YQPOdbSQz9Z58ixMXsRexq+chmxhcTFOb1yj8iHBdHjnH1zxXDv&#10;V/t6oabcf/sWjntwb0J13cMPG5+6poSfnvRFzs2xecaM7WrXa0f6YRdnWPJBI3vGJtv80Xf94L8c&#10;GIermBWLsOjpc0zWOvC6i65iZU49O6fbfZSYwHbGnnzXeDar0/wNJ1x4iw8+5Jzv9BsPc7Gmyzi8&#10;mnOUfXacp/fUhbr/o5ePsPKhDzBWI3iKN73sk4eRD/CTDR+b4sK+nPW6sPiThSlZvOa7v3fMZsfF&#10;Ha9jGOAyx6fyVZ719Ld26cHnmF/wi7ec8IueakCPF9HJpnWKP5t8oiO7MNVga0/o3DxMeDX+a8Zg&#10;MA9rOPK7ODkWQ5iya5xucYGtHLFhDk/45AYPvfyHje7qSHMe0ctv9/U90KRfXdBBTpNv+yheehD5&#10;8Gl8wycv9JIthnpkzFx84kIPrPx27loEj3lj8Jw21BLS6BQrWNnBJw5sOA4fu8jcabsYIjL0J68n&#10;Tz8cYp6PerjLZTnAY5ws/fQ4P/02jje88nVeH+jAj7dxMpFGl+Owy5u44SV71ojGB68trQvjGvn8&#10;gQGJi7Ea7OpWPtob1UC8xYD+/CmO9R3DFZ9zelBxNm8OPjZ98JBP1Zw5tiJjMMBPhzyoA/JwWgvZ&#10;1GvJnHYRPObwRfTQGSaNbDEoTuToEAtNXGHSZ+OMEVv8w+OYHB424Nfcf4k5+3LGlpizpZEzlp7z&#10;ONv08YOcufJgLrv5Cic+MUN85GvxTTYcrpVq7sShVuXLHJzqzT2D3vWdb8bZal3T1Xonzx59eMTK&#10;viAG55g40sO2uNFb3vmkx2OMLD7+0C9vzvHQxXc66CNbfI2RhdE4+6jx01bXGjbTpelRvOIutuID&#10;C981Mtkwhs8YnGE2Tz9d4oCM0e+XLMhqPtju70Z7vWAP957fwjSvJ73G8U0wr38ez2tO3wwzNkr2&#10;g6+Rfzo2vdfmA+LeC7tmcN2j732klm90I7j0JzbNePmr3jXzC9fowK9vrJyQ4bs8/dEf/dFXD780&#10;Msl/de7gz6YZdLH6i7/4i8tf//Vfr0JVcIAEWmMQQGOCHjnHi1ogQGTsBGmMcY6lGzlnV8ItjlMu&#10;R+mXVNgqYDoKVgv5DFp2HWsFz3hJ0OiwmMhr5hRzi4I/euMaXrJ4zJ1YUT5GWv7yAfH3H//xHxdV&#10;4Pz3gtInp3yyxli+VbT0nM15vobz9Lv46OEqb3yBo83WonTzjpzTEeZiHR4+0c0WOZtWebHAjSOy&#10;7JITM3pscl4U9MLXuFgUf/z0k7cR4m8DTL9juug/4+GcHH6Y+JBtzbl5cSpWfO2YDN3ipJVPrbhp&#10;bOPHSxYPG8VG0zu3mSLnxRIV3zPG6XMOg7XgRkJ8zMFaDuNjN910nro18Sz3mj4Z5Bwv/eJbTTgW&#10;R3qRsXTzvXnH5osTneWRXuPGbE7qW63r7Tl643KEHy/9L+uDF9FbLcNSPaglG3hv6rAbBnrCgfKn&#10;OLANE3JurviJf1jZNXfmHQY6i61z4+SNwUA/H4s5nepB7zxseBtjp3Zipr8cFCfyZMinD2nhSp4P&#10;+ORYrYtbLybEMr/65pe/9+WT7LfuTq1N70HS+ntYd+bG4upvbqy//7IeJu04w+XnBZFjn9LOBw+c&#10;vIHo/T8X02rP/Fc8V34h7XeNl/vInAdp3hh10fa3VHh+fexcnwPhWHqudLnAa95c9uALzaV4Ma6H&#10;ZVd2yGjPhm99MubZxPfLuWA/nxgv+X0B14o7Kh/luhpSB8bMRZqYy4naUs/teWe+2VFDaho/PmSe&#10;PXbYUG/Zh5/OarXa1ZvDg19daNUFXuOIvdNPLf3m9Pxj3zn/enOIPDvsi2e66HdOj7HWtvMzjnjN&#10;a+UCVn6yQT8+Ld1ilY8r11fzGv3w2U+75tDhmF42wmmMjW5AjcmJGIUNZnIonHwtd7DA4Rgv2/Gz&#10;nd/G1YYYNh/BZw4ecQ4re/pqQgu/1nxzfI8/YjeCA6/xYsKucY2/5R0PrPE4Nx6xQyceuvIr/c7J&#10;mUu/mMJ/5stx/uAjly5YND2yj7mvqNbEvjxpdMuF/aK1Zj5/0RkvOuQNVXuaYzbUmDm285HPYuLN&#10;IS/IHeerHl+xYkdPni06w17do74V42f2JiKzZ/uWkG9Tv71u8Pnjodd77/1qfWPKN1fJ7HyRnZw8&#10;ZnPr8hpmfUhgzu2XHirx28MxePfP9HnDyJsIe+8g52GOF59+anDn0UMKOd4vmPNFX/7xlVN+57v5&#10;Mx7l0Nz6JOFgQx5qeWDnAd5ng4ltBKuHWnCN2IrPl8PrAw737nmB6d7SC2h7jNq1Llwz3cdOfJXO&#10;1XYmFovCPnh8UwzG9dOLc93zcEo9afzxoOrdb37z8t3vfXf1r01OfCvrNx9+ePmHf/j79YE2fyNz&#10;fatu9D0f//sAyba1yQvJ/Q3q/cJTzP1NsFW788810sNM9fPBB/tvwNgDwoGqX7WoFtqjdo5e/H2T&#10;7tM9GPPwwPgpr0diUKPDHPv2QA+4vD7xkzCOxcw+D5d4OYed3t4Au3ffC/H980Eekv30pz9deYXR&#10;z0n69qFveXkw9mhqyd9xowvBA8Nu+7qqrvZ62nsUwsP/1pDGD3UHCznrAY84k0fG8bCltvkoVr71&#10;ZS/BW5zxsoNfnPG1z2vmmsevdw6vGBaf9PFNsw/BjH/V/5B5Nro3E1Oy5opJdoyVP2O7jl7sU85h&#10;PMlYe4xzNuKlA1bXWITHPH/xZht/uvT5oZFv/bMDG4ztExp8yZJLNhn+Isd427vFxH0PDOpLyx98&#10;5Nkwrzlnt3uw9mO6yRVT59pp69Sbv/j4R868cTYcw8YuGTpcIxzTj59ctiI6u18hax4VY7mng2x2&#10;Wud4jGvG4UStQfx06ekIQ/UYThicW0vi1Ic3xEmzb3iw6b60PMHeWqSfzWKEiiv9CA+7ev6KFT46&#10;ULJhpp8PePlLBxsa/u7LzjyISffEdJijD8belKe3eGtk8Z+xtDc1JkbFlCxdbIsTfmN0wViu+Gke&#10;TvPIOEzFXctXPR4N5uJEJyz08o0dWMjD5lgjix+ZY8MxP8nmI3lE1jowbp+jm11jYTOHlzx99kfv&#10;VflGhHsbOrze7r2c4kNPPtJRDNMbT7FwfNoM7ymHigGbYlJMxciHT773ve+t3NPJj/JT7pAaEZPy&#10;LybZi884PrphlMOwaXQicwh+jS64im8+hp1OOvKnOMg1vHjJnXzOw67FS5a98nvi5Ee2HadLUxP7&#10;Hu/Dr2KjkW1vZLMY0c1WfuKDwTldNfrN021thNE4G61Na16+YDcnR/jpLa70wlBOjOELm/i2H5gP&#10;k968uebZLZfk8Tk2xz/NnmAfCRs/yq/eeZjY45dzejQ409e+YY4sm3otn8wjsTWGN7+qH/Man+w3&#10;ejbZp4Msv2D097zlrvcui7e1cOqDgx6NrnyIX18c6eVnvtFDNz3k8Mk1bI7pPmNFnu/qTGyLAZ3t&#10;n+Q0vrCRT/YS1xn42VQ3cLBnD+oDXebkyxy7YginseKLxzi7evrNOc52vokF3xF+c+lh44z9Sek0&#10;Dwe/4WMjWT07aow/+NljR480OjTycJz1ww6cdOWTWOvx4KUHH6ILn54977stW6PLLyM9ePXB7Jvf&#10;uXz7O9+5vPO1dza2oQdTR+7ZvQ7zU+t0rw8BzmuRhW9e54zV9drEiyi/uHTz+sRi5mbX/iq2+nwv&#10;RgvHjMXjuHE8zvmksQVves526nYsXvYIY33z6/ybX8VCc7609c0vi8fDLz97KIgSpCA18wKsGaMI&#10;wAJujlFKNU5IdEnBbz7jNePN4bUYFI9zOs5EG6PTgpAk8xr+FmyFcAYs/elBjulGgo6HTLL4z2QY&#10;Q8ZapM7JlThjkXENTzjSl1/GbAoecNkIJI8vEmiBG7cp8wmZ19Op5QtbbMJF94nbHB565YG88/S0&#10;6PGGnR5jZMVDM4bXPBz5nl/m1As5vRydcWAPBi1+vHjCh4e+cCObmBfpPklIb/7h0eDLN/nPR3rx&#10;uxjgrTYcl4OXKduOT0x8RfnAJr7iBA/Cw/4Zn2IdNmN42SBLh/N44W7OGDk1og7IiyvCy04yekRX&#10;sc2n4nSSFpbTbxcdMSvW9MgB3fntmCzs+MzjzQcNL7zlo/NujJD9hm/IsTn+hi+fsnfq19hkuwuk&#10;c5j0+W1vsjeUR7pfJnGEDR8qd5o5OmAzh79YiV0UtnDiSQefyGrG6afXuGOY7Wd8oJ+9cmteKw6n&#10;/2fDl49aOMKiRsKqGRM3uc62sWwk42HXNbJ3J7ZTVx5mPR8IcK4L6FxMvam1HnRdxd0bgLdvjq2R&#10;Kwb4tY1p19tYWmO6cOqX3exPX3MMf3MnFVNx/uLxvjE3th5izYXZJ1Kcr8v+1bELuxyIt/z7qvZX&#10;TZwP2m9WTh0/Gz+GbgzrzRm/Qff0Z9zDlD+tfzd86ogt8UDGnWvWrVzovbiz56lvrT2uPcmxXsyt&#10;QbYaFwN2zcHRPtXaqHbJwE2OXsf42WfXOczZ1YurY8SX3gitt47Zdw2zrvkHS+uzVpzErviQQ2FB&#10;bJozdubfWPsIHeceRXexZNd4cTnxG0PFrRcY5vDxwb7LN74a44M9kr2wkKebLPvsmbO+ykE46GhP&#10;YtO5nuyJhx7+68MTX7aM5Ut+s/vyHkhPmPSn/uJA56m3nPSCMxk9wmNeXIpNeDpOL3mxze90ka++&#10;GoPvJGPpwk8Hcmwun8W4mCPj5hHdcOm16ohMfPQVA/aM4RNH8UR4Nbgck8dz4kyP2vcwwJoQn9aD&#10;enWMr1jptfTp80ev0S9fmlpyU+8nPuwRb7/19trjPvjgN5f3f/3BekFy208ozj470EZuiS2cs/LW&#10;vrvx7jcy1sOv9YEB9ShnO86wsemhkodjHobBLmc9RKPDAwh05rG6oqO4a87Fh93qwRiZk3bOkGux&#10;fdQbMPPC9PONg731za31AGnic/WAjMx4OnuiD8O88dU3v4ztn8QVgxf1tc9HfmIkTvZ5tn06Eg7T&#10;Pqyx96+5ds6F5PqNa5cHs7d845vfWKTe8PoWkheKH88e+PN/+sXlo4/nnn7ituI78djrcF5njD1f&#10;UmMPhjt35h5r8Or3A87Z6/h8Y+ph8o9P3Xho9JOf/OTyT7/4+YqbWlGH8qHG6K9ujG/dLz6YZt/q&#10;g2TerIS7+tLIlx/+tI/QU17Ny53cGk8nWeMwnffdcJO9d2//7NtvfvPB+PF/hv73WNx1+A9//7/n&#10;tc4v1wNHwfF3CdQgOTKOqyOkFmFEjlvbrUm44IERGRcT4xoe2OjEx0fzzq1XNc4vH6SK99xPs6Um&#10;uk/e+d9vBsGMh+7WgbnGtfTSU47SBSdyfN7f4oWRvvYMOvDS3Zp1nu6ws+GayAZybBwPfvrbN7XG&#10;d7z3/UkxaS+MR9MjuOS8n47kdzEIt7icsjCi9js2ixOebMVX7MzRyXcNT42dbCXn+LxesUGXGJM1&#10;r2UDHr6yI7/6MHduXlx6zSSG+mSKX9et4qCRzWcY6FEHxmBBeLqPoS/5bBvnp5rVs0dObpF2jiPn&#10;8kKmWIRXLI2555FHvMVC7n3QQu2cvO6R6KJb7IobOXqdiw8fsx9+usqNhhduYzC3bpqTJ/67z2QX&#10;iWv6xL43TcOY/2S8r8I3OuBDGh5xCFvxqy4iPPR4iIb4nRx+GMINF/v5hodsuaK7miWDYM4OHcbE&#10;iO8aGzCbT381gYyTyS9NjRS7/OIjDGypO3mFPdzlrTxqrjPWtJjzA1ZxFm8kx3jDIYenPH6Nbi0/&#10;8Zdn2JuDjwz5ckGneLR/da423Q/p6XCvxQ/ERjrzK53w1ZvLnnP8dMFnnBxKf2unOMJCl3iThxev&#10;ebrNaWTym88w0iUGeOnJFr30wKQPk0afNdUaCgf7+Nmg3zE6/WHLPL8QPjm15mHBy34+IGOangyf&#10;zCPH7NOD6DYGF2IfrvCGB2/rmDw7xccxO3pzcDvmdzVAT9jgZYsddSkHp3181ZlmXKO7XKphcvFl&#10;Mxx8osu5OTLF3ThZuGDBi09zXB8fclxezZHjnzF66Q+LczzmNHiMWZfyRpf6p8Nx1/r8Z+/0QzOX&#10;zeqTLTb5B1fxLHf4y118xUgzJ57WCFJX5umHg22y6h4messFXUgzhhex65yuvuEnNl0z6bev00uf&#10;+1u2yBQDsconOvUw6zXH5JEY8/v0N//oNYf4ZB6xgYcNcSnO5sq14+JAJ0zpDdNJNfzFCrGdfxod&#10;7NEvJnDTZ95x8ZN14/zzukq9f+c7317vsb/64LX1t6XFy/h++DX3UaM3mhdR69cr+lnEvgl203t6&#10;03/17a+rxg6cKL+r3zOefOMT/Bpf8MHcGtOc4yHDj3zEi0d9OPfw6wc/+MH//4dfCtXDr7/9279d&#10;hSnIgdEox3cCBMzi0wAqmQA4VwiKiVzGA+A8wg9QshWegJ3jMCn2kkt3L/5gwctulH6YK5jO6TgL&#10;SaOTHTx0IXrFIz/wS1bzyaTbeeTcOP6K8LxBlqxuHM3Rw072jNPBf7EV83BmKxtidY5p5DWyyDkb&#10;mmNxwGuOPfliAzlHGrzdmIeDPFyolmx29Y2xQ75Yt0nkJ/wtEM2YuJVvOopL/tBRjaHwi0G26MFb&#10;nPgfsXcuOnzyTY+eb/Rlw1i6yZFPV3bwswM7Ypce88ZR8vzSV1P6Yk03fWrExk7epm5Bk4OpFzCO&#10;8Xcx6GIVxmIBJ/yn7807JktHuJH5jsPPvjc9XGzXRjnndOA1rxXHfOeL/FmvxRI552Pj4ocfhbWY&#10;1bPDZn7iIVfOwkufGiuP2YQLdR5lG1ay8J41V+5RuMQKHnNk2XLMvtYNgvgi4/GR50MxNJYt7dRj&#10;DsZw6ePFc8YpW3TWR/jQeU4HnIgN+Ixf902v26Pz7vh4VRP+8L43+hYvnIuX/bkpnIuhB0QDe10U&#10;fR16f3p/x3V9a2x41xuRmOa/sOtPakxbsldjUXNiq3aQ44V9vWGKf+tatr6cmlq0MT5+PC/eR8Z1&#10;j//iBpeLut1r0+RpzsV+0+y/o+Pm8N0eGzf9/NjoLk/Vg5jrkbnqix34tPJp7KwDa7AXlOoKP7/g&#10;lO/qmJw4sMVGGPFbE61jOvDh0bNV7PCG3dxZ22xlU67tM+qO7fB4k8tPLvighhfGxqxlvXzQDYs6&#10;C2MYNOfVHn698+bYZpPP5Btn37iefrHjS/r5bIxd47DDlX58SCu+rSn+4fOCoocXGl3tN8VV3OhL&#10;jq78gVlu5FNMjbPRPuccT/lEGp18zV868eBH+PTwm9P4DFNrupzThZzDsmp8ztsn9NnRHJPTswOn&#10;2LATLsdhMpfvMDlHzpuLxKT4k0238/zQThv0iFnXuWrEHOx8ivgPI51k8BXvs3bLOzsoP/DD5FwT&#10;h3M9aOw6rn7LR0SHuvFiXs9mGJy7jp9vmIWHjeoJJsfyyCf2wsyuGnQP4MGXNe6bWX5a7xe/+KfL&#10;w/HTN5s89MG7Hxx1XXB/Rd/Vi3c/d/jF5OoqB+vvGg75KUMPmqTEQyU/n2g97zW9P8Sx/+7WrM/P&#10;xW3nmY5qUi+OkcYv4/m9bM6ccT7yPSre5u7dm/uhV8dPf8trbMID977ODP+QCnbuYRPc6+HXa/7O&#10;yfg64x5uaX5ikM2NceN0zI5vjN2c6936ZvIcy4m6kgfXk7X3z/XglVfvT/y/fnn33bkPmxeI/t7U&#10;L37x88uvfv3r9TMgvn388Sf7k67srod4bA5KLxp7GLewjy3X1Xv35rXWzbnfG6x8XDUnjzPnQyS+&#10;GeXhFzvi5lvXcqre/EKEva39zjg5+5TrSW8Gqynj7Ucav+lrPVXr+NzfkTOulSMNnxfM3/nOd9Y9&#10;IFv48LBnTFP36g+/uhcTF1Y/U/nmG2+uGPzjP/788tFvPlo87HkIaFye5Ln9w4NZ5x6G7XrbteMn&#10;Ffm2Hk5OM9ea08NlHi8/tdZZsWLbXHuEdcX/YkJeT07NaMWTHjb5h9KB2lf04qyJUUS/nPFbDNmo&#10;0YtHX4NRXGBI3jH7bJg3rmUTZljZ8dqCHXVtDK95c0ijw9z5mo8NMmSzq4eFnxqcfPVQwH2B+OMz&#10;bv+Fh0xxC6f5fIWFTtR47fSdzdNndsoN4jeefAk3fPKTDJ/Na7umnn51PdFOO3p+IOP0FSOkXqy3&#10;aonMee1xjthgW87ZCceu/f0GZVjYOHOjvqx1eviL6Hefwhb/ylV5o0fcNPywnb6EzTh7xVJc+ISK&#10;IX/pyi/kmsYuOfmiB+Gjr7VElh64UPmCL3t0kKEHJvrZKnaOXYfYdI113JrTxNDeI17s0434Wz2E&#10;UcseHrb4AYs85E8NVvbVt28/qXG22SFDDxu9ltXkwTgeGLtH1uhHZMOTPbb4q6+e6DZvrLjne/6F&#10;pX0JLxu1fMLPV/g8+OpNc/LaufbpZY8M3cXY/YdrgLqQOzGHEy/sxuihg01z8NARjuJS7M1rxp3r&#10;+UJ3fogn3MaLHb7qo4dz9JMxLlbmjMGlZyt7+OiiR6+xX1zxVbvG6Kvm8gfBhA+lL5+R42Kf33A5&#10;Z4cv9JDnZ7Ls6s1rzsW2NaWpYX6JFVl22AgbXWJRnMkZL3b5q5ljAx8deOhE6YsHsQsbDNWhZrw+&#10;eY09vstT98nNnzHC51wzx5YY68Uje/Co13zSZzN8MOGHk6xzdpzjI9M+a1xe8gNPcvTTxy7cePEZ&#10;o6MaeDlObPPFWDzGNeOIDjb4bW1XeydG8nTB1/5Hzn2XfZZ8MuTPOOo1dunR87k1TIZPCK9z42El&#10;c8YyzLCZ07Pp4VS/eoFHbuDjNx56jbPbdY9+suqhewg9P9NNnw8V+tUBfsNFFo/3INSTNWFvak5M&#10;6OaTebjFiD7H8meu+ofN/gIzXfEhc8UMTzEsLnwqLmywjw+W4hbPyccGwhMV9/IDi2M6jWcTwYCn&#10;+33zdOPnv2swvvXLRfOixLEXTWJvD/erFl/9iY/1ntfcYz3brwe9/zUTNrr1c+teszz3za8Z9/f6&#10;tUGxfhHp+bx27O990cUnOE+8YqC2+K81XzyNq4NaeSHLd37ytxrKDr3y69jPlf/Jn/zJ//Xhl7Z2&#10;on720Ib+X/7Lf1kPvxRTSdUSTJjRiGKJEWD8QJyLTiMfFRCUDWP0cJwNY3idV5ASqSA5n7NsdAFx&#10;Tk4Q8dIdncEla+zkMxZOx+GP6D8TQA9sqOAiGCLn9J22kFjRIXYWMP30Nc4GGYWJzNGlmQsjcn7m&#10;Au7sw1Z+Gks3nY5r5uQK0XHmD29xp0+8bRZ4nMOBBy4xsiErwhOTHo848BEmvPTQJw7k0i3eek3M&#10;ileLBtGbjxr7yDl/zGcDn8Znx8bNO0f42bTxouoJiQN8iBzsxU6f78bpJiMmMIt1c5ox/qjH6s68&#10;3nm50fjKtiZuNilf6/eGg3N4+vQZGfmhuxjXs1WPj63shT0/ijW8bCM+4ae/ixgs61Pnb7+9Nlfj&#10;ydJTTPM7P4sd2/HTXz1pxaMYn1j1xY6s3vxZG+SbK4bG6a/e2jM6RtmH0TE5+SZrLBwRfLBYt2Kd&#10;f/xuDtFBF/z4GqcP5VcxQ/Bb+12AndMPC12tEbqrt/RUA+X/JHbFKp/I0nHGxB+uhMXvAaNrt2Zv&#10;FOOJjU9nf/rZxG34Vlyf7PXnDUY6/V2ZtXaezk3jpJ6N+d/C7k089vXa/smnXXfw4ynnemN6OthY&#10;uq7masblqjjQ4e95iYE3MPdPHM6+4A3HkSO77Ixdb2Z6I/XTR/62zayxkdmfaNk3KC7s+01g/u0x&#10;x35C8fZgu3X96mZlZGGjly98FOtyoMEYT3lfskPVRfl2HXWOv1rAX37oKuflNd5iZK3Sh8dY9cwH&#10;LdvqZeXkqqbh0+SytdIaynZ1Ri+e9kZUHdn/yWjwkWEbZYdemFE29BoeMlq1ao5eduLjn1zzQQ3k&#10;Hxlj4sAW3eTyAeHJvnM62REXesjQ6dwa7MVFuaHLmxlu0l0z8JVDdlFrl43iCUdYqxmymnPH/EJa&#10;cUP0wJ2sOPETJraKRT4gx2zQ5zibcJFDHcNMh8Z/mNnTyNGhR9qJqRgi52L0f5vnf3xauPTkkjn5&#10;xRsm43hhjqqVciLOyZy1SZ7u0x6M2YHRuZaP8ITfnHFxMM5GOXX/4o0X12T30ubxskcu/9ORr7CX&#10;h7t33dz3ZviLT8iG2cOr+/d9w+DFB8D8zaOf/OSnl5/+9GeLz8MDcr4tdWPI30E0dvfe7It3vXDw&#10;xsz2v5923T8NOH7Ofr5/SnDu6xZG6/Tp5eGsOz+F+NnE08MZP1m3/lbYyuP/O5f5Bo+2bF2Rcbyo&#10;GKHkTl4P8vzE4xuz9l591U+/9Yb77B2zf/swxZ25RokLfnPrb3GNjPXAD39vC0Z/K+3pyGn2f7YR&#10;m64Vax+cuPF5f+BB3uwP9om5BxrbD954cHln7nveePON9aDs08n7P733T/unCKcORtV68ehbdE9d&#10;N0aPvHshqap6GMkmZrbEn58edrn+6K1r1x/fbNP2B072fnljsNMp72rNGwGa+zFrofpqX9AXGz3d&#10;eBAc1b1xddc+YK9rLxCnjXPvI3jY8yZo43joMUeXdYHkWXzppvOVqV91+LWvf33uH/cD3K9/3Rup&#10;3rDYP4G+7blm0KlWrJ29fqxhvUirB7X9yiv2rRffrjWvNsPDDxg1MQgzfnGAEb/1600bx9UHX+gQ&#10;2+JYPJCG317JbrGlE9b2nGJPj5yQNeZYvE/9rY+TzMVDlq74X8Rsj2v2PriyQTbCw3+9uXQh4/yV&#10;F/f3julB7PCHLa188L28wENn8nSqA00e8rX4Z/e0X1zz7bRvrBhr+BHZta6miVdY2LIX4KFDXPDB&#10;AideY3LPh67bfDRujFx7vB4OGIsd3WScm6OT7Xr24oMTH/4zF3jwi5XrR28Kpwe+n/3sZ+shuGN2&#10;NBjx0dPrMDbEh2wxyy5bfKNTjPLLsTn5xkePNUtvfmt4zvx0j2A8m/Q7zm+6IvE1Zp6s2OJnk204&#10;6YO7OnMMQw/5NPbwiVVvktLtYY43AekSD3bEkg42EBsafPTozdOnsZsf5viLnKsHORIvY+T5YYwO&#10;jW2+0uEnyfxMoGPxZJ8dsvLvnA4xidiM8LElTnxxzB9vMLsfLk50oHw03v6L2Oc3MkcP+7056hi1&#10;T/MBn5i7vokz++b75jm+YkmWnTM2dOSPudYwPRo+eTNGTz7wJz56UPGgD49jfHj0WnPl3jn9vU+i&#10;iY1GTkzgooucc+Nw8YMsOfnNNlvG8TqX5/yM6OIPXnxa+PNNLNhxXG5go08s8eHhu7HyhjR28Bs/&#10;/YDFWPrx0GcsDHQac1z8zJd/saPHePtfWNkJs3k6yGrO8ZVnPPQjTW9cPNWuGOPhH7ts0pcNjZ9w&#10;4bFn6stVdvAYJ4fgyV+YGkfhJiuPeOgXEw0PH/htji24HeOhN97TR/PlhEy8xvT00WvcPCJDnp7i&#10;i8QHkYNNXPhuf6MfRvPwO+Z778fh55t1a4+wV4i19Yvopw8OlH7H5Kr78Jz5PwlujR98RPwh7x7K&#10;fi3OcPdhPXbYQ/hrfDJHlyaexbUY4nHOH/e8fHNuTm+digV76pcudpzT1XsHjvkKGz/hLNeIHCxd&#10;p4xpZMIZVtjM12t6dltH9BirrvSRcTrlT0+nvpzozdGhdw6HBj9/xIEMW/SLT6+B8aJsrw/bDW/y&#10;9Hpfg631KxMz7nXFe7Pf+zDf+lvFEy8/2e71D+q1k5hHzu/M65ZX770y9/f3L69d+e66Qj/qGlOs&#10;iie/8CLz9GnFUw22DuQDOdfS47x1Q+fLP3uonTnSVhR/+MMf/pnewvjzP//z9fDrDBzKKGGBpLDi&#10;At6LIMSwOYFWWBwJ3EnGyDen0asIOSHgbU7O8Qqemxo2zCP6W5jsmpNIPRlEv95Y9p3zR8+ndNGB&#10;BFFh0d2clqxmLqx6GIy1WRjXssW+XqsY+YdXHOAOk5hatKsoZy5iHw9yzAY9bYSOjdGPwqDnF5ni&#10;0zjfKor8N1ae8VrI7LPRJuPcXIsTJvYtvjYZesSGfvNs56dWDGxAyLH4FUMNL3lj5os53fkHSzGB&#10;GQ9+cXFc3M6YkScn3mTw2iAR//BqePmDHBej9LYpnXVUbMJuTCu3YuCYHT5Zb3SHWyysR3N0kakm&#10;5IIsGTd1ejgQW9HZnMMMR3nVnCPzdMLsGBZ62RcXY2y7uPZzS9Zj+YSN/KmfL4418hG+ZMQHD3ua&#10;ObGEg9/5dR6XR7bKBTp1ixH9xfKMLX9eJrUGR3aKTzbpjdjHl63iwH7+k7EmxMwYu1ryes1cpHbI&#10;Oi7W9jsXBb7QaR7W8OLNd5jE7XfFz7yGVyzgEY+OxaAx34wie8uDr7nYPR2ZL57aY377IfD+JPzo&#10;XG9QzYVHHT+8+oTg2PPTh+G5f1W74uQiC7s3Iz058on7MMLHJ8fG4Ciu5pqPtObwi2v+r58xnHHy&#10;0YrRxP/WzOP3Bioc+2+Y3VGoX+kbCyO/VFydOxiW51Nn3rSc/vnkbP09natcaCf2ZWN4wmcMxuoA&#10;TrlF5QzJS3ULF9lzD9LoEE962F4xvVpz2cJrDdNlX5ObsKy8TI3ScdYjHfjIOoZfj/iGv/0+GaR+&#10;dl1sLOTD8rK/Gl66tezq8wsvWXjpUaP8Z8cYPsQP5/zMJt3Gu245J0tHPOUl247LDz+Ns99atOd5&#10;sX/ac5PpjSj68FmveKxZPuCDl+1uvsOpscfPM/fixIaxsLzcjOFjA+9ZQxr9recaf/lENjvZLpaO&#10;jfMHzvKZTHzIufiYp5tMccUfH56z4SkH4lMjUz70J9EJy1kjsPI9DObUOcpv4+T40jXWGOzs0YsX&#10;FR+NTvNavmXbnBjR4VycXavVgl6eycBIBx78xQNm68ex1pg38N98c//c6Rtv+Akh63dfs9KHT873&#10;XupvEzybFz8fXP7H//gf6xuYHgT4ptR+yDL2bkyNzNi6Fvn7jGPj7l214oMs7qf3ixLn/PJwf8I9&#10;uPN/4/dtG98ue/hw1+7+Bo77NPvE3nOKHbn8boxupBkTS3r4VdxR9YM0Od7X0f1ww0/s+lTiepjl&#10;Qda15+tDC6+95o2TO5ebt/a9knV4//7+SbBHj3roPfci49Lde/sFsVh66LS+GecadFUTLhvPvlTL&#10;UxcL49OFoW97vfHm68uXjz/eP+/2y1/98vLxw6m5iYPriZ8+dK30AOxzNHHyoRFxPW0IjdpeoFas&#10;7QfexNkPB9ZPJk58xQWbWHgAeGt0fPjRh5PvX6w3JdU7HjFTf+6/ndOh7thjx1i5gb/13DF+tSA2&#10;yDGbrcF41J991es9x9bXron900l6PltvMLEnJ9/4xruzj76z/rYZH70gVutf+9rX53h/82DXlG9f&#10;7GvAROzKNznf16UVz7G3PjyzQgf/izcgdrxevHnNNn/4wl9+aObT51itiF9vrKjR9phk6TaOV0tX&#10;Y+wXc+dw6uEwzidEH1lknA368W1/Nx69cw1fOByTxR9feTTnuLH8z25x0mebDddG+ow7x0PGufVj&#10;Xi9e+LJtXA32eoVO10AfkJNj53jZbt0ZO+n0qxiFg42oWBQ7PHTXHOMpr3p8bJpzDiNd4sIm/HgR&#10;n9W99U5P+au+uwYUP+QYsWOOfn342KBv77PbprnTf/J0k+3Nq+JZHh3398HxwETGOuODmLGhLxYI&#10;TzrMiQX74aYHabCEL4zkvc60tvEbo4Mv/Iqf/uKeTrHTzOOT5/wtpzA6N4fEjj/JmqPTmkRs8KP7&#10;LPzFCyYfEP293/u9tUfBR0/XZASXvvg4DodGn3N+R8bgyA8+wLCvM/cXJpjxOIeDL3L2P//n/1wP&#10;wIz74Koc0U8HPnr0kfHqqrieGNniq/tONrXwkGeHbXztwWT1dNHpmF/OyaJ807NDNxv9fLMYtI/g&#10;h696ZUuTp2zS1VrHa1wd0eW4GkFw9OYn+xoMbJYDPPnnmBy75rIHG8IjzsZgsj/BCof5YkDePbnj&#10;cDou/2zwr3v86j6McFTTjskjxwj+yDg549kwrpGHS3yrHw0+MubhEbfim61iBKtjPidrPL1wwu/c&#10;Mb1hLXZsy8OZi2rBGhJDvXjCQT/5/Ge/WiN3krnmTx52rWW24YDJeJjCU+0Z56ucqKfu9+mEDZ02&#10;zDWvL06dw80mHxEZJH78Eiu8YoE0GBCcNef4UXz0auypw1NPPMbMIfZhopddNdx7670XVAzgxiNu&#10;5rxGdc0VJzqtMzGSM7nyQEots0tGY8d5MRVLPK0XMSgucDlHeMVIg0Nzbjx+vsPiHgB+2NmBufpj&#10;PwyIjJ4cn/QaLOxbF/ids4G3+hB3sWnPYYufdDgur/DSEVY9frx6GFDYwkQ3Hhjia74a0szhCRdf&#10;2YVfHWjJ0HvGA8HvPH3/X7bhV+/Nybc8WxdihA+xKwb00OeDdfpX53XTg9evfiHoar0//PTh5X21&#10;89FcX6Ym3Xt74LU+MH65Wsf8nvP1AfPR60OD9+d15uuvvLoffA2pXev6zH/Y+S4veBAevPDlM8JL&#10;pms5n4tj8dM7rz7x/eEf/uH/59/80tbq880vvQuqh19eSFe8FWtFZczCAogzgJdkRvHjYQwgvfMI&#10;gECYqyAR4BJmE3DchoCP/RYDWeMa59mpqOFCBY4sMtcYOoPGH4FDjhEcNgzHeCvIkseeRUMetXGF&#10;HdGX/9nXu9jaXLJF3txJ7GjmxBQZP4/pbgG3GcBVI6uxCYNGziIRT2PkyaRbj7+4GWtxwpoNOsq9&#10;Y/Nk6RM3/uPL//SLozqRR8fmYSeHL8p+WOhTn8ix+JgrhtnQ87t85huMbMJJHxk6jCM8xsiQb844&#10;HfJqvhiGiz5x4JPxmmNz1UuNjDiIv54vXcRddHqT1Jhj/Br73fDCQ9YcGWTeOOzG9fDSj8RXX51U&#10;m+UIVj7oNfP46UV4xMMF1ifr+MwvNqozumBGZJLXmwsfOfHTirk54+KlLpAYxhu/8+zmF1m81VY5&#10;FSPrzE0APsQWWTIe8vCr2xc2yCC65IgemOiP8OnFSv3bmMnwLT+dG7dnwVsMztx8hQMGsnPuTTLj&#10;7Iqxnh32yJ1+FEtEB1xwx28sO9HLcYjoWjiGVKs36fy277M5+fzJ48vDqRs/5fTwk/3gayp5bMxF&#10;b2iERue80Hr04hN/cPP/tfv7jbTXXt3XiHPfURtaMdVgEROtXJgjo52xW1hnPD564jNfXfVTh2bw&#10;ePAlRmQ0F3J//JPPX8WATXn2KX3YxNi/56Nnyv26dy+fPhsb+43gbJ1xdH7mqbpBbMMgTmKixvCL&#10;rTWqbu0D5OkSK+v8fOFD7/JnZB1b1+atP3LIcTez5sRdY1t+kGP6xIx9RLYYa/mmwd6a0PKXjGYu&#10;fY3xU/6tBzbxw6unT8+G5rw6FjNzcO+6++26KJ6aeTqrK3sB0oyLxbn3FTvtjCXd5QtuN272PHsf&#10;7M3TwUeyapxvJy5zYu8NG3u3fLLPFzJ08JMNPdt6mNnpGknXy7UT1vDWa/Szo47EpLzBy2b8dDg3&#10;L/aR+ETO8WRPTiLncJ068sv8Wdsv5+rUqy//ycNYTOIXT6SFB1/1Ie/dSzTPLp3Vhp4u7ZQz5hx/&#10;eh3Hl33HdJcnvOJkfck1+2TN4avWioVeXhHZ7OL1YMPDlW9961sr/7C53n/00f4WPZvpeOstH4x4&#10;Y9BdW3Y9+LK+Hzxwj/zq+llC33b1AI3Mq7P2Xhn9HjrQvR+yeZjz7nrBbGx/I2lfQzwU8mBt+7zj&#10;370DXOKI+Ffu+SF34lbMkGascTJ0RGw0ds5pfsqOD1vvJnvwfvjlW5l+ommulfMCzgs5D8l8Uwyp&#10;QbrlF9ZZ5ePbvl/zYuvVV+dF3+2+sb33APic37x5fX9IYuLgYdnv/d53Ln/w/d+fF2ivL1wefP3q&#10;V7+8/Pr9X6+/8fXFFx5wDe7B9OnE6JPZa8TLN6E/m7n14G1yJb7a+qb0+kbTxGec8E06vt+542dK&#10;3lw5fv58r6uRWrLy+PoDLxDvXD6cuvAmuD0NZrZ8I8Q3DNQMH7ovFTt5qKbpFBv6jLGFqmm12f6j&#10;LjU6zFe/7eP0qQm117Wnfc4cXjh6Ecym+4Zq2RqgG/7eFIVtrw/Xpb3+YFYT1Rzik/waI78ehk5j&#10;l87yCXP3HnQbTwZex/wUC7XizV57Nj0ww1ocqif2NTwaO4g/+I2zgx/OM356fHjodcy2RkbDn98a&#10;nmKVnFYM8DZOF162xL7XzeF6WQavWHgNUlzlQR7FPH49mTAgDU/32eIJM9vssi/uSG3BAB/qGmFc&#10;7xyWzulnK3Kef/XwyF/+IMdyxAd+wUOWb+a6NqaHX2yz25sw5jTzdOLR4ssPLXwaLOLhHC/C2zog&#10;SydMdOaT8xNzfdi69zCO2OAPnuIOD956lG7kuFxUS8bwGTt9Ks/m2ZFfDY9zc/zp9T8/+O5ahODh&#10;Dz3masUSOT7zzTacfMs/+XKsFq1Je5v8kZUrD5PkC497LPj+6I/+6PLP/tk/W9iNw5VtPOocNvZg&#10;a/+CiQzfHJM9cwJPMaxu+a+nC7FfbDX42aQLTveR8hhvcacDOWYDVrGADy99xsqHeCD62SuvYZJT&#10;fOye8uktrvrG8IsVvT7UgdqTxcN9wne/+92lSwxdf1xz2jeMi5d4OuaLOMFnXv78RC85eWQrn1of&#10;cGvkjcNXLfGvdUBfr2nYowsvP2Dlc3ueMfmjg86uW2T4Z7+nj372s00HWfbhFS/xlUc9HWzhKbad&#10;01HdN+ecXn0y+MSnGoBZD0t8GnzWlVrir0YXHeZgQ+k1hk9fHviWbjY19o1HeCM8SBzEjm3xVh/d&#10;62phx1cOjBVLeIqLXuMb3bDAhp8/+BFddLqGWOftM8bpgKVvVLae4TEuX3KLsqfRW1yyb4xdfvUz&#10;fWHgSzGBPXz8cYzKKV3FEEYNXz4Xl+ylSzPXugkzPfy25tS8Y+tD7Van4mPcfHWDxzFcdCL66FbD&#10;MIglPfCxnb/i1x5bftVU/tKpveyPHh9++DX4yh1bzrX8T1fxY4MsvBofyOph7/WNtUdvNWze63Mf&#10;ojKuRuiE0TzbxqsfY/DSqY7hpgtPcYNDDVVHmhowL8aO8dEDd/FzrJnDU12bg6c4igVSJ8UCafGQ&#10;Ybv408U+gjdZvTF517omsKfWqxPzYkdm1dnE2esb4/snD0fX8IqPnzN8PqX5bF5nfT4YPCi7dmNi&#10;OudP5H4IvvUrJPOa0oOuVwfDnZH1Z0Duzfi9wdjalgMkFpock5e3aro6gUNcxQOPhkd+zYuJOiu/&#10;SBMnevX8/ef//J9f/tW/+lfr9a34oXSmd91B9ze/FPx//a//9fLTn/50Ba7gliznGiUFVG9OI6Ph&#10;Q/haKPQby7AxQFFJrqfHPMDZF8iCh09hmqevZJ82BNB45ByZoxM252yddl/uCzI/UcGm03wNP8rf&#10;bBZ4dtnUYLeQnRdb/umNRdkolvRojvMxrOxqpy5y8Has6VuU9LXBaXQao7d4ihUyng2yFpL8wyJ+&#10;FpTi45dj2NliO6pYHdNB72kzu6efdODhJ91skJML4/DnA5tn/LXkywU9LZL80/IBn/i0kRY3vLCL&#10;LdvmWtx6ZB4fO/EjNspBWMshvM6rwXygQ4zOm2vjYoBXwwMzn8zTj7Jpnr7fVd/mauzYfPrUCGwa&#10;fEiDv80XHnboyj5s7PQmoE0YqfXiLbYaWXqNmzcHj3lz1Uq29TAhPPjJonzxE0RL7uZen8bNf+Rm&#10;aGImDtUAPf6uhxjdHDvkUDEz7/zMa5gjPPfuzgXp/ivrq8AnHrbwqA358y0osTGnf/Tp1bcQrvK4&#10;dI8+Fxk8+ZSvZMSZjHid9Y5Pg509F4jqlry8VE+dO05O4wt+/Wrmh1e2nnz59PLoi1nX/Y2vwea5&#10;jwdFbHpoRNeq26ezV078+eyT+K9ObNSWT4X4xL6LLRk4ihc87KL8zX9xF/+l46oe8CxbV37Abe6U&#10;F6uw5r8Ltm+qkSl/eucz8xXfVMjyjc47cxGvLq7fGN6JBxvXnk2dekNyAvHMtx7GzvqbLqOrFk54&#10;6GUryl964UcLx/DJtRzr8WjO3ZRaW8UGb/HTHONr3bGL1Ix6qf40PlnD1Qo72S52iDwfijef9MU4&#10;op8d83S3t2vG6Gevm1Dz4S8O8WrltPGwaTCfN7N0FT9UvM2xST87YgKjGMhBtdVa8aBAvpFzPHxx&#10;nesnG3xTRoo/+2w/BEBiTn8yXnzxw40drOz6LfJyp7W32Ev5oYeHDuN7/exxvHxA5s+aabw5fbGC&#10;i7+OjZmjGybUHh5/xBc9X/DDBYM4Fe8ozBqfxZ8dGM2zUX6q+4719NLhvJrW8GWTLvXXWs5OfGSN&#10;wdy+aIwcwkOOX+aRY/rwJkNHmMKVPH1aes944Es/nearT+NqhBxecmyUY7I75t4E8oL31ley2kcf&#10;fXj55S/3pzX5TIeYmvcTca7Z8NHhW0K378ivBzrzgmv+rb+/OH6xaz8mS8deQ/vvde4XHfvNsvFw&#10;9Hkj6sXfnvHtGi9yPAzz84dPn7qHtiZdq/Y9Fp/5iPiHtDOn5mDVdg7XZWZobIyu9QGF9eEC83p7&#10;pr3A9cU93exnT+Y+ZshDDnu5ubt39152/xV+eRG4H/K53pC/dk1Nul5N7nwr7P7E6BX38rO2bu3X&#10;E/LmW16weLDkAde7s+a//Z1vL/rOt799efeb7671+PlcCz3w+uWv3ltrfecdtit8U0vy+cmsv0d+&#10;MmTtnTsP+9t4s1fNv6eD34MvOeLzqoPPPr+8/uD19XOAcvTKK/6O0FtD+wGMON8Zf/lW3dqfvMCT&#10;1/Z6rTzr5YN9TW890YU0PZ5ylKyaMNa6Vq/m1F/7R2tTnbdv4CervvxKgIe53vStrvEh+NWQ448/&#10;7m8fX4Zvv65s7SF1tPPkPm5fw6svfn/44f7JOuM1/Obba2Gik1yYz2uC3lrzJphvf4klOa9z+K3t&#10;/L746dVqX1yr9XBrxW7lbnIICxzFXsNDnm46yJYP5+bx4xErjc5smsebTbJswd5ev9f3xs/v9kHy&#10;yHXKPUZ56V5CX73QWW3Q7RgZZ5OeYu6cr2zns/oxjuhzThYVk+b0xe3kc2yMr9UyvHpNLByXX6SR&#10;KVZ8lHdjsNW7zn971jr/zliSQfDgO33WzGnF0rm5/CXnmCw5usXf/gG7c3jh0ndMl7i4JlhL5PmM&#10;n05+yiEfnePBK+bW2rmGNTzFMb/oM47PuFiE3blxONSCRrdxMcALpzdLPdToQQifYIUFBvrKydmz&#10;Cyfc9jG2igHMeFqj3c+gXmPS676MPFn8cP/BH/zByiNZNQ1PNeuYL9nmC5vywa5WHltv2aePDU3s&#10;8LeO2HcthYVe2MhrMLEvHsVEfPBo+jOm6WbLsVjoy5MeLr44lhOy5tLDJh808/TSmVw9G/lrni9i&#10;5sGCXJqnF2b7IKz2R/e0cmCe37//+7+/cgGneOnbfzRxoteDJvXSuoQTXhgRW1r+wrivC8/X+xOu&#10;I+JKD+JH6wEPPHzQ2C+/1hoMzmEy5uGemuULHT1EKI6Iv3TCocHKXzkmww9z5RoGjRyCS8NbHqst&#10;5/HJD7vZ1osNefxqtgeR+FuHWrqQY/63VopPtrV6+rPFvnM9CreePXrKWQ0fHNU1PelW3/SFCeU3&#10;HjrN52NymnO65Kn3GekzHk61Kh7iQlfz9OjxZOOMqSafcNNvDEa1aQ8TOzLs0JUcnfRp/MgHfHgQ&#10;DM4183xlK/5whc05HvUjtmLsPD+S6bz1ixdOus3l32mbTfyITvxIfVtDvXYwlx/mrZPqhn7jZFpL&#10;sIuXFjYNf3soPHImd2KMxzzSkuG3sTCecbXO2KzOyRh3bO2Zg0XMnbMDKz3igxzjTwfdfJNrD9Os&#10;f3zpwW/e/mTv09t74GIbTzHQ8KNzffElH8qHOOIzzg/y5vAkG19x15/rtz2yeq0Zs2/RaS2IqVjA&#10;Cnf7lb1ZTuSI794XpUscp1LXrx8NvPVtrjGwfiHk3uimY0Cv91eNey/Th8df8SHKea31+rxW8pP0&#10;b8z6vzM++UUkc68MhjCzi9jiP516eYNBLPCKhxqEUbz4Imbq1esI8mTNkakuxAsvEn+6PPzyd7/O&#10;h1/Fu7ZWs4dfejcVf/3Xf702gTOBAssIoxqjgmseH0ASBTQ+MoGXPDzGctQ5wC1IgFGOIXo4wWH2&#10;NLzsKEi2nL+8aXAuTGyg8xxPxUfmtI06T4ZuDQZ04sensUlXxwUYn8YmEq8SLDZwiMmpOwzJ1tgr&#10;ucUozOzRo+iRgkPiJ0+IfTrZcI7fefrCbYxOPUz00ZNP5OFGeNTM+ekgDa/5ZOkJxxk/pJkPD9LE&#10;KTm6YOQ/3flGvloo/unOr7Mm9MbKG/1Ioxt+dumGE1+5Im/OOCKHzzgMeJF6FAs9HMUNH9vG6FNX&#10;+OnkjzqnNx7NmAuI8fSQC4+xEzcSKzGDj+/FApE567DY2IS8QeGnItzEsGeuPCM8cMLHJr3spjuf&#10;5EI81IXNWPyqC3ph45d803HmTg9P9p03ZwwOMm66k+OTRs6bSjB89PH+tsX7v37/8uizzefNJhs8&#10;rHSk++mzic+c68n6jVs89CE4ihkM63dvr+/4+fkeX/mV6/c/eH/ZFQfUT+ndnzXgm0W+FbViM7Xx&#10;sZodGW984aGrB18eomiwFVMxJMuOryH7NMbTmRNXfHCKjbhac2dNI3ziFNU65t8Zc/Epv/6A/xfi&#10;Rsfw+nsqLoQugh6Qrb/5NbHTPPhaf69m6uT2rbnR/PL55fHnUxNi+sWuP1Wcb2Fjlw+Oq2/n/OCT&#10;umt/MB82POE2J37m4/EHOGdixXn5Qm7qgH05EXPxLvdfPN57vVj65IqLv3q9fWffrLLx9PHoffrs&#10;cvvavtDTb7z6iE6f2IXNsWYckYPFuGN2+UkXn90wOHZD6kYMj0ZXsSMPuzXXNRhl67RLl5i2L5/7&#10;MR561Fg62vvY4A98Gj7zxXnFbqh86PGzR8bY6RtbdMOGD62cDGnxktOMwwEn/PYiL4S9WeXGzjzf&#10;NXIrZ9PDQc4+JD6O82Pb2HZ8m2S/kf7iBYx1fu/e3cvbY+eb7+6/beCntTz48reP7EGb/DTl/hke&#10;9txQa30iWZzkjm3z8gpzL+R7wW1OXOCSG8TXxsV51e8c74e4+0ULfj3iW7HlL5IXcaaHzu4P+C1u&#10;5VsPI15ELz5yZ8wcG0Pk8ZJjt/oUP/p3bF/sKXg0fAhmPCveV/izV0+GfvJk6ELZ0pzj4bdxOOlM&#10;j0ZPdUoXGWP8rg7JiTmCh2w2ydBZbqqT8KWjGNNRbJILBztqWO/n8XbsX3xKVX4//dQn+n+z7q3k&#10;0ZxYvXhR6SdEvME1e8tjn+7d11UPkjxQyLeHD/e6eOXV/QLQgyzf/vLTh/vvZO19jQwfZ3daemH2&#10;zRsPlNQrGf7gNe8bTOLCB9+22rpfPDQ8Y6eJp29weXBhzEMpqVk8HgDNP9uph1TWozlX9OEYsl/b&#10;Z+be6tGs4+lv3boxcfANrnnRNfszvnt3PeSb+6hZy3ifPPHpRt/AHn/vDbabk+PB4Nq18zb3a492&#10;/XtwBZPfq3/nHT/t7G+afGPW6NfmBd6Due4+uvxiXjT+4hdD//TzyYtPG382ZmcdTt79/KLjUb78&#10;8W1gH58UK9900q+/tSZ2+D1oHIf9zKFjf89LqL75zW/NvvbNxStH9glvqOKBU57sW5o4u1+zTtVj&#10;LzLVh31FHbYGtdaUXCCx37nf103XGW8Eqhu8xlof+DT5Vcvy3RpqrcDTPYg+PO1v1sL5+i2d1oB6&#10;lw+61CUfN07reNdS60MdwWEeBg8fPbz0UFDM4NDiLyZw5zef4ICHn7B1v2reON3i74W3OGvtIVq1&#10;rtGH6NnraNd8PHoxa50YO9cImeTwwGqeTuNn/BzLIznyjsPhnC0xpweG7NDFP7HX0ydG9Jy51nbs&#10;d3zJwqPGwsYG6j4FOc6/eOFig166worodw7f2fDzWZ+v4XGsFTcUTzqd5zMdsKjJ7PKb/3DCyBb/&#10;7cmuydkyf9pPvlyaN66xUzxPLI7h0Dpnz1rr4YIxcnypddy9Dh/S3fW7eqNf/H0rR62SQWqAHLt4&#10;9OWFX2yXF3jN8c0xnvIsNl7P4aMzvdq+xuxvxrhWsRNm92d42Thriw/s0y0vri/w01lOED6Yi7dj&#10;mNWvdeCYHs367F5KTx+8YkaOXvoQXe1RdJdjRIa/4ko/f4whfOXfMR5x4T/Z9uFkNPz8Yw8WcuJa&#10;/sQFL0xk8eMzV02wAxMbZ+zpav219sjX6IAlTHDCq/bpzk5xhAmxJ5/G5XLfb+xrCRl6wsyuB43f&#10;//73Fw445QZWdvXsGVvX2dGtiaH5YkGXY1QM2CCL2PH+BCzusf2UpL6YkNPyi354zLMpzvnNZw/O&#10;PMSDl25rxxul+DUYHJfzYksvfvEQU3rpNMcPtRYfSkckpvirSbzGz5rJJiIPr7wVV34h81q+Nla9&#10;6NkLA/3sGDNnrDnNcZiKvZwhr3X4aq5aFXNx6B6EfP45rpGhN+K7ls/5bZwveNLPljGNXg0fmXxr&#10;/zBvrPiVA7qQ4+TKoSa+askDX8dnHYZdzxb51gwcdNCF8PHJfDwwkSHLl/x3Hq+4nmvDfLHJDz7R&#10;haf8nr6i4kKfepGz1io+OvllX0ZkjLX26JdzvGwWI5idl4tyy55zerR8dV7u6OIjHHSbo48O/Goa&#10;OTZGzp4jX/mEvxzSqYdbzMiFQVyMpc++4DqkPukRM/d4vZ+SPFl912Tk/cPeZyzO8LFFl8ZXZBw5&#10;xqsvNhrdbCOxSAZPpJHFI056/vCT//zGZ4x//JDndOmdt0Zr1sb5HoO6cI/Pf+9vibXXkORH0Xq1&#10;5X7ah9r9DOL69aOxuz7sPvfX9NiD33xrP5R+5f7Vhyrnnn24LrNK1ofeu05VQ+ceIR6wOF+6Z4yP&#10;MPBNzPktHnzxwQp7s2N8aoSsc/EUE7wdi5VvfvvZw9/1za/aivq/+3f/bj38Yvi//bf/th5+AUI5&#10;IhQYYBkGghMlCmDGAcPjXPGYI09PC4fuM8nk6AeMLF42BFdyjOGVcEQ3J89Ng3yNftjQOU4/3bDT&#10;eeLnWxjI5y8bjsMFv2auJJprHjk+A53d5Mki4xEZdsPDJpxk8tV4PkX0SbZYeZGsF7s2HzrEPSzs&#10;GCdHPvs1Y5p5ehStHLSQzRdbG1pvzmhsKvrst1kh8uHgDxk+aWTwFzv8dLThGWdXncDVWPkr/+bo&#10;N463WBkv9p2z0QJtHL7O6e0Cosbk5owVfmTejVT+kLGJtjnRg+DR5IOu6phNG5TcwSjH1aOYIPJ4&#10;+xki8jCifIWFvE80++Qs37zhsttvvznPpnPNuQuEN2t74RfWM/5qgD3+2jhhYhsW/M6r0fDKS1jZ&#10;hEl92jzlV8sWHrENZ+coebHDL8Z01/i+auGzzy8ffPTh+mONPrnrIubNoueTMn9/47PBhjw8Wj9N&#10;9OjTy8ez5/lJv0cj61Pdvo3lG0xwl+O1ImC5wnSZ/56vT5Tv+H/4yceXX/76V/vnjwYfevx0/JoL&#10;yK07g3kuLh89nL3r0cPLw88+nfmJy2i96c33qcNRtB4u4WPLAzE2nq6/O3JFM4d8inz9XOOCBNOO&#10;mfi0zuAiIxfiJGbl6iS+4SVPlzG8ZMh7OOQhkTfz4PHGoTcTPfS59uXE3Jus8jDHvtXlq8/3p168&#10;GTjILk8fP7k8ejjxnXx99unU7+hmA5awsbPD+8K+Hq72EzXIL3OuUXrYqxWydIa9+eXbdXUuYfu6&#10;sPya/HoIRmb5QPYKC5k7U2fr4ded2b/m2Nh60OcB3vDfmvP1c47rjbbB4Ocfr+IfVthq8FgPeo0+&#10;LTynv9aFtWaN8N2ceidrnq9iYI0tXOOnvaS48MUYDNaLBotj1N4Mq9iFk5zY0UtX+xld+PhFzjE7&#10;8kemFh9MxuFkDw7H5lecR7Z90Vg+8DN95TVsxalagcXNuxfD9k2xtSdpvVBPXz7BGya+b2z2Q9fu&#10;uT7fmhuwu3I416nb9tE762/7vPvu12d/fGvG97ct3BR/8IFv4fVTkvsDP/Zw+TLmvP08X73p7w1t&#10;11P7rJsyvXNv9nrzFkZ7PJwexmkbv2uC+twvqOrZKb4af43Tk13yxsWS3+XeuVzI9bmmxE1PL3Jc&#10;O/OAn24xKZfh2Ph/e09B5KqBE5N86tnjk0ZftvDSFZmLtGzAo8kt3SideOnJv/AVH3zVOHkyJ3aE&#10;x9qUZzzkxLl1Um3JO1lEjzHknD/4dt590t2LWfl1/dxvNFh7rrPI2pZ/DTZyrqEeWvX3wHzryN/1&#10;sle1N7CjR2rcJ/n2+nyRFzbVL5n2p41xPyz1bTE/r6iWYRUrfuajB2AeEPumVPv0ubeMisWvX+vs&#10;6sGQb3JJ87Xrk0O/IXvZ697Y9RvDP+OT5WFwPK9Dbs09wGwFXzyZ+4pPfdDIG1Z3L1//2juXdwab&#10;Nbu+OTc27noQNj58Ntd2HxC5N9ffN3wL+d7U16ypG6P38fLbg4/Z44bviy/cW30x+7if8vLw663L&#10;1955e/z3rW4PnR5efvKT/3n527/9b5f33vuny4c+7DU5+vLLJ2NzXk/Muu464Jvk4vLsqb1NPdyb&#10;66YHb9aculRbU5PXpjaN37qznpn5Vp0HmL//vd+fve3dFX8fJnnj9dnPJrbW9K9//cHc4/g2ktdf&#10;2476Mif29kNvRNpX5Ewu1Dme1oM8Gqdf/aqT9gD3sX/1V3+1PhmqBr0hhM4Pt8mta4i10No0Vu7t&#10;vci8WpJ/+NSxPZpedWQOFtjUnjVkLLzkdy3tBxDrW3JzzW6OTf32zYvy+8tn+z8su/726y5jiIyx&#10;Xfv7TVoET+fwqmW6yfj7QR4o8Nkcf8mzC38+GD/3inMe0Ycc73W47yXLARnH5tjiQzjNa61pPEjL&#10;jrilq/iQb82Gz3m29trce7bmHNHXPkMvHpjCTr9mzni84ua8Hh9b4iq/bNJFDmknLsfIMYI/TMh5&#10;FC99xTYqtrXefIGfjHrTqy/Elus2WXya+CF2YXV85q0cOC/OXQfkjq5iF/b8wGtvZ1ODCx+iL53O&#10;XW+8eaXRT7dYhw2Rt+Y9gOgT0sUiDMgxefxsJG/OWDnOX/Lm8s0xntM/evCSQ9YgLD2AMi//1r08&#10;kyFbPMjwUY7ytVyxY8zrU2vRGBmy9MJDr9fbrVU2wye3xYIP8i5neM1p+USOfnztC9YSe2wh2Mnh&#10;zy97mr7GBjzihQcW94Yw4IM9fNYyfmPOjcPnXH1q7KuVsPMHH93O4REjPfxkxZkcHfr8hxXZU8jz&#10;3TEeeumptuihE/bO2ZMn4+WLTflC9PGJXTL4HbOdPDtskK2W6MAfBnjJkSELn7pybZODn/zkJ+tD&#10;+q5X5GDR40N8oxvO9hbNevPAyzXN+wPya734+zC+JcDX8kFHPVyIf/SzRbdj+vHwI1/4CWfrI1ya&#10;nh4+IjwaLBG7SMPLRnsLv8QaHrrNi5k1V52JXXrMwxQO58ZPO/g1WMLEpnipZeR1j7VmLl8j8aj2&#10;uud0zB67dMaLjw5zZ27EDF+1EF+4w3qSJh78Jt97avwhe+p0rrHXNVTjE988+PJQAH/1xDa+MGnk&#10;6YfJuDy09tgwh4dv8WnlnD5jyLz1J7eITPnCh1pnYkd/fpBPZ3r1xsTAPZv3v+w5ZODX47HHqnt2&#10;8NNdPYmr8eqM/ervbHThQ9knTx/KT7Lo3Bey61zO1Jl6xG8OD3lYzjVhDC49H9Wl+NFlHkbj7MHk&#10;A/3e18w3tuQaH/6wsmtO/s3D4xwf/fQVb36zn03jdBt3Xs7ZRxp5uJA4qA885YM+rVqIL5/LnXnX&#10;Ahj1cqt+kYYfduNixm/7gh4udukXN/4Zf31do62zqavBxIbXhPuD4JNHr2mQ15B35x77jTfntdE7&#10;lzdff3PO711uej05dsfA+kWkW3N+96omEOzstN+LFSyaXBdXa0hjH05+m1ObHmTZ/8nSc16/+amx&#10;JUbl3p7+gx/8YL1PRA+qPrWVSwf/9t/+2z8jKOA//vGPL//rf/2vFaQWdcyELQY3IxzSGAdYAzQH&#10;jQkwcsw4px3TzRZyLmmCRDe9LfgCRg4vvYhNAYKZHGx4UAsFaewag62/pYBPkFAXRAXDV/P0Kihj&#10;7JFlg54wFEyBJgenXtLqYWCLrDFEjt3w6Z3zr6InQ3c6xBAWsqd+OB2Lk+JA3fyFEeb04YUXHvEr&#10;9sVDr+HNN7rkBNEFY76ToQMPu2KgZhBs8kwnPWTYjMjRBwte85pjFzM+0Y+04qTHg+QeGRO3eNOV&#10;D2IFRznFb4xtxxp9xZScOfrw8xkf//iJT05cMN2A8cN8sa6HyUbTG7P8Eit6zeFjr3zSUQ7yz6a0&#10;3yBz0X2xYV+7JgZ9i8/FwsOlV9dit+G/9dY7X+XCZqE24GejNciWC5w3TaxpfvrJU29+iKEcyDts&#10;MIuf9WLj5ZNjMub4AqN4OYadX+Glg/3WOP+0fJYnWMgYIwM7fn11my59cVx/GH42648++Xh/cuP9&#10;X18+Gmz+1oaf6/vEunryxWUuS5fn12cdP//y8ukXcxH4dC68nw3ey+w/99T5fhGx6njiyo5a8LDk&#10;088eXT5+OBfEsefhlf6zsfn507mZmvPH/P9y9rdnTy9Pnk8Ob0wN3bqxdD8aPg/bHj2eC9qM37k/&#10;Nh7M3vZgbrLuz02NN3huXh+Z8W/skR0HoV3fTPIQyrmHYt5ck+v1s4235wXeXIA88Lw78ZYzeZUD&#10;OW4diG85P9eJHKkfuTBGDo/8ad6olAuflL9G1zM0Y1/MTdpAujs4bk0d3p469DDogZ/PGl2Dfi6A&#10;8wJh9PubYD4UHwb1om6sC/Y0uWSnvMt1tVuu+QJ7+Fo3eMm1r5hjx8Os9Kw1on48kJtceigHD518&#10;cwG/MX74xsBdb2TOMT+f4xn+z+dm4KMPfnN5NGveJ1y+9fV3L9+cdfbGgzfWNwXoj2DS4GAj7I6/&#10;sjk5hh/xD8Gq4XGOr71H44d8meefOXF0TF/28FhHXQecq2cEW7bLvd65pgbE1zq3xulrPeCFES42&#10;i/eqj9FJdxjhTyf+covYQMbLrXHnyJw8l0tzeuPw4CeXT46N44GDfTirI7jwbL/39cAb9mT1vtV3&#10;7/6sp1vuIawNf0/y+uXtd96cffGbs59+bXhuXh7OXuFv/LhB1j+cveCLq2+J2n/tn240xZ4932bY&#10;3xCbfWhiyg8Pv+zR+0WFb+749qvrhHW5r4muK3IuBnp68LzY673IUiveuPCGzl7rm3ffrIsj/xG/&#10;5cU+Kjbkz1yyUw1VC3zS8OIrnuJsrrw41yON37+LV6OLDRjNlRfEbrXDftjN4Qs33eYjPHyg78Ri&#10;nI/WANnTT/O7FvY9B7n4qylY8MCvDvV4jcFRHsgWczryiQ0y+UlncYFH/l0DnRebUX+1/+4HUtb2&#10;w4f7QRg9ruH9dEXfjPGNmGfP3IPtD20snPNPnbs+3J36fudrby/yrUYPD9TaJ3Od9PBWfT586Bru&#10;AYC6kce9Buno5+f4vutq/yzgjpH9Y38L08/y+YYYn+AzJkbcm9U/Oq3vyc/Q+nbOvVlvt+231qiY&#10;eJHkvktNzbp/5vXE8N6e/fie/I+vs52sn0gcHfT6EMYrg+HBa69c3nlrXpC9/eZ6sPVs/Lg71927&#10;Ex/f9Lo52G+MnJ/keGXifHuEn7puf+bNWD9XOnm9Mfvyl49nnV+fdfzG5fe+883LN999Z+H85OPf&#10;XP73P/x06GcTs99cns7+8Pnnsz7nfsA3xVx7fdjDg0j3ajev249m/388mXjmzQRviMjT7HPP3ZPP&#10;fcFcIa9dmz1p6PLlrOPPZ508+XJi+ODynW//3uU73/rO5U1/92uu7bfn3sALT9+w9sDNg0nfblI7&#10;6kyc1ZP7Pm9o9ClP9V29os7rycqp+lXjxtSf+z9/k8U+501GH4b0mtAHItU2O+5j6bG225vNWTdw&#10;0UcvMq9+UWuodW1NyOne6/ebiL457qGrvdlacb7Xb3todb9rSb3t+1ufcN1vktvrWm9wsqexc+4B&#10;dLSXtReIgT1Y820AL7zhMEZe7XdPTAef5UDLRzbZ31j36zAtLI0VJ2udXXjppw8ue7rY4i+PsKRD&#10;77xcdN3kDyz2jnJDtzFEFjZyYatlC4bk8LHTHk22OBjDp7ElvrDQi4rJ6XM48JWT5JrT8jPeerzk&#10;GoOxeOiN7710v2FcLhzLo7jgs0+p5WqGP8U338lUL2euYej1kDyxichZj3Q7rrbSg6djBJd406/x&#10;p5hoxTkseOmFgw31zwfr0vsbxuSLPjrEwDG/yl026ej1VbVlDIUprGziqz4j5+Gw9/Sgyhx5NQGD&#10;fKhP/um9TvMaElbxItvrfrbYhZN+dvlfjGFjgy08PRyiCy8sxqspOMiLa7GFR48PP9/xyild1Zpj&#10;eNmwJxrDK+/2Rn8f3zx/4Y5PrxVzvdfgPvTER42PZIpzMa1mjMPhtRIb5QQGfphzTgff+WgMsYk/&#10;/XyFCW76082OWIq9PBkTQ/Jw0sG+98gc2xPVTPjpyY7WXsGPMKjfclx9VHPy67yaCW9+afjc++CF&#10;308V/u3f/u1XmNiDRa3pybFdPvndAw7XNw+/xMD9um8VeL9EDdTYoZd8uaNXzMUYdjaKNZ/xI80Y&#10;LMW3tavFx755c8g50vTyjTTz4hGWSLzkSO7EFw4Ys00uPrI1uvgoj7AUb0Qm/Od6aa9zrIUh38XE&#10;sXWF1zGbfKHDOlJfYsqG+Ok1vEiMioG5SIONHTYdw5iPzuGytzvnF+I3frboZhsGfsDpAdHPfvaz&#10;y9/8zd+s97zZto+KqdjDrKVLTM49Q08f/2Ap13wpllq51xdbetgoV+UNVvbocA6/9eMcT3rYZaO4&#10;lY9sRHyCozUhhvS317bm6EkXObqLtXzaq8Wr/QMmshqc5PK9mIeBDs0cGfKtyx7Q4dNb00hs8LdW&#10;zLUvZ4sNPfviQcYce+rbumYPZpjsAT7cpU6qBXrJhUdezCG66DZGZ8SuHj4xda7lLzmYq/szb+mj&#10;Hw8dCBaxgAEWmOLR9HQ1l/3s0I3M26/NudZYl3gQfWTZcgx7a8V9+K9++cvLe3PtosefKiHjvbtb&#10;o+v+nXmdMa8H357XJQ9emfvra2N7XpN8Oa97now/X3z62YzNPdJVfsVBbsQ9G+2bmjkNFrzqCR7j&#10;1Sk9/OiagYcec/j01mGvfeyBZIz7e1+++eWaa4xPYqaRResdqn//7//9nwEluD/60Y8u//2///cF&#10;qoVRQgkzbuGYM2ZOQinjKMPGW9z0NG8ckABoOUgv59iTTLI5otGhJSdAXUDhalxzjIxH8Frs8PIz&#10;TGzBqAkewm9RGIetGMCUD+SLCT2ONTFghz8wmoeRfboUHYpfK4bpPLGbg4NN+uhhgy4Nv+NwkiUj&#10;/mfsyYkvggc//TU8FR096Yy0dMLPBkx4FZiaoM8cm+Kqpw/eYmbecT35KDzy6timJVfxxl8swyov&#10;8oXPuTn+pFfDY2OhD3Zx40+bar45ZycdMBdHurrIG7OZkoMjEsNyIAbmHZOzUPE4p48dDb/j4qOx&#10;hZctD736uxHKRl++vBGyfk7nuhz3e9RuhPbX/X2lVfy9iUCGr5F5NtQ8XS5w3vgQd+cwsyUmNlU+&#10;R+LJt/LsWC+u5RGPCw3KXrzF3RgbLlZw8JsOvVqVaxhhaV3xRwzpWHoGD13e0Pvgw99cPhz866cB&#10;Yf98LhiP5uLqTbObU8c3Jqdfzpp6MvmGeXiui/Xo9GaeBzbroc3NvXY9cPKG4vpk/vizfjZvfHs8&#10;fnjgNRmZO7PZb+RprhTrD0LimTEP2h5P/NdDMrkdXg/Ebow/HlzduCIPtK7fmrU79tYflfRGkDfu&#10;Jq/PJ5R2Cli8CbY+oTHt+Wx3asMno9eb+KNTUz9is/n3fmBM3NFZO2TwaOWl+sPjW2X+AfB8xtc3&#10;t9a3vZ5cbgyAeyM/iC43x5aY3fHg6MbE0oNYv/u7XkTMDdToqublW12Ue3ZgrW6q+/Y48+Zar2qP&#10;LnOttbA3Th7J4dI3fGJHx/4bLFdvrrA3eMn0EOzOrbmGzZhjD+78EU+fbHn82ez9swbfePD65Vvf&#10;+Oa6CWgf0latXOHN1/AYE1f+GnNuHLb6YmAe4eWrMbVvfeSrec1cdju2Ztwo4DcuRmLJBnn514xn&#10;l77wITbwiaH1Rlc6NLaQxgZ8rdV8Kg70ZrNmjl1kDg/ejhEeurIJ0zkOf34nU1w0xyAO+2rJ7eug&#10;N5Tuz/oSE6t7Yvql/cInjq5N/B5cvvnu1y9f/8bX175p7b/v7/y8502ND5ctuqwP+ytb+9sHO/a+&#10;7SGOn3yyXzB6mOEbqJr1u74ZMrVk3N+q8fN2/uaNNfHo0b7WeOC1f75uv1EhF+KM5IL/cHhoUasG&#10;2jOLk33TdcH1Ry6b18q5+Jx1IrZrDV3VicbPHdede3y18mksHIg8vdVQeXDMBh7n2Wosf1tj6Y7S&#10;rznHgzpmj7zzrjd6rbigXQ8vPnBVjOhQj9WdVh2TgZ+f5zxbxvCJE3v00JsvdLMHezULz57bbybT&#10;Q0f6xcILmR5u0LH3s41v3f/MNU6vHj1I8GGQUXNl98WHrtpDkbzDwBabqAaPhxAeMKgxdYmPP2zj&#10;LU94jTsWR9fx/VOIanD2x1ljMHmw7GcN9wO0eVH0mjdO71/uvzL1eGdebD2f69RTb/j4qbJblzfe&#10;fLB+XsMDsIn+5fmXE+fx+from9ub9fDszlw/33gweRusz5/NOh4fja0/2gAA//RJREFUX501++aM&#10;+caXB2R3x4c7g+Pu5Pve8L9yf/J3W03POr41fl93b/Xkcn/sfOMb71y+/Z13Z708mCvfl7M+37+8&#10;997PL7/54P11/ROhZ+OL+4BV2+Pzl5PDFfuJ5dMnzy5PHsu/HNrfZo8A+/lIrgdfYjf77pAPMBl7&#10;+mRd4dff+/rWt769yANFdeH6u+vBm2/utzZ1HZRf999eIIq7c01e5RzPWaOtI7mEuTpojk/ySM6a&#10;sX+5L7Q3ya36k2/yyVTDKJ1sskPX8uOqXtRJtWL8bMb3OrDH7Xn3tX6Ghd79za99XYHNmJ+/VKce&#10;1L68fvEhvheDxsLfem2u/dAa7Vt0dJEXG/so/fjP+1e+GYd/1cXsD3zk98v2zryQ796FXOufbnEk&#10;Z1ws9IgttGO1H6yTFw+66EVk4aCzHGSDrFa+so/gRmzAqndOl2O+l8f8YBfm9lnjZDV89Doni2A7&#10;44AcGz9ltbN2zBezU088Gl18wlMz1htc5uBRK10X5ZuPYaXv9MuxOTbYdM4+2/iTF1f6xErjC8JL&#10;BtEtH0gu5JCscVRjz/heB/s6iYyzw2a5dEyPFja4Edn0m9Mcl2vHfCrGbGhwizVd6UB8O8nYicd5&#10;caIjPOmTAx+w9GafcbLnfSZZmGBBxRuZY8N9ln2PLJ10k6WHfXnzutOcc3q8KcimN3F7oJTPbJDJ&#10;Bvtk7X/wkuthi31Wnf/d3/3dehBD5rSL6OhaCG+YxUjc2YQ9n8W8YzGhg335Y9+YOXLFVK/+YC/W&#10;cJcLdszTBS9dGjvdk+CzBsjwFS85jT9wtRbh94DVfPksT/xF1VR9957iUI4Re3SXW/roKhZnPug3&#10;Br/3XMqfZq3xg73TNjkfTP77v//79Z4GGdcxcTDvDVMPvuzxsMEOA8Ij3/YL42zTp17CaLx9J5vF&#10;QTMnPogv+OjBa0xtssMe3pPMyz25l3XTgWAQRzEVY+cwipG4kcXXNVGMsm+Mz47pDDO75QKO0xct&#10;3uzDheQSmSOPyh8/z/fd+JGsZiz9jotVtjomR8ZxsaGnfc+5/ODjFzl+GKffnq++1U9kPXsgqkbg&#10;bL1qakWNkRc7thzTCUN5pNfY6YfGvnMUhvjgJydOGl305w8c+OAlJ7Z8p0fPRzqqCU0MzJU7vChc&#10;YWajNcmOMQ1e8nJLjm52jatT8bAm9GyEKVta/pUruhAd8CLjYSbr3L7i/pVONcNvsQkrHnqLl3O8&#10;5jUy6qu60/CoezbUn95Db882eoAk52zxr70G1nKn1+BVA+feVez1+ODjfzGgS47L8xmLdDrWIxjU&#10;mxjBghzDSacGk8a31nN5diweek1+fanBOT0w0CVO+Qun/IsxP8Tiow8/Wg+wXnvl1dV7D+9V7+WN&#10;vfWB9iHviz1/OrXlPQ32Hz9d74/Jqvf++MWuOIUT9uKiRzDIhWN1H3ZycgdXtcq3YnX6TM6adS/g&#10;tYmaVk/+7qf9/Xz4Vbz1aL1z98Mf/vDPDHL+P/2n/7Q+VQEY5cYFv8IAAjitJJnPAMJbsXOscSTI&#10;dEigRmfJNI5nJeHqgs8WHAUMlTDj7KYTrznnGl05igq23hy7ePlIlk446FS08OM7bZvj3+mz8Xxl&#10;X+IkpA0JTvbxJ6cZq9GjnXhrL/tHn7GwwMqnilyB89M4e8kXG/7qkca2OfqLN/vGX7aRr/Ti4yui&#10;q8WlJ0eXYhQD/IjO9BZ3BSzubJJlD1mkLX5Ehh94yeI3xle89Jo/fdTDDD+iN5/5AW8bgppTe3RW&#10;G/j4jYynswaDsXxlXztjlH/46NXgKB4ajM71xtjYed4bB9v1eNj1YIE948bohmOmJiY+2bJ/niss&#10;/Oerc/x0sUNO7xyxWz5cIGzK8JKRD/Lm8CEtXepIzxY5MaVD/OggL9ZyBgudMNuwxG/7vOPJN3aQ&#10;tdRX+/mbDn9ny7cw/C0t5/z284XeLPJQav1UIGzj403fsBrdE+GLn/N7PnG6dmM21KGVhRnztV1k&#10;9Rkzx/7in399++rLYSDP1+s3pya8Gcne2Hrxc4Gb1jlt7AwPudXIqyfyY0Pb+d05EEu2B8HY2RdZ&#10;bwB5E8630Ujgkz8Pa2CpxozjF1+5R+bNiatea17Dj8RXT4dvECxMPuUxuPzc4Ti1Hhypv9WGf/39&#10;ksGwxkd3X30OA6KH7v9bW7EcCsOOxQvZ9rh48Tg3zgdyfLOP+6koDY+YCDYd6mGNjbzxZW9mvXH5&#10;5cR0PfS6NTGdi7hv0/npQ2PPx2ec/p7Za1d1Chfbarp9yljxhkcM2MgPtp2T12v4agvjyFor+aP2&#10;8RvjLx3Wh2tM16vG7MXtuenX2CaPj64dk33Daq22rjXzdNm39HSpRT05BJveOHztyfSfxC58Ghk8&#10;p47ikg+aOX7TyT48xdYcHGEhB3fx1zwU6G8p5Rfd3oj3IKB95ekz8Zz5J5/N6nSvcXtuoN68fP0b&#10;X7u8NT373rT/+JP9dy3tZx4uiO/rr+9PqoLc9cOeY+7NNz0A25/eNw5H+Nf6HZ1w7W/f7BdZ9khj&#10;vcEL324v1uLOA993Loorf5BcdGy+WPNDXdg7uycpV2KD6DLGTrbIOo63XDmGKYx6PBo/6aouxAge&#10;GNQTolsLfzhRGMijcozYTaaW7Iv4vLiPMQePuFqnsBsrTrC47qButOUvWbbyOQx8TT5s8bBljWnF&#10;Fi7rtLVKlu74yeOBwRsy+F6Ofdc+n37GBx/5/GJHr858q0s9qS0/o+iBU3/PC7Z80fjCDnuIreIj&#10;Nuw6p983bzx0Ubt0RemoJvY3d3ae4fRtWjUNhwdy69tft70p88q8MPGJ84mLD+ZMzT956r7Ewz4v&#10;iH2ib3z++jsT69v7gdPMWdvWx/rm8+j28MOnFAfm1cMxn1qcmN29c3n9tXkhNDn1wu3GYPPg7M7s&#10;7W/6mcZX7881fGrKTy+ufz6Ac3et+1cHG8yfzH2F9SmW/naoB17uF1Q9++Lk+i6uYuwb4X5eeS6T&#10;A8P+OrQ+vTJxvaa2Yd73dIuurtlip/cA59vf/tZ6yOlvrFXv4spv8ZZze8Xeb/Y9tjwhNUnPxrP3&#10;enVhf3LcuqpuzeFzTE7O2FZrapVOa8J4e4jzMNOFwq9ni062yCDH5s6aM1bdOTbWOF3hhBFVv/Xs&#10;uFd3zkYYk+cTPqTmNePsk0HZjBcfeXuAdWYtii8s7RetCWvNNQHBQo6MeY1Ma4p+9lp7L1Mxib+1&#10;HMZiYQ5PY/xlzxg9xar9HHa+4HtZDl4+u2cWR/mhy3xUvLJLBiY1yJeO2dR3bC6f6hEbcOmNI80Y&#10;GeMIrnwpBnxBsPAP4XX+u4gMzMg5nV2LyYmB/IoPHmPlAjnmj9jYT+UYlkgjR481IffF1Xi+0Ys/&#10;n+g1r57Em309OTJwiz1fu8Y03jF5PGQ0Y8mXC/ZQuTDvWAyqj3xOpnjqyRoTL8f4imsxRnTj1855&#10;Y+xpxtjXG1Nz+xr18Trni9jxl2/40mP+xEeP2IiZ9UjGmHP3N/YoeOkmRwce+L1xi/hU/YS/eDmH&#10;Qc5gRMkZY8MbanCxQResfCDLDnvqwZtxZ10Ua/b4QAavHqkF53Dgg7E+H6stuug5m/P06PHAd14v&#10;6ICfH+qWPfrYkRe2+VaNwJ4f5/5mTiN7knjDCicfYckOGfrxhM9DCA8fXv61GXzwVMti7b0EfsAH&#10;hzfMYZNzOOlk2zxe38Cj1zFs5q15D/D6+3jiAKdGjn4PNH0jSOzoSycc9PAtfrln29jpu/H8xWcu&#10;Hnr5w5b5Gv/xkosfZsfNadVb+mDS6Kpe8Io5f8UHPz6yYgez82TZhKv9gV6+GJcD5/TIp3ixjRyj&#10;MCKNDvrsm9U8DGzjZzee/MJjnC449Vpjerz8zI9sw22t0gcvu+3Z9BpXB67X+q57zq0P+tSdBld1&#10;RzcbZ33hFZfyFLbGYEQdw3Ce08tGuS8uap8d+mDy8LZ7i+y3tvlk3HF1ool1/vOR3+zioYMdNWEP&#10;UB9saeXHmJaf8BYr5Jg/5iK85RPRGbZswIGM56t6sv58sM+adI6XDn7QjU/86SKL6EwvfPmMiiuf&#10;ycMafvuBmLYfRuTo4YMmFsWFnRNr94TVIjtslNuoWMDm/IyXXOizp+HLZz7CQF7M+HP6LRaITTzs&#10;m5dfhAdWeyPbxZ6venbIkecnfnXldRS73rt47dXX1q9P+DUnH1acnWJ/+J2v8wLHB/78KRDvBfol&#10;pc9HL57wVWtwwXfmJ4JFbtgUY75v+y+un/ygC2a85MrvmS+y+MoVeXV1PvzCw19yaL0D1sMvG8F/&#10;/I//cX0NFLAzCQw6JsQZi0sw9YCZRzkWf8bIOG+hGsNjvARU4FpjAuiYAy1g5Jis8ZzuBVD24ICP&#10;L2fwzWlsoQou2xUKv+jX8MDHB2MwRewZV2jhhNsi0diFQx9m/Jo+qtEXwUQXv9jPZrjpyzf2xRT2&#10;Fjh/z3GbgM0fnpfzVHHgb47+s/DCzr4FI+bG6GQTD5zm4C5mxV5zzgZ7+GwoYgaTGsSLJ/vkYChv&#10;xYA8PbCRhcMYErv40qE3DpPaio9cMQoXnuohHOmsOTaGukCSoY+MvlrAa4zeahexdx6T0bZe+t2Y&#10;7JrTvAkys0sHH/Rhd+xbQGT8NI83brrQy331UE314uFcP8aRcTbbLDUYO+cP/vNGmn2NDXww4aPf&#10;ZmRTak3kj3i4ifWGi3l2wwQnXciYzVC9sK/WvCD54Ddz8/LwxU+Frb+1NQG4Kcezad+6yvW9wfrK&#10;q7M/qMk5p9sbbnjFayK9fu7u1vXZB8R9liOM3haTC03vwRedHlqZ1dbY6Lx+Y+oF65AZD87YWd8w&#10;mTisdYZ/+MTKg7SFYUKxLiTWldq7dXvNOffQhbaFYFhgWg9qvBE3eKphBhe+kTOmib9Yid+yPRjM&#10;ywEe4+bNLZzwjA7nenGDEzY1BkP21t/Fmhwt/qtc1oxp9Jw1nl446NE3nwz/jMEln+FvPYWTLvMI&#10;P3k6kXkPt8SrcQ8Xyay/OSOeV/ZaO8vW4x0LtL5tOfbWm5ujPzsa3GTUnDpsjbWnhlcTv9aaY7Lt&#10;P8Vb2zZ/O07m5Qq/sWLi2Bi9eMg5t37spdaI8VMvTGTTC4d4Gu/66Fys2ISXTvzojC3Z9GrxaHSY&#10;az5ynm1EV3yOxSbdyBj7xsnRYZzP8DXOnliLmzXh73fh3fnwQRfXHXmtRndNekD+mb+/94VPgV+f&#10;/em1y9e+9s66YbLPeLDrZwX9bKF95uEn+4Wqtf7662/OnvfWV3seGx6QeQNc7O1nDx68tvB5aGB+&#10;2+fvXkvG1IufnMPTN8iKFd4dSzd55/X5xb2GBxF4immEVzOnkbNW5dRc8Sr++F7YfXFde2HzxRu4&#10;6TSPtOTChYdM+UNsq03509QyffGTJZPtWtiyfRKZcNbzUw6qXXwn7uqqa4wc4ocLGYNXy27Yavll&#10;zFw2rKHWkTm26HZ95L/cwEQmnXDAUGzwaPjYaJ4OusictsRRPq1j13dvALiHUv97fu9F6OWYscUX&#10;66k1lU1x0OPvfpi+9rZqKD2a4/Tt+E8Mv9xv/Pr2jr9N5nj/XN1r62/q7TVkP591/HSuU/Pv/r37&#10;aw16GOj+AiYPnsLugwm+8bXyMMdrb5/92rwXZf6ml5+99YGMO7OO4bM3PB37rqfOr9+a6/fsFdfG&#10;9jAuHet+Ya69j2Y9/uKffnH5P//4fy6/+vWv14Mvzrin8I161+xbY9812t9jc324cXPum8fGTA6P&#10;+pn9rZuBIf88/FITJ4mZOrPe/XSkN+T8zS/x58+e22urOpMD4+JSrOkSG+PliG7j5tWf+sFv7Kxt&#10;Y/Lg+lGdIvzuy+TC/Zt9rVqGD0+1CBudjjU2V34GIxvIsTFy1RlqDMHMD8da95HsVIM15+zCDhPZ&#10;rmftL+c60qdX47dxLV7n9PHPOf1kihs/8LLj2u/T0F5TmSMHA9v54JyM2CD6XiYNLx10dy+rsYvC&#10;YI/gRz6JHRvkyCDx0szhxxcWuBCe87qPl8/6CB4yZJ1nh+9hd4yM84+v+PDDSEd6zJGJ55yLzMEl&#10;tvYwuo23N2vGqm++oWJSjORCzb782gRONs/1IB4v+0G/+rKXIsfZxQNnOdNnH6Zi0xxesvQaCyP7&#10;emPZ1PhzrrEaPfjYaLxYOodLPvMR8U0PG/1qVX2GMZniid84nn1/su9pNTbwmENhLh7hYM+5cfr4&#10;eL5paI6cY74a5y/SyNGN2G49OydTnsWPjHN67F8IHxkNpnCGjw71Kb5n/tnInns+b5TKvWNxYMNe&#10;yKYYsev6pM5gLrb41J1xNsSDfTVEDzw1tssPvWThNNY6NEdP82SS5U985pIvr9YRXI7paY/HTx5e&#10;8/x071AtwKoXH37o6SUjf9l3HIUHL7zlBRWf1rQYwNZPGPoGjjF10hvz7MMHSz+FBrd6ci1yfyAf&#10;fMJPng28fHHO196jIOP+vnt8+wKsZ73KvTfJxYM/zZez8lF8yZVjx+WObOsL1YzRpY/IaWQ0OrKj&#10;4S8WdJHRHBtrfaTHuGM6qhlj4l1e5Ukc88+Y17HtdRo8dHtAKWf8tOb05Ks9PYziwQ59sJsr//lj&#10;Tgt7tVBjE8Gfn8XFueN8Iu/665t9fs4Syb0asM7KR3XLZrHR+IaXnvhggVMdqg/UPi1Wjo2dPvH/&#10;xIjoyV50jok33/X4iyceeeKHOtSbzz7fqzf2jTvX+CyH9is5k0u66MRjDaDWDHt81uBwTGfn4kOe&#10;HuvWGOz4yGqOxaDYwQWnY7iLWTXWPPvGxQ3RgZ9+dvnhHG4+tmdpdCB5xK/u+N7+Wl3pjclxf7+W&#10;P3zRsxPO9DqubuAqbnKuJhCs5Nhgv3rKl/zgLz7zxsxpjuMxz1Z22WNLb4wPeMS7Wgsbef4hWE79&#10;8fHVvBi1X9GTruzKh31ejL3Hwb5vfY3Sed2070ntqfTBFHa9OfEk094tllo8bITPGB3lDA4xJu8Y&#10;BuScLnyuxdaCY37QQSc98st+PppTWx6owpOP4lHs0FcPv0xaNP/5P//n9fALKAEqyBQQ1ARa4ZQY&#10;jbMF3HHgOaVwl7EZb7GyRw+9HASWjHF64qNPEWmKwgVMHy689BsjAzMdcNGPSlYBaJ7tmmNjZ1LI&#10;0Gex0p9dOoyhVSyDgW/pN2bOOT2KRoJg0eioncf40188xcCCawMpD9nHn3+OxUohsFt86TWucLsw&#10;NM7nYuGcHgUkv+Sbd2w+XHwUG+f46Rf/NleYyx+dMCaPYKUDHxljcHfTUlwd001HWOhhW93ADWtF&#10;T695PXmkFbdyAxv5fHFcTI2RP+3hIfOyPnyO04VXM27emLn00Q87f/glrsVZS+duFumLF1NIe5GD&#10;Hf9ty03BvkE2R5+YVBtb/36q7lsLrUtY+KW2848PycPonJ4zh8UxMoZXDtWYY7psqt5A8aaOT66z&#10;Yzwf2e9GNuwwFrNqUWtM/bo4ojY9PnpO5KFUufIzUtbNa34WaXA8mFqzwXvjzd/TEOtReLl149b6&#10;ptBrU793R94DMPC8cVc+a/Tvh1bmJ6Yz7ecJ9zcydr2JhTfH/AylNeGbQjCV5/Wp9eHzhptPUbi4&#10;eNNORNY3jm7fuTx/NvvjF5vf+GzbC+9Ux5JDO+9TH6NjfeJ8eJdP08qfnC0dw8smggWfHCHH8oA0&#10;PjeGlz/OxV+u9fxqX6efjPqUh7O2qyE8WpiR42q6cw0vmeqWbnNst8/jb756xGOMz36WUisfWrmc&#10;yC1e5+S9KeuYDg9G5ViTX7HF46GZN1PxiAvc1Wb7D8z0ZIddmFftDZGDmw7jZ2y1U27Vx4w7RjAs&#10;vyam8emzqd7tpeJD96mTLD5E12m3Of4Ya+2xn7xYOW8OH/50OsZ3kjG6X84hPcWv2syuOed8NJcs&#10;XljlXRytaTroXA8pF8/e3/DhJ2veuW98WZvb36mPxx4YuFnce4qfV/va19+efeqduVl6c+KzX1h9&#10;8MHVH3qePYYdvOvv693be55PSNEJ72ePXH/2C79iR0fXYvZg2jGTx72fFgOYw/2lb7DYWKadD76q&#10;b/X26af74QYZLfkdk51TuLa+feMtZsbtn/rG0KmfnMYP41p69QgvOltjYYqXfjnrHobPfAhb+KJs&#10;wVhsTn3OO8YvPsWoe0HYzWsnT8fZIoPXmoCPvDybgw/RQ0bLJgo7glU+ih0drXtrU8OD8NPHJj4k&#10;Rlq+wQQLefdTrtdqDh6xY4euetS9pprDd+Isd/xF7OtPDGwmY05Pfy8W6Zc7Y9kNpz59jq1HOB9O&#10;nW65uUbPGrCPesDkG2L88e0nY8/mepff/h4ef+1n9uMXmCZPEyfXbtfrVyZf629zji/laDjXg68n&#10;c+1sbPk8dmZqXWc/n7Xn54VvvzLX+7lnuuGniGd/sO492PpkML/33i8v78+Lfj+f7EMst2et41FR&#10;/ubmwjW6XTv0dwYH2fXN8Bu+EQbTMO8S3D6YX3hmT1rf/po8zLiH2B7+8dsLtm9+8921z2jVX3XB&#10;H3Hb9zcvPlSxdM0cO3g1460HtS3H5bRrlmYcj9zJlfHWrBeP8kCPeydUvt1/edPSi1IysKozevb+&#10;uN8gqq9G9NHKzVA55iNyTFf7o1pTg7Dz3brQ6Oiahw9++xs+OooVCoc4afXFCw5+Gz/XGRkEA5/5&#10;mqx58mKCyBSP8oZg05+5rKeL7fSRZcs4zAiufNHogxGR6TVredCKaXFlj972X7z0sE33yzliHzWm&#10;kacfHuOnXxp+eoo1ufwLAzxk4zvJeLGH0zFZfsNIxxkfOmAJs3N81f2+33/xs19hzN/0nXtcto2L&#10;qx4feQQ/e8ixGJh3rsGmFQNzxoo1HXo4kJiUDw1W2M/7XI0eOsjzWWO/XOBDxoptsXFMnn946A17&#10;NRwmY7AUi3TSpedLedTImGMDZrY1erTG8dPZNeq8ptAhJ+lnFy7HyHExohefOMkzv+ARA7boo1uP&#10;ep2Yb3JNX/jT3fsj3uztZ+/Kqz3w+9///iL1ZJxPrs0wsOP9M3oat3eWQ7jpw9ex2nLOvhjzgd5s&#10;iiMf81NNlFO+mhczNsxni75Td3XVPRgeMTXeG4fwyAXddMIDA9t6cSvnxa24h5te+MIMb9cdPLBU&#10;E/iLg5ixgZdPjjX4iwt/5cB6pg8G82rJPToSf/4Y54f3HeTLt7y6huWPFm6YqoFqni/ynFxxEWP2&#10;k6Hj1NVx48WLH3CR4yNfYdHoaY3BdhKdYUSOYTOXXvLy2bgxrRopVtUcfnPyYx5WY+YRG9UbneJB&#10;P//dl/XekTjQQz8dJz5zYlW8jNMRtppxjY7ojN/p66mfP9aoN8V7TxN2tWy9GyvW/EDizQex15vn&#10;m55OvTjA29rV2FIX5mAhSy+ZMMNFHuUnckzOuFghOvLJHB7yzh3zpTjBp/bgEXO244NLr4mX8/xv&#10;jzVGXh17/619STyM84Gt6j4c1iY9xRIPn9m3LpBjsYKrmPILFjrEuzWt8Z19RI4NdukmVy04l0v8&#10;cNPr2Lx4FTO+IbjLPX30GteLJfz2Br4YlwtzdNANH/vZgF1ckHk+qAUxc4wPRrry1Zh46jXjdFUj&#10;jqsvGNufteJDxjEbYqqRIVu9wMxfsnTVw0P+lHHOTz15WGBkQ08fXfDIh3yRo1OfL47px8t+eFA2&#10;8scc/dUIvfEahwE+eoqzuHp/2N4uzsa6JuFTyx5c9q29bCHn9n7zHhZ7PSLX3lP2s4dqTWOrGDhe&#10;5yb+9E//dD38Uhx/+Zd/uT6JQWkXCmAF4gyGMc08PqD1keQpXBcgPT6BaJHQIWlA4LWhCo4AC2gL&#10;03EBJ1dAjUkInpd5jZ/4ooJtTsLYpxcla8wc0vjCJh/4SDbMqIWpwYUPP18kpw2EX+yEwzEsYXOM&#10;VlLmvCJlM9vmNfayr9ENt3k+dM4G3peLTjMGLx7jxYAcediLIUzmwkynMc04fpjb2MTMfHJ0iWd4&#10;6DDuWD0ofk1RIw0+rSLHn75kxUiTb37RX4OHf/TgK6bGyJ4xzye5ROxUCwiv+JcD9pBxvMbMsQWb&#10;li19PuOvXsjnGxvk8IT1xbkXTza0vbmlR9+xN3b9jQ111+asFW82zYsznjaZ4omHXfrKf1QNtF74&#10;KL9kyLOB8OFX6zZTc2y40Lro6quL1qdegwk29rPnGDZ2xch45/TbGNFZG96k8uaTB0i37uw3LPju&#10;jan9N71mb/KG15yLW/XiDTWfcnjl3t31k4e3b0wsrnBu3Xtd+hbQFtnH2b1xc9bw2F1vaF290e4T&#10;52sfpPdVb8beWtiXzyPrgdfTief6KvGzqZkZ++qh1vwzvtbql7NnXMavq0+Ny5OvJ7MlRprYiAN/&#10;jBVj8uacl2M9Hrz5R69xvWZu+XU1vmwOqWc+7XraL7a07NCX3dYOch62SDNGLnuo8cgYfjiyX/3F&#10;mz4xqC7YXT5M3NK12phYGHyCf+Vxbtq/nJvk0d0be9XG+raBJ6pkJt7st+drsOe3XgtvuVKD4kQm&#10;/nwxh4qv8eJdLorL/0PYnTdrllx3vX9Od9c89ajWaNmyBZaNDQbDO8MQBuMb8Lr4AyIIQwBhCDxg&#10;y5asWa2eqrvm+a5P5vl2bddVxM3q7Nw7cw2/NWTu6dn7wCNWFXKak/SRTw+5r9Jrj7FOZ3RqMtR8&#10;G16lXFDR02u+8znZ+pT0VvFrFTKSg6eTm/rgsc+u5gp+MmE+HofxGI8mukGw6vrE2Mj0UHrb5aHm&#10;rC8wDY8HYh6Cv/uutxpcHF09Xb+xz03I/PTT/fch/I2vx/7G3ci6dq2HI7NOzHyWGN728iCLXKo9&#10;5GKXddDf8dL6FJ1P0PHXjllvyjtp3TeStg3lEfziLo/23N3+caG8T/hu396fs+Wz7D/6nA1bx675&#10;6biui3k5yJ94xVMlVy7pt51s9dVinKzyWCkPFPKbN0cMMKEpd8hQyVPqD8Ox2M8v5Def6LE+4KVL&#10;m1xFXzWfKPgdO+VY+YU3jIr9fIDv6F+xUBWy5KlzITKVxvGSjUbdcd22JVvhR7Y4L3YiD5e+9BZf&#10;MvVpHRdd6PEte/OJAju9ZNCZT17tU4qnSgd58tY2XWo4+dqPaXyacD2cOs8leHyOWO7DdVwn5LZq&#10;HnoD0wMmssNIBrlw5XM/PLC/vkM/x/DrMxevDo3jrAdKPOi46FhuzV/HyDkOm+c7T6Z1LBhZ6w3f&#10;mVdXbl0/Xbg61yLnqYXePHdsfzR4xhH7eDP54Phgjj8d273lrd/DLPguju2XRo75qvj7Xv7W1/o7&#10;X/bXmjT5PeNfvP01eKxHvckJo7dJv/71b6wLQfLZzWdaPkfHB+ZRsbWdz7ede31W86UqlvrERSzE&#10;1PaRjh5rC53kwyB/baOxT1+54qLUgx7y0mNs+WwqrPi06Mmnr/zSvpr75Zd8UONpn/zOKcMCHzn4&#10;YEd/9JNtdPBFi66qhB8uffnIdnz2uylOHvns05qnzmH5lA/hJkuBpzlTJVdfuLQKG8lAAyf5+Qod&#10;W9DAosLZ8bI5hv7odwWGKtl02yYXDRuse/kAHvz5T1822BZfNPUp+ukl42gTHW1XoitXqvrQw1bB&#10;W6zpYucxd/NRuKtwh4VMJZu1fMVvrjmtUeImtvqyq5asjmHZpo+s7IdDIdc232nFq9jQe7TBtlo+&#10;kNk1se148bEPLZn0GsOTXvLIOdptW+VbPGjI0WcfPTlHv6DpWpwv9NGBB69i/1U/5xs05JITvvJI&#10;znq4RK5tawib+JbNWvqMk6HYh7E4NZau+ulCS67joFjy3dFPeN0c09KrkKWigRk/uxy/HXsdy93H&#10;8ndE/DiBnUpzJr/SpxU/fNYE42TBUG7BREfbVX31w6KQXfzo48dia1vfce4oyWETfhVt5zb6+QyN&#10;1r7CH7BbX2EunvCoyeFHfkav2jZWLmjx0YW++B1twkcvWfmXbnR0KeijcW3WTXv7cLsZ6mbnj3/8&#10;4xVTMmHu3MsPalW8cCnlNh1kw0YP/+u3BnQMhD+fsYne5iB+suDFe/ShbTLzCb50GBcrmLRo6SUL&#10;PZxaVTluw0pWecfH8BjXto2umCh0kg8zHMbw0q/AZVxrXMzkLn/TRSdcfN+xl4/JyH90Rac95oJx&#10;8lX0cOpXYNPXdvgUcuiIlq9UOM0la4ccNg4zfvvGxAX2rhm7ttfHbrLpIo+O8hrmeBSyerBKNpp8&#10;gr+8bjs7bathVujASwedZMDcODv4hv0wijGd+uDHbxt9uXpc9+oX53ChpzMfiKF5Rj4c9OPpATLs&#10;+slgszFy9NGff1rbbMuJ5kn42Ga/PjL0iQE55P7sZz9bOtEXZ/LR8juMck0fP7T24zVuP3ttt4+W&#10;HeRoj33sze8K3DDRr9IFR7Xc4EO2oA0jefI+3OjQs/c4H4yLDx5YHZtglcfFR2l9QB/GMCv5RdyP&#10;tqRTpY/u5j695MGGVlXIws8v5IUXBvjIJyub05G+5JEhfuTs+yWfrRzr7Vp08YWN7GzXJx+P+S1e&#10;PjtrbYeFTLKdNxR71TbsxuWqXMKjz987+/a3v73yh8zq0TfLE388RYeA+INwKqUZzYECZLtAa3Mq&#10;8J24SFi0qn2TRJuhnKk1OSUCvXgYTx6jOKbFo8LBJYdqmxPrZ/DxaTe5sNEHH+wtRlq24ldgY2NV&#10;YqAjA6/KHmP4lGzWjx8m+y5cBV2wC47EwKuPjceJk0+N2Ve00Ro/+l5lV4sXH9KRLxXy04e3BY8M&#10;WMnAqyqv2g0bHyWjpDGm2q+/CYS2hY6PYMrXJSoa49lvHway0InbqzGWh3gVdHjITVYY8ll97IaH&#10;r/RnsxYtHjjKCdsKXrIbU9HHG3YtuSq/dvGbbPTp10cmfrjw0Mk+ttFhnBzV+KZ30utG3MakbDvK&#10;FfHx+cGX3zt3s9eQXxJ7COOPgb/77pywnL/V4KaRT9a5iUO3vMnf5VILc7joyuewZQ8fNK5Fj8+2&#10;OW9Oq7b10ScXjvLpZRO/82tjZNOpL936jd87l+GTQ+jo9+vrffNpctn+VHfE8C95o2dGlj56vRlk&#10;ewg3rYcczwbL6bX18Mv9qifnN6ZXTo2f3RTzQMTfjXLTe//SW86dxwPdVD5i07ES6IGW6oafz509&#10;Gn/72114Lg4Nvv3ZppkDg8VNvHXDbGQn1x+UvHRhrwX6lt8Hp+/uDoK/1w87XHJRXmmNKcbQJLe4&#10;6o9PNY6v/Je/rT+2y2M+tR1vclR68kkY9B154wuPNgyqsuI28YxGaT7K3eNBUT86JQxH+W5yrje8&#10;yJ7/2HNj5o9PWpppsInxertvCvpt95y8Ds3ChXGI19+VG33KEXc224bdOqlFIx7kqfyYP/WjP2Je&#10;eKfiqxonS0VTjBRj4VHISV6YtIp+VV8YjB3lkxUdvxx9nU1kK9roteqrdqj6m+fs0YfGfvLqV+Gy&#10;jlhT+cg4LPtvEO3awyNy3pg10pz1lqW/MeTmvBvgxtxwJsdnDt9//93TpSsXrAyjZ9axWQfu39+f&#10;vVHv3fOW9KzNM+e8ceKNDDi8JSI/3OD398XW3Jv11gMtJ2EffehzWH4IsPOxh1+PHs9Ft79dNP5h&#10;Q59BlEP+HtJaU9wUHyzrDZHBbE3fb/nuddjfNfRQYUxZvsjX+f/oe7U40l+8GtsYXq6LYms+8TnZ&#10;2iON2n5l+XvyB732GDdVXspz22TvtfvlhXgyFbxkNC/w4kvmUTZ9e06+vHlqH549f8/X+PNy9MXR&#10;B+jxda4nN47r1Ks2o8cnf49VH0yOxf3gg5ydp/sYlm1yCF77R7n5WDEGjwtXmOyjUeDny2yhvzlJ&#10;Fxydf7BDhaWY2ieLzPbh0DbX4tUf7bFun3lw7G++bmzJgmE92Jo452tvg+2/3bVj4xjok8XH84F+&#10;5ONNS8dCfOvvNM4c9EALNn5bf1iZI8Z1jo/rwdcbc6489sF+0/XInDv5hMdY+vLf0DpPeG3m6ouZ&#10;W89GyOOZx3Q7HnjQtd8q22/d3XJRP/vDuo7Lzpvoh2MyYh0XPBgz983lx48mHmPjoFr/egAGqLlt&#10;TTKv1xyffX1+4ESXG4C/8ivfmAvH95dv2Q7X9sfO0+JWThYLsW2uGMvn5Z79ttX4tz82xh2jlz+G&#10;SrZ+uRZd+QoLX7jegd35rz488iycYntce+JXjFfDqeKxz54KXeYWXXSKAR3kZcvOyb//EBv+/Aeb&#10;0tzRr48sNf/lJ6V1xv4+JtxbdPr4Sb6Z73TqI4duLX+QR08ysw9mdGp2oK3YD7ttOsnD65iibSw+&#10;NDDxFVz5SNUPXxjtp5eN1hlj2UZGawi65Jf/+tgTBvt8SS55sOpXbSvhPOIhS4s3fn1k2K7SjV/s&#10;2K5VGqsq+VvL32hVWBR98rHjnWq741JYyMg/rYn66YkmvWi0+UGFt9wPD+z2wx8tO/i2+wr0yjXX&#10;ZLaTZxv+sOvLHjrQwZJMspoLePUZCwsZtsmpT36p5LIne8VRzWZ96Ul+/OFBz2/mBzoyXRey1bg5&#10;/bWvfW09qLCNhhyVbgUdueElI13mpOOePmP66OYffpDXqu1oyLWv5qPmi9bNs9/+7d8+ff3rX1++&#10;YyO82uKrX8lP9PIffvqsQ3jYrh+deMJdHin8zj6Yu1+Urfrpq/Jx8Qt7+0f/szG/s6k10T6sfEOv&#10;YlxFj67Y6FNgJi/foGMPbFqlnNAq+snHVy7ZjqeWTGu5uLMPnTG2sYkM/Ue99MAv7t0QRe+G6ze/&#10;+c11D654K3yi4OleGbn5jvziJ488TPMmgX5+IAc9Pr5AQw578IWZHnQwqvZhJqeqjzxyFbHGj4+9&#10;8OTD5LWtGJd35Wqxzw50tTDBGE6yGsejomEXmnxLPv9Zh+QLvHJCjIzBrkVbLinoYCKXDfSlmx59&#10;jdHF33gb1+rHR3a5iydZ0VfZQy+Z5b0C+zEP5DUfKflGpQdN9jqOO79gI1nirJKNlhxVOeKHmzw8&#10;2ayvyudkhoEstaI/v7JZZbMcJ9c+erLIplfewMAetPqzn8/ILNfUfKnqhwm9e6y9RUcuuvrJLN/o&#10;sU8uH+iXF65zbJMLY7IV++UCXvPHwwo/mvLwS2UHneKNnm59ZJKNFxYVPq17/eS0zqu2Wzv5iV6Y&#10;ySNDgStM+ZxtYl9s4ch3bEKbD/OjQna+xBMfHapttNpilG1hNIZPjLPPtjE07Al/vPrIh8Wa3roO&#10;R/rCrRxjoJBNDxn6yINPpdP6RhdZ5oOaX+jIL3hhVclrLfbDD3OIX42Ju4JHkQNspZcM+JTsFde/&#10;/uu/Pv3t3/7tkmn+4aEjmvxQX3rQkumN39/8zd9c5xT5QmVjZWn9t//2337x8MtbX3/5l3+5wEkI&#10;jBg4gtEce0z0AiwQxsnJkapxfcBpAeB8wDM+GQpjOB69EnB9nMLQ+DsI9eRPyymKQHE+rGTTU1DJ&#10;1irZREf4wts4OzkWv2qcb1R244czH7CbfFi1VQUd7HwNU/oUdtFDt2q/iiZ/00EOmuznN7KyBQaF&#10;H5rUYaMDvZZcOGyrdNnXKsZVfPRpycmvcBwxs63EVMOnDy9Z6I1lv37+KZHpRqMPn/0mXvjRHf1n&#10;DJ4qfCp/KPhgzXd82aSDmy4yyQ5nlf7wwa3Fo5DFtyZZN7vQoIct/2QHbGjwk6PqRxt2PPY3Rifb&#10;PTjeF0by2oMtON1AwbPjuxfZsXbxrv4bTnrxmLMOnk9P9+7vxWffuN1Yw2g7X7E9X/AbDOWK0hyj&#10;B40xhd9bNOGFhR465QObo1WSaU4YN8fQ6OMb43D4tN/nM/75Z5+f7t/bWNcbF+elh1Pr7zo93/l6&#10;78FeNGc1WjLcqKbHGxR87EHgDJzuwnb789OLJ3NCNLK8mYWW/vU3vaai87CK3P32iLnob0Y4sI3e&#10;oVXGFUvXepA1GOWVm/Nu0hlcf7Nr5JDHzzCsvJw4w23MTfv1q/bX5wA2dFV/uL/8oIOP1mcTxw/r&#10;Rv/gLHYq39cXT74vx7T62FVeK2jVYx5Er1XZJrbFCg1d6YvHvjyRM/AYowuvFk1zGA16xRgfqvJC&#10;7JbN059uY/bLFTUc63NXU+wv3DMH1oOvc2zLxhmnf3ZH9sid3Fh1PVTZvjW4H7DuPNfvb73QDUP5&#10;Sl76wqCEmV52tp7xxXFbQXek5ZN8dixw0Jd/jS9co2thnmI8efVlO38d1zw4HMPIig+PioaN/G8e&#10;W9PN1daM8Kp4q3jpaizdyvb53j4WNDCUK9nHF1o84XLDef09n9HPnrF43WAmQ//6O0ITkmS88Qaf&#10;umG5L/BuevvDg7Kznd8eirPr9jqf2Cdo7PCm5Z7v+2JCa057u8un3axDdD55vPn5xTrkgRYM6+HW&#10;4GEuLNbvCxdH72B1A3wm/rYd9tfl2vhsiJcvBl9+YK8HbGSu3Jk1gn2w58/tl52HleK3bBk/KK/m&#10;rn0+pPPoa6V4JvcoHz0s6PXbFzt5m4x4xal1nr70HnWXh44t5SPbjKnkaYsp3VV97E/2cU2gWw1j&#10;/MkPp5KO6LJPC59thXx6VLSOwx372E8f/5pnMJBLXjaqthUy0FXRk+F4mj746GRfc1cr3zpu0iF+&#10;KkwKndVXbc+2th2zXVAVv6MPjn4I24UL3VCzlr/0ucxZD6zGPucu7ITfPLDo8s3+m3zD47h6/lDs&#10;GCf/yo8xa9l0YbD4EYk8enh/Xwh6q9sD7oWLbwcbWm+F7b9ZudcHf8vTJ4mfzcYdf4/Pg2h6pjo/&#10;unxpzsEmJqs9l7Hsn+qHKGi8zc0fK+bOzUaedrJmHRM8uHv9Nev1XPssL5RPVXP8ZW7xt3zxt768&#10;WeBmoPXh6Adl8U0t/uWTqtTuWOw5nYxiopDBrmMO2i/WqkLvUSY5tfrDhV8eGHNTgm4y0KDtmKG1&#10;r7yKWYEvHaoxuBSxcCO6z6PQqaDLF3yJrus+vDCiaa4kH09Yymf8Cp6w2CZPfMwJNCr56TDneztT&#10;LFX44KfHGquGgWxyycn39sVI0Q+TAoP+YkKeuU5e/WjV+FSx3XNzn1Ogs52dsBUjVT8ctmGJnhyt&#10;PsV2drMjn2YP3cbSk62KbbVcpAtNtuknT3/2NF5V6ONLvlDyIZ0qumRV0athwasfjnDnC7LEUNs8&#10;yq5kZ2/46OUrNGjV9IhVuYY2DGjLI7zhUNHQbU2HG5/x/Eeu/vyIXj86c0BFTy5b7BtTw4Z/raGj&#10;J5u09lXj9smBlY10saWYV8PE1uM1nDH8im384mU+WefMZdfO1j195lp+VsgtTnhhT54xc6E1xz5c&#10;cOZD9q/zvJmb+Ml51e/o9dlW+Qo2aw0+WMhWbPOn+W7es9nalq/oIAPG8JJHR7bYLiZhRQ87eUp+&#10;hRePfm2+V48+Cbd9dHDycw8t2NODACWcePhBSw4+mPTBxC4VPXno2FF+HGOjKmH+ZbijVbR0FG/y&#10;Onc2JhfcU+lc6qc//em6Ieomvb/z5O+F+aEZ+a3R7ISdLWSQq/JlOPSzvXXDPlxo2Nb9Kjo7D0KD&#10;Nxno6cCDVr9txRg5bC8v8mk86M09vPbpYEP5ALOCDj8acotPPqtfQafgV+g3H7Vo2MDfxslQ9Rtn&#10;k2Ks/FXIxFc+uM8q3/NBx3Z67IcnG8lWyh1FjN3U7r4lGu0RKxxspNO+8a7/8ykd2WRbHx5zS87L&#10;fTaiyV/FUFXYhVYV61p8Rx342SBGsMGQbeQWL1jjU/AqxsnQf8Svny6+IV9tXirsZp+1ppiwIZ+x&#10;I13afEcGfcU5mflDCXP+4H8FBvJ78GZ9NrfCDgcaevJJcVJsq+SzE05jfG0N0pJl3Tan5U88YcQX&#10;7uwjQw7Im150KWfg16rlpkKOPvvwqOSRnQ3wWDc6h6MzH2rxsBE2PlX1k6EPnfqqb5OhrzipMCmN&#10;q/m7GPCFPvZ2DsAulTw4PWASF3bQnQ/Ziq64tl++0I/O/GCLOaU/zGitS4rY8w2MCvzJg7XzB1jh&#10;El8/QoCPns778dCJT5+HrVo85XpxUvhCjPXh0ebD9rV0kFGcys/f+I3fOP3Wb/3WOoY3puBX8KzZ&#10;9Id/+Ifr4Zdk8tlDD78YdkxqAlRAW6TxEGrbmH20AAGmVoyplDOipEVPRo7hSC1afSUamXj008fI&#10;TrL0t6CglQwWwBZsOgWTs+lW9JEjqGiUgq8tCAqc+OlRyBVcfmiB0ZIJj8BpCw4+CWCfbDbCbkzB&#10;Zxs2FV3V/tEnqqKfTAuBFn/4yUPPBtj4Qy2W7FHjIQtGLd5jSV8yVXz2ydKi0ZIJq1iQpW1yoM1X&#10;trNHnxYtuvRr4YWveIpVetCTk83y0gFCRVv8jaOHh+4WK3rVo0/yGZ7GyW78mGfZjaaDrRM1+/Ks&#10;p+B48XWgTyY8ZJKVHPkEM3z5KdwWFfJV+twcqbjp42aP4uHPxj+5fZm/Jx/mH9vcnPLGwKe394Ni&#10;bzV4e8rNJ1hUdtGnwgWD0rwwrhWT5hc+tmrtw2phNkey1XzgF74o71Q6YONXY+TwU3jU/G3bmxT3&#10;7joB2mvHetA1Y24+e9i0+tTBrH36dPzLH+NTWLauPmn68le39+/Mieidu6fnT2aOngbTk8nl81h7&#10;08cfw4eXHje3hmlyaeI0YzD4tXc54WGlG25upD8cm8wBN8WXXwfD6+sm2uTsxTkhkYsXpr5hDXXw&#10;mjGfjxpareKBmJuD6/OIyuhQPPTKV/R6qEOuGGwcu+Zn+Phk0Q4NWtv6xEi1jS5a9vOZWhz0K7bF&#10;bNl3zksXO+VzuZ6+8sq2klw0cl/eOCCbw+joa11Qj/h2HF/+Olwc8ZWTdHoYaBsm7fLN+Ni+VaZP&#10;Hi6Z88/D0/2QYsf3LF58M4/2Q7Pz9WLy79HMp4cP9i+w+AE+JV3sN5dtk2MfPrXjzhFbdoknHXzw&#10;6tptHJ1y5EXLZhj4LZ8rePTj049Pqx9ulWxrI11kpYOMI615LN7Nd7pU/HBkRzUcdKoKWtvRFlcF&#10;vXKkV8jwQwCwdh6+PG9wQxm/6qFRONbDr/OY2LdOmrOdw6x8uTYXG5dnrl0YXSPT25geaPms4HG9&#10;IndhOH+YOsQrJ9F9Msd7/jDH6dtvfuwbhezzQGCs/sLm/SbXXpvJXIVh5w/gdp2+87ZPH64H4fJ0&#10;7GQ/+fvziy9zQYFXvBR9+VRbjG2LX/OqvEJvHD40xbH6y0p2KXQr8ltV6AkP7PLH+Y9+us3jcol+&#10;fHCqX/hnCv3Fefvg72M7jtNXJVfVr+wY/P0H7cbyR+uK8jJm+9wFvdwJW3rRGetcQG6RIYe6UGO3&#10;fKKHPnLxkGu/dYR+fiG3dY2u7Fo5dh4zFU/y7aMlM57wKbbFNRoVjqp9tmZb+vJfOm0nx/HQW1yO&#10;zR7M4pOr+crf3Nzr+o31BqU3na5cdeF5fg2hest5MHqIdHa2j4PW6hla+vxgBN06Jo586643wD0E&#10;g/eGzyCOrxxH19vSezrtMu3ywxxHF+aZd4/HnnuzftOx1uPz+HrIRf76Icu0dPrnIfPx/Iwsfnl5&#10;rLYOn+uef/vhlzOJXejd/trrGr/tdl9Yv/XmPrfrvMk5hHMXuJdfznmO8akfzTEf5I8qZmJxrAoe&#10;cloL2NSclwPJ3nHc6wdZ8ra5K+dUesNEp/NKffHF47hhbpETbnX7ZB+n04OfTbDAqB8+D7/MLXzh&#10;Oc4V/WFXFXR8gkZFj0/Vj498bbS26U+2eIsN3fleVcKJJnvw4+Un8z9/ka0c55lWIUfFr5+8/EEe&#10;fcb5USXfmIJOQVfNB2iOtFpYrDX6yaw/e23D2hh54SMTZjbojx4GGPXDn58qxsNJTjjrO+ISG/tH&#10;OoU8+sOi6ksX3Voy8SdDLQeSE574s0mVa+agvnVcH75oFHKV7KyKWXT5Hm84jctn8021rqv60KAV&#10;AzVf6IMTrwqfwid0wKoeZScTDSyOSWTwaz6HjY6O/wp5jenjM/tkkK+1rz8f4FEVPMk0zmZY4KPb&#10;gwrj4dNvXnU81dKBj0w+wVf+sh0OPs4PdKLBow++1jM4zT1+LI+KLxo6k1WbbvvqL/OH6xQ3HWGl&#10;m03mJLxHPym2iw/Z+sOa79JLvtq4Vikfyo3OUWA65habyNdvXw63bsEMB7lq/s4P6NXwiVGYolfh&#10;1Xc8T+JXJR/zV7bYhrE+4/nGPv+R5RhhrewcBhY3o928hMU9tb/4i784/c3f/M0X5zoqfvLYVv7Y&#10;pzNb2k83GrUcC6ex/CP2+YjsaBUyVXRkwtBYhTx2iZvt4kMvevnC3mxtnpBJF/mK8aPsbAoPWaqY&#10;Z0O8+mBAp4+e/KSNrrjZL87kJK+8EANvxfXAkVzyi0c4VNvpxl9s+AM/WWzTR6/tbGUb/xtTyCKf&#10;z2zDigamSn3OM81Nax5fVowpeKIlHy6+zyewsr9Wf2Pip8KbbfqzQcmX5NOvn04tOtvZaRtNuozj&#10;U8mIzjg92aAkH18Y9GmPffSq2QI/PnK15bn+1jyVbj5XvJXrxwn66SAbDxlkw/eqnYo8aJ7SZQ2K&#10;T854+6u/44SWzXSQRz8fi7mWXLrJsp7r17YGydUq+Qp59dkmQ7VPTz7VyhkPelr32MKO4sN3Wvv6&#10;VTKiQU8vO8JQjGyzAQZ0Ch34+Z1PjJsT2rCRw06VjRUy5bmHTNZ3esjV0tHc0x59QQZ/6XNsYDMc&#10;9KJlS3rDYg0Wt/yGVyUrbK1xaPgJNnLQNW/Fijxrnvkv9q6L0dCL37h9co7HOdi0aPKzqmQ3n7CR&#10;Pn3f+c53Tr/zO7+zjh/kGavEs2ash19aYP7H//gf65UzihiA0DZmQZEcAhYIraqgCZhqnxLGSRyt&#10;fs5iGAceZUicHGAf6JJLgUOiqJzBqVp60gGbhQ9OfXRwiIsyjs+BZLMnp+mHVZ8x26p+mFRFIhx/&#10;XZKtKho+7MEHXpW9MAhidratoIFTC4t+NbvZ2KQqgY9J1cKhwGG/vvySLOP6j74lE3byV1Kc268k&#10;V2ucXPrR21b4Qq6geXWsUu6IHdlw0GOfrXj4RF/Y0Kvi2cEsH6jZkRwTWny0qj70TbyjL/Kxku/t&#10;wwkfGrTliL5qsTFWvuiDlR/kmm+PerrdxC1X000nH5BHTwfZFkNy8XpA5SHNl770/hc3Rtbfr3lt&#10;T2gmXFyf9XKCsmPmIYpPfY3o0bMvSPbNqX2D6ouTlUduAMjRnRPhyebirdhW2cpGFS27LGRynk1s&#10;sCDDaTzbO7Flk2Isv6UHf60+tLDrg03f+qP5sy1y+42JjdvniDzIYEfFFh2XruyTB/Hfdu43Oa6M&#10;Hz3U8jDKw6qz8cNrLyYHhodc2NHzN36yPCDhdDfi/S0xN8/gVWdgPdxSba+HX5N3fp0O+5pvw7cw&#10;jY/9uny99eXB13n/+nzThcnB4e8GnPpittm5Ys62ad1s93DN55jwqvyq8qui3TZv/2mbB0ffV/M9&#10;ungas00WmsbER7VNHt3k81dz25gaHiWZ9pu7Dpou1OQQOfSIgTywLS/ND/LxLX/Ntnkn5xzMydG/&#10;8ZyvZW6knvvHwwv968HX0HjY9dSbCLAP3eKZGMDkBq0YX7h8fqJjXniYPD7gdxU+6wsfwBgm/uUD&#10;tthWYYcPXjTkKMULHrZqyUlGtMXHdvaYp8a1YlJs9LGhfvVIb1tf8bNNH7xshQcudApcchltcUtv&#10;5bh/5FdtK/RkAxqyjmuCEg0/GNeS3dsQT574Q7F+1esk8dzGF5NjUz0Ig7+3YD0A03dp9q+crwPr&#10;bwZdd57gomfW20vyaa+V98e+L/5W16xbD2buehvQfDZH5YcfC/CD9cxJ4scffTzHfSeL24/s3T6W&#10;wy4It3353nptO3sXzsnH+f/ah8UQ3Ht7+/KcfNErG4/jwPYdvcbkpMq/9KjG+EV85QW6cu0YK7Ty&#10;IFnH0r62qqRHqQ+/QgcsSn3lEV8dY62QA2fy9O+Y7/WCvGTqj5fe5NmPr239cMIgBnzATnr0Gyef&#10;XNi09smNj4/yD4zFjzx+Na/NcWPkOe450XceIE8cA/Wp5TzZdPCJdSS78JPvfMa6SH82VdFo8ZGt&#10;VeDBi54edEr89JHHlmxQYFHQFCNYO18gP/y299zcfkNrXpCxHzK7AJ+L6plf+/xtn8uZbzdu7psN&#10;cKJXbXsopnqbmo/1zeAen2PkOi4OXucsT9g1djh+3lifXvR2+8u3358NJucEsvH1mT/74dSOob4n&#10;3gSbf9eH78233lw/QvHg6pk3f8f2x4/mYnX85njBT35cdGPwq/52mIdxzhv2cVw+XFo/ZoFznU+8&#10;EFfe3D6dmcGUpd+6QKYY7Cqn5vx4fPTWxJpvzHkPuI2z6bXXxGofK9mqJYtvxFg81GP+FvcKv1Tx&#10;wcDHe73cc0495jc69OSp8swNi8759OGR91o6yYTbmLyRS+WeYozsSn6gKzpytu17LpFpLsAi/3a+&#10;7ZttyTWGPxnGteqxX42W7Oy0rc92WJIPBxsV+2Szq/mFFqbi4PjhWhBWfjBOz6v+xqvCo2SzGKA/&#10;9qOjg14yYYv/iFXBZztMxtDgFUP46lfRqelLnlbRny64YNRGw18wsq/8sa8Yq5/N+VuLRhs2mOAo&#10;dulPPtr2ySSvYqzxo9/U8Mdn/mjtRxce/c4TjMECwzEmCr2d4xpT8R0x4aPXPl60nQPKZfv0wWWe&#10;WGfVjhNiDAM9e+18edNate/YQJZtFR0aOPlToZMd8rH8oFPstAp5xQ2vftjrz87ip80nxuyzl0x8&#10;+uByrwQeNvnEFUwwolXRaeHK//lYnzwoFxTjdEWnJWOv//vH2vbhkkv97RD2F1djZCjsPMqEXSVb&#10;C6/KruZxsWaTeMFmW8s28o3DoSZLLNsmJx/Xz056yiE1DOmmA03VPhr8qj507OSPbDWmHy38xo6+&#10;oFOe5LvW82M/vnwE+9GG+o6t+ipmY4o+8eG3anONDnPEzWg4nUP9+Z//+el73/ve4ncfxE1NN2az&#10;44ivglbNbmNo8it/08m3SvY2h8SlOPJfdulXk22bbDS2Ff3Fp/Fo6GWvOa+En/74lVflN0ZG8TzO&#10;D/TRwpl+hR1sp8tc0VbQK/SLtVofXGJBh/lrDSGX/miKbb6BS87SLZeKkXE2W9tsk9vbNvCRBwOd&#10;6PWhI6tjFb3wGVOM1+J1/6A1R1/jMCn4qvyh5k/8Wn18BFe+ir7t4so+PPQUL4Ut6JKZbe1X7TcH&#10;ycDPzo4HShiNpReO1ldtctHyj/FkJuMYW/1a/fK99RMP/eU6GjHqgSK56PF1fBIvdPSzxRj8zg/Z&#10;QBbZ/GEuW5NV55HHcxD2JUfMXTO5dsoPxshCa7wcwxfe7CUDPXy22VU89MMIqz4+YaP1Rn9YFPv5&#10;zTZZdCWzfb4ot8MVFrLMH/vwoA8Df/Iffr4hg1x96MjKz/oV2/zp2A9Xco3bhp++9KhhDUfnDWic&#10;C2rLw3zPBvllHpCRT2yTIXbwwkentRQvu8oJ/eJHnnzoWlil17hCBt+pySHfvhZuNuY/lT2qPoUs&#10;65O+3/3d3z39k3/yT1ZMFXjzU3xr9fqjP/qj9eYXxv/6X//r6fvf//5yAmfoZzRHlPj6KAIYKNvH&#10;BAycUnLhy7Ed6OLTko+HbFUBED9nGmsi0cFx5Ngnt8RWcwi5gtOFSPzL8POkICv9eNnIbpi14VNM&#10;/l/5lV9ZDkXLdsEhW0ULKyzksTE76a3S38TLVsW2PonDX5KuSUAeOSUEu8hOHt5iUZDJUkvcJpLx&#10;dLAzX5GFHjY8SrLo4BsTxo1mPnASYtHwBJpv8JMDKz6yigmZLYBwwgITOpjYhc94BUZ8+ZRstPgU&#10;GLMdHX/Bp00XenGnEw6FLn35EA3s7FNhogM9DOQ5qFowjLdo6aeDHJNZP5+KjxM1JwvFQ4WVHli0&#10;yYeV//CSyxZjPrvnoRW9fn2hdQMYr5u6bo6sz/As/jnp9iBn9s/m2sGNm+1XNx8eTHLNQviaXHNR&#10;LE8mRs/NNYv4nmN05ms+LY78XD7zS3HmQ3nPXvTwOSmVH3jQm3t8Y64W43xBj6ovn6gVfS18xRnW&#10;a1f3Q0K807kwrU8JejNqTETrF9vrLpdm9O0bZnLzfC7iGR+s+Dx/sW5uXb86F5hXdushx8I6IsSE&#10;PnLJgsOnjlY+DUF/GwwetGJqbH1uaWS4QQhObw0tudO6xLvwuoddM+fII3/6YIPV21507V/Di9XI&#10;8CBn6BS/em99gY3O/FRLH8xV/WyB074cUfkYruXL8xgrWvLVZKFr2zxWFTGHgR/oaG0xLo70kE2W&#10;ffPGPj45n5/JoMO42vxszZKj6LNDq988MLby5t6cVE2r5I/9Sbnx3fhx0K+bp2zg2GUX22deeai6&#10;HnRNTLz9hWRm26KfzFnYPBR5NL73AJktKrvogl+FsVxQYTXP9aHLz/kNBn3aoy9hR7fyZsb0s1Nt&#10;TMm3Cp/QBcOyfaptPPSHAT1/2W4dKgZ08b0cEwfz3LZ+ctBpFbphVcmq0ssW29lXnmnpRwMP/6Bl&#10;T37Ap68xeOQTHnjFvYdi3oQc8sHuuCD35bKbKo6F5zdrLo/9Vy6drt84/7sM0z57PmvZ3c/W5wv9&#10;2EDuWHvXTfDxDSzLlhWTqQuHC1jfHb897Wen+w/ur9xxE9sN/oX1sbkx/pp+fJcuzTwf/W5m7zcQ&#10;B+ye8Qu3V1XWw7o59MLrc4f7TRG6z8+L5j9ZuNhmBVnNdNLHJ7DKxeZkMWk8GvFEVz4ZLybZq09B&#10;UzluK/bJLFfx6COjWNnmezEktzxGjw+/fvvoVPt8L9/IUG23byw58WubJ6rtcqk5Al96si/dYUEr&#10;L+FX6VL15Rt60dlml2Of8wEy4HNsxMvHjoHaZIRbsd2xkWw1PYr5SK4Sb3Rk2DcvyaCPHce5DUs+&#10;QgsD3Paz9WgnGny28zls1fLGGF61Y6r15dat/WvzvfZcXj/m4JP1445prRmqdDfH7tyZi8XR4Y3q&#10;9anPwQS7f5L89Tf2pyTXjyKGjy3wofN3vd57973T2zN2dWJAl2PlEO3j+9jCnvUQa2K9PiE9Uq0T&#10;Hn69MTngrTQ/QkFrPX80mB4/mOPU4xkfWVcuzpo55xxnI9Ox+sasOT497Ecy10an/etsGhnoz0bX&#10;eiA4x+5izI7zibpwrzeSrSODl60+wewBuYeFt27tC9riw6cq/GjxiHF+ELfOw7TyoGsjsUuGdvl1&#10;qtJ2++SJoX35rOojX8zJknNi78GXz075Fb6bGPKv+d38lR9ubrjgJVefQj5bdt7sOapkn312FWPY&#10;9dGtJc/5ZLz1axUy4Ja/rRe29ZF3xGmfP/lbjmk7DpWnfB0W/UrzJHyOQ8058mzvfHv54ABvcYQF&#10;P7nKmh9TyTOeD22jo499ydMq5Khtpx9N9jW3ldY4tOSRXf7QAaO567iIv1iRp+JVyM3GsCn20YQf&#10;ndjosx7wMb5saK1KFzl8Ine02RcOcshs/8ib7xrXGsvv2a3a1k8/nfTxg214swWG1vHkaRW8x5iG&#10;6VUf689m/WTwr9ziO7rNKfO1OdwaKz545FcVv36yyXVsgCP76aMbdvOEDrrNG3/HCG82oA9/esr5&#10;in40dGUHfar9cKHju3JaHzv1u+Hl81ZsdZx0zwA/G9hpjhqDTT8bi0Vzmx3lsj42lBv0uB+RvvDC&#10;4sEXP8g/uuHCSyd/83VxIrdcyBY3JMXkVSw///nPT//9v//30//+3//7i1+xw0M+G2Axl9hifeQD&#10;MSaf/uw85kz22daPLkz0oou2OMPCFn6kRy1vtHDRbS3WGiebf7QKHbZhP/oIPvlAFl32+RH2MOY3&#10;+FR0xUXJX6r+sNuHBW5+JrPzHPYq9ImPB1/8TJ8bmr/3e7+3PmvlXoOb8vKJr60veGBPvwKf/XKX&#10;D+Eq58g1hteYFo9Y6OcTfPCjV8jLzuYGPvt4jZGrn0x96WMv2/kAVhUe/fnRWHlYSW62oUte+ujS&#10;ok3GsUWfDDV/kaXYZ3MYyBNz8ugRIzfE9bGtuabKFXmPxr5t8dHCRCY5fKnfPS33Dt1HLH5kyD+V&#10;bIVeBRZy4SVHLXb53Xb7xUq/PNMW4/JXYSeflJv60Wn15z9jZONnC1x0GFPFF2240Kn4FP2wk5Fu&#10;Y2E1jzvXslbYhgmPbXPZWmY9Qq8/+fnWPvnwww5TuPDAjM4YPfbxlxP0WCfsi4W+7GktIFufHDYu&#10;JmFoXW2tIwcecwhf547sCEs+MW4bT76xT7eWbnTGiwmbsj0bFDxyCGY8tvmGHH35X8619shJcviA&#10;fPjwtObBp9BLJ33o7bOXTc698Wdb2OhT9ZONlz1w8R8exxTHG37LHvz40m+/cwO2KGiNkYMWn2oc&#10;fnr050N99aMz1pwtX/iR3Wo+1FcMtGKdvbbZL3fsd1zXylc5oaJv7aNb4RM6O1ap/Iku2nKB3fyN&#10;52hPdtPHjn/6T//pegBmrVLw8VNytCsD+ptfwP+3//bf1ptfiI+CVQHIaKC0QCxBM649Ol6fknGA&#10;ZZDtYxIkgz6l/pyOlgyy8JZg6IwzTMEjEeJJJ140cFVLAnrt46NPHweW7Ip+i7iF2oRRsgkWFQ8a&#10;GOguQaswaSWTpCITJnTG+LcDgLH44JP0/F3gtfQ3uchQFfrj0ypo8GnDkb9t44E/f5OLXpsOE9VJ&#10;ppMOBy5tB0I8JXtx1afSw5f5k9z8QzY77NOBL1viV4xlc3aEG41ttvBheUoWWm2xJddkVMnLZ/Gi&#10;g0nJj8VVbbFChx6t/IKBL1SyyIeVzrCo6OkMP99kY/aq+lUPe+hz8Lh1i5933vl0nxsm5MCybuJc&#10;ceDffnbT101Xb4CpHpS5aeqGqiXH20+vk32JLTvm8IVJC2t9dKrZYVvO8yH7nLzICZ+msZAe516+&#10;hjX7yMRHl37Vfn1KeUDfF/jO5kA59uXTdZPrvK6HGcu60UHA6PC5IvHgt2HQuwq+/XBx8nVsweHh&#10;00TjdBEGd6CH3CcT8Xvg5AadG1XrZtXY5xfesC4/ndvmAZebePo8FPOALfx0PvKZydH39PHk9+D4&#10;4sEWaOFj1/C5IQdDn+9j17Z3+4WPvfWV7/h0s+8YVZpr+uBa+qaKiWqOKMVdWywW7pGPL5rG1GxT&#10;FS1/qQrddGiXT0aXffkDExnNWXlL1/H4Ep9iXIUhnVU0aMVTFR+yV+zeGP9NXDzQvHA+P/gUn8JV&#10;uf/FdK1+Dyam7Q2xJX/m24PBvY57j2aNmz4PXNmRf7PHGk63vtYrfdZ3NHxg/uDLnvySDGuHMbxk&#10;qOjtoz/GIj3Jy6fHah1BCxd+tHxGHh76+MYYe52AOCFzXpBfYZQjZBXnMJBhDP+xKuWVtjyklz7r&#10;hfXtl32exbh92JTtZyeE+9xAbK1t5mT+e/ZMPjuOTO49njwbv+yHmi/WDfL9N4jEYi6wLlsrh+7h&#10;+Y9UBtfG16/m94kw7P5u0eIZfn9/8PZnt2dtuzvzfL8Z4KGX6m8EPnvOt3LFzZWnSw+dHnxtl8xa&#10;NlOaXH9zzE1+pTfVtl/5EuXMsakehPkEopz0wGFgzjj7z3N2Cv+UI2R0AkuPPpWdfFXslfrZ3LkV&#10;mclS+UVprinspseYKr7FGC859ScPLxlhVmyTI6/KezT4q2FJl200+ssndOSrbFSNh6H8Jz/9Owb7&#10;olGrosPXGoS2HA+XVp85/eobq8boDLvtV+1FCzP5WqXjqj66xI7co6z0koG+C2X9ZKro7Sv2lTCR&#10;i1+/PjKbO1pY2HCc8/gUrfH2199IXDwv/77Knsf7YooutOT5O3WOiT5b/Mknn86Fnl+Gfr7ekD4X&#10;d17GNwvj5Pv53+gjq3p1/UDl2lo3bt64ebp2ZebVnMuYKeYvTGx5MNjNfedQ1pCLl5zr7vMID76u&#10;Tdz88MSx++njwfX5nfX5Y39z89KFGR+5qgdg/s7YJedLsz2Zs36s8ib9PrfowRefj+71I5yxhTke&#10;gFknnox/rD97/g63eEwqrId9c/wXA+cu4vyluQB3Dnnl6p4HctEPlMrF4lG87LugdMHoxkJzd8kc&#10;u8qzY3uMoT6YKvzLV+jkIJ30kKnoV/Dod5y2jQ/e+LpRY9saodKZPDzsVfGVzxX2sstNcxUffj8o&#10;88MyOY8efv3abMlORauPH8NhvLlErzkml9idDPTW6zCa43jxwIbviD/9/FAfeq2+dMMjZs6JybKv&#10;n76wa8VGjPkvuR0Hkw3DsepDxx7Y+aW5awwuMqKnR5Er9h2DuwlJh778dqQvb7RsoIcdyVXtG4Mf&#10;XX35Nh/hRQeDvBBXPOjwoM3e/IJWCQ/+dKDLR2o+IydsyVPo4qPmCzniq7+5hpc/8aJLl6rU17Za&#10;PlRs0yk+tsk3V9ncXKY3fuPw0B129uYXlRw0aPGr5qMa9sY9+DIn8eWTcorM8NFlmz34kwFTsTau&#10;Knj10S2n2YRXDslDuvuFv/xyz8CYXOjakCzy6YKLzGNeqekgp3jDS4f1spt3+ozJI2uFtYNfjRsj&#10;K9vQkGc/f4aDPpU92nIIP5ustR7+Oz/Gb1xO7/PK6+s4CA9afmcn2WzTjx4fW9Ry7ojFtn548Opn&#10;Q7nIf/AZZ0f5BK+ivxuKbjjLAeuogsY43Vq8dNHLRn1kadV8wEZ+UGDSH37b5PCrbTjzgX5VPx3o&#10;66Mvf7AjP5ADtweY+sX5V3/1V//eWyjlbD6rJbMKH7vJRH/MA1WJJxnipNKh6stWFZ8+um2jLUfI&#10;UPSz8+gf/lDxasPSuGJbvrCZLLIV2+jth4WvtGKhZJf9xo/7+FR08JKX7TBlAx7VmFoOdKyUB3jJ&#10;xctH+PBnlz45EOZ8hN85omquoNFvHK8+slpTtEoyioVqu3lnG9b8rmYHnMZhiU4xpuijMz/kF+N8&#10;aK7xAf3G9IlP800thuTAxH70SjiMF4tq+3KUTNt0kZdf6XE+5UcM5kV6k1lV4OdP+NFaA61TzX3y&#10;jNGDB3046cejkKHQVfwVvPZhgT1f8R1ac1rhA7Ekh458kK/pFG/HhdZw9qLXlkfaYsMn+YwsBS5j&#10;aMolOug/5plx8uSwsfIwH+IrDgpZ1hrYsk0tzuUFf1lnna823xSyFDrJJgOfynZ9Knp+V22zjQ70&#10;KlvI0OpvjM/1NU6mMRjIUNCFx3hxTgeM5MChjw0qjPndmO3iQb5jibxybEcPe+s5/4WBjsa08kZr&#10;HG660dnHFz+++OEPO3pF39H++vHD60cS/uaX+Cr5IL9plyf6m1+C6Ncsf/Znf7a2KZMkKoEcwVnG&#10;KAEMn/4AcFrAVMZ6mslJ+HIKA42hycn0ackgt4DjiZZOusnIGPQlGlnwoo1Pi4bssJKNzkQ4LtAK&#10;/Ojqs13w8RqHI/mqvmTBog9tC6BxWPnRRKSb3CYUGouASi+87CTHfj4j2xj9VWP5nE6y6NKnVvSh&#10;0eIjW6sPTtWY/uJDdhUONmYnW6JvAehghR5Olfww1Re28OvTZlPj+u0fY8kHKnn5Fm822jbBVIVd&#10;+Ru/fjLxvjqxk4XWGD367KNXwk9XWC2SHgyabC4g8YoFP+HFk6x08IvC112wkIfW2NWr5t71Zbc3&#10;Ad56683Fu23bNxEePPDHYU+nG9evnS5fceHrjcEbp+fPxr4Lnuj7w81OlMXlwdjpYDo5PP/eeP3C&#10;6cplv4Lw9tXLE6VwhRUmOuEwdowjG53os92vePwKy7gDdQcKfPr4F31Fn0KOwr9H+XTbPsZ4VW9x&#10;jdx1U3u21yfDZrw3eSbzR/jIG1ly9dbNW+shmM8Vrbcpzh9seXgIowdIT908vz8Hbjezfb5p8Ljp&#10;FBZ2ePix8sfcGHoPDuUVZWj8OnzhnG2xfjq08E7nkufGGF3rjaTp8zYIjOsBClvOaf2qHEAy1fXJ&#10;Jj6YbW+j9FYYnjU+PpVjfEf/8sX0w66yUQwU+Kv62IWGDPGRt6rtcj4fkEuHMdV2MTNGljZ6eV0O&#10;6FP4hW7j5JubnUyTY81zMNWi0YdXTZ9tMsjns3TJuY4x7Lk+MsVoldfGxtG3PjV5eXJhtkHyK303&#10;Jte4T4VOTGzLyGeTV+ttr6n0kCv2/t7MdK43AeTSesvwHB/fdULPPvZ2vNJnTOmkyXj+y1/5hCy2&#10;ohEr+tXippC5c3D7Fn1xy7+t180jvMnBk5+N29ZvvvcrLVjjQV+uxEcHrMrK4SnZhA8dXGjw2g4/&#10;bNZOa4cH574tzvb400Xutm+f3KvKjsu+UH/48PhDl+l/Msex+3MyNf0+lUieh2V+IHD1qjVfHriY&#10;cq5i1djrBh10keXmPKzeyrC2ezPDDXOfeHMT35pKppv91mc36uHhP/7an0Kc2F/bn1s05z28W2/t&#10;jr/33yA7Xxc9AZ+Kxo16b8rsdWAf38UHnXWA7JkVaw03BrOyt/ea6ZjmWMTH5RE+8VDRsk0/P9q3&#10;LV+17UeLptjJVX1iLz7JVuQdnMUQf/FrLUpussnFBzOZxTcaVckH6MkkDxa6yzWy6UiXvuQfsSn6&#10;batka2Ewp8jnC6V5ZjydxvHo72aXQiafGEs+ve2rMKA3JxpLX2sfPzRv2bbzaV/04tFa81R47Bcn&#10;9Ao6+vSlNx/YV/Chz19k8KFzubDggTW72KR4sBsPmZcuwbzPJfHIc+PweZAMqwunX3zwi/W3R9m0&#10;fP/a8bzg5Q/T+iGJeWDttjZ448vxHC7HUlidv/hBguOret/5FOzD22eLzStrtU8rXru+10THUPQv&#10;nj5ff/PTAzPz8tqcJ92Y8y9vhF+6cOl0dfZ9dhGd47yHYGgu65tjAd3eFnM8IN8R34Mv/nPeYH1Z&#10;sR4fDfvCZa2xdsDkwZhPMK4flX31K5NT3pLZ1w7eWvdDHefXbjgsmSNb5Vf7rrH4VpGPcov/+Ejl&#10;4/KeP+vjF7TlpW06yeZXtM1P9OLvGqU3Lejq+EK+PNrr5r7Zy2YVP5kdo+klw/qEjw6VbrgVNv2f&#10;//N/Tt/97ne/yDFvmvmb1OSvXJiKRy2nw8oW+Doew26Mz5xjkElX48b0qQp5+B2f6GGPOQJHc55t&#10;rTfG6dAHj5LvyDIGF/vhz58rL+T60FXoQcNnxvmYPdnFf/rJxaumo7kHk+MQufEYz8f6VNvG6DiO&#10;JxN/8VG0bG29hemIw37rCV/DUT6hR8Pn5PKFnEDDXjfp0JTD4sLOZCYLDRz6kgs32qNv9Kn46TVG&#10;rn08Khz2tfbJM6dg1y/28NBnTCFLsQ9DvPhU+6ptMcCbr+2bx0c76IE33OTiFw+Fv1V9sPCLfT4z&#10;3/iFruYe7OxGL9f5GE7287222OovPmLWNp7mCczJpde4fhWdNd18RU9mawN5xvVZN5pH1jL05MDD&#10;L3AUF/32i49qW58xMvD5MTJf6FfYRecPf/jD0w9+8IOlp7zAxzb+VtHpM1alh43k4VP0s6W8QoOP&#10;DLrdHLWWwQM/GnGDsfNRsshQ+V1fucK35JGL17iSn9NlnJ/MU3rkEKzGorVtDK0+dhQDevDDUkz5&#10;VNvxQ4ztw22/m5tk4UOv4s9/6G3T1TWDbX6xvsNkniereCjobJOPlyw+QuPvS5Flu2MFu/AcceBR&#10;xdY4ej6ooGEXerrMw3I/H6n5TuxgEFt0aFTj6MohNOTZx0du6yd6sWnOKOj3NcStFUP50lqk0pU+&#10;ecG3rRmwko0HDZvoVYs7bPrtszW78OFBA1s+ks9kK8ajCw8ahQ7xhat+fLbFlU68Sj5U209vvtem&#10;B5ZjHPSRTaZ88ODWdnKMk0EeG8nhE+sKuWjIKV6qYqz5+6qd2W5bsY2ODmNkiaOYwEqOPj4pp1T8&#10;eMQ5PPrQwKElw5rUuiBWxcl2sQx/MdKPh7/lUzHOPnrzo9Jx03zzJTfzSIFL7rGL3LDbxltuJyt8&#10;6Vb4B3ZrhjY/kdE2H9ADh2J+iqPYyX92obVtblsr0MOnDx8MsBQf5dU8NIbOPh7zK9+r9jtG2KdD&#10;pcO9SrkjJta6/M9eMq037kvg5UfrlzyAiZ86hmn5hhyY0PMFOflCi6+4Gs8m8eQbfY6RWrFlU7aR&#10;q62Wo2rzAXZyimE4VQWPPj7UV5vNtsWZreHhH/bQ0dpjXv7VX/3VWp/Rwk8WOdlXzGyTpWYLOrrQ&#10;2GdrfPbpRavYZ5v94m1c/3FcwQ+//X/8j//xevjFn0q6217y7Hj4RSgj/uf//J/r4sI28CUTgUAC&#10;zRCCjOMDXN/RAartDkzGKOREPMkh82gcmdpqMtDbVwTqOPFhsW2cfAkRVjhsVwsop6i20dNvHD0+&#10;OASdbGM5LjwtBgXfeElesOEhh1yY8xl9xugyYdDCFR5j6I3xm30Y6E42PfRlbzbwQ5XefKQYf9VO&#10;2Mmtj74WKvvo6YcdjX48aNhu8jvx7eSXT2CvHLFUyUWjVfOtMYVtajrLFe0x9njrQ1teWaSc/Jqk&#10;bNPPBtvZa78FWst/ijFyxUlM7FfF3EGkb5eTYREvDvRozRctTGTIoxb77EdLJxq2kd38YU+x8itm&#10;D7jIu3Hj5vB7sLcvzNA/fDTzaty3/7bG9dNbb7+1/qaGm1Ju6j9/7tMHfhm8feEzX27onF6Mb59Z&#10;bObgMRj6RFAxqcKrv4O/PoUt8LPVQULuslO/g4GFkU3ixI7ynj/QsLv4lk/wpVPBhyZfqG40eZuq&#10;PNjl5U0DZX8+yUI58RlbvSkW/0hbNPuG015IvenlwdjD8fMnH328boAtPYOlG+vyykMqMtjib3+8&#10;9eb+tf/6Rff5DTs20sfGhWumH41uitFX2W+gbGxs5CefY/Jwyx/yH7TrJjt+D8iWr/hmqm262EeP&#10;3IADrnJdgdV2MVPYYb85WXzIRFu1r2hVPM1B22rzQl/b4qLaRq9FS1ctffwEN135TeFrfNEpMB5x&#10;apPVPj3yiG77bmAa8ze9Fr7pV/QJCD+6qejvfXm4debzcuM7D76UHnqtCru3bc5tEBPxuzAxdSM0&#10;GoX/iwNdS98UbfkPI6xqNuQHPkFHhn7j+VSlX6ufT9CKfXEnoxoW1Rg+84yPkxsO/lPyLZpO6BS6&#10;0Cto8Ku228dXnJSwavXli/IFJuuicwyfE/6H//Afrpu/aLsYR0cGLNYTwdu5w5dz7jHrmwdMPlXo&#10;BwE75+YYuT456Pi5f1DgJvz+fOAcJy6YM24SXl7rgwobXOx+QN6ssfesSY/3xePNm7f2fL/O1/uB&#10;k9yayE8u7LjxOVvv3t2/fuVra8N6GDB4143uwa/PAzh/U2694eHNksEkp9xgZ5sHtOuB/dh47jaO&#10;X+lJt+rtGOu3tXw9hB3CKh/yb2sy21S+KHeKj3088qXY2ceXHG2xRU9WdKpiLN3adKCv2G4fXZUO&#10;+vmRv/Whg08lh7z4jvi1RxnhwR+Psca14Wt9qiTHuFxS9YmtPnPFsVAu8oExOew8Am6y6t95uu2h&#10;t6K/izLHTvv4Os4ozWFFv3moGs/uLsjcIAhP/kWT7e1nW/bZb4w8vlD1sZte+0p8Kltgg3t9SnDk&#10;7L69ZvlBAV4/uIHR+Qef7R/seCA9Ppwx88Ma7GHXemPawnxeHX+VN87nqzetzA26HCP9jT0P0JyL&#10;feBzIR+OD0aHY+gYvqSsN7rObfN5Wj8aMU+cY5v76+97PRgbZ8wPVbzxNdlzeuNsjp8jw2cM/cDB&#10;M2nH91no96duh2e99Tv0D8eGzz65fbr72edL35s35zxo1uP7g/HBnDvA6xO65qHqc8kLnMdjy+59&#10;McgPN67fPH396984vf/+l8a3s56sXH75gwX+Uu2TW/6Ku6rPeZjcWromRsVKpauckJNy9tXrH4Uu&#10;NT1q+aIlqzkqH+S4Y5BKVrSqQu62cd9EgTV/GGutlId4w6bV7zhQrruRY9vNkl/7tV9bxwt68dIB&#10;czlNFjxk0WU/P8pP++auMXYYM7/hI0dfc9f+Pra8vHbAx0Y8ZBpDyx9k1w8LHB2n6dbXdWjXfPj1&#10;hx8e28bI05JNFjn515javoKfHraQEY1CDhnwiyXb2AkfGfRq6UCrkKcqRz22ySUnXPbRtn7CYB9t&#10;tijWM8d5OUGn6wa/JobHdUVxU9AYx5NPkpXOCj1hJJf+Y+xgjca2ip9eOIuDff3Rk5WvVNvlCgx4&#10;5DKc9MHsGtTaZ4wsMtDos62kQyVXq9SHF61Wpav+Y65mk31jteV0fsNLJzthEQM4PUzpvMu2+caW&#10;ZCWfHLklFmx07W8dxquPfPFjCzu7NwAHneYEvfbZIs7WLPOAnXyXbWGHt7maH+mhg07yFPPDvmoM&#10;bf5lO+zklQ/6W2vYaKy5bF9BQy7dcpwcBY85Yw47jrOF3uY3X9FdvMJAN7+gY4e+5uPxPkEYw5//&#10;jRcHY0r50Xg6tSqs/NtN5uTlD3FUy818Kv7ywVixgFu1j9Z6rFXFuQe77OEXPmJHb+LB19eDxN2N&#10;aKWY6YOZLHzOk/wwzs3qfGQcdjbzk8oHYlbMFa0+tGLI9tZn9OygQ+ETcVDhgBPvMf+1Klp2hQV9&#10;MmFhf3zk0IlWxasfn/706Vf1h0WbPfXBQb5iW1Xo1l8u1JKXH6INU5ir8aE1hi79baPhM3byH1r4&#10;VfjYyDe2i5FqO7xqeMJHJnlyTQ7JK/Yc9fMB3MXnaAde5UhfzaewyQHrU2sJHHTDGA16/Yoxuckv&#10;7JKvZOKl27zCk/3FTSEzOfwlp62rbGs+5Xd68r192/xju7mJx3i48eODA6Z4wmAcjz7zyvxnA/ta&#10;z5Kvkqkfr3VQHPhVJSff229doD9/k8cfaMgtnvynkqnVj77zVf7DC5v4GDvmF/lwtVaXN7ZV2yr+&#10;HrqToU+8invHGf3k8pd1Cy75aT+cChvY6X6m4xhbjLnmsi+OR5vYQF86+Euli/+iIzf55UC+w8c+&#10;MWB32+zUsquKR1XIUPCjYw+d9CVDX+uTMTzkKGgUY2it0c6x/fiLbjbgbb1Hrx/GYi0XyONvMrJP&#10;H7+o+hV9Rz5y+Mp4sYmOLtgV28ZVtPlL4V993vz6zne+s/JLMR5f28vqP/iDP/hjCgT2v/yX/7Le&#10;/AJIXxOb0ZylBZRCTgcYSPSMJFwpkbQMxGMMvT60+oAgKwOP++jIVW3rM5az8etPJ6NbhPTRjy4n&#10;mjwWPQ4RhBaBZMGkoifHeHjR5IMO+Cqf4UFDv7akIvsoX7HPb8d+fGFivwCqxuhHCw/76dKH1kQ+&#10;TvxsCG++ebUe/cKm9vGWiPbpga1Jh45t6LTstziqFgh+MabAmkyVzPAc8aVDvz52pI8vwhhOdGQ3&#10;6fSRkw/I6ISNLfUnBxZ8LRr0kKfS11gHR7Jhx4/XgcsBDO0RQwsoeRZe8cJrzIQmCw8M+unQF7Z8&#10;nu/2ImCBtu8CwSvBl5bfHQTv3bMIT4483QsLeestgqGZ2Tc+8AtbC7MLFL9WeH66eevG+vsYMA6Y&#10;we/EaxapN7avX42XfdV28xt2tHBbG+Sgaq7Akf/lhMLGV+ddfeU0m/iOH8SXfBj5t7hUyH84PvSw&#10;Tj//e5C139Ias4bGwzx8qnGY8ZGtuPkMv4dLfsGturHmxpiHJld96miw5ROVcLK8jbFuUJ/Hb92A&#10;n3E63Fx3Y5w/PZgiS2WLG2DL74PBTbJBu/52CMR9Ps+DTX+on21XLrkpPzk0cSN73cibftvygW/Y&#10;wEaxFwstzPrCbb+KVywV+/l62TU8Kpn2j6UcbW3Ap5IvJ4yp9vXnb9W2Ur9KnnzhP7pWLMYeWJKF&#10;XkFfH3zmRXkRXnzlraJf8at+mP1qfuXz+Rs0yexvte3PUM3J5HqUMVhH3nrKMK3NL/qn0iWmPovl&#10;gekIXLFR8qMSVnGBlx666bUGwKVtnqHnDydofHO0k9zipFXyj758KL/Qp8s2GcnR57jCT2Ex91QY&#10;8MuhZMCmjdc2WUrrGN3Jir65C5NifPntfJ9+++w1RoYT1t764hu/AHd8IdPa4OaMfeYn25pmLbD2&#10;3pnjsB8JoPcWyMNHTvrYZZ3A46Jp1vzL++HS+oThjetT/apJfOYCYNZUa6tjej6h6+atWbtmjfPj&#10;AljZ7rOzT2ftZbeb/ctfs+2tQDf2vTEGj7cP3377rfXgyw19f7vr8iU3Iq4t/X60IN43b14/3Zr1&#10;0Rqpz81+N+i90WvdvjnrJhoPzLb91hJxkqByQ568PCncuF7ecOPD5mPVvqrwJ7n5tjzDL5728Rgr&#10;z7TF37h2+//lgxTbCvpkaPGq5BnTyr30o2tOq8nST49Six/fkf9Y6DtW5VVe633HJHLYhVabzXia&#10;u/Bki7mq2ubn43lQOslJlnh33CSXTLmNjw76k0cOmSqdChr7zkO6aSlnjWcXbMUhnPSzNyzRocnH&#10;xxwhCx3e5Cr2ydnx27Hz6eTiZu50DvD3b5ztNQMu+9uPrfUvY2Nb33oj98xNq5c/RDO/Prv92en2&#10;J/sG7WejxxtbHoiZX47pjpvr84SDcQSdH1v3WmXuO5dafj9fg+989vn60cuLofOGl08cOiZ78OXN&#10;Lg+5fLrw4f25ePV22L3759t31kO3D37289PHw+8B2sqd8cnDsXUO8Ker1537+LXp/qTLwjSFfexl&#10;srdIfTbS26Nf+9pXV14Y8ECs2Oy3SffaLV9V/OwSM/ZYO1yo4ucvNGwWl+PxpH3VuHi0Fuw47eMD&#10;+cW/uBnjM3Ta/Eq/Sgcf0EEG/Oi0Cnpj3eCQG3KEPHrwqh0L2bLWxNkPu18Kf/vb3143T51P6ndc&#10;o0dZuXNuT3bUF3446BETuI3rD2s4ybaNLxvQw4PfWLnMPwp/qNlODnp85LAZn2NdscLLhuZ5+NEp&#10;8MFCp9YYOnzGFH324w8H+2HIt8VKX9swqOjJfzU/ss2YPjphi17NX8Zg4BOVzfEqZPGLNcK61zjb&#10;u24Q+3yMvpvy5GaLXFOMw1F+01+F0Th/KMbLh/ySPejIV/GRJ79giS7d5LBBzNiIP/vw8qm+8lJf&#10;8UEX9rbJzp/ks911pBv+nQ+iJdc5pTlR7urHp5BPjj5ttrC1Gg+/87+beK5rzcNq6zfbwkifljw5&#10;LF5slP/oxQgON808rEAPT2sK37FDsR9W23DaL2fs10+mueJX+OY828MDGyxki5XC53DZ50t+V9md&#10;7fiNwaOPHjjRkYUGHpV+MSCPTgVudPbJKIbZKEZimByy5YFtfXSnRxseWBS282/+D3dxFkf7SjEm&#10;Q7WNTxyLK7tg6r4G3vLfNlzml5u64s6HxegYC61Kh32+p4v8Wjxo+EEO8xvcsKh85vOF3/zmN1cs&#10;jecv+Iy3FuATd8c1/WHOfn457ueD7MpOcvCLI558dIy5MdW2IofQGVfIUMlsjtKFjg4tn5Cr8gP+&#10;9ONDk160in7FmEI/+cVSVcgwZr88Su+rtX7t0Ufa5NChj6wqTOw96kxPemFv3dNHFqz8yye1+MiS&#10;C2jLfzzkVvFHK+7WErmoNE8U43Ac51v20WEtQ6Nfy35y8dtW8Mm18kA/m2Ejy1rfem/siF9pDqUb&#10;PniKF33xsdV2+3SYLype9DAofKJmTz4hV2uMDP2ww4EfvZpPGrcPY/Fhk7mm4s2vMPI137GRbvGj&#10;035rKTn6urdpTKz4Jv148wceedL6QI+2axa86NGSyzZxwEce+tY/Y/TT2zqAJ/5kKHwAowfm6IyJ&#10;l3H22sdHJtnww9m2ls0qDMbgtW7BAyNfOdaJJx8nm27nc47ZHXv008cmvOSRi8+Y0pxDgzZ5tpOf&#10;ncnUZ7z9YqQPHT5yjzHCQ7f9o0/de5ETx3mRHXjQs5VvVLrkUw9SyeIvtsHC3/LMWHaQ59gtfvTA&#10;R07+zyfZTKY+NDDAb7sKu75y3rZSXnn49du//dsrDq8WtMsfdv7Vv/pXf0yhg+R//s//+fQXf/EX&#10;SzGlnGOMcS1eKuaCEBhtghVjxwNENFrGKWQYp0O/IqD0KiUGWQUWj354jCXTOL4w61cFDI+TMs6H&#10;iRwy2UJONV1kkGecroJkMlss+INc9FV2w4HeNh1sIwO/Mbj00WEfProkC3pyLRB00S+RVMljnCxJ&#10;xQ4JSE/2h1OLTl86VKW+MCswqUqylGJTnONDSy89TQi+s38c18eOxsKgTTfZ7Mp3xxgr7FCTa7wF&#10;1n72KPbDTx7sxVGBQbGPlkyy8WQrehPGAsrPCp+iwZcdYWSbxVBOoNNv4W3S6QsvXv6gN7u15KkK&#10;XPrlg7cN5Kr4uzHCJicGn366X5u+f38uokeWv4ux/TYXtxcH49PHc+LoExSfTj7tm8JupL7/5ffG&#10;Lr+qssDORdQ1rwfPXJnYurPPF+xR+VDM83Hxsk+X3LM4ykNY+Q6NxacDB19a6NigZYcWLRkqm+QP&#10;P5FNp4omOvsK+Sun7u0bueHb7csbjPsh1s7Z+NZnhsRwZHpw5Wbd4hv9aPWxycNBcw12stxg3w+b&#10;hufSzNvpU8Rrf5ZsYsxnY4ObVXSgwbNicnEuhM4/n2RV5Bc349Apvc1lzEO1q1eurbfKVL/8Xp9D&#10;lONDc5xfC9v0k0dP6wd/GhMzGO0vPee0+JVkRP9qVY45WY7yGT1y2nbyG7ef34+ybRu3jVce8LGC&#10;XqwVNi4fsXkqvNmNBl+6ydKiaw2iQ+Fjn52qf8mcWBpfn6U89wXqMzJmDL2x/XbQ5OfoE2NvhPV3&#10;WtYDzqG/cnj4pbBPDTdc1g+5JD6tg/L8uGaW+wq/5pdsVLKJfAXuhX368xUd/JMvyERPjkq2cfSt&#10;YW0r+M3TdB/jgVaFB41CB/n4jmu1vtYs9hvHFw4xQ0e+cXKsF/jIMc4v1rni9tlnPo308dDuTzh5&#10;eA3Po0duEOxfH5PBZg+xVgxeaOW6XyVar9ww8hDLr48cU13kWJscR6xBD06frRts+9d19MKOzprw&#10;5qznfMgf+0Jhf84QHb1uTtfuT7E5mTtbD85u3PCLenNj5visId4eW2vh6OcDeJxIvvvuO+tvN/q7&#10;XutNNTfPB99bb+9vor+1TijnfGpyb2bW6H42eqw5e54d8wFOlb/kSjmmLP+cV/T4Oh6p7NaHj1xj&#10;5NiGF3YxRtv8S9b2QQ8Fd47iQ0dG++JPT/LbTxdeuXE8f8g2BU2Y4j/KNPbLCv1qcuQkm8y7qjlQ&#10;zmanbSW7lHSkr7x1Ht35ob78CB/Zqm0Y5K7zvc752EInfWTSl932VfIcZ12AdVOYHnZVbKPDm8/Z&#10;VCVHf/KPMQvr0Z/FV813+Kl0LuGtL3Lxs+POHedE+40esoufgsYbYKq3scyjZFlkX35uePx89nzm&#10;i19t+lzs2cnnDD+f+edNT3I9pFrHbzGaY/T+UcqsYWuOTBmZ2WOMX9F7YO2tL8ftD+fC9uc//enQ&#10;z0XdxP/iG3M9Mv/QkuPvgflbnR6AqfTi5ftPJ26fTPUgjI1s89DuzNul16/OfJ61Zua3mHpQOFbu&#10;Y/7zl3no4Rd7HcO/+pWvrYfgcC895/r29r6JwNfHOaoPVudjZMhn9ir5XM41t+WYil985CD58Mtb&#10;OuERz2j5MLxkquWkMcU4HjrCR6aKrnyCxRpiu/NFtPA1N4zZR5dNxpxvfutb31pvCttX+ICc5oBK&#10;n5ZdxlTzEW540qei1Z+fbRtnN3ts01Hew7byaMb100umkm+M5avsQde1AplsUtHSKw5hjJd8/q0q&#10;6Uwv2ujzt0JnNvBVPtTH5mIiN/WTj5Zt5RC5+RWfalu/Njmv4mMPPq19BT2MYRcTa4VxchXjYaDf&#10;tnH9yhGvbTLZiz7bFP2NwQBv2ItxNkRvv2qfTPlHLhxKPlLYIHfZASOfwYYXNrTiqeBJBxrHGX3o&#10;6DFW7PHpp9s1CTp2GEenv7mOjv+V/I4GT/tKsVPpS6dcdLxqDThW9pFtjmQbfeSy2RgsZKGHEV6/&#10;Fvfwix1otXKRjOgVY3g85ICBPvtyIjwK/c6j3b/x4DufwM//5hR/uuZ2/HUs5UdYj/PbPgz4iytc&#10;5NDHJnLjIVs/Xnzkk5FvFPtkwI0Xzm4mFjdyySrX+ZF+hRxxRafwFTzFjm6FHlX8jjmKRtVPJ5zF&#10;1UNNb1rxLd5uyjbXFRjFI3vLBTLw8AX70NEJl7H4080mdDBo9ZPbwy995NLBdj90008mPc0x8sUT&#10;dljIRQs7GcYr9OKjx5h9bX6C8VjRsccYOXwPJ3uMwa6ihUvJZkU/jPjRq8bZRIYxrViKm4pXiy5Z&#10;xst1tRjiJTs77OPVKmJkzD5Z9IVVtW08jLX8QZ79o2/sK+FKDvnHqq88Pbb6+VMMkpsuhU1o5b1q&#10;u3wOa/jzC5rmXD6GoTHbYqT/KMe48zGyFPu2+UwhHy+byxX72a2Qaf5aH4wbg4Ot8B8x2c4W8vTF&#10;w276K7aLr200fMYOeJIFK1l8Sl7HCbRkq/rgU21Hq+JF2xobfjqKUzLts5tPYbMtdvjgYLN+hVxj&#10;dJqHaIwn25rTsUjJr/jR2VaKkbVJHwxk043OPGqdVNMBozUBj/jQd7QZBnlAr5ZcNqLjC/vWYHrL&#10;wbCp+tT0aY3zg7Y1UTFuH+ajDricm/YJRzrDBWN+hdG+cX0Kv5BrDI2KV7y1/Cp2aj5LpjZ/06UP&#10;vb7sgJVMNPTQpw+9NVhM5QX5+Otnm3ixHQ95/IjXGD220Tju2s4XajL00eG+uBxiU/L4PfsVuvOT&#10;Wt8v6883WrrZB6u+3vyCQcGDX6ldq99/+A//4f8ZR5/NScPZn/zJn5z97d/+7dkIPBugZ+OQs2E8&#10;G6BnA+BsnL32VfvoRtnZOO2MjBE3snfRNwafTUKcjROWLLT44iePjAG/Khkzkc4G9NkE+u/Jtx39&#10;OGvRK2TZJg+PSo59BXZ9v/7rv342ibn4FTyTHGt8ArBkGptEWPz6J9h/r86kXP1osyE9sLVNH//B&#10;TQc+OvIP3gnW2kejwjMT9GwCuHDwA/99+ctfPpvk+cJu/ZNcaz995KnZQzZ59dOj2tZvXGGrmn+T&#10;x372qPkSPxq09R3rUTacsKiv+io6LflHefni6EutHJA/5REs/FnNl/ChZVO0Kpn0oVFgmom3ePGI&#10;F3ox49s5aVsylOJNBppZ9L4Y068e8c8iuPjZQGf28MUs7ksv+9Gr9OPXhkWeqmJN1rVrV4f/0Zqj&#10;d+58Ppgerpx68WLbPfN55sz1s7fefmvsp+vh6Lp7dvv2p2cff/LxOPHFyGPXO8uGy5evDqbL47fJ&#10;mUePzx6OPHaq5JW/WhjzrX1z05yek9Iv5jY72TYHqWUfe9BqlfiV5lL6xEDJB/ml3BBP/CtmY/OD&#10;hw/Onj/b/svvr+N9Y/vvCzmvj5yRe3q+59pr03dt4rbWtcEGM5mvD/+NG9fPbt64eXb54syD2X8x&#10;PMasmSufxv/y6GjPa6+9vujgYfPjsYPMcF1aeXhl+3HsePLYGvPki/ELU23DePnS5bO33nxrzfWv&#10;fvUrK8eenud2ebvm1pNZ987ndnMdPnHAo+RnPHijVfWJC79mS3Oxdtu2556iT2F/c2P5cPbpzt/4&#10;yNVvXzUeTXbTb/6Ib+uQ/nCy2fYRP158cg2fYlwRJ37IPuXZ02fj7/P1Z3RklzKHz9XXmjHCzx6N&#10;zvsP7589H7oLg/fyxO3KYLx0ZXJ45hOaPcvGv7N9cfC+Ma1Dcr4iD3Z4FH7gJ+MdN7IPje362MgH&#10;rRlo5JQ5peJHp+pXj7x8w8/2HUOM5zO+Vm3ToeRb+3w6JyirFb9iiMY8hZUs/XLMNlthtY+XbPHW&#10;liPWLvZHAwNeuMkmj11z4nQ2J1Br7WC3sVp69OO5cGF8Pnj1m0d7zdp+ePbMXJ3zgQnIhQtwyG/n&#10;CzPnZ+6+8+7bZ1/56pfPvvKVr8z6/O6sYTfHRphfW766/dnt5bcHDx4unfTAu2x56+1lA/t2TO4v&#10;DBcuXBxPvrb88+TJ48U35k0c+OXa2H9rZFzh7VX55sasMW+9Nec3M0YmbHzEV9euXVkyrNvFEB8/&#10;WT8uXjSHJs/WPHkydk8ePXEOtPNPHuDPb/bFCO7yX99xu332Fnvb+ozZToZWXB3fHAP4R6FLQW8b&#10;bzrEW8Wv1Z8sbZUe1TY58rg5ky2vyjzKVl/dVmqPJXxkkkevucP21jR87BOb5g4eMcEDvwKbKl/N&#10;lbkwWvnaMY4NxtDveF9bslfOTd5/9NFHZ5988smKNzkwoGsNVdDnLzR8QqbKT9psUuDLPvRK/PmY&#10;TDRy91jxsp/N2a0cdZGJ1n48ZKq20TycY6LzledzfNSnpS8a8xfd01mnjS26Gffsa6LK6NE6+Xfx&#10;9TVf3pz56lh7e3z72fiN/8hzDL0+OB27V+6O/ItsHX7nCKqiXyVjz+F7e+2YbedU6qU59nfdQYYK&#10;0+Px94Bec5AfIdN3d2Imxvyx7B+dT56OT+b4cm3w3nzr1tm1Oa+wBhizRi0fjs/Ehs3rODVrB6HW&#10;gK99/etzrv/esoufng1+8m0rO59fxo68vTZeWNj5QGkO5Sc2Gdv8uxi37qq26eEXcWlOyMNywXZy&#10;VDYrWjpU8htXjn341dY78tkAq/7WFLrxsBl+80l8+Brv18dH1iF8sNIBf1U/ftW4uWWuFStyYWYL&#10;XfkqLORFo+447HmePWr68UVvWzwU9GjERj8MKl362I9HIRe9ApOCRx8afWj4o3XRNv3pQa+GsUJX&#10;cSMHVjUMxSre4mebHv3JwKfPGFxafdp8B49qW4HFNrs7j0GLBn6lvLA+wvQqfv3yYx8nN01+KS/h&#10;KI7h5G9rsm30xl1f26e7Cl/ytAqM+Vubv9GST499dijWbbjLtc7b+NKYku/YRE/Y6YIrbCqs5uaP&#10;f/zjsx/84AdnP/nJT5ZsGDu3IgeWCv3k5gty4FSKoTlWfNGo6PUZ51u0+RZ2FZ9+WOlwbuR6BQ56&#10;0TvPc35AjnnLfmPkq/jJxM9v8PEVLMWQzeY7XjJbe4o5/cZ++tOfnn33u989+/DDDxd2/d/73vfO&#10;fvjDH35xD6VjKb3kwFcOKfQq+cF+8h2bP/jggxV3MvAYF1eY0dPBPvQK+XSxa59PPvhiLlTRa/nn&#10;ePyXS0o5WC2mbLQtnjDBgMcYbOzq+MWP5SVMv/Zrv3b27W9/e8WGH8gxzgYFjwIX/GLaObt99OGw&#10;D2N9dHavgny+gk+8jJGTv9GXu3SzP3/+/Oc/P/v+97+/Yiimivz6lV/5lXX/qxwkH042wg2LIm7l&#10;WYU+48U/e9DwYz4iB6ZkG9OSmdzigV+1zQb4FfGpX81HyaNLX+sbufJEjhRH+lUlnuxJd6X5QH77&#10;eLVV+tAo+UJLJtnZrw9dtLDRD19rH1vRoyU7n4mv/WQpcltO46+y8VVfKuyPtvUUDT228w/9+uRP&#10;850/bEcXXz7DI7fQHnWyrRijJ0eOylc+xE8nu2FrLaOHLNvwZgv7ySHTmDZfN1fRoW+MbmPyR19y&#10;jLEJnnIy3GFFp9+4ms345DjZrQ/G0kdOeZqfyWlOGofHMTPM5BlzzmXNV6yv5JmT5qZxhU/Yb6zC&#10;X3Sp7KSzuGlhM0ZvecMvZKj6HP+sk3wi31rnyMNbsV+cyIePDMcTxwvrCuxoVDbmJ7aq8Kr8Jn/K&#10;TTjJ5xu63ZuHhV/cV/jGN76x7sPxZ9jJQAu3mLHXuGqMPLq1dB7toQ+PyhZy8MOotW8btuwVK/T2&#10;YU8OLOzlV2MqXrjIoZsc4/jI4DstGnjhtF7nQ3Gp2kfTOn2s+Ft3yRZnPtWSGZ5sz2/Fw74ib/Kr&#10;7fxgGx8b2Mief/bP/tnZd77znZUn0ZOprayHX//+3//7P57t9XT1T//0T9cfClWGcT0JHFDrydkI&#10;XU/VFPQjbD2dHABfPJnWrw6wRTsOWXzaSZTV4iNzwH5Bm7xx0npKOAm1+Mk0Tv8EZj0tVMfIL3Tg&#10;JQs/LFr0+vHbRseexhQYyCF3gvAFJnJtT3DW0+I5GVvb0cVPVhUPXbYV+tiNNjn4yUWDFlZ8qjIB&#10;XPR8xH54+YPf2EIOvPjR2s5GLdkzkZcedoRTMX4s2TnJuXSQeaTJplf7bcNdbLTwyhP05MKmRatm&#10;L1o0cOVv2/qi0+ozRo4Sf3rtG2fnTKal64jJuKoPLv6bCfgFj8p3MKBnPxvwixlaLSxoxN/cwIcG&#10;PT6yZ9FfT7nn4LHychaBJYtf2cUGMtJZta9fQUeukk/IgMMbR/4+DDk+Y+hXcniX3KeP/Y547Kfj&#10;8en1CzCNj2eO+9wX39x/sHPP21B+gewNJG9MPHzoV2Vyc3++Ut7Aw2/0+vXCnMgu+9ipjx/Zzjf6&#10;+EBh95E/P/K/fX5UtGz3CjE7jrlazI6xt88PdPKR/j5VVN54C8RbVra9KfUy/nJv5D2fXPPH8IfX&#10;r6l9ptAvxPGR580q6Pz9rdPQ3vZW3Z2XnzIld2G4st+4IL+8wgfPw7GJT5/7xNro0D9Z7OcGq85l&#10;/PqU4YOh9baGN4f4xx+095kmn1cSl5vXb5xuvbk/AUG3P9jPVvxs0udvmuQf/lbLYX3yr/xY9EPL&#10;FpXP6BVT9OzQh5YelTx99JErZmTYth7JCfnOJ/rEmi/4SSEzPjLso9kxefn2w/Lf0NAHp5JNWmPk&#10;qGTAjQ+/sTCq+MONFhYy4N5vDxzWM28NzT/j6zOIFM/YY5+VmjiS8cb6RN7E58rkMOyjb/3Nr4nd&#10;wjp5cvZs6rST3e7WLvww8HNY6INfwafSa0xtf8mckj+s8+bk7fO3SFRxLUbHWOFls5zhG/qjzd8q&#10;LCq/q8Zg49OOAegUMuEjv9ib/8e8UfE6VvssifVCfsgN245f1kS19ZEM9lpPm/fw2rYuWKfSRT/a&#10;Pf5gYfP2h7+FA7s3o7xBsfzpLYrBLQzmtb+Xde2aXNm5582qL33pvdNX/XJ42lu3bpwuXrqw8oL8&#10;5evPbn+BiQzrrjm/Po14vV85bZ/A5u0SOL3N8cVbmc/32178wv4vfendNW4tvmR+35xjxfjBHGeL&#10;t3FhZDM+b7H97Gc/XX8b4dPb+1N23trd5w9+MTf17m6tUffvz3ryhOX7/GdhGCzyyL66Ze911b5W&#10;VY59coONKnpVjO1r7ZsT5r9fcMkDfXwm15K34nGQXw0ffyv0wamkT00GOhUPumhfbbNTnqpktB7Z&#10;Lu/5ob5406U0nv362c1m/XjyFRqx5wOxVo/rqYKHDBUvTM0xffzWOWV0eBxjzRe06YVHJdsxE59t&#10;Y+nTqmHML7bxsu/og3jo5bcwKGjghFmLThzKL/sqvmIU38t+tPQf4+SXzXt99makz5Pqd5xe2KZu&#10;bNvXT589nvXadcisT+Njf4vvow8/On3y8Senxw93zvnEsHkqHngnU04X6Zht89La4W+MyVHH4GWv&#10;PJzzJTj5cK6Klq3WsnVsG9+L+4Bf6xIbxcMaVvzuz7z0mVRjsPs7Xz5J+vrofmNkXX9zzrVuzpo8&#10;2+b2k/XZQm8nOa/Yb3or7HRu8tr44NatN09f+5q/+fX++nTjzIxF31pPLx+u85rBtnin37jcsz7D&#10;wi7VGHxo+Ry9fXLsK/ZVfijm8rn85gf9fHvUp9onp7jbRweLvuXrwaHoU+Ejk2y0aPTJe/U4h7R8&#10;1vGMTMcWb4CwNRubB+xAryUbbrLp0Ic+2WQZx5sPjOFTleQebUaXX+sjl+3otTtO+3OI6PTD5TiD&#10;l/0rv8510Jcf+d9Y/lPDRCZ9ZNCpGodRbT+ZYSKTXxV9fMJ/jtd04U0OPjyKvug7R1DoN6ayr+N3&#10;NT8lk4zo8pei3zadck784bINLxyqOLUuao3jiRc+1xPf/e53T9/73vfWNj3OM/7u7/5u9TmHCocx&#10;2+2HGz5Vvh3PvdSukcLOB/a7P0AmnGz+6KOPVl95yxY4yejvhOQfhY/IevU8jw5ynA+QaYz+41qE&#10;Tr9jgkouPv1sIVfVL6fwqvxKVvaQxff8a7w8PK4FxUWl32eMrJl4VfmElj0ff/zx+jsp/Mp22Pq7&#10;YHTCZJvN/ECe8wo6jfEROeTBpIVJrMnDI0b8IzfRsNebTv7eN360ZJSv4g07WfQYt09u/kAfD9l0&#10;GGtthU3M2cPv7IuPXD6Cw6eyfLqbDL4vj/lRW+6XA2IDi7FsxFPMOr9X8NBLP57Ot2G0j0/LJ8Yc&#10;T7wp69zNGHzlh0oX2fCQy/bmR7L4CI3Kd9rWK9hU9msV2PgELfzGyFL4SD9d4iUvzAttPjPujS9v&#10;EMoN+3DQWYGBfvjL+eYV3dmFl37+gc++sV9mI9/jP+aMgkalPwzG8hU94VPZWN7qhwcd+cbj5QP5&#10;JK/0havYKPoUfGGEhU7bx7Ew6I9OXPnlWOrTko8vbHiO+FR0bDDGtvyIBw7FfGYHPvG0DpdP5Tld&#10;ZCj62Nj6FZZsgo9v0PBjaxP9aMmlGy56xV/JdjaQbezou2Kh6M/2qkIW3dYnc7k1PZ/BRE70FTYZ&#10;Lz7kZz9/KeSoZLoXxkcwyM/ymVy24iGLDHbQSxa5xpp34UAbPay2ixObsz1M+svPfNrakA0VtHhg&#10;ty6SD68KW/f00KkwKuSWR2xjl0p2/HSRTSZ8eI2TI4Y/+clPlnyxt9ZZ14zJm+SSEQ6xs092mB0T&#10;0Gan7Xyq8AMe42HgF/x8SKcWRj63z//y0trasZA8+vixXCA7jMklh/5sVtHjg09BH0+1ffbj4R/0&#10;9tlLD/kKvWjJ5St0jck3x2x8+mGW7/lTgQ2/eGmNqfQaS54x6zQfiFFxJRte9PjEQN63Nug3XnnV&#10;XtvhVdrOl8kXI2N8B+vv/d7vnX7zN39z2XjkOZaVnX/0R3/0x1oJ8+d//ufrZFEAm1QEA8KRSoAD&#10;V0UrOSjHKxEEV6XYGDpOAxIoMjnLWIsqB2or9KNvIVPth4mcZKnoCwpM6BS49QkKfQVcUhiLDz6V&#10;D+gybtu4wpZXba9IMrxo6CY3vAp83STkJ/toVXK0/MYXtsmSJJKSHDSwtJ/dCpxqEy65sCa/quhv&#10;ssBZVaLX5l8VT4sSvcVNPfoZX36u2kdjnJ9VPrWfria/2nhjydYXHmPkdhCgJ2xVffjlj3jzGx8q&#10;eMWBHLLziW10eDoI4s1+9PS58dt3yNGY2MZNOrRsEBP24NFXnmnt089/Clxow74fbD1ZGCwYDjpu&#10;HLnhvj/JN36ZcLqR9OKF/JwT96ePR+fd0907k9uD300jmOQd23ze69NPHQgenT67PQeyT28vW+Gh&#10;ky87mYbvGHfjttkiVnITNvz2jfE3e2pVfGKAzgkuO4otHuPiRhc5yeJjeLYvdt6sP2o/Bf0vq258&#10;kWvJW/P40flD6+EnX3GzycMyctdnxIZ+zbPzA/jR5myxr5DvU5FkZvcwvLTj9XM7ZtwnEX3eyc22&#10;Zesbm8YnmMhcD+yGT13yh88DNX/LhI8WFje8TvuCz0MaepszZImpbXmGpzUgf/HBMddUPHy1/DQ6&#10;jau29YmVVh9Z9PQQAy+65kt5gV5Ztg+P/cbIQ4s3/ehg0xonL7vwoVH5Xx7g079ifK7XOF5FH5/q&#10;Jyd79MOgv09VPqVr5s8oWzc/PSD196P0LdvNq5lj9t3I3Z/p8rB95i3fykH2D214wgF/uWhbPY6p&#10;ij41Xpj5Qx6KuziaW60f2aNFq5DFNj6iDx1ecW8crX6y0fARv+W/4pN+/K2T+pvH6OhWyDEmLt30&#10;QCNGxco+HcmXE2Q6AbKuwkRneQCzNUeO6d/+lh/+dqBzAzdAXl4E74eO8pA/rCXbpx5srQfLF/nl&#10;8unWm167f/v09jtvn65dn5O4mYOwLF89uH+6c+/OukFuwdjzc2N2Y33hn0qXh1gq29noM7N0rofr&#10;g9OYfQ9NfV52nwjuB1w3x65XH3jJRXKfDh8cH3304elHP/7xav2dOhifjr8fP5ncm5xwIx/mPhn3&#10;4oU1TPxenvDym22tWJVr5Y6qlIf14VmY+HX6ba/5Mvsqf7C5h9/GYSmW5STM6dDqq18sxVQ//rCF&#10;BQblyBfGSrT1HeXDQG5rNTqtviodajLwZLsWvX7y0CjJVvhEbjsmyfvO5TqfS/bKn6nomz/HtUqh&#10;s/lBLzrHXT42D4zDQh4+GPgvH2YD+42ZP7Cq+it4q/SE4cirta8aDz8MxpJtPL/Yth6q+tAq5OWz&#10;Tc+Hji8vPz3mE35k+lt1V9bDq5kbM8ffeH2fyzqfefrs0Xr41YPsfXz+dM5r7qwHW/B5KOZThXLT&#10;cXeyY63Jo2Qde62f6zOJs+54cOR4e2l8jtYx3IPy6350MnH0icLLE0MPqlXHg48/8TnKhyve1ycm&#10;5mMPpB/M+PpM7rm/POi6OPIuX5u178Zc/1ydPFwPv/HsuPHl+ozy+Q9pnId4OOZzqLduvXX6qhvK&#10;73lo7iGWz4vtY4EfN5Gj0MVv9lUyy0tY6mu8IibmrD55UK6LndxT6S1Hyi985i7/dw6t1R8tumSR&#10;oRVfFRb7x4onjOj5F35j5GqTA1fj5sWRjoz00wWnPj5qzsGIHg19tvmLfLT46tdHnoLeeMdhceC/&#10;fKGKKX5YtPmAPPt004UHv3220BN9vqZLMZY9x1gpaNCG0Xa8MGQH+mTzhf34+MV8gSteFX12kBMe&#10;NIr9+ttex9CxSz5U7fOLMbLYbpvsYzGmD6byD9bOSbKZfj4x3jkFrGTCQYab6H/913+9bpLpx0u+&#10;6zHVNr6wH+MPr/g6ljl/7qakm572u/ajBzYYYKanczMY8ydd8GeDFg15ausAuvDog4MOcuS4PKGP&#10;nxWy+MD5kXnAB81HOJKL3ja/q42xFx8Z6S9H6KHPuO2jv48tW9CHUR+b9dvX0sl/P/rRj5Z8xzQ8&#10;/MjHbITJzXItPsc8dtHLD9HBkh61uCnG9XkYjqY4dp3upmQ5ylbzld1saT1JNhq82uYBefjQoDfm&#10;GpzP2UgPG/DxQXOKTjTG0LOFHHrzBV5FHz46+I4c+ssLtPpV+zCo+OUSO8lkQ+PlUOcmPYRRYMEr&#10;H2BiB3/CkV4tG2yTLyfYjya89MFkv3jArvAzn5Cvzzg7komXPGP8Y+720At+2J07e/DFNhjygwI7&#10;XrlRH5tV8hU24Mk2+oo5+cayU7FPD7nk8EvyjKnGavEax6+PHn1s1mefnTCSWzFGNjtrO5bIt7bN&#10;C+N0KXDYZi994VLoNUZPlf4wkUtPvlFsH+PDJ/kzuexDoyWzcT6UA3jFIl+Io/yiSzzlv21jaMJE&#10;PrnmCHq5wmZ04eAn/WTwg/XBw1C5SC+b2CC2dFintWTjp8c+P9JdLPDSU9yySdEHF33wwEa/eWbt&#10;0kcWvvzGL/TwA/76ycyX+tgFqwJ7suU8GvNUzsMZvXwlA1528BddxvXD3tqBXj8M/JKNsKCjwz78&#10;ZNDPTvuww5IPyUFPJjz6YEYvJjAXL3TGe4CtmLP5mn568dNjv3lomw4tP5JFH5v4SjWOn/1ig1cu&#10;0KHAQz9/kEGPWMGaXDjRsBUuusNd3BR+s60apx+tnKPTvV7bClxwhhWdFi//wKHYpwf2dMEBU/Pc&#10;uH009sWmWB8x8id7tGQ0h8lhLxn6jB3r0S77tbDzUTrlufXYGFvKba19tPbpIlPJD/wifz0QtF3O&#10;ZZeKjy4xKxfEjQz0dKj28VayO3q0avtKeOAjo4df8qWx/49MG3/4h3+43vwSMH/v6y//8i/XREiB&#10;khJGMAgYlaPsayWuExiJ2U1SclQA1AJODpk5Ti2ZHKzpLaBoGZUD0w+zbXLR00+m4KKHKUeiKajw&#10;0QGLYMOTPPLxRm9ftU0Hm8iMXjFGZzhVBT2a8LHRImcRX7/uHCywkQU3OTBJfG0T2aJiQrEPdnid&#10;oIeTDrwdRMijr0p228bSmV/gVrOZPGPZpz89R3nhzu948CvGi6eF4UhD1nEy2g+zbXYV5/Ao6OtP&#10;Lx+mp30JL7720eZTE9yky15yyVHQ0AuD+NrmY7mLR0VjXA7AS5cJr+q3eKCnW/6zFV68ttcNlsmB&#10;chIP36DXbx893Y2zWbzJlQt+9e+hlzF/6wsWN3Nef30m82uTB6eZYw89LP143bi5c/fO8sGVK75n&#10;7O+Iyfs52H30yen2p3PBd9uvUHbe0K2UG3yU37TG+Qx+1bY+eQojGaqYsUccxEWbn9Hyk5YN5Cwb&#10;pqKhu3wzXv4Yo88NITea4QsHOn+jaflk+ssXN7PdJOZPfWSXn3LDXBK7FkhvWnlIpSSDzOa8Qhbs&#10;+22v8wv6IXUzSz74FXq2Gtvx3H7zBopfiJOJxgOv9MCFnmyxdjKy1qbx+374NSc2M55OfDDl5+Il&#10;18SCvHyJ3v7y01S8qnEy8rtKjlbBJ//Q8oE4oG+O0qcUA3R4YNDmOy39Yeb7sIUzfsU+uioZy7fn&#10;60gymvflhv4jxvxkfMmC5cL5hdjo9WDLw4ezmUduYi57p31inRnb/A2wB5M/9+T3g7kw8fDh8aPT&#10;syfjz2fDO6n0xnkewvcqxnKabWyCJRuVfN0Y/WpjfM/H2UFOfjJOtjZ6vmz9wBe/ffNXVeBS4VSM&#10;y7vmr2ONOYqePjbBiM5aUNzpoiNfp9d+dsYjn62n1rDWCnkSXTLNScdI+zCRxU5vtHprZL25Odjd&#10;LF5/Q2dsdmP4pV5z1oWaHNn5cPOWXzS7kTTH2PkHU7auv6MzvCNm3aguZm5Km9fwqfhWfoj7/PMG&#10;ofWlmNGd3WK//lbYO2+d3nrbA+Nb6+988eWKyXorZk64z8/FYDfPb9+2vu/1mp098MN71Q31WVs8&#10;cCPntdfmIuLardM7b793unnDL/j3uYRKPxyt13wEm2Jb1d++gm/L3aBsq4o+frHOuAgw52AWV/GU&#10;JzDrYxfZeI85r8KALl3HMbT6j33ioJ9MfPWje5W2/uZd41oykq9W8kt02vobyy6FbHOmtcfa2w0m&#10;vqFDbslr/Oj0tybkX2381oyw6eNftTUdBrJg0678GTx0NP/qo7s+Bc+x1ld7tLOqwMP3rS/JT26+&#10;wut4XGzwmRQeAvuBDvotf+Pe/PsGkblHn4fZzpX40AMwD7+Wnc9njT09m3nuYtmPJS6ueeohtfnj&#10;IRZ/3bxx83Rrqm0PtIZ5HyfnHMec+vwzb0reWecM3rK+Pjr4/fLMrZVfI8e5g7nv2O9BtofdqnOn&#10;n/3856td683Q3Z21S3V8MHPWQ3E/UBqdjilnI+fixPTSYH5jeKwT7FwPr4bO2mSums9sl1MemDlv&#10;cG723rsT+2s3lq/E2PkL//It3v2Wu+Ppy+Mzf8kp9hTP/H2MqWK/vrbFU77ht/ar5bG27ar9o24y&#10;ij8ZsChhQGO8fA5XMvCZs1p98gOtPnOn+aWU+yq5eMhOZhhax2Fp3qEn33Zr5BEjXmNKdplP/NFN&#10;FvrVfGI8zPbJIiP81gfY9eMJj23HQXT0kmPfMc82eVoY2AEvPrS1VTKyTbWdv1VFSwZ/4s8u89C+&#10;8fxKN7xk0A+XdV6FGy29xsIZr4pGX35Rj36nj3w02uJFX3Gwj56O5BnDq9rW11jnFMZak9eaMPvk&#10;d55MnmJbpQs+fhfjzpNs62MP2XRYw10vdAyED2b95q4+9tGFxrnMWmtmnI7Ov/SJAyxkwEiOqr9j&#10;gHsE9DlGlANdW/IPmcUrv8GAli/KBdjpIodv8Oo3ruAj27gx+9lVn4pGP5/va9H90Cf8ZLYPl3NI&#10;WPwNMDcO8StsLnZ0Ha/BYCK3624FDR6yyEaXTexV6eZf/TB7i8yNuGxR+AQdXXiyS2GPG7hadKq4&#10;4xUTresx57FwkSM/3JvxoE8MYMuPWn3k8QObyh820kWGXIAFTvbwiVrsVPqqdKpweLMOLV3spgNm&#10;PHzFNq0CizE0eOhCZ/7BzUb0fAOTbf32YZY38KMrp+lFRw6Z5WO5VzxhU42zk73Jw8cWPsoW4/TK&#10;dft8z6f0ygN2kFts6VfgVfXRrSp8QI4xPKrC9vyg4lPCXQziOerSGm+d1LJdDsKXP6rJ5wfxKwbp&#10;1I9PJYdsY6pt4+jh0KJJdjj5RsXD1mIvHuj1449Gi45vqsdxMsMo7s2Z8ptetuRHc6H8Ek/XB7aN&#10;k1s+kouv64fON8ggV17YJqsfLnjA7WEoDMbQkylP2EcOPOyBz5h+tHj0sYOs/NscwYOOj8mtiqV1&#10;SCULP3xkwYiXbexAa7s5os2XtsNUHmjpwCOvrVeOWbAYR2+O2IeLfvQKvXSEgx30KOQWt2NlrxZd&#10;/uIHsvlfvOQejMVIsc9ndOc7Y2jSK07WM605a603hhdWLTvx24abH5NPBpn6OnbnP74wniy+cvwr&#10;D2DWFke2wUgWH+GVa/qMk59f2aQfP3z5Q6EfnWOI47D42CcvX7KRDthUMo2RgQ5W+PnFsUMe0Vl8&#10;bIdNlUPoxAYP2+SWbbRk0qHNn/Qp+MWRDP3kFy94yl39fKQPZjSOX92fgcecYrdY2mYjvXjY0DMT&#10;dhgTL+c64oKH3eKRLhhsl/e2+Q49+Xyttc/H9tFlW7FEU/xtF3O07NDSh///7+GXso4C/+bf/Js/&#10;NsDBHn6pHEmIRKUgJQChBV6fIhAKWsYzoKQwFj1eTisYyc+IjDwmNqOSz3B0eNFFo42fHvR00Y/O&#10;WM52IBcseiVKiya6kiNnadONH14VHZvgUEt+fej5KfowsYleFQb6+OFoo20JqJbIEh8d7N/85jfX&#10;SbEAG6MPRvpUdAp/qnSr2R9OVZ+Ch/34i5PaeD6IJn52V/ApaNiS7/n4mD/5TGs8PfbLBf30HP2q&#10;piN78bItO5X0yr8WKn7spqtJmO7ipMp7i4ybNCYL2fgsCvjQ6sNH39WrDqb+sPHLk7tPP719+vnP&#10;f7ZiI9boyRVTrX35a36IvRsf6ybIyNIPr759o+jl2wX0+WU1uevtgud7zM0YN4T4zE3SS5f3jV1+&#10;u3BRvM2H/eaDcfu26bp7997pJz/52emDn/vlyb5otOjph9c2+9nOd7dv7z82mb9VfhRr9HIUDz/o&#10;U/gq/+rrJIJMvwpCXw7xjfjjUcRYNf5q3nhg4eYXWrbjg8eNKeMKnQoe2+Tz743r+6TdJ4XenHno&#10;jT1VzMVx+Vj+Pnn5mrb99evs1w9vrpibYzOMZHvw5aZ0eNyYozv8/OaTk++Z93Lj9ZkPbmKx67Xx&#10;wfxHB/rnz+YkbPLl/nks6Fy0b+yTXj4WC3LlEbscqLrY1i/ftPyyZA5fvoHfPOAXPoRfzffhNo5P&#10;S05zTN9xPaBHJd8+2XTExx8KTHyZzmxB98virk9bIf+IFR7283k2auk0TpeqDz70+wbmYB1fm7uy&#10;xK//3VTUPh8sHnw9fPzo5BOVbPHrf9g9CGMzPTx5+Y2ZCz6vdQbLXt87WchfKvvpZyfeY6vAl538&#10;aiw7lWizn6zo81Eyd1y2DGuIdcNNV/jlMnsUclaeTstHndB4CC52d+544H172Su/vvSez9xdW3LI&#10;sE7pz8/o1C3HDbJ9siO+1g6/xv7B3/1gnSBbV/IjvPBrYfXGlRz2JoZxstnNj+j0sX+tezPf9M/A&#10;egtEXX6aeXpx1j+5ce3aVA+O1vo3a/7ww7bjuh96kSn2600M/p3qbVprafEg1wPoZefwPH40F/Mr&#10;Jx6tt7Ze8yMEb3zw6eSC+Ftn/djA8f765AaZ3tr01siDRw/WjXC2eevD51K3z+b4c2MfD65ec/Gz&#10;/1Dse++9e3r3PZ+22W9ernOsm2/OBeHXTt/4+q8OzY6PePx9f+35KT/1K/oUessjxXj8+qtsJ0N+&#10;d/5E/vGE3jqVr/AY5//mp7Z8+2U6jvtKfeSg53cFf3NAa1zl72o8xe2oo1ofzM2LclhdeTR0xtNN&#10;Lr83x1t35as+utGbP62/fMb+MGa/Mf7QZx8fnfwkX/gZj77wqGyyDy+/OwfEa56snJ5qO/yqEm9y&#10;jqU+42TxC8wqbEp+Ma6gUfDpw5s++dUDsaPOfV4Dv4vMfdHPRm878eONG37wtn2hys/r16+c3nnX&#10;A+S5nphzl4namn97fOfHyq+pF/DOcXs9RJ5zsduzDq0Lx7tz4Th+mUwen186XTv/ccqLMcGDLm99&#10;fjq+/HDOc37y058OvT+YvNcBx/mfzpqlXW9pjj/WOcHwOY54U82a5bjhwZn1wPHjtYuzHlybfB99&#10;1qP8BbO100M+5wGXLpoTk8NT5YI5/Ob4A01x3D66ufJMzjm34L97917+WKEYtBZbd8trY+wlX5V7&#10;CpryRSnf5K+xV2OMbh0Hp76aC9uu/SvkzlnL81oYVPSwKmQraFRyYaK/3FG0+ltn6COHXGNhCoec&#10;yFZ02ZKf9GevPi1exbiqXyWXL+lAlyw0fKLNJjSws8VcFjPVXNdvnEzz1nm1Nv8Yc2zM/1Vywwsj&#10;DKrSNv3kpgNmfEo2oOMTMWCPG+c+CWgdb52Ojh46oyfXebs1h831K2FQ4MCnGmdbsVL0FRf4YDPe&#10;WhgtW1Ul/8NAD15y83c+Jdv8cB7sGOUYSi45bLNNPnn4y1VjYS0WePjEum49Jlcc3dRzE5Z8vNmD&#10;1n525E/7tq3n6XMjjQwyjTuWNG67+wP24WFf16BdJ2r5yRi/KEffac2Xo7/gCgMa9MXONlv0o68/&#10;u/SRCUNxs7aKSz7CLzfQ2tdf7BS28Qk5ZDR39KFXzAfj0cANkza8rUOtE7ZhsTbQpaXbMUXRhwY/&#10;f7MnrGjJoEtue3NFdRPfNSq/02nc3ERDHln5mQznQc1bvkkPn+MtRmzVj5+f5FS5ysZsQ893ZGn1&#10;0wW3Gi3dYYETPRz8iA+PcdUYnyW3qpCn5FOy2YkWXjnbOQ7bVNv0phsPefCXO2hs5xe0bJULxsnh&#10;H37mX/TiZlyBS9Vf/tDTDeHOtfQd6fO5sfxQVYppFTZ99Sva5IqVqhxpjjz0wMOO8Kn2y7NjPMgr&#10;T8pJ2OvnH/6CrZgoxukikz5xMg5DFSY6yFTyE159WrV4HvMKH5zZVY7AUw5EGx2c+uCADSY30+Uh&#10;GXSJHRn4ogmXQi4/tHaQSb5x7Te+8Y316U5jZPCH1noIM91acuiBJ2xyJxp6yTSGH7ZsJRMNm+3D&#10;mU1om7/kqwobxIJcRb8ch0Mhm24tOrLRGC8fygH74YOfPgUufTDpx1/ckm0cXTELO3n0GleO/s8H&#10;ZGjDod+aJoZoy1P6VNsdh+yTTR468cvfxsLJtuzVwqmUT4pYka2PXr5lE3r4yBJ/rX0y2CiG+LT2&#10;4e86mZzu/5JFh4oXZjqse8/cN3mxMaWLTHLY5M+ioPWQ0HGAzWPRBHgfY8jzp0vW1x9GPt3Wdrah&#10;dw/E/eR7d/c9PRhhFZvWCRj5HB7y4KUzP8BFtlaM9RVDPNYdtGvODi73JmAzVjzogUOx1qrsbE2W&#10;c/mYLv3kk4NXbe0ls1zQ2odHHJTyT7swTSmW5NJNF51yiRz9+NmfrOYdGsdMfLbJIY8f6OBX/pQ/&#10;v//7v3/6zne+s/joPuaesvxm44+nGGDQ//pf/2t9+tA2BxBkTCEEGIo5ynbC0NgPuOTgdADJUPSp&#10;FAuEahtolYwSmxElAr1ondiSz1CtfvLoU8KinyyOlICwqpxGvnFB6dcJK3HPFxryYOHQtsmVCPkj&#10;p6tw6DMGo7IcOzTG0NCn5Ed95Do4mBhVicW2kg6dArdAulEPE7/Ab5wuPKp9OFQyVJjggEeFoW0F&#10;DgUdPn7IlrAnP7uSc6wKWr7Eh1+/bVXBbxuu44TjP/RhQncs9pOdL7Orop8tKr1k6eNjk7VcZJ+2&#10;hQMePPLNTY933nl78X388Ueryo85xVmYl74zD8hmUXzrzfWm0Cferrrz+enDj35x+mTigtfN2T0H&#10;LIpzMrweQDkg7xuROzZaNngYsH/l7+aM9dQnf/ydoXXT4519YaDfwytvcO18loti5qYG343NI8vn&#10;9OgnUz+5bgAr+szd22PT97//g9NHH358evJ4x98NHZ/e8ndn1g3aqT6zxTf4LFLeYPBpIPrdnHLD&#10;lt/QunmtFO9t//71jIOPC22LLn9a5I2LQ3kVD/9p6RWjqr7l/0kN+7a3H3b+kEUOuuTJA3Qeer39&#10;1n6j5NrQy292vPPuLL6z4MpOOD+XJ+cHC+sf2+haBFNg1d+atPJMjhscXB5cofegRPWZRbHm8xs3&#10;9xt/fXrRTbFujM3uavv8Ibk+ueaA60Fd6y0afqGbXewQly6iHDxgtK5pzZGla+Qt3bPdrzbyj5Y8&#10;sbKmaBXyVXz0oGNb80s/v2vtk20s/+iD2bh+axsf21boMi/hFDMtPi086Oizr63PfjJaM2AuVjAr&#10;+uzDjQ4ONxrR69srzPhgzZu5KJhxfzPPSRBeDzjcqF1v3Q29TyN6aObtystD+9aNOeBPfPzdL+Pm&#10;uPWMrxQYy1m+gP/VymfH0j6MePCj0+pjg7rH90lEdSXg1LUOTMXjwdf+HOq+KDJuvVnriBu3g028&#10;3Pj9xYe/OH16/qaoN9z4eRgnhldOX3rf32K4tOLHpx7qvD995OxPgJ3fhB+b6Rt3LExaa4S/Veit&#10;pgejCxYPiPbfJZTH5ujk/YU5Ibrh5u+ttX7NbDq3h31mmDyevFzrmhtajnPyj3/3miOWHnLB/Oas&#10;nd72ujbb1lm+9cDKDwg8KFv0I8/89fe9xNQ2fevh6MT1+XkM8Zq3ckOOssen1KwVL2Z9d/P9zVtv&#10;nq5Pvq8HqfJhsPkcm9zjk/W3CsevKycnVBfZMTo92HZ88baKY9PXvvrVdcKNz/zyRsjlsRc2bxla&#10;32+Z83NO8P6Xvnb60ntfXm+KKHvddlHTBZAHinudWA8Wnu/j44Bea9qaB7OtipWca03yQLAH8myB&#10;yXmINZQ/nINY163nfJKfyBCfvTbviyl2yVuydl7udaR81+rfmLfP0YqF+aPF37kJv1Rh2337nAd9&#10;8pJ/lAWf/Urzqz4t39Olv/WQPc1vY627WnrJsQaZT/RYi43BuHP4pS3KL7PXONn06zMHW+/Qii1/&#10;53u6khOtbbLYedSjVSv5Rslf9OBlp7jZDmM4Ff2q0oOu5B19/8tqtHwml9xYe2uOzfwif1tjLl2+&#10;OP69Ncc1nyq9MvbsY59ce3h/zkvGVhDWg6Opnma5sOSXjz+adeyzz9cxeD/sFf+ZT+d5Yi33o4bb&#10;M49/Ye376MPTB7P+aUfM6c2Jq88fPhx+66G3vGYyrLHHM6dsXxxZqr8Pufufnh7NevvAQ+yZz1e8&#10;2TW5ueI+c1w8+tzhenA/7evml3/TeqvVXPd3v+QYH6J37Hfucv3azTVtvXUm7n0OUcyLhVwt1stP&#10;U+WUWPK3vLLP/81BtLDpI2utTyMPrQq/MXKrynEeoZG38kZr3xga+mzrg6P50FyNlg745Xg6FPjY&#10;6bzF+YKCHs5ynB1HXbbbr48cVckX2QODajwfwJPd4T/iVozTQ5YWrT7xM/9VtOIAe+ckzs/cZNe/&#10;18l9I41+upLPLpVMBS+edX4yONUjTv3G9WebMbjJhJGMbsbAYdw6ZbzrJPxkGQuL8zfrjvUnO9Ch&#10;hzHc4isHWie1an4rNsVpr+Evr1f5onWTP+jRHmnx0l3+K/rEIb3FMx9Ekw505B3146GHHDSOedYn&#10;D7207j+03qvy2b68j19LZnY2L+ggkyzHUf1ow4JX1a/CzM+ulTyMYUs39NAbZ3t+wcvWbM4vdJBH&#10;T3maLv4ov4yp+u2js/awkUxYHN9UssUFfbnTuJjIifLPvjmNBm4tefSSYxtGOvUZJxct/eYQDPrj&#10;QZu91ntzyTY5aPIpPNYNeIzBqrLNWMdQ+vJFOuQ5GrIUdPlEJd8YLOw75hEdzg1gL8fw6LeNRk6I&#10;p5Z+cvhCYRtdxdI2PnFMHn+Qow89WjKy2X486MSHDWjSpaWbLDZ3jYbOWiDGMHtYyzYFbTLgUvmu&#10;tjjI8aO9Yuh4n/9V/XB0Y9iYhxx8RbdxfSo70MIGIzvV1iJ4+KG8KLfKJ9iUI2Y8aNVij6dxspV8&#10;ZAxttqMxBpttecBvcMEp7/S1puJHX/zU4lms+ElO2CeTngrbxIH+ow640Wrp4w+lWPEXW+hWG6OL&#10;PHLxV9hIBszk4c3WxskVn+aBlky0jhMqfjTsEUN04SSfbWwuR+FR6cl29qnub/S3hhXzEzb0+LNB&#10;CwdeMvMjXCq92YJOERf2aI++Q6eQSe/RX+SjhSEaMvMHTAqd4mRuOe7SgYZs/iEjXWJqvSeTPNgV&#10;PMbR6cPPtnLDePmFLv/aFystbB2HyFZt6zPfYG5t4wtY4aEPTTHCA0f40MJLT/LpR5OuVeYQDBv6&#10;8NknA0049Rkzj/hNoXtd97tOH5kKWpU8f6NXfrGRv/VZW31dwY9cu041Fi999t3rQDMr2rrfBovz&#10;ce3rF/Y5qx/Kuy7+5NNP1nWC+xxn7kkMVj+U/uzO5wv32+++c7ruR3yDdd9/nWPQ2ODrER98oPo7&#10;ePslDD5wbwQulb0qX3qI5tjhnpSCFmaYVq7M9cfR/v2jXveszp+tzDXJZT4bWljp8SUOY3es7+bN&#10;+My5iK/Qdawq/nKBruYQ/daQ4spWustFfrcvXvDTc6zG8JajfoQuXu6J4m+ekkMnHsU+LGo5J67w&#10;4ktua4SY8iFZ/+Jf/Iv1zAQvOmXH9uU6tzLz3/27f7cefpmgf/Inf3L6sz/7s+VMSUdJCUm4ZHAS&#10;KNHxGMtRCgOb7ByWIRlvHy1jgAIafYlJln4JYQEtUfQ7eNo2McnJGLj049OvcihHWTBbeNliQjvQ&#10;qp38oGUXOR0oVjINXgXWAo2WzvQLkH6+sq0flgo5dEoK9Xhw1PKTBY9NaGH+1re+tSqddHno9Y/+&#10;0T9aGP/mb/5m/UHXgp0PVTjDaFvl62MlT7UNv1KSkZ+fjLFF3PmBTfjQqmSjSY4xRZtu2PDBGVb0&#10;7DouuvaN0dOirdJfbKv26cBD1pHeWHFT7SvkoBUj+mwbg5Gtbpi6Aehhk4df9+77XveHp7v3fBbk&#10;3mnWvZmwDsgm8pPxkwepb04sP58F8ePTo8cPT5/fmcV1WjdzT6/JgcezSJ1ON/29mfc8XXei/GwW&#10;o5kDpzmhfd28GMznn/cZKIPLiQUfPJrx0+m9L71zev/LX1r6herGLScRTqKdJGzc62+CPds3nK9d&#10;3XnoSOPBm18ju+npBrAY5XcP9X74gx8N/rt7obzMlw4K5pDcdRA6rRtQ60b3YPD2wVuTmzduXFv9&#10;/G1RldN7nrw88dAqYiPHXWT7pamTcn3iWB61Lx7FrT7b5IspfegVi7wbs+zRR98xV9AqsKDx93Zg&#10;tw6seI/Ni3fG0ZuD1oI1B2ce0a+SJ9eSXz/52aroax27d//80wWDuxwTezeTrS2qhxLk+bcwnx+Y&#10;WpbZJk+78BMz+7BkH/1sac62LrGBr+FpnhrbebFvYvBrcaIfbustbPjydeu/bXTFofWyuasUr9Zy&#10;8ltHyISL7vyKLn3o7av2yUGTv8lWjMHJv/lBa78+JaxaJVtrl9/XTdF9c4d9+zN655/jYefIEgef&#10;ymLj5cmZK9NevXz19Ob1G6f33nr7dGnGYPLgmE/YKwZydsd5n+DTqV+MYVZX/M/36bSNjhyt0jje&#10;/AnLxox2x0h948LoeWPWxZmbHgidZq2xHj2d9WTOlSbn5cHIuDIn59fE1cmzX9S7oe5XXr+Yteyj&#10;8aM3GtkzGM6s20/nJMWvkM8mfnPyPnKtfV/6ks/xXFrro/XSAzdrg08MejBvTL0wcqxlqnlHt8+Y&#10;WZesex6U+DtcN25Mvs9a6W0Pb3F4QuSzrtal9bcM7U+3vmXH4L868q3L++/lzTnF+ODS6Lhx/drp&#10;7TdvzbyftWr2XxveZ/Jo8srnKt10vsiHbkYP7+UL47M33IyeuT5jZy/mGDn54YGXB1UTvVkSJxZP&#10;J2/v3T/d/vjT053JQ59WQ3/z2vXTm7O2XJmT3UmspUs/+Y8nP7wl6sGXh+MXRp+TW2+gyKf16VPB&#10;HvlOSL1l52Y+2Y8fzsXao70G3v18Tlonx2Hyqbf33vvyevtLbqwT8M8+PX00x6zbt93smXk067/4&#10;i5v1/cL45tkcJzwQ2+v7rDcT/x5+ebjg2LUeNMrFCZi/K6Rf3jkvcf5lTZLXTuTV1hM5vB4Wrzze&#10;a44q/5d5gxsf2uibC9U913d/Bb/5ud+S3rkOj6qfruaYeaHED4uxPV/2PEen6lfJay2zjSYd8FhX&#10;yGGLMSU+67I+tli7unjRx09k0iVG4bNtnUJn7cB7xJQNfNSxD72WfMcptbWUrWRs3+31j4x0Nc6G&#10;in66tGrrDDr9HW/0Fy+yj3GJF4/x/Xf39pqWvLaVYz9szv3cIHv7bT9Iu7R84YdEzoXlqAe+1pPL&#10;Vz3Yerbyef8d07lInLXVRSt9PpP4xswXb5V99rnv1u+32Z/M/ms+k3pxjkEzt1/zsEk79M9mft+d&#10;4/RHc+720e2hv3/ndHd8/WDm0fU5v/ryV79yuj7ngk9nXjyYc7HnMyX8DcgX4xsnY34kofrE4Tjs&#10;9Hy6n8I4frg7GJ96ID7+czH9xsyh/ZDLcX3m2Ox7iG1WeOPT+joGjk9mHbw668jkDT4Puvw9v2tX&#10;b8wxyFs5L8a2T06ffuLahz/3+TL/86e4iVHxLGbyWDyjKR+LT/T83zEUjeNMOR9N9GTpJ08fenrM&#10;CTxkkxM9jFoxR4cevxoe9DAc50Q5bB7Id220bZOBjl76zIN8Qhc7yHoVf/4Kv318+KNTbJOdL171&#10;CV59+NltX+z53LZ1QU63jpDvfFhFj876QyasfIgfRvjM++a2mLYmqPbDSpb96NlijEzytfbxw4IO&#10;ZmMw4O3Hac7Vuh7NV3iM97dcxKPzWXRkF4f8Hq8x+OFS8xOaaLVwOM6o5OBRycinaPFnh3EFDtjZ&#10;wR94jMFWPvEt2fLQvqJV8RR/fPnOOu5mi2MfDGjIxGPMGqYfJrzpwWu7/MRHR3NAsa/gY4/cp1fJ&#10;dvaoZLBfxU8fmeTTR1f+jZes4qEWC7Tk2WaLgk5fuaSyQR9cjj3yWJXT9ModelzXyRcx8CDqBz/4&#10;wcoR8pOppUOl3xg5YqiQpxpDw07+FS/b+GHCx17Xcuz3NQF5iUefwk46+VRO4CGLD8JDN8z8RR5b&#10;1GKKDhb3j/CRIQ/cMBRD+o555AGRMRhg1pKLTlvs+JSd+rVK8SLLeH4vxvqLYfjzkT4FPrV5Eb58&#10;1/ygBz8fpc++GOOlTy3n+EJVyhUy0OBT0NFXfrG3N9rMjeKoRcv3yaLz+9///oqhOeZmrDiQryVH&#10;P6x40IsZfOU7WgUNTPb5jn9hgEe/igZOJf8mj/zigFY/e8pNJbvJUNkHH7v4kG1k5BOy0qMUd30q&#10;2vQWU+P2jZNDX7z0KfkQXXbZF2d9CnxkmLuwZZdim3/pgi2fhYnt5RLe8OhvX+6QoaWLbLr6+232&#10;2cM/rZ/66CpPxAevPlj000mO1tpizYEXPX+gtb7I52Tks+wg09zABy/fGEsOzLb14aO3iteYaptO&#10;spor5OMrP9iVH1S0YoWOHWxQxQw/efKNfc0z/fZbk/SxKSztk0+2/vCGhwzlmMflDP9bv2yTRQ7M&#10;rUl4yT/6GK95ax8mffTZpoNemMXaNjnG3fsKqx+auo7Vur427lwdvR/AetDk/pcf3pOp+nrDnZHJ&#10;BnjF14/F2Awn/Xjcn/GgyXUzW+DkT7KXHTPmK1H8Hv5yROvBkHukePwA2g/e/DDu6YuhmfPrsfZ0&#10;0Y+aZy1/MVg/m1jeHVn+lq8fvj0fLHcH96dz3fFitm+8eWuuCy6c7runcnfn709+9tPTT6fykXvF&#10;rnHYSr+81C9HzDV9bHx7YuXz52x3j1JfeVBOwina/nb9I7ZN63rn0mC7Nv5yHePT7nPEnOuax+se&#10;weO51lh/Y3mw85ljFL/xKZ8oYsaP+lS+FBP+k9cdR8URFjT8x8fWno4h+uVAuaqPDGXF9PrLv2m9&#10;cmKu+8kpd42JIXz0xY+3WNtHT3drkm18//yf//P12UO0bIAnvJV15P6DP/iD9fDLxPuP//E/nv70&#10;T/90DTrweNBFGGBoTAaTSEISBlQBUWzvBN8LKlCqPs5Q0QJasjNCBdK4khPQAmycYRYRY/RzChoO&#10;14e34NjWcr6WDeRbNJ0wuYGARz8bneTYJq/Fki0SxMLBiRKD3OwVAH0tKAWajLbJgd+4Ytui7eKH&#10;PWjJ5Fc46frVX/3V9Yov/8Gr/MZv/MbC4o/6+kOyBZv8Jjx6LV8bowsG+4p94/mqAy2sbMhf7FPI&#10;QI9PX/Ky3xjdKtqjfrRk24e1yW1fIYMuNVz4s0W/eGjpUo++D7dt8i0iFhuy6rctPntC73xwA42t&#10;ZKtuxPqc1Fe/9pVV3bi9d99TeAeh8dNFbyTMhLsq9n7x+8bp6jUy+WPwPnHTwEL9cOR5gu3k7vNZ&#10;4O6cbty8evrVX/vG6fo1N8Xngnz4Hzx0sehzBS8WL74XL+T23dOnt93Uur1o3//yu6df//VfPb3/&#10;vm+Ej46R6Wb0zVtexb1xunbdifDZXGz8aHL5g2WHX0jP6dm6qeIGpxve/li8hz8+u3f92tW12DvR&#10;NI+ePZ3FZN2kdoHmJqeDnznK334Rem1O6N8/fe2rXzm9/yXfZb968kZEf5/m9pyU3Lm7f2GtiAn/&#10;upklTqoi7sVfEY8WsHJFMS43zfXiSIa8aH0wfvfO3XXg8hbH5w4y9/dbP6pfRrsxZpH3y48VczfD&#10;33l7DgpzoJ99v4ogGyYXax4WmY+tU6uM/vU5tKHzhgbbYDJenlsHVTewzGU3ANc64Ebb63MAmX9u&#10;VvvleCcJbo75uyX7AD/YxxZvxND98MHMk/NfdNvXqkq+pB8mc5cP4ZLrClzo+cj66GLM2oZegV/F&#10;c7QHPV80bg6SpRhXm59VdM0t+vmejOKcLP1soQMfOcZtaxtTs5k+cSPXNp+aq2RZDx1k0Tlp4FN8&#10;cKDJFrytFUqYF6Y5IfJmlwcw1696QDI2zImUz2Y9uDsnpMM/s/t0dTDcnPGrPk/lbyzNuvHlOSn5&#10;+vtfPb09x5lHQ+c4Ag89cK4cnH046BcjtbUsTGi1fJDPxMwvjP3631tqsHr4IFZ7vbIGuSh30je5&#10;6c3OyXEPp65cnePc1CuzTnkIZO2yZjx4eGdOf1yoWAvmWDVrkXXo+aw5z54/mZM+3nk6c+qzRf/8&#10;xeOR64cmfkl1tn4AgO7stf3A/uo1Nxn2wyrrovXo3Xd9qufNtSZdnvXj6rTXbsw6cNWN6VlLJnXX&#10;+jJj1q5333vr9OZbc1E6eK8PLfzkqVdnDb1waWI3uF5/wwmW9WHm/WO/0Lq3bIGfPdbms9ecSFsb&#10;5mR/Qn1l1rCbswbdGL9cGX+/MT58MbF/9nBOmB/MSfjk9tmcaL0+h6FVn8068/ocG3zG0o300xw3&#10;POiaXPD7hMtvTF5dGJ+OnGeTN4/uPZj8eDg0c7I/xxRjV6d6iDaRXTxyZ85KT0/mpB89/WJ49dL4&#10;5MIcY4fvjTM3wfeN8MX5YmI9fPR+/snt00cf/OL04Qcfnj6Z/HoqV4f2mbd0n704vXnj5ukrM7et&#10;Lz/56U9Of/O3f3364Q//bi4S55zmsRN951z31jZ/rZhM7OX7pN2KqzX+bBzwYk70rfVorl2f/HrD&#10;ieqe/89GV5+ok4/y08MKFy/OQX74wx/P/Jv8mjmqz48hNr1jvLnvF2P7Bpf5oMh/b9pprTPRuwhq&#10;flq7tdbVhw+dX3RuCEPnY/vNeJ9/8yMOsuicFWvRmvb4PSTwlmDnAOaR47+5h3/btN/gsqYah808&#10;hru5yUb0rYXiaT7zDd1o8FiTzH/bbNZP3ta/j3fG9JOTPGOdY0ajRoPeOqdv+2ivufkWDoWczm/o&#10;xY8+vGprj2I8HcrLtWb/WIJ8evCgg4G96MnVt3NlVw+u0PO9Ocn/Q7awWLfQ2CffGm+cv5xP7LV8&#10;2/J0zlOezHnPs6kPH3no5Q/17896yIf1mZJJM3kzi8Dk+pPT7c/djPfm1aw5Mydfmzk9G3NhOhfz&#10;L16bi7+5EHw08+v+w9NtOuec64558nTi52J3BL4x5y633n7zdGPW9zuj66cf/HxdOF6bi8k333nr&#10;dHnOp96YGJ2J5ah+fjaxmeO+C9C7D++vC2QPya9dmgtXixicM2YtOBu6S7N+W0vW060Xc3k9PvJQ&#10;zAWph9rqBdjneHP1ylwgvu5zK4/H/jk+PtgXr+K73+7dNyP4S+FjuSBm+ss5MTJW/MVenzjKbzmr&#10;ii068s0LlQz05YeYqwrZYogm2fJHka9quaolQ260FuCPPtzie8zx8kubHMU2rPbrI1+FyVzWoolW&#10;q8CVz/QlFx55yX42KeRFo2jJUo2Rw28quXyAF16+bf1Az9b8zl78+sjQRz9+LTxo8Bu3T4YxGMhR&#10;69faJzMf6y8H0m+/+HaD/qgLVjLyxau2oGOr82U3Jek6YuFzfGSYz661/ZjWF2WcK+GVa+jhECct&#10;LK7d6YOTrLAo8Fgf2R4WPlPJgyW5ZMBRTtLRTXx2k42PX4ttMdAqaFR64cHHLvbLUWNw0wMn/a6p&#10;+IMdjinGksH/9NhHo7INb/lDdmNw4KPD8c69GD5KFkxKucFO8tivT3ukU+Ahg0yFvvzFtvJKv9g5&#10;1+5hF3ydcxvHo8/9iN68gluMxYYuWOESNy35+qpww6wai7ZjMRp4VGNw53NjcPRAFj976Y9ePNHg&#10;4T+YYWOTYw4Z+uAWh3zpuskbSB5o+eGxePJPx2ey81kyxBsdf5eTdKNln23y7VeLA78WBxU9TOUF&#10;Pj6Rv/ChZaui5Q/5qU1uWBV42J0shb9UxZh408smfMZs00tm8VfoZHetca0CX76yrRYvuvnFPBED&#10;+SV+dKOR5/SKRX7NFvv5MV+WG/rpUYq5fjg6t4O1udZ5HTr0+afjj/3k6Vf4lwz9sMDJbthgx0M2&#10;GnZ07d18g0VOl9fwk0WnH7NbJ+2jN9YaAKP7hXDJrfKDLWFRFRjYTV902QUbmXjghQN+PGLSNavC&#10;hiMGetmp1YdHoYMMMsknQ6UTPnrc11TpKw/yI3xk4UFPHvl88d3vfvf0V3/1V+ueNDo5g9YcK2/z&#10;v6qQA28+QVeO2CdftZ0PVTyqAhc9bNCHV4sOT9hfjT+5/K6Sz5dy3HqkJQ+fPOBHMsnDJ+Zk0IUO&#10;Pz32tc0JPHiNwxgudosxnapYaI3DyGf7mmnPIzjKJdt0ojdWX/Mue30a/Ac/+uHE47OFB7/YeGtT&#10;bJK58OKZw7brv/WnWvhubMlnfvTpfNfXjcTbZ8W9SACvH5/7bLl8n6Pl4Nj+9cNR9x59RcF9MvbS&#10;uda9uZ5U3MfhUzI8HKN3nVtf2j8ccN9HrtPDf5+PTr7z47bXLs51wutzznF6dnoyWOfq5fRsjHgy&#10;5+n35/z/9r19vXD/yfj4+ZPT/WdPTg/mGuWeFx8e3Dt9fOf2ulb4wU9+fPrZLz44fTzXMx9+8vHp&#10;gzlPkgO3x0Zfm3Ctu+PmQdA4afD6Qa37Ueth3vhuvLds4ys/hPN3in0mXZ/7nh7Uuad5GryPRo4f&#10;4l24NMekq5dPV33t5tas2dfm2HJh1ryx4bkf7F02bm2f4/DI8fl4uSNXrC/72mv/8J1vbKu20Ylr&#10;eduYnJE7aGBbD7DGDg86meaH4+4FW0ndv/DnLFzfuOcm/vLBl8acS+77evsaBAbzhP1ysmOQfgUe&#10;Bb/8CScs8kZO/O7v/u7p29/+9uKtlMvVdQT9l//yX/4xJRLhP/2n/3T6v//3/65kccLg4IGJUAwE&#10;mxQmCYWSMDDGOQgo2woHGW9ikVXyAZ5B+vChs90YORKagSabRDJuQqOFyxga2Exy/XSSQQ+d2cDR&#10;/QKGQzsw0Z0DjdHNFnrIhR19LVxhJ5u/+KWA4EVDpu38Eg6VHDVe8mx7EOeAISHgFUAPv4y7kNAX&#10;Lx3sxafVB6NtLZ3sgUNbNZZdsKFHS4dxNvAzv9IBd7FAqyQXj/F0w3Jc5MWHPLwV9OSQSQ4ZxuUL&#10;WljyWTiOflY7yBvHh8Y+unShccPMxNP6dJ+3md58863Z378u81kvJ7o+k/X8BZu8zUHeHDwuvbFu&#10;znoQdP2mkzq/JGb75NzZvnnxdGjd5F1jF8aeZ4/W9q/8ytfmJPqr5zdy5wRqZLiRPNk++04YnCh4&#10;a+Xz0we/+Pnppz/70enzu5+ODW8MnvdO733p7fHLk+n/8en2Z5+M7RcGu8+p+FXp2Rw0bp/+7u++&#10;t25Qv/O2v2PnW7kWtfG1W0Cz6O1XYC+fbt3cJ/BiYaFjo1/6rxvOs2j6m2Eenq2/HTY+oNdDs69/&#10;7avrzS9vmbi56dfXqnniDab9i283cra/3awXMzda1wOgie8aPy9iLibiKEbHPKviL5fwt8jCvtaT&#10;Z3PiN3r6pi35zTHf7SXDmzwOGOK7fj0261ivESv0mkcu3JyckEEn3WT7hKTPFvGZ2ifK+FSBy1pj&#10;nu7PFr2xDlJrcZ8TPTzJcyCW40O4Dgp0w91Ji+1HD/eJS3aiV/XRVU7zFZn8l3x9ZJqL8ZrbTsCt&#10;32jyc7LgPc4/tflmWzGuT4sHbboaR19OWZ+dXLQmhCl5yTBGTnrLD6397GNvssKVfWRbQ/mQj/iC&#10;zeWQfbpsRw+vnNqyHF+cTM3JGt1zUvJ0To68afPi6Zwsz8H68th+ZU6orlyci8s5YL8za8aX3nn3&#10;9N5Un9Uj17HEAd884yt2wazIc2u3tSrfskUN5xGbi1vrkLxyo3/7Y8dN4rhRvG8mn603mq6svwt1&#10;Y7DcWA+1Ll9xTJgT+1mT7nub4Z5fQs9J9xzlzeurHjbdkM/yZtbTWZM8sLLePH58f61b1jHrjHUB&#10;jwdM1gVrY2+covcjAHLW2jjr0dWrTjxdIOwHbWSsByyvwTwxnrXUAzAP526+OcedGbfWjgeGZo4x&#10;q7JtcuG8xXeaFt3Dwfd41twJy5KvWgOfz0nok1nLns0a7JdkV8Yv17zdZs6Oz9cLthNbN6BfjK9f&#10;H1dO1k6ddUrajW+fT9zRXBjh6++4nfMMpNPF12YOyNuhff5kaEeOh2Mehnpj7JKHZhM7D9AujkNV&#10;csj2IMuDLw+25JM8ezEy5NnWOTGYtYMsJ4r0Pbhz7/T5XGDc/WxOzKc+uHt/6ZB716+MrycPv/ze&#10;+6f35xzBL8j+9vvfO/3wRz843bn72fiDbwbrCOIz/ra2+7tJHlD6IcR6yLXevvPwQU6ai4NljmX7&#10;QeLk79joodP9e9Yibwjsz/hZRx1HrVk/+tGP15tfctcNeUW+muPmrmr9V6yPHniZDy5mzEG01jpz&#10;xfhe34Rjrw17HsHhRsZe88whcten64bn0cw78986gO/l/Hr5gywPvqyBHpY58af7uDagax07rhfW&#10;mbUuO97MPjxspc+cbx0yzobWIzdzHE/0R0NH66iy5/WWaZtexwvrF7rGVdvoYCGfHhj1k6/PNh0q&#10;2zq+skmpPwz1J0eFQUXj+AWL0rkyv6GnHx60R3/XopmhL+Tl13KELDRw6Le++YRfuUC2B2f77+Pd&#10;mxz3eRs/cNlvPrqgVkbL1kXuLHBy1uc8Hj+eCT77LyY/ns5V7eNZyx9NfTjz7sGjJ6d7D/ydrzlu&#10;zNx5MGvj/Uf3hmaOMVaisWGuDGctHfvfvLkuVn0a0d/uumVNnvb+nAPhtXT4ZeVVN7PGtx6g3Znz&#10;In831Zuj1y5fnSn1Ys3fB3fmOD/HRW8TX+D78dOzoffwaxbrdQzyyUPHiqtX59xu5tvZ2czTq7cm&#10;bleH/LVBJ0/9qE/uzrHVA7tVX54jiLH42Of3jnXGynPbxR0vn5er+uSh+HcOg2/H5OW1AJlq81Gl&#10;O/lkOh8wV+hIp356tHSRQb6xMGjLcdU2+vbxkce2KhxkJVP+ww8THtgV49kS/vhhR98+HdEey9F+&#10;svMfnAoZKrvZgz8e+tFGr+Un56F8BTd/6LOGrHOLka/gpU8h17lWN4DCSyd9ZGvFj8xs22vnvj4i&#10;D70aJrrs00OmqkTHBjLJQGOf/Hym6qM/G7R+KOEhiX706PJTuFpzjMHWeTBM2UOnbX3ta+2r+NhG&#10;BpthIZ/OzsP4CS17FTRKPlCO/AodqrWWLb3ZBCOdxvDax5Mu+PTTCVeysolP7edLOskzhifs3YMw&#10;rp+/iyv+aMlRw0RnsW6fbejpQEsW/+uDh8/ZIR/Fjs360etX6XVMJQuNwubyQizdw+gaXWuMDjjg&#10;UeAhSyULDTvkmBYtfXyIJ/uSwY9wGqeDPPOCL9mEls7WNNtoiwmf0mMesdO1iwqLc3EPvvwYLTo8&#10;+cx1Hx9oydcPE90wd8ObLIVONPbLR7z24yOXDWjzNb8XN3Sw6lP4IVtVNHCSnyw6+Yl9YUDDX3Dj&#10;b56JQ74vJtp0Kej1K60LCjr6wooOzviKpXzh486jxAtdMuFUyvdkKvlYKxaNZzPs0SqtK+jYqPJB&#10;/oORHDKNwQaXfbxkFQO0bKWbvHyNhu/wx2e+ii3dMBUf22r+IYdsfqCHzc6xySRL1Q8TveSJq358&#10;sJOTzfqTCys/W6eSj8cYOc0H2I0dcwM+28XOfr4lgx5yYNEq+OEkT0FDPp5o1fyIvsp3dKHV6oNJ&#10;rtNtrtjGa12BMTttk4sPjaKfbn102dZHVjrYAattWFW0+snJFvnIf3xpHD/dyQyL/mM+4LEGlM90&#10;q+Zd60k+sU0W3dHDxS9kq2Gh1z4fwWn+iDF8xvGoZCl0yj068LITL1r2oM3W4zg7YELj3PrT25+u&#10;axv7cvvmrTcXT3FpvsobD1c8CEHr+ncV/dN4UOVc1/U5Pufsn40NPQCCa8VxTnX4xrlxOD3MImfZ&#10;OXxsswazzYOx8gsGtvh6if5yaZ1T3fEm8OSrB1oTo8/nnN0bUd7cejYDHnz5u71P5tz80fOnp3tz&#10;vv+pefTZp6fbd++sB12fz/m/h05zdbZaD8TQfPDRR6eP/OmI0XVvaD757PboPP+TRsPLt/xKv/gW&#10;S9c6Otc9gOnzw78501x+XvcY35pjzKxv/k64+z+uOd56920H0PWjuwtj98mPVsdpc6mw2kdzTX/v&#10;4dg9+G17c83Z4+e3Pz998uFH62088aKfb/pBQnkkf/hRCSfMckVu4+HX1hXFg07XaO53evojHtYN&#10;xf0x96C9cSZuZMufzz/bX9362APC8ZUHl+7Trnu2Y3tzZPttX5urMMFPxsqNwQaLbbn427/926d/&#10;8A/+wZKhZIO2ulbNf/2v//V6+MVwnz383ve+twB2gkWBMcEzkYBR9Ams8QqQBOc4rb4mOBnoTbCj&#10;g7UBzCBGKjmePgFSGEUmGSoaC4tquwlODrn02neAI58N2YeWXIsIGnjJMIaGzfxBH77wkJ18BxO6&#10;9ZOn2M43eI62kucgWXKgk1B0W+zR+wWE/t/5nd9Zb4J5yu6tPH3shy1M5NjvwGbfmMI/eLQwscs4&#10;PtvFyzjsxYb/+U01jleBUbFvjC1sp7eTOvtKetHhO/r26Ee6bNONB324jnrIt+Bps7PYZFO2kG8i&#10;eNB1cyYenv0gTKzciNu/bPJA7MpVr1b6hJq/eWPyz4HRL5fnn7+d5Y2Ft95+83R56DwY8llBNw3X&#10;56IuzIFiqpux9t1w/NVf++bpW7/+rXXjeGDs+FxzQs6H/GkhubM+1fPxJx+uB1w//+BnSy88/h6V&#10;m7kffvTB6bvf/auZ2PdmQXh7fRrM67w+s+jB10cf+uQDv8yF47Ts9okgCwFf5vd8M4pXvyf/fj3s&#10;TZL9RoA5alGanF18vpt76/TVr311Lb7+Hoe/abYWRvPyxdh9/jDIgixm5Q4/Km5Uie3Sdz6XxR0O&#10;MRNXfMVbvMw1eQyvffa0qKFTirdxFa04yjnbxzngZMkFDB7YrSGtI246aOGgs9yRd+WTB4fNE/5i&#10;7/r+8PSh4Vtj9JnPPuGmXx+dWsWvOjxMs89W/miOld9K+jthYR8d+tjPhvyFtvmR71XjeI8XzelU&#10;8YSP7PjpoC/9rfXhWLl1Hofw2ramWjsdQK1hxZqcan6ikywYyKhfe/SnFqbsTWfysp0uNLbFUCWf&#10;TdmL1zh7xEnrYZdfENFhzMHaidL69B2fT7xG08Lhjcl352L4/fe+dHpz1hFvhPl7TviyFx1ctulm&#10;Q2siuxRj9PHjMfZo0VnT5bFPvI3oNee81bIfNm8/PB16eXj5ircn3TCnw6+j5iRh5u9AHzoPqe/M&#10;Cd7+7B26/QlC64QH+R5W8YWHwzcnLy+utc6n8Gz7pKAKv8/AevvTpw49uCKfs9ZaNzjwON1y43t/&#10;ztM6LZZ7XRmXTN+MT0Vr7PKsp94KgXH9XUFr7VPr7RwnztdHPx2Lb71BMn3rgfR6gOECzbwS/8mN&#10;OcHzqcF1wjU2XvXwy6+c5JHeiasKurcxfFbQ2uUhlgdRa00b34q7X6OJvVzwiUR8Z4Ixdg2QpWN/&#10;ElB2zBo4PB5O+Ts+Tuy9AeYEdv2blk5nnS/8KurBXNTNSf7DqfR62AXP5QsTy4m53DOuPvUQdvR7&#10;aPbWXGh85f0vn957+53TO2+9PdVJ4eV1Iv/BR7843Z/jlXg5PvlBhxjykWPCO3PM8PfZ3vLjiIk5&#10;On9bTfUgEzjHOzn2cHJMHljb/S3Ie/ddRO1vuXso69O3jgsugn7xiw8mJ/fFmdxX+dwxw/HfumP9&#10;1Idftd+nevFaS1oDPMwyH/Q1N+S7Y4k1iL3o0BsXs068W1+a9+XglbnIMqfcyDKn9tqxz4fMw9aX&#10;aif0zVH615wbLPTqd7xgvwsA+43b1udEngxzGh5FezwW4Am/wr6OP9lIZpVsFx3OtR274s1+sq0x&#10;WrU1mz413dvPMnhCPDldrU9BV/zoZlM6FNjwFPew6rOPn+6OHfbRirlY9vBeST8ZxslZ/hx9TycP&#10;PZC/d//2euPT/JSLFh/yHE/3j0728eSpB1yPJmZzzuGNRZ899CDM/qPJ5VWHf28P3dM5jj2b+nTO&#10;TawvME19bdYYf6/LZ0PWp0VmjfPW/MWZ397q+slPfrr+PqILUX839NacG/nlpbfP/YLVMcXDcnPa&#10;m6J31w01N/vcPJnrneGz5plz3rxXLl70g64bMydvzhy9NmvTrEGvufa4OWuZ87q5/rjo5pNzJj/4&#10;uTs27DfN+U7O8z2f87cqXvq04rFj8PJcfvnwUPXhO87V4ismciAa8sqv5NtWYJGrzgWcF9gXb7zi&#10;a19Jr6KPfOP0KXuuvryBFW8YmjOwdszPvnDhx5dsvAraZFTRJwN9a4D9sCjaI+6wka2fHLLtG8cf&#10;HZnHeWvfeZMfEZDrZjteP8iyxvCjGPCvGFgbybEOeNtFa0ys6Gstoo8cvnEMz0ayjFtDnPt206z4&#10;xn/EXEt+OUZuN2ZervN7/cJrjbQOso9+GG2z0T4+56ZkGdMWLxUOtvMTPjJhsO4ZyydsfLW+mrNK&#10;Oapkp4I2n3Ree4yhbWOOC9ZBMfG3i72pIb/xHOW0zQ8KG1S+YxdctpV8rNDHB+UxjOht5xMVL762&#10;+aZjFh7y9FfjU+yjQctO/eImlmxlJ3n5AX0+hYPscIm584H9lYL9t+06ZrBBq4q1/dYlJf+Tz24Y&#10;jKvZDgs74YEXJrXjnnE4oiXDPYHyT6xtk0cvPYox8YEr3MbSRx6dWnzRJFc/3GzyVo8fF7pJh7b7&#10;YMYUcvjMWPkBs5at5MJBv35YFTzFIDvpZ7v7P+Zr9MnTZkO61GSSVZ6gKd9gKweLgz7yFLaWU/rx&#10;kWkfHvNcJd84nFql2KBVyEGnGmtcq4/NMCpyyTkbeQo6NNknvmp22uZ31TadaIs/HZ2v6WMH2eFF&#10;b8xcZZc+vlDIobt4xp+vyMaDrrzTnw/Rqwo9+o2reMi0DXvnqtmdj/AYlzN0wFMs80F+gE0/W8RG&#10;XvIrHvqNizVadCr5+YRdto+FbAUtPOw50pJLvlo+HeOND1064YGPfWSTFxa+MJd9/tLcUu3rd23c&#10;w0E40BcP+uRQfTCh0aLHr7WPNv5j0SfO4gkbOtvOY8jGz26tQlYy+BC9uMg1NR5rrPUQTq0YiwGc&#10;/FNu4TW/7dvWhr08s43XmOORc4WO4eE/2k2HqtChlhvZiV5V7Bsnh22q81V/u8r2Xmvdp7ixzsF9&#10;xUReyl0+wOfBF/1rBkyfN4HI9UWEfOhemPNrGOjba95gn/NbeNlZboWT/vU3uuYc27Y5Ya0gz4/e&#10;yVY9PJGb/o43P/qy0y/OP9HvHJxe/rpzd9bEkefv+M6Refo9AJscn/NqD8FcO/gbvr4mdefenfWg&#10;zOfSH4yNc4K+rg08fFL9zV+YFPeWPFzzIIht8Lum8XDLj/LdP3Bdr3VvwS0Uc2O/DSdPJ9fHp/09&#10;LrZ4IOea2Wp6a90fnnkw17j6/f0xD/Bg85DNJxfl36cevt3x4G0wjH/vj70fzPXLRz//xeh+bcWN&#10;D8XeOiEn+EuO8D29cJU/6NjDj+awmKl4tPLQZ+nFStz8UM99GvLmTOQ8nvJpr7XoOy5p+UkczXPH&#10;VvduzR0xLXf5mOzyWhzpU7RksckzE589lB8V+VlVvnj4RQHjvfn1l3/5l8tQyiRzwHIKWoqAV/UD&#10;ol/SEg4goLbxqAqwZKlkk1OlEw9HGlPwMUaLh9MEpV/lCE5OodsYenrJoG9NxHNMnEMXPicfeNCx&#10;Q1DJIYMtKhoBCIOCHg5+IR9d443BRA9b0k+2Ypt+evhNfz4wpsAJj0Xl93//9xeGv/iLvzj9+Z//&#10;+dLXAQF9PNoOSrbJg4P+YzyMH3Xze/qLe60+NrFDH530K9nDFvaryUaXXenFV9KqivFjLkTLl+RW&#10;ySSfP9ievk6wO8DYpke1UEt+NxZMQjpH9NKxb8TMSd30u1Grj78//OgX57/E3A9J3dCdw9zIvbIW&#10;HTdW86XPjsE2uwu7Si+d3tQzgfXR6+a0GzgWpSa9BcenfPT5O1z2xc8nF9xo5H8HOL82pI/t5Muv&#10;n/zkx6e/+/7frQdRFgu2OsiIk3GfBvQH4Pl1xfz8IY7iF80OZuhg0aIbq9bNdXq9QvzOO++uA/Ub&#10;EwsPxCy+6B495JedH+sX1/fpnDk9ObvfYNonZ9YTF9jk8yV6vii25W8xh69YGkNfXijH/EGv6isP&#10;VDngBMnFicVdLOgTWwfB/tA3X7OdfDLU9IkvHni0YeSbhWOw8Ym+9ZqvXFh5+vIGSvOHLO3e3/3G&#10;l5zRmR78tqv68kHyWv9gtF/O2aZHQWubPH7kE/IaY4uS77TkyRsFLd6j7Wyig79c9POd+OrD2wEM&#10;FnjxmK9dABfro73GtenRymEtejrD9dJ/2/9hx6fKLeN45YJ9eYcfj4o++WTDmg2wkMNvZKsVD0l8&#10;n1g+rc9YnJ/E4uOHbiCRBatKDj38n2wFT3Zk09FXsCvesPQZgP0pMA+IXp78wW4tk2sXp91vWDr2&#10;Tp2TqVnpZ0467u0HE05SrZceinhg5oGAmMDmQYW1g6xk85Exc8fDMeueHwqwh13rk2PFYf45mfFA&#10;BL+yH6Lv/FHFnVxl/VBg9vO1+CyfTz8aJ32Nq+Wnk1WyYHOC6C1M9tL5+NEcn8bnTi7Repi0P6tw&#10;ZZ1IOrn0yYVRNGj3SfV68DV4rJ3WQn+zzexxQqjfL8zIa76sOv+c1CI099cfnT33A5nebNI+Hz3k&#10;NResFd4GI8PnaK2j1sgRPvGb4+bgzCZvlvkUqhPI/XcNz9ZD1i+//+XTV7/y5fUQDB3Zt+fE1q/L&#10;ZoVZWMTMWi1u4qsV9zfxjD/WW8CDe9k/VZ+HoTCu48Vao/daeOXKzNkLfgwyF5Az7tjlgkd+Olb9&#10;7Gf7gotNYu0k15jj07vv+kPnPhHjAvTlDQi08n1/GvHljxk84JyhVfbN/PMLp+nb/ObHXlvx4/Mg&#10;wcM6fvAQtvVFwavPg1K4zV3YrL3Nz31c8keQ9/HXXGNP85gecsS/7XJYzvJVdPwXLXuM863jTnPf&#10;PowKPuuGddR6rpTbrXvJU8kn0/ELn5p+tqChA6/Y8QO9anJt6yd75eG5bHXl9nndvnv5EIUO8YaB&#10;fDR8zm4lHnKOuvlbTY5Cxi/j0yrGio9PM8sDb9/7fKc3Wa026tYzeXy+Vjh/sz6sH9o82Ocecvbp&#10;zKUdHz5k6/mDCPXZzO0XM+fPXAif31Cbi1J/zxFmbwuaQz1YM+7Tzh9Nzvz0Zz+b2O0fzPC7Im8+&#10;mnOKzz7zsGeOQz6f+mKukQaLv/XnvM/FsHNJue9XtJ8PDxnWh2vXfPLtrfXwyxuKly97YOEHCz5L&#10;7sdWbqzMXBzfe8vVVwekY3kPI9yOIR3zxf043yvL1uHbdu7cQFe/uOmPhw/ln1bc0BhPvj7VeMdh&#10;9Oqyb8XrODd3fslN2ysmQ2eMHWRW8aEpb9Vw0l+ekYWGHJVMNSxylvzsJsd4+uiJX/6Zl3KfPQqd&#10;qhIO8shFoyVPX+PZpcKhoov2KJN+DxN+67d+a9nlYZg5DlOxxKOSTad1QGudEXe66dKSl4/yc/at&#10;XP3ooy/+dhd7KzAqaLMBXj7Mzmg6t6ZHpUeLxpoBP73OmfrxGX3WMeccrt/3dc57ixcPXPDkN7Ky&#10;ByZxsS/HW1/KFTLKA1jpR8+GMOI1lv/1oc9GOvWTp01ONwrzL7+yfa8R++Y52rArZOLVR4eKLvnp&#10;0M/XWvbo42NykpnP4XauzY+uYzyI8/eSXB/qo5McMuCKp0pmtrMBfj6LNp1w6hcnuRVWffbZ7liv&#10;FQu4+bKY4IebrmJz1KHfPl7y8Ch8LK+7npCr+TC/Zh+fdQxsHTBGX3blB20+RSfnXCPKYX6gH4/9&#10;+mDEg58u+UGXYjzfsJvPYKZHH91kooMHrqP/8eSn+shontEbXryKH0K7fqWD38itoDv6O19nA7n5&#10;qpziZ/cWtLC40SqmMKEl03YybCu244fJOiJOcLKbbXjkIr8VK/zJqKCjJ4xa/vv617++8OQj/fmF&#10;LDpU5egzsuzLIxjzX/Jt4zv6J/vyS2tO8tCzQZ8cUY/68ysa8daPlhwy0kGWPvRafdZC+8njPzJU&#10;Mo6Y6ZW75PC3fEMTX/mmxZNOhc/0admOxzabteSSj58sOcQePNWwk2sMnZqu7IVJsV0fGjrxscmc&#10;JivdxVmFww/9v/Wtb63jhmsYeWm+adHTB7s2e9hK5qs2GyNfhbfYK/mjOaqQCYexfGDcnOv6yr5x&#10;RZv99Iup2rEHbXFR5beq8IPrAPHEr+IVWzlFdjHhRxUGfuFHa785yAY08MJObzU7VEUf3+EvNvi1&#10;aPWVX2jxeSDhuhad81UPl9xrcI0KMx/zj+Jcd11vT9nyJi5jy/FeZF9UopMeX1dwH9GfJPEjY7Kc&#10;L6P3MMr9BbRw8DH89n154dr1/bKLB25od/6ND1YM55hy7/46N8fjmtD1Ahr3KvkYtb/T9f8ydh/K&#10;diTZeag33IH3aLQdjiM5l0bePILeSCZIBofSeylIiRIlkSETkihSGt8z041ueG8OzP2/lfsHirjU&#10;DeZBoqoyVy6fq9JU1T4auaydaDcenMbmn9NvPWBL/5lj0IkEyqbZxIzgtoFFJx6c1cZcWrkNv+OZ&#10;C589s+4v5vPefHOcT/9Fv+a2/P5Cys7FN67m/vRJxkfd6CXDnbt3dncyb6AnX1/xJStrDmOb8OR3&#10;xu7FbnfmTbO781abh/Fshj2Mnz3R52KDl88SU6JPb9SxG92xIRz11fZJPlWY+hV52397Xn+Z8ifL&#10;PnQA3rHxGB3rG97yupXxik3FQ+vw0Se7mHeRX19HHy/GGK7poX1elvhSeeebzvGg7W//9m/P5peY&#10;Aa657aTpEb//+78/b34Z5P3xH//xfG+1jOsMjjIlUBBGKINAhEYUQuUyOKlMYcZRG7CcmiBwV6ml&#10;oY6ywMHFADoDRaiTBQ8B8pvf/OY4DUMQGj7wAiaa5R0/+ENTcIFbuw6AtAFXA+FJW3xpiw9Je4YW&#10;sGSya1fZneOjExMZv1IVLsEpw49e9QBH9YQX1yYJfgMMLZuSBrrKyae9VNzoy+jSYQMwB9amtNCQ&#10;CytXV2jDJztXRgb8SOyvbWmSA346VC5pU1rVI1xS9al95YcbD+rYlsM6tvOxvUxm1+hs6RbOkV21&#10;7eCU71iQff583Zx8Y9TimTcqyLX4Ym+bOKvO728JXp6Cx78FOAFbkLLIwhbgfY9VwGNzixlg8Yh/&#10;u9Z4Jp8jfg02DWBNbvmPCR9cMn7oQWf/7ne/O3z3Zsrn6IrO2NSAkx94ZVSgIqt67dUPPguEkYOM&#10;2uGV7QR3eNG+e/vOTJrwL41+T0SPB74N74d/P0jZmWX/yQb5dulXgJuNsgR3C05gvC3QxXAbZeIJ&#10;OuhtfYCtyMc++KcbqcFXPXh8kb12kmt3PtR+QP7au7qnR36Ctkl1J4uelNE/6Ym96EYeXUefdOjG&#10;NvhjW3yQVT0++LZUnv1OFBvLaxNgxbhnXjcOvLbawHv7zpr8KyMLGnhsf1BWOzfOlp7UvoR220j0&#10;QXa+3/4p6w/06QhWG9cyvdUv8dv+pwye2kU7+CU6Y5PGFckRX+XTOTnghwM/rluOry0N1+i0HK/O&#10;0cWXdviuzPDyHfbuQFCZNnQg44nf4ZNc2imHH5/sUluqw4djaZEXffyCgbs3YXVw6r9dQNLf2Hf5&#10;wPp2fyfSeNvikp2Dqz6qC3B4tjl782bfLtF38BkdZYBg48t5NB9+cy89XIOs9U3t+LIc/7UgDK/N&#10;iL75g4YYhi4Z2FLGP97ZanwlOHwfeysT3fRtHTKMPRJX8TxDweCUa0t6qi31IynVK6VN5a++648y&#10;Pl0r1178hsuGvGs0tBV7yP5y5I8uU+7NrVNg0/7EW/6Shjb+1qQIL2SzAWZjCH4D0SVnBnZ7/6g8&#10;FtvxPYP/6Mlo11NqBp9g4HCu3xusupfQsae9zp85N2+F2VyzgWaB3FNzPv0wnwEITnL0W+Xrt/+e&#10;zHK/QbK3vWzm2TS7+dXXux//6Me7v/zf/3t3I37iU2ue8CIHvtr/9RHjIEeyozm6C5/i23pzZj2t&#10;iE9yk8NnCS+c9yb0eVsNE9NXub56NP5+KzH0y/jB+sTTGriv3031sIc+IjV28xf46YM/y/UhNPl2&#10;lDk+LfPvfp6w8vAR9xV42OZJZLapoEy9N7PBEHTeRJy3Bld8wqNNR5Md9Bh+3tLZx4fxgbe58dUC&#10;5fK9+uf4Hx+BLzCSI57kyiNrR194489s0Ljh3iN2oC3x82bw0haXc/qiS/dT7fXX1usH4597XvG4&#10;vbfKytRv41D7n9Q+0msySnSChvZiifLGztLVFi7H9mNZG9fLLktXMtralpakDC14G3P466tX6MSv&#10;DxJP4hPLDuIC3zAp4xfG9bFvxiR8Y9lw2R8J7jC+Ht69KTZvZY6PeGIyY+OTsZU3aDOhnE9DewMz&#10;MaRx0iar8YOx2907fitmjf3UkYct+BL7sK9PHvrz5qb+TI7pyKFLF3RoMu0zJD5lYsPrUsYsFy5e&#10;zkQ+9/D0u9l8Pnk6PB/snr/InCI0fBpSTI62ch/IffqMBz3ejYnZuWOg2r52R9N5YdyX2FPb+o0j&#10;PO1v9fP6t3Mw2vDptgXH9vyE3eilZaULp3MZD100R0eb4lcPFh/vZ3jQlOtbMvjygTZfasaTowRO&#10;OxlN9nJs0hYf/K8+KOGxOtmm0gLn6Foid+tKn2xS5cMDHbKTsarFXg/Lfe973xuZ+HFt5Vgbqav+&#10;0YDPHBYMWujUdvjouXJ88tW18b8+haW/gcFPacDPN9BAr7gcpeqzutRGW7DFAZ6cbNwxE7o/+tGP&#10;Rjbzdht95JaMyf2+i3FPecEvmcjpGk78kqX2UCYXBh3X7Oj+g5Y68K2rrcAXL5xbG6nf0m49PPRi&#10;jmHs2bhe3YCXJe3Rd9QOHX7FBnyv90bZubjeuUF1Wjx4lskPVjyS3Ue0670MjcojaaO9a3zhE178&#10;OFZWGRz8eHZURzawba8NmfkHHuHHrzbkKI9sjT/n2hUOjKNr7duXJXrpwq96CU/g0ccLP0fbuURm&#10;NMjMX2Q49St8S2CVSfChV58sb2QFD7c615VJqlwS+zd2lga6YOuzEhi6cs0XyQYnudXRJZyyduSW&#10;yStV5+CdszU860G288OTTPbaDnxtqqx6lJSDVYdXNrIOwXfo1WYTvtAQHyqvduiXn+LAJ1/Eszr6&#10;IG91rYyO6bttlGnHbvRBpr6Biie6Jd/2c/2lW/uSS1l1j9/2dbirU3D1MbDv+xt6bVec5VN7/IGp&#10;HbXV7+mq8pcm3GQtT7WHOjjk8lUbk6VrL9qjLcGBhjJ4lPMV9B3hone4wDZOFwedgavfN55W98Xp&#10;Gg5wnduiC7a8kLOpcqiDE25tayPy1N8cyVXdwAlX7Y5/fOAfruKQ8EDP7aPasoExC1nB1fedl1f4&#10;0GsZnDL6pQOfOrD4LU1l+HPdrAwv+hp+zG+6rlyY4oePL5CZfRuX8Ih/baqv2gKsvucodcxW3iR8&#10;N9e+fFEGo+/QZ/sNHRV//c25ssquHf7QdcQjOapP9MlAHtdja+PMHINgHgyVPPh5N/3XuBgePMK/&#10;8Ky4xDIeBIVv4p85W8rMoWWwNrls6NhQ+yBjIQ8B4fVm8JKPr/i8v4fPnh/u16rTzlpI/RWfHmqL&#10;x6Y+Y7vIht7oYNZxX8eHzmWcf2bWP80FZRsvvvTgs4F9G8w8OndEIs7/4Lv5p2TmD4E1x/Dg+3x1&#10;Jm3I622uONI8pKbMg7jnz53dXbl8dffBtau7y+lnNsE8VGxdxnyjvmmefynz/GvRwbzxdfXK6M59&#10;9MZXN3a3E6+t6eLveOYmbO4hXBt+bEVev8vWB6atQViLeDG/mY3P3GeSj7zMGDGS9LOUdKQ9v6B3&#10;fY1eZbxpC0b/IKMjWGXqtHUOn7UNfsGuYGQxg593U8zvrPk0pNjHttpbR/Egri+0GVfRhzm69vqF&#10;WIB2+WBvx/LiyA/g59f4Nr40ntYvmuDYHmdE/wd/8Afz5peB1J/8yZ/sfNMaAxC2g2+DifJ2egQx&#10;MMhS1oxAOx5mJEoBL2sLBmxxVxj16hqwOlnTBg6dXycxcQBHkW6klIMWgbV1DV9x64QUrg0clApO&#10;AifjGU9bA+KnAYOT0ZNz5eAlR7BoqMOrssqJB8dtbj0+HcnKqas//BkI4FUn8LkFtKuH0qgj4Aeu&#10;ZnVwcmSpTk5mwVjSpnJL6NaG1ZvcuvqEc0fXtZPr6q148eioHB4wW9zqZGVuwuQ1oYMTT9qhJbuG&#10;V4eCV5lUmvBVXjrjM649+euzYX4cn/087W2Ty6bNLJIl64BwCnxoWySsfV3blQ7w6J+veYrXGxEC&#10;oR12drcYI7ChzY7lu75rsGnBXDAAX7uPLQXi4OLTNnYlvI5c4UHw51f8t4vufL03vPVqskV4i+Hv&#10;9C4Y4Yu9ySEJ/N4u8HYYfPQGz/UPrs9vVllc8oYIGVK1e3A/k7P7Bi25YT5OsA8/y1fd0PmRm95+&#10;0BAZyEymBkb469OSc/zQS/UkkQNe9XinJ5m94SaTpG39UHv93QCFDB3IwUF//UY/nblRk5dd648S&#10;3MoFZuXwsr+7Nz7IQWduIG6EYXhg6J9uwbiBwwMjPmcBe+TH+9LFzfRhdkd3aCRLAx8Z628S3I2b&#10;9SOpupPV0wM9djK+1bN6+gGrvLDg2j+UkVnWDrzy+kpt54i/8qisfV7dyJ4jWWTl8IEne22Ip/IP&#10;B7pgSqc6AVtalbN9m30rB7nhksDgf/X5tWgMhzKDV234I59Sjj9tZPQlOPkRnOrhkLaDU77ShQf3&#10;BWVtTwawfLJ+qB5dNPEFtvBkQxOPZOWza6K7PpMlzebPvP2SOBt4Gzg+1eWzht1oAWvTCizfXZ99&#10;W59X8Qq9J6S8NUQm/LAJWnTh9Xy0DaboH58GWuINvvE8Pp5yA09vaC0brjGCfkIeOGSJ3NXtvCWV&#10;cnS3GV5wK76ujS8ZbmW1+zxRFbgwP7Fw6NBjYk4uZnF7/OrkqfmNNm35AF3NZuEMShePesbaIAyu&#10;uVh+J6unxxnURl7XyuHy8MNsyuxlxsN6+3XJa/NNjLZIrY972g2P3uy64M3jtHFvMShW7skr9vCw&#10;gevHxgyhCR5ug0XsnYvPkUscufX1zd3PP088++lPdz/LWODm3Tu7W/fv7b5OXBH/25dMAPDN/nid&#10;p9DCK7u1f61k8efdhoQ2Y1ex/9TZ6M3C1yrn0/DxyzXW8kS7t7JOz0DeU/yONrD0j1u3bk7/WBum&#10;xk7erF8PlpBv7OoNreBmO3ZytJG1PttojJK+nGsJjzax+I1JQTcdV7s1Ye/GF7n4qzbsydfZhP/w&#10;WWWu4YIDD81sXT90jk9HfR9Pi+9341vxQR9p/3Bd2urh18Y1vXTQL4lHjStowAsOvuItTm0sWOmv&#10;5JGWzO9iGP7EEvdCeF2XZ4mNl05W33MtwSG5bpbw0/iER3Bol746ibxS+ZDJXbz0gJ48MST0pW19&#10;aerL7MdGPoN6cOCzg+ttA/H0XPqSDbC18aVtbP1i3T9tHC80Sy+z2RV/rG1l8dFvEZ44YX7hUzom&#10;p+stBm/2470+jyc+7IElE3GTycEe3GQQH+tHy3fXBrffjPTJw7eT4tTZvDt/IfeW0DgbfXoT93zi&#10;8vwWbSbB88nD0xZVTTpPRgPHQs+boOYT+0XR8HPseHg/EDP55bK5XJ9lJ9l5bV8bknHrG1Lt0n5Q&#10;m0hbuymHR3yA29F1M12BBwfX+9dw83E2xAd+1K149W5M0dw25R+/vS+0X4KRyys7bHmWJTBoqUNr&#10;zQHW2FqZhF/w7buuSxsfrmWp+JrKa/UtwQsenDo841+fb+44wZzHQ46dqINnp+oIP/io/MpL0/3d&#10;kVyl50gX5Vl79Z0/GLMoLz/sWR2XN2XVszq5Oq/szsHUJmC0I5fsHG/6ZufofNNG37e//e3hHU82&#10;vzycJhmnaSPG1J54dXQtk4WdlOOlOi5/hXVURk68OFdWv5DgaKru4BZ74aKL6rp6oX9ZGfgtH21P&#10;x2IDXrVXRgdiiZ+VcOSD6tmEDjzJL76jseWXLNqDpZeOy+Cl8/JHTufgJWXNcLGRDAZeGc8Svqvf&#10;todbW3Dq4cCXcjD4wC85nJPZOTmda6tddYF3fGu71ZlrdfxEm8Yw8qAlO++1NmyoXXWNbmnikYz0&#10;BVYb19rUH5yDx49U+cD2fgu/MnXg6Y7d+QE4tKofbehAxhMYMhQXWngQ+2Tn6tCQqyNt1UmOaOIB&#10;jGtxAe36VfnTTsKn88qqb9JH7U4f+AVDdnD41F+VsZ2MN4l8EhrO0YYXLrn61p5u0IG/csl4hduR&#10;nHwGDfdU2bgGX9Z9zOfoB05t8aeuNoAHfnSU0xley195wmflYu/qQtaev9Uu8GpXm7qGFxxe3LPQ&#10;w5P62hoO7YofPBnptUew4OBDi0xwgO1YrjaUtnTAKN/6cPFJ6IKXSg/v2haPdnCUB/qTlMHPZnQu&#10;FuND+9rNeeG2eoe3fVECV7xoOxfrlbMBOPzpo7J6tLZ6k53DDwf6eIZDezSl9lfwzssXOImOZEk5&#10;/t+3LbwynkpbRrO20wZN/OvLMt+BTz088IHDg3blZ2sLMjUWaKucHYwrHZWpt+7nyL7KJW1KHx6w&#10;jtVp7URn7pvsqH4ro3r+I+GND7KBPsf/ya0ez8WnHT7RO+2LV/F/NG0AWQMD7+9ecFhXgw8/aKub&#10;nwwIPbg8uKWve9On8g5c9DYPzwdyfo7h4oXd5UuXZ5xsHfP27cxt7yRGpN2dnDeumiv75Djf8YUR&#10;Y30PmLGFcTb9oef3ozzAyj70d4l/Z649b5Sxe/iw8eWB1657DD/jC2vuNg/RjST75DQ5TefEWoT5&#10;s5+n8VMK5vOJsLMuYZPs3Jmzu2tXru0+2L9kM3aL7B7iJasH7uYNrPiVh079vAw/EAfxdTNz6F9+&#10;8ctZew3a+W1hsJP1v+iNLuifP8liijWhtR65ZxivmI58aTC/O45HNtS+vkqHfH70lbjn2pp1H2Rp&#10;ohv+0szO9EdX5jzWGsDL7MHPbHzOOnyurQVYM8erdSZlPJR+6Il81rHhE7/5N/7QIofz9lk0HPHq&#10;nC6c2/iS9Qlp5E8a302W5s72O7/zO9/HPOX5zS8DUUQxg3CduoFGWQOXBDGCDTAyeLAYlbcBQn6/&#10;DfpNzuFnBAGnA44mBsKfxDAGkhweDXUUCD+lt8NVUWDQI4PzPqUEFhxa2wFGg5GgoT1Dk0eqEh21&#10;leHUTqpMjlsZwbesfAk4rvHfzAHxopxtyIgXTiMYbHUrV690Rl/sJ7vGt3q4OISJFvttA52EL1md&#10;TA/as4dyeMq/Y+vps/LU7nRXneEPDTD1KTiUwUPvJoE6P57pkE1qQ/onM+eGd0uj5eC2/KHlXBm4&#10;4tD5LBZ6JdfmlwCwbOqTFglMV7wq6XM2a5H83DmbaeHp8MUs6vlcErx8EA2LpRr0SVx18Dm6BkPP&#10;E8D3/Cmju+rCGwtbHdAbmSSweOerjuSEHzzdVwezORO9gJ+AHjqyxUGL33wCLYusfveCXixOeora&#10;ZvI3PvvmPH1sI24tWppsCV6eBvMbDjaO17diPwyfH3zox4AvzI2MXPAJWOTLYa/TNaDDJ77YG4/v&#10;J23qd478pXaHt4nO+MfQSNJP6s/0gZakv9gs9rSpV8P5UfslGlL7KvyOnl5w0zmWm4onU0Jk6txE&#10;q9upz01TthlhsddNUyIf3i3CsTe7wNu+aREa3+0vlROsjJYy9bJzNOmsemt928uNFcrhoHewYPgo&#10;vZAZbUfl/FKuLkqnftlyuMhRWVxveQSnHbpy8TiSmV/WX8FqAz8YsrdfOmoDrvyrdyw/eMO7DJ7O&#10;4EFnbqSxsURevo5P9c4NKJSD1Y/IAp+MBt7pwyDS22TiLl7BwUGPrtsvHZWjgTc8lj90TJjYBW7y&#10;0wOeK5ssgefPaCsj03rTay2mLTtF1/vNF3SOHsu9NbTXwv7aWMDn9KH4I550wPapJeeK13jGb+8x&#10;zlMxfVjCn9Q3g0ZGi8hTn1iSOOVtJZ9/9CTV2nhY9DwQYOOFHNpWv87JxJ4yXTuWZ3Iu+ZZfo4Gv&#10;RXMlOEd3Bm/wp2x+Lytt5g2q2NhTVudynLdcU2cwetp58IlHBs4z6D0qPsrucWsSUTtDPAc6ScbH&#10;2GH/iQW4lRskz2B5n53zCd8IXz9Yu9/YDD/4ED9sMjqiQy9is8GiN0S81YXWxf2gU7nNO/Y3aHTP&#10;4bfeRDHYn8nDLr4VfM8SV8iFD31gwa2FNz63fM9EYMlTm+DjXb/lL+v+z57uCT59SAb+KcbOfTFy&#10;zZN4wSv5DcpPP/0k94+P5tO6aPnMxK3bN2cSM0+YvXK/SfwY2dOf90+ueXhEJiM/shnGAMNneLQR&#10;ZvNr7mPx37HX5MQoMZgOx9/xvdo5J0dTN7roTfna/PJ7ZhYCEgOiDzZtXyOre72NN7qiJ3TGL/W9&#10;0c8iwCfhonf+LI7Rf+MZXTjnF8otCLCNOrjcR2W+Cz97bPHgG6xrMacxDgzeaku48A+PuOVe2Hsk&#10;HmW4y2d5lrZ9DAxYSTn8+IIbDfVkkeFWX54d61PTH/Z+VXo9J48j2OqSDL2HnTt/Lrb15of++DKT&#10;YmOiD2d8cu3qtRlv6LONByZwfiNLn5ZCfvAePbri0jqPLIkHZGF/m7h+/+7CxbO76x+K99dHb3jA&#10;m41dPMn4Ne42eRNH9EkysoMf6jbuEe/dN2bCGD6OvMqEPvT99pfNMD5Lhz4d+lH6ib7kfuKJ07Cb&#10;+twDzp6fTefjGVMkOoTuYSaIuXfG9gmdIwvYV9GJ35yV9SWywU228tysTF4+vd4G3Poa2WoP+mQL&#10;ybHnElxs3f5BT+u+9O4aH3DW/u5j/Jbdtec/4HtvLg/1w9KQtFGuXhr77X1Rdq6sfILXV9a98938&#10;ozLJYqG+5wEo/Uhd8UuFk0sPv/guPkmdXH7xQ//0ILsuTOFaX9mdw609HrShQ3TI0v4suQazpamu&#10;OoJLIp8Elj1rU+0ksPotOHj4gjjRcU3tU9u61rb60Max+ODGyxaeHOQjJ760RbMyNT7pJ9qhq211&#10;KBaqw2vHdujgWRl6juynHn7tlDuX8Fle1JUfR+V4ga+ZnqpfSX1jHNrqJPzSl3FdcYFpnK6c8In7&#10;eJT1L7jVm4fY4PKWmzULsuARDYtMftaAf1YnZIJP2/JY/HjXlmzNtaV2dIJP/LKFchlecsEDrr5I&#10;HkcwPde+dtKu521PNvLjhz1kulAPL3viA/9g8UxH6skuV7+ObIemdvhuRleqzeCQ4Jbo2XxPvFFP&#10;T2jgDd3CVwb14NShS16pPqSd+y0c9IAv59q5ltGW4VRffKXPFmi51pbexH1P9ZOpvtKEd7l2gQNf&#10;9EGX6MCBtrZy+YBfJgudqsOTduUDzupcglu5enjQpUOZDV3DU7tUXudw1Ufqd8UjtV/MovetW2/9&#10;Q7lcP9neH/R7ax+OZCY/OHKh5Vra8i/RL37QxgN+yC07hwvftXPP2ar+IimnY3hksPSNH7jwQSfo&#10;91wCU5xw4bl4aye0+CidkANf2hRGmfaO8OEDfWVbG5CzPKivXdGDG211yuAq3vLVeuXwwcEXO/Yh&#10;V+HwXFrwgW//oR/nytVv4cjlnH2dw48OOUpf28YWMOhK8LrmI/ofeO3gldEhi/bkqp61127LV/Xu&#10;qE6WXGsnww8nXJLz+j54esIvfhzBOaqX0FFWHOSUJXzJcPBLPlS52ErWrroAA7f7gA1hfIoXHip0&#10;31GHXzqzPkGvknJlYib5y5P26KNRX0dzO4/ADzlrH7gcwWsLV2OIOayHusy9Jw4lww0PeDhGz/ET&#10;vsIm5ol3EgPc9776+qt5I8v6mQ018/1M7KLEXca+6z7lgcYbXhBIzh1h5tQ+kTe/Lx0aY9eUmev6&#10;vV16YTl8+9LLqfCKF2+k0dWb4EbLptLJjPnnt7wO11tG5y8kLgYeTmuldEiuxXtsSh+RwUbePE8p&#10;he74ao7zEB3dJZ85vTbXLmZuUh+mj/OR60rih88Zjj9ZJ4Er7U+dPD1zCUmdOai1AvMffJDXw/LW&#10;XvmI9daPMge6Ep84Gxi/S0wmvE7c9nLCo9yLM8+1XolPvofP+apKaCeCzO+cHwsPNuu8hcYOZG7/&#10;xj9/5E9wGK/YDxLD6VlSzvb1L9funK5tvPEreXww9TZAbThK41+ZX40/hl/zcLKutwLXZquNUD5h&#10;LYQ+rLuz63qzzLrLX51POicrm/Nt6dd+7dfms4f6kKRPyOwtOc6M8Z//83/+fUeTc5899KZEnQGQ&#10;TEACOTIsJck6R5UlqFOiRFFVgHOMVilVYp0E42XO+RY/fK4b1NoOnMmMT5l5u4MDKOvNGF1llEEp&#10;lK3jo0223tAaDMCjhSa5ZXTwJJUHx+oEvWZ12jhXV1g4C1vdSJXLsbqqnvCCD4bTwfGBT/YRbMjN&#10;0cihbpvYQjv2wI9UJ4XTxkqfMiS/QAs3mhJea5fK5Fwuf5WlR3XaaDsdIUd6axBV1nL48F3bwqFt&#10;ByqSG1ADtHPZuQwfPGjC+T4sOztWn/BbAFsDMJP99TaOjQgLsuR2vuAtKrLN0cDTsze8fA6MbLvp&#10;oOB8EudiOqiFO0/TC6a9tqGGFj7QpsPaTnJzwPvcVCKzTk4fngRenyj7aPy3A8b6FJngEUwqP1z0&#10;oW6CQwIbevRInxbL6dgmjZuLTO+SIOINsXt3fW/35TyJcO3a9VkMtOhyN+Xr94boZQXSM2fOzavJ&#10;bsgfZxDvBvTSwiz57t2dIEefbhr4dI5XPJG3Nmc3em2W+At7qaufLZnWJo5BaDcm+qkX2cCt1+jR&#10;URc5+sQ2XdLT1nfI47o08GWRyo/Xn+gmQ2DI4kbohgvGUxtsgicDAXyCU0Y++OH1GbORhyxpX7j5&#10;1NHe12tb9CU42Z6s6pSTSVs469N0pZx/4L9tlfM75fiASz9HCy6wsr5CJ8rIie/yDgeeHGW0waLt&#10;ugksuC1sy+AsLvxKyulPUoYPfMJbviqbtmJCz+Ern2TSX/CkT2kvk4ns2vETMY5f0KO2/EMdmuKF&#10;NmPzDR2wvTeIn3wL3/hypC/6kMDK2tM9XGBkfMLjHJ32z+kbwVWbwqd98ahTNm9sXbow8UFMMSCA&#10;bxZtcxx6x90LMxjLgNEiqM1Y/f3Mmdgy+PATkYYHnw1Tph05x49zTS9SZd/aDR/a8ncLxssGeH33&#10;yVJvhxr8LdmPzcCUDHBoSybtHGfxNnhLrxld/mkgNptWe3jtJXzIkgHcPCl1PL5gsBg70dHEtvBz&#10;YT4bdnYGld7u8lYVOAvQYphBkxg5dg/M2rz2ab8VG6RwNfTX2698IXzleMImzCywL52L89pMji3X&#10;ZxkyCbQgHf58Pm3sFx7FAAPy3rfJyBZ0xWf5g+v6Np3afPFWCF/Shn+7P/HNK1eu7nwX/PIH13bn&#10;L2XSkzbk4VOeeLPoIA7qI8ZArt3PpNLmLwbi7gOSe96ysfpMIk+IB4nVr5YvKPebcQaoJjU+qbve&#10;fj6b/hY+wis93rr5dSY66+3mefPFBGe3X4ze+ykZ3S8vX7m0PgURHwdnYrI+F5tJb+D5AFt6Eozv&#10;mxygN/4Yn347sM+R/D4HUZ9bfcVExFOk4s27TWV8k4Hd5q1B/hQ9s7X78PrdpfWwD591hLP9lD7I&#10;ow4+dc7ZSTn9aq9M/2dj+mALNgEDl37Ed9nddeHFi45nXItZ2ikTR0p3/Hh89d0mh3sHnHguHn6h&#10;DbrOy3v7qez8bT8LXmVN7YNgtFOHX7lwxQM3PeDbET3n+Hbk6/DguzLwB7HawmBjtt8t9Cbf1WuX&#10;Z3N1PRl7PpQ87W0s756+Pj195fKVTJhM1pb+ZrM0fRU//IMPeKJ0Nu0z6b2U2HrxkofcLuyuf+hH&#10;1b09vDYUfNqQnXitCbVEDpN/umUz9h5dhQ5/xNuH1z+c85mgvcyYJeNC3/oXe2aDNnJ6WICtjRn9&#10;ULW3RB9kcssPbYCdyiT65Mmz6WHHMtZ8nvEUn7Ww5xPEPq/th6zvRsYn6WvR7+ho3fvpke57j5HI&#10;X99Qz3bq6Yhv9L7ERoVv/5F7rn3vabJzmZ1cgytOxy0f6IIDX5ujU/+Dn9+ufr3GIG1bf5O0017W&#10;fpvYgo3Abuudo41/MPohHp0rA4eGo4xG6VQHrsHX7wtTOLk63ua2dcQDGWUyKkOXjPiGFx52QEvu&#10;eEYdHTtK5Ued9nCipx5eR7jLozL1zpWjo42xjUzvxS2BkciLDhrlqfyyj3q4ZbjhqN5cF9ZRUt77&#10;GznFNDjLX3HBU38sno4NtdXGvQ0MOehW/XauD7ayyvDgF9+yttrU/wsPRp2MjrLqpj4MBrx6vo4e&#10;OV03tZ0jmfDpuv6nHb7o31xdvfhukQmMNo7kwV95Qdt1YzrbifXikvEqPYIhL5zKwLiWq+cm1+ol&#10;PIFRX72pbz9X3rZ0SJ7aij6KHzyeyIYHeMo7+OInU/VYnUrwOKdT7dpfXNMRvYDHk7kNn3Jdft9v&#10;Q1+1EfpglcHjKGlLJtdomDOaP7ouLnKCkSqP5Fj7gMUP+duv1PPb2gjf+OGveIDXNZuizQ7a0AMc&#10;7jfwSOTDqzq6VSdpDw84dY4yvrVxrh49mS7oGC78woVmMzmrH7JpT77aDI9y5UYTrsKow1NlUUdu&#10;eatrfEjK3fe70N9+Th+VC13taoPyVPzakIMNSkuuT8AD1nn9q3pQVt+Fg97hk+lYPV7EHal+DZ7s&#10;lVXWv+XKph7PHYezSef38JKjWRl6juC0BdNU3cMHHg+1q/LaSm4ic4+Vv/bCP3rklOCo3fEPH1i8&#10;VJeO2sKFNtjyVNyVq7Zw3jpl9Cs7h1uqDcGgXXnQIXdpoYMPqfy5rr0qe+VWD7ejVDxyfUIb9Xis&#10;jpTRhThgAxdPlac8NeMDDX2JbfmH9nhVL2nDT+DkH47qK6Nz6xn9/UZl4oW1DDrSBqy4aryJX/NJ&#10;caP63fJCJ45k7JqY+wk/xgd5tKMz/FZPyuBxLo7pj2SubmRzMu3qC7NGkHG4cxltczIW8LtY80Bo&#10;cPpig9+qkj1IeiTj4nkYNUcPc/qdqp/89KezAQgPmn6ziuw2yo6ER1/9MBaGQ8xAA240zYM9DHwv&#10;8robG3OzGV4lvJhn2ly5mra+wGDO6Jqeydu3qebThdGl5KHKGceHbmXUK/FHd9eD67NPP5t8fY9n&#10;vkCTPL8vDjhzE3MIn0b0cLy5PD37TfLBGc9Ir2EAAP/0SURBVDjzFojf5LheQFjreGfjV1czRzHv&#10;X5t28fXMVcmliXVXa9PtN9YbpTX3yP0gc9zJQf5anQ3A0Bs7pX5gwe1tT9/8pHGl/RuffLFwMv+a&#10;nPqJBcl8BExhbcbN5ycD/zRze3Pv6cvWY/Y+xW8JY65PXjq0aclG1lnnU5Xz6cTFD5rkbayFA78z&#10;dwsem1/e/GLXt/iT1DWP5L/7u7/79s2vP/qjP5q3JerYksYy5h0pSj3D6/A6JEcUSCkJc6OIHOEt&#10;Hu3LRHHINcCWRlMDiHatJzjHEJTsKuvYyvEj+HAKtMkjt8NrxyCCCuXCR3lgy0951Wlk/HMSwRp+&#10;Sqviy6u26goPBh24ei07rxzaqG+QUoYPsghWZLAYQLd472fbyAMOPTrvALf0HbWFv85BfvQNtLvx&#10;hReBk/5moWovi3K8b22jrTr42ANMy+Wek009WOfga2/12sGJP3K7Vk5+mV7xQgd4do0veOigHbC2&#10;qc5kdGTnZAavLfw2cOygu14LcW46S9558yvXFsQEVk+p60Te+pqn2wWjwNgw49OeOr50if+shRgL&#10;GWx0+fKV6O14aD+ZHzT3A4+SjbJ799anISojOSzM6uh0UL3AA3cojh7Atg2Z0LeQWttYXFRWPQ+e&#10;U+tH/vnE+s2qZVN+MUE5updmQTC6csN98fxwPidksdUi8dBKnV5oUdGTDdc+uL775NNP5gkEfNID&#10;WT2l8Ysvvth9PZtM3vBZ/fXliwwswhPfYOvSxxeZBmbvK87JyHaNG7IySRubXj6VIqh1kDwBMv1d&#10;3IFDPDB40FfajzrIQKdHPNFJ6Y4P6q+xlZuF8/lNkf3NuTdB/WI9Oe6pjYPRIRxsYcHUUbLZ6omR&#10;WZSNrPTohuoG31iCZzrRBj/gnHfyhBbc7OpIH7UzfsnSG5T6RXfFXjKhU92QWV8XO/iVwYUBVuHQ&#10;lOGFX1p9Yw0EZbw1rqCjbenSZe1MDtm5PtoySRv2xTMfI4+EZm0Dl3Z0RAfwOspkEe/woT152q56&#10;AWNw6ClCfqo9uqVNZ108KG5HdOHAmzq26cBTm8aU0mhfqryVUb025HYOl3a1XWWVy7NEBmUWfG0G&#10;iC8WS72h0E0vPNnc8rkrg7jXr9PX4mvsEPZnQ0AMWrLwnRXj8GZQJx54igYdMtvslQy66Bzf4OXK&#10;gabBFnlcg1t8rE8voLXVAbyT+X5iI5iW10+U1T/q78W3xYEHsskGjafSZg20098Cb3PpXPqdTTCf&#10;C/S7WsOTtvkTe22USWK7RWYJDd8Yx49kU4Yt9NnaRD+ffhHevNFEJ+4H62GAVzPYY9PZ9EqGPyCR&#10;O/en2MhGDZmOHYv/PH60u/n1zd3d9L0gjz7PTOw3IFR3mDhikOfHXvGON4NcTz2BYzNvgIgf/ED7&#10;U/GNsxm0n047xgcj/vJtbyLHisMnv52y8Eguem/MGZnzx1btcxcvXtoPsi/tThw/GJ3NfefNmhCJ&#10;++6HJgdw2Ehwz4JHTPnyyy/mqB/Vj9zPhlauvd3Fv69evTJ0Vqxb9zgTF9m9dvpCWs7mxQn8rfEm&#10;W6yHUWLhyL0mYh33rLpTJw8yofEbTvErv58UmdGX8M/u6y2xNf6Aoxtfs2GZiZnNz/L+7jOf7xbn&#10;8eu8/YFuXNOtcZbYwX9co6NNYwBYbcgunsn8VuwWK+iuMaPtGjPRpcf2JbjI1yN+nMPlHihGai+V&#10;b34hFYejVLzth67BwuVYWWWyOZa2DJc26FTfS4dr7C+DgUe70ofH/Vzcds+yWWUjNV0+MfzifP/e&#10;RrvPG5Ln5s31m0VoGLfwIz7lqUPjPLHRBvLiacUgNM+dPzsT3TWpSkw7aePNmN8nM9bvsd348sYc&#10;bbLra9UNf+Af+gce3VuMv/Es66vSvMX5NP4bfHRNF+KKTfEgm37y6EnuXffvze/EPpx7y9P0L3Eh&#10;47bz67PTrg9fpM8lfviBbGMQ/ere/TvpF3RrXMAH15hCqs9U17WnxIaNBc2uwYOjK3i2MbhH5TJf&#10;bj28xY2uBWPjL+faFNaRHrWvb1Qv2qvjS2KPduVdKg25/JU2XM1wkaM+91bvqQMrla6EJ/6Av9aX&#10;Dh6aXfNf+f3ybV2zpL54lTlWD/hXL+GHnORpP6o84i1b06W6jge38pIFrm0fdCy9llf/lVduP24/&#10;1Bbe+s77SR3dys6bXFcOsuLHseMsPge3DLayq8c/XpVpj3aza+Uy/PSgDO+u+S0+yAXGtT5rvI+m&#10;BHdpg6k9aid4wMrO4ZPRcdRGW+0k1xJ4MMqrE+db3Tau408ZG0iVma+7R4gffB9P5aV8kkUfdQ4e&#10;HFvhtXPj+nH7T+2Bb3VwgWvfcF38jpWvcUGqvip/5SosPLWPa/Qc66fioljuWkJLezqFg06qD3hk&#10;/OGh8xlzUv7PT0oHTMfm8HUMjo5r8sMtlVdt4HQf5EPK8QGPOrhcS3RPB+h2wZtsaMALFgx4uCW6&#10;UA4On+DwwU7ww6cN/pSBJVvnp3iT+a77Wf28OqtsYKoLumNv9yA4tUGndgcvucYDHvFcPeOnPCvH&#10;MzoynZbP0pTQra3gQ5MOi0s5XOBk/Nff4IObXhzxCF7b6hOMvuDtbrLBgVd6QQsusHwEXbxXp5VZ&#10;rl3Qh0OdrD186Gorl2cZPLjqoW2KBzz70LM6PuFYH1PuCM6R3soje6FBFlnSnj7UV2elX39rbEYD&#10;L8VND87xBm/LnINVLrWNY/E7qm8ZeuhIcNBtY7O21dEWb8/hKO22qS5LDyw86pSThz7IXRzvt5HQ&#10;VdesPRrVK7zayXDCV/nUy87RUg4/WOX45VN4R0eCDxw8Mpzq2Ny4hn2VNQZrr3/A0aS9evGPDeGB&#10;A7328+qo8mjvHF9g6V/GNxxkQBsf4Ko37eDrJn3ve3SlDZvyL3jgLb+VG+32o8ou8zttlIkF1tzE&#10;cjTBStU7XhqDzZdca4c+HZ1J2aUr614gVnlj6fpHH663O1Nuntu587OMlR+mb99JTPzqq693t+/e&#10;CZ9r08ymh3U2yVpchs/zxpNx/GyghebYMeNgc0XzZD8ZULvnv8njp8nOtffSwUHmlNZF8Gi+Zm4p&#10;mUv7Eov1VbL2YToyeijV+kMqhhdrrTa8Pvvs09n8+tAcJnOEeQA5I/WxbbK23gw7HdvYwGGLzqFt&#10;TFmDoAtvQXlDrQ/do28inP9n7kAHs2G0L+EXs/GV4/jSYfo8fSTN5ld4p4fpvdY3fKXsZeJ++GA/&#10;NscbfaHFL9yb3Ke0Yy9w+Ow9lp3bN+meT+G9/gSGX9CrtmQBo55e2cKGJVuARwd+mT1zGclSd2zV&#10;W8P2lpi3CG2A8V84ZPcEuPFS3uHrm1/sCoc0etjkGdH9/u///vcJr5P94R/+4e6HP/zhOLAMiFIc&#10;JYi2DFfQtSB+fIh3sEExOqIgC7bJuU6mrXrKhw98BRun2StWGXwNhB2s6dBgtUWDoBQuCQj4AAcG&#10;zwyh3o0Wz2gURzs/mcsfviR1+HTET2njZTpHcGtXeHxK1Rk5nINT1zbg0WnAIaNBF/nw+a1vfWvq&#10;vIn3f/7P/3n7+iFeyCo4OQou1TGZtG/mEOgLzF0Qdu1GPJPpHMkk4YuMaKLhCCee4a0DK5PJVLmk&#10;wsDfNlLrwVZmZeBkCXydlx8qx4s2hdOmvKGPX4nulTlKcLVN/cVbX5UtKNN22UjATOwRF6asnxKz&#10;Kz2Lp8EJDx989doP5q7BnEU2sOheu3Z9fAs7c2N5vD6viHfB0RGvsqCirjpZvxHjN+Js3iYgnzjI&#10;9WqPd/pkIzKQS7v2G9ILLEsPyZFLe/wN39H/s/gUPOTGo6PFGAukz58m2D5ZP3p6IQHbooubjifw&#10;LTZ5ovryZYs9V9aN8Oq1nSeUnz59Pt+j/fznfk/r892XGczff/gggXfZEiMWZei7voLnTozwThZ8&#10;k4efbAMamfFM73SnLT/v5pffRCOLOgkefdJ3833qUB8ae6U93ODqM8rQlpTL5XHuEMlH46MWoJXB&#10;Dd6CmoVTT4PL6t/vKxbMJE9/k4uvy2708KANJ3g2qp22fIBvWfnUVpbUyeroqjEIbqm44Bbj8NEJ&#10;lyNfoh9HbdWXF3iqd3qT8cRu9G9CT2b20VdLGwyeRgep3+pFJlP5bVyCQ1t1lbU6aJzWVll1yQ86&#10;uURfH9FOPXpiXBeTyUMOMRU9caX9CO22gwtuCSw4MGjxeTwqa3+sH9MtOdWXb0fX8KpzTYe1U1P1&#10;2+S6ercobxHfoqzNrIP5xFuOJw281mBNvLJZL07hla/Phmvil4HR0Nx/Zg5OPp3iaUMO9XRrwZjs&#10;NmzoQQyx+Y13+iMrvdpwsglTG2vrSM7aR70BVcsldeIA3RTWOfyL/tm3Ayp8gFHvvPpjJ4M5XfNE&#10;BqA2KmYDegahoZdr+jE4XfT2/CQ+49cGNh3YaBLTXXsLxNs+o6vovXTVexCADclx7sL5twN7OPjc&#10;6Drnrl+8fDFPk7nWU2fji+3OrPh89NjxGXDzH2/GssnBqYNZKPeG6ePYT9x8Fn88ys7ha2wR2mKM&#10;zXhwL6MDA/LZ8Iwinho8p83L2PvFm1e7R8Fj46tjJJum3oTr22B4rd6VkXd0svcPetLnDNotynnA&#10;wT3Nk3pg1m8dmWhaZMqEOfzBpY23vmzQ3r93P/H3F28nYy+jG3oc+2Uwr/1KPi3tbTHxxEL/4pEv&#10;ozNPg4UnbRndpttsWub6ePqDDVz+uz4huz5rAY/+qN/YyPAAiE25C35LKbRsWqxNYZtTK47gHbxE&#10;N+w8bx+mbvwmOlq8rwklf+AHlak6hasTTfXwjg73YzNxTFxSXxto0zGzo75GB8Y9fKz3P7Rk8rJt&#10;66T2pfaVwrbP6OeNW3gtnp5r26xNE7nxCmflbKwmh7Emnpf+lq7A4gOu8qCcXsA1ZoOBW9/QpnSd&#10;txzMopt7z/Hcm856ond96snk+NZNY9b1pQb9n43hB+93BYwD5u3Q+Y1E2f103VPhX09NssUu/fFp&#10;Jo4rhtKV8fDtO7dH3m5e45FMeKIbOjB/YF/ZOfoB3I/9Mua2Ce2ThdH9i4kXL+dNLxNcvnznvjnS&#10;vfX24Qu/i/B09zxjrnPn+MTVjMUuh1dvjAZtaIpXh4exaXDb8DoXnfBj/aM+QB+9R9VusnNl9OL+&#10;x8f0T7C9h5OR/uujTbVlc8vg1U7uPdNDdBZjlLVP1OaOdEev4GX8KmMT9fBrC6Z1/AI/9Umwcv0M&#10;nCxGkQVeNmDPyobX1rtGi13hwxvc2+Raxg/dyfjQznHrtxI+6h9oNVX/EnxotS14vDjyJ/0JP+rI&#10;g1fZNT3K2lcWR/D6Fr6ail+ZNmBk9qA39ZUXDrDw0oc6tJU5l6v7Jue1Af75EF3jqbgkvPMxMGDx&#10;43zuJbGPhCYetavN2I/96RJtddqpb7mjssLgqT7gWF03V0/0XDm1c6T/4pPQa9Z2q9vSKl06LY9g&#10;yQI/W4r5HSuDl/CGVtuqxxMeyK6uumUb8NrDC1accZS2axoSfDK91xZk0t/1zZaBR08q73TOjuir&#10;V44umZzL9OBaKm89aifhu75cPVf20oVDHZtIxcG+eBV/xSc8u1ZfPslAJtf1HedowIs+OmDA0gU9&#10;wSUr1wZs7Q1/szJ6QLe+C969nPzkxGtpoU0m9B17Do4M86mvr74aPuBveedhrvGJN3ETbQl+uqsN&#10;wIFRTw9kdw/m09qTkQ3RxlP1zqe0wbN2kvLmra3Zg+3gVA5fcapXBk9tqJx+qrvSgAd/9KMdeOX0&#10;p05b12SCn92Lk98YD9U31JPbUSKrc/pEH53GP7QkfOBrKx965bdxBM/qKxsYR7Thq17BStprq1wb&#10;tLVBT3nlkOAGD65x1zW+28/R0Jcrq4Q+eHrgd+qUlXcZPfhLSx181aFUmMrrGh71eMI3eOftQ+Aa&#10;f9seXjzL6l2r0xY+CRydyOWrvDlqxwcd8VpbFHd9QMKPNvBI5aH2rDzK8VG6ynsE51w9eemZfKWJ&#10;HjnhAV+ea//aTNst/dqL3eG3fqIPl46kPZtpX9upJ6eYQg+FcawceIMDbhmdb37zm7NWq621eHMq&#10;fiSJKx7wxhtexExxBh4w6OsXjVFoNZOVPHgpT3SCF3xVRrBwdJ28+nMs33QmZohFaNmwSeGMV49l&#10;bn0xffnjTz/ZfeptqI8+3F0JLi8InM9czRzXWNaXtWxWebvLuBs/Nrs8FOYFAl86mAfPM297Fd55&#10;lnkxvzWml+DqG2SJxDOHxCebvUnYMzc35l6f1zPOjk3xHz7NFenIp9TJS6Y+7CmTM4iHznrILPf5&#10;6JeOzUPNM86eXg+meNCynz48dzr3OA+Jzjrr6hseYLtyKeP66Jld3WNs6rjGr00h/HkzamzLXyML&#10;eUZHjx+NzuYNqMwbPDT3cD+Ot8YLXjvrBH5qYPG8/Fr0nzuAr7wkn4q/mbd//NHHc3+jTzYc+dEN&#10;Pr7Ctl6W4RP6Bh050ss2VvBDOY1GN5curN8u8zCDsRDi8IKV+cnwlSP7st1cx45wPoq85HyYeZSX&#10;SMz1zflupR/M/Cr1I2tyYyodOnfPgMvG12/91m8NH66b0Gyemc4//af/9PsuNPzX//pfz5tfBCaI&#10;VIfXcTgLRVEOoo46r0whOqbOqo0OJUvaU1CDFIa0oUy0tx3L0XWZRIczaoMeIWXnDRiCxWeffTYG&#10;41g2igQGiqrhOGkXJsYoSeqLW4cBiy/wrtHGUxXompzkKH+yhG/lbVOZZKn8S+jQo+wcLD7oSNl3&#10;v/vdcTw34f/yX/7L7s///M8nyKkXlBgV3HTE2EQnoHdZYMMjeuQgK0ckO/p9ShOfZGxAVkcW8sNN&#10;t+rhV442vBJ4WZ0skaH27XX1U11I2lVedoQXDDzaV9+yNvgE3zLnYKTpbLG53EEDnskAbg2mDaR9&#10;MsoEZX0n2ZO+6ul+2d1gVkcU2DOYDx6412KhCeGx3cl9wF2vcK4NouvX1+8DwSmh65xfkeezb3w2&#10;mzV8j7y9adJvosX0OXYV6McOaaOtBJ4fu+HRe30GX+v7sOtJFHajI0GdfpRZDKZbTxjDhyft1htL&#10;CV7zCunhLFh//PGn6T+fBGa9euwGcCk3qk8++XTk82Ps7gE+NeQNr5+lj//4Jz/Zff6Ln0eeTCxe&#10;+mxPBht7/r3xAS8dhrmxKb7mJpG+6pw8MhtIdNV4IPe8ddp6E5Lfk9ckwsDAZ0/5Mjvze7n9WXYO&#10;jz7PR+ih/dN56VmYor8Mh3bHbDqcOjk31gBNcAZrAdWCsA1QtrqUm9nIMzj3g7HodBZvozB8To6M&#10;0z7+wwb8VN9iSzzSAR1pz99d49E1PuGQ8KmdTCetg1ub8Yv0d7zRF/xsb/PcJyDpiM7hhb82gEd7&#10;sQaMNnxHnVS7oQ9WfAULD/7b5xzRdKxe2VEGh9etvQsjVRblBlxiHJzK6WRrK7jwKOapd41Hi81i&#10;HB2w+w9+8IPZECWHfud+4BwubZqlsdM+oytm4oFd0FGGLz5EF2RsbHLUzhG8Y+vwKeMTXck5PbiW&#10;206ZhU6Ls/NbRwmr4Wj6kDfCwL6xGfBiTSrEjicZ1IFan/eKfqK/edonZWSDj786RweO2gq8zS4D&#10;QW+88O1tPyycxefl9xv7BkYi99AJ7BqUvlvoqv+Sa5sldMCuN4ne3TvhM7BcmxXLZwzmvE1xGHw0&#10;6JV9eb6hnaS/bfHjfb5nHT6leesrtjA4RnM+E5i+eJgYPhs7oX8serHpD859wNtQ2oPHqx74JsTn&#10;iSw2zpFtpmemrU2qbnxpY5PNxtidDPBncSM+QM+nDTRD353wYQa03ga7n9jvbRAxyLe88dZB+nH2&#10;s6kTnAenTw4OdS8sqFtMp9/gYg+/feZe5Okzb6jQHd+jWzYlB2WTcd0X787AWZn25BVb9CX29kQe&#10;GINyP+rrHugtLHy+yWSHX9jIs7l148aX6Wt+nPduBvxrMcB0xH2SgrX1JJdzb2V5Ws4mpk+3PXro&#10;9zofjTbpziQjYkav3ux+Fv19nYG/p+BNZvTH6Cvw0vnzZ+fNIDhtCPAbG16uT52y4WHx0yJrB+Br&#10;Q185/1KGJ3TpVtxmX3Fi6KSfGSuQR9+hx/aDxlvZuTL6c16YbX1jl/LGEXTxsI1P+owEFq/sJx7j&#10;RT0f3/Ky+vG7WCQv/tfDAWAd4a0c8Dajo0xdaTqnB23gcl6ZG8/hBId+28BDJrGyEyBxmV/SjXaF&#10;0x5efDdeOB/5Y6+TsZ/xmjGLMYm3ujy0A//VK+sT0SbU+qvfJL1500Mv62Eek03+6VxfDrlYecUH&#10;DzGJoU+eeAv4wYyRej/DF9t8mrmEb87PJ1lS1jiOf5mO8d5skuttNfiHxsQSnyaMTQyegkMf4+P3&#10;H2SsInY/tuH7PJPb2PyV3zG4tLsWXXnL3pugh4dsmvuGD5Yk3tHFPIx02VslNqoWL/hzvyMDvlzT&#10;cXmpDSsDXwLrXB3bsStd1Y/eyvXeOR3BJcPRsYA44Yh2fWT0EHyO+NFeOzjKp6wcHn3AsXbgV45k&#10;3Pat+juewDqSo/LKZNI38FGZ4BLb9Eey1o8lbSQw2jqWd7Bydf3/l7XBU/mqnNq2vUQfrsujc7T0&#10;WbYkr/upcjjITAbjW2XGOeKHsonjaQNn+xa8eC5+MkngG0vwp17f7OYK3SgrXXLwk+LHF7zs2LEi&#10;3StjH3xqg4b24JWhJ75VNvFBG22V1S9c4x/P2tWecIFzrhx/EngyOeJvazsZHL7IWJoy3YLVFl2w&#10;tZNy9MHxNzqhm7ZXBid4sHxKrGucEz/IWB60qd5ql9qkesQ/nBJ+4LCmoUwdPORTpw3a6MKDH3ox&#10;3vV7YvoRXbU/qTeexQN5weKDHuGCv/wUHx5dVx89xwce2L33o+q+CRz8Wxtrt8Vd3SmT+EvXLfAH&#10;jg7YSVv18MDbcSYc2lcP4AqLt9pVHT2WF1ni/+UfLjLQD/7RNt+kN+XwwYU2f6gPwoknPIMxL/UA&#10;pjlX+6oskVc7dpDRZHvzVzyQA93Khn+yODbGqcMDevCrgxe85KiOfWQ8S45kVVb7w0M3+FMGF79B&#10;B59g0HOOhvPCO5JBOf2gC14ZeGVtI6trOT7wTnbyNQ7xFzDl1f0Erc630NjixQN45XjGe/knj8ye&#10;7eNkVw8nfyB/eaqeJO2rczTQRlO70pXUa7uVWVIPd/HDJ4Nna3yQSSIn/tRJ2sp4r70cta/c1aUy&#10;8uBduTbwOCovbvqpz5G7ssMDB7+VywN87IJX/uzomnxbHTgHC4cjuhI4dGsP562nV7hkNNXDpb9L&#10;ZJThBKPN+3aCg+9Y68SfDFbSrnbQFo/wlW51CYZe5NLEB5040pW+aN2oX8vSzlqdNTm4tKGLJjjp&#10;cCu3azxLcHb8oS14R/Zw32j2ZSN06wd0A85aht9g0g4MfLVvbYxP+iovcPTeRRf4blygk9odT+5f&#10;eCFnZYOHNq1hKdfOkT1mvJD5n7mw+4yNJvpD3+aXr5cYP5ur3bpzex4AtZFjI8oY+Padu/NAm4fB&#10;XKszzjcv92Cph0GNg63FmRfPF1Nybp5tDmzOPP6cuihgz2t0Gt78Rrfs3M8RPI7dPWxqA0n2IKm2&#10;dJKGs2ZCJvoem9lAMmwfy8VHbH5Fl2czr7BWMptcZ9fvE78OrIfcDs0T095DuutB+IzBg9unDQ+O&#10;R5Y9PbqSZ/MsZbWD+QJdPs31w8xNvAVmDeEw82sbZZVRuXu7dYUZd6ft+Db9Pbf+mDlfwL35hcZx&#10;v3+c9mQ5k3n9tcyZPsrcqXsC7MjX+Qjb8QXlfFUM7rhNQqf7DM7xrk+NH8UXrf1qzw+NibyhR59g&#10;rGfYyJwXCMKHZP1i1jOsd/DJ4PCw79HM482Nvs7c/9btWzNfevzw8axX4KW+2BjnHA+95/7mb/7m&#10;7rd/+7dnDDU2TtJHepx+78LmF2cn6H/8j/9xbtwcoQEJ84jJUgPRNiNOGYyBGR2xnZxDbeFc65SU&#10;LYOFE5PKKZ0RtJWb1GlP4XDpaGgwHGVrh0fBkHEoCYyAwsANMgb62sGxvSGiiQb+0VBXA+NZ0sZ5&#10;ZdIOj/inULrSXpngUYW7httRW/CVE4w22kp04g0XvAq0/+2//bcZUDE0WPJqJ6GvHQe1wK1T0AE6&#10;ZBa4v/Od78xRG3VuHGxNlw32zutEcOK9/JNToge0lLOZXJkkcOBdy/A0K9/W0UH9ynnh0AcHryyB&#10;kZWjyS9bz6b0VV3WZ9lUZxBk6A1vFlql+cRhMnxkmbcpcm5hzOKyhedZfE5HZT2fGbPw4JXXBZfA&#10;mCPdsYVdf0ELzQYDAwb6FAA8ycHeyiboHV++4HdILLB560sw8BQzftq52cjGFzkWrxYn140Q/dpg&#10;9Bb6FoHVrf6ZIOpJgvCCX0/sj88nCNqw8qaANzr8jobvx3pawyKfAOUTfh/NUwHXgvvY7kHo3/jq&#10;6/m84c/jjz+Pn31x46v5rS9PNbvBWGT3VpgFxPmMVPgSeG0GsTP+2Qq/+MGXcnpgO7zRp/O5qeYa&#10;vHoysSs7w0MnNoP/+3//77sf//jHbyf/dC/DL8PPBvyC/7MVXdWfpdFr+PYJON/azW1jdzT26caX&#10;zxUuf4lvBL7t+axNBbpGA33Hdb4mEX0VGB/a0lF1QC44xBg+oV37j4x/ZWCa+Ab9yOi2/4B3TX/N&#10;6KgTC8UFNwXXW3zOlaFFb+ICODFPru+0z6KDZmOmOnQbD0q7NgOPxvtxwTU9aqO9pL7yNZZLtad2&#10;8IIrPu35CfvKvZfArc+InXSLZ9dkIq+EL3grv4QG/uHkg3CRVcabcjTwXB1pL7NV/c/5Vq9yYbZ6&#10;Q8uRLEv+tYFh0TajlfRFC05rsdabXUY01bOBlT8Lu6czIDx7bsVBfF+4sPoOWP3GQn/1XN2vvOha&#10;lLVR7VwMtCmO5/HbwBt49dMDNhfogi0MGNU3wUe2yq9OVva+jh1tvC0fXn4MZnwyPFRnM+hO33tl&#10;YBn43FWGrqTeZ8bQg2faJysvfU+MTX2uK6u3NsPstDHAms3q4DbgBaN+4ll0NvInOzeQfxPSrmeQ&#10;Hr5dK1dGEyejb4M78dig1OaXQT16NrDEFoM8E4DbiVudFNx9cG8GuScT37156jNpePdEHRp4OhG9&#10;vTGqDa6Tiecn4ifKbY7RqcwuBqHw81t+L+aTh83pRZlxwv3760EBvCqnDzc8OH2u0VNXYq3NJ3q2&#10;18gftTNZcV88Fz5sYIHxJB84PmRysfxr6cc9dm1oGj+uB6jm7caUia94Hfqjxeg8OObmG3rPnllg&#10;XXUmCPj3ppgNYW8G2dzik+rRFAuuXfNZ3BUn14Qig+bn7qvLx9DyW5esxu58hJ7g4EfuhfM2WmJ5&#10;29Df4Nv7GB/Wz3qf4jtS+wTY9kH8aa9OuTLt4EDbPcwYjt9LxYVP8opjjTfv+u8a1OMHDlm9DI9r&#10;fBemMc9RRqN0miqjcrCV1bFlc29r/4w8yh3RU+6cL4rhld21c/Ki4YgHuNxnyi954R37xxZ8YNn8&#10;8duNLw+drE8drk8N8h36gWPpdvUHvrV4yz3InT24SAs3n7Wx+vSp8X3ibP606ViSbfiRsQH8Jpru&#10;jdUJWmiym/smOZZOg3/8ac0ZPAxkTDSbwOjnXMwxgRWTuJyHhs5n7Oft+2vXrs+46+TJ04mDFu+i&#10;j73u541XfeZ4xlgn14MlEp1Ul1LtR4/0iVcy0DM48OST1LMFP9Wm8LV57Su5rn16Xl9wLsFDb3Aq&#10;rw/K5adHdbUdPTp2XEgGuW3rl46u62uOEtvhUxne8EFGZfUx7eiM/PiTtnI2gVMmo1d4MOVHluBX&#10;ji5Z9FHn6pVrz+/Hl4Kn8HCDqy7wJ2uv3liDvNWXdmSV66fqyYYuGAne0pa0w4MsVW/gtYfHPNN5&#10;da+9+tIr7uKBWzm46oVsxh54w5PsXF8CAzc+pcYE7fACFl2845eNtHEuNynDZ9uBd14d1Sblv3xp&#10;g294lTnHA/6cw8s+ylyXrrZ8SDk5Kh98cDmC6XjREaxy+hG3HcEUP1r1wfK55Z9M6i1Emq9I6umI&#10;b8BJdvyVV/TAdFGqmwr0rc5CljF15SWTc/SqI/0Fb+qVw4d39RK+6mv1c8f6B3gZPJrtf3DDSSby&#10;V5+ulcvawC+BB0Pf7TOSenyRtzEGDql41IHBF16qa/T4uSNa6sBpAz+4yqwefvakf3qqbGBdV0+l&#10;XXv3Hs7X8Yuf8iSDqx/gCz66o1dlbIRPdeCrWzy5dg6fazS6hrOV31E9H9Feqnyu1VcOdMpf7Vvf&#10;ooPq3rVz8HBLxUGmJtdsV7xw6BPFoy090pN5adeq8EQvdE4PcFYW5XRSWnCXN9dkk+DFO3yScjik&#10;6q42gQve8ipVrupRckQHT9o439KVtVdX/rRvWXmQy3tl0iedswlb0oXxBV4Lp65xDq7yoB5O5fUJ&#10;ZZJrGR4Jnq0tyUkeGRyby2jRYfnBC57Yip9pB492W91VD5VPBltboF991QfRQwvfcLK7/g6uPkNW&#10;eOTSqcxw9w0o8VC59vorOasXtNThAb3ShLs2hVe9dmi71l4iZ+MwPqzfWVOgm+pD1nbL21Z2dPDG&#10;hx1dVxZJe2uEMjx0hC4YeocL3+xg8wtea1nd/CIDvNo6ZxdtJfSVwadeW3GbXiS4yUG+bvCh7/4h&#10;owuXr6M8emiT7MVsQNngICt7Sd7SqR2sm5lvWTcz37ofGW7Hj27evjVfi6JDR5ted6NH818P3BsT&#10;m1Mbq1uL84CozTOfTzQ+Jpevc9AffzAmloefXK8HXGPjjLP7sDp4eGykdcztrSn89idZyAC/jHcP&#10;3sp0t2yU8UKOXnzwQJ357vo6iP4eOBAZp9twMpjP9HM2ncwlvSRhs+b1Ycajwe9LFfQ7D72FlxAY&#10;WHaYPmHdJfn+44ejt2fRNxmtk5ifkNuDpnTNPvzDuaOx86McPYRHfjyv3/qKH6ATWf0sxOXMMz7I&#10;/GL91vbqx471z/aJ3i/b/9mbP/Cf0m4/5k/qvTwRA865Pu0LMr7CAlYb9lVHt2/XW2NvOvFFGxF4&#10;onDQWDOgF28Akm1+biLz9XnLja/s45QjntEbX42PG8/+3b/7d2fzS5zl4xJ7bvP0kt/7vd/7vs4B&#10;mQVlb1NgSOeSMCxB4rwCaNMOgKjsmtIotZ0ZvPIGRpnCbUJhFPMNJLLdOh1SOzjRUr7FBxca2jon&#10;DMNs32pCo4GlN9AaXKrToaE9GhTIWAaRgn/r8TxGixxgGV1WBp+srnD4R8s1eLyX18II8nJ5QUdS&#10;ZsOKHvukgTo01JFldYR1gyMrnmVwaHFkgdvGC1zakA1d/JCrA2lyuK4zgalO62R0LpERH2RDB+w4&#10;b7Jz9eSsntCEC6zsWqIDqfXa40W5azjAlw/J9XbzEg3tlTsH60gP/ECngVNzHZMMFjrI66lZ+tXW&#10;p5XIvxZBPGmxFuVnES+NdWALDxZThrecz2dnkuBYP7b+evzFLrWOjr5BOF25qdChm7Uym3DgHwTO&#10;UQfl82SjQzBwCDx8Gk2+2TeOBEmLm3gb30tQ9hmv6tKxC3bLBp6eurS7eOligunL6R9+P+PChUup&#10;M+k1qbE4sBu4jz/+ZJ4+PnLkWOS5s/vJT382N143MJ8Wun333izouskljES5ifvRBZPS83ymjYwW&#10;b56vATx9kkFiE35V/umHHl3rN/QhmNEHPwajLd3Qh80cTzja+KLz9jHyOndkYzp3Dacnaeqz7YfV&#10;j6dXPGFiYfplfEG5G0g3vtzE3TzJQX+eUpi+EtnccOnPgjOaayDwcPf42Xq6xubhPIER3LOonkwO&#10;dY1XJkwSntSxX2WQnSvXdhu/8ECX4OmPrPCCk/kQn3OsrPCURvuPOrjwU5zowqWucUk7SVl5ar8r&#10;TTTkrQyOeCusMjDk0AYs+7JTn54Fy0dkCVx9AD5+4U3f2lU5nKuPr7iOpoSesvJBnq2MyqoPGZ3y&#10;KUbqj+Al5doYfNMruq7xOf6R7Lw40Wza2kv8wnfjHF1YxEfbBvzjp57MX0++rc2h9XTktWtXoyf3&#10;Mk9FrTbeNrLQLy7Sn/7js3czSAvc2nRYk2J6wd+y3d5uJ9Z9FW/1A7RXTFyLeq7pQztt6IEccJJ/&#10;6dhEak3Waq/qAFx1641ZtvJ51+I1wCsc/sRw5eAMLo9nFHdwLDRD3wipC8xjx/TB1Xb5G/7ZTXzS&#10;j7sJPdfhzZNg+rM8b/GmvQH+m1drk8iTZHSNtqewDCgNsMU2g9ApT/9+8uzpLGbr13Cha1BHdjr7&#10;OoN8b3cpOx07eaPLQNxnHvwo772HD+azhz5b6E2uKHfeIAN3ED0dSczwCQhvjXkS6k3irI0zg0ab&#10;ZCdyH5o3w/a81r6/yHjBuGE2ezJgNPjFv0RfdOPeKOaPXoJTO9k5WA9j+BQDXGLI0yePct9b/Vu8&#10;un3n1u50YPgxHc4nLCLrelAgdmMvciT7na917zRW1P+WH1254l5+dW0Wjo93odzExuZSJm9kHF8z&#10;oYiPxpbe2ukGm3vNiRPvFrL5gN/Fu/aBe8iFgbt3787u4YP1dP3giF7YymeB2cq9kt+zE3rTVzJ5&#10;oQv+SxeO/Bd/Jr/6viTu8unqsH0c3OpjK8Y61kbqlLUfKWcT97LGOzDtB8YBaMIPj3bwrD637wM5&#10;10Y5Xsjqeunk3f0RnHrZddtIjnju/dF165Rv+xZetJWKl+z4Hd3uaYDTF/ABZ+MGfOrJWN7xqG+D&#10;hcvmo/hA9gf3HwTenGQtvticJffQC351/OvUqXdPg8PPH/kb1HzRJqw+PJPlw9zTX61NG7/xyZfd&#10;V/BGRnrw0JCN3S+++HLkog3845dcbMYXyMH38G7T2KcPjY3wi/iTxAv9xGDpTXjxSVQPC9nQ/uTT&#10;T3Mv+5UZj129+sHu0sWMA1P/5s3R8BhdRIczsY+exvdfmwushShy0ge9kteRP9ZXtcET/hz5jvuE&#10;ORFY5bULeDjAOW79t/4j13eVaS87X/paT466Znt12mx9rHzRpzhEf+xdP5DK07LhXx2LsHtxK8cP&#10;XYDTVxzxh/f6CPzgtcebNuC2PJJXUq6dVD7UlX75aXLNX9AmCxg2wIOj8a3xLH7A0gGa+EJf1p4/&#10;qccbWDC9hhN9OoZTUgZXbeQcX9WZLKmXJXW1VRc88Il3D71Wf+BqC7jpAA406MaRrekdH+qM3+Al&#10;C9sa08BfP3GEBz6pvFYO5XiRJXxoU3vxK8f6jLaVS3sZrOQID/7IQceO1Qkd4t9xyye+2aH8al87&#10;gucH5bdlZMZHadMPHcjFAxbv6uDTDg7t6AROtKVugqgHr716/iKTwTWfpoMmOMmijbhEXjYhW/kj&#10;D1+UyIm2NnhDr3zQb2kXtve99/uqo3Z4acyonuAtX47oowkvevU1bfDZOV99oDzLcIF1rEzsik/n&#10;YODb2g4sXuif3MrQLY4umtXuEv6kykcOONhEgh8OtNU5p5NufHUegxYcxSNtfcV59YYX7bRRp1zC&#10;C/xgZOWNGW0rg4GXLOgpc1RGdjirE3TJUxht6Ft9dVMblQ84lNXu6toOLtf1a8fyg556fYH/iC82&#10;vqxp8WXw/F0mPz/Bn4xm6Va2bd1WjvqB8y1c5ZCc/3U4HbcZfOUBV5heo+m6+KXWSdqSn55k5WiS&#10;rV+ocl670oOH243ZtaUT2Xn1jV71LGnrvHw44lM5m6EJBzpd+0OHn8Ojvjorr3jhv43f/Ly2Zkd9&#10;BS5HsZjM1YtjeUAfHm3JjY+trSoPHPq7+Sr/xxM6aMhg8LCNQ9rC33UTOOjTT2LQLXpgtAO3tQPe&#10;wPMzGax6uXKAIz9dtVwZv7Vupk6qTeFzxB84bSS0yIIOGemMHtSTB6wExhs4YOicD7A5+ta50ERb&#10;30HDV6Ss58KFLr3J9KueftsH1JNJQhP+9pHGSfzTnQweXbS6rsYOLzIPvBtdewjWl6CMoXt/MDYd&#10;vIEx1zYP1vamOWLmhH6rCR3ZXNabPH4mRZ03wu5nXD/rHGk7Y+voe+QKXesEHh6zvmgdzQaVuSI4&#10;vLGBOuNqX08Qv80FHvLfHGczK3NoPNbXzf09dIYfawH05gsP+kmQjt7MBUaXgZv5c/7wdO5M7l8Z&#10;z/NjawL04gF/dT6HeDK6tj5hbQI9m1FPHq7+tvrg0dm8Me+eh2ef8+1nww+b0J3fPrv/6MGsH7KR&#10;bE1RHQ2Z/9ostInngXxtvfGFFjvwefN9azro0pOeg7cLZ8/trkRWL2uY067fy17zKbokO7/Ud53z&#10;K/5PR67rW/Vd5+hJdOBnE+hDe7/x5qtneOC/NjqtR7CRNkcCFzYzhz+2OxZ/suZxIrZy/WZs+u4h&#10;LXM7Rn+Tufwzv6e81wsdS+61NoPx2eu/83f+zu573/ve6L08kgE/jSUzCv2X//Jfzm9+GVT+p//0&#10;n2ZhmWAUU4W0gXNZuTaUpoNViZSgjtLbiSmjSnPEQGE5oXrtBQi42pnHgeLI2uikJm3aaS+BQZ9C&#10;BQkLkjatXMMnGFKKI5xkwBtl6Lx4gwtNbVyjRS4wlN82VVr1QTaw6KOFF+3Q8bo8muDpVAKjg1U/&#10;8G0zfcnOGcymFZmVCYy//uu/vvuN3/iNCX6Mix7d0ZFcXnqzoys3BYEVTXrEM/3hEV5OSWd0R/bK&#10;C7fsvDQc4a9tJDSrBwl85XEulSfyK4dHpkPX6ukDDjqvPh3rX/RAB7JB0gSqJLSLr3pgx1ksid6V&#10;wwvPugmsQYnPIXnLqnrgCwK2tgKU3wjxOyYCp3Z2/Y+n3OKnhTgLInSsve/F0gde4ECXPFJtQv8W&#10;b0wuBShyg/cEgM0nn20iF7x0gH83dvjYxILshdAht7bKBD648cGmZETHOZ7dqOaJ58hH19ra/MLz&#10;xch+6uTp6Cc6P8zg7CA3m3MXdlcuX91dvXJtnriw8eUmcuPGV7tf5mZ170ECefqpm8o8tczuwWvn&#10;3muqhwn4nlJw7RXh42n/xgI1XvfBRyIfHdA13vBKDudS/Vfm5xZp6IZPSGIFexn8OErayOxQfPQk&#10;OZJZfxBfnNNR/VM7dHyLOCqbm8xzciTaygKvxdFZbM0ffDidt0XCs5uj79DqXzNoip7IZ/HUp9c+&#10;CF2x4Oq1q0OLLdTjHbxzMsHFX/gsHdWn1Tkqa2r8aVwlb2OWa/4n0zEf0l4ic/OWHn9aPrUWZsgI&#10;H306L31l8GqPJl0r0wYe/MDRhE/w/BIuR/DKtWULeMDQjYFiB8LowlW67K99ZRMT2FN7tMs7ePzK&#10;ha1MziVygyt/cOOvsMrBwME+7FTZlCtzn1GuDR7wRibta4OWwY9fcLJrPkjm1jWeeOPrl198vrvx&#10;1RehZ6C67Ix/Puxzp94YFa8lm18XL65JvHzl8trktjG26K++UFvLkrLm8iyT3XX7h7L6lUQuOQBr&#10;cLivm5x+or2nduZ3wvb+gYanxWaDPjEVDN/0BlF1ayNLTEN38CfNZwSTE3k50+5o+Dr2Jv5rILTn&#10;E+7To+M1ARGf8GTwPP0tfBkcoqfOE2c3vv5qnj6jQxvY89bXi/S5nBObjeAVt7xub9COBZtcNlz4&#10;gc8oGAL64Vxve9GrTS0DPHHzi/0E36cWfOrwQnzbBpi3uR57I/fFs93rEPMpQ5+VvRCbnYnNfPfa&#10;ppdPPjgHZ2PMJpujgfHte+s3xMjCFz3eZbDb+FcbzhtpOccv/eKxtlKmz9sYcG3Dadk99s0AlL1s&#10;HHjy6vGT9dlP/mWjdeweXjx153eZ5sdow4tN//52V24B80aiJ968jQX3fC4x2SdxbXp98IEf/XfP&#10;yX396rsfR+a7Bub4Zw82HP6i8fLpPg1mba51fBYzHV11ysgszvpeeGPYPP0XecjGX9Jkjvpjxxb0&#10;AV6gt6nsTZxz58Skd58ioj++3Zjkmo81pjtvTEW3Nlk6fhc/tUVPG2MH7d/1iRWb1SlzjWZtDLej&#10;LMFLD80tk9HpcelqlUva4wGfEhrgXJf3LYxjz2V80Beee8R35Qfr2PriRB8v6DUr45P8aPQ4G+R0&#10;yXfDR/I8IRk8663PxP3ca1e7dQ9aDzjlnhB9jY5Cn0+YtHsIxcNOYuvL/cYYm8zbiWySfieJBXyC&#10;ffmPMRlcS2MrLpKvdjY+UP8ok11jvWdPn1N+5Nvfc+K3PvHhwRnjB5NPn+EWF37lW9/OuP6b86np&#10;D69/tLt85Wr6YO7nryyqxv6P1hjBb4i9evUi9wmbdOvp6N67qkf3EvcR5XgnQ8dTlYectYnz3puU&#10;0YVUX2Un9uJ74JWBRVNiT3Wjw/DAb9RrRzfqauv6nmu41Mnwaw+mGQ7y1M9aL7W9rK620H/oybXk&#10;iD912sBRPPjQXn19UlJeHvCLh97HXCuHAz65/JUf9xR+23jSMae2pdVUnZZfuLd4y3f1gC69lA+p&#10;Ou91j1LhxTRHOGorMvER8OwkTuIFLbZ1VLfNaEk9J3dtXF90bj5p/lL5yEwn4NsWP9tcfmTneARP&#10;fvLxWzTgNG/FL3kquzp+TNbGZOXal55UfZaWcmVwWoD24K85sf6uHRvqO2DRANv4Vr5aV/3iW5bQ&#10;gkcdXYnjYDvGrfx4laoHdXA19jd2ynCVhnaVB05+p147OkQLDH7hc95rOJ2jJWlHPngLS0YJPjrX&#10;BowEv3Pt2rbX7Q/1tdoFrcoBluzq5Maq+qt2Lats9Q38kAE+eI0btCvvYOrDPYfD/MI4ml35i3r6&#10;ZRu4wMHN/sUPJ5no0nV9mj7qB2jyIW3xgR/08F56ytlJ1gbdvgFFXvDq0KqdwaGPDrqOsrLq23mz&#10;pA254KQbWWpbvGpXefElO5eUw1H7KqcrukdDuYwGneC5srkGIxbTqQSHPuV3632as18igdfDi9bL&#10;HK3vbHklrwQO7S0tZfjEA1hxlz3Iphwe8JVDGf8hh7Z4qn7BgW8/rHzavJ/Vy03wbGHbFm5ZWe0h&#10;kwN9OtKX6Ems5AeuycZf+I329ESPzulDO+dowAtf9Y6WBH9tWn2hve135QcsuWXnMjyO1Yv2nV82&#10;w1vd1i/xXzs4ogOO3uHAqzblG271+qT+gV7pkxMOfQQe8NVv+YXT2o32eEJHuQSuePDmGg59jJ85&#10;4kMd/TpWBtf0xJeck8cRPjTwjSf8woVnsLIEb/XpSM/gpS0/ysDA6dqaggcN+QSY0mgMsZbti2CO&#10;ZFfniAafwDP+GztKA01lZFDvuraH2/oUPbpmS8fGLuPUyjDwKbce5ssf8Bhjz+93xU/nCyY5eqjT&#10;XNjm1qyn0WPo2rTxFpjPjPsqlTVDdfOmUsbl8M+Dl5nLe3DX/NdDanD4/SsPfpqTm1Obf0+fyLjb&#10;mBp+X6i69+DerA1+FV3OA6ahdSs0fSIRbMQYO8rwo8lesz4R2gbnM4dPW59ZN8ewmXQq8wL5eMbz&#10;xvI2+zywqZ05rvUOcPR8PzrQ3ptKfOVKxvXWAq1D2Nz0efZ5S8uaR+Qfv0s7dOc3xK2pRifPM0fx&#10;4Kv5tbULG2az2ZhzdGrn9Zvnq++TwRtmE8/I5mWE8HjmZMYHZ87tznlo9nj6T+r0OXsE+k/9hJ35&#10;gKNY6T6mb9XPqq/CyfxM/Td+5Ru7bwQfv4H3+ofXhz++Yk1k+layDU1rO4zxJvZgh+E/17PUE3y+&#10;eONz8Ws2ErMEz4u0nQeRyRN6Mj/tvdX9l37x6Pe+7JmQAQ/4Ld9NM7L53d/93e8TwKD1j/7oj3b/&#10;83/+z1GGhhpQiusiacBtYMUABTmqA1vFaIsZdQ2CYAUNuNz4BX8dGT181DkFk24oVMHtiOq1cURD&#10;ltTDA7+sDXiKh8fNRBZUZTTw6Ryu7SBKOfmVo1+6kmtygeVoztH2+ujf+lt/azapOLWOSB90hV/6&#10;wZ92TdopRwsuzigYoYE/137A7Vvf+tbUs0MHaG4QeNWefis757OBpoxs4BtIyYEvgxC6FxTxSIbi&#10;wC9+mrRBWzm+yFbd4UcZHE3gq6PaDBx4cPSovLpV7ogGWcBLrtmEg/MhPMFDZvR7s5LpQhYU4IIb&#10;Hjv5grhzZTaZ/HYCWS1+3LnjByzXU1s2uSzwsY8FBq+H+owYPujPIqt28jrXCdegvDLYWLPI0gBF&#10;B/jlf5XbtTqLLexlkU2dpyD8fsX9e+uGa7Fn2TY2ORXdCwf5Bwd+uvlGp+Ds8NOPBXL6QUfC72x+&#10;nVufOTx6JBPql9F3gqLFvfntsugYjnn1NrzevHV7fuNrPcFhguBp7ARoNoycFl2tcjq3sDmbYQKW&#10;xeQE/pfob+wt443vtG81jizdLr3zUTqpvempAyHncJCNrsGD5R/8dtll4dMWTbYTcxrIXaOPDzDe&#10;+rKYO0+pvIo/z80nslhsE4RDj3zkFbgtpFmA79uE9T/+0ycT4MX/1dz49F96t3gq+AvSMhnoBg4Z&#10;T/WZ2k6uL/OjrV/X36TicK0OfbirJ2Uy+8rFpU1pSG07vhQdolUfUt7kHA7w6slOn+C1LT046Lt9&#10;XRmartmucpeu8vKG98YZstRmbQ8fvXfSqVwGQ4f4cq1t5XN0LWuPt/oM+uDbzrE8oF378EV92Tle&#10;2ZlvwSW9j5ecW38ka5MyddXZ4/jg5z//SXz9wQwQ9CkDQN+Gvnr1SgY/T3Y/+/ynuy9v/DK+tDbS&#10;9XmLt/zr6PE12ZL4bnXW2KivGvis+uV75KxOqqfyqd5Gk4GdJ6nG5qmzoFydtI0+BF47cPhYn79L&#10;zMuAa151Dyy9sVdtKeNVqt85Tj/OoNLi9kubVIkpb18xTbawvH7TKfdTT4mlP87GS+jb/NJX9enp&#10;bxkEG5zf+OpG9Pv57qubX88g2ga9O/oregpf4xf4Dg5xbiZyiTsGaL43rtzbYAb8YgL63tYyKPft&#10;anViJ/w3M54y4F6bXxenPRj4DPptcHlr+MKlC/N5BzTUs/k8GZXrEJy4420v+jWg/zIDPJtrX355&#10;Y2yqL/A1frb1N4PEsUHastM2FjSNbXJ/XP3p3YM9ZHNvdD+S+N+58/Hn3Bvncw/hCW4bDTYxF1zv&#10;9xbj1r3Rm1To+b0vG3TaX7/+wUy44DsVu3nY4lL0Qxfn9pu2niBbv83kiUJjE/Fmvxh9oouO6wGV&#10;uSEmHY/v2+AQn/H+8KHPd7z7HRFyOZdHrZHd5oJkc8t9nA70h5eHa7HLpPPatQ9GPzZkTIj4r7Z8&#10;VLlUP9aWX5eOc2USfYGHF//aS7VN+XOfc3QNZ2MQPEu/i6aED3ib1TW3D27LmpWzy7bf1zfgVDZ6&#10;SHauHL7xqxzBvOu7661R/MLhuvJIaLnWl7a646v8tr5bnXggiB3YyER7yb90MJ9mThyYh1JC2yZX&#10;9d178DyVmXL9ZeJKfPXAW30nbb4bb+KbbhO/4idkGL7jZ+T0RwZ6wuuMn4Mbvbnv72Ma2OqNC86D&#10;MIETR9QFMsXuM7kPimMpsVknXsy9QdZnMyklM/izGc/5FLVNaJM/v/tF3uVXGRu8sJnzbL4aQL/w&#10;oEUG+jS+Udb7jyM56JXdZLKRSRswsvriqc17Tr/kYjuy1ofUKwOjXPvaVmI3eJTVPyXweHeEY9sW&#10;jGN9FEzxb3VeHDIaEnjyoV9YyRFM/aS4HLe0S7NJubLqUIJHVgdWf5DRlOkDje2YQLk27dPayWSX&#10;/2+0y+dWntqwOLbn2wweTXhrX7RqE+3A0Il5pHJwfEgdWlLlra60kcnZuTkZzVfdh8Gq4y/uTe7z&#10;0ydCp7bS/q+TAx70q4vqwLVy53QIL/+Fk0zg1DeGOHeU8EJ2vGlfOtrgpQmfcILR3kN3Fhk9PGo+&#10;gh8+h2bXEZzDAReZtK1PtxzvyunAOMQaS3mqrOrl6kLbtocLX9qSG/7yjn51Qbd44ItwgiErOsUj&#10;OWdr1+pdl275aJn6xvv2Nwl+eMGgWVhHfIGFp2UyWWXlbEgH6LCZDCc4ZXBIytkND9rhGQ9ktn7B&#10;ZnDqa1vcW7vAiUe5sPolm/IDvLKldq7Vo2NdxP0KHvZGr/6GB3VgXGuHlz4Qh9/GXnqiB3jQoHt8&#10;8gcL3TZb9SP1eFXvmr0rh6Py+pb21YesHm604cVfbQzONRh1Mjy1LZp0Xz+snbV1jj5YtgBPp5I6&#10;8ORTR1719IwXOnN0DZcHf//X//pfIzPe2NUY0Bsn1sqc0z382rExH5HQ2Ob6N95kcOArG5nA4VsC&#10;izf48YpvPMjqirM6leBoJkMTemC0rV1cwyNL4OGStS+vUstlesYz3smMX+sYYg/9wM0PtjYlK7po&#10;orPlER1yaEtOctUH1WlTX5DpSlaOHzBwwaFd+5++wr4yHTrCqY32eMJ/Y6gMP1z1DfjIh8aWb2Vw&#10;Greogw8ufVKGGy18gK2u4cVX7VbeZdeFc+w5WDGgugEHP/3il43AOVbf1bW25dO5BBce4AGnDfrk&#10;VYcGWZWjU98BT5bKBSf/VC87R0NbNM1B+IR1JGtd6ms7uTalN7pnh/KjHk3n6mVlaOMT/3DiQVJP&#10;BvdzdfAYv+JXuXbmxXQ2+kl2bl46fZa+Mo4emXM+G1eR3WaY37e+57e9nlrDi6yhZ5ODzGjY+DBG&#10;frM/wvEw8tg0s4FiA4wsNoT6kKv1jFkjyXh/fkvs4YN5EPPW3Ttzbi4+nxAMnzFt5Eisy7z74NRa&#10;E6ZLMvmKCR+1sTU+/CB9MjQ80GvDa35jPH+jy4zhvfVljdOaA70cj63GnyKbts+eJHaFnp9/gduc&#10;xMaM+Of3semK/sjgzTXncJuryGR6mnJrFDYK1U9+aV6zYjP9hOSsq0h81xzbWsiZUxkDmdfzs32Z&#10;t9NmHSby8E+xhu3Zlp3bR2pb5e0v9CShq67+hof66WeffjabX3xJO3zbhLx95/b4pD7AH6yvzBt8&#10;EZUPoMveHgZOZFxLPHLqpanNXOh1aL/KfKj9RkYHz3jydTL6xbc9mG5+8S802MmxaUbb/+yf/bPv&#10;A2CcP/zDP9z95V/+5SAgUDsvoRnHtU7TDs5hmrXhAOCXYVYnN9jQeXVi5zIFqZ+FqWQCyRQv4wc9&#10;AbCDEMyjTwDGKB8ynPAzqGsKwTOlG6QYvDh2UAEXnFsjcgQ3YbLggbGqLLxuEz7wW8cAR1YD5r/9&#10;t//2yIt3T3+Tg67qSPTaAIYHuBpY8N8fO2QP/Ap63/3ud0cucsBJlga58gKngKW9TTg84Iks6skH&#10;lpP88Ic/HFy1EXrwswuHAU8m8OrxB8Y1nrd5AkL05+hau7aFn2PSsaNyeOBv/VYPLa8+6YpM9KaM&#10;vGjhR1s2qh7QEFTggkd7CT2BTrIYAr8yi2QTNBPsvEbqqfQTB2uRxMKdJ9LXTcDgWpDEd46nTAj6&#10;RNEKJPjEk2zTDA/sT/e1O57olp0aQJSjYXNLmd/jYnNyzRsUgbVB1ifcLczwT+2WXO8WGkZvyc7R&#10;hV8CPzfOS8v+Pjf2/Pnh7tRJA5PIFtonfZ4niS7dPCzc+sThvfsP5gkON6GHjxLA6P9VJmDBM68V&#10;hwcLtQK2MguuidwJ/pmERAYbSBbO8SqzIb2Rhb/RG72oq46UNT7wc09k8ln6JBvd8gFJm/osOUdf&#10;ex+S6m+1gaM6+nGTm5gWGG93yF7B3fGL+GR92lPdXRibbwKn3k3PdZh5GxvD8Nzw2Ih8+MAPP1Rv&#10;4xBNPkrPy39WHyCTDI7d4FRHJjwXD5z0phxseewRLpnM4Ifn8FJ+6Kk+CL/6ZteFrc6qS2Vg0JHx&#10;6hqtljmHV648TWTi0+SS8YYGGDZtDJDKlzJtaivZNTh8waHPmyxuBxOOMlj5ffz4hL/6pEsZP9Wf&#10;+srcNnCgh49t33Lv4bPwtYyO6c+5cu2rp+rCUXnbrY2Eu5Hl3u7UaW/aGFjTs8+RmnSc3t3NQMIN&#10;nrz4UUdf3aTFrTZkxqvNVpm/2RiyyOrpKhta9KENPI78vOfbOgPM6dvhc3gNEQvLFnvBVVcL/t1G&#10;ZnXnYICGNnlrF20NRmXwcLPH+jyekLL68GyiJ14l8MwgqG96gD91ENtN34hM8xd66Z9O6NdmhQG3&#10;wbf+7U0mMcWAHM15Gy24XhrQBr7y0KlksZpc+BLvDDw9WPAgA2s4XoeQAfwM4iObicHD+Mc8/WVD&#10;KLx448uTbOobS+E5lXh0Ln7j02fqxrfcyzLopbThL3RnszH1b6JHA0rx2W+JGRfRJ18T28BPm32/&#10;4mstqz0l16O7vZ+KJ/os7bFp/VLSZn1OziR6LZhYyHf/4y/65ny2IvK7781nOROP3T8bP47PZpXP&#10;S1yc+g8/vJ4+c2HirrdwpJn8hP748fzG3cJtAjK8ntY/+dC6d7u26ev3m/Qbfocnm2tovgke+jQh&#10;MkFb/p7YmnN6WZsra6GFjLNhFtnXJzT1yRX/fAaYfp4/fxq/8Uljn997t/Ag0a2ET7yt/rj0Tw50&#10;lMPHTjJ9tj0Y+ganDZ70D3RqNxnMli742rK0m1vWemVji30ZPPA11+fVuZ5+H9qt0x7P5R2ebbvK&#10;UFrO8dwkHrGncj5UXHTiuvzJrlvOJ/ijtn7MmY3ZwwM8+gU9iYWysVz15X6tbUDSJuOo+N+pjOGG&#10;b712+uuy0dgpbTyFyfYSeeBBu+NLPkQ/+PLbq3jkJ/0cKtoyX9JH4uCDZ550DLxx0qv4u4nfmYy5&#10;bDpHHfN227279zJxfhGc5jPmXZlsBx49cbN2Iefnn/9sFk31P/ce5WSg06Uz94A1xkIf//SPt9aR&#10;R6Lv8i3RZ2Gb4QYv16bs7lydo+vanl7QVs430FC+bYPG1sfqezJYuCSwMhjJsTia4W2/0g4u2fnY&#10;O234j3hJf67x1FSe6U47OPEGb/1SIj/9qJfomy92PAa28lQHruGs7NWJ7LxySb2uHsFUH9UvHl1X&#10;V8XlXH3Lpcqw7a94Lx/1DToBRw642KZw5c+x52Siz7bz5oZMZtflr760TVt88JdO29F1ZXKNFt6V&#10;wyU2skPt6Vpb9IpDnzBnhBeP6ugALbicgy1dZY7uhebM1gDmyeWc07f2dIUmHI7mIu0PeKwvF69r&#10;MsItVdfGqviG03zcsXi1a4anMqnrmBPv/Jw+0COfuuqp/ohvsDJYepFrX3jhcdQWzfZJqfS1hRdM&#10;5VEOl/P6Xu2mPX6LvzT5RvtEfUB7fDpK1Ru/cWw9eHamp9q96x8SOPB0oQweCQ/lEQ7XzmVJnTJ6&#10;JTsZ+A6e0UETrI0cb+bgix7A44EPqCcnG3i7CSye+R98ePKQsU/0m8PCiRY/6BuGeJDIgH/zf/jw&#10;DH91T3fNysC3L6DT+IaGOkk79Byri/oCunQFl8RuZGy/hUMdevxIG3hksOrV1UeKA3044FaPR5tf&#10;7lnk4598v4v6jubw8NfXyeFc+/ZBCW0JX3hEC0401JFPbnIOjm7oCRz82sC/xUce12hVR3Lxqdv6&#10;KHyOpasdPWgDH1jn6rUpTI/0r06mX3NI63/0oa/gG6/lq/KiqUyq76hHWwyr76ENb/28MtIBHI5w&#10;bvuLDF57bdmKfztnh17X3tXH9oiOBIYctV/1IDtHq7p2jhd2ad8iO1xodn6NZ3Zzri0baEeneHbU&#10;pjy4rg3lyijVV7XHT2V23j6EBnk7x4ILbTIp0wae+lPLyV0dKcc3nuCWqhu20hcctRN/XKtHH37y&#10;O+Jbe7jEmfpx+S8fbOtcWWWFS3nryEXW2laGR+whO32TVZxdvyUVPwmOecgz8y10lJvPegvLXNhb&#10;S/Ob1CHpXJn5qvUHn/MzZ34QeOU2d96OmcMnrcwYPLx5IM0DX/gwZzeXtomljjSD96m3IROf0hIu&#10;vC/5wssTD6F7s2z5mjm5TS3JnNO6Kv2eOLnWhWXy+5KI+Z/5rLVLP4Pg5xbWTy2EDvlDR0bPZszg&#10;S8aXdQmfPJysH3hAL3Lgi73EfH5dm5F3ZLeekT82OZK5ip7t979lX4qZ9cbUkUX/sgZpzlHai7cl&#10;3yn+wl/jM9P3MsfwJpjNMBtx/MhGGD8zJ6Jj/Q2PdMJf2vcaF/i0dq7xLmsns4l2b/343PlZr+Yj&#10;fjLhJ7nv2fwafeEzMs2bXh5CHOzv+qMHfOc4/69rRYHeHWTeZ9POixX1XTzxcXyJAx4+4a989+//&#10;/b//N9v8+hf/4l9839FTSf/u3/27uUn1BiVgYJyQkDSgIlxkiKunQEzI46ipayfvgFRb7Yq3nVU5&#10;eJ2vny50zeBVLqFKU6c1SDXo7o44niU4KYE8HWy6maKHbzda/OALHsYlA0U2eOGfcSW8NoGRlFUX&#10;eFLu2saTJ1mU2aQy8IG7gQ1tCT8cDA3BjJxo9xVw8ntNnCw+d8iQ9NSnZ8CThS4k/Mg2UjytBhfe&#10;yEdOOsKfAdf/+B//Y3jDcwM6fsHjU9s6VQO2czRdswdYcOjTq6werDK8wKmc/nV+OLRFDwwdy1LL&#10;a1/neGF3PEq9WcNNJnDthOjirTYrjdIU4MDQIb37RJNzC2KeHreAut7iWotnFvLojL3w5G2e+V0Y&#10;nTHugBbci6f1+Rh0wNKLcrZDk9/C4wl35/OGQmiTnd/WXnRkQ9IR79qoV4dWZYGjvm6xht7hQhsf&#10;q3zZjSz87uNP1neFwd6YNwYe704e+MSCBZX1dIU+400vPNydN88yAJgAnMlu9NpXb+fNhCjBIvqJ&#10;E5m8zKZggmxsQm9uFk+D88X+qXp84bv6YT/+MzqJLOTV72tDMsCnD5gw9NvHdMb++o429YXKXB3B&#10;Q87365WpVw73sv9anLAoSs6D+MCb3PC8gTHwkX90mfYWTN0gZ7FeME52U1JHZjyrn9eNU+4mFWbG&#10;Nha8LbyjC69Un2FrPPQcvCP/ZzN6ah19GRzrE/BsZSI3PBJe9BE0mqtzfYpPgdVGgrv2Aast+ugo&#10;l6o32Tm66OOXjsBp65zvg9Mf2as3/cpeenjSpvK7RhP/YMC3j6MHBm98Gn9bWngqL7I2yvXFlpc2&#10;evVLx7Hdnqa68uGoXJn2fAY+19URnVZu+Kq34qoceNC2Wdnig20T3+ap/qcZPByPjb3patHdPetE&#10;JkUm5ev3DLXzpowNMZvfaI5vzmBuTTQMIEdu+o6NwYAdWUKM3dvfDNT0a7LR2cj4LDwme4MCDBng&#10;xa+hKlsod42mXJxoyZInvFI0feHYifSVxCsDyxkABwfZGnOXHBYF6Tn0Y895iyOwR1J23IbzYE1f&#10;DD/eDpLxQ0591WYRPmeTPmWRbjbrDaZnYZuiQ8MbF7717UdxA7I7DLy3v/BPVryciX0tVHvYwW9w&#10;wSMGPglvBuM+szC//xf+Ghf9DtjDR5mY8MeU0YuF7zch281vcvEX/RB9LImvBvrqPaVmCEgnPgFh&#10;gOjeI9ZE8NFJY5fPKfA/MvN/A+p56+lB+tz9e+Mr7ac2mNCVbRLZjOq4aendYJf93MP4vb6xfwAj&#10;dpo3WHKOZwNcOG042BSQTNw/yX0GPx4goUObXt7QUuZ+avOL34qf82ZZ5NZ/TWbWp+4ymcq9WZkY&#10;rwy/8NHT8jlP6+Y6R5Mrb3i1n3hQxZvaZMCf8hWr6GHpwqSkyQYInPxN32LL5dN9i5PfrwUw96BH&#10;j9zTjVfWOAUN2bl4QJdiBtmVwcU2o7fUid/gXKvjb3hylPCy9PpucV+ZBJ/keotbRq+2da2uqfWO&#10;xdG+Wn8HD8YRP7LyLd7GRPwrl4q7PJILDHjtKx+ZwMDfLKlrPCSrBCffh0Ofne/5xx98D/7Klavz&#10;G1nugeKhdmK8CSlb4cXYxJuG7Oa+zNf4D960CVdjd7xVxya2+lTlVraNh3iHjw7020uX1pvpawNr&#10;jQUFJxPKeUs//UvB+F5wHw1fM2aITPwAL1OfuGT89SDZ215Xrvgd5Cv7+074lTPeGLumvb7xy/li&#10;w63gOTNzBfzSAx7R46vut/TSeyP911Z4XX1ivbnlITtjdNe1kwSv7Lp6ksHI4NXRI3vCj8/aXzl6&#10;9XfXbdv2ytDQHmyz68oDtnRk5+/Th8M1PZAJn8rUsSF99N5Jt1t+wPE3WaqcyvEChh7FZkf4tSUj&#10;PGDASnRAXtcrrq0nqcEqw6PkXIanfIN1veWFfDJ+0Nn2LQn8NimnO+V0py346pMs+K88ztFvf9Om&#10;Yybl5VOCc6tvsovpHvjk0/iH37mMJrzl2bV2cKBTmckGZ/XY69VHVtKmsD23TmDe0Hr8ouvBT+ND&#10;MprTKIcbjMQ+nf8rowNH9PCLL7Hehkfb44tsbIl39CsbueqnEt57Dh4c3M7xD78y90TXXXxSDk/1&#10;q6688Vn3apsFdO5eK4tBZOkGAvnh1t6RjI3bjnDqB9UveujTo3L08K6+fEjKtZWUkVkqrERPdA6P&#10;8/Yzuie7Y3nCT/mEd4tbW3yRG260ZDgkdbWtfq2ta3LgBx3w2sMHhzbg1JdHddUXGO3wpq1z+qZX&#10;dfpEeYBnxnF7O2qDZz6DJ77ORmTko//1v/7X3X/+z/955tXo0Uvbs511rNKV0ADHnu079GheUTj0&#10;2IQf4q2ZnOq179hOW75inWGNzZbd3SfwIFVH79sZL2TURgKDNj2C0w6c6y0P6ugffr7VjUH4yC+p&#10;g0t7+nYkT3Xjuj5U+MaA0uuDj/igG7yiCw4MevT+p3/6p7s///M/n7UE19qCk+CD2zX4Zjw54kNC&#10;A7+FL43yz06Nc2DoQV11VZzF23N88xe+oD/L6rVBD77iYZ/yqlx7dc7pqetllY3+1MOjTIZHrl/R&#10;mey6vJW/HuvnjSPK4IK3NsRDddBrmd7IUn+VqxuweGFzmS35iT5KTu3RRLs+6lj9aAOGzsqXBDeY&#10;8gymNukRfjzhvzJqpwx9SZ9jF3qq7vCsH6nDC3nqs/DgA214wSuvvBI8laE6b7ttPJKVg4MHX+1j&#10;cvGiA0YiGzqVB351aIKv7rWRHGW01OtPsxanLjS/vvHV7kb67p3ENp/yE2991nvmQ4l15sHeyDKO&#10;na8xvMlYJjx0vdB8WL0NskcZxysjh3nzbISYX2VcK42uvAXFPpkbzppEeMLXbBSBybHyz+ZWcIxv&#10;gRu5otvIPw+OwZtzdOBGk+yT04bc5hc2uTIhmHUQaxPPnz6fTZZZX9jzZnPJHMMaAbhZC45OzS9Y&#10;db52ZV4ZVPQ9/hae3JPoDG3l7Msf2YfOJWuGbG/t4lWQvQie10cyDsxcoutLNqzm975Dc+ya9vMb&#10;Y8FJNuvYXjw4e+rM7uL5C/N5Sm2sa08OfusZ5zI38RMsPsWonTGONVY2qQ/og/yfr/Ab/OpfZHqr&#10;v+SxS3CQBZ/q8aevsAXc4r4HUNljYk2yL1+wpXlTDJRJtkOOcvzh3XniR450fCrzoFMnch+IylKz&#10;aO35xbsjXePbfe/v/b2/9zfb/Pq93/u970PGSH/yJ38ymysaCaQSxBwMTDuTc4kDbZUxjp1zjIED&#10;3wDrWr3ORTEGBmhWyeOgaQuGsQwKDD5M8GRGqMM4NxAUmAiknQ4BXze9KALOCqwtmeDqALI3mrbF&#10;SwNS+e91ZcarpL5OTD8c20TA4BssY8CrPXnAwd+B5nLaNbFxTiabX2SiG2+8wPmP/tE/moGLp4f+&#10;w3/4D+Os1St86NA9fuqEdEg2HUcdJ7SpybbdYGkbfOGDLHBqj5/yVd26BoMneuwNqf5RnWjfAKwt&#10;WfEDVh2fYZvap/otH47w1G+UkRMd7elJGzThUK69Oue1T3kPuuBbg4R5snw+ebMmfBbLLCTTlYUL&#10;byhYrLP47PNMyvU4P46uzey266Ap03kXv6szSq7BWbSz4EoGmf0dLf5WFrv3Pjnoc2ba8VmDZzLB&#10;R8f8n75DbfQCB/kFOm3owLH6opfyIgmoPid19crVwQPWb0h4ijpsxg8e727d9JbX+mFNT7Y/fpwb&#10;ZHiXjtBb8Pk+73x+xwJicCScDE36Wv5tI8CA+8o8fWDjy41Cwvf2qB190O3IEts5uqYb/Ze/8nd9&#10;QL+kLz5EN3yRXdGlo/qiazalB0d40VHeuANXfZkuZHzJRwJ/5CCT28j4LDdhdlROn26EPqnlTRM3&#10;HbhlsqzoEr+Ib7Dp+P7eHoK9BTeLxDYYyYEf8srls/ZzjqZyfZdOnJMXz+KWLMElwSdpT96eVyfF&#10;z/5uDHAq0z/oBW56kLaxUmofYhe6Fzec042MJ/XgtKUrbYsTDD7VkwNt9hKnyI9ffMrq5ka/9wnt&#10;4ddWGjukXJvicI0GmPJUPnq9lW0rX+HoBm90VRp4oC98qatc+IFTOfqyc3Xo0LtMfnEPbPFWl45g&#10;lambt0mTDbROxP8uXDg7v4HEb+7ds7jzOrpZA21tDWzcJywEozUypK3F/+qDjbxRYMBGzqFzIpOc&#10;HOeNTX671wV4NtIvDFTGJ+KvZK28aBt4yK4NBpXBSwcTo/Y6KG68egIIvj6FZXBJLzJdbP1U1hYe&#10;NOASL4+G5omj6R/Hcs9LPDIYWin0Aisurc8FrkmAJ7uUzyv/we+Ni1xOrPLGkEGl3/jzmVe/S/Xm&#10;ReR8mvvTy8QDgEntf97MsgFGrwb03uZa3yFfkybfKieXbEDtTVnfPad/XtfNOINBbxj3nscObGqA&#10;SqcW9x+m3uYLnTONJ7bqS9rSKT5YDZsGmuKNzXhv89o4ojNPr+mnNsBqQ5MG9wz4JvaeW5Nsn9KF&#10;dyYiOa5+uCbQM7DPvY5/ST4Xhz6YYyn3Vhbe6NXA2oM37pk2M9GZ38vKQNuG1+Url3eXLvvsrkXR&#10;teA1b2KNf1j0XZsH8ztd8xtL6+nneTiFTdPGW2Lk009sLsybX6/XBhxbu4+7l/JHGxU2u2bCE99e&#10;/W7FkvU52xXXyWkD42Vs7+lGm2WU6wGV+WHhyKierTvWwA89SPAq47N8pvcbMDKdtp/rIzIY7bXB&#10;T20E1/tH9W/7QuAdXUu1y/T/PT3nWzjtXRdWeXE14VGWlI9fB54NyYRXuXKXBtzStg78th04skjv&#10;92/yiQN8Vabf3o/gdlRm0q0/iVv6pLfx4OF/942lU+9zIOIf2rPplbw+BUs/a7NS/dBPz9R3jKn4&#10;Dh+pHeihfCvz2UXyLtxrEbnxTsyOxt7aSlv185uLZ40bdzPxt+ltUm8cNfbXf9IXUzBt2EM/9tt/&#10;H3204vq8QZ8680N11Z3PcqNhXPiNb3w29wEy16b0yh97z53YG/56v1JvHKQcPL0ba+lr8OAPbG0q&#10;wV399Cgrl+CU6Em7+rd6OOoLUnHJbU8H2ja7rizgHAur3Hlzy2qD4lYGl6ScPuClA/NGcz98SWDV&#10;4bH2KE1HMYC+yjOYtlPfLMGBLpp8Fkxjgvb18eIpjupUWW3dVBi42R5+uNBo1hYMvFu+tnJpg6cu&#10;MpJLWW0EprpS7rr2kBzHB4MPj3RpLMpfzEHNS+GW0IZf2saD4sNnswTf1k+cuz+RV/vSlOHQjh+b&#10;M+EZPXDm3n4XhR+r599g4ZEbq9kfHvNsfEtiCzrmx373/C/+4i/mXDvjTXjor5tuaJAfr+1zYOiu&#10;OkRDhpfuahdyKKM3uNhPG3XgHa2RWKznM9Lct6MTvPQhV3EAD9YM4NvavvpSzlbao8EuaKgjDxnN&#10;uZzjmQzw4Mk1XNqol+ArrfotOH7dWO6aXvgGWoVzjg/ZOdtp54hu+SpMacGlvPJJ/AgMnSiHR3uZ&#10;nLW9a/zQIxlk80B42JDd8Vn8ZIWbj9BvfYeOwaADP546X6nO4BNf8ASGf7Jx8YnXaKnDF9uhwTfA&#10;qDNHUz7js1yzdzeyyiN9yXTqGn3t8dS5EVgw5Ia/ZeDpQF+lF8lxi6/9XNbGEQ1w6mSJDOjSZW3o&#10;uu3o0hzePQasNyr9fIe1PfqsTBIc9NL4qJx9HV3XhyT0wVovIQeacIGXCocP8nvYu34Pht1qT3jE&#10;Q3TJLvUIrzZS9SzjtbLC0RgHVjlc6DmnM0f14PDuWi4/eHF0jefawzV4dLa4lIHne5UbfuX4pBM6&#10;gMux953qF/9bnmUJbnXaoNUj+mDJChYMPO1PeFWGdtvLyrWXlbsuLFxw4kl/fJ8/iTxkcFQma1O5&#10;ZP1E/6gM6uDe2kUqP47w4Gl7LbOZTA5tZfhcy2jok2iqoxft8e2IJnh6JEfxS+zEXurhcZTrY+XX&#10;NVrVj+vyWnzq6WSrH2nLX3lUh5+2h6u+hEfZdenC745vji+G3s794e6d9TubN63Z53710NcKMk/z&#10;WT7zXvLPb3FFd9YQfMHE17Q8yOm3btfvdUX/GWsfzufG4w97musB8jXenvlaxvJom5POQ2rkyvid&#10;bPOQWmhZh9RmxvDBO/oPDfiM1X1NZR4WjTzrjaN38yE68HlC84fHHjyLXPMyRPxYHLA+6o0t3jRf&#10;n8l80WaXN73Wz53QTeJm5pDmndb98IuHgQsd8wvz8OkbKTOX/yBx/pPcs8V2D8HhBU/jB7melwzI&#10;Yc57cHx39vy5eUDXF7v0b3MIdNA8EX3MHCGW8qUUciq30cX+4F3Pw3/ja8d2J469Gw/Qqxix3Ssx&#10;DmHjtm9fBM93+REbyFL9G+yMp6IHdnH/QWf0HBi6ZwtrMdZSnM9LFSlnP/OgIJ21hnlwcc6TA/eW&#10;/8Ac4wiRUz1e2i/4Lr/tPc19zptffioK3/XttmmaHuM3vxQS3uaXV5R1UkrQsJ2NkMra2bQp4b8O&#10;ufK2r6IomcLdjAwie0Nqx8esTmtg5ybJUZSp4yhwoePm1Q0xONwEO4gjB8PhE5zBhZsLpRg0ameA&#10;4gh3nRCveAEnmHZggza5HcdRk/FbfWhDVg7gd7bwTF78MAa8so5loC3Q05P2cErq4dJWwKMbMvgm&#10;sh9vQ89g/M/+7M9GRtfoTmeNTvGEPsfDi7ZkIAvdeNvL5yw5ukRezgLWuVw71K5y69nONZ7hpDfw&#10;7SBg8ECe8gYP3bKZttXT1h9cs6f2cLnWrnTBkbE3c7qRneuo6pyXLnraSo7o2pFf8tlgMCBfT1j4&#10;3a81ADs9Ec0i3LNnT4YfC5N+eF+y8Pjgwf0E8wwgwiN9+y0RG0UWRyw+wo+PHt8ujkZmeiabxFdn&#10;JzwdfT4FFR8jjwDsU4Nkohdt6ROf47s+TXiw3/hK+WxCBaY02AUedy2f8EIPHgHp/N5e5LJhZ0El&#10;ato9eeypv4fz9MYaHLmBwxmAtDua4DoB1sIjPe5vRn6LwlPY88ZXdH4s8ju3qOOtAAvVh8GFj/oQ&#10;m9Yn2Am/9X8+y3fJxVf7iQRH+pC0wyN7k5ms/NtkQqzo5EAfkuuDMnj+oz/yfz5FF62jp/WWSPpN&#10;jk9iu3mKJPKCWU+ArAlYP7GGH2+zDA6L5mwRX3CMwAOrn1w4f2HeMuGR/KB9SIxjS3B4hX+b1cno&#10;aFP/acyiF3FEcg2WnzhK1TFceHQNjr85KoOzfY7O8KROG3qhJzqnu2Yy8O/2MXBwKMMnftXJaJR/&#10;9Nl59bd3k7jevEbPe9mVs4m+Unpg0GofYz+6Kw1tCiOpVy6BaX4fDj0+SFd4Kt73/QiuZteF0U6b&#10;LT688+PG2spL1sZKeMAqFwfYzeax30E6c5Z/nEn/28Vnvxod2AjDN1reIKVLfMNhodfgBl8SHTXm&#10;aIOWduBsxlRvkvrCs7VPBvxVW4JaOpP1CfUyXaKPd3ogX/0UbOUVVw0ES0cflump/l+dWlCu7Vhv&#10;eM6g7fibDGqjkDMZRBrUGdCO7+S4xkR7HhOfDJw60LJgblBpACqOzScfg5gebNLEK+b73Yc26/cD&#10;bkksM/D0aULwYoOYjn+40MYnGhg1kCPffNYw2X1CrDVwm0Fh4PvGlk0Wss3nFsKneuV0b/BsYC22&#10;uE+R1eI+f7J5M588yB95bXjpI3TufgQHe0jzmYr4mWsZPcmiO1vxXffCGWSGPt2LV377Sr2y+bRl&#10;aOLHJoFJhnKbXS8zgZnf+soE59Spg921jFs+/vijicM2wnyy83pi1ccffby7lPusT86t/mUhrH6i&#10;n+vPL4cf9OnJE4XkRXN4n/vPfnyWQTBYcczm2vok8MFsOHz0sUXt9SkpeNgD//he18k5LjzuQ2TO&#10;2DI+R6d8EBy90a/+a+PCm2RoaI9fcNUzGu1n6C4Z301EJfiU4Vss0G9dK9cHtJd77lg+2o+WLH91&#10;bCOjIcPnuPrsGjuBh8t528AngSu8LKkDC27FpXV/hrv0wGx5Kiy5yAcWPmWNT+g4wue8OPCmPzXO&#10;V/Zmup+No/hyyKQvBKeHBELD5y5tlPJz9hUF2Igv8jG/7eW4HN8Yc8Vbb4RVTjKgya7kkCo33yCL&#10;c77s3kg+NJTLEXTu9/QAH/zg1n343duU03cCc5D+buNuvS2W5sEhDsVTgsripDnNR7tLgcG4tmKS&#10;hB58Yu2nn3y8f/hhfRVAqn2krQ+g65p9yGIxw0Ik/cK5xrL3h3djC5kMI18SXdX34Kvt5C0dR9d4&#10;pCPn9Ve4eo1u/V07SV3Tlobz4pabWl+azvkPPtF/Pxe/czpw7+zcDq/Ki6/JNXwTr8OzRA7+QVel&#10;i7/KqcxRO1k9WDQkujZmYwM+D7e22slwOVZf2rJv+yDacmnQIbnhKb1tJpe2pQ9+5h/hg0xg4N3q&#10;qW3Lh+QaTdf0J8M549voEi7zWps1tSsZzcPJRw65tJxXFhmPcLZ/lbYydW2vDi/kJYfxPDpg8cJ3&#10;zZc9gIoPi+5d0KEnCT/w8HE4fvKTnwzvlQecDSdfXfFGJB5sqJmXw2lebm5iDs5/+BHdGM+oh984&#10;uQtKdFF/wHfjnHJHcNpqp558ZHWOzo9+9KPBU9z4QbPrE67BS+wAbxOZ6Ftq/KqfqKN7eOFX7hou&#10;+oeHfpSTr/7CHvREdnpXVpqVqTYXc2Rw2lc+1+qLV7k26mQykY9vOQcP9yzEZlyAL3yAsbbjKMEF&#10;J3x8Q8Y/WcmkXXllBzThIQt+KjP71Z7aqiczHaLBZvCK8+aeyrXHL9+zsaMdGuDU+xrQd77znbeb&#10;XxK51MGPNh7pi12Lk/3QkdlHoiNygm//cYTPOfzq0CYPOQqnHbnJUZrwgZFrH7BkwAMY7WT8KAcj&#10;qWtWxl691yjT9/QZtMjuK0Z+wqObX2QvT2g7li90KltTeVOGX7bgF9oUHkz5kcs3etb/0BYrXKvn&#10;L/pA/VOqvPL/7bqxrHSdS2SAj/3xBa562fYHGT2ywAFn7VLfUa6ePFL5g0MdW8NJj+Dg0I4sEr62&#10;/BT/+3aEVzv1js3aypXXUXu6b1+RncOPbnNpSXRTf5ZKH89g4QAr40V9eZPIj7ZEJvVg4dRX6BdP&#10;yqoX7WVtleOnsihreeWWyaBce7jVVxbtKgcYSX11hCd8tB1+4Haujp3a9yW8KZfgowttye+6+kEX&#10;fnzUTyWwtSEaWzqNK9pL2uOnPFUHtbsjvdY/1Zv3GV/PQ5tP1ssKNsG8zeVhyn4JyjwRT+a9T56t&#10;smdp58Ev62je4rIxNWuWmRPDLc2Dlcdjo8gxY/UUm0cv+QOQen9kMucE5zq9MPXK0i9SNzKEhjki&#10;2BOZE1qTRMV6wCDb45IK70Hcxw8fz9or2Xzpxlzb5xk9lDmbWPOgZO5xs7YXvgaDsay+segtXfGh&#10;NSazSTVviUVeND00T682v8Sfxnv6YRdrBHikN18yObRuEBlOnlnrSyczpyFM44n5j3nwyBPao69w&#10;xZPYzpotfXpo+Mib/Zg8cw6+QB/wkLf9lv1lYxqxFI/GO/CClfiaBBca4MGyu3uj+6A1E+lMZAXH&#10;R8YvI6Nz/saOmJ05ecrYyFq4DbHtxpfrobXPfpvdb6wFaniR8TGyw5trvOKJfv/BP/gHf7PNr372&#10;0EDRZw8tOo/S0xkkTDi3QN2bcImrc40IJWgntbNhhlIN+pVhRPl28cvgxWaUbDDj6AZlMAG2A1iG&#10;0h4tN68OMhjRoKgTiwYwgwg3XBtSBiV9Ugo9cjAwOdDAN3rq4Aa7lZX8lCp4gcUD+O0ArYMxtA2q&#10;bVb1iRPOQuZuasGlLTzwSw3aOhOZ4PrN3/zN0Tsc7OK3usgIhi4c4SCnzUJP1rhGbxwpvIA34TWY&#10;h1e7BtZt0MQH+AYnMm3t7KiNDI4cDcbq6QH/6l2Xv7aFq+fFqV57GTw9y3wF3+zK9urLEzi2NvCp&#10;PNqQaUsLH3jylLfAZNOCbnxOjK8u3R+LvzzZ3bl9az3VcC8TtsMX6YCrg6K9Xt9cm7Vf5fznv/h8&#10;97P9W3T4QscijfPqb26mbgDxRW28DUDPhbHoZoFEW4uY7OPbqBaJve3AfpW5vm7RGzzdqCN3UI0M&#10;5FSHrifW6ccCLJ3w46XTBLngt5p7ePg6shm4mFhlUHBo0LFdQBYsYq/gFqzm9eLQtfGl3Oe45un7&#10;4D1ybN2Q/AnJbhSH4c8NgCzsUfvI9RNl9Qm+JE6MHmJzfkUW9eDpjC4bjPUfQVq/5vP6HtwS3Wnf&#10;WEBX+l4nweixPXi6VPYkMH5g8tHznOemRFY3F7BoO9KvGy6lz+vVe31ZCJ7fi0kW6MG3f/Mz8vMJ&#10;5TK5Gze2/UtyVK69c7yRB4wBjdgIl7iiP0viXOMmvc4NMnjJB0f1T2Z4yYFvOgcLb+NHJ3MSvfUm&#10;iQ/weGmfJov2yhwldc7ptTKhhRe8KYOHPfhoY7trdHpkO+e9xkd5aTwdX02Wyguey2Nz9S6Nvfjx&#10;nt+tXqov+ml/0g4OiR6Vtby5dCpvYwYZ4OED4PBdv3YNXq5u5k2gs/GJExn4nrQ48DoT+K93fuwV&#10;/trRkYzkcG5jwVECN3ox6EtqHEQHTefKwNV27MG+Mt7UgbHQbHNhcKft6G42AF7MoHZsvMcJZj5Z&#10;oH3+Ri/pH33wAE7JOXrsJE5UHrgtCtcG4OHXzFM/b8KnJ3/Onjo9G+4GpgZP88bbXr6xf3iwMU/n&#10;Bp0G3AaUPlHoiTODb3IaZBtUGVA9f5QBe/hZ3+peg2VvFfELcXC9Bbp4MZAfHwwOo030SWYYl4gw&#10;cszAOnqgWxt3fvDWgDVoJyZ64kzMPRa5uplOVp9JmDdSojc69e1uXnv39p3d1+nrNsdGj6mHh3/J&#10;86nATE4kb5KxHX3w6S6kePDDPYocNlLpHC52Aid2iKf0vz4/+HhomBDY4GIzupTIwc7675PQNuj9&#10;9LNP38YOuvemF5w2qNDpJzTZSFsDff5tkmHD0b1N5kM3bnw192G69zY2nm0gmAGwKThveIn5aMnr&#10;9zmvh/+T41syOuwxSgwPaPPH9gNP45kUGGy7pzmfz2AkK6Nvyf1TP9bWhEeqj8pojF2S6FXub4rh&#10;ffpJ4BvXHevz9Np4JoGdPhR82sChrPFXYl+pMKUpT79LOVm1k8tfeWwbeBxLp6n66T1aPRxwLR2u&#10;BQr4Cls/K7/a6D9sAw+Zi6s0tjy5liW46cNR35hN4vR78UECB9/F3EM9wISGTa958/VE9HBiTZa9&#10;JWWzC0nnxkndSF1xb23E4FciB/vg28azc2Pv5ccX3uodPBvRQ5gZfuiRnPRw4cLFiZvg9afhK3LQ&#10;j3oTd21N8JQbkz1P1l4ftEHGf/jiejoyfrX3JxvWNuM8MMHH9X/+g6fqXW5cp19yKcOzMazsGm/1&#10;NWPMX/3VX50jPpQVh+xcWWWtr7HR6CHJtUxusG91lIQ3PrwdT5R2U3Gh5aiu9fWbloGVJbjbh7b+&#10;XP33HgMOfbTV19b0s6XbBN61tmDaX7RFo3TKG37gqNxtp145uY0NjHmMdR3RgBdMZYJTZgc+g8ft&#10;fbG8sn9tU76rG0dttNVX4ANbX0ETfrppO/hlfKvXBi64HZXD1b5c3OSy0QA3GPAd08FXGlJtoh36&#10;7/rbuweJ6I9s5MKrY2V0zzH2tWFlriAZ/8s2qWYRJnjU28Di6zbBnGtrzm/OgA/XxtB8An00wPri&#10;hHJ8fe9735txMZ71NXKqI2v9Srm5aHWFprnheoBj+QN4+lj36/X1ipaRVTtHOPCmDfngkuhBnTgk&#10;0xv7VFczpgkO/oYvOBzpX3ltxs7qyKuuvuAeJzaBk/gKG8JPdnJq07UTMbflW5+R4cBj78/qake8&#10;4EGWHMklqZPh0I6M5Vl/8TYeO+JL3ZaP6hkdOqY7tqIjMPA4px/wzpvbBg2+DFf9h63wr70jO/M/&#10;tMzJ+ZI+ih/641+OdFVboE8XYuv2XiKDwUN10DaO1RHceMYn/Uiu+SfcaMFVeSSwMjz4MT8ECyfe&#10;0avNnLO3craET0bDdflzXt7gbuxpHT7JKcNNn2wAvg9xO8Ld9nxXH0Bbm/Lv6FpbubriW/VRthJD&#10;9WN22uoGn3hShj/X+KIH93S6gI8+yFA5StexOiyO+uoWTsZbdVU/rG60oRd02QFdbdTrs/BLaNQG&#10;8DcWsHFlqW7KA9zlozyQCS519Ky9hBfl4Kuf8gwWH2Act7jVF6Z0weC1MQyvtSWZ5MqOt9pMrv/U&#10;plLlBoum3HrnxeO6MPiQyAAvenxAef0X3+V3K5/2xSfVvrI6PMLpGk5+RjZw2jtXJmY44h2P2rEv&#10;nsCCU7fVvWOvq+MeK1th6UBCk07FPX2Kv8Mh1TZoyW2HF/KpA1t/q73QACNrgwb6rhOd50FPczbz&#10;45EjY2UZHvVDMzDzJhedsH/mbiNLeLJe6K2v+fJB2pvnzW+C5W/GvXsfNL+rvcztyGNOPfbfz1O7&#10;OTJyBZ5cMj0bP8NpTO+IdhooWRttyjLeNp4emw++6Dm6m/H1zM9ij8zr2Go2+h7E3h4Cjry+XqXO&#10;5tbrl/sYkHngPMzLtvvjrAeGnnUJeGRw+DTPnL44cXzdz6w3LL8xZ1zjP9Eezy+TR5rIjX8PxK6H&#10;ANf8b73RtWQYfU/OReSRrMlEyv2cJ/f60Pell1lPSN12Ht7+Ikaxs1jsvirT9+Df+wf6jjI4vsin&#10;3M+Mv7QZ/MHLV/3OurUXvjHrIaFJYL9j5ickuvnlN8De5uhBpo/ZHE1ZDvMixavnh5E9fhCbk4s9&#10;8Tc+k3P8oUseX8vzoIX4134NxrFpVsy8+QWZhv/+3//72WTRiEI4qECgU5uYORK+SpHqiLIynY1S&#10;ptOMgdeAS1t4wWGYcuEex0i5QYTcYGYB0UDUQAYuvKinZDcyOHXm3vhcayuXbzLIaKJHEYKWQaWB&#10;jEBCbgNVT3ypg59BKZOB1QlyrsmDN3gk8pLVTRiMpM7gyUYVOoUHx2nK63TGHCU6hQvfq1Mfn6eF&#10;bNyp64SJTsoLvGT7+ONPBtaT1ybedn3xSRYDdVl79JW3be2HHhvUfuwllT/Hnk8nTT0cvfmRp/aU&#10;C6dchlP70mHD9wfwjsr5WDsRObcDIxlt9mYTMrVt60sfrfqW4KKObh0FPMHYoiH73751c3fbE0QP&#10;12cSLELjxQYYHm7e+ip5ve5rg+rW7Zu7e/fRXv7g9V/8OK/s64cOn86bAPSvrcAocNWH8UeeCSQ3&#10;b82ruAI+3gU99lJvkC3DS9/ViTRPQAQn2cgqAINRbwHXoMuEkK6VWXid4PXoye7m1zYWH+4XJtcA&#10;0NGCC7yenvC0BW8QvHzLV7mNL58D85aAGxb4bd8QrF/m/NULG0jvNhjISza8sD89KGMTMplUdMIo&#10;kVcd+dhV2/Zr+Mi2FosuvtUNn2fTDrzhVU6XbAuHtnLjgiD7Jox63fi5G2F06AaMdqL1+Ev9WH79&#10;ai0+W5DtEyBsC38gZjHeD06igW+0LaQK5OyJZnmmM/bQVpYqpzr8o7m1o7glVjlK4ip89Nn+ARe9&#10;aYtOcSqnY5N8fok3fgO3G5iJAZ7JW3vK8MLVBKcstQ49md5cw9NzNqtMc2OMnWqX9vNtOTiZX6lT&#10;Tk9wogunjE/leHSPILs2jT2tJzc+ZQlfcOGrflmZ5GX7FZfh1h690laGvy1+CQ/kIBec/HxrS/yB&#10;L65Fa/m3vn8ko5jDl/pSBqpP12KZzQj97szZ9QSqtxrQ1bnqU3x0eFAW2Ml7ORzVGaDZvDX4W3IZ&#10;gKxBCHlGjuBa8SR6iV9YBF5+tOTWH+DSpjIrn0FMjuh58ggd/aD9lY/Jrr3tgH86qT3xAv08mRT7&#10;k/tOYubc28Pbq2dr8+vMSRP9ZRuDJAMhMrP5fE88MVnf9fSRt1ENfy1y+z0t9MgnlkkGiZ7+enT/&#10;we7Fk2frSSl4k8U9b3VxF4N2MYJ9tHVP94CBQT89zJNtOWeH9TTaWmj0ppd+eT0xyucF6caTZGKH&#10;GGkAO/3ixMFshCG2fDQD0uj/Qu5DyvTz27duz6cRo/QZVOPbwFvsGf4iiwXx2czJOZ3SN3+hY37p&#10;0w71vdoQnDfc/I6ShRs+Im4+eHg/uopfBDc5+En96Xj8T/IpYJMOvz207ttrUSdgQ0NsfJh7Knzu&#10;m/o5X7bBJV7yARtrfI+f2SRg77t370R/sQd95U8b/Ef4yOKJcv3Ak+x8U5xefKEJ3zy5F3i6rP+r&#10;84e/8cfYg626oTWyHV1+vvzXuEwMM2ZZ9yhv5+g77DP9L+kt7n1efWdNKsHql+QDh674rW+BY4Px&#10;Wz4efOjSM7uqwy8ZPLgzb08OHnFrjRnREzvgkquDFQ86oddfl0+leOrhADt6cy5Hj+IVX6kc45t7&#10;OdZE8V2fJw8YR216f1evn+GB/727zy//53+yerCOS45lJ1lSvvJex+lTK2YZCx6dtwk/+8Za8HaO&#10;T7EzqEY/8+mTHE12ZzJ9wKaN6Z5MfbYm7yZVkUscxS85aj9882v3XroBh4dZGIjd8NcYp578a1z7&#10;7sl+cchnRL19z2e9kcrfxLtJb9xLMr6ILtR//PGnoXl99GViTzeE4pfoDc7gV+4+qV/UXrWFa/zJ&#10;eCMX3xFTjZmV4xXPbACnhVm6BEtOeGfckjxxc293dNCQ8UMf4NFsBiNt24HDr3vgigNr4W9rc3i0&#10;watzSR3+Kh+acKqXe62NBE6u3J1zugaH7sSjjIG0pQc8o0tmeJQrQ7eyol3+8N16WVJWXTVVH5K2&#10;cK84vOYdjmyxLYeneNlHhgNMM1zVAXhHMHgsPan81x5gi59uViz6/25+Fc/7uOBpmWtw+DbWNt/t&#10;fIwejNfUoSNL2mpXXHL161y5tJUVv3QElyO8bEd/aLlneZPEw1vWBNxv4amPoU1X2vOFPuCFl9pf&#10;n3WE15zdHFu9OZcxMT3hBX26lpTBB0fHrc7xa1xtfM7f6bf+s9Vn7Sfht22l2ku9czLhsVkZefQl&#10;PGlb3fIX9eihK9ETGAkNtEtPHdmN+8U7OKpn4xznjRVkxov+5FqCq/i0BUsvMng8qNvCSfgD71jd&#10;VAbH6huP7MjHzFn4GZ5L3zm82qHJH9CFE4zrzhHJpwwP+AIn8SW4bViSW+IL1sHwAb4y8HHxg23g&#10;Zg8w5ck1PtidHJWXTZSBqX0kbfkJWeFwXV2R3bWjenCuq+fec+ErHTLhAYxUnvQDePiNozb4hAOf&#10;1SMe6Uod3O2bzfgGhx92ab9EX9v6Bp360pC1O/StY7UvbeWqH9MnHtGQ4MOXazzUL2Sw7MQn0HFO&#10;N2Ron9LeefVJFnyQzTk51OPBsfTQwb8jufC3tYlcXcNRO1Y3YPEhgYOfLvlg6YKhO/jhUwbOOVnR&#10;L09r7LRsrA6suuofrsKqU04fykvL+FI8JIsEF5z1UfzCRYe1qXbVTXmsjK7VlWc4lOPBdfnBLzqO&#10;UmHJh7Y2cKAPvvjBaOOaHRzBVw/wyOqqU3gk13ys+PFCFrn2VIaGXJ4dJWXwSmDprnp27FqEI//r&#10;GopU28FHl72/4w3+4lUv4a95y0vrlTmvrfFiLog+2MoAPxh6xKc6ubJX7voB3sFWp2DVqwPjs38e&#10;uPUWlN/9N+80J7c+ac5oLA63udb8NnfG5M9frrm1rxmYlx++Dk+hYQMMffNI62rqzbusAZhfGxtb&#10;C/VAo/UGD415wOvUmczRPFwfGLDazHpEymyGRUIKnHF7lDC0HSUPU846XnTHqmvuk7NkDzY6Skv3&#10;iTGZ33hDypzchtd8fcXaSPT68oX5WPRqrj3lyXx2r9OZh6csSBe+8OA3xLRvP+Cz+J5+ENLw+hkZ&#10;XCibMVLktLHnja9nr3JPsJGYejjo/Xnmf9geH7Mum3nfscxHzd2mn4S2NQTrIR6oNUfwtTBfnrqa&#10;e/uax+Q+eOnizPfpvHGu903+gDc+JalvvFROXn7Nf9wHxV6yq/dTHOjSuTr9Qv+YdZfoanwyOP3v&#10;jxmqn3nLK3Z0nM0v9JPHv9NGfnMYv0u3mLWSwEjq9Q9HuufTfNg96B/+w3/4N9v8+p3f+Z3vq9Cp&#10;/viP/3hu+gIIoRqE5N4o26kxTgDIEZdcY8JR0h4uQbyDDzjgU6cdxYJXXuYMKLtAS8FwMBgeGEl7&#10;fBik9OY5jrHHDyc+ZLw2GJHR4MUgyiCXgRjLQM/gBy7OgFft3LwtyuMHLnjLL/nJDje88KBtsqyO&#10;c6hTRk5l9IxH/Ct3lODEPxm198S0z5pY6BGA/MD1l19+sftqBqSZ8EbdNh4uZcBv0+ujjz+c33US&#10;mMY5EyTpz6cTyIY//JfnOgRe0OzgtzZxlPELtvqlezjYBD51rrd4tYdbG3JJ8PCn6pYd62P1D5OX&#10;tYi2NvAsWqJDR+DgQLOTePZEA73SBoM2ftaCgU2A9XtHgowFktmUemRTxEK5J2wsfkQXpwwUz+8+&#10;+vDD3Qd+uyRtJtCmp+pwc0NN0OGhBydO7i5f8sPkpycw9o0oXRWP8PetKhsffkPL4pYfQ/dZG3og&#10;V/VrQUX7tamUuhMZCIR/PL/b9Lgbm/50fF4glgS7dcMQ8PQNg5oVtCyifPLJx9PeQoofVsfT+nRj&#10;Bp0PMmCc3/5a9sUHvaELfn0yzMZXbgqvBMXlF25C/JLv2AhyY6TLWZgKzIHA/CYOyhf2PiY34ZWt&#10;PQXnCCd76mv6XP2u/YMODFz5CN04d+xgmY9orz/PwvR+QMw/+N/yhbUBow1/IW/LPJkRRufm7Hhw&#10;2uKoidvmtffYMYhiXf5gATs3vwxIlPMfPiECjh+lX/ptG5uoaPEFg4kZBIRXPuNmw0/EHzGC7tGS&#10;yYQ3dPVl+uhTrWTSr8cHIht5yKAd3I1vaEnw4gFOMOpNzMU6OlNGl/jhM/Tevo0H1+g4r10kOJ07&#10;yoUFU/5dO8r6n7rGYXT5Ab/Ywm2zhBcDPxlevGrnXKIjdY5y5a68LeOb/AAPdNbYA66xCzxZ2w+2&#10;tJ2rV+e8eMG3js4MHpXxUQsyjuAMWumb/OBLs1kbT8k8fuLeapB7c/fljS8C203uNbCf35BL/xpb&#10;RO/qbQ5Y0HXtN+lsgswAYSsXHkNjFoP5+sgZu2YgksvJYpe6A4vHwT8LyNEPv56+n3N058kjg5Uw&#10;pb+zlXMbCnhUh47N92YDI089zVsQqcMPmc+ePjMDP7zyI+XedJq+/NXX8ySWTSmfPTyRwR6+5rX+&#10;8GBArOO5H/wysePrWzdnE4qO5nN4NoNytKEGRtzHK53wOUe07ty8tXuVfmxgNX0+/VksgF9Gi1wG&#10;4d748nlab4fOgC11jDM+EHw2KPkX3NL1DDhl8nmzi8zsAZbKyUKf02dyvTaFgic45vNnkd1nGR4k&#10;pvE5eq6e4OrGCP3S/3xiIFnSt8RqMcp4QJzG19DJsfcQ/IrD+ih/8qDGo8Qd5wb+L4LfZ+bo5kT0&#10;hld2GF7G7uszrt4UhNMPIhu3/fKXv3j7QIP7LB3N5lfOZwAcHtz3xneDl7BkRHc2NWMDb5bNRlZg&#10;0XJv83ab32pznyIvfB5ksWl2J7T4DH3zu/GR6NCEBE5PwJkQ2NRC38aDvrjimE2SNe5JUbIxnv5p&#10;AnNiPunLD2bzJDpRRyezAY1IFOuaHmXjjm5+YeLgwL1s3Z99hk8dfbg/0DMcYsh6Wk58WdlDNmjO&#10;G9mhEUo5d/96F4fhM1ZRS65m1+RAK62SJWWr3hH/+gn5zu4nl/CSdWJJ6rWBQ9ZGPyKfjdCpzzWe&#10;vDVPBn3IppOnDd0H9Xv01PFP547tD2zQ9Db+p6i6Z68pCm3XNryMFfkt3zczGr8PHjY4GXri2LwJ&#10;ZvMr5+3zz59Hv+nH+kVjOnnPZvzU8QH6zo2NxXD88U00tDPmk/Qx/lKeyWlC6ilR/kl/dGrzy9jR&#10;2It/EzctgmHNobQ9G9/02cOrVz8I//tPRAZw+eea6NK1eKENv1o0380n5OrZkczau+8YS7iXSWu8&#10;uBbw5U5y3avcn7voM7YMLQkusqLlHH3w6vEqoQ9Goiu0lUngwBdvYcujMjqWq5OJNXsdjz42ftNc&#10;OWs3sNq4Vl+7SeUbLfLSA9rFI7mW4OlYQ512snN04HJ0TS50pMJXBnCVseWu8Yguu3R8oJzPsQ36&#10;6BmzyWxYPourvJJV2+qgPJGzMOUFXrl2dO7YVB4ldXjRF8DAiQ8J3lksS+54G7+tg4eOxcLtmE2C&#10;vxmc1DZw1F6O/AXNytJMTxbVjbOc8+PSogfn5hjuTeq78UUm+NgLXO1Qn0efrvDriEfHwtGBdvQC&#10;Bl+VG//wggFfW9Jf/a12cq1efKlNZDi11SfNy8lBhr6xom31ji84tdMGbmX0UzrluXySsbLWZ7WF&#10;RwLLlvyRPOtetsZ+lQMNeLe40QSnHiy98Ysu2NZ/tS2PtXX9QIYLbHkwpzOnUYZH+nIEW5p4dD+o&#10;vdXTlXlNr/Fkbmhsog3dkxsd5WuMuN64qc/hq/bEs6RMogu8Gqtqi5faGF66l+CrDxUHWHJrZ3yE&#10;Flzg8MZ2zvEhPtCf89KuneGuTtHlI9aP1NePye2czQuLd/pxxIs6MPin3/YjePBTnrSVySY7xxMc&#10;9UH6Mkf15hzdsokMZ20GFn5Je7hKb5tKWxs2mLWt+ETX7dBSVzh4XNenKn/lbZ/FB3mbt3qlAwkt&#10;ekEXzsrec3grf+kXFzxosJvyzgP5WdcF2bv61QY+4xl8oqE9vutPMnh17XOlrU55+1vlr+/UvmjQ&#10;AVs4RwMu/Gx9kFzF+z5teOgdbP2peoFPmaQNGuDJzM+1IQ8Z4QerTNvqU0LLNRjH6qD2Rac8lp54&#10;qa9rW/nRbsazPuRce3hKX1Ze2SXnvS7dLQx9kUs5msrgRae+I+FfhqN0Cy9t6VUW5/DXzsqLWx2/&#10;gNM5niR4Kwd42XkzfPojHaDZOA2vejzXN224OA4PmX9o4wtVHs4zmpg3lEI7iAxk19pZjm9ybezf&#10;zSj2mfl/+PXzHzZl0DV/RNs1fzS3tvFBBkfzkRVLF48yn7kQG6svH/NG2PjpmuubG0hkQr+6nRFQ&#10;5hLmkTOm3k+FzCmtYcwbW/r5zDfWeE1CR7n5mbmm+Qce2cEcYuy5SOTcWD74gwsNc/w+NHraPZSu&#10;U/5yHriMf2a+ZO5lzulFAxuDwbZ7cpi+9TrzbX0uss2cPvYho7kO3sqj+YC1ntnEy7U5uLWD0VVi&#10;jnucr7DYS7BXsPIak+CLfuChazGBX7Efe1vXZD+G5VceLuYfd/0ed3ybHsqjlyZsdPkpBA8tz9fH&#10;cs7f+Og8yBo9rU1QvkG3uW/kaH62NsDSJyKHv7FXkuOAs0vKD/Czr8QbHiSy6Ct8mGz97GFjqfra&#10;tGmufPaQEjxd/G/+7b+Zt604W5G3gzE0AmthZF2ra3Y9zpA22rZzCVyUqowSKRYMZsC7bjB1VIeO&#10;4AGGAWXG4TTKdcp21gZ3eJS7NqhoR2+5a3UNIMq067VUh+A4gq0brExevJChR7nwEjyU/eu//usz&#10;6NKGHOCr/Dol3VRHDep09OGH12czy4IBK2tvAeTGjS93P/nJj3Zf37wxDuJ3qs6dO7O7cvVSBhZ+&#10;NPXK7uKlC9NRv/ziy93Pf/75fHrRwAwOupXxWpvULh0wlS/8qMMf+2hHFuXtNMqlyk5/hVNGVokt&#10;Jddwo1e/aECjK8fyggZ87MbeW1+s3dkND7VB5XMOTvt5Kn8W0jzdnonReXTxJcTo2H4/52yCg80/&#10;PiZYrE8XXL26vjl+5rRPC5h40PH1t7/h5Hj9w493165msH3u0u7iBT+WfBD+nu3u3TWg9abdswnM&#10;p055EmXJDRc/XgvBa8OqT5ZbFJsARD8JhvTtZo4PNjSg9GQi+WcRODA2Uvy4unaO55IvXbSJ+FHy&#10;h7vLl6LbM2sj9+4dTyg+2T19lpvjoY0cwYZvJojOwsrKgrQbiXOLPL7xy6Z8gi1mYTy06dqTEJ5K&#10;mAXMI8fmjQW/y3NK/T5ygZPYkm3Yl795spK92crkRgZLT8NHdFf/AO9c1gaMdvqc/mnjzIa2ARa/&#10;UYdWfbm61I6f0CH/oTflXVD3o/Pnz/tsRQbJ0cmryP88dvREyNFE6oP4jBcf3ETnt4LSN3e5UR2L&#10;sNYAvWp89syp6Ys2wI6k/PGTtfn1JIMHi618QDwTiywOO+JVxlN9ePX95yOzz2tcunR5ZPzZzz4f&#10;POTqYE+8I1NjIl0XD5wyXF1kaZylFzpAAx4w4qQj/bM3fUnO4Wz/Vu/YGCC1P9I/mk36dvFX72xq&#10;sM+/XfOLbWyAFyxZ4FMGT/lQ1rjeGI7G6gtnRz7laIpL2mhPZ2iBhXvBGGCuQWLpOVfHn+BoVkYn&#10;YBacgab4t+rJ4ClHb+PSL5/kn+zSmLbeOHk3QNXO7wrev38nMfzJ7utbN2bzwOCGnSX8H4tOGhvQ&#10;nt+JCt/H/WZMYsnF+K8NJQOiN36LzhNGcmCPRh+nTtjAiL3eJE5nIOd8cuDlg+jkZPQ7G0FsG/17&#10;W6l0lbf/nziae6Ac2rOxn1ikHM2MoGbAoudr2+wV/dd+VzByixeXEzfPn81EKHi01d/u380A6uat&#10;3f3oy6bL2YMMkMXL8DMDvfRBG1vipcHUF9Htj3/y49wbb45N2Xj59nojRRiyoaP/1Vfhca+8eeOr&#10;3Z1MpMHP22In4+9smoHfidO5P87naRO/4UzTB48zhkg+Fj2ez0DcE10G4+zHjgafBrMSe+nnYqI+&#10;fs8GeHxkDb7XOAk/7Wfw8Hfl+DbQl/i3+x38s+mXbGDNB+epvMdPZzPoVGiTyWcaLLzTJ3s9Dcy9&#10;O948jh0T03wiYfpV/JatXM8TZLFHiKd9Yv6jx7vHDx4mvqdfhA7Y+dFZC/rizvwGZWJraPSpNQN5&#10;fcPCxOc///nu88QpbzSbALRf9/MN5O4ThOSlK5s7rvmSeyJc9+ILDEg2Gxp8+xx7hPbypfSd9IEH&#10;3r7mM4F3TwKvPxzknsz3bUZo4wm1c2fPDE58mOzQFa8IO9OvvFlpw+3Z8/T72OvVq8P4hgcW/PCw&#10;tzjFBJ9bToxN3zlyBN82tI0pEmPOxG9yD3AO5uUr8dNYxcMjsd8JMdQk6DD34sSvxz4PkXtD8D5/&#10;kfHqMwubHlS5P/cOcYWRxALt3rxxH43dIkTUlnI8hAQ+9htdr14bn8e+gcXby5eLB4Irm0/1Ds/e&#10;BFmbivMp5ugdbrjoG6+DN7DeSNXfZuMt97W4THTm/pIYmphFBryCfTUypw+mP/kkocnZbIwdPh+6&#10;+r+4uY23/CAYI8vKRxMTxJyzZ87N5pF7sv7F10zw2MLk1WbS8+hubSol7oxO1liGT/Iz/kVH9OCe&#10;8W6MEJLRpD6lnzeu6h/iiAUVZT7d4t6qz81EOPXwr3vRu4VgfqU/iZlBYoS14mWyB2Y8TTvfrk/b&#10;44wXWP3VZPxU4pzx5MULl6c/Yk658Rk9ojUPLsS+FifwMjIGT+8j5YMM+pjzzo16H+94yH3XPdj9&#10;EKz+0HEEeP1P+/bPtzrNuTL4tJFaDk/vz9rSo7K2126LEx8T+wKDfzTh1K5xsTClS7b6i1yajr3W&#10;nhzGS+695FLOxt1U6JgHrHYduzSVdssrQ3PpkKe6V65dZX+ff8m1cY8MR8cw5MabDRq2kchg/GDs&#10;MPFqL5/kvHpQVh4lttGW7cEorz6d402WlOG7ei1O8O5DHTcrh9O9zLlEzuLUhmwzb4qey5NzOMCV&#10;Z/oiDz5Lr1mdMu3V0w+/wC9c8LOdB8KMi+kMf/xanwWzPeKJvY3JyAOfMbD5Br12XQCvcMEDxn2M&#10;vMrRxH/nGtq47n2t/iCjp3wWnmJj+NTXD8C4htOGTWOMXDzadHwssQWZlaunDzwWLx6dO9a22iij&#10;S34Anm7x3vP2YfBgJfDwkx0tOnMED3/psb32YkXHtcrRZUc01kMwvxxdowumyXnlwIPcfiDhg330&#10;YXqnU32jOkGjOnNka/rVDg7H+hMabGxNxDxa6jxA2vqeTF446YUe4ANLF2hIYPDXN8bIA4dydgJf&#10;HMVJN454A6+9/g0/OPD8gixw4bv9GA4wkqM21Tue+AefQ3erA4meZfQrh6N24PChni7r0/jEQ22q&#10;zhFvaMlglRUGPfLQCZztp3xZe/4CVjuyOqcr5xJ6Evlk9TIZ6UGfbL9EC0780Bl7lgdt4VWGB/gr&#10;Q/Gj5Qi+tkOrPsSm7hv0QxfKi8OxPJOpZfCUb+V0oJyu4bKRaw5ee8JZPGBsEooH6FUG7cFVZ1L9&#10;FJ3a03nv9dq41p+2PkIf8LdPK2d3MjqX0KAzcPxJm8oDjk/Cq13lldW3L9c2ErnFTDEAPDngx2Nx&#10;4gVddLY+h+dmZVJhZO3Q0raxFl/ts1sb05ey9qPKTmdbPaELD/5ltPkYvpX3HB7tXbMBWO3h4zvq&#10;wbU/o6ms8uFd6lG9OvTwyU/gV7blqfYBB5+sDB4ybO0iaQ9Gnay8sqijG6m6KB82NGS8Wq945CFb&#10;OENn9JI5w0HwrK9kJGVsWhnVe9DwylVvHV1/+8nXa7kPm4OdPnl65rIkNwfDA/rG2Xg3/iWTDJfs&#10;a0p0GebmIdfcbWee5wE7+lA/PzFwPH4XHunDnNqmivZLzfuNleBoMmfAc/vxetvMAzTpHxlr++IV&#10;eokqs/Zgg8/Dr/OVmdm4SswJ1nkDLvkQbrowVk/5bOaNnmKjzLWi3XkzDV6fh7Rx6E05+Pzsijp0&#10;rDmQH6/swWbWZp2bs6754IrRhEJn1m4zL/J1LnKsB4GtSSSOhFdrImDpmrx0TXbzXP5w+dLlsaHf&#10;b7t//8FsYD2MTzyO7e/Hp2/dvTNHPJ80HwuPdHQ75b/88ot5APmp/p85orcB5zw6PpK5r885evgP&#10;fJQ7ehgbRVa8m6ftjYTFtznTz1m7Ml/qvIhP8v9pv29DJv1ebPvH//gfv33zi2+B2fY5aaLTH/zB&#10;H3xfwx/+4Ae7P/63/3b305/8NKXLsSg4s90oKcEjynq6/5F1EzZKsiM5TwdT5L4TIVJCCJc4I+nU&#10;7yu+MO2gYFzr8IKKwEFQyWDKj8AKpuDw4EhoNxoBwxGP8A2PoVNaArFAJ+GJwXUcTt96N291aOJV&#10;W7zD5YgvuQZwjl9wBtm+ne+mQUa04K3c1Ysj2u3geLDgMzeyc572WE+6ekr13r07ux/88H/vfvzj&#10;H0auh+HcQmv4evUigeXy7lvf+mx39dql8BAnnDfEbkRP620vfOFxG5zRd0MTSNSRSa7MsoR/fLeN&#10;cnxLlZ9MaDiXlYNzJBcZ2c95YfABxlFbtvJ2m8UNT+ep++Uvv8ig14Lx/fjEemr88NCGmMHyenoV&#10;/5cvr7ev8Mo+3qwiW58UPn3aq/gWo47vLlw8vbt02U09MBcyibpogdHCf25mgaNz8NpbcJkfTUzv&#10;e/069jqSYHw8QfF4gsgxdjuzO3P6wu7kQQYRO5uEmZA88ZTm493D5BfPX+4OTmQCdNlG2ge5EbgB&#10;WvD3CaxMDKMH536zYjZe0s/YwGqHoMuWNj09YU4/d++uQbKbk9dZr10zSOpv130QvzOJoouzw1+G&#10;EsEVvtIlnzzJIOyOp+ge7R499MaSxSdB4Gj67uojb22uz8QmAqbAYWFzAk5iAGUkTM2i9omUnYu9&#10;LuYGd/n8xd2Vi5dyfmE+dfgi9rHQvcRZkyqZ7fmhCYwbIZ/nV/qrTVrysTNfQVs9Gxs42yizCWaA&#10;wz54ZnPwfFD/7427tJqU8UeDcHTrl/qqp0ZX/jST42/M8cLZC0vOV5H3TfSU49HgOB3/OBU9WVS2&#10;sXX6IPpNgH/x7EnkZG+T57Oh89Hu+gdXQtPG1/3d3fvriSd+ei46sunJjw2Eb9++M/Z9+dJAZU2O&#10;LPrRHd3Qwbe+9Z3hjT9//fXNyLmegKRL8NrxHzYkm3I3SlkZ/NtBDd0or82V64d4pEt9Xhx0Lqmj&#10;Z0ft0Zar59KFx3Xr0GdH19rBq54N+YBs8k9GCb3aX5m2cNOD9luexSR5xYV3iyVosisa3qQMS3v+&#10;18BeXKAz1w8erM1CePBFh2CXnO5jayFCvfsSHeJx0X53Q8Xbkt3E0P3KAo2Jw+XBw85isrjlWq7O&#10;aw+LvfB6mujxU74cvl5563XpcWwZvuf70Tm3aeGNIH1V3/sgMl+y8RUfs0FhsHBs77/6qvKL58/t&#10;Lsc/zxzEbq8Po5gXuzfx3yPx3aOJOzbGLpw9s7uk3+V4KvQy1NsdRC/wePX85fO0yTGjtuCIv77J&#10;wO5IYn1kp+zD8K//z4Zx8uvEQX3p1PH0ncTOwRPej8Yu52ajPPeG8Gfj7WTsZYMFbpsaRzLgPnks&#10;fS28n0lmt9yl5gkpm06ncr+0CO1Jo9t31gMq3l7xBJS3aeiG/mzcGLc8Tz+wuWZxGk+HzxILU8Yv&#10;39hciG+90t1D5XgGkGcTe84En93up+kbBv/3g/fx08e7M4nBBvZ4MRh0r/W2Dn/Sdx4GTr8zTuIz&#10;BpH8R/Kk0wzeI/P50JC9MWYSYSDN1uRzbmPT5yP6NF19jWzszLY2Kc+kj52Kb3vr9lT6j43C47mP&#10;2Pya2J32Zz2UkLogix5eTNkswKfeRpc3006nnh2e5vrZg0e7MyeCN7bz2cnDJ88Df2z38Qcf7n7l&#10;s1+JL62HPq7kHmSTyb3EJjK/RrI/AMy310Me6/NXJlL6QCrSGTp4TT+zGeJ+FJ15U8vGLj+ywXY2&#10;fnI2980L0btNrZHV5oiNVxsmIWhT1fW5wJ72BiSfi01XzOZb7l0ZD86nLDLGjG5NfByfPxeD8Wqy&#10;Eh7fZGJymLFN+snJUyfWOOG8+7aJUnz7Vdqn7tVrGzo2yTKptKGckbqjz5Y6HjuePnJgUhIZ93U2&#10;nzLdS/9+nnaerHwSHBkTJxvT4cPbn8Z6T595cs6DCLvdqTMH8RUPu5wKH5H3Tfpu+Dl6LDEk9UeO&#10;0LtxuDi68rNnfmMwcSf0joWH4+FnPDx8ZFT/rn3yMd8VDQ70yUZGPNy/f3f34KHF9ycDf/Jk9C6G&#10;hIfD0HryzO/WGOdGX6FPThtqNs7WxhxjL7+1OaZfiHN9A2rdR8RaObHLMX65Hu5ZD0y5h6wHfSz0&#10;nMn4JPeb+JE3zn3m0tt+43doxOds0q2nNJNTFvcaPsRtsdy9TtwtDfcaRzHYmJ1Puo9YANJ/LdxY&#10;dJuFq/CvLb60wT8X1maOnD8xTPyLc+1Oh0ZUNb9bKM7ON/rDO1+0H3kYf3z54lXi+tnc57+5u37t&#10;w+jL+MXbKxY0L2esaUFzvWVhsQCfZOg9e3S6v3+KEatPvXtzWh3dGDsZA7k/upcqgwsMueFzrV3x&#10;u6bbpiXnuif3Pi+7b/f+DL72AOccTtdNyiVtamMxHu6OLSoLmI7bHEvTNbjiBuucnbzhLndx+X16&#10;7/OqHi74a9vS5Qf8AT00wOFRO7hleiqN6qU0tsn4zPgGLuNb9jA2tTnjXDkZitd9o/NW+OHFH9pz&#10;r8k9B0/VBZtpV3+oPrVVVl9wDZbtZfiUg+UnZEYHHP/qGBtsjxKa7IYv7eTyUtp06AhOOTr4QF9S&#10;DqZ19e/qVT1+zAEcZeNHi2po4RH/2tcv4KlsaCuDC90e6UfmI7LEJvDp89p27mEDBszc1/f+Ur7Z&#10;2Tl5ZWXVhTq0aj9tt3LLytCCG2945SfwqK8vwYMPY0pjDrQkbeCmLzjIRH50wGnjWPz0VF1rVxzg&#10;tWVf8a684F2f0l4b+pTQg1c9GSp/019na3LUh+EGDwat+mttrZ/QAVi6hA8ffdtKthbELvzTXFIZ&#10;2/3gBz+Yt4+sGZGl5+StrBJ65NDeUXI/4Af1pcYDbckLFm9sU9rN9AAWDvyiJTuHyxFM/QUf6MIN&#10;57bfaVd9lt/qja6U1R7lVYIfHeXgarfqUe78Cu3GkdqpfQNtOOuLcNbfnbe+/LINe2iv33gz070G&#10;LbDluTTk9k2pfQBPfLD8KGt2jQc4y0vnvGQku2v0rR04RwPO9gHX2qtjB7LgrfdACTy/4VPg2aU0&#10;tUGrPKFZ2mDZTfvywZfU0YE6OMkKD9krg/UcdJyjxR+0odvazjXd1MYSmu1X9SFt0CFXbageHBz4&#10;pV98ui4f5GMzOFzjF6/g0KyseAdb29HD1o8kuqRD/OJfn9YOT3DyF+fljTxw46e4ySaVngSussr1&#10;P7TxgF55rMzFTR58kYe9wfML18WJLnh8aMsW5Y/82osx4mrXkdiYLPUxsPjCc+0Dr1yemltW+fAv&#10;459u4HGsX4DDGxrat41YhD45tZHx25iFv8YVx+bKJIPpUYJj5saBM0c9nfG3vN5kyj1mD0cGY1Nr&#10;ljakPvn4k923vvmt3Xe//Z3dr333u7tf+853d9/+lW/uPrn+4cwZzek9COZrKjJbGFvjxYOK5JQ9&#10;8GZNNORnjuiBT3M2D0Jeydj4kn6Zc208LGdjCLC9CXrwO1HzMHB489CdOnPwbh7NBlTgyOih1kyo&#10;d68zV5i3t8ycMnh/ZZocHiybPn8d/0mbN8dTGNg3wfXaplbyLudHvGAhqw+NTNSnbSay81Upm1Cv&#10;QhcOP1lgs8tnDh9FbzaZ/Da5KQTezfNdsLNc3zWHluZNKfKSJbwfxX/KnmeuYL3iwZNHu4eZIz3x&#10;YOXhfjz58PHu7p31dRcPeZI9o4DRi5dFbHZ5s+thbHE3c6u7D+7t7nijazbCEh89vBhxXqbV0/B9&#10;/3Huu48ezsbd4ZvMH1O+ZrhJ+DoIT9ELvt6E1/k0ZsqH1+jI6KM5wiyZJkeulFrLskY0axOZ91uP&#10;Zjd9apv5sT4gdv2Tf/JP5jcmqzO6XOjXvRTsRJV/9a/+1fdNRn/8ox/v/uxP/2xuXhbaPF1psbDA&#10;HIfi23Gkdpo12VyDQYwgovNQduEbeJQ1a1+GnBdWR+L4OnZpaN8BqHOdsoG0N1LZdYWVnFOCgKEO&#10;jSpMmaBTfrVHC16pdLXHV5VenhsUtQXr5uSGi3/BRuDvDUGwl7SvniwW2eSYJ1b1j5P7J6lN7lN2&#10;596t3Y9+/IPdX/zln+9u3f46/CaIHgjAnjI/mknTh7tvfuuzWZjxI/G/+MUvM8C7ubt/bz2JZHJv&#10;U60T+QZaumtQZgf8CdhklbUlE91L5K3M9KAdODKBpR+4K5drRzSUO9eu+MC5pm/06fHTTz+bCY1F&#10;Yj96TzfwaFO7hpM9/vVG4NWrS9c2E3x/Fj0L6t7U8oaNt+LOnHVzPsy1z+2dH12dnB9ITzBKkPKk&#10;N9EskpBxFrATvNEg44sX8ctDejFBeB1fX+dHjwi0Xje3wGrRxSAXDjdLbyhd2129dn3exDpxwk3c&#10;6+/rk47wXo2fsIs3BXR0Nw03ALvw+qMg77u6ngK3GG7hiD11bgsi65XgDGpOn53NNW9+HT/myeX4&#10;7fP0mfBjo8vnDe/dc5MPrkfR99P04/1C47w5kkBZ+6xFfQOLDLBz0xGRZnEw/Dx9lIFn9Bzv3338&#10;0ce73/p/fmP369/51d3V8BINzqL3vfTNZ+F7fCVteQz79wZugKB/KHNDNoAwACI3+2qnrj7Dntq5&#10;xp/Ed/iq9vyvPrT1XUdt9Ed+b5LstwH6pCh/U4efGXBesAl5YvckMj5I33nyMEE+uC1Q2fiyyOyt&#10;mvNpdyZ982z6qKfePa3vKXeLivJB+uTlyxfiY6dzY7NpaZJ6b+x7/lwGtafPj459wlIcW4PtNXho&#10;n6EDPs/W/NsbRHi16QUejGs6pR9w+oBrsvD/xiW5A9firX5cy/SpfWMc3Xra0gTbzUQbcJJ653ig&#10;X23xoH3pKS+MenjZFl313cxkB4n9xB8DdefaG4C+k2/FFOfa42HuOcFJDgkNcNpoC44fq39hsTuw&#10;+rO+rY5M5ESPW7nPqcejrC188xRRkrLqAS14wZMbX7IFfm/sakcGdGyyuQfYvK5P1sa199IROgZc&#10;obFfYO4irzdtZBsP82Zl+qb+5u0C19cuJ7bHN21szCJr+Dxq4yswNpP4ro2sc6cT/y5kQHk6coXG&#10;sfjviQwybFQbp51KPDx/5vS8WXM6ff9E2sKnPVw2vWweZbSU6/D+JjlHb4DZXDia8teRd940SwaH&#10;T5sPNiNsYhy1cJu4boFYuc0XvMbCGS8Gjw0NtoT3SORNfBuZ9zHAPTHD9Rmo0hs98geDcp+MvZLY&#10;6HevfJrMgNdGNV7QtNmFP284GVbFoDMgNhA7HludyH3yaO4HR4P74Myp3dkL5+fNL2/H+nb5IzFn&#10;3tJ5NhtvNqzE6pu3/Abk8l3jE75sYV78Y3ObYgb3NrxsaLE5fzLQvnBxvfWonB+SzaDbhELf0w7s&#10;pHTBGZCHbxfnY6fL3iS2qRWZ+cV5Ppg8Nov9DBjVLRslToTOemOPL53cXTRxjK3fRC/qLuTaHsjD&#10;O/d2zxNvzp0KjdyzbDiB88DDNW9Be+jEBlPKpq/lz/2XDsjOJnyfHPz8IDyKUwbtYqH+Qg/kdm7S&#10;whYvnj7PPenJTFz4jvLZ5Itv2Py6mHuct87OnhKHM5FM/Ykj0emb+HBaXEj9bMYF3hNjfNu59vBN&#10;inzeGLI5GO+ZN9vcW+fNrRMWqIJvv0kUVjMWSGw9a7MVzxlJvHoeuVbcf/3a03s2nGRj3fD/LHHl&#10;eSbfmQLYVILnMBOPR49Nim22o5V4YoPJhtfLPa6U2XyyMeUaznkzC0+njCkyMc/Y5Uz4wQdePSjl&#10;QZ7zKfeGlQ2ew5dio0lNxuRRwrwpFl7mHpU2eLJJR8YTc00l4t5qZyPvhU8DRobH4fnBQ2+xP5oN&#10;QfAHJ9NH0sZG17Pn3iJ4NLLDEQ8d3DbnGMCbm/O22PS1tdjCr9cbdWtcveKhHknnLBIs+/6z4qJ+&#10;pDR8s1ls55McJm7uh7PYEJw2it0XbIjpc849JObep242OsMPHtxz0RX3PYwijosn7hP61xo7rgdl&#10;xG/jFPcLfu0e497lPoN/8Po5vvwltM5nWl+LQeH5zKmTo4eXkdlUTwzydmLYGbnfvNYqfe/85d03&#10;P/t2xiqfJIZ5gEk/WU9ukrefDF2bYGvTgmx4fj+/1fNmXIRXsQb/5KC3LsKBkysL3bVMFoOKo/c3&#10;R3n6b67pUz04eNCQHF3D47xxu/iM73rPXr6wbKzNVo62RQ8sOYyDtAeLR8eODcVhZdqAB+foGl00&#10;JHw0KydL41Np4o/uXNMNOjLe6LD04OBLpQUHHiS4ZbjUo48OGYzbZG2aqk+yd4xceDTQs7nHNyX8&#10;4R1/9CajjWd4nCvjH67Rdw0PGk1w1E/A8Q+06bWyw6E9fmv/yu1aHbrN2+QavXfjr/VgE1rOHWV0&#10;0JPhozdzH2N2/LnWDi/wVS72ggff7KJO+9JWj1e20oYN6ZAe6PY73/nO0Km8/awiGHrQrvZHr7yX&#10;tqyM/cCQER7X9dfaFl/sghY/slZQeYurOsY7fvFJruJsOVpkVt8+g3b1DL48wytphxY81Qd4fMBF&#10;DrSVo1O/qA/DhxZYeOhVm/IPdiuvMvjgYUfw5Mdr+4n24qt5jPYS3tAwZzIvoStydiNQeRexe09Q&#10;B07b/5e6P++667rOA9/zou97gGBPSiYtK409KrZju3JrjJtRnympGyeW67PFXew4diTZkkiJfQ8S&#10;RN8QAHGf31znAY5hu6w/qsZwrRcLe+/VzH7N1e21j6ANwc+vC8qB4aouvtFZ/lzRin4R/3jtxiOb&#10;UK71yRjtdCxWZ0L1rH5lS3ZibRdt+BbJpflgCuqjr7L3XJnt2h5c4JVv8EXP8sFoWfWq89LR8nCX&#10;//ql0iQWP3jK4YlsRGk2vsy31S0PbBAO9d2LZKSMCC9awN21WVdptStla1twl+/Kg23R86yvBLf6&#10;4Fbu6oDROs2vv2jbbFvCT31OcaonH0wBH2Cr60rebAQNcKERzfJ36aDrXsXqpbGw3LvW5qtjEa3l&#10;SSx9ZAgemgubPPCjnnxwpCkjHR8tr0zxC8qBAb4ycKkDF/lVX+DWn4EvgKcO3m1C86dwSQcDf9Uv&#10;+K7y1QdfHvyugjzRsyucbc90hh50gyPCoaxYXOopI3oGHz2Vodhn+Wyj8PGGV37K+hL7QKu8yl29&#10;yqm+07OrNLCLB24B3WRHTmiW5yqUXvDl13at2e/Ks3jQgEZ04RlOeKRVDu7Bqi14bkyh+bR/hqiz&#10;Tsib9RN1LML8zlgdjXB6kV8hc7QzmTceDw02LLx8e45Pdxjg9NnMJ/Xd6zeOv0k0rzVPwA+avPzJ&#10;h2pv1jW80Gr/wUtu5Asn/nyq3F6Fgzc9hOPlt34ZIQIJPKsX0XXqjB2HFzjAROx8fi931hScQnqc&#10;fBt9UvH9LTvJvMOsmwRs8EgPgLXplanLYy/5WSuaTa/E/UlMlK7sA7IMThs+No581vBe5oTzm2iZ&#10;d03M/IAs5qTadt1p0IS/2gb50BE9+2WZ+bLFNtLV4DJXyDzBxtf1yOuGza/5MsfdzK0zHkiaduJn&#10;cG7mfk7bBS8aZxMy8r1lzTnzWJtbvvxlA81mms06en+YeaZNMCfgbiffBh4ZkQEanPLq8ywuhXfz&#10;fhuDToHNs7yUMS+jf8yaBtLN2JgySQ+q9VLvgbVOMJubCVNuJ5KJtsn3//t//+83b7zxxpQjM3na&#10;EFk2jIR/kOA4mt+U+qu/+qvN5599/qSxqqBi/ktJzkaNpZBRUJ5rUG3sFCWtjlAjm/KBJR0x0sFF&#10;tHTXBo0Xbg2KoimqjozzAc/gVONQDzx57uu8XItTbOOUV4cjHR1w7JbR4NyDyymALR9MV3SX/naI&#10;gnJge1aWIvrWEfqrgNIHhgWjNan11sHh+QTf6bOnN36g29vrH3zw7uYnP/nJ5uOPPwx/m9nMOX3a&#10;2+JOEZ3fXMyzz/UxIG9Dffjhxxnk2fhCyxogiJUX3OQC9ziHBLjbyVdngnKVIZlXRmDU2BrkVz7u&#10;RWVcG6r76t09fIyVob722uuTxw7RYhBoMRk9NoCUtSk4TjZ0+UyPwYUFDItXNo/gW6d4Xtr4TNHl&#10;5y7FkRqEfpPyFoqc6KL3dMiRmY2otRmVCdm9NTDDnxMWNkPivSYP7RZrLDrcuxsndR8fGXActDhx&#10;NOXASCMNLY77OpFm0ONemrre3iejCRELvjswogMDeL9bwvGwF/LRwFyXw3MkfQ0gyA8tFvYBOxjH&#10;sH4nwqcFItd7FoIsgsRB3c4k8LoJQZxZnN/k2/jizB4sG8BfT8ewGwujFqymU9TJJs+CJJl52/9f&#10;/NqvbX7j1399fh9Np/npRx9vPnj//fV5rcjL4ipd0kfbRDt/NmSQ6fMTPomBV2mdNNQ+1XcPBjp0&#10;7gYFZEFebITddsCqPD7YCTv0lpEBuMmsQbjBMPhwgQ+vCB4Y77zz7uZHP/rx5qMPPtzcDtxvdArJ&#10;Y8E+K3Y27exU7PHIYXaRthv5PUwHZsP62DFvnfEXtwM/k+sjB2cR0alNn2Q6Ehs5csii017atcnl&#10;mqShVRNhFyJe8SCQF5rZCRl3gs5e2Uzb4pLR+lxBZeheOjvBa9simRWvoAw86oAJN1nwJQbZbE8Z&#10;eNq+lRHBlOYqvYM8eWQKhwiGSD/KgcUOBL6xk8n6yF2+lIcDbDSqBx8cu34KXnli5SjYaHTCQJDX&#10;RUubWkE15eAQ4UbnLNAnHZwV1+ADXaKyXbj1YoGI3upkfkMwedLw73OG9FdeFqx1LR0Lr4nk3ubU&#10;6dB5xhttGcBuYXrbZT5llzo2wqTPcf8MMrVVi/lOvljIn88OknXKSzd4eIymDFuOn7BZHrzpS7wR&#10;BZ6TQ2sDbA0IbRT0tOc6YSR/9fU+/TmbVBmE+FThus+ki2zwFV0YjIruj4TP2SDBAxrDp8+FGoga&#10;yNicC4VDJ9xzQmdLz2x6RPbrZZDV54ztpa5rdUfu/Kw3wHz6oBsd3gQD6+H9+MEMhn26lCxmwy3y&#10;IafRdQZkR7zNFnn7PMHB9DE+rfbkDTdvakV+Nr+0H7ry1pvB3NLvast8ED1boHcC7dTJU1NOmbXY&#10;v+zCgPWh03aR8fpNJZPHR1PGov3tDDTnB4fT1meCE7vghNRjLzb6yPrUsbT1o6Ev3NrsOhbaTxw9&#10;PhON0X0qsQ2bX0ZXeHc/nw6MnE6nPZ09lfHG8bSr1D19kvyOzabC9fjxe7fujvxORbZ+T9QP5bJb&#10;cNkHuvvmn/ZuDGnjAc19m88mZJQ7bTToZwOQLk/Hp01bSLq2Tcda7F2D7MiS32U3fscM3TYybQbb&#10;3EI3mmzEGRQDbJDs3mcbnEjDv8kQONOPsCUbZbGJeUMwuNGfoffoNtYwsh0/EnqMM3Z/L8pLR06F&#10;rxNHeLWZya/wA5pbNwzuZZK29enpB+h7bXzpp67PxphNrpAzOJ1AW7bBP66NqvXZQIuSj0Mzmixq&#10;ZNyaPsVnm70F6YUdn772uWafvD6Xsc7Jkxkzh1b+x0YW2vChrDT9Bh57PeQEl8laKJkThuEJfbN5&#10;dM/iqQ0wE2Ibc2yXr+VTLIIZQ1hgN3blt9lz+ntYx//z/RlrhHfjCrY/G2FsJTYw7TeWtDa3thOg&#10;2eBKyEV5bUJbmzqBtybH234ltkbW8/to6Yfpo+0M3ZMf/GzROGfGLiEuM5iBAZeTujaf+BF0jFxj&#10;E/oHCxp+jNuY0sKCcQeZGa95QcvYQh2y0k61/cVjbCl02/MU2bCXCdiD8QE/zAfy+TbVvazkawJH&#10;Dh+brwQ8f/ml4H4udn8ssvNWrIVrbclLKGt8Zuymr+xihcDOBPKSZ2EGzWhqv6UNCuoZa1oMRrd0&#10;celtLUCI6jZqQ+QETvvZwoNb/m7Zpqsjgj3tMHW0vQbP2hyfMP4k5cAQlOdv8ULG9AvW6j/X4tua&#10;I5ycsh0TdhzR/EZzBVf4SpeorOi+NHsmCzjdwymvPr55HX/W/+MDno5DqpfxNYEr1Pcoj1Y0uyfz&#10;4kK7cZk6+DceY8t4bTod+k1neeTWMZxQ2K4COsjVsyv8ont4hdIout+tg1fl4GlZdGgreC5P9Kle&#10;9Sj2vlew0CZWvnC6imDQrzTl8Y0GaWRrPAwXHdBF9VHa0Qk2+yfbXZtGG92Qr3tp6ruSn6+2+NkC&#10;L2ihTd7M45JXeUoX8YNvMq/sqjuw1UXDGrMv32EeTm7q1A6Vqx3VFvBNFnhWzr00cIvLVb6AfgFN&#10;+FVWUE9QXl1RUB4eUR445C6dvYnFL5+OvbDmhGLbET7gmzFK6lUWonu4Ko9G8JoGJvz8EP7BqExr&#10;y9qVNZT6KzpAl7LkJoKhnDwBDPD5cPImdzaDP/f4YLdkROZ0BA56lMMXGoTKWVQeLnjcg0UObAF+&#10;dcin8BukkwUefQ5Qe62fqk0JaIYf3/Dhs/qDr/ooffBKBxudgnvlwKWX2gKZtEyflSWT2pN7sTjh&#10;QAu5KKte4e3etw5Z0pV5o7o2BPSTtVF8lldp5RGM0kYudOF5lyb3ymu7+EdPnwsfT0LrNLKV2pc6&#10;aFMHbvjqv8kLbuXUUw5t5KwsOdArHbmXrq564KqDBlGea9uC+qJQ2itb+epKb93aNVoE/HvWBvrC&#10;Q+UPLn7AUk4dea5gwlMZeVbOszLsRDk0KCdIV06sDkqjer0X5SuPtsqIHYNpXk++2gh+lcEbnP0t&#10;4K5vkKE85dRHC1nQCxmTBzzS4MV38+p/yrey8MqHE40ifqp/dFb+eBILVxl6ro+Spy7Y4O7aKD/F&#10;HypbWaCn8oBLmdpM5eZelA+funCry1b5X3KSXp14rr1qY8rB496pVn5MmzM+hU+QDy6c2gpa0Fqe&#10;WwZsV3w2rxswhuXG3vQzMp5xeHx1xqOR7MxF54sM+tXM12x4eck4AtjcvH5jc/XKV5tb12/OnN/L&#10;ijbD9EJOHNkkmVYbvHMCyXw8PIM5ss915giBhb62U3YwaxTS763PifvNqVs3b80GGX68TGkTRdht&#10;f0sHT+X+mIj/Xsx/iTZyMnKdqFz+z586ifOXtH8AxpSdGBjB288bmtPYmDKun/lxZGrTCe8ieF52&#10;Y5s2EtlH29vQWj4Ce20Qhb9tuk8Nrp/6SXvMfGk208zDZr76zVr7TfQSsJ+AsL/gt7msNZDpfNox&#10;9dm201w2vGZT0VwvOpc/fITKeQmX/iamP9nKYmQm3zP+t2lDYy4jH0Faglqz8ZWAv12/IwJA0ubv&#10;Tn9ZF6JXoWVFQRvRJvQPv/VbvzVrv7uw6Ls6F8Yy/st//i8/MMH66MOPNn/xF3+x+eTTT8bw/Eid&#10;ggyNcAdIgFkMkDdvo+eeAmaRatsxqVsn3sYvvY2uDsD94ImiRYTBU4U/jLDb0GvwGkDhYkyaK1jg&#10;c1p1NmInISIc8qTBDx9YGopnTlodtMojTFGogNHEOET3yuGhnbL64MCDNp2V6F5+jVgA89QpzvN0&#10;Bmnrx3tfe/21ebZo5He7fvHOz9NJfJk6mwzmLmxefe2VOLj1A6KewSAbMnrvvQ/S4XwVa8lAOxNp&#10;m0AGHxZO4EQzB8mBcKJ1prsOhZzwU72guRFf4In4lU/eaBDJX5ReGLWf8ky/1dk0/MjXINWEw4/y&#10;GTy9//57QxdZKbMcvW/oWtAxwbBgRpdPjzyjR5ofULTR8eKLzy99nI4tnIzTP4X+E9u3aNckjO5s&#10;JsEzTumuxRSd1lN9u3+6CJMJQ/JtWPa0DnlxpMqAiTZ40WOhTetVFx8WvWZjZDbw1kD3dOhT5vPP&#10;P9t8+MGHMyCwWFO7s9j0VGaLXjRxXk7IwZtmPbzs30dePtuTDvom3cbBpTPwebcb6XxsINows9Dk&#10;7XMLRt7QXrau3joWbYFT27aICzc9opWeXnrpxc3rr7++uZwOVp4NLx2vb6lbJNI+LWiSqVDd1560&#10;U4FOTQLYI7nRI/hsiz7VJ0N41SE/jk09kX7UQYNnNoyP1jEAsKFq40tbgRsu8lXWwMzCgckIm/M7&#10;hz/64Y82P3/75zPwsIiFdrqZ3w46Ef91LHZ9JP7rID9lIpQ2k65Auh+1t2BpodOmrGhD1oKnRdeT&#10;J8+E5kPpgHTU3k4iayfG1mBPeYur7MfiJD5Movz+Hzq0ibfffit0fz72wV9rs30TvHIWyYRM6ZLc&#10;3JMhGTRPUKex6cvO1+CGHRtMmeS1jZO5dIE/aVl6F/ssb9H3dFGn6fQo0gcb4B/RSedgoxOuwpLO&#10;n1qQMJklG2nK7Pp1g1BXz8uP6VNWOWldOKkNSmeXcJL7koPBddPZ0tpMhFMavMuXrXYDD95WXH6F&#10;XulQO/dMBhaf2RHcFpxdwQOLLtkkXfr02PET/C4/aiIRXoLT4j87WvxkcJj78bXBEcQjP/5cdC9t&#10;vpEcGqO5DBii59hsQKVd0/OyC4vAFoa7kT4nobYLwkYr/gzC1gB0yQwdc1oCDzYoQoe+v5sD5XM2&#10;wzLQnW9O514YHxp5CE6XKoc3dJLt1EtUHi78jsxT3ptfIllPb5LrLDajayhdZSx8O+n10AZ/fKSB&#10;sc/62cye8hlg43lOKqHFondo9uYXWunapwjZBVrg8+nBNdlYb/Shd0LyDDZr43RjI8cLAvpLafoy&#10;9eaz0JFriswgH3/gkzVb1zbmxMroYvWNbVPgKOszjGzYCa2D6qXPwquDNmxCpB96xKdnvxPknpy7&#10;abo2UNNvRnf9XMS6z6Q+MG+n33CaBu3F72pjjiymPWXMYuDqe98+h6C9+8Y32snEwHuduFljx7Hh&#10;yPh4aCdjaWTpRRPpNiNtJujb6I2uVv76PapTJ/2ug99/SpsEIxMsMJSzges30vgqvLXd2ThkGU6Y&#10;2Yg0YZgBd9qDyYj6+jkbi2iYsUTa/ZFte58fI06doTU+Qpqy09ZNAsPn9BXbqJFMfxHboX8b2CaR&#10;8LERNgqPNk0u7IKcXcltbCBRWbDgbFsoDNEzWvkm0WYiXwXvbPhGliapqw0ZH/CBa0zGjvim+jOb&#10;f/qUedsvtPAhZPfUriOnwuEHEvi4oX3K9ssFHSNnApX6+GDLnvkZ/K72zCYDK7jRx1a9rJXs5PMZ&#10;a7KnPPvRr4Lv2VRUnN+H+zayeMTWgiMxWl15SZdn83Pa09Yfs9n5we34VP6LT+u4zbgSPXy+MQg7&#10;ispnvKCPMg9Bu3TRC1d89hW/M+fU59bux3Zv3p7TXTbhbcgbp7Nb8ucf9x8whuA7+Xjzk8x/jvrt&#10;2Qub8+cuxo7PpMzBOU16NW0LD/oP9NM5WZAtHaG9OmajZCQNLa7q8Bfam3LS6VhUXh5+2A37ku8K&#10;3tjpVhcie6ldqze2ExzK8w0ie/EMF/jC0tvTxVRX4dmyhSO9+KRLK6/SwWhsf68M/9y5DPqnXWxp&#10;RTcZiMUvgC+ioXIU4Jo2sJWjPMEzXGitrAVwyZHtVN7oQm9h46tzLmOfLup7lqeM8uhDE9jLxq6M&#10;DcLb+Y589cDwApH60w8ngoE2tLpKA5PNGGuBCRca5bW/FcCBF3+unstvZdUIT+uCR3a7sKp3ZYXK&#10;AazCVaa25tpYeOpWxnRoDIduvBin4xFOtAietVUyIxe8iu59zYD82RUY9GRMaYzrZUlfhvDZfTYD&#10;DvjorD4rG3S7h5P85NWXohdPbKfjX1E6HsEFo3xWT7vx2bYtwim2HlxwimCUHjZnjIwfvMmvHMkd&#10;fHSRg2vriaWFXZlT4Z+dSiMTJ+DAVrYwS5dQOKUPv670oy2SY9uEMng0D7OYr+2iBU3q0TN6zSv9&#10;zjV61V0vJZyc8ugkG3JCI/q1D/qkR+sp5oHKlz40mA+aW8FRe6TDbkwK4FXfyqjrigY41AUbPWRM&#10;FtI9y1MOj+qI4Gl72iv7FMAX4VcW38riQ/QsokEZNLSNFya80qu72hubZ0fSlaUD9WqnTeOz2An9&#10;4r/+VFn3ojqls22tNNau0ciXWQOAGwzwyBsu+mNLaFJfvihPXe3Vz5nYFIGrfIrKwUu+9a9sDp/k&#10;hi7PrmgV4anfZMvy4ZUHVuXHjuhDeWXgxg+8LSPilY3AL8JbP66uUH2hi7/RfuADSxp6pNVWyFwe&#10;ugRyYP/gVnfywFSHDNlQ26SA5+oFLjTjA4zKp/pSTuhzfSOeW1+6Z2UqW7jdu3oGv3JRVh15eGEv&#10;5NT6nrUJOsSf8mCgTWgevsFVx7NAVvyDq/zaNHmAQR5oaPsofNE9mso3uOVBcO09meG/cF2rF/UL&#10;F83wV/bkRY+uYCmDzvrW3XItA37lBa8grTKt/sEAT5nqtHnsld0qgzZ0aXvgdiwnVGYi2PLLW9u1&#10;NPVrK9K1Wz7MXFDazJtCr/nO/NxRcAroIiMvtpqLwetFL1/AMYZXDo2zGRW6zb995hAv87JdxuU2&#10;gpwumpc+U0ZZP0WAXvN384f5KQh8X1+/wed5/U7uGkf4UkjHfm3H5jTmaZ3v4VMo/x0P+m0sY3Iv&#10;FoMlVC+C+a26rT+nl0zgE1bK0/HNPxbUnc2ira6WfWx5TJr0sYuUJWcyR8MTnEmDd+Bs7WdkP/as&#10;H1l+a8VlRyMDcKeOvuHByM1awUM0RFY2Js0x2FN/aw09d+/f3dygs9Bog8vmnLng2GjK2Awr3ebQ&#10;qPw7cUv3ELd73YaR1zbpSdmEtolGQa67cDpf7LH5JXG3rHtw0McO2PW//tf/evYB6uuF1qkcZ6T/&#10;gz/4gx8QmI7rL//yL8fhMBBOaAhNUGmcB8UnrY2iae4hrQPR8ESNg6G1A5vyW5iunhvhUB4Mz4Rb&#10;Y5Yn1gE1T6Q0sMBn0BqwWAe2iwst0ssPeBqWfOl1CHCC64qfXXwjuNQtnaJ6xYsGeMDhlMhTAB8c&#10;cNXxbODhBwFdbSxcSmeAFh2lQZ/FeQt6Fpp8FvCVKHR90m/9Ttk6OXFlvuH5xRd+CPROjMXgooOk&#10;tekl1qmiiz7QX/7QrCMyKOxgyCDDVcQXnOPgcm1nURgiesAtbHzgFXz3dOEeLeTgXlrfVmDVFvk/&#10;+mj9gOytWzcivzWBKWxyXovCayIr2ixU36YgWnu1SODzPTZ45pNAsXa42aU3/p3ssuDBkdpIslm0&#10;Fmui96Q9fPAofCXOPVuwsKrTf/rGzVooNoBbfNrMKJ9jq8E/i1AxeQte5OL02aVLPs14duToNzXo&#10;+oMPPwgda0AvrqbP8bJf9roGrTa3fEbNYjW5rM4pzjs84cNv0Fy/ZuKis1i/R+M3aGzuWfRenQGb&#10;jo2nA/IGO/7iEoY+C9bg6jxsyr7yystjE+fPn5s32/zGmA21H/7wh5u/+O//fTaOplOKbGsHbM+V&#10;HISBu7UZYel3/bZG8+i2NiMsXS8fxD/RWzt9HbRJDHl0QGnC9/3vf3/e3vSpQLSyVXqCC52dABsQ&#10;m4h0IOlqYEmv7MtvwNEjHmah8OCBzXwOKmW9Se/01779caboP2TSR2f8y7HN8y88H/szQDeRvb85&#10;4VNc5y5Grkcj59j/2Jg3VddJPvjYDTrbXtiGyZvBjMW1bjDidfnARQs7bj3tW/50ZpEVPvFNJ+So&#10;DWu/5FreGpYtPx0QuirPJ/AD4MFbuYMBP1rVlQdX9cMWFn1rEErHdIUWeW2HaHYFQ1sGv74TPPnu&#10;pS1fuSaXaEOXq7aunuhe2eWD1sYCvBY9vcnPLrWpZWNrk6u2Kp1cmjYL7lsc7qVbRI10tnBNWNaC&#10;lnZLBuCiF79oGB+Uwd3yDdq//gIO+etb6Tal6YxN+C2dgwcNdvQxqz8MWRT0ZFPDou4MQJOGN21f&#10;2vyuVWSJBlpkj/hio2ia3/nZ49vWxMUGzKNHZPFofBsa1yI327CQs/yQExJoGJ+d66J/tdc5IRVZ&#10;Oflosx+9fydGDmRRWwODDZDfbH7xNaFzxhApzw8s3a068LuibTa14o/jcWfgJ4/fkj6/FaUt4Ela&#10;+HOqZk6ApA32BJC6ZPPI52sNriNznzHwm16+t03U9M3X2UxAm8VzA2xtjmzhtRgtsgW0idIt7Nv8&#10;QD9Zzmmo2PDIO/jxLQ4tU34tmOkjVrt+umBBVm0j7sl5TjbFzm1++U1Cv8U1n7WMLsa/kiHZgR09&#10;mYzM736FaQNIm0SVnasYhEN/6+gP2RM94ZdebQjNWAKNyYPL6WZD308//2zz2adeZLi+uTMngbT9&#10;NSaYzykEhnYCJ53PixXhOUgHJxnDTx/se220RhOJJmBt2zbunCimQ/Uoi7y0PzLj6/kQ93DD6579&#10;6Oe9hSdt+nD9YPKWnQZm2ho+2d6MnXKdjQryYS+RP9rICw78s6mb8VE2PPAJls9w8E8X078by1ko&#10;sTHlM8jeiESjqO0ITiTS7/IRyy+t9rt8pg382ggZNR890pRZPKwFpeXLDow9sTk8olc/QobLly0a&#10;RHwooywawBXAHrklgq3c2FWele8kS/+mnxt/kzz1wKBLfmXkz67SLhrrX4av5BlfTftI2+Wr6MJx&#10;PxtcZJKklDXO4T9XHJ0ZVM1mV/Dkqj+ejd6pZ3LGp5kEG9uvTSC6OXN6vamr7zRe0u74WpvC+t1z&#10;sWv64ZONETrhJn80C3TWBfZpn9NmYg8ZF5lg+i3Uy+knX3zxhc0Lz1/enJgvDjzdALnhpSQT9tuZ&#10;Ix08nH7tuc1zl1/YnL9wcXPi5Onh36by1WvrxRC8Lp/I9/ik27J7eWSubbmSd3VHZ+OjE9GNfv5E&#10;dD/+hC+JXNQBr3lwiWCoKy57fPoSkzrK0nftsvhLT8sIz9IybTRx7CVXbVmfjw7PeEAjvOAqV76k&#10;wbFscckU7eQhKMPu1UcvvK1XmtRtLK3NA4ddjF3mGc21fc/K9V46GWrr2pSylZu8XtGPx46V2BW6&#10;wTFmAUN9NOIJP8qJ6oGBn8oWbuliZVN88skQbM+uxrjm+Oaj8Cojj3xc4cSv6L56hUeAF20CHsDf&#10;1TMY+EZDZSM0X171r57YOmL1JL0yhk8aXZJP/TuZGGsqQ3bqoBVd0o3vtcvS4J684SNj5dEJNrht&#10;B9LJHQxy9Uzm6sErkAu8aOFPRTSI+CAXdCgPR/VE7l644zekyQO/QZq6z8q/duhZfuvWvgV57vFh&#10;fM4W0VMaXdFM750jgAtO5Y5HsEXwzIfIURnjbrDBqM2hRTn5+FZfvkBv5Axv9Y5XMmlEC/9KHuCB&#10;o35lUjlWDuOHUw5sMJWTJ3rGp36uG1v48uyebKqrzhfAoevaCfzFjRc0K0OO5YVcyRdcUTo81b/y&#10;4KiPJvfoQzdcpRVsMvAMp3qu+FROeXnoqu6Vqa6kkw15waEMm8WLuq0Ph7LoQSvea89gmVPho3Dh&#10;kIcXMpInHazSgUa6qS3CAR891rbVI2t1lWdL+ko0S6td4FlaNwbxLl1+6am88AkWXOVVeREMsKon&#10;5ay9gSsfT9LLO7mVJ2U979que/BFZdTBD3m54pH9ynetftCJPrzIIwcyR5/2rz0J6CTj6g6Nypev&#10;ytpVGj74b7jIm0zgcy/CizfpntUp3+ULzYWp/aMHTPRWp+oogzbw2h6KRzn10ag9uqoHB9zwqaMu&#10;n4F/oXYioFW6dkQnpc9VXRFNaARfPXBdwSkOEU7RPbrRJ8Bf+yOn8lOZVRauApiVqSu94Asdonuw&#10;1UWn8uC1/Ze+ygds5cABE32e4QNLvqgs+K7S5YtgqYN+sKWxodKjvDKlt2U9V5fqwFm5uFembQtt&#10;YCgr4Id913+ClVaROeXyy8bz4WJemjwV2fqCiBe8kjXzRnM1sjBPMDeDX/nO1XxRhE6vpw3ov30u&#10;z+9L+SmB+dQe20/6/NZzeDUHdX3SNjK29lIm3hvwVrngY+QWvro3IUgTPZNV+/v6KHwLrY9XYept&#10;ddE01943PPu8G1i8OY0y5DFrDqGfPjwLvQJjzQU+tIj4Kx21mdJD5+4Lz/zUpp8y1f3unGx+7zxl&#10;MlnNnHXJdOY/wWM9SRmnxeYQSObwc9Irc6hZ+2ZT5vKecz+n9NAl5g+ORqH2PjF/u6FlJDdPmjp0&#10;tOryO8bYU2w+I59WtEnuEmoSW7YBXfwe27b55QUYuq0dlJ6GSf3DP/zDH2Be5/Q//sf/GMetgTCU&#10;xdpW+YkmXrPruk0DeCal3pDVSDPxNCHu0UNlNF6BoAiYsqowkaJqALvOp4R6Ro+81pPnCofIUORz&#10;cgwaTmny1KnRKFOjqeFoXGDJU09jmsaX+vJdNa6W08A5B46PoAXw0TkyC1xwpPVtGHDwxOBozmIq&#10;OJSzOuU1SLVw5u3qDz/8aDaCdJZg2SB69dVX4pien/LkZbHJp+O8fWoRxdv7QRn8BlHLKXA2Ih5K&#10;Fzy7gx589O03u6XuOQeyrJMUKg8ycBXhwJMrfivDyrZ4yQWv6Gag0j3rIG1SwOP001tv/Ww2KPC9&#10;Ouc1+PYJQ5tcNhVsyODBYrZFSs765ZdfGn4sqsBlcYTuP/r4w8jns82duzc31298vbn29bVxtOSj&#10;4bna9LJJZBFrLdqls9hufOFpFlVDd0w7z+xm2Ss54G0tILdjVGbZnVNXFkwt7M6G3TFvg/ms2anN&#10;Cy8+H37OjnP59LNPNu++8+7m6wxwLMDhDw+zUBcZaptrIZoe9qLP9ZaDxX06mrcsQpvdeAuP08Fs&#10;JzhrMKUtrk8YPQxta+GWM11v8s+AJ2kWVrQrThQjNnJsyNpMMlBhK+RhIPY3f/Pj+Iq/Gl9BdwZ4&#10;7FLbov+hKzzQHZuga/XbLtCPN+ny0eMZLe3IyFRUXigseNgofcMnn71+73vf2/zar/3a0AqPumTA&#10;lrRDbxjCqw5cdARv6aQj9iSuzY6kH8gAK/6NrK5cWb/fpbzPTLFFdmaRjR5tsKLr5VdeHlhkziZO&#10;nLCocTKdoI3i+L/7y+etE0YLd21KsDHCple7ODjt4OOPfQr01uhIVN6VPNgGeZVX7XHpdy2eu5Iz&#10;n0VP2k4H39LpD5zKQXmyI0M6E+ic7AwcTAClsxV1lCNPeoMbzvIiKAeHsu2s1IELHnU90yG/RL9o&#10;AEssLdJFuF1Lv+fG0lMfr30LytEBOlab1YegQz/zdGFH/opPF8J7WuDJ59KiN/K3AIxXctHOtSu8&#10;glk4TiHwy/pN6RZu0ahtOQ0AnsVj+mMzZ846mbY/A8bYwVYn6E13O/jdK5ubGVjaPAKjp5kexxcZ&#10;bM0mQXhakd/IgP+xdq9NGVTxV3SzBhmCchanfUI1T0smkaUyfAt/hMcZ6B6OPCIf/b4NPWMAJ1wO&#10;jH2Cs/QLRq9oZxdi5QTWFv0shO++RLPgLFioVD/eaepokzb9etLLdfhOnTXY3sohZbvJw0+SJzmC&#10;iyZ0+Eb2jbu3N9fSB5At27Kxo43oI2yWdDyw2tWaXPTTl8LQlnt0w6mcMrNRuW0L+EBDeauc0KCP&#10;YefgoFGUvvrV9anAWXhp3xy7NCA8FBmciG37va85Ibi3ZDobDoFvEwc+p6pKC7n5LKBy+CM7tiNQ&#10;hfEdvtDgRJzvrzvZF4Jm88vYzqcOpIeEGTd++LHPLV+dt8Vu39r2KeFJmE86xH7gmh+sDV30YzO3&#10;G7rzeYbQRz5OzWnbeHKPb5Mtb32ZPAwfoRHd/MPN0IMvbXz1hcvGZowcPslRRMOcSNu+ADLyZ0db&#10;PehPlz2v+Hd1syYj2ggfaOL3zf0HM54gD3LjK/QJ6L1gsTD9u+/enz59Zk0Wtz63v6WLRhNCOiZb&#10;8iZ3ePmfY/xbZNxTYtrgnOBM5Gtd0Tk05t61z2xJxGPHe8YbNuHYtcjOxzZSt7Y97WRrf/J6RdPo&#10;jT5jj3Q1Y6XIhS61fWMvFgQOmaFjNoPjK5yo1LaXha22YKyDX3oxbnm2faEfDL9NxufWF5iM8zM2&#10;tYQUmTEWm3e/JoBpS7MhtuyYL2cfePapWKfk9c/GR/DI0z8aU5A7/Ppd44bhJ3Gdjl2fuPLykbGp&#10;e/Svjbh1YsBv47328quJr2QscnF+O5C9aRM2vHxq5Ovr1zZfX7O445RSJuSnTcajo7P6vxPTrnwW&#10;RXvDk/ZPBuhYY9bVN8K960eEJfe1WdU0clYXffj1jGdR/aEt44f23fKlN3oWCq8yYZdo6LN8ZRt3&#10;aQKHLtA29hw6Wpe8jcfoAx3kqkz7efWXnLd+KbA8787LwCkO+iaz4iMLUT648Klf/KWxdNX+5EsH&#10;Z3SQ+uCho3BcwZYvXehVXuVQfNIEeN2DzaewP7wqr1xpVBd8unJtOjoa1SlOAVxl6Jt/ISeyZc/8&#10;tfkBuQlkjHZwlVtt++mcGX440Am/Z3XB3eVTuogv9cEC07NycOABHHKU1iv4baOe4VYPvtqAfPDB&#10;re2rJ7hvRFftGDz+r3iNf11nfhYbA6u4pFm8d1pE+i5v5a8BXWsOujaWwEefAA7+lcefK5rIvgv8&#10;ZKG8/Ab2VjtWB05wwENjn6e/SIATnNJHRsYG3cQje6FtAa7KB0y4yA+czgeqC/dgogWPXStQh2zA&#10;AAud0pUnV/XhaRrZgKce2kX8a+PkQd5sER7lwKscyBheOrNI/9Of/nTz/vvvTznzI3wK6Me3NPMv&#10;9MKDTnSojxb36pKFZ7jYURfx8YQOeV0fabsEg4x6DydYhYfP3bYJdu0HL+WvMMiqeqielCEbtLR9&#10;tf20HVTngjyyBldZfLDp0lD9wa8MuskJDeBVNuCpQ2alRR7eW7b6K2xwRc9w0491G/rEt3UdddEn&#10;Xzp9qwu2qBwYZEBXypI9vNUPnOqL5GKM2TkuXuvH0Kc8PsFFlzKVHR7ZBbieKxtXeOWjiV5E8NR3&#10;9YyXykN58MXKpXAE/IjoIG80gYVHAa7SoT4+5OMRTYKrZ/xa4/MSvHJgokF9cOHFN5jFr66y6IJD&#10;QKtneMiMDCs7eNCrTYpogoO9gV+9S6e/wtOfVHdwogE+kay1Iff0Xt7RKs/ahhfWSzMZK4s/ONAE&#10;h/JsXqzdwKO8NDRKA6f6JBfp8FSn1b08AS+N6tV2ygMayKb8KacM+kRlwSYnV3XkC4UlHY3lUXp5&#10;AxN8eqoc8SuoK4JZ3tSjh+qifOIJr62Dttoi3PJdyQBv7sFVRlmh/INDZ+Yvf1f3kZOXYzOm9xlv&#10;v6ttfuN3vcyx5ZuLmd+ZB/gEvTmal1D7O+Vou3/33qxxXo092Mi6cz/8RwY3w7sXT9ca9vZF1a0u&#10;RbyT/6LFxtfTdq5c9Vi+ax+TH5W4Nsrj8/gnfFrnM29RH24wBNfak2B8T0aNu+HZ578TtjSht7x0&#10;7imqW1zu4TFvRo91X3mN64W+5XeF1lVWMNdpmuAeDnyHkKFl/Y67NY34VC87BhYdpvCsYZKBL7s4&#10;0aWOzxquja7qY8BQwcBfL0s/nSMUZ3kTnw1N29VL6z19HpJWueCz1jFfMgr9E5K3i5NMtAvtSZv5&#10;zd/8zfnyV/11aWl5YVrlH/6ff/iHYWwvTmrvv//lX+598umne5mY7gXf3jcPHuxFYXsBvhch70VA&#10;SU39/fv2MhndO3T40N6Ro0f30qj2Dhw8sBdB7UWAe/fu30v5R3v79u8Prr29GOnUl5dGv5fGvxdj&#10;nrTCDyl7aZh7ITYyBf/APIMtyldefhr1Xgx86oLlqkwMe67w4EeUD74yjeDAL/Y5DeMJHmkR5tSV&#10;p76InnSCexkYzTWCTlt/vBfnNXXAS6cyaeDEse1lMP0kP53P0H3y5OmRy717dwcPng4e3D/yVf+z&#10;zz7ZS8cXON/upYHuvfjiC3svv/zK4FUfvC+++Hzv0+jq7p3bAytK2Tt44HDkdpj/iQy+mXIi+GiN&#10;U9vL4GsvDX9iOqC9S5cuDdx01JOXjmJkIeA/HeXg+eKLL+YeXRnsDJ3pLEfWeCMfeiOv6pcc6BHN&#10;dOaZTIR0gHvf+9739l566aWB+9d//Vd7f/u3P9777PPPB8dXV78K3Ieh68zepecu7Z0k97Pn9l54&#10;4YXQfDG0X9579dWXRzb0Dq96t2/f2vv2cewidvb22z/b+8lP/yY2/VHyvpo8dD34hn6/iS3eG3pu&#10;XL+ZvDujC7JLux+e0Lts8eDovvZZG/nmm6d2pO4337DvOwPTNV3L3tEjR/eOHT8WmR4avk+eOrF3&#10;6eKl0QV6Po994F/7TOcT/p4fO2Qb4Cz5lo4DoYmc9++dOX1m71T43p/7dEADOz4q+r43dnYndoGG&#10;e/fuD30PHz4YGkvn/ft3E+8NPHyiRXu5E7mdPHli75VXX9l7+ZWXYicX9jKpCA3f7v30pz/Z+8v4&#10;iB/96Ed7cTR7b7755t6/+Tf/Zu873/nO2BMdszNyonN8xAFNW3Ev4If98APK4Knts+2mdsfGPIP9&#10;8ssvT8wkZ57BUx98aenQRjfsNAPGvY8++mjsNgPvsVPtAC5yZyvww0mu6GVDly8/Fx3g49ikxdWP&#10;Du9GF59//tnAOZE8tqvswUMHn8iZjunuQmijD/IEQ1v65v7D1L0Tfm6OfLXz/fGh2vy+fQf29h/Y&#10;F7qODF8vvvTCwMEXPV279vXo73j8wNm0z2VH2tXB4Udgs/yt9kIG6tID2eEPz23XdFT/JXquvgT2&#10;QUeC+nRFpnSiHHgC+ZMZfOhrmyBbeJSt3xSUqzzgHLmknjqe+SH+Rzn45YnLXr8Z/KI8afC43+1P&#10;PC/bvzPy+PZb7YY8jj/pGwJ+9Kq9sTftAk/yyJZM0bDaG5r5r4N7R5J39GhsO/dDT/A+eLB8n3JH&#10;jh5OmcQjK9Iv2I8ePXiSf/TYag/nzp2ddkUnAztw+bSXX3p+7+z56OVk6D11cu/EseN7B8gt9Y9H&#10;h4cOLvrGpxw9lnh0cOJlX/6OHD6y2kXkjIeRecqPztjyXmTyePW5eBcyvBgZjY87cCj3qz3uBd7B&#10;4FN36TVtJanshD0dOrT6iOU/4pNyX7kNvgQ20dC2La+2kuHU3DfuTx4bEckMTfCxlaPBV7sSMjgc&#10;GwBHUFcEH/9oFEevgaEeWXkmv0mPnsL03v3oKAPwgdd+sn7pwejQz9Que9G2tbfSWX7gVhe9TQNj&#10;aA8uuhbBVk66/N2ybKPtFGywTsUOtA19Nd9yQnvdH/lEb4eit8P7D6Xn37eV7+on8HE3bcI1E5Fp&#10;D7fSlxiHLRs9MldaekgPqTv32zZ1OPknz5weWBkM791Km7p+/cbe9Rvp8wPnXsocCH1s/HZgf5V+&#10;9+YtfV76rPQLd5MvkDs96k/B15ZGJkk/fTJ9QvCMTPVH6afY+ml+KTLAq36Hj6JPMB5882Dv260d&#10;lk/8CWCN7HMPzv7gMVYFP4VHxhnCJwUdh2bsOmPZ5OFFu1YHXMH/5Pk4/R79swV08CPHggtePp4v&#10;Ohg7pWPt9cTxpeNM/AJvjZEPJf8J3KCc8XDsKJPG0Pft6Pt46o5eEo/HDqYvTXtWD/5pL+EFHXQk&#10;ffCEVzqsjQ6fKSOAhS5yWb5s2dQ87zdefzSw+E/1yUHes+1YgFuZ+mWyJz8y4QvAbjk0ZFI5sA6H&#10;B/lrnLJ8Mj92JG1QHfzT6zeJ+q+FAz38Moh0uHzM44zr9MdJoZzBrww7hHPVzxgufEkn+9XO9g9d&#10;Ywsph362bMzHHvU7xr/aHpTGXfo8fUnbuL6YnKSxc3onZ3n4JGv++OL5i3uvv/Lq3qWM5fiEW2kX&#10;xrLXMpYxpstEMvOi9INH4geOHk/burN39evrwZr2z3ai+0Oh+XDkM31J+o2T8QHGJOzRmPX2rduD&#10;n57gxSM6yI5eXBuF6oaM8OvZlTyUx4/ofmS0DbUDoXa1i0NZV+nyBXUa1XUVapPwNjQfHHbIT5UW&#10;5flDNi6Aj0/P6PdcHYABrqsybJ5cauvK91692m9pbyiPYuWAxmmTaY+FC578jkPUqzzK7267Aq+y&#10;RWdpAttzaa1swNtNF+FWB1z0yycLseXUg8NVJMfO0coXmtg3WQtsHm/o3G3bhVOZNgrKNs8VXGnq&#10;Fb75QW2qMkSjOmCXnsoNb3iEA0z1BOmVS+Gro6zQORIcYvkAE07tWv9pbgW/+mjDv3pgupo7vv/+&#10;+3uffPLJ1Fe28qJnNIEpyCP36kTAq7EyesBUp3Balj3v0lJa1UUD+HitbYBTXspb+SdHabs6qozV&#10;M5cz/8GXOgIaRPXAxR98+lhyKm70mYt0LAKma3mFEwzP4NUGlWkEq3osb6Xr3Xff3XvnnXdmbiZP&#10;QMuuTepn0aCeudzHH388fMgzf+GzXY0R0Gt8ZC0BXvrFHzmBC0fbAXrVA0dZ+cqCTY7mkdYYwEQD&#10;PPSGV1EZfIgC2ZAFfcNXnPKloZ88tDFwCsvcFv/mufhuRKP6Alxkiw46alutbCtzuPCMB3Xh3KWl&#10;POOlNlJ/Jl/dtld14EXjrnzgU16Es3Jg79a43nvvvcyRP5/y8KAZDDDpHHx11HctXP0pnPjEo7r1&#10;R2y3c3htS3m8uZKfNHDAI2s6VqdtEEyw0FsZ0pU64At4bLmWVUbw3HUxZcigtoKOhuqjYwP00LOA&#10;djR5tm7AXumgsKpveOGhY3KTrq61DFcw8VC5NlRPaGI/5OCKv/oCsicrtuaqDH7ghFvd2oA89Xb5&#10;EZUBszannrLoJAt0a694oGNp9AEfGsATyYEtuqIb/cq3HSmrLn7hUca9MrX/0iBPncJ2ryyYTXet&#10;zXvGA7ore/fSlFNPmeajRR5epTe4VxZc+BrAgAet5Um+8rVbsqQfsmXDbIOcdm0KX/grPehQV0RP&#10;8dOhK3jqkr1ItrXpygw8ASz8oAue8oXW1hPQOWu8mfehbeZmWx2fPXN25o/gkOE35BjazMnNbe6n&#10;vGfr/+gjIbSbgxq7mj/ei4wnPszcL3lk/m3mWsa4o8PQNvP/WZd4Oi4ic7JVBs/VDdnPGkbmcXix&#10;HwH34E9ZAb/kUV9ojmJcb/2ucgWvOgcf3N2oTGX2T4XStVtveNuhqXgEaU9wbe8F9b59FF4jH/MH&#10;dXbr4WsXZtNb33pFKs6awcw/A0cw3xUFPD9g74GfilP328AZXjO/WjQlZi4Fj8gmzBnhL+3N26V9&#10;Nwry1BEH7rZe6whTNnFfou2riTM7e1rfFa8iu9am2PDv/d7v7X3/+9+fe3AbimPwBcHm93//93/g&#10;TUlvhP3pn/7p5sP3358dMmne9haCc3YGkX/EW/DbN7+PHn96JPzg4cO2857sEnqj1rdAvekaQgdO&#10;CJwdujSEpzuWqSMqE+JmF6/lRHnSW89zjH92tUW4ex+jn93VdH7zZkOcyuyqp4E+qZ+GPFE6OtUR&#10;0xienChxD14cxvCXDmfe/IBXWvlBK7iFD2c6qoGrrCAtSlm7uSnvrd+127xOwEgr7ei7kfLeKgUD&#10;LS+88Pxc5Yf17dvS327f4Lg6sB/YfX/k82NOI6y3csElCwEPcVqzs++NCzvfYGYgPvIT4GtEBxlm&#10;0DIn13yLOU565OkKt3y46Qb9rvCRK/lWr9UluNVBHNDszP7qr/5q+Dq4+Zu/+dHmz/7sTzYfffzR&#10;0P04NuSTgWjz6ZjLl58bedqpv3jJW1ln51MyZKL819eubd57793Nz976Wej9JDiDLzy5/+TTjzZ3&#10;7/mcoDcGvPWw3lZABx3YTfdW7/xY4u07ayd8s95AYfA+Tedk3vFj7LyfVFtvMZPzHBO96/j9+pYr&#10;3r29AJ9TIyfm9x68wbF+d8PvlfhcGBrpjzzx4K3xy88/F53g9UhoWt+1d9IrDnpshh16o/z8+fW5&#10;zBORo7r37zlZuN6GYItOotQm8THffnXyI/d4dwLEmwLoYuvkSh4+qYjmX/3er25+/df/9bQH6Ve+&#10;uDKf7PAWkucMCKO7723+1//1383vtWkT6Ih/mQivK/htm57ZRtsI2xeksxF0kmt1So6efWveiS54&#10;nExks2xBOXDbVvHr7TOfB/T2JvjwieCTDXq03dokPG0jeAAH/+73ZcxC7n64f52ouz5vS5w8eTx0&#10;eHPp8ug0A8rguD1+kQ7ZnU9ZwkvfPk/51VfX0l680RedRH5zSijl+Epvs6DHqaDlg7afGIn93J7f&#10;Ybk1b9T4DBu6lEUPGHwyHshClK/NkA8+tTmBHD2zU35euyYv5ZWVLypPbmwyg9Zp79q5tOp02ddq&#10;3/wKGELbOzhg8geL1qd2OLYYekVp4KCLT3JMmY/lU9BXvamPbveCq3roInv2JL/6FJXpyRM6529q&#10;g2QHNjvmZ6Sh2WkLvgg9ftftQGSuDc/Jg+hZe5lP9O09nvZNd/RC7j5lOie5ct/TI+pmyDu/E3cy&#10;ujsb3fp8rVOsfJhPo80p1uTxxU5ZvvLKS5vz505vzpw+MeXJd9F2ZNr6ififY9pU/BG574+8ewoG&#10;bU7LzMmS8FBd8F9OiA09G7LRB6632u7cWW9bkR3D1WeLYS3lnZbavkEVu4iYhj9ydHINbPJTXztR&#10;juysSI9xJ4z9JS4rXDYyZQKs7U750RuknpOnnjRXdZRBC1/KvjN6GZrpASo+uzblTSV+nl7mZE/K&#10;Njidbtzi83R4OBJeDh1PWzl6eL7/Xb+CNnbIxvAH9iAio8BTTnTPzkV8SWNr9EZOrp75bf2vt+ac&#10;AvIsv+1W3aWrJW9BGl5PnXKqNrYb/Y3dO/mbeD991YM7aYvR4/wuUGhWh77ZuHZ+9avVv2gn2ojT&#10;N/ObW6GTjNoGyVw03nMy+qry6X/ZnP5o+pkw760wPjBD66Hfb6NpA/wDOOSkTyQ/fLDDgY2f9E/G&#10;g07esG2fBfRsLOMtQadifNfd5zu9meaTGuhMExobnzfh5gTleuPRpx9HX2m3PsUhTR77nZNGuZ8Q&#10;/O7Jd9pLYIy9BZ7TVBTr07VsWz5bZXe7cewP3ujD6Sl8oVubcroOHcZlyxZTP3l30yd4m5Evwo8T&#10;YjNmEuWlDc44IfTxUU55sc25T6wtkCVfJS6/tnyofPah33faiZzxKApjswnqwUs/rSuoI42Ppz+w&#10;4RPxrFwuA7fpvSfPoTNtRh/HFy15b9tyZJwpSspqf5lmBI6xFhweMv2YdOXGv0cWfAiEdMCm+Nyg&#10;Sxn9hrc7vX38zebBI/a1PdkVYes3fS6WbzPGGfqShi56Wf0TPGucBp9xjtP++OxvxdEt/tBCJsbh&#10;9KPNKLfkv/qYXXkIbFDff+nic5tXX35l89LzL44OtT2fW37v/fc2V778Yn5XbX0/PzaReD9jg6tf&#10;Z7x//Vbs9uDmVMZ2fvNr7CCyZVDontNs+vvUWX5vvelK1/hDC/rwx6/3yoe5p2c6FtkAusuTvPaH&#10;4NGjPGX4taa5bz0yGLsemawxiHShMtm9tl795G6etMpTZNd4YtvaNPxNr1+tjasv3TMa6BZ/tU95&#10;xQePZ/fK7PIoXSyPrmCiw3V8XXzg+Jttucqh9dHYukJtTTkymr5pi7d1K7fdtF3awBQ8owMe99JX&#10;+1v2LXpWphGs6h4saeqJypOlcaZ+iayVR291KihLfoVfO5AOnnv04k3d2lnHjZ5LOxjqewa/9YoP&#10;LDhcpbPJyqzyc1W/MvCsnDKeXdEh7sLEKx4FfJYH5dGIVqey+tUR+egtHWhs3cqyskCLcpWdMuVT&#10;Ovwdf5K3SG/KkZWxrjEseuFUTh141AcTrNLsWfquHNgFmjyj32f0f/zjH8/n0s3Zeiqn4xm40Nhx&#10;iLq1a7Sh0VxEObqUx0dKQ2N1j0ah9KFb9AyX07PGIWSsnjJ8ohNc5mgC/HDKc2+Ngk2SGTrAw6O0&#10;fpmmYyzzBXUqN8/gwC/QHb366ge85Fa6yUH7IE+RLbARcxFzTDDJqHIR1KO31ikesPAoT3i2jPpg&#10;CZ6V7TyMjy4trnDgrfLGk1gbqjzgQBs66QlMVwEvbRN4Akf96oXdqe8ZXvbXdgR/+SxcZeThA0z5&#10;gjx1ywt+4XEKD87iY0NgoVUs/bt0e1aW/aKPLMArTeVJOenodU82cIFpzsrm6Lo0q8u+po+P/OCS&#10;J4IDBt2QU+1QYOOepZN59Qdm6QVbughW21dlhEaygatzALCUkYf30kCX8LnCIU8ZsgBLu8BD80W0&#10;Vp67NAnS0S4NDLTBJR0ca4DyS2uvQuuQJ9rZKD2DoQwe4HaPF+0Kf/ROxspp3/QAlvLk2bp9JrfC&#10;gV9ZQZ4y0iojfMOB/tphAzsTduknn10bco+n9k3uwZauvLrg4EVUh0zdk8GunZZOZehIhAeM8oU+&#10;8Brlg9OytQF0SAdLHREM/IIDV8vv4m8599oMHPwW3bIj+eorQ174oEcwyLa2JoCBds/KK0NGfk7H&#10;uqgTXLN+kXgk8kerT4GPbFPX+oNxrS9ZwGO98VDgjK5CB3jon1NFWx4eZr4/MbDUNQf01REnzMwX&#10;zLnMjdbay9MxB7rBRS84gjxz+9qTcsbPvuJQOyIfddRno3hFk7VjOpAP3m4U1jxktY3qsrB+2VDY&#10;QvVSmp7gyn2ADv3NF4tHGXOAJ+UT5LW8q6KFWTpF6ebRG18uexh/t6VhL3XoClxzVgWtc5nEKh4o&#10;T9K6NjT3aBvcT3XzbGzYpaNBfu0SD55dG5+UhT73TquF2jn5RRpwDv3bsvhld/So//l3/+7fzZfA&#10;aifK7MIXx8v/p//4f/xAJkf1Z3/2Z5sPMjBBVMidRaZ2CrP4F4QW4qZhmnRigOBnkSmMYBp1gyx1&#10;jy9Dw1yJ1HCqvApBbGNHWJnRuAT0aECifPUwZpCgQYrqK8+57To2jqXORX4diQgOYelAOQ0DK9GC&#10;u44KfFdpBmLoLG11iOCAjTYdhEEAGsElN/l1OjVSk37yWDTsDf34sYh+PY3RgrjP5bz4wkuDH54r&#10;X14ZnCb1FjxM4L+cgfON+TyKxYV7d8PvHfRwZmthDlwdHR7wiFdpaMEPXjg6jrgyR6+ODy8cq/zK&#10;jGx35cg+wARPPfIHBw48Kg+Wq3TOiJO22E2mn3326ebP/+LPZ+OKPmws+FyM3126eOHi5vXXX9u8&#10;9NILsaNlh+wJX34L6eOPP5zfynr33Xc2P/nJT+bTCDaU2ILF7Nt3LOrc35w8kUF15KjztDgY8x/5&#10;+MQXWY4MLCre9I3h1XDplG0fO5qJ7wkDT58L8pkLg22dv45Jp0ZmBgBrU4ND4Hjp32K3TYtDh9m4&#10;DYxM3kOLVk2XN2/eSIdgYpDJRegzwLERRQ537/ls5c3QdWNw4Im8LJrb+Dp31kDq6HQ+NlTYnMbn&#10;E1I6GQuZy6Et5yfMJtikWYzMpOmwCdDJ+Z0LNuiTf37j64033hx7AdPvrplM2QDFm8XQV199bfOd&#10;73xnPsVp8emrr67OoLMDV7YBDz21fbMVdqCNiJ7l45X8RcGz8uxKO/TZRZMez2DSCxy1SbjcG2Sa&#10;6LBZ7YU9Kq8M2GyxPsAz3uCXLgo2NujJBoaFfRtPd++ZFOiwdRA+93VkNr7oit6//PKL2JgfI0+H&#10;Gpu3AUpvcGsDNlS/+PzLzc1bFnVN9Jf/Ax8t2t294GATeLSJ4irwB3RvAEGHyqPJglg3bmzSrMGk&#10;BZjVmfA19U0ifHimH59QICewyLlychWWXT4dHArkpkzlpa5n7VHb5yfZJ3j1LcrBqa77ZZ+rE1e/&#10;9Kn7+uuvzw+Og2HQ3B/BVhcvpZVcwCEzNoQf/gYcofYGPzkzdDSSDxrwxD6uXjXpNAG04coP6r9W&#10;vwIGmfrM1P79/ITubA0m1osd202vtFmf0LMAzC9MH5n66h6ymB465K1Jj09aeYFi/YbiktmqMxvi&#10;0fmFC36XJ74i9ftJzAOhhe5dx6cdSFtKDBHDs0+1+j0qOvs2g5r5TafUt0lQfR3RX4e/uLvxBX7z&#10;i13pP8hxPpf7cE3Q2VDtCC8WqdmluJc0NPHD9EDGqz05Pm/BMfXHhpaeyWtkFjqq/+rHVYBDcTpm&#10;K8ru6lyae4Nq9W3c+Lb45CePcujBWGQxuGDy2/Q2C8ZpuzO4Cxszfokcj0Tuh0W/VRYdHY38z8T3&#10;8YHk6wdg+eb22wM38NFgE44PxwMbxhtZ4IudyRv9pr/QV7FvG5w+d3siz34/S99AhnSKlqEn97ty&#10;kae+dL6crX8eH2sR64bf17qePjt+Zn7INjweCF3wnA4PNHb9RvxseLCp5BNq0tgaGveHx2hm+GQ7&#10;j0dlmchG5sp+8dWVke8rr766efPNN6Yf871vfsfAE/0W+/HpWbsiJxtqaxy42pKwPoGXsWB4NIGy&#10;AXgxvpP/hJYM1dX/fmmxDH8Z09h4IFs/fDy2Ebsw9K1c4HadF6zSD/I75AAWHR5IG1yWuybT6qFD&#10;u0Hv/KBvYJI5mxLxsiqx2TGv1f5SH/02SKb9pZB6Nt2MDUwI1fNZxtqwtgmXyZ5PfvBnNlR8297v&#10;wNkYUw6S2sFswIuhBXztuDwpC7YgT536WeMZz7UpafWx2vqdO3/3c3bquQeX/tFpfI+f1Zd0TG4B&#10;BY9seOnbGITuLHR0cdI4xJiI7skNfva0bEB/lHZow2aoX+0dfXDzQ3zxgweLBjjnNze16aWMFb28&#10;M59udeVP6MAYLmNqPi9p8PG586na2LqXGfjxGRtHFjYc5zOmwY0G8sID/tjs9H2xQ32KtgGPwP7Q&#10;K4z8Iht2gVk2o41fzJj2xeef3zz/3OX5XKexl7Htz3/x880nn32yuWnji06C/0Z4/jpt+Hra8I0b&#10;Xl7LWOGI3xy7kPZ79slLB+g1zl2bZt+MJKTXv/NHrnhDs8jO+C1ROt02X5qgrdCvuuSAP4Ht4O8f&#10;sjO4yFgeW6xMapdL50/Ds89gwekqrzaNH/Brv2xMH9kxReG411+6lgY01ZbxaEygT1MHLnlCYcCt&#10;TkNxkwe48qW5ShPHp/MzoU0e3HgXwVVvfOoObGUqG/m7dMgr7+4b1K2M5TcqI4LfdkkO6HFfGcAj&#10;Nk9dNJQX18rFnNJn7i30d+4sb5cvcNUpf2DAI70yco+PXXq1ITqAW1AfPehSp/y7qls5lS+41Rdb&#10;rnS5h1M6u1ZX+fLGBlqvtKMZva0nwCMdXvRqG8aFovrqoge+8eEpB37xV5/P8qCMsCsnvKMDzPpW&#10;5cBlr9ZdtEv5M1ZI36oMeMrgu/zQAbjqgy3WPqtDvNjs8tIq+OPT4hPg6TO4AtrUVw8+MLQ98MBe&#10;Y+Wr4yPZizy8KS+iqz6GLNCoHhl20wkM5WqvyqOBDsAU25ezR7E0NF3sp9LAKe9ogRPdojQyqszJ&#10;Ci3ki96mee6aRG0CLHitldABWOVTUE+sXipHuncFpzIQ1VN21y7cowduelKeHET4wEe7/tUaCXrQ&#10;XJiCOmwCfkE9z2iAp7gFdckOP4I5spdDzeXhr224BwN+9V3hwRt9ieXPFR+ulaOxKb7QQmfWmdiV&#10;emC7glv7L6/gwNtyxrbdLKKP2jaZKEtfcKJDvvbSNTv3yoCFbvS5CuTIhsmjPINV/ZFX6QJfXmUK&#10;nnz4am+lHR3q7OJV1hUc6XCiTVRfHllVX2CBIQqlW6zM8c8u2QmYaJMONhnt0lOY+EErOPgVBf6e&#10;fakLvqhcfU/7ivIOFri1E/DVLU6yIlM0gg0eG/PSj/LKFi4ePeMD3fBU/2CpW/iie3QIYLAtoTz2&#10;vryX/6aDjX9XNPJ/bfd0IE8ddIHX8qVDnnotD0/xuke3dFdl8UPu9Fy6ylflCYe84lTPVT0yISex&#10;+iscMMrf7jO4dKOsfp0eakvgulcObrwopz0oh055aBJKu2c838j80XqH8ezl+N6TmfN5aevLq19F&#10;jtc39zMmnc/nB4d5irGtubY5GVswX8/wf17O9FLZyFVCxtrhZK4eH4Un4+WJuSdhMGeTJvDFkU/s&#10;BuzahvLmPvIqL+N41/md5czF8SOQGV6t21qr8Exu47vSVoXKtnImv6dxiqwwZO8m/ONhYFp/QOtW&#10;H6Of3JtflGdBvpeYaxvC8JlYmhrIxwZU6ZspUv6Ua2x55cRvyT/zcXOm0X3yrC3QHXr8zIH5jFo+&#10;edj5D/CDZ+h+krDitgCayf0Jfwmqr72ORcvQkyrmeXRaPsurMHJNMZil+gThvsCIZuenD6TCg371&#10;wKSz2iw/8Xu/93uzblzdVw67uNbm1//vP/0AERzDf/tv/23eFDIBh8BvPZw9d3Zz+uzpNMj1TetZ&#10;QN9ev4ng/DiaBmhhsMLxZqO0EUiUaQEAcW2wwuQFRxscg9bo6wDkYUqeMrvKLAx1OjgSMN8BHlzq&#10;c2aiUMalywe3ky0wOGWNlhMhRPBd5aMDHLDx1sipTKMmj22+oJ4oHV3K4qtKMzE3kfeMBvKdwUQm&#10;u+i6PAvs59NwdCbvbD7MQBIsmy/oNyj99JPPVocU4xAcDty3Lwacq0aOfp2azg4t5IZeDV4ngFZX&#10;sOrc6amDGrJEtwB3ddhn5YtDMNBFT/VJHu1wpNO5gYpNDYMR+X/7t3+7+dGPfhgZ3ZyNr//lf/mN&#10;zRtvvpkB1NnN5efWJplBL0c6ixlpOBZ83/nFLzY//OH/3Lz99tux2fc3fiPNYgMZk5uFOAtcFpIv&#10;XcxgMnjZst8K87sKooUWjfP2rbVhMYuEeV7fVtUJW5g+NQtcOgsnwNiIdLx0wZwsNFc82+xiP+fO&#10;nd+cPmORey1gWthiW55nETqy7KKxzTIDRoujFqfpZeIdA881sbCxwkbZireD0QMfZ2FxhxPT7kQ2&#10;kwa5pYtdzGX7rMPg2NI2Htgk2h85X9447fUv/+W/3HznO68Hz7F0DAajX47e2IaFY/xY+AmgsWGb&#10;QjoQG18fffThvNHHtooL3UtO64ek2QL7YzdshCzbtqW5avfsyeDfxIhcyArsX0TnJlQ2cBr5Kxsm&#10;bIytKgsO+tgqG4MTD3hh2+ipn0HHsuXUi0zYF5vxlvnNm+hdg3oneMh1bQBeHF18fe3rmeSxSxuH&#10;OhWLZmigG7D9Bs7Vr2L/12/OCT24wKMTm2Zom7feE8Dx22HL/xm02MCxYUHONwbfvdj02qRbg4ET&#10;sWO+A7/w4pMs+BzPrngmf7qBr52HK5kpoz6ZgCuiHx3ua0eeRYGMwejEov5TPl1Wz0Nn4BY23qtv&#10;9+rb3DS5lUbPThmiGU0iOsEW0YKXDsbrW6UrV7kvOS8+2YGTeyZXos2vyme1YQ2EvZqoJhqapb6I&#10;JtG9QC82MI7OSwjLz+KN7sCwkdYTEdqR9sr3SuMDyIDu1+9vrQ1zcgArzic2YpPUSZ7kh75HIjvO&#10;wHIGSvFNZHM1bfPaduBmQZ1PxI8FePfkzzfgH398zb59q02Sl01VLBmE8GdHjy79kZ8wbSc4+RYb&#10;D2gGy6lVOgZzNgMjKzKZDYfk05dAXtWze+lTf2tTc4oOjJQZuhPhFNFHx9OeQ+edDJx9h/rg4YOz&#10;CXODzjPw5jdPRL7agQ3rI5H3kWNHZ1D9IHj9mOs3Kf84JHlBZ06CoTH07ksbj1Pb7B2M/z2RwXr8&#10;jAV+/nDZwbIncbXX7QAv+WSEvi+ufDFvqy3bXC8Frc2LjJ/CHz5rj7uyIQP+nK2s01BPZc+W3I9N&#10;pT75OY2lTYtOEN27c3dOEN29nbFGQGr/Bvqnz57ZnEvfRwZGSI/jJ/w+lxckZkMwfLuXxpof2BSw&#10;eRlev4n/8xLNo9i/N8LOpK987Tuvzffdv3FKObj5tuMnLfRfGLqN9/im27E3vA3dW/2yvbYZ/M6m&#10;V2B5CWXGV/HxFva/jB3Pb9bFT/e3Yr3Mof+KIqYdkLFn8rcRPHJNXHJc8rXJxh/wC56d5GJb7Amd&#10;9Ih3LyO0T9PXV+bVk0kC4dDUbDofTH7ky+49d7KCBhtivoOvzth5aGA/nuEFZ06JpTw7dgJMm172&#10;ji9lYmexA7zMpkrK11bUqwzR444MlMVP24t7PNiE0halrTauv1mLnPyzNyFda2/qge+qz9XX0o1x&#10;irbgd1Y964u7yPR8xm78tXHZhQsXB6+6TgeSIfpQO21F+8pYlJwHT/iSx85syK3T8qudmyCNvNt+&#10;wgdVeAGBTG028Tn2uPV/5DH30EUy6vPB6+URCytLJ2Rh48jLSev3isFcpwf1W2hHK/2wC32kKx2h&#10;1RiHLwWnPkx58x+bqep3TOtlraOH0/aCB282cj/+9ON5CWvPixThiV/Snm/euJ30yOCecaCTlCc3&#10;Fy49tzlz+uzA99t08Fo0uHv3thHb6J3djT1t7UiZ3b6QXUsTaxfDX8qqR++d78gX5TfWZwu7/kvY&#10;tSvldkP94z8U5IElKgM+elw9S8ebyFb1l/AWn3KlFd7pF7b8gC0N3+Sgb1x2v2xOlN97YTcNTPhd&#10;PZf3ppcuz+DCQ87sVvnmC+gtXPThbfX9a7Ol7bqhMpMOl6u68JRvYVeu5EJGcJZeV2VE+oYPHYJ7&#10;upanLDzmg8ZbrmDJUx79u/DwDB+YlYG8BvflV3lB/cKAC25joOIhl105tSz4pZsO8V/5yFevNMoj&#10;f3XVIzcyo3/6UUe7hLMyB0Md5ZoGJljaCp2q7xkOAb+CuoJ09aTv8gkOuLu84R1+8vMslg7l0NK2&#10;Cg6a8KKeUBtQViCbtgvl3IM//jy8Vg50NXPERP5NlFdZusJpLFFZlR84+AY0wM8Xwm/+zb/BXdrR&#10;JioHnmt1Q45dY9j1Q436GS+8+fIL2OivP0Y3OnZlBycY7uvjpHmWjmblPYPfNueqLytM8PDZ+RFd&#10;VJ7wKwsWGOAKYCpHbu7xjj/1O6+S3kB2YNKFdPgEchYrezDxi3/tEH54pRknoQUNlbdYfHA/7aOW&#10;rVRGeHGFCw2lBV6bXjYlbI5WhtLBRad65VtAI52CXxl4VlZEBz2LlUPtSZCGTqHyrx0qAyYawLE2&#10;AI8y9FZbV17Zyg1MMmZD5CSSWXWOf/WUURfvdCofPrrbXYeAv/yAbT5vjogmG3HKCuyrdgGmgN/a&#10;PNrhE9UhE/S8+uqrm1deeWXo2i2HRvngimQiDw1oEcAW5GsjpVeofusvwKZHfOGztiqttiodLDyQ&#10;ZTfepYNPTtqKe7CVY5fqCOipbEsr/bpW9nCZw1uXIeu2LbJT1xV85eGFX0R/bUu6KMDVdgwW/mtn&#10;5Ci0nbXOrg02oJfNi+7hqnwLBw1i5Q9e67kqRy6u6qJFmeoBfSI+4UcXfZDPLn/y8F+ZkYn7yrr1&#10;8SEKcIrwwQseuOCDW9mWb/Wk1VbVaTnydxXwBRa4eJCObutW+N5/6EDGpRc3l194fr5O4asVn37+&#10;2fxurTn5IfOizF/MIc0rzbvMQ8+ePzfz8offPtzcChy/67U2WYI0LD3OWH50KIavtSGSMVdlGTgj&#10;m0byOaafePriLTrxi294wZtxea7Kr/XdR8N77UZ0T2714+W/+e4rb8Fzw7Npff7HgnJrfX7B+3tw&#10;xd30+Rc9z0xlWz9xly4l1rrVThuwFmOeNU8rDPyEmf+mnPy9RGsY1l7oz7rQlIn8Z20kugHLXPkJ&#10;voViYANZmlbaFkfKlR5xlVnyLO2Cl4itjdBbyz4bBubkjanM736tza/QqD47iY3ABy5boFN+hP/6&#10;3d/93XmZvravTGlr+Wkl//E//IcfSOSw//iP/3h27T0zIhNRwOyiIv1eGoqFCYZu4m5zQT2LHwg+&#10;eGQ1Wp/GYViIuXc7gzzXbWcjKNPG6iqO4UZIGr/BALzokC5qpOrvMqC80DLyNHC4io+Q4JFfXIWB&#10;Dg0MTmU1BFeNoW+C1TnrKHSKHEJDG5Hy4HBeYAqcGYcNv/omwxaplPN2/XzKKMo1YcevN2lN2JVV&#10;92w6dwZuA8LGgmDBAUwdl0GMdDJwisBmD1Ox4Lt//8FxcAYIyoOnM7Z5YGFZpw4PfnX2Ni88g4X/&#10;8ivWOUivEeGpsnYlU3lgSTMYUU49MMlEvk7M5w4NBsicLG1mfPDBe7m/tblw8dzm+7/2a5vvvO4T&#10;aCdnkcbb7BY5yerRQwsFa8PNYvann2UQF7nev5dO+OaNca6/8savbF5L/Tt3b8WWfxH7vDYbFza7&#10;zpw9Nxs9602hk9GfT9JdHbo5e/JLe510gT5tftkEXqcink7gl+0t+7RZhj8bF07skTknPSdKwrvN&#10;FPVsfB0/YQNNJ7kG6T6jxyZs9uHrSnRBH2RTmZOfxZ+Rd/40anpmOxZy4O9bzWtxjiNcVxs64Mwb&#10;5LOQ+GAcnLerLeLbKHTa67vf/c7I7cLFC4PrlpNKaXPtmC0o4dUnEA140IQetvjpp59lYP3JpNce&#10;yAft7sW2ldpP24s8tmpyxS52P20BvzcYbXAue/9o2uD4nNgoGbl3RYsoXcRz8biiBQ2uHWRIF0c+&#10;kYvP3ZGpxTWnHGx+2ZiSZuPCW/RgXL58KfUOzMlDG64+X+ezdWRF7ngCHy4bXo8eagMHxo7Yxnzu&#10;7mQGIIfXholNEPhtrumsLaT7lB4dWeT1CdDPg+fKF5/PWzT9LBQayO7MmdXe1oLimlQL6Kh/Qkvt&#10;SSBb5bRxMlw2uH5gmr7Bo8v6SLB20wSw4RPqt8mW/NkFfdR+1FcPDDSAg3Z+fvUxq151rEx1p66r&#10;wK5qW0tvTydjArjahvYNvrLs8ssvv5o+yWKmMuRMLk72WWCnB/0WHS/bWhNNaU4d0BWdOPFCP9rW&#10;g+RpU/TgdBW9HIvO5NuMOezE55xAyeBF+4uObabeurU2Mq9tbZeN6R9u37q5efjAplX4Cz8PYjuz&#10;aB5d+Rwc27Kwfj969uOxs+kVGntC9K5NEbIPXHlkM5tUeA2ONQhDi4Vmn3HzYocJP391Yhanv7n/&#10;YE4NzSfoAg9uGxzLdtZmGX/GR2gnBq108/RNnmUji+enkxJpyrEH1xl8JW94mx+7XRuBympj4jot&#10;Eh8SmR6Jfdn4+jS++qNPPp7B9NHQfDL2eiCyjsQyEM+AWbsLLps6d9JWnGAysPNZ5r3QbSPnTuz2&#10;tkXlb+5tvk3eITTFxtBOXrXl9fbt+pTOLJyHNr7Xs7HBB+9/MHzZBNAG+QmDM+Xa9wl49KwvpW9y&#10;sllIDnDpF7SRRulkY5G8k8vRfepRgk2Ua1+vxav1+elMTsPHmoysjZrZRAkcb3A9iFxTeV5Uuh4b&#10;IwOfrFaP3O7n+ZYTQvEzZOn0mBdFyPJhbH829EMPeCfSH/Nj6xOImRAGL5mgWxt2nXFO5GljyIsj&#10;F89nfGPzZE4sr5M27Pi9X7y7eT/jEX0aOSh7PvmXInunkaWBbUJkAsQHszcyEOhhNqTyzC/yG8Y5&#10;NhaVRZ/2YMyqivZADw/CL7uiO+0WP+ITH+cvdmBSd+RQ5Bt+UnxOIM4p69wfjI9R1uc6bFbTFzqP&#10;20TelvepxDk1fvTY5nDGD56VMfhXQBsfX5bIUoy5cYYf8NBbG5IxbxAmj19EO16UGxlFN8qOz0q6&#10;fLrg09nyLABF7sZU/KK8NY6ILYZvPnhs/rn16RSf53RS1VhO+nqhx+bYWnTqp428EDSLJonoWn4h&#10;fUR4BH82nLf3TkPaSJzxSWL7sPWp2JSNr1Qfj+sThjbcTXQWHPfGLuo+fLT6zEa+g4/WltiFtuHz&#10;4TfjazsXELRxfW9PrqG1/Zj2qd/S5nyOha2RKV/kOraR8vQiesHB4qWJ1ssvvzQy4zM/z5hlFgWD&#10;/8svr8wCAB5TdTbtbXrdj19P44kt8qEHN89dfmHz+mvfjfwvD6/8dccE6DIGIEMyHrsLfSLaxkdv&#10;aUSfqzw6no3m0NU+XBvlgwX1xKeyWXXF+ibla2947nhCvjxXdLVvdxWV90yXomdRaJpy6rf86D24&#10;e522Gr4EsAS0tq4oVAaN6rm2HPpKv3TlW6bwyhu7cfWMhsrVszz+RL408iRbchDAKo9gK0PWaHBf&#10;eGCVNsG90Pxd+vEtyms9ODwrJ63P6FKfTLVxEf7qkT2ItQH0063y4KhbeQjwkl3L7dKxazPq1w5K&#10;S9Ph4lvUL414awBHurLohKN0qINOsPCqjapb2SpbvGgyvlOGXPGObuUqs+L2TI/Ke4YLfFE58BrB&#10;kgZ+ZQ3vLg2t33wBbvxIQ5OygnrsyFUAv/YhrRFMEa21M5E8+N2n/neNF5QhZz4N73Dzy9q/Muis&#10;HtHUeT1Zw41XcEq/8sqCBa48ZdHecQz6lEcj2UoTKwsw4EaTOR1awEJbdQOmcqXZPZjyherJ1TxF&#10;JB/44CE7ZV2rZ7y0rnLwKItu8x3rH2Cohy844UYfmYKFtwZwwVBfXX2E+qUVr5UhmYHpWYQDb3TR&#10;NkiHTRPLq7po0L8qq37lyoZcy7t7Qd3aqoh2oTS7SkcrOvGFBmNbekGLOq1bfbqqozycYFUuhYsm&#10;fSVaPMtXx70gXawdySsc+NAjn37ph22wa+MMZWqjlVl5xDO5tRw6RGWftWf1tBv6RXvp3bUTdKhf&#10;u0Y/Wt3LQxd8yoMvVE67EXzla2Pw44c+W14a3VZveCMbfJAD+tBPZsq4oh0flZ366sJFN2jCOx7g&#10;UKf6rqzhF8BQDn3GKNqI+sqVFrzCp07lRwaiduxaO3SFz4vK8tCKRzIA3zN6y4eIHnQKu/ZVPWhf&#10;IrrURZNyaK3eKk/1GqSVT3nu8eVa+ODIK976Ebjki/Ire/UFOKV5Vrd+BX3kha/KmsyUVQ4fZM2W&#10;4IET/MJzpavWde9KhqJ0UXr5gJutiOQlje4q59bZpZdtK69sbak2Dx7YYKgj72bmiTcydiZdc2wv&#10;VR7InOp26ly9dnUOCoSojNnjuzJXchBmf+j1BZV5iTRjWC+e2vi6dTd+OHybhz7K5OlxVET7Nsus&#10;LXgyXzBHMmf00w5eLLRGbs5gnRJvxu2u5GN8ji/3Y3O5BvLM99G/vuKxfFTtVHl6lsaWXOnbZk/1&#10;Tg5kvSvvxjCaNOPQZbuCMv9YWPAWHPPJ2ejbpq8Cq58dXCtl7msHojDruDa2Uq9Vheq4NMgyrx7e&#10;E/CL7qEjQp8vA+3bnvaLbsCy4WVePy8iB49NL8cjuikZxcx9HibuoE/YPsG5pfcJLQH+VHaL9m7Y&#10;PVv2Hwogh4rZtHPyazbAIkv84VvbAAP86pVO+arf+Z3fmS+TKTOy30ahNI2E/uN//A8/wDhH9V//&#10;6I9m8+tgjJxQbX71DVoLIDa5xmBitKIJnIUTxq8cgye8cSSMMwZloUaUJrRhY6ACkAYH5+BZnvKM&#10;tkbZq+Aqlml1wdLw28kqDy5haNRCHYp68otLhKv4CdHbMT22307JwEvd1RBPPqETLfC2E5OGFgMZ&#10;HbSwOlIy6OB6KcbG9DypAAD/9ElEQVQnWiwu6CDB0UjXgOjgbII40XQzDuq5dKK/8t03BtaHH3y0&#10;+ejDj2fDpwvg8+mZQyY3Oq+1AaOTwjuaSz/aOD/04bnOjzzIUT7+8SyNLAVy42TYBf7dy/MMl4EU&#10;3pUDGy/4a+dJDjY3HEc0ICBrn9N7662fbT788L04x7ubF158fvOrv/rG0L06OovqR0LTN5uvr9KD&#10;TZd9ca5xgOFbE/GJMbRYaBa9UXbx4oXh1caETYx2Rove9ZmyGO10TJ9+5lN5Vzf3790f251FiQS/&#10;C2PDzBvN01k8+nbKkxe+xGWDndCtgbhPG5L5LI5bmImTsWjjzfx5I3k2LtaGArjyLMjjdxZMEpfN&#10;rY1YJ7/gQb/Qjrp6t6nipIfNOwsm6oA/Di3yWwvKJqPaTZx8cG32VgfoM1Q2bXy+8NJzvgFtwL06&#10;Sovx7tkE3vGCpi+uXBnZs2242gnLUxZf8KO5NiAqWz7oq+1FZO/aALsAV3n60wad7rIBhiZ847++&#10;QKwNwildO6MPAWy2uTsoqE9gY9LgsnFIdhbzH243otjWNw+SFt+23oA/O/7MIuv6fZbDsxBqkc7v&#10;8vltOguuPNQs1kWvbA8fFva92f388y+sN8Qvnp+NFDLxySd64QdOnFhymUXGC+cGjzJXrnyx+fiT&#10;j+cN9rVQnvYFU/j3Nv/5Cxcjw7PTgeIdj13w3JW9UNsTyY48xeJVF83ssIP/1iNnshQ9q6c/qE7k&#10;q1+YAhzaQ+XvuTbhvmU8w+ntRO0MvWDxJ2zV1TNYnqtLsQF+eTZy8E/P4CxaTAq6iGPCun1x4Zu1&#10;mWhxnUyV1ZblP3zkUyBeZFif0iq9/MycLBjZmPTpzFdbo3ftQz16XXbKr8TXRtdk+1V8mc9l4lc7&#10;87tyTgfcvn3T9nsGKenUA7t9pz6BfA3wDqXfcBpMX+zTak4B8V1ssb8F46RWwKT8WlSe01PxL+hA&#10;o5MX0UBkpb8wcDSQsABjEWOdEKQDstDm2A/el12vCfG8dJD24Zk9+Ozet49sXD095a0cn4Am9at/&#10;6WTPt5G1qE7b9+glbWcGxhHkoch/X3DfCs4vv766ufLVl9P3Odkl7auk+cSfDRqbMcYmBufyDLqN&#10;UdbnYDPwDdybkfWNDO5vB4/NnVA4g0H42QD/9NylS9Mnsxen37QFeigfPbmirM9aGpizYWUWb2vA&#10;rZ5PRFiI1wdLF8hAvgBHfSEblsendmNaG1O2MiJbOrVRsD4tsTe/0YXXGXfhKGneruPvLbjfd7KL&#10;rHM1VrPBdeL0yZFr+X8cm/XG3DE+JhMOsrwa2X4VOpwi8+nGM+nntTkn1L0FSB76Gu3T/Qy+c/Wb&#10;R8o66WWh5dLOxpdPDNqY+jT+3ckv8pR+Pv7nuUvPbV568cWpI+3Y4fTdsS2bq2xaXzltND7VZhCZ&#10;SyeTjmXgl7Zsa002hdlkSl+2ntdYi83aKJxNKTF1xz9t/2bAnkH3/EZYZA+uDbfZpEl7cWKNzfMM&#10;dDf+Kfp0zzZ8KtF9NzvJjozQgg5wbDiK8NtwGTkmkgtatCG0zqfvUgcMV3JgKy3bevL5Qfj1c8Zm&#10;fHujDV02B4b6aFC2/TA75Mc6lgNvZJIIj+fSQO7oA4OejCHA4mvVJ9ehKfW8iakeXwMuv8FHazvq&#10;wAmm8V59cKqm3nr5xMspa8Ms9W10d0MpZfXL/Bu/7Ko+X2besmxgffYT7xZpfLqYXrQzvk7bNAYT&#10;yRWMgB7eKN14vf2QgCcvRun7jVts+M6Y5aOPn5xEN17VLvlNvyGqD+DTFuToVfw2c4CMDV580Wm6&#10;78bnPDeTTS8w4F/dO3fXZ1l8fsbGau1BqI7opv5z0ba+QECn9Il25VyrOzDqp+mVPMZWt3baK9jK&#10;8UNdMJCurGvL1Pb6XN//xM6Co/KTJ01YOn+6iYeH2nZDy7vC07YhTR0wdtNql4K0XuWBDZd7aaKy&#10;4Ijud+nmU9iFqzQ8kOOy3ae/xdq6rSNNWfSWr/Io7uJHeyP5gSl6hhO8+jbP4KjnvrJyL59etKfa&#10;q+fC3s3zXHhoFd0Lu+XRgSZhl2blPStXmELhqEc+2jk6lK1OBOXQLk19dooe6btBPfKSLioPv7Ii&#10;/PApJ19ebXC3bq/SyI889c/P2jW6q7fCdy3Owi1OcNQX+H8yUwa8zlvAVVca3JUPmUnHU20DPvir&#10;C/Lrphb4rp2/lB4RDnX7DLbyygjKLz+7aIEDXnhqK7uwPJcOesKna2UGhnr4JYfad3WMFvlo1690&#10;s049Zfle7Uo5fgptlYmIDvKonloeLrF2IPS+vKljHs0nt37pb9vBm7LqqocGsga79iCv+ufTzU/A&#10;VR+9YKgrkoOofG1DaBtqfvXgqkzlWT2I4MFdmkuL8rVjZQrXFU21IWXF2mDHkQL7oQ/jW+2zegdb&#10;+Qb38KuPBvSBrVzvpcNTvtWRX7qkkaln5dBQ+28gW3aBFrwr1764MsErWMqhFzwRfn03GcLtGc3q&#10;4UldelWv+NGNtuLyLF1EOzxi5asuHirf0iwoD4a4KxOh9rGbVrkoK019sNBenltORIdQOpVFFzpK&#10;L3jSlVG+toVe+Kvf0lk5ieCI0ipf9tE6YPM10sirPkieWP2wJe0cbnDa7tRFG1rhQBf63eMHPfIb&#10;hcoLfLBdtX12CD6a1Mc72tu2pYGHJrCUqwylKS/ALwrqgAGnfHgLT5o8MJWHG+/u0SS4L0740Fse&#10;wdqd8yknVsbKqyeiEc3lqfB24ct3D56onACntsPO4S4fyoIrKE+GrmAJynnGL1jVvzC8RzZ+l8vc&#10;5FjG6H4XOxxs7gS2jSynvswVZ+6fOvJ9QcUmmBdPbZ5dC/82wMxBHZrJcDfj20WT+cysj2ZuZ4xv&#10;znjyeObB4y/S5rfp5lDGvmSGvwh/1iPHfkLfzMPoMfAmbStnz7O+EnrHXpJWfYv4N9/3T7TWVz0I&#10;lTtdS5u8zAXVqQxrB/9QkCW/9de9nIGwZgHydkC0rACHWH5WWHiF0tQyQ1Pq79aZFyoTwfXbbeif&#10;NQLw8Js5FzjoeZi5caBM+tCLMPAgy3+ueUx28oN35JGo3MTtnwBfw9xtH0vLkuVOmZ37hlCwNr9c&#10;Ew/Ml+0Wz6JQXumT79QObH71Z1SehTsySpjaPnu4P0AtcvzXP/6j+Q0lAERv0DIQjUYD0aDuMqQY&#10;PqFiaD7HxiHOQu36/ATBjqOAPH/zo/yBg2AEcayIYKiie1EZxgnGbkMtsy0njsJyxfQYdupK44A1&#10;YHmu8D0xjIQKSp0qoYbC0aANLM67J72UA1u6MnBw9ngsDA6osMAHxwDDm6Ea7FPnwykt+tfpn/VG&#10;BVrRZNJtkGhx8ec/fzsT6c/ntxhefHF9c9uGmCPFPhNoV3ktvO6Pwzi5OXXyzObsGW8OXXrSCVVO&#10;5IAeE3U06czRhN52dALaR4fhlbNBCzjKswnw0AGWNPfg+YyGhRXwOHx6rVzIizG++eb6LSn1DCL/&#10;6I/+aPPX//Ov4iSvrVNf3/+12YixGPzhh+8Hl99OOzEOzIKCxTYLGLOInatFafblNNWaDBzanDm9&#10;3jrAAxqUYZ8WFJyOcEqC3CyOXL369eb6Nb8ZFKf5TQaht9cAyCmv0Ulon8Wco8dHN++//0Hk//nk&#10;k2cXRcFcmxjrrSoyIluLL+RBjk5Yob2dK/layCNvv9vy81/8Ijx/MPpUhn7v3Vuf8qA/b0B4O90C&#10;HFps4JGrPG3Xwrp6TiiQud/bQ4eFJDZl8YlcyNQmj0VrmzovvPjCLAQdPXJsePjkk4/nB9otLpOF&#10;k2j9UUi04NmCj3p+t8QJGW5RukVAuOCtPeEfvYK2Q25k1IGEq/R2WuSm3bEPb8x00NS2KShLbgIY&#10;7Em+cuQKt2e2SUbkXzxoIx950sCxSEVXNr5u3rLB/WDkR7YWvS5ffm5+e85Gk0V55dj6y6942+lS&#10;5Ock4Zo0zcZDbNLi7NWvv958+smnkdHdzflz5wPnhdhnBiiRgeMDX8f+rlxhTwfmM6cvvfzS5tVX&#10;Xpn2pJxTXzZEOuE6c+bU5NmIYTvkxf9q95cvJz12Sn7aqXaO78q2A2W+SJvmv+TjUb50cmGb/IsN&#10;R7DGPrd+Qnl8g199qAcGf8lG3Gv30slaUI+O6EV+7WO1kQUbbfRuwxMculQGDjYjapO7fhcNaG4Z&#10;OkWfU6Prs6Zrkwo9c5I0dOC1kwwLkdobeR6NvulhLeIenFN32og8G5/4YSdOksIPlgVNsNk/PrQF&#10;/t2mmIX59Z3rtYG2/MT1OYkAjrbEr+GTTGahPrZ1MCLzrev5PFpkT/76UzQdTz+AZ8/ybHxpg6Rs&#10;AGhjS18xpzsS6clJCzTQf9xeBjjrMyM2Twwv9EWzeRZ86LCBtj55sHwX2kefRzKwjy81WEL3tWtX&#10;hw8FyMPC98OHXmBZ9oJuvJU/3kAPLB18b5atNrfsWESDumj1WcZ5Y0id2Pr1tIOrkd+c6Er+l2lb&#10;NsHej898/8MPN1/l2QB7fe4w7Ti6cDpMeRtjX7PP6GA+70d2D9Y45m7ynbDqiwM2JcjaqReL9eih&#10;q+vpO+hobQo8XcDgf/h1MsKbvk9bqJ+3kciPab+e8YlnOthdkKgfAwfO2qg6rspO+eQJTnxpD96K&#10;c5LLG28+UWFcNhtZHbjmyl5sFJp8+K2zU/H7Pmt4PPZhwpIGOQNeb/GZ0GifNrTg8LKDl4BsGq2x&#10;ig3lzfg2i0F40bfOiwHhBd9sl3y8XOE0zNhi2otPJepTtV18KU8e7EP6qcA/nfIXzl+Ye3owAaIT&#10;cB+Igc02ZnM0tsqq6mcE8OhR+wD3oE2TtBl2RA5ja+mjTAC0gdE5hlJiNqK2faQ0edOWEyc/uuFr&#10;XPEQYNu6q41MH2vCFvvAs43lnh4K0qETjlSa9uqZ3k9HHzYjncYzJmRP0kVlakvaqTD8BAZZkL+A&#10;rvolY5Z5EzI40MlHju/MmM1GLT2o3zYKR305GILTmPivrbJjdogWNiuN/m3QivzQ8sF0Ht2l7Qyv&#10;0/K7ubAWEtp+jNdsFOKTr1aSfzKx7YYWua/xXmwhurHhxa/59Oa5834A3uLSVj4pDz79KavvJgPw&#10;TLTIQP9p/OIFCe1MuxS1W7wJtSe8k7HxIrnAq40aU9KtftQGE77JYn2W+eOxayd1yQstR47FB3+7&#10;Pg+ahPBzdNqm33X1mfLz5y7Mya/nL7+YNmMM/Xh8hk+QemkKHdqdDWGTV/JHK93SN77YBJ2I5OkE&#10;PdrYZaMyu7F2XP3XftSXBy8bIQM48eN5NxQ2OK7tqwX1RDoBqzbG9shelF45i2wODvyVLuWVkSdt&#10;2l4CuI34QT/48tWp/bYeWPJKU+lxlS+Cs5uGJ+XRCqa2REbsQPQsve3CtfTDQRZgupfuqrx7ET3k&#10;jXYRTPpkW+0P8FDZow1dgny80TmY4KANPulwKau+9tH64CuHttKFRzAEOCubjq+Ks/QqU17hQ4vy&#10;4FVWymkz0tUTKw/0TR+QsmAZu6FLQK/68vDmWd3SIJTW0gam6L55ruipbmoLpVkg19KhLPrQKygn&#10;wCGiUwAXPeV1lw884Js89dfS4arMSpN7acWFbjCVpRtyV06oTaCttAjyG+HDI3wC+JUXPuCFr7p3&#10;D4dy8ILpWToayIrcwBUrO7iaXlrVAUMZES5RALftUnk0wQlO6ZKHRxG8GbeGluqy/OFNHc/gqlf6&#10;pQlokcZuqnN5ypAfWsqjcuDAARecQnG1v1NGHTC9jKkvhLttqPSCA6Y8dcABQ73aEhmK8Ato7DgQ&#10;nfLUK83uRfdgC56F8iAPTqHtvPXRtF6ifn/6uMoBvebGaBfgrXyV8VzaS7/0li38XsmHDMGQTzad&#10;e8MnkCVYax3h4dSBn0264gf9PTUEJ5jK1v+BJdaW4K/NkYV7MNCALvrmWyof5UX6Ub9tRj3w1Su8&#10;1gOvelBGqIw8l05lXdHXebI8YwN43Bc/mPTezZHCAVMABw3KSlef/KQVrzx6rG+Qpx7ePJOHNPyo&#10;457c1BGb31japYNdO2uaZ7Qqqz48gmf5IrrwRF+lxX2/ZkQf6BUqd2XQBU/9gHLS0aEcGO7lgVtZ&#10;ySPf+lpl5NMFGqsT6egEk92BD1/1WBm0PbJRtuoZjcqyB/0yvYKjnnLGj3DXluGUpy68lXfpMo6z&#10;fopnfEhHE/nRcXnZlTt4yomlFw3g4UU7c8UPOaNLOTBEdMBFjnA0HW/S4JQPHhjmkTaxHsflPNyL&#10;L/fSWcbhXtAzjzRY94Kk3wEzZwxhmwOHY3ep72VTL5d+nfn69dBx2085WK9KnX2ZP5tb4gtNBzNf&#10;MhY3J7HJ5QVLa75OKFm3CKNPbAa95nDm/2RLRqJ5vi/4LJtY7Qtfns0RZ94XOGT2bGiaeZr5gsME&#10;SR0Y5Gfsb12IrNEs1FYEsvrHwz+WZ9X67+cVVnE3Fl9xNnhuGXWejQKYNhsHsuoDQ1rGG+a5eAVH&#10;FvwTFV514ZBvziyPnPxmOJmMD45MnNrblcPg3EbzFTYLJproBUzy7Ak1Ybd+AxmZt6E+mGZdDKxn&#10;cYHXvkX7/Lf/9t/OfgMcQuW2W28w//5/+v357KEOx2aExSSL7LMokmBRhaG5WliyePQ4MNZuXwwj&#10;BultYYZjF9fCUuZu85kPO41+B8Hml8B4NXJEIaiNepc4DoRj0HlwdOowOhHjrtIInjAxjT6MawjS&#10;K5A6F427OAgfTmU0dBHM0qOsOp7hQ4OG184dTPecjVinJaiDpuLm8MqviG4LhxYI8WdyCraF83mz&#10;NXU0PosETkX5rNLZs+c2r7z8SsqtjtTCtMVwixOseXGVQdwhvByNAzF4XI4Cb+TpWnqedZLkgTY8&#10;KLNoWLJ2L5CrAI6yBjV9q9Q9g4OPDnRyBi50olMiC0cQfd/bqRf0kL/B2I9+9KPN5198tnnzjV/Z&#10;/O//+/938+avfnfs6vq1DApuXt+eSPBD5Hcm3WKK38qBCx1O5sBJXugl67PnzoTu/emAnda7NvpQ&#10;VlO6fdsA4puB++jR02/AM2i+wn0bpwUIja+bTGSHDnJfG0josniyTmtZCFbfYvqyS2/5OrZ9bHP5&#10;+efS4V2Mjg5MOb85ZIDgs2lBMfLQ/iyek7HglIIFR7xIOxLd0pu26Y16v72BJp8nBKt2xSLWbxId&#10;Cdz1W0c2UHQA2qTPLLIlnYxNLyeWdDp09dbbb83vqP3sZz/Ls9+HWgOBJeM12aE/J/i8oX/nzvqh&#10;WnJgS/CTGxm0naK90XPbJjmDSWbgkyEaRLIAt+1UaLuSJrovDldpfAGYAp2zT5sl/Il7aeAIeAED&#10;3U7F2PDSBbii32I/f+Yzkd4W//73v7d58aUXYoN0v5n7N9/81dn0XW3Tp8i8rf1wOgj0v/3W27Hv&#10;z9M+zm5e/853B9+nn36y+fIri+FfzmeRvJWCR34GrDfe/O6cgDwZn3Do4JavwI5FrsFBcM3vjyWd&#10;7OiYER05vBZOtAG8aQ/iDA62Pq223Tyyol/RvTT57isneMAgW2nKgA8P2WrTfJk0ZYf/lGGbIpvl&#10;H+hfe0OLMnQmzxVt5GXzi/49C/LAEuiZDuECq/ShQ5pNdYNKMsADXNMexkEuntmzU3RkT+/SbW6B&#10;F7XGL6A7k9q0Eb9vhz7txSdJbSrNhuPjR5N+JP5afZFsbBb7DS5+61bam43kmz4fmPj11+w67em+&#10;t2XT7wQHPLO4H5zsaS2Gx8c63ZAy+syRdwYPR8K7waGFYj5pLcinbQS7PpY84fapQ3Li48lhfH3q&#10;6aO7sWdwaKOaXMDHE98Av3ubtmNvGexYQKdDJw35IZtrfK3FZlc2j8/r8bXUAfe+DFrbtuiRHsae&#10;tnZ16+b6/ry2he7aZF/koHMRDIPkx2Hy68j03Y8+2Lybvu/z2MhsZMXfGY9YUPZsgB2u5m01b5v5&#10;vN+94PNsA8wml7fVwumUM7A3xlHfRg4d1rbxgW/24pOu+jS/sUXdNoTon82gk8034pXvUt7itXuR&#10;b2PfcODXlQxEvk/762SFL1j8G1Os8YRIRq5kOJ8bZBehHz02tE6eSV+cPtnVb585LXf42Mo7GFvz&#10;Y7YMjExPpB099/zzm0uXn5vPJN4K3ddivzbNhq/gNjA1kTHRQKdgU9E9Xkz4boZ2erXp0zZs4Z99&#10;sjWDYpsi0mwK+ZQFW3dS2cs9Nlq9LKDc9EnpW45sXywBd8rdWjLyyUGVly1nXBDrfyITOk4+2TTN&#10;2BT92ow2pAwayVgZuuY7yJBMlCH7GdfmmiLUvdkj+0QJ0+9LzLMTY/BIl4aeGaiTceTBfnzmULtK&#10;A5t0n/RwcsfJNzygzUst585f2FyMLvx+nXGgvOExdeCo32Q32rwJqDD2kr/VVp6etpmN9PDK1shZ&#10;XeV8yUGwKc//qQ8PnQtkyA7ZLD88thac0jyDo97NtPevtycC2fb15EnX97ObmVAZ95NNaCJIYyF6&#10;dOpU8Dk/+NB3z2dRQhO6yauTYy8TYXi9ZGC8bqEx8rpwbjbyvLxjI4qcvJCCd7xII+MFI8jzj90Y&#10;a+srtF+8rROZpX2Ntfhk9o8OMlROAFc9PtUGnzEhWPysuuTgRTUvWNGRzVdjMpusfI43FNapPjQZ&#10;38UeH3oL2O+bPp+x2IuzAeb3XNmutoae4+mf+OETczru6OgDXXimO21FZAOe0adfFskeb3hgC+Wl&#10;ZcFYtr7agzR2i9faHhupHYjKwqcs+Yqtu/rL9Ykp6erD2zi2kABO7bkBHmVcpcMJJlzgC2BKQz9Y&#10;0osfTrpAv3xpYnG2PPqn3eS5/FZ+It4rg8IBm76NP6S1vjJggEkn2mn7u12ZFq8r2KL60kqHiA4w&#10;+SVRGnyVc2kUlVOejKvX8ugqbdpX9K9/cRXAxQ/YlSc6qg+8gUuWyoEnTRl16Vc9eFsfPXAqRw7y&#10;pKmPTjCEXfroumXBYLfgyxPgQzN5ggtX4ezeK+8ZzeC0vquobvWiDnzgylO+vFbeInjoIxM0CuCo&#10;Kza4JzPRPb2yEbBKnzQycxXAAxse5aSTledeqx8BnF1ZoU0UyEhe2yd9S1NfGXX4XP5cPnzokw+X&#10;MuWHnqTXNtUVwdvFSQ6ioI7y8qShRXn1wV++cm0gSC/Mxtpt4avX+/ImVvbSwMXHjG23clJPUIa8&#10;lOt4oGm15/KtnrTqRjo4rePafhA8PEjj58lUHXWlsyF5ZAzOWtM5MbSrDw56BLSIygm79oMuefhl&#10;r4WHVunylav85YnNq9zki9UDOgQ+zDxJ7PqN/F35ti564a888IgnfKNHPfDBdt3VR9ti6RPAVJbe&#10;3Vf+raNc+TOO9PKl+aCxB3m7qluY5F7dgaetkln7u7br2nRhyyuP+OMb224alVVXlOflr36BpuXL&#10;B97RD0/rkAUbLe/0I+yOo8BhS+hFFzilCY1kJV1dsW2msu66Gzns1kN/ZbTLU22ELOhd/coHHPbg&#10;vrDYrBdRZ+4TetEjHb3oEJSVXv7dd56DFnozD8K3gG7jEvjUqezQpY769EavyjYdfngF/FZWgit9&#10;0H3lWJnhW1r5rm5EeOXBKbZM27My6MCXNNfWlU8GdNi+FV5l1JEPZukRBTShwbhRmbYx9+wFL+yD&#10;XcgTWh99Yp/RL9Jz4cMHxrN2IOzavbzKXTr9mM91LOzZ1UbV4Yw5H6a8jSw/F+Az+t8yZ3N1NpY5&#10;kTSf3Le5ZQ7pN7p9Rn99Sj9t5ZH5/5qTgWmOgC5rE6dPntqcOXFy1rsqX5+OV0Yd86Y5BZbyXvxk&#10;T59+9tnQax6DZ/zMOkZ4y8PIo7p3/YdC5SjfdbWP5UtNGNSd+UyejcPhX3lLzqJQ2f/fGdD0bPzH&#10;wrNl/l754TOXmZU8Des5/Od/nDxejzP/FQqhG1+e8Wqu7jeq2Q55lH/XxqZP3soemmp/0tn8rj0/&#10;G1Z6rkHss4f7Q6D1IesIxV19gKm9sFl+7bd/+7f/zuZXA5iVzYxm/vN284sx/dEf/dfZlLBwTtkW&#10;xTQObw23MT8xYhO5EKEBTAPTCEKESS6B+Ubj40zu5q3Z1Btjj3PQyDFeYYAruAef8XPEnAjm5Bd3&#10;FSuWeffy2xn1ufecIueJj8IgPDRwdlWC8spq+HU8dWbtYIoHLPeEq7409WZyn7pwlA4BfNGz00bk&#10;vX4n4OUZKPn81CxOpow8cHT8gjIW7y1YfpWG/8l8Am59KmCUOcsuucZAwFfOm9F4ERb8NfAW6EE9&#10;ZfEEDh7wWOcvjk4TlCM3spbPuDjvdgxgka9O0saczq9OWTrYfufLG7fgguc3ttiZjsOpin/727+5&#10;+fXf+FfBsYkdXhnaR/an1ttABw7tH7yPv320ufr1l2N/HJITYhzi19euJv2rWVDdf2DfLN76TRyy&#10;phsLDr55ev9+9PbAW1er4yUzi7Xo4vjoLP9NegrMiTFv5ZKhVuw0BJp1EhbWfeqPM9boyIgOLVCQ&#10;KVAHQ+P5C+c3z1++HBhr0uhtZr/5Y7HHIrh0CzNc0JPF3x27Rtd0VKGTTCwAaUOLps3mdmyFvCxG&#10;o6knTSwq+pTa9RuhNTLAo0V8m10+DfnGm78ym1gW928Gxnvvvbt5+623Nh9Gh06SjQzCs7fN5/e/&#10;YvPosNHt7WQbMfD21Bu7JwP0rU5svQVDb7XBtmf12IY2Q56unkW2v/h5upApslXRPd2hZeltDWoN&#10;IkT30uDr5ozBPntlCwYW8KBDeZuRNh2/fZz2fMibT5F37K2fT6Ivev3+97+/+c53XpsTrj5757dP&#10;RAuKFng//+zz2egaHLGPn/7k7dnA9ts5v/Hrv5EB39nNO+/8YvOTn/40NFwdm2UD/OjavN2b38X5&#10;znden1NfNk99Wswn8tBocc9pIvJlM+rNwnR8wYP7ZGNgyC5ODn9slCzohTzRhV9yFdtZ7Mpb0N6q&#10;K/Wn/SV6Jnc6UBcsz3RQPZBp4Sgv3WCPDbhXR120eKYbefCgoTak7rSDRDikFRd47F8eWqRrFyJ7&#10;YU/6MjIweDEoAtezAT2/Oqelol+bwRZK5/e68kyX9OtlhP6wqpMFTgGuT5mZeHfCH/k8JgufNoie&#10;bGbGtvg/n6laMl+nF8jZJ68MKeaES3TkJMwsRu8ZWGQwGp90InlHgyekpP2F5zRBC+nsz8K6zYI5&#10;VRB4NqnQpq2RhVMsvpn9QvysTdT2oXCsvmV7YiD02jiJaU/frJ2rz/74Dvoj/+qcfGzUkTUZ3vUJ&#10;rhDGt9koJmuTQvQcOHAocuWvcg0PTgDxG/Qi0gN/aaNQmJdlksZuyAY+Qdlp7yHSW2RfpA18+Okn&#10;mytpNzMAT7qxhzfP5qSSwSnfFN1BfDN0zicAo5/5FEL6xACfQZtP+e2l/OH0uX5HzHgGjdpTP30X&#10;AQ3t+qlf/OLnM/l18otHZHsiu6MPfY1xT08naU9sYMmKrmIHkQ0bLm9ibZwOtFVRYMf8ZfXKhvXv&#10;FuTX89rsIS88m5ycsxGQPtlml9Nb+sf8N/zZEPN7ZzeMa0Kr016X4mcuPndp5OH03Lvx/R9HvuTQ&#10;Tx6S6egh+LQJJ+GM7fwWnA1MfMonC3LD6820PSdeLPzrf9jS9fTBt1LH8NaJV3JVFw9+L8smrwGt&#10;dq0NgHPNxPvjj+eziPpcctXP4117MBma8UF4GRvXf4YWfHcs0z7Sb25JM0oSyFDf4WSWU1D8T8e7&#10;s7k1f2tsecCGGEnTWXDbcP7Wm4Su4c9mcAxo4Z5a+T92MXUeRU/R+5yqDP3zIgvaQ8vYGfh5pkPy&#10;Phq57231O7af8vof8ho7is+al2UCnf/RxtgAOvGHJ7htLpGv04z8hPZpEcOLFtI9O0W/FpbWaUbj&#10;BvbKbjuOZdcCWhb+7SZ26GP3bGX6FPzRY2iNGKYt8690tiaPmWaELn54wXw8Pok/0qeBqyzbMgay&#10;iXcsPsc4it9aG+5grQUzvlnboGP68jIUP2QsiDafRKRjsvBMd55tcrIVG6xoMnbzsgAexs+Njafd&#10;nVwLfP0cyOoD1gYTOJ7lg4UOY0n034jte2lLnz5fugjukJB8dfiqtenAL13LmInM98dfHj5iUeXU&#10;5tx5i0IWRZwgMIHctvnQQB7o4+PhYAt4G11E3u1zS1f7wsqWDpVxxRPZTZvI/dg2xSWUN/l4FdQh&#10;o/bbwm4/rA5ZuxauewF96suX1/LSSktt130jetRpevXoXlr12ygdfLQXd9M9t3x53eW3+FvGfes0&#10;oNuCobJj85GpoHx53KVBOVf13IMlNk8oP9JdwXJfWoSmFa5nYwl1PcO7+s61uNU2WrroTHsWlQO7&#10;cDyDg1d1OnbBnzS0wwsHOK7tm9ArelamuGacE9mUt8pxl8fSBn9pl6+svJaHr/Ck78KqjpRBr7TK&#10;unBEAQ4w8Aive75OUB794KG5fq46Vqe8FN4uX/LARwcY2gSZlIam8RPVOxrAQG/7L/fq1T48gyF6&#10;Jls+WT307tKMxtKKFulgwWNMYQxj/KK+9Olnt3XBK42lA1/4rxzwUf7Blw42WvEFJhjyRfXRLd8i&#10;N7iti8bSSWZoqEykS3PfsvhCQ+sIpVesnNRTlpzQ5x6c0qRO+wzPlSsa3bcc2pXBL3lpE5V72422&#10;pJ0oN2OH0CAdXviVRRv47My6iD4XH3ApD1btp3iVb5RWnSoPl7LKVRfu8QVm5eheWXkiOuhAm0Wr&#10;r4GYE0tHwy4drnCDQZ54QYN7+OQpryxdkK97NLqC2b6nPLp6RhO4cIBVOdAJHkqvQE7mcOzWFX7B&#10;VT38uMJPFtLJnq+QJgpwokFZ9ClXO1JPrI2po5w6+LDe1pM54Jo30iNbkIZmZSuTjtfx1HYEH9jK&#10;SkMDfsCADx2lBSzlpO/aOxi7siG7XXzwq0NXHbepK821sOBuhIdORPX7DB58eMUzG+/mY+uhFWzP&#10;gntpZCaqZ34nH834tSaIDmuGXk61FoN+PNdOlMcDntEEFjmTH/z1OdLgE9QRycQVjqbhwzOY6sFF&#10;B9pAN+Ol18YrV2XgRp/5s+heGhm5KocGtBa+PHZJhuVtVw/kgq7yRpbkyy+zK7QKaKFDEWwyJCN1&#10;0CiNLOBHh1jbECoL0b1ytUMRzS23mw4mOYvG8/NC2v17s7F1JOPtR7ne8tvoZsC5D/j19bd0iVrb&#10;3CfvfsbzN9E/X11JmyTf8G8eH6QzvzFvN9e2dnHuzNnNhbPnNifn61pbvzEbXQdTftnXCvTrZbVr&#10;mbt8uuYzmVfaaGMTM2d/HJ5SHh3BNDw2/lOBnFY7W35BWLj1kUuOkx5Y0smutP0y8P85BFQ2rv+2&#10;18THWHZ9kp6bLV+xpvyttLXvs/Q3a+qRTcOz8t6VC3vclRtZaiN0N3C35YSn9aLHEDS/92WNKil+&#10;Z3vmzqOr1RcKtWXtTDv85Te/fv/3fyCB0/KbXxrkNPBMvLqA0W9z2tQiIMwThLgmiasBWtCYT+6M&#10;YQRRnh9nIjhvrwdmnQii4AS7TgIDGmcJ1NA1RgxxDvLaUOsYCNBVHYL0LCgHLpiubeTuleWENDR1&#10;4AK7Zes0BTQr4/nJYlYi5+S5ggQbrdKKo3DRB45nHbqBEDk4DWXxV54wC+1bni2oos9podUJH5x0&#10;v0+lc0rhjbeaibk/xM85WHRwuklZeNACFx7KI4PBI7nSA1mgUZndqJzyYLdz5Nh1YmgT5OvgOKN+&#10;Kg3vLQO2DsQmi7r0TEbKcfrwvPLqy5sXX7qcvIebTz/5aPPZ558OLxZdZ9F2Pj228PtU1heRoUVr&#10;p5vmNyBCp9Mca+Nt/U4C/rwVQB4WYCyq7d9/KLLSGWUwFRrXSYM1CHPsFq1Lb5zd0pk3fHWIbNki&#10;HNo5YIOC1WF4q+7rkYU3kp0Qms2syJVM/YbT+egP7wcPmjSlnUTP3nqW783lvn2ljQhjP1unglau&#10;YX4M8vDaVCJzp4XWApqBawZSaXPq2TDpG9S12WUDx+bTfa+88vLI+7vffX3z2muvTboFMLJ75713&#10;N1e+XB1xbRYfNlMtnOIXVW1r2v79e8uORBs4HNb6HNB6K4ns6K6yRUvpansBl13A6aqMK7tzL7oX&#10;pAvwa+vgstP6BlfP6F7t59KTzWNlTWb6CUF0qIMGMiP+I0fB5dTh81b2ardgfve735lNhSN+a2QW&#10;7/p2qNOOmWB+/NHWLu5t3vnFu5sf//gnU/f3fvd3Nv/qX/3LlLmy+eu//uv4gE+HB3a6FvQs1qxP&#10;O2nvz7/wPPPcfPLpJ/MZJRtmFit9BpN+tefLl33W9OjI/eZ1A95HE+OZBx5fjpbKDp3KVtYiPYvy&#10;yVOofyBb6Z7JsW25elSP/vhBMMmy8MlUPtzqk5P6rtKVdQXLhrjJGPzSlBeq/waw5EtTTztgn+Wj&#10;+ucb+RYbsnwmuBYZ+QV+yoBTOYvdNn3p0mIpP8KnTORz9G/RwbxN9Fhbjc0n3aKtjSAL2AYB8JLB&#10;OsV3dfhXhz7JSb3lw/SPBqV8j8WeNYhQ1ukAPCh3Iu3xcMrqP2fzCwyGGR+mjE0E/sfJC3Lk+8iB&#10;vpyqsXmq0+dv+WB5ZIrnO7FLcgDnwH6DAu1x9Qnu8YL+RYt+Yfkwi8Zog88nH+/cuZXyS682Y22E&#10;LLlG3w8NctZgcp2kwedaLMILG2GXZNZ2C2dtpXpUzgDc/XzCMAPve8lzmsnJJp8CQ5e24AUFnyPl&#10;Z9wbCBuH8E8G3fy28Qt546tH+9cYhl7XBujoNHUs6s9vKMYvaHd8o7brs7LC6pcOTr9rgoBGtLed&#10;4YVd6kMMG6XJYwPkwC7VRy//6OQW2eqv2Nepk+lDEt2DM7IJjLaJ6Q9COz4XT2kP6Xu8QGHjY9oD&#10;evInjazwZFxHLj6veum5S0PLZ+k333rr7fnkrg17/Pc3m4z19G94M2nUTk0EZmIUevFNZvo2dmjS&#10;NJuyudrsC7FjA8aQNm5NapQnNzTKH52HNsFGkPur8c2ffPzJ5r133t189ulnmsu0BTZ/O/TAAx7Z&#10;mUhb0NH3LjtbixJ4c2UfyvE/ZE7Xqw0v2/Hygv4XbcYIsQhkJaxBPHmsk15rEXWdVIsenGoSGXsi&#10;GpWfvzxIX/JY40XyUl++k5raxehTVD5xTijqv+/zoXwhnS/7mXaQPLYAD17gIb8+43faZNLgc5pZ&#10;O+vCDf8ntm/QBzqRKq2+HPzdQH/aOLpGp9IiE5GM5ZMXf8IvkxvcNre1Yf0bm+H7ZqMwVy960Qk/&#10;KowMkz4+NjD5Gr7HZ2cPxT/b+NL3GdPAKw9MtPJFxi8iOetTyYt9kZkr+NoJHXeCrYyTuGikE77k&#10;zPY0l68mOOXLHvBEruyFbOGsLtGy5L36AH75evyrMSc74VucLDVOFc+dy3gobcWCwPX48W+j+OPH&#10;bMx6+cLmihfKzowstXP9jbGdsaL2yL5t1s0mdnCgRSyvUyfyQzOe+S/5aESrfIGttM9ouqictPb3&#10;7tkWWODA4R589Gg32pAwMg4sofaqDlsU2merV5i1XXhdG9yLlS/awAK3tLb+brqyLS9PBGPsNNfC&#10;FZQRlCeP0t505YrHVb4r3YsCuHCvPn9tDBlnkktpkbba6lOeWofelr0/naC3XHFXRsqBB7e2TL7q&#10;0bF7wbVtWHn13MMDZ+GUBrDaPtyz39ZXBnw40aCcq4A2UV5tRJ36OfdggiHCWbyiAFYjWEJ5bjlw&#10;tE/X4kJTI5jwGXvI1w+xx+WHtv56G+GpPMkJP+qAIZ8czQ34Sr5w+a6nC+Jg7kb40Yjm8qsc/NLL&#10;m3ttTaw8wQRDG0MzX6httJ8Cp/JqP1V99dlVGXjx0vbmmT5E+uDjjWHMz9VXF3yhOkQXekqjdDCr&#10;c3QInisbuNEusvHKSHp5lIYfMCv/0ibAU9hoR59ytQNp+NqN5CAUjyANr2hrHweWMmhSrnzCXbzy&#10;4WtbBEc+OSjDruRVD2DJx792greuc6BXWTQqAx/YaNGupMOnLHm5hxOPhV+9C5WBAK8y0txXzo3y&#10;lK2u5OMVLnNwkd6LG23oISPlPYONbnU91960C3TKL214J5vKC+7Shge4lS3+GV9tbUu6OvAqKx0+&#10;dd1Xl2QsKlsfij9lzOnVRRc+KkehOq7sKjf5orLy0AZW+S/t2qH1qjWmPPlETmDCjxY+vnzV9jsf&#10;VQ4soeMq+dqJ+vUr1Yc8VxEdpVHZ6qShMhOFjjnaz5Nb+wMw0O0evspEhAeMykZa9a1vsUYprfnK&#10;1kepW3iVde8F/sbYkp6VR5P5uGcy7QuZZFXe5eFXLG3S0I4/tiZPHRFNolB+BOULp7YrDSx44C1u&#10;QRn0FXbHM9WHe/p1X1p7Dye+XZXjB8yP6g/hrFzRIXqunauLN3658+HavatIh8qjC14wlK1Nka9r&#10;5QFmdSa4wg/OszblvnjQ5bltaF5Myxxl6Ac7487HB8Jrxt1enNwX3u5kPu4naPxGlHm2LSfz9BuZ&#10;n3lh2+aXn0cyj5mXHOHN+N6Lp+qPLWfeeuHM2c358HfYWDvRnDbkPZHdtIdE6+Fj74Gtj/ZlF/Oh&#10;0YH1lf1rEyXULnnkz1xE/j8VlMADmqpX4QmcPK61DPAXbevFx+Vjfhkc/xzC8LmNy0KehsdbFp5N&#10;F5YsE8KnOc2sm2zlMaxHTg0rbQHrdeSYOHJLnHWtyNpPA7CzHQwTnsgziYE2h6hE62BekrVOQE/0&#10;VXzgas/aj/by7GcPG5RFizBe4z///n+ezS8N64/+5I9nkURjs1gzJ7kSXdfubf5hvohzDRWJlsMy&#10;YLFYmLLJXAsJ7tNA+smbOheEt2EycMSXEfU5PI7UtQ5c+TosdTgYzqFC4Aw4N2U5CoIobPyBC4Zn&#10;QlFfOvh1DkLLCsrJ43A0PmXBRIcIlqAOGigFTe0U3aNJZ6lMF2ZtEFCSMnCBZXJvoPree+8NXJ3F&#10;+p2v9Ztb8H+efPXJN+DC563wadIfB/YQf0tOFuDJDhwyh6M84KcD/dIuTVl1xcqKrN1z6gYdFgfI&#10;RMc+b/AHhwheO2L6IFv1dAg+d4gXdJCHQDc2uASLPV996Tee3o/tvR+6vppFhKtXvxx53IujtVCC&#10;TouvNlmcprp48UJkm4lAZMhWPvnko9B7J3bgbSeyXW+ZM9pjR51EOjXOdb2hvPRF/uhapzxWQ9E0&#10;nLKqfbRRkQe9WZwhc2lkevv2ncG13irR+fW3ovZvzp23mHJiaHBKRF3RwkbxhozASkcd/XPoTnJ5&#10;g6EN3CIMOtmUCDZapLF5cOBadOrw1+KMt++9Ee0ziS+//NLmV974lbkagNAh29H5vvPOzzfvvvtu&#10;9PlVyntz8OnA2sKq63xSMR1QOwc0rFM1qxNlV/B7VsdmIhylVR7bUK526Fl7AlNb0EbUEeAQ2GXh&#10;gtWrOsqSjzRwRPfSmr9rt/jo5pcr2Ghjh+EmNpYJw7FMcPbzCZFhZNFPK7E/C6U2S9Yb/BmcRV9L&#10;/+vtPoNGz9rGhx99OPB/67d+c/O//W//n6Hpz//8v81GFvnwCWsRj485kMGTt/J8isInmY6Mbiy6&#10;v/Wzn45ubO7CYwHRScmXXvKpxVNDO/u7d19bjazS7pXTHkQ2Sg7adm24+kMfX6ZNgkU+nutblROn&#10;L4g81QGLDdbu2CDY9NkFVnrwzL+I/EPb0K7u1QMHbvKRr5yoXPWOHjbWZwFN6ABDnrpgwo9HbY49&#10;obu0zMZPBmPaHhnS67Ih/ViAxuTAg4/+bYjevZfJ34P7nOToyqaDOk5sanPy4OSX+G/ycFrVbxDO&#10;JlmeRXRYmLVIq6xTAto52ViExa++EvxvU+5RdLNH3tPZp03k3u97qXvt6/jZ1F2f1XLy71ZIt5Dq&#10;hJ3fcrsQuW5PwySAPYvd8dc2u+pHbM6Qlb7CSeL2CWQp2OTBCx1FMiPHr79On3zT4sLTt7uVg+/h&#10;g8cpk75Ze5IXnvFusO+qLNvAM9vDa/XrKkrHkzinpeKrDZaPnT65Of/cpc2l55/fPJe+xI/f9vSP&#10;k0pOo+LX5gZZzwmb0MWPwufUEL/+ODpGg00iC/rweInAKSBjGXk2Wehpym3t0QDegNdgbSYv+SMn&#10;i/Ku2iH6yZMNaeNo48bwZANBW6pv0tewUX6JfMlLfXmiAWJlMSf9oqO1Gfj0RLoNXDZ7N2lehhh6&#10;EtW3GWgjV/mvvro6v9sF1on4nXPx/8pciX8w1nC6iizmE4GBaSg67Sr2xqfZ9HOiDp3kSR58Hxn6&#10;RJzP9pHhbBIlslu2bKPLb3c9/1zGMdvTt04LN9gwY8M2tL7Ztm183Ir8LfKjVxrbd+/TeuzTOIPN&#10;8D/GF2Ro8mOiNbQFBl+gDj74MvyS/ehAY4/c2Ao58SVjOylHYXCK6tp82MsQj35msws9YZL+A2L4&#10;XWGNd23KiWi2YTkbWFPPOFG/tQbw6oIPHhB0uD7laaN2Legv/GuhGL/sQRpbsinJn+FVGT5p+TKO&#10;bLPG7ds69OkTgHhkV8ZET9tcF4ZXWwajk3N1lWs7cE8OjWTaPkIdNok+7e3LK1+OXxz82/Ly1DHm&#10;Uda9/gwNlc344dwbKzmNezQ+lF9d7XF9UUG+NDqGa/zp1qfgBa38GbvVdsiSvPEngrF84hdjI3hm&#10;28Yg+qL6TfVKG1+Jfj4QX67wqO+eTYrun7yNGv7Yk5e3jqZPv+hFNi96hK+IO1fjJIsxxzYnT5zO&#10;OOVy2sul2GNkEzqVMwaZTb/IxjjZuID9+sMrXsi/9o0XuKXTl1DbVsbVM32NvW+DvPrq9q3ulS1s&#10;V2lkpG8VlYVLVIaM+KH238KubaK5MhPpcDeqy96Uq22Vl9qjKxjKutYulYW/9qpcZVK54KFwxfKm&#10;Pn0vna+2776wXdmYKJ+swFQGLrD4I+M6ofzv0lT60S2CQ77gwCEqK32Xlgb3bM+cCDyhdi+4Nr3y&#10;FuEoHvSAU9tVvrhEQZnd4BltyhojdJynPHqF0t6rQN7sg83syr08isqjUb57aYXjHk+ea7Ou4Irq&#10;sSE0SdcPsFt8Vs7VX3G4enZPh3Bot+ay4JCLNHSCs9sWdvEXjrJwuDadnNgy2sFRD67iB0P0LI/d&#10;wKOMqExloBzfJE1AizJwCcVf2/Isel6+cb3w5QqfRVrX6h19bJVO8d6gDNylS1nyEdHVNQ30oEX5&#10;8i+4Nl35XZlLrw0I7uFue2kd/KCzeezVtXbnGV/1G73iB2y0oR9MdaqX+gwwpINZfGwBTGnoUJ+/&#10;c1VeUE496foM5cAmc3DgU1aasnhmm10cF+iEzbFfoW2zPFc2YJd+VzyxF/KtXBvkq6e+dPqDW0Bb&#10;4cJBDtNX5V5a8ytb6fLJgkzhgxs90slYqD0K6olgVaZtN6UNfFflaiPywEWve2lgtv25Rw9a1GXD&#10;a/682pEyrpUHPui4OMTyjS736BbhQh8YItlKh1tZOsIPvcmj747ZW6584A1eV/LVpugZXPXgrV2B&#10;of2Agz8w1EN79QcmvgR11VOWjLRDX04SjYnRKF09cET8S1NHBA+M+hswKxd2by3I2gj9KoNGdFsv&#10;soaiDlvAg4BmdfHKHtABBj2RjbpoIAPw2D8YaKpu0FO9oU8+mZJB2yIc6CcreeVNlAdG5SfUBtDq&#10;vv5XXbiVw0N5UZd+q1cyL0xBHXXRBk5pFkoXXkV8y4MDP+5rd+SArtYhE7SBjRf86tut2yivftsP&#10;GOZibIrO0Kp+5Q+fdHYgrfKVBqc0eNTBD33Rs3x4GtF/7uy5mRdloLm5k7HnjbvpyzL/t/Fl/mj+&#10;YT7ppzvMAb0k6QtEXp5kAzcz9rY+YE7st6jNGQ3Aza/JbmSbMawNrzOZOx73+7cGxIm+7GV9d37T&#10;a6uf+nQv1PmJAi8J2oSxljsvFYcf8B8btiTOZ/qCU/LM9f6JQJNk1Ug+k07HMhObZr625nVr7CI0&#10;7597QGUpHdKbkLg42YY8jCyFXieMIP6ejHbjbtruvdg2KwcM9gZO058NxdGNr4N7y3bMjeSJpUV9&#10;tsKm9Q2/8zu/88ttfv3Bf/kvP7DIZIHsj//4j8eBaSQQzTHCIdhfEGYSxuBm80ucCWsABg6D8KkW&#10;EvPpIwtQeybVyTwcIjR6jgXBdUCihokg+NqJabDyNObBnzTlpHkmOOUFz+BhFA51OYQ2egw3T1lp&#10;NV5Xz6I8z2AJ6JSm8YGHFmEUsI3KgKNOFeoqSC9ufMHBsUnnKDlTizazIBKZWjDzRuiVK1+OE9I5&#10;qmuXleGtwZ633A6Mg7LoBO/QTj7feANyDaRqWPQIF9p1mJyI8nUoZNROAO/K1YG6wll6bWDpJJTX&#10;SdrIA7Nyrg4aOehXX311Fr0E9KBLOR0BQ7VZ89lnn2ze/+CdzedffLJ5+O038+bBKhe9xPnSm9NU&#10;Fj84f5/yk3bkcPCknI2nLpBY3LUArLO2KYY2Zn7mzPmknx+Z4wdvToHZ5Bp5RaZ0zWHP5sZWjzYW&#10;yBx/FiVsUJCFsmQDPv2sjtEEc9klWdoEe/6Fy9N5aV/o8fsN2o8FdzZhccUn8HQas5C6XeCc0wHJ&#10;n0XU6BnuZWsmlTqxdcQebHDIlj7Vxwtall3FVs6f27z+ndeii5fHZix0fvD+e5v/+T//evPjv/nx&#10;5p133pmFIDzCZ1GZjek47M5bVIdryfVyrrG9dN4W933m7N7dtaBtswDf2n9lzFY6WBbbLtmAsujm&#10;rAywwKwNtu3UDslbFOirgwKyVlY9V/yShzLqt24HGnSmDbJbtNVuLdSePJmB/BEDhgz8b9+YRUIn&#10;vV599ZWxZXa5Bno3giuDi+Beb/CvN7oEOMD++KOPRz6//uu/PhtaP/3pW5s///O/HPynTp1IvfjL&#10;1KtdOKkj+rSRN2oc6eaPfUbxduxinbpdiy7ePLtw4fzcs/fbt9iotsSfrg059IjwoYk88EpG5FH5&#10;eyYv+mVfdENmlXFtS1p9L7zagMEsWvgEcl+6X+3cPVj14a7soO2+voJe1IenuNUV6RZd8tyjRxTa&#10;PsGtTRU/v0lvNmXk1/aUCcOzYH/qtBOJayA+sKIPn916+HD5PvLmc9HotMCx408H0LUx7YuPImN0&#10;28w8kzZy9kx8e3QfVKGJfyaHtIPbNkbX97wtXPs0osVMG/3rVF/oi03sxSYOpf2dCF7fw56NmdCJ&#10;F/IzISBDeNEqaPNwjbwDx2nNWSQNjRbKP/74o/HX2r6RDbtZm17r5KqTiyI5sW28Dr/xVXMqznW/&#10;AWd8SnwcOeBfVI5enPq6dy9967yIkci+t+12bZSTBbtb/auw8thhF7ye2mZGGzOGOHjk0PyG1YHI&#10;dDxAytlgsCFjA/OciQB/FDqcctJ3zmmuXG0ezif4gsegyYmdkVEG2LMJkDy2hR+D2toq/GxPlN8+&#10;3XXKhmaL62uCtk650EVtFy9rIL82UkU6mfTEPZ+NDBy01qadFrFxCP+c2kmk42lHqc/O62fQxW9G&#10;DJNOj3ChD0wvGhkT6Fe++PyL2VAhp1Npt8pJ//SzT+f6KM9O49iUmBNc95ffnhdQvrq6JhyhCx6/&#10;K2dSghd0mQywvXkbyzgwOOkPD36cll/3Gc7Lz603aeWzT1dyHZmTd6509DDyRx97X6cz1+Yrfmxw&#10;8qkdG+nj+SDP4MFJHyaJIt6qF/qmWxMr+tHHp0poXrqFu/rH19hMyinEDtd1+R3+w1uLbOuJXSTX&#10;PXiFOWXTZ+hbtOexs6Q5+QWedkCO9OStyXvxPRzRvMmY+mSgXZDn2Guuxaed4hfvZNTxOjngxVUb&#10;kXb+3Pk55f388y/MWEB5/Yx+nR/Xn5MnGPyaADY/Q+ezCT3yWro1xnDaUxk2K539iHCjTV19kf6R&#10;HBjqnPyKEKc9xW98G/7JWiSLORUbWLPhmHL8jLI+F0uPcKfAxPUCU6K/qZP0RLoFT7sZ+qZO5BCZ&#10;o0W+E5b8rzaDHj6DHMjFmItfwIMXFHxpAB/1+XQiuPBp7AWuaae5R4ey2jZdwhdHMHbgs4fmS3yg&#10;RQOf3/aVgf37jLFsSl9Ie/FJqhMczfBGLiJ+0Y23SG/44hPIm02gq3p337TaYWnqVSRbQRk+iE8p&#10;f9Lk70Z+XlvUX4vqwIdH9chHvWlv2k/oKT750umkOm980uaSr444ckto31IY8vAuKgM/2sqPZ7Dg&#10;UVa6+uDIr0zcVy7S1IMfTPXKl6i8UPrULS55YGuHxaEc+1HX8+gq9OBTHUE6uuAHozjUUV8dQbnm&#10;SdMOwEYHuvHasp6Vx3N1Ab52TW9t25W3eupIbyw96JCPXmXgM/aw2OpT3samYLQ+nALapcMhNE85&#10;AZzCLg9orh6E5gktU55Kn6t6cInarjYsqN8+ES5l1RfVAQ8MvKnLV+FN2dpb+344PdNvn3dpBaO0&#10;SvNcO1IOXfWtnp8th47S5V5Qt/Yib821VhuAv+UE94UnCvjXDxpnkgFYYKLFPEY5NsRnSce7suoJ&#10;tSE40e2KR+XAkgYOeYAlDazabfUHzi5fvVdu/GVkX9m1busIaJMu1mbLi3p0LOKf3sipsmIL/aS6&#10;58IT6EFUp/f8mbqCcvLU3U2HC79k0zpkgL7SJV1+AzhosWFDd3iYMdkX61OI2jOYeHYFq3TuyoFs&#10;wKZD8leWDMnFvTy43MPhSi7gw2XszybaLoXdemiGQ10RbDYx6y3hmwzhRkttB32lh17BK362ogwa&#10;8F18gnrwgqldue62K/n0i3b0SkefPOXphbzhQLv2BQb46FC27QQtYFSW7sm4+CoDdVqv+JWFB+zO&#10;c+kbTmkimsitZasTMiI/uMhIBFMZOCs3MOCTBo5YmaFHkEbuypU+ZUS0o0lUhq7Q4F7+Lk+CNDIU&#10;0aMcGtmkdV90o60vDJMt23WPxt0N27ZB/lO6MTeeyx/a5ONZGwILHZVVcYNDV+gUC5d+6Q8P5ASe&#10;PLHyAgtPlWHl5r5wd+UIHty1C2Xko087rf8AbxeXZ/ibXn3QYfsG9eAjH7D7LCoLf/GxIXXgU1/A&#10;Lz2gTz65k5ly4MkjF/XJV4CraXDQvfq1ac/6apGs0YIfdcBUB37lyZH84PPipDmurxTcuh+bDr/W&#10;u4xJvWyLFusK1QEboHv20/UHMjJuFSqHysLahE/YHT0Q28w4+mHmGDP/Co1rjOPlKP59nTCzPoJm&#10;L6GaO8zaaCJ48Sxrsyb3eBDhNf/5ZTa/hNIlCmCQkyjUnvA7fOW+uP65BxQOlVtSyWpxtYL7kd+T&#10;gtvrk/t14zKHnSZjyaZyadx97v3A3z43khtZ75afQKZzeSrbaHVzaC9jEnPrbb4gvzalPrtnf/z0&#10;L7/59Qc2vx5vPk9H98d/8ifTUfpMB2On6JCbSiEhkzlpTze/QkgMsQvAUzZwMDWnR5K3L1I9EIQa&#10;lyhfI2TgjBnBDEo6JupgBAwVpvvdcphyrRArPOU5BPCVb9k6fOWlK19BqFM8rq2HFg37WRrBawdY&#10;Z62cAGYdLD7BKx/S8OwtUp8WUheO5QhtbqzOQn201nEVt0U2Tkd9jtri7aIXjtUZpNjARJuoHEcJ&#10;Zgc/eBCUR9Muf+Ap49m9tDpiAwCw0WBQxNmRdcuBW3yuNr4YIl0opwxZcJQ2z2zyWfy9dv3rzdfX&#10;voqz/WZz5qzFmPUGhd9mYIfeNvDGuA0unayNGrxYmEBr7c3nYSwyqnv6jE8xOQ1FL/vSyZzenD7l&#10;x0EdrWcjbG8NHLvgSkZ376xOmW5sAKHbIjFZkoHFPPKAV0NTny7RIG39dhPbWTryWbcUmcZ/7vya&#10;BFkwh4sDAd8n03Qo9x+sRSBvNOgU2Znf44HPhpdFGHRbZJdv8ad2j/7RRa5z4mS7+K6jsOj5yivr&#10;xJcFlPffe382vX76s5/OD0f6dNDCszo+i1j99BVdWpR54cUXN6+99vps0LCDGSTYJAutTlWQBd7Z&#10;P1u0gNp20A7ZM9kKyglkhT8RLwYA2oBy8qSJ7I486AFudKFVPemi5w4olVfPBINcyktxtKNG19Lh&#10;0c3JUwbiGQTs40jvTOd/6dJzc1rudOyYftme+hYn2Y0TcRaz6KSDlI8+crLs2sjpjTd+ZTryv/qr&#10;/7H54IOPp4zfj+oAlQwNLF8KDgu5bII9fHXVj8Su3yLDi88wWUBzEscpsVmojs3R982bPiVn0GQg&#10;uRl7ZQ94JWdtEP8C+oqbjYuVn7LSyUM62UpTRwSTT3OvHLrYuHbRgZrYSQIYdEEnaJ32FdzqD08p&#10;46oM/PAqB6+68uW5gkFOy+5X54U/trJsb70BJpYO9HaRE+7KQ/91IjqAQ0+qvUibDa/AtjGt/do8&#10;g9OnKLUhJ3V8om4+tRo8yq02SGYGtcuXa3P8EDuxgYCGm7nXTtC0FnrjCxMttN43uERf/JJTM/sS&#10;D0cux9Mn2Ky2eI726TPDCxmqJ8wCt0FBopO/q19dm57k7ISONjAneFL320fLx5MXWmxqLB+0NoTR&#10;jbeeSny8t/g6Fln0811sj14OHYoMwqsNsPnE37cGLOm/46vIGXztaz47GDrwvGS7xgLqoF9ZiljX&#10;5RvEGbjmavj04HEmduFp+Yf1zXxtwucBbQ46HcvHOiXHlgySjoVGJ17gsOlw0EB7i1N5mzaCe5Et&#10;8Dki/n3+jI3U7l2HruS77+aXiE95tV35dLHayhqYgUEGytWGybrP8usz57f80vbZjEX1foaRv8E7&#10;+WnT+oX6VRtEZ2P3eGVPbM7vA+HZZrnfEeQvvvzyyvw+oZNUD6N/+MXhM7jQzH46FrEpfDM2ou+1&#10;KS+NrCcvNKf2bH7RHnhO2/gdQsGn5M5rO2m3aAZfPh6WntZYpDIF03VOlKUO/7J0fGLGAO77Jqor&#10;GGjtAiY7NjbpRBE8G0dOxDrJNvC184TF9xozVuY2Hd3b+EITmmfDKlE7nK8XhI7lM2zqBJB+NoDo&#10;Urn1ItNadGCj67OhnahF1+G9vNLT2JbJWur6rKcTeMo9KROZ2WQS2Nf4mMDiE71YpJ/hI0eHW98C&#10;v3LS9SsvvfRSyl7KuChjkNA/9h988n0y0++iadN4gG8ms9e+Hhu08VXe9O3sek5iZTyyPrnN7vkD&#10;JynY+uJJeXJCCxnjhWwfPko7yB8bQC+bHD+aNj6T5chUXTj1wXyHMdNqM4m58g348zKRjTw4wEIT&#10;ucFHt9KNrY8dW4safM58hiVlTfB9JUB/1ZOyczo3dsQXkoG+FF6yZnv8H5nRZ9us6N7ciN2OL44c&#10;RJ960W/zmXjx+51eNjCWv3VTe0Yv+XrJyUL5+djLKovO4TX+VR+DNs/C2Iz8BHoXFs9PF7zEZY9r&#10;405snuuyxyVrbY086Z6OwKKf1UaWzyuc9tfylUWLMvILkzxqM/KUUZYNFK58V0G9XdoEeWQtKttQ&#10;WpRDC7p3ccOFj9afserWtoXiUkea57HFyNPV8y6+lnEtnOJAr7EPPwXestE1HhfIkR8S5aF1NxYu&#10;OK7KlA7PpbOwxs5Sp7TjsbJEG37BVU86uPqJ0l34aIdD2WX/65NWhamcfFcBv9qEr8J4O106njve&#10;A6ew0SmAhQ4RzQKY8hvhkucqgNH06tT9Lm27z/LxRgd45ZuWf1pvtiu7K0MBDfhHa/XoChYYIjmC&#10;q677zivgFEqHgN7qu0G9mTttx8Z0gDd4ilNbkFaY4JR/9qK9oBvu2krrKiOv9FY2LaMvJIOOQaTT&#10;E5rUlS9PHbBrN8qVBqHwpYHjih7lyZGM+Un0Vo7lAyw0wiGttOuv4fasTPPJsM/q1/56vwtbGc/S&#10;2S4Z6+eMCTon8bIu+6x8RHSTA31IbygM1+rbPZmoRxd4hVs9dNYe0CGiCb+idDagDFzyjBO1H+tr&#10;5A8m+pVvGwFbeVE6mSjnWjtHPzrIUJ772ikYYMJPVtqstRZjIvYGPhsAH29g4lVUl37ApCNrT9o6&#10;3OZB6kgX4VCfjConAZ9g4JVNgKledYBOZRvhrzzVBRed6O6chRzQTK/GfcY7aMQ/2PLIoO0dPWQk&#10;aAOlAxzlyAUtvXcV5LeMqA564SAfdLase3me0Vvbh1+oTSiDHnzirTov7/LhRI8ruPSojrzCKV40&#10;KSOfrde3gMmmyB0tpbt6ocPCAV8eWKWJvI3vpRkrgq2MSL5oJW9lwFcOTGnk2wh+2xd62B57Ib+2&#10;xdLSNo93dLoK4IOrXvMra/R6dq3cG8ge/MIS0Vm7UhavcHuWp4w6lTs6Wx8+NCrb4B5NrtUXOOhT&#10;D46uR3iWroyytQ3BPRytJ6ANT9LJqr+NBj5ZkC961FEfDnXQST9wlC/yxw96zIXoory2HD5KOxie&#10;2x5mI8pcLnOn+7n3Yp61QzT4Kgf9WINQ3nzO11LuhxZj1MongGZ6hFbzo5kjkfk2pnff7GfWmds8&#10;Ci71jPWtX2jLYwPBKfrJButsAyvj4Sdfn2tMupj/Erc4bZt4/iUCmORiXtE65NCAn9qrq/DLwv7n&#10;EsrNUD0y2j5s2dhedm62oc/7crMFQjYiuYjPbm5N2vY+/61KCfOcsCtjda2FCdK71zT327+DbNfL&#10;prkvXPlsmg3Dp+2wT/3E7/7u7/6Sm18/+MEPKFRH96d/+qfTOU9nmIJ+yM5vZEDCyPYdiMEetEAc&#10;MmIwawEgg5cgt6ngh9O8dQ3pLDSFWD8aLkKqwbYhM24EI3wxvQSCGfikKy8KjLNRGeU1ch2zRq08&#10;Z9CBBRicQjt7NKmnLIfjKjDoCqR01EmQS+krThEssJWT3rpo1XDrlNDgik98yy9M9eCogtaE+9qU&#10;B8tnz7xpZ1NCWXpxSkcHtxwF52fyzGEtQwJXKI34FOEXi3NXjqXBPbhoBAftla+BJTh0xpmO8xsa&#10;1oC4+DrwFHWgHfDJJyt61yH6lNtXPrMXGMnaHD5yYHP23KnNxUs+yUTOm8CyiG7gGNsJTxyU00Xs&#10;9IPIxYCOY0TrfIYsdolHV5sZMdKh8dEjA5kDmyOHLbYfmgWStbCx9IEH9SzSugp0i3+OWCADgy48&#10;qKc+3oIk9rUGWt5OkNfNKZsUNvLwbFHHAqS86zecFrg2dmDhG08WD9tu+oPuXWhyioKMLcSsty3Q&#10;vN6uUobe2Jv02ZiO8LqobZGHHG3CWcwnsx/9+EebDz/8YGB6+1sHe/qM39Hx+SqDgHW66LnnLk8H&#10;7M19J2leeOH56ZSd6qQ3C4Tkuz7L1VNfy9ctm1xtSnBfO0Fv09QBQ32DBjxVB4Iy7JM86IBddcLN&#10;R7FPunJVRhoZqgeONkXH8tSBHx66c6V7wecMj5/IREA8bpFsTUYNIPgPtkfnBn/4hsfG4dtv/3zo&#10;f/75y4Pnhz/84di2t7f/xb/4F5s33nhzFmR/8pO/TR9/fzZ32YCNQr9pQr5+gwd9cKD5amh2hNxG&#10;B/osnC1+14kHbcyiIjnS/61bd9KW8JlBvcU9g4nQSA5oVwe92om2i28yBWfBWgMn9q4OG9+VIb7q&#10;J8AlOxMTV2XQrq2bbIpspz4Xbr5j+pOhd9lycbQNFm916l45eerUjyuHBrSK7F77Uk5QVqBntHcQ&#10;Jd8Cq3R8gGUjK4/xa/GTwTcDsuhgLV6vhVun9mx+9XOm0ulpfSoxlfNvFioDv6dzfJd6Num/vLL5&#10;2sDTQnHaK7/mNMuc2gwsePDYExFg6+S//WYNBm2EcXxg42E+BRd+FbZBzSYsPtOpYBG79o93C618&#10;5aef+A3FbzZnTnuT1am0TH7iV31yy/2SVSa88UNOHlmEnoXW0IRnC8x+e2ff/jWJIEe/z8OOJ6Zf&#10;WIv7/Ff4O2ayVLhrwRuf6KJHV9GCOR24r08Q1BPpmUx9yu9WaJvP+42e4/P24udy9yi2bkPlzi2f&#10;+rw6Gzo2FOgSTWMn7qNzOuYDye1M5IAW+rdoXz8isj02IrJP7ZdfWja0fNb0GelH6EUZ6Wyqb0yO&#10;bYaO2vvqh5bdgos/6Y21W/lksfzqsic2XDte/f0ar7AlUd9Bn10YIJMvr/jMpc/YPtq86lTpyy/P&#10;hpQxhA0svkU5C/T3g2dOuTzxvcZzsYHUZeu8uPS21SBPvdCHv5RZp772jS2aAIFHBzYCzkTWJ9LH&#10;aEvrG9+rnPEiveOXLAT88bE9jUcnxhxk080/dMjjl13pxXjCWMlijTJ4RjTalRHoix3qF2GrfrVJ&#10;8oSbXyQXPNKBk4Q2u+BiFzaN6FibUZccbEppK/TB904/bpCesYeoXO3bJlJPG7ZdiHfjG/ScB9LG&#10;tCXyQC9eRGXIABwy4bPZ2KXtYp+0+la8sd/Z8Nlu1LTNmWDgzYspNlHb3zrFBV9pdd/0ZQ9rMRdc&#10;fg8MfoL/Wr8d+HQxiOzJk9yPH1+yIxvyBdOmmZNkaeEps3Rw8BC824X52BX/Mv41cgCr9p5/A1/E&#10;Lx+q74FD2XlTNNGLPMZB/At9OfF//vyF2Rg2tjocOZMZGa6+0UJjT+zcmNOO7JCv4Tfg6JjD6UNl&#10;0bTsaW2y4J+94EeacRp9gO3E/On0+/p8v/fJX+uzbXz5WsP9xIcZox6OXZ057dPK6zTB+LHYp/H/&#10;9BExan0EOyM7OEU40dB2gV586wuqFzbQuYAoTZ3detLwReeVueBK5vhpRF/t17005XqlH3Brl2TC&#10;BmpP6Codons0uOKnMOS5V5f/AQsv+MOn+5ZvQLty0slg2mxgg1eeK7NG5cdvJMir3OQJrp6lu0cL&#10;3pVlR9pkYeIbPXila2PujrnYHThwkRt40nb5qOw9K1sZuiqH78pJffjcd+ykjqB8+XAvgNs2hFbl&#10;2TZ4TaveRM/qVN/0AJ6TpN/73vdmXkG+yqrvStbaStsm2sAUKmfRPdhC6ZImoBuvpRsdoiBNPrjK&#10;8IF0oL5xV/tLOlK28m57FekGTnngwEvujYUtHw/u8aCciBawwahc1JOmLnnW9shYeeV2ffpueflo&#10;BE9UBkz5lYNnfokt0UdpIwv10bUrV/Dhwav66FFeWTJQjo4sdvtdZPm7/JAfGNLUqexFeJRBy265&#10;xpYTSofyu/0ZvtGunDqV67NBPtnLE3frSWdrIjmTO7m41vYE8JVVBp8CuZCniMbWgQMtAj5FZfFZ&#10;/qQpV7rQUvpKF9xoEcjJOMVnpo0nlYEPPbUzV23RGI4/UQZOtkzfdGV+xd7Br24rb2lC6cIDeet3&#10;3bNFdUXyIkN1lUdLn+EC13iK/5KuDhrRojxayWrX59T20GVuiPbyBD4aRWVdBXXYYuvCzU7ULwz4&#10;0ACP+b9xrjmlNl+a0Wmuozz4ZF9YZND2orygDnzwirsydC/WzuBHIxjsRD15rp4bwCeP8uq57RO8&#10;whDUb5SvHP7oWARHXuUilGb0tK5naxxObbmiRzr7IXf38JILWKUJLnRKY5vaADuRttaK1m/6q48+&#10;eJQjz+JXFz+lCc9opyP55hrWQtgSe+u6ABqUbxuBUxQKE731FdLAFpVXF0x5AvzKlC7lhF7JTWg5&#10;AU9sE170FL57sXagvFjZ97nlyVabUB7Mtkmh/LnSC56URycc8nZxKQO2NLYtKks37BtcZeEtTYWP&#10;Nunshozp3700gfzpVTumW+XRAyZ502vvK1vzu36R4k7m3146Vc5cTJm1Bpj5Y+Yv5jQwxQPOvDLE&#10;zf4B+nn0eMd5Nv9Dk5cezeD3PYxtZz7oky7mkvOiIryN2zbjJ5e8XGZtd14axj+45iCzJhMZ5m82&#10;UcAnp8Cv7tHxfxXW3G3Z1rNhV/fVkXKV7f+bAu4mEssOq3+Pa3Kbgk9znspmybRyca2chd3nZ9OF&#10;Z2VMZ0/z2MeSbcuh1cmvQ/ui5zzvwqFn0T07Ybf83m//9m//cptfP9jZ/PqTP/mTzWeff5aJ8/rU&#10;0rx9GBpsdsG8p8F6mzpGJ83mF8OzmCFKmyOJB7YO7nEcEsNSNhHaGlAbLALrDARpCMSM6FmD5Vjb&#10;0UrjuDRmHSHHUyev0aivXDtfV/nqcMIctHt0wKE8/NKUbedQB+UKZ4XdDktUXhkwCH/XybUensdh&#10;DN+UvfhUFzwdy0cffTiODmx1vSFqIfvy5TXB0Dl5a/v+/fVWrWhyLIAPpwAeWipfQZ4yAn7loZ2D&#10;JR840Vanoz7a5BtswC/dRM6gBCxlBOU4WzKDG0604WFt1qzf4LE48dZbP0t8a/hU70zgW1i+cPHs&#10;5oUXLN5x+GtABjcHPm8FZ/JvAS2mP5tHa0C3OgAnl5SfN8NPnRwnPzYRnVgsvD2/Q+NzZ+vtZBsz&#10;6CIHwXV+mJHTTqBLkS79doUFM7TQAznplNFvsKHe/vmx9/Um7LxRHGfMVi3OkKm3fDXoM2dOjSws&#10;SqMfLwLanbTyma5ZbD6+3hJkR/PmscWcyJVMBXpYn9qyy+1tvhNL94EDlk24+d2069ckRabn561v&#10;nc+nn36yefvtt6bDJiML+9qDxSE0a+varnbl1JPos0ng+qze7dt3N1czeGebPstlw9AGIVmRH53g&#10;2aIqmi3SqEs2Ym1GWqM0POlY1SV7cl7118IMG/UZCzS3bbbteWYnrrVjsLQp9xaT8NaBF33TIfmi&#10;CQ71bIIcOep3wviYNWj0CUQ60yF7C14aXDatbJTg22IYO7bY/Nd//VfTMb/5xpubN998c+j+5JOP&#10;N+9/8H5gLdvArzaizdg0YxcGFjPZ+Opq7Opq7NUASjvwGT+fGFxvNLIP7cCCmGix9f69B6ln4fph&#10;1Lfe/BTZut8LJBf48AsHWUsDr+2WXMiUjJzWWL8XtN6sYncWU8nJM7myH7Jbn8lcusIXOHSyTgOv&#10;U0P0JFT/dOIejeAI9IMWskVHcdHjosEgcfGmrvL1W/ypoI4AR+Hjma7BgFewuXtxu6E1HW3gHji4&#10;Ol3BCx9+y8tipXaNfnn8kIVuGwPzEkjqwQO2U0D09sWVLyLj9fkHvK0NpaefJln2ujZY1CVj9kU/&#10;5HgsvPvc4dFD6ReifHmz6Z327re+5rfCwo9FdNRaIMUjudfGLfKSpWcnC+GGd00+LBI4xfD0Ew82&#10;hcjc5sRqe3S4XcydU24GIpmYTNteLyvQ66FD+n59dfSaweuBfU5iWIhYv51DbnjGW+3CVZsH07PN&#10;qOqbPPBb+3BvAdqG37Ub4XteEkh/HFuQdyMy+fKLK+PnyIdfsvl1LzYzJ+ri+9fbaFuYifqEs6fT&#10;54RGA3Dygws/xi3ylWV35MxXW1DzaVe082fsonYo4E8bMqbgn5wStCllXKSvYR9ooAdlKxPh6Vhg&#10;nVLgR7QBMjLwZ0NOON+JjwWHf6V3g/VjR49Pn3foQOwmPo7ebeoxY3ybnKDjufTfdPxZJqPzCcT7&#10;TjbF71FkkNvA+SaysqGhS+qmrpeb0Gojgb2iD590ZQNLYCM2CMhr/Y6dz+QFfvL5XfQ4gUeuY2eJ&#10;eNdi8UFHcyKLjq+lzcS3GCuyU+1zYId3G3b6XHgGL5iBRa5kJJ18x4/H703/ML7ySOA9naj7FKV+&#10;kBFH8sMfPdL17eC24TgnCMOztmOjiwzB8aKI05jGsU64zacpb94Ynud37lLPVE9/TfbwYZSPzgg/&#10;MlkLq2Q/b7vlqj1pV5S2LzYoks2c9ku75h8GRtLRoO2yD+2GHNkEf4z+8j+/Yxbeyc54nH6NN/j+&#10;taC1Tnmya4smFinI0Ea00/ZoBNPG89rc29IdmsnRPdnZcEWTF4tsNJGlPDRR7troXPoxeffJTC8C&#10;yG9b4PPYFZ/Dj3iRxrhGv8rGlqpYin4D7OWXpcEJv3vlr127Pra04K7xgRNd+glt8+y5s5uT8Us2&#10;wNjx8k/rxC/7Ma60MInWJc/1eVG+TH1XLyjhacY70Tn/R2Z+R08+epyUtHGIXs/w8cvagLY1dEd2&#10;hw/jm9wigyP8x4XN5edfHNsnZ3FeLkisnfATM1GPD6wvJUuR/PEN5/jz2IIyonv5ovs+q09e2rRy&#10;TROktU9ly43ookPRffHLk8YGBHAFeeUHbLjJFZ3u0Uof7Bp+9dk9e2vbpBc2C4d6yqIXzLaT0qG+&#10;ckJxVVZC6XFtgMdzbQeO1ikdotD6npVXrvyoO/4x+eZJfUlIOTZQ/zltKHDUkVZcpb30CO7BU09Z&#10;darL4sNn+3Nw1JUOLtyeC1d+80T34Msv/yL4QmXl2bjC/Mrml75OGvnzzdq5QBZoqUxKgwBO5djQ&#10;tPIMprpoKC+uYIjg1X7JQ/uGjw2wE22THXouXjTygbu+Rx3tmi3hUR4ZuAe/eoEHfnlg01Hlh2Zw&#10;4W0fBLZ80b0yaGHHypITWOpXzupJc1W+Y2y0wI02MuazXdGgnvpwlDZRwBse1Cs/q99Yuqnd7a6F&#10;wK3ss1GQ1yvceMUP+PhUvzrZ5V19sherFwF+dKinLLj4JJPKXH0wlVWu6dLwoT3xufW7lbUAptDn&#10;ygrP8JBtZYyX+hv3XqTRbslUbH31RDzhA83wlGfPYDybLoBTGchHb2nHi7JNIxfPlR2ayBy/nQPL&#10;l1ebQZerOso2epan3Zqzmte3L5POnvT/cJRWvKFTP+iqrvLkq4576yHoQWvbD1jq8NOisnDBSWcC&#10;GNUjetEIH/m7R4OyonLywO0pMPXVld/2To/wtd/GS/Va+O7JF83w4qv4BLRWZ+LuvXLq06300u9Z&#10;dC8NfLpsvrLorR7hrD4aW7c8l2956AQffnp233ruC1f/Ul3JU7/tH931TXBpA2iSRzfuyUxdV3Dl&#10;uRYf/PXv5b/4xZaTLrZN83Xocg8Xu2Ur8slKbH+GjvILJnrbPulPQD886KRv6epKcw+G+8IoTfhR&#10;znVXV8VduI2FAwa4bWOCa8uQmTVzkYzAqY7l41sUwJGHNnSwE1dBeVEeGGy0dsr2bSDCIaCZ/NSt&#10;H2/fAqe+UBl4wSRH+eBKF9AirfJlQ+7H1wWn9auh14ungXstY/abucq3sWWOZHx715xUu804uC9B&#10;mlsZH9uwmBcAZ0a0xl3+lzYvbyVmVLA5lNTD+6KjzG/IlQwq4/yXadPy37OOlDnNvLCcMbdgD+Jg&#10;5g/r84fB27pb2U/Yrg0NvP+LQHbV+27oc22qeqp+/98UhhP/lcXe/0Nxe1NxVA678iFrUZDe2ND8&#10;3bSGln0WRuX6RBfRn5fAHZ46JG0VndCy1QO9aIfGNL/5m7+5ef3116et74biFKbWH/zBHzyz+fX5&#10;fEoopbZvWgdREITMMTyf8ShSwGcR0ER+axQmayaVfijc7u7h/XE2MVBvTWq4dUjuOQGNsgMAARMa&#10;Wp2O8vI1dDgx0DROgkPVmDloDbl0VTjKucrTkXvLSecND6ehrnw0LX4Wb+gpHGUF6eiuA4cbDXAI&#10;yqGPPCkC/eCKrWsx2yKGPA4MDk7OwoT65KG8TRC/MWXzST0bD5w+uOqIygl10qVdGTS4380XyQFv&#10;4JKFwYlnecpV5gY5HTDJ14n2+LwyaIVDHlmQUycYFukt0ODP5J/jf+fdd2bjxSIleYFr4f/8RadG&#10;LoSeDMzOr99WslAwn+eJ07Pg3Dfe6csb6u7BJhefdrIggl6Dw1deWfpF25UvrmRwcDNySGdxfH32&#10;wQKmtxXQi3aw1Lf4ssuLjmNt9D0I7JOziSRYbGVraJnPUKUePcnXFshmbQjsS+dyM23D5tmZ+eyh&#10;zRS/4eT3LThzbcUpCovNnk+eOrHxWTyLQBZzdCSzeXN8dXRkkyY8tLq/9NzFkcPoJPoge4uIPrfm&#10;WWfo1Bba8Pjpp+msM9jl2+TpNPBf26R3MiJHAxabG3zAhx9+OJuz9Gvj0Iag4Dda6NbvcljkB0tE&#10;X+VrM9Mmet+QxzPbXgucNmBODV4bZuy5bVoamrQHumUv9Mp2RGXwLk/0bFGIHZO7Dr326e3ydTLG&#10;xuJm8vHi5N3yWxxvOs/Ng3Sw/NDTTzDa4GTrFkMtgJKbN/B60sKnCHXmTvr4lKdPfNn4YofeavC7&#10;XTejj8rDxpINS22rb87aQLR5YhPF4ukstCY60QgPHbJBb93cuLF+84HObATcv5+JxxWnOdZg329M&#10;Lb75wdWuDXLmB0NnAGuhfflSNjR2FblLOx87sSHK3tIBpIwBlU2pY4G93p712SqL2NLg0AZ8qpH/&#10;kq+Ofouu6wvJkW2yJ3qVT98C/e5OyGqPwvrk1Xomv9VG1w8GX4xc2A4e5IGJ5nVS9PHYJH7v0bHF&#10;w9CvPt+0PolyesqxT+mrzFpgtdFpQxJci+ng4sOiNDvmn9DkXrsiA+31auRwYwaSXQDspHRtDKOR&#10;/wGXPO7e9WO1D2ZxG56jsbGTR49vDsVOLK7ye+jhr+bzolu7dlJr3pgZHPunb+U/LHz73bELmWiQ&#10;j994gtSAUN6cLo3N0Df84IGFnunHp92a4JrYGgPQ4+rb0bl40FbWZH/6jPvSnaDjo3zick3+LL67&#10;Lr1t5Rc/xa+yE3VrI3TMRpZ/CU2hTZ5xhwVmLdOLNjZ+lbfBdd2EN33J7fije3fuzoB8fNAs9q+3&#10;GeeNtNgDWdqkME5ZfZLf3Vsn3uZFiOB36oZebbb4QV/9ncmbtmNQr320vxXoX9sBi+/hq6T1BSDP&#10;+FUffwJZiPQ9k4Dwxmcpqw289NKLY9vk2/6VHMBtG+U3bXSdOnFyTibN72GFjn7GsW3AZqZNPnlk&#10;5DSY9uAtu/mMQOyNjoJgJi/6C7/tNp/2NIaLLLyQ4aTiqcG5FjwOH7IYdWQ+oygNnm+/jc+PbNHA&#10;N2iTPhXrxQl+F+14GJ4SyXs2jNNXsQfyMS7Br4128rQxqE35HLfTlGzCBgD5ohFf+7VDNEd+x4MH&#10;XWR38DDa9RMZQ8T3r7H83vo9rZR/kPbIn7lH0+rL1+Kc54bR1bSXjGEjZ79di9brsdOvMmYzblsT&#10;x7UxufzE9k332NFsUgcvHfqNK3LWpqRtSfL/Zs/v6h3NmNLYL7zAK7jCjT+R75x2GhrJzXiwi6Hk&#10;ro2r37GAU1Z4M45h0xaR2DSa2aUrv4Iemzjkrl2iv2N6ctE/sWV45NMTXbMNdqAfZ0/o0ubIQFmf&#10;kpxPz96+OW91qitdNAbiH/TlfbHJxpfTV2jmi/CinYBHxmgAgwx6sk1gO+qwD7Y3th1ZsWFy0W6M&#10;o9zDiV80aP/kOLKIL+RDPJOdAMbqr1Z5L8HIX3Jbb6Xrv/gA9kif47dTjizWSwLGs/pZv0l4YnM0&#10;Mp6N6xPGLCdDr9O1JzcXL17OeODF9L02IJedWBRYLw1ajLKBzxMm5D/04But7Atf2liDe2miULtG&#10;D1rLVwNbkybQrzxpxSNW99Jc4aADMNEgDR51RWniakdrPlWaWkYe25aGF7Yqui8M9igKaBel0zld&#10;tKzgvrRKQ6MrukQ0iupLb55nZdvWKjfpzd8thxe0F4e2Qw5kgwZt05jI8/iqlKmdSlMfHjDQg95G&#10;9V2Vg1MYO0psUL/yBJ8Nyi+P6Gq+Z23HFc6OsQX08CHylS1N7bumXaUePRvvGrc+7T9XmfEXwaue&#10;KMivLAVyayALuFq+z+ivbMsruJVxZSa6300jM7YAD7mhqTqrr8NHy/NZnU8UhzxRm26fji4BfPzC&#10;aayqvrLg0jObBR/d9FFewEVH9Sp6lg8+/tHLr1R3xh5golt5MJTxXBrQiHb3yuAXDvB24QotW75r&#10;K+wAD3CiyX3LqS9U9ru81B8I5CSqK1+sbsGtDbt3lac8mipbAU70SEebiJbCl1+ZScdHF3vBKQ5l&#10;0AqvKE1AD9rIia7Isu1NWnnzQoh+HTzPbVvw4LFwRMEVvsqr9y3jvs+u1UHns+BKE6sLsqVn+NEh&#10;oMEGAp6la5fKFL+rdPXrO9xLrwx3aRD4KCfSjLvJFK9siWyME9Q3LgW/+lauZcF0JU8vNftSkXr1&#10;Gfihj8JEL/y1D6E8og1dyktTB33WJbUxePAuX/ld/+qZDuGsDKTD4Z48yJoM0UG/+CkdruCKtUlw&#10;8O0KFvrkidJEAW4wWtaz8iJ+21aqz/KtfHUuDXyhMBrJQd3y1qC85+YLYBWuvPoRge3w3+hXhl7h&#10;VV/Zjms8K0NW4FQPZEj+cEgrPW0/gjSx7VhZV7jAg682AbY8tFReInj4AbN8VxbsyhqkcSzc5rjm&#10;MMqAOy97BYZnPLBPbY2/hqv6U5Y91d6ajhaRbOGmN/Sgu3qTJ8Kj3ZANWsAT4JYPLlgNxqY2lpI5&#10;41J5o18v3mfMKF86OcnDK52gwTxFv9s1ErRWF+27K1Mw0eOqXZKXMtWVucuX5s1pB8o8CE3zxYvw&#10;M+v8MUPjz3npNum+vOKFLtbpZ4weZL5/727mNtbFUs6aycwdrWuk1JOfbyCnmOueDahEeV44dRjG&#10;7zcdSjyeMfmpjHe9SIcnaw/WiNan4jMWDQzz/3npL3Ixtrcm5ve+zQHN57QIa0lOhwmjH9fQMNc8&#10;/1OBbqsrchKqc8+V58yTc2/+YZ75/1QYHrYx/0lZGf93hX8KXFHi3e0/IsNdOudThWL+KkOh+SBJ&#10;lue57allm0YPrp5VYD9e1LUB5jp2tS37bHmw9Ku/8Ru/MT/Roz3shpYRRns2vzQKnb7NL46FMZp8&#10;dhFv3uRPHYgABIQ41m5vOphtIwjvM2Fj3Ptii367xILesUzwZqEmzogTEjkmnah7V8bPcTQyNmny&#10;ihPhGgUHwdm4V46TF9XjeNVRloMiGPfqcyAW9uXrBDkujhx8acqAIYBdmjgXMpKmLEfjvoMKz+pK&#10;Qxea6jjl63g5K474woWLwXVsHFudvw5KeXUrDwvjNqfARKMFe512B20WnNoA8YdP9LqXD24dOzlI&#10;q2zR4je5fPLAvbJwoLt86bDIizw5YvbBmcKjDDjt1Csj+TZy0P3c5Yuby885lXdg895772Rg9G5w&#10;3Au8Y4F7Mc5M57g/nfK5OfllMX1t8qxPHdp0uHnD76pc33x99drmyudOxny9uXtvDSLawXLQcLMv&#10;GwV9M0rH9OGHH0VedzYnTp6a366y4G3x3GIK0dkImAXsRKuCs/gXB2vBbN9+zZWzS3qeLZrf/8am&#10;VAZ3d27OJoDFGos4v/LGdzevvvbKwFYGXPDu37+zOXXm5ObV11/eXLxwLm0oHfwjn7w7FFvgzNMB&#10;pr6d4mOT5rNKR2YQYhPLRojFbIvRs2gdudscY/86QlHHiH+DBfXwTR9Od7wYW3/pxZem47CAdeVL&#10;b0rdGv2xDfqyYUPWZHnB73u98OJstpCht8Q//ODDzdtvvz22J1iMm7enQ4cO28K/TzfOm+KRI9mS&#10;2/4D7DEDiX2c3laOgWnjh57W5zZemo3D1V7X5hfe0CLSsbh8hTTtbeWJ6vWqblrCyEFboZv53ZzQ&#10;t9l7tDkdGZ6OLuj95s3r87taFuVsSPqdr0ff2mgw0FgDm+vXbQysNxttaDk9d+HCpZH5LECnTXO0&#10;6J1Byv+fuzvt3us6z8P+EPM8AwRIkZqowU1cpXZt52t1pS+a2I6Sr5WsvGzdlbSO22igRUmUKJIA&#10;QczzjF6/ez8X8Aj1oHRR7Vrdf2ycc/Zwz/ve09nneZD2i474ByeLLl28GNw+w3p7OgULsxaCz55x&#10;ivDitJFLl94JvJPBYfKmU418Av/sGT+we2rwOH138cI7keXBtMErE588ebbZuycD9v2HQ6vPPtyc&#10;kwjzGyr4yahjNh2fPk77uDO/q2ejxQkndhxXNXLhQ+hoX3R18JDPlh7fnD6rLXqDbW94OzLt8/CR&#10;g2kj2vmT8GfzziKt05FsyrfhTRhfb37NZm4GMPwTv2LwhT884ZefW4vK3rB9PRFmuzYuwOBnuwlA&#10;r337Rzxzpqfh/N7E2mDNEGjszIhrNpkNHh+uN/DXJpQJls2vQ2NzeNVGpcPx9NmTadNsuP6eLzAQ&#10;42/Gd6afm0XZtAEytCCrHB6nHaSegD/84w9s8Opf+U+RjdlEHp+7by3YGhgaSGqrZOa004vwY5Dn&#10;TaeMPacffmmQMW0r/WzyDmRAuF+/JLpP3Ad3aLl7P/4xdKJFX63nhttmCP9o49Imm9M39y1SP3k8&#10;tGtz03eSkv49/EcMUx/NfjPRadBn87nN6PtgJtcZUkgDSxkBrulrY6P6aH2u6CQIvHyvfsSzfD4M&#10;LpvE84nG2IZNvLGbyOh55G3z69H9TCpzfZExCvqepq2yIZ5Xm9Mmx1+mPsK9xUZXno/Gfxno29i/&#10;ZoMreTa32aTJwZUrl4cWGxh8MH8JNl/gvlcy0v75NbZvkwavpGQQb3Hd8+qf14CNHbNt+XRC1mD0&#10;ZRR+pf55eN/6ebhcz58/N2MDzzYgbFAVv9NXrj5VzScab8DtBBu5mnyhnZ+qn/VM3oINguOR84HY&#10;7/79ftPBJyLPxHeenv7k8CGLHevzbJcuvZv+dG1+geNkjc3z02fXRrY8J2IOx1+j51H0Q7b3+OXY&#10;9c3o6EbofZY2e4ithYd5my+2+yQ2cyWTtl/+6uPN59HFo9jkW6Fz2kGizbll85lgklXkaWypTTxN&#10;GzbtAatxb/pvZbURL3DNicLANGGaE3ahyac9fOPeyc9nsd1n8Y3PGTy9Dc4D0xaU9WnaL9Nursbn&#10;3UgfagMprSN9SOAFNlg29+DRXvWTcx87ZQPzxYRcAXwRg/XJwyPxR0fTR5Flx5iu06fknp4E7Yqf&#10;72cxtS/ldse9bJ8vZXvsQfsywWUD7tUR+BxtQV2n+NRt3uDL8+Pwom8ZHxYeTNb5MuNdL/V8LTbL&#10;dtmF+rNZn7KvYsZ80tm0OuB3c4wM0Mxf8qf627Xhv/pd7d8VzzPBTdSOyGTGf4eXj+KXycREubIa&#10;OQWHdPfDW+7BfpC+0CbbnKrkS4xd4ke0A2V3o/L81Xz1IFcvN5CrevwJuMqtlyDWgo00NGjr/IY+&#10;Q0CrzxM/j1EYDxjT7PE7iXv1vadn/IV+8y5l55MufH3iegFh0Teb+dGJCB+5wgNvx/nwi0L7qKbD&#10;IaonqOdeVBbMkV0i+2E35RcM6erU7vgicHfhVH4C3StbepQTwanvUZZc+V22CwY/wod1fCeyFfCU&#10;x1P5Kgz2jVY8FL8An+dGobQ2kCH4IlqVU48u+izAj6bKXB7+3OOBXtgMPqTB4d6pEict0IYX9dGO&#10;ZlG6iCeyLj7lRHCUd0UDvNLhBg8uMi3d8qV7BtN1fHX6GDqTRt4WrN2PzQWecug15jcOgbO6Vl+5&#10;6g4t8tqX1PfIg0Oe+/JSHOgX3aORPEWh/LkK5bFReXDARQe87slQWby7bz6aPEsHF4ziAwdtdM7W&#10;XMFXpramXvWBT3NMUT642od2gg4yYrdtFyI8YKINPuVE90J9NFrhIffK3rO+Gkx0CPB6ll5+0VZ5&#10;0WVtSB4a1FFWPbSQjWcRLfgtHjxKB09eZVYYpdO9stJ3aVC+/LW+e3nqgFW5tg4ZwY3WXflLd6++&#10;8spKh1eeZ+n4cVVWWv0jOdQOxPqz+jh8uAfTmoe6nssfmrpxogzaXNGjDBjKVb/4AgNf8AqlUURz&#10;7Ye9tY2QE9roHH2CvMoSTuWVbTlXdMAtKosGeGsD5dO1ddCjHLjltX7WM/zKyrc+xDatUWlH+BLg&#10;VR4ctvqjH/1o/Fv7ifIBHx+jDDhwg6u+WFrwhzc062v5SWuR6pP/d77znTlxCqcgHa3lAxw6okO8&#10;kAVa0eLeXB0Ovs5aFlo8y4MXXDIEp7ZSGstz7QzuPruXpkxpgtN9xwnS8AUWeuGEjw27Bwe+wqmt&#10;CGCpX5qk47f0qlMem+ZemvUddcnPZ8CsueBZfTyrC2Zp57fVo/O+5EBO4KjDZoXqUdj199LV7/oO&#10;mdcf4l17VM49GtFa3OXNMxiuLSedLNlFN6fVfefixbmqO20o5SvDthe8o8EzmuW5mjONrBJd1YeL&#10;fpRpPw62NLH10QMeebuXV12iXZrnyojsvKxqfcA6gTLmYjMe3a4/GtvN5k/mNt0o8yUQvwf/wQcf&#10;bL75rW+GxgOrDWeMbb5jDquNWS8xvwHXS1m1M1/S+GwrL8GcyVz3s7St55l3HTl+bOZM5jTmLdYV&#10;Ir2M85/N2pl5zEvrD8Gjp5plFusoGb/204XupR/I3Hkf+aSuZ+XVsuKwYvpxdE2M/WXeeOrY8c3p&#10;7deJjJXhQWN94vARmXqx0TwFj0ejy+N81ZH4geAjP/MSMidtMreGkoTE9dz0xjcDPHCn1FSbMo1J&#10;AI/+Xr9wvPzC/58DeY5M/x6ZCc0TRyaxid3Q9Kk/IBac3fTi8Dx2Jj1RsPZC/r4guP+tjJnYnDWv&#10;bd2WdwVH2+T///AP/3DWUrTr3VB8wsxEfPZQQ//bv/3bzV/91f+ahnJ9DI8pTbH85+1uxmqyaUXN&#10;QpMd4GeiSaO3v3N9mQbsxNe+EHo4iE8dP7E5HFgaucYNOdiMW+CoEK6hCgjzzLF0cIMZThSTni0c&#10;W/zhmJUFQ8ciqCcKBFGnxSl1M0c9Dq1OG+/yOUlOHw5lPKMTzZy68nWOddQjp1xNdOQrK3JCaHLP&#10;8aMZPDTpfLtQDBYH++WXV+cZP3CAK68LsxZ1Xy+0roGyRQK4lcNz5YG2yhCsXZh4w5NOQXlp7ska&#10;vWQJpiifzMD76U9/Oqd/LGDbmGLEFm45cmUZmc+JObn17W9/K4OU94I/ExTrJ3GnT549irM+sLn0&#10;zvkY5aXNhbd9JubI5thx9ByaxYv7D3Sc6SAeZuB06+7mypWrmx/92GcSP55Nr6tXv4zzeSu6fyc0&#10;n55G0NMjOg00zeZBbM6zDnvsIlk6urOhbU/M7O49AwID47tz/+xFBiXzy4sGAU83Bw7ui4NlAxba&#10;D4Weu6HtTjql2Ol+jSe2/NwikElPcDx9uDl+wuQiHV/4fPrUgNTJHBuJezZvX/S25LnB8eDB7c3j&#10;J46gZ7B/xMDFm9m3UsdGqIX2/ZN/Z+BaAFod9Pq8aBr5vgx00wHgaQZE6SS1iyhlNl/Y1p27Tqzs&#10;ncVIdnf23LnRmY6XPNi7tmiDm22Sl/ZlM1S00MyWP/vcb6n8JgPQK1Hi88jDhpMNbBPG8PLwXjpX&#10;v32WyfNNb8DfSpoFVgvtkeGxDGYjk3XqKp1b5Gfzz9Xm5ze++Y3Nu+9cmoUdm1U+9WdBuG3ozJmz&#10;M4CyGWfTyUKRdPamHWg3OnV2abHaRp3B0bVrVyODDBCin2dPH0c2fhNuf3SUSdrhwLcrP5seBqOZ&#10;YETPNoWePvMZxPWGGLmQ2fwOR3zCmVNnNmdO+9742/Ncv0UHjqUbpJ9M+jczOLcpJE83+elnn45O&#10;4LGZ5AReeRINyqyL0ZfFd59CmpMgB+jm9Ob0qbOBd2TaxeNHBnU2lkxQnZr0GTuLz2vi5LdM2K72&#10;ZlPLpqONvJhN8i0Y7k8dE1tvB/EjJttPRifdOPLJMjq9dz+D2ZQ5dCiDuqP8hpOgh2eT+vTptK+0&#10;63v34jvv3xs8dEwmBl4WPwWfczIo88a6hTufeLKB4UTb3vDoLfbHFvHuOfFjQdEbyHdmcMevGAyd&#10;OJEJZ/yKBVRt7mja49lzTn2dCe9Hhj8bm3Fv4T0d6D4DtwebB2nb2uG8LR/+2OvB0Gjj68TJY/Eh&#10;TmqeGboFbYpts4s5iZUBId2wOQuy6zOiawOPnmw4W8Dlhy2i2mxhkzYivF13OrbCt/q9QX5du9OW&#10;2dO059wbKLBlbXGdAuK7TUaez4bV7bQJC+97Mxh+keu+wDt9/tzmZNr18zzfsNHy6D7j2TwKzbfD&#10;850MWNdvCKWN5P+Hsf9H+oPI8kja77Ejx+ZU2TMLtWnj+hSfgnNChR74hvUpQL2/wQwHHtx7bSJl&#10;AHrEyZ/D0V3a//1Hm7t3fPrAKRALDpHJs+0kLpFHxqeB4/otnbWY41OpTmrZGBLS2kfm6tis8tlA&#10;kyynjbzp8yTyQyt4RyJ7g6BJu/dgfhvNyzXGGE4eOdlhYRzeY9tJFz04UWMAzbfZXLYh0s863Lu/&#10;nYxk/MIGvWxBDvO5SoOvVz7Hwsn6fImgL2UzBudeYHCKdDZAt/oGU3n95LTv6F4dVxu+yw5s8q4x&#10;S8cdov7Yla/hj/AwNEZOyvqc6d7IwcaNN/acoLpxc23CWJxHL39EFrcic6enlOvpIHKRfyr9uwnW&#10;adc8rwmVxXo8Z4D5MmOnvcZixzfHjp5MfYvcmZTsDe17cg0NeLdZZXPo5JnQm3ZlcnIw7dbG7f20&#10;3Vux5S8zRvoi7ejOw/uxzRex4cg0trcvbe/E6VNz+okd24C6mzL3IssnyZ+yUX43fJU/evLE1LEp&#10;dSdt5e6jB5sDhyPH2PjT0CPty5s3NjfSLn2z3mbevkyq4HsUOd6Lrm56AeL2zVzvhr47m+uRIbzo&#10;OHI8+kk/95L/iv98mTb2OG3py+vXN1cyVntmAhharoafn/38F5svTC5T5kHgarf8nb5sTplFNvoq&#10;Y0T+wma6jUGTbhM3/fqho0c2e8LX4zw7LUWvMbvI+2B8xqFpF8Z5Nvlc51RW/K3Jb22+edqTyXPt&#10;e51+1A9kgpyyywYtgBhbZGIZW5vP56bd6/eNJzr51N/iBTH8k3GacnA49Wfjy4syXtABa526jFzT&#10;1sHC/yxI0OO0B3488wC0hCf+FT1w8htC2wf8NoVcvbzjRBS7JbuTJ/yOyBrnq6stsXlyEWwOwd+X&#10;X4yZ4efb0GDcb0HOKX7lbOiRp9A3GJdvXoula7yddm3eE/s0JoeX7vgI7Z1fMwaDZ9G0xm7u+Y6e&#10;oHtwP/3uE/1tDOvFW0NzpDvjselz2Grg6oP0Tza4+UYb8TZPlaMXtLnC1/FIx0fjg5M2NhMaBOXY&#10;Id4tmChL9soIw08iPpWjZ3VGjnmesXQC+M0DQyQPEU645ZUuccljLXRJZ39sDM1gwSmPTcgbnSd/&#10;+oHoXBp/WHrBU5e8zF/ApE8LtF04Vgc89Clf2AJe0AnGtJktD8qABye68V36x75SRsCLsuWrtClj&#10;3mFM6qq8vsQY0LP+z0kGV3UFddBPL9LRVp2gD2zPxQ3vahtr7osPdeDBe/kSyp+60l3hleZZefLH&#10;gzR6EKob5dEnT5mWK1xyA0csPxbARbKmHzSyIWWlqbcrS+m9glvdi8r3Wf80fVT8FVx4Jjew4J92&#10;nDTPojIiPMqV/+KtbbRtw0XWyoGjXGFIU662oK5Ar+RuXcFiy669ohO9xoPmV+yKjYjVn4A2+NAi&#10;srm2T3CUwz+4woxNUgec0leZNspHr7J4Q4v6ovEEmHCqV1rwKAr4E+U3KCOiSzr84FYfcJJPYUpT&#10;Vp3Can2RfJVvRA9bVG9Xx/ggE+3b/A5PlY0y4NA9PvvcNtgTImTPduV5ru6rT/TKd6UrV7JQj/52&#10;26D6gqv6+Bbl7fLXAL7YNLCtq4hkqI58Oucb8Ak3PbGnyhJ9rmTETygPL7rIi40oI8CFnuq0tlD9&#10;gkMGtQvtVJoy/JC68tAIP3nyrXCDLY386w/ANxenJzjQpWxpMPZxDxc8u2VaDix0VPZooX/P9AAf&#10;PNocXcMLlmd4waY7+kK3/PZ1YFc+6FcPPGl0Cy950Cl9iOiD35Wed/WNPjSLfZYnwKu+8vLQij78&#10;SCNX+OjXVcBX/ReYxdVn9KJbBBvtIlwtX/nhSZm2CXi88M8Xyaut1K6UYU+C+uRRveKrfao0kUzx&#10;oi4cnqtHsATw2TZY9X940SbZCZrRT+aVoeAZDrDxVF6lg88Onc6fz+wN7y9nzGVcNnJIzNR36qtr&#10;jDsHNDL/km/8Z55LttYI4bDeAoex9nwlJLTgt302npQj++qltFae6suvHdTG3EubF+pyTwZjC4nG&#10;i55nfJ1grDwvr5rPHlk/CfO1999f/coFhwgOziaVNRL1BDx5scpXEMxDjc9jJXNlU2RmLMxjgX0w&#10;cw8vAu71cvKp2Hzmr+ZL5kSPX2Ss62Xp4PCpwzvaX9J7ossafxjavHy2Nr/2+9x55jgHkm8TTJT+&#10;4mnkM/lOdh3ZnDyWMW1od3JHWhiejbBj2kHsw0t3xtH06d643ktfNsjYgjUVJ70OH0tbPXl8cyD3&#10;NghthFkbwRud+XR/f2/M5tvYQ+7pAWzRvSBdVDbKmnQxt7mudlZdG3u7gtf2N6ePBlKCSl9RGJzR&#10;3cwx4N7yMLSuAnNBR6Mgv/dfVdiF9+Z9n/9v97mWVvdrXSv2sZU/nc469rTN11Eb7f3Ay7+Bkv9o&#10;jG3tATf/lOG72EZxufJF/BIf9k//6T+ddqONlj76E0rzjL7+zb/5Nz/kwH6eSfyPf/yTGWBY8ANw&#10;TnVFCX6bYTGTwYXG/CTOP1cLTmvnN2VDh6l3N73On0knFIfLIXEiJm+I0UlxiojlCDkXDgJBmOI0&#10;GzkVTlt5Dd7zLOjHmWKGI9HA1We84KN7Gn0aBEFJJygdYgcTYOEZXe45sQ6QBHCUE+RzJOCBBb57&#10;+CnUPTjydDRohbeOEExpgo7k008/Hbql+RSKhUGLBRbeTNTlWUBeyvSm7urE4GkY5QUH2GQioqUN&#10;tIPcDmzw5spR4wt/yorokI5POKqHTjaUMSgzcbegswxuDa4s7i0ebS6e2nzrW9/YfPDBt+YTfzaC&#10;Hj50nPbRxoaDzR2nNCxG2+B58dLg28KBN7HC+4NMSB/n+XEc9wOfJri7+dnPfhl7vD5O8viJU5t3&#10;33lv88G3vzN00YmOEK10e8pvOsTuLLBbbHBySsemSVoEcRrk+nVHpj8P7XRjwWNtgDj5sice09WJ&#10;LKddLLI7AWND5+59v9ulHEfJoSZaF95kormtY/MvrsvyeWQYB5/8Q4f2puPKxOfUsdCUgdvNq+lU&#10;bkV8FnoNZJ1s87tij2azyCbDo0c6xjXA91sQNhF03p4t5ntL5EFswmfsbP7pFKnEQN8b/k6I0ftq&#10;N0467Z0FUZ25Tp3dGzSQ2bvvfi06+9a8FWRT0Wariev/+X/+H5tf/vIXkXHsNB3rO+9emjcvHoXO&#10;vekcbETcvmXi57fH6PhxOiSdt00vb7YZhBrca88H5vnYcZ8ltLB2ZPPu197ZfOPr72+OnTg2i+J+&#10;J0mwYbcWhn3uzyc3z40foEf2ef26t7Yuj49qW/rFL36x8Vtm9H39+peR8fWhi23OJmNomN/zOiSy&#10;wQywDnHGNoQOBKcNGQOsvdHTiTnBZ3PdAvM7kck7ufepLzLkV9qJan/axd/8zd/MhIVfsvFL9ui1&#10;4e+zbOieTl1bzeBDW+tvkTi9ZaPXxu7VL69tvrhyNTCvRg/a8Ol0Cgc3d27fi26vbW7fuR9LzoDj&#10;gM+CxD8eMki1eJhJStrbmTNrY8uGK15PnODTLKbzpXyQNysziUs+/dnEtTG4Z6/JrEXO9cnML65e&#10;zvX6tBGbxTYF2a7NW3KzuRennoFRJqqx8dOnT24uvO13AY/OQvj4kNiIxTs+YhYFH3o7TueTQUUu&#10;fujfIu/dO06zXg8+G8AmZmn/gbtOVHpLku5sWPJ5L0Z3p8MnX3Mo/gQPT9AX+3v23KYDX2nQ5kUC&#10;PtLAx0T5QHR7fHPC6Yq06WORjU+MensIfHhspOk8+WN06hPo2MRtLVjdGd3zlxYnbQ52kVVM85w8&#10;g1YnWNlAB914AY9PPuy0QhgCy8DA5hI8AlvRxm0mWBs9furkbHbZvNkf2zl97mzSTswGl9/BMlg1&#10;FH9sIy4DJt5nL36OxW/k+ix4wbExYeH7rdDyNH2JSQB/coQ9pn2xZxtgM6nYm/ZhUJs26GqTBc1O&#10;+8zLL6HXCwoP7/sUVfqklxm87LGRnwFGdGyMYJCCZ7zP7zlFhuQ4/TX84VO/wVfpi8iDDHwqjx96&#10;951359N+05/HV6HNm2Wnk+83pPq2mY3UC5lc+W0pAyxty8aLjTMnpGyA8X9OH52ILI+lvo0Cm4Pe&#10;nnsYORjrmDzpY/XB7LX9e3nQl0tThg8wqHNia8YLKYM+A9bVh66ov/FZOD5M/3tm+qf1BmL7XDJe&#10;1zUpZ3cde9CJyE6EjmkmLXbj5ZfbaT/8udO7d2O7aPWSgzI2+lzJ3ekkb62RBTxkZVNlTtKGltkw&#10;TNqz6G/kkfbpdzKfPTGZTJvfn3YSXxPqJp3eneTSpr2k4UQXm5zfwjO5Sltyoutu+qkbd27NxteX&#10;oeGWCVXs20mnQ+lPbI6ZGNpIemCzJuVtUHkL8TkFxyfPBtQafMa298/bigcjs4xAZwPr86tXNlfT&#10;h3h2aswJMRO6B+mrbP46vQW+TbBrN29sboZWbzSa5H2ZPswmss1mG1+zibel7Una1P3HTl5GK6mP&#10;v8vppz51ciN9sLTb6RMupx+yiWXDzKaYz4jQJz3qq9m8yLew+dnISZzN89ia/u1o2rQNvnuP1qeW&#10;6ZStcSrggMcOZgwQftiBIE+73u2T1kbZ8ifwaY8mxyK8uwsc7IxfUt/kXPsHk02y09qiMqJgjGAs&#10;8N77782nJdg2vDZm9bn47G97vaI5dukeDP0jnoXVxhad7E4fAJYJMPq0D7TCoc/UnkS0aZvkoLxn&#10;ssIDgODJ027503jB4Q1NfHV/vNsmozLKt71PjH+RJm/yMyHl2+YEV+jFC7mg0WROXbC1UfXw3MUV&#10;NHnJw5jWxpcXCZM0/eDzZ8bQXkpab24fN8EPv2B7+cO4mi7lsyHykS7QN75LJzmgS5RXmYPlipby&#10;KZR+NLO1sZ08yycbacufrcXdyqkRvAb36klv+eIR3BcG2kqT57GXGZOuz3R3fufefG3XVslV9Exe&#10;7Eg6OrUbi3jy1dXXKocmeCoL+cqjGQxlpCmHtvpj8gYPXfLBaD3lpIl0UJuGgzzNa/HruXDUg1+6&#10;YPzNrpUhb2NaUT6epaMDH+gEFw1gFA64/Dv5kWN1hhd0o5Neqx9XeaL5k/mAMtolXsCAF234Ko+1&#10;Ldfy7iqCC57gaoHTqQ20K49Gcw+4PeNDGprbXkqXUL7xOL4xtJGTOO08AY9k0QCOtPKIPjJDX3kv&#10;H+VFvtBFQmnKmkf1dxDV2cXpuXRJV1cdftACM1rBF1zZkqiOuugQBc/qwi1WlmwBLrC0A7bFHuST&#10;2VqfefwKFzjy1GlfAwbapg9JqM+vDqXTPThoUL9RoAv2VVuVvis3vMPffkK+OuhXBr/KewYfjULh&#10;wote0f3M5SNvNFWvaMSLPFH7Ns8iA/XggRtsZcsr+GDVxtCBVunsUFoDOOgjm92xmbJtG2xRUE7E&#10;k3wyrpzxIA3teIRTPfWlyVOX7NACB1yCfBFd6FaG/6J3uPCNN7DwChe80ipvUahM4RKUB88zutyL&#10;u3rUruiRrNk+ucElvX4A/eqjfdZaQp82gE8BTeqVLs9w1ObQBIeNEHgFaXDigazAowNXaWDAyZbU&#10;AZf+6ZDMwcWfZ1f9BvrwqixZ8o3gwA0uPI3gSidn9fC8K8/qDQ3gC+6lKyfC1XoieZTeRnWrF3Cr&#10;fxEdcNTO38QlT1CvspYPp9gAN3vFb+XKbsAg88q99NEp2isrtgcHmsAnu+qRfMFU33PXbMlOgEOo&#10;XJSDA31gkrsrONaW8AlPbUtQr7KFA/7ddl4ZWu/zkyCCtLY99cPMzCPht95CttJ9IUFda9TGbmRq&#10;LPgiYy/8K3vo4DpBKs/aGtmh1xX86lkorQLa4BPYfn0qPsiIHqR5SdhYU7TugR4wjd3JwFzMfYgY&#10;2FovuY095x4dTnD5dLl1KDDgmJffUne9gBk/a4YWmuYlteCfcWzoRbO51suY1t7gOXJibSI9S5oX&#10;Dp9mMPpsXkb05YrYauQAry+tkM9sfyUv/1syihBertNbgWVzbGRrfWdLg80K6fNiamDMpkd4y/+T&#10;5zeqz0b/09ZTZ3QCfsqxUWNn8xj5h44cmpd3zSt98cMczVzM2gZ5qTe/7x09m4f7NCNdkqM88MjE&#10;/Fb6OlCyHecn0qs50lwzlned+qlr7E7O3YRaZdIOwYkYBGW/yoBu+it8eP++sFC/7l+/urBwglt5&#10;/ENxN7A5NFsDXJuaGTdEZmsT+jUs96/iG3kDJ9EtfWp5Y3eBS1fatrZHN2zHVTvTB/Etf/RHfzRj&#10;Mm0TXGFo2sE73vRf/+sf/tCnijg1nZ+osSlI0RRBIRqst0hRhTwgMTQLWIDNgmccaCanb2fScvHt&#10;t8fI7bRfm0+rPZ5O08KyDgcOi9eu4HOY7RAQB9YYbhhAOEfiWV156LUoyVFygoQADjwEwRkxfkF5&#10;9QwmORSOybeOdRacj84B7Aqwjh8MkXDJAzw4dulDm3TO3FuwYMkjL3DU8wyegas0dDgBglf8t0MX&#10;8aNslaYTaEcAlzp4MFDAE7kJo5/IgLzANxjwRhp6DGQ4ErRUl6J7PMBV2XmmJzjgEuGwEIFPNLqG&#10;lJT3mwnrxxbPXzg3J4d8UsxGiLf1bYzcf5hB7T0/hn93Nmc++/zTzdUvLodWA7oO5ryhYKFA5xJ5&#10;BvjDh483X1z5YmT/ta+9t/n+976f+L1MMi6Nzny+z+agexOPbwQ328InW6FbDXHRnI4pMrx23dH7&#10;B+HtSGTi9xbSaTxfCyTuLY6fm98gezv6NHn2+2AWi23Q6hQywXrJVp0ksiDk7b6ToY/e/UaWN4Fj&#10;K+lI5ihy6tuUsAnhtM0X4dspqXCZjmPBtlEDv08b2jhyTybppoLHwGGdLrSgiq/bsZf1ybBHgZGJ&#10;WPj3drm2gFd2ZdHAG9Rkd+f2nfntM5tFTtiwAb/v0Qkl2bFbDfvDDz/c/NX/+lebH//4x9NhXzh/&#10;YfO9739vcykyt7h6+fJn6UQsujhqbkCfziXP2q0NkHPnz82is9+NstFiEZQ9so1zsUm/j6XM19/3&#10;qaTzUx9tbN7G5Xtfe3/s1aKsBXdvjKP51s20kQx8tdlf/vKXkeOVaRPr1I3fZVuLPxYU+SibxzZR&#10;LNKhYzrTdJw2aJwY8maJ1XN82LzxCU6/c+g31MgPDfVVFh9s/P7so4/md8/inqd9aRdkajOOfrQ1&#10;siRTm9rpAsa2OGuddsQ+/sUCu02P6fijL37s5z//eeD/YvPrX/9m88XVa7Erpz7OpOyDwP8i7eXL&#10;+InbsWFvbt/PINDb6muiZcPx3Dmb7iaC8Q95Zm/s12cBDx2xiWGxe23+6badzsO/Db9DB7VxPtbp&#10;SwM1nz5wCs/E2ufiTCK9cZXJmQ3X2Lc3b5w0m3YQ3Xsbnw2MH0mbw59hkBcebkZ3Pgdn4W/pJnYc&#10;32Ag6zpvYkXPdOOzkOxz6S/+KXrlBm1Uwafd4IG+4A4naQcGmBa+bK6YPDtl1Q7SQpu3uW0G+8SI&#10;RX5+1SDdm+OO0x+JHp7FN93YfP7Zp7HHL+YEm/bAPtfv0KzfWTPgV2edGONbnr/qd/jD1Ykvfwr/&#10;fK5023/NgP/0GvDZNNC522hSdo55J8HiqnSDvaPB41OtZ9Je3M+bYewq8jFANzzyCTfXOdk1Gzzr&#10;5I2rN8jAspnAFjdOa/GZt/0Ooc8KromYDSQ+dPn59ba2jV/p87nj6NMn8GwAP42D9qKC35ezQbLH&#10;j9UmHd9OffDb+MUPmfBRfn/QySTtVd+hP+Xf6Fm/MuWDRxtFh3anL3VCi7znN61S7mT8g1Nh8xts&#10;YUea35Ty3XebXOCojyd2dDJl1ecXvPEmzyTBpgV7M4jmNx6EF23SojRdrrjyRHofhKRIP7mFy2lB&#10;NBsY87+rT329+KjPf/ddL2t8MJ8BmZNsSQNHX1qZiwKZtG8V+XoRLDzACea0j7QN/tiG7PiUlIOX&#10;/F/Gz/D94KPaRIkeqg8n3WyQsUmw0M7/3tSvZOyj33365Hli+H9qQmPAH17fMqbxfXhvYi8Y5DS/&#10;m5Y+7P7D+5tHT4Irz0/SBh9p58E9dMZmHtgAD197+RybMenrbDDZOIPXBp1NL58xjGCHx/kcnUlV&#10;6DSQ3h+Zawtaic8imgzyLU56zacHox8bYPTvTUHlnRgD92Zw+Eyhk1k23MBA40xMk882DhyOr9xu&#10;oF2/6RT13c1Bbx2GXnK1SXYtYxify/NyA7s/HJ+iX3MV5nMq+9cnL+cUYfqvdZoytMVvOmllkk4u&#10;JvLHUvfYqRPxZIseL+poK3RPN9W9fodfoit2yW800qMr+1CW/3USU5p2Aid7MMEe2831VVuJX1qf&#10;zlztUNs1rlemi0Oisuqq1/GrcQb61sR/LZisNqKtrLGX9oQ+/aIxqWiOIJ29K+elKptLPq9oMwjd&#10;cOuT9YVoQdsu3LZNPPOp6BCV9eKBqF+bZ/1R6vntRL5TW0GTuq1XOYKprYjqCHQ9J7RiS+rwW/Pb&#10;A5GFk8Cjn9R9Xa+LOZmYpY1oJ56dmAUSL3y/qxdD8AyOfpQtoRtNdOLqNPDyL2tsg641Ju+m+Vps&#10;r35E+eWrV7TTI32SGZ9jQZH+wFJPoEe6qS+rHpUnd/AquyXvtfgqTzn0oasRHHYrwCu0HwDbvcCu&#10;Ovbq+BS94KOj/hGd0nbxiXhUx1gMLM9wiII6u/LyrEz5Aw8e5df4cp0iUwYPpXeXt8q8cpCmHDgC&#10;mGhTxlhS/6rdrLnSxaljzmksac4i4KE2RY8C3sFVHu3k2Q0z95U5OvkOz2CI6BflV1Zgkbt0MNWr&#10;HcAvKIN+9aSjRVkyENV9U45sByz10GFuS47kIc09PuvHSlPzXcsLfPxTbYCO0Ag+vOJund1QGpuu&#10;PturHxMFdcsL2L/61a9+a5GWPbri35Vt0p8oTT2+Cq3uBbS7d0UfOYInkg98aIe7MhY8480VfWss&#10;9vrUi7UZdum5c//KHRx2RLbK4rs0dyMY7BkDRPbsDTxpZCK2bcq3LrFrR+QnugeraWjwLFSOnqub&#10;tk88VQZoFckbjspEaDl56lYm9UnSRQHNcKmrjPKVregebnTgh159Ns0z3YAtkqW2SLeelSVnMJWt&#10;DOBSDx2VNVmpA7d0gT2gTcBf5Vj7Izdw21bUFeEwVuS7wLSRbI0Mv3DTO76UVU8on3BoW6VBOt3A&#10;CV/1IlZv8pSji7ZLcAR8ylMGXa71y/iTX/nio+3cvTTlxNqMOqWlcsQHnsAlF+XARE/hSBOVrz3J&#10;I58G8jJXV8Z82jqBfo2MwC/NZKCeqKw87aNygE+6gA73xd98dV3BkiYKrds6YLdNtQyZ11eQg4An&#10;/OILDAEOz/LgaVnpeGr58oFWG/Z+c43tskl2oK62T75woons4QGjtgcOGj2TGxnKVx8N4Avu2Qd6&#10;2l7Uq6ykwyNWZ2Cjhb8RlWfj/QqX58LV5rquqyy7B1s+GDMuzlzNM9hCZZaEVwvjXhZFA97Ig70Y&#10;+/Kn5m34BA9uaeRiw8f4Gk7y6+aXuoKy5FF64BXhqL8UtQHPrp59It3LYOZLYNmUQjs78IInGbY9&#10;we3T9eoqh0Z0fPrpZ9sXMvx2bnxF6EePrwDY/FpfVoitBIaxrs/DoZWEjKnNNdQz37J+kMqzGeZF&#10;xCfRj9nQjPujvzVu9sJbxv5+jyv3vrZiA8u8AEwHWuCf8WngGRvDZsPLphXdgzUrLYG/6NrOR6IH&#10;n0v3dRy6mpf5ySXyaVlzqNqROfOLIJ2XEVPu9t3bcyrtoXmmtpDx8Gxwpr6v2JhboXHZ7HrhRsQf&#10;fVmzqT0rSO7oWvq15qX2sqv53OE2epbX/IY3n7+SsKWpsXjfxBWSJnzVNOzC/V1gt8zIdzv/a903&#10;edgNbz6/GeQ6VOXU11yTAhZdCdqhyHa0FT6Er/+TP/mTzTe/+c2xQ+VHlzs0iQPhL/7iL3/YTIA0&#10;XI2Q4fXt/WVAywGb2M1EMJTJZ6ity3gZPYdiQCFovBwqOAaMJs06Ben99i4iOQB165AFdThPEYPK&#10;6Uzc6+AM3jCMXlE6B2lgAi66MK+OQSyHCwdH4jOPeJXuiBxcnK768OOnuKskMAUCxl8dPFl5xoNQ&#10;HsiNLHYHnxwtGcDJGRrcoBeNFv2URZPOXF00iqUDHPKDb3cghXcRv2DgFTw0oQN/8gsPL57JT0Qb&#10;OtCkvHwRPDS7cspXrnwxV/BiDXHEjzcHDvmdr6/NN5ktVJugWzD3WZmbN9dnHv3OknoWQ+NVZtHy&#10;vfffD99H53TL1S+ub27dvBtabFTdHZv57DO/vXIz9Lw18vru9747m1/eftVR4dvJDb9BpSO1MG0B&#10;1yYIOAZzsezNmdPrDTodDbn67J4NFkdl2SE5kL9BlE0D8rPoIjjdIZ8s8BUxRB5rEAOnTR2bHhy6&#10;xXZymYW62AbapJ86eWIc8+Xt5/mcMpvPF8Y+dVzKsimLVNLYbVpY+MsE9CFZLnkYGHz++bJ7+pq3&#10;uQ0a0wk5xfL++1+fk1x40R7wX5vm/PH3/e9/f/Pu196dhbVJj02J2tPf/M3/sfnVxx9PR0Xef/AH&#10;f7D57ne/O/R98smvp934RNaF2JZPfpGpRV1XMrPJ4EQEGdg0sKhJRwZKb0fu5O93LS6+fWlOG9gA&#10;IVuLYXyDk1bkauHQJuXN6MYgiF3OwCD0rgGJtr0GXEvGfn/rzGx2WZSyeORzeXS5NiBWZ4pOJ9DU&#10;Zbs2Qyw22bhnM+wejNVmbOQ8n7ZigeGzz5avAkPbgpsObKrQvwGd9oj3NcjJpDYDEoOeG2kDVy5f&#10;yWTmkxm8adcGLTZ/nGYzQLK6avHr4tsXN1+PHtmfz31qbzb/LBL77TsnpdbA7HZs3Ce2noVfC+IW&#10;IH1+78lm3/51MmWdNFsR/zZ8tAfWNSejYq/KuoadRJON1N3WYc9s3iLe/DZT5J7uZ2RsoOl3nwy6&#10;AnDjLRltBc+PH3tzMgPCm+sTct5cJy8DGRs/9G5AyEeSFx3S/8nIUpdH//MZueDzW1z0hDZ6Rzf9&#10;ena6RhpbUYcO8SHfgi5faaNTu/K5Tuk2LPBjkMZfOIl67brfv/rN/DbhJ7/xo80+PbLe3NZOyYOP&#10;sTnOftCLH6cV+BknCcafRh4iHsmbXbqSj1NT/IWgjsEanz4ySHl0+o0b+NDtE3RskTy64Nl+cH7c&#10;1WBg65vHtwUX+IMvwYLq9I02ytIGI65A2sxA1uI8PzmfE4hsLO6z3SOxOXj5ElZChzZFZpMy0csD&#10;Ngn97iJ/wg78VpOBtUEoevYFNtkYBDnxYGOGH+D7nbhBD9hOwMAdZ7itb0M2E9L4heoOwfTJ1pTH&#10;J9jT16e8DYv1xtywPJsavlHO/9nAw4d83wm3IcKP2czDiwnBbM7euLm5fevO6IMuGsl6xg8mEpEZ&#10;32CxGq5ucLJdsn0WWtBD5mzCYjXb4RO058Ppa8Div67Hh7N/ts1m6Ej6jfiB6/ObjHcn8t38iI0B&#10;/oL9uXdqU5tC+/RLgcPH9m02+jdxwasXl/goESy4bPS5H5mnPt/aiSl9z0L9MyeybegtuCPbZy9m&#10;05P/1a+vU+mhI/HhI/qwsLfaIR80n7oevZKnrZ01XuQDtEP+j6/Qr/WFKzLvG3poE8mdrPkXNONR&#10;38WObPbhV2QnyitH/01D/7xxGZ3bTCsOn0JUBmz9dcesHVOBZbOKr3ci2YQwPeXAH7x59htnb184&#10;P+1g2pqNfPbAVwafF0/81hb5E4C2qr+Gc/xF0g+GVp9kfBx5OVGmHcGtjvF0GJ5JGJ3Rle/423QD&#10;a9nkMn6TRlG7lKKNuTYfzXhnKyOD1NXGxHmDM/aiwvJHa0xCPvCQpz6RjIwpjU+NV5RBK7q8iAKu&#10;8mBqG3jQzsCUhm8T9llQTnsE05jEizDqgcWH00EXbNCpPZHX6DByGBoDX54y4KjD/7k3NtEGxOpY&#10;+bZt933LtHyK7uleuqvnJaOUyXXwBAc5iCdPrHmAe/QrT9zkgA948m90MHY2ONfiglP9fLB09XyG&#10;1O8Bg7fo1WLW2KxtmxzISFrlWTqrT3JAT/sCZUW6aN1F5/rEGj/jHm/oVk4ce4683S/ca7HWtThd&#10;4XTfMuQLjiDNvTR5yqJpyWctOncTgfzKO3joKe3S0MJXoKHtWzocjeCwz3nZILDIZOlgjRVFsJVb&#10;Ml42CnbnRTNH2fZX8sBQr3KBB9/qS68MPJMvX64u+bHZZWtrgwRt7B3PrnQFPtmI4JED3jyDwS+2&#10;L1C2eNBoPiDfszy0oE9d5cCqrMTSLZI/mO6F6pt81KtcwFIP/WwKPFEaGMq5wq/MjOPiG8Dj18mg&#10;dYTyCi+5qVdaduUlykOPe3joRxnl8SMf7+rgW7rYdu5enoBeNBQnWTdIE9GgH4QHrzYozaemD8j4&#10;yji/i77ww41PePAuHY7KGk21fff4kF57UU+6Z3XwKoDbtifgAU3S4UAD22lQH1zllaE/OljzIv7V&#10;lxkyzwnfAnrMaXyynRzoDC277aD2QCZglgehsgMPLlFadYceeeihLwF8z9UN2OwaLnW1V7yRgbIC&#10;eMqxc1FZdMiXh2e44aqcpYMhuodTuvy2a/TVPypXmZKZsiI9KlO65MEFZtsleLVH8OXVDlylV45k&#10;V948i2hTB/+7snSPTjoie7SASYdglJ/alCANLdLxpywalAcDLvy2nxThko4PdNI1OOCSt7aAXnKW&#10;Tv7KuJb3BvnoLq3aDPilv7h27RN97avQCW/lWHmUVjDwRVa1T7zLg4udq6ePIDe48Codrspeuqgu&#10;+GgoXPhdRfnkpYwreuRX5m3Hrrv6lweXers0S/cMH1jShNatbMi3NgMe+C1PxtLbv6gjXb5YmkS4&#10;yBb/9FG97/KrPni1JTD5bOsL6Cr96OgzWXpZml+szMEQ5OMbLZVDI1tpG/bcl67RzA90bacRLXCW&#10;b89e/J6vOGWel4xgXPrwUp20OZlvoJ08410456sUkam5rjVHc0LzUTiNv/CA5l35w8+GOi+RjhYB&#10;v43oGhyB1/aiPF5E6WiedpNyYr+6MrKMfnztxAvsxvgzZ9jWHRtPRNf+zJusVfDnp1J+9JqxBH0a&#10;qxtrYntO2mzt4GBkTA/oM9+NpObz7S+NTzehP7zg6MVbW/+TOvO5wb3bzerIxldWDvjyVMqRtnLC&#10;lA9sgRyksis2xl7I00t3Y5fB6eVUNLMJ+XzqfGI/fK11pTVnfL2phpbV7/uCiNNofif6VuRy08uO&#10;5p5TZ603qbvmSuhcNNI/OslELO1twxOSBEd/dmJe/ntVbul4t/wu/41fdaA78h/ZmS+7JqKz8U06&#10;0PdV0rIL95Ws/oHQMrtl1X9N76L5TRL/MZqtWcVi5ze/bKWObY+eXsufjrSR+lBj7D/90z+dzS+y&#10;hL907dYb6/WbXwpoyHaY/X4OxTNWRiysT1YRcBncnmyJkrqguJy4yYE3o9eEEUEasgZIgRwN4tzX&#10;ScCt0ehg6kzUE1zreDDC8XIaHGE3LUq7sqL6hACHBokHvJhwG+Ao61NpBn7KSeeIOT2bcWC0IdeR&#10;Exa+lZemDkeEljfzOS00oA0seeRUg/as8cOpvM4aD2gz2LaBRHE2H9CN93EwhJ8ARjvl8g5OByWe&#10;0c8xykeH9DrVdpxok6+uKOjEwIGrnW87TBsIYNGbMujAE1s5febU5nvf/W7of28s1m+YXU3Hwflb&#10;bIO/+rEw5M10/PmNJJ9tu3PnwWx8OdHipIjFZ52chcSxh2dP0nGdnx89vXjxwsDRUVQW85xyRGTB&#10;2EJhSJ+NH/ZIrh0gWQhHk40cm1H4pEcTAIMEC3WzOB2ZWMDjnPELvk523ireu3TJSZMNfaJDB9NN&#10;FM+HD/letc9WHBnnvH5jwqBN57cGuk42HD+WziE063xWh5+JeXz5/Xs+97BdnLyaQYnP/oVun8nD&#10;2JmzFqLW4G4GOIFBvmuzcf32Cx3PgCX2RubsDH4nqdhB257O3qkqaWTFBtkiW0cTXQo2buXrsMkN&#10;fO3eZo/ARshdW7oeOuR/85vfig7en8Wio0csHq1POrB93gTda0C2Z/jtxrbPeXm2qLzksjpdVyeV&#10;bISwT6fNLFDalLTACpbNGzZLBv50JHPyKfbpd0nol+6cKCIrOMkZvdodu/ks/vDDn344b1TZYNHm&#10;e7rThuPaYFtvGKPP4hZ7WptTa9DjaoHdYvHIO/Ta9LUARuaff/Z5+Hs4MplPvgW+31CxsWTjS3uw&#10;SMrGndD1WTYy1jbYmk//PXx8d+OTmjdufhkcBkxrQcDJRbq3SDsn8SI7m2X0vzZwLUrQ43pL7eTp&#10;9Y17m4by1jFwC2NrMdELELMIHD1pI2zIm+s+04gHenJihDxnYnt3+SN+wgaAt9u1UbIU6cabOHTD&#10;fukjoDMmoTELviaJaS/Rs3L47UbUnPyK7wGfPdiQYsd0rq+wqW4jRZpNQBtor/OdIF6fQaQXn830&#10;6U3t0+J9hk7DN/6VraxEsOka/dqEjen1WccYTP45+bZsYU2e+Ddt3IaTN5S0XScX57RRdMoOtaNL&#10;ly5u2+d6acGmLFxspJ/KFekeLEF+F9Re+aDIdPkrPmy1yekDI//jkYlPEbAD5Wwi8G8GkDbURIv7&#10;s5ETPDYYbF4ZaLJrp2Hw6iQj2U4fFFhzMoLD3Qbam0FnZEA/d9MOfK98+dT05dGBdmvy4SQteg3Q&#10;0dI2bhPLou+S9VoUM0B3kuly5Md325i7nrY1p3EepI/Tz8X20G/w240KA20vCuDZSZ8vM1HRRvE0&#10;m5DPls+lc9bHRvkJtLwZ8csm8IYmNqlt4o1sdsdANvW1Kzb39Onz8QN+f8vJ3Tn5GBuYGBmTATh0&#10;4l7kx/gcbVhga3y7E9Tzpt+WBnThzThNW+ZLtLnS5epNQptRw0P47IaKtspPKZfMtZmYgeac/gqO&#10;3YV3OuoYwidxtc9Hj0VjtkW/E7faENg2vdUNxuCszCz4rUk92rWh6oKu1+bRih13Cp7r98Dq+JTN&#10;s6XFb+olSgOfTtd16VQ7I8uJ20mkNHWVUw9Mz+7JXvuStyZZa4FjeAov/AJ5O6Vm43LGICFXGW3b&#10;ywD4hX8+AxJcY/fxofghc6c3vdXoE463EtmnSTJd0RGZTFuMfLzFyd7QqB3PPC+02DwfuhLdz9ca&#10;Ar9jFy8T0Vl9SMfkYL+qFzhLz2zm9UKiQG/aZCe25CMPDPBsmtI5OXU8oQ74bAvtY9uJNr28fFOf&#10;pb/R55F1fTi9GI/1hRI0WbCw+X57xgNrjIoW/RL/zpeov/r+tajmBRLwlEUvevAoeEajfHpZvz9m&#10;TLY2CkSwahvahUk8ezh//sL46fPn1kK/cgL42gl62Vvrwr/8CjmuPtRvdZbWk6dOb86dPT/w+AwU&#10;sp1l/6/rDhi+Ne137CJyAB8MsAqPXNE1drttN3SurdWXCq50gk406muUKezqzrOw+FuLo2CTP5xs&#10;Q5Be+TZ4Hvvftillyd2z+vLgUY6uBXi0DWMI+JTZHaPJKx0iHlzbvvHvvjIpXnA9w9Pn2iV4rmSF&#10;d0HZ5bNeb5yqh+7ygTa41UMj+ZFZ+2rl0AKntl97kQc/OXgufrIwdjZuBAM8+NVXVn4X2dAJBvxo&#10;Ka/FRQ7ltbyNn08AU93aJ7uQ7xke95UDfrWn1aZ++8XL0q8M3sxrtW2wReWkKyegpe1emy/vcLkq&#10;R16uyqINnPIqTZ5Y3ePFfWUoKlu5KEsu6PUsui8s+NAPDvl4NhbzOfjOw9VHL37IyhzHHIWuwZEu&#10;7uIpXXiQhlcRTvnoFeCW3jrga694Bk8+ntiDez5IO5fXCKYAhjKl2XP5d4XHPfmwLWVFvPRLPGjG&#10;E1rgRE/lWXkLyoBV2surdEE5z/C6NoClz2fnrsob/5M7+bNxvLNB+NFU3yVNhAvd7Bx+uFq+7U97&#10;BKcyqezhET3DLU2kI3CVl0eG6Kos8VAbw0N5QrN67Fq/5eoZDXhBt4gHPgzfaBXQDRY6wKN3fk8E&#10;t20FDXhAm3R8iepLa31XZdmiZ2XQILAbsOThFc/o4k/Qhq+mq0PuAphoVBY+EX9kok1o79q4e/x7&#10;wVifLp+8pKOdPNCurHUIdFbu5A0m2NLopzbuGY+C+vRKfvLIp7YDjvr4Bhst0msL7KIyAxP84gC/&#10;OFxLk+heQJ+4azNwkRt6Chev6siTVprAkg+G5+pMfvVED9oEWStb/Ls6qE2RLVrRrx1UryIayIB8&#10;pMsnJ8/y4IRHRA85wEW+orTixZ80Zeja+k9tsnS5lj88oQ1P6qJRGfYkukcLGMrZOKpteK68wESD&#10;NPozBqz+DIt4odn4yphYmZlPZyyuzHzxYr7aFH+ReTA78OI1+tj7tfBt3cn6mfHjfBUg9qH9oUcb&#10;1VatUZE3/Ypgo1PAl3s6A5Ms3eMFLFGd9Vl9L2/Z/Hqy5psZJo2dhUcbRBH4yGqN++ODIMh1PrFP&#10;l/Rr/n7o8Obs6TObS2k/Xqo3H/Ub6mCNXZnDGoKJkY05gwMH5m7zMwlJf8vLzoHrxVNynHFp6meU&#10;OXMBL+rP73oF9myiJR99dMHW6jvhpCd2oc13vM4uak/m3tqhNk/vdEev6EavuYb5jfVR8ES4xn6S&#10;Pi/MJtKPeZKfKvC70OYrQU5Ka/4Sesl0eEieP/nweCnwVVn1tgHtxel+W2TKoLNfDmudVWbF30cA&#10;l4zZ6JLR2pib02w7uHdjw+79Vxa2IP8h2JXmm/RUrkv+6Acu/70W/z9Ks1ztwMaX34tjj9WVa32N&#10;dkNH7Esf92d/9mezdk2Wyv1d+psRipNfCmiw/9v/9r9vPvnkNzHc1wNWyl8nXgxiVicwlUMI49YY&#10;IFk7pWsRaSlvuygeY1W+ztiVw+DMEO1ZYxKURUeZGSeWRusZLg4TPs5IHrytOw4xQT346/g1QmU8&#10;a5walY0vEz10SQdXZ2LAIU1njX+4wB2nlHrywNPA5Ylkh0Y04UlEG3h44UzxJSjrHt0cv3v55U2a&#10;yYPNGg6j5eFHBxqqSM/yihcu98pWJ+jAEweu05GPrtKDlzY05dUV6ASv+NTZkZ9y9J/klNX5Mywu&#10;5kU6wwtzosjpGxtXPuPmlIvPA8FlAZtTVxmcU6fXpwLPn6OPl3HQOsk4vKcG22shjrN3qsobt5wb&#10;3X3nOx+MnL689uUsfJKbBQtO0gIMm/MGrR9jRyO+0Xvx4qV5U4KuwXa66cO//duxAXxrMPQt6Phs&#10;jJHV6PjAsgGRTNrI2PvE1CE/nY50Cx/enrDRYgPYovt8XjFtg3x1LE4aWTxmn35nymcIdTJ+R8+n&#10;s+B4/PjZ5tbNO5HnrflsqMU1C/V+H85iFp1cCl9vv73eAoSbrm2O2TQCg37nxMqJk68GqByQt1HY&#10;DH6koV/nDbYFJL8F9vWvf+MVbDJjewZQbJROpnOKfdlIIjOfoAKTnfk8IBnS+6nA/8M//MPNN7/5&#10;jcC2mb46aHaoHhgWfJ2+cArq088+3Xzym/XDqGwa7iVvE/W1EZEhT+plIP58nRqysE2PBkHrlIwJ&#10;wdrM1b7oZHrGBPUsII+NHT86J218ls1gR1ly1f61vU9Dx09++tOZGGoT3RAc3zi2d3gGDf0hV3IE&#10;1wCILPAoGpDpyOjESbH33//6tIPLwemFAwOAwzYFj61Bw7Onz0eHly9fSX2Tt+0igA4+/hWvIvsy&#10;BLx951p07/M3FjUfbJwGIQfy0iYt1NmE5cPJQjux+YNP9GhTNrxsIorKalvqky9+2RD9WdTn19cJ&#10;tFuzCOykjkW/WTSNja/TUMuPoxutNgsN9Oi/n/cT6R9N6zfZMtEPvsNH10QVD90s1o7RbaMdTzai&#10;6Hn5rDUwI1P4PLunsy5QaweueFIWT9KcWLBZT0/k6Q0rC6HsB+y1mbEmmECzez7KQLe/V2ZBnlsm&#10;i/oK5fkPJyPh0pPbzPRZHX6HzSsHPvvl6+iAn/NpUAutcGmXYv22NBzyecKrSU/45SeVmTY1ctku&#10;XKXMidiWTw4YTFgYZ1fs3UmuDtr5UG+bTZ87C7iRe2SPF4NNEwqMGIyz5y6Yj2Dyj17ZgYHsnMqK&#10;LgnG5hm6wNNutDk66CkftK62sk4keWYT40/Tpn1uzttfNgrYtkVwcT5lF1nyPT6DYNPLZp22h9a+&#10;HWZyA6+0K1e/mEmNjduRZfDPJx1Cy9qgCb/4mbB8Bh5Hp8HfBXb1pJnIjO0Hz/KTPZHChvXDa5Kc&#10;otOnrMnRGr9oL3gkXy+EzCfelI0c+RW+09uK8Knn1C+/6iQoP8C+6Mef/sXnO8FZiw3rs7eiCWLl&#10;zx7QI5ANGkwcbEg6leOEopNufNDa0CULVmPhIT7/YSYhmUTBpV3YTPeZVKcw+einz59sHqbNsiHy&#10;YBhkQLbkpU2jiYzwrQy5lFY6koZW8l8yXeOekXfkpd900pz/ZXf6aOXxiKfZKAjJ4NsohpPfx7f2&#10;IpIduYrKsT943IPFD4vgTdtIWwGDvODBn8jfefGDv2M3ZMiW1puILwc/mcPn2rEUXmzOwuf3yK7f&#10;zjgt/ZCXPZzqs9nmN3Wfpx2YMDtRKg1t+l/24VlUhlxm4yt2oO30d+ymjRv/xWbw6KUi7X35Le0j&#10;Mg9fNlvQPbSHNmXJHn10Rf7VBZnIx/8qtxY4yOvUyVPjz/CoHt9o0s8+ydpvefoeu1PO/CxdGpvo&#10;g9QnH7KSb0JNV3yRNm3jC05w+Tx5bGu1wbXRqI9g+/LAq6zXRu524j06No59vci2Nr5Wm9UPqFd5&#10;qONZOWNIY0y/qaeOtrpsYW1g04M+xhzK75ShBT5tjLHOZzH5hfns4XoDmMy02TNn1sLk9GvbU5er&#10;HazgHi3axcgjdok+dUov2eEd3NquSN/oHH+d0PJ0im42YRwDLjz4oNvyVBkIq42tsTx4hbnkusbI&#10;ZC2oR+9k615+2x74fDG87ttO0KmftBgPtzTtSzmbDmgCH/1LtkuvuzqXLq32JNSepclTD62lUR58&#10;0pQh18IXmg4PHOoJ5NF+Fw4wpKm3q4/qR7nx49EJOPLUU8cY3kto5AG3NG1E+9D2jEXJgIzAQzeZ&#10;wgUWXMq7imSqHh8rwqOeOqVX3coCfWLTlK3dl4f6MZGMPKNVrA6VQwe7RmPhqWOMo20bF6mDBlEo&#10;XLzUlupzpKEFbDImc/WaXzjVIdjqoKdyorPSL00emO5bD13m4eh0r568ysVc4aOPPpqrdPDgUbc4&#10;ahulQXRfOQjtr5pePuiFrqSRH9kry14qB/TiobTDrfwuPs8zFoqtVC7S0Fu9LX+zTvqwPfnSwHa/&#10;fNs6AejZVagNwYdX94IreC2PDmV3Ax74G20fTnLFJzjaOX+Ff3gro+pGFNBoLmruDgd8ypMRmPo9&#10;zy07fju61CaqT/QJcGhvYJAlOuSDizYBDaUFDcooi3/P9GBTwKYO2ZUW/NDnzM1jL9ae8K689iHs&#10;4kU3/tXxrAx4DWimS/BF9wI6yBm9yrsHFxx0S0cfPyJIE9SHD6zqC97KGV3SRHDJkTxF/bZ2bK1K&#10;ulj/A0/1Ll0gYzDQoW5ppA/w4YcXTlFAH1rLhysd4JcM6RRMNHtGFxrYhQi+z12Sv3uB3aOpskWH&#10;+mCiRXTfZwFttRfplRM7ITu0SQevMPHSWJju0eGqjAgu2Wir1b8y+BHhKrzKgwwE6WSlnHv5ykkr&#10;Hbv8wIVm8I0LyQV87a9to7wqj0f34Hqu3NyzqdIHpygdDOV3bbntZ5c+5fCtrctHl7RGsAR1yLht&#10;aV623OITjcGM/dYaRMo+XGXNe8wPjLONuXyVytzgWviG0wum+EY/uOrQgXZLNmhHH9pKv0h26uDB&#10;Mz47pgaj+ilPonmrFxB9svCp8bz5qpeFcz9z5tDaDbFZqkpkpzYO1JFvM+Zg5hPWZ6wr0K/5hbmV&#10;r1rY6LIGMJuBwakuWs2ffR7eb2WZQ++L3mbzKbIhx+p7xtGZZ8P3PONlv7d0cF/m6imLJjyj6U27&#10;1NatWXtRxL022farHBm7krFojhLiBqdPvZPLbH7Re/CYi9C3ubxNO78HHe8/n8T3W1/q44NtshN1&#10;0f4i0doGeQuz8SKyo+0wete2ei8K/b2qZU/LFzWuIr9d/vcR0FXaGsYcQkP+e3U/zztkfJU0LX4j&#10;o9jPm3J6M66vjeyU3dL/Oq78CbksDtZ9ctb93xPk8gCBuokWZxMWzgY2Bod2JtAZW3Pyiz3Wp4+s&#10;EnbpntHZ//A//IvZ/GJs//E//scZXBtUWBjUcEz4VQaU41sNei1e2ABBgMmiZxNPDcICkUbRRq2M&#10;RuPqmePhJNwr58ppiXUecPZ5t2MW6pAWrvW2u9DGyIlrhBqcPI1BOr7wasGMs5KuTuGOUMIHWpWH&#10;A370oqk8uEeD+spwehylcpxnnb1rO0a8uKqDZtEEyAQPLPloRbsBlE6cUzXhs/iJDvAKBx48dNBa&#10;ueGBU8QHuMrIR5u68IvK4UVHBmd1gC4DE2loAAtdypNnTzIxY/A5nrcvWtB4L+VebH7+8482P/7J&#10;j2YDxGaNaENMWfKzEO+zbj5x5/dibty4mXgnztZEeemCrTlF9u7Xvrbx6SG0vZf773z3O6mzfzbX&#10;DCSXrr3twhYtiCya4eH0LAZ50xbdBkLgkos3SGws0A1+pZGPDs/pDLK0YUEPc8opMlCO3ORZvBTQ&#10;BYb0ZWeZvDxbb4eSrU7DxpdrXOosstq9ln/ksM+82PBwIiY2HFiPnLS4Fz0/eLS5c9silWPT29/M&#10;MYhIPr0r6y0Wb1dpkxb32LQNEzZgccyiP93cvrPshO2gCW71uRaOCf3s0ADRYosOzAm7Dz74diaA&#10;l4bva7E/+NXHJ1joWG8/Xo19rQkHPGyVTbJd+rHQ9d/9s382k8npiP3+S3Cyi2vXVvnLn18efa6F&#10;/vV2N9mild25X35HpwZ/2l9gWHB2csQGArmhye/M8VneFLExBw+8Nh3X5kAmIrf8SK5vhZ+ZhaeB&#10;GxfCP2gP9IF2HS+74DN8ksjG17vvvhN7WPYvWHD/5Ne/frUZO2nbds6WLfTrIMjMpptFOIMDi+N+&#10;s8cGClAWxaKR4No7m8Z+4NRmYMQduGuT3T17Xv7JpCQD4s2zDBIM0vC5fPO8JZNBFR7HF/pds7QB&#10;/lmbAIvd4B/Pa/FxbQYtH9fNtd0JNhpeL7zZkLWoefz4Oi1mMc8P+Bt04XHJVEcVPx794B9diLJo&#10;KKYFTVvyiUM06TdsSNrgQouOEj/KdkHyzFmfhfWpgvVD995qouel9zW4WicFfa5nbZbiw2Yf3uiG&#10;veCR/DyzCfhtqMFFX2DzWfK7ESMNz/fvr4kKe/dpSptGw19kbiE4ZI/M/CaVRVyyU39sPW1N2dlA&#10;Ch72hZ7xSdE5e3fyTx148UxXM1DIP7bMT7VPGPq1h9BKltLcj/wT8EWXcD1DX3xLebsVudk4upI+&#10;Hzxtli+xTmtjirzm84vHvV3rsyGxnQxA6JCNavPs38YSH1cZudr8mg250NCNtPXpwuOz0WLzD138&#10;i2Azz8K89no3MsHH6BJ/gYmPGewH13ymIPQcSN31tt/T+Yze9AXBOYP40AAv3+FFAwMwG338nD4X&#10;DjQh0AaGDQSynWtsh/2oy981otdvoXn7Dg3a43rzcA2+XcH0G2nKaC+etVmyG/sIP+tUx+pTLcCT&#10;s77ApxrxMW0h+mcH499Dn3EZ2/HZO7BsQiuDDgFu/puMtGf9tP4Y3Qill/pU8MVF29qctunG5kR+&#10;KChSTR+xNgbxQFZrQX69ALPGfYanXgxhFmmvkaHfsqwPNNlccliD0LXZtuxDe0MPOxfkr4nQetEE&#10;veCMTea+NqDf8yKCTc3hO+W1o04+59RjZC3QKX0bM+iXwNOX6IPIBEwwZgEobaK6Fp3K0zeRu4kl&#10;/pcPWKc+tf/5/n5gjG2krazPmBweOagw/jNRn8zHwzebhvGRc3osMvA7dDZvx7eEj4f3vfAVfS0l&#10;rAlq7uf3SXM1SRufarM4bZ/96uuls0f25Qeg0ekkJB/pHm6BnNC+dLRkp8/ks/hybXLkF51K6/hw&#10;9dtrLEw+5Ea+xhHamJPdPvOsDhirba/JBjno95xwNa4yPu9pq+nHAo982+e78n3SbfBV/15O0Bdb&#10;mIaHvrUN+qBXAV5tqvXRy8e7l7ZOiZnEv367nP7AF9m6a+moDNyjY+wnePk/uI29jD/AX3yut/VF&#10;J7nqK+alqOQro7/UlsAbHIfT750+M2NYbaWnvtChzPim6F9gg3DTo7roR2vpxQtayMS4qnaPD+Mb&#10;MlAWXHD4RKfb3S99LjkIy6+suZf64MOvnNg+Ej4wBen1N2hBn/qeqwPw2aDFYDJkV+prQ+j9z//5&#10;P8/cZ/XdJ0bmytO3NH7ReL56kaZueVfeVXBd8nu9gF5a0DH9XHhTVzl54I2ekoZez65smO2WJ7jB&#10;FQXl8VHc4BeOMp7pxddH+BVlK1e8oIXsOi9zXxq0P/00vYNfGip3MEoTPqSrq2zpW33N+nwwObMP&#10;OkRj5UC2+K1Mm6cOepbfWH0dfjzTn2gMAR4a1AWj+JXHU182VEZd/XzpxZM6Aj1IE+jTPX6UJQtx&#10;jfdeR/Dkw1n6RPfwlf/KGj78yW995dAgTb5ntJAtPrR3fQo9CuDDKbpXt3wUBxjqdlzjnrzw4L5y&#10;LRxlBLaGDvUqA/nqqQM2nckDT17TwNWmxfZXonRw+VC6QKNIJvSiLjzogbeyrmzkw0HG8IHnvkFa&#10;/YI8sit/6JQmH73u2YkxC7jgl//WRwu9oxHd5pLGAPoRPqA2CCZ63atD/vhRxj08IvhwK48uV/wJ&#10;bEFZAQz4CxtN9St4EuFmT+gX4UIrOsgcXHW1i45P4FhzyXfnHgx00kXtBgzw4VantKJnVz6Vf+Ou&#10;3YPBZntPvu7Bqq1UrrVROOSBwx7a/l3xiT/3lacy7msLaKquXaW5koUy1hdsmAn4ko9evFa+Al7k&#10;s936FHnKoRVe9NQXg4Ge0lsbBZOfU6966pwXDPyrW7k1eFYHTjSKaBIqT/nVr3xpxe0Kf+ErSw7V&#10;m0A3hSMPHPnu4UAfOLUHaegqrdJEeqND9+hoG5XmmfzMGfU3+lsyJSe8mceCL5Yf+MGAn3zdow1e&#10;z2CjEz1wCGwGX6WxV+nwuaKZTFpnrdcs/1cZownsNyOaJi/jOL/Ri1abFJEGhSzdJc6LQ8k3Z8zD&#10;oiN/5htw81Jwos3vShuPwY92Y/nSIJ88yV8kA2mCe/KCk1zYtraNR7Tu8gL28JcxubR5wT24jB+9&#10;ePtgK7eZE4VWY0+w/OQHe4Xr1o11CtQL8vwE+akvmtc+yvzIPJ6O8SyYj9MVGMaR9zInehkR7TsY&#10;uoPnRe7Nc+E2xx75ToxPMUfLfNYIMKPxGZfjHS1kQo5tZ2hxrz11vZR9gEse6lTfZKVN27waXQRm&#10;bZ5sBGt0I5/oyCbmrGXJC5/mSU9Ds0jXonnWrBEEjrnjml+n/cyaMN+3fCFdWQOZmOdXabkKY0+J&#10;aNq9b0jRKS/+vgO8tZvSsktT78eYE34fNJFLx5K/a6xcJ3reyneXvsr0d6FZkbditG9ZK8l86K3U&#10;rWxc0QcO22U/rvpQJ7+sO5emkVVCaRFn1eRf/Iv/8YcedBD/7t/9u82HH344hrk6Bg1+DUAtTLpa&#10;qMhlu1iSCcHB/Rs/nm9By0aFcn4DAWEWuCxCIaJIEVKDLxN1eBpMO0QNBh3ypInTUFNOw3CvLoaU&#10;AVsjbGPUMMHnmOCT5g0V5Uy2uukEh0hoGrCg0cqrosYxBIdJgYYtvQJHj84FPdI8K6sMvsFGE7zK&#10;gIEOZf3umDccdQIivPhBC/mhUxmbDMpXifCirzIBG44aIV5H/lvZKduGhC5XUZrBDIeqHD7AMShG&#10;tzQO1WAfDL8BNCe+9hoUxgEFlqPDTotYZPY5r5999LOh16YEGkzw0chp4vv9r399Bq8W2QzEP/oo&#10;k8DPr8bhcojrd8840BMnT0w9mytk6mTZ97/3/Vno+du//XA7cVyTOZsVOrGjR9ekjQO1SORzamgg&#10;E+XwhH9yIW/wlWcr8izGWLypXtFroESe9EZe7eQseNUOyB9/s2ihEws+7aMLhH5XSSdloVA9dI1d&#10;JCpLF2iyaKdDnE95Xbux8ZtJPnX38EHaS+Q/dpWyaHnv6+9nEPnOOEByt5n35PHTeeuajSqLTvIn&#10;A2k6Q7yCQX/oxlNtndz7m3zKi2ijf7bQAZJWYbHNRJwM2Y9OVt7t2+vtdQu9Frq/9a1vbL73/e8N&#10;TN9f9mk5sLRhC91s5dPffDp21nZHpjotcgqxw4tFUwuCTnPwQfN7VclnA+qQm1NzBhHo8Ns49V3K&#10;vLUnvmIWajezWWAh0mmbC2+fH9rYnckIXOyyi/NkrZyTg+yhkxs0Kkt+Fk1dyVn7HRtIGTAtfinr&#10;t+/wigcbIuSFbpsnPjc3C5qzMPwi8ruz+fLql9G5yeYa3NpQWr8nxWfyAeu0yePHBqtO6mSiuOXd&#10;QjzayIn+0QTO0BdYu8HCtIV0eYyJ7YOhPZOLTxVGepO+fgdoLRzjmT2sAc+F2YiYMrGHWbhFZAJY&#10;ng1G6YbcwWb/dEyHNi28lXV423d4toDoE4c+b+jzkuRpw+roEW3V6bOns6hrE44d+m1Abzc5Fant&#10;lu90mzNItgD9amAZXbBBeukLGuSqnv7CZrPTaxaSyauLl8svmKQYZLFRb5avk5U2Lpz6WPrKADH+&#10;jfws7o4PCP3kBj44nts/8IdsjG8gR/WV5aPoxYlAga8wcEW3+gKfjReL1+q41yZXm1mT0PneeHwI&#10;3RgsWkyWZ3NXu/H7aw/CEznM7yFFvja9tGuxJxj4fn5WP0+fbID+/N4YPtRfPVQsZtrashvCIwuf&#10;33RqwliBdRywCB2/LNRe6UHb085tKo4+MnkyjnDC0Ik4NLCTgxbOY4MHYh8+f+b3x7Tx/tYXHHyI&#10;Om9Fdja/ZpM9Y5056ZI0/YQNhBn4x05tKixaVjsAgw8R2Duf6JNlUtS1SM3W8DobRXszBoruLa6z&#10;Ge0WLG13NivGj612Du5qm6vf9rw2OVaeCZs246SuFxBsDlpAn0lH5L1/31pcYwsz3sjVuM04ht7A&#10;Lg40wLv8x+s+QVtci+1dQIHbwJV96a/ah8KxNvv4VX2ZccC+fRkbHuI/6Du082Wv/K7JKB+Q/16G&#10;jjzzMaOj8KCNo3/hXAsKaGUfAnuo/MBBr4UTUf2x8bRDfpSN3E3/QY9sG242h3ay+9Wvfj19jPag&#10;jbAr922HI79cl0wOjS/gV4yLwfeGJZxCZYrXAzYvx5eF/8jG5jA4fDGbXRtSfEz4Hpksn8g/oo1t&#10;vowf9HYm25u3DlNveGYj+eMXkjHt11jAte0av6PTkbGJwfLBTiLZSMOH9IVrLaaou8YG/NueTKLX&#10;ggebmclryqAZT2RhLBPoQ/O0hDCBN5NN8OHH24z9IwuyhMPE1RuvwpLdsgcbvmxVX4AGPsxY1+c8&#10;9c3gSScDuvKZUH6bfwMbLP2y9qg8/6UsHm0y8ilwtD5e0YMfdbWR+ext+mDP6gl45F/5BWng48e4&#10;iWzIQmRXtS10opdNgAWuE7zGjWdOnxmfBa98sNB9bMapS049Teg3wHxCmT0o70WS5VcsBOpDtV/z&#10;C4vKrxeEwF1llr5qy/LJjP2ydXZuXG/8ot1Ik88fOsVibIJfEU/Ko7fto75PWvGBI7btFDe6yBuc&#10;ynF42upVGdGzq3zlS6f6vTe+MI6CR3/oig66o4vyDI/74sc/e6F7NqBey8iHu1EgR+nKqidd2cbS&#10;i1YyaF02Bhf6lRE8dxwrH314qY1II3uBPYBHLmCzK/zRk3R0w6+uepVX7Va6/PIGN9nhQXn1u/gp&#10;3TN60KbNiZUpuK5sHR1oK32VD77QKoCPb7jkKQMWGtUvzfCBATZ4ri3b8p6Vk4c3afBU9h3nwIcG&#10;9XZ10OfaF3iCe/nyKl+x8hPZkfLgwiHW1vgKUX5pxq+ygrTCrtzA9iziG3z6R5v6IprYJn2BUZmi&#10;R1l0u7JzMMEB11WZwnZVd9dma3eueCn/7snRPZ74tfIONjye6aH8FhdawJZX/ugCTDwI8suLPLjw&#10;iI62CbyrCxdbYOfGK/SuXGWJDhEu19JBHvyYfko9+eqAj08BLLzhUd3KE+1oVA4taHP1LA98+WiU&#10;Xj2jS/3yV1hg0zlcnvGsjKBOfU/5pi/0oxv96tXeycN9eYen+lLfszy8CKWhaWQAR2XtGRwylt88&#10;PIHril4w0AS3AJ++AM7KqriVET2Dr64oFL/yovZjHq3/sVZjfKau9QV08UXoAAt9aFOf7Yh4QIso&#10;rzSoi16yE/UN4IIhn1zwhR51KidlazN0RubS5YuC8tJc0YAPNJUvgUzKt/TqR0AD+tDD9sgeHgFN&#10;5bG0ta3Dtcs/euSpW/2K6gilU1rtrffqq4NffFaH8LNHOiFb9atD8lQHfrwoL72+D0x1pZO38uCh&#10;Ey3y6NgVHPxbKyFrQTqcaFHeFW64wCle9sBu2IZItq2rjM2aJ+YDqRtPP+PR0VzggSm6R9esqSRz&#10;yWqtTTs5ZHyXxNGTtUtltAUvc3adDT76wPfATMB708B0RS862bYrHvAlyHcvms+NrOZvjedmbIzn&#10;4PayrnXNWZdLxDcazsQ34rHrr/CaV5oDWoNQ1jz9QOZwa67xYnM6evell+NHj63PaOfeJpIXXO+G&#10;3ueBF2pmjn0/6X4/C+/mpuYSQ0fomxf6Mpd58TT0s4c8l+/axm47Yn98mHRyMndia+SGd1FdegTH&#10;xqP57cg1NmDOY+40axwjozV/ehpa/Jb3vNQX/TsFZt2LDsWAnTUN0RxIXTqel6UT4VLOVXrtxHNP&#10;haELHa5kODFw0NxgfrquMCQ0r89fURgayIr9hp/KTtghZ8LwtI1fdSAXOqXbyuy/JlrvnvgP0PaP&#10;0S13T3jeQ68zv13pZCSWPvamfWjH5l02v36nk1//0//0L3/oagH93//7f7/50Y9+lArrR1AZt9M4&#10;KvuszSxe7l9vkDByC+0WJtfingmIDmgNKE2q1yRtvZ2yPg21BhAagFjFlpk6RExxnBwtZ6q+8phs&#10;J6JsGZFvYKG8xgi/wDlpgGATikGTehy1two5GA2WMzfJwjPY3oQ0WWhHWxzgwoMHcAib03NFs/Ku&#10;wgg4wlen6aUDHny2w1AOX2C5kq16Bg7eWEaLumCSV2Xhqm4dkXsBPlEd5VyFV4YZOIJ0nSQe8SDq&#10;sNGnDKdLTuszcU4EPI/ThHe9GWLxykkYcn/46P7mV7/+eJyeumMTOp3wbQMATItWTkPojDj4zz67&#10;vLn8+ZXNg/uPw++S9Xr79eg44/WW/m8Gxh//9388P7J569bNV29xkwU6LBIwbzJjL8uObAquSaFy&#10;5Grx0JsjCitDpwKeqxfyYDdkLoAPBprIi4zINMBf2a98C0YWXIVuDNugObA/E7/c2zhcC1QWmENX&#10;eOLsOX3ynIXXyNiC1fUvr21uXL+1efzQW1Bx0mLw6Szo2tvT30jjRrOOw+fULAL53asLGeDRvUEE&#10;G/P7L+ze5o12y2ZMvC2okolFbLLGG9uWb/BLBmyFjNzjU31pbJn8TJzJx9tcNo4sfs3Jjbt3xnP5&#10;fbbvfPDBDHhTfeybP6hfgN/pJsfQLdYtu+Yb0gmno4ObrJWzGOckh9+a4Z/WZMEbtdpOHF868pAW&#10;3pfcmbiFXbLQb6mDPj5K0DGePOWzYtF5BhnkijeLQT7HgRY6ZJPyBHx3QIohtJEzm1CeDMEQ2IR2&#10;QT74dvqRL7JAXj9FB1euXE1dHe+Ch3/pt26vSerm5dJB5aWsBU5X9vLsmdNUKfdW2jghT6if2L7R&#10;lLKrTR6chUEWZWPBiT3+Z+QdHGuB3sThReRDduuNWDQZbLEnkS/3GUN2Re+nTp3J8/qMkXZtU8TC&#10;NXIsnq82tO0bEuf0UIZg9HHu3Poso03nPdGb0w1LjxZL1saRgYDyZEq3YDvpRa42WztIvn/PQBJu&#10;ZZ1y3DdvMeEf73v27JtyX37pcw+34ncexhWsART+nEL98qrfmcuEKzzyHz1Zsxbw15VvcSrmxIk1&#10;oRL5XzhHjqnbTTV2h+45URNZspOlk2VfZPiDH/y3m3/yT/6bac/O/S97Wd99J7s5NRI5GOQ6VcJf&#10;+SQpu4SDXcJB557Zjbja07b9PIlcR/MZyEce0tYnMteiAQ+6d3Rk0Wb1WQbWM4AMD+z6QNKcVBlZ&#10;pt3hR5nT59YihDI2veh3NlRCiwE1hR6zKBzfrnx5sokFp3KGm/AeSV8hXbC4Trc2q9CLXy9F7I/d&#10;8C9BMhtfPjFm44u8DOr3R05Rz/g2tDu5ZuDr9KoIFhpnIzZ02Kwy6AavMnx1RUjSIWRPeF99+epD&#10;lJOurTgVduiQzZPlI9iItsQetaFVftUT8EsWDIuutHFXMEXtnL2yBTaBHj5aVE9/sDYl18InPvS1&#10;nZSMPpC+DbU9QT7fRs9wLd9jjMZ3WWA7OHz7BCL++K3XPGuPaLR58tZsUvPDXjjwOcSgnfJk5vOJ&#10;4rSfwPPJX/LTvuHHC/vDGz5sFthMMmE0PpOOD/RqK97oQrM+yviEfBrxJ+BHGX5WWwHfJzTktw3q&#10;04TdhQpy0/9L49N9KlC/41n/rq5gg1qdngJEX23V5Bmf/shKG4ObzzLZwiP+RRu4Nmr9Vt2nlz+f&#10;018zycwfvhnfbMSkLMx0h+456cW/BL6yZK2eMYIXH9DyIL7QSVBl0L8+1XdiNvHwVDtgp2jTXslL&#10;5Nv1teyP7LQpoS8ZIUw7Ypfk3sWJ2u3ILvlONpOhfDLim8nISV19nLqe9bleAuu4gx3Cqx4c0o0r&#10;ldWO8ItubdgignLk6WQp+2FTVNX+CB7wlGFHfJDoXlnpdMtXsOO1ef16kZn8lHVv3GHBlpzYimdl&#10;2Zt8du2FByd71bd4ATe5aFNgrd++XItnaPPSkhNfTrQZr2k3s8gTXVam2o9+jAzZVW1IHvgC/IMz&#10;tkMmIhmQJzr1L2g1tiVTizbaUE//4Et994Ky+N6N+FSGPkU4m+5eQA8a5YMhvW0HveiRD8749PgB&#10;OOla2sgo8LRHcla/elRfHpzgg8MXuoeXXTeyJWNddQVtXF3yEXfLV1bqeIYHTPSIytMXmaOnPBSG&#10;qzLS+Wq0Ki8KYNABm6k88IcmcJZtZ1y1lQm5gSeUP7jVMTdWDwx0qlN5gEOOYKmHLjyhaXxHnpVD&#10;F/1L8wwf+OQDPx3A4Sq/eivcwvYMlmf8gYEedaXzBdLAlw+eZ7xVd3C6woMP9cFWH166MVc253Ov&#10;HnjqqTNtd2tfrk1rqBzVgd8Vjgb3ysNHl8b05KieNoFufJChPDSgD83l19zROLA0oRudQumTBqar&#10;+uUFDHXAaV/UNuVZdF+elJePDwEc9IHF7pzinE87xw7k4RkPcKBZ3c5rPKOnsN2L0msD6qpTGZVn&#10;7YU8ahPS4BDQgibyVA/feHYPHhsms/bRAltUDy5lpKOztIrsv8+VdfkHX6iewUJf4Va/+Ct9eEAT&#10;nNqlfDKUp5585fFc/uGTBj880vjQrikpV/hgSCMfPFtn4gPUJS984qc+pTIS0CIN7voK9cCSVvz1&#10;Jw1wwg2+Oq5orM3hyRV8dAryRfXYfu2ALJSrPZAtOGCoW3sWXNFBJ/L4Xnaoj/GsLeEdnrYvPLQ9&#10;uuJFgBMtyoInj47Q0Fh7qEwEvNeXogVc9WrHlRV66ruEyrRwaq/KiQI6lGk5ddmXq7TSCA/a3MMP&#10;T+UFt9jyroI8OIXKUCxd7hvkS2+aei0vjzzYFNlUttLAKT400VfbFXhkjk58e0a/6LkyBQcOdgGv&#10;ezI3npAm3zjDWJ2O1GmbQItnsCoPz+qL6tf3upemnDKzHhR8NrXMytAO/5qhxfbz72VwJGelZ/4g&#10;Z8bc0fnMY/NMwtLQsj6j70tAaz2sOEtHn9tm2l7gloZOsT6mtkQPpa9tYl58D15jTMTKI1d1nmSs&#10;bWPn2cwVjfvY06IbXC9tTnslh+SDP/ZjrHk0Y9PIuXbiU/l0duhA+o6ko/fql9c2n37+6fDp5wPC&#10;wfx2lhfuvJA+vz+e56E340yfHtxn3keebCFX41k4lHHVjvluuBZ/S6ZoIxNjTHKhOzSwQfZQ2q29&#10;sRXyIQMwzC+Mg6Vbd7HuM6fTIg8yepL5pc8k2sCzkWkeZl3JOrNTceqZj7l6+Q1Msh4Lya35QtuI&#10;qyjg6VX7C2w0rTrqt2/UbpWe/9Zl9/krCnAE/fZ+4Vxx3Qzt2+fm52nKf5Vh9BSdzgubef774oQQ&#10;XHoq3/lbxP1W+K26f0f+bpBr82tvIpuEBz30JLIjdkV3bE1/oX/95//8n886wa6OhdImjJf/l//y&#10;X83JL2/D/6f/9J82v/zlxwF4YDYqLlw4P8CdLmCg7r09Or8Tc3pNpi1QaqjD8OJo7m2UeaNUtBjI&#10;eTAqMBCuESs3Qg4Tu0TqqOA3mOSYdVgaVjsuERxpbZDqGEy1QXFUBqvwaqAWaQ0+NMbuSoMDvo5C&#10;YwaPkzERN9DuRAN96oGJbsIGV+duAuFZWQ6/cKSNw9o6lTon+OSX/w4IlEETx9HOEw4DBw5QWXXQ&#10;IdJH5VnZwCkNvx1EeBYqZ+nyW4ZDAqOwOrEXZpMkMlx5mbC8XAM/tPr04aVLb89vOR3NvQ0yG1XK&#10;koUFGJsgYL7z7juzcXU2k/sXz19uJ9/rUzXelD/u5MQJJ9B8G/bo8Glx2uaKTRG/gfODH/wgtJ3K&#10;YOrTza9+/as47LuhcA1i3ftEkQY3n40JrxqC4HOI4MFFV974ZyMiPvCDxg6MyEinR//K0wccHPMs&#10;kCbg0caDNxDoFSz15w3wrW2uExw2vwxywN27fUMhEz66iCOerjrtxCLTy+CYI7zRuUWjhw9NKDJw&#10;Azsy8TaH3wfzicn5vbTIxOaPxR+dFxv+1je/uX2zytvd6SQC22JM25COntwNSP3OkVMzPrVGpk5C&#10;mmCaOPnNAQstTlOwO/Y2G2/hEW/kRjYG+5q83whj+xZzbUQ9ir84cuTg5hvf+Prmg+98MDa1BlYm&#10;wuqvtxB95omNdOOrbzjriNt28AG/T2pZWH39iTo6XIPHGUBEDk7YrVNCnB49rI2w1Ezemix0A2zp&#10;/NjmzNnXC6TaGtnQP77h0XrQYfPK4nR1TabSO9FUh52wQXXRpSza+VZtySIovL7XrOzly+tzcwYc&#10;Sy5rwc7JuYcPvE2ZNp9y8LKN1R2YRK/2jEf8HY6s6ZctzmbTngzOE9H+9IkB5pKtRcOeTrL55Xfk&#10;bt/2xtM6kULWcFl4U56tsvG5Dx341R5sDDnp9P77X5/f7QOPDvDIh60TGBnQhL7X8nr9VimbFZ3q&#10;On/ubNr3+oyh3w+yuKcNPHn2JFpbeO/fN4jKgDB6I1ubdeR0f/upw2k/hJJgkdBC7gy0MoDDC0Ec&#10;zGBw32xO6ShtnHm7yiZI2vRLn/98GP08mE+O4pucwZq+K2l+g2VP2qM2Sae6z5MnvDhwcnTtRBi9&#10;2cx1uhFdy0cH0gy61uDQ6TVylE9n+jltxAYgnTrN5kUUPo2PxgeZrROdkWNkqT35ZKXrmmisH9le&#10;G3zbwUdiw36bM8F1IHQiCH7+0SYlPbB9Quopt7dS3sSA/1DOSwMGoha+8ar9w8XH+fSctjD9yGyU&#10;pR+HP/UNIdmPlyacJmMH87bV8HN0NmLJBx4vyzhhpu+ZRfrAMn3xiYvbTnbEDo6eOLY5mra6NzJ8&#10;mjpPMxhGD72S9fzWXXiB00sE7BCt/KGmgxf2RO78wIF9Bwbf2xcvzFuAXlpYmzbLx6u73gQbsY1s&#10;6SJMJm+laWf0QhenT58dPTjFYaF7TrhElmszcE1m4AZTusV6bQJx7Hv5OX3WGg8t27+fidlaTDWh&#10;E9inDUO08CcG/+TnfunhwJRlASFxfAdYZETXYCtHH/Xn0tmpTW8nsPfxH2kX0tAq4ne9FZc2NmrO&#10;JCT+hyzdP31urLNsSSBDerP5Vx+y6oK7XtKhv7YHdLF5NKFnTjmlrePnXMZ2XrIwxiOLn/3sZ7Pg&#10;5J4vALs4wcEbHzWfO93CrLwE8N3z/cYrxmB0yJbR5uSntkFfYJHRTOYiQ5tD0sDWx9CbfsyYBS3a&#10;Hh3G8IcvaWSn/c/GS+yF/J0059O+SF/8i48/nnbG/lb73WwOROY2StTDk01rfpV4+X72ZcxhjDB9&#10;YcrPJkno0YfO6dTYxfG0p7MZL2hv66WE1xsm5E236OmiOh2h2biCfPGAJpNsMtOOLHYYI+FdLDzl&#10;PCsDhv7iXibZ8sH1ko5+tuMN966ivkM9+ES49Y9d9IbbmAStdGmDzm+x0Qu/YyORrJTDY/0cejyr&#10;w97IUvBMv6J0eh1/si2jzmobz6ftgMPO8KgMXOTn6llbUadtzQsV2m/tU18Drt/uJAc2pi/y7PPL&#10;fg9tbX5lzJH+xFgo4CaAzSbAZ1vslA0KYON52dRrHy29fPNL6uCBrI3B2+7QJ6hLT3QmDxx1tA12&#10;UV4b4QNX+0HLLl4BTdo4+VZm+AdbVLa6ICe0wQOu8uh2pUPjTflgVe7gCZW5fBEP5I83cOFCCz7Q&#10;CabQMvh39Yym2kV5LC54+uy+cODufW0eHdJE9MA/fVvk5b6yARduYyd1yUNeafNc+4QXDFGZyhkc&#10;eUL5UQ+tovyWKf3qajfwlFd8g+temnKuZCLgufeCe/yhTbmWhRs+MkBL60ivTkW40AMf2MqiR6Rz&#10;uqtszMlnrJxyYPPVbGUXngBX8Unb1WXlAK889LEN92grHGny8M+2Bf7OOJ8v4pdEeNiTPsmiC92i&#10;D+1kW9+JHzZQ2pTxDIdnNJIh2sBoPyRNnrKVR9uOtN0ADjmZu/lajP4RvXAYI4JJDq7mamwI7WSB&#10;d/WVFQW8o4F+0IFmvIyvjYzU8yx6rlyVBa/yLF9wu6cHcPFZ/GCL7huVh1sZOujmoj4Kbcrv2gq6&#10;XMmcHYnd5Nce0SJNOXTA0brlB0yyLV8ieWgrovpkLIIjj07Mg700zkbpBe1ggg2GupU9ueOLfNCB&#10;P7Ig/643uK8cyK4+WDm8s4nWJ0/lPMvzTAbWO9CgjYChLBqUw3dtqDzBKx1s5ckcXDyI6qIBDnzD&#10;oTze0CuQn3u40Cyf/MnAM92BCbd69UXVMfm4R7cytcXqyxV98OCjvCsPL3zoQm/rNa8RzNqHe7CU&#10;qUzdC9LL224ZsXQUnoCO6gkPYLXdwoW2wlCfPNsudvEKlSP88spj04XSIk1Uhjya7p5sWx8uV/jg&#10;R7dnOhA8o7V2oR4+8AQ3HVZu7NRYDd7aY9sLvO2flDO+A5tu6Z9+jNvZJ/7EyqjX2kdlgB7zGTMP&#10;kxozmwyZZjw5s5GtDGazJPMP5Z0WMvYdG8n8xMuaxlPWwEan4dnnAmfcHl5m7I7/jMt8TlB7aLuo&#10;/uAgC/XR2P7JvSid3MTSpPzMqyNzV/TPBhh90ynh57a8gDFz6JQxbr7ht7oeP5pNIC/um+MqZz3g&#10;4JH0saELbUNf6gbp8D+/A5xxq5fQfBLxdvzVYwcXIk8vs9lEcvLrfnibdhAybHL5A0OC0zZ+Z+lw&#10;5iDrZzNWX0um9KnN1q74JraCfnJBA/7JxVWeOuqyP2N1a4rmscqC4TDFmVPbF9GDa+gMzw8eRS/h&#10;z8bns9A060peMIvtrXhoXk48mvmUtVI2zhbUX3oYEQ/to4/It/fVEztzbWi+musq9CqsvK8ywF+8&#10;r/EL2+eZN4f+N/Jb76sMZNTTfv9QGIntyE14s07lOum78R8JNrysIrHBePJX9ggOmOyIPXnmT7RF&#10;6982v6wVSG9ZoXoXZpXnL/7iL3/IYG00/M//8/+y+eijn8UQ9w0QANx3sdyitd1mmx0M3+TfQrOG&#10;N4uWjzWk5QQ5MguKJnEWdjgQAcF1bO0ERMY/Ao/R67DbEXpm4BxnO2QMaHSie/g58XlzPsHAhDA4&#10;L3h0SAZOnLKAPrDhQQOYHABHpyGChyYDWouTBl4aZB21Bg2GOvBTAPrg4AQ84wXucUoRPj6KS5An&#10;TVlX8NCtHrk7tgeW8h0kKCcfbaVfujR4RDjk7dIgSFeWDDsYBg/P8JJlO27wBbxxLDZaLF7rdrho&#10;i9bKzefJTp0MDqeA1tu5HDdZDU+xB/6BHL/+jW/Mb0JYEHC6wsI7+/DbRRbb/P6XzxYuna7FKXB1&#10;YOimA7z85pPfZLD56RwXVs5ijw6Vw7WI4+QYmVnYJrf1I5dsxJu/sS1OejtpYiPsHk4ywRNcbVDg&#10;ivQ3P1yfPGU9+yydxW4wpekcpl7+yM+9T0LZMLOoalGZ/ViIfCuOGe3S1HcFc35vJm3l0eN0RlGb&#10;BXv0gO23RByDvjgL3cenY5sFrqdrAgUfx493C450jy7Prhaq2Zi2bLBuUIJ3p67u4nM7mJ9PWu3b&#10;P5vFFyJztj4DneDQfny6jC2xGbJxaoq92phcG48GUhnsHj+y+fa3vzW/zWKhnJ3RiU9k2QT77LPP&#10;N19cvTJ6nLd0wj9dW8CjGxuH+8km11ef2YrzZxMWWNfpg3V6Yjq6yMHv1yhjSMEObab4hnGSZtOA&#10;3EaeY7troKrN+h0R+Nkc3OzG2/Y2cMlEOvqVUZc853NVeTYZNoCyQEa+N27emHbYtmmDwaf4pFmQ&#10;tzAJB3/IP6lnUZLs2IEBmAGajsfCp0Vj/hP/TpV0g6M+02bfyZM+T5N263Nss5mj4zIJXRtqjx7B&#10;7a1mb4Eem41mi2kvXkQw6V4i0tCXyV3041STE1G3bxn82XRYv7mFF4vBn6btsQfyuxjZUXjfetT+&#10;R8/bk4Rzkmd8F/uzOQfnOg3xKAMabUBkY9JskjD8e/d9DvPz+VyZjVF9i3w6DuuxT6dM+kmrZbfa&#10;K7nCS2bM48mT2EpArpM4h2IHulCf+fLWlhMUaDQBsRFukYodrcV6ee5Fi5PkNBuKL5cv4Q8srlt4&#10;9vtNNjbvRM9o8skqdqzNOUWgLtsY2pNO96JFcL+rp11788tnv75Mu9S26Fbfw18v2wHXBhx/sTpx&#10;A+D1woUNuDV5Z6vjZ7ZROTQciQ6mTOSjjEGzt8B8L/sB+eY6n2Kjs8C14WByMKdWQpsTWWfjI/UA&#10;96ITnztmEwahToNZ1DeY5Y9MPGajMnSyGW18To+EFnziYb63nnojFKMc+ksdER1ws0e4lVEHPKcD&#10;4VGeTO/bQI8N+OQl/3EkbXnyYhP40/gNtIXZuEhd/ep8zjN42LEfPiYnem3f7kru7EmeU4OvNiai&#10;T/c2Qn2Gwom2S5fejS7f3Zw946UEJ7fTr6eO0urwmcq27XsJxObHOi24Fm4Ffrx+W53ZgI0s0IMW&#10;OjYBQiM9zpt64VG6P+3MJgkbmrREftpE1HXqJA1N4OFRec/LNy7a2fnLtAn2iib+Zm2yGbNZ0Fqn&#10;XPhzLx3s8VlZczbOdsIa8+DPqVDygs/mi3GB9izwZeSB3vpGgTy6MQu3Nxr5VPZw5/ZaqKE7NLPp&#10;nrCBQ/nlp9emF3mSpfYAX2XbPhKMRevadKsfU95z26tnwWZt5aV/9/tdNmJEsk1mtL54Iz9wyZAd&#10;2mRlbzbNtRkFuwnNP4KnH2Cf+ivtn/9Mix892eh3z/8YF5yITIwN9G/8/4gfDSmzT58ZPvF4Jv02&#10;2tiBa22JfyYrePgS4yA0zJggUcCncvgx/u1bsmTQ+jauu8ChX+XTnDbHe/2Q8Yny8LadiWAZi7EB&#10;eqdbV/3mtet+W/LB9LdfyzjDb6WgE05wlAODvvheAU5xJouJbHKNHWLv6UudEqdPNLFh/M3nZLY2&#10;gd7CJC8vNMxLHenn1UOfuuyMD6crtMBvTGuMjC6fY9Tnu6cPm+BgGwPb9MKflzCk+RTyxYuX5ooG&#10;utb22cTa+FqbzMYqeK/c4RW0BTqURt9og1eU14UH9HdeJL3tAk/olye6x2Ptgl7bTsBGo4gOUTpc&#10;dLX4XXqQDgea4K/ORDjh1sakTxsJDrSxD+nKte2hF3/oArN0tN0L4FQmyvUKv/qlU6TjzufAl6dc&#10;5YseaXCAr440cZe+XZ4FeQJY6rMj+WDimU3BjX7ylQ4+PGC7J39lyqdr7wXwlCNjMnNVX5k+w68t&#10;wtGF88oLDRam0Q6/cvLVL8/uW94VTGmujdWrOo1oFNvGq3PP7suHqLwyaLFxYwOhG+GN5iw+zcku&#10;0agfoEs0gck+8MGPiO7BrHzwp3x1Ko1NKEc3dCJIly+gy3yHXNhG24R7+Ix5zZ/QYH6rfcFXX1Z/&#10;hD51RHjIQf3On9QhQ7Q1wq2uMbWvnJABfpQXWo6dVh/aZ+vBSb9oJmP0kRu86inbtkAfZOFaGgVy&#10;qMzkoxtPIpxwo10e2MqqQx7SwG6UVvsBD7/KwCWCo1ztTTk2S/ZgKosPOJUjOzLGj0gu0sTajHt5&#10;AvrUJxsRnK6t4Bnvjcrh1byO/LqORJ7u1d/Fy25tNrJPz2xm+tDwArYr/PgAW8Cve3l4gxeObqzC&#10;Tw7kJKJT2cqzsqNnUfsEQzn58IK/Swuc8tFRPdV/CdWhSO7sWRq46kvrBi/4+AdTPnrKS20CHWRF&#10;F8oUNrpEdqAdt89CkzQ04k3bRF9pBh8caWSEb3jQr23UjtBW2amrjjRlxdJbGl3VA6P2Ir28NQrg&#10;NqrnCocrGsm7a4Vg7b64g358t35lsKtf6QJ61cEbWsB2LS+CZ7GhcNFNFi0Hhnt1ycyzfHKszuCS&#10;jx46F8AR0IafmTOFVnW1BXyBhTb6U099z2DL92IwH4lXL7+bz2pDXnyiX3XAV14Eu3qUrh4eR9bG&#10;QYnrE3jhx0A36fJco6W1kZI8c0335t9HjsdnZE5pDm8e6hTVvQf3Zo3F5pLTT9qedJte1otsgBmb&#10;+fkDfgRt1Tf6yItM0SfdfWXsWcTDyDD31iv2Zc4UAJunL2Oj0o1Njc9Dm40543Tz2n2Zf8uz4XXt&#10;xvXN7cxtbfw8ylzWyTannsxtu6Hnt7zIcjZ6AheP5kcP7q1PSPrZGDLf5+eJUscGkvrm4V4gnZeq&#10;A9ca5cxPg9v6iXVIp772Zy7iVJU1hwY6ZhPsB9+e7RdYM6Q3QdtmF2hgJ9q5fkdZc3m0k+P4u/Bn&#10;juOz3+cSj8YurAl6GdDc/l54IgMn/7zcag3C+oI1ijl44y9NFP/ogW/snp34i8yE6rBRkPdKVwnV&#10;X+6215XWsAvrqwkI394mDP7tH9p3g7S/K3x1tLwO5GPDdjZiwf974m/j/vvuG5RXbeUR5W9V3wbp&#10;w3n+2/MyfYv1FmnRrY0/legLjXwOO/SiC59rfmjziz0Ku/Qp3+fxnH/+53/xQw2aQ/qrv/qrzSef&#10;/CoG6nNffuvDAMfvZmXgF4dhoUNn6q1zMrHwyIAtaFj0sqApzSepLKrNiYLHa0EAsbsdgGeGWsMT&#10;lRPbEdRRq9NJgiCtnYKy7jVGzpQAOLM2OnU5bfA0RledsgAXx6GcNA2RcDh6jlpUV1DPwI/jVxa9&#10;8sTSouGXL3DKh3xXeWgvX41kKOqcwLNhYEMBvWBIw/tuZ9BGWJjqS1OH40GL58pYHWntpNCjDqPh&#10;HME14MG78uQnbTaFYgdOX9y5fTPWtBa1TfCfPrUgl84muu8gzOIb/E4qWbRH5sgyE3sLYGS49GOQ&#10;93QW1Cw6Pn3qe7XrbbSXFsHTUGysVoYWCA0mbH5djUOfwU9KrU2HtTBITue2n+DCGz2hCR+1IYsy&#10;PrkFJn2jBb1+d8cATzmRrNgS2QrwoR0e8piFlaQrBxaZ4tnisWeua32WKA2N/8gzfWQIM886E+1M&#10;VF7DFkdgiTY5jh9bpwjAtblEN+x86TZ2Ft6no0/7gwf8OR78+EmeI790ENq6RUBviJPTmrRtPy9E&#10;hilAbuCePXsuuro4ndjX339/dMHe1cE/ObER8mFXdHMxun1n204OhvdZGD28TvR8LXAMCEPZyNrC&#10;HTmBZVDc9ll9zILe2K9Fji4+rAGawQ896uz2HzA4tWjCN0Te8xt0FqS0ienu5uoTnXrFvi0OlzdE&#10;nCzREV94+8Is7Iw9R3bKkDH74fTJtm2GPaHXM1mhE12r3a7OVpshK2lsDSwDKjJEn3TR5oorGVoQ&#10;9G1m/vatl8vnLXtaJwTYAVznohufDJ1TLAkWxdBi08vJn1On/VgyX6WtWGROZ56OA8yYbPA9mU0f&#10;G0COhh/YvzZ9vI1uo0eZt146nfgyfNzfXPvyxmwoPIsMvREPH7viKyzMoY0c6PVXH/9qJuqrfAaK&#10;BkyR9WGn8La2ykf0tCTeZ7MyuqQfG69O1vW4v01LC436nTkVGBqmbiIdk7tBmg3K8YdaVwa3Fp/h&#10;t2hoAPf4sXsbpJlg7Astew1Wfd4BDbGNyMfCvE0M98o2WvxX3m96HT1iU94iQOzuuXa8YNKFRUk6&#10;swnjpAp/pF2MP+AHE2fxOm2eHWon+hwDbAuvTlBrU+A4xeC0BW9B58pqp1cuX542qx6b6W++aBts&#10;k4+iF/5JeXloIguBndDhnhCuvsE3e4+Ywmt0n3v+bNrHLM73e9yRZ8r73CI6z6TNaBdzCiv0zSZZ&#10;2uhs8oVH9Bhwyg9DE5+Of04bCT0R6eDhI22awWHj2mDcBgD+7sQWrqe93En/MD/Eqw2GLpMCpwEt&#10;HNM/nOD5bMPlK1dmE9+mPfrxZ3KjPN6dsAJDPbphM/O52cDGs8V+NNp43rVRshrZ2cDJFX82tNiL&#10;e6eW2QcfN590PKxfXRuk9OvEFvroZ/xb2rINSAEdfD899Dvz/OP4urSf9llcGX9pfKWs4KoNao/y&#10;0CkMr9GL545lBkYCu9CfsQn1lYFT9Iwe9uzkCT+iC2YfYLBN/NoUY7NOHLvym05+7Yv/PRCffCAT&#10;rHmZI74Cv+poB7MZGPjaJZvSVk2AjC/ZL1r4TjSSwTC9DfB3sxedJkXsh/82NgFf/sJHZn5XqQst&#10;+uL18pQ8/JOX4FkdfQwY4PMZNiPmM8IpRybkpV15VkdEh/ImhXyPzxDOOCFk8602pKbPSTweffjk&#10;pz58nfpaC7FDX/Sf6sMtG1uf34ycg9cE0Gkg45UTx45P35iiIztt1iSAj12nwsE/Pn2bk+Zz0hCT&#10;KaPd+zSKMQufwC7wxVbYhg1Y8uHPbbZN/x6Z4BfvyqLVqS9vYXZhkc4qO/n6OrH9wrpPezDYScAb&#10;2NqKdPjJf8l9bYDo0wlEGnlanKAzNKhnjKa/Zn/CvOQQ4fE5dIS32sHkx/doJ2t8utqKjWP085ee&#10;a6eu5Ko9gAOezzPWn07drY9abXW7sBla2Bm71Vet8qs9L5zLD+Np9aNOcqwNMD5Pv4Hn06dOb3zK&#10;1hiUj0C7ungkq+U3Vruo3Yptu/oZcpfmGT60osdz9TF91TbNGIUN4I1MlPesrHx4yd14cPVRSy/4&#10;wZ+r8sq6Jzdw5Al4LRw25l59+NCgPJl27I4H19qD+rVTtKOLf6t+2w573b2Hq/alPLjSituVLOqb&#10;5cPR6FndadcJYKALrbvyQr8or7S2vHsw5NEL+uE058AffVUHyu32+WQDt3QBjcq5Vj7jB/IsKgu2&#10;UBtQntxdPYNVH8D+XcFCg5fAlAMH7MoFT67quioz/iBwi1ta5YumlnUPn7jbbqpXuiJHm102uHoi&#10;VDRmRp865KE9ggs3ObEVAR/yxY6B4IK7elenYzHP1SW9lSb0SoeDfl3JhSyVURa9Alx0SEZgdsGb&#10;3JbfWDSAU1mqL626wxu5kBlZ4olM5EknF3KwgAx/9YcmPgI+bVLAtzroAwc96MaPsngGz1wfHPYt&#10;qAM2+sBWvjoVlRXBRXvx7NoVmuECs/JTV1CvcRe++7ajyl+a4Apm8batkR/ZKE++dIAW+ZWtchbd&#10;Rffqa3N8GLj4V3+tYZlLvX4pRvRc3wdmI7zS8Cy6F9SRTy5kSB/WbbQleqicyAdP+FdHkA+Oenhg&#10;D3iAS1AePa6VmfKi+9JMjvgsHDKRjw/rLvQvKEdH7AZdbZuuaES7Ou6VQ5/oXgRHGfeFt2snYApo&#10;Ki10RA94Ux68XTjkgcfSA5b6bcdku4tHIB/paFfWvbLwSFMOD+CCL1Q+5AJv9S4qAwcaRc/0JUiH&#10;TwRDAMM93O7RLrYNaJ90xta6kQ8OuaON/ZGN+p5LgwAPHlzR6wpHbcd960hz9dx0ZVxLq2vpB69t&#10;TWjZ5qMfja7o3aWPzurjwDQGxB+80si7NLJhawH8OR+JH2UsRhu7ocEaifrKF1/5BX+Xl/JqzJ+B&#10;7cwHn2ZyYh46ZRJDyMxh53e+8D0c2iCJf0o981FjV+NJ80vzynnxky5C31qrzvxI+3sSGvKHbraF&#10;LjTQMXxoRaPn2ljpL+2ulfO8sJkyb+1P24+LexYaX3B14SWVN36L2gaY+a0NMNs15sM+hS7aBMPz&#10;bH6l2mx+WXfNk40+Xw8wjjQXxM89fc/D1c88TZo1BS+3zlpLaHkcWJ7BjPcY/LWlED6fUx97MfYM&#10;T74a4+SXuY45B17oTHl84r99IDsBq/ojQ7aCFm2eH162smy+vlt5vmGtcZ2ZL9SwI59ptFE59GZ8&#10;PSe/AmttgC4bRSs8XrimP1+aA9OcgF2gUYCjcTeYK9E3He6G1ltta40td8Obz/9QUHa3fJ9f0RQa&#10;XGejKQE9/18H9NDR78Ln4sc1D1vSd6s1b6W9zljrtb89fn8lE+u9aIjsfSXNpw9Jp+1QHffsST19&#10;DXvgZ/7kT/5kroXX4LnX8bh+80uj4az+5m/+cwadfutqLajpVBiXhXdv3p67cG42Ziy2mhj6/JzF&#10;ovWbD2m4z7yhzrmszzVYbH/yeDlWjqLRM7jtcOCv08eUKwOWp4EgVkSTdA1DOQ0N8zptHY98HaeO&#10;kCDqoKRzxO7VsYnijQQNEw4w4RTA5aw7gFFOJ+bKYYOjPNjKgYdGOERKABMctFEUWaBfueJzj2dX&#10;Eb3qkI03bDgSz8qqi3Y4hXEMmRygRV0NF/3qcjLqule/DqL0uYcXneBIKx3qcmLgGXineuRwITQ8&#10;2Hz8619svrx2NbwYxOIl+omc2QgcZDUnwaILJxHwDqZJ+3vvr1NsFnYrc3mCReVZpH7+cj6fp97S&#10;r0mUyVcGF5Exfn1W0WkQC5vytCO2owlZxKGP+dHwXOH6yU9+srl85fJs/Mxb10fXQg990BvdCJw3&#10;x4yHkU86Gm9zk/10bLFrE7OPPvr54PN5we985zszgKYb9LJ/cCyEWKB7bAEkcpvPQG03ZeYUWPI5&#10;f1c6ch09PU2HHp6ddkLbsSNHN6d9BjI0WZTyI+p41AGtz95kshScPZ00n6s6FJ0Hk4UTbVAUZqE5&#10;ZbXHkf9di0TrkwhsBe/s3SKHBSanUQzi8H0jNu9IeO2LjMiwbY+9WKAjBwubPsF36Z2351OVTsUk&#10;Y/iTx9mhZU6/ha7z8SPnMxFh2952Bx9evFpEW28ebDKIsYhikm3jKQPolCFPb7mQhU2+gRmgq61Z&#10;uM3wILqzIGhhSWfIV1lwZud4tHHHLtkiHQpzoi7yZNPsAz14lq/9kwO9k52AN3n8jsUvvseiFX9k&#10;sAfW1atfRPbrrTKLseqwK/c2vThqV4tiFoj53yOHTVIsmJzcvPvOuzOpYtsW6rRZi2LuLZBecnoo&#10;OpxFs7Sjhw8M5vgkg0T25ESiBRKnpUz4DejY/4HYqIm233Rbm6QvX+6JX7FBvY4RO6Vhs8VGKbxO&#10;F/j0LT2S9b17yxc5pTM8pdOid7Yonxy9FEE25DL2YNDF/tJObQw5KejEHBnZELG4KbIRaWwnoEZe&#10;7Jh+2Qz54p/tWUzki9jsOgHhDcK03Sd2smJb4e3QwcXfkwxwnc5yQi4k5z7Mv0wfExnt3WMByxvo&#10;FqacZPC7BBbZj04Zm4rK2CCwkchvGUBPO4yMnmdgbpFTeQvTfJHNpA4QXdmE30d6K35UO9LunK4d&#10;35M8GwjaJ3vzNvRv4oudKiN/tjr9asoZ8E8bTZtu/8T+6K2+fmwujQh3FoLnB21TzyDWhhA90ucs&#10;qqRdzImstBlCtjnk7bRD8TvdrKKD+gG6oHPwOGPt0Le4pdlAWjZuILMmKfov7QIcsOU/frL6ZjZk&#10;YmLA6zMNfLBNFIPcTiBmsJ+2hm9+kQ2o8+lnn8Z+bq72kzwy0sc4JWTji8z5Af6SoT8KjOlXQzUY&#10;7ZvJjd9Iodm8Evg4J5PH9tLenMa1kK/t4V+e01LyfUKUngzA8WMThV2zX+X1ZWvzaPlQYdqYviLt&#10;zKkRelt9nw2ytVjCv/QkiPR1inLvnJRSny14Jlv+DD9shF5Gr/Hx8sEi8+kkAod9iLube+vkl5cb&#10;MgTXNnLla9Sx4Xvi+Mk5ueTkl5OaL2LH8+nDQ2kTB8JjaKbn9q1oEtfpZvM9G/s+37U+v1R6O27i&#10;o1bfsvpqtobW5fOejy71VSZKHQ+xYzjkGavyhdodGtgfOHQFBx9B15WXOmxZv0CObNEpy0XnkWnL&#10;025iS2DAiaZ5YYNMI08TVDqiH/LWt3iRxGYo/9bNOP7VKV/02DTWtmYck2DCwz6NdVzbxk5v9YcW&#10;+AlxfvNL/xTeZnMr8MD3jf/ZJIs8u/FjU1p9uLQ5MNj8lE8kazYlqIc/djdC939wqIMmb8PyMeTH&#10;btq+K+dXtpo8tkfeNpts2OGHXvTd2j9c6rgKYKBl2eH61BcfgDc24oo25dk82PQFD7zuXeWriw6+&#10;0Gdkb4du5edzuinnfvXXq72JTddu8bjsZC2moR1d4MPNd8CBzto620aLsbL64KnrpJm+Qb6x7vjN&#10;tDPtavX3L7Ybg2fGZrQt8iYzfZqNO20BntKHDjSBL6CNTpURyhM9Dd/Bz37oW130w+EZ7Z7JC4zv&#10;fve7m+9///tjM54tFBsTuq9MlRfhqA7dw6UM3qWhq7JTrnpSVzvTb6FRGe2QnsmnNkHnbZ/u0aqs&#10;Z/jwRebSwSdLOMhBOcFz68lHPxoFdeECr7jVrU7pGK1gly716QCvaEeHAL5Irsq7Ki8un/DOXD3X&#10;dsAUwBLoQ71lm69pxAMZkoV8AQ55IhqU79wSDvIqz2ReXt2T29jdlma6NiaWpj5YrgI4ooCO6gQ9&#10;YJFBbQlNbR+lTZnO98BvlCfNXNzaQ22UbMgYT/RARvChj/zgZ4ue0UBWpWN8d2QJNr6UbX2w60PB&#10;ru4qF7S7Sse/dPXR6hmO5sOBhjVXWi9Ngq0sv1F+8SLirW2D3tEgHf1wlFY4lQEHLs9k7l4+PMaQ&#10;eEJv23M/VQ+PDY/1JY612GiugpZ+fg7dQulBr3vwag9oBLcyqk6UoxN0KwMWXsS2mcpSHTDwUBkL&#10;hdmAJmnKiurin15tYu2u0ShbnYnKNdbOlG8d9JADuSkvHV10pr3jAw/woo99sRXX2jMY6vsNEXJ1&#10;j1/lyUp5ZfnJNY5fi8DS6Ex9oTKCT7p8z2hHm3LKuEpXxrU0oLUybnllagt0Q5e1U3ShQx0BrWSB&#10;bzjpkywE9Uufq+faJvjqSm+eq3zX0ibCSz/sir7olR6tJUkjI2M3dAhori5rA9K6eUmHbQ+VQ2kQ&#10;pKunbNfC0NF2LqijHJ+NNrrFjyC9ofYqb7e+OqVNeVdpLY+W6hIf6ivXdUN4wdMOBXTSE74q//KB&#10;XzbuGd3kuXutnCt/kT2J7tHgvvpST0QXXK7KoUeUhwewW6d8No0NKFt7lIcnemVLdAoufuiBn8E3&#10;PRamyI6Ud28tbf20xtMpQ4b4hrt8uUczOvA0P1kQPH73ycaPdFHdnviZaU14GvvgbhLnRaPItvaI&#10;fvS62kgxfp+ySXvst7yNVYNr4CYNjrZxdKHfM3kIyuED/X0ufGXnSyaB/zLj7xeZ77s3Fs+kfKUn&#10;+pqGDTCbOzau7ty34RO/GLjr8/7PJtoAWptW0Wdot+YyG3kZY9r4uXvr9lyFA5kX7A/t+HuQceS8&#10;SDZlM/4y18y9vP2Z93jZbeAZDyc/E7vNW8l7GdkdDJxT0Zt2Y25S/yXglf6k4bk2Rs7snJ7ZhDL1&#10;i+6rY2XpSxqZWgs8l3ZivUIb8cnGeeE18ObnKyIz60tkNhuCkZEI36PQPn4nV3SYV5mftQ2glS5f&#10;bTAFtyBdfkO80awByBdX/m+XEd58/rtC+RMLr89osx7c9jGfxQwuZdiO8Lvg+H2FV/L6nWlQLvHv&#10;LL/NS8TfpEy535YLGYw8rOmSCfm8lZhyrjZF2Z50ddyznd02zc/+8R//8ayp4kHclWfj9Mo//OG/&#10;+aFJng7qr//6f5/BKMPUoC1YWgQwmf/GN78xGyGHD3Fo63MDFnVshFm4swiNP4vMCOcwLQwGVRyH&#10;xb+1QdXOWCfNIcEzjivEl1hRmjKMm1FrDAYvHK97AeNwtePhcDU29QioDc0zGBqfRuae84a/eMRp&#10;RMGHJvdwGVhy5uRSIWpcaITX1TM6xknnWl4IGQ75o8jkgauTK9/ylEdnaTY4QKc0daSBLSqDjtKy&#10;2+HpXCi/i/PSlIcHHeTjHl2VMzhoEHRknJR0cgSXzNYbsHfyjEdv+ofWlOF46cTbB2tTbE/K20C7&#10;MDgsZHGa72aw6W35GzcsLNyM/COTpwYO+zYnkm+B3++lvP32pcjCJz/WG7wWixg4GXi7gcwswiq/&#10;Bn3rLVpvW5/OQN/JMYtqFu/u3Lm3+fjjX8UJ30h9DXnZFFlbnLeYw6mRkShYaACPzVpErd2xg5uh&#10;3XFii6jf+va35hi3E0QWNzh6ZcgMjXi3GaP9aCNwqed3dywO+hzRWrjKICb6sTfm1JfNodkc8ynI&#10;A+lkwhfe0Ytfp8BsGuCB41yf+3N6bu/mQgaVThCpT6fzmyWPTXZMFnVWyynVwejI2Bmds5cuRJK3&#10;Txixvfn+cWRAF8pwKJ04kD06yM5b4WBax3Pq6+ixQ+lMfX/bRpATKjqiRbcFQnLhAi34WExlwxYf&#10;Lbyyt/Vbgt7QWnbv3oLpDKCS57QTvumG3eXfVu5rkqGDdK8rIw/2arOWTCzwGoC///574ckJ1mXr&#10;3tAyIPv1J7+exSvtRduBH93sXGfOT6CxkwL52g85sS8DCfzINxlytRF7586tsQv2rm2ia+zvgE+m&#10;rk9u2jQNqsG7OsMuVB6dDQmDAm0KDRak0U4u2hwd28RZJ7ycQno0bWwGAXH15O7Ek80vJy6dYnqW&#10;8ja6rl1LG76nfRkAPdrcvnVv48TuvLUfm3z+whvS6y1p/gsN4LJfbxRZcLXAy8ZttpEDH8fH2gA2&#10;oLCgatF+PuUV+zmh/JH1iVOLnDaJLaIfShkvU9D9/gNs1UTMdS0W0Z1+yPehyQkOvpkO2Rq69u5L&#10;h/g87f2p/ic6PGxTwGd9jmZw+1bsOr4+MuhnDZ1+O3hAR8rfWCQ02LN4cHZz5vS5jROYdEF+fvuL&#10;fwFr2ejaVKFbJ37oZDaVojd2UNugWHpck+LFn05emb7swObwwq71yfygutrztK/goAMw2bFGZKNF&#10;eb5d/fZlyvBh8LJfz0+jO4NctuVlAJ8SO3XGia74zfgBn3G0qeRtOf7Wxo1Bpvar/l2T0ejToNlg&#10;HE6n/W4Fvw0cAzqL+3yUzS+bVfg7Gd7OZZzg5KLTMNNvgJ0ydG+B2ucn+AR+0aAfjTOpjJyMKfBC&#10;pmQ7p82STi7a6pVMNNFm8pAWNFc8048NPVf+SqAf9Lna5JzTa/F1bFbfT4b9LvzaFLLgblDKg6ZO&#10;cPsEpNNMPndmkqEtwu8lgfv31qk+7YQ8+DSbIOCAYdMVbPiWLtdijkwbq3RMt2TOvk3sVpkQn7bC&#10;j2pvs5mUNg2OSD8iWNNOn8Tvps1YTNdupNcu4LA5TTejn/G3h0fG7HsW3Z/wHembwjP+tKTDR45u&#10;LqRv1wZPnPAWqLHT49CeNhS6vBSjDTv9yzjhmr4mfZk2pl+dNh7c7I8+8YE/NkEufOpsFkf3XlYx&#10;frCJPCeioie67OLU2EPS1PGsDVnw068ph2d6qEz4CDqme+ULhwyk1b+xN2n6wrXpu/wwv02Wh2bz&#10;c9kT2ZCB9mLDyRuScJO9zSbtrZMcNqie9iU/ZI0t8oHGAPPiS+xJGS8nwGMMoG+cH5+mh+jc6a4j&#10;SYfncHjXh+hPtB1BmbcCHE/88smMifYmf9qn8onoYVI20pZNhIb8517/0FNYMsClG77WyzDaB79E&#10;VoJTT+61HfJVlsxftadEtle89VHsVjl4/aEX7434Mx41HiFjfg7MwRk61wnYNWbvohL6wQV/XkZJ&#10;u7QhtTaPV9tbbd9C4jq16ysE6vMlog14vm02GVO+7ctVQFvto+NTPCi7Tpn1hb21qGPxQR/Ihtan&#10;ZZbuFx0m/uuTMOcyfuN/R39pd0tXxvxr7Kqd0Mn0jbEz+NDlKuzS2jw27X7xuzZ0PIONHnQqA55+&#10;yOfW0YIv7cliujYlkAm9FybdCZU3vkX58uADV/S8dPL6t5ykwaMdti1O20k9QT5YtRU4yRo8r9Ir&#10;ywAA//RJREFUeKSRYfPx4nnJeX0urTQI7LC8asdLvmszzbWwXQU4alOVHfrRDrZyItnCqUxplIaW&#10;ykG+Z/grP/DIwlhJOXVcpeHHM7pcyal8lEexeMADFy5+ig+UL11QH6ziRz94ZC4Whlh9thyY8pWv&#10;vZf+6tu9q2d1d3VdOK2njPLwtC7aOv/cvbJF9+YneKIrNLCTygNMvp1/ci9PuV39iPQ2Y9Jci1d5&#10;Mleusi6f4KAbnYIynkUyQ59oPqQeWGDvRjjAV6fBPfjtezyTseCqLRRm69Kldlg5oBVsOJRBs3zt&#10;VT744JivkWH1jAftgLxcyYP9Vb+lo7qpTpXFH7jKSIe3siNv9MpDr7LuRXSKtanKvHYmbxdn7UaU&#10;V7kLlVVj89RVD1/qwaEd4N94hfyUQSM5qQcXvt3TNZkrVzmUB3IjSzwqjyZ56ikvHS4w6KX1y6MA&#10;LzjKiMqrC4a82l7pEYVdOdWm4IYDHPqQX1mB2aiMPOWV48/hhQOc6qP8kCO88j1L380X8FU6paGv&#10;aep6Zi/0YL7sFJCNIOVru8qyp25S0psrX6uOdHDQs0sD+OgnR/ISSjeY+FXGs3Q43ZMNmHiWX914&#10;Rqd7cOmYnMABTzlwyHA37sqCnNFSuUlDb9eEwNOn8hPK1F+C0+AeLfLQqw7dosE9uxTdw6G8qzId&#10;76JDGtpbpjg8C2C7B7flKzuwpFV+8tyDRz7k74r2jsOqC3jQ3r5RXXng0isZgykNPJubbMI9vOTJ&#10;Fl3JT333YmkRvOhpM4j018bRy+18b60r+UvhxPjojJnWy2WxodR5lrHzwFylZg5rnO9qvGWelQnQ&#10;/M6utTFBeTLhP8nZPfpqIwLayEaU1yh/ZJcy6HvLnMiYP+S93NK45qsJmTcZm3t+mPGjuZD59VA7&#10;fKZM+MDzlI1e1J+6kUFmBvPyfF/AtT7j5bj5uknu/WbW3Xt3MsfO+C1jZqfeHkeWZGFzDg90iIf1&#10;cn3akXWUxGOZu5464atr6+UfMmjfRGf6D3ZO9+rTP9unc89gtd/iJ8lc22cvZAMmeZ3ejjXPnz03&#10;6ynoqW79XtndB/dCa+bTx45ujmZOY05mbmWdxIad+cCLzJ+nXnB0jj9WMfbx2pZqT9aaBeN08CY9&#10;ZdnDSl99vXRXASyhz/9Q2C2j3m7d0oH3Xfi1e+F3wfH7CqXt90XDm3A9m2cOXtdtvs8dWjmYmDQ+&#10;SaDn9pnkxS+xKX2ck19eVKlcd+XeOKOcf/tv/+0PLVzZ5Pnrv/7rMebV2C0gLMe7Pg92Ls5rDZJ9&#10;hsqE0r0fi/c2pwmaRUqTeleTOm86WiS0kL8WdJZjQEwbm3vEYAojriValK+RtYN09dzyAjjS0a7R&#10;ga3REQ58BKNOB5XKK6ehgt9GS3jqdlAoqivfldOrsAU0oNEzp6AjgBdOV3zAC2bpBQue1hfRSWkd&#10;YLUjdgVXffjhci+A1U5SHXy5F9WTBrby5IYXfElDp3x4ywv8NjdcWwc+Cy8m3QcPZoB4zKkdnytL&#10;xxvcZGdQcevWzYFtsQHfNqdm8Sa0r475cMrd2nzy699sLl++Ekfs27rPZoJvYfnc2fNTjrxskHGe&#10;7Mlb3AYN6LX4xfHZWJvBfWCPfeQPL04fLXl5Wy8O8/adjd+p8+YxRxj3M7zi38JaG7bFT3Ik3/XJ&#10;sfW2OtlYzNJRX/GZwOTZbLJwJQ+fZGCBjvO8E/nqBOjXW+EBHd1nMBN48J08oeNnL2nMHHNu9oVf&#10;ERcvUi9ed9l+6lgo0wnb7UarzpHcLcjo5OgIDAshNpbpf76j++DRfDIMLRYx8ZZmP7pBG/q169mM&#10;i6xsHpGLyEbInlwEC0bchg0Bn+R5772vzUQUjcrOgDJ6X3ayXYBL57w+W6f93Nz4LROLf8qQsc8A&#10;qrd+JyttKzjQRY+zQRLZgUNPbGD5guWM4WADeAZLm11lDVLXAp5TYvVDc+IlaeuTRGuxDu++C/vu&#10;e75PfGBOjvisnLdPHce30TsLluwk9mTxia9Dc/XL3tikRW3l5BnMocdvr7B76exUWfj5GzZoMdxi&#10;JXlbuGNjFvS9KODUyM2b6zMuaNWxN9Kl3+NSx4ZNw5KZU57rtIeNZZt8ynIVs4CdqJlbqI1XzeCC&#10;X3Siwece4jeD895slppgLXzkPYtsB9JNzAbYGuBa4McLndrE0Vb4Kv2F8viiGzJj/xZ0TydP/u7J&#10;UPcWyR9mYOaTA+zGZhfdaVP6GtE9WvRR5Gfjy2SW3V67dn3zi5//Yr05/Hi9qfwicnj21GDQfWwh&#10;vB45En+Y6KQWudgY19ZtZvEVTsCR4b6U9TnIQwfjU1P++DF0GujxNRmQR55xebP5wG8ciy5t/Gqf&#10;bUPa2rRX5QObvcznT2OI7JkNk8F8OnVsc03IyYz96YfZk35jcCWPrbEp8OgAzPov9do2RHbnmX9S&#10;R7SgrkWrx2fbhLSoPhsQ+ozYKD5sKKlL1/OJiExytEsbUeiZPiR68KO5fgvMIjFab6XN8P98RcQ/&#10;9zdT1oYAv2UDho2Ab+H8RvoL/YtPtIKFL6dB0GrCgk73TqTxaSY55GUA7TcmbdwYGGvT01+EztmQ&#10;jU2YCtRPOxXI9siFnOmH3Oha2x/fEXtjVxattRu2PX5ifHvwp+0YDNuYplt+WV3jGWNntNswZlNo&#10;oLNnacv6K5vaXkjAi40tbZjdwaOt4pMRrE3Q9ZYln3PshEWStTkkzriDblOOXvkkm+H8svYnH190&#10;S//i9E/bPPyzI2kiHMZ4+no2wI/hh457cs1v4NnwxR9al09YfScfR8bXr19L/DL2Ehu0e8NWogO0&#10;2EBZCzJrE41xjO1F5jaUBDqZT5oGdn3ufCrw2Br34HONg9bmHF7GPlMWLBHNbQPlEX7w6FJ/1jGY&#10;qzZDLvpL7Uo9+q7fXKeB1kkJeWgCDz18ORxjZ/Cztti7e7Y1mxapQxLz21KxT33C2F7kpV3ZYJQ/&#10;vIdu9QJuBvw2RfT+E03IZrOMx46dPTNGWG/p+lFo38ZHv0+SmCwSsBdoxgcFAXgzDg/d3iolD9/M&#10;xz96tVHt28aPTSR6Yo9oQptyY0vBx+bBVUc+GhCFLjJa/ONqPasLFrnqB2zit27H6WyjuEYWxgKp&#10;w1eCBzf+6MkY1IQWPHUqb5vMd+NH8AEmWQvqogNPu3UE92yE/bMnbVY9dHaMMPYSWl7hSZqIL3Vr&#10;CzMGiC3x69q2cTB7016WXVjUsYAcWHxIVAO2zTC0g22cfOyot/TXS2Mz3ggdaLfptzb+1iK0/lU7&#10;YINoIzehMn8zKCNd+1cGbnwIo8MEcJUhZ2NtsJWTb/yi/alLf+QjD92VDZ3tppUOz+7BKS4wtElw&#10;5JMdHPzQ2HL0Qb7wyacX5euTwZcvsB9w4G86vYAp4gMcvMtDI/zKLt+y+svel/bSIJAvvOWltupe&#10;mfobVzanHDxgierq5/BR+GPrkXlh12bloVde09CFF7JB+7yclfGBBWJ2pj68aMaHe/Sos9rNGo+R&#10;f587tiw+sCsfNCqrDvo8KwMuHgV1q8NdPsFFt3p0gl68u1e39fEnTzpcYKNFdI929lDbQ7d70T1e&#10;8VG60A6W9g9feSWP0iINfH7CeAUNDbu8ohF8bdsVfHXhaEQfWrQV9EmrzsikvJUfdLoXwOqz2Hu4&#10;hcobbmXJFWxlatuVI5rpTHn9uYgWQd3CpF++TiQ3tKERva7syBVOZdWt3FqWXF0LU1Cu/ICLPvfk&#10;2Xz0NE1dacqJ8ioXeeW9acr2qrzrLv7CE4sD3a5gkBM92fyyqU929FE5qk++oqBefQ3ZkHvtojqq&#10;TJoGr3tl6UJeeRVLjwA3ObXerh0XNhnXp6knVs+ltfbQNqVu84tHvrqto0zblSuc0nuyrrQXLhjq&#10;o6W6ly+Qt/zKnh5F96WV/MC18WVOI+yeSBTA1R5F9+rxIewRj9ogWuGtz0IbHuoHKjvpytbepIGh&#10;rmvbJTj0K10ZuPlS9+YW2jQ+8E43vcdXdYwOsPBIXsqpDya5KAsH/uG18M8GC0voVf3qqvLFlzra&#10;c/kqv8rCjw587o7jlZVPBqUHXOWqL/eNygrKupfWMpWbvNINp4gnclRGW0IX+II0sNBE3/LbVyi3&#10;Xppbvxknukc3uJ7hRr80V3BdrY+Yg+49IEbHmX/5XJ8B6LzgmSu8vMN68TE3eNryk9Y4f8LKitwz&#10;rs4geY25lc3f/pS15mbMWx2Rf22DTaIHL9LpXqATvJOV4Nq2buMtRGzeCv0vMtCPRxkaQuV8AlFc&#10;z5EfOXdOLNUejbqJaF0beqHX2lbG9OaDZOQFTJt2Nqswb73JOmHnIObqPh94P3N38F+Yq1E/eOYy&#10;uVVPkrWC9VJ+/FXuT2QOfGLWQJavwRf7pDs8W/dy2k8emdT+Pe/2366CdVRzjodPlo/Fm37nfGzG&#10;yS+/Y6yuE2rWpPgD83vyOB54Z86f25wK/oPRAd1bQzRnoOeZq8yaH/3WnsNf5KqsMtZm2dPYyzC+&#10;vpxgLat6b0THwEoUPItC0/5rg3posp6EHvEVrICeOWJwC/9PcXwVAV3k9/ui4U24Sy7/d5m82vx6&#10;GZnlXmr1wyZF9x1/sbU/+7M/+902v36YYOLm5MPPfvbhAPrmN78xC92MklFYqDSRZiQHD+5PZ3V3&#10;3lD3215LQACvRTUT1UEaBR87fnLj810+raXDAFt5xJQBDUgoI4IGpIyycCJWWjs0QXqdLufJIRsA&#10;EwD8GiLnqy7nJOJHhwGvzkkdcEuHeup4JkzP7WzRUprBhLv40copqIsufLTzVhYcafIKQ5o6HKmy&#10;HKyNBbiko7ODaw7AG6lo6mCkAW50wC2ArY5AFmSCVx09XsGFo50W2YHBaJxUkU9WFvpdLYpZSLRQ&#10;/eyZCf6N6Haz8TkpPNjguJk0mys2nCzMm6TjafFyKDTf33z6m083n3zyyQw22JvFEvVtjjpxYIGZ&#10;U0QrPuHViZKLxS/PcJIJe7NYYkFJwIuFQAsJnIpFfjj8WKKNGPKI+oJj+8bnVlYL/1pwJDdOW2jH&#10;9ix10XPj+vpcgvKuZGoTwKLQhe0biuyDfF0tPK03EZ5uDgWnja9jx49OJys47TXHObcOWqq3uqOI&#10;6e9mkyL36LYIqzOiI9W92TGbCniJPMgYvTqLW9GZBek74dsGmAVbiyfqsnUnLeBjK+xRx+HzdvOb&#10;fsmnm5s3bwzeOfEQPpS1WI9HkVzISadn8dOCIRtHg3o2KW7dvr65fWfZBFrpip3RiR+xZMM+ocQm&#10;ZyHY4id5GQjELkJuQgaFod8JnbU4twYXPmHpJJdnnbzFW7z4BJdOxabXfCaRXPPszZ71hri3vvbO&#10;RMinffBiIR8fn3/2+bQx8C14+80W7V4nz++hV+ygjwzYoYV4gW0b6GuXS65rs41NKduFZZGeusg+&#10;GzAWwZ+uzbEvrnwZHayTP8rIbwTbAvTYxviU1TGt65r8zebVQ6cQ1mKm9LXIfzDyyKAxdKwXEtZJ&#10;GKdQptNIeQOl9YkzkX+KjzvA/+om+CwD1vVtdH64A8DxX+kf2GnMJaGTkbUxbPNBX3Lx4oXxv0eP&#10;2aw3iY+PSp9hs1F/st68We1j+pzja2ERj2xKOyQDi+NwWSC8/PnlzSeRu+9a0zv9Oe32+FEG7rN4&#10;z46doITPhqm22w1Gk8zIMn+VIZtzpS++ZG2SrImdBXzlpHs2SObbbI6QB7lrXwYw1Qd9K2sTjy2i&#10;n83ijd3Kt8m03oaKj/z0N7GjT8e/aLPqsh8DNvasHD35BBv/KfIJ9WHj21IezdqtZ3lkjc/5EdvA&#10;5fdNDDQzb1YZHEq3QG5zyoawqzI2XSDRF/jh2X6ucNpw9Kac9j0TjUTl/Hiw/sPba+hBgzxvtF33&#10;I753V180b7gFns2Q416YCN1kpF3a3JFOtmRuYfhcfC14j+JT4NZfzOcc0obAC4szSMaLDbL1e2p+&#10;C0+btKCzFg4EZUS2xf7ww19p4/jTH+p3UmTsXpROB+szE+hEvwm/icY6EWiDSLfkhR8+Au94WG2e&#10;D9F/W8R4vZjAvysHp5Nq+oulS3KJLwof8se3pax0bak+qvnanf6gfcLUoZc0zGl7W3tw77cx0bc+&#10;wRa7Co10x0fzAWTuNUW8ksmDB/rstbhCDvr9T37z64wDrwR++NhnEvV8+d7EZdtr88tGe080wU+3&#10;cNpw8K127QbM4S1tjo7RzI7RzJZrR+rxj/y1KztzvzbobGJtP+eUNmRxh73hjd7pm4z4KzIAk+91&#10;otuPW4PDDtiEOmiqnagvSuPfbWw4GesTq37rcvzE+KA1JnTyzoseNoD5/Pp+tmICyu+ydZNUbdNG&#10;VzqxmcgN3tyP8cHvPtJluWzZpxCdINYXqveSXwgcv1cwmzapHyBawnwqZiaSkYvPIKOdnLx8YuOY&#10;7aOt8tM88FF+RTSgyT2/dSLtwqlHOqq/JFd68kLNOr2/FsOnPUfHSzfbyWzi8oVr80YA3zNOwa2+&#10;Bc/6LPML9Gt7eOI/9JvsAP/shx7URY+AN3UEODyDt8bW6/Njr98AXWP18u1eUEbdwi+vfWmA/tDw&#10;efoj4wltXHmBfGaym3u6Ry/+789J67UIp114s9ZJY+WNN32KeHAEPt8B3rw4Exm4RxMaW6Y8ow+d&#10;YC64a/FMnY5fpKtbG1evvkoZEVx9inKr/a9FWc9opivPdEymQuXTMiIZwifQOf5dlQEfXm0cDbvy&#10;nvYS/SrrCh84+FQOXrCk41F7dq2/UEYEFy7l8Vr9yXOvDrrlSfMsvQFOz67lCTyxOEShdPc6fWRo&#10;JGc40VXZi4Ln0lN5igK86tCL+d9/+S//ZTa/zL07f0U7/ZIlWGBUp4XpCgba1aPL0q2cUB0K6ghg&#10;79oXuqwTmCeAgQf1Xcs33CKdeS4PcJFD9SnIUxdcsmo6XHCCXfmDIb22DZ66cMENLnzKsQHlSpNy&#10;IvhwuZdf/MooWxvYpVc+vHAKYFvMNi8lU3jpQ1+jXXcNQgBfAJudgkNPcKNDuuAZnrYpkTxEOiut&#10;ojL0Di94aFVXKH7p6FdGFMDAn2d8CZUHPsyLrD+QufzKDi98W3UjKNN2gx4Rneq5h3uXJ7JDE9kZ&#10;s2ir1a2onog/6epW3mBJd4VDwEfbofRG9eCpXOAxpuJj5CsPFtju8Yd/uMnN14/oEu8tL8JXmbhX&#10;v/y1LhnJR1fzwWjofeWKRuUqY7rTNvkLafLUqXzhaih8tNALewC3NLpWt+7xTAb8hHrgoxe/7LZy&#10;BZf8RYGtKCeqU9mhyz0e2I57MOAT0YMXfSF62NYf/MEfbL797W+P/vGDZzTi17XyAAc8tKKjNICj&#10;TOc58tBBBoK6vZKV8mCjBUxlwUIXfOrJR6N8ts9e3JcGcNCKd+XdqwtO4bKz6qj6Ate4VL7xObjV&#10;kTLSS2vpFemmbUT7UlYaWgS4yQ2clgWbXNQHS/ouzF0c4LWMZwEt5U+a59qP+5ZVBl746VgorMpK&#10;PXDQRZ5sDgx48cRvSsdb/bTy4IKFD+mujWCvuXby9EOxt33sM81pdJIY5INjNkMyFh5e8iwNmy/9&#10;l4jG+Y2rzEWMo7yMaS3QeuW8ZB6gXka3PhfCZyyKHj6EPaKB3eFLmufaO73vyplc0AHvvoP7Ny8y&#10;V4h0Nk8z1lwjc3PvNa+ca6J5vbk0nqwXBFBidJLbF9Q1MfDNAzPnMF+2NuBz50cOWidM+8z4MVxO&#10;UXMJL8r7WovPHNpUe1m4oQcssOkIPWifQyzh48C++PiM5W1+HZ8vb6z1bzx3LZAs2LpYneNbv0UG&#10;nqXzEZ7bbtgJfK42Nf2W+JnYh/kMWsxhlPNzIZfTPp++eLY5nvxTXqCmh+gL7WTl1Be6bGLOy4LB&#10;A5e5GX2AD9eUyXNtajb9Zv3EC09H4lfWix/sXKTPmUcJZJS/rk9OUur914SWdzXGd132+RrO4AjO&#10;sZuE/1ocX2VAW+359xHehFt5NDb/9cmvlMm9PIGdsD+6JC/tkH3ZM/jTP/3T323z61/9qz//Yd+q&#10;1DFo7JwUg52jkonzFumBtThpMZtRfnH1Sjrsm/M7UDZEZhHrkE2f9bmyffPptiOZ3NtoWp8qZFQI&#10;gasG1jRMMExBo2hnQgGYU0ds+isjDiPSOOV2MNJ1CngBGzzldJzS3ZtMGLSMIIJDHfkaLNjSOWlO&#10;myzA0FFq6J7B0dDhRp+0DjA4RkrwDK5y8kW0o0ka+qRxEN6K4FCkkQkadJzyDcj6A5JoQHsHBTpZ&#10;NHXggX/1ycPAxkRFebIDG12dKAkcFTjoQi++0EeW4FggWIuHj2dT4979u7PY4w1wddYi5MLvrWnO&#10;wckI+p9PhT16ksm8hSU/YLoGYzHhONN0PvsNntanw9BDlmhEH8OeTim4lg6fzBsOFuvIwyYNuVtU&#10;lRZ1TX16swhJfuxVfZ9XA49tknX5IxPp9IWX2qhAjt5SkAYP2Yju4f/kk8/nU4g2VOhOm6EvslLP&#10;hpLfwOOojx0Lj0lP80sHtXcW731XWCezPoPoDWsd5hqohMD5zTHBAqwFJ/lg6YTgsPHC1pS3GIRO&#10;n7sjA4tR+OfQ51NjsWNvO7ClaRPhgc7YDjsCg97ZqvwLF96eT5WBcTR18OdNHrIjH+1GfXJUB1wb&#10;RhaRPv3015sPP/xRYF+fZyeJZmAfGyRzgb5nEUenn84ffvbiyn66GBXwwbc2vHXKdElGUdUrH0Em&#10;fmuG/qfjTruagcN0ecsm2KaFfRPWf/JP/8nmgw8+GLptFqLNYpW6a5Dz+vSlRWZ2gFf46F4Hpe36&#10;zZlLF9fbTbe2p6EE7Ukb1e7ICSztmqxua79XvlifaUt5nxa0+EoHNlNv3FgTZzJR3sLolHm2Fgln&#10;sBOaVrtY/g8tczplZPV849vIU/7lagfz2bXQgE51LFpajGb7a1HSsXEbKjr2yGu7mG8B2CBk/wF2&#10;qWNKjIzIgJ7YHt60H22OznTqbG1tWq8fL7XI/v7X39+8+67PZa4F+EOH418jR4vf+pBnz9ZvpMHh&#10;85SzYRoaLB6vt+ltxK/PZ8JNp+R82zeuA4OPcgoLLbN5lz7n5UsDofjXg6vN21y3MXY/9fzmHb6Z&#10;iA0tbwuR3zKZ2E5k55keyNIGh3tDSn2hIvyFG7KyOIkOGyNr00y/FBuN7YxNRk/3H9yL3i9PO512&#10;Fvu3kc32jhxeC0x0z3acvlm+YC2kG9QbHIM5J0vy3A1l+iITm+Fooh/tRZmpm2flbCj103Lah6vF&#10;cG1y+s7YoI0ksv4itgvfDHDjA5QhbxtdFu6dDLodv48GNubzifP7ebn6TS4wEHsmun87vuRw5K8s&#10;Oyd3mx02BW5HFuyQPGZhm17TLsDge2bDMrzIO8q/ZPRzPX5fX+g0bjfp5vcNYzOz+ZjADsiTjfqk&#10;n2f2qQ2PLPAafmyafhlevwgsfoAcyA49NhdMLDxbpB47iP3Y5LRZcvfOsiFinlM68V9+J65tEe2C&#10;DSAbDTYZ4GUvZM926EubUgeN66TjalPatXZlI3g2T3PPF9b/jG/OpESfNL4q+NiB+qstLVsgXzw3&#10;4MezsvAoQ954N1laGxnGP/u2vik+IjS3X5Wvfdq0Nu7Tdg9m3GfzS5PgZw6nfZMBuZELPZw6uU5m&#10;80dsW3uma/KhF/YKB7oa8Slq7/SHLvQbp179IuOaG9fnXlz9mZeEXi9CSnf1SRABDrp1sgxNTj+C&#10;rU3a/KInOoJDe7e5LN+zPkQ7mL4kz+Q7Ogg/+s72rT1JaDNJ2/biAlvHJxnThyjNpHRsljkE1zNt&#10;I9EmNRyzEbbtC/gesuDrTHClDW2pj6aHfBD4wQu3MYENL584eRK/ZOOaDwCX/tumPZM7WMZY7sEG&#10;s7Q6vS0NvyfTP3bcIY0cXp9IXIsX9EkfA2O7qbbb7tynasrrn45OnM3u1GW77IRde1aXPI2DbIaD&#10;2bbqHh/g8rv6RfSwa/QIbfPsHL3tx8W2xbYFdfD/Oq7+BkxX+a7y6GLoDd3S0MDejCnIGVzlbY7Z&#10;bPVJXX4c3cZpcLMx/PHLxsJ4ZHNfZH7FLwVEYFgAXJ9Uxp/+BA+e2VzHpeQmShPxgz5jGnOY2rD0&#10;kXfyyndt17Mygjr0iV5tCD/KKC/AT67KV77kJAqeBbKSRvbK0Ree4Sq9ZCmACV7Hl57Vr53Bzza0&#10;N3RUD31WhsxLW+t5Lv1kBae6ntly8VenaCs/y2et3+aSJpIlHbjC0TzPYsvBK58c4UGn+7GL0OCe&#10;DOBUVtvgi9hSaa+OBDSbY/QNenDEN2GI5Fg7EcAC17iUbD2DC4+y6AZfeffywSxsdKi3vo6w5kTS&#10;qg/3AhiifFc4yBUtpQlO5eGgJ/pGs8BeLZazP4G91GZaF0w0ea5tkqX0yleo/OER4JTXKxiu6pMN&#10;HMqjV1144RA8ywe/83K080Xmg+Rq7EY+omd5ZKYcXNYWur4gDUz3YKG98ocHbnS1feCBLtgimkX3&#10;ytCHgAf0oo9ewLEGQEbyRHjhFJUF0++4f+9735s5LLjafOlzVY9clNV+6AY9/F03jJSpDVXe9I2G&#10;tiu8gOEZ3WC2HH4bwMITeNUpmCLdFQdaKxtRWfBbXtnKtW1C8Kyu/LZX+fQlj1wLB3yBrMhDfnGi&#10;H8zKV5o66hcG/KVZ+cIpXPXgxu+uzrVvMquM0As+OIVHN2hWl5zBojswBFd4wKrNwo9eumMb6lXG&#10;cIArCsqyX+Xct08GEw0imvoswIkONoEf7dlvSP7gBz+YeTeZoLFtC3x1tIuuTdWf0w3ZVLZvylRQ&#10;hhzAUmZXNta9RM/g4lE6fMrinRzIuO1Mmd7TE/jyyQbe2o1IFuhpmqu64KtH7niSVx2hBe7K3BWu&#10;4hbdKwdOA3jkIOIVzMpBnrLqqFtaCrv0lA84esWD8sq5l1Y7Bc+z+uwcDOny1SFL6Z6bR7fSyAXv&#10;dEaf7f8aa9vF41lEc+kW6EAc3WaOu/H1o8wFHj1l78tPgRMga568lZn687MNRs6pO/Uz7zBPNu7s&#10;lzOcNFovmAd26tpAwXPn2UL169k9mxbJhf2w5dqe/Mp82rn10yNpd5m7Pn6etp/BPn7XGtWieW2q&#10;pHyiOTDc4AwNKTVlkuc6Ok6euZAyxw4f3Vw4e25zyk8zpKwX4QJ9ZGgzCU1DS9JfBqWNwNzNBtxs&#10;uCUPX0kOD7HNzEWd+LKecubkqc2JzDHBmTWSlIWbLq0N8ClDZyq7t74mdL2ZDcgDn32wi9F3+DK3&#10;tnarPl04GKDMrHumPNn5TKOfQzh89MjmzPmzs+HnJxHu8NWZq5m3wmMNBG2jL//KT+CLeAdbOnnQ&#10;lXkVHOizLmzs7Z49ifLQgVbyHEVsg3LiPxYWHassnHM/Mt7e78BQVhw9Jwq7+f9vh9rz74uGN+F6&#10;hrOx+bsnv9j3Kzkmsh000hW/yBbYoM8e9je/lCNXofXE6T3+/M///IeuFlZ0cgTPgXMs3uy9fPnz&#10;MR4bW4A5SWOzbDnKA7Og2wVMRGhAJughMzCebO7cduzVoGM5OI6hxlVDdMXIouO1g0VkGw2n6n4a&#10;fJxnOx31lVUHXAEeZTgA/Eh35dTwBu5MVEO7dM9g6SA5bHU5bQ1aQ5cuotOzwbkyhI02+KS7lr5O&#10;svBbPneNujyPk0o9uDqo5EzlteN0quTjjz9+NWAxYBDwBX9lWV7RpYwOl9zIRj668IEmMqt8mg8/&#10;PtxLE0bGe9/a3LufCem9m7PIZfGaDVjQ8+kxi4hOUezdswZa3mKF99ZNk1iDF53hWqjbn0m+N8p9&#10;5o0+LQJYLOaALKxV3viyAD+nWbb6x6fOgd7wOPrcnuogN4sV7uHxycQZKPkh/oMmOjpV9rI6MbI0&#10;sLIwYUEHbM9oIrvPMqgXyVODMkHoBhD9kc+NG7c312/cGjp8jo2+5FlM/eLy5c2TdNA+z3gu6Tah&#10;gnh2r48e3h6xDU47DhbU/Y7HHMmNbpIY+Mtma68aN9qcHEnznbdh5HtL+PPgIqO9SbPJxZ7m8zjB&#10;o8PXuZCJRT8yZhfe4MQvG2B7OnO8uX7tvfdmIuQ7vHTBLtABR9sN/n0uC67aE74//vijzY2b1zZ+&#10;t8nCMzu5du3LV9/+ZtuzsD98epP86MgG3hloRSarvWYSmsHLyGX0Z6AWnuJzLAD5zCGXZqHV5qB8&#10;+l4d/nJ6Sw4ZUKW+vO985zubf/bPfjD8WKTSlmzw+O6xgZD2wfZ1eGDgt6fipuPHJ93EZsFgFwZN&#10;bJEuDF6uByZ/SD42P/wW3cWLbw885egRXPl4pFPtY34HL524jdDhMXaa7NmUwiiZrU1lftIk2QBh&#10;dehOdAlgzsnARIvFTmCszcHlu5XVfnyq0sm7WaRLuQhr5CWyUb/DhMZnsd89e8E3CFgdj/ZDrh3U&#10;1p/P73bBmWfyJieL5NL8ztex42tzS0RHcVgEDzujP+jJaOrFbshqNpEjA37Bhi+5kNnE8I+mWTiN&#10;/l5tYqXvefk8NrYnfiWDQp+UUl+/VH/nWn6G5siokc9Diz4RDfRPZujS/7ERg0DyWhtkiw42tj7p&#10;uOSCPjDwylfazBMMuG1q4P/W7ZvTxtgSmnwWFs9g42Vkm9hNLm1k0bf6RjjIc3SbZ4vnZCjymWi/&#10;m3buOvY1+skEKzAwOW+dbW0XHnZxI23DJMGnTiPU2VC4k8GmAfPD6Gv8b8oOv6fPbM6eXz/2bRMM&#10;TzZgtQ9+5Oy5s/M2HpizSBC6yJSPdW/w7e20dYps+XsbAzbLqNLkge7QbHPu8pX41i+vrgXjpHlz&#10;j1wE7WZ+V2274Uuu84lbuhjZLLnYdFmbzTc2VwPLFU3ajM1h9cm4pyDHpmJb2quNhfWSx9rg0ud5&#10;ycOmtMj2lNMXOYUEtpch6MWAW+BfDPbzb/Q2bTDcLp2vdq1f1P9Jxx+6Pa82tha/+J7aArnT8fSR&#10;4bV+ZrWntTjgxQKbETZ6+H64BBuIbFM9fNokvnf3fsZ2d2eTz6k27UTfYbNF/+HklzFipmYzPnjx&#10;wnjhxbR9Nrra+t7ZoPP5R/atHdInmpZdrk+iwFtaBPzq3/gZ/KHVOELb51fgr87UXbJZpwfGrnKP&#10;36aTiWc2YzLUk702U7QJdqXeaiNrAQ8N2rQ2KQ2d4JMlWsmCvvXvfKx+V9tSzySVrtamOD2sRQub&#10;iA2lT78yJ8L5EXpKmk1DL87oC+Xr7/UfZMLHOS0HtnaDvzmFGProdk6cs4HAZ0Pz+Y/ohA+yicX/&#10;65eGnuDCKxmHqWnT5bXyAL/+cvx+9IlHchD0A/qlyowfZ6P6SPKjLzDBEOmC/OBU17hEdBpWu+t4&#10;w3iAH22b0A5m0/3WWihHO/sjW3iURZ/gGS3qFac0vl1fKB2PZIAvOET3yjZNeTDZc/sG6fgZnzy8&#10;rDqLnm0fMT4jNhJ7NW46kYm1yF6GHx37mPvCy4/5+sHbFy5GJsfGV/htTv7FONYG8npbVJ+0cMFJ&#10;hmhjd+Dg0b2r4H70E7q1GfpED1m54s1VefSOfAJPvrGs+mStnnvl4YG7OiWHRs/SxcqwsNWpDcin&#10;H7iXr1jtDF/otHCqr1C/vInl17W0lgflpOmT4KALdeAGGw555OEZT6VBkA+Gq1jcyru+yaMrnlpX&#10;+aZ7BlddOEXP8JUWtKNXVJc9ehkN/5VPI37VUZZe+pIkWPhDnzK1Q3Rqt/JbVwAXHnlgGferq94u&#10;HvfoVcazMru6d189dL7WvMIRdmXUe+Ua0Ve5qgcWvKUDnezPFZ/lw706ZCUfPeqiCZxdHJ6bJl9s&#10;Ojyu6BIrS2m7tJFb4VUu8OqD0AY/GYBhXuXzlDbA2Jj6hV36BTDgki4fDveltbTAJ5QG+fCJ0rQT&#10;tLI1MkaP9kseQtv98k2r70Irnwu+suZ61jTAQAsbAVtUF6/u0VJ9w6md+uSV8SD4yqBPOTYPl7Ty&#10;KkhTFl3weBYF5fCoHZAjWMYNaHQvKlO9iZUpekSw8AkHWVQm5FQ7qj5aB05XcG3CwEkWZFy65QvF&#10;qz7Y2psrGMrvtve2kdKpTGF4Lp2tr7y+Txsn5+Ju3eqk8qq/xBtZVr9kVJmjCSwylEdXbNMCNTm0&#10;XHFVXq54Bpedu+Kl/JR/MNAnXXn0mOezDeX8xIATXyIbUx5udIDZjTVy59fYFnjVmXGIfDKVhx+4&#10;Sit5tD/EC7rIQWS7M1dJPl83axrbcQX9KMu20V3dlQ7yABsc+XipXOlJWXXQCk51U9mIpRcMvIKD&#10;dmkiWMqL8Lkqozz+3YO/q5/iYQ/K76YpL8qDB3z18Y9PV0E6/tFXWeDHvav65OmqLF7URRN7FZSD&#10;nyz4Es8CmdObOtIKG/2lrW0DrMKrXaFXVE55fAnWtmwi7c0c73mafMezXo5M4Sk/o8Tg9WycD96K&#10;S37z6cTMP+AyXjfuKl7rcUe0v4zT/IwPGtVBizJCaWcfZIXXtqPqE694Q8zIL/f7MiZ+Gl68hGbu&#10;NwcKUnbW+pZLeBXwgB44ZRn/kwO+wMOXeQD61T8avG+fO78563ffM16UZ9zpy1E+k27O8yB68xLc&#10;bHYleoF1Pq/IbtAUuIPT2pONryPHNhcC89KFt2dMTjbzacitLGr/M26PHMjJlc9ku15OZQNglnah&#10;eMjJ73arJ8d8xT2Z0Pet+SJF5p2592Ua65j7I8PHefb74NduXJsvXGlT83tf4SGIRl7mRwJazTXn&#10;he3AoCMB/hAyz+iCF93WY6TNlzoiM/OokXfg7EZplOZLdyu8ocA3gjpwtu6bG19o2I2lS2iZ/y9C&#10;6f590fAmXM+VcWU16REFjfJ0Xvpk89OOQ1vpYzN8E9l5Mczml/WowtmVZ+N4zr/8y7/8oco6q5/8&#10;5MfTcSn89Onjebv6y2tfzrPJd5pTaiwHbmHbG8mzGB9gPo/16JGdWJ8L5Ez2pwHc29y6eSf1uzC4&#10;FtNLTI2CAYKh4TA8+dLlC3XsGo2OXEc2DmYb6iQxD448sTDbkcDTjqeOFy7pdVwagntlPFfIaCdQ&#10;P15pcCQfTHntUOGHT0A/2MqI7czRqQ7aGjyTC9yCDh8N4Krrc4E2DzgEDlca/HC4H8ex5Zf88AUf&#10;/OUXvPLVgOZ2gOQKX2kAdxrqHsZlIHEnTuRJ5GCis3b32cr16+ub0WDbPbfA5W1VvH6ZgY1TDJyb&#10;DuPcOZsFvvH7bBao8GOwpEPxyRcBL+g2AO7AxWIQesiJ7Y19WHw6EL50BInrxEWc8uE45VOLjvWb&#10;VjH6PRZb2NLSh40Eb3l76xpeMjCQakdssPfhhx9ufvnxx/N2+Pe++73Nt771zXH25HP+/LnZ0HCq&#10;6Ze/+DSwbocHJyCOTeN8QE93/WbaervZt2zfuXRx6ya9ZbTepnn8yMD3SRr3mmg7BWbRcC2GroGH&#10;aJHnxk1vt6/FN3VtiqzB4/V5A55D8BnEAwfXgF0nafHLpyjlnT17JvZ8NDSvtz+1d3DaWbsX8Pje&#10;1762ef/992cgCD+c9GQBu6fF4LBxaJE86kiZx7GHy5s7d28ExpHI50JsKm0iHZM6Jkk2hiwIC8tm&#10;D83v8vh05GrTCxe+dPremj4RP0PmMxiYNmMQoH0t+bBdC942T9mRcoK2Ic/CqwV4tm0AbjDOrn7+&#10;858PP2BY0FOX/TjdoeOzyMQOyAm/Ov/lc9ZGpHakzvgrsku+BUh2bwPrdOzPwrzfx2EXYKOTrWkf&#10;w2fgzEmY3JMhn1k7NrgZtx+4r9JSD34+RB361Rb45jm9mzblNMF83mo2hpZduXo2WCR/i73KaAdk&#10;q+OfQdM+PpffgsV/8V0v0/bE8GhRj1yVtcnoE4QCfVmQtWFhs0cfYAPQIjs62YjfApoTOo/WIr72&#10;Ngu6B/jexR/YAr9DvgaKEe743gsXzs8ml9MowmrzeIsv3bMmBvPWV+Tlc4cvX4QXA7nI2wLiqfiE&#10;0V9sR5/FjuAXLV4fzcC6m6hzciv5Bo581L17mahHrgZa4GtHIn3YgACX/3TKbQ2Mlw9di97pE9OX&#10;wqetnT17ej4FyV7vP7w/b/gv/3dmbMnAcQ2o08Yjo9Fzrnwo/weX8q6L/9eDlNFR7ICu1aMTtirq&#10;mwwG57ORW17ZvjRwwDDQnNNgsZH9aYs+p8cWnLAyWD6SgfB8ovPe3ZHZOd/fjm7mM3Lx/Qb6Ud7Y&#10;1NuZ6BqIsGMbZ9fio+5GliOT2CnbZRcCO3Hawec38TOfhYutuj8euZ4MHfohA95rkQ3eLBLrh7Xr&#10;bkRq706skg/7QQc5aS9k4EQNs2Z7/H8n4GRjlGURHz4bZ05cslVtcHxV7DPDpkkjZ5v2x46eYJ4T&#10;D6af8ElRbRUtcPK9fLb7Mbyky8swd2DQKVvUbvQD4pMna0ODDpyu0pa6ETy/nxhatFf2Tz7av/J4&#10;6SJF+1X3cMPVsQA9G18oT5faD7+hvFNKbObunfvx2bdn42s2UEIzW7cAb6P+9p1bI7+1uc3e0G1j&#10;zoK8sR+/ZePSm7Dx4cd9pu/U4H8afzefOn1wb/m/4CZ/9I1MEutrbSyhF1/aBDrw3EWN5UOW7Xfs&#10;xfbBEMCUrk7z3S+ftxb9pZEXmYy8Um6+dLCVL1ja/Ww0pX3KF/SvIpswuYJrmE7QH2i7+hB9ORh8&#10;k4mYzVXtRHmTO4P7/cbLRgEvAifl1oQ3GSkDonrGFfxumF0n5rRJfQe6Eud01tY/o93JcpvBh8Lr&#10;gYw3fDoE/WTGz+AV7wE3ddAiTft0JWPlyG3kGXL4C3oZmQQOffJbrvhZtrmzaJCrQCfgsEVXgd70&#10;92vTOL4sfWb1Kw6uwHWvHtu0UNYxNLniX/sxzqsfgnsm66lH5rV/+Ph2PsLY0csM8uCsnbziNYEM&#10;+etdX4sfWiY3fmDsLTpu3eIiLJtiQmnjp44cXhuHska/0a5+z28qnDm1fifDqXv4+H91yZe9Kgsf&#10;uetj4RmaduwUH/gR0ON55JD7+jpylSZvV59oxytc+jJRGXXazqoLz43lG21rrL7GJMpWtkteq52X&#10;PnTXT4MtKGes2NNJAjjya1PKsE1Xz9Ib1ljw2Ct8lY2AV1HQ3slDkIb/wirtxQeGfDBf63fRVfmL&#10;7vGHf/fkKJYG9cgHXXDs0qYemtg2P48mcql+XNVRTnAPTmHJbxmRjMXCIb/KUIDDvf6ZjSuLHriU&#10;dxXVKc7aBvmy5bZz9eFBCx4EMPDrWbpyeK08axeldVde8JETWbt3FdCirGc2SVbgS2Or6BDUKVz4&#10;yrfn3SBdAE9UFk+isugHi6zoVHrtS755ATuFyzzJ2gDepJvrtK1VFp535WEegAbwpcsX4FHHlQ4E&#10;vGoXu+0LzXMCPrjAM29Dr35cPtzohE8dNIjK8kf8ChzKoVsddflYuLS/4kUb+dSWWhb/8sCUB1bl&#10;RJee5amDBvRrR2DXl6OpdegQz2gGH0/kCraAH/Bc0aCuewHvxUGeItnCJ6JTGUE5z2Ltq/qvvy0O&#10;Zdv2dwPctR2h7afyFMs72AKYnqub1lcOTnaMZ9fKDA0tix/8SStt0mqj1RFZ4qW43KOHXNlnT29K&#10;Vx5M/AhkhF/wS78APhrgAEt58GqT6rAVa1U+zcpHmwt5adi1a0vS0WBMhwb2i/7pv5MPvmewROXh&#10;kqfNkLEycIq7epJe/UsTKh9t1MkzG2DkCw64bEAA23yip07BqizAdl+5w1l79wyOcuRBRtLISBlw&#10;pClDntLg3rVj10Zl0YRmgfzBUsf9Lg1gC+qI1YN7+eoJ4OnvyFs+OHRfu/AsoklEa2F4BlddOtNu&#10;ybh2Ti/1JWAr07EGGGjEM/jqkaNnkZ74gsoWXlGAu2HNI+ITj2c+Z80h4+HZGJl6KRscxuLmnvMl&#10;jTxP2r700akrwt88m0PziXI6yLOXkayROD119vSZ2QBzGgzv6uF16qcsPjvmpW88SyMHQXrt2HzS&#10;Zxp9pvBJxqnPMj+yxmIuqU79AN4FLFev5iCj68iDJKRZH1THPMAY19xj/574/syFT504NS9YmTOR&#10;u0MpXlr11TWnp5yUs9E1vyuWeZ+fJJhTX/nrhhobsxbm99nfvfTO5tKFi5sjGZ+zMvSYu9Rm0IlX&#10;z5WTQO/1L9UhndLV8EYHKYs3L7uyAfNgLySK7OGjD/92XuhfL8Bm3JMB89PQHm2vFzVnrWnNAcCx&#10;fjobipG3tSPp6Bk6o1dlKsN53qGHPPEtaHPmVfQ6+exJnZT7rZiyr3W2ePz7wugytIjKFp4w+k0k&#10;n8KbK5uG5R8G/XsNpfsf4+//aXgTbmXT2HzzY5aV1jenMs3B2p6VIS/+ic7I0Rzqj/7oj363zS+/&#10;+cVQf/KTn2z+w3/4D5uPPvoomSYS3iR6snm4XaxmiD5JZTHP4oUFsBdpQEeOHg7Ct6fDkKezgtSi&#10;hzek79zRuSBiz3Q6XVBHqEZaJ+sZAxjxzHDrJOtcdOo6qQ50OR5RHXAwCbfGCAYDRg+4hYkGtKKh&#10;QpEOh0ioYKqjMXDmOmH06RjRr7GI7SzRBZY68KnPCRjctRNwBUceGqW5dxWKHxwOoLTiwQBBp6O8&#10;ZzTKR1NhSBfdo9s9mRl4gAOn8q6VEbq9ZYSP15PsNdAhL+X8IL3P9zx9+jBy9+bhqfD5cBwcmtiI&#10;xVSDGxsV9OwNZDAePjCI9U3ndBCHHC9+PYnXET5+zKaezIDPJlQHUq7kzjFaBEDr0dgZWtFpgRGf&#10;ys0GQPiSZrGAXhYub8xZYNLh2pDcOsrwRPdkuN5KX5tf5IUuedqDduDtM5/t+v4ffD8yPDk6BOOd&#10;dy5tvvvd7wTWW5uPf/XLzZXLn4WWh/Pmgk+9nU3nMQO1Q+ncQoNPB1qAnw2DdOI6EYtjD2Mrz3PV&#10;kdmIIPO+SWzTxKaQhfhORMgd3RZMplOIDMhBh2LTz2YRx8DV6xwsWn/xxdWRn+/q6uzJ1aYlGyEr&#10;OPFrQIp/evS9VJE90MH6zNgXr06ukNFuexl71Ob2hNfj3p46uzl6bHXCsxHzbA1uluwzwT58cDo6&#10;uqQni3T8hXx0WWB1v+xibWKyC37HqZhnsTkLiHyUU0XoaHtXrvZrMexcaGHfC9aZgfvjH/9489Of&#10;/nTaKx75EzD4muWX1iDyWmRCLmjCI/nivW92q8++0Q8uPeH5zNnTs/gPtmeLxAZvHPKlDCrA8tte&#10;dGMDtXKRbqPXZwlnUcEC5oH4v/CPvtkg2n5Wre1TndwOzevkzHr7HB9syqBAOQvo0tkQ3pymsyFq&#10;I9dLDOxsykeP7g+nrSvzLO1HG6pM8G3DSFk0wcN+5iRCdA2Hdrna7rPIYPu2deza5gebfBx5ajvw&#10;8k1L/vz82rgFH2zP8t55953Qcmg+M6od0IF6ywdaFFptRiQPvmC6y7dssFqAWJNSOPkr9JGHsjZg&#10;5DsFUhnwGxZsbRRa5HfFC9rYqZOix44efzUYRMuZyFLbZ4/krQ5bffBwtRk+Uru4eOni5vQZE70j&#10;0deDzdXY19LT/vjT6+NX/Q4fWc8COr4i4yX39dYvmYj8tygNbY3wh4WRR33+bpvV7uFjOGNLw7Hy&#10;202z6JF9KQeeAIe+jw8B18YYn0J+dM7fmFCg58L5C5vzF86P/izK99N200ZDD5qWzGM/0Z02ZHOf&#10;P0MnHK7HI8vRc+h4ELudFwDu3Y+P27c5m37t0raN0adPIKiHPwHd6MefPtmglgzlg40em9XajvbL&#10;7m3wkCt9aMv8vc2h8Vlpg8YxFtyd9Doa/ftUmd/vYn/HMnFyesPpWm3Up83gdVKwbZWc8e8zfN3Y&#10;RIdTPq4jx1y9eOQ0j37XYH/1k4+iI5/QWp8tQxO4ZMkPdXLrHt29l68cffPtflOMruWvcYIFAG+x&#10;+4Sgkwf4fhj62A0ZHp63/2z22pz30sXT0MkfpOUFPpsxWbBAbjJhYrTsyYaGty5tQpMj3pyA1Kbo&#10;zKaSE0JONaKTXfGXy9ajj+iJ3PRZIj7oFX+eXQVlWt+VbN0L2gydtq9T31U+esCga/Lgs6SBp56g&#10;3G40URPoEi46HF5Sb2QtU5sKDDLHA5zaRnVn45mQ0MlATdp8s//QtuzYCiEmmMxJMzntiyZOEnac&#10;ufA7pft63MzGnXi0kXs4Pvat4H6iH9r6PnrHN5rJGt21G2l0gFeBHNCjHDq0PXi0oS6iTpvd8U3K&#10;Kc937crGtffFy2+gh+zpoAuu+Jvy2zaCT/Qtm7VB2QnlkjPbNpZjq3QtVD7Kl2b+e3xfgvpiaRHw&#10;qhxebL65rz6UA2vXRlefsX35YpunbxkaA5sOzp07nz7DCa594Sfj1tk4WzLWJ61PpmbclHGK3zaE&#10;l58xbsKLts4305HxoTp4IGv2VP+PTgFtIrlVl5UnPti7qAz+Sr+AZrDBGvknCuqBRZ6uaNn1Ly0j&#10;gieCX70pKxQ2vtBf2tWDi+5tdHcsJR2NyqrLRvSRylXefB88hcfmPLtXB/zyCQdbQ1PTly7X+Bs8&#10;9NUuRDzC1XLg7sq+PLU8OK2PjtIjVp7qKDdtIGktp56xqn5UOwYfjdJbliyV9SwfHXjxDKfy6rav&#10;g6cydyVb+LRffICtPprEPoNHHq6e4QJTHc9ggU82dMAnK1+ZrjFg5jL/F3F/wqzXcaWHmh8nTMRM&#10;kCBIaq7BrmuHS67yf2uX3ZL9zxxhx424dlXdctckqS2JokiCJAgSxEjM/T5rnRc4pXD4qjviRudB&#10;Yn87d+bKNee8d2gpDcqVT8q3PnWIgnRpq/sLC77oJrf6KWXbBxLo+HGdVK6hMJQDWx1+g4WX6sF3&#10;tMkLTv2Se/0Q/FKXe3qIXvnQpDx40tFcuaABLp7BS1p9pnvlxfLNcziIyqrfSTKvFyw96DQ29TYY&#10;V2XlV49nYuWGZuXKT/JDQ3HDB3QaE/7iF784/PKXv5z5Bgtb7IwtygNnY1q4GhN1Qy7YFhRsljQX&#10;gk+VJ/nACz/wWT3wceXn8c+9POWrKz4rSx7wVad86BP9lgYu3PBNLJ/JE/2CNLhI91t+z/kPOPit&#10;3vJWOfixEc9FMijM5gWzZYTCdm10jxd+t0zxdRXQSRbopEcCuoqD38qquzokSndfHpBl9aayVbeo&#10;DnnwDD31l/Io33qqH/Cjv2ShXdXvly4PHMGDExh0DS/pikWvDz/8cHRGfnMIdEKZ8kRdnsMBX/2G&#10;l7o995sN9XlphBPa0EEW+CNIEyojegaGUH6Cax7MxCidEvCzcMDUd/AcvPK4UV4RXLG6VB6pp/k8&#10;wx92AGfPys/KQUBTaVMWPKF4SZe36X5Xl/zuM/nIoXWjB45gyuOKJ/iJ954rV357ht99Blbxap2e&#10;ka9oLgis8sNVPjjzIfxRYcqnfrogFm88Vr98YLuK5W3pFdQ/CzPG8OYH0of2HduZVwqOQjRrrvrY&#10;c5or/EabaNFmN6od8XLSN8140UY784cm189mjPemN0kdyWnKJ19l577410+TP78oHf7Nb+yDRng/&#10;T7Xfpu/tm1uez+LXycDMuEjdeDjjirgTlKTmmfSfDVSzMGfhKzwIXcoOfsFFGae7ohVz6uts+pAp&#10;NG81uh5Z3fj8ixkvz0KRehItJHkbBD4E8OHV9OfRNvYVGfG95jzfi91eye8TGfN59Zw60YxWNNAT&#10;/ECje/DpADskd8+l8xNkzEeQ8dCavH5/HF2ymRW/nLaDh9fZ/8Pf/V3au9/OW2a85vDbwArB0y92&#10;cs94/czZ9L2C7+Ce8RPczLMaL9GhXRDdBWw8gQtbhE/1u/IVyI7Own/sx3N/+HQs9B4c4Xef/25o&#10;vdWn4+XxwfV4nKf++1+D/b89wBfu/1f0/f8afheue3U29vmc/IoNhINzMhEvxeoWOdYXudcX+fGP&#10;fzzXwpE+sPK7caT+k5/85KcaRJPB/+k//ac5ESEwbItZFrkAmVcZBhM7YDm4Dz/6MEr+dRqVy4cP&#10;PthdTxTc98AokZ2RJoaCVyTtNNPuCuv3KzhaDadrlXGED7EjhWFYdTCiOuRVjuLIy+AYmrLKMGL5&#10;PJMXfFE+TGJoGiawq/BjLMlfo2wjIB7HCw5+M25lweLUBWXxCQ7qh6NOJGNqugAHuChfhw8mfMDz&#10;WzoeiBaYdDRd4dV6hOJ43IjAlya0ww4f6WhRD0cxDvoIVzwDs3i1rGdkevPLL+JMnh2uvH0xg/k3&#10;Bw/HT02cod/g/h27CE+/OZOQvqljF7xTXibuvBJxTgPGgavLYN6EvolCnWodpAsXzqUhiAwHn5Uz&#10;PqAFHyw+UWidGN8Ru/nlzeD28n3X8EfT8Y7GozjPu/ec2ohDy++IcNJFJ8PAOt4w44/y6tXBxwvv&#10;DtWJg4+GX312/a+zTqcuym0icPQreex6X3216zP6mPjWpYtpTK5OB+vC+XNpqCKPR+ngpBxa5dew&#10;OUpLshrx7SDs7hILCxowDcB8rySRPs6JkNGHOCkNWoLJSd+l8cH0L29+NXxCL7sz0fjZ9c+mk0If&#10;VnfXFk38ovWP/uiP5nSjU3wmQg2G5pRUBip4RC/asVM3PDTIFg9M6l26dP5w6fK5gA0eD9NBje2j&#10;z8SwaMHFRA/anN7wvKef9vsguxsdbmilryZ+TJqyJ7bQ18J5rZ+w+qizlQFN9NIpHacaLKLgowa7&#10;Mv46dPzD3//9fNeInngGPzaBT10cEZ00Yet+Lw/PzYS8hQwTturVKcA3elzbpN9sy29l5TOh7vQS&#10;3nkd6C9+8fP40c8mDz7gt4nmmPCUBcM9/OFpoi3gR0dlQv904qITAZFn/JQIBycOM/B8M50535s7&#10;HXyih15Phj4nuc6e2xOMTvCCMZPZ0zEyeeU0VDpap6Lfej4Hg4A0MpEDeeEFuCZY+QAnQZzu6XeN&#10;wCIzCxwGT+zARL5O2e3IzgIcQGMf0SM0WjRCp3LaCnnoAdngLTswuCIPC8OXLr81ZZcHG4dv0SsL&#10;hl5HJ5DJnr7YSXptWut36mxeD2pS+YhGJ6dmo0fyWhQQTfbbsSUvWZGLhQF+qf5meJz66QVa+c1b&#10;Fr/iS/iFeOeUMykV/CKbFz4ndsj3ubdgtsf590QyBpQ2dalH/fK6J4f+lp9uoNeVv2Lj7uVjb3N6&#10;Z2S9A/x+62kXWFbv8dkJEYs0Bg74Tz5s2wlKHU50zgmrpLFbfmLa5PBZmjI6nvzWLFKE5zrv4MB1&#10;+Ba7Hjzil/mxaYNTn1NX5G2h2M70Oe2XfLfv3ZkdbHTUhLJXMr5z9Z2hzasa8Vs+dgFW5e5Vh3y2&#10;BQPP4Faf0kXiqNDwb3nOn7NtAzEDO/hqJ0+M7j/81uIIvw5/3zfQrmz7xL9pA/F/+0AW8VeGQFdG&#10;ldMMbqLj8wqF7esNjvS+9oaWXVRmty877K59dbB66A7dthjMxsljT8aAs3XOQnD0L4DCs/2QudP6&#10;+n/aUqdrbCYJakEk9vRa9HUW3tdfa7/VC1cLXXYisouwKHm8sscJr3OzSMOmVscNjEyUxIcHpw6y&#10;8R/ubG1eW5FwXIfVgW9OVflOH91ka6JyHaQos/x9OYCo/KWzGX0gfhf9eOf56H3wWN69HHwrJ4+y&#10;SHUle2mFjwf0Dm3w1a6SlXT5tdMG4Gzdoqk2gp9iN3iJp+ibk3dJP5c0u07nw9XNjx/BJdoQOZgA&#10;sOOTDh59NyrRSUYytkCEJ5s/7Uf0cXbI8Y+RTzg6uybh5w+NYvEtz8TJkygs7Ts53XvP5Ndemkia&#10;iYY8k2d4kivfYaOMiS32Txfh1zrldXWvX9YBMxue0+UpM/4zaXfyDF7qXhmYyFxek606Yz3jW0zS&#10;6WPBDWz1VqbyF4a2mH6OP0x6Q3EjJzbPdssb+ocGusq3qcOGJu0bn0Ivy0s6wVnsya235uQ//OjJ&#10;6G36ZxRAPWxKOfZ15co705fmn+gG/+I5vaVr6kcPf7B1LN+Vd08n8Gz4FjvrxC388YK++61vqw8o&#10;v3sB7bU9v9XVZ/BUh4A+QVkwBTL43QgvsNqmgIVHaBPWFnZxR15BnXwS2Rc3z/S7uokPrJ44UQ/4&#10;+gV0Dd7u0QlP9VW+y+ulQzkw+QVyhFPxhUNlqP7SK4AFBll2gUo5eZUTPG8aPMgBTtLQCqfyBzzw&#10;RXhJA1P7h9byRxlwW84VDvLC33MBHOl0Upp7NFWugt94RTfUXzzg/7tR3uLntzZIuntlij/66BmZ&#10;qAfM6iRc4eleXqE49Z5M8Ynewo1+gkcuyqpHHvDxVH3oIwMyxCNpaKKTYAuu8G198qgTX5WXJj+6&#10;Kld1yiMdHj3pUD4Vlggf+MLbb+XgQnaeK0ufK1fwO95Qf2WpDFrITR7Bc+norb57Bgd1mohufWDQ&#10;Azw+rrNw7W/wqi/ygQsm3M3nGNuK6JZX8Bs89eIZGeAJfPgPvl39+mlwry5W9uqGAzjkqU7wyjvl&#10;yUw+6WDKT//VKb06Uf62LJmVf3Br3fij/qaRpzJwly6/ezJ1BaM2Cwe4qlNsGwR39ckvqKN1i+6F&#10;winMPlcv3OmivHCSDl84wtVz9bADuMLPtfxqnWDhUdPd4xWdcwUT/OKint4rh47acOG4lw8u9Wvk&#10;qhy45mdsIJ3xb6I61E0OdNwiqEhOwkygRyfIEVzw1YMe9JVG6fCBhyAPHRErX3jDFZ1+q5fOgAE2&#10;fDyTxtYKD2wBHegR5cdXegdXZfBcPe07kD+alMfzxupeZYE3+AV+6/MMDfAkC3iBXXnLV7lWtoI8&#10;YBZ+0wT5azdwKD5gC8d56Ll80pq3aeAUBnzonHx0nE3jB9pbPxrQph42gCeeuVcefvhXP4D39Zdo&#10;Awve5UX1XNmWLx9E8lQGTuqAuzDXRGO5bzNWuJMxzpe3Ir9b+21V/W4x1M9Ck281k/Xoyoznozvp&#10;r4kz0MO71E0exinL5/TXc/V9qzfTZ5tFJv3t9LvMNbAJNMgLbu2EbdA/Af50CX/lg33l9Cw3Fr9s&#10;QBv+BbY5Mxu4zA14G4a+oXFZAEw5f733ujdjAgtcooU16U9soEo5UzTh2OHRt7uof+OLG4d77CN9&#10;R7ZorO57WRbfnqdP6zSa1wi+MZ+CeblAa1z9Xuz2g/fen0+RnEydYBt/WBjDg/oqti/QEfSSde2S&#10;nlV+5Ekv+AfP6KE080XaHXMQ9EEZz78J/jY5d2HT3IBJ0eLr9Ze+AXbx8qWRAVnYSOzUm4XLDIJm&#10;7oZMjTvVB5fRveCKb7URofZhDmR0NviYax3ZhS7ykqdRKG29/q+C8vgL1vH8hVe7Lexk2uv/nwO8&#10;R4//b8Lnd+G6V2djn5saYU2vGz8fPcNPuOGdyC/xIXhojeBP//RPf7/FL689pLiU86//+q9z/ejI&#10;yXn38lczGDWJzBFEnUaZKOlXcZYmEd+LoZw9ey4Oco8pMwDXfR2eHdG+NXR+HIP8EGE46oT4Trxu&#10;oyEgrMQNkrkyTFFZ5Thaykzx4aqs53VGniknv+ciZQePY2xHDU5jgFF6z+RBG0aCKYJp4AW+fGhr&#10;5wvc4ij4zalyCPDUKAg6AZyQ52DjobJttBi/ekRlPVMf4WlcTPqrW3odlWfLv+3QicUD3eWbq/rU&#10;qyza4aJO93Aq3vBpPh0Bkwz04ebNG4dTp984XL7k+ykWXeC/gxyO2K5wjY4TK3asc1j4a/HCDnlO&#10;ymS+Okzyk4HTWSYLnaLyvSzf5DLhR9cEukIWcDLBYnJ8G6A1AI2dCbQQG8bHOZ7YRskE9cr/9ZmU&#10;9+rOmzcNHvbDqiZ0LbB59ZiTak4e4Ff5ADYHaKJOuk4cXpCnhn312Levvs714eFCZGZRw0KABovT&#10;Vr90Dcal0O4ViTpXFho0eia8vRZR46ycV+SRlXT0aODeSDQxSO7wmA5DcMNTPJQ2r2FKmWCfGEea&#10;NLbk1IHJzK/TSYDrNFrhC32eD/vHflLR2IrJJBP2FrD/t//tTw4/+MH3D16NhgeffXZ9Fpt8y8uC&#10;Bhl0EkJn4snTx3OabewwtDx4YAKcLdLN7QySnfpN3uCt3xr6vg7s8SO7Ru3mtSj3xfBZPhPMdqpb&#10;MDHYwnu2cP3T6/Ext2bSDG86OJI2r/OL3sykNhuKz4IrfXcV7DRxpJqs6SX84D+/oxdwotsCfWE7&#10;84q2N6Jf0XM8AwsvTTyCbXHUKT28COBJx3eLuepZe3w1trc7Pj/55NPDz3/+i/Fj52If4Jr8Ykd8&#10;Kf3x+3Js1Wsb/TZ5atf40yeLG7hkOBPoK/38jj+K+VjoYk9sgSxNnpnws/g1pwQiy7NJ93pQeJk4&#10;v3vP7r9dMASaXzZBeOYMPxFfGvgmatkVHO0Ouhx6GN90WuL394TodlrUYXeSiV566tQePtIJ8oU/&#10;P6oTBKfl006qWUSTj5+YAVQ6cfyujRVeMTqvNo28+Cl4khv7wFvfFDSp6fQNWyCHOZkS/eRfHvvo&#10;bOhUzgKf04F4Rm8sGuAhfs5iWe6dpFNGKzyT/dFjsgd3/E/4omOuLD6i0wLWnm7ZPHgxE+TJ4yRQ&#10;yI98DARMjp8YGi2K25Xluzb0Dy0iGvlYp8zmtNXRgJLu843oxju/8Rce+3sHuUNn5G/Rg//gY9rR&#10;KwyT1XyXQJPA49stRPFbXqdKZhbe2IoTkB0YsRGLVnCdV4+GLl2NvqZMx5dd0l+21pNfOoODZ3ip&#10;vllsSxq/abD93vv7DTHfIeKL+V22yHdrayzcWozDC77EK1U9p0SlX+RP0Ele9BGegkUrz8hyFj2j&#10;bzrLcBPw1asMTT5r1+AuWCRcXwb/xd0ibyeotScW+9g22HkclNZOxS6CwJt/Uq6/d3E1bVjsfwZg&#10;0Q2BP6tf0ib4JpeFr/X3JhZsqLFj88noSlqx6cAPPcmjnHz4Ic8sTsTO8O3ldU+BzUKf1wm/Tr7p&#10;h4Um9rQL+iaXtM/osFHFs9eimwZZFiR9L+Hy+EELP/wkeHADf04sxUYs1uDJLPDFRvF8Tj/DHcNQ&#10;EJ2iD/RSXs/p3Ojf0WKc+5FTeLe+YPsOrp7xo658Np4OvMDHC3TDSRu+/aP4+eCZqkaOdNhvtPN3&#10;6oMHe0KbNLjMBpjAVCcc1JGEsTULvHwoevB+2sPI2iA9SYH3bNp6m1kuJrr6HiCdw5PVzbULcOi+&#10;ch0sky+/9uIbUonaPTY+8k789knsID7I5pjRt+jVnjR/OZkueGWiMGnoCP5+zwnNsYNdBEYDWvgj&#10;/hntdL6hpxjZXNttvEbHwrNRYCf0lUUHO2Sf09amLPijl7F5i9fKioIyY0+h2SahXTzaNkD7qh+j&#10;vyYPGPigLv2OthEGwfDw+wX9hH0sgDm0pd7Vj5e7qcGZk/bRKRMo2kXliyNBsCV55RE95xP5Mc/g&#10;MLaetp3e84cW0Onq6DEdSrr2eK/0bNtV/G0sb+CH306I6Cdpk5d+C4fbZsGLHstPjnByxQP8c69u&#10;UX68E/BBHLwS1MW/kZv06n3zNRY3cN2X563TvXobpNdXC8qAjSftd9IN/T1XsFzRW1x6JW/X6lLz&#10;i+rVroGnfhGtlbE49pMy5bFQnilP9+mBPHhBrsqUf/KqV7ryZK3Poiy8wBELu3i1zwP/prkWT/xQ&#10;L52qPksDE0/xSj3gVv8rN7/F4gV3z5SHC5yV62/P1K8eaXjhCoZr+Std3XCCj+AZuO79xtvVweUj&#10;ObXfKHoOrv68hR08JR/jVaF9FfUK5ZOrOpTfPujLhXbX6rEID/SQBZrce166ytvC69hb3xOujfKX&#10;LjipC02iNHUpa+zkt/6MUyXg49O2YSs/aX5PHzByk59+q4O84YEmQT4B79TJz+GPfOiqHEXP4SJN&#10;cMVPdYNnoQuO/DP68Juf85xtwA0O8DXGAU9fDv1wLHz1w718K1/gqB5XER3gg+k5HMECU91k18W3&#10;wpJeX6Y8XruCB4Z8gt90FV7qABsdbIhMlJeOFnDlVfZ4myDArfoMVq9ggKkeMGqLpVesnXreoJ7e&#10;Fx4YygqFeZwX9F995OWZMiJYylWe0pRTJ1rVL39xLWz5ReXJrG1Z+SkdH8BWRh648g/mr/BaHexM&#10;Pv6FHqqH3mhvuikYL006OgVIJ+CInvIUTPIV3Vce8JRHvULlQ1/V67k0V3iDCZZQPwkev1b85fFb&#10;efgqixY4m/Pr6UZ8xzvzPPiIDnnkh596BbxBM5jFz3P8BANNaPBcKL6uovKew1H+6nB1UKh9tIz8&#10;tSF1yy+oo7hUzkLrK97uPW+kB2jFE1e85GvIGT/xTR74eF768APeZM/e+R0wPMNnOPqNd+U7OPhJ&#10;huCRkfKlF+zaBNiVKTxbP7ltPyu6nfxehf91xv83LLZlfK0fhfK+dtz4FG7GhwL6jJeGJ0c2gCfq&#10;HhtO300fUr/otTQrJzO+OZn+ZF+tJuqnmUORz3jPYpWy8DMmNPY1R06njGvUQxzmDox15ju/6UvO&#10;a/sy1plxwdHil/GoMg9ttDT2oFuhyOvd5HuFKqWfK82pl1k0SzQm0/99Ep4/D9xZsEv6LqQ9HJ54&#10;lTad5svh/zx1+ayBeTs0GYPoh2//dX3SlfSff/D97x++F/s9H/k+Czwny4znLALqp5ItfSQr/CRj&#10;POW/tSV4Ttae0VGheoHv+CZY9KLf9ITsjN+ND6cvnTqE3fwZnTRuiS48D2HmV+FMD71h5spbVw6X&#10;0j45jHAm9IBFr9QVrRj9okP04nLyoUGe9FBnHDT1JI+xn6gs/hknzabHGe++DC9sLfriJzhSXlyl&#10;z/0G5dWDx55NSP3kNzG/BXAn+j2we5+U3vevcAQF3LfC+fG78X8W/lfPXrZd6v29wjGcBnL+e4lx&#10;f2+Y6+/AxR86Tz/NMbRetJoFeCNpeCkdbvSmflCkd3ipn/V7L379+3//7+ebXxyg018mZilcnsdJ&#10;7zcrDMAAqHPeXZNxACdPp5IPZgD70W8+nolZhmVC+/Ztp7NeObzzzrXDd77z3SnPCDh+zhTCHKgF&#10;ELh1NyOEDdYEeNWACMKzJeSVaVw50+bhKHXSGAW4mINIQTn4MlRGwCHIh2EMFow6e2kih84p65DK&#10;L1ggZOQceDuigrIE0YbK7/IKngQhTxvJCg8trhoIeLVR8Rx8OMtf/NqYeCYP+uRx3wZFeqPAwbRh&#10;A7s7eJTjpNSPnnZgBXDApBO/+tUvQ9P9g9fYnTyZBuCxkx07eGW8BvT0xWINp2wXPJh+nzt34fDB&#10;B9+ZkzEapp0wMbj3MVENwWuHS6n38uWLUfo4ybsWTtMYf21HmHec291p8BvH+8Zrh5vzocObs2D2&#10;ve99J7Kxi85AZnfHOt109uyZOHsdQQsdN9I5+/Bw48vPZxLFRLSGEm0WHGiSk4x4hF94wrn6Fgkd&#10;0HDiOdxnkSiNLT56RdTPf/7zGaRxyt5r/d3vfW90BU/p4QzWL6xcLWKY5FKHiUtO/ptv7ozD8D0U&#10;372KSc+JtqdPd4KC450d+yP7Hew+Ds80zPPaRA1D8IYXuBpnEygmFL+NvO7czoAy+ivdt7fOpmGY&#10;JYwn6kiHIDZ99tyZwEkDF1jf/d4Hh+9//7vDy9u3bx0+/yKDvtDp1WxPUobNX7p0YV7p6BWUaUMi&#10;P6+uC/9PvT55P/ro15HfjXQI4LR2Z9KMrC2G3/wqMo2v8Puz6xnU3DaQepYy+w2u33z4m/E3TBz/&#10;Lb59+OGvY3cf72J7OglsxiKBCXz+hI6yK3IZPgQxE1f00+4VA08yIA96yX7ZKLnSe/KXl0200aYH&#10;22HrCUQnhV6ZTosOg7J0AS46WhYkTciCx8Wb7Oc7LMDI71QQ+71w8cKkGdAZMJg0PBt7VieHb/Lr&#10;3XedbrQLzXfi3h/82Qye7OLRDjp3Mqy7tRPn1Nd2hJcPR3aYqzTP7CZHO17x0+htB5aP4LcWl20g&#10;xqaiO3SOrlpY8p09k4zvx+9fuHhpOip376w+8/tvvM4P+KaKQZbBwCtHk5ixpTPRw3M2KOzHnMnO&#10;4OmLowEunmlLdMx8P8sJRB04CxVw9Lz+kw00gLU0Bs3858+/hw9NaO3CwfJDJ2T9ojZNp5ptmSC8&#10;d48O7eC0E5/Pn8fGovteQ8cGnJhz3bbh3izAWhz79ttdPLTYbhPInbsWPgy2LbaoNwPPyAcsk8MB&#10;PR1n/KcXfLrvadGBWVAJftLp4cgi9OrAaoeqx3ykzhpdVA8a6aoIR5Pi6CBDPpJu6oSR8eQNHnil&#10;DhPus3CVK72Xtm2CV4G8u74neOGh+tz7TQ4WFeDkpNaV2Jl0fHEaTDs/ctNGpM5dIH+wsI70bDqF&#10;iTOoCF3aIfDUwS/jp0GESfHp+CbPufCKr7104VLu35hTJuriM4S2vxZd0EquFgoEuiEfndSu8aOe&#10;4P3QlCvd6qYHctjB2Lb3XuOo3ZoFksj0zJkdSOxpK6/Ps5uUjzEQZ5smFHRy2dYuvoGFv2jk66Xp&#10;oFtM9jpHtHmNoldrqsfp6edpF3TZ97QXW6clFjN18O1kJvdn0attO3xnVRfPwt0u4L0WndWvsQFJ&#10;3yplIgcnsrasNj0DrBOnY6N21G07rV1SHo7sB03k4jtfswDmlGh07PJbFw/vXN2TpPIpg07+isxt&#10;iumpS+0Nf7r2Gr6E53wL/wpP/KXjbIR8RTLwPnt+mn+8+s76dTv+8M7CjjIiHdUG16eDOToResdH&#10;pna8une0+MVv0cnlKymHr4+19173cfLgNadzWisBLPDpqT4kGbIrr+N44YdSlwVxvwU2yWfQSTYz&#10;ONGhtAVsjj6PDbK/+KQ8fPHdu/kgde7t3DQYV35QZDvhs/Z9+BTebfu/i2ZkpI28H1tke6/nuT7P&#10;mfDwVH7PSbLw1W46g2x9ufGr6acY+OFnfROZkiW8wbYxxkDEqUz1a4MsqLryXwK7Y/vaaJsf4EyG&#10;9R9+kzv7Mykg4C37tstV0D7yRa63jtptuoVW/ktdBrMWjdmJVyn7pqc+Ljk6Se7tA/pX5DWvq00e&#10;+dFPXmgmJ3yDP/0QpFef1ofsxNDawU5Akqd2S59C+4nnPAx4/AFdp1N4pu3yRgQL2cp7PaN2UJ/V&#10;ZhV1wwm9bIJNzYaF+PZnz7aPRs/IBJ+W17ugCne88Y0HfQu+Fx36L/it/wBvfsVYRDuCH+wDLHWR&#10;SWl2BVuEu6gO6eojV3QLyo/Op77ySRSO81A+OEjDt7Y9LSuA3X4IfOQX/YarKzr1G+AGluBqbAMe&#10;2Osjrgzc9hHxHyxp4NNr+dEmTb1gg3VcH7QVpWnGBMmPHnIQ2LW2hw5M/+UIntAygvxkAX752nzq&#10;8xx96IA/+1CPK94p5wovcJUXhfJIXnDQNT73iJ6xtVzRo87SB452qHogT+UlD7ielbeiepQVBXWA&#10;yd+yO/Cqk9UNefAJvu7VS39M9ouewZE/hT/+yOOenoJPruDCUSQ/z5SDl2dgqqt0wsG1sXqkjpYr&#10;Psr4Lb1yojvw6xijPAUXnLWtsy/6ZPRAv16f1mQouPqwf/InfzJtVcvCXTl1oBVu0z8LDPUZC9En&#10;9+imQ/KQB5zlxRv147F8nsG9/FbGM/nVKV05tLNfr1LkK9SvrOfwgRc/gR+1GXXJZ7EALM9F8NBO&#10;Dn7DB4+bt4t4Avh+w8tvuKENb6eNSLr64I5WeLNJz+CFl9vv3m93Vc9bzjM8E9WPJ+C4V0flr4xI&#10;BqJ88AFTHQI+llfluShvr8fT5XcvgIMutPqNX67upQuVO1qluZIJPNEDPl6C3bJwlI5vaBHdlw/H&#10;+QO2euURlHUPNj1WV/2sevBBPeRlUYgOmuvy6Qf6rBwc1IEvdER+MpYPPLw18WgjaO0BPfIIyrpX&#10;b2WIb8oJ0uCDFjTVruAmoKU0yCvCCd9r02AK8pjXw2fPlJUXn+mDZ130lRcP2Ke6yz9wqxfKSqtc&#10;y1f3eAYO3qOxvPYbDHwAo1F9eFDc0YcHnrVuMhbcwxk8tIAlKCsKYCivXsHv6oQgHTz5yK7+XBrY&#10;cEEHmuTBC/nUBRf6gmfwU5bd8wf8vXrkU059YMkrnS7wffoa6pIPreDL7752QH/IAw/B6TzuxKMT&#10;PnDy1hInqPRr08E+nNZXTZ9pTz4dDucyzjXn4/vdxpMWlfQdva5dv9J8FS7hib6yvqsE/fXpsyfv&#10;bhiMzdKZ9L2fGren73U7tH0Z/f3aJt7cS4OL73Z/9PFvD5/GbpxK0hf3esF76fvZBKsPr++eSqfu&#10;6TcH51MZV5jUt4Dlu73e4vBq6tQf96pBi12v5P55+G4BwMk0J7Hm1W/J8wp86Vj6vT63cCl9XGMU&#10;PNYOv3ftvdFpfP7Wwk74YbyAv+ifhb3Y32sZg9j4Bq+3L185/MEPfnj4zgfvz+Lc/dDsZNmbkaex&#10;A50jIz6ZbipPnnSDndfmyL8253d1Fz5k6t5YvrpoDu529AbdFrGMV2bD6709ILCvsuTjYofp0xs3&#10;GCu/Hx27lnH65fMXD2eDn4XLOamW510Q9D1lc5bfee/9w7vvXJ03aywvo+uxFWMNujMLbpG9hUev&#10;nz+VcfQcQkjf3EjaM1d8IjeymUUq+iQe6eCrz3dOAx4rb2XSt8qd5yvTPFQ+MA2MusCzcJMpzzbu&#10;s+N19N7/AT2yXM3akOqP3f3+YaCABah7eIdPvf+nQVr67XvzAq+lsXT+0ziZj37L8wLnpqceeiGa&#10;7xpcjmCZhZhTX7KGL9Unesc3tl1wb97m/6uTX5SU4vru1+5WehpF3dNKVnxN0BhIOlECDmdy+vSb&#10;hytvvX145+13Dz6M/tnnX8RBnY3RfSeDTK8A03A8z29HoK+Nw2M0GgvOdiZaotRgayikdaJI/TsR&#10;AWlwNCY78WtShcEwKpP4yikvL2F5xlEK0jlXV8+UUScHwKG6r1NWBhPBUwYjMU9o54RzR4f8YHAE&#10;0sCXLnD+okZDOueA2RrIOnjwKyzl1H3cYVTp4CJ6bhLcBKPGxDNw5IeH/FUcwXPB80b14A2Hgwfq&#10;hof65Fe/QTLn5ISPkw8WH3SGnFY4eTIN7ysWHXbH9DbI6ZxHL0jJJJQJO1eThxbFTIT7hoHFI5MU&#10;ZD26FJp8g4UDVJfX5D179jAdqV8dfvXrX8wC18lTcYSXTA44yvrk8MmnHx3+xy9/cbj1zVeH8xfe&#10;PLx77e3URy91OrwzOg7tlFMpds9nYBoru//AhLp69p2xITQN3usHJxpcNaImSE+lsTShv6ejtgPM&#10;ARvEaDRM8jh1Y+IFry3W/OrXvzrcij5zzBpSPHwzvL0S+ZDR2dDlFWwWiC0GOH497jE+9snj6Oqr&#10;bxzOvYlfF+OAM6B8EvyepeF7PQPgpI8+Jam7E0YnYxOcB5nBXWdgdDp5T4Qe0n+c9Pt3b8fBPo6D&#10;N5FoV0t0OTI8OMESXr6atPj48IXNPT6cv3j28N3vvZdBjB2jjw6373hl283DnbvfHB4+vj8Lj+Rw&#10;7pxJW/Zj90jwP382vH+YzvL1kdmDh/fS0DtdmQ5O9JKO7SLIvgLV5M+NG15rsoMiNLID/HRde9WJ&#10;d3LCRPJ+f+Z5fIlOnY7QtfeuzWLqtXevDZ8tGHm2O8DXBkwimQhjM+TBfkzus4Pp7IWXHCz82Cq/&#10;RCcFumtCn+/68saXhw8//M3h00+uz6u3dJZMWDmp58SehXv2YiKaHuk0WWDqK8XU5zVo7M7i2C6m&#10;7U5hPiWPw2+vkn0YX3vp8Md//M8Of/iHfzj0WfziO0xeC/xheckP0sPZmZIrGHTQq0bnOL2OU3SO&#10;ApkgVI9mBI4zORl8bVSwIGWByqIiPoueg+lkpgWy4esrJiTZlRMUTm2aHDBQeHi49fXtRIv6Tt2Y&#10;vDyZazQxv197DS4n0qlM7WCcODNlT5/S+ZYeP59OpMk+7QU+8k14ahHw3XTgHMXnzciJ/xyfGB54&#10;pSYZxrul7qPXDMZH2xFmAfVBcHv8aOGiV8fWh17ZkcW0JIZfFvsNkL0u81bkpx0yQPo6eezQ13Zs&#10;9IrE09H9U6fjr9/MgC02dfvOV7GTG+kA3w7sDFTii+7dj2y/zcDyuQG4Ra4MPJyQGd/xsoHnS0w6&#10;6lSufuzAHL/5Jn7I8f9vvnFK8zC6QIdN5Dope+li9X4XJNiT2O8b7sTnvk6SLbBJ+dkc+Vrs0eGz&#10;CMU+tIMi3bf4zxa9rsuClgl6ug++haYOyPgmZbWHoufad4v7ylu4n7Zn2vm0OaGJrhmYkDne85uz&#10;Gy54gWGjgPrGViNHJ+GmbUobYsFyJrtzz/7YqjrY9LwaLz7EPZho2dNTu8DZEzr0m3+Zdjh4mHjW&#10;Jq3/WL6sDu4GBrqIJ9s3YLPh7UmDHH45+mWB9PGDkf0D7Y0Y+Vv85A/QIZI5+aoLrXDZZ5olC242&#10;71hQeSt8MLB0cuG18IA+msx+JXQ79Xtx+ldvvGaAZwDutMTDw51v7oV+r685GR6dnAUdNqCNfvOM&#10;zS4ZhLyytsyfso2YX9qT6GPqeSXpb7yOrxcO589um7TfzKMzPg6+fTIbSJ6mzbAwzC7wwyaUd69d&#10;DV4mUfBjd7h+/vn1+PrPIx87r/dUhfxaQoMvPrGnXiWSDZmUL7wWevDHb3jYhbj9iN2oY6Dhd9PI&#10;ehdIdhJFGli3Y0c34s99T++x75mFtqATHoYPT1JfeCLt1VfT7sZ3hYy5P3Uydhf+sT8+Fh10y4Tf&#10;2XP7rRmoanPIdG1wN/a453Ppm4Ec3yN04C3SCzjSea8ofBL+PEkj/8yiR6Idm77ZFYApGJvVjcm1&#10;9sqm5/33R74a3Qbg+GKhhfN0cpO9nEsdZ6NXZyPTcxkEnkvbdC73p5N/F8J2QqJ9JK8WuZx2yKKR&#10;BUb16YPMLtURUNoREwRJU5/nAhu0mEiW+MEXvBLE8QSf+B8+gA1+qx1MGWkzsEwei5xsd2oIXO3d&#10;bmLQV42/S93LTxsl7MzdXan0if+wkQCv1Tvf0Xon/bH4wHOhw0IqOBtNer+cJGSX+Ln+0eDPZCO7&#10;eDlW0RatPdv8tYMu7RFkldGe6V/oB2hzPL8TOvmoR7EXsplFzMjUq4ctnDuRbSOGRUZ9Kv1XbQ0f&#10;E004PI5Pf+S7m4HNVnfh3USr3eS7sDa8hMfYiYnwXUxxpRPGO14Vq7+kHFsmr7URPmkXuF0Ro521&#10;WM3Xk6H62K/fnuHB6NqxKM24B+/VrV2rTeAp3Rp+pbw8rh0DwcNvbbjoOZjsDhzPwZAHHspoezxz&#10;VQ8egElW6IXD+pzdTS7oe5FF/bFy6mqbJl0d0pRTpwBvUQCrZQX51d36G+WnY2NTR3DkLQ3lCdrg&#10;q/1z7di0ZeCmDJrJTFn4idLRaWIJr5QT5cF3V3ngQU9EeLfdNlnNlxUvAU7yuKpPXJ1aunsvCsrB&#10;1dhS3cqqD36rO8tH5QS82f7v0Rst8gwNJu3g4nf1B44zD5HfaBk7Cly0Sq9c0VX5qKeyKZ2uIpzh&#10;CwfwSmPxqx4rDwfw1WVSxXjCvWfqVp6uugrqd++qrMnfP/7jP54+hPrwQnrH4MpJA0/9bOdnP/vZ&#10;zMOgkUzhC8eWg4uylQddgYt7MMDEW+XRoaxrf4vw019WH560HniAp98jn3t1kKX85gIsYOCnyW3P&#10;qnPVHfWwMYsmXXSSB/5onb5a7ASO1WuyJXt1o7H8Ua9YuVRG4MFbUB6t1W11COWD+qTVLsAQygtw&#10;pbsqU50V1OUZ3PGnz6XXRsmVzLtIirfFyW/4q0e95WnlgUZR/uJensJHkE/d6JUmr3zgFDd58LQy&#10;laf1qR+OtTnP8UQ6eK3HvQlscqstgWfc1frLLwEci6ei+js/RdfRAD8RfsrSCa+nxSO8KS/gpS4w&#10;0FWeqfM4bZWjoDxZgKsutMJLGbSDiTdwqYxEz0qXOugZ3YMH3kjfN918PnW1HuU8B0Nd6qED+GS8&#10;Ix8Y8opwhg/81F/99Vs++StD6eWFK3rgpA55wFJevYXjmXzglX7lXd2LxVEEV+y9fOAK4OEzXtTP&#10;SvMc3aUJTDZqzgVf5Ws5/oNPkA/O/IfPZ/B9tevaNpj45qo8OeC3zQL1R3QJTDhLI3+btc0jnng9&#10;fi59nFPpx51P/9X3gB7df8DgZwFEPIEPeW4BwwLZKRvj8Ch/6Op4efpoKaffrB+m36tv+TD9LK9Y&#10;fJAxnNcsfn3n9uGr298cvrkXXDIGFO9kvHcr45rPb355+OKrm4f7Nqqlr3YvVwtfT9OHOnEm/Mk4&#10;/c2zGX/he+p3guVE+pTm65w2e+YtHokWQqIFSUv/Lc8t4DzW503/zr1FGzSDIaJPmhNaF86dn0Wx&#10;p6FJ/9mcPVni95zsenUXu4xjyd+8SzruUx/+PTYmf/DwcDq8vRZ5Xblw6fA0ffxbN78afL2Onc6Q&#10;lUjX6B5Z4ad5GXOl7EOdeMsn1mb5M/JXlh0J9Qsng5/xP3jmKaSrq3o++GZMZBFOf1pe3za7dO7C&#10;4dLZ84c303fFRzQ8uv/t4ZX0bT2/knH01Yxdrvl+2dtXD+9cuny44C1LNoemD42Xl0OnhbMLZ9Ln&#10;Di9PR8cvhJ9nT715eBR4vst2LWXx273rxfCabPDnlSfPRm7qNC9rIfJUePhG+GNB8dV0C8hzFuSO&#10;5HZImWehRTlyjXQOz8OXdO5TPrYafj4yz4dPkZOFOgtoT+MznqgTrJSTZsw1myjNbdPr8AmP1N25&#10;B1UaQ0ZoIzc/9e/X/refw7bqF8T6ov6Wd/MDs75KnPsko+9EeHoyuLwWup6HFqcGM3DZBb7YmLRZ&#10;ZA1CaLKACcLAlSf/JJjTNr5B18z35IrfeEsnasPwq28qjvRL//Ff/+t/PW2RPH02uB7hLU4v4KcJ&#10;HJFGyWkWSmyCwuSrCVnKaPer8pCye//yW3beXju8e/W9KLXvsWRAlHj+nI9jXo0B7OTNG69pNHVg&#10;dwdzGzG/OZzgPYgxmm1oMFljcyS4Yc/mcYvxGMARG9hrUNtpQLjAKRNkG3pRg4dJrcs9uhhknTgY&#10;zYs5DI9BKicdPPVy8m2Y1O8Z3D3DR45AmrrA5YTAQ7vnyrZxIZz+Vi+Hoax6OQxpGlfPNSgaBfiq&#10;T6cEDvBzX6ckuBcFeIEl+l0nhg94p050CPhx+bLOyxujD153Z0Lc4NzE7RzlvbuDvKA0E3b74e7n&#10;83smoNLY4H9UOPRr/LeBQ6tTI3iApukEBd7rbzCyDJrvfnX47ce/Pnz66W8D88HhzJs6AXYWv3L4&#10;9uH9w/XPPjnc/OqL0Gjn3JuHK2+bJD05CzRPnz08nDipkbfD0oSnVWGdT7sNv53JJrKAiys+oB0P&#10;0WGB7nIaW5NKs0s6+Lv+NrZAB+0yWN7q4Lz8GPKJNJhnIg87m0X0guUdu+rACzTbfWyx6w0LGc9N&#10;Oke/YlNvnsmg7FT09RUdSpOQJqHW3nYnOTs5es0aZ8gkEnZyJR366NKbqXN2Ssdu7CJ5cC+DizTW&#10;FrreiMyexk6em6R8Fjk9hPfd4eejZ4GR+GZ4/MEH72Vw99bIwjdgLBia5LOwZYHZwidZnD4T3T1h&#10;kWUXAsLWw28++tXhZz//+5S5e/A9OAtoTobRaxP4+GxShq2z67t30/GJI7TQarHUApdJbh0bp+BM&#10;cJqwdZ3J0aTTS4uTOkScG1vQCbvy9pV53aATIOyKnQhkLK+Ol8Z4d3mv3tPdTpLjKzmyFc7YwowF&#10;JfgaCHz44Ufz4VAT8HzP4JLGkg8wmebUF52iD/waWzG5apIVXDTC/cycMErjnt8mufBBndNQaSDD&#10;yA/e/+DwJ//8X8yOBQteYHVhzuQpeHC/F/7NpGZ0cewsamkCzKzoTuCbYIjTjy5jh9OE6zd9K8cA&#10;lfPf0yRst/f0yemMOV1IN0OriToLZPJt020yziuR7LJNp/BrryuxYzp6ElDgOHGyE8fpvMwE+vp5&#10;C74m5D178kTH2ombQAv+20htB528TNI53WHRmZz4qvp6NDt94zcb0/D77duU+OM0oYX358/TCYx9&#10;nT+/31HgJ8mJTur8jn3Gfk3Mf3nD6zbvjY+j916tSPf5E+2R05EWPPoKSPmexnYeP0278twg5ml+&#10;B6cHcLDzlM+MHia/k1/P9RDQOYs3R52VBKct+JVuDLCYY0LV4hwa6BI9oTv4YgKbf7b4Rd/r503k&#10;pgcRWNqUHVChb062JcKdjtHxF/XmDy5sRZvSjoJyfI37PSVwZcriHT6vrWw+sJ1IszClLL9uIDPt&#10;XHAgK3iyF6dayMAzsIPFyNYARFm4WliGT27HRm2QIGvlRTjD3SR9T4fAB7469DMBH1721Aoc8QIe&#10;6pzFaXZ/NPEtsAu8ZzvFl76wVT5kBtCBYzFLOW0j/3bqVGwtMvZKzWlnnmTAE52gD9HweVZ75JXw&#10;3msDd6LZhNYuWrPJ2qVNEpvOXgwknSb3iiqDu3QuT5jAMzl0KTIxOWQgF7pCyrOx/8A/oc2ML0wb&#10;Y1HH4vvFi07SmYCyKeH0PLMofOJ1O5zTN4gf9mrqy5euHN5/7zuHa9feTx1eA0vfd8KFbc1il2Hd&#10;c4s70TOvGk674PWply+ZgHPi88G0T/oxXlM6rzANgmyOjEbfg582bhdCdjJ3TimlrLowjD/qRhRp&#10;5DV6k/J8BR+3NrKTjWCMnGNjfgPCN9Mb7ci22yZBbIQy6bP845csKLweXpxIH8bC4fOnJsBVlXzh&#10;59hm9Gn6IhnYamfYFP9FT/lfaeLgHxz5Tla+bcNOOO3mAhPWFhB3omC+T6lMaLsfXbob+A/jbx7n&#10;uRPOz/lFfQGDxPieIDtXNint1PSxdoJlBiKBY6BN59QHp1n4Tj/EYOt05Hkmvy2CnYutzQ5J/ZPA&#10;E+E9C1/RextHbDjxjVN2Qn7aQic5ZwNCaNMu7WaSnXjhU7RvdJq9GsTArf1ckwv4MvYdnuCdPHCu&#10;f9hg0IKVoTltCvmNXMNbG4nU63ntSVthAdFCux2w6uSfrr57LTrx2uHW17emDB/1Rfz97einvqy2&#10;Ba/kN/jmZ+kX2GwWbvUJZ8KzWWwLP+SzIAgfPmk2nCQ/mZLx4B5ZkC1dnkX53FvUmzcQxB6c+tIG&#10;WZi3meHyW3Y6+26eMQnb02gAtDaHN4+d0oxfYO9gtB+/Gzos4O3EFztzxXe/bdRxkjfAjvoUdyd/&#10;N9Bo5ww25UWDdhDc7bvtBJwoyEPPqjOiZ/Bjj+jXptBLOrLjhR2celYY8rsam7SN7lgLTGmFsziu&#10;jQnu6ZuynoOlHNzl8Rxs/BHkXT7tOE6/zNisZeGGBnUqW10cnT36Lb1jKfR7pg7P0Vk/JC88/Aaz&#10;bVCDMmBJ196VfnnEtlulARy/a+fup907qlPwTF6h5YXmQ7foN9zVq22zqKNu6XiFD+gaX5uAjvK0&#10;AXzl6ZegXOXqSt6VhSCf/HAU8Ad8NtTxMRiu8kpfv70TZGTlN7rBVR4O8lV+q6s7dscj8F3pT8u7&#10;F9Aoyqt8+eVeHfBHB7nAQz/AZIrxBPzkl6Y+b/9Qt/pEuKjHOMXCokUispNHWfgor64Gv5WVR//J&#10;HAK6u9hWeRTX4gkeHOGOf3jDpxpbm8ivPKWzeZF9kUtxUf64bKpn6kSH+o7rkDGJMniPT3CRB37K&#10;KgeH1g8WGaMHb5SpfoCrvOdoxV86CT5Yx3UPfPiAg/dwBk9sPgFdooBH4CtDjuDCx3Owan+eS6td&#10;wdtvOEhXRt7qtrrci/hCZhZN8F056cr6DW/3xct9YZf/5YsrXsovj3tlKiOhdqp8aSHj8lU5MDxT&#10;F5xF6a7kRzZ0DXzwRM+V7zMRXLDYD9kYd5NFF8nQTdbqouddbIJT8VMWncpVB5WpPpWf5CE/WdAt&#10;ZfABjug9Ll+w8aP1kbG80tSDzuNylb8BTXggbd5WEZqU1y9A069//esXclQ3eH7DGR7qqYzgpK7q&#10;Znnsql64NbZMZQM/94UPn9JO3p4J4ILlvjCVdXWvbvgr717+pjU2qEuQdhxufxfHlpdeHrriFTuS&#10;Dhb+yNcyZIp+efg+/CXHylOeylx5dDRNWbCUVY9n0ukanYG68a+TQRY3Tqf/bgHDgsDD6KoTN13A&#10;sOB1cTZs2aSagolzsst1bt1vX2LHwHtq1XyeWQn98Hvp/4i37987fPXNrcPXd9Nnehg8Mwa0IDYL&#10;YLnezDP5nqbzPYtlyX//8aPDa6fSjl0Krt6Ekb5hOq27GJA6nUay+GXDmQUPV6e6LOw54WITmHxP&#10;wksnvyxsnQld00/Xp44MZ8EocrFAA57XE+pXIpAukJHra4GtT69/rZ9pTrJ8OpvrvG79aPHnXPq1&#10;FyMruHybfv7tW98Mn8K4GZuRW/0G+YhkRk4indTu0Wf3dIGNkD0/IM29csbXaND5nu+qHW2wgzM9&#10;VGbsIGOckV3sFl9Op796JjRb9Dqpzx3cLEzdu3V7cLZQYmHsysWMX9Lnfct8Hf+Jd9GR5xlTPo8c&#10;0PrBtfcOb1+6PPp0IX1xr318P2lXLl6eDX7SLZ4ZV33LT4UesrBQ9fzRk/wOrhlLkkkGa7PARRZ6&#10;ThbrZkEz8Zl5tlkoiw5EDyyWdVHMotDT9OmlW2iU9jT5LXqil46D5y0/cFLXnGgLHvhHt8x77MLX&#10;+pJodox87dyYxJtDLCq5px/68+sLtt8xi2l0RYS/MpM/fVx/A7P9lPqVJEjLA/poXGkjpY2VewIv&#10;5fiHPJ8FrInqOoL/onxxcbN1iPLt6z9zxdeMA9kJXOif0Kv8YNA3bcKf/dmfzQGC+rHCL2xxWoT/&#10;8B/+w08xzKDFcXsNAKCcXfJMY2FgN5MkRxPR3//+Dw4ffOe7s8MSXHlM2lD+YXaiCTETNRwn+Jyb&#10;xgMikJKmnNgTCZ4RACN1bfDboI5RqEcZjZGO3Ez8JiDI83Ym0KMhl09+sBmee0bIYXO0DBFedu4o&#10;88I4j561UfBbVA58ZcTCFuGj4+q5Dp0OgU6dcmgAB1yNgd+lkdCU1ejiEwHqbIBNJvA63tjJowFH&#10;BxzcyyvU8UjnANXXzqey6OPE5FEGvr7tBv7bV95Kvm105nVkaXjAO30mHamgaoLYK/GWf9sgmkza&#10;jhLnq/GPPJ6nQ3tBx+RM6vIKPh/9NXnj+yx3Rsd8M8vkv4nir7/xbZjrwePGLMzEPAMjzx5HZ/Lc&#10;xKNFGJbkNMO1a1cPV999O/ANDEzW7+SJPCaAeVRl7965PZNL9NhCRPmOJp0djSoaDACle5UZOvDN&#10;pAU66bvvG5lQNbFuQlqw6/vS5bfm2kZ1XjEW/ZuP1kdf9xTRmYmnTayN8UZGcb4hZozZ7hQTgSbg&#10;8M1zsF6JFzT58fwVdqIR2V3KM4kY/Om7Rs3OCQ7Jax0tfD0IDSJH7RtD3gH8WuinafM6xPDk9r07&#10;h4fh6cnIFS/ff//a4c2zGQBr0O98k6uOiI5XGuJEDdDp8Nrr+/w24W2H8FdffXn427/9f0VH/9/j&#10;JN991+DlYmrayXX4bkc6uqbhDxYmrfkNE91kNothcdqrp06b7qtOdIBM2JjIsiNnJ0r5jZf0kxmZ&#10;Oh1kgnoagDyTTufJzmk+9ybAnEggUzZgskcgaw2t9werl0189tnL7+wpK93iKHj8iwk36WSMT+0U&#10;0PW1p1vzjANGF/lpTL6Tex1CQV46UPt0TP3ae++PXXmVxL6C9np4fGtsht/yekH18Jfw5HO6kIam&#10;1Y+jgWJ8NhlIx6v9Xo/GaydUlPW7tKAD7zRMeM7XO+FrkcwCmglOE2FOe3l92oN7fAwdM0BYuIc0&#10;07urnHxMBqRTlmdgODVMD0zSuXrnM9u2eGARXCALA1sdZzvUnR7gw8mCjyMn/Fo69tU39a3TWKY8&#10;ukyWXrzgtZHfmYU0E/l8Mtl7blLUhgz5fQ/Qq/XoFh+4my8M+vi3dM5jPHviwMQynfY6Mq8TNaF4&#10;LvWA82rouTunUu86dRmfZBHezv45MRXeWbCku+DAHz5oEgW0mbx10uvzz76Ykw3yoY+P4vcs+Fpc&#10;l/7RRx+Onmz5lbm2iSxd8SRJ40zIlZzoiXZhFjMDwwIuO2NDeDF8zFU7I93il1dbeiWBwT09p/9e&#10;SUlnTThr5+EOtvd201Mw4DyLzmnL0QCvBs/pBh5oL+CnzravfT0nHtBfsMjGBLKIj8qWr37PaZXk&#10;m3oDq20rOxEtNuAFuo/H4zSL8IQHmkRtjHzqyCXw9Q0MUM/Ef4WGWdjhT+LT0/b0NYBgnDqZzrzF&#10;r6l6ZeTZvkJuB4zsdRdkt1PKL9y86Rscu4N3FrFiUxaVdW791k44JXxwWittxy5wXRpZrX3ri3mt&#10;4n5X81L8Knu2EcNz+PANaKUDnRh32vJ73/t+2oT3ZzEsVhZZbJ9J24hX2ps8iFxfO1y+kn7KVd86&#10;NOjmc3ZCGL/JDT8sEi0PdyJVO0dG2kJyp7/8m8l49+Rvl2Lh4IF0QZo/7Sp90JbZoHI9/oFfJAML&#10;1fz89EHT5vMnInqW79veBtTomI0Y+GKTludOe1kU228XWkjaRXILff3GmVeYWgRTnt43CvAfGo70&#10;Tzq72Ymf7bM1Pz84r8nUfuBDeEDn74bXBtHaYYyjS75NyJ7cDx9yJQ86aPAz9hB+eUZf8Uwd+AUf&#10;8jbQMHiagUTahxlA5d4AV79n6ops3kyfxgKYdn4Gn/ljaxaj9Zu0cX7z4XDmU9S5m0xeLmKNvkTH&#10;+AyL206J6fPJQ4eEntKTF+50pP1q447pG41ebdtOf5WRd/pY0y9+Y/rMbIBu2HxE5nOf59oPG/uu&#10;X/8s8dPp18KfXuMRWdmg4uQVXIWtaye06yPA0gdQV/uS6ISv/BNzj7hucFi+8MunRq/dW9AXwJqF&#10;ycC1cWheT502A6/omzZpTunH1PWVLDBq4/kCvBG2vdr+kCjACf/4MzjDn9/ym+/Un1YOLzf/2uva&#10;WzcF7eSk38qPP0v59VkrX9eGym7t8OVJKzDov2flKVhifW79dmF7ps9VHlcOQn2L+gVykQcceOKB&#10;+j2Hi7GTKzyM8TwzJpu3M8S/t5z89FC7RgfAoRvKeYb29tXgCo7ncIETP7Y6+0/bE+XE4uhZozSw&#10;PFeH8R98wSmd6oFX8cSf1kd/+U76p3z1EFxRKH6e+Y0u8DxHv/oFz8GUR4BfedB0sOGgrOfFRdny&#10;Qn+tk+LKFxc0KkOO6nePz+oHA93GtOgtn5WTt3WBpzxa/S5fPSsOxR2/juuZcsqI6hCaRx1gwB+c&#10;+gWw4YdP8tR3u4cfPEonXMDz21U5+svG3Zdv4KhfffCsTEWhOLasUBtS3+8GvIMDv4yHdEi/0EkK&#10;eg+udD6PbPwGh33p3wngwx/tyoOHF/Arj6un0tx7rs7KC0/wEu5wEssXZfFAXvxTv9+uItmgF07g&#10;uFce/pVpy9CZLnpI87x54AUH1+IpP9ii342lC17qE8BvkNbnx3WQHOipK9l5pm3H3/Jx/foucnou&#10;H1747VpaKn/2BR7+C+pBv1AdFvD8uJ8BD57oly7I27rVIa888FI3f8EP0gV0uAe3OKJB+04PwOgY&#10;1njAuIxu/OIXvzj88pe/nPJg117Rc7wucIXai+fKqB/P1FWeq18dPiGhTvICS6gsGz0DD63k0/Tj&#10;/IAn2HCTHz7qAMszv83PqZN+wsVCNr6AAXbpwUNlyMd96/Fc/a7qqj6rSzo+gAM3+eVRduYTEj0n&#10;a2VapzS4yXu8DjAKS5o6yju/wRWbDuficzyfoHzpIyN2Rn+KR+uUp7bityjgFX5sv33nJPwmU3CU&#10;ZQPKgoW/rp6RTWkrXeDLQ1aidPgXL7/1q/SBnOz39hO/LQbMRuD0X/Wx5q0Q6ROagzN/oI9j7Kov&#10;460v+j5hwvT3vAFAv1H9+5rvyDT9LX2z6Yen7nsP7k9f3EYpm2vv5v5B+uT65fvqw6e5f3h4aJ4t&#10;9072PzJPqb8WmK+nD2fc6fWLT20iMsdtfpGs0x/02j2bQuF7dsYf0WHjosA17goBAZU2D87p886i&#10;R+j2XH98vtObPNvn1J6tn8IvMnqQMYrfaB6fEh7g0TvvvH14K2PCKxnzWex5P+2A1wdagDImePRt&#10;xiaR6wNzt6H9m8iV3fL3bNdvukLf6ISreitLshXJWb3SjusCGcMDbjRyfPMZGx7Wxw4tYKccXZgF&#10;nvRV8UE0xTufAQj9FplsuISvBUBl5htggTm0hPfeNmPxzNzBvHEsvH0rY4PvfPCdkUGGN3OCzmsR&#10;pXnbjblZsEZ3Q4u5KJv+LLCR4SxgBj6Z2Aiqbt9fCwFprIJX6tK7toDlleXeejOyzz0Z0tmHwdui&#10;FvjkLg1946fATxra0YlXxu14aNwDBn1N9uEZPTP/OSFp+A+OPJMpicO3yOS4P7CANvlyFc1THg/G&#10;jA1wa6gvwTt0WsQ9f/rM4a3Yptf4W7SqjsJ1ZWlBfxfq0BqMUt+uF43fCsjB9Ag2fF4PPhYEjVOX&#10;l+vPmmfK5b5+wly+xa/f6+SX1x4qaEHir//6r2exhYOidMoAaCDnPmVG6TVmmKaR7MdpOwlbBzjK&#10;mjwmc7qbSTpEdrFrd8DuZPbLgcwIdgbROzDDjhkEh3HgKcOZzbcjUk4ZxiXCkSGqh4FqrKR5Viao&#10;F03yMTrGKy8cXQUNq8GRBkrjKDJY9XPIbbjdM/jFa985rnMpKEsQylFOjYQGA27wWvp3ggAufssj&#10;r4G7Dp68Jh2VE9TtNzxF92BpwNCkrKsILjm1I9Y6tn5OcQdWXm2Ch9/73ndnAl5DcCd1/PKXuxCq&#10;AbEwYlf3w0f3ZoLXrl185dDIR/0TH6UBiGx3UnI/3Ou1cR9/8ungRAZ2a3sVEvo5e5Pfn332yeH6&#10;Zx8f7t2/E17StTTi4anXvHBsMwma8qwXv3VavJZz9WUHhmifRilw7dCnHzPBHv6gc2CmfnTTG7yj&#10;z3i9C42Px7GPzsTp2P1g54jFHDuC0TTfpfrNh1PuQtIvXszAJvhwdMqbKOe04aWu2Oo4McZvksrk&#10;oO7c0DjONZ2Z8IDzXBjb4fWaNItfFgd8R8YCHrmZLEMXOQ58iAixU2lwFzl3NDN5dinDNKiB70TZ&#10;K8Hz8fPYcXTz3Wvvjr5zek5g0W2yZH8mrl3xl53QDXplckY6fnl3vA6G71l5zYcJJ3WSF92yEESf&#10;TPBaWDEBxMb5B/gEzTQwe0zbRHp3cls0ePp4B5ff3NJJ3x1jJmG3zHbyNU4mlDl5eFtI6av0TIjD&#10;VR426rkJuKEtdKiDjOmSxS0N8uhPYNAzvPENEZ0DdgQWnV1/swMjysAX2CmtThPY0sGkV+RmIVmj&#10;+87Vd8Yn0FWT/iat33prP7xu8tnrqfgQC18/+9nPDze/3F14/EI7cCYp8U09Gg3yWH3bxkvd8IM/&#10;PtGXkXvy0RdX/tQiMZvAG7xUDhxy5hfhtB2W6vNOTOlA4Q886BiY9Lt+UB7p6plOUa52a8BhF3Dj&#10;J2Ir8y2tpyZVDPic0tgOkokpAyB4mBA3CLvx5Y2Ri+dwI3f+2SAJj9332UzkX/Jdx2vh9Xux38vB&#10;ZV87yx+BA9dz570K7rXolg0Pj6YsXrQ9svPeK6hMprJrPOhCsPZA4+oUFr3ji+H5ok2Ifh+fwKeT&#10;ntEFOihdcOULZsI2+uVq8evT+EsnFfBWveXn5eiUhZevv/r68Ld/93fTNrB7z3cyc+WrHDz45g2u&#10;2r+tc1IiTzL2Ck8L++QvKncxvo2e4it52g3pVTxokIZX+D0nW8NLODpF4Vt+fLA08oMLeJ4LeFHf&#10;5dkRKqMn8ovNW7p24Tu++yhNxEN20fYPjsoVF/diAxzAIRPP0T7OMfDVTfem85lKCp+Otj4RPDjX&#10;Pob+1Ee3lr9rj7M5IHpksclCitOOc7IndZFP7WknnvlwA//dnaw9waMvvvgs/ZEvxna3zPZryNgi&#10;NB2Wj12hDU76CybS9bf0ryzO8VfrD3bBzm9+Z3TxQfgWP61+AW1osmA032G8dXvaz9VXO5LfiE7Y&#10;/esVSTsxbxem73UuT9NuhR98CTzhZqemxTUn5VYf5As9qWtkFfvTbjoZpZ1jd3y5hZ7jiwAGptJ7&#10;RSdfbSPOJ598fPjy5pez+ePxk4fjM+iEoM49YeyEwOqjtunB/T3VYlGeTlgYE+FkIUjfhX+DLxiz&#10;cHAaXqdigxdG2uyUP9NXJXd8nfzRpZfyXZ3Hb69i5cfJTqDbfk+/MNF37bRtTt/qI2kHDJr1H/pt&#10;qA4o0DdtGd3kX47StPFo0F8hG20yXtJJfQw6aDeefBb9vD9f32LqphPxxY+fBd/0ySy+GfD7Tif/&#10;6xXAou8zfhU7hxt/pqz2Fs3oRxd64UPW9JB9jY+KTgx+8TsG2uyIXCyc0p8d+OV3+GOzyvQFIm/8&#10;rd8i/+2H2GDnGw/po6ft1ha8++7V6a/5TiHfDCbf/Otf/2rGKR1v8PfsGf/YLZjbDu4kzfI2thUc&#10;3OObCQ66Cibe6Yu0v++qjKCPg4Chd3xy2oP0FegQXdLm7kaL0/NGAXVqV06cip3m+dhF6l0Y/NhR&#10;O5s/i+mXL78denfDgj4InRaGf6lLzMhy0tQpomHr3Yn2tivwQBP90S7TVRt1TCjxI2yEXsvP5sFm&#10;F/o6eAi/hqV3I181tpTfx9s89bedR7c89f1N63PtzPAieC6u266B01Ab4NdaHl9Ev9Hadt/ktHaM&#10;vMAhP31dgT6OnBPWT71ckJAXHoXvqj68wp/SB4/SJyojyotGsbQcp8lzNMHRa8GMueDl3gKGK3tS&#10;nzoqY/XKhw44ohnPRDA9J9fWrSw8PYOf/NoMz6SzV1E+uMkHrnt8EAoLvmCLyoryogeMjo+Vlbc8&#10;FOUBX5oIXu/lRRsei357ju9+y4Ou9rWKZ4O8aJOfTNEoTVAWDHXAt/yBo2vH52Ranurn6ZcJxjoW&#10;0OmROkXw6EsXbcpbaaVXenVG/uN1ew5XOKCnfBTkLV+K3/j4I50U/K4e0PP6JLjiEZ1Bf/UHHvCp&#10;HoPPPyoLDh9p4Ux++KJDeXhWJsq7Bw8+6J2+a64CGvAYbDDhXT13Lf7oE/sMTuCWT/KhW5BevZFP&#10;nsoVfPiCWb7L67764Aqn1t0oDR3qqe5LBx+tdEh9yoNZ+eEZPqvLuBWd/Ar47umD8qUHTM+Owyif&#10;hOqg++Iuv/vW7V6+0iBNLA0i/nS+R72eiXApTmC0/tJRvoLrng24N54XlROl0RGLX+xAqL8VlMUL&#10;cKqX+Ooe3WTVjYyVlWfluzqO445WAZ3SyNJzPJa3PAC7AS14Sf/9Rrd61KFOZaWD5zcbd1UfGbqS&#10;u3mhyh98dJTH8DiODxzAl09a+SW67/PS4woWGZT20uJ35ea3CC49UKerezAKD05NVw7s4/VJF8ES&#10;1FMe10bZkPzS8akR/vgnCvhAznwG/aErIhjqhQe68Q1e6qQfyqurfBLlFdXR+tyDU7hkiU/1j+BY&#10;MDLH5TvwntvMqqyTWzvGi82lb6Mv7Vux9zOOsqhlHAaf4fXr0Ztc9bOca5k5q8DUT6c7NuyrX737&#10;reL4bP2e9Ifg1wCPFxHf0z+aea7ANpZ4kL78/fBrTv+kfpP+pRmP8IoODb9SRt+8tOMRXMlp3kCQ&#10;ctK8ZQpe1Z15Y0/4IC8Zko82gD7LBy+0jY/Jc3WTCb0f2cx83NqQPObalCVjV/DAYc/m8cHW1shb&#10;WclHH+jB8CrP1AkfeNGFyl2acayFEfNv522ED236leoAw4ECacpNfzjBmFx/1PyzhT31zBtDjvqq&#10;grGPzzVcTN8aTz5Mn0q/yucwzCl33szGPjyvjM29sXfjSviOzscWzBv4bREqghj8LaoZq7CF4UHG&#10;gTMWD1zyIK+l+8hXWCALTM+GnkT6gk7pxgHGa+QpjG4mL2sFSz8b7vNWi9NeFZk2Mnm0Hha95u0S&#10;R3H65MomwnWhLJzjV6HyaFRGnCBb4pT3T3qLHmWxmCbZ6x0tQjr9Rp58yOhRdASPUunQrODO/a39&#10;zEJb6zyKofbFb3NrvpcWLzKLX0kdWL9LA17TR/yzQePHP/7xrBGUpuYvfeJo1E9+8pOfUm4ft/zP&#10;//k/TwePQu+EwTZOC2QH8ogyiHQCRuf88y8+G+WTNkp/tKvQoM1AySSBfE4XOTkgj/oMnkwQKAeu&#10;Ogx2Kbw6g+qLukUwW//iYOV5T220MZRPWIe1HbguXtW5UmT5KL5y0urQwaWMbbRa99b/crICbAyv&#10;QTNyMKQzJnkNLEzkggVvRs2pyosusOStg8AXzkO6Blv0m7OpkSkvcjSELV15vPDcfXmJPrH8hJN6&#10;DHY3budVOj54vZUBsMkQDuLGjS8mmrg1OXDx0oU4jDRgD7ehAxN8Oyxc8U3DYMJkHdHyrI6Yk2Ko&#10;8OSslbHzbCfs4my/uRm134VVCwFOW+EhGPhioo6s5rtPUWz1TkN4JHd8APv4VdkZrOcevSK86fU4&#10;t8SZlAgu9AtPLeSYIDJptAsep6OK20kwiWKiTTp+bcdH3V5hdzT4ncXbnaydY5+h2ULxLn5lwBtj&#10;fiP3XbSzIDbyI8sn0T/4nU5HIx7lbvhy1ymtmWxA18obvTvxsfreSW/pwpxySLBTeHlg4TCdy9D5&#10;jgXZSxcPr5nwOZcOWmiAL90Auw64sDQU8BxcX3/ZWRHIlqw1JBYD3n9vj7mvntkt5TUKt3ZXRnSK&#10;vcOZDDx/8SF8iwWB7RV7FuDsNNlTdrcON7/qB2Xp+67uw4HsOEqTb/QO/aK65VWWHthRQl4aFPmV&#10;tcg2i1f5TQ91AHYHdjog8SlolWZibXxE6LVgNhPoicrhARixqujny+9UmLBlu3QXrT5C/9nnn40d&#10;vfXWfrwVT+kV2CbB8GAmZ8Mfk96/+tWvU+6ryDEYJzq1Q/+dIsEnstGwmniFBxoqI/bgfmW6HSly&#10;LX9mEjn54CZPy/U3eGDAb+//6QCOfoj1IerQKqJJ2Mm67ZSZMDPximfqnkVHv1+Pb0/2V2NXSZ46&#10;8awL0fV95M4eLazwrcf9nTL8ujI6BOxp7Tod4VMZuHr17gmv8+E3vdLi4/FnbJUuyAsXjTE8L1gM&#10;Szp+7YaA/YaFCdb1FcsjfLEwZPENTb41BU/lyAWvGD/eoAHPag/u4S4fmHRuTuZEV5xehJddSp9+&#10;ev3w6fXdMKAsmnV87HoTPskA9MMPPxy/iPeeb9vaTRU7cCaD6sycBEy9kzayWB0mHzhVP9TpNKsP&#10;B+uAaW/s8jRolV8Hcf3mLjb6PbK6tR1lv/HAAvf4QDqcP3D5ULaq46o9dF/+oAEP+WCLAZ4po1OJ&#10;lvw3tAvyto3323OxcLySzSI3eqrXrm2vhekkxm+S57y+LIF+8Wno4H8Kf3V669X2ueIjvsFz4/Je&#10;O2AL07wC9JkdYcHrSB4N+9Mkxi6Us9f53k8GAeDuKcGXC3r8OxwshuERPNWpTTVZzZYt1irrFCP8&#10;zsYnKz84pSz9BdOJst1IsJsq0EPGfJgJb/7XCZnffvzJ6JcBRBcCyd8C1PIjHd0305+KHfHLXnuL&#10;MHWSIT4awMyCA54EN/hNOxBdtBjHF7I97R561FPbmHYZ/Jm030Egm+1iigUX3+mDo/pnUT10q4/e&#10;kTc4rqk56fpY+91JZXynFk30lA7wpQYPFvzwASztFRjq9brf06fTD7pgcdA77feVIMrCmUw4cnzB&#10;c7TswsK+lg6f5Sl98FL/9BmP9MximrLjg9JHMkAycDqXvriNMnYQzqJEYM0GMPnye2CHf/ChT31D&#10;A9/ie2CvB/fdJYgTI4rBk309Sh02VaSFOURdD4+Csx2v+nHs4MbNPel1L/Icu0qZVDT1gEnGeEiH&#10;yQg947dj34L2UBl+HO0WeO3M5Lsvxc+Tpz6QPhIdxetp2+KfvGLQAAnd8OWTx2eFd+rmN7//ve8f&#10;/uAPfnT44Q9/OIteFr/A5MM/+ug3sznHhC6+zkam+C/lpz82pzT5wZU/f0cONhlpJzCqOyP5Cxu7&#10;6BDdtgDoO3Ij9/ANvvo+9NpkDDrgaqBKR2acEpnYtTynZdOuaGfxb3QtDaJNJHNSNH90A84G++Q0&#10;i3F55nuZ2jc4gzu7U3O1cDZ6anNT8BGLA/zxnr9hu+sXDUa3X4sGdmPxeF4pfOQX8JAO0xvl1wex&#10;9V3EbT0YIA/brz9T79r7TtZ6VpscvuQqbe36ny6ICWhWzj2Y8gnKFD6dWDvdhQLwtUn6EPRLGbZu&#10;AYku08vywiLTvuL/+diKsn6rE23oFLZvuKdRPBvdSSQfPJJPOWnwmgmU4AYfZQTliiNa5HUlP/Th&#10;EVhsxm/PwIUv2bROuKvj+HO6CDYc5ZFfGnhNbx2F7X51dTdm8jdoRpM6wIErvEszmkQw5VOu9Air&#10;o+vPROU8F5pXrF5XLuoGExzX1u+3fO47xpPXXALZqaO64VlpwtPqk6u6qyOFC9fxu4HnGZ6tvq8f&#10;hqO85Z382kgT/srTLbCbp30iuLR+z9ArXRTUo21UF/4oR57S+djKGw7wFtAvL15UTsVRHtfSAE+6&#10;KMATbjsOWRszbhaNO+AkXX4w6B766A68S3vlKMqPRtE9WvFZPrjQSTwET154wVde9Zf36vS8UXrh&#10;4YffpQ9s6fjZugXP8VK/FN/A9Aw8AUxlRb+F8sYVHpU72l3h3zrJBg/AlIYOobJAG1yNP9QpDzzN&#10;+UhDLzrA8lyd7uGivLqVKf2ux2lVjyCPKE95UDil4zhP5QGjcOABH2MWfk5ZePvdMp7TCfSbq8Fb&#10;+W38JF+44hEd5TPZLZzwx1jN1T0e4ot6Sx8+gq1euiWq+7vf/e5c1aVM9UM5OoRHysOxugCGfHAu&#10;zdLcC674AwY68JD+lx/s1mKe9sG9+uon1AEe3hjb7Svf3x7cpYElyqtM+Sugmy567hl+yEee8sAd&#10;PeoobmxNOTjIhw7PRWnulcMbV7ClVe7H85b+pnku9JnoNxh9JtQGqtvwgL9YW2q9fpcOtPLf9AW8&#10;4oQndInM0V2a8cMztIjH9RXswu9VneqSxxWM6rnf8nlmngifx95slEud5mj0DfVr9eUfJJZGfXLl&#10;WJa+skl482422OtXm2dAl76qNPUZu5jHMw6FlxggGwNjeA6v9KG9qg6++pF44htc5gce3PVaxuiq&#10;+a88a59QpFsifsMNnvSCr39Bc+IswoRWC3a1EXXDZ/BMvSKZ1M7q0zwHW5gTQonqxjvP+dCdo98N&#10;FK4Og/RASGUGnmfsH3zplZHn7sGDe2mAq3T4ShPV4T5MnPlSC5byaGPV6aoc2OLATkQvGRr3qmfk&#10;F361Djx8KzbOB5vDUJc3g3weW7Mpd17/mPEkmO7hB5do2siA7s0psqTPpxNOe/NF+xXsObZ/Zl9J&#10;elxO6oebcNzOwKs+C/g0+pKovHv+k5/la9DQt0IctwWyn0XCjC3OJs7brCI76QsvvBm5Vk+3nWq9&#10;pjroO34PbvkTmqc4v8h/xPf8t88zNslTT47iyzCv6MzVZkjfqDNWV9eOK2P/wUd4Gljz5g/FM6aD&#10;w1jiVjmnvtxAwTyVuTDjITZj8Yv9+G50cXTFH3zCN3qKn/z7n/7pn44O/K7P87txPKaTXxo2H1r9&#10;L//lv8xgEVCTMYwj+QJkCwBCEZ3E4SAojlNEVrulP3wcBQsylBBC0h58e3/yGkjNqm0UhcJAmrMd&#10;hU5e91vfy8415EX1KmsiwWIGXAiBEmpANXDqVG7wOFLGNmRtAMEvQ9xz8mUeY6KQygt+M3CDpnaO&#10;wPUcPmWie3xoebDUQal1NNUzfIhRyQdneBV+G3pXdamDMxfRwDGpv8/9Vpdn8Cg95RnZ4Sta/S5O&#10;+GUyxyBeOQYDDh44BktpfxnZf/nVzTGyuLQjB7eTme+889Z8ZysgR7lNeGjkdCgMEE1qWezo65p8&#10;M+La1WsDf3HYRbmV75PpVFBUO5qd/nry5Ns4nNdngsJCyg9++IM5cYM2im1yQYfMMzKtPDkm9OAb&#10;+tGKV+7J1uQCfeMoPY/UxpGp14Q5vRL8NjlgcixVjs6gT8ADMjSJzsFMBzfyxWeaaILABKejsGDb&#10;PeB4q4Uvz8ncSTLy4JyeTv51VK5gm2R0NFfl7O3pc44QHfdfyLk2MRP8ccx+e2ZSiDzwA83Db7CE&#10;PFfOs6vB+933rx3OX754OH02TtyE6cDYjiM8xdZVHauu61SQNVj4q6HQmJDHu/Mx9fOBo9O2+qXz&#10;MfoaxwgeHRzHm38rJ5PhGjWv6sxg/quvD1+kY6jxm8nZlOc3HkY/lDFhg058B49eXP/0+tgVuj0n&#10;B5PnbEUdTh9YqLR4QL7K7qT9y0Ez2un/7Kg44qnAWaNTNNk6+Md+8NZuFKcS8Bq+BgYmhUyks4l5&#10;jWTsy8kik7P0y6k4k7rqwysNqVMa7IxthsOHLz6/cbgRWHiIVnmHd+H/LuzsotTolMY49sUW0GNB&#10;Alz3lSHcyW4mk6ObfI+r8mj2TGCXTkKBvTJc+Quu4KCVro6+hreNZI0vQJHvLr6svOC1+roDu76G&#10;cnU28dROhNMh0YIQm7Ro+OWXN1/4VpEPxis6BRc00EUTxOhV/+D3OB2PV3w37eF06j791PvpPxud&#10;gp+86l99emM6SufT3uG1BQaNNrhOD1yKrVjcnc7PqZOjR7OrKwSqSyOPP3vqJTYZJPgfi7J4uEf2&#10;VxYjxwQTurvwuvLiw8gaTHw2ueNUl+PhYy8J/CK9Rftv84xeobcyNmG7J0NjU8GJ/ghoej38IVM6&#10;7HVudG3lvO0DOwNHOROffIuTcTYNmDjeE8DPRz6dOKGH6BXYYTvOeMEW8Vc7wYak4dXYUa7kyGbU&#10;jTfSyJUNbcfarrLkNaDIs/FBZBZ86St4ysJXMEGNWml4P4vqKTM2Gj6XVmWlC+CNDR3ZGFj0Ay3b&#10;3u6rfDes/8OntfN97/nyvRPFXZzddsarN31/6+TJDJxj19oNtLCV1YP12/QMH+mhZyJ8pJvEhzvb&#10;gg/+7sT8TiptfduJFrRD9TXkp/HRHluYInsLKujTTutk70DiwcjCohla5L/9jYUx/ZndyASub0G6&#10;osFVG0WHPccvcC1iwYUu4NPa6+6mt4APIXzDy1382leckMnyRR72qfO/NqoebaM6nRQzCKD3NjhY&#10;xBtc4sfUSw/wkr3iX/1YFy3w8N692GYGo7NwGFzon0UFGw0sQmn/tUV8GD2GHzx8dylmE53x7Vrf&#10;C7W4E58cn4AebQI6yIWcRm/VfSQrMpOPD9z252jSO36CHJV1r9xshEkZr7nUJqFJv1qaV28Y0I/e&#10;pR6vJgFfeZsn6M7SlAFEIl/jm4P6PQYxc6o9MPd1yWF0cJLn9fhpAz4DE98ae6LtC87acD4FLO2V&#10;DTROqFZnXw1e/Bea5GEH9IlODL3xExbxLK7yt+vr9vXQ+u5OBQ6NkZc0fSd8w9vqPvlJQxscB+/Q&#10;a/HsR3/wo1n8upb+h7rokcmlf/iHfzz8zd/899nUZ6KJPNWtPaI/YJCrOkS42rg337Q9WtyZSY3o&#10;iA0x6iYngzz6gU55lEU7ufLlFve0YSL7RRs+4ZfnFiT3hPtOyo6/Gv4e+WS6FhtAx8uFL31F7U18&#10;/be7SIo/6z/ii9Omgr+LX9vP1Lard2GS/S6gi/t8Nx7So9W/py/8wZxAjK08frqbZuge/mx/aBfL&#10;6Cr8pUcUE9gbPqxu7CS152CwpdZbHD373ecC+HjiGTjyC+qUr/omveVd2YD8xk767+71A/kh5ZTR&#10;NxNM4mpztGfSao94Lf/IJHCVAXP93vpm9cpXHQAb3fS5eNWeXeEmDzjqEfmn2oJ8gjS4mJwtDLxE&#10;j7yFIx2OfC48G8iSrvO9YMJJ/uLud+tffTk1fgkM9JCneuFUWUiTDyxp4JAPXAoDPtLwAqzW7bky&#10;7sFxxTO4s1H9Cr6idMFFfvhJc69McSEv5chUGl6rv3T53eC5OuEEDrrkcRWkobnB7+M8ALNBuvye&#10;kY/xn7rKK+miMtLUjSd4hY7SAm/0+k2edE/+yk3fp7wFC5xeldGu4J08cGo+1+N6hk78ZwMzMRxc&#10;pamvcyHwlQYPOBzXAXDKP7/R6IqeyhJM/AejtOK1q3t5lIOPoJzn5O+3UL6iRzl1wqX6pHznaJRp&#10;/S3XPiOeFCfl/XZ17zd4YIt+F1bxqR0L6qK3tWN58UZd6vVcOlhwY/Pqka6MPrL00lh8ylvl/FZf&#10;cRbxsb/BKt6VtXR41abBB0NsXfKL5Rt86t/q48gRHHohj3kq+uw3PtJP9bWs33hsHODUlzzgo1tZ&#10;cPxG5/G63YNhEcm8jfTqNv8mXRrek4Xfpbc0ySt4fpx/1RlBHvnrd0SyYksC3OAIVzwwJ9eJUfak&#10;fOHBgT3I2w0U7KV+rPKasXtoFPjgTtjDE4/Bkb9l4KQO9MGTrdcPVO7yKS+4B6Pyla8ylg+c8sRv&#10;NLhvPvd0pFEZafKKxUeZliev6r36q6fFW3AvooEegAN/UXl8wbO2VfKpg87iFzzQU9nBrfYhv6t7&#10;+UU8OP4MHvrAfYOHfqVTPvTLM3188336PurhV+EwPEwsz8y56a/Dg/7p9+tTb796x/+pdersQha8&#10;9J2NnfWhtm+Y9j08EI0VjVc9g6+Ad/N5iOAQTTicSFnzAfhr8aK6IoIvlMdwhbuofnKpLrpvXjKo&#10;jNVXepX3TB68KV/llUa+8mhPnYi3mZYe67eL7MczPFIerPJUVJcATukd+SSdbrDB42WlsRVjQ/A9&#10;s2BocUQZtsjPeMvErYwV8Ew/V76RT/qdpc+98WvXHeaNX3lGL/CI/aLzTmB+c+eb6bca6ykPX/Ma&#10;XwUPp/s8GxlEFp6B7zWXyo+c2Kf5stzveCG6l3EUuoTSX1m4x2tp8sAPDQ14KIBf/2geHN7oMN4C&#10;p76+uPltvsgVPp7DyYLryDh/8zrBoFV7Ma5b2cB17XzvNxy/d4WvcYb6/faE/s+m6fwhuXnc+7OY&#10;m+Hl4Vl469WPsZjBxTjSZ47MPSXbyGfG2+GP8ZQ6jDHZ685yBU7K9G0b89ax2Ar4Tpb5dpr60NUo&#10;38gz/KVXcLOQ+K/+1b/6/Ra//uIv/uKnlNIr3f7yL/9yFlsw2OAteUZ4Chu4up/FrNv7XSATEypg&#10;8F1J3QHXyVFOEy7eg2lQNd+qGAFQmDXmc+feDGydqT2Ng5BFdB29YBIPDqLfCKYQxYtTFTGTI6Pg&#10;fSYfWsD1HJPQyjApNiWl7DVWDZIOqnxgoMczsY5UuoBudVBmhuuZutWjXo0np4zRyraD1TKFKxxv&#10;7MCvowOzu+7hRMnBg7cyaxAvO0TSNDylDawa3k5+b0e1Sv3q668err179fDe+9dGVj/72T9Gib6a&#10;zgKjN7FEVhcvnp/XEPnIv9MH13yfaF4tc3nq1ujcuHEz/KOA+xoRg/wrV7w6cjtdZCTNb7piEsNx&#10;1zt342zvZDCTPrITT8rinU6KbzegwWSE8u9/8P4otTrxH53ox3d0SsNDMm7HhjHtu1BNHGwn1gC/&#10;3+X69sG+S52O2IFs4tdioE4s+CYATUaN/qT8idiB98Xi95xwyZ8JyMfJh/iTeW4ix6SHDyKKJnTI&#10;l/7brW0xuAvC1Sd2QTbuTTQ+fpxBwnN2s84SfmO04JmEj51NIxy57cLF6oQ8Ghc6B2YdhI6sI6F2&#10;Dpjomh3hJrvGHi3avXylCzzwEy/xRsQH8HxzSD0m/+SBC5lxzHCofntmEsV3qtY20pFLY7bHxrfz&#10;r6Nh8WcaueSBN/uTTo/ongZnTjhF5iaNLFqqC+Lya7BNWs/kbmzs/shzvx3Dr5y/oIGxCL27u0yq&#10;+h7TTGgmzORq6rdgxq+B2YU3i/wmWNnpTjJvx8930chJPXsirRPfJsPemNdNsTd6AyetA56Z8HXi&#10;hsN3zxLtHqevJiZNwmp4TU7nYfQRP9cHk6vJdDu+2dCc5jl6HRoZ4xHb5zc8B4DOCnCRbrKZvZAx&#10;fy6AzX7k38adD15fauKaveCJa/0fGcuDH65jZ7E9C6GFqyGzOEg/1Kk9GdlFx0y8mkQ+dSrPY/Mm&#10;PZ3o5E/4eK/9s2OHPx57xcMEi1zqqr3XLtVFh02+2ULy5HEGrA8ez0LiRx99nE7VjfEh9Hd5txMG&#10;Glj48Wm+dwg/NOCXTjy94YsMoKShQ1k6Cq+1G5Ne52cilt/WMfDMJKqFWHxRF54JrtK7EaRtBtxc&#10;2czHH/92FoFHVrFR8vLKObI2aaejKq+6wZuOdyJ9FPHQc8/4Bnqi027Sli6zAzDhRab4OxOfuYrg&#10;muhmu/oFOqV0i0/sYF9gw3Tj+E4wAY/Qze+qa2gOPn6rU8A7/OI76G53dBmkyAI/Cwu7OMWHbWdH&#10;+eOwyJNNeCZIFwXPG3uvXotiawM7ucHWx94jsy4uybu29XLyAq904qQrL0hH3+h/6NDGrr773lT4&#10;df5Snhmgm2xJG/4stpyxSxdeXXew9nD0yusZLPYbXL20rW3D+Bf+nq2qz+sSkab+/faYd7qbQH1r&#10;/J4BnkUHfm0Xi3K9fzel0zeKXpGzjyyj14kT7bE2wMlrEW+dgPYtIgvYaLbAYTIdvw0c+lpVfKDX&#10;fMIuMsXvj353AXNl6jcd277jylLbbNJ//cLLwTq+KCj/9JXCg5XZ06MT5vpPO7DDy5eD705c7YBY&#10;9B57iyjTBj1+OjRri6b6BPazbVF0+PlO3NFzcNTx7Km8sdnIyQKZDR3wpB+rU+uDt23b0xp9BaJB&#10;WdtJPq79JrT3hJd+Cg8x76anw3lGthYYRcMP3ziorvqup76EASAbcWqQH8UzfZEZzIdv99PX0t9y&#10;Ms6rD8l0TgpF/rPQopKweU41n4wupi7RazX0DZ7Q1+ClzXVi62yu3lFP5wS2hE+eg01PyYWtoJ2N&#10;4wNZy+s7pL49Kt/ptMPetX8h8rK4z7eQ42yKCR8sVI3exyfsgtjqvSu0L6U/+d70E3cXu81Jv/rV&#10;Lw//9b/918P//r//H4e/+9ufzSnZm/r1X2vbb81pQX0E8Kpj9R30lv3hG99mU5bfJkvwmczJn13i&#10;l/Jsffx+6ofTydBEXto3Azd5PfNqw+kTarfDh35LEvz5FsNRO4mH9Em/sqE+YNq24GEheTYVhEdO&#10;6vnOHWlM34bNRg/mtb7hpYBGdgsP+GjnR0+id+qnG+Sz9mzCRdqTlHfqcNtsckGf0AEqPMF86Y93&#10;c5F+NZyFsY0jXoljD4krx5cTOPyCCCcwPReHFyknX/ujbEs99I4daZvAVBYMz0S0Td8qcLwW8w//&#10;8A+njI0l2iz94T//8z+fK3sH37hBhEPbubHHxJFj8BHhLL8gHxzoARkKpUc++eED18pYrD8EB/7K&#10;81/soHziM0ShuGlzRWXHJwc+GPxCcVq/tQtG2m+8gSNYxVOe1Qm6e9SHS5p6Kz9pvVcfP6xudaFN&#10;euUFJhobpQmFRbeUg4vfcHNf+H7ji75qy6OHHIXiSr+NUY1p0C9UB6eNPuKB8tKVke94xLPx0amH&#10;/NzDoenywAsM5cFxL69n0itH9Vb3GvXt2r9zT27koE+rjt3odXbK4mk3D8GhMlePe3WDhQ9oqy6q&#10;u/pU3F1LP1w9h7f8ysEbTu0HCp4pCx/BpCfZKAcP/K4sRPjgUflWfPyGs2flrXJoRntpFMCoLpO7&#10;axcF4AZH8hXVCR+2LB8Zgw231ikfvcaLyk/d5RscRffgkQmc5ZEfn8DYcdLanzzwgJ/6lVWfukV8&#10;UQ7Pwe4zofWg0xUO1SH5lME/dYEjvUE+z+EHjqu8YJfn8sBN9Bsd8vlduGgR0YUvpUWe0tsNbcqi&#10;wTN1yqsesYu2cJLXHIzYvgxbpDvqLVx+rP0cQb3k5rm86sGT8tgzdeEFXMsjsXiURqH8ohPGRCLd&#10;cA9fMMmVTsAD3MKUru7mI1sR/NKgHDzhL79yAr2q/0QDvvT0IViVLzyVkR89xbd6B6Z0z+WTpn5p&#10;YINBb6pHtbHiUX0Wy0P4VJ+P65n0lhfdi56rrxGtpVc+dYvKHg/qIy91HddJ19qge8/h4R7/8RNc&#10;8KQXT/lKGxjyglNcjudNxrnqH8lvnlC/1KKJb/8a59sMN/NBwdFCiXkC/STf5dJn0rfEL3ydDUbG&#10;KIkz5sqfvrw+nKvxs7r02yw26GgZAxorOBHWMAsxgbFjoI3u9dl9498E/pz6Chw0drFFRBs9GLqS&#10;p3Ko3NmTSX2nJc1HuKcjAlm0HJ2uvPBUmlDZ4KurwMfqA5k/E/l8OlwYjdXXyhKuIpjq4cOVtTDu&#10;yv5E+iEfH03ucGk71/mTeYtF/IIIjjRvkZuFEuOoXGdD4lE7IXqNpT46WLvmYJ4qzzIeNNY0ftRv&#10;NfabDVyB4c1e4Hx6/frMM1iEQSf4QWwXd3Id3hzhqZyATmMFOmR+wIZ/Y2GvWufj+E+6elyvyc6V&#10;DlQeeC8dPPxQjg+1RsB/kide21wGFzLGuzntB7/gYiw0dpK+Ot7CGz3mE30D+kXIb2Um+r3W8uJZ&#10;9eJ4AHdi544SnerS139Zf56Flln8SoJx4MwHqCNR/rkPfuzHnLI5HDbl23izqOx5eDPjmEQbLdU3&#10;OBuLpRxbWB1L/c9TUerLQHRwGPjBScRjVzymV+BYSPy9F7/+7b/9t/PaQ+/F/Lu/+7tR3DleFwGx&#10;9J1wMbBJ/TPBbGC7ndFO3EDCgCp1Rcj73nFOw+tKGLBBHobJuycU7H59+R0qxJqcRojf4xwy2DJQ&#10;o4SUAsKecaRVLDiNEuQHA2Ic4AnSEC8fGNIZJMUWMIfSMgL0o9u1zkQ9FBItfmPg0rLOoLi6upe+&#10;fHplyoBPgQlFw6yRrEOBA1zVDb8KCX7q0HHh6Ci/8vKqp06xPIKfuPzaHcKegzeKfBTxHH8NcE3M&#10;gGV3NB73VTDq9WowPEC/ew0JhT99RsdLnSdmosEpCZNsq3xksbyhF+pz+sX3aUzC+ZaGV+t53d47&#10;b78zdZLVvIIvjlyZ+/fvpDGwQHNhHApnwFmMnAOPjMdZXH33SC83dAey+vGeDuKvRTivJZKGdivl&#10;dM9Kv1fQWeA7d/bNODAnBtPQmWTJwN8ihkkh+s/I7Ji3u/pR5GLCxuuGGLz3yu4CShqdwPXqqYcm&#10;DI50B21vRsdPR2928ir2kXyz+BYcTEJ6XZETYNI9H5kFh10w4dg1AjsRwQbxdZxEgt9o4yg13nSH&#10;Q5GOtxoXDoce0XGwq5NkEdd2eBzbMullgsTECx0afqcOeqnBwUv3olceuZINeE4KLH9NEG4Hru+8&#10;Ze/0CB50XZoALjuwcLa767exwH86SQb0yFX6TBaFf5Mnv2c3QDoPaLGYIqjDaRWTNS8au8i7O7B1&#10;fN97792Bw77YqaAOv3VWLHyxf/K9/c2t6RQ4eWQy7auvTezfTv6daDC5DRZeWCTzDO/oDL6ASYfs&#10;+tYwedUeOHhAHnxf2D8w7PaWf32cidBvDze/VOd+00Bj/m06TzpadBztPQ32/Pnu5OYjBWkvO5jL&#10;a7Yuj7pWvuoz0NgJ1/FFsXF6T1+W32mYIheTpzoZ38yCoAWo3VnHfsFiV+CK/CO/gzbp6plOyDzb&#10;yQYy8Xw7ABpVC1HLT50Tk2wm7OD9m49+MwPhdoyk4Z+ybB6fydLuHYuF9Egd7I4uPg0vnfC4+aXX&#10;ot3aTk7owyO4sm04ziuv4tcGt8S5vrmDaqe+LIqNvBLwkh2OX4yesLV2aNSpYwwvPgBfV493kkAU&#10;4CnNFf5spG0OnorKWRCF63vv72th8ZxflM/EncGWvNtpiszT5nqdlvaGf57XpMUHy2Pikt5ZEMDD&#10;7uqvz1TfdJASwUcDmwEL733jkG1sW7MLfWDrTN44mqwAA2xl2Sp6/RbwSUC3IB8Z4PF07vJbJ04+&#10;XkJ5eOMr/qrXK8rAk6/8k19Hie7gET4oo3yfNyhrgUC7NDoa+PRFOtzb7qJfOQOd4sDeBM89k87G&#10;2ido32Lpoku7SG8h6fz5i9Evg5SdHIkHn06ed4bD0+IDHGCqs+m3dgOPyWxPSe7kngl7dou3F2ex&#10;9dIsTPHfadYDf/0a+V95+0ry7WtmyGdfnbt9j+ok/4T/+msnT5yatuFP/uRPDn/8x//s8Id/+Efp&#10;lK/PxFvfUtJWd5KDn6CfFgP4TnzgZwxG4KhdwkuE9dRM9UOe6VeEH/JYmHKdhejwDv/IHP3w07/A&#10;Ywtp5IQG/oCN8EsGUHSZntsFym7Jlg+YEzopY5Fr9CE4bOdef2Uncrdd27bV5L/XVSqvXeNvPUPP&#10;s+cGxhZ29iQbcGQ4OhicfcPKZh36IVo8fOutK9NXQot+1g6W3pnf8qgTPcIbR36JH8a44VfaU699&#10;wDf81X+wWOY6C/+hkS7hE9l4rR4YM+gPjvoG9OZWfDiejY4N3ChMqqEz2iivpMCbV/ns4PV66A8g&#10;hjMDLbyA81UTZfEzfLBFlhe7VxOdnvWtwOmPRbb0IBWOLUnrwhzfo28BF/Z4KfoKNrnNq7XDy90I&#10;8ur4VP0jkY7PICiIo5FPnEXZ9MMs6H711ZfTZnyUtuPnP/vZbBCweSVUhnfaUXzT3346sOiDtlOf&#10;uPoJZ687tcAl32zKiezl87yxC1Xa77H32IT0aefCC3Q/TVsxY6fo7nwIG/rpa+hHjr/k7YIDGaGq&#10;cFzpFb6DiQ+jZ5Gzbwg+eybdAHD9B57Cv1G7Jv+MzVJWHviS0ficpPEpszCW+vUH8MAgVXl0o1eb&#10;Rqe1BfwRfVUXn0Dm7uEkyE+X6HMXg8feEoq/cmtX239CG7vHC1FZQd7Rl/Bi9X7TwWMrbFasP25d&#10;ntErei9NWTovHU/tsBW1KeqFg1dl/sEf/MHUybcov32/m3PfULnzQ+Cp+6XP375P6xQ8l09+QV34&#10;ha7Sr862QYJn4EhbOezk5OhZroK8YukGU5nSii7wReXLV3hI66QZHiiLBvxyhQ96wAYPfFEaGPKU&#10;bunqMja1qKF/oJyxBl+kjtWXhYFez/EULM/gI4BfvS8enrVustaO+Q0vz9WhTPkHbnUCXtLAg4c8&#10;yjSCrX6/XdvHUF9pbxn38HUtruVD87nvZB4ZVAf9bnsles4/uSqnTVAH2cAZHHXh1fEFC6EwPIen&#10;8ujbft3Lbw4JyqCJLNAlXZ3egEBWaDjOV7JDD3j4gRanfAR9ApNzYFYHiquAL/BHqwhudR0893TE&#10;CT9XZeEKZ2XZmbmNwtJXgRf4tR342ABsglYd5RH60Ame+qoTfleuruQk+o3flSfclJUm4ik6qx/K&#10;4EtlWJnCS1ll5AXDc3L3HI3H4/FnYOKLcuqDM1n7ra7qjt/wFMAQ1KcuMNRfGtx7Vr7jQWN1wHM8&#10;xVt1oKG0KydIK1/hA27rgoNn+i986H5f893Rv+ogWPIqWz+gnElxbbFxC10DR131G6UJn8HpojB4&#10;0sHDM9Fv+Uu7K5rojfKeVUfllUd9cPGsfoLO0X33eC2NnFofPioHB+WEwpUHfvAhI/wEDxxlqnfK&#10;ioXnqqxIJmBIF8AFS/7qBtrogghPPJMHTaXdvbItDzZ8/2d4u8ojlC/lq9/Hy3ouvzrFllenKA29&#10;fisnSGtdIljlkzxoJQeh9QtwOo6bvOjHB2XLO3gpo7+rLvMScNA/8Zx+fRS/RRZgGS/Mt6DINvl2&#10;QeUlH/Q/4Q8XdRpbus7bQvAvv3XMzGHLPxts099TTt/bqSV9cxtyXfVNzZt0o9ST1GnTltMw8wao&#10;PDeRfwIdR7ogDOzggF+uYv03/OiKfso//+f/fDbpdGxeG6lcXP9nsio/y0v18EX8qTZh5s+iY/UN&#10;x32PK1jS5GEz9WV0svbEjsFxlUdeZdVFZvCECxsTqyv46B4c18E95YyBjMUslszzRCe/jB38lm/o&#10;C47gkK95Mmmt70ngOEH29a34mNzfzZizn5IgyzB6aCQz5V9uSPe2lF1ckzdAZ7xVOzQe9IkM4yA8&#10;JQe6KpTvAp7B3T1ZdpMB2WpTLdLwo5WlPHzpyD52snPgK+MZiwQXOownrmDvODv6FlrhVZ6grLrk&#10;bilNeJH2T0Nxdp3+f+ABZJzIHtiCcvMcjXnu2fgL41Nwk/+VPE/OgeWTO/hO/7qpDt4Wu2R5krGQ&#10;37OJL/CUQqtxHRmCDd9UGueSOtmROpIGpue1IbDJDH5sxGsPtVOeF2/B78bxjv/u3/27nxKsBZp/&#10;/Md/iJDvjYF1MpcSW/RCdAWKMRC18xhj7Ow0SWLycHagRpicAiXfUyw7+TgT7cnTHYl7CiSOMgO0&#10;cWwpQ/jKu/fMxK9TYzuxtIMHeBlwGYwhBPwanWc1tsE9MOoU4O83paV86EQPg1ae8noGB5GzFo8r&#10;twA3TkmU33N4qE/dOglez+e5iUqNP+cAJxGeorqLG9gMjiAZgkHZD37wg4GvjDoZh/sKvYL0HIze&#10;gwmXDuwplDIG4xyXCd4rb781k2sUlMLPO29Tv7JONO2CJcdsHsTgWMOegfkb6RRGJiatlh/bkJVH&#10;XdQwoYEOA2QTH74H9W6M3kIHGn0I36Ta48cP05B9HQPysdjzs2gGFlk5Aoo2cLxmkO4w8soBLHLa&#10;RdgdaOHpdmw4YJPie5LDTluTgBpNA3UThFevpqM1J4nSUY9+OhHGChmx8ib/9yOX6ZhaCLDgEz5b&#10;3KCPNVS6zT6sgLOFi7EdDvL0qZOhX6O6Mtr3yabzGXiM3cLYqTRM8AfDItpOslslj8N9mIYmeNhB&#10;YtJOITThTfVnTn0dNabSfHsHf02+mrDEH7qBNxzwhcsXD48j11t3vjEVezjt1TxkF/Cck8k1u+qr&#10;C8LYkx+hzyIF3fK8jera4za0bNkkTxtEizrkJ58y7EFnVR6NDZv2jAzgCE7+zW984Xx3smd5qGPB&#10;rpwihNdOcK2OLByTujrf25hoaCzCKlv7wkM8McmF39+kgaQbaULmqPSNG58fbn71ZfTI6bZvA/35&#10;LKzQaTDhSoc8N2Fmoe1y+Aqub8KRGdzk+ei3vzlc/+z6TM5ee/da8DwfPr0cwJ44sa969SquTz65&#10;PpsQ5jTbnbszMbs+S2PPFqNLiWxg8I8dwn8awPCTPwSXjfvW2t27u8BOjuvnTIb3G2rb2ZGGRvbh&#10;ez7s3b0JRZPUezpvB95ognN9vbpEcpzv/8QmKjcLSybiyBJf+CV+n86rw6u4Tp56fXzK7i7fCRP4&#10;0pF2xNyrn26xd5PkZOm5yQQnrEzGmnj1qlX+zLfjvB7K977gDcewLY1sOjOpm47Cz6L+4DydITtl&#10;naDYky4rmx2EwIGs1Ul/8JPdy9/nGt/B+YhXOtP4NTp+ahfQ5JWmLH7wY/KyP50dcf3KicM7V9+Z&#10;Nor9KqMdkndtKv4rbYzOk28j0vF3o1vzSo+r784zemry0qs2TcJr6ywAsW+7p9bPpJ2I3gxfUwfZ&#10;aXvBMyinVyYoyIFdoWX7BueHZgNYsvFseByaBo7BQGhFrwBvtLr3h35l1MdGPAv7p6xJWnhadMLf&#10;mZRNen1MYY0+Jd1CzPqRbbfBhC8eySuoz0KRxdXpm4Reoc9XJuvPyYIuwg9MzwR1sluLiBba2CL+&#10;0Qc8gBucTEpbEDEJbIGa/2ObFIx92t0kH4JdZreT/k/qpo86vutnduc3euTdhf19hchbaSMvv3Up&#10;9JrYiL+Nb9C284PsiW3iAdn1G2Dlnzi6Gzr5XrzwjO78y3/5Lw//7J/9s3Qgvzt102n9gMpCmrZM&#10;h3X9zw5c8MY9neBX9BfxQf5zb65fxq9UfcTHHQxLexgbNXDRAR6/+LpNPHb2e1WP1xu/3NyjDQSD&#10;3PBC/9FVXZcuXZ6FJfKVCV4GStrrWUSKHEV1WOAStHf4AfbIH09iq9vPNFDUN9oFgu15W1Db/uxr&#10;r/JlO0jfU377ah31s4+5jw1ph7RN/D6bdL/82E0i8K89uMKP/eDRLF4E9/Tqpn9hEPYwPEa/tFnI&#10;CO57Ivrc+EFymNchTr6n6UOwd9+S2cUvvDGgt/nB5hv084c+Fm4BbnYTppxXHu5iYOoI/+d7VQZv&#10;eBN9UN+F9NfOhF79D/rq9cLT34gu9vS0/qDB0bQZgcPf0A+vgd52c/0Jv3suPJhNEIGNLrjir41y&#10;dJqfZi90ke6fjZ/mPz69/snh+qefzmBXvbedzH4an3U6uvSmydDIir8/XVgWpMOH9HPZlj6qdoUs&#10;tN0Wq+x4RHttejY4TPv1cmKGbc64ZHyF3fbhR6746vQdmQX8yAkc/T59ym0/2Hba8vDDs9kwFd7R&#10;AWFsNX/0YBa0XlvdCAfmN5uEh/qV2T6w2owBTCJ1grb+ce132+basnrSridtbWx3W8pDH6cNSSQ7&#10;z/ZVpOqOn0x5fEEgXOnawJrFLxNo+nDb1sGjPlrdaFob3kkQAS/lwQP6IK9n8oA//MtvfXv9F/1L&#10;Po4PsuNY1DZqg5fuo7dcpBxY4/eDM/jaNvS5egYme+EzwAbHb2WXx3u6Rz710msBvOoBXJRxBQte&#10;bBEMPCjP5ZWGB9LQ3Cgoj078QYeyY6Mpt35kJ7TB6vOWkwed4Gub+WJ58bMTL+UBvNWhXHFcOb5c&#10;YHGtnNAiyAce/PXjRfyAi7rRVPpci2PbCOnqLr3qhKOynjVNUH9/F3fwlPdbfs/Vj1a/PVt/srxy&#10;Dw/1e66cKE2sfJsHTLjBGe2lu7jhlzQwwK7+7ZhzF1DJXz7PRL897+IXupQVWqf6ipNnYvkPBhm4&#10;h5tnaKO/+AKf0l/68BRMvKEL3TSlLs+lG2d4Vh0AQz700BcTSerTD+jCVPUaPuh1zyb0NdAtVK/B&#10;BUv56k11Ea5sTZ62mXAojX6DBx+vrsU3cNHlCl5l4jealBWUrd6V3uqCe1FeUR55/VYOXq4C+uAg&#10;4hfZTh8/OMsHjit+NK9nApjguPdMgDd5FX90u6cDeIgf6nGvLJzU0d/Fq/dgFJaIRu0pHuEhugX4&#10;VQ/9Vh5cMoQz/NRZvan90D14oVGatqB1HK8HrOqC300js4730VUcwaMT6gSTPoBlfgJccqr80NcI&#10;P2nlvTQBL+CnbPOBe5wv8qMdvbXV+rbyu76l+Jff8slTuRc/aWC6woE80aI+9SpfXntemuBXeYIt&#10;Cs0v4CV7K1/hKZ9yYvErDkKfFYZ05US/lYe/PHBAZ/nZPIJ7eVte/cVBxAf1Hs/nOVzxVpQOPpo9&#10;hxO+KVP86AR5gNWonAAvOnHc79tIZf5AuRs34rfSz5QHzM/iy5zwH11OX2Ts7qEJ9+j8EexO6qtf&#10;P6cwKxdzcX4PduYZkx8+7s1DzYn9lNVnw0P9WX0/+OkvBpGB/zzP1Wt8Ytgwm7gy5rBxfhbWkrey&#10;G/j5TZ6CNDjQY/notHlgY328kA+unsunfHnqXhnhd/lIN8lDOvmwSb6MPKWRUf0DeKIw/AhsPO8c&#10;hzJ9Br7r8OBIJ/2Gq2fFTVQOfPXpG48s8jf3iVNv/vAdH17kT79yTh0lXTBGmTkBuIVe5SykpIql&#10;P31fGwB96+vLtEvGN16xdye42+in7j29ZGEmPiB1zEJP4KkPf+glfdF3Xzmt3Uw//+Kl6f/SNQG9&#10;5FEZln/g8QXGgnwbH4UvXR+Ywwi5J5/LGb9asDH/La1t1WwsCx7wMm7CE/PI/PIdbxcKXTOmyvOZ&#10;I8bUhNHh/Jy7UXt/L/3L5jj6fYTv8ejR6Hx4V50yLjL/6jl++czP2kT68+YgM35qnbOEGRj5fxYi&#10;H4WH7LDwPa9M3cNLPd0sK8yCXso8jR05PcmWkvlFXldl8YSvBAsPf/zjH/9+i1//8T/+x59yXHb7&#10;/N3f/f0Ifk9N7Koj5AkAujVWigdJwE3u233JsAwwDf4oiMHXOKAoiEE+ZE1kMX4Db4ZkoW0UJkzC&#10;TINSAy0DQwFRJngha7AHrsGVsExco1EPGvymNOpStviKbUSkUdYqIzgU3TPlpBUG3I4bIX60o0ap&#10;q/SUt3kZvIkkHUdwdP50AOAon+dL19EkaWiDg/LycDLqVv5HP/rRGE7rL27qQQ+8CZ3MwCtc6dSO&#10;4o6gA891JowCx+TaBx+8HzlfGllwhIxJ6IkmA3n50EeVnZA6efL1GcCrU12CuuCNLjJ34sKE+dLF&#10;cHdB8e137B5/OzzY1yQaGJvEcMLmxo3PDo+fPhz9wFO04dsXadDUh+dg4IFJ2x1oL8/wlLNQDl/g&#10;A7dUnzDaOxPfsdwpC8e3rjiyqpMVfQpv4GFBa97pm4LPZvLCxPlO0ljUclrLibFZKAg4jRvY0wAq&#10;m3xvcozRi8vh25wOC07wgEqqjeOwE8RkXQZdyT+TuymrTjYyDWau0djwzQ6afcWOnQomfbYx2U6D&#10;V9LhAdotJIJBDyzksE164wSIPHRC2ctJO59O4aPg8dXtyHtsdxe+ZndF4DpFhf/Lw1dmknRekxQ6&#10;RU5/9fYQuexAvDaMToGTnoFS4CjD2eO1NHJ1YoA84Tf8yX/0woRjG0Mwd0Jn7dBVI2hC/uSp0zNB&#10;DXHy0OH8wQ9+OI0JnQVr6E3HwQIrv4IH+OY7FnQBjl5rZIHHSStXr+25d8+Jtf3wtEkek2V2pb9z&#10;9e05bQEnu8hNNsOTR/Z9L5PIFki8dslEHPhk9nVsS0PsJOcH73+Q8nybhaYMNE7tSSXBKab/8T9+&#10;efjFL36xHbujjQHkvZzFFwu//PDygZwsWruK9B9OO1jdV9HhuegE1Ndf76tJpVu0E33nBP+3M8Vv&#10;7uKxUxUWcjrhrP59ZeQ/9cNksLq5iwTq5z/IHVzy4efpNr03gWihLe1mdMsEqEFLZBZ5mtxjv/DH&#10;fzS5r1818cifSDdBZbAo3WKNxs7rD+DL/+xrdreDCxevdvLqN3b2+ut7xP3M0eIX/TIBStbwoZvK&#10;0U2BHODDdx73MYIrXPaE33a+dc7wExz2g2b6C1fthkkLg7Ox3fg2tqrNuPrOOzPJbLG23zZURll5&#10;4WyCW9n3o0sWKSx6OWVy4QKYe4rXjqFZNEi0kMAXeY3h+ufd+chn01EdED5w8Ittg/3Oi7ZxJ17g&#10;IB3eFtSdZsGHPkNTeUFVPfN7F2V3cCb6TT/4JH/ud2FoJ5fwfE7Khl/8OdjSxPExHNWxvHCmYxSU&#10;/7PoJJCB+lsXOAYpw8PwT/mtexfSd8D6csesfGSnryKvOlzhJR1uqt326J8OGEqv1+vdue21rzY7&#10;7ODPgAsN2i+T9vwNOyJXz+DN5nw7y45FNsvP6PugYSeu8WUn3fl5bcq2wU4QrX+Ak44+32OBf8su&#10;b/Bk+Hckc69QM6BBF50jZ/RJ++gj33n45OC1oSI95xvujv/4dgcRoXkWEUh02lgbO442RNH1+Ey6&#10;hE6bOFyvRF/fvvLO6KbFQQvYdmla7KczTriM3jpNlfjWZafBLehaFPTNJCevTWjb4LBpFr67YEgG&#10;j0Ym24Ff/h2dfHnNxL3JuV3kmkWp1AEWu2En0nvyaxYe4vdeedUklz6WzV8mi/V5bbbY9le7yg6c&#10;ZrJJZ/VkdVScugNLGPzCJz6ePMgfjPHByUs+4r5GIvqfNK7IK1TYnAHZnLwKDvosM6BOmoEJ+3a6&#10;fH2gRaz40G+97eDp5AHHoK4DO+2/jRkWXU8G72+jb7cs9MdXfhscvU4DT+FG52cBbvpvr00ZEW3o&#10;pTvgTz/kmx0o30k/w0KQPoT22OIZP+SEow1Nb0U/uog7Y4noKfvTVuC1ttyi2gX4RefFs2lv117f&#10;HPv47LPrh+vXfY/kburX30t7FpwtJvtOHBr59RnXnNNXZAva0PA/9tLFHnjN6yEjbzqDbv1htHo2&#10;kxhHcf1B+D84Ofl2bvozFugs/rEFNu1UP7krrz4DV+VtumKTxlVg4R84JlHoRP3X2Co9TPu0utDf&#10;RwPS1DOvQ0leNoiPizf8d/KX/tLX7U/pS61+1V8R2nzvM8/lUY5OaufBGd2NPMbXTtg2X9x6A+Jo&#10;obB8Wzy2rPSFsf4aXfWZ0ttWiupV3rPxh9HBwTFBOfpPr/TlwOD7nC4wxtKuuR97ih8He3mxk3zl&#10;qd9L346llFGf6Lc8cGqbi1fSu+imXjDARk/xgBP8xNK3/F/a/Za/UfnSLc/YbmynZcUGZdUpX+uc&#10;9jbBvUCH0Y1nNlHpj/C9s+kttqms2DpLIzzQLB6vR/3qwKPiix+iAAdpYKgXPHWj47j+ol1esfcC&#10;+eKZtPLSs0Zwtc36R8YQ6INbcYdj4ahXGh+jTOGJ5EFuru7RJT8c1V046HQPfuUub+nob7DRKx+a&#10;0AsH8F3LM3VIc09n7bQnEzigpTwWjvO7sgAbHGl+40nxVZ5M8WP7+/sNIfmMsapH6hfbX25dcIYP&#10;vMCVx0ITvYGHsZT2DFxpvgtjsax2V/75DUY3QhU/MOGODnIEjxxrdwJY8ulXki9dxVs04S9YYMNV&#10;GnqVV3floLz68FS6/NNHyZVNSvNMnfIqJ4BNX6rPfqtDujzlGxwLT3SP7uNBebhUZuohH2l4Kcoj&#10;zbWylk99YJKNeqR7Xtz8bpQXLaUZ/KaL4OOh5/KJcMUHV+nlrwBXddNZedWNBvWCg36n9vAQPtVF&#10;dZWfrQPuhQMnsMBXzpjB+NecFl+krDxk7Jmx23H9KO6lrXhJg788ytJP8Ovj6BmcPHc/cyDJ4156&#10;+Ve9FKtL6sIXMKqf8gqtX140ySv4LcgHDzjRUXJQF76I8hV3Eaymt7wAL2me4X3ziHAQiudxXfXc&#10;FZzmc194rqJnfY4foqCu6ogATnFEs2eN9AUsdSvffNLAqS+Sr7iBIcBd/cpK55Pkk+Ze7HP8JIva&#10;kbTpf6XvQ89sQusr2eD1Teq10e2FnNPf2hBdym80SVdGHwf/5tRWYCpTPdJvHJ6lL62MxTFp099O&#10;VE4ZYwh9WThKdwJmXwP3so9vLsJJrzejT2cynjiV+sr3weUoVp7qU27qz1U9fKOoDF6VX+4Fv6t7&#10;M/4Iv5QrvX1GLz2XRk6eVx+bv/BE9+yAX55+e+hUXtvKttiraO7Fc8/wr/YsXb3H6yE3vnzay+CA&#10;hpn/StWtdxZyMjYuD6w8LG77bLT3CNcZbCRY+PJKS2PH+VZxYH+dsbM5NbpnUx8alaareCjdPI3+&#10;u7h9422zlJ/xEfxSjv/QF67sHeaAEzrkQTf68Qu/8YrM8AA/ynvP8cFzafUV4NuYe+niytncs3kz&#10;J9Lg0wU6c8PwN/4yvnc4ZOwmtBv3498wBX+O+DlprjiX9CNWvsiGjl1UmqTd4/l8dYc+z8ZA+pG/&#10;OdGYMTzezHxLcPXc78EzuIwMZ0wSQCmPxwE383bSxi4zbpiFL+OW1Dl4JV/tGa7rv9hh4qP4SfYY&#10;e1od2DkduKt3eEJmgYnff/ZnfzZzGWDJs3w5ovUojvVY/KIMOjd/9Vd/OR0cgyOVA2giBmdURrBV&#10;hDWoczOYNJk5O8mTdxdJNPrPDvczGNVhoOgY2HQO0kICpNqpDT7Jswa9xLzcATeCmImInRiDC0MC&#10;x1WgNHCjiPLXUTRQdvBcxyACox3rOgzlKSa8WvcIM1cMWxp2cFdD8Fs59csrDUyOgbJz8HZFUVKw&#10;lRuFTRzjyr3IOJSFGzhW+k2I6rT//d///ewaYyzo8xzdpRGuYKB7J1R2srgGjT4TQyYMLE7u4tx3&#10;Bx+NiElxvNxGYR3AnpzJYD6ypQ9vnjUgOHlklPtxUPHzz02MfflCRt6L6vSRSRKT9eQKX/zDO6eh&#10;nCpxyspK8VdffxlDvpXyK38TBHhGD71WC+/RjIY6D06nOxvxzMQ5+DqQysLfRDoeze7muD2ny0yQ&#10;MCjfKwPPZAkYJvEM/OFWQw7So6/znYvAN1HEbk2eSqfbeC9NWY2jfL5h4ZSBBjOA57U38RYpv85i&#10;Jh9SBvzhCweQqM5dANPpSYfskMYvsrBjV330Hv84OTphgYZJ443JbXwwiWi3Cz3Bq3ZE1MMZS6d3&#10;d8L/p6HTbm98Y5/VI3kF8gTDaxLHOacOjRy6OCqnBvkAehYQwzdF4XAzto338DW5qLwd4BZe1IOH&#10;JhvVrdOMppnoTF46yNHSBYsGeIY/nP9Mqp727ZHLoWcnrE1qsxUda3jQTw5WA+U1WPSe/GcBJnpL&#10;n00GmbCd1xzd8c2iGzPZp5wJHZOXTkbud6C2c2MSTlSWfNgpHm169CPl7Do3UPTqJQtrFs3YER/3&#10;wx/8KHleH3vh+zh1k+ImKcnEgqBFr08/vT5pcwIg+Z0MM4mEV/MOaY3PkYzg0E4ruqXTA3pk4nD0&#10;K60Z/q3P2YGgzQp8+Ex8Bn+TguKJ6Bt/wIbQQi49AQEWeuv7/F593Ym+ndzbTjiYdIPvsVA4i06x&#10;O/4DPzxz8ordvPXWpcO7166OL0KH70xZgNVu0N21ZwPd6FnqWN6bZNidjHSLH1cebhpV3/R59nT9&#10;tglD9VpUcHrTxOR8fyU2NRN7oVmE87nz8Y+5Dq9DG1+BTrIdnlvjDQ7axfUxLwcfjnGrG83wEMhG&#10;B6W6gvb9ntKeEGFfIhtGgwlUumRSFz2CesAsnfs9Qt+TzGDxklc+8Am74MeW7tyOX7IBwWDlftqI&#10;/OaT93t2R+/jjkzYV3XFAg0/yC2pl59AL/6DKR//YdMAvDmetlPwQ2fbYh0kV2ny4KE65qRJeKXj&#10;ZAcQnk3bFJ9pwYFOlXfly8j8FYODow5YfrvihXzkRBZ4rKMIn8pj/em2s6O7yUt2yjRf9Rk8Ee9N&#10;xLN3uICBhvpFZVcfdtBf+l1FdfEp+PnNN7sAgP/K6/xNZ+6ZmI5ccNGxZovrUwMvfopc/CIrG5K8&#10;dtVEvXZ5fCMbiB2zCRP1TqzamKGdI0D3dyMLHWQ+AV1kBs8uiIzsx4Zj70n75JOjhYOUt+D25Zc3&#10;09/Y97izv/Yz2LneMZ7QF9FvO7/4k9V7PDKYPOojxq979bHvGeKFU1cWvt6+cjXt7ZvB0zc66a0J&#10;xF0Qehwdsp729Mm+Fo7hnT934fDu1WuHq+96dZnNHnRSP8sJ+7OzwWAX1/Yku04yWbnvaVm0ex2D&#10;NkR7NnpkAOzbiqmF/PRtHjzQHu6CojIU3q43bQYZoM0CGbtlF16BwW6cGhvdSZ3Kwd0VLuzC4AWO&#10;s8AZnRDouAU0uFSvqlt01iDbN0ThyXZenFZLX2v7IvFhKSdNP4ad+QiyPsdsULNokW61byvSbz5v&#10;7Wn1iczogtc3zyAy+vmQjw2eeDWvNkxkL19/dXPbtw8/nIXVaYXCW7avv4dP/AUfg246oR6+1oKn&#10;RXWLSV4JyKeeT/vttYdOKzptD4b2R9/Q6xrRwhe+85YPz18YGiyOsRd2Y0GNrfDr/A3/NTsHI/fT&#10;ThSn7bbwxKc7LUkf6bA+knaErbKlae+vGODvK0rxBF/XL5gIozv81fqe2RAUeXt7gH4GPYOLsl+n&#10;r3/j88/SD7o9m6j0cdkIH9gTiPy/QRq+BKGR+6mT0Z0j+xm/lfryaJ7ZEODD0fpdnq8frPzE9PUt&#10;tCZt+pm56qfAecdldEb7xPeaUKOX29d00o2fYDPsf/3bxtH7ICGqV1iYxyboQ59neANXMhf5c20T&#10;XwAH/kO7QO/xg37gsbZGxFf1eEaWIt8uLv+2LQYXD123jpWVKMBp/E5gNp+2xHPlwZHW8ZmxmYWz&#10;9W8rC+XZtvLyw4Wvo9vgbzux40TP0CV9bX5xFdpeiA21b7DRrK7CYkf6PQI46lMvuALewZNPZmPu&#10;wUAbmOgBCw0C3vBz+p+uxQPOyuOtMnDxGwzwlENPZSBIO857sJpfdI+G0g6udHnAmHmA8Gn84TFe&#10;eQZfMJWXfhwGOZJF5Tf2EFxc4SJdGWXJhT8GC++MB/FP3TOevJF+fn5LQ7+rcnCsnFs32J7JA291&#10;i/hrfE9u7qvPyonFRfQMfdLhoz2HB9j0j0yUJVM8EeWXdrwPJV2o/D0DQ3kBXRYp5Fe/uQI6TbfB&#10;gzMe4gvedd6DfDxbv/h84IBhfsBihbx0DQ9EY26wwaw+wMEVjWCRl2flqzQyUT+84eVKfiIZ157I&#10;En/Qgj5lGqtn8oDt+bZnLxeT4IXPcJ42KfeCMtXF8pLslIOr6LeAf8rhtTR0VXeVlQYWuuGurN/w&#10;95x8wJBPHcqrFw6u1SNyre6Uv2hAE3oLv3SLYOA1voElv7rAEdWvvtItn+dwdwVPFOSHBzjKKAsX&#10;tOKh9MpVPZ6D47m00tb6ayd+u9IjUTl1avPQVfrBLr7wRC9euq+Ow6cRXKF8VV5Upj5CGXIHQ53S&#10;5EcPmPiiTmmuaCmvpIGF/+CiC90N+CEvXPyGj3qKg6jO6rHQPPJLA1s+978bBTiJyqkbTpV1+VY8&#10;wat85W90XziiAFZl6Dmc5HXvd2XlN/jljzRydUU7fuGjQF7ogZOAD/CsjlQf1Ed3+Rj8gbt7+JBL&#10;86ijv9Uvr3x+SxPhVFp2DunN6ffPOOVrc4h76vDEG3gdOeS3PtFs/El/2XgLnninX22+EvoWqWxE&#10;vpYxtU1Z5mJSxfTnbboyv4ZWm9xPpZx+mz6Wha5ZFAtNFgHAn74aoIFp85oT/Ta0nnvz7CyEKVOd&#10;qU60D+AeDegT8EB0X7vEg8El6fjtmbJsAJzjMPDMVV3kJQ/+0Bt53SvrN1sBF7/lmTmrH/5wvpPq&#10;6vSZt5G5F//oj/7oxbN5A83VfZWfdN8nU1499AWe4MKfXsBLWvXRbzH/zRxK5T1jZnlG7nkcuszP&#10;6YqiC5fEZ7nXX7YA5ttu5jPxyzP9dJv4LI4aV3hGz5+rLs/xanQiNNuwSU88MJai8/DSXlog0z5+&#10;+OtfD0368nCo7NDCN6DT4qA2VPQbL8Tj81R4rKyrQP9twveN9X/8x3+c7977pAc7NS7Sl9Ge3z3a&#10;lL72bpwWH4OHR7Tg+bw55Iif/jIk8NR/y7N5NIkTpO1/m64sWMaVs+CcKLfTV/sa9138OnGk87PA&#10;dSQnvCWHmROMrERzFXsKM2UHx9183IWsqRo++ccWPZsFUHkC79nD+P78lhF8OOJhdXxgqT9XfP69&#10;F79+8pOf/FSD4b3Kf/mX/y2dm8+n0ADNQHgrWoMwODSh+93vvn/43ve/OxV4PZMPlSPOYNJA04Qz&#10;57CvNXw8k9g+wG5QBJ57ivCdGM0PfviD2UkOv1HgKNCDb3ew1MYKPiXEVXBCQx7Chttx4+ZE27lv&#10;owAOJvRKoMq0gewzzFXeVTr46m1Qf52X536LlBc+6ucMNPbuuyNx+bid9gpDuTo4uAjtBOl8cih2&#10;Z1n8YswGzKJ64SgNnsrjJ1pmQjfPpZGB5+rt5KXXgzFI+dGLjya6GRI5x6bnZBBjJy8TxSZ9KKyT&#10;UF/f2glRixFtEL0GEX0aBbjTAwY7vEweE3kmqzUUJoCxU9202ev9vE7IBLQBeGGSHxotvlBocOkk&#10;/uOR59LQjD48prs6vupl9NNpepqByTM77/Y9rvhjosNxSjuk0QR3u459W2ZwMjmSAbv7fd3PfovC&#10;SS48MQHTCZTZqRyd18iRvTJgMX4nqebVeaGDs9BYy//EhETi7ibeTsM6+m2s2IxJDCeK8BSvOBC0&#10;e44/6M3NyFEEYyb/3ojsgwvHeT0O1OSmo7Tvf/B+6j93uPcgHUuyPp1GMnk1DPKYaKKbdEcAT2NI&#10;bzjs8+f2O0j0Qj6TcfLUvuCH7/DqwjZ+mBRBT+2ZhzN5aMJGHjJGF9vFZ3VNp+WIVvJQH1s5d/5C&#10;GpT4nNiATgn4QWHykUVftcQhG9zB12RbQM3Ez0yK4nH+6JIFIpNtFsZMBpkwsijDFrezbmBnAjH1&#10;n9hJPI0eesifvNjMnozLIDz3Tkh4tSY9eTeNn1d9vn3FSZoLYzc7AP5idNOErMUswQkuC2MWHExG&#10;IeyN17eDhHa89ho1LOlErrKua0vbgYcvOeAJHLaB3Q4Rf8APv/32W/NtIM/kAV8evLz/ILp1J74z&#10;+I1/0iF6bes3kaWO1cOVN4R0MPFm5RS/et4upLNj0zvJxj/ozJ3azmRwsJi+r1Jdu6FD+EO3+VL2&#10;fTODbXqMFjYOH4HdVFftmJnywZfs7f6hY775QyfhiU8W3GdCNb5g8I3+kR17HdsLH8keXDpxO/Wv&#10;T4zNx77VVVhDd+pAq3S40+1p7INbfVg/6ErH5XNChV7u5IkJ7/X77HJ2yQceOZALfplswAc2gPfo&#10;9F2k4UN04d79bw83vtzJu+vXPxu9unHj5pSTfvOmxUMLXrsoNjobeZgQnw506t+FgR0oGRD4bhGf&#10;Cmdtj1eJoUvaW5ffigy3M776tzIrnntqaRdo8V4wUSu/Tu3eb2eEDqG9J4PWV2xbi1fNt3lfDhjU&#10;rx2ZTtfkWT3k++Aksi0yQMN0DvMcbu6lw7s4gCuCpX5pQu1KujS/lRMjjhf4wLXPt97UmTr8Dmop&#10;75m+xeoN3xELHry9fs5kcsiLP9XXgE8Gnnnm1ZRffOH1n16TtP0fFVs0t7Du9bn7Kk6TPHxoFCZh&#10;BhjxZ4KTfF4H6ESTto9doXEGfwZJr9ggst9htNhjw5ENCia4RKdHTVyHBQMfHnxneausQI7s2gBw&#10;F3n0nQywDOhWx/QRnCa1oGWxynfGfL/o/v309e6RE58VOoOTrumz6PfjRwbFGaw8NZGmf8D50Se0&#10;2njgpOblsSN9TV1pNk0WQu2TrYzdRqarX+S9iwPS1W2xEN9ux05E/EKj59NuPNdPiJziI3pqjJ2K&#10;9IA+0Xl1j6zBDU47UHm5MDt8i7yk0YfB5wjPDiLkI2+DGANm7aFBtdep6EvMZp34W+3OvHMdN+hH&#10;2EM/4DsbJ/jkN8LT102Mp98SnxdENCCjB6u/8X/RN/2Cu5En1s4rQuK3pE/bH9mSoe+s2ZD09c2d&#10;VJ5BTrhOX9XHZr7MAHEmSIPnbhjaU2o2q2hTnbCP1Y4d+2i0dH0j38LSH7P46rubNhehw2YtfTBj&#10;CvpksRy8tVWDZZM5e0qdbPQr8FO7Mu1M/Nz6WJsJbBIgV6804ScMhG2g2P6xfHjCtpf/O1Cj72Sp&#10;36IP0ldYeuWsdp3vYk9s/uubNyZ+m3Z0Xi8Z3OY0f3iDTgttNtXo054OPGFskoxTN1/LUxoY0gmD&#10;d75aHB/5qjbLuMFivYnjrbsTMmikW9o6C+FopecRwzzj//mwWSQNXnB2pXP0W+SbxjaSvs+OFoCj&#10;O3R2ysfOx0ce+VE0KOu6spHGR+/AXr9c1C4qj7bx5Ud+H2x8plcivMAQ5fdMHrTSSVH5aZeiR+QB&#10;Jlhs0j1+0gvBb3WB5zdd9Lt4ieoA1zM6AI/iDB/0Fja4bU+Wd9te4Y8rPKpLnsnT9Eb4qA/e+gn6&#10;zoUHNr6pU164woF/NxECJ3A7YaUcPikrP77QMXoNZ2lggdsFBjAEsIsbWOCCpX5whdKBPkEZ+aUL&#10;YJe3aIKX53BWj6hu9yI4xVk+EQ6iesAt/8AVpMNPlOa+USg+cGmdov4Jek1ewUEdxcNv8ISmwUkA&#10;tzjKU9rITVBPY3GvLojS0SnSpb4akExMENIj9VXOLS+t8heV99zvad/53uBUuO1/VfbK0hHpYNEF&#10;Y0R40wX6bQ5ArN0oqw70mbTr/IDybA5f8QJscMBQFmx8AYP/VF45uqwsG5WuPFz1NdRT/QHDc3UI&#10;8BbBVE/12HN1gOcKnufTjz1Kq06pV/C88MkD/+CAhuM4+M3+PC+NYIBHf6Zvm3t11v5F9UqDG3zV&#10;oYwAH/BFz+SpThy3LXUVJ0G+47F8EP0Gr3rSCB78wBPhoC55pYvKuPestLasMp4LfnsmqLN4Kycq&#10;g2ZRUE66OjyTV1ppc+0z0W/5paO7fIATufuNTjDklQf/i5N0cAQ8hiOdE+gWG8Pj6iL6wAXfb+XR&#10;JKgLLHw5Lkf35V9j8QGjNAry1+9UZnCqXslLT+ipPMUfrPICbX4L5Y08ytA38NCqLmnum1cdvcJT&#10;nuJ0PI8AF7/RIF30u/ougCHIV9nARV6/5Qeff4CLIE0AX175Sp/76ovnyojgkSv5Kq8+eStTecHx&#10;nA0WD/N6yk9fMvm+TvusPdN/13fyBohr712bPgG+j+xSbibaw3ubB/Nj6vGKbXQY95Jb/Z4+Vnl9&#10;LjpkU7u65JF2NuMOi1njd9L/NmEPpjEpWBbm9FuNiWa8780s6kq/cd/Asiey6Cg/oj3g5+CERrxA&#10;vzyu+NSNiPhY/pEbWHATlRfJXvQbjq1Hueqq+kRprtoCuLIZ9+bYzO/jSU95idI7Jwg+2VVGQmUH&#10;N3izPXlEbQK84azFlk9gSvqu5tlyN2kT8lwf3LhItKlQmj6nXM8HSPrK6a8a25nH8cw6gkUw4wAb&#10;vOFmYcmGYP1addCH9n/Jz8KXdYjxJYE5/bHgr9+OH3jGv9goOvO5cAou6CUvz9BLx9hs2zTP21bS&#10;qfoNgSyk0W19k77BgJzZ3s6l7NypxbuxlYxD0ImPoydH4/IXsg9exhnLoOh7LuZP4It3PjcCb3/y&#10;DCcnX/9WNiOU/Nvf+RcemTN/PmPxnSsRK8vq7cghPB4yj+Yk4GoeRh4yXDlG5hmrmV+kg8Z1rsZH&#10;+GaODh280atx9zMrkEEMiOpH69CUgKfVMTr853/+57MGUxmV50P3URzvaPGLcjj59X/+n389ykoB&#10;DCKtaBtg+V1BmVD+oz+24mt11+D1QpA9MZOPJmEMUr1qTDlC6StHOqBIvUHs/cO//vGP5xsTFs9M&#10;mkDcAskIPLBMxhi4DcOG0dsAzWRFBq01fEpF0SgcQ6fMO5mz7yGvA/Ub/vLIi0ZM8KyDH8bZAYj8&#10;NXA4qFt+MFpe/dI9N+AHA/N9OF49/dAn4deRCcqJYMsnutexVb/fVtodH5UGtrJgczyek1nzShM9&#10;57zxGZ4GrfLYrc2w9yRKOqt5TkF918ogeU5h5X4cTVBkEPSWXE0gdXe5RazPPv/scPPLm4cvM8D/&#10;Kh0NOyy85k++fVXR7tIDzyKmCQ3yID+Lb75VYlHB5DjdGAWPJkZFZ1KIbE2WkyM41+JwOWZ0mIxF&#10;tzK+z0H2eCQvPtuxbuKaPEbBU+ejRxkw3PsmFTybncfvv//eTIhwYOg0seIe7UN5nOK30R2TLxrN&#10;c2c1Dr5B4fWAGt80nNFX2X3cfBqv8Nxki5VyJ0s4Vbuv7UieCfw4RYtZXvNjMovO0Qmv73FKzGSD&#10;0y7KkR3Ys6hyxg6Z/dYAfRbQpSz9pz/kTua7u3d3gXj2WXh1J7zy3O4Mr0eTn52lCzsr8I/IiJMN&#10;znMSIXUL02kJHzgkAw+TPezZpB99E+AAJ5G9gKucuj1js+SAVnlMhNBzOPS0UH2LyUh44zN8vT6I&#10;l5vvtsWZsjfpTrxcu/Z+ZMYGnCr6djq77Mypvl042MGpnd7zOsLAV4+FDRM/+LydTROQ8H45ANYA&#10;157Hgcd+TBrhyy7u7OCBXzKpORPdgUNP6TPboZ/qfK8dMH4Qrg8ezkIOWzDBjD8WQ/guvLl+/fPD&#10;//gfv5pn8FMPvlh4wgxyt4NpJpjDExPVxRt+04CkLvnYUHXBgiJ+0G2y45/xEq9WH5y88I2U6M9h&#10;J0fQBw6YTp7pDHbhCw/A4lvYjw6GfOoCc2QQvUE3n6BOKqOcBVOTduTixPAcHw8Mi4V9TePW//Ld&#10;4fiAvnbg6JCFIjynF16H5rfOAf9r8ncWlOEcHrvXpnWBnz7hvTL4YoLYIoL6+Uz4bqdtT+ftt6LW&#10;p9Fv8qXrdKUwwNcBZzPybH2rB+qSvzR04mHaq/ANTduWkLFXidL1i6N/H37461nUwmudujnd9Y2P&#10;Nfsu3Zd5/pvZtPLxx58cTYDcmVNHvvc297csSBmY7AQ7H8Wm6bLJe7xUN5xM4vIjV9Mew5NNo8Pr&#10;6PDT4ndxrZ9g23jFz3idFzoFeru6sIPA1YGXk2X4ZlODbyK9lOmelsM/dfMZ7IAeK9ty8uoYRW1G&#10;p9TFXulMfVDbRjDYCj9enfKMTikj0F1w5Zvy0RELNWRvQro0y688nNTfzppn6Cre7AY8OuqEksEO&#10;uxH4vEE8gY1qT31f0aAJv/hwtke+39y+Nf7N4qxneOCkBp/Db9FZp3/RgnfqhKPnTWPn2hz4kZXF&#10;Gfzjx+WPuiUvnAz0+b71606BtTOPJ/gsog++eCmwAfRbxLAwoG6n8PCdPlucgrdBh4Uvi8Fhs2Y0&#10;edP23HeKXGf+eXwM+Ro0mti2OKat4W/Cm5On014/in/89eG3v/1k6Dh1ysf8Dbz3NbgWkPkWfR22&#10;Qw6vv74LAuiycKZrzxfrQ85rFiPn7U+aADq22z6/8UU5cAT6wQ63PYj9lIdJ0G8ls/VZewJSOUX3&#10;Y8z7Oii6jKdtM8nEVaDf+iAGD9odMtKfiOHPdfoWwdOGGoHv9NoVO+OqcxCmv/gzrxCMnYfcPN/X&#10;Vj+Lj9cX0ffRB9RWvparMt/cjV+J3L0T/27q+Cx9Tven0gfhjwzo4Y9/dNorF+myE0nvXtuBMTsz&#10;iPMawm9mALfttzbLqXrjgPPnYjNpG8C8+s7b86povpm/vce+Ure2lf3p56FL/vmumX4jv8kHhL4Z&#10;vMobfulfWeydk5ShW9+y3/hSnu3ZJexkn7yzCBf5GDizP7bM7+kLwnd2HurHHfWR+Hb80r/lozda&#10;9N0JYH7IhiYbm171isno4SwYR//YPz0hn+V7ymojxz9a9MzYKvjwGWiov4CT0+teqck/88FsgV/V&#10;1qOPLk7boY2N/tDRtV/t6e3QZ1OHCdQdUJLhtN2hWzl1OVWKn3SUTNkPux/6I4edVNhFTroZEONr&#10;Rh+CP/5xJh2UWxhjb+qQb33KvWlP2Ah9RRudx1tpbEa++lG44Kt8YLAZz6Sjn98hr2lHRx9eTvaI&#10;nrsqo6w6lZMH3vX3cGgbzjbVqT30fHbapr2YNiRl1M2nwgnO8KSffG1hCuoCV/2elweu6hfBKs5w&#10;bF3ygSvNs9IoP3wbC6t1K6vNBwevPdeem6xSFp/xQbvIRqevFHzVV3nAB2zp0gRwwFeXNHh5DqY0&#10;USjN4IiC+uCizHHZlkY4gaVeEQz0VHbqUP9xWuUT5IUXOII86qJHYMoPHzjom+GL+uGmTSdzoXW6&#10;V5+yYPktqs+1+QS8Jv/iXhzhI8jr3nOx9Ar0q6+Fgou8x/P3Wn61TVK+sndPVytvz9C77dHypWX9&#10;xgdXdNBt/JWPXimnvPx4TmfAUT/ewaV2Aw7eySOu31v5ewa+cuQAPzDBQifeyQuW356BDR9jTM/Q&#10;DgfjJuXgBU91KiOtOOO7e/lFaWgUPUMjHGcMludw6qYeNgA2nMHFz9pf/ZArn9B5HXxXB1rALk/K&#10;b+E4TmB77nfzS1Mv3UE/mOqRVtn2d+moDiqrruqSq3vPBbwrT+UX/SZD6YJyaBLV6xna0F8ZgYkG&#10;5Y/zE/zKhzyO55en5Wq77gVX8KuL8C0P0KmMPPhsDkcwcQlG8a+OC6URHPUXB/nQRbZ4ZYyF/x0H&#10;qAv+xbPyKK+Ow1Kuz9UjDb9rh+iQpzIR/Aa3sTzzm52ADXc6hufVQ2nu6SdY8FSP+vCADsNFKO/B&#10;QpN85X11beZP0mbIU10BEx3yyC/dVfSsvGnwWx5RQIvy8rvCh/zRLA+aiou84MEJ7S0HXzoAR+X9&#10;Pk43vRELl37gER+HT+rRf0eDcSOf8dorr6Ufn7Yu8NGsL6Iv+i/+xb+YTZzd4KYO+QaGfkr0Rx/v&#10;2nvXDj/64Y8OFyMfUuSL3rny9sC3sUxfzYb3Pd0VP5Y0p8DI4J2335mxlT6vPmjpNe9h/sqGZ4tH&#10;Nj+bH7x84dLhO+9/MPfy4gHfNHWmjYZ/9QO+eIZWssADtoEP+KOeGd/Hx9YfVrf9Bru60hNIeFub&#10;l8fz8lusP6c3ypMBmPAQqxP0CR4WaXyL8b//9/9++Ou//uvD3/7t3848nPSPP/54NpvAET3ooh/q&#10;ph+CcVEPDDgxZKztUIzhsQ1zr3hDU3A4nX6ysRB8CMmGO2sEaDW/E+xG30ZXJy3+MDpnApte7Fss&#10;dlxvfG2ca2xhzhsc4z76YDxH7sYY7s2dGCuBO4uaGf/oQ++ncdaH4Sfa8AOttVv4eI7eKX/ES/ou&#10;n3ItL7jyccqTA//nShZoAG/GQuER2ZOHMSU8Z24z6fQZTwTp08dPnYJ08bnnjRgdOKLXHA4/Rekp&#10;B1/PXPHrmXmCPNo5l+2/Tm3NkzqnXjAl5+HojPSMAyxeGtugaTZuRvaXov/8dBderQ94xf30saPX&#10;8pp7ej38DtfnpJm6S6ff5W39C1v6vRe/fpqgIMX9b//tv86gyYQfRZxX8aRglctE/PPnUZhHVnX3&#10;GN6+JufLox3ir8TQrg4x4/SOGKwsBCmJSIlMsjl9YIesNBMj6zQVyUAiAyhXBFI814AIg1e5VnF2&#10;F4d86qBQHcQgkAJ5jkEcgXtXkdHJz8EyVh1k5cBmoHXGfhcP9wQDDuERNuNuR1Q+jsYr2BgFnjYd&#10;HGkiXjR4Bk4dhPrh5ggpPOH2s5/9bAYsaPQcvxiSutsYwY9DozBg4ZMJNjDPnD41/Oas5Scz8jNg&#10;NpFmEg0NBrujyKnHM4NiE8ZOs9CL3UW6r4vzejv4GHBz9hqdVdyLcch2Wu1r86zkMkQ7/Dl6A2Ly&#10;R5uJisXz2zgifNnG1gSFo8fo0oDQJ3WRFZ0jU45ag0EOePyrX//6iEf7OhVlvQrGxPrnn1+PET6a&#10;RToLYF6Hsw3ZnkJZpxZDiow4gDlqGbxMnIFvh+6khw6TkSZg7OrgvGfHgNelmXgL7x5FL00EOz32&#10;LLKa1+0lDXyv9cP/+ah65G7ygr6bKLJ4w4aE+fbCTJzrDK3OJPvokIBGk2EWMny3jexNGtFnfGIb&#10;5Gjh4zvf+WB4aLIbX2/fvX34Ojz52umeyF7DQ6eUbfnR19CJh2RYvRI0IHYfwGlOdoZP6qpuHocD&#10;j238nKJbO2aXdAgteKvD4re6NOQmefgfvJdPfqdd0MidoNukqDpNtqqD3prk+t73vjs8sehioko0&#10;6Ufn4KTBe/hQp9GCt52R+8rOu+ls0GP4gGtSmn2ZgDYxZxLv4UNlVxbonFOqrqFTfRoFsjbh5DVO&#10;Fr/gZGLV688sTHz1lV1KXwxPLNp8/wc/OFx56+2p8zfp3Hz46w+3wfTavmd2EumMG1A+TV27mwK/&#10;TLRVx9kBh89GLFLW3+1zC1z7KtFZ5Muf3fEhdXjH5ix6uXo9YhR48uE7fpO5Exdw0OB3gsy9tqHf&#10;ElGXhZ5pDQOHXVtoMRlt4g1/BqfTST97ZuzH1Y57urZy/KeD+3aa6IzTK15VqsM79hh9oCui30Fo&#10;Gvryo98B0qERdhJv2wwyYnNOwHptFf3Q2USzjRw6E3gAj7H/+Hx0jP4lwLcRf9QPXzDk2V0227nl&#10;n+gvOtzrBF966/LBa9LkpTu7A99uqD2dQWfApUe//vV+twMMuu/0lo0HFkg/++zzeUUmfdLm3bsb&#10;HQ0P6ZtXjFooc3Lm1S4qhK6+phgu/LLFSHVZiCIvvru7bPEKXeSmYyIdrXRVOj01QJEP7/EDnsrO&#10;IlvkpKzAx1CNqUsbGp/19jvp8KQ9AFPZwgUTbBHf6Nvq4dFJ3siRpuKXMhb6vIpN1IbBp/0MNi8P&#10;+Gyo7Zt78l7bXVsBEx0mueWZjndw86x1i56RK36gBX6F5bc0i5ps12+DsNoCG5FH/WDxx7mZdPa0&#10;erQnum7H/zgNw57YHR9mMWx8K9+T8uwV3FnESJ76Izjro5Anex+fHN1gt56J60/xEOX4aRJgbZ7e&#10;UzjtHdrxyDOw+UFl5Kst8t9w/+bW7dFR/jLozsJIyJt2Yvtzhq+vhsfpUz7S7mtLpOtrWDQ3sPQa&#10;wcvxEU6SGVx7Xc/Z8NMrkfjrr1K/Duxr6Qt8dfjtR5/EJvY1u/B9El+mPwFXfB7DyT+0GyBoOzbd&#10;LsUMqsIHePhWKZ/DdujALvaz5eUFfmvHIMue+B52Y8HCAg+/YgFHH4Ue4hffMYtWkRd99lz/pXqk&#10;7wOXvuu8QYd/7Ic/Cf/Jyq632WAWOqWrn/0alFiY2oGrzRJpH8Tgzg+fPpN2IH5XW2Bjjn4CGfRE&#10;O/rup128lTbvm+jdvcjxVvoGX3l1depjByL50XM+9VL8lwUwG5B8u8qgRf30gL7wNW/Hz80rWmMn&#10;ds/afGLi4Py07aEn9Hot4L3wfF7TGZ2ZV1TTufBEH4gvnDY89ZOh+v1Ym93JxbHX8HH6K2Nj5GtA&#10;6bWv8YmRmUh2Fmec4AbXRpvR9diNhTL81C5przRk8goG0yFpbYPd5Oo5OslsaEnaLPYEjxAV/ONX&#10;Ys82D+ofgrlt525gQQ+58otguIc/PfDb4BBO/K5FRbydzQrhvX4reNretVmeVdcz8qH/wcFgHy+n&#10;j5Vy/M9uNNvxk4gmcPgo/DBpQwVnzOb/MHF2e7pOXL+oHvruN3rYgsG3ujCe3e2Cssn3nYDnl9DZ&#10;9l3e+nS+SVqD8uTsObrbJwMHTLiQv3R+WOSDtGnSxMqFnwNLHWNnSRf9Vie4yuFB/VzHidJbj9+C&#10;cu6lw0e68aB7uIGxstr+qrqks304uC+e6BM85y9MGnXSS1rhyUs31QFfz6XjobTR4dSFTv0Ar80x&#10;KaX9K+7qBhse/DQeK4s/noGrDjDBd1UObL/l8xw89+oX0SMoIzQNPPgXduFKOy7r43WpQ1m4idLh&#10;WH7hqefHaVEejuow9uN71SFNWfnVB57yHZuzq/JfPeCXNgE/RXBF9YAFR/C6MaT0gU8fqrfS9GOm&#10;XxZc8QUd9Iy+0LHqrPzggwVm+5Hj349gkVn55h6N5YG64aaMeuAgTT7l1YOu8rT2Iq88tc+Wh4ur&#10;OtAAL3i2bngJylX/XMWW97uTuuwB35RVT+HDx9Vz8OEtwkN+uMoryusZ/rFNdSqDDnhqt+FZGYng&#10;uBeVx1tjPRFd4BWG57WN8kMa2KJ0zz2Dj/pFsNElCq3PvfLyokOU7h4sspMH/a6lE07oUKfyfSa4&#10;SvP8uD60TkE5z8FVpzzySvcbDfiAX2BXZuqVX1BP4fntuXtXAc/qV8q//i5PhJYV4KSO8q14yVuZ&#10;klnT6Jj8cCzv1OmKd4J0edDmSjbte6lbms3Sv/rVr2Zuj82SO5hwqE8pTmL1me4IlSE61Fsfg56W&#10;Kb/QjwYBffDyDC1sDix9P35edMoDveqUF17qaVn4C5XjcZmBS5byqVseuKDnuO0oB1fXwpIu+q2s&#10;35WxtKaL+CCqs8/87r2ycKg+Ng88+Ti+tv5WHWRUuOgTwZKXv8An5eFMVngOvgl0C0z6dOrEUzBt&#10;6Ff2g/ffP3z/B9+f8fU7V6/OxgLlzCtMPyvl1SmvMae5Aa/b1j91el8fXl/HIpg5QXn1t20w48Ou&#10;Xb02frsbznbMZVPVm+mL2wx25nD5kk9xBPb5CzM3qN/77tV3ZzHNa7u/Gz78wY9+dHj/vfeHTvTq&#10;2x3fCEGmdFW7UT2tPHuPbvZS/8B/1qcfl6G88sF/512fj++jw/grT+3WMzL0jM3oO4Avzb05aPbj&#10;OfzoLztwT6c71sZnfDd3Jn9tFT/VAV/1Guv6rc9s/iMimg1efIGJgjyZRRS6YXxh8/Eb6avq11rM&#10;epKy8vUtCerlgemYRRYAX8v44XnyOAHmubdZtE+vbvLGL4CGVxkr0w/9e2PlsS9tQcaG5g1MjxmX&#10;wd84HI10FI/YJr9Dv3uPdnzxWxo+WQ8wT+E3/rjim7zqgz+a6QJ9o8tX3n57D2iENxZh4TzzFOGP&#10;0TQ9xYTpl0dmaEWn5/OX8ZE1lp03SZmj8Sx5COxDP9515vXcB+6+CW3bUMGYLK37/G7wDa5UPHXZ&#10;cPl01ocGnQlzJafAd9rLOPLV2ItxsTnpD77zweHt0Ni3/1h4NP/LttqenHojPvVp4D/MGCLAio9Q&#10;X0Se+IeX9P3f/Jt/8/stfv3kJ//PnxKO13H91V/91QzQTZqYgIb0TpxuZ4BaGjiZNGYAJpBvffP1&#10;vP9fPq+TY8zK2qXslXqUgjHb/etqwu7Gje08dgKaElASg6YRngFtEDbhyvgNsChdjctkhfr2tNE2&#10;ip4hHhMQi4GcCoUGo068zgRNlBNOYjs2VT7OpHUKynEy4PotL5wpMacCL84G/coyDs4BXDDVr06R&#10;sAhAwFfRvTyEDo7XIqiPsfziF78YfnkOH8Yi+g1HSqIOV2l7ymEbPOlO11E2g1z8+fiTjwPv1jgW&#10;kwKffvrxyMKCi9NIBsUmS6C4k3E65XGIgc0IwRTUTRYGzpRtT+ysMcGFHnEq4Dn6a7e8iTETAfMq&#10;wcB68DB6kbrVY+COF5wPOtBvkpFh0CkqrBEEG4/L05dO+5upy4KQsiZI5nTbt/eS/2QaoiuzS91i&#10;lVV+EyBORNAj5U6eyBXs0G4Cx0SDRS0TKkyZA/DOX+V8r0J+pshJcAIWvR5aGIxTfBQa8MEi2AMT&#10;7s+dIlPGoMvkznbAOB16+Nnn18Pn23E6Xk13fiZANN50mkcxKVJ68dzzy6GFPOgeG5YX/8ilDZ+r&#10;CRflTNA5fWRH97exz1eSz6QLZ6ksXS0MQX1kXV7bPUF/1KVONkBvXem0coufDsvLxSHPOT+wyB5+&#10;JozY7TjplF2deXliZO10F1zIB15wv38/g8wnXSzeSU56fPXdPY4NlsVbO9Y1GnTaK++8ys+kKP+F&#10;r1999eX4MIu66CF/i6PwMGlGT3W2VgYGROi1g4Ezx51tQPxWVrCwJm0nra4O3+ikSVqLERb4TQ7D&#10;n14bjDstSded5NGxQJN7DdF+0+XUNujTIPFNO4AWyV7UuaFL7HV4Hf7idf0i3C1y2bmtwcQDuoAu&#10;k41oVnbrXV83i1nJ+/zZRr89a9CBUY9JVovkYJgUc8pA5/CCXf7sNjY/u9pji6cjE5OZ/NAuCGTw&#10;kWe783wH39Ujkc7x3xa++FWdW7iZCGTfJjtH56IbOrBeeWBC2g6Ts+nEVm9NcoPNxzj5R6ecWian&#10;LnTxR1ev+mjy6fEzOlYWMehjG1GwyHr4GhliiDrc44Xf8NNGWIwkF/ei329F5vKY0PeO8usZANnR&#10;xXfx5/Ci+3TL6wr5RR1Ek57kafHV97vu3XWSxummDBByvw2/AbNOXeSYMr4DZoHgxIl9JSt+W/R/&#10;02uy5nTETuSiq/jTIbi7Z1+u0ugaWcqrHdfu8RWzSeKIL8ubl69yGPmEFnCbByz+SJsAnufkrQ0i&#10;AzDZCFufyerok/KFAydp8Ho1uGuPtL92mbEdMNTlKp/AHvzWp8DXpsmDZ/R6cVz9lw6ndvzU+YLe&#10;I5hDQ6LncOU/psxRu6QsPJxOmvfFR6fWp0XX02awHfWZ4J8TS+GLSeyZYE40ILDwQLdtKMI7Dc1M&#10;OrNhZU/u4sBFC7Zv2lSQgUTsGk42dNA3dogeulXeiCF58NXfephOpfYkLBkdgyfbxyP1u8KXfSun&#10;uEn38nll9XKCyEkusGbhaDrTq1sz6R9dfC0+zPe6LMpuFxT/LbqZVLEAYcLbxN/mtdDvO3nnzl08&#10;wjc6QL+j63fvmszZ03zsgn9/9sygd3GBk0X1XWQIDqHrRPwpv+p0Gd6D/+jo24vKoIUN4SO88J5d&#10;8pk2CeADHik/C0ChC49s1rkTe9Tvc6LNQokBnX4EPt648cVMeMxpnOCz7dr2R/UB7EKUD6/mVRDR&#10;I4Od0/Frkyf17om0J2M7Btv6EgY/FqMM5J2OYut4TQjjd09ZWI1Aoh970vnxUR9mJ1fp9fia9Aed&#10;6ruTdsFmkAdpG7TNBM5foUlZderHrE3uJMnq1fYX+Bl9K5ut3kv7djV9kAvpL3nlor7U+FP0hs/e&#10;HPDVzS9nUS7an7iLQRbGLBrNBqPAo0v8rb4c+ahP3w7+r6lY2fDHa3bhZMCKz8Yy5KE/rK1jOxaY&#10;4GBDk3q81puMDLrQhXfskLzH3sOD1YWd7NmNKatP6PVsFp7GVqI4z3PN2MT3M53u2tcSru2jadqI&#10;4I0G8LRh2vBZZAw8G33GD0eWBr7akfUPiwOb2hOiBuZsAZ65jx16i4P+5+jX6/wGfmz7rHzpSisx&#10;6fiAv+rSJhgcC/KOjwptI9vp76zfBGOv226QwcghtpLksUt2SlfqF/xWH1gCOun+6s3LiN/K0HF5&#10;8EE+901v+Y4BRL+bBif1jT9OWVc48IF8FdzVJR08dTavdD5AXmWan/2J8pvw6IRPcSgMvzs+Aqt4&#10;w0cAozjLA7ay6uHDlEFz8UNLYbI394Ln+HmcD56D4w0uFsDUrS2Xr7Io/9Sh/6mdVsZzMMAVwITr&#10;cTy2XVi9PR7cN6IHrNHNI5qVEfsMvOIMD1FfAY2VnQhvefg6dCiDV2CL8JYHH42/jZH5V/Uohzd+&#10;C3DXHupDusK1MAR5BbiJ1VU8az6w4CeNDpRveCryM/KiA67gtLwABzz1DHyw1OsKFvnrwxjLSh+f&#10;cERD64ETHtBNVzDbF0EzXkinv0KfqU9Qf+UIrjkFsbBLk3rdowFM/Jcmn+ed9JRHunzKukpTh7En&#10;HVPes04UglG5oB1O8JMOd8/Ka3DAV04sbGXojTz4Zv7Gc3A8kw5Wdd5VPrYNf/Crg+A3r2dCn6nD&#10;bzDqE8AmG8+O2zDaK3N525cQ1FEZlDZlpaOp6cqDVT5UT3qVjpd0qnR4JoIjzXN54S1Ig7/oNxrg&#10;pQzbQoeyxQMO8rrKA45YHOAtSsNrfKruKaP+6oL8YLkXCgcecEB/eSmvMuCQcfnqKu24LsvrCmd5&#10;3At4LoBLr002G18ZI4h8trrlL+/BL+2CZ9LgXJnjd+fzwPGs5eCKBhFOcFCPMmBJhz/9YzON4ICB&#10;dwLa3Vde7pumPuXdwxvc0l2bBgd/peMtGH4XFjgNyh2XJxiF4ypNPfKILVNd8EwAW11wBl8ez8Dg&#10;M7QvIj2Thl9gy6eMCF59fHlR/XQPJ32j6pExK33xrHibNKcblYWr8aN6Ova14dJi1LV3rx3eT7/U&#10;woLFKhtRvcVA1I/WL5y+XPoxNg7ZLP/2Wztu129NJ3IWFLwBQT9an+5SaNQftzj2RtLTKw4foseB&#10;+UbGMMYI5j2M49GL1uoMvHeucueU0QhvPJHuuXkKsfM+eNq85SM9pXf1s57jQ2FXh9mF58rSC3wm&#10;E7riGV9K7z0Dt4tdfSbS8ZZFT/k+PAru1T/y9lw++KgDTAtP0vS/1Y1GbfPYd/qs5A3n5dP2YR4F&#10;3mz+zFhh9Dmi0JefxZz0VWcDYcqa0/T94tfCf2mCE0/wEoNUrpFd4BtjwRmvtVXuyXdwDL421plv&#10;xi9zpLNJLTDRz37ZJFrxEn+ro/LjYWXR/PjI9ltm4JYnqQ8uYnmKB3iEX/PWheQRZzGY3aW+JORf&#10;fEXS8AV9dBOe+u/KPs64cT5NhC+hAe8E8nnBl7gH471Z5CK35GNnTjxmFDDP6b16zKXMhme2kKt6&#10;cweV+f7aeBp1BK46Vzbxt7Nhj8/azZonM/ZRBi3mlfabbNu/cz/zruj06YNvg38QD2rDg/oS/gYP&#10;8Rgfrfn83ie//uIv/uKnBOH7En/zN38zSm6ywQS/SWcZUWLwbRHAJKaFJwxXsV2XfttRbsBr8tAA&#10;zIkbjcXnX3x+8K0ALLFyy3g+/8yHUzUke6R1OyY6ODqaa8wzuZh6TcQgEgEmaTg1SoYwkz+cAiMh&#10;7Dp7eGGuZxQIcymjq+eYq05RXeDXGVE+ZcD3rAoKJoWEh3Lw5kwoM55RWCv56sRPtFN+/KNEnoOn&#10;fmkVzChsgjrlEzk3i1866jr2DEfdBAs/dKABXuh+6eR2wQRu4MrrNINXB3KaJlLBux4jxEeToXD/&#10;+OPfDkwTKF4LaPLi5cTZvi6M8RtMz4JWnBTY+MZInLZxig9NaFcOPRqdWVgK7TOAjw55FlMemZkY&#10;dBzZa3K8RtF3TOiWwBFZEQYDn8gGnWNoieVdnYyFCvpi4cukAdj4YeLHt4VMbJtEpzMmSexWhTvd&#10;lY8zdPJrJoaS58L5NMYnjwbWoYuhswSTOI5CO8nFUdBTr7q5Gxz2lUIWv0yW3ucOZnLayS4Tmtug&#10;7eDIhAtcTDqYzLhz9/YsGJP/lbftTNx3pKMLrcrgd20A7uSAJ2Qn0k356M9OfnZXW3e0cZixqzih&#10;E3kWgR2+DSwy4+gF+UeGwUlHY+QUvE2ImJheW+0pzX/aaW4UZsL0lXV2dBS+u7C1A0Cy4rxn8Ssy&#10;MHHLR9Ax+jIngyIXvy1eeG53vte4JXvqD10PducjnqHVgpUJL3ZhAvjS5V3MmteL3dndLOrABxN9&#10;u+DKhnRSMwiPz8P3wTf1WhgtjSZOdXRmUcg2kPyb9JnAtrNd/n2H/Ug6PgAAAP/0SURBVLvXrob/&#10;l+Y5f8d+vZ7L6YWBG92h37Oo79Veodkk7a34Sfw1gQyH2emdxt+VPZ1KZ0xnzcKN3UvghH2TF217&#10;Qq0DdfbxdOTUewqsDDw1WvTNohh6RgeePYmd7qve0Guiz4JKwEwgW7xdGa+stgHS0Yg/SxuKP3wR&#10;H2J31dhteINP88286D1eN+LbTLaNHq0u0Rl4kikd1zHhd/AArWyXXrpnI3w0XoKnsbQoNIuHyYfP&#10;8An2aVh1Ctfeu/OfbdJVr+K9cuXtkbngGdzVUR1A58pPW7O6PnUc+W0RnWBfu/beEd5e1/n2+G54&#10;4PPn8b+//e1HM1H185//4vCb33x41CnaCR2yZK86McqIPuLL13QCvG3A/bSZXqlJv/Z0y4mxOz0c&#10;p1zwhX7aPOA7axZNLKjguc68NoGOgDk8j3zIkgzQLs1vge/hj9RtsppOeY4nOvjkZefcnrzb92eD&#10;MfIkt/w2ueu67XknR01obx10loy6WEW/8NgVnOLSzh44vcJD3uKEl/R1/dnLAWX9JXrcq8dV21nf&#10;prvEZ3udJvud/kPgWEhBp3rA5VfQsHBWg+Hil3z8PDyGB8GLfkyfJn2paRfBOm0SYfUXXItiMwBI&#10;20Cn5uTryGQntNfGnLhxCv1C+HniyI/uaWK8J3NotF+1mG2bSVe2HQkP0BodGNmnHuXwWj7+YBYM&#10;wnKd8LX3l3zV7uILHcJD9Su7ct9TvrPo9Dr7F9kvfcKHtLdJn8Ww3Ms3z17RLd3TrvCdV8uNrzNA&#10;I7tdtPTbaw29WlJddMj3Q589y0Akdn43vl2/kz/VZsBldGnsYQfbOuXq2cn6nSyoXeMdmcFPOfRZ&#10;OAigwXXjTthUj7eNTV2R0772cv2bDTAGkV+kT0jH1peQf+ROP/IbDDZIJ+rb+P15xWDS8PbbyJLe&#10;a9vtYN3vfaXPE9/4zjtXZ6DPztCgH0VffOPQdxzntbaxLfnpGr+oDbgd/XXiyysBHwe2XZWPI3cD&#10;xt2tl7Y6v33oWN10Uz1wwg+Ljuhms/SCfo/c06ZYBFbPtpu7iDh+QBsaXJxuvOONEcn/hjYgXPZ8&#10;+gDhG32UVzn8381RuwCOHyFvdTKwq//4qt9lINW+ipNfynoFIDw3RtbBAc54rI+D7/AHH036O+yn&#10;C14W1ciX3MlHXFvQf1nY6SmGhueHN2O7862I6Bta2LF+Jfvy6sKxb33NtLW+I1bfZbCvrzwbPI5w&#10;Uh/aZgEwttxJDnbQhTf6pz8Db7zCs7V1vnX5xIbzb3yJ9h1eToRZJJUmH50ZW8/9nkbb/hsc1p7d&#10;R5ZHNsA2PPdsZDC+YH3g9j86EQL2LtigsxEPR2bJj7fsAP9Xlxb2wto+v3v5e4VP20ORT+aTwPJc&#10;ufbBPJP/uM3SEVEdeGeXc1/b000p2l/9EDy3yGJxqenqoGPLl227wQevvz1Di7xoKD3odC/6jR+r&#10;gy/7oHzp9KHyTFph+y2fiIfyog/uJlnA0f9QJzxWBusD9e8sTsiDD3ilvOfFFXzp2z7vmAyO8pcm&#10;oWVEdeAhPOQBo3h71nZSXeouXewcnuDL12vp9Mxv6a1bmmfqsnGXTPShwGPLruUN21OfepRnP8a9&#10;xbOw1ekeTdLQSrZo8lyojgrS5JPfXACdUE/HX36DJx+c/ZYHH+CPD0L1UBshCp6D61r++l2ZuNe3&#10;7JtR1AWe5/TU8/Y/8cEzfBBKm9371X33pUtefMNHtKhXwB88pl9wwGM4ogkc9JGJ+jyDA97htfyl&#10;Rx55heqae1EeaSL9gLO04gemdDi6B9+1utGIJsEVT+TzG11wK+7kO21EdEGorrjSF3goB6Y68YRs&#10;2b5n6lW29aOz/lm9aFOXeuUHY9q13KNFGfka8VjwHJ3yKq8sfD1Hr2v5WR0p7a1DmQZ5BXiKyhyn&#10;UXm4utYOpBfX1uM3+J6J0sCWXzkR/IbjvC8+lZl7vPaMj5aGVnTDxT3ZgEePO/9VeHSz+qF+ZWas&#10;FPzoJL0DQ15XsXLyWx7wyYwMy39XaXCaOcyjRWk6LuABmOrt+BQdyrEP5fxWj+A3nXAV1IEGASw4&#10;gSfIU/6jR/QcvniNfvSpG//wqnpCduCiBQwwwXFtPK4HAhi1B7i4l6f5lS8u1Rd4CMVLbL1w2Pmi&#10;18YGpPutXOsAr7wHC/6u8jXgJ97CZzZL4Wf6WZ23A0OaOo1hnqTPima4L6z41/TB9O1siKUXsxCW&#10;aH7b/Ezv9cOmv57feAu2PhVaPHvRp4ZD+mDGgOYKz5iXCT5zTT59H3pzP3piw/v99I3veKNC2gZj&#10;EZ9AsUEOnXCFu1AeCuiFK/rVL+I7XuChsuRCF/lvfRT6aeOHSP/wHB/Qgt9gVKcEcsN/+cCkv2SG&#10;b6L8rmCgRz74+a0suHCszgnwAr96hw51l1YwlB05Jh9dMFfAl157773Dd77z3ZlDVqey1et0NA+3&#10;796ZcYoFsI7TTDa9mr66PqoFFvM2xojug9QuuujzJt14xwZ546mgNunmQ7wpyTzx6sa+pYPcjRXI&#10;0vjmQcYADzIGEMhBfx4v2DN+oLU88NuztiloRnvpF+XFa7ThTeUpXRq51yeYO/5qvttuY010Jaar&#10;3+1ZbVz5nXujK2l7wwNz2eZZ/TaqmgWr8Pw18w7p6xsfCZ2f5RHYFrhwSY90YJCPcZ557nme+sSZ&#10;e8k9OU66cRWYkd0sfo2LCZSMJSbCUT1i6jROsMjFP3hzz2dfWGC9Pvqsny7a+O3Vk/du3z08dpAE&#10;jxbq4nikJ/QU3viN9/q1v/fi17/9t/+PnyrMaCx++aYTxhkY7UTL0cDNYsCZU6MgBmcmlg3kTCoa&#10;fBKohbEbIeSXv/pVDHE/MOuEESE59aMB23wRTMrMIDyw8AryDHKcWQaZM1iNAiIWyWBQfIRwbHDr&#10;4hcYZYBIKPAWKShFVV6sEjLCKpxGFF6MWRnMgQfhtNEqEzWoHM7SZlJ9d4GBsSc5zgwvCVI5wiEk&#10;OLUxAKeOwhUenIF8fsOhu9TKE3QSqGfgqBss5dXBaAzcl979+C0DL8/x58ubFh2/iAI7raURejqD&#10;PLuS7U7/4IP3Uu+12U2OvxZw+o0Isrp69d1ZHNMJKdxryb+DrJ3cNNEBHwEunLSJAQaDH4wELvJo&#10;OBjBJ5/89vDbj34zvA6j51VR6jCJR+aMv3K0eNcTPyZi8UfgwPDITg24kYNXw5j0ee2NVw5X3vYt&#10;qbOzc8CEpolMODFsjR68x8jDE5OL0uh60EnY9PmuhLSkPOWEw0eymdfkxWA5SmkWIXwzzLfDyOr+&#10;/QxG0BUdsfhl4sNxaRMQnDVHa+KbXpj0MHlu8uJR6EMn51Z9podky+mh0eSZNLyVppFEv7z0g56w&#10;iU5OcfynYotnYjvfpFH5KAPHG1/s6yLJWP30aL8RtDtT4K0OvAaLPnCCZAgmfMiUU+PcdE7UTx9E&#10;ur34m+RlY7uIbCKf3oCzk51O0TkhZNEDrzJAjsx2gvfkOFKnn0yc2vEREJNuwd2k2CeffHy4+dXN&#10;0WUnr+BtV7nTqU46mcy1GApf/ODj1CGSObnOCaLUN3UGZ7I3IQQnp67ogxN+8Fe3ye0LsRen9dig&#10;b405+g5Xr7ekuyYI7ZS+ePHydLzwY3xaeIZ/8uOPibav4/CdPEObxUf4eGYiUsPn3mSvho5N0C9O&#10;H//B7EQbeY0ePkjd8dGz8JhnFy46FeKE1JnofwZS0V+6YyFRE0H3LJjzQxrcJ4+ljhGEb7Hd2EH+&#10;n+dvkGdosQt/JvOP+Il3OjLn4n9M4NPx11+P7eQqzy6AWkQ0ENjB0ehV9EFAbzvKaJWfz8dzDah0&#10;eoTG0i8/Oelg6gSCJ4/TYGSnHjvk5RPHvlLOqy3h7DWz8B7Gh0J1kufC1UnYRlOo/35hg6mn+Jrk&#10;d4rARgj+mw5ejk7YGQaOtmHejZ121ukv9/zaLirtqx1MYqqDrvCtQ2vk7UQsmevsO63y6NtcndyJ&#10;LWKmhS/8wqugN2mzKBUc6enp0yayLXTuQAX9eI+HvhWGPh2edmzBgQ8fLp/fytEXHUO+SR3arVnU&#10;ydVCjUl/fCFHNGvPTa4vjH01APmA60p31Yd/eLrwnBTZ11tKww9BnfDFM+XU48SxTun6mKMFpdEZ&#10;mzHsKvIq0V0EJjf4ox0s0f20Vfhw1N5KhzP/aTA7PEi6OuGmX2KBZU+VLCx+wY4lC23sHx5Og9E9&#10;7Yf6I8bxrbMRJOm+keUZu7P4ynfrVzWiD1/WT+7CF9roagdw6ATblZyVIRffyYIbGQwMNhQbxgOL&#10;Wiu79RezaST10zc+f/xicKILYFa/xeXv2hF+C8TDj/tml8UqJ1oMGF9Jl5WvUhccHz16Gn6b5JK+&#10;+NjwZIChs+80l+9nWcB22ggMr/T0Pc9Js9jLL6W9sCmCfbk+8zruh/diG/cPj59Wr/fbLPQPfgJc&#10;nP7CC3XyzdOvDB7yTL7ncA3GsYfaPBmOzlhki52uDu/Gm37PzEQ/GdAPssJ3djgLMcFF/llAS+AT&#10;8W7kdaQn8vOneGdQoc/ApmCg7v1uwdE3WGITaPTtMjLRV8JreqrPbZEEzg8exq+GJ6/HP/u+lj6Q&#10;E9HkO4O9IEhXT0UHzqRvMpML4c/p5Dsb2Z8fP27x/ahveqQvBpJep0H/4TQ6HXjs4F7SvsngBW/4&#10;Gt9bpe8W25zUQi89fp72WH/Jwpfn6AVn7H/4t71/gzR89ZyteB2Jtm03C6xuE5gBL5uhn8rqa1ro&#10;Vxdea0PRYGxBfvijL0YGBsf4qn2xU5K8tN3tZ/MR6xe2za6vmcFccBL1H99IfRa+zulLTZ3rzyyE&#10;6S/PacFpA0+Pfek3LD/SjwnuMwgPDyYc6Z66RT6MDpAxXbN423GahT26pQh+oEXQz/F6YX256cMc&#10;2e6e/j0xfVDl8XFi6J/r4L2ymOfhHbzgueXX9uWRn337Y1d8Cl+A12x+bWlPMbHX4/F/Nokiuj9+&#10;/f9QdqdNdiTJeajPAVAFVKEW7OhG93TPDIdDipeSmUwaUZR+0P12N5muNlIt3j8nmWSmxSRxhhpO&#10;T+/YdxQKtd/3cT8OlPhplIVA5smM8PDwLTw8IjJbV2aBSQdR2WI8IWcGzPpSPJsxm3Lk0TP3m1/t&#10;M/BlycBcw9fhtz7J2XP1Gdep02IVY2TBJuMT33Zmr/UP6gRnypEZOqv9Qwu4yjfjxsGTPfbMWb72&#10;5fobL21/P7zd5G/6HfDSRu0z8WVyTntNinjllPq1Rz1gkI3zdJy6XI9Mu0YnOGmTMzhDb9eew8Ux&#10;1+NPODvAUaff2iopL79n6AIm3NQDb3mcTbAYY/uNnsppJ3jkT0IHz9AfTR3GgBPMmzTyBUf56Q9Y&#10;cABn8Bw5k4ZukuuyMTlKD1N22i4v3XK4N/TVh0pzqEMbZ4cauYGreqf95JdcgCFVfxpY4Jf+ph1w&#10;GV5qGx/T/fP0h5976p9gmt9wRUf5nNENLzyb++AOXeinMvJJaIEf8oEr0OQ5fNQ/+EojL4OTfIMP&#10;Ossvj+RaXnjLJw+5Vz86aaf7cIOXZ8qBC1fPlEU7CSz3tFv7pr1+gzX30Vw8hO6QC/fQeeRKObC0&#10;Szk6LwZDvsDwfHTLIa9yo9/uKwtnZzgPfV0rL7+kLZIyo9/aKaHHyPvQyuE3PMBzDbYzfmrH1Cuh&#10;h3zyaKd8knsSuHMffPkG9vDJNZgSePLLC2f0dwzd5XdPGvoor4zf6gNH+9RJJ/FIQtORD2cw0V95&#10;OuJtSGiHF3TItfvygjW4kB8Tw8NTdWuX+sfOkGu8Ur96ldUmsiHO5xWydNY1fMjAZ599VvWiMz7R&#10;QTxSfuRJ+Vm4DrZj9FW7p20O+PsNRwcc/B76O4YO7mnD8Gj4gcfapV5yNPSTzh/uTz60dqCLY56N&#10;LZDU47l6tVVdIxPyajMaziShsnRWW87rIloN/7Vv2oxu6DJyJMFDPWDQDXDUU4uV4kfM4TkanAV9&#10;5cFUv/bXeK98+qTA8wwc8Uw+EX+kXseuzjwrmUm+OkKy49xz3/jJm2X4Vnzgeu1hcDPO5lda4CUu&#10;o56qO3jWG5YyJvBmg/vf/1Ax1iePnywePehXGsqrXa7ZCv2213POYhtt1f/xN8QKyJP2gS+/cmRr&#10;JgvAImOutZ0s0Cv8QiP1uTe0do1unrPhYhX4OzI29sNzeYskgeE5Ho498lu9cEbfsWHqBMPZ7+kz&#10;wANfqrcNkOck45Gb9QmKjtdrv3Gx8fd+xnq1C+gofkfwqB1QOZvUgot4ZphZif+fhtX1WU78Vu0Q&#10;A7oZm61+b68iD+Kc00Y+r/GS8b0xhTGVWK54wGv+R8Zv6IXvfF3jdniSGfQZPUUj7YT/PB+b4zw8&#10;YJPYpuED3sor4S1b5h76Ff21L0fFP/MbneCNB54ZH/G54TG8M44wgVXlHUgTmi1DE9/gCiGrbglB&#10;0QQ/g2lt9rAD0sSgdtUEV8Z6dKInv+hUCiU/POllkKCQpYv4Y+BmAWXjZxwNst/R1eSvnV6h05u3&#10;GWdFpsk1up23PeLDYvQX4BXa2nOwKNS7r4IbGsEBvZX5X5788hDR/8t/iWP/6GERlWIrjKiCy9eu&#10;79SkyI0bvUXR7gOENQhzNoC0mtJrxEyy+F6FIIXAQsPpVQsGYPXtsDTIQNWECkYSvL3XvWJPwEOq&#10;GcYQ2YCTYGgkWIL0HClKazdPCXUaPgSUZxwHxNFYAqOd4DsTFIJIUOA/Cuue59MhYoZ6wXBQZIZ+&#10;Og94Ka9T7G8rbbzvVJUDSx6w3FNmYHlO4PyGs2vPlRmnTz0YO52P3zoZbdUWh7ISsOggeOqZga12&#10;4xGcfVfKSnUrhW/fvhkDA9b9qvfOndWH5lKH1eNEWOBCfZKB+k9/+pPivfYqM8o27SPc/YHC6Yzb&#10;EDCAE/QxISU4ijf46LUw9Q25Vy8qKFHtDExnZRl5bQVfu3UKaESuZqeL+hgU9O/vyPRgUf1e13h0&#10;9G6xvdVbqnUkVmMoF0KnQxOwi1GL8sqv0xQUgJvnVkv3uVd7MKhpfOXtzlGAtF95Qf+9hgbe5Aet&#10;8aN3UF2twBNcvWpHgNQzARj8ptDuC3wJbgr+VCDCOfXiI4Nma7U8szUYvzzTHvnwkEyDjWboRIe9&#10;ylEAI1pV20/PYsRfvn4ZXe3X/jHqYFl5jDfgcNSc8Zg8gYfX8GVO1IvP5HgSA20iBJ0qGJ72whNu&#10;7pUNSFKfgJFnJsMdngue00GdA3wkASLORk0GXWZD+pVVdgN51Sq6oDknwwTHRx/p0O+W8Tf5Y3JS&#10;G9mdsr9JxffI4eg/+YQ/OwZuvY4w+OFvmls4e0buBb0FnuwuO4+r1wsxyDrYFy/aBnillMBoQBfO&#10;uzt2MK1Wpa5z/nuVqF0Mb2L/yLoJYXVK7B86cdR8Q0MgF67OZIxucuboKztCduCiTWTCqvfmba+w&#10;bd0XHNgufeOo9VZjq1vO2rFbv1zPDg+sLNHZkjerw8NDshjaqad52X0FOfVbEFZgtQO6One2Dm7p&#10;G5NnZIMMqVt7h054JG/JRGSrOre0Q9+hvE7es7EvYNA77cZHvOE4tH02+WUVcH9/kMMCFzyEu2uB&#10;bHJsEsGuZffJwMg2Ogr2kV1JPZ7D0zU9UW+3sIP/yplsokfTTnaRPSJLj9K/eu0svGdXQOl76IvP&#10;gsnst2C414aZkEAHfaDXftbA6g3nipMQmU2ba5GIVxwGBnwJOb33Cir3lRe4vHAhNH/nw/g+/O0j&#10;8B0wnP4MbQ3q2jGzy7QDi3SL/pMn+eYeGUQXujI8c5bUiR9oBWd+QfO5g5P4rp/0u3nYTqD8bEzJ&#10;QdqCB+pgz9SvbnCcwSdTrJHnyuMBOfTKQTQHS765D0f3Hd1n9mB8Xh9Jd+UHS32cYpP9cPTbM/w6&#10;j5M6wFD+A/4rJy8yjmb8GXqKx3jNNqIvm0o3P/3Rj8qX4WMJxLdvoi9FS3LViwLInInl614rmnyC&#10;2AL2DrTQPm0yaON/kb/hifbWgFDe2AT3fGeLjSdndg8J7JBpO3Xoqvr5IfrXntC9Gd0OT0JPNACs&#10;J6PiB13UJ7XzbcHGu3086QEl+1XvUt9Dyw80VvbNXgal6SvRAg3Rmj/Y9O/FPAYhdFif2AH4duz1&#10;wS0/4OX6YC/tbN6Cr4xXgKqv3hkfurBrbU+jQ7nHztIZE8wWX7DLY6MDKeV7laaEZ9WWqrcDNSbQ&#10;nPkEQaTpkqPqTH74mZyQyAeegN0TB4I1J+WLkenCMXBfRMYNDuqAoDKxxbVQh23NdS0oSnvwkVxg&#10;hgExn6kG/Bkw7u2/rt1fdnzyAeykMrAx6Cw9iN6xDZfKhofn7FH4d9XEZ/huInN7pwOo+l/l4MAG&#10;47mJZeXZPH1DDU7jA8Ft/BvSia4hTckdPKTaQZ+y7kvKCybUK0eTzz00lMjZWUY/aMd30q/hrXu9&#10;8rH7ProDV68BPQMTvvxNE0srnTK4M4hDe21pPfsQXLQgRP8hlWyHJ2SodRiuBlDFmcLHUf1k+v/N&#10;jfXFbnzNq8FF10fnq2+M7uKbyVfjRn1D9y9WYuYIQP0s26DvLTnlYwZPdJ7BKZmmwcrVBHUSuMXD&#10;0E07qp1VXy8u1AdWn7yqDz76PwkePuLNd3GNjjo0z6q/1nfkOdiu6R64ZWNzbj3pvppNQ/vRnbGz&#10;bDv7RUYnAA4XZ/eG9tLY5+E7+roPrnznn0+fJE1/QofYEc/hgFelf/k9kyLKgwOma3mKLqnH4do9&#10;be6x7q2qq3yzwIKzxTKCoPJMfwQP9ZTdSX7JAa57E3AdOPJOXXCWwJFH3ulHBiZawFedcB+cPQNP&#10;8pud/ulPf1p4K+M+XORnm5V1H1x1K3Me7vCO/o69Utb9KadOh9+utV1eZ3iDC4YDnOHLPPdMOX2j&#10;+9rMfxcIFNwW+BMMLJuY8vBXFxzh4gzOlNdGMMcXd61d8PAMnOmflVEWDHmmDQ75PZNPfsk9dJk8&#10;5BAtJHVNIhfkS16w0QnufqM7mALpbLT+lK+lfnXwwfhCYI6culZWfXRF+pu64gyv4b+Dbsqr7OSV&#10;4KMu7XPAbegEN/Xjj/IjJ2Cjr3J4oAx6eI7WgwMayudQ97RdUh+Y6APmeXo7j664DzaYYxeGR/B0&#10;33O6QecG/6l7fEnljKnAUBZs+LiPT/K7Rw7Acg2uvGgOJpzRQrvBVGZ44bl79JhcTXl54KSMsn4P&#10;/vLMfbj47Vp+NJBXciiDvmRAG8q+554DXso64IomzuoY/AdP5+Hv5PVb/Y7Bzz38n3b4PTDkHZ/d&#10;9cCTb/REcu3e1DttdJbUj/bODvWOvrhGC3RAD9fyue8euGA6xnaSMTokH30SG4LXyIiy8pBROIEj&#10;OeBFXrRp7Ae4fo+84qt2S54rA6b+S73nJ7G0Hw7sFt8LHtomP/zw0m9lR6/VM7xXH7oOf8AEo/rY&#10;1DE093xoMnLkPnjO7oOp/XNPfjAk157JRxblBWPKoat0HrZyI2NzBkeCF9xHj9DJPe0cXLVBGXUM&#10;fNeOwV174SOBpxx+w9W94nnGzuI8Pp+CltMmMPBGPnyo7+2nLUOzSHnBN06woAmu4HK6jLMtJvIM&#10;TrOo2xjJPZMvFR8JbBMA4kn8RWPzegWchVDlO0WmQy+4p7Lydfk7/MWSrciQt0FpBxzVL68EN7Lm&#10;9ZySPGwbWfLbQgkyOG0c/0EZtFQevcDCA7zze3QNH9HDgRd0Ymy3foYcy6PvtYP6PO0mgefsPr7i&#10;jXrREm7wQj9w4KFe+cCCKxr4LUZO/uFRC5Lj5/rmr7dPiZEoK6/JkGehgXgHiyjv1a30HWQxddcC&#10;W4vccr9oH3rWzic4JhlwwM+4QDzaDq/dJG1AN3EYE5bGG/xcPEHzliGvr7dQx0RpyzT/Hw3w1XHG&#10;91dn0ug2WVQn+o+MKzPyPzSUzz20xFM0GhvkPPTyDKyRaeMp8Xx8xUMJPDjXs8LP+Cz0yRjOOE37&#10;0NW/s7ST1T86bTvYGxV6nGxyKshXe2oMFn9e/E6Kd9z5wxtvnjjLdTW/CBFfML9rASVaZgxSE15z&#10;ANs5e+yWs3ot+kdT5xrLpZ3GOhMrQMeqMynAFxdy+wKiB4BnkqN4EtqSG3RCy/+lya8///M/e7/z&#10;67/+1/9aQiBQD2gXoly2CW5W0PSjjz6uiRLKTYgEBqwsNCBSmfwGeGhAGRCzZ0wRlQBciACG0WGw&#10;SQoTFgS7V4e3YaBcNaCqQdf5QRSj3o6B4LZXA3L0KRbBgTvBI1wUWyfFEPutLHy0aYRwOlTtVweB&#10;YgwIHiFE1BKOFRGVc09y7QCP8GsHwqMbPBiiEW6MGeMsvzzqdwZX/e7LC3/wtVEeZSisZ+4zfjpY&#10;90e5tN8hsCbYAIa2WvXqnldQ6pxN0sD743sfh253ytCjmx17N296PUIHlL0WrQPsBh066YMK9FtJ&#10;iK4vAudh4BFgisrxYAQN0L1GhSwYJFebIiMmqRg6AQk4CzaPE0DW7BxxwE1b3Ec7AwK0HNoI1uJL&#10;ftY9uOENGuAb42q1ciqq8l6j+GbPKzftLOhJQK+7M0FlBbL2Ch6SUfhVMFwb4BA8a1fMQZQSzwPP&#10;q2DIfRmUCmTGwQteOlAz07WafMUv/FZee8ygW/lrtcJ8l8Kq6f4GVb8m6WLuo90Et5RTF2M2Msjw&#10;1UpsxjayO8rvWXd6/UoTdKz6gxsZQmvwyE/tGklb7YA7yG+dhfoksNBEPTP5RQ6VwwftIq+Sg/6o&#10;23OpZC7PJriCruplD0bG1TF1Keu5iTw4l3NRnVXvNhBQMlkqb+06OlE+A5iNrZqgYo9MdsK5XnMV&#10;OVf2R5/9qPR+GbMxO2nIMNtkkhO9ezUC3e9JVLyqIFVwMyGhLfv7VlHNR3ivFi3AwDf5yDGbgcbR&#10;vuK9QGh/E/H+e8f57V4GB0dWQMHdCs5u4/Xgfv1arxrTsehw2cbuBMhwnNIK1grqrgLxuSbbJjdc&#10;w1OgevTegS9kQ+Ct5CvtLFnPfZNTdo2grzI9uadDEQjp4CT6dBkrdHYqQG6lv9XqE1DjeMwkABx6&#10;V1UHytGD42GyUR1oHBK+D9BRH4HL6fQnkdeRCTyXly6iFz2Av8Ce5zUhGDoIHPuNH2TwdeB00JJ9&#10;bPmzu8CyEU5BTxCBH1wiX3DFi+m/0AJ+2uV3OQb5V9dJ6kBnuI2TT6fIt+vKk9/yWEFEZ9rh6oCq&#10;V589SdKR0zEBEHDIvsAxORUkZy/YsxvXbxYtwDdBaAfMyzhlAuSFa5Dr76+krV4lFxwcR4dob+Ao&#10;qCWoGVk/42yCYfKrV42xp9UHpJy+VJ3qMwn39FwQTv3snMly5bRPW8lu7ZIM/uQFHdkxNhKO4PMt&#10;RhfwWGKf0MU9fAQLjdzz3AEemYO/+jmm9MtEgTzaDzc41gAh1xy25mf3+RwzsMls25XeSSXJg+4B&#10;VCvM4IFO5L8+Eku+IrscNtejX5xpzrejZbDzwqnlvQe02ijRLfpicQM/p1871q+68y1CC0t+/OPP&#10;a4eghSc1IRq8tNtBBumWSa9bsXn12tPaid/6SJaJKTy7T2pcyaVBATrWbsDYTzKBbuTFJI+JS5Py&#10;+EjPyAF82UR0daYjtev73qe1S1UbyKLBAZm2g8rg0EBQHzTyauKgD4FOwZCWI7ZcHcfH7RuRP/rK&#10;TmiHvsOZ/eAUo6XfZNsrIu3s1W6wvB7BIhPfOLpwUZ8seNe8pcP0LM2tOttmWknYA/z3tPHaxdBH&#10;/vVLLXPKz0Sy9rK18PMbLWvyL3iyQ56X3uY6aJbtY0cdNZhOO9AVb9p/Oau+hAxog3teA06GyYTB&#10;jv6W/TDoUI4MsMHsa9lfehY6h+klG3Zn4YHB8rNnz8tunpzGpz7ci901SOPvdqCS/NWrUQvbpMD2&#10;ysO3oYmwhHexb/A/2d3wvnzwZfyWlKnvHIQ2eAxXsmbiS/8INlnkw1joY4cTvGvFbGRVmXqlXuRa&#10;sugITmjEn4KzyTD6it/0t/owfm3JDdntAVL5IPnHZqKhuk3GqBPDe+IodiX30ar77wway682Cbhe&#10;OmxiiA7gT0/AR06DT+u1+vCzAwDyzHjEfQi4jx78Fn3q9mb6k9Ca6vIn4UbO9F8WT3ntNLqx2RVE&#10;yZkskk0yKO9hrsl8L2roYKT2FX3jE85OLpOTLUeNE/qW7Idn6Aovek1f2Dv+WNEzclzwc01O5VWW&#10;3nVfHpnNX/lwaV+/lrTx0H56gRZ0pwbbpS89gcjH6VeZkq0+4F19d3AdvdQu98YeO9Q955Kt8MC1&#10;vPBoeeiB8aR57nrySyUPwUfy3G/9rb52+oLW8fYHHGiijZ6PX2DXF7w9k39WSs/4pexJbLw6wZn6&#10;BrfhnfLjC2ibPNMHaRPdn/5w+kuwHWDIAx46qFf5eTb0VLdx6O///u/XOA18OCnr0K7zwWD0UlYa&#10;moE/8DyX1IEGys997RkctIcd1+fM/YGh7OTRnqHLPFfGfW3nk0xi/9QDH/hq8+AmaROYU1697pN3&#10;eQd3eLGv5R+s7ulvlIWHcudhSNNvw9VvbUBHv8EmF86Di3bAceTL7/FJ1IPHeKGNxrRgkh/3XfOn&#10;BB7hxR8UuFHH8Bw89cs/+jL0mDZMPs9Gz/xW/9B82qg9nrk3dWgvuYODtqjP/Skvv+RQXt2T5AVX&#10;36MOdJDHteSQB87qGzwGnnvoOHAk7VAvvPBscMArQWF6op3uTT3wVY6Mz5gX7Klr6Db0kNQ79BpZ&#10;dU8+z8c/cR684QMvPB5ZGphznvqkocXovt/wcgz9JNdDW3wmy3jht0O9yk99k3foCO/5LXkOl6Gv&#10;Z66Hnp4PjeAGR/e0Xf3O2ineNLIsL9gDZ2gP3tTpQCd1O9xDBzDVBxftwidtVG7qHvj44UBfz+AC&#10;hmf4paz8nuMD3Dwfeg0ezpJ2kB2HOuDr7Bk8h8dzjNzBV33qd6j/PL/Ua8L+r/7qr0r+waTD7K+2&#10;TRxFe4Y34I48OeAAvoQ2EvjoNbooaZ9DO0buhq9gjO74DZa6PFf3efmG4/BGHtfooezwUX3wH3t6&#10;/gDHc7iBr7x7w1P0ch8c9+GJnpJ2q2MOuEy9ruF+Hu7IH18Y7M8+/az7tvhw8FJOLFmM02Ix/iht&#10;mNfrw+HDX/QtPhbfT53V52YMox5+awXyV4kPbuzTeAusG283vfiWXkf3PHbbzWjD6i0Sdrqdxv+7&#10;WjIg7qc+MUVtc2jXed7gMRrpoyz2GBrh7+AyvMJ3z9CTDLkPhuS3smTKffAd7ss/edEWT9XLRqKR&#10;/udXv/pV2VV0cahX2flddFzB9Ow8T6dOed0feXQfvp7pz8Yn8ew971LepGS1tfz8loUaCyafhe83&#10;bt7Kebd8e+PiTb580shJECOUdW1cYaLHJI9XuNe91GVMJlb7PDxHR0Va9k56B9Irr8c/qETWxMUm&#10;9ovHPbnUeqAO+GsnWdc2+oBe2gx/B/zQWT60U59n8uGvPmxoONdo5fBcfzyxdWX479W+wDG2n0/t&#10;oLnxk/ukDJckk7izONrfxH3dK/8+ufCidCP4GavVpGDqMGazKK44rjzYJ6CnXMZJxnHKuS/uYAee&#10;ya/ToqtCOVy//+uxmvbhMzrU/WSuGEvuFw6BqxS+GIeZYHYnElWAq74VjdAcbcnd2FP++S9+8Yvf&#10;bfLrL/7iL/5NEFnG4Vz+8pe/Wu69eb0MQ2vd5OHhu+XR0eEyg85lBnbLGzeuLTNYzLPT5cuXL5Z7&#10;e2+WGYgtt7e3lpdzjgFZRrGW6+treba3PD46yrOdZYR+ubu7s7x+/UbK7y7TsGUYsLx2/dry43uf&#10;pNzaMsgvg2TVnQ4jdd1c3rx5Y3kjZba2tlPPlcqXBgeXzWUauczApOpL45dR4GWEJTgfLmPoU/7G&#10;Mo5o6tuJDl1YpnOvfOCEYHUNxyjCMgpS9crvHEGsFEUt+Op1KAu2+iPwoctpJeXgo+zgIoERgQ4N&#10;j/6n8lMXGHBTZmDNtbzaqj1wRx9w4OxaObjFyBYsbfD8+PionsFZO8HCp/39N8lzIXzYDd3uLm/d&#10;vhU8NouXp6fH9ezs7CRYLlLuQuiyX7gX3htXlrvhW+Ec/j9/9nyZjr7ad57u8NW2DIiXZOrdu4Oi&#10;r3Se1trmSIeyPDjYL2m8cuVy4e0ZnsEd/IHrDJ8M3pfra+v1nLzhkYSu6Ok6hrNotLf3Kup3HJzW&#10;c38tdR2WTKpr88pG8Iw8hU7pnHL/eHl2crqMsas6jg+Pli9fPF++De1iCJcxkIVfOt2S7xjDZYxR&#10;lT1KO/JoeZryaJFOsOYPYqhDs92iCZjaUG3MfXRoWl+qNm9Ev65utVxthi/4FyOzXLt4qfQCPeXd&#10;9Lx0bJ1Wl7zgOz6Ty67rrGhN3/2WN4Z/mY5meRw4MSnLg8gJa7eZ5+itrAMc5dSPphcuXEybnoXf&#10;3y/jZBbe2iAfuH7DTVLOb6nt6TItCI2CDxwleZp3oWHSxbRP/jgk73lIrh3aBq7z2/234cNx6BHe&#10;bV5Nvt2S5bXw4oBs7O+Vzfr444+Wn3zyaWga+qQusn0Q/pzkfGntYtJa7oc+kbuXr14sn794tnyR&#10;RGboA5zw6c2bvZLZsUljT/Be+9m867FfG9ENefAcndjRhw8fLOOwlbziA7mLCY0MXlluXd0uel+7&#10;dr1sIfqjhzyvX+2lDDuIdhdCr+B+cLBMRxf8z8LvSEweea4NTcuLwflSyTs7gS8lO7H7JydH1Xby&#10;K+9W5OvatZ2cr67yLEO/S9UGMrkeOBdDIzRlc6+Vvb6+3NzYCj03Sk7RSF8QR6R4dHR0EJzflI2B&#10;C96xHyenR2n7fvCK/Ts+XKazLN0EG45kAd1c46/kN1pIaOyszrGV5ENyaK9U9iCyI2/JWHiXTrZp&#10;VrpxnOvuE7YCg7xpO7gSfjr0cSF5yS1awYXsKevsgJP7DvBKr1IP+SPDdMjvBw8elH3ED/wnBxL9&#10;eRb7EGem2i2/tpEHdMFT+JQeh467O2l3zuwv5Pb23lZZshmHJrJM/0IroemL+kbtiR0tnUtjcnXp&#10;Ej5fyvVpkn73sGSfbdauofHnn3++/IM/+IPqq+H95ZdfLr/++uvYwBfFG3L4JLjHQS+7jIZwpxfT&#10;R5JDdHENtnxx6gue3+5rm/rKRoTOzsrgL1zUVfYgskLPyZr78uZfyayW9e9F4RXnuWThYvLxHbRB&#10;HSNX8vmt7qo/9NyOfKN71Ru8BpeyabF5yrED+CThowQXbdYfkgf8lm/kwj3+DX4Pj/XRt2/fqfa7&#10;L/9R7G8GbMsnjx5HXs/KlqFDyVh4C56+fGDrE7Tr7t075RfpK+ithO7wrT6PrEVO0AXN0Ywpbnmm&#10;a2w1G1/YVnLtHhukLPl4/fpV5PiHsmdga8dGaAj/DPaXGSiVLB6mnyxZjJyRPfRxHB833dzb2Nis&#10;53yMy7EbcHYNF3jyMdEf7T2Tp/2RhoHn/Ev3XbtPV5y1kY1v3+UkvI0Pun01cDaKn9rd9tShrfqu&#10;3IuvDaf2H6I3a+mT0T752dnSq/rNjnY9jpFLeokma9FBB/z1lXhMh7VldAINrmxcrnbyD9jJ6/Gl&#10;1c8+ouN+ZEv+6a/5Eqfpk8hABuKtr+EDr2Ejtnh0js/CH9J/vtt/V7YnA/Gy8WhF9a/d2I7MXFvu&#10;xhe/Grqw9RmUB1LNUBhxlD++n37iXeQtA5nllbSNfckwqfifQUjR50poJSmHd/izHV2gR9oKJ7Qh&#10;z5tkM7A20n74bJSPF5ufdp0l6W+k9p8uFM/AYIPR3T2JAJ/FPhce4YNba/Hn1tJmeOi7cfhSyva4&#10;5TD03K8+QF5yg2/o2vIXe7O7Ffu1WzYAH/GsbVLrSslBrtsWpd9Om9gM5ytX5DcO2ag+nM25nv58&#10;+2pk4kraFCadpF/U7xbPyAUbFhzZC76m6wuBPb4q3ZPPvQzVio50YTO6UzaLnIZ+/MSN/K57KzuK&#10;B+CgE/3rdrQ906/QJb8nHzoWLUNTefTl6qNTZBT9St6DZPMAP04rkZmL4WnTvfsP+o2m8CHbCqqL&#10;nik/ciE51I2+rUtNS3SZsY3rxvWk8rUMsFHpj4Ob8upXt7LN1x4DgDeJLjlr4+gveAP7fTtzsGv6&#10;K3WRZTabvcXboSn4YKpLvoHj7Jj6HQN32i3P4N40ie4GF/n0K/pJz9Qjr2fy0CO4uI82cFH/8NNZ&#10;XrAlB3rIBxdtGRrBXZ/t/tABXMfgqxz8wIWP++4pi7+D79x3uJ7+RtmpD2xJPvV55rczWOg1tHCA&#10;Cyft0+67d+8u7927V2PraYf8g7s0MNUhz+3bt6us+/CfflveoTlew9dzaeRgaEr+lEcnuMBVcs/Z&#10;PTDJy3n48FMH+Oxw2/r2ieR9+PBh1YcHYMDh+fMeS8uvfu3Vbm0aXXDfoX7whr6uJXWCp56hpUOb&#10;tA1u6p12KeO3+tWjjOtpx8iT30Mb95TTfnSZetxTL9jff/995RWXkW/KDw3BkE+71A+XwR3vJPfR&#10;Dx5o5lo+cJV1D13Z4c8++6zogD5wGp2Fj3rlnbrkgevIkHqVISt0nHy7D0d1SWgDN2VcT5IPTPaK&#10;bzt+vrKea6u2gK1/AeM8vUeWJbjCQxnP4Dkw3JfHAZ/hiYQW6nMog17wGt76Lcnnt7xDx5F9NFCP&#10;+2C7NzAGjraxTegIhvvKwdHvkZfBAWx5Bx9J3mmrssNz7Zt64AnG0F4594yZwBxcpx5yMc/IAt4r&#10;A5bDtUO9yo7OgzE0xxvlhvcOz+CExvCQf577rW7wHO7B5/Hjx6XHYH700UfFX+XJnwNMeKlfggvZ&#10;Acsz8Aemw/XgOHICD/fhoCzY6IO27oPvPviDl2v3/ZZPfnz2DLyBqb1DJ+fRV/U7Kw+OsmAODUY3&#10;XMvL9krgwU8MhK6SIWXg4AwP7SA34NOT6V+UdX/4i7bGG89fPK88bCN+zwGW2Bx685m1jbXkSzlO&#10;4uOoi98yNMVpsB8+eFjxS2V24htvxX/jF/O199iO+NGu4VLykzoO0/5XL14uv/7qqxofT5yU/f7+&#10;2++WrwN3PXS5devm8kbsClzhTdbGHqDXyJIDXeCPXuiLBvKSzWkrHPHAWXk0klc598HybPKe101p&#10;ZAC/XI8cgOUaj9By+A0/v/FR+4b/dPt8nc4j6+zE4E82wAZPGyRwp6zn73ke/5DO8Gv5uNX2W5Gl&#10;jHXZZv5p8VF7wjzj/EviJWnrce4dxaedNvKftUtMZj+4GGePTyuGuJ/xbY0hks8YQzz4KGNYcVzj&#10;cHHfk9wz1lk3Bix6RifRLvUOHR2utUNCC7QZujpGN/weWqEPeg5d/VYGXZzlQXfPJDDlkeg3O/Mg&#10;fsT38RkeR16mTmWkuT7JeA2s0TPjuKNcH4aOpSErHAtX42PnVRJXzsX7GDca+D/N7fbHx0cD4wr5&#10;jVeScXnB+GsFc2jgf/XPvcKlxhK5V88/5CU3El0d2c3DJS6swSJ4wq3ur/LDQzvRE43Yn1/84hfL&#10;H/3oRy0PSZPf9Ryrya//7wurlWOkFn/9m79evHjV70QNoWv2E2qpYLG17RWFd2r21gyq1eN2ElmN&#10;GYLXivsIWc0q2yWWgVTNit6+dbtmb62UDbKB1a+RseLSqyM+/uhjaNSsp0OZ3WvX6xspVkxE+BdW&#10;WkfAqnyEqWZUoyzvVzNEAGqlmNnzMLvux8i9LxPBqufyKgeG9plR9Uw+eGunlcx2kJg1hYvVlZcu&#10;9YolqxvBjlAHh41qt1T31tZrpbuZZbR8USuSvSbO6joreXw/SVu8Kqu3YysHLhimRsOTmtUMMwsX&#10;eEaQa1YYntpmh4hVsFZuwwc/YiSrbWF+KHhWq9+9SimDzoLpvnq8+sSqcTtmru2Gfpsb9foefFSH&#10;suvrPSNvtcXz589KFtAmolNwSCp6p9OonQF2AzjQUJvi2NdKVHArfwrggd9W09v9YQszGOTLzLaZ&#10;Y+0AY3M1kw6HpuOLesWNmW6yY+cH/qMN+uFRbYfNbzIWCa9dMraueu3P+hU7Xi7mer9er+QbYPLO&#10;a168PgjtAzo0XLyfTX8Vmjx5/Gjho5V2r/mOhblutLWydiO4wuFCCtfOksgLPNGMfFthbEcE+UED&#10;uxW0Wxkroy9bbWtnl1XIq1Us+GVVCnkBD6/pFxmQ8NgKBGerSdCIzIGLxmQeDegh2pMlh2vfsrHK&#10;why4lRFvD98tnoa2dvHhDbqZzVdGXWCTGbLom3Dp3KOj+4XrwIQH+ZLPAYdaZVG+V8uzJ2AehjZx&#10;JAqe/MrClRwrBy6+WD2Nr3RCHeTPigH8F/NcX7fjyEq9Kyl/sXDHG3mterYq9/ad20XfiGwaa0WE&#10;lfONn3tWdzx/3qsqvI6NbrU89bdW2DI7BA/s+opgkH+2iM2Sz0F2yKPV5SUzr17U6rln4f/Tp0+q&#10;vG9q9W4M8mWX407t5Nnd7VdJogECIZ+VDr59YxcB+cGDg/13tUvBPfrndUIS+VAGXdEYHGXYDPpn&#10;ZTt62yHkFZ/er0uvfc/v3icflx0ga3ZRWBHvrD3yoL8VS3T56lWvDGQPrFghS1YeW0kTvqVeOLLb&#10;dtb5vhnZ9F1IvRTdZlPYUq8TqC3oaTPbSaYl+DbuvRJEG7XNPW2T0JtcW8nVeU/DL7ocfUq7yBca&#10;KE9mrGppmfywQgmebAZb0a9dtHPjYsqCFd0u3WzbqewceGL1CVhWuZNVBzsFF22vXVhpq3ax8ehO&#10;VySwtBkeJRuxl/ohdWobPNi6OMSFn99k0Ku72EGr6vUrdgigDf0ha/Tw7IRMRZ5ZIETI2Sozr890&#10;X5/VK/QjL8H79DTydPg2fNKX9Eo2B7zRxUoZCV5ezWMXuJWM+kk6q61jj7XdrmqrbOCPj/KUPEbR&#10;nNn3DDCqvPZPPdP/uieBhb9o0PebLmhMHj2n2w2jV3+GGLW7rlYGpS6HMvRUX8hncF/98IabA6yG&#10;TRY+vHZrfIWqM/R2qBOfRn7YdrYBP8FX1mHHRuPcq+rAUDfZb7mzur93SKI7ffAqDavN6mPISUd4&#10;UWLXvgBd8r1N9rroH90GW3+iXrthJTvJtI3+4YsdP74jZyUdnYNHvfIv8lG7myIH5KWMYO71TrDV&#10;rjW7SyNf+PbmTezG6pW9VtuxfexB/OfI9cP6DsK3335Xcs/OkjU0RZvhrbrpzMbG1drtiq5oAJ4y&#10;YUXy4aFViVarxr5dIbPsa+/q9jpkuyDJFFtLNQ8OfVeNTB4VD+/ctbtfH5sGLY9XMKyU7rZpA77B&#10;i7+E11bwwc/zsavsDp7X7ttX4291HyuxBerQJnrObtJVbcc8z9i4osVKTtGDzFedsZnzmlfPrsdO&#10;y4+/bNnYbrLFx7gS2FeSj3/CjhAPTcRHcOWxEtA9rzGkX/o1bcIrtv7mrRuL7V0+bCevjRkZ19fr&#10;h/WtqSB2MzY7csAOXoiObNLT2I7T8NzKwQv5U87uM4m/4GCX7cK2e9Grmhkj+HrMvvJTlOVvXbnc&#10;O79qN1v41yKfXKFv9UfRlZ6nqZI5N9+H97NiUKPZb+13rY+VgVgDqm+RV6ePF3SH3M3OY799e3Uz&#10;45R+1v4XO8lGOM6m/vATve1kYyv0ifX66fz2SsgbsTf0o76Lxl4F89PI7UFk9OBgv3y4hkffohfB&#10;tfQg/EJnNszrdaxSNaa4El3x6kn+I5jV9+W+PmAttt03J1p/2vdCj7ZRVuXr+xp37Xeu36mzfKA0&#10;rfu3/u26+BK6ows7QP/tsAUTzvjloAt0Bk3YkeobUyc50OfADQzPsINYOfAIbYu+keU55NU2+oEe&#10;ZfdWOzId8oPljEf0Tt1wgDc5RpeiY3AAWz4Jb+ho19v+RunZahxFR7qtXgfYuxnc13aw4IXX+O6A&#10;n3vqVUaChzrxXD3wkA8/2FHw28/tFfCla2gYwigrXz9vPSQHcCdT5BEsbZw+Cr3km/bCV3smaR/8&#10;1UtfHfLST7ID3nk84TA44qGEVvKoa/J4XmVTDv31p/oGNJRv3tog+T08UI/f1fbCpnkOPvx7t2i/&#10;Bo8MeAYmG82vsIPNm0bsvKNf6I/eeCmf1La7d3vA3bha/w9e0I4s6dN65TndNqb3mlZ+Qdv3tifo&#10;QO6adh/ka2gvuVYP3PlyXhNlh5oy2qQM2vDxrOC3k0s9yqIFf9CrHOWHo/bIP6871B51GAcrAw84&#10;oYvyjsGxeJb6hj9wQv9py7TDs3k+19rlIDPaMXDg6hoc9z1XTptHVj1zwMk1fJSVDz3FDBz6MM+V&#10;wQtvE9A28B1Dd+XQDi3gBe+KK8TP1E+CR6bVB1bbpn7Fnt9kXl50VF7/SWfh4j5fG0z1wNMBL2no&#10;qu6hL5wG9uAFf9fgoAlewcvYkX+sHmXAPN8e/iw6jG8/ba++JPwdmTmfhn/gDSx4Dv5tI5sGZZ+D&#10;p8Nzafii/MBBC3waHoIzcqTM1Hs+yYOmE1MDZ/RBQhO/p745gw8vyeH+HIPjHFM3/Mib+qZuZzDI&#10;JFo7w8Ez13SLDzqvGUQntHbIA5fBB2/xAEx10i9jFzooVuC1tmMztEl5cgUv5fFu5FOSz72h6fQR&#10;noF1fqcwWEMzefENXLQfGoEtoZX8cITz0BeNtMU9z9SLJ3AE0334yKP84Ow+HIYG4IEFxvBrYA98&#10;eZz9Vg68wUledWsD/D13Tx1+ywcuGK7hyLaNHcGDGkPkUEYdaKft+OceGaBfbCUbSsdcg3Mpfi87&#10;QnfUi35oiQ4jO+oBSxxJHvfEqu0G4/PAzXOvuCc35A4c9CIT+hk+7uhY+a6B448f1PS5XD6dGCE4&#10;2swX0t43GTuEMIudbXGeG4vr6cv5xt7wo+1oAH/ygc5znKeDZ36fv6ct2oZmZAmenruP1vCBh2fu&#10;n+cf3JpHzSdttlNRQj/5lXUMn+UbvrJvbDIaj56i2eA0ci35Tb/02z/5yU8qeTubuIL2wwdeaCDf&#10;0IHu9m56Y462yeYMet7g4uJVZOjR0959KqZe34uKj7WXszc+iYeIA8JF/OcgY8p3+W2Xk/icNynw&#10;Bfh6xrDGKcbrF+I/lE+WcuUVo1dkpcYjoUm9Wj74ijUE+aIRPx1djJfB1ia/yaHXW1YsNbRBv8In&#10;SfmhJ9rRI8n13J/8xc/VeWhc9eY5GuOBJH4gnl58Tn7x0YFptxofkNx6a0XFxXM+yVjpJPnt0rq0&#10;8ksdzvwjcrM8i95EZsD1JiG6ZAcYGan4UvIoW9cFowYV9RmdfrVi/Awog53fAdP+nzyrP7gZT7h2&#10;jL+qrfxlzKgxXdLFwF9fpq6cG1u3UzIJTspoMzuDPvT4T/7kT0oGtUtCS8e011GezL/+13/+BeLt&#10;vX1T3+oiIAQOw+pVh7duRql6sF+D3O2tqszregzmEbw7qcdlAFRAoCntdZM9O7vaXVsIDQoIie2k&#10;nPx79z7NIH5z4Vs3z1fffGk8g/CqgQZRI2AS+MWIJMcIBRzAdoyRK8HLc/c9d48Bgp/7lB/sIaLf&#10;FEw9BoTV7rQXPQSyBVXkF5RBRrSSV1nXJhIEv01GgO97UYLBXhVUypy6uxPYqe8NGdQLWoNpQAsv&#10;1+jrGg7gN2P7FZMtSmgTvDNwnWBfK7fvX6WDDs6UO2pdZeq1RMHFBOat5Ccg+Cjw5NWA+CHBQVIf&#10;x94EnvLoCb77FERnIfhk4oAQT7sYNXDhrpxJEEEcv/HNb7JmMsUWYTSa98ze5vRn8MKwM+Imr76P&#10;gdZJHR5kgBEeCXaVo0Chk+AlCOSVOoIbjJcET7hdvLhMm3USpzEY3hUdA41xkSuqBCbc1gteK5eP&#10;qQtGwuld6KYer6sxAaYDNHGFxv39L8rKxFDcAlyTaya1GHKyI6hjEo7MqOu6TjD8H7rIW0bYdzKC&#10;+yjrtAWNyICD/MKdvNM9gzmV0xPP4GoyrHQsuJPnMrRpi/YU3PwdBseX6TS+e/DD4gdbrffelpGD&#10;a8lbygueai+YZA+/1IdHcEDjomPyOOQrGKWX9DaKm+d0v9rEQMMjciSY6xn4nIsKkERelcEHMBl4&#10;wVXwwL50IUb4oiBLBwYcoxvaW/oZGRgZpHfqUC89QR94CPoLQD+KDD55+vi93JtgJ9foA658At5o&#10;i1c6bwG+S2xAdE9g+sXL57X13WQXWuMFePRGQFoAyoAdzpcvp0Pf5gy1fAti6mQ4J+qAWzSkrtUP&#10;HnvplYl4qM312qaULTnIQaebvklhg4lhtoDusUOCFKFA5GytXpn2k5/+ePH555+V01HtukL+LtUE&#10;NprARUAXDTXmdezyq5c69QyUo4+C8hWMToXKswHsHrnCt7JhcAs+6Kf++h4ePuY+3E2uzeSoNrFj&#10;5IKtBqODSW1ntUNdfjujCXg1MRmaNH3JQg+6wEAL9+BSNjAwKoievF5xyqZ77tWVJk1NPmh7vVc5&#10;ecCCnbJ0fIKyvhkDpodw5nw8jY3RX3AI4adt8ky/wCayz+SZPfKdLXlnkp7scz6Hp+hSvIqs+TYb&#10;B6OkInlD7rRvBsDvyiYeH8c+5N7R6htG5fAEpv6s7Foc9dmqLxC7/y5O07u292xh07YD9bdu9vu/&#10;8corEL766uvQricNyHxPoPXAUj7BKf0InXEfP6rPK7noPrn7834VDZmTV53y0lvPtUmb2XUHmRr8&#10;2QXO7DjcBibwsdhAwNiWePYBXPBvRPb5K/pWsqLPZ0OIG5h4iT8VWC470cHlcrZzDYZ2sk/4V05r&#10;kuuoUU3QTz8Hj7JxgQ1XZQeeNtP/plcPWNkEE+TaQc7ck8gS3nHU2Z629+0UNw17EA7uyO68m74n&#10;Wu9XEGACMc+f97cLKqAe2iqrf4HjxUs9ierA2xoYpG51lQMa3lxIn+k1ffo2kyeffvrJ4k74bFEG&#10;O3vfxO79H8r/44mUfNCR2A2+HOeVDGlTTYiFN/Kg01HoSh/PliYByEpPKKGRfpAc6LPZGPI6k1/9&#10;qmCDMq8YS9+U+3TF69x2dgQl4zcFngneRfp69OuJPP1f6B1E4bK9Fb9rI7YvbENbiw3omCA6ufRK&#10;Tfa8Fy31YNp9dqjsXGjJB5yJUzwnU+igTyhaxxxVe9JmPNMXsQv4TCbwnD5YeITfI9vsANvtmUP5&#10;y5F39tS96VvdR1M2qQYswY/N1pey4+5//PHd8qdu37lZk19wyuPQp31SAwr9Erlo7yWDtcgqvr0N&#10;3ZbBf2PThGXqiBy8xyX1e9UiWYBP6a0JxdDDJBNCd7DhoF9XkTrRt819bAm9TsJz9Cj9Cm3rfvQS&#10;j/uPKOac8s4OtGWbHe7VLzTPn8lR/Vxdd/bKo2+zsMP3xfDNKxV9Z8xktO8t+kZd1VM1okIfXUv4&#10;GMJpr1c9mojUZpObeI4HeLsbe+Dj3WgUK704iYwemvgyQUtmQu9+t72J3tA+bRX4v5JU/VBoUItb&#10;UpcxkQAueSFf5FIess7WwBPt4WyyZGwF+Wmb8WHw7Fm1IeW1CPnIM9l0LR/6ea6fcAaDPNKNXnCT&#10;8ukH2YxkTZnuX+Ste4Fc/RjM8nvgK1Nn8hXcZ1K4y+FNB+DwXNvgrQ09Zuhn8sGbXaAbJe+BMzjh&#10;rd/aWjIX3GcxBJ7Lj/b1PDTWJn2e32yUeoZWcNAOcLvf1M94JWn6nvSVDrLeYyATJ/rOyHbZvdbl&#10;pp8xJbtlUmAFN/nUIxEwNNc3wYc86Xdaly+UHPn4e+t6T0qOT6EfJ2P0lw3hr+AVH0YACP20qXWz&#10;x8fjX6NTyVAYP7LBL4YLGidbdAHdwzc2JW0p+rB7kVt1Kqtt+pinGZPpg+ADP/awXtdOrqMXbcfb&#10;dhaNAwMetXCQrcoz+ekO2waGvGy7end3t+NjtC6YIGNH9S/sBDzAhDsescHKwx2tWyb6FZP6W+Nb&#10;+bVf//X48ZPyPdBg2omeM45wH//JnPY1X9sfLx1PfrBnUoCvJugND76goKJgYY9fDgp3h/F0LfQM&#10;LtrFjyAD8rqHbmgB/tTtmh3wWx44wgMNpJKD/MZTz12Tg9af5nfLcsPSFtfywH/aJGlL25z+1AJ4&#10;/Bl90pRBHzh4hibaqA71DQ0d8qsfLBOZApvqVh885Jdn6O83OOhnwkX94E1MZ9ohHzw9Exfg88DB&#10;/YlBgDu4wFEdyqpnaDByCa576KcM2NK0CSxllXEfLvBTtwQ/eQVy+cTyTxl8JxN4qrxDvZ6DPTSU&#10;BhfX8EDrwWHqlwcOnklwBg988qEuZ/cGBnhojp6utRXcaafEhoysTl7nmcR1VmZkAY3xddp0/hi6&#10;SkM/95R3OMN75BWOeD4TEe4PfzwbeYPTlEf/r776qvTMtQR3OGm/eh1ggAcHcu0arYxbTKLgl/ZM&#10;EF654bO6HcqCOXCVP68jcFaP58Z5YMoz/B+aKSPfyBg+DJ3UqczUr6zf6h4aezY0x0c8c/YbbEkZ&#10;9FGPvODIMzQY2XDt2fAfDlPH1Dl8Ul4ezyR0IRvuzyEfWkjyKjvl1YcO8JvJn9HBttv9/T22iH0k&#10;a/oXdhJfyYaJL3RGRwFtZftbXC238qgbXAsxhnb8F/SuSZ/gbbzktW3y/pDxi3LoBA98M5bVH1Uf&#10;k34fPLAs9NJXmcjyXWT9szyOkrn4kQ79Kbqy7fiu7y3ap98eP05b0VEe7QFfPXiDRiNn+rb25brf&#10;Vdb9wQktp6w+kB/Fd7DQns8w/EIPPofYJT9GnA99v/vu2+ic+Gi/znh0UV14NrKBftPnjKzABZ7a&#10;rg60hrtJX69b/jt/5+8s/u7f/buLv/23/3Z9d5S+0Q1l8Vc96IMG8CdL6jS29pvPxQ+Du/vibI+e&#10;dN9pY4nYDx6OrTLx5RqtK16aM5/aWI3vCQZecFb5z/z/4V+GIbUQj2wYuyxTxjmESBnO2mpyF20C&#10;uybWyt/myzeNegzdn7QQN622rPSr5a9xQVvJgRbwlUfyu3nZ/cfwGq2dHefhiYvgG7obT2mbdtfr&#10;AyM7cDDe4WuJg9KztfipJxlLH53EbvDzkvjt/DIw6jvMyc/3NJrK7dAqshs5438aB/Gxyp/kv5PJ&#10;wi+5k/eYzBqDIWp+K59/RcsV8fuco8fKxjNuoQs5X41Pilft4+W/qms9Y8h1PrsSyVfPcgx90IUt&#10;IA/0+E//9E/re7zoIA3d57dUlvVf/qv/9wsDx/zOYaVCnNJru6Xwn356b/FZBUs3I0jNAB0SJ7WC&#10;bRFUePj4/ssXryLcdhCZEOudTD5+7n3x/Q57zpp3br5cPH/2Mky+nDquJv/bxfc/PFw8eug93z5s&#10;/qZWLz+NcvrGk/y1gyGN24ugE7qeLGjngTIxhBwRikqoEESDEWUMtuQ+ozGJoLmnXa1IOhUrAWJM&#10;djjyJqB6UF6B2NDAd4BevjQpRKgJW09ICch4dnx8GGGz+jBGf9u7X9PJ3rCLwiBGENq3fmJA1wTZ&#10;rKDQOflAJkcpTqgBRwbQW8nvQ+Pg2bH0dp/DrlMOwSNgAggVoLphgnEreV5VWZMuJoPgWwGkpFdv&#10;vD9+v+D7oP6nn9yrMgKyVlHPwMFgnkAxUjqk2m1DcPLQGb0YLp0FBZ3OnzE2oUdJqvOOIoE3397Q&#10;Rs8Y22cxvt9+903w8XHmDAoePlgchPa72z7if21xL47y1sbVxfPw/tGDh/WxSQbremTS4Mn7iiiB&#10;CSuDvI3AvZa6r+bZaXin3W9eRWaeP1tsb20sblzfqTLvMggyTL+yfsUe1Ah/Op10SpvB1eA/SNbH&#10;/BgVHVytvo6M3LRTZ3unjB+jaWViGc/AxPdLlwwuOaEcjMBKsvpcMEjQTsCJfAnc2jn58ccflX5N&#10;wAH9PDcpRHbpTQc6kL1ntT1He7R0TdZ1ZHUvvBYgAIeM45tElpWlL57BWX3uvYo8vQgME9b7gSO4&#10;Y8Bp4LsXnr5KJ2NVwXb0U6dvYHyS34zk0MKqF3woAwh+yuIT42VVt/zsIDpbIcCEnx1HZ7UncqWs&#10;yQUdDrqfpbO3y87KC+lFZNCEOR7gkWBVBaYPu7MSZBJg2s/A/+jQKp04W3gS3Ay+6ZtBt0CcjoCT&#10;QLd1nnbn2bXIlpFJjogOGn3bNnSAqSYNg6sOYZw38o2GJjK+/65Xf3Kk2BG6wS6hP91gH9eD9+Ym&#10;x0YQdCu66ZoM9aREdYyroNI4EybFZpKQDUMvzgAcyDo5W15ImQiLswBx754wUXJWfH38+GEFPT/9&#10;9OOy477T6NpZPb6vyIYJnhhMfPPN16HHm6pfh/Yw7fvtl7+NLejvF2oju68eNLtYb3HSAXH+12NP&#10;Yr+CVx8mQ0w+9MdbBVXRFP0mgI9OJqXhYCIK3LV135a04skKWzanJ6PUd3ySAXtwePL0UWSf3Yk9&#10;iv2rAFrwYBvZZ0EjcNhTNlg+eGvb5cjBrdhjdtPOTnJgUrzsduQkDCuarqW+q3EETHjtxibaJXud&#10;jYnDZ8uVST1OJBjsp+CTQCe8b926Ef3u7/KwZ5w8OOCHXTN4ycbQGzRAb/yg1/pHQWmyKHgtYMgX&#10;a8+BneEYLxa+/aav49AevLNTiJ3vxRFyohcdQHN0PDxK3/TOZHns+YLTxdaouyelBHLtYIArvYcn&#10;nnH27RKGi8kxdovtF8zg7ArWwp8gdDCt+woyTUfJNCeZXqjHb3bpZeSp+vPonz6cPNA7wVX1s2c9&#10;gOt+5CD9/gnahMH4Y4GCXS6xHrENvStjZ2u7FnbcuH6t2i9I+TZ8oQ/koBYj5Ewu7KCqXbnh79rF&#10;2FD2Lziyg5zh2jUVHWTntCtVVj3DT31D9Re5D0eT4mRbG0t/U0Zwspz48FZbH0cn7aqZgQPeo5d2&#10;8wMsWrB6XX50Wm3Mr0Mdjf9W1fkq8od2vr/mWwO/+tVfVaBCPQYDJn3KxoZetSsjNovd6v4G6gZX&#10;qTMybwEMfW2biU5W3fUO8Xsf3y06wdXCnqfPBCn4BT1p10kfKFDbC2fIF10z4OLX4AX7dEQG48Mc&#10;HHivuTpXkyPJs35ZYMGg3IAt7Q6OyoAvT01eJE9N4Ebf6Lm85PjVK/bpZflMvuWJjvrG/q6X1XQG&#10;P5z7q2nfVuBdrEEKm4bOvjdroieVvbcTnHO63At56ByfrCfiBN0tCuPbCbrqV+i3QDEbJo8JOHZI&#10;H4Rn6FITC6nXhD0e6y/oCL1lycmOvPpH/Qf+kbviIRsROpJ9g7Ia1ERu2L3cLt6B/+LFs5In36JE&#10;+43N8CS2+ST0fhv9rwUMe/uB0wO08zLBT3jDB14F++kgG8VmsnsGQuqPUpR93Ai/yseBQNp8Gl6w&#10;gcfhA77As+xn5JafdhZ5S1eRfrwD+54bNKKBAZo2VJ+QuqsvNGm2spFsI57UQpLqn3I/OkaGa0Im&#10;eKE/+0eW9RsX8CC4wREP11OnfpwvgXaXCFZs4MnRSfkqp0l+a+IyMK00VJZt4Kdot+f1wWc0CLzN&#10;8HUzcq8fqqkgMqD9kdOT0EJedlYAhr1iF2oSNram/eJetKGfxw8fc78Z+7UZ/uIj/p5EDk6T6nu0&#10;aRebYhKNHWVP+Cfa4B74NdmWa4k9AacmqoKeQ53oafzmTBbIF3nU/4ArkT+ygd4m7Lps6yOZJ9N0&#10;1m91og9/Y21d34NPkauLsZEZEuvna7CdzGCkVUnGjia9BOwFVw5TXn/B90ofF73AX/2XRSvqqsnR&#10;6FrxO3BMxuzFF7BLll2YvrzsThI7xS7wHco/DFyTuXA3abW2FuQDzz26XIumVvfZEn0meOQUjnS1&#10;J7VQo/3/HiNapGgxg286d9vg2ovj5E3d6YcuBa721ARZkjHe7fgLO7En9MhYhnySW/q2rd+KDrle&#10;Byu4HkQ/D5NGviP4kbP0mbmWdzeJ79K7LPEsMpM6vU1U3uPIG9kEi36P7PLZ4Y2+zmBqz7u0/wh/&#10;0j6+4tMnApNPyl/aSNvLP4qO0/X3ukCJ8RluoSPa45+FCtoMV2PU6n+Tfz28At/bGPYzToMDe8CP&#10;07coyx7jGb8T3dER7dli9lC/M/bbdyCfpr+1OI09a5k7i/+Y++kzBa/YPjaXftBB/i27y96ww/ST&#10;b6Kf8C0UyaGMsnSYnzar3OWfYPz4dGIK9A0c/TXY/EI+hPwTcwBv6jOGU7/kfvtB/b0xMOjs+M/K&#10;Sw731OWs7PzWvulv3HPWXrDANKYwGWAMxLeDhzzw9Ew7tQdtTDgMjQYG/NBk7IrkGs7wAAMOyklw&#10;kX/qkRcexjlld1L+PEz09wwcgS19g8kS/AIL3gKss0NQWXAlzyX4w6H7jq4TndEbPGftgYdrNPVc&#10;O5Uf/jjL7wALbdQr0EYW3EPjqVddDnC1C7yhE/ja5Z4yEtiTr/rAFe6D89BKHodn6IQ2Q+eRIeeh&#10;q9+uwQF34Lgv1iON3dd2ZfFKwBn9lZs60MAxdJr84M0h/3nctQfOg/ukqd8EB1mC18i7awc42qWd&#10;4MmH92CRUXW7p56ZUMBLh3tTv7bh4QTjXaM5mEML+ZQf/YeH+uEybRz+wh+N0Icc0CH31QOOeyNz&#10;7qP7yJj7joEJR/nUp/2eKyOpzz04uT+8Aw+ObAm+gIEX6lDGgS4jY5Jnysnrvt9wANN95Twb2rsn&#10;wcMxfBt8JdcD3zFw4Gvi2+TitGfaNvqvHvQjZyMD8FEH2PCj69qFt8ajxmb8aPxSVlKGD4N+JZ9R&#10;UYu15VEHOBaDGzf53vZ333trxUHxDH5gV2xntUCnxp8Vt+mFkWPrb6c9rsHUHm1kDQZf9kcKEaoe&#10;7ao3ewQ/Y3byoi3qUq84UPdNLavyyWMMh441ns95dEI98HaQATTne9y4aXdZ/MarFhq2b1bj3Oti&#10;Rekb4wOIT4uFjc+s/xw5t9gPXuqBmzP46tIu/JLI2ixmcO0e2v3hH/7h4h//43+8+If/8B/W9c9/&#10;/vPSM88ddMJCBbs18XPkFw3VUTG05y8qplh+J3mLz2oBo8XO+uz5zjm/VrvRTdxMjI3LIjZYsUgV&#10;5r5dW3zqy+Fp+/DRp9B4w5twkkVskc9fvn/oio+VJzD4xHZA1YRXfGv1wbdkKfTzMr4L8VnscIqH&#10;UxM/vqflu8kW6fBJ0NiYigfMD9cmMjpx2IEn+Y0PZI3fgze5XfVK+E6WR3/lsxEJry6uJW/50rEl&#10;Z71gzbjFwtCtbYt6LcrttzvhvfE+GeEjX0o94uj8Nj7oTskDWqFldDy+mfEfP48Pxp81huOf8fX5&#10;tGK/ZzmbWBPL4+vzJ2El8UH5mlUmZT3zmw8IPt90GfwvhIaeyx+GxP8MrNy7FPgmvsSXjYX5cWjm&#10;QDeJ3swiCTr9j/7RP/rdJr/++b/8v75YXrCLSCDRqyii9FGijc1ePYcRgiQdNOZUWl0scPgyHZfJ&#10;Kg7nuxiXwyh4jOmhzj3Cdcg5i7HPtV0PXle2//Zg8eypmfrDEHUzBFxbvHr5ZnH//sMIuBUcOtTV&#10;67qikPGZ4xh/eI1CB4V71YHB/hh7Z4GfDv6sgv4hiDOhITzKMzB+M7KOMW6eKytohAZXtxm+MDuC&#10;JehxdCyA7hUABCCCfyni5jVSB14jlUHoYRzYlLsVI3T3IytubXPdLjp67d7FDAIXS0EPQQ6z+8s4&#10;5WbU34SVdqxkYJ58hOkkAzWw/Ra8WM8A4OjkoAZixzkLrOCNSbTLyXN1C7/WM1jkGAfP4mEG+EkG&#10;MSbF3gXPGiAmUczPP/+0glrPMogR5DaoQ+N5FY/BGaGiXF69IgjLyHmFJcPlYBQNQNFU2S2r/2Ls&#10;KN166CToJVBUShZbRq4oxpNnjxaPM4ASML9791Ypw7V0KJ/d+1HOu4srl9YXpxmcvNuLI2yQEqHf&#10;SiexA3YU8HIGQzvh2bUMugz2KO3tGP6tKK3JrzWKFR1Zj5Z+FD5cSx4DOwEEZi3cqJnkq5FJk2yC&#10;mpuRzQunUZLI19YVBsNkWpzKq9uL6ztt5AWITdb2Ko5WQvzwOsXFhR7cloKnrQwMfpyc9USBDp88&#10;fPSRFUfXywiiI0NPTiWGnGE0SUbOBScETcizABH51VkoJz8FxgP38YqRHF1gCDz3OkgGHI9Kf6JQ&#10;dn1YpVAB2YePK9Bzy6AhdD9OhyDAs5mOH723Q3edx9vo4sHefq3+9hsdL6eh+LIRuGvL8DjJpOJZ&#10;cAaTsVp37yQDjbRBMEl+3dMJI54864ERkVgcRe/2Usfeq9cV5Pb8zctchwYm4G5ei0MRmjyOnXj8&#10;8EEZxo3IVrqf0Gk/dgLexz0RFtm9HJkTANDpC474qKkzm4EGbICO1Gpfq2Vu3uzVX4KkeOzjmj7a&#10;/jr4mITqFbnpbCIXOjQ7Eh/cfxB7xmFm5CPfaRsnlNOkg9Zx1+RXaHZ1czswdtOhcP46WE+ndPD5&#10;b/E2OINLVvAXH/XoV8j97k4FWk0a3Ym+WM1vcvUkssfumNg4igwKcMZ6lA1gl87SEV6Ljfhbf/Tz&#10;xR//8d9a/PgnPhR7M+Ws2HwVOXhTr2755S9/ufj6m68ruK1uwR0O5ddff1MBdU7G5diUkKrQ1U9c&#10;id25Ev3VUQvU7dRrtdJxpr8AXxCDM9s7o3oVrAON2QoOTwWsj63YCv3S/1hEwNZtxZ6xXWv1Kv/g&#10;k/sXYj9P0563b61yfpn+yIA/9jR5KsgWIYokhKbpyK9m8LLNkTDx3vazO9tFeODZZngUmxoYr1+9&#10;yHkvHXqcyMjTZui6JaASW7KdvNdD95vXIh83dmILIuvqir0WFNqLPT48sdvP4EUAzQR4HJzUp980&#10;kSCYZ2WQySl9p4UhumEy0R13O0R0V3/3Onrr9VF2p5ALr6yj817h5J5JDHbhRRxkK5g5ypxagTqy&#10;U6t0KkDUAUhtFUBiow7T3rW0G57siVcqCiZ8dPejkn9Og5VS33xjVdiTkmPPrWq+d++TGniwlSa8&#10;7ty+E9jboSva90CXjRHgXAsO2sbxNFDYTZ+ij3UI1rJnHE92ySDGK/oiZCUbVhcJ8ZvQhJ8J4gr5&#10;H6Z9Idzl2JTTOKNvvZbuzf7i0tnFxe5WBhJekZx6tvWtkdG99HnfffdV2nE/MJbVL9+6BY84vunT&#10;ya4JLM6wvoBFOw5Ob+PLvOFkmyAI7XHb6zZ20g/cTP/H8b+bVJMZwYnNttBD0JSNZ89N7DWvrTwm&#10;K2xy+yCcN3aYrQjoshOcXpMyV9LvcJJ7x1IHtDxDQ/1w7RhNPrb/cQYLX3391eLL33y5+LZWmlvc&#10;YsBvoNQTLl6xfPdOB7X4HGRS3yzIu55+dBm55WuwkfwPi32uR86vXQ8uG2TyKIPFFxm0fLf44f53&#10;aY+gVwamsTP8obCi6GlCkR8Chj7w8Ij/ZYdonPHkr/4xunnhopVzdNSr8vgHaX9gCSqDV7hEpznE&#10;fJqtLStuIwfRSfaA/amJs5WdUJ5PJCBrNyNZYo9NeB0fGVDYFb4dmTDJaTHXTuyvV5pkEBoesUFk&#10;luxywPXn5bMYGMTXY892r4Wv5csISvElDc4FkzrQjibapN9nf3Vm2mDQaqBg96YdDPSB3PM7ycHY&#10;eLgI8nP/69XNkSGTOgb4no9PMBNsAtLssQFHHoYfqSe4s4FNy/20NX5cBr2boR1byl4L4JNJiwcO&#10;6VLZHou+gkf6RP2ilYPqQwsDnssG0WyK4HPO0bw0z4Ak9A+f3TehdJGNDk1OwsfT9EXL4HQhMsUH&#10;Y0d3Ix900GKVGmxFp+kdW+23tmgOwziTW/rlWh2YP/ToQHfkITaJzYF39eWxBfhiIkHbyVCQSP0W&#10;1xg48UNiQ4MLfNbQKrBzK9kiJxlL8Df4DjXIQusItmv5+Jo16Zc+0QDZgI2/sx25300fs2OhRvqL&#10;K5HHmP6Uj71IneCZ+EJTC2joNJ7Tff0C20P2wMTHskOh9276G4ssTILwV48iG2lkfCoT/wKBFi8d&#10;pw8kSyYmTEqQCYGE8CM2UzJxiJabsSn6DQP6JjK5aVq7ZrtrYix8P0x9AkTs8cv4XuQVL/TXDn0U&#10;n4Te619qYifX9JwffHRit0hk4Owg4DNGu2DiKnRd60kf8sZ/MCaplD6/+s3Y45osW/VN6jAmklff&#10;xbawFz3J1BMi9JGfUeOv1YQ6v4cO1vgpOPEPLqgjOsm+7B/YHWUyQqAq9E59dBtsvgbbhUyu4WHc&#10;t/fW2Ck6f6yPNaEbeVJ/eB3rVTppjKg+/iUcPHNWHg4++XDVeDq6YNxXY73UfyU6ezP+2a34F9ux&#10;yRu5T04vlu6kX0leYxp9WqqMzgUOGqTclZTn//JzL6cQ+duKjSSPO4HFj3GfPFaePDceAr99Yz5p&#10;xveBwfc5Dl1MZtGRS6nborKXL54uXpqM0q7IIZ8bLcGtYEnk+Hpwv7YbGxmYJ2mzSV/6F1EsuHTQ&#10;F+zYCZPlG1ES5ZM9KXROHpPmRxmX6rPfhZd8Qfa+Ju5TBj1LTsBMKthpl/s1Fg8c/GGTyaFkvMtH&#10;nLgGHduL72jluD6ZP6VvZfsdbC1fyrhAXyvNWEtfzB9mu8uviY3mzwheToDbWIvPBIa+V+LzCux7&#10;NnXQJUHUCQi7pz+gZ+pzT1lw6dsEg6efKtsYeMrMfWXAZVv8luCp/ATMJsjmkA8c5fko8hm3CNqC&#10;JZ88YIKlLvkEcgUp0QMu/LWZEJm87ivbPk3TWD3KCmB6xs/URm1DHzTWJnhOnzxxGQlO2uMa7dBm&#10;aMa3AQvuruEOBljgTpvBLPuVY2g99anbGa3gamIFrg7+nnawhZ6DNzyS1CkIDB44YGujZ2gyMJWD&#10;j+Q3eORDvdM2tHI9cNQjncddPcMTZR3yqBNsNJXAl0e94MkDH8fcH/nwe/gGNhzUPzjQBfTVTs9G&#10;ZuSnF+jlt2cSGI7hAdjqGxq7BydneI5u+a2+8XfRZGC5j6ZgKUMG0RE8yaEcvdJO8JV3DS69VAdZ&#10;FRT1TB4HvOCqDfAcmg3eyuGVa4d6HWDDCa7kBI2036E8uqoXbGXhDRfl0G7qm3qUOU/3qRsNZqJB&#10;Xsd5Hik3SRn1DY8dftMzkw/0F0w0Q3dneCirHmfHwAJHez1TN/wd6h285fEbHdBD27TRb+l8W+Ht&#10;tzTl0V8dnqERmoFngsWZvLEZkriFWAX/z1uVjK2rDWCnY+BjXBUTTL3q5NM41MM+f/nbLxf37z+o&#10;+rytAJ7q1V5tM2EGJr/Nglb3TVDxy+W3s1l+HkotLFKe35WxVdnC+PsOb1D7/vsfiu7obadaLS7L&#10;+F/snPzOOG/GhnME1eK18R5fTn2za96hXZP4YRaO3ci47fYdk4MWMHizVMZ/GQN4c8edOybtbtbk&#10;WNn52CyTIeKA2odnzjYvmMhXL1ukfZ5Z/DqLXU1oiQfMBJjPFv3sZz+rHV6zAABtxY2MN+DIPvz1&#10;X/91xZnIH36NDnU9PckpDT3E5vihZNRb4cQ8DnNvL7IgdpFeruKJYrZxIeJmRX9COK43/30tY/a4&#10;DIsMOSs2efEscn2UHxkvXEjeEwvo4/uf5bfynoNXscncU1+/saI/ayLGR5tKoyJja6H5hfhQJzFP&#10;M/l1lHHPoRTfv1+5GPjx2S7HH7saWUXLfmtY72CnA+wQntTu/8hYtC6yoL9gN3sSGq0s1rHrTEzE&#10;+MF40FsHjOFfZwz6ei8y9Y7/+S6wQ9f4TsZ+YmAmwmqxIZ8pvhK/73rGtVeNa/lzuWc8U4us+OC5&#10;x1fkq/EXj+PHpsnh7W5kwyJmO/56QTV/mh+2cTX9y0bk9GLGB/H5jPXO4teBs8XXTOLzGSs6V6wt&#10;YxwLp/itZ8lvXGmMGUc0Qh6bkjqMMS+GBsZSFiObkCQv0vQN7Ah7OTLETvzuO7/+7P/6wmCkZg4r&#10;hXFxhK2imu/XMECMkl0AlNcs7aPHApxmZBlTgfrAiDRcvKATXasAxJvXOmHBUyvml8lLoG2NZwTt&#10;TjLz/2bxJHC8Yss3fWxNPSKUEdqtLQTvjlfnJuDEgNQMZoSC0WC0XDOcOinGBhHc12h5KCEiOcun&#10;PZ6PIVZ+4Aq4bGRAZJBiIGRwtb8veFtaVoMfeVwfHOmEe5Bz8+a1xWc//nTx6Y/ulQG6GoEQRDER&#10;UgO05BUYEagVtH5du7FigGpAFWWOky5gfRgBNtlFwAhxB6JsxTa47ACR4K5JNkGiXqV4VEqwn4Fa&#10;pK4GpRIBrZXaAkwELNbh3j1G60ehqfcg24r6NDzwHYoIYwygM1oJyOnQKWetSr1+szoV/JqgnRUS&#10;HTBqB04Q0CDVYIVszjODmKJZ2n6QgY7gmB1Zn3z6ceW/uXtz8emdTxZbl+OURF7sEBIQsBJ/y0y6&#10;JKAcw2HS6+7NW4vbNyMXO+noYgxuVMAgModGoTcFu7a9ufjkozsVrDiMUWUMTZeAK4i7JaCcszo2&#10;1uJkRj5NfjF6M8ljZ1itkM614IuAcAdvOHnR0wy0D44it0tBwYNcxyFNRQZfb9567V2/D97qC0aL&#10;8SODZK0dj+70yrlIvYLbdiKY4BXMJKM6KXwSJK+Ol5GP8oLrt7LO8oItqEz+dcgmckb+lSmdWeXz&#10;PakX0WcBn9vhLVNiEurypfXFrfy+vhWDHLqkEYuXz16Etof1ysMNxiftxwsJPSqATOCSV6dyGj1F&#10;71pJE5N+9C4GDU/TmUxnY3WBOg/fvlu8jd4KaB/tZ/DD2AluhWcCQJupwwSkgPQ3v/3t4v633+b5&#10;0cqgLsPvlIluzipYK17tAqSTAqN2GtZrCaP36ISfzmhNnk3oCuhzMNBIYBrdHDpfO9ms+KEHaP48&#10;NPvlL39VdpBNcl9+5cgLGangU8q1M78TI38jZ85MB6PUG2WInLStrW+xpd0CVpwkuwdMANCnGzcz&#10;wDL5YvL03p3FrTs3grsJDYFek2ZWdoXfVlxH8GuXQuyHAPFHH99e/PwPfrb4yU8+L32n/2hh95QJ&#10;7q++/u3ir/5KWwz2BKFWq65jL8rRCD21kRPFeeqAtIGUAXQ6x/SOVmXbfei+9gpUklmTaAJy4JE3&#10;z9hxdsMrdp89sxPmTX53cEsw6/TM7i2OcgeuBLrZrWqjIGB+y9dBewGytjNEj60W1NfhX01nbiJK&#10;EjBje+wC7d23l6L7djLEeYjcCNwIMAnSCj6yL7vJu51Ofif53N9O2zZ0xLyrOBw+HxohXlyI7bWz&#10;QhLAE4gpnU4+wTuvhtPWeFE1McKR4sSwnxx28obuApov49jrvzhaJ9EVO6LZgPhVyWewow4LGpI/&#10;9/Vz+jLXaI4H5MXOuaJH2mWlteChPiMiX7Qhl6k6z66VI8upvXPnbmT8djl9XndINnZ2OrBBN7y+&#10;WOC5dmVFT7aubkfGBbzYGzzgtqFNHItc+yvnLk68s0MQu4dWPRjhZMJ/AgAmhHvLfQdoOHq1qij6&#10;sEzZK8mzEdtk0vw49oTjyj6xDXanWkmuYXb4vnz5bPHy1dO09Wzx0d30LT/i1KdvM0kTvTARhPRv&#10;I+Ns03H8l70Xrxf79fsguGXApz+ILwIHK/BNfl3fvR4nUdsNQg0Y25Eq/yHOup3qJn35SrWritMe&#10;u+kg9/pUgW96sMmW5rp21yVtXPnwqka7f94/u30n+a+H5nYnLRYvXr7KQPZ+dPfrGshZJchuGJjJ&#10;V7y87ZsGN+Ij9M4tE3QWvRj01OIUsk/PIv+c4s34GdvxKa4mmRhkO00svQgNnzx5UL6FCWgTy/py&#10;C2zAsvrMBKtn9ELQ14QQv4aeCkrORFhNcC8MOn27bKv01qSM11KZwOhdUyZmgk/y0FU2RT3bJqxj&#10;Z9RrEYC2VIA6NC4nPDaCT/d2j59jwkQ/D1f6zlnHbyvE7Nrsd8bTgXaKx4aYgEp/Fbh8YXaCvvDD&#10;2Bntqx0s0SP0qd0kwXcm6Mi/wag8bBbYbKddgWwhf7p2eeU+e2jyhtzQHxMQvi1lYGSRDT3Qr7Ox&#10;7KbdcDW4CwVroi30UkcENDLOvKg9tMs1G41PgvJkXX4TbGTSWxUsyKjVjZFbvgAc2PnqfyLP+k87&#10;uDuwHj89Sfx4mbr0rwYoAvF9P0qUwd6pyYH0GRUgTz79swVHFfgOHOXs7g+Ytj/5Ta/4h+qFg0P7&#10;+VmNW9tL/ox+V//qNYxsTq0AjS1K4YDuxQgHkdeT4/3gmYFr+BURT+qJr9RSPsKF1MuW8EXOjFcO&#10;Y4cDh49i4n2j/L70azUQNuHQ7Tf4ikDHl4zti0zoGwwYezIi/W5kR5092YYfJvW0VjF6tii/o/yF&#10;9P38hBq8pW012Zi6r+jvI9u7sYMmHg+iF0dpV/E2tNDXsouHwfsgcuwbbWl+wdEv1HfoNtkXr6Ds&#10;STD0dB2CVl6y1nbLOC3+VwmzyQOLCnvw2JP1XmF0UoEkgRg6ok8mS3Ud+S9HzgR6/F6D7uMTKeO9&#10;Ewtx4tsuLC4KbdfoReQk/5oS/m9d6n7bWNBgHpf4ppGh5O9FfQbVxkB0mS6spT3RjZUOgjV4kPca&#10;t7Ft+uYktoQvxCbZCWys1uMRk4MZD+S6++1AS70R3Ppt0V61LTpO9yMSZSOc/ab3djSBUWVj99g5&#10;Oui5Oo3lTOTzP9hX7T3I+KwDEOF1ZOhWxi27oe9Vfkt4S34ymqtyJpHp2mba675JI37Lhwmknjwi&#10;e/KYKBNoMOltYozakV1+Ml8nRTpv6lI32SWz/Co+tLouhwfqOo4uv9t7sziMTpnYNgFLrtVx4/pu&#10;+sKMy3e98jO4Bw753Iuv827vddkJeU3iuV9BjcBcww/OTO5JgiM1YaauyLpJNr/Rnbyw9cbF6Glx&#10;G3tLNvC7VStylDrYwv19gdzgmrpKrrQ143dj8LLN0Xt9Dduxvb1b/eoE19liyfiJndF3ClTxr2pF&#10;ek2Y0b+e8KHD/Hf9s/5afy+fhWR+ew6WXVLz3Vfw6RZ/is8lT+taT77AQ5mywREqYzZ+gOApH8mh&#10;PnjJCx/nuefst3KezZjPtTqmz5HYEO3UX8LPmZ0YvOHlObxce84vZRP8BgPtBEAl5eCsfrCHRvBy&#10;dn8mD2aySpvQyySTusGDK/oNDdB72uf5JP2hPN1X9A76uYYjvk1Afegg/1yDC762THvknQMO6IDH&#10;ArzwnyA2ONoogTG0HNq4h25wBEPAfWJN6nHAA6y5D290mskN9YHpvvPwRHnwJTDU6Z48yskDd21x&#10;Hx7yeg4+2sF/6Dvl0JfMD2/gMXQ3mSSY6Ow32GgxdXhjiEkV+AwtwFYH/Iau+K2cgDgc5YcvGngm&#10;/9QJV8nv0R208EwdeDtJWfWgNzzpFh2Tf9oxcuwsOE9mXcND/fTbtQMe0zZ8QHvPlNc2afDWTnTr&#10;8VNPkrqnnGPgT1v5X+DKM/LpWpumDLzmrAzcPNN2eZV3uJYHvuC777e8zviKBtN+NGJPwHRMO50H&#10;jrael1P3Xbs3bZ/n59sIpvroizrBkhzyTh6Hto5cOzwf2cG3oZXxkdij55LvRinn9e7a4Q0kFpZZ&#10;WBREqzx8ja1da7dyYPFx3X/6vF/jyae8fqNfd4mOU+fosPLaQ0dnAsiGADi7369wTt/kd/w0eI3c&#10;kkPjPosswLM42I4fPmDTZlG2cN5khjb8LG8y6IVf6NOvP79x4+aKVq1XzuBL6ocnmTPGv3YtY7Eb&#10;27UYxZhJH2kXEJ/RWKnfdGLya2dxI+NC5SyaRad7H39Sz8gyOcYHE37G/2T73r2P6yyxh/KhHV0z&#10;+UWntFV/95vf/KY+mfAf/+N/LLtAxtDcxJfvXZIfsoM3ztoyvMMH+owuvrssGVNXfCMdvldRHuzH&#10;P4h41mvbk/jp5asnpclJ8Z9CY8NRMcRlytSmBpNdScvcizBUPotb4zCU72/hPokWt4BbyXxoXDJl&#10;IVv+jPXhfCE8v2DCRgzOpFdST37FTievhey+RVayGJ+ebNQ33PVd8cXFxIzr/Cbj3qizfXWbUmZc&#10;uhoPxz9SV33SouZCjMs2VvH4ndAqY6PwzwIfC1T3LAiPb3l21nFAfjNfmK/L7+Yn8Z28+YcfyAfk&#10;kxmrWdgoxs73mwVOYl5i63xDG3TMMZhEvXVTHMIiioxn6/MZFitZuJw+PH6mTT4mviyCsmCQH2q8&#10;ZOeYBVpXQ49rGc9bpKU+Yyh+7NtXL1J3+s8wV/y+F1guayOLtxScxm8z4WkkRxfIzNig+U0G6ZN+&#10;wA7E32ny68+/+CdfIPa8MsAgweugvotz8vU339T2TUIpYG9F4KsXPoYaIc1A2g6S0+MI0AXBXh13&#10;GHspDbq0CtJF4ARzrbayUpFBqZWn8lYwwo4rwSqrvkwGpFQaxRDMgM6kASPgXm1dfYXRXmHYs34a&#10;Qsk0fAyYxiLOdBJzIBJYyhFy5T4YvihWDoMwTrfdDZgmoPPaB+DNsOZslX3tJgjTBHhoo0CN110J&#10;VAvOCAgLhHjGKa8gqJ0nAmJh7vtXfaS8QKoBkTIVqLAKLgpgEGbXh1lbwSHlBFE49+pQn50d8Hn2&#10;zDuoH5ZSyE8xrJJgSLRLoAW9zOL/4R/+vAxaT8hsVEesQxG0rNUNMYiMkudzXSm0YxQERntb7XYN&#10;StGYAMrvfsDEphiYWrFjFUuMd3CqQGGUowacUX7BfAHJmK3FxtrGYncznaedMQbuDH7g1mtAAncz&#10;9QtubsVgeMXGnds3M/ASJBCosS13owIxdv74EKUB0U4Mzkd37yxs33wTWTX5Cq6JLR8Nr4/EX4yB&#10;IGu5xxDacaU9tX2WgpChJLJURlYnVXKVlAGab5ecxOAYdNVEaOoVLGMwySh6oav8YAhsm0D2zTO8&#10;QlMfpBawqIBqcKSmgjvks15xY9Y/cMjuKH3hExkeGZccZF15Mq2Tdt/ECvkm61JNsuV+4RidsSX4&#10;Wjo6dBAccd5O5yhIW0G4tNtODRNcAsAm8GplBXqEd+hkMtBz9wSOTTQdp4xOxSuG5PdKw6ePn9QK&#10;Dru58ECg+dXzVxk479XkQMS/cLuYcoxBfdMncE1SWiX9LIOJp7FHR5HZ2i6bTkdQ3Qry2oEUmapv&#10;/sSoshMPHz4oW4YeOhzyTP+lrThrXvXG0TBRiHboKd+ydPukaM9RsNNFwMpvqxi//PLL4g9n4FZ0&#10;aj7cPbzAJ50ex+DmjVtxJK4HJw59DH8G32DCyc4o35hRVwU9I8u96uNS7EFw0kadVM4mduq1MQK/&#10;4S3+sS+1IzXPvF5KINo9r+PTyX7+48/SCfyoYJuQQguyZyt+LW6oxQzPq11Fk+i/1Uzksbf+Rzbi&#10;DHF40NXr/ErXIhcVhF3h4OhdoHQs5UJ/uxytFEJfdOdUgcNOeI2ryS8BI0EuMAWw8axeJRj7F2Wo&#10;JLDpt7pqMk0wxF/oNAE5NsWEhgA5hy/kqWv0pP+zDZw9CorhRb9yZytnr1O16oWt8Uoe28Sd61Wb&#10;KVeTtLqQ2F47L8o5Cg5nkZEKpKUe7UYHvDdJ3btnD4q+uh+7nzjB9G+Ci+wux7d2M0cWTGLoZ/WR&#10;tfop+fRpbDM7zoHmMM236dRV/Z6+MHWgYe0qSJvIB5qYCGsbHBsZuSEHynGk8UUQyOISr9sSlFWH&#10;ARtdUId2OOgF/8Gr/OA1DmINHNK36BPsboOLttSroVKPtmuDBCY5IDt+1wRRaAQ2O8juq390QV7W&#10;zC5QE+KXYwfsFGVLwDDJbHeuiWdl2+7Z1Z1BXmSGLvz4x15J9HmtgotpKj7RIQM18vTk0ZPF88fP&#10;a8fXoYn3/L23/Ul2HqMxmfY9PXhqc8x08zlAffvN+9PtoH4WXUIHuFRwOW2T2AP9JXtwKzrgA8gG&#10;HAYbdtWZYES3CbSxJ3hjV56JMbYEzcEXNDLp9coOtdA7t4tXJihNfHH+2Bc2xH2rFskpZ54jrN3j&#10;S7B1fAl9ce3goh+hE51auyzYZzLMDrzYo7QBPBOsJr2sMjQpJT+6CxSDK8jojN6XoiO0lZ/Tr0r0&#10;jRSvTbZK+7T8KW0gr/wEZ53A2GE2EL9MvEte2Tyvdabn2tKv5kof95bs0acMYIxx4pcelr4ZKKjf&#10;tQGDCeXYquCmvtoRF3hsRflfB+1/aRc/D5410ZR20K8aQAYXu2hnUQDc5QOPzJMR/ZI2gMv/ou8O&#10;bZPJ5PfIBj1zbbLB7nsrAU1m6oPxpPq6lGX/tLu+YRCaVn2BUwMbQfPUpz3sYu2CDt5knjyyORY0&#10;kC8+trztQ4CcPIEjJ/nnr9XqRHyPnM9ClZpAIvuVR3/PLHoVzlGdEV67vfIST9wvHWYjLOLJczzz&#10;CkC+fw3igg96sUv60PLNi+a5n8QeTHBAQ5QzhqAP6kdO7T3M4K9XKZ5V4BvvLIjhX+J37ZpzNvDV&#10;ZdU7S/gQK/9lLX7npciggXDq4dtoN/8DjbW/XtWRxN9gHyJC1T7tlqaOok/oVv0BGsY+daCivxc4&#10;9ltZdOeTmfzXh9eusMgh34wfW+wp3qStyXfh4uXFBXheMrhl29tWCljU4qzY9l4pLMgbmuUQAKoF&#10;F9ofWLCuBPXc62ctj3CHm4G7oEkHTYtgJdvKmyjq3TgCTr0YpRalnEUOKvH/+QYCB+qMXQ/8VFVt&#10;8RuP2aBezCLgmDJhDJ9H393jCQPbHsSTSbJPb8eW11gtdspYycKGzt+/6Qab41uLz556ddJe3ecj&#10;smueTxskuq/ueltFZIfOqbf6zQzgPSevtZAwfGGn1D8Te35LjRubnD4jdmX8A4EN42v4b9ZEVWz2&#10;1a3FtnamXV5r2K+a4f8aA0R/MnarSWbPo692I0bAKkBANiJw8bEF241V46+EZ/WKxNJtMMm1iS9y&#10;Hl8pZcFeJ8PanN8m8Tw31i19yXNnwQqvxOmJY5PY6Sv4R7GBFiLWiuLAAM+49u2b18HZBHfn72/f&#10;Zdyhjwrd4Cr4YhGd/tl9diENWdTr6pNfQM6iwbc5Dz3JBXqzZcbBxrvsneR3jbtSf42Rk8ciCnzG&#10;Y4FA7VGGDbl6dSc+qD71TungHO0TGcPG74u80wlBO4G8Wa3u0H+PT8suGQsI8k0AnW4oy2czscS3&#10;dq99vePyf/X5rpXj76lXHuVNEJgwca2M567VxTYOzmwKn2DspSRPx2n6+2/8Lferv8lRfVJw0984&#10;4GzyyX2w2CcwJDg5wwEs+IE1No0d0w4+DBw+jJ1614o64NpB3H4VoTo810ZBbPQFF03Vzd6rz9l9&#10;8MBVRll202/+sXyeywc/eaShs/uS6/O/tX/a6L6yyoA7eEvGKtrm4Keiq/Z7Ji8cJTigh2uwpw4J&#10;H8gOWfDcAUfH+P/Kkzf0LH83sJV1eOZaXvUPT9WnHm3we2jtrMykkQv55zl4nrlWrzbij/rRGA7y&#10;ooVr9+YZWHDWHviY9BXUJseO7oN6N+XQHo7wVgbfncFAD8/nGl3gMn0jGPCUZ+g8bXC4797wXBvP&#10;B+Pl82zaCX8yJrlHp8j+6KjfYKLP0BQNpg4w/IaDttF7+eGrzQNX+eHVHPDvgH7vtCK/rod/cB+6&#10;uQe+MiPn7ksOzyaNDE95sNx3Da/BSVln94aX2jH0VA4cuMF7cNAW15LDWR64eSbBT3LAAxx2hQ3r&#10;2OOHCWZ4oCM81Hse3sioPPAmCyM36M6O4BNZw18TMRaMeaXtwFWH+sEbuVLH3OMDGccpb4wEpjrx&#10;2HPJb/qAhsrCkx8EBjqpizyY9BoeyANHz7TDffnBHZlu+vf3CD2Dq0MZz9Q7MJRTPz6NDHvOv9NO&#10;/v08t6BZDNUbKsRRLADi5zx99jjy/bhsEJ9FHwi2cYr4nfLijh9HZ3680hnwW3ZaRiZeY6LLeM0Y&#10;dXRJmxqXK8Xn//yf//Pi3/7bf7v4d//u3y3+8i//cvHtt98WD/DXpBh7L5+2aJ/2j7yih7z0Rh7z&#10;AeIJ+G/ugD8d9NOGpn/5p7kWh8XPih3E5+WzcBkslvUqwziYyRdbiNDhU5yAKmdBvgW8NkEYvzuD&#10;PzhVHUmtA3zY8Q+iS+H7aYh5GqfnOJUdxHcxpjGWk2phc+o64WfF9+a74hfelp4FLzIDd37+TmiN&#10;H8G64gjermfyrOUjtEn+gC3eGN9bCGu8zgc1TuXvlO99Ssd6zP1hMVnHX4x3yv+Oj72X8bZFShYZ&#10;mdhCj3oNvAVC8c+MpfmCPg3iUx/1trn4VdpgEaqxt8Vo4t3zSnE04gPzB9H/3duUyXjb+NCGFL4v&#10;f9A4Esx5rTs/1qsO+YJeR22M5Y0jxj74ZSxVC8bBuhgduOw1yMWO4oc0/MKrsa9isr/z5Ne/+Tf/&#10;7AtbCQ34OecCXF6B5fVHZmt9i8srZQinCTCrZgUUfMfLQWF2d/p7OBSC8XKmuD3wZiTaABEQO1so&#10;Qe20SHnC30aSsWojWYKWs/LBs5DlvAq0mVn3m3Pv0DCwx+CNECMORXMNRwbT9szpIN0fxwLR4EEw&#10;azCQQQ0h62ByT0bIIxFKuBjkC1IKbNQALUnd/X74dqp0YN4/znBPZ6BNBEP9ZXRzT7na9phnYApS&#10;VOA5g89LgYt+9TG75NMmgSrGWyBKHToF8Amn754IzIFN6PFhjKgyn//48wrYIH6oG4Xzui3fvwgv&#10;r3glUgehUk3dwwfBcPKDXuiNx4JAXn1lsKhNRe8kgyTKx6RM8KfpouxpDQgFmyRtFHjYXPcKwt5p&#10;xDipo4K6QQLeYLdhbsPLAKfK9200UGXkbVv2ah+437l9a3EzHZmVAzMI6SDrylmMjIHbM/FeQccA&#10;WpHcziP+CBK5rrZF3tQjv4nNCgxnsM74eLUTOYIDuJ4xXJK2F/Acggz1HbvgY4WHtjjbEVCvwQuN&#10;GStyVkYy9ZZMB3c4l27VBIVdhb06r9Q659KV/MGhDMEqgP4idUm+cwJWyyoDFgcmcAWa0ZOBdtQg&#10;kR4nmYDGf/Wo16v/yIjALtlQnt7UKuzSi9AkCAnok3/63EGrs5rk+eH7H8Kfl8VLgRqyy+awPyik&#10;rtqJp7NPPTop/LfbggGWTxBN8Eyd9Z0Lg/ogQ6essm/5v1Rbzznc5fSkbXahdMefZACfNrNT6oTv&#10;0Bscwaj3AcmVPWN78Bi+8DZZ8Omnn2YgfavwnYMsKUPXyF+/NpSTGV1Yax6qhwxYOfcgg0D6JuBJ&#10;tqxygJPDrkwfJ+VMmMgzOaSzmSAPmtDDO3ftEOnVrOSNvVYPe2eQqm2zOtX3wMgC/uAhhwg/2ETb&#10;9um/YB0+khELEDiEAt5o2E4aJ68nWU2imUx78qRXyXJc8EP71a1fqJ0nRfsrVUZbHj1+kE77KI4b&#10;R2qjaPoogwqDKnRG++JN2VkOQfOHHvuWG5tYupU2dFC4B+buyYOPGjF8LViRf7RxH+3Ua0eNvJyr&#10;mrhL+/VRHIPehdyTUIKRVo1xePbieLxOf2mioz5+mjycNP1WfXQ2sq1/0IbaObV7vewC3OobXW97&#10;8IvXyunkqw/MPXqrbWUDUyc5MQDXDgFSwXG6KGCn3u5TBNu0R/9Lb/WhBgUmmzoo2Pps9ZogkMUT&#10;3nXe743ubxD6ll0GM6kTTnjg9XrltK5gwb++dxa5NHi00ECCI9n0qgjtQsuaYI9esce+NaSNAqxs&#10;NJ+Cbg5vyAvbiJ7qYI/KJgWnsrlsMkMXdrNPAr7soW+W9e6F9jF6Qclh5M23NXcWt27fKCfw629+&#10;W7Ivr1ea3kzfcCk8fvooA/Lnr3r3lx2rqZtgw6kc1hAWHwQslWVLLCYw6IIruawJwfCArSs7FBrT&#10;H/hxCNEcT+iQ7z1yYLtPY1sEF+wo7W/wmZzRJ9z75F69shBvwIEDGdAGPplBOz/M4Rme0mG6qr7W&#10;y14x7hme+OaYgJPJb3qKN23DPimfwEBI8L36yMgSe2TwRla0aewhePBXH1uHh+QUHt53zgZ7tYad&#10;Z1ZnkssKbIdH5FOQAi3Iml258ERrC320FQ35QXSRzJF1NBm7qS3oj1dDR/T3apGgEvxin+IsB53o&#10;R3y69BmOXkjAPlsE0XhaDMQvvHPndsHPEKbsO5w6L55bZd1+r75OP1u7LHcEVOihPrp1t18H1wtR&#10;BLLRAz/at+yy8C3kVjaInLMX/Ch9BZobFNV37OLv8JfgXGVDf7rFtoBDz7VP3fyg6ttjB/WRdvPS&#10;ZXaP7I5M8AEYzfYJY+eiT3hXcl787cGfVHmSDDj1z0G5+DNyACd8kAqGLDmry2DOWX4HGrBt7K93&#10;+8NlL33H4FS6l8O5Js+S9Lnkaw671uyKZ3OtBMVTdtCoq3buhH92mhkb8IzUKS88yDtM9MXkY3kW&#10;vyZDIIvwakFQ6Ka95dvEe2Vn5r5zT2hZ5Nf2yp8DK2uAmQRXZ/SZRVPkA53x2qtNybr7jVvbb7TE&#10;d2MO+cGhH93nBU7upVDambqD/9mF9g+6/d23OcMLD8iHsvpvsPiEaNxyiM5yOQzwJ8DV8kgP+F78&#10;UvqqfmXbz+bjB4/QGY3RA9dNdrUcrMYpgUfeJXUeH8HB5FnjSiQMnC3IkbSV7o1c0R39L1l/L/fa&#10;rzaTKMFFcst9Z7+1Eyz6yE4I/lT/mb7JOMtish5DbLWfU76PfrH7ZryYwEvRfpVfPv3TLO4g49pO&#10;Xqp+QZTgjH5sizY03401LtcEGB+DHPgm5e0bN0u/+y0KKRt+om3ZhrQR/m/S72pD0ZkMpjyRKx8k&#10;eGir/rTqCRw4qk9/17Ya/VaBnfDDArYaa4Yn6F/jnDzz3CS3V53XRHeu9VuCQnZM8QXAZ+v4EGML&#10;2B1BJr6YPrAnv+z+jCyhZXSdDTAhJo+YhgAHP8B9ZUyEwa18oMDzMXntOw2CF0NfAU7BJXijCTn0&#10;XCo4gcFvVBZPyB691I+07LY/iEe+7ejV4ztb9Kx3K3lG9ltHeuU5/1M/O7ui5Kl6k8CcXTDy840c&#10;dLf7ou6H4QKWPMqoHxwBRfn44vpxuE/e6tdyVk/72/0aPzi4DwbYdJwNAavanDpK73MNBpgd9OzA&#10;uHJzJq9wd9ZmMqUeASO+BjhTj2dwlsB2KKde+QWQXaM1+A551SspM/ddgwc/YxkJ79SJdp7De/KC&#10;45AfLPigG3rjDzzVqw18D7/VpZwz+jhan9PnhH6S8upxf577rby2TXk8cwji81PhNLo+7VOmdDLH&#10;4Owsz+TrcUuP57RBe8GHEz67jx/8GzjLO/gqi4/8bMlvcLV7+hCHMzjgOg+ekwYnZ/ScNqInW68M&#10;2BKcHe6hwfhdQxvlJ/EhybHD2JPMah+46gILf1yrDxy87n6uJ9PAxAP4kaWpSxn4oD09xAe/0Rx8&#10;tISf32Id4Pv2Hl9u7ruHVvJKrh34TQ7ApedoDY+xAQ51gANP7SLv8NZOtIfP0Ej9Qzt0wbORMTxW&#10;l3ZMvZ47pv3qBQd+2u03OOANr7VlZBRufjvQDc3QzjE26rwsgaUsWJIyyo9OeaZOZSV4aw/+zuT+&#10;7GKFP7yUGd4pOwda+jaiSVEyCw80lOCpTm1wTNvBgKeENnNNtvwmU8rBxfiFTErwGNkZOjvg5v75&#10;Ng6dyIfxB5vn2eiR/JKyyuGV9hpzwWHa7YC3gDy/ghygr0M94OGhDSPiOvLijRiA+sCW0AAv3EMb&#10;PBteDKweu7dPCi7fYZJy4j7G79evB/61wNgydhKj7VdH1jeyght8xEb4nsWL0M7bh7x5RNzeGE3M&#10;YnwMcNXXeJpYYNcKraKBhCZ4gSf47bvT5MQ9OqUd6I0v7DUdQeehD76jDTmTRu7g61qdYHRSOd+x&#10;7a2YMdqhCxznXseuTTJZFNn9R/noKc4nd2gjHIxx+fT8yvJnAptP0QsK2Ubf9Jv5iO478URdJ8Hf&#10;bq/DtKF83aJPVZI2xd6t3hZT/l7qU4dJPN9aFtcvvye/5VGv8Qn5IkvmXbS9F0zRcTrvDVW7tQBf&#10;PM3Yk49rUoovLN5hg05tpMlvZeDL/9P2+a0uNA/161oiS20v2v8t3EL/3rjTC5fl49siZcXLMkYh&#10;T8ryM7W/ZCX30OulN3gFhglJtDt8F/1+u188sJAQTvxB7VMPvqvHeGMn415l4NIxsEXoh7/iGvr7&#10;D/2sQ7vwBI50lvzQcZNfYrPT7sk/7ZbKgv7FX/zzLzBN8KVexxanlXA/eChY+kOY8jS/2znjbNeA&#10;MA1rwnUQ7aM4Qs4M1Rg5jVApZjrKGceUCCdKluBGgCEygk8oWvgw/8MKG/g5XCMKpUyxyu+e8v2s&#10;84GhLmcHpTfpJRjMaaMAiMWAETxlV/QpZnLYzaxShlrVHqEAu4hm8Js/TFC/tmCAtg4u3e6e7MBY&#10;9xyUlrBRXPCmQxwhc9QMcO55bhcG3NXheynu9UCkOxNtbEP3smh241pvadXuxqGdTh24DsOAT8CH&#10;QRYMmCCmdlRnkIEa6WzFbwMFhno0yLVAmECuttjOCX6v/iWswTl4gFWDwxiRMhh5LjBqhd6Ur+8r&#10;REbqGzeX0/mvmVRBx0XtDIGXwXTVHZwEpfsj8zrwlpk2Ah30ICPoDw+Thp98cq8MxavQ8tXrN0UT&#10;A1N4UzR4kFF4Un4DT+3FhvPyA3/5KmVg6V4HJCIDdnwdx1ndb6fahAwDzDgI1Bj005n6y1mw2+Sm&#10;rQMmGwwm8ZY+kckKsAYGWHBR91Fo5xBIIzsmIJq+7SQ23ds5l9+EF3kYmXU22cExoWPaJTHc6qtO&#10;OPRAGwc5VI/JoZ4IXTnKdlhU59LGAwzwdWw96REnK3/yXl7rD+92cMsE14fBB51zgGXyrHQqeF8I&#10;fbXLypNa3R8ZVzd5slOCzGqjA2w6o1Nx0FmBacEgK1qCxuJ12kylh17V6UmRcbxHX4FsOMHNABz9&#10;4N8y0h2s3w480V6BSrrEyLIlgrNgeaa8Z3ZLOZsUC6Uipxwm9qMdH7LKufrNb/66nAMBzprojm31&#10;DN3JJZ0RrLbT48GD+3GqniysYhWIILMO9DNJiU5gdxvbscIjeHNM5hUV870bMlPfBbr7Udlur71j&#10;O0Zm8NTuEkQEc2x160V3OL2j147gXu1lYs2kI/lzwEGHiWboSW/wzfN3B/vRz/XUbaXVleKFQQJe&#10;kMvpRzgPDrQlD/Dz+luy4x7dQasOHPUxMi6vBFftEMA2EUMu4FSB/iQ8KlnM/ckruEq30EqycyRq&#10;Wzu+bHPfS79Qr1ALvmXf6WD03o5SToCdXOqwqxJ/PKMfgrdowD60LelgEvlzwFvfKvBWAZ4KHvV7&#10;1QXMyFutPMvftA8vHeiBlvLiFwdMGzhYyIhOdJt81sTsDse7B4dlo608ig/Agaa3Ak5stckxu1Lk&#10;oe8muvRT9do5tDk0+dFOu/7KKiUT5X7XxED1idHT4MrBY9vfvU2fF301wVQ8TVtLLmMnyQqZKwcy&#10;9MFZwTuThuwWml1IX2GlVa0OCz/YY5s5fHPNLj+OlaCs13z+x//0nxaPomd2ue1kEHvr5u3wZnPx&#10;8sWr4HGwsNuj/gI3AlDygWD7B+8WL9LWvdSL/xJ+WDDyKkmwj7xcCQ3x5XLoWLQv57D7K7asvx+1&#10;WxPzfuMJH0t7iVvviOkV11bZzW4v/HSgH92gvxLd7H6vj5KhAHKPbOERR5YMgIG27nWd7Z/Al87f&#10;++STsgH0jR0jz43LB31TP/te3wNCj+i8NhTueS6ph432TTROek3SRtYGhrPnN2Nr8FafYCcb2Oo2&#10;WUZ22T94oJ/yZBMtJrCibu1v2tEc/YHBhD5a4JncxH/MM7DoydgHOkC22E9O/OzgAlv/ztczuSu4&#10;zL6SeffJHF5XkD6yhk9wcfSO2hfV1/FL6htKycOGq8e58AjNxy7pr+SdyS/t1m+5ltRL1wXerRBE&#10;22ppyuW/GrCVjuS+uvDdc74h+Hjvlb/oY6GLuskAWtNBNtV9curZBI3VUx9mDnz8mt9jg9Wtc51n&#10;4I/tcQbDv5KZ1IeP8uK3vBau0Z+e1IrPGBsoj2NoU7imPfWWhMK3n6ulXwNiTNCDToMvkwN2sViw&#10;ZgcMn7N36fSgqhcagPMhCODtFKGMlgS/DxN9rg3KGpcPNHhPh3o+A6puc/l1q2RwxvbDbcY98ioD&#10;lqTc6On4RGhAB/R79MxiO7LWg/iUz310jcuewTffre3eyJW6+AXoZkVmvQayVmX2877fEwbuoWbQ&#10;Kpie45d7aNCTNVYR94Rr22X2Pf7RSo/g6xm6uO83W1u7csLX4m3q7HQSGHl2rH/sVcvGUOSA38AO&#10;dN3tvxRtg2NNoDkneV1dy0T3JXBSx+TpiZEeQ+p3e1KtA3/yaqO+Br54McfsyCOf8vB7pj/3m93w&#10;DN/GzsHPPe0YGyA+U+Oy2Kvyc8hQ7IA+XL/vuhfCtf9Yk0ju7Wf8El8GLYu/+upqQ/vL6Mp3UH8t&#10;xEhd8pjsP8T/0L7kq2ybPN136RdrUim0L3ixmb57S9ZqXBBcUrh8DsEaMkwe2Ey67j6dEQsgMyFG&#10;0Is9JXeBt1/+/IfXy5FXfsMsnJFq0jnPLT7UdnD1s72ALTwKn5StSTE405tgv84OsvWhsQctf11P&#10;8SBtKjrlt0l0/Zr7pZf5c8ZndFFOQhsTXr4BuZEkbkHWzttxPDc2MTHDJ0d7/QJ77CAPeC5w6t7k&#10;V7d+St+KZ8rIi9ZwMUYQOCczpeO5N305HJV1z3NnaSa/HGDK554xo3zq15eiiecO5eBc473gUrTF&#10;z8iOhCbaKsFZXvioByz3u0/vwOXIvUNe8NQhr0TOyy6SzZTRZjSRHENXuKCF5+CjGRzRUnu0ny3U&#10;r08b1OWsnPLKuocvfEd1Kw+Oco623x8C3tro+SRwyi9KXfCWTx735Xdv9N4Bbscg+o0Lg5u2jv6r&#10;T5sk+IHn3uQFa+guP7oqD5+h59yXj6zC0fiIjyPBYWRcu9Ee/9UD/uCrPkk+yf25px7JgU7qG/zR&#10;WBAbX9DGARdtVs/Q0rORD+Wc4WPSSVyt4hmBO7QcWz71DzxlPJPH/aHntAkNpv1z1n51K2tcLSnn&#10;OVqalPr5z39eOuK+vHB2qB8t1OkeWMo44z06gAcfz+EAV3pMb+nHJPDhrOyUo3/gja1BJ8/pOJoa&#10;F7uWB17gK6s+uDnAHHo44IuOcNDmea6c5Bk42oRu8rl2zzPl4TG4kWvyNvj5jU6TlAN/4MILbeAu&#10;TsFWaQv8Bz/JoRz+gWni49e//nXpKZzRb+wWuYU7PMGXHz5gguU3OpFFMg/3oQH4fsNde9EdXdyH&#10;Pxmmr+TPc4d6/B6+qxsueOv32JjBY2g+/DXhpx3aLYGvHvfQA23gJLmvDHmUb2QLfsPDmTBwPfWg&#10;tTxDd21pnwMv6UbLRl9/4JX8JQsZd1roaccXn5d/oQ+uTRnxl5TVfv5c08YbJcSFxGx7ktVhcsVz&#10;CZ9GBiT8QavRGW0kE77jZUeXhFYjV5I244Nr9EDvkW/X4KI3uK0T/P7WVQectXEW9Pjt4COMHuCj&#10;RBa8WWf3Wm8GQc+pR5oD7UZWh/5F2/honjXu6GGyvuNwnnf97Fnwj8/m9YYWQPu+F/h8HYt6OF7l&#10;R+WaH1XzJEl8G/6zCSB+D7+IDyReiVdkh3yxc+JTfGwywpdx8F16HqB324XL4YW3q5Bf8Sl2Jb5+&#10;/O9UG9zJSNuRIucZn6h9gF6k9sEuDn16Tia+VmDio3kgfMMbtMEncg6G2Dk6unbAk49br6RPfXwy&#10;fOLPy2OjFDmrOHhoU7556pg3VsiDJ2KQ9BOvWz7ahxAH3riSvuFCx+kc8B67MfoEb4m/9Sd/8ie/&#10;286vP/vzf/KFQYrgo+AqAW8j2cE9vwV7VGYHkFeFCZrOKlWVCXZQGkg0UboDKsZEUFSGYHCoIFIc&#10;YkECjZYf0ogLSQLfATzOE6TbMddghDPIMeA16BplG0PmGKE+nxBZ50Uh5dMmCmx1AeEDW74JkniX&#10;5d7rFxWgpfRm+uGJMWFhtQ0cZQi5wyChJhSqvmasNjf+vfuMUfCMcLzNAKJWzgcXbS+GJ1EOgic5&#10;rM42yBGI1lY0xnBw5YG/Q/vUB9YYFXQFV6CeYDngYMbfKka7ShgzuOGfQE8FHVKe7mmr9guK+kUQ&#10;CS3DadTSfGpDYTAqdVAnOOZZTSrVgKxXt+EfIaiBENoxRpRkGdk4ToVhIf4yBI+fPKpy2ov/Ji28&#10;lk0wqYW/B/JFc8GP8KfqTr1euUYutcNOI/nH6OmAXAus4rXknvbK5wKvpVLy0ERAtQb++a0O/NT+&#10;41PB0Ax69l7HcLWRVwdjQNYneOEQBMALOw7sPvBaKwPat287cCzoQHb23thdZKXfsl7HJygvwUcQ&#10;BA7ksOnenZNDvXA0OCQXrUsNUx70l5p27bAX/ZOHPAnUyesgD1t4nYG3e/KgPyOpzjIewYV8cQZm&#10;lQ5GmSRTFm/w0WSIwTec1Tf6ZmJIvaMn4OnIyOn2Vgcja0V78NG59c6o1jUyiUaMNT6yJeRBUAwO&#10;8CM79UrJdBjaAI7yJr48o3vjaAkkaSNczic4wws89JLHO5Pv3L1TDnd1RqGzTo3uei2n7w8JXCob&#10;TAqnfvUWHYGF18e9W3wfh+Grr78q3bILQXAcfnIUvSPntbIj5ek9ntpFiv5wI1doSX/V73Af/eAm&#10;H6fEpJdkJ6+2lqOXP5M+7IJOQseD9g7w5EObZ0+fFa74RZeURQfl6V2t4k8aB1sQxIQdWdDZdXCX&#10;U9W0BIcMkhuvpfJtRK9PwxP9j4RXViLVR0AjH+gvDS8Kj9goPGGL8EA9ZMC94nGS9leQNGc8OvZ7&#10;5XiU3K1g26FED8uGRXc8r8DRKqinvfDOjdKvtdi29ZQFz6SySSB6Dm82jbabYLOrZS36Az/34MUJ&#10;meCNunuFvZ0qXZa+4YPgt+fw7naaVMr97VVQgjOTxEaou2gfew5POEqecXb03Sar6IdV7gYiXs9L&#10;5sAqmUs9glny4adrNuxe5IMtNVmG/nyCmvDJH7zL5kRPrbzSf7C5VtaZAFGm7Eflbp1E19n5AR8w&#10;wSg+BA9twg/8KX4Htt9ef7rHF9EHRpfYwWXy+s6o92wv4w941WZ9eNV7pDN4qG3+6cftePJ9LKbY&#10;N7AE1vRjJkgO3qUPiV6m5vpdEwXhFXtgsYnFIfyEF9GJ2umeNsQIlj12bXKJLEho7rHDGV1NZKE3&#10;vdSmprdAag8updInspX8LcsZ7JYz2oE8dKMvdBIuBoilw4XDB38HHLwD0xmO/J2xf+gMDwMcfhud&#10;l+QBix/SE9j9nQp6JtVESmTcpNDspqXD8KJzYLMl4MOdHKjTQS5Ld3Jon/rlVR98wUeTwYWcs5X6&#10;StdwBXMGZcprO1zhCD7agLe7Y5faTvQ0OAUv5KHTBgu1OyhHvYd9vXfM6j/h5Fw0jq/34sWz2D+r&#10;73yva/V+/OgiWXQILlc7i4+9iKEGL7HL8CKvmG8SgCzBW/4KKkdmvbq25bx9TXSqyeeaPI2dXP3W&#10;F3vmVWbKaUzZpKSxB14nTJZM/OAB/6deL53n5Z+l5egFT4FsfSXcKm/ag65wY+PYJHAL1zx37axu&#10;uDrQhE13FIy0o+nsfttKAin/8NdRCwxSF1idpycKBLenn5vrsfGC+ewv+QBLfWDXBBMbHf0Jiu2b&#10;raErntJFfgQ+n6Qsm5h2s/mVfwZp0dWLdIyNVB+/RLvbj5DU1bLNxq7Sssc1DATdMtAF1zeNnU0M&#10;1ERY0YPcmTBIieAOf/ZYYTQw/iG37VvrK8l7xgXsXHTXILwm0FSWg11U93HgH+eWvsfgGT3k015+&#10;gtfGsdEm0EwUOcgsW0tXyADZDFG7fYiYOmqyJMkvPKiAisUDcA0uPenLF9e3CCykT1y1sRa+Jc2k&#10;Vyc8Skqe7lPBJ7f9lgP0ZEPYFHiRUfKuv3AoW/1vzsZD2uTVx8rUx+PDW3Dhp23a3fLWE3mSwIDf&#10;2kMP9H1kTH3sB9kyduuFRu3/gzfyRhfkJ49kxzH36TVd9Yy/oIy8/M32Rzs/CeAX6vP4Ut7AoH71&#10;1IRR+jSviKEzcPbMpKA2ak/hnnpK15IHXPn0T+2nwBc7026Tj6E9ea9Jzjw3scZ+v/ENjfRhzsZg&#10;Jr/QVvn2e4wHomvkKXQtPy+4wH1ksoPQ8Q8ir2yehRBwN3llJS9ZrknmlHEvF0UDsOFE1ugAnwxO&#10;/IgIb/HAzjd4KLu5vbW4uruzWKKttqYtPdEbeGmntkrg9Dgg466UbR1ru4ROaEletIWs2yXuO+NW&#10;EdfbH8Irfd/ELcBsmXxdfBXTOP/a7uJ50gQz1c1HJkvKWvWurL5VnQJa4PKH+OPKjCwpy88m8/o9&#10;cEc2PcN3uKnXNRysZObbax9Yyk4b1S8f2OhFdtDOIf95WVZm+k73lJv81Yclz+Dj2jGyqR6whr7q&#10;8sx9/Bmbrzych07qUwY8ecBAJ7R3Tx51gzMwHe5Lyrg/fgke4DUaaj8Y059J4JALZUseV/j67eBj&#10;ox9Y7rV96Mkw+eXFS+eRkZK/HOiifepzb2QMLHiq6zwt0B+NB7cpw/6rzz2wlHNPvaVfaSvchi7y&#10;oNnIo/xDdwmsodPQz3PXcJDQDJyytWmH/PSarKobHQdP+eRRDxyGdu55hgbk2sQX2VRmynsm+Y2G&#10;QwuHazjBBV3A0h7l3NduOjXtniSftvOn8R8N+ara9ZOf/KQS3KZfnXqGHupzb/RFUic9p4Ou5x74&#10;aE1ORq/gCL72gKl98sjvAHfkU/3oio/kEE5gD1zw4II+4A+O2giee+oje34PrVxLys298/zAV/QY&#10;eZgEZ3jAb/BRp3xggaG89k6dDuXk1TZw4KQuh7LapD7tAXsW2MqjrSMHkntwdmj70FH949ujm3gS&#10;HJVxH3xlPQeTDURDCa4O+R3kURl4gSud57n6XbMb8B25lkebx+Zqq+fafh5X9Yh1sfvuKeMMnnbP&#10;N8nUM/jKM3TCH+1yPYdrYwG4yiumip7gwoMfpDxvwimPAn/GhvhgrBqe1mvwOh6unOd8yknw8V3p&#10;wid/2v06/oBr4xy70yzMMaZAFxMg8rgempFp4z/jULGl2f3l/rRRQkf1K49uriUy4xjeaKf4q7Gz&#10;o9vbfdnwnGyKz7rPDwUHHfEfv8Uc2IR+a0LH28FpGe83ramHzwmuBMbQVf3oWH5k2to60fjCER4W&#10;inojFS7UBBGZSB09Hmo/38OOc6R98Tf4dMZkjo47ddscznw0fiF5IVcWNCmL/rOjqvz7lZ4Zfxhb&#10;TJymPjVQ8Wc7zFM2qlXjwdAf3kjd/mH7+iNT5l/Ugy/zqQ0y3kf7D2TffXDAGx1CV3Cc0UobPOe3&#10;25mFEsbuaMGvq0V7K7hg4YGxEjKQw4oVR1boLD5+sI09fsX7rS3+ljcOiKuzS73Tc2wq/oAFP3Rk&#10;y+38sigDLGnoPr+lwuz//if/+xf7Gfg/jVD7YJ1XEkGWITQo9Zomwg0hH+ED1MpkSmwFlXyEFHiO&#10;ewdEdQQ6cAO5leMbYmg4eAJ1xnMGHoTTjKf3ehvse13RtXRy9TH1Cpx2Rz1MMaFWYhaGahRGjIA4&#10;NGyOEWAMkmeMl9VdVinMCgPP5C2l2/CO2TDjo9thRq/aNzirnQ/JY+DahrFXr5YyhBFm2+EikGvX&#10;DJpAhcDBnTATaoQiOAYRB6uVdQaydhoIJsA1ras86IVGgoXwRttqX2AISHFaCCZjQAAoEuM0dY5h&#10;J1g+8sjIEjSv8Kt34ScvcNppRbrVA9okqACmgTOj9+DBw6InGLZkMkIToGKY+n38HaxtReqJMbu7&#10;AiLKEeNFYVYGKRlDp3RqURivPTx8F1zfBNcM1gzM8In8bAYGvNBAUEiaeooO+VeBg7SdjJgEowxW&#10;+KtfG03goiketmh0gMY1vkuOnmQgl736ogMr3THVjq/8Rg91tuHkVDAe3tPaHWluV10CKiWfgUv+&#10;8JOcHB+d1mDWxBelf7d/UPihpRl1uDx78qzkqb75sbW5OAtPDlMWT/HTqmnNMAmGDsGk5LID4qlz&#10;ZTDRQed7XnfIBxmipwIWZEYgUF74dOfRq+PJr+elF9WmVX0reuVH2t5yyQmFm7wC+vgEP3x89eJV&#10;ZWfY2ApHGczgBT6dcwRcPff9Ic8M0muyJu02UUGv8GiMXBnj8L53rUXXwpsOGK30vvgVQxn7Y6LX&#10;YJkxVh89ffHcbqXHNbmjfL/XuFfAaL988Jxt1nbAlKHeaUfNDh/0NkEnkMGwe76TJMhWshX9VZdV&#10;z2enAiE6neN6pc13sUH3H9wvffHqPROG2liTxSEGnnmmI7aC5Dh8f/HqRdkfsoveXqFJfuCKdmjM&#10;+OO7dj+1azfPvUvY7gQ6BS/6Igh1h/MQ55+9cpAPvOSAsg12MwjEVKeZhObqxRs7yMAXwOJACXDa&#10;RSGhA9sNH6/uEvSl9+zV40cPY1Oehzecrtid3e2yOYIzbCJ90RY0d8C37Gra6Bk84CWowrnAi+JP&#10;2tS61x1uOz8dPFXeanl6Q8+u7XgNQeDnGblmSwQL6bBv0nGERs7JJaUvmWIL8Cj1HJ7EeWBfyVV0&#10;vWQ59+VFx+fPngfnnnCo57nmEIS71R9ypmqleJ4rx45ysvCuV2d1Jw0uWnotHLrSLWXkofMmAt/E&#10;BtHv6mtTDq7BvGyFb6ix4aFknMQbi48+/qhevYSemmaSqHYbRzbwtvqq6JVFF595lchHd2r3idX4&#10;XqcmYEVei6/aFNzpDL2db+BpG/kDl7ziffWR9Da+Qe3gynN6rR6vySO3vWNst3Z6ej0DO2Bi8DBl&#10;X5Lf6E1PYOh3VhOeaasFD+SoJvTSP9WrEpKOikfp36N4vttCl/G7dfJkcWkZGsQm24Wm76k+M7YC&#10;TeXZI+ehHYex+BN7jA83g+vsbtKnmwS1o+11eMCudrBtrZ7TAX0WmpIrOq3fpNfjnJeOBz4nEg/o&#10;Se0+IlOBQ+8epg++f/+HwqfkOrzDY32LA1zy69noi2ABXTpva8kjnHrA0B8xp+8GMmCT+9F1cDjg&#10;8ERHSf/CN6ggTM58RDQh48rRN7iQR/4fGVZn8TKy4rc+te3DbvmS5Ib9ZUPLP0i7ZqDo6MmcPugp&#10;GpEnQVT2Ccz6tuJ2nOdF+5llf8N3bWCf6lsz4SubjZee6e8FbPlurzOgMNnp26xoxY55pW29jjG2&#10;3j12pvXPZGf7E/oWuOAhmwo2/OXvSSyDToGM+MqRz3rtSNpWOp1r36UBFy03Nhs+fePz0Fnfb/Ud&#10;WHTBabLEXrAh7B8bUt9qTP4acKR98vCd8Bcu7BS+oP/IABxcs2/o1eW6/5cXTd1zlmcGi3O/7GwQ&#10;Ghq3rPTgqMvQQbzuoM2Uc62tPX5YnbU39we/zq+v7AkcvhvZgAiwjsI3NLdKtl4rtwZXz4NHEnwL&#10;l5RTtlLZerRLP3GBPLIvPQEmr6Phu+7kdk26hUbVptCz+yQBzg8BJvfohvxow2ck59rT/qQ6wZzy&#10;H2jmOVo46A7+sY3sK7+GP8FunUbHzjIIPss5DSqZk0DVh7L3aAYGGtSz5PWM7WHr1ald/FxpeIVu&#10;zuRX3XhRegNWcJRXH+952xq607shG25899PVpApaBNZMroQVKS9Qh889wQVPPjE++gYWuQfbRHVN&#10;5IYmLf9te/gGzn6Dr4fTcpM+7LV60K3HJC1Lfpe8bfSuA3rCPnuTiYmdoV+/wjH5+JIrf9JiL2X5&#10;kdOnohV+6kc8C5Grnyu65X7xbOX78QvtVuYf7AtYxLaWTQ3t9D2+d+vVgGDgH5p239tyq57Cmf3G&#10;j9CDzpcE4pczCiV/TX6CGXqi64mPpNdf5CJw2WVJHe7VIhPyGDqDqT5nhzxkZBbieP2kb/V++803&#10;6ZeelYyzefpwB9108KPZY/UVvNBLHb2gs/sF6YDNDh20FZ/VU35d8N4PTU6CRlzlGvO07LUfBh7b&#10;LS/4UsmY9qftAkN4zpaOHXMol0eRVfQNbc8E3no8yPZoI15O0k9NUP/3fu/3auzMN9Ff4skc8Ofn&#10;qZ/Ppu9VF78A3ngNFh5W+0KD8a8keYq/Sa7FWMQk+N/yW5g2E17j06vL2Ed57ffbtXrJrHbjHbo4&#10;hh6eOcsHB0H5KafvmokeB5zRBQ5DX3lHfsD3W3vH35BHXvDUM+MQPgIc5EE7sJWH+/DJb0nZSfgA&#10;B3mUmf7KPWM08ME0PoTXwB6aaI/xi7aBoZxDGXXiuXo6jtN5wFfeAab7YLnvubLK+A2/4TF6wt/h&#10;ORjygoEm6KhOOEpgKqMsGJ7DXVnP3HN2X351w3eC/toi79BNXoe61K2uqc9v8OYYfsFNmkO+qYOc&#10;aZ/61QOucuihPrhK6nAe+R46oA9Y8FZ26IaHcAcbboPntFvZ87RSXl7P4OqaXs5r6+CEz/Clo3CB&#10;I/3wDCz1gac8OrgPT8/go+z4yPKpSz3uT7vwSRq+gjF5lJPPb7iIhcjjN/zVMbJLbuEuP10H0zO/&#10;4a2cMvLCRd3gqHd4JKEpPIffDtdTdg4w3BuZUwd5H/qMXKgH7aa8NOUmwU1do9PyK6/Nxirs4MgH&#10;fqobTo6RIXQ3vpDUL4+68AhMPNRez5RB26E/HMimPLOYUB5JnQ70hR8Yg68z3NSp3drvGq5oMrIF&#10;DlyUHd5JY2uk0Q34yosGymmHMuDMwsFpO9zQST59zsgC2Mr4PTJU8dKqv+NTYiwdh6DnbRPKl4q/&#10;U/092OkzDw5NpGecfYz+/K/2H/Rv3Q6+TGQxZ5tX6tMV+e1bt/xaPqZxCH8LjywW/eGH+zUelH74&#10;4fv6TWbxRvuMF/F9aIkWaKU+eMLffWlohJcjk2ioTMsXv/yDbmkzn6w/7dEJ7cCR4Km8N5jRJ4tz&#10;Te7hr3geHRy8HOo9n6hM+cplE/hurUtwds2rUn/zTH92OTL3YeOMb3K9O46fIu/IeLwq419050cV&#10;rvHTSz/lSapndV/u9qtrd33wHBnptup34QQ+/46+Kx9Zj5+D/ia/vDb8KHjYeGHyCw3RFz3VBVc+&#10;oeqNffha/Fg+GVlT37zphF9tPKNuMDyrMUjkU3IfjpL4JT6ZOOVL44VJrPIDgzJe+WyIdhpn+C2O&#10;YQyN9xZxi1+hE5kkN/2K/520If5JcOI7q0ubjRns/Nq4rI7uD9AMDg4w4Us+2SN9xO/8za9/9Wf/&#10;zxcYb6fNf/j3/2Hxy7/8ZTGlXhEUZedUqsx1TXwFOGHDEAgSpFEKznEFgWJwIDIdvMpTZTHifxKw&#10;JM9a4C/W7ocxOIIhFSzY0mGuRcljvFevpDEg0WjK42jD8CFNY4eZwzyGkHJQXsSi7JN3GC7o4JtY&#10;N29dj6Hw/m4zpkcVZMH4ei1J2qseMD1zjdHwIQgEQp3yqUMA3yCAwSEgvj1TQeyUgh9mWKknoKLN&#10;aE3owOPw203xKm03kJr8eIY3aKXzUE99ny0DO4NlwbQ50JrQC64KyFjdzKgxOD7oTPhM+pW25TCA&#10;ZKT97leacTL7w/8+Sgcvxkuyg0OgBVyGCT17wGXFiB1IJ6FJHPO0w0AZ/5Bc+5RBk3dvbAlNp5dr&#10;7WPkrSS1jdVHHQWIBHvJQQlu2tPvJe0Bdk/g2HbZHWHLhdXsnPrjGmAph34G564hUd8OKvn8IDv4&#10;hnaCFwaclSIXghDVtul4MtDX8fgoYH34L/fIAIUFwwCT0dGhOZMd5ciHVRZtfDIADg9oh3x+60DB&#10;2YkuXE67j1KG/hlsmvD0GkQ4oYV8cNYeTSrawDVnxgZ/PBeEHAeATMLF4Tk9wgv8hhM4DFnztie/&#10;RkdG9hxWY5rkHkfOfXSv1dUpR6bQTVkTRrObpTv6jdIdNmIFumSxV8sHj/BXQJlNgb96J797Oq5a&#10;DRq+wZNcM+iuyaCAF1EWLH8WmyT4VzRJWwVr4VSvdAmMzRjgCnTe6VVD6KAd8mu7tgh2jMxrA91T&#10;1kRtB/fj4IcXJqngi1+S69Oa+IoOXhBwjRMYPj4Nj7/7TjDhackhnpHn6XTJo45JILYCgCF5bpfs&#10;+f4SncV/bYWXoCe6cv7gb2KKfnNQ6tWT6dzonjZpg+AjGyO/yQZtJBcm0x49evh+4Khi7UX/4VHZ&#10;nbL9veLawd6xQ94X7bWkHBf4gF32O/YEvWpS6MWz6uCs1L92XWB5PTx9vbj/4MHiYeyXeouHwVVd&#10;Q2t0kdCDvNUq49AO7tUBJ7l2aItJXrodQFWeTUErO5bhqfMVrBHMcViEMHwTYBNeqlX7ab+89DoX&#10;BW/O9LAcSiuJo29kHz/ZHZNf7M1GOm91llzlOTvIFnNK6UF9IzH3yRgd8SrZ2plSdrYTXSbjFUC3&#10;MjptFSw0wWNFPEcZfwn9yAU0tRmP9D2c7Lu+1RA5V1agzKqht/qWOFMCUvKTQ8F9+U1wFf9CN/zm&#10;ZIFd99nu1CgAbWfmrVv9uju6znmxixwN+jUMsRPPX9RvOsk/0J/hl8GMSViTIGRSffhj1yt7qezb&#10;6Py79Gt4pMzWduSq+shewV108wrHq1cK/7NlbEb6Jc6e1VFsOS6znwJsJju8Bu3qlasVKHz9wu5d&#10;E4AdYF1qU9mCjbpei4wKQupnfRcPbci0ibiX4bUBg11R7JNgqAP9pfZ39C12vUVuQw88hjc7RCbp&#10;GBnLz/eDNEftto287L99V5OT7XckU/KSETCUpSuOsVkDd3wDA56xoZJn+MQJBVOfQ+cx1AQkO8l2&#10;jc4pO0FhbTcQlORTs7zlRIe+8rrfdsM3QqzQ6+CdesG4efNW+ZHkBrzRXXjTd/ncA6faU21Dy7Oy&#10;++SiJn6SB5/Ijlc3Xr92M/nXylfTTrh5F3rZqrRTv9E+nj6AjSUP8T0Oene7PrJ8ougq2uE5Pg99&#10;tcmr9cAo3YyOwo+946/6dpgJvZLJlb46C4rzJX002D22wLU+EnyDUfo9umvAoNMw6StwXt/NCV71&#10;DR5C4shzO3FMZKuTjeArkvny0/RZ4YVBDZoNH9FZ/eyzPJqGf2xH2VzXqWN47546pZEJdJDmmGfn&#10;nyuHaq7dO18eDup2xmtJ/saDn0FfBSZ6YpMc9XMwuv1+a+vs/KqFW9F1K2HRyfPCM23mf7HfZcPT&#10;U19YxkdZi39t8ZWBWnRc+6cN72lch/sddFAHuPlX99+n1W/39eV4Wrv8wsvmaRI88gzOc+hf+NoG&#10;fvhBLsm8BV/kTx/BjzQuMHFn0utMW9A08MDHU74p36D7556MYU+GR2iiDd2O8CAoaHP7G/jbNqp4&#10;U3j3StvyQcifPiR5ehdfjxP0nTUZlf64YJs8Q7/kczYuNDjWzxhDXc7g1QQTOPKr16K4mjDKuXgV&#10;fEa3nNFTfv04fW6+8qXC+2rYucCQ+pO3bNVqPMJGkjNnMi+NzNE3tB4ampQrmQw/+P8jo9qMLurR&#10;1sIjtJH072jOD5FHXv0h31J/N4sVZ9JGfTXRGzqE8vXqww/fQWi7bAJdv8M2s29X01ds0tX8huek&#10;0ivylHMtypMQp/6R0VzgVHBzFG8Dv3yJ0IGNqkm83LNz+XLurYVuVS5ltEU+pZ887TcBaCu8BGGM&#10;abULLmiif9Kvt9/bevEeh/AHTPmMU9lnPKu6Q2t80/c+jb/6xDey05e846++xzk8xAt6teJN+Uh5&#10;pr/QX0rVd+SZtsFd3+Ia3s+ePo/fbaxiUoJdEkjrIPzYJPwZvruPdvDUd/FttAf++hH9CX/Wb7xw&#10;T37l3FMOPG3WL85z8OWHa8lXkmfGUfofuOhb9Y/yua9ecE32zM6Ikjd0SR0lV2mvPGDhgbo8d58c&#10;oYMynqvbtTzoph1oNPjJ65Bv8J/xo3zwAXvaIqGleyVX5GlVN5zAmHvqRxuH+tQx7ZsDPL/BVIc0&#10;fT1eeI7+0uQHc/z3CXiDrRw8XMuv3XAZmjvDyz1w4KSNA8s1/JUjT+y0Y57BXd3wVQ+c3TvfBjQZ&#10;PDyDBxlRXj71S661VT7tlNxXlh+n/qEnvAc312D2uKgDh3DSZnnmcH+S+9o0OKoLfdEBjugAhrza&#10;Cl/wtEUZv/m7Enr3WL6/Bw8WOA71uK+ugSs53JvzyA/Yfo+8yKtNIyeeuYaT3/REXzm0m+fKDUzX&#10;g69y8gw/HPJLQzflwJoy6tcOZT0fGVe/esmE+/RTXcbVJq+HnsNT+eQfOHNos+dDW7h4Lu/5w/3h&#10;ucNz9fmtTVPWvaGHNPnOt1Fe7ZSG5g75PD+f1wGGhBZsxsgEmzA01T5JOfpnTOEsv7zS4Aov9arP&#10;NR66BkvdzuiJ/ngIrnxojgbDE2dw0Br9lJXg6rn66YW6nbVn9Evbh87Kgj0y455r/PNM/c7uwYP8&#10;uOe5vHRQOx3wUbf2973uj4dHc4aHsS5/T5/PF/EM/uIbxi3G9fwwr7ozFu7FyGxPnqeOkzMT+mKe&#10;8THKH2i/nV8L1/JlZmFP6ihcA7voF16If1R/nt++d2wTjJiv19sbr1tcPXzTBvzAF7+nrUMDeKPn&#10;yBA80HJk0DW6OZcvWt+f4h+cdHvSXr+bDh9k1hhG4r8rbxEvHRMLgRMZFOtiz13jxeBXNEgyhmja&#10;t00iX71wq/1iZz6nVG3In/voZ4E4+2uh1YvXqSPjRTkg689ET8WIAnyuK6X+oQU6N20kbV75yuDk&#10;6MVoqT+pxwj8xqaDuNHGRo/h+1u53pzDn4B79ClmwqSX8SB/qWPWZHdjsZPxt80W3lZlolCck+zj&#10;BxnziSH8JQPDI3Kpr/H2E7x1oCe54QejlXEz2tcbwlIm0ld1Gstsh0fw8FxssuJeoWvFdwN7ZJ0+&#10;ie2ji3mBl/H9fKaCzuAh+hu/mfgyXvP2rHmtOboOb+Ulk2TYpNef/umf/q7f/PoXX3DeObf//t//&#10;+9r9BbFPPvm0AlMYJGjjvaCCGBqhEgE+O2sgKrgu+OEje4TPc43RKMecq9IQuCYucj07IyBHQRDd&#10;GZOdCYEGCPKB+/rNqxpQfVAiSvdhYC0NPOXUhTiu3Ycr5QWLAsDHM0md2lYrDy8hUONtIMMA2H2F&#10;huBxwkcoCIPBqYGrgRwDI08JVgYEmKWdVU+ApimBG2WLsMkn8Ekx4ENQ5kPzhE8dhM4kw3QK5/El&#10;xAKH6FFbUFc7tNCGYDGGyrzw6r8oCbjoatuqbbpgmIzpAUULq3Y33XrCUN0CMFb9+56AukyMMtrk&#10;RH6vORTMMSABB00eBh8TqmDupi2UgZBqB4UXPN1O3Xhl4suSPzvBDFzxFFyvS+sOpgewNQEVszMT&#10;BQbsAhJwEgT5wPs2HvBHqx50t5PgaLzTicbY2nGYLGUwBCjQpCcj2nl1ZnSrfPhG/ioQfBLn80SQ&#10;jZz3gNhE3gcZT9lYJTKKz2QJny9fbiencM3vfuVOEEh5g2U6ZIBp8osx9fqt898vKGOQ5wbrMxHX&#10;fGNwWza0HTztZdjIfdE99zwHdwxdGyDw/ucgn9+tg/26AIf8fmsLXoINruN8foPiCuKv4HJMSpeS&#10;17eANsJ7r4Ahs3AC13Noo/mHOjkjJjR6skogBoxpgwlIuNITAV6G1+DegV5W8j9LB04e1SEgAh+0&#10;mXrtzhA8FQy2q2e26hY+OYom+Vf8S5lpB3yKJzrao3QIwdc1WvvOnAkAnKi6AqCCbOGPFcw+hvrg&#10;4YPAyMB5JdM6RTJNf8gnWDVxF5mQB4+2dgyCrlXAc8d3hKKDOhP4mQhgM+DkA6TeyczW4ZGdaamk&#10;7CtagcUWsO8zoDK5rQPxbTGDGe2Ehw6tgjWht3voDY4JB/RUHn8FdVVCLuBjQshunNLf6LRnJsOt&#10;GCH7V7fI+FboYnfpi8X92CPywNHDI/WMXJdura6VJRvOjuYrXPr1ZCPztb07z8FJweKric7Km/bb&#10;acs2c0I8wyWTwujQvOjOuibCSyZbDuicVcqL4G0Vi11LdkLJy36jkYkku5w4bOy5HSRXLvdqF7tk&#10;K9BmxTM5Tr3sC/toEYFFCOu1k0FAsO1gHhcvmt4GGD3IJtf6WbSQl42coN/IkTrx+86dWzXxNQ4j&#10;B8KkV3/D6U36KMG3Dhz2jpTmmb7qXdpTfX3kCb3s0AYTScgmvasJkdCCDbXK/ZFXAuVMjtkvPOag&#10;ji2CAxm8e+fu4pYBbGQInTW2dnWFNnBU5/FB7F7y62cFBy2S4ZhtpP8gWxYJeNWhN5MJgp6ccQhj&#10;C8OjIFw846z5DmBNfKUNXn/GofTNk4N9K2HD+/Bfo3wcn7Mo8MgKwIV98TrOS+GzyfRHVsg9vL94&#10;EhszbbIDgWz0ROFR+SsVAA1M8kQ39aFth9rm1URHDnL33sYHdz6G/qNkvfA1AbdVEyZ23N+80d8g&#10;EIxGNzpDF/gheO4eh71WSkbn6WX7Z29L1ukwJ5SMGhSqhy7bheXs0LeQLXDxaoIaZK94lYMv9eD+&#10;g8XjR48rv7LqlHoHf+/mIy/KsAdena0d0eimSXDTbmnsslQ6GJns13b05BBayK8NdqxaDeq7Zbcj&#10;R1tXd2KLTxePHz8pO6Lv1l/Lrx79NF+lJkkjG8Wz6I8JstrBm4T2BqPwVB+7V8YziX84umXCq4LU&#10;oYdvupn4EiA1EdUTXJ71opt51Vz5FYFf36mKXTV5xqaYcJBfXr4iuTAYPHhnsrTfikA/vZLabzoJ&#10;LXp4KzJAp8u3LI4IJvEFOljCf2ffql/OmZzgfelv7skzQX31jq2d/K7dkxq2NnQ75JnkKVs2suhc&#10;OOWZA3wJkugw5cBy7jb3QjL3yu6EPwqQAdXzmQXWXTeu/Go+A1gkgrweFb31qdUBBwcw/MG9ggKX&#10;8NBihejYCs/yyUPjDzToogWnJr20PSly02OE8DB41SKp8kfBz7Nc98KFvq9PaL53O9Gz5Kng9UID&#10;EzHkHV/oT6cOfBYvUoIdOsYHnQFYSTVeSYIfe0NOtMHv5g/edXvU6drZ/ca5+xdtl6fwTWJD9Y1s&#10;/ouX/b0Lg25tpYt87gnANLym1RxgoSOfiF0LwmmbxU+9ihwe+tXSkdi5mrgM3+BRdC5YM4Zb0Tu4&#10;1jeC0Rzeea7NbDs6kHP2V9v0x+jXfWEHUfmitfo5dQ59yyaBFxkoeU19LV8zCdC2jg3hU6ADmdSn&#10;acfoDPlRln9Hf2usqt9Knp60ibzFfsPFQkDjHBN/W+l/LJrBXywq2xi7zkeZctW/8S+C63raCc8a&#10;WwRvqWxxYPE/2BH16FPgBk/4OcrnT7nz/URPqgamSSX2NfQpv3rVPruv2MTq33JPGTKK1nRRHyu/&#10;iTC+BL/XuNeqaHyRz1GTz+DG1uCRcRcFKJoHBl/N5NezyNrj+LwvM26OxpX9HN8OzsYC2uuaPCmP&#10;LxP4sniQPljcZcxpV7k2WvTy6JEFHl7/bNEA/e9+01E8DH7zG//4osbI+Nh8uVFyMRMrzup0Rp+Z&#10;eJjz9JHKe06P8V9ic+HtnnzzG/wa06cf0Wbw7QaDG1mdeuHrN797gr7sCzjqV6fD/akT38Env85w&#10;gyd48mvzeZzU6VAX/OEinzrAG3+APIA97YUHGOqQSo4iH3gmkUsw5Bmb6Pw3y6p3kkNZNFHP9OcO&#10;ZaZd2j566QwmXMGc+/KD5bf2qh/+kvwOdaoDPHTxm83ogOvKN1rBUk5e16UbyQumOjxTv/tkaPgk&#10;P3zRQXs8l4ZXrvHVeXilXs8cQ9Npp3bAE5+c3dNmB3yUh497w1d1gz3nuQ+mpJz7YMFVkgdO4KnH&#10;RKxEhuTTXs/xyVlbwcKrgeEa7OE/WGgw9FfntNl911PeWVtdu48e6CIfWORRO8/Lh99gKTPyKy9e&#10;qNN9fIanZ85gw09dfmu3fKMfysujzZ6NXPgNJ/orOcAu+5nyYMEVb+XzDEy2hd/tGRjwd8B96pr6&#10;tMtz9crvDG/nod8c7p2nsfPk0/aRUXkc+AKWpA5JnZ5L2iFOzN6qxz30UA58PEdXh/bKD4a86j3P&#10;c/dGbtEFDNdjT9UjuQ+usvjHBsoPDtwk8NBTHs8c81wd0yZ1goVfxiXyjzwOXs7yKasNzvLBX76h&#10;P36b4ERD+NIDdYGPn+gw9OOz6JON8+EBx8YHj7of7NT2kH/Ej+PfqE/cpBYxJxkT93ee4kfFK0yx&#10;8JB+93hfPe13B2e+4gr3iuOE19rQcPqVhsbDbTN6UQS48tTC7uJd0xJ/tbXx6d144I0Muq88Prgv&#10;jY6hnzT0BfdNxsbGwnyE8T/Bad+5F8TwJYzb7XDTLnpjt9cnn9wr+uMPupOTsUHgSGisTjhLfDln&#10;ODTsD4sEjAvhDteWm9AiOIEHJzu/rl2/FifttL5T7Xvv5kz4MI7y/yYl/0yAhUHl2PVisO7LygfP&#10;/YoJoAeep06/+cHvY9vJBhft5tttb+8W/jVWjQ8lQy0y39a3xK+92r6tsQTaoJW4yr17nyw+//zH&#10;lVwbizssfKZP5EA7HcNjizHFUdEDXeSpCdPUqw2tI84tV5pkp9vV+JA3+AUrm6yhxl0V50rezq//&#10;7ViGcTL5t8ifTelFxI9KxvmI6jYBuLZ2JXVcXLx62fpvzA4Hsoaf5GBs0u///u8v/sE/+Af1ymq8&#10;IAPuO0YOpbJ4/+xf/h9fKPw0Ff/mr7+sCm33/6P/7Y/LSAjWfvPttzX5g9kEl6BZ6WwHg4khyGBI&#10;Bw6748BIyshhhcSq/nJ2IW6QABYhlF8jEFbDEbuNp507lMokTDuY4Gt0bd8Mo3o1ZxvuFq6uSB1t&#10;UD7sxhiF10Y4zXNplNgAmvDDzYBMmzjVmO1bTVaaVGDnGuPJmK0cqgjKKD2lElQ0828QWfhkAAA3&#10;r/9Tv51CdgEQjjKGSYRE+canjQacGScBVU5842XAd6lev0TQBZR/8+Vvqj7tEBC3gpFRQbdnz55W&#10;/rt37+T5xQiKgJ3X+7RhwCdnA/sxRotlD2BqdUAUzepoNKRwd24JVsYY5P75oKkB3WZ4w4D+NvhY&#10;UQ6Xes1W6kdL+PsooPsmwKzAPzlI55mBsUGrybiSmciJttSAzuAudcDr6KRXHPbAvp0k14Ji6IWH&#10;aKg9JQOBK38aVvnBMahy9CuL4tDkOUNtoFlw8+fVkBLj5De69ErWdGhpHzwYzeVSEL4NWlhZOBhw&#10;MQrkw+w74+UhA+E+gyY/HAX1yADD0k7YaRkGE0S+7eDVW1bYGkiDXa8MiiNNnkyM2QnGePoNDrlC&#10;Y7x6a2V75EdZdKpBZHApvaxzd2DFezQK/s6MN9p5rhx4o3eek1f3GE26JQ/+GxzrDuhEwVklsqgN&#10;JjntbCQLBlMmW9RDhge21DwVGNJ5+tZQB1rggAbwxbOqJ3JSK1tCFzsJnA2+6czL1KH98pZBTyIL&#10;dE3nxVHxjS7Be3D32J1Vp4hmpa9JbQM66MEp8MwrS8ue5L5JLKv0XY+umlxBW+1YnOkAyPCVenb/&#10;h+9jQ1+mncEr7WvhOUs7oj/hu6ANe1O7PSNrXoel07JDza5UE+wV+Cq7czl6Y4J4o3D0Stf/9t/+&#10;Ww2a4V7159C+4XfpZBw0doxMVAAtnGM/lNcG8N0zsVd0r1+R2eiOAK++QbKzQ6cLf7JQ9aQseRBE&#10;Fhj2HK/sDLbzVn8hCHT9uuDEhfQh/bpFHZs26bjxuGts57ps5sBPO/By0tDZc3KJf0G65IguylOT&#10;dWl3y/86lhRM9aF7Ba5SXgKrZUrATACMPWIHFhUQeh482UWyXDtl4iiA08Gv2Pda2GB12FZNCO1G&#10;vsCFl9e8srsth5Ej/ZtAUuxO8TS6iR+coba/be8FANHUxFfZqfz2nJxUIL52lpgY2qmJhdl1wn66&#10;tnAF3wT76hVDcYBNTpHDD31Y+o7o3LxGDX4mqb/++qv4Br9e3I9M7aXfgJ/dX2jJocErMiiQZ6LV&#10;6zDpNv3Q7toxHX2hP/jDfv04zthnP+rvzQlS1WAheuW1AmV/Qx/2jOO4HtwELq9uaFPqCR/XU9cl&#10;fAmPK/ibvtoOhcOD9JHH0eFTk7CRl9CJ7Tgoh7adUN9iM3F5eT18W8YWXowNzDU52Qyttms13m7x&#10;Wjs4idrMvgn0CYz95jdfLr7/4YdaGNSB6HO7PmNDyPirV+zPm5Sz9X+1szpyh7bFX/ar5LBXVxes&#10;3NA+Mj6vVWMD6ZKJ+pr8ju7yQ7yGmP5KbKikD6UP2iKfQR68DBDoGFq0vf6fByb6ROUFELQTn0w8&#10;ti0QfOnvGPKFDPbK9qWd6PPb3/62nE/wwBjb4hofweLHkQO/waML/EjlnNUDHlvjOZxc05XBSzvd&#10;Y9cfPX5UvinZI0M3rt/I9UZgvVl8+ZvfFo5WlZEf9pp8RPXK7lRbUgde9uKX1aAl55pYDO6CVfDQ&#10;VzY96bMdYR1Un91aNZkWmLUQIfjhbe38Cc/4K2wb/6tf1QoPk6yrCdJckxN6DyY/Ap3ga2Coj6FP&#10;k5fO7oUn5XMFt6uxA3SdretdrPzfQGGDktBYu9qWRvRCU23Be/fRm9yRWXnLzicPW6DtZdOSbw7P&#10;/HZ/UtOofSz2j1+hPvfQ00H+4AM+P8WEUNO7YYHhGRzoCJqza9V3Fz6tW7XIZDWIpBtogmYzQbKM&#10;vvdA1qC2+wv56/UftdAIL/UX6T/jF/LF0L4mX04FR/kzJo9MaGgviy9QqyxfMH78Jf6dAVz8yA1y&#10;oV/nfyUre5NyBrDa3vRqenZ70aN9CmfPJW3lX/JHyi6FfmUjqk/Cy8gFGxb6BJuaADOYnAks5cvG&#10;kZ20oWhW7UJ7vnz+pW7VFz4rv7YG2as8YPClyJDVxXTfOOF1bBi/hg4r0z5y26ziZ+FhAL/ip3YG&#10;P5VXu0J3kx90U3vYAHj1iuRePKdt5JcvLnkLRi12CExyTpasiFVXpdRhDGHFsJmj2o1WOPXr1eiE&#10;vhk9LSYxSayPrjpjT/SjZAydEGBkmbyon19b+aLXFrzRkfbr4kvHFySnkvzz6j7+AtqhVU3uBD91&#10;siMCIe7Ta72aSazNKyZo0levJnH0U/LOAkW7ugqvPLtAl+TR7vAP1pgpj/7cLun1tInNJzvy0J0a&#10;N7AFaYNxgmRMEc0oH9kz7YvVqDJkUqDJWxeexcZKxpzqMh7RN15aj27KmexVJkk/+UZALbasgkJp&#10;L7h8JH0u2SCv8p7lWUt//lL8JPnRsvAz6Ro5c68nhTuIrk1jj6TW4+672Ee+hbHcLHjil5QtDj3Y&#10;Hf336/QHpyfL3N+JL92vMWKjHcNPB57yg/nP+ia/5ZXYS/6r/t8zcqKc/ouM0BG2lAzC2TWftuWp&#10;x/WujX3ch5t76nDf75Lf9HfKg629ZGL6UnBc69f1iRIY72U0fHemm22DexwNDnzgPXDRxW/tFUSE&#10;E1zGNyg5THntVhaOnpOzwcm1+tXX/XwH7pWTH22UBUublFf3/Iab8q4HHljTf8kPlucSnqtDO8H3&#10;DDx53Z+84GsH+GBIyk69U0597k1y72/WLw9/i18zOEwbHENv9/EWXlOHBAe/lXGAiabqAEO7yZc8&#10;aCEpM2111hb3lVVu2gRHsCTX8oJTtm/FG9fKewbP82WGZ+iJ/5JrdUx+9WgHePAEE09HjsGbNsqj&#10;Lmf3pr6pB0xtltdzySGPOqb98vitDDzBmfyeD634efAYWqI9uQbP87EfU//U4R5+DHzlPTt/aLe2&#10;gIEmU17ewddY1UQX2cBHv+kk2PBiL/je9Et5+exOkJfOwtfEl0VcDnR1sF/qHXmU5B09VPfQYHgu&#10;Dc8myYcuk4Yv4Co71/INXc7DlRzaC1/0Bnfwc8Bn+Dr895yNQBv+NJgjc/KDh6YSmOwQWaJL6Dbj&#10;R+XA02521zOwwRxdgPvQaWTVoQ7Pp43wQ3/JPXXNBICyk08ZvFInGO5rl2d+q0PbjTvcN67yvTNl&#10;tNkb0uw8gePY6FmsoSwaqNuCUONvdHUffH4J/LttHW/k545fi3bq4bPxK7Dn6IjP0bJZvpH7+UuT&#10;Co7kcH943m3scar+04E+8kz7D/MMrsqLU2qb9oIhr8OzkZ3huzxzBg/NJmlr8Tp+pQVVqa3gKM+P&#10;M3bioxpD773tSWOdusWFf/zHf7z4+c9/v+iOX/fvP1h8+eWX9VpGfCycK1bXcQcw4YD29M24z1ht&#10;ZKXf5sBVa3vPr+fr80fb7+bjartXYHod7OXFy9RjLHeYtvBjaIc29sRX/JOk4osnGJBU/DiXhl5i&#10;ROjILxVDaBjhW3CHD+hAiBujP7z5+XCrt37cuLb4+OO7i5u3bUZpn6A+PXLzVk183a638dxd3Lnd&#10;O9eUIXfe7mQDDD4YM/DP+Kp0bWiDV2h/3sa77+hz61qNoZP46WJAFr3zv7iGxtzGqtpUY6Xwthbm&#10;Zfzh01LiUsY93p7mDUYWC+O5xYsnJz1GNmY4O72weLtnp/arersAHTivk/SXn4GmP//5zxd//+//&#10;/ZokRWf0HrzP86B64n/xZ//nFxCohj5/UZ2b2bNPo8C5vfj22+8Wf/VX/yPG6NlKIASW35RxQjwN&#10;r4EVBzcNhkANhlKxldKIXgF+D0MwDL4YIXONoC10KZNGULQOrJjdtiIjDmuQAM9AB1EMfjCpApL1&#10;Xs1u4BwaWkYg8ODiWh1gV125h2jD6BFEibBRHrOiFF9QEqEN2AyUbX/UUZn4wmj0QDe0bbjtNLpf&#10;r3589boGQuqhKfIKvF/IdVhQbRYIeI9Tyhqo+Li/wI62o51tgxTbLHgpdcoxLgysCYLH1cE+KFqg&#10;N9zwpByDGFj0+fSTT8ooo5+BmOfqpBACX4KnDCeDZEslnOVVn0GbRuKDe4KXAsZ2gxFQAWYBbzy6&#10;EOG2OlkQXbmPP75TOx/g3O/BtwulvwkmGJ2RzuL4IDQJPeCjXf0Nh+adswATGvUg2YAuA4XQEVE9&#10;Z1B1ImQQXxlRAWH8ruB9BuDHR23MtFvbyMOzyHB99ym8rm2nl6Io+Ut3UcbIikqDUoPDGsylXgM9&#10;PIWDMb52UxS8moNi4isuaxO5KDmLzArkkBc41PtP8xxv7aQ0kIM/A6ITMFA0IeO1l/Ko8EqMdwem&#10;zci/LXwFhn2o2oRmv37kdQ1gGQWDdbigq86JPNPh2QIN15bZnsCrSbTU27RvZ9NEtQMP5JPomTMa&#10;w4GMaovGmSh/EYNpRyj7UAG88AHeaEGGlFePxOZwkuAHJ3WjEXmDLzujYxH49kyeqj80Ry+dkjaU&#10;kxEY5E5gn74VvsGx6krZotvbXslAJjkxBtqC7r7Bpa7eWt6OOp0AowJLgm+RO98HIj/o/+bVmwoU&#10;gUenIc7GWbmrwzV50h1ib9mGm11OAqFWp+qM6aC2en7rtu9m3Qr/Ddp8z2+jgt4Cre0MXygY2o8f&#10;7INgjwAfJ4yzjffwxBvBiOGZ/CVfcQbYMKtZBCt1tujKpn/5my/LGSqbfKEdGt/Tqfdtr3C7+9Hd&#10;6PVHqwkVq+1afvDfjjR6oW60K12MHlnd8c23X9dECufBrs7t3a20o1+ZVruKgqvvPbGz8Cl5zn0d&#10;G1uGn+iLpvPtHDyi/zppiczDRdDI4bn8Jut18DXRlHvoXfTIM52zwAm6wpvekjE6yLYFSGBG/8P/&#10;6kcCX2DGjsFb19uxhzsZ8GF7umySiyyycWC9jS70Tr+eWNMOcuhVvmNHrbjvoFEcuFpsYDKWDK9W&#10;iIZmXnnJdgrcBFTBJiMcCal2rcTJ28pZXm2TlN3avqopgduvq3r9+mU5HGStbW7vbOGkCD7qg589&#10;fVKTtU8eWdm2VzhupL2349h3wH9eqxNbHjPB9lgUw0coGY3t4RihxbWaVNqpPvTzzz+vvqv1qAM2&#10;ZPdBBoocKgFFA0k7nNBwI79rYUTOAVvyXpNZSSa2yok/eLt4d9g7ZfSj/AV09YxdfJV+VTAWrjs7&#10;Jr2jV1euhiexa2DSF3K7kgt2gE2w0AdO7DF9YhvepU7E7MlqE8htG8FgD8nd6alBak92tZ2d1ZEG&#10;EB3I08/QVTKM38q5J3DIP6IH5BSdnpd89zcKa2dtcKwdljv9qmi09YpNOucZ+6Of9tqqX//610Xj&#10;mkBLIrP0iWNL/7TVLjU6ZBLOwEh+9hee/B/5J9BX9jftpZdgwFHb3HOAry3PV4FEu7GUw+t6/WPg&#10;o2PpW2Chm9/g0lP2HIzyZ2LfwJLgghYCCnac4Reb5NUOdld6RfOvfvnLgsWWVoCTw83fCd1NALN7&#10;NYn8fuLKwMFrW/sjyvfufdy0C9/wl03DM2n3mj7bAK0nOXrCySQA/LQ89j/X7LT+4cHD+zXYQDvB&#10;fGXIJv+Br8UXw2NB+pKbyCF9RRflTTbz+/hNB/ldOpj+mN8jqG8BFfqbEHToa+DDrurf0LBkrOjc&#10;fEHb6VclfPF8+la8lEo+NXR1FA+CW+WJXjubEDF4G79h+Ka8o3RiJcuOhutZkFn9luAMJ3hXn5Qz&#10;WVF/+SBkJDrfO3NCn8Cj3/qa3n3Fd/O87Sha8sssJtJvV59wMXbO5NeawGTwqLrxjd7y63pBEx82&#10;zQlseqwvUUc81It+s2lpZ2xm2corgnEGWGCkfOrG+5moKD+yJtnan+2j2+6szVbioj/560HqalBc&#10;/mLTlT2QTglZ4FuY1bRsn7WeW0kbH5dt4VMUTrkvT9mbpPJzSw7blwdO3egvD5zRihesvDz0wIpc&#10;tl7/op/QJ43cd1oN6CMLs7CqbRwc6WB0JS2uVxYWHeAWfzp9JltDxsnw89gqsLfTl10JHDKshafJ&#10;a2KmfPj8LtkOTuoxkqVTJgOnH4QLXjbf29ZCQH6718BhS3ts13Dk5W/4TupRxgvoijcVwE/eam9w&#10;h7+8zvq1ndhcdrjoF4LWhF14Xgt8Ymt7Yiw4R6gu55pttshkO/ZS3+Y5WBX8SSrZzUGG1FO+Af3N&#10;QU7HF5XPYhmLFZpHaD7+Sgf7TZDRHZNLdjbzc4xh5nyQs+Aan6Nsc2yBvu4guuDVg6hg0uvazRt1&#10;DqKLs/Cw5DuwTcqdkiH1kZVqQ8YBqfv47Lh2jB0EtmeXYz8lOJng8kp3/o7fm7GxO7HBG/hefo7X&#10;gHZwI7W9p0nbNrYgfIts8RFmEcjoGN2ZsUTZntRjt+fVTZMMxgjJm7IT98DfsYPKkwG/1TP2zLW+&#10;UQBW36Ocfocv0zzqCSV9oPvg8Kf1Q/ovyQGGHWUmnMAkC9Wfa2/qwjPtAF/fqm5tmzZpr75+fF95&#10;HXx/7YCHOuEk0W11SPirXriB4bk26z/gNbgai9XYJfXRC3g6g6E+OEnugaXOoQ08HMp7Nn778Gz6&#10;+NLHHM7yOQ8P4SzJP3WrT75p17y9xn1BZvTwHM7tjzZNnd0Hx3lwltSFhp45y6uN6oYn2AMH3eVh&#10;rx2u0Q49h8baKhiLD/gFrmfyStozPEETsORDK0l9jqGTpJz759s/bfHMNdp57jfY2ogG7o1Maoe8&#10;YJMDCayhB1xG7rVjnmmX8vBDA78n/7RBHe5ri+R6aDs4Dd/hhJ7yKDcHmOpTzrVnU9ZZfuXgom3y&#10;orM3nBg3+A0+WYa/8mA5wOAzDq3mmDrQRFscIzvar066rO1+yz+8ap+zJz+0TR3owweHi3vqBF97&#10;lPfMbiHyqpx6lAFv8ji7Jw844KIxHMEjcyMXQ2/thDeY2ii/83k6+i0NPu5LriUw8Aac0ZuBDy8w&#10;53BvxhvKwFPdk0Zf0Gde/wh/vDGmAG/w1BZyx24MjeVxDGwHXs9OXJNX6DM2a/JNW6Rpr3bBCc7o&#10;zL+Hn3Ij63CDC51wX/mhm/Ijc2Ccr0Mez/UHZJDd/NnPflZxWXXI3+OLlou/Kb/6dTEy9fK1yn9I&#10;W/kmaJHqC4b8uxbzpF9Ur+ez8Euc4OGj+xnbvgzM8DDj49k1zg+DI8eH/6E9FlYaB2lntzeyUr5T&#10;t4W8jYxBZnSjdnTnmQNMCX3dg5O2oS98JTQHTx5tkcDBx471dPskY6Ly4dE83Tz/pmJCoY3y/E7x&#10;gp/97PfK/3rw4GEtPjXh6FMZeEg3JHXAHX5w6LF+j+/41vgAv/bBQ5P4Mg5jiTrzk0oGWk+0zySZ&#10;OJeF5/up4/nL4OYNKhmHKc0/qXmN5OfjObsPd4exUcmK9uVZEda/+ERFy9DJOAEdwAmxil7qB4Jv&#10;ZcxS8cv4f8a0Jo/u3r1dn2cS5+HzmgyrBfLX46ttimtYuGLS6GVNvnuTg/7qu++/qze14LMYH5nE&#10;P/Ry8HVt3vGmGPpmzIVu4j38S3TmN4vHS/A0Dj2NDokhvM2YdS/8E5O3+NcrOW/dulF+mrHDWfxC&#10;MaYrGUMZV0kV448/P3zxZglj3ZOT2InDs8X+Gwu28bYX4KAbHXKGD7mCh2+1/r2/9/d+t8mvL/7i&#10;n35hlvVRiOF1XIDZIWTrWnfmf7345S9/tQKuM7ICVbCqJ6k4lsoIDPSK8Q6Au8/JFJhhSK9c6dXM&#10;MyCD0DSghbFfVSYwZ/BjkLa2fnFx4+b1MPhmEO6gEwGg4F5ZQoIwxoEg4Dqm0QRXct/ZvalP/ZLf&#10;mO5cCnpgtj8GIYZFWxtGOwICszdu3KwBi7IGSVa8KWfAQ9lNQKnPYA5dYddCHJpEOCj3ehzv9eT1&#10;+oue+OuZV0aO0SLsBrMEzap4dZfApf0MHGG1y8VklkFCd9zLCupQcAMvNKzdNuEVnP/wD/8g+T9N&#10;Lg6c10MYJHAq7XDojhhyRfvwmTAa4DOMBoDwHz4pp709OG6aaiOhZUvgaVUD4faeUW2o5yuhZRhq&#10;B0TKFYFqYOj9/17Bt1qZEkCMhUEdmtROB0ZfYLP4GV6XAV1WMJ0iq6OMRw7P8cd9igonMumxgJWA&#10;pu8i6ZDxr4IZocPU10HvAJLCn5ij6mgM1L37tSa/MjS8FDzRCAx5GTr4q8iuNjysnSW5HxKWLAni&#10;6IwEBnyfioHCQ7KswxKcsDJzP3W93LPV07fuDurbMxuRETAN3AyAJ+gkSKsD9s0ZnZoJKGXk81zC&#10;w9c6+9BBp9DBjw5mjS6QA2eyjN/VIaZ92na+cwS76J0kGKf9rsntyxhbjgU8RgfpLAOrbd32dtgN&#10;6gWaDSI5Ca2bbQsERtBFgq/JLzIH10nsgTJ29ghUGtSqj+45PCOrAgDaAU+Ojnb3rp44qvn9OAPV&#10;7+//UK80045qPzkIrSFUk17kTgrde+VxZCK08Iq7CUiqTzCDA0Ke6XW9XslEUgVdemJcMKl2z4Sn&#10;I7PqJP86+w7a9gcd3SP/lIV+4ilnBe5VX2h7eNArUDmONSmQeob+6KRNJh7hxSHjQHp9nHrYBHqo&#10;Y7SjAky8kHQiP/3JTxefxfngyOobOLU6QviTlwmigSu1nh4VzgJSrr2C0gS9fsN3wbyGz8SGAKNJ&#10;rsI7NCQjMzCvya9XHya/yARHgZ0cR0ufwAmewb/24q2zpH3yoiOYeMi+gcNO1kRUcAeHnKlj5D3S&#10;1foRm16TLHQ/Z9+XsqLm5qovwBkypbxgPzzIBr0XkCIv7tn1h9f4ZlL65cvnaZ9XA3JA4WZHqcBU&#10;On62Jo6Ffk8byBE5EHClN4Kb7bj1pObYrQ8LBzSgd5Kgg34GbyK173eSVn+abPp6O4baIWH7BMt7&#10;t5ZFIF6DFPGpyTN8v2mCMo7XXbuPIkN0kz1nZ/dexxbjZehcwb7IJrytujIBubPd3/VCf9+mmxVI&#10;aAevGfjIry8TBEV/jiY5rr4x7TmKDZ1gHr6YXH2dtBdnq2h3ksGn+2/fJE8GjYEv2IlWXmu4s51B&#10;58614GdLvT7LJFn6lsCXh316GQfuYWwq3rFraOqZ/oCcmhA2CcVO4A8aK8fp1L/aJbJ+Za2cU4sN&#10;TN5pF52pPibyR9bAN2Hq2n0yZ8HAyDLacF71V3bV0Wu4klWDIDyUl122UMLzscdsxfM4vQaOZN8A&#10;7U7w1teA6R3b8pMFtNcfWqSiXmXBkeAAT3nwgT7Rv1xW3fw+cgoHDrOz/AaGs1LepBdfgl57jpbo&#10;2HB6IALu+GNoQV70GXCEv2faZXGDyUDl2CkOvwUGvnv61ddfhTZ2qcvLrgoA9U5UMmUg1IOZ6+Vf&#10;soVWy3nl2E1O+moCgmKzEeSX014TH3HU1WnymI7YbVi+RXDTLru8TCi7h1Z2u2qztvVO0tjLXOOZ&#10;e3iufWWHc7P0Nge9Lbuov4786vcIavd//Chl4oNFLwwm+eL6OXDYGKnsQtphYOXwe2iLx+ymJNhd&#10;kwklky3D8oxfgP9lB/Pb8/YhOyDjWp+rLfJUG5IcbE23qQd/cJn6+/6HQEIqqj5aUpItlPjT5Scl&#10;f0981eOSOQF7k00GV/jj1YenGVjJgIy1ajB5a9FK8ruGL58LzPbZ03dxTQPHZMkyZ3zWL8XawCS/&#10;034r1mJrL1xsGUD7tfXgHtLKY+dY+aTJU4PaPCj7XG2KDiXFAytaVHvr0M72K9CEDNOHouOig2F0&#10;fOxSCno7eCWw8UKCu4UVfOMUrD5HH1C8Y0NSnTrzKPdMTlfPlv8bN3hDqXmDvy0r5KEWTcQG98Il&#10;fY8AfVoZfAaWAuCRyUppoz5Em/Ccj1ayEkTGv1TORB047LM+plLkir7R0RoQp53K0uez8AdsYye7&#10;xshsoCyO8S5X5Wvzp1JfLZSLzdIn4TtcyYF20RHyywaxew7y6R77Z8f92MRa+JX28WX4bya54K8O&#10;563YdOObXlW8Wf1nTd7nmbYKWukDLWz0LQT85e9ezvMra32/JoNDVH0iGsFj9Av/7bbtFb+Ro+DD&#10;f69XC6ZhZ3ArXepxAP+wJ4UDD53RInS2K6v614xLD0LvKRuIBcsklddsv4y9qV1hZE+d+bscu2Ux&#10;zVraNnWj95wpG5nH57XIyJqJ/MC2OlofbIKNpFwM3b1i0TfrauINfXMfPbZ2txdX44d4riz8tLd8&#10;ohUtnOnxpNIZNjz2u4KLK/rOzmkHGHw8rw3avGL3Mhm/XDwFj42eJK9yReck8l/yG7rKSyb0bXii&#10;nlnd7zm50g/xjfUf8vBJ4UkuJHnIFLnTHjJUOpZnfF4w1S+fuvSf8rknj+fq0FayBUd48Y0tMCG7&#10;Y6PBluj0+L/qBhO+fGiHssqxFfLx8c+PxeT1rPWmx4OSetRPx0zy8ePQxqEu+Kq/5bd3UDhXf5N7&#10;ykuOoXuPJRquQxlp6OssyWOsgr7q0RZ1eTZnOJALNPubB/jaNH2bs3JwUM5v9YI9QWv1ax96TR1k&#10;xj3P4I6+fCp5Br5DfnmmPjwjAyMb6K5Nyns27ZZ/cHKWHw3Rz7ORHUmeoa8DPlPuvAyrQwILTudh&#10;k43y/1bP4Q02GSef6oPntF/yGww0Oi8fjmn/nN0HQ3nwBwf34DC8dx9szwZ/dfg9tEQDPq3kHhyV&#10;EwPha4I18jS0BEddYPs97fAc7dzTXvf9Vp6/rO3wgAPdpuPuDR7kkCxM+9HZfdfwkn/4DIbn2uk3&#10;OH7PRAwcRscHN+2Sh02YfgmOYElwG95MfoffkmNgKCuPY/Cd39PGoZPfysCLvMIZTeAHdzhKriXP&#10;lFGn8mOnlLcYno0ATx3ooX3wAnv0ygFH5SXPtXl8VTjQazDG3pG9KQumY2QODLiNDHvOXnlbhbGJ&#10;3/LACw/RQvuHBvCU0MkxcgMvef0eWfmjP/qjxY9//OPCB1zJAibPNjd7AQSaWIDnHp9kXmGoXWDx&#10;Ryv+l3sVY0xz+Ct8IuN3cUp9V73eO/06v8AOfRMF7TfNtwHbR+mxAr722N89OKHp8+cv3suc8So/&#10;0saPfkuFuD5ZPs64zaIYi3F7Ykm70YuMj63AB7Dd1xZpZE5+Sf7Ss+AvTsHP1ob2T9t2y+c7VBar&#10;wkusQZzbgmh1mez+7//9LxdfffV16Z17yfYep8EHv1qG0L9jJ367j6bw4yPx42vhEH8y40QHXNBa&#10;2VpAe9KvuSRDaLgXWthMUbv5QiP+18RhIQOfitOpI7dGFiRtksr/kuBCrnJ2rE51npixfL75W/cD&#10;w1j22nVj3p2Fz4dYSO6eBZTGQSOrr994ffODxbfffFeThPTHpOJ8PxyskfXRW3GQ+t5bxW/fqrHi&#10;Fy1XO0Vb/YQz5GqxcPiWi8X+3puFN0XUZ5LiZ5JJk1hk1jj7+q65jNA4fN+4EpsVX9ECTgtRd3au&#10;Vtyz4qEBZ46ieHmcsfaBV9/qL5q28ITzyJyDXKG3eOUvfvGL8s20z4F+juGBVJz+11/80y98nP4v&#10;//K/L37z5ZdVIWJyIAH89ttvFr/+9f+oQb7gTr2eIoMxTjgCyK8Ozr9ZR7PKBqWCNxSQo+m7RohH&#10;WBBd0IKwtlHYTCM6QNqBug6aYqYB0O/99CdpyCcVhMO4NCXEbAPt6B09/bor+CLGKJHflJxSzOEZ&#10;YjC4jjHeBEY+31WwKpIi1MpBcdBlOpH8pjwCWIgOl6fPejUzJQKXwIOhjc7qaQY0E2oyx6A7yYCI&#10;ghmAmwyhQIyz4HJ/I4ND0x2adjBIBqo1kx0h0gEIvsEfDXVI13auFR5wqsBA8PH73icfL37v936S&#10;MnEQGJcohQGnNtVrQcIzws9Q1iAvv/GaEXDvdQzkrEpnJA3YineRE7s6tMsOqM3ga/CHRzWIzbXd&#10;LT3Ay8A3HRZ8KYtVnISV0bBi2yutajIiMuMwyGKUyIHOQN3a8iEFt1NbVJvO4JNHk47jJAgeeXVQ&#10;GeKiRTo6we7owv37P5Sjqg6D++0MvkwecqStcFyLcTaBgoYVSGD00jkazKFBDerSUZyd9sqJYFiG&#10;0KSZAWy9zjH4qNtB/96+/bCCQiBQx+IQ1CmlTLtqcizP3wR/H4AWuPRqUW000Cv6rYybdrjPGP3y&#10;V7+qAYEJIjyuYCPZTB40wnO6KyhXxiPtJrdoCAZ9Gl0ohyp8oBPyej6difaAbTVBdyy9omxeO6Iz&#10;Jq/gKgNuORA1oZOBbf7oJjjaPHWX/Eb+1aHjnwlNed2jK3g89CQD9MFkleCz3YU10cAuJY96yJld&#10;UXY5oTl611bj8KjqS3JfQJnT7BUv2kO3BpdgWK8qNTlxetw2z2FVMjjwN7mhExB8dY+8r1VnuNJ5&#10;da6+7VbtzW96Aj/BSyvOJcGZo+OetEMbzoj8UnWm5cjQ2Z4EAb+CYmexT6kPbdDDCmqDMr+Hb9pF&#10;tuk5frAzaCAY6zl78eplf1NxHHz24qO7H1WwHA1N9ODje1sR/CVHycrYzODKqRDsJWNsJZnRzdst&#10;xpn55NOPF7fv+IZk79yELzmGM1zdT7MLFpkSrHWQTe0oWQoOVoKwt+wNns9qeTCZXW3RTno3DrZg&#10;sLzgw09d6C3Axm7Qn6J/cGEzeuemgUh4nDaSD/TBQ/2WoJKJWuXoV32nJ7+VwWv8MxmtDfSKDaKL&#10;Xilo5wcbWv0Ah7acLcHUfo2HiSmTlDW4jBMhqMj+wI/j2IHdVcA39ZEJvGSrauVNcEEHO2FbV1c7&#10;v4KnCVjBuQrexW6QC/1S1Kyea5MAZL2ONomO3RMc8Z2ulYywF/TjYD+ObWxtTeSlklrcEPzBcy4H&#10;qfgZnoUOHLHHcV7ZLLRQN/tTrzTkEAkahr4mlvdjK+XpVyz3BCg+02c2h9/wIm198ep5TYC93e8J&#10;r4PD9ANpq9XlrTcCAj0BoR/1usOz0/A5eh2LUrJReSK3/Ak2wa4p5XtV/pWy0W/TTnpQ75UOXHQn&#10;ExaiJEPxzmqxPEo9l6M7HNVr9QpQPKjdkGkbvpgI1xfRWZM1ZNUAqOQwdOVHGORJ7plYtFDJ7jqv&#10;jphncLUSTtKvyct2js3xGyw0tvqRLgiYoed529DB+Q99LRj0Er84w2DJRx7ZSLwFo+xihA9v5TfA&#10;lOi1SUd59Av4xUbZGWyhBxvcstyBIPqqXvRXlz94G4zJx8a7B8bYNzjQM7bg2TM0MZlo1drqtbFp&#10;Hx70t+JazvX5+nvyq+3a46xPc5QPG3ugny8axnYdHu2XTJW+5z7Y03Y6653lX3392/Dz+/KZlOXP&#10;No4CFGzvlbKTdA8e+jQyNf6WNulL53txXgFH56+YRI7cVPsjXxZf6FtCpLKRrtuOhH+Rq7ofvEz0&#10;sJn6JPaq+rTQEU1rlV7oqG87LwN0Bc4O/Nc+NAAHreGIr2Vjc3imjHPpN36tyqhPO4fGrt1TDzzI&#10;zHkYDrzXH449c1//WZNZUVX+EpvHJzVIoi9eq9ETkwa1AjkdOFPWoIlslF1Nf0vx0NviOmUs4DLB&#10;pX/qiS7XbLGBfvzUM0GI9AUhicHb+jp+dZmTUzwWjMy4Jc/xktwKHKjbJAzbbwK05LVet9hBvLLZ&#10;aSCa2rHJ1tM/+oIGr1+9WTyKLtPvGqibVMi5/Rs0g4sAnNeZZUyVunpCrwf4pT9J2oUu1V9EZuFR&#10;/kR4JLFX5MdEDrp45uhJvg6Qgac8eYcb9LWPj4LXYKprznhHtitPaM6Xxg9vA+G7GF+ZADKJZcyV&#10;QrFN+iLfNYwPGhmpnZKBAx/9O7lBI4vqcrvsiR2rdsHhN/+IXrJ1Jla0y6Ht9BkMR/nnkSG4wn0m&#10;lnrC+U3u5X7sjaQfqp330Y96pQsdiK3Rh/c4SOA3sh28fFPU69sv853Df76giTC8dm0inw7hvO8D&#10;o3mkqPRvxpAOCy20jW7qg33bFp6lU6EJG2ACSb/UuhKfK/TTXvyx0MNuK+MIE08WaL7ee7N4tUqe&#10;I6D+zNst7Gg20WW84U0Tpxk0vF6VMYGlj5PXVJfn7pm86teEx04HFnyOUr/dYCbd4IY3R8Gdz+R3&#10;7SRLW2nX7Cw7S5PhwOmwm1q9zzK20N9or0Mb2SE2q/s0utf+mGcOdNUfCVYbK/z/jP151yXHlh72&#10;HQBVqAk1A4XpXty+M8luUaTltptsUfw6sr2WJS2JpkiTvhL10WxrSZRJLja7+84j5qEGoFBzFcrP&#10;79lnAy97+Q/nW1GZJzOGPceOHZGRK8Pkz7OuhA5vXniBf/5NwF+d6mKX2EDX+EDmV54lh3sSO6bv&#10;197yxT39qv7bb3LEByOLYATH9DvTz2hLO+p23mfOdG5tNDlwT+DNWVltyKuc+gWV//CHP7TPg6s+&#10;Xh3yo4cy2qlMxWaTEXQEFzqDVT8ocDQ720y/7th8EnjQBGwLn37A4hZ+HBjVgbbakrSFDvKrg2/i&#10;HpjAt/Sj22iCTssDbW8d7i1OSzsJP9QPDvCgBxzBgB/o4Z4D7Op0OC/v1atdx8m+yVl7Ehj4M87a&#10;164y8oDD9eK0OKtXkt+zbX/hVGbH2/Kz8/ikbnAsD5Ye6AdP/HKQAX6nNuXBf3XIq01JPZ6ho3LO&#10;28YmcKhbeXA4wCmpe2VPHjjIDzZwL35kDi08dzjvNXg8W1jgrq3VG7RxrT1n5ZQ52YZy2kdbZ7wg&#10;d+4bT5I79997773qgwPc/EmHtsEID9fq187K3+o43PAHHbS9dWwZ98AMfhNvCw/Y1eEMP0l+ba6u&#10;rgzx1T2HF/q7pj8dC4U/YEAvdYFFcn/r1Y6ycAGP/OpxKAOv5Sv6SA54gkEdrtFdO6s7ysir/uXl&#10;LJC7WXooq8zKHNndWAk4lFdmZUweh4kmn2Iw2QQmZdAFTRY/8NBb7SzMCze53f5AOWnhBMPKpqR9&#10;bSwNwAu+fRvr97///eHf/Jt/c/h3/+7fNSax8QF1K4fPcHegsfLqUffSTd0rP+gtn/otHHDAY2VF&#10;Xfy0LsxJPguV66sEdvnUyT8bOjzuGNHYki9inC4ZR3jWGGr6Nj4fXwx5vpnwmJ2FXn3t1fpwFtqC&#10;WdwPLMY/i4PffMyPP/n48GlSfeb4RHAx9sDnaHBgFPOchZYrG/KAm/yf7OMkcrQ2ZHnpTB60jXZD&#10;l4HZdo3GU/pquFV+8sevR1sLEn/84x93Jzrw/eVf/eXh3//Fv+8iaj6TPOB0Qk+/N4FVW2jk94wX&#10;6NDAMzJ+qrE08Y1ZlBp+xRfBt4sXvZEfHTQBmTa8xS/uLj9+msy0taC4hrrEJLqAWTwmNIKrY2CI&#10;rOSvvg84cx98zvXbkpd/pLwBjifGBcGgdbjyyIFu6Pdyxi7koLsxXOY3mMD10sm8+Ypn4j8z6ZXx&#10;Q+qDN37wvcE1sI1dFUsBB55tHeKZdIbPvfxX3rPGUSPPfOQnD+OD5QzIp5FVUBtbhUzDi9w4fSrj&#10;gZTnu50LrHZQ6QTj2dj4nPHC2NtEG1nAV3492j17Eoo8c23cNDpK58ELJtfaIbdsi29+mYQujXNf&#10;Wnz3aG//3/6T/9NPFDI4QTzC3UDD8xSM4HBgEQMLFEbUJ4/H0FMa+TUC8A0GQ9abGNeu+nbCpTqb&#10;Zg0huEpC4BEPopAQrDKQNehlDNYQvfqaD+lfqRDuK3YGeA1gBsC+FnfsHDBxkQUf2JwdjJBOeozR&#10;GC5GdF/LhYP8BhBotBMDSzTXnG34o4cOjBAQarSa1Y4jIOgoFY5IOCE3iPP2RyCvwghmGGwSAAE3&#10;Qfp++yQDKLRWygCaEhiwNvAanA0Q33j99b7F9dqN1zqY7uC1whnDG+HVUXjFEU0Y0u9//3sVCspg&#10;MmVWNpq049AHv/AAzoG2isEAaJMBhoe82mjQJu10pWIOPDR4xldbA81baga7YzC67VfaF/gR9LXV&#10;h7cDwUnRvSo5qyKjzOELHGZiB/9MVJiVT0cUOprFwRN0pPSdpc89cCIXGuskyBdDV+ORRL7ADIbZ&#10;Imr21yYzShnYtkOJEgpKeqsg7OyAzXZk8DfA72SXQIsg8oVzGfw9PNz9/HY6mTii0QMDYTiswgHK&#10;pC84Hkdf7t0T4LeKezqATg6Fjl9v4xWY2wE+flKD6PsOX3yZziT8NIgFo2Cz7845zOrrvD8PP71p&#10;pdOhMxKnzAoJKyMYzjEmZNDz0C50RWfGDazgYfB1nnSkshQ6u68+v+kqffSbntEVRsc9dcCnQbwO&#10;+sdp1ZmoT75u7xIetCNgO456qaz65VcX4zgO2uizw33PR7cmeLN0FqTHT50+ePHfSng2pt/dil3C&#10;S3SFPxn1nSZyABeTDwx+Kuybna+ZfObMpU1tSIIUlc2c0UwS3JdMLjaAxA4GHnD6lsOlwCRQwjZ0&#10;9XD+kXOdrM5EwG1WR1gB+LTy460aTooOdmXdZKrXgekomQJD9Sn3yX2DOE9nElnHIMjHLqHd2ryl&#10;7djbCQaYSMUX9+RjK7wNuYOStal7DU5vba2DMw7zTEihjSB/v68kWBjdpZ/eJDKZPp3r48KNtl7P&#10;vnhxbB8eqnudJHVxaFcOHXBk+xYH/Pf28QbUOLDXoxvkQABMW8pbSb8dN5jZP7rVfiudfQMk+U1H&#10;HQ2Qho9o2S0DIk/OM4k3kxqc1zrM4bFy3qz9MnX37Ys4inc//6JbHxrIsMUmSa9cNKERXQ9NwCOR&#10;IbYrp/YDAttjZ+LEh4b0wFtF3pCbt+3sH26gPIMwZclNwI8cTJ/nEBgv7+rErpM3A0+LC6C6fVMD&#10;4pE1duvr7atSN7wE3ck0m22C4vr1a4e33nyjDildhpc+i22F88cffny49dmtw+M4Quy6VfLsSWUs&#10;9sDRwGToBS4w6tPIF9k2cURfwAWvyneuvR22DnYD9amn3/sM3N78Mrlny9LP736e5xaICI5R5+TU&#10;ZySRiRmAzODMhAA+nnrp5ThroVdS3wZJQXnImn5A0NBEBxtgUo7tNdEuKKiebhsaOG1feyUyQXb0&#10;vWQZLX0XiF6Y8NAXrh6O8z8rLr2p5S1pfPKWvHo5qwLmE+R/dqSZ/dHZIraZLE4gGl1MOroevo6v&#10;ox24kF3H7VuzjdMGMgQIBArwQV4JDLZMJTsIrW22hCzTUfXZmk0d+iIyoRy91b7gMn/RtbLam2Pw&#10;8Nsz/NTG0oTeyUPv6bD6rD7j79V2epqy4PMMbeDKpxhaCobTifiRj2YgLalzVpaNrTHhRK/IF5ko&#10;r0NL9kAf6Zn7+EJWi1OuyROfpisSu1WolXN0awdzFiOwoSb1vOFm5ZvyE/gEB/nTH8LRJBi60Q9+&#10;M79KPaVTfcxpOw20H2IH9BsGaXS2uOWZyQF9DrkAO5+LXQMb26htusWvaX+fNsiy8p6jZe3d0bZK&#10;aIku8qH38m36nfg4bPqxHuev7ye5lpcvg2+eq2+fL72VdThPPdHNyHX9FO3GDqJFJ6hSRrnKvWfR&#10;Cf6QweLaT3R9OX5niJK6BMJD2wyi8Jye87vBZsBmLILm/NR+v8sAy1teadMkly05woUkfhi5DCwm&#10;vpLH9oYmvZTzW95nzzOoTxqYZ2Crj+nkV4AxeTH2a3e0QJMZ6FXnkhfP/dZnpbGv9Rhvxp+dhWCn&#10;QsOn8iePfkl5NNs3Dr0xjB6zGBD/9d8TDHMgOzlZHpB7Pr/n7nX8QgfCdz6N9sEy4wD22mTvBDqC&#10;fduedkZPwKnsyDt5Hn7NoqiRs/oj6RvGX54+UX+DZ57xC8nvI3inXH2t8F/eBieS31vTXZwR2J6F&#10;ByaH02DlDozOhS/30BvexYk8h9b1JyJzZHNg/KaPlIwHLXKkN5ePO5dUZpPACp7KZfDxG66jfzlC&#10;ezpYvQ/Z9ZOTFw5pj/wGr9Ip1x1D5bq6kHrwAh1nQit2KXgLDmizv4M/Ouqf2FDtWEUcQDRXWls4&#10;dlMwNX2RN7066cSupS3fENbnmKjyRtf52BVvW5F4b2ZdiI9BzkyGeZvLt76MeUxqeYPMxJm6HsUe&#10;2gJInhcDowk0Muk83xZLW2mbNFxIG2FG+s2MWYw92afU/yVY0leCxS4XH3/q4/Wf9KPy5ImtlOBe&#10;25K66muHxsYHFm8Y55BHY3l807dVltM3+O2+a+R+8QX9hTHLBNTxnO2Wh1+K9+hJX/WPtgoW/CX7&#10;6tQ3yafvEzfw+6TcS/Kuv3LyvgMe+Lx64Ld6p/+YQOnYuMnvt3z6Cc/BvDKqjrUP65OTHfnUqW31&#10;g9EBJr6JvlxeeGpHGe2ID0ja2vLywGftgzYd2jT21C4Y1KMOfoH2xUeMPflB2kLLhU194Fp8liYO&#10;dWhnD3XrB9UPZ7hMnznbA6oTTMqDVVvgclZO3csPdUnLS3XKow751OM++QHH0sY9Z3n1l36TSXm0&#10;6wwedXi2ZdFv+UVmyNjSAwzbtjzq8Vv5DcYvj9Ulgb26nnodni299jlZsSAafOpcnJXTtuTaoZw8&#10;zou/32DShuQZPi291eXYsg75XavD9SbH34RRnSfxUM7zpf3CIM/f9E08R6OVdRNf4hza2rcV5d8F&#10;V+iK7vipTnisHoHVvaWtw29tyaOM88nJ7IV5cWEXyLj23VPn0nHhl1/iQ7NVtsQ0EUQHldEO3MC6&#10;SX34RFfhQp5dk2H4a1tZeJzEZWl3kq77zD0yt/C4Vo/y6pqx/GxfKS1NtAcGZ/UpK+4JfvSh7yYd&#10;2Q0wrww7L//UC348W5xXxxwrK9pkV+RfOqKHfO4rrz4y3v457S+8cFw+oOfqjnZW99TJLnkDbSfg&#10;3WNTlt90T171LOwSXBYfzySHOtYOeo5Wv/71r9snwXlpDGb+IDiVBauxArkQQ/F7fPb5FrokbjJ+&#10;7HGhRH5rtouG0l+r14IbcYE33rgRHXij3z3mIxjXfRD94INrA4z8om0bvHfu+M5jeBmY+SPoVT8q&#10;Bx+Qdj97qj+LvXk+fjr88WITnJfX6txJE7KwzzcPOjqmnYk3zG4KxhczEQU3if16553vHP7kT/74&#10;8MMf/KD8NHFq4hKNY4EaywUTGvOhljf6+twuvuOXjryDgw6BD2yec9DkrT9+Vl/EDtGdoXFhTAbt&#10;m5QkK3hx8RUTsJfj053uzhx2bbHwTPtiXKvLKyeIyR/l68flK33bcP7RtLnPbuYX3ZP8rn84yTxH&#10;9bJ1saUDv/iC8aSaLLCjn+wi24QfFtCJPdenTpr5jYFrZVyl8PRcmdUNOBijw39th7S6RabRsVut&#10;By7bxZv8Ev8DD3zsiHE/42YvGPgGuviMOYF+8oc/H9qjhXqMP3yrd+JRdNmY6JXDy6fi0x3wQxyJ&#10;HowekTM4gHXlkM3+B//gH/xHk18O1/tbqqT/03/2f/1Jg+FBiMLu9xk40ZAGmICIIJAAMseTgiE8&#10;AAkb4hOc5wJOOSD21ltvH169fiOOv4DWNE5IRyHiFOcmJMrcENQzxLLSchiCST5Qfr4EOXeOk2Cg&#10;iGEG18jAoMybUZCHFGI4L7ISA8q4Ed41uojHeHMW3FPexBahWliG0Gkjf+BlBAwmBYEbSI0wdvIp&#10;8BtkMVboMXQaISkswZMgCT4+D3wGbya/rLYX1Oh3OGJ4BTqUtV0fpZqtlmYA10Fz6rAqEsyv3bjR&#10;egm7pD0wMkIE//0PfDvlSfjwZgThO4HjWY2ib2IwsiYT0SrkqQAyrnjqt7PvrUkzED/OkmfQMKuH&#10;CSInYBwxCnLlyqygVpYgE2BCDk/0PZVBbLd6TFltmBR4ObSqoBPFkHfkCb2Hj4wPGbHNIGVa+NBV&#10;osjzhhtjwOGYIKHgJVpT0O6H33Z0GAbY0/mOkZvgYFS6dRl8dgb+KIdf2L4oyiuob6Dt2emzqSuG&#10;khze+/LzvplwJjBPZzzGAOwG1wZZIw/zEWmdybyZkoFs9KhvMISncCfzs81f5DD5H4c/j2NErLA8&#10;HZoJrhqIC4CRqdlG7uPD7c/vVGbga4JZXTo73+gjEx0Q+lYWGRrmzkrZtE220FGAaCeq8Mo9z+iO&#10;jgqMvZ8yO3FWedYpk88kcuE3nNkNfMVL+KO7zhru8o4AjG5O+9NZ+A1mwVD0kGqokkedzpzQvS+v&#10;pLM00aG8oJ4Ojh607rRZfuSZgAbn5nryas9bCvgITk7S63EgrEx2sH+es03qdeCZt7wEZbRb2ESb&#10;ctBp98mauuizAI9AqO+CmRAQPK9DHlrTHbjo4HSYApxgu3TZwGoGEnTSRDTbCoKxSUe7K3gXOVL+&#10;8cPYS0EiK1uTA2yO5ZHz8nTvWwm7PEdbNOVYSHWY7tw+eCPYxKp7VgmxMx9+YF//ebOEzoGlTnj4&#10;rROcTnbemCRzdShCPzpUGxJZoD/kqbqdMuiARxHdwrODloUZ/avjSYsDvUcj+TjfE9SPbiSP+96A&#10;VJdygqVdCRW41DX8tMJGPzC/ldF/ke06rEecaj+SxjkxgD8z3/iwSCG/vZGEXvqgBuSiv33DsjR4&#10;Xn29Gr7jsdXifvd1eXiEnwJos03SBLesiLbS23Z5dNebcnAjG4JxbL7gnjbQjOzOm2BUqlJSWOEd&#10;iMsf/G4fHXw8N0FWncp9jl7LpM7KXOpIkQbVXbP1+qjrkWff+WrwPe2y0fpmQb1uQXfz9uHRg8fV&#10;e9+cNMlssg4P5OkqdLRp329QkH4kqcE8diL4y8OB69s2gQ8e99PXVk8DM9zR7mLsIJtkVftMMlgl&#10;7yO0szrOgokOFpJMHKNKaZPUFU6hja1IbYH0LM697wL5HiPZsp3iLgQil92aKXCYcOubXcHb4pH6&#10;R5ERusOvgDfHka7oX+nnbEUwtPdWDhtJttAQUA3ipx463C1J84wPZvIUvHBhC2fbqxmgoKcEfyjR&#10;dXm1ry/TB7CH8uD7bBV7KFxg5TuQDQNAzqN88uAzecJLk0trW9lRA0+yzOHnXJJHssl5ZRMNKnbA&#10;QxfaB4eW25dM//ysOHgumWCGr2foTB7YTDBr03an6obb2gDl0Vh7+IdmXT0W/ZlgduxdZBJt1DP+&#10;Svica30en1I/ri/udzQD59getJ026FYXutRPnUm8eftE4Fc5k7HjF63tox87kV+bGHjZFfZasuCD&#10;DODL2LbYlyRyg+4O5dg0OIJJe2yCbT9PbjHrnhV0bGmD6rX7BpTTnytf25DzSR7wbRx4PL7uyJQ8&#10;5IId+f/FM/emH5/nm4e/g8ZbHmz6ejRU1rH51efs2Hqd0Wv4e7RbkTH32YfcLn7qbl8RPPF4FryN&#10;j6YY/bJthkksk1QmnO1coT/VNzTQfZo/wm8lDxNkZhvYTVsmlleRDROcJpW7pUzOOxHGHsqb7jW4&#10;xKZq6uuBe/zPJPzT5/Vt1MfsY/Jn7FBf0rMjzA70IDdgsTLXd3nZQTSdftTY6IQPFjrY7cIExCOT&#10;N8HbpAiqGeDbWrMT6KXJDmLvtE8a+o6PP4tm2Nvpk3fRBPvQn6FD++pco7GJrtrjnMk7uqjb27Ty&#10;wGNkaQJDI+8zrlt+197GvvIFFNI/dyGgPivPq1+5Rg9t37sfexPY+U3eKCbb4DbRa1vEu9F/38m0&#10;Ewjc9CGno1v8C/2dSruIIeXAt7KnLUcXXAQGcsV+bB6TIvRxfUlvaclDx9FHGf5d8dXXx1cnq9V1&#10;eAXHx7lf+xb7xUboJ8/oZ6IXbScyDIeWzTMyM9v5JqUO/QwfwgKC+hPJox/k/5OB6nDgMdklj4ms&#10;vnkFsZTXR9qhxaKNLwKHyaeOZ/Ksb1el/ftk48u79TFMbF26kr409ZtM8/0uNl0btkEkON7imsms&#10;+CaRAW0qW11Ny50Yw9vk9WaihWZ5VBlVJ5hPR3ZDpE506Uv6hlfg+yJ0Uu+8RQaX+I61ffPWwL5Z&#10;vjyit3SGrcEbdhKd9Bve/tAnjd7MamA+Ex+XXuD72TN4bIEmvsZ+pr72E5E99HWwifoxcDqTCX2e&#10;Nrbvcw0uckXupe37pJ1sAePI0MQB4AVmMq897S8M8niuHn0pOORhE8BX3HOWV13kUL6tT/JMck89&#10;DuXkNSbU5/Ph9a8LAzz4z/UvAyudArsy0w+Nz711a1t5foo69GfeLkN75bess7KbF+zyqgNNp78Y&#10;+w53dY0tmnQShup58i2f1Lv5nT2XV1Ae3bZOdaDR0mn7u21bWfcWR/V7tryQyBd+OsuPnmRr4dA2&#10;fPxGc/fkWVq6v+MZMsV/OYmn/OB0jRf8M/X5DTbPnCX31A3G5cXyyH36IjnA7Jn2tS3/38QHzp7D&#10;d/miHs/UTfa05Rru8svrWLjdP3kt7z6XV33bLvrIt+06e6bMwuAsD34uDEs/9YOdjuE1nxaNTcCQ&#10;Qc8Efsmcdldv1Ks8XFY21L1tq0NyHw+0RydMqLmnLXXvgY9kGn0d6ljcnckbGOELD/lN1m3wHkzs&#10;iLbguroKPjCrBw7ySmQG/U7SFE6b9p6zwxl9HepXduX/pCwp6wAvuNWxcivP0lo+9AXbbl+IPiYd&#10;yZu6xI33TbitE97qVZ+yeAk2+SWH9rS7PNeuMvsMHstvZ+XQSRm/2TVtqRec7juUY5PA7T46ejtW&#10;GeXXloOJPYcLGVHP0hHN0OCkXquL3IIVj+DIpuKt+CpegWfHKeBoXC4eiNh5ihaHkR3yfb5yYPxj&#10;DAHe3RbRix/sgcXCxnbabqwoeuqexYfdwv2qGN/50vCDDz84/PznP+/ElnGH3S/AVRucvhOOYG9c&#10;6ri9oB1/wMMP6bg3z+HcHQvuWSwz204al6I3nFemnOF7MrmnjZP8hDO6DQ2T4qfzvbWpfzYOAhue&#10;fec77xz+5E/+pAl+H3/08XFCcWynncKM9Vy3fBwObej70Ruv6ucd2+VnGeNtbGrgyrivMfCjTsSP&#10;7vbb+S1Wrt6JN5w/+NYXOZ9+Xz95LuMrO2D5Ru03i0ksbu9kUWQdr8h940bldEWg9/Lf18k3fJ/n&#10;ss9yepHzVJ8w5XKdU5PbLowxnj0Vl+BzB9Z4YRacGweg+61bnzUubPcT5TbmikZoLA5hoR7dAiMa&#10;kXd54CDhEbw9J4fO4Fn7Q5fhIZYjhUxd5HXuWL84//hcxsIvVJ7AhU5ozvcyVhRjs8uPGAddAgvZ&#10;7oLF+JHO58/z/86FAOkvXhjdRjoHPioDFvIKf/rz53/+5538coDbIU9pfzyq4f/Tv/oXP3Hr1u2b&#10;h7/4i79o4iQhFIdI5Z+EmLbZQRhEmsGNCR1CPA5cB1S5R/iUe+3G6xlwep2bIykgMswaQdRhjnA6&#10;EzSDI5MdO7gy+PfbwNbkkFcODUgNFDE2RfM8xIjkIAJCOwgyJoHTAWEGjrHG0FGGMa4ILcELYyju&#10;1/Aln4ENSj+L4BjgCBIxVAblBrTqBmPby/UEIGblpvY53sUxwsx4Xb18pVJsoHQtSi4oKqgmICpg&#10;SLDgYmAAT4ZnA7LoKghLaA3snfHl5z/7eQ3eCqXAx0cff5TO6NPw5ezhhz/8bvhxsTSzOtSkncEL&#10;xba9nBlv/GJ8A1z5YTWC4BDBppECeYRVIJ7AogND3QBmhP78uZkhRpd5o2eCvrY9RBeaL7DgAh5p&#10;pIO+WgSaH1oLFnhmkO6BmXRFWzwwrXHwzICKctWA1ViNUUC7lVE8x1sGv8GhDmKPDk9o2oBEygTj&#10;TuxaHYl/VilaIe5bMfbAFzzVsTwMTe7cTYf2wJtY2oxyp4zBLMXXjvofPWRAnlQ2qhcmR7WZZwK3&#10;Fy5c7LXZeLDCapVSQNXeujqkbglCJxii6IAJYDz3xgOi4OMaDO2YGOO0kTNvD5pgoTc6T3LDMOxH&#10;u/HRPTIjqZfs0Hk8QD8wGXjTgU5Q5qysATR5nMD5OFyMI3qrYwf65XuOBqPzXBvyb92tK4dnaKeM&#10;Az6SoAneri4rqxz9puub5O0WVsEV7NsRkkNiiRqMAAD/9ElEQVSdkHKud9KTzeJwoKFgvLAI/pqY&#10;Oh95AZWVs2jLHghGmNiiV/fjDMwWRvcbXEST4oXH+V3ZC30EQ01SR8y64oHu4YmO3aoe257qtIRr&#10;0LarTiJ7aFIbGXgJu9+u561XnfM4KLYjEiSjkwJlDx88SluC/ulwyXl7yhn4oi+6LM3R0u/yPHRn&#10;zyTP4Mw5hIfJIm8q6lQEm6wQog/6Bk7dBNM4LBOAxu7pgB/Efu/E2ARpTYDpH2YbJRMBg68y9DmN&#10;Fz6w9U0HshR7As7KUu7TbTD5XTkjU21/Vm3Bh46T2c3PAbWQgDxs37T00AHTLYmTqH2OgmCauuQD&#10;807MwIdMcwbOpVN2LbhlW1VBGziY6EeLftsp/Be0dqYTaCBwbXIUTbQHd/WYoK3tJDCnQqPIw4WL&#10;45TPwG/e3mGX63CQxdgssgDmBu6DnwmFvsmg7iSLRebe2FX3BWEd1btzgsKxt6mHLXQGj7S8m++r&#10;jH1nU56HDtrP48o523r/y/Sb6dPOnWWnbCc628kJLno7kg6z1YJnAnpgoo8z+ZX2Uxf5I99kR98L&#10;PvD6ziJ4tH/h/Ky89s2uMLSBPxNIDn0ZHGw91hVsyAv/AFreh8+c47EbcZgsuXgh9qJuw8gdmRB8&#10;M7mlD+4WupEjMJM5cuD+3fQNldWjfVE3F3e39+N56EME5s+Hxug82wsbfA+/4GjC0eHtX46zwdGu&#10;0vNNT7IuQEgvwV25jRyNTdz+hV65v5MTo0cOZ32gfPR4dcU1HWePBA4MttRNHt3vQqfYM+Wd4aQd&#10;fYw3RtXB9gSF6jz4dqC8dhO89Ao8eKse/Y984Ec7deqX6Na8XXi999SzbQ5OE3RRTr+p7m411lWR&#10;s/ULePSvfJmVHQAKCKufrrAD3obxpozJNbDwN2Wd/onTnjxp28SXflyb+IWkT5/R9ZlEJ1/orh81&#10;wYZ+fApt4jV5BZtJLvBZoeebeV3IZfLL8+g1e8XXmQFjUs+PCseZ1G/yq3iSteTd/tQbbe2Xc4/d&#10;7+/QoDgHT32TMvAywNoD7dSPz2ikLnm+kZnph+HtgJc8S39py8mrp1EePvLWxpzIt/zb+tunBT7P&#10;XUuu6ST9Zyc8J4vklszSS/26N+ldK6Nu/DKRaLLLQJqu2xVgF4zMIGsGWs5+j63Rv6of/+gvm2nM&#10;GX/Ct7tyNv5wXZsSknSSLGdoSLNNorGLsQJ8UiZnC+gEC776avqT7qwQPdCu/p7f6hg/6VT0fd4S&#10;hqsVpeQJtyy6q/wHMOfdGs6CKIvB+AX6HRMtfEH87Hd6k08/6TsQ8Px654XQpfICnoAztJ/gQP6l&#10;Df2jSdLhPX2l22SFzOg3dmLYffQE8+ahZ60oOOINH13dfcspZ/218jMpNP4zmbe4gY0Am8kuk1oW&#10;/tED/Xn7p9T5KDbp448+6ljHVrH17yL3Zy9EL/g9hX1svf4FzUq//AaPwyjDClp2iczQ0+0f6ajJ&#10;UTjxK9hZMM4b4rG3KY/GfIoG3GI7HPWDK59fdQwpyAY+NraTd5W/tAGetGvxFPtRuuT5BjjQCJ29&#10;3czv6pvkoUG0JHI3Prc3rAhqxwkZI/NT0VD/pB/EM+Xvx3bhxEvhefkA0JDA5Hq3Ew8t2R1v8epn&#10;9F/a0tc445M2ei+4wFm/6Pe8kWtBYOQoeJFD7Tt3zEzPAufIeWiffNqvjqdek3GeqUeddluQj1xd&#10;CiwzZpsFJSYg8YM9wEPjaf2/QJTgpWR8s9/ewm/yKC+b5Mz24/lL/aa0Cfv4qrz+8MJzMqr+yjg+&#10;h17q0ceZULPtkkCKNvk0M4aY/oXco//o0LHvjO7pVxxwkOR3bD7H2KPp39w7aZf37L58yk8fMhMz&#10;8uojteMaLOqZPmzodfI+GAUvpfUl5FOfuAia+q29LSv5rQ7JsXCSMwf/wfaP+ABOcHsGDrRyT31+&#10;7wSbNp3HhxgaqF8+OOOB3+pZOvgNPvk9d19+8KCDhO7yatekhTO80UheZcCOluDGR4d2PAfH0s+h&#10;bkm96KauzYcXSy/09dshD/hOwrr55QMnGD0Dx9LHPbCRFXRS3j31LQ1Oti2hifq3PfR0X172SVvu&#10;r46gubzoQafVC18waFvd09e+VNul7MbMtC1tfocykjo9Q0fX4EIX95Y+rrUn7T3t/M28fu89ebRN&#10;r+ke3LYeZzDCBR1NXJBhQV9vVuGX+uHgObqij/rU49nC7bzHlln+KKM9kxvwc8/Z4vLVcfQmIxLd&#10;2j7AOJnd9NyhLWW0Bx8yqi35TE4oRzfIJtldeVHn0u2k3Oz1yoNr8C8O6Ig/6ESOwL2wqs9zZdTr&#10;N7jwFwwO5bStDLqtDG15Y1N4gAM94OCtJzxQj3L44NCOOtzXDri0D040dl+dS8f2nYELXupHR3RC&#10;D3R0wElbO9m5+MNTQj/yC051m7TbNwXBQl4k5dBcXvnA7Z62HeoCs99gBbPfYPQMHmCBq7qNp/RH&#10;2ndffu3Ut0pe+OxY3Pjg7bffCm1vdEt2sv6tb+vLrnVsXDv5Svqb5OfP8/1LMzHxjMOM2/i7xosm&#10;u37z298c3v3DH8qP4fnjxnxNVlrUCCY48DGVgS9f65NPPm68mW9WfzT2oyl+6Z3bdw6f3bxz+OTj&#10;T8sD99B75Wr55XrptzyQll94s3Q1NjI2zq34DmxbbN/FVw43YqvQ7nvf+97hBz/4ficy1PeryNUv&#10;f/XrtMtXHPnmVOBDfYzQMqRPfTMGPilfjY2k+8Ib4+uxWXwCPvSMDX2mYuPdtQnxi9FHWbJx4/XX&#10;+i1o8RxjTDvFfPLJZ52UE/tAZzF+W7PDU1sn2+RHpjcpTP78ey4F+k1u8pQmFav+9So4vfgC+fEk&#10;dYI/8BnL+q5Wvxv37HH8shmL9xvT9XHFIfW1zuNPgQ+Ovm9tzM13wzv4go8u1l7SV7zK+IHMkFvP&#10;0QSttUPmxcDO043Iq2/avno1PlzKaIMvv7apu9OElxKewstCVTEi8lOb+iV7PjofxzHtxZ69GF/r&#10;eezUM/3p2FEHWPASjfGcHLKvbJLJr+9+97vN57mjtE/ao6Pcf/U//vOfCPT/9ne/PfyH//AfaiAA&#10;y6nxSqUtd8xqj4ERuDsGFnKsIRuBCmRpCKNnBWE60ftem70dxG4VOAfFR8AKXZiHgQZhBikYSxkJ&#10;olWXVinuzLjXDm0dAj4z0MA/9VKM7CMrLccZgygFRCAwggkhGTb4wGsNloRoyiCaALWAB6YQfoMS&#10;+ckfZhFE9GDcGNQZHA1hZ4BFbA3kOTM6Ss6llZ2DD7pdS7nXrl47fCt1/PB73z9cv3a9QU8DBm0Z&#10;iBEm20KY5TYYaf0RWKlB4+Q1uIfju8cOx2uXXo9lZA1MrMLQ7muvgff18M42BJ+2DAUXdAOfQQ+c&#10;3n7rzSgHgbXKPIYsyiThUQduadOA5VkndXRmg1tXMEfoBWXmiCAmg4CpYD8ad/IgxuHRceumUYoY&#10;3hrLcfQRWfCvQYvUhW/kwtEVozkobSdg8kfeuof/Ue7IE16qmxKDl8xQdgOp0jjP8d7Ar0GmxwKA&#10;6XCjeDMQizMYnBgFwaT7wd8A89KV+Q6NQfdf/vSvDr/5za8Pt+7cLm6nkp4Fv77Nl1TjfzT4JkxH&#10;PKbD0+FeS+fGeDI2ZBiPBHXGaAum408MGEMMj8Bx4bJg2bnSFa4M+vAj8pnn3h5klDknFN8kqqA0&#10;J0bwS7smkgzIybH7jNu8OTCwMXh1NNrJTsCFvC3NV0+UZ7wM2j0rLEk+hH067fguAFrvqtvWDQaw&#10;JGlHXeSkKbI0gamRHx2IhA4n+auMOsHrd+l7TO5ZjUEn4QCmynbaFiDBa7BzJNyrY6WNlO0EK/4c&#10;8dBFddWszn07wsBCVhlm/PL9obEHVjukowg/6QCaaQ+ceOC+g1NrdTcZFcyc7Z3o89DVofOkd6Mf&#10;GYjQuTwny53oCExWxurc4Ivv5Lowp83HD3X24UfggQ981V3+aevYjsNvkxnaYHN0bJJD++3EUz9a&#10;gRHPlIlRH7mInNJ9esKecdqUF1TD0/IlNhCc3naQt5OqcE+b7L9gFYduA1NDD3CO3OHhTBiNk++5&#10;ezuZCecJfs2gWiJf2oYDPukn9jsI2rZFgFQ5P9Y7shLYgqffVj2zW+43aENEi7M3gtDYdn5ndHyd&#10;9BYYexJ9ZePAePHCxW7RSxbRxra//UB+eG4Ci0x0wUDqQJN5Gyg8COwmls54G8T2sdevxNm6Hntx&#10;rU6ho28bm3zPed5QDo1D8tIudCttU59E1uYYHfOWQ9Co3ionPxjQjL6SZTSFcB71QA/2o2+9RCbp&#10;gUUIJnnbf4RGHCRNWKRhJZQ3D72RI8in/6ydjmzvm9CAGT4eJxiDOz9B2xu8I7uesVH6Re156+V1&#10;3xl7zXforn29Wsibzcu3mQAi88F1xPVrJ3HzcCIf6XtSrvb6MfjIKltFJ2Zvd9+jEkCw5aKAH7is&#10;iifX3hoiE94CQ7/tt9GUzNJ9tsainbNn2Vbbddni7jjZl3xoMQODsW3ozGa5p30ryzjdfs92ARb7&#10;TCDFc4sj0IzjSF63r2XbTA7pX7Qhv4Uv4LGKCu0948u594Mf/KB+EbrwgTrxyH85ype+Y/VNXXwM&#10;fKFDld/wSbt8OzCq9250r316+OhZ5S6yoD4BXzfUqx71gkfdgqBwdihfesZO7SEPPqrTdWWXLAWG&#10;5QXbqu9gJ/Wjnbxsfz9vrkj1OR54Nn4AuNgkE1PgapA5wqMN9eOvSYW+WXRg20yCT1B++i24jT+C&#10;XyYZ+qZW6Guiy8SVfOgwOAwetTu55oOAE84z+TX2RL3a0LfwjfTDnbgOf5TtZAEfI7+HVoE18lea&#10;p7Tf8NHWThA7yP0G9PUB6Ccv2JRl8zyjh+5VT9OeA374RQYledRPrtunJL9jyw//jwYlh+fk3TN5&#10;PNu+yW/Bcf7d3qfTZE0NJsdGhsESexdeo7WFI1aRqiacSD5BekGUmdjkhwl8g1M5+KM5nhlf4C3+&#10;d6IjPOwigDTIfriWT90vJa/FBE2FcWxrcqWsIJoAXvyNh95u5GOM/KKttvWl67tKqcC/Ls6gexZJ&#10;jUzPSk00L29iF2zJWsOcOuiqlQcmG/glBr/kGg4WCLIzxhD8CX0NnTLBt7RHJb4jW9ZxTmBWdf2R&#10;JPiObqARfz99QtozWUj2yRv+GIvITybQTX+sbrydNIFZckKetcf31je7hz83b35WO6t6fbB83pi2&#10;m4LB8uqN3x9/8tHhNxnrGNtYpcvPqtziy+nQNhm1qe3813LeBDwyya3gH7kJLdEVbdan5H/Te74P&#10;W7YBHTSgd/pIuIydm0VnbFn1ODCgnzGN7zbevnWr9nPenI4Mp73deQIP2BvP0cD1TH4NvfzWV2rX&#10;21Aq1m9ZIMlnCnbD97Rt+0EfXu/2pmxbfebYofCsb3ulLFlxjZbssn5Nn0bP7HAgAHstfgYd06bv&#10;y7Hj1b/wg67bYeLW7TstK9jxeXDH89V14wrf8LZgRNn6RMGDTLOJdBif+FMdC8QmaR9/Xrvx2uHN&#10;t9+qH0De9e0WZNW+5vf68+RWf9OgWe551jqTj10gU96s4O8JiLJ3xjfkST9gItmbfV9FJx884L9E&#10;GCIX//G48ZuAmfrxdpMDLeBEBsaGTCDZYdxtvKn8yfvu0T96rR00Wz3c3w60Vz84KlNpf5853Fu8&#10;tXHSDpMdebectk7SzbPa1sAsrzzg4qPumw8LNzg23+LuGbi0RyfURX/wysSKs8MEgQDzBoG3bf0g&#10;H0Nb2+/vmAOs6lv8t35tggOeruEjvzOYwKMMvpM519qCl3ztx/ObbVEveOVRv/vyyKu+PdwHMzoo&#10;40BDv7UDnr2nnDqVgSuYweTa2W+H55K2BfDhsvxBF+elrfrVCbaliXva93vlEozKjN39BibtqH/p&#10;opz76K1Nz5RRl3bqn4QG6tr8Cy88PFue+S1tO8poR5nFGQ7q1g4Y99jnYPV869okr/t4oz55taHd&#10;kxMUyssDB3AoQx/VAUftmoAx7vNs+SupY/1WSZvKLTzODmd4kCl1a9PZ76WNa7IOFsm1e2BXFp/B&#10;IC4nboq2eIreZNexsgyXfbNL3eI3EtjBiMbLMzRAE7yU13N0cE99e3/p6nBGT3Usv8Do7FjawxP9&#10;wLT81seByzP51r7Ic1L24Q4Hbeib2WB5HNpZeQerAzzq0o561KkedAbb4iwP2ykfOoNFfe7Lj65s&#10;DR0Ho3bcV14b6nZPGXCRDW3ARTvKs9Ng12dsPZ7DDcxgk/Bu3si6UhyUBwcb6hkbyMYJuP/oRz/q&#10;BI5nYsUWULz22o3Knx3R7J4hFqANsRHxV+cuhEkPzy+xMMcCOfDcio/00Ue+qfhpFx+LAfDRusg2&#10;vh7+2cLwr3/6143fi13xSfATTiasuptHxoUd36UVOMJ/aY6O3hCzKFAZE2Z2/OE3PIxf8/DhjJvw&#10;BW3R2VlZNFxaLv0c8mxyD//RFE9mgb6YED2cxWV2uPn+979/+NEP0e/t0OpC66RDdMkEHn+ef6zf&#10;di2uGSkuLbWBV37zR+XRpvtrkyaN382/n/vpa+LXmoTjb4ppi1vhBd/lSnzqy5fpY3yHjtO8Vc3X&#10;s9X4rfq9YpieO9AAXfgdrr/2SdOgeRGNP8+p99BHsdwrTGnVrh4iMo21pYzJPv6pNsSRxmfRkrGE&#10;fnNeFNKO8QAf29FdDVJ2FnDOhK82dvGZsbzFSyadyAgdwx9yK/EP2SELmcm48sYYZMDchHJ0TZ43&#10;3nj9cD5jswjF4Xz8LEMjk6a3bt2u3+sTGMYcrJJ2vrwbmPPDM/EfL0jdTF7+bMgemWPrMx7u57Wi&#10;J2d8DspilnmLlrwNjaefxseVQ33WP/7H/7gTqI7SOYc80h71rv7Fv/xvf2Jy5N333q3zwkkWjOEY&#10;c27GqM3rrBQYEfCwKzVrTGcSgUIa4ACwgEVx7t8HrG9azD7HFHZf6eQYA9YqRWXBReDkQ70xXhNk&#10;ccaAp09SXxRZgOPsmTgJcWbVvwiuMq7CQXaY80Y7lSUQJjNehHM7sd2Tf400hdKpAKyDmcDnFUz1&#10;mMAg9GDtardjR2DQaXBCEJUVuCSQ8vnOy1tvvJn0xuHG1VcPr5w7X+NTBy2KLBBBWMHAeUfvOvGB&#10;h6EBoxWD94JD8YgQ63h1Cgym4CD4DMqsGnz77TcPf/tv/7CK/OmnH3dgtgFGfDAx5nVZBprwGvxR&#10;HEF2g4YGAcIReBMZgzQHo7GB8wmAxSHKTTgz4PJS0sIdetgKBEz4LEhqcCug32/2pK2+RRD6dYBn&#10;oJ8Gwci4aRufGCX1OVMhzxk48DEGZMVzPMBT12RV4E9H4GBMyKutHAXHyB+66+T7fbTHMazBR8DK&#10;214mw0wAno0xZKDox+/+8Lvw69YM6gTDOA7BD1+s6EQpbUsGZowOfAy8dHomaQRtvB1mQoSuwNHg&#10;rIPfwK4MSr8QQ3P24oUOTg3kyLbBLLzM4tNDk6fkUaf82qvHj/uGzmSCXPU7LWlP3WhGvugRHNFc&#10;Rwg+RggNGVi/JfKA9vvb5CcY7qReNCOT8CQH+waNALEyvsvQSR7Xub+TttUZNiP0wgu8EiRIA8H7&#10;6IiiQ+o2QHYvrVfeStP8kUNBmxTJvRnscT4kOODzTkSDU3AJjFeuXC1c6GOA7mh7aUsw34D9Qfhx&#10;W3AjTkDzqCvg7ZtfOr6BaeQSXgIbgigNmCZ/JwWs+A8vwEH/2Td5vNlDjzkaVuCS4ZlQ0hNjunrH&#10;KRIQ6EryBm0j78+OwcbIhefejEITnb3uciZQZ8BcnsVIrw3chOdoJJiqLc/9Rh+8YHOUY7vWQT/7&#10;cgae6ShNcrHdbMy1a76lYEGCt8YymH3lfFeIWIWkXm111XZsQyfSAjO+whdv9R/oN536DCqgT/bR&#10;16FjJveduM5zsLDldfRzbeKFcyzBAfzsIrmCB6dWBz32bgZSgidgczjDHxwmEdFEPqui8rB9WVdn&#10;B24luto59006tobACmryyObTLZ08x24m3KMTQbRObZ57Jng7rbNHEr7EnqasYJNA3vnQ+mLofPHK&#10;OB+dFAnd9Mvkhg4K0rF9IzvDV44JPpKJTgBF1sjL8l17fgeY/Pam0/StXVAQ+OiA/rf0SR5038mv&#10;mcB6lNsZmOa+/sYzMo/mvvn18H4Grk/1gTOYGhs9K6xGtwPrEcftO/AXXHTd1krysUUzUHgluE3A&#10;HawmLpUTCObIfxr+3rk9ixYayE3ZgJM6R+6sLPOm3OdfWAU6gTc+C7+EvW5fEAfraWB+KbyyLZp+&#10;nSzQOTaAs4sepWv4QF4kutcJiaM+nTMBHp0nm+TRqrzL4Z+P0r7wgsH86mLFpvhWtkKbcGrkPInN&#10;rJMbGvArTLiz5WwGHpEz1/wGdMF75cgsG9/+O8/If/UsbZKh6+kj2Ec0MoDiP/GJvvPOO7WffCpv&#10;kRs4gYce8P12K5Da4/DSMfJx1PHIApvDVzgJFx525VhotDJKLvvNzQwmwIJO6pBfPWg3eIwNIKrO&#10;2navdA8PJdfgcd/Ei7a0acBmkCtgy08a30s/w4ZO0sem5vJCebIDDjKNz3Sxtj2wSPSK/OgIbG9n&#10;z/K+eZs8CEGOyMkOQtBzfVz2UDvb142uKisZsAksGnjFLgaO+tC5NiDsW0yhmURHU3llBvxgVK+J&#10;4fXVSuPAJNWeRb+kkPFr3u2hbxxYxvZK8HEmRw6/156gjzrIFT7TeWf84Uui08h3iVq6Ovxefkrz&#10;24TIN4E78gYedlaeThiw/aG7ttlS9/lM+ouBx4DX4Da/Q2O4+N7VvW7jYkui24fbd2arIvZodIr+&#10;ktXhGR8Qjvjkvr6JfICPn2ArPWQfmxg4c13KlT5J7h2TPPD06MkT+PGdxwfKg+py+7bYbfIOn6H5&#10;0DYVlA7w0v/yd9g8A9jaguRHr68ig31TOc/5buwBW4J+aDEyPANx/BAc0S+jVeH7Og2PXWtfXmX8&#10;1r+gW/uZyuH4Xs5glHdkhX/77IjPjBWUp6/u8Z86ERLdM1axlb7givLyGqMYvzjPBO+sDq2flbb5&#10;hfwceJF5YwVbHqLDpfjFl/kC0ftTsbGzJV8Gy3S8usZf0vcMnofnZHMCCejJhrSffz5+J5nDSGMO&#10;b4TqZ60yJu8Bo/LCnx6f+mFtmv4PzI7agIxnPuNzfPpptzUsrfKsk19pUyqvdQA5tc1Rk/Lcs+pH&#10;/siLa7a92+3GxzJ5xP80hoMvm0GP1raoSv9q+159LB7wsy1WQ+PqROB37eAPv5k+wKID9MBD/Y26&#10;4Db30t9E142ZBTXfffcPlQvwIwy7p07BE8EOcQD98coPvNgGfLKQRyBJn0DnOh56ZYJKcMBv+qBy&#10;NCcn5I6sOc8bvhPg5NuBR5DZNv4WdgpgNtD3xRcto102SmBPf3D7lp1U9ItM6ciqNirX6J7fzn5v&#10;f7fyvHnR1G/XaFP7kt98y/VD5ZVPPfpe9+Hr9+Li2uEs/9pU1/pbYzT94disbybnPN/j5HVlJXm3&#10;fwSHe0vDTeAAk+DW9sHqRiPtg1u98qrDWT34g5/OYN6A7/hoL5bmJh/7hkGu5XXWnrfm+Brw8hut&#10;9CsSHLVHvjqhHBy1iU6u0di1sguPAxzq34A4GMECr32uXnRV3n3tuQdf+cGiXtdLX/xkk9ADnuBz&#10;Xjhcg8H9+iupU1ntKL9ywW6cxEWQVADeb7Bod3z7GXdJjqWROtUjv7R8QwP30VcbrrUJB3WsfMJT&#10;XmXQBQzue7644yFZUQ984SCP+pSFH3jA6FCnsp4vzisvi/OWB7M6TpaVx6GOPVxLninr7PdJ2NWn&#10;LbwmJ/JsvcrICxf3ySC5ADv/VSDUs9VBeSV83LYd4HOog+xohyygqTbkRwvX7B3747lEbh1ouTKi&#10;vqUFHBYOcMuzyXMJvHxtEyjyo6t6Jbg7libg0IZD2cVpZekknTYfeWksJPfhJ9+ewSk5ti7tw1Fa&#10;PJZe25byta3Jox740B3+N1qTAfnou99LF3XAoePxnP0mO+pzaEtedJBHe+BGdzjh5ZZTv3bkdd/1&#10;lqVnyqKHCRR9A1zAAGa/2Tw8lMe1/MrDf3kDL/U6a3/toGfwAgvesXMmvbqgJLZR+67h0HhU2lU3&#10;/wzs+kr3yA1fhY/E/+AjgtMLKeK2771nm8kPu0B//BKT/bYsHfm3GOeT5Pv5z392+MUvflH4wAuH&#10;fUsLvH3jJvfQWjze2178sYBSXJwtbvJCCpoonyep73H8ArGv0XV0gIdrebQnuXZ/aTh1jr3wW7lN&#10;fEfjGwtDjdN9//3Gjdf7eR5vwvHz+WG/+c1vuxPdTCJ703Jsl7Mdsmbya+yIdkYeZnJ02uCB8c2/&#10;sT3wbFCvHhM/YMZdsVDhpViiCc2L8b2MV88ebcfZ6iEf9u5dE6jpn+Ln+yxIv0MeuUiT4/OmLvrQ&#10;lwRSK1+eT2cAAcY4fjMeCEy1OmBy3zk/7ab+kuwe+StuxhKR7SPtdjGzesEd8rY+/hi50g5fSnxZ&#10;jIQfaCwAL/jdeH2+CwmnvnEVfjuMtfjF7BG5lbbf2USWlMFzevbOd945/OCPvne4fvnK4fQL4Xtg&#10;1q5FVs6+2WVRPl/cdtNLO+Myk1537phkZ2/plX6E3FpE9kXkLv7kw/Dmq9T6nF/2zeITOIKB3pJp&#10;uOA7Pfwv/ov/omeHe47hParOUcv4z//Ff/0TQRNBEQbGSi7Mg5iV1oT1037jZb4PIeDJqZ3V3DOQ&#10;K3OSDzsAUmV4GociSHI479+fGTqBU2+omATooMg3k1IvACsXqdcA7moDrVdyPQM/inL5CmchzI8w&#10;2a7hwvlLMRCPD7du3glSo7wUXftLIPDqBM3aIxYHBKPV7Rk8waqN/1iBlJ83ZMAkaAY/HZg9w+Xb&#10;YIpBg/IdaAWGVTqC5vVV5c6cm8mpt99663ApdT6NUHz0wYeHX/7yF4eP0mFjD4Ez6J/XAk0AzuvC&#10;jKUJqdt30qnFQBIqSXDO1huCHSZA4GhlAUMD7r/39//Tw3cjAGhilSXeTEd2SN5XD98+vl5rP1P4&#10;MoSzfcq83bWD4Q3I+E340VWqMqBV2kcPeWsEQgf8ELSxr72gKVw6Kx0DZjLMd3EEIBlxAR3tG9zU&#10;UKQeCmZSVTnGbCY/vjG6gneMGjovr9EZHxhh14LyVt87DIin3sDAsAcfwSbtdAukdK4GlWhtxYX2&#10;dBQ1bKEXg+b7X4IBJsNsSya4/CTPH0X5ngYXA2n8AotBK3sLtzTb++TNWxHTEQb60gmdZ4Jpvo0w&#10;E0pnTSQY+Ce9EuPrWzZ4Luj6ahwpBkk74yCOEy0JHHzw/geHP6SzsEWMSVtvm9iGzeBbGXLWtyCO&#10;bY5+TaeFlwyxZ2jovmuJkDIwHEyvWBuIN6gk2JLnNTHy5SAD3hTZwL82dAzeokBT9aB9nZEwWf3k&#10;y+DdIT9+4T84NsnXTiOPyAOZoZOCzd648Bz/p5Of1T0CROsAC0aBYydpAU3/a7Mip19ET9hBtG5n&#10;HlqY0JJfAAZ6fUtIEO4IDx5L6nNPB9KJjvDRvQmoZUAZWun0yBvny4oenRW8zl+IExWeszlWsrOB&#10;OxGMH30Lz1stRz3wtpDgGJ6q9/RpqzzIv0EGioZ0yuElusIjNlrn2WDqUc/UT948RwPJ/ep56i//&#10;88w2hNdD4538Yl88G72NPYhcWqljIrwr4qObaNV2Y7sRWqfMDk2QeAKM2gEThtI/8iB5ji5r/zhD&#10;cOVodgHC8Q0g8i8fXpEp8MMJbO757VBOXh17ZS7t4S34pMHjXPHYrXxqgzijAnv6gNgAtMDbs+GB&#10;7/yZ5A+HCr92Bbr0hWSe/Jns96Yg3MDpUK/g3MqU1dp1ztANvUJD39GAA50Arz7Sih2y6ndu55g2&#10;5dsJRG2s3ZbGRuJx9KdvLtC1yHCuBY2Vk+ero9OmTs4LbfZNMrLSSdvos0C7Z6+Elpdic8g6m85J&#10;vW+br/T1L3BS9i92DkzjsAWX6I37dM7v2pvwFpRo8DgwgNk9b9rifV/JfzROjUlGwVGTGlYJ9cP4&#10;N33rZiarBd0EQk3Eekv8wivn0l/e7RsDlfPUp2/TFzAsSO7bPJzK83HQTHyR775pl/z7xpetsGwN&#10;ZeuAkfP5vhcbI7GpbIv7rtnWCTpHJ0+Ra3o1i2v0pV/7SmkjYlKZgmv1OWd0AZ+go0AreVk7vTK9&#10;157hp36QXFS2kpdckTl4g2vfCuaM8u9MGPGL9AX0pn5f/ATl4CD/O+9853DjNd8VnQnOdTKrP+Qj&#10;OHTCrjJ3XDGd567ZAnW3bwivTfr6beLLoFAwgA8G35MHsV6dJOvscG0r/oXmYBu/zaDvbvWGbruP&#10;Jh9++NHX297s4BJtdqJJ/eraNw0c3ppQVpsO+KGte8rz62ZlXXhwECzYgfFMmGhn39rVNwkcG0Th&#10;iz6y/kVoS/BrK/Oc/VUH2NQDpk7+JFVv808fM/o3fnV5GrjA55DP7/qgeQY73xSsHaNb0XH1d4Ii&#10;9JJfO9VJ+ph2HfBc+kqbB5xLo8pd+IvHm8gNHLx1Z0JhD32cQz0O7Wpj077Z0vFDYDv53KFO/KpO&#10;BAYw0dsZZMLhG7stH1tmAPtl/LPPP89gP2eL+dCdvOsP0dCE4NqgTo4EJ32nNkhe/fngBWrywbdF&#10;P/CRM6myf4RTxpm0GJyLw7Ocw55QMPczCM8fX3PffJWnOMSS0h28YnfQb+UO+eat+7GbDvdrn8Ef&#10;Wx5X8/DsJEwpVPkOMOiCZuyI5Lc8J/PR2dGJkcGRh+lryHMnWfRRgdfz9h/HMstXz4yfGjgoX6bf&#10;ca/wprxn8n3x+d3Dh/FL0de3IE2AsId3M96AQ21q6ue/dpFF6uEf9Ht97ExoQab3m5m2a2FP6Jnt&#10;IB89izymvzWhCf4Zmx1lHrWP8jL4TjCrPnpozefuOXpOrsnmnOfaeJF9FEhiA+GpbX61ejqGNGl3&#10;f7aH1ufT306gBnY6DHZ0tIhqZQxNTYCVZ8e+Eny5UbjxmO2FXxcPhY7Kkr7JR+5O8D/t8W/Gjxx7&#10;qC8gr7UbgdM1vWczX3vV967fKC13u9TyO3Xb0YDfVThKl0eH3/zmNxlX/KHl9f/8AgvL9CeCaWgF&#10;V7RAK7DC34Ij2/0Laln8oA19ADnoeMU3ZD/5pH5S33oNzPDTR8HDNRyVAw8eGMez88792HxkbeVS&#10;XrKKnuyuPL6B8stf/KqBFH094uGbOvcovY6yu3EE9bjvvMFV8Dhrjw2Un29pjAFeeeVhv9zb++55&#10;5r6z8uoBp7Yk99SlLTxa3LVDDl1XXnJfcmjffXXVn059YHZPHvWQVzBom82Rz7W8JgsErbWBvmDz&#10;fHHdupzlX19aHvf002DDF9fqcFYvH8ObECuP6tT+wr6wGqehud9g9Rw98GNp5l51LXXLy+9bmnm+&#10;eIJVPm0tvpJn8oIVrupVxrF6DweBPbB7vnxwLSnvDP/19xZfbTr8xhN4aR8c6Ete4bfjFvXCCbwO&#10;ebdOZdXjemULDtrX1sqd8uqUd2V3yynDx9p29rkDDsvfpScaaNczcOCvQ5uSej13nGxLHZ57BhfX&#10;2lwZkWflx7XnyxvX6lGfa3V5pnz7hOQBF35IC6P8ruWHJ96iCTrDxz2ytwuDPV9ewE85dHPe5ADD&#10;PtfOwgoe5cnHTijwMSX5tKE9ZzLDvonHmRQxAeK38vgCFrxEn+UtmeBzKwsveOxEMry0sWXUAS4H&#10;HBYn98g2+aUbaL6y4b66nNFbG3BZHZPkk19d8oEBrp6575BfWp6uDuIVONAFvOglwW1xl1/bcEED&#10;OMPJ4T744eae/EunbUcf7ECn5ak6JOMJaWmPF67BboHEvoFHHvEW/uqFq3vbrmtl4E+O5AMbvNDD&#10;AgvPwAoPz5YvaKTsyovf8qCzuKrYh/z8HTQDjxgBZ8EzeYwjLNQzbrWgQ7LY3kJp5bB94jt06dA6&#10;xOLEk+ApNsdv4Vfrf7UHDgnP+BxgQktl4CjWtHZu8o5NEts7nzGvLf7s4Oa72OpYfXGtfkl+B9yX&#10;xmi0efe3Y2SHrYwcZIz+6mvmBF6rnty48Vph+CRj+9/H19Bv/+Vf/mXocLP+CX6JkRkDaHfqG9uk&#10;fj4L2em4IAltwQZnBx+X3zSgsGd8e/GUmVS7dp3ejh7321XxP91XNxmcyfW79SHs1GArSG9BkRPw&#10;gUne8r7wzphKO2039z0Hr+e5G6DyoL47kOKf5f5L8hc2GTwL/eJ3DS399oDPFz/jDN3n9xgj0C82&#10;eGi+u48Zf3vD0FuIP/zRDxv7N4b+5JNPK9sOdEMHtHJNJsRUlRdb0cjqozLkpVt8vv3tvtDz6tVr&#10;h7OnzzQWZILwSeTlzBl2/GLKiLM+zrVvV5tvOHt48PDJ4dPPbjfd9zb+V3xa8x/0/cvDvbvRv0fP&#10;Up8XqCw0mLf+2HSywuaAZftC12ht0usf/sN/eHjnnXcC8tDa4Vraoxbtf/gf/m8/gbBALAPJ4FFw&#10;QizIyDAw8piP8L7r0dXuEWCNUfzrMUDeDFAGEBo587IgxSEOstV801FZ/aVDuHLlUp5588vqCq9n&#10;pzOKsKrfzORbb8Upv3a5gJsBNyMNWcpiUunGjTcC1ysxEg86s6luOGCKs7yMIkOIUBhF4a0WY6Bm&#10;Am62KSisgVvCdPhKyuxKMwdB8HaN1WruGKQZZG0AorQ5ZxU44326hv/6dW+JCcZdPLxq5duly90q&#10;7/annx1++bOfH379y181wGfP1zcyEAk0s8VE6I2OBj3avxsjh8kGQwbGO1DzrMY3bQmsSBT3rbfe&#10;7qujaGGFA3po48xZxuF06XL9tWvpQDh/jOGtw/sfvNcgIqNhxbAzGHYw6drACP7acO5K0xikvrmA&#10;liFMJ79SqzoCYP59FaV4+WCyxwCRUTbg3ElDSixACtdU0XuUzYQs/BgSPFoD6nnf/Am9GUOJHHqG&#10;JpKZ8QaayGPo67s8E5A2mL3ftwxaV+oRnIgpOpw+a5XlTD4IGHe7kCcplz9BE/z1HR6BVYEU9T4U&#10;3M4AMFanMAiYNCiWAZyVCZIBHZkDdz+8/vIEdARk5IUf3DaPIKjVnocYtse5J8hBJ8mEN77ItYFn&#10;tzrJYNokItkw6Bz9vV1ddeCzSVeGbLYmms5JUJLxVQ69wEDmawCPdEbXpb3kYBfef/+9OgICUjrK&#10;Tnzhc+QjCHTV65eBw6BYxy9oNROdSaGFCQW4OtSvTak0+RttkvXl8dJpkyAGmNdJ8ly96tcOvHQq&#10;gnO+5wVvvETj7bTBxYFomdDzc87ErZvd/9hzEwAvxSCzd4S6wYx0aN507KRA6rIlD/miu12tHf4K&#10;7oBZW93iJslkRwMiwZNOCP6gD/uBjtPRjg7PlnvkLroYvrknWDMdX3iT+6Wb4BDanTLZakB/1Cm0&#10;02H2fCLgmWvP1O2ozIYu6Fl60M3AWRpFL9xzjD0cu+aabdChdyIu+uI+OOEhSKyOBsWiVz2CLzsC&#10;XwEq+tnvIHFk8keWyYdylaUk+BXv2A60BCs+k2W2tSu3VZ28cFs5WVl1b+WoNjL2Xp1btzeB0BHu&#10;+xst5S/fQgtyxNbqm0K12O6X+r2vc8n3cu6FHZF5diTO15C0B/s2tmZWj9NztgGu6g5rxmaSryTP&#10;TKx42yAuZj8I34niOsWCS/bjnpWI69htWTygC34DokH00nEGb+hQWQkdq68BeuSB7gb85MVnDrNn&#10;pwvXUW6S0MiqbPncJwdWRJH9TshFv8na+bMXDq+cu1j/AF9NArV/0JeAEXw5wIWe+Mfuo10nq/Ux&#10;eUbm4WJ1OxrYN3r6ldBUXxQaCMT3+1qxQey5RSF020KOGzeup787H16eOnzx+e1+/9Ibl6N30akX&#10;DHjIsrfaBE0Em6xwMoFlgnQGah0ABTe2/spVz1/ppJz+HKutkqfX9Ic8skP6PLzWDp/FW19P0odY&#10;dY+HeF9/oIPY0Tu64zfZQwdyYcKtjRzlBd/9NCkLNuV6H9/yexM7hbcOdclDXwwGwYlf6tJ/0+OV&#10;L/n4At4G2FWq00eEx7GJtrTSb6t7dZATqi8iuwZRdFs9+hi0Xj1yjTYS/VR+B63uwaW6Fj1ZXZVP&#10;f2fRFZ1xD7zO6tOewaKy/BA04y8o0zd70Ss8oCfwqiOffmBkUhpbxkbpAxwLM753cUL63BmgmtSK&#10;73MqOntK/zG+g6SdCfDvyvwNTOdZ6I/eDZZkwETeDUDAsfxjPugmfdjJ/71P7+oj5Fr9FiD1eeyR&#10;AVtuVifZGvfps4n59oe1xdNv8UXU7dDuSTupHNqvDSUj4Fl6uwcv9DbR7XqPb3h7vm37LalrD234&#10;vc/2N3hM5pzMvzRd+uEPONgc7Zv0pm90gr3rAC/9iOx44o3+Bw/vhSbqDV+Spn5Fkul52k53pD33&#10;6GntU3Bwr4uP0Cltw3sW4gzsbM4+b51JniVrjxkP0UfP3ddf8OmetRz5GdpPPzUTMBPUpevklw1G&#10;F/nIvIk7bxPVl4lthOjp8OSF+IVspckestnJovzhhbJ44Rr94NkxCh+X3c0zNgpvneXbvgTtB/bl&#10;wcjd8G3qZJvJNV1XL/zRztkzBxqRk9Y1rCycd6NL8OWT6tcd+g0TLWwIGpnErT6k/fZJaBIbrw6y&#10;aSKFD1a9jUyA0dbgL3bbw/AgOFaPMvAGtwzjuwfHtFX5630TnLPIgJ0E7y4waL+Y/PKC+47tWGIT&#10;4E8ewWDMUxodDzqILmTp+pWMO2NfL1281G8gmPCxLS1dNQaV6BweL92bIufGdw60M0apjqAnPoTH&#10;aNxFK2lH37n5U1Env8ZXNKF6vuNVtsAYCE3ZdAHZNzL2fevNNw5vv/Wtw5uvv9mtmvmz6/+FEUe4&#10;0ofU/2FbTvWt2i/ShxmDfOvttzppJr9xB7ppBy9N/n2a8YGP6KOLbXOsiL8celgQZ8wSVEsrCxF/&#10;/atfdaEeOZ+txe+WZ8baZIV8GcMK7vnuLNljD8CITsYwdEkfSrfggW/ysb2CyH/4w7uHDz/4OLzP&#10;eKAfUPdm0XGxSHjvjMfja33ecs5bhzbYBGf5aidy4BtdGpnWp4xuOfvdmEV44Dd4wefa2e/Rw7HV&#10;fpMx9yQHuLTZPugot8Ob6VurV8eA89btvt/wUg++g0MbtTG5j36S+lcm0Vn57QO0AU/JtftwWTor&#10;r79FI2XVT+7gvXB6kwXvtYlum8CoXu2CX13qWNw9cx9+2kIX9+ClT8anfbbwuganvAsn3JVbHwcc&#10;YFYH+BZWdNnfzn6DZ2mnbgd6ua9+z+Drmbo9Uz8YNoELPGSJ/MrX2Et8rMXJPfmqs2nLtbokecCk&#10;Db/BjX5wX5p7tjIhuYeGyim//P6bZeSFJ5o6nyyLdupUxrH5wSrPtqX+xVEe9cgDD/ioA47uS67l&#10;8wwNHXDCa8/kr53Pc3D4DX5wKA9+v03wsAmute+ZiQm6qoz24a8O7Uhg9Az8ztLSbnFa2JR1T3ue&#10;Kws+8rr2QPsm1sEmpvnDH/6wccWFWxn1kBNncMINbHxfPrlr7Ujahs9OZGgHz5cu6pXkQ2OHNtxz&#10;RgO6uLoPdmWX95677zcZknd5Iq1sqBtPdhJNGck9cR80kB8uEvzI9PLNNXqDC37uqxtc2gSLe8Yg&#10;6AI3h3t+O8NHWlhW5uHOl5fPc/WTVW2ivbSTjdo0WfGzn/2sfQDc6B3aG7u4Bie+qO+kXcMD/NWu&#10;33ghdrxbJ6preaw+9DG5bYEIHD0H98ntFMGzeoN+8hl/iW/LY+vCeaHB23n6VD7JLOaZBXfDb1si&#10;WuCpzxNDErtVjo2bt6NmkghOaAVPdFIWTyzOA193mkgqHTO2dTbmHzm1A9alw6vXX00dxmliJyN7&#10;ysIBTuQTX1w7PJNn8UQjCe574Gl3mXnBpPHFw1tvv3n4znfeaV8htoD2PxMb//Wvj2+9fdwyu1hp&#10;2hi7Y1E/uN3Xjrb99mzbXdk2juATdxEVvz/X/T5w6GhbQ+2/+dabkQ3fOTwbKuovJrbvbTuTjPT9&#10;zp0v4ltdPJw3/3BXjGBif41lxB8Bw7zln7G9WHJ+l//oER/tee6LeTROk1Y4Q/Xj4hOJs7wU1fb2&#10;l0dNOdQ/E2Djl4WKTXYQ6TffTHyZR4FTeLfxQfMP33nnO4fvfe/77Ye97GLMQ4bJK5nGP7xCt/IW&#10;nQK/8uyD/pLfhY67+w56sl/8SbJi17NoxOF5xj+ffmybzS8CgzkQk4jnOiFm8uvyJVsqvpa2zsYP&#10;FGNhm9InvCSOSb4mJnMq6cxZ48qXUzZj/TtsAHs1k7LGnHSXztI/NshB59wz+fX/17aH//0/+69+&#10;YuBBESj6drpj1OZjuDWeuT/HrOLHQBM9J1fiUzIrMQ3oBJK6x/b9xxk8fhUev9StgBDMZJBtvLr1&#10;VxSBABJOgy2vQMoHTsEDyWDfWwVWsyL+KyHqyy+fD0xWg+sgxhFkYBEHkxlBim/gAa/Pbs6KHgba&#10;M9suMBBWKSMYYv7HxnccQDPp6CePWWEGxYDRIMve+GbrKafACpoZdGzAmrGBFwag6727X1a4n8fx&#10;vvnJp4WLIf7Wt74dZTrXbTN+89tfH373+9911n8dccGzZ6mjxswesWE+NnaGP4qF6fIRavi98863&#10;O+hwXx0GeraCMmEBHsE8q9zNIAvMfPzxRxMkjEIK8lF++bydJ+BIuWyNZIWfQObgef5w5qgw8tbQ&#10;UaIou+C/VZsGmu4bMFHkR+2Y42hF15s/5TrY7IBz03QOVkWAJz97hjA6MiTkBG+0Pe1H8dIWGbD6&#10;3LNORKWQYBGjZEBLbvELPyktXjNQF4Izmly4FDjZIW9LhIe2PzydfDTFGwgCmJ+ZHPnC1ptPO5F5&#10;7lQGliYEG0C12mmM9ExEpN0gq20DrtkeS4d/DJA2kBWnK3RURoCmQerQMAUOL6T9Z+GRiWkEICs6&#10;9hdTF6M8kzzhT4xU9TPlK3uRO3nffMPgdt6IQn8DTrwjqwb99EEn7Dm5QY8NEgjI1RhW46fTQl+d&#10;kzLbEZ40LgLUJoNssUn2yHcNf/IsryQ6rK12xqEHfVv+N8+xbkGQk/d1gGSZjPjb+87sCPiePhb4&#10;msEpfLd+gWyDbZ0Vu0NX9jtevqHwJDbmQWj5RewNGfKGl0BHJ7K0nTrA63eDKWmzkxyVp9hCNi82&#10;RLBDPjjSB3oveCU/o30+jguZpwc7sUJmalOib/fWSQwsglrsWSeGqxcTbE1l1edO2ET+Dl4JfipQ&#10;hxdj5MvzHJ2wA0tw0N4GxfGvQeDyfJ2Z0KHnmXxh4+Txht3YaA7GOBd1kC7OtkociU4kRW+0q/7C&#10;GRA64ZfnwKG3eGcbRX0AnRDQhC9ZwdOVK/I4b5PNRKJ7rncgM/pzHDCFDuBw31GHh9TmH9vi2eXY&#10;exNMZIpMjB5+I1voj8bk31F5Dw+c1Usm69gE/xdzzyQv/WvfGP7CTXsOsHEc4CTgg9/KsrexVOWJ&#10;Oju5mrbJjr6UrYlUHO6n3XsPokexM76LIs0A/ln4ZaBsYJd+KjKAH18HagUQk6ewhN77LTPbIKG7&#10;PGCrfhfXMqUBNs8q5/J7BpnkdbC/Y4sjd6GTM/zYHnWR+fNnMpCI89JvZ6WeTu6Bq/YvyT30C/z9&#10;EH/KqZ0fIbhH/kx41Sk80o8sAnG3j/RmhTq8LTtyPhMnvs0I34uXBCXmDWr6deeL+RaJOshO01Ge&#10;XXsN//y5+BtxyryNTv7ah4RvBuS+c+J3J5jJQHAg+1/rVu7RdX4Pf0e9bAN5uP+A32LA/rTXaCU/&#10;+yuRP7pHv0zgANIqMpMV3gZRn4l08kev93tHK69L04UFAdRPb+iqMnjAB5LQ1wSCNvVV6Ms3UL9+&#10;69VXj9vE5Pob/k4QpvYNnHlmIQFf79q1DKqii9pXB3i0Lc/AMBPrttUyKIXz6Nmp+kiCw/RSeW2w&#10;Nd6uMwGnnG+r4YH+cOo0UBWwnt0FlCH7cEUzEwXqtzgKT8gAndoPSbd/Z09KR7o+gRV9BZ5uObw3&#10;8Ocvskv0hj/0ykWT4wZUsTmxc3SanoHfddmQ5MwXwW+BXHprcQW/ll/KFmpXO+QEbfNf8J/gXCcq&#10;jvQ0+ezaPX28/rWB/9qc2HH9QcqAA5zzRvD0V7YoVabB/dQ9cA79B/YJ2Emu+6ZZ7foEE9EdDGyp&#10;tsCmjun7Ru7Io/zsiDqKy/FwvcmhbXnR2PXJVLuqzSRyo13fO9OvaJdfX71M381Bm7eSjzSv6WPz&#10;Hoen0ZMzM6D1fGwe/3t4svB4S3r6Tm+8lPyV+aHNTOJ04qrfBJxV7pWV0l9bBp/qdswEGRmU1zaq&#10;z20XkLS4o9P0OekrQwNtLC2d1ak9MFfGU8wAsm+1pG2/z0anzkV++aYPnzyKzTOgzHgtMlSdyjML&#10;Ssi9+gNFn3V3hciPFQToggf67vqYuVcYc15slJXPb+VGRkd+yNuOKcCMV+53IpJc5Hr6ivRzwWVh&#10;wU/9FR0D5/K6fVjg8O1V26GPz2Vlu8WFM2m3+tDvZkUefGN3tt6e77D4Jq+tgl9Mn5KWA9c3b6qo&#10;R9vgao8WVPlszuiArsZ3w+Nd6DIywC+nV3Ax0WOMxo7xCeVbfSgugc0iKc986/NKxqeX4Rp7xhfv&#10;9oyplxyBxOK2s0kzGcTPA+f4IIIG/BD3dkLMM7TWljfBuoI49wNigyrNU3qPj9KUMhAlP/pOdgEe&#10;FqraPcLZ22toQXa7mI+exadxE5wmquA/fu25BpsExN64Mavv+VImfvUZb78pcJTxSfoWvpZx5GvJ&#10;a/cRz+jve++9351O9rtoxmfsjrb0V+zWLP4YG0S+BTDnDa8vSgN9y8oUfSGrHY8aY4Zqxnf0hoyy&#10;v2wHfqFhyJCWjAmm31o5wRf1b1BdsFS7kiCRYLRxj89CLCzaRwMyYVzuUBfao5m6XcMFvA5tDtzf&#10;jIHgI/Frpc2/cKmHzYSjZ/uc/KEPWOCINtqTX/t+ownY1K+unfgx9tG3qWOv1bn1K+vwHByegUE9&#10;2tBnLK2U1ybclJMfXH5rm93zW9toh5ZbN3oKECsvn/LKwUc8g8xoF13QTT71K+vwrD5JaLNtV/aT&#10;lnbkQHAZ7OiBNsrLr7w88Hcf7tqBn/vKgGvpCi5tqMez6mOeObQnoZW69yzPtqHuDb4vD90Dh7S8&#10;1Y7kABf6oYcEH78d2taGs3Jg09Ye4NEuOi5tFjZtu+8MRjSG054dWxcY91BW/i0DbtfqXVlUXj50&#10;1IazduDivjJg8WzxUk4eh/bIweKjnGuH3yv3/EP47Zan5MAklNX/5EI7YMRD7TrUtYc2JIc2F09t&#10;gXl1RXuu2QCy5NnYly8r495uFGzVHnjAJo9j2wW3pD20kvxGg8VRO/CgW8qjozrlRWN1gW15CS+y&#10;SG6WVq7hLK+61alu95UhE3tPnqUB3Ld+OMNNeYfnyuGRNrZtsSg091x9YAWP53tv5WyT32DBH+0t&#10;TZSRFg4JnHjs3uqbOsG4dSvDDgvG7xtf8uODsuBWjs7RPTAuXbW9fFq5Vy/6e1uMzUJ7ed1fPikD&#10;ZrgrBx60gd/WubKzMr1l5fXct1r1T8Z8X2ScaiKri8SPE1/qV8Y1fMDgW8Li7fwm+fVTZJKvh178&#10;B/j7fpYYt22N4Y3WaA4X/LE4x7U+t7TMH5hMspU3wQtvX8kYzcSEbefi1gV+ejLjCOXgJoFVfZLr&#10;TQ4474FX6hcbN1a/8fq1w2s3jE9zrk188fB+fIRf/OKXhw8+/KALGeHu8y52DdF7G/OJN1y9er1z&#10;CeL45huMD3dSZOVf2wsbvxNOFiCiIV908s5korLyGV/hjbgBH3PszHxnCr/4ipcv+p67nVPm7U31&#10;8NtnUmvwRVN+WeMb4aMF7Sa/jFf4yBayyul+kGyZTn4lHaMb47fGt+5bXy9EN3Kd27kHr/jYp/Di&#10;hdTvhY/4aRljkhN0Jst81h/84IeHd77zR+U5+pos/cUvf9GJWjgtnVJhdRp/xMwH35lXYOvQ0dv6&#10;cJWHXBm/49FN20He/uJw74t78e1uH54+fhZ6XwrfXo3fSacsnjl/ePOtbx9efe31+Hino5/sAdlm&#10;187EBxXzCZ2CvUmw06fORR+eRb5vH+5+8WXpvn2ZsVIqLd/NY4CJ/IIV3v/oH/2jfj/OsfJ3UiYd&#10;tcr/zX/3X/4EcwRxOaa3YtwJ+E7eGARXcUJQFVWZc+Z0UkIDOjPHgGiAIY03RTDijkeYplF1emum&#10;q1/zXEDASrIGjw1bMtCgfIIDRMdKTs/MbjYwmPY48QYxCHruzCshojd7DmUSATVQIsAmiN54840a&#10;CxMW738w2x0a8DKUMwA7HRhnH0yCy0C650DcVWzlBDI8YzjAwsgINI5SxDgHP28NqbcDhfNDO8Jm&#10;8CEPI/Xpx5/0zYErMSpoKDDz9re+VWNzN+1QeB8dNrnyIEyukUwHYBWgwG1nW9+YQBIBpziMuwks&#10;NDBgNEjxlpfJKauhp7MmaKnH89C+zmJwMDi20gAenhuwXAsPS+vgZ+Db1fZp4/Pb86Hn0iF1nMsA&#10;2rW0wfn866TTBfwiL+GXMwNF7hhsK5gFM8HfyY3AMQo+q8soIIOnTWVcd/BdqdCJTBDCfYrblLpk&#10;AC8ZIGvqV46RNhDUlkkNHap60aEfuQ+dXokMGJAaQKI5mExSCEYzQsqY/f5dOsTf/u53VTIDtUsZ&#10;3F6OnF955WIMg7fhBDUNEI5ByrRLHimpgI03Dga3cQgePjgG12PQ19ihAULa+uxs5CldJtQ6wYZv&#10;6EP+wqDSgW6XjinLCMyEbzrK5DUIffZ4ZNgAsAPgyL82BBcF+KwWgbdgq06lAaPURXbRlu7Se7Sn&#10;f2ghGExmtSkwMTjOW58mmBhE/FNOHWwJuqA5PcOb8v/IP22gu6TMPt+2c+pvsi04gtnrTGyerr6N&#10;vrp2uA9eqxIM4nViAkrg7xtzaauBHZ1QOhKTy09ig8g7eps0vHr56gQuAqNBOtk2oabu+TD7fGPK&#10;SmCdYCe+k0dwaWznBO8kOkXWBP+Vl+Rjg/BUENZkx07Ss4/q7gr2yDG5pqPwRjMTmCbMX4qsCbjl&#10;dvjxTeBvtMVk6EysuNc33JIcXusmJ+TRvfJMe4F1A6rqIlOCaq7BuzoqmNs3JfMbb7RHjtQnSIa2&#10;7glifvNWmOjDC6UTO0kmLW7wfQ18YUtKN/KFnrG3ruGrjW2bTSkN0xYabx4HfZpJyZl4xQ96ySl0&#10;vW/HgEcn73BN/+Y6OnusHz0aeAtMZJyeejPK4oXHD2arI+2wacmYMoP/yGN03Mrp0BHsyxP1+k3P&#10;6njmuQlQNhTHHod2gpsmaDnfVlHbn5vT0gmUlKUH6AQfdpztnDe+Iv+pEyaLB9nVbu1m4ARXAOzE&#10;W/Gk73nOhvRbjanPNTgbQE8ZdfY5PIofu2pgHAckNNEf6+stdtltCOocF78JFJuoEfilA+y1iVb8&#10;b4AvbdVxTJ3oRcat4qcr9LCTX6E5PnewFzlBa/12Wktd0emngvjB7QXtfRXa3+/ilNkiYPolZdsv&#10;42FuQ8Hk8ZXo+bUrV4ur1Xjbx+jv6CS4Km8hFb5J5HAcr9FfeuLNb3m0S67TWwVGvP1m4hbv+FQz&#10;cRO7GRwEx589i88T26kvRzITYso4Vh/AvkHSgUO9L0ePZ7EJOPgza2flvxFfwGAI/CZt5q2EV472&#10;xZYls3ISX9Tpjc99VvsYQrHfMznETxodNQHr2dg2ExYjg0PnGYCAh56jEXhImj7DxD3boz4HWqOD&#10;oCz/UD+Fh2gJV+3t4ASP8aN2JvZEwBa8eig4mFTDB/DR+evXZ7vWoV1qTRkypg6w4zXdrJ1LHjLA&#10;/uIFnNz3bdTLl+1dPn4fmOjJXndC173osESm64uUfl/VLprsR0NE0AY662u8CUv2yTNY0L06jF+p&#10;Z2msH6t+hFZsjr4hGeNjjQ1jU8gAWLRRHUrq9uM5q2/sUGQ/GdS59WhjgudjZ9uH5BqNlZveP9UG&#10;nvwrX2ozjji7YSC9h/okB7zQF+/IAxqP/RtbWTvVMcbIw8rS4H58A7M2VvDxYfPTY2eQdeImOm/w&#10;hydwGJui7dERSf7BP/3F6dE5MPNTZAZbtyCMXvL/BTPwAg3Rbya2jrbpa1zBqM9Rj0lJk7ihZQZ3&#10;FnZsm9WX+D/asNBJOaC3bNLIo4mX2IToifr4ZSb/9b0m7Mn26bOnZ5HOo/v9Ri3/nZyxL/p4eJMh&#10;cmd74fo6kTP3NAYePEMbfQXek7/p7yNLX/ONzM3EF/oM7uN/sIl4gj9sj7rk91v7rp2rI+QobTqT&#10;/fFf07+nXL+Zm7wmfyyY0i7e881McqKJYEBr7DnwR5YsBPv0s0/aP5r0up4xkW3C0/X0jTg4CyKR&#10;78pkACQHw6vgl3v6IvYGL+WvLqRMg1fh8eKrnHGUoJmxZO0SnoEN/uHV+KQTPGEb4WAcBVc2D13J&#10;wPpJ8r+SZy8lr8G8b5nRvVm1G7nUt6VuOocT6Kq/JDfghgO4N8gCtdGj0LqyPv7Hk/geUnkbnHg4&#10;+vf6sZF9b2kJphj/mTBKoa+/bduxV+qGS3eiCH7GE4JQJtDonzEeG44GJr+8qWWXie985zv9lqQt&#10;c41FTAKiwccffnT4xc9/fvjZT396ePcP73Y8xXf7o+QXSOFnC4BdS6Inds147913+9aWQBT6bbCL&#10;HeAzwlP/xc7zBVZvLdLUj/Iv2B58OPOycYOFT2CdzyDIC1f0xIsNxO+WX4I+zsbQkiC7gOOMg1/u&#10;anEwbfnRlZlkkp88jQ2ahRb73L2xc7MIwbU+G96u125owz1jtl1cvP3UloWDut1Tr2t1oJfyrtEJ&#10;TPACuzJg1ob87MDJNheGPRYHZ+XUIUgvpgEf9YNFGfqEZvJtHa7RYicPwKYuQWZ1aW9jGupiXzxT&#10;N5wlB1jV5aw8WoxuXm5b7oNzebC4eiYPH8o1WORbOOT3Gxzgx0tw+F3bbQwY2JZ3fqtn8ZbA5bfn&#10;nim7PFDWb+X4WuCQT37PteE5GNwDM55sHjBtMNKzlRmyIalDWWXkBYvkd21arhe/pfHCqyz6oo+0&#10;uGlbGeetb+tQRrvw2Do9ox/4Bh91174d4fFc2rbh0fFN5Ahe2oEXHi6f/XYoswls6OqZ8pJJVGcB&#10;zz/90z/t5Jc84IAbGB2Lh7LSyd9La7Cs7ND/nWzEe/igJ3zBgQZswA9+8IPaMM+UhRtc5Vu8/mZb&#10;rrfelQ94a99Z3fgBh6Xv0s4BP/Q/2c845PdbG+ohA0s3dTg8k2fzerYwyKuMduT3TB7Jc+2677ny&#10;nsvvUBY+8EKrr3235JVvZYXekjN50WrbcixszmwFm6Ve9+Rb3ZRfWff1M/QKzRzgUbdnaIhGkjrJ&#10;JzuEzmCTV11LZ3DivckvvFfOWzPsPDu8z9EbHtpBZ/jgBxiNH9xf+rmnnZVrcsK3BH/z5hm/TN6A&#10;mGPGwjP+wmsLXuclDddoYCHB9I22i2W3Z+ECeMFp4uGaWGBoss/BKIkJTVzAxMksohD/sVCOjyE+&#10;I/+D+2L0sTn3vDX6zZh35bKQHnmB1su3vY9GK5d4Dwd8Qss33riR8/X4OhMD4i+iz0exIRad2MGK&#10;/+aTA6/Fl7A40w4tZ88YU148vP7GG4e3v/V28XTfN8OMHcmC+uk9HIxF57mtFd9sXd70Gt91xqx4&#10;gabi4OIsXWwc3ovbu0eOxxfmJz6N33LucO3Kq32L3iJQPrs6jEOr06FpFyeFd/xvNEDXxqlD893B&#10;BZ/5evKC5QX5grNtD/Mrf2MzvTjk3DxRk538Ut4bdM74we/sVuGhtcW8N+IbX716LX6arRsPxfEP&#10;f/j94ac/+2ntFHkh83jlen0Msksud6t7z9XvmXkIPqz6jZWMCUx6PRbLfhKcvvICBzm5Vp5cuGAX&#10;GbBdCf3fDu2vBV4LhPU/weuUCe0XMp6hRzN2spDfN57vfjkLmdAK/OSjWAce/jnfGO3FpNCfTyi+&#10;8Z//o390+O53v9sy8jo6x+BGj9DY6Z/80//LT0zQcOr+9f/2rw9/9Vd/VaUvQSI8HFurxBDJwMAA&#10;hOMsnQ5DBRDdE6S6HkIL0p+PgHY7i9MZ0IYQAmQvvfg8eTKQiPIIYD9+cO9w59Znh/tffnF4HOe7&#10;3xTh6Acmbwj5PpQVuq/fePXwegSWsjISASxwhQFnTWDNymjb49y+fTOP5g2xa8ftjyjU7343r6OG&#10;K4er1y7XafeGxZOnVnTPwNT1U4PAr552Fbmtfh5lgOmNJ5Nw9++Z8Z1tPmbVL8rFyPXbArOyvKtu&#10;z45TsBNgiG2AaqKBMhlovHJuXpkXEH719QwQXnu1yvIhJ+A4oLsRxabc16LMlxibMJTRuJLkTKHP&#10;Bg/1dHVhrn2Tx9aKFPucrciC+/3g8eknVlY9KXwXL5yLQgiEPe/qO5NTL4fGhOdchP815VNnsQs/&#10;vN3Q73MlvRABtfKvWyyGZg0Eh8cmNbbTbKA4woimxIxcGWxdjkzg24PgR7EoO4O8wXKGwauQ25mr&#10;b42mitTdvDQ/sjzK8M1qA4EM9XSyI52G63Y6qQNMW04wmnEiZwyxbazgsR0U42DwLcgrQGkwRaEY&#10;gi+/8Cp4BkI37/Ttogvh4ytnU/6FdOiR2tMvCeBYUTKrAChbB99BAK5WdPrdt2siE4wKY2lwaoBG&#10;dvGF/JJbAQIDYR2l8mg4NH0aAoQ2qUsQ/oWcTe5JdNBbdvSEbRQeKuxehw7/DK6terRa1BtOn0X/&#10;vox8+4g6OfNGYVcn5HB+MXRA5wbnYBKc0ErnRw7RVurbC2lbYGGcnXHw5CXnJhZ1umQDL9EArSV8&#10;JhMcCr/Vx9asUZ5OYhwiuiVI5r4y7VTCa23JVxlMcgg62g6tQaTkVTfYHGRG/coy+jql3TKHgTWZ&#10;ZYvSa5evxo7N9p3whw86o7u326xyEJQ0CQX/yj28Uy94yZEJBzKlk9OuAb8z29pJjLTvsD0kGni9&#10;twHdDPDrJEUHrXZWB97jqwl0duRCdM8qCivUwcj+CCCS71AuMieoa/AWRyX4sT8CY3SePRCINknw&#10;hVfuIydPH0c3UlIQ8ZWUe+UV9BZ0QX+ry8l32jjHGTPxIIhGT6N3gkU6ldx8FvtquzoBNhMX/aZE&#10;ePU0HVq3NspvdOBs3Q1/2EedGTnSweJJA+jR0QZhI3cNqkc+0cwbp530io52Aic0eVpb9bBzH4Jm&#10;aPj86Vdd3Xw18moLIvcfpD22TUBov2PlDYt0D60HbJWJ8BC86mAbbd2qvzP5RUO6aju0pL/VjeSv&#10;LUty9G0U/Vqu6TJ9irYcnoce7J3J1ofh6wMBqugN+TPpxeFgFwTfv4iM+YC+RRO3P7vZYLWtFwWv&#10;4M12gddr8uDZLWcnwBU5Sx52Am1szfkoDgp5BSEZl6cLA1Jnccs9ZckFWqivsku2InNkiw6sjsmH&#10;N950ePo03I8YRgEQg7mt3Whe+SKLlfuj/pJ3tpoeti8IXchwyJAjMph7V6ODr8WZPc1854FJm2vp&#10;C/GCrHUBRmS5W0Rwwr78PGfbMJpI8tHnp/FHLpTHfJArFy+nrlOlA3tOx9DvRgau+sXn6okOnA+e&#10;FyPr/ATfDyLbL4bI6DALcGbrG32uSZYuAjkbGY/wzaDGm5uCLvL5ZthsFayvZCMFtdFgcI/Tz3bl&#10;vuClwZkJcBNEgsby0IlL6dfds9KL425wpM+gkxbRNOB6eT707JupFy7Om5O+78nxv3RJgMNEV+x8&#10;7IE3Hc5Ep+237jcn1kKhm7fsA27yPXYotERDgWpJEN2ETQSjvz179tWT6OiLKXv78N77x0Bl6MHP&#10;Igr379+NrbxdP+lxaILNZ4IXvnlzmsMf0ThcCWxvBJbrV6/0OR8Gbdl1z9mw02BImyFTaWGF3s30&#10;YY8DpwkvdDFha5JKsH0nvtjirwInvkjV2/zm9/HtfJNtJmhmQkt/EbaEd7ZMzMA5dD3/isExQRyZ&#10;lcpDuhY/FK+cDTRc65vk0e91YGLgkGfK6CO2z2LjHTMBmkFydLX9mjyxJeSCjenWZ+Qvz9hNvk3t&#10;TQA1cW5Ayyc8pb8KkTsZnnqfpgw/THvV7ZTRDh+BrPJx82jqqm1Kynm+Fahug/JokK8wB3d0Iwfj&#10;Z82EmrpPHnCUHJMn+hG45HXAQT8rTR8+AZbx444B/vBZUJ4s7kCH7PHZ6UJQST4Gh4WNTjJqwbh7&#10;3yc/eoFK366vNWjuW8yhE3j4KHwCAQg6aGWpQTIbhScG5Hy0KDUTGhrq41J/foyNCn/qYeGR5+FL&#10;Bsb2rjc+mW1iZpIbbnzCwf8YDFMpuieFqxkzxnbnB34y0PA/kz72yvXYjfTDL7784uFJ7t17kPHI&#10;cWzCBuAhfrAF97ua2IeiZyup+tqxhWMrAD18Qp/ZVjd2Kmf52KBOnB2fof0sUID3yCVa8aHk6Rt2&#10;3rYKLnTGBKS24OI8NmOCOXhHP21bb6Utn4L9wVtwWu1Md/URdqAwNqncRPbcG5lPX5y6LGC7nX6R&#10;DeWzXsmYJZ1YaGJLtHlb1MTYLq5wjHyOTLrWb+JFAxbBE/xgsPABDdksv8kFO4bBMwFyK3yO3Yxt&#10;euWSxT/eID7ds91KaiND6050R0afhl93YhcfsKPHPx3r0+jQtBU+pm7+98vpF0/Hz+iCRrIf2Gxt&#10;ubwB+wTEZuEWne7EOnzYgCiE/oNUBvHD8/iE7vvGdBdJ0fv0/U9Tlr9Q3yB1CvBYxIUuE0SYLQBp&#10;rz7LeIyees7/Zsv4Xnwkb+qyb2yH5/IKAuuDyLxJKnEFk10C44LUP//FLw4Ci4Le4O3WeN/+Vleq&#10;C05Z0Y0WvhP+2ae2nr0fWPl+GetevBQaPD/cOq4G5pXX5qZfhT8dtL2OZ9o2YUgHI9ZIkrHttcMf&#10;/dH30h++UTpuEJR8+Q1vv42Z3DMehR+b4GAXNlir/xcU9dzbTGImDvInMCmpa2RvArLKz/iIzZpt&#10;5OVHX/KonfIhfENn9ERL4y3t8QNcg8tz+Vem8cY1PNzHE/VqTxs7cUfnta89sCsDLmdl3B9bPDri&#10;WPqs7KGPCS51yUMWlFGf557Jq06HunZs5Jhx3Ix7tOk3nNThN7rs5Be8lQUjempTUucGvV3DFV7a&#10;cF3bljJoZtGwY/Ggy/IsTcECdu0rp3151eW+NuRd+oDHc3nh63rp5VpaurivXvjRJ/W4p+6ta2mB&#10;XstDh2fKyre089xvcJGPpZv7YFnZAgMcJWXJlHJwWL6of+FyVh9YlJEPnOoj8+pWh3sSnkkO9Wlv&#10;3+QDjzaVwQN1qVd5vwVe6b9EVsDFbigHd+2rUzn1qNvv1Qs8c5BDvBIsp3++aWMiynNtr1wpC49N&#10;S5eT9+TRNnjI3uom3MGB3os7egmwr/y5XtmXlt9gXbord/J6cXMPnMrA00HH0UM+h7yOhVWZ5b+y&#10;6oEP2tJ3MMDH4T4c1m6pkwwqL2lXfSurDvkcnrnnDJfFh9yjt3a07Tk4lGNTd5KbvsoD55UzMEvK&#10;oK+k3PLZWX5w4+t+rwv82nRfeTgo54wPYFsb4b7ff1OvwPSrX/2qW+qRQbjAD+xorKyz+2STDKCR&#10;vgk/wC+/fOqDg3okv8GNNtt/wGXxAvfyF3z6MZMp/A8xDjILF36Q8TBPShnw8F/5kSYJxIc++PCj&#10;0MWE7+fxj0zKp+6wjI9posTkQRdGGm98FdmI72rcffny1T7/Qt+ZuuTnVOkzHz2id+QL3Cb47h3+&#10;8If3uuWc3xadvPXWm51U8K2n1UH8Xf6hm7TyCl+pOIQX3rh68823ZpvDb70V2p49fPD+e4ef/vXP&#10;Dve/9EkccTVvw9l+OP1iYNHve5Hm1VdvRL/fSRk0Old+vPE6f+Fa+OJTSW9WDyXw2fLPM5NTFn/u&#10;M7JjPINP5FR83GQX2RKj51ta8Mr/4x+Kw9ia0tjjns8s3bp7+OrJ827j/OprNypnXx7719qj+HTo&#10;0TF6TDa/1THx1ImtGpvwE/G4E1+SB5GJFy2eq5vIPkix/fw6AwWZ4j8mY8/8QW99Gad1MXpklc9j&#10;jGPcyi+dcc7oPxh/8cufd/tOcsxPVS85pkP6SbrADopD8S09m5eZ5o0vfqM8ay+M2cQwbSd96RX9&#10;m7mNc/HVLh+uXb9xOHPuQpAP/JFTfl0QCprPu5OFReV+w4if32+9py5xMzwwTjfOEG8UY+gcRvxu&#10;Ywi+trGqsxqM4fHJZ7P+7M/+QRdhperqpWN1MXeayol/+s//q58wGu/HgfuLv/iLdGDvVWA5tlZy&#10;WRFt4kMTvnXCoeZAm+V7keJEIB7HUcWw7oWe89OHGZjF+TY5cCVKcu50OtIw62wAvRAErmdgcE6A&#10;IAMJAdenaf9ZhOt5BlUZ+h5eThtnQ1hBvgsGrFFS+0ne/fyLw504vvejmJxeQUUfB/zoo/fTYX0c&#10;5X0UBl47vPPO24H/zOHW7U8z+LgZQbMiU6DR3rH3Q3wOQTqRU4jhjYtbyftZ6/L88dMo4jODSrO9&#10;gS9nga1TwePsWU4NBZ8BusGQdgm7VZozQImTHOW6dcv+vfYJvZPynL7zh+tRWtuXPCRgyfswg9i7&#10;Ecy7GXQ9DzNfidAa0J1PZ0E4zjHuUV6TYTpaAQ6znVbjedPOW3cCX2++HuV+9WroHcE7J/AZkYjX&#10;H1E7XBEIuhqnOcbGiv97GXSafLyccoJNl9OWSUlBYkFObws98lZD+GqCzPZLVvK9mYGKLZMIPcky&#10;KBPAZRgEY2wjtR+CNgD3TSwDLQMyE0YCLg1kRKnRols7RZEYEMolUba+aRNZMjC3NR2aUjhKKAi+&#10;QRyGdgxHpTz5JqlfecFxW9z4bYJWoL6TtSkDRnrh7SuB4acCF3lGN05ZuZu/Z48F7HM/nckLsWTP&#10;8/urpBeextB/FRifn0oKrV/Aj4uHi1F+H0M8fSqdVWhh4KVzsarfByMZII2arBQwZcAEk8iPSYin&#10;kTk7evkG3gSd0kZwvXQ+g57o0Rk45Z6PIj57FKMXnASCS+OATifoTFevhta22fz0kzhyGUAaaAqQ&#10;MS7M7v3I6KPI74tkKXJwPjJy5lycm8D1YnTT1mQm32alMuchp5AZLUtXgQ030QtM+NEUY50/2Seo&#10;JWguIDhOtQ5Cp3Prpr2KvR3BOZhJM534S2m7K0rTwcF/D3VtMFg9bNR2uK51wu4zdmTRb1varEzM&#10;x+9Nzp6pzFhRcPOzDH7TcQmoOBjXSEtXX5xOnlPBNZWVvv3YemT2fMrvNxIExQXPTfhzBgRV2n70&#10;Qvu2GROI0S45n8DoODcOEyQmZMmFSQblEE7/1o4n9eGv9HLKnLJdU+712y70weRr6CFA+kL0fQLm&#10;gZ8Mvcxhz0DhApkwEDaRdi/8eR45tXjgdDryTw+ffPjB4XFk70nSs9i68y+/dHjt2pXD669ej00Q&#10;+I0dOhc+RMCCWWhn8YGODJ/ROZ3Ol96qu53z5+mXnx4scjCBwAUiq8/DlxdCx07SxpEKhMUT3BwE&#10;AUodKB2v/uf3mciLicfiGr33tinbhCcmpJ7GWaMDzk/ivOlD9Dl4Jc+5lDdh/Fqcn2uxWS+/dLr2&#10;yPfoBIFeDpH0K/o0uhPil8bunYrOdjItdqG8D83pGlmwOtoEnklaSrH8ru0IRcDeya089+2u52xN&#10;9J2ePY/OPE8fmLuH+4H389i2LyIjbKgFEDMBaxBj8iv3k57EPun7wHsxtoXT5Y1T+JSSgc/EVzyq&#10;/j6T++QCHl/Fmfzi1p1OnOkz4fRyeHAhdsIkkOcmuOAnQGbRCpkzod5AWRK5fM4hC/4bYMO3x3m2&#10;K7Dvxr48jl3sSp60L4jH1nCQ6Bv+VpfRMAd4vwq8JpK+epJz8NOmD6ZeTP9Bz87Gdl4IPPyH87FD&#10;Z19+IXp27nD1Ejv4Uie5Ht/PICMyS74vRJ7PecsqBCHPH77/bvB9eHjzxhvxN2xFdbnnc8H91qdx&#10;ej/KID24vJb+73r6vXOxt/I/iz9yKgJxNnVJL4dfZPr+XYtXbLUVeYgPcOH8mdCMLsfaYUJ046v0&#10;5XwCzump6GPteGCV6DxHlF3g1FZO2MtUyCdjMaMNdficTRoL5D+Lr8LJUxcnV7D1XNo+HR+EDp67&#10;MJPRJrduvH49fkKc/mszYXPt+uXq79nzYxc4Z4+fzBtxTJC3mc7HPjx/IYOw2AYLfe49iH7EX6IU&#10;z56zob6lFXsdXyrkii3Xb/Gf4kCmjjNnB6bbef6b3/yyvtjjx/djf2Kb0yS78+DBl7UPfLQXnz87&#10;XI2jHvCjx2kn9DqbH1cCPz/lbGwLu4Lu6I/8Z/CiwfbQMW3y20y83b8Xnjy4W/qdPWeQYFKB0y5A&#10;EDbUZj0pffhmfL4Ic8qHX7k2sfnJZx9Gfu+EFxY3hPKht7L8vFcunu+CqWvXr6R89AJf2y/PQjAB&#10;6L5JFDmfSRsmIZzMRfuyVOTNCf3hmItchfd9kzfPa+/7VNB5AuJkZPpcvslMUOhrSJj6+zZlEO5g&#10;CizRjTOxLxau+CbUV5Gbh7Eh9yNH3c43tooPom/Sp2yAwMKQmXy2UCN9S/EijwYVERUDCzKX5+Pr&#10;mpS3ktcbSQ/L/1PJMwNd/ldYGbzA6m0iA0eyvP00vKdf9AZRBpVwa783wTn9Ym1FaKYeg5kv7/mm&#10;zN34BPGLo/vgAVu8qdRj0sKkWOpPMvmjvb5JFxqio37foN9E1MAJxtkOyuSWyQyToXx3vrQBIz6y&#10;a1bUgpPNwx9brgbQ/OOTTVC9Pt5L6T9iSztI5T0cz5H+ljO43Lc8w4b29Z+bcIi/Q+NT4PBC8PPN&#10;2Zf0qaH3S5Hz03z4pFR1ePzVo8PD0PxhxiUPn0gWDZE9VmMmve58Hn/q7p3oW2iCd5Qv8KKnPnXw&#10;nwCig78FlpA6cJLP0CsCxodDN/6RD43zocgwujwlS6mDvMwWi9pPf5j0PPJh60k8MSkJLpNKz+LT&#10;Po+unan+hgC5j0+ff3H78EX8Bf4vXTbGkshkSqZMYIlM6kv7/UfBiDx7IXL/srfe47NeiN0+nesn&#10;ee77uGj6efp34wb4doFMcB9/C7UjObGpnUg7yssDMp1EnsDyvPDQNzbE4D88qV0wyW+Hj7OxqYLm&#10;AodGq6AFF6sdvzTpxfDzcfD+LGPKDz/98HDv4ZeB/fHhfuzi49jUiEj8gue5/yD3+AihS/DyzW+T&#10;YY/DQ7h8Gd3XXxjz0BG+on7YiEf/zC/Qd+rD6wuwMXyJ+9G9yDAzxw/iDz3i+2T8zAfAY8bEW2cC&#10;fNroZHnutU9K30R2jD/5yrcsXmCbQmeJVRWsaGAkvojtZC1w4wOP78OuRc9Ca1sH27ZffQJDAst0&#10;UqDFmNbYVkALfg/i69y+4xtQxnsW8llk92rGqK9FBs8jWuwm2woOVZqoEYjhN5r8ebGLqe6nHiuI&#10;Lah0/9xZO9NYEZ4x9JVrlWW2lMyzSfXfcr22kc118F/4pBL9RRu23XjVpJ2PqivjuzLKuC+YK4C+&#10;Eyjy76H82MCZSNYWneILOOTdMY17ruVHZ0E79P0mSDoTTuqs7h7TlnUfbAK+4DHmApPn6hCMVs/J&#10;duR3uC+Q5phx2X/8dgoemvCDK5wFIsG3dcBDPji6py51ui8WItCozaWX+pVHZzh4Dm4HOCVwe+ZQ&#10;jvz41pJnjspwnqtXO9pVBmziJssPeIBLW56pC6ztY1POeWEHGxqbjEBPNIeLNtQlv7N2tCGBY/kq&#10;LU3Bie4rT5vUqfzCvDhoF2zO8rne5/igLiv11Su/dtWxcqpOuEorx+pw37H3l9eet49KHeDW1vST&#10;/ML7vSf/wnSSVgu732BRt8NvcLmnXXnQ1KTG7373u57RBy+9rQUW+eVbmOGi/sVt5cGhrLacxRW0&#10;Y4ICXeSVFpal3cLpDA9tOsjlvE3zh8KoPffIP/qAH83pvckQ5SQBdXxX18oI+DxbGnu27S9vlj/q&#10;ln9pCgdlteVQZhNag90hvzrcByMera+oDfW4Rhv30RU9tLdyIM8m9S0M2477iw/99NyhTvWpwz31&#10;alM7+LCwLDzqlFdd6ll6rQ8iz8IquVY/OBZOOsUuoNnK/fJSO+yFCSs8cx88yqsPjdzTFnnWrmfL&#10;L/otwcNvbWh/y2rfb2nblA8dXXu++gmOtS9wdN+1euSVZ+nrnjz8cj6/CSa7EujjQ7L0ccbdxs4m&#10;oS2WSJ+RcbyFId7IevLIywt8MxMUFw9XLl9P/tPJZ1tQO6cFtngGoX7oF7/z9t3Du+9+EN17t29z&#10;WahlouxZ+tRTp6Jv6SedbTf36Se3Dh99+OnBFnZnz7Lf8zY7fNAFnvixfF7ZdcAXffAOLd13xve+&#10;Gf6dd/r8k4zB/8Nf/NXht7/5fcZ5sXNp/96XDzN2/+hwN/jpw03WmZQTg+VWmKjjs4qBp0c93Cf7&#10;oTefFQzo+vhRfLX45BZP8y2WnsYYYuXuWZy9O60Zd5W/wcvY2ISkhWDiE4Jx9WmMqeD51QuHG6+9&#10;fvjhD350eOuttzuOM3fCllnMhfdiOHDvVvYBmj/Fr+cJ8J3ai4VU+B4k/aosQOxM+H0uPDgdntfX&#10;Cx5d5CwuGz+Rf29eQjHFOwZN3fgiPmpegG7QczTn18HH7kG//OXPu40z+fOWnP7TlpOzWwz/6av2&#10;7be6y5BJu9HbtaXqF6fzQsOMYcl+/IXz/BJbHMeOnblw+Co8exSe8W3Fuexidy98uvPlF13Y++nt&#10;m4fPM/YW8/JpIXGMMxnrnLugbvFMcZSMOzKm9124M2fSp7/wNG2YVJtkMd1XoYPx4Zf3vugiM3M4&#10;dqP6sz/7s/Qnx8kvVM85pOzvxmqMLRD9X/4//rufWEnKOWpnFAeb0Hh97E3fagghBfsaiLp4qY62&#10;4NHdCP6zCNm9DJI41sEkjniUOo734yjfVxnkXszA5HKIeiaO8tkMZM6FSefPnD5cuXShEzEvh4Mv&#10;Mkxp3+TXVyFWxKQBSavtBcS+yjMBzoep89YnNw+ffPhxFP+LChSm37OyOAO/LzLwM0j/9rfeOnz7&#10;228Rp8OHH7+fgc6DMbRxvK1qNjvYVYoG9CHel/c+P3z62UcxnB93ouxhBiovn7HiTweRaiYy2jIG&#10;2rZXcb8DoeDmTQiDtgakIhyYwNn3QXYrqa2EJigG2C9HaHwDQ5Di4wjB79979/BJ6P6l4HPoEKgO&#10;z8IhA6B79x8c7qQjMejwBo5JASsBvSWhIyCc+HTp4uWuKr58MZ3x2XRuZ148XDj38uFMaPPy6RcP&#10;l6wMzzP0/+pphCUD72epR3DahJeVgQLp50Pv3dLLlm4mvwR6TWiaAPUK4/WrtiSyvUqMQayJ1YkG&#10;NJ08iHQxaBIZIRdW4wf51hPtJoMdtBlQG3CbbPH2mO9uUSqBhspqaEDpBGi8keKwDZSJvk685BnD&#10;oA5WTSC6wajtVIyM8kx9AhUCtiYOGEdHAy1JjKnXK5U1OXMuAyWTXC9mEOVNrpTOdeqJQfKG18sv&#10;pNwLwfGldHwvpVM7FSU8HWfijI7h6sG3YwzETqVuq38N2BggnSzjBm9GbLdhEoAjgwbeBuDkiAw3&#10;GBUcwX0unZtg8LkYH8FaA9lnjEnoQo9NxMxqTnrDaA4NGSYTh1YzCMQxXt16MTQ30H6Wgf1LkZNz&#10;OoOkTqrmmQ+Io4/OWAdjAgzZBNHQCR5diZ6EA/s9nr5FGCNtoC6/yT6DYDwq/pFpnRTn5PbtzyPf&#10;VkjQi+kkOQUCReMsWO0Xxzf3O0GSfAbd+GcilOxrXzva9paPjmkM9hytL7TZoDOHB+wGvuDi4HaQ&#10;knzuCf57SyR2sdvFdHI/9QhheTPIZINJKHyRpx8DD41NPrGRPgaJxuDhHKxDquNmfzgPtiqEK7gb&#10;7Izd5Iy5hucGNugJWpr4N5lsAsjEzOkG3tJR5Jkg/vncJ18BsAGXoBE6hxcCNRGOM9F5wUsBXx2F&#10;4O358Px65O/ihbN98/Zu7NUruXchdlky8fXtt9IpXvOGSAZ7r8S5Esx5yikV9BScRRN88TYFGYu9&#10;u3Or+m7i0ts6bMrS7wUTM9Gps4KAAVKgpqtZyLjgbToyb3QJVuFFJ8kEV0Lv88FTXV2pfJz0wh8T&#10;1ianyqvQ74VnOjS6O5NfJlGupr8yse8tOX2JySR2zUsMaHsxDgJ4TJpFKGaSC3/aTpwsdiHP3VOv&#10;/k27FjZwhth7q7ZH3wwYyST3BqiR0/xO4dr7F8hG9O5pZNyk893YTUFQ291yDryhwWYpLHD18Mu0&#10;ERjIg8msVy9fPbz+6mudzDMZnpYDE5yTI3YM7mTEBBLcXvZG4INHhzvpX+7e+aK4mHi8dPbC4fIr&#10;Gciwh7nHbnTiK+nMKRPp4fUDjiAnMw6tv9wbXUpr6JX7/ASy+2Vo+iA29KtneW7/5tBwJrynL0Cf&#10;+UZXTXV1UJ8QTrUv8LaeN4zdAzvcLh4nvyQ8upD+4Vz6tbPpz87HNr74/Gl4efdwL/3ri5HHq3GQ&#10;XrU13cXz4fNXkek7h89v3aq/8sc//tuH733nu4dXr1yrHLycOj+/eTtl7x5eu3qtk7wW5Zj0evww&#10;uphkYo0DZsLFG0jPoztk3BZdfYMqqUHR6BObTS+8RSSgyinlG5hUiIfRt51tw2RQuIEebxSxcx0U&#10;hKbsLMeWfUM3A1/y34Bw+mwTMp6bgLl4Kc4t/ynnV5JMcnmz7Pqr6aNf920rK69iI+IL2Gb6TBxI&#10;/kt64dDeii799f0+53SCW9IGeAW06bfJjacCtvGH+E2C1dq5ev1K+y1+Uf0kE+nRX37TzZsfH27H&#10;pvRNqvZjGfByagX2Y5sep91z0YFr+nHOaGwlO3Iu8LJH5+rgGwQE39SvDB/GRL5A9MImuM7ucHzR&#10;p2/lHZMygtXwxRcB7QuxYSayZhJnAtvwRQu+o0lNNOpkY3A2yVbYO8kZ/AKbiZ6oQGWbnpogsaDC&#10;MTphYnNWT7aPPPYr5Hz6AgO0Cb7pz/RVXX0ZG6d/VJc88ps4piHVL4t/IhfbH/MDX4xs7UpC9pNf&#10;6RulIXonCEy6+36lBVYmbU7HFljARH8F/A32yHJlKrwhC11BF3lEG3KszzCplCyl1cPQCr19v66D&#10;r9CZ/bPylG1gveBs+1G4aad9dKmlRxNgjb7k3k6AObMlaEIf2AtvsWnTG5j3Hnxe/93ECf7hC94/&#10;yr32Rfgd+dAndRu/tEm/0LNHGj8X26n/1bb2TMp1cUFsuLde+AL0TfDDgNGBXxbF8A3hVrqkLhNf&#10;BuPg7eRXfEQfZfb29bzlJZARfykiDGdwSHwQtNcn3I1P+7nFZ4HV+AUvXwgOL6evNdmT6jv59XIG&#10;god0LfdD93vxDR89e5g+In3MQaDI4Hx4gAb0+V5kmG/Efqx9wV/JgBgOZHP5YJCOB/X1go/tWdCu&#10;i8lCf/LtrRsyfCG+N//Lm0p4PIuz0Dg25Tk5ZqNMmJMZEyghVuTncXhkQp2OnouPQY/5IXhn3Ebf&#10;yF4kLDS3/f3zw5Xj27TPUt624xZSWCDzOO2yYnzUixmbvnLpcn1VwsKPMMHI57TYCI59czxJIKY+&#10;EhHMAUf816ZU+/fEVtexV8cFBd5oo/9sPNljd8kf228ADpdTeQ7f2v/YDP4RfB89nXTXuPLWx50A&#10;ux/+yfMkflnE4/CSAX509X7k8UF0BW5PkugtGn8RubyZ/ksw74v4qMYBxlC28rMK3Ng4BAr5Uy59&#10;J78kWlMf53FsyMPYjGexJybH+DHG58YC+lq+lbEWctCBvtkdWPy2RSqfm/3pW4ixLwIUt+Kz38p4&#10;9lb6Vd88ZpfoNX1FYwu76BjZEdx47/33OwlpXCif3UIEWuiZwO7f/jt/+/B3/97fO3zr299uORN9&#10;JpvvpE9+8FCQ3Xc4019f8H3JV+OLvhb/z9s2VJp8sjnGSPEzOsbKuCzP45VGb72lYsLl0uFK6jB5&#10;ZmxmTGFhInlmB+glf51eSGyz8YBttsgIudmgT3E75tFHw8NbJoLgbIU3Xti14nLUq81LX9buryyy&#10;j2gvOZSTp/byWAYM6lafe8qNLeGDDezu+S2Bz2917W/14dXY2gnmqktZfGDv5HNfO+BRdt/QcCgP&#10;FmW0y48xSUA25fXNM8lz8DrUq4w23d9AnLqsPhc4ZZ/QUT1ori6/ydTo6LwxpKz76gG7Q14BPjbb&#10;Pe1KaAgfzxdHAVdtG3eihwOf0WknSZbO6K4+cMsvKatOMIJJfr9XJtQJ5p0gQxsr6wWG5Yczv0+d&#10;4CIDcIL/8mp5v7Jykr/O9aOTb2H0e8uDd2XObzgr774y6jiZfw/3Pd8El4XDGbzq3brlWbiVda/j&#10;52P+bR+v9reyS3PH8hU90Mdz9XmDkj4t75V3rT64aBsd0E79fuOZvPBVx9Yt3wbplYcXmi2c0l5v&#10;3crhtUliadsHHzqSNfnIkkk6cuNQ3hsT4FqZkMDg0A5ayQdnurNyuvwBp/ILq3tbh2v55HdsOYe8&#10;jpO2Qtp6tb26q5z8287WIY/nDmXAKe/W5Rod0BPvF5alH9hXtz0jM9LyAv3Gz5o30ZUDg/rUu3VJ&#10;8ivr2ln7cAOT+tTh3kn+qpscLd9cqxOODu0vTTbBc2mLJuDft15WdxaWpR04tK8+h3KrP+oiH+TS&#10;/aWn+8rttTrBiyfgJG+e89WUEw/hpwXEtK0fwC9x+Gtp5/TBrlOShR8W1z+3z7OYSsbzFon4BtWl&#10;i1etJYyfcD996ZcZb1lYeKETS599dvvw4YefdPLLpNaDjPFNnu1WcxfSX166aFvB8500+zzlTbIF&#10;/baDdnAAu3mCfdsZfdEFLpJ86IgeeITPaIonb7zxeiclxMI+ST/wq1/++vDbX/02ffb98PTa4dqV&#10;66njefqIzw73ck/bJru8oGDi767t9Y59t3wWaFlEf/vObEvs/Olnnx0++kgfc+fwMPCL1Xx+5/PD&#10;3fhUeCpGk+KF+aOPPjz2C+FznHZjgdnFIEwIT3gbFpSTt7U93//udw9/7+/+7w5/68d/J7LzSttH&#10;C5+LEp8nv9XW+E/82Wpar3mb6s3P+FvGTV2UFWCMFTQZa9TY8jnfvHqR3SCjs4DW+BectjM3tmqM&#10;IfXUT86YyW4EYmRdIJ7f+GBs5TAe//CjDwqnxX78a7Zs31zFG2MHtNB3eWlH/Hh3NfJfF7umPXJP&#10;Xi0w6w4xGSfEegTF2JV4oY8iT3fjg34Wenz02c3DzdD+TnTfAqoPQu/3Pnz/8NEnHx1uZtz9LP5w&#10;x57xuyPi0QHzMhOrsMD2dMb6Ftd2gZ1xuXFH8N7xufED3Iw57VJj1ws++p/92f/xm8kvg7HUUB1z&#10;A6HzO9774fA//av/e7/5NVve3HQ/jmcciwx4Lh4HDwJjJsOswIf0Jx99dLgTxB5GsGxPaLJDMM1q&#10;7q7yTx22tPGmCgZ528gWRRcycDGpZFst2/IJigj+GGybYMtFg4wC6TWKYUAnvkJgzvudGDhvs2CI&#10;1XKxDxWMrh5MHeB9883XY4ysIHlw8E0xxsY3QQzAJILTb5+kjADKrVv2gPWdnfmmlRWhgkuvvnq1&#10;g1P5lNttMbw9htgGSFczUOtq0eBq9a+6KdQaYQI5q6KuhFFf1cH3oWMrFz+MALwbR+l22u2qxpTt&#10;nvUxMAZwlNms9CefxVBFmPDHK8C2BeGIdQVdBJ0Am/xqACjC8JKgUa5PhT7dPih0F7y3teQ9HVAU&#10;FB+uBG78MYTt2xloHuMgqN8BVQZCnnZSoJ1NjHSUMf/ln7DfdMbeVhCocdSAxDjtZFdUt7Ig2NO3&#10;gwKH1yl900zQ17YgDBkjIPAvH6UlpOrezlDAn+FhSBtcTp4A0jYd8hq8C2woYzK38tOyVvDPyl/K&#10;rGS3CIpcG1Rqy2qLvoUWXPGQYJ0XNDmdTtTIW3D5BTIrsHz+cCWdhAHZ5VeuhL7ecjHbfqRR8jFC&#10;eGPiyCrHcTo475wJ20PY+ktwwLZDMZbPwUrBxzB3WxYz/6GgdvEPvngkYPxARxAZ8zozPuFbZ/zJ&#10;QegIb7Rk/Dq5k3toJ+mQTl8I7hnAvxjD7tti3qDct8IE2eZNjQykcs3YCZr0zaTU260wQ6Pu70pu&#10;krRFIDgDaKrd4QdnKLwIDN02J3Ks03EfP8Ai9S2y/GnLBJ3vQnAYHJ1oS3nGWeeqLBukI8ardSpM&#10;rMFbvepxJiZgHzhm1Q5ZKc9j8Lt9QQZu3sZsBxf8axsCc21W5EE+cgvHrrpAi8iXrXl0quDm/KA9&#10;/MGwTpPDvdaR+mp8cywem89dsPZNmLQDZ4I6gY7QgizkdyfIklvHaCIOjQQorBxP5e28BXOsahHc&#10;fIZPsV8RnOJwVkceOG2LxsbnYWTNB0V98+jy4bU49RY8dKu52O1Hqavhtshl32iJMq8eo5NAzT1v&#10;y+bMftNRW8jZ9tVvyRtzEnq2mw8O/baUwFXaEHgxQULH0Ur9EpmYSTDyb8WvfiCyE367NnETxSld&#10;SA97N1v4ZeCYtrqt36m0bTImdeujNlCEfufpQe57y1VddAyE6gyDarc68UUXUqf76K/tDvqit97g&#10;tACBvNHDymbgY38e57cJrS5coPvB01sZunbBLgEfCxzY/tHRgR+NTOg9NHAJvCbyZuvGK4dXfXPj&#10;0uXS02QbGHfCW1l4grV2LW2DFb1MaNki04RgFxHE+dytn+hbFx6kTGmUMr7BQgbZv7UBZE0iw+RX&#10;PklQtKuTTgsWCbCP/aj+Ra7ZAjZibbby/jxUHh7eLENbsOMZmExSWbV+PnKSrjb0CU9CvZCw9s6k&#10;kgDwpcia7XpfCS8CdPyRLzvB6Q25H//gh4e/9aMfHb799tudKKZf5E//pO+78er1ysELke3n6TsF&#10;3PkE3sKdLTupFdj0OV/VbvebpfEvoMAO3o8/MLbHxDta5FHFJYPI6AVHcvtrvgg93YEBWgh+kzEO&#10;bPmR+/oIvgciaTfZwofIbOy2b67YPqJvdb5yvtsWvv32W4fXXrW3t/5xtvACDydRWU6it0G6AIfN&#10;P22gazWjxTQGpSaEBOh8+/F821aH7wpJgsO1E9cnMN38aUd+dYKdfWZzbEG437ry3BYF16/pL692&#10;a8OLKW8hh7f3+gZJyoOb7fVmW4cM6Q8Jd2mJ/vFpIsK9Nunm7Q3wcXwFn9Fae5xzweuTbzHN23Ls&#10;7wwCvCVjdR8ZXrhtswBH/bF2+wZwYEcjgwx8QD8TX7bgYrMtZKHr7L26nN2f/mfax1f38N1kgmf6&#10;AkHiectmYKNXtIP9gIt86mQjLDqpXLA1kRtbWRg8kR0TYQY686ZG+Jw6BaulviEG7jxgC8k5Gqs7&#10;nkFlu/0+edCHpLwtI/Udtuy0NVsnwpLXJCh/2luA+lz3h7YCVKPzM1BDq9QTOFzCsxM/eYaWgKy/&#10;ENgkxwYQ+Cbtz+QNrdNq+GFBkO3LyJlto2eCkp7RsZVj99c/YI9q//LH7+lWGuGb9vgC0vBr+l78&#10;oI8G7K7Bh5f4tfydQeTRbukjUq+6Jf6ZgWwXWh1t6gxYNxCd34Ex1dYnImv4zJCZtHwxuHk+H77W&#10;TPpYfI1u2ArxUeS7WxyG6qm2uPfNuiS8kR9c6Mhvop/zBh0ZGlni1zrwTjLJymdic+3AIO8GMQpb&#10;6rOIyQpZfjEc+DtsWHUnsmHCESy2ig3Fgj95Sp9rkos8B2H1GQvxy7vdYcZD4NXe4CngM1uf4BsZ&#10;4JN18iX3OvkVOEzIeOPLGW1mUix1BTecsYUKf35s0JP2WeOPT6AWn/G89lbTYSO5Qc/qeOChh50I&#10;5g+nvzaJ2G+d8uEDA9jdr11OGfD3zTaJ7CUZG3aLHOPF0PlebM09/UNo5k023xE+e+Fs+Pm0458n&#10;GS8/Sd93P/29MZ/g6M2bt/rdi/c/eP/w4QcfZsx7Ozo5WxHiGR0Gj75MP+YTAfpD/ksnv1JXt6nP&#10;Nf7qy42dCWC3qw9tJLSgA0S6di19PRvLLrln9we+pYU5n6YP+/izTw4ffjgBFIEk4wQTX/w041qr&#10;hfmDvon81z/96wbIbt25VV5+7/vfO7zzne/0W9xvvvXW4cd/68eHH/7whx0/Tx9q1wuLxM4d3nj9&#10;7fTnb6QrfyHj8Xvh38sHWxdZVGhsRRXDzsibSRX9qDfCgjt9jB9i+yYT/vyy119/8/DGG281r62U&#10;ZhGgIPME88gF/XDQcwuA4UeXvNFhQmP76c3vYCtM+Bh7u4c39YWCA/2pD5jzXstDtjf47Dd940d6&#10;7nBP0o5nkt/aVjfZ2HbA7L6DfAvgGoOAFW/HBs0YWl5tO8iPeuglOJTRnrjH2jp1CO4bDymrvYVL&#10;ud0+0W+r+H1nST3g1SbaoJ+6nP0Gj3q0ow71Crqxu+6hOdjQ3CQpGJYv6pC0p075N3DsYF/GxvA5&#10;+AzTx2oXDmij3OKtHXxWXvuen2zLIZ/86lQX2lgxb6IOjh3vJaGLvOBVFh5//dd/fRCnwSv1yi8w&#10;v9sBkqnlD3jVAZZNfjuUlW/11f2lsfYc2oY7OVIXfHdCEOzLN2XA5/fK5rajTfTZs/yS3yvTDrCT&#10;X7C4px7tq2vppTy4PQcTGjiWruqFk3rwRwLvvp0HTm3usbCfzA8Oba4see4eGVf3HuDc/IszuNQJ&#10;d7CSBfRTl0P+lTVnda9uSeDcCVN5pJWdPWsH7uihXu1oz2/yI64HDnUrox1wO4NVUv/eU3bz+62M&#10;dvfYeuRZfjkv/T3fupw9l9QBNnm1oY6tB13JmjzoCiZ53IPf0tIz9HEGs8Mz+dR7ksZ01j11KbM0&#10;VK8y8i49ncGPXvoRfod69jn5hxdawhEsyrtHp/kQ8i0fTtJlcXeAQX6yR3fQaHVKvWDTlqSM+l2j&#10;IxzJlfILD7zIkHrBCz71Katt1+7Ba22YstP/Tp+s/7IQThuv33ijW/0B9xe/+OXhk48/y30yYhcL&#10;/OS7XsqY3sKtV5LvheDMxutX9BPGV8Zrtm2+Ez9gFqp2ci3qn+bT1YtzefNzFpFEkvvc21P6Udf9&#10;rlPogS7gR1P4ofnSda+XP+hAZ5Ye6AQX42dxs5/99GeHD97/oDCFzAff8Zo3386mzSeNjej/TXrp&#10;t3fXDDFKfbi2wNHvPYdAPt9iMduXd+3ocPtw89Obh89i5+8Eb1vo8UFNHLHD+3LKJ59+kvpn283u&#10;5BNv0ljIuIhPqF6yTe9N3P0oPss/+LN/ePhP/uQ/7UKajz78pG99aQc90CFApuxxsRU/N4d4UOMk&#10;kS+0mBhr7Eueo1f92owdxD5O2z3nGa5sH29ELC4zdta4F1zGRDOumAWzfH/yCxf8aow2vqmxg4V8&#10;d0ITz8R60K8LJ9O2NqaMOOr4mOTefT6ZM1ksHGmrsV2+bfJ21597JoX5OXageBpa34vfNwulLOLq&#10;J5/uxq8Nzc0v3bodWsUvBnvp3MWs+hh9FT1+0himWEzHofGlxcfFMM27iEOix/rucKd34oRiSezz&#10;n/7p//7wzjvfKuwBuQfZ6e/iEda4+T/+j//yJyZ8fK/BqhUEqWOXShgqA0lbTl2JccA4gedbMUaE&#10;R2DN9mq2qLJyP/59y3POlUNUQsfZT7sTLIwyAJTjzHn0Nk+NOoc7/zVolDYMEjHBgJFT/Si/MYiw&#10;XL56uUEjAyErkTnYBn2+bcGQyedbKd4csqIQzIIj6ifgmAg3RpeiyA8+eQSfCaa2KZfvrlB89VCe&#10;CnnKEViz9vARJAc3xfrNb35Tw4YhswfxD2MEXqnD9bs4RRqyEs5RRTt2LF9+MfvfgsXsNAEjwAG3&#10;gxaMm2/jPI3BmG95UTbtG7g9jDA+fXT/8IKBV2DEG/xooJkip42M1BoIEQht0C8wCBMIOk5gNwaM&#10;AievQb0gK75yPtDMxFzcMyAF39AxDUwgh1Nl8JyBccoTLMFFciAQ3e3x0rwBm4Db/dAS7MoDolzJ&#10;4HFeFxVUycDLOYNNA05yh9b4Qp7QB7+q/Pkz8FQWbQyASXcDYsEDDFYajGEIECmH5owN2PHRGzlo&#10;CEd0J7tkVR7IjuyMU40elzhskV0dps4Frw3ClIOHtsAtIMIoqZ/yMUbwM4uPt3g9ip9OJvRAG8Ed&#10;cFiN0e9GCCYLLoeejCrdAQ/dYsQavA4vvU0GDjiST/JSQxuYGFv4mUw5f/FCUhz+wBcmR+/GWDcA&#10;2zYY1dDF/U68Be7Uia8G2fSAEdbGTNZMCnJtM8CWNx3UMtYMcfJK8B1dixwGJnIlqIBeQzMBCM5W&#10;cE49i+cGtpanG2zQoeD71kuP1ANv/GJH6LCANnndgL/neNePZr79dgdcAsoTgJ6VigKNOj714Ae7&#10;Vv7mWr0GNOp2wKN6XPkZRwAszn7DvfKe5469Lw+56D30QafcF1jtdqPhK6dB/YsT/OCwcKWlg631&#10;hCk74Ri6k+HCkYRuZNj3neAleEIm+0YZuylF1k2m9XeeWbCgg/o89uhxOhvzv9WTlMUftFA3/lpN&#10;HEYUPjrhNWrt2aKW3UVzdaNdqkk6ymV4bEKIvHSiKzK4ckD2qqjIFbmCw8NjwK50RLc8Uqfkzaxe&#10;04/+3kmEgRVfyIfFGiZ1wFTZS7+lLTYEL8i0pD3l8BQ82sOzTsLSr9AZzAIs9A8sJkVL6xz0Jwxq&#10;vYJ2gtRfNaA7drPbG+JNEpmunQi8gu5poJM33jBTH10wWWWQWHuTfNpbeWcDwOqewz3l6A6bnouW&#10;MSC4euVqv02HToU1j5WVD13dK365Vg79JqAbmuaMFqVTnkuu1WW7Vdu+soGFJ/nqaKQOCc6orPud&#10;+6lDHxdasx0N/uY+uR5H7lzIZ3WRydXPQ3cBInZgFsjQJ30NnsDNK/DsjNVk+kYO0Dvpeznf+kH5&#10;9eF9izjlyXEHtNEtdgan4OjA204sBp7KY+0iebHdFR5crO+hH+rgKjrSfi+wpKI4tDCNPge/e3H+&#10;ONpdddZ+JQOkC+c6AUkHyAfefy1noQuaDg9nQQQcHfpC+isY7a0G/QB7ZVES3qIdmeB7CFTz6ZSn&#10;g+wVvWuflHxww2s0M6GsrfapaYc/4XltfGDe/oysk1E8+yLObd+MSXt0ozAHdjQwGOEY6ye0T75q&#10;x1KvxVPe6m+fHB+kdbI9eT4DDsHNse8VzgBEdqRclV4rT+0Lmsfg/8irprHTM/EyASRlqv+hgzNc&#10;1Y8G+AhPbeIJuaBreKIsHXDtbBJh61MWb9QF//UPyGLxiR4Mj4+6mn5+AuyxOZERsuC6/uM5W0Id&#10;Mii8c7gZ35qceuPL25V4ob7uux5a8T/Io/4THckteAwQbT9du2KAkHv8LpPnVgP2Dcq0VVlLGb6z&#10;b7M5ayP/SlMy0e+6hd70Em1JdAP9wZk8uD9yy8aiCTsaPWKHktpPHW1zeaHy1II/9fFDL3LjXuvP&#10;c7L/NT3x9rnB90z8DBzfBGLLY3qb+2Da+035PRATjaFd+RBaTP1sozSB426pGztgkmXoMEmddIDt&#10;SHWto/jlmfMmdYx87CKn8Rnkn+0w0/+wr2kbXfXxnaBTLvLANzvZX5j8Y3MNTsvXtQFpF69zql7R&#10;QxN5bozc0aPIRq75ziVADnB0oVdt/gSa+l3RyCRbzZ6oY+0p+ihz6fLYFROcAhQC3p/dtGLYGORx&#10;bMHsv983pU7zoQ1CQwMwpDwd1RY7oM716fAMzQAI19GpmfSkM+2zPQ9M6FafKMmBVuhbuqVM8WFX&#10;K1ez6KuLNkIDtFdOwEbCS3z0DHwO9FV2dVUdPdI2eR5ZCMyFm2yTY33s0SeVgpuk7Vn0Mn6eZ+R4&#10;6+w3nm3xF7s3gT3fmzKefFibbQGmVbcC5/ox8EbrAuQ3/Tl9twhCX/bxRx83eCMwKOBD9vNf8deH&#10;j94aZ4z/qX1ywAZ2K1T0JXE5V1Rik0yw62OMpy1IsprZln5//bOfdjLOG8zwxGP9DpoZ8/pO+G9+&#10;+9v2hfoeY+qRs3vl51tvm4Ca/gnvyepsM+ptmfEHBb58JN1K9scPn8W/nu3xlDf5tXbXIb9780F1&#10;kxvoM/4KOXeN7pWVJM/JPDqqR/J85HDebkJviU/vGR9iv4Eh3/S944cJhpmoYU/RHU35psqjD9sB&#10;VzTwW33qkVyvbdGWcuAla/BamBYHST0b7IeDQ73alU+f1UWwOauDjDuWJtp1H6wLo7ziPPD0XD5t&#10;O8Nr7Sb9cAaf9sABfjT48Y9/3PGTA75oo1551aVs5TIHWNxTt7TtyeOZNrwBJKnH7z3kUSfc8Yq+&#10;wAPtKv/RJ3kWT/iDf+mNfuBz7Vie4CmfevFXDiyeO9yHJ76rAy7uoRk8/ZZXWfCYILNtHhjV681A&#10;8Sh5lDfOJDfwkJQ/mbS9B3yX9pJn8mgLbvAhP/jhPhjJK7jUrT1lts6lnTiUxVg7dtUOfkrqcTgv&#10;fA5waFdaPshPHtQpmM92LS8kz+UF+/JYAjv+SuSgY9LQVF44yQsX5+VD7XkSecE3cGnXxAh6G4tr&#10;B+5bp/q3HrCoG4/ArF51rDx7Bi7lteP+Tk6ADS/JAV6ehAs+6nQGm/tgAZPvSomner4ws4uS39o5&#10;SZe9px6/8W/lVr2ey+9QlySfY/m9PFQGD9zDMzhsvfKoz/WWc976t7z7eKK8Z8vrpaEyaI5uC7d6&#10;PVO3NiVlFw/X8qvTARb10WNp6QoGv9FSkgcsKyOeu0eOtz11gR8P8d1vsr4yic/OcFBmaaCMBDY4&#10;0YudbIOfulY+5VuctA8OtsCh/sXPoR14u4c+6lnZUtaxfYozP0Pcx6EO37nyDVq0Msngc0TetFGH&#10;e/x9ZZTnC+nj1A0O9RvT6//ls6Dm/ff3u5Qmk+cNTvgNn75ZIMAnQScLpPhX8A6ZSs+VC8fqNfzk&#10;QQu/1esMRn0SG4gn2uFPquv99987/OqXvzrc+uxm4S5vUw+/rwtxc7brAnj4L2Am6fwpdWsbPGhs&#10;cduN12+0PT6GOFVfVEi/r02+XWNi8cuM9Wx1jkYmZD759OP6S8bRfGo+XX3UJL+NRfgXJlL+6I++&#10;e/jjv/PHh//07/79jGUvBf7fHv71//qvY/N/d7C1szE+mQFn35hXX5CVjMlCqPKudKsfP75kx1Jp&#10;3yJ3n52wu9PhaWpJOT5fLprQNxRoWW89ofv6oXyo/k5+Y9neO/qseGbHADIEPov60A5v1Yn+5A6/&#10;TTrile0cfUdt7MLw1HkmvmwzaoJ43t7tWCK8unv3weHWzTsZIwx91Ttxvdg4kBtzHXGYhaQTV6pA&#10;5J7f8FC/32Obvpk7Qi80RZPBd+LFdMeZTwtH9v8/+8/+s8M7336nZUyaOuhKae53mqwl/af//X/9&#10;E/svWm22kzY6aEFSHypnfADYlZcBqIT84k6JChmDWwOoCcydi2DMhxQRH6AGeh0IhHAYb1CC6AZp&#10;9gnvQAeTAxjBxUCTI4IyBBERxvjNZJHAz2s3Xmtw+pVLFzOgeK2DeMGVG697dfV8X0V8N52xAAJl&#10;/VogCGDaRyAdGTgYlA1CCCrM2zpWUM/qA4xkVEb4jkQPHtqnzCYUTM6hHWGQF75o4Lk216AKGJmI&#10;uXb1Wp8LvlU5Hz7qbLhXNNcgw5tBMuARIMK4CdogVwQgsAhar/N6J0r9yJaOafsB45XkzQtvXPSN&#10;AoO4XCtrJSA+WunPYBBQPPZWER7L+/VkSMo6vMlgGy+DJVFM/MVDq1fRxuSbQCO5ueqtMs/Q06A7&#10;ZfsmSmCDBz57cw6ttVU5SbuSYNlMQhDuMbAMhGu0QV/5KRZ89vCsMpL21MuAKic4LchmUDRBtByl&#10;5bG91N+Jrygc+sPFR+Pbrj/oBteuOK38jmNNDsmNdpQnqxQVjnCo4p9i8EapBQwY2jGuVt0bGM0q&#10;PvfIZ4NwgYk62FLHSkhbiZE58FNyqUoc2Bj42Yt39A98DC25GfoNHhM0GNl+5dIrx+8kxCE30dZO&#10;coLg4DDZVbxzD3X3mqyo19tbjChe+y2RmdZzxBvdZxJnDe0YafJb/MKHys+RpuRscWvngPYaDVfw&#10;epOJCnJDXtEt/3qf4evE7bGzlvCxhj/6PY7JOEb0vG0dAy2u1xFQTpDAhyDlAwdA8JiOyedgj9aB&#10;UYe8zuhVOQxgK6va1kkPT466dsxX3uSea/Wtw4SHYLHKH1/ZCrQaOZjkeGyiG31zbdscnfzqL/qU&#10;b+DJGY3J6ej7OBlwct9bSz7m3/z503GBxZarttF6HsRmAnUCTzoPwTc2Gt3xhb5fbh9wtjJyO46n&#10;5/BtcCntNOCXfHj/1ayU6D00gNPoc6AIzPCQntm6p7IUxyt2kv0CJxw3uKqN1nOkTfuW0Ay8YEXT&#10;r7eLTV147XlXyScPWuOPNjiLDnnA6hmZJcfyoI8V6wJJAp4gXrsJFhPd7LXAYlf2wC16J7gUShZv&#10;fwCjWeyjSYX5MP3Z1PW4q7XhjB7rxMFlZQUs7WfCp7EbA5s0/R1HLvUHdryBo5Xw4yhb3WZSePo1&#10;uAmyw53OVG5Shq3UFv1ygHnpoA2pMvwingo0mCw2MJhgekvkOWaZ7HZr7mMvGZuJ2nFoR17RHK74&#10;oh0rzd999/dp93HuGYTNQLw63z593tygF3CyVZR6vPJuYptOffDBh7VXhTs46nvoa/v76nwG19Et&#10;votJynWS9PHdTi71s5to2DcSAisZsW3r3cgTHeGUrRNbHuVP0L5vKqbfg5/+YoNDcASHdujiBOxm&#10;4k2A3Ep/Dik9hA/eD10ECiIHaQcNwY4eeEdm8JMPwubsN9Xwlq7uIa/+X19Eh8ggOXIfENrQV7je&#10;SeJLkR3bh5IldkEbdEm9cFj4BEy3jy0/U35tEVqzEWdzZnuKi7bYpKP+Pw8+3l4iExOUZcej/+Fz&#10;BxL50163OVNf+EPf2BxyUBuS59prPsKXA13IwPY9YFmb7yDLfZ526AjfED7y1I7o55OXfqsTf9Uz&#10;+jB9mrZ34hY9VmbgRgn83rroBvjktRDKBAzd/fjjT5I+qr+oXvQz4bW+xvSXM1CCN/jRdxaAmNg7&#10;DurpcerXl3sb1FuP3vq0fSx48qg2mH9CNpEJPttHG3ys/6AN1+qDt7z8GYtyvDH/8mk6f6R96O68&#10;dthvBfTLQ/cJXpFrMNNjOkw36Soe4BXbMIMkYwcT8cP34pZ66At943OszRupS6nUt2d54bt8dg/u&#10;6uqzwOPtJnxwb55PkMM1WOghKSofFc7hf/kW35P6qa0dyOOfdtg5k9DgBK+jPllkXx51qJrt4T/5&#10;7bDYom/Op0z5Gfmjt+qxOriLZPiKqYMdSVPNi74hee8PfufTXvqjI83UCQsLEG3Z7NhJKjjJf/nS&#10;lZznewm1L3mOXya6THhduTpvoFqwYetJb0SpP9WHnybZBFRnIgZv0FNSPzw9Z3f0HdvPkgO7fDxJ&#10;nw+Xfog9eCoHF3AJCtUPy3NvRqIFe7GLNvgj1dXQkI0yLpvB+Iyl1v/DF8fS+yTttDfBEv74wC0p&#10;4/w3+8H1uU/KmzbIhfPmK1/D5+lbtWdS3lvMs0jrs08/C7y3ayvefuvtw3f/6Lsdi5swI1/sALz7&#10;Ft6nNzte0bZ2ydHo6tgIOkKX+T39Dlrad90tCWO/9WMWIJFT9rQ+Al8zPqd7ZO+T2CJBXDuQGB90&#10;BfTrrx9uZMwtMEcPPDO2ZXP0mWBgQ3fSAL3BJM+sujbRN2/eTF8TnkRGjZUvvnIpfHwhduBR5QDN&#10;5NFnorcy6kJHvtf4MrOanu3wTH3kQx5l3Ce/bNbSx3OwqZc8on3lIzRYvQY331t+Sd8NRuPtxU39&#10;2t4+d/0pdXmmHm0pq4wzuOT3lpAJZfBrEw/lB+PoyNga9Tn8JnsOZ/0wWmoT3ODR1sqdOrS1tFjZ&#10;RQtn8gSeHV/AUR6HtpRZekqeaWvlWFkJruBwVpd2waYsXFZflAcLGqKtfA7Xm3aCQT7l0HDp4qwN&#10;MKCZZ854Jy9eah+s2gOn+47FZ/m/aXmDFp7JIy/6nYTJpBL6Li3QS9mtD3xogJ/oq05vxfkmXGNE&#10;R/6YbFQW7GAE36aTtJf8PnnftTLac6Dx2jXwo5t2wQIGeeGzuCyP1aP9pcm2tWnb2XaVgad82pIW&#10;Lme/8YGtVZ92pG1T+wsz2PwG795f+aSn6tAWmrkHzpO02jbxVl6TH90N6Uh3MGoDj9ACzZUBn+dk&#10;R1KHdiTH8kc5eemmiTXtwoFc0Xv51CPP0mHlTDuuyaOYKXmQz324qEvbzvBXr/aVVZd84HfIp561&#10;KfLASz0Ov5dHztqRHGCUV53qgxdeONDSfcfCu7KCF/B3LN2V33vg0IYyDm0sj+VRXhn1gZM+4oH7&#10;2pJfXslz9agTjjue8Pskv5VBo61jn4HLNRot3eAFd7KDvn6rT35p+abc1rtw+60e+fEN/+STh3zu&#10;c3m14Rp8cIEnXVRGfm2DRx60JzvO5Ef+pan76KN+eck/+OQxaYS2xrjo4qxPX96qw1s6cDRWc0ZP&#10;Z7gufvLBeyZdZztPPtubb75Rm8ZmSNpaHFYmnOVfnJdO6t3f4F5+ONxbeYHXW2+9dfjud7/bNtQF&#10;R7zmC5gwx3s+irEwf0Mcr22kDguE+Szqdk//7ZrsaBe8/Bn01063X06b/EROFpCMQ/iG3vySf2Il&#10;4pY+Y3CnMKArv4qPzr9V93x/38LaM12M8cd//Md9w/ntt74Vvl05vPfeh4f/1//zfz7863/9/znc&#10;vHW78TOLPsHLn+RLoQsLCnbAgItfV/hzHz3A45nYmAVF/YzJ8/Tzad/nnuSJq1zclRO/M79hIS78&#10;+KrGZBbzaY9z2Dpz8Nf42Hhv8tO1mNDCIq50RpvxLS1e7vfJQn/jhV2cG8qXF/htdw/057Ob8LoT&#10;+pFN/vHhuRhE/IDbtnadxTFgNSdTmY2vOTISvSi8+mVUmAQ3MqhN/vDGOfHCWIpciadVBkOQlTPj&#10;CDSC2+d3vFn7WWXgT//0/5D+948Kf6roMXGdGY86akn/m3/yf/4JYA04EROwJpM41n/4w+8PH3z4&#10;foMokKEUn332aYMnEDC41pgB1KWLlyIY44DUABTRRQ/Cx44rQkYQ560QKyGtih0la2A1RJpVjbOq&#10;u4HSMFRAzLaGVohdi3G4GqfENgoXL18qYTvpEgMjsLIKZoDIcGhH+wSdwXn9xutdhaMcg3f9+qs1&#10;mtrSpmvb/zgIDAF2nxGrUc9z9UiETufLcMCBkcNEB7pa/aEjRcMrtq4K3II+6GPgwiAwAvePyklo&#10;rdhlCAXPOmDN3wTE0oFHyXx0nlJyrt54482Wef+9Pxy+jED6oPyD+1+Wf1We4CjBAdsNKuyJ6gN4&#10;BsKESHmDlx1IETw4MB5+uy+47g2TbrNGOIMrPCgjGOGq/msxdL5N4xtJ5MOWigb+viOmHasLBYAo&#10;lQG5tvAcluA0wC+suXagLzzcc9128sjgTtkxiq2i/INPg06BX2CH0qyiwFddAi8dfIfeHcwHHoaX&#10;MpNXfHTAvYOm6AO9MLjzrAPmwJkMyT+wGSyTpYGNsdK2vDNjPW91Pc3vUcJZcT64GMTNMbIGN3vc&#10;nz6lIx1auN+20Svtdhu6nN07a3BMppJnOkDOHQd/6gWLa88FcGn+lw8ES2cgNHmOQavk8Xd8KQ9I&#10;g2d0lBx4A0dq50gmUh5dBWcqM6GVInAGy9BQ5zWDne1gJJXjT2kbHim/PN2j8ovHubbnK9tSmQ1O&#10;npGJwZkzOp3AN/dmEseH2+0R7A1Mk9ZoRgboAt3zpgJ8yEODTIVhYJa3NjHJfXXK65qjsg4O403m&#10;0Fg5dCUP68Cqp9tWBX75dPgNsAeXhVMCt4Mt1AmpV1vs0El9dlSukv9J4Hbe15TZKhMqAmKiUeVx&#10;yA0uE1HaxWeT4p496KpY27xNEA4/Ba4eoWHkOwULv4QXDcBFnyVBJ/AJLEmpsFvTensBLrYdNAGN&#10;z/irbcEfW//ZWsdEM5sCtuIVOCtTqbcp8gJGNGpQN5LArlROnZO+5lXgACPbMjIy/GI32Ve2Vl2e&#10;kaO+8RkngCzSxaUvOGujctYGeNUjIZC+UNkGHMEmyJezttVLLl4Ozi8eJ/i77WFQs/qlK2DYjNSD&#10;/vpazowAuG1qfcfM5KFti8jJyp36wQgXZ7TVd8JJf6xfcJ9srgyhibLwbZAy14KYgmcCUNsvbn14&#10;W7uWwz3yuAOGrXtTaZGjQd7TnGFBfYPrYJdn4B0dH+ftG7l1b+SXz0FnZZvz9EcSnXnvvXcP7773&#10;+9DypfTtBlLTL8FDXvitbm79+uS3346TGn/EN/X4AurDE2XxiH4oo7zG1et3+Z264aQPkVwX3tQN&#10;cv2EtyZMtgm+siPKKG/7PvyWr/aITsXesxG2eLJlYX2aIz1MIGjTMf7XDGJMYjiz/eSJzyGxHdqq&#10;LtCN0Bid+DrsjKOTWsHLBGzlJvrjoCdotk4/W1GaBL9t0zVY23/m2nO+nVX+AqP4yvFd/uMifOAm&#10;D5uD1pxePhT7RZ60y16TQdtZ8g0M2sDnWFdYhc5+68vR3MQXWBvgzkMyejr1wI9t/PrtsQZDDdDY&#10;gG8CiNquvxk9cY3eQ1Pf7/nmGyOcdvihs8Ea3AVY+zZNyoRjLb/0/Jv6iKcGS11gEHmqHTravMrX&#10;2XkrDB1Wd+g9ONAQTfmQBvSMhcHcDE6v9LrfHQxO6kU7dtxv9DKYYwtsg1YbmfsWHnnL31u3F4KH&#10;iS+2JlUHdvZBvvgV6Jxrb3SxS67JLLg7QAp9LDhRpwMNHGTTt676nb8Xj3RvGRM601cUvuQn1+jF&#10;J3Fv7cn213DHn7U1BnP7fTewyudQj/rUjbfKuldZzG91O5OjykvaHN9n2vWoMOBB6iSbZAGu6i1f&#10;kmnrplvq//qAe9LmdVYvOS69qjfjn6lDe95wJSMmcQp/qlm7jlb1BVJHCtXWkF0yrm59MLswE9X8&#10;N8EMusoGDw2TLeWnf5jtDNEQvWIDzgo2mXzAJwPKI0/yhyYWLdJRh/5DHe4rY1EV/q8+jb6pzzjI&#10;wj5BHYscTXiFDxlnmUC7f88iHpOY4xvok9Vhm2R8BAMagNO3JQpb7sHVys1bt27HD7eQLnR7KNDG&#10;p2eb2XBwzVuStvHx7WdtONB2ZQg/4OEe2UJL9KbbtW+hOxjwaCcfV5bk3frUpfwjtM4ZfRzy1KdI&#10;e2TEgpqRtekHJHLFJ4e/PPohCybkQ/NrV23ldz56x2bPJKexMVtgxxCrjH/0ox/P20fGTOxKZGXh&#10;MkZkG9iI+onBC3+8Jd5vh8SB1yfYJt8YVH//6c3PDh+YcAmvzyXvhfSR/MzKb2iCLuDTv4FFPgsC&#10;9Kl/9N3vHr7/ve934ssYuzgG1oh4nxtPa5/cWO1tfGqsi1aCyb/73e8Kg+QbWYIyDnzS7gZjTKaf&#10;SequF3m2QZEJtExAf+zFLMJQn/5v+d6+NjRxJuv4hGboWp7U9k9glt+uDXqkjW3LvdXPbVN9+gTl&#10;1eWAA9zAQBbkRb+Vo/aNgQU9THxo1/PdHs956z8pf/I4+w02cGh37RKcNkiLLvKpYxMcnJWDh+do&#10;pi6y6KwueC6+6nXfeQ95tj7wqMPzLQdnb/zAf3FVB7qg/cKsTTDvvW/GNLOt2OrM6iZ4V7e061Cv&#10;OpyVW1w9B8sGmR3kHn2UB6v72pFXeWdwgQXMzmCT5AeDOv1Wli+D9w5tb56VEfCSRTIIN/pr8ov8&#10;L27kTd7lreQaPZ3Boz1nz9xH76Xd8mfLoo/7aAB3MILZvaU1nMFP7jyvT3a0geA8ic/SUhvadV8d&#10;Sws4TiB+Jg+Ucd6kLTZAsNsZTMpueXm04Xp/L2/k4aPhm3vKggXuK7faB5OEzpufL7uBdPfh7li5&#10;QreT4+qltWf4ru36ucc22UoT/nBVx9Jt6bUwLd8kv/FjbcDWuXK+z7Xrvnrl8Ux+MC/N4QoPfuDq&#10;9kla/838fq+uyAfWlWdt4Lff6lGvMtpduNXlWln5wajOlTX1bNmTciXBDz7K4an88qrffTR2T3IN&#10;Nve1sTxV7/LuJG3VKf9OOnoGz23boR64aduBh/J7vm2ufPmtXrAp4/7CDnfP0ZtNBQ+anMRrZcZv&#10;sKtHHfKxf+Cn42De+jzf9rWpjCSf5J7y5JPNVC/4LXjRnnvkQHm2xBls4EQPedQHr+UhGPFF3a7x&#10;yzNw8yV8s46O6pNMsqEZeoFBUmbhV04byi7dpaXJ8mwP+bctdnV3VQKPursVcugrbqTs7mSmPTiY&#10;PDLWM8bVbunOw0gX0HFf6j2pA9oSi3/1xmuB24Ko2IyMy+98Pi/tdHvDu1/ENnuLc97wSrVt04SY&#10;3euMSflXYmme8VGNp4y1fZP0T/7kPzn83b/7d4sLH+n2rTuHf/tv/v3hf/5//y+H3//+3ZR58XAG&#10;H4/jjU4Wkb/4deWPGFfwAztePU8b4AeDM/T4oP2uf3zcZ49if31rLT5hffaMJ8STwWbc1+3Dk3fp&#10;Y6w2MdXwKjTaA75kxZaMaE/W+YsWLbnmS5NN43ayiM54CQ9+qp0g7GpmTLtyu7I08Q/jDLEGMazk&#10;yTjw2RN+sYV1YJ1+D9x854lpTMxQEjdRl+fyXfL5qNRlx5qRa2MifcTU3x06YsuKd2hLF/jMvjlP&#10;ju7cji/42c3w8sLhz/7sHx6++0ffa/mQqMfE0WcM27GW009+8s9+InCgMltdcRoonICaPTQR9col&#10;zuLFIHzv8P677/U8oB0DrWH+vEkwBs99zPVtJ3XNyt2vukoaM+wPLpk9NDlVY+Tj7MeAI0I7+8aE&#10;bRExwKSKySMBA4MKWx9evR5DF8HtSwQNMITgwcPbTmVWCOgbFIhuogV8Jrq+8513Dm+99WYDkKjz&#10;7XfeqdFxgN/qt1X0NagMBcNGYMC2yu91R7g63FeGEBFsv/faW27KC3YYsN387NPDB++9f/jsk087&#10;mdDgX+hEUJShxA2sBcYOjdPeKP3D1vGjH/3w8P3vf6+Ka0Lyl7/42eHzm58enpvsizAYbFKqfeti&#10;FVB9VbwIrvYEkStoqZ/CUYLSIDTGU7S0CvsrpMr1CwxjZ0ZijELrsxkM+4YbgVK37XVMUtoyMTrb&#10;7dx8nyWPorhxCPKsMIQGlFXAoIOp0O18eKuuBmWqaJz/GbwSenU4nCePexNgkZSpokaJ5Gk5BuTF&#10;GNcjbRtQyLUV5vKYrIEv+URbQRHHlBWoMIjA13GWvAGpXB2a8N/EngCFwZhviqCxhN7yo2df30ye&#10;buET2tGp7Wx0eA514sVMiMSpPvENHXhtQgf8E1wgJ1a64p/BsTrIUevCk5zhu/TRYfjO2qPAcu9h&#10;YM+ZbcDjtktWXoqsBHE8wmb1WQmxRgvefpsgwT+TAzM7P3SEO7nSjkmD8iSwgDGXbc9z2zuapCtd&#10;I8Py4Kccni/9Wy5pbIKOZYwx446ueAYvfGNM6RY6k3900AEIouvotMHWCTI1kBue2RNYEMVE8660&#10;2YEM2Okz20j3OF/awgO4ekZPdB7sAp4XhuI3gxcJvJxQHY0gBRq5J78zfpIFbapbvQ1ipG7PyYhg&#10;e21J8Jyyx840fyam8VIQSrBFUKLB4Mg+PMmIYLm6BUZsg9Xt0NKeSXKBKLZCB4PG8KYPeNUJqiO8&#10;bqirMvAw7cVekBP4oAd56VtESfgHDgH/sZlxPPwlP9o8M7kTvRLIrmyTo7SXgm3Htbq1y37NpKwJ&#10;g9HvymfS1+c8d7/PwdqqRu7xA42dW1/gRXtl0I8sO9xHe6k8qh0ZJ6M8PSbAdfKQzHpNvXXkfvJV&#10;F9AsuJlUf1nAOzYk0tkgGSdLXexWv4eZOsCMV+hXxyD6hR50ko1dmgl67sIQiSySV31QdTv35AMv&#10;PFe+4JlKIj8PKu8cQzLufm1UzqVf8o4dTL1f3I1efF6ZL78De/mW5EB3cNMNsugDvE/sFc6+noAj&#10;2VL38GdpSadHVziBBkEm2ma7FPLKoXPPB2zv3r0T3RFsvZhWR4a3LjyiI5xrST/NwddnwwXM8vm9&#10;QY7lvfvgRG9t+u1gs1xvUNrvTjLHNnRCP7ZFvwy+SEVhbd8VG7Zv49QJDR0FhjtRGjnQx63zzXaR&#10;uLWL6prgavo7bcWuoRPaCiZy+ugSeNAVP2ZS+GnfJr9981Z0br7jAQ5vYNYmhSbFN7TgQJJLNPbN&#10;VnI8W2AKztomQ1D2lU5yEXAySMaVBztZRCs0rR3O731rkY6bhKoupjTbgx/K1U7rw3O/b7nJE9zo&#10;cnFJfbYKI3d1UMlKYAKr8+idiRlyNLp1pluszSpStAcjWpJDbfMRv9bvtEWGTfr6XXxSBq3wH7xw&#10;4PORHasI+Wnooqx62Latb/qxbwJFaId/7o8uhMf6LbAGJvxmY7YsvhlcOdRbWEMXdlWffiq+yquR&#10;Y4PTvmERfvA/avvSLnlK9TrmwtC+sn1ffND8Bjc5wy9bT58Lr0x+nU0dfA9t70Iccl77R5ZMyufs&#10;0N+qQ4IPuItFnuMZvR2TCSo4yjNtou/p4IUfpKH+A9uRs7oQxEQLmZg+Rp8tz/hIjv2gse9KPXky&#10;sMJ15H544jBpsPYI3gPr0d4dD9d7n1yTXdd479hn20es7wHm/kbjJM/3WpuS53t/Blfs25FG6W9N&#10;lIOZPXVGC75H+xh8j7wEpNZDH2fgfAxYqAOdUw+YxjeaHQPSXGAmj+PPeAOPL+X7CAaEJtW7kjQ6&#10;6TsO6ES+0H76NPxlK2zpc/4Ig2DXDFrpbt9qrsyOH6s+MsBH6rf8LsYXDqzk7uEjPsSX9ad2UJys&#10;petOXJGz3vNmcP4MkmfwPHaAD3L3C9/omAkwAaWn6U9M0LEtS3sLND371a9+3ZX/+Efm+EaCoDup&#10;Mr762Am+1wZ92Qv2EG78Cjrreng4q7Ilv8mAPlfd6N5+IWWcp+81qT5vzOVWectmlZA5tIPX+h9t&#10;KyevCIgFI8aEvt0xfaxtKE8frmVM++1vf6uTJRZS+G6kxTDGaxGE1JqyaefatasZt347NutGfUp1&#10;GRfaroZNsQXhu/F7//DuHzoBNt9Yjg6mDYtEX7txo7ae3Nl1xBaHvt8g8AG3EKU7q3Qi69vfPryZ&#10;8TJa6m8++ejj8tbiS0E58kLu9S34rYz+h57/8pe/PPzbf/tvO/nVcW2SySoJ3l/rXWh2/uyF9FkW&#10;WlwJzSbwadyNLuISfBZ8qB+MjjmUAws6ozE+o7dygojg8IwsjDxOYHp/42flO8kBFvnhNPo8kyvy&#10;7+/NB6ad+HKob3lMppb3YNCmssoIrv/iF7/o9fQBEwRdOSN38qpLPWBWt/uNOYQHkjHD0hTPRg7Z&#10;ibF76lW29uVIr9riXMNpdUM+5aSVf/DAS93alkeZxUseMNBBsJIFAUL4aMOhHXXId5Jn6kJ3cG3S&#10;Bpo7w1HcSBl1Swu3Qx685tOBf+zV8BP9yMkGk+UjC2BGL/xSLzzwRp/vmcM99WjfW4rO8FT/0gSN&#10;Fn9wV1dygFF5voOAL/1dmVkbJY/Db9fw2TrBLrl2f+VcWhrBRz0LiwMscATj2iZwyHOynW1bHepW&#10;n7O8KyfywRlO8m9b4NKe5N7itTA6u88WdNeo1Lf4yAtGz7W198HmPnrhw9a398nNxkfAsjTyXHIf&#10;LwXUnZXVlrq0rww85HNsOXU4wCLBeekFF2+SqW8nISTy47nDWf3KaBO91g6A1328IJdwRmfyDxb6&#10;Bj6HdpfP6pBcL19Wn8GrnoXbfbJtDKeMPPiiHLrhAXlYOMHhWjn2WT51oY/rpS/ayIfO7svvrH54&#10;0Sl51QkHbSnj0L5rZdXlWNrio3rQBB3BBh9JXcqiu7ySvA7P6LcE3qXh8ldbK1sO9XjG1i5cnmtP&#10;ec8lcG37Dve0C7eVOfCoX91bvzrUpxwYlXPGB8lz/R76K4te6jpJR2ftL3/cw2vtygcvdcDD/ZPy&#10;Lw9Z91kdZ7CQTWfPtQ9WdF64tSOpT73eXjL5RbbJIlgk9NKeA709g8PSRh71Lf7ukb2F72QdEptq&#10;8l87mx89TCyjrfxip8tT38wVgzBGMC6QZoz9tAtM5xvW4yM41Lk46XN8oslY1CcPZuvoPzTe193G&#10;0vbly5dij2+kjMURz+uXrMw5+Nl8YOOd1QXbHP79v//3D3/v7/390gzud+In/fqXvz78m//t3x1+&#10;8bNfBdcnpdX4wbGzoZd6nBvzDQ4WduO1cSvwZzEnf59N5g8P7cTffJv9cXw9k1/GycqVfslbOXo2&#10;40z3jC1dd5wVH5qvubEiODTuV5rN4iT8QDPfcSusOfPHtW3cDBc8jeaGp+zCTBYaY/BXxbk23u5a&#10;++LFXWCfMaCdf6TGgCIDu1jfJJp5JPJrTkMbYrbiw8Z+K1sWcMGTHYWrstLItYnzWQjqJSDjZJ/Y&#10;cLbIHi/tnnA3/Ifrn//5nx8nv9ACh3PV8dk348Ja03/1P/2LnyAWBf6Lv/iLw1/+h//QPceNtbwO&#10;6FtCV68wOGe7tY6JFiuarUTlZlkVajBThobgAqoCWRBgpO8FeavLTHJYEfjZTXuw3u1WDBxuRPnG&#10;AB8FJWcfH6Y8ly9NEOeaFbAXJhjM0e5HvTNgt32D34K4Anv3olCYxJAQLIOyxw91jGMQEIdjgpCI&#10;Y2Xv93/wgxpmMLQDyBOEL1PSeTijogCK74hZUY6JEsLLS+gccIE7OBmiTerAaDQSbDeA+OSTT0sr&#10;gtq3LSI0gtxWenaLoJRxDT+BAgGCMbKvH34QmN94841uufhuBjhffH77cCFCcjk0ern0G0MowUnb&#10;PQKm66FjHLacKRP4CR9FmrITfKf0p8K/5xEcE2Avno7YHPMSXkptkEb5UMCkg+8VnXtZwMXbABm8&#10;Z2BOkQSZ5PMxaB+vI4tkQxCYvFEmR2Uh+Qy0J7hEtiZIOukYdKAgaBNY+jvlpoK5h9aCyHAUZCNr&#10;zhtga9w6R4OVwWYCdROI2y0L0Yk8MRJ0AC3VzbhKM/lCqY+rOi9yxK0Km1dU6QVj60P9RAQ8aMe5&#10;/zw8M+FcuufZGjaG8PQpAUdOI6d+HDe0ZuzU4SBr4G5gNbDCn6yUF4HZc4Pn4hVjbBtTg2Jb5eFl&#10;EKssdOIq7e42lYKYqah4kklBcEZGfSY8tFOjLS8DnPZMWlbOcvbKsrICHsQOXmgoOVaeC3tkVhr9&#10;OZbLsykbhzd8YA+k0ibJczTft3nIg7raTtv6plNAZ1tJcfw8J8/kbOV/ZSlmsryST0et3tVrcuS3&#10;zt690YtZfSFNZzQTX9uxpbqvy6OLMtLk247pm4HdGnx10T+6ojPb5/TAedsTaBTI4DR480ugDU3J&#10;Bvlpp3Qsu4FOPPatLzDAkx3rivTk6QR0kjINlgVntnWCdN7WCs2Tl531phh44YlHlZvUSe91fmSD&#10;03Xj1dcOr8dBExx3CI6Bx1G++t5byi0dN1Umwx90m2+UZeB9zCd4p/6v8+ev/D4m1+47XNepyBkd&#10;HfgO/72H5pL72qsM77Pgw5HxnAygUx2z2CBt4IH82k2m5D/aoDyrHEYGrfx5HnCsarrfhRiPv6ab&#10;Njk5QsgERnt52Le+3FlYnR0La+FJap3hx+oAmORfPZFKi/xjK+t8xLmyohsc+M0hQtuhiQHokziR&#10;VtP4kOnYXjh9TWcwwfsoL7NaO3Y7SKaJHMlZ3EZ3W3f6DPQACh1vcD31kClvsNJlbyRZofW4fdzw&#10;1pZnfC8TX2fPGSwMLAvH8osOuA9fz+oMFfZx3NVVHEoLmj60JIv6X3qgr6nznrNnBTX/9c2N3Jfw&#10;jV2av/AndbO7nF82zHZgcJun4OHUcg7n99o/8Jl8JlNsmWf6Ur87OZozp3PxI/MLLzjlS8GDb8bh&#10;J7ms3gf/q5dnJZc3fS5dxNsM8tIse+ItLnTwhgV7LaisLXYUiPorfoe2nsc5poPoB4dZzPJiV8TZ&#10;ttmkDL3kX2hnJr/GvwHbTISNn5AftWXg65uawdhz7ehv2UxHdSZtst3t53LNBuFbJ2hzD73ZpJ30&#10;Ku9R78hfNKeX7IqDTqK3BRueV+eSqlcpS4ZtYcrmoptgjOuVMc9NKE57cBj7QC/IrbprX4Ojyc7l&#10;/fY/bIV88pD99m3Bm26wuXiL1n2zP/YVfdASL3xXSZ9V+UiZbs/JFwtN+YVBZ+gZeDqRnjQ2kE0J&#10;20OTbnsY2aRv7PosemAvxuduXxwdnH43flR+q7d1JFVn0Feb4W1lI+Vq1Ex8HfgL+PWN3aktCVzy&#10;gXNtSCfuUid68Cu0nZ89V7dyRpeXM6Z46SWTXQ8O9x/O+ECi02CAb3Ul95wrH0mlA76Sm/zhBVDp&#10;kuebVz7wuF576dqx58V163LACU8dQzt0if5ieduKD/FkAhr6R4Mz525lCtbkpUvkS0IzeQUC1GMR&#10;kElYcu/QLn6qt0qMD5HnTlBFRkxu2QnDWRZ18RUvXrTgRPBt3vo4OUlTUFOX7WnZbT5uB7TBi09D&#10;7roFbGBQZ1Pyq/vmzU+TPot/Z4shvLQ6fxZJ3r8fvzJ4hoWFoT5I8LP4DP3Vp910bd/gF1pLJpge&#10;PBBw5SvNan1vfbEtAjwm//kjs0jlxeIjOO0QbMJPfp6FlXw3be2Yy5kvwvfCZ3mX73S7vM8fGivn&#10;HpvrtwCAdjsmyFnejiuTD1/5/Oxx6Zl76kYw8JPNLlbJWdvgcEzbxnYWS5h4jI1IO2wtOAWO4IS+&#10;d7/84nDz08/aR8Edz9i3roRNfcam2iRX+uO+PR6c8cF3NQTJ6Bl8Sovkf/3NNw/f+/73Dm9/61v1&#10;625lTOATAR99MlvwoXDlOPrIhsF37CNblbZiQ9iIa1euNsiv3u1v8RmNHOSFj3krPBEcBiP82Njl&#10;gzPYyCj70q2TXz6fsk+De3ztyDo80W/5owzeaRf+kjzstqQ+/hB45NEeni5PHCsDdM7Zc3Wuzi+9&#10;Fj7X8sh7sjy4Jb/l23o8A6t7fnuu7Z0s2u0O5YEbGmv3JHza9kzbfqOn8ccGW3csAmbPJL/Vue0r&#10;5x7aaWMD4UsXMQ8xFs+2Xc/kwTtvppmkdNSnCJ3BqH554E4P1CtAKK6iPJjACE+8B4Oy6LMwSvWD&#10;jCOSX33gAAP+aR+NRjbqWH5NFzTVJj05GawFm4QWzvKf1D00W7qpY5+pU/lNOwZUHkzyqhP/nOFx&#10;ktfyofHCCRf35YUbfNDDc/WdlCVntFi8ti7wK7v1o4Nr/vrKufzKLTzLe/c9V0496LyyiqbgcQ88&#10;yi/dwbs0V9e2oc6FRTvyey4//oHXfbYLP+TbetxfGd46Fmb0X3zwUz78UD/48EEdYJAfPM7Kw4F9&#10;I5/yurf1OPBZe6tD8otHqlNfAXb4rwyC133XZF1gHRzK7wQMPNUFZrAsPbWlnqXD4ov2nmnLPbC5&#10;v3K4bYPt5G/1gk1euK88uA9Gb85KZHT5LYF1J3qVXRp7Bk75teGZ5FC3A36S+9oBhzbBTu61q621&#10;s/Kpi36DHbyeq2/PnsPNNdzBBh5lwYS+8mrDeWHASzjIu7LmuQNP1zY4locOfFl7oPympc8m7SsH&#10;R2VXFpYmrvGXHHR8HHiUWxkEC5zp9OIHTjiSXzCy8xLaqQ9N0VNZ9azsKKtuZekPeww//PVM2+A0&#10;KaA+8o4XcFRGHvQBFxjUDQ/39LfgkfckbZQB98rD8gDc2lt4HZ6pWzlnB3jgL//S1DNn7f3whz/s&#10;YggHnQOvBIfFydtD2hAf8UKET4140aVtpE04dELs2IZ6N8EbnXail18CX4f8aSRjJxOfJlyv9k3c&#10;a9euBC+7OczLMOrnSxnzFBbjs7QLPnSEw9/68d9Kueuh1b3D7373+8Nf/dVfH/7qL396eP/dDwP7&#10;vNnXt/tTj62j1am88bjFaDte/XosGr8JbeXRFpg9cw62BO/wVXyfOF+Nwxa+/HmpAr/4cik25YyL&#10;1Zkyjt47tg+O3TnE4qhvfevb3Ua7C8du3Q4Nxt7xX/Hx7t1585CsDmj0g18h7k4vvrENXsYwN3D1&#10;qpeBLidv+vEHFi3QDd+zTZ3x3dAYL/jH5N74V53G6cZ5GiJbZIFsgdcYmIzvTlximg7jFOMcfAcj&#10;Wtj+XP22RjeR9/jRk8OXwcPY5z//8//88N3v/s3Jr29siKPS8i9/8s9+orHf/vY3h//1f/lfDz/9&#10;6U87g+obJDduvNq93W3HZNWoQavgp491N/iaMwe1A2pBtaNCcda7jRwFCXOsShOwQAQDPfBgRDuO&#10;MEDQy9tBVaTTExQz2Ge4OiCMMPpQvDYhIGB2O2UEE60CFpixUv3D4xYEUCTAnUARTMrAYVZKzipt&#10;QqstGQ2sKKp7iEmYBP4oCUNCuAVqrIi7HcGxSo7yOzx3wNkgCaVriHNWjqLqKOTrK3phnLyf3/78&#10;cPfzdLTBX5tVhpwZA4Jh4NhvQQSHKnMOK3Yx3Sy2GXwwnzt/tg7m+zGUgltvvX7jcO3yxX47pgG5&#10;lDcoomCleQRwguSV8N6juIKZ7rUTyNnv7ThMTnVGWTAn9aCfQdGzGA0BC8GAU7b3yj1BGROkjzOQ&#10;PZ/B3cVXMhhL/QI05G4UKo76szj56We0HWJ9bZBMODVwik9pFx+9IYYnlKeD0cCPFoI3u1p5DIqE&#10;f6Fj5EP+gS9KGznYmW3fSWJUyZm21Sefcs6Cn+53G7cO8McAb2BGkICS2kOXnGuns/yBRyDB6ssG&#10;50J35ekM42Xypp1T6KctE18cB6uwa1TIfuCsDjRgT9ZjOG0tVNkdp0BwAG9fTj0OBlKnoRw6SHSk&#10;vHgYQ3Q/DmTo7Q3IW7duHr64+/mBuTwb+VQf3khWlXsDrBNf0ZdZLZxyD+LgcBoju+6PAQwsaU8w&#10;bozu0HgCfmOQ6XBfZQktJ4hG5HRqBbuH+7bw3E6oPDjSWn7P1b+TX5WP3EdzhrsfmQxPtcc2oDke&#10;VG/DA3TDGxPyDvJMJ/FBEHPszXbcY1sc7cDCT7JK1zdpRx1shTM42bSle2FHoxABnZZW6xiotzYw&#10;tlJ9q+/sk2elq84y59IqCQVbd/ghj/t9gyI0Twbh1Or0o/AY/coj+pZyAo+SSmyBxS5cOJeBYp6x&#10;U/jLzjqGByb4j4HJ3MfP07Gvvvn1IB0mp4wc6B/mjZl0jKmNvjrD3bUgzPV0vCa/rsd5EKiDN9v3&#10;JLpTPM+GJhydtIGpcFWHcye+2KDIOl6xgw0SByYBXfDLp5N2X33k7yT/0B7d0VOB6nn4I4/8JUoO&#10;+RxovOVd106xh3iae+pUvvYzdzgf6q8OpA6izlGprKszVcnXvasjS/dCV9+yZF+8OVvaJrVsfvdt&#10;mNRRHXzewoWtOh9ZHRzlPcIYWPAWXckS+MgketVuH2Vu8czjwu+Y++kj07eS5coq+uVPXTvRCh+y&#10;BgZ9QPFNYtfGvkXf9A906SXtTTDVc+cpZ+BAD9AkQBR8kxWj7xJd6yRUfIDnL/ioN5zH+fOa/0x+&#10;cepnoKfe9ltHnWLX2VJb19nqgAPF2V45wMd1muqYhr9kyXOybBGD/sGijF38ULlIe/oEZdq/kzni&#10;AoejHOn7BOu7CChlilfsE7zgLI09M+jRn8xKf/DQM4xZWs2KrJHRxdO1fg+O5XPg7qRU7luIQFb5&#10;R7VpKWOCy9sgyvVNztg1eeiShURkAwoC5oKoJlzAgxYmsaFGDtUlpaXKQHkdPpOXvsGa8p2ISn3u&#10;aX9gHbu5/So68oX4gH2rOPh3S77IEVrwN6avGHo2iEzOU659YmjgHl7wQSp/aRNtHKOTExhoYDa4&#10;qgs+noFl9nAf2XcfnOAa+R0frvin7srUUTbkAVPlLTDrg/zWBl6gm/6lyhrZ1ofBX1vy0p/6zOEd&#10;+LRL3z17OfaP3BhcdFHBcbs4voUFRAYNyoQ4w5Ok1S33wJiqwpsJJEjgJWvdYi5w8AHQ/Hz4zFcn&#10;xw8ezVtwaBbKF+YZmExfNNfTJ6yuTh81tEUXx3zbb5JrfS3aOMNTPvnRQnKPjIATzSTwmUDJo+bX&#10;Dpzw3wSLHSYePLRgwgBq6A0+dS1vT/I1/x3tqUttT/v7u5NuoQE6ke1O4kem608deY83ni+u9Jfd&#10;oW/1w/o7Kb+Rx//g8UN+PMPv+pppbxbDDBxoqK7a0sidftrCKJPvytoxweQTHxg64AFXD3Uk5V/u&#10;CcqZ3LHt8sXIhIDzV+GvYKNv+ZjAjT6m2H0rImv7yCAfohCPfkX/6GDpEVrwXfEIzvKwR2yPAaYJ&#10;chNf/FZbUtr+EC7/X7L+vDmPJMkP/PMhCYAEQIJnsa6+e7pHGmnNVlr9sTs7Mts3tPazNZPpnKne&#10;N6idlTSa6elSd9fBKrJIggdIEAdB/L4f98dJzGyCwcwnM8LDr/Dw8IiMJBsrc8vehXe2SoGbNs9X&#10;Bbv66fBO/SYHe2IsCT9Tfw2yM+A3GXTrlmD8TsnFljZ37twuOKcpS8/YG7Ac3n4yOYa3EzwkN4Np&#10;Ngn/2hf88NYKPpOXZ2NflZFKrus8rVt23mj/BC/BKvuZPGPjlAen7ELwqP4zPjNd9SF02+v0mKpx&#10;ltf4AE3gatngstUT3DHZHm2K3PRNAhKCOf32nf4WMoOzxZJ4avwHzlHwepT+77sH3wW/0/o+9ief&#10;fLpcC9zLsTcCRj/52U/rW9mCPvJ6K8u3wGydTS/t9GHSuXiaPGgyoYYL+PpRYAhkqg8fjPNRIniH&#10;NxWgi865No4VRNRHKat+MrMoCg7Gx+jLv/DERNrp8vVX3y5ffvn7CsiQk3IT9HItuXYPP+VRB9iu&#10;TYwKHmrrH2xO+3N0RX0ja7/J0b3qW9Cfa/fntzQyVsb12Iu2ed1HTP65dnbAY/oLfon6BCPhLz84&#10;g5ff06d67pqOKa+sgGv50Ws7pu7mH1tljNQ4OdggeT3DHwFD8PAE3wXH1DHw5fMc3nx9sQXl5TcZ&#10;ACf31T18kR9cstfu4CSPFfjKo0s93qhGs2NwxIehY+QkP7zBmMC0fI7hqfzqBk9yrZz8zhflAaZj&#10;ZD/yc9Z+0Ix+v9VDRuoHAz3oU44NxQt1DL500BkcdMg3ejYyd9YeTCTChRwGJ8fgM7SN7ODlmfqH&#10;V/AkN/yW3/OhdXg69/x2DScJjs7VlpP8Bk9eaXBXj3LgS46hxTN58Rt8MCT36AYdgJ/8+IVX8kno&#10;GRrAxTe04TEZ4svoPHrgQg7w8lveqRcs/r7JLzbKMbroIEP33WOnHN6YEdukk+wKuPCAv7rgqz42&#10;5Oc//3nB0tbkQ9Pw0tkzZ+XQiF44wU2dnrkHD3DlQ+/QpR27PzwdOPIPPHwCz+Ee3KasN2jok/vg&#10;TsJHOqksutAHV7/xA93KgAsXz12PDkhwH7miyaFeeJLVTHB6TgZsLZwcU69yeIUOSV0XcRt4ruVz&#10;7ZAP/9Qzsh59qz4k98eGgqHs6DNYaB0dUhYtaFTeM/Ddg5/yF/mtnmnvUyc6yV654dfwbOwBvsPN&#10;c7TDA3zP2TDXYMJ19Gf0A91g4Qu9o6vq/vrrr6tPho8ER/g65IcbPBzqU37soPvqVMe0JXgpr068&#10;ghvdpg/0avjhWl34Ajdl1T/9ENzcn3xoV7e61M0uecNI+yEHdcwWxwOXbyvxLdHirfVq+4Gzs/Y/&#10;+dh8ctd2BrLjm4UVd8Mf+dUFN7SjB+yhl35alPNR+T33axLEb/7/4yc/FA58K5+7scj2g/4ZO/T4&#10;8k5kYWtIu8TJ/7svf7f89f/z/yz/71//l9DzILhbhNA+do9he8yCP3htbIXG0pf4sVpRj7VylRS0&#10;K2/FMGq8lEFPHq1S1je/jI89NzY7ObXAcsaPKVcx6OhwKuVPiyFUm8ufPOgRjyEL3z2vxWO+pZo8&#10;5kZ8V9ZYQLKIjF0wYWURbcW2Mr6oRZIVN+1dJmqu50pP+hobmPy6Hd7cuL5X+cHJ8DE4XYpuvSqY&#10;XlaRH65o4TvCsQj1C6w8428adxgz2DXIduZwE48R31J/6WHGRcZrLwPfrhG7O7El+JAMcDgMDU+f&#10;Po8e7S1/8Rf/evnFL36ZeorddeCxOueoXvb//s1/+k0GxasYslU6htXhm9erELuKs7rau3F9tXt9&#10;e3V5FYm8O1udnpyuIohQ8W51dWtzFaJWMUSrg6QMuJPOVnG4U8dqFYRXb46PV29OTlaXrlxeXUre&#10;AFrFeV/t7O6sMjiq6wyYVhHY6l1gug6zVsepIwxcZeCYOi4l35VVBqX17ErgRAFWp2enq42trdX9&#10;+x+tbu3tpe63q1evX1X9UbrV1e2rdU7jXaUhrTIwDOXnq633db4rPK/v7q5iOKKrl1ZHb96sXrx4&#10;uXr65EnoPAqO11Y3AxsM9KSxpvzWKo1slQa7imEsGFGq6O27wi+Goerdu7kX/u2tYhzqWQzB6vvv&#10;vl+9fPFi9TY8eRtewhXenqML7GvXrq6uBV91XU66muvd8CuNt2Cj91e//pPVvY/urt6FP998+3XJ&#10;Tbnda1tpzaeBd1ZhxjQJkiveX97IiDW4ZgAdvp7VmQ6qw/002MjrKOe30ZPIL3y6srkR2V1ZXUrZ&#10;zcDfvr67uhZcNrY2Istkyr8MlHLU2Cc6cr56Fx2IShYN10LPRuo+T11kmgF06nhT5a5FPnh6+OYw&#10;+nOwOosO+o0HaKYjUfjIbjP83FhtJG2Fr2RXfAsN1YagEb0qXDKyz4A1z5unhRPs8l8eFY3pAEL7&#10;24qh0zk6hh91znO4Rozh1+XgE9oDAcyT6LKy8pyET2+Cd+cl88OqKwa/6IIz+sF5k/b09u3J6qr2&#10;dOtW6b329uLF89Xh4asqT7/QvLl5JXVuJkWOGXa/fWsYGiCwCPwY52qbW1ej20nk7NiJnuIdPNFI&#10;L05OjqstHx6+Lt1x/+Dg5er49GR1LXy9cetm2lXqCWMq/oRBOasH787SXmJYV8fROW1R26bX5LMZ&#10;/OAh0VNHmRZyiEbgawxdOEc7SgIepC0nH3khKUdsV5X3+x/LTbvX5tkY15JK0Iyf9OZ12vtx2ike&#10;4gnc0qmV3NJZr39HdzeDb6530J22rv3iV+OQlp8EvnueSVeubJS84xQUTvB0n4y1afDh6Tm86Z7f&#10;DnKCN7rAxDcHeNpwOtQq13ReLthNZ8rkDzzPwXQ4t26nXTuHB65L3klH9Dqp2kRkCIZz2dUkUOG7&#10;sx27u3W16qG7QaCeoR0P1MkGpmNdpaNJ+99MD7VaHQcfeL8+OEhqnrOnQSalw0NIpgxY1W/s3Vjd&#10;jO2j1+ngq744Kas4g4VTwU4qm5Rn1KO7JrDoeWSR+3Ec0ua3KtFT+kgWcRWSL3hXPn1D1zE04xF6&#10;RsboGp4PT9UkD9mQA/yap2eVT2IjHeDESan8KRZ7QzfdCw2MT7VR+p37ySufNnB8erw6OjmqvuRV&#10;2iL7enYe+5gmsxV7trnmTal2/libjcBDHxkMfvrJ4aMDvuiYM71yHWexdJSsp13iG+iX1/iTDx0G&#10;a9oznjo8bxsX2eYo/uf51STnbk/avNR9MriXQ9DmZmxSdEsZbW6ed7/dOOt/JXqL3+ppGmKfYpco&#10;wHZs2fXrN4oWfdre3vXVrdv60e383ur+PHiAD1/yijOf/vVZ+SKPHz9eZWBY+lo6H37IRwbsGPq0&#10;Cfc8p8uvotN4EH8yuOgvY4f1fRHMu/CvdKp60qbBlfL6zitsdvpD/bdn+pHT2Cc2ila4Dw4e7qb/&#10;1JexW1JqSz1XilZ8Q78Uh3rdRtI+Sr6xw+EX26d/2L4W3ynPaYO2cWP3RvkxxbPI4Dy+DTrjRK82&#10;fDgpPL4SmHwfeXbDw73YQbi90S4Cu9pMqqfP8pZG53f1D9qlG4Hjmm6fBKfT2ABtcOSBT/CsZ5Et&#10;Pm1ExzJgqXq1z7IRV6+VHNllFcmngvYRcwNvc62vB5cv8za0Fx35Xe06eaq+9HNxlOtamz0+Thsn&#10;yyS/yd0zZenbXHvuGXvnd/EleJLr6/CEroytVo5eyJd/BVe/Wj5AeEFenp2E5/zjkn3ghOA1L05D&#10;5lKyx4/N6ItrNFY/fZB++tXh6s3rN6vT8K/63SR6uhF66U71+2tbQDB8cJwD90p4Rg7u8S3BLB0P&#10;TuzM1egM+4IOz45jh8rXSf4MsIonrssfusAj+JM/3aj+PPf02W2ztHv2Dx3xyxi14oNuofkvuYYn&#10;uel/9c+NQ+szWqQp02c44Rsb0fngi7cZNFf9cNQuGkZ0Muey7fSp6Ogy8lSbzTPyJjs40Ek+F91t&#10;/6v9hbZxaXdVpn0RZf0mUnLFA8f8X3/Fp/hN2n/0oHDLbzosea7flrd8ksgx7Eo/Sl58mFXsw/Wy&#10;z2ikw9qr3+RQ/lHa9dlZ6E+bHnvOHjiOjro9ooMeY8TJSezsUfqg0F3tkfzSAvVlbHjpaA79Fp9V&#10;fWg1NqLT0tu33Y4cGWb6P/DjR8Uus89bsV/Ktm91Pff3VhkUJ09oib/R7Xyz5NVt8V391oZLd6IX&#10;ZRci0+1rfK/YSM/yWz4Hus6CB5r1M91Wd2r85Xr0tWxs7H0G/nVmT8DAE2f0jl6CP7+nvOQavZLf&#10;W7GncJWXboCDR9pJ3QtseuTg3xgLGuvtP9uPj/+ibIIyfC94gKXs68M34cdpyfIij+gsnSJvPi48&#10;0Mhe0wW6Ix9/nP7ROf0En1Qbe/bs2erBtw9qLLwXH/9HP/7x6va9uzVePnh1UP3K3Xv3CuaL9Jfs&#10;3DcPHqz+9u/+rvAHg94exY6yQXDVRz55/GT1LHShmX6hxSH/+B/kgTdiCfBGk3to197lU/bjjz9e&#10;ffb553X2vNu9dr2Zep6ufvt3v1t9882DqhvPyUqekYE+vcbs+T19ut+ffPJJ8YEf8CRjeDjhLRzx&#10;DAz3lGs/pu+je/BXHu58isbpg8/lWhnlHfMMDHk9gx/eSK7nubrnULd6PFfG74HhHh7NGENd6lG/&#10;vkifhC8O9z0fGJNPAosePohstTt8IHPPlFGPMvDynHzcl0+STz2u8fXzyAs++K0MWOSAZ9Xeyuas&#10;6rl66SF8yPjTTz9d3YvOjc6oWxr86YmkTnyAy+A0bXH4C2eHcq7dc5SeJr+zZ8N/18p75nBfGfAG&#10;tnodrukOPk99cEQvuM7uO7s/sDxzHw3uOwY/MNkEfBneonF0Qj5lRn5+T3LvIl+c8R0M9fk9PJkz&#10;nJQdHOSDnzZSY7jg4axuZRyewVMdQ5d6hjayUA5f5HEfbNdDO15rg8qCr/2AOfyafIMjusBRjh6p&#10;b3BRfmTpkEfe4Y/7bAy+yqsMXIYn6pOGV3D567/+69Xf/u3fVn553b9161bh4oAr2D/96U9XP47N&#10;lE/bAVs+z+TxWx14QlfwZXBVv3wjL3nhqS24dsALH5WXx6GM++BfpBu9YLonvzzKzLU2B7fhobaI&#10;ZnkkvJbggx74gn2R5yMLdU3Ca0lZeeUZ+Hfv3i3bhB50aevwmbrAR8fwwz28hqtrtJCHNDyAn8Pz&#10;sX1w8xseIytpnjvDFR7DR9d4qRyb7vfAcB8+8rqPH+ofHQVr9AXNeIJmtCs7/BhY4Diza+zf4OKs&#10;rGfK4hk48k8Z9A48+T3XdtyjG3gKlrLuwdNZPnWNLVX+zp079Vv5kac6wHWtLrwgezx37ew3HtCj&#10;0Vf1uEd26sNjcNWrLnzyTB74qZs+gOG5fuLnP/95yUcd2o+xuOuhnW8hrsK3hON2xXl34m+0vR8Z&#10;wZ0/fDX+Fxz4lu9tYcqT29ik0Tc4yHvnzu30O/dWP/npT4LPz8LHveR9tXr85HHy6gf0j2eh4zB1&#10;npT/ZK4D3rdv31l9/tlnKf9J8WD/6f7q66+/WX355f9Yff/dw4yrYuc30q+sYhtP9VX8pPg2NdZo&#10;O2rswdc2FgmhSbz+9iGc8cHYW+J7x6rVWM2wYpOPm5TMBe80sPEE7fxM40FjsY4zGBNoZz3uGNvB&#10;Ty5dvradyi6XH/rV11+vHj18FD4cRgde1/k04wO4XMt4nK7d2LtR9Hl+GP/UmFf8wDgdTOMSNOf2&#10;uo1sZZwiBho8TsUpIpfwA95wFvshE3UUfqEFf+hLxcpCi7kZekbH8IcOKm+cUCxMWWMc8RExseOM&#10;c97lGXzytJLx//PnL1ZPnj6Pjbi7+j/+j3+9+sUvfplnzXNHjWfy56d7Nfn1H/7jv/liyb0M0GrW&#10;0FtcBwcv6qP43iy6d+/OEjyXg5cvlsePf1j2n3rN+E1toWWVuhUItlMLs2sW2KtwZkxv3LpZW6tZ&#10;9W7tvJnR3es7y81bt5YNKwJrdnezVgi674NnYUKtijPjZyuNo6PDJQws2Fa9Wt1mu0L7om8l387u&#10;dv2OEmXc/67e1jGLmMFTzYhKGWT2rPWly8v1G71PdK2MDu7ejIKzsmnQy/MXL2s1iTdK4GFGOo2p&#10;ZpThZqsfM6pm6KMsdS9KUPDBjYLWDHoM6PuP/VldH6WsWXDbr50eHddq3FRaKwWjBM27ml23GrTf&#10;2IiCZLz8LvnOU2d/1A+un372SWB/mjL2dY9MnjxOncfLbuo5iVxevNiv2VbfmkEj3l8OP2q1dHC1&#10;CtFqU6vcV1cu1cy6fPYitfJPjEc+cvFRZPhfzXk7dbsXras3QcLO97B6C8CXi49eXwsPbuzu1Btf&#10;7wLPFmkHL17UylF8SGMtmXpjL62+5Lz/5EmtkLQV4rt3vUIijZjWVrIqOQ2l+KOsGeS0iZoRrrcE&#10;1m8XhFmLFcJSr2Reiqbjk7e12hadb47fLK8OD3PvxKLLxRtgdD+DzlrBOjPraay1wlp9cPDGxuvX&#10;/fYAurxJY9b6NPdt5Qkfb0nGnpUeko83FL1V6aCX9Mhq5+fPnpYueNshg9l6c8t2Rk2vaS+z/kHu&#10;nVXd5NgrgNKEaxbdinsyPUx5b0y6R74xOMtRfpOJNgpXPEcf/OiJ+m5Gh+2hamW9WX4rhr3Fox2A&#10;YRsm/D9NWfocttZbQ94GtW2e7Zrqmy9JeOW5Qx1+1Bt5tRq+/uV+znkWU1X01U3CSa5a1Z/r+pZO&#10;6izZpk2kQ6ozmBK+ag/o8daRrZvS+dWqDwf9wD+6I/U9dPeKXPk8157LBqz55ahV01b5Bs/ttEVy&#10;0q61Z21Te5bfPdfaIdrhCx9w8EGb9dvKevVZveD+2Aj5qg2E32TW36fpFXBWQuNHDH/ZInZ4zdbK&#10;7+0AuhTnJc/JtVc+0e83VmkErvrxmH2xqqKO1Mn2efODDNE0fAITPugne/S4jzY6lt45bfRS4QF2&#10;bXmpjjVNeGU18tbGerVrUvcDViHFFgbHsgvkSsY5k1PxKlALPjwDs9JaHtqdg88Q9yD5+60FOk1f&#10;61loqLawrhfMqiP56GzT0iuetLM4YEUr2uXtttZvTdCrKTPJc7BH/pO0M+ipKx1w4xc8S63BLjcm&#10;eKTt+5aRLQZfRV611WB+sznVJ0UO3vwic388DRIjK7MBKoEnHODoKBkMb/Ks+Jh7dM1KoHpLOjiS&#10;sUZW/cc6b7WP/NX2d2kDcHVPIvOBhw/1O8/ZB8/Zziqfe+huPNYpPHbWb+Cn5/kvtbqXP29CVT8G&#10;F26Tt/DWsmRjc4/Nl7SDe/fuLnfv9t7wte3yrfgFvi8TnlU7yhmPyUhbuXimD3D02+G3A+7wQhfe&#10;DK3qo6PsZN0jz+SVh21nf5R5m37JW0z4WbSGhkvpJ+p7kMFHYmNL7t6yTXu0cqrrpqO2+OitqugM&#10;+4A3TaNtG6wYYzNbxurUt/pzXb5M0eSNezaptyf0TSdnfpj+plZiJb9tatmQ5kl8gegQmfhNV33b&#10;yzcF1aVfVofD2zD2T2fffW8nWYuHw1ffnfGWihWP3rTXD+LX+I5wdEbP8JCPZbWeM/71FshtV/Xb&#10;FML3N0tvQkec9eoTLsce2jaCX0K/9WlsNP+j/L3k90aXNq0PBttvvHJ47pk+wjX82yb3c3iyTbbf&#10;dk234OSarcAbOuHQBvUjjSIdt9K7V9x5S0N7QisZ9v3Ib21T6Tt8wZe6Lw7Z+U+7wH+7AJy8Oak3&#10;Ym7EdmYgVlt9k1P1ufoj8o6vs8UuRy/YOXXV6ji6k7q0J7rHD1Mnemwby3+/FOThre2VPodOeNZ2&#10;0rlGnD7bc3D8os/acel88TA2KQSV3bscH+RSbNNl7VGfEr4w4ynrbaEMBqtct3krcHsVKVvOr9eH&#10;wR1/tDNn9SujDak3Y6Pkb5vhPtnRRbag5L/m9fgdBSvXaJPXczqpDWoHeOOZdm+P+dLRNV58S3Dd&#10;U4d89AecPvcqbTg700V5JuFb6X/w1PfSE32oNs8u+918jf6nDjhUu3QnusKmkTN/3LcK9PnGIO7p&#10;G/DUdzLrLTu+QkRDbuSQsW+9bWQlaH0jMDoDp3qLMGe2hE9plSlbyIZ482jsI11UPzq9saMdeSsU&#10;L/gwEj0vnzY00J+WD39UH8UnbX+NXGbrx17d232zN5RsbagPosuRFJWr5+wBvOTPoLveJNKO4Y5u&#10;edte9GpneKNRGfnBqX46dtHZOK953m2Av6btjQ45w4lNaB3tdi2NvN3HI3RP3zdliqd5Dqa2rw6y&#10;94bH998/jP1on8dzWz6TtbLwZ0sID87akWfg6w9949KWMXwc9ttOI1bkGjtYGc7fInd15VTw2d/y&#10;U9AbeN4eNZbSfo0rrmWMTCb8D3bWd7w++uh+4fDQ5w1ShvxfZhymH7PiGu7DB/qsPuN8b1SjYVa6&#10;kxF+eA5fPLnIT8/k0x68YQ0PbxB9/vnntSKZvNgJK5LZ3Len73J+k98ZL0Zf6AXY6rV6XPnx38Fl&#10;z/XdjmpPwU0eNh8e8mnbYMhHbiNL9FU7ToK7e/gp74wrRs7O0tDknnKu1Vf+V87qHxkX3Ws7om51&#10;gI2nzlOfeAJ+gumZOtgM9+AOBv1CH1h+u+/eHOpSr+fGBxL68NX3xfRzysFx6FBeGfXCTd3Dk8ET&#10;XCvubRsFH2XlAWtoJQ/xEPDwQfxk9ISM6a08+O5w9sxZ0o6HB+qDmzR5XY8M1IsPw1v0DL4SOvDa&#10;9fAJj8HAb2loAxufhw75HaM/M25RL5jSRb6NvqnT2w14PTDhp17185XAo4vKqttvZ3Q5Brc5XIM1&#10;dA7+DveGDvWDKxalPnYOL5W9yBd1wV8bk8gQHDSgl75Mm4EzOJ75rZxn3vJBo98jD7QrCz6clEMj&#10;+FOv+uRTBr74MzJBG92Q4OubjV9++WUl/EcHfOAy8r4oH7ioy1ld6hZzo690T13wgrs3aeDsjQ42&#10;CN/m+chBXcp55j6c6Ke3SeDsHjycyRU/1I8WuI4OaQcSHgyOcMPz0Vl1goM29XoGP88c4A2PBkf8&#10;m/Ymvthvp/TnWuBHD8BRH1jyK68sfMjK9dSJtovyUI/yfns+ecYWwUlZZzLFV3IAE33qUg9ZgOee&#10;8nCe53BTVj44yjd1w1d+aeqZpKx88oCFZvWjyTP53cMDu2IpA757w3N4qd+1e+oEU15n+V2D75kD&#10;bfK7jy/ygOE3utQN1ui2NuCecniGd/LSBfk8w2M6RXbgOeRRD97Ihx44gTO4wIs9ldQlje30DA6j&#10;R5LycJ02Cq6zvlQb8kyCm0NZaXgAPhpGP+DuUAYs/bi2pLz82g6e0Alv/norUF3qhxt6jXnqrfD4&#10;iuLL9z65X2+HP/juwfLgwXfL0Un60pCLrk8+/iTj/5s1N6A+n0lqmR/UJ474W+rGn7Gp/H/sevGy&#10;P6Mg7lixxJz5sU13215lnfmwxkvgoFf7dx/8H2KTfKbIG1O2B9zZvl6+9GF82ePAc6hveMkxw0P0&#10;8bvd4O8bE1de/+V+S7QPYyr1iyWJsRnb8fkrHpvnHT/o8TIf2XP44WWPgWKP37qO7UgBvLKDTfvc&#10;/Mjny4Nvv4stip8TXxqefHSwO6asHxZnuR6fLjp41LGLzSv66e6THWKO3uzaDzxn9Sm7tWlnJnrX&#10;Yz2+p/EB/5su4a+86qWXaIejZDwsFmHcQkdwyH0HfVOe/hkbw9lzdNvi0BhJVluk62fEQD/79PPl&#10;X//Fv15+GtvoMCZ1kK0/+ateN//Nv/2/vliLJIpxGMfl0fLdg2+Xp08ep+JLGYhnkBHkHz9+VFsj&#10;PnwYJgraB2kAH8fRQZQGeDNKqgFoENfze8WxTr6tCG43Cn7rdjqc3Z36Vld98ynVGiBy0m3n5yzI&#10;7ePttlD03OBDIzQ45eD7aN2Nm73Pva1jONaET9nAvhHnnrDQ8iqDkNqeKwyg/CZv0KoxGuBhMdz9&#10;NpDUGCg8Ae1m0MD5lp8QbC0i8NmDwB7MSnDTqDX6MR4MMB64Lw8hVefz8mC5EuXYuRpliaLD3QDg&#10;dvLfuXW7hFwBnvwZaNoGBU8+CayP7t+rQZ3JSLyGo+0ZKX9P8MURMxly9LpeEcSjq9vpQMJfgRnb&#10;5Nlf9STwXybf0elxTSBKBkWC6L5vcil5vH66d+dWbTvCQAlCBdnK5xtjr9/EgGiA0SwTRgZ7r9MY&#10;BCJ2DNjD58sR3nEam4mvlzFYtrQSQKytlMCLbOnAq9cxZC8YyAy6BYhjmAQHbXmDRvQJlgiikoOG&#10;NAaOrmgw4JFlNxra3c5ZrEpwzM9kvhq5XQ4vDOZsRRYbUEaxArs5m6gyaZYipQeMZC7L4GjMr4Nf&#10;TdAFv5qwitw3r8bRCH7oZ8CmAxZEoasMAPzhTH/h1pNo/e28KpdnZI02OAvYY45tDy9f3ophMQDq&#10;4G0R2f8lRwZdMWz0m45did5pB8fhla0U6bUArEAFPilHPvSTkRNAFUgByVNHnQPeHebOb3QZdO9d&#10;7++6CNh4XsHZ96nzwcN2mBX4Knn1vQoC5g+fTS6SHT3Hbzohvy2J3gfDIoSRceEdeUkCTPTIhJ/g&#10;mW0dOQzkT69gDB46C6kcNXFEp8Kny2l7OlLfrNHupjPXaRrIa48dAAvf2ZvQ3Z1OO5HsHf5pp67x&#10;eDpfCS4CN7a7YVPIU3m2QRkHXtAH9ehoy44FPj6yEXRDh6WDA899NBUNeV7B0sBupzqDG3xMwh84&#10;6GRrO73gi/fh9uJ7L4Kg6ptAOPunrtoSMjjRHRMoARK7P+3Mq9mCNe0E6qDpAt2vScLA03FdF3DL&#10;Nf2vlLoE4X0n7kXaftla8ljrie9JlJ0L/AoGr+XQnfja+c+96nxDg/vF63UwD/5UA60jl7IVqQfP&#10;yAQvtT3BOvL1e/gpvwNK9Kx4nPLqKYeleNAOB2d2BgkC+HDVhuWXR9AQreTKduhHPLe1K7mdpD0f&#10;pw0enR5VmziXJ3os6CwYXevpTdTH6RFrJrFkLFzQRk+c1YcHaHAU3jnXxEgSJ498BcxNcLErqCzH&#10;Knji59go+Rzv9TY8cuADXtE9dE5/pl2oC054O+0FnfDJ7dTVfERbt4s8o5d5SAbdLgXRw+P8LlrO&#10;etIC7uysxSw1MZNz6VHsokmjthnk1jiqdwZQ8BmZKsNGadvw9ky+ka085Djt2Zn9RA8b67e+UtuH&#10;j/rIs8oGR/pKPN6D8Yx/tLkVHpWMYvsix+PYtPlAL36zS3ABjyMJB3rAHlhMw9awf/ihn2H/K9BN&#10;p0KXNom/rtWhv9KGrQ2rCY3kQ6eAtnapPdua2Vl7EPCWXx62w4TVtFOA4Uk3TJjTm9tx/G1N2DDX&#10;EwPBFS1kLjhrcRD4ZIoeiqYNgDVy4IPw+7QZtCpf9CQfZeIkC7pOefol5UbbreDE9Re0tTW27bxa&#10;10yOsIdpU3k2+7UX7ACoskn4p48QVJ57yjq0B/WikezldbinDvflITe2ED3KD33VP0UWJv75ZLbk&#10;RIZy3a67r2WT5cPf8R1bD9IPBoZ2Ue03du3Su1VsKP/ubsmAj2GSgEwlPDTxazvQKEXaaPOj+lYs&#10;xMNckwPYZLmjvtSlL+ePoR8/8AWu9C2YFh54CN7wOBKtZ6X3gR3BYVHbleKn/jZ+yTuTGGogy8rS&#10;ssifA6/wsNpWaMdrixH03doL+1882dBfVUVVl6Y2k33aGN03uYOn2i7bj4/gkpNjbDc+qEdCzxzs&#10;hjYhvz6ZXNU9NpZsJymnTSrDznSfHH7njy5U/jVc1eLZ+B2jO9oNP1Cb9bx4Ps+T1GMwS2Y9SA8d&#10;AVq2IPnJH5yyd/Glle+FbD02iRaGh92GwXXPXvi2PiwbrN+VK7zyrMYwwcniQ/yDt4PtoG/g8Mnh&#10;t33N1kHrAWfy6Qfxie68evUy+fideI7HfM3YnVogaWtEE8p0EW5nwTuyILvQys7CRd0Gy/rPK5d7&#10;chm+Aif0I2KObpC7wXPbTvDQ1ZNqHYAz6GWjZvxFP9GpDnJi76XpQ6fPwHtHy42BJTrtVh8VPFO2&#10;Jwjb94YvHfR8bEbJMfrjABfuAg54CR8Brrt375UcWz7d9tFa/U1kAS9jHnTUtr+BH5bUwiT3TGwb&#10;74E3Ot8TzcE1TMIzOlB9WtqSvoOfyDaHudVWR1HZIIverscHfh3ePX76tBYm3I3NsS3iXuyOcZLx&#10;EfrKnq35wear86PQZHxLV+DHDvN10V58Cz3Oyqu2fueM3/wo8YEZF1sQaguvDmIJpJA3ua1lHh4Z&#10;I9mqjL+Lf2A447d7017VRzcm2IwfdBYu6hE0g7OyDjjzf90jz2mf7ikPHv2S/HZoO5K8yjm6Dfdk&#10;KtkM/ZJy6kWfM37VwpHUrQxYI1v51Q9G26We6AW39DpnODl7pl75JXXOc7AFHNGEFrQ7wBj6HPio&#10;3SgHF2XxTllBfeXwGC4jL/g7+MXqBM99dMAHvfKARfcFER14pQ5lBvfhsbLgC3Z67p4kj+RQFn+G&#10;N5Jr98GBhzqG33DwfPx2tKsXDDRKaMB79cs79aEH79Duesr4LR+eTRn1q49+qpu+wQ0cedTpmbIm&#10;ZZQhH/CHJ+pAt2PqH3xH7sq5ls/Z78EFDSMPz8CAEzm7hte0T7qHFgf80ObZyAwcbXv4cpG/k0YW&#10;82ySY2SjXs/lRzta3fMMziNncIYePBEsN1nLJiiLByNr+d1TV9vZniQYPXdN33x7zqQQO4Me96cd&#10;m8j95//8n1dsDtyhA27oJT/6otzQcrGdyDe44xk8hm5l4OkYns2BRnBGHnNvyqn7og4MTy7qgufy&#10;wlFbQcvQiL/yw135oUlZZ8/JQd3usTfTNtA28CdNvcMDz8HBLwksuoR+dKpb/tEJedA0vJTmOd4N&#10;fsNTx0U9lwaX4Sn50dUpD4f5rR6yxxsTMj4Lo+zQfDEpK6kPXXDDD3xwTP1jAyT8A294KcmvPjCn&#10;/Ywtd7gPviS/OsHAF3WyeWSALjxUXj5n9cvnWp1DC5xHR+UhG79djy6DNTDdGzoc8sGLbb9Yr3wO&#10;dckDJhwd6hw5wU95Z/iZZLSdLfzwg6zYHu1YHfgy9eADvPmxFhyKBd66e3e5/9knNc5XTj6xSS/I&#10;sJf6EH6cWMIPPzxevvr6q4J7mDEo3bPIk38DrgMekljy//j9/1i+/PJ36XsfxT5YzNhjB+PWXnhr&#10;PFOeST2rF0IyDmt9XKUffFELOfYtQIov9urApz58G99LDT3hcn7ePjvffWRn3FrtOb4aeXCC0M7n&#10;A7r52XX4H758W2Nuvt/xYfzT1Mcv7mfdBviU8FXPu/jNfD0Ln4huZQE2GeXPPQc5WUAvluPad774&#10;2ZvBv5CSUrZefgjMoVs+frbJJnjhUE24JR/f1raEvuNqEazxFvnYEhGp/Hy6ZJFejYVyoGF0B4z2&#10;z9veSb3AzOJO8dH2aXqRopcRetziUw69JXZvay7uafLTRJ1xhom45899uuLt8qO0/z//8/+9dJOf&#10;PIexEjyazuDlv3/77/7NF4IvlO/Bt98s3yQ9f85h0nAoymEEvrEcvHy+fP3VH5cnTx+FYR0YMagX&#10;vPJdDggS0q168+tOD+QioGu715c7ca51OIisgJiUQVMFbcMoTMAQgq63zp7tl9PPkNQe+MHXwANO&#10;6pPfoFJ9GAUXb6kZsAiyIA8TTQ6ZtbXqjBHwfaBvvvl2+e1v/z71vCya7a/KiFo1rdFjsEA84Wm4&#10;GjDBGSS7R8EpE+NvYGCA65AXs31gbhw5OIxiwStEL1c3IuwMTreiWGg2wTWdmcCfhmL1NX796Mef&#10;L3/661/VxNfpWYxaGq0PAzJMJqGskK3vjaRhCKCevfN7Y9ne3a4JLB843g5839Y5T/WnyXMUfr3K&#10;IOs0dFgFWG8QBa4AEz0wWXY9MrwbOm7c2qs28vxlOnoTXMnzPHrwNPJRP3p98wRpGm4FOjTCbjHL&#10;2yjpcRoMg+NbQRSaoZOPAXp1+CpwzOBmMJoi/XaPgZMggw6yHeej6KEBHeNFR/CTPBlFjV4QxQDc&#10;M28LGJAKkHlrpQJw0bsrGlz0xXcFvJ1oolRDLANVTbwbrEk9KwZM5oEzA/7HMeiMKF0jJ0EZho5e&#10;kjW9pIvwpov9lloHx+GLJs9r1S/5RTe704w+09vAoVvoNYu+uXGtkkAHGGWsw4/Sv9CK3xW0DD79&#10;nHOqc48BgkXal3bWk3qe9Tc2SjjBh8Fk4ATJfJ/NtaMC8MGnOtcYym3flaiActpb6hMAouucaGf8&#10;6s4T/yLzszgZp1ZCWnnEkWjHNgqR9i/4YlDHtvREDj1wPowuwJ1uVIAcHetzrz4WpO4Bb02A0Ru8&#10;ygAZzF7d0R21erWjwmedR5upNmGVQehxJgcHmPIJTtrHtzubDwNO7R0scvZsnAVn9yfhM/vBGRfU&#10;FNywTzE7Bo7ELrat6/M4XXipjbFXcCHfcXjgQofwXz3g6/zH+QOneEDfkp+iaE9ld5RPXTVpFb0V&#10;dNPh1eRFOns2SZBBhwdWlaQD2nbqvZLORwBae1c/Bw//KhCfcnRDEJ8DYjLMG2ZhTLV5CxjUwQ5o&#10;4zUBkjqKPnZ8I3Y/9oATBwe6hYcmKU2oeevBfTB8P6XecAie0tBWq+J17qlPZ4+GkYWzPFLblcgA&#10;jNxHJ6fF4dnAY6fru0TRn3Fwx7Fj70sP4/iU7cO3wEObY3Tdh+oFhby1IvIcjMvu9sTwcfrQx5Gf&#10;D4Gnb0i5aqfhEbq4MMm4vHvbA8PeV7oH5OSufnShReALL4Ny6Rqd3ivb1qviHWxU8SmZfASWXULv&#10;JHDwvR2kXrXHdpK9hRejnzVBBrXojrw1yZf69d/o1sbYsm6nPTnG9lAmtk/brXaU67CuDjzCP+2O&#10;TdZuu63HWU9dZHFWE2Rk6k2MDkJPspIJzs0DnIzLEVzgrE2gTT7tRD5HLxRp+0yG6lO+gpFr29x9&#10;lH6FvkQm6VcEBa/GzzERpx9iX9FxZSu2In0gOtE9jrV82gt8LExp51Wulit7ND6CcniEaLLlJJIN&#10;HOSFFyfQufo/cIJz963ahbepuh/wxhY+0Y0Aqb4FTG0RL7TzCuwmv6As/6VTBuLhizpNCCqrn/Od&#10;MBPnAp/al0ECnOEIbzKlgJx9MnCet+HgjNfKkhW+yQu31rMetOsTlaVTFWwNgSxsBf1T59hf+cmR&#10;PA/Sf/Ln4FKB9jwHq+oL7qUfcdDtY+6+gLhFJvje9rdt5ehN2YYk96bt0E/64eDo96S1PJfL1rEN&#10;7CCZd0DGquj1oo+1X0BYcDNpxefgz9bCqtTBFtKRa8Ft83JwyuCEDMjTYI/M2O3t4M2+VzsLftVu&#10;Uw8ZgYNmfiBz9n7iK+U8s3CNr0neeGWCwneb0OIevYFf6Uz4jR/qodvaBx2Rr+xm6muesanelo9c&#10;X9MFeha50yl4pgzawSqfMHgUzPxWj++QnpzwlwWOBCBMyOhv+SWlIuGftjx87oA3WU5fTY78ZkEP&#10;9KOh3oKLrOCofrKiO+iedkZO8hqj6Jer3aSyKr/WAddorWMtd+W1XfXqAycopm4wmtbWJ+XVT8/Y&#10;X/jS2/LP1nCdC6fgR+chTu41wZZn9MLAHv78o7JhBufRkZ2MqXwAmj2wGpWu6yes3oRL96PGWNSv&#10;8YKLBU/wJSvtF176MN/js/tG6aaFLEnaC1SV9w0uE7B0wrdjT2OTycbOHXo3k/0Wse3v+7bN99WO&#10;jYMMbLV7b3zxd2YyqQMBOgH2He1tN+CJEZcvDU79PTO0GMNZ0Ii3+gX38MRRsty7gdL6Td8kMkCv&#10;65EtXklwBIsMyKa+nRX7Ql70uMavOaYcuYJTdiU66MA/1/pluqU+NoFeSvRE34b3+hv0TxuY/ohv&#10;o026pw+3Crr6Lu0tf/X2X3SNfuh7KzAVmIIUJqSMY7ULZaoth5/GS+y0kY1+i57rw0xqbQYP99lP&#10;uqWPp0tlZ+LLsdv1Nm9okWY87fmnn3xSwUV6VzY4iW4KSOEBH5AMjY39Zof0p/RZUB0e6JeU+bvf&#10;/nb56quvSh9qlffN26GBvFIucsd3/HXuPrBtmHG7dgwuukcm5Ekm7qvDfZM5Jp+cwYGfPJ6RAblJ&#10;3T7b1svj+mKAV1snU7IAe+qBl2fuja0B27WzyQ/BQPxSj3vyyO8MJ3RJdFVSP/4p47mkLJjwRKtn&#10;YA0eDjCGbvfp6+gj2ahv3lYpfz0J/iXn1Ak2PpENnlm971o+dXjm8Fs95AAP5cBUH50XlGeX1Te8&#10;Bx8u8qBFOXTIAx79cMivzpElWtCvHPrg6uw3HKSxt+oY3cDHoe9iPnWrU/7BRT3zTJKXnJWXxzH5&#10;5zeaR8/J37duBGsHvnrB9TYT3uAH/MAG46LMRgYSfQZPPzN1KSefhC7tCC+nDvAlPNWe/uZv/qb4&#10;pk50uT+6PHKS3MdvOKOXHVUG/KkbTupxzzN4oQH+wxP4zTH0zOFanqFXGTiTPR6Kgbj23G+4gDc8&#10;cd899HjujOd0wjN0KS8/eUn41za3bb8DXrMwHw1wUN61/PI6yzcycsg3+j3tUH1+OwZX+ZXz2zU4&#10;8HeWlFUO/g544ik81TF0w0NyPfDAmeQgUwlM56nHgSZl/B45wFWSb+RIf9Qtz5yVAQ+ecJrycPNb&#10;ebqtPUvyoRUtyg1PwBmeOgZvcOSD3yRwBzZ657fkAB9N9ISsHX6DAz46hib6660o90ev4Dt6oxx4&#10;+CbJx+4op+2yXXgxsgIDzlOn+3Ae3ZJca1faEX6hGy3yX6TJWf7RUXiADTc4SuA7Ru5gS8rDB0x1&#10;eHYRF3C0ZYn9kxd/5PdMcg2u66HLvcGJ7JR1TD+nnbk/NOg75EGXPN4+1KbIAC5snbdg4eE3+Ohy&#10;7aAzyhsHisve8j3X+CN8YDB+/vOf1ffCPvr4fi2e5KM9SV/w9ddf1Tf7vFHM7+GQgC3ht8WCvnN7&#10;K4mj9Ojxo8jD2+J22Pq+cPoh9/jfcBevMQYpGPnDS2NUdPKZTdCZUJHqu1hJJsbqODeeVj+vqNsi&#10;v6zGYzn4j/Dj34v7tCzljU3JM/Ljc+d2PbPwrBdH9Rjd2HsVJIzj4Gp8OfImA3gaK/EBxXvwjQ0z&#10;vroUnapxeJIzX1ucl69d8wLhFX/a76BXOEmuTRyhG501bkieypcf6q5FVfGR+fNv42OarNrKmIPv&#10;/vp1/K88OzlOnsin8KwKmn7X7uET35JPzNectkCHjQPEdb044Du39A7dxjV2EpTffXM6xhP0gN9o&#10;Ad3Tp8+WHx49jZwOl08//aQmv/THxgPe0quAAkqDy6SySP/+P/y7LyDsjS9K8vjxw+UkDZKgzgXn&#10;VlGwDE5Ngh0cpHFE2JzaO7fvxGG9H6Nxd/k4DeD2rTvd+DPAEmQI2b3dYYRC0SGPifVGlwF5nGyB&#10;HNsHkQFVERhr4vqtLwOGsyiqQOGbdXBcoGl7h1EVjOnXqQ3arHAlmHFIDCYMAgt2FAuzBEj3n+7X&#10;R35LIIH9IgqO8QYBYcvy6OGjGlRotAZbAjWUhpLBn+EYQ8zxZxC8Us3JJSxbNlFaDd09jV1deFOB&#10;hCik4KqAtN+MzN0I9/MffV7bGRpgeG37swjxo3sGddejjP2Wl2DQbmjVIGx5KNCIPs8Fz9RbWxXu&#10;CNSFJ5GbiIg3D15HpocMYejylpf7G+Gvt6KOTZyEt/OW3o5tQ3a3RVKWgyjk/vP92hZDsEknIjFM&#10;FFkA2QSILfLoRlS9AnO2SBIAJSN89+aUYK+3pSLpGqB5g8xWboxhBSXTCDRSAUMdKHrIHBwrhQWZ&#10;6q2i3EO7IKlrAz5lBOEFf+FEh+hUgITGNIIYGUajJnkoVw4GqyeMNFZwaCxdMalz8l5HvVH3/HkG&#10;T6m7gjG7nOrgmaThCnTpTBhU8BzTyC5d/hD8EYwyMWYlc+PfHUsHCnuypQxecNzIAHBrM53kZQ5u&#10;G77iSdqLSQBBZ0a178WgR4YmAMego6kmwNa6UYF2Ta2MmkGtleVbFXjDE5Ne3goQgJkJAEaaHagJ&#10;vvx24DW8dbA6ObpQ2+dFFrYiNPEF2JWNfqON3guCg9mGV1ATr/rNLbrD4JvcoMv9Icp2/OCrnQs+&#10;CUzEDMOg2i35kJ9gYHcSPfghLzyZABy+w2N7W7DKlo0clh5ckwv9ueiQzqCjda+3BOGgTBuWEEGD&#10;PBcQ1i7wxO8yrFXvemJx7QxNh1DyWsOuVRCRgWt1CNbi6cBhb+AijW64jxcFL/lMIF0LXbYqBT+F&#10;6z4MJ3BBtsMnvLMVaa0KCc4OMOm8QHq1gcApGkKrrVHJymoanZcAewRRr2d7m0BQBN/QVSvI8TQw&#10;1CN/4VTYxOT4gwc7E9tjcl6wx8cr2ULiNpmFXvIBiw1vJzZtpcgrz6P00XNn98rW0CO2SFrzxwEH&#10;eZzxXBBKUIasS5458Nqh7sItNI1jgWZv3gk0kY/V8DWpFPo5B3jLiaR79WZs+gWLFQ4FodIuTHrZ&#10;8tDbtkcnsZ/HAjqxwcHH2duk5DFvgNRHkELr6Bvcx7HV94wN5pCQHdtHjwrnGx1gqO3p1oNdspQH&#10;3WgpXiWVzmmHax3HN4f89FZQjFyLd6FTXVUfHgWvSuEVJ+vgoLfDm+04O8gbS5QzHNjjqiN8CIjW&#10;xchIng4M9hZH6OMEVcA5fMFPbRRMfPXcWQITbAc84SWBrV4yA7P0NjKawYS65HPQr5rAQ1PssACk&#10;vDW5w0ZHPiYz2BAr5/UtbCobS5f4I94Ag6O3vixCEBimN+hiX/kn9KMn9lMurQFP8aPp6GCVdoOe&#10;meDk3M0WZeiDF50xSartWiHmWrAWfHrIhptsRndtoZBr9ZwcxT7lmZbI3tdbKUngmsQmS/iy99ou&#10;eRfua/3nB8GTrZ/AMZrpAzvHVvCz0Ne2w4RGT36xV9oO2sgC7rUlW2AoTyH4AOy5AUP9TgPwAdx+&#10;s6vv0wF6y97Sb3Thm/tgjU2AW9mC5HWgkfzgMnqCl+ouu5ikPcObbsgD7sU2gS/akLL4LZ/yto+2&#10;sMfbMPyR6udCu8EbP5Xu4BMdaT2Pz5Cz7pSOy7+9tb1sXNpYXh9Ev9NmtSM7KpA1f4NPBbZ2K1U/&#10;G3sddWo56mejcwFV99SlD40QA3urdhbgdzjgos3Bv3AM/MKn+GFFeLdpeMrDpsCbbGXAI3lNZljp&#10;9+qAHSJzvBHo6fagnYDXKf+lTv5J9TNJZKadXL2mzXXAiQz5CupSpN6sDB76C8/IlA7SMXgLXLzv&#10;ewrfntSc9o+/dOC9jtCfwPCcbeMHzOBS/rJzOTvck698n9DmGmx9wgQJXcNjbIkyDnDcK98whGjP&#10;1XZyrj4xbWsGley/swMP9CGlg0MzHaTHwYtfuLlpcp4vY4GDN2DA9BYJWiwG7H5wJpvg1LTwQVu3&#10;+YD8OLS6ZyDd47ZrZQfYNXYCXtgx/hL7xfYhsyb3yWcLnXS6+yrlbly/sdzLmLB1pCfi2hcYXvZC&#10;Cfe0WeXwSn42b3c9uee5labag37Doo5btzoww77A104f7CubNvwvXY2+8V/JDU/AEFSvcVv6vEr8&#10;LQup1v6F8uiHD1pHZ+iPNP0TWU5dF2346CWdBIMeqJtcZ+JRHnklNNnq8LvvHhRcz+kVXbYo8PmL&#10;jHsDu3yfwBjZte/8ptqpLaYFQWwj77l71zI+2c49/DFGOQ8tFhHo00wqymdSHz1sK9+ErS2bHvxa&#10;D1t/0eEaXbPlkvL4gjZ8pG/outh2wCr7nmvyElgEp/rjlDWeMrlCHsbMv/r1r5e79+5H3010WvTV&#10;fh2+K4eW4enA8BsucCAHeDs8w08BSeNzvhNcqw0G15Gna2XJz1k58OjM1N2yu1ZymeDoPHPIL6lf&#10;ELT0Kgkv4Kc8fgz/ZiLKYWW5OMFMGDk70Kec8uCADVf3XaNn9HB4MXXgtfNcq28mo+ApP9zR4blr&#10;9I/MJddgCmbC0TU88NC1MnCY7SiHb4M3+lyLf4iNgDO8HD5Ne1Fugtb4SidssekgB3ncR9/w2n2/&#10;0TC0ajvDb8fgPLqIXxN8de3wfOQ1uiE5pp7hBRjyS36jA99c0w/Bc2fwwZg68WHwA2/alHKjQ3CU&#10;PJdPfvnUjedgOeY8MvJsbA986LotA709BX8TPSMr+eRXDzzV41BOHrow/Zln4KPVGV6SeuHuDP+p&#10;10Hm9BeMoVV59OPH8BcNw+eBIc/chwvc0S+BM/y+WB9a6BUdHL1D4/AcnsNr8NA1/oKy4MCT3o1t&#10;goP7yqvTWZ30A17uTVl5lZHAR+vkccDHMbxTbnjgGdyGT8oo73p0GCxlhjfuSfI4jx567trhPO2C&#10;HCTwHIMvPoyNgPccng9M9LkGR13zzDUa6BOeqNs9dc7zgTX8RiM4noOLJrTN4R5Yw8fhx9CunPzD&#10;O4f7kvxoUY86lBlZDV5w8fsf33MMbuDgE37Rj8EBblOnciNv1/KbdFMGbtq9Y+QjD/ijG47BV5r7&#10;Q9/wZWhTv7rU4wzu8Ahsz+VXtzagr9OXsq3Ky+8Y2MNPbWT6KXWjQR/hIFew2WN0qQOv8AF89hxt&#10;7Ip2o08hZ7C9rSkpg6dov4g7PNQtLqNvB0fM+ZnFeBkb8kHBBA9ujx79UFshom36cPGcklP8Q9sh&#10;wtOuaCa/+LNk8H36DunwTfIvof3YRFbqSD14xTfsxUdvakxXuCZtbnQcA/4meUpXj/WV7QNGsqGl&#10;eR/XPXBw7MO41YFO/r77rQPrvig0g+EXP9V4WzZj94qV0dv4osZ/M0YfHXUoK64CJ/fx1hv8H398&#10;f/n4/se1QJUfr07PwY3GFp/L778iVkMebW/A5xvz6yXjBH4ln9xZmZqgCwyTS+6jF/yN8Il/fj11&#10;WhSHF0dv+CbhQ/LWeKT41bSP7reur8fowbXisKmXPsNJDIYezYJmdVaMOrIxsalOcQnPbXmorr3w&#10;wPwT/N1TzuKsP//zP19+/OOfFL79CaHGwe9J1Tr+8ov/+IUG7vU+3+4yYDQoNfiyKtMq1Z3tILke&#10;iFJS2wfeT2f/+Wef5vmsrlm/mprOx7Y7+96eye/DONkH7r+2V+T+8iSK3IPfnsRQTgCpt1FsI9PB&#10;haTgIcDlO2PdMA2sYuzSWRkk19tIgQv/CSbCX+PWYJwpQylsmCWI0xMeVr2mUwxj3ZMoVADU95sY&#10;EThiNlptXWGQQbDeSuNEYTR6GYWakc41g8GQaBBzHyzMJ2hvRdje6iyNytsNV0OjFZXK3L//USXC&#10;ZJC8TWcQaiLOd71sDYhGgQ7fyhIUMongnvpMsphUNCi1DZPB0Hn4+Tp0PNl/ujwNzgZ6Vv+ZkLyS&#10;PIIKYU6tCvR22BbZRp4mwKpsaHqR+g2c6rXQUsrILHKwMvJS5COwJVgpIFPKnXJh8vI2jdWExqmg&#10;TZU1wdCTXCG93voTLDSIqwmjlC35578KnuRMduQpaCKAoB7yJkP3TD62QT2J/DQS20htRFcOlqeh&#10;uWajM6h7G93fvCposB0J2zP6VQdhQ0dPDulsPjiiaKRf9E/woyaWgqPAGrmQAd7V5G1wlleQm1Ht&#10;N6y6sdEnOisgZMsiDVn98jF61QjT8Ol7TY5pX+H9ldrykMGyyioDxrQhOCmvbZaBK2MS+MEPHtoS&#10;Gsigv7PTeuG68FjXJW8FRjYYH0Gz6EEEonxtSRXcC6/gXYY8pFQw3l/9HiNl0NgDB7pRb+cI2qZe&#10;3+q4vNH2gnGDlwCe4rVNZuRTk7nJrwKdWgUCw/sOQId+nWZ+K1P0RnfQigaHzhStcGp7NY5oOwwM&#10;IvrawemOGC7dGceBCc14yhaA5b6Odzpt9bhfnWDodYzjAR9lPTPB0PaiHUYBX3DIERz5lIenssXD&#10;HO7TvwrsxSawYYOLQ95aRRLKeyX3h2fw0HnUhHHqqTd9wmt619/lCq+TT106QvCrA06qiY/YsaFL&#10;fh0NOZJh6WoFP+O45BqOJpRMjFmIQG9LdwNfoEjQrPLT4bXMJrBXk3BFN32id4Edu1QrzDmOtrpN&#10;p4ZXW/QQzclbPAov2V8To3B+P5GVM/7TRzLSPvF9ZMmW1KKHHBXYxkPIRo/xtHiX+qpO7Sk4OcB0&#10;yO8ZB9VZGROt+h8DK3bX2650qvibcvXmTPQNroI6vivIRnmz9eB1BmOxD+9W4fGb19F7W7JwALpd&#10;9Pdd2Mp0+unYL6e9a/+Q5oCov/QsOgb2vMXcOtUOfOmbAGb6EitltGW2kW1VvvQ5/C8+Rd4cULpA&#10;n6SSVZ61QyQYCl6/nYKn8o7e4lkNnsKb7jNX6WcP3gdyMLonbKILseP4o52zeb0lnIUKPcjrbVG7&#10;XZicR6c+VaCfPai3B4968otcTTDo863Iwgd5yY3M4AV3+sARrrd2aoLlLHT04FcSHNTm6E/JPHpx&#10;5RLbm7JJbIwyFbDWRlIvm132CD3Bv+zqKvfgrr781hd7U/4s9k8bqkUOkTGc2q50ILz11ORjO+Ac&#10;bcHhOs4NevVtJlx6VVjbow5iq8eEg/ZwRv7xaTjS3s41AUXf0a6OIFrtdBafVPvJPTj09/+8WRx7&#10;lt/VRsNDsAwILFwh8/LDkkxIw6n1bpxbbaWDkvSBrRBIlQQ8yxbHJuGbtvMoA6cKgqUvI4+QWjiB&#10;pUxBDD9Ddh38FLpJz/kK8tBbOlJ9j6B16KKfelv8YdNdC7qinU6jrdo8Poaf5CVvHjUdqY/s2dJa&#10;hBLcqn71sXeBJb83MG7EB0Qr3QUbbvzT6gPDZzxiL9X1YRvv9M2hJWiEJ+xR2mP6t4Cs/OwvvN8e&#10;nS6PHz5eXjx7XjyinzdrYcBO1fEybb8mvVKnrWS1b3aE3E0+lBxTTxAO9qlvLWu65w0+8MLwysv+&#10;GuR/OPdiHuyvPgWvcubnyDP9WOlPMuGpt9TOz/VdoYuvYjCz5p/2hWelV5UfWh/aFLpjjlJH2xt2&#10;R7tyn6/Fn+Ijog/a3f7ZKj5T26B6gzt4T5+sjcC7g+bd50pt37rP6EHch2/Olc+V8vwhcjLwG/ou&#10;pi7b+oTOekNm2mT6umkb6qrJg9yfSRQEwF0bNH7gLzvIXH1VR37rscHDv6GpBsf0L8+2Ntj39JVJ&#10;m1sW6PTAsbYy4efk3vuJkdSFRjiCn/+qPnTiN7yU6zYau5fzZp7ZlQIy2lqtXMWv4FYD6NRFdy2G&#10;rB0a6Fiur141JgxP4hfbZlO94OIL28bXQP9sE4N/5G3yRV8ER3jBE3/J2LZ3aLF94tOn+wXDRO2d&#10;O7ZSu72WXdvVCVYVTyM78iUL5fWHnmmfxmO+s8sWkeUESukjXNGGRrrljBHyzeDfOAEzalFN6UEH&#10;ZvFqFrygYQJoeMB+NC5tE8BtGk00RUfTD5AVP8Az9DizvfQFj9h0fbr+WJ1sG5/T2BYsbc2W9gJC&#10;JsothqoxWezRQWi1knY/Y9b5zoaxpbFb+XTBzRiPP44PaIar/g/truGDTgkNcJiJMzrqrB3ht+AY&#10;etRBRgUjMuGf0nL9njJ40/LuyXZbJ/34xz8tHX78eH95+tj3vbQKJods2l+SlFcWDLhI7jk89xtO&#10;5C3egE/sgGPasHxgTLt2drgP78HPb7IUXBUgR79jygwtYAq8qZN+6aPgjA/F7zU8wUJjffI3waMM&#10;uLbocV8+z+ALtvpd06HBXZLn4j150Q1X9Q2++ir3JHTJMzQo57r65kePCp7fdJB9kB8N6gDfPWd6&#10;zs8b/qIVXbapGlzV46y/pxN8V78lNJMJuOqDp4kjuIrZ/O3f/m3txgM/cPBNXsfgD4/BCW1zT17t&#10;z31tW7sfXqkX3uqG8+jPRR0Y/k67dYDrGTieqcM9vAFjZAuWa/yUV9IW0EUeAwtu8g8/5APfPXTI&#10;TwbgDx6jaxfxHLoGhrxoI0v8VqfdhNzHB2XhB7Y6RjfUO7IY3XeMLJUH329neEmeqQ+f4TO6h745&#10;8GLGBSOPwRkdA8vhLo1uOgAA//RJREFUHt1yHl68t4fBDy/nufrIc94GgaMDfvgEF3qFHrAcyqDN&#10;efRxZEN2YIA/7XfKwNMxuIIngYVWZeEoLzydHRfzKOeZ5Bj9cZ5yDvnBGp6gR/J8dECeqVMdU59n&#10;fpOTe55flKdn4Po9dDjARrtyQ+vwUd6L9OALOTjLr5ykHHmpk4zJGt1smvtg4LeyowMDE8/pERjq&#10;U+9FeuWBjzLq8hs8z9A3bQUc9kMeNmDsgLwSeM7KqwdekmvP0CR5DiYeD5/AkVd96p1j+Dn4KkP3&#10;lJffWdk58Gfa3tTtUP6irIc+z9U5+R3oc3hOBmyw9jV2B75Tt7Pf7ssroRGvwAF/+iQHGPKgCz3k&#10;OLIe3ngx40/+5E+qrQ995DfflpxFHIM3foBF9g6wA6jir16seHbwonYUm0Nc8NsHD5av/viHsmXK&#10;8en5GPxGW823bfuo/Iaf/Ch9Z3xCk0c/PPqhFgwZp2/vkIXYWHzF+Bh8dPGVGntHl8QHRrYWtdbY&#10;MXzHF/7N8XHLIsgmn7a6XjAZbzzZyhd0KOMAa85zXZnyXBZ+HN+eTPDGwlLjMwueq02ETv6+lw7k&#10;BXf0teqtMx/Mjhe3is8f2Z3txl75gOVjx9/mx5ko8xvfHY0Pf4euGVOwD/p4ccrY2PU4wX1vttl5&#10;QZ3mTOiO+3jPPzMPYpc8Y0M+X00Ovl231fwdH7MHjTdfXHJ4DgdHYZOyhdb6uvHrfhZMxdynozXZ&#10;lvaMfrtf2O3iNPLhO967d7/mZ4yt2PVbt+/Um18/+9nPCwcwPsio+SiVhf3Nb774giNc31yKQpg0&#10;ub4bpY6yGaTvZGBjWxLf89rbM/DK4CnP6ncQ8kaYBvj0sS0vvlu+/eabxavX30SBX0bZDgPT7K6g&#10;FePkrSsKevDqRRT7sJROUMEKPpNBgmomuAz6r233m18aqwGCgbs3n7w2Z2BsFvDho++X79d7BN+6&#10;2a9s++6V7Tc0HgF6pFM4287UgDrMMOiSDOyiZvVcYxaQYQQMaDznmFmZxnAxADpdTHY9hqiUOWXV&#10;reETtEb75rAV0aBMeUp9kvvHUfZLQUoDqG/mMNYxFAKYtqnpIMBZ4B8vz57vF1+fPn1SgxKviTIE&#10;NdmVwae/epMu9zW2WnkeGk1m2XbLQMlH+56uHVUDXQNJwZwwv4wRmTIAYLgvkMVAKIsPlAWtGqlr&#10;q+MZeoMpq1kFogRx4W7bw5rgS/53wSUaXUEZbyuBq9HYalELQM9MbJlYY2QNCiXyNjjECzLRiBgu&#10;gdEZ4Fo1aWAnsAofE7HK7Zvsi3MuEPCWAbkSfL31EzkJRBkYqr++n5GzOgwqywDmXIHaNELB33oT&#10;KXwSFDTIJ2vXYUTjGNwZ8u601g0dH1LWgHqCP2FCycrEm1XwdISc2sC1cSAHOtiTMzH2GxmAxBC9&#10;jXFhGOgQ/gvsVT1gpA561QNWwWV4NA8lgTAVwEOnwFBeuWyyIvLevFbfVWpjm5zklAt8MCEmYO7Z&#10;JHgKWNAjutBvXnRAuw50RC8v+1B9rtUHR3wS0HIu5+hlBttpu+qrYHXw7IFxvxFUQbTIBq549iF4&#10;2M6G+vC775FRB3QEW6ddS/IXDZEX2B0cCZ5J5XBER7UzNOMt3a83jgQCg5c8dJLujwFlnNFP/3Q0&#10;bIVEZ2SBuzZNT9SrPDjwK9yxCeI5dCj4I3AqVSdTetOOMT1Tnv1jT+ChrA6UzSgHJ/VwMOA/nQcZ&#10;hWmhswOKJmUEkOiqDgoDTGb1iuee3CAPR9mwdKj4l34+qXEN58LL7ojh1xNfbGZPgtTqmeDe+hl9&#10;xdd1R+uoMpGtoKUOu7Y0Srl6myLPvEWmJvnhcxreepvUtYOjUHIPbTXBF2YrQVcLu6om2pIznRoH&#10;kBzK9uJp8sK/3vKIPnSn20fdX6dyiEKPcvhJZwWbycJzNLD3rk30mSDQ5thogzGyorcm97399fY8&#10;g4nNy3H2DmrbWDSzK2zkWexf0KltD49fH4WHscFp92YHipeRKXh0TF+mrx5dhB95cQbHGe320c4H&#10;2ukJ2sEg83qrJ8+1Z3m7/XRgCc3agHJoU8aCg5BSPHFPnrJR6gkOtun89ttvim56Th8E/ck6KLxv&#10;Z2yTg2yqnshHwN1vFdR2qWVLOVt0mP3XPgWu8jzXbKcEL+2PbByDP1oc1Q6Sv9pt5OPZOJ3a9+SL&#10;Oq3ptiIquhv9ZsnYKeWtiNd+ypbSvchYqgD92tZGw4OngR17GB2JHUM320Of6WjjFnmzc5GzPHDj&#10;oBIlfPCkFiKEH2TnXgc9+21VuspW1Vuyacvn6RP0tTWRFbrwUl3o1VaUJ/ea7IxDWm0xlXl2NbLE&#10;D0HQdEvhbv5Sriajkt/kSwgtZx0cctamyy8pnNcTjtpYDfZsidaBUH1hVLf7meLzefrp58vX33y9&#10;fP99vx1PXz2T15tTZI5TYOZUdHbqVf6Tpt8pPciZfmAgOoqe8A4d+If39Fx90571r35LdIS+ob38&#10;mfCxJm7ASLnS2+A1MOh8BxR7j33P+SzVFwRO6S58Ak9d9UZr/Ohuw90P6w89Kx+IPgS+fcvfHr1d&#10;Xr14FZ/laU083kgdt8IjKxv5xN6aNxAlA/Sa/NJf1Fu38UlqMoIyVyKttQ4E79aB9u+1GXw3KOz2&#10;px12f6t8ffM09NMl+STPwGf78CNgK9Xb6bFT17b46rE90QO0Vb8dGPwAfEM/YeABnI+PD4vn2kNP&#10;EOE5/A2i2k9wDQbcp68HpPBJmxifWbt1v/eab9Jrointoyaa9IN5Toa29eBjaAP0pfQh9FsgM+1f&#10;Xv2PcjWoK50/i7//cvEGEtgzUYOXNQmvb6YHJnri66uLLtUkT/JW3bnfNgsPO9DZA7HQWHzutosA&#10;5/fPQr/nWxuN69Wd68tOBp727b8UfGvSq+yaxQo7pd/wsf89vNFUdg2s+JFw6jeQyKqDVepIzdUH&#10;w9vx9l3b6p6hdtG+Y5QqP6NjK/165JS/2m4zj9hDcqInL18cLL79JShjVag3pevtwEtta8lR3vJ3&#10;TKKmBrol8SeN6yyo0LY8tNrUwNvqXLSQS+lE+NV60nqmTWuD+KwOOuK+fhNPjN1SJDj3W8bsMP72&#10;BHL3922r249RR+tecIiM5CmZJOG7c/VTqY/d1Abu3L1bQR+6r2zpQ7X59kPGngR82Q2+piD1/dqO&#10;q1dRW7DAN9T+P/3s09oGSNAHv/RDbF+99fC437zh11S9GUOzj19//c3yuy+/rG9kWMzJdhCyN+35&#10;LQI/YJQNDA9MgsHJ1pHsHN7QIzouD5wl9DrbFt4zfIQv4GRnnOr3+CKe4xs9aXmalG1bPcFygZxP&#10;Pvm4gnC2zXn0EL499ubXjw1xVv+cyQhPwQBLXe45a2smZ9A9fgIY6h3cRvdHNu6BI6kD3c5zf2Q3&#10;/LiIk98CfzMZRO7wmHo8m7eflBGXELgn33/5L/9lxRjwjezwvvu49vlH/5RDn/rUPbijSVKX5Frd&#10;c18+MLpv6sVS8FUfOOoSl1HfyMZ9NAuK6qvBVT9eakPodIaf/L6xZJshdaAfHHXK797QcFGv5CGL&#10;Sfhq5yFvLtHpoRPPPEM7etE2fAfDtTzqlQ+ung3/0Ne+cwd84aLMBGblnaQOR/XpwdFvdeDXlBt9&#10;Qbe6/IbnyKbbQ/ugyrBBcFa/e/LAVz5JXc5gy4vn8FKnZ3Ae2uWRpq451D8yVY8zX6XaVK7RMjJV&#10;hzT0O9SBHnSBrwyeTfBbeQk9g/vcU9YBPvo8l+CjDXrzDyz5Rh7KOUZ/lXVfXcr6jWfoHD4oO7xy&#10;rT1500Q5OKPFGym++WX1P9rJTr3q1wanfvqFFmWUhY9nzkOzuuFwMYE396e9zf3RodGPoc21Mngj&#10;oU2dwy/4DQ/BGVsErjzol+DrPPIfXJzVpYwD/tLAdMBLPgkMz/B5cBoc1Aemuqaca88uym7k7yzJ&#10;R98cbBvZgOOe+vB+YqbggOm5+twb/biY0Il/aHOoW1l10V3thIzBYL9MsoPlnol4ZecYHqLVgbdg&#10;4DWewAfPZvEGvZAmz+ChbniNzsBJWfflYcfm7V7l1OOZY/JMuwMPnJHB5IEPWWqj8k/98MdDthd/&#10;5HV2jyxHF8BXFi7KqQOOI6uR28hAPvi4x6ajCTwy0X7lBxdMfsovf/nLsvWDPxzwX9+PDm1QXniD&#10;ixZyoQNocFRs21gyfsFJxgXGcco6P3/5onQIncZX9UJA6OCfpuUUTV5+8TmRe+G17bXFk8T2jNkt&#10;1vv5z3+6fPrp/eXWnRvLzVv9NmqNv1Nv8yM6Hz/TON9vOuQlCTxADx99cPVMvXycHl7p+5Xpft8x&#10;5zn87gWY3d6Nc/i9YiP1KYHgX9+xCl/xGp3G3rWIml8euZDvyHT0hl6RQX9a6VbJgHyMQ/BXXPXg&#10;lX6v+w1jrpnsMh5wr+7jQ+DDCeyOMbeOOMNfGb44ufTkI5+CnWnd9dwYS/2o55vHS8m9bt/KgDN2&#10;pvlc3PkH/HJZY588lE/9fOmK+csQXuNJLeoOLUdH/CTbrNvK92Xh9dFHvcjj8Q9Poivby//+F3+x&#10;/PIXv1C4+N/Vzbiq71Wr/A//8d9/QTkF5J2tTjXJZLC+CNpdjvOeAe11e8JnoE2Jrl3bXG7G0TZ5&#10;4G0xM64G7iYdDtIYDTTs1XkUws/D5GhuOd2Xk5/zTlFngoCy3ioFtc98GBzG3khdvgHiLEjQM7m9&#10;UhmDDMAokuCLoO0Pj2K00mgJ0upDPCZ0TOXoGxzc++hezZZqlL2nfE+i1b76GQBgDmMFhgZntdpH&#10;KcOYGpyqdxTRNaPDYLrH4BlkGlyjqVZsR2DqInSKUgYoinIU5TzJYCw3q1GbsNnZ6RW2YFm1500a&#10;g37K602zRz88XGz1Qy6Cprax3Mh1BeuTatVlDE2qKv7WgDqw1KmcyakykKFPoxN4RmtNKkQW8sIT&#10;AIrBOJn42o8xNCHq7Q6G5VUaVzXmNAJ1KH949GrxAUKGRKPNzSoTVV62BDjwrN6UWDvk4QljQKbe&#10;YOvGsFZ2+GgHue/sN11RVsBoOpOadIuumvwykQpGf7Og33qoiYjcFQy4nEHUuQBAEvre5rkgHiWh&#10;W4JEHbjqlS+9gv9wOS96gn90Qf14sLvWQfVJZdRNGgce/jHQ5F9v+dmGJHSjQ7CUjjEU9EbHghby&#10;7kBrB//gy8AIzF9aRSYrA8A4hzEqHUCLHpUx6YnECVIZXILjfq6Kn3Wds+gmHDTDmoyK8tDnrc3o&#10;25V1XSBH5vRF8DBAiu9oquc5S57Rg+lA6RR9oD/wkWfDG19bMd5XOFLND5O0+C3wVG0gfIOvN0Dw&#10;jOEis5E1/cAbQY05BMh6S0RmS3CvA8xWLivzIWCXe6Gv9POsBwTwRJuELxXUCs/dD5OqIyAPcmsY&#10;3fmwG9WRrcvCE+4GGO4X73Mum1Q8C+1p+zp8bR8NZWgD670tCJy6p0MJzo7eNut1Pbd6t9pRDr/V&#10;ySF7z+s8044MSnXqFSQI7vg7sjFpJL8OXjsxgS045zeakrWcHHpoO7SawA5NDo6EwK02xhahjXy9&#10;XeJtEe1heFVyCq/RqUPE+35LMMeaL0Ov5zpwE2vlmKU9l06UTNpRcM12sOmvwxNBMPpek2M60+gf&#10;O+EoXUvdcKkgZuBP0kGrg5OBR+QBR0fJcq0PLbeW4zz3m7zAVQf9wSt44UlNSFxwXk3awc9K7Yff&#10;fV9v6bLfJrzOo75smTdr2WsrnCwCiQhSR9pU9BjPqh9K3RyHLd+72OzJr8GnZBnZwnfuSXCYQQA6&#10;/W772Po2jq2ynMkagAcW61UTgGu63+s7nCCXo9tkB5D7e2I7pWdoRbf6Oasm/B58+6ACaPpweik4&#10;rS33CiqOmCBaT1brb/GWPbdVlkk4z9gFMlGuAq0yhyv41Fu66Zd6UA1XOE9bkND+4VgPGsMv5dCI&#10;H2iQ1O8+eySwzAksmlJSn1MQ8lzfyNdgv/u7k7bDjf3ylt4JukzcaD/a2Ov0hf0WsrfCoF+LKqLX&#10;+BrA1T7LHgXe9L36E7yoBSmhQ1vjn9BpOHtW7TsHPVCe/m6EB9uC3wLjsb34iABcYwuV5YNUf5X7&#10;yuib2f769lvpCntkwoutOCkdrgnxY/13w4I3V5DuXXyjqtpfYOM7WA74yeNAh2fy0JPyQVKWfSMD&#10;YNuWxjaFf7w6fFKPbZnpAvn1ApnWf75c2bfwFQ50Ec8MKGqAk9+jH/BzVL61npC7Zw7w8fJy+kPt&#10;rwZYaYvwgkPRkjyutQll2REJDLKtLU2jk0E0PAyeuSZ3dp1uqxfz6RB0yEVdYKir9AE9RybAMjBJ&#10;urbl2zK3yi/0rS/Mx6cgEjot4Nkq26h+2zxbmKafp4v68Pal0u8nf+lgaLQTw/Nnz9KPHF7gj/au&#10;j28d5wPpBxzVNgJDqucpY4KHDOQ9D9zLl+PXbWlP3ojgewrwsFU9YVzyiw1sOJFf7nmLkz1QY6pP&#10;Gfam6zfpVf0NnyV3HOolBzKAs3ZKd8jalhvKG4BNwIedxqtqI6lfGXLDCHyuyangOHrr7Lmzg0+g&#10;jYMjTcDH4N6YBjzt0fG83krKeCf16lfhGopK5mA7u+UZmGDBqwfE7U9pX+Sgb9MW6xy9KLz1bYFD&#10;L2tAHBw3tqI712/Ej7dqtH0f7bnbIlve3wB7+PBR4U3nZ7JWX+m31BNQa59/fai/dDJy0F75nMRg&#10;YlG7I3sLz4q/sYF0fsv3DmObbXXtrVwLJdh8g/GnT/aX4zfHsXGCFiaJ9Fltz9VrvIR2/QF9oz8z&#10;UYenApTsY9vm9hEPfVsg9qL7JT4zvNcyzjH3p81L7vUirZ6Y5IPoF8HEP/6IbVXKP1vjVrKhl8k/&#10;wYO5T69at8Dn+7Rt4TPp+/hu+ll+vro9M8lhdbIxxIw52DVtSh1lq8mlto4kpw5mlg2oYENwSxk+&#10;HJ17UG8NvSi5mnCrbQ9Tnm0G8zDJNj/GHFcD50b8oHv37y93M57Fr/3w1rjFG+xodg/uE7jCK/pT&#10;dja0+42Wtgetn+p2X98vaEg+cJ4t9uQp+xk9IROBNf7m8A8vjQXltXIXnfXdiTcZQ1/eiozaj2BL&#10;1aVNgT99uIRv7jvTAXC1M7ojwWn0AIyZEMDrahNJyo6PCIZEJmXrcpZHeTbIvcHd4bn7c100BTZY&#10;knL4aCu/+RaKQz51/umf/ml9N4W+jA0jX7i7pzz/Diz6iFb4OZcvHXok1+7hOTzwG57O5KbeCf57&#10;7hlaut21j6s+vJitp6Yu9HvuDR4BTvSMfjjk9zaAsvTAwmdn9bk3b3WRF94Mj+A9tI2uSMoI8Gkz&#10;eMvewEEZaXRPAkuZwcmzuaeshOah3TH6Ahb68UfCF4eyY6vxHzx8HH4pr6z6HepQZvLM4Z7Dfb53&#10;7Q4UWhyjM87qmbq0QfzCKzjRB3WOPqlz6nf2WzlJPvQ71Dl04o165SEHaeDJo+55rryyyqh7yuKf&#10;xKbRTddoVUYd8Ji2AA964xm66c3kkwdv0TZ6MPJXryQPGKOn8sIBnkOj33DxfPTPpNc//af/tN5K&#10;cQ9OnisH3+7Dn5eeS57D0z3PHPgxNHoOP3nUOTihET3uD53zG43aNR6PjoGJVngMfX47wBq6HQOD&#10;/F075JWUmwQfcOVTlzq1JfWRmYT24Zf7g9Po3DyD+8B1T12DDx44xi6RBbiDNzjKTf1ka1IfT0f/&#10;2B72wD15lVUH2EOXw31yhbt6Br95RmbkqBybSd54RL+8dWTCTRltqPrhNXyHOkYXRm/xRB7P1Df6&#10;ja6pd2Qrz8jJNdrcH17IDxcJL9DtgI863B+ap99yDwz3nUeefBP6O3YAbHhrS2yryeSxC/BxrfzA&#10;A1tSDq7oxVf8m3aNTr89g//wHjx1qp++wA1cuMEd3PJlImv104m/+7u/W/7Lf/kv1TfIB2+8nbJw&#10;wFttSh14Ldny8HLFZzcqJmth2avgRE/ESPC24jpJDloCvgU6FgYa+4jF8KGFF+HG9/I9+p/8+EfL&#10;5z/6ZLl9R4xsNzjdCd63M37q3TjE6ApmcEMHH884ouYM4t/0W178NO1e+3NuG4Cu/v2hTbp/MQ1s&#10;sQTjcr58T4C17a4dN+IL2mnFrj8dL7eFfdsbeclhdIWNpBd8K30jv5DM+IAz2WxxngVGJr4qnhye&#10;FA3jZzenyu80Rof/B93U/7ILHa+ofDkbLxmTWJRlLMLfVc6YgP5U/PA47aXo67eo3ecv1ws6oX3i&#10;0s2W5s3w8eJvV+Fk8UwKiNzgh6f95ze67F4gPoE+8QQL7NBCX9Fh3Hnn7p3lf/tf/7f32x5KZNH1&#10;tF8vVQv/j//p338hcEXp9p89TQMJ8mfpxDEp5/NzxgJyHQQSyDYJZlWr1WkG/Z72QKBniAmNEm1F&#10;yNfTUG7Hub13/6MOeAaOAaTJLYP8WzmbTEF6TwRwfi/F8W1n1H2Msm2crY6+++7bZf/p43LaNVAD&#10;BY14gmcOeHmmocJJupVrW2YIygRgGUi/TThUAChJPaVoGWDeTmPB1B4otUMFnzEKJvsMDjjT7uGb&#10;2UiDTLCnLMa3UX9drzaepZGdR3lIF7xNg6EM8ij5zAQLngoY2o7Ch/tsnWVgZJLQynNBBAri3ny3&#10;YZRtksCRgbeAguCNN+ngtWfwHCNBaQy/8UYQtBpr7jkLhlE0H/qDG0fVIIjxVJYcTVyQjeC6wAmF&#10;Ehg3KLYlk2+b+V7ITvKijcxrhWXyKOtbbwa3KVZ09JYpOptplN150T0yUr6McA2G0iFUh/UiA8L+&#10;2Cl9lF8AB21laMKXZA7P0lGEVsE3DYl+0TX0qgvNgjK9fV94X0ES22WZ/OoJWYEougZfQSsDzZKr&#10;gFLasbx4JaBkImgmZML6MgrTCVUAKn+MtDcrK/AYnWck0VYNM7y7fEldJhfa+PcsfNpk2pvDlqTb&#10;JqPXchBgqkBT9KPyJQmEpekHB20Ir4NM4NdWOTXxFac5dgEtaJLAh28Kl95MMLz1I/WQb/JL6BC8&#10;wHdHD47pMp1i4NiFDuwwsGDQ6zJgobtW6ueP0+QNUsbw4kQWuG2sBFPjqIWvRUKSZx0oasc/oAu+&#10;wzNJEGcGMurTxosOeeGecuwI20WHatJJZTnArbaxdoSUZ3R13ODRr253/9DJkt+zas+B2fJs56jr&#10;Tp7wwr2a0Mlvnch0GvBRl7Y7MNkncuiJUTzrFZz0xXXVr5Mgu5QlJ3JVlt5586P1Bs3R/VyPs9O8&#10;80Zir0xku9FFdnQOHmThnrYgCAMXNrZ6heiD+sjY75j3pm3NN4fy4NqnmQ3CG1nxke2AR22/mDP+&#10;svPeKDIh6Nnwt2jAv8CeiS+8rpTO92KgZAYhrtWPRrDoLTpL9oErDa59n5NlEvrDir3CMeVKJ6pN&#10;c3zaaS1dTXlv1tUbGezHW4Hko3Lsdq5n0L8TJy12obZBPHyZmmw5w6ZFTwS68CP3Tt6cplMOzMuh&#10;JW0ULepwwB/uaJDIxZvCnE32GZ3DD/TAWx72cAZE6uCo0DH8J7eBOW26rte/HfpLusb5YS/BoSva&#10;lryv4qjqK8jUYpG9vV6RVBNGNdDtldA1CV82iD5oDz1pox2SuYk/OPdbnOkHyDht3oKPaUfykpff&#10;ErwGt6EZTnjlKNmWDV8PLMInfXLhl3zqFcmfsmlphSO+C4xarOMVbRNaJrf6G4XBNbI9PuktFE5M&#10;fuWe+/V2W+g0eVc6lbahHWobeM++CiSzQ/gAv9ah0BO62QP6DX061rYzOOQ33Wd/2GotbccWBFdj&#10;f1ImoCqPszao7tKFJO1EWzYxoj688K2v4al2hxdvTzKY1T+xzZxn231VnR3wM1GIr3Sm/AT8TXm2&#10;U/9dbYLdIaeQC4fSySQTreRq4KJNystu1FsH7FDg43UtVsE3cCMDsqNn8hxFj99Elzjk+jb5yJ5d&#10;klzTazSOTS6ZBufhR7clOv8h6OB+2Ynq2/ttj/InI6cZHKJz+jn58bNkH5wYPH0+fvDJ6jtIZSPc&#10;UJYsWwfcN/nFf3IPDBME9mW+9C50h+fexBYkn36QvYdXDaByz8FH0UZu3YwuBx8y4g/1xGTb0bJZ&#10;af/O8te5aKKnHdyg6/Cn3wYOpUfuhL+FG5jaVOBqn/jhCDqlq5tX+Gzxsc47eKWt829KRnAprpjY&#10;Am8mIQJTn5HUfgpb0/1z+TAmv/JM+e4felFSyTW0Cpizl+wCOU5gyxm+ZWtykPXYROXhBhY5amvg&#10;OUpfoyN0nq8wgWIBgt5itb8xqA9m4+weoYw3geWhm2Cpb+zR6J5Bbdve3o9+VlUq73Atn198G/Dp&#10;Mj959LXoiE7YmmTzWnzGtPk4zyxVwQFzAopWrJrofPzkSd2/fbu/pVOTXaGZLTAuIxa+hrod4NQO&#10;AhvxDSKT8otTJ1/BNiZWWpY+RUdqYvOdcWH4HNtoPMh3M/llPGQA3ytJbeWnj9tJG7gSHOmTYBm8&#10;tQWTtr0IR2Ch+tvYOvLrt/Z63FI+a8qwg8MT/B37gt/aFrwEUEYWytek74vnhTv/U15BE4v/2FZ+&#10;/V7aELsEtoPOjt8Lv+ZT80qbaDn2ymv1q6v517abvgh0G08bV/F3JPDJG49sx06n7Hoxdh7e7Aqb&#10;NxOZZftzaBPsuvL1lmH4400wK4BvZvxZfXPylQ6Ef3wU/NwVKMo4lt9lnEq/3iSPBTomZOkyvNhL&#10;Y154okUbQCegdPi5wEp03Ru67I0+lM0kKztvCGzhhxX39zLWR0vJby0LeGlTA9cZn5QHS71k0x9q&#10;j428ZpGU7/O0XcZn7YJPx9dRxm+4jk3CG3CtVhcMwl84ySsO4Kw8WKM/4ytKYJHx8MNvMOV1qAdN&#10;7rvXetqTwa6HVgls99gHk14CljP5QQa2OTTxxXcTGP7d735X8MFAAzvlwBN8hpNn8ALfefjhuXtw&#10;hR8aXOM5WD22an0jp9FNdcCx7E1wcoAnwaX1s98okHcm8MbGegY/NCgvCGfLwv/23/5bbVsoH1mN&#10;vw9PMuCHSVMX+OqDJ5jKCG47g8E+yENG+Ir/cwzN8MMf9fgNFj7Ac2A4Kw8PNLt2X98huQZPGcmh&#10;Xgf+jZ7BA//lUc/gDQdncB1gwVXQ2htK9B9OI0N53SMLMPBSYFMbgiN4ZDB00QHwwAdDcu25+6OX&#10;6gXPtXpcgyXvwLmIg/ol9OHRRZ1RzjW9waOLQXPw4AzmpJGxpI6BTQfoCd45lL2ov/IOv6SRKxwu&#10;8l59kjzkRQZ0xaSX9mRCZCbelR86hi5lwFIOHPnYCnTBHz7sh0C+OobPrsEbGcMPf5XHxzmjb+BO&#10;O1RWfepn8+DimWNkpA5lycZv95WBOxieuw+WZ/JdbEN4iMd4Cra86IGLvCMbcNCPD+gAzzG6JsFz&#10;JioGD/xxH13DE3XADXx6a0IEfWwEHOiAet3DU/D8VlYZCXy/0Q4vOiYvfMCXHPJ6rr04hmb3wIeb&#10;OsFhN4ZWv/FE+YE1/IOL5L6yo+vk4wwuHsk/B3rxAHz0DWxn98CDm7O84CqvjqlXXrKTZ+QjwdU9&#10;z8EAXzn4kAf7irfO7ikzNCkDlt+uwVEfHByDi+RAg/LyjT1W3llfyWd07RgeS3Rh+IE3cPmbv/mb&#10;elsXbNsQao9wH3zkkzyHh0TtVvFzzqWMndyAqbev0CY/HI1VKx4WHMQx1G0BtriyZ/T32dP2P9Bj&#10;7Pps/2lkGTmepL974Q3l/dIFfOGPKQOHimHlNx+Lf2esW+3LJBePPAg1+9gkdrZtrd/S8LTo4bcF&#10;X/6rMzgFK/n5r7ms8ZKxXO2oVXk7n3GHeLND/F8Z4z7b5tMDdDncR4eyJoKePHlaE7/aizfxTXy9&#10;fk1/jZfYp2mr6a/iy8/8DB+LHGsR3hJcxICDk9/47OyQR/xP/dWeAgOtxuPGAxa4WYymrvFVtaFX&#10;r3p3uNZJPn73qfK5zr+iAS7t93Zyr/hV/KUSH3AzXjV2ZLfoB1l1XIAtbd4GfI2bfvrTny3/8//8&#10;L2oh1/BfnQNzZFO99F/91V99IUjGwP3ww6MoC+WxZzXhG/zr6HzUzOokHTiGxDAVokut5L2XQZYt&#10;B63e0nDu3rmbgVoaYAZCWxpXGgNH26CKMy1YshdjbcWuwMLrw1e1MrXTfurvLfTkN6j3Fk6qW56k&#10;sf3hD7+PwB+XkDGQkhjEFJHhAOffIMigwmo833mqgBoBRdltM4NxN2/dTodsldNOBV4ICJM0egMK&#10;AyIGCQMpOcFSBo3aRIw3qszgeuXOYEXHgak6AR39rMQQ7DqIca6gUspHfZerUaStKKPth1KkhNtb&#10;F8XIn7UT8vJV5PHYx/56u8MbGaSZLPT9C3XFlNXKPQEjvDJAqoYYGmpCJYNWRqQUMXjc3OsBkHr6&#10;eQxocDCIqqDbWjlL9UKvYK7yjMytlCUnssNz9FegaqMbkkCGiYMK4gaO7bx2UqcJzAru5tozgzII&#10;zp+JPEE1E18GpWBU46+G0UE7/KmGUI3D4PBSDYjgJgCBNwJK04HW5FJg1kRB4JymcRy9TcMu3Whj&#10;BRad0yHXW2yBe1id/v46+GfyC00GkT35JfAk31tBnMPXFYgzGEZHTTymIdOTmQCibxVkSV1oECyg&#10;13iFF/QMfAEcg0rBD8YYjI3LjJVXnXVu9tfWMaMr+OcOmPCCk2/xmZiuiePAIQ9BWBPYFUiqAEXz&#10;cW1Xliur8Dd1CFqd1ZY0AgfR75zLAMa4kAtZoOWDkW/j4dqkKry7PvkFudJOo0pbW2hmRANDUCU4&#10;FpzkM+j2uuph+C+/euv7LbkPtjaAn2RU3w5Lefd7omtwCWyKngOe6EZDB5cY15SP4WyHpoNOyqEf&#10;73Q8aAObnnWKDPO76eG0/EPnF80FI4ff2jadg6djcHCggWOhrHKONsRrAeRkhXVd5p72ThelV7ZS&#10;Cj/+8VsuztpPdzC9gpQyqNfFGnK1U9sP0r3CvZ4ETuqvQHh+T/ATngKt8sEBfeOUga0ubb4CtwWL&#10;bQkvwyM/5K/vA+V31aLjDM7ggQ1ndOMTh0gQRqdIfBzM2sLu8E3qaFs1k1/1IfrQiB/qKDixAXAv&#10;J2J44jrJtq+lq/ibf56P7YYbOiR1DE/hKLl2lA5XXR+CkGiQv1fEtHOU/8qO6Mw5KYJ9PZkevQl8&#10;HTqbZLtDb3vdunNzubqd/iIO2bM4KSZQTEbfSN9n62BBXGVSaHl7HPzeRn6Xt+Lg9SQkHB36NHZA&#10;fzgT4Xhq4MGWoJV85aeHBt2cU5OIdKnsM4dkzRdODp7gt/wt127njg7KfQg44o2JPYs+DFLYCVnx&#10;FF9sW2xFlr4BDAHRHqD285JhYBbsklHLrB2b1n3l8FR/jSdoYeMU06/jseOi/KQKPObwfNrS6I12&#10;QBdqwBJnspz61MOZxyN6qFxN3KSimkAtmtNWyJXdZvMjz+O3XvFPvxXeC2Ka4NNf16RX8nGCh2fw&#10;orP0EywNyjaKeA43PKGv7ZBx0NK/hpcmhMaWyQc3drmC93nmbVa+1/W0W30svNlr5rDaOuZqvDnK&#10;RPZl1QEP/Kzv6+FZ+MDW4btUDnBwfEffU2frhQkJg4Vx5oH0x6a1fSYvdhVM3x6UaXjB51KOv2Dy&#10;UXtRF/rBLT8m9p4fJvl+jQDr6H7ZCZMH7EL0id9F58Ak15ooMkjK75F3LWLIgXfDa8+cu99a25s8&#10;h6P2XjoefLQv+jPtAq5Nd9NPtia7lPc8t+t+M7p9AXjTEW0Uf7rutjv8Ev5zrGf5GQY+l0yk5+/0&#10;iB6+q60O+US1FbZJgeCGU0eh3/aFaPrwttul0NN22oIdfkYNFkODCSt9JT4NTrW4J/VGHQpX9Gn7&#10;+gf50Iku9NNVB5z8Vr51Fj/1SeF7PNqwscrwb+hpy4f8WydSSemVZ/MWqO1My+fIWMMzeAeTwkcC&#10;ryfPO9g6/NfW8YM+s4kWQF0M1tA38m+7ED5HLJ5V0C711P08Bx+eI8daJBAfS78zARX9EL+Ered/&#10;gMc+oGnKDW5gln2N/labDe/YS/aefZOXLPCl+qngNT57ABRdbPNu2kDpI9mE79qk+rzh43tfQSR2&#10;wESMAHTbO4tEDDp9V6u/h2hl+2aNw3wMXHtqeVls0+2C3f3A19TP5wqN6mRHTE7h55s33R/TKToz&#10;3607PTXRGT8lMnxzzNbHJwnwmbQgn5687e97eYvbR7EFEuDBxuKLb01babuzvVt6DX/bCOLnjOXo&#10;pXGlla/6Gfjim0k9/IYzG4kW8pXIcILO6it/LXXWVstre4w+98ovynWLovWbKS0h5WAX8Iqf0vb7&#10;w5tl9EAdveqWvvaWLOAZE+O/+ukWX8e4it/jbX/9hzFU+7vq1xbZYHrJn5b4Fd3vkWlvr79XtrTG&#10;W2t8Z+FA8SDXtkC8njRtX7vAXzhaYe3QF1bfE3rIQz7P9Ytsrfy22LW7izd0wTfmLV0MHgObrWd3&#10;BR71mWA4+CfyaHvg4Z1nZCMojqfKkCnaTHyZKBWw8bYb2HjsDA589eOuHQPLWftSD9/EPbyELxxq&#10;Ui5jcnDU6Xgv5xxkNW1ZG2ZX5UU/OM6eF5+rLfU3j9iIqVvZySd5Jjhl4gtOnikLj1/96lcVqAfj&#10;r//6ryuASOZDG12V1OO+o/qd4HkR55G3uvFWve7Dnc3DB+XxEB3wgA/5+i2hVaxixivwNnllUg7O&#10;nsOJ/DxTH5jgwwnO4JhEQO9M8uGjel2DQ3ZkoR7lPIOrsvCH6wR2lZVHWXV6rl74Scrgu+fDC/mV&#10;c8wzafinjLLoGdzUJe41fqA80shZnuGts/LKOvtd/kjS1DG8d4Dht75JIiu0k6v7yrmvbniqD3/K&#10;ngUHuKlDXniABw91uXbgqyT/XMujrPrAlB8cv+EG3pRFs3Y4eqLc8Gz4oKx8Qydc6ANYYIKHJ2JL&#10;bLTgeduVVfFWOfrFdtMVPBhdkJQFY+p0qHNwQQ9cp15pYOMfGNqSNg4uGGBpC2N35Hf/Ig/kxWu0&#10;ye+3Z/oMyaHOyT88nvuTwHTMc7irF37OYEt4DN9pQ+COzo5OgjW0w1sa/qJbfX4rB1/8RANYF2Ui&#10;/9iSodm1A076K3UMn/AZfnSBPmrL+DLyh4d80yacwUMz2BPrVFb79/x9/HNNCzzYeveUlce94aH6&#10;lGWj0DhtwXPXg7s6HfRCUj9a0WwCkP7hJxjqGTiDs0QHlZF/+DQyhgu6yVK54fHYx5EduOgZWOSh&#10;jpGVfJIDTPfkuSi34YF86h4dmkQ+9AVf6Q4ZkYMy4Kh74OKTBLb76AFXHdJFvek+90a12YlVKzf0&#10;TduZyWsy8dtzOJInnaFH8HINhi0RtUV8RZ8DDeoFf2gVb78UWN7+8j30Ve5fKj3oOCFcjSfLT8aH&#10;in1kPBZ5G0/zkysGHRi+g25xjokP/PnjH/6wPPj+2+X7h98uX3/7h+XRD48KLt7wQb0tZdKmF0Nd&#10;Cz4d3+/YScuD80fNavye+3zhigfEd+0hdp5nPFeL+PiRKYMm4w5jBPiD45ovjQd1BKjxdI2pjbvT&#10;tkaPxdRoi7Jk6u0ufOv4yIfdKMiBPHy/1tkzvAFDPYV3aCtcQk/jHXziY1s4iBb1k7GxPx9X7IFP&#10;q/xMUhlb8L35YsagCDeXYfcBW5mTuefKwjksDC79Vh/9q7mGtIXWp+6D8HnaGBoLN7IWwwuOkgPP&#10;8NqYpXhZ/j5VCM8DB558Y/wVS7RIUdyebv/iF7+oxRD6ota3fsGgoAaXSWW1f/Ob33xBiILrJp4M&#10;rg1M6YAAusBOdCdOe6/uqxXOGkcUzYDH5JdJGXs+cvxrEB2hHYXgh2m0D5/uLwcRmKAD4jnHnGeK&#10;7VsQvhfi43bffPP18ujh98uTx49qcgG1vodi25bLUTRvDMHNWwGUwqDSIEMwR8PyZlOtqA1cxvvB&#10;t98ur6PspYQZ1BG0mUJbPvgIMMU3UCMo5TBWHgz81Oz19Ru1atCH2vejZFa3q5/zL+Bo4GVLEa9T&#10;jjHT6M04OsMR0ymnRGBo3k29d/ZipPeUS4dn8iJCr9cgQyNlp5jqfvw0ndBxd0K2u9EgbKUnmHr9&#10;RozJRpwGgQTBnPDJwOrYKs0MHg0I1adRG5iUAU/SKOBFHcgJnvL1oFfDjrApWpTMYYKOjCcPfjI6&#10;vj1mwAU3UTYDOLLwfQlvfl1PmXp7L7y3wt+bezVoPrM6UeCwnQJnsi1jWTLvenuAO84dI+Nxr6Qg&#10;ozwuPrVh9XpwBzQ0MriQr9Wyb04yOH19tBznvuCiQBEe0xG6EHCh+zxGfH/5/rsHNSil31rV9nbz&#10;nKH1Ztd5DLXvb8hrth3v+xsKVi32pIL6GVqTaj0g1aDbwacH+Kdz7rfI1k5V9K4msqpz4VwJGsRI&#10;nZkYacdJJ4gnM1DuIEQacghQt0CS7669Xa/iriDmOaPLiSXX4mAEG/gZZF4J/OVdDHNoxTfnkkf4&#10;b8DtYHTg2wZq7YTnLL+OZDpBMpLvqrc0tuTnBKqfvMRrmBqrBnoldH2A++WLxjmwqmPLWVAQL70R&#10;p13UJFUSxWx90Fmsg/XhJ3xdM/wCEx/waL1Gi2d4TE+LhuiJtwrQIq9OQeeAh9gDHrjyk4ck79Av&#10;oDMrNEp2qVMZfFCX+/TTli2NA52zqp5BTx054K4TKV0JDniK/xyNh98/rHZc+pPy9IRuyCM/h0M+&#10;1+qC9MhNHdo721SOUcqj0SEveDVZlN/Np17toyNCB/p0WM5oEfhDY72FAccL/Cye5U85Cb8Eq969&#10;7Ynw7tyax+OgwUlZwR8OncSu9sfdI8Pwie2qybD0HxAtetKO2a4JdIMJTulA2lzZrtTfAcoOrtF2&#10;MDkL2g+9G57Bp3iRfA74g+d387wdUwfZTqLP6SaSd83P8KW+G6i2PEM33a2to9IOr8X+Xb95oxyl&#10;x/tPlqfPnuTZ6XJl8/Jy22rsm3uFL7tRE4d8kXeX6ptf+qZaoZ7n6BDI1kd3ALe/ZzKDTf1X0RJ+&#10;wZN+GEjgr7aM7/iPf2SC1mk7eOJAD/6Nzvs9bcbROAhW9vceml9tF6aNpEDJDZ6CmOydngZfyFHf&#10;j1f0po91kHvddjQPDmjbOLh0e+u++8NA2DH4waGdJFY8/W05uL2yGQx4kSWZSw46Ibjju6DeDvDW&#10;k4O9rsUQsT36GrrF32Gn6q331ClPvW0bXOvbZFLsElrYy1rEIIWX7Dsc4BjNKb1Gb78hFV4gOOX8&#10;Iwf+k0mLcmZNdCavCU+2Fi/r2zLJR2t30r9dDd9NPuur8aNkELmow0CBvR2eWblFBmVvUi/68NUz&#10;dqmcdvhwMNPOfbcTXviKHjyUpk2rr3QjdPQgILLLczpfE176qJRDI0eV1NhyuqLd0LXRHX3oBADU&#10;UW/4RA7KV5+9dp7pANnhk4Odm+0iS2/L9rXdcdBx/gRdRae2g7e12i48wlP30SOPZ+wyu6eO6Qcu&#10;6o+2hIdohlO9vRQ+asPulT6GLn2VPpce4CFdsSDEVnGlD8mr7Lu30YWz5I8KHsVPYQf4k9q2ASXb&#10;b4Lh9euD5em+1dfPUv+l2gJx66rB6prO6Ge0KAmtZ0WfvhL+sziodCN50UqP8Q2vwEAj35ZM+A7K&#10;D/3w7wmq7kcl2x7W2+lLcDhHL9Vpfoxcy+cL/dpl+XyhoxbkwDG889tYgy5qT+oBGyz1e0PGxIn2&#10;QsFKjknOUr2RufZB8Lz0gO7hf2rRfvQ17IF+k9zR67l2AfbQ2kngsIOmnpdtDCB4FT6py7np775D&#10;HnyCT+lgknvygQFmwclBb+i0smAgmhy0h4HjftuOrpNfAN/d3RvLte3d+M/ny6v4+K+TequWtl0z&#10;gFUnOOr4IF8w2ejIbI23w32wO+F96xJ+ywsnfqfJNfpKFy26sijpIGNBgQeTl7YJp5/4bXAtYAAP&#10;b3u9TD9gK0bbHprQGH+ZH2KhD/vre16CMei1krUD3h304GeY7JmgKpmRp/6l266Bd9o4O7amhSwE&#10;HwUH0GgRJP2XH03TPtA6WzqWHVQ+8JQZHTN4Lp3BnBzuzVliQ/SJFoYaJwgm3cjYcQJxaKVPaCr5&#10;hs/6ZGNn+lR2Pe0U2JJR9EM+4xB0msgsn7zwnjeTPnxzAZ/xXLDBVv3eAqs3oQOnJ88it9hSNpW+&#10;oY0O+I3e1nWLTdnmzcLJJASa9KWlD0GObVYHO902rf1J9+ttv7Ve0RN0kJUEZxNnaNbmuz5+x9uy&#10;pYLinS82wkK8Y5N9rc/qgK/DmRwkMOGJP+SMt/jgPlnCFz54VvIPznCnA54NzOpnU85v97Vd+SZQ&#10;h/Zpl55PP+AYmTrLMwkO8iqjr5JHGXRKVseLH4xeCLRbOW/iCB50Rv3KwGHwhZuzOtAIb2ep+rTU&#10;55h87nkGzsQn1CdY6Tk63SM//FGOn+wttN/+9rclf/c80zbpM92GH52FL5uKXnnQJPaBRnnIlnz4&#10;WXCDh3vq9ht+yqLRM7jihXG5+2TvHpykqUefqAy5gz/lJbSow4H36B0a6Jhnk+SVyBSPh8/46lq5&#10;4b+66R0YeKm8Z455Lr9n8rk3uotOeeGN5+pDFx6MvrimJ3hlazO8hQea5B+82vdhKxpXZQfGXA/+&#10;cEE3PDxzhqNn8kw+Cc7yqk++4ee0b/J3Vn54LJ/6HPKOjswEh2f0gwzgMjAGL7wc3mvLaMMHv/GH&#10;jinrHlrhiI9oIXs8Yt/9HlkMX8FQv/Lg+K1eeglHeIx9HnrQJq+3vvRByoA7vPAcXfLC3TWc4KYu&#10;ZdEAN/Zz2gc4kud+kx9YErjqB8+1fOQCb8lv9Qyv8NyhXveVGdrnUEY+CW/mt3x4AwcJrzx3DAzP&#10;4Skpo17Phjb54TflyA09Dm0UzewLvMgYzniDR8NzeA/96BiY8HFWr3bC/x09AwsMdQ0c5dEBN/Ww&#10;P/OtNzgP7Q44uFZGeWe0sVXyuyf5LXhu60xv54IHD/RIYKpTW1UHnR4dgP/0Bw75R0bO6oH3yBpd&#10;+C0/Pio7CS+nnkngK6M+Sf3qneQ5OvHMc7+njOfDD/fUp173Bh7e03tv+LJBbDH76vAcf9h3vHMf&#10;juChzTO8IAOT0HCYNqEuuMo3us1PNPH1NuOjM7hdipzSJRs3ilUbM+T2e7nVmDV//AcTX/wrfdHH&#10;qW8WdX2aeq/Ep4SXXVniCQTOatm9vv1+YlzM1gs+Yk5oEkuCkzpu37673IiP7RvA/CffjrJNot3h&#10;2maYYOyFnc1TY4y2w+M7VYxjzW/JtfFD2aTwGr9nAZXx+cReXdcbW/Hz+GrGYcrL17rRk/j4Ofpg&#10;XKOsAy4WkGkH+Cz2jQ74GjpVPC2wzVd4WQg+2lKPq7v/wgM+mLMkP/hBo2ggN/U7ezZlwJKvx1K9&#10;QIRdJR96MWOSojP1KYP3tTAufMvP93VeTH2oHB/F9SxE6AkxYwMxUuU9N2ZXBlxt2OTX/fsX3/xq&#10;eCMXqSzeX37xV18gxCAGU00qCaCfnXIMQ+hpnLv89irhOx+fj3PLWX62/2w5SANtw3AtTDlOZ/Sk&#10;3sbBiJeHr5cnL14u+y8PMlijjIxwKg0yDq8jfvPN18vDGEwf+BVE9M0mAwhvCgnc0p1oROoVxOhJ&#10;AINTjauC4Bm4MowaHqYbLHnOCPvory0iKADFxECrh5+kw/TKoLw1cRBGzDNMNPjQyAVVTI4wCBTP&#10;IKm/y8PomfHvjrAHc21wKJ97+ElJKBiFqQYWUuoD5OfCBZeWa8lrYCygBffZCqcG40m2OrTV0kx2&#10;hBHLxtaV5ebtW8snn35Se1sSau2zHziMg0Z0lEFxHpSR6MmuOMMaadW/Du7mmQF3ByCitJPCYwan&#10;3+aoEUgpGCXSeAWS5OkBTsOCA3wNKLWSN5H/UXC6HmOznXrUEWBFR8Rfq2FrdbsGWOc20BUwmsbn&#10;L2c4VzApONR5PejCI7pgRTheV5AyvIazRsUAmEi0ijyjwBjXOH62jAk+8Aan3jZ4Y1VQeIWOwDGx&#10;enIcXQ1uJrsYWcZi+1o6q+iJySUTrrUlW+QjmGdPWROBDjjDszoE3wcLDvhC/nRBQgvjBociMEet&#10;nCQXgdc8j0YGn3TgZwxgr4rTvuTR3oqG0onUWR8fPyvcyqClrXawNjpHJqmjAhs6GFoYv8X3xEx+&#10;eVwf3C95G5yuA3KRL9TK6OgkUufVdBQCAyY4yiAX/3tCQRuj9767JrgnCBdTGt7qOOlJdwryMoKl&#10;s+EJ2HATKDSZp4PCzwp85pl20QaOoW3d00mQN7mXrtZ1r5qQtwLYeFT63XkqCB1aWo/akDqjD4Po&#10;XQUjkx9+XaY7LzQ7swv4z/girAOewStlS/9Cj3LysEdW3gow0P8x+pB01tbwUCCvdbJXGLK/vmPn&#10;t04XP/BVcAO99IBzyabAj0PvmfvKVpAQH+AbPOFd25qlvvfBIULJoXzrRjtUgkylg7FD+OCbERxe&#10;cMgeD+FAh5qH0dOUDUEFC38FMeUBr3nV7dVZHs9mgIAOixAEWLTdah+xmeMc4RPbVbqXNHaeTUPf&#10;rMZ2qA+fdLa+x+U3eOMo4Be5OuhU61V3inTKMTirD75wBaPwiWz9FkhKkWr3m1vtxNeqlPCreJOH&#10;NeGQZEW3LQ83rmZQFZu3/2K/FjKYWNF3+GirifXSfw0xshNEXqXdb29lkH+zv4cweAwO6sQLjibH&#10;XB78aaeg2yb+cp7lp0P0ZGhC70zC0FvH6DoeyCfV/fz9g2AgXY8ug6M9TH5ltWkT2pwygUCrcY5D&#10;r3ITWKUf2rG21lae7e527RmbyG5XcO2yAW/jxIGqdpl6YVVtOffxovQj9oLs5KVLtp+Uf2gZHLVF&#10;/Hm6v7/8kAGqwbM+33ef2GzbSKoffsrrq2xpqL+BMZles9WsN3fKnkYnQo/Ann6kbEVwplut7/Sz&#10;2wdbUXZ5rW/8IFsQjA+SbCU/tkIejuQ4oHydDnSGB7kXZi3X4tNsxeF9l/zKor8m5cOftjn6dLbd&#10;Qo7YmdL5Dub4zR5IrEFPTmYQl+telXZW9qAmc9P2BTfpGHtWA5PCue1iND9ybt3UD1rYxPZein5o&#10;k8qUnQhw9fckW/qCNY1kifecfm9wkjU+VLA018qwSehzeOa+PkU7EGxxhiN86QD46JSXjuOn9sMO&#10;vIl/1PztAIu2MHDlKZlXe1vboNCijWlD3mgpmnIPPWjuVXTd5nsCqvW92xM9hkvL3hne7kdQJXff&#10;SLx8Hh01AXbaNm8CM/TaVpQmFiwQsLAIfO2CP2USzDcHyZPM+MlkKo/b5Nl9f8sqbKk64c+Ogl9w&#10;wjM8Rps23/zpftUzqfmuD9GW6Yb2djW81rdb7c5n6f62cYysAxseJrn45eCVH6d9pP3UZFmSPLXY&#10;Bb+CJ75X+wvtdLh01vG+jbBfPaCiQw52gK6SvfbbE4a91ZfBunbvgFPJBLA13IH/3j6iPTDQbTCO&#10;Z3RlAkDqkuAqP71xLv1OGfDkG7jyVRuLDg+/uy30Cl5tq3SvZNxtwnO0tAwjv/zOOHU5PDpdXsVm&#10;mfzi75NFvQGVxJ8hA7hUf1qT5dFHecIbbz3V6tbkK5hJZXvCC/h6+01/aWDJXtnexJtZVsvSczKy&#10;0M2CgNevBTbj/50bm6UtHfnQtkkO9Z+Vb+htqBfP0w8cnSzXtnbiT99cdjIA196t7GTr4Gx7Ru0Y&#10;LmSunMUe8EOb+3jf47qva9ECn4cIux/Sztq2TTs2gU131CWRtfvS9D/aPrhS8T0wJEwHS7sp/U8d&#10;49+0vHtBxPBQmQn+WAhKv9UDxwkUOeABHj/HvbO1jskP79Exem1RFh0rPzY8xRc4Wr1rzEk+bBVb&#10;eL2CGnt1z0Sjj8Z/+923y9fffNMLRFOvyTB+lbFG+Qy5V5IPnaXzeaYefaIJkD/84Y/L04x90cFe&#10;gC94QhbkO+2j292H722BBT6b3DywS0HbcXWU35t65KkA1sf36xoevvllPGLcQy/4NOpwTFtSP7j0&#10;dPxeSb3wVA98XMuHn56hVz2eNQ094eD50KEtsr1gKIsmCb7yjO1XFq1ln3I9Ooe+0QfJtXJ4NxND&#10;gqDuaZ94of7hiWfywXHogOscF2XlrIzkkA9u6oSL+2jSb6mffqIfDfxGAUH1+e2AD1tJ/q7BcZ7J&#10;aHyxqp9c4Yz38owvalIPPLDRCR9lZ4JKPehRZnjmPp7Dj3zQN/R4hr8mw0wKqXPkI497YLtX44LA&#10;Rx846pBn8NOXOuMHuJJr9ZqUAsNv9aML3WSEBgkcvFXHtGH3nMEiD9fqH10YGh3KqEs9rsECF47q&#10;9Htk7jdYg5tr8OgI3NQ1+YdOZaTRDc+UJ/vBx+G+/KN3+Cs/XOClfoc6wZNXXWChzeE+mCM/fMOX&#10;SWh0VnbsARhgwnf45zk+G6cYr8AFbAecPHOeOkZ2YJqgMjmrnsFL/qFn0uDpwEtbsrE56HGeNoBP&#10;eEDP6X/Z5pRzD8/UMXS5Rs9FPsAJHRK86Oa8ASkv3PEB3+XHg+HD6AEZkcnwDK3yKCuPcmiS1zNw&#10;Jcfg6gBHvfgBjvvy4b1nY7fA8hsdnqNTXuUkv7UZ5fxWh3zqluRV3n04oQ3/3FMG3s7go2P0H1x0&#10;D/7yg4+37AY7MpOS8MRTcIY+MMiSzMB2X1k2AL5oNnHjO2Ajg+kn4Dl1OpSBi994r6x6wRmaTGTa&#10;bpBc2Ueyda1eNI2Mhi5nuLFTF5+DObo69cGL7rNjzjNuh+vFhAZ8Rq80NElguQd3edQHN7hLnjmm&#10;TbiHDkld8FAHmvhXeDd9ALzxiLxH78BWjwPf0Yqn8qKXbMgLPnCTHMqo573dMb7LGD/DntoR5Rj+&#10;8SuIWR1iDfWbjxc/oMYMgcMft4jXLi4S3yJEll64rPouWfBzZbm+t7PcvXe7PnkEf3RZbIUnvvUq&#10;xoYmLEJDvdmVcQzf68qVtmvV7q/2xBdfC158qYpppizfk8xLzjmDQw/qWfAGo79RFnu87Q3F2Mn4&#10;tPWyA31JfmXgoZz4wkaeoWNkSG4OefBWmjZU4/PUvbNzfb27W+jdux192yu/j+8/YyS7EJAPeit2&#10;mfOMVTvW27hfydjOPfUqW298RR96TNzjkdEFfK34SM589bt377yfNL6ohw2rx3JkqZ7Bg27MuXzL&#10;wLqYKu6Rsa0YAd+XHCyogrM2RQfv3OmtOtnzP/uzP4sf9Uk9Nz6aNgCfSdXT/eVf/dUXAHPIvdlk&#10;e0NboxxmcHNmm5/zNJhcn57EkEfQW5tXatBl4uvo0KQVIW6W01rbYwT5aowh5h1Gbm0vW0EQYiZ/&#10;BHEEyJ4+8ZG2ZxWsuR+j9/Of/XT5yY9/snz6yadFDJwwzEDMTO2Tp72Xt21v+liVcGsiKvDdN6nl&#10;Y78+/sagePMHs7audscsEPIsg7F69dGWHREGIVIi1+pz3dswXKnBKCOgrgoOpfVRdteUl+I5TGAJ&#10;/PXEH/q6ExMQMQgTYDMQi9SWM8H7DAbf5vzdg+/qw8O3MmC6sdcr6miErQ0NRCv4sCHYFCURJMhZ&#10;UN33yDS45y99p+3Dh31X74Jg6vC9LQFrjU9g1dY6JrQEvpXrrQ4vVeB5tmOslDxn68kQhsRkGRgO&#10;r2hS8qLlXfgU+q3yZpF88JpOGCD7BkxPfvkmXJwVPIk+CdTgnyBIraYHKzSCSRnnGzcd2O4BNJUt&#10;fue+AaiBu7zkS3cMkPH4wARrDKuBYnU4kXXpR2Rvy83tG7diCOPob8f5pBPRG5Ot6LSVkGA0Q0qu&#10;CI89KAN165YO7EYZKJMIcJ5JQkYF/QaE6kUc3MhBgwSTkRCAoAv0WKDXc4GKkldgdJkY0NA2HaW3&#10;vY6PraBGb5zryMbKcTC9AegNKfrHiHRgbZzFGKjwo97ODK4G+GQOj3qzyREdCUdzfyN51pNfoYdB&#10;GWNTnY6/4Kd9WFGqjWnXOq7Rb4EOssFvuGsz9YbZCu4ZfFyOoYsO6SiCRhk3/HUmTx1rt6t2YAQO&#10;OA2uwZXgLqBTAfvg5dCxwKuDRDrG5I3hLj3Jub5rkTEUmvDPfcHyDvp0B9LGOw0q+LS+fRhUaoNz&#10;uJJfu4ErvZzJO3jjq3aK73SZ/uoEyAcv6DvZkBMDr46RF7j4pgMCAx5g0jflwalgXfKpj+OlA6/A&#10;cPLaShavODE6mDrCZ/klBzuKpup08CUHGfttkssxfB6em0B4+UIAqp33CZzXdfgAJ/pRk6VJo/ej&#10;zwOn73UHiWY6U45oks5UwNYBhvahQ7PSWR9hQon9kOCmfWgbCEQ/HUKDevQtnEtnk594rR562rRz&#10;3HS4TQd4Js/UC07hHzi1KCD0Ocin2m3O8qChJ2pM0vTKO3mrnVSJlAm/9FMCgTsmcXeuld02gSLY&#10;vWkL1bTf2joocqs3b/EqONFXwW+TXztXBbN6ldzIib1RnxVI2k0N2nZ6UmsCqsPnci5z9ox+aC9+&#10;j+3SDw7/+mAj1nYivJBcT5oJGsnkBx6DDYakbdZijbQLtArKsc09uSaIaPKMbWm9LZrqt2s62EH1&#10;6Vt7wjk45Kw9NQ+Cb/KXrJKn3phYO35te9oZLXz0dSnnXrX58I7TCq8acKTvsPWTwDC9ojd8DpNf&#10;Jq/wSF5tzhsrhXNw9N22ao/Bi9Ddg1Pxcc0zeubsHjzYUpm7/Tffm98dOBlHsNumfMWy+i+5qh58&#10;KnmFBoeJs63YvWqFecYvq8mM2AvwqmzKeTMYH9tOdttPDe9lqW/QvopPa96RG5z1+93mkvgSqQMu&#10;Fdxe2xSTBH4rC8ZMoBSayWtRUNmL0Nf9d2SUB+VrsgFpX+R7cXILbP1s+RO5NgkKJr131peAQ1bX&#10;4wvx1cgfvQ6y1iLxH26tnxM8Wr+NWEzuAaE+Eg8cbHu1j3XCR3pGNyyE2dn15im7pu9pPrP5Fomp&#10;w+RTBBKeCzS1/YvQCgc+kLqGBv4Qnwe+l9PmL2UUaBK2dlJI294LXdq9iWSTDNqd74Qqr96yabmn&#10;joAoXuGroDz68aj4HfmzdeTNf1K+JsuVK/nHX4mfxI9hX+lY+QT0LeVM2JBd+Ybr/ped37gSmV2x&#10;Aj7PL1lgJYCvDxV4ZVOj16GRXIpHbGCute/S98hVu29Z0NG0m8gBTu4Z8OgTnPXjbYe6L2kfxDZq&#10;fMe2i3CXh8x7AuisfG/tvfamRwuepA/wXTV9K7vZbVaf0DpQg7CUNSk5PpmjJkmD8vQ1+FI8LzvR&#10;gbaBNe0LbtU2Qu/Ig8zcmzapDmd8xyu8USd/i46jDc0H6ReNXQ5C99FJ9JRuJ1VwYK0H8plMNAYR&#10;zODfk502DCZY5TOmnra7RVIlb7Cy361vPfllgZhxFP+CTOHOrzzIuEMfp3L6ZSKzxgalf2xc+J/z&#10;8ZvYz1MTvsZpN9Nf3YjuxbeLDODKd6uJr3WAhdzdZ3fZZmM3dKnfpJct2/hA6CNv/V8tWAgP8Vub&#10;VVaf3fDbpk3Qxb3ReWMg1/V90Ywf9I0lk8gwzavO5KV++Rv+WdHnDSVH60IH3UwA6JPlwz9jFME3&#10;uIPhmfzwoZNsj997Nz+8KTE+Czxu3fqwelad+iv4extcW01FpaeaD/hoF6izzc/zF8+Wr8IvPDPh&#10;xV/gM9myGG7dd/L/eztkOqIO8rPy20fsv//uu7KZ6MEHuPJXqs61nkodYNDGtYUOnM6zhw9tg/eo&#10;+4/UMbLx7G5o++zzzyowBD46gmL4wIZbwGjMLljauoJfeERH1DW+md8jb3wEq9pP7Jx60OC53xZm&#10;dBvott7bhfZOMhY2iCUYP6oHfEfbpw8r+bVx8AaueuHjt7N84EnT5uA0OkKe8uEFfjvLI+AraOSM&#10;58N3x9QBL8lveAydyqN16HIoW7Y+eSR9mKR+ZcF3Xz68nTGd3/TFM/o4bwDgi4k5h/zoFEhzz9kh&#10;eDtwXbNB8AZz0vADvvCjV0MD3C4+x5sJCKN76IEX3fYMvyS0wckzMi37oN8OLepQDkz4kSl46pFn&#10;xg7uw5lcewzfkx1Tr/LyoB9dY+/Bcu358JJsHZ6776xueKnLb3J0Vj8+mpxxFjgcmsBDz9ClfuUH&#10;ht/gSOqE++gGvMRJyE8+dDjw08SkswQ2XkvywRd96nMGS130o218T/LCz3jdeXRwZCcPXOAgDWzP&#10;HeC0T9bjTGXAUI/86sUvdKoDj+Dhvjigw2SsNuUZvg4v5qy8A2w6yp7SBwlMZ3XKp044Dx/UA47n&#10;6Bs9gJ98dA9/lCNvv9GCn3TIb3BHty7y0z2wPEe7Msb1Elh4O/XBwT1l8VOZaSOuwYODa3nhLp/7&#10;7sF38rnv+RzokEZmQ8vYAXiCqazf+DUTOu6PzjuUxfM5PJNHGj1Bj/wSeJIyyoJJ92fiHK7T9uVB&#10;h3IX5aHMyBDv9X9/+MMflr//+79fvL0EhjJ4LKmPLNxHNxj4oZ/W7/Et8Fm9Js/++3//77Ul7e9/&#10;//viiXEwvxgueEOf9Otou6hf6AR7dGtohAP4F9ud33g+SZuAGxy1W3n8Vn7uw0U+8BzwUQdeq9cx&#10;cnSQBRnKM/qmXjDkc93JFsI9CY0GtIyM8El+NLFN+KiugT2y0A7R7JgzPOg2W1T0xVd8y09NOsWb&#10;1Fdj4zgA/GAjKz6Y0pIFfmDNeJXPycec7+7Wp0KS0GD8WlurL3Q2YwM78cS3qfblpZc1rjdv3lru&#10;xPfkZ1h08+rgdflKqajqdKiTvzy+eungRo91nY1NvY0EXsV0wo+KLYdHfG7xWjvD1WTQnbvFH4ue&#10;xZTt9CYf/7/8sfANfLyv8W9wGZnBw4QUmdD94b34B1zc54fWNtvRQ590UpeJNs/BBX/sKK6mmvXR&#10;45SKvSQvmGSo3RQuwYPs4cFfn/F38SB+vHKN30baggUyP0n6WdVDHmzh6LAxhPo6Bts4gFvjBdt8&#10;04G1HZlkXGGMhc/sA7mJtVqc3wvJxdG6r4c33fxn/+yfJe9Mfn2g1fWk8pR+88VffiGwbsLi4GWU&#10;87WVL/a7j9N+WWBgWQ5e7C/volDb2wIsm73F3rph9bcarIboIImBtGD4xtU4mtsRFCW751X4u6VU&#10;9ufUqDWyKxn83879Tz9Np3+/twvkoNrm57vvv1v2nz6LcseopbP79sF3y5P9Zxl0WWEl6O6V4d0o&#10;oQE7uC/SKfY2F5SGQu/uZKCgowl+FNT9ClyHmQIFxt/22L+xa1IkShTadndjoNP6rByN2Yqzf7Jc&#10;Sb4b13eXj+KUyGsSbyvOvPKHr1/Vt7kK32f2b27DSnEIjwK8CG7OAiTKbKZRWhX/+z98lYHs6fKz&#10;X/50+fTzjytY6ttRts2aVbE+rp/hFp3p+7EKJsZsgfPgu3ZMDfYriBQF9EbZFTPYghgxlCYoDYJn&#10;8suElsCyZ6cGuRnMlKGhIClTAcZc+x6YAK2P41dgwpgwjD5+e1TBFoH3vZsm7GL8NNToxyr4HYe/&#10;Jkq9xUfrBLmsCG2j5c2vGKfIwUSGgIhgl8ZJPuozwK6JschIQ2BcJyjiTyDEnqP4W4PeqHEZrsh7&#10;b88eth+Hv7ZR8P2iOLY37yzbuzeXravbyRlYKbEZvTMJZmLuYQZ5gjQMIaNyNQN130Sh0wZD2xmA&#10;4Q8DYD9+QUuDcsHp3RgcE6w12RK4Vg6YCBZYgYOtO3ryyyAH/00E9eBIOXRpoL2K2oRHBgFJBy/T&#10;cR0exZBy2jlJAiMCcQIZbYA0er/xSOdCn+hdf7yeESHQ4FTGm9MfHM8JMbzU9N+ZUIl+Bb8yTPRV&#10;oC4GqiZXogcVBIg8tm/EuYx86JDOyxuV8ggA1bZTodchSHdyIijCGetAjIAf2cETXq4d5M1x0I7x&#10;RWDEq8dkuLUZWdmasYKDnE1bgnFGldPBxOClHB5veE0ZP8M/snEI3lltrK425O1UVxA8MildynWf&#10;Q2YZ2bPmA/1/bzS7PdBdto3ee9vw2fP96G7sR3hDp+nw0RHHRQfKedB2e4XwwasXJRt6TCbjeIE9&#10;nWTxPPzRWd68uVft2xa0syreBPbR8eHy9Tdfpd1z/K2a46D2WxE6A5y+HL2wKsV3dzqFH+jIH10z&#10;Ye3Q2czEguBHd7wdgMcj28DBUWuBN6cPrnSOPsr7PtiaduHoDpFTezEoEuakbrRZnMAGcrbwBVwB&#10;B+0ML/DFggodZa2ATxmHZ/QGPvJ0sFFwrB3+djy6D1KvvHQUHPnc68nI1hN8ALMnRnXagsdN56zC&#10;8Xwc5sGDXsABTHSpl27hF/2g1Trkb7/5OrQe1vfNvEWEVnpy6+7t2uZw2wQBPNKer6T+nfzWp6ai&#10;2OQ4X29Xy/aWbXy9gt/OM9zwHp10RL3wdN8BHzg76l4u2VAyKgdijfcE9OQB16HclHW4r61IrpWX&#10;ZvIGrQLnZFG2IH0LPoWjBbvaIbkH/MAaPB1dd/MTb8HtfGu9iV76LQ2e9LW2Sohs4er+4KiMMxJ6&#10;0UavNJQuwtPG4EkH4X4p9XGYBF73ru/VRIr+J1kj556AYQ+LDojnP3WDwyYUy9iSpJrAiO2pBRxs&#10;ObuVP7rIrhT9azpK7/IMvdpI0xEaSg8Dr2ur6342/Mi9OA/tpKYf8Vy7zn0LkuhRbdmY/BxLedgW&#10;bbu+R0l+kREHxO/qe/AH/9JmkYM/7ah2UNQCkXqLK/nRTv8tWKm35NdntNU3UtNXqh9NfA7fiqFv&#10;EvxN8F4Jn7xVzcd89fJ57Mxx6rD6u/0MtNAj9m2V+t6+NdAzqZ8BdC00sZ++AUPa9HoiGZ21AObV&#10;els7+IYHbB7dMlhlTy24smWx9oi3/YahhQptg9uJV5O+z0BMX3XevA1+O7vsR9t7wf4WaXKnv+VP&#10;8hdNfLnnbdBqo8HDhBgHvrfvXsXfTP9Vz8LftJVwZXl3HDzfZFC9ulJvcegXfdNrdBZWBjL9xviV&#10;WhxFlrbANqGOHjQeHL6qt0ujXtU3s/f0XDC53yQxKLdS077v+CsAaHXnzQzK0hdf2QocgeX0UXlm&#10;IEqfvdnVb2Vor9Gv4Lm5EX1LP7155WqVi5RLtjX5xU6En3SPfKftTNttX5DN6r7o/F30O/jRHZm7&#10;nzwtH4jdQv+0dzZjAgUmpGYiQx8/Cxr08eAYUPFv0MpX5DvwGUzGGBvU1iCpt7dwNFHZZUxuwJVP&#10;ppxDqzXWMZitAWSe1+Ixi8FCN3vmoOtld0Kfduhan6iNe1bMyLnaevK0XTtZtqLLJkKMgXYz1tiO&#10;fy35biRf+KExxg8/1FtfPhbO1oLW2w7G/6v2eFi+gvZgFw5t6eZNwV9jMrYh9J0ZWKffTtui56Wz&#10;wYXeK8+H6zfxo5dpPxYJ1uK1/OZ72lHg4MCW1cdpa01j+ef5M5bAhvLdIg8+59aWbYruRJ9vFu+b&#10;B724hI02WCUz4xj9CT7iu/5cn4e3BtCCF9qCPlDAs4LuaSfaWdnl6euCAx0p/qeuJxk7CpSz++y7&#10;9uWj6b5jzM8nQ2MUW50b10nseU18Rj/6rUbURV/RFjnyd+mPiTs+DB7QTXXKS2d6EUKvjhbQExjD&#10;Q3TrA7z1vR17VnLEk/wDW35jVnT2ZKN25806C/1Oa2wtKVKyjNzh/+jR98s332Y8Gfkpz56z1ybM&#10;BV4scvzjH/+wPAsv66C/8bO0nxrnxL7wrXyGwJt1cGKHBFH4TWSlnWnT9Mn4D+8deF8tJGXIkJzI&#10;7cv/8WX8oW/b70rbJh980u/apkiAYiZCg07OAZNxifZYfn7GWXjCBgxcspVcq4+eOFyPT4aHF1eh&#10;0w/tythL/doxf5As8MC1Nq0M/xs+4E9Z5/G51P3Bj+2xFjh+KweH0YWRrXyuZ0sov92fesAk74p/&#10;hJ4pL8mnjqlLcm9oJB91ugeOsu6hR3l1DP7ywNMksoCuut1XBnz5wIXr8NS1e+CRI51qHs6K697a&#10;U/s0Udb6/W4RfNamp1736L9y7cf2hBdY5VcEl+HLyFB+eeRXv7PngqhoEPhkC7QtuKDfxK32jgf0&#10;F24OtIEn4eEEgMFTl/Ly8H8cdKcCieuAIZwc8MRDdA5/lHNNV9Ayz4c+tKNNcrivTvSoF3zJtXoG&#10;nnL0E56SusEbuQ8tk7QR+ZTDC/z31orJIvDU4WBPBfzRig9+Kzc4gw+23yNvx8gIfnAfHrmWH/1D&#10;K3hwH9m69nzah3xwkpQFg26of+DgLVzIVz3T1tEqv7eEPHPWHwxs8CQ8AEu5kaH74DqDA0/ycu2e&#10;+uE0ZcEc2bh2D89MlNA/v/EdL9GIZ3NWHx1UFh/w2X2yg7+yypGPt27mTSU4KAMP+HmuLjjBYfg0&#10;vJDAGrm7Hn0HQ93qAUteMKZ+srooX/WgB+7wVH7yoEV7B1ce5d0ffkmOkYEDHtqQhO/SPHc9dIxe&#10;oYEtwSdw5R15OWs3Q7/88FQve/Cf//N/Xv7rf/2vRSdb+7Of/azqlQfNcKcv8qsHj9GM9ybOXDvo&#10;g3bjDUNtSD0/+clPlj/51a+Wzz/7bPnRj370XvfoJTijv/hLP/BHQgd4aCJH8DwfG0E2I0M88Btf&#10;R1/QMnJ19gwv0K9OMoIfWI5pI8rRQ8/wTTkHGuGgroE7+iPvyJNPwynxDEyyd1992hqeKqNeCQ/k&#10;mzYP1sjWRDubjB711yLiOFNv4qee5iy2KAYycRSLO2fCieeVIVUnflaST2uIFZGZt9Nfhp7H8Y/R&#10;xf8xZqwXAOLHejHl8eMn6Zu+j25biBSdEzdcjwMccOYHwrl3w0i/nevxacRbLXy8ddvbYvjNtzKO&#10;jCzi21/bthUjO55+Kn4R/8guWBZmWtBPR4wx+YT4ZgElgiwyx6uO/8Vu5rcdc8QRjWPlnXYkxuM3&#10;HmsDcORTSa7F5T6knsDCf8m1MuLFaCLzSa1/2q1xK5vR8HqSy4I6+tGf2uAjmgMCx7jO9+rVZSt0&#10;Z+3rl7/8RdrH54Uv+bCTbE/rbpFSPM3/pT/u8Yf7ees3XPrZ6Pvl5eNP7i9/+k/+dLl951bxxxaW&#10;cJLnyZPHNd4xtqeb/9P/9M/rTJ7qaphd76SyeL/54t9+cfb2aDl8lQHG4+/jSD9d3p2+yUPBzzjX&#10;x+kYjl5loHBp2eOwR1EFLQiKcnpjZjuOagXgUqIDzWlsAv0ZaF+Kkh2loZUS54+ScV4MMDm4As3H&#10;ce6twnrydH/5w1ffLn/7279f/vjVN8vrDMJfJf2w/2J5+iKN+TQKEjm9Oc7g30fCMwA38N7IWeDb&#10;YAtZAuYmDgz0a3Ad2gUdomXLsWAKZQsN79L4rkSBdyI8aetKOuL8Ps9gNGY4dGUQtnll2du5tty7&#10;FScowj98+Xx58uhhTQaaMDToeJjfLyMMQnmVwSJWCx4JDD9Jh/bQNh1prIIhviMV9ixnqyj9pXfL&#10;nU/uLD/55Y+XO/fvLOfRzYM3cUgO09GZQAg+JpsEO96lsRCiAU8F4K3oefaiBp7XMxCLq7xci3N/&#10;41ocEZwOEu6Z7NrRYURuBM5wCE4dvxZUivOW5waBJgHxSEDGoFFD8AaZa4Gds/PT4JMGYjb9Wjqi&#10;LQExjr9XufGxJ/UMqE3w3c4gor5pFpprsiZ0p7oaxL2J7rjWIUlmy2t1YJScHlFajZoBNOgU1OiV&#10;se5pmBl8bsfBN6DetHXYZui7vty9fX/Zu3EnOPf3sja3TB7tlo5cCfW2nMSbUJUx//ny+sXB8uLp&#10;88g4A4ndveXq5ehAhLMTvaxvLGxa6X2tcDH58uZQh0znvcJ9I3I2MGM4gu+q9c/rsgxrB1TSaQfm&#10;0ZuT5cVz27QYXFh9GMc+z89OBaDehW+2SdxbNqOzJ6nn6Q+9AqiCh9GBeosqKVqTsiYKdWY6S86o&#10;ZLuafmOG7vvQofqria8nuwTAVsExXUvgGpBspI50hNFbMqkgkpUCMZb0V+dpRbNt5Lwxx2DoCBnL&#10;6YRrK5zoH8OnFnjYJnW1siou+CZPBaTCa8cHY8ThjczCi5rwC5+3r1kNZfuq7cgLz0PjO28JnC2v&#10;X8WBCO/TbItX+HhyfBZc4BH+rOlyLY/vqKTa4gG6Stm0h8gRDgb59WZK8O+UQsFrAtd0Dp50v3Wx&#10;Dai8tbXVSlBVkE+nEH6mXSzpaL0le3KadhX6t7Y4HRxPk71pH5GJjleAyASwSIqOTMBYR6rD1smY&#10;8PI9iFfrN283Iu8rmyaYg3Ns8bvUsVyic978SkeXziilav/kVLhoiKeBcSl4XY29DodiX+NkxIac&#10;prNDZ3eIsQfa+lom/Zfr8NDf+4UMyafj1E7l47zoNL09wPZYfe7QYSrTwYx2ii7uVawcnfbbmV2e&#10;76LRqcqXVCuwYzurziQBoA5otnNWuCbRO45BOQcRrzw1qR6dpZ+el6ORxEEp/HJdbz3kWYpE1j2I&#10;rzdhcw2+shxDiV7Qo6lTGTSjsyYMo0/eSKJPtkGtgUPsfzk5kasAus7Z2xwmvnbTvmjjeWg8Cm8s&#10;PjAhwBZdStqK7bi6kfYWmyYwWxORp9HP0OS6Bi0VuOHYRHbBiCzgjG8CsfpX+NSCiOAq9fMOmgzP&#10;0KosOY1M3Yc3meN3OarhqXImFOiMci/Wjqfn8tcbCsEJj9WnrdUKrrUNpw/1vSqTE9EPdKAHvha6&#10;sPnkgi76w/HrYDEc46BHDvUmSHAVkDXZTD5wLjuURk+HPKcMFtCkcOE+PPC8bZq22CsA6TfZc+h7&#10;EM+PMaDslXYTBLX/tzeBBcjPY6/fCY6nKbHt19MP7MV2b0dm+ovN2NZoZtqRQH3sUOCxqS4sGtAW&#10;3DcpQc/RST/plco7kErfotOh1WRC2Zy1o+2tX/3sbvrTnSSr22oyLA7phlU6Qay/txi5pU8WKNch&#10;B53aW/1t7r1LYi/YjePw8jD64g30/eivb/Ro0xx0bROv6o3FyAxvj8NHONUEWZ7hHd+BLvKvUnHp&#10;dZCo75LtcrrTJ50n/4mdASwEWDIAD97XQstW7BVfK5ocfic5h+7LwfWSBRTv6L7AWUgLTSbE3r4z&#10;UBaYEKB/u+w/FTx4UBNy9aZ/Erz1PT0pkD4yNrbf4otfFQXVr5pIvuZN6uDSb8npI+it/tbED9/F&#10;YCAPguPZmZXMBo2BE1gW/Phd8okOoqN2RyCntBc8sC2lqUV+1mZkvBGhbOFpfp/zHeIDnL5Jn3AY&#10;GBHSBH3pnbY2A5JadZo6ji1uCY/4ipcz+LgSHTgP7ofpH17HF7M86nL4yv5HFKE12nhJn6lfi77F&#10;V+Ivm7SqxUHxoXajvxaR6VNfxs8+eJW+Ud9KUWCfs63I+A/lb6d/9ubXFW+mBxG+t76SsawBC/7y&#10;1bS90FnPUjt7ehx/nh91mNQLWui7SToB13VdSexuioR2dqeDJuyJNq0NsQfl58eHEMzW11ucRC/b&#10;Vjhrp/CGAxzZFG1Ou+FzertkN+0ovkf8Dr5b+5hsZOpkY1OnycA30V12dHwIJElsfQ8YldE3pK2w&#10;FewXjq/trcxwNzGlnyJLg/PX6fePItPtG7vL7Xt3lxu39pZLkd/hSey4CdjI8Tj69dybtdHljbTF&#10;nvDU3GxHkjHHa9tG2b5tiS3Os7T1tPAaa9y4IdCsvzdQNHawHa3Vt+F/6qDTJ/n9xrglfovveelb&#10;rJj15j5/o74dm7apDfQiLPazFxSy0XSMDPm1W3zuJGdpO7zdDo/x1EKwttF9zMBc32+ArJ+ZQGP3&#10;Jex/+2jkIQDzk5/8uAJRtsfm1wgWvDx4Uddw0X/Qu4KdftqW+uq8Hl/j0wyI78XOs+Xao7dmualb&#10;KbOde1cFRCK3rTwzDmhfkOxyrgm99HWhycKUnetWeBt7WOSQPinJWHaCD+rnw1hUcX2vV0RXe46O&#10;mPiqHSVMTgsy6S/TJ9AZOMOfzujDTWz5tlp9Izc0sssCLIJF5ffHT3z+Yn/5IWP3lwfP0h9vLB/f&#10;/6gG/zf2Mk7JGNgkIT/YCukKpsUu0U3w1V94hu/4L0CE35982sFDb6Hww/SpN6ObFjqQz6TxJfgG&#10;9EEbGZ/i2f6zsr14oS8F37XJ3Rvhn+9044uDbWg+Cs7Arg9trNpPDnoiTZ/ufvlEgTN6A94k9c14&#10;BX4mKq0ctnCR7ejtevUj7QMItJu4HD1Vnn+hHvrI7vDxnD2XymcPfPWgGX8FsQU7+Rqj4858TWcH&#10;H3gC0uCpCxz3/J6+VVKeTMZ/hhNYkkOZCcTjAXm6lsApXco1n2bgTMAdDeBPfjiU7xOZgi94DCa8&#10;0SNw68Bvz9sG9LhgeKZs87zfcmrb3UFYPBYkUxYu6On23TKWR33gkrFyrue3etCLBmUGP/nw3Nsa&#10;gtbqNTHmmTIjDzg5lMd7NI8OgUGOznioPr8HR7/xBjxlwHLtHpmN7KSBM/nBmPpGRmDgw9QlLxzV&#10;NQc+goMvo0vKKeOQH0y8uJjUSQ8FnsFTBgz54QcfwWJ4wsczdZGfvOoaWIObvJ77fREP58lDB8BH&#10;q+vRqaHpIh2jP9Jco3XwcMjLN9cO1I+ekb0y7o8OuKesw7W6HXAc+OpXh2N4MfIa2uaZ38pKyknu&#10;oe3it8HQCSc8B8s9ZeA0snbIo53iBXzQJo5nLAWmutWhbUloobfyOJSR5EGL8uqC+9BNBpLfcz14&#10;jQzUo7zDc7/BQocJCof68RbunuOnNkJu4ICpbvclfMEz911flLFyg7e8w/+h1z2H+67hNnzHP7i4&#10;lleeyTdw1OdQv7p+/etfL//iX/yL5ec///l7G8rmOMMdr5WRFw5wxgd59Jv0TWI/vI358/SDv/6T&#10;X6U//Gl9Z0o+C1/AK/wDw3jXJytMwj16+LBkgufkTX746uUIfaLfM0GG5yMvZfx2jXdgO+ArL3z5&#10;QPgOb3zRl+nbLE4b3uvTemzdb263rnR/CP4s2DKO4ysHXA59XeuD8nwR/WLX2RPP8IOTPpR80be/&#10;3xNp+k1l9SlfffV10Seve03/s9TZ9o2Pbot7sSpjmFqImN/1KQB/OfMXIGQxl123+EjF5/hJYgni&#10;ZeJFcBKftrgabTPeq0/qhDZjAOMNL83ElQyZ+hS+ucX/p4WniRS+FDxM7sxix41N40JteTO/05cl&#10;bW1fie/MD/E2ssXVXgSxkP/Gcu8unbm7fHTfG4F7kQva8JFPF7ria3ljjA8o5uoFFos2vdVvwTT5&#10;GR+cR07dfviH7Cr72bwTL2FH0EoPpg3gM7o9s9Czd97JmDJHLU5LNnFGumSng9rl76j7tbYdSfHt&#10;4WvrxRsZj+ztmdBM/56xMP9/M77l9RvaM19WTM7OLOL4m+Xnahf8RbpA77/77tualGw97LES2ZYw&#10;3x/rMWMlMf5uz93OOx4i3r17nY96rfh8/+O7xWcTi3DzCa1H6evUeefOzeV/+V/+5fKjH/+oyoLn&#10;cAYTbEdZ+S/+8v/3xbsMnN+8er7sc6CfP1nOTg8zOI7xzODoTZzrSxmkXdu8vGwLjEXa3hoSbOOo&#10;e9VOENvg2MrQVFGgTwwGMsA8PD5dvosxsJ2VgTAsapY1SihA8fqVTjgKGIE8SUN6+MOT5dmLgyjA&#10;pWUnDXuVAcexYJFVmuqJ4h55E+TodDk9OotAMY2z4hX35DfIzaDFyjwDJkE/GPluk6BHJP0+MCEQ&#10;c55B4FaU8aoAUtDbiJJeSRIQ2cq9Dcw3qM290wwQHz34dvnh++/Co97q8PuH9p9/WYp9Hr4KcBkI&#10;MxyiDxoohTPg0Ki2rgW/zTSo61vLvU/uLp//7LPl7sd3YgQuLy/D68f7j5f9l/vLueBLhJ6mX4Hr&#10;IL/YkomCUHxvR1Da2zFMH937qCatdrauLXuhu7Y9zECut0LaqlctTYAJ3NVbe8HR2aBPOauQ5d2+&#10;lgafa4Hk+u4X41FG9FXqD9+203C3opAxCAI+xyZGBejDm2vB1eTe+bvT8O7yctcK2TQgvKitgnIW&#10;eGKUyrhHl3xg0CpMxsCgOsRFQdeOVZIBczV8QYy0TYEXA+sdE1/XbfuVzvlqD7J3d+2rejt83420&#10;daZxEDYFLeN8X9lcNqJvku2iNhi/8OLE9z/SaexGr3ajP1YBW73fwU4Oi+BTOtzo1FH07fUrg5QM&#10;SlK3N46OottWKFdgxUA555r8VUaQKfj6rdzTp/Y+57DZUpOTF2czzeXdO6vH4kgHb77Js/0X9Z0E&#10;g6pV+Ly65A0XQV6B/X79UyDDt/kOrGSPQcNPemYSmc7r6AzUBWcFqK5cZnzj9J+TrUEvp9yqo/UA&#10;IG3SatFqyzvbZZoYZDp3OwZNkJD+qkdiQOjhOHrkxdAIVJxF/iZ/BA+Vr7egqjNtR0eAwAp3wX1B&#10;PpOIgk8mNCsIFv72alurEdGVji7p5Dj1CuSFn94E8zH1E0Foq8Yjb0GroFZ6Qm46OLyAhKAYPRJA&#10;DLrVOTDIbfjxlrPcb97pdGvrpNwcnNHWK6YFXW2BQtbJs2TQttHtYTPttwJPgkSh3++tqwbp7VBX&#10;ED16JghhMkw99YZs4IM7K1beHFpRiq8mHc5rgou8T9/6qH+czU0G3QrTtHdvqV69sryFH9rYh1y/&#10;SUcu+GnrPXsrv+YYRDe8qZHCsWuxpcFDkFKnanLhkhX9OhzcTHvkbJpouRrZzypfzoS3m3S0tsLk&#10;gOIhffBch43f7tmWim6N063MSWwKx4vNx1/2QRnBQI6IfD0h1atmBEc8hxc+wcnvSepvGnrSy5nu&#10;6lfK4WNDAu9ddF196FLOvelgBSqnDnnqrZ/0bfANKZVX8pyO1GRgbFaVKd3qYIK+oL4xyfanr4FX&#10;rSZPWbb3Kt0P/LeRwRsOSBxCE2Dn4f1peLIKjruxASbxN6/YMjY2LMTUG7qBMzyGi6AVrYcjftb3&#10;/o7asantiIOHvtbkjmAse95BGkGvljPYnEj9CKdq4LO7gp/0Qj+jPjThNQeY3rbD2Nt6KBOyyi50&#10;YLgHj9o8fsqj7aHBZETLcbsmfjqI8abahsBUT66tYQRmO31tc5QfPE0KcfTQ75kz2cPXdcRWdNE9&#10;zz3DGwntBstSrVpKnfX2156VtB1cB38WgJCDgCp/RRdVfkvs18alDOzS99yxv3b6I3Z2g52NjT1/&#10;SzrRp+DhrSl6iHb4WKDAPtGftodIbV5xANmachJzrybF46OcpI9VOfzYG5NcthW+Hsf0cpxQdkLQ&#10;OqIKjLc1GNAvmxQ0GWLS612exfQvJ6lDUP1N7Nlh+OXbrL4R8/R5+p2DVxVEJnN6YNKO3OFvgpNp&#10;9fYBn6omdeGwe73awGF4y2cwwWNCV4D5ZvyxG/FHTPiche6T2Df+1rUMKm7uxvaH/ybr9GvnGUjg&#10;mAmkZEofEZtaE3tkENxjMwX4TwXs08foF01ModPbsAae9IYP6LtCcCdHOkOm/Bd8Kh8wZxNbFudw&#10;7kNiaI7Mwie21WSb3+pON5JDW+gJAjJ5G1zY6MLbAIBdlj8y8P1QC434YFHG0PV2uZrr69F5i5Pw&#10;ht/FFzH5ZZLIRNPr1/yi+J3p36odhjfXkiyi0m5Nktha1ATXSeo8Cw1RuGVjO7qVek1+mUQJwHrj&#10;9zyyrsUOJiaWtNGznsDSL25tGNTeiB/jA9zxk9PvnqavfR0/5dmz3ibQpFFPRGm/eKDvtZBAAEn/&#10;YUI3Eks7519rl9XXJ/MsVnBUSyglNz6whboAsQGc7ZPwmm/I19sMLLYtwk7+srdpB/ranlgX7Ghb&#10;Un15aoUHu9FviPRiGbwsvyz+Gtz5EurwDP0ZUARuL0zaCB968kw/FNtWPlzbn57UYd/P4mfFXh8Y&#10;UM42jAJG2rCgOLz0ER2QYcPofts9vlugsFmxQxYBvh+Yxx6fROdP0g5XgbF788Zy886t5Wra1GHa&#10;/MOnj5eD6FtNYoZ95G1S02IX263wR+heepmaBKPfezcF27Zr8ovP4GPfBqre0DqPX0KHTZTR49Lf&#10;M76jBTveBHtTOo/fytJlsNURax4atAkB8djL4GrrPXLVT5Aj/dgMPyW+5uXL0RNvBUa2ZCU4wyfg&#10;6+AT2+csJUPZKjxie/CNreZr6CP4lSaMBH4MeLUNfZCBtbGXxRDV7xrvJJGHflc/pi+wS8DtjCXv&#10;xL+13UwkXGObVFoT9Le8+auvZOtT7po2yI+PrhhLnNfkV08a27ZxM+MDq4chzo8+SxvQ3+kn1N9t&#10;IfIKbSa4itY1Pt4+s4qY3qBrJqCUB085Y+vKn3L6Pf05u0M+bK7tZcjhbXxCsntz9KomwMjVG7Em&#10;u2ybaGxEF31vAk4m0mwVhCfw1J/ok/SbcGR35POstmD75OOStUk0b7LfskAkcjBeU/bDJF8H8JXN&#10;v5Kpawe48ozM9SMCaq7J2rWs2hU/3QR8jfeqP+SD9+JJ7XECP2CzD/TFwS8RJJ179Aff0OY8gTzf&#10;wbhdfLmWZ3Z/MXbthVZ4xKfVV/T2uO1fDB5gWcW8v//0vZ7iQflSOchPWeMKuqleOAmmCgqhH5/1&#10;R/J4S0oSQPcbTM/5VWiEkzcLyudKHXRAEFECGzw4uB4/Wxl+jcM98PAev9ACDtnK4748ypN7tcMc&#10;aJC3ZBV4nrl2wB0efgu8wm3KgT31oGWC1vKqs/u0fotGO3YNFtpHD9xTp7N71RaCjwRP9EzgD7wJ&#10;Pss7PBp4gtfeuJQPz2bySz7w5PVb3qFfHZL76pDHBJEEFzjKh0aTeHg4z2eSYspKg7Pz6CwYeDA4&#10;gzc4TVtU1zyT4Dd8AUfZuZZ3aAAb3z0Db/Rq2ocDfqO/ypKF7QPx0uGeOtE28sDjwd/1RZ47D6yR&#10;vWv1u3YMzv+YHnUMnDkGhjJwleR3X2D9t7/9bb1FgueegQdPeZzlIzflHXAZHVSn/O5dlJNrMhra&#10;lQXHNd4NDyaBb2JRW3UoS3bugycP/SAPNMLNPTCnXc6Enf5NkofOTh1wQCOalQGLjNAxPHSNf3gN&#10;tgT26DB8PBta0eeZhOd+47VrsNxHE3rVpQ5JHfCRwAPL2QFX+eVxX4Lf6PnYicHXM/VNcoDr+fAb&#10;b8CDG/jKOV88lB1Y6hd0p8ve+DLpxXYqgyfgwwdMthnuyuA/OanT89l2dN4mNPmlLx2+q4u/a9zs&#10;5Q/8fRl+HR2adHi1fPPN18uXv/uyJrjgZgz66OGjsvEmZfQ3+EuuzmPryQeeIzN0Dx/UO/z2G77k&#10;NLL2woUYpAUb7usnI9Z65h6fAi4tQ+2h+yoLZOmsfrdT64h78ogh4omJr7YNLXs8gJN64G8RRdfT&#10;crTg2eSXTwuRqTL6bfiKn/Ddjcuuxg+4upt2FX+ldmdJedrAp5T8xuuz09gDupYb+tuKZfDdAoOP&#10;xD9owrhzHSsvXzJEWFiHFr6pGGEe1zjA5EzLc21jQjcAfF9+1Y29jOtve3mDjRLXi2901Tg+9m8T&#10;H7R1i0RP4vNdyhiYT+at8fRtKeftcTEgMI2T4Y03/RaV9tjbYj+Jj1+L31I/udfEVzCtsUfyw1Nq&#10;e2URxkxu8aM77jZtmq23hbfJNHFE9+hR+yXGQ2/Kn1avWFVvcSkG2uMZPr7maHJuXrAwJ2DxfS2y&#10;O0pfkrFAxTsz3uV3GnuLfZr8sphpL/41vuLps2f9dvH4QjM+wnPi6jMpO4y7I6Xk0WYl+krXGqfQ&#10;eNZjl5u3ri9/9s/+dPnVr/8kbf5WwaFP+Mwv/fzzz5Z/9a/+Vdry5+/rwCMKNHx1ZIi0LF/8h//z&#10;i/MI5PhNHOj9x8uL/TTUXJ+/S+cV4iQrcf2OeqVwBwgB3MnA0eTL7raBkMmNEGXQH4wFOk18mch6&#10;tv+8GgiCDA41iu0MWjml5WRGSK69HWEbxM8+/1Glj+5/smzvxvCkEd68dXfZtTVLyhuUeEPh5Mj3&#10;nqy4eBNl81ri3cVbaGMUNYjufAQAG+cKTuR3BWmiuCa4rNS9EkbZ+vDGdU6Yt1/SyBgQxiXpTZTl&#10;gLEyGIvCGLT0qsOXNYu9EyNvQgf9tiux2s9qQ9vXdBDSIDQCuPJu2drZWG7fu5nB7s3l9t3by/U0&#10;mlep44enP9R3vF4dvqoBrkF/f1A/ipk6qqHnwEsDcY3/Xow+I23losHbVgbwgi2CnoJ3hFKrHMML&#10;KwcZDkFZ93twKCgQ5U8dgrOMk8kxdL56eVANypsqm2n8V69vRgMY2l45GpZVgKbeZhN4L505q0Gb&#10;YKIBXr0NxHjl0BgZNIMmH/+rDk2d4acA2jR4MkNv4RJaDZwNoBnkDlbYAsFqkAyiNtPxCmRksN1v&#10;DTE6aTgZsApqCM5dM7GS8kxqfcdMsCINAa50yKSXQa2tEL0FBwdBEBNjBra2zbHVoqCKSa/rBpPh&#10;sXYQkiKXjZJ7rRqObgow1VsC594yeptO4mUF/OEjVQA1g+tJcQ3D8xiMp97me15096oBjV9nEec/&#10;/DZpUsZhs/lKToIz2rbmXT1EUppr0VSrmtF/NW0t/Hh7qtPjZHuTiqMdeOG1TtV35+iswTo5kQXn&#10;wIBXe3VPB6ZjoTNjdHUyaiVjgY3cDS+ir9FzBhVuDh1atfHQa3LRm3W7u3uRD8fCAC92I20aPyVB&#10;b2/BmQBjmwU0elKv36IoWxO+kT1eV3C6uk+49Zm9oQv42ZMaHLcekLjneeFUwbCuvzrDJLQynj3A&#10;BYejyMkUcPIdC0E5HdNZ4HoDZiM2is4byKSdnelQbb1pEslEkcBM24Iy7uWQwFMH1UEmRtwbZTok&#10;dW/v9CoU9lrnIwguCFUToKlPkEu3dR4ZrpICcDEJz17UWyJpZ/XGV+REDuCQWwco0xGHHxXIDjMr&#10;0K9tlF3swc/oGrsG3jhoDu0TXL/pik5POXyV6IPkaD5ngJRr7Rx94HP2reCmP/jr3H2Edt79xHSE&#10;YM91d4rdkb3/y7V75RDljE42uuhMfXCFPySqHGbkqIn+3O/gWw+8UjJ8bHsLVtXpOroCB/1JvZmR&#10;e90OrDKKzqR88TG2sOswOIjeBndKfJJ+6jWbmj6DffWGjG8pcorZGjp4ZYKGFVzWFtj+noyEh4GS&#10;gTYniKPawYBe5USvyUOZ4Rc80C45/CaXf6jn7XRMv8lhQpd7nHATQO4N3/wJ9Fkpxbn55utvFiuZ&#10;4Dh6AAf1sA/NE0GwDwFP9gD+9GEGSh/Knb2X14ffbG0HBUxM1V/O8Bx6OJD1ZnHgcgaHRjwygJTP&#10;24YGN2xetc3UvRNHnK7UFr0pBze6h98CkeBavPM29kg/wWaBc509T5uGl+/bnHvjVJA9ag/eWdrz&#10;JZNS0QHOmUleh4kl+s1Zo5s1CInsLA7R7+tLCd8CE0HPerModiLoJLVeXhV4T16rz1aBTe854njD&#10;jhTfcj5J+xdgNwl+knT8LvTEPnmL5CA+h1VgL+LbcMLx2OHNpHo7IjLDA7YK34efjtKB5MMrgzz8&#10;Vje+7MbG3ch5zyQU3Yn8JGEyE0v6NAtkTBiVzxAcUYwe24GmUZj/iD7EFkRnOC/lbIcXQaN4hD/l&#10;i4YOC0Hol73ObbHGF6xtK6IbQbP4byKF3ZbAtcjDNhXX4uvht/rKFqduVlUd7+/hmcUJSfX2WNlU&#10;7d0kHR+TTUiKTbsau2BbQ74kuXjzy0SYt+q9ISePAPul8/Av9/WFARc/9g0TUX2KSX8TsrXLQtqA&#10;N1ueZjDh7bzDk6Oa6PKR6DSsZcMgKzp2nL7BAJvsMTMqWeSb9Tx/G1/qlMQE1PVDghECOhatxGbz&#10;b+J/vLJg4cBqVP2FtvWhPy6gSfx8i1QsKALRFtrslBWa2gocTJDSf+2zByCxKUHGohX6Q8/0Efwl&#10;k2jeQHbdWtW2nW9pQmf6YLaB/ZUPPLZSG2Vv+m0Zz9iu4EyEgWOyrrY25DOEdmXhjQd8tvYd9Jns&#10;NX1Rtu3WBAUMTMs+6yfxNnTArbLnd/UdESC+w5seajcWXLBhJY/k17eY8NIf17YvqaO2/I6e8Ltu&#10;ZMBsDBEUln27S+w/rTcZL6XfJWeTYPjgULa3JhT4CY3pn70JZOBOTDVREp2wOMYqTr6Fwe7rQ1ua&#10;9raFvtmFtwavJse8zTUTxOBqJ+1zRpapk46beDF5o+92c7am5Lt6Y4ffxf7RZ2c8R3z5cmxH+ikH&#10;uwsGn0L/ws/Ud1lNb4JBQOnF8+fLgwf5/ehhPSNnCe2CSQ8efBs6XhbtAkICX/qQnjAyzoldTCPo&#10;Pj80RV/IugIq+Bc565ctvjPINx7QaIwRjKGMAy5HV97Fb47FCF/YwPYXaxCdv5Z/2rgUfWeX6UBN&#10;jgcH99BYW7Qan6E5MsRbNOlv8EUZCtX9GnR7S+zmU08e0XV9lX6r+qvIia0yAQsPb4dJdNPCT23A&#10;RLCFROAIuH3z9Vdlp93Dc3r4/FmvStc34a/70vSPtrrxyQJ9pvvjPxRfQ4m2Azf9ANielWzDJ8To&#10;P8AdOaMBXO25FkaGL9OHm0yHM3tUE5hpR3jDXhjvtt73RNT07813bXtV9/XznuGv/OoxceqbGPU2&#10;fcmnv68mD1zhhieeCWIK3Dg73NP/00v6KdjI/8MfAVdl24cSYG3e0UMTL95Q9L0PNKtLsNAEiTc9&#10;BPB///vf1zU60CWxGfKCoQ60oIkPozx/Cz4OtMMffDJoOnwQ/l3lk+BWvM0x/py2Qp7O4+eQEVjD&#10;S3S7dh4/y++pQ35ydJZHPfCmZ9IcyoEr39jrkb9nDuXlkdxXnwMd4OJP+XaRrzrcb91sWuXHd/IQ&#10;C5HQ5/n4y/KADYZ74Lk3NOM7XkvwJ6epX1IfPsvrN1jwBsv3gkxSgIHHnpOXOlyrgyznrZJ/TCOa&#10;4KXM6IJ65Ju87g0unsFncIeH5854LCnnmevJqy66MDjhk7c78UpeiXykqds1XQRj4Cs7dQ7M0bGR&#10;sWfuee7AFzAkcD3HL/QO/RflC5e5Ly+ZaC++52RrS9vS4Rda1EeXyVsZMgHbM7DgCmfJQS7Kjozk&#10;dXg++OE5WkbXPfPbfXVoW87wHPqHXnnpozO6y08ODnO4b0KcPg3f8Hh+4wn4bASb47dnA2v0EEy/&#10;1QmXi/QoI3nm9/B2dAyNUw5/wcMvz9ApOS7KCW5zLe+0H/xR3jMw/YajNPyTwBzegus8MNHi2fCT&#10;DNm9kaE65VPGvblWP96BP/nwYGwmPrKbng1dJnO0RzKS4CjBFw7gg6Ec2/HkB9uq9eS2vnLemv3W&#10;1ogPHiz7uf/yxcua6Hr4/cMag/I1LE6X76m36WLq+HvoGpxcTz82NF2kE67DSz4OWeMbHPFIn/Tl&#10;l18Gnyck9V6H+CTig3jZi2zaNutTwfTb5BS/FazRG/cl9fA7lAdPm3DPWXm8lL/eZktCg3v6Pzh4&#10;Bj9l9N1i/OgKScE/tkD7SL7NjIHtcjB+E6+qxgv+dA3JbBzBZ2Mty2LmPt7U9tTBz3X5dMk34165&#10;a+Io9TTfO/6n30eTmJM39+gA+sS4epzBTlyJ33w1Y8m9Zdvk3CbfOLYwPrJFYeJuxn0WGtWnkdKs&#10;jf1MdtmOv/CJf4eP/KvCP3jxSS08evbsRfmvtunDd/zgT8pXOxcVnu3nwI2uklHHwTvWxi8qPzJ5&#10;8NokFvnWIrDknS3yxUvVLQ//nw018UU36FjvgNWywl30Y7x4pi3Q+bHGAJXvOPbDy1BvTNb7lItP&#10;Ga1qMZN6jCnt8AA3esV/oufsDl7guwR/yXXbRH5P+4n0hX45+40+MddauHdqx6gXoe3q8qPPf7R8&#10;+tknix0Q8IGuesHHxNc/+Sf/ZPmzP/uzsq9dX/dT1KlixKnbUSOpv/p3/+cXZlaPIsynTx5HOPZb&#10;PQwreiAkEGFg20HLNlQGgwZ3nHnBDhMOZ+cxZFEyhLyNMr6MYL9+8P3y3aMfSukEZwR9GBur98yO&#10;cvZfCQSWEnDUOdp3arbdykIrsaw0M6uIuHo7Ze/m8uPPPlt+8dOfLZ99/Fn9rvsCH7kGswaZwVNA&#10;UPCTMOo1wNwTSKq6oliffvpJMaxmtgn9jLCTJzQrT6kEbTAPza8iTAromDcp7Fd6L07Ex598suzF&#10;sYHLzZxv3ww+N9aDstCB/tqH9J0yG8vujQguQhuHgKG0epnhVAfF0LAoD8e/GlNwkfz29tx0ovgT&#10;cS1PY6R/yIDx8OWr+uaGbS68CSCwJjjrntXZNdOb/CZOTIbhSw3gGIk0slcx5D/EkD+K7Bj13F02&#10;vMWSAXhyVSPDV4pkZTKjWkHk6AfdKoOdQSVdEEAwqUah5S/jWgEIK305SJFPGv40CMbauYxWBUsi&#10;j+Qxqq/gc8oKdmhw9f0GAZz1wFSQQx4NGQwTX3SO4alJvGrovXIdHkcxyuirwGh4IGhRnXUGZIwo&#10;g0PnycOKXXSjjYzVp5NRF9zRCuc65x7hMWQMgE4TnV5R9jZNBXEFfsI7dJGn14KfpBOz6lCwUXC0&#10;tltaMehtuOkh3ASfKjgT/Dog3IEgOqZdumelo/puJE2HJ1BhFUZ3rpywD4ED7RJtcFKPMu7ho44G&#10;jcqNYUYsvnTqARveCrpcvZYywZ0OkwcYpc+hlfx6pWivBmIsgcOrk2OdfycBFTDVqb7CI3lLN4KL&#10;wTa6OxABP+2lr3V+YOpE6Ri4Ji+tmHito47clOeg1IRD0Zw2HTnoyLU5OqORVKecxD6UHRSsTdJZ&#10;6rTZlprMiX4zzOmGq51rY3SeffRmrJXt3sAjF3aOntMxHUwFz5K/+dv0kv/12CUw3NNhlbOSNtgd&#10;zkbqebschlfnoeE8bQANeNOvV/dEgwNXBHrot06WrrdTEccyvNAd0B35i17KoVzoExTryS+Bo+Qv&#10;ByO4mkQMv+glmbBhdIQ+0DU0wMezGQR4jmbJPatllKtD5sK9B934owyc/C4Z5ADDtXuT5AFP0t7d&#10;67fJgkvO6B1drYDjugwc2dsaAOBHfoNPLy4GXC/Wpd2rXz4oj9wqSJgbguZVNvyiH+RkAoz8Knjx&#10;ovel7sAVW7ZZ8u3gTsovoTl6QrfHmZOPXdL2DIbmewpFT+4NX3Tx5SiueTTyfH9ErGX31g6TduaY&#10;fPD3fNpc4ffednS7UCe8+m3d/v4CnJRnR8jTtXzVb0U//BYwYl+ctWPIgOteTbzHVuMvfqJZ/WVQ&#10;tajoqHuu+xzdXOMLV/JDk7Zbwa/Q5hnc0eDwG276S3hyjEtPyS+4WnTw8NGjmmBAl7K5SD9/Eh0J&#10;v2I79VPjw9SiCpP2sSP8F1tBsmHdp0X3tOslNsSWqLHhJk3ch7e2rQ2bkKGfzVcT2z3h86EPVI6M&#10;yUN/q51GQ/LMG+krtif4qbO+VxNdZf/gqS5bFB7CnR0NrSe5756gusUPFmT04Iv+65PY5zjP6WN2&#10;Ihc2bfSfTQETb97LsfraPoZnfCnbfLo2OEGb1YDkamDhDbXaUjBtIihHl9gJk3cGM8F/1DXwul33&#10;ik/tmX53m6Qn0YPYZLrI9uvH7ty5n745fmXglF0LDN9MsmOB+rQQtg3vx3HG47LteB0+e8MsWaqO&#10;ojvXcOfr0ek66h77mXZAt4NjLcxIfvDpGrl6a94CFb5SLSwI7lzqeks1uiKvvv7k9F3kYOFIcAvv&#10;+YvX45+qSDv//uF39ZbLm5PACoDj9C8mME2I+FbUEn4anJiEJKP2edn24HESfXzDf+8+VP8z/bz2&#10;JL926k3vWQ1Y7WItF76E6zqC7wwS6UmKFx2VD/+ij+/7MNSET2Qwz9wfW4mnnuljwARLNVJ+5RlZ&#10;RYbRh5oQDu70jW1uGzy2X2DJUMbEF30qTCtfD8r4UYJ10b3L5NRBmOmPik6Vd6312xhBm9A3zPbI&#10;hWAhuc6ai9Fd1/jJLzU5zscpOxCa5b3YhvRvaFZ3TRxEfsY5xhH67MPU93j/SdsTfi/WJCV35a+z&#10;dpq83sp+b2/jr2hrBrfsYW0lHjrhLsiyn3Ed3pObnRwMaJsHbXP0VTV5GrmAx+aCJ3ChLXW7S57o&#10;Cp2sPjOI9aCcPPGETQ6+a1YVu5LoEzxqO978sRFssMG9uthugT6BTfZbX4cXfGdjGLxCp4QGK0r1&#10;O9qbAAbe8alMGPOPq77oZfEYVqmDLbPLhXbLb9Y+TUB7ro8yNpK0HSYIj+P9hfexP/qr1MWetf6R&#10;XzKh5n37iL6Tb+5PH1a8jS2vnS/K1hg3dmCOTKa9wtd3apXBZzqLR+SHNyb5PHMPb2zxIxhnUWD7&#10;l74j1cF7bYFvbRtVaqu9szcmdPATpnfXgdfCITSrw/gIv8AXwJLUDxZZ4XPJJfg1/cb76yBlZFQw&#10;YkMEwwSmyZOOjKz3Up6Nrkn9wNEvz0LH0pnwUTuJdQmG4Hd/hjcdnLMVYPc3Akd4yG7QYXqhPyqZ&#10;hU/SHN2e1/eCs3roNV+Mj994dMDG5OE3336z/PGPX6XOV8G3v52Fr4KY8MATExiffPJxTWyhD44W&#10;83lbAK1glj1IXodyzesONrkWAKPHYKuffaAL7QucNK+Sqg2E1rHB8uEfmt1TBxzbFhoP9SSgRE7y&#10;gj988RzOJj5M0M3zgUn34A+eY+pVTj51OTvkk19esPGB/AVl0amtogVdcz04wHXqUU49dNJvPFFe&#10;Xvncazl2u0LX3APbbzSZ/MIzPPEMDO0E/+CtPrzHGziojy+njou4kg060DawHOqm0/ADExyyRS+b&#10;CD484AYOuODDSfuZydKB51AvPMEBF3z1OOCINgfcPMMD94YHzmAoDx/1Ki8Nv5yVHbtDp5SB6+gv&#10;HAZfdJAx2uELf/cu1u16cBq+wWfsNBo9U4/r0TFnZeGiDQ4f5b2IG1hDv3JTxnMTxvKOHjqr03Nj&#10;I/YHzKEBDGc0wAWu6hg+q2vyOg+No3uunR3K4BV84Qfm5JfcozdwHhqmTmXl8Yw+qAscz8GRH50O&#10;PKW7eDT1yKuMsiNXz5zpDh1QzrOLz12r32/P1QcP99AyvJDkHx5M/ik7eSQwHHAe3sijHPrHloAl&#10;4eXUCdfBlxwl9Qyv5tnojvo8J1N5ydlvMLXh4Y1n/ILxDwYfcOBikpfNMwYkA7DVo71L2rCJrVmY&#10;INnG8LvYfvBMXogD6n9NHtlqbewLnJWvPjZwxUzgyB87eInGl/WcPOWFE17Ii+6hHR1wkhc9aGC7&#10;JpjvGN2RD0/wwFtrYtnaL//DoRw68Y/vTb/57mCzb/pM37Adf0X/6x54+lq8swMP3jlMqMCBbwxP&#10;4wV80W+OTODLJ7YDATh8Pt9kwlf4em7R7NaOia/Y8It+1FqvxItd8zv5YxOj8r2vWki79qd5xZNv&#10;+Fg+WvzUmryLL1T6uoZhfIsW9swcRPUJoZe/b1EL2Yrd1bgucN6+y/3gjFb+B5m1X2xi9PnyQ8Zk&#10;vjkmds9/UG/tdJB68MjipoOXH3yj5y9e1kSoNwPFKJIx+BrzdhumD330eIefQe58utb7g+ItXxK9&#10;5JbTGq+zkrXvqFp0c/9+fwMRTHIZXXz9ur9pmaoLVsce0avOthVHwc140tiPbOQt/Ux9+IBXro2j&#10;+9NGbCTfg21v+zj4yg835R2NN3mxI2j+/9qSyVuyO4/szo2XxWCi74GNJm3egqbpv5XjC38Wn+yn&#10;P+1v/TWsjhPh6f9n8us3/+n/+gIShLNfTmWYk+e2sStmpPJQGuIISkfcyLeAdBhR4pxDcxFOiQVl&#10;bWX4h6+/WZ6n4V+/ubfcCjKC8RpbGZ8M3DDpSYzHD+nMEGaAQvFqAJ7GSoEFUjTEmTmFC8Ls3/5x&#10;jNntgtuvGjI4ZmMxtpQ/SkK4mFXCy/2egAqMOKmfxVgIvFmpyhjYg/NZDEN9Iyf1myiwQtBWeBpd&#10;BSxyFjgz8AgDlpuh5eM4vXeCi5WbJtU4wARjoGl1r1WHDkFzM8nXdtLJbgl+RynWio4XvRdnGxEB&#10;A2eBI/dNigjeuyevYAzl5rzAySTO1zHWD+K4vzlIJ8iIpkytLsxgz/ZZDKVJs3r7S6Mw4Mv9VGa4&#10;QezFK6vc95/uLy+ePc/vkxqgbwXnlTfXohMOsq5XUnMW9DOQO3njbbA4QOuVxXhO8ScAKr+OYBTY&#10;b4rpWSu+cxtdKobfBm5ggGvCrJwEHWnyC3yY8GLUKHmnHoCCxViTgQFev3qrobcj4lA3g2eg45kO&#10;m0HUSWgvFQwr/RFg5YyflY7RSdzSDpzr7TC6nzJ1L3iw6gID3nokP3Tdu5vBxjWrewSntCOdHb3m&#10;THN+vQnRq8qsMrgcfmtv1XQDs+/36iMG2EQO3jOO3Q7pVA8ivfFlu5JrMQj4aTLJZB9DyXjOKkVp&#10;HDUHXo+zME4Fxai2VHh3x6pDoYfdObQ8Bam2rgbHpJJl8BWAMsgFhG2oSafgh4bWm5aNV3rhV6+U&#10;p37BHGd6Ku8YOEfLuHmM3jbSOsaeyPLcHfdrUi1tRh3akC2dGOr+Lts4uPjWk1/aCLp0Xm3n1Of/&#10;tSGmz9GJojk4ipTQI8E6+qFTwwtywmP0M7W+Y3J6AquldEi98sMNPDxXp2t6TS4m/uEwMhAsNYFF&#10;1qUDwfc1nmmL4UWwKLgC9CZVdP7slnZjJbNgUTEm/9XbB3kWs1752Ev2l50vcnOQubdgrVzW7pvO&#10;bhf4CGewqs7oS+Pa9ldbgLRn9MjZQX/kI0t8cPa7A4md4IUHFx1nx4dnLWdlJ4868FxiG8gQ36y+&#10;AZ9M6BP5FU4pQx/phcBR8WKdwG3b0p3x+3uuo3fwoFvObd96cIAXpVMbyrc9w1+67A3hFy/aSTSh&#10;QT7jnCprMsLWnt762trUHgUmmw8Ce/jL5j+sRQkPS2+G/qFbXrKDF/34QEvziq3GE7ZDIsfJ55hJ&#10;E8k9dYIPP+1CWfV6PrJoXrwrWvRFDn316HUHy7t+MmJj2Su6rqxy+mBbEWkPrVN9qFddcMRLKlV9&#10;8zqPel3Di7z5MJIy+MrP4Bu4Vq825azcQeRg1Tv7pT/iwHrjwLV61Ml2lA6t6aX71SYCAxx9C7v/&#10;Mn2sQY98YLMNR7YuvRS/6f/P1n93XXZl56HfKVQOqIRCDo3uJtkiJXkoXPn6Q9keHtaVZVNXguwP&#10;p/+kK4k0qVazu8lGBgqhAioDdZ/fM8+sesVx91urzjl7rzDzmmuusGP6IiGlyeByXClG9lNXZTPP&#10;uvspz9RJNrtTKXpk4lZZtKH/ZNDxwvS3g4TYZLvg3afHgNcOH+xRdNGRp+Qm3U3kLo5p6Lf8p6sc&#10;N4OJThQkdddXPi9FnsCx+qduNGF78NnAZvRhJr3wVl50YffpM9rN+2rmhbeOU7Aooo52V5lp/oQP&#10;QGeSOoA5yoyr/Ahx/K6tjlzwz3yv/Adeu/GuXrWS3WBvaEAXBJ75ml2Vlyan74t/Evpz8tlrcobG&#10;5XXojUeD9wwy9pnvg+dxQjV/K9/VodgEi4v4VPwKsknn6MFcoUnki6yih7JhX36z/QZnFr1cOlyN&#10;nNI9bX711ZedXP4ugy3HXhtw/Bg4nsWX7I624CUITe7JcifW8tvufu+me/oo8DwExwag2JKj3Y18&#10;gZFu8/sltgpPpNYTOKPhhR1datOk4FsfcvvJPPOJlpK60cdnZTyI9jkdD+/UPXxnf/Tn0391dtC0&#10;Q1hvwtJiGn3Y9GVDZzu4+IMziRS5fOG9TmI39ZNoSB7xDNzqWHl2rX0BC9heDMjyG+0N8viGlaXA&#10;6Bn45d3vygxd0ielbn1tF5kEN/nAeDYDbGMGg36nOYy9ji8bPlyIbeq7LY/BBrrKNulfwF3ZIriw&#10;zPPxgWOXj/rmOVsrCDErSmeSywItPGaXBDvIpF3n1zJO6hUyq58tVi9Y2S1w60d8rq3nL03eVzp+&#10;EMBh9+STh8xVR8MLcOpXh0bbnwiukYtZDWz8ZmBv0iYNtV82/gInG+2F8gJVlYk8H/s/uxLgCz/3&#10;2HYLhArzsV78Zg+1txKBfj3tIfDXhuS7cSb5tfCB39ej4PE59WrDZ7jXia9TkrJJL+UV6HyAyEDq&#10;Iuv7p1HP1cOG+A1mu2vxQ+DEZBP588yubzoIFnKM1vBw8RfsgmO77U5CcwvlHJkHbuNNY01yAU/2&#10;+cKFy4GL7zEL9L766uvWj0Yu8odv7AoesZ/8bvh4hgds/Np1dPd99MlO8NO1N3a8/O3v/zZj+Hn3&#10;Dd5qx/FPn39uQczp9sH6ePiwPbPwy0TVyDP6gAEt5LdbcyZVx9dgnwVS9FXqd4//wyaD0bjfSm54&#10;e46/6L66UT4efbXxcXexkWM+T1eGlKXzjgUaHfq2sLz5pt1ul8szeoUWb7zxenByFBbfzQIF7yJT&#10;10wcVIcjSwKcYF3984lmcEEj1+rIwrn2CJ3tEtLH0muyA1af8EBLbcFx6Do+pOfaVL961Ksul98r&#10;3/Kr2/eto3qRBEe89kx+9WrTb8+U9Rt/Kr+5tm24w9XkA3yVAYNnaCLftrnypM69fJcPzuQebeSV&#10;XOoB08qLT/Ws76k+z5WV1LVwwVF+tNlyaODThW6b8Mjn+o7oAoblARkRYPddm2DRBvuzO87kV95v&#10;sK1Mwl9+NJS0s/ICNr89X/yUUffirbxy2nb5rfzYldkZWF8g9Ume4ZW60WSCknPcJZqAf/kLXvqK&#10;JitjPv3WtrrApezWD14XGMEqLzqBd3XY5RkaKK/9kxMO8p3km7bQUAIDuMBBPpQnH/Kjt3pXjty3&#10;gOL3v/998V08wLby7YLr6oY8vnvmvraXHj793ns+tbu0Vx58W48EHm2C/WQdyijr3tIULmjoU/vg&#10;WFn1He2UV7965ZUP3nixYx3lJd9d8qjHtXVKi6ek3pWLk3xCR/lO4u730nhxhIc24eVzaSS5lNm0&#10;8Gyb8CCH4D8p7/JsvSfrWFjch6P6VjbA5Rk8PJPfPTQUhzXhTM/5G7vrEszot3qzO7n28w/pv/SN&#10;fpNPcNafT7+hn9Qn1ZanrOcrt+Svr4WIrwtG9Xudz93kEVf2rHXlPjpsghccwe8ZfNDCb/RYHVi8&#10;4L5lxNTfffed4qaMXf9oykcZnrGdQz8+sPZW51pvbJN2LG6VT39qYqivnUjftzZZnfIbu/quPHwt&#10;REF7cMrnnj6djCo7uv51fR599vhPGTvEb47UzEaTZzOmN/ay4QFufMXGVZLqy2VcwO+YMSdQg1Py&#10;GV+51Lk2Bu3Bgz788z6PL2SshCY9wSB+CN+cLwBG4/9O+sSnGv7MkbcnJzfxbj/hXDlNOyO3Mxbh&#10;B1S/4nNYdC/uc/v2N/UpTJjevRP7ey82LrDxReTjP88Yn70f/YMLnpJf9XcSNXWZqEuTxc+1eCrD&#10;dluQYwLMoid47AID/DKvgs7y4k39oabYiNBi9Cy0z9gSvT2zo63xyuBEPvhJaJacQ+uk6uUTfZmJ&#10;7ejF/emLjCf5bepUt/IzxlqbOryBw9BvcNrnfgb1fI8M9Ph1r+qhZxYEvBJ8bx1uJfnuVUEmFvnH&#10;H/7Msadv5L6xIfqoFZ9GLlztCT769/+vjwxQH4Wpd+/OZIdVg7syFuAEVgDBcQtn4yjPwAvxrHQ0&#10;INlVV5XJEPjZ4a4JlDDbsR1vxpHDxJuvhZlxHO0KEri3YuaLGp2vKkycdww2EKJgAkEYb8AlCMDh&#10;/zaCZCB3Ou1EDTpWFigyg4tBlIXw2WHDUKfKMpbRIFChXxlWBY9BIXifBw4dscklq6LRigNOeBkG&#10;gSYDhJ4XGlzPBWfBJZxxBJ5Jr1dSN/wR/KIZ8hD6wf1ZIWQ3FeYbzHsv0PmLjtL4sYMXgVfCBF+K&#10;QuF8t9KZUw0mBtp9jGcUwCQx6gwhHL7/JoPf4PEweRxzCGaGocc9RjjV2RceJzVgQdBznyhU8AiD&#10;70He9wnYzACc83bxShzk8wIfnGIriQyMOeMGb96HRakfhEaONSErs3oAbD/c+6Gw/BjlsMK+Lxh8&#10;lM42NC6x81+NYuqugIauZFIbjlaZgfZsJYfzBKAH7h5f2ME2BVMX3nFexjkRTIOL5+SihinPfQpA&#10;6BA6AZiLE63+ykku+fyhoVWxlFzQWvCoz9IeWDop9CxtRh79b2eWgCJDc9cuvK7QfPXw+q3XY0is&#10;xMS/4ckEIWcwT3EZT4GWrq4+B171TRCc7MHZRBF5uBNDSn7cwydBCtxzfKiBGdnYAC0e4YHAIl1A&#10;yz4/4go3xnINZZ2clF3aFK7QdI0H3HQEgsXK0lP07KRd/S6TDGgsiJoBTmjl2COdG37BWSeiM/Du&#10;MbrAbqC3zMNTBoWaGXxMoKb3cpXWyWOCFH5owBijU+mQcmg8k18C5DOR7HMciPA5+R25tPWuHrYj&#10;rmzPYKM4RzF24msmxuP4x9HYToHTgX4mMl3kSAdEH54+juxHne7/YHX+rLgWCCND9Nin9skRPNDR&#10;qm751Amm2Q0i0cGR+U7q2iEX2QsSDazROysgHO9qN4jJd++vMAGvI8C9s/jChsM/8OMPXdFuO7Tk&#10;db/n/+berrgFpwt98E5HiHbbCcIFrdFjZGWcbrIpDzqu7VLXi10SoSv81d7dEGm7NJJSTtm9fN97&#10;8qnf5wbL/VbX0k396pXaTmU19Yfvnul38FlbW+fLuqezlNS7K7tJ3+Lm97QwujH8kX9ozWmmqxYh&#10;vFhZnzx0bwfXiguAkekL5zn0VrPQpVnRLg+Y4KN/hBt43ZfI84v+LVdpGdwGnsHHRfbhW0crdAD3&#10;C9wGsaFXEp6xEerc+oYmE0ySn27Lo38AJ/qyH2RDfvK/9nTamZ0n6C2fCw3s2FY3m0C2lNUmOyRx&#10;WuFXegb+F3xNPStzaDK4zdEzBj7zUuJZuQYfbcjHod3VgfpZsElTZ1K+mzTVtr4S3+krOrKf6jLB&#10;DB8BcLtmOM9gAbcJBLvIT58L/c8nTxw39oRvwo6wGT1qD73TTvunDALSbNuo3Y984RF/jB1jSARf&#10;9evsaiem0j73jm6TZz6HSQ6wd+djbF8nCxmflDVpMju/pl+VF01MPHoXzoVzoVPqOR8YJH2Yesem&#10;jizhp4GNz+mnp4690BEdxtm2E4W8zir0riZsF0We4GYXENxjC1KHtmorgtvYVUGp2JPQZXmIPyYI&#10;tNF+LHCQQ/2qY4/Zfs9MQumHLvRIirF1M3k49tUEy3d3vo0c3iudZ6IzA/HABFcyBC91WZhFbuDL&#10;LpPhwXnkpi9qzmcndkJfwXx9ExnhS4MZ/j5rN/OcTKuju3cf6nNCx1dGp/uuwzx/HPqRVe+ZsZPw&#10;4uWLPSLbQoRn5AWCoQ27ol59aHU1/WF3kqRfeOYdOul/vFsM3GhWvyhlO9kdWAz0lNenrS2Gh0Q2&#10;2w8G/k5ORsb4POxYeRzeyk948RENyKvJucKSe3MFULYjf+VP2nGR5fK7Msam5mZlXZCenR/a9pn+&#10;z1GF/WSLXn6ylzNw1GeQowmuDq7H/utot7bfkcAIRzD5nkdN7sEN71Oy8lPnmNUMfDOpN7TKjT5b&#10;Pp8JjCZE6CFbT+7hiN/kaifAfBor4MtO+LKt+OLki2tX572Eyrbe4OXoNnogv3a1T88EkyT6Bhd4&#10;wxVfya4yArGOqUcfz9yTVs71C+5Pf7FBWhPIs5LdGAh89NY4B0xdWBcZRhly4Ys8Q1eyMLRFU/zZ&#10;RVfwp+PoYeeWT7JpAC/w771W7KtLPWw+WNdH1+cIDviucnrpXgMKARr99cBptnznw/Ov0OWq8VrK&#10;kP0utkrdnpFFY5ceTc0/Cz7PIzvPwZH86loZKO0jAwIFZKWfqaNyTX7D97UR6IVH/E/9ngABG4F+&#10;5Jf/un0zf2FpBy68mz5qfGlJHeyCdo1FTUg5xvVifD/fHQfvaE9tf3/nTsfZ6kQrE2ySvs99NDUu&#10;Rxd894nG63OQB3hU/9i51MpO/P53vz/8xV/8RSc61GeyFe/wsDTIZZEgXqsnHGn5sR2Dn4tckHc0&#10;MPnvfbQm7mYxoPHz7EbVvmAMm0PG6cVOLKAJHcc/MgaG9YvgM8mYZ95hy47p002a3br1WmnH5uMT&#10;WaWv167Z/TbvSaJX2hXDIJvg4HvPuHzfn8H3GBsir3rg6D4dxDMBIXR3H63AjjZwAyN40d4Osg8+&#10;+KB4aWNtMZ6rSxn4bcJDsoJe8pF/MPjt0z0XXnqGnz7JFr3TtnySPO65lIMH+LSpHTDBcXgzE0yV&#10;0eSVx3dBY89XT6uPScouX3zfpJx24bB2zPe/D4u6wYh+foMLT8iBttxfOqO75+5rDx7uybP1Lh08&#10;Uy/aSn6Dkw+pvPwusMovPgVGecjDjqXH57xZOqnbff6t79qunUn7Sw/tuLe0hxPabnvy+O5TOZe6&#10;lNO+T8/QhZyQLQkNtLe0Wn1T//5WD95I+A9Pu2LAr008cd935dS3OPhEp+XR6NdLH9ulHfD5lAcv&#10;XMqiHxlZOsonz5bxXV145DscfUdjsJiggBt46QuY6RN42DQ7w7SjLDy0DS6/XX4vzj791u7SR76F&#10;13302mt/qxc8K18r00s3aa9tV92LizpWP7eM+ydhlbSBR57ByTNtje0xoTAT41tGXZ6jn9/KSZvH&#10;c/dX7uCzuHtGZuVzLSxgA4ekbvXBZW0AuNQBN3ipyyWfOqWt0zPtal9+9W0fAeaVoW3Tb3AsLvLi&#10;9U5qyattdbqMTXbhgLq3L/NbPvJhdyBbunxVdnX/+ztz5KlYbBeLG6MEZnFMevZD+m60h7vf8vu9&#10;dqfH46cdvqF7ZFx9y+vFfWnn0++Vfd/hqA9YWksrN+gCHm35NFl19eq18ODB4bPPPumJAXyf3cXD&#10;VyXKyhvL6le1Q1Z3zG4S75tvLbJ4Ur/r9ddvdZGH93yK/6EVuGYCzmkCE7c08QUOcOIJnwdOnTQJ&#10;nHCdCZCMncI/9/WtxglOr3hmvJQk5q4d8TR9cE9bA3t8giBRX6tjt6M/+DzjVhsnjKflIx8rZ74n&#10;u1zFeWIVxg5JGUuQl8a9kg998LDH2YeWyqEHuPlojVWnfy//A9duojCexQv9Dj5N/ILvbkwAVroG&#10;ljOl9x/+8EknwMQGp/yjPBNHsAhp9EG7K+PoyJchyxLczZeQFT7GxAhnEhrMaI1ndqPbXARHC07F&#10;OCbO8X34Nbvu1G2yCx/phKP/+UTaIys9YSbUwydzPmyP8WgoWT8U7+UDx4tJy2fGm04Hmt3Fow+7&#10;64tdOPKjH/2/fBqfbSb6GhsgqLlGbqfvs9tP28lamMmoORHlTPzOeOZc5PDu4ZNPPytc/+BXf3p4&#10;5+2361ymljapro3nuSpJH/37//dHfjr68EmE1OX4rismcEKoSFqPzHIUy5U4gwYGiObdRRxKAQer&#10;1MloCZJkxbHjds6EQdcCXHegJK8VrWZdzTI7q/Sv/uqvDl/FGE1wBKKvdNaQAYmGFNHvYjy+/PyL&#10;7kpjnBy39WOS9yh4kTqlmR1ZEItjXgEz4BtlQsgKfAegAktnA8PF7kQTABZIeRi8BcNtFbwRJZ6B&#10;uNUFgn8xxvlOoMdYTQD9Xtp5TPkMbtLGD8HXhJ/63COoOmlnwBIGyiXoIyj28DH4ZsBKSK3Y7RF8&#10;MbjaoEAGUnbFEC7KQml8h8sIjZVFs6LOhMLjlM8o4nAZzb0PKwohQMbRJ3UCI1YbdoY/vymPPOjh&#10;BuNOOXQ2BJ6hM0g0YPDeANtUvXBbUAMfHANlHIiGhMsRSvimDhOiBNN5+o+Dw93v7zWQBlaDHO+c&#10;UsaRhQLolCis7IAEfpS9Rij58BEPyQ8n59o1L7mz+jsKYlCbZwyTIN90OmPwx9ier7KhH9q5R6l0&#10;1gwneaBES9tO3tjlEjjQZAJ+E+jRcYCpwZrQfpTzlSqeXVzwARdFpiMNaESe6YPATGG/fiP1zqpG&#10;ASK0kEw2OPpGwAPMrfsVgwUOwXR+Db4cXoms2EZ8+/DlV1+O8+Ol+XSBnOazHUGNyTr3SEAig0vq&#10;EJDzXKfhQi90gxs51dGBj0G9GKcBzTxDU7QiHy6dIZrZ/qod+HY1RcB8dnw/GVgETMAGT7ykOw1W&#10;p40eu/UDh3p4IyiDB4OLAffIgzN5weM7eqrL5PSc5TtySz/XeWrQJHirV8K/eYfYk3a8XnzNKZIX&#10;b9B1DP/wA03wqW2HVtOpolXqibyiF9vkIg++N5ic8g0Gm7g8Bpg62Uc+fmI/rO6bYL46taPOoet0&#10;AD7hTbZdjsibd70NXuokd9oxqfo4cnSwA/diOrI4QV7c3eCp9lNeYJbToBtApzmCNO2kzQafkujw&#10;TLKMA89uOO6QbRBk0201wKN8KuWgsF/qV9fqC9rMqhHUm4sM7MSBa2jH0Rj5I5vjoCRv/kNvfAFH&#10;J+jIccoO3sfnZPhYn0sd5BB86iabL23BDPZfdKzV0xnceCaf7+RrdWbzb5sv0xGf8AKMKxtTRmeu&#10;TCEqfjMx4ujZO23Ty+M5q1Zrm6BkZwVY2MVxRKxktBo+9UWROuDIffXDS2AMjdlS8Hruc3cSFr8j&#10;zuBUDtzowgbqb3wCEU1Pwu/z5G/0V3eDrLnguwMK+dS/fPJJt9kOzr42lBVY4oyBExxrT8GDR9oa&#10;GuxROmPPBcM8r51O3tlebzHOMTice6M7+Dd1jU2dnQUbhNAuXNBDGf3Wrtr1vTgHdvDbfVGeJtU+&#10;hn+7e4e9F9xjo5sXzYM3GtCN7vQKzoTrhdyfjayejxydCYzPY6OiM2S0cg/HwKNu76xiP8gKPaVP&#10;aCTMaEJsgripL4OZ3YlFt70PyvtNfRfwlRpYNDAofdiP1JHCNE0g1ydfxWSYSRc+hnY6+Z0+m76x&#10;C6xFup/6Y3An0+gN38pkEjulDXSHOxrww2bScPoGcOBJnfXAa9eX92c9eYJeE+jVd2uALepEe2Co&#10;z5J7+GqVJQII7NI7cNTHCk/JBJ7o97QhQRJenqOldyHhFTsN/upm6iBbjpm242Puw3HovRMWZNYx&#10;Zfeiw/zKVHm4eF6gYwLFveha8slbQJMHLvLwMdlidMIn7Yx/N0eZ4pAFIY8eGgDpw+IjCWajVerg&#10;M87g+HHk6NTh4pXoe2hvcnZXTvLHHgVGtOKP7SSffqzGznzrj9HV9HPju29AweB4+DP+0wxAySf4&#10;fO+Cn/Jv7K6+HN7yNKAfHnbxS+QU4pXpH1NX+n/10g2yzP7zq3p0buhlslHbYFAvfaovmu/DC/6b&#10;1YyC5aFt/urjBAcysGn9dLZyJgBMhArCjU2qPidftCe0ZFNGJtk+MsyevVjwETjJtD6wdo4vE/jA&#10;IY/xgVWQBmAtE/kAqzw+0Uj/X9ubP/Rnq4lE/RFYha54t/bWbq9z8A6cM7moL1XnK7WJtYuR3Zd4&#10;B9/IuDbKt8iH71ufxC/GN/f9XtjY7QlevAx0V79Tp+f4qY+fa/oMvhY/BPytiw1hRHLxb0xGsr/w&#10;MkZaPZxr+h/3fHbcFZrjs0v9LvD5vjjb7Q5POkOm1e25T88FvRxxP/709eaHE37ybdHb1T4ydPWs&#10;gY7AiWZsAV7SlZ9CP/VSRHnktUjtxY59sD0PbfKcLIeo+Tc+W3Unss52GzvVljfxMUcf/OsEWej6&#10;kr7h15Ge6AJvQKM1XZfGpmZ8GFthwaOxoTydEA0PR6b5XvOJ12jGp5hFnzMu937f219/0zpXz/Tn&#10;ghjaoB8COG+//Xbp6pg/gTR0Bhu6kw2wuui7wPJf/uVfduJLf1+axQaj/07ouCdVXlMPniwP8RW9&#10;6Aaae95JMbYg8Bhzew8gu6gMuqERvLubMXacDr751hsNDHWiPfgU/8AheHc946yFA+wSWo2ftQFc&#10;i3v4zFdaP16ydSOHcxweXqkb3PBDJ/Xr37wSwIv9BfE9N/5hN6Th6ei7vpFc+A4fdN0AreD9BrgE&#10;0ex4dHyVtEcSugQYBW19wgV/yPHyCC+3bnTYMmDT37gPZ7xsDCXw+F2dCY3gaOynTyRL8knw0I68&#10;S0v34UKmlFGXy31wqZNcod/ywDOffrsPRvcW3tI/MKhTfdrRpuS7e2Bbf1BZ+ZVjB9QJJs/V0b4w&#10;eZTf9vDBfW1KruWJ+j3nH6Obe2QZv+GD9mTepwuPPXd0JN6BUVqe4Ie6fC5e6tUOuFzaBs/4TsM/&#10;+KDT8kVdyuKhevBGOXXzYbcNz9Uv4e/KnEud2ly+glPdcECbpfG2LY9g/cqJuvEZHGBYem39cF65&#10;x3cwL5ySa3GGr3rVp15wqlMd6KgOebXFT0dvR9A5ek675EsZz7TjeC96ZKLYu8s8l0/5lRewwBFs&#10;6oanstpcfsmzuMkj79LFb3l8lw8Oy8fFV52eb37ypu79ri60RQ/tSEtXddIL+KsLfeCHt8qQMzKu&#10;joVPmZ1UcY+8aEf96kBH+Rd28MknKesTDPJvfb5rDyyLB/yWRq7Niwbg1/5O7Lj392moPp8rg9pY&#10;+qkHzLs7S7v4t7D7vvbC75M64bf76l2akgv9EZpKv/71r3tsoe+rD2jmvnfGoTE81UeHyIr69MPf&#10;Zlyw9KVTTvbQH6ujCzWMEwK/do1P+M9+j78742iXdrU/p1+MfQWvdjaBAY2kpY/yqwtgAwddIBsu&#10;98BHRlwmLL755utu4oCPGANfdfrZyGr6Vj63hbMmJfi5+jETZGhmHOS+y2JRtEdfi0LAByax9BlX&#10;GDvOIt7GgNLVOUaZ/OqX4SH+pT40lmf77B5tD+/QyETUTxlk9n3UoWtpa9xm3BJaBnn/muof5M/l&#10;ObpLxmriW+gFTvB1DMpnOLY1sp0UGhlPtVx8Mj6JZtDOpbzkWn8N/4xrjQ34bPjhUq7+Q3jEr8U3&#10;cmOBEj/AgiT+Px1B32+++S40jL18rt/6sXzZMYs6pdKlfhA8Y6vzsWNy8mZyE//J0Og8f37iSezf&#10;H//xH9eHMG4ls+QF/We+4uUCmIlfTx9wJX4OfpO10fOjLQh9wKQNu8jop7jeDw/sGBarn/6XXyru&#10;bnwWEEMvk7rsbnzY3EcX9TSe0XHS8PSl/zv65/vEPV7GsKSxV8Zr6csvZewVmRbnFWc3JkFTrHw1&#10;ODhtTuxBbPBPf/UP6j9tNAZOxiMbP3XVov27f/P//CimqTdNgBESs22IlDtJs/3N5AMCGRRQDMeq&#10;MUIGxDgFEEaQwDyq0v10uMKgXbOCbxhrEgWBb8cp+/Wv/9vh73RqadOOMoS22jVYH66+eqUzd1ev&#10;vTqSFhi0iQnXw3BHeHkvxZnAbCU4BYMggbOriLEgeFbXIewa8DFMIXJww2Bnt0oE+Nat13skiHrs&#10;+DJAeu+99zugMKB8+MPDHvPwxedfxhjez0AgA8gIAly9U+N+cL8X4XTMkMGFFWGfffLp4as4yXY+&#10;WR0n6HPn3vFluuEBQQY75RXAJJBr/KGNlmbYKZYLHjoBQQyfV191FrPt02FzFPy8gGmU5fwx0EJI&#10;4Q/+KnJgIH2U9mro2M4kAkHIBIHATVAdR9JVcnluME75Hjtz8+nDrkCuUc3gxIWmp57HkKWOn54x&#10;XBzdi4fXwyu0a0cZ/AXYDH4FpwRMHCV59dWrlS8j0XnpoM5Mx8xAaGc6U7Izgwur+KdTZ+QMQqSh&#10;Izo9qUFE2wlmmEgaOpINBtEnmjNwG5Rh4BiHmZTgDI3ykVW79chfB7VgCYzkh5xQJkGA3G47yjJY&#10;gjB1SI58KK8yqMSLNWLqF7wRSDHzju+ld3Dr1tZ0DI6JohMMJaS8A8IsvgEog+ooQzsxx2m4UkOp&#10;jRfBluCKvLMSIR2ETic0YLjQjFGsvia5wKVDBcPKoe/u42ODrIEX7H6/oEHuw8GzmM7A+Sh8mEkd&#10;Mut5gzLRGbxnKySdkbrQaAen+Esf1lBKdHcdihq8tBu02lnqpPym1wzflB15ZJx3wkuBCbi9MkGC&#10;dOwNcAZ+/MZf7/Ej64y5Z478a7BL4C68dYFXcpFZOKInOYVDJ9jDV/e1qWk7AR1n551OOmK7zTwE&#10;myDA6rVP+kY+yTUzPR2AgMl0/p7Dkd45blMw7cy5C4eL0Q3H39hVezr3lAvi4X06neiPSS80Kc/y&#10;e4KKZGNs/R6VOLsN81zgMTzQH3DuJPRL9ta9DgZ83Vu6+C5w64Jrf4cWZN2FVuzM8F2HqDObzl8+&#10;zhM6SAJzeA9GwLJV+1ze9lmRK/DQa591ouB+vEZGUzfZR8PU4yr2SJoP9KR76pRHUvemk/d8wqW8&#10;Dt383s7d89YfeSJHYNMP0Sl5BevwWUCRXGhXPRK5P3/uYmyoI0pj7/PcPX0vXasTH3nGu6WP8qVD&#10;2h6ejBw28Bc75Dn89cs7UFEXmiqPlsObcdg3eQ6X8jT1wVF+NPLc773Uz5aom7MFTuXYJAO3cYqn&#10;3NYrbZueocnmcbH9YMZL99YWgVdywYMNl2ds/wTJtMtPUCc4PANfj/LNgEHQwKIBsDhukX4jNr0K&#10;cQeu0Dzkr29ggka9/A91LxzK76UvAo98bCR7cely8LkQ23KKrYit7zP0Zc95XEQl7aa/rH5Hhurs&#10;xobamUmHyIzJDOXAycbaneVoQnpucQlbY2Klq+JSj8EZh/BUyp9OPjoaggeOtJm6OugIcibru4Mq&#10;/fgLfugj9DWpQyXqdF+fWrnKd3yCO9qiuT5keBEdzD0yuL9XTnYHY5qJT2alnUVCGTDHhoAZPQT+&#10;d4ChLL6RAYH80jU0fyX0cK1O84O6Iz+/o5mBO76MM8SDIBpeDM0E2y+En+hrImMmlAQe7MaMH5ay&#10;3guG1uCzq6o2XHvVqwkUm9zlu/DTyMBJ/oMFDniGv3bK1A+IDAru6vc6KRX87sUe2IEHXzSchQz6&#10;ZLZy7JSLX8wv6eKu+APPAzssn7EtBnJJ6PcEvYOTp9smPtX2O/rM+QjPyVFsTHV++lY0ZsPhZ2K2&#10;/lb6QM9ClPJQcpE/vvuly/rmY38ZvtANuxz1+XgwvJ9JM5Ny6jofme0RKvHp0be+Y9qDO7rNxJJg&#10;+QZZyLBAOdikGUCNzR17WbsVWTWIRjP+kQFnbV7pjNeTaJkJYbIKHzDqO/X/ZBmtwLUDPnXjL7jA&#10;wjcVBBAs2MCA3/ULjnZ4J8PA375Wu2x8amhwP7KHPqMjx74pbVZqA6sfdGcmCky4kG99y8iYwd7u&#10;juIvzAAfjdgNfeJLO6pV8qotsK08dCwQvN1np/VLM9iMTIEr9brUN/3asV849nXDG32CvsvEGjma&#10;+ugQvDsWAHe+Dx2NU0yMmIzRX42vxP7qE/GDjjtiyIAd/5STB3wT7OGLzsSdAa0J5dZ1xHl5WNtR&#10;Ws5CDbbBmBXNwEuPyJ7+DP16GkdoXtsD59Lx6O+lfryI2ESOq/a50m+NOLQ+x7CgWfkRea4u4W3q&#10;tGBU3V3skNJrX6cPZT9m8cTKqPbrr7Yfo3N4+CQ0sRhtXirvcsyLYMfI3NRBP/CbHHnf3Ln4EIIw&#10;5OPrr78pbdku7cOPnIITXQTvBfhNgHVyKWN68o2m9LO8Dd7wBRs4fvvb3x7+w3/4Dw1I62c//PDD&#10;9s/yNGAWeSMHZBJ8o0sTCK5u5G91gH+3PtTwMPLxdBZHGttM/zJHcRqPqsciEPJk0ZDxHRsAF+3s&#10;mFV9K1s+l/7uyzsrnQNLxAUP79+/2wVKfYl9+CifMmggP9rAVRAabgI8gloCTOhiso2vg3ZogM7K&#10;o9/aUHWqD33QHO07gZu6BYDxwD2/yT+fBd5ogO7GfL5rA71H72dCfPFzb3UHfHTKb/m0T+9MJtA9&#10;cPLN3KdnSyv51zajqQC09rQBHm1o03f5PJNK16M+Di9md6d6tC/PyNjLxV4b3F64JfW4L688yqMj&#10;3H3KC9cdu3ru+0mbIt/IbqQ3cEsueV1gl/zeJL96JPVrHxwuPqMdjmAzQbmTlvBDA3C71IlvYOEH&#10;q8s9z8EvP/q4tAdWeTwDA3zJAlmS0AmO8inrN1r6rX7llg++46H2tz7wLm3VI2l3n4HFc/fk8V1d&#10;fHm0BNvKxNJz6bUyBx5wLa+X1spIS3/1qm/xUZ/72oQ3fOHePiw4ySORZfQkJ/K4px6680d/9Efl&#10;h6O+8AQsS4dN2sCr7QfBqP6l28LpO1iWLnDy/SS+2kUX+qKdpTtc1Ld0lFcZlzbhp76lrzzwUp/7&#10;YIebcvS2R9rm2U6Ek0X1qB/+aLhwaIecat89145TtKVOlzbVqfzi61KvtHzYtpSD/9LgJH7qIGeS&#10;euRH+61L2/iF5u4rL9+WV5d65dEeXrJ/+A/2tTme+1QH+BYXbagP/uiIz3yav/7rvz785je/qY37&#10;L//lv1Rn0cpztGGvTYh5jm/aJrdiUjPBFbpmbGDBCTjB2IWqgcnxyuAhG/o2OMgvgUVMEFzq4y+n&#10;C28b4tPq7+kbR9jhsjIlP5y3L1hZ0bZ64cf+7LgV7ZWD0+6u4Yeb2PJMHeLmfHRj3lm0/6wnkzg9&#10;zVhCbP3d996pD4Uu/H8xX32qBWr4ZNGunV3qnRPJ5hUBPr/97tvuMHMfS14L7CZSinvqNHb5/s7E&#10;G5yIJE/jf0+mL7/QsUTG5/ycZzOOh2v+C92O3lbKTOyqI7v+5og1vpty/LYZF5sgytghv8FNxp1y&#10;VdkNLOOvRvbiD6EPeujjwaGe8c/G7zXRUnoFfuNFefhRwyvjjIyp872nHTyZDTeqsbBeDF6+0fHx&#10;wflwYvfu8a1sJukCwsB29dWrkfn4s0eZB+/AdMSVAOWTf4nH4GoMOvijM31hG+z2Uo86lNfn8xXs&#10;NMPb0iP4oE3pdobdHvuvHhNKePH3fSeL7vlmH3zw/uGDn72fdn/s++qNZY13yODgp6/J2OD5xKct&#10;yF8d39gin0m9K/PlqTK50Aqi9GJ87/HnkYJcmHQ7E5/PcZvKqlcRcWDHf8OPfb9x0ysurh/eCC28&#10;88sGh2RP/QGtsGj/pQ1p6//2X/1fP+qNMOjHZ5xOnecE+jfYaTWwILzCBjCMml0hHWyGmRHTAsNp&#10;fRpBICgNykcRHesBaQQz+WFAbJvlt9/eThtPD6/H6L/5ZpyJKv7FMsKL+371x398eP0N5ydHKcMY&#10;q8hv3brZiTICeCrK9OxxnOO0aTAzA5/nNRaMchkdnBBSmx3cCoAkn4krxvIr2/OT12DKZBdBM+v/&#10;MExFzPffe78Dxm4Lvf3t4bN0St99f6cEneDFoRNf3rtj95hy6hbcvSfYloFLj0ELsxAfTe1ss/vr&#10;1auXKzgYo+MjwATad3QWmJmAZ5yxwCB4oFNowCeDHPCa8Dh1Kp0iBY0AnQu+joPs5E3aMoCDv+DI&#10;BJEcD5KBZBSOQXfBGbyCGA1a5DtaGZh3BX7KPnziJdxfH77+7jZWR0jxYNrtu8+CQyckAxsBvhLY&#10;3nz9ra5CdLzh4wwWwGPwuTvEBAm7ZTEGqoP38IDxIcylYepFG4pD5gzCDercI6+7UrIdkCBMFJbR&#10;Iq8Nygdvg3b5Z1Y+PDvKiKBKbjdIaYKjA9eUnQDYbPOnA77vPbrAVNbAJVWh+n1WQrcDTLvkvB1k&#10;8GmHGB5MpzDvz+qLp9NpuAyCdXRoBl5XB9SBJ99SH+dwnEfGlbGZIPO3E1CLAavzkEHxqzGu2pmg&#10;xMCnw3GECBrSBdcYtnHyGVU0dI9sTEAlA7ToIF5qVz5GlBzMEXgTjKdjQ59xeAb+oa0XFKrP4FSy&#10;klO92n0QXfHZoFbgJOvKyodu6l8+oXk7RZSHzzHwkoYrc/scv9G3HUtonuyRaUfzsQVzlrGOxIVH&#10;s6uJQzXt6Fi6YiG0YEvQj0ziTyf1js6XSrS/HXA739jA3O2zGcxH7pLfrsYGvtjMM+qYoATw/Yeu&#10;nDc6pwy50S5Y1jEWsBpaaI3Rpw+DqzLy9yiotMUmaFNwhs2xE1SgYXZ+JR8oAzc9bO9Bx8k0G5+6&#10;G2xHjxd0FaiLLB7lsStjK0/DA+RswDpljuzIp051ZE2elacNULyQy9xTRl54yO85vCTf3SdfxV3l&#10;uYYvo1/yVC+Puvcib75v/r2U47j4FNyWFW3ZZLZ19dPz1DDP85/fLVs+wnN08WQn6pr8vmh3+FQY&#10;kmypJ4NkgY2jk3b74nPxPh08UrfsWPP0icDy2F+Bdu3SNbLCNoMTvEtPcHBs2FYy77fnHXhEphrc&#10;if46c3yP5lN2Ezo3aO/zSHO0YQM7uEnd5JlTgl/l31EO0J0tYEM45uRW/drXV3HwVn/aThJ+gZve&#10;uCof+b3P4bKDFd/HPo5DBF54adNLYw0sLOhAS/STjz00SIHH0k26F9jAyP7qM8DFaWIbTSL0CAZ2&#10;NyLAbuv7lJHACN4dmAggLh1c019MwAHu8ly+4uis2Ix0yN7NpE+0K9OCFX03el64cKnHDRp4sLd2&#10;cmmHHZP0s94RKb+jrOw6mt1ZsTsmASI79NuRdpzPTqomgaN6lGTCK4KuUzycOd6LoIZuJr9m5S3b&#10;0CB30pnUF+SRoW2QC/ijx+rJDDImOOEZOcYf7aLJ3vebYujrTUKdsvP9mb46znwGRfpN9oPN1l9E&#10;6FseLckA/tGo1gPq1DXv0yOzo7e51UVbJkNOpS820cHudYIwvmIHksmrrID148cP68+RBfjjPz+A&#10;HwKW02fRbvqitQltI/ioY+XRdzIAMral9jN46BPI6djAOZJQALf38py/OTxKpanDcY36hsOp6HN8&#10;OYW8A44frj/qYpH8lviY+k4TX3Z+kVu+GxvNhgj2g488aMPxe2dTp0mwTmQGJrjgOZik+j58wPDD&#10;d/4DPGZAasJzdrEZHKl7/IQ5EhButXO5THaBEU0NcpWFL//dpJHxwkxqT4B5eb/2DN2QRDnP1bHy&#10;idYjY2OvZpJ0bPBOILjgzEcwodsFFpGlsK3yqh4JvHDCj8rrUe/J7LRF3vJfLrYPnPhtcGnyrztH&#10;YpeNh8iMfpudnkHt2FK0Vrf+sX5GPltfgMG32o4kcLVfT2J/ZlUj2scniR8yPnBwT72V48j+TB6O&#10;j7I2cfUDXtqACxzYQQtiwGR8Rq88E2DjX1SOUxQc9fkDg0udqwPGC2wVPVG3Pl1+NgRsu5BlfTm8&#10;AA++7m68S5EfsJIUuudEDDA02BQ777fv/E751L++vXqM/XoqR8YtnsOB3S+Ngxt6mFCprxU40YpM&#10;8eXoi/7vbsZtTr5Yu4K3xizV8+CLRurSHvzZkPqb5Cz34cfWdgLnOAs2fn9oV/pZNDo8IEP1S8Jj&#10;vik50U79yXySmdoHdiD1sbvkAF58LLT2CU6+nEUKyt24Me/jGT8L32cM1vFf7tXPDw2062QOk19f&#10;f327fB9ZmJ1TbKfvgq4mXDb4grYSuuJpqilt+SvspbS7MeT5kz/5kwaf4UKHSsvIjd/qAyteSOp1&#10;v31r6EV3BweyOzbbxNe333rPRsY3tU8vF8EoX7qStXzZBaG1LcajqRv/wSsAZNeThYLqIasu4x3j&#10;KpPtmvXs7j3v+cqYLGXohETutI2XVlejE79C2/XZj/nwB46C74KX8Pw/CvhWngKzetHaSm1jfTiB&#10;t/Ygefc3+lpoi94mviTtqofPgs7K8EfU57dn5EfMQPIdTUbe5v1CaKJesJMH9+WDR3UoefYT/C9k&#10;JvWAHS88X3sMX3ivv7VJWbgs/i5tgWWD2g1YRZ/9hgs4lEW7kaP/kYZ7ySM/esAT7MbE7En1OvnB&#10;CMfRp5E17YPZ772nDfeXPy5tuie5py71yGuyRcJjMrn8kQdM/F9xJfeUUZdyaCHBG83c33rR1Xcw&#10;8JlNsnaR95HPKxeekUFtu5SBDzi1AVYwwRssi9vyDqyNJ+W7fPKo1+W3+vxWDz6rR9t+bz6Xehcn&#10;de+nS50u5U7WIaG5NrZO+C6d10agz/rY8CQf6EAGBXrpjDpc4mT0yETy+PHxrdIm3V+50CYaopt6&#10;l07uL+2XHi64SGCT8AlO8qsPDXdSecttWvzg7LvLpzq2vuXV1qktsMNr7Yu6tQPeX/3qV93Zpg71&#10;wm9hVl496iQbnisLv7UJC4cLbCf1QUKz5Sf40Fy7nqlbu5LfYFMHXLW1fMCrjvWSVm/VsbLu99ax&#10;bYIZjHCXT9oFi1sebcCgXbTnJ9B58MMDrvQMr9EFX7zvje10b3XQ5bl7ayf8Bps2wea+90jeTpk7&#10;97xX6adOdpGt9yNj75C95BUz1SfM6RZi5cOLlemlp/51fMfRB23AmS+1crX88xvvN/a7Oi4PvOGx&#10;8sa++EQb18YK13cXs1KWXwJfE1f8IjERsTD1gONnH37Yfl8bfHhjSr/fePON4qde5b2O6E76R+1a&#10;MKgN/juYHAnoVTe61i4mCc4hQccvNkrglfE5Oak/j15JYgv1KS/GPwtsNlPwndCwcbWURxdV8Qwk&#10;P+Z3ZCjl+UtOPll7wX9TproYP9d3PjnfGy38lvANLPDzu4s1U4avBnYbTXosZJ5PHHViovIuj/le&#10;xS1+JVobm/N5kqWTYvfiK5kYBIex/Oykv3Z4Lb5b+7srs0DGKxnefuvt+hZ8dPihD7/SAh8wkkMT&#10;k76DD93oDLm06MjO11dfvV688erTTz/pxJdFUz/8MJPTfB48QAd+a8A/jqH5tKFpKsZ/JygY2/BX&#10;yZOJVe/a+vnPPzz84pcfpo6MGxzdGN1BW7LO5+sYsOFQNiMf+JgvoVTyjH9OzvKv/r9nkNUuuou7&#10;ozPbgZZrN+jFjO3klybmOmM17cZveRB/Lu3ig8Wd6PzOO+91rKCOhUnDAwPfHKUzZvff//qv/m8f&#10;oQKhMuB+cJxNdkb6MDyDoWOHMB2DGboxahAT2B6FJvxR8jzD8BtmssPsS0HGoObWazcjAF5InAFA&#10;nP8rAfitt948/PEf/fLwfpxHAxyr+uz6kvfGjWtdrWcn1yjR0yD7w+FeOgYvAL5/514nVZz/CRYE&#10;MEhD2O4ywsjAI+D33fdxHlPWACY3IxgPDp998dnh669uZ5DJaMTRYbBCqTMxIGfPOv5iFMuZn93t&#10;FYEi3IJQN2OkCPFPIY7jHU109T0aYaT61GMAbgeZQZUBIGMvIPbsWZzxMPLq9VcjZNMZrcOjTQrq&#10;BcV/+PjjdoJWtHqpm8kxHYyBMYXs0RahtauTO/k8H954V4fvJvqsuj0fIZgVwk9rDMACL0LeCbvA&#10;r00rEwiUlzJ7hwkjywjEdenf7e++Pnzz3e0K/o3rNw5ejk/BCaAgg1Xozj69FgE0kWknHYMoCG+i&#10;RrDSEZBma9VtwEJOOmDrJM8rpZ3gkIEH2SOs83wCSZ7PJJUZ/XFI1ji5tgOa4IXh5Bitk0F7E2z7&#10;XZvkWSc5HeUo2EwK2Z01QQbwESz1Mhw+G8R1L3Woq8e9JZeBrh1BVdrUJ6/USY0f0gF//107DXp1&#10;MR2AgbDvQiDaY4wdc+e78p6B36w6es8LE634OV2jyYjeuJ6BV+i5tAJzQEqdTNA4MGBkJMvXyAJ8&#10;XnRIpds4foyGiTTft8OVRx06GXkZQMn37YjJPHlmONEYzjMY38G0VXEm0mZFLzmmp8o3aBE+SPKO&#10;gQpFQuMGpyLfYPBdnp2kqUHPV/fQ0aRWV/eTZQPbdEImHtzDQ3WDS90SWpEPeHIOBq4ZBKyjKqCV&#10;Ys23Hbk8YBtHzXnVM9mj7qEJGxL7yNiSEsHI58egFp2J3KIr52SCgSPv+AMGtNUWx2VoMc6rYIn6&#10;8l/vl75p53loHIVHksOj6ON3Aktpw2SLoJxdEGTd+4WsimmH34518Bl+qTPtJA9ZxUsTXmiOnuS7&#10;k2f57dpAn3qXZ/qBynN+t57aN4FpDq9+Inohb8org87D95n48nvkYeQVvpJr9HUG89J0juOUe+b7&#10;pvz3P9zbS73qwK+Rhfm9bbtmJYoq5pl2JN+lPEnd6DDtzrVl/Lf38vVI007OHmUdvfFc/dvRdyFB&#10;+CH4E+lJO+gQWgYuFVQWQk+TqzvAkMCzz9aZdm9p5DvdIVP30+YOBtDkJP5Sdx3kKk75p746Y7ns&#10;OpgA6DF4cJRLebW/dgRN6A28OPGcYmVc2lJm4XTRA7ApCzbyv7ohqXvpv3xEQ463c9v17erTLp7q&#10;Y7Wtfjqt3vlM39zvs0NY/tYbGj5PteFk/56q6wgb2bUaEBx0Xf6uTEqCC34Z4KSxwq5eF3zJe/uJ&#10;c6FvPtHPpJd+/OaNW4erV6xsFFhKX3n1Rt/tc+Xiq+m/BdX5RxcPF8+bFEtffSl+SD7d4+CZ2KBB&#10;JsWrSeAls/kcXdGnnZsBRtoVuGU17AJzxNoZjnp+77GH+mgyaBLO0Xh2kLMT3ifGeSe3Y4d/aj70&#10;X1qOPZ5V9+Rt6DJBAJffaMRGkAt93I8/snWxCz+lD2KXj7bJQIStqG4lsR8NKOcZ1ncQFxy11x2q&#10;R7sBb7zoxF2SXejoIk93fcXusMu1fdE9ts3xDex95Sv41NanPrD0t7KRXcmzlX2TGGRAH09J2EN+&#10;c+3J0Q5K+hoTCXuGvWfssIsthRNdtuOMH3kxvD8b3p95JfTP3xztEViPdOajmQhyNr5jBZOlMmvX&#10;F79NXqyH/wy8Q8Pw1sT62VfQJPqeRFTg7KgWKzvXr95FTp0QCH7dwR0e0InanNDBBC19wXPl6YaB&#10;CPkGj3rJxU6KzWQEf2lsu8EOXZe6Kyy/0bT9eVJlJXCop5N/8K2MzSRqJx00RNzJaPDR8Axo7JZ+&#10;3JWpdN1kAVjYPuXl9+lSV+1n5JpNgc+ml5f60274SI/BKa/jXJT3DH64gP+VjWMeOKubr6Qdg3xB&#10;CfnYlsKev6F59KRloqNBx4JBu3/57jOOiI9BNnO/i6nSBh6lyNR97FPHbr58Xxv4lDFQvnr1SvnT&#10;gXBoOnyaAAp7SdbBGoHNeGOOuyInpXngktqR5Z5dldqya5TN48+xe9qVX7+FBsla34d+ase9sfs/&#10;VZa//uqrjuvIHuDomHcw20ED/q3Pd3aFjwsXl3cfwAV/5XOhEx0bGzA+MNnWzldfftn09ZdfdYID&#10;/HsEqJW4jvPvkawpo2z71+gAXOB9ygKD4FFfS576kWVbr/FRBjfl4TKBhZGF0fXxa8aW0cPhP7sF&#10;T8/hyu+Dl7H00pOPbxGoox7dJz90AV/4k+w9vR96qXd8RO/G82zpK4j6ztvv1KYLdAi0oamAjOcr&#10;Oy7wFdfgof/79NPPGvAiO/Ka8PqTP/njBm78lpd9a5nQyiJX98kGeqMpvCV0gDf6gVm72z9bgObF&#10;5cbnKy8L0/YDfoNj/YaZ7Jv+Qhlt8vsbN4j9YAPI6r17d7oanS6Y0IIbOXJCS2WRn5p7+iC20QJN&#10;8M1RkFeLh4kjK/DBAFeXsTR6CB6ipzgE3ZQHLGD1G03BjN4mUPgpArp25u1kMP67J4A7p3t8Uz/H&#10;hApY1K8d/S143EPPlSn3tOce3cZjsINp6D59s9+egxENfVYm81wdvoNZO9qAh8Ap3MFLFuSBg4QW&#10;fmuDzoNHnfDBi6WDPAuz5MIb+eTZCwx4s3q+eEnuyS/tfXR1X7vg3jq0tzK3/JLfBQ55pX1+ErZN&#10;7qkHXniHnn5rv6+1+OKL4qA99Pn973/fzy2jfnWAo/pxrBOtFxdlPVM3vxlNlT3JD+UWN/fdU0Y+&#10;n/ACB7ovHfDPc8/Wp0ZP+U7SQV0Ln+94sTxzaU+Sh16vzvu9l3blWTjIi/aWR+pd+ioPtr9f18qh&#10;7+Amo+JiJgZ2kt4FNvnQi06ogwzsBB+6gkUd9BM910fVlmfgWlr4rm2XeiW/3VcXnSTzJo/pIp4t&#10;PkuDLaM+392Ht3u+y0vvJL/BDB84SH6DC27ysq2C2+5rH27LPxdc4LQ6qCy44Oy3Ola2FicJ/ivz&#10;8qrf7/3uE8wn6aGOlQlpaeYCx9JX3dpd2HyqT1p5XNtDl3bBgHblhSe5UY922D80XxuJ9iaq6Bf7&#10;KD8ayw9O9MEvMGjPvekLRhbl3WfkBhzqsBvsb//wd409WlgmRgwucbBdkKNv5duqCwz4gI9LJzDw&#10;veHCl9An+e6ULXWdja/Gr248JvSQX5KHjKIL2NQrrX2xC9B3z/DYM3jBYXZDTyzUonN5wrHi+t13&#10;Fjg9Sn9vPD6TocYujvS1w4vYjt18kDrOdeLLpIpdXI3Fhz/6PhsUduGbnTU+9ZPgNr4y1tFXTnvp&#10;j/PM2FnbaGPMBya+UH39POeWdGH1c/HlGed1zBL8+KHSeJFkNv/nv/o0oRdf1WKqLiSN3hij0UD+&#10;cjfBHHXLYju+iPLaRht+U+tsvdPfGTdoVx4wozW48YhTPrZB3uGzy4YPPj0dtSCJr22nemPcX3qX&#10;4XfFh3xdv27Dzk7oTH/TsX940oV0gd9Yhs9jXCoWJ14JNovdKjP4dnXeBcp3+OM//uXhFz//sDIM&#10;3o8//sPhN7/57/EV/hD5nMlbONBTPBl8yBs6RFbDAzQTBxR7RGkx63MXoqtnJs/g/dPh/Q/srH23&#10;etITGu46enlkl89ET3eR3sify/cjzfOJJ73SkDpdM1ZwTz9pQ9XsPKQLZNWY2z3jTotWjQnxs3XE&#10;76VHXTAcPjtl0E43fHrnnVkkgd7T3vB643lg8bvewEf/6//yEUfaZJcVcgR5dz9UEAMs5ccoQqUg&#10;Ypl0wHCS3EHbhRg7ChKhNPHxegTjVoC4cpzJvtGOSuceZ95kz+uvRXhe7xZMW/fs7gKDNg3IrOY1&#10;k2ngYvaTQFDUb2MQ7aj66WkGRmdDnBCKgSIcPfuxiuH82KsdYNxO/i++Mht6pyMWQT5BBCvhOcwX&#10;Ll2OMJydQFeMX7e51lhc6irC+zGediudfWWE9urVcXCptQkvSRDieZiMrdoUJEE/wSWXwBWYbly/&#10;FgZGOS+e6WBvBtDP2wm88cabpesXX3wZo/dFDNi9lnvv3fcPH374i85mUp4vo1yOvCM84OixbWFw&#10;DVKE46zjHCJUAhUGOd5d0KBJYDwbJboQgREQexyaFvbQnBAL/MGjgYPkh8+FlHV0pd17AhYCLQzl&#10;vmsEjgQR4oJGlPymIyAyWLVK3QCUAvZ7lMQkIaE1eUZOiJetuHfufl9jaNKH0qt3BZWc6bRmwBSn&#10;Lu0zKl2RngoYKYqiE6AcAhSMKTwMftCmA9lc6qaYypCnoNh2BPpn9wAOkjMB2Hs1ALtFVBBkjbey&#10;lJhi0w2XySqGnhGxtXQ6pBhjhiR43bk3g7HHjw1w4+DEEAl+1dClLJ5V5dIZPH3K8Yxu5RmcGzQJ&#10;HQxsGTu0FCzbY2UYC1pJ0Yd2JhkELViXKHvugxf+QwOP5p0q8Oe8bOCA0aDn8qODBH95GG7lGUJw&#10;yD+OwXRcgn12uuA7nEvPiIegFdjsYvz+O4PQu8k/gY0GLIs7gzp8H+M6OqSCOl/RffXBGS90Ep5V&#10;7kPHCwx37wsq4b1t4VZzeklsnG4dybEDsKqc0MqPxn5bZW9iChxjfDmIdEsnMqs8N6E/+qEJWWzA&#10;MvncC6tKj5lEElCM3D2LQ/JDBuV37hf/b+JIz+B9XqAqiK+TIodWn6AV+dEhkn3Xfg5fJrDPzpyL&#10;3T3lBfuxw44dfXDvh8Ptr2/XhuscLTLoe3xCS50d2J+F74LBncSrDRI4Hfqji/tkkn6hp2O2tOvC&#10;fxNYs1txdBTPpAb9Qjf34AJG+TmFJurJFXlBYwn9/SZf1THPUs86JrWPkQ31beeFN+OAzcqwsQ0v&#10;4SMTW96lDHrubzIsaf8k7GRNualn7oNJXrYUrR0nqUyB6v9+j3PV+5GluXyO7oJTfzZ4CqgNL/Uv&#10;Brpo4iZUn/+kXfRJsuI8OC9+4FHP6IQJX8GtWS0E5tUfzwWWAeZ+HSD8Dg06YRJYV0Zd4BoaTVAJ&#10;DdQxeCZffvvq3tJK8lzdHG224AWM4Y/jHW/GeebIyOeZpP7KefTCb7JID6Sth65v/oUFD1C0eOSe&#10;4yz+8v//ly2HN+RLnnGGJzAEn8Vt8Bkc0A3NySpedNdXZN4OKbCq33ux6sCnPfTyztKbrznaIf0O&#10;HqBz8vrzr3ocWAo7vyg4So48tNNQ4ya2rnCCw3c7fOKJdHLCEXnnzpwPb8hX8Mh3C1vkky6c44eY&#10;FOFPZEAeR/NZEibWOoavvfIRLGvHOYX1YfKpk4tY9d1BbIWjAzcIz/Zywg10Xr1ytbu+8EZfw2Zw&#10;PA028IIt4G+gKT6xg+hJH32u7kjoWL05lp3fE2C3K/h5bMuPP4Y+oTuZrIxENrQxu1zGqcUnNO4k&#10;vXqC5vnUYyLA7hp1VtajPNrrBKG+L390wfMepc2G4XPSHPH3tPxl55ovNkveynboMzJi8mxWa4LD&#10;PfauE19kJDyA67ZjwAuUAhlekAUyAD99hLLkBB7kR8CbDHZC83TqP53B6blZAd3+J/joq6ZfPQYb&#10;0gD6RFC6g+gZOE4874ug069apPVj/GO8s7vlleTTP6Gjvs7ku6Qcex8Q0w76z05LuOsX4Ef+2S1+&#10;jbz43hXQ395uH29xFUF89OTh4UH63Ad8nLRhko791nd0hWD64b5Y+sfoFDzCpx4bLEWmape0GXzA&#10;glfqYAP7PJ8BJ/f1T/ol+qzvZ1vPHrw7dI6rSXvHgPcsjBrbfNSSymp5GZz4TO0DQ8tOVsiXRsZ+&#10;xJ6FZ4IHLraLz6YuMO5q25V3fEc/X86Hp/WnSrfp1wzf2w+RxZQxgeTUCA4iWlBj/r1BOxtDb/QB&#10;fnuuTOUtcJI5CR76y9qqo6yRYZc2dxVxfe97dxvUx3d4ui+tD6OcfC4yABa4oLVJlqUfHxRsnWTk&#10;S4Qu+kY2h97Sw+mLJPZ3+mn+ADppGx7y9r3AgYG88ydqB1I3fdN3qGO/eyaQpZ+AtzLTxtBIPb53&#10;cVHsk8DZ55992oUSjguW8M1pFBZXWqhn8suisfVjyBF9P8umpS6q/EruvRL80JvN8Vk5yDO+0SwS&#10;1W+mv0kZ+M9kl4mg7X+Cc56Tyy4qYuuO/NUuOtIpgT583OMH4WQMZ0UsmlpQCXeLJs6fvVBcU8FR&#10;X+dkCOMxvJujtjMGTB3Gnq9lzO0F9mhFLvTPVzNG7gLKIIPuYB/+jc7h+Te3b/eIQzZ/J18EFyxc&#10;VAadwS8/vnYceORdbVJ4v8/Ui59jU6Yfdh89qrOlD/0fHXfBjWzAE83RsYGi9LfrH/Jr+47C4E8+&#10;jPXBhLbsB5m3Mtoi2AsXzhxuvX4r7Z/JuP7+4dtvvyntpy/wzh2TTx837iAPWpFhY3LvOTPZMfI6&#10;gV186sk1oc3ozNgKYyS08YlOZBcdlbFTDE3ACF62Cm3Ai/9+l/eh4+iKd2+81d0vJgPAKZ96tz11&#10;Kbf3lOUP+VSXOtQvD7qD16eE554tj5ThE2z765tJaKsNMQuyoKz76vV9aPhD88H9JJyew59czG6L&#10;meCTBz0WvpPjLEn96yNKnskLJ+3B3+/FGb7qk+Czl9/4ptzCKm1e31f21cE2rozuRZ73Exzg2rLk&#10;iG/q3vJPec9X3pfW8IQXfOCvXbB5rm7P0G/p4FM+SdmFXZJ/74MVvbWxcuo7mqOTvPL4Lp92wQU+&#10;95fmS1NJ3X6DbWnnvro2z8Kg7PLf57aJBsquPG6b7iuv7bUXSytJ/tGt2d0hv7y+q88z95aOLnnh&#10;TTellYsdH2y7+7kyos6lH1qu7NHdnYjx3aXOxk1Sx/IBHsr6jkZ7+a2NxUG9fstzshwe47k86vaM&#10;TNET7aKPSz2es02b3FteegYPE3bgV59nErqsXGr/JA0WlqWvy3f3tvziIimLl2tntq7VHffQe+XQ&#10;821D2rpc5OU//af/1PdxkRl4m/yRTHbBw30ytZOQ6AU+9aofPui4sqpufIQLuBZfebZ9dPWuLHHi&#10;h+I8nQBxLDudC+/v3zt8f/dOF87Ia1cPHo0fL27+ciKav6i/Gl914lvoYPHY0obP73NpCiZ0QjP1&#10;rE05yXf5l54uOPmtL5jJE+NqCz3Y2jmVwelSxhsmTm6+5r1qrx3eSL9nw4nYvLGdvOKPdEQ98nov&#10;uQk78X4bUPAWjHZLv//+u+m73kn/b0J6jmCGp771fvrN8YtOxRdn9x+9oAc/yGXs1YXV4c9PYiXx&#10;pUKG9unj94eWqS8ItR79vcQRISXDw6PMxXfhy6G78Y5NGPAxETU6f1yUoY4jrzvpw88P3f32qX3+&#10;CL8OLrVXnPHcN07kU8jjGv9tFpc4gvrtt94tfeS3O/7u3dmZh/9gkMc8BH+Gz2Khjdhd6yLj383u&#10;xdu3xfSdSGNnenTPLqe0OXXYDWju4Prh7XffOXz44c86fwIm7x397e9+e/j4k487+bP2duzXbnSY&#10;2HL90TP6NrrHzskTe91+I+O18MYoSSxVezMRdbGTXzduXq8/ZFGOBXJot7rM70XjfKROdYeewR9N&#10;81F/v9+PRDyaldLe5T56nuk42NhFXzI2Z2yVMUX618DdRXp5rj58Jir4c+f7OT3CM7uB7f7C/41z&#10;uJbnruqrLya/wPVjDOu9bpe773GDH5W6MMMAkKAZyBGQAthB0ATdKIdVxRxpSnnFRFQY59jDWf3N&#10;KE/HeSXIUBoKxqmFoBlkgwg7urxLQHDATB/H1GBhgjBnek67raYGGTeuXm8Cl3oJoQkVjiq4KZKZ&#10;/O8N+u4b6D+bdzuoJ7gydI4Bsr3VhInJMIbN0WEcewMju5ngKZD8YxJCYqG65O0KtZCogyNBkRCY&#10;QbSaFy3k55jjOKN35Uqc0Muh5ZWLh0tJLkJpsGMwyKiaXdWJGxh+8P4HPb/ybSv2QiN4fPzxJ1U0&#10;BmA6vQwMjtIneIBeDWoE0As6nwyeTH7ZYmoy65UI0L43wkDcTq+7URrCX86GFvJdv3njcCOK92oU&#10;wUvlz8f4MY4vArkGipELATxGgqJZoe7MTQNLyiAgARABNkogSPnazVudMTfoNNnKWbybzoV1I4fq&#10;9kznTFE2kIHuBhcb2HNDcKMrtb2TKXylMB2QBtc5fk/HOEExgyD8AEeVQIXHNhkLZZR1caTWySej&#10;Arqj7JSako/h6M6w3GuQKvTUCTnaST3PfhIYmUnbx0/i1NzPgOyxoOEP6ZzsQuTkMb6jY5TbMVkm&#10;HXS6e/48QK3cFoAQ+LQ6UhBUYHRWjc+OL/cYOvkZkq4wSaL0o6vHScTqLxzibKZ+8ke/TGjQY/V1&#10;oJ28Yzyt3Jxj1OCqHh00nuAVmrs3kz9oOSuL4cHIdIV2HhiUm/xCW/Ki7E6oj/EbmZrV1cwwkQbz&#10;dJhWDLvPKDuqct65EMfG8ZCM+tl0ZmFrJ1HjBDyJM4DeeIS2+NYX6OcTn/CMUUV7+Sv/wUEQeoIh&#10;OuuX+sT50rmgiXyC1mzdBh44Q0tXK0MsDLDj0cQXe6FjtGOPDjv6x+p5nd3w+uUxBmwT+cQPdCb/&#10;6vfcJ/6zE+hP9y06OPSdMWk3bQr8oDG9uHnjehcHmLQZuDI4Ck5p6JhGVuHal5FyXkKfVyKb3aEV&#10;euva6JH8gg1oQf7RaDo5tB+abYcI1gmOccZmFTqdJl/bwWkzleYTbzgi45TM3f/xkkdgT/9jcQJb&#10;6B5aoY824Ce4u0FCiS0mV+gKJm1qX7AOPs2Tet2TZ8upW7kJTs+q/ZFlNDsCxYD4NyDnmvL0oJ9o&#10;Nll60Z3BHzyzO9mkPdyTPTSWi9yr8Jhyb2HcwYpso+dQGHnxe9oc4MDfdvNz4HYvbbaOCTK61Itn&#10;dF7dbCO+Lx9cyi890MmzTZ7twJhtV49+n6Omb1KnZ+R4Jv4nQOWTLPqsXIdW8tAXYVY0L+3Srjrh&#10;jrfNkzL6SKuwPbdyn20yMNjBLTvNSdYH136nPDzZRM87gR582OzHod9P4e8cU+te5CjyjWBdzBNc&#10;OKAS2TsSpbRFc/TfYBxc/a5eP3pwcKRDA9PRywbi4xyy014M++ih+yZi0r+FJs+esB/0NLKaPMTH&#10;JKgAJtpahWZnIB1nP8Gg76i8Jb93+lVHQjtyBR+89P4gKch10Qt9Zqvoib7xapxzq/vwzcTRT94B&#10;lvwXQq8LL/R19GZoO4E3eKIpHuPlOtpkAm3paGl8lF98YF/Y7CdP52jtEhHOaE4/wwc+hoAtfio/&#10;Op5+lMyl7cph7cVRb9nePKdAsSClGzjQhxyM7ZtgBl5MnyqvLD+133DueY+odDP55523x4BY7JpP&#10;F1yU9WlAAwY08Nx36MwkyugG2Kpf8afg1yM1AlvLhW5OGfgxfKXrp08ZlIeP+eW4Ru+2VdZCDnDP&#10;e8Jiu3LP91C6u4VM3nrP7KxgHLjs7iUT50/HxkQeYslrUYJaadE+jf8S/IE9PB49NwgW9NWPo09p&#10;GL653CPb+p8ffrhbepGzp/Fz+JHV8wykyH13C8cHqz4cJ760DYZA0Xr1GX33jntpiyxL2hnYgm8S&#10;323SfNew7yYPak9zx+BXPzr2zvPxN7sgKp9r205OEOFFTxMIb1QiT7ibJ2gRmxse6d9dA08Bja8w&#10;sgQ3eBprqKMynL/yVv8Ix9DyZXvxZ0IDfDb4pYPlKfiSLIi4lEGbSRj9eWGILvs0mLUj0OQvOOZk&#10;gLnIvyMlF46VMf6JtgVQJD4M20GP2cq++zef1f3QSRn9NHsKBnxhj4g9vNCUbRobvgvVYheUSV2z&#10;qnkmUKo7J+g8MM2kh/YFzo0Dti+ficrRF/BMfXMEGljQen1yfYugp7Gf58YnPtHV7r8mY77QZFYK&#10;W0wwQT92/PVbr7cN4xd80i77wWc6x8blfgSlONdSVGbzPbyzMLCT2MEnBYNTHkU28AO96ocGz4pp&#10;ZEm+WRCWsWK+13YgaOpDb/jgjeCqcR3f3eSSk1P0W+jPxyGfJsHsjrvppIfz3mnJ4BjP8Cmm73D8&#10;q7GBT7xAm9IzPMUXPncDaaXdLCICA/ne42FXhkwoCcIJ0OClYJu6yJH7G4g0sahu8KobD+WpfKSc&#10;unyXB+89V9/iP75AbEZ0ik6P7AUvY9EeSTuT8fLKZ2GiPghR5p7dvA/Kd32xvsj9xQVdxRIECF99&#10;9VInAfHAxN7nn3/WiZjtw+DzxRef9/drt5xAc6Pwj8/xaevEH7zQPvoJcIEZPQRlTZDJL1hkfCuI&#10;6bfvcFanz5GDl8FsNNEWGncVfgNf10Zm06YJJzRGW3DiAdyVcW/9I59kWhulY+rVFrsNVzDTH8/V&#10;RzbklwePtK9dz9BBfS6/l8dkAVzKgEMe39FQG2RGWW1L9JOt0Zb76CSoLT/8JeXhIsFDPnrv02/j&#10;mvWzwL4ytHictGV7Lf7uaRte7AA8Pds8aOIiLy5yCs/Nt7SU1LX31b14gXXhk0ed8PZs6eZTG3DC&#10;MwlucF9ara1DR/SRtt7FXT0+1bV08zn93wTjwSgtjcDkvnwrNwuj+8q1T8t9l2fKuacdv7de3+V3&#10;ybPys/xaWKUtA2ZJWdfS1bWweyaPMp75jl/aRwN1r1zISyfA77fLPXgqRxaU9dx3Mu9zE74sLNoG&#10;68IvkWm2eQLUt9u+/PRXu+rWlqSNpbVrebI0WrlS/+rT0nz5gefa8lw+7ZEBMiLPltHO4tB+/Cin&#10;2pbQVXnltKvM0oVcS/JL4EYr3+U5mdfn3vMcvbTlUzn1gIFOue/e5pdcq7dsD7zIsu9shvvgAytb&#10;+Z//83+u7dQW3AW0dwIIndz36dn6M+p3b/VVu3i3MEiLJ9jwRJnVXfCU3vHjnOLlhBSxGd/1KXfS&#10;d+CBBcry9WSq+ADa5B/olyqnaQMM+MGv4BfK45l2wWDMr10XvD1HZ8/k8xvs8Fv6uI/e6vapPPjh&#10;g+7GG44k9N5Ki874r/Ko36QGX8T7ak1WXc2Y4tr1WfjCP+GXPE6fayE5v37zWzhuh48jgb9JvynB&#10;0yKPn334weH99x0t90Z8lGv1cfnDdoeJzT3LeKUnsqRO9yRjcf7R+vV8fzFbZXtceuhpYiyAdOzF&#10;D/ddQmOv7ZiFR7Hj6Wf5m/wX/ibft7IV/18RMnA9+JFpV6xh/3ehi6o7pjGuSFurV+jcsRMYc48v&#10;aVzOr66sNL/FcBcOb77x1uHDn/08NHgr7VwM/E8jjzPxxVef4/vYl/gIzy3aut+JKrJtAgz/+CTu&#10;sSt2is3Y8EnHoU4E845lr3mahTXXym/2RvybHPIl5pjPv2t5dAAnGeo4I/SkVy50w1f+VMdyp3ac&#10;EFsXX5Y/K+GxsZ9JL69ZYufeevvN8kpfzVcyMYy25Lbjm6O+G8OiLTqiK/kCT3764r+k6Zv8XFjx&#10;7HijOKyNqC8bXk/smeyP/qIvv9biLrwRU+7Ow9DA3M0vf/lH3SzkpJ3l7cCBBsaP4AhN/Pdv/pf/&#10;+0cg4Jjf5dBG4QN7nGePKfapDh4cnUWQOpkQ4SOAF8PcKm6cZsA3KJFyBpnkDXKIXAMR5BFeMEJ7&#10;JcKxXautGLOnEQpB2F29a2ByzW6uIG+VFqeXAPziww8Pt27eOpw9FQOdvAaY3UYYeBiMz8IkRnON&#10;K+eZ0l8OQ3HFu7lqwBAhbRgg92jACLG8DLodTI7vc0QG4/f73/3+8OUXX4YxGfwkH6OonlMpb5Jh&#10;AksGu+ciNDcLj6vG9YeHZSwaXo7zfeHSuQx8J7hAkDj8dp45nx3zlX3vvfcPH3zwsyjA66GblS1m&#10;N+fYQDj3uLsIJ2MAbgZgVnfe7W4SA+vLOqbkgZsjGi/lNyNvl5fAy/Pc+/LrKGVoZXX4hRhXwb43&#10;3nozQv/W4UIGSoyYvGjnSErGBe+7giFwEChHQlphees1L+F7rx3Bj0/HuDsnXzyhgaDA6lgnAYhO&#10;5GTQJIjAGNmVQzDrSBxXIah7FITCUK7p2CmYSQA0IeDKC5roOBhYTaJrJzAvWh0QBU1dDKvZYPlc&#10;ZJt8gEcZHaP66vB8923uzfnJjNHAEZyCDKNipYMJKobEJFaqT/nZceSdJiZnOhEWHbLa+Wk6Fi/Z&#10;//p2OvN736eclSHpEM9HfqMXZ1IHQqnz7r3vYiTHIDKeDcoGLjiTPzpocnS2JM+qcsZ6AggvB1Oe&#10;+Q5HBtfAUbAH/BKZrJFMQmud66wynZVpyqjTtUbj5TXGSz3qn076YjqHdPBBhUE0kZSCLSuYYycF&#10;o6ZD3MGVTt2AnJHrpESa0ZmaxDERP6tw4pyEtgILjvERoDOxyG7YKjwTXEDiSDLqoXfyCw4zRQ3C&#10;5Z5gt2AbfqJ9V0C0sxNcGOd76DgBbHq08kWP3UMGHRFadSVC6P0i6Bg6dOWqoETqImuOq5wgNzqS&#10;s/AqcHDcrMQWiKzMV97HmWJTdXJ4QiYlcDH0nXQPzugtOH/69NnwiQ19WAdAh3A2tO/iApMrARh/&#10;3LfAQYAH7mmqOtMddMcJW/YdruAhU/joigj6v3TZzgnf8dVkSjvD2Aj60gBp9Lrvqom8ocV0XvPy&#10;ahcc5QPXyYTW6qzs6Efy3T3PtG+XgWN0waevAIuAFBsOT/SXHx+HbzPodW0b+wz8m6d9Xe4r7zk4&#10;t1PHV30FnMuHY1nOWiceKi8cOP3HBKr9Xjjcp0eOq0OrBsZDE3SpnORi10wO0xGiaDITDNonCwJ3&#10;9EQ/hRXwoJ8jFyNL7L97eNCdGrERdrTAH2/lw6fKbeqEn8tzQQx9yRxj8HLiGw6C25e7bX8Gd9qQ&#10;1hkDl+R3J1IyKNTXqt9kFrg48xswRC/2BszaENw1gQU+v9FsYUAD9YFRm5tHUj8bZ7BhsYW+eidG&#10;yRub7/K5dBheD1+1Y+KLZDnmyhHB/IhxHJ91t/PrcTwdA+H+cGpobzGMwKD3sXS3fD4FlQWnKxNJ&#10;pWFwvp9nDx6AmaNJFnzSkScpnwHW/fDurkn16Ep4/8P9h3HkMvC5F9vzzCKk2Ko42IKZVFXwGQ3p&#10;bW1d5M2iIHCTDZNl/DEyalWXvr7vhwIz2KN3XWEf+OgXX04/aVdaJ3tjcxydbMdQ+8Xq+Ngj8lPH&#10;Nn/oP7I1E6D4iUf5ObSOTnomyauO8+ciE0/tAL8TPRrHXMAeTC503h1Y7aeDg7oLwxGevdY2kAVB&#10;T/T64Z4A6PAijyd/bDy7Rf7Yiy6uyn1t+SS7+iN4oRlYOlDgU6QdE6HsIj3WFv7zcekFWWNPudi1&#10;Hfns7o/IG9v8chds7GbKsg3w1c/xcfiK5IS+C17f/uqbOvH8J8FFNm3fRVPrDJcICR8uQAbm9Et5&#10;VvkLT4tX2gcIHvGj7dD3Llj9Mp9q9J7tGZsKV4OY2v3wDP3RznP3+zt5OkDNPfc7cYm+4eeP6Tse&#10;pn8WMNC/82tdaDaTMZF3NjEwaztQtzzegdf0QicF4BSek+HSJF/QmDzxFfWdFiHN7iID25kwGf7P&#10;rm11sql0np1zjLgyfutLR/fHLnTglzL6xZkA63Rins9q1dq782QxthhQucbHnNX3yq8t8FtSnk8g&#10;KdfJNjxIfYiqPf0HOeGPno3uGeCRB7brWsYc+knPjTHgTkbOZFCnLnyxMpOfqE+qvNLlfKIDv/X7&#10;yAv6daAcGqCJcRAbTBe1Y0KkJ1HE5stDZtSPH/BHW+W0j26SH9pSz7xLyW6NWVDg9AF40n947aSK&#10;8jNRNhMV4HexI9t3sAsdF+RzdPFlEG39Q/Zk/QX3lW3gL/5td9LGp+tOyMD3JHRADzx0AkUnbBwz&#10;Gzz1MwKgcFd37UPwVC/QSuu0fSrt7Rh2FkCNfJBjk1S3v/46bc07NvhSaIbmM0HKboQ/T+OfxH/U&#10;/xlLsD3FMfWzH/SofWH47BnZ0Bfqi/U5JlT4BY6WREe+vkWQFmaS//bv6RtqB5MBXfCS/HQS9ULo&#10;m095yR98Ny2PXWwKXi8cZMhR//iMn67ljU+6igbGxPiKNup3mgfY0Vt9jmuqzOX79NcZ+55Y7Ibm&#10;7msDjYx3TF5XF4KDMaYgIhvUfi7tknkwNsiHb+FNT064N0eIj78eXkZh2QF5jaEc4y+wd+Hiub5u&#10;QByCXf3Dx384fPKpnTpzJBZ4JTA6yvDDn33YvsE48/vv74YGl3oUWce4yaNdOJB3PpaYw69//esm&#10;u7wcWfhXf/VXh9/85jcNcuGVcQ9aurSpvLTffZJROoC2tZEph15+w0k7v/3tb1s/fikzMjS+2fbF&#10;8p+ksQAWvtEfCUzKkhv1u/CGfLAVnuGx8u7RTfDTx706jjnaF3VLJ2VHOfDDh876JB+bxz3tg9O9&#10;sTuzOwZO4FIHuMCire1T4SQ/eNQBPvkWX/nxCczaldB+ZVA7i59r4XLPte2qn+xL6vAJBuX9xi91&#10;uuRFt53E0LYkrzySduAlHzwk31347fnSdZ8pD56FAR7yLY2U0/bC6rO2KOVc2q2tDz7KwFN96vEp&#10;r3J+ywM/yTOf2gIHWmmf361daWmh3NYlj+9o6dMzl3xwUs/Swee2Be7FSz0rMy702Elkk7/Kzi7U&#10;qy2jbu1tWbjAab+TD/Xhh+/alH9lwCe6K+83GuEjfWPz1G/Rhp2byrvADD6/JW2BU7mV8a3bBT9l&#10;tO3yXRl5THgoR6fBgN7y4xv+bRn34KNd+LlWjiRl0QM89FxZZVb+fJdOwi2fdnzuvZPtSvK7p233&#10;fcrvU33y4An84YBmbNRf//Vf92hBuKEvG4GmJvtcdN1iRjrLJ9GPoAcez6IQu5he6iQ+rL1YHSFf&#10;YMFfn36vfIHL74UNHtpwDzz6lS7SME6Kv0pjtGO8bax6N2XKx/T/+oqOL5Kn/Ejir/OpLKogH/wL&#10;+cENRhc/dHmFr/CBh3t+gwvfVgbRwnN0BYsLPnCFRxce94QpGzEsPmAX44EGeP2sd2FyYOTFMxMp&#10;/O55j/DD0Pvj48KML5pMnuk7+bc2gnz62aeH36WPcZyeSRvjqKvXXp1+8cMPO5lmh5C2TM7A2/eO&#10;8+MroTG95EfzheFgFzv+6FONBY1l0BOuxrFw1e83LhuaWMTH9+6JZvF3Ou7kX+a7eBmfwnyF2DN/&#10;XBti52IB/LeOt4KT2BnaYSyfamUIrVd+6KAx1MYom7n/TzyIjHttgf7fu/hsSmFHPEPP+/EFxGf5&#10;cV2QGd/Ee1f5CKvX3313pzwmP/WLLfY9ygC4LHS0OOfNt96IfI4e1EdP2+Vdxlho5UQ8RxzacafN&#10;tVcuMqk+9ML73Mlv8Tz+PT22wHJspedebbKvN+FHors4p1ipE2/0bfhnss7uMvTYHX/KGwOs/y72&#10;oH11S9TDNfGnYxyTf+Yv+OKL+/LVZw49TGShz06sje4av06fXb3suCN9YOSaPJk/QVt1/vznvzj8&#10;6k/+pHQrzzNuxCNjGM/RQ53VqI/+9f/jox6RlpsMioHVvND5bIOXdlpF7utoQlbjq/Qq85WwEByM&#10;N2gjQOuobmfSlwPmO0fSzocGaiOwBp8GCZTOIIygYxaGOwqRkX0aoty5813h+mWQ+3kETzDxznd3&#10;D/fvMhqzqk5d38aJpqwUmAIYQDu679Ybb3SnF0fYRBP4KGmDQIhjkEphX73WHUzdYZTBc8hx+PqL&#10;rw+ffvxpBRoDCK4j/ASRHCN0OvWeziCD8Dwk0KGlCzzwhqtgmckXDvgcITPBBcHrFGud6AtfExuv&#10;vx4jeg0DOfEG+Bx5W3+TB+MDKyEQDGtQLfgYFNhxJJh38/UMlhyT8ObrUIgMnOq5s1bo2saLR5GI&#10;7vp6kHImyd55/93D20l2fT0Kbz7+7JPDF3GYBWp6TEYMy6vt7BzHZBLrdAUVjwm0FZU9DiMwMgYE&#10;Ge4MDOVsgJeBecQZsGvHSuNLVa5HjyZASlE6URV+UKAqTOhioPjCiKVk34eR/Mq+6HgZuhhUxoei&#10;65Qm2PFS+DvISzlXy0QG7AyiYAavUidV0pmQQxN+AvtV3qORYIjAOufspoM6J/huogNM5NpOteBx&#10;3HHEgJsMI8PffMNg3U97VrkzSnL+GJgNrnXotlXfKU3Ry4BYRwJ2x57AzYDWtk6d/KxM1gmOwaHo&#10;ZKhHXkaHdJKMO/qTHfSr4Up77tNXOkD3tEO/twP23O/V+TVGQ7t+9Lc2PWugLPfV50snwpOHfNu5&#10;pt0ZBM8ZuPIqB15tuE7StymyiZ5jJIevAmYmGU0ish3uO0IPrTuRg54x3u5TYGUFW+08EDwy+VUd&#10;TB73S3+lnukQplNAT7hZLeETXOgLfjTHgw2kFT80TTn8WfkFKbvYwGRXtI7j2V1WqVMwjp3Ria6j&#10;oF6BD7918NrGe/KrHgN8dlbnpmxtQPo4NsCuELonUMxWngmt2vmHjz3qMN/nnRWhoPuhC+eJztGp&#10;WQgAdkGhCV4KjqCBCZXl0VwjDwKEaOIZedEZkx9lN4/gk4DGyg46Dq1qmUoLMjS4nug888dGartl&#10;k3YimF1lw2rjq+fj0Jyso1e+V94jk1MnTMnZDLjANyv1p97VlZdO6BxzwF6hGxvOJsnXYHBskn6k&#10;KffVMXBo+niMS2iizdqf8JBT5hOIi7ffJkD0KT1makjT53RToE696LYwcqw52LvyFg7dCX3JYpWx&#10;iaVVcFGmTsMxoDt9N314eVwgWtJdeCvjYvvQdxyqmUhXJ1ux9kLyfY5omh2iyoOvspD8YJPImAs8&#10;LhNV6tYmPOQfesxzgzA0QNvFHzEF3MCsPccea1/9yspnYGXwhHfKsIMufNLGTEYEx8B62mTwUb7B&#10;SmfWsdKnOxJDfXitfn8zyYUXfIiZ+JqySSnjGX/qwUOB8jCTADwnfeFjUHjq2LMfOHvxkX4wURy+&#10;PyXXkb2H0dUfBQMyQD0b+gh+n8rgbfv6wK/vec6uHX0oO33YHfaDXdFXsu2Cwpo2sDMR9jhpdpXg&#10;/fnYkJkkN6hgLkE4ZjMwpw4XuuJ9ZdVfyq7coi08JTpWu8bG4UXKjm6H5/mh/3zw0KKR++GRYM/0&#10;CRSBfJM1AWh1qxfPlcdrdarHs5HfyEjwJjfjX0V3kqpX+ZNHkJNt0584ildecApca5vcWa1IBitj&#10;aRPfyK++ixwVvlxg4XO4BzdBf/SjM8t38uMeuZwVj7NSVVlXdSXy3z4g8sb+3r3r3P3IyJOfIg/x&#10;S0L72c14sXBa/GGyS0D3eXwNR3IG2O4AI7ugYxP1GSaBDR5Ly8iOd8u9Gjk+l9/0XEIX9EGXkDC4&#10;6LuHpoN36swztg0weIh+/Hb9MRpY+GOHV3qQw9MIc993mzwT/I98pL25gkzwD+StV/8GbzTGv767&#10;Mw3oi+gn2vE1e3R06S84NbYOsPq88il9nEVAHciHr76js8rwgZzgQSdhQodKbeCyk1K96G7MQBb4&#10;zcYe7A0+ga1w54KPQfXKAD1HA/fAr1/S9/lefPL770/SdqKUHOT7TA6OPrK/ZDqAFbeL8eUsHgCz&#10;1vQBxiQdh8QO2eGtXnrv5IAd8LJJyuffC7qymROcmEUILvfRxD10BpNPdGML2ZShIX5PX+YnW6Iv&#10;QTdn65usJwue6dO1tcF6ZOL3yO94RHWgFVmrvKVux3aiEXjm+QndSMLf0Z+ZjJ+JjJRPQutts75P&#10;2vJseCfwZ/fOBBdM/E6+ix0HmMxXpgs5Q3cLhNhLMIV6lT/9rPbdC/NjX/lOA6MdexBUP5kZPY8/&#10;F/qi2/iodCp9VHQCb0yqdkyRcmwbW6MPRu8GXTrmG38BPyyadHLGjWs3uxhBP2IMhdZkwNi0fXDq&#10;G3/6aJ8CMFr1CN32FcUg1/hP7ENxC45wwev6NuEjOPTTdKF+yXEsiabqab8e2STHbOicWjA7F8iW&#10;RKZef2OC0OgCP8EeNFh+ChxZWFnahwboUZkKPHZlCXKixfJ+bZV7xoyVgdKSfuobgw9blefDd33Q&#10;7CTfPgmOyjc4+eqlg1cNXLl8IfXNu8T5B/p1dghvXrt1q6vaf/7zn/d1DPpS9Pn2m+9apyOj3nrr&#10;7cA2/YX2XOijPe97MtElsGtiyc6FDd7isZ2O3tvBr0BbOqz+1WVpdRBP1KEsXsgnkCwJFGvDvfoy&#10;KQ9XZdAJH9AQzO5pC73k1QYa49vWvXqH15651K1Ozysr8aOUdcHV772/edUvDS9moYi6JXit3Pnu&#10;Gd7z37QLThMbKzdbj/bBKt/S7O/XT3fUQbb8RgPP/GabBMLI5eK5l3zaksDkt3rBoh3wLe2Uk+Rz&#10;H1zyaxv/tbW6xY9VBx4IFuO3+tQl/8LgE1wLm+dLm/3cdtSvrDySMnBe+qlL/sVHOfC40E9+dciz&#10;vAL37uBDI3AuHtLCpzx44LD+tPvg0b7vYALnyUQuJLjJI4F1ebSytTxe+m75tQXuoSeZ/5u/+Zse&#10;jUfXlAUzGMAEhpOwq3PrBSvc5PFb/eqkAyu/PleeJXxkI3bSWL1Lc+XReev3qX4XOim/Muw3+MCw&#10;PISz+/K4Fib52STwoBfbCkff95LXBR75FmZtoK1PF9rhseT78sqnOpd2yxv56IsFhz79Bi/cfMLd&#10;58oqeMGPhuiDXmwWPRaDxS/f2St2cOVnJ/jUoU547C5QbYLL5b4L/9Fr5U65xRut1OW7+l3kRj0L&#10;HxzRcWnPPvqtPmVNoHRHfjyv57rO+BztM8PPXbzhAkdhSh2lQf6MeXwHsxNPTLzon7x76d5RBpQp&#10;T1L30o7seLYwSiunLmVWF1aX97NX6pL/wkXH1GXcnX5NP8iXtXNHX6ctv+XFQzTiv8Dnv//3Xx/+&#10;5re/OfJh3p8HB3FB4w4wOmXAJJrJ3n/4D//s8Kd/+g8Ov/jFzyMbV0dOU/bBQ+/JJ3cTp0FrkyP6&#10;U370vfvz3n3tiw+IadET7wquP134njfufzG8nT4/fUNgQPt91YTvG78MYYq7+3woi639bowXsrnG&#10;V6d/+tb/MQYhRof+cJCvvnh8ko5d8n1jI+5djh92M/bx7bcd+fh++/8rl70vcxZ+VOa/diTqN4fv&#10;owPi3vwCdVuU6FQzu71MHvFL7eznwxrfGevMq5TIpnmAH9PWtfgIb1cHvZ+Nz8tOmay0UMeEF13S&#10;NpxCiia8Xvv2Ms1E+dglYz4LtMStZpyjnPF1436Vy/TRGddVJ34QoybXFpuP7IiF+f3eu+/Wr2Vz&#10;+JQzpriQeo/9Vj4r8+FXeZkE1mkTwBXJ8nTG6kedCM/Rjl8798Zf3TEYXTMXYkETPr/15luHn3/4&#10;i+o6O21jkL7s//SP/0lfI8X305J65nNkw/dGof6/f/4vP/LD7iCrmG2DswpTUPmLzgp/2ZW1FUbF&#10;UgFkrKAdp/SlEz6AjqPKQd+Jj4cpbxBvtVXP2A6QD0JcgRu7vwx+ZwCcAVqMoZXI10JkgwuBW4Pc&#10;ZKhQGBz8cPf+4dOPPzt89ukXfb+NgNEGnNB2BuKHzsRfjSIKjtk1gLDOQiXwJsUojAARFpiZv3rN&#10;C6KvlqH+HBl26qdTYbrJm2d14DGZwf02Qu8dWSbMrly9fngtzr+z4n8IznBXtwCwAE2NZwCyde/K&#10;lQj9JYN8HQ5HSGDIQPq4eim4UwiGiPL1SKUwG+wUtiu/U1fIUcdfIAuT83/4ksHG6VOHazevHd56&#10;N7SKs273lwBYxSztWJHoKMg7Gfh4uaPJu8sxcHZ6vfdBlDvlHJfovUR/+/HHh3vhnTPSb918LQOr&#10;sw2S1dBEZkzG6PSszL1mYJYBJ56D1069Tn6lQxKwAzdF6ARpDNZMJNqh5J1rBN/K4pfOpuRSZpSI&#10;II/BZyBnEGTllUGoTjmwKRP5HuXmAE3AI6YhA90xDNvpuCh7dw2lPuWrcLlvlaB2dczqTrGWowOd&#10;SBGMStmZaDl+D4Udn+eIQ4Mrhiygpk7GRa06UdupBf68W4Ph4whyImIcYpi6SjptG4QK/Jw9c+Fw&#10;4XxkN4NagRCT1Duxwoh3EiNNSxG5fiG7gkTKNDiQe2gu1SAFrwlGHIMTwQl06+ToYOks44rWDMs6&#10;Pes8qIOOo9cL45r77jFgaKVSeSurwcXFCG2ZqWf4XTxCH6sN0KJwhi9NpXf4f+TpTNZYocGpTAeQ&#10;MoJlVuDaPYfWpXlov3XGHId+h9BEvgwizuvokGvo3kF15LO6FHjREK4cRsEN8JARjhcaQW54MAHh&#10;2r/IJ2M++AjCu09uyL7OGr/cn44KTdkaTqZ3FbJRJoLRm054vvVvUEZQqqtLoj/g6HsJz5LPOLzR&#10;EZ2rzx7b1TKhf+DqxE/1xfcJEi090df9oSE+mxQMLexWPE46CjKgB3slcAEW9PMpIIc28GaHH9wf&#10;Rx98U+Z8bZqgnku+vQRJ0dfkE5kYWk4/og6X++pwrQ52IUWSPHCsLqRedW/yTD+lLvZ+7YdnhTv0&#10;abl8l1wmfnrWN6clfSFnhnOzjkZlPfirbx2qDRS/6Nh7DQzqpU9gJVtg8Z2NdB8lkjM4ed9mnPn0&#10;a7MIIvUmeYaPC+foshVAE+zQD9kpYtcF2Fae8BFsglUdYKFb2h5cx676vrRVP3jlkZ+zhc5oRBc2&#10;/+o/PJfG8PB7BxxTzwSn9X2eKbc2RFsnae9ij9kc7apTXnlcm4c+DfyhSpLv6lCn5DeclUdjgykD&#10;L44imnHwwAYm/gQ+swynTd7yBUz6Jg94/YGBXHICDeRMOrfNwAW20gZsyT/98NFOJVWG80n37fwE&#10;u/d2nY89P2u1fnpPfadJrscPQ6dHsc1PYz8EvNNXeZ+LVfveE9bds885/xkQPVEmjnV4pI+x+/VZ&#10;dJTec+jZ+wm+2106MDgiL8WT3MsgklyFft3RFz9DQNjuIMeh1n5EFp+GfnZQ8F/atR153kt9UnD0&#10;fSdLyQ0ayHuSPqVRLjywutDkl6MP53jgqYsWcLTBBH54bHu1D6fTN7ffG7lhc+BLV/DycRxiO83Z&#10;4Ziy2gJHZegHAmTtn4UB5KITHek79Av6DDthBGLxfOwEHNp07kxqLaGnNuGzMgfO0QdyOj4cuenO&#10;BUHEPOvqw9BcXs+6I+zc+dbLllux9uB+Bm/hu3ejXs9AyC4VdrqTbfqWtM16BYKWs4jLSQO+nw69&#10;8NEAxOSXSTmyYnGYuq4bvOi7YtcdHT7wDu0rz9VH9498DV0G64Jf28aX++67b7tTmR9vQGtQ2eOz&#10;k9cEmHIdRKmPrlHflCdr9a9KGwPf6H1+4zd+lmFpVznHPc4ucCu9LcZj6yxSA5M+PTgneyeA+cOh&#10;7QyITbBN4Izv3QURGWSqk+7hj/Jwrw2IjLM5ZHd2p00/IekbDbZOptr5pKXN+ovjM07fh5bTP4zs&#10;duFIPsHSIEq+04HWFYWs+oQ+bDoY9f12UJ3rEd14O5N9lzPQdhTiBH34bME7tousqgst146jG1kQ&#10;yJTY46UBWsvjk9+0fdokBBoc9GP1D/RBrT96WTs0wXPjEfQiw2DjIzlu3vipvl7qUXbHK0sbMtf+&#10;PrC6N3XN+EAfsgPm9c3BCQ6/taeMsvRqFv3MDo/6AXzClJm+Fn343xYDDG/orxMoZkKFDCV3/nnS&#10;50n1Y5LYDu/IiwLWJmq78PGDIstWLvCvLsV/t1CIHQE3urVfIvv0JjRADTKi3QY74gPJe2d3KSWP&#10;cRTaeiYIInjW3WyBhb5ZbWuh5eTh64W+8SXQBe3w1pj0RT/RFFlLO2DoWDZw9V7wYDNN4G7gVxKc&#10;ceoAAP/0SURBVCBSYION6QRaZKQ6HDqtPfPbO7gbAIkt8BvP8YJs97SQN94IrufKD7LlgoMkn/Es&#10;2D3HELIpoQcYjBXpgEl8E5T6WbTF48YeKH6u4dd8wpk/5poJ2+EXP1SAhCyAyYp1J0ZcvSaQY8xv&#10;9Xt0KHWjjTbB/8HPPujEl8ATWR75FPicRZpO0iAL6ib/aK8NvBB8cQQRv6Mw5F4n1kIrNDS2984u&#10;7+6CN93acRberIyX77W3c3Sg+Aua4bXJNPlP6rtypWkudeKb3TD6A2XUIR+cVv83aQ99wYpHAkfK&#10;ufhNfF/8AY96fMIfXeDmk0yQo+3/1ee3BHf+KB7AUR5pZQy86OK5egTJF0d1bTAdfuiijPb3OTq0&#10;H859z+HktwRndCZ3cPMcDJKykrrAWzuX5+iBnupfnDyXTzn5fAfP3ltaKrd0AjfYTHzZKQBHzxvf&#10;ib0Er7Z8glMCs3uuxdUnOJVduPFK8htefH70XLjxBBxgB+/SQ91gVsfe10eQexNgaKVO5SV4y7O0&#10;0yYekUu8VwfeqkM+v9FFOW2sbdGmuskVXiz+8qsTzAsPHORHTzSRHx3BQw744dJOKiunXjC65AWr&#10;+/CFj2t5u7yT0Ac+eOUTHOgGN7+16d7eV8an3+rVBnhXjhYHuHnumWv5BTZw+pRXGfcXX7KBj55p&#10;Bx1XXpSTZ9uUPAcjfkjKyIMf245PNHyxgyT1oSuZWV33W15J+3glwcWlTfV6rl10WLqsPLB57BQe&#10;oefSC37glJZWa9cWb/TyHS7yrC64J7/nkkv+hUteF94uvbXnE6xw3frJOHzlBQs8V2ZMvoD3fnwi&#10;79DlV6dTDt7jy5Tm6VeUVa+YDNuvDr5CYc73W6mfHqm3spK+29ipOhVa2R3kUg5ccAOLSx73wLy8&#10;3udrM/3WlgQm8hyQkv/84fU3XuunRfXGN8ZRly7Djz+MHqc7pvB5xYRKfPC+pyv9GB224MOEhrhT&#10;JLux6bfTT/3RH/3y8Ktf/YPDP/xH//DwD//hnx5+9sEHkY1L3VjyN3/zm8Pvfvfbw2effnL48qsv&#10;u7vd4kYbRkyY8XmWthac4oN4kzkGYwiw8ZeMvbwOqBtd8r0WMP9ZsPJq6jIf4KqvFIT5SzMWG791&#10;5yCMYfh1+mOyubEf/io6Gm+sXvCLjM35F+Cqf0tW6EDanUWWsUHxxcX83/8g9Hnv/b6yRzve1fXF&#10;519W7j/P5xefz4SUCa4uqjXurz8i3sNuhgb5zU/TD/MBnOhG/yT6WD08lzHbDafn2ElszGAH7IPq&#10;1ccf/+FFX8jPQaeR+9kdyE5YyIpGdIevx/fTJhwrN8E3JSITwT00iAjlGbnm70WPPG0MeuyScibg&#10;PLNYSNs3bt44vBd58Yy+ubQ9O/EmHjM6GRtXmRVfnLGm9KKPC72NB/hQyrlfnYvO0DEwyVrbkXrE&#10;sEwibvwTnWfchKf8zvGHnYj3L/7F/7mnJNATwqTuafeEvw+If/fn/+ojwqmz+sJxgelcvg5TP/n4&#10;k8Pf/PffdGvkozSIAKP803E1sBIC2p1iAKebgUxXmkEsfxTewLmzzTqbtOF4g7shpGcE2KAEXA1s&#10;Bw7KZdb6cpzNKm8Q56BSTKsZIf6//af/7fDb3/y+O78EDMdwzOCiwb8QxBEvVnIJvJrVN0v9XdpG&#10;RM9vxUE8EwX1vgS4XAwD7bRinJ4+zmAqA4yLERyBIUQTVDDxhjmffPb54auvbwfvw+HVtPfm228d&#10;3ndEQtqyClbbhFrwqgOoCL5Z7TffeP3w2us3ks/7mi7GSM2OHvjPQPdy6zC48xudKTKluvP9vGyx&#10;gdMnhKoUT1kBO51B7kWoz5w/fXg1Tr4zOxnBU+FHV5viUawxHhnoCBxQEI7/W2+/fbjm/UBp34p3&#10;NEAzSub4J4LEEJmIFHSwE28C3T/EAHyd8eBPhxvXrncX3qdxYO/EOJCLClr+CH0DF+BMnYyC74Qc&#10;rQShnCvKOAsSjfBzJGagDHYysMd3CK6QDYEGk0juUToDTflKi/CUvHZQGFFv0DG0pkwGf71Cd3nH&#10;ME4dLoEFPAEbmEyQmJzbwAi5ZzR0FCarTMZU2fPczi+TXPKpv4GeyCe4GB+DZO0x+CY86FOkvziq&#10;Tz2hWMrQtQmWyt8guCCglcyhpav6h5Aa6nWk9ZF+jN92EAwVAzEd7gRw2rGHTg0WhlZozcBxauRH&#10;V/pELn1HT1cNknJpqzQObGRK8JTRhEkDlAGNHMB9AmxoxmhLDO2sYkHrmYhhUyaQsEnnXcOdT3Sy&#10;c8kE10+n4B5aZjB78RJnJvKTzkNAYrb4amMMvnJBN89jnAW7k6fBvnQEeFsaRS4dT0iv8IQjYlLK&#10;ZDKcdCKOEoTH4D5BITgpv2nwIbPjoJH1kLn55944LjqLdXYYejxGS+3IizdohDb4qqxOtcd6Rc7w&#10;V5DVkasCHvPuIAHx4ecGchTsLqzwx0X2Ha05v0OD0Ec2ekQma9+P8s5GsJfgGNt/lLvjpJm24AJe&#10;Cf/JDbnQmVshS6cuplMWpNDhjrwOjbS1E1++K6et4f3LfO6jJbmDIxn1qW8o3YMLG+f70J7MDywS&#10;++veXm07fGRH1I2/7GwnRdIf+M4Z57jpbNkD+egAxxH90WfgxCcypv6XME86rlyObJE2n3RQYgfx&#10;1QVGK8Xu3rmXuvFPH2pgPIORrlZnm4KDTp9+GqSBj6NCdzlQHCuf9BGt4FFnKbRbOm5C8x1o6Icr&#10;q+Ep+97FLvndfvyIS2Xz6IiCt7xIgj/egVN96h5dGNr4rY210erZ33QDHo7qwkvt6cPbd+b50hQt&#10;lPG8iazks/KT+txzja7NRBTa7KDQvfI6dF25KH7h5bn4DWedJ40OaY6822ljsQxdNAkERqAY5OAY&#10;elR+2PTgKojWQHzkrEFv+B/5nqYLP33tyvzoq4kJAUz6MmXGSQtn2qZV/z0ei/yYND3W2zKPM4BP&#10;H/PkmR1MgjDpl1KPPlgfq89MJx+Zjb6EDvD8iRkIH57nPgTq5Ac/fsaFwFOeJZ96+Fd26D+J3JOL&#10;2pAk+gOv1aPqaRIZGD35oXrUPinlNp+6XfTVjmqLQ7zv0m1ZpMpmeMieog++utcqWs3YM/i5j15g&#10;XV16IuFpbCCY8ciKQfZK+0xdFweYzG+gPDKVPmL6gpcTXwZrdfzRGt3gkT/9V/ke/oz8sm2C35HD&#10;tJMsyRP7HdgFSfmX+MBHMvAhb/wu/p5nZyNH6MOW34tv9+xJBpznLs1OrfhZwbw66DJppA80kLDz&#10;Bh8LM7zCT3CMD3Vh/Ma0+/wZwh7iQ1/szq+L6RcvxDea3dFDV2CjDT8gH7l3tAGhA9jgiQ9+W734&#10;zTe368ujj2Tgyrd8ln40lOq7YrvzKT7aGTvhPddG8nQCs/XRX23q6+iPfl9gj60Z+zo+XOQ3vLQj&#10;UvDZQDI1laaziATMeKK/COzhL/piEthfOTU+5MgR+RvugWdkc/q+9pNpV11TduR2ZBeR8q9lgmGe&#10;gX8mvcZXdZH59jGxGfCHGz+5OzNTprYiuKsMHuQpvVSegWdgs4vPEfKXo/dkSKMgsGCLzHi3Z+U4&#10;Pg9fJppXGJWnEyYtwER3yF99+MgoWNinsUPKxr5FV0yoOLZdefZ2bPcsMKHH+j541W6G3mhJBi0I&#10;cQIFWXM6hck6u0bJoHb0N2jhKM6uuE0d2sCHkYeRPXk2uFhbzG5Htn2yJ3SCvOnn9Osn7Tw6uMiq&#10;vo3OkjH2ozoO7jwTJBkfyDfSM799rx9Cv5PYTdfJRSaA1B+Bh/3sWCl6UPiPdAQL/vIF+JjqFvCR&#10;1INLLt8L9xF2OybBDVbv8gUf+PHOGFYwSD9sQcvtb74+fPb55z3Wh99/JfYBv+FIL/gq01/YoTy+&#10;ZUU3WI6tzrfQnawo02NwQ194TR3HhS75TX7WH33Z16LH4AlmE3bspHzGBfLCSfDDqnf00VfiKxnB&#10;MzK0vBK8sYsaiPPOb5M3s6CL/npXh12vxtraR/vGDkz24mvqkujR/tYmvMefgu9MGFgNrl1tmFTv&#10;7taMG54/n8VfBMH42Du/X3vtZoM6c4T8mfaBE2h5UB/bym/88fuLL74MzR4E/xulqwkbsRJHRwkQ&#10;8dHZMbBNeUdQzRGj3uPlE27gXz2rbqeulW39Kd74FFT2CSf09EL3X/ziF6W/eugLmAXUdoIRzpJy&#10;aK59z8GCt9rxKb92xH74XCbN8JJOmmAQpIbH+np7qVeQWz7lfXoOH/yX8FvQ2RFZ2gXr2NWZ+EQj&#10;cKMHWMEgmGgSUVl5wT4v2f/+BZ3gpy1wrU1wye+Ze+RSndrwe+nruUtdYNaOT5d88sunfryT4LTt&#10;bfn1DbQt+Y0O9WWPsMKZP76TDmBa/xw8ymtrk8v9hWPhdmmfLdxxufq15762/SYfknt+qxOP0QGM&#10;i6/74CE/eO47vNQtgMtnVrd7C4cyyuIR/MiFdtShvHbVj17ahhtakBPt7/vq1raoTz4J/NoAozbU&#10;q110Ip/yahNs6vPctbxeO+S3OuQ/SQufnoFJ/ctP8KoPnHB3X/Ldfc+VVZ/ykvJoox14gF95+eCJ&#10;FtLCoQz8fMKH3Hvmt0/wS+qS6MPSxie8/v7kl7bUCYeVz5UFbdtZaqJHez7RXlo6gQHf/fZdu0v/&#10;lTf1L63QQpuLKz5ISzfPT9IPjA3EB5at1z0JTWeS4G7bWXzULd/CpZx6JXQA19JoeYHecKRfypCV&#10;xWf1S52eOZIPPODTvjqXrr7bEMEfMk6qr4Zv9Uujl/lnnKNOcqmM8bj2+dr885tpw+6ot0N7kz/1&#10;K1LGhBM4LKLlCxmDLp/hAE9wuwfWpZeyq09ogBd44r6EZuuT1h+M//E04ypjq42v6Ff1i+Ka7PA7&#10;776Tz1vpy+jh9LuOLfz5zz88vPvu2wfvA5vY/Ss9wtiE2Pvvv9uY+6tX511qxismun7/+9/2KEu7&#10;L70HSl9x+/aXgXfGLI2H6F/jy/ArtYeQTr5S3niCX2InGBj0+Wgl1s6/Qd/Xb906vB2+WRDknvav&#10;xLdFb1YYDfpu/fTV/LmJTaFbdPSRCXUxiPnNf0FjvtLQF4zj2xrT4wv6eiafsYnxOnl67bVbh1u3&#10;3jjaotjJyO6+v8vGm29u28V4pzrYxXRHWV//i+/95Akb51U118qLfZ+nxWP8de3MwixyTT70cV4P&#10;cC9yOf0pOQAj2XE11pbxJTkgl+L4jnwEP/+mPlVlzNiB/WOH0oe9MjKDhnE9w/PoU33zin1gGH8d&#10;38y5WDTkHp8HXk4VQgvyry1tzP1LPWbczjC4qIte45NLvGTsy4xbRuZn/LaX58Ya8CE7ZJ1dc5+8&#10;6ne0J67oVUuO1uYf4bPdeDdvvHb44GcfHv7ZP/vnkVtzNdNnbyKU+1mv4d//+z//CIDe9/XxHz7u&#10;6iXOnJnGT5I4dGZDvYAXMVyYgNEcPZNYG8xDZIIKnwpnBLMDhyAgOPE4AmKbpMm0OqAhmgGoZFBh&#10;dVkDwRFCE2EG3gYVAjQdOOe7QAfH1GpgK6S1ARZOuXY5sY7tY4QM7O5GgP7w6ceHjz/5uDPWjo0R&#10;SPTuGO/8+Oa7bzthZdKJIWWAGmyCTyrUJpz6/oTAcQedQh/G8lVnnUaQL0XovC/rQRSN83bx8sXD&#10;22+9PSsitRU43ozQ2zJ681acVov0Dj/OVtu0w0hhirY5/rZGcvD7Hp/QzDtAvojCeUGvd1s4GstF&#10;oLryLWV/fKbzu3C49Ub4FAEkEOhi0KVeAv1KEgMwk4PH1WjvvZsyr0e5fjh8HoVuIPIo5AYjBgYG&#10;KlZDPsmA4od0dA/vH484MAEWpWjAMrhynLyXjNEWmDCxaXBH8fF03m1R0CP4gs/TCezOKYFJCjOB&#10;hgl4+mSUKIXVDAzFKNFRUSMvVeIk+Sy36ETVUWkMGr1M3iDdczJVhUpWZdag9BjJ1KXTk4csC3AE&#10;vP6WwEZuJ9AxEyh+N3iTwRVc/DYgn0H7OrPwmMkBgznlwaINesJASzvjjndk4ML5y6HbTHaZ0BrD&#10;bJJqOnf5St/js03oLSAir7LyakfyHZxjUNShoxod1GmTt3sxtODQaXEeOAoMEjopj35wYUFL81zF&#10;I/cN3MPRttFBafLLAxaMKn5phwa4kq30m0kuzuZ06gyXT/C557d3kliVwjALPGvDTiVwCrqRB3jV&#10;2L8oz9iPIzqGfZ28lwF6iJh08G4eHVzfmRD5pwMuRpiuSEsnsrs0WV66VGcCrbRNeh6PStuRttz7&#10;sfh75sJHeLk/NkAgxIB2VqjhL30ZnGYAJ6/vOqAb129GRi6mnThE6WB1uHbS1qaiT/5qV0s/uAo0&#10;zPGi+/JL7ctb3boyQQIy/OSZCYKZ5ApgL9rH57XphTllq8tJnsOUDDbIW/kbHdigBHhMwrvfCYTS&#10;bnQHH3x3b3npwqOh0Tj9aMOZbB+U74JA3ofW+gND6ZTvj/Q/yT88nmtgPE68HeFTHwfepzran5RP&#10;I4sNzIfXOnzl9DWeo92212tE4H+4an/pZHRUW1OG7RbYNLg0mSogaNA6AQ72lOzRO3y2AGECkLOb&#10;GqwSWDnjBgE7AFCereL8sNFwR1ttb1rc68DncyYSx7mGl3K+g7u8PPYVHEU0YSOWVuqrbY1etZ2k&#10;4WtSZONku/iq7U4QRIc5dByYbzMgoUvwnbZmsIegPsGweqYv1s4m9fpcGfFd/ik//HZVF/K9PE1q&#10;UF7AN/Q/RObl4mx+ffvrOnr6bTAqwxdYOoy9nWPv6utEB9jClRd2pdfzl/aPXvMfLIZpsDifXfST&#10;bI5D7Y7q1IluFtw4upJ8oC/Z5uPYKaY+fWTf82Xy60cp7SafZvkq6oDt+ETR38Bvx3caav8vuE7u&#10;yFMHFcdU3tOt9N0P7jnX/klhJB8naWlwtTRFc3jjI3kbHiSlXT4Um44/cKNHJp9MrIf0of8oi7ok&#10;fNOOvBso1gxZHF1L26m7PmfaktgA97SHRqVDbKCCDUYf+0W2hK0fW+Yo4eGl9tTLzul7BVn13exf&#10;J8DKO7CS38AW2vIByaqENuB0qUtb9NEn/PmKDdpk0N3J1uiIZ3BcupG1M6+cPVy7cr3v6eFzwplO&#10;aoMtIFcd5AWWHhcGp8jtheiJXRcXDAoDl+Nlr2UQZCDC3vQoEbvb0mfa+UUfCV0oWRqhBdsfDpQ/&#10;JmzABWcLSeTk31uwZhyAn7XLSSbcXkmeJ3Yfpm9RD/9J8rw+nSZSmXvrS7EPJuKmDw+PQ2Opulw+&#10;HVeEO+b7Hl8k8hgdGH9qbBYaS36Xf9FPNEXbthc+8YEkdqj9atrybGRtBl/Lwy6WaR5l107xueae&#10;MpBxr/KZuirP8TP5ulZn0lV9IfzGXxxfi97t5BcZ4APRefbIKmO7+ecoFMGYXXwSH8J/yTc7/uM7&#10;pK7qfdrsbk9t1F9KE3kurQzy/eAKTz7EBsnaZ6ceyZErVrXqM1z0914G2gLQgs7V58rsTH7RO+/6&#10;omcG7o4VscuM7aB3Vjd35Wt8KPzQBuCU7YRoaIce/N8N1qHrwl3+57tP7X9i0WX6GPjgeenS8jN5&#10;pDxZXRjRvr5i8lQG6FraVifeOcJQeTLXMVMuZeWXxz3+Jb64r/5OhqeNwpp8tYWpm1yrJzW0TfzR&#10;j1eeAu+MDcrqypB2668kbTBGex2jxU54TsLQUuXdnZU2Tf7SA/JiYsaRpuxrJ/zzvHw8vtdLH6Rv&#10;GFk3uTL+UnUstW5f0lXoScq74DR97uwKQO/RiQmyyLf+Bls7Nmny4VvbyKf72tCXmySX5yRfjQ2N&#10;mwWy5dXXe9YxTJ7Xj4ksKoeGE5Bi61d28SJ0yZjTPTLdFHlaWoysCfbErkf86P+eomDRw8MH90NX&#10;J1p4b++5ttd4QWyo3ZXkGHwWGKmb7a69C01Nen366WehPfm/1TJWfXsXOJ6MPZgV7i70EuQl44Je&#10;Al6z4vtWae3+2KIISi4ygH5wISdLu9Vdz+mqenzSIfW7L/D6T/7JP2ndysOXjmpHHQLi2l7Y3JvA&#10;3rxbB6z4IT8Y4N3d7mlXGbDIz8/UHv1Ep+pNZAXvtKk/W5jkB6vdT9pxqVfSpjq1h47yuqde8RPw&#10;icW44L+X+wvPfrqnvdqCfC5M1dU8d41fNrLuubxwk/Q16th+2+W3fMqBS73aq21N8p0Mg1+SF5yV&#10;nfBFeW0rqy3Pl0bKej59+iwCQDc2TRl8kMC618oiPilLbgQC0Wrvrx567tIO2KafPK78Dx7qJT/a&#10;UM/W7ZQE9F/eKLcw+w1WQVj58dinusjLLjKDuzbUC2+w4K+A77bnuTbU5/fS1YUWnml3Jwr3vvaU&#10;BQt6alc6SU+Xe+qW0BQcm9c9v7Xrt3pPTuJsO77jpfvyg4du7fjKbzDIJ8FtJ47RywUPcJET+u+5&#10;T+XdB7e8cAcPWE/2i8qhgaTcyo6kjpPf5VUPnbHTEL21Z9Jn6UjHwA3GldnllU/0gCsY4I2n0gbe&#10;3VtaoRN4lVHWpT7wgAM8vrvUqfzipry84HDBC9wL39JEHr+XZurRpvbUrQ3JM/mVV6cyLnkl9Wzd&#10;ZATsZMg9fADPN998e7gfvj+PD3E6vimfrb5Be8651udVzuTMjiHAx7a+Fztnt5SJHPWD0YSOvvqr&#10;6KnxDv8OzGBRD97AHYxghSMYfZJDsK5OyeNaPnVBU/qcx+n/bn/z1eHb7+guv8Ck7uxk1NZ7773T&#10;HVz6ABNNJhX0V/wQPouxNp+DHwMncv7+Bx/Edr8V/M53THQ7Y2KLPH7/+991TsAmmc+/+Pzw/Z3R&#10;e/aAD6z/XH6rE37ix+Jz2uu7NdNH8gdNqHk3Gp3yig7jbeNq8Ik3v95JJztSZ6co3wz9+LYR2aN+&#10;j57zS5bmxiilZWBZm4fPfAKfdd5yyU92JOXVw9df+S2PjrpiPKFOcmLii72cowznnW58cT6gGDf/&#10;i07xI7WR3iT1z0IEPK/8HOMbu4gHT+mGuZEeaZ704CGdOR7NHn+w8xtHXfUbf/GGb2KMiI5ODUCv&#10;8fnnHb/an5gTeYm+JvFbUWInvfg4YhArl530uvZqdzOyI+wH+eN/zTGO35fWjulGH/CjER8V7Ygq&#10;epIDcBoPaUh8sht3qsOhTcBDg9ILj4IL+pVm4SM8lVWneCLc12c2HpGfLH+r/7l3v/buf/6f/y+H&#10;P/uzPyvMW++kGVtsqmfw0f/v335E0e+HkV98/nlTV93lt+OlMO31W68d3sxgh7NIQAQRDIIEIAj0&#10;OtOEzQAPQ2dSALAzSOyKsyOj9ztBxQRBFoML7WnX1kh5XAwIgxJ4q1wGCFYd3rx+83D2NIc77SWv&#10;Nh05YZWWLYV21Xi3029/99vDf/vNfz98mUGdwUzzpx4VUkhGD7eumjlNMhvsGJ37d7xPLIY6sF1/&#10;dVYkGEgg9Fdffn34Lh3BmSiq9m7cfO1wJYLnSEG7s/YYCAEvcFEKs+lvvBm4Lp1PvnnvFsEQTCJ8&#10;DC0GWf1MkARFbt+2hf5uV8uZZTbx5fgsAlC5PsxAx3c8OX/xbBT2Uuj6tI4R5SSkVq8RIAonANKV&#10;uAakaYdBZ2B//9vfd8cfIXd8DqF/LXy3ethOr054Oe/f7oTHoXX+BOgE8wiaSbUfAh+BZaTsBLt8&#10;HLDJY4BmcELwyEAVODg6R/TBD/MeEO/ZotAuHcs6E8q40Ak+HZAED58eOf6pHUTvU6hxrtDpdFcB&#10;CzqOEdtJFjxRh3Lq2dnqHWQJDIUdMVwzCduBdQzITgg4PoMRmYmuWb1U4xv5H114OekjYNVJjchC&#10;J4qTxzO01n47stThuwudLl60+p++zWSXutEYnHguuEoXDPbWyUUrA74er+cv+GhjjaaElgPr4O95&#10;YUmSj7yCn9zbCTi8HdlRVh1oi4djXGfgtuUMwncVpufooNzAzOkcI6792VU3bc771NQpf+rN/ZTO&#10;Z2hSXnAkJ7gomOapdtGFjQKfS1spWlvhOUNa3So9hiYu9qYp98FmV4X385yJTTnpxKpD3RwBdEMv&#10;/EB7tMYTE6fkW6BNhLKD4cge/cRLaWFiH9Gudih4N2gReZJ/YJsBb21D6nFz+T9yL3BnZZwt044U&#10;udDOVcdSvQ4MIVUvH+FYnmnLpJEJEQ5h9OsieMeWk+uz5zmRto7rdKwiOg5OgvsEEIcWhR284QsZ&#10;oVPoIs/wNDQJfCMzMyE2vIneB98GxVxFdgZykmtlUZtwWZ4OH+eiO5Iy6uIc1BmPDXPftXxWTvJ7&#10;62qePOOAkRttDj/2CM7QOHTG38pWcCMLdMwnHqgT3cYOD+x74cPL+0O/Lt6IrcRHgIHFin62kfyQ&#10;j5UV/RCHmgOozdIxsNALRw0LzKyjrB55rF7mqIEVftXPPAeBPHByoQlZh1cncIKPZ+pTznefaOFS&#10;X3eV1H7PsSTkcp0aMCiDbqv/Gp3JC3o39Fbf8kF+egxX9Vi5g3/sDFyqE3Fulh9tO3D47qLL6pqV&#10;VUP7feYCJ/2Vlr/Nn7zDt9jZJM6qSQRDnL7oOHbpszj1nHy6wufYyW887GKC5DcBaPAjuc+GgLn0&#10;i2DxEfCLkMGBfgOTX0Ev7GzvKrfUVT6gceiBH2wUHXIffuhpBfu8G0YboUto49jAn57zj0z2zWS3&#10;44gtCKKPCK8/MQlfXqjvVPQ4bZ0Dd3CgAwE9/7GAKZK8fLpH6ZOfRJdi7WvX8GTpeFLWfZfgzn8A&#10;G9laGRqavByoCvZW/O36Cnn67sHokgs/6LL68LI0pGf5TTZ34Oy7ZBGV32ThTPODtigBrJ/oUdkN&#10;vmiLHiYN8J1vyMEvrLF9Eps2spcUWaidSkXg6AQAO3dmbAZ8fNYuajJ/tYXBceyelXJzVI+Bku/q&#10;X9zgaWeXxVidaD174fDq5fie+cMD9DAYvBK/jezrM/gOeGnC1oQm2lhw5V2tDRYHlutXb/R4agu/&#10;BMy95/FMSPzqZTq0fsD4P+PPEAB8ZCfnvgQpsPKF5p2Hc1S4Qazk2SuC+pG9R5FFi7hMzLWczift&#10;1M9Kf67+HkEZuWYR8IL8j/6M3ys/XnjOPyDzFqI48lCf7L1fKmezTez1zHy7iYN35TAy3EVd7HP4&#10;jg/6yJ38UnfrD9zys03DP3qq/XzMf32GR/K6lkYzuULXRw6NObqLsDTFj5c2Rhnfp68bf0t99YVi&#10;B+qfgTP38yVwsLP6F0G1+CKtDzzgiI3JH3paDWr3pJ3bJkfpgPbWrklr79fmgmNg9Wx8JbCQUzZS&#10;XrZ8A5omOg1uTbYnY/PZRUY+TG65L6hxPUmfBgYL5/a9BnaWaRP14It2dMOFtwszmrAtEr5px3eD&#10;7x04o497nrnWBsBNG67+j7bkLffdaP+ast7zVT8iNHV/22XXuJjyK7e+INuqbRN/dBYMEr+JTldm&#10;63vq4yK7ylRnyHpwhfeITfKwc69URrUxk+rj66kLHPxkg3jlocM2udzXF+A928PX4xfgH5sOD5ed&#10;gfQcnZX3nMyTfzJZmiSvdtFOWh9Mn4GugiZoXv9V+0cEyAW4HEco0L5BS/2Xz2Ssbd+88PHbRLXk&#10;Oz7w17VDpvSvxvgCfnwc5STP5Ws/Q35DH2YEbcQXhgd8npkU7K63/GafjIfhAv4uGqpd0bZFNi8X&#10;SwooPX32MPmCQ2z/HK/KVs+CSDorjjEriX/qKuqWCy4mfY3byKkVxcbGdMiEmJNnrHYm48Yw6KD8&#10;6iLcTP4IzCyOL3BN/dXP8EQ7Evlzj9zjjXxLY7iAgfzjh6Q9AW+J/prEUAZ9wYHnvotfrP0Dl7r4&#10;XNWV5BdoBBdaix34dHm29eGb9tgKbbuvDviBC49NnuONfMqoVzmX+3CsfQkOG9iHv90DdnnpL+Fu&#10;Qk/d4AQ7OqKBetdegN2lLvSG7+aR4Lu88H1lEk2W3mtL3N/8LnnVtfTRnjpdW5d7kgs9TBbg38Kl&#10;fm3JA0/l1X+S58rtpJJ64S5pWx40W17DAyzK00ntqUM+l/rB5VKXdrc+NDspd+ol65J68ATsnsun&#10;rLr8luAkqUd5MGgPTGDwKb/nW8Z3/JNc6of/JjCqUznf0cp97ZN95d137ad20GonZvDPtXWBSzsS&#10;uOSF60k+L8/Y+KUj+pL55ccE9GciEyx0Hh1dJ3kDdseZeq5+8C3P5FGGDuxEh7bhKR/6SWBTxn3w&#10;aU8ZMURJOX21ssvH/URb+T2Xj50ha3tv6bZ09qmdnTxdH3UnuSS4Lw2WJvVhAyfc1SO54LE8cA++&#10;2sZ/9IDX8kod6gKT53gEB7QD6+IiwdUziUyoR/7lo3srB2TXc/WCwec+1x58F3dltQNOz03yg80C&#10;wecW5FnwxFeNPR/a8Y/5MIE5vOL/4pl+in9xMzQHv51K7JQ8xnzg0afYLY/W8LG76kVsNTaTTOAj&#10;uuABeMCNpmRPHX6DW3LB3z1+iLGoV6/cve/VB/rnyCY80q5xJBn64IP3O5G1Ey76VMfPm1jR/4HZ&#10;0XZk55133oos2zl4M7gfMj75tvYcjT777JO+Bok8oGdhM46orzt2l5snfnv/Bzv7nqdecbTz9Xn4&#10;oMa5cH7jDTtBHVfKX+dz5F9ojNody/KP8Ct+DN+teeLf8D3neP6jvsQfwBt4NZ4TfvBT0VEMYS+w&#10;vbzYiZHh6t/RV6KrfCdyIYFbHi7s/YzRvK7pqy9nYRie4o+FRB2XBfFuWjntdJ6j31uZeTnmWPlz&#10;if3xMfnMZJee2X04dii8fOCEtwf1lezWHz8ntE69q28+pZB+8I8+kTFwwJ1PTk5GnsgMeojx6NNn&#10;EwH6kwuTVt7TduPG9W6csTBO/Amf3njzjehLdCX4wt3mKH012uElXYKfP3xaHOkqueY3DY+Cf3jJ&#10;d3aVJ8/5uMdNP4G9rx/IvbXd5AxB4eZUE/EYdaAf2rINfF0LxIxbfP+jP/qjwx//8Z/Ud5hLG8OH&#10;SbmT/wrlR//2zz9yLNTD+1HSKCAGaNgg8EqQdgShyS/EYaBm9dkI2CJnYCx1d1cAfjHQjwJmyDGC&#10;mmfKEU4OuAkxymPi69x5BktnxBg55uG7EGEnJXTgOm0B1nToYa4X/1ot6106DTjkHuE3KMZIM9wG&#10;wwzfxz2TNA7ZY4GPWX35MLC0wdTvs45z2rAqGqGsfP7q8y8PX3/+1eGVMMOL1axiMjC1stHqL+/C&#10;cjzSqxmYvPvBB4c33nqjBpSwggNzvr0dhUnbBoQvJhvSZzx5ajb9q+B7vwpLgKooGeyChfNuIMno&#10;mGhjPDE4MlR8wTjCTwkIdwY4VlXH+bb19fsYrY8dFxCnnYB0NXA+CeCz42DL4M9gzxEjf/i7Pxx+&#10;/7vfldZ/9MtfHj54//1x1qKwjhKyK/D+d3cPP9xJJ5jESAk+OKaHERds8c4NBg7uVkC8/dY7HbAx&#10;LuVR+IFPhL+K/91soSa0Dx5wFMzWjzEj7GRtO0HwGoAa/FAGilNjG0Aot/vk6kXgMLLjvW/oIrBg&#10;B9X5cxfbYVFShNzVmQwJhe1KQ4PUGO/W91xYNM5MDQ3DIQCiKGM/bYGVsTd4mkkAxleHz1hNMJnM&#10;UEDXwMoQjdxKm6fGIXB0FXDoeeniq/md+n4UNIGzZ5ylcV7JClwZhcuOy3G/hkfQdWbNdXQvDeAM&#10;DhrIDR8acI3R2U7gpHGmu12dcXSgtKes+1sXurnQwPdNDBbjtbCS2a7CSMKj6ZgFp8A7QRrGXSBJ&#10;3eg85CIpMxCxaqYdVRI+oZ8tzyaslu4NcKBKPnWgE3jqnf6vOrDUUKd8O21PwtQzUcrnz8Ei2M55&#10;m0EhOwg+sOJP8+YT/Or024CbzdFh6vxSbfGFC1gaVEiZ6mvuad8zMraBiNrKtCe/Z/RDcBSeezwS&#10;vjUwEF7Adya0I9P5c8zViwB92qLc6JxuN2W1F3l4xF7T3eMutssGFuhI72YXX3LGNplgifMQPo4c&#10;sEfhP57Hvgj45EHpwNFb2QG77/TcfYErNg2+6KUutGz5XPAe+3UM/CTv6MJ0VNpwKe86+QyvrVpC&#10;D3JF5tBc8AivpMrKkWb7fWnvex2FpK0TDsq5t3VwTE0At9+L/VQPsPoOxdSzuCgvqX90Y3TNYzSQ&#10;BDOnzDjSAof4qE60gz+dtHCC7dU2mFwcs9Ur3/Fi6YEPgnnKal8+dIY3HORB69LniGd1PUnbyqjX&#10;J7qAUXlXd2yEd+67twOj6fdnQCn5zh/wCb5dmcOWuqd+sg7u0h/skSmwqtPVxSVpx+/WnbzgPEmH&#10;5Z/EVrsqDyk3zvIEvJZfcN/8kosDyT9JVYdTsSs/xTwI3D+KDeIrcPC0+XoGnWyrawOo6lOv4L2B&#10;T7h+pAG9GB1s3nyCa/0imuW+cs5DN7HmyD10IOWVn+TxnqexEcHvWG8D7MG1OKBfYPfS2ldOGwAJ&#10;eOgHIktJo/8ToGn+1NqJG7DGblrVaMFO3xcV/PWPPZY5bXWHQ/oM/gGLaWD1amSfb4IecF/6+9wE&#10;fzwf+d0A0Qwm4IEWypPPOWJB3xt7fo78zUCVzlSuUzdKaIudV79J7Q4OksiFe7WF8aXQj2yYKNI2&#10;fzEZUieenY5ejIPfPiNtmKSZYHL6tQz4gkH9BLLWQLE8occzfVGebZBaQttJL22edvQjeKZdcLsP&#10;RnJswOSEAIM0E1Yrq+hy794PXUjFnzyXfuNi+h3dncC3NqyKNPHb+sEVXu2ECV12goH3zbJPMSi1&#10;MfwtC9TIA39MH/JKyl+1ozfd4+zsGrmS9AuVk37Cf2xyJLKwNthc/0bQbV5+jablefKhkl1fPsHp&#10;b/tWMKMpud5BEb5diBwYWKkHD4fnXHG6kLJpy+D2afq0n7qQhDTFbkVW1jabhDQwrt3MH7q7z6a6&#10;+m7U8IENhMfczGd4AC70Z4O1DUeyBye/tYZ/cFjdrt8e+qKF3aHerUCv+YCFJzxxqVsdo9Wjg5xG&#10;EyBgRV87ucgIevgecuXKuCZ2ha8QKYqskCt16FNGT6Un8e1/+OFuP4dfE9QFb/vA6uG0TVfcc2mL&#10;721Aj1b7TN6hweCP9+z4+D3oRAcEm2eQaTcReNhXPDCuIceO9vReKpMSyoHbpQ1p6Mjm8v1eBsgm&#10;CDWBPG1sUEoeNF3bA35wwte1z913veTVwLx2GH/Gr8734I3ntS1J6qvtiz7AHy4z6Xo8/jg08p3d&#10;MXFloUgnC1Iv2iMEenU3UnC0Q5J/hKZsNljl5UdjcfVK+0n1WUPP8ncEoLiwL55VPsEsJR9fzyS+&#10;Pqi4hCezmOZ0YTRRTHaMyQa+sdFobyEpmdUHw50O6cNK83yHFxlmv5VZGcZnn2hiHA0/MNa2HPmg&#10;nrG740/hqat2On/gx0/2WaBIbIFPe+vWBP627PITfLXFR3lRposj8zmThEf7csSPTo3/HbuXcfj2&#10;+40HVN5nkkR+k1/PT9kpb3wlSGRS6VSPFfr8s89aP3vh6H44Gu/zw6z2/vab7xqEFlR58823Asfz&#10;yr0gZ98XcmYmyRxHjDZ4DQ5BTkFFY2SyMzo2ExhwxhP9BPx8quMkbZVT3nf0UQ4uo0vT98JPPp9/&#10;+7d/26Oo1O3ZHEd1uzSuzh5p7LfvLvKKb2D1iXfiDerf9lzq9BxN1L0TWHTUffndM5liXK8cuPFf&#10;e37jh/zywRXc+/vXv/51YadvaGU3BZilnZgDg6Qe8K+8SvBwb+nk0z26vXZx74EbPFseH8BDX+R1&#10;z3NwV0+SFgfP16b5LfmNh2jnWjiW1uizE3jaP9kmX9qn+uTfcn6rU2Ce/u3z5e36zeiDxsp5pj14&#10;udwDO9qhs0+XsmTDRKnvCye6yeMTnC51qkd5OODN6q18nvuU4Ok5eLTr3sK1fNj61L/Jb0mdJ59v&#10;GfWoD17gJS8TKL5XGMGz+CmHtmu/5UFjZdUDNkk+z0wArTxumeUjWNQJL5/45jn6g0sd7JiJWvC1&#10;r0jbyzuf+MN2qEMCA3lRFzz9Vo9rddkunZ3EQk91eCavBC48c63MuLfPXeQSTnSZDIFFu/A1ydzj&#10;WpO81san+ztBBXZlJWVW3sG5tIavSx75lx5wBLs8cFRWvWiMPj7xQj2e+aTf8IQvGcMf8KPltu8i&#10;H9rxW7vszE7gagPfwIAWm1d7kmer12BEU/V8E/oYD168crnjQOPBc/GTZmHE9KXGXGC2gLHxlVxO&#10;/DB+L8zXrndMBxf5xa/FbneSBBwW3L1+6/VOlErb/3m2k5C+g921coS/y3MwwM+4VPnX32CzjVHF&#10;ME02XT5cuw6eOQ7y1uu3DtdvXKv/6eri5nziF9/ozbfePPz8Fz/vO5zePR6XaQICzF99Zafzp9Gz&#10;byMT6aMeDo+NicTR0Q49Q4jgnL449/V7fA3l9f/pqVtu9c/4wXwCHptQIfbdRJP8Jnpm4XzkNPfE&#10;UN3rIqxcnolV90jth+Orib/gAd3U59MDMNoFVH4daeZCNzIxafRndQbsYkdk1ukZFnu58MC72PkI&#10;FiqKVfcY+8AGf8+NF9QhFqdevgFY1w9u/OfYFlDmqMZZYEUfJPMejpS+f/9OaGEDCVs0J0q4T3Zn&#10;zBI4gwe/p7iF7uigTjzAD+3zZVaW8ItMigmezbj70iW77kx2el/jTMib21kbN2PyV6qDb0U+LBJF&#10;z08//aQybSOOBdj0h87CHY217RMt0UT7xkvuqw+f+FUds4UeFgDyD+kA/1Zd4tiei12L94N7bRu+&#10;8fXExh1x6DdeoOPo+uzkBfc/+kf/uH4aWmm747ck/Jh7sSX5dfjoX//Lj6wQ9f4mx7SYgXS8xoUg&#10;de3q9cPNEOhahBZREIdyEXIGZc74JGTjGMzqtnm5PEHizBOEDqBDDHmBoDziIBbkrKir0c5vRoDD&#10;iwjKdqCZvEOk4ypkgeqnGfyftr1/HExn5kOwAhnsDDri3nRCqx1X4OPcYo5ApPcuWBlMiA6n4xDl&#10;uRWXBidPU8ftL786fPbxJx0ImcF+LcYm8le4vB/LavsbnFMG48K5BjfupmP++uvbDWp88fkXnVS6&#10;HcNmksnA/tHjGJ1zEeDTP6VTul1YGU0G1CCzChqhIKtWm3322ec1jFbfEfSZtJgZfMI+AcaZhX9Y&#10;JYkjFXr9cP/u4Zvb37TdXZmgDfzQJgMjYErg8WWd5PdiAH/1q181OGHQxMFwzCHZuGuW+nYMYQYH&#10;eMaAoTsjTMAosWCHthhSgRtGtkehREENOPEOjhTWzLRJD/yYdzTBbxxb/MJrnwwHmF8cLZPy5GaP&#10;exKcgD8ZoVR4KlBClgyW7Po6f85KqhlskkEfDZRVFn9MfsZkgj0zySYYzNjMwNr3CYQJuiklKIBP&#10;Y3zAR7kpp+oZR0ZbEEZjAWX49fhZaeHojglytqr8A9fLgXAHVIH3yWMODB7PxPFcU18NTeonE9Wd&#10;XFbvy2dHJrobPDboTLaPxknwTHANPmiLnj6nU5jkNx6jv1UA6G73gUt+9UnqUy/aS67mjdyZECJf&#10;LnDoBOVVP900YJR3VjUERpONEAsp0kT+G7rrQMEq+CZgwOkg9wy+/H2PyjE4s/TAi1byfIxf/lfh&#10;wBsa/3TcPeneGGFyGSP7Cud4OgH4cbR9rqPnu6DPOjngl9dWY7sd0U1QjE6igQsd0WztnTwutFAH&#10;vVCftBOqnAGdK9jJh4ueoANc2Ch2ayawQ7fYC3YDbaFNZlPR5Ev9JmvZZoFktOcQaY/T111e7LPA&#10;6I+R/9io+T2Ol/JgrXNSHCaAJXhA7ujaTgzgwdwzmJkJMTTGD7jQV3SHY4PR+e37yh06sSFkdmRq&#10;nheOPG+7gZttkHx3v0GtfO4z/Cocye8TD1yjA9Ohcm73Phpb7cVJVIeEr9vBk2N1goPe6r9OTnwt&#10;TwXFBvaZmK1uJ8Fp8Bmek0uODGaVFmSSLASHORqBPrs3NFKWPPgsDnm6bSqPp2sD8N4zOMDf8w3m&#10;Dd4zmaSt5i8+LyfT/H4hu+GnfGDgWBhs+FzZrVzENtETMqsNNt+gcpPftc+pYx1GtAPDtonW+hPw&#10;gdczvBDE1H55nHyuoddPpbvEDsNdEE+fVpuVTxe4T8rY4CdoFPhDp7gRh9Oh3SsXzx8eJ18XyTyZ&#10;d1W883b6sMhIA9aR47abcjSwvMvl3T4W9XSiOEwBP71AN7Apk/+KD5j4EY57ACNfRT9D/9hAtOki&#10;APBapZVyBhlLg/puvUyCqNOiHUEskwozKNMuHayuhUb8HH2iHV/8nVOBwwCvYJk0x+vHx/fd/fCw&#10;E18WI3k/6ZXokeMX0bT45A/NyvsklSwv3IMjvMgdnV8ZATu6DO3ZFEdnZcByiZ7NimL1yO9TPv5j&#10;bX3K34ts8U0MPkwMoSGfA2zy4kXpG7vvSDLHm4EVTdpnVI7omj5fMDaydvN6dxBZzcZvEdgll5WX&#10;6LbkYscaHA5ObNhObK4skiO6Mno5/SE2wYWekH92d+R0cLLj3uSjNg2O+Wje69l3e8aGm1R9Nc69&#10;Y6TRGG9mEjVwxR7E2B7OmzDI4NEgHX5kGs8NiuFu4ktZx4ifi5xcvoh/4XX4O3ZoghngXD5tmsme&#10;2eFBZvHTJ7rx6dlZOOmZT/Gz+P4hhwUBaZJg9QrKldmdiJDo6e6aRA/8lFCzdFWoF5uqP0gfR65D&#10;E76rfgbN27+m/9egfPiqbbSkR5Wl0MTnSzzHrr3wN442eVZWHssUBwiMje/EGN0OXJKFIeNruidY&#10;FbtD7gK7sujnWl3t7q1khDf+mMBEW/znd/D56wcG39kBbCCpD6RXQS9JGe/uG55ZMOjIbhMLYxem&#10;7glGwKd0TBvrM9IN98AC/7XRLrylm/KAXQDJhO0MymcFvDJ8eX0g/uuf6B4efJsxirr4Y/iC5uQP&#10;P7Q5Y5OjXpHFwOqYOfqrb9VufZxIgPxjM0eOPJN/4YfT3mNnJN/dH5s+fNY+24oFo4+Bh40AU/LK&#10;M7srM5ZIOyPzoS/6BQ+/ySH6utARr69m/HQ1Y9/eCw318+TIZE19p5SvjxZ9wAt0BsMEntJQYFld&#10;QvPqBJkOXGw2fPguvgtgKEIG0H/EaAIIY2MFgk8dnJxhcaX3ha6u6oeN2/BFv9ygZsZu8NafsZ/a&#10;AYO+YS+0Ki3Yv9BjZDm0PNrOF8+D99BEIOXl5CT9tFvK+yxrT8N3ecCERypRr3sNzB0nPoZ/05/7&#10;rj9lO03c9x3hkUF40lfPtdV+Nu2SS7hcz3j8+g3He00Qx5h6YBv5hsOzH53K8m36kTkeioyQNQEt&#10;4194vP/e+11MoE6X91l/+unnha+TQ/EF+XV0A33tutPHWDjC1lsp79Qc+gPWDVy/lPU5bhBN8EjQ&#10;2Se6wBmNta09+Xd8rUzxSJ3kinzJq5x8E0y8XJjA4b74jMkNvz1TlzqUl+SRf+It99oueLW9AWqJ&#10;DI2Oe8/w7OZiZ8Au6Lywru3xW171SeQObvD0nfySn61v8WBrBOXBBh/51AVn9fi9dkC5rVdd6vAc&#10;bBJeyqeN9U39BufixXbIpw38Wp1Rr3s+8UtbyrncU6ekTnRTP9zVh37Swovu7qtHHfguubQFZ/W4&#10;5PNMe+ihXs99Lr82aR8OcDVJSDZXxlzVx9SnLm3L6/IdveCK7/AkX+oAtzJLY3mX1u5tna6FQ71g&#10;XnqfpNXWc7KcOtFl4fJcefckdFOXevGEfPmUB37KrPyjORjUtbEo5eVx33N58Uhy4Qf7sHWh7cQx&#10;H7RNsILDc3CoW9vLR5dyElnw3ESPSQNt4hf80VJ5303soK/fyxPtgHXHlfJJ2tn8q4vakh98S3c8&#10;BPPKHxnStuQ+mhmr0X8Tyugon8mM//gf/+PhP//n/9w8ypMDE2TosPKmPvRb/QObT7/33sKEF+iM&#10;HvLBCT/ko5/LB3D5DX7PTQDB1VgL/dBj61RW/q3XhU6S8if1T/LdPXkXRnRTlzrgBV84yo/H2rSg&#10;RD4TU/r2Z6fSv6Xj1QeIe2vPeIz/zX/sqQa5+JnGQsZ6+jzv6bUpRHzGaxjEfi1E0Caa2PGlPQsq&#10;vLMRznAFN3qv7XGPvIEJPuBX/qTckJG33n7r8OGHdvt+EH/qevghBnA6bdyMLZj3epnQcAoYv0ff&#10;K44HBsfZNQYUHoDHBBm89LfeMfrxx384/CHJsYaz43kWsuA5uFzk785dxwOPnMDDJA06oy8e8Z/h&#10;Rrbu/zBxNH04n9B3iz9d8P6u8hcapJ7KeOir3plE8v3Hfu+kTpIYqgQe/ih+8rsk/onJJGNevhQ6&#10;qgvtVtdGxvgTXnEyMSMbOExiom8ev+ALmSG3YmdzctLsXnXxH8TdHD1tVxJa8w9WPlZ3Jo3NW/kk&#10;q4PbjEXmd3zl+CleaaAtMVNxcm3CTT0uXODXKo9mHRsm4RV8XWiCx/SRTJ0PvS904utS5eTNN+1g&#10;vxVbN8d/Kls88wm+ysc7b/X3b37zm8Onn31aORDXZZu838t3ZcHHF175KCyPg0N49EIvT+Cbaqov&#10;4DIm5suhv01L/La1Na4ZSwzesDbG1d/hE9+XH7J2ho58+OHPD//iX/yLTtyBR+p4oN/Z76lpJr/+&#10;/F99BDhImvDouZwB8mIGdWaQrUD1zirCA2C7wUxEdNVqPlUGWE5zd8Gkru2suLwczXVcz6YOQACU&#10;kBpkVPgIb75r+8uvvuhA4kY6dm1hst0JjrqZIN441o8fPongWSF7vYRzbFcaKbEFXk16wakr3gOI&#10;7l/g4UxSR6dJnoGZYTP5JY+JgfMGoRFiRwAJIFAKxz5eOL7ovJ1WhN3khiOTnkVbDFC/jaJ88vmn&#10;85LifLfKnINexyQwoZeA1Zmzrxzu3pvVGLPLh7MtcDOK8ejR0xiN79qB2WU2Ox1M6kwAANEN6+QV&#10;/O5seOji+L8M+XNvAmkc81sRdGf7w8tZ7I42NHjrqj80Cl1N0JkwsUX2/ffeq8H/8osve58R8J61&#10;+441+fb7rpQkB5yN6bQu956JUPhQGjPKZof7Yu0MzBhHV+UkeRhISu17d2DFeIMbvDoUg5UR2uNg&#10;NTwVOBNsMNFB2RhbOErkRmJwKTnjjploc/oVAYoMKNKH4jfDV+qF/4JrVtUzxHYBOD/XzrkapOec&#10;X1AbjEcRqzhuzG/f1QU+8tMViK9ebcCMAfRsAzbwEPBWL6MNZmVci6drDCBdMav/SnjCcQiOj+nL&#10;DO4dcSe5WjY61SvtdWVAtE4nQfZL36Px3XbwnDEg9/iy+Vo+z8nUGiw6r6zv8Fk45ZHcx4vyJ993&#10;wsNAnVNtBxWcrdiwm0gdXY2beuC/ky5oKiEvCtuRhMbshk8wTMc1M/wmEZXX2ezEEwMJfzSXJqji&#10;YvTQBb/Anrql3knnFHh1TAJP587OChK0wgd4lWbk6Xgx1pyRoYFB1Ey+oZUyViLofMfuwcnkE95O&#10;QHVpSPYEHwQ0OGFspjoIrnrQYhyeCfDOSubgmDwmvhqQTiY2ZnESnN9VSsp4L4zyPa6TAxd6WnHv&#10;/V7obKdlA4HPUwbN85wsDNxka2Bnj8khuzAwh16Bu/CQbzAGrgYp66hNWtlEX3iPDI/sdvIhMK+M&#10;+Sw+aRuPT8KxedBIpy4Vhtxryne/JXnAgAY47DlcBSjIInkgSyZJ1UuGtTf8IeMTvFOXdjjCjhdT&#10;TztwsCUv2FylU3DTnrrIDP2b51quajWF+6175G11ZeyIx77nv/yOXQ/+ZFw9UvNIeD2V9VMZ+KwM&#10;gmVp4Tn95mCCDT6cBvlc7qlbGfC4tKuM++pQv3scDHZbnetEeiafetz3qay8knbXlpBp9Gcv5F2H&#10;ns2o85k+cnm7g0JwaQO8C4vk6n1w6+vzTL+xvJcfzLXjgW/posxLOueL8nYGXTiX/jt2Kn0ImXF2&#10;tiAh3Z3dK6FLeOo4ZJNFfILifWzDhItgqT5Vfw8esJGnwnmG3Y08RffkSVfTPtjZ7Hyu1pt6OvHF&#10;DuavE/6hsXJ2Sa3ddGwx9p05dyr36V3kL23MsYcTUI2S1g97GprzTU6lrrPno/Opo0fmpX271GuD&#10;03ad3nxG7EpHRx3z//hrrvIvMj8yOY76LN4wiJhP8oD+cEdc/Ea7TkwHbmVM9Onnz1+gp0d7lmdb&#10;jwuv3F8eCtwK4JI9NBA01bdUxwM/HKaMdumHAUn4mnsjK6MrdryZ0LH6kPPOZn0XH8tKNu/kqgMf&#10;eMEMN3CtvcEz9lawc+z5BCKUIe8te6QNPNCK3L8Y6KVt8FlVqT4LdEqP2FT24KIj785fip8dPbh4&#10;uROPJvPqn6Z+9eElGxYgDlcC/8X0ez8FvyfxNR7yEWKX2KcdgAr4Q/9sZO9i5CQObWCcgWAnUiwe&#10;wlO8TCoPjnZH/8m/48s5BoN+1l9Mgg98+86xDJzOXIy8RQb1QQSo8k7ewsPqd/D27iX8ohvdpZr7&#10;+iqTaCaQK+/Ba6/2eXyg52yMPtCnCZ2nB4FnLztemzY8Xt9q/Bn21zMTa+VLYGZT3cOXmUgKTZNv&#10;JsLAPbq6MsP3QPfZxYN24W36Uc/0EcUv/CRHbSupz1qHr2Onq3t8LrYkdaRw9RM+PsmviQyLeEyG&#10;IaMJr5RMJfkeOEz0zYA6/D/17PDKGf1abEH0gZ0k/+VrcAIXPsFTYMsYYmUTfciHgAQZqYy+8FP0&#10;yeNvaRvsErntQj+ykMGuMZB20d8x7MlcPwzs9b3Yj8hmx3/BFWzu0V12XcBL0JZsgGv4MUGOLoqz&#10;mjPjJPfAteWnjuk7X/oZ41eY2KO3LrqPh7XN0T/jTJRkH+Vt/517vtf+QDzl8ae2L/2jZMwLL/zl&#10;A3jn9YXATy4eGeuAD38jC+eiC3P8+CzCstir4+jQnL80Mva8ARIThx1vpL2ZuB17x4ftODHlyRq6&#10;wiNNFFaJ/wBv5fiZ333zXSdo8BVNyJfj8T/95JPDN3adHoOZeK8NefB07Zb76p12ht/usTPqwrPx&#10;LdLfhxbkyzNlNsiJVtsHN4CZMiQIH/yWyKRjmcklfNlfE1TyqA8t6Ty/lk2c3WoTfIIDGTWO6uJP&#10;8MSGoqNxs6Ce+vpukMhg9SxyYxGvSa0//OHjfH4Wenyde9+lrUepw4r9mZiCs7Eve+ddJ+oHgyMN&#10;P/nks8r5+k14+MP9WdDpveXlYeAe3Rv7Y9yPvuiBV/Al2+rRz3omKCowLSmLvvKgj75NGTxxX7vu&#10;u6ZPeek/DU/pw/h6dBq98JDuuKcsXslL73/3u991kmkDwb4LisurLe3CYy/1qMMz/AafPMrDY+UX&#10;/PIsXCYF5Iff2iEXeXDPb8Ern+DyXX1rI9QLD9fSQt3gdB89we/TczKwtkX72jgZWJbH/f0EK1iW&#10;btqGg3bRUx5pdU85afRw/GR0UlY7yoiHrG0Dq/rlR0O/PYPfSV7hp3bIomdoDT91yuO7pK31NdRH&#10;JvECztuuejxDK3VpEx3UQ/Z8l9RFlrRpogWftIEGkmfbru9b1uXz5HNtrnxqe+/D0YWenvtECzC5&#10;ltZgkNz3Wznw4ZtJG7DjFf5qS93KooXkQmfP1QEGz+XzffPhCZqgk/rAoh24yYtmC4t8Pvfe8kx9&#10;cNl76L++qDbJh98mdsi/PAK1eLRy4FMd+Lf4kE8JXeXR1vJpeeY5mVi5IDuSPGRiy6OhOuEsL93y&#10;3T1+9F/8xV90YqZ+bfBbvORZOYELOFcPFnZ5tLW4akuepRMe+HR/YVVuZUh5tLKz7Ze//GXfB2gC&#10;hu1duVf/JrBpX33akLQrnzpXjuUD4z7b59qEk+8rM2iJ/3izemphy8X4uU/5v+m7rkYf7IaCj3L8&#10;eP2xPihN1bdIa4WnfYO+qLp+uuM6fTBau3bSy+lhJr1u3nyt7YJr+oqJv4mVqK/xz+CyCXxdkKGd&#10;0JYsffD+B8d3Kd6MS5A+6YFY8uP6Ifxyfpi4ulMvptylyL2J+dgX9afP0rdr05hMTPirr7/KWOh2&#10;dO6L2OuvD9/fCWxPHpWmzRs/h6/KdzZuXdjtfLdZxTuBa2eDs74c38WE4Ykm8t69O7un+NOVlfTZ&#10;6sUTfhgakgW7w7rp5hqfc47hm8VIGXcdZcQCJvRGfzEEsK2soqd+nC+18rEy6lMefPR8ZIHczo5W&#10;9ZBbcG7sWn3GlR3Tpv3xQWc8OLocP8cx7KH7TpCObkxfuDQc+ZwxkrS61yvjj445vMs7vPQbbSZG&#10;PX6wtscmHONPaQoNOjYNTvwTdITnrVsja3gulnHtevyvC/o0k70X639ZAApa/oxdXeyteQTjU0ce&#10;kl2vcfok/oH2nOjGtpkT0sb4u+PfgM84d/WdXMCnqMVPcsXD7B/6Dd9mYQi/ln9Z+U/baMhP33Ec&#10;OkEWLfGLjMirrzJBSz/VY97hz/7sTw///J//89pdV6v/P7ga2fjo3/35Ryo3Y233kAkmwklJimAI&#10;RbjqCJs8yneTOLY3boDXwAOyiKAxAWSE4PRLgiiXIJbyAqxWd7mPYZ2sSF4C/fVXzh/+toL1+uve&#10;pXW9cBgUmZF2NN+XYZIB0t3v7wdWSAe25EeYCj84Q1g4fZ68jjKywlaeCyEcpeBkc1Y52Hbh2DWG&#10;qC2fvysX0plGmM/FmbaS7eb1G4f33n2/QbFVbAOBL7786vDl11+GWXEAg5t3flF22/FMwLz91tsV&#10;omsRPgOAuAdpP3WePdVJFhdDhb6OsBAE4LhTbIMnQu4F+Aw1YSFEDK/263jnj1xU6FPXeRNr4eqP&#10;UR5KQEidRevlgcoYFP0hHZ+BjWeOAsFvkxMC3G+lw/ZuMju9bmdQ9X06zh+CSyceHfPwIE59cDUI&#10;MRBGF4MNxmsGBnYCzipW36fzG8Fdxcdngw0DjBFswaJHGUgyWJGb8Ele8O413yn18MlgSEeGxwwD&#10;eRAkm0m9DBjCT/KKfnZ8nT1zMWVMmqRDzd8oXIxN5Fz7OgmGxpbT6SDj3B0nvwQEDNB6TxAkMJMd&#10;su4qT4IXAziOr3fjDOwbYAc7I0XJPSu/yEzyymOnl47IMzCT6efPY1SeCrByKBnGQB5YXWClO1Ju&#10;lgba6Cr30A9uaOv5OjkDR5Q+dBHQMTjE9zpNwc1q5BcGNjRAK7+VpY+rXy558Ly8PDpfLjQQhIeT&#10;VZg6bhNBdIK+ozv6w9NvsgzWLsHNhd7y7FF9a/i0P8e+ePHkBBUFjEwIWyWvTdWoF13p47wHK7Si&#10;J8egpQupakzzzzNBm052nIkenpljOeGmowM/meyEcy70YLjRYb6/XPlNLtCC7nO6dnefC054Id/K&#10;NhjcY091oNoaGdEpjpPcDjafOgNt+u24JzKGxjqMSnKamc5inDt0FJgbfh1pHfi0rT2XQKgJZTse&#10;2Sr5dyUwOF/wvBOxx046cMx7b2ZXUW1W6kQfvLhwnqzNRN7KdHnQQKadj+DIDXz2p2zySEsfqe3C&#10;NzCxB753wi80GlmmRyMfW4dr5UUik4KXLjRZ51teOoHe9MazTqLrv1Ie3+m2ugrTsW0w90iu5Gf7&#10;2QLtaN/lu2farcMVmnmGp5XJ0Gpwmwm6Wek/zpp8kqCjycypX7A1tiJ3U3UDbf1dO5AGBWvzpw5O&#10;ozq1gzbkAr/AAm91eb7On7Y8B6e+e+VP3ZxUZdZplNBDXSbMS79OtIE7unXklzrIjPydQDjyYnAj&#10;VyNDS9eR96lDeTBvPeVNysqvPb+Xx66lF3n1qZ5Nfru27S2Hpg2EJg+fonbydOog92dj95I/hbC5&#10;/UJ3uuaW/lng1AIP/Qu6uPTnnWDJH7rbKS8Ypy9BB3jNpMU6gePM0keDinv3jis140vxiQbs6H0+&#10;1Su43TZir+1c2k91RJTSRnhv8stveAYGukI32TUB9Mcm7NI+rDoYCIwhSOHtO75io9h//XEXLxSP&#10;6DH6BJqusvP8kd2gs6vfpMlMCkQWKXeu0f8ZEKD38G6CD+VTEhliH72PlM1JkaSXvBp+AW9kwkWf&#10;OLjoBBa8IMPsdRdARR5d5IPslMb5H93IAn7LR6/ZOCswDXTYEfcFBuwo64pDtgIATYEjdbBlnfxG&#10;u7QZalev+U8WHAlAow+5qM6S+yPeYzMpKl6FLkFY2t2JxA1+jti49ur1w9VLVw+XL6StwAa/ZshF&#10;Xlf39dF4eDa2Ax/xeG1Od65EZr+9fbs7JS5HFs/rK0KQiHjqM4EzgZS1b3jIjuFVJz2k/IEPrfj+&#10;3d2UhMbwgB+687MvvRo/69KFvii8MpE68boTXvoo8kguQktl4d6FbvLXpphkt0BpdHhgIAdkNEDH&#10;D/Kp/2YXyY/BmOA4PMgJecMydruB9NT7gnZ5oF55yEcXPOUZH0vbe8w2HZJn7LTiI9v9POKL3x2Q&#10;Vhen36aTZAVscO9kSCrw/oKWBUPqZdPAagLTPdABkXg8cS8/yKej7io3eQ6e6lK+kyMLxPIzn2yi&#10;PnX0Cl8AIdBAlyHAJvO9HWlExsc2O/XhUU+E+PSTTzs28oxuoVltaWpiO9CK7AtQvJaxw43rXmw9&#10;gW2yCR6LYdBRfwbu8iL9PPtz7ZoAxmvHoNAELo1heryKcQc5Cr26a/bIM3Z1gyUWtrnv2j6B/ODf&#10;2JzhmeSa/ib6kT/wuc9ePAo9fBoL9V2ocEwRfCaTJohn8ZCFVKcD77xzjMzSJ3b6dMZUjki9ZKI3&#10;viAb+MjEVnTJ2OB0+g7BmS5gynOwsCmOyuFnI+oseHsy9uQYJCOv6Lg2At34BBjOT3EfLuiLhmir&#10;DBzkeZA62UZ2Z46mjm/8MGPoTjTY3RSfvvR4pfChoWt9Ap/FGx2CO1lSL7p3DBT83GcL9B1kavsx&#10;OAiYC6DgpXoq//lcWuL3BinAXLpGfuibNvHcri6weI42xiZjF/jRdyOf31Ue1Klf0m772NBD4Kx2&#10;OfSZxW949qw+Cpk2qfNf/+t/PfzlX/5lYweO/Bb8eeONm4d333u7K4MFquGnrDrQn1x/+fmXnThz&#10;usScYOH9EdFfMhW66y/kW97BqQskIgvkw2+0Azda0jv8oJN0zoTPBobpBjiWLr6PjIwvg28S+tJv&#10;9IG3csabLnKATurGP/cFSdFcHdrxHE5WSm8+95U1OaVu98A5AbY5qUJbgmDqw8+TsOGn/tine9v/&#10;o6kAtwCUNrSnXvj57TsagOUkXHDyzg5twdclPxpu/VsefGQY3O7BFXzaVpZcobHn8sEFHcEvD7xW&#10;Hj1XRv3ubx7w7gVfuEmLv0vb6OU+OpF737c9dUjoRGfUu7IgwUN+bW6cx295pOXf4gxOcOMxesFb&#10;Uk6bSwvP5UO7+pmhg7ILtza2rDJkwASkfHtpD27gJHcn+ewTTO671IGO2nPP74Vncdi8PuUFA5zR&#10;xnOySC58eq5+eWprkk+bYALPi4nx5AMP+smrbmnbltB/9WXbk3fhVa97S39paeoemdAmWuCpesg2&#10;fnumDXVogwx6trZFefApK4ENH3w3gbB090lPFq/lF3zpiLye7aQzeMDvWr5ob2XMbzTQ3vJcOUFu&#10;ugHWxc3zpenSw300wgP3waa9pasLXupABwld3FNGfT7VpdzipF3vJ7QDSpmVYTwCqzLqh7tL+aXZ&#10;/gave6sPLrBK+wx9wYx2ymw5cgJO3+8GJr6X/tHpXd5hawBhdzo7hJfgYb9d/D59JB9NfbtY31Hj&#10;VyM/RvD8BuMpMMBN/NdEqCMKTbLxTe6nL8JvfRw49PNiwPiIfrsbaeRwJq7Eni1AEs/Vd1nsIV7/&#10;ed/F9Wl4+138FcfmGifZoTsLlvhc3cCS+rSFZmA0RtjTvegcvlvUiV6dyIqMhNmtqwtawhObKpSX&#10;V3wabfhBsykFjWZRBh+5hEoyvmib/Kbk0Yfym+G1Y2X9rsmut0wSvvXW4Y3X3+iGDaet2dzCL+PL&#10;iPsZ06mDvwc29NfUk/DIb/4B387riNBoF9fipclCvB+7x4e5Vj3FJ7JjPOdENv4T+Z144siORkKO&#10;+sczHhJvGVsID7xyHy/VxS/ZPGSBYKE/eaVDLjRdGe64MmM0G1hOnZoFk+qjF+qEgzqNK/wWd6x8&#10;xBeiq+Cw+IcfCif+Nzi0QZ6u37ga+sQ/6eQa31WsITYif93M5MSHyCP+2RVmkgvd8ZifbgEjOrGT&#10;2mpsIvUPbejGjJ348GK+9bvj567/MrHuc40drW2Bj3EJJxmcM9467iaN/lZeMsZAPzQbWTnWl/bl&#10;RcopO/Fnk+r/9J/+09jgW4VrryPJC6MrQ6jD4aN/868/+inEePIoAhzA7X7BAC+GvXQRAzGfMye4&#10;DmCDcY7udHAIOUowRrbBogicxgQVAW0V3XYC8jGCygAEEsq5R+kQFJERBgEYakbsb/7mbw5//d/+&#10;+vB3f/d36Sy+OXz9VQZud70XJ0aYoITBDWgdkbSa9w8ff3L49NPPagj3+MNNQaLHwxCeX/7il2H2&#10;e50MenA3xjL29HIU8nxg+TFwErTXb73RgABBFbB6EqX+Ip2WXV6CCJeuTId5qQodJzaG550I0cVz&#10;YVLynktd16/peA0GKFXgZvQoSwY2lJiD7zf+YA66XY8S37yWDi3fT0U4KPmPBCu5wGtlr9Xhr15O&#10;+1bhPg8/At9FQvzGm4f33n7n8N4770a5fjp8HNqZPLwWh/7nH/ysxoVQ99z7GBb3TbaZSLLr604G&#10;Hw9iDJ9kUPXscQajMQa744QA4tPy3n1HPpotd+kwyAdaU9w1AgZVrp30wzABNQNUM9RoOG3ozDJg&#10;zecYi7R5juLEyQm9vNtE4MgExMOHT2L8rVj5KYOiODnXb0RuOSXpWF4xMDwfAy14O0eYzKB5HbPZ&#10;ImpgTdYE+hxvQ64jJIWXcXjgLNbj5ILOHN6rdFYkwwXs4DQwsuuM8lNQg1Y7v0wIkGuTM3N8XvA5&#10;b9AlIBTdeErxU+7AsAiYRTZiVOwcmMF+5CKpgdC05z74GQ1pgkwzm+63fHATWGHsptP4sTgwLLYt&#10;wwNv8Kh8StnFDY85U/BiuBgs5T1v+egVvVUfPZ4VFAZDM5DHb06PvGASUJz3jgggO5J0ccDfo+L2&#10;e5yfBjTGWZ4OzORvOqgfMph8GFsTDTl31kDFew7OdWLl4SOdo06aI64NnZMOaCZqTJjhR1Dr9x49&#10;lCTA5v1q8syuuTmyhXzrTNGiHV145xPP4Ycu+MCBIhPkh/PgE01WbvEBLcnzGPgZGGgD3dpx5RN9&#10;1d9J1qM9lVcSnPJsdzUoI3ijfn/aw0/03fYERARH6GLriwypS+C3fG9gxIpjTvB0ruAgp+hG3y5d&#10;vNJPNHafzi1Nn0e/tO87nut88IO97HuGQn86CVdyszahgeDgAD+XT8k9HWNlMXLkEx7kGu7FP3l0&#10;iGi8AwT1F//II7wkzgucXfA1Qe4+/NSLfuw2vi2vBsbho7p9b9A5daA02NWpnu5YDHsXB8/UA8ep&#10;j67CcRZLSCsLdEkCC5x6EZVc8pl4Fyb1Ph0wWv3vuzo1ZzcBXRKQYh/UhUZ7lR6B0U5fgXm4rtNH&#10;dkC8uGtv6aG/hjf80c/3pSmd8B2cywP0Io/ap/dsjXqkyhG48r2wRvbIH5qsrGsbrJI22Ce0Yy+0&#10;7Zr+4OXu07+flral2zG5r114gUGdBjrq1G7tWeQqpmBoGR1GF8f9GQB8900GTY6Sio6/ESfy1cg1&#10;s2TSQ2BboMtRF51gSP3acM/K/nXsAl13ANy5f6/+gndL1baE5nyTO/fvHO4/iIMd3rLP3nsabMqb&#10;sfl0AgUELCbgzQfjiwmA2z3OHytdk8sEHVjYJe2TU++isVCE3MFXEJOeWtDTd0LdT38XWPa4Q0fu&#10;2W2WpkMHweh7cYgd++CdMQZ0x4mvJLtJJTDCHw6VrdqkQB1+JUPgm0kFAwnvRHnq6Lb4KOygC6/k&#10;fcnfl/fIBBn16YKX+waNAszuo3cdcv1q/uobnDmfSixmeXzwLiLHZpyzoCkDKXZOH3s39sC7ch6l&#10;37BrP0StzWLn2LMzsXFs49i/+Gx5bqdZGNYBmAVBguuPM2Cia8/18cbhEaqwa4LtOJPvZN5ko+92&#10;ztjh5fuzR08P5wPrjas3k26E/hP8thsKnl21GTmrjUmyUs8CLqcU4C+9on8ofiY89X5ai44iIoc3&#10;M4C8bGUeWUnir+MfGV56n5zopz8uekNO9Ll8GAtUZsKY/EQ/gr+BM5t09mJsc/zdaFzfmdfgfOBU&#10;BznzSXer86EHfCR54NgJ5tCrdjD3qsOBJVLTST5+UXdNRUfJ2hwTmr4s8ifQfOmS1cD6Of0C+6JP&#10;PY5V8twx2habXezLncPPC2yuPin9g/fMWiQW4o1e6V/I3tDKxIVgvwHpg/iEdJhN3gDJK6nfaRN4&#10;EODbT8wkJc2nyWVxbbTJSjstjRmSK3+R74pD7F7sAhtg7MIXCguLb3dHHuF1/9yFM5FHvkL6kDyn&#10;9/SETvCnDF4FMbwb+IfI5O2vv8n9Zw0kvPvOe6HV5ciGdzl8dfj88y8O333rPSfxpeh+eIPXn3z8&#10;6eGzz76IThjzeO/hm4e33nwnfp2jdUzIapcPNJM3z54FiRBDH//4Eflip+YYqtduZuxz0WLDiwdH&#10;eL52fQLDEdPkmwDGytzoO3ulL47vlXv6SXyBP1vHAE8gBb2ir6V3YMi97opL247DPxdc2IEu5rwf&#10;OU07xkkCI/Wbwi+BBcN+YylBHqtdo6CVGfbVsfEff/J3h8+++LTwejm43XYpHjwfHO7mOVifxAcg&#10;H+RBP5JKOn64HV5YHBqW53581tgKtniP6CbjdIhdYhdNzrObZJB8m+DtDqtUwCfTr5IJ+LNDeN/J&#10;+rR384ZTSV4P7NN/e7eVftaLyq00V5Z+rZ+iDfiz2e7v5T4+bN+rz1SmfbjyybM+mrzsDv7di5+w&#10;wVG7zRxx5Dle63+3TnaGveZDqNsqYxNUfA15vYMCf+CmXv6HF8LLrz62zy5U+IyPOHiNDvBFZ+EO&#10;+dGe4KJJL7DJ/957bx3eeuvW4a13Xj988LN3e1QiGR/8zlf+BYfvfD+TQRaxXbp0JeXeT79xLf7j&#10;D3l+v/33TpiuHUWT7iQLHngCV/7SBBLnKDSBXn7H0lm7AnLeF+RTGUkewSv89Jv/K6/vaKK8cckG&#10;7bRh4gid5BVoFVwWgEdvu7pMLm1ZfuAGqyU80scKituJZscCmgmyqxMc8qgbzss/fNCGvhf+ZAPd&#10;tamNrhDPJ1w9U55cacOFJupb3JUVcP7TP/3T1g0v7WiPzZIXHVaOV6aVk88zcMJRGXIFL+0rKw85&#10;0J58W94lDzxXttSlHuU2bR+5n8rKj1/rg7B7krIrF1uvNn13H3xgg7e2XfJuPfL67Zn8kjrBBW75&#10;dlyuTnnlQXuwua8eZdBHe54rDxa8UEZd8oBldnI8flE3GOC48MmrnPsrx2Tq5EQVmuMbvOQHi7al&#10;HU+457kyS0NtgtNijX3vG/hNgq6cgn3bIJ/klM1RNxqsHC4d8Fud4JzA90y0LH2XNhI43PNMHvZI&#10;e2BdOdGWtt2XtCmpR1s+lV/8XD49Q5PdxYYG7Is45m9/+9viDBf0Zys2j3q0Cz5tK08P9PHyuO9a&#10;GQQT/tA5dNC2JB9ao9OWAyu8wO9Te2AA1+qJpLy2HXsGzqWTcuAjG9pHXzRTl/Lorx3P3dO2ut3D&#10;U/bJJ5jl2bq057vLp6QudAEHGZIPfmDZfHtv+eKetrTr+/KabKxM4SUe+OSjvRI/QzzKgjyvhfjV&#10;n/xx47UPMvZ5wHbG/6h/kGbTQ+ny+91uK/nELvkQjW0l75Url9LWa31NkJ1XV22ASHljqW+/ux3/&#10;65vg9ig+QfQ3FamLr8NnVdeN696BNCet+X496UZk84YFRFcuH57GZ/m7v/3t4a//6i8OX33+SfAz&#10;WfXT4Ur8vHfffvvwi599OGOAjGEmxhx7Fp+tp5Yk8T8epK928gdf3PjPOEZ8+Mv0F3Y2X0z/aFxr&#10;HNNy/I8AygUWV/C6JGMhdMVnvorv/DG/yYZP/jAeWCxDR9Ab3Ws74rOQtZuv3WqfpkyyN17d8bB4&#10;Xeoko+TXRAxYcN9mHMnvJ6HHxfjL6GNhzBtvvn548y27n67Hj30tfuwbndTx/Y03b/V9ZyYRX3/j&#10;Vv1sxzh+/vmn6S8/CX++iUxl/HU5djv0538DKiSqjNiwwzd1r756fvPXyZ68aGQM77c8YpGlWypY&#10;uSazaCV2zAfMz+adMUv6ufjYJI3P7VUs777z/uGdd949vHZrdpLa5WQnYGOSqZc+DCxOL7AA45Xo&#10;dGxGknGMd8NduBgf8dmjjH3jV4WedIbemgMRjxc/eCN9+s9//ovuVuRHq1/E6NvYna9ig5STz5jO&#10;66G8LgF/vK8cP+0g7Dgk8qN+NonPa+xo7Ee2TTaLw4oX6mv4o8aZeEwu7CwUb+fjovlJ27BjVvga&#10;Y6pn7abr/fc/OPxP/9M/q++7F9oOfV9eqHv46P/zLz9KDaxIBC0Dz58wSkAsCnMm909xLNLQBasB&#10;gkwGYc4XFfRlfzbA0plECpbP7owJ4BzSKkGQh2h3ZOWPIbTVDnEpQg1Z/gk+GCwZCHqhNmfT0XkG&#10;a1Yq6iAEM+7GEf3xR8gLPlOAi1We6zHCnPFv0jka2CGSWXgDHKucEdhxhgGyAYJXw/SfvfvB4R//&#10;2Z8d3gmx7Gz69suvDz/EAX4eZ/hs8KHcVnthMEEhXB3oBz6TJAYkdrZdiAJcPB/BNSg2+A7TTmVw&#10;9PCHOzVUZzN4unpF4ENwKc5ghOpcFIRaofuZcPly8BBoM1F2Kvww+XY9wvJqOpzTMQQ/pt3n6Br6&#10;xmIdrl+Ng3Dz2uFajWvodip5HmewALd0iK/HmLwRRbkVRWFEnkUJb8SRfytGkZG8FME8n8Hq2Yzw&#10;LkWg3w4NrkWhnqTTeBDnn0yYkOuxNTGgXf0cOPtCxZs3yj/474pGgw9KZ1bdd52uC38JsA5IQJaS&#10;d0dN8DP4N1BlCGoYfgycJi8ymI4JSZscXk6ayS7BRsZc8D3pFMUXdDMYejU0yIDg1RvhRRyhPD+d&#10;+2dPR+Z+miNz7KIC/4udM0cZxstVOoEP9wRBGGCGw6CScZz3z0WOkr94UczkYSjVZfAGDzjlduoZ&#10;J1hAgjHoTiETXcHp7NnAlkGXoMKp58qFRoHTMY0zSIZTPmOwzkaYTp0KfZ6bsQ/vw2fbV8+cFbQZ&#10;BwBcOgvGU+BAwEoAq6sR6CW4nhxXRoP9yJMxIjNwYJwahEl+9zhV7rcDS97lkc/yMjTDY3wc55ET&#10;JnCmcxhazCTiOM/udSVqjLvtuFZezNm/Y5nQHU37G2yBw/FYXQER2UOjZ/EtTof/eLyThj8+Swfz&#10;iLMrwByH8wljbDU1uyN4rjPB65g8LyhJhxK29rMBndw3GTbBiAnYkg844Q8DOxOyM8nk8pxhd4+D&#10;xtFqYC74NgiR3+NIDm3ZNzxwsZNo8ZImE1AojWPcGxCj5/ldHqVM8zU/WZjOrs8CdwOz9DtlBD4E&#10;L+1YOJdPK/Q1LjjD1j4VqIouiOqc7eCfg3Khsodu2HUmuvPqlRuHm9ftWhUkiAxEZk87gir0PvUc&#10;TeIQBZ2fQmdBL6tuTYYFmpgmTuvT8IRu25Uwkxo6eToikCrIHiQqT3uhAZqQn5UheLqqV6EzmdPR&#10;cYT9HhmbwZSEdjvJy5Fis9XlN3rhmfvuTWc6nap2tC2flSv6J5PeHLmxAy+dlg3ck5NOcOXP/clT&#10;ag9vIzMCmyZm1W+FEJ3Svg4fai0DNn/xKp07Hi3PZ2SBRifPc44WWugvpOg150oFlYHwnAapq/QI&#10;rSVBGn3TDoa12+AS25ZygkaCSHSd4yJQIgiCvuTXQobdyWhFDx6unKI12qlj6bmTW/JsPjCxJyaR&#10;r746Rwt4hh74q220ks/krf6abUEPzyTtjH4deYzvRzsm2GyCd49P0qb6lMN7CU0EgCTfDRAFzfEX&#10;bM5tR6enD2LT0vc/yad+8e033jx8+O77h1vXTEykr4mu2R11MXbl2pUMku06ja1mZzsxfJx4MgH3&#10;KDJ4JzJ6Lw5dj9MIgx4FPr/v3L97eBBbEYXq8ckXL6dc/AY4G1kEpAhXeBlf7MlTu5Ieh+/OvU8/&#10;fJ7tmIEYGSBfJmXYBTuaBJ/RgJPoGbqSUzpHMh8/DP3i5zyNXj4P3fgKJk7OpwF+B9/k1I/x6R6F&#10;7w++C+8FN4LDs/D7J3o8OjZ94AxqwIIGnQhIG2hM14NE7g8PX05gpK8PXg1qB3685fSW50fekREJ&#10;LasfSSsveN1Bbdog1wZMZKv2L/aLjbp4UfDiUm3do4f6Yj7J1cNVfLzg/vPDw8fsa9qPDXucctzh&#10;8+cvp781SMVHC1VMrAT2PDO59WNgfBI9eBZ/8FT6ifQo9d94cRfSx/DfzvBVorRn83kqnyYZT6Xf&#10;CmXjY10+XL14NYNKk6nR59yPpTtcOHuxu74uHxca4BebQ7ecXa8f9J1dt9AJPfo8dv8VtAmtIy6M&#10;ZCfjIHU5/L4Se3P+HLrr92cV9eqfARk7R5+6Szqy7dK30GF6oV8RgPdd+35392vsGR8fXM9Cd0dH&#10;shn4jCd29zgCWr/XhRORr5iG2Pz4Pannp9hUi6me6TPYotCR3PQjML4SGeDXk2dyY/K3O5/i8zjq&#10;86zxh8mIJAPPS5cEiOEp2DT6wkcySWxG0juyjFm8Z05exHr0JPkihyFeaBn+RzafR74dOfIkMkrO&#10;n5kASz3PR0nqOrDLYd3hlfDhNFpG7k1shQy0t3kcR/mTPpmtppPJ+zy0+lHZPENq70izyOFJ+GJh&#10;wyvx8UzymGTxTuBa/+BjMgbOFzL+Mi6jiw8ezjHfbDJbiId0QsDdCQe7uMXA0oCZf+4odZPBT/XN&#10;kX0LwvjMJJMfGtHpokI+0I0br2cQ7Dii12LXLtTn8v7Z5/GVTtOJ+Av062Jklq44nrLPoiv8rVev&#10;XI8sZwAeX6HIRj/wkW0bmwS3cD20kFDO/R7FGZo7Ch0tnsUOdaIr/SFakAN8ZT/wjS9s0H36x/iJ&#10;0Xs2zDjqeeTrqf4i/ZZdWo9jX/D3QvjgBJJzgeWntPX4Ufq0yAH9+NG7Fn40Gfgg8vzF4W9+9+vD&#10;F199erh49eLh6q2rh/+dsftgsiNJ8gOf0LqgtehudPfoXc5QmN3dx7o72hmXd2zyu9GOene5szPT&#10;WqGhRQGFKmhx/5/7c6C4ZxzbLCTee5mRHq7Dw0NkuhmR04tl81liD/4wurJEr57k+/rD9ZCYNl/f&#10;ML6RTJu+4BLafZKBpIQEkdjIwLv2dHzbDN5ok/hP8b9tcnvwT6zUM3Qf2Y6n3o+xWTriHZJrR6zw&#10;iQ9IMUmYw4eDs6RGzXy2EwW/OzFI99VqomgOcTWfC1/9XO2vGJSPmFjJlj7aDzbPzmc1rckdd+/c&#10;rYSHCZM16S/+WT2SKfxYTVTSJ7//YHmYfjkYaBZrSHRPe2wCFt6II9TdCSEW1QleCR+zw8W1JpnA&#10;rWKsyFLCkq48DU8kFPFKW7m2dmg5e04y50rOy8uJk2tpbydu7zrwxZaxYg/5hs3N+MTYTiXkTlg9&#10;lfgh+NpaFq6Nk7ZIolQMFtEHB20/PPlAsPFhVvxJVEnKuO8B9OsnAIVufSH2i7d4Rm4+4YcfcBSf&#10;iXl958fhh89iGolpv72v+9e//nXZvWS2pLWkOX7yy8qgfdpNPJXsB1Pc54Q3+GI+gww+55oDPXgA&#10;L4dn3Xdd0ssx7yyCH1rJCQ7aeOXUbdsupxUgkudwNmDmObTOuzx8ly/CO/ear72yAq/psutoU5dr&#10;cJtEGpnBvXQy96b9G/2BvzLuO4YWz6u72sfA9Rv/1Q2eOqdvoW6fyik/SXplXAffPc+qT/0O+EyM&#10;io5qO/MdrZ6bcuqDr2uemXKe8Rvu8MZfdQ0P0EGnJAfBMDDK1sCFH5y2n/iBFs8rA67PwRM9DnW4&#10;7vTc5ALQ5xl4qQ8v1O90f3jp+dEhZdGGL/QHz+FAh6wehC+YnnFMfQaCDJ57BpwZyHW4T17KDi/g&#10;47u61K2M0+E6ng+PlR2d9Vv9Y3vtczouhRO+qwttPtkivPDcM/T4iy++qEFfOM8gGttyT/nRLbbq&#10;PrlN/a6zZXQ6lfGJBnzajrfP0UXPww+NcIO7Az/pAR1CBzho8OkYuegvOv1WHzxG58Ee+odHo39o&#10;GZlPnaMHyo8eqRuddMapDBgO/B547o1ugTe6MPWMjW7HeeQD96HRM8pM3Z4jD3BqRXPaT/HEq5dP&#10;lrVDB5aPPriSvtHr5cfvvlnu3r6ZuGHvcuJo4qWUfSHHmrbXtf37dqcfeHA5mnZ4/37taMdsa8cO&#10;12obOTzxysONtH+P7i/eqW73CzGoNkpbfeTwwZwGuhKTgWmRCdNXLueutGeHD+yrPO+hfO4O/M4Z&#10;u753OX3y+HI+Mj1/+uxy7tSZ5YNLae+ufLicOnaiFjPot+qvJIyqhRPPE3v4LXMRZAQ26ae8Wh6n&#10;Db99/dayfu9B5Yptfb+W9m9vAgvx+o6U0xcQw+sHV18nYC1EMEHEQJk8u7yDHAg+s622u/3RvWPL&#10;0fh6sQf+03Uxx5RRnnz7M2hFPwzCGfCKANOsx2eJ9xL5HEgstzsx1/4wCs8OJ/a6cCZt/ZVLaUfO&#10;Vbt/4tTxZe24raTFB7HdxJQnTx6r8/ARiwJ2RR5by/11A+m23V2PThocTt9uT/BYxeTK7Q+fD6af&#10;fvAgPBPV5dx/kM2FD2kaxWkGxILhKjeh75F4P3pIv/TV9XerTxUeojPkVHysrUdz97lwLvdzbe8e&#10;OZNjaafP1mlhR2/tjD/6aeLxbpf1x0uPo7NiQYOht+/cjI3E9xcN8mpi8MQeKas+/oI/4GcNeokZ&#10;7RJnlSEZGxh9trlVevHImEr6i/qae1L3i3y//dPN5V5syBgBesjUpNSZtIQ+cu32SpzabR2fJWaq&#10;ybKR4csXJizJAVh8ok9jh5j4pOoDaTv1T9HYk6SdfMHGxqNVjNIT3dFz9epHyz//5/+iBjrnoEvz&#10;OWdx7bN/9X9+5p5VRQa+Xr2C9LMIyiAWRGzhJ0mj87172RuDJbwSVhg/Tmqc7CSAqUENlqRsOcqc&#10;OgBmctZLbMMcgblkDWMQ8B07ejy/d1ciS+CH6Jo9HSJ11ivhHBhm5x4/drpmF+rAmXGFqQTwcP1h&#10;vcuBIpyIoR3cl45fhLhhJtNWDEkHMZ+M3uzti2fPL1cuXFr2p+O2kWc38uzm+sbyOsZuwMdo+H2D&#10;dY83anBt7ejhMiRGUiPhmEfhclp19VqHLfeebaWTxJiebuWegRwJ+edR67fppMUIIk0JFYkAnbVc&#10;iSPj3EJf7r0MP+Foy0TGzdkxeo75UH4fSIfo3OmTy/kzJ5djRzzXZV5FBvymxAylPH7E4NjhouXQ&#10;/oPLlUvpBMQJGS1vx5WAJ/w3O/NCeHHsSIJWRhnbNfK/FsW1Ag1eTgMRZjNI5Npiwki4FWRH0gEj&#10;6xqoSOOosaScFNOg0nTcLCnVEEn+apQMTJotiJ8Sdga0zCjdeKRjKnDVGAgMNSRxxGZHh7o3r8PR&#10;+Jg01cHFQMqp0HAyOucllUH/tU69RJIg8PUqId4DtEbWpwPFidBbI9r0tmbwcljBkYHRIzq9vi4A&#10;sM1IGqTgjcaaCRIjNgNf8g82OoXoo4tg59LKPryDzeBnzyQ3YGvgAX6Sc3mkaPHeKXbC2e7bL0HI&#10;8F+FJgZvkFlyoJ0Zh2uwTrLGQCyjhocEd1VcR9yx5GvkXR2u0BbVKD444NmNU88wbLo6yPbp/gQp&#10;+IQ2sFwTOEg4KztBbPmFnA7y9bwOqpPzP5BgwKCXYPXoMc68B8nM4p0Goz6jhHBEj+d6wAoMQYL3&#10;/JkxYGCT83wd3jgNwuC/xml3Gn6dg3QSq5nX8OANy0hwlEaHf8F3LPF8zVzOffLRESc/uuDAC416&#10;7zXMcXeiFwwDjwa88EV5vKqgLDLn6PeHZs/hGX40TQbjWgbNH0EaPPhgcMi961ZfJSRThmyVU0+V&#10;47fze3hoBlMNRsduazl/ZNMrBMKD4GzQSkIG72rgS5JXgndH/Ed5DYl8yZN0SI+eXPbl+xJbe/nc&#10;gJbAL3wKn+Wk2CD2sCvXyKLlIdHWOi/RU7O8y/aia8HFChN24552oegr2rpTVvoVXcMv311DL32b&#10;WR4TWLvue9vqynZzaltqyX8acqtSwHBaJVwySTBGBnivPF57hnymPaOLyjgd6uh2TvI/hIfvytMD&#10;shTEGCTVTjnxvuqNLNmGRIeJAe55ZmypVmPw3cEhkJdnO6LLgqiUMvA1g14GMCWcU1nudmJBoDWD&#10;WQ1PAL/id3CStOoBmva3NVAUvtIvfNBZQIME1g/f/1CdK3S6ply9eDV8p9P8M6LV2zranUsdLuXR&#10;KSYgy/q9wslvnQ6y8N2z7nsWDnBDBx8sCRWOFb/AdYw8BHgCNzDRRq/B8ew/xEfd7oHvuH3ndtEm&#10;tJT0MWDCn2nbbN8rwH/6eHN5k3b/eNrAC2fOLR9evrxcPHc+7afBsegKnBN77I/d1Crt1K/O4nXo&#10;Kh5HLSTPTN4RAlcCnO/Is09NokhbuPlkq3LCto07nA6V9og91J7tkt86Nzpj6fi8TDz25u2L6JIE&#10;li1946MTmEv69+BRJ586qNbp6wTO68ii9DJ/fJqVD+INHZ9X6aDsjI/cm/K2dvaJtvKM8btvXhsA&#10;SJuc02BAaWKuv43R16BATvZilps2kA/n09BfAyR4kpMPrbYsp4kf7LvghR6TNErukSXZkrtjdFJ7&#10;wu7YGT1Uju75pGdkPMk7sjYz3zbYO3emLTLAdEAnmP3paIhdrUq15eHByIL/15bsDW3eOxOm4VG1&#10;FyZU8ANpK0yuSfscCDH+2Bb9fLQR/qXDFpoNdhn0ch7enwA/8PemTp1JA2DVqXwRS42fPBA/evTg&#10;0eVIcKNDu9Lm73oTjvt8Sw77agae93/pALG1lzm7HShXk//ahxmsgZMJTbVKLHos7nv1NO1zfKoO&#10;yq7IRwdx377EFuH5s8RXOkviZ/DEsw8N9Ka9CbElN/riHjlJXvMb9FxMTo/oefs9Pq8KLi8jZx0e&#10;eNZWQJHJkcScPemEjnYMEYYXXWJag2c60/ye+Io8o/HlO3arjx7FHuBS76MUX0f/DHDVDMvEWzUQ&#10;stMEB9tZHqxrtn0xY9AAWFqRPMt++I3oRTqr+i8m0xgUM/D1OvffiNcTWylLv5U1UFgDMSw4/nd3&#10;7NP5Onb5Wr06umlT3g1q0Uscyff+Hbz56tjEjtASBr6bwODZQMgZHELXy9j4m/j7nbFpnWx2XvjF&#10;7m0H3gN3wWGPdvHZ8jgxqPcRiK3N3uVrSiYkFBkWL8M38qutB9PHMdDyeMM2a/yhSRCH0zc6FXmd&#10;DT9MxjDJKZ3S6PC58xeXj69+upw/fznXj8TWo/rRYVtQGvByGvxyT0zuO5sTR+yL/RwCZ5/kfdue&#10;uMBqGSuiasCxBrjEKh2XVoyjw6FZC3/DvpKtXRa2VqvzcDccqbhX2EW2to7HzrBqObBz33IgceGe&#10;2NHL+Lan6bA/M4jx5GmtbDW5bk90T1/qcOL+nanTu5+sZiXvOMbgZ1XPk+D0Ytl6urHcvntj2Xq+&#10;uZw8f3I5lXPn3sQ1ufc8vtH5MvqyK7Laera13Ll/d9kdf7w/fTNy1V7XRADyiGTEFfhSq40jH4OQ&#10;Yojq7yQmYh/8uHaWf9OXtRKKD2SWFeNHzmaN339wr/pRyuOHAV3vkaYzdFuyrfrl8Vfq6slb4497&#10;okq1wfEb9KS2pkxbCBdtvJis7D92KGHFd/eK1LeVrDIR1YCWdhZxtQI8z/LlRw73Tgk1Wzh1gIMe&#10;sbCBFe8RgYOyEqoGNdCI3mo7Ut79iR/mu1hA7CCezY0qp4sjdqt2MLbFj0mcaF8kFU+d7u0NL12+&#10;sFw4bwb40diW5GR4sbIXdkMOs4r9ZU48EzNJ1Fn5K9b0XoniZZQPz5zi/4k/wPIJLzg5wu66RvZn&#10;zkhenUo9vZJJHOO7iUXKWWEm7leP++jlN8XQ4l0Dh/rQ2nV64PQdX61ekBw30/mf/JN/sly9erVg&#10;/PGPf6ykO7m7h3+uSySrmx5oO8VABtBMLHYYhHKqg4wm1iYHMnKSPbiTfHZfG04/4G4QSxnXHduf&#10;M9AFHwk35dSlvYcL/skbzEAcmcAPDyTQtPmz6sd1z4FloAR8uAye4DjhAK5r7oGJd747PMPu0Asm&#10;OlxTj0/ltbkVo4R/dFLfFR3qhxNYnkW/U73qc19d4MNjcPGMTzIgF/o/p2vqGxmrr/Whc2ngKuME&#10;x3V6NrxyKgeGeslVkh8sOjjw5xnXK6bI6XBtcHWApQ60kAGYdGhwAUed4PiNN+qBGxijc8o4lAeP&#10;3YMJH9fQi8dgeH5w9Sz9pGv4rF7l0GRACXw6ZKWC8vCHo/rwba7RV8+qC17uuw6Xf8hDn3TV88Pj&#10;4YdrcHSom7y3D2zBle76Tm+9X+vzzz+v+37DDa/Q4nl6Bi/4jb7CZfBRXrnhJbj0Ev/oDvrg5Hf5&#10;5Bxgj/zx1Xc4K4NP7A7vp17lRw99d7JHg2TKOUa2YHjOOXrkhJv6yIas0DI67N74HXDg6Xn0OZVx&#10;gjOyGBmB4VB+ZOWeOmoxRD7RgA9Dw8B3HXzw1Du2Ch/Pgc/v1kr/xAGbm7b7e7RYSPDBpQuJpZ8u&#10;33z1xXL75vX0E+2utX95lvjyRdoZbt7EZjFpDYAdPrAcPKzfqY+qfyOWk7GN/T/1DsuHiXteLIdS&#10;5tgx+UqDgCYKGfw6kHY47Xjaczncp4nxHq3fS+yysTxPm1/1pd0KuN7GPOexw4eWjy5fXH756cfL&#10;1StXlqsfflirvU6mL3vs8NHFu4PrffYJrAx+vZGDSTtnF6+XOdPCVh/l7YtEq2nb3sjtJE58kTZH&#10;eYszwDidGPKoyRhxD/qK1d9J+yivLo+T4LWed80iCfFn7fYQPpOBRS9WbYsz5I1tR6i9NAZgskn1&#10;cUKbGNFqMjpldwwruvRx5GFrt5XE0gcPJCaJHI+vHVnOnDi+HEz8fTIwDXh9fOXy8snVD5fLF8+H&#10;nwdrhdNTE5sSW4vttp5sVIx0+IiY6u3yaGM9sdSd5dpP38dmf0q8+STt+Y7IJ/3PlBFnmhAlp2aQ&#10;yzX39uyP3ib2sxhBf0LfxEDNjsTpdEJ/pnN46ePIVeR3669+uBihY5uKGciGjCqW0HfWn2cPcibh&#10;dWJzMbZcscn8W1tW0LKx+NvADoCCVbnq1EePo0C5xpfz669K306eFDvJq2vj+tUVtjRkDwYsbaV5&#10;0kqyXLOqy3aYtxPnPY6MbKNvFxyTYvdH3mTySi4zurJ+N/HB+qP4iH6dVO1IkphK7eyN7Gv7zbSV&#10;cnHaD7bZq+M61+k9cHaXMfhVfbX0h8T7YUvRgp/6NZVPi+7RD3bNz4hP0AO+eNkAm8k0/+yf/Y8r&#10;vxxYXmxfHdX6f/bZX33mhe3Pn0RBNtfjFARgkvwYvR6leRhkXsbBSiB0Y+edQNVAhHGSqla1QMSg&#10;k9mSBjbKieXPaoxx+px0O9gOgCUHzWojBM7WtgbgIgyBVSZnO+QO3Dm4E8dP5rTkXhJcR+FEwfcy&#10;12k8OFONon1PHTp/RpJtj2FEs7bDiLJZFnpE8BmHYJs/77bSMTeD0EAORUAbpp88FQVJB6cD7TjQ&#10;BKSPHoVnaYxsE4S3EkwGvCzD1JkWnO9JZ8QMw4cP78eiwp8oui1fnqXz6lMSg9JJxBmIYuySGnti&#10;TWtRLNsx7QufdN7OnEpwEcO3+sqMv1oamw7PgeBqJPxNOj3PniZASQfQzGADU2dOna7Vd5JU6DUI&#10;RukF+T3Ld1eN8lsNRsmUkyyDlyQ0ujivVrLjJSOdbx0Cs/kpno4S3mvkNM7TAPok//U02vdz+u2Q&#10;LAPH7GPlfLdt3qngaiaqjoFOos7DkbVjJXMd9F3phNf2dXz262CW72aYSuDrQets91Zr6Yik4+e+&#10;zg3c6IRD51BCnFzoig5RG0ZvW2JGrdWMvVWVTnjo2KTD3XFxwH+CIwZdo/rhvw6Veugvo9WJKQeX&#10;T50c2y4ZXOl964/EoVu6qiPZNHGAYJtFoCP+4mWPiEtCc24SpR2I9rYEtuMxwMgpkYG6JIM7cOig&#10;FG/n9HtOOGqghg621vxoB+NUboKXDhY6MJ7AhHOqUfxq8LpDCAcw1Oc+vqqHbrEfztIpeHCfAxtc&#10;OT7yMEinUaFj5BrXFfgJZvfHTxw6VnzrQQRBjrrgikYdW/jEydbAomQwPHKVrqdRcYL36nWeY68v&#10;Uk+ew/tKWuRA+/CrnHmu+62RQQs+OXwMv5TFF/qMX/xEBQHRA88q5zl6MXz2/Pg3B36Q8/sZD+8D&#10;zKrTGYw0eLUdXurUiKhLg1h8ZtsrefodEDnS1Ia+TmoKmHM/PKKLZpQcO2bVpP3C7b/NLxgskax+&#10;szyVPItfdPpukBE/raTTcBtgnCQ3OuDd/OtBGWdhsKJBqpNN0iv3Rv/wAT3jN9xv/UpTFRDahQmw&#10;wZ+j9Sz2tvpdKwZjkwUzdul+66qVZ70SWRCvPVEGelZnwWvkiG/sjL/TaPtNpjofgm54sAPP0H/1&#10;THvFH9Tpd+y+k0j8RNtX19FBTunYKkgy+PUscn8ugM53QaFQ4i0dC3WDXyWhU54vor/D47KZwLPa&#10;xOQGhEk4S3q7b8KJWdjPVnY7PsyBNjw32cM1/OGzPGd7KP4HX9Tvmk8Hu1ee7NDuOb9H91xHO176&#10;JIeRewVCuY+P+Ak/dbjWPpWv78FQn8Xf4OQeWFZvTZKc7JWfJAkd0g7BE88NwFrFR+ZkCh9wzEY6&#10;nvZF+yfAWzt8ZLl47sJywd7jaYvMfBMLWPES9q9sRlujc6nz2rqgDm1AyRMNKXMobfSBwH+de0/C&#10;P+8e3Yq/FiTuO7B/OVLbIPe2jgaR6v2q0ZGwLTygx4ysA0GTHSQ2+X9tg0QgOzfIVdt+lVz4j/i0&#10;lYyCVP5pByOb8K23Co6txQcYzMvdPBDNSnkdnlpJhMhFh1myQlDf7WXhk3sFW/m0dWI37bPJS/wK&#10;f0x2qo7qpkzL0Tap/AJdjObnPh9qdt37xINOk0/yIUOyxscZfGXz046jlYzFjHSNPnXiMHGbbY53&#10;x78Z3N9nhUP0O3QJdyUvdTKsAsbU3urW9/jjXPNdbFErWPN7V56F+x7f2WJweBqdspIk0CqGmoFQ&#10;qwFroEhbZfJFfGeIzffoZa5KINvu0DaH7uFPTD1l0lYFfsVd4QW/Pm1ryTAHPrjW19MGR5fBtp2b&#10;unRoayvC3LeC0YoRncTqPITXtsK1YohuAomXvbLVgCP/IA7Co07glg8r2npCjN9dhsbQqZyph45L&#10;+pO/GZ1nYjNibnTAWezoU6ViWn0y8anEe01Gyr3aSjKHeuvdUXnW91QTOXdbaJKZTigUdZzovyK1&#10;RUw6umwIcDTWpLSUtU1NvFR8a9PvvmfwxFZ13b6Kg1b365nAz6nzaBVuX0h9qSfMriGY17lmtZdV&#10;Puwihcvm/JnFaJC7fDc+pcKasJCzKgdPGaUDP9CWl6kbvnxHxaSpC53iIHgY6DbIYUBIG092805W&#10;E62CQO4VYeFT4EI7ddlOW7tOx70fyipsE4gM7q6tHV9OnzQgYMKYjumJ5dTJ08uFi5eWy5c/SMfx&#10;XHhq1QKdNAmrYVkFo60XV4vDTSYKVwOXbpBb/EFiNPF7r/oKz2KreKxja+C84uqVLpcthwZ0mtxR&#10;W8rktD2q1VQ6xPyElT3ol5wY+ZtlbRUk29zP5vP3+vmrZSs+dsM7K/QpUm/5lOip917op+gn0Qkr&#10;UA1+2cbQ7N/NLW3FyxpM4out3tqR+k6eO7kcOXl02RE5WPGn10wOW+njaZ9tZWkSoLZSfzYV5p++&#10;AH/jM7LLQ7SczktcsDu0d5+hVwlVu52TvXXMcTDPk6s+SWQen8Mn9KCX7WoMGFj9kX5dfuMLPTEw&#10;btKVlfjl8+CROuCnvQRfXFaDXNEb7aA22wEPvnXaXyfdEp9ouyapy/fOoIVPp9U8M8gyz/IbaJLg&#10;NdBFZ02a5OOHZuX5e/XiCZsa/+G+gwzd5+P0C+mO+Kf6HbHF3H5n59ol21SajKmvoZ2siYTxU3iJ&#10;tmlfHPoC7K5izOgynTdJiT+WaPIONb7yfZwVKLF35eHl6LYwvwO/fbSBxZ6II/ljVryy5M5+xV39&#10;HrH2cfhJRvrJYjA8IRMJc697ePiw34MOnnL4AhaeWkGnfZTU/tnPflYycV1CHiz0aifhTnbFuzyP&#10;x+AZPDNI5jcYEt7wIQtl8R3u4Ghr8c5zYLhPTmD7FEMqY+Biykz9Ts9O3K3c0OJZ9YnZ4A5P10cv&#10;0TH10SW/PTv5CPyCg3twwOPB3ekefJy+q4stgeMZvAR/ysJDjD80o199fqNNgg2P3KP37ssRkRdY&#10;yo7u+40+/PW8606/Pe+7esGTG/MsGsATvzqUg/t2GHjot2PoRJMTPuqmF2CY9OVz+/Pq891zeFXx&#10;d86Os94PfCnjc+pSxv2pz288I4N6X098AJ6QN5yVGZhgkamyY/dwwR9wlIWXZ13HB6uo5PXgDw90&#10;VT4pcvOd77F1KLk4PDMyAGvkBH94whseQ5ff8PPc8MC14Tc85lnPjMzwWFmrt2aFpTLu+RwcfdIl&#10;n2C67zmyxgt8wYfxpSYQqQdO+OJAg7LqJCv3a/JweEgPwALD9eE3GzJIjEfqHL6qwzNgwdPn8Grs&#10;Ep5+g+t0KKc+eOCHZ4Yn4OOZuuA8p99OdkafyQV8cOCiPs/OqV7nyBkMcNU9OCjnmDqG52DhAfie&#10;V3Z44TecR6auwwXvPa9dEDc+evQgbdRWTZQwiKIvdP/e3cQU0b18f5l2/vGGSQLx/2LExI9iUP0y&#10;22prz8UyJmxNDgdc75Y9c+Zk9PRC5ZCPH7Ngw+BDdCtNvDyX1w092fQ+20fxgba4vLU8e7KZsDQ6&#10;IAZOzPE6p1bKjg6nE8vYqUt+F+1W65yJTtQOJs9Dn9xyaO+tDuM701cVE1n8oa83q6rEXwaxrIg/&#10;tD+6dMiWi3b9yZl+sUERkz/lhi2QsHWhRRHy0Q5tek3Cymcin5r8YjFK5fgCy3vO6JAc/dn4B/fY&#10;Wk9g6IHNF4lpPF8ryiNT/JUjtxOVeMFAXE3cS50nAs+k1CuXL9UWh5cvXlh+/ctfLp9c/Wg5z3bS&#10;Ft+9f3f58ruvlms3ry3PX8YXJE4gH4NXFgyYQPTjj98vN27eiF7Cw0Kc9JtSxnaVBw6Ke8L2tOFi&#10;T3HTbJlOprX7Wj4NmJpsp0+mXrlD/YAa+Aod8nI9uKrPzE/zP2KI1SfiE19VPtBf6nTNp1xd7UaV&#10;WEIuXwzSvin6nri3t33mJxJTBP/ZkhKeTnyzVeap096/a6vf/fFD6xXD6UfXJPDI3ECj3Ad7975p&#10;svz+u++XbxJ3PLh7r7b3l5+gF1Ht2hHONZPY7YynXv0cu5UdTEy6t2Kvfg+gtsDJ54DvwBsLNdie&#10;mNYrDJ7WhMXod2Ih8SvOVEwV+irfk75z78piDOO9H2fHYvpPP/1ZxS18E//5l3/5l/X55w52tHz2&#10;//zVZwZqHsU5PYgiWJr5eOthAu7Hy6MN79XyIr0IF7HpCGGc90EZtLDtmJmqFPdeGGXP71rFFcHo&#10;9Aiy3dNwcUKcD6fH0VMojhNcSEskmMWokajyjKmYunKIUeBW4oO1fY1OnJmGtubQUbDn/bWfrhUT&#10;CZZCYY6Z7pJVk8R0cDbq9tzxozHwUyejdW9LMcDQOdeAExq8wcTkU6cFdbZk1JnrxIxVSwygGpCa&#10;hRdcy0mng5LOyckonhcmC4Ypr/QSAY7TqGWdUXBaT9D4YAR2LcGxDg54TrhPQMERMBDvRJOIQl+t&#10;6MlRAyfp8HDyYFCK2Zsb/DKw1OU+hdRIMCj8cHCGDsaowfru2++q8dbA4Icgw3cKyOnaMsoqE78F&#10;rmSH7z4pdvMvHZPgN42XuhEs8K8GMvKQOOgG7Ejh6UCzF26ThYR1JcwDz8oeh2dh2o2dTng7lu7E&#10;dEKpz/cNJqOpM0Zr0IXhkR+4OrEGmirBFJwlFTmWGnha8QWf8I3uwA/OPdgrabkKRlNWB0nCT/01&#10;gzqnJHjxObjqZNlOxLsYbJlFBupjM2Rkxu/bHa/iKHR84WcpaHeONTDjTPAXv8ExQIl6uNOvmdWI&#10;13g0s7u78e8BBMECGtoe27HgU9kOOPnsOnQuV/Ja8aKDEmcHUUWvZOhKflMWTI7MYLITvzg38mdb&#10;5GCmr2Q+aLzs3OMs2Y4RAAOc+/bGd8QR4hleoqEbmj7xj09hE2iee653IkBnuQM3/EajEx2Dl86+&#10;QYCepVxprNLZqct3agaGmZ50Gi5o5e86sJK8pGutk55RBk4+m3etx347/Z7B1SnvE3yJIX6tvufc&#10;UQmhbjCb/51MNuh1KIEHXaBv2+HYatTAF90h9zpXg1bKOuiMpL6zZG7wK/JnzzqFVuVqnPC46qM/&#10;h2K38S/qRp/EXv1h0qgIRHMdb3ur3PC3/HD4x34CSzGBovaG/uIFGIIQeuA6n1cJTo1krqvHfQ9r&#10;H/gRjbU2ha6VnCMzshv/Mzrv02+2KqH1Xhd6BYog3eQJvASfzQjkDYbTD/TQa/4c/j3jqTsGLZup&#10;rwd5Wn8mqG8bWnEqf7GX/P/CwJdvmJGD7pWWhA608PO1Yji6VrDgm2tR1NI/SRpJZWfVQQY5zLTv&#10;wMOMpJTxzOrYziPtT61wTlsDb88b8HV/6Ok2qHUYv32imV5VW55P5UZ3XeMr8YBtCH7h6jf02H/p&#10;VniKfx1o8qXNhJEdebXf7Vmo6sH7bm8Td+Sads5vbRaYrpOjZ4t/Od+1p9rYSiDCuesE3ww1vnn8&#10;Afo7advBrGvg2Bby1q1OLDQPViuxore78+zeBKC2OrPa68H6g5osY/ZVTehI224Cy+HgoQPVs6HA&#10;JRcddH5Fx5KNdTCLXslBsoSr+gTH7Zv5qXAscnCdfPBSuVpdH79XsVM6MPWexJSjO1akzsA/fgvq&#10;l7Q7Bt5SJGf81UrWpb+RmyS7etAhJqz6gm8P8utIxoZXHRl88mwdkvyS+XvVEz+Xy2ThVIYsxxfR&#10;D3ydeFDsxDbhgKZKFkRPBcS27LC6RbK9VqqW8UQnApdvCXBjRIWn7fQk8BHX7cLrGsiBOz7Yxk+5&#10;mUBQ7VnkspeeR7ZmZU5yRYdQoK891h6xVW2KVRfawHpvZ+D6Dg5+eU6bQF7wJIca9Mg9tq2t1YaE&#10;QbnW7Qo+VhsZWdEvfMDXhpVn2FR0Xbl66XP02T3bND9NZx6vPU+P8QXNvfJjNQAdejtej02Gt9pO&#10;dVd7U/LJp/gmtJSeB6c9cGZ/4dOB2IzJPAUrz6MNDfSAbNRl0CuKW+dcM8Gr28egRfcDG05ogkv5&#10;/8AqfIN7twcTH3WbrE6JZ/cn1vQ83QLLs9oHfGRH2lG+2smxFly+LSiUL3fmXm0vyyZz1ko0Hd/g&#10;iHa2XfSnfr5mDr7QYVKKlqkGv3KSRdnAlF195fXZbvuUbe1gbirZNiGpPjGdmKRjqtKfHK1brWv0&#10;tv3g4fQ5bDu2c9mIj3rwYL0m/+mzqY9e67uxt16NLBlzuPoJ9Jk8Gi/81qegAx1v+V2TyyI3WIYj&#10;VQ//QT/aF7RvQmj1S2L3BrHeGngMv8XX9NGkionxXK82PaddIkxAk0TqOF7c1x1+cbQVsmSpA57a&#10;lh2vnZFP8BI30AP6RTYGPWrCVXRUjGsgUlzXL+a22qvjCZ/khw/6XzWZZf+e5fCx9Lnie8mTjaDd&#10;xL87d27XoCL6e5ArOESG5EWWeIBvBgolMdguv2FbQXbhQAM9rv6o+nK6ZoKCxIDJIGCJNfDEc3iE&#10;H+REzvSo+yvNR/0EA2wGJg38t2zYSusGnWIfzrKJ8KRtoWMzuqVObc30bUJkYEcX8oy6+ZfxS2Or&#10;fAhd4pfdn367cmIV+uu37fK1x+AaxIST+joeis+LPs+18kE5HXinPac37BpctFRbE5k74QNXz1S9&#10;sXt6UHjmu/ZV+4537ju1hZJsBmvRoO2xMtczm5t0pAdG4F67dbB7fcry5d1nLjjREbrKP+G18pJp&#10;6iIj7Re8+SyxlX65Nh0flBGfoMend8XAE7364OCyzRlUGP7jKV33jAEAgw/qmAEdOIhz8FI5cRc+&#10;oQcensM/5T799NPlo48+KtjgOjy7fYDJb2XV4bnySfn0Wx0+Pa/s4IeP6nIoiw9wcfqOxoqpg9vQ&#10;6xNu6hq86Rm5go9fchEdo3YMjyZxglM99HdodyjrBNMBLzxSdtoRJ/j0fnSPPm/XF3KwcgatBhgm&#10;NjGIaIUPmGMD6FcOLhWrrngOfvn4nO7DfX6TzwycgItuz3nes3P47p76pq1F08hC3WMX8BQPO8BB&#10;DxxHlsrgOT6DAy4Yg69n8EJZ94YX6oA7WHjipCtod83zI2N1eIZM1I8Hgye4yoLlt0M9zqELb9zH&#10;F3km8MCi87PqSz0GINEB3ugkOtEBNn65PvS4Njj6BNcxegIH5eDgOdfBRot7nqEDDoleuKB/YMJL&#10;Ilh96Iaz78qCM4NinmPD9Fpdzup/rmwPTAcclKGHnsOToQ+PPKdeuUy8GFodyikz9ufZ4fnQN2Xx&#10;Ya75jm9o9jy65zm/wVVuZIZfTody7Bud4NELOcSx3ZGTT3B8OpQF3/NgTZ3z6b7rcILzdhzcc8Ib&#10;ncqBi2/td3vyRfebtBnB1USxtMP6XPWOreBX/YG0qfpoBloCqBY62Kat2sLUy1dbOePdUOISgz4G&#10;j/Qhz5w5Xd89e/HShZIl/Ogne/QepTmt5hbHw0e+z305Sv3xtfBMe9CT7Tr/V3aUk20O3fTwVr3P&#10;9YFmsHTGPbqI/7YmntcKPN54P9F17FFs5fvp0HTu7LnSu8olhN/yIKdDj0E2bV/pQfghHhU3qEcO&#10;yAqfIyZ85NMWevPu0UuXLy8fpn0Bv2wjPFC3XFXHl/ocPalU/0BsanJP5V9Cp7ZZHHMivy/Hz5wN&#10;LvopNdEvn/LoBnf4unW7IrwILyNX/RETYMRVZF6xm61DH9wr/hqrMKCnHW4cVvF3TvjRU/10cZIY&#10;y2IDfTZtt3gC333SwTxSOivWE5+Ln9XZk5XpEr2Nnq3y14IV8Zm6HGFn9LltYWSqfw+Ga3A5cyY8&#10;je2fPH6s6hTr9cTknvgDLzDkGer5xEtbm70N6a3bt5brN65XGyv+FefajrlsInpkB4/PP/9iuZa2&#10;zKIfOkNW4vqaTBn8xKXu1aBq4Jd/jg6Ik0+ePV3vaoYX3jmLL6GNroElB0L/G29xeuuOuFkFs0MW&#10;2OyrcuZyDOJZeYzwwek+ePjHrvkV+iqG+dWvflXX/txRkdtn/+pffmZv9PUHXnR6rwa7jD7bU/zx&#10;lplI9lTtdzkRlhHI6z9dD0OfxLgkkI4WIrYmLGdfo+AHSyCCfp2Adj4zC7iVbByp35RbBwJjDCZV&#10;Rz8MYHQ0SjkMthJHXYJO74QSL9tihcEVkyP8cUhOZSkFAzNwRbElAOCiTo5DMMvISMjWSN98+00E&#10;8qKeP7x2uIStfi/I85Jc+OjcElS+po42fu8u0nHicMweJAzlJWhqlDb0Vecw5xz4wlgIGz84TgIU&#10;5HISjMaAojLwpaCWhnIcHDuFHiMthxL+g8mRMRTOlhL4XUF9+M6QKF0p1+r37DMPD3B9B1fjadk2&#10;2OoHD10cURl54FSSLsoIpqAEXDzwW3KQkjvg6Fl0ge86xTUTgBx0pqdejgb+ggafeNMNWePGWCTp&#10;4O7gNCuxkc9KXgQfMNVHtugvZ5JnycunRsYWGQZdqiNe+taBGLnCg4yVzaORKR628dWAWuiReOvA&#10;UL3vO3uSWmirxISyrue7Zzk4TpADVNY9A8YOg1v4F63K89ExiXBbFsWWRi6eR0uUPWU7KFAX+RhQ&#10;KxmG9xywxh2PuNpOxvWqHIHMBIGlr6EDHmhum+nAQ53s0DPKYknzpxNPZXP5Di8nWyfn7bCansa5&#10;BrBjo2SnIZFQ9lln1RP5l3loVDvJV9fKfarfAEM6JmbP73i/oqfwzKn86Afc4MiwNUTwgLtTmaZt&#10;1WGOvHpwKeVTlWuVkEk55dku/g2MknFw1NFFKx1Au/utR63H8ChZ5/rwBU5O9xzgOZQHT4PsmHJO&#10;tHQi13fPgl1K6l99H10yw0OgZGVJJSzxHT/SuHeAo1FadfJy1mzl4CBZrbETPPAr6ABXnWTw9PmT&#10;8p1goVcjWzaX5wUOEij8goSeRAO60MQnF63BswOA1iuyKvpWwQYc/Dk6AEj7sEuAFRmvyjsNULPX&#10;miXiL3U5hgf1bGBW4Jff/1Anuky3PXAka3j5PnoEL77DiVZ6C0aV9UlGAqvIHJ416NYklKydU96h&#10;vqlrdGj0o2jPUYEkn8YHhK5KmsYYiocKFPC29/JfdLSSyLHv/J4k8Qx8+a4eRz1f9YTm/G97n7Eb&#10;fnr8n/LonWDYb/xTjh6jgx47S56B07bSndPSgRVvHcNzMIuP+a0+7ZT6Wr9XSZzg4Gg7MVA1dti0&#10;kK978Bqf5bf6qh66Hx/IBua9UPzqqbQh01F0TVsGnmf5TO12yS9nJcoiW/5u9IZc0N8dlt4Kh7/1&#10;PL9iOyK2Aw91kBa9tIrF+1/upv2+e/9exTbkIt5Qr8EvtipewS8DAWINSVgdK/TijaQvWxNraRdL&#10;frGhFCldwEe4lk7F/jpAZI/xGfmsl/qnXdBGmYlnOydxBBq1p9oJz7IVePTgV9qUamL4l5aluuiA&#10;9/k56P4M6KjLKS6zEg0/5n0n5MgmycjcEFtF2NrN1iBR6uIj3XgnRz4r5T2L1wJ1HUEyKDxTBp8r&#10;PkichCbXyMSkiAM58aYG6QpTuLdPSqHqDNV7JvN9Kx0A9TjomQlXnnvXYYoekoF3uNpq5G3k+cSE&#10;ntCGXgOJ+FmDieFHTRQount7F2clx8OXTpBrs9tu+C3+kq6D5drYo+/0edplxwzU0a3qTGnT8rsG&#10;ZvNc2+iqI1HwJEESu6cTaGLETC7B21Ki8BLP2SCY+AA+mtmXDmXHOLHd4IGWoQFurtnezbaHIaQG&#10;1ek4HrI/uIjp3ulorts6RZ6Brpudyt6UqSNqRr49COdsXwnPpvN9MqSKr/TSM8q5vt1fuO50oJGO&#10;8ec66Pon9IwMxB3wUE9tExM5li7iU/Q/P5Zd2tw98eHsIdfBww9ly0cXQ4uEwGlbQSgYeKazXDqq&#10;zApvB15U2xZ9oSNkLZZuO+yyVhG1rba/9p0fKZvH+sA3AN2+tDudJqRZWYIX65XweJ/owm6TOeCP&#10;9zX4VQmIbsO1z9p/K2z4SjYPl/c87t/wVWfpED7Q8fCC30Irm286xEJmq8IzPKVtQbwSS9FpumG3&#10;Bf61ztgk/0fHdheve7KZBIWJihJRJgrQ2beJoY2hLxHf7npXrpWeBpS6frGSmH0mNoxPE89IgtRk&#10;hJVNuIeWGvBO3QY894SXe+JzbVsbokK/xEwn8+55L0Z40RMxesJe0Z1PA17dJ8nz+Z1ay375W3qM&#10;L/gtfmp1kNhfJVTDGxOPbC+onopjApfsJV6cJriwcTaqTROzaVPBh1OQLb8PB35xYiPfyZFdlN4E&#10;RsurZYYv4ipINX6dnCQPz+ALn0ROD2zFl746HNVdcUhwH3vMl5JR87YTru6JLSrZFNqVL9+Ve3jC&#10;38CLLqFbO9ntbPNcWTgMXvQbLnhQPmblTwYHv133HH+CZ3TJNonu4496Km7NM2KuoLzYQlciiC/H&#10;T7x4P7A3q5fiQ3IdHmJq1/TzfU7c2DzeXfWjHz3692aXi9G7XU/94ZHYGx1g4JHrdB9e2hhJfn15&#10;z+uHT45AXeIbq5Hcx0eyJCdl1Uk+2lC8YNNgKjuzsz/44IM61aksXODv3gy4TVuEJvIYX4wuvCQT&#10;zyurTnWQT2l37itHhjNYhCfoHbt3X3nXwMZXuMxghvrhK1E3vMB/sJ1wGVnDEY/gooxzeAXO6I/T&#10;d/iiF33K4JvrDvc8ix7PgukwCGP1AnzxHJ7e36QueIKHDjDBwxtyGf2dAw7whTf+4MN2nrjuGP5P&#10;++Y7+G33XQ4eo3fKOOCDL8qod/QHPOXBG1kooyx+Dix4Oz0Lf8fwrfW736M0AxquedZ9PIPfxNxw&#10;Hj474D94u6ZueCirDnyfHJZTmeHNyGPkCg/wPO8gN/Dosuvug+tZOKIF7e7BD+99Tll4Kj865bo6&#10;nZ51Dv3qJ3N2iL/KgAc+G/rwww/rnu946Rj+w8eBd2gd2amfrrM/vCQT8Hx/lx9c6b2yvsPR877j&#10;O9zBnTqH7+gha886wPUb3mCB4TfclHHfPdcdvg9vHGSFFtfUrRz+uDb0OMGGOzpHP+ae78p7zne0&#10;OMFzwsE5dUx58NXvuSk3zyjjNzyVIQPbrcID7IYZXYv/tTpYfCJWsFpXDIVf/LRBH4NY2gZylaDn&#10;s71W5+pHH9Wpn6mNMGjEl54/d345G3kbvDFxP6jUs1YIXr9xY7mZ8/atW8vd+A3vwiw/kj9tCd0w&#10;ENWvmzlUA05wZ2O+i+3gR+/0VUzc5Vf5INtukpt7yuOPATvbDKp//LstiMnYfTrsE70G8bRxcMBD&#10;Ps6kKfomThTEshOvI5I/E6973mDfifCgJo5G39iBlV7nw28Du949iwb1lO6tnqv+Ruqip3AWQ4ol&#10;vIaJnNwzyUn0DD94gC9mMA5xK/x8UL74Tn2KjyynWztxbFmjZ4nfur/7ZnmUNlCsZJBRvxuOtXLO&#10;/ejV2H0NqsEpfMZvn/rh4iCH8QbjA+IHcp2TnqGtBlVT9l1+pvSwdVPfhh51zNV6S4/rYk6xrXya&#10;Qdi6ntgZz4wNWMFlBZ1JXLZq9z4vOQmDURUXhgYTaeFZ9v/c4g5bfPYEuDt37iVutZufbTt3lEx+&#10;9ctfLZcuXizab0Yfv/jT58Wf2jEveMtJyA/ZNYZ88M3qQTqAVv2R/dGZcxcvLMdPn6z41vgEnOhh&#10;nfRl9d2CH2NHm+lf6EejsRaGhO9sFB9dqx2pSsfXKn/x9g2/QP06NsUTtMEDf/HR5Ivf/va35W/H&#10;5/3Pjh78+pf/+2f2+bSc05aHtvHbeBxjrMRAApEwWYeIaAj3/v31GLDltG+iGN0oQXaYMUlRSXPB&#10;G4Z5Ka8khQPCFJG4EVD7gZZRgSGQyPUwgfK8c34xBJ1rdQhIdSSebFkR04NGV658UMGfrS0oyfnz&#10;XpZ5vuqGjw68wL/eJxJ4GsZDCUB1fAXwsazQ570Rm1GS+9UBIBB0+e04H+GaJV4lw+zuXHWyFTG2&#10;I7JtkeDViCqnSQAVJIQes1M5NjB1ehlc/Y7QCI7xcw4aB/hJBgqmvvzyy2qs0KJz2zP7uuFiTIzU&#10;ybFJFClbhhtcwaEo8J1Gg1GQAb5RNgopMAbTs2SsnHuumVHMIRznJAIXHNtbWu59I45W515HFUy4&#10;wVPjBjc4ga+zxnFxNpyXesjSNQ28raboGHnrgGtoBBNgDc50g7NZS8MEt56Z2o1vLWkNrfAkDx0u&#10;fPe865yJjhbcfXZHV8OZACa8V2dtTxnHUfLJSXcrqa/zHf2h52A64rbqU/Kv9rjPp8EFA4y+6/xK&#10;Wvj0zhA6XTDjQBiwLdbwAD70kiwqsQSx6JcZKN51YOtRn2aGes7pIE9Ox6ANneAMJdEq+VYzO3QE&#10;u2GvznCK4plOpd/kSs50g4423zqwKb1KR5EseoultjG8mMDEAR75Ad4z0ns15SQPOCmd6e4QT6cY&#10;PgblVgN6L7rDo76msW1LR1WDTvaSir26oHnpHRMSHeifxmb0dvxFy6/x0/l0uF60pT7PzHN4Q67s&#10;vQKolJnE28CaFT3F8xxgz311oJmNexZ/65noAX4PXp7Bbx3wct7qWuFUidnyK/1b/aWnK92ggyle&#10;fga+U/eceKZOZauO1FX8x9fAc7iORp9kSeZFR/w42xU86dCxWc/wm7aOMegrecEfsytJTwPW7+wt&#10;MHClcHnbQaw/vDSbeWfu+w5xMLQLPdgukCef9k/9TAc44JbfDP/gMraiDrys9iiVojn/6hjafcKp&#10;VinHR/Dvnmm6e3aYY+DyLeCCNS97ZxP8FH+nvLLlF8OrNtHWA/4D3toLz9GtSdzyTZ5BG5z6kW43&#10;8N3pULfn4Og9US/ACk3qrcEHQscf/MWD1NMDXykf+mxvWMmpnPCslV/5rKRy/pktVUkdjMpZMgjd&#10;NYMntPPvgluJM3pYcsuJLngpO/7CAW/0qEdQRHfgrjL6Orzy7PvyrQP4BBY+uz9yVi++SaL6rax6&#10;tREDm/z413mGLMEmNzz2jKDVp/pdPxqfbVbedBQr+ApMOKJBGYMHxfvgQ/fZAf18F6ekDHhsQ+dC&#10;x4FP0cYJzsDBZ/jBTXBYNhF2P0i7ev32rdoyCj/3x5a08wa+BNOSwmTJH9bWuiYa5XvxciUyNGp/&#10;xBRoJj88bL+uw8lfkr/yYgkxSft6n7bbm9VUtorVXsFZ+0l+5IBGtuazgu3U3SvRSoR18H2pOgc/&#10;0/pLXk23HQA6OZOnir/4SW+V0zb1QHl0IWpfW/F5kXPw8IxT3XhEF9gZ3uO72KS2nQrMOcDUtmuT&#10;+SH48LcHDxwJXw+VvteMxOAAj7LPwK0BMfYY+fFldL46KrG7zdiA92DROzo0+mXiw974Mdse2nv/&#10;iYR5dAZNOqE9+IWne9q20vbaRtezveqD4XcHh0m2fWJk2qjwjo9x6BTowNBFZenSxI/waTh94I1y&#10;1fkMTXPvXeI3J/9AvtGO0Jq28mVknWvu40sN+OQovPB6da/qDU6VXE/dpdORHX6Rj4OumOH3InAe&#10;bW7UgD3c7yVWflo61b6a/wrQmsn5NmWtghP7Gvyy7Th/hg/oAz/IVA3wmLP8X45qlwMDbQ4ydudd&#10;uTwLjnqdDr9b/zrJbeBLP4QtOMQY5F1+NDIpbwto4RG+5Cs7nq0Lw+n6KzvLb7689Bbf8zxZ0IEi&#10;Aq3oWuGl3BzbvpYc8csgyfg15VOq6mn59IzImRAofqS3eCEu6nizy/peO3LEzrHKs2zeJEEdSUmT&#10;Y4mve+XKztJf1+DE3rSXE2/DDS/pK53ha8S1fBy71yGugXa+NLBaMs338kGAGkzfKU7iMzqOKb5F&#10;N8jNLGqdcZ1l7zPT79Q3Op6+QicAlopb9GckIjqRER6I32K/r1/Ent/uXrxL99DasWV/fKv3RezO&#10;c1UXXKIDYgsrz/g1usSv8Llw1WcTw4nBKRVeomtnfPSbIEDX+bficf7IC//hZWcK/RX+oB7mAWMf&#10;5Gkwp+XZqyGdZDR2hR/1HsWapdvcw3Mzt21bp45KFCa+J5tKXq22/cNfsLVnJh2SGRmpV/Jqb3Sg&#10;VuOFPr5R2Wpv4usckk7jW5yjd4VH6U3rs3q1hdNuqsOqAu0h+bnuGruAg/azZiKnHvcpIRj6pvBH&#10;f8Wfqdv30rW0y1gHB89oFyrZtuq/Du3ws/WS9hAu+KBuuHrO2fY/n3227sYPUiZ+PPBMPpRUIWd8&#10;lqRSxoz4GzduLvfu3i89gQtZtd/omczkPglCcXIPZHX/v/q4ZU8GPPln8VbHTvr28hP0V//M857F&#10;g2vXfqzEHN701vC9Mgfu6lUWfXiAL/RCXdpASXX9aHjC1zWnWAO+4IpbHGhUrhOS/d4teDmUkzwl&#10;U7DB7fa1E+rqB8/hN1h0wyf8yMypPB47lMcLvztuab3wvGuen7Ktf20jYNIzduCYwYPRC7xRtvx3&#10;bMYz6nWoE+1wQuvoubag2oE878Rjp/uD08hY/XD1jOvwxBPPsTf6DCa81IU2eAyOeMgWPE8WI0/P&#10;zKku15UBD1z14ofnJ16FG1rgNfX4rawy46fBV7dyngFXOYffcCdrdIxMxoacfjvBGr0f/oENnmPg&#10;Ol2f+2B61ukAa/CDE96DB5epCw2ecw0ufoMFNnx9egaPPe/+8GD4CB9l3HeO/uOdPBXdBxNN5Ki8&#10;70O3a8rwMQ4yUe92PKesEw5zoGvsTx3uoxmOftMPK7rYGZuDLzmrE9/grbw6hodwQ8foMJh8BP64&#10;zvaVdYChnPto8H10Slm4+T36Bl/yAdM1vx3ze553wNF1dQ1PwAAbb4YPYHgWXNfd9xst7vntObpJ&#10;98AjPzwamTvQPXDU6zp4fo+OD7zhk3N+Oz0/9fmNBnqAz2SEd+CArZz2MI+kPD6YdLYrNtKTDfDO&#10;4Mihg4erfSu5rvSHj78Qef7s5z+vVbMGvfQHT1ntdOZ05UlMbNJ3sTDk1u2bNVhz+9bt2iVN/FHb&#10;Ba50Ga7iKm2LXOuF8xd6cl9keCRthoGsGvxKrKENtBOZOB0P7SpC9gYZ0Ip32lcyq4GQlT46hx9o&#10;Ub4GN3Jd7KM8m9MHG33iw/ALzfrK2v0acEpbsSVfkvhOfCU3jrcmVilLj85H5yenLc+vv3L/3vvJ&#10;jOouvQ/d4joxiQhK/0A/qSb1voqs9B9yXf8eXZ6xHerv/+73lSOXa6m+bu6VfqQNNWnJIBhP5Jr2&#10;/eF6Yr7Q7Tcem4TjOf1AAzGehzceyEnXRLnghR59IDGAvLR2E034YnW4Uxtffc3gC9eobfCS12nc&#10;O/ep7XuTOCQ6mnrBFStG9HU9/we3nmDcffa0F4mVdZpmpwsxiTEa7eK1n36sQT8xu90L6LLcRPEw&#10;MaXytStJ+Gql1907Yt7ny4nja8vVqx8tP//FL2qchM08e/q83vFlIPZQ9OrCufNFO930miiyOXXi&#10;ZOmkvqG8MLmQ6+nY1ekL8X+JhR7FhxrQNch7737vBEffyHtsmF3QLWM59J48xN9W1ourape9U6fD&#10;azvW2QrY1rj8QKwwJ7r4Igee0gd+whjQ7373u7Ld8Y//s6MHv/6v/+MzSQEDFxuPvZvpbm19aB90&#10;L3EzaIObDAIRXpJN0Ga82TPeO2IQJOBFDGc0iXJBN4XREBngMqBj6eU4HkI2WxvhOhSSTv18ApvU&#10;R5koDsP0u1ZqhOE6IZIN0adixgcffFgjsZIXjAujwTEgsXd/Gj1Kk+fhqU7JW4qFaegeJ+pAL4XE&#10;TMl5I986vpeuXKr9WsHr2YRR0Ai7BkzSseqZugTY9/GAIlbnN/zT+SJkCsVR6HRS8OZTv+STo2B4&#10;DMcorH03NZRwrj3CWUkO5Z2e5dSd01D4DkYPiHTAotNsJpvlnoJbdGsY3ecMWhE72QeOT8+VkqUc&#10;g9eRA4fi2hrym2++qWc0EOrzHbyhgQzUuZXOGpj0hVI64Q0H8CuYrYa16Thx/ESVMYsAPM57aK5g&#10;/6iZV1Yv9Yg0p0F/6BF+98BNB9NNvw6mxBfDozuCtxldbxkNP42GSzJwItMJYWRw7ICjg8qSWTpN&#10;7nmHVz+/Strv1QHpxniO7vjqSPUsUHzUiM6gEX7rVPtnEMieqOzPe+LMwuf0Z6mzOrvTxn7oXAd8&#10;YLMhDqZx5FQ7iVI2FfzgBZcqkzvVmARnsBzwqDM8ha9ynHfZUmica+/1oztFZOmeMhqnSfo1vE72&#10;SRjSHTJjx2RUAU7KKDtnD3L3Sjd2L+nLAdbqhd2xuX1mbZsJ8Lb8Q9eNh+9hOMgIzQY2HUMb/MEW&#10;CMAZHRwuXhq8gSf6e+Ch7dZydjwIRWXPM2sVbTOYhaHocQ6/8J6ealgdGjKJIvfgVzwxAEgegeeE&#10;Uw065p7y9FPCRuKiGtDQqoyz9sdd0eWgc3wNOGDrfCvvAIf+gsGvqYM/1zj19qQ6sR1cml1tBo/J&#10;BBIvgKofL21x5T6dAzMcL/yLjtBe/E/5GuQp3uAdPUwwUPT2KgUJaUEP/rtfvppN5jeeR2JFowE8&#10;MJVxlj/IbQNr/DqanWwaLPXV7KEEIQI4HRp4vdPNlCErQQQdpGvqCZDSDTjzMwLBsQv34czH9eqQ&#10;lgG6S4/z2UklycGWA5zJpWhLm0KGcJsVuMrAix4Kgm0t+ZzMJAsDg+x7MDxQ+Y/QU0vN1ZvPStbk&#10;eb9LB1JGsKhOv1lB6UP8QA+s98BX+0d4r2a+5ZnSpeCrjE+0uufwOb+rTPS2rgfO9nLtb5qH9Apd&#10;yjcv2kcoL2GpDBvBY3qETmX5E9fBJDunsmxfO6QdJMf2PS179CrvE25O15XlO3w61A0H9TiUfxZd&#10;1P7Z9nbzyeby4KEZ9I/LBws2PWughG3cTyCnLRZEwtNe5u9WHgVnh7rhRXbe6/VYByM6Y8UIPz02&#10;RQ+r/udmPreOSgDyZ2Yhsgtp1kn2z6pNAbP2SWdG8k6bU4nv/CHr/dm6591V3Smgc2KV6F0gG5wB&#10;B29TLDDC98Bp/hmUYbuxN3F38ZP+kE0PKrf/6okcFM1qi15hpr3tAeiCEz4JvOl7+YHAM6Hqedo2&#10;9sC3wEmCemRZbcMLyRIdjn2l53wZmujpyFC7RX/gUrTCY5fOUdrItMnkUFusoRE/Yh+1rXH0gH3V&#10;KoOU4b/EgFbYix3ZIv9fhXKPTdjyYSfcTAiLXu94G3kmdjtyeG05WoMK4kntqETf0NLtvk+/y27e&#10;yYaL7IQzOshBp5LdqBterldbnzKehSca8KB8T3TDc2A3fyMPZfAibWHFnakSnw2APXvOJtsu2ZW6&#10;8FL5sv/8zQBo+4S2KZ6EHuogzvtZbcfGdjZiKxvRX1sEer5mH4KXE37lq8klcPdrv6M/iC+9jg/D&#10;YXKiA3sSM7ft0DPa34f2oPWtB1fgV+1KrtMzp+foUvlVupRyrnuODTvdU851uOq84YU47MWz9uHl&#10;Q9Mu4YfVsc7a5SF8FKG9KL60r1QJHqtLR107wMe43zR0/MUO4Oz8/x9tt3Cmj/oD7KX4wCYDA91q&#10;qY40vhVv4UFH+ZtJBvGhDZONorfuJy6UMDFjVLvmFO9U2xKcJFvUM/65Vu6VXwBfzcE7cEuWOXrA&#10;O/Iy8JXvfELJpvQal+gcP8HeXWebnnW2zMm3BszynW1Xu5qTvaqMbTnF4zGIwkG/rOhMCYOWLbfY&#10;8qvo/874+tj9Pu8rFaMn1n8eXSwdT1nJA6vIHeQhBjLwJQ7nW7VB7K0GOEMDPpq0Y+DraeIabYBt&#10;JNFVtEWX2Tu71y/j2+FocLB0I6TiCdmQhdh8/IJ+g7r0z7QT2gDxl3YH//CqBgNjV/qXJ0+eCJye&#10;LS2WNJvXAWdbOYqpKsaJ3uE5n2RFKlvmO43e6rPalk985YAHm4BHTUgIrqVnKxzJQHzGd5qo8jg2&#10;/yhx4oYEW9oetq1PBAd10x06ZDUdHyA+9i5N/hlctN29c7f65w6xWk2sin9DTw+4doKE3te2ndUn&#10;9A7ZjgfUgWf01zVlOzZoG+dDxr7R4DsbKJ+Q3/oHbN4z9Hpf+aM9xT/xOZ8pNqlZ+ekjexF/yTen&#10;Nl6/vniStgk8uEg+4kFteRXeuoYu9q+fQ7ZkQCe8L105flWb79raUfGPQYyeCHTipC2yrFg6En3v&#10;LePu339QAyPyEAaDxCBkgB90gr/xLDzARB+e44lr6OcH8VPCbgbFpk/rxCvtj3rUqbx8RPd5+3ll&#10;5pOeqgcOcCELfHcPb9wb+Uw5ny37hjO4wt81Z/nO4K5Oz8AHHPmATz75pPB3feA56YYDTHxwDIyW&#10;03ve+O072if2xCf18kFgwQNcdM11iUb8Vxb/wNYXn4Ekv0cOciWe9a42iVn8dH/qHB6pmxzgrQ/m&#10;3W0SyvDEX/U60Yq3bAFd4MHPb+XwBzxl1A9H37fzQTmnZ8hU3fClP2j2vHp9d93zynQe6T1P4eoA&#10;E+7KoMcxMJRzwkuSm3+Ar2eUB9tvdfv0HJzdHxk64evZWc0iRyX2oBMSq757Zmj2Cd/hq5McDH7B&#10;w3Xl8VNZ3x3oxVNlwASLXMkKrmga3VEWzn7Ps67jqfrwD11oB39saGzNQcbqgYcDLHV7Fv746Xm/&#10;yQscdLB9eKIDLLyC3zxDR8Gmf3QSHcq6D0cw4et0eN5JVp534gvawfBdWfiBQ+/hM/o1PJhnnWC5&#10;Dnc409/h0ZRx3z1yRDd+ug4XtA5ODs+pywGmZ+GgjHsOZZVxggMGfJ30x3ak+CYvefny5cJ/9JF/&#10;d4/vExvLte1PHGqFzUcffLBcSXmDOfpm/K72T9xy/MTJ2i7u46tXlyspZ4UX3y9Gk+MC06quv//9&#10;75fP//Sn0mGy0YYacHr1Kn2Y/InBtL3iKO/dgptJkfpRBmZm9ZhFJmW3iTPqCB+shqJrFiDcX7+f&#10;PoxBrO7PmtDKftAonhnZo7v7k2KS2GF0EO1WTDkqTx99GfmBUThFF9Spbd9u0/oGPttPaXdazq6v&#10;BecLFy+UHZER3n35+RfL7//u75Yvv/oq/u5G96c3E09UHy++Z9VWxoPUJ9jiam0zvlrBJiZRtiZL&#10;PezJBT0weLLy6nsTN4rbrocv3/34Q3B7VnGRA00GcsRl2m47vBnswQM4TO4ohJdc8I9s4C/nde7M&#10;2eXipYu1mo28+SS+6OGjjXpObp/deEY8qD8RUPm2s/rrfkdxW98Du2NDMVf7ATk28b+VhwZg1472&#10;RIbKr6W/js9o2Nh4GJwfFE9fpR9mtWK95iS6Q162z/Y+aDlNeXQyKDofrEe3di+/+Pkny//2v/4v&#10;y88+/Vnp9pdffLFc/+layVjcXb5d/B0dMbm62g6xV+JK206CV3q6siELUnYE7sZW/HXaydvRd7I1&#10;1lN9wsRSjpo0uYqFX77sPkyfJiaFf4mFenDxYrX5Yms5jPX1jcDaLD7OgS/4yA/wpWyO3/vFL35R&#10;z5LDnzvKq3z2V//XZ5RVAuDO3dvLzVvXl/WH96NkTyswJmTBNwS7k2g54oF0+tsZUkQKVg0pxaxO&#10;c48GR5Y5etCHMnhxG+GNgxIkV0AeAowCMyqdfwFwihcMCSwDGzrYAvzIpxIthw8diaMSvOxfTp86&#10;XTiaPfW3f/M3+fyhtrS4d/9ufUpmCVzTPOdP4BY6Agt9BGcVmKTWgwf3QncC8MCikBIxlofqbJ8/&#10;f7aUkW0UvNA5R/SsaMGren9HOeM4tsBpIenodXCAbgokwCc8hzIaHY5HGbym2IxLGY0neHgMNhgM&#10;spxOnIJnXJdU04l2gKF+HSjNBGcxCRbwNAZg+w0OBacwZWyRqcN31/C4jC74qEuwBhcDX5b40oMJ&#10;Kmz1yICU41yK72EmoxbUMyydPvjqVOiUg3Pu3NkY6onCy2/lNDTK4YsT/Oowpu5KwmhIIodyJjE+&#10;dJrFoCGji93h5nQki3qAhga45l7pdPCm+1sxXDqAdvIiS/WBzWgZZ43uc5K7ezASH8ld4rBeDC7B&#10;GJ5RXrDbsDuYDTtyj8PrAJIjrCR2Ol+SQZUkWOHUTt/SYAOECeAjQ1tq6tSqU/KCDTrpgs928HEP&#10;O1rn8Jvz8129Ru578K0P+lMDDrlPPo1vBztOOM81MlAGb+DmO7jg+462kRNdcPABnu1nDDb1ikW8&#10;Ntt3Gjyy0ND4ZFPtByzZ5dT3V6NveTma+z1/h9Np3VcS7CRQd5iaztiaz9KH93Q5fHd6kE6iz3N8&#10;kXrYF30lDzmX0qeUr0TNCpZndNw1MJPU6aRud9D5FTKvAYfAhl81uOkI0x8dWvU5ISIooXM12MV3&#10;BgZ9NBPY0YOb7VPKfyQI6Hp1MkJTJdbQRp6Snf1bvYKRGVzt8p2Ik2gxW0QQYybMo/g39t9Jh36v&#10;IB3TiVc/nTQoqN3BC/T2Co4EwKkLL+EryVSJwtoybRXs4k1NJuB5e+AFfw1Eo79lxnaisymvHL3B&#10;D4Np+InndEs7gQ/sf+y99eY9/Q2L3Hr1Sa3sCA/gQ8Y9gNKBXw9YtE9uvehPM3M17o7ST7Skbt8l&#10;dx4+Wi/8bJHa8m5a1Du6NImYxjU+bIWv6+wQr8kI3/kxATH5v4ZD6pNse5fgLdywNXz1CevVZ9ko&#10;+eazdCMnOhwBU/WgldzIvwcyoie5BvboYtsyf9czZNHaut424LtPv5VTxjXlxv4q6IqfIT92To/H&#10;l7SedzLSPdeUp2/qBmvqQBm+Kgc+PMlDWc80PW1fgwccwGw9aZrg6ho8aqvMyKz448h1/Dbg+CRt&#10;xebTrXRMbImQuCf6IggTc+AHlPiu2mo4sAKk6gOfP2Yv6mVr9E0yjU28Srko6LILf6NzrX86s/HB&#10;6g+saquiA/RAewVObTsRfz+04Qd66A3f4h0+JpV4r5ROkvbEdocrzVg9p+1t39t8iT7F92tzZpJS&#10;d7DxzTP8O/3g7/ymP20PpUM5a1vfxAEzyBOwxSvJ8hfx5TVhgI9LXaNvzrLRwOHbxVbiyh3xEbbH&#10;1vbQX3gaSAgC9Z3M1NttWycqRo/wyncdDZNmmvc9qAonK90O7O/rBgs6KdxtQ+lDrmGVOMmACR7b&#10;OuLObR3UdIKjK8qxOZ9o0pl49fzpspEOx7OtXgFRK7tDa9lo8T8dtvCdjEpseb74kfvt5/id9k19&#10;rzv2g7+Yyqd2oia7lK/qgRAHPGsApHzO+3ZPmUkIDM/Hnu1GsGNn+PZiFd/U+01tO9EzQZuO9z5Q&#10;XZ6vI7/5C3Jxn7304GHbNlwMDNiqlRy8O7JVMP5iVV7HOz/TUU9nM/LSwefPdoRPToNihWdOMub3&#10;SnfCEyd8dFJnizF81u4oW79X/FOOfZBz6VyuuV82t+INkZZuBS9tlU/8psMz8DUnnXH24FdsKHah&#10;Q13tlzL5axaFuAA2kCeeYdN4pT44sSf4VLn/4Wi/CCeHNqJsPLYlbms9GR/XtqnejpmCl9mwiSvx&#10;w0DMDLqCR3/A6IE0K0YPV6dVTM5f4DVB6Yx7Bq/ggh90a+IQ+uY6oGIPNICt0afnrsGt6As9o5Ng&#10;V9sSnMhSvML235h8ls/aBjGluq1/Uz6QThoEAUfn3H3PKKNecZlyyvAXcAJXO7g3seDhxIQH9xks&#10;k2R4XQNfXlJvEEm8Ae1a9fQ2eDC+HN3PjA2WnNpufBZl+BL8+fCtwLLt4cHoOLvmW/F7/GDxMtfw&#10;zIQbLPDbdfxRpuQZ/4CW7fqLFwbhHq7fj31uVjwuyeJZcrFC2Am2gS/8UkZ8NhNKg2Lud4wObsUf&#10;kTM5aY/6vWRLJc4qQcLWUrcyjVv7XGWbtvYBTni0T+vJP2IV9q9uqxnUJY5UVgJKXAg3/Terrql9&#10;xXuBr11U12z3p1zFWZGLthn9fDsatveN8ax0L3W0PffKETBrEJ1+ru7jwXzHX7AQbwDPlkdP8Diy&#10;MAEFL9h9TdBMXIJ2/eMvvvgynw9r0AsNypEf+u/du7/cv9uDT+qlP84a+ApfDUZq15pfEoL6PR0r&#10;OuBrIFCiUmwhqUkf+BWznc+eOVttEjuULPVeuQfRjfW0T2J1/Bk7E0spMzzDG7TjC/4MP/BB7ERm&#10;EktkI9egX6WvrZ1Bm1wDv668a+IauuI3Hwo+mdBBdeKBTyef4bq6wfLb8U5n2O7KN8JpZIsOOMMf&#10;vp73feJvBxx/85vf1Hs80DG5h+HD6L1zdHdwBtu1iTPRAPbUV34veMk7oUdZ99E9vJyY1TMzKIAu&#10;8PFU2eEJeGCQi8EsPAVbeeUk5+ACFjiuuSeBqhx6wMGz4SH6piz4cw898IPblEMTvJ3Kgoc+tCnn&#10;mYmjR14+HcqC6zn339lnDjwAB1z1gEF/4DXPzQEHMOGJD+SlnuG/+8qjW13DC3yb63D1nAESAwf4&#10;4zd+4qtBRfjQDTIhi8HDOTxQnk2rEy3qQ4v66DhalIPf0Ic2ug8vB1o85546nHB133XyGl7is/r9&#10;xkM+UVllHO6PLoys4EKP8HPkgn74KANHv/HSpzJo8ax74IMp2exZq8vgj99Oh+fIY2zVM+qF8+Cm&#10;LD6CPTYwx8hocN7OZ88NP+Dj3C5jZea+TziqkxyGT3gOvvqHN3g79Psc3s89uDumzNC7va7RQWXw&#10;ha7QCXrlmnZGu8ony+scP3akBh3OnTm9fFDbyB6NzDaXWzdvFiwxlFyzlV0Xzp2rrQ61j/Kid+/c&#10;qwHIH3/4Yfnh+++Xr776cvnvf/u3y7Ufr7X+JBbQ1lXcEp6IpbQdcpxiV/powOuIiRbhhdVe51PH&#10;4bTbtgzHS7jfu3u32twAqnhQ3TUZLe0MH2KQA2/xBByHdk7bo6/WK/rbz+MROeEle8ejWqQSWGQk&#10;V+K6tk2Zyn+mHXfIZYiX6JYc+Ub449rJUyerzTwafaaH+hr37t2tlVp/+MMflm+++bYmwtQuJ/Sj&#10;w7HEdrH71ImmsKWvRz/EKvymXHEYV30GuOsj0dOzZ8/Ve8XEwgbxarXwzVvLtz98VwODYn3ts76B&#10;2L62GE9QQAabKx+DXqudwLDy28olK/b0DfAHjbbYnny0ibGukwe92JVYnf3KB4j5vH/afd8rFkNK&#10;5B7pl97RT3oulqMDEWbpRetGDyhXnkpsEH4bzLTivyY/pQ8NtoUcci1oERORkX5E2fBqMo5Qlx7J&#10;aZGn+OvypQvLX/zFb5bf/Po3Nanz7//+98t/+2//tVYlip/p4KHoXPmhPGOCGVl4D6q4Ht/FcJXH&#10;ig7rYz959nS58+Decj28v73ST3zBt9pVI7DQ7Rn4tZ2/bwvwHxw7JOhLiovYptwEuvXNNzZMdugd&#10;/DzDF5AheaCNnftuy0NjEvT2zx167Mtn//pffaaTKvnz7Tdf10j5xubD8K1Xv+hAmz3aiUuOv4Mj&#10;na5XLyQEe69ciiXQRDRn0g5KELia8U25wwwImzVtBYHviBZQP46TMfuazhO+ToltggSgVmrpDDNA&#10;QafEoBegxX1E6LYayP3Aun3n1vI3f/PXpfQ6+t99911dk3CX9JF09X1jcyNwXi8nThvBv5iOzcHl&#10;5u0YzHffhJ5HEVIa6gMdbLzMM/Cg3AJbMDjEXmoooUYIGggK2x3yPt47b3RSYjxgYNOQzIFePKUk&#10;Zte6VzzIswzFb7zTeDIaZfGCks2AlrJtLB3wkBeD5yDA6Nm4ZicdiMM4U/RQIHAd4HIyFHMamjk4&#10;JB1JcDkedSlLyTQo8Ct6QqegvjsM7Sh0xOeZch6hS1IcDQa+bEtl6aXBr7UjBiIP9fMpxyjQCTeG&#10;TcH8Ru8YF6eOv5xIrdyJYdRAV+RSKyJyrQZiUk6H2kkWBmR0uje3HteWnzoYdEbdR+K01a9DpA6B&#10;14MHkqMP4xCel5NnXAZkzDZP7aFPIkwA0DPYnj9PHbGP6QgbINN44g95eGnyzCqAv0SJz3KE0itv&#10;JAvMUjcTvBtIz3aCJI17PbsKeAuG360z9d4XiSS8jg40/3NfPatTOfrBmZS8iz94JdAj9e7EK9u8&#10;7wCZTaifntAlcOlqNdjVUAqIu5FhH+ytVj+lw2cmZOlm6ioHHngcMvhvU6eEGh23jNhsAR1QAa6Z&#10;Nni3exeexQGGTniQ5Tt8YqPzDjYnnVFHNbAretme73g2A1F4M7rz+rXE4qwOlIBqvfJdPfQIrmDj&#10;m8PzvhdNAoOIm1zKd4RWvk3D955nk8ztxoVdKdPvOOtBJIfGr2jJp/od/EMerFnMBlba7pqeoi/X&#10;wSUntON1NxT8ZgfoEry1VDo81mjYpguddFnjXZ2j4KchlPird31FF72wRT1R9YKlDoNdPZDYn+rW&#10;BijDX5NtzbheBX2e68Rhd4Lps0Ehj7gPVzY/qwPVoSz8KoAJXnwIGYDtXtlzeFcyW90rm3AhZ7Uj&#10;4SN/g/8jczzVjvgNl66j7drz0yEu2wtP+M6HD+7H3z4ovS5aiw5+vwN3dbR8Y29pMxsuXIJK5FQ2&#10;GNilG5GzQJQvIyeHunalHdldK4fjJ0oHQ2fKh3mVOC4aA0cgEsbn2XRYtb2FDl8T3qdcnalr9B6/&#10;iu6cPtmpky474V5BTb4XjoFDLo5+tvVROc9v1zH0oF+Qha/uOekrneNDh052jReSPOj1W5mWtaM7&#10;7WDCxQxy/hh89aIHfk4yU4fTd/dHnq6xK7O6BbHqGbzEHG0T+Z3zedoCs9Lti+6orewmPlnFLvhR&#10;k0siWzbKNwrIJZbxRwLN9oZkqu0l9H3h1b5DB5Yd0QWw0F32GT+hTS06A6dX6r0pmdaWyQffJ2gE&#10;//waP/4sdGjvvcfnZdqXmnQRufA3pEVXym/ljy/twW9BdW7nxH9yIA8zr9AgwHQfv/0ROlyCVOHb&#10;vGZX9Ia9rnxDeMh/2C4Qf9CCxhnsKprYuzO+oXybVRRB9cgaXUuckeudEOhJPXze+FI8RIuYgN6R&#10;l3rQUNejE+JI+KGptuB4yUfxlWaD9eAmPaBrB6Ob3WErYywbqok0qVsHSMITX8DTNvAjcEEPu5NQ&#10;30yMYOUXXmmwwp0qEzYWzvitXmzsrefib1Y2xp5bNj042fwudheOnvcJJ/ROQmDaEoMx/A768Qae&#10;4CrjHN1XT3WGKs6wFeOL8MZWnt7L020Bvms3Gi88b/mDWXByHa/c85svdxTdKz0OYziamhhgYACP&#10;46lL3nCNZnui6MM/sYYBSz6tGBZYfFnhHLlbaVP2UW1F+3KrIsSvtQ1j7rcu8mn5dIb3dK6v+8yZ&#10;a/BFe/Om/ZmYz6AvnWUb04aJe3owp2VBKuRT8XJ4VRM6UletCgpi7fXxwacfK1mu2j/yQhN8/+FR&#10;5cAI/KojfrtsJviWfe2mI+FFOtNVRdECTuqO/yL70rHYvsErdW0f/KKT9L8nRR2qDuQRkwTzuwck&#10;DdBZmcv+275oMb2jEz2r1sknt1/uJH/0InXAE88MRLmvjXEML80SdYUf07G3zWXF4Gmf377Nueqw&#10;i/sMGBrMepLOrRm9YsQUyLM9I5lP0J+iBy8SQz5J35D81Dm6rUN+6MCRZe3Q0WVf7QYQPOJnzIZl&#10;K3S9touJPaMBnhAUE9DxGnzPM5JCZMmX9kCY9jLtWK7ahngPG44uiem1JWFJlTEAqX1pP0u24WWu&#10;ka2KGk78SP5G9vDvuDw6mXhza2sjHfyN4j+f1gn1tjv66/mZOEZe4hOrg8y4VabakJWM2CbeukYP&#10;TICwlSSfZODTwJqBZPaGTkEDeT9+vJWzt01UH7h1wjO880nU9E8/3+CJQRS6qy9sYt7M8q5Ebu47&#10;TCpgb/yMSVwmP+qrD222Cdy1W1vRuQJKT5fRYnVy6VhsWvmxfzYDTwfdxBf6674T/sqp0+meQaub&#10;129GVk8KP7Pp9af4fMkyySX2defO3eXzL74IzOeLbXf0P8AjX2Vv3rhZs5r1/dtOOo5Q38FDvTWn&#10;2JmXIAP3K74vn5O2N/U7+S+JVQNenreqyMQbSUx2INkv4cMGrHgUv2l39Zcl1LUN6JoBE78nLhv5&#10;uT98gp9r5KPfjgf67eRIhvrSlZvIsx0H9gDNPNdtRK8ewW9tNrmWPqQe5Zyj4+B4xj1l5nAPnJHV&#10;POd03Um/4Tj4yjH8/Oc/r8FWtIp/wHV4jh6pa+Tuc+wIDIdryk0uBF/gL27ovv2DyOdl1Y12uLk/&#10;q+y04/qhtrtCw2zFiH9ggl8xSMq6Dz+6Bw91uQcXORd4KY+Pw0/8h58yrQsPilb1wsenZwYWXPEK&#10;bz2v7PB+5OG7+8rTE9/BgNfw3nPOieN9KqNOvFDWdTwCB0z33UObA83uwU3dYKBraPM8XNFX8VD4&#10;Pwc8/B5dkc8y2FWrBhKLg+H60AS2MvABy0oePIUXGgfPkS8+epbsyAmuyuEzPUef72DDQRl4ohHM&#10;4Q0YjvmubmUdUy+81I1WZXzSY/STKV44hrfqQz/86Ti7Vh/c0T18HdodYI7slHMMXzwDd/DAhv/w&#10;oXOyPfgFHrqdfsMbjuBs1w2H+rZ/grkdN+XUhV++j36NDTnwd7vslduuR06ycI4NOJRxgKN+v9EJ&#10;VydeuQ6OMj6dU9Z9B3jqnoFIg6fk4b57PtV77qwBLdtXnl4uxc5taagdv6F8dNLkEYn1y5cuVr+P&#10;D9fXM9D1RdqMb77+pga6rv344/JTPvmIO7duF7/lsDs+bpmMfpiIoQ8uvjXo4J2m2gQ7ivAt7tkC&#10;+Yfvf6itEvUvZxBEnOt5befztC0mZuIP+OgkA7LAC9fEduRmhwvbMI6sHGRihRD/Js9Gtk59CXJx&#10;XxuoDdN3hr/Tb5PVwUWbNsXWc3TQIIYy2jJtLB6WX0vcqY2UM0E3O/K5g3xDw+i1fhe52GrvyuUr&#10;y8ULF8ueyh+Gl5W7yP19iSvEWiaxGBT//sfvl9t379T262Fy9RNMxAJLvWHISkfeLE/Td4W7urzj&#10;in6yE5NOTJZxT2yqLeaTyMDuaXLFbEcsiY5joRfNcivGQ/gwMTZ44i1xivpo9PQP8L7iKmF7+DSL&#10;JLqfbDCoV3oZSxGfiAXEdiYzmsjlrFgy8W0+8rx8QOiIDlkFJ74xoKgfawtHciVfk0i0p2KbH77/&#10;cfmP//E/1jiJCUIG8UxQlAfaG/1Qr5VhJiqKlcsmc4oJxdLu3713d7kVem+GL7e92zyxUeUzI0cn&#10;+/Kc/jYZ6Jfo19FRsZyYnh1Vrj+6oQqMZXuu2RFAzn3nTqvbDIj1ZGRwwWDDfBLdcly9erXoI48/&#10;d1SP9rN//VefYfbtWzeX3//df19+vPZdAvEXUawEv6uZ9s7qCAbZTiC3w+1tUIxGTtC8N0jcK4Vv&#10;oo3o9oDTOFjKbnUQpKfhf1zCfR98UehKQFCSMExHnKJ10orhLcu9O/cS0N6qDr3GzQw5gfiNWzfi&#10;DFpRbt++tdiuiIOvWd0JWCXcdpuhtnZ4OXPubL3MUAfevqkSm+4LYiXTK3Eaw6zVYUcMipiRZosQ&#10;M5h1gjgxXAyh+RSo++06wUuq6RyZcVYvgNvsmR94Ae/qjOVZfCHIUXbGMY2rhpUR4jclmoZCfWY7&#10;a3xrpUw1CBJOqwAzysbpK4vXDEtdEpQciN9wVJZSui4w8wxHBo6THB06ZAzdNYcOtd86Aa55DqwO&#10;1Fu26qsOeDVy77cZUNYgF6enbmUYBT6YIcFZoMmSdY4Iz1QrUa7MdAZ13jgB9YwsJJ05IbrUnXLJ&#10;DUEeY3xZTsVM0uro5+x3TXWiDm4VKAVXHXOBNqdHnzVmtqDwHBrJaLZ5gpP6JnHBiBlsJcJysIsD&#10;kmErnjklqKxEqUGb8KAS5rEzh87yq1fRnecGHHs7hhpczoHXOoXwMHCBDxqmSqLmfg9yhtbgYKs0&#10;MnFUAjLPkTt8ycjnyPi9o2on7eiOZweoU5aeCgTI0vWmux1b68BqNP+5zkUaj9h2DZyGn5z8e3ya&#10;5/AAB2zPsQGzG8Bld96pYJUd3r59m6D0DccYOkMLnB1g4C190sA1P3tf6fErhX+qVr3yg697Go5K&#10;lkjMvO2gip3Dcb7D1W/lm+5OwoHlMPBFvyZhjJds0jP0auyW3PGUPMjOWcnyHC0LvlQgGnsr/4ve&#10;0Bpa6t0Qwa+mYmDjSm99RZfn6YGEHnw0pN1JNxDbK1MENe2LuyGWXIIff8MHtCzit/MsuT3afBS/&#10;GR6GB042JdDSGKvD79I8SKzwMPglAeA6nPyq/3MPb9DHv+/Hx/xGWw1UhBdkjx9FS85KluWcPY+L&#10;zsBSr+cEgu0fepBYmWmj2N3BA915RFfdW+mC5I+6yc9ZOhzZSAyBJ4DRbigreNqKn62gaONh1SUp&#10;wWbB9gLzem9I+Ni6MnT3gDE9HX13nZ7BXT10VENfg1rhSb2sZKVbvIF2zPtx6IWj9C+47gtOnpOI&#10;rKAIV7rK1ofgXbwOL9ApeevZTno1nDmVa5toX4QXYNZqqeBbdYZ/aHUfbvDWLk3bRLe1H9PxQS+6&#10;nd02SWQ1DsXz4F9+Mr6cnsLaPQebo//aYYk+gfQk5Et2pWTtQ6YOGjby9Zsf6T3Fu8PqHH/gEwiy&#10;0l7k7vLsBT/6rFZpzXsl+TCztOmfwTDBN7wk9yUvDXytHeuy5KCNFyyidVd0Y190Ymds2Pumyk7o&#10;ReHSfpZ/LTmTCfHl/vgKyUITcKqdDE+tBBFL9PZQPfhWq49SN13X9nfyGw/fD37BxXX040Ul/rUV&#10;uVYGCaec2tz8yKN+w4+f6XgGPGf5C+3dqr5+t+RqBmhkoz2sAYyVXPhVsD0LR4lOg15Hj1kx3VtD&#10;zZar+MA3lg3kGf6YDuKHAH90yIE/OocGRuEphvQS3RfP0fwqNrpVyUq6ie4ZAJ9YEh2wIhMJRzEU&#10;/0iO1bblVL4GO0NTqk8HIJ3KfB6I/MUqks/k711KyoY7xVe06jSasFVBPvsymJHrWIFv/CYfgLf4&#10;1RNb3m/T4PskBfAW3fhcJ13nL4Ir3oz/8l1Hq9oXNIbfOkriiKfPJGtfxAe0zqNJ3MG+1MF2tBF0&#10;QH30MgCgnGvxP6m/252OCUxoeBuV3cHfpm49iX6nWvgfuRkwYof8TpiSDm/ioMDYHzq9P638Gb0J&#10;rfBxgkke5Ru1gblmBiP8JvleOOQo+w+ubUdOfF/hHj1qX9o8Ya8OusYnoLMqRnXqA8fPmSxQAzqx&#10;AXWZ+IaWd3TyPejHGxDyvNgSjKo3eL7bnq/K4Kx6ui4n+feZOthsaq962ZZJS7EvtuJ62Qwe5rtn&#10;DL60/5q2QOcvbU4+HcgBhx8vXYgegccGtK36a52o61UepVvBn53B0SQSZbHAJxtmy/gv2TA+e95V&#10;gf/5r/QRLfQU1crXVtHBHWyzVK0kJSt2VoNb0ZNa5R98rD4vv0k2Oaq9DxI1mSKy1IknN5yoAdHE&#10;52KHXm1zJP3FwxFZ6iqf0ZOX6p2+kZtBODpQMVt+V1vGhqNbZKpvKkYlP/6hV9HmCBADsvvS5pX/&#10;zXN4z8fMhAGT254mzjfIVDYeeZVfLpmqq30zuyK/jn87oceOvM9303vO0sbA0YzXSYyWnaWs/g2/&#10;7XnxhsQEm4AvH0keZTehu9u39pNoUT+c3S9dyfO2s52YUlk+chKj5A1f+OFT62XHv+gpfQgt2kHx&#10;YulN6CUTsMGAg9hGX7wGlVKmfVT7q44vw4uwuGnsNhC+4gtxvYlZ025vx0f96hiYYDkrp7CKPdTB&#10;f0rOzyAKnZe4olNnTaY7fmJ5E5lVMuvuncXWS2jRDty8cavs6PiJxB3knj91aqck5MWp8H4Xlwcn&#10;3yshx95CpzorRorO0uuK8fOdzqMJXFvzHDt+tHj/93//98u///f/fvnjH/8Q21wv3mn7L6/eFUQn&#10;JH7OnDlbSVy/8QOvffqtTrzEKzwgd7IlL7aurPt+k6vn4KWPK85137Nww0+0gAMuGtFe9OeZkvFK&#10;F9ynj57zObF2y7W3tiYL95svHUsOfLiQJ754Xrs+NuA3GfpUpib+5PR9YPiEt/qc6vCM5NfQqM9T&#10;cuKPUg954rvraALTAUe8+uqrr5a//uu/Xr7//vvijbKeJ7MZpECXZK966B7YnlW/HIJtGiXL0ehZ&#10;uCrnOfXLJ4ANd9fgDK7EPH1FC7qdypR/DhynQ33koE7X3B/ZwsEz4KlLGdfxCk+cwwv38Ii+eB6+&#10;8CFHx+jR2B28Rm7wnC3dBgae+kQvOD7xlUyd4I5ejfyc4JLF0D+6jQ6fyk694JIFXYETPnpGve6D&#10;BV94q1NCHhxydk0Z8Abm6BJeexacOeGhDrzye2TpueEfmp34Bxb4TnR7Vp0OzzjhMuXAd4zs3EOP&#10;lTJ4gQ71oRV+DjA9pzx+Oge/uQcf9OLLnGQ0z8BDeT7Pdc+j3efQ7LcTbg73wCVvn2AMz5QZ+sFX&#10;j/I+ndthuU7+/MLohBOdymzXc/zwvOfghd/bcXNM3XPMb3XAj76wVb/xFk+nHN2yzeH5c97vdXw5&#10;lfPChXPLmdiw/KotN316B9cnV68ux9aOBbeXpfffffvt8vnnn5e/uHn9eq3CmgEDk4zkogwy2Hb4&#10;eeLv8jl0IfXCSztkFzA8oCtW3BxO36JeN5F468H9B8vXX35Zg2mhaDl90qtxehCv+puBV3aX/jO+&#10;o5HvqQkSga+vMDqLb2SNFvGidhU/wRCH6V9PeznPwJFMSu5PO5dndZWcKB149Mg7Wp9WbGTQjo7K&#10;w5GlOuBIT8T7YghyqHY6NIp30Gmgjx7QpcpTRC6ePZSYAr22ntQOigXlNsW08oFkb1W07RPJQnyv&#10;n3ckfffj4cPkDPAFv9BisqTVTnAJgMILX8AyMajeKRvcV8pRfPDuzx9+uLFc/+nmcudWb4l8f/1B&#10;Qr2dxW9bisMdv8QtYgq8Eb/oh+nbOVZdw6ob7XRDX6H6BHYM2JaH9l1sVzu0lG127qRen5FYY0kc&#10;rf8kDrE9YS5UmbXw6MLZc/VuO3WQL9rol1V9n376yfLrX/8m7dIHpav/8T/85+Wv/9vfVrx27Gji&#10;6FVfwk5bVjWK6d+9tigyYyt0QX6R3nhNAN7fj048to147CIRYfF27DORUp5rf9f9U/j2wDGfNP4H&#10;v2qsyHhJTvlz8TU9PXbsRGg6H1p70Q+ZTZvAbvAGHNe0u3/5l39ZsvlzR0X5n/3rf/0ZZ/DDD98v&#10;/+W//ufl1u3rUZwDCczWKlB+8zYIhMmIpgz1fpIgZ2aWgLySiEVcB7g3b/ZLSiE0DGtn1Y0WpAjD&#10;NbOt7YPKQHSeS1mMkEfxzKRmaI9SRrK16hFYcoaBxeiePukXsX388ce1FNWMrNt3b1fidufuBFVR&#10;Io4BfZJbBtVOnMLIszGQfn+XjoltDikiRh4/ebxwWdchM0sr99CQKmtbPkGxwbMO3Fcd7tQV9GK8&#10;Cb7KWSdQT2eEgmjA7t25Ww07oeELeGiUjNYR1UiZpUyAGsoJGigF3lAYTk2gpZPhWfXWDL4gxvCV&#10;A78EG/gTXGxvVBxgcARgUEiy6AaogyzKpV6f4wQ9L9kD7lwDjsFNQzQNDZh0xSkJNPDrRY1xLnjM&#10;AbpWiaXA1GGsdw0E/+7kP6/ByJ9+uhYePq5nbMMGP3irnxPR+VUv43fSP7wz0LZ3X4L26szrmJZ7&#10;qN81IOBMY+SaZxqnBMyRLRo4HDMVOLpJom1tSdDZMqO3ujJgh1aydlTnMrigh23UioMYNHlrECQk&#10;NGDdke0kjrrRwFHpzOrAov2593O8sM2WoP1lPdd604GAZNSzpzquHeDRI3oAF51HHfIJaDzjXg+K&#10;SHJ0QNF860DKWbO1nXkGj9kYR6gcOsm44YXvBglyTTnXHPDyezrh49yspDTzEQ1g0aUOADsAp8M6&#10;jHQAfpUUDDxlJBbXEmyYRR/UIjdJ5ARQqfLdzOQVTrUiIZ8Us2wSn7bdd3Da85ucDT7qEJd/eG7r&#10;P0ET961M5JE6qsEq/Jo/3Xh1EA4OvwcmudXAVWSgfnKTpJIwkmhBN541nh0Y4pNyGn3vPDHZoN75&#10;E5i9KmpP9CL2kXqrbOCH/NKV0ukwAl747s/BTw0P+Mz6zOkoueYa/J2lF64FHh1lrwimO/xVvUj1&#10;8cNw43V8Z/APThIpEgD8lc69mfp8IYRqlVc+OxEanIMveeJhDb7wpTkrQeAzuBRtsUW+qwbTlF/R&#10;Eg9TfOp39ZHp6Csd0+kwo812Xj1A0fbUM/fYIGYN30Gc1Y2l73QtvgbupePhRyXvU482TqNOf5WV&#10;fLuZNs3MIjOpDXxITrDb8a9jT3QOHZWUWumM0/dOjhMPIXVnwhkRlFwklLV1eFFJ4Mj8eeyoEijR&#10;UfpohpQZ9fB0v2wrcOlxRFHXi1d1hud0wFlWNfxbDYBrq8Ir3/GIj6KfUw7T+IrWF5MfekY6fOk7&#10;31Ntd8rigeBX++L72AS99R0c1/FLXfiu3ZKQhQ+4TrIrfFKXAQS+tmQYHLptbdvBZ3xSf7V9JgAE&#10;MbjAS1sqTvEbP9zrRGzTLilMF3fuDmd2h/8r3RRk2zu8BkbCe/i7rn3QoRgd4j+0aZKR4PPB6nRW&#10;vAJe4osIoGy2+LiKkZQvJuZgt3QDPZKj6KztOfEqn4fM2krbTGes1mJMBxJXWTlMvlYb41/FQ6G3&#10;t97qdob/IXt1qk69tX1hnq0ke+4VcqDmXp2FEdw6xpDKpV8AwEGCXjtT98Ij37W5ZkPSHbRoP/lU&#10;yVVw+DOz/HUw9h/k/1wlw07mkyO5kL1OwfCIv+OLwFJ29JSM7ItOHw1+62xsbLCRl8vjDbZr9vR6&#10;6YQAXtKRzwrI0iWyYA7s3VGDLambbpY9k0FsQVygQ7onMkwovOwvHe5VNRLVp0+fTTzb770tOLFP&#10;OIJx6ODh4g39wYcauIiO0BMdYywem9BxpOd0AD/YQccYHdjjj9N9fMIbz7rn8J0+iqnYKv0kg/LP&#10;kceOHTl3tq8b/4sGg4faGbquLL/t0yQxgz74In72W1ygHyAG19nl52nJi5SxNZxyL+OnDSYoS4bq&#10;sxpIXGd16t7EEyGgks3Poq/scXAij7LR4OA06FFt0vjV1FM2knvkqOycfg9Puo1tOyt/Eth0kh7p&#10;UDrIuuorCuI786P9ZcNxXfv1nOxCOx9pNa52UjvGZPB4fIHDLNzW3U5Cg9HQ84em0M3/92fO8KPi&#10;C51DKzjzfOPOPjpmq4kL+U7OyrNDW1cb8GLD/EInEiQO8kzKizdKb2OPBncKzzwLns/eIsfEsU5O&#10;wwWeDjxWFz+LP/hddrej7VJ5ca2tYZ7Gx2qHU6ye8an9wUfPm6BRg1/VqY+cUwt+0UurJ02G6sk4&#10;WzVpwKocA1dCCAkO/tbgZ/nG+DG+U1wvQWEAvesx6Sm29yad6Y3N6tDzBwbd0YV2fkb/DG/1LXsw&#10;bH+tBIX04/TRNtN+GOTCs4pbUt/bwLfjx6HYoa1rnz2TKAEXvfyffpfOeuw5dEV76hrlmL4AfSxd&#10;KFxyhha6RMb6m/ogG497sKNjvrRzeY5f8xztwXM67vBd/Ok3n6h/yYbUW34l+uooWkOjWIgutG+2&#10;Eqwnomp34eMPb8VSZKPfTObgqR8PHWihY3R0dNtETrOt6QB8JH6snOZnJzYDT734DpbrrW8Nt0j0&#10;q/gS+w18caVJFXihXZnJYnAovxb/SN/QNX1Lp/Jgt52/6La86N5T755Yf3B/OZpyH1y+Ep9+qGOn&#10;lKXfr9Ouam/50JrYyP9HH+gXXZBXoCd0FQ3iVe38rVu3l+s3fkpbcy/yj77kOSpQcVJkr7+JPhNZ&#10;8K/jeO/bPlC5BFvRGviy9dD9+3dLN+n9qdOnlg+uXK6kvT5zTzgh++a/Y3w/uNWXXtmn7zMoMMl+&#10;uMpDWPUgpnVNAlM8a6cfkztdw1uy3F4PfZAwVt6nWAufRz/UiVfaK7EfmeGr2f76EPjv3sRxDs+q&#10;Y+pRB1jgwL/ksNJ7sNQLf/TA0YHuKTf6OTgPbPaAXs/WCr/Q6MCbtqXOJ6DJp+fx5Msvv6yYAk/h&#10;DS/fycKKRwOS/U6Sbm+HDjT4jgfyXMq3Lb7fRhAP0GRiL/645h4ayYLu0m05EmXhhY7yZfmOVviA&#10;iQb10gX1TF3z3XW8HRl4DozBc8qA7RM/J4b3fXRseDz1OeCJR/jayd73uSd4g+NULz5U0jt0qXM7&#10;LPg44ElO+EIf6SyYaIfv8MQnmD5dpxPq5w/9Hjk41Wt1mPJkjN/gDb+GV34rjw8+laFnvrsHVwe5&#10;qUcdcANz8HNNOXwd+HAcHm7XbdeU97xdB/hxfICP6+pWl096AS/65FlwwQJbefUNPwdv8PETvdNO&#10;gOO+suQDjkN599WHpqkbTWCCw26UgS9+kw+7GprUB3+f4KMBzp51fb6rf2TqGDqcvqNF+SkDDjzn&#10;+vBZPb7DBx5og5/npoxn5pM+y/n6TlfQBx94sT+J/mPH1pYjiSv2iBXS3hhU8A5t7aJVQVbniT02&#10;UteNmzdqZZC8gNfqPFpP/dFXZQu/nNqCc2fPFXw5bPXe5UPDP3XjmwE2K3W01Xkk8VM/q21Gz4N7&#10;9yvW2p3YziRQNIAH1uef/2n5Kn5KH7Xew57r6Bvbo/PopAPkNzTLPYk1yPadLgRXfTNycB0f8YZM&#10;Rl89b0GClWO19WLg4r94SawudtJOk5t27l7Kfffdt9VusGWxK5wMBiqvnrUjax3PpQ4r38oXBg55&#10;8bEff3R1uRT7xSteguepPE10Qqx6P3zQ10MfHh47cXw5Ex5ZxWbHBDpTubbE2XhzIGXISNuPPvKF&#10;FxuR82mZnKmVUvCCS/XhXkSP6ZV4Scwb3E+fPbN8+OFHZYPk+tO1nyomEp/VJPzEPI7J+cAl/9V9&#10;+Dv1J9o+6KJ8VeKiECk+mt1h/KqJXKlTjASPmnCXMnSFvomfxMd2UTMOspY4WQwC/7XDPcB4Nbh+&#10;lPP8hfPh/87l8z/+afkP/+9/WG5cvxG6w/fwvnY1CazLly4vn378ScU0tWgoce/JEydLbnJRdIrN&#10;mahT20MG1zf01zhI+Izn8K0zv/GeruGlPnL3h5/XhNXNx2IquSZ0dHsvJ0QmTb98pYl88v8dU4NL&#10;l5Whb77TMdc//fTT5be//W0NAP+5ozz6Z/+3wa8ny40b15cvvvx82XryOEoUpazBL4moDoYYgM67&#10;0V4GR0r1kvOc7jMoAw62GOAge2bpWu/z737u1QqfGKrOt4TE4xi4wF+Q7OhZzL0VIuOnVEZZGSNl&#10;miQyRT98MIKN8XiJ/Icc0/Fj6Ug8qgETn4LQcsrMJr1az549fybGdKlWe7m//vBBvSzw7Y5uKE+d&#10;ObUcDZytp1u1vYHP6viGD5LTnlNPJe5eGHn34r8X1UmX3KlGSAOwtweRNGw/JZi6GWdphiNFZ2CM&#10;HJ2MlnPQ6PfWCO3wORzGSbh4S5CCLslAHWaKo5x6Cbwd0+NSrFEOxqUepwZBXernGAURjFY98OHk&#10;3AOHQwMf/vOpnE4BfEZWFBl/S8HVF2NjZAZGOAiJJXW7x+Goz/ZVYKkPr9QJZ3XSg+nAqaca2+il&#10;joLlml78jGadKw5CB3m2tDFLl5x1OMhBYnqSq7Y3dN+Jp9W4P6e/Xprfs5zMgKardEudHOrt23dq&#10;pZfOIqOUZDwRB2B/WTzsbUcMAHHJ3XGrhj/GaiaojrGEBYNFM3mof1Y6SIjgTQ8CJZjKtVohuLlR&#10;CfZn0T3bokyCUV0dIOgE9sCphCd6Wm86WQIX+HJYeOu3evCs3XD/1kF3jPNw9PUOSp06kPAmu4KR&#10;YxpMfJ8ghX6hTbKxzlwvJ7lhz/OekaVjV41f9M3zZSvBQRKHzXQiNPDyrDZg7x7L560I7Jnf9N7g&#10;VxEilRK+VyIsv/gN8Ok+vAcf39UDV3jCg86hBw5dbzvRmhlfcWp4VgM6PXjuKB3T6OQ7ebXM3s9o&#10;qsRG6gN7ZKDTjCZywUN4dNDRDZ57lViK7NkOfNwXQJCzTv8MfMGxEicpa4C9XgRfB61PoE9HilY6&#10;2AF4NzqdQJQkU8fAlsCFd8uvA7bePqn9VicyHsaPPlyeevfjftuMHS6fri6+26z4NNvNB/wI2TUo&#10;J3vlTvCVBPVXiQ14aU9StvncAxjznrWisXjYiZGArROvJoEmQGibDt55RvDJPv1WtvncW7xadi4w&#10;M0BAPpJu5I/m93q70pE851l4V7IjvnT9wXqtfGND9IOftopYnXv3SR4byJEwiS+L3PrZTqhoJ5se&#10;nbBOPtKfOdHpPhtVHj51LWWLt6Gnt4XqDpbZZHCwZUAArHgiQEoduUZHaoAielfyCE3oqlMgQjgR&#10;S60WzakkfXQ6+IsUrXKl65EB+PQBX9r2u6PqOjrhjIZcLDj0ly81S55d8WeSSvyiNoHta3eqLaHX&#10;gVP2HljqBGN8T/2On5O8o7cmuMDFdXxSdyXJwhP8afttW3XfNSfYDnAH9sCvlRn599Y2Anu02Z10&#10;FCeINTr53W0dH2UmGXsyIwkDDyb+MAgDb0GagE1HqGatp94a/Iq9hRkMI/DZZvxT6u5keNqkld8o&#10;XnomugqeBCidxNMezO0BRwHi/tiybRZqYGBX82YCeIlYuqas7bccfJ14qQZCA6dg5sRPh2Ca/Ft3&#10;mjcdvHYyFyw2QF5+2xoMjsq13thznE/pNpctl85KfhpsCI9tnV2d3MM6efyHWcSd8GpfOAMbHWuO&#10;zuGLWFIsAJDrkpQ6S+p0iEXFPk+fRSe2JAvSGc0J5xlUYfdOPMAPuIeVxTu62oMKYlT8jC8IfTqv&#10;dPVgdFdngY3VaqXwg27WwEPap/37dQ5bn/EeHWRa5ys63rpBL8iIzWMqHnpPFt1SD5l4lk74zZbw&#10;gg4P/uLiVNS2EP5UUt21yECnEM6Us2bPRQZWfeG394amePGDPXq+BvjCQ9fANflIHezKliG+0+M6&#10;+efUVTrCjsIPGsPGS+9SvlrH4KE8XhWP80gN2uSMmYV3b2oPeduNvIzt44N2qmwzujMwOuZm70E6&#10;l/CSPRatOcB2ji3rlLEXPEXbTPpwz2GwET34C646S06hSTmTCUzEmE55vET74tBSnXu+gX6nc9cT&#10;PNhFfGHoeteGlL+KnwoO1efwP/+iXOrJx7vvZW+52X4p8ljJpLcVDQ11jT9ETye+PY8fo3dmv9qe&#10;VR/I4Gt1DFNe3NT22FtmvokOqk89fpeO5bd6nHB3+JyYVLxFt/CtO6AdYykjPjPwxTa1F+rDU2BM&#10;zKj3uLEhEwRzzYDWm/BRmybGt8WfvhOZ4h2/V9slpqz4h72ZYGZWMH8pQeFgE2ZJu05O2nO0CNee&#10;i1fuey9St9kGv14mdvaeRquqIt5lf9pru3gUzeSXCu1kol9kq5YeTDwcmdtaLDF/aNmLhxVPWGEd&#10;+4iPYeP8SKitpAh952v6HYtR+MAlCzwsO13JoGyX/eR3+daaaKUu/Z6nRXuXtwqq9Qhf+TyxlLik&#10;7CBw8F78X21G6XgPIPDP/IYYm8541gQNdKPz1q2blbxqn7FK5pafyLOEVUfbjZO+OulEtcXhkef4&#10;FlsB6d/Sc3GffplYDt3soCwg+gQHMhVT1GTExHHaiH6ODHpADg7qiZbnmdYBSRl6zGeD42A/vs91&#10;PHMNfRIyErNiNTyCu7bj+o3rlaA8e+rMcvnCJcOUJU/2O7GSLb8lF+kX+PiHn+RLh+xIwK/RU7g+&#10;erS+XLv2Yw1Y6OOg2bvDxbg1eBl+PnsuDtksGqkMuvUpTJgRO9h+/Muvvkifc2u58sGV5Ze//MVy&#10;8eKF5fSZU8Gnk4Tlm4MrnTQhGO/pQdlpdES7St7DEzGWWIu/k1fAD6dBHatJJK4kTw0yOA2I4VfZ&#10;QdpRJ73Q7uAr/779Gn6CDYfSn9ynK4ODMuRgUARcMODjJKvRYTwvPudZv0f+yjj8Bh++JqI50a6M&#10;58bHgQNG+abUDTd1Ovz2jBhiOy58Cb75VB898alOPMELuiABa7tFs+YlZNXLvlz323Mdd/XqKrT5&#10;BEfd8IcXXKeNh78yeKQcePSYjPAMfgZs5HvQBY5yDs+CBXeyd8DBoezwxn1wlXFd3RN7Kw9PuCjn&#10;E+2jOzM5fWxrdAw8dQ/MkTMfQD/ABWNkLZ/mEyzP4YN6ycA58nXiR9lpdNGEYwMafpMD3ioPNhwG&#10;D/DG5slY/coNH5SfQUr3RofdQwP6RiZzn67BC5zRIzxwotd9Jzjwg9vwbju/nAMbnk48HN1TB510&#10;ot2xna9gkYXnJv4lV9fBkH8CDx7wgb+6Hb6jEe7DW3xyTjmw1Ac+OtGOh8oOD52+wwedyoHHp5AR&#10;GiaXCI5DvVM3WMqQuWfBUf92+1cHXJx+z33POv2GJz4Ovq45wRv5D4/AHf1HJ1g+5U/pNbzoKzp8&#10;B49+1iSwfdGJ+O7X8fPP4+8d2moTKM7FFxggs9X8t99+u3z95Vc10YbPN+kpCFUfQtwothIfGNTy&#10;Ohcys4hjI31DfNBew8+AmokO8qQGTeQWNg0kkFdoeRA8tc2Hoy8G0Y6nLFji8x/jy//0xz/Wdoja&#10;UQMT2hs+Dl/YHrrAwheydX1sQyMuRjt1+nT5NwsrrH7DO7K2ogeuxZvom2dM6MTPyrmFb9p5+Iw/&#10;UtagD37L/9KRr8InWwWjBc/FRZ4VQ+pH6cNa4YWPa4fs8tL+x5aTBmosaiE7uHt+bETcjjZwxCP7&#10;wyMrvvSN4bM38UblhwrnnhhaA2ChQ+wjbtInMagInyebaVfTJ1G/AaTKLSfecaLJiqozp2313O8Y&#10;PH36zPLhR1eXi5cuRv8e1eq/mbiAX3LE4onS2ciFjH3vLQrF/f1dTqtzX81bMVIxhlQT87nvQLOF&#10;NpUzyKnParDLdX1sEaDBOvj5JBeT4s4Gz6Or3T20Z2IKlmpF4R//8Mflqy8+j5yfVcyzh4zDY6u+&#10;fv2rX9cgknrYF33Uv1Gf/lD5ZnkO/Xv9ksh8t5gnMb+42rXZRWR/Yrke3O083MiE4MS0+sPxBCuf&#10;JJ9uYoV2vCfviq0rT/a0n1OOPtLT8cXsHk54/LOf/Wz5p//0n/7jB78k2R4/flRJd8Hpnj1BZp9E&#10;KUciUOiEFaXWAXiSCgWHlBdCnJHkByOomWBxAJ6RZBXUCwZ1nsa5QZZy9vZZqwRsAmhCwzRHrTKI&#10;wCtZEG7qiFBeAiBMTsnnodRhFmsNqD1/mgDi9vLgYQ+YUZS4pTIII8IfXf1wuXDxfOFyMx0B+4Ma&#10;2XwWIUrscho6uoQmoAfTtkOcSyl0DEwH3WoIq9uuWZmUjhOlYjQUiEMmfJ292wlmDMYJ3CiQ5JBO&#10;qwYcL+A4DQP+Fl3u5Q9cMDh+nQ7OuvhVdHVwh486e/aBVa/OIhgDSwDFKXFEgjp0CdoYyAQQTvAo&#10;EwUaXBxk5eDQJGXdd8AJfMqGDnLrBrkH9RzjqAQy6hbEw4XyUthpUI0ec84aDfwwu849Do4OTcMF&#10;X/xrB6CBjvlEP3QsahVX9FbV1aHW+Q3vzC6VkJSIi+uo+4xdh4Rjm0APrngJVw2IzgF+uqbjQQfR&#10;fPhwgpcDh+J4oovp9NtXv7aeyqcXZE+SAi1xccU3yTr8QbdP1zgCPJYg4AR1sAyksr+tfBo46gRB&#10;BxA6XcqzMQ0IGXHW7Ia9qK++Ry3gyfGxS3v5w330RceS85LYAI+swHfiAd0j19EJn67jPdz7eydP&#10;wR99cYwe8xEG0yU6yJWsyVVSWSPLR5AdI8GLGcDE5w16nFN5QQL/Qk49iwNOeSqnoKSSPTkl7yZR&#10;bKUEHOEOBt6Tr2OCX3U2DjsLf/qh0ZEgrHdT5A9v4IivldgIfzT6ntGY0XkJKngMfyuJFdgpUPfJ&#10;jFzpm/voNFACBl7hDfuiFwYHJNaL34EhGEMLGmZygIRJJUjy2QO5OkRk1MGgxqlkJMEZGK7lXyXt&#10;TRCoAbDUJcErSIMDnqtzdFQyAF50X90mBezcs2M5eORgbe+mjAaPfRks2GUwK/hUAiZ4oA0du2yt&#10;g57wKuBzvWdguZaqi5+1MiF1mOHSs1zaZiUH4MT38vcO9fE/cPOOPrhVXZZjgB8c8Bd+eNq87aRf&#10;tVf5Pf7GaQBLubbBTnbDFVx2qFGlF/TZdbjw7Q68t/LL4JcERg+A6Bz1DLne4nNlt9GZGrT1PXqr&#10;TjqoXA0wJnCyQsVAI75KkOAl2rShlbR9KhEdXxD4BIo3ZGvJflS1kraT3HWfXoKhDN7QG3zkJx5H&#10;35WbRLkyg49P9Eq0uQ4H59gSHJQZXqKp7bfbAjbl9yTEJU3Zohfg2qrBi4L58u3+Xz1+e0495T8C&#10;1+FZ1/F/cBn+sWXtKbza9nRo27/6rlzzvG22bCx4ure9nnTBl7c706LLzMcPk6s6+QDJ78FDoImH&#10;xdMcfD2YFdPkNzwMcDjFNWCIX8yEehV9AQtONeMp+JM1PDzLT/CZvvNj7KW+p17xE3nyQZ63DTQ+&#10;43cNaudEs/rQyUfWAFV+D//Kh8b2tVHtN/vTUe3Gi07U+C6ZrVNUnbroND/Bh1WiNXR5rpOgHaS2&#10;D2n/jjelm/ib9pi+oAs9LRurHYJjeK5dGxmMnAB8p/v5Dja9JGtlhyb0kiUcqr78eQ59GxtWgdnP&#10;fk9tcXForRNLw0tJYDpgMAfMHoTsREzQTB09QcGg2LsB1/DTvefR1834BXaID5UYtcI79PM1Jse4&#10;zq4lse7fe1B0gNmDXzrnYpTeckeshC/opBf4pD7JBLEUPvBBYpLhMX/JjisxnrK+k4/rzrZTZ7fF&#10;fGm9OzQ8x3vvjyQHvHunv5E7+LMLgyR28T5tuAGx0t2xGb5BexN+vIiMa/Vv+AFO6XtwLvuK3CfO&#10;4IQMiOChAS8rWd94JmULl/BA+0C/wdWREm9oB4eu6mMEz7aMQAyz2uZbH5zowbNpc8Hjf+GNPmf7&#10;G3j2JKqyqcApuQcWGGCWDgbhaIfGqzrXVgH5btan9gDN8CndzWFVW+l47qt3/FbHZ2wdB7rtU29P&#10;DpsX65uAIWnm+f602t098WXbdeNZ/a7wh5682xI2sSh+zGCZWCRiKnsmk9aJbpOcVV/pOvjsrS5V&#10;O1o+kl4V39su6uRXAm/e42XQwPaga9FjNL8UF6QdMmva4DR+orP1Mn2HDS9rv7M8XH9QbT35ShyR&#10;Pb00W9XgllWQEg6QMnDGHvkjdYhPe/WtFR2diJQw2rISbbNjTfSRA/7bTpFek4M48IC4L3CU0+bS&#10;Z3pqBjHb9H4+A2JtB2n7lQ3fdOjZdr3fOj6JryT24ltOutm+QGzUW/KVrPI8ftJB/NcWw0WcI77f&#10;ndiK3Ts7qWvAsv13+eHV7xo0LP8R+bHDV52U5c+iaiUrcRcY+KeNqLj0dcfYnvdekj/84e8raSdB&#10;43pNzEw/WJtFp+pdl6sYFd4+xz/2AG38vt+RC98sztc/1qdkg2RpBrk2H7/ZKSuq+Cmx4n4rocOw&#10;mX0vdqcbFfukaE1qDQ1rR6yY2Vdl6FC33a2nYDpdhxfa9dkkZSU2K9lW8ux7P177cfn2m2/Kb587&#10;c3Y5nnZBG7yVvpF+s5WM6JQAQgf86TmE4B1JE3HFzWg12Hz4SA8+kIm49PTpk4ltTuTZA6sEIJu1&#10;8qpn6H/99VcrnLxX6nDFQ/q2dFRbfv7c2cpLyD+gk/99+LBfw9DxuPc2Na54oG4nvrTe9EAQWD49&#10;rz55B3kKiTm8wRPwXMczMtS++HTQU885HerwzMiAv9Aez4CDE9+VgYfnDLK5rjy+OsV9cFTOSafc&#10;n753t1sdE7kvNgTDNTrAzsF2HQ7qouOepQuenzKeUyf47jv4ffoJD0lAz9Jvh+fdm34vHnh2dHru&#10;+VS307N4Qv7qhZfTb59Dg6Q8GtTvgJfn4PsP4c5vtMnb+D7PTr3omfLwJAvyG1kor4zn4e/7PAOe&#10;Ew7wJw/nlEHz6NHwxuGe5/CsbDN24jte0Rv0q9tv5crPBk75p8ByDT/oH/mgHQ88A3+/ne7TSzqg&#10;Dgf45SeCDxiegwM7QYfnwcEjZeDgPjmDgW54uK+O0bvBa2gBd/tglHJ4ice+u49OA5SjY+6DrS5t&#10;8fDOCQcnfMCDO/zc8wwYBlHAoY+uK4PW0T/PD950ySec5ax8uvb111+XvakbPzyvTnCdcHcNH31X&#10;t/vDL3W6N/cddEsd7tOt4Sle+c6fwB/dVqa6jj/w9gkP5fzGI3iPjPB69I9ezX3PwXO+D95OZUf3&#10;HOh2HTz1OOY7ecNLnslv9I3++hw83RubA18Oznbc0hNpZdLGJeZdlZNnthII3nSAL9WWek8SfREj&#10;6WNZOSOmMXEW/hfOnys81CMe1NZpF69+/HFthyoHG+9TPuO7b79Zvvj883qflP6+GKJkGLlojy6c&#10;O986EpysBLOQQiwtBis6DuyrVdhkQ8Zjn/ibj6KRBxLXOdDSvDrZ2+9Gf4e/csXfpL3EYwNj+iIl&#10;j+BFz86mDbUFJL2ts9quCzUQZJKA3JX4yEp+k4+skJs8k4EnE1ZNgIvQCne8q+0e07bCg/ycVsXR&#10;Q2XGt5c95jk53pqYFT7Jk3nHKBlPnkmMSCeqrx0ejC24Dj+xFXzEI2I3Ze0kgh/4LVftXWsG7dR5&#10;LPfQfDn6fvnylVqNdvHypRozqMHQr76uOJMd0TF9TXl+iyXEY2CCv98OVsFd3XQML6oPlbiAaODf&#10;Wxt2nxOdbrguz1ff86x8hFipy+5aDkY3TqSeUydPVX1iGTuTiKnF3/DyHPti03TF2ITJYuI5cSec&#10;xDb/4p//i+V3v/1dDfaKz+WvDIbeim6Jw8lGfIRn+hf00tjM3oNp74MXmeAZ+QR0LXgBt2mYdkcM&#10;35NF9VX0d8AxkdR3+ume9+ha6GFlWL1CJ7bFptXtk27QWzxwz2/vNPvHr/z67N9+ZkBFEPPjtR+W&#10;n376Ybl773aCfvuAesGuJamS3YTVDqpeQFaE9HY8GFcrLxIsYpYOi2X9lE0nwJlCBaOcW0xRhxoB&#10;1XnPJ+cgCVtG/+xpDUJJ0rmOWEk1RiCBl59l/E8quZ8AIX8BH3g6RY8LH9sXWv5opdaZs6fLUZ84&#10;faICTgNL91bvAqMYT5/btzQd6uAPHtwo9uG1w5W074atk4WSr3du36qgGgwdxuPHvfdhXy0H/eab&#10;r8tx7E49OuEcGJ4RTBl3jNrseHxAP6Ms/sU5O/0W6OJDCYkCRhF6lntvM6UBgDcnyHmqj1FZGWbk&#10;liPgAAVABkIqWI0zmsCkHCHNXB2UFTyw4QUfDlsyfHArueUaJQVDZ2BGtAUjnKQDreiaQNCnRgL9&#10;04BSVNfVyamhl8N0T1KkG9CeCcopqi+WHxwEQAZOdR4TnDglW59JOkqIx8Bq0EIDGn0N/2tAyeCX&#10;BohTCVxnNYiBr2Po3XCWMt+J/MwSQEMldcJ7OBnkOpwOWSes9lSijd5jJMOTEGQL9Bwd5MV5SQB0&#10;ANZBunrxkY5VwjMdJI5PJ5KekBG6NHJLzdiW8Ohki9kInKj6vWNPg0Ifq5MdfvXgUPNQmUpEBQ90&#10;KGt2qYEAnXgwR/5gwEmjUUnPfIKDANd0QovmVWLYd7w1K4V8HWhlxw5w6WMFGf4iEwcfUiuHVvfZ&#10;qkNdEg+uV0OUEz229SJ3s+PLfwRWqCv84VSz9sN7z5XOpT6O3G/6p35wqkzoo2+ugelURiChY0ku&#10;koO2hzLgE0CRT4K38I1s8A5e9GX4gW+CCzYON3jhI6dP/upuPdYg92xQja7K4MvWikdRo24Y8Du6&#10;FD7RTceTZ4J/gwRmPJBF5JrrZjVXYrn0PVdKD7oO9AJKRmDiO5tt3Q+euYdPVgd0cJQAquQeG48c&#10;yAZ+En87w5Nde3cuew/Eh6d+1x8+Wm//HJ3kmwuH1MM3BHj5ULg0TZGZRjv3zfJVFl7Ft+j5G41+&#10;eCXJxQ5qEDu4wRW9ZtHyVfja7+nrpBF6yaAS9GAH7vwmVzREi/KkRFPr1hzk1kFgP1OJssCoVWTl&#10;Y1uv1RWMV2Viw/nsWTov45N0jteiz81XfOHTuiPabVLT0wNW+IRf8Cxm5KDzZMD/wLdoiH6UXuX5&#10;GvTKKaHYAY8Z1LGH6F/NPE85kJRXvyCHveeKW3XQv/IPeZ6uoQvt9Egya2yHPODr+Z7Z1c+SHxqU&#10;qToCYz5Lb4IT3jjpmGcMeqkfPa4LfLTr8FAn2rrD7EWzPUkDHAf9I/D2O63LZDAHfNVd+ObTb3go&#10;V0nSqqc7u/hkiwW2Di9lXVe+6IrOeSenwa8de1OHwdvoqFii/F/KaovoctkO2eU58Js3JNk2Psli&#10;usMPFf4GAyJz26aZ9Vc0x9dop+E7z9Htsu/wCi8820HlTOrpVV/K78Fr/tAKD9sXVqAY/HLa8my2&#10;PcP38VPaJYEyGJhb5SOHadtcxxe/JVN19sQy6IUbXrMN5m3Vl7au4rzwTzyIJnqlLP41b4o59Slp&#10;XatR3wX1sffV4L1zbFNZ9z1P58QGfLb6Ha7jG/68l0EqoTCgBsz6ui2kHyfmOVJxlniDToye9uAi&#10;2XdCQ/3q4nPAq4EQvAFbpdEDq1mIXqzxLPJlI/Ao/lW9qTgoiAfA0qYY+DKo7Zp68Ye+kom4jE1o&#10;C12zUwJbgKOz2rw8415Naso9vqLx7eSCcnigbtem3fSdf9Lml6+qSUDaYqvl4U334ztWsmkS81ye&#10;nUEuxNr+0KpHv9+Xy718rRVn+TSAqN/gGh01GARWdX7UXXzloyLXwOCNrQAy8IUGO0LQJW0qIGxO&#10;v0AcDp6jB756EBoacHGOLrTP7xPPHB3rhOb4TTz0nV1WmxD8wIaTe/WbLMHNszMYim5aaUKe8mXL&#10;KffSfcJO/crRzdqxIX0RhoRGvIOz+IudFP8K7xQJjfyEVUJ0QcfNJ106kI5fnbHXOa2AKc6F4bUa&#10;bqX3nplVTDPhSvznntNBDmIyK0b0iYon4T266XD7AV1APkCb0fIlN/qKNrirowfOrcaNX9sTPqc+&#10;W1dK9FiZBWZtZRl/gE7lIFWrunPikUSCnTaer+KZgrU6xbYGXQ5EhhXXIRmOVX9izpQx6cd3g2u8&#10;NFsUq1cnWxuf8hPzHFnriRh2HuBDyMJM3Op3RW625LGzB703sGVr8wi1OvHo1h/BP5OuXoeO1tO9&#10;5ZPEEzVIWe3q+KD2o3SC72DjZcehpXxv6tGJ9wwfJ2Zkk70dnkEy7xvyfiMrJQyI9oC5wQ9xBf6y&#10;W76p/Fjqd9B1iYxJTOkrkSkdm36MWAQc7y+6ceNm+XV9Yni77oCvgUzPowVcvhFNDrKvNpwNBBd4&#10;sBg6ZIu+c+fPrVZM7akBInTgf/U5Eq/VTgVpX/kth0S3fnSzzsStjiPp3cZGeB8e00n9RoM0065C&#10;x/XyLSvk6LV+sNgLr0wYwAN9bb4fD8jkyqUrOS8vh8MnNPT75gxmPik54oH+scmN3eZGZvFjDr9L&#10;B3PSQTG61Xn8nLrOnj1TCTKvUbDziFgNrfqmvcLqWg22wtUqaO+s0zekCyM3PFZeGbt/kA2a4CpR&#10;9PIF397+X51lj4GBxmnjfLou1lCvRK0BBXCUlQ9AAx134iP44M1AALrpMd8EnvvK4uM8o4zfw3Pl&#10;8M6kD7PgyYyeyguA4zu6PD9l1QUXMgeDbSkzbRz9hJe6lGnba59ddpZ7aIbP5BicvsNNGffmu9hK&#10;QmwGKhzqm3qVVad7kq74oV55MTDxD77KONFS+ajgrhwdnXgFDer1G+yhffuBD+W/V/JElzyN5DNY&#10;Ax9s9/AQz5wOvGdHPpUZuvGbnIc3DnWha+rbfjrAhwP6HOAMTzwDpnrBBMfn8EDd28uRLVyVAdM9&#10;PMangUmO6hj81A+WMmQFD8/gg8M1dOKPZ/z2nb6he2CCQ85k7NNv98hDefXDj3zpJpxdm0Gt0Rm4&#10;+O45v9GofnW5PvQNP4Y/8HZfvb6Pvgwc9xxoJ1v3PAuuVW8Gssh0uw3AUR3wJlfl3YMTnMGl18q5&#10;hmejE0OPz8EHbg7lfR+9HXm4hq458NJgqmt00/ut8Ozq1at1opus8Bff1AE2GvwmF3XAmU2BM7Sp&#10;z/3tvHF4Vh0Dj/460KS8+8qDhR9kPXyqgZPg6zecDAjhh/LgwNcnGfr0rNUxx47GT+1OO5dz/6p/&#10;7L578m49CHBv+enHH2vSiIEDWyB6PYqytssTy+gziFUMhp06aQDnRA0AnDpzerl05UqtRlQ3X3Xt&#10;x2vL9Ws/1UAa3urr16SX1Ft50LRLxxK36C+QEX2//lNvXWuw4+pHH9XA06G0J3TByt5qz9Iuj33K&#10;fYl58KxirsAXq2vT8EtdDrbqAJsOKleDdJE/novh5HwNrpi8gccGv9iS+MghFmtbid8yya3k1Pok&#10;t0jO8ND2GRsQH8lPG2ix6urUiZO1e5jBMLkOMjSAZeWcgTR6Q476HeIjeqffUnmo9BtMuqs+SQ51&#10;6h9HoauvoY1lP+RkO+2O2toW4WOwrXxryovna4e7rc2Sbe9EoC0zsefUcuHSxXyerkUzYir8wqPZ&#10;qceJVnKYCfgGQq3Cl48zpiI/YsW3HLU4V/x08qRXRljook8Xe4ipig33pu/sOfSIGcRLcsf07ET8&#10;mJVpcBeLXTx/fjkTvaNjBhsNPtJbuUyxC7nzPbdu3qq4CX3g2Y3DoJaBr7/4zW9yfVfK3Kzr5EiX&#10;1HEseNakt3zW6vTArL5geP8yOOkfyU9UjiJ25L12Xg1gpzTPsAnfXzzrHLu4m07M6xrEyvrnuiPi&#10;ZfrJB/QgGD/R/ot86SaZ0nX+gj5b+fWPf+fXv/t3n+kgGfj6/e//dvnj53+owYDXb19VIGcpv8T3&#10;zD6rl4oHcRUaqdMRo5RGMsuRBcF2Qj1qW0pRjrWTVcoSICcrETQdTZ07AfB6BGOPVAxBpvtmoG6k&#10;blsgPs4nR7T56PHyiPNPwKiDIagUIEs06VCfO3dmOXfh3HL67OkyVqsjjFhwAAD/9ElEQVQfJDR1&#10;wDbSyNq2SyKuZuobOIkCGIS7e/9edZokbcGBFxysKhOQ3r51M05otX1EBH70aDemlPn69Z+Wr7/5&#10;JrT17JVKdudgxAalbN8HF0qMJ85x+vgpmK5AIUpZzirP4RcrwC+85NzgNw2cco49UTZ1GgXnePGe&#10;ARhZx1fBOrmAIcigzMqA7zuD9QneDHypk8F4jgJyxnCCKxn4ZBAUkLPyPgFbM4CDjmmgJPbMxJ76&#10;1YV2yQ1K6xrnW++hSDk65RoHQldGuXUOGH11quI0fNd5si1a65cOK37RmR4srCQ2+qsj2jzgjMjW&#10;Ko/rN65Xo2GrQ3vNSx6Sn2WXkhJ0y6BX459GNnze6ayOr+ToaluAGhgTcAp8u6OG9pq1qsMeTwsu&#10;GcMdvnitg4UPErEtSwlawRPHubfwlKD3nhf1qE8jg3/lXHXMIxMJ0B4h705vufZU2tsQ9uzykvlK&#10;p+iOo2w3cnaUXCOzStDmugRL2zBZdXAJtobW6TfnKenloNc6xXjenV0O0ACpwCtOLvIceTvUDR6e&#10;KUf+vVq0A0vf0Sf5wum9foU3zXMJDfwqe4lPMONeEgDs4mvOHhDoQLJ1qWcR4Zd6lXdfUpCP22X1&#10;V/wefsGTntqXn761LptFBL80LPltBgs7aJ0ziOzZ5pM6nQIGS3/xqRppMlF34Kunkwz8osECPOgZ&#10;oQbkJQ6kBCWPaxuhwHu/6ovPVEfrFdh4VsnJPEPfymbDOzrVgUfjRVp4w18OP+k6vCdAAUMye8+B&#10;yG5/OjGpFy/4PasCqu6iOyXp9RsDthKXvRqM/P11ulCN/d2gA32quvEpZwVouV76H7zRYpu4Csjc&#10;16jmRGfZOL4aHAt9c+ARuSpv8NEmxBKDGmF272z+tKzAYOueUb5lvVVBAvnUQEwOfFGOXsMbXYIU&#10;2wKzUzL0rGSK73QAHfhIF4NO1VFBRuwAHvhtVvbMyHd0mV1lr1Y18fM1kJJr/HkFwQkaKhjINQET&#10;H11yTH21TWK+s3H1Fn1gVuDQ99ip63SQSLbb/fxmZ6vLdZQdBd7oRQ3sagdCQ+l28HnH28B28nn8&#10;rTJ8H3BoAYfea3PNeMIHQbDEooNu0CX4kL16CqdccxSeORrPbp8qSMyxnV7lJKj4ZIOxcO/2ogdN&#10;laFLtjJ6uyu2szc6YRuqBl+yTtUFh5/x6Vm2gibMUj8fic6SZ4I3PhWf2aCEuZjiSX5Xe72KafBG&#10;G8Te8QT+M/AlXlBH08IHgh168luHxYSAvamrOzdBMKTT06DWOCeQLLmsnlPOVmp8AB7A2XUz+OGs&#10;nhBen3w3HMR7eNQ6Ez8YfRLTqY+MyRo+fDZd4xvJsgf14N16Tu579/agZE2UybOusxm23vrEnluO&#10;ubHCpwcmyq8nTuFPXUMLnvURWskmZ7cLr2MH3k3yOHZou46eQejdbWhxgE0uPvlXTNMeFU9yvfHW&#10;rvc9cumBr8arZoOmrQ764bGEvUkUh8I3k6J0ojrm0f7aclWsTO/xFa34LujXccCLgI++9Kx2dmmS&#10;VeGW+vBj2oiRm9M9cODZaLJnvjJ4h/fKkItnxBcvXqaNyWmlXW2jkfsVc4fvPqfdBqwGedLW+gx7&#10;6576wgDMK9x2hRbbW9DrittzlqHkeKXTknrF0C+jO3wTIvErEAzh1HcrhyQJ9kdHtYviEYO2UDHQ&#10;UEaIB/xQnucD+GDxDf1q+fVn4eReTrjSAzrZq7GDQ56HE17WoHxwoPfkz6c0DG1M6s7956t3pdbu&#10;CsGlbM7s0MC2HZ5OXg9uxdbjTwz+SKCLI+hS+cpVGTxCW+lU7I+stB/gvwye8BDfjJ0fOCiJI/6x&#10;eoMvSNwD13CO7aG/fa7Bj7R7wal1f2U/xeX23zqPYkEJgu4n9M4KjhoUDI6RbsGt8vmNX0DgV/nK&#10;XOfb6K8b6hCTwoHfepB+kq16up2MLlTbEB6H53TNhBawbEFYs4DDK/eplFWUnqskSHzh4fgcg1oG&#10;0qafWIkaA0PNgYqFTSi00rn8JApCkja+2sHwlg2iY7agZ4PaGn5DkuxArmsrJVMerD8sfRZfkodB&#10;J4NjdjXxe0+uew8YfptdrB7vmKaf+OLo9/iJFaLnqUOd4OlfTLKiJ9eQH//ZbUdNYny6Gb018Yj+&#10;au96EpLkh8kG1679uHz11deVwDNQ3kn7ntTIf/AdEmjlPyIr1+iILQQlbnr1+cv6rZ8reeWod1cG&#10;RvuOnTVp0SSRaXf5Xj7MJ7Vic2AbnGMrrmubx2ceDV5r4Z1y9L93ItAW2gY4eJisRD/ItNoCSVoD&#10;Draw815wK84Mlu0KPQ+Xn67dCM1eEdCDE+jnV9k839ftkpVubL5XO8BJkkx7QefIWp9UbKJN0+/+&#10;5OrHy5mTZi13P0T58q+BhxZxiHiB/PyeOHVo73g0OCTOJCMr/7VxJkCdOGG1HZuNzkZPJbwk2Mge&#10;PvqiJmj6jmd0A/7VptSW3myWvyaz2Exd6wGe6g/tOxDZ9iQYMpoTDPRV7FB+oSfP0glJXwNfeIMP&#10;ZA4e+NO2+PSM/MVs72dQQNlJVCvTCc1O/pcvxb/oqOtwp0OeM1BkkHX6hq6D7TvZ+CQXZ+twJ/Dh&#10;S8ZOB3om6TV1+Sw+5RMedJecXUPj3Ief3/REXA6+usFDk9gLH9xHk6SzpLIyDniBi78G8QwggiOe&#10;cN0xsOEx+uca3jt9dw0ucHe6jp7tJxrUA2+4GLCEC1rcw5cZEIEzvsAfrJHF6DgYypAD/wOu++Cg&#10;yQGP4dXgBFe/HZ5X3rUpC0910hPX1eP0fejz3X1641QeTuCji1zVMXDxzHd1OXyOTMBWlm/zm17D&#10;A7895+QTyI18HOqeA77b+yMOeibHM0n9sRd14TFY+Ok6WJ5zH07KDM/8xtsZXHMoSy+c+KEOOucZ&#10;sODjO/joUb9z5O8a/niOvfo+ckArOdI9k/fx1TWw8MPBliTW1YUWA3l4PLB9qm/oUu/8Vg/cxvbw&#10;CVzf1ct+Z6UkXv/d3/1drXSBxy9+8Yvyq/jD7p1wo48jM7InRzjBGRx8Uq+yeOoEY/gCR8+iYa4r&#10;DxYeOeCmHHjkoT604v/Iyam8wTo25b6yTrSD7Tk+wUDSIa9Kic9NM7QcjH9v2P2OUe9OEtcY6Pox&#10;/gAv+nUDacvDK7HKmVPyzGdqhxMDGc7z586Fh8drxw47B5i8iG769s3XX9cgmglu6NX+XL548d2A&#10;k36H945ZwaM9QsuN+IfvV6t4DeJ89NFHNWgkbjHww4dp69HnLJmmPnGXOLr19FDgdR+i85I9ODt9&#10;enGM/MuJ4y178sRT8VrHyokxE2+VXwhNrtH37779rnTDoAr+yGF7Toynz6O8Q//1xLHjxS85jVOp&#10;x8q202mbtRViYBMNTfyVB7l3N7A245uDpwiWHrhmtb48PvpkAOAhDpKDdrJ822kbvDkgvk67TifE&#10;m3K4YgCDXHyU3LW2v3LegaFsRdP5fjAyO2XXmpMnCl/xji0WDbqRw4vKE/ekyVk1z4bEoviOX0E9&#10;fBRHig0P98KgyEEsOLm70rXEZnBRfp4VF9XCh5Qvn0Q+OYNs6cyVK5dr8s2Z+IiPPvhguXL5csXH&#10;6xb3hEf6QtX2Re/Ph8/9rtGtGth6/PBRre5C58PEXnJIVk794uc/rxj0b/76r6v9KV2Mjk07QI/I&#10;io3oJ70IL+UENxPjBNSqL9mDqyad8SMdI4gVjwb/ntzAxumIeHNrK749/S/4jq6B73kxWeXyojuO&#10;sXHwh99sCJ1s4i/+4i8Kvz939OBXDkr2U4LtL7/+Yrl5+0YU4kWEcagSfAI1hm9fdJ0ps7J0oHSI&#10;bFfBOVGaGZBwEIqXEjN0705hlJIoDKsEuDK6iD5gujPr+1aUtl6ayzGmTkpsC4rNdBZ02ASqDIAw&#10;XoRRLwPTqG5tlZFg8+UrM+EeFFMF2hqoI0ePRBB7qxPk/V4MieJKFkgwPw7tvlM+dfwQPjx4uF7O&#10;RDDKoepQPUsQf/1Gz+LyTjEdKiOmnrO3qxFsW0o4zQI7dfpkFGVvGRnnqJGyd6wECMcLLoFVwi/8&#10;m0CkOqe5TriEOY7Mb8TDaRoOgn93P7jgLZo9517B0AmLjBinTnu/s633zqY8cJmGT6eWMjMG+DQO&#10;vacreBIb6OlGsjtTDEGDoiw5SwKX0QYngZjRbo6FHoFZDroSkd2ITWPsHSp4NAalg2hgk3Pg0GuW&#10;aZ7XeejO/KtyJjoYTuVsc4JJ7umY9/aGe6PH9p/2rrVu0HzqGCpTjjoNEFw43tKjNGzok7RAfye6&#10;dNA7aSjhheedwEjwib6UwQNJFsZLp9HVnRcyajp1gieRzwJ8pwOSUX7TK52smEXhVL/jCNSnU5Vu&#10;T/ghsO7AtOAHLn5yHpLm5DtJMJ3kaqjoRBwIu2Ufyoz+qMc5OqgjTH5oQ5OyZE4vDQAL0r0PrTqz&#10;qduzdE9j6DvHn4+iWd2cMfuupFLJsBM/nBq84UHuBhkbXoK01Ou77aTAlNyUbJBoCKjAaRuCm1NH&#10;lS4r6xMdcHawCdfVO7rq2Wr0dWiDo20PZVNevOiOatlndMQneiDaiaoEaHxW4FVdgQ//sLVwUvfU&#10;b2CiBgve1dEBALmQAX6C2zJvGTvRQv8llCbJoNNdiePoCX+UqkuXVK2+CWj4gUoa5rlawZFydIVe&#10;qkvAU3pK59C/0oEe/GrcSgdSx6498fGH05E46F0PBmueLRtbG8UXiRx1xHOlvMSgjlaCm9gbeh1k&#10;TpfA8ikpWEmFlC3awjSe3/d6N0jKgYFmvCq+Bj5bceIv/XG5eRUIZR9NwwwQtv8K7B1sLnoZPzd+&#10;Ee1zKAtX9PKppUvxLb6Tj+v4Bxe67vNAeHr0mIC7OzX9rgsDf5Kl7XPNwq9B8JJx+3dH09TJOnVp&#10;TyswDR5svJ7h3/Pcq+iOds7Al213+cZp7N8m6I4iFN/Iq+1BeynJ2J1ieLBJ5SshndM1p7LNx/ZR&#10;rqG1dD60NN2tk8q5NnoxOlR+Lzzl/9ku/odV4UHfG7itWz3oC9bYBnjuGQzCZPwuHxNdVc7BtgZX&#10;z8O3bC4wXCs4Oad860B37JQhm/Fb+D46Nc/n/5ox9jZmacWn+uCC7+qhW37TpxoAyp8EZfE79bI5&#10;PkxAXzHQyqbZklUEb/P8k5fBIXEG/ZcY6ySZwY/gv5LJIYMi4WW9WyY+jh4ExaY///tugKAmXdRg&#10;dif6Xz41KaE7iX3AnYw7MTiDSwa9S3Y5PG9AeDsfin+hkz1J7HqWvhiYtQoAPvjH/1UAmupKp6Kr&#10;2mY8Zp/aYfyv1XKhveBpF9L2V/I6vGbjBh1b11qnZsYXMtqvSxZ0h1w5eLbsu/0qfpBTcPK7roWE&#10;p0/pzo5l7ejxd1th4K/D8/hCZqPXBTv18WX0UDzH4/Cf5BmTLl2wMmhefo03HWfpDPTOB5VkTjsr&#10;ZsAz+OuUuadDadKG2EGM6Jr7oyvowLNa0aKu4Eaa7OG9DwqNLuaj6WBPzQO4iAvgCZ5n2Fb5ksjm&#10;dWLiRBwp27YXckvPSn/Cf4l+A1kBXPyp+qtMeNCMrlVPu9gWXedD8/1NfJzHyjaCI17qBGmfPNZn&#10;/sv92lU05bWb9tmfVV8H9vXqGHJMkarPXx9t78qzW7gpVyecAsvZ8uU/ejaopDaeKc8PeLbLijXT&#10;ZkRH+aiC77oWKITwOyY+0HcrpmCBTnHQi9D0JL6EzvM0Bumqvuio9wUYaGj9bXsirPKRdCq0ogNO&#10;syqNbHpmpARv6vDuPrzNb/FO2ye8m7amEz2SepOUa967hyc+1V86oJ7oY7X7wVnZSmyE1tppI9fz&#10;aPGEnpOddjk/U7bxNyFh2puaYBEdV6+2tgYaNh7VdTTSa/GlrR+DVPGT7bBM38XxBpKVgcyj9fVq&#10;GyULJJ4kcGqgIPAMjIgF+Eixu3ZRPGBVWMU7gcmvsBf48BfPYnd2AZFg00/T/pjsx8bELGIiyQb2&#10;irrHKfc4smPD3p9ooMsuISZ7PQnfDDra6aG2i813PMcrsNSHMrZu22Kr6tgRXKpvAO/U7/vIBj8r&#10;PkgZ9mHV0+PHD8Pz58Eptp/+wbTd+jZWCZnhbZIlXbF9jgQoedBnukRmdLCSVtExsq9BrsiGDjjo&#10;IttULx9nxRE48FPec9XfSjk8ca11qBOSaKaHynkG/8sfVbtYVQSfjh3062xh71NsIx8wg5FgmUil&#10;7avBPRP9ct2qN/UfWW1PayDx7p37y8P1R4GZ+lOfvrN74gyfcC0c6G5gTF+YvyV/PsQzPumn9tor&#10;CbyDZW9oefW8k17eR5oiVVayS7+PPrDbeL6CiU6vOpDw0o+Gv/6DwTonfh47thbdsSJD4lwbzVa1&#10;EeHZge4nsilxHj20FZG+qO/6fmzOM80nfW6rwUJv+FKTWatPbHBR4qf9Xeta80UZ/ezWuR4sIgNJ&#10;QodEqtN1yXWJSnzSZuMj+FZwSLoaAJs4E7zmcccHTs9IsEv6kbEy2lhJUisB3DMwwWc44CYxDy/P&#10;4wU5shE6qn2HZ+vL/7gVtrrhpz2bGMDzYKNFvRJqpZfhB154TjmHa2CiGV5omr4fXNxDh8T4JO7V&#10;6VSfZ9zzPPzxB43gew7eE1uqG3z4OVx3qgcNDmUmHlGH754BT3144FM5Nuq+uv/4xz++284MreoY&#10;eaDHShKDlhODew7f1QO2OvCMzMlGPXiKXrjhJRqUAd+prrnnExzfPeP0vGfg63Nkqy7nwPGseie/&#10;pG7fwfCMA2yn+sFAB9yVdZCpuh1gKocOMgCD7tODodOBv2B4Fi3qlrMgZ8/Ay+m7uocX+Il3zsFj&#10;8IQb3WVL6iQn9alDebixOwMb6oGzMuoHHx/AAwMs3z3vk8xcUxc46nCQO9zZEBvD99FJ+ul5SV4w&#10;0aFe98GCo/u+gwlPdY2M3IMbXo1s4OkTrsrPu+7QYvDQQJL7rvMZ6GMHs3IODkML3XAN3z0nzwZP&#10;NqReMlSPcnCBo+fAcM3pUIcDLPXARVk8RyM8R8/QbwXd6AZY8PMsPSVTtLvuPtjNi9h82quXL54u&#10;e+J/jyRWMNHUoJeJIYf2H0js97JW0Ny43ts+ioHEM7YNrJVjkdmvfvnL5cMrV0pW5UtzTR9MTvv2&#10;/XvLrTu3S6bXwsuiJe2swbVz584uH1/9ePnLv/iLet8SuNpS/UrthdiNbDYebdTWiFbzGFSTV7Xy&#10;W1uHthqYiQ7DW18V7XiDRrx3imnEbJV/S1xDFvSiF0f0wCVYbApN1dbnkP8Qx4xf9Am2uND7Pw1+&#10;GSiB28Tg4tcaC0idYggDYSbKeBcVHTI4eOHsudIJdWlPPWdnNYNoN+k6m027SEcMpNKnG7ExC2Se&#10;JtYT3zjgWTtWRG/Ead5Lezvlbl6/WX11MTGdS+BR4Rg9Kt6ED4fT7lt1ZyIbco8GR2UMnOEjWX4S&#10;fb9y+cqyduzo8iy6dC16cCuywC+4iy+tCqMv9Fj7L16IeZW+6M/SafYmZjBmQS6VRyu31X0G8YYB&#10;sPGx4iuTucRN1Z/OuT86rww9+/STT5YPonMfpX0ywcfW4bZs/PLLL2tlolV1v/j5L5YPP/ggvuJU&#10;xUP6seS0kfgVTmI1Ozfgw+9++9vlo4+ulq797d/+9+UPf/hD8b3HdHqRx8Qb7Eg/kW68SHyz8WTr&#10;3Y4h4nZl0Fg6GXvtPoiFLN2+0unaLvxp4vTgUbIM36ufGB7qVxw+1G12qipdJTf+iuzYMB1n9/il&#10;Lu/L/Mev/MoB2N17CYzu3Y0g3i6nz5xczp0/U9tHSL9IVmKSxLPOUiV0IRhiEElIvVXC61WSsAMP&#10;BD4KgzV4GFV7ZocJNVgRpZhkcfgRRY5yJui3cihXqoNJwa00ANtL7DyvU6RuHaNDYS6D4gBzqXDk&#10;nHXkODR1mIEp+XQjHQnbHUrOHoqRCXYrEZvz5OmTy8VLF5bdCcbvR9DwoYjwuRueSKK5Vg1yPnWU&#10;jLZK8KjbXqAExegpvpfW2n+T0aGdwCgPh6JTWbxcCU9HFK+Kd3mWwuBPOYuUJdA2kvdJZY6A0XFm&#10;7vmtDvB0GFpZZvCqg1gyklC32okSMVj34DIBCeUDZ2B1EC+Q6U6HgS3KRq46aUQHDyc50iM0o5GD&#10;ZaDqIAvKWbNA0nCrD73w8mwnXXa/CyrwsZL/qdNp1aFZhJFodRTRZr9WHRAdDPiBf+fu7dSFQ7bM&#10;SAOYcspwNGaBK1udNYNj0at7aSTxBb8N0jEYsxQYp84t/pEDo3XSd/u2GqSpQbHQZ9CutoJiCynv&#10;9L3OfCcbnUYzO/GoEobPunNoZY+ZkT5rFUDwNcAB/1fBUedRoytR5SA3+kc+Eh8aL8EG3VjeSn7k&#10;Qx2V9HidugR5XrBsabF9sI8WPwVp5A1e6VXwqzPyqIRX/tW9yIKMOEvPwUfgJcAja3WTF73UiPTy&#10;5zhEnboVvNFVeMHb9wlcBnc65rs6lXOaHVCDjbEJv7174cUzPApygeuTDuEDnpudq8MIPpzpNTqV&#10;mwFnh/ueG32HHx+nQ/78uYRrD86qgz32/a6jBlvy9y45kD984Q9d48DBxj9BgZkpGly4qBc8PJiG&#10;Tb22W3SdXsK7O/TdQaELtaKpVjl1EpeOqIAtaKjre+prvYsdBV9lNKp8HPzQaqtMZbuudEZXfrwT&#10;a51U1GjBq874fAMC+w7Fvx6MjuwO3FRkcCZoNp/DmtouKzqGbgN0rgeJwmEGvnyPVOvv3eBdru0J&#10;oDZXMm+66BLf6+R/8Fl58NXzKnhNOUlMZSSt0esZ8gpZ0Vnyju7FRtgqPzS63jLrTp1zZMK/800+&#10;Sz9y3dF+ma3nPCRIj799rQPZgzX8WwWU8Qelr9VmdqdS2wU2w+VL8BlsulmztOIn2CcZKN+23R0u&#10;QbAAWqArMYNu2wnAD8wqG/x74KyTHiYASHqCN/SWTubgl12f3+xOwKsMeNMO0IPSpZQFX3nw8Q3f&#10;wcVP/g/ubLd0NyxnI+551rVJomq3XQNXmWnfKJM60WQAQV3wwcfS1bQL2vvSizzrXutEy5Cd0Qv8&#10;5XO1OXTQZBdBegW8OeBIhvQMrfwq5bPy6+WO0BZdZ298Fjy9z65oSJm2i+Z1+6M8F2LVV6usUm58&#10;ANkVjWlTXgcmP74r9ssWBcPoZrZgGTyGK9zQWgl0TEwJvHOoS5xUA1hoTgwmebeZ4PThg/UKWnWi&#10;2t+/n0k5g0jaMf6neb9qo6IvUaV6xkQKSVS8VJe6615g4RMYYPXg+jb7WekpfnqWTMeHl92/7Rhs&#10;/wETWw6UjbJj7R8915aod3S+6y8E6ju5ql8Zl0cfhy/wqMT46jpeEujuPbYq6T3sB9fS23dlW3/U&#10;iS8OvgP/d6WzVjLgQPKpJsMj/Gu3qT2RqXW+V2G7Jl6AJ3iCefXVqp/cryS5WXWBxw7EOdoddKOW&#10;DcAfz+BXthOlQ7u4c2iHDJ/tU3nX+W76w084tMliNPDFYS9rNbnkQvvX9sfRo8jdIEjZXWze6pBn&#10;wb3aw/AnD7Su4V34XTEl3oVPBoTYbMOiBxLxkVWeL53As5QvOeUHfuKjtjJSKh7r1BsA075Xhyh0&#10;aCGqvpRdqUHVWwMITjiEbvwb+HPNUb4vtg4Pz+DjDFDSWzzEa7Fe8bOOxgxf6TsZj5yb9thBkKmB&#10;4PBL55pDULf7Jt9JsIcRS70PK7ggW0dcez1trYNt4rdOOF/Rg1nsMTFFYh3Jba3h0G7Qgc72mbIG&#10;xZQPzYoo916n27a0NZub3qUi2djvMmKT6PY8WuGgnOfZDxm23naSWUJeO9oxrfeu9RZxOHXowKFa&#10;sYcGgz7idHTbrtGMWpNPIMfutSu2Y/E+AnTSUbNP8c5ENjjb4sbgl3coqcuAmIGhKE3ZihhfR1/b&#10;4T7e0mu8R1Phx+6Cj7bY1jhiN/Yp7tf26I/q70kM2T1BHKSP5/2y2r9DVi3RxXx/EV1+9Mh2fN12&#10;qpDugCcWNtMbD9WPxybN4Rn6lOFX2GDLhV5L4PdEF6c2xzW045EJV0fW6Ofuaqu8f4sfcV8sIWkg&#10;+ViJocSw7IWeqlNd6p3EK3mTLb3rNr3bbjzy28xdZc0u5jNc9zz8rLiSMKH36GvYbS/0Bg+VbXp6&#10;kJRuxauEF/0+BpPixB41aTFwTAQyIFS8Cxz9bnGsuFIf1ARF8aLn+UJ6A5c7t+8v13+6mVjkSdHL&#10;j+srGBCAPznAXf2emwTqtCN4B3+6qS9jBr6td+jvy/DoJd2PnK0AG76UP4+f4LPRpv3piWsG6Br3&#10;GoBN+60faZJfxzn6MhI7h/N824u4vOLd4n3PXgajbCK2ePTY2mK1mxjRIG/rg3ZqFUPXM70FJtkf&#10;Pyaxn7ZsB/3v2Iv8yqaiI9OXogNg4QN+ONg+3VGObuAVHCfe8IwEmlUl6sLrkfMc+OzkJwa2TzAl&#10;5SUuP/jgg+WTTz4pGGCiXX3gSQ77LF0KbPIBY2zCd7CdnnNf/WQ59fkOB7wEa+gufQjctqduM8uO&#10;0j+dHMPQ6QBv/B07xQ94qg9cfFHX5DjgJ7HmOYNMyoArj+HU5jjmWfi75hmf5DSnMnivfrj6DXd4&#10;SI5uh4VO8A186W+jdxLEaEEvmPJJ+OvTb7g74OJAP91A39Czncfuj82oY+jw2/WKQcIfz3Us2Fs5&#10;Dt/8BqN1vQdjnXjut9M9NKJnkvFTv2PqUkZ5Pg9/lJ3+iBPM4SGY4DjJxvOjPwPXb8+gy6GM33ir&#10;HJhDOzmoV/7Hp9+eHx1VfmRYidyc4OIVHXRdmeGN72QF3nYdhTv8wPbddefICz+VGxzJHg/g7bq+&#10;DD0BY7s9gIUPM6BEHwwugAtvuPr03Mhm5OD07HZZO5VDp8Nv9SqHHj6DHqrPoJbnwFF+cHeob+zM&#10;d3jxEa4ZTKP3IxenAw/cV5cDXGXUw7bBUgcc0IUO9x1wNACjHL7yT8q6j37yIBffne6BLx7ZeHg/&#10;8enb5cTRI8vpk8Ez7WStBk+fMa67d9x6+KgWc4jn1Wsxw69/9avl009+tly5dKnee3XyhPdbn6qd&#10;vsQzZPjDtR+Wv//TH5fvf/xheRx59i4xvarYQFANXnz00XLpwoXKE1+/fmP54ssvK3Y+adu4E73K&#10;xm/tNDq1a3C329it27c0n6HvVHBu/2jLbvG8vIS2k/8gO7/1WcHTzijr++jK6OPk58jFp5OOWNn7&#10;xz8YkL9eeux5fUMxL53UxlV9ocvubzPIpX6+ytbDViddyHW0y83WpPfACXk1BvH9N9+17ieWKD4F&#10;Lzrxzbff1oovcYcY1T2r+G/evr3ciX4YZKQ3lW99u6P6x3eiC6/TJyO/x483Kq5FCxvYn/hCfgXe&#10;VuH1Ktt7JWf14zUee9/XxcjGa4Wepf+6njjnTvC0MIcd4IEDr/AS7+gZPrgnJpp248GDzjlXriH1&#10;th4eSFxwdDkbHsGHrdBJOXZ4mgAtL2HHDINP6jgd3pqQcfXDD4rX3mUq90G3DK7ayUy8/enHn9Tq&#10;MH2oO3duL7fv3qmY3sDXzejZzdW2oOBfiv7+5je/KTth81Y6fv75F5H1zW5rDFSePVP1g4Em4ycm&#10;R+5I3BJFqH44nsm7tU13Xgbf9YHYr3jT4oknW7bMNdEovjtdq+rPR5c8r19Ukw/F0XrhwX/8Fj1k&#10;077D3WC333iNJ//owa9/+28/+0wSzswvHYjDRw7WwNepU8dDiNlkPaDhJWs6E4gpRNJZ0zFAoFl9&#10;3aHTEepZqLV1Uxg4iRUzfw0wMEADUmblua/jvbXquJj9xqAQbWYU45UEqZdgx1CrA5L7lOeQQYg4&#10;JksbdQjUoQMIP8/mo0YhJRAoq1FanY99CVLbyAX+Gs0ECDFAywEFtJK73m8jeKdIhBXe18CbEdiT&#10;J46XQRthpbwCYI4OvesRgg7b5ThCo8cMlqPiBM1UZBA69PAnSLyTMFBuHEltr8fhplwZ6Mq4lJWY&#10;YBiuu+b0neDxEg/er5roznfVkes6rOrVMDF+ciBPQb76KZT7HIrGrA1UY9nK6FBGEEXpHRwlXsJ1&#10;DjKCMyNwgtGJuA6c6llwIyN4MiT65KAfYNkzVjnPCmV0mOgUZ207CYNYPUDYuBlAevjofuBvxPlG&#10;tgbIwk/ldU7wybWERFVWp5UjYDg6dxptnQ0DWXB6aiQ6/HIPjbac6Ped6JAeLef2/h0Nh6ocw+1Z&#10;os1znR1879WDgZdTIkzHTwe/BzhWAeQbvMZPA04rma1kWoYe/RZP1ABcNTSSPtGBdObhXAnVAHDN&#10;ffUqj5d4T7d09O1b69rAxbvGdWfpQicQO3BsB7RKjqSs8vh2+/ad0mlOSVKTramTzOGnYXJogBqn&#10;ntnUetA6zg7wHIzW0cZfMhbd9KG2+IJTvkv88iMGq8Hbrm9+g6mBoEvgSVaN7SprpR+9dyrPXvAd&#10;Pq6RxePNBI5bj+KPNiOPnnkMb/ZNJ3qgxRLh97Py4duHwbaX1cCCXQM30Qd2ZAaPsmUTwUVyrhLv&#10;cNndwejIwDaePQhnO8ZZ2dkDX/SpMgSVHgzecwbO8FknOl/r2gwo0gW8aNvXQHcCG+786zyvw24A&#10;tgPgp/HFCTxeP0+DFur2pvkJrm2LCTTDfvxxQfICXla5kBf9N0gm6V8DXRIBHoRXrvvrgbv4seDR&#10;71tZJUgDt5OG3XFCS6+MjF9a2RFd7MEOsuzkp2foIR6h0cDXixfaA/oxOtad+tLnyGBk6DvYtYIl&#10;dLtWvEoNDnh6tu06fhVtrw1YsyF+e2ZWS8b17Cg63G3Sqq7ohqP0Jwjyt9o7uJCRxNbo5bRlEu6S&#10;MfRawMOvS3BVpzB6TU7KOdAF73qHXe6pgx8emsmbTtYM9vxpz9l663cnBtiKzgy4nplA2LNzuO6a&#10;e2CXzuU+fzT2NO1V63NklM+BNQfZ+o1e7Ymg0IpkAyOec69np3Vb3RNqRidahmjv03cDVw1XnCBx&#10;iMc6Vz5d5xu6ze8VoeIC+p1u3/Ly7ctYksR2B6T0Ce8lm/0W39SAQuoViFEOfqnin8CmI/yszknp&#10;NV0Mv+n7jj27lv3BqVfnsLserAMXfQbk6AX4lXBTB2Ki24jibyRd+T4rTJ6mXTIZZP3u/eVeAtwn&#10;kRtbNtGB7Fov2LS6era2++qpJBwjCw3wteqn9H8lO0fRix7+IPc7rptEaHdQlXWW/bG9fNb98ItP&#10;IsdaSZKqxD22vJXcq9VOod+z/CU7U67bqLY49Q8O9AcOvosr6QKdK/7k8Ikedt/bIujor8VmTLCK&#10;XqcYeYOjjGcd5f+DS63YTLXt2fIVXavy+a/v5YRvy6Y70QZV2JIiNfBTfkSyrgchHRK3eKejLNhX&#10;NzunM47R36YlgHI27E4+FW+CZ/EjNBpkwivHdvrHtsASM9ktAb4gmijw6nXHF2SCZrKuCTj5FG+b&#10;bCb+pjd2W6gBlugs+ZuAZsCHz65WJ79rR4SVzsCJr2v6n9d9fmXsBh9rwI5dhMcG9fbkOr9v0KR0&#10;UR3Bnf7T/eI9+lwPbHXUAFqu0bPRj9GRqYdf1BkFC/90tmbXgynrOl/gc+ipwZSqp+vSZsGj7DHX&#10;bHVY2zhiOD3zfHQePNuEeL62cqx4JXQHR4kAPrHb7PZX5Ml+2WmBCg41uBfOsC9nr8zPc+wturzn&#10;3Uqwvk9PtVUVB+XZoQXN2mwDN/yoFURkMlu/9kBID8AZ7HSvYqzIyYHutsX0tXaxtcTXocdzrqPR&#10;INbxxOf6JgacwOHHxDnu1SBj8BkfKMG/lrbL4FXHcxIDq+R66hQDmkRYPkOcgN/a4Oiko2L2PKsd&#10;qJU84ongMu/G5Z/xl07XZJEQaIvPV9F1s2e9/6AmOQYHfZ0jiX3B0xZb9YUXdmw4kljeijpysurL&#10;CqLdtbODVSQ9yQcPPctFoaV8Z+ydPPhwSTLbuRQtKUPf8AYtYu2ZGEpW4JGbgeknTzYCj24vNRlP&#10;/Kgegyv8gDYLbEkXz9E5/mV4TA+Vw1vJCDTwMYdC80xMqEGn1Ac3PlEMw4/XpI18smM6YxUjPS0/&#10;HNj8bcEK7WiE88Qz7A0uDj5UvEpPXFLOLHI7x0h06lf5zb9pt+7duxt/aGa+CXKdHMWnjrNMDOVP&#10;+Nneqm90XJ/LyWf0QOfqfYip1330TZwMTzIwa17Shv2YLPIkdvEqumuLYvaEp07Pl48Lv/CA/bMR&#10;9dRkwBzwFUM1H+IXIr+gUnEWW6wBr+Jf85CNglkJxtAPn4kX8IkMwZx2yfPg4msNykWuFZ/FDnbt&#10;ELd0lNyTudqvlW6KD3OCQcfg7fR7dA1M9etzGagyk51N4OcMniijDSDHkS8YnkMTOen3KeNZKz8M&#10;mkkySWyacQ0O/ZCM8pw8ia3R4As3cMD1CcfJWbhGfmx+7N41eICnbt/pgzrU77s64Nu61/gqP/Sr&#10;dxLe6nEOP8Dz2yc+4bXrYtEZPIMHeGjGO/DUJVb26VBP60SvfkS7RL3fMxjoPvjDT9dGt8EeeO6r&#10;0ycYVrF47tNPP10+/vjjSuZ7dur0iZcDA87wFTd43iCccg5lXHfArePCV1Uf2vAITmAOz53DXwfc&#10;wZl6tuvJ6OPYE7zcdw5fPAcfNJD3PKcMmbkGBzDVo37XHXB0Kgsfn8ODgQOuT4f7yoOHXrDRSOfh&#10;OHzDA7/bV3V+ZGQ+g01gDXzyAHPszrMO5Z1wAUfim64qS6c960AP/OHjmvpcIz/0wtXh03V4OuEJ&#10;vmfogTrgAg4YcByZuM/20A9v59CsDJrmXVgDF06jH/CFuzpGFu6hBQ/hAA5bGZzc86kcuI7xS2A4&#10;PYOns70nXJWBpzqVdaCHbOGNPnjjD3+BZvR5hj5ZQYUe5cFzzScf5xy7QwtfR84jE7Cbb89ry8Nj&#10;hw8t50+frIGFIyljxZJWTj/yxs0bFctrb8jJvY8/vlq2acWNwTh9dId2zsptgy9w++nG9eXrb79d&#10;7q0/CG0dH/PxBidsL1i6ErwMtOn/s3uDMaJDg1zK4LucaelOaLWiRx/jobY7sZ+2Ca1iSm2GQRSr&#10;ylxzet4nPplQTVZ44BzZkZGDrtROV/gvVqhca8cK2m9+RRunDts8VpwV2GRCNpfSFpgsYLDk4oX+&#10;NDCHRvQY4Ks8ZWKZzuckfkvcvBm9+farr+sdaAaMbBUJP+1o+dWcdo2zishhVdgPP16rFWJWwNmd&#10;jj6meI0NvE5MdP/OvdJJbat4x6Ab3qEHteIOsTM9qsGp+w9qdZ1VX/hQ7yM73jqvzTah/fqtG8uP&#10;0eH18B7P7PRTObvoqWfo2tinmEQZsQXd1EdBG71gJ/LR9N2kJO9vIzN9JrqO33CuRRuJE/COThuI&#10;++ijD2u1F31OxRUXG9C6Fbs2aCUmMQ5xKXLQh7h3/97y5Vdf1naHpfepYz203r17J3yIz4gOfmwF&#10;+NWPCqZYBk++/vqb2sKyVhiv7EcMYtzGxFsx64YJa6HziIk90QGLLNg1utktOkwoYzf6wtqmB/fX&#10;85vsxUH659o0MRx/pv3ovqPcR0y0YPGJLcuOJdg1+93uUw0iG/xiU3/uKEv97LN/89nMShTQ7dtP&#10;uQw0xdBexenlGoOh2LOywsvW7UlPideMjq8ciQ6JYK8drcCiHZkOIQOz5yOF0LGsVRGPHtanQNZM&#10;1EpygZPnlbcMUuAPvkBfh70a+TC9u4lxXAlmBY7VMd69swJtRqsTKzi2RWHV4z1eKRce1hZd7gtQ&#10;4dKd1ATy+a4DoYNZRiS4DSy029ebEZhBaJajw3NVVzrIP3z37XI7Rog+y1jxAq5moFGkGrUNPQTr&#10;kIxCI/7oeHNaDN3z0wj4LH7H+ZBBGVr+dLrcG+FTCArmN5ieMZgBN/Apxhims+DkOTJzUJ4600mz&#10;XQpDxgvwlPE5sBiwg9zxhdMFS6dkHCpc1ee6uuZ5sDQQ7WyjM7lGh3TE4EV3DA5pGHU8JDDI0+oY&#10;g1g1S+Cw4NiMawGa4Nn2hXdi3HcL/tpaz3zAa50fjoNuBJnwyMzSdjzrcRRohpeOVtOncel3JUhq&#10;qbvwTCOjMdCBPnYswXccVHUkYwc1aJTndIp53TFQ8gCfwfc2J9Hz6ANdt7WLZHvt7b50h6Dpb503&#10;qOQeXpCFRoJeFj778E1yQsDRtOJvdVo1lyt5K6+Dh467d/ul0WN/E1g52j7Jh+PpmbtkNw0DWjQK&#10;Gp9OUj+q+jh3PKOLdKBmCqc++tlyb4cFpsEn9YBFRvDGv048vQ/sDHDB2/Y/+D56ZCuwtvPYxKox&#10;Ucc7/co1gQC80IbWx+E1mFWf+iOfwcfnnOp+9Cj0rd+tga9Xr3Scmtety+2M6/n8TQLAQIRABXz6&#10;AY5rYJYPjC3oOKMJnhNc9GxPdEh6NU5OB1rBkSDnq/CsOvRVjgoLhCdBpzP3qhpV5cArWPlTuGyR&#10;rANPQtR2te53Eq0TwGgZPvreA7S9+ulxdPbpywTjO6J7u1LvDkmB6E3KwFMShX8s/a0OfCe46EIl&#10;zuGWcoVO7jtrMKDQS/n83h2e8nTwyc/CjXzALpsNdMke+sx2S0fyCXc4d+LgPR87eaHRlJTRcOLt&#10;ii/hET8MFpuckx1Ugjbw6CO4cKjBj+iT7/gLBl9jMsjz5/EPOSWWJa/IaPSK/kmaVoJKndFZ+Kqj&#10;daeT5W2jHWjSNfqFVls/SQKCU0lVCZPw1dErYp/UO1ME4fjrHHsWkPiufO0xHvs0aMu26QNdLjzC&#10;IPjSbzYMJ50Stg0vdLvnhF/57ZT32b87MTiDkQY1+Db87Xen9PuL8FNB3x1wq0A3Eqe7OhUCff5e&#10;INh6ZZZQtwfThvne/rk7ea27LSvPdLvetg1n8ULpQ+7xCY3/KggN7aUDEmhP4yNepYP/Nh2/nNW2&#10;pgx/WImqPCe5y6aKz/FV+EenSi65XzhF1mjPo/WbrgWrBITRz7TdAnb8or90jn54VpsyW9nyHY82&#10;vOMqOlUwyiqYQOo2UPWykrMmIDzeyBlZPcmn7RrwEw/ogFVIfsOfTvVAWK9MnHcnOsmhfc17XsJ9&#10;9L2Pvob3leQrm+xEIFrZ+rx7jx2YpFKJ0Hz6zY8aPZJUh1vZWvikfrruO9rhBx5ZgaUdqTgpF+FF&#10;/oLp9sedzIHz+Bj8L5nsFVNF/wx+xaa0C7lTPMRNsDw3bTN5FhwDHOFj8SGwlFe2ztBK5hUbBp/S&#10;yT3sNW1u7rc+ae8liXqSitokvMWpFUdGjhJ2OgX4qZ454c+Psc2e0NM65cAPJzoNzNPbuea5xqfj&#10;MzSxQfXVPbQmhhC/O9tv8Z8G+9/PqnfSxx50bR/OZ7CFHgRKWZMPUsZksvGbbL7aqdBQ/Mw9jKv4&#10;PfEJnPCv+gGRNf7vz719JgoRNr3GV3gETulhdFhDUPTl2cItZ8klv+Hn3jv9LLm2z9Vm8Y3KaS/p&#10;SU1WCDzXBoZn8M2p/hqozamdZMMOdaPdQJ/zbeo1Ya+3f4x+7mndLP8WfeEjqr1Inep+G/DR8mqP&#10;ys6G3/nUmWud5zf4i45davDMoIvYJzHewQO9as2kK/pDL8EQF/OdMxmHLZGH9yQ9ytkDXx0ribHI&#10;w0AN3XS94pbgTc/YFV76zX94gba2Qsd5Dt/hZTuX3oJnd+kR2ZMFvzr+mn/AExNETBpyQqT01kr+&#10;+DrvvTgYvI4llvdexK3EuI8e9jaIxKKNddhCUYwQ6ZXs6h2+sSfbsXiHWPlzso/cqv2NXLRr9Nbg&#10;l6S31Tx4wMfyX/wqvxMRhM69y1r6ckePpTOfWBMf2XBt1ZM4vMu3Hy19jpxm5ReZkbU4VlLJ4Jhk&#10;lt0/XMN78b72lJ9RVtzNf+EZed25411D16P7iVHjQ9mswUqTXdRCn2sCXuo/cuhIJRzgyFeSPd1q&#10;fOM76GTgTp+SbPEczIrJU7batZw1eSkIGvDDt+IHmYXW3mqT/a1oS4zPb1UbFdnQH/SAAbbnxABs&#10;Fz876dPJrY4fuu8aLxB6vL/j7vIg/TT9NtfgRY8k42o7+sQOa2tWTJxZTpw8VTrlObyodj38RZfZ&#10;2bZawkc0qxe+bKr97VLJ2zNnzha/H0ic3bmzPNt8srypuBC9sWkyDS9q4lOe4xvtZEB+8LIjR8Rd&#10;tKOVT5AjkVeoAbvwDN/5ZrPKxRT0z3U26qy2M2e3ceE/Xxm4xb/wnkMqv5FnfFemJkCWX+920GSu&#10;3vL9/UCNT3IW103fAm/4wHd+MDS2bHvgS+LMoJXBKnqCR5KVYOEbPpMlfJx4B4572hb67LvnvRsE&#10;PPXCAxzfDRzpK0o0e/k8+6Az7IE/xwv4wgtM19SDJm08WcJVObjM6hIwlJF8Uw5NrsEZ3fQDXvDw&#10;yf7BQefEDcMv9PrtUL8TDLAk/KwAoFsG7sAanCfxj79gwgUcPNE3lhSGq/vqhYtj7GNkB3/PbW+X&#10;8MCJLuXmtyTebEvJFj2Hz/QH/+A7MTT8Xfc519AFputo8ttzZAQ+HZgBQrCVEYsPrJEvetHgeWXQ&#10;NPfgiy9TxoEno4tk79MxfFCX+rd/ugfXgeu678N78oQTePhGNnQQn+nNrLRQxrPk4zd8h6/qAMd1&#10;MMheXXirDN6g3T365b5DGc86PUuO6sCHoVO9cCVfdYFHtmhQFkx88Yx7YHqG7qgXD+aaeocPrvsO&#10;JnltpxNMsMEbPPGCTIemqV/dZGvgywoe9gyGY/jvWYPa9M2ADjrh5qx2MWXU6USH54YX+GXFDL1z&#10;qH9ww1ODXurlI+gRmZLd2PR2/jrRO3wjQ7QZvEc/WtRDz9HkntPz4CkHPvrAgIvfaICz6/CFh/c3&#10;nj19cjl17Ohy4tha2tsenBE/qvebb75Zvvryq9I7z8PrfHzDp598WnyGKx4bCOCvrNj8L//pP1V/&#10;Xfv90GT+xC+iEyuyPA8XeNoBgY6YSJWw6R29eKs/YEBM2yYuMBAl/jKIpF6/8fZk+CGecmhf4GPw&#10;E2/BRie9xJvKJeUPD0YHS1dTb+fD36+GFB8oU36KrgUn38E/c8Y7zk5XX390/ODhQyUbdNEjPC9b&#10;S90pVDqEPw8NMj24v9y8cXO5ffNW4rnINm23d1R9/qc/RU+uVX3Houv0Qs70gYHDyMTKa3jdS1nv&#10;PzMAVq8x2t15TxOAXyQ+PZh4aUfiJbtBRNiFM322/Z+4hn0py2dbtW4wSBwuJhFro81gkIE7sR8a&#10;xbdyad99/8Py1bffRq4bwTN92dSrv0enwobmaeoXV5hcqB/qGrzxVlxpcjkeGJcwGOZBcaTYtfLb&#10;6ZMobzHNntBG/lbM/fKXP19+9umnywf5LgePd9djVwZL+XS8Fd+MjujjWPhz/cb1shV2YzCVfNBE&#10;v8no0sVL1d55x5xnHV9/9VUNlolr1W2ArnIW0Rf6Sa/I9H7i9zeh+5CFJrEPsNkJeTx40L5NP2hr&#10;q9sW24WbgKZfFBSIp/RHrCMGjZkULzs21Q/vNpSPZRvKOqfNcbjnmsGv3/3udyW/P3fUCMtf/dW/&#10;+UznqEbynm6GWQLq7vS/lsSITxXYOyWxjyU4VSGFNhLpJX/HwsyDuc9ZMFYj2rP3JYR8cpBmpHnv&#10;BQIokYATUaGtAn9L/5SRPPad8lMGwTcGEJzO3WaU9lmIffXsRb1PwKCclxlLTJg1x3AZhHeFcVhb&#10;9pGPUtdL6KN8NXvSTEKKnj+dezPBCYvySzDVe784xsDW4Bh4MbvPb4EqZhMqYQrqLR/kwM6lQfZC&#10;P07I0kUOzaq5SUDCUYcMneXwVw7eiX/4hT+cjvIUTQdikvvliFbOkYKM40Ezx8DheG6cmzJOcCg5&#10;WUg6OpVzgoVWnS280SF4J7PQ69Ozo/R+n47zIxsJNvA5VXoBD/hxLiXbwIKH6040wM3RdOr49BYG&#10;RuDtD2wpL36dPXe2DEmnXGcAfyR0rLjgDG2zYQalRvzps610nnQ+e8ZCOY2UR4eT/HX8NcI+0Qq/&#10;MC84dnAAl83HlqcGbtF5uJIQOtFWTRk8qhViB6zECA15Nv/lebNqzaiJ3twPbyuYsUwcD3Siekbr&#10;u9VexeNOjrAzHUGOjpxrW8/oVw/AwrE7XTp2JS/OR6Ik5z4DYdEL/PfiRZ1juOikes51PBVssJ3e&#10;+nCt+M5x+SQfBx7BISiV85coIDdyFNBoJCRe0KyhBWsaxmqU8zwnD6ZEhevkTGe6Y4qmnkWs461B&#10;QR8Z4rc9ceHcetczUcCYhE2/hwOueB7dCW1g0VuyIksnOzYzuLY9SRm6YLZy6UHwkQyC1+ggPty9&#10;Z9bHvdRn/9pJ6O6pqrqeDjLJklzwBOyWWTqhyqYwuZELmYBlwI5esRd8wK93zwQP8DWc9KRksUoI&#10;mOXc24YtsSuOHqZ9XWLZwC8cPCe5qI5KFOVUvhrNVR3VMK9kzffprOOiRB87J/5JRoOpMeXbtp5s&#10;Ls9fp/MPzZxWYNHjaoBSJ3tk+2QimCr6AxsO+DUJcjQ7tWj0St2SMGb+C3iksIRjypRv2APH9x28&#10;kauTrH2CDzY6x8/BQJ15JDTBAY0C/0nkdQCHRu0OOtkEmGDwx3wz2dE9evMONjrDKL6GDWsnX76U&#10;ZImOhw/8+fg2eMON/XiZKD3yvKCSvpcswmvlmi/wXel1PuhMzYZCQC6wEzIzEFZHylYd4bPHWi+b&#10;N6W/2uDy2d154EfpG5rwSLnSBfhFP8Bi13yo9gzPtbfapmrnc4KjLPrqM8+yA22rySt8qu/kb3WA&#10;thxcR/m4oo98uqMFX/VpM68lcONfyAK/2Yo6yQKOg6fT8+RXSarAANfpuiqUbX/T/sNZsFZ0Nq9e&#10;hwcGKyKLl4lBcj5/nc582Rx/HEmsZAMfvCeXthGDJL3qwmA/mdN9tuQ9bEimiXCSUH6TcrYDoPX4&#10;jsbxu0UX3Ym+wRk9OsH8nIS3lfURcp24Z/CB7Un+dlzxtrZtGJnAlV2gTzvWbUTu0+EgBqceeOU7&#10;VoMNK90ZucAJPJ/4SSfBBUdyvzsB/AafE1+3qtehfdt43O+UED9KfPOjktliS3IrRoZH9H/kh9dT&#10;53w6i+gcoxNO8lTG4Xm0sMmClWt79x5MDGDWWb9DDV/5CHJBoxPNc2o/+Ed+jXzcr/r7gbqPp2Cj&#10;l201b6Jz4UOXlfBPOxXbJlv4um57FPZEF816FCfDnw6QsWP0zPX/j7I/a7IryfLD3hMYAghEYJ5y&#10;rKy5elRTTX2n+3AfZLJLirSW1Endb3aNetA1msQmm6yqrK6qHJEAEokZCMyA/r//Op6A9NDWvQMb&#10;55y9fbsvX/NaPmzyumTGNTh33XfJVfKin6679i7NwKNecuhz9Gx4Ibi37eGb1z5D8/YxfcpddGzH&#10;0qZBnfpKdHp8LZdnACg2IW2C18DNU35MaDkDX4L11BP8LH7Cq/Rh+S51Fk9sgYA6hDdpzIxM/OnZ&#10;8mvu0cvadF0if8m+OiWQ1eN0zenQ/xWs4y19x3ul4c62P3g2OtizI/d8heAifV/6AM0MfIKlQORM&#10;8cGRH8HH2u5xx4SV8BMcFT+pU//Lw4E9KrnPDO7Y6pExp/ad7i+bZGVmZZWesnVg/M39UxK2JhrO&#10;BCHWsT5k4Bze2SbFwmc+9Z3v9ODBoyZf6DY4elcneM51AShY6CyDBsNfM4BUex2w4Bvfji2w7duJ&#10;zYGBuJSl9/CQ9yn0ZeGeS70Qpk3woKt2GzeE3mQJTdj0haMm+lNOHHfzhmR5fK+0NStkZuBgaMX3&#10;m8k4/Dl6r4mC4FBdqbptNT7KuQ4TyCQ4tNl30xXrwXfk9GVw4Du7vBcc27nB+xQPU7+ttdkwWyD6&#10;DIjlH7ysD3Do8Cwe50uzk2g4NA6OQ2M0Ijt4hf2BZ7hBQ2dn/j7yzoznsdV2kzBgRc9tJ0SmLDzj&#10;2+renMsHAau64IfOwWsLHjgALzjoRfQ0W1w/6EFwsnueWTzsHhqLb/QFzfjrXfUVfmzb6TMZwWu1&#10;v+kDH0XiRPJGnZ1tnrigW1gGX2g0MM52Q1Z78SklkNAZbPxXZa3S8xqBtrt/JnbF9j0T1znVA4dw&#10;ox9w7RqeE5eKz+GO/EsA6efHH3/U6xJbYspbN29x5vveryYZ8WvK4XG85WSzy8MBzif66Vd5K4gS&#10;uz1KH/iO+IGfg1/F0nbEIDPa5nORNXjRDtqikU/twRtYlYcDdtRkjQ54pc3RW2SFnpDU84wBekm8&#10;2bUFX+H98n9o5IAT9arfsWylT3iSmPTsumbwQHwNj/qDv7QN1w60XrDiKfc8L6kmuQQGfdC+ZLnP&#10;wcGRJp8lYOGR/Lqufs841cdn9KkProFxJU7B575kudPz7msXfGCSe1En/tW2Z8CoLrzi9F39eKa2&#10;ofSYhK9D/9SNp9UFhwaU9P2v/uqvOsinTbiSsPasY7Xht3rx3ZdffvlDYn89M/oZ37+Fzafr+lCd&#10;nu/qgAsHOcS7PpXly/gOl2BcdAe7wTbw4kF9WPc8B0/ahRttKLfo6Fg8oV/KwtHyIRxw5FTf+q4N&#10;ZZb8qVuflt/uNzjVwZ9dcKlfH8CjD5WvfNfvRRvPqBuM6nIuenne7wUP2K1GMPjlmgPOlFGX8k7H&#10;4jGHe/gLD6MfeNWlLF3T9xblU53uLVyu376vutQLZnTQRwd49c/1JYtwpY/vnouO6sA74MIz4NKO&#10;+twD15J3+Fs4QU/yoR14VKd2wIcW+qSscsq4t2TGpza0ZUAAn2ob/nxfq0P9Vg4N8ZljwQ4f2tK2&#10;QxvgWQPAnvP88tv1jxws2rj+LqyrHn3z3af+4wcwg8FvuNAXOPMbHOjpuufw1bu0drwrM6ve5m23&#10;A9Xnzp7Z/Ci8dC626+RxvilcTm6QT/XHP/xh83l0kPqscLWixkpM2+GxG/yXTrC49f3mxrfXZ4Dv&#10;xo3aSHWcCB3OX77QFVJ87dI0fbb9t9VhBiNN5jDRY+HWYIc8sm0Ur4Q28unsk8mO7je+y/Nyvpfc&#10;T30cG/RxwD98GGzSR7zjOfjRj3U64CSX6yvyX/yGK3WcCH3kMvh8aOwZ8JMd9fNBXjwb+2x7RosU&#10;WlkOsScfmL2Ea4OIv//97/s+L3lS8b9JKeLng7RzePi0OlQ+QI6mE0xjex+Gb2yzzda+SdUWMNjm&#10;8O69u/1ttxcwGlNgo48ndg6lN6/iz8X5qy/IFn3yo0/K3/pwG62iqw3IitX4IeTFiW9N3CADjsIS&#10;XFQWgs8HwedztIgt7/38puu0XZ/FgFsOuRFbJ4oV+etwxr55jYWtDmfSNtmZySH8fO3LAfMfwSHX&#10;im62xPzVr37VlYZWYMHFzRs3O1j4n/7u7zZf4s/QzvverG7TT7rn7//+7zf/27//9313F7iMj6gX&#10;HB2EC8+BzWo67dAX5BIF2TI+SHk+Z+GJrSivhdnkqpqbjl+DDocmqMVfDxu2Dl9M2EVXOVxxisU1&#10;1YfxZWIFUnJ8jzWxa+X+5hhfzEEf6g/eVDc5UQ5NHPgcP7LXBr/YtX/sqLb5N//j33wqeLVk8MGD&#10;uyHkrH54/UaQOAlYzhxkQw5FI0HImTMjzZ7U3c4lCNRbyKpwHIxwABKwArwTlu9x8HK9idg4ehLT&#10;VtKcv2SfVTMATncEGUNzCKuwtuWhBINAwvPDJ5udENussaVIj+S7ARn7anMkGxgnCDB7kxSA4ViE&#10;iRKR8IPQZxKaYVoJkJVUtrzyVoTL8x988P7m4x99lKBgnAPCzGF9luermO/PSDZG/ujDD/pSPAR5&#10;HGZ2YmIEW32GQwOJTXDpW+7BkcPHUkrKLWPXLVwCe5kyBHefAgcPZuEQGyxEG0nvd+t0SCbAEbj0&#10;mcAzHgzGMhoYFazq1xYmJ3hGgpUBC3i16TfDCUYBFHjUoX5JFbPPMTM4FiOXPimzAm3GRR8wuKAH&#10;uJQjIaWsq6w++XFxZSDJKHm3zIgyeZBgyhaHaxasgQJ8ULyGp8BAwASQ+NY1tFVveSc0BgNlb9BI&#10;oGIgSX8sIZZIkCCwfZJEhEEwfYbDvpuhNFgJlRmEMMhklNt2imClCMmOgEd54XdhOS5BK+EZxV76&#10;Mz4TjAiClEeLSZy8NVICYvDhYfInyG3ZwDnJJ3yWtlLZsyejKNBBX+ECjs3GE8xJXnXguQmRt0GB&#10;g6ImaGiJ3sqoCz9JFMzMgDiZUaKedb38E/j0E11Xef1TD7j9Zjzxn+SU9pS7fXtWk0lkUnR4D88P&#10;r5mdM84bOKoutQPA1AduMKwTP+nrKNf0a5vk0pZBqQb8Kee3U3kDll6wKRlxcm9WvVotqAnK3SC2&#10;Z5rUyHcJEt/JFLks3kKvDnZYCRja2E7MvsFmOMCNwV36Eiz61XdYhF+1z1jgYwNbKrL1IZ5eSb88&#10;MnRJX9fKihlIFTTNbBP9svLLZ+vfJubzeHkDPtRNV7jP4OigqrWhHPwphz6Mcfkjf8eDk6MnIrf5&#10;6+qTpwa/DBLG6KSCDg6SpXyuQ50hcp0fJyPrPXBNPKYdDVrGbeWXyQsgIRvtx5HhDfCqu/KdZ5qs&#10;lbVAfzTdJgmKy8r8dsAhz0gY7uywWXDOzE3QKFnXlUpbPtRfiWKO5fk4JIvvnGAobvLnOzqUBi8k&#10;yWIjXz+vLJdfm0iMMxp4Vp/V4ZM+VqayQU61mW6UFuQmR3VlcMHCdfArfGawy33JE/cWjlz7YbA5&#10;98BU3KdS5TooDpbiReLOuW0Hjbf8gA7Tnxd1TldAqyw8OJfslmfgD27TD3iBP89UNrdyJ0F6jlOV&#10;Muqn7ztgkj+HusGtHs6e5fR0srISTGYy0bOcRO0qD/c+V5vKN1GVNkvT1OX5DtinXTAvOnpufSoL&#10;xh/onr+d48H3m/DDqzj1O6kDkCnns/TQfs4e1ffTT30a/Bigii14mWdeBZbwKJtCdz+LrL6IXATL&#10;IyPugVf9OR36xsE3s8qgPH3XmexNRqQPoZ0yTv2sAxk/7Vk+z0QXnw+u2AXlBEPgTTFdKPyLXxyC&#10;FMEB2dYHbenpst/g64B4cAmflTuVle/eyiTY30QWFl3INrw8PpyVzZ5j2zj3bLK68LO20L6wbHkc&#10;DJXlbR99r7Mb+NVpkI0+XTy4ying/ti24QOzAk92AOFMP8dO0gFbOX7nnHaq/QqfunJjkpDhH3Ll&#10;evmEbOY3vqLzPDWwuY6/4ojnGjvhujb5nssG8sn4UvhaPRLjaEIn6JP+8ltM2smPtutwb+kNPM+5&#10;B4/65zmQjE6qXYpMjE0YODowFB4MtOlPqy6t0GzpJ6fgsn4FmVk+s0EzT4Z/O9kjeptu7ZaHeCdt&#10;LlrgFzrNtTBd+HgNOo3Mlbf4JkGSwS8Tida2h/OerMCRduEWjg3UF9db2tF8EEz/8bFrT9IZdJk+&#10;Riaj0zrAGr7CZ9r2vH6hqfJs9qy6MLFg+G7R2DZo6F+OADNbk+NInjVhrhPU+Frpn1NJfK5d/qwD&#10;fABlC8VNtXVpc47hM0lsaNJ2/cfwLlvFfoh7Th+crS0y4QoP4y34tepj6VnPLh4IqJUlvqe+p5k+&#10;A38+HfjBqV+LZou32AqQg1mcxK+un337+9niJ22DbVbSTgD6NG3xL8GFrnzfV+lHgeEH5Do4SCld&#10;2G0WU/6EVW2h38vg38otyYfr17/d3ElbfrOfEicGa7zDy3auBokexDdUR/0ifBRA2BmkCBO0rxPb&#10;zJa2cOS3mNIWlbbyRG80I2tB+/xOPfWTcr7Ib7oVPWxdXtzpcMoPLg1ajO6ozJSnJgiHTzSgX9m0&#10;23fvNFkDD2waWPGh500Kcz1ckudteXxic/HS+c358/NemPIFvZx2oJM/D8au2q08oSiZn37qBx3q&#10;nAMtkWJ2QqGHwbB06Ay+qATyZkALH+MFyRAze/mqYgVxDvlq30J3n9okG+jgO540sIXX9dOgY+lQ&#10;+AyWxUd4MhNj0JKf5mXvkoDwZWCKjjdoJqFSm/T6SHznh5s//P7zzfUbN4sL/gCaIAk8sb1Lv+gX&#10;+H2X0NQWXSoxjg+8W0KSiG91NrHc6cRye8Epnn4bK+OP0bngt+3rTDrLvbQJz2RobbWIz9BeO9qV&#10;/BRPwxH44F2dfG/CoN/qdbouydlk6ffzvhwrvfSRDLAp+kmPqRsAQfXmxTN2bra1lIQanGx1ePlx&#10;7DA46Vz4WbKtj+yP58CnjPImc3rWc3gEvtABz00iT5wdXzc6Eo67ddWFifvhwAlGuQF2TjvqUlZb&#10;YGO7lv4Bk1Pb7CNaOcDkVM/KeahbIt0WWGas+y1BLy+gfnjDl76Dhy9qcEd72tUX9WgXTOpX1j3X&#10;9dM1cHgGztxTHrxs9l//9V93UE959YEdHEsHK+tZp+QnHmBP1C355r5EOPi1tQaa1KOcPngWHuDZ&#10;b3CAc9HFtdqoXPcbjHAEHvgGKzzoh9+uawtOVn/A4xmwu++7MmBBN9+VW74x+PDXKueeup3gJWfg&#10;cl3Z1R6YlanNzwkmdHEf7bS3+NSxvi9awoO6XVPXope6HODBV/rghE9JXt8dyi88gcMnGHwuXMAB&#10;eoLXb/11KIfXfvvb35aO7i8c+vSMfuivw3NO9S36KOu+7+ueY8ECF5WnfF84VU6SWd/1A630w33H&#10;ohd8LByrf7XrXP2EQ3UumsCv9uAU3ZRRHpzovgbb0AW9V//c145TO/Iz6ljtKQMW37W56LOedS4c&#10;g2Hhw3WrSyTS9QtMroFBed/V4dR/fLF4wrn6CB59Rv+1wkl9Iwuja+Aa7AtfFLyJBdoAk7r41D6t&#10;VL565cLmIPo3XBJ9J8fzolYS3MqJkQ1I/fjHn/QdXVfTJhvrNQN2/Lr29eRU2TlxlIGp1dbewanN&#10;hSvh/4tpI/S1aET+jN9mAIaPA0a+rmfR/9Kly12B09XXaVdd9DCdbkefyXuETuxK8DwTqidnBldr&#10;wrrVcfqoLNz5Dj+N93Lqo9zV+K9z4CHl8YM8ixypXSzg1+EeGqGBOn1HQyf4TWZHW+VtrQcvBrw+&#10;+91nlTH4bB6YvxV7xw6xK0Dgg4KxOwGkLXbJZFf+PR9Nbv5a/EY+qu3IyYaxBr6qVVb8pzPxX87H&#10;j7mcOq2Qsi3ljz/5ceC7UPj4tmwvOCymQe/yXWDp64mCc+9zEzugL1+W3lH3b9OH++xWypkMGCQW&#10;B/o7fDcTx8RBnVS8nRwEV3wik7zwhPZM2OFzje/Khx6duBYykBXbFnqf18cffdxtES0uMmnsd5/9&#10;bvN//If/sPkv//k/b74ITl8ntgDz1fAZWTAm8X/+H/9x8//79//75v/8j7/e3PruVnjmWLeq5Pfw&#10;1/ii+g/u0XWzY4CchDLggYsOkG/1t3LkEk3RQnxotdfrBHi3DJLnFCPKR5Dp48eiZ4M//t5T2xwG&#10;//Wr3vCvElOlv/XHI6LdHSI8h+Zg4YPO5+gDh/aVWToFr8IZnufj/Mt/+S+77SF/9h87qsX/7b/9&#10;nz4VEN5/wHh7ydyDBG+CSAlYs5Qpk0mUCVZtySHw7O8IQYETVISoAiFKQn110ENQRAQc0Dl0AvCV&#10;5G8COYH/6bOnG6yYse63YFh5iQ2JJMiiECQ0HBwzxN4VgIAhzmoVXJ5CLAYkuK3wVcDTJhgk/qeO&#10;MGkCLtvRTSJ5VrRAqsM7wgihhIARYC+iM+vQ7ANMztm33YtIqkKcfr7/3vubn//s52UuQZRycIEo&#10;hKEJcw5m6hRgYRpCDg5JqUmKTgAuCUygEbP9DsEX0eF8HfpE+TFcypahgwfCuBSV57uqITjXntkJ&#10;FCNhJNCYRBnC6tAGw3jx0sW3swEjTMuIOLXH8ado1ePAhE6/MaUEUhNyUZ74VgAAx912JwaKYULj&#10;leDjPBrFJlSU6Cef/Kh0pExu3Px28803X/XFjn0hNiTltEpR8IT+ttiAC0kpyqaKPnSlcMA0A0TO&#10;CRYJ1OYN53H4iwI2sJOe9L4AwEo/fV3v9kKdrt6I8M9MXg7sti20jMFl/PRNv+BVQAN3+g9OgZFk&#10;F1pZZdQVO8ELOWqwGvwveeln+qM+F5ogSl0NkPIHb+SLnKxA2XVwLGeBrFqxyUHAIxSemQpkiMKF&#10;G3LKKDT4jLxIxFpNKTlCjuEHHqx6ww8MpxkxeKzKJ6fn5xjDKvFZWINnZfRDeTDpl3PwZfu4aUNi&#10;Sx/JiUELz8wA48DZRGRaGLwMLy6luA7l0Me5+NVZ3IRntOdQB54gmxI+T58+ilNxfHP23LzjoMmK&#10;0hluJ2ADZxNW+c5AoFkVeXCOIduH9JcsSwoYWNN/tAZv9QY8WVmb32M0H29sc6cfkiJo0YQSmmz7&#10;Bm59mPdERF8Eb2CjG5XQZvVp8M1okVf8Rw71UZuS4fAKnqk2leafNqxckJiTHFQenRj2YH1zxPu+&#10;TgTr+QeGzmbKMwZg/CYDYPUd/GXU1As3eJkzoTl16i+YUrj6YTewMEI7W9aZ5CxjtuAKT4b/0H0l&#10;bpuIT5np8zjo+Gt0UfRBPjdm/h+LTjuSwK20GXyjJed4bFRwvIWjW6RGNtRZOrRfo8e07Xr1bujG&#10;Hr56je/Nyo6x7vZBk8SWyDSbuIO7fueEA86qrTwdP/ByvndwKCfkklttPwk/uL8cFH3rtnGBF++p&#10;t85nzg7MBFnFVU7fRzaGVu1LTv1Yq//YIZM9+s4r9Gazt3RRtgm7OGVN9AfnS8dUplJukneTUJAU&#10;Ry/6rINX9AOdHZki56V/+qGO0ptsR0c7wEcn4lV6Hv7pFt/pGjIo0bn6QC7MGmIr8aDnVz2rr9rB&#10;D3Dq2vgfuRf49X3xINg7w/pEAusjwclOfh+P/UpfsAta4LMOMuYsLfMnSS5hKGEvKUwHuAc//ACr&#10;Yyo/4THvlnkWXnkZ+xQzU1qBDzeikbbUTS91oCa4MeBlFb3t8chqulQeeqt/6IBX5ZazB6c3e9HP&#10;VgWhqXqOpQ59rY0NXfUfTzj12Tk6PlKRa2hS6YDfLV/SKWgt0MATb5OxW9nOWfjZrZx4wSoXK4t8&#10;54+ZPGDldaqvLfA8nkUb9OAIlw5bHTf1jf+Anxz0PlhdK37x3bYsCi2c4/sZZDZgK1kTvjFBJVia&#10;RC3YPLvFe/DJX/WpbseaWMLmCYTdR+fquhzsMhqZsPQDvemZHHgNjVyDo277l5MeqA7cTohQv9/a&#10;xNsCg6VvBD8mME1ft/ycE85cw7fsFLr43dXFuad/+I3/6t7ibTScSTnehxTePkqHSdhNUoRMrgHy&#10;Bs3t34luyULvC14MDrB3JoetAS++k7oDYWGHC7wHx/peHc3PyYm/4Vw/+MpWBMGLpMDx4Mb32qrg&#10;gX6EE7tC8P3JCn+0A5GpRz/RbvFQ9W3acpQfchZv+fP7LRwTpMPx2NXQlFyAN+X1qfwTnLKXnsUr&#10;+q1OA1/e1+czhRpThMx57lXrYi/13ZyMpavYILinG8mDgA5/4BerRvE1/iWn8312TDDRqlvGnhq/&#10;a3wL8JD54eH8HF4qXuJnBA40xx/0U3V3dLF7yre/uecT3/AR4MX96mJ8Ougrr9++fat+S7dJDPzK&#10;zGDcBMq1mwaJci+P9Bg+oydm4IsvYDDMNRN77ILA3/ReMLIAX+rxDg2DEmihnbNbGwBGfTLh7fGj&#10;eReV9vB7t9mPjdHHDmSG5/HJbLO7s3mYZ8wuxdMmENCH6Es2h6f4lTMATVfvmvAWnWt142wLHd2A&#10;d0MzJxrQy/jDMTgcvcy+jZ6ciUh4SZ/JKR9NH/AJfYk38B8ckw26YCbrWT0WnRP4lZsk+GzfAl6f&#10;cOPdZHgCf2l7fdoSRlue0zZeQlN+g8SKWLqxY/i3vkKo1j6ljOQDOyV+8dzsthCbFpywN/r34P6s&#10;6lY3flq2Ax70Q2wgjsAL2kOX8ZG2ep3+Txk0F+fYAQW98ImBr+9vfRdb9az6lb/f5EhQdu/eo67A&#10;4D/zB8SoeACe8a4+qYOdI/d4HLzgRCt8tAYZ0IEOuXLp8ubS+UubM9HxBuBnRRffZOS2uIk/h970&#10;hoF+MZQEjxnmHfja4oIPw2/hr6CbSW4SmXAyK563MVz11uBryST+UC9eJWv4vzvqBF78DZmNy8Kj&#10;ygeL4R8DAOMnis0lfbWtXu2A1wE29WlrtU8H0YdwIqFKd4iPya3Dd+3pj/jO9pP6gK76qz7tkDsz&#10;1uGsuiC0cA99Zsstfub41GwgHlNGf8Hit3o8gybqdoIdvmp/0yd2YOCalS3yAcrxCW3Htt4hVvkK&#10;HJ5FPzmNr776qteXbXXgC23KdcCB9hbtSufgzAlGvARecErQWwGjrqVD1a1P2gODT4n4JfOeV69k&#10;ITq5Zws0g3JyGupEZ+XAvnhXOX1VPzj0yX3XF57U7xo8rH54fh3q0Wf0cG/hWBkDBLZOBBc4Fm7A&#10;qj79gCN9dOizNtxbfKuMU51ghVfXHfDldLxbz4JPO/oN755RZuEAnE6/PacffvvEM/Dsumc8D344&#10;Aodrq4z2wSWPBFfg87lwCHbPOXyqkxwu+kmGS8xbeaI8GjjApQ048en36qM6HfqxyoHFs/Dm1Jb7&#10;6tQG+PCQPjrUZeWPQQp99qw6yMOqSx1O37Whrz6dYFj4Uteiieuu6Ru8+PT73WfVh1ccngMXfKyd&#10;OMCgn77DpTr0s/o3n2vwCJzws3jTJ5iW7PqufmXIsBU12lcn3iAXdDz6qts9x2rbp/bAT2f6TgfS&#10;BdpSXr9GD9uOdgZmpq8zYR/+6PZObihP47eZBNB3Q0a/nUrZndir19rLM+v8QWfk5K/6Ll7CP/xf&#10;MZhX63QSc8rrA/mXi2a3xSd7ZxLXnj39dneuXD+Mrb8bHNHPo/9n1bfP9yOrZJm/zFfl74CVrbhg&#10;hfVB4pRtP+DDCU+Llw18oc/gY+QTH6CHegz0LF9g8Sn/Jx899Ll6JP6BHNXkAYcPnepbPI6u+uvT&#10;VoIGc+UH7YrgnVIG97RrdZuBMdfLL8Gjd0198OH7tS9yufzOiYXxVOQ6flK3PdxOyuI32upQbrf0&#10;JR/5bA4xcPOl3r9ydfPTT368+bNf/mrzp7/45eZH4Tc0wztff/V1t1oEH9rpozie/2ziFbyMP586&#10;Q2P05F8a+AT7f/rPf7+5nvYPYzdNhGlUHNyzoXwJfEf2+Ajo0bGKrSzKZVt9ZUCMTIjZDcihKTro&#10;s9wCuMBi4MtA60UD/sGFNqyY++y3v+1qr1//1/+6+fabbwLj6072+cXPf16ege/PPvvd5j//p7+P&#10;bvl+cyR0vnjhbOTuvfrF4jn0BKcTDsSfaIKe4FDPfniMT2hcxi584jQ89dnvfrf55tq1LkSxsouX&#10;8Szx/6Pw2pP2y0Q2fjp5Ht2s/3JvPvVPu5wd/4NfvG5HMM9o/5jt8YMLsE1OcPgOnlxb/O67a/ic&#10;DjH49ad/+qdt/x87agH/v5/+u3/38vnTnbt3vtv5/rvrO4eP7weiF/EEXuw8ffJo5+nhw53XL5/F&#10;Nd3ZOYa6r17n+tOdOM476cROhCPnk/x+thNFtXPv3t2dCN/O/Qf3duKc7rx683onwcXO4ZMnPRMU&#10;7rxOL4KwnTiYPcNAO2HinTikO0eOHd159vL5zmHqevrsaWLmNzvp4E4Q0jJhpJ3naRMcx6M14nDm&#10;PB6d9XonjJf4/ehOCLBz+/vbgeVeWtrZOdjfz3l6JwTdicDtBKk7Yb7248WzF33uTO598N77Oxcu&#10;XNxJULkTJy7fL+x89PFH7dvvPvts587t24UlgXvae1V8hNA7p07u7Xz80Uc7EeTi4PDx45Lqdeq9&#10;du2bnRi3nVcvXu2cOXN2Z+9gf+dF6r//6MHO7bt3d27fubNz7/79nWcvnrfvJ9LPOJg7+ykXxd4+&#10;618cyu339Dfw94imBA8YoijI/k6M0U4UzU6YbCfGbSdKtSd4Y9R2YmR7L8zR/oVhipc4vNEhR4vn&#10;KLKevofxcj19CT7CbG3DdYe2onSC8yMpd7TXYmh6KpdAp/BFPfR+OL64XPW4p28J7ndiKHdu3b6z&#10;c+H8hZ1f/vLngfls+ejLL7/I562dBMN95uDM6Z2Lly7uHD+xGzrhnb6NaOdo8HNw+iD8Fp58/qx8&#10;8zRtJXjeeXL4NPC/2YlwhXYnAsvxnb2T+8HPnpxM8Le3c+ni5Z1Ll67uHByczu9T4ZOD4AUOTv1A&#10;A/wSAxtYHrePCydO3yPkocOp4HZ4DT97LgH1TlAbPos8vHoRLNHXwWlkI8q+/MfuxDAHxt1KuQOd&#10;xU9Rwu27e85gO3cH53D7MnKIB6LEKzNxYHYePHxQXkwAFFqeCTwHaet5eONReP9p6PY8ML8sTK6/&#10;ynewsQIJZHfOBv8nT+7mWnAcnOI1cMPt9fDzV19/XR2g3SifwgeeGPvw8Ikt7xwrXgZXkffIwOHj&#10;JyoqffBpgt7gGi1OtL/kV1P9TH3wpO7yVfr5imyWx8D7qvU44N5vPBkHs6drZMDz+g++KMnWeZzO&#10;2NLvydPD4iHdCA/tp/8nW28Cw0B3NL9PtU+pqG21vzvSgyMLTm28QMfex9emjtavyb1XqSv67zD6&#10;9Nlh8Q3/z6J3ySI+gFu0ipMTmNDmTZ93HfIHnhfB2eHO4/ThefRW841H0lb4+fix4D38jF9P7R2k&#10;zSPBRegcnMlkKof/4/YET69Tn/bq67UMGYSL52n7Rdrp55vn6WVof5T8Dte9Ttk4BzvH8WbwXd4M&#10;rGgGB4216bHIZ4zp6Ozgmb6Fe214fjfPn8hJk9ELnnWgme+FL8/R9/qOH46SpfI8pqAHoxdzevTl&#10;S7jDE3B+vLJ99Oju9DHP4w34IxN4pHDkQbQEJ12kDFmk09x3gupY2tRuHIaUeZln6El8j7eOtN2n&#10;kYXn+ayPmGsx6oEfbwaardy6d3j4JPL5MHA8a1/JCPi1DbY4r8Xh/v7Bzt7+qfY9zmeeeVB5eZn2&#10;cUafpT/Da/rHZrEr7OuTyPeT8BZ+dP0w9jkOJLB6Pkk7eOhJ+Ft5Nvp16jwW/VP7Q7+nfjaQnVbm&#10;YWB4lJO9VgebTT73YqPOx44cRMecic44fuL4zo1b3+08SHvgPxU7Rv9hEPWHkMUpvjh9+szOudgf&#10;togMoQXbSmbhXN/RY+mQ8iefIt9TXWkCD8rhGTQcOtGrdFuewct5Bs3xoGcdbFYZOuexk2NDd8Mv&#10;ONLfbvjqZODY2w0+Ilv0QHVx6kSzE7H5+uA7Wr/IdbpRG3EuIzuRp5zRfJUHtAIzWh8JDk6k3rEt&#10;JyrrYI6jGF4MviKrz5+GjpHfV+FruorsjozHN0iZBEU7D2MTEwjsPA2t0Ww3PIl3H4VPHgb/7J/2&#10;aocDJ/sO/8cDCxw74WvheeEXjy4fgr6ll8BHloZn04/8sQuJZFL3kcpDAo/qzjjuvQfX6KKNt+2M&#10;ztDWq/CVa5jD/eUPgBPc9elysjPPngaW4AJfst8IN3otPBg8HhycDf7289yR1J9nQounaB5ef5W+&#10;cZ/bRs7qqfymp13Dd3Hwd86GD/lc7pFFtNRfNp3+911ZR/VETseqByzK9Gw7UXXhmaPHhtfJdO+B&#10;PXC+ekWvjm+L/2oz4GhLB8eyX8uvQ9+T8fU8Q4/Xj418gxe+KydbnmfT3rzOGX8+kBRO7eiLeo+z&#10;3fnkW/KfyPST6KUXwfMmfYH7Z7EzTm0Nj9OPoUP0L/F5E/5A62jpLW3wOnoLH9mD8E14h78eQEoH&#10;NNgL/PiFXfaJf/CpvtJx8ATWFK+fFwkPjPEvtnxOzyTA/OGkW8iYctVn2/MlfG71It3l+1wb3YZO&#10;cKAOnEhvNCaBe3gOPxyLLVO2diR1FsdbHtY3dK8+0XaeZTv5KvrAr1l+EPsDj/iidM53T+Gv0+G9&#10;M8EF2sKD6mJBils4VP/uLhsu5onOC4QvXkTXRNezS8dzj+wpQ66ePHlc/+JlYreX+Q3nyoQspU3r&#10;ydnf+C414ueDg4OdK1eu7Jw/dyE++PnEB+fiT/CTE/eJ8yJX6NP+pP+VsVyjJ3aOBJ+p70jgiwor&#10;jM8DIzuCx44Vz7HJQcCt22LEB7EPkd3Ixun4zPvxvdx/FdyIFR/F19EWusLLpcB16fLlwHpk5+HD&#10;Rzv3c74MXHv7e+WRm9GFtxIzpIM7ZwL38ejT0iyweaY8HnyLD5+FFrvx+09Ed+gHvhm/Lkc6Udua&#10;ky2mP+B46SgyJza5c+d24HhYWePvHMTW4eM3iUnInuvo8+zZk5R70BPu9wPvifjWzt3d+GOB/UFw&#10;oU51n4ktJRNkgbao/xm8JN4vL/F5fH/y5FljulvpNz16Ks+I586fPZd496BxZHk7/SLD4hdyj9/w&#10;7PIn+S/0aTpe/nz86DDx2J3070770Bhmy8N4ZPwftoNID+/th467kUlx5vhI0TWRqV2fOfGluu4m&#10;zruT2Pzu3TuJBeKTpE62jL2tPq9unNhIO2Ip/hneg0f8RTL85iuzQ2JDNgufimnpcnAW9rR98eKl&#10;nfeuvLdzOjhhm8Y3H1k/TJ1P8HVg5tew1XiBDb2WOOfzLz9PzHwz/HhYPoLTyuo2pgIx3Vs7lPZX&#10;PDQxwPh2aAOWBw/u71y/fr28S86Wv3Lx4sWdq1evTn15gF55Jr9CP/Dbj51MK2PzxOWXLl0qTzjw&#10;iEMsRzark9IeHB0Pb+FHcSXePHtWXPC6+Lp7705zNWIfsJ45K2bdLwziP4oar54ITXfD2+grxzBx&#10;V+Ld0OdIynhG3sPzL3Nd25WB0JW/j8fWMf0aGNkzeIMDtkx/+IFwh3Z4bR1wqs8ff/xx8aQMW8hX&#10;1p7ycj1iPvXRu2JgbQw8J5sD8Rzd7b7vPt33DLkA282bN0sr7aERWD3jvv5ok49wOXpIjI9+aABe&#10;p7q0RQ4d4NTWe++91/4p45q2fNe+9rShLrCqFy9pW16EXvCM+wtH4KB7POdQHzgml3Oydeq/Pnz0&#10;0Uc7P/nJT3Z+9KMfFc8LTt/VBYYF/9is3dbh0+91aGvhHe3g3TXPLxyAQ7tgd9TfyKke1zzjc8G3&#10;4NYWmNShfn32jP4os/oP954nR3/4wx92vvrqq8KizO9///sf6EefOuHIs+DUjjrVox3ta8uJf5a+&#10;03cnWJ1gQw+HdpTxvHr0XftggkvwKeueZ7Uv53bt2rXCs2DTlmf0GRyuqVsd6KIOMKgf7GBY9NIP&#10;n8q4vmDRt0UXdavXd23iXd+V8azTsz4d2lCODH3zzTf9TQYc8MfGOD2PB9WlD8rRX2B5lwfQ5rPP&#10;Pms5OEFHz5Ff8gFebXv2ww8//EHeXNOGejyrfofrvrNXZOsXv/hldSG8oV+aLg0fP36YuuUQ4IQf&#10;nrqis3gjUdGpA27kXOjy480zvv/e1Z3LF87tHJEDi7/C39IWG8B3khs+k7bYC/xFJp10TBRz4VbG&#10;dziBd/25FLvj3ono05MHe/WvxSNy6WwVn+xJ6PIm9R7P99rK6M5LgeW9967snAu+2NAX0etPYn/4&#10;Vwen+UvRlXxFejawyiGCRZ6ZXGhfu3DrhK+FW/2CV9/RBE/BN9o5Fg2XTsRHfFXlXMMj6nfgz8WT&#10;S3bBwQeTl3QffdQp746X86P64HTsycnYlUuXLkY/vd++oR8bhiYfffThzsUrl+o/fvHF5+UlfEme&#10;2Cs5fQd+kG/nQ7z//vs7f/LLX+38Wc6ffvzJ5PPTd/39+puvd/7j3/3dzt/9x7/buRmfCUxySnwm&#10;/USLixcuNl+xcmxBTHB9uj4E+bl+4/rO9Zs3dm7fv9t8yPPgUp+XrJET3/E2fxrs7XtglVcpX6NX&#10;yqAD/OBh7YutT8Uvey8+7pVLlxPjx5eJnFwJH+0l9r8Vvvv2m2s73177duePka07wfGLxGr6djk0&#10;/lXkgX4/EVqAA7wnYq9/8Yuf7fzL//a/2fnlL36689Of/bT9uX33dv1rcdTp+DH8JXFVffScJ8Ov&#10;e+gduMRLcu2XLkcXRJZ++7vPdv7//+E/NL/gunGLO8HH4/D1scjTQXiWrTsXH3TlFYfnJv/24MHD&#10;nQehoZyHg5+g7/ITdAi/Vz6+Plpwh49WfkQ9cOe7w33P4EH99fnnf/7nO7/85eiGf+zo4Nff/H/+&#10;h09fPjvcPHl4f/Po/u3N44d3No8efL+5d/vm5smju5sjm5eb/ZO7mzMHpzZ7u8c3b1682jzdjuab&#10;vZj/OoLuZcRGU410Gr0NkTdBxuaYLcSOH9m8eJPnXj7fPE3ZJy9sh3C4eWD2k5UPr17gxG4tYssV&#10;yxfdj6B1hC9Ck3NWkpkFL3p68eTZ5uWz55u4mBuz78NZHWE188hIfBRiZ7aFC/teDbO9ZvahlWpH&#10;O/r48tmLzZHEolEymzjHmw+ufrC5evlKRyPtDx9l3Xcbec/Gb379266a2gQjXRa4a3RytslJsLGJ&#10;oOX7ic2De/c3Tx4/6UxSpxVjlhaadRiFuDl5cLA5DH7uPnywuf7dd5tvLOG0d2n6H2ZN9Uc2z16Y&#10;ebvpLCsjyFFLgWdmygAuQpTTzDsztmfWiSFoM+XMLFHO1hXnO4t8tlCKQGzsS57Apu8TuLKdBWTF&#10;UxRjR1nVF77o9zBqaRzm7Qi472Hgth1lV5oo4xMeEmRtzGSPwWmZKMOWU5/DtXVEOXTWiRNejER3&#10;yWrqMusdrby08HH6Y7Q4jXTGxsGZ9Onihc3ZC+c2x8OTcIa38NUzI+9mFaa5p4Eryii8ZsaiFSTR&#10;36+Obo4dsRLLexWskjsd2PCB1W57m7NnbLl5ptdM1cdTtp4xk1z/ogk7qu8MOD/0sxme2A79hecI&#10;4+AjsMyot5nHIU4eUnbszMyO9BL6OCvl6xiE4sPs6vKY2b+hA/mHdzMb1koB9IFXdTvQu98jGF6m&#10;HAMSXM6KODPw905Zfu7lhsFn2nz92swsowSJoI+YFZ7+pKlju2ZVBu6Tx/rMMS+RfPW8tDD7I8HS&#10;5s6d73/YNvNUdMKl8JAZGnAC/hjk9tWMUrwfQzL0Dd/ZRsN1sMIz2YzC6llcbnklX3R7+90/9jd0&#10;9Je+jk7I1fKquma7RfoiAWPL0k3whSYxPp2Zgkadqb19btp0BuNHzdY4sjm1jw7rvQkzm27vVPSG&#10;2alYWEdTHo5tQzh0nlUOdNTx8KNZvaFwdNGL4M/MD1vkgRcdzZgkS9sz+izMmYoDNyEOncxeBatz&#10;aG1lnTyB9mHDNTzZKQkpY5aEVV2RvyO2JIkMPDHTIvpte49s+w1PuqATcLg+3Yc7+rN6oDwdHrPg&#10;KX3pStcX4ZeU8a6u3dDwaJ47FlkJBgPf8Hj8v8BkltXMlsMTDvoDr5sVrvzxwC41oF7bJ5GRRZfS&#10;NKU0Sb/RM2a/njgePunGBHn2qNUPZDO89/ro5uVzM0/BCh8nUt4qDVtdhFZpO8axOpBeAIuDfhqe&#10;na1EyRkckaeSGV+EFmjg7PfShnyr/3j1x4vgxeeixbGc6Ulkjb0KXV8fiT063Ny4/t3my6++2Xz7&#10;7fXyZ7e7K33o3tjH6Dp282SudyV05AItyAwcVL/fu7d5mH48Da97F409uUPRzcPYy4feR0Znm9UT&#10;4N8E1lfpSPenpoPy+3X0lvKPU84S9TsP7uf6zuZkZGT31N7maHjZM8rjSp+H0SnstDYO0+7T2K/W&#10;Fzodh7vIxxt6LbKgzfuxvdrwAtTd8AC2hVuftipwDt+hr1VtZnymzvAGXmCb4+TUfvdaeSsSQu6D&#10;jyApTR+NHXu7RYhVWei2nvec7bO6WsyMpNDdah7P4zOpebOi+R549/iR8Gt4aS88dnBif3N673Q+&#10;DzYnjoWXyrFWgtGl+6WPdwBFuIqDGBZLmGWLcilyGxxaTQMnce26mqD2Mc8smcY/bIxP8n38uL39&#10;bUmwFzhfhV+exP5ZEW5rL7OyY8tPn8/9/cjom2798MXXX5Y2R8IHx4PneIzxK+5vbtge+P79bmVt&#10;Jhb7Qq7RNU5l9aETf727davDLCz6vrMiXUCj0Lt6019wB8f8PDMd2TF11m5Eb56IDQll83x4tvSz&#10;QiY0tgVvfqvH+TK6E421YRVQgo/6VfwWfhT5x2I16NExj4OPmze/3zx78jK+137KnKr878WeH+yf&#10;i1+3V1w9PXzW2Yr2oafD8YodC9gc/FE+0G76Ae+uowG6WK2ET235ikf5lAl8uiJp2We4Iqv6jR/n&#10;+aGr+uhQq/PoaXqVjji9f2Zz7uz50jt+e8pG5qMrXr3k11ipG9nL81bPWSVjZUx5Mte0u/wo96z6&#10;hS/XzAbVF4I0empsGpp53la6Vn69eTMnnX40deLHyh45ofOt/M13+mf2Z7eSwkxFsoN/Il+hxfMX&#10;fD660Sxk/gmcvkh9sQfhdyd8Va+CEU7S0KvAiGdcs9rL9VntNrM7ey3P6SO+M9PziS3i0pVXOV+L&#10;JXN/9N3e5lT8wJMH4fdca1yRZ/jMZh86n4c2dGAoxHJ19aVr/EG+IrY6nnbJqVWZz8LfD6Lf7j+O&#10;vxK+5kuS56NkNrQ/buVMfmujq2TDV3QO3sUjbALeMEPUlu38drGM1Tb0zOI1uB8cjU8/Nu9I/Qsz&#10;gs20tJWu1cW214Xb+mnRIQmZ84wVqwSV/JmJ7cXR99NDs1PZMLNV7XjwaOO9lMqgO39u/8Bs8uA4&#10;fs7y/Y7U/2MHI3uJ1exwwP8+Gz1EDs3C9HmSfxcGEFvc+O5mbdCT2BpbJT4PPl+GxwwlHo3/dGwv&#10;fTwV+u8Fb/l+JDChm61RzEBli9DhSfwnuD197mzup1zwy1YcDe7o0ZfBL4/IyrsLly9tzuc8m3jm&#10;aGT1Sfj0cfTJM/Id3tiNr3okeocuREO0t2VlCNO4Er1ZHHbuWeyC+MAKQ6uU6eXeSpvo44DvkKfy&#10;3ffVBTZ+LRmnS5cPQQcQNvpvN7jdDw1OnLSFjbgIftNufED10Xfeifjw0YOoJP5+2gpfWjnGPlmJ&#10;7Zm94MQqKu37TZ7oaTpjfFvadWICLxC/s92NhBx1J4/gkzzpz/hyVreLE8bHw2/qols9T3/gXbRX&#10;ZmZu35h3YYTe2qOf+HL4GN+f3BP/vSz/TSwBrvF9TfuxtU8EvrrH+1PI/8PwzM3YrBvffru5+/3t&#10;zVMxcurbj707vbe/OdhLXBYY6I436kidYhN4OhX5aCwib3Do3Ri2jh25oUf0kW6nK61CYl+tXrh2&#10;7dvantORSbRzWPVndav3/t19cG/z1bWvwzOPKuN7KaftZylzGBviHRb8LLQ4GRr0feQ5yQWc8Vm8&#10;i0SM2lVz0YlsgxiNfaWLlRF3W93Bj1PWdVsI2sJQ7G1XDvEJXqRb+KnoYtVoVyDGn2X3bcE/21LO&#10;ttDDI8Or+BANHOIXeuRoHOwTkWv4O30azLbbo9OtIp6t1pW1RfG8I5sti86CKgxCaqRsQ4uwU+mr&#10;vN9ogT774dVz58Fki0HtW40F7noLpY3dVcQdjmUn4UI8wH7CnX7Jt8y92bVjzQTHe84VX8Mz2Ws8&#10;sbXpTrxDBtCGTJBRPMtHZBsbF+Zc37UBntPRA+ig3LLz6jp3bnIjvqtHfWjnuhO8Sy7Uucqpw73z&#10;5893W761Ys39Bau21aW8T/e0rz7Pgsk1MS1YXdPm6ts9Kwi2KypWPOMZ5V6Gh9x/mPh74dJ1K7/U&#10;6fDbCVbHwgsY8Bc4wKUuMIBZfc2rbWFSrwMN6ofkWLh1zfOrfs8vWJVZ8gge+k059Xl20QAs8PPg&#10;wYP2RxvgGn0ottvGAaGRcla7uCbPpoy6lfMdLfxeuHcsOOFIG+BThizCge9OsOiLsvqurUUrdaAH&#10;PC2fWptgXXAvWjjAqw5t+dRXdNPG4gnfneoEr7pcV69PbYJh4VC5dSzaOMDrdN+n8uAG46LxqsMz&#10;aAuHaAQm/OZwnf5ywodVJnCkT051Lbnz+/vvv+/KXe3iffpNGc+gg7q1jW5o5XwXl+rwqd/6CWdO&#10;u1FY3QVnVjPqBzwqzz6w0VYQsZ9iljyaa/I2+CTaiD2Ob/Usep1vdCz+ygfvX9386OMPmt8+Ss+l&#10;DJvCFr6MLh9aj08iLrgXmat/ii5pQ8xQ2Uy/QpzUa/Xrq9oSr1I4HXiaw41+fnj3/ub7725tHsdm&#10;vAqd7Fx2NjiwGtmW4Gfj1549vb+5dPH85tKFc5tT8SXkpIwDHE0f7DYzPtvoY/06fPK4tu7mzVul&#10;E3jlda2ue3dLUNfhDf18dx3caOC6aw78sPgHPZWnu2f1V+Qm5eR4PKMOdFmyrw78J07Bb367j+Zo&#10;P/KDl2eV1dPQYPfEkc3V9y+nn0eD1/vdgU4OjE3xLtQ7t29t/st//fvNr3/9m+o7ofZJfnvifa9N&#10;uB8f5URg/tNf/cnmv/sXf73501/+avMe2xpbYYWZ3D1/5nf/8PvNZ5991pVoa9cf/RRPsOlWX12+&#10;Ejscng8Z46MF14G9tA+8tk+WtzFmIXcvH4I/8MLDxNx0iNhlyRo7Lg8xsWLsTHwS8S0bf7qrqyev&#10;LMcMR3KVVqd//N6Hm3Ox8y+fxFeQOz2M3gy/3LJqLn7T4/T5eWI0z9tl7uK585uPP5h3H3pHXOOq&#10;+B/ev/bjTz7Z/Ld/9Zeb/+Yv/mxz+Wp4Ibz4JDB+Gx8e/GKj53CU7/ycY+nrKbBFFnZCH/fFRvzp&#10;16Gl/M+X8Qs//+rLzSPjM7HBjxMH3A9O3oRH9+PPwBf/Ex/Y2tkqN/jo+EtwjbXgqnKS5/mX/FN5&#10;CLxoFyb5VLSZHMOsGnXgv/WdHoQ3esMhH41f/+RP/qTvRsNv/9jBI978m//3/+vTV88jyAmYDHw9&#10;uPvd5vata5vvbkR5PXu8OZ3A4vyZ/SiHOFxxxO2Fat93CQyCYfmmBIdtKgw6ER6dEARC4vEEqUdO&#10;ROHH0YJwwQnEHeqYRH0cWY6ovxn4ssxbkj6dDtIFAD4pGsEW5GGkFwnKXyRA99L3k1sHiUBypggo&#10;B9g2G94vALm+S6oY/JLMeh0h9PyxKCDLJK9cvJy+xgkP4wkuXoQwdcxSt+01vJiPom0yhVAYhEjd&#10;cGBZ4sVzFyKzRzrQRXFrH0zuE6L9Uwebi5evBB9R2OnL/fTzdpxvSaonYZTjgd32KpIu9hQVaAvG&#10;CIikFQUj4HGAi2JxrUyU61QXI2tpJuf76tX3YlTm5bAOsHPUg5wyBmNl4ItRahIjjIXR1EnZSbRi&#10;Uvg28NLkZARFf9B4lKWgfgy6BBIBdl1SfgWLDoy6mNXzlCb8VdHm/mwXJTkz21U9fhgeiCJHz7Mx&#10;lMru7glO8pwXBcah34mTvhOFafBLwuJRjMCrKE14hMN7UVA+Jcp2j56ykDF95IzZy/pc4DgZvg05&#10;g1JJNC8a1wdJn2fPbNOhn6P8OeSEbvEe4cZLkhhHEmAwrBI6U5aT/Dz1jhNHccIpJai/FP+Ll3H8&#10;I3MCXwJO0CkHyVWDX6eiEAWc8KtNOAnbRXHaJohTNwG7tkof9C89OHMUStqKUbb91N4pioSDx/E0&#10;wIivJV1iQAVHCVQYHobVYIdraTGwhLejAAX7XjBpX3vvXLNs10AlWne/5SuX0k8OBqfNuwlsufB8&#10;c/fO8CIeCgeUtwyOHwlvSA7VCdvKB/yQGQ4FPOuK/hhgJGNwhn9AtnjpXX6CJ85O8Ri84W06yKHc&#10;8LltQqi8d5MAlsuHjzgVHfzaNFHESWLIwOV5/bNFpWCuSeTghC7qvtCB0yBj0Q+nx5URLDwqnSUH&#10;4PT0afrJYATDa1B/kgbpQtrIiYeiX23f2W3QEvgxlpKkTXhEtxw7KmE4LwX3aaDLIJgBl1irfFc2&#10;TsVTg7+cYHqKM34ijkZ0dGRaYla5YDefgi/n6EwpB23psz4JlvHFq/TjRej4KnXIvZ1MdGzw60Se&#10;s4VVijRpzimia1NFdZft8+hAbbyMjutL8oM/+vd4yhpEy4U8O7KFzkNvAVToJCn73EAG58HWr3Hk&#10;0if98ns3su3T4NLLl4H/FX1JrxiAXX2bly+PQ83pBYNEzegh8Amq8S16v4xd8wxazPv93tYz8juw&#10;oQdY6A+D60ePCFhCY0n56BY4LewvJ2F85/t7m2++tn3rtTpx8+6Gi8GzIC94ykm+OV/n47yCDb+R&#10;iXEAxtm7Gef59p3Y6dhIA1UH585uwvmbu9GXD7YOyU76JpmDuRrmBXbvPzFZgFMjaSwB+V1k+l7w&#10;YgDtIDZhnjHg/XqSxyEKZ4m9fhwcGlhjq7zP6iWFhHlT74uUu38Yu5d7UsuHeUaic48Mpj7JpsM8&#10;b3spAzcGoFaSp++VCAy1NWkXfxi4msT+OJJ4i6Gge+kdCWWyYVteeDPw5RlnB3DzjIEWuHMaDHFP&#10;HfjTiZ58C0lH23ztRoZOhXb7OQ16HZw86GAYm953egUEEyFOF08JroJW74pp2Bk89F0xcTyPxzaZ&#10;xMKWG7fhILP/nF52mY6vzokM4Dk2xqCICRlnz54P/xjECc/EBrFD+My9Cxeubs6cvtDfd+7e2fz2&#10;Hz7bfHvr282J02zifu0het1M4HkjDn5ppv9olqDRdmBP0lf4a9ATfejluBxx21F1oCUw8gXYi4hi&#10;9ND8xofVCYEX7UxoeBinlv2CGANeAjR6bDf2mF6zlWu3N8zJLyR77FQHZcKjTklS/hibNvo8vmP8&#10;JPigRODeADYZf/zo6eb6tRvFzdnT5zf7J2Ovj0pWpf+7B73+pANfbO/4Q3SJc/krSw+Q8fFNwIwG&#10;xxrsgA/O2LsGP/zdfJq8sewSHe8efvCJX+GEz0hPRIulTYNWe+mHZLiBS0k07/yCPwNHkraSS7ap&#10;C/x4Jb7vo/gsEib8abat9mbbFzAaxAc/3YUWfAe6zKBSdVnsRmkYuEPE2rCXCfbDhYFtklH0Mp2A&#10;Lod0Cz84slEeCV3prOexEQZfHz6wva6ALjYgcL8Iji0O5xsZpEVvdgyfNGhJP+hN8NRmwnHg8JJu&#10;sm2bEwGtAI1v5NQXCQS41U9xBZmlb56ERwx+oQP9tROf5NhJA2DxvVOHwa2H8fsEo/ThYXyqvmsv&#10;xDFwFkDzcHCYitfkuyeJOUTQgjyDWwZh+Iq3JakSwxhAeZ6yAj/yq47dyLP26TGJITA6+Ceg5uOR&#10;bX61hBGbgl74ojwfXtZXCV6DXHSWAcOyC581fTmdGOsgPgJfoQPHz+OrpYe2rNwc4X9LBtn2jRob&#10;f+7w0PZTtla2VVX8vFw/7PUZ+EIbgzIH8Zv5FWy55LQ26uvV7LsmqTIDmjPZa3RUdWn4u7wYXNiq&#10;je15nDbC5tF1oTUdEZocjQ5wbkLyI7vBWfxOA2Duwd9edI11fw/j5z1KwMx8HpybrYDgGo0Mfh0L&#10;nvAnGqL7fnT8RRP1EjsdC47ZHxM3wpLVu/Tesb20kTjVQJi6BezsXGOqtK0cuyh6ep57dLJt5elo&#10;klvdhr/yyYfkH7I5HcTJAS/4FO3FWAagDRLYDmY/vGhQwICXCWcUg4EFesLAA1xLYKHR8/r8wV16&#10;SD7g3WBMZTg8cDa4OIg+d50vAuf8ZLzFn/CScHGSCUEGrL0bwuAOOfPO54sXz9fn57Ob1NEBhsh1&#10;uhQU8A0lHuhH+pn9NWCwu7lw/mJ5U98fPnjURM+KFfnNtoN3v/IaGuvPwwd3NjdufBP+jm8YmfHe&#10;Nv1lS+K5RU/w90x2ymfguBu7dM87vgK7iU/7qets6rxw5tzmXPzZgz2J4+Ay9Xtn3rPw+gzOHC1O&#10;Tp85SN+fbu7eux2enK0C+fhkcHT5HPSgwxZL324Hv/Sd72v7QnkHfEK2v715o4kc03K8c/xk/NXH&#10;oZ3BdLb8VHSV7X74YweBVdyCX8gEZM5k0/uhzdsBFjLTWDin72yOdz7Z1gz+JhHIHkxyHW2dfAT1&#10;oM3ETNEZ/DH+R5QZn7YD0fzEPDeTBcR+4YHoNTwDF/hKDEPW4Q/febecyYwGLG3vTnfQA8rRx/QD&#10;PUEn0Ef0j0mSz5/lNAifetSFlw2y++71GPgY/5864D9vdUn4nl6TjKYk8Cs+HJsr2SdZZSBzdKiE&#10;lZgNfxnAZe9MwKA30dV9dvVtPXOd3a0uTnn4gjtJdjGpnIb7E3eLddlm+m62zHT67cAvaLIGtLwX&#10;u7537rsuMa/88hkk7vEduPyu/YreaDyb51ZMqoz6wGTQyXMO9ThGpw4M6mIzJhbhG5gQxw+bQQ51&#10;qQM8DrGyPjslvOHBc5Le6uAjrMEcAxEGscEqLl71rsENz8GRUxl9WP0D6+SNZntA9WrT8/rs1Fd1&#10;osN63rV1KIMOnlOX031tawetwKCMgXz3F+6U07YBmbUV38KFARinQcU1eOKAA9fhSt1O19Z7puBr&#10;dOvwg75I1K7BFv1eNHaqV1n3+CVrcElfXfcbzPoPXvfgDU205Rnt8LnXoI82PKeM7+DTX3V6dtFj&#10;tee7Q90L98ou2BvjpC4wuqY9J/jU9y5t4EO/Fq+65/SsfvgEK19GO+rXD3y0EszegwfvcIa3XEMD&#10;dYNFWbRChz//8z//gS99ogs8KAsGp+fBoB31aQevueaeE27B4r36+kQXqoPtNBHZ/UuXL4Y3Lkde&#10;bYNmsMa7CuUht75OVBLdxWbJwezvn9h89NH7m4sXzsVNjF8UnWkgpTFP/CH95y/zjbTJrnJS3TOp&#10;hs7u5JT9eccwWKp/6ZeUoecNUIg3xbMP7t7bPIj/8JLeynki+vBqcHIaXfL8pfMpH//wwrngP3oZ&#10;zPJw7OJefJwj0a18wJev+IeJqeL7ecfojW9vxjd7HB1vMvq8Bw8NwY9G6Iov0GA/sPJn4J0NWhNb&#10;1iStpRuVxzNOk97XexfJqljWhKD6FOFNdIF//pBJR+IO9MOT4kz+Ax9fjOFac/qxRYdPE8vs7myu&#10;vBccnD3INTz4MJbMFqcWKuxuHjy8v7lmsn1iWhOlvUaDG/s8dZmIfSq203u9/rt/8S82f/LzX27O&#10;JH60NbfJNp0A8+21zXffy5nM+9jYWjST32fj6USniciV9+BF/9L9xmEz9vCyuc9vb1xvnPEodlFc&#10;yF/k6+F1PLJksrIoXx4bx/+CfziSP2fLll7ht6GDWNF74D64+l4nAz2593Dz/Y2bm1s5Z6JQ4uw8&#10;K+dmvMNimyuh89VLsS3xiy+evxA8mxAzkwnh/CD9EQueiaydDV/hV2MOX13/dvO1foQvbN1o8rM8&#10;kLhITDST0Y4n1gkNU8ZYhNhIGZOlH3T85vHmTuzBXTYm/TdZcJ9Mh3fFpGR4BmRvdrtKeCSrto6U&#10;N+fjiGXFzHL74OQvyTniK/xH5+Ejso0WJpi5vk68jeecS+f4/md/9mcdAKNP/7EjorXZfPqv/vtP&#10;XydAfvz43ubu7ZsRzjDJIw7+/QhtgoQ4TaeiQMxIC30D9OzbaPXUiQZKVgnFeIRAIxz2bg7i40ga&#10;nHhNgSYouJ8A016d30dYJZwIA+Yzoh5VX2QbRTX4ZeBrKXGddC6B5C7kV1dsnTg67yYaQ0Whhqni&#10;XHWQKwjti21zv4nFKJr9vSjbfA/6ypCCGHVhpn3Xx6dtu5xjiSPGwB6wntHf4+6FeJ1Z8GanisuL&#10;CSUxKDgvo1O35AQlDxaKxf2Lly91lvxhnFUnxWowxwxIeCQYXtBsdinHefV9raY4mvvqcgismzRO&#10;eTObEV7SRmKKQDE02lcvuizjqG9r8IGgw5NjOSdo6fCMspQhGCh/bWnHM6714O9ixi1cnFOMyznX&#10;tnI+nZ5VH8FnJNAT4z4+NIsi9ed5A3nPavTj0FVJSwjMTCEzRAXdnckbwxb10qSGBMjTOOz4ySg+&#10;w4PHgrEoxwjcMbSJSn2BpyT5JG4oKngdPvZOLwMOVnFIbFUY0yZ+4KjDHxzoz+rDzHDDM3lG5/Of&#10;PgksPUeJwkUHShKMGgyh3B/cj3w1CDkc4U574ACTl51fuBADHn6UoDIw2LrC63hJ8AAu9JlDy/Yg&#10;x/Oum2U3AbVjnKjH4Y04ruQu8BrskSgRWJ7cM3AyAbsXcneWf+pGYzN+1f0gCpJyaWIu9ev7latX&#10;Eii83+8SJWTMYGAVWxT/DOzNyimKr7Mlgze86ZnyQHhQWcqSkuRg41H9Q3dl8WnpEH7HZ3io8pl+&#10;VR/gvS2PGajmXDk9h7fUt+pRVt/wMcfFcxIdgveXLxNwcoAaAI7hg4sVUJbnw+MSw0PvOKHbASuK&#10;mVOFzvA+ySuzBDkTCfiC492THG204XjhI0mRmdlfWQyuOSZ0ZwcRwwvwKglswABQkqkHB2fj2ERf&#10;nSLbykmwxBnxadVR9By+FjTjZ7yNv9DCwCo+66Bf+g8fLav2fHfgtelftHLhNTgQY49PBZ7Bwck8&#10;vxs5OuqZ4DKFS5MG5PkMotK39Dv90TcHOsCpBuix3fSPIbfiYQa86A9GL3JKv0q0vhr6Wh1l9YtP&#10;91+9om+mvwadUiLVshGBYYsDdYEJnuk08lvab3kGHy0HnK4Gn3Lu46UZyK2J7DUnnivfpcsUEdwR&#10;s0Az8KRPaGQgJMVBkPuS8hPEzGDOJEcY59NnzgY/XnqaIDnBw+UEde8leDcApj0JKHs8cyTZFvaI&#10;jj+MrBrwt3rhdMo+D0wPDhNoxaa8St/qnOfEo6Md/AXK9Mtq7CClEwPUh1YHcVq8A4Mz55QcMiGl&#10;7USODZr0XUDRf+V8beAf+ElZA2VWez3iCEVmwGJgwCoH9kySSGAj6UhH4BN4RJMmNIKX0jnwHS9f&#10;TRKyOA8ckk3uo0nte3QduaEP6YVFNzKKZlPv9p1mHew0MDvOkjYEIw6OLXqgfyccnIiOCj8dCx8d&#10;fZP+hc7ohw9TfWQmMpk6DDLpp0RqBwlzDm8MvPoOZpNG3AvqK8t8JhM8yi9+B1Y8g5fYpSaew78G&#10;fPCygZLahDj0Z06b9RvfIbxk9cWN764HjjiVZ2LvoqPgmW6mQ5VJBYND+Alvm0wCH3Bk0Avfc4zP&#10;hQcNShg4mUCRXghZE3TBtXJWpPCvuiottNLGfbYg/CYJLEjZzSd7YiAEejtZKbi3ktLJdqIhTqQr&#10;cSU5ZQfovXDUVo+M3lsnGYMDuH32VNBr0PhSeGuv+JnkYHgwNhdsKwjRzw7koUnb5LNJHJutCWYr&#10;3sILaa96a8v7yjQRkk/6gk90596dBoAmfYHf4A7Y6Ay8/TC41bb+CKJmchH/i3xb2cTfmYHP9DD8&#10;AUbvUwruo+/hg0+gDTaELoQPgw33c91MxfT0B74eWzt+N1umr+i0gioyZoDGIIjBkdfhE3Ryj27q&#10;wHNs4xOylz5a9WVWq9/uw4vVmH53xV76ZgICvVd8WQ0ZGPkQKd6EqJn/7CT+EdTR6yaeWfm1XvK8&#10;F/6qXQ9O+O0mEekYnPMbHOSUXJjI9IxNRb2opOqBtNgVqTm7gig6yT7zjxIzGMQqzXKPfrKSiL47&#10;mn4HWGa098gjOgvw6DPPOq32kATHKwJjgyxL33UVV55Z9sOx+Mk1h8F4g96dEIXvUq79Cv/hR3GI&#10;WcloRM7oIjEQHkptTe6fiR620gXHGkiRTE6z/S4ZLcltohVlZMW46+AKy5eHxAOu8yudBlTUyy9E&#10;A5N11De+hiQ6u6numWHJ5rJfZqOil0mIk4Qy0ZGvYjDX6sxTTVacPXcmfTq92WsMMyt2HsevNfBy&#10;MnHO7hoUC8+U70PsqNLqKri2OtYMaatoDVahCdwZfPAuATYLTg2c8YetKqZvOxM19eCHN/FlDbYd&#10;OR47nzjWqmidtHL6TGyjAY3GVFte1y/8Rb/yMyQpkJQedk/8seyJ+ExMpv/8WQmUmzdv1A/G597X&#10;BR98vU7YjJ3k283KL3of7fk1gTO+FDqs9yp1hi7dF33BzyYX5YvU2/L5owXYKhPG0oW0E3l4pv7x&#10;LdgRvpNJZHyIM6EJf1X8PD64mE5idJLPJkAc5vdMDGEfJ9Fp8ItPMr6Vwc7ErtH3VidduXJ1c/6c&#10;RHL4NvJKj5g9f/vOzcQE35Xf+CZwZBWQQVZ+IX4zwUEfjvFF0oET8Ue9hP79y1eauJG0OUtHxo7j&#10;YXaMf2K1IA7Jo8GH5J946+TwdmKUZTvRDZ3I0Ryz20M+2l+yxWcgI2hnNRs98P6H7zeGvHbjenyc&#10;w+4mYlILP+deYh3yzgcjq1aSGbBOlc1PmElOD4MBvtwweQM8DnJN7pe/WR+EzQlO6GiDIRLFDjRY&#10;MYrOghVfeU599d0DsMlTXU1ceovfZ1WMxmfm+cRlJw00n5wYsJOHQ6c0G5jYOQlcE2GiK9Nnseha&#10;uUWO8ST4lKc7JArpBbooIpDPdDT87Dt+F0viNXxbmidu8iyd1eRm6G8yCn4b2N2feGv1j//NVmqX&#10;jkQnuFi4q78Q+vo+s8AnL+A+f5Jtdo8u5g8u3PqunsHr0GRirLcxpba0KUdCdlxXzrOuO31XDhxs&#10;7IoXqie27bqvnPuue26Vcw+saLx0yoJFWXzimmddUw+8qFvf+FmeU6f6wO/5hRf9c99vzyuzntf2&#10;ah+ceBmuHZ5bcKrPb894tn5T7qkf3PT/GsRZ5dxzqF+9dIh6/Pas7w5l9dG5+mQgy3ewrDjdfZMK&#10;vLNNwtRvdYFb+3IPTtfRyuCX/Ja2tfXuuWhJ/vVdPX5rC361DV/v4tC56AAna3BG+UUnPiFY3sWH&#10;73IXPtFBe2yD+uDSc+qFH4NFYACLdlauzW8n2rruWfU7F3851ecTPHCsrN/6qU3lPeu+w7OLVsrr&#10;C1wvPPnunn6AxfPaWKu0HOpTv/7hRWXBaoBYX/zWR/0Dj+e1Cw/6swYnlTXAoG40UxZMC0fq0c7i&#10;eaff+lcbGXg8R+e6ToewB+qRb3GypyZ+0J9iD6vf6Tg6S56m8XBssJPeM+j/wQfvba5eudT7z2Lf&#10;j/BBA/+LwE/PiOHYFnDwHdULpw56mH8Al2CUo9TvEKC+ub6Jr/gh9LWdD7y/1Cpo7xjzzma5aE71&#10;g/vx+9MvAyAXzs27wvTP7o38B3EV/d2+Bn4+Bn9QbGCSOfsgFyIuYLfflSm8gSZ4euRtBnPf8sTw&#10;ncP1xVcONkufbkX28Lny7ouh0KE+ypYvu3oq9R9J24eJiaxQ4mfDDdyrBxzaFaMZwDsaNXH+wunN&#10;5StkOfoyfRR3WjHHT5I7U3bluvUfTCZM8kl+9pOfbn71y19ufvLJjzdXw1ugtgOd1WAmvlh9CAcj&#10;j8fqCxY/W3/L4hArpuCFLPiDA3JZmc5zNB0cduwiPoTBngCVuuK3xQ+W4228k893B27gH47U5cDj&#10;JhtqB77EC6M7z/bTRF4Dd08fHm5ufXt9cy84N4jHfzJuYXc6A6n6fSU2znnudHCUdlNp+FKOY/iS&#10;D0tf6r/JavxeE/++vfXd5nef/3FzLT6sych8BnGT9zqLlfbDl3bykcO/Gz/opgG/lLXLzPXvbiYO&#10;vtd4Sz/4SvIfcCQOk0MyuCWGvXnzes7vOpnBoih+Zti8MJIfJziVZwfEHGCxqMJ7gskZLQaXTn4G&#10;32H9dsIhXnLCMTrje4PtBsDYgX/sqLf2v/4v/+OnhOlxHKj7929HqA7DrLMi4dQpsyAY8jViLNGI&#10;HIQnjpYZuvmOsZ0VgijHziaOIhJAmmllyRw/UQIWI3LimgQTaFOYiPcSYgTAU3cHsMIgElM6jgsp&#10;PUGyhNRe7p09ODPBQzpNMJdihxB1S66Dxz1Cw3mnlJ5EyTapGKbmlHseQSQxEGBttWL1lVmr+tXA&#10;JLBgatsp6ceJtCV51Flzgc02fVbGmLmgPgE++D1DiM2E30lwq26C88HWONh+QxCzCKuPHFYjuFZP&#10;wLuEHFgRWrBBGTiqpsIpBI7R4AwT7uVUUtAGQyRQlJuAbphHwmtGjN86XeopDPl0dPZujnUdLE7P&#10;OygH9KmS4vSmjlXP+lRW/U7GqUm29I+BuW3gwwqh8AYadUtKdURYLW8lIHAgyBQcWS14J8bi3sN7&#10;UUSHMXJPuhRV0kh/GBy4U4e69nbj4B09sXnW1TAGsNKvtDPCFLhTJz5rkIQXt/0EJ4QZABklxiGf&#10;WbAGcWZAJMKX5ylNz+VfTkkPTsfM1u5gVHBPxiQLBRW27lgDJORmth5iGHZj/C7GkJxOgDqzTClh&#10;dWgHrOhHyf4w4Jb/GUbyiY7gaL1NaEwQIzCnfBkPAy6UieeUh1fPcO7AIolHWWmjDllkfPq0nakX&#10;XM1WDp/8YDTg7XyUscFm7TwIzBKwnlvOwXJg8CSFjSe0i04CG44PPMPvGIW3M6Vcq3GC1PCwZ8if&#10;ZJd66viE9sq2fGAX/A3uLLnFP2aGCVrGEZ/6OHgzc8sS7LjCkcNgJnCpnxHRNj2C5/EN3eNZct0V&#10;ibmuPXXOLN7F92t1EZgEW5MQ7iBvaAdnTZiFBvgJ/5Ue2++e5ezhjRm4WsnVOBn7p/NMgt/wLy7A&#10;x1YpgQnPMfRT38xG9bzkj/6rg6wOv+ZpSMiBh/uZD7zIGFk1YIZUHcbcl5hcW8iSYXaAYYUXgye2&#10;NjLo1URWZND3ylTKcCg5fqwH2bKK+GRw15egB2Z14xd4Nzv5h0GL4MAgnuQM+MnW2ImlUwSD+JlO&#10;m0Hy2oz0sTz2xszQGdSlX6y0WoknfOYkVyPfgsbopyb5JgimC+DGpz/HWzxP+0MzDv0kobUxvDOD&#10;PHBfm7al7/D2mQ64kIuLkaP33n9vcyVBxencQxM8Sf5N0GBb2DMwu28mz7k4iJJ7trp7kDJm5NCN&#10;ErfaHtylv4HBgX8Wr8ANnnWCx8w19lj33h0EGH0wDn9nO+eoLt/2Hd21wwnqVnF5RvsGCZSrE57n&#10;2US2VlmyAL/ko35DdLJVQvo8fBy48mzbCexDw7StvvTfSfdqWwLmYfrNYQIfmQFbB7VyasN1nK0e&#10;g3VNlIE77Tk53GAyU4p/cORN6E1/h8fYYc/PYJY0UPRgzm5/RsdG3k3aWTYZj8EbHer0BH7SnmP5&#10;L7nwQ/+adA0vp4nqnfzLl5TvCW78Hwc7PPvqxas6lBKwZl5b1Su5XVrkUKf2feoTfOBb0rH08JnY&#10;FjZS0FN+Yl9DJ7pi7Drc0E+D79HbZ+qj0FMGRQzKsCv0mGBFP+Hbs2bupxflefaWXZ9tJsZO0L9W&#10;PTu0aVDgRNqBZ4Og4YKUi24IfFZNoScelZB3nk8QbYUcuSsN4TSfEu8CRclZg17jjwgK6Nut/Drx&#10;UfpLTtcAcWkRWSDTeBQv+3TQC1Ymso+u8YfWzEC2risXE3CRE7Q0iaYJNbP7t3g26EX+8YE+2lrM&#10;88pQXXfv3k6Qcqs2G0xwgafpAMGFdtW/AinBtMMAF9iLH3KxtVP4AS/hRzP31wogcqPuJsXTnw5q&#10;RbbVq8+2aVVfUNrgCN3wE5YdvBkwnW234PfI0dfBoxhhO4tU++GzymFgMIjtgH+zNekiNq+2Ongh&#10;59o2YcsMSQkCslHWD/9Zocogk7sOfgVWPkKDpO3pe/tSHhuaoeXITPCeOvRpeGH0Atu2BgdMNIOD&#10;gFdew6PKwrmyi3fUUT5xP38GTcCCLq6vhIcTH6Hv+IGTfCJjnWVbfki/UicadZVQDomPBoKBmeB7&#10;rgoguAA3f/B1aAFn2nfN/TXYIRHC/yCTBgjoRn6PgJnP57ryx/KdbsALuN+Amj7wi61g7qB7msXb&#10;+I9/hNbg8hw/U3zBhqrX6ikyx86aYHUzQTKeOR8b1ZVVqYy9fv5C+yZbxf87NStdxkc40cSSPqDD&#10;keqTPJP6GiOmHfI9OncGEsBaHZ/n3pihsPMquj2ICk4hjG01cEPG2SRbJZlIsgaoxZb0B58DbOwQ&#10;fqBL6IvastJ17NvyGX26jh8OEhfzf8UaHYB4cD8yOzoRnvj6D23hE+7l7ygHd+fOJy7bN2EMTidG&#10;rd4N6LYYXxPXnHQF362rvZ7TARJwuRcftLFLeMHnqptPhsbzDB9q+Byfeln8jes3NvcSa4kT4US9&#10;fBF6qhOO4J8Oi5zTYV2hlBh0fK+xXwb1TBSzhaMtimqz0mc4YUvwHNsRdTz2s3ibvoif7eShTbJA&#10;by3/pPqWkiDvURulLzykDv3kA9Z3STv0Swcuy5vuBX+VWzVFVlOO/0tP0b9odu/enfLY1feudiuu&#10;8lR+G+TyCgB8x99i3+BD8oRO5W+RWfiUBGP3lg1ZegGfF97Qxm/41me6wHPiHYMycCp2kgh2n41E&#10;Z/THq+yxg+y57zkT3HbesO/RK+lnbWbLGvyaAepHj63CSjxn4kkYSXLqWfQK2TP4b0CdbYRj/DCr&#10;gcVm20H5M7PShTzTB+TYJGRyTHcpR8+ka8Wx7Sy1Qw8svtNXdeIFvpDJ0A8fPg4sk0T2HPnBm/rm&#10;mXPn4sOmbfLBVqET3IkHtQ1efXD6Tp/CpwE8/e6Adsq5pgw84g310F2uoRO9CvfOFYPqF1q57wQ/&#10;uJzuOaet2SYPrzrV6Rrbs+iMD1xbiWbPus5Xs+JPIpKOcV3b5d934Ha6L15Vh09n7X/KLJ73vO+r&#10;f9p01J6Gd/R/wY73teUeXrYizoCRPuirvmtX/dp2rGdXH+mJ4fnpK5jdW8+DRTv0oLbBteBVxqdT&#10;WYe6rCCxKgCewKw+dbt3/fr1JtnBMPpnJg851ENvrO3c9ENbTnCBkfyC20COxO8XX3xR/LsHtkVf&#10;p2fepQH81j9OG07fwe0+XKOH+sG38OJE48ZpWxw51Qe+JdfwD0/q8Kx69d99bTnA4rprPheccIFn&#10;weO7ewtWn2inTnXrIzxpX/2+qw8OF13VqQ7Puw9ufUAXz6ClevRN3b7DqZymfuqXnKX+aNdhUEv9&#10;nlEfuv30pz/tiVb4Tj/V7xl1KQeWRXufrq2BP22Db/E2PIqX6JDRXeNnsq+rrz7H5wX3wD76VVk6&#10;TPw/E98MoH7y4x9F1x9Eb0f3pL03sVFWFGkfLJ6HKwf4wO6ED7Cz9eimXX4GP9R3epmthCu5cPFu&#10;+Sj1esbgFruqfjsqXb9+LfdjizoQwi6K29BwG8OmLbZOn7THy3FdnSYWdPeQXbm66LLoZLRYdLWF&#10;OvytxRDkEoz6Bb6lC8HiBDs+gU+2ufo815XBx+pqnJ9TXiKFoWdybOmnXdKMJUQ7bC5euri5aDB1&#10;q/M8O5Mo43sGrQf7J1LmXLc4FBfwy/m34ORXiLv4Omz1TKS0wnVv897V9ze/+sUvN3/5F3+x+elP&#10;ftIJNBaA/LDVfcp3e/It3Pp54cL58u0H0YPv5/PDDz/afPzx6BL+OJvpWbZKLCKvvCbrky08gXbi&#10;cZOwxCd8fnkieQP4csIvmdOu79pWBq0M+LwXvls+AJmYwSo0HXy/lKcLva3g+8mPf7L5+S9+sfnE&#10;1qF5xkAquePD8oP5nbYV5Mvdi/+/9NH16LzPP/9i84fP/9jJBHdzz24wXrH0zY3rXS1Yf7t8O/El&#10;+ixdy/+Vw6XryKrzTr53YCrtTs4v7lpw0AG04A7P4NHbsXV8bWWW/sMX2hDn1ccKLekIeDh37kLv&#10;43E8S85W/nzLWsHr+LnrgGf8C7/wDLfq1dZfhCf+yYNfn/7Nv/5Uhx4j8OP7USUBOs6SvTgtleeo&#10;jwKKkx5C2nqrPQ97czJ9H4HfLmEnBHtxwjlhcWKMLPYdIglYANmOKZz/mrjgUOfUOc87JQsmccg4&#10;c4hmxium9N12DyfjFJ6NAhFwN+EahEC4vnCYJREE4uqDKMjltBIgI9kMMKPGaUb4pdzMdrdFBsZ4&#10;o5uB3fP6atDLaKxDPy+HQY3EIoJRfUJi5BkDwsm5c0bwx8jYwqOzHAOrd3RYJmhQB04kQySI4Zmi&#10;NFPOCDXnsPDDcwRP+1XKYZ6loLQjMMZYVtfBteBvCZc6JSAx+Upa9tn8ca6N2HOA4YrwV6Hm1I7v&#10;FA+cwt8P9ElZbatn4ChKevgeqpZO9n71rDLFYfol2UjRLSf9e8IVfEm0UCLg7dY3eZbBMlvWjEYz&#10;SQW6tlwxO8/nSzM58tfEduqV2DNjQPLLNmv2hTWb/9TJ/eAgCjGOOHzBAYUHH+2PwQZ4DowBdgsn&#10;B8Ws+fBszhmcGsUGLl0WEHRQLj/wtQDPqe/KS8KYATkrgiyZlsYRSDs5iga/JtDWltVRaGaliCQC&#10;5XPv/t3UFwc89Ac72CYQ4bxOcEABCCYkxdxHRyPu3s1AOVJO+KfKOjiuAt8+J2FXukem8IRVDmaL&#10;glEAKfCbrXA43kzakSbtzJqARzPfA3r3PMand0PLu3futk/aQk/lfK8jkPr8ZpwoSXyEnzqYm+/k&#10;pTwZRVbebz/jtAVGdVL63boGDoNbsq+sdsqX6f/UPds+qL86KffhBh/rL1xyIOgDwZSZNLaC9E6M&#10;cTjGiQEDmOFC/1wHj7boxCbZgptcquFccqH+DvLQmcH7OErbelOW0WPEhgaCiQkonIzBifCCa/Rf&#10;Z1qEd7XhnqAcb3FA9MWgDn6FV+fwwwR1YOF0qaNJmPQH85KbVujwPNrms3fSf8ksjmWqGnsQPNMR&#10;ZqEIWOHcISklu36Kgx49YsY9Df8mVYGxvBYGQV+1g80qRokQWwwY1Ol7GHNqXp/ogh/evZVn8B0c&#10;gRf+gtoOhM+A3wqyRr9M4hMe9If9sFpqZuZpG38ZkOxWK9EXnAnPa6vypa2Ug0fHut42Uj/6tA/B&#10;Bx6QRCyNc0376newAUuH4lv1oRMc0LueIa/KG4ww89h7JeCJ7sO7thJCLOXxWGUj8FotchA9YcXw&#10;mq1sS+EZZAh/Bt/6sXdir0lXrTa4SH1kR1+WvsvXnMM7+qMddZSvtvy4jtE9wW37OrrSLP9JHAZ3&#10;cJb60Igu1zanlR7iPOp7B07Tb2U4ymw6e4NPi/vo8fJi2oJTqwK0B1+2UibHfpN/Dh+bXR7M0UHk&#10;1F0Y6Ug414fw2nwHwRwGS2am2ehOPFE5Du/rO+ebjPgfrFaMWHXicyViuyIufWB/6f3yZk5JVjap&#10;iVayGt6Fn9qH1O17/afAVj3Ap4rAjM00Uz8OYMoGCdEdQxNyKfHGuTRQ8iT2z0CTGXPsEccZn5S2&#10;aRf+rdI04IwoJrmwj3RhnfX89b0p+d6JRjnpKe2YYS+xbCV1+ZR9zCefzEHvTiCQ77HBZpI/eZZg&#10;Nt8Rma9B30h84ckOBNJ56QdbqDx6dFvU8Pzoudig6Ed9buJy65d0W9DA3JX9kRMz5djJ8iCa0gOR&#10;+dF3YOSQTyCHBk3Mlm/xrPJHq7vIkLJoQceghXbhz7N4j6zV5813dUvudtAgZcoToSXed/qN79gK&#10;9cMb2ttSFG0CRsuzxWwTX9RqCtt4ffHFH0JT75Mdn4HOIP+4ZNnPBnN5ntzimeqlINVKQn2Cd33h&#10;/7nuYMtslUIPegdMuLP8ajWnoBkd0aeDSblOpvCvFaF0l/oMUOgLOhnQuHjpUvUV2tsm5mD/ZAcC&#10;DvYneassfjwev6KD2GQZOANS+a47GARu9eN5A/x9X3C+C8r44BLgJ1JnKig/6S+80COTZJnEoEAK&#10;Tn2vDkmbSy+z3XBHxxU36R8bjL7a7cAXWc9zaDy+3fi25YttffqAz+CeDXSd3+D0fNvc8uP4BZM4&#10;0w6/BQCuV44qY8ML4//NO1DwtaAfHHwwsGrHARblS+/2ZRIikAquTgJI7KE8/lHGSad1ImJwwfbX&#10;Jgau3GodxWs+8RMfzypqK/z4ZfSq+kyMwPtDwBlsI0+zAn4Sv2AQ+PLlv0uwrQ8SDJ7DWw8fhZes&#10;1k474Bu/560dYZf4qXhOfdX14be9tA2nEhH3vZM6fGLAlkzTzfqIuQzwGjipDoh/BJdkl56+fuNm&#10;V/zYLomMVi5Thr9BJ+CH8RUnGec3XErcT2JgTYBaA8xs9mxBh+fh5MGDeyn/oAMOBhnEIFZdXr/x&#10;bWB9VR2tP2yb8uBnY/O1dZvhDX8GHMinNpFeX/GpiXvd6rC8G7k3+BX74X98gj/CosHl6CV1GJA3&#10;kDODS2/fm4OP6GNl2KCucEpf7GJSGwI//P3w66K1Ay/AhwRcuDd1z8Q6/IRGaEov4Dn8oG99/2bg&#10;ATddzKaOHqZ39WfshbLkvLov123HY3JJ4/2ccLVkk7/dCXnBASR1R4nIlX7h2Xt34w9EppSBc7yo&#10;r2RRMu6jjz9qjMXmmTgr2YtX8B4ckU9t4UPPahN+3VcHeklGq8N9oLdcztJye2qbrqCX1KGd5b/h&#10;U/3XBnvBn25iMvJhZZnVMXxAcJhMYeX3/v6Z+qv8Vr740EVcJN8hATp+8EwkfBTeeR46rJ0ntgOs&#10;eQYd0cd1vljhrN0z0YPdmeSzmJN844Hxpydm5vfqL52yfFE8U15JHehAXh9Ffp5sty9k20df+j0T&#10;OJbPBS487N7o8ylHHvgY6p1z/LeJo5YPNXEW+o7c0PGTUC8PpG5JXwOPaAZeeNZnuIILn051Lhui&#10;LdfU41r7Hhqucouf1qlNOgP/4G340T55E8Mr73ltO9UDx2y8591fZV3Xpjor1ymrH3jGoTxe1J77&#10;+rQGibThEz3WdXmgtQIHz+JB9Xl21QPW8gXbkPa0ATYwDS8MPvUdLrSh3BoE8Fufh39mNZ7fTuU8&#10;41l1qdMgF1kFi2e16/7S/2TFgIpTH9DLqS8Spr6Df+Hec2RGktY1daGF9sDoXLCDaR3adWhzwbvw&#10;55p+g/PdAS91am+dq0/w4zk0gF8wgh3/ScSClx2Sd3yXPk5tqQfuFg31C9xgWoNn4F88q9zC64ID&#10;DNpZtFQPftPe4hs0UqdrPj0DJrC5v8o61aEv2vGcsuTIyi+8pG1woItPz3jeoNcvfvGLHwZb0Vkd&#10;eE0y3mCwthYNF9zrt1MfFi6cvoNn5bzUN7745Ced4KnfVPtJdkY3810NwNBV8ME+X7lilejF1MnX&#10;exV/NTYpuuppfBV0XvANziXuJ6/LT4GL1a9pE0wDf3k5sKDd0EC+7UhjRHGueIIfrT/0HBsKdvDh&#10;e/B0cGEZRnY0elhZdWpbrlA5feP/29XKduXNz+UEh7Lw7Vh6R3m4W/wBfvRcfDBywmbrU3CYet7l&#10;JTyI98DLdoOFXDjVwS69jj2CM5NG1oAbv1lvUlm6kw7lR6oMDuRLIivxo7TDBwOHGOH+PbtN3anv&#10;0AGw9Jmd+uD9DzY/++nPw2M/r14T14LPoYzchz85ZrYS/uEabj/55JPNxz/6UbftNAGG7KEV2Wmf&#10;0mf0ZHvEQXicHNMrcKkdE2i7jXpwZPccMY7+Lv7VFjzBK7l1isflQfDMxx99XLjBQ7bgzUQecBvL&#10;sBrwwtlzmx999FFhvHT5Un0xeGmclpMfDOfy5iu3wofGt3xw8uW7HIX38drK2uqtu+nD2jEDrPqr&#10;Xn3ml/Hh1rXR/3dTT3xh9ee3chgSD+gz+PW3R/hfPIOH4BKu+BenD2byEKKrF/z6awcXuDl//sLm&#10;XLdtDB/G90Jru7iAQ9wFP/I3/89D/WBwX3vwAe9/+Zd/+U8f/Prbf/Xff+oF52YP2ZJts4kiiAO/&#10;3gnEqVoHpgyN6oxzaDjPGJIDh7AQQeF08CQOkEEkyL7/yNLl7ehhhH0SRRPAGRTDrBw/jq0Ouc7w&#10;CCju3Hn7wkjCYRn9s8MnG1vhd9ustAkBqeIH5BLKgNq6wIRoBgMEyhiFsqfIIM2zynhGwoYQgts7&#10;URwCFc9bAVZHPLBJettr86MwMQExum52uzowhhml4LpqeXCIADdN4KTsEYogziSGto/ob37z285Q&#10;CcY7kEYJwoUZVYRBMky79js183sFxcoXVn0OYxKIDnzFkb4cxb5mXBBejnCd4a2SEPBWUQdWOEdj&#10;uCAwmEhddYrSH0Jplit8lsaYMc9pGy7UQ/GXADm14RlCUEYP7sZYR7i2SWlBjuJobIRZoKk+sx5q&#10;UNIe2hMo2zJI2B3bDYyvYlQ4xmaehUdtq+JdYGbewRdcU4aprIOUhOhgz1LiS4E5Ciq8toRWXxZd&#10;OjiS73gBj1fJ6WP+xpiOsV3CPgYgtA46BcXuowM6eW+GwUwJMbgqjaIUOP2WW+u/gN3sOwYNz4JT&#10;YoCiAMc3176JM/LVxgxe8gKX8KxdxxJ6uF2KBlzLUQEbh41D+CD0RCeJUbhlfNXDUCCqe4Jh38mx&#10;mZ/jSCVoOzbBFxm3/YaZpwbJGDNGxQodPMN5oOCsqLx16/vKqX4sxxXsYJtEzMwCINMcIbhTFjT6&#10;URynby7Avf458SJ+aRKwNBn+Lf3SxupXdUfwurb5IkvKqNd9OFMGXRYPS7h5MXmKBgbsM7iGU8+a&#10;CQvG8nbugX/pFp+SOA71+e0AM/5BMeUZ0xrnlFF3n4tS56xUuHKWuvktEWWrrNys7FlFR6eMAxDe&#10;jV7AL9VLOSf5MEkF9TIinBVl4QCN8JlrcCXZ3kRwHKgFh09wgdkRaIsPLzc/tU/Hx9kL7ZpEPz0G&#10;DX0YXdIvUUWn2bLIKXmuzgbLDGsqAxe9iL7zLsb0NQaXE9uEVMroY2d2o1O+S/jBOXjnXSSTOGWo&#10;ORWVp4W/3DMYNok1yaFZQfEguoRMcIhmpqqga1a+LLo60InjiSd8wpkBmtIS7ba4ab/Sj+oLOAuM&#10;ZIiOJRv03pp1SHYd5bPUhY/1qfKafnfwbwsDWrEl2vVdUkOShuz6PnDNlmUS2BLW7Z9ZsOFh/IIX&#10;4NEznAG6DXxk2mCRZ5qwyqm/dFblJM9JBtFn+qstuNHHdeAXuG9Se/s8Wy4pr0601j5qdAA3z0to&#10;syWcv7YhWbV1sjie+qM8voAHdqL0iBx0gDO0lCRhO62WNmDjgGu2yiwlPOBZQY5tsrSzaITm+Gt8&#10;i9HreGUNGDs7yBN8SUJytvEenMEnkku+6SO/gO4xgMixbFKguj3lJSRTll5iv+Cw72gMzPQD/pnJ&#10;OWzm8BE4TD6Y7fDszz4DIwYC1FkaBl/2hheYeW+JFR4PH8VXO6R37Wk/9puMwWvcttQUHg3+Xoc2&#10;T+IvmbzRAa7c5zeAU/1wUTqlHfiHM3R5ErsDv+4HS8VBYdVG/T0DYuPrGcx6vH3HkNUaZI6s1a6l&#10;/ZFf5ESPWYXuGUnk/dgD8kI3zkpPcjF2aun0oeMMgFl5RKeVbq0vMkinBBZ+k08DX5JvbCv+BHoT&#10;/luepW/xJbrg19J221d8ol440A4Hmg0TwHW2ZuQDMsiLINFBJvCKAFj9YKdjClt0zPH8tprQFmAN&#10;DsIzytI/2vz88z9sPvuH30Q2bzdQsYIFvuANXcEI9iaP8wdflb3oRLCX31I3e40fwdbr+UOfo8fJ&#10;RnR9fHn9pDtq70NW+pV+8r4Aqxgds0UcnfeyPNFkQWRPMCtQ8SJltKmNPPI6+oWNHBmDMzxml4La&#10;lsDZga43fMJtYqO4mwGM6vq0g1fYN7pMgGdG4+vAbltXcAm+qotz8k0FZh0czoHG7XNoBp8/yH1g&#10;GZu4xWfK6e8K6NGPbQUTLkc3AatnXTPo4JmxMQYYwzfbOh3ahE+4Ro+uNsyJt9Tl6LbV5evAljL4&#10;nwyNvYALSYSZmaxt9lkfOjCQ/gSs1u1aeSx463M58cfqq/toDT51LDu/9LcyS7bBPQPSaRu/5UHy&#10;5b0DtrO0UtO7Wulsk17Q37NkSpyoHXD15CUEVjCq7+7d2eaE3Hz04Uep71jjvvv3UtdxPp6BrieD&#10;s+CTbscHVkzV54x84P+VOOiWhYHZex/oenCDZQZmBOsctsjji9nOG97b9+hMK9gMhHz15Vd91ybd&#10;yn8waKW/+Ls2O/3VNn8djcimtiS56CX4WwmU4a/ExIljOpElJ12mz3QgORQbmjBqq/Bb339XP8T7&#10;uNCYL29wgW4qfYNE9XfQx6SA8D48Vu7DK+QDjK9ejk8k7u4WctEnOzvjI8/ERj4FWkwsRk6sSNUX&#10;W6/qM/sDZjI8u2NMglYSxuCLQcP9vYOedA7+GhglEIPvwKlufnKgSZt0jXet0L/hu/CaCQr8QnLv&#10;AE99vNxfPJz/K4NghHMwOQzmmDjFd/TeNj58Y8iceIDdWSfd6cADElyptjzrhfRO+oGPq10wkzN2&#10;7urVK9Xnjg785OwEgMAiHqH34ATc2sbX9ARZ6EBfYMVjZELc336lrnUd33oe7/quHjzrUGbJLjyA&#10;nU2e1VPjd5FNMdH1G9fbPpjt8nD2rNXO2wRR6EDvmECi/m6LRfeGP8WLd+/Ne5PIJT4iD905ZWtL&#10;6cOJD/hLVo8YCJkBBL6Hvtric+UZ/C34tf2Dv5CzSeX601O3w6RO2+V6bxe+RRvf10qtpafBkY/a&#10;Anw0eBkbMfHy6PeRBb62+ER9A0/1QOBxKKte9HL6rhy8GkDB40sXLjwos+jhhG/0X/W7r171eQYM&#10;7i34/59twzn64Q04X3X61B6+AA+8aUdsTs94xgn/yjvUvfqi7fWcdvDq2OfZzl+eZ/E0+JQDK350&#10;Xd/XdnPu4xn11A6kLm2uvqvTfZ9+6xO4fF/91peFi64IuHOn38Hinjo9D3aH386VC3KdrOE1gyYG&#10;Jj2rDse78rNopk9OeHVtwQcmp7rWwNeyHehgkEYb4Pa863ACztWPdSzc+HTCCTjV6xMu1K895Zz6&#10;s/AGNvXDOxgXHNpHP2XR26fr9AcYnfqsfklr9ToWHt1DQ3Xox+I33x2+g4ENA/PqA7xpQ1u+u68N&#10;B1wooy7PyBXpp3rgBPzrWf3QttP3xVPugU1/1Qef+mpgwfvV1EGXoA1e0xYeeBdOBzj0RbvgXLRZ&#10;9NaGT79X/z1Lf7A9M/mFLTGAm+spQ0/Mjh4zsQDcJtF7Jya4+bMmbHVQIs9Jsh/wGRLDHQY+K47A&#10;qA32RsyAHvDHX6MDTaSwCwVYB34+1OSg5h3HM3lBv8T08lZ0PtwZ/NJX/QAjvFnZo598X22pqz51&#10;TnXyGZY8igWmzRNB4NGNd/M+Poy/GvjFAcqAH2+oU//B6Tf8wbnDPfwHFjRC//W52vJb+SXP6uWr&#10;q8t9eowOUH95Of3BK+I1MFZW84z61iAy+5Xi+bS6z9a7845GC0hM8ua3GLAxCb95nuDWJJcrl69s&#10;Pv7wR9vBoxlwVZafpkt8pfJ56uEjmkApnuMo4WfP0Tfy4nDCJ/ziq686GK99sIJT/wJY+8H8dUXq&#10;vbsz+Sc8ZgDM1ttiuXUUr/lDz6Hx6F2fcAOPfCGLBPC09pzgaj4vPHYm9v10+mlcQ1INHAa4DEx/&#10;/sUXm6/zSU4bQ+bZrv4Kr/I7G7cGBn4TPOAdPK8tsbx3ux+J3+q9XHZmEqsoj576jdfBCaalF34Y&#10;RCvNw0/lnaCmshf8Bj/gX/TGR7nb+vCwyVt+g40MrVeTpLPjWx+lkwdP6MJPhfe+Gz78RX5ck7d5&#10;l28dyz5qU3v4ChwGv/70T/+0cv6PHfVWPv3X/8OnHVQwe/fpvCQwJj5OGwYX3AkSGGhGl6P/OIHB&#10;wwZ2HEyrjMy0I6yYQ7K9o493o0wDsL0mDXoJgiASUmZ0eTnry6EZZY6gAmCDSZCP2AIJjPA2YHkx&#10;Lw2E3Dj1iOZ0qJND64AcRMLQn3/+eY0YIhJWsEDoQuDAYrZzFErqepa+E+4q63xyoM0oSMEmmixR&#10;vejdE6nf4BMGkbDG7CtpsGZIUHoYxjurjBofO7m7ORuFh8CIJrHpvWNl1CgvMDZASJ85wxxvdRIs&#10;ykVCLyq+AkXRljEjAJJJts66+v57YagrhYWiRjP9JTROyq19D6OBi4N+LzTSFhxhJvc5nBx0ZSiy&#10;4jifjuI5cM85MyRd6/nGtTBwrilOgUtgmjFJmcE5mhNaz4eEVXCYV5DonV+PQnP1ep6yJ8BeguyF&#10;5hJsXn5uVrK6BZyMmZlxcGM2nD4yVGf2Y6wTOHgnkgGcOtNpQwDgnIGcWdUoCGU0l8Nt/30JUdcI&#10;sOsEUR/xusEsZeDKgI9RcgreS5AlZwQXytt7WIBOjhhrCt82e/pVnAYudKKsKIkvv/xy892tBM55&#10;Fp7IoLatpHCNRsaz6C5Qkex23QlfZAwcfU/JUy9cnZkbEo7aW7T0HMkjfpITtjmRYEQ78iiwFHCh&#10;SeVzq3sEagIfzsME0Qne8rx28RrFLLDE+xQYGoOXAdM22jCa169/W16DW4E+OJUrbwQ3i7/QfgYW&#10;GfngDa8VmAlCmhBMvfhJoKwuMKwEmfuMoX62TnKcH2TIUacptDx2HK2J/9sVX5Kq4+Ctwa8J6Bz6&#10;gl4MVxN5aR8cEgf6pS2fTm3g2xqZwNwBodBgGQZ193pwClbJYv1TV2f9BmYJI6uD9oLv5RTVEOUZ&#10;hlVvSts8Wx2R73BNh4EFPTivE7AKJMaphMPFFw59rAMZWzbv8eEQz0ACHSchL7FVeocmTU7Q/+HT&#10;rsqkj1IHOUNz+COjJ3fTXvomISoJ4t0QfndLs8BCHkFAH8Cxd7f0M//hT4Zwwd2VLfCUMnAE/+07&#10;WQ2eHPqM/+ln3/FxZT2fK2lTHQCm6BM8JwFXw52zK5Ni58i35JEEU2HJc+wdnC3Zh2OOB7yQyzX4&#10;RVcoT1ezQz5dk3zngK261G8VpTLaZxPwhvcz1Xktn8ysMO+oMeB17+H94PvB5kHaNiizBgXAGE4t&#10;LGRKX7yj6V5sDTtVOQnc2lkOLhjwB51V0cqJJ5tkT5vO4YvRHeWV4n0GCj3SFRL0Ze7hFTB3wC/t&#10;uGbLTAOo+M2zDv23omYFJZJB7KXb6sYQw/On+h2sfJHavvTFtQZhtS/zLNzBMRjJ08zaXzpewKT5&#10;9CunP/qdHs/lPquv7Wf6EtVcfPUdX/CWemflV/gDHMGjzttilwyiowS/YKfJ8PCbIMXspaVvgqV+&#10;KwrSgAEwB3s/g1UzY58942fol/INSh5JxM1WR7afGpnJ3TjL3q9UOjkDJ5/FJAD415+2njLgxBd8&#10;iTrIkVHtdTA7/MDfMOiArl1dmuuTbB8fpO/ziT54s5P79RHD031HS/gjomfGuPL6zD6QL7LKIRcg&#10;sJu2G5EsbWAZPLKnaEdf4PcODgX/swrGU/hr+J9dH30ZXs81BPAbX0iUm3hF16by6s21UlglK2ie&#10;QSWB6touxyrL0RlwwH6Au0FodD/fz9adgiCfK5GHD2dygoB+Asr9U5KgCQjCl/ZS56dagYcnHfiV&#10;XUXPP37+hwQ2v4+f+93m/kPbpNkCLzo6+KGP2FPvp1GvU5/xM7p3IJZvXhrh+fF7Ebr07yz7+Ksd&#10;/ErfyGrKkunBbfoauKuv8x3++VQjN8dCozOb8wkUazNCFyvxBKqzjR4aWG2TZ6puQ9ctXzcYTfs4&#10;LlTqJ5rxbZ8/Db+wy6GFCRH0lXtNmAYOOHkavqVRrLS899CELHHDJFDYdLCCDy+iEb2Uf6Vt/Zqc&#10;6i1Uue4+Xmi/0kc0NRDCLmvPdf46/efgk6/JcXCN/nDDB8NnDrQUw9AjC19gqX1KeffpWrs1LH6l&#10;/2pzAp/+0xVgUzeY+CmDv6Vr+XMzaKDv+NJEjk44CS3T3darTfBLQg9eVsJDIpgPNP4IXTB78EvE&#10;TABbXZw2Zsal5KqYQsITP9OF2qVvHpam4Mc76lTPw0eJX1JOf2eAYLO5cHEGSfGeQQnJbzaeTiCb&#10;6AOvUZpth/yzXacO4jNGH00coJ2RaT6fGKW2wv30Db70ffxiL/Y+qB1ZOxXgPPi6czuyHRp4RpAt&#10;0UQDWwnG3sJtEyVpU4yCnmw5fJsp3i1iE7fw3e1qUH8n98QY4mR9JGfPnj2pXpltaCUAEh8fl+yY&#10;dzoY/H706EHL0mZiYBPy+FP6RTZr94NHuGnSLXAOj5lQaiWAXTm0OXYeb6CDP1/5bHO4PjsekF38&#10;4Ted+n5iQ4mj+rbpM5/fJz198rjYcuI9OsIxPL3XAQ+sH8jTl8hx4hkwN/7KffaVHWH3u0X7Vv74&#10;IHw1h+QJ2WVT+DnoQ2+RE0k/u8Sk9g58020j63xmPD6yPpOFZrUIOTEYqK5uPxt6wut6LyR7Qy9r&#10;h95ET3B6FhzeS/HHP/5x431gyuFL+NKOMj7RGj+gTfUKA5dDv91Xj3uOJYdOz4nB3Cvv5LuJgdpB&#10;7/paoY925pwE5917swJS3Weif+VX9k+ZbCaRN0lKA1xiO3LXQSx6MPbM5GXbaJEp9eGhvdjqUzmn&#10;T/gCn4yeJPuuTc7F+8xmq72JV6YceYBn/dF17ZFVNlw/4BO/0mHYDj7QDY3xqQEwNmxwuFY1suls&#10;Fz8bL8VOpR28go+1NXox8h0ZAodcAB0AVjJSuPK5+gIHfEi4r07LAT6nMvoEd+hRPyr9RIvxJyfX&#10;41RO+0sW4Y2uUYfrq97FG+pQVn36TpYcEv+uqVs9Tr/ltCQzxQaeXzGAOtSlHXUve8JXwFfwoczC&#10;jfo8q7++y++A34GfFowO9+FfzO1TOW0tPHmWzVvwloZpB56Uc6oDbGBQxjWTyOXn4F9iea3K8huM&#10;2nF/5ZUc+qIO99e7u8C5roHb8wu3C3/uad/hGvusbt+VBb82wE6GbfMo/4Yeiz/InPY9s/qx6K4t&#10;/dWOc91bOIErfXPWVgdm5RbN9X3JveuLbtpeB7qAQVm0U4/f8nSeQQeHtuBh9PPZ8rW6PK895zre&#10;pRPe1Z5z8Y5+L7rBo9/qH310qzjTR/cd2l34A6d2F/3Xu77A7lMbiybaBK976pJv/eyzz8rnSxbw&#10;3sKn/qrToY6lB9UDPrgBqxMMi1c9O3wxMc1bnTa2So6LHfb8+djei/FF2HW7cF24aBCRHzs4UBed&#10;5Ln9vchtbMfTxPJghFc2UX/gccHHj+iigsC1dIW+gJvfhzZWcPsNh3hCPtyWw8ouWnqWDuQvuAbv&#10;fLPr337b54d/ZjKo2AMvWigAtuYkYhd7vImOfm2wUJ9MsBl+BhM/0MQbcOER5/R5BlYXnlO0eFg0&#10;whNr4EOf4WfRyqdz8Zg64BdOxG7qb55+2w7bgULwsmSsuAqdLADw2gvvO2er+MPCNgCBj78prwj+&#10;8Z2tFuanxT/M9cKTetmQw0eJYx5tt0DPs/A5kz7YP+/38v7SK+0P/NAd8qy/+c1v+qmvdIp+49eF&#10;G3249f2t4qbeVYygd36bRGwhBh506p+6yQ69ZsWWneHQFi2dl+J/8kHxwbVr39Yf4JfAj5hf9PTi&#10;ybPN99Grf/zjF926kO7k8+tXF8IErwwtm8t3IsPudfJTfqMNf7ACkQNcndhlElZk4dyli31W/ChO&#10;Qw/wLP72vP6gIz7Qf3Wgp08+PN5SFh/rLx6Xx2Pb+V9iCHmf17H9fHiBSv288K13SK8YDo37ipP8&#10;VufQzEC7XaTG39MP8Kn33WPBi07qeXfw65+88uvf/e2/+VSgb/Dr8eMEmd4b8sKMq3lhYAcyXgfY&#10;dAwiOJiCfQMJmJ3z7BOAtjuj7Jze5WT1lJVfz3IPwQCK8X3nRvsU4KXfQVyQGsbXSYkjjLySgYSJ&#10;kqtDnbKdAWlLHYpgq/QhgqKEgHeVpesY+je//U2FD4LBqi8IDOmQPKeEd5Ru6sCUXWWSMhPE88/e&#10;DAOmHowqiaQuyUV9sR2cPT07+h0laUsJga62GthHYXPsd/fjMEYgXZfwUkZwoS2zvjEfJ79LMtNH&#10;jHUhxsa7YQR4YAVL+xCGwvS28bAn6OUInVkJRlQJHKHg3C+hJvgYfvUbngTnM3jzoH1ZSVTCr44y&#10;YY7F+I4RenpqhI4ir3CETyTBJJjheiWc350hRsAkdih19BH0U1KCFYlx98xWxypWTJlReifnYQJM&#10;yTZJ5llZGPoFhs5uTjsSG6m8/AAWCcn9k94bZdZTgY0wptIArh9OCUoGpkqoPDZ16fsEOHgWv05f&#10;e+ZPoNnBseAKD6zBLzi0OpEhYnz1GU5eGLjzXqk8b1WlbfbU3SDo5DaxlBMfUTpNpJc+EfDAiKcY&#10;cPDVMAR2soGnJQAEnOjj3hgZS5jHGUKHyl6e9ZviA5+ZvhLUkZL+Fmgx9tplYARfgs5UG3yOUiSv&#10;DUBLM++MkTw1+3I552PsJlk0M9g8B5/4AF0Y2HG2JR9mdl95Xn9z+r7o49SnPhMjYPAWKVe9cNOE&#10;dg7l0KIGIM9JeMK3/uo7Zc8wCkaVa/3+ouNsEWWr1w6eBCeMq6Be8trWW20vf7gfPdvGNnnlmrb1&#10;3zFlxkkYuRA4Dm/Bf3GTcxIY+kHetjQJ74W7om+HN/WNAZmZ45L4kaPIEl21rsPzuzgrAPlNp3YQ&#10;J7wExxxWiY8mj7YJDXQEk+dHLhkaZ2Qoej+UL07wOpg7sz+fmqBHOgsobXpRuWXgXojZVbOpb+Q6&#10;MOfUFpjbFjjxUypBGzCMjmF8R894fvWP9qWH6FdyUoeYrkhd+ounnDoOxyjCOX4eW9Z+JHAmp/hv&#10;ZIGDPXqpAyb5jSfMQB/ncgaq8TKcONTrgCd9avIufEjWTM7An2DhCCizHIflvC+8qge9yL3EGrjm&#10;/W07kwBKffrSgZPAarWJTzynPu9b+p6Tdvf25s69u5t7DxK8PJkBYTQxiMB5lsyv45mL7LtnO/M8&#10;9OEsdvAejSpzs8VbA7KtjlYZOBbcg194GJ3n2be45x/Qi7kfXp7B18hxfpskQ+7gvQOW6fvoofB7&#10;ysAPPXMmuk1yqnydumtr2t4E8gaoJEno2aHPJEEMaHXb3pSpLoucgUvyRbIE7AAhR/QtfgIrPSDp&#10;2tUPIS0er3yjd86AkOdmcM/gAt42CNF6PZuzDpm6gy9beeo734S8gVE77DJ+oUs66SL9blm8/mqS&#10;oB2s91xw5dOkIjq1sxbxe/hHG2OnTWS5G8fbls0Cvjixue6FyfyFNSEoSOh1Tqg6JSVnMFTCFTxx&#10;XM8kIIw+QAM443sY3GFn+Q0GwAyggc9AFj04g4fowy/MvegHtIHDdCn15yO/8RTbgTZ0qMCliUe7&#10;CYR/mojMfTTkFHvYAKcX53rnimdIHjpZjdJBuPSHT2Yg0nMGtcrTBgTD71ZaeB8an8HW2wZp0FjQ&#10;iP/xLX7XB/1Fo9u3b22TMzMjUTmr6+Bi2ROJbnbdSn0BKn90+D784HvgwnsGhtb2dRx4vOw9TXy0&#10;BnZhFnyNV/Gadr6//V18G7si3Nrcjyxb7chxt0pa0t62Fg6zRTs5JvzLF2bb2EIwk5SxLSFACIF2&#10;4Jr3fsZ/filIm2RiCoZuW/lI/8gUPiXXx6NT+fJsQ+UyOkrwjBfxGV9GIHkqdBy/Dm+zvYMLwQ4a&#10;waEtpl89j43F2/AUPqouyXfX4Mv2auTDe4zoJb5pt5AMPJhbIpyfhw/5pNVVoR380Vd8FHrkrY5+&#10;O+jlmlPb8O55z1Uf56T/1336fwLl2T6Nn0yfu6fN4d9JiKtr7DUFQcwmKQeOkfP4seieZ6tng2M6&#10;hc0hd2yBOtVBwY2/PHp47NlcK/z54fm1ItT2et1+JNdSoGXYN7qWnIHFb7Ri12ozgj+woIk+TWJ8&#10;YqUOegef+FdQKhBFPzSiO/EWGWmiKX1lg+3OwBcA/GHslWS7NtWpvTXwxt/ppKW0GzCDv+iYyHh1&#10;YvoJH+pn8/Bv37106XJXGKIH/gaHGI0OgG86Q7ANDtvhOtB1P4Gyd1OLIcBhsFx/zB4m19qk565e&#10;lQyNXAWfBr/Qmu05dzZxVeQN3rQJLgNenmlbgZddvpM4Ci4mHhh58l15Npct8Rs+9O9sdFkH/IMX&#10;AxMG5m1/zifVNh60swLaw928+1LCna3aTRMzaKw/uZ162DZ+Wr5TJ/ia3OZ5SST8vWKXiYP3Sjcy&#10;hY/A0gmRua4C9qr2NmUkLOiM8Zn5w3gyspb7+kJ/gI3eN1nWClu4R298pM3ycPCvPjIxx/iVbCIc&#10;4kP0pK/ZJhMayuN8mLRtK2eTQ8ebGJnWL7St3OWs3sh1/M42Fe7gk5+IvhJMBl/FKdqjD/Hkkj04&#10;lfD69W9+vbkR3a8e8ONtMRa8obmDDnDqg3JWQNJTS95d99vnyIek9gxmLB1Cppbf4hmJODred/hZ&#10;OkQ5vLT8Q7PEDeSdOD6DufBGT95LLEwf4HU6pbFvaAQ2MRUC4F++Q3dTiW5TBkmaZ0l7+Hc+R9+g&#10;AVmDR/I4tlJMMrJOLhyu+S0fxMbr61wLnfmBOX22nZx2CIIftCc7/E6n+F6dzR3kN/4CJ5utfnw0&#10;/hI6T5KOTwtGbViFCscONGVzDWzDG/yhx/JR9W31Dyx8KGd5I+Wc6552XFfes3Ds9F05h3rd5+M7&#10;4QydHWiqDolU9FfvakOb8jBWEkhaqhO/qF+b6vA83gOL54f3h8+cq202SjurToMZnllwKwvnroPF&#10;J55Z9Sjn0K774nH1rfvg9rw6ldFHbYHdoJd+SyCrF/wSvnSzcuryjOf1Uz7Qb/1SrzLotQan/FZW&#10;/5fe8N0JFofrYzcmpwAWcC+8e167Tn2Ds3f5wG+n410ar/6tepRhG5f8exYN9I3uxF/KuL/gdY9M&#10;40N1O/SPvnFoRx/B4rqy6/nR2bMSSzn14Yk1UePd9pTxzKLvgh+frD6r36d6lFmnY91XF9p1RUvo&#10;p06nOpSF39UnZfGXdugs9MNHcGYQ1z141nfPogv++Id/+Ie+d801sKjfPafv6l19WrhxfcG67qvb&#10;58jg2BF+EN+ZveCb0XH8Unhjj+gk+cbzF6ywO13dZ3I8XqsfGDyIhegw3Ab/iQw3Tx4+2jx6MHIF&#10;ZuX1WVyy8AkO/hZ+uxMcLnh9godc4EG4JhP69rvf/S64vtG+oCm7D3/1l2Jr6Fi/0YL+5v8s/tEe&#10;vWknLLl3r4Ngz8AT65j7xxN3nA5vXmpdYNcmW4Rf5UwcSyY9VxzErsOXE+z6Q6c40Ugd9Dq7i+b6&#10;hT/YIJP/lFMX/Mg1o7/72hcj4Rc2gQ53VOZSD32Ot9DFDnO2hL4cv4/fHAmn+tueHOrh45FTk7/Z&#10;T5OPDJx0MCz45Tuw5XJQttl1zzb+YhaTKxtPpn9kyBaX4gV4+Oqrrza///3vO0D77bff/sDPYHTi&#10;Sc/gC/fQRX/qk4ZmXuckJ2C3I3KqP3iKvTXAZuWjd4v5zq9d8j08/KZyRzbILX8G/tt+Yqb7d+9v&#10;rl/L/a++jhzdSrvx32Ey5Uz0hHO+h/wQe0+/FrbAxZ6qn78r79dYOX4dW34+/b8UfrTyy4RM/jka&#10;6y+5m/EV8U24CkxkTe4mn+qsbsin9v3xHPAzPhMzelZb+mTcRuxTfy1l9G9Wf9O14s3xPVY877px&#10;DnG+/LxXvnS7dTQO7GJVPh6OL/+mLefSD2BDV/L6z1v59b/+zacqp1DMPn3wKEbwWQLRp7Zx0IEB&#10;VKNF7MsJlCXsDyJ0K3GCSSQRrObwcl0JuTfp/NEQ/niC5s5giiPH2e5ABFYP8H3nUJ3uGQjh1Gor&#10;+IpjlP+CZcpC8qROVn4L/l6EMN2fNZ0mrGDAfDVQaYvQUW6C7tvf366iBitm1S7CQ5rnKBmIQ0jJ&#10;ZYk4wWQAqVI9q74gWbJBe09CLMlbcBBUB4Vo5jqnu8EypzB91w7HntPqtOTQ+SAKwrvHOlst9Ui2&#10;UCgYRXszyLWbwGJGrW2z6DpiB+jiRtlJqoyxMMtL8GiLKIEiOgnKGKgOHm0FGONTVphLslOQgCJg&#10;HVqPAlK/9oYeDO4I11vmkwRFEjDM6fdKpq4BL2cd9MCoFAffTEmf6gGLdjC62faSY7vHDb4JIp5u&#10;bnx3Y3PrdoT8KSEPPjn54dHnCcAIp0YDVp1ufciXcZ6Ppu3jp/r5+o3EUMQ29YO3W+flITChHTgY&#10;V4fvDFIT/e2/vo9j333QU0dnPMbQjvDN4JfltoQ7WKjytM0GnvIsA6bP6pIcNDPU82ZM2FLJbPHK&#10;xpae6AEeSklbDayi0NGCYqEsG3BHgcCfvrmGxhIcP/B1+ED/Fn0mUEJvNGTy44SlTYNb2heMC/46&#10;qBWYHPrEAOF58t+gJdVRbgaJ4IsSJU8FPP9RqGgBXnLHCIGzMhM40W3kegYx4JFBW789pyqKvI6t&#10;AYYmSqw84+BMsO1dNLa9ZAzw9grg4UXSaWgZmQms4JnVPDMDZoxF5Cg0jagEz5ysNJBG+j4p2+zt&#10;RHmTdX2uzE3gJ2hbCXpyAUby7WG8s5IS+gEf1XU5GRYn3AW8tO8JRm2uWRaMFgaUOkAQOCQ8wS8B&#10;XX2q3lxbhmnxrucABCrXS4PIiDbwGsfrdJwhgy0SwCO/2wAxASicwE2X7T9hjOgLDpOEVfC4hb+8&#10;GeDRG14kbI8FrtzsjP03CuS7bWzAtgawOCtO1lySvs/m96K332aBMOR6wRYUzvCJFXgcQrxEL3gG&#10;3JPYia4im6mYfJNTs6xH3sizAGaSQou/2JLOAotDpB8N5O7Yc38bFMPtqIP2obTTj1SIn+hMssr2&#10;eE+DRJ/64Vgb+ASsYFZ+OfwrAUM/gsn16t/U2+3aQgPf2ZsmHtJHgwPsDhgFktduJACNTjcQNvs6&#10;jzzSaQYfJfvN3sev6uEs1lmKkwhe5eCJjipPHJjdHrgCh0P7eKhyFPjg+W2/0WOcpCZ4g7uuig6y&#10;tIFHlFm8j6fQ3Mq+6tl8Lx62v5XjOHLGyQy8l49zFPbgS5101CRTI7tpkyMIfxxcWx1WrwcHbAg9&#10;BidwQSanvH6NzKA3PrdNEFleg7vo20rQPp/VF+kbRxdEzq76ChwGw4qTwA+/BrXqxG7lB83oIjjB&#10;Y50Vr1xwbLm/Wf/uN+GcOul0z9F61fXhD6vklpzCPRwfhuZmfluVb8tDsBtceZpn1VOdFzhndaXg&#10;YHRwtwVMHa6pC6928Au/5ru+Clr4CXRBAEw/DSAnINd+cEoeyahJPB1Yjm6xzyIYvEOtttFkjdhu&#10;dXKK0YeO7sv6Q0v4CGhbGR7fD13JDN9lPzZOAlOCk96kJ9xvUj4wollXigUuyeTv78S3kdy5d3dz&#10;7dtvNt/dutHEraBDe/Qy35SPuxt88XfoAzJutcCtW991lbWtiukNNOHAe64BSe2FpOIMKAeZ5Uu8&#10;5OjqjfST33nx4qX6uXCLx8sPCWi8TNuB98il1X3g5Zc9C45fRMc+OowOCU3hp0m/nOQPrm2z0SAz&#10;beBRdt8WpmsVSu1E+NCBJuw1nFll8vCxlyF/X9p08DFl4YIva1Ap3D7BZHC1aMZnkFAw2IYPyRPe&#10;oc9c469YabNvBaB3idET4Rn6Br2s3Ocjs/PssG2d+T/aGqseHzFwkH2CSYc1ORz9hM7soffiihuO&#10;7M5gF5kwuEh/Ov123UFHLf1Ev2in9jn4J8fFafpA5+DHkSU2nhzMgMEKQt/Vd068MmUklJDftfF/&#10;fVfWoU7JB3v28xtdJntWYfa+tuB5a3+gQVv6qzBd3+s9tskt/B7ew78GXqzOWD4TWMofkX0QaJ+u&#10;dfoOt/QBHi4+Up9BGcfCHz6lN91Du2Aq/QLD0EgbVnwbGDL4ei4nfmhsE3iblImdVQf/Ah7xjX6I&#10;efjuauJHHT++tS/pa2Uq98kT+AymXk7cxFbypfSBrsPbvhvEhz/4Bbv+qRfMcLUbWy7mQBPX2Dm7&#10;kxjgup0TniUoJGnYbFvp85PZYAmK04lLDVzN9q3PGjvwDbTnQKMm9CNDeMGJ7ssOitvuRyc/iVyC&#10;n76WbDMA8bSTSg3Om1QjwSuGgOvghU4MLQt36jaoxIfRP7oWHdg970vjj5psRu94L1u3P8zBbtpR&#10;oytwtrA5yRnegIfuxhAckF/4AzufCT+wjXSS5Bq9YjXOmrzYQabgfeIX5QcH8SwD85QRn6q39j5/&#10;5SXM718+4dPWPHi4M9e3/lX9kNQn6aW/UQOVdxO77JDC/4CXpSfwJb8A3qyWw2PumxBGJjp5zKSR&#10;xOu2ehTDaB88+Aqd4QrP3r59Z/N3f/d3m2vXvglfX9i8997V6u/xybaz9/l1wYk66EV6hU6pPxFc&#10;aEcCD63hkCyZzFTdH1jGxxfnTZ4BvGROvMfmwhk5dp2cKQu/yuovmBsziUHSdzmT5begE/qhMxo4&#10;8CLew1+un44cklvJxR/ow2YRHNgND5ZWOR3aB4v++ESTqX/4Ex7A6d48MDpnBr5m0pUT7sRs/BCD&#10;tmSnMVn65jQRzed6nt7D8/y2mRCDnhP7O+nu6rnoEvKDZ8EM53ymANYy+BrO4N+hDLid+jY8NDoe&#10;Htl3dBwemlU8rjnBVxksPiY2cd/pcH/lu/geC3frE++sZLOyri16a999CVX3tO1TWd/xobYlZeWs&#10;PMNPH3pMzMs/uXbtWts30OBTn7SvLif9BjbJUbC4ry48DlfoBAbxhHL67QCrfuIzdYBLWde0Cy51&#10;ug9/PvVJ/7QrsWw1peuegSffV//XYIuBATLp+qKJz4VDfQXnopvT9eGZra+9hc33RRu6WH/A5tq6&#10;ru31nGccC1/KuKc9MoePwAUGz5HbSdibDDz6c+HZdzCu/vntswMP8dmU1zc0AJuyrrsGv+BcOPKs&#10;355/d4B84ce52lUOH4kJ9dezytMt4NXH5ce6Bz7Xfeq369oFg/t+gwFOwelY8GtHe/CPtlZ04QED&#10;CNpXr36Ba/G+++rEb/DpWXUo4/uirb6t64s279JzHX47TWwzECNOcZhgLqdbnzT6mC00gG616350&#10;H1zSaXTJxNPbmDi/+SM+6cNH98M3393aPLh3vxPWwAZup/Jwg3dnS+jZZnPRU3/Qxm8+PRzAs76T&#10;z9/+9rfp06tu24c+4lm2T47As92qPbjSbzx2qSuGzsbXOqhe5Cepmz1HO7tusEnjlxsIQlu7wwyc&#10;ZAXt8KA8NprCmX7yf/XJK3bgDb+7j2b4SDk0wO/uq4uOMFlE/w34kXEDR3jH82RHv9EcLdWxZN4J&#10;bu+qVh7d8fbZc6cbJ5q0w5aOfZ9BLttV89H4b/DNZwCf/IwFDSYY4jks0nxkTrjT1sXUffnKpdA+&#10;MST/Ku3hAaeY8cbNG92VR3+svAIv+NHRCT4+Af0E1/zulRNic/tO5diug7OnNz/+yU82P//5z/s+&#10;xYn/Lna1n3d1ffDhh8UfHoCLa99e21z7ZnS2tvUHTMPTk68Uxz+8PwOwbKZcoFhIzK0M+tXPLf+M&#10;fDcHHN5iT+GD3yTu8IxreL8Tgt5/b3M6/nsQXd7Dr2JEA1zq1le8VrnLP/hkz326r/y7cqtcqi9+&#10;+Z78NHXhERPOTHoZv8yW3ok3D58WZr/5lHwR/qWJiGAem3i//hXJ51eaCIum2jcIuHJHyxY40Q5s&#10;8AnX/7zBr//pX3/KOb9+/drm66+/DLG/76zipzkNfr1+w2GZ5A+gOZW2q+FgCpQhDXFtqVThCbMK&#10;yiWH9iNAp3NKXkqAwisic2IFlZCDQg2UKrRmeTE4kwybxKfgd0Z6BQDerWGF1Msg+nmCHKuwtE9w&#10;Br4EAXWgYuii6DhI7jvMNMGgiNbEdU6IJMCQ5ey2GnEaj0fBQO5iagrwvi08Hh1WqBAH82IEbYFX&#10;cC5oqkLMtQaWAh0dD57e+J3Px8+ebG5FiYBtlHMcpig3TI/QxxE1fREYXIyypDQNrFVppu8EkfPq&#10;t1kCqsfQcHxyP4FtmKYGMEKBGQWAcEzZwiWFiKngX/AlmPUshxKTSQRRZIIV9KpIbfG1DvSDu3Sn&#10;fSNk+g33lJn2MaPv8FNnOyc6mbVFaDm0GF+9kpUGhjjTJ6MQzQpgrDi8BlPNijbTW2bvqK3YYuSs&#10;nmMEJOckXwQ26m+igXE7GuWXoPvEbmgiAE9/0QW8wijCjl8ILzzClzokbSTlaoQD0/SfggVj2t86&#10;52iN7kavJdIE3QCU7MQznLvOPg+9zcA2EzsoS7s76cvMIGWwz509X7lKc5WN3cAqmNEnzAoPc8Lj&#10;rGqhLCjjUQJG3b0/7X4DNoaUguzWaqGBfuIrz5IjcmYGibacTZbldH0cPitiEoTmt75JXjkmMcEB&#10;izNMORZHM8jCiMATHsAXflNK5IZcmc3vkJAhe9ph6PGjY/EP+penUy9+JLuMZpViSCFBastQW+Sg&#10;AeU7MwYZEviL4g9saBeXOTgjn1sZCb7UR34WPqr0w8voZPscxxqUEcDq67wXCW+pN71MXQGvRsLH&#10;cnwYoyb6wRSeGhl7GxTBy8zcHYOi7taZCsGi3iY7fMkz1ZnhP7LNmBTv2gxPgMOApMCwgWbuCc7R&#10;Wn/QRZ0YCF7JIqcBbCpBM7QAuxNOurVk+oCHzKx6dJigKXza7T3xGXnX7bRX2ch3xpj+OBqZRTd8&#10;96ZwD27at5T1HLj8+b3ei0SuOnCR/iw4GEkV4PfKbeCvrs2pf3ADfnxLP1Re40BOn/GlpJz91b13&#10;CVzhrdQ1dmWSZF7iXd2b75w179nj2NGT6gavQ32LT8Dpz30HHMwWUbPFHaeSLalezH3BPH1YJyJ0&#10;xov4W10OMkJW+zttjF4fm+QTPdjU23HSbANc5zO/rYBcSfHd8JmkkYQ/vu1qp+BRnfp3ku3MqU4D&#10;B0/SxiQr9+pkc0RXgKV98OBN7bvmoBc42tUNaB39mtulFxg9hy7oM4HFBK7aVMbzTXIFXnCR2wZM&#10;W30mWdIt3Ng2eoPey/WuHMxz9Hu5bUsUbRtYxdOcXIl/bbg2Cfzo0tANb6jPd/QBT2dFJYAyy76D&#10;N002Dj9UVvM3E1tetm8GJME2TmeCRjhqghDvx96lLTT2HOePo24iy9DSgLqA2iy+OPgeCl/PNoeT&#10;GOPwwje9Ss+pp4OyqZf+aQI9MHtHHt1iJcfhoX2+44yqJo3UH8rzgbzlbCfXgeN8h2+6h8+iLv6S&#10;T9fOnJ4tV0yCoYf01QQDtthcEbqffmliMX2l89CILqRL6QaTUbpC7k10WXzFvic2uBpdzo7FZ9v2&#10;Gw2wuhOt4KeD3QlerC4yuQPNycn4jPyn8EfoBw5t2mrC4BffwYr2777/LkF8dG/gvnP/TuzEo9rz&#10;8xfON9Bj0/WDLjU5iD7Ak+ynwWMnn2f4dPwZdJljZJ2edR+v0knKFa7oKX3Ch16iLcjQJ7TvoHzt&#10;ar4H7uqr0JqT7p0uXyUAuvndzVxPW9Gv0eCR5QmG0CGaLDgIgfObHOKxJsGCW762oPphdDWbAAb0&#10;RDeDWrbkQGN0sYODiW14l51UDjz0HH1BN/RdPbH3Btzgv/1JcCwAxree4eegj/eqtq/B5YnITCxW&#10;6dJJccPh4UfB/NPyJH8djPAxPGlQcHDrePlyJjCQN7axuM11g1/7CTD3T8eHJA/VF5Hz6ILahcq8&#10;VT5s6EwsWLRRMzrgfbip/XDST/l0wLNEq77SyfUbtnKhLTrE99J8W8fI0vi6ztSS+xJ2s/qgNj/6&#10;ysCQazVqeZ5MKy9Rjf/ax7THv5HMUQ/YG++kfu0E/MqUMvgBX6vU7g+TDB0bAeaxR2PvtTN4iH6J&#10;HiU39IA2S8e0Tzf71I4DXvdOHcRXtBWbwS2DKZPcv3L18ubD9z9MDHK1E/K8B0w/OzhvcCS4k2AH&#10;E73lVC3dCzf6xIbjM4OP5MEEyTvx6fEoWPo+vTwnLphVAk9btitaI0OQoU/tV/7wFP9Qf/UgLJV7&#10;odGR4HYnchBeqhxEn5Jt+hY/m4DgNxtKpug+7+0A51o1SkZncM+qUfZ5ZlKTC4MbbDr9R47JKB/j&#10;1q2bsc23SwNJq4uXyA5/13ZjVp3OTPLd+Jh4cHxs2w3xw4Y/emx5pX0JTfCUAZ2jiWP45E6rv/hH&#10;9DU7TC+oj1zk8baDZ8w0lyA3C5eu4peg0djutJNy2JPvMknSbQwdZI79jl07xq5FntNH+q+6aoct&#10;HXwPP09SGdzwxPcoP+pbdIK6b39/q3kB8bOEK93Lx6QnDTB6NyY+stUNfyZErL0vz2osdYOZnsAL&#10;ZBNu6BWxib7gscaz4ZtZARg+CDzkaMWi/AA+lOSTxK0tdv76r/+6ySp86wAvHjQz+87tO6UXXncs&#10;f0j7axBrZGlm0fteeYwerr8Q+MUF+gx+MMAr+XBPHzzrgDP8qn1l4RTd+LjRHuUD7TsXfskhOojL&#10;xC+pss/Wvwou2Tu0rB2O7Ju0uXwCMPTIpzEx7XVr88BTvku9DqsWyceK9zGNZ+kx9K+eiZywx3QZ&#10;+JTni7O5xyJ7knj4Y7ULFrr3IDA2PxCehK9ZwUH3iunWJAWxEv5T9zb+yX8j/wDUh4kV4L9429Jp&#10;+aFOuEcj9YODnwvXyuqva2LD5Y8vnvGsfk+/hicdyqHryM5MlHHfs76ryzM+XauuyVnfNNf5UXCt&#10;neWPgB1fuS65LgfjO7ldOSpl8LBBKG2v+Hjdh1s86NokzAcO/VCP9vRX+5LYZGHhQVtO8KpDGX1S&#10;Hi7A7p7f6lqDGuuaeiTFyRYcuOd5z4ozwAAmfZAwXqvFqr+2eHX4ri3PgccBR+ABl/b8hn+418ai&#10;sfvuLZwt+Nz3qXz13Pa67/ruWDykbTBpGyyur9+r7UVjp9/u68viG7RAb7+VoVNWwlv9rsGXU0Ic&#10;XOBAd9fgc/GKsuN3z+k3+opb+YEGHuBAm+OzvR1ww1dgBodz8bI+LZzDgXI+ldW+dvRDfa7Bq9Mq&#10;JgNgrmkHD+i78upbbeuPawvXC9/ahQOf7jnX4f76XN8d83u+m4ixJpLQHXjIJHMD/fxEAyqUAv3E&#10;r2vOobprnl/0hF8n/9BqqxvXrm9uxWY+Sfzm0Cf40h8wwiU6oSO5hHv9U4e++S4XwL+huwx8eN7r&#10;BgyomXhjVzA41Rl1ogP9asIJ3OqPHHW3Jk78ItdFD+M19GbzwbUfvmA3LUBhzw8fi9vxxgwS6B/e&#10;1zf1mnyCvote/CCfaOvAP/rlxE9sjnv6AEZ+xB/+8IeuWHLSGXQHGrfvge/aN99s/hC+cF0Z/cOP&#10;2sEPJvvhW/CbQMfWvIq9MAkK7pR58CCycONW9Vsnw6U8WNgoE4UODs4EpqvVJfyn2sYYL5N3ybtT&#10;vM1usgu1n/HV4I/e0U82He3wOLsCV4sX8YZ+f/hhdNOVq/WdDb7hP7hDz4PAfiHtfxSf4Sc/+1n1&#10;GJ3dfG/wdfXKlX5/Vw7xzVpl1glZ8X3ZTCwtlgNL4xqDl48j60+fp6+hT/DHX5CzKHzBNb+cT81P&#10;fZSYwL3m3QI7HdCyOZU9tc0/WRxgHMYkVBMe5Y/wA56qnOaaZyMptav8l4UzZdBn6fGl0+AE3vAo&#10;vJMzcfj3wa8cSHM+gXUn/Cn3hY/IIdjRrv1LXfun51U/h/E/xbN8W/63MQp9R/w1xsMX1ObSJfq8&#10;ZA9NwfUXf/EX/4zBr//l33z68IGlgJ9vPv/iD3FK76ajk8jw/i8MMNsDvZ19B3AjzRx0iBbsCjgm&#10;yBUwJOiIM2SVwk7KmC2dYg2gdRzgnRUUgkp+WO5XxzaBDeaFZImErkzajYOUgKy/w0xmEQbAzWEQ&#10;/TQEPBHl4zrCNXkTBCKcA3wYAzIhw4mJBD+IiqCQ6flxHmaZqHfXeEeZl81hBkspReSYljNmFRYB&#10;XA4w55jzTOkhbpPWab8Jm5x+Sw5L4nHHva/Fqi/3BdYCBkFeCYoRwjyExsDUCry7eifwYgT9E+Jz&#10;8in4GsjnURRh4nBD3zUhaYixJVq8c21wEsdYsJR7DYLTrwZh+aO4l8NlRNx2EFalYbBJeI4zPANY&#10;RqonQVqhiRQLuuHxzJlZSmtWepMWMUrucV71EwyeRysMLUFD+DjPFP0sf9XPUX6EVADZ7akk1uLk&#10;990A26Wt+oMHm+jMCYfaNzP55PH00+DXif0oTwOi0w+BFZxREJSx/r1JH+DICouZVS1onQB+kqNR&#10;kunHBAGSGTMKjt6EHs4IPWM0e87PknV96zYVD71XhGGF7Vet/9Gj++VbfDfLi/HBJE3VP4n+gRXf&#10;4gn9g3M48cmRYOCaJA/9OIQUI0Wjb3jH8571WYMfJRtxzqlugQTFFIczxrTvkwpPUDxmicMJ+WZ4&#10;tTOzTzgQcaCfjRMINscyJKmutDOgDT8MILjJJrlTj/4tZxJclJyEg6SHYE3f1OFsP0Mj23peuBTD&#10;cj6KPM9qdyl6QZ3fZEp95A/fqdN9fIsWTbRFT5WvUwcFLSlo6xz7EMOF5Kc2nQysLUs9B1b09Wwb&#10;CMzaAqM9+M0I0i9b8HS7kdSNV7StvPokTCVV1AsPQX/xmYK5PwY7xCiNfLUUuKsK49Q8eUofx2kq&#10;D6W+VMuwMKT4xgMd9C2NOYwTYOPT9hM86QMdrfyiUWkc/vBb4t4qO1txPew2Pc9DQ8FNAoDUFXYs&#10;/moPglt1GojGP14CKvFikBqUeLADPinXZE4+4VBSFI+CIz+L014PPgz02c+6gXPa6+B8bca2XTRO&#10;Gc+zM2RK0oxOadBtBnXoLOEEB+CGfPXTL4JsdeFn/NtZXHciN94rEzun3bFT//cZr76zf+qBe3qZ&#10;fDkMrnUQO/YF/ZfDMHQIXtJf9eBH99vX4Il+1hdtrbJ0s0/wfPtNnM7f/2HzbZxPNEJ7yX8rXvF9&#10;E0bRdWSBBLmPM+CMTZJwlEC0LWOd9dAFPsoPteN5Nu2Cl95wcnjABEZw6PvYSPwziR6ODb4H0+qr&#10;Mgtni+fIJL+ATZPs0He0ntlnM2NMW8qUh51kNKf+SYIBwHc9Q5virjLgvWkStSeru+EWn1gFRm9W&#10;xwcngiBO4Kn0lc1Tn+edmNnAbkAKrvBnaJD7BpHxTx3E0AhO2TL4fphrVqqw5ZxK+hKe0dfKLVvw&#10;saX6JFl55ozVEmfquI1+N7u/olq+cLIB+NHqrXRlcyp9QkOFmnBE6+IueiHw5V9wNAPyBruOpwMG&#10;OW2RaQJO+cm18Cd+qp0PrvkYVuSoz+CabcA47/Qq3Lpvxb7BQTxmgJWfRn+mQB6DieAscBiw4XNY&#10;2ZBHt7iMrQyO2Gj15UqdWTaDvivPksFFh+gL8g4ftprGx3wY19BOxe6ZECABK6HdSTOBi//QSTGx&#10;13Sm7RQNANt+lT4/beAkdNdWA4vAhN/oOQNekq/gwgfVHcE/fnXQMXi8NiXwk9XRAyMT2pOIAxy6&#10;1IcI7PDTVbM56Sq+I7jxElnvGd4QHH6RYEiyvasLwt2nDvb6LjU6mL5fdkZAwB+BNyu/yA44yEgH&#10;dgNvE5HkLf3DQO7TnWaI2s7Xu9l2T0Y+Te4IjjrQnD6hAbmeQfqRG/0xUeXKldl2p5OLtBG6GqDg&#10;h9dnxSPPn4R/2ZDD4o/eNMgKKIElWwHnxRlxzqcBrhUr4Hn2z0DnqdS7trvs7Mr8gddJn8A//tRv&#10;9pTM6KdDvZWNfk6iZSYajN/sExzKo61P+qk6Ci9v62A7XUPLHmmn/l7qc9+pnlUXHehcz9Kp9Mgx&#10;zwS+I+krCHO7MC1YtNkJINV9Evoz0Lnqrgzlcw2AwD3ZWLDVtqfe1p164Ua/8KE4BDx0KdjWIJcy&#10;nvP81DH+EhQa+Dxz2rufDjb7e6HDXgLaxHh09JlzZzrgKSZrXJiYkD7puxtT994pk+kmWfhD8jzX&#10;6a9uhxe91Kmy0SNnD86GP05sHsYWmV1t5en56J5uExl+eMLXjw2SBNiPL9qJAc9my9ZZURefCM+8&#10;DP3xTYD3p1/VK6WTSWy0f2QgMkTv6t9BfPKgoPLv+IEHogfRoZNK7t1vXeIKhc345UPpg3fegZff&#10;8803X3dVxvDaTvTQ7cj5805UfO/92faeHJsQZ2KperTBfp6OnwBXVvzeuxt7+0ASZnxWCgU9wFZ/&#10;Kzg+eeJUbRwcPgsuDMQzeHxkvpeJdsrqlySeSWISKhJUdjyxM4OEBVlWr+QLuw0nfG08QC/RXWbN&#10;ozk+wKvlm8jh+FXRI06eXfjANQxYbyj/1MOnBEd1Zf5c66BFaKYkua2PQk8GP+SfzFshR1/ZRmiX&#10;Lxlaaht+F83ADKcQJP+Az8At9mJr0BKtliywN2wrn1NSBM7xvDr4QvDtPUU/+fGPy6+rDffEUWYv&#10;g9sERrF++5S2yQFc8vXAQE5H7mb7yjUoM7wxiWb1ggkcXX2bepTlU9RHYyfSvpiO/zWyeqS2BA+h&#10;90oE5dHg0AAbfopPBVfRL6cih7ld/ejAl9UTuVYC5fS9cMVf1RenMlNuYIJH/QH3o9imJiJjc6fs&#10;TKLk17cvKatqtpgvro/T76Hf3klx0Nt3npsUAGbP4rPy2tb2iL3ghv5ynayofCaOhlc6ySaXcrK9&#10;Q69Jms4s+dFtC0aw+O4YPbibemdyGvxK8krU6t8qv2y08mRLAlN5v11XTj3woz2H65LDEqv6vfDi&#10;9Jt/ooy68I3P0jbXHMrwodHdM/wxbfLFJU3xDh6TSwA/WMDsmcWHruE/+SjPOuBFO+pEV4c+qpdf&#10;u+TAqQ11aKfxXPqnn06/1a1e7YNDH3zXVwdclBdy6Me7dbouiQ42fXXNpzbUrd71LJj1C2zKgd+J&#10;Xk74X/1Sh9+rvLoMHIBJP7QJVn1f7ShPz8OD6wue1Zbn1ufiJYf+KQ9mn367h4Z0hUN79IT7YFUn&#10;2Nyni602gRfPqVsbTmWVAwvY9W99X/A5lNUu2Bsn5dRv+G7OZ8sni36eA9+qT/9d156yPv1WJ35S&#10;F5p2hWzg86w2xu7PM8oufCuDpgaflPEbzNqHA989h/9XWw79B49P1/XH+e497Tjm/tgfuiC3Q4zx&#10;vdk87c87LC2wSBwk7sijfa8m3y36VzmffqtXHKoMXmi/4r96z9ZX8ccf33+0zasO78OnAw7lrpbs&#10;8J1pVLAq49NB9+/HNrEr8OKQX5GjBKtBmuk3/1V//b/VvbFB7C6epbsnnzOTA01ggXc2mM0mL+Dj&#10;H9Ctz58bSBuby0eDe7GwCbP4D8+jn+t8gaVL/IZ7fKl/aK6P4lQ0lMNCN/fWewqtuFMOzENv9iy+&#10;ZPgNbvASvHodkj4vPoDDJWcmZXjO1rd26JlFA5uu+Prmm2uxJ8/qt9hFo3rz/IXI15Xg9ePNRx99&#10;VDlb/MT/sW2i/qBFbebyCWJrtAdWvlHlL7yAX+HQPTCBjQ3xPLr97Gc/21y5eqU5JrkwsmNg60ru&#10;XbGd4XtX47dMble+3AAnn8/9BRv+gkv470TF2nVyPPaRD71ymPDDJ/D92aFJg3JrfOnxiwJo4jh2&#10;e3iNSjChcxaPjH5SR+PSnuGvPMNHFOuZsNsYJjJiYuStxM1iSjgRq8p78XXUAwaw45elJ/jRViFa&#10;1Qb/bA7c4cFLobHFOXwUA4v1Z+Oj4kuTtlZ9fW1C+gRgOYW1Ewy+JwNifrG/ia761Fg6+Oc70zdi&#10;qdV/B1jB4AQn2uI1g1//5Hd+ffrv/uZT7024efN6mPvbNBhH50gE6Qgnl1MQJwNyonB0iPBhOIQh&#10;bhwQwqKTkzSS1DRYlrsB1MvhqK4GWBE6TMJJVQajzj7znH/OmcSjQRkGexy7Ge0j6JAlARfnYvfk&#10;5kkE8lWUc7fjSEcRiZBjRsKJMJgWoztHqRwtkpRzLGIrqw7Caqldg4evv9rcMgoewSTcRXKIIKk4&#10;AnixyQjCKYDC8BL0hCtoqdKSOJNgaQIkp6SZl+Y/iqPoXQ6dMbvFGeYBh4SLgRzMSJlSKDhG4Gcm&#10;MUVkRjpJ6uwyiif4kxB6nOckCW17SMlbCfR1lIlBvMXIFYLASNDRYgkqpcXZIqzdYi7CCj9mMgrY&#10;wOYQ/miTUVGHGcVO9zmuZjxKkjQYDT7szS9g1SfGVPA4yenZ9hCjE2I084xg3ZZKHTBKANIZpOGg&#10;o2bmn0igsRcjezr0DL0sPRWAU0IcdLSyQsUqOXTplnw7ksoGvXZTzzZplPZGICfZrC+UIPoa8GsC&#10;86n9syeQABP+o7hCnioW/VgDkwRUkGKmIwGktJ1oINnlXSH37qGBwTRCLsHF2BwWhwa/yBZFBA9o&#10;xTDWUKc9sFZBh4ckRNCFQtA2JQ6vnAwGEj+hEbw68K3y/Z7+dkuOyFSEM7Awl6MkybTVnBNMS7is&#10;GWCC2pFRSissFHyYxYtvxnBgeM/gJTLsGeXBgC+c4CV7+jfGZmZy4UlcBf/wCh/OpTTBAPdk7dyF&#10;850ZqhxFWSc+uGJ4Kfz2XX15hhzBqf73cN2/fDrRjgHGs3SDJfKcDkaQHlOHR8bJFLwKDtYMcIkj&#10;yauBEZ+U/wILXqF34BE+6LXWFxxpt4ND9ECe8bz7ZJJi98mwoYv6DXg9xFsxKA/Cl2b2NCkbHtA/&#10;AWWNd+SFszSDDGR6Ai99X/gEt2vwvngMHJJv8AYu1w3g9jxMe+HTmKriZZKL4Zm012Rw4FZvdRb5&#10;CXIZ1kfkJvXhtcVHykiGWbkbQrXtWYEyAap6WndaY7wRSnuln36EFgYNyIu24XwSyrO10vD8BDES&#10;2ZNQn4FANM7jbYvMDl9NAGH1A10HJ+SI404nckLrxMPzFo+SKIx3bVJgU56sL74fmtvidIIefQSn&#10;E67QRl3rrJOSstpg0zpDh55JvWC0xN9sqq8TOBmQX/RbAwaSSLuB0UplEyteJyiAc3CBRSKW1NNp&#10;D/M8WTFYYz9sfVt4BwPdMUH6DITCDbzCy9LzcNikZuqYQYK1ooP9p6/w4ziTYIULz61VNBy94Yfo&#10;LN9zDt+FB0u/Cc77HiLt59RPzhtZ76B2cFZbmjI6JzEPsDWoYtDDNQ4UfUBeJZjYdEkWM8zBiDfI&#10;TpNA4Zsjwd3bwa/oW/IcGbh3/24HSsjiifTH/tUPgsfHHfBJe/yLnPrJlzFh5k5O7+VJ8/ELolPP&#10;GLDYT72z2pa/pLP8GtqXPCzHl/xROvUlgh86im0HjyQjH0CCGazeGWnQQR/3Q+uVmOCf8KGctUX8&#10;H/xFn6du2yFyZM0sfP+99zdX48gbMORvdIUJhzh26lkCSIPQpUue48/Y/nH25I5Mhde6Yj+65/hu&#10;+hKT0nfeeEF99AX8G/jqNpHhKQ44OnXAMM+jAVp2oCv1d2VZ2uq7PPmTwUuP4AZ/8EH5U2D0HH7w&#10;nTx0Fbh69/cSlGxXCoXeTvxAtxa+9IdsskMGneg8eF++Ft6gcybwCL7CDHicHDjI3/gAY1P0ASOS&#10;ccnc8mjq85tep+/pK7PayJ964EBQZODOhInb8XO8x/TEfnj5WOx6fefgKboLbu4mSAGzGXZsIDzh&#10;OROcDGazO3DUdxrk+gQUMwBxbDf96YSh2K34TvQ0ur3Bdlv44Eb5ysX2Nz6qL5z6UjRlo2vyLJtP&#10;971CUzqOru/gF3/1VQdc8Wz1cGAnIw3ggk+z/+GqA5ldsewc/Enunz7DzzSpZSYzlS8il1Yg+s1/&#10;6DuAY5fWZAJ2GD3QzHcHf2HpWLoGHWuj8rv0CD0bzKVv9CX9gwfIPnlRtnoo/KofDT5z9Htw43Sw&#10;JfjGoU3XDdJYdZmbHczxzCqjzU7kSH3Kw+ncH5/F83Q3HPPrl64ED31t1ZWJYd1iMs+kkvbJffyo&#10;DnLF9uM//OY6O+BTWz5XvWBw0JsmF47fFzk6Gjt4Ym9L6zVgQU4jf08FohIf6WL92ODoDTyAaXw1&#10;9CCL9C09w6Z1ktWL15tzB2c35+IX50IHz85biR6cvQyun0V/dgA1dKDP4LGrWcMvyrq2G/+Bxj4S&#10;pji+E1ocGZs4g16j1/UTv+C98YUmxvGbXlEePh3wRAfD/QzIxg9IfCFeVA+eUwfc2GrPBAMDFJ9/&#10;+fnm2+vXc292uWD/9NO7lsUd6jWQpix8ia3ECOgLL6m6k1vu3BbfzIQbciUp9pZO2wQcvc12JE5+&#10;/Ej8EH848e9KlIGBXjHBxRY9dAr9dv/+w9TpHSOznZ++S8JYdcfOwImBF3TjG4FtbMjZ0o9+OIys&#10;PTp8WH1L25l1T9+zPZJsYhSyqG4w0M/sx8v6qWESdi64NcAlkSZOro8V/YweZIteo3/oJH7MrGKf&#10;+ApPk4/xMYbv4eTUXmQ3OBIHu7cGOcEBnxOvjG/Z9iLXeL6xdXiNPtXfJkjSLn0MJ+qnD8CtHTrC&#10;lohwApbFO+pTNx3h9N2ZQuVB8gEmdeAfv9HVs/CuHTwCBnX5jddWAlI76qs//viwegW98Yh62Vkx&#10;sj6RNz45oCunfKXQi35xDdz4aj7fwucgr6MH8B18j43TNrzyCVfM5pp79AG+omu0X7oHnz6XDht9&#10;vNN40vZafAa7uliV4TmD5eItPGGg2YRZvLcfWZIYZfvA3ndWpu1JZutP+pn2yTf6OvWJbw2vi85w&#10;DR4n+vhc9POJ3gYkzMaXC3J/ybtz0aq5nfTHffpUXQ71LNwpLynsU2LZqS94Byza8py6yOviHfT3&#10;6UR3vyVebaPlWXCpFx3e7RtY4Nt3eSiDFQsm7ToXrT0DntUH9KQDfLqPXp5zD/wOz4BTPXDg2eqK&#10;7ek+feK7/usf3CjnOrj0RZ3qJmMrIQyv7rvu8OmEAwc8rcEcPOcA47qvXrKiDnA46sulvPYNQCmr&#10;HvddI4PgcuqjHBd4weLwqR/aWW2BacG56Lzu6we8qE872ucr/eIXvyje/IZjOh/91ko4E55Wu+CC&#10;kwUvXLnmeb/VveiobW2Cx711qkf7Tt/1zbnuwxM+cc39hWs4XHKtjOflTF0HD54CB75Dg0U39Sye&#10;8ek538GqvP6oXx99wpFyaKMPYFo8gSYLvwsGn07POMDjHNzzg/RfPeGJ4/F3Y0MuXrywuXDxfOMh&#10;Oo8uB6tcyHrPN/ituNa+Ng2+KwMWJz/cwM79O/fiXwTu6B62BGzlh+gWccPANj4gWvHFlnw41U1v&#10;GZA2CGsAv/2KjoKfpQ90T93sgudXO3KVYOXL8BtMpodzdLCrBbnwXRypHv6BvLgJlvtdtT+DyK7r&#10;q/JfyWGHtvgAXpcsLh2lXTRGo0Xb0iH2hV0x2Yfecu9meLq6MjCYYKmfTjEHe26ClFelgMF1/afD&#10;F13BbmIO3Mu5iVP5E4+j+9qvwMxHstJK/8jU++9/sHnvqt3aDJ4bXL7crbf5Y/wHBzw64YpPVXv1&#10;jN82csrHV7c2nOgAD3CN/mjEjvDL9dX7un7yk5/8IAPK2JmgEw2CN5M05fFvp52b398Kjr+uPPFj&#10;Lhs4Tr1wz/8z+Yi+ARPcwjk73t0B0j9wkB/4ZQP6nulnYsjIdnwZpwhcHyII+Ra5CP7k2eTMwSdP&#10;0vxJeN/J3+r7cNNnvoCBOfzDz7fyy6RW4wFwJX9W+5py7DpZc/AF0IxAoSc433v//c1PfvrTzUcf&#10;fli8kk1l6FmTkcR0d+/weScHzX/swqb4Y76LLZzCoSfxz+QGOiEmusDqsMZ8Ka/PfDS8Yuc5+Rdt&#10;HT/CxxvdDJc+0XXRFg3g8p83+PW3//ZTWwA9fMiICLQfJahJMPsmiI/D0Zeac6bSIY3aFqPJnDCf&#10;gStJ/zln20OCK/C+EgVw5sLFBOkxPCG6bSckP3VsDZg1wfWMEjIQQWHGoIUAynQ7pSAO8ggoJtRR&#10;gn4ujHYiDHEqxLyQTgrUIEv7GA9iCDiGRbyFMILnRLzLly/1O8YkEJ988snmgwgbITCT737qUa6z&#10;OaPUJEUNqnBQjPAS4PhzhcuJATEP5i8zxwjYPtDAIiLeSVDiPV8P81uQIKnXQG5LxADTPlMuZl1K&#10;tuoLJj9jICX1Soh+H2VGYQjWHJIMnXGXT4NqZs29/8H7VUpmrwnSDGjpq2BDUCHZ1iA7RkXCUPCl&#10;DIGQwGkQlj5QBhQ5JQgvEqF7USpLiY4SYchmxskoeQOjkzDAlF6K3SAwfTag5LtAbWaKRYDCYxQX&#10;heW3QFrC1gDU40dmRZvhb/kkwT7aF/ZJ4J4Lbc1KtT2lgEXCURKGgDTwDp8wFGZFvHnNCO6VTl3l&#10;EYWgnxxxCgm8aNYggYONsNUDFM+0y5CSBwZYMIKulJTEwRrVth2Q/WLNenDdM4IUcvXgwayoFEjq&#10;V8xpyp7bXGUoQ+8Ke/A/Adw4GidOxuCHP9DOb3DiZb99Wj4s+AangAMfo9lSTviCcvGbHKDVDNyk&#10;ly/T3+CFHEuYUByMiuCKsiKT6pgZyqMIGYwmAiITTShKPgUOBtc99cAP5SkJZxUlZR/QI/OTTF8K&#10;Vh/fOqGzGmkM0ShVZUffmEmUPkTJci6epFzlKKeEo0ONHTRJ3fBSXs2znne3PB++oJfQZMkOJ0yZ&#10;WaVlEFGgZCtJzohE+KzaEUyrB937fHgHvE7wpljbHT0zKwLBXZ7Rdj4lvjhRkiFklb5YOpBRA4sg&#10;sYNjOc1ovRbZ7ayfyApZVk8Tn6kbv+GJlbzoTKEc6IgWYIFruFyJBLDWyIbXyHwJkzK+u8Zhb1I4&#10;/ZXEltTmRNpGsPUEb9rqc2+2hjLQM8gvwzMS3b4zsnQ5I6xucMClU1LQO2HIuGMZ9t6Hw+AAT2pC&#10;32xrgy/wChgZaTfRidzr13JwZtUemliJZG/oSebAreS5rRzZKryoLNj9KWfrBPxq9SMdXgczOK5T&#10;G7rTcasvcIvG6q3u1o98ru/K4Gv6m+3Kzzy7npu6y9upg/Og7j4fmDu4k/5WHoIjvEZva0+9+EW/&#10;lb0QB+ry1cubrvpIHZJMdDL+kMxvQjrt6Nfl6Gv6Av9UjsKHcK4Py76SM31ku2aJ/p3iD6zsO7g5&#10;2X6DxW99I8tNHuakN+CeLjKJhT3Dd+haXOZZuEFPepjew5/gJMPgIof1AXLiO/IAPufjwKpRq77g&#10;E544TmjWvqU/eGL4Iry0PYcIoVP5LHor+Gri6A17ZwV2rqXvtqGAd9s0fffdzU5c8O6wEKgsb0W7&#10;AWm/O/kltihNNciwNYQBS+95aiL5RGib4KQOeuAb3Tv2dwVP7FWd3fSVXAQJo2ejjzzDJ5gX/VoJ&#10;PgNfurLeQZOv1cH8k24hFDyq32CXZNLp0EvyGH59XgjMVvWwVXQq3GjDZBcTNegak2jopyWbfDD+&#10;EF2Ej2f1Eef2WfyNN/mdQOKVweRHkaboh9zzPAcXHdgTeqHPBk4z8ujCxed43EBbBzxSrrhOvzyb&#10;hyrz5Lf6uUGuRJoEyAx20evVs8fiE8Yv20/g1VmLue7wPLyTHbT0nqKZRBS+j64jK2TdQI2tzfiG&#10;4HS9g2LBgRNu+X3o48DvdDg5EeTgPT7Q0HOCE7JKPvQVDFNXYEo/XXv4mE/4IHw1e7erm0+m7/ie&#10;XNuaTfCBHiZNwQ35cn+9OJmcSiTW90oDZIn+XFuXG5Bkj/ShtiP96mSs1KE+sMG/5/t+uOAX3eqn&#10;5Tr7SF4MSNiuRB9CznxnH0f+9Rs+DKLbuiNavXLg5IshZ0kamnYFWNrEB52Es9X7uTu0V3nYz0A2&#10;uNRJZ5RuwSfY9IVOoTvVCbeu68vyK/R1EgVTzrWWT/36Rae0LEHK4dn1PDgci3Zoow36kg/Phvjt&#10;4DuSu8YETcCHV/F3TnWRZTKKhuyrGGja1U+2dnintG+NqTP3G1cE1tEJkzBZNoSfsnDAb3Owf+Cl&#10;+8l2dW7qbplVNp90Z+1RdAJfrfjZOda2uzKwW5q+aOBsxws+O98FHfjx+MI9ukkMNf5a6kzdQ4/0&#10;K//o/ROpey+ytYu+6RPpNknN+9AMej1Pva6TwRPHAmv6Em6oTu6Aap6zZZsA2H2DYA2Gcx+fnow9&#10;46PTMXyQH3gqPIH28EzHrT4XN4GRjNKrEjVwwveXKKueju5afAA38G+Sn4Q8P0IMRlaW71jfPDDC&#10;+eB3bCTe5buhN9+MPhu/kR+TmDf+BrrT1eCSxFMfm4EeJtQZ+HGGm1PORA5JlEl0g3FtpYMOdpSg&#10;J/niFy9cSvn9+nW//c1vNp//8fPCQ7ewy3QmfbqSdnQK/nCww9fMiI9+McCuLFwZfH58aOuymWgj&#10;YUMm8R17LuHrE77UVbsTnoUfg2r0FBsELpMo9LN2PW2Y5CJ+JfN4y4AfeXaiF58SDtlwMigu0U94&#10;fvwotiuw8DXm3V8GViaBX5qHjuyVCa18G226vuIQOCm8ObUhjkJbz8ExGVLe9/pmkTH+nWe1STYk&#10;mviojsZb6a+Df+JZfOG5m8HRjRvXW6c8hTqXblOXvg688cPTVyuzraDqAL28Q+r0fjnKRrxlwNG7&#10;K1dMOzptVmFVJiMnYba2g97a0F/t0Fv6Aw9Oz07sN3pRmdV33/ULjuBcG2DWJ/Qen/jtwDpf0YQG&#10;8uQAh3pWvoC9gmcTidlccbv+0C38TZ/gdg28a1CPPPL/zpw2oHS2+Ql+LzkCh2NkbHYYWdfQhq1G&#10;/zUIsvq3cA5H+lddHBhdgxPt4zkyVr91S3eHfluxZcWH755xaNt37ZMv7ajf9TXQ4BocKvOrX/2q&#10;gygOMIJ35bE8o0+ex0fiBmfxyNdOu647qv/TrnvwQk/on/rQePE6PncqOzJMF55ubmf1XVn1Kr8+&#10;V5vqNKhjBZ1yntWPhUNtr37DlfrACbfovsouPK7v+ulcMGoHbPqlnUUvtIAnfYILz9M/fHH3wbtg&#10;hj/0Q3cr9ejE1ZbDfc+oe/h4eN7zrisLBr/1XXv6o+5f/vKXpZ3f//AP/9B3YoENvHgFzy3YyYZ+&#10;4xW4gXf3HeoGl/5oU/uLrtpXx8KJ355TFjwOLyX5ewAAo/NJREFUdS0ZRutOZI8cLZ7VvutotpLy&#10;+Ngzq19O8Gln4UG/lKHv3uV/9Tk8Cx/KrMEW951o4nnfwYXu+ELfPO90Hx08rzwcqeMtP85AgXb6&#10;CoZdkxrlZk1WkgeZ+KD5w9fyR/JMA9dMgDVYufXbtRfc8Rfowj/84ffNqZ6LLjkXu2qyjVwi/Oq/&#10;Z+mg1hVcwMc63dOfxff8qPEHZnKNvnjOb/iUR1BOfH7hwsXqdfEmW6ws/Wj1mu/NbfGf4kfIQdkp&#10;TP5XDKOcvDT4TMo5d1ae29a8k2NAg7//+7/ffP3V160LbfDMGnDpzhjpq3sGavHJkjfwooln6Cf9&#10;QwcrW03CVf8P/c3JJlvhr4+um1QJLuVNMMAzcMlPFKug9cX0XexmZzmTRsnl+MNi38nJKmO117nz&#10;+jY5QPWG1PHl5IPw2EwyNmBmK066wGohvjS82R5TLh8M6idT+qh/eE27DjSjjw18kUv6yaE8PLA1&#10;8iL84jvh///ym/+6+eb6t922Tw6gq5+ueH/hyb7bzCpPebRlL8i0NuGOLSP37AU9C4dwJU/fCZ9v&#10;YldfstUmf4wvy38wgRJ+8LXdiuSf8YgtDOXQ+d1yGp3Mn9ieX38o356+ix/qCx2c6mIkstgci7GV&#10;1EGKmxdJH8HDPmtTPKo+O8T8KLj55Ec/Cm0OomcedxvL0QXysM/qqx0+tlJdnDBxpcUc+v1uDOZ3&#10;4/y0ia5W0InlG+MFFnyI3/z2vfFpcJGIovHV0kvgxKtwir/oJDz+z9r28G//53/9qQEKW7B8e/2b&#10;ze07Rpw5VgIECUIDIa+CIISRSLA64lU7upw/neTge4cBhABQUv/M+Yubk3GA9uO4WbWFEN9et/ft&#10;gyY1e8bRIoSEuStgQgCBisQX5xYjjPMrUNuroO2Hyc6ko+dCUEElgVrGBQIwoiV6mAwskOP+KJgJ&#10;CAnHUuTK/smv/qRK1rZGX3/zTRn30iXv2/IyxXMd2SaMXWIZhoALSuO7KBr1NxkTBUAJCBy8RL2j&#10;5ZgkDGEArH0KQ/UdFnkGc1F8AimOO/hXkGwVk98//elPNh9+8FEJ1r1bw3j6Ivk1h0SwpGAC0gRm&#10;+2cONu8bnY1yeciwRvAktCh7sDEsmEYblLATLPeiWMEtmIRDCkhC+IMPRhlUsZ0fB5NCVGYYb2YF&#10;EvyzZ2fFhDYIl4HU2QYKzLaknJeRWjoruDGjC00YId8lrc1yf5kgxYCsxAFhP34iRo/CT5uX4iQz&#10;Gt0bXjCaMivowDuM4rk4w5R70BucPUldr8uDUR2lg4E29cKRfsAzg4fm/PTOmk5wJ5jtZ06rAwS+&#10;nG8KTF8oVEKdx3ONA2B7AMuJJd7WjFy0Tj/TRwPJT5+ZLW+mqKTWufDW2fLi/XsziCx5ROgZcjA2&#10;6Ax9BNVoJQCCXzxMMTdRn2ucFsbNiUZVDDn1T7nh+Qn8X0WmYiYDn35OYG97Ud8ZUDQReFU2E3yT&#10;Q31k8CmspXiaMEz/ZyBsnqO0dvJXOU3bynWgIn1ygMGBZ5fxqULM75bJd4ZGwnI5C+ptEJx7T1OX&#10;lQlWIdRBbNvSKdERgUEftAEe94u/1F2c9R6ajCFStgq/tBqeJZPtm4RdrjFCcFK5LL5nBeTi29Jq&#10;+2mgWl+10SCwz0+iBf4ljuhJhreeTaqObcs3yTiwpn/hKfjG0199/c022a9/cZptSwmnwQt+0A/1&#10;v6zhmQHxCT4nyQ6n5II+XckcATJc6M+iNRlmzOgz+sVzKZIjgV94njOZrtRAkjGJNn2ixxgnDpmV&#10;rdKFHI/u1xtcWSnTFGL+4QnPoC9+prPNBIVr8MKV+uEBxhlfM4grD8EpXiE3ysGvPgDRd3TCL/qB&#10;FqV1DDgHi15SkLPAMNNJ8KuDEpGSM5bVe6cJ+VK/B+C2ZWJ34FobhXF7H++QB3y0Tv3TtkMftQeX&#10;6l33x3BznidZwG54ps5LaIdW+soRkvgMorYrKiTnBndNpqR/J7zTIX3szGoOj3ZSD7hs+8pu9UXA&#10;0Um2FNLWDABPIA229jOHa2aCm5EFLnoV73AiyCCYlFE3ePGNQx1s6JLlGXieszooz6y+04XKc1rx&#10;t+cmyAlP5r46JcDwRm1/6tMf/dbnJmUDt2tejI/my6Z6Hs3Rpkn1XPMcnVEfJs+X1+PLqMvvzmSP&#10;Pn4efcLusMV9TxN+jkPHtzEQiLetQKnMpQU6CP455nidTn2YvrBttuqycuL06XO5J5BkYyUqZjWe&#10;Qal+BtdkQVs7b/B+eDj12FrUO3TwiAGKw8cPK9vHw6uS3tVJ4NHnsJrVXAa/OpiWc+FfO85JigcH&#10;qXvxn3qQfWTfthoPG9iwyfwI2z7vpH/4pYnI6ITbt+flw57ZPRk7UXywoQLkeTenVQJwamDWYIZG&#10;qtfQjwOLbpFHOooe6oBWaI8WI2+pszxDJ6SO9AtP0xMvooOqZ3KODvOy3cgRfWywTdArCAie2HXt&#10;KAS/kmhrMIru1Z/6UfktuIAXQRc+N1njbAJh8ODN+jdpSzBhkJwNcOBjuAA23jeIS1ZsfQbfk4An&#10;vvjOIMnoqpGdCdb5W+p/8jy4e/KouwLY5g8cIX0/LyZAunQlPmdsOv38289+Wz6jZ1Uq8c3m6rN2&#10;DSJ214X8shVkfnVgcr2rBz3oW+X4L2wj+XRdPfhhDfjpQBMFedCAmE/yYZKRAS8+2qvIQnFU8g0P&#10;d+UFmU47bHjt7Fa3o+3Ql72beAKvWM1sElGIkfgv+jA0P3oiwVLgRju0qC0L/eBvJR9GH01yFQTo&#10;tnBuMI4eQCfXqmf1NZ9gZqtLp/R3DTSNXghg6Y+jOiS/yRTZWXwBjpbL4ZO+sg1fB7PxdPym+lrL&#10;3gbW5RtLZsC7drXZlZ25zlaNvzS8VfnM8/gTvdVhMBsPjhxPItp9fg5diBfBoj6newtPvrNnrvfI&#10;p+e1iVe7ujr6S9D8OPxoS2EDPd4D3cleW51Kj+tX390bndHJJLnmHhlzbSW7ovk3u6FrrM7mdep/&#10;mbJBzOZNYBTjPA8e4d5qYNvLWwnmNHDdAa7ogW55knr88UdNLnACurtfhFfSseh2Og3e4ZVuHx+W&#10;rIuF2I3GC9F1xUD6T89ejB5v3BnYmkBLX+BKzESW4MxARicDpI94h5ygl5nIBsxrx/NM+SS6gn0v&#10;rvOHxmLXixcu5/Gd6h80co2+ocOQxDs58ZcEA5rh55cvwluJt3ePS5gl9jl9PmXtDjJ+grjRID4f&#10;CdzqQVPbPIrZ1Hfr+1ubL778ojretdEvk0T2XbzATyCneBnfiUkNftkNBl46oJ82JV7EPnICDkme&#10;Jl2DV59wiwfUO77SJCHhHlzw6J532eIY8kievIj+u9u3qufxkcTMkoHqqeBbrNUX+4eftKFvVsHB&#10;rzroL/YOTg2KiMOayMl9vjq84UllwaJteHQNvsW14qj6L7mvPTh2KgsGfWQvlw4Yud1rG53kGbgD&#10;fvvpnsQXWOFYnfAjOUn2Jb/Qo/aDnxEcLv3lGfqDjIspI8m9X7jCl2TOAcfiUnQwIUV515xgds4A&#10;WCQo/Duy+6p9Vt9bHM8qErqp8XjuO5aeRTPJ3cZAuaZvYCUL4hY0Hv1i0IFvLIk2SUjxlTr4ClZW&#10;8qPU0USxOiNHZAnM+LiJvdjsbnVI3gIL/6L9T93yOleuXN1cuig3M1sJwq94U73rABN6rjhUPxeu&#10;0XLx/qK73wPXQQedPAdv+ur0HHrigeq23Gu/cqIj2rgnr7T4A68o63nwax8sKxHtcN93yVf4bY4k&#10;J3jAAcYFW+mQE54dypuQrT7t4x33lNEmeLSJVtpVft1T3m+fYIUT/OOaOtS12lTefceCwW/904bv&#10;5c0tDHDjgAc8D3cOz8EV3GpD35X3HPgcYNWu07VFu8WvPhee1btoJJEvCc5Pck0b+qN+cBr0Wu/e&#10;0S5Y3HNq0+k51xc86lVWP8ik++7pL1jkGg1+6ZO6DToYXFInOMGi/+paPLra8Lz7jRtSt3b0yYEn&#10;nWjh2ZGrwYXv6tZ37ShHJtwDp36A2/cVm2nTc9oyQKht+AUPHlv861n31AXGRSP48+yCV93uKes7&#10;OLSxaOa6a36r1291rzqr33Lfd8+B14le5Ml3z9GR+NtOSseOx5c4YUvIeeeoWHYm+0w+L5DjnrQ5&#10;vpo+kWV6hV1XDs74hHQQWf71r3+z+e7Gd/U53sTOPn74aPMgNACffoAffIUxsDp8dw9tFu70a/o6&#10;try+5RYnyo7/aILibBVoJT//gm9i4gc9OjgY/5wO9Szc4x94x998h/rT8S3ql8TXsALMxMQb1290&#10;UNMArBNdFm+ID+QDKu+B9SD2Uaz1JL5at+kPfRas6KT8DOjsNS4mb3DiefX5hFsLQnzquwO8eA4c&#10;YNYndeJBK6HYY3l2gypoBU+1zfkzgFddHN/FRFZ2HM74QfiHbTLYcvfu/W6vh35ffPFlaPjr5uzF&#10;c/tWwcV/ctg1g62FP7wG5qUT9BX+wb4mItC/9OjCuzYdo28eTs4in08S91x678rmL//qr7pFouf1&#10;8/tb31cH6LsYyGIGrx3q2Ep0jsE/NMHP2gMLnNIXJtvaJthuBrMjRnjtTfoduOU9+Gt83TRUWXwQ&#10;eth5QUkxOv4W+5sQjW5saxi2flfj4Zxr9xo5Nb58Yx/15pqTLPp0uA6+jz76uHjx/jH30dF2mvCq&#10;v2iNd/Hiy+evN3du34stIdsqkUuPvMcHmMmtaTM3Jicjrx87EriUlZOvL6avuReXIo+P/yjH0UL1&#10;xSeXikZghPclI+D98z//83/6yq+//Z//1ae2Svjj53/cfP7lHzb37t9Oa1GMUTK2SyHvGpCcgXhO&#10;u9Faq5oeP4zDab/RMImEFmaXBCKc5y5e2BycPb/Zi+N2IgxpH3eButHoe/ceDHOlrjGau3XsMRFB&#10;7hYHuWf2ns4SrI4wx5nlVOn4WYJnplDA0j6i6bCBLMQahTkzXpahwMwLadpfhtMLb+39Lbik2I3E&#10;chSvXLrc0yw1MFJaAjRJAEkBSxsJhKSoEWAz2sDBgN347uZsbZhyTehE0BwSQ/DYGdZpH9EIsQBG&#10;EGWlleSYYMx3xJQow3BdrZA+wA244aXGJPVxfiXpTjGagYNyl7gb5uTojVEZJS2RPyu14OfxwwSH&#10;ESiM7XcVZuhnsE+flnNnsMagmT4SHOXNAsWmxU3uSfAQaAr9/5Z0yqck3v0HVl/MCkOKj1KSvPJH&#10;INGFs0uYl9NrBJ9yNqPb1ncn9ve65Q/lZiWX0X2/5x0CtsE8WyX4/Mnzzd073uWTZw8Yz90qcnyA&#10;vmaM4lVK0/ZnBuq023cbpL4gPHSjEGKQwjNgacInTrmZsFbC2LJHgGxgQ+BjX359GkM2AULDvNRp&#10;/3/9jk5KIGHQaRIX4Hlw34o4jvIEI55Sbn2n2NZsD8I/xk9yaQXbMbzpSxPc+eQYuO6ZpSw8I8l0&#10;/Jjl1Qaw3gYosx0i475VOPmjc8A/2x1Ss+tO/lLWc/hMP+mFKq8oVvyovRQrPtFfP5QbOMaxbt/w&#10;dE709ZzBPMESGVuKWJKQDDexBxuhnYGCNcOjaZfAp279bwIqtAMT3neC2f11gqHlt9/B4JzEX+4F&#10;H+tFzeDA2zOoSd6mvKQV/ia7tsuUXMAjDTy38q6PyhokYvy/+862rN6FNo7L4H/KvpBgCP7S8OYw&#10;/VVWn830FQCvgS9KrzAGLnzJMfEycQYXrPCsXThjbH2CgZ7Snn5IDktogJceuhcdNPwXw5jrs4WK&#10;CQgGnMKvwbWkuU/8BS8d2E07HQQMjhktW9ccSxmrMNCl/Q8dHOgimQU+eMezayBPn3GY8k56cyVj&#10;+7vOJD2f4CPtl46lIQPFBrAZgX0rs50dH1joppnlMiuK4GElBgx80YX0IPw6apcKA15wZdpYyZsl&#10;S/BAF1YW85s84GXP43cnvLvPwdJn7YJrBpAlIwcXJA4unPrbBH9wJtnEMUXXJrb8pR2zo7vVYZ6T&#10;9O92QamPU6FdsNLbV2NPDUJLJtiPWWKhycLAi8/RHX+Akfz0fp6tQ39mgqFx1mfmFfirz3JWTwdW&#10;Mr8CbLqUA6JP7vtkU7saOu2NHY7dS5uV6TyrzeJbveWA0TkpXh1tkCkN12kyyIWe7UNwoL+SnC9y&#10;r7KLD4Kn0jBll8Za5eDGyq1ltyQbDXw9fyaBODPHwTg6AFWc+b96M/SPvvYeU3inZzjork/CNbCl&#10;HTr33BkJUatyJVQkF0Lz7Qow+EET5dl0th+g7HK3JIxsno2t1TLaG2iw5Rx73cE9TJl28KQgrxME&#10;tqctw9gD38uXeDLl25/UR782yb+lG5w58UAnheQTjuHcu1cipNVHdFtfkpv7+M/WhWTPoBQ7FgxH&#10;VsOzklU7CXjDi3ClVX48Xh7nnc0j7+EPdMuJRga5wEufjz4YvW8AxKALeuMTA0a2BaQL8MjEB9Ex&#10;gXkNftE7VkJ63xW+Mpgn8T3ybybZmuVu4GYGJrQNrtrN0NMqJYPQ8AJX8Fb/J3JB9vGIpDpdhL/B&#10;LYknUKdL2CSy4P46as/IXeBmL+BbPbUDCeaPBY8GWCsF6ZrJPnwdK76s/EJngdSvf/ObbtVi1YRB&#10;bzLJv0RgdgX94AsNvEMszYb3g6/49OQDvh2jX7cJzi2/8L/IBt/W793AZjUkuPXJrNiXwb8yeAJv&#10;or1Bn5Pl8fHN+ad0vkS0SRb4364P8ESPiAXYL4blCJznOTQ7lk/XrOBh48QfhSntwBm9iF/pSckD&#10;/fdd38l9eSJH9UfK8UWG1nzQF70OPqJdHREYXRuce2Y+5yQbqS//xv4bcDpRPTT0n6SdMk0ARwco&#10;Z6CHjTuO3sEdna3Npd/JuLKe1S4ft7oy9C4vBU/4FpDk1wl/+JO9oT/AQl9UZ2x5ih2mhyDDNbBM&#10;u7P9C/qtfrU8+rcPro2MPn7sfXX0IrvDL9iusK8c8Evgjz80cK1jfSdfbIFEge9ki55o8Bq/9kiU&#10;wbFcKz8FD6QD79BXHbyP7uz3fOIl2KNsi8/wSZrfHD6KrjKBKDA1+ZPnagsQtfYpj5T2kl1Wi76o&#10;XredqgPv8t0dBijOJ1Ygs/iHb251kEN7cKgN/jK9Tn+5tnhEgsEuD+jRe6Gd+2hn8PdV+syHVEe3&#10;gDt/MTz3On7g3crqwcEM0NBr8M4/odPFsexu8UopBBMmPp3etzJ9P7S2VbHJcg/LQzN4xuc0U3n8&#10;VDLNNrUPW34wUYMOE0PgHT6PtvDUxHMzYMlGLDzBIZ1IT+GdJqty8g/xELtaG4yXUkdXerFV6QcZ&#10;J79snefBw37Q78p7np7x2UG0+CPki5+qP90JIb4PnpqJhuNLLX+i/I61wrtN3qX82NhJnOmjetRP&#10;1uFgJUbFuH4vHa9e+tt1BxmEf/134imffCa4oVsah6df5Gtkis57K3vK2VKL/oF39cktqEN+wuxv&#10;ZVdi0aGe+tPk5/9q70679biR/MA/lLjvO7VQa1V1uadd7TceH7/xsT/TzBkfH9vt8szX89ju6cXd&#10;rlKptEukuJMiKS668/9FZNwneUVSqnbZZ1zTuATzSSQQCAQiAoEAEpm/lvXejMSZlgyFS20eDQ3L&#10;RiKPRS+yaV5hbtf9hUDYyH3Rf9F9cBA992z6gxyg69xrR/OKRfdZXGqaDl20K2glrXVsjaXhPzv0&#10;67vhbJWk9Rwq8hq+YMvY5KNP0RBe6IUH8VONy0kn9HCpo3XDS+iBZx2DdfLkmeTpOSA4aFl8k+i3&#10;+kT4w1saXFsvbh3/nLn6ncxJbzx70UH7tFV/8JGIeKPwW+r0DO7oOQsyU47/Rf8qI59n+GEd4AEH&#10;eMqPR8AbPS7CS5QGLr5VB93FT4R3PVcPvPC4PN6+4DSXV7o8fg8eYKsXzCkropMruwesqXPyCPrf&#10;b/TSNnDBU1ZAK45gdUkb57OrduhX8PwGx1U+OMrnvvmp+09QBj2HzurDm4L06R9lpl/hxa+HFuQR&#10;rvqdv3HoCa4I3vANnIZW4HouP/jsdn3EWY72fjv5Aa0F+Vqn94KBupwu5TrlxzEPPhwEdcKNAxvt&#10;wRH0ATjKarv6/J5n9Im26hM8gX7jWwTbPZooN+2HNxqt69FeMLRX3klzDxYaD/8O3fGrutAOPHVp&#10;h6jO6XMyA+e2x1qfS58ID21wRX/wwYMrveEIb982rO+zBy549ZboHW88kzELms07tUCW8vjG/Jcd&#10;Y+OGN5fxmDHMG4sWS8mct9Dv3LydeCu6vecXUWmFI3jT7yP3aC59ja908zL0qgWG5C/7IelsXvab&#10;vF4EkeYUBXRl1wZw6uv5u4rZJuDYLN1vjvdbOtLUpQ185cZw/rlr127UZhX8N29fa3vJQPQlP2Dh&#10;mbG5FuHymz3LNjNuaRuY/FvmD2hXdE9dxux5Pj52/Hb+XG/ekN9z/IIP8Ag8p0/Bwhvap9+k1dv2&#10;KSefsePggdAz+WwYRVv0ll5+kNDkXmw4iy1eKLnl5Zn0n42yn3/x+ebTTz8JbxzYXLh4od4YM948&#10;yLwen8EZvbrOxgVe1Xcne2FQOdE9PPUBmdQOV+2qDbrpI0fpv/3ee5s//od/snnrnbcD52jZl/SK&#10;xXV5ixdiZ4yeYruAQx+o9623Lle9bG/9imY2D7HZYsWFlqTKeI7u7ffoTz4dqYWu8uuHn9HO2gTb&#10;x+IRu8g6xMnYtOaHtVkl+JW9FIi1KTV01T46QXltQiMRzSeCe/nNy5v333+/dBxfjfWd0leZGzgR&#10;x9qHOZ6FaUdRs7ltkLWBLsiHluS/38z3Ikt9rzbysC805g9gB7JNzUW3p5AE0+TXfsE8webvA8FP&#10;MptIwG+iNuhn+h2/e+vrRy9+/dt/87/X4tcnn360+erKlyH0owhIDIBjBhwr1qk8yGIKjeEUZtQ/&#10;uM+J1G8U2Gk3HUwBMcDPhGAnTmfSHqLsz+RNeQ5+zKscu0znh/R1JKI3jM5mcqBpdl17ja4npyZX&#10;FEjwiYDoGIlHTZIY2IgYwmCqYuTzF+rtII1HDEpMZ2MyAR4EEGNgJvkMAq7gYF512A1IuAkKRjEB&#10;LGQIZIguTzkR88fwpCgoQt+7uXajjzhkVJ4NbGeBmih5RpB1MkVmFd+kXocy3JV/0+vz4uU3N69F&#10;wTCmP//8s8210I3RqC3oQoi12aSRkDjy0JFwr6bPOBJMIjCnNzoYtPJxeGtztT9MSXBN0rxRNm+g&#10;gQ+uHczaRBEVflEoDFaMLJRQMnZTj1d1KVKOGMfBqJczsRYGYrS61odrORlzb8AiDAQZPEqQwmL0&#10;y1sLT4GL7r67cvXqVzVB5HTj0OEUu5dB7OvrX9cCGGWgXy8sytjkmVDaDWHx68mT8EuUKlpyfpkU&#10;aI8Jq/rrLbNECpXx7SOM8IUHRx3+N7Go432eMPL6w7H48swZZx1H0d2xO753xlCGhFsZ8gCWo0Ju&#10;3rpe7Tt0iIHFcdHOSUegOErLG5QCehscTdTwHBz1l0GLMwnv9eTPhK4HZ7/hZIJkQG1nTNoX3uD1&#10;gisYjorwLRoTak4FEwfOvu7X1Bwe8xYbetazlCMX5Ki+8eVtHBP71DdHywhkmSLqdKq2jSb8pR+l&#10;wZtMgi1IK6d2ngvrhTx55QPDoEHBcXDuRKYsfFHoaARvzk+C6R599HMrxV40K3omDd+DLTjyCA2n&#10;nQJ8GvNtu8i2SZhFzimL78kJYxjuJmvqsuCLh+iFchYEB3iYKHNWXLlydXPdTv3QxI7VGuhroCQ7&#10;0aupH0w0R0fn53IGnzx1uo6OdeRstVmfBj/tgZ+dShzplCp5lUef6dK1YaOt5JROw1vqmkHZVbvQ&#10;ouQxhR179DTjQZpTbbfgo4/oqhArbWvHM/1imk2eDdRJ2TzJb/DJrfYncw1k+qYdS5yevXCE3ihf&#10;vBBctwtf6LtMygMXThaMldc70vR7xAyInrgnr3ZbjDcBV5bM6yMBX9FjaNdGECOwDbx2ROLtNshq&#10;3Eld1fYY1a0325nIUHP8G1owcvGDsQMd8Rw+4vjTH8rgA/RXp7SSTYgKqczvMnYWnqmF/+gDzgNw&#10;tUMfglU8E3y02VtIpfvJR/BIpgJZdWfMVIPJiU0n4NCh+AOv63d9pD1wZjibJGivXWJ0KVzRx3iD&#10;dvAYfgJDeW2XPgsyng++5BEO9KtxT1+YGMBVf5WsgZX2l4MsdVT5RDQxLgjgdR2xSYJfyVgiHQsP&#10;QX06n+4FWSi+CizjLrujeD2xNmZEZjc7+CL1Pc4YFfoUr6Y8PlVXORDDR8ZUu5Qs7JZzHi8nHXx6&#10;kS4RGWqO4yjeeNXbXcHRewuRb3gXP+SK3o5g+toCd2hi4UrZEydMBB25x8b6JmV36k1zb0LQJzXe&#10;hk5HyfGR5E3fKCvUInNw1/dkhbOYfVQOydTbi8FbWqIOGUYThnoZ+LH3ajHG4lH6p45GsKiiP8Lr&#10;HGAMavXUsYuvoEVk+2BkJeMaG6A3TRnPI8v0f8rqLw4wfYx+0gIi6e3YwdcHgqOFN/1OBvRiTSaD&#10;B77Ba8ppWPFK2uV36eM8rwWE0I7hT3YfZayut9kSjbtVvsaj6Kj0Gbm1W54+4ETT5+wGuKKP50U7&#10;Mp/+JDfwGv7XlyaVxyI/3oq36w598GX1QWLLeBpa/+C6OOUTBbvhz188tzl7IZO22DXaUnZR2mLS&#10;ygnSZ80frQUzE1xjoTTfGMJTBIxtqW21EJe8+toC5L5XU+dOJtTpJ/Rs3dYyIeIv7YIzOsOWzGpX&#10;fb8qoeQnfMBGVEddE9kueJG9Nd8c0Fx0LsdwaGnSVgsH+jhjXsuu8QmPhE6pu98SyFgWHOBnR6Ox&#10;x8Kmt9bojsI1wPEKHUo3sXuMVWULRV5KBvEl/gqd6aWCFXyklz5Jn/itHcke2gVhfVPlurzkXAqO&#10;NAtSdC5+Y1cNT1e9uS9eSV48ROdaACOTeGlsrFpgLJ2Pn1M//oZA5MXEHb0dAaIe84ZeaOlFSfTR&#10;J9pND5OVbkfjqAH6bxa69IOxb2x8DmMBHYwvQ6OxYXqjGb5sB6BYCzLRkTbAjI614KFf5Ue2al/4&#10;tHDJH9sHTPiQdWNmLX6FRgd29mW+drC+PygeJTtpB3uk5iZ4I3RmI9QiPqd2ftNj6uE88k0wb3w9&#10;SmTTWeA4evLE5lVjYXDE4fhEf5Dxpk073MYuGPmTRg+bl3mDlGzQIdO2gKu+ciKCN7Rmo5h+oePk&#10;Qd/elKBf6fnISvr00bfmi+Y8+A41YrcUHBtRHmacvZY8j+tD4eTGYqG5F33KKcTZgLdr/KnvmnEu&#10;Ra4eRR+ii93Bpb98PyNzwOiQcdiRC/NI83Q84ZQMOoSDnOPVG1HGaDoPr1i8I8d2JteO5fS79uEB&#10;9pX+KVmLXjvsTduUxZ8aq+/xmv7p+UZvQBXbxmvnNXoLxvkuE5sgv/EimVeOzsbfCE//zUINW6He&#10;pkow7pyMjHibGlw4dl/3aE9XH87Yiyb08MgJPiCv2qZN6uEgFsyV8II0830OMLqEraQOVzyN38Ap&#10;uzT5wSn9EtzKvkw62xhcMgwmu4tTzDM4wdd3QckJ56F+FtRRvJoGu7aMGTNfqTEe39E5NQcKf/qW&#10;tzfyzDfWG2PIqT7Xr8ZHOIraob9c6St4qxM8tGeLjk4r2yl56AP9g/foD3rHlQ+i5jO3vI1wrdpG&#10;d5deo88S/AaPs9wpL9VHucdXcK3+Dh/RTfiJX8ICngVQjur6PljqNfems/FBfzOsbQV6luwfiTzZ&#10;bIq/1IFm6KeMvi86hB7ajQ/8njGAzM44IvoNr8knoBH+mDmSiHbFB+lL9Ymes5+GV8AmA2DCS15B&#10;Xs5DcgYuvNRNLuEKBppNfe7lgbOyYOsz83xw4IHf8JHy8ng+9FDeAos0bZrng+/wvjbLrx5w8OrQ&#10;Txs8H56RX5h2taz1kXfw0fYes2xib58gONoozvglgDX9NXSXt2QoekWaZzPm65+ReXDhLx9a95jX&#10;i+PKy08P+g0O/NAMTmjuzQsyCCYcpIOtLvCUBVNd6lEWXeEjr7mSNPXIN3Qt3k77tE1ex6hxxlr4&#10;8pYIXSwffUs/TF/pZ3XzuY3fTVAXWGijHfptXW5w0iZ1S9M2sLz9wyksTdmhjah97pXRr3BSh/5U&#10;J72FT9FUe9QDlmdgK6s/lZHPggvcJkgfWqgLftKm/8CVNuPF0BxcbccHg69n/ea1xSjjWvgvdiEb&#10;xXiNxz/44NeB+7jscN8QpDPRhe/N4pjNPOpGSxvjtNnxdBZUHMVf3/O8faeOYa4NhGkjfOGhP+gp&#10;Ad76XLSQZDyCZ/sbbIxp+xedynZMfpFOdTUe8z3Tq8bsfqM+ejaNo/frm5kZz7pfWgd4jiYWutCD&#10;3vScDjx58nTpab7DghOcXeGgPhvE0Fle7VAeLG2OSq064ap/BUfPymMu43uhI3doCR5d4+US9oQN&#10;skLNqcM/aGveIb868Qd+EotGqbdtUnX0ohkaGb3ZVcYX4zb/HvvNgpfNso78u5Hx5rPPPt9cSV+z&#10;S/GzN4eMa+yBt999Z/P2W2/XRnGb5cisMdAGE/iSO32JNmL1RdqJJnDD08Z4cmzBCq+DgVe1R94L&#10;0RevvflG5msXyx8Hby9fkLNf/epX5ftGN3oF/JHpoRn5pwfOxc4Q0B1d9ZV2sgmdyhUjqGzGOvqQ&#10;bRG6ohu+MX7PCS3azuZ3temz3qQOT6INGwZs6SxQ8w18wn7R1+rWNn3mKjSP9YKz/qW7yB560Tl0&#10;njcVlTVO4V+n9V248Fq9bMJOszD5IPa5+XXZ7ugafGLS1dV8kE5gKvAnmOeqH161IMbOT4PSS/XH&#10;3jgS+2J3M1yeCvCeSJbhh/cdP+voQ214WagR/l/96//tl4wOi1Ic9AcP9Y6cQ4eibJPD0SmlcCC6&#10;1M2pgYAWqBg50lQs3xDwUJj4cRp86+43xbgPY6QQUMKttywY1A6gEMcr7CKFwNFSC18huGYypDjZ&#10;KRWGnEW2+1EI927frGsylvHEQcfY1uFwwXSYdjoYbu5FQuB1TQTSudIEZUvI5aHc0pZyYuRZKfGU&#10;AacZJ0Zl0svhl2eEww5cO6RNZhjvHBTOQCXUdlA7t9WCDUWhLAGh8EtJhF52s/p9KcJF6XiL7rcf&#10;frj59ONPevEt9OzvfzzaXZgzqTNx8pbZ7dAWVgd8UyP0u3H9etWJhiYO2iDWRDwKBu3BxbQmgAYI&#10;K9DaaeGNoi7hrAlI76BFT2lojRYWSHugaAPJQqodg1RafdAwbbWDlEIi5K182oFVk5Wjh2oxC1wD&#10;FSdVMgS2wX5f0dLRkRQieh490crRq6d3014LZvqPo+j82XM1ceYgtKvi9p0YpA+dac94Pxm8MzCk&#10;nt1JW/CHize5ZlHAYGRy0UfROFYjhtcxSttCqsnavkxie7eiRd1Tp86GT9IPkWZ0FDl1wOKoN4A5&#10;3/2LL3wY8VaVd74/eoeMpSCjoqL4elHTpFEfOb4Rji3gTfPJj4bkbz0wChR2nef81ZWiNTkw6dBv&#10;7jlbZiK/85TB2RMf+BqE2mHQEwWREiargnT9S/7EWsVPL+OtdmT1hMIVbeAF15a/Vq76iVECr2kH&#10;BVoO5wQGBrmtxRWNTVC+Jh6h4xM8E1l35GU5zAJvFjwENEULOGgv3nE1aKApBxIcy1AN7cDWv/RB&#10;G0vtUKqad7gFS7WV0gbTgGIHBJ622IV3Wu8Z6Awsj4r33Lex1DRVj0m8PgadrirHTWS+BnyymTST&#10;XXxk/HM2r7yOu2Jk2BVfDtjwIecA2pWDILkYbBZwHR3k7VHtbVr2Qim6o+tE+ElHG7TQr9qGBt60&#10;6B312tQy2R9AjV4NfRCk+i1lRQOzRTsDl49pWoD3Rkc5GyJDdnToH5xEZzAsSzdH9nzokrOj6Jzy&#10;eB2tKoLhWvW0AcA5zRmgL+VH7+9SJ11S7JK0XuTa2fggrnYWnsEBn2izuhkIjDO7sY1V0skTXQKM&#10;cYhc4JdacC7+GZq2U7F5phd6Zud2HUsb3kAfY4cdMSOb8JXfPf1LFuHKwQ5Hi1d0Bzw5Emuci0GE&#10;h+loMqQ/GTiO/OM08rarHe0WduqIuKRzvGjDfG8Gz5WDJnnQkx6pvg/t0Kud6OfreTnAojuM02P0&#10;w5keBtc4h1+0FU/ptzp2MHDX/ee3OsiM9skDV+M9g1QYXMCvRdDkNR7haYtk5QAzBgQOmmgjA6mO&#10;TQoNwe9+iVEUA884XZsZyFBkzvhXuiH2QW+q6LeP4Y8n0dz4VEdpWKwJTnAtB7E20IPBF59aUCET&#10;FqvBdzwd3C2IY7xygEfP0g3eJqLDyx551dtyJgPt3NdO/MPRG9SKV7wtSv+RDW3hBDcxCXIZqx6X&#10;TOtzi2E2yqRRPd6mvfqPTLh6E8J4YAyvxcXi+57s0WvGvJLRtB2ckolFp4+xz5mWEaCPEUv+2awj&#10;n4W+XvjK+Btc7z/MuP4g9obvpSW/Cafvb9mdSZegb9WlfOrVNvyDXjU2hN7tDG1HP71GLvAVfiv7&#10;IeXICN7R9/iqvl2VPJxnFtkCrp6ZJBhbOd0l0hn1Bkv6hHzW4usiD9X36TNyQudytBlLeuw1hvQm&#10;iVn0pSvQ0+YWsOiH2oyVPPiWbJjgcJxqj4A/8I77NLfoOAtwfZRa6k2d8HVU9dHEneCfByUTaBwo&#10;RXvtQT/OzZoIBT9v4dvhV2N36Yy2wY0l8KYD0WPnFZMe57rT0+0ExtvKtB1m4hma45HA8i04x8Ci&#10;gTGNLFkUtrnCm/t93DZdZk6Qwkvfsl3xJVnw1px5Ady0xSQHfP1Ph9H79UYMPZv7GqfS95qKZ9iK&#10;FeuIaBuCvO3V9plIN6E52BpOl7iiecl82lVtS+PwfemYRPQZPYW3PNcPglvlRbi6giuiC94sfRYk&#10;wZg86rIZUNh9gym4HrZwFX6qBSLtT1n81vWnHwK35Cp5jEfGNXzGHsBfeBx/WBgbGcFvpXcDo/ib&#10;vRmeonvg0mNTbzRUn/tyJqQ8mTdJTMZK1zf6lix2u7ttg5tNXsZEcDhbvPHVdfYcTh7PRDQumS2a&#10;4o3efY1PEfZJZO6V0Nw3v+gzsmZh1Te9yh5IfmOrBa7mw23b0bDewgfaa6ShojTzpeOx+Q9GN9LJ&#10;+lOk90v/Z/I9m7PgBs/igdRLlr35m2ZXvcbb+sM7wRM9tIXc2tHKZlYvWHD2HK82D+Cp5E/eMHql&#10;oWOf4AAqPmKfaK/vE9PjjyIrh8tR4vslnKjmHeTVfJADz9jWuNNx+krfGFfZZeZkrddPROcaDzn+&#10;LEQbs23mpLf0A/6y4EBuwDRXtuBW/ZPxSxrd/9d//V/K4UluyCna0LH0AUcV5x6+Md/TGUWniA5+&#10;SyPLxgiFql51lf2mz0Nzu8fxsPuyW+v3sjnzZubxGbv0jXG2HDThM7JSY3fxtt3bvvF0so5EKsdh&#10;+rDnNYu9gZ8ic/RE22q9AEyPqs94OfzpXui56fbtEXjDzw5usXwc0Udseu1UrvkiujNtIVM2JBh3&#10;8YS+G38CZ4xjjsAvfVX92baXPoFHyWnaxj7SHmMy/bcrl/nDt3ivy7FTH/UbC7/9TdnXp0+3Ixv9&#10;5MXPxrDeuNB8bayr8TgyzRYCXzvkn3aRZ5uYa9NMYtEqfAbHpmkv/tJLbNE6Jv3ajZJRbdbHo59S&#10;ZdHGJkmyrWzXdTD8ylEc/Rh+wlPGX/LJFjNXxldDZ3rm5s3rRV/2apVf+unYUSe5+NY7e9SiTOvA&#10;poF6ekFLWo33+myJgjrQTF5XQd3ipI+tO+WFoY1n9KlnUw4NPSdb+sRv/G1hgONwFkyUxRf6Gh5w&#10;ZoORP3wjvWyn5IML+oE1OA8O0vmd8Je8nLXwBQv8yTN+LvWA64rftUk5eMNfXvnoEG3Ql/IU76Sc&#10;fGBKm/a6d5VHGXWh/Zrf2UacqTOfUF65KQu238rRXdqkvLagHzjTT+AJ8kuTX/rQFf7qUh5sUTsm&#10;ajcfmzwjqwIcyPvQAC7gS4MDHam/1StvnXIVessHHl5DA1GdcJZmIYoDfuZTaATX9QKoMtLUg67K&#10;Df7Dd9MWsiAK0w/aAJY32yyMcvSD6wg2z7QHPDyp/UND7dNeQZq+U1b7hhflV049+Mqz6WftAQP+&#10;+gpetQE7Uf1gez76D99Jh5M2imDrQ1dw5YeLMmgrcrDTL+zAp0+9fest4dggkXnzohvREV9++UXB&#10;1Rc2eERCQi/zPm+feovtfuk/uka90ulndKfz+DaeRrfyHzo5it/FuG/shAPdayzWJrHG5YVu2qW/&#10;9Ye5Fz7Bi+7xpoA+grqV2fZlvyXPdnFFO1cnRd2562WEx2VTFp2WlzrKj1mwo29jD3gzTP/XqSN5&#10;rj1gFy+Fbvy4FrWcBqPf2F82fsozY6BY+WPr+Y61Y5DNTeAtaqN2w4N86kcbIPAIWuqvkVv9oD6L&#10;deiiHLzqKOLAx1P8DuyWIJs87EA2Y/R6nu1PO9gB6vUWkbayHWptILTxaRDjC5+6+aiFJcfzOR4e&#10;D6G5+cl8UxLu+kO/NG1bd8DV75pbpg7tlwct0UYfyadd6MZPciy/HTn45dUr5es3/uMjC2BOT7Jh&#10;FU3GfkAXfU6uRPCqPYENL1F9t27ebvs1Uwn2IhtPe82laq6Sf3jObxuUrcEoy14zf6RjLLqhKXvi&#10;liMfr31dekr7bIgsn1FkFTg4sHer/UnDk2w93/fyttd7771XtMQXFpfNfetbt5E7p/45KU1AX34u&#10;G7K+jV1rEc+8pHVh5mVkiy1iflASU01J/7JMmPSRmeDXp/okT/JbqFOW/cc+4g9xQgSa6SMR/qKA&#10;zvSzfvfm1y9+8Ysac14WSgP+2z/7l7/EGN52ebpjF3iY4qjJUVDb14ZIrRIHb0R0JGFNAL8zAeiJ&#10;IqFj1GCSWZX+NvmuxDj68KPPNh9/+nkxbBtxFF8fWYLRCQSCUzAmBZSazjN5YSBzstdZkWmwFfFy&#10;5kcormXwuHPrRoSG48VusFbChGKYexhNOOYIohhxsztKrAWuMCeGUoaguiIiwWAwq7cZ41QtsDBI&#10;MYRVXn1pEg4GuBjCkTQm4BwhR0MTryNagPI9NN8Hs0jl6B7w33jt9WLafi31cH1XrAfz/Zuvvryy&#10;+SAC9WUMJ0zqQ8/eBLC4Ibzx+uslVJxdXjU0kfCh+ldi/DpyklH59dfXinFHgGuCmbaUcoiS19Y2&#10;lO5VGmcrx5/FNwqFkuJEZVwSRPQtRRV48GfAWuBBN0q6jkmJINeu5kyQOJzsumAoe2ZSQ1g5DLqP&#10;KElC2R8Rf/SoDTHmvgUmdMDYIsXz5ltvloCmQ1pgOGJC9xogM2GElx3JdvZbob5z514ELIbeidA3&#10;kybSpm4OWEqCKHobzUTfIMfJCAcO/5qYh14M9KOJFuPkk17nDUdZp/K0PbAO4gFO+eYFPO07O8T7&#10;xo3rmax8XN/TA/toDH8LWxaZyRTagYUe8CNLFNUYAhxm6I/2BnOB/JkEzQCnbhMUNPQ6quNFG66F&#10;Hsr8XmD0MQcUSjkFIv6vvmqy0os+0k0g0L/kLDJXCzahZyvKnvAalFqOTcailDhqiqd6l4/fI3OC&#10;ciJ8PBOTEJlu2OCRHeXxlDb3hKgn/u1IyGQg+felDw6njyx+1eJJ/uik4svUpaxoIOuFg37FneyS&#10;fQOs+i0gMzQFtLNgRJbgWEKdCGftqLukFx7hZ7JfBsvjdgxxEtI9+Nqbgfq8HPShhQ6tRfLAqt3L&#10;kTnp6uSgZFzAt3gnfGMiWR6F8FXBDk6+negtWo52g4xFMgMEZzSd4Y02qtpH5X3nCe+RbTiXU0lM&#10;PerFD+AKrvp6jAF9iXdHJ9ZC3NMMlJunwdGzyHtwAMNAVH+ugWNQfSX9gVrhFMARrfDMXY0RDC5t&#10;rX7I1SQarfwJQaHoTaZNzhk7dBEHPhw5rPBp0fuw8Un+0DZ8yyiugTzld9tytOWb7sA/0rVZ3Ywy&#10;O56NWeQGHRhVwkG7TOi26sPot9TF8YhvtBeclqHm7aEhHlSXezSib8+c8bHnQ/VMHuU9g5i8jLt2&#10;Jjp27k6Mmn7zVn5GTxl4ZDYw6W06gU7G+xYV7qW8Y/y8/ZXhuPpBQKt6ayU8p73oarwS0ZXsMaAs&#10;2jNyHGOgXpNz4wG8tBd9RgbxT483fY685+DCseoLLcCgY7SRMxd9xrGj7fql3gJBgzzz3FhZDpn0&#10;JbkpIy362QYHUR3Gf7DpH/YFefGMzq63fAIXfHodN9WYEZjK0i/FS2J+11hfuaKTSu+Ep2zgSFkO&#10;1troYedSGW6bWrCqb3ahe2hpQYjBZqHRBInMluHsmK0YfXi3HNqhre+07N+Pl3pxW/uLN0NLcqmc&#10;dsHFwoHFVkfNBa3gEixDE0enkXF88HA5Yhhf10ai6PTix+C6q5cyLoCLvtqMD+QJeYoe7CfpeEU/&#10;oIT+NkboK4Ovt8dnAazyhYeNl2hO3h89+Tb8k0la+M73vxxDglcOHbWjy1GDGWuiKzndwERzskRo&#10;1WcCWo3If/pNg8mmump8SJp8ysF5dIR8slcRuO03/vYjedLa6h/8hqdcla+QfKBY+CG/buhFO8rq&#10;WIVMIi08+lYo2WW/tbO1z4g3ybFBTOiNC92faEnGOALwZfF06pRGZxof6QRjs0hn1VHKaae246U6&#10;7jB8iO9rNylnc+o1thnDtMP4iBe9GUe+6g234Ks/tM2VXuC49sYUvuojIcPP336TCQX5MVZaKErj&#10;0S31m5jgPWMGGT9bO2dNZiwix9Yne+Hr22y48Jc0vePIaItfNhMpZ6IJBnudbULW2jbgLO+6vOFs&#10;3JKgLyyC0Y/9NpiNLD2e9xui0aVP7Wp2pLY3VDh5T5f+M3aWIzY0LBlPH6indGtg01fGJ3D1Cb2J&#10;/9C8Nh2kTXgAFgv7VBgdpT2uJVvkJzjMuInfileX+1poIU95YGzzJuax1OUbEsVXgYNXhZK/1FsL&#10;ZilXejXjC13Jlu63VcIz9F+i9lQ7U5e2qrMW2UNfPEHP0bdkDI9p2wRdXItugeOZI43pDPp8xgTj&#10;TX9/KjxRdGsnWy0UJ6oDLfCjutXXfNxHxcHJczY8/HsBTL+3o5uOg0htOAvsQ6EHp7z2W7QDj4zD&#10;qdpY7UweMbxEt9b48zT9EHphmrGhigcilzt5/jB2uY031TmxEeQ35oNfchCctLlsvOCo3XcyL5Ed&#10;vWvxOJF9rd34QHvLto9N/8o+iy097y19VbSKxgk+aBYGqXR9BZ5NZfCG6yxcsbfNEzgJLMzYeINu&#10;nFy1wSiyiYYWvsyN8V/TgrwERtqkrn2B7TcernEmvFM8lnZVX2RcMo6wubS9xxek0TfNH2C773n/&#10;Nxn3r5SzxgYz8MiYvjicuUrN5zMWlE2WfpyxM9VVe/Fu8WWegTmbZGrcTRqdRK+yPbwFZMyCE3r6&#10;fS3zI/xMF/f4stgJ6duS6cxP6BY6iR5QPT7m7Ggna/CI7ta/aE+fNN16/gjWxFpkCb3Na4Y34Gz+&#10;SEcUj6f/OaZF42K/odtvLKEvuqiU/IjKq1t58ww8hpe84WWOwelXTqmUFcAhN06CSNHCFx61USM0&#10;gpd+ggtaG0NLvyx0MY/7+OOPytlrXsp/oA76Ai6lN6q9kf3IIXqCV4uR+i98q/4en3oDgTqKv+nE&#10;8I02Og0ED3vOJkZTPFU6BW8FT/1m7mQRd/Qr2OilLnDwEv3BGcrx6Tgy/KEtOhNuZFXbm1fbVtFm&#10;x5TZTItPpaMxm9o8qOZCBy04wLsXAODqinf06czpwC09nrrcoy08Rb8F+Ir6VFnjuefg1bxooZXy&#10;oweHf6TLC77r1A0eHhDxEn0KN7xc/bvgI4BprOc/8RsctBuewj9Ny/7+17RjfnPijz+ALQi/wUU5&#10;/S2gpTZKE5WV17Xp2ycYaS9YYE470WKi+6lL+8BVFwev8miifdMf2gAHNNE+YXDqft9U29SvLHrN&#10;gpN75YcOYCjjnr9M2sBUXvR85jPKa4/2qWNoOv3mKqDL9M+uPghctAVHG7VbBN9z7SXfAie4BSf0&#10;AMdCzDhh9St6DQ5wVp+ARsLQYfhNPfAT4IF/5AFnnovaoh8ssoIJJ/XMb29wwBE+Uw5+8gxd/aZH&#10;OPk9U8fwoTJopP3S9bM5IzoPH8kHP+0U9S06a6ffyqOXut2r03XqnXt5RPfgDm50GR/i9Rt8qNdr&#10;80rN1TJ/5iOj63th3eKSzc/LRoLoPfq4aBm72/wTTviaL9X81Th2LGPUyaPHNxfSfv5PfFWfT0nd&#10;cNdHyok1bwpM7UVjNBGNydLEspNTZ/VtxqhHD1uG2EUpXHzdtNp+9xrOfnsmOvXF20DqZP+iR/tt&#10;8crj6Fc67+Dm/jf8BN8WrfAbucOv01fmMPDUDgthfDyOj1a/cccVj8Mb/cx79Dk777cf/bb81/pG&#10;mjrMNWwev3rt6xqDpVtMxjuC/is7IPWpFz/Vt1EXueL3N3fu02ta/xk7zH2OBN/9yW8MYXMUr2ac&#10;047S+ykHdm3SSD97e94CMzsDTZrGGWtjs49OR0u8jC4CnKaf8HSN8+EVz4dHh+/xsLrRTp5bd25v&#10;rnx9dfPJ55+Vb77gxx65mjSwvK3mRBeLToL2wgf94HElZTwzx1GXNAvNdBVb0WRwNm2Zy1sIwm98&#10;GD3Xi74OvuaB8NKXTpfrxfxTRYdYDdVe/fNFeNzir/mihcKRJ31DTsBDBzSBp2f0hHbjCzrNpmg0&#10;sqg1YxTe0qYay8ODMenDg+wqi2vsXaH537wP/UxP6vMEqStNrLppQHMABqV5j42S7sFHn/KLBP7+&#10;0IM/hP0yfeQKvrz4HZ956+tP//RPd3nxRaG06v/5f/3ZLymIh4+sMJrQAMq40zkWgjI4HDQB6Umt&#10;Y89MBhg7Pux+zI6sMKRvLblaMDD5uBeBvPL1jc1nX4YRbt6O0umdD4hqJf+sePZ8HXVYnRZjlQBj&#10;IERmLGOqOnInigEz1sJAlJSO+zaK8GlwPnXyeClPEy0Gno40edKJmHcYHmEwRmhWSko9gg6vlf/F&#10;eMQ0CH4qggbOLAg5Loojqhncx9L7GL5a9Qxut+/eLmG4bgUyMAkpfHyI70Ov11ohN6FMmoBxL19+&#10;s46XqolP6pzdMT66+JsPPijlbCcCAedssLLMIDBJdjQiRt5V8mGoRzHsD584tnkjysDE30IcfHxH&#10;BFyMwnAFEzNimqtfxdBPtLBm0Pbcwtdbl99Kfkb6rVrppewp7lGAbcRaOEEzr+LfLkXIaYHmJpEU&#10;ux3Dd0Mbg5R2eotEfgtBDHMLQWhPiZiYcGaTC8c56Be74Ywer7/x+uby22/VmatoyLnJcUR4CDUl&#10;8DgDDKVs4csxhPrOZPHoUR+kxAvp+5Q1qaBs/b4XHDkWLWr5lgGHHkVQC1/VXoIbAQt+nIt2PtcE&#10;M33/+HGUTAQe71rQ5RQzAOM9kweTbEc2fh3F6Ltl3p4Bz4JhTVaie/QJnm4utfhlV/OyABH6tFOz&#10;DVATboOdCZO2UPYUTPdHO97IizYYJCm3+Y6DQbQXkU2oQtHv1L8sXlGqCfiBU4i8gY3Xa/JHN5n0&#10;JJ/661iv4FiTzfARWpqIU4Z+lzy5LnBzm8ioMRGziE5JWkx1REQbQs1XPVB0PT2ZgZ/yAVrf2/Et&#10;Gt88KgWZPkEX8qyM+ssIC+7oxqAA26JyTdqSh1PZQIOnybkFT286qrscqvKkQjyAHvpF/egCZxP2&#10;+jC5vgiPwBOBLCB7c1YfeHuqzkqucowv6JtQBnb+2smb+1xrQEOXQPGhy1RbgwVns4HlwoVL0ZPn&#10;yvFOhxVNk58j0AIrBxvHPafbScZieBMO8K9d53lWZRLwD+frhMrHMMwfPkQ7SEsnE48eP9wcOsKI&#10;7bcf7BhGT44nO5fhdwAPLNEgCM/9dGWe4Ql9aEf8oUygOQfRnK6uBVeDWTGXDoYPx+DWmOz+7Tc2&#10;6PWW214MgGtNtsnRQmdlpOEh8kW+6dzSLQibdsJHnxuryBqa0PmckuVYC427vIlu0w1eYJSxFB7g&#10;MDIWginiF1Fw1U/GOXWgfS1uRTeqx3P0pQ/Jdct3H3NSY1/yMIh6R3+MkjEAgxPjlyGIRncy/t0J&#10;z9lc4e2vOuM6ZbstmWSFn2ciitc/iRFTRktorl7GrnHzZz/7Wb1F7LhUC/XqIltwLBkODegS8kmv&#10;6QttQVvGKfmTNvRR7kT4BL6V9rSPXyCbnvlNd1r8tKyhf+qtzsCrNyDSN9UPKa9vLUrig3KSpu/r&#10;DazkI3t0/oHACtIF21Xb0WM2CuykW8hYy3baQx60K2lJqnggNs9BCykBwQapBcfgQy8aR+vV/ZSz&#10;sHI/zyy6nAnNzp67UA47fPfdk/BtIh7D7464cuzhq6+Y+OGndhj4M7ZZUMb29EiNNeyT4FUGXuBx&#10;ilps7yN5H9XbN2ywlCj+mEXKfWlgHQcWPpCPXqGbjSnqJDMl32Qlz8q5ld94tBy1uUczfIzeR7xx&#10;fDwT0aOHdt8kLMdW+sSmCHxJB4rsgXPnMgE+eSzGOHl+UuOchbFyzkb/4El6GO3tBC8HW+gazVO4&#10;tQbQd91PrrWYyEhOnpJztNJR8gdXx6/RW4IxRZ/iJ+OeMVrfgSO/YAxp2zFtjg6yy1Nb6Xzpc9Qa&#10;/VZv6586szl9MhPf0BGfGA8dS4wXvYFAF44uLnszdZN1Y5lxwj1ZkQdf6i9OS+OdjT6ck2wfbbEb&#10;9anFlbQRzTkJbYYit8qSDTysjfib7NPheJgd0GNej5FaK+ID9jMaPnxMz9wKbdIPbKaFNnA0dot4&#10;hRPbmCXiFXYO+TWWq4/OqG8iBXY6qOqVj8yQRzYYROkfkTi2/sf7wTFxjsdihzwmK8WLGXeMB7m6&#10;r2lT/pWj4jC76nCNc6dO2qzQk3J197deyEuhU7QXiy1Sdzluk4+Ob31unEZzi+kmvq2/BVe0Hrkw&#10;xo0dMs/pTXDJsPTSk0lHI1dpxjXH+R03PgY/9FFv8XvknI4Ta5MGwGmn+uh0uO6OPekTcxW6UtS3&#10;VV9wN5aMjm87jePcGNlvYWsH2k8F9Cb5U671Qzsv3XPwm4hzciijrPaAb9ylQ3sD2PaYOW1NN5U8&#10;Oj7o5CmOYt+9sjARuz9l0Rd/o6cFUlbPIYvLpUf6LWtjEZ6iJ+CJL9DJm0019qb/0Mzu3pp31ji4&#10;2Ez4JB1dc57oAjq53sZN+VrgCB0skJiT2ORBztjsxn28fPOmI23ulD44dbrH6PRy67aMxxZ7tAet&#10;LGQ9iZ3PHkaD6rTCl6Oiaaa8vGUPRybNj2tjWWKoEHzwo+fmrhan2glhvqFe9NQnFhJOn+mNnPi3&#10;YJCZwIAD+9CbxNBox1DrbnMktNYfBJIdYTPNnXuO+WoHpqhv8YA4C0jmfNqsPk4yNoGTKTSu2xW9&#10;nfzmVcYbPOE4VYvzdFw55MKjyKLPh2fRZuqyGfGrK1/VHPh+6lIfumkz3Y/v2QT6STCHov84yeBU&#10;Tp7op7BDlb1x/ebm88+/KDuEfMODvUOf0w3ojzbGO3XAR1uKX4IPPhbIHvyVFzwbWYYL+CJcyeVa&#10;L5BHv+etltb/7SQV1OG5ubTNvQJ+rznVQpeeQ7Xjvt7Qz1UfDQ3VY5yTVzra22D79dUrlff8+XOb&#10;NzIvRq+yHUr59VhBzubtUXBq7rHIJBrVRptc9RP5ctpOy6J+ZyPh4cZDNH9CB3WUzg4cMkAnm+8o&#10;WzISFEo2KvQcidzZcMb2B8PnBMg/exNPGRvZDPi4aBHa0XlsID+8gUgPebPcXK7623HlsbHS2rSx&#10;dRQ89Qvc0HXGaH06cjrt8Rxt5O92hRAJnnH+ce7rb7H5r+0pfTH9KIAjD1qCIc+M/XhI9Iz/BUyR&#10;jClX/ZLoN35XD1zZC8rIKx1MeMFh4KIf2gnK4FO4jZzDT7p78MiNoAy5B0M7wQMLfLKgjqENHgZX&#10;XvdD15ED8EvXJI86lLVoAI4ynrmCgzZo7R5+fg8cQbo09ICrt5hctZ9soSmayAffaY+6hnbyuRfo&#10;NfN8eGkj3JTXTm2BOzzU5/m02XXuBXnA0OfoK8/0r3rNsbTN25h/8Rd/sfnbv/3bss31N6e8q3Lw&#10;AUPZn/70p6UX4KI9cLeITY+Aue4DAf1EuA6vyuO539Om6UOOX/2gf9WP3+Y3GsABb6lXmYEl6GN0&#10;hAcaaYtQPtaUVZ/yb7/9drVdXfJO305fS4MD2OoQlQdfmr6XNvT2Gw7aKM+kBVTplrvRe19++Xls&#10;Fm/UOPKtv8VmPGErnTt3tmDiOWM7O2s2tagPzp6zA9gI5tz4iI500sFrFy9t3njt0ubN117fvBZ9&#10;jV7apoz2FN1CW3jVxt2Ff0TtnoAOojzTJvfGx6YBvurNaS2X9N+cxNELjjYiovvomdKz0Z/mcWw5&#10;+ldgb+gXdq9grnYuNGezo416Wx52yo+rHeY3+kb97Rt5XG8d+Sa4utHJc+30Rtmv/uuvaty2AcUY&#10;233SdqK+1lf4Cq20dXx64KCZ/kRDpxeZeynP3uU7Nxcqf0+i8Zo/6WDasC/l4c46AsvYcTp9dO7i&#10;hTpy8HzGXJu8teV8+okf2sZE30RGU7YpH73+BUf/wxEt8DTfB7sXjaYtfg/vT0RbczHt0Bd00kcf&#10;f7T5Jn1yKzz24Ue/LXjsDP0C/myW1H5x9BI60AFffP55LSbCE/2k9VuW19Nv/BJ8nvwGvZGv+Cjt&#10;g+fYtzYIavP5C+c2Fy9509Fb0GQnHGKMr7nipnC2KPf19WvlM0czvF1yn/G0+Dhwmw/bzyziA/NO&#10;Ntt8M7LluhcN8fvIdRKLD+co7kxRwgexL/K8NviXn7Dt4nRGhms4tr+45D00Z2voZ/nMjeXTb+yF&#10;omH4x9GH/DF8CuoV9Zer/iMvcPqTP/mTH7/49e///b/5pR3+doc+fGiCn0lSJsxPnnDUmcg3IRln&#10;dqPXWY5BntHJWYCgnMcIqvJyhqcB+2I4ZYqexh4I453bvP/+TzZvv/N2LXa1E3XLHAjgmDqEdXzN&#10;LIIxynQOZvINKoODD4Cfj6I7dvhgiOJtKa/yLt/CCcHUXRP5EAwhRyFj0nJApy7BPaaWrzsi5ZOu&#10;bg4lDizMZJV1JhACQpt0YqYqF6azC/9aDApMbeUXk5p0WiXGfHdi2FHE6tYeOGJYxm8poUy6KODz&#10;Z/ss0Lu377RSD+29fupVf05QDkpKgvB7hZVAabMdYJwmGw6DXN9863Lh660vTG0Xs8VGk2o0IDjl&#10;5Ah8C1+/+c2Hm8+X1Wf9904GNsrfpPra1bQpAmFCVrsSg4sdzf32Re+wsMDljSPf5+qBYKcXoe7f&#10;izAwMNqAnTc27GCn9Cn7WpEOHUzc4FMGfGY5FB9am5Cq5/UY+d6C8S0Syufb9Kmj4Sx0aI9FCIbd&#10;4/BM7RR9zBFAiEyk9VPvkOJIxe+UhEly7SBJG0awfauMgwg87fQGyf4oaa8JM9bh05NTBlRG5tq2&#10;De/SA0nHJwaf+1GwX9duR/UdqTdIcFjaFniOh9JevM2J2wsTPciWMiETwdVAbqCm8PA4+hdvr/gd&#10;jBlo0LoGxzzDy/pOexgZZK7rgt/D0M6iUU+MZ0KDP0wo8Km+1CaKq3bM5Ipn4bA7uCmTeuFRBtuC&#10;l1iKo8Lct9xpFwU7ShS8okPxZCtksgU+GhWfc36GbkG93gJrR39PCgUO+jEYwbVwQFHaMWNyqF5O&#10;Ys6vOjo05TgbDFbaUkf0wDHtlZdcGtCqjxNm0VbEN7M4147BTORuXs8k4HbhSrbBBI4eCLMVTm1w&#10;tOO26B2cPaYzvK1XrxbH8DEQGJj0e78e3LuVveF5LRN/mwPoXe3VzlcCxJtf+AINq61Jq0EwoQaz&#10;yMYM9vCGp99ihSDLAMMv8tVOwvsxDgPC5geT3xp4gtcsPs2CogFtB995FjrWwlfqEA2y42TVN+MQ&#10;ZKDYBSIU38En7dz209OSRzSjfxHK4Nfpc3xBH1/LqdZ8ZYJgZxkebAeR/EJzX+oKznVkUngOfYwz&#10;nDP4AQ74TdD36FZHSyXWMVwxUmuybhxMfUUHbUrUBjwOhn4pntI/gcvAsVMXTeEjD1wZvaI2SgNL&#10;nSI+LCepcSPYkwVGo3q89Vo7qW/drKNfT2QMtPvW95os4jFe33krY23GTN9I8W0GeJsQcOAzduBl&#10;8mISpp8++fSTmhQzKPHRtF3bGK54msNEusmuBbUxhMD0dog2zAJp0TB14LV+K/dQ8ZXAKNL/nqFR&#10;Gb2JgkWV24FN7tSNO9tp0/qFEV52Bj2J10IPedDJlZNaO43Bu/xHjyz8R1+VLuK132GhZBzPrahO&#10;dog24XX1WdB1rCd947gD31djuJ/PZAmt8AHH0SbDFt05b9vZEGFcePoUT1crqsrcwBY7l24wUbFw&#10;bXOLuo0znEO+tXMvdLbhpY6b23EEQ/O1McFbOBqM5vjEOEgG6Ggy4eiK0tF0SfIYUD3H12KNd+m3&#10;GjPpkNBFv9Qk50TGiURvnvYxW8aCtDN1oEPvtvx2c/T4kfCQ79OwY+yQtRv/VnizJxLeTKKj8RHn&#10;Nb7D6/CgA0Vh5Ab9pFnEYny76rceb1uC9S++4vQl1OPkdByisVk5R4ByAMpHX9MDFhfsaCx9Ef6p&#10;sSxjjrcGwDB+sEXZSSaadMRMIuldONuoRO/CacazkWe8siQVX5MB6dqsv8aOwRv0jr4HE977j4SX&#10;LTpGn9Vbw8t4zgk4ukl/cQKUzKVc1ZH+1RayNPD0lf6lr7zVfvcbO8JvtzMgtEM/vG1yUoukueIT&#10;NjT5Hr6oRXcTGfKSv3JMBiYexXcmJvKL/fZHbxSj627fphu6nrIX6njZE6V72W0PwhN4ya5GY4c3&#10;N8l32SLpB31l0Wu+f6eOHhPTr+kr+KAlBtBe7cYf+uSZMS2hRC68i3ZiLX4FB/yrrfpsC6MdYeiB&#10;LmgMJnu/+wC/NVz5Kz10VV4f2BznyMNT0YHGY1nB7M1FqSN1yztOaHHeMO65hEkdu6DHx6ZJ7zJv&#10;fdzfLeEcMS8xBrDxmgfbqQ3npk3jWDppSaP/bDCQD19yAIyDoHRpcIBfLaItds/gqQ6BDc+eEptv&#10;Wh8LPYnuxblpOzh4iZY2p2I/OMKMc8K3AdSirWykstfxQ9qNn8G6dSu67huneQSXlJXPKSLG4IcL&#10;D6UHahHdZrjZkAGXHqsd2dNOILS2qEs2jL8nYxtaQBj9Um9hZ87C7jefwmdMFJvc6HB02NrLbecL&#10;Flukc14wUNlsEezkOZj2c76zOzKeHIysLk4NJR0rbR5w6CBbsk/BQMvirbSj+qz0L762aeJwZCE6&#10;9eHjzO2u105/R+KbZ7BbyIwy+LvkmP5AZ3ZGaGljnEBX0X14HU1E9LGhii7HA+iH58UqG9qM3YV/&#10;Zs4xMjI0F/W//I7e4dTBZ+Nw14d0Gj2krWCYQytnl7I3fYzd+EsddIE69Lv6teXe3Xbgq5NO901c&#10;9gkdw86gz9EYLfRT6er8axngu3BM64nN6ZO+rXM0dTuavjcpohkdjwfUYQ5NRvQJna4e9AML7mws&#10;dpS2lB5Y5FBe4wkZgQO72mbWOQ6JY1hUZsZgdQjaW7ZK6iC/eMECEQePOShaoY05+iykqJOskS30&#10;oyvxFDjgifKITc/eKGSs4NvBG/BqOcefvWGmYcCnfRf0Onq6d9WfZK7nDcaq5lv6jj4rX0Hp79hy&#10;6QObBPlE/uqv/3rzH/7Df9h8+skndTJM26fa2achsNumXWiKPjZE+F6KTdNHjnLqotF2wUK9w7No&#10;rmzxUPBw76qfJno+/DH5yYF+0a/yewauq/5Be211D8boQHnRRzqaT164wG8WAyyWwgnv4quen/dR&#10;d/gFHoM/uK7y0v3S5VWGr2bmEwK6yad++eYeLn7rWzjAk05AT7jLa8yG49gswtBSGwT1j8wNvcFu&#10;uTtebQdvZEFeTnP1iMLQEwxp7pWVBgd4aRtZFNWPXvhcfvJDl2iPoL/gAld0QHOwRL+VgaM6XN2r&#10;W17t0TZ5hx/gg97gidoEh5ojBjdXz7VTHHpyEP/lX/5lXckomPD2xtX0t3zaOG9nTX97NjzkHj1n&#10;8QGe5lrqhv/wh3Tw4OcZPpAPrtMGV3Uop+/RTHvRAGy8qF40lA/OYNQGheRtWe8j/Dy3OKd+sDyb&#10;xTqLCmiFlz0bmZNX1D9wGZ7xe56DKx2+8PTM1b064GGjylflo/z15qPffhD99jB1ss97jmq+YPxW&#10;VvvRXztmjt+binqhViwne8YIOKAzOedPfS18e/nS65tL4bUzSfeG1PF6kyZwF5rxF2nfhOEzuKIB&#10;HMThS1fpQs0nU+/gOm3Ul2hswyX9Z77Cz+ulhfL/xGYEy5yA3U+/KsufgleMVfLwzbMXZxEQXgK7&#10;BR3xrrbO96hKDkq+H9abPaIxG8wL5y/U+GjOgh/A8kmZwqFwtDZg/OvNemgD/uhFMIxLtbkwz/AZ&#10;/6GynpctnzYYprVJeh7UmKUNjMKdp7xBrTPAMBc1Z2E/hmyV3xwP/1t4/viTj0vnxNAqmpw62d8+&#10;xZ8iGsKbDN6gaxa9i99cwaEDyIX8rdfCo0nzHB0+/PA3m08zfu8EscfBWx/pY/ho+/CxiPfAQIMZ&#10;h0XzbPNa/hO8Sm7QDi+wFzc7wYeT0/hbc4L2hxrb0+Syl3vezL/H9xt7JzxmPDbXMue9fuPa5ssv&#10;vqxjD9lg+Kjm0oGnH/SBKIBlDuHzC74//tVX18pmc9LHrcx7bZAbPT48rs0ieuK9S5Gbc2cvhsd7&#10;U3ttlk678Qvcy8+RMVybCkZkoHz2gWHjIxnrjfTRBWlTdXyiuspODZ/VLJRZDUb6ePAX4KHv4fQ7&#10;LX792b/7l7/89vHD2nlz+45jCe5kYso4ZegieAQ0BK0BK5ONOg4oCGBShPTml8kvgxKDYRbOMiu1&#10;x06e3py78Nrm3Z/8tBa/LPAoh0CjjBDHMUMmQwhs4aIFq1f9GOQGP8r29dffqMGEw/qoXaGHolTt&#10;Co4QgYOwmADDlHIJfAqR8jJ5J2yUD2GqXW4RDgtLyFgu5voRCqdc7fpOJ2oz4oIPL5MzuQmEMiZc&#10;vitx7xuvkIYZYtRbwLt991YYL8bJDiO/lX45j5KXMFAu5eSJMU9ZXYrC4VR3BIXdk0cOmuh4/TOD&#10;EGdBysGN88YiVDkSks+bLITWsWnfvZqJVCYv5y6eLyFgKMOTIqrXTDEthqrjLDJ5Tb8Ret+kuhZj&#10;iuPxzOkzm/fffbfoTinf5vgJDJMR9JoB065FNCllfef25mbq4uThYOE0ctwOY9UuQgOdiaaJFUcV&#10;Q54RTPDs5gLbpNozbXSsGjz9loeCfePym5sLr10sAbH4QQnUbugU4QTiGNbfdnCjp0gZ+Lj6zo4d&#10;S0dKyGpHcyLjGq+4x+N4x4TRIgc+sBh3PJNJTiG42ZH/jUXMXPE4/jLp9T0Xx5pw8OHncliEo/SN&#10;NnIK9go2Bz1D6kHaxLhldHnF3qLxsfBZG+2clQZJDbQQR3F5Nds9vtUuV8rE5GQWIPAq+cMz9RZk&#10;5FR/klvpNRCkb0+eMFhuouw8awdVLU4ER4OSSElrn7ZI7xX8nsCoZ/ioHGMh1ihFeLniCxHSfY3G&#10;CE1F9+WEC92FrrcdRQY//Iqn5DPRzo/0SQxZDuGUeZyy90NTb7ygl7rJNFrawV4KNXxEfuHYOPXE&#10;sGAFvsmuZ95AZUShmfbqP8/pIXLayt0CoHKcxr3YNnW2w+R+Lf7evnMzz76tQc/g6fhYvAsuBa6d&#10;oVTBKgNAu8ODJpPXY+B98tlnm48++njzeQYteQ28d2O0WBiz8GX3BueARTKDiUWGqj/642nwfCV1&#10;lUMyvLnuE20xwPp+oDb1hPRIDS74vQRp+W0A951AR3zRC3ZYxfxPNLEI0yy4oy2+qW8tGYjIrTrT&#10;f6JFGFcDWclJ8lc9CYWXfLlaVDBwGwzttja6DW+U3q5FgNA8bXD0Ljp67nt86i+dFN3mDU3pZM0V&#10;TuAX76VtY3ygl3S6ghOQY4HxV5P21FF0S5oNHnQw/VeGaX5XDP3sbpWn+C10ROOiQdGw+Z1eaf5o&#10;44wBYfFLP6AHeVSXNlb+pNXbdEl3D562gmNRJaALf8aLQH95K8aikyUfu6HoxtJ70YWvx8D1zUZ6&#10;+HoMGUZM9XUCWRLkNTkzgcHjn33+WfEH45jM0OnoQt9funSxFkXIIOOR8+Jq2qRtjB/ltR9PWmz2&#10;264y4yXnNV4mC2CiFz1kFx0aahceGKPQxAUfarSxlF2g/XSu/GhEPkRl08ii5Xw8FRw8zvCq/DEO&#10;LRrVolfyGrObGemXnc2BV0XVcZyGron4G/2V3am29LfV6Byjfn2cP/TwNoujJ+n+V8vZuejN0sn5&#10;/Uom5vva2anvyKe+xoN40W9tOJp6cluLXBYYfMeujli9d3dzJ7rFRpiQsspjCGMIfnWEmHrxDDm3&#10;aKbP4V4TjmWcKodyAMi3limTIjypw05knDNGnDiV8Si/D3KkRm5MtvC+t7ZqMTn8A4Y3iRx5eOaM&#10;YzQO5z62gu+wPrBg75jOtD9t41x7+LDfTsFfPUaiVTuciq8X+aT/BfDJnTaR3em/MXrxA/p1eX3e&#10;8mfyyB4DSz2O0HYuPT618MDgJrPGCXwEdsELOxgP2FanE51ogNbodfdOf4Re/exXOrt1U8su3s+P&#10;pvOCW+FVtFs2r9zt8+PxvskKuZZTe72pa8PAd0yZA2lHeAPuJqI3brXz1UeV0Q/w0i36N/Jz/GQ7&#10;iNsmbd2q7WCQHRt7vI3MYeDbvfLBEV/TncYqGwfYGxZf8Q6bw0J2jZ90PNihKfuH7c9e8jYP+hwJ&#10;HHb/wcgBvWj36JWvrha93KMDG8xk1DFv9AFZqo1L6JZ7i8u1449sREZqIhQaHzrEGUJejQedHw3x&#10;hOuMy/Qaegl4oNO26eQZP00ZaexEpwwM/yFsjW+pDU+gKf3iufzqBjMkKfrJj1Z+4ovi0eCN/kfS&#10;nlOh6/7IpTrlBsczwbUW5ENvtpT2Vj3JWHIqb/g5FRZ89dOJxUfhYwtfnCP9bd07RQ+2GTtynE0c&#10;HmStJ9bbjXulp+EeHNiF5B98ukIf4c0eO9uBywaGazUi8UDmWnimvomx1CWw1+hssezbwGw6eRPs&#10;0eYbOj1zITwEfs2RUr+rN2fVYcELf8DV4jW7yGYDtgjdgze8EY8o9aZKjX2hbehIVzliuTeTcPR6&#10;42BxhOaPHsTv5iNlA5S+2KnFptPRX9rthBP2g7LGOuMjm/zRt/iGDcGh1ZuzxgZGlNrYsONKbxkL&#10;2TD0QfJELjyzcGWeYBdsbZpLHjzp+yXGIAtgKbXYRb1AQGcVz4UufVoDO8GciKP41ubjjz+pt58s&#10;HNAjZ885Du54wVV+xns8qD/wifa5Z/+KaIl3BfyP5/EI+cVbeKTmzhkv4EKnkXv6Z8ZftPRs+K3n&#10;PMo0HpzVV69crTfw8AvZsoBlrKcPzVXU6ZSSK199UfyD/t7wUQda1hgSOw1O5TBadLI+thginj5l&#10;Z7fjItEo/xLxExuseNGQPyH3xifR/J6TqDeKcog59i7z0eCqPk4VV20cZ6kxxD267upcvAYu/gje&#10;7Az04Diq44hDy6ZPO9nYXvwk2uW5cbYkZuk38P0uuOFZ/WD3Pp+C/gADPsZe+pKtI5ALZYy9xgrO&#10;wl27ZIlg44P6wH7aa2ysMT5l0Y2MTt6aE1Zftx2jzYJ8yoJDp+tzcLpc0+Nw5s1sbWMG3tO3aPBV&#10;5jH/z5//+eY//sf/O/zhQ/XGPN+QcUTgjYLx2muXNhcu9psj2msMhJ+5lT5wpLRNnPtf7c0X+Gra&#10;Jvqt7DjZq19q/G27XfS77fftwheHZdE1zwV8jLdnvJm5gOfy4ROwh6au2u43fYheYA/vN0+3Tp/n&#10;0ulg9Y9/Rb2tT3uRBt+AO+XRUbo09cNJuvYo67lgfjR4D+zqs9zLNw5YNEKraYsI3rSJHHz00UeF&#10;07RHXuXIgAWYsdnk9TYD2DXeLTQW4TuyQFd7pg6LQmD7rc3a66qMPOD91V/9VckpGOgvHR7yqFcZ&#10;dIUL2PLBD32HJtKnDr/h5zk48k/bRflE+MJN+wR1g4sOpbsi462PelEKD+FRedSLTtIsMPx5+B59&#10;8I65F9y1yTN5d/k7sOGIhq76TplpK/ykq9v8En7qmXLS0WN4ThltBJuDH25wFcFEB21VH3xc0Ueb&#10;lPGmGPiejaMZv0pDc+33G/7gDV+ilQh/V2nqhNfgNnhMVFbdxg5tQ5sPfvPB5srVL2PzHo0dTu7Y&#10;DMuGiOgVbeU7pU/oEvXxG5qHw0c7xKnf87Jj0oayaWL/nD5+so4/lKfakLGDDDi2mZ0rhvChk40K&#10;LefGTX1Bh9GRfe06wFCe79n4454+Zn+zIQqvlNdWfgj+wd4s+LDGBYtPfKY26JQvIEF75Te2aZu6&#10;9W1vNN2fvurvytHN5ODKV18WDeHx5ptv1MKW/P1SR/g6MvGZt5HSr+xi+oK/3diEJ8BnW1rU1iYy&#10;JK/TvNhKxia4WUABU5/gLW8Em7NXe0M3sNSHEMYr/Y5eaNg+oNAk6e75X/ic0b/GntQLD5tmytdW&#10;uqZ1sgUoJ65pH9zx6aWMHXiWj3/4zzzgemQCX/Pt6Ef4gCGYM1tb8ObcsbTXYoxThuCB3jbMs1G+&#10;iQ6oRZrYwvxX2lV0Do312+iM4X+/PVcPXjud/hkZnTGg9GbZTBblzcv5mjIWB4by5rFs4J7zsp+9&#10;9dhHVdbG4/CEZ/riypWvNn/zN3+7+fWvP6yFL6ek8BfR9+xj9aLlLo8Gf7ipg1zzN7ctyD8O//YT&#10;4EvwzXMEcMicvn33nfc2ly+/HRoer3z1FnlgqrP7qr81rJ7CN/jo2yBd/WazGFrWb3nSHhs/3QvW&#10;P+7H5sNf+Ex79d30H/j0D76z8OXoQ/3/slDS9K//7P/4JUeVxZv+LhOGNgk0WGUwCAKQ4NCxS9aV&#10;IW8icORQmGtxJNQEOoZOTcpjhB6hSGKQnrvw+ubCpVacVjtNZhhRhNPEjNGE4BrAQW0iTMlT0Bcu&#10;zGu1vePWKiqFsZMOdeTh4wif7+wgRhtxnBEICOeyfiOMFHGIvHS4XZZWJef8UEzeu2KbkWvxgmIJ&#10;g3KMg2GnPYY5GAEhjJgP3ibxOql2T+XKMcbo1ME3b/UHONVxJm3w6uqNZSCrY2aCg45knDt2ys5A&#10;q7WMgHmrzi5bZ/VTOHZPnjjau/McOdY7HDlso2wZm2lnfmwOh/5HYryjqbImxnDghOCk4OivgSft&#10;9rt2WWK6wFPvW5cvb9579/0yhIqREwkrejlyqo6aimB0H/aCgL4jCJhdejkDAp/js/NTdOm3/PmA&#10;IUN2Ji8GHt9TqR3mVXoTPI7WzgvCSUFaSH3tjTdKMfneE5EA86gd6hRt8h4LbUw2jx6JkRBeKR7M&#10;73I+Jh48eCR83avE+gp+BHmc3trIAWQxl7I0sBhgLd5RjPjeoAGfk6GFunz37ulT50I/De/1BBkN&#10;9Wm/AtoOliNH29FmcnUngwbHoXu782uh5HB4gTBnMmKCfDj3OyFEG6iZfBdvWkQ5moHT4kZPLuBi&#10;Mo2O+K6+M5PyXjulFMgDXj91qmWojw1y9AsHgslWFGD4Ay3neKKRFz1BDnri1I4JeJRc5dk4rOXB&#10;Q7VoF34iY/iJvIiVXf7gm9sqD7dxwsNbHm1Qh755cN8RrElMGbBMDB/ot/DbTpT/o9DVhIu86it9&#10;bcAvI7ba0o4HvEQJq7M+mhh8wcJo7ZTrnRn0Fxx9z1Afk6s2SDIoLbIPZwMRoLVAmP6jN+SzQOUZ&#10;XLyG7VVpuFkskLc/NGoi522w4BAUig6JBnE7LT77/IvNb3/rfN0vy1lz6bXXC0ft7LfCbtak31GV&#10;x/Ff2six9Cg4ckru08biP7y6nbyCT38Uz9MFkWFX9deCYAY0dEZu3w2Ei80IFlWwgYhgaJBe3Dgi&#10;jBOmHEB4pmLGhdyn0eXE20kex1gV3wS+eizGoiEYZfjJn/BKrsM3cNAWTid8X0Zd2q+stvVr95yG&#10;5Lx1qPYKZMV4Qo/htV0eDr1G5+FTb2oavyw2kWnfpqxywRH/gz+8zhjBLzOePH3Mcep7N3auZTxK&#10;/+DfoV/xtTYW/VsuOSu+uuIM6BuVp4/tM64UYYv39DMHlgUiONbOpfCQetBLO9CHDgATT6PvgSPG&#10;3OiE6CibH06W4XqxnPjwrONf7/bRENpYO3DIbKIxyGaSSxcvld7F6/qB7mRkXr3yddXzeiZob7zx&#10;Zo3vxpNPP/t888nHn9RuPMYbhwedpxxdpp9u3PRh5Mel2zm3yYHd49Ic4cmQpn/RQ714VDP1t3HL&#10;W0JwhEftlMw9WHQ0XNOrNQahszu8RF+TiZKBGl+PlC1Rb1cmj7b4HhH66S/0pO8tnO4Pj35H7sND&#10;ji/En2gRaoWvTK4iZ5F1vH6M7OXZ48D5JnijCV1vTK4FpvyGpF1Qx445DswEsd8E5FTjaDXuwFEa&#10;vCnAbx9G36S9HF7glL4J36OP/kNDurAmBfWn7T3hMv4LeJXcoFE7v+jW3OVfbV5IXrxdOj3PajNB&#10;9BaevHjhUuyUc7V4aozFT/XWW+qs4woDg8GqbCqvsjbRnDkbPs34Bt858lgd4PoYPblR1lse3367&#10;HEPrzf3YN/oLTwM4eGkPWSAHNRalb2YS1N+MsmBg3EpfG8NrHO+J1ORBF/x+L/qy+d9E0uat0Cbd&#10;03ZQ2hc9ho7hoDqW1bh+4liP7ehVE7aMyb3w1DsWtQUvwRme1RPwK74zme+deN7AZN/Bw8kA+K50&#10;cmBP3xgvjoX2r6Yt37JpA1s9yvg2LN5yfNn16H/9wLah81o/tM3TeqH1fenG3fGPPo5Oqs08kdEj&#10;/YydRd+c8jZW+kB5Jx189wQP9o5EOnd0pnaaODa/hVXTjrEL0M/3YPQV2b59+17ZvQ8eZJKbPGhx&#10;GM7mAqnr1eCliRYDUqjk0/FV2sGhTlbpa+1x5NUD346LXJiAtT2x1bFF/7S5+B/P4JfArEkg/a9f&#10;AwcsvFX4u3qWNDRCB3IorcebngcUrIzTJuH42EIX+cYXxWcp6944fTz4G4/NhyyieuPrVNqLUcgu&#10;nPULHh3+Nnmm9/Ey3JhCdD+s0aDS0xb54WP8xgu+GzEbrdgCFpXhZFH2wnlH3LI79tf47ZtC16/d&#10;KFtKncayu3fMs7z9gy7p91zJgQ1RbCGyNLyk79hV9Kg0fFJjbvSDcdjzsV84UFpH9aSfbVtvLKVd&#10;eKoW68LDDPeS+5Slk/XHAfZqaAMfPOFoa+0mP/TOI/p04ZUas9MWfc8OMh8zdzD+fZu68Z5FFrZY&#10;nW5ReHLSRWbSR7VpJzLrGR6y+aBs/eDjN2eTCTU6msfi43v3OJU5WzmnHevP2dp8z0in+0XfOnCS&#10;gr6kT9DVGKKsuYFdvWWbp6wc+NsmuFdeDYOEcWYuJ1jgtPFEP9XxuWkr3dlHmNvlemtz9etrZf/5&#10;BtJ7772bMfr1kldvA9pkgpdrzpD2sfuNO3QIPvrww99uPvnk02orXqYbzcvRx/zU5hYLVPDU9yLe&#10;AL/GrXIq9pwIffERnjRe49faCJu8zXdPyq7keKGz6RV8IxzNfKXmuekLTiCWjo0xFoY44NADXYxr&#10;+MgbpXcSjcng6ovz53xX53z6rOdR+E9/lM9icUTCU+gxynw9MTxSdok3qmKjaStaCaNXyC442k8+&#10;2Erm6sU/wQksYzT/g3wzBtAv3lL5q7/8q/pmBt2lvLayv226cwW3xofIEJ1qrKvF+uDZdmc7VrWT&#10;vtB/5hv6mJ6rt7QDkzMV7qjK0QquftU3ZGn0JqeW/gHTlY7CW/gE/vLJz66vMYTeSt3iLh1D37JB&#10;g6dr2VP5V/mCYx1zVPXapMHHkDEzeSy22ozJDuRkQxcbqMDl79Fv7Ek6k8/nJ++/v3pLofUZBuFL&#10;ORqbyjFLr7zSc87my17IUrdYPqnEku9c1bM3XRlpyvmtT+DiGfzRkYyYWzTNeoMgfSw/m1RAW/SQ&#10;Rxl1yYvPBq461eO5Z/Krg808xxtOv6lfHj4S8jhOPvXJLx8nrigf2OoWXOEoSrdpXBqaT53w81se&#10;MMCGI+evq/zte+hx1xU/+56V30MnuOJHNrrotz70dqOFCwHfyyvo2wnaZlEDHkLNUdNO/cFGVD/c&#10;XLXXm24jS+pnO6t/4CunHZyt8mqvgAbq6DG0j55HA3Ckt6O++0eaoD7BPb5EY+Xgp2z5rFJu+lNZ&#10;aeODAM+9MhYK9KF7C1Joo+w777xT9JY2xyXCn97THnW6Vxae6lK3NHhIR0NtRSfPa9EidWurvtIH&#10;/KjqMudyDKOTPtSrXcK0TxvAwBP6cvgCr9QLB8EfbeGvTvngIE1+deJNOEjHC/pEmmhhQl+pB0x0&#10;U7c8+F2a9k079RXagEtH15j25NvYvaH9scht9ApYd4OHt1bQ6Fra642eOhHB/C+wzBXA28JWd8//&#10;+luGxurYoRnf2W5O0THHottrE030MHuMfmOTGTOMP+bX9Hzpv52MgIFTc5m0Sdvc+01evBwRZir9&#10;CVbZ4akft5mTopXxzJiDJn1srH7ZKZ/nmz5jk3L4kV3w9bXr1V79ZvygA8vWCT3YtPQ2v+bV8N5H&#10;H39cPMhWNY83VtKjeIheVq9NVWAbS/Ae3ysaqtM47l7faa+x8svI7ZUrZKw3YvNVsIHbbm1bAT7u&#10;a/5ZI7s66ZMeKxybbD4gv88KHAr9zavTpJIbY2DRPTaC+UXxe+we8yLHXAvK6if0fj167r2MGa5w&#10;tlHZwhg9YD7DluRDhAp6sS34rNFR29DGhovyO2cME4zB6nW6jjEX7uzNY6faB6BlbLWrV78uOdBf&#10;bF98gEekWRTzcgk+Vhc6l+8zV7/1PRzJMtvum8R79yxS8VP3RiW8jxfxtPl2SvZmocih546jh6NT&#10;xj744IPNr3794ebajTtlXxrz4YL2bHU8w75tPeM4Rn7tPpb169iUfNanTvU3/RzXzHZEX3xceidz&#10;C3Ye/OiEd955NzrFKUMXNztP96WtV2usILtwJJPmNtYg0JwtOP4h8MDSDzYXm2dbi0JzkS1jDeQB&#10;P5Z5ZXjfc+XwSOUJXq70FXz+0T/6R7X4Ree8LJRF+Gf//l/9snZJhtlMvhjJFKjJAuViUnJgv52F&#10;HLgXIzyX6hW3c2dMts7FEGZYR3EcNJEMA4dxTOIfPopxevj45vips2n8vs3HH3+6+fWvPyjj9eRJ&#10;54ofS50ZgFJvfUcsnSD9/PkL6ZgYmbmaFIfDS0GYvNWHfglsGm9HtLeSGO7ffUeRxoCLEe5sdPrI&#10;hOpYJm+nz5wvHE0+Dhz0ZojJXBg0ioYjYmOSu5PymZTUMRX5rb0mOsdPnKn8nLmvJK9FhIMx/u9z&#10;EnzzcHOnPjToCL1M/mNwK4sG7h2V8UrgnUs7OL5NiO5nImrSfPqk81GjePdlonzC66HHN59/+mVo&#10;9FkZde+8/e7mxPFTmVTejwDF2E8d4J49d7GcCRY/0Fm7fM8KjvvSnoOB4207TjqOCI6bk4F/PHm0&#10;jXOXA8VCEAcEuprUnTl9PvWdDPzzm7drFfedwkkb0Bz8Y8Gn+jr95m0qNH6U59EPG/PTzMlDJ06q&#10;GKIpe/BQlFbqQxdtuHb9VpT2zSiDr2PEfLH56qqdXM7jDcxjBAzt9UGMh+Nnis/2H+CYCM7H7EgP&#10;7YPrjsWs0OjQEU4Hu/3QL8ZP8u7fl4H1lRjggSF+95RRb/AzqfH6/+I0yKRWH3OE+zYdOnAiHA8e&#10;XuHUz/pL29F6/wGOc8aVle9MJvMcbvcfmEwSxij0tPfI0fBZ8qLLg/SZCT5+sQAVAJubMeAtgOJl&#10;yv7s+Yuh+aUo6+OBZQed3enHQz/8ahIV3FPPgcRDvhOQvjyU545O2Rd6qU9fPskE2yIfelvoe+VV&#10;DimvJJ+OUneE5etFw0MH03f7tYUcMNTscOB453haZMHgk0n8w0y2HwVPfRsRrd/SfKuDU7j4KX1d&#10;fJyy6n41v3tFn3EZIz/55AXX1eu8vluAPgUnPKgMWS1nfuBxAeE7MFtWM+infDtB9m8Ohbfcw9NE&#10;C3+L+Fifkh9XvP4ofWAgMdk+Hv6tDyQHDpjHIhOOzmidlclG+vshBwYnYNrvWB19qNo0qnSYOukJ&#10;A7J2yn8/+kebyOX56K2Ll94MrU9WPcofDp+ev/BGeOpC2sQ5YSfIvQzMd8IP3uoyuJrcGQTvZnC4&#10;X/zwZmTw8tvvh39f3Xx99UbpAmcB48/z0QN4+ebNGH14Jm3VXnKPJkXvRPT/JoMVfaWfHdV2Inr8&#10;u/TNI5PrtKmPBTVB9o26+zFu7lRZxgkHeCotPjZcxHzLL4O7RdIl6vPgFWYouQzDVjvJDP7Al99l&#10;fgPP2I2bfanngOeJeFVeuFkscETQk8d2i9tcYMHMxKuvvp10NLridHTVubT/1MlzxTuPvuU48Zal&#10;yRreNCHBh4fSztbp+uBgeH0TXWKsgPeB8IK6yfTTpMFHvx2LnBwO/bUrSrXkX5+7opsP7B8g6745&#10;kD6nC+VL4/t5aIpPRTx78xbd502ITF6jm+lwCyLl6kxZdVrQtsByJ32Mty5cfC35fJw4eCQP44+c&#10;5Ufx1aPwaOl7PB9c9Dede/Hi66HNhc13odeNa7c2d2/dKwcuPQY+Rxy57EW97zZnz1zYvPb65Rj/&#10;nLh2K54vWf/wg4/KiDl9+uzm5z//X2LcvBM6HoiBcWfz8UefbD755LOM495ScrToweLJN998q3Zf&#10;S/v88y/T7/urHcbja1/bUXS/nBbvvvt+1eXYpjvRxXDjgDmcZxZIrly5VrzezufN5n7kly7m2EIL&#10;TkA0JuOunjlOynPyfSB8Rydy4JBzcqu93z60g5MzSdmMnZH/E+lrRw6a6tIVD+7bCd06yVtb9BTZ&#10;fJhyeOVM9PWl0MsxujdD21uJxpLDqc947ZjDR6mHM/B4YJ85fbF0cG3mOJkxLJGj1eSEjVXGZ+TL&#10;+Ii2cMULJkfaz9HLccrWuBvDz8Tnu+BHlxt/HJGAbmyzI5m44Llv01Y8QqbxVx+h4G3H45Hno8Vf&#10;bJuT6auDFoBCrwsXXsuk4XLG01PVNmPWybPnSlegpd3VjtyiJ13pWJNIeui1194o3RMB2RySJ5GO&#10;uBN9dv3aneTVH8fSb08L99cuXd785P2fhbciv5HHzAfSL7E/n4TuqYfdod4zpy/k98nwQPAPXckk&#10;Xe2bOQf269/IYNLYP/KxI07EHqAjnj71RifHJM0V2Y0eoCceRGdKO3TgWPWPsbSdaGlz4J1IXx0L&#10;LO09hJ/wXPQOWSPLxj99QtaMHUdS96HQkx44Edk+E9lzRfv74Qt9QWfSnSle4wdZxV+HwhNsAH1y&#10;yMQ111RWcsmRThbKDoqMkjHjl37WH8ciP3D1G+7VP/mN9uTOVR/jSYsuJi9k73D6YX/siqPRhydD&#10;KzTbiX306GHG9vD+NxmLbt/2lty+0Idd5bkJfsba0Ie+1l/0ZfFV7tEQb7ErdtLvlRa6sUPxPl6l&#10;444k0sP7A4dt0vZrxu7YUsfLrmHXRpdGPwVIeMJ3hkxOOWaOBBeb38xJRsbDx7k/FVva+O9eX9V5&#10;+eBHPvCMtoo1zqec8QAP4xM0PJJxgQ6hH8g//vAanvHQ2GMsAufkCbuxIz/BHy1PhD4nUzcdejrz&#10;IN9xMvk7EByOBfaT2ITGaHaF8Y1dR2bJG51NJuC5k/6qcTXlPEPL0hnF22lvyjx6aM7jG56cHLH3&#10;Q2u0Yr+dzTzs9eikC7Ex5DfW3rtrwwu71tu4GXOSxzj8TcZJY6Ry+h9/ocHxXMkSG3knskNetLPm&#10;d3RNZBidxIORPePrTnQP+nwbe6bG57QFnY+ln47kqj/pUDCfZiwnx+j0+hvvZE54LmJg/G/7YZO2&#10;Pw292fb0bNmx+jL0wC/oVjSLrNU1sMncYY7/yM6+9Om96Mib0aFsMjJNRuh4utbYcCrt7DGBY9px&#10;9pw/+NqiJp3lLW07rp9szkb3nI598e2Dp5tbN73NQB687RYY+Iu+wO/slYzFFiSNSz2+xJYI7mhF&#10;R+k3b4+lcSXHxvGy1aL3OeY4/zjFwCgZTsSLT1Pn0SM2lFyoPrx/79Hm6lc36tl36SM8agPOT9/7&#10;o81Pf/Lz9Cfd/Wo0feCmHjqTzUQ2zGfY/tLsLP7qyyuxNb4pe+Hdd95P/oztN30/K3min+7ccWwt&#10;ncMe0u/hydDSEYHkjy4qOzPwDqWNvTjHmWFDROY1ZzPnzbz7XK6nzdvSJguhdFONPeygMzbBvL65&#10;dNH4Yd7mG0eXy464FLvBXBM98Zi6jKH6Tt4zp85XuXOxV9gS9If2y6dPOfT4l2Yhp5yKoQ29Agad&#10;aB4unYOLk8n4zP7pt/JsFsh4nzZcvHCh7Bs2UH/Dx+k1xmULHb1Ipm+V4SwEBz1+/evfbP7Tf/xP&#10;6fvHm8tvvr15O3P6i7G/ORd7URQ28OE07c0wNizQtWyUWgxLX7IDbPCsUyrC7xxZ3vx7EkV8JmOo&#10;xb9jkQE60jyHs7Y3AOkr+i7yV2MKh1G/6cUJVRs8DlmcMp5awEydaVdtao7dX3aKBS0xNGynsTkx&#10;frbQa1MAPRkJD96crr1IRne0jVMLC+lHjlD9z/kmlvMs45s5nk1T6McOfC107tN9LtR3zs0LOQjh&#10;Z2Mn+r0W3sDfbAw6pvsXX/QbBrOo5X4c/Bzc5Ewsp3eu8oiT7jfnmSi/etv/RcbbacnJxtHPoSmP&#10;5xYI1AOu/gdn7cyfBQH2nvRZbOFwdbXQN29VcJaK8JkFHXUbCz23gAA/Cw+/+c1v6k0sOIElXeAE&#10;5EzlVAXfQjIcOSQ5DOW1qAiPcWjCGWxvIsFHW2dxQ9vk0WaLKcpZQHn33XerDMf6hx9+WPmUt1Ai&#10;gGExSNvlAwteaAYHC2GOCQR72oXW4Gi3AAft9l1itNMOTlltmjKzYLfuQ7/lBQ8eFlI4n9WlX9Qv&#10;L1zgB28w9Nf0oWeu2usKlmfK6i90Upfnot+icvKpR91o7Aon9KBDfv7zn1cb4GORao5LVE6/r/kP&#10;PcbBqw3o5t5vtOe0FtQNp6GtZ+Cjz/vvv1/9BbaAp9QFvnbBFX3lh4u37NSvnejsGd7BA0NHV3WT&#10;B4uY0uQVp83wee89/sTLBQsuaKA+/QMmusBd2vS93+Drf789t+Hi2LHMs072ArDP4NBv6qKnOOrN&#10;HWqxJjqFg5+vcxb36YwZC7T7WOyso2UT0oOO1s44VjPB3oxkLLO5KJ2xORqdfzC6l96s+fQytpTu&#10;jw6sRZqaS/GJkPvoArq39HnbB3CsuV3S20fDhs5Yk2i+ZgHodMZEY7p8AVTx7Hmnnl3OGHCsNlzy&#10;z/j+sHqNaXSojdLyuefXUc5xchYY7t1/ELwObS6/9fbmrYxB8jomuI4aT3ot5hw/UXP1i6GhzXg2&#10;GpUvKdd6yymwwEyXbmwW5kuoI6fTh8peNrZFb59Ivxj/+Yjhq82zcXInfPY4uDmmGjx2W/nx8oy9&#10;dyBtNv4Uzpnn8vMfCE2lo1VtMkl5tjLYR1OvN6PQ+0Tmsjadox8/ozfN+SB+9asPNn/9X/6m5tZo&#10;Y+OqMd4Cl3zacur02c1b7wT/jD3ogvb4BQ+o0/qCzYvWF+Q1Tz6TsenVtM2pLxbY8DHeI3vGLgvO&#10;7IqPP/48evqjkm2bNywYWgexsRhfX8h4hkeNzfe/sTHAWBPTLl1Y6xlB4ulTb5Jp907pvp/+9Gcl&#10;uzdv3KxPLVnkIyeOcrRp6csvHVv6bXQWfnecNL9GL/Iba9kyfxT980c/+3mtsbCV2BO//e0niY5k&#10;fpp2nKgFLaf1vfnm5WqXvrdx6vqN2wWT7+If/+P/dfPP/tk/jw69lH77LnVfrTUe45KNLT7fZLEY&#10;X/3RP/h5dMOZGpcsjNFncGcP+J65jVwW6lg9HVJhwv70/aH08eHwoxcbakE7tBPoGGH0IT1h8esX&#10;v/hF6YiXharlyXf3vuvX4h7EIMmE6alz2CHijR5Gyv0I7+MyqOqVN4zMcONIy7U6KPEVTBxEZfDa&#10;mknIwSiYQzGa7ZDmMLNjAAy7UXTG7LTTcOVqIIlyNNgwxrzOqlEIJVA2jsR78jgTnWtXN/fu3Aq8&#10;/lBvDTyHTUwYpK3MJx3j1ESa4EWZ2cnpCI8aqEqBMUJN+noXj3Z420es11JDAwwqPxheJ7RTTkc+&#10;yXPHLRESdKTE7BJ3ZJFB5kQYifFqd5fB384uylLHqUdbdzJF/ui3H21uh6ENxv/g5/9gcyqC6nsf&#10;aEZ7ECgDiN15dYRj/nw4vwdKWXY2+8PwBzNA7Ly6LwLXb57ZhYcm8tv16F6b642+tNUbACZi39yN&#10;sRMhPh5cMY48mHNo3zstWqD0lX6zs9mqsXJ2Z6ATBvbWoEXUVJkJ5d3NtQzEYzzdvHUj7Qodku/c&#10;2R6YTznGMbg5CpKgeaMCo+NH9di1YCcm2n6Xvno1ODguxdtuFKB6GOP62M6PJylThk9EiaBaTWf4&#10;97FldhLtqzZ6q8uu4mSt+k6mDoaQ75Pd/yYT6Qf9jRrt0V8P7JCIUjYxQnMLKxzvHGwmIDXYhvco&#10;FEqcgHgN2A5E8nX16ldRHlfS9vDFiWMx8Pt8WfzqOzdobQJhAoL+3rwkX9rmlejaCZ+/nfSbbyzV&#10;5CY89PDRSj6Sp19lJaR9XBhBJ5N2enAHclwZkNMFwTEQk7/KBU/1UbboQhYERknxWPgQbH2rj8iY&#10;PtFG9DZoqAtv4X1KyQBCLmqRO/f4ZdIBnZ3qZVzq3+TT57W7nzGRuuEEf0da7YRPHj7pnQzK0Rlo&#10;T69gBfmb38N74QU8gb99r6UHg4eFnzTfbAID/cGrI3ZSNxl1RIdBTXBcDtjwwDt0h527jgWsI8jI&#10;dNK8ok7nkA/y4E0Oxhg+50RgTJEDxqLdO9/EMLEDlfzYRePIQ3L705/90eaf/4t/UYOPow8/T36D&#10;I/1DDzA47HCmUxxbdSZ8ezTP8DB51h+FcOhLRxVfhZZkC43tCtK/gr7Xt+7pGzs10Icu9Qbwt/P9&#10;R9IUmPUau4EouoChytDDi99FeZJNvks7WINErk2z2nkTuhadkm43qIl3GYqBp6/RDF4M93q9OTTx&#10;Jo6xAc/oL6+Nn4pxhqfxIXgFt/qM40n/hJcDsyb0MSDwdZ0ZnH5mSDyOHuCEoVPQpHg9PFf8kHz1&#10;JkMQ1y+t38KzkRvw8UVIVYuCjHj9UbIRuSi5KbrK07qd/DB8TES0p8aktAFO8pFlMDBrG/t3a6zw&#10;dpS8yt8PD+tDNEALfcmgdLTkq4fSpuADf0fx+bYWfmMMeU1/vsNFphhfNSkOfdVnF7aJyUws5YOj&#10;3ZX/+T//eU3C3333nZqomcSQj68zFpnofprJETzwiV31DKW3336raOKINxNt49rFTLKN8WiARvB7&#10;O3nxzFfRhWggn3GJLsd7PggrvSaX6Ws0R0tvYcOTHq4JU+qqXX3p69ppjp+SDz+LgnbrP+2Cr9+C&#10;clUm13074c2HkdW7vrNpcanHf7aN/i8ZTTvpCeMUA9/C+LXIyrx9aow/EfkuJ1Oe6Vfyfur0+eAV&#10;I38ncrPoGUdoqKPtjwM1ljue2AedyRhaqPy7yCOdb7eTSaZd09K9icFx2A44m0dMvHtC6e1hvIJG&#10;aEU31viTZ/XGRXDQ+S2fsa/CC97YwDN2peNbR+VlUNkcPm7ziqPAWiZrJ1rgi2gpmozaiebtBd+v&#10;oRMfxTaDg+NT8ZxJAVm3u8si5Bsx4N959+2i2wM2A1nPmCwYzzjK2F2OXaCTyAW6GnPob/LWb7NZ&#10;4EvbEulk45p2gfX19RtlN9VbTJF3Y01/CzRwMrbO91VNkum0p48Y3RaILKj1G6HNlz2W628OFDQo&#10;h2Fkzdt26gVT7XiydjumDNqQH/2BF/AzHiSnZN9YJeqXkuO067uw7DcZS+wSLfpGbsCT31FQ9JTx&#10;2RjLUSO2LZaQNoT4pYP0D/I0reh/b8PcCm3C0Any0N1lL4feJSN0bGId9XqvjwIyuTG24E96pN7C&#10;yHNv+aADXWrH7BxhSn5rgpr8+qf1ugl05Cy07BMADocGFhHDSynPnqFz2TrK9NEf6a888/3hb75x&#10;XOuTlG/HVtmt1YZ2OOLnkvvg23LeEyhtZKsYU9p24dA2iexY4z/8EuXSN3QmPhfUhQfBRVvjZn13&#10;d9HzeGbKi+oAw+Twadp/OLzwlK4O34Ch7cbTghd+IHvFx4Vnog5LWumyyK1YsNOHcMdL8KNHjFNl&#10;M6QPFKMPxhFIFvAPXp2j1Ohkb5ziY+n6zRtddQxgYIHhP3811iWiD1yany0Ctt6EP3wEeA9fl44O&#10;b+oPMKdtNd6m3ppXBl9zGvMbNkgdMfjAW1U2QUEhdAmPlZ6MbsuMTO8FBju1eZd9y8E085l5K9Sc&#10;zBGJt6PDjZN1PGNsMXxu12l9iy39uRN56G+3stvTV8EP/5jbkBVvWcL17Ol2Ilogun7djt5XamPH&#10;OEgxjW87clwZA4z7+B498DQbwgKpeV7NoUIjbewxAH3Qj4PQTmSbOs2h7tcztqYTIugOjiT1Woi4&#10;edNO+BtpO/o4xqp1CdvSEYGhdvii+d/cSjvQFi+Tc/MB8zO7iL/43PGC327eePPNzeXLbxaf+rg5&#10;3Yc9jdfGwCPRc+SX3A3u6sTPeAFMG68Q5N59dsqDfh7+pQ/lQRPw2L3kq8clzw9lrnksuuNYcGmd&#10;h+/prTrKNkSy2QP/FF8FFvsZvfGBIyLr7a3QwRho8Us+i1LGLG3nfOx5VMtx866FWvZ87pOHPaSe&#10;rvdAHZP7MPwBT3JCx2undhmTtImeop/JF17AR9qJj+hNc6pff/DrzX/9278t3fiTn/y0fB54TV5t&#10;hWONXcGl5moBBJ75iTzGt1JhSYcXeulb49oXX35R7avd2Rcv7dK7+j54kC993vi2rUku1IP3mn79&#10;zBhKvmp8Sj6h5EpGUhg+0PaiV/60HU/jsXISGofzh/boCy9F5SeHbH3tNP77Bjo7ho1IF+EHZdSt&#10;Dm+otH3cb9qxE4Xmoz5GlyxwTO98pz/wYffJxNE90x6/6VL0mWeuk1/9kw98ed2L2uRK9+ozOJu7&#10;cd6xregD5ZUDSwAbDPDY7/SvKKzrnnbLIz/4/CNoou0WKtRNdtQPF/WRZ2kWTfACnprFIHq67ZT2&#10;B1hssPAApjd21Gn+yOegXuOKfhHwEJtbu6SZK9Bp2gaPskGTDjf9BC5cwLVYohz/FDjgKq+9cIaj&#10;8tLcg+G3uQT4YEkfHaqv4AqOOv74j/+48K03WHIvCuioXjA8V0ZEL3lbzh4V3miD9sqqHz2VR+dZ&#10;cNIfgnzgCNNX7FR09OyZuV+ewVn96ph8g49nArqMnMIB3DU/KSMdDeHnt3qUH/7zG96idimvPvdg&#10;K0d+2Mx4A/3xhjkc/SOApZ14ToAzXLUFX1lUpavhWWN1YHumDLjq9Rucabd26j/6CH+5Bxf+0tBX&#10;e6ZflYc3WIP3BPUJ+AM+8tMHbMJHjx4E732ZR9pAcSLts/G131rCB2wKb+Jo99QX1MteAFeb6Tt6&#10;0XMnmdFfo+f2Rf8aE+jQ+tRM8HMqQ53OEP5wOghfg3ajiT5sv0Pm+zOmhG3KB5XxCdzxoc7YSWfW&#10;2+upVz3GAb4iuhlP0ffeui6bL3aAsdLbxuwKb2ihC14xf6cLS+4yz0ZH/no01VaRPWoRQv1oTL69&#10;Oavt7beiw9nO7AZ2VvvetAM8+dQ7NrV2gmVepf/lNb7hMW/28MU+Sd/KX6eRhPZsC2X9NnbgF7gb&#10;93XOzBW88W/EeRT42hEybHzny9v9BkJ0H15FQzSWb2QWbdXp/saNazWO0wF8Wj7XA0d08t02PEB2&#10;5PGdZd9LR0v80n3UeBUf1Fhv7vak4LPp+B+vZU72WcZhR/hW/5qLBWd9CI5++u2HH9enStrWC7yS&#10;FceM2wT8bkX0J/9wZcvYJFYbtNPGDq3ThNdff23z1luXS5999tmnZbPheWPjk9SBL50+UL6yE0dq&#10;zpEqA8vbm+Ywjvo8XZsX+LnVrd7PPvu8Fq0++SRjROo5d/ZEcHuv/ENkGB9+9WUvcjuBKhA3Fy6e&#10;3fzpL/5hLcaxy2zQ/+KLq5vPPv2s2qMf8BH78fU338ic/52SjS+++jL5vtx4Yy+dmDzGTfLTG1TQ&#10;rz6dkrIi293il2PknW4FSPVNGiYK+IJuwuP/9J/+080/+Sf/pHTXywJeC6EfBSQCh7nDowGdGGbP&#10;pJMR1pN7g3YPAiXshUT+EZgwNsHp8i0gJUi593YVByfeZ6hCthq0NE7eiQCqo5mvHYeEy1UawrSy&#10;6VcB70Y5OPKQA4njBkPVpDHMSZHJG9pWPT1Z7DNCGXb9PAoqcKe+idolKCePUO1O2YppTCn9pa31&#10;LMJOee3Irl3+0ChXMKetuzASBXhIZ4Bfu/Z1Oeo5aikoTIqehJciswOtVuyDUzkqwvTKlqNPX/hN&#10;wUaRcECXwkm6uic0emGqIArHFCocpFf5PKO0+5zwFr5Kz7UM6+Bd/JG0akd4YdsmNOk+NoHrI3Uc&#10;u+aj1bdqMLbyzZED91baF+vbNOW0Sz6r95cuXKpBSt+bVGp7OSLCR/rRYmPxQvKU4Z32E/agVAOq&#10;V6B7sGmHn90Gt256bZSC78ULjqd6NTr8YtLjGxbapK8YDwx2TFu8vdPt0+ecO75bgKSook5HH6Is&#10;3kXLIFSw9L8/eYe+6OP8czRs/kuZ4G7yUDJUUOX2VtOiCPTD0r+iAYoM4L+CvdSnHP5Tun675sYg&#10;4bc8+a8GKKyRZuS2cwvyCpVv99p02Q3Jg0dqoSA0tHiA3wpHANQV4Bbn0E5ZskGHuEfHGUjnefHj&#10;bmxFqCL0mXT3aKPMY+2nqJKOfgYkPDtyXBPKwEnJRS45NpM3gwlIZeyAC+rqOoar74tUi4NbtV2z&#10;1B5ayWuFHErw8Zzec1ewqu6mnXR9Kt3E1c5z+HO6MGzuxEjjLMDnnOx3Y0w4Go+B8/5PfrL5RQaW&#10;Mn5Du3pNOkG78HUZJOpNPZWmXn+pq3RW4ZLfwbgca8rKk1gDeMrDX77qo9CoHDiJ6FD58ywtSP10&#10;MIdq+K2KtI4m263bwn/LH3jF/7oxdaNXpRc93DQ9hOorbclVgEfxRrV3yyPt+FrkJX1o8Uybq8aC&#10;2/DTUFUmtH4v2PvaMdl1Ji75O615pIyvtKfHl+24pF4yjzZFf+TOXw3S9Ib88qpycMHfiVOHMIY+&#10;GNUHqVfY4rHUp61onPvh5TwoPVL9Q78u8JMp/wIrerY2AACov5cyjNoauwOz+8yiwKPSwZwPnPwW&#10;bDiuTUwYSXCApwk4PY1/XqvX3vt4HnUz5Bm9jCEGoTTtYSQ7Px1cbTAuVDvCI9OPhaL+W4xEtPWD&#10;vGqP+/p+VsZCPA4vdXPSdD/0hKP6Fx0rLv2423ZGcDtQK726nA6yMNkwBhewFAmBE0PTpJcNs9Bc&#10;PmO6K/pOe3rcCY3zLJcFTmLqc68sLBmcNjHYSWYRtnBHm9AMfVp+u76imb5daCL6lqfO6/5v3lBB&#10;t3sZE6qevoeDIlW2cEp6eEPAT3WMoUlXAr4X6KfmSzzX44jxTpBW9Set6BfcRPqh+6PzcXBxknb5&#10;1rfobMdXjZepa3g40GrMtXBJVxormr4a07LQfdp1F57SabKi8VbehGlHkbau+uVJnctOz5YT4knr&#10;SDTAayL4vTO9N00gbdWy5INbRfVBLc/LCZ9r4Vc4VtXNN9FX8g3d6S9yj06N2AI/5QqP6ODi1wRt&#10;J8Oc+GU3i6mQLsyvoqUxQj8IyhtPmscbfPPrQvvireYB9NAnOzvGtOY1ZfAFuSodXnybfAuMtnFa&#10;D3XfpZy+S0X6qsdv+dtZaNJo4t/NVGfamftqY6J7ldYVvPwPv8ovb+jQ/Ny0FooPTeZqI17rkuLH&#10;lF+HhtmpXbSxqF9oGLkpmhTe6bwllzz0wzN5tXNBANyBLVgU8KaI/IOjx52vr9VvxSPB1wHo+k/m&#10;tCtEbp5Z6quQn90fdEPbT55q564MVD7OdzSHn/TWc0XD3Mu7/9Wm4+ChvaLq2bav5LkyNUdJYtlI&#10;6aOpYkLDzI/817iQA23u9G3+JV9y4ZtqZ54NPSZI9qz4JVd2Sm8kajqOvq3C6ORXwViAuBRfbO+n&#10;35YUCXXRtmmfLKmq9MUCpO4FtY3e0d6hNVkZfc8+os9yGxnutkobB5eEugS2ZxWHDglwLFsC7Zb0&#10;wqvqaZRDFYWSOzjDqX433NYB9BZ9wY7pBRg7xLVHv7Q9OvokhRb5rpC2DM2VbZp1/9JjHDraWUfH&#10;ZjyW7vQL+ArqgkvTptsML1EYXqs25d7vomfqbPySv8pqV8OziOWqLNoqI59Y9EnZrk8NKZRrtSFR&#10;Xvfa3PdL/WmzPPWW9Iqfg0rVK09HEHPN/3OdoG478OVBK29waQtcaixIWpdKACu/kz3l0LvQKhhd&#10;X9sfUi0uiqUjM48zzwQTJtO/gjLD++A07PrP00T9br6fPqvxdcuj3hZjt/aYpl54LPRZaDmtHhyF&#10;Spen4Hfo51Pn9iLs/swPbAr3rqch7P5ObBgdup7GA867ujhjWuk0wJJffxFadiR6Bd3SWcr5DcYE&#10;NJR/dGG3u+teh2nPGjdx8HtefmHyTDmh8E40DvMtuHo2crCGpVzzeNvwbNlq0/Js4IpzL7KrRPV4&#10;NrxXdEqD/QZPeBK7Yte+SFjXIS94gjTP3MvrKm3ygicODsLkFafuKYfXpi5XZcce9Fu6q3LTFgHu&#10;4AhTzjP2mbLSxAmei1Mv+RlaDKyB514c/Of34L6Ong3syef30GMNY67S5jrR/eSZMuuwTlvDEtbP&#10;4Dh4Tvoav8Frnk8ez/xW1tX95FdWkD60Y3O7Csqs+3fgqkNa+d1yFQaPCZNXWOPsOnTEI7VospSd&#10;/h4cJ/+U95wtuw6DhyhfSmh06Tn+Xvl7vgHOlm7uq03528Xd41x6HAzd5K3f0ydiw6jfgSH2pdPB&#10;qgLy1bNOL3jL7wry1O1Wdxiv6Eu3k1b1JE/ZIfS5eWnyGMcax7bfPJNTW9ke7kb/y0f3wa3Hlt64&#10;jh6e0ZPyWhiRpm86dpnWvds2NNrdNnHoJxauMuRnjV2Fw8J7yWcOBb9k3oXRsDu/v0CqdI+kl026&#10;5HftenIr/wKjcDBmAidf/dvSlh+U36p0zeCTPH5vN+L1WFkvFYQvbRA3jzd+oLE63FdbNbD/7YbC&#10;Hz75jW9cHz16WN//xqc2Bxbdk2d4Ov/VPNRGHYt/NpjCBV6AmzNZhOPjgJcyfG/l26m5bvDJX49x&#10;sEjItXx3i09F3TZ68smwD/SzMYGfR/3k0MKpFwMsIqqzOAs9FpkEx3hGD9tw7g039McjfDmO1qc3&#10;5CtaBz99jxpoBiZZxGdO/OFjZz8VDZIHTfGcNZmS8bSh9A9+D0wJ3Ze5pp/hNH1e/TEx4Pra/Qu6&#10;0PX0FTx5+Eybrv328ItCkTVM3KNI3yZ0ZzO0ACQjgVnRPcdaVwqxLpFf+b8b69ku0jJU2eU+DUuG&#10;yrMXxqRVmYSuazu4i54hnk7u1+S6ozgi58Ou5VQZ+EHedYy1gh94jVdisjRejd8wd+VdiKkzCkbq&#10;UnfRZIFRSnTVadIBTWo9rzuwpMmbv3ZsLEpqeU54veVmUmLSZMfiMF3tSkvbOAKtogrexEMbZXfr&#10;TuUUEoEWSmkIjdRuKHySBj041T1c4CdqTylVv7f9VYsuYdr8SsEAABcJF1h1o6VJoJQpGXjBaRYf&#10;OVetWqNj7T5OmzgWfMzbyi1h84aO+ikDsAiN9oNPefTg1kLkXh2lfHPtnXP9bRlCRxDAoiTQuGge&#10;ZD0zYPQgujUwwJzn+rbpqu8NRlFMGiug0/I8ohp8FkJMyLNn7oUkDY09qz95Kt+SnlClJg1k6WlD&#10;J4dvDDw1+OjnPC/e3fL8AibBD2n9EyzKtOCCt8TOtYTdvNuwfbb7q/gCjSxGoMGq0pKb4pNk76Y2&#10;Xu772vzptwxKTtun/vrpeYJnnbV5lfzU7+VZF3Vd5HGJU95VLXVdYK/D5OvKO3KEdGYxvyfL3IsL&#10;sAFZWQLLX6Utz4FHb6/fe1K7SQwkidOP+M6AYCDFpxZmybt2gFN8lqgdwrTRLdktmVja0e3sfML8&#10;li7vwCr5Xp7NwL0gW+n1TLpxoN7q6OfSd/HBQwLY+Ws4YHTyCou+aRQrb+GTWGn1uPNU3f7kr9C4&#10;uJdeBRY4dfu9kL4ODr5ho0kFZ6qZ/AOi8GaI9aKgNnlSaFVbyL0xcIzNtJ3uoNsWvTGh8qcfdo3C&#10;QhjGCwL53e31W4kVYu7kT5BnSepsCYOL6OkuLqF/4aGscjW2yNFwq74l+G3cxHsMqDaAXPu3voQ/&#10;/pOPjPemg+7jwmvhteFX4BuP1pnbcdRY2PmrXdPUFCijOwlN6zYoPWdA9cTLUYr9BoQx0POqL3hX&#10;yH21S0zwPxDLbUCBnf+LPxfq5+FMJorPU2rw0l9BNO1cylUJoSA3jIqtY2sc8AT8+tXwxYKZ1MYv&#10;v/RPOUEXPZv07setLaEM56V8XX+B2A1SSs62lS1w5rbvG9sOu2li6mKosh1mJ/U27JZYrhPcq6D7&#10;SgALrcoAXmggTai+r2xpu7L51zRbyiV2y+TP1T/PK01SZayfyg/ueMRbIPjpxwWle6y2CARXVYLT&#10;41XzZclR4Zj+Sd3VjkKr+VIcjOtBRvmO6zB44qvFLsz98IB7fVwIgJX0gh15cpVr2tnjacvgBOk+&#10;Vly7MsO3QvNKj7klawWl836fv6tA2lc5kofd1P3ZfLnFpVD0NG0hh95uR6dtHy2/dyM8G3f1VSwS&#10;tgxtcWzYRaPklaPDQqcFnrfXawFo97ky7Ltl3AHkBQGe/bjhV3sKTuM2zoJujyqbxtAROw3mCW6E&#10;PNgFmdA2qMnU8vyZsGSq0Lz01E7P8GDX1WUWiKuAfmQn85bI/rOw13nnt+cDb/LOdfKs884zYQ1v&#10;XWadf/17HZ6XZ8LevC8LL6v3d4HzsrCGsxdX4Xepa8pv+Wkbhb24Pw/uOu/eMM/2hjXMCZM2cW9Z&#10;988rt867hrEO83xv+vPC5BUG3t7y67T1sxfBX+fxex3X5db3fk9Y3891yrworMsLz6tD2JtPmDzP&#10;C9I93wtHeB6s54W9sNs/YMNo6/bWceMTKT1bRbru1mkDY+rcC/P3Ebq+DuvfzwvP5it9TMdCtp71&#10;mFK20vdw3xvWsCb+fkPj1WHwgTMbdOw2ocaNJU57pqx+2R0Hl+fT7nk+ZaWDuy4/YdIm/4S998Le&#10;tCk79azTxDU+wqRN/nnmCrY49xPlk743bfx1kza4iRPW7Z709XPpQttR/WzyrvM9L8zzwXtv/oG9&#10;9wonUdhbZu7lnfzS9uYTJm1dZm/euV+nDeyBLzwvzwTp7gdvv6WVvZu4t6yAnuZ4ruvnQydXYeqZ&#10;tDWcvb8Hh3UZYe7X13XZtYxMgBdZE+UX5cFTbLHB778tbGn4/LDF5/t5189eFpR7ft6iR6K5FLu7&#10;75tuE5Xme6j2l62uP7/Py797eDFef/cAprCXbi+rZ/18ygt7YeT/unT+ab+5AR6ZN8rCKcUbtblr&#10;4ammY8rln9+Vvjxb17297/o6zPNtwOPzttXWh9b8r6yr2ONZp/O51KbElAWSf6PeNF/8zzW/Tbr2&#10;RHKr7PPCwG58W+fO90Zz0zKzLCyBac7vhBubXqFpXjz+qVp4TTRvHNyaTt1+8xKnrfAvVQsDYHgP&#10;LD4MZcqfkyL1u/w9zafaLjR9Gne/R3YLh2oHGi33Vbdr/e8/Dyo/JFJz/16FLt9w4CBY+PohHVGQ&#10;UqBLLGGQ6MZ07AZsGwEraZ3eCKyZbdJ/aOK6DtOACYODUPAxRB4PTm6KSaa+Z3DWhhnEmwlbcTTc&#10;CX737d60jlMWHPc1gRer7iXmee+86vsXhYbXedr51Yod84MH38mDln6PsYURKf6G0/km7wwe6/yN&#10;X2V/bpBXnhbOLUxhcBSlDS2Tq2BuozzNYJM/v+q+yxHClCnao0/yJh1++kj+4ZneTfW4mNZuxMFF&#10;26rdua0+L/DBJ7/77YYM3oEhz7zNUg6g6vtO51iQPsIO9uDbzhnt07d5vus8SlXwDgz5PC+KLe2W&#10;XjSX2qj+3oO2WSgRhg+brirsersN3ZbCUbsRqbvheyFZ8l+3e3Zlvwz9NZiGLy40UK/+283VkNAP&#10;H8or30ApXPOzcNi977R1KBSXujpzt82Tzr/tk849+evXkt5pgrwvC5NPf/bbTJVaab+f0PLuTZFQ&#10;benHrndQGxxflC7M775u6SZ/x+09klda+kL+dZ56vtBSm4uPPUtqQV6ly6c/622QKlcZdvMsKFRo&#10;+AbQwq4TXxLAxePKgSduYYPQvye98B4cnhvmWdPXUWk7Txv2i0LTYsE91926l/pK1uQpFBZ80m56&#10;idx12bpU/tZtz07mGA9009y/LAw+e/M2LlsdDSFZ5Ot+Gjy6n/t+m9dv+Tuv+5ZROlSwgaR05YJn&#10;903rwq5jSxNgZ7yY+sXtOPGydjZOrc+av8AY2KXzEj0z5kmDp/o7/zYULursnlvwwVdNK78Hvzzq&#10;/PDL76pzaVP12c62jloMQV+VyIduo+8DYyYqS44XBnm6PUOnbf7GZWjR9a6v4otCl5s8nW/gNY9U&#10;ynLfbQb3x00awQNA7HGwQ9LVkb8aJwO38ey65022Tus6/O721G3dC8ZYdOmwPNwTuo0z4f2xk92m&#10;N34pGU3s+ptWQA5c16ZPt8Vv6A3OZfAr14AT/JrYYeDV5LXgLHbDUh86dD1bud0+a35d9w/5G3wF&#10;z5t/FnvJXz1v3SlMPd2mLuP3up5++6vr0Ud5rGA9a17vchOFJC9lu83ze/TApMODHetaZVewO8+z&#10;sCs9f/17W0fr07Qtfx2arjORa1Dz7Pmh6k9omE2ndd2Ke1aL7bnZ9vu21r2hIOa/WqD6kTocvngQ&#10;/up5cRn1b3ftvxx2ty2aKLHx//9fQINp99Djh4L8k/f3QbN1vWvY/y3h74LXi+odnJ4H8/eB6/+I&#10;AM//WXD9HxNaz/Y4MHrOWEFvPDtmLLZJ6b+/C1/99w/aMHF0M1zX7fnhMDw+8fcb1nhtabtnPF5w&#10;njyer/tH2Ft+/XxdVlw/W6dPfUMfaYK8k2dgTfqPCfIZp8DfC2Pgzm8BDvIKk/aiADZcxZfh45kI&#10;3tQ/+Ycee6MwttLvEsD+MXhPHT8UJt/zYA6cNSy/4bym8+8z7K1PmDav65MHbdtGGZv92biXF4SB&#10;PfcvCngE7B+TXx51fV+PbXnTb+lNu35z6Ydw+J8haJc48u23oG1rOkz60Gme/yHQ4HcJQ4u99EG/&#10;ouHQKWNf8YrFwuRb03BbVuy07z97eZC/jhkMf3aZNY83jEmTt+/7+eDifvh96hc6m7SB9/IwcgzO&#10;8MbUIbiftJZ1fDQ4bvMO/ykmjzD4TXxZmLJbGNv86/L1/3NgPYtDx0ofuVhgvAyPKQfvHzM+FKRU&#10;uvZy7AKRPHEX+WKs+f0sIn0/zwaO8j24/pgw+ZTN/1IqbXCq5KRLm1XwqnOpb3bgTpM6X3fievGr&#10;4S9lMgnuup59JqzLd+G+qLCffZ/ZXhTk8Vz0m3NR9obPUdIdPXmmHVM/PHtC3WXECY3DgmJdwVge&#10;Pic0vo2/MI4ADazLih5wcJW3Bx5PGkex7nKVp68jlMsZ4ylX+C5KqevZwqa4hG07O809hx1Gbnjb&#10;twCnvsGt+bJ505+QlvQ1z7vKJaXyy+NuySuP+/wbfpCnJhF1VyUrSB9cn8WhYT0v7H3U+Lw8gIuf&#10;G4+uc0LXJX35nQiHXcAvQqXydP50TKcVrBeEVbuajs/SoeWvQcyz6St07Dxd3rX6Z3Wf/3PtspNe&#10;UFb19M++31tmHYeHR44m/5puzwvrvPj7B7L/TqFBD0+3HjVI9bPBeatfJ8B58gnyrvOAO7fSlyZU&#10;2rRHWP8Wuk56peFNf6zzue9nW+dtSn4vT/7PtXGZ51O2n784NNwtzGfzN9zlp7v62WMJXF4Oe0Ja&#10;UPHHhHpThKzl98j21FP/579uV56FZsujCtMG1zLCgqPf0ybwtjBfHp6liTLS6sluujCw1jA9Xlex&#10;xmHKrq/NBz1Owm+csPNs2gLGXvwHjrS96ev7vWFdDsx18GzKT9vpEbue4TV6f8LAEvpn3w/unq9p&#10;L88UX9dhTB0ZnFi4kM38KSIt/1d+6lPIXf94QQAD/sVXKTh4NKxtmGdVJySXtBeFzjNwBt96Us+m&#10;7F54U/8PhS7TcQur/v8eTCSYtwHr7a6kTQ31e1Xf/C6+iy58GfmmDjj/GENWUKa+i/fI9z77+JWe&#10;EDT+ng+/T3A/bRp81TW0apzh4jqxw5Sr9ixRGBhdd9tt8oFTl4K3xWfqHvkTut5tHnHgCv0W+9Y2&#10;7Pyu9Xg3rWPXX7AS82Ops37uPhOFHgO3eFRe7V7Bnrx+C+7XsCvvHtji4LT+LQ6txAm9+NXtXKe/&#10;KIApDJwps1s2F7/ZoYQ43bLg0eg+LxTE/Dd0/jEBvm3/bPnhRUH90+8/DB828kz8+/D34Q8x4POJ&#10;f8/nE+gKOmWt59Z6SfLMfX4XffU/OmjDRLiK0xZ60PWHw/DGxN9vGNzgNXR0lTa4D86TZ565Tpjf&#10;rnufr8uuYexNm/r21jVReF66+xeFyTvXSZsy69/CGq6wfva8sM4ryD9paxpI1669bZvg94vSRGGu&#10;zwtTbq4vyyvszfdjYMszOE2YZ8L6t+B+b/69YZ7tLfuyoMzEveXWdU396zzzfMqu80/a5F8/e17Q&#10;vzP/El6WXx59v1fulRm+H3zWPPKHEIamM89e02vaOHmEodM8/0Ohw48Na16YtrtKW9Nv+GRoN+nC&#10;lJ34dw3mJu2LB0eK/7b1CIPD+rq3zuf1u9sVyi8N4x/R5nnb6Xl1DI95duDA8JCnL6PTFo+9MPeG&#10;Ljvt67zrdu0GaXtgeT55Xdf3wqQJz8DaE+SbvM+jw95QT0OUZzwCA0TyxAG0FkBh8opzP1dZ+h74&#10;zr9GqPNMhz/7e30vwkFHS4eDCWN+Jn2bb2DK6ypMuqtywhr+5J8wz4SBO4R8XhQGxsB8Udj7fO4H&#10;rz7yqc9OHkffRMw7Dg/0nwkzGJ7NYCNdHJgvCs/DVdrEocn8du23A57t+zWMuXcVJ3Qe8fv5tXfa&#10;bKFLsfWq+gi09k2afNo+MMS1M7+cGwl2OQ9ttMHzdRSelybv5J+wbo+w95m4hiFMmrBOF6aM8CJY&#10;9XuFNzrM74n5bym5BCD3JD0Tljo5qtop933c1mFwmbDGeW8c3NFOX63zznXNl5Mu7K1n7++5H/ju&#10;p751+vpekO/HyIIgr+PHpq7fRxjYgV5wZ7Fwgufi3jo77zZtC6d/e7Y3TXgenPVVvh/i74G/jcp3&#10;+jzr35NepSpNmHIvCwNneHrSBu4a3uSd+wnrOibPBL8dM7mX3i8KdRRl9Ktyz5MzMf9BK9clLmGN&#10;5+iaNT7g/RAPTlBu4AlgDKy9v4XJu76f38L6N7zWR13QoYPbGkfP0UL4obeF9uKxt/69YY2v6H5d&#10;dsqPjQEXukSAxxr23t9zP2XAmnbN83XsMPVv8XY/MjJ9OUGevXi8KKzhrMs9L67zu07ai0LnhfuW&#10;Dmt4Eyesf/9QAHsWvAdOpz0bd2EGh0pbbtbP/O4fiZU0POz3i8OUQ7MfY88IyuBbcWykXsRpnEY2&#10;4TZ9MfRunLqtnq37aov8xA5TbvpYFKbcGu/JO/knbeqXb52/6+0w5QauMmMLrvF8XlwgJKoT7de4&#10;bNs+UYCH+Ez6lFtoOXHorK7Ktvvs+7DFwWv9Wxx5Fyf8Pha/vhcrh+CXBWf5O+VF4cfkWQf40j+u&#10;gnpfFOCMftP+lwftk2fi34e/D3+IAZ9P/Hs+3xv26tIJky7OuPD/xUAvTly3Bc704IyBLw//fXXh&#10;4Lam8VzXOE/aOszz58WBK/zQ2C1OmDLSBs6afuvn66uwF477SdvLJ3vhTHgZ/OcF+dlb6/oG53W6&#10;/p6xb9qzhj1lJ04YWMI6fW9Y4/2yfOugzLrcjwnPw3vC+vfgPfnXz/biOnisYe/Nv76fcsLAEtbp&#10;wjx7XvrEuZ/r5F3nf1GQf/pYeFkZeUbu1/Dn6vm6/j+kMG2beYnfwrqtk0fYS6c/NHr8UHie3Mx1&#10;6DTP/EbXta4R0HCv3v27hW1/TVj3oeD3RM+67um/bX5RWm86dIKOZ+DAbdv/a1wnzTzDqWmebTd7&#10;btsmTv29WLel0cR+9n29BB8nXvj9Q6HLoet2PBkchfntmd/iur55tjdOWP9+WVjX8/Kw2fy/2aGS&#10;1K+0rCoAAAAASUVORK5CYIJQSwECLQAUAAYACAAAACEAsYJntgoBAAATAgAAEwAAAAAAAAAAAAAA&#10;AAAAAAAAW0NvbnRlbnRfVHlwZXNdLnhtbFBLAQItABQABgAIAAAAIQA4/SH/1gAAAJQBAAALAAAA&#10;AAAAAAAAAAAAADsBAABfcmVscy8ucmVsc1BLAQItABQABgAIAAAAIQBnyDnRqgMAAPgPAAAOAAAA&#10;AAAAAAAAAAAAADoCAABkcnMvZTJvRG9jLnhtbFBLAQItABQABgAIAAAAIQAubPAAxQAAAKUBAAAZ&#10;AAAAAAAAAAAAAAAAABAGAABkcnMvX3JlbHMvZTJvRG9jLnhtbC5yZWxzUEsBAi0AFAAGAAgAAAAh&#10;AJ31N5DdAAAABQEAAA8AAAAAAAAAAAAAAAAADAcAAGRycy9kb3ducmV2LnhtbFBLAQItAAoAAAAA&#10;AAAAIQAYO2E8cJcdAHCXHQAUAAAAAAAAAAAAAAAAABYIAABkcnMvbWVkaWEvaW1hZ2UxLnBuZ1BL&#10;AQItAAoAAAAAAAAAIQDNLrNwD6QfAA+kHwAUAAAAAAAAAAAAAAAAALifHQBkcnMvbWVkaWEvaW1h&#10;Z2UyLnBuZ1BLBQYAAAAABwAHAL4BAAD5Qz0AAAA=&#10;">
                <v:shape id="Picture 54876" o:spid="_x0000_s1027" type="#_x0000_t75" style="position:absolute;left:6750;top:31591;width:54705;height:26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vcDGAAAA3gAAAA8AAABkcnMvZG93bnJldi54bWxEj0FrwkAUhO8F/8PyBG91Y7EaoqtI0ZKT&#10;pVHw+sg+k2D2bdhdNfbXd4VCj8PMfMMs171pxY2cbywrmIwTEMSl1Q1XCo6H3WsKwgdkja1lUvAg&#10;D+vV4GWJmbZ3/qZbESoRIewzVFCH0GVS+rImg35sO+Lona0zGKJ0ldQO7xFuWvmWJDNpsOG4UGNH&#10;HzWVl+JqFMj89DWf5vtj6rY/pWkvhU4/H0qNhv1mASJQH/7Df+1cK3ifpvMZPO/EK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f69wMYAAADeAAAADwAAAAAAAAAAAAAA&#10;AACfAgAAZHJzL2Rvd25yZXYueG1sUEsFBgAAAAAEAAQA9wAAAJIDAAAAAA==&#10;">
                  <v:imagedata r:id="rId71" o:title=""/>
                </v:shape>
                <v:shape id="Picture 54877" o:spid="_x0000_s1028" type="#_x0000_t75" style="position:absolute;left:6908;top:-31;width:54833;height:3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r2x7GAAAA3gAAAA8AAABkcnMvZG93bnJldi54bWxEj0FrwkAUhO+F/oflFbzVjUUbia5SBNGD&#10;hUa9eHtkn5tg9m3Irib5926h0OMw880wy3Vva/Gg1leOFUzGCQjiwumKjYLzafs+B+EDssbaMSkY&#10;yMN69fqyxEy7jnN6HIMRsYR9hgrKEJpMSl+UZNGPXUMcvatrLYYoWyN1i10st7X8SJJPabHiuFBi&#10;Q5uSitvxbhXMrsn3T5ffjZE00CU9DJfdZlBq9NZ/LUAE6sN/+I/e68hN52kKv3fiFZCr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GvbHsYAAADeAAAADwAAAAAAAAAAAAAA&#10;AACfAgAAZHJzL2Rvd25yZXYueG1sUEsFBgAAAAAEAAQA9wAAAJIDAAAAAA==&#10;">
                  <v:imagedata r:id="rId72" o:title=""/>
                </v:shape>
                <v:rect id="Rectangle 6555" o:spid="_x0000_s1029" style="position:absolute;left:127;top:36674;width:238;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6EE8cA&#10;AADdAAAADwAAAGRycy9kb3ducmV2LnhtbESPQWvCQBSE74X+h+UVequbFiIaXUNoLcmxasF6e2Rf&#10;k9Ds25BdTfTXdwXB4zAz3zDLdDStOFHvGssKXicRCOLS6oYrBd+7z5cZCOeRNbaWScGZHKSrx4cl&#10;JtoOvKHT1lciQNglqKD2vkukdGVNBt3EdsTB+7W9QR9kX0nd4xDgppVvUTSVBhsOCzV29F5T+bc9&#10;GgX5rMt+CnsZqnZ9yPdf+/nHbu6Ven4aswUIT6O/h2/tQiuYxnEM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OhBPHAAAA3QAAAA8AAAAAAAAAAAAAAAAAmAIAAGRy&#10;cy9kb3ducmV2LnhtbFBLBQYAAAAABAAEAPUAAACMAwAAAAA=&#10;" filled="f" stroked="f">
                  <v:textbox inset="0,0,0,0">
                    <w:txbxContent>
                      <w:p w:rsidR="00B1719D" w:rsidRDefault="00831C27">
                        <w:r>
                          <w:rPr>
                            <w:rFonts w:ascii="Arial" w:eastAsia="Arial" w:hAnsi="Arial" w:cs="Arial"/>
                            <w:color w:val="ACACAB"/>
                            <w:sz w:val="30"/>
                          </w:rPr>
                          <w:t>l</w:t>
                        </w:r>
                      </w:p>
                    </w:txbxContent>
                  </v:textbox>
                </v:rect>
                <v:rect id="Rectangle 6556" o:spid="_x0000_s1030" style="position:absolute;left:304;top:36674;width:704;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waZMcA&#10;AADdAAAADwAAAGRycy9kb3ducmV2LnhtbESPQWvCQBSE74L/YXmCN91YMGh0DcFWzLGNBevtkX1N&#10;QrNvQ3Zr0v76bqHQ4zAz3zD7dDStuFPvGssKVssIBHFpdcOVgtfLabEB4TyyxtYyKfgiB+lhOtlj&#10;ou3AL3QvfCUChF2CCmrvu0RKV9Zk0C1tRxy8d9sb9EH2ldQ9DgFuWvkQRbE02HBYqLGjY03lR/Fp&#10;FJw3XfaW2++hap9u5+vzdft42Xql5rMx24HwNPr/8F871wri9Tq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cGmTHAAAA3QAAAA8AAAAAAAAAAAAAAAAAmAIAAGRy&#10;cy9kb3ducmV2LnhtbFBLBQYAAAAABAAEAPUAAACMAwAAAAA=&#10;" filled="f" stroked="f">
                  <v:textbox inset="0,0,0,0">
                    <w:txbxContent>
                      <w:p w:rsidR="00B1719D" w:rsidRDefault="00831C27">
                        <w:r>
                          <w:rPr>
                            <w:rFonts w:ascii="Arial" w:eastAsia="Arial" w:hAnsi="Arial" w:cs="Arial"/>
                            <w:sz w:val="30"/>
                          </w:rPr>
                          <w:t xml:space="preserve"> </w:t>
                        </w:r>
                      </w:p>
                    </w:txbxContent>
                  </v:textbox>
                </v:rect>
                <v:rect id="Rectangle 6557" o:spid="_x0000_s1031" style="position:absolute;top:38704;width:236;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C//8YA&#10;AADdAAAADwAAAGRycy9kb3ducmV2LnhtbESPT4vCMBTE74LfITxhb5oq6Go1iqiLHtc/oN4ezbMt&#10;Ni+lydqun94sLHgcZuY3zGzRmEI8qHK5ZQX9XgSCOLE651TB6fjVHYNwHlljYZkU/JKDxbzdmmGs&#10;bc17ehx8KgKEXYwKMu/LWEqXZGTQ9WxJHLybrQz6IKtU6grrADeFHETRSBrMOSxkWNIqo+R++DEK&#10;tuNyednZZ50Wm+v2/H2erI8Tr9RHp1lOQXhq/Dv8395pBaPh8BP+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C//8YAAADdAAAADwAAAAAAAAAAAAAAAACYAgAAZHJz&#10;L2Rvd25yZXYueG1sUEsFBgAAAAAEAAQA9QAAAIsDAAAAAA==&#10;" filled="f" stroked="f">
                  <v:textbox inset="0,0,0,0">
                    <w:txbxContent>
                      <w:p w:rsidR="00B1719D" w:rsidRDefault="00831C27">
                        <w:r>
                          <w:rPr>
                            <w:rFonts w:ascii="Times New Roman" w:eastAsia="Times New Roman" w:hAnsi="Times New Roman" w:cs="Times New Roman"/>
                            <w:sz w:val="11"/>
                          </w:rPr>
                          <w:t xml:space="preserve"> </w:t>
                        </w:r>
                      </w:p>
                    </w:txbxContent>
                  </v:textbox>
                </v:rect>
                <v:rect id="Rectangle 6558" o:spid="_x0000_s1032" style="position:absolute;left:127;top:39508;width:980;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8rjcIA&#10;AADdAAAADwAAAGRycy9kb3ducmV2LnhtbERPTYvCMBC9L/gfwgh7W1MFRWtTEXXR46oLrrehGdti&#10;MylNtNVfvzkIHh/vO1l0phJ3alxpWcFwEIEgzqwuOVfwe/z+moJwHlljZZkUPMjBIu19JBhr2/Ke&#10;7gefixDCLkYFhfd1LKXLCjLoBrYmDtzFNgZ9gE0udYNtCDeVHEXRRBosOTQUWNOqoOx6uBkF22m9&#10;/NvZZ5tXm/P29HOarY8zr9Rnv1vOQXjq/Fv8cu+0gsl4HOaG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DyuNwgAAAN0AAAAPAAAAAAAAAAAAAAAAAJgCAABkcnMvZG93&#10;bnJldi54bWxQSwUGAAAAAAQABAD1AAAAhwMAAAAA&#10;" filled="f" stroked="f">
                  <v:textbox inset="0,0,0,0">
                    <w:txbxContent>
                      <w:p w:rsidR="00B1719D" w:rsidRDefault="00831C27">
                        <w:r>
                          <w:rPr>
                            <w:rFonts w:ascii="Times New Roman" w:eastAsia="Times New Roman" w:hAnsi="Times New Roman" w:cs="Times New Roman"/>
                            <w:color w:val="ACACAB"/>
                            <w:sz w:val="32"/>
                          </w:rPr>
                          <w:t>L</w:t>
                        </w:r>
                      </w:p>
                    </w:txbxContent>
                  </v:textbox>
                </v:rect>
                <v:rect id="Rectangle 6559" o:spid="_x0000_s1033" style="position:absolute;left:889;top:39508;width:675;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OOFscA&#10;AADdAAAADwAAAGRycy9kb3ducmV2LnhtbESPQWvCQBSE74L/YXmCN91YMJjoGoKtmGOrBevtkX1N&#10;QrNvQ3Zr0v76bqHQ4zAz3zC7bDStuFPvGssKVssIBHFpdcOVgtfLcbEB4TyyxtYyKfgiB9l+Otlh&#10;qu3AL3Q/+0oECLsUFdTed6mUrqzJoFvajjh477Y36IPsK6l7HALctPIhimJpsOGwUGNHh5rKj/On&#10;UXDadPlbYb+Hqn26na7P1+Txknil5rMx34LwNPr/8F+70Ari9Tq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DjhbHAAAA3QAAAA8AAAAAAAAAAAAAAAAAmAIAAGRy&#10;cy9kb3ducmV2LnhtbFBLBQYAAAAABAAEAPUAAACMAwAAAAA=&#10;" filled="f" stroked="f">
                  <v:textbox inset="0,0,0,0">
                    <w:txbxContent>
                      <w:p w:rsidR="00B1719D" w:rsidRDefault="00831C27">
                        <w:r>
                          <w:rPr>
                            <w:rFonts w:ascii="Times New Roman" w:eastAsia="Times New Roman" w:hAnsi="Times New Roman" w:cs="Times New Roman"/>
                            <w:sz w:val="32"/>
                          </w:rPr>
                          <w:t xml:space="preserve"> </w:t>
                        </w:r>
                      </w:p>
                    </w:txbxContent>
                  </v:textbox>
                </v:rect>
                <w10:anchorlock/>
              </v:group>
            </w:pict>
          </mc:Fallback>
        </mc:AlternateContent>
      </w:r>
      <w:r>
        <w:rPr>
          <w:noProof/>
        </w:rPr>
        <w:drawing>
          <wp:inline distT="0" distB="0" distL="0" distR="0">
            <wp:extent cx="86995" cy="454660"/>
            <wp:effectExtent l="0" t="0" r="0" b="0"/>
            <wp:docPr id="6382" name="Picture 6382"/>
            <wp:cNvGraphicFramePr/>
            <a:graphic xmlns:a="http://schemas.openxmlformats.org/drawingml/2006/main">
              <a:graphicData uri="http://schemas.openxmlformats.org/drawingml/2006/picture">
                <pic:pic xmlns:pic="http://schemas.openxmlformats.org/drawingml/2006/picture">
                  <pic:nvPicPr>
                    <pic:cNvPr id="6382" name="Picture 6382"/>
                    <pic:cNvPicPr/>
                  </pic:nvPicPr>
                  <pic:blipFill>
                    <a:blip r:embed="rId73"/>
                    <a:stretch>
                      <a:fillRect/>
                    </a:stretch>
                  </pic:blipFill>
                  <pic:spPr>
                    <a:xfrm>
                      <a:off x="0" y="0"/>
                      <a:ext cx="86995" cy="454660"/>
                    </a:xfrm>
                    <a:prstGeom prst="rect">
                      <a:avLst/>
                    </a:prstGeom>
                  </pic:spPr>
                </pic:pic>
              </a:graphicData>
            </a:graphic>
          </wp:inline>
        </w:drawing>
      </w:r>
    </w:p>
    <w:p w:rsidR="00B1719D" w:rsidRDefault="00831C27">
      <w:pPr>
        <w:spacing w:line="240" w:lineRule="auto"/>
      </w:pPr>
      <w:r>
        <w:rPr>
          <w:noProof/>
        </w:rPr>
        <w:lastRenderedPageBreak/>
        <w:drawing>
          <wp:anchor distT="0" distB="0" distL="114300" distR="114300" simplePos="0" relativeHeight="251687936" behindDoc="1" locked="0" layoutInCell="1" allowOverlap="0">
            <wp:simplePos x="0" y="0"/>
            <wp:positionH relativeFrom="column">
              <wp:posOffset>-3174</wp:posOffset>
            </wp:positionH>
            <wp:positionV relativeFrom="paragraph">
              <wp:posOffset>38964</wp:posOffset>
            </wp:positionV>
            <wp:extent cx="155575" cy="155575"/>
            <wp:effectExtent l="0" t="0" r="0" b="0"/>
            <wp:wrapNone/>
            <wp:docPr id="6380" name="Picture 6380"/>
            <wp:cNvGraphicFramePr/>
            <a:graphic xmlns:a="http://schemas.openxmlformats.org/drawingml/2006/main">
              <a:graphicData uri="http://schemas.openxmlformats.org/drawingml/2006/picture">
                <pic:pic xmlns:pic="http://schemas.openxmlformats.org/drawingml/2006/picture">
                  <pic:nvPicPr>
                    <pic:cNvPr id="6380" name="Picture 6380"/>
                    <pic:cNvPicPr/>
                  </pic:nvPicPr>
                  <pic:blipFill>
                    <a:blip r:embed="rId74"/>
                    <a:stretch>
                      <a:fillRect/>
                    </a:stretch>
                  </pic:blipFill>
                  <pic:spPr>
                    <a:xfrm>
                      <a:off x="0" y="0"/>
                      <a:ext cx="155575" cy="155575"/>
                    </a:xfrm>
                    <a:prstGeom prst="rect">
                      <a:avLst/>
                    </a:prstGeom>
                  </pic:spPr>
                </pic:pic>
              </a:graphicData>
            </a:graphic>
          </wp:anchor>
        </w:drawing>
      </w:r>
      <w:r>
        <w:rPr>
          <w:rFonts w:ascii="Arial" w:eastAsia="Arial" w:hAnsi="Arial" w:cs="Arial"/>
          <w:color w:val="D0CFD0"/>
          <w:sz w:val="31"/>
        </w:rPr>
        <w:t>L</w:t>
      </w:r>
      <w:r>
        <w:rPr>
          <w:rFonts w:ascii="Arial" w:eastAsia="Arial" w:hAnsi="Arial" w:cs="Arial"/>
          <w:sz w:val="31"/>
        </w:rPr>
        <w:t xml:space="preserve"> </w:t>
      </w:r>
    </w:p>
    <w:p w:rsidR="00B1719D" w:rsidRDefault="00B1719D">
      <w:pPr>
        <w:sectPr w:rsidR="00B1719D">
          <w:pgSz w:w="12260" w:h="15860"/>
          <w:pgMar w:top="1440" w:right="1641" w:bottom="1440" w:left="156" w:header="720" w:footer="720" w:gutter="0"/>
          <w:cols w:space="720"/>
        </w:sectPr>
      </w:pPr>
    </w:p>
    <w:p w:rsidR="00B1719D" w:rsidRDefault="00831C27">
      <w:pPr>
        <w:spacing w:after="1848" w:line="240" w:lineRule="auto"/>
        <w:ind w:left="1103"/>
      </w:pPr>
      <w:r>
        <w:rPr>
          <w:noProof/>
        </w:rPr>
        <w:lastRenderedPageBreak/>
        <w:drawing>
          <wp:inline distT="0" distB="0" distL="0" distR="0">
            <wp:extent cx="5455285" cy="1691005"/>
            <wp:effectExtent l="0" t="0" r="0" b="0"/>
            <wp:docPr id="6576" name="Picture 6576"/>
            <wp:cNvGraphicFramePr/>
            <a:graphic xmlns:a="http://schemas.openxmlformats.org/drawingml/2006/main">
              <a:graphicData uri="http://schemas.openxmlformats.org/drawingml/2006/picture">
                <pic:pic xmlns:pic="http://schemas.openxmlformats.org/drawingml/2006/picture">
                  <pic:nvPicPr>
                    <pic:cNvPr id="6576" name="Picture 6576"/>
                    <pic:cNvPicPr/>
                  </pic:nvPicPr>
                  <pic:blipFill>
                    <a:blip r:embed="rId75"/>
                    <a:stretch>
                      <a:fillRect/>
                    </a:stretch>
                  </pic:blipFill>
                  <pic:spPr>
                    <a:xfrm>
                      <a:off x="0" y="0"/>
                      <a:ext cx="5455285" cy="1691005"/>
                    </a:xfrm>
                    <a:prstGeom prst="rect">
                      <a:avLst/>
                    </a:prstGeom>
                  </pic:spPr>
                </pic:pic>
              </a:graphicData>
            </a:graphic>
          </wp:inline>
        </w:drawing>
      </w:r>
    </w:p>
    <w:p w:rsidR="00B1719D" w:rsidRDefault="00831C27">
      <w:pPr>
        <w:spacing w:after="228" w:line="240" w:lineRule="auto"/>
        <w:jc w:val="center"/>
      </w:pPr>
      <w:r>
        <w:rPr>
          <w:noProof/>
        </w:rPr>
        <mc:AlternateContent>
          <mc:Choice Requires="wpg">
            <w:drawing>
              <wp:anchor distT="0" distB="0" distL="114300" distR="114300" simplePos="0" relativeHeight="251688960" behindDoc="1" locked="0" layoutInCell="1" allowOverlap="1">
                <wp:simplePos x="0" y="0"/>
                <wp:positionH relativeFrom="column">
                  <wp:posOffset>691515</wp:posOffset>
                </wp:positionH>
                <wp:positionV relativeFrom="paragraph">
                  <wp:posOffset>609</wp:posOffset>
                </wp:positionV>
                <wp:extent cx="5882006" cy="1174115"/>
                <wp:effectExtent l="0" t="0" r="0" b="0"/>
                <wp:wrapNone/>
                <wp:docPr id="54881" name="Group 54881"/>
                <wp:cNvGraphicFramePr/>
                <a:graphic xmlns:a="http://schemas.openxmlformats.org/drawingml/2006/main">
                  <a:graphicData uri="http://schemas.microsoft.com/office/word/2010/wordprocessingGroup">
                    <wpg:wgp>
                      <wpg:cNvGrpSpPr/>
                      <wpg:grpSpPr>
                        <a:xfrm>
                          <a:off x="0" y="0"/>
                          <a:ext cx="5882006" cy="1174115"/>
                          <a:chOff x="0" y="0"/>
                          <a:chExt cx="5882006" cy="1174115"/>
                        </a:xfrm>
                      </wpg:grpSpPr>
                      <pic:pic xmlns:pic="http://schemas.openxmlformats.org/drawingml/2006/picture">
                        <pic:nvPicPr>
                          <pic:cNvPr id="6572" name="Picture 6572"/>
                          <pic:cNvPicPr/>
                        </pic:nvPicPr>
                        <pic:blipFill>
                          <a:blip r:embed="rId76"/>
                          <a:stretch>
                            <a:fillRect/>
                          </a:stretch>
                        </pic:blipFill>
                        <pic:spPr>
                          <a:xfrm>
                            <a:off x="0" y="342265"/>
                            <a:ext cx="5882006" cy="831850"/>
                          </a:xfrm>
                          <a:prstGeom prst="rect">
                            <a:avLst/>
                          </a:prstGeom>
                        </pic:spPr>
                      </pic:pic>
                      <pic:pic xmlns:pic="http://schemas.openxmlformats.org/drawingml/2006/picture">
                        <pic:nvPicPr>
                          <pic:cNvPr id="54933" name="Picture 54933"/>
                          <pic:cNvPicPr/>
                        </pic:nvPicPr>
                        <pic:blipFill>
                          <a:blip r:embed="rId77"/>
                          <a:stretch>
                            <a:fillRect/>
                          </a:stretch>
                        </pic:blipFill>
                        <pic:spPr>
                          <a:xfrm>
                            <a:off x="1570990" y="-1904"/>
                            <a:ext cx="2752725" cy="152400"/>
                          </a:xfrm>
                          <a:prstGeom prst="rect">
                            <a:avLst/>
                          </a:prstGeom>
                        </pic:spPr>
                      </pic:pic>
                    </wpg:wgp>
                  </a:graphicData>
                </a:graphic>
              </wp:anchor>
            </w:drawing>
          </mc:Choice>
          <mc:Fallback>
            <w:pict>
              <v:group w14:anchorId="52AA7316" id="Group 54881" o:spid="_x0000_s1026" style="position:absolute;margin-left:54.45pt;margin-top:.05pt;width:463.15pt;height:92.45pt;z-index:-251627520" coordsize="58820,1174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kASsZQIAACEHAAAOAAAAZHJzL2Uyb0RvYy54bWzUVclu&#10;2zAQvRfoPxC821osxbJgORc3RoGiNbp8AE1RElFRJEh6+/sOKVlJ7RQpghzag2kOl5k3bx5Hy/uT&#10;aNGBacNlV+BoGmLEOipL3tUF/vH9YZJhZCzpStLKjhX4zAy+X71/tzyqnMWykW3JNAInncmPqsCN&#10;tSoPAkMbJoiZSsU62KykFsSCqeug1OQI3kUbxGF4FxylLpWWlBkDq+t+E6+8/6pi1H6pKsMsagsM&#10;2KwftR93bgxWS5LXmqiG0wEGeQUKQXgHQUdXa2IJ2mt+40pwqqWRlZ1SKQJZVZwynwNkE4VX2Wy0&#10;3CufS50fazXSBNRe8fRqt/TzYasRLwucJlkWYdQRAWXykVG/BBQdVZ3DyY1W39RWDwt1b7msT5UW&#10;7h/yQSdP7nkkl50sorCYZpkrGEYU9qJonkRR2tNPG6jRzT3afHjhZnAJHDh8IxzFaQ6/gS2Y3bD1&#10;sqrglt1rhgcn4q98CKJ/7tUECquI5Tvecnv2IoUSOlDdYcvpVvfGI/F36Ty+8A4HXFzk14Bnd82d&#10;dPfADJz9m5tdy9UDb1vHvpsPgEHhVwp5JudefWtJ94J1tn9OmrWAXXam4cpgpHMmdgzUoT+WUV8t&#10;YzWztHEBKwj8FZ6YQ0byccOjfATmMBuQzR+FMkvi+G7QwrNqyWZRlvq3Opac5Eobu2FSIDcBgIAD&#10;eCY5OXwyA6LLkYG4HoRHB5h6cmHy3wglTRaz2bVS+sV/TCrx20slSufhYgEtHLrHJFqESR/iopd4&#10;nsbzOB26Sxon4dvrxbcZ6MNe7cM3wzX6pzbMn37ZVr8AAAD//wMAUEsDBBQABgAIAAAAIQCz1z+m&#10;xwAAAKU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G8O8uG5&#10;wxUAAP//AwBQSwMEFAAGAAgAAAAhAI6RF3XeAAAACQEAAA8AAABkcnMvZG93bnJldi54bWxMj0FL&#10;w0AQhe+C/2EZwZvdTUskxmxKKeqpCLaCeJsm0yQ0Oxuy2yT9925O9jaP7/HmvWw9mVYM1LvGsoZo&#10;oUAQF7ZsuNLwfXh/SkA4j1xia5k0XMnBOr+/yzAt7chfNOx9JUIIuxQ11N53qZSuqMmgW9iOOLCT&#10;7Q36IPtKlj2OIdy0cqnUszTYcPhQY0fbmorz/mI0fIw4blbR27A7n7bX30P8+bOLSOvHh2nzCsLT&#10;5P/NMNcP1SEPnY72wqUTbdAqeQnWGYgZq1W8BHEMVxIrkHkmbxfkfwAAAP//AwBQSwMECgAAAAAA&#10;AAAhAK7x+1hSTAAAUkwAABQAAABkcnMvbWVkaWEvaW1hZ2UxLmpwZ//Y/+AAEEpGSUYAAQEBAGAA&#10;YAAA/9sAQwADAgIDAgIDAwMDBAMDBAUIBQUEBAUKBwcGCAwKDAwLCgsLDQ4SEA0OEQ4LCxAWEBET&#10;FBUVFQwPFxgWFBgSFBUU/9sAQwEDBAQFBAUJBQUJFA0LDRQUFBQUFBQUFBQUFBQUFBQUFBQUFBQU&#10;FBQUFBQUFBQUFBQUFBQUFBQUFBQUFBQUFBQU/8AAEQgAtQU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KM03nfw1FRRQAVchuorjd5bb9tU6xPB83naXd/Ls/4mN5/6US0AddRWZRQBa+1/wCz/wCP&#10;VBrV01po19Ov3ooHdf8AvmmVn+IP+RZ1X/rzl/8AQHoATwq0l14Z0yeaRnlezid3b77fJVDwTa3c&#10;Ok3H267ivJpdRvJd8LbkVGuJdif8ATav/AKv+CpPK8JaP8v/AC6xf+gVhfCv/kVbj/sMap/6Wy0A&#10;eg1DDN538NUqP4qAMfXreabxVpcgmUWi2c6S2+75ndpbfY+3/Y+b/vuuitPutXG+Jv8Akpvhr/sG&#10;Xv8A6UWVdRslmuEXbvt/4qALX2v/AGf/AB6rNZlWrT7rUAWaKKT7q0AVbz7y1Xqta6vHqk15Gq7G&#10;s5fKl+b/AGEb/wBnqzQBatPutT5pvKZflrKvL+Kza3Vvv3DbE/3tjv8A+yVYoA06KzP4q06ACqd5&#10;qVtY7PPnWHd93e1XK57Wj/xUemp/etrj/wBCioAuvrVtv8vevmsm9U3r8y1z/ga0ns9Jl8+5juWl&#10;vrqXekvm/K1xLs+f/ZTYv/AK6GuS+Gnz6Hdt/e1PUf8A04XFAHoFFYOlalBrGl299bNvt7hd6/7t&#10;W6ANOoopvN7YqjRQBp0VzOq63FpV7pVqyb31K5+zr833dsTy7/8AxytOgDTorMrM8Pa9B4h097y2&#10;/wBUs8sSv/e8qV4t/wD45QB01QzTeSyfL96qVQahpf8AalqieZ5XlTxS/d3fcdG/9loA2qKrWn3W&#10;qzQAVUvPvLVuubk8TW1x4juNFj/4/bWC3up1/upK0qr/AOinoA0atWn3WqrWZquvQaXeaVbS/wCt&#10;1KdreJP92J5X/wDHUagDpqT+Gs2orz7Z9jl+x7fN2tt3/wB6gB8+sw2siRSrIXb7uyJ3/wDQVrRh&#10;l85c4qhWfr2sRaDpd3fT/wDHvbxNK3/AaANm7u0s13N/F/s1Ik25WbbVKj767aAJX1SDygyPv3fd&#10;21g/2VbSeKJr2S5WWX7Pbolqy/6ra8vz/wDAt23/AIBUfgZ/tPgjw/8AwbtOt/8A0Cs/Tbbyfix4&#10;gn3f63SdN+T/ALa3tAHdLNuV2/u1FHfJN9z56ytNm86XUPl+7dbP/HEq7QBYvPvLVemR3UUlw0Hm&#10;fvVVW2f71PoAiubaK5XbKu+pf4UX+7RWZHr0D+IbvSF/4+LWC3uJP9nzWlRP/RVAFuaziuZUlb76&#10;/dq6t5FaQ7pW2Ju27nqKuc8c/wDILtP+wnYf+ltvQB1v2v5sbas1mVatPutQBZooooAKqXn3lq3W&#10;fNDFHdGbZ++ZVXd/un/7KgB0M2z5dv3qsPNsdF2/erkvGfyWdo3/AE/WCf8Ak1FXQUAXZZvKb7tO&#10;hl85c4qhT0+8tAEr3cSTGEOGmVN7J/Ftq3XCae//ABdDxAv93TNO/wDQ7quooA06KyU897jb/wAu&#10;uz5v96n0AXXm2Sou371TVy9//wAjBpX+0sv/ALJWrQBp0Vg3+pRab5Pm/cllSJf95nRP/Z6t0Aad&#10;ULbU4rq3SWN45kb+OFty1H/DXOeBkX+wZlb50/tHUv8A0tuKAOhW9gupnWKVXeP5XVW+ZON3zVct&#10;/ljZqzbXTbazvb65gj2TXjrLO/8AeZURP/QUWov7SX+1HsdvzrEsrfN/e3//ABFAGul3vfbtqzWZ&#10;U9vNt+Xb95qALlFFQXH/AB7y/wC41ADbe8ivPMEUschjba2xt21qs1wPgn/kKeMP+wx/7a29dXQB&#10;debZKi7fvVNWZRQBG3iC0jvEtTPD5rNs2NMqv/3zWqzbVJrOokWTy0aNd/zfN8/3VoASTxBYpdLb&#10;NOnnM2zbupNftXvNC1GGCdbSaW2kRbhvuxsy/e/CnVznxIm+zfDnxXLt37dJun/8hPQB09mwghVc&#10;K3mfP8n3fmq6zbVJrGs445obd2hV5Yt21nX50qxQBaS73vt20lxfRW8iRsy73+6u6q1FAF+GXzk3&#10;VJWfD/rl/wB6tCgAqndf6z/gNXKxJNWjk1ybTx/rreCKdvm/hlaVV/WI0AWKtWn+q/4FVWql5rUW&#10;m3FjaSL89/L5UXzfxbHb/wBBSgDYebZKi7fvVNWZT4f9cv8AvUAaFFFFAHNXV3OPHlrZbsWsunvM&#10;V/2klT/4qugmbyomb5flX+KuZvP+Smab/wBgy4/9GxVtzJI105eNHjRV8pv492fm/wDZaAILHxHZ&#10;6pM8VtKszI21trVr1mVatP8AVf8AAqALNMd9q7qfUcv+qb6UAMW4Bid/7tNs7uK/txLH91q5rwfN&#10;52gpLt2bpZf/AEa9bdAF+RlRdzfw1FHeJM2E+asqz1KO+uL2KL/l1l8p/wDe8pH/APZ1q3QBz3jq&#10;ETa34Qi3siz6m6S7X27lW1uH/wDQlSuhrn/FX/Ic8Ff9haX/ANN91XQUAYfj26ktPAPiJo2ZZE06&#10;4dWVvu/umrodLjC2MW3+L5q5X4nPs+G/it/+oTdf+inrpLNfOsxJ/vf+hUAXmm2ybdtTVmUx5lhi&#10;eWV9iL956ANao5v9W9UPl+VlbejLvo/ioAfD/rErQrnLm8i0Pw/Ncy/6qztmlb/gPzVehfcv+3/F&#10;QBq0VmO+xXb+789Y+gzJNqXiBV+/Dfqjf+A9u1AHV0VmVctP9VQBPUc3+repKytY0iPVI4xKzKsU&#10;qzrs/vI6Mv8A6DQBLD/rErQrGvL2LT7Oe5uH2W8EbSyP/dVKWGZbmJJV/ioA2KKz0fY26uOs23fF&#10;zXW/vaTYf+h3tAHoNFY1zH8sUv8AdlX/ANm/+Kpt/fwaVYXd5ctst7WJpZX/ALqqm96ANuismGZb&#10;mJJYm3o9P2b2Rf8AaoAnvtSt9NVWuZVjRv71Sx3CTQ+YnzL/AL1Ztr9p8r/S9nm73+5/d3/L/wCO&#10;1N/v0AS+duk8zbUiXsTSeUzqkv8Azz3fNWdpthBpVnFaQLst4l2xJ/dWuU02b/i8niBf+oFpf/pR&#10;qFAHfW91FdKWibcqttpr30Ud0lv/ABtVbzovNSJpf3rLvVKKANOisyigDTooooAKKKKACiiigAoo&#10;ooAKKKKACiiigDB03UrbWLVLmznW5t2+7Mn8VW6t29ulquyNVRP7qLtUVYoAzK5/wN/yCL3/ALC1&#10;/wD+lUtdnUENvFb58tdm6gCnTPmjm8xm/wBHVPm/3q1qKAMys7xJHv8ACutx/wB6zl/9Aet2G3it&#10;8+WuzdUv3lxQBzPg/wD5FTR/+vaL/wBArmfg/u/4Q272/f8A7W1T73/YQuK9Ft7dLWNY40VI0Xaq&#10;Iu1VWlt7WK3VhFGqbm3NsXbQBRtftP2O3+0tF9o8r975X3d38e2n1ZvrGDUYfKnTev0os7OKxi8u&#10;FFRP7qrtoA4bW/8Akp3hz/sGXn/pRZV0n/Ew/teERrB9g8p/Nd2/erL/AA/8B+9WtJZwTTRTyRK8&#10;sf3HZfmWrNAGZVq0+61WaKACk/hpaKAMO10aLTLi8ki+/eS+bL8v8WxE/wDQUWrNadRxQ+V3zQBk&#10;XNhFeNbtKv8Ax7tvX/vh0/8AZ6sVp1BNbxzMrMu7bQBT/irToooAK53Vv+Rq0r/r2uP/AEO3roqh&#10;mh85l+agClXH/DFG/wCEZu/+wtqn/pwuK9DqGG1it/8AVrsoAwtE0S28PWEVpbLst4lVFT+7trQq&#10;7NbJcfeqOzs4rGLy4UVE/uqu2gDLs/tP2q7adYfKZ1+zeT9/bs+ff/wLdVutHG5cNVWHTILb/URp&#10;D/e2r1oAx9V0eLUr7TLpm2S2E7XEfy/3onib/wBDrRqxd/ei/wBn5qr0AFZ2gaLB4es3trfiJp5b&#10;hV2/d82Vn2/+P1rQw7/mq9QBmVQ1rWG0Ozjl8nzvMnt4Nm7b/rZUi/8AZ93/AAGtezsLfTkdbaGO&#10;FWbcyou2pLm0ivIvLlXetADbT7rVZqra2cVqrLGipu/uLtq1QAVz0nhu2t/EE2sRfJe3EFvbytt+&#10;8sTSsv8A6NeuhooAzKztS0ePUr3Srx22TWE7XETbf70Toy/+P1qppFtC0vkRRw+b/rdq/eqzDbrC&#10;u1PlT+7QBSqpqv27+zbhtPWP7aqfuvO+4zVZutCtryaOWeKGZ4vuNLArba1aAMyqmq6bFrGm3djc&#10;rvt7hdjJW9RQBmUVdeHe6Nu+7U1AHGeA0b/hAfD/AP2Drf8A9ArK0rd/wuTxKu35G0nTfn/7eNQr&#10;0io3/wBU3+7QBzeiR7JdVX+7ebP/ACFFWrVLTbGSxe9837ks+5f93Yif+y1d/ioAZHDF5ry+X+9Z&#10;VXf/ALtPq6sO1WXd96mfY/8AboAq1U/smBNWu9TjXbd3EcUUr/7MW/8A+OtW9Sfw0AZtcv8AEWZo&#10;dDsvl37tW01P/J23rt4YvKXFNeHe6Nu+7QBSqWGbyV+7V6k/hoAqW+ox3UUUsXzJKu9auVHDF5S4&#10;qSgAqpefeWrdNYblIoA4vxym/S7RP+onYf8ApbFW7eJK9ncLB/rWibyv96rdtpsFmuyBFhTdv2ot&#10;XqAMa1t57e1ijnk811Vfn2/7PzVZT7y1NcWMVzPFK65aL7vFWqAOG0//AJKbrzf3tM07/wBDuq6a&#10;rf2aL7R5/lqZVXbv2/NVigDIVbn7c3zQ/ZfK/wC2u7/4mpK0fvLiqVro9nY3DzwW0cMr/fZF+9QB&#10;h6l/yM2hf7s//oCVsVT1rSZbzXtKvElVEtVlVlf+Lfs/+Jq5QBUv9Ni1LyvN+dIpVlX/AHldH/8A&#10;ZKt1atP9V/wKql5olrqF3b3U8EM0sH+rd4lZ1/4FQAv8Nc/4G/5AMr7f+YnqX/pbcV1qw7Y2Xd96&#10;nQxeSu2gChVT+zV/tL7Z/G0So3y/3d//AMXW9TWG5SKAM6rVp/qv+BUJabH3bqs0AFQXX/HrL/uN&#10;U9NYblIoA4PwSyvqnjDa2/8A4nHzfL/0629dXVpLTY+7dTnto5pFkZfnWgCnWTqUWp/29pT2zL/Z&#10;myVbxX/v/uvK/wDZq6dhuUimwx+Uu2gChUNyly8Q+y+Xu81d3mr/AA7vn/4FWzRQBmVy/wAUP+SY&#10;+MP+wPe/+inrtXh3yo277tMuoEvIJIZUWSORdrI67lagDNs12W+3+67J/wCP1YqxY2cVjB5MSKkY&#10;/hRNq0s2n21xMk8kEbyp912X7tAFO5+0+Qn2b/nqvmq/93+On1osNykVAlpsfduoAgh/1y/71aFF&#10;FABWBcaJEniC41VP+Pi4toLd/l/hieV1/wDRr1v01huUigDOrO1XQ4tU1DR7pn2Ppty08fy/e3RP&#10;F/7PW39j/wBupYY/KXbQBQp8P+uX/eqzNb+a27dT4Y/KXbQBJRRRQByN/wD8lI0/b9/+yrj/ANGx&#10;UafNrP8AwlniBL5lTTNtr9h/8f8AN/8AZK6JrGNrpbjZGJtuzzNnz7f7u6pZrfzW3bqAKdWrT/Vf&#10;8CqWGPyl21JQAVHL/qm+lSUx/utQBx/gP5PDNv8A9dZf/Rr10FZnhvS5NH0eG0lO9o3l/wDQ3ata&#10;H/XL/vUAUbPTYLCe+liXY91L5sv+9sRP/QEWrdaDfOu2okttjbt9AHGeM/8AkYPAv/YYl/8ATfdV&#10;1FWZrOK6kikkjV2ibem5futUjQ7pN26gDivip8nwx8Wt/wBQq6/9FPW0j3a2lp9mVXjaXEu/+5va&#10;tm4to7mBoZUV4mXayMu5afHDsi2UAUar39mupWNxaS/cuImib/gVaaW2xt2+rFAGSieSm2n/AHat&#10;XFotzw33WqVIVSLy1+7QBzVzZp4n8Ly2cq7Ir22aJv4tu75a04U8ldtX7e3jtoUijXYi/dWorywi&#10;vlXzV+7QBBXOeFf+Qz4t/wCwmv8A6RWtdgkKxx+Wq/JUMOnx28juiqhZtzbV+9QBGib221chTy12&#10;0ya381t26nwx+Uu2gCSo5v8AVvUlMdNy7aAMe/s0v7O4tpf9VcRNE3/A6fbWy21ukS/w0/8AsOH+&#10;0kv98vnKu3G9tv8A3zUmq6TBqdv5coc/7SOyf+g0ANrj9N/5Kxrv+zplh/6He12lhpcVjEiROzqv&#10;99t1N/sSxXUpNQ+zRm8dVV5tvztt+7QBSv7zyWtINv8ArZ9m7+78jv8A+yVF4k0SLxJ4f1PSJ22R&#10;X9rLayvt/hdNj1r32mwalD5Vwu9N26rEMaQxhF+6tAGdDD5MSL9/atSp95aZq2kwatD5c4c/3djs&#10;u3/vmrFhZrY2ohWRpdv8TtQBnaet4tr/AKb5Xn73/wBSu1Nu/wCX/wAdqzWg6bl20kMflLtoAoVx&#10;WlfP8afEv+zoWl/+jdQr0Jod0m7dVf7BGl41wiqJWVVaTb87Kv3V3fi3/fVAGfNpqzahb3bf62JW&#10;Rf8AgWz/AOIq3WnULQ7pN26gClRWnRQAUVR+3/vZV2/dp/2mVP8AWxqn/AqALdFUPtUz3ESqsflf&#10;xbj81SfbP9igC3RVT7TK/wDqo1f/AIFUsM3nbvloAmqreXDWkZdYnm/2Il+ampeb4Ipdv3l3VB9+&#10;V2/vUAWPtn+z/wABqS6uPs8DSLG03+ytU/7/APvbKKALsM3nfw1NVGGbyf4af9s/2KALdFVPtn+x&#10;UsM3nbvl+7QBNRVT7Z/sUfbP9igC3RRUM03k7floAmoqp9s/2Klhm87+GgCaoZpvJH96pqzKALX2&#10;z/YqzWZUsM3k/wAP3l30AXqKqfbP9ij7Z/sUAW6q3lz9njLbS/8Asr96k+2f7FUIbm8uGf7TBHCv&#10;mbYzFKzb1/74oA07Wb7RAshjaLd/C9T1Rhm8n+Gsv+1tV/tB42sLX7Kv3ZPtT7/++PK/9moA6KoI&#10;bjzv+WbJ/vUsMvnK1UqANOiq1p91qb9s/wBigC3RVT7Z/sUfbP8AYoAt0VU+2f7FH2z/AGKALdFV&#10;Ptn+xR9s/wBigC3RVb7Z/sU+abZ91d9AE1FVPtMqf62NU/4FR9s/2KALdFVPtn+xVa41EwtCnks/&#10;nS+X8v8AD8rct/3zQBehm86pqzKsfbP9igC3RVT7Z/sU77Z/sUAWaKhmm8movtn+xQBboqjNN51E&#10;M3k/w0AXqKqfbP8AYqK51RLVQ0nypnaf++1X/wBmoA0KKqfbP9ipYZvOWgCaiioZZvKb7tAE1FVP&#10;tf3Pl+81H2z/AGKALP3VzVb7er/6r56Ptn+xVewh36dbtu/hoAuwzecv3GT/AHqmrMqx9s/2KALX&#10;8NV/tfzY2017z5fu1UtpvOXd/dlZP++X2UAa1FVPtn+xR9s/2KALdFVPtn+xTlu8tjbQBZoqCW48&#10;tsVH9s/2KALdFRwy+auakoAKKRvumqMGpRXCO0fzKrOn/fNAF+iqn2z/AGKPtn+xQBZY7Vqt9s/2&#10;KimmZ/m2/dqtC6+ZLBEjIkX8X8DUAXvtn+xU8MvmrmqFSwzeSv3aAL1FVPtn+xUqTb42agCaiqn2&#10;z/YqVJt8bNQBNRVT7Z/sU5Lve33aALNFFFABRUMs3lN92ovtn+xQBboqhdX0yRIYIVldm27WbbU3&#10;2ho1Xcvzbfm+agCzRVNLiV5P9Wvlbfvbv4qX7Z/sUAW6KrLd5bG2mpdtJEjKn3v9qgC3ULzbJUXb&#10;96okuZd22SNU/wCBVE03nbG27KANCiqMNx5K7dtP+2f7FAFuiqn2z/Yo+2f7FAFuio4ZPNXdUlAB&#10;RUEtx5bbduaal3vfbtoAs1HIyou5v4ao3N1F9rWBmxK0e78uP/ZqSgC7DcJMu5Woe5jjkWJm+dqp&#10;UL8jbqANOiqn2z/Yoe43rt20AW6hebZMi/3qpU+H/XL/AL1AGhRVaa48ttu2hLve+3bQBZoqtNce&#10;W23bQl3vfbtoAs0VVubhoUbylVn2/Luaq9rd3Ey/6RDFC27+CXf/AOy0AaVFFQTXHlNjbQBPRVNb&#10;iRpW/dr5Sr9/dS/bP9igC3RVT7Z/sUfbP9igC3RVT7Z/sUfbP9igC3RVT7Z/sUfbP9igBbm8itzE&#10;ssioZG2rubbuq1WfM+9t1OhuPJXbtoAvUVU+2f7FH2z/AGKALdFVPtn+xU8MnmruoAkooqlcf62g&#10;Cd5tsm2pqzKlhuPJXbtoAvUVU+2f7FI18sMaNJ/E+1aALlFVPtn+xUqTfut1AE1FVPtn+xR9s/2K&#10;ALdFZ8z723UygDQd9q7qSGTzV3VQqSOfy027d38f/j1AF+iqLXzRxO3l79v8K1Bp+rS3dv5ktv8A&#10;Z33Y27t1AGrRVT7Z/sVKk37rdQBNRVT7Z/sVPC/mLuoAkooooAyR/wAfV3/vr/6CtPqGOOZby7eR&#10;V2M67dn+6tW5ofJoAipm/wCaVf8Apr/7JT6dFaxTTBpE+aJt6/8AAqAG1Ys/utVepYWaHd8v3qAK&#10;1r/x62+37vlrt/75WpKlt7fEKx/3EVaJodmygCKipZofJqLy6AA/wf8AXJaKlmh2bP8Ad2UTQ+TQ&#10;BFVTVryWx82eP+/Emz/efbWhDDv30Rw+ZK0n3PlVaAIqKr3l01q0W22nudzf8sl+5V2GHfQBerKv&#10;Lho9UiVl/wBH8hmb/e3pWrUM0Pnf8BoApVas/wCOsiHUmmuniaxvIUX/AJbOvyNWvZ/x0AWazK06&#10;yXdklRfKkfd/Gi/ItADo/wDj6/7ZtSv/AK/b/dVagvp20+eJlt57nzFZf3Sfd/3quTQ7GT/d2UAR&#10;UUeXVr7H/t0AVaZJ/D/11Sn+XTri3lVovK+f5vmoAbRRRQBLDDvV/mqKij5qACipYbeR93mfLUXz&#10;f88mf/doAKKlhh3q9RfN/wA8mf8A3aACipYYd6vUVABN/wAerf71FGzeu3+81StD5Py/f/joAio8&#10;z95Kv91ttHl1LND5NAEVD/62L/eZv/HKKJt0cfmLHJMVb7iUAFFH/AaksX3xyfu2T/fWgCCb/VN/&#10;u1N/yxi/3aY6M8Tr/s1DazNMm1oJIWi+X5l+/QBNRUs0Pk1FQAUUUUAFFRXMkkMXmrBJNt/ghX56&#10;l+barf3l3bKACsrxD/x6p/s3Vr/6UJUsOqyvePA9nOiL/wAtnX91/wB91Lq1jLeWf7v70UsUu3+9&#10;tdG/9loAt1atPutVe3X7RH5jI0P+y6/PRZ3DbnXyJE+b77/xUAaNVLz7y1bqpefeWgDPmumhuLeL&#10;bv8ANl2f7vyO/wD7JVipUh3K7VFQAVU0ebztJtG/6ZL/AOgJWhDHuVm/u1U0jTmstNhgdv8AURon&#10;/fNAE1FFFAB/FWP4ff8A0e7b/p6uP/Rr1sJ9+qmm6bJYo6yfelldv++ndv8A2agC3/Cjf3qKdcr5&#10;P3VaX5fuL9+lRGdYm2sm7+B/4aAGUVLND5P+3VdP338Mif760APop12Gs42kWOS4O7/VxLTU3PGr&#10;MrJu/gZaALVp91qs1k3XmSW/lxyNbO38a1csd4g2szOy/wAbfxUATv8Adaua8Pf6q7/6+Z//AEa9&#10;dO33TXO6PYS2H2iCVW+aeWXf/B8zu/8A7NQBoUUzzP3ir5cj7v41WpbtWtItyxS3H+xFQA2ikmLL&#10;bLJ5Eju38G37tSbPlRv7y0AMoopl1I0MW5YJJv8AYhWgB9VL69a0uoY0j375/K/3fkd//Zat/Mi7&#10;tv8ADv2VHpsj30Mly0E1mzN/qrhfmoAkoop32fzreXczJ8uygBtPX/XJ/vUUygDTorGt4Z1vnna7&#10;lkRv+XZlTav/AI7urZoAyry4aPUo4NvytGzbv+BU6p7r/Wf8BqCgAoqVId0bNUVAFTULxrNEZY9+&#10;6WJP++pUX/2ardSpDujZqi+b/nkz/wC2lABv2fNVTTbn7Ta7tuza7J/3y9W9m/5ar6bYyWdusUn3&#10;2Zmf/gT0AWKKdNDtby9jNu/iWnzJsl/3qAKX2lvt8sG35FiV93+9v/8AiKsUUUAFFSrb7lEm9srU&#10;VAFq0/1X/Aqlf/VN/u1Xt4t3zf3Wqy/3WoAz6F+dttG3ybdPXdsooAqXCbdeiXd/ywb/ANDSrdV3&#10;s5G1KGdV+RYmRv8AvtP/ALOrG1qACimQyedPLHtb93/eiZP/AB+n0AFFQ3M32aPcytt+78kTt/6D&#10;U2xtqf7X+zQAUfxVXuL9baWKLyp3aX+5E7p/31VhlZWZfm+X/ZoAE+dUb+9RQ7+TE7MrfL/cXfTL&#10;OdLtdyrIi7tv72J1/wDQqAK+m3jXlu8jxbNsrJ/3y+2rdF5/o6M3zPtXd8qbqr6be/2lEsqrLD82&#10;397E6/8AoVAFiinTQrDK+3+L52ptAFq0/wBV/wACqK8/1n/AaiooAKKKlSHdGzUARVUv7xrP7Pti&#10;3+bKsX+7VupVh3RszD7v3VoAiooooAKhvP8AUPU1Mmh86N1oAmm+9TKe/wA1MoAKKKNn71G+b5f9&#10;r5KACrlp/qqp1dt/9VQA6b/VvVCtB03LtqpNFtbbQBFRRRQAVXvLnZ9ni/vS1YrJ1j/j80r/AK+f&#10;/ZHoA1qr6lctYabd3KLveKJnVP722rFFADEfeu6n/wC8u+ij5kagCKH/AI+rv5t/73/2RKlrO0aC&#10;aO41NpBtWS682P8A3fKirRoAKKrPqCJayzeTcvFG21tkT7/++fvVeSJXg8xd33f4loAiooooAKZv&#10;/euv91d9PqZIf3W6gCGnw/6xKZR81AGnRWRHHKsZ8yTz/m+9tooA16KKTcPWgBaKKTcPWgBaKTcP&#10;WjcPWgBaKhmm2fdqL7Y/92gC3RVT7Y/92pYZvO3UATUU3cPWnUAFFJuHrS0AFFVPtj/3atbh60AL&#10;RSbh60tABRSbh60tABRRRQAUUUm4etAC0UUm4etAC0UUUAFFFFABRSbh60tABRSbh60tABRSbh60&#10;bh60ALRSbh60bh60ALRUM03k/wANEM3nUATUUm4etLQAUUm6jcPWgBaKTcPWloAKKKKACisy4lkl&#10;GYmWNv7zJuq1afdagCzRSbh61FNN5P8ADQBNRVT7Y/8AdqWGbzqAJqKTcPWloAKKTcPWk3D1oAdR&#10;Sbqilm8t1WgCaim7h606gAooooAKr/ZF/vVYooArfY/9urNN3D1p1ABRTdw9aTd8tAD6Krfa/mxt&#10;qxuoAWiioZpvKagAmh85vvU6GLylxTYZvOWpdw9aAFoqC5k8uCVl/hWm2nmeV+9ZX/3VoAs0Um4e&#10;tG4etAC0Um4etLQAUUUUAFFFFABRSbqWgAprDctOooArJabW+9Vmik3UALRRRQAUUm4etG4etAC0&#10;m6mP/qm/3az7drlLjdJcK8X93y9tAGpRSbh601m+WgB9FVlu8tjbVjcPWgBaKTdS0AFFJuqKSbbK&#10;q0ATUUUUAFFFJuoAWiiigAooooAKKKKACiik3UALRRSbqAFoqGWbY23bmovtj/3aALdFUZLlnVlV&#10;VqSzD+UfMdXO7qq7aAHzW/mtu3U+GPyl21JRQAUUVGzYRmoAkoqulzvbbtqfdQAtFFFABRSbqWgA&#10;ooooAKKbuHrS7h60ALRSbqWgAopNw9aWgAopNw9agmuNjbaALFYutadJd3FpNH83lS7mT/gNaSXO&#10;9tu2mXN40P3V30AMht2ZP3vyP/vVMltsbdvqVWp24etAC0Um6loAKKTdS0AFFFFABRRRQAUVWmuP&#10;LbbtqGa6k8lhFtEv8O75qAL9MdNy7aqadJNLaobl43m/iaFWVf1q7uoAbGvlrtop9FAFGabzqioo&#10;oAlmm86oqKKACiiigAooodP3vm/3l2UAFOW48n5fl+am1UubNrm6tJ1b/j33f+PJQBNJCskiyPu3&#10;L93bK61ds/utVeigAqWGbyaiT/j0hooAKKKKACrH2x/7tV6E/wBbt/2d9ABV2Gbzt1UqtWf8dAFm&#10;iiigCjNN51RUUUASzTedUVFFAF2GbzqmqtafdarNABVGabzqvVmeXs/7630AFSzTedUVMSZXaVV/&#10;hbbQA+kubhna32y+T+9w3+1S1la3NsvNHi/563nlf+S8tAGq3yLuo/hVv7y76ivH8mzuG/uxO9Ft&#10;N51rE395VegCWiiigBvzebKzS70b7qf3anSbyV/3qiqpc2c019aXMUuyONJVZP77Ns2f+g0AW6Ze&#10;3bWmm3bL95Ymf/x2n7137Kqa1/yBtQ/64P8A+gUAWYXZ7eJm+fdErs9OqK2/5Btv/sxUWdz9sWZl&#10;VvklaL7v916AJavxyM3VcVQ+7V2GbzqAJqRvumlpG+6aAM2iiigAp803nUymbP3jt/BtVNn92gB9&#10;SrLsVl/vVFRQAVYtv9S9V6KACiiigCvp9hFpvm+U0j+a29vOld//AEKrc03nUymb/wDSoov7yu9A&#10;D6hhs4red518ze396V3SlhhdGf8AeM6Nt2p/d+SpaAJUm2q61SSzVLp51ZvNb7/71tn/AHxvqxRQ&#10;BatPutTriXZhf71RW7qkbMzbaiaZblkaJt+3/ZoAgmtluV2tu+X5/kldKtLLsVl/vVFQ/wAi7tu/&#10;/YoAimhW5Ta275fn+SV0qWj/AJZI21k3fwP/AA0UAFFFFADPuL8u5/8AgVMSOeO4meWXfE23yl/u&#10;/wB+pqKAJVl2Ky/3qiqpcX/2a8t4GVv3/wB1kX+7VugCST/kH3f+63/oNL52xdu2ob6bydGv5P7s&#10;DN/45TXEkyxbWZFVt3yfxUAPooooAKlhm2fL/eqKnp95aANCiiigCpefeWmLLsVl/vU+8+8tV6AJ&#10;7SL5vM/4DVyq1p/qv+BVZoAax2rVN5tzI392rT/6pv8AdqhQAyNFjZmXd8zbvmbdT0+RqKKAHzTe&#10;c1OWXYrL/eqKigA/hf8A2aKP4Zf+A0UASwzbV2/3qi3/ALrc1PT7y1nalZy6hod3awyeTLcQSxI/&#10;91m3UAXqKHR0ooAiuZvs1rLP/dVnqw/yNWTq3/Iqy/8AXi3/AKBWhHQA9fkbdT5n85t1MpkMy3MK&#10;Sru2Ou/56AJof9cv+9Ss/l38zf8ATJP/AEJqRf8AXJ/vVVmmY6tcwJt5gi+b/eaUUAWppvNG6oba&#10;H7Nv/eSTbm3/ADtvqvp9vNaJOsz+YPPldP8AZTf8iVboAfM/nNupi/I26iigC/DJ5q7qkqrbuqLh&#10;mX5m+WrVABRRUcjbY2b/AGaAKt5/rP8AgNRL+5b5d3/A2qG11FdUR5VVk2ytF/3y9TUAPmfzm3Ux&#10;H2NupkKz/arhmZfs+xfKX/a+ffT6AJXvN/y/LUSPsbdVRbGVtWlvPM/0fyETZ/tLv/8Ai6t0AStN&#10;uk3U2Z/ObdTKKACpUm2xbf71RUzZJ5sTLt8rayNQBXmsPOvIrnz50eL/AJYpK+xv+AVbkuGhtZdv&#10;91noqvf/APIPu/8Ark3/AKBQA7/j5tfmlb96v30bZViFvJg8v5nP+21UtN/5Btr/ANcl/wDQKt0A&#10;FFFFAAv7lvl3f8DarD3G9du2q9FAAj7G3VfhfzF3VQq5af6qgCekb7ppajl/1TfSgDLs5POtYn/z&#10;9+payvDH/IJRv7zN/wCh1q0ACPsbdVh7jeu3bVeigAqpqVxJbwwlW2Fp4k/8fRP/AGardZ+t/PZx&#10;f9flv/6NSgDQooooAKN2xt392imR/wCtl/3aAGLqDXN9dQIvEDKtTVmab/yHtd/66xf+gJWnQA9H&#10;2NuqV7jeu3bVej5t3+x/HQA9H2NuqX7Y/wDdqvTJpltovNk3bP8AYWgCZ33tuqW2m/hqv8v8NPh/&#10;1iUAaFFFFAFK4/1tQ1F9ilW/u52l+SQr5af3fu7v/QaloAl8791tqk9nvukn82T5f4Nz7KsUUATR&#10;3Xlrt20VDRQBb+yL/eo+yL/eqXev96n0AV/si/3qPsi/3qsUUAV/si/3qPsi/wB6rFFAFZ7P5flk&#10;ZH/vVLLF5oqSigCv9kX+9R9kX+9ViigCv9kX+9UkUIj3f7RpwYN0NOoArJZqkaLu+7S/ZF/vVYoo&#10;Ar/ZF/vUfZF/vVYooAr/AGRf71H2Rf71WKKAK/2Rf71SRReUKkooAKKKKAK/2Rf71Rrayf8ALWXd&#10;/urVyigCv9kX+9R9kX+9ViigCOKLyhUlFFABUM0PnVNRQBX+yL/eo+yL/eqxSbqAIPsi/wB6qt1o&#10;0N3Paysfmt5fNX/e2Mv/ALPWlTN6/wB6gCtNYrNC8bN8jJtanpaKkaInyqq7Vqbev96n0AV/si/3&#10;qjjs2P8ArJN/+6u2rlFAFb7J/damR2jFV82Te/8AeVdtXKKAKE2nyyToyT7Iv402/eqSeySe1nhb&#10;dslVlb8at0UAUoNP8mFI/MZlX7v+7S3Vo7W7rFN5Tt/Gy7quUUAVY7P90okkZ2/ib+9U0UXlCpKK&#10;ACiiigCt9kX+Jt6f3aGtfl+Vqm3r/ep9AGZZWMyo3nyxv/d8mLZ/Nmq39jX+81WKKAKaWkvmytJN&#10;vRvurt+7Un2Rf71WKKAMy40+4kkVopoox/EJId//ALNV5YtilVapaKAK32dv+Wkm/wD4DUN1Yytb&#10;usE3lSt/Gy7qv0UAVVtf78jO23FMOnx/aElb7yqyL/wLb/8AE1dpm9f7y0ARfZF/vUfZF/vVMrBu&#10;hzTqAK/2Rf71H2Rf71TFgvU03zFb7rLQBVuIf3Tx/wB6pbdflapt6/3qN6/3qAIvsi/3qPsi/wB6&#10;rFFAFf7Iv96j7Iv96rFM3r/eoAi+yL/eo+yL/eqxRQBX+yL/AHqPsi/3qsUzev8AeoAi+yL/AHqP&#10;si/3ql3r/eo3r/eoAr3FilzZ3Fux+SZXVv8AgVSQ2/kqy7vlqeigCv8AZF/vUfZF/vVYooAr/ZF/&#10;vUn2Rd33qs0UAFFFFAFS8+8tV6t3FutwhVmYbl2/LTY7RYUVVZvl/vndQAtr90/71WaKKAGsNy1D&#10;9kX+9ViigCv9kX+9R9kX+9ViigCv9kX+9R9kX+9T3mjj+9Iq/wC81S0AV/si/wB6j7Iv96rFFAFb&#10;7Iu771CWaou3dVmigCt9kX7yttf+9S/ZF/vVYooAwPE1qsPhPVhu+5Yy/wDoDVef79W57dLiJ45V&#10;DxyLtZT3o+zrv3UAVURt33asfZF/vVYpm9f71AEX2Rf71VTprfbknWbaPl3Lt+9t3f8AxVaG4etO&#10;oAhkh81g26m/ZF/vVYooAr/ZF/vUfZF/vVYooAxNR0eKe+sZ2Zt1rL5qfN95tjr/AOz1qWv+qP8A&#10;vUeWrybt27b/AA1PQAU1lDrg06igCt9jj/h+Wl+yL/eqxRQBWa32r96mw2+5Pmq3RQBX+yL/AHqP&#10;si/3qsUUAVvsq7vvfw4pfsi/3qsUUAV/si/3qPsi/wB6p9w9aZHIr/dbdQBH9kX+9TJrFZYXj3Nh&#10;l21booApw6esNuke5sKu2pPsi/3qsUUAV/si/wB6j7Iv96rFFAFf7Iv96ka32r96rNFAFSG33J81&#10;Txr5SbakooAKY6bl20+igDO0/SFsLVIFkZgtWfsi/wB6p91JuHrQBD9kX+9THs/lba3z1booAo29&#10;oyp+9fe3+ytR6hpK30McbSMm2VJf++XVv/Za0qKAK/2Rf71QvD+921eooAy7+3uSq/ZJI0bd/wAt&#10;o2alhtp/M+8uxl2t8tadFAGNHpDw6tcXCyZiuG3yoy/7CL/7JVi4t5d22Bl/2t1aNFAFHyd8bsrb&#10;G/21ohtH2/vW+f8A2Vq9RQBkTWt79tQpNH9l/iRoGZ/++t//ALLV/wCyL/eqxTN6/wB6gDG1C3vx&#10;IhtJoI0/iSaB2/8AHlatOG32bWZvnqzRQAUUUUAQvb733bqb9kX+9U+6k3D1oAh+yL/eo+yL/eqx&#10;RQBX+yL/AHqKsUUAZlXIrjf94bap0yOaKbf5bN+6Zom/3qALlrdLcb/lZNrfxrtp8txs+6N1U6P4&#10;k/2v/iKALkVxv+8NtEtxs+6N1U6KANDev95ajiuN/wB4bap0UAaG9f7y1X+2P/dqvRJ+7glb+NV3&#10;0AS2KRQ79qqlP+2P/dqvRQBeeaONdzSKq+rNTt6/3lrmvFH/ACCZa1aANDev95aN6/3lrPooA0N6&#10;/wB5ajhulmHHy/71U6KANOioYZvO3VNQAUzev95afWZQBob1/vLT6zK06ACmO+2n1UvPvLQBit4w&#10;gjvzatb3zsP4ksZ3T/vtU210tZlVtQ1dNFgSWUfumlWH/gTuir/6FQBZv9VXT2iQxyyb/wDnlE7/&#10;APoK1chulmHHy/71U6o6rqsWj28U8v3Gnit1/wB5nRE/9DoAu3+rLp7xKY5ZvM/55Ru//oKmn3kf&#10;9o2U8TSeUjKyb1ptRXjrDY3crNsiWJt1AFpJtlRUx5o4WiSVm3ytsWn0AEdWbq8js7fzW3OF/uDc&#10;aqzX32G1uJ3+5ErO1R2dwt5bpKv3GXetAF2yuluofMw6/wC+jJ/6FTprjY21aq0P/wAfk3+6lAD0&#10;1DzmdVR12/30ZaY9ys0vl7l81V+dN33aP4ahW1hWaWZU/eyLtZv733v/AIpqAL1s21WqP+0Nk6Rv&#10;G+W/jVG21HRQBob1/vLVe4vVtmRdrtu/uozVXooA06KrWjfK1WaACql595at1mPeRXNxLEv34vka&#10;gAq1aN8rVVooA0N6/wB5aN6/3lrPoT79AGnRRRQAm4etN3r/AHlqvefeWq9AGhvX+8tRyT7WUKVN&#10;Zz3MUMsUTN88qsy/8BqWgCW4dXlRVb+GonRXXa33Go/i3fx/36KAKz6lbaLFEvlMkTNs2wwO/wD6&#10;Clascu9WZtuz+GqdFAEbXi3zSoqurRf89FZUapPl2oqrs20UUAFSwqr/ADM22oqKALU1zsb5fnpy&#10;T7lbdtqnRQA+abzqZ/FUVncxX9rFcwf6qVd61YT7y0AXIWZlyy7KkoooAY/3WrPqXVNSj02ylnl+&#10;4tRUAFCTL97d91vmorP0Tb/prff3XTP/AOOJQBuw3CzJuXj/AHqHl2sqrVKigC1LceW396nQ3CzL&#10;8v8A49VOj+KgDQdti1X+2P8A3aimm85qZQBY+2Nu+7Vjev8AeWs+pURXV2ZqALDzbHVafvX+9WfT&#10;1/1yf71AGhRRRQAUm4etLVO6/wBZ/wABoAy7zxXBp94LZ7e+nOPvw2Usqf8Afartq9d6vb21rDLK&#10;3lpO6xLu/vNSVDNpsN+Eab50idXVf9pWVkb/AMdoAJrOK5li82KN9rfLuX7tWry8i0u1aVt7J/sL&#10;uqOigCbT76O9t/NUuq/7aMv/AKFVl5lVWbd93rVCjer/AHWoAbY6wl8svlhzsbY2+Jk/9CqT7R5z&#10;LIu07f7tNoRFT5VXYn36ALkdxujZm4xVa11aK4meACUOv9+Jk/8AQqZRQBamuPLb+GmLfLuCsuN1&#10;UrllQ2is67mn+X/vhqmoAvv/AKpv92qFSpNtjZaioAIYYvtSztFF5v3d2356vs67fvLVCq9neR6h&#10;a+fA29N7J/3yzJ/7LQBqwzbly21amrMq1af6r/gVAFmo5f8AVN9KkqrqD+XY3D/3Y2/lQA6z/wBX&#10;SyXG2RV9arzX0Nnbxbm4ZvKX/eqOgDQ3r/eWjev95az6KANDev8Aep9Z8P8Arl/3q0KACm7h606q&#10;N2kvmbl27NtAFvev95aztRbdPbqtx5Pz/c/v/K3y0tY+sf8AIY0T/r5b/wBFS0AdFbuvl/e/iqbe&#10;v95az6KAJbpVmZl3fw/NtapLTakG3dnb/ebdVZPkZ2/vLspj3MSSxQM372Xc6/8AAaAL7z7ZFX5a&#10;k3r/AHlrPqpqs32bTbuT/nlEz0Abe9f71G9f7y1npN5y7qKANDev96l3D1rOR9jbqez+c+6gC7vX&#10;+8tG9f7y1n0UAaG9f7y0+syrlp/qqAJ6Y77V3U+o5v8AVvQBTd97bqIf9YlMp6feWgC6zqi1Db3k&#10;VwrskivtbbmqX26K+aVom3pE3lPT6ANOioLT/VVPQAVSvNRgs1TzX2q3/Aqszf6t6oUAXYbhZk3f&#10;c/3qV5ljVmZl+WqNFAFyG4W4TcjLUcn/AB8pUUP+sSnP/wAfUv8Au0AWfOjZmVZF3L94bulO3r/e&#10;Wuc0p1/tnWPm/ii/9AStOgC1cTfw1Vo3q7Oqt86/eooAu2/+qqaobf8A1VTUAFFFMfdt+WgCrcf6&#10;2oahg1KLUZrpIm3tay+TJ/vbEb/2apqALVptSHoq1NvX+8tZX2yBLpLZm/0hovNVP9jfUtAGnRVG&#10;O5aNdtFADNr/AN1qPL6bY9m5tzbVrRooAztr/wB1qq3XmR3lltjZ03tu+X/YetuigDP8tv7rfc2U&#10;m1/7rVo0UAZ21/7rU2tOo4ovKFAFLa/91qbIjR28rKrbtrVp0UAZkkcny7WZNrbvl/job5PvfJWn&#10;UckKSffXdQBzvieGV9Gu9qs7+U21Nv8AsVp1fli80URReUKAKFG9U+81X4ovKFRfY4v4l3/71AFf&#10;a/8Adam+XWnUcUXlCgAii8oVJRRQAVmVp1nbX/utQA2tOs7a/wDdatGgAqncRSyTx7dvlbfm/vVc&#10;ooAztr/3WqveWKX8Hkzx713LN/wJH3L/AOg1s0UAZ21/7rVVv9NTUFiSVW2xSrKvy/xI6Mn/AKDW&#10;3RQBnbX/ALrVmeJ4mk8NanEqs7NBLtTb975GrpKjkiElAFLZ/ei37W3LuX7tG1/7rVo0UAZk1t50&#10;TxMvyMuxqZDbeSqKqtsVdi1rUUAZmzdUMLSS3l3uXGx1Vf8Aa+StWOIR0RReUKAKW1/7rUbX/utW&#10;jRQBmbWoq/FF5QoePc2aAKW1/wC61NrTqN49zZoApojbvutWhRRQAVRuLdVk3KvzN956vUUAZm1q&#10;PJb+633Wq/FF5QqSgDMp6I277rVcePc2akoAKT+GlooAzpfPaZtyr5X8O2m7X/u1p1HFF5QoAoeT&#10;8yyNH86fdfbRWnVf7Gv95qAK21/7rUbX/utWjRQBnbX/ALrUbX/utWjRQBnbX/utRtf+61aNFAGZ&#10;Ttr/AN1quvGGcN/dqSgDO2v/AHWo2v8A3a0aKAMxYfJhWOOPy0T5VRVp6I25PlatCigAooooArXl&#10;pFeW7xSrvRl+7Vfa/wDdatGigDMdG2/dasfw98i3qt8j/avuf8ASurqAWsG7d5a7m+agCrtf+61N&#10;2v8A3a0v4aZDF5S4oApbX/utSom9qv8A8NMhi8pcUAZ8skFvc+Q0iozLuXe33qa8Ny8sTRPsiVm8&#10;1P71XJrGC5mikliV5Ivusy1Z/hoAzadtf+61WPsa7vvNVj+GgDNp6I277tT/AGZUb7zVM/3WoArQ&#10;3wuNjIrbG/vLVyqFrDLudplVNrfJtb+Gr9ABVO6Vi3C5q5RQBnbX/utRtf8AutWjSfeWgDN2v/dp&#10;21/7rVdij8pMU/7y0AZuz/Zo8nZv2r95t9X4o/KTFSUAZ21/7rU2tOoZYVmbmgClRtf+7Vv7Gv8A&#10;eapIo/KTFAHNaxDJJqmjbI2ws7bvl+7+6etba/8Adq+8O6RG/u05huUigDO2Ntf5fvUVfhj8pdtN&#10;lgWVg1AFKq1lYxadC8cS7UaV5f8Avp93/s1ai2yo27dTpYFlYNQBS2v/AHauW/8Aq/8AgVPhj8pd&#10;tSUAFZPidmj8N6qy/eW0l/8AQDWtUbqrrtb7rUAZ1nbRNZurDciyMyn/ANmp1X/KVI9q/ItVm0+C&#10;bb5qLNsfem9futQBDsZ/u0N8v3vk/vb6vwx+Uu2q1/pVpqUYS7t47lF+6sq7qAGQ/eRv9qtCooYU&#10;t49ka7V7LUtABVC6Wf7UrLt8nb/wLdV+o3j3Ky/3qAKCOrttVt9ZmsSeVf6OrRrsad9zv/D+6dq0&#10;bHw7pulXUtzaWFvbXMv+slhiVWard3YxX67ZkWRP7rLQBW2Sf6z5fKoT522rVv7On2fyVGxNu37t&#10;Z+l+GdK0SeWeysLa2uZf9ZLDEqs1AEu1/wC7THhV2WTb867trf5/3K1GG5SKbHHtj2UAUKzPFG7/&#10;AIRnWNq/8ucv/oD1vfY1/vNT1hXymQ/Orf3qAM6FP3W7+Bm30+r6xKqbV4Wo1tlRt26gCpRV9ot0&#10;gahot0gagChRtf8Au1faLdIGpXTcu2gDP2v/AHau2/8AqqeibV20+gAqOb/VvUlFAGY3yfe+T/eo&#10;T52Rd33qs3mm22ox7LmCOdP7sqbqEsYEZGWJRt+58v3aAKFrpcWl+bFBu2SytK3+81TVda3V33UL&#10;bqjbt1ABb/6qpqKKAILrzGhkWLb5u35d1U03bU83bv2/NsrTqFrdXfdQBSoq6tuqNu3UNbq77qAK&#10;sP8ArEp3yzXlwu7+Fam+xr/eaqUmgWM15FdS28c1zE25HZF3LQBVg0lrTVtQud/E7K6j/gG3/wBl&#10;q5V1rdXfdQtuqNu3UAUkTZvby/nb7z0VoOm5dtRfY1/vNQBWkvIdPs2nlO1Ffn/gT7RV2F/MXdVa&#10;8jlWxlWCNZZP4UduKnt4/Ji2/doAmpjpuXbT6KAMhbKKxaXyl5lbe7f3m2bf/Zakq61urvuoW3VG&#10;3bqAMxtNT7et4y/vUieJX/2W2f8AxFTVoOm5dtRfY1/vNQBU2v8A3aK0I18tdtFAFNNRWbf5a/6t&#10;tjbqmt7xZg/8G1tvzVi6bdM97qsX8MU67f8AgUSPVu3m+02qS/L95vuf79AGxRWRpurHUtNtbtE2&#10;JcRJKv8AwJN1W/tbf3VoAuUVT+1t/dWnzXGxtq7aALNVLq9jtPKEn/LWTy1pPtbf3VqpfXqQxxNI&#10;sf8Ar0T5/wCHc1AGqrBuhzTqowsyfdWnfa2/urQBcoqn9rb+6tH2tv7q0AXKKp/a2/urR9rb+6tA&#10;Fyiqf2tv7q1coAKaWC9TTqzpZml+9wKALE1xs27dr1OrBuhzWdTopmi+7yKANGiqf2tv7q1LDcbv&#10;vbVoAnooqn9rb+6tAFyiqf2tv7q0yHUDNErrtfP92gC/RWLd3V+s0AhaFYv+WvmRM3/s1NsNca81&#10;K+tti/6Ls/8AHqANyiqAnmSSXe0bxfw7Vo86beH3R+V/Em352oAXUNSi0+HzJegdF/76bbU1rI80&#10;Ks8flP8AxJu3Vja7qyafb27zRq6NdQRfd/vyoq/+hVoLM0O0L/G1AGjVDVdSi0uzmuZfuRRPL/3z&#10;T/tbf3VrN8R6tFpei3t9PGsyWsEsrJ/eRV+egDVs5pbiHdLH5Lf3as1nLcLb/eZU3NsTd/FUv2tv&#10;7q0AWZHVfvVDDeLN/sf71QTTNNs/3qY77Vdv7tAGnRVP7U3lI+1fmXNH2tv7q0AXKKqfbG/2atBs&#10;0AJuVeppN6/3lqvefeWq9AF2GYy1NVGKVoutO+1t/dWgC5RVP7W391auUAFFU/tbf3Vo+0SR/wCs&#10;8v8A4DQBcoqtNcbdm3a6tTPtbf3VoAuUVk6lq/8AZ9ukrqvzSxRf99ui/wDs9Wvtbf3VoAuUVT+1&#10;t/dWj7W391aALlFU/tbbvurVygApu5V6mnVUvPvLQA64uvJ+6u8021uGuI9zxPC39xttV6lhmZU+&#10;VaAL1FU/tbf3Vo+1tu+6tAFyqv2xftSw4bLLu3fw02+mlhsZ5IIvPlWNmWLP3mx92qqO33mXZQBr&#10;UVT+1t/dWj7W391aALlFU/tbf3Vp8dxuRmbaKALNFU/tbf3Vo+1t/dWgC5RVP7W391aX7Y3+zQBb&#10;orD0bXJNUt5JHh8rZPLFtP8AsSun/slaP2tt38NAFuiq00zRt8tM+1t/dWgC5TN6/wB5azrzVEs1&#10;i83/AJaypEqr/tUtAF15djKq7amrM/iqf7W391aALlFVPtbbv4atBs0ALRVaaZoWpn2tv7q0AXKK&#10;ytW1caVoeoX7Lu+y28k+z+9tTdU6XzOu7atAF6mb1/vLWVqmpvY6XdXMVs1y0ULutvF9+Xav3VqV&#10;PvLQBp0Vlw6hJcwy7VjV9zIp3blqx9okRU37d38W2gC5RVP7W391amhfzkoAmopjtsWq32tv7q0A&#10;XKrSXapIifM5b+7VS+vpIbK4kii86VImdET+Ko7OaSSKKSVfJd/m2f3aANiisXTdca+e7XytnkS+&#10;V93/AGEb/wBmq99rb+6tAFyiqf2tv7q0v2xv9mgC3RWb9qu/tTfLH9n/AIf71XIX85d1AE1FFFAB&#10;RRRQAUUUUAFFFFABRRRQAUUUUAFFFFABRRRQAUUUUAFFFFABRRRQAUUUUAFFFFABRRRQAUUUUAFF&#10;FFABRRRQAUUUUAFFFFABRRRQAUUUUAFFFFABRRRQAUUUUAFFFFABRRRQAUUUUAFFFFABRRRQBy+l&#10;/wDIU1v/AK7p/wCk8VO0H/kFp/vS/wDo16v6bpH2ae9lkb5riXf8v+4i/wDstGlaWbKAxyN8u5yv&#10;/Andv/ZqAKHhj/kV9H/684P/AEUladJo+l/YdJsrN2/494Ei+X/ZTbT/ACX/ALrf980ANob/AI/H&#10;/wCuSf8As9TzW+37u5qqu/8Ap8v/AFyX/wBDegB9ZXib/kHw/wDX5B/6NStWqmpaa2pWqKv8M8Uv&#10;/fL7qACR7pdYi2bvsv2aXf8A9dd6bf8A2erdS28LS26vLG0Mv93fupnkv/db/vmgBtFZ2tW2qyfY&#10;v7Nl8lluonn3L9+Lf86f981p+S/91v8AvmgBtFP8lvk+VvlffUe2XzmXyGRF+6+7duoAWtOsx4Zd&#10;v3WqnoMGqWX22O+n+17rl3gbb92L+FaAN+sGwuZ7l73z4PJ8qdki/wBpf79b1UZodn3VZ6AIqPm8&#10;3ay7E20Q+Y0O5raSF/7j7f8A2WrW1rj/AFi7NtAFWhEZ/urVOW4vorsRrpk0sX/PwrRf+g7q1rRW&#10;TduXFAEzMtZ9X5IVmHNZF+9zbRboLGe8f+4jIn/oT0AWKz9B/wCQXFWrbQs8SPLG0L/3N26qeoNP&#10;p9vEtjYS3Y3fMkTou3/vp1oAnrnfD/8AyMXiD/t3/wDRVdIiS+WjtAyN/Em7fWVpukTW2sarcsf3&#10;V00XlfL/AHUoA06Kd5L/AN1v++aPJf8Aut/3zQBzvjn5NGtG/wConYf+lUVdBI6o0W7/AJ61keJ9&#10;FutYsYYbbYjrd2tw3nf9MrhH/wDQUatOa1kuWt9vyeVJvbd/uMlAElc58Qv+RH8Qf9gy6/8AQK6u&#10;K33K27clYHi3RbrWvDGrWNqUS5urOW3j83ds3Mm2gDSm8hGiadlTa3y72/iqWo7jSYtRVPPVv3T+&#10;bH8v3WqTZL/DAz/8C2UAFRXjslncMv31V6uxW+5W3bkqvNDI8Lqq/My/3aAGQuz28W5dny0+p7eB&#10;vLTzfv7V37f71Nmttv3dz0ARVatPutVK28yX71tJD838ez/2WtKOFYvuigDLv7meHUraNYN9q8bt&#10;LKf4G3Js/wDQn/75qWrVwrMybVqv5L/3W/75oAgkZlliVV+Rpdrf7K7HqWrENvuVt+6ofJf+63/f&#10;NADU+/Wk33TVSG33fe3LVygDJhmimXdFKrpv2fI1D/dalj05bUFYVJRi7cf7Tsx/Vql2ybfut/3z&#10;QBmWtxdvr2oQSRL9iiggeB1X77Nv3/8AoK1oUfxbf7v3qKAMfxU6pptpub/l+tf/AEoirYps2nwa&#10;hDtm3bVZW/75fd/7LUEkl2uoeQtlL9n2/wDHwdjL/wChbqAJndYVdmZURfnZ3p9JdaaupWN1azbk&#10;WWJom2/7VVppLq3nghjsZprf+KZXX91/49uagC0n360g2az9r/3WohaWKd1/dtEzfLQBoN901hQ/&#10;bv7WvfP/AOPTbF5Df7Xz7/8A2St6q1wrMybVoAq1marc30OoaUtsu+3ad/tXy/w+U/8A7NWr5L/3&#10;W/75qZbfcrb91AFehPvLTvJf+63/AHzU0Nvv+ZtyGgCw/wB1qz/vpWk33TWbtk3JtjZ938f92gBm&#10;/wDey/8AXWn/AMW2j7PIjPvXfubf8lPSFkl3bW37aAGUf3/9ladtk/ihZP8Ax+l8lvn+RvmoAZRV&#10;hbfcrb91V3hZ1ddrfNQAUP8AcoufPWHdFA0zr8uzdto2t5e7a33fm/2aAOc8Abv+Efl3Mzv/AGnq&#10;Xzt/1+3FdG3yLurnPAH/ACL8v/YT1L/0tuK6NPv0AZ2kzXs15qrXa7EW5VIPl/h8pG/9DZq0aluI&#10;mhX90rP8v3KqWfn3Uf7+0ktvm+6+z/2V6AKGtf8AH1pX/X0tatU9a06WebT/ALN/yynWV9392tRb&#10;fcrb91AFf+Gq9hNLc2FvLOvkytErsm37rUsk1wl9FEljM8D8tOrKFX/x6rOoCS1tneGFriT/AJ5L&#10;/FQA2rVp91qo2XnXEKNPaSWzfxK+3/2WtOOFYvuigCjcO7XkkbLiJY0dG/vN83/2NJVi5VnZNq1k&#10;x3V99veJtLuUt/4bjdFs/wDQ93/jlAFDx+/k+A/Esq/w6ZcP/wCQnrahT5f96qHizR5tb8I65p0B&#10;2XN7YzQRbv7zKwWrmmma6hQz20ls3916AJqH+5SI07XMqtaMkS/dm8xfmp/kt/dagDF8L/8AHhcf&#10;Mz/6VL/6HWh50v2+WLZ+6WJGV9v8Xz//ABK0mk6XJpqTRt86NO7r/utV6aHY3yqz0ARVatP9V/wK&#10;q/kv/db/AL5q3bqyL81AEF6rbNyrvPy/zqGtB/utVHyX/ut/3zQA2h/uU7yX/ut/3zS7H/uN/wB8&#10;0AY+i/8AH1qv/Xyv/pPFWrVSw02SzuL2Vlb/AEifzf8AyEif+yVd8l/7rf8AfNADaKd5L/3W/wC+&#10;alW3/dszbt1AEFWrT/Vf8Cqv5L/3W/75pZFm/s+4EHyXDI3lbv7235aANCiqWl+cbXM8bQyZ+6z7&#10;qu0AFFFFABRRRQAUUUUAFFFFABRRRQAUUUUAFFFFABRRRQAUUUUAFFFFABRRRQAUUUUAFFFFABRR&#10;RQAUUUUAFFFFABRRRQAUUUUAFFFFABRRRQAUUUUAFFFFABRRRQAUUUUAFFFFABRRRQAUUUUAFFFF&#10;ABRRRQAUUUUAFUri1VbgzZO9kC/lnH/oRoooAl+xp6mpIoVh+6KKKAJKKKKACiiigAooooAKr2tp&#10;Fa7vKTb5h3t9aKKALFFFFABRRRQAUUUUAFFFFABRRRQAUUUUAFFFFABRRRQAUUUUAFFFFABRRRQA&#10;UUUUAFFFFABRRRQAUUUUAFFFFABRRRQBX+xrtxuas/S/MuHuRM4fy3+XYu2iigDUjhWL7oqSiigA&#10;ooooAKg+yp6miigCeiiigAooooAKKKKACiiigAooooAKKKKACiiigAprDcpFFFAGXpOgW+hWb28L&#10;SOjTz3B3t/FLK8rf+PMa0fs6e/50UUAS0UUUAFFFFABRRRQAUUUUAFFFFABRRRQAUUUUAFFFFABR&#10;RRQAUUUUAFFFFABRRRQAUUUUAFFFFABRRRQAUUUUAFFFFABRRRQAUUUUAFFFFABRRRQAUUUUAFFF&#10;FABRRRQAUUUUAFFFFABRRRQAUUUUAFFFFABRRRQAUUUUAFFFFABRRRQAUUUUAFFFFABRRRQAUUUU&#10;AFFFFABRRRQAUUUUAFFFFABRRRQAUUUUAf/ZUEsDBAoAAAAAAAAAIQDUunr7ozQAAKM0AAAUAAAA&#10;ZHJzL21lZGlhL2ltYWdlMi5wbmeJUE5HDQoaCgAAAA1JSERSAAADYwAAADAIBgAAAJzDos0AAAAB&#10;c1JHQgCuzhzpAAAABGdBTUEAALGPC/xhBQAANE1JREFUeF7tndmOJFe1hpMZbLdtPCBbDGKQLF8g&#10;cckzgXgHHo07HoAL7iyEaLe7bXcbt81gG5vDF+d8xe91dmRGZMaOzKyKX1odEXtY61/D3hGRWVW9&#10;27Bhw4YNGzZs2LBhw4YN6+Mr/PP5559/MVz9H77ylaF5Ffz73/++OWL3VNupD6hvTZ+mIrl+8cUX&#10;XzraDr761a8OxyWB7q997Wu7r3/96xcZm3OBuBj3jEttPyYn+3R7PEV3HgG60g6o/b0wlc+G45Dx&#10;NaZbbP+LjI/nWX8csw/02Gc3LAPvi+bQPAL6EGA7Y8ln5rTm2zl13IZ5yLgaf44Za5C5QbjOcbYD&#10;+0QdJ+q4Y5B2Oaoz9dp/jK3ULap+wRgFMKbWsDiGyzVBXznq6zl9Tj6ek5vkZDuYy3UY/dlnnw27&#10;UnW4pSyNTcUYWaBjSG6Kx9pxnsd9vlwKvNEgnoPqw5JA97W+jBmXHkjduQlmXohX9k0F89VRdQP6&#10;jtUt0ga6am7tA73ynhwSY34xtheX244tdvvh2hK1BrNWT1l3G/ri888/v6n1FJB7szmkjf5WvoXn&#10;qWvDcchYAq5z7RljhHbyyfOHbYA5NSdeJ2hzjsdTUbnm8VhU7lN5t+J2l5FxuwT0ys+wU/VOeGtB&#10;JbTPOGUqcmye9/ZpSYzxvBb+twnWTY39UrnoqRuov+pkbbCJuL5yrfTEGB+wJo/bilZcN/wXWX+t&#10;WO3r23A54KVKqbniOvu8ruPcb9gHU7Y96HQYd2GsjW321bFirA3pnSPtpCyBY3j34HHNuLQY9MrP&#10;oOk/G9KXPz4syIKaY9x5HJ23bz7jnHOMk1PtXBrgbQrqzeHUmIwBnduPKU5H5gFws18K6vXYS3fy&#10;J+dL2klUOy0kH8ZsNbhhw4YlwL6S+0nuR5zXeyz3wV574V1BxhPktft7HdPa8x3jMedmW+3vAWyc&#10;qnsJ3jlnw+VhiToBg4bWy5gGOFoMHFufOI0h5znn0FznHONc2kmcorMH4CMnkNetvh5A7/YyNg3m&#10;gB+tAMQr5RSomyPLcEndIPUnltLfQtqqNrLP855clkIrjr1juJatu4TGrW6L7ZWirg9AfhFfrhxD&#10;P205J7Hl/3jkXjUWR/rJC0fG8Oxhm3Aux9TpjzN6DfI8wTj1HIO0y1FdrXqaiuSa54kWb2OTNlvj&#10;7hKIxVgME2vEKfOjrVPsDrM+/fTTQWsq9JiF4Lkk9hl1bH158xwdSDrCWIt+KaA/uZwbcNFvIUdj&#10;3DpfGui95pex/B2CpaC+WrPmy7oH9LfGzoW6FaBu9Z8CdabuPPaAtkDaybqvPHryORVwNvec60PP&#10;T9Stb0F8MlaXHK9LQa0185g5dP1uMb1sZC7NH7k0b+SRNtbNv/71r+ForunjPveNb3xjWLPqEere&#10;cBzMBzCuHmk3D3nPRjJHXJOb3FPpA7Zpg2M9T7vmeCpyPjblZHvqpA3YPgXOUWc9rzYAfckFuFd5&#10;vEswBhmPCtqNS8ZoqVhpF32cZ35oQ7CLHIOB5SeffPKFykSeA64x6gKybQyMhVTrYV8n9jlySHf2&#10;c40AdQHbHX9skJYEXLhZ4Lt8kmM9B/qzJNDN4r/GlzFiRwyN01JAHzkhLqk3a1XYz9ipdZXzhXoV&#10;oG65nAJ0agN9U7meAm3iB6JfxpE2uejrpQHO8tYf4Tlr59T8jME9AhhHY1XPN/x/ZP6MkXlUaHet&#10;I2usjQ3HgXyRP/Jl/rg2bwhtPJ989tlnw/rJ++y3vvWt3Te/+c1hzVoXHi95H7pmEF8FmDNBfnye&#10;JAe+MJsP2hHvsZyD1Ok54zmqZwpSh/nXJmI7Ous+T7tzKpjnXGQfb1Ft0Mc8X2ABuozFPvu3DRkr&#10;8+I1MA4ZJ2Pk9amxSpvo4jzzo03FcXMwjP6Pwv8+aQQkoNhmce0zxjhIZfEIdajH/rRzSDf9zKvJ&#10;0Z6gnTGOPzfgw80CTvKRO9AX48FxXyyOBbqJ1TW+jLEAer6M1ZiQq9wUgf3EEJkC5ydvdNcaPkU3&#10;SO7wVj/t6OOYY5aG+SGW2NE3faVd3y5hTSZqLkC9ZgzIT9qXBLZ8kATmy5xxNG62bfgyiGGNH9cK&#10;NWodckS2WF4u3H99mVLqOmDduPd4Th8vYqzXWgdco1M9G04DORF5Tpxrn+sw85D3hMwRcH49Cq6Z&#10;j54pYHzVoU2EPmzDp96r5CQc6zyv7WsdBdfaELShy7oH6LNWOa8cbivwX8n42mdebCcuxNIYLREr&#10;7Cawk/lBPzwyj3NtDqP/o3SwpDMpOi8ZDR4Cc5JgzlFf1YljvKiAfY6kbvXQRhAU7WnL8ecGfHwZ&#10;a/lIf8W+WBwL48Xi7qG/J6iTXARLAX3UCHFJveQKexwF/Yj1NgWt3KJTsV/b3pymIHU7X95yl6/H&#10;XuuBB6BPP/10sIPATS4AuzwYzfFvDcAP7jVPxlPQT1sv/uiHh/EyjuaLo5wqtw3/C2sOGD9r0KNr&#10;3bWwxfJyQT4R1wDnIHPG+SeffDLkl2/CWEPca2nnZcy1Sr9Cn/nfcDzMR4I24ssxY57tgHOEHGR+&#10;nSdyfML5gPlT92RtAOZrD2F/4Jp294h9etWjf+oC9rV4e0SyBp3vfgXov8svY8Qh42tfrRni4po2&#10;TqfGyhwI7GR+0I+9rJO5NofRT58+HSzpDFCR14JiQKYCggYF6ACS3xAh9oN9jhhwz51DEHjIy6+6&#10;QfXpnIDLvpexBP01/ksBvcSLXF5CXOaA2HGj7QFiUWOCPWsWEDv6HeviOwbq5ojeY3VnncjdhxH1&#10;A/S5Tk7hPQZ4YPcf//jHDQ/aMn74xcORPzZ0KZC3MA+I+5PXwFguDeJl3iqHPG4YBzF0TRg/9w3X&#10;A3Ekf9Sg+d1wPXBPcy24fnkhI8esIcBe98wzzwwvaJwz3toA1seG41DXmkfayAP5IC8IH9K59nxW&#10;4z7gnpbz8zpBW47n3PVr+xQkb+ZxDjc4u0egi/3h0B6hLuakHvUL+cnbcwR4VAc1rU73Ko6Ouyuo&#10;MeVcZMwQrr03c66cAu2lrawTkPk5BsOsX/3qV79lwfiSYAEAjAJJcNxXlAnGQsyiA+j95z//ufv4&#10;448HR7CFXQRb6jawLan9GSjmp70EbTkvr9cCtuCbNuGhtK4d6/VSMNboJRfUAII98rZmXPYBHln0&#10;XHveAy5i0LJlbpCxWjsG2FIvsJYrWnmpbfI2boj6wZjuMbR8HOPhuubcMdoH6CLGxrmlZx9aXOZg&#10;zB683YcQ7eTRfKf0QHJQ5uTrWqCfFfhre55PRY5nPrCNY8b0mLiq8xTM9akX0hc4pVwq4MZ6lSNH&#10;HvSRv//977snT57sPvroo+F+xl5Ejt1znONaHkPtO2c8tI0v+ORPHpxjT4AL+yRcADzkV2uJcbyE&#10;8byHkBNfymr+vG/Ue0cL2nH9msu0fwgt/bblPX+K7uTruX6CnMv5Ps55rS7HOSfBteMA3I2hY2lT&#10;B+3e66gl1grXfFjheHVdClp89Cf9ynbPKxinHIPUmc81mdOpyLHD2Z/+9KcvUEIy+ASJJDGI60yi&#10;52xohwBBdPKm6HxAkZD8hw8f7l577bXdd77zneHlDJ18SsL4qajB1E4rILQB7FN4+ouv+IVdA5t8&#10;ewAbLe5A+4k6dinIA3vcwB4/fjxsmK+88sru9ddfH2LlAzOxAb3igl51mwfAkRx586FeqJO62SwB&#10;9FEX3rTh4U0DWMuAPs6tq1OQvibqpyz0V7FdZDwck/G0H95TuTPHOhDqBR5BtSe4Tg7IPg45NsH4&#10;jMlcJD9tCK6pK5B25eu5qNyWRPJr2b4WZIzTD4Q8sLaBtc5ao49z+sg3faesd+bII+MK5LIPjncs&#10;cmoNKrl21gDc0y5+ILTTRvwRzk9da71hXoT8qRseMrk2V/7OmL4iwpgAjlxX340ZshbMAaD+OX/6&#10;9Olwn4YP9+mXXnqpKydsElPscY4QW16qiDPPi88///zQ7xjAObCeuI/ig/srIL6u+1ZOUipqXx61&#10;PRfOTQH4pP5DcA45efDgweD3iy++uHv22WeH+gOMMZbqdZ59qcdzxirmnHNiyDX54JxnOV4EfZ5H&#10;Hznj2mcn8sdz94cffrj7wx/+sPvpT3+6+8UvfjHMxx45u0RknFqg3Zgaq6WBTuyk2F5t1j5gG3nJ&#10;PWbo/fOf//wFjTzoPvfcc0OSANckDiVMzEV5CI6rC42iefToETZ3b7zxxrCQeQGgCJApuucAHtiW&#10;B0XpxkahukmwWcMNoU++txn6C1iUb7/99u6DDz7Y/fCHP9z97Gc/G2LjDcxNtGdc1O1GwDX5ox4R&#10;8nLv3r1hU4GPuV0KWSsIscEumxzt2KWdcXC0VrkGS3GRB+sBe4J2BF6eK2LJeAB042ddm7TLw6Pt&#10;YAoPxuY4rzmmHts4Eg+4zIX6OMJXEcljwzLIPAJziVBLxJ/1xTX7DHn1fsM1DxTkm72ZvQhdWYNL&#10;ovIU6QO25Q6vHDcV6kOsQfVXu8foH4P6EM6NMzF3bbOnsdfR5/5G7K8RNXbGOGEbfnrO0fxyNF6A&#10;mHhvoq3aOBXaUW/eY8gLnN57773hIZ+6+cEPfrD7/ve/f8NpSegf9qkH7GEfYV2+//77w5rk+e3V&#10;V1+9qeN9MbGPo76CPL8NwD/i8dZbbw0x4kuHF154YXh+wFfzZTyMnbmegow3axSdPNuyb/KihXz7&#10;298e8kM/9UOf+aQfbrzc//73v9+9+eabu1/+8pdf0r1hPsyJIJYgc2tsWUvsvY4fRjCQRjoZqJgU&#10;JzMpDU3B2BzbUvda0CdEflXuCtJfz6kHpPb1hPlIaB+Rk3KXkXGpsjZaHJBrRq3DDcvDGLOWXfuu&#10;7Vo/jt3ysiyufZ3ugzWlHAKxaNVexbljhv2Uc+EY++Yinyun5Oba0fLz1Bwemqs9jtQ1L2bAF2te&#10;zHhB5Cegfv7znw8fwPthmC8QG9bF8FRLwvzUwySSaM6V24TqD8Uqsshvm98V1Vc3SUB7xmUNYDtj&#10;Ljd5er1hHOeuWXNUc7lhg8jaoF7Yd3gIAO45WTtbLS0HY5l7qW13OcbW3XaP2bAUWE98Y8Xe5jfO&#10;+YwFqDflWLh2qw7t0O6zPRw48uLFN2b8pNGPf/zj4cddaYfv9jJ2Hgw7EIVCItiQOJI8zi0ShPZT&#10;kHqUc2DM/jk5nRPkhMWnGAPjkbI2WhyU246Wz1UStpHPHki7VRK2ud433F1YAylZN4oPK3X/Ybzn&#10;wOsNp8FcAHNQY+z1XUGNQ+vo+YYNU8ALEOuJfc2XMve4rCuftb2egrp+uVay3XM5AHhh0zZ+lJFv&#10;zlLPhvUxvIzxC38khSSYMJOCmFiTOxdjyT1W3zHAlsWHcA6Sm2PEGO/bAnNb40KbAvK8J+CTos3k&#10;N5a72wjjrtTcIGsg7clhjIvHDRtArue8zrrhdxf4PRTWtqDdOSB1bJiPGrsaz7puzc1tRsZAX/OY&#10;e13ud6DGc8OGCv+4iX90zJczxFrKmgJT60o9Ca79hrfqdW+lHy7+SCK/s8s57Yz398o2rI8vvYwB&#10;Nh2TarJNbCZ3KfTQOQZs4aefUCTSvzU5XQKIBTFBiE/6b1yUtYFNb4ZyRM7BZW3od5XMh9Ibl8Jj&#10;w+0B9UId8UDgy1irhra6Wh75MGceMs623QXgq5LX7nNKHbdhQwvUB2uL38l6+eWXb7558qXHdVdr&#10;awqy/urzOaDN62z3yAshIheQnPzWLOduWAdDNvJTSW+IJkhZMjGtRGunB7SH4J9S0eJ122Fu2RDM&#10;PWJ7ytpI2/LjRYzz24xcC27WSMajSi/IAxtyOBeXDdeBrANrOesohVrimzH/FDlgLH3O43zDMjDu&#10;rZyIen3bob/67Dn1qNiXcduwoQXrx79Ozu9m8fIztt7qWpyCOj51gFqznGct08a3YPyFx3zWz35k&#10;w3oYXsb4ef3h4j9JIRkmwmSCXgnqoXMMWZAWHUgOa/I5N9LXGpP8tOTcMcG2vDzeFeCvksiceO51&#10;L8zhsmHDGLKOqBU+YPH3lrN+2INAjt+wPFqxvavxtvb0n3ui1xs2TEHuYcAPkTm2njvr+ClwjnWa&#10;9dlqYyy28yeLeEHkRTHtsw+3vqjY0B/D3Y7E5NeTtqWYMMS2U2Dy10ByF9lme56DU33ch2prbeib&#10;HNLX5LUmx1pXxqglG74cn3PjkrhsOIxLyZP3HB4A4JQfAonWvrChPzLmtx3UVIqotSfOGZut/q8D&#10;vPz4IsZLDkdf7s1hq+amoDU+dSbUj1C3voxlG7w4l9+G9TG8jPkJJDA5VUCOOwVV75rAv4QFme11&#10;zG1F9bvmxP6UXmjVRNql9pS7iBoXYWxsy3E9kDkyN3kulxy34fLQKzfozbrYB8dZLyBrGVhHyTfP&#10;N8xHxh1kjDP2tx3p8z4B9fqcgPOGy4V1lXuZtUNbvUfyAmRO59RXjs1zdakfYDN/TyzH8Du7vCyi&#10;wx+nzLkb1sGQmQw8iajJ4NokzkXqEXxaQAFwbPUvCbgDbFD0iJ9W+AkB0Gc/IXDe0sAGvyPB/2D/&#10;9ttvDxxaf2Unz3tAe+RVO4gxApnz5LcktKt+4Lm5gAdH4oaQv17QtryMD8hYGRvOnbM0tJU1m/Y4&#10;p9049QJ2BHbMh/yU7Ls0wCkFJG+O1r39h8AcYF0wn2ONDznyxz9ob/2SdI7P9jmo81OAfvk7WvbJ&#10;237PFdumos5HaFMH1/hvnPjdBX7BnWtqnFjVXHCN0MfvOHNUn3ro5+gccIi3vJznXNsPCTbhLN9E&#10;a3za0RbIeKyByivR4rc0sEncsOFDItfUJeJ+Z54rxyWQPmqj2mqNAbYtBfS2bNlGfIgTdUb92y6f&#10;HsBWcuCafJgT61UOnPcCNsYEYNs1xP7qHiv3sXk9oE1Q+SQcA6byUbf7TX15Mj+sH34EEZucAzi4&#10;1pwD1Mm1fb0gz7RdY6T9HHcbYJzHMFQHiXXh1WCAUxJUA8o5m+zf/va3L220ddzSQLd+InDgoYQj&#10;wMfeHAD6+euV9+/f37311lsDB2wj9sPPxPXmA7QJOLJ4OWbe5dcL+us5nPSdRUqbL2PmrCe0nXXB&#10;OXHxfA1gz4dnjm6sxMNcwcfY9YIxSNiWcmmo/IhT1hfn5pLrOSD+zjcXXOeNlzZyl58+2o895gHa&#10;AddzeSRybksPdth/Pv744xv71Sbn+nUK9AmgUxs1BryM8cvuXBMj4pVxYQzXrHvi+PTp02GM/e4P&#10;zjmVt1wVdCOCNo+t+FU4TqBL3xV84EFpLaRt/WtJL2DX2AFskV/yyssG9fnXv/5199FHH30pdr0B&#10;r3PCmMvDPFAfCPsJ6xdw3QuZHzlx7j2Yc+xTx2vlB07JK+3CA3EdIfLLmCproZct7/vsncB4uIbo&#10;949zcI4A4ySIDeOIVcazJzIPxsca92UR2HdXcJMVgmHR9gZBJvEZ7DUCrw0Lt9pfIwbY4YGCmw2b&#10;ar6QijVzUVG5eJ1t58C5eJzbd+o0H+ZrHM6xZj1ap4jtvizbfm7Ay5sR5wpcgTenvEnRPwXpX/rr&#10;fK/JHx8+ERftMmZsTrYvDexQR/kXdAH26EseXiNz+DhX5HkLjFd/a6z99BFDP8hzDnAex0P2EtW2&#10;YvshoWZ8gMj5oI4FOYZawB8fbtdCchCVK/7IeWlgF93EzVrkiE0eyIjJw4cPd3/5y19277777hCb&#10;XlwuBfqXeaENMRcIfcQnx/WCNj0HaZej7ZeAGo/Kv4roHccekHP6AWhH6prZ52ONR29oT57UM+Ie&#10;2HPvOSfMzRiGpw8dd3BOMnAg209F6l0LaS/9rH7V66WAffT6cE0B+pDYwpox0lba7BWHfdDePi62&#10;rYVzxAHgJ/XBw4ovYyDj4Kd/bGS0Lx0bdSLYsU0OtCm0yeNSYDzkVOOjL/oI6pgxMA5/vYmoo+bC&#10;b6J8Uc2XoBacJ7elQS3BCS6A3Mk9gW19OwbJP/VXn7RTxyYfOcKZb0t8GUPcQzk3Hzl3CpivJLSR&#10;dY4kHMNcuGSO5SMY4zVHvwnCH3kjPVF9BNpN+61xS4EY8qk+NlwX/FgV35CCJ0+e7B48eLB7/Pjx&#10;wIfxPflcIsZyQp1kzfcAeol52vcamAv7wJr5SbvgkG3Hp1w79Jkjkj5l26X5Ch/3UOqY+xH7IPvA&#10;pXJeAzcvY+dw/hw23dTzBllBP+jBD90UHQXI0U11wziIT+bkHHVzDugntYJQK7QRC+uXlzHa9tXz&#10;EvClT/uKduljjOMuBfCFj9xt8zx9QeaixgDhmnbj4I9dccPhoZsHz2NsnQr9hkd9GRtDD57oVMRU&#10;O8SPb8bwQX9YF8QcP9Rrfo9BztWGyOu0lW3mH3CO0O94ru3zXoA/+LEvF70x5sPSMBYceSFD3Dv8&#10;ETPyzLohPsTknHFZG+YB4HdeEzdf9nvlR6Rdgc0U0BrXE2P2Mh6eZ5tYm29PtPJgW8v3SwA8Xc/U&#10;MnsfeyDn7pW3KUdTMUQkN7qxJC6RXOe3gr2E/kPQLna8Icoji6AnD3SzkfoAAbQrlzVh3M/JoYXk&#10;IkcE9OSYtqq92mf/0lCvMch6sY0xHF271lIPaCf3CezJy1jQ74OVbZcC+fTgZF7wn6O5MF48UPrt&#10;hzecc8UHm/Dw4R/AGVROPTiqzxiItAUfpLYBOBNL4mibuoy3c+ZCu+pNyEVJcG0sqf2xNcC5tQE4&#10;xw/qA8m+3qjcgPzwxTrtBWxRh8TqmWeeGY6Cb8ho41sy2sdycpuxrw7N0Vr1Yq2kYNtzsVaOxuwk&#10;vyly7Ug/jAnXNTfZdymQE3Xs/seec5cx3L0ITCYsE9lCjj8W6qh2eyL1UwRea3stLjw0+ElgxkEB&#10;cujFo+pu2ffYi0MLaa/FB9i2Btb2P2GdcPS8wli4AfcAetVfc0K7DwY9OZwCePHgh7QeYvQp/ToG&#10;vgwk0Im+MWnB9uS0BNTLMfOFaKvam2uf8epERNVPX9rP8TlO5PwcB/TFfuCYQ9Cuc5G8tl/hgQHh&#10;HJs8RPAt44cffjj8+CRgHmCM9ZY6kATXdUwv6BdIewp8fUHs+XCELWzAhW/COHKNffa5e/fuDcJf&#10;2XS8vG8rMg9jsN966YUpNYL05iHgo2DPcyE3+LjmONq+T1LPNSPjo2T7pSL3vruM4enBhz2RQTk1&#10;iVkIVa+yViKwhZ/YogBsA1zTJ59ewAaf/HGT4SbkC5ngPK97I33V/xbW5AQyDtYHku23HfhJffDX&#10;jqgX/1RtKzZrxEUb/igR3HxBhIM3aY5r8JkD44SA5JftYA7vMT15zqf7fltC/oD9jgHoyeteMH/A&#10;GyGovgCv5yD1JFK30rp2furgnNjBm1hypC3nIq15U+HcOscYcVS4ps75lu6DDz4Yfr/p0aNHw4/b&#10;+OJfH1jV4Tn+uIZcR2ug+pfcXMPy743cMxB4EAu+FePbMfY8+d0VHPLVXK0Vk7SlbfPF+VrI9ZmS&#10;gJ+8xmKkD9eMzIfIWOj/pQPO3hdrLu8abr4ZEyQ3RbTa5qA1D7vaPkX3HJB07Ljxg7QNn1480It+&#10;bjSIDxT2rY30G8hFnINTC/AY21h7wLikvWq7NWZpoJt65aHEBxOuBf1rbbrUBoJ9hA3Uh/p8MPbh&#10;89Ig//RBzsZwbi4dTyzUZZt6aWetP/fcc8NLtbHSZstu6ukBeDz77LMDF+znXgjkBeA6BS3OttV2&#10;UNvHxglzxosY35j4kA53YPw5en4sWj6jz7gotFHv/An2d955Z/gLgHy7w4tMfrPkXDlxRPSHD1r8&#10;89KOWRpjerOdc33rvY6JsfVnzGgjBkjGxXz0is0lAl+r2L4WWnZts0561sgYxtYnSF5ytU94Xduv&#10;Dfv80/9LRHJmD2QvR7w33lXcvIytFQRtVXtrFo7FmqBNXlksSwP93GTymw7tKa349IJ+arPatv8c&#10;aPGo/NaE+VkrJtihPvJlLOMAqGPOfSHoAfTCgyP2/OTfB2H60v5a8ZkDb07pC0IbfcocqE/f9Rv9&#10;AH2c8yL2wgsv3LyMMR4wXmG+sK0XqCU4wQM7GRtta5+29G0u6rzU1xLBGOEcYkkMX3zxxeEF15w5&#10;lvmMQaq+Majb8c6xfUywQS7ZxwHfkPGtGC8RrFNz7EOGMQbOR5jPi7EvY5mLJZH6DvkK6INLD+gf&#10;sZKH8aCdOPjNmB9a3jUYlxRgfnqh2qoCXHdrcRLJTeS1/Ujy81h9WYt3T+hvwrb0+5IAL/cW1jZ7&#10;H8J+ANfkfpfQ/GZMWLBrJHOtBGSykfTP85480M8NmsID2OKhNj+dZow3JmUKpo4bQ86vuubwOBY1&#10;7tVmzdcawGbl1Rv654blyzsbV+XjOfXSE3CiRnno5D/d5Xdk/AuB8KQ/a/YSQGzgy+/ywNW/wuda&#10;Q+Qt9zmosScOiLrUz0Pl888/f/MyZh9j1ZEw7z2AbWqJlzEfhn2ppk9uckeWgrr0Xf/TBtci2zkn&#10;ruydxhLInT7mZuynInlV++irQrt5dh/39518+QJcM9bxFT6I+EEL6Jl7UH0U6aucFftb7ceAuXDQ&#10;V2y6LogZQo3yDSixcfyaOMW/pWCMWjUBv54c0d2qBcU68lrkGNvz/BSk3pR9aI2vchsw5sul+khN&#10;w4t17/MNeyk1Z22NQZ/2yRTUcVxjHx58IDSmZ6r+FlpzaRtsc1EXewYiF92hIB2D1N8b2kib2Qay&#10;rQfQTQFyk+ETUYuvbrryAXm+D1PHJdJfFwgil+w7Rv8hpH3PvRbapZ3zHjwqksuY9Ia+Ui88rLU2&#10;CGNBHYFesUEvD0l8+s+LDS849eUGDvK4BMCJP67Ay6N8eTmrf0kQzsQWAVNjaC4Y75yc67kP3LnJ&#10;j9XPvr6lIJ8puVqCS42nPirsLdaQbaAVS9YC+6YvkmBszlTUOfUa3dY2wrXfDDM2eQh+zI864+gY&#10;x3nOeOrBF5Ec0wvYUUS2Zbt8xgTk+DlgvmvQ9Qdoox7ILx8YUKdpryeq7+dA5iHFGKScA3CpqBzJ&#10;n88LtnPdmjsV+/zVrpCP9vI62/fpvHS0/EkYkxqbSwB8qAfA2mf/Qzi3bx9nfdon+2DMHGf8uGbP&#10;5sfO879+qUj9rdjvQ+XGtTLcjTHMzYVg+AkdYIPMm+QxSMdNwFibyZgjh+C4tOk87NEG4JEF4tge&#10;IK6vvfba7o033hh+DANoU7tyAZzLe584bgqwg00fDplLrlkUgE960eVN0k9+GTsFySsF6GflgFB/&#10;xgJOCnMdp55eUD/26qck8kyZgsrZa44pCeJgLLxOLsBzYrQG5AQPpHKsPpwb5M9vK+DGBpsPgfA+&#10;lrM+uy5SH2I/7T5wu5/SxksR/JwDODfH6rG9JcBxrX7FccCYYEcOwLjItdo/BVWXMcE+N0C+aaWG&#10;5cO5LzIAbsbZmAF0GC/EvcJ+5wPHZB/i2ql9tKeoyzG0GTN+dPK73/3uzTj849iyB6xDxd8xc+zS&#10;0K7rVl4IXBHOGQcPf4/LHOAX5/6IMtfOdZ42piDngtSHWJuIMXXs0pA7+hHOzas29a1eL4W0b46M&#10;BYCPvJSlOQA5aEsbtJEH2xyHAPcMaoPa8YMI/OAase6O4a0dwHwFyEMhZuwRuY/Zjg8px3A5J/Rb&#10;fxDOhTlCXKuZs3MDDnLnCC9zAU9qhnPHAn1W0kfn2uZ5naOkbWwB65Lr+/fv7373u9/t/vjHPw73&#10;JECfgg711/ZsG7tOfhzhbJ6GlU6DEyEKGAhUUpN+CiSYsG2KOB7IT6lwTu2zrc7j3DnIFKSelDEQ&#10;Sz71e/nll4cNA1RbJiyRvMyHMhfJUV3YNP+C69rWgvpSb/KSp/0WIuICzDG0V8jD2lwa8m3FXt62&#10;1+tTMKYHf9koEsaoYgke+4BN+FCv/EgBHyLwoGT9XiLgzE25/hiEvhjHVr6nwPnWauoDXKderxHO&#10;yW19QOG8CnCegg3FucDxIM8FY2nXLsd8aAEZm9S9JNBvfbP+eXjDFm1IxhB+cnIMYIztgKMxUb/9&#10;isi21CGwgxhfRXgOf769efXVV3evvPLKjS7atZ/6tZk6U7J/DbT4yQVYHxz1ybGCsT5DTIV+ai9z&#10;pn5tztF7DNSfXLIN1OuloV7rF9BmfogD18bENdsT+Jwi6jU8krP1wjkPmfw0BS9jawAe7CX5bFFr&#10;E17GFGTftQAfkDzXD/02T5fmX3IH8DNfufZA+oAwz9xRZynmU1Q7nKdu9xrasMt82qhX2rhWZ+qS&#10;i2Bu8k84z7lCm1mfw13NhxRRjamMMUjt34ccWwmhC2dtZ5y29kmLqzb2gTHaBAShvggArqfoS8zh&#10;IaaOTW5TzqfCYnCu/I2Ruaav1kgLzkcEc+o8x2A/cyCfmhMk5/WEvBQXWPIBtvXmcynAT3xn0+PF&#10;xk+tXUvmJmN0CYAf3wIp9RNT5Vg4d5+uOe3ZlrGkzZpLqfOn4th5vaH/+Abwn/1jbP9xfJ4bl4wf&#10;sF9Rd2uPOgR1UFP8cRZexPh2zNpCn2sDpB2l2retJ+QNsNWyl7wcwzn+eF+gDT3WYQ/I8xyoccm4&#10;9YLx9J6TNo157mdZXz1QY8C1bZl32rxnU/9w48M6OPMj7f7kVfrVE9jAlgKMJZyqXCvwB1/NC9fE&#10;H/hch3/m7Bph3vTRnOVepI+ej4mgJqwFjn4zRd1+73vf27355pu7H/3oR8PvJgNrlvHyQGi3D0mM&#10;8WntnzfjOXFRq1Rjnos8nwp1SibbQNqaKgYg5yuHwDzHGkzOKWL4Vf1ToL4q+4D+qTYcCy9fVlLk&#10;O1UfgJ/6gL5TlBwtGu3q05gN+xXAWKX2o1sbacsN1Dm0I+oDtPeE+rGH7+l/5dSbyyXAvABvtHwb&#10;kA8E1qCx4dx8nQvkhod4ePryyDn86JPjsVzrfGIgal0co1+gKyXb9AU5xca5AG/2XvKkD65/Y+qe&#10;sA+OT3Geknumba5vxk+F+gHx56bNjyjy0w5AnfglD20gaTPPU4hFD2ALoN/aEfIR8OZBmt+z5JsN&#10;/QDJkT0AX83ftaJy1z/a1/Kr2rRetc+RMcrS0C666z6uTa5dP/ZZG46hJujj93X5poE+BF+yxpYE&#10;9qhDf6fUvT9rU+7uAVzTd23QH/ww5voPeI4DtOf97lpgXqgjRD+oHfKGf3wDSm2xPyE1FoptCFCH&#10;58yzHtjDf/KTnww/6UAs3fdaegTXjE2hLTnkfPwwJznu5nVRMqAOdgLEU+kU5FiPGk+oeyrQBUcS&#10;1eKrLWEbdoBJNnicy0tdU/gwhrHqqzyAx7mQC5tK1a1dhHb6Gcf5FN7Aceq1SDmijzauLUZtCu0r&#10;6JGLOrXhfJDjGZvjRY6Bj/XBdR27FPRPG7ZpO+0jxuiuAF/xOW9yGSfk0mA+W5zBKZzNvb5z3ZI5&#10;cA76rLtsV1w3rp1rhHGDv3nRd8E5+w/3J+JR45AC8lxwje6MmdIafwiMZy6AH9z9lhie3MBtNzdc&#10;T5Ue0Ef16zdCG7Gtez1g3eCHvuBjK09CO9eEFmdjIzImPYBu7HmvF9QTD57khRzlGgC9OLVsmHcg&#10;F0B71rlc4c0fTvJHFJmb85aG3ABxQ/QDm7W2Ra8Y9oS+4pPn+EEeOLoHZd81Qd4C/ukD/Qj+sl7c&#10;nxyHkPM6DzCPNushY4QuPmimjRjysge4btVPngN1K8xBkgtjqtA+rCAG+qZJh4vLcwZa3JzPAToS&#10;EpKcSLuHxBuCRwUditCe0AfGe6NRD+3MpT117IP2DvEAlcsUVN2KxZdS7R2CHPEf4Zy8VJ20IaDy&#10;VweS85yLAH1H1Je6HItf5gUdOQfAk76ewC5gEVEvrI28ISbvu4LMr7kyTpcO6zvXegv4NAfGQXg9&#10;JnNAjdWNXMhfnXN1XwrwiRueD036xZFcuQcAY8g14vWYAGNmG/PYW3zgdRyYu6Zzf1I3wBdyBhxj&#10;f/Kokn0cewG+iHZta+1rxCh/HLnOQaxP9+drhzEwH0BflZ7I/HPM2Ho0Dz3rBGQMhG21z3VFGzGC&#10;K2vBH1EEcK7rrgew7/06QXtyt5avEcYw1x3n+ISf+M5RuVZkvvTD3LG/UnPsT/zqBLUF9Jl4IDUG&#10;6jNetXYRn/uIo3rd6xyj2Ea/z4rCfiTnA/24ESdwU/RtOgcwAaBIZadCckkMh70BT5XkWfmiV0no&#10;A/ZIgJsD4+gDtk3F/wtqcFF3lSlgLlz9y0ScqzP1004/+XPMHFS+VewDLT8c0xJ1MBZuxBiuCoWr&#10;b4y3DjgHztMv9drXA4e4WkOM68XhklDjDozRGMz7pUD+WTvmbi7X1lwF/dSwwrV9c2DNU2uKdlMc&#10;x/lcG+cEXOHNj5ewruAviBl7M/uAN0rFHGZcq4hcs8Yo4+b6ZgzXOXcfGAe3ep/w3D3M/HtdfWm1&#10;qTPjsST0XaQduMIpfaPfOClcGz/jytievNcA3JO/+dRHj8C+pYEN7WT9UBvYzNpPrj2gjx61DR+5&#10;AbnC0fphDvXBNwsIdQOsc+YszR992NU+nOST3PXnNkBf8D3rU1hP4Jr81g84p9A+JvSbZ8eDXFMI&#10;sJ+x1iTgXkDdqo/aoWaA+x1Ql3q1wXyew5nrGpFHjgdytU6H1UQDi8WHeeEkjrnxzoFzEHVLkGv0&#10;ZttcpH5lDPYbAO2hQy72HwP1VzkWzDUvPjDQBm+FtjpmKtSPZB44pw1dacfrCv3cJwl1KsD6Mjcu&#10;AOYyhnbzoj7n9kLlCKrt3hwuEeSJfLleBLHgOtsuAcnJc69rfufAuVWsVWuZtqmQW87NeAN1A8bS&#10;f62APz5yM8w1r4/GIc/zGjHuwnNjY/zY09gjveHSzhhkLrSZc+HFj8Lm76kAjsnZuSnpT0/obxXs&#10;wpE8+G0YPhAn7i3eX4ghkLf5SH+vFcYC6Itt1kpvWKvA2BpfYP3m78j0Av6aZ8RruFDj1Ap1I2f6&#10;5Qvgh/D/O/KHPPhQOft7wDWE3eSjD64v+swp7dcGeAP84Vw/yANtrN/09TYBf/ATIc/uT+STXFOf&#10;CjEgLsYIWAcpAF3oREfug9rj6HjrinGsBcfmX26Wi+fMq1zUN3CiASUmEodcXJAD9GmciXPAXFAD&#10;wVE7Oso1NueIfKtoS/vAYJokEsgGwVEeiPOngjlwcW7lIeSTnPaBccYK7tpxQ0Zoy9hO1c0cdSLA&#10;ouE644IfjFV/2qn+IurM/DAeX5CsI/TSn/5wnT4xlpxxTj/jekObPlwRGzko+nBXQQwS1tQlIrm2&#10;atk6BDn2XHCNwMs173qizX6Pl8B5DswB64r7D2uMa9d37gUcBWNSWlA369W9Hh3etBFiCYif+94c&#10;YANUDuhBaIe7wvip0hMZt7RnLVUhNtYXQhsxdT+kL7mr+5pwiDN+kcM1kLHO2HLtOUI9c1wa2rZu&#10;bQPyIO88cLpmWUuuK3nRxjl1wjH/CAzQzpJAH/sG/2nve++9Nxz5Vk5u9bnBWF8TjJt7CuuRo7ni&#10;SH78A1vX6COAs3XkfQ/gj3sQR64RYBw4Og7Rf3UIbVCT9Fm76ve5j3ZEW4hz1cMcxjpHHvYh8qQv&#10;+8VwB/r1r3/9WxQgTHIgYLATcvMFqagFiQANc+SXOt9///3h/9mCPA/+SVTnx8TkeO25vCp3eeYc&#10;+fgjgJzTzhHOqeMQ0Ovmw7lSgS71aX8KGMd4NhP4+tdj2GC0A2fzMxXyZA78/bSNv0bEX8wzTgjj&#10;sqCAffbrP0fnCubpv2OwhQ/4hG+MV3/OZZwPZwAe1OrU+M2BHLGhv9gltsTEfkSOnE9BHde6zjZs&#10;Z7wFdjM+h/SeCnkh2K3XLT7IFNRxrWvbOI7FZB+cX7mqG8m2uci5cFOnoJ+aF/tsOJc51B1rwwcK&#10;dKA/b0Q5Htmnew2M2ZenkCs+sO9wzZ+Ix0/8NV4cEfwd063viNeAODGH/YM4tvYaxrhvZo4SaZfz&#10;ei3yHP1Vn7xaSO7OS31LAr34iy3tGl9sEye+zQD8dTHqMPde4+V4hBiDXpzXAr7gA34i+ob/+Ewb&#10;6OEnOoktNgHn1Cs54jmJdv4jWr5lunfv3u6ll14a8mMOl4Q64aSv1guxgAux4D4MT2JEG/0c3bc4&#10;R+APZ+umB9DN76i9++67g2DXbzZc8/DgCAdz6fU1Ad8APsBfAcSAfv67DX+XCv/0s4qoekD2rw14&#10;kDd9df0hWUdy9jkRpH/2I1zXue5twH5EoJf2vE8wh32SPmufNuzTbr0B5iJee9SOXIZq/M1vfvNb&#10;nURQjDBJx+0DKpsC5mhMQmwoLBY2E/rZ+JOU9g8JzrsxoDd5pU3E8YzxnKBRuASTRavenHsI6FOX&#10;8ysXIA+k9u0D3ODIC+zjx4+HuL3zzjs3n/wQOwsQmK+pNhjLBgXQYyxYxPiFPm8QHLnWP0SfzQNH&#10;BMjF3DKePjZqfOLP3uIDR2wzDhvqZg460Et8mcd8xvlixLiloQ2FmMDDjR0+HGkH8DgF+pB6ONd+&#10;hRzWQvKDD0eFPgW0+B6DtJkYi8kUyNfY6QMwp9XeFDgXyE9bgP4ccwiMYz3wksKDV/5fPeilFnNt&#10;qf/SkTHhqHA/YG3zaS77mXsyPpoP9oWx+Sn2EQ8eBokd+tk7Fa6JLfFkrRs7YqkOwbUcBNfGHgGZ&#10;X46e0894pV6nAI49c4l+eWNHsZ3z3Ju93zx58mS4B5GXjJHxUa4dxt57Hdfce6gTrmnvBeKHfmKM&#10;XfJBLrDN2gC+nL3++uvD/2sHp8zH0rBesaG4Zmg3JpzTxppC4An4YJc+nid4GWM+10gPwBc+rH3s&#10;+YE/wCb3cPgRY657xq4niDXceRkmH/pBux9u4Ttx10/E2KcIx6DjEiA/agwht/DzuZ19nC91Hj16&#10;tHv48OGQc/cw6xakT+qjH9COEEfnEE+f523ziC7qR/vskRzdL7m/cDSWQB5ALvJAOB+EAffv3/+C&#10;C4oYUoKBFLLkERfiFGiQo2AuG/uDBw+G/2CNxUEQORqQqajOcjRoVeSNEEyCzYJEsOsnTIwlDuqZ&#10;AnSjM+0p+pNtU+MH0E18WGAUAEeu4Ups/T+fOLLwiCPtxmYKGE88KCgehvDfTZT8cw1n44LuKvRz&#10;BJyjk/H6DOi30BH88AVLP/KTHGyhgxzpO7rx0U/ZtLkk4INdeABvLNilT5ucz6mTMaiv6sG+9ZN+&#10;EgNkbSQfQQwy96fGQozpw755mQP0oYsjnIG6aTOex/BPrtautkDanAofaBDWCvPZp1gfrBXXpXZY&#10;I5eOGhNA3Lkf4CP/Vxf+uifjp+swfU1wbf1lH23Gzv3ThzBqiPih31gi2Gzpx26Ca/Ms5IDu1FHX&#10;yyEwl1xXHksCTnDHjnVpjLHrBwCIey797H/cJ7k3eJ9Bj3HoyXkt4Kv5RYgPdcSR+CC9gF30U7Pw&#10;4Jz40+7ziXnhW2TqtTesX+ubI7FgLXHuWuJon2PhDUfu3YC6oZ2xxHZpoBu92GdPYW37H/fCl364&#10;up/CQ/+uDfA3vrn34zv1gY982cE6BYw3J4h+cw7oA8xHLgXyFXDD39zXOXLNGmFdsG7cz61LfdL3&#10;bMd35tCnfuujrjHa6WdPwDZHdaPHvMCDezXz0W28GWOs3WPE4OV/HBm0VceB17UdqLQFxtPfmgd5&#10;FgdEDArjJHwq0mZySL4ZwJZt2vb5l9g3ttp27FT9jIMrYzkqAt4KY7U3BXUshYRu2o2HOuUM8hyM&#10;+ZHjhbr0SaFdPxwnnO8c+qgd25eE/DwX2s0jyPN9qONSV6KOaSFtg5bepZD6xvgk9nGrqFy9rnZs&#10;q7qPxT6b2TcFU7kk96k2GIe43pmLjK2RObqXhlzSfuUnsh1wc6PfNY0wpuVnC+qu43KPyXPGKdjw&#10;PFGvxZgtoO5ToR5tLYHUJ8fUn7xp915g7QH354zZkhzPifQ/Uf1rxW4JGMsx/dlOTnyIW5qHqPGo&#10;3NIu7Yht2UetuPY474nk7MN0cs7+vE6+14T0J4Hv+MRLgKg+js113Lljg/3KBdjG0bry6PsE452j&#10;ntQxBdoBdS59aTfHCrjIQw5gnMdu9z8FcbWmn3b2jAAAAABJRU5ErkJgglBLAQItABQABgAIAAAA&#10;IQC746FeEwEAAEYCAAATAAAAAAAAAAAAAAAAAAAAAABbQ29udGVudF9UeXBlc10ueG1sUEsBAi0A&#10;FAAGAAgAAAAhADj9If/WAAAAlAEAAAsAAAAAAAAAAAAAAAAARAEAAF9yZWxzLy5yZWxzUEsBAi0A&#10;FAAGAAgAAAAhAJGQBKxlAgAAIQcAAA4AAAAAAAAAAAAAAAAAQwIAAGRycy9lMm9Eb2MueG1sUEsB&#10;Ai0AFAAGAAgAAAAhALPXP6bHAAAApQEAABkAAAAAAAAAAAAAAAAA1AQAAGRycy9fcmVscy9lMm9E&#10;b2MueG1sLnJlbHNQSwECLQAUAAYACAAAACEAjpEXdd4AAAAJAQAADwAAAAAAAAAAAAAAAADSBQAA&#10;ZHJzL2Rvd25yZXYueG1sUEsBAi0ACgAAAAAAAAAhAK7x+1hSTAAAUkwAABQAAAAAAAAAAAAAAAAA&#10;3QYAAGRycy9tZWRpYS9pbWFnZTEuanBnUEsBAi0ACgAAAAAAAAAhANS6evujNAAAozQAABQAAAAA&#10;AAAAAAAAAAAAYVMAAGRycy9tZWRpYS9pbWFnZTIucG5nUEsFBgAAAAAHAAcAvgEAADaIAAAAAA==&#10;">
                <v:shape id="Picture 6572" o:spid="_x0000_s1027" type="#_x0000_t75" style="position:absolute;top:3422;width:58820;height:8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oG0LGAAAA3QAAAA8AAABkcnMvZG93bnJldi54bWxEj0FrwkAUhO+C/2F5ghepuwqNkrqKCtJe&#10;PGil9PjIPpNo9m3Irib217uFQo/DzHzDLFadrcSdGl861jAZKxDEmTMl5xpOn7uXOQgfkA1WjknD&#10;gzyslv3eAlPjWj7Q/RhyESHsU9RQhFCnUvqsIIt+7Gri6J1dYzFE2eTSNNhGuK3kVKlEWiw5LhRY&#10;07ag7Hq8WQ3b/VmOFCaPEanv93nbXjb89aP1cNCt30AE6sJ/+K/9YTQkr7Mp/L6JT0Au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ugbQsYAAADdAAAADwAAAAAAAAAAAAAA&#10;AACfAgAAZHJzL2Rvd25yZXYueG1sUEsFBgAAAAAEAAQA9wAAAJIDAAAAAA==&#10;">
                  <v:imagedata r:id="rId78" o:title=""/>
                </v:shape>
                <v:shape id="Picture 54933" o:spid="_x0000_s1028" type="#_x0000_t75" style="position:absolute;left:15709;top:-19;width:27528;height:1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esITHAAAA3gAAAA8AAABkcnMvZG93bnJldi54bWxEj09rAjEUxO9Cv0N4Qi+i2fqn6GqUIhWq&#10;t6pge3tsnpulycuySdfttzeFQo/DzPyGWW06Z0VLTag8K3gaZSCIC68rLhWcT7vhHESIyBqtZ1Lw&#10;QwE264feCnPtb/xO7TGWIkE45KjAxFjnUobCkMMw8jVx8q6+cRiTbEqpG7wluLNynGXP0mHFacFg&#10;TVtDxdfx2ymYXl6N5lM1sAfzMbO02x9M+6nUY797WYKI1MX/8F/7TSuYTReTCfzeSVdAr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vesITHAAAA3gAAAA8AAAAAAAAAAAAA&#10;AAAAnwIAAGRycy9kb3ducmV2LnhtbFBLBQYAAAAABAAEAPcAAACTAwAAAAA=&#10;">
                  <v:imagedata r:id="rId79" o:title=""/>
                </v:shape>
              </v:group>
            </w:pict>
          </mc:Fallback>
        </mc:AlternateContent>
      </w:r>
      <w:r>
        <w:rPr>
          <w:rFonts w:ascii="Arial" w:eastAsia="Arial" w:hAnsi="Arial" w:cs="Arial"/>
          <w:color w:val="13161D"/>
          <w:sz w:val="23"/>
        </w:rPr>
        <w:t>FENÓMENOS SOCIO-ORGANIZATIVOS</w:t>
      </w:r>
      <w:r>
        <w:rPr>
          <w:rFonts w:ascii="Arial" w:eastAsia="Arial" w:hAnsi="Arial" w:cs="Arial"/>
          <w:sz w:val="23"/>
        </w:rPr>
        <w:t xml:space="preserve"> </w:t>
      </w:r>
    </w:p>
    <w:p w:rsidR="00B1719D" w:rsidRDefault="00831C27">
      <w:pPr>
        <w:spacing w:after="275" w:line="233" w:lineRule="auto"/>
        <w:ind w:left="1082" w:right="249" w:firstLine="692"/>
        <w:jc w:val="both"/>
      </w:pPr>
      <w:r>
        <w:rPr>
          <w:rFonts w:ascii="Arial" w:eastAsia="Arial" w:hAnsi="Arial" w:cs="Arial"/>
          <w:color w:val="13161D"/>
        </w:rPr>
        <w:t xml:space="preserve">Analisis  de  riesgo:  </w:t>
      </w:r>
      <w:r>
        <w:rPr>
          <w:rFonts w:ascii="Arial" w:eastAsia="Arial" w:hAnsi="Arial" w:cs="Arial"/>
          <w:color w:val="13161D"/>
          <w:sz w:val="23"/>
        </w:rPr>
        <w:t>descripción,   transporte  masiva  de  la   poblacion  terrestre</w:t>
      </w:r>
      <w:r>
        <w:rPr>
          <w:rFonts w:ascii="Arial" w:eastAsia="Arial" w:hAnsi="Arial" w:cs="Arial"/>
          <w:sz w:val="23"/>
        </w:rPr>
        <w:t xml:space="preserve"> </w:t>
      </w:r>
      <w:r>
        <w:rPr>
          <w:rFonts w:ascii="Arial" w:eastAsia="Arial" w:hAnsi="Arial" w:cs="Arial"/>
          <w:color w:val="13161D"/>
          <w:sz w:val="23"/>
        </w:rPr>
        <w:t>marítimo o fluvial.consentracion religiosa, mitines, eventos artísticos,eventos deportivos, accidentes en carretera federales,estatales</w:t>
      </w:r>
      <w:r>
        <w:rPr>
          <w:rFonts w:ascii="Arial" w:eastAsia="Arial" w:hAnsi="Arial" w:cs="Arial"/>
          <w:color w:val="13161D"/>
          <w:sz w:val="23"/>
        </w:rPr>
        <w:t xml:space="preserve"> </w:t>
      </w:r>
      <w:r>
        <w:rPr>
          <w:rFonts w:ascii="Arial" w:eastAsia="Arial" w:hAnsi="Arial" w:cs="Arial"/>
          <w:color w:val="13161D"/>
          <w:sz w:val="21"/>
        </w:rPr>
        <w:t xml:space="preserve">y </w:t>
      </w:r>
      <w:r>
        <w:rPr>
          <w:rFonts w:ascii="Arial" w:eastAsia="Arial" w:hAnsi="Arial" w:cs="Arial"/>
          <w:color w:val="13161D"/>
          <w:sz w:val="23"/>
        </w:rPr>
        <w:t xml:space="preserve">municipales, accidentes marítimos de terrorismo  </w:t>
      </w:r>
      <w:r>
        <w:rPr>
          <w:rFonts w:ascii="Arial" w:eastAsia="Arial" w:hAnsi="Arial" w:cs="Arial"/>
          <w:color w:val="13161D"/>
          <w:sz w:val="21"/>
        </w:rPr>
        <w:t xml:space="preserve">y  </w:t>
      </w:r>
      <w:r>
        <w:rPr>
          <w:rFonts w:ascii="Arial" w:eastAsia="Arial" w:hAnsi="Arial" w:cs="Arial"/>
          <w:color w:val="13161D"/>
          <w:sz w:val="23"/>
        </w:rPr>
        <w:t>accidentes  de  actividad  diversa,  afectando  los  sistemas  de  salud,  de limpieza, de suministro de agua, de transporte entre otros.</w:t>
      </w:r>
      <w:r>
        <w:rPr>
          <w:rFonts w:ascii="Arial" w:eastAsia="Arial" w:hAnsi="Arial" w:cs="Arial"/>
          <w:sz w:val="23"/>
        </w:rPr>
        <w:t xml:space="preserve"> </w:t>
      </w:r>
    </w:p>
    <w:p w:rsidR="00B1719D" w:rsidRDefault="00831C27">
      <w:pPr>
        <w:spacing w:line="233" w:lineRule="auto"/>
        <w:ind w:left="1097" w:right="249" w:hanging="1073"/>
        <w:jc w:val="both"/>
      </w:pPr>
      <w:r>
        <w:rPr>
          <w:noProof/>
        </w:rPr>
        <w:drawing>
          <wp:anchor distT="0" distB="0" distL="114300" distR="114300" simplePos="0" relativeHeight="251689984" behindDoc="1" locked="0" layoutInCell="1" allowOverlap="0">
            <wp:simplePos x="0" y="0"/>
            <wp:positionH relativeFrom="column">
              <wp:posOffset>10795</wp:posOffset>
            </wp:positionH>
            <wp:positionV relativeFrom="paragraph">
              <wp:posOffset>22374</wp:posOffset>
            </wp:positionV>
            <wp:extent cx="6559550" cy="838200"/>
            <wp:effectExtent l="0" t="0" r="0" b="0"/>
            <wp:wrapNone/>
            <wp:docPr id="54934" name="Picture 54934"/>
            <wp:cNvGraphicFramePr/>
            <a:graphic xmlns:a="http://schemas.openxmlformats.org/drawingml/2006/main">
              <a:graphicData uri="http://schemas.openxmlformats.org/drawingml/2006/picture">
                <pic:pic xmlns:pic="http://schemas.openxmlformats.org/drawingml/2006/picture">
                  <pic:nvPicPr>
                    <pic:cNvPr id="54934" name="Picture 54934"/>
                    <pic:cNvPicPr/>
                  </pic:nvPicPr>
                  <pic:blipFill>
                    <a:blip r:embed="rId80"/>
                    <a:stretch>
                      <a:fillRect/>
                    </a:stretch>
                  </pic:blipFill>
                  <pic:spPr>
                    <a:xfrm>
                      <a:off x="0" y="0"/>
                      <a:ext cx="6559550" cy="838200"/>
                    </a:xfrm>
                    <a:prstGeom prst="rect">
                      <a:avLst/>
                    </a:prstGeom>
                  </pic:spPr>
                </pic:pic>
              </a:graphicData>
            </a:graphic>
          </wp:anchor>
        </w:drawing>
      </w:r>
      <w:r>
        <w:rPr>
          <w:rFonts w:ascii="Times New Roman" w:eastAsia="Times New Roman" w:hAnsi="Times New Roman" w:cs="Times New Roman"/>
          <w:color w:val="BDBDBD"/>
          <w:sz w:val="9"/>
        </w:rPr>
        <w:t xml:space="preserve">l.                     </w:t>
      </w:r>
      <w:r>
        <w:rPr>
          <w:rFonts w:ascii="Times New Roman" w:eastAsia="Times New Roman" w:hAnsi="Times New Roman" w:cs="Times New Roman"/>
          <w:color w:val="BDBDBD"/>
          <w:sz w:val="14"/>
          <w:vertAlign w:val="subscript"/>
        </w:rPr>
        <w:t xml:space="preserve"> •</w:t>
      </w:r>
      <w:r>
        <w:rPr>
          <w:rFonts w:ascii="Times New Roman" w:eastAsia="Times New Roman" w:hAnsi="Times New Roman" w:cs="Times New Roman"/>
          <w:sz w:val="14"/>
          <w:vertAlign w:val="subscript"/>
        </w:rPr>
        <w:t xml:space="preserve"> </w:t>
      </w:r>
      <w:r>
        <w:rPr>
          <w:rFonts w:ascii="Arial" w:eastAsia="Arial" w:hAnsi="Arial" w:cs="Arial"/>
          <w:color w:val="13161D"/>
        </w:rPr>
        <w:t xml:space="preserve">Acciones:  </w:t>
      </w:r>
      <w:r>
        <w:rPr>
          <w:rFonts w:ascii="Arial" w:eastAsia="Arial" w:hAnsi="Arial" w:cs="Arial"/>
          <w:color w:val="13161D"/>
          <w:sz w:val="23"/>
        </w:rPr>
        <w:t>este  tipo  de fenómenos  son  originados  por  las  actividades  de  las</w:t>
      </w:r>
      <w:r>
        <w:rPr>
          <w:rFonts w:ascii="Arial" w:eastAsia="Arial" w:hAnsi="Arial" w:cs="Arial"/>
          <w:sz w:val="23"/>
        </w:rPr>
        <w:t xml:space="preserve"> </w:t>
      </w:r>
      <w:r>
        <w:rPr>
          <w:rFonts w:ascii="Arial" w:eastAsia="Arial" w:hAnsi="Arial" w:cs="Arial"/>
          <w:color w:val="13161D"/>
          <w:sz w:val="23"/>
        </w:rPr>
        <w:t>crecientes concentraciones humanas,  asi como el mal funcionamiento de algún sistema propuesto por el hombre.</w:t>
      </w:r>
      <w:r>
        <w:rPr>
          <w:rFonts w:ascii="Arial" w:eastAsia="Arial" w:hAnsi="Arial" w:cs="Arial"/>
          <w:sz w:val="23"/>
        </w:rPr>
        <w:t xml:space="preserve"> </w:t>
      </w:r>
    </w:p>
    <w:p w:rsidR="00B1719D" w:rsidRDefault="00831C27">
      <w:pPr>
        <w:spacing w:after="1365" w:line="233" w:lineRule="auto"/>
        <w:ind w:left="1082" w:firstLine="6"/>
        <w:jc w:val="both"/>
      </w:pPr>
      <w:r>
        <w:rPr>
          <w:rFonts w:ascii="Arial" w:eastAsia="Arial" w:hAnsi="Arial" w:cs="Arial"/>
          <w:color w:val="13161D"/>
          <w:sz w:val="23"/>
        </w:rPr>
        <w:t>Las  acciones  a realizar serán mediante</w:t>
      </w:r>
      <w:r>
        <w:rPr>
          <w:rFonts w:ascii="Arial" w:eastAsia="Arial" w:hAnsi="Arial" w:cs="Arial"/>
          <w:sz w:val="23"/>
        </w:rPr>
        <w:t xml:space="preserve"> </w:t>
      </w:r>
      <w:r>
        <w:rPr>
          <w:rFonts w:ascii="Arial" w:eastAsia="Arial" w:hAnsi="Arial" w:cs="Arial"/>
          <w:color w:val="13161D"/>
          <w:sz w:val="23"/>
        </w:rPr>
        <w:t>operativos bajo un  pequeño plan</w:t>
      </w:r>
      <w:r>
        <w:rPr>
          <w:rFonts w:ascii="Arial" w:eastAsia="Arial" w:hAnsi="Arial" w:cs="Arial"/>
          <w:sz w:val="23"/>
        </w:rPr>
        <w:t xml:space="preserve"> </w:t>
      </w:r>
      <w:r>
        <w:rPr>
          <w:rFonts w:ascii="Arial" w:eastAsia="Arial" w:hAnsi="Arial" w:cs="Arial"/>
          <w:color w:val="13161D"/>
          <w:sz w:val="23"/>
        </w:rPr>
        <w:t>por cada</w:t>
      </w:r>
      <w:r>
        <w:rPr>
          <w:rFonts w:ascii="Arial" w:eastAsia="Arial" w:hAnsi="Arial" w:cs="Arial"/>
          <w:sz w:val="23"/>
        </w:rPr>
        <w:t xml:space="preserve"> </w:t>
      </w:r>
      <w:r>
        <w:rPr>
          <w:rFonts w:ascii="Arial" w:eastAsia="Arial" w:hAnsi="Arial" w:cs="Arial"/>
          <w:color w:val="13161D"/>
          <w:sz w:val="23"/>
        </w:rPr>
        <w:t>operativo. A continuación se anotan los operativos del año.</w:t>
      </w:r>
      <w:r>
        <w:rPr>
          <w:rFonts w:ascii="Arial" w:eastAsia="Arial" w:hAnsi="Arial" w:cs="Arial"/>
          <w:sz w:val="23"/>
        </w:rPr>
        <w:t xml:space="preserve"> </w:t>
      </w:r>
    </w:p>
    <w:p w:rsidR="00B1719D" w:rsidRDefault="00831C27">
      <w:pPr>
        <w:pStyle w:val="Ttulo1"/>
      </w:pPr>
      <w:r>
        <w:rPr>
          <w:noProof/>
        </w:rPr>
        <w:drawing>
          <wp:anchor distT="0" distB="0" distL="114300" distR="114300" simplePos="0" relativeHeight="251691008" behindDoc="1" locked="0" layoutInCell="1" allowOverlap="0">
            <wp:simplePos x="0" y="0"/>
            <wp:positionH relativeFrom="column">
              <wp:posOffset>2543810</wp:posOffset>
            </wp:positionH>
            <wp:positionV relativeFrom="paragraph">
              <wp:posOffset>23050</wp:posOffset>
            </wp:positionV>
            <wp:extent cx="2163445" cy="141605"/>
            <wp:effectExtent l="0" t="0" r="0" b="0"/>
            <wp:wrapNone/>
            <wp:docPr id="6568" name="Picture 6568"/>
            <wp:cNvGraphicFramePr/>
            <a:graphic xmlns:a="http://schemas.openxmlformats.org/drawingml/2006/main">
              <a:graphicData uri="http://schemas.openxmlformats.org/drawingml/2006/picture">
                <pic:pic xmlns:pic="http://schemas.openxmlformats.org/drawingml/2006/picture">
                  <pic:nvPicPr>
                    <pic:cNvPr id="6568" name="Picture 6568"/>
                    <pic:cNvPicPr/>
                  </pic:nvPicPr>
                  <pic:blipFill>
                    <a:blip r:embed="rId81"/>
                    <a:stretch>
                      <a:fillRect/>
                    </a:stretch>
                  </pic:blipFill>
                  <pic:spPr>
                    <a:xfrm>
                      <a:off x="0" y="0"/>
                      <a:ext cx="2163445" cy="141605"/>
                    </a:xfrm>
                    <a:prstGeom prst="rect">
                      <a:avLst/>
                    </a:prstGeom>
                  </pic:spPr>
                </pic:pic>
              </a:graphicData>
            </a:graphic>
          </wp:anchor>
        </w:drawing>
      </w:r>
      <w:r>
        <w:t>Fenómenos Astronómicos</w:t>
      </w:r>
      <w:r>
        <w:rPr>
          <w:color w:val="000000"/>
        </w:rPr>
        <w:t xml:space="preserve"> </w:t>
      </w:r>
    </w:p>
    <w:p w:rsidR="00B1719D" w:rsidRDefault="00831C27">
      <w:pPr>
        <w:spacing w:line="233" w:lineRule="auto"/>
        <w:ind w:left="1082" w:right="249" w:firstLine="6"/>
        <w:jc w:val="both"/>
      </w:pPr>
      <w:r>
        <w:rPr>
          <w:noProof/>
        </w:rPr>
        <w:drawing>
          <wp:anchor distT="0" distB="0" distL="114300" distR="114300" simplePos="0" relativeHeight="251692032" behindDoc="1" locked="0" layoutInCell="1" allowOverlap="0">
            <wp:simplePos x="0" y="0"/>
            <wp:positionH relativeFrom="column">
              <wp:posOffset>675005</wp:posOffset>
            </wp:positionH>
            <wp:positionV relativeFrom="paragraph">
              <wp:posOffset>24485</wp:posOffset>
            </wp:positionV>
            <wp:extent cx="5875656" cy="836295"/>
            <wp:effectExtent l="0" t="0" r="0" b="0"/>
            <wp:wrapNone/>
            <wp:docPr id="6566" name="Picture 6566"/>
            <wp:cNvGraphicFramePr/>
            <a:graphic xmlns:a="http://schemas.openxmlformats.org/drawingml/2006/main">
              <a:graphicData uri="http://schemas.openxmlformats.org/drawingml/2006/picture">
                <pic:pic xmlns:pic="http://schemas.openxmlformats.org/drawingml/2006/picture">
                  <pic:nvPicPr>
                    <pic:cNvPr id="6566" name="Picture 6566"/>
                    <pic:cNvPicPr/>
                  </pic:nvPicPr>
                  <pic:blipFill>
                    <a:blip r:embed="rId82"/>
                    <a:stretch>
                      <a:fillRect/>
                    </a:stretch>
                  </pic:blipFill>
                  <pic:spPr>
                    <a:xfrm>
                      <a:off x="0" y="0"/>
                      <a:ext cx="5875656" cy="836295"/>
                    </a:xfrm>
                    <a:prstGeom prst="rect">
                      <a:avLst/>
                    </a:prstGeom>
                  </pic:spPr>
                </pic:pic>
              </a:graphicData>
            </a:graphic>
          </wp:anchor>
        </w:drawing>
      </w:r>
      <w:r>
        <w:rPr>
          <w:rFonts w:ascii="Arial" w:eastAsia="Arial" w:hAnsi="Arial" w:cs="Arial"/>
          <w:color w:val="13161D"/>
          <w:sz w:val="23"/>
        </w:rPr>
        <w:t>Eventos,  procesos  o propiedades a los  que</w:t>
      </w:r>
      <w:r>
        <w:rPr>
          <w:rFonts w:ascii="Arial" w:eastAsia="Arial" w:hAnsi="Arial" w:cs="Arial"/>
          <w:sz w:val="23"/>
        </w:rPr>
        <w:t xml:space="preserve"> </w:t>
      </w:r>
      <w:r>
        <w:rPr>
          <w:rFonts w:ascii="Arial" w:eastAsia="Arial" w:hAnsi="Arial" w:cs="Arial"/>
          <w:color w:val="13161D"/>
          <w:sz w:val="23"/>
        </w:rPr>
        <w:t>están sometidos  los  objetos del espacio</w:t>
      </w:r>
      <w:r>
        <w:rPr>
          <w:rFonts w:ascii="Arial" w:eastAsia="Arial" w:hAnsi="Arial" w:cs="Arial"/>
          <w:sz w:val="23"/>
        </w:rPr>
        <w:t xml:space="preserve"> </w:t>
      </w:r>
      <w:r>
        <w:rPr>
          <w:rFonts w:ascii="Arial" w:eastAsia="Arial" w:hAnsi="Arial" w:cs="Arial"/>
          <w:color w:val="13161D"/>
          <w:sz w:val="23"/>
        </w:rPr>
        <w:t>exterior  incluidos  estrellas,  planeta</w:t>
      </w:r>
      <w:r>
        <w:rPr>
          <w:rFonts w:ascii="Arial" w:eastAsia="Arial" w:hAnsi="Arial" w:cs="Arial"/>
          <w:color w:val="13161D"/>
          <w:sz w:val="23"/>
        </w:rPr>
        <w:t>s, cometas</w:t>
      </w:r>
      <w:r>
        <w:rPr>
          <w:rFonts w:ascii="Arial" w:eastAsia="Arial" w:hAnsi="Arial" w:cs="Arial"/>
          <w:sz w:val="23"/>
        </w:rPr>
        <w:t xml:space="preserve"> </w:t>
      </w:r>
      <w:r>
        <w:rPr>
          <w:rFonts w:ascii="Arial" w:eastAsia="Arial" w:hAnsi="Arial" w:cs="Arial"/>
          <w:color w:val="13161D"/>
          <w:sz w:val="21"/>
        </w:rPr>
        <w:t xml:space="preserve">y </w:t>
      </w:r>
      <w:r>
        <w:rPr>
          <w:rFonts w:ascii="Arial" w:eastAsia="Arial" w:hAnsi="Arial" w:cs="Arial"/>
          <w:color w:val="13161D"/>
          <w:sz w:val="23"/>
        </w:rPr>
        <w:t>meteoros. Algunos de éstos fenómenos</w:t>
      </w:r>
      <w:r>
        <w:rPr>
          <w:rFonts w:ascii="Arial" w:eastAsia="Arial" w:hAnsi="Arial" w:cs="Arial"/>
          <w:sz w:val="23"/>
        </w:rPr>
        <w:t xml:space="preserve"> </w:t>
      </w:r>
      <w:r>
        <w:rPr>
          <w:rFonts w:ascii="Arial" w:eastAsia="Arial" w:hAnsi="Arial" w:cs="Arial"/>
          <w:color w:val="13161D"/>
          <w:sz w:val="23"/>
        </w:rPr>
        <w:t>interactúan  con  la  tierra,  ocasionándole  situaciones  que generan  perturbaciones  que</w:t>
      </w:r>
      <w:r>
        <w:rPr>
          <w:rFonts w:ascii="Arial" w:eastAsia="Arial" w:hAnsi="Arial" w:cs="Arial"/>
          <w:sz w:val="23"/>
        </w:rPr>
        <w:t xml:space="preserve"> </w:t>
      </w:r>
      <w:r>
        <w:rPr>
          <w:rFonts w:ascii="Arial" w:eastAsia="Arial" w:hAnsi="Arial" w:cs="Arial"/>
          <w:color w:val="13161D"/>
          <w:sz w:val="23"/>
        </w:rPr>
        <w:t>pueden ser destructivas tanto en la  atmósfera como en la superficie terrestre, entre ellas se cuentan las torment</w:t>
      </w:r>
      <w:r>
        <w:rPr>
          <w:rFonts w:ascii="Arial" w:eastAsia="Arial" w:hAnsi="Arial" w:cs="Arial"/>
          <w:color w:val="13161D"/>
          <w:sz w:val="23"/>
        </w:rPr>
        <w:t xml:space="preserve">as magnéticas </w:t>
      </w:r>
      <w:r>
        <w:rPr>
          <w:rFonts w:ascii="Arial" w:eastAsia="Arial" w:hAnsi="Arial" w:cs="Arial"/>
          <w:color w:val="13161D"/>
          <w:sz w:val="21"/>
        </w:rPr>
        <w:t xml:space="preserve">y </w:t>
      </w:r>
      <w:r>
        <w:rPr>
          <w:rFonts w:ascii="Arial" w:eastAsia="Arial" w:hAnsi="Arial" w:cs="Arial"/>
          <w:color w:val="13161D"/>
          <w:sz w:val="23"/>
        </w:rPr>
        <w:t>el impacto de meteoritos.</w:t>
      </w:r>
      <w:r>
        <w:rPr>
          <w:rFonts w:ascii="Arial" w:eastAsia="Arial" w:hAnsi="Arial" w:cs="Arial"/>
          <w:sz w:val="23"/>
        </w:rPr>
        <w:t xml:space="preserve"> </w:t>
      </w:r>
    </w:p>
    <w:p w:rsidR="00B1719D" w:rsidRDefault="00831C27">
      <w:pPr>
        <w:spacing w:after="1548" w:line="240" w:lineRule="auto"/>
        <w:ind w:left="1117"/>
      </w:pPr>
      <w:r>
        <w:rPr>
          <w:noProof/>
        </w:rPr>
        <w:lastRenderedPageBreak/>
        <mc:AlternateContent>
          <mc:Choice Requires="wpg">
            <w:drawing>
              <wp:inline distT="0" distB="0" distL="0" distR="0">
                <wp:extent cx="5509895" cy="2184400"/>
                <wp:effectExtent l="0" t="0" r="0" b="0"/>
                <wp:docPr id="54938" name="Group 54938"/>
                <wp:cNvGraphicFramePr/>
                <a:graphic xmlns:a="http://schemas.openxmlformats.org/drawingml/2006/main">
                  <a:graphicData uri="http://schemas.microsoft.com/office/word/2010/wordprocessingGroup">
                    <wpg:wgp>
                      <wpg:cNvGrpSpPr/>
                      <wpg:grpSpPr>
                        <a:xfrm>
                          <a:off x="0" y="0"/>
                          <a:ext cx="5509895" cy="2184400"/>
                          <a:chOff x="0" y="0"/>
                          <a:chExt cx="5509895" cy="2184400"/>
                        </a:xfrm>
                      </wpg:grpSpPr>
                      <pic:pic xmlns:pic="http://schemas.openxmlformats.org/drawingml/2006/picture">
                        <pic:nvPicPr>
                          <pic:cNvPr id="7161" name="Picture 7161"/>
                          <pic:cNvPicPr/>
                        </pic:nvPicPr>
                        <pic:blipFill>
                          <a:blip r:embed="rId83"/>
                          <a:stretch>
                            <a:fillRect/>
                          </a:stretch>
                        </pic:blipFill>
                        <pic:spPr>
                          <a:xfrm>
                            <a:off x="2741295" y="0"/>
                            <a:ext cx="2768600" cy="2184400"/>
                          </a:xfrm>
                          <a:prstGeom prst="rect">
                            <a:avLst/>
                          </a:prstGeom>
                        </pic:spPr>
                      </pic:pic>
                      <pic:pic xmlns:pic="http://schemas.openxmlformats.org/drawingml/2006/picture">
                        <pic:nvPicPr>
                          <pic:cNvPr id="54958" name="Picture 54958"/>
                          <pic:cNvPicPr/>
                        </pic:nvPicPr>
                        <pic:blipFill>
                          <a:blip r:embed="rId84"/>
                          <a:stretch>
                            <a:fillRect/>
                          </a:stretch>
                        </pic:blipFill>
                        <pic:spPr>
                          <a:xfrm>
                            <a:off x="-2539" y="5715"/>
                            <a:ext cx="2625725" cy="2168525"/>
                          </a:xfrm>
                          <a:prstGeom prst="rect">
                            <a:avLst/>
                          </a:prstGeom>
                        </pic:spPr>
                      </pic:pic>
                    </wpg:wgp>
                  </a:graphicData>
                </a:graphic>
              </wp:inline>
            </w:drawing>
          </mc:Choice>
          <mc:Fallback>
            <w:pict>
              <v:group w14:anchorId="2B5357F9" id="Group 54938" o:spid="_x0000_s1026" style="width:433.85pt;height:172pt;mso-position-horizontal-relative:char;mso-position-vertical-relative:line" coordsize="55098,2184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5Vwx3awIAACEHAAAOAAAAZHJzL2Uyb0RvYy54bWzUVduO&#10;2yAQfa/Uf0C8J75snIsVZ1/SjSpVbdTLBxCMbVRjEJA4+fsO+LLbZKWtoj60DyHMADNnzhzw+vEs&#10;anRi2nDZZDiahhixhsqcN2WGf3x/miwxMpY0OallwzJ8YQY/bt6/W7cqZbGsZJ0zjSBIY9JWZbiy&#10;VqVBYGjFBDFTqVgDi4XUglgwdRnkmrQQXdRBHIbzoJU6V1pSZgx4t90i3vj4RcGo/VIUhllUZxiw&#10;WT9qPx7cGGzWJC01URWnPQxyBwpBeANJx1BbYgk6an4TSnCqpZGFnVIpAlkUnDJfA1QThVfV7LQ8&#10;Kl9LmbalGmkCaq94ujss/Xzaa8TzDCez1QM0qyEC2uQzo84FFLWqTGHnTqtvaq97R9lZrupzoYX7&#10;h3rQ2ZN7GcllZ4soOJMkXC1XCUYU1uJoOZuFPf20gh7dnKPVhzdOBkPiwOEb4ShOU/j1bMHshq23&#10;VQWn7FEz3AcRfxRDEP3zqCbQWEUsP/Ca24sXKbTQgWpOe073ujOeiV9E82jgHTa4vMj7gGd3zO10&#10;58AMnP1bmEPN1ROva8e+m/eAQeFXCnml5k59W0mPgjW2u06a1YBdNqbiymCkUyYODNShP+ZRd1mM&#10;1czSyiUsIPFXuGIOGUnHBY/yGZjDbEA2rwglXsyi2GniVi7xYr6cg0Ku5TI2naRKG7tjUiA3AYiA&#10;BJgmKTl9Mj2mYUtPXQfD4wNUHb0w+W+kAhcyGe/ovtdK5/zHxBL/fbFM4uRh5aWSLKKkiz88LvE8&#10;Thbx+LjMlwkYnSyHt2mQwv1q8c8MvMNe7f03wz30L22Yv/yybX4BAAD//wMAUEsDBBQABgAIAAAA&#10;IQCz1z+m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G8O8uG5wxUAAP//AwBQSwMEFAAGAAgAAAAhADyWZVjeAAAABQEAAA8AAABkcnMvZG93bnJldi54&#10;bWxMj09rwkAQxe+FfodlCr3VTapVSbMRkbYnKfgHSm9jdkyC2dmQXZP47V17qZeBx3u895t0MZha&#10;dNS6yrKCeBSBIM6trrhQsN99vsxBOI+ssbZMCi7kYJE9PqSYaNvzhrqtL0QoYZeggtL7JpHS5SUZ&#10;dCPbEAfvaFuDPsi2kLrFPpSbWr5G0VQarDgslNjQqqT8tD0bBV899stx/NGtT8fV5Xf39v2zjkmp&#10;56dh+Q7C0+D/w3DDD+iQBaaDPbN2olYQHvF/N3jz6WwG4qBgPJlEILNU3tNnVwAAAP//AwBQSwME&#10;CgAAAAAAAAAhAPjP7gR9uAAAfbgAABQAAABkcnMvbWVkaWEvaW1hZ2UxLmpwZ//Y/+AAEEpGSUYA&#10;AQEBAGAAYAAA/9sAQwADAgIDAgIDAwMDBAMDBAUIBQUEBAUKBwcGCAwKDAwLCgsLDQ4SEA0OEQ4L&#10;CxAWEBETFBUVFQwPFxgWFBgSFBUU/9sAQwEDBAQFBAUJBQUJFA0LDRQUFBQUFBQUFBQUFBQUFBQU&#10;FBQUFBQUFBQUFBQUFBQUFBQUFBQUFBQUFBQUFBQUFBQU/8AAEQgB3QJ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r5T+I37THiXwH4y1XSrazsJreGd0i3x7GVFr6sr89P2h/k+LGt/9fW+gDsH/AGw/GKW7y/Y9&#10;P+X/AGXq1/w2h4nmt0eKw0193+w3/wAXXz7UVtbfZrfZu37aDh+sn0FZ/tkeLll8p7DTX3fx7H/+&#10;Lqq/7aXiewneKfT9Nf8Au/K//wAXXg9vc/ad/wAuzbUqfPOkX96gwqVOc9//AOGuPGF5/qrXTbbb&#10;/wBMnfdWbD+154zi/wBa2n/7P7ivF7m5+07Pl2baioMj22b9rnxw33F09P8AthRb/tdeOPtCRMun&#10;vu/6YV4kn/Hvt/55JvooA93uP2tvGsLJ8unvu/6YVY/4as8a+mnf+A//ANnXgtzc/adny7NtFjbe&#10;deI27ZtWjmFzHutn+1l4zmVt0dh/34qx/wANXeLv+eFh/wB+6+fV+Rt1S3lz9puHl27N1Az33/hq&#10;7xd/zwsP+/dQw/tceKXt3llisE2t9zya8Ls7nZL5W3738dS/8eHy/f3UAe8f8NY+Mf8Anhp//fim&#10;f8NXeLv+eFh/36rwK2tvOV23bNtRUGtSpzH0F/w1d4u/54WH/fuj/hq7xd/zwsP+/deC21t538X3&#10;auzTRWzIsUWzd/tUGR7d/wANW+L/APnnp/8A37p3/DWni1/9Uunv/wBsK8Uf7rVlWdt9pl27tlBr&#10;Tqch77/w1d4u2/6jT/8Av3VL/hr7xd/z7WH/AH7rwqH57hIv71S3Nt9mZPm30GR71Z/tceLJI232&#10;dh/37qr/AMNfeLv+faw/7914VRQB7r/w2B4u/wCfPT/++GoT9sDxc9wi/YdN/vfcf/4uvCqpX/8A&#10;x8Q0EH0Y/wC2V4pht3l/srTfl/2XqKH9tjxZMjt/ZWm/L/v14K/3KpWHz2srf7VB0U6vIe9Tftr+&#10;LGZWXStNT/vupP8AhtnxT/0BdN/8fr55htvOV23bNtQ0GR9EP+2x4uZk2aRpaf76v/8AF0Tft1eL&#10;IWRP7F0193+/Xzo/3WrIX5220GtOpyH1V/w274lRN39h6f8AL/tPVT/hvnXN3/IDsf8AgO+vmW5t&#10;vJaL5t+356ieTZFK391d9AU6vKfTift66267v7F0/wD77el/4by8QJ/rdAsU/wBxnavmR0+VP9pd&#10;9Zupf6xP9ygyPprWP28vFkmxdP0rS4Xb+J1d6zbn9uT4g2zbfI0l/wDt1f8A+Lr50trbzvm3fdap&#10;b/55YloEe+/8N6/EGG4iX7Do7o7f88H/APi6im/b7+IsepPEthoLp95Ua1l/+O14E8P2aVF3b6x7&#10;/wCTUpW/4BQM+jf+HgHxKj+0NPpmgfJ8yp9ml/8Ai6qR/wDBRb4i7X3aVoTbf+mEv/xdfOE3+qb/&#10;AHarab/q3/36CD6bs/8Agon8QXvkWXSNCeLb9zyJf/i6qTf8FH/iHbXEqto+hbN3y/uJfl/8fr56&#10;2fM7f7OysfyfOiuPm2eVQUfS8P8AwUn+ItzqrKmleHXtGX5U+zS7l/4F5tVbn/gpL8UZpMQaZ4Zh&#10;2NsbdZ3Dbv8AyLXyxD/rl/3qdc3P2mR/l2bfkoGfVdn/AMFI/iXCr/adI8Nzf7lrcJt/8i1LH/wU&#10;u8ebW3aZ4ff/ALYS/wDx2vjrUv8AWJ/uVbtrn7TEny7NnyUCPr//AIeXePvLdYtD0B/9vy5fl/8A&#10;H6pX/wDwUy+IKSJFFovh2F3Zdu+C4b/2rXyVc2fnNu3bKEh8mCVd2+gD63u/+Ck/xMaylSLSvDcN&#10;x/DM9tLtX/gPm1Vh/wCCm3xM8ra2k+GXf+/FBLsX/wAi18i3lt9jiil3b91Qv86ulAcx9ar/AMFN&#10;Pixt81tK8LujK21Ws7j/AOO1VT/gp38X9ybtF8Gon+zBdf8Ax2vlT+FE/urQ/wA6ulAcx9cf8PMv&#10;jBH8zaL4N2feX91dfN/5Fq7J/wAFQviYsW5dA8JPLt/54XGzd/vebXxrbQ/Zl27t9Pb/AFL/AO7Q&#10;HNUj8Mj65T/gqZ8XHZE/4R7wb83/AEyuv/jtXH/4KdfFhV3L4c8IO38KbLr/AOO18VWd5FZxeUzf&#10;P/DV22m85d23ZQbSrc0j7Luf+Cn3xWjtUlTw94NeX+OLbdfL/wCRapx/8FTPix88jeEPCEyLt+bd&#10;dJ/7PXyL8z/Kq73/AIUroNH8E3N+265g/wCWXyw0G/1g+o/+HqvxP/6FDwl/31df/F0N/wAFUvik&#10;67YvCHhDzW+7+9uP/i68n0f4G21//Z7ahOtn5vyr8vz1b8f/AAKg8ExRX2n7r+3tZVlZHX71c1St&#10;yHcez6L/AMFCvjzq0sO/wJ4UNu33ni+1fd/77ruNe/b+8Z6DpC3cvhjSYbj5Ubc0rIzf99141/wm&#10;a2/hW01BtK8mXylRbFPvvXD6rpTeP/EFo2q3kdnEzb4rGH+GsfrIHpFz/wAFSvioszt/wifg7Zu3&#10;RLvuvu/7fz19V/sZ/tUeIP2jvCviXUvEGi6bpNxpOorYo+nPKYZf3SuQNwzldw/76r89PGH7P0+2&#10;GXRf9Jdpfm/dbNtfcv8AwTb+H2s/Dzwf44XU5bVoNR1WO7gWNvmVvK2Pu9/lWumnV5wPsmiiitgC&#10;iiigAooooAKKKKACvz3/AGhPk+J2sf8AXdnr9CK+BPjl/wAlK1v/AGbxnoEeTp88SS/3qKKlubby&#10;WT5t+6g8Mi8uJP8AVRbKit7b7Nv+bfuq7NbfZmX5t+6rdzc+Ts+XfuoAqW9t9p3/ADbNtS6l96L/&#10;AHdlH/Hg237+5d9TXNt538WzbQBmf6N/y3+//DR5cqf62LZViG2+028sW7ZV23tvs2/5t+6gAubn&#10;ZZp8v+tqb/4nfRviT/Wy7P7tFAENzbecyNu2bam+/wDLRRQBRTSpftnkS/J/t1Yt7b7Nv+bfuqar&#10;FzbeSyfNv3UAV/LiT/VRbKr3Vt53zbtm2rtzbeTs+bfuqKgCjY/6uWn6V88rxVbooAJvkt3aobaH&#10;7N/Fvqb/AJZI396igCimj7JXaBfkZt7VNdW3nfNu2basUUAYn8VXf7N+X/W/+O1eooAxP4qlubb7&#10;M33t9Xrm58n5dv36ozXPnXST7furt2UARVXubb7S33tlWKP7/wDsrvoAyrmHyW+9vqH+Kr39m/vH&#10;bzfvf7NCWHky+b5v3V/u0AZNzD50r/N/qqi1L57pF/2Vq7/FU1zD5Lfe30AZiabvl8rzf4f7tD6b&#10;50XlJLvl3b9m2rq/I26h/kR5/wC833KAKVgly7XEXkfd/j3VS/v/AOytbVV7m2+0tu3bKAMW5h3t&#10;u3fdoSb7TFu27NtaE0P2aVPm31X2fvXb+9QBmJZ/bLV13bPmplzD5Mv3vvLWr/yy3f7Wyqtzbecq&#10;Nu2feSgDn9S/1if7lVX+5W1si3bmi3sv3aEjl2/Ku9F+89AGE/yM87fInlbK5fVV87yoPubm+/Xe&#10;3lt53zbvurXFfZt+pXE+77v8FADrWHyYki3b9tZ/2CWG/wDNVd6S/e/2a1n+RasJc+SrRbd9AGDc&#10;w/Zm27t9ROm9XWtt/nV0qG2tvs275t+5dlAGLZ23k/Lu+81S/wATp/dapbmHyW27t9Urm58ltu3f&#10;QBYmTzrfyv8AarPew2L8zb/+A1bhuftMX3dm2XfTJrbfcPPu/wBvZQBShs4midovk2/wVCnzsiVt&#10;yJ99aypofs0qfNv/AI6ALH9m/N/rf/HaryJ/Z8vn/f8Al+5Us1+01v5Sxfxf3qpPbXLq/wC4/wC+&#10;KALHh62gv79554t6bvu12Wl/D2+15pVtrHfub+9/DVfwBbt/o89zE1tF/wBNlr6g+HV5ot5Zv9kn&#10;V7hfkldfn21zVKnKdFOnzHl+h/BBbbSWub62864X5FhT79a3hLwHqdncJqcsv72L7qbf7tfQXhvw&#10;w1/K7eVvT7ivXUP4Sg8rypV2fLsry7nu06HMeG2dteaxfxfaYv3UXz7K9Nv9Hg8r5It7+V8tbvhv&#10;wqv9pStGu/auyuw0rw232pIpYt/zb99Bv9WPAtY8H2eq72iXferFsVH+5FWf4D+GjWHiCWe+j3uy&#10;/K9e+63o+n6bdSyyt87fJsritV8YeHNNs7iWWfZ5Xyf8CoD6vyD/APhEoE/1q7K+hv2f4VtfC9/F&#10;Em1Vu/8A2Ra+EfFv7T+kaDYXcFnFJNdLKu1E+5X0Z/wT++M158SPB3jK8vrH7PDa6utvGd3328lX&#10;c/8Ajy10U6fOc1SpzH2JRRRXqmIUUUUAFFFFABRRRQA0/dr4G+OCSv8AEnW/Kj3/AOlNX3w33K+F&#10;Pi1/yP2t/wDXy1Bw4nY8nTTdlwkvm/d/2aL9IvJt4pYt+2r1FBwENzbeds+bZtqaj/ly8j/x6igA&#10;oT5NU2/3aT7kSL/dpf8Ae/1rfef+9QAUVLcW32bZ82/dT7a287f82zbQBXoqWaGJGTypfO/4DVj+&#10;zf8App/47QBSdIobeWWJdny7KltrnyVlXbv3Lsqx/Zv/AE0/8dqkiRo37qLZQAiffrcf7lJVL7f/&#10;AA+X/wCP0ARQ232m3lXdsqvW1/yySL+7UVvbfZt/zb91ADIbb7MrfNv3VVtbbzvm3bNtaX8NRW1t&#10;9m/i37moAZc232lk+bZVK5tvszJ82+tWq9zbfaWT5tlAGbRV3+zf+mn/AI7ViG28lXXd96gDK/iq&#10;W4tvJ/i30XMP2b+LfVvTU8y13f36AM/yfOX/AFHnf7e77tRQ23kq67vvVahufJaWLbvqKgCKG28l&#10;XXd96q0mm/L/AK3/AMdq9/f/ANld9H8NAGJRWrDc+crtt2barv8A6Yu77m2gCl/DVJ7D5d3m/wDj&#10;tXf4aitrb7Mv3t9AGTRW3Q3zrtoAxKeiSpKnmrs+amf8tXX+7U0NnK8TtL8m2gCjNbb7x23fdapp&#10;v3Nm7f7VWIbbzonbd92oaAM22ufsy/d30y5m85t23ZWrN/x7u3/AKpPY7F3eb/47QBlXlt53zbvu&#10;rUNnu+y3C/3qup9+m/6Tul8j/VL96gDM1K2+w2f79tj3C/KlY9tokVnaozfvn++v8FdBqiecywf+&#10;P1N5OyOX5vvJQBxNzpvnSvLPFsZvu1m2z7Lx2/u/JXQPZxQskUq+d/t1Lc6bp8Nq7S/JQBy+z7TE&#10;6/c8199RXmieT8vn/eX+7W7a2y26/ul2I33f9qqs2lSpFLOvzpu+egDO+zeTYbd33vkrPvIfJVIt&#10;38NTaq/2byp/+eTVU2bP38vyRS/Mr0AD/PbpF/dof54tv+1vrT0rw9qGpWqXKwfI33fmplh4G1rU&#10;tUdltvkVv79AGe/3Kz9SmVLrzW+5t3tXsth8H7zUrW4af5P3W/7tdB8MfgPodzrjy60rX8Srs8m4&#10;X5P9+o5i+Q5X4RfCmXxsz6hEkaWirsdHb52WvevCXwQ0yz82L7Hv82uj8H/BCDwlqj3OhrstJW+Z&#10;K9dsNDl+z7Vg2IvyferzalXnPcw2EPB/Gfwftr/fB+8hRovl2N92m/Bn4A2fhjWZW81rlGX+Na+p&#10;dK+G8F9slli2Ovz1t2fhW201nlVt+1f7tc52xwxk6bolnZ6XEsUWzatef+J0uZrh1g+RP43/ANmv&#10;SNYTzl8r/gVee+MNYbR7B52bZbxN81B1mfoM0um3XlK3yN87V1CeJIrOJ/NT/b+9Xxz4n+MGtTeM&#10;Ip1WR9Pt5f3rp9xVr3bwl4wsfE+nW89tc+cjL8r0HJ9ZNDxnqq6lLtiX5GX79eSa94eiSWVZf9J8&#10;1P8Adr22ud1rStiu27f5vybNtB1nx58RfhE3/IQs4tj7vmSvvz/gnH4Jh8H/AAe1byZpWl1DUvtV&#10;xu/56eUif+gqleK6l4b86Xyvs33l2fer6z/ZX0f+wfh/NDtxun3f+OiuinU5DzKlPlZ7dRRRXqmA&#10;UUUUAFFFFABRRRQAV8I/GD5PHWty/wB2dnr7ur4R+LX/ACP2t/8AXy1Ajzq8ufOt/N2fdqJP9Ujf&#10;3q1bm58nZ8u/dUv8NB4Zi0f/ABWyrFtc+T/Dv3VdubbzmT5tm2gDKT550i/vVtVFc23nMnzbNtS0&#10;AUtS/go0357fd/eq7RQBS/48Pl+/uq7U0Nt9plll3bKhoAKit7b7Nv8Am37q0/7N/wCmn/jtQ3M3&#10;2l0+XZtXZQBXqKa285kbds21buLbyWRd2/dU76bsi83zfu/7NAFKoprbzmRt2zbWxdW3nfNu2baz&#10;KACh/kt3lqxb232nf82zbUz2G+3dfN/8doAo0fxUUUAGzfcO396q9zbedcbd3+qrQmtvJlT5t+6p&#10;tSSLcnlLsoAybm2875t33Kisf9XLV2igDForaqvc23nfNu+5QBm0Vd/s392jeb97/ZqKa28lkXdv&#10;3UAV6NkTp80e96u/2b8v+t/8dqknzy7f9mgDJuLbyWRd2/dT7y2+zS7d2/5d9XZrbzpYm3fxbKmo&#10;AxKK26cv+uT/AHqAOavLnyfl2/eWs9E3yov95q6ua3868lbd91qr6l5SSJ5SbPloAzIbbyfNi+/T&#10;4baKzV/KWpW+ddtRW1t8v2bd/t76AM+8t/s1w/zb93z1k6l/rV2f3a6aaz+0yp82ys+5h8mV1+/t&#10;oAx7azlZf3v7mrUMP2aJ/m3/AMdWKbcp51q8X3N38VAGPpS/bPNvPufwbKP9W0Tf3W31sWaLbeUr&#10;N93+Ks/UtV+zXEqwQT3O/wD54xUAZlzZ+czys3/AKz9iuzxRL5Kba0NEv115vKgVkuN2xonX7lXb&#10;m2ltmeKf5E+5voA5X+zf+mn/AI7WPeX/ANmaZdu/bXa7Fs7WbzW3xKu+vVfgJ+zrpHjOwi8S6vbN&#10;5Ur74tjUHRToe1PLfhF8CtT+JG/VdQibTdE++z7tjt/uf3q72H9nLTL+8iinWf7EvyRfN9/56+oL&#10;/wAPW3h7SYrGxXZF/ClS6bo/k2ESzr++X7tcP1k9jDYQ8Sm+DMGm2qW0EX7pYvuba7PwN8KLZIN3&#10;kKjqv8C7K9q0SwiudNillX56sTeG/tLboF+T+KuWpV5js+qnn9n8MYJmeWWLf8uyrdt8KLZJ4mWD&#10;51avY9H0GKzsEVotjVLN5FnKnmy/7f3ayOv3DhLDwT9jlTdF/Fvql4z+IWkeA4nlvv8ARkX566jW&#10;vEkrXW6z/wCWS/8Aj1fOXxd0281uw1Ce5n/0iXdtTbVmVap7I63w9+1X4T1K489dXVP4Nj/fr0DQ&#10;fitY+KrPzYP9JiZW2/N/FX46axYX2ieLbiJp44X8/wDg+f8Ajr9APgOmoaJ4Z0yCe8W53Ksqun92&#10;ur6v/ePOw+JPpb+24prWXcux/wCFK4HxJ4SXxIs3nrvi2/crqbOza8VGln+dv9mr/wDwjLP8yy74&#10;v4vlriPRp1PaxPl/x58JbbTdNlWCLZb3H+tSq/w98BweHlt7HTItlu25/wDdavpbW/B8VzF5Sr8m&#10;35nrmdN8MRabdO0Uv3W+5toMfY8o/TdHaz03963z7d/3ar3lmt4qKzfdatDW9V/s2L/V79y/3q8f&#10;+Jfx+0P4df6TLL9p8r/l3/vN/coF9ZPS/wCyrOFmlZfl27K9w+Dogn8FRiH7iTuv6LX5qar+3Jfa&#10;r5v2bw5HCm791+9evs7/AIJ3/ErVPid8I9f1jWLeO1uU164tUhWTO1EVD/6Ez10U6HMc9Sr7U+ra&#10;KKK9UxCiiigAooooAKKKKACvhH4tf8j9rf8A18tX3dXwz8Trb7T461iTds/0p6AOHT5J0l/u0Vef&#10;Tdlu8vm/d/2ao0HhAnzxRN/eqa8tvs1w8W/fTrO286JF3f6qr1xbfadnzbNtAGfDbecr/Nsp1tbe&#10;db7d3+qqb+zf+mn/AI7V2gDMt7b7Tv8Am2bam/s3/pp/47Vi3tvs2/5t+6paAIre2+zb/m37qlqx&#10;bW3nb/m2baZcw+Ts+bfW1SnygRUfw1Fc23nbPm2VKn+qRf7tZAUv7N+b/W/w7/uVd/5ZIv8AdooT&#10;93Kkv92jkAKH/ef987KH+eJ4/wC9RWtSn7ICKG28lXXd96qM1t5MqfNvrT8uiw0393L833V3/drE&#10;AqvDbeTE/wA2+rFXbH/Vy1tUp8oHP21t5yv8+yr1tbfZlf5t9S0ViBXmtt9wkm77q7KqTW3ksi7t&#10;+6tOigDET57zyP8Ax+r39m/9NP8Ax2oba4aGV4tv8VaD/dagDHf70sX92ora2+zL97fWlY/6uWl/&#10;s35fvf8AjtAFH+GoobbyVdd33qlooAyrm28lvv76pXNz5LJ8m+uiqKa285kbd9ygClbWEtzbpLFT&#10;Lm2ltm2y/wAVatUNS/1if7lAFSq9zZxTN+6/c1oQ23nRO27ZtqvQBmPD9muIvm3/ADVoP/y1b+9T&#10;9kX8UW96Y3zrtoAx6K1ba22Lt3/erPmtvJuPK3fxffoAr3SxfZXiiXZ/HWV/Zv8AaS/63Ztb+7W7&#10;eWbIvlf3lqLRNEls4pUZvnZvlSgvlOP15byG3uJVg+eJfl+avov4M+Hok8B2jXNnHNcXC797rVTw&#10;N8LtQ1vWZdQ1CCOG1271hdvvV9F+FfA7W2m7fK3pu+X/AGa5qlXlPaw2G7ngmvfCizmuLiWCzjs5&#10;bhfmdFr588beBvGPg/VPtNiq39vu2Kky1+jdv4G+/L5X8O3ZVe5+GkGsWrxTwVj9Y/unX9Wh/MfB&#10;Xwi+AmvfGDXLTUNai/0JfkltIfuMtfevh74d6f4V8JW9jbReTFbxbFhrqPBPgaz8I2ssUEHkuzff&#10;roLmz+0t8zVlUqOZlTqch5fDoivKnlW2/wCaulTwnZr5TTwfvvv11aWttZxP+6/26zLzWlVW8hd/&#10;y/ermO+nUlIrrosXlsytsT+7/erh/FvxC0PwZ9753VvmhpvjnXtXuLNILX5PN/jrze/+Et94itUa&#10;dm81m3s7/PQakOsftIanulaxsf8ARGbYvy1Zs/HOoa5FbztFJub+5/DSJ8IltrPyp4vnX51euo0r&#10;wlLZxW8Cr+6b71B59GnzGfD/AGneRPuX5PuVn3/hVr+32TxfJ/E9eu6b4bi2+UrbEVfm+X71N1LQ&#10;7awt/N276D0D4Xf9mDTLrx1e6neQfaYnbevy/dr23wr4S0/wksX2Zd6bflSuu8Z6tpnhuwuL68VY&#10;YtrfO7fdr481j9sCzsPHXkKsk2k27MjbF37v9yuinTczyqlNQPrDUvE9tpUXmz7U/vb2rlPEX7XX&#10;g7wrpsW7U4Hfb80MMu91r5H+J37VcXiqzu7bw9pk8Pmr5TTXC186pbTzLLPP8krMz1v9WOGpX5D9&#10;Atb/AG+fCENukFs0l5KzfwfJXnGsft7WcN1tttKZ4lbf88qV8aXlt53zf3Vpn9lfKjeb95d/3a7b&#10;GX1s99+IX7ZPi/xtbyxaZK2iW6t/yxdHdq8Hm17UNSuvNvLmS5llb5nf+KoksNjI3m/dq6ibmRf7&#10;1M5alXnHWv8Ar4v96v1P/wCCXUfmfAHXD/e8R3Un/fUcJr8vrPR5Xuotv3Nybnr9Uv8Agmjb+X+z&#10;rcT7PtPn69fP5n975l5/D7v/AACgunT5z7EooooPVCiiigAoopM0ALRRSUAIBXxH8Rf+Ry1b/r6e&#10;vtxuFr4p8eW3neMtY+b/AJbs9BjUqchx95bfaYvK37KLe2+zb/m37qlooPICiiitqdPmAH+S3eX+&#10;7RViG287f82zbVeinT5gJba285H+bZtqKj+KtusQKP2/+Hb/AOPUfYdnz7v/AB2orm28m43bt+6r&#10;ttN9pV/l2V6lOpzgV/8Aj/8Am+5tqxDbfZlb5t+6i3tvs2/5t+6pqKlRQAxP4q1ZrbzmT5vu0TW3&#10;2lk+bZtqZPkupW/55L/31XP9ZAKo/wBm/wDTT/x2r1FY1KntQCoZrryWRdu/dU1Fa/wAIbm2+0rt&#10;3bKbc232nZ82yrH8VWLm28ll+bfWVOr7MDJ/s35fvf8AjtUq26P4Xb+6u+ipU9qBmW1t52/5tlMu&#10;bbyWT5t+6rH9oNu/1VTXNt521t33fnop0+YDMo/hoqaG285Xbds20VKntAKltD9mX72+paKK6Pq8&#10;f5gK9zbedsbd/qvnpmm/cerdFc9SnygUr/55Yqr3Nt5Lff31qp+8uPK/2aKxAxKH+SLd/tbK2G/1&#10;L/7tZ9tc+T8u37zUAUprbzpEbds20y5tvObdu2VrX/zyxLVHy2mb7MqtvaXYtAFL+zU/v/8AjlPT&#10;R4NybYvn3fLXsXw0+E7axFcS6hF/D8sP92oviL8Ip/D11aT6f8+5vubaDu+rf3jxe5tpbBmilX7t&#10;afh7wxd+KriKxtl/17fM/wDdr3LQf2dbzWNOt59XiZJZfnaFGr1PwN8F7PwlcfaVjXzV+WgPqx86&#10;Q/s8Xlzq1ks99cvbq29krs2/Z10x7iKWJZ0lX7vzV9Kw6VbJcJL5VXntoEZf3VcP8c7jzHwT4PvN&#10;P2RTr/qv/Hq9DtrVYW2xrs3NWj9nXdndU+5aqOHOqWI5iH7J/tGmfZ1T5t33aoX+t2yS7d3zpXFa&#10;lrGuX/ib7HZtstNvzP8A3aupU5DOMeY9C/tS2ztV/mps03nVxOieG5dBv7i5ubz7T5v/AAPZXUWD&#10;qlu+5tnzVh9YMhlxZtcrt/g/ipv2CP8Ah+RP7tYWt/FTw5ol59mn1ODzdv3N1cjeftP+BdNvIrO5&#10;1eBLiVti/NWVOnz6nT9ZO71TR7aZfK20JZ20MHl+Uv3a+bPFX/BQXwVpWqXcForXNva/8ttu7fXk&#10;/jD/AIKNRardJFpWhz+Vt+X5U+Z6KdPmK+uLlPpv4kfEvw54D/e315HZ28S/vXmbbtrw/wAQ/t0e&#10;FdBbdpi/b4vvq6L96vjz4hfEXXvjN4jlvNX3W2nq29bRG/hrlfENtp6LZLbQb0V62+rHl1Mw5tj6&#10;4uf+CiO+8T7Hos77m3sm2uJ8Yft+eJZll/s/RYEdv78r79tfNXy/wRLD/uLVS/m2K0W37y13WMfr&#10;tb+Y6P4o/Hvxf8V7eKC+X7NaRNv2Jv8AvVyVhpUENu87Lvdl+arVi/8Ao+3+7Vt03K6/3qZxXZif&#10;Kn+qXZRU1zD5Lbd2+oaBA77FdqoPf71dduzd/tVdd9iu1ZOoXO+Lz9v+xsoArvbeZMkvmq+3+5Vi&#10;H/j4i/3qr203nLu27KsQ/wDHxF/vUAdNptzsmii2/elr9Qf+CbZ/4xvf/sP6g3/fTK//ALNX5d6b&#10;bLc3H71tiL87V+o//BNtp/8AhmeKVRky67qLB/7yeb8n/juKD0cN8J6V8UP2xPhX8HPGS+GPFviF&#10;tK1Y26XWxrOWVNrZ2/Mq/wCzWBpf/BQr4FaxM8UHjP51Xd89jcL/AOyV8j/8FDPhzqV78fLjXonj&#10;eG60i1tYoV+/+73/ADv/AN918lPbahpMrrFF8n9+g7T9ll/a++E0luk6+LbUxt90+VL/AHFb+5/t&#10;rW7pP7QngTXLdZ7TXIniZVdTsZflavxU/wCEw/h89ki/hT+7XoHhL4tf2DptpEs7IkS7FShCP1uu&#10;Pjt4Ns/9ZrEPzVj/APDSnw+eaGKLX4ppZXWJIoldnZmr4H8K/Eix1iw+0zy/vW+9XVeD9H0+817S&#10;rmJvuzq+yvq6eXYKcL1JnxGLzHMcNV9lTgfpJb3K3EIlX7jfdrjb/wCLXhLTdQmsZ9XgS4i+8n92&#10;uij/AORdj/64bq+E/G3/ACU7WP8ArrXjYXC/WHJHuZjjp4OlzxPsT/hdnhLb/wAheCvlnxJ4nsdS&#10;8SancwS74pZ2da80ubnzv4dm2otN1L/W/uv/AB6vo4ZPRPkv9YKx0v8AbESf635KP7esZP8AVy7/&#10;APgNc/eXP2y38rbsrP0r5JZZf7sVb/2ThjgxHEGJ+ydmmsW3lI2771M/ti1/vVj/ANpf9M//AB6p&#10;ba585X+XZto/snDB/a1c0/7ctv71WLnxRY3LJ5Tfdrl7m5+07Pl2bai/uf7Lb6P7Jwwf2tiTqrnx&#10;PY3mzym+7T7bxPY26v5r/erkqKP7JwxjUzrExOth8SW1tbyt9+pf+Etg/uVxtXdN+49H9k4Y1/tb&#10;EnWw+J7F1fzW2f3ar/8ACVQf3a5q+/1sVF/96Kj+ycMP+1q52f8Ablt/eqG28SW0yv8Awba5J/8A&#10;QPlX591VPuNtb76/eSj+ycMH9rVzsP8AhKoP7tWLnxPY2zIreY+7+4tclf8A3oqimdbxk3Qb9tH9&#10;k4YP7Wrncf29Yp96XZ/wGj+3Lb+9XKW0K2275t+6paP7Jwwf2tWOm/tu2T+KtWHxJbTK7fc2V5vq&#10;Xz7Iqu/w0f2Thg/tasdN/bFt5rtu+9R/blt/erlLa6877y7Kmm+e3eL+9R/ZOGD+1qxvzarY3LI0&#10;U7fL/s1M+t2yfxVyltD5KN82+q99/rYqP7JwxhUzuvE6X+2La8Xdu2baq/2xbbvvVifYF2/62nab&#10;9x6P7Jww6edYmqa39t223du/iqxD4nsbaJ13Mkrfdeucv/vpVX+Kj+ycMY/29iTqP7esUb97Kyf8&#10;BpmseLbN7dPK+f5qwprbyWRd2/dUv9nJ/wA9KP7Jwwf6w4n+WJp3V/bPKn71vlX+7Uv9sWv96s+G&#10;28lXXd96i2tvJX7++j+ycMR/rDiTYtr+1vPNXzdm2Lf92jRLC2vLj/TL6OwiVvvvWZ/DVL/jzbb9&#10;/dR/ZOGLjxDiY/ZPeIfD3gN9BeKfXrT7a3zRXH92srwx4b8HWHihLm+8QwPbxMr7fN/irymiuapk&#10;dCZ2f604n+SJ9kQ/FTwTokUUEWr22xv7nz02b4weApm3S31s7/7cVfHNFZf6v4eP2g/1qxP8sT7L&#10;/wCF2eDk+VdVgRKlT45eEU/5isFfF9TQ3PkxOu371b/2NQH/AK1Yn+WJ9nw/G/wjN/zF4Klm+NPh&#10;FI2/4m8O7b/dr4oX/XJ/vVYv3/exNS/sSj3OinxNiZfZifXdh8bPDk108suqwpFV28+NPg6GXa2r&#10;wfdr46/tL/pn/wCPVXuZvObdt2Vh/q9h/wCaRt/rHif5Yn1rN8TvBM0vnrqcb/N81aVh8WvA6L5q&#10;avAm5a+OIbnyYnXb96oaP7AonD/rVif5Yn0h8YP2jLHR/C96vhZF1jVn+WBEfb8/+1XzU/x++IN/&#10;pN3Z3lnPbXDQffhb5P8AgFMmufJliXbUz/Ou3+9R/YFEX+tWJl9k8RvNN8Q6leXFzfS6lcyytv8A&#10;naqU2j3kMsUUumTzO/3d/wA9e8Q23kxOu771ZV/puy4Rt3/jtd8cpwxwf6xYk8Bufh7eawvnz2P2&#10;aJW37EXY/wAtWNN8ALNceattvuPuLXt1zbed8zf3fuVLbWdtZzPti/hrr/sDDHnVOKMdL4Yx+48P&#10;vPBmufvYItPkmT7m9KyrP4e69Yeay6fczbl/javoirVvbed827ZtasqmS4aJ3U+JcTL7MT5fvPCv&#10;iGPS5V/siT90rPvrhZplv2iVf71fZWt232bS7hd+/wDcNXxlZ/8AIR/4DXzGZYanhZR5T6fK80qY&#10;uMvaRLv2HyVSXd/FVuh03K6/3qihh8ldu6vEPpCpeJvukWoryH7MqfPv3NWhpsP2a6l+bfuXfVTU&#10;P9Yn+7QMz5rbzpUbd92qjabs81vN/wBv7taFV7m88ltu3fQBm06H/j4T/ep9zN5zbtuyonfYrtQY&#10;Sqcsja+/93bX6p/8E31R/wBme3KyJOn9t6jtZen+ur8pNNT/AEdP9pq/Vn/gnGYZP2Y7N7NNu7Wd&#10;RMv+955oOmJwf7buoNF8UIsR7/KsYm/76r5qhudKvNLls5YP+B19IfttX3l/EhPl/wCYdB/7PXzP&#10;/Zq/3q8qpV5z77DUuejE43xP8PYrm83afArxf364G/028024eK5i2f3a9jR5UuElil2baparpUWq&#10;7/M/iop1eQyxOF7HmOg+NpbD/Wt92ve/g58UbP8A4Sjw5p/7y5luLpYotn96vNLn4b2d/Zp5C7N/&#10;3qm+Dnga5tvjN4S0+5/cpLqdu/nbfkXY++vbp4jlPm6mW1KWsj9pNSHl6DGv/TDbXwh8Qvn+JGoT&#10;r/qpfkWvujxJcfY9Df5d+22r80vio+oTeNLjULO52RMzIsP93bXfgKvsqvMeDnVCpWo2idBqum+X&#10;Fu837v8As1R/48Pu/PurCTx4yW6Lcxb3X+Pd96t3R9Vi1i3eWL+FK+4pV/bHwGLyr2Wvwl6hPknS&#10;X+7UsNz9n3/L96oq6NTxMP8AaCihPnuEX+9V2H/iZXCK3ybaNR4co7X/ALtLW15lZVzc/adny7Nt&#10;Gp1EVFWLa287f82yrsMK21vKytvo1OT+OZW1qu/2b/00/wDHau0r/co1OsxKP4qsW1ss2/5tlMmt&#10;lhdPm37qNTKpT9qFzc+ds+XZtqLzJX/1su+pbi2+zbPm37qfbW3nfebZto1Mfq/94r1LDctbNLFt&#10;q7NbLc/xfdqLUvlW3X/gFGovq/8AeIrO2+0y7WbZTLmH7N/FvqKijU4SxNc/afKl27Pl+5V2G585&#10;Xbbs21lVtb/9Di/3aNTanT5il/x+Nub5NtN1L76VU2b5Xb+9V3+zV2/eo1MQ037j0X/3oqitrbzv&#10;m3fcrSk+eLyv9qjU6aNPnIraH7Mv3t9S/wANFFGp2VKnKRQw/Zlf5t9Z8115zI237tatZs1t5MsS&#10;7t+5qNTlxIya5lmlTa3k1duYfO+bd92qs1t5LIu7fuq0lt5MT/Nvo1OQiTUvm27f/Hqu1ix/JL5v&#10;+zV3TX+V6NQLE1z5LIu379MmtvtLI277tWH+daihh+zRP82+jUCVvnbdRUVtN5y7ttS1YBRRRUAR&#10;TXPkyIu3fuqWoprloWRdu/fUz/Pb+VRqAj/IrvVL+0f9j/x+rc3zq7f7NZKJvat6dPmMqlTkNOG5&#10;3xO23Ztqo+pfun/dfwf3qvTP/ov+6tY7J+6T+DcldWHM6lblNX7T/wAS2KXZ935NlV0v97fd/wDH&#10;qrw3kqW/lN8/+3UT/d/3t1dhj9ZNKaFZpUbd92q9/wDJcI1RJ89/t/2VffV25h3t5v8AdrmqVOX3&#10;TanV5ohDc74nbbs201L9nbb5VVLm585t33KfYXP2aX7v3vkqPqxl9Y/ulq5tvObdu2U1NNgRlZvn&#10;dfu1af54tv8Atb6imtvOlRt33a2qU+Y1qVOWRK/yK70P8kSN/s76KK4KlP2R0HP+JJt+h3su37sD&#10;Jsr41tv+Qs/+7X2r4ttlfw5qDbtn7pq+MrO5a2n8rbv+XZXx+c0+aUT7HIPdlKRdT52SmP8AP5q/&#10;8Ap7ozxbf9rfQ6bldf71fJH35lTJ9llT5t/8dXUufOt5W+5VK5tvJbb9+oaBhVe5s/Obdu2VYd9i&#10;u1RW03nLu27KCZlKa22Sou771VN/3/8AZatt03K6/wB6s+aG2hba255f4aDz6dPnLul70bavzust&#10;frH/AME6tn/DL+k+XIk0f9qahtZen/Hw9fkzo6fvf95tlfrd/wAE2LUW/wCyvpKf9RXUv/Sp6D1c&#10;Nh/dPIf23k2fE7b/ANOMVfPqfPOkX96vcv25Netv+FxS2bN862Nvu/8AH68N86B/9VLvryqlP2R+&#10;h4L+BExNr/3aK20eKa4SKJm/2qo/2av96uc7Cl9y/Tb8/lNv/wB6vQPgzeW03xS8ONcr/pHn/LNX&#10;GaV/rfN/u16B8GbO2ufid4Xl8pU/f7K6KVP2p51Wp7U/SXxkm7wvcQf9Ov36/Hj42aV4qs/HWsTw&#10;T3P2fzf3SQ1+xHjP7TH4Xu/szf6qDb/vV+R/jbxhczfEvU9P1X+K8ZNm6vVPlqlP2p5JZ/ELV9Nu&#10;PN1Xc9uv8Feu/B/W7zVYri5tW3xSy1b17wHp+sWFxtiVN1Y/w38Ga14b161s7adXt7iX5kSu/BYz&#10;6viYnJm2UyxWG9w9gs4WuLjbLLWxNc/aWT5dlaF5oK2LRLefPcMu9qz7mFba48pW319/Sqe2PyCW&#10;EqYKrKEx9zbeSyfN96rsNt5O/wCbfurPubnzrjbt+7Vj+0m3fdrfURXubb7Ns+aoqt6l89xu/vVU&#10;T57hF/vUanPUp8wVLDc+Tv8Al+9UVFGp5Qfvf+WUuyj97/y1bfRRRqBYtrbzkf5tm2q9FFGoEtzc&#10;tNsbb92iab7RFE23ZT4bbzlfc2zbVf8Aio1AsQ3LW38P3qZeXP2yLay7Ksal96L/AHKpUagWLa2i&#10;feyrs20TTNNKny7KlT/Q4otvz+b/AOO0X/3omo1ApX/+h6t5CfPuXfvrQ/s392jeb97/AGar21ss&#10;0ssu7Z81aVGptTp8xFbW32b+LfUslFV7i3WZk+bZRqFSnyj4YVtt/wA2+qupffSnJpqvcbd1H2H5&#10;fvUahTqco7TfuPVus22tvtKv82yrs14tssUTbvu0ahTq8pL/AA1FbXPnK/y1XS/Z7jymXZuX79G/&#10;7B8q/PuqwqVPal2iqX25/wDnlUtnN50X3f4qjUxC5tluW+dqb/ZsSN+6+SrVV7m58lvkXfV8gFjZ&#10;K33V+Sq803lypFt+9UX9pN/dp6J9sbc3yba6/q4h0MP2bzU+/tp9tN5y/d2VLVe5ufJb7tH1joMs&#10;VXuZmh+Xbv3LRDc+dE7bfu1F/aTf3aPq4i7/AMu8X+7R5lZVzN9pb7tRfcej6uc9Spym1RWVNcs8&#10;iNt2batJ/pjeb9zbWNSn7I6C3Wfqvzqi/wDA6vO+xazL+b7Tap8v8VbfxznqVOUfbW32ld26nP8A&#10;6Gvlff3VNpX3tv8AwOnTWfnXHm7q7zjp0+cisP8Aj3lX+98lXf4UT+6tVU01U2fN92rUP/Hxu/vL&#10;srGpT5jpwxn/ANlL++/e/e/2ae9mqRJ833Vq7/E6f3WrP1D/AFif7tbHRMihvGton+XfV1JvOtd2&#10;3ZuWs+Hd5qf71bDpvXa/8VM58OVNN/1b/wC/VuoobaK2XbEuypX+RXevJqVPanYcv8QrlofDOp7V&#10;3/6K3/s9fLWlWf8ApTtu/hr6r8Tzb9B1OXb/AMsNlfMNn8lxLu/utXy+afEfYZB70pRJnTcrr/er&#10;E/idP7rVto+xt392seabzriVtv8AFXxR+gDKqXlt53zbvurVumTf6pv92gDKRN7pT7mHyW+Vt9WL&#10;P/jzlquly0MTxbfvUAQ0b/J+b+789CfPK6/7O+mvu2vtXe9BhUqckg01/tN0+75Pm31+tv8AwTZ2&#10;f8Mn+Htruw+36j9593/L3LX5JaVumvP38Wz5fuV+t/8AwTY2/wDDI/hMrH5YM96dv/b1LQexhvhP&#10;m39vDQYrn4v3c67klezt9z7fvfJXz5eabfWdvuir6w/bh/5Kc/8AtwRJXz7XBiT6el/CjI5T/hJL&#10;nR/+P62aaWX+NK07PxZplzEjeaybl37NtS63bRXNukrLv8r7tclqvhiC5m82zaT/AGtnyVwl6npG&#10;iWyw6fLOrb3bb8lei/Bmztpvir4c/dbNt1XzPbalrXhu3ini3Oiyru3tXtfwE+KOlP8AFLwut5uh&#10;uGlR5Xruwxz1Knsj9NPHn/Iq6h/1yr8iLyG21L4jaqtz/pkq3Tfvn+Tau+v1o8Z3+n694Nu5bO7j&#10;mRoN3yV+T7o3/CxNblVd+26au88rqadzbeds+bZtqjYeIb7wrqlpqF9Oz28Uu9v9la1tS01d6fNV&#10;HUvKmi8pl3+auyvLp1fZM+n+r+4ewPq1t420u01CK53+V/49WfpXmpqTrLLv2/36434e2C6TcJYr&#10;L+63b1/2a7jxBbNZ3/zbfmXfX6blOJ+sUT8E4kwlWjV9rI1fsKf89apfxVDbXH2jd8v3Kmr3NT5H&#10;6yD/APH3NRRUt5bLbW+5W30anHcioq7pvyWu3+7VKjUArSubZbn5t33aq29t9p3/ADbNtXYbb7Ms&#10;vzb9y7KNQM+2ufs2/wCXfuomuftLJ8tQ7X/u0qIySpL/AHaNQLT/AOmSyq3yeV/49VVPnuEWk2v/&#10;AHavWP8Aq5asCvc3X2nZ8tRfN/corVtrj7Ru+X7lAFK2s/tFvuZtm6iaH7MsUS/PtrSoqNTanT9q&#10;Ztrbed827ZtrSoo2Mn+t2p/wKjUKlPkCqV+/72KrT/daspEb7QjVvTp8xiadtc/aVlbbs2rUtRW1&#10;t9m/i30y5uPJZF2/erMCw/lIv7pVSqX25/8AnlT0sF3f62rT/wB2talP2QjKmm+0sn8FWHs13bvN&#10;/ho/s35fvVU+bf8Adrb+OMt/b2f5dv3qsW0K2y/e31Smma5ZPlqV7D5fvVf1YRLcwrN8277tVba6&#10;aFfu76rJ9+r1g3+tX+61dhz06nNENkV5+9ki+dfu1YtpvOXdtqpqH+sT/dqaweJVfzWZH3f3aDzi&#10;1Ve/tt9v5u/7v8FFzctC33d9Phma5ifcuyvKqU/ZHo06nNAyk83dtVtifxUf8tXX+7V3/jzbb9/d&#10;RefPcRba76dTmPO1Kio3mp/vVbvP+PiKpZrnyZUXb96ia58mVF/vVl/HIIr/AOa4RaN/2D5VXfu+&#10;emah/rE/3af9vZ1SLb/s11hqV5pvtMqfwVYewW2i83dv2t9ynpYLu3ebUs1t50qNu+7XBiDuwwW0&#10;3nLuZdlS0bd3y/3qsTQqjRRbv4a5I3O4r0UfxOn91qK9oAb51209Pn8pf7vyUx/kilb+4tTJZrNa&#10;7t+zctcFb44jK+/5nX+61OrNmh+zSp/HW1DZ77fzd38Na1KnKY06nMV6KsQ22+J23bNtFtDvXzd3&#10;3a5KdTlibHNeM/8AkX71v7sTV81arD53mr/z8LX0/wCKv3fhXW2/vRM//jlfNVnN5yyrt/1TbK+U&#10;zT4j7Dhz+KY6W2y38r/ZrPubbyWdfv7lrqLmz85t27ZVK8ttny/3lr40/QDCRN7VmXnz3W3/AIBX&#10;Sww+Su3dWfcQxW0rq0rb2+f7tAFWGH7Mu3dTLm285t26nzW3nSo277tS0AYn8Tp/daird/8A6z/g&#10;FVKDCpT5h9nvTUk2/f2vX63/APBOGSSX9kXwe8q+WzS3vy/9vUtfkrZwruedm+78jV+uX/BOv/k0&#10;rweR90yXpX/wKloPWwvwngv7atz53xSu4tv+qgt3/wDHK+b7m5+07Pl2ba+iP2z/APkrep/9etv/&#10;AOgV85V4R9vgv4EQqW2hWbfubZtoubn7Rs+X7tRUHeGxX2bot+1t9ep/AfwZpniH4saVFcwfel/7&#10;5rznR/8Aj8i/2W317B+zT8nxm0pf7rU0cGJPpj4u/A2fw94U1XUPBmpyabesru0Mzb0/4BX51eBv&#10;Ektt4m1Wz1Bdl6rN5/zfxfx1+uvxL/5FS+/65NX5S6PoNtc+JtYufIaF5Z5UWZv9969vofLU/wDe&#10;Yl3UtYimuN0Xz7vvVXXTVS4SXd92uc8SeHryzuHaKWrcOtz2G/7dEybvu768M+kp1PZG3NeNa38U&#10;8DfebYyVsXPiHzGt1um+fzflrh9HeBrz93eQP82+q+palFD4ttIJ59+6X5Xr6PLcb7Gpzcp8pn+X&#10;f2lQkz3u2SCziiaWVv3q76dquqxTReVF8+6qV/NA8dusE63PlLs+Sqmj/wDEyuNjfJtr9ToU/bUv&#10;an8/4+fsavsSxbTNbNt2/erTqGa233n2lvk/2KLmZoWTbFv3LvrPUxNP7Ar6akXm1FYW3nbJ93z/&#10;ANyoU1KCwVvPbZuqLR9bs7+XyLOdbl2quQRofvdN+8qvu/2qP7Sb+7VLY32h02/doT+9/catqdLm&#10;GbTvtqK2uPtG75fuVn3Nz53zbdm2rFhJsWWswJbm58n+H71ZtS3Nz52z5fu1FXV/u4AiM8qLtq7p&#10;v3HqW2ufOVt3yUsMK2yv82/dWNSp7UB00zQsny791S/w1n/2k392npfs/wAvlUVKfKASakzw+Vt+&#10;81N1L76U77AqSv8AN92oppmmlTcuytfqy/mAu21t5NujbvvVLRv+Wsq5uvtOz5ayp0+YRq7lqhqX&#10;30qpUtzc/aa6vqxHOPtrnyV+7Uqf6Y25vk21SorrOTD/AGjSmuvJZF+/uqbeu371Yyffqa5tvJZF&#10;3ferGpT5janU5i7DCtsjbW31X+3tt+7U1gn7p6rzW21kVW37q2OgLa285Xbds21FD8+xv9qr6Q+T&#10;G/zb6pW1xsZ4tv3lpnmVKfIXZrryZUX7+6rH8VZttb+crtu+7Vj7ezy/6qsKlPmNcMWl+dd1FFRT&#10;W3nS27bvutXDTp83vG1SpyDJrb7Q33qb/wAebbV+fdVpPkm83/Z2Ur/cpSqc0zUrXMKzN/rdlRfY&#10;F2v+9+7Ve5hWFvlbfTIf9cv+9XqnkR+M2H/1UUX/AACs2a22Sov391aVFeVTq8p6NSnzEVtD5K7d&#10;2+paKKKlTmMsP8Mgooo/irupVFIP4AJ87JU1zD5Lbd2+mQ/I0K/7VW7/AHfaEbbXPiPiibU6nNEz&#10;3+7tplzc+Stuu3f82yiaz33Hm7v+AU97PzrqJm+T5qJfuPdLp1OcsarbfZrXyl+f5qtWfyWaf7tW&#10;5H++1H8KP/eWuHU1K6TNNby/Lspun/6t/wDeq1R/DRqM5f4kW+/wfqEu77sVfLlnbTw6wjQS/um+&#10;dq+qPiQn/FG6qv8A0yZK+Z7C28lkX5vvV8lnfxRPsMi+GRb1L/WJ/uVSufnt/K/4HWreW2+WX/pl&#10;WPc227ZLu/j2bK+XPvzCuYf9Hiuf9r7lUbqRpm3bdlbdza+TEkH39nz76rt/qX/3aBmFNMySpEq7&#10;91MuZpbZtrRVevIfs1xt3b6hoAitv9MXa3ybvkqo9mqeb833asPc/Zrz7v3l2UXMau3m7vu/wUAM&#10;s0/0V1Za/XL/AIJ9x20P7JvgZbXPleVcdf8Ar4lr8k7ab7R95f4vuV+uf7CLLe/sr+B5/K8ndFP8&#10;v/bxLQdmBp8qkfM37Yaf8Xe11v70Vv8A+gV8/wBzCsPlbW37m2V9Eftmf8lZ1X/rlF/6AleBf2av&#10;96vCPu8F/AiZ9aGmon73zYt9S3MKzbNzbNtP3p/eoO4qab/y1r2j9l22874v6V833d1eL6V89x5X&#10;96vbv2VElT4v6Z5irQtzhxJ91fE75PBuoS/3Yq/KrwZcy3l/qqytv/0yX/0N6/VD4uaklr4NvWb/&#10;AJ5Ntr8rfAabNU1X/anl/wDQ3r3Oh8rT/wB5iJqqN88+3/gFH7q/X96q/L92tO8ufOllXb/ql31j&#10;21t52/d8m2vDPpKdPmOfdF+Tyotnzb64fVftnh7VIr6fbMkUv3HWvUfst5/zyX/vuvO/Hmg6rqTb&#10;1uY4fKbf8/8AFXdhjysSereDPGdtNapPcxNDFKqO2yvSvCd5p+q3H+htsl/uPXjXgPxtFc2tpp99&#10;bQI8Xyb0r0PUvAbXMSXmlTt5sq712NX6dltX2tGKPwjPcHWo4uWK5TvdVhnmiRYl+T+/R9vZ1/1V&#10;cFpvifXLW8SC5WS8iWtDW/E7abZ+V9x7j5K96pT5T5r61HFfCZ/iSb+3r+00G0XznWX5n/u1tab4&#10;eg0SbbA376L+PbV7wN4Yi8N2b3LSx3NxeP8Af/u1oXNt5NxtXc/+3W31iX8pjKn7SMZDIdeV1fz1&#10;2f3asabc2e2b963/AHzT/wCzYn+989ZMNt9mllirvNi3eQrHF5Stv3VFQnz3CL/eorGnT9kAUVLb&#10;wrMr7m2baZtf+7Wwh9zbLDsVW37qfcQ/Zool3b9tWPsCp/y1pmpfvFSL+9Xl06XMMitrbzt/zfdq&#10;XTfuvu+T5qlhRbZX+bfVKaZ5mRtv3a7qdLlOapU5TVqK6tvO+bds21U/tVU+8tWIbn7Tayrt2bfn&#10;rhqU+U6CL7AyfMs7J/wGqSf3f9qrT37f88qq13U6fsjhxJLcwrCybW31E/yRbv8Aaoorc4Qo/v8A&#10;+0uyrENt5yuzfJtotrPzl+b5KACztvO+bd92rVzCszbt33afDbeSrru+9Wfc23ksvzb6ALsNz9pV&#10;93yU+3hW2+62+sna/wDdq9ps0Sb1lbZ/GtYVKfMdFOpylv8A5ZOv+9WfDbecu5vk2tVq2ufOX5vk&#10;qxWWH+E66lTlKth8kT0z+0G3bfKq7UU1t5zI277la06nMeYV7/5JUqxbXPnK7baZc23nN96n20Pk&#10;r96ub+H7p006fMS01/8AVPt/u06ir+rdT0zF8mVP9atOhRvtG7/gFbCfO1TXNt5LIu/fV1KnKeZT&#10;p8xD/Ci/3aE+eXb/ALNW7az85fmbZUyWCo27dXl6npmdtf8Au0Vp3Ny0LfKu+qlnZ72eVn2fNRqZ&#10;U6fsh9tZ+cvzNsqK5h8lkXdWrVea285t26rCpT5zPT/j6df4Fb79bFRQw+Su3dUrfOu2o1NSGa23&#10;ypLu+7Ve8/4/Ldv7tXn+e3SL+7Ve8sGv1Tb9xaNQLH/LWVV+fa3y0bJU/wBamyizh8nylX59rVb1&#10;L/WJ/uUajKifOyJV5rBUV23VWh3ean+9WhNM6Sou371GocrON8eI3/CJah8v8NeCJbedZy7vk8pt&#10;1fR3xCmZPC96u37y14DN/qLjZ9/bXyOd/FE/Rcgp8tORmJN5MTxMv3qytSRfNTyotny1ofN/y1Zn&#10;qvc6lbQt8u5/+A18wfVmVcfJau/8bfJsrH+596rt5Z3M1wnlRfIzb1emTaPcpFM0rb93z0AYt/c2&#10;fnp+9b7v9yqly8D2/wC4XYi/PV2TTYtrsy73X7tZ83+qb/doAq7Pt/71vk/goj01Xkdd33V306w/&#10;493/AN6rbpuV1/vUAM02GK2l3bfOf+/X6/fsQ2cmk/steAYZmjmf7G7bofu/616/IKzh+zbP4/m3&#10;1+xf7GlwJ/2YPh5MRs8zTt23/gbUHdhfhPkP9sa6aH43amqrv/dRf+gJXjte1ftdH/i9Gq/70S/+&#10;OJXhtzcfZ9vy/frwj7nBfwIlG8ma5h8pl2VFIjR27tt+7Vi5ma42fL9ytPen96g7ipo6P9sX5a97&#10;/ZU0eV/i1ZPF8+zdurxSwufJvItvz171+x/rDJ8VFi8pf3sVWcGMPrv4zP5fgjUP+uTV+Yvhv5L/&#10;AFOVfn/et/489fpB+0h5v/CC6r5bMn7qvzM+G8zTWtxGy7P37f8Aodez0Plqf+8xNOb/AI/JaKlv&#10;LnzryXd8lRV4Z7wV5z4/1JrO6ii27/NavRq8s8eX+/VkVoFfauygQWdg0PlT20S/NF81ewfCXVbl&#10;7Dbcy+dKv8FeaWdytzZxeVGqbV2fJW34G16WwuImX5P7yV9Zk+J/fHwfEWCqVKH7o9ts4Vht9ytv&#10;3StUWpaVbaldJK0WzbUugwrqVq9zbNvib+N6m+7X6bThzn4HyVcK/eiUdVhvPssX2b/llTdK8STr&#10;F5Eq75YvvV0Vtc/ad+5fu1j3ltFNeTbV8n/cr0KdTmFiJS93kkbFnc/ad/8As1Y2K/3ot9c/DbS2&#10;yv5UrVX/ALSu933mp1KfMH1iX8pvf2av96s90bzXXb9yrf8Aaqp/rVqe2uftO/d8lKnU5jrM2rf9&#10;pf7C07+zV/vVS+X+GLZW5yfwCWa585k+X7tWNS++lZs0zW7J8tX/ALez7/l/hpG1OpzEVvCsyvub&#10;ZtqxZ/6qWn/2av8AeqteWcsMXlN/F/cpmOJ8iCr+m/ces/a/92tHR/8Aj6/4DSOT3yLUvvpVRUZJ&#10;fN21qzW3nMjbvuVLQQYtWLOZobjytv3v46uzQrMyNu+7Ve+/1sVMRdoo/ipsz/NKv92kMdUU1t5z&#10;I277lUrOZobiKLb8krffrSpmlOnzFe5mZGVdv3qb/Zq/3qtUUjMq/YFT5t33altpmmT7uypf4qP+&#10;Wrr/AHaxp1OY6KlPlDZKn3l/74oqaG58lXTb9+iGFZldt33a4KlT2uxt/AIf+A0VoWH3X/3qfcw7&#10;/m3fdrKJ3GZ92ipry5+0xbduzbUL/e217XQ4vrI+H76f79ac0KvKrbvu1XsH2RPQn+mN5rfJtrxj&#10;tLr/ACK71FbXPnL83yU6b/VN/u1jr8jbqQzboqvDN9pif+Cnww+Su3dUagS0U+2+S6Rv+AVpTW3n&#10;Nu3bKNQMra1FattCsK/K2+pv3X8UW9/79GptTp80TMS1V43Zm2barp8/3a07m2Wb5m/hX7lVIZvs&#10;y7Vg2Uak8hYsN3lP/vVFqvyNv/2atW3n3K7liXZReWEtzF8q/Ivz0anX9WG2Kf6Ojf3qn2v/AHam&#10;+ZFt/l+6taFtM0y7mXZRqdpxnj+Fn8H6gqr/AMsmSvn/AMmXzX81dnm7fuV9N+PElfwlqG1V2ba+&#10;fH3JE7bfu18jnfxRPr8l+GRlXlnGnytF525fv1jzW0UMvlRrsRttbr6ku11Zfnase8SX7VEyrvRf&#10;vV8wfSmbrDtpq/KvnVz95qrXP34tny7K63Xv3Ku3/AK4zUP9Yn+7QBVqvf2bPH567XRfkZKuwzOk&#10;TLt+9WVf+b9oTazbNv3KAKny/wAC7KsfZv8AQ/N/j3bdlRJ8jI22rEmpMkSNtX72ygCG2hZ7iJdv&#10;3mr9fP2JfM/4ZZ+HrSr5bPYFtvp+8evyLS/Z2Rduz/br9gv2QGgf9m7wI9r/AMe72G5f++2oO7Cf&#10;CfHv7YVw0fxg1dNv3mT/ANASvD9S/wCWVe7ftgfP8XNd2/8ATL/0BK8Xrwj7nBfwIkVzM0OzYu+k&#10;v7aOazl2r5P+5U1FB3FHTf4697/ZD/5K5af9cmrxJP8Aj3SX+9XsX7KOq21h8VrdpZV3+U3ybqFu&#10;cGJPsv4/f8iHrH/XKvzK8JQrCt7tbfulr7t/aN8bXOveDb1NP/cwr/rXr4K0r+ytB/dXOqx+arb9&#10;iV7nQ+Wj7lWMh2pfJ5VWbmZodmxd9S6lDLrEX7pf3X8L0N8n3vkrwz6OlU5SjqX/ACyrgtetvOvH&#10;+b7tdrczNNs3Ls2VyWqrvvHoCrU5jlLDVpU37W2Vbs9N1Wa/eXz2h+XfVj+zbb/nktbs155Nnb7d&#10;r/eropVPYnhQp8/xnZ/C7xtLZraafPL937ybq9b1K/b91uir5K0e/wDsHirT7mWVkiZvmRK+orN7&#10;nxBpcW77kW2v07JsV9Y/dn4vxNg44fm9kbENz5O/5fvVFUNtM02/cuzbU3+0v+qb7tfcn5uXbD7s&#10;tH2FP+etUqlmuftLJ8tM7vrA+5tvJ2fNv3VXh+S4SVfn21qzW3nbPm+7VfZ9j+Vfn3NvpB9Xv9oZ&#10;/aX8O1abNbeSybW31L9gg/i+f/fqlsl+TazJub5qZjUp+yNKa2W5/i+7UX9m/wC21V4bz7N/d+ap&#10;U1VZv9V89YVKftSKlTmM2a5uYWT96z7q1ftzfxRbKsPbLcsnz/dpl5bedK6t/DWxdOp7IsfeX/Ya&#10;ora2+xt5v/odZX79FRYmZEX7qVafUpXtfIk+esalP2pt9ZND71V7y5aFX+X+HfTdN/jXdsTf8qf3&#10;au3+lMjJu/8AHKy/gHNUqe1KVnHsV1p1zCtzbxRbvu0t5ctD8u371ZyI3m/dausmBsVFNbecyNu+&#10;5WnYf6l1aj7Cn/PWvLp1eU9GpT9qZk1t5zI3zfJUtXt/2Ntq/Puovv8AWxV3VKnKY/ViinztWh/Z&#10;q/3qrzQrDKm1t9W7m5ZPlVd9c1Z+9E2p0+WBF9hT/nrQ9gu371Q2EzJL5W35G/jrTrr5iMOY6I27&#10;7rVK9v5MibfnrTorzqdTlOsKa/3H/wBynUUU6nKMx9r/AN1qZ9z71bdV7y3+0r97+GtvrBzVKfMZ&#10;ifPLt/g21bs7bzvm3fdai2tvOjRW3Jtq3DD5K7aWIIwwy5tvO+bd91az0RtyfK3zVsUP8jpu+TbW&#10;NOpym9SnzkVtD5K7a0Laz85fm+SqiP8ANuq6l+zt/q6w1NA+wKnzbvu0179nX7tXZv8AVN/u1juj&#10;bfutRqVymhpv+rf/AH6tbX/u1BpvzxIv91tldLYWCpbu25qR69KnymE+5F+7Q6fuk/2lrdj0drxv&#10;N3bNtM1XTVTY25v7lB11KXKZ9nbecqN837qtCrejw+Tbuv8AtUal/rE/3KZiVKKsQ23nRO277tRb&#10;X/utXLUqcp1U6fMYXjZN/he9rxSZN8Xlsv8AFXuviqZrbw5e/L975K8S1X5G3/7NfGZl8UT7DLfh&#10;kc1qVhB5v7p9ibazLlFhl27q05k/1qt8nm1XmsIvnlZd71457Jzmtp9pi8hvk+X79YV5Cu1Ilbf8&#10;uyug1JN8u3+8tY6WK/I275/7lAGZDbKi+Vu+9WZeJ9mZ/wC6tbF5pTQ3Xms/+38lY+vTMlxaKq79&#10;25WoAx5r+CaVG+bev+zUX8Tt/ebfUtzbeS21dz1NbWfnLubcnzUAVE+/X7NfsowxW37OvgGOBfLi&#10;XS4wq1+Ov9m/3W+ev2F/ZRtGi/Zy+H0bcEaVE/8A31lv60HdhPhPjL9qj/ktPiD/AK6r/wCgJXkV&#10;etftUfu/i/4ll/uT/wDsiV5K/wDqnib+KvCPs8NU9lQiFFHmVR1L/llQFSrzF5/+QW8S/Ptr1j9k&#10;LwTBqXxmt7lpd6xQfNDXjWmpsWVv4GXZX0F+wrD53xaudzbdkDrXRQp8xwVanKfUv7QHhixf4W63&#10;YxQeT+6/1yffr8VfEk1zNrN20ssibX2fe2V+2v7RVzLbeBdV8ptm6Jv/AECvx/1jR/7Y1TUF2q/7&#10;2vVPnMT9kqeFfidqGkt/pMrXiKqpsevXvDGtxeMNN+2NAqJ/DXiOvaO2jtLKsX3mVK+kLbw9H4e+&#10;C3h+eKJUuLqJX3p/tVwYk9TLantanKcxqqM94+2ucv7ZrO6l81l+auoubnydny/erl9es2uLzcu3&#10;YlcJ7Bz9FDfJNKv8C/x1kzXPnMny/drop0+Y4MT9kbeaV/pVpKu53ibf92vdfh74kubO1t1vm2I6&#10;7NleX6O+y8T5q1tS1xdHaKeVvOf+FK9uhXlh6vNE8mvl9LMKUo1D23WL+exWKWD/AFUq71rS0pPt&#10;9v5rfJXL/DdIPFWhp5vmO8rb/nbft/2K6uGSezupYJYl2MuzfX6dgcdTrUuaJ/OmaZfPL8VKEvhC&#10;5hWHZtbfupkMf+kJL/dq9pXlfY03RK9S21t5P8X3q9inU5jz6lLlJaPlo/i21FcW3nXDru+7W530&#10;6fKV9S3faNqrv21Ytpmm3712VLQn36Rw1KfKyb+yra/+9Fs21j3lg0MrrbRLsWutqlfpvZPkrgv9&#10;XOupT9qcT/aU6Mn8CVsJqW/+FavXNhBeL5TQbKZcaJBCyLE33q6adTmOOpS5B+9X+XctV/7KZPvN&#10;RDpUsOpfvf4f46dNcsjptXfWxlyFebTbyFk2qr0Pf30MrrO2xK1ra58n5V2vV25toLj/AFu16xp1&#10;OY6vqxj2d5BefMsW/b/fqVE/0p5/71WIdHgt1fymqlM95DMnkL8n8VRUp8xlTqSgS1esP9U+6q80&#10;32l03fJVj7HE8W3zf4q46dPmPUHPYKkPm72+Vqbff62KrFzM0apEq/eaq9//AMfENRUqcwx39mr/&#10;AHmqaG28lXXd96pY/kl83/ZorLUCKGHyV+9UtFFWIE+/V17OLb/rapUJ9+o1GFSw3Pkq6bfv0TW2&#10;xvl+eoqNQCrENt50Ttu+7RDbb1dm3JsohmlhX7tGoFej5v7lMew8668xt3zNWxDD5K7V+ejU05Cr&#10;Z2fnMm7cnzVsXOiQTfM/z7VqFEbzU+VvvV0ENt50Ttu+7SPRp0uWJyX9lL/CrJ/wGpYbb7Mu35vm&#10;ro9r/wB1qrvbedKjfN8tHMR9UZmbX/utU0Nn9pif+B61dr/3WqxbWfnL825KxqVuU7OQ5/StNeGL&#10;dL8j7q6OzfZbvTv7NX+81EOmr5q/N/FXNiGaQj7xNbTNcru20y/tvOi+bcm3566C2sGT/URL5TP8&#10;1WNSs1+yvF5W/wCXdvrj5z6b6jUnD3Tj7CZvN8rb8n399WJrZZm3bqls7b7NL/vfJVi5h8ltq/PW&#10;1SpzHlU6XIVYYfJXbUu1/wC7T9jbvutV3Tf+Pfc3yfNWBucl483J4Vvfl/hrweb99G8rfI6r8qV9&#10;C/EX5/Dl3t+f5a8C1K2863Rvm3q33K+fzL4onu5b8MjnJt01vLL8qbV+5trEe8ldXXyvvV2CWyzW&#10;8u5tj1i3KLbM/wA33VV68c9k4d5murqVWXZsWq01tvlSXd92tN7Nblpfm/i2UXNgr2qLu/1XzUAZ&#10;t589h8v96sG8tt/zbvurW39m+zWcrLufc1ZUyN5TLs+fbQBjybvKdlX7tMs5mdXlZNm1lrQtkaGz&#10;lWXaj1UhTzpdv+0tAFV5mhutqrv3Nvr9h/2Ucf8ADOnw+x0/se3/APQa/IK5T7NK6f3a/Yf9mSxh&#10;0z4B+BLW3TZDHpMAXnP8NB3YT4T4Y/afufO+MPiVW+RPPX5/+AJXi80zXGz5fu17V+1ZCt58YNdi&#10;3f8ALX+GvJba28m3R9/zvXhH1USlDM0MUsW371MvJme33Mvzr92tG5maHZsXfVbUv+WVBRe3/wDE&#10;m2r9+vff2E0/4upqc/8A0y/9kSvmy2ufs+/5fvV9PfsS/P8AEjUGX508r/2RK6KVTkOerT5j6Y/a&#10;Q+fwLqu3/nlX5OJYL/bkv73/AJatX60ftD3P2PwXqcu3/lk3/oFfkvpvz+ILuX+9LXtU6nKfN4n7&#10;JL8ToYk0mKKBV81pflSvfry3Sb4GeAZWfZ/oau1fPPiH/ia39vB/BFufen+5X0Xef8kZ8KWf8KwK&#10;m+uGrU5Tuyr+MeaXlt51vu3fOv8ABXK+IZmhs/lXfXVWczTXG1l2Vi+IbPY21d371d7f7NeWe+cP&#10;DM1zb3ETLs+XfWdtf+61dS2mqlvLLubeq71Ss+gxqU/ahVia2/ti48r5vNt23ps/iqlbTNNv3rsr&#10;ovCP/H5XRUqcwU6fsj0j4dXkum2EUqy+Tt/5d3/hru9E3aravLLL86ts2V5vcwrbMnzVu+EtbVNU&#10;Rll2Iv3kf+KvqskzDklKHKfDcTZHTzCn7WETuHeLSm2y7v3tW96f3qwfGeqrea5aLAu/5d9WPs07&#10;t+6X7y/Nvr9WoVfa0uY/Dq85YepyGwk0TypLEzPtoqKG28n+L71S1NSvyGdOpzhRVi3tlut/zVV3&#10;/wCmPBWP8cx/gFq2ufJ+X+9WnWPDue4Ra2H+9/wCuU2p1OcH+5WfbW3nfM25NtaFFehUrch0hVT+&#10;zYv4fkq3/FVi5tvJZPm+9XHUq8wjn3037HK7KzP5tMT5JfN/u1tulVP7NX+81ddKpzGdSnzFW2v4&#10;v+WXz/3t9ae9P7y1W/s2L+H5Kr3lt9mj3JueuSpV5jQvTWa3Ozyl2f7lVLzTby2WKVVV9rb6sWut&#10;tbRIvlL8taX9sQPEm3d8y1z6k+0px+KRipqW+6SJlVKfef8AHxFTk02JLh52+dmo/sqXbui+fb/f&#10;o1LLdFRQvL/y8qqVdtktrld0XybaNQK9FWJrOXd+42v/AHqfZ20T/NLF91qNQiVNr/3adtf+61bP&#10;y/wLsoo1O76sUbP/AI95aqojbk+Vq2HRtv3Wp/zeUi7fu0aj+rDKY77Fp9QzWyzMm6jUP4A2zuft&#10;Cv8A+yVpWdn53z/N8rVFpumrb75VXZ/sV1uj2yzWErbvnasKlT2R6lKlzmVDbTzXG1V+T+J607a2&#10;8lfl3PUtWLaZkXbt+9XBUq8x6FOnylfZvWmW1t5K/LuetiG28mJ13feohh8ldu6sDYzdjfwpR9mn&#10;RkWVdm+thfkbdUs03nNu20AZ/wDZq/3mo/s1f7zVoQwq8Tsz/dqvN/qm/wB2pmMsf2rHpth83/Aa&#10;rw+Konukg27HZflpl/pUupWFvt+59xqJtBgh1TT52+d1+Rd9eFKp7KcT9MwNP22FG3NsvmvOzbH+&#10;/sqo83nXET7au+JEZ5Yl2fJ9+qtnbb/mbcm1q98/Oa9P2NeRoUN867aKdtf+61Bjqcv4z3Wfhy4V&#10;V37tr14fefu7jzf+B17n8Qpmh8L3G1d+51Rq8Xudj28q7vvLXz+ZfFE97Lfhkc5Cn2yWWVvk+auf&#10;vId95cRMvyMtdRCn2Bd3935/nrKv7nfFcTt/davHPYOaewg/h+SsS/mlhV18r+PZWxC8V83mq33f&#10;4Kfqtus1nu3/AMVAHOJM32XyNvyb9++sq/tp3uE8tf4a6qzsIobXc0n/AC1rKv7lftDtF8/lUAcp&#10;eWbfO0vyOq/wVn23yXSN/wAArbud0zvu+TdVJLBUbdu+7QBX1j5F3r87/wByv2I/Z0Xb8C/Ag+b/&#10;AJA9r95Np/1S9q/Hm/dfN3f7NfsR+z+ty3wR8DicLFcLo9qJFX18paDuwnwnw1+1RpTab8add+bf&#10;9ol83/vpEryKvaP2vJFX4yaw+9d6tEu3/gCV4lczNDs2Lvrwj7PDU+ejEZc3Pk7Nu16h1L/llVLY&#10;yfeWrupf8sqAqUuUpbGf+Gvpr9gq5ZPG2oxbf9bF/wCg7K+eobXyd+1vvV9AfsH/API+Xf8A1yah&#10;bnNM+pf2lNv/AAr3V1eVYVaL+KvyK8PTN/wkEqqu9GbZX60ftUf8k51j/rlX5e/DrTYvtXnt87uz&#10;7U/4HXudD5+pT9qdBZ6HbWepPLOv+tib7n+f9uvQL/XrZPBumWcTf6RbtsWH+CuPf5J3i/u0zzoH&#10;/wBU/wD33XkVKntT3aVD2Q93XzXlZvvVn6w/yvOvzv8A3KsXEKzbNzbKxLy8Wz2bt3zVkanOf2k3&#10;91aq1SS/le8aDyvk3b99XaAD7Ncr95V/76rd8KpLDefv9qbvu1n6qjSWddL4Yhiml2yqv7pflegD&#10;o5rxbxk27vlp81t9muImVt9MuYVh2bW30XN4tz8y7vlropVfYhvodx4J+zJfvLfSb3X7m+uo1LUt&#10;P0qW3ia8WZ7h9i+TXyl8S/Fup6PqVpLBOyWlx95/462vAz3z+JtHW8vmmSWVfkdt9fouV5lz8tCs&#10;finFGW8s5ewPpvY277rVLc23k7Pm+9W3NbbNm3591Urm2Wa4dd33a+oPhalL2Rn2dz9ml3baqTab&#10;PNqTTqv3a3ba2iT5dnnbv79P+Kj/APCH2vh+f7kUrqjbP4q6vrByVqfPHm/lIra3+wS7/m+aL+Op&#10;U2N/HV2ZPtNkk7fI+37tVbCwXbL8zVlUqe1NR00Kwsm1t+6i5hWFk2tvp9tb+crtu+7T7az85X3b&#10;krn1GMt4Vm+Z22bamvv9bFTvsKf32qW5tlmi83d860ahyzM+ab7Sybl2Vb/s1fn+ZvlWj7Au77zV&#10;bo1OmnR5jMms9jIq7n3VY/s1f7zVboh/4/E/3KNR06XtjPufDv2n5oF2bao22m3Nt8ny/PXRwzNC&#10;rqq768/8Q6rc2GrRKsrOjN9z+7Xk1Mxp0p8kj6aXDUo4b6xynUXlm0MXlfN83z/dosLlkuPKb54W&#10;+fZUqXk7ywxS/P5sW/56emmqkvm7m+7Xqnz31YZeeU8qblV6e+lLH91dlV7mH7MybWqVL+d/vfPT&#10;1D6sVUs9T+27ovLRF+RvmrY86BPlZm83+LZSJ9+rz2EDrtVlSjU6adLlKS/P9356dsZG3bWqvDbT&#10;2crr5v8AH/B/FWg+qxIv735N1GpqWIbnzon+6j03SoZdzxT/ACbqopuf5l+etO2894naeLZ/uVhU&#10;rcpPMFzo8ULfLKz1F/Y8rrui+erW5a09J/8AZq5vrB006XOP03RJ7m1iaX5Nv8FbsNssK/ulq3bW&#10;yzK/zVdhtlhidd33qxqVPanq4bDWjIwrm2875t33VqpDctbLt2/erYuYfszVUmtlmlRt33awHqEM&#10;zvEzMuzbRbTfad/+xTbm5aFtu2maV8jSy/3qA1LdFWIYVeJ2Zqr/AHaA1Ckf7rUtMm+a3lX/AGaD&#10;I07B99rt/gWpbyFZrCylZtm1qqeEo/tOy2b7m6vZ7fwfp7aZEjRb/wCKvCzL+JE/Scnq8uG5TyjX&#10;tNVIvvN96sX7teheNtLihk+X/gKVw9/81wi134b4T5jH0+evIrpu3blX7taCzedE+75KfDD5K7aJ&#10;rZZm3bq7jg+rnNePLCKbwfqEHm/e214PbWyQ+arRb9rfK71714zs1tvDN7OrN8q14k95K6v+6r5/&#10;Mviie3hvhMTUk3t/wGuf1Kz32/kfNsb+OuwmT/RX/wBv5Kx7xPJ+WNt/y1452nnttYbL+XczfKtF&#10;/M/leVt+T726t2bTW812l+R2/uVSv7byYvl3Pu+WgDn33eU7bfu1ibNjP/tNvrrZofJ014lb52l/&#10;jrHubBt26f5P9ygDCmhR283+7/BVK8k+0/8ALLyfk2VtXMP2ZttZWpfPJt/2aAOcuUWFtqtv3LX7&#10;Efs237az8BfA13IqxtJpkRKr06V+Qr6VFDapuX592ze9frr+y7t/4Z98BbG8xTpMB3f8BoO7CfCf&#10;D/7WFqtx8bvEEjNs/er/AOikryK5uWttm1fvV7V+1nCq/FzxFtbeXkT/ANASvF5rZbnZub7teEfc&#10;4L+BEpTPLc7N0X3alv0Z7e3b+Nt1XqKDuK9tctc79y/dr6C/YV+Tx5qH+yuyvn+G18nft/ir6e/Y&#10;t02OHxRdy/6nb/49VnBiT3j9qh1/4VzrHzL/AKqvz38E2eiw6T9pgnWa4/2F+7X3h+1W8SfDnWPN&#10;3f6r+Cvzk+EV4rrKrbUfza9nofL9TqL+6W6vZdqsm3+/XPwqz3CRbfvV1GsI/wBsb5azLa2W2l3K&#10;2+vDPpVidAubZZv4vu1zuqo/2feq79v8FdQ/+tdf4FrnLy5aHZ8v3qDmOatraK5t9yr5P97ZVert&#10;h8l1LA3yIzb99Uv+Xzyv4P79AFr+0me18jauyt7SpFh2fN92uX/irdhTfcIv8H9+gDs1+f7vz1Xu&#10;Zmh2bV37qu6OkUKy7ZfvVFQB5P8AFq2WZbSBm2Isv36PDEN5qV1bxaY0k1xE29X211vi3w3/AGk0&#10;Tqu/d8rf7Nbvwl1LTPh1qnl6nZ72l+dX2/JX0eFr+yqQmfD5tgauM+E+i/Ac18/he0/tC2aG4Vdn&#10;z/xU/wC0xea7eavzf7VM0HxtY63bxKrbIvmRaytS8Q+ENNv5Yp9TjSXd81fotDE08R8J+WYnBs6C&#10;zeJtUtPK3fM2xt9dr+0J4VWTwboUsUX3Z1f564zRLmx1K6tJ7a+jmRfn+Rq7P9orUrn/AIVvpkqy&#10;s+3bXHjKvLOB25XhKfJV5veOHvNQZ5dNgZV+ZNjVqw23kq+3+KuN0eaW6sNHvm3PK33q7jer16p8&#10;zHFSq16i5CpYbkV6t0VLcwrCybW309Tvp0+Uioooo1OgKr3kzW0W5V31YpyI70akGf8A2lKn/LKm&#10;22pf8TRJdq/N97/ZrQ1LTV3J87VUm02KGLcq7P8AYpE0qfsjlNV+NOh6Df3dtLueX+4leX3PxXi8&#10;W+LVttP0y5m+z/Pv217XD8OfD15ey3zWnnTf7a1F4V8JaVYeMpZYrNUdl37K+KxGH/2o/TcLj61X&#10;A8hbt7xr+WylZdj+R9z+7Wptf+7UDwr/AGlLL+7h2tsVEanfb7a2+a5ud/8AwKvtOh+cPcsIi7v3&#10;sW//AH6muYVh/wBQv/fFczqXxO8OJdeQ14ySxfeR1rH/AOFzWKLLFplnPf3G75dn3K4frI+Q75LN&#10;prDz12/L95Krw/NcIrfcb+OvP7b4qa5qtx+/0j7Ht/4BXOW/xL8WXN1qG6KOFIv9Um2s/rkDv+pz&#10;PWLm/wDs0r/d8pfvPVSHxhoPm7bm5guU/uI1eG694w1zR/B9xqetXipDcN9xPkepbCT4TeG/DNvq&#10;95qE9zd3C73/AHr791ZVM0oROinldar8R6g/xGW/8QPp+h2zTRL/ALf3a6Ww1vULNd2oRNDb7vuP&#10;/FXlvg/xnoc0qS2OoWlnaSrvWZ1+euy8N+LdM1XxbZaZPqa6kjPuXa1eV9cPbp5LTpfFE2PiL8Rb&#10;HwTa27LEr+bFv2PR8K/jNpXjbZA0sdncK33Hrgv2otNV9ZtFi+RF+6iV89fY5fD2syzxah9mlX7v&#10;zVf12n9o5sRgatGUfZe8fpbYXn73au3ym/jrT3p/eWviTwH+0lq/g9Vi1PdeaZ/z2evpPwZ8WvC/&#10;ji1t2sdQVLhl/wBS9dZtTlzfGd1qUnnbF/4HVWq81yyMm1d6N/HRczNC3yrvqzgqU+US5tlddzN9&#10;1ags3n+7Equm75qJr+V4vKaLZVfZOjblZkoMja+ZG+7Vv5bz5mbZtql83kozSs7tRQGofxOn91qG&#10;+ddtFH3/ALtAQ+M0PCqfY7xGX59rb696sJvO06KX/Yrwrw8n+npu+SvctI/5BsK/7O2vCzL4on2+&#10;W/DI5Lxnaq3lTs33Wry+83fbGZV/ir2PxxYrJpWdzferzK5hWFvlbfXTgKnNE58dT5ZRKltM0y/M&#10;uypaKNr/AN2vRPLMLx5/yKOof7teGWaf6O6t/FXuvjb/AJFe6rxjy2+6qtv+/wD8Brwcy+KJ34b4&#10;THvIWhl2rK2zb9yufT/j4dW+Tc1dbc2yt8277q1jzWcUzbmX568g7Dmb/c9x937tUpv31v5X+1XR&#10;3kP2b7vz/LWEkLeb91vnagDB1KwXdF8/3fnrFvLlrlX3Ls8pvlroNSffO8Tf3dlc5NvRZdy7NtAG&#10;PqUzXlu6/c2/d2Vn2dhO/wC9Zt+1v4600hlmlTbt2bv46dc2z2su1qAMfXl32tfrL+zHDFa/AHwF&#10;HCqxoNHt/kXt8tflFfzbNkW1X3Nsav1p/Z6t0t/gn4JjVfl/sm3f/vpc0HdhfhPhb9qKGX/hc3iD&#10;cv8Ay3+XZ/uJXkuxo/kZf3v8Ve0ftJv/AMXm8RM3yfv9n/jleSak6v5W2vCPucF/BiUqE/494m/j&#10;ZvmqG5maHZtXfuqagMSEP764RV+438dfRv7GE0tz411CBtzpE2zf/wAArwfbbWFu7fcfcrrsr6A/&#10;Yc/5HzW/+uv/ALJQtzyqtTlPa/2t4VtvhjrEq/P+6r8dNK8Q6hpviCVrWVtnmt8lfsh+2B/yS3WP&#10;+uVfi095LpuqSskW9vNavc6HzmI+yfQXh74o2lzoe7V4v9LibZ8lV9N8f6ZeXksUreSi/davJbbX&#10;le4RZYmhRv761sab4VvNY3/YV3vF83+xXl1KfIepQqcvwns6Iz2qSqv3q5jVfkg83+7UttqWoabp&#10;tvBP8jr96nzWf2ywRvm+b+5XOeuYlxbLc7NzfdffVK5tvs33W+8uytXY22VtjbFXfWPNM1yyfLQA&#10;+ztlm3/N92ug03+NazIbZbZX+atPR/8Aj8RqAOitrZYZdu75GqanbG+x+eq73/uU2gCxDbLeW8sT&#10;Nsqjr2g21+qLPuf5dn3qvW0zQ/dXfVHUtVb7Rt2rsWgNDPttNvNKZPsM8jov8E3z7a5rW/Der69d&#10;XDKskPzfM7tv3V6Rpu17Xzd33qrw3Pkrt2/er1KWYVaPwnlVcvwtb7JwngPx43gPxRFBPeSTRf6q&#10;dHevtv4o6xbeIfgxb3ls37qVVr4U8efCu8v/ALRqtjOsP8cqf7NfR3gn4lxeM/2btPiubFrD7G32&#10;WWb+CVl+TfXqwxlSfxHyyy2nhfcpfaOt8GJFN4XsoFlV5bX+BP4q6WGzls96y/xV8hXPxL1Dwf4o&#10;dbaWSa0X/ni1fQHwx+J0Hirw8k940n2jdsr7Ohjfa/ZPgMdgvqdXl5T0Oj+KhP3y7ovnT/Yor1Tz&#10;y79hX+Ft9MtrPzlfduSn6a+xnarv8O5vuUcwGbcw+SyfNRbTNCr7V31U17xJotg0W7UI3f8AuUzW&#10;PE/k2Pm2Nsr27/Pvrlr14UTqo4apiP4RbvLxUki89lh+bZ89YniTxhFZyxLYxfb33ffT7i15142+&#10;KOkWEsV5qt4u+Jv+Pf8AjauMvP2jYP7JSLw1osl5d3E/3nif/wCIrwquaUap7dLI60tz2PUviLcv&#10;bu32GRJkX5YU+TdWJbeM2S+8+e5XTdTlXYsM38NfNXjz42eNofEHmwT21g67X+z/ACPtavP/ABD4&#10;k8S+M7xNc1W+8l/4nt/3VeD9alc+npUvY0vZH074q1XVdN1K4ubbV47l2+8iNXm83xFl1668i5vG&#10;ht4m2Sukv3a8l0HXtT+1XSrcyTfuvvu2/dRqVnLDaytbS/Ju3yv/ALVXUx9eX2jP6pQ/kPav+Ew8&#10;PJcSyr5k21dnz/xVhaD+0PL4Pt7iLQ9FjeXzWdnuIt715JYa3L9qigl2ukv3Xepntrn/AEhl8vzf&#10;N2fe/hrH63U+0bU6FCl9k9S1742eI/iLZ/6DFJbXH8Wz+GuHh+IuvX+yJr6S2eLckuz+Kqtt5/hi&#10;18yCX97LUM1mqKrKzP5vzs9cl2aWRYv/AO0PE8Xm3N5PcpF/flqlYaJLeWb2MErO7N8qTPW3Z3Nj&#10;baNeqs7O6rsrJ03Uvsd1FPFtfa2+kM77TfD2mf8ACMvosHnvrcq72+b7v+7TP2Y9Vnh+NOmaZcxR&#10;/NOyM7t861yWleM1tvFH25Z281m2V3Hga3g0r4zeGtXXb5Ut026gqPxH0B+0/pV5eeOtMtraWVLe&#10;VV3bK801j4Grf3Us7XMkO2JfkdvvV738WtVsZte0SV/n/grP8WoybJ1XejRfLXNUqeyPo6VLnPlz&#10;xP4V1PwxFugVpkX5Fhf50rEsPGC6VKjWbSW13/y12Ns+avoa5sFvo9rRb/8AbrhPEPwc0zUleWKB&#10;klZvndPv104fGVPsnDjctp1fiOw+GP7T+oeHoorbU5FubT/YXftr6b8H/Ffw94wt08i+WG4b+B6+&#10;FE+GNz4YtdQ8qBXt7hdm92+eotK1iDwxbp5DTpeq3y7Gr1aeYcp89PKalKP7v3j9E7n55YmX50/v&#10;pV2vknwB+0lfaD5Vjqu6ZPuSole9+FfjJoPi2JIrO8jSVfl2PXtUq8JnzNWk6R3exn+6tD/J96s+&#10;G8ubn5rZl8r+L5qu7Jdu2dt+6tjHkmE3/Hu7fwbai0T5pdv8H36lv9r6b5bN/sVFoO+bYu35Fqyo&#10;x946WF9kqN/cavX9BuPM0uKVvkrx1PnZEq9qWvX2mrFbRTts+/vryMwp+0jyn2eV0/a1j0fxRKlx&#10;p7rvX7u2vMLmHyW21U0rXrybxHLBPLviZf46u3777jav8NcGD0O/NsNyR5iJE3ulacNssMTru+9V&#10;GGaWFdvlVN9sk/55V31KnMfLHP8AjmHyfD9wteSTf6pv92vW/HLtN4fuGZdleT/w7v4K8rEnpYb4&#10;TEeFnV12tWVcw+S22uwmRnt2+Rvu1j/2Wt5+9lZk21xnXySOR1Xcmxl/3KzZpm3bVXejfJvrsP7H&#10;aZZdv+qX5K5fY00XlLFs2tQHJI4nWEX7VuZtnlfd/wBqsrUt1zapuVk+auo8Q+G2+SVmberbtiVm&#10;XO77P937q0BySOaSwVGRtzU+5s5Zt8q/8sl+5Vj7+xv7tCPsbdQHJI5y5sJbm4ln+5u+8tfrX8A0&#10;P/ClPA6N1TR7Vf8AyEtflJqW6OV5f9jfX6t/BFvN+Dvg1v8AqFwf+i1oO/DfCfC/7S0K3nxm8Rtu&#10;/wCW/wDB/uJ/8RXjVzM0OzYu+vV/2irl7b4w+KFVf+Xxq8t/uf7u+vCPsMNU5KMQ3qn3mo3p9ndl&#10;be61DNbLNs3fw1FpsMq2+6XajtQFSpzlu/1CX91ti+9LX0h+wZM154o8Ry7fuy/wf7iV83/3P9pt&#10;lfUv7BO0eIPEG1FTezN/44lC3PKxP2T2D9rr/knGp/8AXJq/IrRPDdzres3flQb/ACpf46/XX9rh&#10;1/4VxqW1v+WTV+U/gPUpU8TXvzbPvV7p4OJ+yZmq6DOt1FE0SvtlX71fReieEl8GfCqyvJbaNLu8&#10;ffvrzrR7ZdY8fItz5borb1RH+9XuHxO/5JvoX+y1cGJ+yexktLnre8eQ6rtmt5W8pZnaq6TNbaNt&#10;2/O1bGm6avz/ADNVe5tlm+82zbXCe3Vp8pytnNLD5u7dMjfeR6wURv7ZdtreV/D/AHFrW1jdptxt&#10;ilbZTm+S1eWgwMfXrxkWKKKX733tldRon/LD/drnbOGKZv3u3f8Aw12Gk2C+bt3NsoA6WwdUt/K3&#10;fdqlRVi2hV9+5tm2gB15bafZ6a95fXXkoq/crjfDfiTw9q2pPLqE/k7W/wBS7feqX4o6kyeF5fu1&#10;4LokNzf37TtLIn+5XRTp+1PIxtXklE+rbaaxm3tYyr5TfdTd92j+zfuMm59rb6+f9N8Q6hpX+qZv&#10;u7K6jw38Wrm2uEiZt6f7dbfVgoVeU9Y2fb4tsq7Pm+b/AGqZ4ktp9b8MxeHrP/Q7dpf9Tb/IlS6b&#10;qUGpWcU8Tb3/AIv9mrH+78kv8L1lTqch3VKXtT5i8SW0vhjXtTsWlnd4m2N/HXuHwB+LWgw2tvpl&#10;95aXDfemml2VsPoPh7derqFn9p1C8+9Ntr5y8beG7nwT4muFWP8A0Jm3xOn92vapV6lL4JHyeJwd&#10;P7Z+hWm3Kpa+fYz77eX51Sr03xClsIkivrb7NtX/AJ5V8E+B/jTr3gy6iVZWvLT/AKbfOi19N+DP&#10;jf4e8eW6QXjNDd7fmd67aeYVY/F7x49TL6c/h909ah1iK/t0lsVaZGXf89c1f61rk0rwXK/YLRfv&#10;XDtXH+IfElzo+l6hLod5G8qr8qV4LrHx78R6lcf2brkskNksv+lJ/HtrrqY7lMP7LlH4j1Dxn420&#10;rwM32mLzNY3N/B/DXlniH9pbxHf272MDfY7T+Hd8r1778GZvA/jP7Pp9tFHebV3z+cu+vn39qj4e&#10;6R4M8fP/AGGsiafcNuRHXZXkVK9Wr8R24bDU8P8ACcDqT3OqzJeT3k7yt87b2r2v9n7XtPh0PU4L&#10;5Y/tCr+4rxq1haZrSLazxMvzOi13XgPSvJupbmJVSL/brA7ThfGaT/8ACTX0su53aVn+eizma58J&#10;Sqy7PmarXiHUl1jVrhlT+JkrQ8N+HrnxDZy2cG3ev9+gDH0q/le6/wBQqJFEu10Wiz/fW+oQM3yS&#10;s3yVYvIZ9Hs/KaL98vyVn2zqjRXKtvegBsOiNDLZLPF92X5atfZvJ1l9u562LmZprW0uV/gl/gqK&#10;22vefe+RvmoAz9W/9lru/gJ8Mbz4wazd6RE32NLeDf51cTNDFc38q+bX1x+wNoMVt40u/NZXlurX&#10;7n92gD498T+Hm8E+NNV0WdvO8pmil31q6bpVnbaX91fmX+Ouy/au8Ny6P8bNbggiZ90u/wCRa4B9&#10;S8mzt4JYmR1XZ92gDJTTbZLjzfK/j316x8KIYNS1TR4oma5u1ut+x/7tedQ6Vc3UW5V2f3d9e2+D&#10;/hFrXw61bwl4nnl/0e6l2Mif7lBUfiPcPidoqo2mSzy7PKlV62NVs57+1t1i2+U0S7nrK+O0K6r4&#10;XinW5a2lVlf5P7tbFhrCv4BtJYl+6qozvXDiT6GhV5Tkn01tNkeLdvo2M/3VqWaZpm+aiG5aFdir&#10;XAeuVbyw+2fK275l2bKwZvBkVtL5S20Hzf7NdX9paa4ibb91qdfoz3G5Vb5qsDw/xt8MbyZpZ9Pl&#10;aGVV+XZWV4NfWvCUP2NoJPN++1xXvD2D3MqfeT+Ci88PS21vu/dzRN8jfLvevUoV+Y8XE4Gg/smF&#10;4M+OuueG763iaBtSi3b2TdX0/wCAPi1pHjm3f7Y0dhd7fuOv3a+UL/wBKl/9ss7nyVVfmif+Kqmp&#10;aw3h7T3vlind4vkbyd9e3TzKnS92R83Uy2pH4T7gsPsN/wCb5Uq3O1tivVtLmxsN8TSqj/3Favkz&#10;wr+0hc2ekWm1Vht1+9vZK9j8E+NvCvjmVLlb7fdt97e1eqsScFSlyHev450qz1LyLlpP76ulW9S1&#10;WLWLdJ4PubqqXnhjT3s/tKxLM6/dqxDYxQ6SksXyVnj/AOCe3kvuYki0qbZ4qslZV2MvzV3t5DBb&#10;N/ql+7XnWxk1nT5VX+LZXpusIz+V/c8qvIw3wnt8QR5f3hjzXLI3yrvSn203nLuoS2WGJ13fep1n&#10;bbPlXc6M1dx8IaGm6VBrbvZ3MXnW8v3q3/8AhUHhb7M0H9njY3X5qTwxD5N5tWu17mvOxPxn0WCp&#10;8sZHHJ8IPCqQeV/Zq7P96ov+FL+E/wDoHf8Aj1dzRXGemeezfAvwfNKkjaZs2/wpK1N/4UL4M3O3&#10;9lcs2771eiUUAeZ3P7O/gO8/1uj7/l2/61qz3/Zb+HLqV/sVvm/6atXrlFAHjf8AwyX8M/4tDZ/9&#10;+dqP+GTPhl/0AP8AyK1eyUUAeL3H7I/wxubeWL+w2Tcu3ek7blr0/wAK+HLTwf4b03RNOMgstPt0&#10;tofOJkbYihVyfoK2aKAPzG/aQ/5K54g/6+WrzCvUP2jUZ/i54g2r/wAvTV5e8MkP+t214R7ob1T7&#10;zUVDNbLc7NzfdptnctNv3L92gCx5beVEzfI+7fX1F+wN/wAh7xG391tq/wDjn/xVfLWpX7fuvlWv&#10;qj9gPc954gXb8itsb/eV0q4nDifsnqf7Vn/JPNY/65V+TnhhGh164l2/dlr9Y/2qPk8A6rL/AHYm&#10;r8qfCTrf+ILhZX2J5te0eFiPsnUeDNyeOreVWZNtfQ3xO/5JvoX/AF3r558Gf8jvEv8Aer6O+JFt&#10;v+Gmj7tyba4MT9k+oy37R5ZZ3L21wjKu96im/wCPy4qvpty015FuX7tWH/4/biuE6qlTmOR8Q2f2&#10;yJ2+bf8A7FV9jPa/ZkWtuZH2y7l2ebWJpt/LDeXH7r/VL8v+1QYGPCjJqiKy/Iv3Xr0PTUZ1lZUr&#10;itQhlmaLylX5W316B4b/AHOnurfJuXZ89ABRRRQBwnxd/wCQM8X8P9+vN/De5NN3MtekfGB1Tw5F&#10;u/561wun/wDIG/4FXqUqfKfKY3+PIqTarP5sUSxK/mtsr325+C1tomjaZPLAvnXFsrtvrh/Cvg+2&#10;ufGXh+Kf7tw/zIlfTfxmufs0umQLGqRLAqLRWqch05fT5+Y8p0rTbbR7d4oG+8tH25/7i0/7HH/z&#10;1qpsZG+Za8s+iLd+jbk2rWVf+GLHxDv+3Ls/u10VV5kimZP3v3a6KdT2Rz1KXtTzXWPgDePdf6DO&#10;s1v/AA7KwdV+C3ijwxF9sgffKv8Ay7p/FXs1z/aG5Ps1yyJ/c/u1Lo7/APCK3lxqF5eNqSKu/Y/z&#10;12U6nMebiMMeJeG/+Elh8QJOtjcpuX/gFavirwfPeaNLqt3Y/Zvm2NXoej/tOaHbak8V5oez5ti7&#10;FSul174neAPG2jJp8+prZ+a3zQ+RXSePUp8p418ELPVdK+Imn/2RO3lN/wAfSf3lr3X9snQbb/hC&#10;7K+a2/0uJldn21wlhNoPgHXrTV/D1zHqVusW+WH+OvXvjfrcXxI+F9pLZ2LebPEryo7fOtBznxP4&#10;b8SRWzRLt/h+5XYTeM1TS3s4LT7Ncbvkd68/s7BU1l/mb5ZWroP7Nk1W/wBkXyO3z0AS6J4ba51R&#10;G81fmb+9XW/8Ixqumsmn6Q2/U7if91Mnz/LXC+TeaPeP+9Z/7tbvhv4i6v4V1KK+iZZnibfsmWgD&#10;6QsPhX/ZvhlLPxRZwTanbxea023726vn/wAYeB7PTdLvdTtpdlvFLs2VoeJP2kNc8W3nlXMscLsu&#10;zZEuyu48Cw6ZefCrU28Qr/rdz73X+KgDxLQbyJ4v7Pb7jfxpWlrfhi88K2H2ydWe3lb5flqLQbDz&#10;rrz9Pgab7PLXUePPiLJ4h0mKxns/s1xb/J92gDz+20q5m3XKrsRm3rvr6z/YBdbb4pXf2mffK0Wx&#10;djV8zzeKn1XTUili2eUmxXRa9g/Yq8Z22ifGLRILmJoftX7ppnX+JX30AaH7WOqweD/2gtYnuYPO&#10;t1l++/8AuV5Vc+KvDmq7LmKz2Oy71+X+KvZf+Ci+iT3PxQtGsbZXe6VX/wB6vBNH0SW2t7KK50/Y&#10;6tsZ0b5FoA1fFWtxTRaZKqqiI3zfLX2x4ws7G8/Z98K69BteK18qVti/J9yviL4l2cWmxRfZl37l&#10;37P71fY3gDxDB45/Yvi/dND9liWKW3f76tFsR/8Ax9HoN6dPmOW+Jc0Gq+AZZVb5FiV2rT8AXMGs&#10;eC3/AHvyLF9yuP8AENz/AMW3lXbvSWJf++a634M2FtqGh26wK3leV81KZ14QxbmaW2uNu35G+671&#10;aSGX5Ny/e/uVz9z42lvPG934aitm2RN9/b92t6bzUiTazJtWvDPpTQ+xxK3+tqx9pgT7zfPWDbPJ&#10;Mv73dvqb7+9aCzSmuWRk8pd6U+2maZfmXZUWm/8AHvt/u1aoN6dPnIprP7S275qr3+j2z6XNE0H+&#10;t+RkrVtrxbb5XVvman3/AM8qbfn+WrOn6tA8nvPhRp83zruRFX5U3bK5+202+8K6hK1jB/wP5/lr&#10;2i4s1dt0u5KamiRXi7VijeJvkauuGJ944MTgaE/hicT4Y/aE1rw9fvFctJqVurLtSGXdX07oPxI0&#10;/wAeW9pBbbbCVlX/AEfdXyP4g+Etzo999s0H9zL5vzI7b0ZapeME1XR7V9VsbxrC9tdrrs3/AL1q&#10;9r62fPfUJYSpGrI/Su2+GjPFayrP91d9aHiHz7O3SJlr4G+A/wDwUK8VaPdf2R4v077Tbq2yK7t/&#10;4F/20Z91fWPh7496D45t4vKn/wCPj7vzVphjmzCpUxEeWR1taGm/6t/9+s+F1mb5WWtW2hWFflbf&#10;XceNTp+yNvw9/wAfyV2VcZ4d/wCP1K7OvNxPxntYb4BaKKK5DrCiiigAooooAKKKKACiiigD80fj&#10;9Mv/AAtzxH8y/wDH01eX6o6vZvtau4+PH/JUPEH+1qMteev88Tx/3q8I90Ko6ejJ5u5avb1f7rVU&#10;trzzt+7alAEV+6v5Wxt/zb6+vf8AgnxJsk8R7v4n3f5/75r5CsLPzrO33bk+bZX1r+wNDLHceIN2&#10;1/vfcruwxw4n7J6b+1pM0Pw71Xau/dE1flF4P/5GB4v7srV+rX7W9y0Pw71X/rk1flL4S/5C0s/8&#10;fmtXeeFiPsnceBkb/hPLSVV+7Psr6b+JzrN4I0yBW+d2avnH4df8jon+y2+vefiLctD4N0r5fvM1&#10;cGJ+yfUZb8Ejx/R/+P1auv8A61m/jasmzuWttU2r86f3627yFYZdytv3LvauE0MS8ma5h8pl2VlX&#10;Ng1tdeftb5q3U/0/73ybP7lWLy2W6i2tQI59LBd33mrpqz7az87fu3JWhQAUc/8AjtFFAHm3xv8A&#10;+Rdt/wDrrXNaHbfatL2103xX/wCJloKI3ybW3/JXL+HrlodJslVP9a2yu/DHyeO/jSPQPDG7/hMv&#10;B8qSsnzfNX0b8cnluf7PnXb/AKpa+ctB+TxhoS/88n319FfGbbNo2iT7vnl2o1LE/ZPSyv8Ah8x5&#10;LQm/+Jmf/fq79hjT78tV7mFYdm1t9cJ7RdtrnzlfdtSqtzbLCybar1dT/T/mb5Nv9ygCW5uWhliX&#10;+8+xqzfFs0trpd75S79q1q3Nt53zf3ayvGEzQ+HJdv35V2N/s13YYifwnjnh7wzbalq225n8nd93&#10;etep+D/2eLTVbPVbmW5W8lt4P3Wxvu15/wCErCX+2Ua5lavo34M38V/b+IIIPvxQV3nyNGn7aryn&#10;ylqug6l4S1a7gl8xImXZFvruvAbeL9V8PXep/aZ5tPiX7OsNdX480pteuk82JfJ2/wDA66X4XaxZ&#10;6P4cTSPKb7PFKztvSjnOj6oeFXnhXzrW4Vmjs7vzf72x6l0rQ5dEt5bm5uVmf+FEaqvjy21XWPGm&#10;p3NjFvt2l+VEasT7VfQy7Z22P/coOHlNO5uvOleVtqbqqP5FyyN5q/L/ALVPmtluWTc1aCabaW0t&#10;wq7XRVV1/wBqgg9l/Zy/ZUl+Mdx/arSx20Vu29V2/fr3D9pbwHpvwx8B3atbLDbrEsTeT/er3D9h&#10;/wAHx6P8ObS+2rsuIt61R/bm8Kx6l8O9Qfb+6272oPWp0+WB+YXw68TLpq3fmqu9maotY1tbzVpW&#10;iRf4d9c1oM0UN+8U+5NrNWx9jgjupm83+Kg8k2n1uJ7VIpYI9ifxotdL8E9Ys9N+L/h+83Nu8/8A&#10;jrnZrbT5rNFiZkeVq9D+An7P3iX4heNLTUND8u50/TbpfPuNr7KCz1X9ufXmm17R9Sii+SKJfn/g&#10;r5a/t7V9auE2t+6llX7i19m/tveC20fwTF9pVnliVU/2K+F9H1KWFkZW2bfk+Sgg7j4hOvm2UDN8&#10;ixffr67/AGNprbxD8DPFGlbVd4mlfY/8Xz7/AP2evjSa8ttbt3in3eb/AAu9fSH7Gfie20268QW1&#10;tPvtJV/1Lt91qAOrfSrO58OXdi3yfZ4Gi2VX+A9zPbXE1t8yRK2z/gNdLqVhbPqV75DK/wB5Pko+&#10;Fz2aXkrxRf3v9dQd2GOc8N6JZzfF/W5WgV9v3abf7kvLiJvk2yt8n92tLVbz7B4mu7mBVSVm+8lY&#10;8ztNcPKzb3b71eEe9hhu/wAld393565HR/GzX3iiWxWD963+z/DXTXLtu2qvyNXM/D2wgT4l3Hmr&#10;92Jn30Hcd8/+gXHlL8+6rX8O6s28mie8dot3yt/HWfr1zeSWu6DaiL96g3p1OQ6KrFsi7dzN861z&#10;vh6/vLnS4pZYm2btm/bW1QdlOpzkzzfaZU3LWhCkEK7V2pWTJ935aP4U/wBpaDoNOaFbn5vv7f4K&#10;yrywtrxfIns43/2HrSsH8lfm+R938dTParNceZu+f7+yrOerT9seWeIfg/Ffy+bBBHC6q3zotaHw&#10;T8N32ieNIrG5lkeKX/Vf3K9I/wB77tXdFeJNe0+XyFR4pd++vUoVeY8Svgo0o/EfRGm232aJ/vfM&#10;uz5/9ytO1uWhVItq7KlS2Wa1ilVvvRfwVlXN59juEWX5Eb+/X0Z8VUp80zt/Dv8Ax+pXZ1xvh6aK&#10;a4t2ibem2uyrzcT8Z6mG+AWiiiuQ7AooooAKKKKACiiigAooooA/Ln48f8lO8Qf9f8v/AKHXnruq&#10;feau6+OUzXPxL8SxMuzdfS/+h15/Nbrcsit99f4K8I90rv8A6B9359/9+qSIz/dWrupf8sqe6PZ/&#10;6pd+771AD/tLI1vBEu9Pmr6v/wCCftxtn8Sou1/3rbq+QrO5a21TavzpX2B/wT+WOZNddkVXeWX5&#10;v71d2E+0cOJ+yekftaQrN4B1hmbZvir8ovDH7vVLiL+7LX6q/tff8k81X/rk9fll4JtVvNZl3Ns8&#10;1t1d54WI+ydr4JuWtvFu5Vr374kfvvBGiSr8/wAzJ8leA2EK6b4ot/IbzvtDbK928YXLW3gHRNv8&#10;UtcGJ+yfR5TU5uY8c+5ebl/h+7W2/wD7LWJ/FW3/AA1wnSUdN+49XqhtrZYfut96n7182VVbei0C&#10;H0Ux3VPvNTbaZpt+9dlAEv8A8TsooooA4Lx/Z+dor7tyba5nQdNX7Hp7b23rXYfEKZptNu2Zdn92&#10;vN9B8QzotovlR7F/jruwx8pitzuN+z4jaevm7EXbX0x8SLZZvC+iN/c+da+ZJrZbrxHoU7f62Vtj&#10;V9R/EJdnw+8Pyt/rWX7lGJO7LftHlm9bz5pW2baq0f8ALV1/gWj+LbXCe6FaFgrIr7lqG2tt6uzb&#10;k20fbn/uLQBYublodm1awvEkzXmm+Vt/74rYv/vRVSv7CLcm2WrIkeaWepRWF+6t99W+WvcP2Zrl&#10;7yXxL+6/5YM+9Gr5803/AImXjC7il+RFnf7lfSH7OtjFYaprsUS/I0Fez0PmcF/vfKZusW6zXj/N&#10;/FVTyYobd/IX97u+5/BV3Uv+QhcL/dlaq9eMfUhZyWOjr5rWcbp/E+3e7VhX/wAKLbxhbvLbSrZy&#10;y/Ovy1uv++i8pvuNWhHttoNsU+zb/Hurr+snl1aHKfNXifwN4h8MNLLL89vE2zftpmlXMVzNEsqt&#10;5rN9xK+pns7HUtL23irN/G1eWW0Og37XfkWfkyrKyfIvz13nhVKfsmfp7+zPb21n8L9CgtmV0W2+&#10;bY1YX7XVt53wq1D72/b9yvCvgJ8WrnwN4DiuZ52eJW8rZ/s1tfEj9orSPGdn9j3b3b+Cg9Poflvv&#10;aTXrvzV8n96yV0FnCtz+93/d/uV798S/gV4c8SX9xrVjO1teytvaH/lluryTW/g/4j8N3SLBtubd&#10;l3+cnyUHl1KfKUtjJbvOqs+xq/U39hjwlBoPwPtJ/sywy3jNLv2/PX5f6lomq6PpPnypst2X5ti1&#10;+vf7N9/pT/CHw+tneQujQL9xv9hKDpwx4J/wURtp5vAMrRLvRdu6vzK0d1+0bWbYlfrb+3Bpq3Pw&#10;v1XbtdfI3b3r8grP99f+U33Fb79BGIidqjr97+D+Kvsv9kv4D32g2cuq3MX+iXirL9yvkTwfoP8A&#10;aWvWVmu53uJ1i2P9z5q/YPwloMHhvwfpmnsuz9wqbofufcoMadPnPmS8s4LDxHcRRfIjSslcl4A1&#10;KWbxNewRRb3ilf8A75r0DxxojQ+INsDfdlf79cJ8OtV0/QbPXby5ljSW3nlTf/eoO+nT9kHiRP8A&#10;TJZV/vfNWVXnnif42L9s3+VsSWfZXW+G/EMHiSw+0wfc3bG2V5VSnyHq4Y1qrw2EFnf/AGxfkf7j&#10;bPvtVhJovNRVfZ83/LambGWeXzdv3v4K5zuH/wATt/eqvfzNDF8sW/d8lWKlhhV4ndm2PQBt2Dxf&#10;8IbbxKqo6y/MiVDVKwddr/N/FVt3X7rNQb0qnKUfCuj32pS3t5POyJE3yon3K1pvKtpU2y7/AOOr&#10;Hh51sLW4tty7Jfn3vRHZ23lbdyu9B6XOEM0Wpfv4t3y1dh/4+Eb+9FWboMP2OzlZfnf+5WlN8tqk&#10;q/PK38FAgf54tv8Atb6fC/kyo39199O8lofK8/8A5a/3KqveW3mSxbmSX+Gqh8RzV4xlE+jfBnjz&#10;TL/Q7SKVvJmX5PnrQ8QXNs/2dv3c25l+fdXyprevXOl/DTVb6Cf/AEu1b5U/jrW+EXxLn8T2P+k3&#10;LTfZ1Xbsr6GhV5T4TE/EfZXhyFYr63RV2Iqbq7WvBfgz8XLHxbra6O0q/bYtybN3z/LXvVViPiNM&#10;N8AtFFFc51hRRRQAUUUUAFFFFABRRRQB+WPxsuWufid4j3L93UbhF/77rhf+Xrz/AOOu1+MH/JRP&#10;EH/YRuP/AEOuKd1T7zV4R7pDNbLc7N38NNubhoWRV/iqxWTNcu8sUrf8sm30AN2NDKkrL92vsL/g&#10;n1bLNZ662751umr4/muGufK3fwtX2B/wT7maG113au9fPleu7B/aOHE/ZPQP2vv+Sear/wBcnr8t&#10;/ADqms/M1fqR+19/yTzVf+uT1+WvgCz+06z/ABfK+z5K7zwcT9k6qw+TxNpLfxrL9yvoD4hWy23g&#10;Pw/t/iWvArNH/wCEw0+VV37Z9lfRHxFhWbwDpLK2/wAr7uyuDE/ZPbyX/l4eHw/8fkVbb/PE8f8A&#10;erMtoVm+82z+7WnXCeiFVLBGTfuWrdFAEM1ss2zd/DU1FH9z/eoAo/bpU+9FV6oZrZZvvfw022ma&#10;5V91AHI+P7lptJuF/gWvLfD1ss1mm7+GvTfG3/IJ1CL+6tcF4fs/Js027nruwx8pijsrmZrbWfDj&#10;Ku/ay7q+pviLc/afBHh9vl/df3K+XNSkWG8spd6/Ltr6N8T+bc/DTSpWjb+H+GjEndlf2jzWiH5L&#10;xG/2KKK4T3S19uf+4tNtrdZldm/hqvWrDbLCr7f4qAM+aZ7lk3UXkKovytv+WpZrPY6bdz1bSGK2&#10;hl+Xf/v0Lcg8M8N/8jhdr/01avpv4J/6H4ju4l/1UsG9nevmTw9/yO983/TVq+i/gzftN4oliZV2&#10;tBXudD5HD1PZY7lGa3CsOqXe1t/71qz60NbhWHxBdxf8svNb56z68M+xCiiigBt5vhs3lWVk214v&#10;4Y8QtYazerL++dp2dd9ez3n/ACC5a8FtrbyfGHlLudPNZ678MeFmPxRPrjw8i3PwgilaLyf3u/Yl&#10;cp9jtPNeXavzV23h7a/wUt3Vt77m3V5y6Mn3vkoxJ0UKfOW9YVprXbEzf7WyqT20s1n5ETfJ/ttW&#10;hZuqW7/N96qnzJ8zLWNOrym31eJxmq+M18PaXd215Bvi27G/db69j/Z11u8m+Gj6rBeXP7pm2w7v&#10;kWvnTx5c/bP7QX5djN/BXvH7Lt5/xZ3ULaLa7tu3f31r1Dhgel/Ej4wQfEXwemizrJsaLypXda+W&#10;te/ZjgRvN0rVYIYmVn+9/FXqr/JF5D/J82+iuH6ya16XKeBaP4V8S/D/AMTaVeTxLc2lrdLK0yN/&#10;Cro//slfrxomqwa34F0e5s/nRoF218A382zRr35Vf5f41rtvhF8b9X17Sf7MW5bzbJdq7PuLXRTq&#10;c5yU6fIei/FGGez1z7TK2zdL/B9yvkTUr/U/L1jypW8pp23J/s19DQ6xea3b6h/aDNN5TNtR6+dL&#10;Oa8v9U8SwQSrCis3yf7NbDqU+Yr3mjweIbHRFggVH83599e9zeErHwrptotsqwo0SvsSvKbDTXtt&#10;G0qdf4W/jr27UrD+2PDlleRbk2qqMlcGJNYHE37LNfpKu75v79c78S9bvNH0Z2sV/e10t4jfbPut&#10;sX/ZrM8T2FtqsUSSy/xfwNXCerUrcpX8H3OoJpNvdX0TfvV/366b7nzN9ytXxJZwWdhpUUESonlL&#10;9yspPvbW/wCBUGpSm1uzhuEWJt7tW1f7ftVptbfv+9XJaD4S/tLxRe3KtI8Vuvyp/BXSokvlRfL8&#10;6/7NBZq0uxkl3bW+ddlcN4n8T6hZ6zp9nbW2/wA35JXT+Gu2tnl8qJpdz7V+XdQM0rBGSJ9y/wAV&#10;PuZpYW+Vd9Upteitm8qVlSX+FK0LabzokZtu9qDaNTlLs1y032Rvl3xLUVtYW01w88v+tqF3+/t+&#10;+v8ABTbN2dnlZdj/AHKDE5fx4jQ+F9Ytov8Al4Wuc/Zs03UPD1hexahE32dt219vz7K63xtDL/Zv&#10;mqqun3G310HgmaL+zYmXy0Tyq6KdTlPHxtPmlEZ+y34g0yT9qR9JWRjdPa3Esf8AwGv0Jr4b/Zq+&#10;EdhZ/tDHxmW/0z7PKi7f9pNlfcleqYhRRRQAUUUUAFFFFABRRRQAUUUUAflZ8Y/+Sia7/wBf0/8A&#10;6HXCTWy3Ozd/DXd/GP8A5KDrDf8AT1L/AOhvXFV4R7of/E7Kx3hZ4Xi2t83+zWw7qn3mooAqf2av&#10;yfM33lr61/YDkls9N8QK0Wx/PZ13rXyruX7PcSq2/bFX1r+xJeLftqaorIn/AO3XdhPtHDifsnXf&#10;taXLP8PtVWX5H8ptqV+Y3w0eW21aX91/E275a/TD9sx1/wCEIup1be+2vzt8H6bLZxSzt87y/wBy&#10;u88LEfZNDw9++8YRKvzp5u9nT+GvdfF3/JN7RP4Fl+WvCvADq/ia72t/y1r3jxP83wt0z++0v3K4&#10;MT9k9fL6fJzHiyI3mpKq79tb1skUytul+7/tVnujWf8AqlZ91M037j1wnqF7+HdRTHdfKeJm2bqN&#10;6v8AdbfQA/eqfeajeqfeaqKOt5/rW2bafc+VNK371fl+781BPPEt1DDbLbb9tRW1551vvk2o/wDc&#10;p9tctNv3UBzROP8AHiMunah8v34vlrh/BlyzxJFL8lelePIVm0GVm/hWvJdBvN8ryttTbXr0qfKf&#10;LYo7XxakSfYvKl3/AL1d3zV9UeIXV/hTpW1/uba+R7z/AEnylX503b96V9d6lZxP8GbJll3vtX5K&#10;58SdGX1OXmPH6ciM/wB1ab/y1dv71XbCRUV9zVwH0Y/7AqfxNTra587fu2pUzyKi/erPtoYpmdWb&#10;Y6/wUAaVVb+6aFdqr95atVSv0Z2TarVSjInnieL+HYWTxpKs6tDEzN87rtr334J/8j1LF/B5DfPX&#10;z/42mnttclVWZN1e0fs2bYde0/5vnl+87tXtdD5mOGj7f2503idGj1mXcux1lZ6ya6Hx58niPUG/&#10;u1y1tM8yvurwz6bniWP+Wrt/eooo/ioDniE3zW7xV4rpW9/Fbtt+7PLur228RYV/dtv+WvnfVX8n&#10;xVtX+KVt3zV6OGPKxsYylE+wPBMi/wDClt27/lr81cPczNczy7q634epv+EdxB/B/frl7mFYZdq/&#10;fqMSdNH4AuUWG3t1Vt/y1FqVyz6fu2r+6XZTE+/Td6/aniba6f3K5InNGpynn6abBNoOpy3PyOzf&#10;Lvr0r9kW5b+xvEGnqvyKrP8A7dedfFfzdN0v9wrInm/N8tdn+x/eS/aPEf7r5PIX5/8Aer2eh538&#10;B+6dFrat9v3bf4m/9Do85P7y/wDfVWNS/wBdL/vvWKkMu5Plb/vmvDPRqSlVNK5dfscvm/6pfnao&#10;PgC9n/bOqy2zL5Uvz1LeJ52m3cX96Kuc/Zy/5GbVYGbZ+/8AlSu7DGJ7Lpv7xtV3fxLvrwLwxbf8&#10;VB4rlbcn3tv+1Xvbv9jv9QiX+JWT56+cb97xfEErW0uyJd25K7zGpUlE7N7lpvCVp/z1il37Er0r&#10;RNSlXSbeJpPkXa9ch4D8N2et2qTzqzv9/wCT+Gu4vNNtoVTym2Iq1zVIxkbQK+t3kd/KnlLsTbsr&#10;lNbsFS13KzfLW3/E6f3WrP1tGez+41eWbVKfsjqNShV9D0+fzWf90tY/8Tv/AHmrS+b/AIQ20Xb9&#10;16zfvqkTfc3UHTh/hNL4b2zJqmoW0+1PNVvuU/Vd1ndeVEu9P4v9mmeEm8nxMjMyp8uxN9aF+m/U&#10;rtW+4zUG1Op7Ux9Esba/8TWktzt+Zq6jVbNUuJdvyeV91KwrOzWHUopdzfum+Wuo1vb9ql+b55V3&#10;0HQcPf6I2seKLdt2yLbvaul+zRLsXzfnWqum/wDIYtKuvYNNfys3yIvz/PQBzmgvqd5cXty25PKb&#10;5d6/erWv9Vns7eKXyPvfe+WtDRIVfTZWdvnVvlSia2ivFt1lfY7feSgCpfousaH8qtv3fcrqLbwZ&#10;/ZvhyylVtibfmqv9ji3bVXYixfLsroJtYim8PxWMu3f/AA7Ks4cSd7+znp6w+KJpNzbvKr6Wr5s/&#10;Z/maHxc8DL/yw/ir6SzxXp06ntEcAtFFFbgFFFFABRRRQAUUUUAFFFFAH40/E74x6Vf+NNYlgffE&#10;t9dRL8uz7sro/wD6BXO23xCgm37vLT/gVeQ69M1xqV7Ky/evrx//ACalq26Mn3lZKxqUuY2p1eQ9&#10;4d7O8ZFXUI32/wBxame/sbZtk9ysL14I81ykqStLIm3/AGtlCTXPmyyrLI+773zVzfVjb6zI+hYf&#10;s1zDLFuVNy/NsavrP9iSGKGLUPKbft+7/wCP1+aOmzT/AOkfv5P9V/er9C/+CbkM9zpOt3NzLI7q&#10;you//gdGHiY1KnOaH7b3iH7B4Sls2bZ5rbPk+/Xxf4e01bPS5fP1DyZf4U/vV9N/t26hLeWErMqo&#10;9uzOqLX5/wD9vahu2/aZPmrvPKxP2T2P4dQrYald3ks8ezzfm2NXu/iS8gf4faesU8b3Ct/qUb56&#10;+N7a5vrDTpdtz88v8CNU03jbWIYooor5nRf9qsalPmO/DYiR7q7qn3m2Uy2tlhX5W+Vq8SfxVqF4&#10;yf6S3/AGqwnjDU44kXz2+WuCnQ5js+sntuq2EX2dJVZv9mqVgjIsu5dledQ+PJ/scXzSPt/v1n/8&#10;LOuq6fqxjUq8x6LTHdU+82yvP3+Jerp96WD/AL5qKb4harc/8t4vl/uLR9WMT0hGV7dJVb71XdKd&#10;Xt9275/4q8y0rx/qDxeVFL93++tW5viveWHyxbfm+98tH1YDqPiFc/8AFPyxLtdG+9XjOlW07rKy&#10;xSP/ALi111h8Rb7W/OiuYmeJk2N8uyrGleMIPDFvLA0C/vf9muw4MRENKhl+zovlNvX+DbX1rDtf&#10;4R6ftf52VUZP7tfHn/Cwrz7e8kX8P9yKvS9K/aQlh8PJpV5p7Pt+8/8AdpF4b3DdRGf+FvvVNNbb&#10;GTytz1xl58adKTZ5ESp/eq7pXxy0X5PNtlTd9/5a8ynR5j2PrJ1d9/rYqpJ8upSy/wB2sSb43+Hr&#10;y8dlttibv41qpc/FTQ7y8leKdYU3f88nro+rGNSrzHe+dF/z1X/vuk+2Qf8APeP/AL6rjk8c6D5q&#10;br75P7+2n/8ACeaD/eVP/H66zE4H4l/8jB/vV6t8Ef8AQ/FGiRL87t/frz/VZrHW7r7YzKnzb1+a&#10;t3wr450rwlqVvqEsv/Hu3yfNTOapU5T2X4l2yw+I7uLc2xvn31zVhZxJE7eb/u1U8T/FfQfE91Le&#10;LeKn7r5UT5653SfGemJ+6l1CNERfl3tXH9WidJ1VGxn+6tVdN17Rb+1eWXUI4XX+Ddvq7Y63pH2X&#10;/kJx72/go+rAUtSuntrfcq768B1uFk8YS7lZPNavc9V1WxRUilnX5/utuSuEvPDf2nxAk7bX/j31&#10;2HBiPiifQ3wiT7Z8KrtZfkeJtlczrEKw6puibfurq/hdc2cPgbVYPtUfmtudk81N9cprDwQzRNFK&#10;r/L/AHqxqU/aneV7mFbZkf8A9Dp+m20T3Tzsu991V7m5+3qi+bAibv71adnCifLE2/dRTpcgHE/F&#10;qwk1LS7hVrY/ZImgs5dVtmdv3sFVfiLcyw29x5Sq8rJ9yj9l2GW28QXvn7fu1sYyqSjI7rWEWG/l&#10;VW37ZWqlWr4kT/iaS/utnzN/DWV/FtrxOSR69SpyjH+SJ3rj/ghM0PxOvVX7jS799dnMm+3eJvkR&#10;q4/4bpFonxLeJPNdJf4/+B134Y8499vNNi/tyX5m3su/ZXjWt6VZ2F1cSfL+9Vvv17Hf30qeIHby&#10;vvRbF/2q8c8cwtc6RcearQyrKz/d/hrsA6jwHZyw6Gk8Euzd95HrrXtlm0Z23fP99krj/AGpRTeF&#10;bRpZI02r9zdXXaDeLrGm3rQbn/g+SvF5Zgc/TLn57OVW+5t3rTNVf7G21fn3L82+pt6/ZYm+V021&#10;rToc0TapU9qdBYoz+A4mVd/zVz9aXhv7Tf8Ahy72tsiX7qVn+S/91v8AvmseSR00fhkTaV/yHLFm&#10;+5urpdes/s1+/wB7yv771xn29bbUtPXa3zS13esTfbInil2ojL8v/fFHJIMMYW//AEVJV+d91buq&#10;7bm4tJ2bY6xbP/HK5p3ezVFiXeir8z1tX6b7e0lX50aL79HJI2qV+Ur6V8muWTN/erb1j5GlZfvb&#10;q5xJlhkilZlTa29d9a2q38qXG3av3akKdTnHeHoYporiJm/1XzrTUhWa4t5WfZsb5qZoPyXkrf3q&#10;Ll1hsHbd+9dm+Wg6DoHf9y7K38NZVgkqXCMu6bZV22/5BcT/AN6KjTZorbfKz/71AHsvwFRrnxpc&#10;TyrsdYPu19HV84/s+albax4qu57VmdVg/uba+jV6V6OG+E8ipHlYtFFFdhiFFFFABRRRQAUUUUAF&#10;FFFAH4OXPh5b/VrvyolS3a8uHVH/AIf3r12CaDY/Z0ZoFd2/gf8AhrQ1jQbbTfG+qxQRNDbrdS7f&#10;++3p/ky/88m/74rmqV+UDn7/AMH/AGxooFa2RH+9vXfUsPhK2s98Uu15f4ttbcKM95aMqt8svzVd&#10;fTYnleXc3zVzfWTpp0eY5/w94etrZb37TFH80Xy19t/sI3MGleEtY+XZuXf/AN876+PL+2W2uJYl&#10;3f6jfX1r+xsjQ+CdVlZdm2L+OumlU5jmOK/auuv7V0vXbyeJfveUrp9yvkrwr8PbbxDLFLuWHym3&#10;/O1fZH7UvhtrP4X6nL5q75W37Havmf4e2EXyfM1dJjUp8xj3/gOzs2VfNX5l/jZK5/8A4QGL+6td&#10;1r0MU15udtn92ov4ttcP1k2OX03wAttLvlaP/Z2NVt/B9jD/AK1l/wCANW6kM80qLFt2fxbqiurC&#10;X/lv/wAB2VrTqcwGI/g/T5rfassiLu3/ACMlZ9t4J0ybfuZk/wCBJXW21nst9y7ndvvVjyf8fEsX&#10;92ukDCTwNB/FKr/77UP4Js5v9VP5P++v3q6Wztlm37t3y0+5s/J2bdz0Ac5beE7azlWXd/3xVjUv&#10;B+n3lx5sG7/a86tNEZ/uq1Xf7Nj/AL7UAc//AMINBbf6iX5P4tjVYm8DWM33mkf/AL4rYdGtYvKi&#10;Xejfeqa2mkffuXZQBykPg+Kz/wCef/A6f/wjEG6VmTfu/uV1E1st196nw6Vcwq+3b81AHDP8PbO/&#10;hilWXY/8SOtTf8IDF/dWuwhsZYfuyx/99VYS2nmuEVV2J/E71HNEDiv+Feqn3njf/cWrv/Ct7H/n&#10;uqf+P12v9lbF+Zv++Kz3Rkbayt5q/eqwOU1L4ercqixX0aJ/F8tP/wCFXRf8/wB53/XGuwtrZZob&#10;hm3fdqxpv8X+9QByX/CBr9l+Wdn2/wC1UL/DqK8bypJd6ff37q9GvEiTZ5W3/gFUbyZkmTyol+78&#10;21aDGpT5jh0+HUEK7Vl2bv8AaqlN8Mf+fa+3/wB75a9VsLaK5+8u/wDu1tw2FjD93b81BseFJ8Or&#10;mHev25Zv+BbNtXYfhjO8Ts155P8Ad+Z/mru9ehih1JFVdiM3zVYR1uYtsCs6RUAeb/8ACor7Urd/&#10;N1DZt/vs9Os/A2q2GzyNQZ9q16hZvLDceV5XyP8A7NaexXX5bZf++aDGpT5jzTRNN1fSre9/4mbf&#10;vYtmxGqrq0ervbxeVPPvX5Pnrtdetls79Ili2JVjYyJuaDen+2tBseaf2b4j+99p+StjTfEPiXR4&#10;kaKX5P8AbWuumvLP7rRMlWk+zXNnt8pURfu7/wCKgDz/AFvxJ4qv2SdYmd2bYyuu+n+G/HPizwne&#10;PcxWLbWXYyItdnsZ/wDVeUlauiTTpceVO8b/APAUoA5J/jHrXm+a1nJ89Uf+FweKJriVl0qR0Zvl&#10;/dV6HIn2lnX7NHsVvldIqId1m27avzfJ860Aeef8La8S7dq6RLsb/ZrT8DeLb5NWfU59Dk+X5Pu1&#10;3CfaUlTzYo3+b+CKulsLn90/7qNP9xaAKvhfx/eeJPGFlp7aZIm5W+d/4ar/ABISK50nVVVv3sXy&#10;b0rb0RFs9ct5YIl83dvV6qeJPDcv2PUIty/NK0rf7NAHnPg/W1t/C8XmrvlVvuJXsHw0eez0S9lW&#10;2khSX51SavCvhjtvPGH9mS/6pWbdX0xbX9tY2aQLt2L8iulAGUmjwXKu06tWhbaJZx2D7ovkVa0N&#10;Kt4r+68rdv8A9yuws7O2+zvEyr/coA8Z03xDbWcsun+RIiN8i/LWhc/uYnaVWRNtejX/AIP0/wC2&#10;eett8/3/ALtZniGztvse1lVN1AHjV/r2lJdRM1z/AKr52+ZK6L/hNtD1u3i26hHviXfsSuS1vwZo&#10;M1/L5/mPK33djVS/4VjoMMSfY5bmG9b+Cb+JaAOtm8VaY0UsTX0cPmrs+etWw8W6ZeaTFAt5G+35&#10;GdK5X/hTmlJs/es/y/xy0f8ACAWOlRS20DMiXC/wNQB1D/Y7xol+2Rv838HyVtXnlXPzNKu9V2J8&#10;1eaw/D2BLiJm1Bk2t/e31oXPgyJ7qLbqrf8AAN9cf1aJtTqch2ulTN9s2qvyMvzVYmtluZZVZvu/&#10;J8lclbeCf9K82LUJP9V/Bv8AmrPtvDNyl/K0VzL5u/8Ajl+So+rG31mR61+6h023VZV+7s+dqiSw&#10;VGRmlV/4/kb5K5+2025mtUla5+RV+bY1dBpv7618tfn/ANyuPkkbRq80T234CrBH4mme2jRPNg+Z&#10;Iv4K+hRXgX7PmnxQ63dyKzbvI2179Xq06fIjzgooorYQUUUUAFFFFABRRRQAUUUUAfkP4zsIv+Eo&#10;1X5m/wCPqX/0N6z0/wCPhFb7jfeetrxn/wAjRqDf3p2f/wAfesWvCPYp0/ZEN5c+Ts8qJU3VVe/n&#10;RNzRbP8AgNWprVZtm7d8tFzbLcxeU26g1Ku5byWVp2VHWLZsr69/ZIdX+Hd6rNs+0Lsr43mRvtku&#10;5W+avr39k7/kWYrb+7LXdhDwh/7Y0K23w5liX+GKvkT4aXLTaa87ffVtlfX37Z//ACIN2v8A0y2t&#10;Xx/8MUZNDdXXZ92tq9TkA2tSs4PK3L++dfu1mWdnvl81tybfu1o1R+0T/wDPL/xyvLO76sWIbZYf&#10;u7vmqDUvvpVp3VPvMtV9jXn+tVk2/doMqlDlGaa6+btZ9iNWff6PFbK8qtI8rfwVetrPzm+bcj/w&#10;1aubZZvv7vlrWpU5jHlmc/YIyb9ytVt0ZPvKyUVpzQxXP8X3f7lXTq+yDlmY9nbLDcbf4G+89av9&#10;mx/32qvNbKjJ5Xz/AN6tDzo9u7ev/fVbfWSCv/Zsf99qY1nEn3pa1rO1W5tUlbdvqjc2e/Zu3JXP&#10;Uq8wEWlWMV4srSsybfu1bdGT7yslO02ziTevm/P/AL1W79GkZNqs9a/WJAY/2CL+81XURn/harFt&#10;Z7927clW4bZYfu1zgRPYROu3e1ZN5bK91L5u5P7tdBVVIWvPmlijTb/frr+sgZltZ+TL5TbkRv43&#10;q7Do8UP3Xapr9G3RNtbZVqtqlflAqf2bH/faj+zY/wC+1XtjJ95WqxbWDTK+5ZPl/wBminU5viAr&#10;6bZxQp/rfu/d30IjP91Wepriz8n7m56lsHVFf5qKlblAzNe0SCa481mk+7RpumrZ2v7rzH81fmrb&#10;vLZZl8iVmTdRDCttF5S/w0VK/KBmeTL/AM8m/wC+K1dHs2eKVmZU2/36fR9z5qKdXmA5/VLP+0rz&#10;9/uTyvkXZVjyZfKRfKb5f9mtN7P7TL5vzf8AAKlrbmgBhXltFM25oFT5f7tZLwy/arhVVtirvX5a&#10;7Caz85k83clZ81t9mvH8pWfb8lWBm2FzBZxO08X8Xyb1qWwuVubrz4otnzfc20XNn9p/dNuqWztv&#10;s1wq/N8z/wAdAG9N8kW5Ytj7vuVDNZ/bF/i+Vv4K2L+z/dbm3ecv3UqKwVkV9y7K5qlflAitrPev&#10;zbkq7bWexflVnqXYz/dVqt2bqkT/ADUU6vMBX035NWt2/wCeTVq+JNsjaw0Tb90H8FUrCz33Hmtu&#10;R91a1zZqkr7dzpL96inU5gPnz4aQta+N3aVWSVt3yPXvsiM9n8is/wA38FeSfuofiJK0G391/cr2&#10;PRHlmsE3LsrpA1fBjypryKsTfMv92s/SvipFqvxQ1DwnBZ/6RE29XdtlWPFWvL4G8P8A9qr/AK2v&#10;nrwN8S10T4oXfiXULH91Luff996APpDxz4/vNB8W6ZosGmXNy9x/rXhV9irWrrFzFNpfzRbHb/nt&#10;9+uX8T/HjSPCUuleJWsf7VtLr7qQsn/odZWg/FrT/i7LcS6fZyW3z/ND/doA1fAelaR/wmUUuqrv&#10;t91d38V/C+i3+s28/h5VdLeL5vJX52rkvCVmtzqVxFPF8i/cevRdKhsdEbb5W/d/foA8cf8Acy+V&#10;L8kv9x6vaJZwahf+Vc7Ui2/fpmvWy/8ACVXtzKzeV/Dsryf45axqGk6TZJY3MlmlxLsluF/hWgDu&#10;/iRquleG2f8As+8jvPKX5tjfdqto+7xJ4fSWzVvtbNv+SuC1jQdD0fwTFeaZr0mq6hcKqTvNL5tT&#10;eGPic2ieH7fT7G233Ct/x8P/AA0Ec8DvX1ufwNYStqqqjrF+6R2+9VLwl4qbW7q4+0wfZv44kSvP&#10;/Gd/rXjnUoorxm+z2+11dF+dq2vBls02vIzNKm1fuUBzQPQ9SvJbDQb1omb5Im+Spfhjr32y3+Zl&#10;+9s+ejUvs0M0ttu3uy/3q43TbOXR/Hluqyt9kl/gT7lBZ9s/s/8A/IZv/wDrlXu9eF/AO5gm1q88&#10;pj/qF+9XulABRRRQAUUUUAFFFFABRRRQAUUUUAfkT4kuWudZu2+X/Wt9z/fes2pbiZrnVpYm+55r&#10;fcp95ZtZ7Nzq+7+5XhHuleobmaVNnlLvqwiM/wB1WeopnWG3dty7/wCFKCA+x/bLqKL5v9rZX1r+&#10;yXZwPb+V5rfeZ2+avlrTf9f9q/jZl/3K+s/2RdK+y29xPPLsdvu/NXdhjxTG/bS/5ErUP96vkrwB&#10;89u8X95d9fW37Z//ACJeof7X3a+SfAf/AB7yt/Gq/KlGJGty9UNtNK+/zV2VYdGT7yslNb/Wuv8A&#10;Av3a4T3EQzWy3LJ97fU1Cfu5Ul/u0UACfu5Ul/u1LDDE6v5rbKiqxbWbOr+ay/7PlUAZj6bF9ndl&#10;dt/9ypYbVYd+3d81aFtZ+Yr+buSqtAEMNssPyru+aopNNieJ4tzfNV1UbzfNRWfbQ6Mn3lZKDwx9&#10;tctbReUu2h3lvP4fu/3KfbWyzK+7d8lENz9j+Vom+b/ZoEMSwvI7hJf3fy1q0UPHL9nd4mXerfce&#10;gCKaaVGTau+nuyp95lSqL3k6feVU/wCA01vPm2M0Tf8AfNAFq5uWhZNu35q0La2WZXZt1UprZZvv&#10;bvlrT011+zuqtv20AUn+eLyv71I6Mi7mVk/36sWyxPv3Ns21evLZbyJlbd935dlVEDB0qaW5uNsr&#10;fxV1ENy0Kuq7fmrK0SGKwunSVV+b/ntWkltLM37rb/tV04iQDZv+Pd2/jplnbbIneKDzk/57b/u1&#10;sQ6I010i/MkX8W+vQIdNgttL8ixiV4pV/e7V37a5C+WZ47eW08N5u3edt+7V2ztr57NJZ4PnZv4F&#10;fZXpFn4SttSil8rb8v8AtUaDol9tlsfIV4t333WgOWZxj+Hp0sEn3LvrNmtp3tXVV+63zI9e33Oi&#10;WdnpflXit5qrv3p9zdXmusaV/ZX71ZVf7Q3yJuoIOfhmltm27Pvf360LmFZmR9uz/cq7rHg/U4bC&#10;K+8r91/HvWqszqlrEysv2jd8qUAQzQxPKrSts21z/wBsWbXJYIv9Vu++9eo6X4Ja80N7xl3y7f8A&#10;gFZmlfD+e51SWRYo0Rf79dFOr7IDmX8PfbF81WZNrffq3YaP519FAsTb2+be616ReaCum6M/mxbJ&#10;W+8235N1VNKtoNNXzZ/31x/Ds/hrb6yXyzMXVdBnh2blZ5W+6iLWfNpX2NvKnb97/Clemu8U2m+f&#10;Lt82sLw34dlm8VJeXzLNaf3HrmqRjEg5HTbOd2eJopE3f7NPfR2s2Tz92/8Ahr3CS20ya4lWxiju&#10;UX+PbVSbSrOb5pYFesj0fqx5FbfPdIrfcrd1K2WH5V+dGX+Ouo1jR9P2qyqqN/sNWPqumyzNbrB8&#10;8W3Yz/f20D+rHn+g/DSzfWbi8i+/cfe2tXZ2Ojy2dunn7k2t8tdHonh7T7OHzYrxnf8Ai3fJReQt&#10;c3SW21tm6umnU5TjqU/ZHjn7Q+iarqvg9FsWaFFbe1eE2t/Zw6N5Eq77iJdjf7VfeN5oMV5pr21z&#10;EtzFtrzmb4S+Gra1u2+zb5Zfn+fZXqGJ81fEJLy3+H2lRNAyW6tvi3o9bH7MdtqH9s6h5Ct5Sr83&#10;y17L8SPhRefEjw/ZaRpEXkvbts3otc78PfhLrnwT8QXEWpz+daXHyfJ9+gDo7nUr6zv5ZYoG+X73&#10;zbNtdLo+vXLaTK/27fu/2kroLPXNMSzuIGg+eVdm/bXi+lW19o+qaqsssrxSszxRN/CtAEviTxgt&#10;tdRW0EU9zd3HybNu+uP+Ot/c2HhnT2iXZcMyoybK918GeG4l02G+aBXeL52eZai8W6Joeq/8fkCv&#10;tXfsf79AHxVsih0u7ufN2XDfI3zV1vgy5kvFitls1m3fedPv12uueBtI8Z2HiCLRV2S2q71T5PvV&#10;lfBPwZqepf2g0rRw3Fmvy7P71B5dSjynQa9o99puhpc7VRNvyvt/8crh9B8SXXm7V3fa93/LH+Gv&#10;S7CafW9NvdIvGX7Rbq3yVy/hvwwula9LErRvLu+ZJvv0HR9WNXQU1fUtU89ZfkZvm86u703w352r&#10;W/2y2b7RE29divVrTfDcX2dJYp1/v/I1dBoj/wDE8Sdd023bu/joNqdPkPoL9nzTVh1i7nXd8sGy&#10;vfK8V+BN5LdahqH+jNDF5f8Ad969qoNgooooAKKKKACiiigAooooAKKKKAPyBubNodZ+VGf5m3f7&#10;1RPctc/3fl/uV+gf/DE3w3xjbq2d+7d9sGf/AEGov+GKfh9Z52S6yd3967X/AOIrj+rROz6zI+Cb&#10;D5N+6qmpWcG5F81t/wDvV98zfse/D2HyvIj1KHd123Q/+JqVv2M/Aq3ErySahKX65no+rRMalTmP&#10;gzTf3MXlN8m37u+vrX9kW2Wbw/dztIzyr/Burs/+GQ/Av9/Vf/Aof/E16p8N/g/oPw0sZ7fShcOk&#10;33vtEu+tqdPkMT5b/bGmX/hD3VGXfu+5ur5M8B/JavL/AN81+onxK/Z/8OfEy1MGpS3cKSfe+zy7&#10;a4TTP2GfA2l2vkR3uqOm7d801FSn7QD4Rv8A59m356q7H/uN/wB81+gP/DE/gn/n81L/AL+1Utv2&#10;J/A9t5m291U7v70qf/E1j9Widn1mR8HW1sr7/N3JVj7HB/eb/vqvvT/hifwT/wA/mpf9/aP+GJ/B&#10;P/P5qX/f2j6tEPrMj8/dr/3at2CND5qysu/b8uyvvf8A4Yn8E/8AP5qX/f2kT9inwUkySC81LK/9&#10;NaPq0Q+syPhTertt3VD/AGaqb/8AWfL96vvW2/Y98D6bcKWfULjd/wA9J60H/Y5+HL+d/o2ofvfv&#10;f6Wf8KPq0Q+syPz9htvJ+7uq7ZrFNv3bXevvX/hjn4c/8+2of+BZ/wAKlj/ZL8A2j7lh1An/AGro&#10;f/E0fVomNSpzH5/blf7qr/wCjcqfeVf+B197v+x/8P3+/DfN/wBvJ/wpF/ZC8Ap9yK/X/t5P+FH1&#10;aJifBCfP92ja/wDdr74f9j/4fv8Afhvm/wC3k/4VBJ+yN4DjaLyUv4d3Xbcn/Cj6tED4JuYYpot2&#10;750q7eQrZxRL82z++9fdX/DKfgL/AJ46j/4FD/4mti4/Zf8ABE9vHBJb3TIv/Tc0fVogfnhM8qSx&#10;LEvzt/s16RpXwu1d/D8uoXMqv8u9di/dr7Ej/ZZ8DW88cv2e6kZf705rbuPgv4evtPmtQb2CFl+7&#10;Hckf0o+rRA/PNNBnfzdrK/y1oJYNby3H2n5PKVXX/ar7b039mTwfb/dN/wDf3f8AHyf8K0tS/Z+8&#10;Ja1vaeG5B2/wzGj6tED4StvCt5rcv2mL5EZv41rpbDwfeW10isyujfx19cw/s6+F4o0iR71VX/pu&#10;ab/woHwv63n/AH8T/wCIo+rgeAWdtpT3XkXjbH/i2LWhDoKvK6weZ5Tfd2V7za/s9eFVu3mYXcj/&#10;AO1Oa6/TfhL4f0pcQwyf8CYH+lH1aJ2fWZHzUngaJfvfIn9+qN5bNoN5L9mlW5fb/dr6dvvhTod/&#10;b4lFwR/vJ/8AE1zEfwD8P290ZWluZWb+89H1aIfWZHzjDrd94hV11Bdm37r1yT20uvX8Vn5TQvby&#10;/fddm6vsRvgf4Xk+/DcN/wACT/4moNN+BXhiyuJJo0ud5/20/wDiaPq0TjPCkvF1hZdFWD/VL991&#10;+9XH23g9rnVN08Sp9n+7X1pe/ArQbu4Fysk0My/xIF/wp0fwX0h1+W4mTZ1wF+b9KPq0QPlx3udN&#10;tZbaKX91L/c/hqXw3Dcwy/Zmbfubfvr6Ouv2cdAvt/mXVyfm9FqGP9mnw/DdJMl5dLt/hyMUfVog&#10;eTvo/wBmi8q8bf5v3d9UrDwrLrETrBFHC+75t6/w19C2fwt0eOFQ3nSCFvl3PVhfhno9k3mhZHb/&#10;AGmo+rROv6xI+cn8Mb9LlVZd72/8CNVfwxbLeapNE3yIv8dfRlr8NtNtZZdskh87724D/Cq6/A/S&#10;/tX2iK8mhP8AdVFo+rROQ8Ns9KfR7q4laVtjN9xKtv8A6rd/er2qb4J6fMQW1G4JH+wtL/wrXTfL&#10;ji3ybV9h/hXLUp+zOz6zI8f03wxBeWfmy/I6/wAD1LDo8CRS+VFv+Xe1e12/w50i6VvNWR/+BVPY&#10;/DnSNL87yUk/eptbc+awL+syPmjUrC5k2LYwK+77ybd1bVt4YZGSeXzPN2/wfcr36P4e6QLjeiyR&#10;t/s7P/iank8E6a0eD5uPqv8A8TXXRp8xzVKnOeFQ2f2ddrMr7v7lZ+pWESSpui/h/u177/wrfR/+&#10;m/8A30n/AMTVK9+GOhyExlZwGXsyf/E16RieNeG0WG8+VFSj4l+Ho7yVJdy/N8/z16rB8GvD0V1H&#10;LG15Gy/3ZE/+IrW1j4daVfxRJK9yRD93DJ/8TQB8la3o66bpzyrLvl/3q4Gzv126gzL50rfIrv8A&#10;w19par8FdAvEMDyXexv9tP8A4mqFj+zN4a06O4iiubzbOdzfPQB8r+FfGdzctFp8sWzb8jOivsZa&#10;63XoYL9nlWBk/dbW+Wvoaz/Z38NWitIJrxm295arTfs5+HtUV8XN3b/Jt/dvWNSnzAfDXwijgtvE&#10;fiu2ufMSJv43/wB+ul8GQ23hvxBqEUSt5Vx/G/3K+oLL9i3wjY3U88eqauHmX5v39aX/AAyb4Vhm&#10;N0b3UHP9xpflrYD4wvEgTxQ6wMqSyz/Ns+/WrrHhiB/E1pKsUifL8zov3q+wbf8AZP8AClreTXKz&#10;3G+VtzfKtX4v2b/D8fS4m/74WgD5903Sra2t/KWL7q7/AJ6dolgsN/LL5TJ829f9qvoKH4D+H7a4&#10;Mge4Zm9Xq1N8KNFtZU2yXR/3mT/4mgCD4L3P2qa7bYqbY/4a9ZrmPCXg+08PtJPbvIXkGG3GunoA&#10;KKKKACiiigAooooAKKKKACiiigD/2VBLAwQKAAAAAAAAACEAROsd/ZcBDQCXAQ0AFAAAAGRycy9t&#10;ZWRpYS9pbWFnZTIucG5niVBORw0KGgoAAAANSUhEUgAAAzsAAAKrCAYAAADWPpPYAAAAAXNSR0IA&#10;rs4c6QAAAARnQU1BAACxjwv8YQUAAP+6SURBVHhe7P3Z82ZJeh/2vV1rr9V79/RsIMDFEjEDgBAX&#10;UJZu5T/BWm4khhmhUEgRlG4UtgiOL60LyRAk/Q+WLMm3YkghXRIAZXmhBQIkQKyD2Xqr7q69qsvf&#10;zzfzeX+narpnBsbwxoH8VdY5J5dnzyefzLO8pz9Nf5r+NP1p+tP0p+lP05+mP01/mv40/Wn6/8f0&#10;jP8efvro06TT6fHpdOnSpdOnj3OedOXS5ZPy5pQ9k79HDx+dPn306PT48ePT45QDoM+VS1dOl3NU&#10;oK4wlF+7drp///7p9q1bp7t3756ee+650wsvvHC6fOXK6UHKHzx40PZXr149Xb9+/XTp8uXChVO5&#10;9MwzBRqYj0+PgntoUi7Df263k75P1x3hTVtlUz7n0++ZZ/Q90LAT3JMGPrpkza9cvfIkTXLgqn/4&#10;8OHpSnhv/dDgL/XhuDyCrurTtIluTg8e3j89TgHZqLj/8EHPr12+FnFfOt3/9H7xvnDp2ulqOl/+&#10;9PHpUq6P/DTl6FqaOunI22el1S6YIg95FeYftpKfyfmn6D2cP97sRSKLJ1mnlJWOgljl60xn8J/U&#10;TSxztUlWTm4j2x89LRwrLdiflyqXUrP4ndaL/gubLB2txcsqm6Okvz+pEDfc9tr8SUeYjuWxeJ8J&#10;TrVr3B37THtp2g52/w/eH5SO7Y7t6WhZYGCXw4G+8g+HvGDP3x+HlmNbZZOU07ij8nifykWrpYOV&#10;poeSKV1UrJonMaw0fS7l7EqM+VrypYyfCL/l/if7kT/Zj2+6nDHIDo5l0+bY5+m+kn7n/o/CDTvf&#10;ddo7fyZ11+I/9eZzjYX6gH2tDRiX4zsD/HTv7r36Wv2vX792HiePY0dIKxw4Uj90S86n7ZGO0rfx&#10;SW2/eZj8OHJ65tKCd4RRHsLXo/gv1+aGK6ETTOkhX5i6S5cz3+iz55zyk3mndh0YcD5KHd9pXoBD&#10;+eRJ2o18jVU11y8vPzt18vRgCe2/4ajLf+uo/lB3Tod6OB5zduvyXC7pM/3mWNxPwVP2dD9+fo37&#10;oeH7YRuXkwLh/CcFw/lvkhpXsp7HMbN0uGQ/NEqOC39o0uZAgzTXbHT0PnD0ad+2iU5iB87aLmXF&#10;mWsxwEU7h3AxcAeGnNS6DV/5Ef9cP8rcan59kPmRXbK36xk/l67E5tK8fKQPOswzYFduC9RKgVMb&#10;0jbnbWsc5Kj/zOGytuz1anBczpwPjvjo0aOH7a9PeUjqWMr1mZ/UN+V68enfrks2vh/cf3C6d+9e&#10;7OFRcYiPxA7lteMB7Y875tEDzrVrV9P2+nmcqe8h+WFiLW3IZfyHa/JxdA2uc/ks430955OmXjqW&#10;S9Pf+DfW+S4+oHSl26cPIr+kynfLabKk7+jAcWg91kuup/+0qV2lbnzmsZ1+kyVtW75xSNoe7Wpk&#10;5VxZdZ9EH2TPlq7lfHSQ/+KL71bO/PekwTG4JddkPrS3PhmMy9FLfWFokQb/ZNejr5GBeBoM12Q9&#10;8F23DLz43OFv0qexJXjXXHHAo138e4xw0bZpP/JABurgO+YAKAxwjc3OXwe6wHAszaGRLp599tmO&#10;N7K8H9s3roZ2uXYff3Iek4Gh3cW8d71rCe3A6PyZcnjK7cOcuUjPApC6uAk/rjWeNIsd7auU9FHP&#10;kCcQVtecbpdmcKaf9leuXs6Avdo+CCrxG+8w7zipcLfCCb114G0c4Aze7SuaBsbw43g8T6ee1wsA&#10;2f/2QGj5Oh/ep6+0aMgJ/pRrkuuhfdqOHFzjgSHhtxCDfy2mkhRsPI9zMOTgpZ5AfGLye/jpw9Pd&#10;LH6eicFa7Fx6fPl079E9rU7PZ7GTkix4IpPFDogbvvOFQyoLq8GZx4u0eJfUnc87zR5gJHeB4zz/&#10;uT7nLRb1AoNZ9LQQzGmX7P8GD6pTtwKdVVcZqsg/KiOz0qQbWD35vDSVx0af3wncCbqinbNd6VH6&#10;/O2ul+jPSa7paJ1ewFW7W7R8/Q3cXdfmF3XkjIbm/LkGG5Re7+BqtV5p2k4aXf3QlC7PUFpPL/qz&#10;tOJJWtpetehQetHyIj2B//D/HzcNFL3x8QSfcnhV2zGx6/YI+r50pBN9WhdGSy7SYIj3OV3N/9dx&#10;ncJnyDH4RifHdBzncmnVfqfP6jNJ36nTt+fpKnA58nsxwa4+bL8TcyZAdlnfGZ+qOxiFu+GxL7C1&#10;mUlgcM2kYiKW6sOT1D3NhzIw1ySoTulF/bRtu9126F5+O9qR22gdJnUClAOvx2Qyf2b7+jVGYLsY&#10;E4AYd01BrQ6unuV61U1etuFs+Cq9csvB3GfrpMcn+IR3Vfi/fc/+gW9I8cjg6XSEKWnnfK4nPdE/&#10;da6O/l7z1eYC3qZqJ1JYx5Wm9qLVGQP6o58Iu5elZdP1WUn5ebF7BuI0F4IfstBm9+//Wwf60jH9&#10;1H7HHqCsrS/7b9q2/wQdOWcPFn+l23l1fUipO8NNqu4OOMFr1gYcbTbd5/rd/0xLUvtvO5bUge3a&#10;0YIDPdqAqr62r9/OkqBugrLjnDbjqQkNOQg2x7Zm7AzPjg0gLdqSjrRw1Q+ycPg0iwr8CPQGZxoU&#10;X+Hn5NMswrSZYLMwUln6U+668QmakofGqZ90rH+iPH8wTpne2pTe3bawXMcG22qXrYtDWp17euY1&#10;bYtX4a5bZbt/yvpXWTqufuAXLzyFm/L+bXrY7AEfmj6LHrAcH1pMp8im9r07ib2yGBXTqmcb/Cua&#10;gSjOgaV7yotneMkpmY/+nkja9JAjODu1VTrWb259NVbJ0YLWAhNfo2fzxPC55BUI7VPoTpvK307n&#10;dpPQXq5XOrZ9KLY/+IKLvk/CppMZhxbxaEcjm9UerZUb2pNrx4lz0T6pbdIPv8pR8Sg8308G6/pz&#10;zxbXrFO6OZC/s71l5Z1y084aVCGxd2Hu3L7dxh1AG6EONaYgreKS1MyCJJiWgGVGlWvKt8JajnP6&#10;Blvqmv3l2krMrkwuzwID8+wwRln5OzssFG0BrrSUAF6r/KUeX+DAh8bGeYOncAMfnPzT112nwlff&#10;cseC1l2zVe5osKhP+ayawZgVJ9pHhvAPzjRf9OxrClRGqmTyKBcdloGlTL9Pn/m0i53T5Ti2S8Kz&#10;y6f7WexEGqfrl6+ermWVcWUvdgrMf+gsiU/y0OrPTMGpQZI+aOm5lcsOkCuAFCtq2sdlEbs8WfM6&#10;HmWOpWXznsx2OB2yltXR8wzEpvRbg33JTsfpv1t8TtJijj+45aThVYome/Q/GqWz3Rza0VEkm/8v&#10;ylwf01pApEX7gg36agVma0fm/V8KzH2x1jmr3nHOV/Vgu+j5g5K+C/ehl/8CsvbmpDl62G1W6eo3&#10;1xf911FavTbMHzFNH0eJHPiO+oktkyYmkIaxltK5pHhRP2cL/+JiCfCCmo6Li8uzvV4OHhsFXeyk&#10;waHJ96UjTbXHnY7n0rQ7+pHa+E4tgynNSpbuBbF8gd2wu3fv1C/yw+6Kd9Mkf+CYdNs3ePjDq1ev&#10;XUxwCWzc6bFrpkx/sB8mMLJLbAetuOJbhk7H+smOtVwjjR9Nef+ch8iOz7TpxgPfl+LR1Zq4c95r&#10;ecEFq9xicoFp2cPQ+SD8dbETnMb5arPogsdu3bPXn61MKj8N0dc2G0f+zhPtgqTFuZ3Uvvtcqr/N&#10;tT74lhfMBfcibYRJhZX2lVH+VSZJYAye0pA85/DKUz51T6fizZF1w764CI0Z/Isn145aHY9PpU3H&#10;+f/8i5QK/9GDzGt2RiN8PEwmd/IbHtYxbTKfDQq4UYhn8pnd4DCU2shfw9hDg0+4Ygt29bVdNrjm&#10;wMpuk19bgSu5dIxsHFPGrkfGC0+Ktyyl2su2QQl9PU9f42aCQYGpXW34zMkTaFn0n/H2X3hMm9EZ&#10;UKq0T5hUHM93HG5b3Gnk0n6hGRwwa1fGXuhZZC24jH/Ncxnn7n6EVhkvly9fOV1JvzXnrVQ5kFNS&#10;5Tdp41SnvHVbNnChY/grXjzm+nw3GcyU6S8r03baD8zCLcxFw7QZ2NNfwumiqZdP9B0cxQM1etiL&#10;+vbZMHIkC3VrLDrv/4Xv2KRwEj4iD35z4V/+jI4dj3SszSznRLjoGt0s+x7iF5/9WwQ0kG5V4H38&#10;ycdZ8NxdsFL23HPPn1584YVtkyPPi7FV2nN+jpeT6jOTjTW6R6u2c8dDqp0aiwd9OxpfYI8e2JBy&#10;17Jz8Kd++Fp0bd4+J5deeLYdTfkxlZ/8tW3+/AP7nIhs92m7HPFkcULe5qUXnn+hsblxeeuTWy2/&#10;nvnp+eefb/8jvDUOM3bJFE/J7KYyzBH8rjXYVGiyObjGc/wAABY79+4nYE5hG6b4O9/97umf/PZv&#10;lwmTjWy1ZdLRpoBThxHKuRaizwaF4RD8IBPZnRgCR2PFdS2TsT5zS2vJZglUqmEGTgWXPDjmXJrr&#10;wVt8h1THGK60OaZRlBWlPI/PgWHil/E1+G/dulXDqdA2vIE5sKSWKc6lvgMHvbezWARHG4sd9VWu&#10;x/iCdwxzLQKW0TzKOdl4xEO++yALpgQtz6Tfc1G+XPMPvst7YeWxtiCpDk73HlJo6YO3dG5a1wJi&#10;pdb3D/kL9+el1Sp9nlrsrNKVgqplkmZd7KRM8yOe9ilNDluO2lEv3bU65eGLbmeX66jn0cOZvx8p&#10;LQpW/uw+T8MbPGSjHPU9pnzykbYpk6bdnMt0bVBK00+5tPo6Xgzs6ScNbNefd35s/8PS9JEc0TKw&#10;juPu2OafdoJPElQs57UcmCypnUXjpz2G7tXFaet7mhPUgmfXqf1T4E7W7nZO0+dS2l7JxfW0ubRV&#10;MPyPfKbsTM+ul6bdXKubekfJeWWLp5Q9rf/pz0e8mAmAj/jkk09a55xfcc53ydo2wA8cbn5tUN2p&#10;3+HP4Wm/+G64yHQWP/w5PM6HjqP/cl1ag0/5XMOnTwNXk28SP8anzl0k1++9997pe9/73unmzZvF&#10;KYEDr0WbDA+aLHj4vJm0ScscAff1a9dPN27cOL388suFDQc4V68lgNkBQyTQCRTemfS0fTY47IbP&#10;NXiy5HrKHM1NHnlagc7Sz7R7ug+N2bRhi51vnkpHvUroQrekTpaObY605Wy52VyecR7bznHTPnXT&#10;f/Q2waOsrEmfPQDoUZ656QkcaVfdbD20JvXgTJ52R3wWQAI9fTvPWyCk8+h+7A6ugaOvNHKbo7rR&#10;Jxrl4jnkaXPU/cDsOLkfe48NCJzGrm1C0i947H30QxZPy6DjS8CdPzbGTpf9r7lcdv10QgP8ZNL+&#10;my5xEbttvy0HcpqYJAjbv/LbfJUPsDbNxg7b5sse3MuYS5/RJXgjF0dlR/3Wb0YlhR//epSZLI2N&#10;lv99foQr8zmVg8eMUmfDouU5H3k6Tn/pPl5S/iC8zoJBe6lw9wIMHsUTA0z/SfpMP0l7acqnvXN8&#10;szm6Hz0d2088WJojy17Hd6IfLWCN/MAASyq9ye+///7pgw8+SJx7p7J86aWXTq+99lr7wDf0y0Nf&#10;dRJ4Anww9EMTHMf4UeyIHn2eDV6bVNqhDTztR8bOHUefbEx8yM6VqTvSPVka2hznXDq2+6z6kSN+&#10;lGmnTHY9x7be9fRvDJHTjEflEhvHM/4s9i14lOHxaZyuR77Va4rNN9/LuuXP//k/f3rzjTdOz6Qc&#10;DvZZHnR8lJHogqO6nIFD6f/T//1/Ov0X/5f/4vSd73ynwipD+bPYMSkYtJLyGkKUOwoOKSEqjAd6&#10;HV9gmxTUrUkqQXmou/9g7bCAu+76pBTji6/A0Cp/nYBykfKIugw6b/lq2f8VViYu4c7f1NiNefbZ&#10;506379xuAHE3xskQCOO5CPWFF19sm2vXl6F98P4HNXoDLg3Lr3IAq8iNn8MwSLW5/tz1KPFGV/ac&#10;1p1ba7FDYXiX0U5e5NIJNf+6ok/ZKo+BxiE9sNiJQ/jkzq0GMK+89urpq3/mJ05f/vKXT9eee770&#10;CBLQ9OhTxpBFWwKDFDTv4b7/J6dlfOs65WlQ2YaRcIepFOmVsi27EtezfZX+Vfu5PqjWIQuh1C+k&#10;7dVqTl5A4DoFtYn+FVqKAiX8urocpBO4Pg6gy5djzJmkrlzmaJbcVp3/EbFoXWnDa/qsc/lY/tkJ&#10;f/DIazwkozm67aDdGaixyVmMFQv5LAKbFqfLXmszqWMvkkV0YSVNP7hWyf4/9We+/QWnqmMbafqf&#10;6fsREngS+gbPmY7wPedtEZDq7UQ2mEnBqlswnIIH8+5SuD9qmpYbWn2CybA7/tt5S8bLH3ex86A+&#10;hn0rz39jOk+lZ8KXbZ7nvHuY68o6aXQ3epDO9OzjMV3IZp1PatAUGHyhfmgs7MgUrvrT9FtyDq7U&#10;NwiK4+dbn49P4afA1tbO4OwYmxA/vPnh6ff/4PdPv/Vbv336g9//g9Mnty2SFg4ydBfo0YMErqFD&#10;e5VvvPnG6a033zy9+eZbpzfeevP0ztvvnL705S+evvDOO6dXsrhYk+6aXEszPgJv/Bha+KA7Flnx&#10;dSb83/rt3zr9g//3Pzj94Tf/8PTNb/5R/Oj7tfkrdixDb/kLDeMPJbDpdsaS9DC84/O5+OzXX3s9&#10;NL55eu3VV08vZpIUELwYfy2/EJ8tAGm/8FsfE1g0U7gK6b7Ur0Qv5H7+y/m1LN7wq1nLtu7O+lTu&#10;gO+Uo23prM2eSIV/6H9Mx+unz8/2lOKCDd4u0EPf4o/ut61EL9o8Cd+YXXzXpoZ/hWpzNBd1Idlu&#10;Sw/e88C/d7/MRfjUdo3p8I+evQHRoHaPSVAr6wbNwTVjNTSZxzs35ijwMu/T23XxQ98nWzuuxRP4&#10;lS1e+m/x3JTyjnttZcX5j57tas8TKLdu3zrdjg3ez+JGXKEMrUBaMD//gsVO7GTknKM45tnnni2+&#10;Nab2uDNeLMD3Rok8CwPyg8c5etEkdrH4eDmLcoHuK6+8snarA49syA5fi9GLmGnsH0x83EpsInBu&#10;fOI6sYNsXBmDZIXeV195tTiu781jsMResoXVbBLhte/6PHu99Nlkpd+H98Pb5mfpdL3nQc7R/qZ7&#10;3QHDo2t4KpfI1LHjNfPywmshsN6VGJ7vJobUX6pcA5devMvCJ7PP6jnyCKgFWzxD5lHCBOvHOyBV&#10;DjsxdlNWO01pec1RGfm2mTESWaBtFtlg0jNe+BrtLYbvWuzEN5L57dgRPTQ+jN7oqP1ju+LDudvA&#10;tvi8P/jDPzj97u/+7umbf/jN3uUhg5defKl3YvCm8ei7cV7Or7pzt+80jvwd+cjGocHxaeDf/Pij&#10;blzRgfL6/8jt7r27ab/8sTFATjZrwCcL8izO5HW94lwd4GHX+qnLfyan1EXPaUDW9FpZpW76l/at&#10;C/Qon7msPjdg6nWDuzCCu3pL29pabO7+w4zLyFWbL37pS93EMn7u3M1CEU0ZB5+Qf2xe4is6J7CD&#10;2nV4Rie4SaXLdXA5B/u59Pnf/Ev/0ulrX/96N8jobsZp1RHFhUp0pWMyx/Hf/Xf/3ek//D/9h5k8&#10;f6uDcQ2ktVL24QKO0D9MLaO/VsNyzYghr2OKIBmRjHB3Jiw6VN2L0tzOwghniOEOMM49uKTotoQ2&#10;pewqITb4jTK3MBnwar4GwdnwSwkyH9dQONtOzFk81Hnkj8MzoV7fkyb4FhofZrFzfy924D8bR+iB&#10;y1A1qMfhPrh7r3evXn75lTq9q9ev9o4Mxd0NrlITPvG1PtCwjKkEhpfKMbhwWpgP1g7D7SjwYdp9&#10;6ctfOv30z/zM6S/+9F88vRQlcjq378VIMkgZk0BCUMSY64BrDwgNl5EPVOQUswwt5JaqeIvHWa3U&#10;SFOw7mItBnOVI7l2CGheequLXFzaK5sJOut49jm5VodZqKjYLYKfDE3WKQErRJKvhc7V4LlMsKkn&#10;WwPLIofTqM7LEBigJVeWziXUfda5PniTlP/g1MGDnuDDawOD0XuSOmOgtoV+aAK2VpZ/tfkW5pzh&#10;Kk57/abvEylNqpPAIhd/HbzaqscjR7QT2MWvTXU15QvGQujfRZ/PSwvnmuAnIwj5yo+8wFdnnTbq&#10;XJ8D9KQn+M5ROzL8UdMRj1SHLHOAsfNO3mkjP87qposuTdMN1Z+VLILIU/BT2ZBL7Gyb6DktzNpn&#10;Qnjm8umFy9e62Amy1uEDP0NbeUdLYB5tY8ocRwbTb+TRyUi7yM34WRPu3gXXd8PSxyNodzPRoeGF&#10;F184vZpA30aKHcH64GQT7kcffdQdrW9/99un3/jN3zj9v//B/+f0O1nw8HOCnBc6OS/a+TqLBZtZ&#10;aP3il754+nImnS984QunN99++/TFHG2mmIheffW107M2fkLvw8jQIsmkuvhIDjy6gceE3I2dzBv/&#10;+B//49P//D//P07/5Hf+yel3fud3u9OGTmP56r4b5BGEkSsY+HeOp7Gbpfe12Hnz9TdOb2Yx9oXQ&#10;+Prrrzfw4MufdxTE7D61j2RCc86H8p1rPok+wkPP96Q913wcH9NdwIMvnrFUWw/Q0Q8UdMhCii9p&#10;7GLO5eM5fOrxNHYydZOnvyNcvc6/ylv/lJkbyCtAVIX+7SskJyksbewXrl2M15j/6V58mgX0WpgE&#10;Tsrxy67M4Q3C+BZyCWyBmUdK6cOurIUyvygQBC9E9twcBKeiNTZLSOEUfvy44OXZ2KR5lpwXD9pE&#10;F5qnW4AsONvWBIB0NPhhyGVliJdbWRh8+OGHXSR8/PHHpU/weuvjLPbTjn0IgK5aYJFj8Ch3fj00&#10;+YCSQLFPRQQw3IJuMuoutOA7vM3i4F7Gwkc3b3bOR5OxhOkXX3jx9M4775x+4s/8mdOXMq5ey/gx&#10;3vQHh37JujpJngQmecJnI9ZYxo/A2aLnk09udYGgnj2QH1/w6l5QsVmLObgsbBqvsJ/IkfxsThsr&#10;FkkWPOrIaMYKOxBn4A8j5l20osvCY42XBVMwKl6T2djoVRbT9G7tDi6NeXjI05hXRl7KGvMV28pg&#10;Pwg+i/De3QF7j8MJdCXl/DfbQFMsdPGQ8pk3HwWfO0eeilFnHNOx8a298lQs+Ik507n66EdQEkuR&#10;9e0E345kIK7ig8iO7G0KsB86+/jmR6ff+4PfP/2jf/Sbp9+Oz6U38icLcQt5WURdsZmw5dRYuX4u&#10;8+mWM1nJOHLH4/n4+8eR/Ycf3exjXdq9eOOl5cvDv5iQHMGnx/rWwJ6gP/+Kx9jp3Bn+jGN0w4dP&#10;cjDnpLIwpM6N5NW+WYipSyY3Mbe4nzw185g0mvUlW+Oy/iTXxX1ljSk4bbTdNZ9FpmsdcPn0zhff&#10;6WIHbE8m2RCwHnj/ww9Ot8Mzub/U+jUH489YouPesUr72mH4YVviebT92Z/6s6d//V//10//63/h&#10;X+hcoR+ajDuwrIgioxC5gVoh/Q//w/9w+o//4//49Pu///sto4Qx+mOGSL+ZgKcNIVjJm4wph5DV&#10;GxAmKwo0gA0AQS7jIFgKJPA6Z9fpd95JSlkfl0s2yO0+Ol8KSdq0yJ0Ecm2YUBr8Nb4Na+g+OgnP&#10;cWrXCSFKgRctj/VNBqeDdMNWT+Efc0rh08cYyOnlZDzijePtDkdgy2T5la98pbuSDLZ07UxejMHq&#10;9qPA5PyUW0QJQL72M19P/pnTy3F08Aouhp86hdD1yZ1PuoJeQTIDXLxXBgyfY0igxYkxxFzGUNeU&#10;WKeS2aALnOaLc6m7LoFD2N+32OnVOqd/BsngdVUqlQ7OLHR050W/NAiG0/VLsR/SBT/XeOmgs+MY&#10;PQ0/F3a36FtJ3WedLxp/1ATuwpsJPrRyaJ3YS1Mgs6ete20ldbIyaeibPtqPTU7WdsliyfMIY/G6&#10;nfkBj+R66qZeGnyy8yn/vKTN4B6awJuk/pjBW4HgWux8VpvJEnjdSfoR08AcGsAZ+RhD6sfxXnLH&#10;72qcK3sIOsFL07pcpznZZtk+pSvnP3SxE3t59plY4WredNSHNDoB92gfQ6csjVwngK9/zKTX2vTn&#10;mMEED5/gjE6U1VclsMpFJwWO266xXUM7jNp9793vZVHxO6ff/if/5PTt73z79Ad/+Ien3/+93zt9&#10;NwsMPs3i4Ktf/erpdXdv3njj9E4WM1/KYkawiR5+5KX4oU4k8KI75a0PzTMJunsiiOGjr4eHS+7M&#10;p84kdjv+yi66nVCTD72TxT/Koucf/6N/dPpmaPrE7mTggGuzy2aQrK3JXDB4llGy1AUWnaSNXWy8&#10;85km1pE3/3n39p1uKM1u+Ogh1nh6HB/ETvhr8h6dyKPT5shYmaD3SAcfmSjobIejH3Q9TtXT46x2&#10;lqR86hz1OcIYOFN/zGB0AyttnINyXuyAkcxWzI2wDf3pfIZBb6Vl2qRMu/zXD0J4vLzBvIBp4znz&#10;TcfJxbnxosWjX3R8i55zDj9453k6uTJOhh8d6jxKwpbAZmfm23ms0vxZiWmXPjOXDT3sRaDOBsC0&#10;201qM0+bWz/OvOtRovez2LHwYYPkbPxcS18281zgsO/aBpzBBz5a4a9dpi07QXP5jXxKi1wSw2eO&#10;AvIGbcHdRUiycjvvM77eeuut00vuogQeXfUx9DQCl812c0DfLDLUl67gKd5cg2/u13b8QnPakKOg&#10;150qi50XbNR2sWN8rviLPMUD2uKt4znnd+8ktrj1yelOgkpJW7Ju4BzYeBRfoYV8ng9sbaYd3tEn&#10;ONVGOZ3yGbLYTqBPX8bf+nDCgoUeMNxJoRvnckeJ8vBX3aQ9XR9ttjaWsrOPKrzkXV4cm042xB9U&#10;dqE3ldX32IxH6ZSBsRa6ayHirqZFCBmA0YVX2sHDNshQHV9VW0wdPX7729/unZ0/SJzcDaa0u5H4&#10;j+0ZLzJ7V04u4PURttDKbjp2tlzRxT+6s4Ovj8WAwYHPefII/7Ud/G1aZmyx39pryuAx7lyLZx+m&#10;befQ1CnreTLZO44uZn5Spq1ztNKvmwvO+6oFO0iG583MTfwGmugQHeghV7bIhsnhzq7HPz7JxLkb&#10;DWjlw7/1rW/V/vn8tzOejG90sC06IYvqKOfaGafOP/r449L/0//sXzz9W//Wv3X6F//Ff7G2SMhw&#10;4qe2lsY5X85XAuB//B//xy52ICd8yGfgEUwVlT+IGU5Xq8l2bFqXYNb7Ou9mQrYq5HT6kmnapkso&#10;SO9ij1GvwxboZd45CjGZLqfMua5brYIEuOKorJYbTHPuYSRI0TF57SYkQxXeDDy3T6vAqPTSMzGG&#10;OAe7jVbZgvLuUAVnB94WTg0o14yjuyXBb1FD6YTY92VCFzlYTFCynYBrz17vatXAdqcILNTUENMX&#10;XIakn/PiCXy4OdI796ze78dQfWntdHoxC7uf/HN/9vQX/sJf6O05OxH0cR40+Yt5nu59GuU/nmc0&#10;14JsbsmjY8kKzuW8q0kyQQchNNJDaXKEWvpyXviBFcGkV5pQXv6B8XTySFtvrWZwlzd0BC/bodMa&#10;X66hRWekf3r2SpyBIIpdkFFomAXcODKpg1VHyIMd7M9O0waRyeco9/PaE8Me2LEf+rYrM58RXTiZ&#10;Jl3BuuCoq63UqBeMLiq3nMBjY90xZZe5BqqTV2QB/jie7jbFtjuBpB1eu4OaI/ilje1vODCiqjR0&#10;EZlMv5uWz0ulEf5ksDhL8AozfYdXYxANyjzqon740ubpTLazo9gvLmrX1j84cb4S+EGmpLjR192j&#10;yHNk9KMvdvYVeEA6ZfeK97U0fSx2LtvbeBgcwc2pSngZeUsjA/waf+MT5zjyGbkaA/VrZBzdMcXW&#10;0/WWt37GBV/hPMA7yXkeX7Bnh6u7uckvv3Rj3RkOfBtJ/PM//Ee/efp//oP/1+m73/tey25+8GEn&#10;2K9kofP1r33t9GfjN774xS+e3nj9jdPrWfTY7UbPc8/HTyXAx0t3d2PvpS32Z6Nh8bp2dPlt/TyC&#10;dPlybCF004vgQT36q6PQb9K7GTpMVH2cyBhix4Fl7OAJDwJfbem/8tpyRo+xB5ZyTwJo78kB/oGM&#10;9LudydFuvveCbt4MrgSI5i67u2i5/2lg8GGBSd7gg1dc/Dj5G8s5WkQ1YIxcPGVgzFJVdRNawKVj&#10;fFbH+kUGy+6Z2ZPn8pwPTrCegLHrS8c+Ku8dheAEb/U3t67ARYDRICfn6tDecbDpkesjI4PBAS5/&#10;bEf8bnCvDTi7rOt9hZnDKpfovnc8ko15AQl5zmLHIyeCQXd/fOLYXIwGvMGHRnd2bGDOHbTOmXx5&#10;4JMz2J23YxOIF4zOQq58hR+L9eeey2LlhRe7cWj+90RG9ZG57H7mRZuy7rK4q/PRRx+vRVh4t6nw&#10;0gsvnW68/FLijpfqT+lPe8H2M/EhlXnwrLl++LlWvVcPqTQ+7Y7rLytnFI0Tht5k5R2nAtI9No0J&#10;ci4vufaYrFjGguyDDz9scNbHd9K/Oop8Kv/YnzFnPIJNNuCX3t1mHrlE6/VkZY2/chw5j+/Bk3Jy&#10;NlY+jLz4lvZJHXtBl3ljzT9XGhiTIzwzZiqTyKkLATpOe3Nh64yZyEcA++JL0VdsRmLrnesjs/IQ&#10;4bEP+jMGzBUdJZHRzOu1ofaOqHNtnHUugJNtpLyPxFrYsZvAWHHhokVvHwxwd8aiwKZJ78qx+9g7&#10;mYOnrRjN3WEfFXD33EaSu+HkF6BdAGpbGYTHc7CfcrbE7ix2fud3fuf0e7/3ux2bDeQDz+sQXewE&#10;Z++qdTHKhrY+Izu8YRa8NX4eRXZZ3Kev8XjnrgXv/fC83j/kL+nLWFCGf3Hgom/55BmHEzux1bXo&#10;M84IlVwr3rOcI8TKX7Vjn6jwqKG28Gy+ZeO29PKJ4VfZ65mXHG18PehdQviN9RVXuGZT/Awc/Gxj&#10;aBchgmzFnnwS+0T/a6+8enr9zTdOH314s/7lpZdvVJfg4VcbvosvZGfvvvtudfz1r3399O/8O//O&#10;6Rd+4RdKQ31yeJegUxAe1yQCiM7//X//35/+k1/6pSrTZPvyKy93xUx4kOse8fUcsQZddxbi/BbY&#10;NWF754ei3sgk+7x3TVLeHRoGJwBMf8I2iPRCYB146tFjIGLq/Lm/CLC7i8GJOfQaeCoZMFo4lzOc&#10;8rWMqYFrrs/BlfY71whDQZVtUD/YTigwGCE88FPgciB7xyuy4lieTdBgx6ROgnOswTLk9OUY/MUY&#10;R74tC+xOCFeWIQVbjHc5FHdnGOk4F7sQnqX/yZ/6yS52CAs9vW3MAPXJQsdix34ZY9do+OZgHjxa&#10;OzLp0EEzMDiMFLR9R4JTd26sWlJOMrthc1u6bmrjnq2a4E43k3N3MsIXXGRuENFZn83d8jToOZEX&#10;LHZiQ2RWA0VK4S0Mi76d1Peg3aH8iZS6jm6nOXIuTZ/XPmnDq2xyXltR5ribNAH3BBy165os192r&#10;MJKEfxMBm2CPyuWll9jGbgsDm6oT3kFXdbonnuV0PE5mJ21NPmTHjkwohbdhl/4fkMAbuxBICSI7&#10;yQf/bBDgqLxv3s56bNlFOspn5CbN2Ethrz83pc1RVoWx8aDRpNhF4fC23+X6URY7rkcWTMAXqJg0&#10;c540fSx2Lj2KDh5kXOacvPVFE10MbfLIYMlw0fh0EEuP1XvGgOBLf5O+WiRdeWbpELzRxVpc84Nr&#10;vPAXE3hrOwuktUha/kdQdPOTj07fee+9s6+0yOCL3dX5uZ/92dNP/dk/d3rjtdcaNJrM+dDmBgzL&#10;v92Lv3kUnxcpLzz1iXuntF/IebxoSb/aSeqIsZIKP6QsMLPTbZKvFIgp/fqxlcpH8Pa4E383hOIj&#10;u6ghe/43/cGprjMuQljxjh7QqgW+78fXouvmzfUIkyyQ7FxhTKXfpzGOx/oEdr/es3kiv4VvyR8D&#10;+FqLwOW3yBwDxtb9ew86DuXRcS0gXccWjmnsZM7Zz4xnduJ45OvYXnDlDj+5NBhM+QTbUNmwEwDR&#10;WXWQrA8eyQ81yx+s8YKHyi68C5bX3LJ36CMrz/+vwHrh6lyeuayBP78QuZAlvL2bsf2RBdGzmc8F&#10;tuRJx+DRc4PbYDa39ZEjgy99uoCgh8i4G2uhzy5xA2I0BwYe2V4XxILnLCA82UAe8x7Oes/ibgNX&#10;i52bNz8+3b4TG834JWd3PQRLAiQ7wuCxC33AmUBQe/o0H0ns8fpVj0WmrjwsuYHZMZdcA4289ZFt&#10;aNa+IifyAreL7cihC6vwY37TzbWYyOLcYofcJePQpkMfd4rcI5ytu9AQ/PxdXxMw/hyNwcAM2uX/&#10;QizNtywyv3bd+1FrfJXP/NG3x6zcBfNoHHt69oXneiQDYDrmoxePE5FTF6b42vaLT+ls82w2eeyw&#10;8ove8LBsZm+CbDsmhbONijly0ivCLih8pC7/kWvnxj2/sa/6/7StvILjPP+lvJsZKUePTSJ3xsSr&#10;3Shn8zlaLHsaBjx2Tkber7ZA83jvKzdeXhtJVy12Qr+gPzq2UO28QxfBwwbp7/0E2N9993t9R9Id&#10;bH6L7azF2NUG4nhgv91ISf8+6h/Wl80sf750RK5iwol/1yKlviL4x3eREX3SCd2Vd3qin9SJsfgG&#10;xrF8+37ci+/N3/jtZctL3o6VP5UoiO7g7HlSrTfw1l/Ga+rRJePjxedfLAz27C5mx0XarH75X19q&#10;DuP4uGqzLDEv2VjA2JQiky6EQzv50YtF4vvvvV8+X33tlehwLfz4psbSwdPNuMjpW3/0R/UPP/3T&#10;P3369/7df+/0V//qXy3v9bP5W3NHUgo7shxkjuHv/t2/e/rlX/7lArHY8YK8XUOdGQqGJY7DtcGK&#10;qC52thDdZnr//fdKnEcmPDtLgJ3ICmcpkGAJqBNVBtmUM7j7KX8UgaCL41zPoK7VN8F2Z8ZgIlzG&#10;wwg4g7StQ03dCpQokPE6XwMHB4xtds70q+NOH88NagOmfmBo312VPSkaNJw/wYNhIJlk7HZ11yQd&#10;9DPYu9NFKjmaINBXgBLFjRGVxoVPP03qKELXW194O4udn+rCUx/JXTdy6Zfv7t853X5wJ/THoceY&#10;YATnYRY5DxLIPNqLnQkAZGo0yOjFxwpYnbKIK2fKYyxZ+HCqsxsqucbfsqCVXEqcgwFYh5T2dWIp&#10;6wCJYTJOdEjqwX0+k8y1yHCAsDN5TYBr8ElgDc4D6s9Jm8DHsck+dpfrH9KpthIdrh2YxW95yLVU&#10;J7Bpk6Z+Er7wOfyRg3HRSSyJE+aQJDCqjxzxVee35eZITsbE4KusYt/ywrsCv9rLximzxx+UkN47&#10;fbEHQR1b7a384Bx+Bie6HAs7dsJpSNXpAc+cOw4t0/8HJW3oWDKRDFz9Z5He44a56MvYY7/h4/MX&#10;O04WfH8t97fLJ02f3tmJ/V+L2i7r7y90jE7koU0a3hadkWUmlM/SuzyT8D1+JzKEv0Hftq8Ge+Vz&#10;9dfXY14cPhvgiyxg3L0Q0Ju07e7xIzcS0NkE+fJP/pkGLwLyjz/6uPbqXZz/1Z//C6c333irdPAD&#10;Folwy4YUbsgnmDvoa/9o3HZONw1i0Y419fnjWwVDdhTnGW8TaDeWIou1GE3/8OQxik9lMs4YF8g+&#10;Fx8uICjPKUeIAGfJILKNmQmSx8caB/yE3U22YFF1+9Ynpw8/WIsdO4Cf7MdX9Hkm/u8qP5uxAna9&#10;Id2FRnQ59yeNzHtHw1wWHOYCtegRpJKrY+cO8iKjMZ6kz7N1+p1ysBZ/K/iD81gPhrp7WVisJxnY&#10;++IZTdDxn+WxdRdjVQLHOZtpDq61YFrtGjBFLrlYPiM2Z3FicUVmoGgzix0y6iZVYPRuSvBqKwne&#10;7IZ3Lku7FVCSUWCBRB4kmDqw8c2GOjYzX3V+ttjQL7zaKa5/CX6L4T6mFfvvLvmz8Z2BJ4i9F77E&#10;A8bb3QRXn8TWPZol0GLTdsbnES87912kpHzJfgX1S+bsILyRY+hkw+yleg/Z+OnmXI7VueuOj/AR&#10;/BZOFn8PQ1PlHLg+7oR+Y02sgw98eVyw4yN/9OKuQPsmyKvdwcvmspipVZLP9g3GMZhijnkcCiw0&#10;PxPaP7VBUVrXpgH7dYeFbsRK5m/BrkWWcWIH/GYCdZse4ro+HkQvwSV2slV969bt2oX5mDw6P2Qh&#10;g68lu2o2sMUtTtY4p/ept2lLhuI5Mm7AzveEdhmdTenLfsSN3WSJXjq+0ve8gVT+ch068U1OjcGC&#10;q/4qWV/04QPtt8KveMy71OgwZgTDs9iB32L9pcjJ3cPns6h2Z66vWET+7jT2aaDYTG2ZUSQr54/c&#10;SfTxlY8+/uj03e98p48Oh8E1ZuLH4rpyvubrq5E138Lmli0Zu+vVDeMILx0PwcOWZPHSp3CyUbwb&#10;I7XVNUb5UTD4SvYwvOOtm/lkveXjnfG7PqpBfmikPUe2tc9rZ4ZtjhYjZLzGsdg6PpKugossLEaD&#10;ePnt9PXo4+Jt+W8661gLn/rR97XMgf0AClz6bVnQMd9KJujto4UW9ZlX2K13Pvm+1954Izzcqh1V&#10;/9s/0Tuf5/Ftmwj/zD/zz5z+/X//3z/9gsVOYEr0ULwuEoB9CjiilNgxc2fHYuf3//APeifhjTff&#10;7KMJmCljRBEkIbtC7mMP6Q9oy1undjt5ikq/rv6jXLi0aV1hdpi3fC1U1iqVE/OsqcWQZKLU3+Jq&#10;Fi0yWHB3sZOMFugvFJCBExhlejM/uYactIdwaeW4wbQI0r9GlGvGa0AwMErltNBsgnDrFD6TExql&#10;4W+lhaePFNSQe1m4HD3jcW6a4HUYoK+acFQGhJcfPcb26muvBWYGYvBTOsMWuH5y7/bp3qO7McYY&#10;dXFEF/nDN8MxiNBXw8Z3MppGl+M42LSBgaYUty6tT8/HeRq0vU75FltTWdn8OApMOgjIeOu2stgD&#10;oXSknLFqe7VfwYIFO6EJPWn/dBCpD9rn/PMTwh3J2cS2eH2C6M9IcBl81WlkXltl2xunAVQZDT34&#10;izyHd+VHegeOuzUCDwOS3Qw8skSSsQGPOzd0auBzqnRfmyDzlIEneCY3qTJN7qQQnAvegceKYRO3&#10;k6vSmMye4ZNnMntavmAeAyzp3C5t5lx7mY7pTXu2Ru4Hip5IYLPLnGz/EXj8y5YjOJ300At/7BrN&#10;a+26HHRTPPKSeGhLWR+zlHKAowTESy9He0GN7q6MlKcfY8NT5c2fHHgET3Ytjfwdiytp+jVHrmi7&#10;8zABjskjf/SrDRhdyIc3/CGIb/ECsmfF++hJgpRPPv6kOEw8DcICxzuLHlX7yle/cnoui57nX1pf&#10;gRSU4uqlGy/1y01S9Zc+N166UZqqf/oJ84vW6D5yr8wfrsUFn0E2AiLyt9Dy/qXxoRwcgdA8/kXX&#10;7LI8BVf9ycZTsW+dFUdgkMX155+rPZMBPyU4IkMyAEt/ePEPKT8Lf98/UJ58N/NVaQozJkIBsnnA&#10;V5UECSZw9PYxxgi4Osq/JfNcbzqVGwf8dzfMAo+syV0AtfxjvXNMaS1MRt8zVibN9diIdtNeJvNj&#10;8KisgXRw3XJ3LPOecTuLQz5EO/XmxIGh/xEHOeK5C7QuYraf1XbmHf/0yTmaRkeyMUifaKMXegjY&#10;jMH1PqlH0+mPvp+nu9gNOsdn1neXz8go+i096at+3uGY+UcwhJfaWupJ0rz+QhYr7uh4TwHfcLEX&#10;7ehAwgdY7MAdHvWLpvWiPFnWxjdvy09f5IEhodtmT3HlqNTcCp+8Frs5hv6+VxucvSOmjm9KW3aC&#10;Bzyjw12plxNEW7B72dz7LxYfZGpuq2zyR95L1u4kZpwGhnnA43Drq3XRWdqgUSDoyHgtch7djVyj&#10;E4uvJRuP0V/ruPeen8dUld26fWe9V5xFoTs7H354s3Wvvvbq6YWXXqr916+iIUowpiwSrmX8rc1d&#10;d2zEXBZly2Zpgb0tXWdMKNsLnM6RaAyP6tsmsi4PkY1xTfS11+TGAOF5jYcVF9bOwxN5zxjEC52t&#10;x2mzQIAz9gV+dRjajHvtzZt953mPW/bBd7nbg19+y4K4T1OkD92AWfmGtrN/DJ9DN9z0jS4yev/9&#10;D2oHFj0+LEEG8Nl0cWSHfc8wuNo/sNgVH1c+ItMXYiMWpuwPj7MQRuOiZeHsXarwEOFUTsYKGslK&#10;vFvac9QvReVryWc9SQSfzPZ4QWNwxcFrLE69OaDjM+ejn3NcCLZjys5+Pn82ntJ5jZ/4q+KMDzIP&#10;dTFGvvFh+CUjH9+5+dGKg/iaG7FXbfBjzgFDewL77ne+G9u7dnrzjTd7Z9KGx9J1fDS+Y+9o/O3f&#10;/u1+QflrP/0XT7/4t3/x9Nf+yl8tPHE/mwKT/D128Cmn6goBhONrbP/nX/ql0+/+3u92sfP2W2+d&#10;PsyEY9Az4kAo0q7I6xRXQEBQIyQCIBRIZ1cFU2thtRRRYw28CS4ma6teX/Q4l+CUKbyLhvx1wtID&#10;zqRFR+BsmBJDYaStS7nkWHihydE1ZVboHFfOtR8a1aOfQ255ysaQuvgJjyZzsGrcQT2DEW39C4no&#10;akLuPp1UR5iyyjDXaDZovfDmsRTfEHeXjZ58aWpNYDH8OBqPsX16KTJNDpTwsXgh+xos2IFZQ0/W&#10;EY7qMyeLvoV3tc35ljs591HF6FPL+S0S5MtPsJILerfYISeo8n9pQfdMQJKgr20Svc57QLQqcW7a&#10;TZbIWp7zz08YUp98vrOT8x/QZ+wWnWiqHjngA87adRL5SEP/0KW+gfnmUdnYqyRg4IxHWFNv0nMc&#10;eBJZycGaPxpYtj34pMpm6xleQeYkTc47hLt9eRyZ5ry0bcfBZgf+pCUTd3vXeKjdJC2ZrHYc5pzD&#10;s2xuLfCPeIsz2bnyoUuZNLjVD4zaC7xpR52VlTboiAqOd3bSaJ2mP0MnNcn/rd4yPKa2aPvI4lEm&#10;jvQDc3Q+NEqOx4y+4eeYJXRWnug1Rq/E/kMzHc3CrVChjp13nMEduPp6nIZOuvsVHyDQYhuCKI9f&#10;mEh9ivntd75weu3NN07PXA0+AUD8MdiFs3Vq4jWJSALJmZCG/nMgGB2yJRsnDTTiA/FjYkGnoLWT&#10;dfLxDq2+xglcvVNoMb71FEGd7W10CkZ3KgP02vN2n9eE3l3g0mSxuWzbptOdLGZm0U8mOWlQcDNB&#10;m4WgyZZmycTurAADPQIEuMi/iS/ePAvC15HcVzn46LYLef1KfHzOlaPBoz1dOOA1Gc0UOLahL3iS&#10;svJ+SK6LL+2kaSM7V8dHu/txL/J/AFaEwG+suY4P2xtAW+54Nh4n8EAPndCdTKb6wAhvMztP2zVn&#10;uxtHP3tspt6cunS4Nl0EHegDy275BFw235Sjh32Vnt1OsNd2SYLYteBZO7jaCIqmP3p75zBw2I+X&#10;sPtYkXd12HP5urCh4zmYi9ex0/V5a7QrH/uUyQA+52OHLZdTSQ5HH6gOTUP3jAf2wC7gE0Ar00YG&#10;k32goXaYYNrSyVwpQG/cEPme547AWY/0haeUebxQoNsnWCIH75Ncvr4XxMl8eZp2/mDz9z7JYl6g&#10;Wf3Rc2Rgsej9k8jw2SxowPYFOXDZjffafDDEggqdHrFCB1+BLzLzFUjvWFzNvMlGmiNbsul8uHUi&#10;oZt0cWQDpvKNDU+AXJtLHfrRIjeN3HMJf30HO89Ri9p5ZFpfmXEntiJv8LQd21j41l2B6a/NxYbb&#10;zCP8LhgXseTiY+G3SLTgUKa/RSd8eFnB8tJT7+hF5jZfvF+yzj/uU09jM2zFOZ33RXzza2BLYrJI&#10;bfOwFlj8JfnU12x7Q8PEAmChp7F3zruJjcctG2O2/jc0knV9GrtLX3ZNnnPeBkmr3bIZiR74f+3a&#10;NgWO0lmXcvBWaHbd8o+98MXK8TjjR6vxta5t9lq8L3tcn4Y3DsjIHVy2V52nTpsunALLAtWRb7dI&#10;+tTPrOQPvlB68nQB+3v3u9/r0w8/8dWfOP27f+tvnX7hr/21PX9GPvPIOGYe3n/wKQQEjXDK/2//&#10;7n97+o/+o/+oix27BD5NamegtzgTWK/bTXvFn8xBFiBGl/xyXEIiyREcCRGysiU4Qs75HFPm3LEC&#10;TwYT0JZvgaOxBk/BwaOM4quUnINP+Wg0ABjg7ThhMLUhWEokSIPey5BoVFcHt4M7CgFvghAK1W74&#10;sVAovqZFbyktCRVvkzbTTvn5XA7cwsyFENGEZ7emjw5k4kOrgNRLxj/1Uz91uvHKyy3roNhiherS&#10;ldB5PTw8Y2WdwREe6LQ6QFLa1OCTBYsowF/rk3qHIoA6AarL/3RlcCnpKzxpz9jYukbpsbJrJz1f&#10;A5WxdQAFJghrcK4BugakxoGlX4ibImRcpCcu/hhpCGI7CRQ+JahcF9lnJzqhm9EbuYy9HHU3unfO&#10;JuSxCe3wyQmU39332Obpcja4nMRyqMtBw00nJHdB06LiwpYcZfCWc7+gdWAbA+DofFxADi9P8yAP&#10;zIE/sIeOJ9JCh6p1zEEzbWX98dwANzYNztM4hxbHs/y0zfhSZgx3typ96mNSBlEX3XDFaLQrfk58&#10;aF/VC377sORF52p90f5yjh5j66/Lb1j6jbzAk4b2CXSG7smSsuEvgyELkfjLBB9kIPDg8NdYOGRj&#10;LX1l78+4u2Cs92to8Tv0+OrL68tkPlZww5fZBPbPXqt597GHyAHtpRu9ZOCYqjWOkbPsjJy9G0jO&#10;M6Edg4NF04Wd8n2dtAOEb3HXyYKCrtTzx2hkc87HPxdP+OWDTWbVacofJ+A6Xd0vzWfeAaf4kvXR&#10;XrnHlfuYU8onqBHsffDee318xE67+acBZiZO74YKIBpYhPbRD37AlSsXet9HPmvZx55bEvzgw+OF&#10;cAn00TXjiRAErtUvfQUm+qTRO9hTNu2KL1lSN/airO+v5PJT6xowIp+Zb1JSHZV++krgdoTdD4IE&#10;FhlaGJKdNurYlUDXosJdBvRZGAhAyLNGEZLYCxjqy2dwz+JBoOjxSbpzLVAjl48/WV+MkujWYz3v&#10;vvtegxm43aEwD6Ob7QvG584DOZI9vuC18+trphar3unSXz8BJJrMJ9op63yewN2dJjwrBw9tSw78&#10;Fd1j7mJRZuwJUOXaY8r6tMGWJXnAdbybX9pjf/CwEZu/gkv9JjhtXXCRlzsGeOg7YMF9OaCvZsyV&#10;jowvOMm8dpLMLtF16+6dPsJID+C7Q9nFSGhhH+hx1N/dzvu37rhV0MfNrkSu68mANfYEh/q69vhd&#10;+18TVGdBShbleW1IzZhllXRk9zxMLz8Y2muh/Ep4qP+N3ZNxy/NfRmxiFv+nWergAl8cs8qWz65v&#10;Ybt7LEvkDXdzF+CLxtpj6G58lbZ47gcHQh8/1vejclQPVhckYGxcZEUfYg19O9amLHC7WIzexm4s&#10;ymcTe2ydbxMPl1b81q7W+LLAcXdHm3WXby2O8L7sxx2sxRt9zDhW79xi3yKI/CqryAT8aOrsl1yP&#10;jyHt2jC9GfsEmzZoYy/sUjupZZXJ8gtkJekCpn5nWNN24zI3lP6dS9PGg7be+UnZLBxr/7HdVc+m&#10;6ebJhaO/wo2M8VF8m6+B11b0nTrXI0OyGj5dd0EXnXfzVYyUOolNWaS/fOPl09/4G3/j9M//9X++&#10;c8HCQcyBqeHf+cW/8w0GBCBBpry/r/P3/t7f67e+PbbFabml+CALHb+Pwjj6gYEQwJhr0IhOX/0d&#10;m4OpZUnVTzKHLi3xLWI9FqDdBDLTf9riydAJ2/lbcCu8DR8U9Qvmqo+El8JyNEg8G9zypD6GkFP4&#10;6iTi/CfIN0hNDn2/Z0M8P2cceFkqdvCjoyoOvQabsgZhSYOnFOe0NO/rJf1V37Svy7f29BAa0GEC&#10;9EfWN+JkX3v9tTpUZQy1u3rRnf7oj6/Iaaiipz3Zw043yunGf84j6S5CdvfCWV9g00erHOFPfiYG&#10;din4+iJ3zl1fTi7sLYm22XWFDWeOni323pPyWGjzgr3a9bxp4S7+78up7hEPT9d9VkZTjqvjypis&#10;keXycxI5HdPxeslw5bk2mNhYBxXbjXzob3IHe/KkY710hpFMf2tyXumI6wfR3ATuAc/30bbhDP6h&#10;a5zkwhNNpIwjPNL/NL3fl1bXJ+idc3n6DzxZh1VPbosGefAdj2MehZ22xuJKbOeCnoG9cvrGeZ75&#10;0w+cXb+OG2Zy36EB5GHK0bpl8JAf2NmkKc8iBxywpTkW3j4Wb471MXzl9QRIocu4hnNtxuxHZ9LG&#10;mO9ju5mIwe7dG59dzsLGV9TcXfd5Wx97EXB5zE1fXvw+uBmD4bp+AR53e517XKz+BB8p4/v4ygef&#10;rrvDtzNZe5b9o08+7qPKH/k8bSaO24LBzAel/SpfG37IPrQPnloFXvnH+NHm8GWYCYD61azAt9sP&#10;h8/q263zG2G3Un479R/fvX26uet82lj2GJdnzfur6ybW0F+eApMauzEXOfmcqZBtfDN6pt3yoXSY&#10;Ixg5Vq+R7eg92m5bdmQM1mcmzYJr9E12NOsLoOaKttn6X/a28uh97EEZOwJrxtUcJ2mDKZwp9QzE&#10;I/RlniFvslx8oXVtgHl3pe+VBI661SY6xWcyGfR3zLZOZszoj2fvWtFrH7FJniDW+Kpcgqv2FPjs&#10;BG769+GdvmOQdnRDrx8lRvgg+d0sPt99//3+GKJActmgOxb3awPmVDqCsx/LACc0XEkQ7vOzzyXG&#10;cFfCo2jzuzjoqb2Chd8c6RSP9y1AcrQYWlwtGfhzHHutPnK0GVD5hQ725fG3Pi4YmNrpU3mG5ulv&#10;fKHtxdBl/n05Y/GVV185vfDSC6H3+f4mCprdjVLvN/BsUPj88A2LNrv3kXU/X5zFnOC3fiF5XBc9&#10;ik3IrAvV+pZFEzMQnM9j+MaBtr56xZ89fz1yC47eOZIjW4+aicuk3mnYY4kddD5IPm4crXGwZRfe&#10;/XnKIrU1h87jaHZEUNtru3wZHGHqPPb7lA+fEb16BK7v+6AJXrZIp8FHJ7XByJgN9u5RzvWtbMIg&#10;msgH/X2XLbKBj09bd6xTlusuivQJ7LCwxsO2Ex9fYXvoHRto/xzZ8Yrplj7on2+pXWdBczM+8eP4&#10;Qwvre5G71A2ryvRedcWeumDGFRmRbfhEC7nhcWxZjFec3qlOu9IZgtlv5eKabDcvzeSdw/i11iMk&#10;5Y2Ppy0ectS2eOijeY/rbXPFGQjwFg4aLSRipysOXv67sHJoW/1yPrBnjPS4ZV99RvflNzjrG3c/&#10;tHUOZieRReG1IvDxt+H40xbdfNfDyLUbDVvHdNrN8rRnZ+zFIlni373D/vM///Onr37lKxkLFlzB&#10;mTr/RwOn0zd+8RvfwFgdcbLKf5zFzq9ksePZOk5pFjscDSF30IQYxltFbmVeCBuG/IcRSPzf8/UH&#10;/QhQcmywXQHpnJRDHXkqp9e0ZygcR9vvsipvJBgYhG1Rpi2DNGl1sKIz7TpJ5rwLNs4h7QHrAE57&#10;OxHwS3U8FhbhE07wgYKvTqB0XNA9Si7tOddWxTofmSQpDw01hJYvQxKoVLE7kzeH6kMPnAc9cf6C&#10;Ral8X/IZQrAih0xQfUEs7brISCr0OJCSUrqhZpSpQ1BpW+XS9CsTkYQnRa+kktHIxPhE3mV1kjm3&#10;6m5wEYfjaMFTJ75xTz4n5zu3/IkcGpqfLv+8jGbHQ+EgOxQdMws7Np9rR39TPm0c2c+yCWWR8AxI&#10;Oef0wi1MX6nQKtMU6R8FsB8wCjupbUYXn5VT76gd/XA8Cxe46gbuOpY23c7t2mM5ZjntWhod2fAw&#10;sTYoY4eldcH8XHp2Lo4cOyaUFSq4FzLZrXY7roP8XJxbb9ktGv3Rp7blh6/ZKVh6bJud1k79wtLx&#10;3sJYsO0wssL/ZFX4kzNeHsVH1F4fLnrVgUGGnayTncvdocskPeVTd2zftjma3ASYXXhErtLazVzO&#10;Wh/layH18ORROpsa7uC8/tpr/Z0cC57XX89C58aNBjcEwg/wV4Kgh6EVfHRPoN+gXQ5vJowGiQKH&#10;LBJml1uA5Xe9PIpht3LtoJp+IxZ2AQd7yJGcWh7clS3T2vIwH/C3Nn5obu5i9WXhBA8en3HeZ+cT&#10;aHrH8OMEER/dDm6LrQQVXfBk8WMR07tOaK8d8ED5H97Q5FG7LoayWENR/W2ytrUdNKJ1X5MF+S59&#10;LnrR73r5pi0rti+gig7sXJITeQlmBH3VWXJtJqkySFq4lq0cc+EH7iyYzuPgqdzd3MBxV97jjp8K&#10;hsiSbWR8cqzDXxd+6dPgx3Xod5xFQH9XI220H+fcUVf6VgDPtrrg6JMZz548utdxFZrRU3gCjchA&#10;oKi/3Vp9zD/giAcsGPwA5vnrYunvSY/+3tzLWRTceKm2Cp/FgZ+w8M6peUxgoq0x1N1vOTj4I4sk&#10;we1a0K73hNCPLvR5ub/0NeBdeXaa14bBevehth44bWPBIG950495vwuE4l0yqI9RHno88eG9lsWP&#10;xcx6F6aLRGM37fTRvsFex8CyEeO/KojwLKTZ3HZXPZ+2ZEb7/JI4hd+32FtfLFzvYtAhe3DeOT9t&#10;r12+2t/ZWR9tWrrswkGb4GbP+CZDurLgABfd6D/ru7gDkgUGNroFkutrbBd+rRur4XHNVWx72VTn&#10;h8BR1rrEIJ1Tpn/oYdtyY5ttX/UbAlZ2LvvpicBZ/so8tBamXdTQY8f7WvBUn8Zn9WpcbRpC/8hS&#10;f7arH1/Ux/qDl29ci+V5EmLR5gQ/XVzxjV3MZOyzvVSjFz98rL58RI98Y9pMbFzfcszhv7ZAZrue&#10;bJSV3+BEL//ShQRadjr7kdgN2spbypfOMhY2zaU95aMPf6MPOMCQWke+O3eOTVVtfutW+87F7bP6&#10;VT5JhVPdX+AZfthdbczYyLG22jG1bJ9NOoLfnsiGZ8PB08jZYryym7a4Lk2LDql4Ny2eNDD+bTL8&#10;/F/6+dNXvvzljoXKL23936jh//h3/s43SgAGOMkc/RL23/uVv1cn1kEfx9QVbISj9zDYFRgGQlyF&#10;QBifl0r4FpzzNs1/PacYhjDlqx1a8t/uu+pXlzXxwF14SWfFJ5XJ1C0ju1SjN0icV+BJHXAGNx7w&#10;kj6wMloGXHhnuvAbo9VXu2SYtEHQKEV/NPiy2fk6/2tf49M3iWLPaZer7yrXn8kvcAxMK1l8cLh2&#10;lTjn1mWALV60pRftoAp09KdvOifws4BdvG30OQ3+nBOn8sKIk11wlCXluE5Tn6CX647E10JHsf77&#10;/ImMh8B5xMHUyXAGFl9oMahXGxm3g2NJBB09STrI6DPPHX/QOUBP54vD96f0eaJurgdeLg9gHJdT&#10;D9e7fOk+Tmi5oxQufvC8dB84hJSj69V/2VdtQBtwtJN1SWrXQxpprbP8bbzncmDk2ta6Hrj+VkC4&#10;HdXGzV4emlx2Znvg6rVoA/gHJzCL99D2aZkMrLWwttmwJgK90TgLnV4XYtrho3SSV91W0+616ZyU&#10;9vlf+17tKm2Up6L4JWUmvCA9PcbzvUyAJrdOnmshxs8IJhpQ7ICsjn0fZe1GlpOlpU8511eeWb6F&#10;XFNnUTD94F9B7xqrJtUXXnw+C53Xu8Bxd0ew5dE1NEj8WV/wFsAFYncr9waHhY3JzLnJ9Hx3o30S&#10;OCQA8iy/c8GQnUyLHhO8fugyaTkKNgQH9NIUXXSTZE9I+Kj+wid+8dYgIwGDO0QfW+D0zk6OcCQQ&#10;hXPu6HzkPYK+S7AXOqlvkBG6l+oWXHIWHPcl75Sy0c5JAt/ItIFRZbv7+a8wcuLf1il5L3uL2FPm&#10;EQi+1CM2Hh+22PRFOfDJy0KHnxfsjb71BuOo66fT2FZlHlmAN2XVS3DOEW3ki3oLncd2Yxs0RrZb&#10;pkbP6LSjN7DMYd3ZVrbPyb6BTInc80naBkltdi1Y1jP0/RhBAhP2RpeFGRnaJUW3R1QElNLYv/Eq&#10;cBRA1pa2DaHV41uvvfbq6a233+5HjSxuzFs+NuCuR38vKvV9gT4LifOiAf5kfJKTYHNeKO8jhKEL&#10;fWf+8Tn2nKw9m/ZI0a076z2K9h27Cyz1vQsRmZCDRYv3Bbwn1LsPyfO4KPl4b0bcY6MXX47K6n8i&#10;23XHZQW8fSQucujdpsiuG6WR0eMH0ejD7V/opJKMDQbG2JJzNiTWQB/5Phu8ZOa9G4vALozQtbPF&#10;iDtGz+a8H0RKJss+PhSYEj2uxd56XwccfApCbbywK/aDhy4Aw1Pf/0i9Rwb70aBt35Prf5n7Hu+N&#10;92Yslbta25lPR2OH3tAAF53RIXxrIBkr5Ln8FjlWlsl3LVRds7X068cutsz9FowjO5Bqv6EHSDgH&#10;nv6LRz5xjRXXyjtO0hYta6FEbjM2bUotv7M2BtYjnVLbpB788pRj+wSCGNXGOPnK1a+8ZUXGfEnv&#10;KCXVnpNnnHesTtIHQ47ozGlnxuiN/TVG3e2nvPzkfG1kLxqAwGPb54/eO8+yy/yVTorduNo+2Qme&#10;9FtV+T95cDifOdLX1mbjQGZn+F5zRPqhJX/lYdNxhpM059qX5sI1NlYf5U25cN35J+3Y0+3MHfy4&#10;R7wtdr70pS+17+J9/VXa3/jFX/xGmQiySLCK/M3f/M3T3/t7v3L6OM6iis5AuRejmom6BEG2cyha&#10;zIADwSZws5SyBb5GpW/+GuiNUYDR9klpI0cPFbQy9TUSRkOAGIGz+Fa/1RaS/ENL6rV3nIHGaTQ4&#10;TafC3bgn4ELfEkNMB+j07UAvXsd1XXx74CyDQ+8yCkZIcc6l0hLDG9lMO+eKyK4y2bjaJ/XFsdsy&#10;Hp+ZtStGF4WVVHkU/sLVR9Uy+X/6aE3WvZtSncGnwaZpL2zUhYPguMgSWYTkJrR4FK2PsK0R1VyY&#10;lKR+ynrkLCLvTABrwRN6ktnWYhefzAXdZJIuFmhol5P2kEh2/LzzH1YvwTjLswpgHT4njVwnfdb1&#10;lDkuXragjino0zJtUl+nQ0+rbe9gtmzlOr4D3GM64vpBqfYy8t/XcCwqtix2fW07CcxlP4v+2rLJ&#10;Ic6jAdiGNbT9MBomfVbbwtoyOcvhIJPPhq1swWq7PQZX+YJ17HWmN38DVxk7V9adynHEG+caA2kT&#10;3r3P8Ol9Hxm5cP6d6DLe7EL3XQKB0XboQzcZHuW4cC45O3bnL8zbsfdIkIkRDgLpmNs7jsaD58af&#10;f+G54nMHR8AoQJx3AOCVGuQJ7rrYyVgL6geB0ck3eSazBvOhgz47JjPeV0C2Fi+zABIw6Ed6duXw&#10;6Z0BAZRFRxitf3LEZ/lNjiBbVtvJH1xgW4Tdvn3n/Pia835pCL0CmQQqt3N+827q70352olHT9+3&#10;SVo6iHyzwBGYvtLfTvEuwuXydg6KyCJZ39pBDMOxttAxuOhGaytzVE8uAqnKwKKxclp6o5/2l8Pn&#10;lcuZzNlO55Cl78+y24FLDoWbjEblU0deSyczh8ipYxMh89GlHA2Y4G45PWpfvSlXtXnJdXWTVFjJ&#10;i/6VnK+yU2x5PfI0c2n7mfcy8dVWgsNc2Z3vLVdywaeFkUeTyMfipousjSfdsxh6rjb7emz2TXab&#10;uepFd3b2oqGPqO0FQxcWgUeO+kYywb9kVryxhS6Ks3Cx8EWnBRG7hr+Ba2ldCx0L5NpY6PIS/rxP&#10;1kX0fq8IHPSyb7Zk88DHftDGzsU53dQIfaU52djv3ZAsDsgLt2TJR/rBSLBtCMvFaTF/nx1mzNPV&#10;g+iDnIw5fiDnEr75IguTFXdE/mSQjBZ3wSx2+sO/8Ketxco56L6SRUtk0veB3IURbMqBW33mbzZW&#10;HD1FA0Z32zMeWLY7hB7xIu/Z3EWXR3qvBEYsvHO+VBvaRzbH8uBpNpZyWftJfRfckQ+/RE5y764F&#10;Tx87qyyW/rrBkKycX2Bv1aFsAYu2tB+bbPv0q99SlszndJyGlsYUbLpjY+mqco/doB2d8NbOUn4e&#10;J+23YOS/Ba86Wn7HHT36sDGgvDLevnV8KB66wAUv9Z3j07ZPQG0/iTZ+Q3lj3jQ29kvZluOicsm1&#10;cPK3xshKbYOXNlswp21T8Ypp92IDHlDwpa1YSPumhROOMz4wayOhLf93fmz19neDR8o1HOxuLaLx&#10;uxfwm2cUsx32FXGt+Yi/y3H4zn+gretmaNbcqr62meP42zUvsGVfH73fcQjuW2+9efq5v/SXTl98&#10;553GVdPHnygwi511Z6dIApTx/UYWO7/yq7/aycrk7hZpjS0DRJsyTjBhqELMEXMrSF4KRf8ifpFP&#10;QRCPsjFSoYB1eeGn+Apz8dT+4GnbHSCCxCR8GpWZ1XaJbuEDY/qB3YEVYfTZ0ShEp9VyGXidQI7K&#10;0EA4Z77AqcGGVmXaVXGUtmhe5zn2sZ/gwgdg5WXhWH0FYIvSKkFOWW/jblku5tVvECnj4F7xSMvr&#10;r9cJrwDaVy7s8qBLwMyxeuTibnhdujKBwNcEbGW14KPzicBoZwuiDtRNO317LC5CbEC4HpFz3PCT&#10;iytlawHImaxJvo4GLQM37KF75MgYfWShmgueoW8dloZW+qzzH1RfCDk4Rt/zNTZ5V31Woo9j+qzr&#10;KXMcXnrd/y/aVK87s52xn8/K+rZPjuWELJKOuH5QGntcTjB9z7JccCRn00460iOp6zihW/2ThpfS&#10;+ENokLRp3zTdlK//C2frHM4DzObVqG0nTb2J4rgwklaf3c91Mhtydg5uGVsqtOU3jJUVzKwfvhtY&#10;Fjq69its6WCyP+pLX4sMR4n8TJb4HDlJzusHIj/1E+Q2GxtBtxYOmzf4g7ryTj/O2S5zH5l5JUHj&#10;a6+f3hY0vvJKJtznS7MX8fFaHAIqYy/Ee5eyj7K5Tp3xZtybfNckE7qS/cHdF3zr88g4OTLmR5av&#10;FxAvGV3tDxQKsLxvsBd4/JQ+IYQnM8Z7F2cHmhY1fWRt76p3kZM6AU8DlB28ePfkDj+B1vBUHW6Z&#10;mmCX3tankAXoLydwfu2V1/pOB3/Nz/S3M3bA+fHHHzXgtQjsS9DhnWKX7fD5fDvYwWcCp5MGT5Fj&#10;zoO4NPQRnui7u/xZfK7zHDN3dP6I7MY20HhMR/0fjzPmpDOPyeoc1ZNCg8X4vfVOwQFWsjtsdLjs&#10;ddHqGfnemYk8Lib22Jdj6EPjGaeTlPPXFrzrTsTFQq/vgpTetRBmQ/AHWHDsL7NF9+4IWsB28RBY&#10;/HTA1z6MrQboFkZpu+TN75tjI7OUlW/8stfKfumjMVjkSv4df2nPJrvQyDlRL7ve1hKYZOFuJror&#10;H7BSNXFC4wxyyDmbX/btrta+S+Wl/fyBuWx6yW3FI1te+7SbmNtS0S649YWsPjboQ0J0E1ngsY/8&#10;sVu2E36WjKqBpsEDnriKLBvYk3cS+i3KGjAmsQ/8jx8M452PYyS5Diy09xh68ZM+tfGcKCO/btBE&#10;HvDyG0M//Zf29NE2PTv1+q0XY6Q2uI+zEeAvLdY/9OgVmspL+OjiJkFocQT+GvvLziaOlOuzYots&#10;r7ZowyPnM248zl/YwQMjhOVz8wo3X9A7ADk24I68vQdWe+u4X3MNm+oCk0wjr2UnsY+U1da0TTt4&#10;Gs+QQ9qS21pk2myKTW2YdOJxyi7OLczCIzkWX/otnGzQMdfBv84XXXiQ4PEXbtJ3SbZJNT5bvoqa&#10;Nu9onlx4cISv8hKa+wO0fFVkMnhXDL3oMNbSvHSC6aIy3W1HyyRvMT7+peMhFY7lYZ8fadSPnZxj&#10;4+i8ek+ur1Pe8QAfuHRy0W/+tBlfoa7tQ69F6Gz+iTttdqDNJsvP/ezP9TfmKudNs79oLYudv/2N&#10;9RhbQa1HEH7jN37j9KtZ7Lj9uya99WNuAtcaAYFXWITGmRBg8hx3HcYuBscyHkRUSY7agqFtBGAw&#10;FWZbL8YRS0F9ia0GHdj5WxCTjkJK7kX6gNvb4zkuGk5rl4TyleUvzVpf5R8EvgbUNtjkRfe61uhC&#10;CUtxPd9HuKpIsNGhn/418MG7jQeOgxwKHw3JUvkPLW6r+zHR1/cHCqrAZLrRv30sXrLQuZ/sE30M&#10;BB30lcYL4MDNH1o5li52UrYMcE3KcFbOOVZ2FiyxiyDgebcjdTSRr8l6zk1AdVQ5nmEG71GmHt0i&#10;77WTAjd4S2bFf/7vT5jKdxD4IlsBJv8AuGR6TJ91PWWOZ51JNZx1Ou3mMYB1XDoeOzrmgTkJKOmI&#10;6wclsiPz6uogx/P14VwuHZuega0cjBmzyn8QjT8ohft13H26oUH/PY9cDjbfhOTdVivng187toLe&#10;dA5tq+36W31r57XJ0A3Grnctkb+AtYudBDrzUuPYKXtmIVeCx6eF+6vnB/yTwXuYMSBAGNiTXJNd&#10;YSZr17sprtULoJLX5JwJ9pnLm+4l76uZoN1N8Wveviz2ysuvrLs6L7zQ8Y8HGb8LfoKC0O1dHYud&#10;vg9kTOb6TEvG5IzDlocOvNdv8MGR6eW+T7QDweDxeJPgtoFD2hwD1+6q7wlreDTR+0rn+lqnR4fW&#10;C70WORZBggDBYP1AafAXH2rcswm+MbjWb9ssudvBRS9b8WU0j/V4hM9C0K67Nh6x8mOiflj05v5h&#10;UQufe1nwCOQl/v+su1yXZvTnOPx0B/5RavOPL7Wg7KNBkQWbIRcyWwH0hZ9GAxonkYlMJpPhk6aP&#10;LI2OJteO8589mUc5Iqd20Rxa0dvMP6+xiSc0zVcvCwS8glpjo//T/YZlQdBglF7u2jlfjzhVBsGz&#10;NBO737DhoH+LGAGfMSyItajtTvbG53/tyUlftKsHnxyQwfdLxsO683e7tsOO2YZ+5me5dy8id7hd&#10;1ybQR1ahoQEdvjunigXYSuzoahbH6evT1T4q4AMCxlM/Z50xNZsGcIEl+CYPAess+lZAnnlx6+88&#10;dmRCTVJu7sQn2ui1C+LQSla+yOYHK/vbdGPXq2vlsGg2PrNAqE7gXeOq8EKfrJMF8DxRk46pp9LQ&#10;9CC2FTqq6xRO1gCtdBPCKiuyXBu9azdcXe/6bJz6jE0XTfyK3xvz3i9em3NN02jq42LagpUCMnJH&#10;h17p9O7dteBZ8lz+csZD7XrT55xdnzdpkukS7BWgr3EnqG0AXz7WmFy24W7XeifMtUWOAH/aTT8L&#10;x34ljG+jp5SNDdXOx5aCF35+Gy3466fYry/cS28Zm5ELvnwVbN2B9OitLyCuO/SlPfCNn4l5q1P6&#10;2GWDq1KNLCr5ivSgy53YXS+b1S34/RAAWFt3nVvxRAbJNmbEzuc4E8/s0TuB+uSvNr1RoYav1+5s&#10;8yUq/8K7v+WBdgq+4aEpJx0v/thP+nUOomObc/QbmOapnJTmymZsL//aN3W1D7DYXeomXsQH/dH5&#10;Wux82k0vnd96483Tz3z9613s9CZA+y26ze+nb3hnR0JxKjipf/gP/+HpV38ti517d6PkpWgDsyve&#10;EBGsFXKd/zaW5hrREjbhzADGmISpCn0zCMZi5OLuyzBehnNdgQQmp15nmnppnJD+oFcxcs710W4M&#10;ToKrE1fgOJ/209ZxUh0z2acMH6VVm5xL+q1A4mLwPp0HbunAL3nJlDZ1Ke9g2zIZGgZGYeea4d54&#10;6cbplVdeLQ/qJMpGqAnx4SOTy+04nfvpcwhwwCwvmm74yRwMhz3GXuNSkzZLl0uHvVMVPXqn4ZkY&#10;VqVd9IuGdbw499drNMI78hsZuM6xsqz6l/NdnK5r/dbF/6956JGi/39Kix0Zb5OO7ZWf63u8aD95&#10;2s9x7GbS0/Wfl/QbR6Ktvyk/Zkl98dPBhquOrQ0MqXCm7YHWH5aOMKVe+7fhyU/DnLbS1EsX7VLO&#10;XnLSljkOj+wc3eiXA6zlUn1KssSJm7iMN8nkO5OwPj61etUkcqBt8nF8jpyGzmkjjRwdW67exOJr&#10;ZsnGVCfqTLgLXnuVN5NyX+be2Q65x9kE3pXHxtGJNnR3JzSTcu/qRAbri5a7zaZRbnAfekgFTfAa&#10;i0P/+KBm/nvX6VE4/ESCQRP6+S5NApq1M7zKPUYgW+z0/YjUV7bBfaHb4IN7ZJLAxCe5m1PeR3ES&#10;cODP79oIIjz+Q2fuePmilR85RJ93aj65+fHp3e997/Tee++dbn744em2Hxe9c7cLHf6KnPsY0uap&#10;vKScvtE0/MFXfUUH2vWHFNOnQQ6ZhKbRc/ttfhxH18eyynxwJIM5+Wgv00eqj0y9ICgIezxO1FVe&#10;Mu2uRW/goSv1suDXXSqLRMGj6yBoxt/K0aPd9h3Y0995fg5gtI0NkFkXvpE5G7TAVA4k3tgePtsX&#10;/aFh5Kx8PVq2Hi00p6dB27BD/dmMjx/ZkRUQ04W5umMD3oPe+KkZ48RATg1406ablxlT6HZus8AP&#10;NXrk+6Ub5su1YfDqq6/1xws9FWFuAwsNtdfD3Uf09FPCWQii08IM3XCizzl+5k6H8d1xGzlZ5MxC&#10;x8Lqxos3Ts8lAOdTbKJ0rCVHYZVZZQFOxhf+HysO/NZrG5zKOjcGZ22EbaRNNxqj0/4AsnG1YR+D&#10;aI+uFVToFuyTl1guQq2+a1J4Y0vGovk+dXq7y+2sjc4pOgxAPPdrs7uabixs1qOH6xG03u0SG/FL&#10;aN08OJ5pxSuoYO1E13Q5+u1CpgvtZRM+T77yssvaZmXv0cP4h/jV2sIe+46NX8eelVnw7LIZkzM+&#10;JTTSfe02aexSPR7UzUJ+PT7pnbD1uXe8jh9Bx/i72s/OnRPC+9Lj8hFNu8zxnFu+aJqykdvF+QUc&#10;kI78PCHnHHtNhznXHo946ob11hV7RvvMGdO3fXI+uFJQeMqm/kyrdrvcdeXWeWj7y1y3VeqHTn0n&#10;aaNvNzA2L8dN4tExufL3n8T3w/HGm2+cvva1r52+8Pbbyz/iF235q3b7GBvgOVdhp+PXs9j5lSx2&#10;OC2GQQA+WzovsnVQIdJAYjQcTpA774o6GSNeIhujgYCiG/Dq34GzBGjxthYPjGUNRoJp3xqPAbCf&#10;l2zdUk7VETyF0auWdBDDVQd1xskhzqdeOd4FX7+lqK3MQ15CyT9CS0YLDHVU6dvFTs7bV9ukoQGO&#10;/LdxR1YyxxJF9Y7TlsPUFX66jHNDnyOnStkvvbi+CFNDTDmDUA59bxM+4KD9FoLf38FVcuWAjhAU&#10;8OdHxhIY9TG20F8rKF9kEfnbfY4+7ZL1rguHnAF+6dGFjfQdoYH7VAa7sk/9pcBojh4Wr+mbY/ti&#10;1253zlFrB6u2teH8yXK1l2OQLAZzriLp+9qujP+2eeq6ckzRKs/ZoQ3Z9tOOzpOX7rWZ9itP+dN1&#10;x3J/yGz5mf7Pzm27j/Pnlr/jwFCL8gtYqw950wPbcV0761iInjeMjgdw0naNn4Md/YBc/E+UrfFy&#10;Li/M5CS2hrI+ZvlEn5VrC8G5+lYbuzC05O8c5CVP8CF3bMSh4OehgCWZDR+TcS/IUuf8cvgT1F7J&#10;ALka+ySbyiDJuTFnonSc8nG8slQnnqxeu/MEaxJO9ns4lzPR9vGa3U9bR4GGHxK1O2lxU2eeYPu5&#10;9OfDoqDy5rGSPsN+P8FqAtd+nCDye0g+4eFx7J28yKMvmYc/CyKTGZmS58i0sm8hXUQm4KStDZB5&#10;h0bgsr629VGPNz0ulkWNSd5utC9lmezna24fZ9LRB16+hTyqr/A4vriyzZhZGyrG5lpAdhEX3Ldv&#10;3T598N4Hp/fffe906+NPovrH63dvwlt1nEDq1kdZ6Hznu6c/+uY3Tx+knd/jYQ8+DW0StDDyQnxf&#10;8ib/lOG3gWVOKv/QEQ2URhokc3fc3GHqo1TaoJ2cBAPp213o5NKbfLY3QJPm3FGCB78NusyTcIKb&#10;PPVjL80WwZnnOp+yu8s5B8MP45lL5FC06FqKI49lD16Sd0cCnfHjxgq6QjuaSqKjfsZycn1yffOa&#10;l+iILS7/v+ZcgbJdVXbUhUBwAEWXfLl2bLxzfmDa3T7bXfDNHOdcbOFDFB6Pl8UXs+gyDhdc9rnm&#10;59nxx0rtCL7QaR7vDzbSbc4bGOe8n4NOtkjzbpcNA4GwX2HHFxhsAB3nhY3AvHpdNKCi+Min8lgx&#10;jaNrNFksrruoaZYyNFWOkYl2E1h3kRP517fYUQ/95S94GjvkuOxj0V/72PDoonayde2uRe0ocNjM&#10;5RDZO9HbVtsX/NQ1hqDrZLojN/Y1+AM0PAZqztnlitlia9omG5WXU5+rZWvso9mCaNGE+fpRj6PO&#10;IsdCOrpMt8ph7LpjX3+8RQ+lpeVP5o4/sg4ti6a1QANr9V3nfedry7gfXth9qoPgWfVb5+w0ueMO&#10;npThoXoInfXBZLcXkuMLa4tpBz8cZMdWLOws9tmujZ1+SMNdyvhLNqsdWmov4G78pT/4lbEttmM0&#10;wkNelWnzXKs/HnOSfmjUq49Eq8w/d91mcdmi2Buc+tQO0nJg4Hnm+/VoWcYY/7bboRHPazyu8tpM&#10;8Q7Na1wvHPvYNlPPZqZ+0TAyhX+10ZUNso20TS6A/NOHnOjQWPYZaXZa3tGT49oci04yhj/OfGBM&#10;eYztaz/9tf5MQ+/qp772H5Bset3ZKebkdr53+oe/8RunX/u1X4vx3usgYzT93QbC1DTtEFPDVb8H&#10;CwPts845SgyCMCe1384IrnFtQdSp5bzGEFpM0BQiGWiYncHfPpSRo+sKMefN8KRM23EAzvXv13xi&#10;dProPwYytBRO/9axMsl/U09wyrsS3v2RAP65n/8kPEaZi4Zl9I6zuzz0dQVawyiy0jOyQKNztPuC&#10;jcVOZbtxKJfIyZ2dh48MuIeBlULgkpehOl/HUF75zWMvdCKX9vy5A7EclMkh9BgMGdyX7CSlABip&#10;8ircp3JSB3xoYzfj8JZh70bU2OtlB3he0lvVn53OEl6XPzBpAxBBHAaR1KB/4Cx7du5sfehBff53&#10;mq4tGaUS7EGe9Ik3rdqu5fprIw/F86d+VTlZA3+VqY1EWjn29qR8/dfW5/8HZt/PiE061690NqVk&#10;+rWczI2n2GLoXo8irnF2DNqKz2GDYquF+0NSKWifjT/nZ5n02kVaBY/coDBF4JfGdpYXL+2/baP8&#10;BdjIxl/HSOyzXwwTgAiacl1e9hgV+K3x5BEDfASXco9Kpc6kbkxeizzswjoal8Ovo+uOiRzPdCcN&#10;H4OzeHOtnbEp6PYIlt/quBrfU98Wxto/7QQSnHYfl0r7+TFLfXuHRxCZAKM40AtH+BCYmaiMYTu4&#10;n0afj5Nrr5seixa7+It3ellyq89JHl+sHD38fifuLFjslFnUrDs16wtpdr9nF3x9GQn81eejmzf7&#10;Gz19l2Pj5GPAHts55+Kl49CcJh5j0kewficLnZvvf3D6VhYxf/SH3zx9mPMYZxeAfpjRO4O+mPfR&#10;+x+evvutb52++ft/WNy+a/LS8y+cXnkpPvLGy6eXexf85T72ZvfXwjEE1ZfRamUu+ERDeKeHBk6C&#10;rfgsekLr6Lg+eefqmU2Flu5W0uVO2k6W8E6fDcZy/D5ZJCtbeAVnFjr0YyIXIAs8k9NORlGHEpyP&#10;QpeFDZlEhj4C03cqt5/Gk6x/F0njbzv2gyP0CMDGrtEhh6jSLumPF/P4Wsx+0phg5tTaaub9fq2M&#10;nYfP3nVKPZ77xbPUCeS1P9uYhc5ebHgRfS161mNhIaC4lxxzjN7As2AgL8G992Hc7TNGjBtlxpDx&#10;JjcQKo/ecVvjlb3OnYcu1oNTmfHYxULgn8diNx3kBFsdm/S38NBCKIuNb39ZVed62wb5ke11v8mU&#10;c7ZZ/UZO5K65Rb3xacO0bfESWblj0nGTVD9F/nrktEF+6PBxJnjrO7IYblBHfylf/iW04Hf7pOV/&#10;1xjv72wVvkLzTeSaPnJ1qjzy9iGivsOYfs0bh7ya8Ec2WGfsrjuGxn2aNw50F+2F557v7wB14VIZ&#10;OK54wLFlrre9Lz0MTcYnOpPq+0vypmm1K9/ktOnWaNnHwsfmutGjfzLdgdjFZmiVurgL7j5mDpbm&#10;5JYje4MDPVLvpuM7me/r3cF9Z4cNk0vbi3vQH/zjZyu/+pblA7Sdv9KP1+F3JzXno/Fb6rG5alZs&#10;t2DNey3wwV/ZwJ96uf17jr9lI+OnFw1pEtomju/mTuWwFhc6aqe9dJ4/kmyoKtZ++tCTflqvJ4/2&#10;POR6YGgTnEuPC8fMD8qMvW4axEb4AP34XG0tgOjtfuaDTz6x2Hncxc5P//RPr8UOewqM4giuatBi&#10;p8gVJnMC7uz82t/PYifnEBlo3FAXGPkrQQYXIii2A3HlngeJZMdtDYAwHRyOBDRZUk5AY3wtDznK&#10;Oe4SGngMDl7l2g48yf9tn9zrjWeE6HwGWCe4DaO7YME9fZo2jIElqZs8eJZiLQ4WHiIdGI7KOyhH&#10;mVGgsnHOC57BsMqlBp6dSNctdEeJXGex45wOJLKGd7W/F+eZAXfya7xqNz/wbNpw2oGR7g0e06S4&#10;UweidgyoL+5FVkD4zREv/D7jzk7ROm7Y7YV21+ucbMDwEmjh4L0Df9FRpP6F90vPsBOO+EndreS4&#10;+ixZXeRV96OkaTvtg+MceLOf5MX+hr3P89fAWrvdvKX01VL/G5DLSXOe2rctFPsvhanLgcDxd26D&#10;Xy2O5Rrqu3CEsspFKqxmac7VrbKKrjDSMofVfqU5x9849NpmztuxxoCejLXHKd/4e4bf9LsSPXXy&#10;BWf/zfmk8zk8bQvmwjutloyMHYeFEx1aVEbBeZEW7tWXXS1Y7EkOlMBZjrVOm0+onNM8x/6eU/5A&#10;XI9lZByGbwFIn0ePXXs2XRDtM67XwNWObEL/jHHHJbtFG1wP97hUfmwnDX1dvAjGPLff3aksdgK3&#10;k1L8Tn9/I9cC8T621t/MWMGbY4PHvdtr3DaYKtfOwzP5ZkxZ5PjV/RCTvOSKnvqEZLZJhtV58E2w&#10;Udkm946KuzQm7gSzXvT/2MKlAendyrNfTBLUJPddITuCgT0B5DzCpn7kwO+OLCqnlHWxhjYyPPT9&#10;xG/8JHvv5t3vfu/07W9+6/S9b3+7d3B6Zycw6OlSpoiHCaw+yQLnvbR7P/nB3Xt9N+LNV147vfHq&#10;a6fXX361HzN48cXkyNAPL/YdrAgOLOd9VG37YPSikY4sNMxrDSjJMpm8S3vzam9x4Q4bXwoG2Q6f&#10;kqPcuTNZnTbTdtpJrtsmuUGlNv0z7pwHFruOnrpAT3btC5kWPGT6MBP+I3dcUmc02fG/Cm6OtfnI&#10;jq8q/PDWwB1t9V+bnuSxnWbzD9jRc+/eRT+O2nSeT39HjxF56uBFgW1snM+vTceefYGtj44FP50L&#10;CucjEmyHDYDfQDlHQi695o306Z2LyWQSlp178f/Z4Ho2ePqJ5M0nneqH9tLPRr1XEZw+fw43m/Po&#10;C1l6dPVacD1/LYukwFt5nT+bYKoLHbIK3MowOKpnirPY8XJViK5NbLlV72lv0czW+DfBJ7sKgG5Q&#10;3A3fdx5kLKXfpfBy7bnI7fq1FUjHPxjffSwV9CBbP+S+YHg6w5hlF8byCnhz1ccfw3subcLOnapC&#10;CTx35Mh7BcYRZP7V1tIXrDbDT2Cb6/lQfrM2yz6SlkwfrUVOxh1Zyp7gIU99yZ9uLHQ6/vg18hS4&#10;uvPKBs82us67sAqj3Bg/bb5RLvPTHmcNU6fHxlwyO6/8ewyHLafPU3Fcj1zaN20+zdhgA4/ur376&#10;++rmGiuLho6z4O9HGaIDn6C3wWtslY7QKoEnPuud88TG9Zm1q9vdrBlfYqE1Y76+YdtNNxnJmzzT&#10;tqGInGtyPvqFp1Nqly4Ca3VavgMM8x7cq2z7XXUDV7lj+z45ztUNbDF2x3baqcN/6dxwpOKZslx3&#10;seRaeWHmmu0sqHrUXo1/mIyjhXHNf5XP2GBgdt7Idcc/Pcbma+OBDw66OtZjT/g0xq0z4Pfp6a9/&#10;7af749u1reShU7Yi9fMuRU9wHlf4b/7r/+b0S7/0S6f3P/ygL/i9/PqrfXHSbybcuX+3A9Pt9j6i&#10;FITumDz3rGcon6vzAdijVX74yY/DcWgyLMsY4gg4gCpEYGHnJQM9TkhCIAFWiASgXTJBUCn43SlJ&#10;3w7cp1L791gZVWhW+2tVHXzpgx47LOcFDxkQevCoH9wL4PpvXwU22sDuf2d8avZJU/snF0zK0fFS&#10;JmIGRXH6oh6+CaI4fovMCRz0MXG8/fZbp3feeac7ZlV45GhHDY579+LM736c8juBl35m9vR1qzpj&#10;eA2IHDlCdPRXqeMQ+zUUQVTbZkB0YbYm6C4s84cuL0NeSb4cmjvx+pfcT13HTAmmsgA+R/yZAA3u&#10;lqVB7x5so/fXX2mOvNF/nCjo1HEWgccy1/qTjfaDE37aUT9JnRws7e9M8y5Y0k5bi6300jp/KS+4&#10;4Hi4Xl7l2JZ9LWflh8/A0r5I95EWj9YRJPsKXMLZ5c5bMf1X7/V/G+VsjYe12I3cM9gtartTtO13&#10;NUUXnlyQReSYPn6LYP3WQ+qDwmRbJ5vjon3tJtoljOElkxNaLmhasEeW7Pvi/KLNnJeYpH2OxsgW&#10;D0sH6lbbyj5CrglVfyblJWMOko7JGc/9vGqOnPfQMnx0sulktAIWeNhQv8Kl3NjKNWdn4rGAqO9I&#10;P5+DbV1gsXUbM7T1MGPPLfELPYbGRfymaQV3nQxybjHinMzRL4+9HjMY/KTHbjwuYGfci636YYse&#10;nn3huX6IoHch4kvryPnH2lwaBQ4R9pFE/wLTmEXqCm6Wro2Z4s1fbSE2zJfUFtIcH7I2yz7W0YSh&#10;vZ12d3VM3mB5VASuyiZjjj/XHjlS5b77WTCRS/1saO7uuMVb/LR2dtQtbLxMiiY7+u/f/KCPwDUI&#10;tri6dadBBLunQ8GYCdjvibz91hdOX/nil04vZz4yx2hnUSZ4gfPGjZdPL2T+YR9dhPQOyZIfeYSI&#10;xfMivHJrTMfWyS32ECtsYGkyZS/GS4+6sank9b5Q8EYmDeh9TjkBP95HVvyTo2v41Q1u186n3ZLn&#10;0oOd99KczHezA36BvHzaWHtzp4UcvJJ3X779rW933nY3woTPjtJ9wcZL4PVrgJeD50oqUjYLmY6j&#10;0jl+Yo21bn7scQ+OTB7GpDlInvFgDBmH7EgQbM4X9ODHnRx3/ey+3o3dk0LHHtmiDb49p1wPLO/W&#10;+K2eF194KQuN+CjjhCx9eSx6JJ9rz/rYiMfTPMa2PmDgTgle2O67H7zfuzd9lDP98UcenQ/3n6GE&#10;Zjq9HPyC7wir9tC7NjlaPNR/sOmMR7JcXzFNm8ijQZkYaNc1ODRvpV8XSpEpuMrZIDro0CN8HgFF&#10;93rcCg+n+oZ5VWDsYGy4csIDOHDneM38lfMGiGlnjkiD0L/Gq6C9NhCZz917etH+2SzqXshCFH5j&#10;mI1ZwPOZxh0c2tENf9u7cNGlxY07HO5sjD8grTJAt7FPd6T7VcmX191Vdknm4MwiCc5unOy5aoL0&#10;2hP7ypF88LF8/RpbKy+8ZEI3y88kxy70Jah+KY8tJpNH6YzekHnt6tpMqu0Eb+kK/+5M98uOtz6p&#10;nsy7fqjyxiuvnK6/8Hz1fuuuH0hOTrvvfPs7p+9897unDz74oAE3OPyVsYmP4cf4R6vrcxn+KrE1&#10;viLBpPy/Tso7P1ba0Z3+3Qzjk9MefRbHZEGWabqSk/QtrvTp+N/XnU823OKUcy5LI1Nt3c12jR60&#10;DBxlE6/ppy2ezdn8w6I5Ou0YWslCZP3RTGA4y7+IvrCVlo78rUVO8pab8tJlrAVPf0IibdCyFp+R&#10;Qef9h6e33nrr9K/9q//a6S//3F/qorew098YscQ6/e//zt/+RjhZZKSCEP/hr//66Vd+5VdOtzIJ&#10;cSh2aOwi9gsbjx50cIdDlNaBLGavdBckZJQIxum9DQ5zhInRGbgzoVSQaEp7ElCnbN0JWROzRDGY&#10;trugzMBedcuRSQRyDpIJb+clVE6HkJfwqqxcT5vVP32Tz/QO4M9IJDa8lN7mdX0sHwgDk/OUahAH&#10;WhjH+mXoOOgYcR9LSD0YJhgvPq5JbAUykoGegkwyHP3dtM+CMguQ+d2dSnwIyJETbYpAGFYf49sy&#10;0JCMOihCuwRKq9LGbnjXNgo2+AbQnGP6rNU4ndg9trN3vXWuK8cC+/5MQsXf83Vduek3f5sJ533k&#10;Tfud2lbfwbOTtv2Xyi7KSvxydplrQzNeOYFlL6N7Y4GtHQc0WF0Yne9wLPks2S2H8ETKdaoqqs+q&#10;K7uy/oF9bpe8bCI5OjbpLltaMl42te1q53J6Pl8O60h3nZH+Y4/J4HgPQBdtFswj3KfOz3+7/RPn&#10;F2XS9IUfX5XDqml5/uvVLtwyXMX6ltfYu0dQrpwD1uQ06EI8TtDELQMO71k2gbdUHbnl6tlMah6j&#10;EHj4zQg74PcTUN/PZGs3sDuKzCJRL3lXZsHzxARBVmQY/zbZuBPgmrSWfr6/jWu5/ih8lVb4ApfD&#10;Npm7I/HSC768tn9wMflGztdEfL282tTxDHg3lwJ3/bJ+YLcsgdL1fQfJOfkkVxbBg5/emeVrtl04&#10;FzA4yvy9IKY//Lnv0Ny7E/nkjxy6MNmPsXUXdwca4OOPDAQzdvAFN3P3mYK11e/DmzdP77777unb&#10;3/52AvNvnb6bAEF+93vvnj58//3TTV9Ue//D020BfYIT7yPYXReM2XW3U/s8HHSZc3fiTGZ29v2K&#10;vEfYblgs7vqOZbYgbx1HE7UJx7pHulbPFyY/Sh8behYFDYo7zFfd2W+2w4JlIfL8c8+fZU8W5C3N&#10;kYzoQjqPyZRJ02bsZdp5NMmEX1rRER/AXr2/RC/stHqOTfFTd2/drgx9oEF7O+kexex4jM11Ttw4&#10;n8m8vWxp2SecQ9PYa+lo173RpT5lRzqnjm24W3Irervpy3jvf3B6vx+MuNn3vCxuP8rC0ILM58jJ&#10;oHbvK2kv+jpadGbBwnbDM7vxGJq5zp2BZxOMXn0mOCODZx5k3reLn/mxP/4aO7E56mhX3d2bu5GP&#10;xY7As+8vpV+EVPrx1jglsusmR+YqC8er8YPxDrGl8Mf3kFz4o40GXh1T/OXWW/3Vlpn2oXk9trTl&#10;R97BNzLvpqI53VxrTOQ4j5928yrj2V1bi7XOORxj+lp0R9g9l5eb4veM48gfnIzjvndhtGrWiS06&#10;DQ+Fk3b6dl4jisijjz6STWOMwMgC9NZHn5w+zhj95KM1/tgbWfZOEHzjL/axsVhgkQVZGU/kRla+&#10;PtfHjzI+n4tena/FcIXROyeO685k8obBnt2Z64+lJtOPMnFHhJa2wR9937+TRcztu9W7ABdcu/j1&#10;qX4LK3rU1sdKjIm78WcP7t4/PQqfD++sO1BodXfQKIkyYk/ghueMJe8M+qIjv9mFS+ywvw/1vE+q&#10;Z+zghd6C1yO/7njyceRy9u/bFxsr3UDe9kANa47LeNq2goT6guSxK8nRNRmPv+0mYOiGY91liz7C&#10;z7LzJcdjTNn+yZNCBXRNT5QXJ0Jy2MWt3+dwa3NB04aPrtTjo2PnyE/oVi/pu+L58I6GDW/kIqFb&#10;P9fKyRm1fYR4y1Y5/tWVR/aUPoWToznoZ7/+9dOXvvjFyr8Jrhy62Pk//OLf7o+KNoe7LnZ8jS2L&#10;Hav5fu0iijag7qbO7dFnYlB2PUwU4wg5MbkMJ5XolGMwbCz4m+EygkA55TObMAR9usOU89YlVXiH&#10;Y2GD0frJFwdJy+lfIW9cR5hPG8TUH69/nAm8JQ/jcQUgc6xSq8Bc77LSlrYGhsnBLglZS+CYaGv4&#10;dajuBF0sdpZID/TntA4xp459qS14DKZKS135p5dljKvxWujYFa+TavOUBT9a6KE553O9DHItfBbi&#10;/NuDdvgqyuBYHC5+iu+QOqjSduQ0u1PHVB35V9oPAHbZgqnPwqNoDT42to7p2bZadKGx6VyBONvV&#10;lr2NTa4gYeCtsifz/D1dfqzTb/6OddIGfyHf5LV4TIudLxKbXbSjy7GleNzZecvyN2WD80dPT+K8&#10;OO7zoF2iWGOoPGxGnqB5FTWhg7PqrlOObGg9H0/m5L3orh60TbkNgYd74l0vYifjHd+dQDlhu5cm&#10;3au1WY/5mCjvZ2J6KHAKTIHOmnSWrxJ0uUtwJeNKIOR6srF2zEt+i64l84NtJ5WvwMaPHWQBGjqM&#10;jT62dt79vHF6OYscn5p+xd2JjPNOlvypuzwCvuT50mWPgqssctxh53MtNuBqCn5+hHz4cnlkNXR2&#10;EgrPztVb4Lhz8LE7LwLFBDmtD719VEUg4JgMjlQ+MjeYYGTn/TX6lIMJ3vsJwi1qLHB8TOCbf/iH&#10;pz/6oz/qosdX1CYoFVRBJqAUsHjsxeNnN7IQfO2VV06vv5JFYL9uFRxZ0AiQLWQFUhZAAvwGzeRj&#10;nBIDIiP3uLLK3YKnumluZb2Cu9wCzy5yZDaaf32USMiYI3mxrbjo0lgawmsDj+hZGzImN0dyncTm&#10;z3LP0bXzkePZRrY99Tg49Us7MhLQC2zUsVd1gp0+Dhg5akf2bB48MjAGJkhnEz5/3nk7efmT5Qec&#10;H6/Pcy+5CdZ2nTJ00687dAK9Dz/4oJ/+9kU8nwF/1+JV4BybQtfa/X/U8c1OfCXNzyhYFPdT0BkL&#10;xqC8Hn9bn47uF/hS10fT6Etgk2yBc8djacFvgQ6PhaD3vW71PSB3KDJP6BN6C1vAHdn08+abj8om&#10;5ynpu3rq+lGdlFcm6gTd6dfFJ3nkn3ppPsRzAa+lLKbZX/XMLmwQ0OUSaTO5ziOT2pvblKN5yT7t&#10;LYroOXyvdygWzMYKdG+BRC5p05R+tZldv8Y8w499702Kbqom8HdnlH7IzR3Sj7MotdihVz6gv1fV&#10;/stmxy7W4m/yspuzL9g+YN6n4ktXIBr1occOvIVLYHpkbi0q6SEwImsfaWmfwCRvMjXupn8XsLF3&#10;5+rA1s9CZ8FwR+3q2iAIj/fqX9YCBwxyALeL3OTaU+TQ97giB3ZlAd8FUWC6Q9W7qPHJa7ETf4uv&#10;ZLL+6OObpw9i8xb11UHK9Ot4pl/5aCM5Xski7jie9DvmY3J99BtiKn21ohvxW8f1U/1qP/s4+M84&#10;k6Xvw1fbxEP+cZpPpYF5pElSSqZgS43zDjap32SpOI54J+2yoZetKWP/4FtX1N4mBtKeT95HOvMo&#10;+Nez2PEYW+1OOzD1B/y42EEKp/obs9jJ6vn6c1FujNdQXJ8UzGqaMw3i42KHwc9ip2zlPyvhCngX&#10;nBnZGc4RiusV5IzjRZ76JbjJF20F0wV8TtNmoVt12hzxTTrCk9Q9De/p6x9XqtPZeehoYM94k58u&#10;J1uBkfd28C2hzaBz7K28fnLao4IZ2BnZi7PQPyzkmLm/l44cYhc7cPAE+N9yekJWqgCLAcvdDU89&#10;Hcno6W1Hx10m678hNA0/n5Xadmdp2kYKHTwjkx4HxqHP0/2kVSaTs/ILPAbSWjjgM4NKeXjyOFfx&#10;GjzLJzd1sZP2dieAXY99rXS8i/bjTPgVOD2hD7j9bT47GW5bGflMdi2NbKT2y1EZHf2408K06YwM&#10;g7Blcjio05nzHnNd35FcZxYZ15ZydE1Py5+kdf7V3uLw8TZ8C+YqozZZE6P2fSyC3IJnOWC7YCsQ&#10;1d6kajIzMXs3pp837eJi7dTL9WnaZRI31iaoVw43Oc9xZH6UO3q1ncfx9O9naX0aN8Ge8SwLAE2o&#10;6i1g1kQZGWRR44iJ6r2Qk/BKluEDbxYhdtgFgOsZ8lsrYBHQJAuIhz5HdiUw1+bjBIoeMbJL6TEa&#10;8CyqvHPQneLgmg0HCU9kJBAlk/FHxgx8At333n0vi5xvn77zre+cvvOd75y++53vnr6X/O673+vO&#10;/4c+FR1ayQYMMn355ZdOr73+2umN117P8dX+mOrLyT46QGYWQHD7HaC+PC6wSu67TnQSOsinG0ah&#10;NwIq/R27bMj1ZMaS3N3zLACinH1dwVanbLfyyiRqo6ef3U8xm53d6gaOCeDIH+9k2kdu9E9iZ5Lr&#10;KQNTm+om/ehidOJ63n9Sr8957Cc5H5mRhfKBXZtOuYWyumZ2lyPMfjG+X5LK/A1cg/nU9etzxp0x&#10;l7IVJKiPrAOrsrZTn9ygHw+hVxDpTpOFMFof3l825fz+Hmcao6sbCdGbwLGL++j0hefduVmbCugw&#10;rrV5LotcX1BrLJG+lWBsa43hyC6w2amNWPJiw7ctcvpY1fqBRwttAayNWcyggRw6XsIbr9Svjoaf&#10;RCgNhOBSOaNMfCPOmYAVHPNRgzAC0ibltTHHlBV2ulcnoTf/NaCmW1jRUF7xnFjH4g587Wd8gSWt&#10;smSyjLzZoaOgru/Qpo49djEDV+WjzjsqZLPvxkY/s4CxWEAgWGiaBYjzsd3eMU/CDxtCa/lPGjpl&#10;5+NTjr7RXWnn4xvA4EPGxrU/nkvg19dG/46Db3A9kYNXmnEg80fweCSYD/deBviNb7SNbbHj8eky&#10;2jyOZ7Fsk4fNGHf9qpo4J2PHBzZe8htNyT40wzd3jOUoLnv//Q+6adPHaXPNN6B9xt/IUFnLjbHD&#10;9SR9yVOasS6NvB0HriMbHRk6Hvs+3f9Iw7l/yo95+hz7H+GcU9o+ndKjMKf9Ea6kTvoseMeyY/vJ&#10;yqoLcUBkx0d0vj/j6oF5RR9Z7MTuZrGz3jNe/KhvtPMfZLFTJSUDfu/ueozt1351fXpaINA7O+pi&#10;HD/KYkeCwu5ksMVAGTWh9vKCiOSIpcRg7qyUMBaC2ucoOEmfaev8M5Ni7Q5t295f4S7hHnP+2zS1&#10;+vNh/0nSwDziHR5zNoa9yldybpDOBwrIWmN8KEenxc75zs7nLHaO7LSOcwxsxWAtG7jQQWUxjdHD&#10;6NKHsa3gfw9g7RlhdKbP9G3Xp/iYVNhpshYbI/PVZ9LIQR65NLgPHYUl71Tjl1OEatwPDS1M21Y/&#10;hmvRvx5JW9d6Pf5Uhiu9e1y9Va/2x0G7YPe0ApJW2Y8rDc9ju2uxFZmjef/BvKgxxi7kVfmkAq2j&#10;p0X3RRmY/1RS8VyM6+b8x7bgddHgU3mu7cyhBV0NbnZ2XZoxWRELNFaZAIKTpyS8q+9OuJcwwjvo&#10;fel06w1cwamx07sBcYp+9M8jZB5R6ASWsTTPCfcuZdofJ0fnbbfbwC8PnSN3enONp+knCwRe8pWw&#10;VxPAJ4gXwNvB7i/OZ4IG0zisHnEbtsJRcfQDAQISO/weJc6xX2NL3dplF9TcPgd/dtMFLuvO7R4v&#10;SSGr8kCjxYaFiceM+sW19GvQGjzVA9nliPbRT309eeRaGbgTXILlLs43v/nN07e+/a2+R/LdLHTe&#10;e/fd9ahHaEQLPu0A913QG2vBx6+99uprp9defu30Sq77/pJFjEUFuw8tAkXzy+zKuovTr2TF9+Br&#10;BeDeJfA+VILB0KqivFegS64rRc5jWjkGwXpcTVaWtnbS5xGRuasNhgDTnQaB4si7QaXgOmX6PmG/&#10;SY5j10fZW/StxelapLr2uJ86sNgPu5HHjhrc5Vg7jUwcZWXaKxtc1Vtxxk7Yg3k41x5l6yImsPoj&#10;ssYgeJH15FmAzHs8OMHbWnRELuGDsIxJGxTVxaZp0X29j6N14SKGCC5lvZOTdmBK/u/4TJkFrQ3S&#10;fjwi5Q3KfXwhtPfF8uA0JowRuXcwQ0uzuWFfswN37NwFxd+1yM/ieMau92zWQi51uYbP44NduJAZ&#10;3rPYLy3GfNpZOLKn4g4N6w7g0uta8PBES9+MpLKKfMh+2UWK04Ytt4m+u9+ytzVOCwEevIaXytrR&#10;9SGTvUd21bvDs76I5qMfsUcbH/uRrDuxq7XQuV/66KmLgvBG3sYiOzja0diXI31K/ImxJeOnC6Pg&#10;RrP+3XCovC/ss7Imz/Cj3ZGPSRf2cmHnYxsSXPrJkvZw8OGzwNKff9CPTMcu+BvzJtvro8HhW//q&#10;LNn7QBaC4//u3oucgo8S1gJ98/Vs4qzAVVfYkbf23/ve9zpevXeIPwns8i2jZ+fBO0eZnrfFNI3P&#10;kFfFgulCvzPt+bPIXfJcbfj1BXf3X6U9fxq3NPGCdIFzHS9oW9fNcLa1tPvlr4+nRTYL98VCqvW7&#10;7zrv4Yk0ddJRfpObUn4sa6ynaZsvfyy79ljsz/7Mz67FTtqWamz1L+nW/bufFkguGYfJ7//2X/3X&#10;p//sl3/59OHHH2Uyevn00msvn+5FsB/fycB5eO90OUZwyV0bTEaANaYYnucbPWuJQH+chCNHO4Z+&#10;FIQ016PMEZC2+jB2efoy0r5vYRLM+SR1A6tCGOUHJscNtlpYtZsBNIOvfTfuRdmPN5X2wEZThR8j&#10;kVKUup5uWoam9WgEGinxy1/+8ulLX/pSJya3xcHymwKOD+574feTDMQEFKc4tXjBauBxdDrMwJND&#10;c84rW7h6vSRjsnertLtNY2uho7uaPlDgJdFN6+hrMr62CDc/Sx/oa8p5cW9mp600OtBW/Tkr3+eT&#10;pm0nZbi7a360A3nBgtDc0t2v0kO/7CJ9PAue8wZFptwwvHCSjcnH+aJnT8mFufgZfOrGcW9mfgwJ&#10;Tvpx5DjPk3T4PcszaeQy7clljlOnfW3u0A8cu10/7gRn8SRbmNYRsasUjeN3riyNe253swGZ9oVC&#10;xvk/fRtQbD6aOPL81XYT0JrolwqiL/Jip2nvWW924ZEodyiuXsoR/iBkUxNcdVc5tlBygquomEIO&#10;R7k5Hu1cWXewM1mWp3QsTdtPKTNpm2DlBgDh091ZHyjxsQL04Rus3mEIDUZtPzbAN6To/oZpodNd&#10;eYFG+DbhVo4b97y3sD4isF56lwG98CdrTDgKiDx+8eHNDxsEeUSzL3hvfrw71E8Gm+jj5/kbAZSP&#10;CiyZr4WngKIBfwOGO93hFKjb8ff+jzL0oJENe8flpd7B8qW5BNqREdnAUxkJRsiE7i0uLDTQnf58&#10;+Nxd8Ey/OzrPp4+AvDIInoeey2cX6AvdY1eGqHe2IoDIhNwih5x6GOZRfGV/oyj66O8VRQdrDCVv&#10;/BY3foPpSvplWdAXw9Hmjhk7EPiRK/soP8nOj8k1+ZOHAMkdL4sb/YxtdeAIoujAhwa++MUv9qVb&#10;C+OxLxm/+knaTh3YI2/4Bq4F8u3kh+5mJHC7lgX2BLn9SljGD5sqzGT2zx79B1afrjAfsT0LwODq&#10;p41zro8875C4U6CvYK/wQ0daFT5/242E5kWfR486TqNH73w2eArmyn8+JhLcfbeODrd+7rmjdm/d&#10;VbIJm9FfWVSOjzI/0kV49Ns7/fR7acl44dej5y7o0r4/qRA83gfClzEHN1jGaN+VI+PgFuyu31MJ&#10;tvDCZ9Qn+EgB3Mnk1S8nBu4sVHytDO/9/ZXwiUbjx51bfbShN/A736ZOmXHXl69Dj2Tuyr+IYMmI&#10;TXsfqHdocmSr8vjD6idHNNkouPHCS30/0N0zvyeG5kAsLuPYo2ujT2NobLa0RMazwDkmMNinGEX7&#10;mavkwt8yGft82n71YSezcHFdewoe7W0COLpWDp42R/jdBE0d61jXS1fexYm2T9evrDvR8OJhxogP&#10;GPQxyMS1Nhz4WLoTH9C7jX6bMs+Hv6vPXTs9gCP2Cab2v/u7v9v8ve9+r/YvoQsv7twtOhetMtko&#10;k9EpkS9a5LmWyk/yxD9sd20+XOiE7fcDBsbHloW6ym/3d60P3HLlk3J6cJS0Kd5kdqnN0DR0lZ59&#10;jn//JDc3yk/om7m5trcbKHs6DZzi3GnggzXymnYdK3Sy5UZyjQRSXQi779tvvnX6V/+3/3IWPD/T&#10;eb28NKMt6fsXOzdP/00WO//5L/+n/RE5L8y+9OqN050I1WLn7sP7P3SxAzEDrGDDNEYmHxmVXcvD&#10;yLH86X6yOu0GxqSn2ww8xzmXps0Mns+CP/nHmQY2JQ6fk9Q9TYvj0MiZfOUrX+liR3+DVblBBc76&#10;Rd8nFzusUXBvUm/KkeSbncNBN9q5HnpyRN9qm//TzkRzJZNBP1LQigs9THYN5vA5ybWkbPrMtaTe&#10;wMPr0zDmXJ6krUEOjt03i78jHcc+ukEH1VybMPJ/BgCnsc670FnDISllEVrE2/ZyyzpCxjZdq0Bn&#10;GyRd8PwnTWgdWbHdcVTOR26SdhJbIJexncmTwJl+Suskfvxkn+mujHItSCWzCLtOER3OW4bGtDkv&#10;ggphJTXo4+gXxVIcqQDImGjflKsKzyb69bhHAqPg6S5xfJIvAvJLbml3sZPmggn9sD2Z3EJ0Aw/H&#10;RdmaiNF2zMMfex1+Jdd0ICubxU53IBOYe2zHxGksC/SH52KKTNY7dBY2DwgFGad7uZ4Ay0KjgXXq&#10;Z7ETIEtOwd3Fzs5oQI/MV6wgJfIJvXZ7LUjcjTFho9XdLYsFgTb/ws+8/fbbDRZ9pObWLY+6rZdx&#10;ewcjAVh/4DR44Fu7opu++ysgEmh0AZJzMPH9+uuvd0LqF8NeenHLc4Swjh1pKZRro8l9Prs555ET&#10;HfdF6OjYpEYPfZk6uOhyeb/kAMAzdwjN6O5isSNHltFzDOS82JkAo5sm8KV3FzvpG+/dr2wJjuEk&#10;W3KQjFF6l0tTymXnaFVORt/61rdOf/AHf9BFj3r9yGhsSrs33njjrAeBpHYNSNNfO3yOnbFT9XOH&#10;yPn4Dclm470sAD5N4PX4emhPXYMBNkgw4bEbQpFrNwbTr7rJXyUSmgjUnN5zYyi4yaqCzn9LDhZ9&#10;ay5/1scinr1eWfvx2/7oZGhn4+BWVvHd7t6tXf3rvbtC772jA9aDBJDh83JIc6+ndhG6ZIuPLrT3&#10;I2wNUoNXNn7LY2IUd3X6mFN4h7eLuvytxU7ax2c8w38EF7vu+Ip8jckuzK6t+Rrb+q4NwmAILdrA&#10;13aZi9ou0jh/+hk878dENiywi6fCWn6jd1kCv7CDc7Vbfod+Z+zWPyWBHzC1546x6NlCx/uAtf+0&#10;M2b0l8krxHb8WNz296cSz9l0cHd2xtjZtu6sxY4xK6aY8QLXkZYz/NAjG9t0qK1ytjx5yW494jq2&#10;O2Xaa2Ns8JVguB7e5T5aFtr0GzkccRNeF9qp752XHNmGa1/mDJIsdJ7te3bw4QEdYMn6uLPTz6Hn&#10;mh2RKZv1UQn68mPQz0RP9KoN/8CfurMj86dDG7s+vls98hjf8ATtSWg6ppHN0Ce7nj6yPsrJB78S&#10;uAO7MsD/oS/8snPldP407NGfc+VDx/E4SVv2YxxNf20Gr3xMrttnt5OOvCsDf+QlG69aaNdYwhGM&#10;lJbeXZ/OKb90+tI775z+lSx2fuanv7brI5dz26Rb9+992oAjl3YQvGjozs5//p/+Z709Z7Hz4is3&#10;TrezyPmYUTz64YsdzrCBSd3OmjykYUjq7dzhFSOhQRqG1nmrnkh2fpSBP7sgEtidpHZZnXacC0bP&#10;zOa/7thrl7zooZiLssE/cH9caWAb2O5MDfOLDsZ5YdxTPkbrUQ+LHXd3GMM4jXEwn7fYgSOsNZnU&#10;ZM7t00vhdfDv8j6vLjlo4xAa8l9s4/Hpqsk+DU3+qzxNdx/yVVZeIk8m+LT8tJmBNPKV8csBPczg&#10;k5SB06MCuA5JOzvGyjvJ7MExsCeVlsAOmJQvmAsUugzUDIPYYMvC2xK7gZHAZ4RS+pSDmzykdLGT&#10;FGH+01rsjLzkcVTOyWWSdtKS4XJeQ2TrNN3kPSEbOtyGcQD3J06lOwCNbWN/FjvGdnlBQ+q7yBQ4&#10;pU+p2rQNKfUXyR3PuV6WsAIVk4y08KQmfHScNAAXxCQYjaxMcDOx9/l2ncAMjDU8VllFBF1Ozja3&#10;CTnarHyUveR6MhrYpkwO9DUBbgP9V1/rJNjdywRGOOuOJECBjVfj4M6Du5FX9Byb7XsWmdAEirf3&#10;LnZ/mZ7v2/1QJDi0sJiAYsaTydAk3s+3ZvImq3lHRxt0os+CzF0Gj5yR8U/91J+tvxGsvp9yn1b9&#10;8MMP+sEBE7sXm9cO8pIbufc6ibzW8/HsdY1LOAQzPjbgrpHH1jwajQm8rHG6Js62TxDcXfdw193N&#10;yFbQeP/ufR3qw/hQdwOql8Lpf4ETeeT03oP4SHLKubvRhX/Q5aOYnN85SfjWBc+jyNtixwIpzWvD&#10;6y5DAvOc+0IcOBY7L1yND0+5APOoc3zKcCkTpFmAkDUbIAN24gMNFjue95fYBHvp+AltzsnIXR0L&#10;Q/qhV/AmwAFfW3VwkqH3fSxi4Ru5S+QgcLvb7O7FCuhnzgGHH7Uw8AW8PnoW2/WRELwYEMYaY+uI&#10;Dp1khF4CZsf9HZfYpvbox5N3MCgE7R+HNnbn3TJzbheqwXn1cuxv4zVute8nk0MffVb+0bPHGav3&#10;rT/W5lPxa7FjBz91FhyBWb1Hd+YH2RMmvauTNvg11pZu88d2iy82EB/iLoy7q+CLH9o3+PDOxDrn&#10;JXexk3/kPF9kc67MXS86sPDvl76SizN9wCI3PrHvn8WW0EIf2vGNEyh3MY220FN0eOdbw1/1l3HP&#10;H3ZswBEewPdonjFIvsiNxvrVQo/NNkZTjqfqb82p9RnBVfjRz7rDsfQPv3o4nc84mjE1i53aQ1Jl&#10;koyP4Xfsd8aKrG78JDtesdHFQk9beWQDhusljwtZsieLmy540Jn61We99+bDJi8+v+48KdcGDHXa&#10;egdMOb3zr8bsBx/dPH2YzHeyBZ+yN2Pdy/gZXdamM95s9PBTw494Da7Fo/l7LXZq82LSyJidrLT4&#10;KD/JdIw2eu0jtOjUqvzqtDrStbhvZAF+Ybd/+GIbsRP1yuiCP1j1S59gGMloVS7PeYgvn9oes4SO&#10;RW90vNu7JsPJ01YiB9e1/7SfOn0mKdMOfrTasCQntstIuxmTf7oonzVLYccmbIB99StfPf0r//K/&#10;cvrZr3299Xjjq7Tsffb/4Bd/se/s+DMZMshf//VfP/1Pv/b3YywPTtef57Se7cTrcYoOggi1z7Zi&#10;OkBLXIR9fmcn2kF8hY3IScUTAjaPZ2bBGcI30y0ObMw3qK0AAj9HDoEz1G5gOF95KR9t7ZusfK36&#10;1yAYHM2IlZZMF0/+hrYfY8IPJQoC4Pt+2lduShV9oJUj6Mu6mQDxMzyQCRjk/CiL0NNjjuRRxLlh&#10;lKmdnMKZQ2vJqEen+N2G1cKL5JKx9NGgnl2ko4zO9IdmxwveeijvT+e2yb/j4Fi0rL7+dz5tZbCn&#10;7Rl40tQ351qNPDAmTZfVCrwcHu/jpMJIPZmwZ0VtP/3XObAXoM8nf/K0QaG7sorOz/I6pk0zp8Q5&#10;1iGU9pVGHtFI245t9f99/n0w/4SpkgMS/Pyrg0vmfPiGLnxSX5+jYdsteznalrLaUU6V0wMZFE4m&#10;kAZKfEJ8ToOh+Ab+p19gy8S7vtKVIDJ1tckZ8zmvAODdNHTyybiPGaTqwnZbt+U++eg7pp005WPL&#10;k13j9flMtnX0uTa5mlDXjxx6oTvBSibM/hbNrduZxNYjcrdzbWfzE3dWPG6RfNtL4WkruFy/qbQC&#10;gt5JyQQmu3acAKGBgy9Uxf+RH3/i8eS+M/PyjQYqHmv79ne+neP78TGX2sfG1/u5fv/997qD2c9F&#10;73dKfNYVzQIvMEcfAtdXX36lv2btroT81ptvnd5847UudgRGJv1IMzgSvFikRm5k5Mt5+neXN/rr&#10;hEf+BMyWclgLImMiV3SSsro7/t711ld3ds0FLY/NxA7k/tgjv5k5TGc61+6BucEDV9XrGnO1r9BU&#10;n+0Rq9KAzpSHDmn0LLFF/lkiP3e8LD4sQpSrR9voxLnAyB2veY/LgtiRjma3Wzt2JJOVBKfymXsl&#10;Op9d8Jn76j+SfcqdjMwV/Z0UNuSxv9iKsUGH4Hjcx2JnfYRhBfCCYzIwvma8Xb6yxqF+Zx+Z8/UF&#10;s0WTd0NGHnD0DmxokzySU98QeYLfL+mlP/76swtpF8prVxZNfnOnvFiApaxjyXhjGNGhn8NgV1cj&#10;r1nk1HaSJ+G9Y8T4yJizmFifWk6wuxcO7EaMQ8rLDpadNUd+ZM5m+uipNmgqXUvWaOmdheAozD0W&#10;h28N0mTJG43gm+fT1hgNipavx3CWvXV81Q4T0G486m0IdGcd1NDlXEDbrxNGh31U0btZKev7gSnX&#10;t7rA5871GRmHEX5xzIcCyLMyHb0ngz95ymYhP9ds8pirB7reR6k8PNVOVj9+UwKPDbGL2kbqZrxN&#10;oqfqOX31936NNME8WS047AubG1b0XHgKN13u3vDNNz/+qI/5+s2dO/fudMx4PJLvrj+NXm0kdbzl&#10;HD/liY+5th6hra7p8MDrjEn4pS66d9+zDSWtDfg1pzAYVuN0ZAM/+3WuDbhyZZH22g2fi4btD3Kh&#10;bPG95Dj4B8aiYclyYEyWOi60Z3u7r/RZbSfBNzZwAWfJXJqygXeG3TaBt+dwV8raN32MMfowvnzN&#10;9Os//bXTF77wdsdMbQHY5PNip0FI+2axEwftAwV//+///Q4Cz7va4etz427xRkA/0mJnGxJcw9Qi&#10;fBPqDDFyWbhI6FCO2YFdQ9krVwjqpHc7x2MeuKM8BjG7As6raLSl7STtP+v440ylKXyUh40aDUd6&#10;hiZt0SpzOBY6dvv0xYf2XTRFdhY4jzIQH3/qayvrAwUbyDpKTpNbkvJgSr80303O/BZ/ZOg8ZTX7&#10;XETbq2yDlj5PVq4vyi50OXnqy2v+jU6ki35IudDlMR3LjnqcgapuyqSnuifpf0EHLlefXd1rnK9y&#10;7c+CanKu8aJvXf/4EoqOdnCUmaSuef8JOMcmStnue26X/LR9nR3GjyGN2NDN9DaVOQ/t6G8ODztY&#10;6PW04sS0TVn/yoCc/8DKtbaCAkGAibsThwksE3N/lyFlHoPpozOZqL14a8I5B0+Rjzy8QzHybN50&#10;bZLazvXTNjtp5DhZIl+ZHtizo8wR45EPMzkJgC1eTKR+wM51HzOKf7pz53Z/sG6+NNUvBXWh88na&#10;RTTxursemB53q84zoaNvApihx3F0rt6un8D5jTff6F2br3z1K6e33nqzQTba3suCZi12PgycT3vt&#10;M9Hz/k13MOcjAwn8BVKCnPVxAXdrXmngzk+9/dbbpy++84X+3sHbb711ev21dTfHC+sWDWAItsGc&#10;T9yyGzoV9DYIDA/K+9GBtO1CLeNbMNG5IG2ru7RjZ1UfOWze7dhSKLvRFkx89neLEhg3yPSuTjoK&#10;q2Ihq+/W+3lOE2CG5k6WZBtdPpO5zV0Az/z3Eb7wQBfwys6r58jNwtARPH7csXoLffRhoWNh6Gih&#10;MwucY6CJb2nms7FH2bU2EhtCCxo6RnZb536l/2rGiHcRIqjI5Jm+K9PF5XPP9lG55uiovx8kYAtM&#10;EjY+xl90FODTsQGI8/VH4hkF+T/t0kD79lslhUN/866WRZPz50KXHyWvfKIr8LVHt6dG+ohb9NDA&#10;kAx2/EHppSNHbX0la31RMT4i9dMGHeRtnJGPJwPkftgjmX25K8UupZjTsrW9aOtvWgV+bUYCszpw&#10;uuBPbIKe3mGIjvuIWeyED2DLUt/hYMPJHmPjF90ZnYDNde00mews4NEitmp8lfP6T3rNOR/XnW79&#10;ApMv7FM2sSN36q5eXfhm46c+KnJgg7P4XAtAscNaXMj9EIlj+MafxK6k4VlGB71Z/EhjmzMWpGO/&#10;KXeOl2OWjj50/NmUTbnrgTn4ugFCFsmVUY6t3/JkZ+Z0/cABg2/pmJl3v5I90uYu9wdd6NyqfOje&#10;+zve+3Knb8YlnXWxkzbkVFrYKBpKy4WMap/p0zZbDtITcchuu3i+4DM1rXMNF/rpjD27lkaGq//F&#10;fDR4nqy/mBskZccM16Rj2+9vv+iSpt0R7/A0fZ3rN3CexiMNbH5g4gTjsvX553psXlmfaspYZsvm&#10;n69lsfPO21nshNfKLTDlWte6s4PBhdCnCo+LHZ9ndUvbM79eBAzaz1zszGBcjwGFcYsd1AXwtMPE&#10;COCYm5zncBYEuMHBQAykuU2svTZoa9vd33mvFeW6AgtdMqM0+TAMuzvjoJvSeOg40vfHSp/RfEPf&#10;6ULZ6CnO3WmMY+6CyUMDervgjPwFJZRJlh2scZBgaeeFyS52Hnvxbi921myzaNv09XGOdVr+4V2U&#10;oiZ/0+Xx7pQC5QysfTUdOWux6ZxMfsfySVM3+VgPFj4XLRep9drNdTKa9WcTStaduuW41C74y0Ym&#10;kcXF1YIrL5tfg+bocJrCf/92+UrLiUhzPFf9sDTtdr8fnjRcMjOwOVu6Hmc1tB5pHqfXenI4ttkE&#10;XFwnNWgjUVefRdixfPV/sh1Y+3TX+z+jc9kRIcGRsjqt5kVXKFx/wLH3adNSZbt/cmHlT71HZDtp&#10;7fqWRS6Cmz46tXejBUTe06k1ArPhd4efE91By9n2ZLjSZpLzkfdR5tKM5bk+ns94Nkbl+pzYKFt1&#10;58aiRQD8QSZUv3pvwiIBO3kCLu8feCzH3Ru/su7l/1vyDs58dak/JBh/UdrJIXid930DO8TNC788&#10;45UN8SFvvvFGFiWvxLcLvjOWUm2C906OloJek7i7OQKAFYh9Wj9sgfNqFi9vvvHm6Qtf+EK/fONo&#10;gWNh84Uc3/nC261/9cbLCbISvEcva+c+eiHPUpMJKNfdSWbfOZ9JjK7Gdui+YyC9GtBl7NO5Mm3Q&#10;VZ+ZthY4ZOil7e6MppBe4KND/Avi6DVIOj/xHI7aWugYO+q1Y08NMPkUdkS3kaffa/KVK+8/WcjI&#10;5heypgfysjvsrg6ZOic7ixj0a0MnXXxGFxY7/Lu7Oco634VWft/1lOmrHC/6j89U5prOZp6bubJ/&#10;sfd+VQz+BO7kQX7gWUwYU5Vp5Lt4jP3ELtdjWHJs7q5HIhMQJj6wOHA3pI98aZeAns2ybzRYQHis&#10;cvEZUQf/0vPC18+WR7Zd6ITnl1+8cXo1i2Hv2NmwYAvmfrK3eOH/eCq2iXfX6+X+FQuQAh77u1OB&#10;XXmkbB5rshtvDNGFRwe/9+73Tt/5zndP3/nud/qIph9FpaM74cn4mw996O/RJhu81W3Oi7sLm+Ub&#10;PPY4NkOmxZu2DUYzVmcBqgyts/AeHXfhD2/wS8aCBUvvngWesWDMkN2ME35SDNPfrEl/MNi/On7Q&#10;Fx4tWMm6uALL4sedNncL2E37sI9ktNI1feFJxqt2ld/mwdE1PuRJYGir//Qp/+wmxxkXY6/ad4zh&#10;Z2c4lUsDW3t3s+e9HfhHjtLQuvJ6V0t9LiABaMslOIJPPzCMEbnjZX+im/69tnEzNsIm/DCuRRCZ&#10;+Vz6jVfjL1/wwZkX6h+Nncol44E/rl+Bdyc01c+gIXZqwalPy+hvx3n83cxJIwN08uGzQVducyRD&#10;mVxHF67B68LXj00X/poPZsE0tGhjbgRTuey8+tg0OL/QQzI7G5tZhGy60y59mlJxhKk9mtpuy0T9&#10;Whwt31VQG4//lUlLl2SSIxwpXrHAOqKzvG5ftT6tHp/34NHp5ZdeOn3ta1nsfPGLtfv0Lo7yBPit&#10;B/c+7QSTSwrwA2H/9f/1v+o7O4zslUxsL0TZH93NhBvDuJ82l65HaXbHAtDAX7szHh15ri9vgtfb&#10;5Z4TD44udjbSYWqOyqQKJad2Qkxgj3POQdrV4fRHaIRJyYwTDEp07KDSN/UU6plx/dSPgVdii+3i&#10;XYJFFyW3tHV/3MQgAABjYA1f5ZtsOcUD/KlH+9FIwGqfVJtEDF4T4U/8xE90R9aAGSdiMsARo370&#10;qd2pWzm/F+DLyIm4ZhVgSOxVjsWTP/8XUfE5ahNa2zJ500zyPk7gQwWatFmPu49c+Es/5IpOyHqL&#10;uJULx/DtsG7VbrkUxh4E+c+ZOt1R2jJtNwxy6YTEuaUvPXP0jvCfZVqHsZwsWPRTe48DXOcGbDiM&#10;wZFR2zA+7/QoR6jrnAOT6rRBA5ycyLJLtH12WjxI+uT/nv/gpAP7lJcDG76eTKtdA984RzRMGzIa&#10;muaorDafY4O33X/Ssc+kY5lzOQXVqwC+drbCjf2YT+SieTK9Gvtwlge4kwujYNJT/3Rf5UWy6Dvk&#10;leLQ43PcuWmAm0w+814I2PCBWX2jJXldx08ETiecw8RaR178azzAPe2laTc0KB+7kpRrIyubyWja&#10;TNZOwHF+TCF0G4Our1qkxceZaNDg3Yo+BpN+dx+s3cYGX5lQwcKYR2i6oE0fgYLgCO9wGw+dxPcE&#10;Luhk5xaE7hp4B8RdBEFmGOoOtGD9d3/nd07/JNmjanyL93M8sgYnOj0WeOPGS7v/G6fXXnk1C58X&#10;GlCRK74ayKUt33vFy+ah9igH+Cws0Xh+xyyiXfpbk63zTsr+IqfqI7r2CWJ0dQeXjyWJDVcbNlP5&#10;7zKSojZ2YeFLTudgI3AzWk4PHmeOMk8lP4g+LDtZQjfa2j4BaXD51fd7PuX78Sc9PvY5ZMHhXlRK&#10;2pOpOYe+Z84hW+dHuY+d6MO3T/A05Us+oSZ8oHcWO+Cqo1dZ25njlM8jc84r02Rz6OVrNgSu94tz&#10;sc61wE7fyi28Oi68C/fI1J/rKZOOY7hH/ZN9+tmX7Sq74LVQRDf6mnO9FggsNSrI/xNwT3tBPZzz&#10;lTcKVI+2RfMaqx0D+V85+xVntH36A052d2XjgKzurA0D+rAgE+BauBkbcD5/bT322o+IsOlnn+sO&#10;fu3FBwpCn81d+sLLpSv4XzKwyKqcQz/b5BdtCnuf6L4APXjMUwi7Vv+1ZGKczJj1w5bakC2ZeQxN&#10;TEW+5St+qriSyaA8e5wqi80yHGmApT869HV323hak9qp49QY6ZwZ+ir7/IG/PlvtS4zrnWK6eByw&#10;YxfqyFImW+WL5xVj2QAZ+yyNgSkf200mQ3xNGluStT/aG9xiUPin3lGf6VcateU3095mh7oUZ3wu&#10;WPyFxSNJ4ZU9nH1kzmeRzs96eqkyCqwYR3l76ZWXT8+99EKuw0v8qEdCyf/3fu/3Tn/wh3/YcScW&#10;wxuaxk7IkUznLhkZDe/Va9LwMuVnnoJ/5CjTVRlIwpNXTNYHQS7iLXnggEHvRgr+zZ3okiqnLePR&#10;j6O+c1S35Bm57raFmaTNtGvsm/JV73R0r93iy5iozaWv+Rcf9eFP8eocjf0NKjjSxhyeyuqY/Xae&#10;CMyItWPB+PJRNb74z/7UT53+xr/xb5z+8j/3zzUW1A4OYqvo7jx6kHnXYOGATqePsqL9r/7L//L0&#10;y//JL9dBvPr6a1X2R3dvnW5HwSYFTtNiR147YPtZ+atR8A4+CHm93PXDAzB5KSoLE4M4g1+QCg4n&#10;PUGsRCh1ZjHO1gcvWDXW9ls/wllj28ZFmLJ2siCbGTDEswUlDU0Smn6UBJ8MzxiAvmdBH86HTrT8&#10;KPDBlUyIX/nyl/uBAu8j6F8HkDpG4O7FpUSYjx5lAvzUr2lnskxWNzsIDK4BauQKLk7RZTfz8YGU&#10;imBfKxcUS7PYIbIjP9KS6aJVYrAm9eItDat+susp06bOPzqbsmP7Y9mcjy5bnj9ylwVdQ9e8n+WO&#10;F1taiT5WUHZZMNaBM4ud5SDTYC12+hGCZLKY8woEv/hfP5orD22yZFC2YdtelLe0dT962uK/SMeC&#10;DWrgS3Qz6QmaUl45lfdlpxFM6880RTbxXj1d5blOHflpM8EKuXKWxqEjPXBeJltT+N5T6f/HjY7K&#10;ZZ8PzqFvyqrH2A+naBe1NhrbK47AUo/Owk9X3bsoz3HhTFoge14ZpG/pCjy2JjvvznBgLztZGZ5J&#10;7XvI6o556EXjyES5a1l94SawbzARuu1Ur8/hrl3+QM5YXcFcx2tELriy4Pnk7pqU+3GB0DMLnE8N&#10;whSwfjK340tXcMFj8nX3yJGOBFB8yHwcwKKHbyQD9Aqc7Xj7HLLfyfECvTs9goHSHZye+X8zi5wv&#10;vPOF0ztvf+H0Rs79Aj57It/KLtnHH1jgWgxHJhYFe/xR+TOfRibjg9LGZhlaVjC87E15GlQ3YPv9&#10;JPMCWYAdS6ktof9sy0mlYcMlG+XoMydpOzoxjBucp0+o2wud0JuZ1VfaCj9tCzc0PLhz9/TR+x+c&#10;Pnj3vdOtmx+dLu1P8Nfmg78BamTK59Gp1IAp9mBOQpegyaIGrxI6xh7X3Mf/XNiaPjOf6eMRN0fl&#10;FjSVRfoon/lQ1udoh2ALdNjO/ZQ9jIKUo5vtKNdWn+k/MODy2KT3yuDQB7zazpa7RUBpF1gHz7PP&#10;X9yJ4o97xy7Ha/SMFgHjlXUnNgbTOwqVUYIV85hAx8Jj9OWuClmWptCz7iQlo692FFm1TYLUjBOf&#10;VXcHZz3qmYV8xsBHH3/UoLkBbMZO6U0/PPrCHtuzOPBZdHc8X8iiHv2VTWBra0yivZu8KWen5LEe&#10;dQuv7phFBsYpeZJdg+3Q5Zod9t2n2nl8GPtLmy46U8/mdNbGYuUcrB1sQnCH5t69rAyWTkrHHgvw&#10;NCiMbQIJLt/YO971d8tvLXyR3YPoYAfNA6uLpLRBH3zkPwt3cqQLtLFdNj13JUtj4MxxbHzGh+PY&#10;u3p5xoJzPJ11HbwDZ9rBOTQe+3Txuu2jMivveF0+3RjuHbHU6TP8+JmVjz75qIsd/flgdkz+18IP&#10;W0a399YvpYztuLvjkVBB9j/+rd86/fZv/3Z/KBlNnbMiZ3dP2U/HXuzZO2yLrsg8CV+Tqgu0pqw5&#10;ZeUx7V3XjpK1mbGnvPrfGU/T33iAhtzHJtSPzMDqXMP2qxtx8rK1aad8dD9Z3dCr7WTv1hm7XYzk&#10;engZWG2Ta/J1nLmX/0AoPHhwVK/OItE48EGsaLJ2WluPDr27Z0wqq43n6N1S7x/+1E/+5Olv/u/+&#10;5unnf+5nUVpYpWlZ+x9jseNb5Pfvnu4/DlEGfQD1KyRR7Owk1EgSRDIsk02/FhHCOA2pgqg6Q2OV&#10;sgTjuAxjPXImY16ackRLhKhOJkz1YMwgUT9GUYe1BTrCnCypk/8kCSw4wUHjKPcMO6gm4JMYRmWy&#10;r5+m55iUg9fFzv4aG97wgl91c+fiUlYi9x98kro7UWRktOWEtspsH5f8gwd9kOQowNokNHBsvf93&#10;G3XPpO+a4Bcv8tA+ecoc0ek4iZMVAB3bTzrqVzq2aU7fAOs5HjrAGXxsCBR2sAapoGHh/IGLHW0v&#10;r0nn+xY7Sb1zMwucCmCfp9z1WuzMIkudstUZz3hxPObRA4pT0rY/jgTv07im/IwzpClGl0zePvNa&#10;2dYWFw/6Dh+B0PKBg+T2T5sZT+ME9SNHn3ful6vA08c/NNAVuP4hb5/bFXVHmK2Az5lVpqHPYxsT&#10;WDDJ0rHteWSY4qZyvEjsf+fy4sFj2ucU7PELztFd+nZe8ljylEZepSFlU65t75rEDsFxTRbjtwaO&#10;7Np7kN57Eeh00RGf+nJ8qi+SgSkoq9/LkXy8bI3LD/dOvRdk+/s7Utobo+URTY4ZB2gR6Pnamkcx&#10;+j5M/KEx8dprr57eeeed05tvvXl6tXdkXjzvxgoSv/e9755+53d+pxP37//e7/fxNe8HsZO3LWze&#10;fD0wXj+9nr59n0PAEr77CFRyZYlXvi25i9okvAtmyQfBHZo5ulY3G1r03yAw56amDPjOD2c5Tvst&#10;WzAmaKMbZc4XzGVvfI15x6R6PbYOz9JjTaV3dmK9+4tsyVkE+L0dNExbfHhs7e4nCYzef//0wffe&#10;68T64Nadfg5Z8EaOHg3sbxPtOzToOS48lKkjK3CHTud0oN65Mn3US9MfPbNAlZ4OcFzL2sqVwc7E&#10;WV4yZweQi3BLphlP6Vs4wbd2xsl9yY5u0LFeyI6EolfjURBuAxJNvtZGXu7sPAqeh5kgBMoz37NL&#10;8PgDgaCAe93FyfwcfRe+Ox/hUzttnoucLDrGrrTpnYz48bXLnGzzwHXOLWruJi4xHgWt3nOzUPcY&#10;qACpd3OSu/EaHOgjj8ou/Lrj20fEIlvvtVjUX8+4ZPvGWOWTtl3shP/zBoxaxpSETrJxNwicjo/w&#10;aLEHPhjjfwSx+ut+hp2L/gYYetKGHCpHf6nXd50HlkfWw7cFT30CEiJfMKTRa+fq4KEL72d1I4p/&#10;hT/tjRf4C2vb09BT/3t9bT4Uxm7LHsmZbbtWh19jAM9HGJJ++JlFjqy9Mm20nXbO2TA/6DhjQN0x&#10;PU2T9uihex8XqO+ZPhtHZZ8++JfANk7Yhb4WyR1TqfO00nW/RYXmPg74XI9RZttdvm5Re7mPI//m&#10;b/zG6bey4HEHnL660Iys1wJnZXbE3tE8dI18JHyoU3aUW9snoV92DR75Gaf9uEvpvliIHGGQMdwW&#10;X+Z41+B2PG35KhudDA2NDYJnZCRXNsGhfmhrHIhGv0+VtvyHcvXaaQ++MudsR4Jv0XVBDxyOknLy&#10;8tMCtWHsJPPDYgz+o7TEzo0t1cY7G/5zf+7Pnf7m3/ybp5/7mZ9pPdxLJzkC/ovf+MY3DFwTUfrW&#10;+fz6//K/nH7tV3+1guwuZFZ/bu/dwzzBahgAFAx5BbSPHhlAhHTxVZN1LVUZCpOm3PEoGDkN27aC&#10;IxAC3bk7iIc+0pRLyo914KnX54hzzv8kqXD2cdJMGI5rEtl042unY/vPpSVleLBrYkJ9KRlfR356&#10;2xCuTN8PH2ax99jnP9v1LENt0eJaOZgjm0lzVW7Wv54vc5rz/AWAOqm6THqal8E5PM9x9Pl0UjcG&#10;77z5EPA8nbRtXf5QM/zIR1oWPjIfOtWvdpf9qKj2yeUeX2kGXVE+XhJomvNNisWQVDgmpY2zNIAD&#10;rqNCx10vtfyfQv4sOR3LtEHbonlNetOXg+55xXABM/96zP9toz+YT+tU4j/q6ANbcBnodVTtveH1&#10;tjSfwWnJcWoNmBP4oGl8SR83EygMnWD5P/CKL3kt0NQoX7QVT/4k/5dfJTlKw/9cDx/Dy9A5eWRV&#10;vR7kNTKQlbtmk/LAm2sThZfwb926nbaXM5afPT3/4gsd05w6Qh9m8hK8dIEeJtm+ycE7PRz5hzc/&#10;6nl3VpP70YIc+wGDLGq0ec9jZ997twsVk6/nzrUxKaIZH+WZvwie4QV9dsKnnztCyujC73J89Stf&#10;Of3kn/nJ05/56k+c3vnCO6U7jJc38pwJvZOSMUkmYOeypgFXjvRgXlg1SWlrPF0EYZEz+0ibjkht&#10;dybj9eUpOgBppaMtonlk3seZbcrVP4AF4kr8xtoISiaLtFktS8yiI3gGf304Pd4L/OBwfnqQQCFt&#10;yEKg526Z7FzZyBp9YM2djikf+xi7G7rpfAKwCSxd401CzyRw9dVOe/3hg6P6SH1t0eJATttyWX6C&#10;PzLyGJd85iupYy+B+/oww5pH3Tm0yGG7eHku5w38+y5EZDs54x8e9FrAiCXQVxz4bV5zkbnaI2Zs&#10;7+PYt/eftCH3LhJCP/tZdzHW4qZ3cxrkh/5kO9TeqxB4gmOR75EW716Q3e2MD8f+WGTwBVxl5MiG&#10;DT78edSvj/lcW7aMD+MEfLlz0e5XewvuLsBSV53dzYIqR8HnwKTvbv4KJGtXsdvkWcQ0sY/w611E&#10;46223trYHfu8H14tNHMuqKxASvzqtx7hZavJqvSJfMj2/IOioZfN6weuQBwu9iGhhP/EHflXV+FP&#10;Uoam4WfGuuPT52OPMllJyvSdPParfmy/ct3X8MvKJfAHh/5zLbsuD1jb+By6UAczMHBV+se/0EMW&#10;LZ5AEtMWdnTuR55tRhjDr7z6SjeEbF68kuzR09ffeP30csr9Hll/bDnjgGyPd8/7qNqm60hjc87R&#10;KqPnmL+vPHxcjPKV8KfNwHPHaslp+T/1+u7GPRQu+Lt8cIy8p8/QOf3rj1N2bDf6aEq7tp2jpM2G&#10;N2X6HXHSrwTf4kXdxSJP1lYdn9JYIe1DWe0bVGUk1LbJw5v5lb79vMNf/uf+cuepMzx9cqzn/Q++&#10;8YvfYDCSrrPY+dUsdgzmfnM/Du5uBrKVrccrQlGfW+1jbISVXAVTxgYudZA5ZrYbImVJm2lXoggm&#10;uYNTu5Sv9gKBi4BkYJSB4NNPan3aArmEeVGn3yhs8E6eNDD/OGn6lPYch7bmGCSanPd2exwRGi7w&#10;lsPkH4Bzw7ca9rjCjRdfKi5wwF44IxNysdh55FbhWuyA3QVBJ/dFh3IBl4HvQllpyLkuzYrOKX1U&#10;R3QdOFue2hXvbrv4uUjl+aAzeTX1/2p77NMJjHOetpuudVzyWvSvPutOTerVosvACG1D30oXMNaC&#10;Z7Wd9ucFCZhx9lJ75L+FXtmmcc6Vu9ztDVh2v+DAv+AV5iT49+nU/biztPhcmOaYynObTrLheRz/&#10;ChyfhNO/p8uaP8tZmvT3ef5QkZb9JG8XLz4QkD4NUjMW3Unqe3QNAnw5be30OZ+FzVmPwUOT2KgN&#10;Z+zYfR7fUJssg+v4fVkbR/DOPKw8CZwZR7I0Tl/dpMXrsmcTzGR9p35sdvoNnvMxf+gQCJswHU2O&#10;avjYfhnq3tp9dndH8OTRm3ffe2/lLEQsZm7ezMKnix/5Zidb1++/+97pg9R/6MVawV6CPo+bTKBc&#10;2nMUFE953ynIQsh5F07JdvHR7C7CK5nw33zrrdMX33lnfVXtC184vXzjRvWhn2BKEHI9uXfydxBL&#10;BuW7uouMoruzPnZOo32+5LJ0zjbXtUWRo7SuVz24SkfmR/3hU6ablqGlI0+f6FQ/7ZvTRv/+pRzQ&#10;4A4Bab7wtj54+PFlf5lcAwevgn/vVVjcyAKl44IGfWgYGxm/pGx2oifPYoUe6EbwJEB3To/O8TRB&#10;5dFGwdNvdsOVTztJP3UWDJVX2ptLa6/mJEe+MTpF49UEgj4m0fdKcuTbBHDuwtBz71xsGqpf8KL3&#10;B5FnMPQHF+883Iuc8NQnO/j10EoCfEE3QzvWY/sWCp94n+ZWP3yApt4BgiNt8VOZiT0Cqz+ya5GW&#10;a4uNLgjZL1nNXdDg9Ul27UcuLGHu2BU3O4se+Spj8bn9BTovn7v2UxsWP+6GCY69Vzd3J/rY/jU0&#10;LvloA3Z9XRYSXQxm/IDj/cLKa/u1HvnhyKLjJFkZnrsACb/5Z4Lr42U+DGHB08VOyrUnd03grJzS&#10;t4F8+ybHmJcfXWNoMnnyvYuufecJ3t6FWDEc5MZI7d7f4NN/8ygXD7j7GhypNlabWvYkj8y1Vy5r&#10;M+NjrtmqPOXTb+gcPK6PZaXFX3W6xvnQpg2eLWjmrqK+7kwuH7zgOfeDz2IsG8qOL95w/lLvxN94&#10;9eXTCy/d6LuVV697YmXddZ3fHWNjcI2MLELZ15H/M606bxonn+vObRwr+qaRZ+GkovI6yM9ferVv&#10;Oyad4fFpc5088n4Cpnb5A6d0p482Z/jJ0hwnFWaOtZfkwSEN/MFJt3oPvmPdZGnqujEWs8fv1WfY&#10;V+DlvHFB6OpiB4xcm8t8tt1PHvyVv/JXTl/MfDWwaxfkCfgf5zG2W/fjSOIcn6HYKN2vC3MEs4Nx&#10;7VKuKTdEoL07Z81PMiSNYEpQjpyKQUvADF4+Gr90ISgGsoxIBmMGi7bKxvgwVlhxkiNgx0lD09Dx&#10;x0n6DE1D52R1A/N4PvRfpAsDkebcERxHA84jbH5R2+AcXHD3cYM4/8fPmNg8xuZZbjTEqN3yRs8Z&#10;P7jLmJQ1IMhRKo2pX7S2KCl9cs6k+7yyfuAd+kloHLqVj+6kKR/ZP52lCVKO5aOjp8/B196xi9v8&#10;qR89aCO1PnSuL2GhBV9gp432sdUVkJu4Y6+x/nC7B0bwEYajw2c+xrbsUYBAEhvtSsE90qmc2u2C&#10;tx97CgoY4Rr4T+Bp+eKlQSW6k4+yQiYY6HSmruW73nX1kHNytzN+toXdz8vcz8cPvHT9+ZPHMiq1&#10;9DN6G8DqX9nHBsHf9Y7skQOrrSpPtrECfinKUX/2T0NttMjvedW1UxfsmoAZ+JLzSUpqK8nK4SAT&#10;PkxyLZX/Qz/lbFuZ9vL0nzztj8eWJw/9/YX62E0qu9jp7+bs3WePA/kK280Eb+99+H4/AW1BcytB&#10;XMc9eJVo0tAf32bX3F13AW3htK12HtO50k0rk3o3TTKh38jRzqUXsk3O2s84RC9a7bDbzbfTqY/A&#10;7NatT7oLj/YXE+Rfv/aslcHp7p3bxV3dbmWUhr0IUkIXdHOWV2CA00eEkqvbHOneuzPn+o7J1V8/&#10;NE4emnu3In6wcGMQfJtJ24cS+khE6AKjpAHrx56MXS+b93i5PzRqzqr80l9D1KT36ZksdjzK9Ziv&#10;vfegPIODJnNN579kNiGddRA4Y4OuZ5EzdJeuXe9aENUFyj5XZ8fZF+985EAwPbBn4WTB4xodFqrk&#10;qH+D/11Hrh1ZmXsa4KbtjAHy7jFtunitHuLryTR9z/pKPuMO/e4COPrAw6Nrl04PA9tHNbxwb3Nv&#10;Ank/6uhHQ1+0oLCQMs7CV+/sJN6wePfiOLrnkUD2KbjUzkbr3YdeHo/OyQ3enPeLhRY7e7HucdE+&#10;Cpo/crFgtFAaOxgbkARB5OVHNtlxFyk+DLAXNNIaP2s3eo3btbEFDptko/PkRu+WBqb+szDqo7hp&#10;C05jrIgfP2xn7rqwLbYvp+Eav+5kRR7kaEEpLrJoki22g6ifw7767LXaun/GCXj1B/ucvlzLFqwe&#10;ybI4Hz+Hdjj5bvYyMusCeo8lqfMF/nPE/9iC5HpsHozBOX3ITh47V+cojSwlMtRfVqYPGOQ4fV3L&#10;cz19Oma2/+yn5NEWPGTa9uAnGFavH7rAdY5eC4L6nRwDfI+F0LA/6uI9HX7CHUPvUdqQ8CGX3/zN&#10;3zz5SAH/PHzg70jvsh38PznfTlI2faVjm8lL1uCFrrRVhhd5dKGfrlFn682rIy/Xg+fYz/WFXtFA&#10;ZmL6i4+lHNuDIy1cO6doaBi+h2bXg5NNhZvKvXdSt01od4Q/NF+zKRJmrrP9jN3OIYEtaT9tpQ8+&#10;/OB0+5Pbp5/46ldP//a//W+f/upf/atnuHAYP+35o3+g4PbpDoPCHUPMQudKFjx2OLrrIwfoelRh&#10;M034YVBADrkAXNLi+B7LJISVkDRDKEPuXRGM5o8iuuOyhTSLHh3sMI0QwK7QWncBq4yn3HGjSXtC&#10;dmQQWj9J0w9LAw8OefGJazL9fljwyJyl5LAMbfE/MnFYL5s9U+dvsfPFLHY4vLlTM889972Ux95Z&#10;+igT4K2cx+mUluCKvmaBU9ibpC6C0LmYXw4y5f4fPalXZ+DYgTfYJshtv6SCzH9HXY4ctLngZ7VZ&#10;WUFoyok2o2fyOrY799v6cg7uBd1tsmyJLQSmNupmgpnFTrljkNrkz9fYVvvI3mIn1Wzp+jUvXbuG&#10;ceyRfrTTH8alr0XHssPSsCqLv/QloYfsXXaCG6J/jAkOzgNxcxdLGjpKS/+t83lGfWziKFPXk12P&#10;XQ+O8/jJtaPkXLJz+1wc0wtXMkHlupJOVTn2X/LopfhS15fr04/9nR1nGj5Dd2nbcnSHLfgFSuA+&#10;kfB2KHIKxtjh8HO2y9TPxKE1mrpjH9jaVV5qNl/Dp/LJIwPnnyW76dOUOkjh7+Nqm0fXAlZfubzt&#10;JVtBbsaBz0zbqX7/ow/7ONr6YTsBZHQBX/6CJIShL7jIc/PWcSxDmH/oqNwEYVm4WOy8fMMLxet9&#10;k3n0aiaf4VkyPgUMfU8jvgZA7+CAz4ae925D5OZRG4ErvbIB/eAuTfHLIarwOkajKHTiXcDvnC7Y&#10;VeeQwF32gJfwmb6u5zERSd/J85iThc7F3eHAjk8h9r6v0DGef6lDexjtAsevogdojoGb896dCDwB&#10;PHhkgf/nY8/XL63A9VL6XxI43ReQroUJnGSHh1n0uJZHx9XzvnPTu2gC2cCa8SS7BkuC2zW9WOz4&#10;PLUjGT3kL7f8ZrHjXNunFzvqwexjZ8FlYetxLfok9/pWMoGTDiIXiyH0LFmu3DEbfaxHpcITOYUH&#10;fCSGON2LiO9m3unvRIUeAXsg93ew+i7M8y+eXo6tveSdmMiHcrT7+CMf0/gocO6GZ1+/emF9SOOl&#10;G6dnw8ulxBm+8nY3+PzIrk/N4slHE+azwf3tqdCBLvZvLtHGj/bOS/wN6sJbJL0C2ciKTa0vsL3Y&#10;Bcrz19di51JsIaM4ElljWtvKTexRfaWOTeUw8pk4RWHHf/La1GF7sZmU9w5McC9bzLiwIMx4UF5/&#10;pJx8o7s+Nhmb0c4Y62+IuQseWkrDtt8uRrfdFw99mos2Xr6mi6rQ399UysLOHXbJXI4+fRBFhh79&#10;u+WjFDlns2Q6diiPreJRHvuFn83JzpUd+4Ax9r3ktHzT1MEzefrSmbE0MJb9LnxwawsfuulZOfv/&#10;NHVkvBY7gR/bfRB7OY+FwKPnPl6WejCLI+f6guurmFFNde73dUQQH3z80enj2590DHvs1zuOPuhi&#10;XMMt4WX8WW1m8zE0T5tJtZVd5zh5m1/+5S/0P91HeR8JTfmqiz6QUJfJbi9i0+nrfOQvgzOyHZi1&#10;Ue3437SZubq+eJOw2jsLzpQNvDOc4JtrWfx1p3duH3chNfJ2lKa/fuyR/Lz7eyVD5FmbVfxF+sIZ&#10;jKtt+lW36eMOm0dhv/jFL53+1t/6W6df+IVfIOS206kwIfrb3/g7fYwN7fLxMTYO1DfbfQFsfmOH&#10;Q+Q03NVZj7Ht1TvGAtgfoVV5aUvOw8gIHSL18qRzPQtbJc2LLrDWKpTxE9Jqv+C00YAuDY4XxjXC&#10;HOGfg9xUD0mTjjT9KAm8Ki1wjnyW5tSBh/Y5H8O9wJNj/y15TLljlZXEEc9uLFy9VR145JGGaQEm&#10;Z+PZbY+trF1Djg5cfWT6kOAvrQd6W+a4jXvaDA291Z4skJj20tDcAGenBv+7rA5/5HA+T5vNr4tp&#10;q+7Y/twnMAtdmUPbXMBrPuhbGvrWYnYNVEULAlClIIWFGL7QvV6mrAPYd32W7vb5E9eDa00wdRIb&#10;f3GTUa/gWg6gOokjdT6y/ZPmgbdgrsliylebOa4yjgc9Jr+RVwOE3R7dStE+fVZQuhY87IgtzFcS&#10;TRpyg7z4gmcvX+tOurs8JpvRD7j9mlDwd0f4/nqWf+kl9AWPXUw4uyuZttVd7FEKlNqGDRV0LK1d&#10;5PXfSk71Im9yGfmDjRcLil43L9nktPpTLjlWr3vsyOOg56jNZGl4Vec48ir/SZVlFgbzGE6D1chh&#10;Xqq2sHk3jtsja+/n3A/bzaNMfsekQXiCSP0FOYL7CGjZXvAMPrpo8JaJ3yNWHsdY/uNG79K88srL&#10;LffYzvoaz/KpcmXbHDlufujAjjraydZdQZsuxlwfZUrdvIuhvqqgN3dDtj4F1PxWEx8YHXSXno5c&#10;kze8ldWayGWBHD82cp1UGrefKZ2p6zy089o9XGOyduexoNjeChDS/3L6qc94jgBPjwMr2Gob2pCt&#10;du7++pobm+/jlsFlgheool1ASI8y/U5Cr8y2BOQCJF+8syPsq3f9LY+bN5duE4Q1YAsMPr06i6+f&#10;u3COdIkvcjricT7Xw/vgBc/RNbgdr16+znn1Hbup7NNGu/r2XJMXmNVrjsoJg88Ev3cZLIBjN+C6&#10;y2Dn2xfuLNg9wnbv9t21GLyXBXzsht0GeOk31v22jFij9egMzmikfqmPHdGfxUXg0o27lmKQLnIi&#10;z/mctDuNfTk9MC9sJDoPLsl1x0N81HN+eyaLfLK0wPEhhJdfeaU/hGtsvPjSi6cXXlxfDZPFPePf&#10;0AROg+TwbLExdw4Ezeh1zh6Hx3mvp4uRys98uPxBWvZPSo+e9dGcnDWnoLRHHj7+5M5YH7XDg8ep&#10;QsvSM1tdY5Ou4IZnaKsPdh68fZQrtDbV1bONi7bg6dv24W/K5Im9Rh7kY5Okcsr12J00fSaDyb5q&#10;U5GJ47Krsbs1lqYMDwNHX2nKJOcDa8YeOadxFyb6of1qHzdcfiqdzrDLI9/hL3Xaz0L2cdAZ0xbS&#10;/LINA2P3w/hhd9nffe/dvtsoG8f8trEL7qIniz20XpDbpH54fZp3bUtLaEL303lkO7LoMf+gWLzg&#10;YR1dT9YXzIzw9ms69DvmSUNfN9T5AvRJRxCHPv7H28gVPgnOaQcGHR3pmP456UH/HvXL0ViwEXCN&#10;bmK3NgJGr/qObILhdOuT9TtMfqfrF/7aX+uNgcE9eP54i52H6zPS/dQkRF3oxPnvXIHnr/xgPH8G&#10;jMtR6jD0NCGTpn6l5TQUaVcnGMOt8QYXwzoLuJR/fxr4VV7yMoqVj/iPeKfsR01gEfoETWMc4Exd&#10;cWZQDeypm+PUTZ40A5qTMeGZBNXPnR193YXpruYjO1t2YpI9Q51+HK5UXBsf+gau7Pysn33seWV/&#10;IRc0cIoX9fi8MOiBv9IqYyctTx5+J+e/3fZCHkc6v69t8lnfyee2u7009B7pnmAfrUPXcnDRiyMa&#10;c1RnJwafhdm2mxbTj/OWweXalwLXDpE+tcvAkuAfOU0eOR9p+3ElsDloTpdOJ8hZ6UK2k/vc+dW1&#10;Y7YcxkXq2N7j+ZjIZsZfFzrJzsGoM06/foktbfuJ8rAJbmWb83GcDSTtxCc3oN226Hi2xQQ+pT/9&#10;zovgwO+knPOlkw2/OPLfIfUSzm0vM1lIxbEDoWULq7N6Ae1cS8omH9vOOfhHuqXR/ZGnBj1Z1NCP&#10;Sdn4RaBJka58+cyPjHYizYTqvF9Uy2TrBWyLm8pF5mfggCw0+BSnwK2/mh7/4JHX1197/fxjlW+8&#10;8ebprRzffOOt0xtvvtEXbt0hWPlGgjuPoq1HOtA+md7Ieu6KpLDXtYEEdsaOx+f6aenw2AWAftGz&#10;RU0lFXrpXX/X57xx6DcLJLDpqTvXoeXM78AIEP+PrFteOClMQj89gWE8Pu8TscZyymtnWx/S5QTQ&#10;V1Lni1OCI3NZOvfRttEte8Ord1c6VlKPrgj/9On9wGK/gVce8L37jL9Xhkbj0oLGolWAZLHTncgE&#10;UOq06RhMf7TTz1tvvXV6++23e6TPufOm7fBQf5wyaWhVNoEneBJaphwc56UvsNiohckstiw80DR5&#10;yseW9YPHI5FrsbwWBmTo7lgfAwQ3Ni34LhxwE1M8TF56SA4ecYbA0KK3+g8P61P+aH22PkYA6ocL&#10;7bJbRLm7iSa5i52MG7vqrtEHRmUi8MsCtvrbfLujcV78HxaRr736ah8PdN5FZexmHmcbuYFTmdro&#10;Sjb+yO+s+9BP3uTjWGtNObkZ3+7GRuJdcIiJ5jdENJw7ZRZEzmcszOLawtLPeqDJnRmLNgsv43Pd&#10;1cwC0A8rZgFIDmQ+dElD10oX4250yqbSqO0m2zE3R5gH8E0OlWHk5yjPIkfWZmz4szKck6WR0+dl&#10;9eDJ03aOEjjoHvlWxpFF7XnbMN7SsO1syMxcM/2Roj1bfbzAVq/8M9vqnfUPPzh9+MGHp/fijz1q&#10;6dFivvnDjz7cdyRvVubgoVUSF9Hfke4j7dLIYZIFArsiR3nsbc7J3/nAaf8DiKfxDK4z3t22df07&#10;XO+2Q9P4mOVzV7k8bY9Z8v/0fYLPFE270dXIX9kTbZ9KSlmsT0/b3DQO0vj77ME1uHwrP+XnEP76&#10;X//rpy9/6Uttf8zF9KO/s3P7dC9BtO+Q+zRq39kxWUQZ3YUJ8pCxJr3Aq7NJvUdRGB+iOrDgAUN7&#10;A36nJTB5CSgivgh6co0xAx8+CXPqKjDEp2sV4y/4ncMhdRc0Rlxak5fQGM3F5DkK+zwFfF4agzTg&#10;OsgEMkjeBlzllMDhbnjduErzRVJX/nM0cL1s6RfLv/qVr/bFKxOADtpwOGi/fz/O/lO3aDl9wVEC&#10;Ky8RR37wnwdKsvZ47jP+yaUFGZuWpqdkQE+CIvLHI15HL+AeBzd4w5/g4Mibi+GWTI7ng/Kz2l/I&#10;76IWrspvpyNeRzWO3UWPDNuyfZYTvXzJopkdxEnvd3bwcPXq9WWX8+haAe1zD2mr+hSvAg4Twbq7&#10;Bhe5ks05qDWBsVHdA2hkVFp+WCreddo0nb6vzG13z1uv8QAHnizExjbHSawUB5Jrk5TyZROhO8HJ&#10;9NcPT/ixKKkDT1vlXSjF+XYn0/sOYa6kkn3s7fLDx6crj5LjqGahIgmCFry1m2+ihq+Paqa+ssmY&#10;WYujwEphA+7qaumsX2nRrn8XogiqJ667s5akvIuw0I0+tmtysvjQoeMiMHWEo7fL9dv9lyxXlo72&#10;7Rz9Mx6k8pByqeNjUsDZeOi4S463Ka9kYlf6/Uyg333X19C+d/rwk49L4z1tu7DZQX1IIKsudDjZ&#10;yuNyd3wbECdA9GOIK2hbn4Ils8VJaNu6oG/l9aXhVxn9dvEZethr26e8i46H8M+u+7IBwVA/lRv7&#10;XjqM3RBo9F/fn36VgrqUgan+LJ9ck0N39aMLReyqAdSzFl6X1gJRfReGS/YB3HNwhrH5DLcyfDVo&#10;2AtzeuljYx966f9WrwWb8Dxnkffi86crwed9nVh/M3xkgSey6ljxLmposogvz8aaBQ9d4jFZQuNR&#10;//RWPmMjAqP5Sp7AVBI00pcA3DmdCbxlwbhr/SeIlV3TAR7wzNeMPZb/lLnGq35Lvqmrr1t2PL5/&#10;YJL13NXRdtotEZtHl63B6WtU69HHZ9vWOzK3H9w73Xxw93Tz7q3Thx9nkZ5A8LZH9RKEW+xYFNul&#10;nU87e2+n7/PwJdGVMU23o8P6F7Z5Nfab8rvh+ZY5LTzZNMDX3C2z844HMnHnxqOVa7MmeggDIxdZ&#10;G3CN8wbpwY+XF1564UI+ac9e60PINWXsn9w99jU6rd6NCz4qbdid85F99b4Db4Swo2d9BSx4r4cO&#10;VtK7vHdj42nHPxgjFkK+dueDLoWbMq8GdPETnzuP/d5PLHYrsrUZMgud+qGQTVfG0fyAaf1cYExy&#10;ir2Ribt0672SC72LY/rbRcHBL2g7bZ7O5MKezLPsER0zJiYtca54TR+pvj+0XFxfjCVlcM5x8rQd&#10;OU9+2K/1rUXc+BILw8Zgmber0+T1GP7SX1PsBFwyC/A+xtrNCV/C5IsjW79PFY0uW8/17f0xGV/+&#10;0xYsclzw1/hEJ3tY87CN0NCxdYD2SWOfxkLHQ7LNFzHImv+WjMmuj+uG19kwI7/xzdp0AyrX6IBj&#10;+q52KwdjZT5paGmNilyPbHq9k/PjdcC0Uw8bfmkorWuMTB868RibTfnyGvnQ0chJKn2lIjBzuJJ8&#10;/XHmt6vG6/XSNTaA3xmXd27f6aOE9PH1r33t9G/+m//m6S/9/M9X3wvYoqGU/9DFzhtxvFns3Mz5&#10;Xe+GMA6PsD27dsWqpM9Z7BhwJuwJ/kaICB7BTMIsWeZQ4hDra0/tk3IDfxnE2rUyENXps9LunKSc&#10;s1rC9gL82gHgRI+rZO3GcY3S9fnjJLyja77+IsCFu8HFNjbnC7q7AevOVGnPH4VpX2Xjl/Gmvfr5&#10;sSw7tX5np4udPajAMEFykvey2Hn46E7KMmGdBBCRdyaFxRsj3Arfznj4Rm/lbmIIvAiwA6YTBera&#10;Zw0kPyCI9rUAi+zTX+qdgK1PbctH8qSjNJVO3bSdc39Pp5o/+lI/aeAPXdLTeKfekQPu41Iw7KBZ&#10;vnp5P7Obslh02oOFinVco2HTlYl6rtMwcPGaS6UpHjrI1MBeDt/CV6C3aIHzOLgnXUjqydRxBHWv&#10;8v803Hibdhk+6aP8wxWeZqzYlV6ONrpfjddkGAci8EMPezAxmwQa2Bhj+auNhA9957GGBryBjZc+&#10;CsdWCAOfmUieif1fuv8owQ2JhVd1qrfNHfPYsUxGsqR8dKludNbJXx7BrOZLPTspJvPKITSv9xO8&#10;4LhfWvblJ/aQPvgkK3Ym+FrvpVykoWuOEroq783PTO7K0Dh8qJ9zRNEP21DeQCrFOQstD7qL+OFH&#10;N9cXpe6u9w/80GgEv3aTgz//rcUP2aRvF3HxZd458BUaQV6D5xdX8Gz3F8/87sPocMn0QrbdjCHL&#10;8iWT3KKXPHLWtu5gdLGS8tpB6GlgmPNacoOHZefaubOjLYjdrAofyo2y4kvWluwEUmQisdd5igDs&#10;Pg5VOXj8Kf+2vBbkpYeWh4juRAsEMx81WIhsJEHgzQ8+PH34/oe9A2BTgP8X4L74yo3T8348Mjhj&#10;yGux8/hR8TX4D+1o9Q6L93X8+OSllPVF5zteHF87uKPjyfiRu4iI7PHpKCifd2i0oyt31yxU0SMo&#10;JQO0O69vj9wmsK/PzbVs7M1iBx599F3+ZY1bfpr80FJZBadxQxcWc/wT21i+fMGVt3iXjaSP9rWM&#10;nKMLrb0DErtTRk+f3L9z+uTT+6fbCWZuuxOZskexa3Q8TDDvzo7fyRCov/jsmkfIz6LjOTqLL8JL&#10;wBUX3LWP6EK+F7v3XIk/9R1L4WFkSgZgWoix/X4FLbDNzbU3f7E5Nq/dxABsqRu2yWxOwm/lkKQv&#10;3wnp6FEd+kY+ZH+cA5WTufbNOdcHfAuZxiB2qkOPu2redfPI36PwgEZfw3vRHbNrz65HdoMbTdys&#10;ETdzud87vBN5V8bBgbbRJT0b/yvgd5fM0wpb93uDYmivnMjE3cssLjsfpm7FbRd39pRVHpP5AXyn&#10;/dBgfLE75yND/eprtnz18XhpxPSEnLUjO2ViIDJXziDxvJ4ssNES2SWNfDu/WwQEt01tMObJgy5g&#10;ct2YrDa++1hkRlZ93ym4ijcIXbPnLqQzT9yKL+7jgeqSfSTD3UVtyFJ8xvbQzp7gsAgZW6i97fhw&#10;eJTga8olGxw9gDFtJzmXx67gG7k5AhU0wbXaVX4tX3EfucPmGs1wKluLhSVvdictFS096IT+0uy6&#10;pPe/pPQDf641d32glZyr+2R0k6nj0v9hIzbtC2LjcGTzPLjFznNXr/fOpvFinOkH7+J1/cDy7/3e&#10;7/f6r//CL5z+xt/4G6d/9i/+xeCaDcitCxdPL3Y+/mAtdv6TX/7+Ozt3omxfCzoudjp4Q7TAJ2BD&#10;aCgtYRnc+84O4zgqaYxB/qyEYXkUJ2mLUX0J8FgnjSFJUzdlhMy4Cfe80xF42lCKY4WddITzoyQw&#10;ZfzJM9DBORv9hunIASkfnEc+j2Wyic6i5dVXX+tixw8Dol07cMGicE7pwUO/4xEDu8TpcABoWbwN&#10;3CNvM3Bq1B7f2HSCOzQfjyY3uPUhS3KT8DJ8TjrycMT540gDVxr6Bkdq1nHw5vL+/aV7w4dj5izR&#10;61e8ryQ717SLnUROEVX6H+xANPXYuUYK/LcG9NpNW78mLcM+QS35DB3qPktOKw3cp1LGELRgFsZi&#10;rW3H6jkFwSWHwa7BHifkLohArR9i2E5rbMELr9p3B0mfOGl2tuzKYmbdPTR5CfzWwn3kt+otePrI&#10;UfrXdkKPne+TT6UmE+T8foMENpkcs34ezeBDJh3bOZfQXvmhDa4tl6eTu5NdSGy5428mcz5uFju+&#10;diaNH6AnPJqY9Jt01NmUayvTsUBgggFp/JOkjaQveky42vW9kfBVOAGJTzvWDe6N2Vz3E/8Wngf8&#10;w1s0SCAtN6l7fG1+hLGf897yRK+xapI50kimtdEtX+0EBWSEfjo5yz+5dhi85d4x4wTu7s7liByB&#10;rUUxGV+8u5mqBhjhNZmFzGJV2chv6IJfgM+nock7SlNfWaaMvMB1XdtQHngWteU/fWvXoctL6x41&#10;8RiKx8Y8140OOG68fOP0ymuvZl57pV9aeibzmfdNyN3vyXVjLrx3XNlZjF2Ur/D3aRbyFmmCdTKA&#10;a+zo/0vbnzZrtiX3Yd9zbt2a5zv3PKIbA0EClEIRlkmZFK2gZMl+YfuFLdn8HiJAtL+EFB7emKTC&#10;lPU15OAAiCB7kCIkWiIBNnq6Q92a5yr/f7n2/5xdp+t2gxaUp7L23mvIlZkr15Brrb0fMPWZeEj/&#10;Y3NxtDzjWTp9qZfwu4PjmfygkwLp5LVyLC+dCIMtU5iJnsk92duOqtuick8mJ5HBpEz9buH06Eo/&#10;Y2O5js6DtQXPylQOh8cV2Jm8m0nhI45iOiT5jxdG6CR2z9nhAHF4vddnskWH9Dc/2hhnB219xUw4&#10;EzeflM5Exsc7zDne8GOOobt0vtIq2wv1HdtnlybOjnnHvJ8UW6Aj/KMb5oYvzrFwcq4Pfqw+hvyj&#10;l+iHnvG09KxeE5c2KQ8tLjrqIRO22M/UzUZzOctpv5ET+lqqcPa0FoYz/ieNXQMyPryfSfXs7sQ+&#10;U4fksPslHZ6606g+lK0VmIBD5ZqUjiwp0+KE+5l/xXZrF9UDm2y8OZu4ytk+AM1oLPbnQwWc18X/&#10;lBw6s+Cx2aC6OC47qC48cyJGfhPuyDH6yX31P2lSH2DFrX5YmLjcRkpyrb588We8Xvzty2Tv6pdM&#10;6hySRRp6ZU/kls6HF7QruueseGfSQp/+xv20uccJl4csbC88R5j5SAZadn99+MSCu/Kri+E72GPg&#10;wqefDC+eycGY2rbA0udJ//uqLlb/XHnxjyd21PJKo/Sbz7XhwPOUG3hd2oLwxvUeNH/jXonPfUxx&#10;6JZXemk8vvVr4wh2DhH+yex+0ZxShq4Ho2hqe3ZDOTtoNq92RgcWEhz3/hd/9EfzXtu//Vf+yuFv&#10;/I2/MT8uqr7xIr18IwVnR6bpiM6cnd9q+C/+3//57OzocK69deNw6eqVw6Mo+V4M/8mLp+l40njS&#10;8VgVmcFDh51GlaqaBotZvBvUGT1G60GPMIEqvNg0eVrCS7Sl3+fZK1S4tK+DfdzQDnpuuflv6IPS&#10;//8HpuIyqVqrZcv4lXUctzPgkStlFcG6J8tiKf9PuIChlasO3GenOTtoo4Uu+oAX+/jxvcPT5/fS&#10;6A1ua4Iwk46gjmA6oVw1XM6pcEe8VrlbmYHer4v/lh51IDr2/U7USqEMNyc0VuUBN7vwPUzUlnCS&#10;uD/O+Jmg3Op3VihSrk5udJxnfAwrL4epdA7Rz5PQ5bTIw/iDBh0dp/xT8thHGkecA6KNzYyc2Fwy&#10;6HjVSet4yk6nV56ql/KnkZU3oNHTVycDUz+bXUCMDOv5s2WuU50V63NWQJI+saN/9DEmfXjyMQAr&#10;eAaRkUPZST27MPLRTfgEM8Dsy53ylrzAs8ETjCxBfM5zEA92G6bjGboJkX6IpJMKLyY5+DD51abx&#10;OvYyMkooaewq16mLWVVc7QToj0z+6at6VpbB22qwvK2DGVA3HUuXUidc+cpr+NDd2oH2MPEBcSNX&#10;rk03vAaW3tbAUyyg04GdDLCTTeV0okkGcXNETll4kyZ12wnU9JPCp23FThKmLPbI4eSIPn1mEFWG&#10;Sd/JJNuXMDvAzwvVKYccFjoM3LP6iA8yh2Z1jHfPBhxHkvBOPPx2QkQbszOYPOMgheboPXyKQ0m/&#10;pxyy4snL02/6rPumOzj6ib3MJC+yKWO/ALb4MuivnUh2HKMax651iX+ISWEQoM92TG7JQA9s2wLQ&#10;vbv31u8QxdkxqUTHeGU35a233z7cePvm9K3e3/ECvC+JjWMSvsh3rNfQHnkS6mtsjpI4PmEAV740&#10;nXxUHjL24wPVdW3keFKee/lB8yr/6dPnM0lddF9dBd9P1E0iR98m0NOnaEPd2Tl5Fwe2vZCjcnVS&#10;NmXHFtXN3KdA6Ztnf6+9sUFlai6ODvnctMmihc1ZQMFj6OqDRm+b3Y/Dz6HfJs/K7oR87cisumPv&#10;d257IfyTw607t1d9RL45mpW6sGsxNhV5LeiQY9pxaGpb6FavbdNAbydc/8qe8aC8jtFkZJNw0idv&#10;87e99Vl6O6v9vTDh6x2aYPKzVSmFL51GN9FdJ17sw7s2c0xsnKFwHr2j2c9zD83YjrqUXr61yBT9&#10;a5fhSS/KtlpHq0/Sv4Ve8h/rImmmL499yI9negRz3DpxY59xKs+dN2bYFU6/Eayepg6VgZfQZnP6&#10;bnmlKQ/Koyvxqw97tT+MCoJ4SzmJ37zNSSuvq/FbXY63MeHSrjpHe42hnIjNITTvzHzCccFkHn6q&#10;FwsxU37q5d69+5kg+9z57Xkncr6E+fB+7teigp3EtbubuVzaYdjY3lNfNs12Jiz8FsYW8ZR495Vh&#10;fjfMfZCcds70t8kdvtaCKP5rI9KqU5THZoLihE+bjO7YFr2g33h61pcom40n59R/eUFw+Eh7VOZa&#10;CN8W6LZxV3q2Q7dsUFl17leB/q32YLwnz8itzI1/qC7W/Whq7G4u4obvTdYtPztXl6hrk/iD8nEU&#10;Z6EpVzqMEoYOMLfxnptjwT/84Q9nR/Qv/Zv/5uH/9B/9nw+//uu/nnIO4wCpE2XOTNkHChROEMR5&#10;vD/4wQ8O/+gf/sMpdFYK49TYxnvy7Mk6XpGKn3c8Ur48s3rwpq1gghApEGbHYEbINbHptpiso73A&#10;Uojk0iRM/BY7aSfVdr8yvgL7MDQKE57nKngqe59/l/Z/DDBWlTYNi3Gk0ZWPllujcK+jYEhrYAl/&#10;eDxmZSfjlldFW8HtC5VjKAmHW7IJ4+TYZXhq9+352sJjINNAU0B3eYZmGtysVgTUWelB5e+RAnN3&#10;HAf6zGDdfzb8griJ8l/wlWRTY+v252Czo42PBWsyXifGZGDxhq6OkPNiYIZp2Ll6X0dH6f0dqEOd&#10;T03P8TR6pTO0t3JCSxObs8nppNbXhdbqO50+2RxdHQic9pQ8cK9T4HkNBDrsNWmdjlSa6USkNdFL&#10;h5372UWZ9EknDjvo6Cxy50f6zia/hYr5AlrkiJSHSDjvGZwVv11XuIa/6Ji4UbddI2ENnx/zStjs&#10;GgkPzYlL+jmmlPgVnjTFhA8Ob2sA9qAFutVZC3MFS14dcRLl376NADocRykwOhy9RYZtsFj5Fo2p&#10;b2mih4JSqv953pdbHDonYaehYXhZ7XSTIc/tlKVRhjoykHkWzw5qE8AAMjxu6Y+BmhI2A2X6Ev2p&#10;4ysWJDgyIRZ7S++b9jtfQUvn73Oc56SRnmOR+p36eh7eks57AE9MdH16NxOqWTWOjb7M4O38PztB&#10;Tx6DiXcE5rdoUs9WnKWNcU86R27YTetZeOt6nFlymtxZVUg82aY9um6oXsfejRsh0cl0ihvZj8eF&#10;XEcluVcvg55h8kyQdBuivejGdnIvDIz+I4NJ636SxVZmN+zSelHdEcA5158/ffITugq+iCyhtuk3&#10;tI/lXzwYcK389rx+y1WGZ4Bf9X/sOCYN+zDJNF7inQ44N97n4ZStL/LdTtj6IVEKkC6kJu2rtPU1&#10;y/6E65ukM6ZIO1/o2sqvHXa1unqr7qaOtrY1k+nY6qxIB/HsKk1Bman9rVxj3kL2NPpKxbKPRC49&#10;xobYLdtjM/g3WaneXJVBN5yZ0U1kGyc//NO7l5TnB09NfvRnKeeScfHK+rFtv+UzP3sR+uLaf40d&#10;h4fpG8m5pYlnNnSFs32/ESiPdpFOfu7t5NnBO24LSePaNnQx/FwKv65sZXa2tY/QNrqO3PSRtPrf&#10;sSf6Vk7SaatR3OiIPtjwXIPAXIJdeh9lOSqpo9SNiS07Vk/GsX09ufrtw0mjHrc67dEuzsm8o5M4&#10;7YENcQLqlM9CaWZ7ESLV55g7G1NneU7c03k3xoTbIk/6LU4LdjNoMBHOp3dZL15yhE75Is0/tEPv&#10;ujyIDT4IDfMVDjlnw/HOh2ObMZChMwt19DdykG3ZKdtZCzf6mugz8nhX0SLGnBLIcxf2al9s1LzL&#10;AqJ3mTk4d+Pg+Ny/Xf4HaRd2deysP5G2Dk/uLTw9j+zT/8wJGDRzjUxtN9P/BOl6faVw8Uu/wvGa&#10;DMc27jptiAyxDag9CSvPyoNgwnI/7S04/cD27Ion5TT/VtwxbYBXcaOLrT8AeJnj6IlDrzwOIBTE&#10;xvCAfoKGLnrBpWuyhN+0F2P2jPUzWIhaPHWe7H4wUdMulB90D+gBH3LT7YzpMOXYhfWxErvwxgh1&#10;4zPpFrLMpT7/xS8efvPP/+Z8iEcZXagD06J+5/f+1ncwOQ0uEVYb/uvvx9n5/d8fo1rnqM8fb/M/&#10;S8VbWZzV3TDD2CAFjGeWTth1BA8zmAf+J+JSzbpWQa3UUeDcvQqb2o4VVWi+Qp+Pr7v7fb4/S2DU&#10;KswAuF5+W6jc8gurdEa257vx+/vmLZj4cHasCKItrvRQmuNGVmHSCa3Oag2KpScPIwfTYYZnoBz5&#10;92W9DsQzyJb5ZwYnakgh23Xg9fxQ25Jdo9nVLbuZcNcTvXBgoprYY8I4Mqx8GqrGHRr+Jj1cnc9G&#10;MrDi2DXayqoeZ3DPve192/ydWIwjy/aTdiF+S2vpcAajYDvIdkYjCwQyCU8DX/GhZeBDO9cUPmn1&#10;J8N90i9pAmlPBvEJT8jEBWcCeizbKuu4P9pwyk/+ievzdr+e13VoRtd77AR3kskXIDOo3ti+6+gw&#10;YdJVXwXhTfdzfQMMzbHakO4kefQlNGlhaY9+tzyTb4tvmjpThfL7Ojgd1zIgaPzQDVYu4a3r8rBP&#10;VxpFsCbVSRv554MOJiGht+py6VpprYdkXJN1g/bDh9OH9+Vw4WymdtMdlvmxwuQ3qdB/oYXOfBUq&#10;6diG+IKabZlTLplSduvcFd0ZPDc7r8zimo6M1bu4iU+6PSps0m06gtK1D5qytnJax0kwNGtbnejP&#10;am2uQHqOhokRh2cmf5k8ryNFS2ccQzT6w6hkpY+2eZNwk0O7OiaI+FQ+/kBlQqM81OGRVlz5Q8NA&#10;zdnxRSGOTz80smgtPXBs0ECzbeO0fJV7jQX6o1VuUb6Z0OYeSL/H8gdI0ntX2HQNB+6nTCvguWeV&#10;o4XYLTuiM44FmdlKdVO7mKTHsi47cUXLolLlmnpLXc1x+djY2GBK4gDNZEn949/4m/SNP0bP2s32&#10;nAL8v2w8eetoCK/9s9bhN2nkEa+sSR9ayl5f6tuO8yaNfDOXSj7tlIM3uzC5t9s5vJpYEnj4pSPy&#10;0+nWN+TfqsfUdXRgcisDnZn4s1mLzxbIJiJY3bVNdLeptg4ddV1H0bf2krKUwX7mJfzY/VooZavB&#10;l8r2HDuzc5dx7qEjwJlcGu9Mct98c80BW5f6Y7sX585G1tl945zozxeNeb9mc3I4ssr1Rb27d+Pg&#10;e5cyvKQGZuK6nIZ1NNfVUU3Hzsk7tjhjw+p39o4d3VNibdOC+xx3TFmuc4xN2Rzp6Hf6otBAhywz&#10;t839yGR8Ecc+Ej6y5nlAfFC69kGuFif1scqf+gy0ba00y7Eof2P/S30TXl02/z6sdMxLtqDRecs+&#10;nbf3o68N9QPaFVrSy1f+PS+H7eRYOZLHZa3LMaBdx1C/M/z5uQE6Vby885frYmegvJGDXpUt0ThK&#10;m4xgFoHhxlsoT5ohvTFljPPxA/bx1a9+7fDbv/3b8yXL5Jh6wLyUM+P9m3/rd7+DuYmM0Lbnf/D9&#10;78+npwlwIc6OVYH5/KPtrxiZrWpMVMkaMVZ0NDraafRYUhFbuuIwXsRIcIQNVADC9n6fDoorNs1p&#10;OB3evP9TwBhL5FdJkEG1wpRZQxrZ89x4ciVga5yv8thrV8MZ4PrK0trZ2ael5hcMjrMzHRWPXQd6&#10;QvNVflan6J7hCweun4WgcvxPAkQZcfynjAb8PC5n5SQNOTg/HJh1jCONPn/4fpEJy7Nnkf+5EPrf&#10;2eGmG7ha5rporEJmwNrShdjokH1P/RlU8zy/WB8Ei4+tw4t+e/xsdcImf0ED3jZAzyCYtEB7UYaB&#10;csrb2g1aQBnK9ZlWacAaqFeZBvJZsYy8ZFj8C9vkFQflyzUlheais/4/gUkX3AMaoHFD8xQ2rjbT&#10;MDC6iq3pG1xHli0d3IPn0XXQfcur/bkW92Xv6TRP4wotb48NB/u0exDeuNP5iwX35b98sIfWZdNX&#10;vtN553nL556+oPTCKjfavafPTp47CfcMmmfSBtv20dYHHcflXhmtm8m7iytWpn0+UH70VTMh2yYf&#10;yntd/l7FSwdLc1nqAungalNLj03fPOLxjPfqqyiMXNLhqY6OiSA+0bSo1yNfdQymfjZ99F45QJqm&#10;HT0mHP29jK07adQFOrB51ZOviXF0XKEw/ZfJnUlpZVM+BOiuZ1c0Vx+ONbiOuZ5Mbso/IOs4eNFb&#10;9VmdFvG/L7fluYLK2rSeXQvupVXu5NnS7+us6emnfYK0LRt6bpl4bFzDoedxVBIP9rKC5p/rLt/S&#10;35Jpz3/11Xyg99LgnQ3Vvi0Cuw5fSbPPiy7wPCFTP3s7XfjiZRchTTTVxXIQZqHYvCzlGkfWbuSl&#10;w6XL66MDxrKltyWv/HZZ0GA7dFZ6nk0GsdQFWXMEednPmqiu8nDL0bFwyklxZa+c8nv3fSny4aRH&#10;c9kRWyFnaEa2EXvkXLTZ+2pb+qTVFlYb8C7bg8PtT2/PUaQ7d9ZXKKedReY3Mj6SyeTW89lzS24n&#10;jWaX/Eh/mvlU+H4SZ9unzH3wwW7rvXurPUG/Veb3rfolxNt59jGYW7fvbLI8nx2cOXGQQfUl/nOL&#10;f1qqM9HTF2M3m+1AYbWhsd1cp+5hQPrahfjaf+2gNFzJM3nVwhZe8LzSzNPEFYe/IPAs3dg4GVLf&#10;yoHC2AwbQGPaz9YHlMbqt1d7mtJaZKA8Df2p3+jOQi/7Cc3Ri78tT7hbPM69/5Y8Qyd/ysODNGDZ&#10;5QYJG9/BHGab3yA8Cyi5dt5sgVm9c4q/8uUvH/4iZ+e99yetJFLNXE7iv/m3tp0dASnYJzq///0f&#10;HH7/H/6jGQTOZ3BgXAzCi7TO5frC0Tg7g6tzMvmyijhf70n7VZAfBFuVQPrF3GmoMmSgqO1pwnst&#10;noZ9mHz7tFDZvf+fCnQmymknovEBZdaYVqUuXqxIgOMJ6IZ9BowB1kBnZ+f69VecHbSXfKtztALz&#10;/IWz4TGGqHxPe09THggMmLSeRPP8OgiFoTGrHlu+PzNQbIue62fzsQAvuYRltjIh6fQqE12Qh4rX&#10;cY5c4+zM19M4O+24pJ30W3nRy7qu+9O6o/N9p1GnBJ3p8IOucFbUplNeq2szudCBpPMGs7K+2QQa&#10;a9Lyauc5jVu7SpqZcKVdSeNYBQdGeFcYp906onbcMcS2Iq14ZfQ69YiBpKc7ZQnYy1mZ9vf76y/C&#10;wuhqkwfQ135SU5tums+i84o+dnxMX7Olc5XmdJlNB4QXmqbXpgd7GcH+ug8/Xd6eBuiz9Gju67rQ&#10;fJ+Vf5+2OhOOFhtr2/cM6LaTb/d4Q0Nag1fRs3wF93s6lQmU/+IexJVH6asPdPaT6bHhrR6kKxZa&#10;xp5eae352NMqNl9p1s6qr9qZOGnLGyenjg46aEi7t89j3PHScqvD8oxu9Vy5pZcPvdZJ77ubYyfn&#10;ZDdneycjKrh6dfXz1aMyqof8P/chH1zjzMmks06sOHwv+YFwPNcOKguUr/KAvT4re+U5DQ2H0nte&#10;PJzUtefqCCpTmDxkphsorXT4qyzAtQjKF5j62PQuHo3C6fwnMScgPdkrf2UBe524Kqv6g8p0lU4e&#10;MuzbYG2pV2mU537CORmzMIn+SXnSVCfq0ISfLcwX5oImohxi6Rav5fGkvSxoeSf1s97VoOvVP4yD&#10;NIuDC4TJbi5h9+VF5hPu7Tbej6PDduU3l+GQr/pcfYOy2KTxbNXr2lHk1NjFEbb4TTp/STcfBAlt&#10;Oy7Sih67HEdn2eWFcxcPF+e4qTE1c9Gz6/jdnNoYRyf8hb7fxrFDxKnxjt78Hk4cG79b9uGHHx0+&#10;5Oz43Zzby9Hh9CjX1zAdbUNn6ipMRHNjL/tdE1cyilixJ/3n8LzhKHB08Wo/Lrz2PbSUg17CjeFD&#10;eyUb2KIGVr3s0vjbwuDUYXid50kh/+KBzk9Q2LIL6fGLJ7iX5XgRVtpc5S09ZUxcaLGp+ZhOrokM&#10;TtQrvO15WnnRie5y33mOcsW1DCjTyKQONjroLxuKnZjr5Dofx4kN2U38whe/ePjXfivOzjvvrryJ&#10;H0y+zdmxs3Pi7OiIv/+97847OyrfpM1kjlAMIl3atrMTBW8Tffkww+ua4xIKmPOca8Wjym5Dh6PA&#10;id1gE6awFJNrmK62jpURRYtvGqDhVmmwlQePFRjY5/mzgNKrTFQsbIwmRuQKhzfVEz5O8zdxwWP5&#10;gtWXs+d21rxUu3d2Fu1Fn+JezK5OOrKj1UEe003a0nPdh+ffMqYt7HVYXtcKzquTnj8zSMf1cyBo&#10;Zw+AbsmgA9cQZ3J/rFtxJwPWC+8vcHbmG/tJJy1Z5xqbHeFPlas8OiJz8Fh3uwGDJyWX+tJxaR8z&#10;4J6Lo5PrbL/PoLSwxxw0TjRkVmelvSYmq240ysqkA8PD2NUzx0G2wT3hdoc4N+tIh/aX+80Wph0L&#10;I2OwcvgraKHKW4Js8cHTdd77Y/vd0oFewZJjZ7PbAN/7Pk+ZO/CM9p7+L4OW1ft9eQ1HB73y0Dyw&#10;um5aULmKp2EffprGPrwgjEz7gaTp4dhBoM+nYU/fPUSDve37FAhMFOhA+pY9tpl+o1cTE3lB06Ep&#10;rXvYMvfxrwvvtbzRMWi5rs3b+D02H0BLGP47yXMvXn60YOVGt1A6zX+aNiiNTk6L+3pp+sroWT7w&#10;WflL43S4tGjgp1geTYY5N0VOjnB8oON3UXyhzSepSwughw/oXh79hnbfuq1erKa3XC2dGOLmZf70&#10;R/rxgnAyVLeVuTrc66PXyoI+uytWzvJZaBl4PK3z8omePNI03Z6Ge3mAtPKis3S2FpT2/LuKL3pu&#10;WO/3afrcMkDDG4an1nnlEI8X8nMEoDo9rZPTWJmRDonQWuWLG91yhNLn65/XBxwcRduOco2cOMIX&#10;GVZ+tORful02snZtXO2maFvmCEvX4ySfI0voITIQO4vNPH+ZtM8c0ZR/OTuOr1nFD6fDhwUDO07D&#10;y8bP4p98ynJcbTk9+MDfjL/mheQd/aXcpd7UX9rR2fXJdbTNOX0s6ErmPFeuXJu42dGJ7jOoTT56&#10;8s7N3buOgt6KQ/Ph4Wc//fBwK86Oz/jfvXd3dozs7thBnR+hTR1pe7NLtTmnjug5tWSXgAyEYk+w&#10;84slZPhPXO2mtsAOa397m3FfO3GtbSM1c+Wkaznj+Gz51mW1edBr4dgJ2PigD2km3Za2PJBnLXyc&#10;jI/K2/NdHuHcB2tHtcm9THQ/OzuJUwfikvtYN6U1SFiw5S9M+qTdl49OMZLt5FrxUzAywZnX5Hbe&#10;zUybM//5/Oc+d/iLv/Vbh/fefmf0kFyTmL8wvZ53dmQ2+TNx4ux877vfO/yjfxBnJ4Kcu5AGFufm&#10;EU89xoCHHmOjFIxSnImV7SVCYUy4snjf83LY1gHsOwFMjHAYCUyeDZaQJ8qbdJMnlbeVscemg1Vg&#10;EYwRB8T/WUErZo6b7eiPMW0GNbrZ+KGPFU9nJxOW8ji0yLehs/p0pzPn7HhvR7g8DHWOQo0ToqOM&#10;0cUV1Vn5sUdl1Dkpn6A66Q7DOke88fsarEO1Oqc/O929Aq+QxXMDfv5eA3z6ZPuqmUm/z0dHFnGr&#10;Y1+NU3VwcqD3ddZRt5OGVazxtRTXcTg0sPxNXXCuhiAuMlDQyeiOk7P0M/qaFak2YO1pcS2f/Bpm&#10;KmLoTrlbeO+1IXQWj5NzdnXEoae+56tTY1NbuZFp3p3LYDFhyicnGTZZ89/QmmLYAXvYwquHvV7c&#10;n8bG7aF2RUd03slL0cR11cWanAy/7C1Yep0kvo7+6edpE6E7dbIrcz9Brp3LK0ya8lle92lgZdyH&#10;NS0o7w0vzeYtlG7l7OAmTXmG1cmeD+AZNl3D5EdHP0BXnuUpT+jt06yJCGf7pPx9GaC8v65sV+Fw&#10;H1b8rPT4QbPhrRt9vol+V75bL66w8Z0oylP5KxfaUHjztt73+oSgvLjKTxe1NeGg6SsrFDd965a+&#10;ZbsW97rdxwur/PiqDNXjnm/3AK2+V+GjCdeu3ZgretJ0NT7cht6awFopF1de9Q3pKYY2HTqeI19y&#10;pGz9wcl4A+TFj/y1KVdlCsMvUCeVo7y7qiMTe0eGTBzdk6n66xVUN66l2/JbZ6Dp8OK+8fs0fQbS&#10;1NZdPcN9+fuwPrsqp9j0sOWAPuNVmaXV8F7JXUennwmnHyiN+nEFS5bKsHdE226ily3cDs6lS37E&#10;9dLBjwT7UW9fTbSoZpxZedLmNv4NKVbEzEVmvJpdFs8Q3fCcJJPHuHlWuamj5J20Jq9kjYPzIs7O&#10;IVfziXkXMLKwOxNM+sYTXuhv+PUX4iObsnJV3tLn0tUqN9eUyYGQ1/ipvh3Ru3L12uF65jjwig9O&#10;XLwUWVO/rnGu6Iejs75EyebPZDx9Pj/++dOf/uzww3/5w8NPfvSj+dy893/6yWwL9O1T5nfKcEzW&#10;6Mb7a77UxombL2Cqn8hhDOZYjX2k3XQsrQ3MMfTE4x3Owqa0U4dL7hnXI3fzFMduOKNjA+o5dZky&#10;6vwsPOk3ajtLlydhaI1OtvqH+3sw9R9cu3srvzRsy8LsOJQbT8s2T+y/eVf+xRuQ1v3EJZwcLbu2&#10;2GfX0yAciJk8mxxgyX7SHy+H5uQepvqO8ybx1Kt3vzx/8MEHh9/+rd8+vPfOu5ItOrlB89jZ8SBx&#10;nZ3v/tN/eviH/+AfzDsJjPuNKIWzM5/3Y7S+sCG9+1TyVDgjHObSEXl/wq+rJ42KayfZK0WBEQKd&#10;cZyWUIXjuGDDq/xhflNS41xP54fSNl/D/6xgaG30C3iagYU+wuOez1W2a+U64R/seYUdaHwk4q2b&#10;a8Wvsmsk01ByzwK8r+MYmw5Pp7J3dNBwBYuPVXfHnf0vQPEQ7Gn82cCiF60FS3N/v/S1YN3jQePF&#10;25rwmzjjzZEfsq4GuHaLdCyL3t7ZWbqvjk7KEBa1TPixjJvMwjU2uyarfnXY6EWH6Ay9EwRpuuFn&#10;6d+RUIPQCYRu/kkqNZ7ma0GbzZBPyeuMaiZFGeBs5fuc4uwWkT3lWiXT9jhAc6wt1JYcr14HlRp5&#10;cDH1u4sDr3tunQP3xf1z7bV2tseRC3/pI7pqZ3JS+60N78veI3BFa993FE6XCWqvOkJtqOH7NL2i&#10;3fQtDzRt41c7W+W189+nL+zTk43soLzL1yuQHrY8eFpO8Wh1UtdyW44y6LX6rY7L82eVKX/LrlxN&#10;t09zOg+6rvvy16B/MtkvPfoveoZAGtg06qr1Ja+y0K0OPZ9ObxJTus2Dn/JU7LNrZXAF8gFxwqWj&#10;u9qo58rU8ju5LQ+VSdrSlRbN1ptrddQy6uAUPQtfn3X2GzrLCSSjZzSVucKWA7TC6ZpOemzIWL3y&#10;4GGOIOfeM16t1EtD9tYh2NcD+cwFlCVPZawOmq76r6xFzy2/Zchbu3DtvXSw9bJPdzqt8va6rT7L&#10;W9NCtBpeLLTMpgX7vFBZe4ev/FW2lrfnU3jlVZfaYtOW/6ZdPG3lci7yIO1MRjPBZw99V2fZ0LJh&#10;9I2BnN5Fg1yl5xqchc/ImeY7C2DbeOV67CBJdcxL+jT29AYeog8YmuMsJV4eslwKLz6UhB/zNmXO&#10;V0nRGf6TNX9936LzOhxO2qTjXIRseOFsr37r+jXOzs11giXOjtcnOhl39P/RoydxYtZvVnkXx47N&#10;J7duHX76IUfnTw5/8ic/nCNsjrNx9qfe0ga0Ew7PlImH8DfaCR/ri8LRTeaz5mvKg9opdL/0dAKe&#10;W7/sDo49RM7KR18KowP26TpHzZJ3dJF00qAzfULau7a0nNRVn00LC32uHfaqoo38rk1TOi0LQ+Y1&#10;eJ0TJ+Qzd9r4huAk/ck9mfKA+JQJju0m98MLGc0/El++hrdJsWidhIVfeba0cFJtPAy90vGccHcr&#10;f57zx7bQ9IGCB/cejH6/9IV1jO29d9bX2KakpJFuerjf8c5OHqaAoN8m+O53v3v4fZ+ejpFdiAd/&#10;5tw6xsYzTqLjrUSKYhDz9Q8rDio9TKwdgZCPXqqw4nFZEUSaouc9NM0InPtjOow094xsnyci+W/i&#10;QMuafK4CQ2ep+s8O0G2ZJzyTaV3b4BcDC5JsdO2m1+GTfK6bIUEMa/xv+12IdARAGbOrk87PvQn+&#10;k6ePxuHRlI/Vssk+dIDymMoUedJp/yLYRHsFflmefzVAC8Ow966ffU+n05mOoFuHO18BgUkRjJVN&#10;2vmkdNLU2Vn1smi9IkYyTv1t+Qp9GU6ZM2gMjYXTUajbybJsq7oZm/CPHaYd9bmU15E1qL2oz3Sc&#10;oTm7RiljnBG8Jx8nyJd//Nr4/M6ElT12lbLmC1hbnmqoIB47OBOeIocPZB0zbZrC8Lhdi21Hrscd&#10;3C6+6Xsdnra2Cd3rWPeT8OngDSy7Nrzno/eneSsKb58BPe/zQOnK7z6++Qv7uD1I13ajDOUBNE1Y&#10;xAN5K8OeN1j5hMtT3aGxzw88F5uuca6d2KHXePfCTIjotZOrpgN7mnu6Rc/4KXouiB87zxVULrT3&#10;qD5n8Iy80iqnenLts6t4eXrdl1/+hKNVVCZAD5qoF+Xb56meymv57RVUnsrqufH7cj3jaV8mJ8An&#10;ojkCyu5kGK3yih6sXuBMFFNPsJPY/t5OnRx8h5tBLPo1+n6dbVbhA8rzXi1e5mjKNiHFCz68f+Do&#10;EX5mJV2/oJ/KH2fo/v2HM1HEv12gOizuTST7LlGx8oG9PvcgjIz7tk3+6q6orOqxzpI0e6wtwNPh&#10;aLiC1qlyyNo8lQc2355u6clTFN6rOOCKxr5+lUm+1+kBH+Tet8O2RXFoo0N2E3B1txbCopdn9HGy&#10;g4fujAfJu+xQv0MmuqO39dK/if18hnl4ji1zTNS0eRp+YzPGDk4OB3rs2vin7x+bCc2RedlRhpRx&#10;QCJaeKbnpR/p/Z7T5dirXSbH6tACypoFxtCRfmw3dMgwY9ikWTxNPUTGfhFw5Iw+L4be5cvXtiNr&#10;V+bZ6aFFaP14J5v92c8+PPzwh39y+Jf/8oeHH/7oR4cf/ejHh5/89KeHjz/8eD46cP/BvfnqmuNp&#10;yw68UxKdszU6Jw+7VNfh2Q7TfJL70rYIp87ifAmb+g2SqLyPHBOy6nvmAtO+lh2MDaW80UUER6P9&#10;SNPUXtEb+VPHrvjFk7hJF7kH6aAQmtKiMY+5Do6WA8kqqmUMjm2sOJF4Ws7OcsLwAZN4ZZZ046F8&#10;VvaWJ3rqvOHhc82RNn52GKILJ92O9/xVLw07hjxPnPDk62srnYfNJkvyk+1RHOC76acsAH/za984&#10;/PZf+AuHdzJXLr+LnPQB7+ysidcidi9e8/fj7Pyjf/iPxii8HOYdBD+25DmJ5n0dVx8gmI48nbUV&#10;53FyjhiABqWSNoVvCIbpxNcQagzCmwZUEfs4Stc4gXzChe3jXRlbOy4dTAJHtlMq/TMHfJzg4ntw&#10;V/JeD70KK+K56NnE1vG1d+KtcnaEy0N/EGjIvmHvW/aZViV+lVFHp7SBvHu9gsa/Hld+IH3z/I8H&#10;NNGCbGWjOz/+mXuPLxsPoqf8z7bOnt1WldJG59iar9qkQaAz8tF9zBvbw3pozm5j9FW5p06aILhC&#10;JvSV8L2TM/Y6Nh4eE+Z3cKIhOVa5pZ2g4Rz/x3TwFdzSil+OzqI7g1twHJ3ErzIXPWn8jpXfQ9Go&#10;JxydIEfHAJbKTjEb3xtUnk2qjdNV/gwkgX1ds5W2m157rx01rOmHTmDk2XDfrkeu8NsJkOdfZHt9&#10;Br8ozb6MtgNp5QH4bPryVTwNDXOVvuW6J6t7YS2juhAH9ulbnrDy5r46dC1KC6TfQ+kAeUuzcoLm&#10;F98JVsuS9nQZhX1Z7puWPJ0kVndN08naPgwW3Fde6Lk6gvLt+agc0soHxO9lKi0oLZri8Qg7YS59&#10;8dKxs9pa9VGUpnzs+Sn/0u9BGmXVCehxrToEyi9f0H3roTTxX7vv5HePnRiLL63q3/hROYVb1XfF&#10;gxex7eDUpmZyqyfK1QR28cN+8LHkdoT23r0HcdRuzwvckBzkcfzKvTCr475e5ctV4lr+6/QL3Qur&#10;LJAs6qbH3PbX3tNr5SMHbP3Cfd0qvzbVuhMOPTeu9OQvTeHFPY2lt1dts2Ho9rnpyUo2stY24V4P&#10;nNY9qmNxivBJZ3UGOTXraFFkHgfG0cPutq2dLhNt47i0nJp79+5MvdvV8O7JOKuxBT/SWhkizfp/&#10;ZFhtqUfa+74We2Bb0vhAQu3FxHGNR4l/g/0sBygkZszhlF+5cjlOuo8EcHRa1klfs/g4uR6nyR+5&#10;6hTN0Sd/m5wWbc85tRAnZ70HtHZz5gRHePLuz0cffXL44z/6l4d/9s/+2eG/Df73//yfH370kx/P&#10;hwjUETn9tssdu5HRpzmRnR2OzvH7OGFneAnPPrjF0Zqds0uRK/Jdupi5bpy6pXtD6pKtWBmXfCc2&#10;uLcXsrm2T4FAnpE34aXRPsK1Nlvaa1J/MgaC5gelB90Pf/kD+7A55eJ5yyN/dwilkwaCPe2W7b58&#10;CVtpQls9BtcEI3wF1+2JPsAKbbJ1j8/jedXGxx48d76kXN8BECb9nH5JXs8cy3txcP0Asfr7jV/7&#10;9cNf+PN//nDj+vWp+2Na8nj4m7/7O+vT0xsxOzvf/973Dn/w+78/iW1bzqenI5hzjUk4v2b8UmVM&#10;I0pDiMHwiE3YCIcOYaaTGSM/6cRhGWjDKwgX3/tJk+sKP1lVpa5u9QN5Wml7lB5KZ8LoeoKT9X8U&#10;jCz5o4fl3AhdhMsbWMFbxVW+psufyhe85DiZUKKhc3V8rc7OyJO/0XEQ0Mnjx75/f/IjYGCvC3Ai&#10;+6t1cYsAAP/0SURBVMq7Or/wvSInrvru86v5Npy/XwJY2BJ9dloxkaEOTp8Her8LD03H1nSKHKH1&#10;+xM6tdjlFqej4tgAtRPTzlXD0sA3x5ruRo6N+rFcK9eqV+EaVwaycSgWjqOTtMqbHxxL2UvbaMzN&#10;RieQm967zuRjy6s8dTg/FJk2tMrA+6oP1+kI3KfM89v5Zh0VGl3tUIc+WqDhzy5SeB9+NvuR3xXs&#10;r8tm1zNYtvdq22FXbUOwcbXN4uh0d7/HfWdWmp3MeAb7sgvNAxq3LxvtTrrcCyv9TnhafnnZ03wd&#10;lC4oTw3rhFQZaJeP0m8e0PR72cu//LD5Gw+E7XEfhiZ67quHhqEhrLrtwNl04HRZe56rN+i5aWHL&#10;LL3S9NxyWkZ5of+uiDd9sTy7ehaPxp7OZ6VBr+XuaSuzk24TTPfyCi9IV/q9Vr7WlfCWQ4ZZPc/k&#10;3MTSBB2SS7ruzChL/k74lVt53APppWk5DTutS2Xqz8JZ0jraoj6Vx9k5m/R+hNTL2L4klf4+eays&#10;kOPEsUGT3SZ8irdAGHkeL+fw4cPHyW/ivD71i4fqt/UG3ZNdHnLUkSFn6wWC6lC8e/TQ5kB5Mbyf&#10;16bHNVlfTlTrs+XTwX4nBS241yNZl7wn9Su/PEXP5W1/LTbfnlbpudI1VLYwsrErdd48e75cawN1&#10;Yt0LE6c+Khu5TeLDkWqePlv9kB/NdXxtOcN+kNM7MI8frfeBoHrnMM2XxBIeiZIv7WWcGryRy2Qy&#10;9SJsdnUyRjh5czZ8Sjt9Pw7Ufez9+dMpB5/rpysyh4iZipOOLD1quWx8zWXoubpYuiIrXZ+0+dFp&#10;EJ38n/9S/rYbssZj93jE37lZSLdI++zZi/k9q9uxF8fV5uha7OeedhgdONbm68DGfnU+zk3ai/Kn&#10;GPLlP5oONxM4R9U4UynjZeLVsS+82bG6YscqDipdrXrZ+oKN/shCqRvMHGLDsYXV2EZepdU+IJAf&#10;Yc/SgL0d7ftS2LzND/q8aK38U16eZyNiFz5hWztY9YLu5tBmDsE2ySBsGA4IA9KWL/fla1+esAlv&#10;5oQnws2gx6YXglbzgjpzRdC4mfsI92ARN3KwITz1d7aUwdHnr9z+5NPD9atXD7/1W791+I1f/435&#10;TSnvYs2cXL8oL1r/sZ0dDyEC7t+7e/juP/3u4R/8/b8/zDHwsxfOzY+KOsb2HD8YScPq+UYe8kzS&#10;YkG+gkVoW3I+67ffmhsIzVGA9NQgef4I0o50KRpGOUmi0oryHE3j8InP1Um2IoDnpm25LU/cseEm&#10;bClaBeBj4zHh+3yfDaGZ6LXVuAVtMPnFTRrltKw3xihb/tDPP897Gct7+dDB9Cs9s4vBQAPi14T/&#10;0Rxjc+53mjey6fBKY49gyXXSGAY3elP+FrZ4VB8x+sQfp5+nRWeP+W/iW4dgaG60hE+6Y1j0VfL6&#10;kMCikZQTB5J1pQksGss28NJt1FRC7G9NJKYRTRlbvR4Svjk6Y6Pi8BS7HFthD2QeWrnSbwYjYesI&#10;mwGCw7McEc84HMCPMtNBKvu4E9/Stc7h2p3Bw5Zm6GaADM6q20Z/ozwyQPx6F0cdyAfmRyJnmQqP&#10;mzxbO1A1aAif1BuNQqJHbp1rO1jX0edGY+qsug0Mv+GvdNxrf53o7eOA+9LZI5ot5zT90dGOJhSG&#10;VuP35e+fQWkXQXnb8yBP8/WKlrjqAT7bJk3SlB/3wk1YTOZMXqTZ6w20jNISX3pNB/fxjZOPDjpp&#10;qj5eB9ICedEvb8XyVX5gy3UtX+Te8wekpRf6azpYXqH7/fM+f8spXfSqRzLVhlq3hZZZXgulJQyW&#10;njFjxqCNprjy1HT7MNgypS80DVSOut07OvJ10sfJ8WXMGRtTbml1kltehCu/9Fsv1fdp3QF9m/7O&#10;ir4FLEeWypfja3fv3pmrMcDCh+NFJshwFkIyLhtvFJsaSD424eMPcB2LY7volefaWXUF8eNKx/s0&#10;nqWrnshCpsoqjL4c9etngLuDZFeKTulWvj2eOAJrAQS96rF8FapbvPQe9FreC+7Lr3v0mlb+fX31&#10;uteFMPK3Te51IQ66h/IWW27lWzJaKEl7SPEpIryueCjP2XPKMq9abd4C5tLX2vXh0JiQD6a+7YSs&#10;lXp2pt60eTaedDOpXWk5TtJCfHGi14cutGvjAHtcTo/3dcLKLIj13aFxvpJ35DIB3XQDhCXTyAPl&#10;G90k3Dgo0Di5jqytHZy9zqVdvy11LhJoJ5zyZSucHfYzTs59zp7j+mSM7vLfHFWj361dsfnU/u6P&#10;VrY63+pqPnRgPI0zOLs4G7/GcQuYfmtSWfTeuQsEtZ1Yx/H9cpBO5FdG0w+EiZl0yzfplm01CRth&#10;++yT7VYn0k0b2+qHzPJJI0/1PxKyKX/JK78o6fQTM0eVSpnTN2ztl91ZLE4ZQD5AZnnZxek247rK&#10;11+Za25OpLlM6pQt0keCB6YGzFWOQQRai15pzpxtw5UC5k/Zkz1pgnTrC4Wjn8Q5Emmh960bNw/f&#10;/MY3Dt/6lW8erl29NjY6c8WN3vT0jrHNinUKNWHSKf2TP/wnh//Pf/lfHs6E+UtX0qHHyB3ZsbXI&#10;6QmFOVPJeBktgiZgFNhfTrZtOOcko5gRIDidwoZLyFUB9GGQ0BA00DYEgObQRSdg0iqtyZ+KYCRg&#10;GlfyTAVvaatM4crZT1CEL4NiGIxiNQwgvhUMegUNnwoKDbBPP/KAXJoGz8NfUMUA4aUrDxp7OYHG&#10;i2f837x5cxyepmn6kSnI0VmdlInF4uE0fSgMykt3DZ8Jf8KE1/ilY7jKxzfD4gj0RfvSKioHkk0d&#10;lkdhaNCBuKZb+azkaEAIMmd6WXpNksFEDK660sGlY46dLd0adNjL6hzAor/onHmDI6GTXpMIjUB+&#10;smjokGxwnBzybfqgRhTZN/6VN/XWMI07g8EMKuqYjMFxZJJu7nWkudcJrCNoWwef8B5dG72gv9Mh&#10;qF7HwUoQ/nT0/ZXvJFz14RmveBo9rY4hN0MHtaJg9d7V1X0nO9HyVs7t3mDXNolX7a847T9p8Fxb&#10;AmgWxe3plnbD0TWB6KC62vcaMJqvZbceQO1rX27TFoE0cE/PteVDfBpctbmmR1Pa1pH00q2jRHcn&#10;vWdpSwu4l7fyvy5NeVeeeM/ilWcibRd3zq/PauM6wiRd00D35bNlel6To5NBrDqrzNKJX5Ov1QcI&#10;L0onj3Krm9KsHGAvS9OI72RQeMOUX3spbdi6LkjXcsvrvh7Lm3xshX6UVx0pT58IhO3zVh94aB5Q&#10;/qUBrmioY0hHyvHL3F/4whdm0altAj8Q32jWEXJf/eABX9pcJ/vK2+uxMvkKlWw+p8vO8CKdfHUa&#10;lGX1/9q1ZSeXL692w/ExWdbnaOfzPshWz97lefho/VK+fhB/3Z2CM5nd5ClP+JFGnPT7eDqjFzzC&#10;ykJvHETH4ByHoz/x0jcNcE+2PQpDX70oy5Wswou1j8b3HtaWyNy0nt2jLxz9pt2XJS0EtQfpgTSt&#10;H0fK1b37oni0lCFfkX5mfI7+ORZ2ZNQJFdp1MSbpz8VJ6+MAZxM+k8XMsZYjxAFcu2vqd9XZ5dS5&#10;elvvexlX9O7KlNY9ftf4so03udYhRnM+wxykG/Iu3ukndRR0lI2NceiVIX+SrjEyN8XWK17dK4tO&#10;nPTBQ4GO2LZdFLxXZ9JPXdrVyb3FW/Zy7979w704HXT3IE76p3f8AG/63MTRGQN/nnLnnRzjuIm5&#10;L8mNIxaeVrFThsXxOjUZnIev2eHJH51xlFaGtSAxPz6atuZe2spR+WCKHljx/W0tgcu+PKMNKieZ&#10;V97q7lVnWHmA/tAA7OfRQ0c+Txbi9lhayp05ROgr77iM1BcoD67KVJb+wNyxfDbePFC56gFvwttG&#10;lCn/OFdo0mXilm2udiEdltCd+Qk+I+viQX+ZsvBrXpOHweSRT+TIEzxKnkknPDSEmWddij2eZzOZ&#10;O8rrmwH6XPPjr3/9a7m+vc29ZjY0c6WpQc4OYuOBh7jO1NfY7OyYnM/qVRqJL7M5yhaTXsYT418r&#10;B2vwmkkcpsNnLsdQjxauX3zfYcocTNyxwe8yT2VRFOE3EC2vMimQ5+q+hrQqYqX3TFg0pRvlh97w&#10;sinDfcG9DiilJM/i67gyNnwdtLx9vPtF71V8hbfX0BQ/GD7xqwPSSRho33n3nZG5acgijd2zVF7C&#10;XOEqo2lgoXwoV/wxH4mTq3xXp1C6Dmp1YOG+U0nG7WaVqx5aF6UJmnecy2TmlISrpFEXbGgZaHJM&#10;uLqQ7vBy1cvs/ky+hE+ccjc97o7DyT9SSSe9P/bS8jXC8OdeAk4Oh38GD1vqmz3XeVm2OhRX+tDk&#10;+M8xzXlGRxRml7x4QnN+9DP02NSxZOK28C42kH0+AS8VucLbNvZMuYMJz5g4YYVkGUS3IO3671XA&#10;X+un9dL63td52wbUNvvcNPuwfX2DqYvtOjpIuqL0DS+2HPGeAZrqxrXp9mHws6B5Wh4o/ZaBTnmG&#10;YxNBsI8D5ckAYdIJxaHZgan6kLZlgj2f4koLtDzpYXVvYnkyaJwMiJVLuGtp7+kKQ9e1NEtfmspZ&#10;mUuzvLdui6X7urSNEw7xSEfSdtILO7mH0kD3ygJ48Swf2mTfl4H3hsvTuJYLgbDqj0NiYtpJujzi&#10;0NDGYeOEKwMf+Fa/+jr35WnvWHmWr/nRbHydA2nKE6SXcTo2XVSfTdO6km/1aX6kdckMTVKhMq9c&#10;9Ylqg/uN4M15adxx8wsXOXBsXpkhMbo5KUcP4euRPvmLzt6JUX6hvMDK2XQQj3jey0BuuPg/qRc0&#10;hJuMwDqD6sbkxId3oMU8cw08KaN1opzS8lweyh9UZnmuroHwpnXvqoxiZZKnNPbguXVLBumbbs+H&#10;Z3Va2+lxPXVd/jkDpWnetHZvNicrad6Mk3Mldeizzhf83MfIEt2m/owbb541iY68wVU+GuxC/tja&#10;NMWTMuzwzeLejNEvUudLTu8Ise1552uOrMX2ZE/c4g3ttbs0H56aMk76gdYFp2qcjN3OY+1a2qK0&#10;YHgKLp5WeeaXHIVQPTx5+jyT7+WQP8zk/mmeOTWOrnkvx9FLzv4DE/+U4wARZ8e4TFf4VE/z/nj4&#10;9p45J/AcGy+mfVigN3dNTzb08Ywfi/domUv57R7zHKC+Jei8K1KNruUZeYLmB+aXZK/8Tp3Ydcrt&#10;0uvIemJj1Qt9jPyxWToUX7sC+krhYPIqe6YaKSdhcCjlZuYXg7W5k/bpf/fHz7v7fZnlD+9jsxv/&#10;c/Ir95WxtDu/X3OYk36576QdlxG+pBv6SYNvTJUWvZPTvHfoJnKcneSb+VfShnryc+Jjj/Kqvzm6&#10;uI4Vf/6DDw6/+u1fPbydfqXlKQdObzzOTgqHKpSz8z2fnv6H/2A5O7Ozc+7w1CqRrU5MYDoGs7av&#10;TNa2iQw6G3l/wsagNxyF7FH45F+N2D1lFQhRpRbEV2kUJP5YiYH9QDKKp9GQ9LwM+2QS0Mrd0+9A&#10;sbb+1t8e9vyBeZ4iZNoCA3s+9zgVmvIUua6r7N6fVP5afWU0OmbfEH/3nXdXo0oYozDJXgbCKOV3&#10;TSNgGRvN6qLllI9Cw9eqBCPb0qjPLa00q4N8PDayIBKPjK6rgU3odlUuWMevThpB+Vmw9PDGUer+&#10;jX6JCG9VpGvvT8JXeZ7WX+8WrOeVfoGdoykz6AonR4hw3OdHzvLHHqwanDVhmEbG2cmAP/aadBlU&#10;2PiMQSniRdA1gZiaUoG86yn/78JHWPqLDnzZs+2OoyPd5EIwSWzRSr9RGfruSFVNTNB2P2Hybc/r&#10;v18M6rbtYD94T5vcrlB4w4qe5R9bjQ3Wrlvv1TMY2TZbGn1sjE89bHFoNh6ctlvQsvZ099dC6RYL&#10;pV867NkgA7U1+cTpJ2BlKe/ySCc9OmsSuia7e53sy9zz+lnh8lSve3oAD3UOmqdleIZ72g0rtA7l&#10;AehV/qZrGlgbaJ2j2/SuLes0vZYLxeO3AziQfp/Ws8mjqzTVtzKr1/IkTXlxra4haJnlS159JjoA&#10;3corz17HnstbbQEvQLx0Tdt0e5maH5Zv98qSjo0ZU+v4uRe2p9Fy5F2LPouuybAV04UmcxdnNf/6&#10;9WtxDm4cO3SXZmdnOTo9vpyOOsZVO2DH+hk2lgnsufVOSCf7exnwUv1A6VylLVZG+gbuhcmrbEhP&#10;4uXl4NiBgnV03HN2ODnuTVaan/7pB43SA+UND+7hnnf3ypTeVdryJc517+jKU9rugTK1N9dVB0sH&#10;lVt6aVu+cvBqfKyT03eUyGF8RMv4ajYir99mQ/eEN/oz1+IwWh0P7ZFr2XvtwGS9R9Hq/HZ8Hfa3&#10;ASAtYe45Oiacc0Qt10dPLECsnTZhqm/pjTzhIbwo881xdjgMtY8l5xAPksUODPn2V9h6X2M+3lYe&#10;5XiW17EzR6i0NV9Oe/CAg8PRgd5HcoTt4eFu2gpH55NP1k7LnTv3Dg8Sv8ohX8zcOE0X0aePC3B6&#10;8E9v5pf0TI6Ll9ZX1qQ7k8kyfvC6XuCPHuz65GpOteZdJycBWMjY1Izz7W+W3uluwrc06BrT1zyt&#10;p08WLx3nj+mNnpYN1uY81y7AhGe+B4YfDITCquPFT+NmPhFepozQXHa38i5nbbUn8WCy57/hL6hM&#10;5YM6KkM3YX3Ht3Rdh4WUJ05+5YOVZjdOD2500N/SJdHoeTDOVdt8Mq48ye4I/ywUv1yyyz/2mL+1&#10;a0THR4fLFzNHfv+Dw7e+9a3pU47LnrIio4ff2Zwdf5TohR/Ozu//o9+fCa+vHDAQX2Pj8ETMCBim&#10;TQgpaFPUKIsBoEUPYUC+cWKixHYOp3HyDq1prcNFK+MVxW5Q5buKo6A+S6fhNU/Dmm8UiX8K3MoX&#10;vgfPg/mLeUxYaZ2GY76G6XVbkL6Vu8dWaA1v8bTSe56wpLFjYOUBHwZuOztvvf3WeLJDY0vLGVp8&#10;MJLl7Gxtb2gXV5pVTlHI4KQ5MW44/O4MvBOuMerErQ5yNQ4oXekXVv2eTBIWH5yxlJGwMvDGkUF+&#10;Ne5QSJrtdmAp94Sse+UVG7fSvYpA40q6/KE7sgV1PDqVwW130krQRdvv01GvNHV2xs53cqbtzWen&#10;vexIluEj4SObv5RFDFd3dLzkXfdzFlUZ4W3o+kNDPnF9Do5+0QpOK8nNYO7BKmO7NvAzAL3Wc9st&#10;bHsong53X315xhM6cN/mTmPLPG0njW84+uIav6dXcM/292G/CE6XVUDbQGvQh1Zk2Xfpt4267nlv&#10;vLhj29n0UX0V9uVVrvKzh9Lf67lXoCz6rY5fR2t/v5e1tItNJx4tV2Etc89DsWmrd+mLnotAevpw&#10;Lbg3cXKVBy33nUDjC+3K5/nVieCiKbz0oLiGAXlBeRMnTD2r217xKg5KB5QvHroXhzeTYhPd8l46&#10;e3sHez0IR4NNsS2r0Y5zeYelx9DQkLaywSWzkw2rbzVpw8NMcnMtP3ZxOAt2djg+dnOWfsiyyl99&#10;OVtRX9UJvaWcs+udCfSUWR2TuXoVTu46BU0L3e/ro3K3Dvd1qVzp6+zgm7NjPOvxOffKAfRCP/Tm&#10;vjo+zVt5KO/F1il0v5etKAy6x6sygDzKUsecUTJI07pxD6QvL6WhrvHNwaljSwZ1oC7VC5xdgDwb&#10;b5Zel/6NLRwXDp/6dm/sHQckjo8wR8oubR8uwM9Msiun+63+gXo32bZz4yVux+TuOwZ52w7Jp5HR&#10;kbn1w6VLd5telBuayj2fMkfGWeBrXS/kaCw7W0gHXnEQFy1PvrWgrd3ImzrxR19JT7+OjjmSZids&#10;3o+Jo/M0E156f/Dg0eHTOIwfTbuJkxO9cnQca3sUWWbuE3o+QGAHS1nj7HAE8Rx51gScvSSMrmNj&#10;Z3Olu8Xf+hCCthImV/1HheSxq6HuQOsdyAPolrqX7lbfAFyPadNN6E+aCVv2B453L7ZyQd/lkm7V&#10;7+p72eM6uYOXllM73zS70UEfupe39eOebazr4nMPzVdZ8LF2Zk50cJruorRsejnbueJLaNKwCddV&#10;Ji53dFbWY/7UefsM6acPlD4pHVWbUzZDZdGYhYDwEm4UNuVfSdv53Adxdn7lW4fr165vdEY7c52a&#10;+5vf+VvfmaMxCUDcN6u/993vHX7/9/9gGpAGePa839lJo4nSY9NxdMI0o8p1NeAwtOFiYinUjzV1&#10;wgwn7hRWAVQyE8JCmO3W4FLYornP07gxqJQDlpLRWemA+CljU8Dwuxml51cgaeRvg27ZUzuDJ3yA&#10;0jwNwspnUdhQQfOY7qrA8iiNRpISjsvXwfFWDRb7idnQG1k5EOHbrk7uQ+ZYn2NIcVRHpuQ53o5N&#10;XjrAkXLoWtgabNcgbKJfnpJwOmkNUVwHG3FdTQBoq+e+jyIc/fWS3Zo8Thzdh/YcRwsmSSDX/l5O&#10;yM17N/kb+pu5o933XsZmt4avacwxtskXmrZdJi/bWJ04OmtgsUWfAf38xfXC5Ll0hpHrwvahgKkP&#10;eoDJ76zvrCyExrKN6FVboDvl+ZsqXfU1Vw1FLbgmvc22sX88hZZdoyVH+Es5S5ZVBsSreI4QLQwm&#10;HIxk2/0b6nL+BE7QL4WWoZ4/C2uTsHXdcHnpQH0+2zoqcu9pF/d0mtcV7OOaHiwd/jy2TNC0p6F0&#10;0G4e14bDscdt4gpnQNl1zs3Ta1GahuG5g1Jl24M0BWV+1hWWBqTn6qll7nUMmx/0uen3ce5Lq9c9&#10;r31WZtu056ZveXsdCi+N0myYCZyJq3uIXsPcowGk90x/8gsnJ2xceYGdoLQsUL6qG3kL4tRrJ63q&#10;13Vf19Vr7aBp5VWmPhcqV5h0+t79rgwoD+KbxgTOuf9+yhl2tV9+9Cr/q7LSp8miMJP6k3ALi57n&#10;V/Uv9xfs1ZG6ie2mP7Ja3y9rmfCuieA2kQ3NN8+w1+VUKbO2Viwv+FqT8TXhbT0sOitPdQLJT2bY&#10;sOqIDjk1xi7XHgdr+epUWk4CHXEI6VCYcqQpX73HX22iNIC6gPt7fEL0PKMpvfs9n31WPxwV98LI&#10;DcjYtGgAYXjtrh352ZLyTni3iKd9ptz06eZD51KPdLAcF3W86uniBXJFpuSxS2cR2LM0588vWvgh&#10;rTp2xH1OJWzyj3ObayRe9rDZ5aNHPjn+6eHj2KP3dPDCSWZDxh92tJBTt+RjL+jQwfNndBn9ZWz2&#10;TD4yQfyMvWyorfcT0sbm4zmccXDynfSLVuYt6D5nv0lrvOMM3Xtw//CRtoPf6PRh6sTxtcdPt3dL&#10;Rj92bGLH9Bg5/PC642tvsouJP9nVmXTsB2YuMNfwx4lYR83SB4VubWVkHV5TVuLoY5wn/OF3bOmk&#10;r127TGvSva8j4L7jeO2uCITB9a7VWiCGysTHfrcMLWWIm3kauvoG/AVX/CoHP8c2n7QFcb2+ei//&#10;SsfRaV50xK+5C9vwf6XL3Vb24BY8TmTyV59gck05yz4XtaXzlgO0kVlkhklzlrOztXE8TL2m/sor&#10;QMmiyec+97nDN7/5zdnxrs6K04p/5/fi7ORaYXTI3//edw//+A/+YAzg4pVLY0A+8+edHYlmV2fb&#10;2SFkV79nG3ToMJ71p9Aa/Gtx8yBNzOeav/k3SjhRxLEyQl+ZPYOKH+Wb0HqWbniq0Ui/M4LF7+q8&#10;G3YMKQKv9WqLUz2Jm+Ly3yt5AqefQcs6jTX6Gkk7cjgNI5W4L4PhiDNYGCh0xDrZ5l10lcUoDXBp&#10;YJxQecN7G+fob6lwwEcnfFee3oDylK+xdjCpjhZfa/LSuOF3Gh5eGZ4SYfhInvKvbKs4Xox1L3zy&#10;pm6m7Dxr52nXsQE850rX2xRf+Wu3RBnr3qCt0S89rTWABZ5zeVleyMQOYiujoyXLNJjIoHOezim0&#10;2MSsIOS6jpJtNsf5ij1gsLa49Lidy325jgiYdAhf8av+xvY2nDLInHaz3tOJPsNbHb/RccLV/zhC&#10;0eloIPf9m/spe4MUOc8J/0VAnElS3GB0m4hlQ5uud7SWflcHI65htSl22EnByB2onYysuXc9/Tyy&#10;bghaDkCn7W6PDQdNv8+zx9NxoPK1TLTIUJqg+SqrvJWzE2UorHI1z768lgkaDvbhhZa3vzZP9Vzc&#10;yw9Kb59nDw2vPO47iW04bJ0IQ7O6ITfcl72vu+ajh9ZxyyoIl0b+vbMh3Z4WUL771/U9aEN50dEP&#10;rlXhk5f+S9vVOGYC6l76OiFdgS9KUwdEXtfKgOfaeHWAl+544Kc6a7loKaMv6JvAd6dCOnn0493R&#10;IOteZ+LXexLkVSfLsUhtTzrvaDiGYxwR9tyHaaZDWnZnghSWhi8r/ktvJnlxLE0fjtQRfbOXbSKz&#10;6XmlXXUqrLKt8lfdC6OHOgWQbvcy7tPTE3nhmtyfyItW9VZa9C1cPjqC8tW+YO0NLc97OntEC6/l&#10;R7nNXznEtW7JVBTWPMBzeWtez5UdKlOcMmZ8ST0uZ+ZEn/p3cWRa+lht5sybxsW0Jfypr9xzQJIl&#10;1ZR6NS95kX5o26lxnRX/42a/9O5v3WvDsV1fc7OzE5vk9KBjoc/RR06AOZb0JvPKXjyuNof+k8fb&#10;olDKM/Eex2fGumU3xq5LF1NPl7w3tq7kogO0OROrHobJxVfQuEwP4xSFhoVK+rsbZ+xW2szHn9w6&#10;fHrr9uFR5g1Pn5CbEx+bSrs4f977N95Ri4MTXOVeGodn9G4nLPYzCwKRkWz00vqe+UTaFb7U65w8&#10;2mzqFTR32OZDfswbHcet8Ckf1Zuf0TPas0BJlsArTsCUB18dd4Q1jTqu7ukOSNc2NbqOgzfzmfCx&#10;6mjlXbRfRc6l/KA8tR0AafbX3CTBSqMPkXfS59+kGT6XHUtrLjJ5ZDW3yr0/0J2r4iRbUXle/J0s&#10;Uk/gXNAeucyP7EQnzdmE+RKulPKwNz+wPu0+f3iV3Vz2C5/7/OHrX//G4drVq+Ns7XUzGvid3/u9&#10;70g9gfkzAHzve9+Ls/NfhdDLw8XLdnbOHR5F6Vazk3BzdlYjVakzUUwDnc/zhiGwjGAbqKeC00he&#10;g01TQ6zg7jUK4Y2b+EA96NGA55TLEOcZf1VacBTruYLn6nmviIIGMeXueJqyE7fS/nwecPoZCGs5&#10;xfK0D1NpRc/LcVgwMqd8cV0V0xEDg8F0KmmUOsX1a9kx7Ok0F53lLMYY9BIBOxQzSIY3q3voKRO4&#10;4k0jH885ZXoGZMGDjmkGzmNely6W9Muoqwv6cy6Xo2NA6ACi7tBRzqKfidCz5fCo3lXFJ3UovbPm&#10;1Y1nPJyUv+p4lduwlRbila0I1yA1GHS7azWNFiiXvoMayvOnwXkBMx1bsLa3dLQ6wZfRebSrFS76&#10;G0+cGXoeh2XKoPc1kOFn4oeH4Ja2vIRUpF+8Ir1xN9e5HyX557+g6wZLBxuI3h57LcihjKWrhcB1&#10;bG6Ttfd43cepR3ppp9/0ZJDW4OA6Mkbe3o+MO2y5hdJvu2u773UP8hf2eU5D45S1L3NPr3HAFa+V&#10;V94OirBlkJFsYC+HPHvap/k8Dc27561X5Sm75Td/41/3vKcBG1bsJEt49eIetk6115ng6PNTtjDX&#10;0sJr2+/xxCAIpAPSAumBcBNCtMmCxmqbJ31BkW7FVyelIR8aHBTjlF2AvdPCmUHflbPhSobKVEdH&#10;vuaVjx6UqRzlt9zq39UzPumuE3f8S1tdSlceW5Z+Txp0O4HfH+cSJg5I57nHmzyXrn48BSWVuqKL&#10;8DUDvTpMcP5LTeZvPcO1Gr3K9mGChCR9IoLGBnnLW9up5wK5VtnL5htXfdIvJGPrHY0imjNRjEzt&#10;E/Y0qy95IR3LQ7d0ZIUW1j5cxcOlp+VwAvnxUV72PJeX1l/brvKka/mQbHhqPghax/LUtqVjX3Qh&#10;H2g5y9GB9Bp7mtjkO+qu8EozE9apv9VWZjI7uzvC1Sg9sUGOi/YZe55TEtrjZJsrkNYD/lY++l32&#10;u3gPf+GNU6Bs46Mxmh2Jw1eC5mq84tz4WID3Z3yy/HEcHzpCb8oM0tMciwyuDxqcODqOZtGP9Ok1&#10;kja6TEF2pehm7QJdGgcGPXOFu2mPtz7120zra5dPwsPIO/ynz7DjqQ79rqN6jDw+Wz11ykHcnCj1&#10;zD5MxO0esQsyLFqrL6UTvNKH3VLtUdue3420EKEeQ2fCEkcv6hmtOYWkftKG0Afi6QPtZT9sU/81&#10;Sed+Fv6D5mTqWzpI8es+YaFDIU7kzG9pBczH1o5GylA/W1kQndNItlVPsbfkZUvCarvS7GFs5jWo&#10;kkNx0te5apn5b2We26R5udrGzJibPygVGguim8gqfa/rPtfQHduDeebOcHY8IymdOZP6ZUtzcmnb&#10;+VJnn//c5w5f++pXD1evcHb0bdHRVsa04t/5vd/9DsPUjYkwCPzge98//OE//sdD5GKI2Cp86Bf6&#10;bY9ruFGedxWSYRHKfVckNBKiMYKp1Pn75bAUOzKtK6VtFeb6akWtRjZhYzQr8LQ3K408riq8it3j&#10;aZBeg255dNPKQlMe9PbwOjpNdxpbbuOPr8lTOUdmukv5yjSxdg5Rxw+syGh8PuPom+OMcL6/nytH&#10;x7HD5dxtes11Vm7SWGZ7HE0YnainSZLEE65hJC/AhxUd+pgjbMkvHXpzPQWVhQw6Ki8fdtIkTJzy&#10;hwdlZABmhi+ea4jILttZDs3iZZwuzk14G+ch1+ptpXW/0P0Y+FyXPDqcffq5Ejj1Ok6NzvtJMJ2K&#10;juyZlSR8H/NuRenF8KuRrc4wnWJ0fyZ61ha6Va4u5uywAWvKjgzbCgUexrHB84ZgLDr8uM6KSPjC&#10;mwBH3+zcrDqamxMs5JZtLvEWzWPoY66nYuaZLoqg9rdHgPfVFn5+YiBseNvS1YZKs/SbxrW0Tt+7&#10;Fk+ngYXTPLePaNsveG7caVpFdPCMd2nKf2WA4qD2wwY6eSsPhT1d0PxwHwZa9mkErpVnL8Np2NPY&#10;Q8NgywVkwDcZx9a3OoSdtHUS62pQb5wrPtCsPnrfPqM8CwfKLq7JxvrMqWc84GU/+azuWx97/vE0&#10;n4TdjoNBDkUdH8d09ii9sqq/vYyu4qpT5WvXnQyvSdjP7yaUX/d4rJygumhYaUsnD7Rg5d2VHkmu&#10;s4MumrATeLSW7tguXo0JHAP1pd4yqX/us7ApwwQp5aabUfKkHb1N3mX3q6PR+6TPD2vtU5Sz1zsQ&#10;3nyTNyCdNIDu6JFTR5f0Ky858F+9CZOvekGTHdSePAuH8lRHxjl6cvWMbvmUruVUVwDN1mvLdm1d&#10;Nn3vxSlf+r2dgL0slaH1Sh/lGaBROVomNB51ckiFxpB5hyZlLRp0it6K89MR6kQddvFS558WMH+g&#10;5S7E0wpTuVNnQ0e9vdrXSTjHtMlOriBYbYJz2GPxU8iS4cy51PHjtK2TD2uob/Vnt4auyP38uTnX&#10;if5W2HIC12eN6XTV77wHZOExIeYj1ZU4Y7x3YDkjj+JUeYfHV9ceB50oGlmi3zUfMPdsf0OnKTu6&#10;bflzLDBpzFU9s9W1GMJew3/aD3rnLpw7XIuN+VDG/mMZ166vUzQcHW30xvYxEHVZO1MjnsmGlvuR&#10;IzzOGD7tMuW3LoQFzI9bh7Wr3puzgHFykwef6sg9PbHJ2mOx+fcofesBmIsIr35A0wLp143eY7vf&#10;wPxXhbW8V9oDuba/UJv08yR8ozmhW1lQ+PFOUHEnxzh7cx++X8QWHWNLmYtM4nLPBgB57FrabdPO&#10;P//5zx++ytm5enXKGZ4RCg4Fx9imkSGUBnQng8kPfsDZ+cPxpnm9dnZ8js+n/o5iROt9nZNKq8HO&#10;j/2kgE1k5FeaTZhXBHwNNj0N1XE5jTy2KrKdlAocL2/SrBWm0mzlVug9rMcV1vLRJvfwP8VsSguq&#10;6NJtWqz0eQ/Cmq+4z7syrgs6eCePhsTA2ykqk5FriDffupksR6Pni1ZTEm4HTWflB8HCeYxBuavj&#10;01jQm1XB5BsegiNy8lnhWPrc6n9zFBK58bKOKuh4CsPbdJKr0S80gJ2s+gibT1vmHujYyODo3Noq&#10;XzykxNwzXHqNEXN+XCOzLVurOLOlz4mWb3S48Z//RpfT6S+5piMhgwbByQke6zsw95u+l32F3/Ds&#10;d2rGvnJPvgmLDVipYNvnw7dVK19qs4Jg2/68887h68hqUtoH+5/O+0xkTPnLKSMTPvGY62ZP48DM&#10;7eJj7XJuvAwf6dxznTj266z0bgAbWosCoZZcQTYr5hh6K3q7LXgeOvIG0FUWbJsqStNwqJ49lx8g&#10;TW3ctXGl23y91sZbxukyYaE8nobmQ6e0PLfMlrGP32Oh7Vo+98Xp02K3nfiYLBRXO1lQeQvu0dvj&#10;aTgd/rp7PFYvpd98TbPP13Lxs68D0DCA3r790hPcOyR7PZYO2nv9lA90XZuucX1GozSBdkKH9Avl&#10;F793RJq+9xwax8I66ZK2PHNshDe/8kxWDICtw31dCjcgmsDsJ9R46iqu+pYHr6dlNgFYDsXSuWuC&#10;j3XRtOu9m+XMoKscq47K9qlo8U2rj5sjPVNHS3cnumevq58nr7710RNHvhy/Sxo5lJ++ZqWF+OvE&#10;Jnymr/WbY/pbvcQK3+qTjClX2ZVn4vMsjf5rdhySzmQEL/p7/ecsBiYe/3YLrOyvOl0LVwBNdek3&#10;zUxO1oS5k36TxLVTQ/9+ZuGSxaRB71Re3PrSpKOjKWM5LvSKJ/zWTkDj0aJzOJPXybMcGHyzH33t&#10;ss/YZuiMbUYGvKC/6mPpCuJZ2NKFybR6EkaX5kErHEg7RIP6b/37HD+bNq0ttG7z7L0V+hg66iLl&#10;LVMYeuj2/R0fLVB+49Axli+nI3Uyek3wlK1/W7/LxO57HGvKjIMgnXj05joLdWuMvnf/wXwowAKD&#10;D1fZ5XlsMTBy9OtZ9LZ2fSyMrDbLNqR7HFmpgG3Y/VGX3hViJzMPYHvqPnyt3aaLESj2NSd+opsw&#10;N+Pe2Jf5gDbpWNriT9nK7NxJWnNYNNmJXZ9QGZ37ytujtBttaNpV5LZYfDNOTvsAdb6fSNMpW9Zm&#10;2Y/n+/d8lt6PDJ/MC9kF/bW/qG3D2lfTLD0ve25esK7rXri86OBjn9d98QRWm2U7/oAy5QXygdHR&#10;8KK8bTzYyKBHVwi9QnuZ0KRlH3if+PwbGVc0AovUkFiy+yul4UyaY1xhexDeHD7gdCaVdDb9yDhr&#10;+Vv9mbtlI+pyHNfUxZX02Z//XJydry1nh5z6jZnvBsbZ+d3vxNlRcSFAIDs7/833vz8/LMqol7Nz&#10;9nA/hu53Rfq+zuzwLI6jzHWOzsr/eGEj7FwGRrhf9rfJvZ5SWcm8XpTaJqCMTwOLwVEkmtKM4eZa&#10;9AxaKX0G4k/DyLCDE1pbQEAauiFbHbaVpoPJaRoneU7jcdrc5yGJl2Gu1bo16YAME2hAOqj5PYI0&#10;TGyNA5AGL7PVE7+o/ejxwxjA0wSlcUVXBhadEzQBGAcu7ELl6SiWo4OVNdiOfEFh+NGJrS1sP1q6&#10;wtanIb0wuM4pw3l5MOGcoukMGeBGV+d08QIH4dIMIhyS0V0IqmkrSG++YSfKAAlXo9a5k7OyjiPG&#10;MkJXRzP502A5Djq46eQcd8t13omRL1eM6NjHvqk+DSgB8x7OcjLWpKA8SY9HevfxAgPEODmRQWdt&#10;52Z2pULmaeiuo53yTVAwg5W6D64V18XPONuUIl1wUitz42Hxoo7WxADOgDTXNVjWlpXT/2tTQzKw&#10;Ws8Gvc11FzrgWb7JOzpa9OEqe92LA/vwpi+UTu/x1HyuzVe52onDxjdsX+Zpur0H7qXd093nh6fj&#10;SndPXz/RAcgz3jsYCe8kuBOoDmgtQ7o97GnvsWHi98+FxoHWaflvONjnAfvn0obla08Tet73MdVX&#10;dVQgZ2WlD9gwOqmOyqtraVWXnltO5RAuP3QPxHNW7MgYf9bE6aQv1H/pg+rMnA5veuVqrwY+ExiT&#10;5T3PawLsyMrlzdnxVbP1A6Grrlf9kgXgtzK5ao/kcNVnbOxv19b70vWc9c+Ea76mtn1NS7l4miNE&#10;6Rs60ZV3TZaVq6zaa8p2NGkLs5vz6PGDwyP97iPOjv4+5abMvuQeq5z0A8PLsvH57HT62jNxdmIh&#10;0/5nQi2NfjQ37k/KnOyB1NnGm0/yC7Qw89QKufITP7vwW39NNvf6vumzxq5W/dfRgcKUKe+qm+C0&#10;M7axHD8oPuwNr1NHmYtMer9Fk3JWXcV+7X6lDDSXU8PBvDh17HeJ6H/Rk8dkdi3mzQcdUrcjS2QT&#10;PxNvE9/IPHXBBoJoV5/S4Yv+awvrNMKyfTbjwxHyi9PpW5Acu91OS4RoOE9dHddDMGWqS8+yAXwo&#10;b9nyGh+VQ/Zj+ckT2qPXhAhuG3VdjuTF2c1Ae/hKurYJ15bhq33Pn7083L17/3B7dkrXVwTnGNiU&#10;0f48lpIxy1fU1nvO+FhzizW/YNdrDjB96HbczKIn6ehpxWl/50dnfkDz4YO088cWb6WK7LFbeSf/&#10;1he/GXseAdg/PURHbMdvFY2De9mX/i7FJusMpx/KnAjfwNyBE3Nj28Ux5lvEJee9+QHT23Fs4tRE&#10;nn4Rkd12d1n90S0ZwKqT5YzQkfh1DM1kfE285/RHUDvZ5x0Ye1nttvbTftMz2upxsiSZlE3v4l66&#10;0lx1sfpzDtzaDNDfy7P66zWXXXwMpV35xbHP/HM//QibSh7hyhyUZyojsIUVkm3yrvvQSLkDL9tG&#10;Uh8b/RW+/vPkQ07mpFOHeZ75vkUBssS+6LltXp1/8MH76xjbbmendDdn5zv/l4SnPzuK//LG0d3b&#10;t4/+6+//4OgP//APj+IxH128eOkoFXT08PHjozTNozg6wTfnGmrJdXSUijiKs3MUQz46kz/yRatH&#10;8c7mAyGqKCIqdVC8Z3Gk9gyUvygmKHnTWR6lwo5S6Ucx0sEIMfHKlM9zKiAOnK5i0fcsXph4eFx2&#10;oPd9LnxWODpoxmiOy1l0VzphhX3e43wben4Fk6a0KqcrzCR45EsjPIoTefTWjRtHN67dmPBU9uj3&#10;+dNnRw/v3z+6f+fu0aP79xL3NHGhkfAnj54cPbj/8Oh+ME5IwqK/Z8kTfPpEOdZL8HDm6Oyb547O&#10;n7twdPbc+aM3vPQTFT99+vwondvRw4fBx0+OHj99OlcYx/fo/oOHR/fgvQdz/+DBo0n/KOWy1UsX&#10;Lx9dOH8x10tHVy9fO7py6crRhdA/8/LM0YvwcoiNvqnsM2ePzp1J2Ufn5zkazvOZo/NvJiR4Lvyc&#10;DbKhGUZC++Wz50cxjuMweQaj07PRV5yL4ys9ZbQKZZL6kGbqRb1FfrTY4WhB3pSTDvXo4vkLR1fw&#10;feXKURrO0eVLl47S2R1lcI1+X0Y3T6OP6PfJo6PHjx/N8/PU3dRZEP3yhWYa69ynpa72EDGg7oSd&#10;H9tTrls7X8+xgzTwhL9qv0ArYEOFxL4SP7RPbl+BSbdPupXX9lXcl9k0DW/ZtWXQ8Gmb2/M+H3xd&#10;GftnsJdrX07Tlm77hGfRPSztxu/z7Gm3LbridY/7duo5g/+gcFB6rkC6wuk4cDpdn18XXmxZ+gEy&#10;NRxIv78vNs3rwvDkGXgu3fLauOqDrWdyMuie/Pr2hrmvrooATbQ9ozvtJOPGvm6UJT+a0op7+PDh&#10;0ccff3z04YcfHsXhSV/y4CiOzOQXL518eEFXmHiIvnj8xME5eu+9947ef//9o0uXLiTsRBcQX8ol&#10;QyZ4g0ueJaM0+CzdOFKn+Fj4RkbhNOtjzDA8mMntYCwzZR1CMzxfOBte0g+GnwsXIve56Cr5M/E9&#10;evrscWjjP/32li9TlPBAX8GXz6LV1HXG7Lio6XP0sQ+OHgYfP34Ynp6GFzzEVs+STV3sbCseRybH&#10;I5s+Xv+qzzeXfhUjTzBT++NrOqukT5vJNaNo+lKHOkIz98+fRSfp+16E78wxMz7FbqZ8trNkTNc7&#10;MmVycqybOCTHskWi4fXsOXm0scW/fFCc+qNfvZ15y5vR57ktPVz1y8YXffqjWyju4qXzR1euXDq6&#10;fPnipB/ao0t2Gv1H99Xz8xdPpxy8X7x4fspBT5pnqSf00cXP8BVa0je/tA1fPG31mLiYZsJXO4xz&#10;FXpPhp56ozP6M8Yr8+y5ZavqfWaEufO4bFiZbef0lfE610xgQ1Nbepr71V+0XcYpGr7iVEQHaddb&#10;G4LCrmVOEYd/zfPSDs6dvZA6fjP29fwozs7RrVu3j+5kfhEH5HjesLllM09wPZ/xcuYPsbEzURCe&#10;xMXBjs2oW/2F+jqL/eiA/lOnKefsmfOR6c3Y9dOjWx9/evSTH/306OOPPjm6n3lF1DUyXsw8Ig7R&#10;XC9duBy8FDkiT+heSPzlmWNcPrpx9drR22/dPHr75s01X8qzsdy8wNj8PDoyBndsvpS4mZOE36dp&#10;73du3zn68Kc/O/rwZz87+ih90e1bn0bmJ8O/epp+6pNPjuLsTJ/QfkW9Ll2PsU6fMX1sylQf0oi7&#10;kPLa9606pr9lF+2LgTj3aEDQ/laSmSdsaYH7/TNgO+1z5Rvbi/zCgLA4YK/wURD2Cn+h1bDKaJ5i&#10;/ju8qNTyMM8LFs1FR+DQGBlWWvN7PsXK599Gb6cLc+43o6+XIRM3J/pYOn3+IrpJfnLp5y6n/j/4&#10;4HNHX/va146uZc6GzsiwyYHg4cGzJ5YX1qp5vKU/+ZM/Ofxnf/tvH/6T/+Q/OZyJl3/9xo3DuUsX&#10;0tXG63765PA0ntibF8/HlY3JbCsOs0V6Ph73m/FaeWK2QmNSmWRG50HepH9KVI8j2hSfqBdzPG68&#10;4BfrxcBwOOG2J5/wyMcjDZv4TDzvcNIlf4JOaE0aIStd5EzYWmmMgU3462DlxsvyBqVHi1feshs+&#10;dPGfq7JK24q8P9SGP6NIrmpweI1M4OHDk19fB3LM6j7eQyN3c6WzWWXjuUZxXr768pe+NO+SWD2x&#10;EpE+bGjZSUnlHS5fPn84d/7M8GEV4p5Vigf3xwNWDn08SzlWgGzxXr92LfV3dlZ7Ll1ZXwdSp14U&#10;tKLz8a1P1vn3hw8PL8PvmfNvbqsEoZ80jx88PKQzmHdSLlp5sf1vRS3Xa/G0ve919eKlQzqjpf/o&#10;K47Y4enjtZU/76TY9TjjWJDjBV1FXro+OTpB11aSoBU551itpi0dtv6Pr8Gpia1i3Q+wDQ+1kSSY&#10;+gw6fulZbnSsTNLx7ChtcUM/WWeFIX+Poke/PWXVxsrSWGTihy7+k3fZauww8tr5slIkkdZ4vDMZ&#10;dIUby7ObRWfC0FQ0efFC7JmGbHnY4YRLtIO2BUSP7TC8nNjkkkk6dNQJLE1x0mWQnPoovX1ZwuR5&#10;tluFEr+H0i80DSRj6cE9L+Wj7c49W2550HPD5F92s1ZeS1u+QsuB++fmGzsNtAw8oFFo2vJZOp73&#10;eYB8lQ1UntIsAnn3cjVt0xf28rVtNC1QlrDSysA796D5gB1ZfYQ46YWr5wzGx3yVb+C5+pFW3J7f&#10;8ukqHRCvfOGVoTSb3/E0n2i2YmpVVV2KQ8OKq+O7ztNbrVMuvu3+9IMEZFCGcvVffmzzxo1rw+80&#10;spfKK9LBOkLnmNTly1dGZnntSK8dlSXPkmmt2Gu/w+/EszW/9bF+c2xW2oPiyTi61I/RUcqT91iX&#10;wcXFavug9Qb0G56XXle9rJVgcj84fPjRh4ef/OTHh08+/nh22K04v/vuu9GNo1qXD36HZcrZOozW&#10;97kzZ9d7g/yOp7EpXUqSmBYPb8PVqr/B3ONKDBpk0Y+h6QX52WVjO09NP5Iuad44l7am7SQdHTqF&#10;gQp+6FI9OW1gR8I7jpn2pCz2vXSmTi5ezhi0raLPKQNlhod0o6vPS/rRud2BlNV5gDTGtAexn7Gh&#10;zBmUy5b7Tqs0U3/hZZ1aWDuCcXKO9U0plXfSG2vwvdkCnQ0PKdP4qWz1pU8lF56WvOuFeLYMHDcX&#10;Lgx/dqHI6z3cK6k7nxRXrp0n19TEpF9j3vOho14SNPVpN2Tp6Gzi+ptO9zLerw9u2LEK+3P02tzM&#10;0TFfOxvdhcc1jvqi5LnDjeveU/ERiHOh8Shty4c1HmT8v3f4kx/+yeGP//iHh48+/nDamMqOOxf9&#10;rJ0iq+lXr14LDb+h5IMbl0bnbHu1nwi/6XTscORcHwyYnZZcjYfsQLv2uzo/+tGPUvbt+TjVhYuX&#10;o2N2sOrEXMEuG/2iv3Sy+q7hKbJ6F84Rc6eMwsjsgq53+nzW/Pboh5x0asfVLrA2hk6csPnh1ftp&#10;az55rYyrkfG9z31wuPbWjZkHOdbX3WflFyqjemv4tK08u8JVxye2q0LVwzq9ET2MwgSvcDziAchL&#10;B0Mzz67otL+Qf8pRfsKGXhAt6Gu4jvEJGz6SV3ppa9tDO2kL+75pIHEzt1FOcXyA0Er4tClznOTT&#10;L4ovb3gtff2ZOl07vym7fM48ac27tb1zoWs+6Srv2L4dvaRf7TD9U3optnkzNviv/2t/8fDv/fV/&#10;d36AX5idevyBGZH+5vyo6FKSXtDZzH/yT/7J4R/8/b8/nYqvUszELYZqogydiUyGMJcK1HmloYwA&#10;GM6fc3bnw+CbaRxp/tPRxpNenYTr3K9wYWfSgGbCF0GrRLAqfzMAVTyT4J8f4F2n0rYwcZSsUXse&#10;Qwn+aQDtqZhJvxpioYZTlBY/Knb0gcWtrKJ0w30ueDruZLdB1RZwjZ2okxptqNAEcwreSqf07jvv&#10;jG7Phe656OxCOjvHBy+lUq+knq5m8L7CuTh/6XDx7MXEpdG/ef5wwQ/JndU5nnPKLcZkKzB0YwIM&#10;6+mT6OppdPbsRZwYv5nwMB3OnUxAbh9uzRb2wwxm5zIYXTtccJb6sjOsV+PMOJbhHPr1hZeuzS/Z&#10;Xkz5l85dnDLPvZHBJh3ti9B/+TiFx7c+ZNB980UM3+Cbthz3foyWbGdTx+Sb+03W+SJHVEEP0D07&#10;WmmWTY1dJTwa35B8W7qJW+HredmnhnTBr4nHOfOpSs56B9AzU29Rf2xoDZDr2IwBW0et/jQ6XQ8+&#10;VvmpZ/aSPOZZyneNcR4fV4tBSjW01TMbUd4axNJmdlj7GQclaVw13nG0h+yybzjpNp5B7+eaxPvn&#10;2qZyPbsWPBfLlw7a1TOU17MraJsrAtfyBkqv+UtjJiQbtgx5tA1YesCz9qMujusjV+0KlD465a/l&#10;NQ6ehuanf3xIr1z0lbn6koXCq589Xc+Vdy9z5W549dLw5hPeMipX04LmB83bAWQfVp6A9Hu+gTjh&#10;e/3KY/LEWYB0gLZwiDbsPZBXP6Y+IJ5hy4Ondadc5ZFNXukdCfnwww/H4TERQcvEx1X65cDcnIkV&#10;HvG1R/W8+FnOQY+LrS8zRR/sIGMUp6OLJ+Sbz9cGz6aPolZ9oBv3nYSD48WOqHTWVA+R63kmDYcn&#10;CXueMdJEPXYzv4NylAmUxT+fW0af/pIvnVbIJP3KPx1e8I3gxIX2G2+wK2Nr6nGaVZyp3KP7Zq4m&#10;5fczmb1z59PDvQd3o8PHGXPPZLLsXZS2n9UeCWH8UF+jp/R15xN3kaOX6+C58Jl8FzOuw3Nv6k/T&#10;X4af3KaPzIQl15Uu+XL1fJQB5I1gWkj66kzk3+RUxH4urKNlfvbgpeNb0uSeLnxSOVoduTxzzkzA&#10;yT7Hz2bById3OKKxvZQ1mwNDxw9ghqfEH0VHZ7avjbrSJ/3Sk7iX8zMAHN9nk4eOvdf02NG/R45h&#10;FTnJD1OPvqrl+Bre0E49hF5aR+zVxC3OU3T94EGc6/vw9tw/enw/ztXDw+Pg02ePpkzlnQmWh6cp&#10;F1115DWA+bpaZFKXFy6eO1y+cmn0cPmKT0BH/5lDcMr08audPB8na46ppz1A7cWit7kWW3bf9sTB&#10;4fxrQ10IMEax+zdTD+7nS27Beb8247FxZI6HpR2g51ja40dP4jRyyh6Nw8PxeZa2Ye6grZw5MsGO&#10;kmIB8yO1GT/NAS5nbnDlShyNjP3zieQ3tE2LZCbCmQVmkirsyFwvTeBJ5gL378V5+PTu4eMPbx0+&#10;/NlHh5/++MPDz378s8OdhJmPnE1+x9WMy/MbeKmcI+/ypK0ba8113rl+/fD2jRuHG96rIYe+Ku3X&#10;guoj7/JlPvvwXhzMh9Fd8kXIub6IDnxt9Ukcn/u37xzuxhm6f+du8qTvSZhwHyqyeK8P4gzqz8zz&#10;tKtpZtvcsP1j79sPw45D7fumH9Y+EyatcFQWpZW/aV2Hrn/oBl2L7ftKt/FDL/3XOIkbr3iH4maO&#10;syu/c9zVz6WRB4avrfwl2SpnaCQcTHrzqfQvyjEvsgjOdi30Ste+v3wAfOuf5V+0gimkz0/ZqvmV&#10;tpA28Tws6Y0tpvBJtJEkXjLknq2T/XOf//zh29/+9iyMcaSVWXmm9HF2UpL8dhDuxQv2o6J/8Ad/&#10;MD+8xIP3jk6i5usYnB3PkWYaC6E66MxKeApllCZ/bzizGTmEtSJas1UYVQpeHn5ECiPSjqJU4hbu&#10;eVCmVKTw0gBD+xQ0jNB7Zf8ikKdpx4gMeilG+B4L7ltJ5af3k3/jvfc1FisJx/RGB6Hp3yaSH4uk&#10;B43teirv61/72uHbv/Ktw3tvv31458bNOD83Dm9Z9cz922/dPLwTdP/WjbcO77z97uDbN9/O89uz&#10;enPt6vU4Ilem0Z7VGcUBeRbn5un25ZOHD1cH5wW8u3ecn08H4FeL09lxyN5///OHL33xK4f33/3g&#10;8MXPf/HwtS9/7fCNL3/98NUvfe3wpS986fDB2++PQ3Y9jtCVC1cOly5cCu/p3F4cpYxnhyfpRJ/C&#10;lDcrgrGNMSp2YrVosyW2M6uQQbst0zDpxgSELoN0pAbGrnJ3jJ6PMXnpmD6Td670ngtybajS6iDd&#10;q5+ZZKahgNaXQcbkq5O7TuzQmFWHrczyJ58yF55MYqfeNz7VNzubhh9cE7C1quke1FYKc5d8x5CA&#10;Y9vZoPdjVxsCdEpLmLJdheG3PLrfp2vazwLpm795Sxe4pyc09vK6nzoItpzyQu46MaUJG74vp3T1&#10;QXsdeka7eX8ZlIfmaR0rs7rpvfIrC5BeWLFllibYxxV6v8/ffPionkqj6as3KE74HvewL7N0gLx0&#10;RFcG89rd6fIqN6z9W522WmqF00AjbF9frSfp69TsaRTlRWNegJ4V6RN944/TYlfH+4qcHfwZj4r4&#10;V96idR/HE26XY+nFEFmdqS82suSkW32wBTFn9fE7eko+4ndHhj7kFZZaSpM2YbBzYGV8vScw6KXx&#10;DOBW5zk/54NWsefkgoE7eZezBKOnzPjmC1JBk3odlIFbfrQ4CpyXdeqDTtnjek8mbKeM87MrYHee&#10;vK3D2gwnr/VrQnsxMl85f/FwNekuR0eXOCcpaybjKdcpgSmKgxF+/Shl/ktfFV0ID9/C1odUoqtc&#10;3Q8mnS9p+RQ/Ra3TEPo7E66lT7KZzM97C+RL2rWirC2t92yszHN25r1f2lYeZ4TORj+cG3ph9yt+&#10;PiXMZnL1mzLQezjoNg2d0R0H5Nn2vowdullkTLrWzapz/NpBfhJH517GwU8OH370s0EO+cM4Sk/i&#10;aCpn7fJt9Tc0Rvywqx2arK9dRI4MG7Hzxsm5Mi+8+0qcfkrfvxx3g9MsroXmtJW0K46/dmInj42y&#10;63AZubxDq42trydqP7e3tqRtPnr0cGQf3YUXO19o3c7E/vbtT5Nm7XCsFX+fEjcHMMah+TwT/uUQ&#10;GZsvXrx8uJF5xbWrN8L35eh/9bXmEtoTeezw+MDA+i0YfS/7c29HRp9Kr0ZpdXuU+vBbWPcOn3z8&#10;6Sx2cHY++vDjwye3fEkxDqTFCz8SToKMo/qEJ+Hx0f04qrla4b+ecs2BvJfl/Vpjr/7k0f2Hh4dJ&#10;Zy57X78SuZ0o2cxo6gcn5qbtP+hmJuopZ9IksXbvVIrTTVfSznwYYeoo+py+Ltf2uepl3ye3D+0V&#10;NM20z7HxBaWxB8/HfXf+Ne+eLhr7dBMfxONKtNKJa78qas+nuCljCy/9wuln0PzFymLBSRnDS9op&#10;wBuUDpRvtiCd3dbZqFiRk9a8P1Sm45mNFn11srOl2aVNukUtZaat3I1Nk/uLn//C4du/+qvzOzvD&#10;Q8KUN2VK/B//7u98R/NZk+/DGMt3v/vdwz/+r+LspAHOzk46cc2Gt+XIWXd2ZMD4GH4YMmFE603h&#10;7hWYfFNgrgRaas1VQMJ1LiLHsdE4dTbig8e/szPK2BSywWmvGva50HA8tkJ+GTR9bqbj0YAaDlvB&#10;YCk06dMogHhhsJU8GANgBEXx0hZO7tb9wjgJ6RA0bF8A+/rXvn749re+lcadTufa1cO1K9fmBbtr&#10;lw1414M3Dpdn8Lsex+edmSDciPPDybmWjshkQUd1MR3SpQsXw/PZdNh2J3SwayVkJng6lHR685Jg&#10;nJMXT54dLpw5d/j2N3/l8K1v/EqcmncPX+HsxPH5xle+dvjqF798+Px7n4sD9tbhRni6HuTorE4l&#10;xphO5nEcKXLMilJ0OhVJV7m4WvU5WUE9aUBj6BtWp67VIXD9RXgaTtfjlJNr60MZjXdFQ0dhYNlP&#10;xoQboNh+08or7rjeYdI1fWWRtuXtoelKR0fADpoeii8CYcovlG6vp6F8nJ6on6ZbmVx7D8X3Huxl&#10;bV7Qe+laHn11MranX1ryjNzB6rzPe/p7emvQXYsycD9xl0fePb+fBfhAp/XTcisv6L20laOw10H5&#10;BPty5Tst9z6tsOoGKqPpCu6lgfgVD9BRfkF4w3pt3r3u6KyTZGnYOOfF4F80mYKcHDiTL5ODTBLU&#10;UXmtTirXaZ4aLqz6bR2f5g1fPjLgmJa+jOMjvnXsiNtacV3HDtEV54MDN29enyM8XoRefGVSNk7J&#10;ymuCtlbGY2+xs5kcpyNcctDrif4XT9H/VgUmts9NdDMJx/PQz3i4HKKTiczS/1o8WR9sST0kP9lN&#10;CuYldbvqibeyWj3JOxOWwPAX3aw6WY6msYQzYDdan+4Ikn7dsxMWc5w2+dEhJz1wIC7knpNz2XPu&#10;/ZwE3skgPczt8GEcVi44jsNPcF93s7gTHh2pPYoOjkJv5gXScOJyxWuPeJnYO7K16mzJvJySdeTM&#10;ETZ1ZjFoHBm6i6MibXc9pk4stibM5JSjOvyOk7Z4f/ki/KgP/GZswytdiwdTT6FhIh/uJ37Nfxaq&#10;H84F5+HWx34c9tbhVibhHArOMWNgP3ieHcLoc31Fzu8vrY/YcAh85MDzSrd+XPXK5avz0wVs1ZzJ&#10;wuM4pKEzjlawOqdb/aC659Q4aulYHd5aP2xitc17hzt31+9HaaPSV7f4Ne7KJ/7OHTuoPnCR+KGy&#10;wGT+3LmLpEt+7Zqjc2ls7O2317xj+M58UD2ox3XU9Maspq9+ZLX/BXR7shiBV067enfv6OrPfvaz&#10;w09+8pM4kx8dPo0Tdi9y+JCFcVM6ctH7WpD1YY4lO7v22Wh9BD2ayziy7+j+g8jm2Ce90IMTK9Me&#10;tn5lfXjo0rSBscvY3Mjx1s3D+x98cPjCF74w13feeefwTvofeNXRWE62eol45p9sbRzmsePXOzxF&#10;0Pj2D4VpQ8E9eC5d0Lyl514diDd3zs1JvFpNNvPxBCxdbnwC6Zq2ULr7MHD6WXnND8nS+e9+blTD&#10;OuZfgH+hN3nDG2dxLyOm5z6IZzCLNkHpZ/FbeaExOgxB7eHTTz6Z+y998YuH3/i1Xz/ciE2gU95H&#10;Ljd3nzx6oVvAMOfkj//4jw5/9//5dw7/1//0P80AkcEjA4dP63pn54HVkVTwemcn5BlQGvJlqxQG&#10;kNB4I/p09MgRq3Rb4z1XUP+9NAtO4WMwI1w6pFxn18igE4HEU4R3eHxjfSqKAtTgxriOdEjpIFRq&#10;YG3HLZquq7JPviz0y4CCVIS07lVe39lR6nFF4XFLP40ojUVB4qWdCgwv/poOgjE4t6OP7XZFDYxM&#10;rkFfBbmbzunLX/ji4a/8W//W4S//z//SrDTEumelYhyxlGP3QyOkMwOvr4e9mXpRpo5mJi9p9M5s&#10;OqKmI7DC89EnH8/Z63FyMmjQsJLpUz3N+4ehbxD98le/kg7gvdGNVZybcaQYlWcDkuOPVlGUZev4&#10;03RkOqnBPD+elaYl++yEbDy7F0aGOQ4Zeu1Ie5V2Biz1EayOWw+/CKp34H4Mfyt/Gs6GnsUbYBvv&#10;WbnC6ui0XHl0nDp4z/JIK500+7Kap2nF7bEgHZCn1yKQtrQBWsWG7el9FtCrdgvQ26P8sGWiXf0I&#10;a3mNb724wtN8SKsOlafc5hXf8jxDz9U3u60uSwcfpbHnqfF9FgdmkAyd0v8swIM8eMSrtK1z/Hiu&#10;ftzjoXUJpGn8HisbcC0WqoPTaRoOXNGv7ZXXNUFaPIgviq8e3JOBLPJ77sQLjeoQ3epc+3WFpdly&#10;ISht+emrjge6dAOaF909X6fjpr+Yydn6HHHj0DGBev/99weVIf9pueUzgfNuIXra5NWrl8OXiWx1&#10;Evuwe5zJnC8+Lh46aV9X/JEFzuqh3nDqQB2aUEjLOXGk6NP0lw8yOTz5kVb58ITvuQ8Nk+vKT2fD&#10;c+jUyYHKoEf5XKedhE8DgDh51SE5xx7VY9hCz25Bd7zkNRYaE7CtX53JXXTliO6FTL4vHAVD22kB&#10;NckJe/x0vXtgvHL0Y8aITCpNIgC6fVeALsZRG5vSNsKf8sLrGxczWY+z4p3P9enh2E94NfFXX3Ri&#10;XJnFTTUTOrMrkzLD+OIzNOaYSlIsucU/HceErHhBi7wEmDKiT7yRXZ5nT7QTtpokcYDISM9si87Q&#10;mPS5x7+vmKKTxwljB9KySQ7OJxkjve/hfSDjq698Xb22fvDUb7L4+pcFYZPnZQfpe1I2vYxDdDZz&#10;pUDrduppq1v2wU6E049y7RiZ7Ftw1H/ZpZmdz0z66V09zY5DHCY7KnTECXDcTlp5ODJkt3PkPRpt&#10;U17p7t3z6fbHM1e7HMdr/b7MO0E7N9ej37Szo3PRTWR4tvRIDo4q/jgQyrBTZrcG7XXM9OrINnUw&#10;K/yrLdNtd4HxytnVrjkhdnR+9Cc/Gmfn9p3bk1YZbYvqmj3jVTkzvxw9nh3dv/fee4e34oRpLz5z&#10;fXfeWYp8oWNXbN5vDj0L73NU3Xgd5ICbewyv+EwZQD1e235TJ4XNnGl0rj+IDfph/YdPHh3uxqm6&#10;s305smPMcTuOnryzjj57mj82Hz26suUe+1otgZ2+Oq67Lj2e9PlsVp5l67kP0pF4bZHNH8ePbS9n&#10;uPen+5um9QyBZ6i8ovwFz/v8+qzB3DNqupo2mfqfefkmd+k3D77lIS3eXpkrC9PXJk+Km0UqfQNt&#10;yXPeqxG5+i1D/srdzJF/+C/+aObFf+3f/rcP/+H/4f94+OqXv3JcJv5HJx7uPXv84g2KiiGZ2P7z&#10;f/4/xNn524f/x//t/z7OzvW3bhzOxkDS7Rzuc3bSiN5MI9o7OybX4+xQTAqZdyLi7Jy3Yh+GCaM0&#10;HSFjHYXGfqbj1zBck4+AFDQvX1Ns/nzuGuNo5P9Rqr85CpTHbiVKM+loaCfkUvAa6H4ZyNsKR2sZ&#10;2xosS6/Y9OirPGE1LFh+hEm3UAWE74QVcPtzzk7iVeTHH350+PBnHx6+8ZWvHP76v/PvHP7aX/mr&#10;hxtxNMjvt2HUl/RsKplGf2FoOglGRTezguidnDkbTY9J9/LZbPP6leJnL7qyGBKpLPWj81jHMy7E&#10;BmJcacA6WMw6ymBAstLqzLEzu2ibtFiB0snpVNdKmA5Yh33vMNv/sZ8nTzmvHZAIjifO5GHeP6LL&#10;PZKDbttgXYG8ez1+FrQeCs2zr8simqXvWdrm39MRLr6N3j3Y8yjt1ONGw1VbkdazsnrtPeiV7NKX&#10;BhBXBPvySxfu6ckrbk+nNlto+ubdhzU/3JdVWmQt7sssrZZFltYlEC9PO3Th0gtrx7yPQxMNtr2X&#10;W3jLK13PaBmYdcBN81kgLVrTcQelrUxAWeiWdutRPti43rtWH01THvZ8NL2wvSz7NOL3egL4qS7k&#10;E1csPeC+uoTK62RRviL6Bqnu2Jjoac/y7HUAq6Pem+DpC+rwoK388oyGOsBLaVTGlrsvqwjQMjGC&#10;aLOjllHe0QPyo2Vy612OcXaO9DWr/06LNmqEj7Wg4dO2j2cyvfRLN3OEbPpO/bn6UX+1p9Rx+s2n&#10;TzMJfXArMt1Ld3jiIEH80Il7eVZ9aQPL7itzdVK9iJOnslSuppdudjDCo3CTKVdlefld+iQeWtBY&#10;aSwmhwnv7O5YfAw73vU0UaASJzXQds9iyGPRS31MeMrDQ+l7xs/e1owxvt12dCF8ZMx4GULzrsnj&#10;5WQvG+EMsFUr0Uvfa8zhBLKt6IzuRxZtTRntU9Rn6trcIVd1DwH6eBJ+oqv1UQBC4U8a4QAv8rrW&#10;Diz8cfBmcp4ylcsJqxNuDHO8i4PKUePUsMf5oclrN0a/aK4jXauew9KUOfqP7ul1FBMeyTN1lKA5&#10;FZJ6JD8HGw/KvZsy7XrMZ47jaHF0tEs0Wyfs9ML5i6Pn+/OeyVowUG/rvaW1sMGBNP9By6Ljg4d2&#10;h/SJ65joO++8d3j//Q8Ob8XhuXzpyji2ly7Fkbv+VtLoY03Ol86U3/ZKBu1F3c5uVuyX7uhzHYdb&#10;jos+pbKQAd9vvXVz5gycyJ/99KeHjz76aHRtHlj7NaG3oj/vdW+2vnS1zTnT3/gYAWdfGPXOPJIN&#10;pK7Me7xzo97QO5f8+irpfZQAH+PEh765KJ36rPWVa6nbOFIWix/EEb4Vp+bug+hNGwxvj54+PtyP&#10;ru/cXgssd+86yrvqBh/j3Adrk8AVCqsc7gvqqthn9NrGPEsPlw56XXUyNh7dc6SEMzdOnHzKdUVL&#10;WnYvf+mhD4Hn8ixP8xc8S7vKPhkL5APHvOSaxGPvzS+fdNK3r2x48TgtTD8B1LU56JFyU1ccxVm4&#10;0Ucn3mbAH/0Pf3TwgbT/5V/7a4f/6D/8Dw9f35ydYSFtTFnTs/7u7/3ed3Si4zgkwYc/+9nhD//x&#10;P54fFZXogi9sxBuP6manJSTWOzshMh5mhLYiP95yaIyhKsTQwpB0bvJtzM92dPJzfJJsKskANdtW&#10;M2ufrgGBY2UZpPCivJmMR1AG1S1TlbAqkpeIw1Vxe8PaV9pnwZ7W3jiE4ad0ijWG0wZMjwZReckD&#10;lqGse3kKI/HIuu4H0c/V1q9O4GYa3ze/8c3DN7/29XEsvSdiwOIcwHlvJM8xl6FAT1FFGnoGjOiX&#10;6n0EwiqTztpHBDgzVjuvXb427/m8ffOtw1vX0sldDV65cbh5/frh3YS/99Y7h3cS9861tw7X0xle&#10;4sSeibf9RnhI/jMvUie2w61SxZFyltb7OA/u+1JbJllB37f31TZb436Txw7Q3XsGktUxGpgdBaC/&#10;0w3JPWi9uHZi0PjPwtZH6+l1IG7VzUmja/1DceVLua+zqV6btzSnHk/FoXk6XdOiudcBPE1jj4Xm&#10;BcJPbHd1IHvaxdJ0bVn7ODyB0tjnLYLSAXtazXO6joShjS4eOyj22RW2fOn3dNEr7ZbdvO1oXWfQ&#10;z32haV8H4pRXPmB1KK7x0P3eBsrnHlqWuPK2r5P9tWlgaVXOPZQP4eywtoiH0j+tx3346bDqCHYC&#10;s8d9nDzKMfCYMHA4XE0YoHC8zMC03ZMBv5XNvTDp5YcmLHs6DRcGS6vyt3xhlcU9OiYxxgXjzbNn&#10;Vlrpgn6rz9hrquWZhZnpg/Q/XuQ++WV4NNXBODaTd+msEBWkb029zqFuaZdc+W/ip/5ya9wT7pne&#10;yIbPteh20p8B8eLapzUPWRsGDfJ+q8zRZSvPJtx0McfFFYpvvBpjco8jvOJl3nsUEn35uqc0FhE5&#10;JXQIZlKQMZksU1eZ5I7egvhpODITj6/K5AX88Ou4u9GXDDOe50neeS8laeShvcQOT/OOk5Xbqe/o&#10;KOlGb/lT1MgdHbi3kHdSPyeI/tB9aTc2tm4uEZHMQ4zB0mCaM2Lsu2Sie+5CwpZTteLDUdKarJso&#10;ax/GTJN9u2N2UdZOzs04ORkng7Ork7pQT6Of0fio3v+hjX9yL+f5+Hjc5gjMnEc9ZOx8EmeLg2On&#10;4MMPPzr88R//y8N/99/9t4d/9s/+2eFf/NG/GIfA+yccUTqYHcOMqeYG3r/59Pat2T3Rbr2fNPO5&#10;xc7IRyecoucpb3QVXsyjfHCAw8Np8OXUsD3jsyNjPlZgh8gOjLF7FiotdocHCTk6HClHKNGks3Vi&#10;xO/y+C2aO8MTh8C7TtDuDcfy6fPwHifo7nb07kHymSMu+1r1zy5dVx9wdsq240UHji+aQygL3r+/&#10;PsbAHtlSHQ55OQBDN3oYWxy+15FDP+w7v3uVPOLqLM0Rx9HT0ewQ3eX0BvWHj8IDPT+Mg3N/6zs8&#10;tx1pL/QBp9wN2mZciw1/Hai32jtontp7F1Ckmd0p5W+khHkeHY4trL4IKK60GgYaBvdw+lke5RZX&#10;oa+m8ShfeXVFRhuobpp/zwNovvmYR+p9PtaUetWeYw7j4NQB5ohrU/fTdsyD/cbOb/7mb86X2Ybu&#10;xhaa0+v+7nd+7zsT4V+U9LOf/my+xgZV+PwwUxrsdI5Rns5s7+xgZBlklB/q5X0YTmEa5mxJBRVq&#10;N0j+OSqVxIyLx4xumZvjU9t9EoaWzjfUOUrKzJWDJQxYvZvKVc7GgPKHJ3zIi+afAoanTg7CO8MB&#10;4XwUPDJsKK3rKofyV9jkJdMW72+4IuKW93XQ4JXjMA3NwPz2zZvj6Hw9lalS+06U4wjOMU62je81&#10;yBjXUj45YgyzukmOxNU838jgYOXkahq9F/1cfT76Yuifj4H5+sklzlHwQtJNeGT0hb1BNGKAL1PG&#10;s3TeePVuzhPXB6szsI08js7WSTNY+sEPXtSfFRc7R60rOnZfrM6nUZMv14b9MlDWlJc80rvfwz4e&#10;DI95Pt1R1JaUu7eBxkNQWq5gHwf2cafTFGur1YX718E+T9Ojie9O+vdllH9Xz+Kab4/CgPjiPh6N&#10;fdo97tP0eX8t3bYPVwOIehVe/bgWSm9PF/RaOpUbrSKQrml/EZwut/ctVzxEiw47Ed2DtKdlBeWx&#10;NBoOmn6fV38K3RfFKa9luwpD22Bbp3FfjvvqouHuT+upKFx9NF4eZeLF5MAE28QIet47PTOx2OlD&#10;WXgrHYBn6fAvz0xMNj1WLlj593JWfvnoA49WjV1bjvP9jvw4evTJJx/NPWfGRGm9pJ5JVpycT299&#10;evjo448OH320Pnlt59lkEA0OTLgfmpAcKW4ch1UXdJv2dexMJX6kCyTeZAfP1QUnwk5561F6WCBX&#10;5YbVN93Qb3XhmbND7yao4pTlOPPeEch/w0f+De3hJ+PlfIVSWbkmdnjhCC29Bmf8Yn9LzuPV44SZ&#10;B4gzvhnnpq6CJiMmj36iwgKmHR4LotXh0Jaes5N08gG8rnJXf9o6bpxJJzGaxphWO6ruhv8dDWOL&#10;NOw3scfxSxble2fG57l9Lezs0BzHJujzzSb1HBGnE9jULBKmKLQ5Bev9pzhlbD5XdaWc1WbkWX3a&#10;4kn9rznB4jd6STzabHYtIKx64+jciVPAGfDeyk8z//rxj390+NGPf3y844EuG1iLAT3qtz6524UJ&#10;srM1zplPKg9qlxm31Z9JYTQavs2b9KP0FufgfGheuDi8Pnr0ZJyTT+OoPIgDYddiFgTCA4fEZ5zp&#10;SVl4oltXYdLJ+/HHH69dpExAyYn/4+N15JYvfM7u39O1yzS7ceyVzkKT4kdrQ38dxedU0LVwOmYL&#10;wuWVbvRz2VHaVTdtg9I7BeMDFqODBNQuxmlU17E39B3f5FB1UZ2N0K+dtTtBDpp3hh4+7jtB6x0i&#10;fLTu9+14D+JO2tGy9V8E7AbNvb1DeWvz7ulhXx9AnraXY9jiQOk0faFl7OH0M9qVoTTU1mxyyJ+w&#10;LeExn3CclcSXb2ld0SuCY9pJpw45O5MudYWmfP1ZEIju49Sb/vGrX/3a4Tf/3G/OwkQ3PYYneRAf&#10;ZycRExP0wth3/8k/PXzvu98NY2/OS+8MyO+JMFAk6uxgXMXaqnXt+xcRZVbrXWeVLEhlHBz5GDs4&#10;3vlI8AtZR+DkQWclSZ4ThuPtTLiGqbNFz4CjUuE6srAUQkH4M9C4/9OC/DWeVsKeXnmBx3EJH2cs&#10;96D8NH7kjpz+mncPnuCSPkglyasjsKpy8/rNODpfO3z5i19a50HVV3QXk5jraszP03CT3vZl4nWm&#10;wjk80GD/3ERGx5xO91nuX6ajn083Bw2CbyQfPJOy5ws94TOlzVf1ODUv0zGkkLlO55FGztB0hlae&#10;7t25c7gftEr1UOcQfJgO4lnKZAdjE2OocXKiM+d3reixM02mOp562zorCNTJdEzRK1A/fxrc1+Ee&#10;hL0OTqfD054v8aVZaJ0Ka5mlc5pe0+5hH1a6nk+X13T7OLy5Arqho3Z0zSNt9dn0p+lVzkLL3Kdr&#10;mj2dfVx5gqBXsK+Ttg/YtgaUtb/uaRcbDqR7HT1X4eXxXwVaBtrup8OdvmbxQsZOQN0XyudeNwCd&#10;8glKp7Sld93nRVuYPPC0PkDlNtD23LjnpgXuq5eGVzflYc/r6fLEGUTWkdV1vMP5/B4fMfHGaycX&#10;8tK//KXVstGSpml7Xx4g+fdYvkoPCGfjJo3rGMl6V8G9dwB++rOfzOkEVw5PV47px8TFFyY/zsRy&#10;OTvex/D7Puu3z4gdNnZ6Zvt4Vy/0lfCEOSbk/dJ52TqDsJQjQ/KQaV6oDZ+gtUGGovEwd1MGeZZO&#10;ll5MUI23+x2uFRaMru3I7x0HYwTeoyCFYH76V3SNfbMgdiYOZMbs9Tt4mYilr/cCv5Xw2lr5DYE1&#10;2dtozNUzOkk39ZY8U++z8pq8nIfoxq6ZI2BkHCdv0i/58GyHh1qNBejO/ZRJL+xlc86NYeYMiYd7&#10;uwKv8OY684A1Xq6J8wpfO08W06z0r5fS6dFxOh8u8GU2joIJK3vyJdJlK5yHk3586n90Fj2sadNy&#10;VFKWSfIccwt/5JB2fY1svbtkQoyeq5MMxkS2aOJNV8ZHXz6do16f3JqX9K1UW+SkA3rW3kzgfGXq&#10;4iUO8NnNUVpOzrRpdhhep37GBlM34YNd4Wnxx/Fez85urZV2fZB3P5wkWbws54STYgw/+TjJyS5o&#10;d4PX7oZdnFu3Pomjk3blQwNpi9IpkwO1drOiI3aqzmMbaW3DszBtbN5l2fqDJJlFcbI4vqndosUG&#10;9Tn6Hg6neLJoK5evrI8+KGBefaATc8PkQ2PZxtKXcDtrdtJmQSR1Pk4dnmN7pete+O3o43au9x7E&#10;YTN/Sr2qWzqA44TFVthc+8OT9rRg2epqV+qptgxWX/MqiGf3TSfNssXNtoOe1f2SadU/lKf9bsNW&#10;Ccnf5+AJjMYT9vO8nH5GEw9F8YvHFa6vAPgpr67sFbTsfd5i/lttbJNv8m7lq093+i5hcPqlXC2o&#10;O/H01a9+9fAbv/Hrh+tXry1bCyhnyvLgR0VNlPu+zQ9+8IPD3/3bf/fw//q7f3e2pt99/73DpTg8&#10;9+LN3n8So4tQZ9Lh+vqKr7IxtBn4YnzEfJFOwkT9zMtF7xVBMBkBZms8GGlyTUcVY68xjtqSbj5k&#10;4MEAk2fMWjkySBDQDod4ZzNrdK10wq0OduvI8ywcoPWLQDp81FhAFV9apVED25cl374BVNnS/jIe&#10;lLYcnXW9l4Z459Pbhy994YuH/8Vf+suHv/Q/+zcPl9NpnyNfKv2czzyGFkOw6/bkxdP50VfKGloZ&#10;APr7LnQznSIHKGHtBHQQV5ypziDgm/YzQKZe55x30EoR0Pk+Sx3hnb14sXVeBEzj9+KeVRsrNeS+&#10;b6UnnaAtcT8Kqy5nOz91ZnfONrYOQwNQ91bF6Ir+pqMOzqrUplNxXb0eG9ls6U8DrbtfBqWproC6&#10;EtZ6Lx1pGtf6rE3QL/kbDoRLW/p9Bg3f3zee7HTQOOGgNArilNf6pZ+97R1PlOh/Z7/igfuGlS46&#10;6JWmcLKfblOF0gLNK6y89b7p9s/VV+md5q0oHg+u5Vc6eU/z2zLxKs8vA2n35ZSuvLXD0hWvzQiT&#10;Hv/KFQeEAenbD7ROpGkZaNPj6TqBwjzv+zXhoOnQbxkmI8LadvBWOU6X3WvlalnSaGNtZ56B/l1a&#10;1+7suJdP+dU7us3belJ++RZW/ipv0zVt6Sm7WF7QLw1pTKZMRIQDYXZt7j80mfR54Icp4/msDHqJ&#10;3JEjn9B98fxoJp3eF+D4oG9iI96X3LxPwKkzqeJYrC9PmdSrMzaaCdzju+nb7sx7iPjey1bnhEx4&#10;IpP+eOQ0UOcKyF+sHui0tiVM/258ZFHVjasQq5ujh5lMx9FNnxxlDJ2hF8QvZ8fxZeOlnfpzKe9F&#10;+tskjExLNjKghc4clcofXgH9rnrc+jnjsesWpw+3m3P32aPD7Yd3Z/U7Qh3bV+XbtyMLeFbNK9Oy&#10;EbrIJbfryPumFzp/ufpW5eFh6XrtUCzdrcn8mpg/TJ5t/IouZ2X4KPUTOatbtE3UTerX+ySfzFGw&#10;T2+tL5nNbwSN3jh1aaPRm090L17U09Kd9199UMDk2W/KrGNd62gm3vBjQt0FWRPsE3tJuws5On+Q&#10;STRbZtPSjuMXpI7R3fZeEF2io02jy6lYbTZtJOMpkJ4d1R45RpwazgaH0I4OGo+fmAus42iOcZGV&#10;fjknjpubI6C1nKHVTy26m6NL/9Me9J92rlab9Jt86C9bvjhl4pFeOXhHb8bhOp86ifxjY+wrqPLJ&#10;Z45BJ3gZvqdPeTTlmND6MJJj/doGZ4QulHUxbdzVRwVmYh1auKNvu5++MistutWRctiNHyHlwKu3&#10;y9euHt5+552pR++n0/Gte3EAwz9H5wUTCF19EpnGSYrNo8vG+/4i+sKWHMuW1YcrEA7EsenVxlZf&#10;OTxHh3iTzrM0bdutW3nJQL/Srvpa9Ntngmm3WzmFliW8IKzP7vfPwDOaLYeMrngVxy6UgRd8icOn&#10;MDzK2zRFYfJXzqHLNkJb/GyM6BNiO+b989MksTevcfidRM/34mxfjm38G//6v3H43/wH/8Hhc9uP&#10;ipZPdEYrfmdHwxpvKc/OjP7ge98//NdxeqyM+Ib/2TS2R1ZBKD8l60hNWgmL+bVisjofqsHACEIJ&#10;eV5Mp0JzPxPtlDfhc2Y3DTmo81NB0e7ERZ7cr8o4rgByq4Dco+meovbKAuJGwE3Q0hjUWQ+FRatw&#10;XMZGs9A8e3pAI+7O1IpT8YsnlT00Ej2DVeKFt7yW9TqYmPlPI43BppL9QvHXvvzVw1e/+KXZhZkt&#10;PZ9TDLlxaKLPeS/qRcqd4xVBq2Pb/fweQDplW+ZP08k/dX3ycHZcwmzoJT7OyzPOrF2Y5E3GlJ0J&#10;R9LOLs3dOzHYB7Ma5nrv7u0MDo6BfHLwy80Gfj/UpmN6kjIeWSHL1fl5v+Ggo7p65dLhsh/bizEb&#10;rGMhETO8R0b1Xx1DttXGVJ2yD1d13fre63X/TP+udN06A6d132dp3Dd/wxpeUG6haRsvruXu6ZxO&#10;V/BcbDm9Vv6CsL1u2okIR1vnAumo9runI1/Tw71c5bO04F7HTb+vl+bfX8UDdVQ6pYUnWLpAvmLp&#10;wNOABmj5+zSlrcxi60D68lR4XVmlD4T1WVn7SZt89N4w8U3b+L1ugPjKvi8HX6XX+wIZDA4G0aLn&#10;DmyeuyoJu4qKvvIhmnhoHRaEKbNn9fc/2AnFrT59vVPTyVvvYQcstA0qynfFX+u3qDy8yIM+3gA7&#10;JQe+QeWnJ3TWxOn+yAnRl5a8Vo8dlzHREI6OSetHPujy0YcJv5syyZoxxQRl+mn1kbrN/ZMn+pI4&#10;gd2FSIzyTVYvX/YDiVaJTejabtjR1heETZ+d1q+t/MmbQOmqe4t5KXz4hfTQOjixkzURsJiknIWr&#10;XupMTpi69B6k8SD9pAUqK5nTZ1rIoudcTRhpEB8m9iavc93Q0WRldYJp/FYf3luQDh0Ljk5vjE7C&#10;5/AKyRZe1ue71w4TGWdlNWgR8tHz1EP6e6vkL6NQ5XM4Jm9kUP/kWzrc8qXvp5/Vr1v8Ml+InvIv&#10;JAcWL67r+UTPqZfIAvGJf3bDHtzbwTifybZ3QaVfdSjf4iFJYmuZlLHbh3E4Mkm/4+und++NM0aI&#10;0WXym9i7zo5Q9B7NpMzUcXhiW7ML5BPXuVcvj0IPLQ61yfInn/h89SezA1KnQ32Ru8eg6EF55lGc&#10;8mWHa/e0MtDXvg/w/ovFXh/bIDeHpzpAe44OsflcODGP1O8c2TOuxzZH7xyGtVNhNdxcQnrzB86E&#10;doLn1f+42snSNh0ZXQ6Xjyi42hXSVqV1jF7Z2rP0+EVr+DXfUEjap1NCs5Pp3RmL6PlT4WzEvLD9&#10;0hx314dEF66rTtW9udWqS06OBXgtmuzmXvoux/RMhh1B1AboWd5pkynLPTtX3pWrVzNXuXRI65r3&#10;dMh4PzatrY9EdXoD7Iz+IGDrbHzsPPcYa1vSf9hBU/YepuxgQVqw5pev9htklbbv/glr+dIKa7h8&#10;/patbjIGFx1lnNCl8sGlju1hQWkNbJehtfWH+oBVlra56sQzxx6UHzYJ1Ft5KG12PX1Y7ocmOZIO&#10;4B9MfSaOb2Ej4I38Z2HeKxDifI3ti5kff/tbvzIfoKCT4TOonNH67/ze3/qOxIj6cwTAEbYffD/O&#10;Tgr1gQJbjLaoNQaTUluMOksVSuhRfpgYJ0eFhK5047GjyjvLdak/ccFwgOMlcBBz00CPU87NiVLy&#10;OPlDdyDXTiLkda1xSI8vPFX5TQvBsVLJsCnkuKyNxtCRTkdJyRu/YP2Pjs4XjYasRlAcOgl7NV/+&#10;P0n+CkzaDb0oaKXj3XfeOXzzq3688wtTaVbmXmbA9gvAz3VcSacjepYB58VLKzzPkt/gFzlecrqS&#10;PvWXnnienWTlgJx9MwOe+iOXtPiN4aVHz7/Ux2Nb+2ns0C9JP7Rymk78zq3Bu3F4Hjzya9JxntIZ&#10;KN8kgMPly26QMV5JR/bWDS/WXj1cvewDC9Gp8sLjyJryrfQ4F93OovUC1G878DbsPapTccWmAWtg&#10;3BrOVqfwdP0X93H7sNP59+mKp+Nhw19Hc3+/p3/6vnn3uI8nK/3UthvX8vpcfbUN7Z/Fl5/maVnA&#10;cweYgnywdPb14H5Pf59+n+d0XMPLT8vfh4Ombdv3XH5h81aW5pF+byfCpGFzM6hukzKDZHFPt/bZ&#10;ThsPLb9Q3hqnHPXjuXyVDhTWPNJ3MtPJvkm9e9hwYV1VrByl61reyFneKieZODhrUt/jIPrx1Va6&#10;iwM7+a4u9vySqe2yOjgtozwmbOh4Fi9PJ23yAeHVU+WvjORtOdWJVflOEl0n3YP7M0Fbn7ddC3B1&#10;KiDZOA6rH2fT+FxOhbq3sFeZ8Yx3q+reSwHK4jxZPMo0buigWUeO09By6GAPxko62ePwE0R/HJPQ&#10;aX1MnW0m5X5+ET6TxnEscz8TVbrL2J3OfSYAIwt64aHOzexO5Do6MB6+jOCh13Hb+AXUw0xQE13e&#10;ODTHbSfoXlxlw9e81J0x5YnJsbEmaUxI5ytdF03S6WOTdaNXO7EbQKe1mVVmdJd6wUh6hClnTfJC&#10;Izz3CB1aZMczB205sOzQlS1q9+Vz8ToTyMjp/RnpV32mL8h15jbbPGgd71syXLyw3k0zYabLNech&#10;B4dpoxna8ntH1fGv2Q2I871ezM9YaRfxrq+lrdV2ulb+HJfbJoUcSJPx+S28KW/7EEfqlu2v9rA+&#10;Qw21A+1kjlRF7unPTPjVozohU5wwuynulT1fIEyZrpN+2qL7lTY97rLf4OwKuk/dzafXo2f0Z+cp&#10;ZoKmHSX26HSH+Yf7fZumd+HtsziWTnqwFfXBofG+1zj0wRQ08rpyrv0eoA9K6Kvm9JB+KI4Rvuh/&#10;FnlTVnXAXuYEydbmtUl5TIT9VuHoNTj9/PQNkTNp2ZL041zNLpoPIjw93Im+Hd1Thp2GOl9+bJ8d&#10;04G6cQXkmH4gtJYTPsEbGM+W7df+52TLhg2fONeE7UF5C9ezdPiazQN1kud9u8y/AU6cfOJc9+BZ&#10;WjYP3A+fdLu1vfYF5r9AWYW2WUxJX+qrfH3MSXuno0U/8WkzbqcMaVemiR8Zd3KQcfKm3PQCU7cj&#10;U2ho//T0Mjau3/z85z44fPMb3xhbYd/tq4Ymgo6x6TjnLFzyf/d73zv8Z3/n7xz+i7/3n8+n+K7d&#10;8Onpc4dnMfiHDNVElvDdigwxlTxfLLly9XA+BoSezrnn9zbJ6HEcG88GCkFQ5YL1f0CS7Ra83J5d&#10;gc8y69wpYoxdecEazrHxpgNRGZTVRohfBkkhFORZvHwFg6e0hVEWvk/dy1tjKG3PKkl5GoJ78eKm&#10;klvO0IgQO3pjDGTLn7S3P751eJiB/bf+3J8//NW//JcPf/43fvPwBg9Yp/koHUc6m4OOPYbw4ihO&#10;zKXUy6V0HucdgUhDZqApb1YBK2PoG/AYDOiRuVnBS7lq7NjI0gla5ZpPlObZNu7DR+ncUi6jJ6tO&#10;imzhavJMGaFF9+rVgGniYBJxIZ3O0RlHCFYH6Jjbo6cvDo+T56mSj9I4Qgs9gB5Ut53YDF+Mn64C&#10;yms43NcJHlrP0jXP8B2Uduol4eLVQ8sWVtzXPWgYG4PuS6P8tbzS3Ofdo3TFfVh5bBm1odJoeqDM&#10;TnoLpQVafnmpfsQL80xXnUScLofuXRteWQpN1zoob/sym7f6UadN2zLlaT68aKfipDeQugqnD+Et&#10;Ux7PTS9c23OF6LnKT5bakjINfseDaexUfrpBS7x0aIHKobxe9/Q8F8qbcLwb7PdywepbOvpQDjxu&#10;H9skwbXyVJ/KKgJyaGPkQBegC+UhU+Xal4+WNGgDui2PjWs8XoWBtsm9bsp7abtyHKB4cpgIkkl+&#10;fEHQq3JKp86Oe3pUvnTiZ9KfK/nxJw24csWPA15NeekLzsRmM2kzUZ7P6OpfYPoaX5vqxA8Nn9BX&#10;/30/wlE2+iRHrDvlLd4dXzt/wRgSuunL8FS9vA5rP/swQI7mVUax7VLfSxftp/X186J4dGjCjo6+&#10;1Xg7i3G5n92WDdFx1GP6jlydCJj+Xfcceqwm1jO0C3iasK1MYxW9OqLMIVBm+6Pq3SLXk4wFTzL+&#10;PDtKe5MxYzueKm/rFoxsoYUu+0FDGrKjK23bgriuiPthWE7pOByhLc4EHg2TdZNxtOns0cNlF5w/&#10;NshpWfa8JmzGVnMlk3jlLBqLlnouTYAnecemc28yjnfH5eRVnrJM/Dng61PEy75HdwlX7jpWtxzA&#10;ngChFl8D8xMOV66uzyEv52K13bV7Ysfk0/mS2fqNnPXBjbVzsuoMD5Bd06U6rEOntumB3hw3I9uk&#10;Nd8LX/gwsfJ5absa167b5VUP67O/6Gsn2iwHAL1Fa82T7Bih1Tr12zzL/tYHHKrfx+HFfOCNcxnT&#10;LllA2I6Npc2R21xxdJmKoXPOHieF7XIEOS14Mbec+gldR+stAHB2zBvOhm9zVnQHp86cOIoNjfOx&#10;xmmI3+lf9EWx4Zl3pF68uqEP4JR9mrrEs90cr26ctfOUe06fvP0YgzYJaif4pwN10bqBoO0BDw33&#10;fLqd/CKYOgtIXwRoNc51H980hX263suPb2nZn2v7JWnUpX5XOv1L9Swde5dHuspe+ekaui+P0iw7&#10;eXVeA2cxaseHvscpJo4uOzgXu53XMVLvFhu8W/7OW28f/uJf+K3D/+rf+/cOX/j858c2xq42OtPy&#10;7exgYLylPP/0pz+dnZ0eY3Oek/frAwIq3tWuzpmzEWgYXZ22jmBeGst9OA4TnIUT48q/cXQUrKB5&#10;L0fY6l7X/xMvDmcL3BcnOMkoZ3l4rxow8ExZVaTnKpwX7HkGglRgO9dX8k761RGNA5Ayht/h8udh&#10;GlLKmkYh/VZxyqvBrF2f4X7KmjsFbFdp9pCQkXN+FCsV+sF77x++9IUvHd69+fZ8VGBhJiE6H50e&#10;I/I2VUay50cp16dX5+XZDFCJOZe6upCO4OLFc4eLabAXZiUxfCfujE/8BY0DVivniMbTdE4zGKUj&#10;meMajw/3H2WgDT62c/MynUPSnzlrq3lzrs7TqaMDJkv0blTVATNuE2UiLdqzOpprmJ8zvE+j7ydP&#10;l4Ztb+/fMeoVtqHQF53D6ru6V7eQoavjNqbTNiLMdY+NOw37uP09GnhoWMs4XVbT7qF5gLjys5cJ&#10;NK7hpbfPryx6cm2a5iO/vPsrZPtNKxyWVvV8GpUBdXo6N/fSFk+nB+Wz16bd1yfEyz5feYLClOfq&#10;Gf/olY7wygEaDgvipCkfntlHHR2d9p5eddMw0OeTidE6ntGJd/MW3O9568DRugCdFJlMrMnSetne&#10;6q1w8aD565yZkDuCZlLe+z53N6aDr3sTedfqGT33oHx6rm3UPsi7j6/+hNceKjeUny6V6x4IJ8de&#10;V9Wj+z0N9KufIl7ITD4/gui+9JVFNjLTg3durt+8ln6IHNqN/j0Tv/SZc1Qn1+E719kFyH0XZIxf&#10;+37DuKf713/h1TEced5Mn3U2fZz+rrqtzkd2q8OZZKFTPVeW7jaA0ffmkEDxo6tMtNjXfOUrPHu/&#10;0lWfbEwYWwv/+HZko/p2nV0c5aDvj+0pfxsrLWytGlwwi2+b3teO10kbmTqiq+CMb+gE8T2QMNb+&#10;MsnNC+b3Srb4V2Ve7QadmaiOLld7lg7vtU86a351sI7OLflMkNFTKHpsxjwDbykkvLGbpUd5HTuD&#10;Z97gEGasD015NedZEecgYTx6ohUfLRh18IQINfpTR/Jvfc5zk//twwQP4oBmUmXiO8crP1wfvbj1&#10;ieNcdzORtjDYfoHu8KJNcRRXe+kOil0DTkl67qUr7SWOFzrdyeRE2SlZzt2aW9DblThL16+lD7ie&#10;viDt/8rl69EXXUZvQU4W2gvoVp1stjiqs5Oy2fLltaPJsVxOWftEc6dls7NDEUr+R0N+VUAeodII&#10;qwMKx87PpT9yjD0OHsdh2lfyj7wpg30ogy4uT7+8PrN+8+b6zDenhz1L3zzahnv1RI/mq2zFlcOk&#10;Ha5jnWvBUJpp27ER5dGxo4Rjj+Gevd3YjvZeunzl8N577x6+8IUvHN7J1Y4O2aTTBuddqeQDtdmx&#10;EfyYI5uU5746AKwKeBJ0HE7wwCtpt7DXwStpJln+28IK4obfjeae9v4q3aC/7X4Pnkff0dfYXeqf&#10;fPRKl40vzaWHhcJ+Pi5lbDRmJ1eYvie2uYo+4WN8jpSp//JxLumnDwo57VR/rC175/yDDz53+Pa3&#10;vnW4kbagzNUHrL5qRts/rbPzPPFPCRzE0RuZLM82VSpU43Fcyda5Cp6VE4aePyshxBxR1cemR87O&#10;OE7KnU5WmqWQcYpcgyvNZN1g6yANSMcNeMGxQqOY13W0E5e8lHA8EG0V0rzSa9jbwzEfG2u55Ma/&#10;Lf3QCHqeCgw9sDriRUflTMVveUcWQm3XKfO4IPH5y/3zDK6u773zzuFLn/v84e0bN+PNZlIbr3a2&#10;8dJh8niVOL8JccS75uQEM2Aq0WDvSzznzgUj93yqOjX/4vlyPOSzwmV3aAb/DLDeyZl3buLsPEma&#10;J5ydx+kUnj5KGen0vGSYicR6kSy6zvOZXL20aRJgxdNLno61GbjXV+LWVrejcA/ur195fhx6j9NZ&#10;3Hng844ZPDIQ6kA6oOtI1BvdtsHQ1X5y0PosqtfjgX+rY/laX/JP49pdG97rPu0ePO+x9gVaRvl8&#10;HTQN2NMpH+gVgbSned1jQZl0xeYK0u/1AtEVPoPCDK6rLGFAeWh8Fiqj9QIrK6ytVz7wWbwWm7fx&#10;+yu+8Iw3admB8Ia5lxdf4vvctPv2Lg6C8ue5eoCe9/Z2GvZlroHu5NjGTD7DR9M1LSitfVj1WToc&#10;HZOl9bL0rZnYiJOeDbNlk5pOqvuuTZ0bA7NdCNgJY+u19d7n6n0f5hkqz3PDy+tehiKoHE0jH17x&#10;QLeAPsmy11XLq82Wvvx4l7+IHiRbZUVbHrKQTzy9uHJAMgQl7nH6H/3J2lXz+VjOVutq6WHVRydX&#10;7ED5aNLFjF3bZK95/GDpm+fsRFhQOeFV3dSW5jhu+EAHPWHtr/Y6Fi+dCZZ44QZ2q9b45OC0vtJB&#10;zxXq+9FxosLPBayFxji1yskERFyYT5a0i2Ql5Szc5SpuSV3Ik7AJ9N+qC+XCyg2Mcx3LwMqS/9Pf&#10;s/75Cpbsyho7We1OfhN0/T8bWJNE/UgXaJZDa0JO1Hk3ycpt8s1z5hK1I+/DjKPh4zccwfCHD7qc&#10;Y0lxKNCUZx0Togd60xZXe5RH2WiuPo1zqS2uXQjlONaFxtLB4l+4cudLZZyQ28sRWe+uaL+fTviy&#10;8y4GRRfRgUl33zdZzsbSdNtTtLqVhbfwkrHX+0No6xs4VE5VjF6iZ/XA7t5+++bh3ffey6T8vcPb&#10;N99OG3lrvqDrB+Hthvk4hU9nqwf2rmy2Nztvm8Mz87fwxtHxUyN+ANZHGOp0O362bADHTCv1stng&#10;OGizW7pFJ2z+xkZW/UvD+fLFNB8S4OjMF30T/0zdbuOJuaU559rtunq4dvXa4cb1a4erPoqSts25&#10;9ztR0k76weh4juBFl6HpI0jTrjI3WRPpxc/G+tQ/WSDZvI+jX1Bn5GQz2pWTK94v4gReCD+O2/n4&#10;wYOtv1bPc2w2dYy+eZ/5X8vAAz27Lw6oeLjBelx62uOKO0l3Gv40aWZOH5yiU2dzg5c8HufLJanW&#10;fUD4RMVWgLR1OJYNrH6ajlabW3NwcZXx2KajD2GNg4sffKyymrb8TDrtFV/SSph/0rB5r8qYw8Z6&#10;w/W2AJu2q31xSn/129+OzVwfOu1vwb+Ss6Nwx5nm08ax4277DbPJazWJAjzrZE2cwRIf4+u/taND&#10;0vU84QMn4SNkrqNvzyvBMWioF845S0/RlLEUOfkDVWKFJZ/KAg3v4FPi+7x7Wuv/HSSgCnRFY+gE&#10;xuC3/Dqt6YjzrEywaKbCl5ATNld5+jgFJkXS2qrj0b771tuHL/iV4zT6F2ncdnM4OWdie64RMLRT&#10;L3F2Dm/Y+nd+NDLynHOdnSU6SAOec70GjjRcW/Z45Jj4lPR0sulQrXY8iMNjy/zRk6SbnZ04PnGQ&#10;XlJZBrdp2MjOX3gN+vPkAxS+0ONs7nxLP07NQ3TSOcyvQ9+5dbh999Pg7cOn9x4cPvnUe0Drh0Z9&#10;Uclg1hVAOmsjA3R9ejK3x04uTHxcgQYB1EXrA/a5cQVlvi686Zu3dMCxveRaPE3jdeF7WvivXMKk&#10;bRn7tEUgjTrsJK5xpcfOq5vmF0Y3LU8YHddm6avY5zUp2E8UX5V3H6YcUF720HR7BNLt7/GFP1De&#10;QPUDGr6nI6zh0la+fVzlcg9aduNByxcHlQmlk7eTouZpmvJXHktX2uoQys/ODbRdGYYmT9KrIzZs&#10;cj+rjNvKt7BOrk3wX51kr1Xx8rhHNHvFa/s/9+XT/WmdAXEA7drRvgw0PYvDD2zdzWRp0xW9t/zS&#10;AH0mg7wmOmQmZ2WrfPKYmHAIXfHaeGA3ZPqtRyYjPqG73nO4ZxIafZu4moitnZflmCjnyuU4OxdW&#10;v2KeVifHhKpn6+UzCTx39o1Z1Fl9zXJUBiOzMVOfOyuQG28mkdVbZZVefihu4kN/Jn7eqdgmyzRk&#10;fDXQG/fm62qzUm3FeunYJNBC4/lMat+ciedqz/MDotVxcE1wxW6w3edyXBcFz63XiUkaqfEvfVIs&#10;2iaT4c1E9Wl0+zIyLDkXSmJCy5lw9OvE2THeaIfa2yqDnh29muNJJp/J8zh6cHxPHXIo5mX4aSvr&#10;t2A4FesLZnha71GsnRBHIOPo3s049iD0QosNKpvDApXhy3zS2jVZO4/LIV/8LUdI2DjMaaf98MAs&#10;THx6a8ri/IhfzrQxi07pYbUldczGfMjJlVMmPkPlJnv6pNTVaicm3b7Qtt5Ns8t7586nG20LBWuu&#10;5gMa165dPbz//nuHDz744PDeO+8frt24Pu1GeWzJ7lFUGnQNU5m4CS9fa+dLP2c8cKTs8jg7FpKd&#10;ynj8ZM0FtKnJj9sIt+wiSVLPs+sVWuxDCg5V+w7zDnE+8OBHS+cHXdN/HaX9+AormUfH6iZXTtQc&#10;p4tz4TPb0/clj/el0PBOsZ1G9SYPfc3O5zbXnPlo2p4dqTrm+DXfma/PBuVv/wvnd3PGeY6tROeO&#10;tZkDffzJrfnYCdtjOz7A5BPUt1IfPl3/6XZ8Dc3VJla7diWzNum6tPbz0DyT7zX3+W9L+Yth0r4G&#10;Sg8et+ENGj73Km4HDRc891t9Q2DObVHblbzt55tGWfJVF7WXxu2fgXT7tAuTdmKXDQ3iNOnMh6e/&#10;jN0mafrK1GHqQf/3pS9+6fBrv/qrs8tZHgCaI9W/6js7j56lwaXD94U2K2IaFsH9XsrlNBifBGSU&#10;MwgSLGUoWGFUjkHgfiBxYMUtprrrA7bLMUhD2KtpmOh2IJ1f141RVqmrka2GiBdpxDW8gyeFLAUv&#10;flytaMzO1C6s0IrpdQw7/KAtDK7ydOgnX4RAYxpG/hj0kjt0t3sljE6Sbl4iTUf1NA3x6Onzw9e/&#10;8pXDb//6bx6++ZWvzvP5+KkXGZ1VIx1anJCnLx8fzl49Opy7HPnOr0G2vOgQrFLgcXgP6jBup+Ea&#10;AH2WVLhO48mjNOxtUJrOZGhnEHphFS7GbsXSFnfyVbY6vYzRZ6bp5Ew6UMcu6rhYgfH1GAOUXz/2&#10;w1xP4sw9j/f05OnZ6PzNGShbP53Q6fDquNCz+CmL3jZo/ezro3Wv3mFh5C/fGzYcnT2twun6b56R&#10;MwiaF9IzbHhpC+szQMf9aQTSqruC8MrefKXJrgy27Xj3Oljtc+Vr+eJqH6DtAxp8pNtj2470lbl5&#10;haNZEKfMQuWRpiiPMiGehZWe9O73PO7TtXz3pYEeKI3GVfZ9meiQxxXQUe3LPVC2MIhm+YPoyN/B&#10;Eh10gbLkPc3fmlStL4d5rs7Kk/A6PdKyfbs3nJnu1pQPedy3bvFdfeOlKF1RPnqFnkHlxWt5Eo//&#10;yqAcsI9vHmW072UzykATz1BasrBLaVpur+L3vHqm71nRjexoCVcGOlBfYgLo93RMfvGlf5Aez+I/&#10;vf3J4e69W+lrbqdf8Wnp7gI8HwfkypXrhxvX/VbQjUyi/Pq7seBieL4y8uIDKJtM1TWnhp7PnuOU&#10;pY2dZYsme0tf0yduOusVVs90QAbyoC3NYNKkQz4cvVx1s44PL72Sb2ikfz6ffrfOioHevQkcmhfi&#10;sF0xmcz4azJrYa/1YgKJttVQ6ezuj3yhk+Dj8ZWsgx4S6B4/c1Roq39he/0kIEavz888IuPDk5dp&#10;U3jb5JfWLs38TIFFtDgfJpLmBZy1OYKGTgq0I2dRFbH5AVi8G4PzRx++7GnSyRHyjKcUNmXZubCj&#10;deZM5ikpz4/GqvOnPq+cSbr5yeygRf7F15JPuelthk8Lfo6xzd8mp7yOdT+NA/Zss1X0ly3aDQgf&#10;kTvUDus43Mrbuh+nIleOsd0KtmpMw7Ox1k6Xecs68r/aqpMYEx+69+/bOYqzc/fOnHbA99oxXB/g&#10;ePvttw6f/9znD+++935oX5u6tyNFdkfpPvzw4+ji9jyjveSJ3CPfyRgyNhY7xR9n51xs/NkLfdb2&#10;Y6CRk7qW/a0J/HKYtr4usq8PLrBb7Tk0j3eN1JGFgYzfaUPPI98jpzzMNWKj7J1NsJNpn+k73n7r&#10;rcO7b78zn5i+nnbqnSa27Su0D8IPR9PiBd7G4cjcgixTxxfTl+u7I48dz3Eq2dHIv81Lt6uyfUHQ&#10;O2nmaxZb76VetVfO+/PYxHW759EzuhZ8/bioXWK8q2/ykw+41xdMPxEaZFeOXaJxFk3ic8HrCSaj&#10;/4SnHxjlBtTLstEFfW6dgdIo7PM0Dg8NnzjhW1rgepoGkA8su1ltn3zt/2ezI/nIKk7dax+gemjZ&#10;a9HgZG7u2nTVlfvG5f+0xyQYR4edBhNgpuXnUexge1fRwr932m5//OnhnZtvHf7qX/mrh//9/+5/&#10;e/jKl748dCqX+5ml/al3diI7FueIWTo452fPZxA2QHlvY/0Svm3TE2Xkv2GWt21CjPkpJDQIBvaK&#10;XnEpI/8J3sW8Anjtqtby2tckhmEN3fzT8PHRSlsVH4xhjtcfLJB/lLwpW+Wg1/DCNHCOXmjMADer&#10;CCeTXRpUjm24bjeP/BsPaDXNCAj29xtMmlydy45Qh+vpyOzu3Lh8NTOaF4ez6UguZJCeF1B1KsqO&#10;k3HxcpyESwbldIgpkz6sZvqxT5MEq1IP7y9HZpyOWZlYg9l8hEDnE5xdmKAPEugI/I7OOG8ZhGaV&#10;M52HHaLZJdKQU77dHAOUAUlH5t2bB+nM76b8u48eHO48uH+4def24cNbnxx+8vFHh59+8vHhI6tj&#10;d+4f7twLPw8MaGvCjR86ott2HjpjKKwTcjo/rnN6S55Vzyc6b5xneaH7ppu6CDTv1ON2vw8r7O9L&#10;U5pC711Lv2GlXWjc6TDpKvs+7jQf1UFtVHny6DwgvcFlqz8/GUPbFdAjOuy+NIVB9uIqX+miB6R7&#10;XfnuW8ZnQWXd89H76rVpip4LngtN2/SF8gdP01FGZXIF4vblVwd7mqVRkA7IU5mVtyZHa1fMYLDn&#10;o+lbNy2TjXNu6jTA6WOjc/Hlq1eAXsvQftp/CS/dff3D0nNffvZXfJK7cqDrKqxyta22nNpdbUMa&#10;vOCzMu55bjmulak2Ky3aymB/dnLmR0MzPnkxmGOjLPrpTtKkf4rPJxkClNv+l17Pze6NYz43MjDe&#10;uHHzcDX9qs/MrhfYU+amU/yMrPrG9G+LNxNmyF5SDzHXVZ/Pp1/Ep52IdTxrHa+qDls35HAf6UPz&#10;xMbs4Os711etThwd+QEZuqJp1d1K9+I7dhEdmNgZ/If3mditOvFsrDRJnUn3Vt/AOG6QWbXxKoTC&#10;cbgrOuuoeejn2RgwK+XhEZ8m0LE2Bj1zhvXezJsJWeOg3Y61Ah99cb5C1GSYnOvHNu9lQp/J6127&#10;Mevdte6WWGn31c/bGb84uJ8YMza0w7J2P+5kcp84Xz/72I5LwjdaaBjnnBjwu0qOH81OTsZBPyLp&#10;OuVIO+hY03KQOVazK+SaCf/6Gt5y4HsCYdWVcT12pk43h6C7GnQx9VDHePqa1Rbks0C7TlPgwXs5&#10;6wMJPe7tmBVHT32q/37+24va89tRm+0bk+WzE+YDQn7vhpy+AofnsWdtLXWl7LWbs05AQLtOq58x&#10;5mif5j/aub6ELcamEs7BZ4Pd0bQ7xEZWW1jtgfziLCKsRQJ9AicpjmxoZvSe+cH85coRcB2b9RcG&#10;yOM4J55Z7Bxhi4mxO+F99479hczod+akFtynzLXzmSoZ+j3ypq22X5pjaymHk2Rx1jxGPP2MvYcm&#10;OuSW9m6cT3Vldwjv+gt1rvw65lNHyTNte2trI5MrxW7XE1x2o8yhtcVPht4PaHkn0PCT+FdB+NDc&#10;kF22DR9D7tdTaZ/ESTdpt/TkIZt6dT86SpR72X+uv9rSrPpdttE45aBdmoPSp100TD+Cu6Zb/om+&#10;zNw/9pQwHpGFef3GxdT7N77xjcNv/NqvzXteY0vJU7ua0f1P/YECsSkopS1nJwZ1Id6uzyUqfIw7&#10;aIsds+PcBOZjBpwCQuYftSoPAyvBuhSE9p2d0zBxQQrTmWi4T9MQ169ZvzopUbFVOCPyvO5Pwqcy&#10;Rxkqg6maPK+VWw2iigKrTJWow9omlCokNFqRysC4Dp0jMEpWVtA9/sg15cLJtLvfYKo16TVQ7+dc&#10;y6D83tvvHN6+euPgB5Uu2urVSTmTq+NMnpcZ2J0ltz1nwNdJ3719d1a5nCWe78XHwVmrUgbUtXL2&#10;IkXP7wPQZfh7lDKXg5OrjjPPdmAMbBFrcPJZBQuOQaWOdRQPk9bqx11lxNHxq8Of3M1AlAHpVjry&#10;jzNYffjprcOHdz49fGLVSOcc523U9zKNMZJMg0rn0064k7/eK6+TAbC3JXHwuG63sJO6M/isum8c&#10;fF3+4h726UDp7aH599emP11OoeEFz/Sg09ynA69LC/ExumOXO5yOY5O5/DRfn93TZ3VaEE6/DUdP&#10;HbjK23wtH7+wdPflAel6Fd44V/mbZ4/CpG/e5insaRX3+WofTaecva7IA4XtZRGPjjB9AWj+0m56&#10;z7A8A+XKV9yXDelpb9t1cEzc3Ytbk4+TlS/Y+myZyjdwaxMz2Ql63vNcWcrbng5AowjwXv7JiLZ+&#10;o/1iy3MVj25puldm5UZHOATSywf3vCq7PMovnTJNhCEH58c//vFchSvPjo7VaLqSX1lL3qNMeNJP&#10;Xlxfcbq6/WDojetvHd5KP/qWdxuu+5CDo3J+UHB95teYAqhh9JH7TlrVwbwH4P3EUdtyhPCJf/pY&#10;OimuMLyawJogz5ejMpnq+w6tDzToQtqZ4OV5L0/+y3iw1Vt4sEMzX/cKsg9ja/U1Ok2/rYx5qTfj&#10;MYfIteWNgERFd4UMjMwCxAem7GM4sTd8HdtAyjJuzOR1m1AZ6GeCGb0suZZdzvsVxpqMHybgHJX+&#10;6v4nqdf1mWbHtrwPs46qzcpt7j/dvkq2xjKfcr67OSl0u3ZFx0lK2NTF48WfD1OYG0A7NHYe1uRd&#10;v8BO6d4Ow6vH24QZI+f3f8IvYxi5n6z2ULs1FqYmYxfaKPulo2W/mxpXeduDulKP5gTAZ8zHTuzy&#10;BNGcExaxoXU6JE57Cmd/nHJHIi9d8g7fxXmPRXnSLB1wbDhlvp62fjTVRFAYe2QT6rGODgfHp67h&#10;OAkZd8dGMpdYzs5ycpYOIk/kZ38+emCnhiM3NhN89mz1h3RkYt3joe1blf3kWeSMXLMYGplmdyC4&#10;doBiX2OfkTY6NfeZnTPOR/7QYH/K8KXfcXjoP+V1Udl7Nf0B1uk306bHZuf0y2qv84qFPEH5tYD1&#10;QZHl7KA//XD6DLrGf7Qxx/kdC1wL/du4se0UcuDkU1bHlPZ3wor0VNiHLx2k3WzNbe53sHS8rqD5&#10;ev9zkCB2Nk6UPiO8VH/H6V02dnZs/VwZEH/tw8d2tfONzNRt8pAfgqZ3FTd1FGycvOjKW7r4nJ1y&#10;z9EhO5OHLzAnh1wjz9hW4m04oG3BQf9qR9DHCX7t13513vWSt7JKN3d/+mNsabTOWfLKc3/Otuy1&#10;q/PpQAJgwsqRFSZbTYaK2YpOHvGAMhjYsZFuDMGXocmoQELmehrEYlxFcqrAbHlPx3Ri/MNPeJmB&#10;INcqHbS83idilSo+zxrF/ApvOgeNT5p9pXTyAT0rU9mg5TTMvXRoTFg6/Fn5STpljUSuwZHN/8kz&#10;x9gMFul0Mzoevvr5Lx9+69d/4/Dtr379kGH5cP38pcMNK75HaczpGOaHPx/fOzw5Sof5Ip5u7m21&#10;OsuIj3HkFJM/O3TuNNhLmSgMLylT3eiI1uDsqy/pIGfnxspK0ofvaUD5G35zYfRvnE+jjn7Id//B&#10;vXFq7oeG42wPQsO2sI4cbedj78UZmq37yOoFyktvXj5cPpuO5c0rcd7WxM+Er5M+Hc/aXl8r3HRq&#10;kFPPI8no8aSBta48Q/F7OysIq00AcdLLv08rXRtyyyzddqroFMHp/KdpNO40CC8NHSZ59/n2ZYA9&#10;HeEtdy970+yvpcU2pfO8n3SC8iwcAnqVh46kG5ve7JweekRD3oI4eFoGfLjuwwrlvdd9OlBZ9nka&#10;5to8LbPh1QsQLwy/rfOZWOQ6A1mQrPKTk+zCyAm0Ex1ty4DolL5wuoHyo9t0ULraqzjYfNK7ipOm&#10;6fa8F5u+9aTdCgPNj+fKDj2XJpAe4gvgBe0+o4+uZ3FoiAfosFPovrKUnvv2gXRmUooWvdCfNPiQ&#10;RnvvBAlIYyCDJrpW7tEQ//bbbw/Khz+r71Oe7umNjAMv76WHiW1m4qZb9RK19wEuzO+m6EsuZZzy&#10;boJjX0sHfp9l7ViooyV/2B7+TAR9kteCks9aHx0lk+84v3zV1ipzUeE0JRxY3Z+dmUykyEqX1e/o&#10;OGWbkA0ku7FgXsjFw9ntc73J7yjHrHYn7cNM+O9YzErfayw3EbgcGX2lS99pUmsi4eudnBNsvTQp&#10;x+Mq6bi+U/rc+xNbmTBjUrl2I+w82HGIc8aRkP5cxoHoxydjySTPiVzLCVsLZusDHxwcTkvfS0HL&#10;ZJOceJ2jK+EPHZP/p77imbGew6KOpD2ar6wZl9ixdhQZk95kX50uWnBzwpPGmKUu1X9tVhl4ah2o&#10;S+lXva9FCXYG2OxyhjgQJ8d7vVMiPZ739jC63Cbj6vv69WtxvNdvObFVHwMy3t5/yClZv8Sf2fnk&#10;9xXUFy/Ulx/HjPMQJ8cCs6+r4smuCWfk0SNzoPWukC+w+fKcjy3cuuU9p7vRLYcp+ogMYz8Xr8z7&#10;M3Y68TT61m6G99Tbcx8Puj8/MG4n414cKbtdZFk/AOqo24V19DL2sBaI1TUncLXnccxSjjFe/dHZ&#10;/ccPD3eCD2Kjb2ZOSSY2PUfMIi+Z1V8856ggFZjyLibNzZtvHT7//ucO1+OUAW39yVYHg+YTyTd9&#10;UXhrf7QcmPAX3sZBSrlTxoatH19Zc39PPaSvmWO0oZNUkWt9gvpBnB1h0vrhUrpCgz3o09BWfucq&#10;tStQe9iXOY1b+85/bGMeN9tpHm3F07zD4nmLkw72fp8HoAfFqYv2y8ouD8U93T39uYaGOd967zuo&#10;TXJKd2V2jFQP2pA45XXMESccysOpabnjM8wC0mqf5XV2dWKTM74mrfB5Rz3l6z8vxfbPxcb1dbd8&#10;/jt9yQfvvH/4d//6Xz/8r//9f3/eYVMf8h3rAbN/6p2d1IfVG4X76opPT8/XRVLweOhb5zhOU65U&#10;MZ50PfYQ10ExvhNcE45wRMPTwYLFyQms0BOY3ZnkYQyzyxCejg1JPH6Cs6W+3aOorG4VFii99MXj&#10;SSc9FZPn6XSnglXGViGUv1VQy25+MEe7whfYG5rOfgxGui3tXHu/wci/FDhOxjtvvXX40ue+cPjg&#10;3Xfn+NqVdCQGvPnE6LPwa7UkA4r3a/pSoe09q1qak3paL0dePpxNZ9Xt3lW33pU5OjyOzFaHPr17&#10;93Dbedjkt2LHyC+cvXC4krzXLl49rM+z+jRlJkwaQNBxD9vtH33y6eGnH350+FkmJXZz7OTY2fk0&#10;cXfD3wODVQR7mTLPXbl0uPLWzcNNx/OuvBW8MautvjBlG7LvKnSCqVFBuoPTKDZjFr5PAxuvHule&#10;HmkLwgtTHwHpOxGEYzdb3NjJluc0D6eh+U7nLTZ8D40r7Mt29Qwr8y96br6xudRrsW3EFSqvaRon&#10;f3XoHla36AP05W0ez9JA6StH+ahsRSAOVs/lvffNC07nAYL6/FmI3qK/0dU35ZqcQwPvpT2QPOLl&#10;qQ15RocdGkC1HWHNq5yhvaG06CNrImIiQE8mmaNnfcOWd6Fi14CiI7cIUbtCT5pVf2itehp66cyL&#10;0qApXFr3r5ax4nu/B8+tR/fkafqGrfIX3d4r1zMeqxt8N/2aDC7nkSzCZ8Jz/+T4j3SArkvD5AeI&#10;75EhfZmdcqvFJhO+PPXFL37x8P777yfPxaEN0DGBOn8+beCMMYpdqkv2mwlr6m59inf1YWs1OzYb&#10;vvWTYTW4JsdrQmxy6ccktYfWSXT2IuNDJkKxspGveBqMJXjDnusaQ1LPoXXcpjKmgBEhuCYXKSs4&#10;xzViu5NH2TPpSFlJ1/dyHMuyI/LJx3ZHPpnVfXpXL3TpeMccOYpMc+Q7+cLIMe65Hn79oZ+6ra3N&#10;fRD4eif6nBP1CB0Hu5/+3ZhxN/VlZ4Yjs3Zm7owj5ljZOla1XvD/aHvvStjakVjvds6Rt4xbyugk&#10;yfhm4Y29lJ/ljJ70X+tY08r7PE5rphcD2rydjDdT/3PMPnpnM2tsyfgXvZ7QWfIuZPurPqYu1FVo&#10;iUO7bV1drbrcI3tZfWGUvBgJuDOHEN/dNrsP2j77Qke4j2BMu0ldC+eUGBPXZ+a9uO8z5xyOs5F3&#10;WxBIW1G//egAx90nsv3eDrvTdi5lDPcOjKOcNx3jzBg7bU4bCK/LhM3x9FV2mdTHmsSO3JuRziS8&#10;c69tHjc7JpvO6IZe6AAv6Kqfx6mf7uy8GcfY7+5ZIDMPOZd2Sy8zr0oGE/w5stZ+JjKoX7uj7O1Z&#10;7GQWJrY0FtZNfs2xpMcfnvHuC36P2ddmT9IvXP2xeq+9ZbJ3uH7zxjiDTi/ZZTBB9zMr03/gM7pU&#10;Z0N/dplWH9wds7GV6KD9UmH1BcXVt85frtrXsuvV7maBeoxYiq2PydO+v4Gvg8bhoej51fIX7kEJ&#10;kz46WPFrbFcn7OOkr1r5xv6D6h/PsOUue9rmCRZEUudTL+jmmkyzIO55L/fQ3fhVL0mx5vDhCU1z&#10;2ZkTpj8j/fQJqUefJ//2t799+JVf+ZX50Ib6ZIOV/V/N2Qlj85UtRhgGebccHY0FQUzphDk7mHvJ&#10;wDMoOCaV0o6FkrdXYeNIBIFngLmCkFZJQ88kfs7sBcaoZ1IRA2EcSVyFzwCxCYsH+ArtpN+KnPDG&#10;4W9gC4M9zjCO1k6JeG4lHee3bRqewFR68s4KSCrvFX7A/r68+KOb3PsBpbdvvnX4wgefm6Ns59KZ&#10;XdDobCGHnh+bm+18L83pnJ5tk4jQ8qWUC+cvpkOx2nDlcDFGYLfOgM/pseqiM3oWHfrss4Hpo1uf&#10;Hj65dXucFxz4hOXl5L9++dqsCKGnzq2S+uy4LXtH325n0PpZBtufZBD7+Nat2d25p2NKB/KY7GxC&#10;o2EzV68crsaBe+fd9yLT+4drl28crp2/enjr2s3DjRitlRWdoE54Bv6tHqH7PQqTpun293DfCFs/&#10;oLYGhJd2O6vSBtLucZ/eteGFFb/K2+cr7vl4FdBYcU0LKgssb2Ss7K57noa+/LHjGQS2QaE02Tfs&#10;feMBeiYCHQBbJtrH7SKw5w9M2qSZgWoLq5z78laeJWf5L897LOzL2OsUjSZbxx9WOmELN0cqHXSf&#10;Z1FmaKC7yT/XJRd+QGWGaEDn1Jc9bs7tiBAZ0A09dHXIw5/db5OzGVDXirH2OQsSE7YNztG538Ja&#10;erXqhT/0V/9hJdvxmrUy/ujgc7Trhd614mrHdAbb0JoVziCHomXU9ltvJ/pf0OfRQ9LgvToAwuWv&#10;fZRen8XTFb3oE+gJnfIiTWnK110aEyh6nyNZyeelaBMvK6Lz7kx0aXAk37wInivdSGei986774zD&#10;YwJo8khX6mBNasO/YzgvrDLG4Zn6Nj6lXuhhGzQdwdE/jo1E58qMOJPeJBRf+qC+6Gws8V6kuok7&#10;FzpT/UN7cLNn8qIvvZVL9Ff+2Hmel77WZFfcDOxL2UNTvnm3AyZunpOu9JTzMno1MeMg3PP5Y05D&#10;HAy6Ve94cKSco2Zy0OM8tQX3+e94zIcjWXiAntZq/RpL1li9bMgkzBEiu/Tj5KRMR5fvZbJ9N84O&#10;p+b2p9vvzGxHEO0McGiWo9MvjHn/IeNVJirGxlXqqoPldK2y6jAOk/7beKdzdbkiFhqLXNf4TNfR&#10;7zgUdXT07cshMfaJV8aScZtwbfMJ4UDRynNZE1K8pG+J7Y69BZUxx3DU9TYZm+P9JvsJn3ad6+p/&#10;Yn/qc3NwTKYtcMxPQ+TKPkyk9B/kfjPOuiM61+LkXLvu2KZdybUAyGbHBu6txYMZ7y9wHi4unqfK&#10;LEZoY95Xu3F46613037enXH28uX1iXg8rf5w9Ykc2ufP1Y1dk/Qv2nF0S7vE50CZy9CFOYDJnqY1&#10;vx2kFrc2xoanP0keH1x4ap4W+n6Y82Jk0ubXzuPuc/nqMcSesT39WBwJ9aJvZXd2dfRx05ZDi33o&#10;SznJjv7hVXr1NeNfwqfP5OykT6InqJ14J0m966PnqF7ktqPgtJLFfH3UtNc4ZpycNMhxeNSdMtiv&#10;U0D6afpWn2t8XnY57WzusLrsWL6F67lhXYiY+7SHUdqWD522WVi6vwjMOcfW9BlbemWOc5oyRn8D&#10;qxzQPNIPL8rO8/Rd7Ddk5Fv1fjK+ojnvNyaPvFPupNcm076MhZHP/Ul5iyc2txYFl+zyTlsJ3b4K&#10;Upra8LQtfbI+LX/GT8ceHU12jO3rX//GHO9Uv7VtMKP2aWfnZz/56eH7r3V2Qjjxw24SqnTfH7fS&#10;PwS3xnA2k3FKwKBfoSVfbo8FV1aVXSHK0FLGSlvo3f6KVxXgXoUMvVybvzSnMnJt2a6lvdLP7XF4&#10;49ADDSu9ee5162jHgHbpwfqyywqrLlSmCp/JVwxFmOIXraB7ODylTMyl8zAY3rx24/BBHIO337op&#10;cjoEzGu8vg7yyZ1PDrdux8GYhrd2c6xkLsckDg7H5oz3P+yMMEI8RTe5T83HMJ4f7qfD/Nj7NB/d&#10;OnzyyaeZYPjVb8ch4phcuT6OkhcOZ1UjnXKMInIeHXxu1MubBrkPP/nk8FHQOernLx0pCJ/Rk2/f&#10;217mNKF1PU7N22+/O5/LfO/me4dLZ8LnmxcO16+szs8kY3Ua28QycKynoLoonA4/rqcg6KTvNNRe&#10;9vmVpzHt7QbUZgtN3/JO21/jQfPuaTRuD81TbHr3+DIYzOQ798qcXUblb89NV3vLfzM4kx3uZXVf&#10;XlzZpTTilFOHDy00oTzSNJ+wKSdQuUFtutCymnefFt+vq+eCtPv0i7qVafWJDzLRUejOc9CxpTSi&#10;ozccnyVvgiePdBwKZQhb6XoVlH53Os4UOoOECenSc+4zOXoz98rUsaOBvvxeCJ/MoWMAna8j+sDH&#10;owezougTyJ+mfT585H2C5bg8fQp9zSkDZfoL4Pep3jjjmM/jORL6IOil5bv37uTZO3feSXDcJXEP&#10;7XiYRK6VfV9W9H6DSaTFjw7srXvYOnhd/QDh+zjhnRzIexrFtw7bbvSHy9lZx8pqP9KbmJmoeE/B&#10;50uvXr2cCdiVmcjduJmJ3FVHUJwUMHHiwFmN9dsijkCgRT+HOdrivQX68ll7x31WnImrL3/djzKf&#10;JWyqcsp2/MlK7sifMHJO+0lZ054USp7IbdIyZWTss7DkE/5p5bER9bRsz6okVY26ksniFBh9RA+z&#10;ap9+cgZnE+z0l9ru/ERDhJjnlDnjbnQWQ5irnZyzoWF008+Ll14452fe5cy4apGLI7wmhWm/+v3E&#10;KfvYUZsjT+u9P3Ivh2Wr32PmF+A+VjI0RmdJ/zi2Ou/jkDf5jPtrcvlsFsfG0UmdOq58/9GT2CSn&#10;/sH2EwI+4xwbfKwe1y7dXcftMk6Inx9yzPimstcxs/QnwZeR0Vc508JG0/iyWj/H5Yy1+M+k/oiz&#10;Qsd2bM5lsuxYmsW8jFEjo/qkQddN1rH16HnsIeMCHubjO5kwkXN9gSv9bkqdhd08W9wVZy7jOse3&#10;Mx8yYbfa7+QKrdILYxLuq2N2Kma3IvhG7MnkTdrhTTr2agcn9mBOwH6xauKovZmgs3vO94WL5+Y3&#10;apaj41TFOuEgndMYnFxfYXM80hE57+CwPzp19LJ5b9y4Hkfn7cM7b791uHptvetGNWsnx1EwTrz+&#10;Ycwg9C2aROYI6Et3M19Ipaz3nrTHtRvlB1OjmskDl/O/xqW1eKOM2FX0qc68/oAXP/54LeO99tH2&#10;Z8fmcWzFbq7+Ql9rcVu8FXx9I1snP+fOXGp2gFI/HccIoGzaNmHWz84O1ThDdn+CkdmPottFI7fi&#10;dQyOvZL/UfrXO3d98fHZOLbqUn07ChhFTBu4Pz/PsT5YsCb/kTmE9IFg35e2D9YOT9riSVh5b7rm&#10;QaN0Rqbtvmn2ZRSmP4veu/gGVjnqUtm5Py5j0Si2DPxIO/1PZBYu7RxFzZ/nzjXwj/fRfaBxruC4&#10;XgLTzvE1bQGczKHRMlbMRzyiS3mOHa7kMx47vuudRf0ohtgHsFP5jW98/fC1L39l2shpZ2dKO/3O&#10;zve/9/3Df/Z3/vbh7/29vzcOjV/k9X7OixiFTxBnuBgP900DQcJnkNNZYTT0fOdfAaM8g0SENrAR&#10;kpIZD+OYih3F4yKNIeG2rdBJ5sk/kATrb2M4/4f6sRDjqW6K7lZgldaJlLQqfiOwIAQXVcWdRNTw&#10;OsCHk6k4Bo8OGSB5TIQW/6vygTwdVMXjAaBnlWLOfKYiZxKQPGvAlTeVno54ZEk6Ddunp53Z/la8&#10;1d/6c3/+8Ctf/doMhH5f5w2ORNI+yOBxJxOpJ+kc5p2p6NqkzG9GWOXRGT1PIx6Z6F0ji6Etpy3l&#10;ppP15bUPP/zo8P/97//7w7/4o38x35G3svHOO+8evvDFLxzefy9OSe77ue9nmZzN4OXImw8QZJL1&#10;0ccfH/7kpz85/PTDn80gonOIcNPxX7GCc/P6nCF3hECcM+vzmdmLVw9nnoWfoK3JNhJ6bCNZ+q6e&#10;lo7dH9dtEF+9h62nwv55n26f1n3Lb1r1uFYfViex0D0HVvha3S4vTEnalX6VO8aW+l0dnLC5DOxM&#10;7zi8+Q2CBrDZOo8dCbO6tb4is3SAXx1buBobFybd2GE69rUCl3JTDlv2D0i3+N30lrxkMEFzFb7f&#10;NYVjn6E17WWjow1Ph5QwtjwdWe61S2KTv6tJBW18yt54UA5epXHvb8oAaKTPmY76pUGFM791gukJ&#10;xkGI/KsTrT5X+eoGvTwlKOUsYlt4yjKtST1Ofj8g9VybXKtzx1/0yb3frHLvS4zDDZ2MXtKmTOwz&#10;kBpA0aze/Siv1Wzn8f221J1794Yn8pox4RtNR0utsE67yDMnzYrhA5NF5/m3rycakBevC6nTDrIX&#10;g588xtNoberO7kidj6mXzTanfiOPwWC9nLy+5LRkOqnb4TFAThPr1p0yVtTqn/c09XXqno2vdkHW&#10;bfUv+vW8VlOX02K19Oq1S7E3g5a62PrO2LbJmx0BV45TV9rZF7n0Gz46MKut4WPaVQjIL/3Dx5y9&#10;e5mcmsAZZxKdePbP0dFe7Ez3WJMfXuTMoj9OyEyi18KCsFTc8KDfe5wJ6N1H9w6PMoF6kbqy4j11&#10;sukE7XFqIrfBWbviQLM+cSaI+uk5AkyVA4vGvIw76bf2Fl2x80SNDqetaE/iTf61b+kyVjS9eHWy&#10;VkGXHXR3Zz49HXlHZ6G5bDhlTDtYZY1zk37Xlb2aShjP9DnqyGRVu/XzAY6jcW44DP/8j354+NGP&#10;fxba6X/U5/DNzjkx6c8T9jS6m4l8xjeT0PnAUezexIeNOwkgXn7QxZq2N/LR8WqfF+Z0w0zqkn90&#10;m7ZLsHH0g08fRy+ZrFu01Y/ObylFfvpjWz6g4+M6Z2KLT9BPeNuwvg5f5kBTj5Fh9Jpn99Isp37t&#10;YJqgXU6b4qzLIw35dT3kJh+e0J8vumY+cSHlWoW+kvZ/KQ6NRQ+TSRPzh/fvz4KJur9y5eLh5lvr&#10;B4R9mIAOLAQ4AuhdGh9tcLUzaqz2pUFzjVuf3hk59RvaHjv3ntu77747bV9Zfrdofm8v8qNrLsgm&#10;VAFn1jjfudAcRcs9/tTvubPrOPtzHxlS35GZLc+YkDbjfu1gLceLY/dmdHMxjpdPObPD5ag7DhaH&#10;Of2lXT/8cEz6Y6GOYtrdqu45P9M+Y4saPsfoburSb/ppe7Nbxva3udYsUkUgCzDrfeRHk+/S5eU4&#10;km8gtFe/tvpN9e+LwxzWED08DjdPohs68Cl1js44O3le+lh9a/tevCZ4+pzpI/LMhsdp2/pC7U6/&#10;tNoWXlO2Sg+gCYaXDYW1nY+NbShOuPvp72N76owehYHhZfqSV/O0HEwoW92NU5n80lXv0glDRD9p&#10;rrDn6f9H258ubZZs92HfU91dXVNXz9MZCRAEBxGgZJKyFSGGvstXIIUUNkO+BVucRB7dioMhiaEP&#10;tizRwy2IQwgghnMIgADO2PNYVV1DD+X/77/2et+nC+cAdISVb2XtvXNnrlxTrlwrd+79bFYXDrJ7&#10;1ZvI13jWf3GvbUg9eByw3dOm4yf8M66U6f/pxBU+wf9c5OFLlFHe04Mj0Be3CHL+o7/1H53+xl//&#10;6yc/RKvP2rokODfknic70zkWv/vOu6d/9Ru/efqt3/rtIuPJDgUNVsZtV10aeVmtCJISgts6nQLc&#10;R4lBfgkuAUG+k8cGQ2nXPrVFrAklbV1f5EKf5HzylJaxh1FUN8gEzrRbZtcRdIxgHFfhJjOOk+d6&#10;7qEJDMyXJYHODNjwIDjCk6Ozwt16zt0zCZ3j4f7gGz4LdJJNAvhKIDXeT5tsYxD0awJKnr2gX/Ub&#10;4q+/9nq3d+VOB5sJ5nNBRyZdX0HzTlUf02fSfuqKCTsDzsuKuY4kMnnZ0hTZ5Jh/4beVMzJ9KvD8&#10;ENu909vvvt9v8zv31OZ6HLEbt24nqH0ugcoLCXpvJXBK/ThZDwLrs4dxTB5+3hW9e/K9B4XFAbA/&#10;2O9YvHD7xdPrr7x++sZr3+hLZK8+/8rpxRsvnG4/e+v03LM3TjeuRnkdba0LH8jsnPeV7XGUq1+h&#10;V1r5jvwmb/3l+cphyyTX2m5/C1vadgaavs7bcOhWx6Q+Oo8cOHmzOjn3jKfVi2l/6Fb1fXDc3Emg&#10;uns5lvqXI5j7i9DA6K+rkTG0zi0OdFJJXbqljv6qg9XR0bmGBYEPE3gNLfBdxy46aGIIP+Aye5jn&#10;0bPz6Se8REPyOS0DY+Sw93oenNAdZaxe68c2DX3RU87YLCDEDKWuCRk89a3YdUyozwlVLw6yJzqP&#10;H3O6yJ+tQItJIs0C5mlvMVqdsyTzla0JJumMDR87rSNhZW9WTL/I/d4TRIRXnCT9GoejF6Gj9M2E&#10;/Uz6R1G42za+EvTF5/SdLDgEVvisOtoi4YmELx/aguXoh+k87cx4Pto3cAv+Tz9DNin9yteHbPX5&#10;ONkvpidAOs7v3f00k6rfdkgffSI0/ZlAuqWt+8ZHV+HOkeEUzTsJgpmRRflbXRinrZPIYZ/oDBmP&#10;7tKlOZdGF42Zy3bzbsxM6urSlcsXtg+HtHXxksPjAw+ZrJ57LsFKcgKdm7fci7S+svLKcbjbp2B3&#10;733aYPHLyIhcbfEJmpGhd1Hg9uUhR06XJzhkFESfSt/RAXzlTHOi+sOKyeaXAOhnnjknn4dvfpDO&#10;+yC2QlwJDZYMyPnp6NCV9HEl5fFMkr8IaDoSHYqcPrNKnDIr9T6XWgeLHQkKdfTYDePl6PNKrgX4&#10;10KML2heS5urFqvizNmK/FTq+AkBW5Sv0rkOVHinT8Y658rqNDkiNTmjjDTLawGNXRZ4Xoep4y8p&#10;8HqegcJBMV6VsQu1pfS4sg+vyDHnfjxaFtwJeu6HX3c5vjl2S1tgPVIvbXyB7anQ5H3N99//OHAE&#10;RwJbTjv7GEenzp1FTrYkfYQey4jmJ4umX4X2B7l3X/3QG25nONp1EKc+1+abgDx9kb6eTptrtmXf&#10;fr7zEhiUxDzGNwmnejSe003pXH3nJN3IuCALP5r9ScbVZxmvD0PHPfqXeeXzjE3z6ufGZtrcuH3r&#10;dOuFBEm3bnbhzov1X0Xu3j8RnN3xUnvGP0/kytUo6dXYz/DxM1vABA6BbZFx5unYi+ib8l7fj+Md&#10;ODwxPkHtbfQqGhQ6RuDs21V2KX375DlZklvHfnK6mnaBQwcFBRxuW9DueLH+3p2OEwGXseOnKW6/&#10;oI6nsJFrxpqxZ3x5v409sIPjhdsvp86t6JUfGfVDqNfTt0FG6yLznPsQAm3s9rXwW7DJp2M3zIuC&#10;CrixL2yA4MMWMQsVAhjvG/u4xqMEVH2ac8fnwYNv9ICumiM8We3XByPnedJ+6Pbqd5JxMjocfgV/&#10;Djv+8Q9rG8I3ASYby/l3vOKrislsMV4Z1+wKzfTusyN+a2t7W59mhhZPMf02j3mYfneuZWfaNtyJ&#10;wPh1cJwxNrK8WODLXzoqzvURKGkSvI1j83BtSeqXzqQ9x8e2yXETeak/czI7zVaOT9TxHV1TfWw5&#10;fZr5mTwcF7ZyWS18q+1Jck9h+4az8lwrrh1hA3Jv2xfPbXekbauh8/P6Ahv4X+BywNCBet3yGb7g&#10;HD+iT82jAz46IcD/PLbYQtUbr79++qVf/uXTG2+8Fr29UT6DCQY+RL2PYIdSjBhO77z9ToKd3zj9&#10;9m/9VjuyAuhphFUnYpOLEMfvYFgDBohe/B3MQFzPh/B2zKim8yVadn8m2nFON18kQJLO4Ww6L9ty&#10;ZRh5LkzJ3cv85N+ULx6bpRWMRIE3KQP7vN/FY3E4b4d3bdN2uXfg1hxjMSsiqUUxDBJCCm9fefmV&#10;7lO/FUeB8WBIvLDJ6H6Bn4EtiOyja5NE0DGhmIweZJD6+IDB+jCDknFlbL1nw6H1bo0PErz/4Uen&#10;d30C9JMYyJSFgg5azvbTnOFOSk91sNe5SluTkb762erANviVd/tbgqTnMhm99MJLp9dsWUt+8bkX&#10;Trf6FaToS+i1GylzSp1KspLwQjqX56bllbrrTO1AcdzzPyF3vMfXA57ylc15HWmvpT13dLq3BrfQ&#10;HfkwIvpbWPLC3nx+X/qT9b7ehsEsHaHHtf7GqG4ANrp3TusY04G/9A5+dPjrfNR2DeSsyB/tztow&#10;Ypdtv95+6P/5GUyyWRo5guP0HqvMye7XiF3koQEtDJvVVxN2V8mSTXImnXk5+rMeM6LSxjhLv4dl&#10;moBGEGgSEvCYaMfeTOAze7O33FF9Omt7562bt4tfA7HibKUuE21xMA7wCW/BDi7pY7ZIHFvSAh8O&#10;nTSTF8fBMGMZfaG1gVT4PsEzPfK1os9OfkDw448/6na1z2xVy5FD5J6VNg4LfEdGO3lY5DKQOCn2&#10;5t/qoojf4BD0LO+Xn2jaawEIee3YkFcX5qDsUn+23qZpc9isnK8+rm5uP/1Mble9xxkXvOBLg8I+&#10;hUlAmODG1h1bp77AywQ2+sUrv2+D5+qZvG1d6xar8OOrBDt4OAsNcIJL+N6xwKZm7KzNjN2yguyc&#10;HtTO6oMz3PGQMaQV/Y9MHtMhYy65co7z5gVrP575VPTRpMp5a2AZuvRoRVEw1Zelu/ATJzJ2mY2z&#10;ba22L4iyeyEqfQTX1MkoTHn4lgxOn2rEplr0CkHl7x73CevF+M4tcnNvy5wrM9bwXTC0dVovPFK3&#10;84g25IiBUpjAunsnZ35rLTSHLk68L689SsDCac9hVuvTx5dfckYSaEfOHGFaYl7wZbsumOTIKZ6t&#10;aO4Gl2S6O1/q9ITUosShg/Qy59gkWPg8TbyL8lyCnJf84GTmFS+4m+869+B7sic55QcdTGZfzIt9&#10;5y54rr6ra6fK55FlP4Ucmmdr2mTvI9t98OLLL51eydz74ksv9T0T77xafMGrfQ8lSFQf+En4kdHf&#10;bW+zi+Kp1mnwzaayByFv7M/YhH5G/Ma1yqP2yxgPfu570ludSH/kJIDwlEj2u3TmBE8XBD8SeBx6&#10;duS9997t9nZtjPXZNvrC6aWXX4xOXGs/tsvSbUqIP4Kq559/6fTqy2/Gnjw3i02Zz/vUjGaGtxZK&#10;qV1VzzV+L458AWPUeAseeK185xuLXgIdX+yl34KcL1Nf7lOl0ENnPSUztvpBpMhu55TyKHXwgh5L&#10;hU8PO48Ej/QjwN0AA9KVVWSCzqu29t2yDTaySZlFsMom8lp7l6bhZfBNloQ/n4cWP67eBeP0f7GT&#10;KPc7doMD5x2u0++kju1cwxP/tNH+IqXY/fMt6TtOl8Y9X35uHfXX5m7ZJn1c1h8Yzi9wSTqv3/Zo&#10;Wh5v29rWo/5RD6763fK2Daz2kevSkywtved97f0LuEfblrnX+TEybR+Bk3v1i/gLOdbOxi6BKwB6&#10;+aWXT9/9znf6JTY/N9D6abvpMtgJMumiSL799tv9QMFv//Zv14h5ecxLcg12AsCC1AY6Pz/YIbsh&#10;3GA/Dw5KrH85NqdsHf6dNKVlgFTjd5yflxdW0nnZecK0Wb0epi5j/6zcFNAUmeClcUbdOxNo6oJ5&#10;fi2h4fy+LClDy5bJhOdY4aJSne33mKS1ezkG981Eri+98GKV7GI1IHyvEmXw6T3jtZO4ycPqg0DG&#10;3uoHMWpWIk1QAhmrUR7hf3zv09MHH398eueD905vvfv26Z333+sPf5rkduWSYYYT4/XxJ58cnwxN&#10;QGTldRU4tPaQ+v2c9M1b/cSmx+772Jwy3n5+nEmGQbu2TV5+9Bod6e/JvOX4ymFap9m54+Z1oNcA&#10;7IBfGOdycT5y0+/Kcc7PkyqtNlxOPfncmIB3OYDHkTU2OP5w2fJxdNfBd2/uK5/zZvczeWoj1Sk3&#10;eZbf+sOz0ckNcvrUVD9omlbRk3Hm4D7jbOgYIw7+0T654y/wOd70ri/O04H8TfAFNji4MPzJ6WRl&#10;vUf+VvA8XYTTBD5W9ExaNzKh7wvfpVE+eIOhYOjLvXkKFN6EX26j+SsvzT66n7qe6pCXZiOvcQCD&#10;P4cn+KODwZb3XMLrvkvh6VL1iA75nKonDpwAE+x8hOP6zQm2+u4DmoIXXEyKHAoOBqe7Pzh4BCM7&#10;aXbi5KqFqE4W6RdNDabOdJYM4OYHBPt7Ih99dLp75063CXlEz5HpfnOO4KH/y2MrsM9es/Iax+DW&#10;c/19gToz/aLhZbDjiYrjPI2Zfh3xYvhIn1f/cWmOM1bmKO142esnk/ajo8aC4NX7IxPgymOPRw85&#10;e4++iNOWAMa2FdvW+rsgOcr98b44PyPfU3lR3hz19r0kiR6Bz5HCm46noy8BjZViAcgEOXQ6bQQ4&#10;4YksWOFccXDr8Fk0CuEdGzuawnu0ceCt+FvhV9/ki2DvpvRjCt3247dBEuTgczJc+t4N3aNDObqv&#10;Hfr01c9LV79iB9n+o7/R3wnY4aB+gxPnyZ0fz2Si3Figh8rwZsZS8A1dayPN3V0BB4++VluDS+jt&#10;eyS5z+EYp+bQ1YzFzxPh2N5EHt7FGRwtdLEXQ0+d3Y6NOLzw75gYPCv/wHSu3MLb1JsV6PL9sAnj&#10;uI61sYBmHDa45CwHhn76bkd0QX/oLs3hd3/kvDqfsW2s08HQgMdsjHrm3Vw02xLZ97PCo9q79Eun&#10;PCnpOKocZ5GtehU+VzaxN+bfPr0OnEAtHvtzGI/uc/rZ7gTI6XN+fH1g5TJ92OadsfvcraNsZFnb&#10;mbqdD0LP8PVRxgt7M7/d5Kku/tO3XeDBKztCjBGf9WY/pH4M4Nbt8sE44Syq89GHH/W4etv3wD5H&#10;2yntbVX0sQlPmu/2/SDb2oy7Lr6ELja3+ttxN3M4XPalf9fKZ56bxaP5NHN8l3TSxY0cwZlFqK8q&#10;M/brheefr/9JjtXZQ1/VH/jaZI6LDeuclj4a5AQfPob6zyR3U0B129Or8Dv9g915Kn/u70KDzP6R&#10;Pxvh2mKy3xq0WGx3DN5tYEbWcMp/le+OYc6166BWeY4+G6MZIxnfxummce7HbnV8pN6AJM2vH+XV&#10;kT3vnBbaUbnlcueg9KVs2p/hcuCz97Rd/s78acyav4Y3qTgADhj6nPnjgLFgkpZWuXiwScnOJeWV&#10;0ZEvYLjnWnnk6Z4W7ITxllqRx+Dhyfy81/ZFxw3/8jsJdr71jW+cbl733t70s3022PmvvvcPvwfQ&#10;CuZtT3Z+8zf6gYINdmxveZw+ahDRBRHGsAqeTMG079/QrRNPHdqVgiRlJf5sct3U8sOJlxjHXuV4&#10;wYjj2HR0dF5WmFrln/Jl5B7/bdLi1YkE/oX1dYEs3nt93kfvuZ1bF/0e5f6UXQzI4z4oeL9K0cnM&#10;hJVBJb3y8sunN157/fTiCy9V8eAGMXg5rwMMXgDhuJUqj8kfxPmyEmE1idwCtV9H8z35Dz9JkJPg&#10;5u3kt955p+f2YPcXmzOQya6IBS5luxNj5wf9ZFtsGHJplZ7xqiGJ0e67ODEmsi8myd0vHUOL5lV8&#10;tHfyOQbNk2n5LDnXTj39yCaenbw3g6WPbTOTMSN6KbPlPTlMv5f9bOIEDkp7TEpZg4Lqrwlh5LUG&#10;avgwhn+N/xjpkbPrKZt753qQf5fn7h14dQWQUacTZELW/RvjSkZwrRzSll1Ko+FxsnOQOA0do+qm&#10;EpzR024CC+wJCmbSnPb4MrBVr56p3jTn2g9cfOVcjSMOD7STjwldkKOc4zXbSvEiPAnOHRmhcx26&#10;4T3owSvjgPwYYFuXvIehb3TNGJ3cVfCzaz8kdxkgDjx8HXz2xzznqc31BAw3/PbEDe+BuE6QE5yf&#10;uTY6ZWyZKduPwPPLzw+n4whETLwp61Od/JUp+VetOpik39VbGQ6OAgBwGW4ODCfe2IJ3wVQfxsnC&#10;vzpvwf12HDAf/PCDw1Zi/Wjm5bjz+2e3QosxMjRMn5wG42XG7ExunOrRZxjjPaT1PXxDxJ6fj53R&#10;obWNrtnvSzij7+PkzAobHSPLkYsnNPdDdwKde74o9ml/Jd/RO07jTI8zhz/48lH38887TBwtfeDL&#10;8MQPAB5O0TG2LlaZA0ewYwyxn5xNHzh4/rnwixP43HMJdmb7D8cYn6u7+FZ+TWDYHHr83oYVfv3A&#10;zW9+3Led6U6CtDiDnF+/N+d9jHWojJEGNMdciUfV0/C146ZjYvkUnb/g1eSt29xaICRVR2b8SerJ&#10;bpLJjsHivv3n2CAiTVofjyO3gB59OxZkGsyFXqvVxkUahv8PT596F8Q7JXQ0f+zE/Chn5pwcyc6n&#10;kMt3iw/sVpL+4Cnrtz+VkKCA46rv2gS4HfyRZiFpdNie/T6By/0+EYouWBTwoQ4OPiAcVHIT2HiZ&#10;ebbMTnBhrC0fqr+h046FblWjA8YMebV7tmmcSEf+CBvUQDR90yt9sjv6LcxjLOBn38vgkIU+es/m&#10;gt0vCgqgughga92NvqT/Qj8YQO/gN/pwja7FXrr2ZFqQI6DG6z7ZEeDVbk+mG/hmPK8NwTf67QVu&#10;i5DYCm/jSTAkkxfZCWT6Nb1P7p3e/yD+wdvv9unQ/ibSvX5RkkzBXttqq9jMd8TWp+sZ3/OVyAle&#10;rkStN8hcO4hPfbcxtIx+c7DZoi9rl9kyT9bWfpAX+naOGr3R9giSybVjdQJDC32OTz81NmznyJs3&#10;rsU+nvP70n51XFTrqLq5jK49PboWHBvsJHtHaQOd9QWMg8IorNGdBgmFNX1Ur4Pr4Ddz2Nw/61+d&#10;n5POywfPecqlHJ7y1in89jFH5Vsmub4cZ5djkk0wLtF7qU9Dz9S9hLcy/xMp1XYcyOCBJTtfGpfm&#10;c9/aX/uq/U55sv7oR4jpGGaLTVGCzb4rFRrtavIg4Nvf+naCnW92flw8Nx3Bzj/6Xm/AMkA82fnN&#10;30iw81u/XcW8EYWjqOMsh9gc/8xgB6jA3BeSMHGE7DAM27wJI/ay5Wf3Fulz5Le3LbuAeSFgfU1u&#10;SsFFnV+YZ5LY63EChmmbJWXSlqG/PIhwyoAL7I46OTYoyZ/V4UvH8zJn1IQHUYh1bCNgA8qtl198&#10;+fTaq6/VkQHL+wKcOffSqO0Ndk/fPJr3Eq0f8LoXw3TfanPK/HlacyfG8pM4E+8maPnZO2/1+P6H&#10;H5w+/vSTrk7bp+2LM1bf5l2JqEngMo53YhgZWcpH7nXAMqE4ypwFhhWezufdgfnxvPMPPJC1NAPm&#10;mICS3Z8BsAMBgcPD5blyxvK83Xl2X9p+4GqgSeAs7MkH7w8t2ftTtin3DgcwzC5MuauV4ad+Lo0V&#10;HDjxjI9zsAxasMFa+NNX4UU2SBv9Hzzo4XyD3nnkceh0KBp0isvlEX4z/tzOX6pVl6q/c19/waQ1&#10;WrNNx+CCj5Z5xyHt0vainwO2elteoL01cAY2+hPgRAbeffGODR50NflZZSOv4cXgCmxXapK6lYBj&#10;VDxMfgcuObcy333VqXPligWA4HIER7sC3tWfEhu4hzzKt/zBqY7roaebbdGkS7aoWfk2WXbC7AQr&#10;CBvYJveHfao0gU333XM2gtP88C79iiFPGzR3kmQfg4NJ1rH9pXz7NtFyxJRJdZBK91eHM27czFYO&#10;zlGzdxVyfTtjzDY1Cwi3b7+Q8fZy63tCZdzJl8EUfAanGTNwGllh1+jdoSdJ58EOPlfvjvvkdgkH&#10;fUPj0ga2VH1IeeWdczBm9f/gYSYpn8kXvPqcNidqn9bIuy3H2IVfnY06ep7qjdMiaMaftTeezsBD&#10;v0G7ONsa076SPWFQRh/rYCY4fOlFvzny4sVCTL++dmyb4VhzmEdWeMlJy3XOBTtP57x0RTfh9sAT&#10;hmQ6/ExoFjSRQ1/oD0/qBOF7Ml42UA9djsYl3SGXaHwDHXqH/uVB+XrYqwYkR3Zt7hmnodVaVv4b&#10;f4cOVF5Hhd5LhpjxAX4kfLRLXfpiXCRYdt25IGOa7vfnCd7/oE93aAodhvv9ew8zP4zs5qlDAtLw&#10;pvY39LSPED76xDf48ggYJqAdnAbH1k3GGzjRLXJbB829CSYyBuOkj9MzfBQM9WtNkZ92nqjV2gRZ&#10;2rl8c46fPpZje5qnRn1/IPXhCW8w2zRzre1WXm6vTKpXx6JQhZlqj1Nx2NtgF46te9DmidHNW9G7&#10;F27HMZuFCQH3cwlABN22mNEXY/WpjME+ecy5j6OAhZ/6H74eT42Cg+7xBE8dZ2zP2LOt1diwu8IP&#10;c5KV4ICMdpw1YIssjE/bFT+7++D00Yefnt57N37B+x/2S4+e7KivT7ggePRt9Ex2rnzlWnudo/lL&#10;Wn0zV8JNUg897Pp8NY3t/7z6t37F0tb5LH1vsFPdadA1WwHVvdEPXlxr3X1iBCd/jrbDkgFes5eu&#10;+y6o20mlQF/l5QT8jo/wP/09NCY7t4585dFn4/sYV8EFzujdYGfkkgo6qJ93tHOt+Lh/UW/b4Cs4&#10;jq6PcjyUdtysPZYGn9GFxU0n22evCuOAeWTX8FWPLoA9cIaugTfwXeuPnyMtXGnn3g1UwANL7v2L&#10;Pr/e/8U9eATGHOedG3bSYoF58drVY2dQ4PqABdmyGRYMvvmtbybg+VbnyMF94Dq/DHYigBrCAHjr&#10;rbdOv5Fg53d/53dqKP1ari9z2a9bYwWRGLc/88lONSj/Hx2ed3yeMUNu21R58r68DFkYm86vF85l&#10;Tv85BkAxUbZM/0XZgMOLEcS0ucChVAXc4Thu3+ivI2+ywpvFSZ0ejsHaslOdrhn4CzEJgotDBqiB&#10;zJgTqKdr3Q720ksR4o2pU0MrSmbIBwfKYWva+x9/eHovwYsvo/34rZ/26OnNOx++f3rr3XdOP/7Z&#10;T08//ulPT2+/924/W/3JvTgZDz6r02bPcn+HJ/340l5/5Tu5L74Gb04AI8FQ7xMb1wZbJ5bDMVin&#10;Y4OS5cnKYGW6bTbvoF14zndgOW4+v37y3vJ7eSnrV/llLvuTDh29kG/Oz8v7RwdGD8YB55DH8HbL&#10;hsFGDmOAyNVLjxP4BmLFPLRbaSo+2hbOwBrDPcfu1YZ3jp3oAx0eQATcnA+w9p3/ci914AZeAyN6&#10;o4/gaaLJvbarE5t6rTOwF0YNR9q07lE/nBwa0mHvo7twJ2s7n9uFk/qhtTyY7HwCn/AiQPrhjbRp&#10;gHi0l+ex9FdxRme7hwlSnYDM/alX2kKPNwnGnyaLtK9RPpzBwK8+RIc5FqtDdHAc2OhlytVZZ0Zw&#10;MXpyyPMrAQ79yXAMjoIaTzo9efBjiXXiHsbB6vsinuQEB7JBa2zkszd8XS0T7jpOob3bGnJED7tS&#10;/Y696Ipz6hhTi2ufpF+/cXrl5Ve7bfWVl17pDwq/nLH/4u3nT7fjlHty2q08ndg9zZgn71hQPqSj&#10;/dqTVbCoYiiiNaMD2F2W+6v8tJl2kncE1IerVFsUHtHj5ecGUjveN7hy3Pvq7njEX+8NcK6s5HYL&#10;TIKdB/2IAwcuwU0cKcE2nGRtNw2e41j7siN7+NKLL59eefWVCVYy0VlQmb5mzO+7M4+OPjlRsRDV&#10;gW758wQssDwdM4mWvkzeDYjJInLqsXKJncqxspS9Q5T6o8P4FRscRehnpcm3OY7AMa8Kkuj5DFV6&#10;Ng7F4tonYsn0ad9zoZvuDe3kNnYFPrWVXVCZPDYw4/Xo232yqFz6BIHuD02lkc4l2J6XoY+nPhk3&#10;YPUrhNoka+PzywJPW5g8/f/xj3/SbEszedFZeHmPo05SP0wwTzQ6nsP3/g5Kcj9QUPs2Y07w1CA0&#10;FO7iAB1uubaph8d0cXVpZGTczHi+sP+55+g+h9fWLwmOdYoDjx0ZMzj20pMpC4Bw87K/wMkiBn30&#10;lKO6r3306LPQjwdfhC42iq/gvSuyN17W/6m8Dp3oh1aC44yJzJ3B6wX6m0DbNm9jWaDdMe0dksiw&#10;T0zSH/5Uv2KHvJtwv1+euhf8BNSpgy/R524N7RPycbLLg8iN7J+PzfC+74yTl4PDdahVr+xKwFdl&#10;coNDvHzaF6wih0wHDc7xNplOLR0z3mehCP/NV/2wQmTHHuO3wKi6XRt+6H2yOuyvOYSeCHb6ZDw0&#10;0bMHj+63nuSDJMbBzA3J8Xs8zel7NhnfIbd4GP+zfffFflJbXQsonrzPR2jGrggk2eZZfB296VgM&#10;zmhoH2CH93iJP9r5GId3n30q3Za2DNF+fKR4Jpv3Oy6PXD6mbcfs6mcyRa8P3T+2dupc5JTRnI5l&#10;bVLmOIHT1AFPtxfvCx1lLS/P/D9z0qS5Ht7DWZvpe3EDY3GsbEIv2Fru/U3gFKejz73neA4HvtMn&#10;/ppfL4OdizrJm+C7+DRIzLU5TH1wjHlPyvu+V3gcrNquC5rJz8VP/eab3zh959vf7niy0Ls4SQ12&#10;/uH3vtcnO0UuiL3lnZ0GO7/bx9h+H8UKf4Wc+l8PdhjaCJpzBzBBXfIlaTrj+Ohj0zKhR+XJGxEq&#10;27xpkV7EN51fL8zNhTE3el/dc9g/N9PiJEyXFk7T0dU5Ho7qMgQjpJS7715rHOkCxjgM6g6cKUvH&#10;5X0d4Ay0PtWhIBlg7nN0XvNS5ksxWDEw7QuM6IQBOkbi0enTGMNPPrtz+vDOJ/3YgMnJJ6E/9OLz&#10;p5/0E9F+S+cjL0HH+QjFNZqQ9fs5AhvOhGDGPmLfw7e/VkDDoLwQI/1iApyX44BZLRLs1HAcNC1d&#10;Et4tf5RvWn66t220v1D0szw8uuTkykl68t6eu493JioG17k09w+eX0hnZL6OBg3Hk24dy/XXdCl5&#10;ry/Lx3DspIAGT3M6WFO+zpC6XT2LUVUW7vQ4W6JM/Awsp9KEEXyTBQfFOLMzR2l068BXEGM0HnWm&#10;/MsYgDFOG2zNvuPw18uzcYCtjkBt6Ebr4DdByyEvfWlnXBvnOddP+0o/+ms/6urDlpfQ3e176hfP&#10;/hvegIwPeEa/TT50O/ju0ST2wEocRyITG35ltKblwYMerejDS0Fohz+Y4Ud5dfD/0rmwVW2eLnoC&#10;QE93nIb69kE3hp+BGXP4VJyT3eoiwXVXUY0z8sEz/MYLvLHIwShzACwOPCcQSda/scpBH2cQ/jNB&#10;MNxwrEPaepNNxMafbavGmO1oHYvHGBQI3Uhws0afk/L01Wvhr/cfwosQAifOte0vxlX1zGReB80L&#10;uqOvu+XOX3Ui7SovNKUAXZwovMEzvMNDeLAJzuXSbWEk5c7RteOZPuHz2ih5eSnY8Wld72CVr+lo&#10;nHl4j/5CduUEpqdZghR28JVXXy2PZsHlVvCbVcDaTY6i1XXnxxE0errvDHg61vd0IrveJB9jpXMZ&#10;26PYWBi96m/ckGPw+iKyn21mxqmP+0wQdT2OF7ns9jVfCcIT1z5OoJvRt2gR3NCW3LGYsslz7p6j&#10;BB+BFh40GMNjAVjOHTn4Ap06W2dyqs7knC5qt3onqyfAgRTb5IV6Tj/+mRPYKu9u+oHot9959/ST&#10;BDh/+Md/dPrDP/rj009/+rNua5bg0jHjS12Pn6qMBQp1Yo2dwG3gkowePMDbal7I6wIJ2oJbx0n+&#10;KsNk55HAwf/gShfTnhyvhbcCmj61pDd0NHA81THeG+yE1/q1nYzjrW/yrI1KQretYRYy7sQ59nUn&#10;+Pf9IavGlUG6jQ7VDkRvnVdGgU2idHygpV7ldZTnDF/wfN7lmbFlvN+ODgt2nu+7OrZRZuyEj36T&#10;S0DjidUXnnjhG/4JCjJf4yffYGxdZH3IsXoQ2otLsnO2QlBv3hbQlyepN5jl/8DARwEvnoTUoK4t&#10;PREgG9vs2H5URLa4Mfb1cox7Ki+gsOgXGKG/Dn15sbob+lNx9HpslGtzH1tgPqsO1k486Dl7b36s&#10;Pibv/FjdyH22ib186aUXTm+88WZfTH/jjddPLyToEUT1PaSH91p/5svHCeDn6Y8AqQuT8A3+A3cX&#10;vibY6WJ5cfgqcD7vu8/e1+kWttwb22KuDj2hpX6wcQBoYK4s8Ah/l/7lS+v0z/kc3clp6xvP2jbQ&#10;0T73Wp5cuxE9kFyPHGIrA/uy3qX9ldqmvDN/oT34RoZwpwsLu3gceDoHY+9tUkZ3tt+tr845vdvn&#10;7lg4h7X5ADh4H23l6nhoqB8W2MZ2bWp0uDiHWR2XkZetw9ejm9/65rdOv/xLv9Q50/jUnyx1Rt9t&#10;bAAY3D97661uY+uTnSi6CRwSE+yEKIpqImywMwRjbBGAcpCASBmlbjJinkzLoPz3NUY5HwU97ict&#10;0ov4pr1WDzM3n7eV1Ltg7J+StFEXHr0+4J2nczy27hqalvX/gbXHnh2waySCizJ1Wz+CIRwTc2mn&#10;lBlUDLUBZUJ/8/U3+qJ/J870icceY/v1bAGNYObT+4Kde6cPP/749P5HH+b40ekTn669/1lXObxI&#10;3VWzDGwy9fTGtgyTIifCS3uMRVc9k+toMZZxDqxI2RdpJXUcMVtHxoAub9GKX13RyRG9q7zndc7T&#10;8vAXyaf8S96BuvL9RWn7X+dq8dg0pwPTpMWo1fE+ApwpuzQMF/110NFL1/Ca8nMaZ4sQMz3wPV0B&#10;m/E+fy9i0vBq+pm8dEHReDIpxKb3fBQlcOGTNoPTUczxzoFx8PlQW3CsuPZl2ExeHF/GYhz51Ezb&#10;PjlswHT0l74aGBnTHIjWJRf9y+gLPnBi2I86/Q2aw/HSB1RnG0doOmgzkfQ8k4jPftLtWbm2mvdg&#10;toTJkZdgP41Ka8nGh2AIj6BTHHC4K2utlvPiPzbJRFznjuOZCb+/Iu/6mKC78JL6nRgCG434YpL3&#10;S+tWODmu46CoKU+/gkaBDce6K/XBrA5DHACOrhcjZzId57J1A0vgQFxrK+CyTvDi5sj59jjep1kb&#10;PLhXvJKtEkeO6rZ+cj8zn3LBjowH4FuVpwcYYyzYP2+lXSBJzhPErP4evIt8e+9cvsmD8zwpgNPa&#10;hAsnuvh4qjNPc9TftPrtySVbxQmBzzgucSp8/rtP7Mb+Xzjw1SNSHRjw1D87yO74YMurr75yYYO6&#10;ABT8L8ZT9G8/0SwZP/ACuzTcSPAYXtumph+6JHcMXxnZSv5X1jr5owl+s8xXmbrVLLSE8e17AkxP&#10;9nzsgKPoS20TmLaf/G3gNePi0rbskY5EjBep/Sbjx+oNB7fH6hc9nXv0cOuQC37JzuXhq6cwkTN9&#10;TD+cTUGJVfB+HCPZOxx9cT3nFst+8tOfnH74xz9skPPDH/3o9O677/a3ddgOXx/r9k+OVQD6/Pl8&#10;YGK2SHWuCY86ppNGxpzpCc56HZyWHjQYdWVEDmgfXUz9/NEdvKt/4V4qVbaFk0AnuJRuiwDRY4GB&#10;91sECWSlTcdSsv514gtwdzJv+uBOg4nIYoNGYxhc12Qs1f5G5lJFRX7kxhhVgGOLY2hm7AS3mdtn&#10;TkSjBRELGc/bTkVXMn5sXfs087aPkwh2+r6TLegZK/1B3By1R29xqpwTiISXrsu79LX6gg/sXxdb&#10;jnuOcp3b6Hmf3kZueMBhJD+2sE97fOI7AQ9YbRO4bMM8ZRslteCTmaS0X8IHO3iwIylbmwluQBxw&#10;yAv/Z15fPjr31HznwhkXl+NE2wy4Hum0d29ee+3V0ze++c0EO/yjV2uf6POnn3zc+YSyzMLUPAUS&#10;IOGZuV6ZVL1KH/p3Xr/rkLEn/g8T7Dx4EDnkfj9lH1HPawbHPBx8ajfQHqBTFF7Vlg7v5KVjaVnf&#10;uPQ7ny57rzxK28JrhQNmMhzhKuEreZRfeJn7M9Z9EXF5OEdttu/VhRmH0093J+Ve0Ui9XLSPzgvK&#10;UyY7125puygH48hpfNGn7Fxqn0cdbTc5R68FJTq283Rxjizcq08Cdvpirz0BZ2fuZNywI7+UQOdX&#10;fuVX+sT+/MmO3FlJsNPGAcJJ+dlPf3r6jf/lfzn97u9+v5OmYMf2pnnvI0QFiT97G9swqsQkY4R0&#10;fuy9s/NlPqac50V285Npy8GRtVmYy1BwCX/r/mn5XBDneIC55ZslZRRukrLB4xwXOQ3KN6tY5bWy&#10;TTmfx6KpnzausXAmicd9udDv7AgyGA5bBbwg+tFHH0VePzv96Cc/Ov30Zz+bDw588N7p3ffe7Q+D&#10;+pCAJz4GB4XxhxcmF1thBC4bvHhS48fIXnz+xQl6BDtxugQ6nDCry7N9xrsBh+N48GD5cU63vHx3&#10;POeZdH6958sv6RwWha8ROgb5eT3pHJZ7VhK7QpejNPfU0W7aCj4Km9PCMW/evgzQNSiXbXpOMD2H&#10;X73t6IAJZgaxPpTtatGsEu2EQL9kODEIlzAu4OBZ9KTHwks5vYIzOB38g9OYlNzPbT/my+Ey0c9E&#10;Nw6PJwF1mmPo+zWiwGYIGPT2GQh1GFI+E/xM7lZGwWV06mh3wkod57lHrl0tjlPNeeCUd2tAoAqk&#10;dluALZecW/pnFbxyxfvwxvsadz+50wneJEevu4WtdFVig5/zeK/45tfsZwIzP6jlXsYs3IoTOjmF&#10;cBMQjIGUC0/dgGiAE5pmO1ny1UzuCR7QMQGGSTo5R6uuHNhbmSjxVfA4OjerzPbW+0FcfOgTNP3l&#10;5gXukbUxMPzlpIxDqt8dH+7NqnQcjNoTupH/w4/ahNUPNKLLpCCnbX/rJeXo4XAPfvMlwgn6bcnx&#10;boTPNOOBRaWZGPVNro6rm2jixMITXpwfzru97rdvzxeS6AMJzbiQ54XZ6W8czNqd3icnxxmfpS1O&#10;EgdvxtTY+cFhsuvKCi6h7aYFlwQ7nJkuxuRoizVeTDA5zlKfjOfYp5ppO/KZFX+OZd93CqwuGqV8&#10;x5Z+tn4nVImANz1G6+iv1d7+2n7oM7YFVp7clFeyvhr4cjavZkB4wnBsqzscbziSq3kVi5rxqH1O&#10;v+iHI7jVHXJ3Hpi2SK3uzFFdZXONh5fB6ujHfLTDNqPP54lGApMPP/qwAYwdHRY6vbP7znuZR955&#10;+/SjH//o9OOf/Dj5py33FU99dJ44Xng3jtiTu3fvnz768JN5xyOBkqdC+uFUjmzhQJcyxpKL80EX&#10;esi4ZaG5q7oX8nA+8yve9StnbHvOwWdrOKb4b2yRs7FYZyi0dh5Ixmt2iy1sQJRc3fGjtvlHd+i/&#10;J3P0zFYzumbO66+2J8MTHDosCxbJsvME+xb51S7kj/6xecYcse58olzA7UMF9JHe0QWfl/8k8/ln&#10;/RT00kVP9BUAARJWlC/VhWSB48jbU7pDB2qrjd1ZjKBPdM/TCDq2Y8tiD0fe/OTHPBugJjD0ezmp&#10;1aP78GbHd6GitFZTBycwyQ1Oq3+ji967EXyOLSbDGd/Huxe55xwfx+kf29DPYMMg98Bfe7FwRy9m&#10;i7xFF1vXPAm/WHxNXwL3TxLsgHU19ri/l5P27LjxiI/zRCljL+PXef2B8MK82C1y+aN/ECODfm4a&#10;ktEz/Os8BrfQP/IObnirPp1Py7UlZCy1zZHBmAlWzYPewNp7y6vWw+qk8RXgPsGv+3iiDrnglXa7&#10;uAGXDcjc2zoLf/PCmf4mV7ppl4sLPHqd1Pn2yJvcGziXeOuPzqzebL/nbZfe87bGYftPLt7oik4G&#10;6tBiTow8+BbeI38/9otO/aW/9JdOf/Ev/sXTC5mjNl3AdvFf/dfzzk6JCYCfxWn2ZOf7vzPBzo0Y&#10;NEFN39khlzQ0yfqSyS8OdvyX8yItD5Mk/ezx/Bwcg+ZcKMNA9YZ5W186Z1LLc73lztRcxhXH5D8r&#10;aYmCBiSBubgU5pP96SAdbZm27fkgtW3C13lacLQ9Bus4aQc9yb2KcUm1YwDlhExSziEymF972arF&#10;czU6n378SQScCSkT0E8S6PwkAeq7JqgEOj424KtGHnuDzSgIUBhWDgMngTH3cq5taT5TK9Cxt/f5&#10;KMnsI45T4xH4EeAw9l0lPwYRehjkTmbBFx2lK3yQzstk57J2m1wvLzvJnclny2UJvJWFo8GzPD2H&#10;s3Xh1YkxWfklbP2TCz6DZRKQnWdgBj7jwDlv8LNPcmLm2pZzphsAch7ptrxGOGOBfNmvDvI4+w2k&#10;4Hw8Ro8aB5+hvati1Y2hybnxUofTU4TQdBVd+qVHwbO6kfP81/L6inBxngvG9bpH9ZFTA5wY9glI&#10;MgHCMfDAtyrFwCMFPvjXCSRymGDHmB4cSXScDrjlPOUc+X3K06dBaWsy0Qe88N+PNdo+YsKBd6oP&#10;n9ImxIQvkVF09O4dn0e91zqCIbfVkfXXoCFl4MLh6tXhceWNfvdTEW0z6c7ESx5T53BOGV3yTaaG&#10;eF39ZLuS+6QmrPT7T9tnTFydsPlhOxPlTLS0qVvngi+6UA2/ThHkkzwB3eiVuhyBXQ3rJJgMP/ah&#10;q4zpV7mveKGloILzOHcTOECczOFZvapuhUehF+zu3Q9+hMZJ4RR6J4ZjSPfqJJcvQI2+dfuhJ1XK&#10;U8e9feeH0z4OFQd+nlpMoPNs6LLiOXvu9/2MHXOy63mvcHTjgtftJEg3yCELEyHHbsa4/qfNBHXs&#10;j+1rLx5PlW2jrWMT22RSv+Bj2nIA0LzOCjni6dWnRi8ahNhyFxpKW/rZp6SjQ4ds8P9IQeciqYdu&#10;H3Bxjodk3/d0DrnBpQtLvU8Pvgz/P+8L7j5gYKsS/oz8Zm4oXHoQGuDRHD6VZ4V9BLNHnnL3Zzyr&#10;r1/nhRU4cBt+zv2BmfPgazyQjznCi+ee5nzy6cedN/qJ4eC4vxDvpwrImSxv3nzu9Mabb56+8+3v&#10;1tHkdAluPnj/g9NHH3x8+vijT7oAN1uIOM7haxho/pbgMLYydEQeaOnYSyavoHfUmaCn8yQFD5wv&#10;/VCpcRDe7eJJx5jgNmODSqGtdiNjCX/nC3He2brfoAQvBDldwEv2aXk+zf3wAc7slaCp20YFQ9Hz&#10;4kBdg8PgYfFmAtf5Udp5vxKFZFY/KFXrMKYc/rN4keZsQYD1qZ9xlHFhbLOBn37y0XxVLvYSfXW6&#10;GyDNk0+pvDGGHOlBsn5c0+/qR8Yr3d5xiq+2J9IF2uz3cqrDx7X2+vL0QuDTj8ukj7Cv9bQrvalD&#10;B+BC//p0+whu9Kv/nf+CTs/ZzsGLvtJNASV7NTYaLHIJNj1HtwWw9Fo4LTvo7xyWdqPzsc3pnyyN&#10;Z/foe8jp+H3//fcSxL9feBbjlIFRvJLpRt9/itzpiF0FeODz8Q/jX7kP2CxeBXaka8bdD3V4KkbX&#10;Rt9CZ+S7+iwQoCd0beWBX3DDS7BR6/55tsV8bcGMAfY8PWBEVW9sDxhdRAzfwFcvtw75+CHUeXrt&#10;OHXnK4U7Byprf2lX/A4Y7a/9Tp/42TEWXOl1z1wka784nuOn7KI8dabPGS+db/Ar/XWMJAM3QAcm&#10;XOgeGBRgg0RVRu7sNZ1p2Nkj28UX5uP++q/92ukvJ+CxSC+BubmQ/qt/9I++54ggk6dgx+/s/Ovv&#10;/6CrXzdu3ejTnPkccRiQXq4IdKrsmJVjiUSKv9wH8OgEKV7qPwoV93xqTlKvk3XgVCH0kz91loGU&#10;SIthTRJAYTAmE7LMmdFe+bZbB0Mff1ba/jDdFUelyhl4xfGAeaEcEUANde4Za6l2mdCY8ot2h7Ak&#10;8C7z5YTHMM77E4MLvhrIHC33fWbz/ffeP731s7f6IQkrcu+88+7pww8+7C9c+30dW9QkQZKXHzkH&#10;L704HxMQ4Lz+2munb7zxxun1V1+rAyGQeuWll/uFmE4CDPH1mzXGlf+zXl4cp7kOG1qDCwUeJf46&#10;b6TlT51OfEq5OtI5T/aozpaf15HBJ9PNrrXZQbp9bnJ/8SO7czh4XV0RyDgevE+NwNk+9Y8mGS3j&#10;EHZrF30/jIH60tRZ+tJHzKIAiu6AHaFOH4E3fTB6X9Yxk4tnrs2Q7s/EELnjn37aTeBQsNKfujlX&#10;DKa68DIRbHBThy14k5VfzTYKTbQCjNkWMSujAdasD0HOZk4gvMOktKPYQ4O6YBVP/bYfYwAHB0fG&#10;7VEmLAa5E3f6qTOQPuizPPXGGRfo9OXx4BoTVFg1bKmPRpho0l+2V57z3ns8vFn51tGAj/FY/BnD&#10;0dG1C3JtS+jgaDonK06T/FRYK8BsoFn+Oz6VAGSe3piQnsaDQxbG6lO9Du0Zu/g1R3lgOhL6heFO&#10;Qlf1pXhELl+M00ZGJpjqRDIZ4SejXtuQdqzgtM1FMlqvXr3WiXj1csZEYDaQplvh3xHUOK6e0Zk6&#10;LaGRLgEIdGUqV+ePdzICH1y8I1tBDofBS9sc5vMnOt3CFAffeBtn53JSHnsXnjxl0s35V6HPgkN4&#10;hS71BDkCGZM2p7pPcp63fW7eXZI30CFT/DKpc1QEOnhKP8jLE89ut2ywerzk6ulcHEHla3/8yOFu&#10;k6hOkVERjh6Fh9tHxywaUoHOecJG55Y/+sR9Om91Hj/6qWABxPFOSB1ksgc/aSd/fOKownWe0lmw&#10;GLzlfUej/Kwtmn637zrYgSnvnOh80wYddKq0WJDI0Y+0wtO2ELCu3Qzvw2t8f6EB5ov9HYs3vund&#10;iG/2qQ6wPhHuy2zvJd+9c+/02b37EzQY86mwOFVfl6fVvaFNX8trAHs80tBhDIX3n3+ZsUCuE/AH&#10;YgNZ/K/O4PnhJJGZH3OlgwI2Y6j6kHs3M69ZMLS1tTofXHwYw9ypvqAJjH0aXLmEThjO3+BlLLIf&#10;DUgiYziqr13ldMyX/TFO8sm9Bt4ZT100aCCV+wFoHNm+9vFHH9Yuk9nOHbWpScuf8iT30KN0acZP&#10;8/3Mt5cOI1Tp7QTXGXNtg0fGGdwmWNptpuB3i99TnmDpe+bNnXfV7TxzzXgaPQRv5jX1R2Zsj3PM&#10;C9k9+pPKgz7Zm6fLX2Tsp7O2Y6+MNb5S58HYKu0dzW3sl3rGOR51jg5M2yUFSXWsI5P333svQfcH&#10;nVdmXoQvvMcfMQ96krb2agMFfUO/Y+DabNv1rpOgasYemzRP+8i6PApfugB28EIq5+gOTQ1vKreD&#10;A2r0XffgJY1MzcGHjjmmDRwaZOQ+GcrkgDcDz5w99Ggz8pktbLI0Yzzt8DZtZamwg6ujVHjJm5yu&#10;7Sg++kw5nlcX8qd97eeBozy6MGNR2rlr+g030h+dqf068FYuLT6K4Nv3m9vX2Nna5VxRM/ymc26S&#10;4UcffNQA59/7d//dPt3xHhxeHqCHBif3Hj38al/wY5D/2T//56f/5h//49M//X/8j6fn4yTfisHr&#10;J4ujHOn+9FSU7loCoBvPZcKJ0A3uEgioCTkIbEeY1k/olqiLvr+WlskrgDLzYJ40DJm09yR1CWSV&#10;9UIZUg7WCt11iV0czs7P+ykNR1vCAAvsMRTjNC/cNWiuF4cn8XXcvnsvxd57Ipx1uCaFpzE+HQQ4&#10;dxQ/ZSBtjsJYAWKMbY9g7DhH8CQzWwZYzmu3b52eiiEB2z2D1ApPtw5kcnf+ciYqQc/Na8evzKZe&#10;V2AO/sO+g7gnQ0cOdb7wxHUNw5FXJss72fmm5cfPS9q5f6785zzbPsh2DZK0vJe2ngSOvDiW1znC&#10;ETEXgzVtLI/XqGbAgse46tvWmnES0ybn+nmWk2iVL/XTuPgsXlbDpMI80tIgLS2O+nG+RlZ714wD&#10;o8yBk7slKtoQjtQISvrDg9VHCa1W7zoR5Fy/Q9vo6q4CmiC0WX2Wd8yory3d2K0dyrYvdYZ/oSsw&#10;OVjqwBM92yejahWyvz/jE7zpb3F2Xxvbjkz0eAH2fPFocNHH8kg+55u+vAuTrk5+iHKe+ky/jGLf&#10;C0hfjDDa898pEpyyXHryceEca5P6ZFDa9JFK155+9vT8tedOz91IwH/zuZPfFdHHbLXS38DthKxP&#10;jmJoaACZ69GrddjTLlkLK8dfpe2XKWdH4ZqKrUcnv4xjxtHo+Aq+5A1vY11K1dqE8iLX6+SVzuSv&#10;QtNTCUi+SpkvhKnDKYEvnMCCZ3/vI/2btFfO5I4m+K+c0Ty8p8dXw4vno//Xej1PcWZMwcdRO/LT&#10;RnatP4lOCVb0RT/68nUclYyw9J32jxMgPRIofVabaCxejIHYrN0uyUatnXK9uOsPDpyfrtDCLePR&#10;JPl0bNhVgY76h045d3TtCVpXXTNGBKXrFFfX8Ro9aAw8DjGaBDr0xdfYnk7A1N+hCb+0kY2NOvEp&#10;wwefo+4PpMY+z9arkbO0/KKTtp723Y3IpY5V8CKH4hpaZfXU37Ttd4xIznfc7pjSTuAEli2oIaB8&#10;Ks++4CQ+7K/o3713twuaeHTd/H7rVr/KFmIaBN2/n/GaNj49/c4775/efued0wfeC/3w49N7771/&#10;enQ/evbgywY73UZ1jJ/iR6eij87xXCBFLyTjofzLvYygnjegPGShzTw5nJXsGZPhG58l132KETkM&#10;zzIfhwY44LsxZAt2eRx8Ove9JFB73DpshC9toeuhJ805suf4OTbn0ibql0w3sMfjytZTgZSrLzi0&#10;9U0b9c3ogjSfbjaIb/nscfgKV+/4uUbL3bufxjl/nwSj45F75yXz29gaOtOnEOl3P+Bi4dHHo+B4&#10;ox8SuBa8xyeardN4N7aAengawVm3oOlJKSdeupMg9aPI0W/sPXroa5fmDEEF+zHzzto3ZoddQRse&#10;uTeBmVzptZ6yS5sYJHJHfXKApydbeDb0nNeLeh7n6lfWR3ZN3oJSq/mud+FDuae+PicP708+/ij0&#10;fNggCH/8QOmt6JwFQLb2/v354WL9c6x30cDvOZ3jSI4We8jxwaMvT5/cexie344tutrfHrKjxpZN&#10;6amMsS6y4U9gwA9F9L6LcPEv+sO2yd51k/RPnwTMdHj1W1qa8YeOGc/0xrjZ8sF5xtg539p3zkd2&#10;l/6JOtLClpRLYG3/7qnrqNxR/3gPZ2l4NFuB1dWPumubXe984T647m8dR32vndr7ztkEHzaR9GFx&#10;whNXtouf+vyt8CBo+4AXG/v7P/jX/YDXf/qf/Cen//1//B+fvvH6G217nuot/oN/+A+/Z0CYRDHQ&#10;ux+/9a/+1en3fu9fx2D5he5rmZQY/CAV8dm61pUnOUYNgpjRSTYI9Oj/4eVRMBdbJA2TBRtzvUn5&#10;CuAiaQ92HY9J6pTJGdidhHIuq9uVlOA1uBGe4gOHHPf8vK8LGnLE+NyYFb0Y+kaYud62X1MWiBW3&#10;r8NvpN56Le29dbRM7JvaZ//mqiTmorwEGo0cBSuod8dZ+MxAzeS+dHIErba98tpr3Y5m4Hfrmy8W&#10;vfRyt655YtMfzOMcW62Fo/bJV8OjXdVs+YGH45YxHAw8Hi/PtKfYlJfyz0rIvNS4g+zPSnh1KauD&#10;90da+YB13u9MbCODrSMpOy+vPhzl4K+h7vVRJsiBL0fq+o2rp+dfeL6T0Hyi0urOvK8wn3CNgwRX&#10;gVEmJI6v1YvqwEWa86CQ/+gO/BiOMSiOJgUS71awlFkls/LUgIu+BndcMECZzKDd+tGg6lVlFuNq&#10;q4WXoL2jkU7Sl4kjE0/4VZ11bnxUdh7ZMz4PDqeadBPMBVa3r8EhR4FEg0I8B4dzzyBlHHD89e93&#10;RLQDIZ2kfpy46OiXmYjtoy38EKDu4Du/fyEXfiZCW9ge3P+sDon6cIQ3WvtUgTMT/jS4irzhB2YG&#10;zwF38CfjjqewndzlsippV4eqE208kyl9YmTlWX3KxPH4qdONq5F1JjKOcLeTwT3Apj/jIaDpWvjj&#10;ODmyjIx3vLQOmemMTNiP3OtXvNJ3x3/6N8FZwCATPxQoQDQ5NFBIA/R76ZXDX0c1vGtgLgCgt6Fn&#10;fhcoQYGJMnWejg5ZObZPvluQbV+9NQsedFmu0xl86V5R5KCEBskKaldTg/3l+HGdNrmejwxcBsuu&#10;5zO9836Go89ze9qzkxh5oJfdmkn7WJ0Pg56+mp5yhBMa4Wkyl/3Ao+DYRGfC2zG/dmLxw8/lqVT9&#10;TD0LBt6fqW2S2b3y8RjDnLpSeozB3INX9f7QEXDhi5ZZ7Imcg6tV2cIFKzIie+MDR8GTOi/FRhtL&#10;XWkPXv2jSwcdjmzPOlu1Q8HDEX7zVCw4p6x0p77+d07DA1mq3h+pfSSDA89+Tnrn6vzp186M6kxs&#10;TmHCKdfdNshhP5xIn6gG+rPPHpw+/uTj01tvv3X60Q9/fPpJ/IT+yGtofBSH/vEXmds+t8DkIxhD&#10;D37iIxxh56hP9LIbnipZia8uOVavBJWRZ/jONhg/+yRiF2WbA6NjA8/Kr+Afvjg20b0c8E5e3RJY&#10;csTXcZO7GyJEFl4yntkWIzDpdrfubpinIHGGKus+EQvt6NOnp0bm2dvPZf5IW/Oh/ruVNLaOfaIv&#10;PhlPt293u/jNyoINsJWN/WSvKsna1Zlf8Ee2Nbp2Pbcrr+A6ejGBibr4Lwti+8Q4OivPS/bHF/Lo&#10;tLGbAJbT74dE+RflBT1H47yzEPijo33/5gYHd7ZHkzE9oxsb6JhfVycbAKVf9xA/ek8e4XHsVOlq&#10;cJmxlXmresne1wZFtuQaHQW/Y+mgvR+9ON7rAVd775/Blly9q3MnvPSzAXjjS3f9GMTzCd4jV6lb&#10;zFOX38jHU2/GW+x+bOeNG5GNr9GyQ54mx7nul+mu30qw/Eq30NJb75ric+0kG48PdL20HrqoPH26&#10;7jwWvTAW1SELuIPlHj6rJ7kvjY1jS4+F19DgnnJ1t6/ahON678vw2VTc8PmA7U7v55+isS3Tt+JL&#10;2ANv7aw6+86g+yNvNp2+jF1zra4sLSyZn9OxlLQ4ui9L086iEH0YW1LfLfWMe69UoAOS2n8SO0RO&#10;f/Xf+aunX/3Vv9BXMJ5ME+z8o3/4vSKRjhj0i2An0VIFEyXnpPsShQmboTepik6tGEGkiAYWo9+j&#10;/wfvo2Autugi4fZUcJL0J413GdEz6ZIhw8yZlOrgHe3QwRGts7C4HVlyvBD20aYp54POTH7OV1j9&#10;1GCYep60bfv8w7/2cWDq/y2TWre0zcDFz01qtGWKLtrnYF9+t9qkfg0OJQm/rYzDz+CwTc3juxe9&#10;pJfARr74YtGxiuUpznMx9N22cUwGwax9eLG2k2LK8Ev/JheTDF2oooZuDkB/HyMGBB+Uo6m8TFtG&#10;opPqkSUDeev8acn9TqrJ5eFZfe31t/m8T3nryNKWq6MMnoPfwO+EmcHToCLlc86oji5zEp+77V0A&#10;ZTPpzapo2oXnuzWsTxZyPkEEw1tGFocK8kjFK5kzGZ9oJmW62QmE4fPEwWRsNSQ4cUBNDsfWqiuZ&#10;dML8wiCHFPaco9+XrjNx38j45KDauvFVjPi0p0v5L3g5Ci480m9Akjp0wHY1/XH+TF7Xnh2Dr828&#10;ABijBkb645iDm2aHsxFckVu0Dl05sgmp20oKewKcfrEtvByHIfCiG30iaaU/k4Vtbw+T4ddAD362&#10;FV1NX+GV1Rw8Kz0Zi2RQGaev0dHhcwpHhw/ed+tGLqoTkJdSPpPwZGORyJ698szpuQQ7NxI8cJLX&#10;sWrAw+6FXvx4Ch8CFMyOpZTjWuslu+74gs5ZH37s1++M9FO8dTiS0Z5x1SAgZSY9NNG1Oljhne0U&#10;N8I7L15z2quvyaO3kT3HI/y1tbhOQscivQodsd9WkB0brEe/2UqTPCVxjkcck9pMOQSYtE02Voi/&#10;jBMb9Kt+eG3C2/FoEt7AxzVnaQMfsIfdM4bXZuy480Oz1zwh8btU6dePxe1vYMgCnOJtDjrorm3I&#10;P/JbXBzBr10I3/BuAp3wTHsr/8nVv+g620k/0yhtk4/xFbClRa7TFxrIg+7rJ512jLd9cOGw0G26&#10;SGbrmFevct22Av/wEGx2fMbH2LB5opwcWdX+BBa4Y2ciz/TVBSgyId/wDZxNDVDp2METen+elBfX&#10;I7MZ5pPyKrBqi2oDjAvlwSt9NjAM/+GVGCNdPO42r5/97O3Tj3/649OPfvyT09tvv3P68MMP+3SI&#10;zcDnZ56a33rC09Kiz/RTuOlB/8pWlvCoYiV1HIc3lWf4VBzJxDhN1tZY7DjvdWgzPtsHebqeOubF&#10;rgZn/DivrNAUHAUyYDcAiZ4KQizi0qHa5NicOqR0Jg6Vp22O7A9eF7fowwbuj+77cpjfAMlcLEjM&#10;fNynTOkT/x898COdszBp0YnDxuY/f3s+Pe0HRc2tAp07n3wSWjl4FWfxxI8Gf8cigzFJv8jpIqBs&#10;3diX1IWT8Weu7pPK6ghbGd51DNPL2KAEQ/eD2/37D2ODY4fv+Q0xnwufJ1azW2H0SfCBf/3tospu&#10;fKqxEcZ0xmEd09j98D+3qjOdc1InZ8GVDc6N/BvbbaxNENjtieY191LHvTrd/o65dPqaD+owrDs2&#10;nDdoikzMMXjSeuEReVrcsW3RV9ssnMC92IVfiyecZzEztifHWwKdBDkTuPpA03y22w8237gmSH0h&#10;fT3b96s+/fROF3dGXyEObnQx/cDP2CoFuVX9ip6Uhxl3El57X8xTzH2ys0HAJvL2m0iOO36m7IuO&#10;C/wsT8uzdHVcS+YddTftuTpfS7mc+YxsyXD0RXnrpp0FxY7P4EpOtVWxp9ot3MIwJtNe2dpmqfJs&#10;H3yD1aGZGxxdL17K4A7WwkuLwscj9gaX2Ft6/vFHH3cs/Tt/5d85/YW/kGAn8nuS1o6UBjsH0xic&#10;Bju/+a9O//oHP2igI+Chsg12MIVSRVgNdLrfexBvNrD8pZ/pKkln098emi7aHFk6R3DLHH9e+TLK&#10;pHrOsBWao3wOZ48bAW9yvvg6RxN4hDUCM6inj03nfRLA+T2p8M/6cBsfu9p8tDuv0/+BSJ7z9E+5&#10;kn1Ri4H044Ke2PhSmsHoSyRyv6aWLLrlKNjqZuVIhHuL0xClnFWrWTFZwz8rYTNp1FClb/SeT/I9&#10;MraOVcIofWhA/6YLWpKUt12ytOW/KLm/Sr3Xm/BpZDz5nN9bT9ny/lzmJgByY2Q4FTU20d3qK8Ng&#10;wLZsHI46RpmIZvIHW19OwT/0jC4c5ykcZzVGW71LvOHp6L/lkQk6E0eMXVevMm76ec/010nEpMyb&#10;Tr3SjL/hnwlSn3Wm6OIRBKWgfTboAPho4whKOBD6MsDRWH6gJTgozxE/ut3GRBY96FMMvAErfXVS&#10;zbEk5D9brTgfJj56IwAZFtHnOAvBtXgGL/X1aetfv0wVp1B/dTzSTh0vGnM2vK/z4N5nnWz7xInO&#10;BD8yMnmN4xcZiRSLDPqS4Zm0elG6S7twJLxIH5zYBjJhFJkysHgPXs9XV8qj4Pp0HJY43NfgGn6Y&#10;rPpRBu3TV/ttLop9V6MOo/u1n+F7zyerI0vhzPwCd3Kd6GN8dGzlurIu/mDQyThc8MjE5t05T0zr&#10;/Oe6wSOZOU9mg78KgvNeZPoOIp2M8I1MI7OuluJlyieImYWIWSwaR2X5Aek+0S5+4e/jYlX2sw2L&#10;P75rX/6rkbbum8BVLm/x4ciud1HEosL1G3FAr1tkOBuHx33Z+QYBXxvvGdf6h8fiIhV+6MU3X9W7&#10;aWtY7OB8rIPjO8GOMQBGv7wETmwbGZg0OS59whbdNLa76mzcVbexd3jEbs44CF75o/sjyxk35847&#10;uFbuCzPnYBG08VYZsjvozXjsnNpxeMjLecdA9PXgo1SbV4dtbCGdkdZGnmf9wWODazzLDdF5db91&#10;Dl6wmf2ynwAstom9AvODDz86/eG/+cN+etrPHDyIo0zGnMQXXnjx9MKLLyWgtC16gpuV5eJbnh10&#10;VA6HXLvQkmvjPJXLN8l4bP20Q3d178BRHTyfOesYx6lT2JE7We+YwVf1Ok5T1zgTfFhNxwefWzaX&#10;NdBPnVnEwedxjjxZNZaqc5HtLkiMPH090ruGggHzx2zpwVq4gs8hvnfvkHv69hRYXVvdvEvrXVz6&#10;9vFHH/SJRAZb+isLkshugh1zjKMgRHCBq/rlx4yM5ymxYEfwIoionj027tAf/BrAPht6Y3+9A5Wx&#10;Xf0M3HnCdblwMdvsiYR+jYNNZsYpm6qeNo5w0z+e4aNjdzyYF+BQ27K6SyfBtjBip0HG2GF/3J86&#10;Y88zQlt/gwP31ib0K5nwKbOm7Y2b8ZGev13fyJfuZIHOvOc3W/mrM+awY+zZESHAeSHB0Pze0XOV&#10;DV/LVydt9/PFQZ/h9rMEzzzNdt2s/t27c/f00QcfRr53M/6DK/qDTwOdwHZeKjAyN/GmTzXTJ12V&#10;8E+ASaf3xzKHB5dpx7BxqB26t2znNXogLQ/1qN+1B5v2/Mk+pI6j5IWxqfAOWIuHMrjKpfOAuzDw&#10;YnFUv+ngz+aFu/mi35zDPapbelumbY7sLj+CT2G6Y8ONZV8xtNDwV/7KXzn96q/8SoPUxWlTOd5g&#10;hzACyICcYOc3j2DHk53j84WUNMd9/C3gqUHC8OKzf8Xt+G+OB75zmYtmRIN3Rry019LW3fMlYMuk&#10;GTzHRXqpQ3MYwSfbQ+Kyvyk7z3tPllbA8gpF2nN9dwIMDxjEvS+1P0lRTh1So0Vf62v7d0P7ZOqq&#10;ZF5a/qoD+NVXXj296cMCyf2ggBdHk/uZ6OPjAnXiAqtOzgX80BKw0DE5c+o5AX0UnT5mQnE2A0R/&#10;6OhAMYEziHiQ6w10dvWtdbQ5srqbXV/w4E9J6qxSayMtvCf7kJZvC/sX3du260hd3lNzBqDrMebz&#10;hIXuzErRrKJ9/uUYc59FZpwfPPSL77YCHNsBckTrJPSiBy6L0+AlCWZmS0rGj8knDt/5JKJdcabP&#10;6duTlTA7IKIDnEqGo7yljxyTWT2XO9noKv8Rd50lTm7gNqhlgI3VTnwpC72XjnqadTIKgOhw+wlM&#10;uh1lqC7movjjU4OWwEebfpvDs7azQhcasHiCCDiYYEJ7zunmV4/D10zM+Gorm0AHL03i6o/jcKzE&#10;Vm7BEbzILFwtDPrqWPaW58E/bb2kL41NMIbCC7QHTifJ8L2ra8n75OCqvhLoXE/ZzRjRa6nL6Zlx&#10;AfzI0vjGh807xvZan6tzw8PgcMjzUfj5IAGGcdQxdrQp/jmuE90nSYfD5Rf5+yOVtqMZr3A3vo86&#10;aMArW48ec1zZ4ci2vIE7viEgaWjQlTG6AcLgGon3PKOhOqAOe/dFnyomqDPRZ5LnxO6TG2Ngx8k4&#10;PhyxCYD0PbiR4ej3BDCzx3v22Yf30X9Pd1K9fZYnST2SZwV7yHavk6yCztg7+kx9dzoXpS82TkB4&#10;M7K93uA1eCQLggoj4DmsxZvTGpps4bElxbsAfScj5aPbB48O3PRTLKCYA16TMTy6+i44gtMhf+d4&#10;1nc7DucQb/EIT/oEgh4mG5P0ruM1tNBZR7qg9+XROZ/k3E7/EwhMJpfjnGOefsmrTzIEXHGudk4b&#10;OeNFcEtdbQo3MMe+Pu4X2v7NH/7h6Td/87dOP/zxj1L38843L9tJ0B+6fqnO4dNPXU376Hpo1BYc&#10;POi7N+xIyvQ3+KcPukJmyWxFnzolk5Exa+z3PdKO9SgJ26RNWpNxn/jhVe/PHGJRZRathq9gaLN9&#10;+8DPh3GM6LAyeAly6KgjivEAzxxrB5WiJdcNrkOfIxmPHGNPIkt4CIiWz5xYfGfrytPDVhvD+/tL&#10;Bhid887MnU8/6f1UvORd+rS1rdv6oo/1N/wZNAePLUxscKU/QYv62OwDCd45wQ+7PZ6Jw25rm2Bn&#10;dWb0QJ/s/ej0FVszA5+NWz3MZfoa3sxWVT/Cejdz43w9rbseIkc2ZGzMzE+uN9gZuqZfeqLPmRdH&#10;Bg32j/naLgzb3ey0EMQIXgQjz92a36+ylcxCYZ/e5L5dLa+//trp9ddebSCp7HaCmFveLT8WFNHT&#10;hb7YJQHQ2COf1BfYgP1cty/ypQQ5YFsUNF+z0Y8TzNNz4/rjjz/uezvkN7rChh4+RXCPxKvPaEZ7&#10;50P6XF7SvfApvNfWNXuAZu0l7fa4sEfHr1b2dFXd1k/V1jt0R9KmPqm2qS/tPf09mRZWcT3u73Fx&#10;oINdEEn5pV4csk095ZrIF3jrs2WX8M8q/QmcXG1Z59dk13yV2oTYcsEqe2DxgW39+MMP+zTn137t&#10;1/pkx9cUF4YE9gQ73/tHDXYgcx7s/OD7P4iyCXYyKCMojyQdG9xEYfpFieRlUmH0L8Dbg/8cETsX&#10;yxgZY84ZvOcYWKUw6NLfpK8jLi+jz5PLGaxTR6J0m5Rtf8v889x+ORs516wCzuBcZTtPmImfhRnj&#10;UOWqsvVu6zQFDXVacpwzVtMXGtN3O0vWOP9SZZzXZHUENJ7qvPTiyxXk/or6Og+e5jC4Vxgc+By8&#10;8QfmOmoMrRUo7ThMBho6DJIxtDqfQTW45aKYZ2CmTn9rKXQuP/SxdTefJ/f/rLR1iscBe3g518Pn&#10;MRjS9lH6kve+tDgo3yc753gVZpzqwsWTgOzTiugzI4J/PplsAsATg9sPu+0THAGPYye9lLtf/gQO&#10;vqfjnqej9td7KVDM4NdBrjEfo6XvdUhXBnAz4T2Tg3dj9ukCGKNfU28mz9BeA3QEXMd9/ZtkQK4W&#10;mHDgECDlT8pN1pzVruRFD8a5C8zCAz+445MPOcAjY73OdfQmN1rvi4ccADCseI6jNQb+wIMS48WB&#10;E9pmIpwV0nkaNQGpiYUu28d+87nR7/nqysHW/Ff5BTeptLkRwjawqk1wnXK5AV/4LMiZyZRjIrC1&#10;rSlO0TEJ+vLdtTgG1+1DDn01sjqI/EJpaSEfNFSiBz7uC/7RtO+0XeTQ5+jl9v7afqr3N8oq85F7&#10;/wLQeXNtV+4FMjw4bsYrfF03Yav7wdl2YgHeVwEi71gQUOL1jIHD8Q2OdJlTXvmGHnVrmQKwq4Sh&#10;qXjhXfBoUB5b490gcuUkCgbqPMeZ826OF739roVJh/7gJzmMAzMBPfw3u56+gmt0az6pPk5w8dE3&#10;WXaskAX7Aku0RH8Ovsr6k/BzJ98+cYvT4Acm+3tJOa9TnDr4to7WOKRWlwXcfoQQDcePYV44u/D7&#10;eu4YyXFwNY44j8GpNmL0Wp3N4LivvgTHDXR2y97YgsgydDrKHafpQKv2ZzwOiAtegS+w0e/YpJG1&#10;cvfnh08Xj8OppRN4eej0jvsuYlUnzHmjE3TK77X9wb/5N6fvxx/w9OHmredPf+6Xfvn0rW996/Rq&#10;HEvbfDiEHi/akuSjI8u7xWPtV68Du3NqcGkqE0NP6qdy69omZNXdwkrlWt03WowLWx5zP/zDtwZC&#10;RztOpnGxsPBEgFN9iXzormuJrekTrMii20HpWNoJZhrs5NjFRjxJOVsliFCOl2Q1zldkFRzIvQsB&#10;yc7TqHRJ8CLLefo8X9HSht288+mdjqGHD+YT8exyGh78m6ChNtoYQVcAgOU+2eNp3yuDd3LrFm+6&#10;Nro0+uQz1+FHxuyD+xbwdgylny9G3vg8C3KzQHHZlu2d4MuYKYwHnlhN4ByRpK8x1DNOo2vGdZDY&#10;+c4xt6tzffeIIUune799Ob/q6V/6j624ceNanVhb/l5+2S6WBNYv+jLj5RcaX3rphX5h9o03Xj+9&#10;+orf25nfR/JUxtHXhLu10KsXB+y+03jYonMfik71XcfrAiFPg2Zr2VNXbDvz1JKtid8Ufn+coPmD&#10;BjtkN0+Bu/Nlxw758TXI3VhO9sn6MiFpx7BkrNduBjY93nsd97k/OjE8Jp/aMnCPvHXJom3O2wcf&#10;dSRl0l6fp5mTLuFKe1zY9B4M/uXqxpN1S3zy9r9F5375Zukcp4uyUp02xnLuy2juDpHQj0fGljHt&#10;fR1bav2Miq+x+VFRPjJ8z/vq7OlHRXURVOr0XHx6+geCnUwYEXig10CmR1yZrWxykCmTAkyevyF3&#10;UV7EpfPOn8zglHk5mhAMsLZO84MfTVu3RibHZZZu3NP7TtgtPmu8beUqjPODhjpMOZ9BeSmszedp&#10;YUv6kteBKCJHUm/zMCZ15fQxNOpr6tbgp6l+WzU5rlvofLbb0WxbMyi1rzNgYASOAWugLC2lwXkh&#10;AJh/wR8OY8xGSfXDqHcv5g4S/YKtTgyD1WIIctI6ERo4B2/hvrDgsHh0Aso98EvLBYG/OG3dc35v&#10;mSwtHxfenp/X0e/w9DLYuWwzzoGy9hF6lF8Y2uQ0PdqU7MJVt0EPp16AEyN6TxJmAAD/9ElEQVQ+&#10;jgLaMvD12VWtlWVwKieTc7/905Gjznn9iij1ZnIY3EyI3SaT+5y0BmJkalIHTw85BrnK1SRMhnot&#10;rktf8twfZ8dxzjlEVrVtIzPxeV8mDkomSffrDAVG2+aYk/LGZFHc0xNHpQ6EbDsC5yDtGfy2hZux&#10;gE8HnPZdR2wCIvqOJHrDOO1KnAnKahu97zguL0tu25vM8R4jylv8OPjaMR2dHR4fY+EIZK36d8wl&#10;r85WV4OEcdYfJdS2Mkl/Pi6Bpxsch5bKdQTQY4OY0MxxwIM+JWgg4InBPDXoJ/vT9ulrcR4Ei4eu&#10;zTgducKhiyw5Vicjd6uWPkBhMq6BT4cr02BX3oAVIH0fyMTqM651XovXZZCzgReHqLpQ2dBNpIwt&#10;kuuUNOPZ4RBctdd9PkWL94WTo8yx7cpaJhwOmwTvGVfD4zoRh2OhD7oxDjZcjCeBgLFoMh/ZbJDU&#10;NsEHjmjffmW0gaWvyv6gYXnqad0159WNsQFg0FOT5AY6uyXp/oUDN3q9fdSJCc+WnzOWyGASvV6Y&#10;snN11tYYquc2RsB9EegcTpYy+EmcsepraJEKK/1eymzqoR0+HK3yBJ7q0Q9ypR+hX/3l0cXWu4Mf&#10;a6faxjEwJ9N1On/qRwj8qOhPfvzT7uyws+BXfuUvnN74xptdEa9upN4XjwTDD+v84R+8K59AXrlU&#10;f8E+dMl9jR2LQy6NAfT3najk4hvtdw8sL0bbgoSH6Ck/2s64GZ7dF9Qke1rnd3/IGg/xJw3qzPrR&#10;UDC6nRe/IyO4CBQa+Fm8OeTY82a6NzzWLT3TPx3wxIwd1Q9a+8OpB93rq5Tj5TVb5qkb3Yv9jd7N&#10;9QTZCCpP+htUkeuhU7XHuUdG5G1cK+8Wu5y7dhTA4Javi9E5/DNW79zxFbIE9J/Nxxl8fW3fB2F/&#10;5inQLkzMkwZwRj7TB5uGn8aFtFtkd4yZmzqeg2cXEgWtgsrwmCxz4+BfTiLW8iWn+dcycNQV6HSM&#10;REYvvPjC6c033zy9nGDG+8kvJODpzhbb+lP2+uuv9+jpzNqc+dFW238FOvqPPZLZldC2H+2YJ877&#10;juB8ec+2tfmU99hpiBp+YXX07OnqAL3yZMeTz/LyWPTzsQv0dQTRWfQlHypc2c3f8Ktjo3py2Kn8&#10;zTgZHZD2iFfkWXt3jG1JfTowOjLjSzqHIe35tjtPYI4sLu851wbMjoNk1+3/wPvnwdp2m2h+GvXc&#10;vV/UZtO2xDfnYBlLfeoduqVg2/nsgw8+OH2UYOfl6MPf+N/89dOv/Pk/3w+AwHn7ktvqH/7X3/se&#10;iOFzB3qf7PyGJzvfPwxzJq8Ygn4+WsYQjLZCGQSG8TkHNH/gfC251u4i5Tz9Pc5hSxG0DGwwoI+j&#10;DUI3S4t8B/ETdQDcsvN70rZbIa0zpK/invxkvyvkhbFp6xTmdHqBg6otP8tHZf/13zg30+9IMzl9&#10;dXQEALWoIU0djq7P4Vrh8HgVzjMZTFBBCfRRJTeRpH17PPrtxJbc1dRkslKBg3yx6peBUsNZGENH&#10;g6Aafjm4FcYlzy4m7+Tl6Z5L4EoX9P+ctPyB+3m+5OXwfeudw9rr83rlafKWw0ETWfDTbSnLI/an&#10;/Dva5NpkwmDVYe9kD584VTkHQz2TIt53hQWtubE82b4vhXrgSQYH6sH2qJMUnBimDVAkMBroeFnW&#10;RImvyROEj874Q/LK+7joRCo3eA2tDQ5M8iZCBvlw5GxD4JxyCHy23L3qOXzQrP0hi1Awcg1OhU0n&#10;TLRpY7K+DHTGIauzksmlpq1sGPlo2yAleRzs0Bg+zqdQbSG41ReCLa7oT2qAJAc2XYW7ffD4tXDR&#10;WQdCX+GN/vt0hq7TT7KSGcnc95Ghcj/nmnQMBH8wfJVQYeUB/v6lrNfTcAB0Up+tCMZOnQDZlqBj&#10;W1DHENyiMz7X34AnuKDbViuTv6dOJthuuXJMtk3juZu+SDaTtUmZ0xyBlO4N2OwNv3LVDz6Hhugo&#10;aVV34SrnTxo9RtNxDBz31hGbPDoNLpxs6/RSrm0bzXEyy9P0zRmqk5560jho+znSG2Ht6Mw49QK2&#10;eXqh33HI8CcOU4IdPypqfNQZ4WgEhmAXfNfVvfRZR4vTeugE+pB3vnDkSE8FroId46g2Nkl9cgWn&#10;zskxFlzXUehYiV6flc/5HF3L+gaz2zIpArh0P+UdA6GxNgaPM57QtjoNP46fazxBY5328Ka2I9mE&#10;vtfF+YDr3H1w1n7oq2OBSqZseaAO3Spflie57kcuok9ruzz5rE0JjqPTGRPwD970Xb5334vYd/vU&#10;wiej/ajoN978ZsdtV7mDW4PeO/dOH390GVysTsCreAQHPMKv9kUDiVA/7TP8UrDp7LRPLRJM4Cc4&#10;eNj3nKqzB19ztDgLjpVeeHhx2TYjdh/NcO7He+Ikc6D7tb/IYXjCxs1cyoZIaBAI+5AKmwmH8pxM&#10;vOuV+w2CclSu/egvR3u+SoqXYKJtaB37aTFkdwlouwtZfdqPX7nQtk+OqwPTn4UC+shu1SbJ+Wtd&#10;+LD7DEGSYEd2/7PPbEHV39Yxjghg6nbb2OH89/2W4m4eH/o8jdkxYYFtx2zfu4t9qw4FmN/OIqO5&#10;R883eIodC1z38E8qL43JwO/uAP2ErupBeIZvPlriic7rb7w+T3YSpPYjTMm7hb/b+A9baR5xbmx1&#10;HgpezU/Pk7jByccI5omOJ5PsjXP3xuZcjlfKCh/b/x49Ct7hifejPNnxG1N3705w36drDXTY5+gP&#10;/NOvMSsT6MhqWN7AJnyzda9zU+51wSt1R09mPODBpvOxJLtefdwvy7E9Unl4pIWxZecwNy28J/Pg&#10;MroFdkqLw/JHnfPU66OfxUDZOfxN59fnuLWkchteyN3iTR7qBx/XFiEEO57uvPbqa6e/+Tf/ZoMd&#10;QS6+gLX9kuTpH35PsMPBnn2tP/3ZT/uBgh8cT3b6vfx00l+NhoXGhCKij7AM8H0aAsYFKZCG2FHQ&#10;80PU/T99QmizCYSwVZuBc+kEL8HSEjCKeAyY4L33L5LLo29p4B8TYrJzedPgl3T0tX3/PNiqTvXQ&#10;eIaLtPg5nueasvy7gJUy2XVznbbcy7/iahLKkVL58MBLL8ZAP3+7Rr6PWWM88Ml9/VHG7u2Nwuvh&#10;AmOwKE5pHnm13/yVxihwnbLQCYZz7xbUST7K1KnDeCj48u9JGmVp+Sdt2Z+Wlie/qO6Wn993bqJe&#10;/kkj0xmAHDyycz76hOIxHrNP2IBdWkYOs3/dRDJ8nFXymcj0MG3TprqfXNl/XaekwWfwap/aJjeY&#10;LCTX4VFwLP+rYxNQgdPtEYHFlXTcgPaAroPoSgxb2m2+oDF9TNkxSVltYoxrkOdoNdtTnW5pSh39&#10;Cvps5XAOvoMjsA2QA3tW5JPxh17kXL06U8GZE993wjJBja6QB12+hFmdLv8z8bAvyRM80s0JqAZ+&#10;jLfjQR95zMqq33SZsQsWflY+2JqOwO0EEuemjh48ko2nyjhwGMv+pV2diPAhHcUgjkNWeeQPPHw3&#10;aR0tRpCYhKj8uxg7+H3g2Xcbo4fk6NO9z3g/JXzx5bSudB5jySTXL0CFB7NlbZyCvlgfu1uHDh3p&#10;VlAHN2TikzacZvAePxMcw79dzCjs5Palz70OXyT8Iht8mlXX4ylXzViojC62oxj9K1fUEbCMAyEw&#10;9a7gOB7zEq8V/pdfmU/eczS2b6vm167N+4GSfstbPLKYkBDtSoir7qXNjqPFv05neIx249K7QSNr&#10;yCURQXl9OQbZN3y9lvOrwZ2OqKMyOHVO66BG7sXlGJ+tM8fClA8d27LN89RhAgb6raxtc47/i4v2&#10;E3SMXOjEyIFc8MZq8gTA7Uv7w+5X50KnzwDTKX0sX8DaPi/oTt77rXPMzQMXfy3SHHjn/uzMmHu1&#10;HcME/0V/SefY8ieHXyb/2wkQfAyHzNUzlgSO9xII3E1A9MnHs6XRGJXgOHwYPIyfSzrGEV2dOBSu&#10;NJfu6GDx1v5KaMtRAGHRzy4Huudp8L5r4aVk73eA6ymdr47pi2NLL1999dXTG2+8cXrzjTdPr0ZX&#10;dxuU46203S8BcpQ4vsadtE9V6AkcjLtIp7xhn5zbavp8xsArgetDQcaDObo8ivM+Ac0ljbPtbJ9o&#10;Rs9iD9neCfhnUSEK0LojiUmVecWufvQ7uKyce0/tdGN40KFuY0vOVfipb7bhsD1dvKA3I4uxAZP1&#10;Ty4dcwnIvLPaMRMbN4sp7McEdt69o1P0Vf9kigYfDNgfAWbLZpvyPLFHwyxSwGcWD2vP0q5PXHLE&#10;C3ZLIPPqq+Hrqy83WAWDzPlEghPjR5BDp7V1r4tmxlT5ZXzDy2LM1O1HS4LTLsbA79kEOH1ycPCs&#10;AVznjJAV2ZPjg/sWxfw+zqME07ZPJdi5d7fynTnDPBq5hCcNcoxlYywZf7rQluMs9gV+cO5YhmE6&#10;6lgMzrPgMHaOXB0l5zOeLsd/x8pRX1K+edN5Xen83qaxAwNX3nNt0LZjQIIDHTrHY9ulQfkwNZ/A&#10;ZwuTXLas53Nvr6WYm14vzmM/I0Rzd7KFG/c//vij02d373Vs//sJdv78L/1yx7E65/R8LdhJUQn6&#10;WYKdfyXY+f73O5gYAU6DvYfdcxjByQCNIMN8OfdrpAE9Ui77XxGvQOEaIQaRNXKbZ+DtoB0iV5B7&#10;LrXfI+/9zVtHwvKBNUyjfNpsP873/qbC01cG9JNwz2EvjtIKPoUATD85v+DHkSXKXqOjXsucT78b&#10;7FjBLZ4GSgYGQ2Qbm8d0XrwziDs4c5QYBIrA+NYAgwW2fpL0s/yaQbd0m0QPGiMT22DIoQETmRw8&#10;IDvtGP/l22bpSb5subbS0v6nJXXO20quwd72W2fTXI9c6pxFHouXasrQ4Xzhqn/5QuRMoO6BIaiZ&#10;JxSPDidonPl18DkdYHbA6y9tGGty6LshNY64qg7epY36yftoH5zcCCboShn+HpMHPMkRbt4heTbX&#10;z6SrlpFbrsOR9rvBjC0OfqsADC/w9V77jvzoQ+ix9W4DntJ35H6iM7h2sskkYCLw4l8DnnJr+FWe&#10;4zFne+lCA/qDm0nJBNKXRpO7qpbJZCbhYwwUGt2eyZAe2ZM/TvgscODNeVDWiRW/8Dp4HF3W1jRA&#10;Sh8ddyBjS4767JOT3O8XcVLXe1jKIOFdhG5RKc/JhEM3AT0Z+I5/5Y3O1K8+RbbGTB1ArNBhhcGu&#10;cfgi19S3VS3S7H399sMHMbo3Mik/m/HaL1iGZl8KQ3ftQ5Cqk0MfM772aU/fNck5/kaJuoJV+XXV&#10;M3gGvndS8F0w9RiOHduBF7tBr+uYcZ5C+/J5+BU5JJOB8joYyfAgVxM3B7bbo774KnU8xZmnyvMZ&#10;1+cb6Ng24sj5ffON10/f+tY3e473dALvZrXYGJux3HdGctS339ihX0hkXyTjpfboqIevVrDJh+NF&#10;dk1hMq0a3SSn8BJMdHMCk/vp8jjJu9Vo6s4YrH0rL/FibHh1pnzCk9kKs7mr0qVrnih4Z6QBdRxG&#10;urWB2oXswk/l6zh24YouwTFyuOA7ZzHZtfszUgan6lxomzE3E7f+Jyg9Fj+OssF7j4NL+wMz9fZ6&#10;+BC5hD99oTz4dk6YDqvTeFmHLPWrzTmiy2/u2UL0XBx5PzJbJP0X3Mjm/r350IOnm4IbdAne8W0c&#10;WLyI3tbBHL7WZqE3R33wN5Ye9fke8+TXV7ZeOL2WYOK1115tFrC8+vIr/R05T2peTCDmi1r6pN+O&#10;yr7zrW+fvvOd5G9/+/Stb37r9I0336jecpbpcH+HLkHP/PaNQP6FzrMN2htEeNqSQCv0z1byW33a&#10;Xt3JPYEOON/9zndOv/RLf+70Ddv7AgetbDB+WFgix6FznmywbXg9dpfM5olV55HwvI5A4I+9POaF&#10;8Kb8TO77JXQn52RPppPSLpM2naOXvRdcjMW2P54gN7ChMxd8H7jtOzDYYE/sbO3s9jxzYsYPmtWx&#10;rVn/tpsZCx3jp3nqKQi5ncBztiTPlyR9bOXmLb8/FD0IbmyTgMiTlZfCcwGNgPTll1/qOzqe0Hh/&#10;09dm8Zfd6VfUwInuWCxAFw2iM6PTwemgi+10D1ZI0l8Xk0JjbWLqkkWDE0/AglPHVFrseHWNnUTh&#10;y5QPE+yIPf2u1EeffNSPXdgW2Kf44Y/URYX0YwxUfuQJzzLO+BoftAscxV8fZBY8DxzYwOH3jA1H&#10;qfil/eK299iHInrUmfE7uG+ZdA7nyfQk3M3a1F4e+EijT4eeHmlhFpOzfia4+5P9naev3df2uGx7&#10;xxSVNzmOj/y4n5o2Jnyy/cFnn3UR46//9b/eMcg/hkPbbwbwYWYWzMV2W1P+xT/7Z6d//H/9x6f/&#10;4f/+f+uvKL8QZTOhfhmkv0xvX8VIPo4A+9npDM4OkgiO0tRBL7UgJ2F4/u3jVv3s8fxcMiAMjAYL&#10;mJ4yDDbRjTMyyK9QZG3dm5WTS5j5r32qr2yFI++E4dz9TW0L8fxzvgIG31GZtHhsAsugV/7zcJzr&#10;4BHAAhGTrCSqZxiKK/gZQP2scJJtGPNDn+PYvRaj/q1vfLO/Eqv+DXtK0y+6GSgvsntXwGf4HsWJ&#10;3YkqVctHeKB3J0PX6OLULK1gycol9dFVg5o2DVCD3yrv0isvfLjgB5hgLz9+UXJfWj65rhyO8m1f&#10;EGjJ2Oot5fOAqjhxiqSZ8Eeu1YtMwiYKhg3+XoqGZ9/jiIOoX3riKYItNd7PIJO+r1Gn93B84YT+&#10;du58VuT6jsnzt8LjQZAcZwXaNplDJztBDA/gxAjW2HIwg0t5V0M9utnAgyGOKjwdZ7Pm8PGlAfR+&#10;SH+E0nsGfd9m+GwcgoU3y8c6ixxHeCRvIkN4TJ8jZ+05QtpPEIz3I5uRBznMOXpMJiZTv8o9K/hg&#10;2DKBTnv2jduMn64IzmRw6bRpN84lXS1d0d3hm33rnlTNBA9H/Qk21fWERF8mtukL/Bji/Akw/Bji&#10;9UyiZNx7oUWg4Z0zW0fupw/0VQ/A4ACnnq/fXa14I6/86Vs/JlW4VAcO2rvIkzLGd7ZgzNjhIKCl&#10;7dNneZKMkVbH2cxuScu1lV36yQkKtOodgx5h9Vjj3jF38DA66twEyZi/EEeCwxbv+vSpvf9fhnfh&#10;s0C2uCYHjfRFZpf667h/q3fkSF4+W+s9h3497MGj2J/rp29888+dXn3tzTiSL8SxuRm5ZYyRX4I2&#10;DID/46/owqkv+f/sZ++c3nv/3W7zIM8GoAkK6Bz+NQgLTxJDnR59cT/t5zPG1ZfQiX94i3d9nwKf&#10;w5vRwHZZ2nbRrGMxdYx7vNXOhyb6GXHBCPpynwyMBThx4PrOTs7piKQP5ytnOMjS6O7l+PEkEMzB&#10;0eq69yKSAgMcubVTqC24ygJQlfJcW/zs739En/TZftCfpgIRZdrSreWJedI5fGTny58mMk7epL/q&#10;QM4/fzjvyRh/cC5+3knD++Q+zWczwNYisL8Ij80rn8XmRPvTZ4KbjE91wviMna9OH330yemD9z46&#10;vff2B/2gARzKO3xQr/hYGPCZ59i8tEOTrWEyO+VjSOh75trYRUFEPwMsgMk9mZOr3DwzNnzsJ+hd&#10;ECjM+7OVLrZRQOV9jnGy2afRByvz6gqkjHM8tl3v8+Bh7LLx3m957733Tu+8+05hNpC9njk3PLxz&#10;597pzt1PYosDI4HNt7/9rdOv/uqv9mupaH7/Pb+u/5PTT3/609Nbb73drTbGCdkJaAQPFqGcG8fm&#10;gtqBQx59gT+ZjlP4sbXmb+OVQMdmcrrJnl6XdvPBfTZUuYDEgsgEBoFQezf2zKxi7jOWiHkCYvMn&#10;59xYNMf4mIM5hl7g9TPPjg8x+rvvntmGOfK8/+BeeefpioDSkza6JlEHNp+PY/s0/AW75OIHPG8n&#10;mPH5ZfRU52PvwBS49ClcAiCCFgD7AXULPeyFYBJcfP/iwef9Rf0J4Ma/Wjthe5065ni6bp4e3TRe&#10;w4vq9tQNti2jC7b64e/9zz4/ffJx8P7qyunuvfunP/yjPzr9wb/5g9NP336r9vIztoQMw6fr0Tdz&#10;jgUo74NdPEUN3+htF0Iim46RJr5J5EUuwRHdbNOO79Y4xjQdngWKwdvYUu/CRuWaPZRcy+rutXTZ&#10;7yXczgPJ7m3WbvTsUbfu0Qvl46fMYuO23z5cb58LY9Pe23P3Nrt+ElbpC+/ZnC4a0dqcW2ywqPBs&#10;7Psf/N7vn95+663TX/rVv3j6P/zn//npb/2H/+HpxRdebD/n/ff/e48epjw3CDuD91/+i39x+m//&#10;2//m9D/+D/9DDHGi8xdeOF2Jkj+K0vg9h/R6eizQSRYEmfS6khXAG+xwzkymeshpjVHJQEz/DWHn&#10;BK4xgst53vuL+GaCca8DI8ohr8BrJPBU36lDKGCvQLsykv5WuJjJUdkBoD4su7/VBJCsvJgHnWVg&#10;Tuq4gjd9omzK1Wkw4/KY6N0bauZYlVM3f1aViVMbazTBjHYWlzdffe307W9+q8EOvPu7ORkY8O4q&#10;atp4EdqEZJVBf+51JQYT/INPaN1sAOOXOtJeU+iurOYPf5ZvEB6HaWSycBautPx1nzykrSPpa/jY&#10;q5S7l7a5rw1EFx9t3GLoF0arpl1hZBJwXWcwhtHkqy3DfYFbQAocvKhcHPWRbJW+TlB4y8ig+eHn&#10;82vnfh+GvLuaFRrKibTBG4/08bdbvwLuxZdunV544bkYH7JOf6nLkDJUsknH9TqenEvynGAnEzYc&#10;g69PfeKbr8Qw+Jw8AW8a99OljDqayQSuHLX9PQX3sNdEhkcjwx0/lwZQ//5Tx+TQFbb0aYLjJJY/&#10;ba9dmvgPRWlrXAAhsGmQgp+V9a4czvhCWw1x8NSGDhTvNO4Wr/AN/3RgK+z0T9uNY5NQ6oQezg88&#10;5/4R8PgLjmRWW5FM79ELprZhaFc8BTsCn740mnKTjmBHHZ8HLm9Wx/KHs3SF2/QUfKPnExDSGcMa&#10;DWPATaToVQYOtsK9Yyl/cCXn8ie0MchgC2zaB7mGHyOfaQ+HnuB7/usvxqdvOoqbYM+TnXFuOBkc&#10;tT51j+3Vs/3i+F2aU3fwKZGhAz7GRJVgdM5f7rkPDzrV7UiZuDk5dOvqtRun73z3VxLsvF5n5Pnb&#10;L3Y1tiu5HTcZd8HpMXyfuZJ2n53eeee909vv/CyO4vsJnO6G4NiozBHlS8aJJ0UmyqvXM878JUgz&#10;VvwS/5fVsxmbswqbcRA+6KsO3yEPOtJ30DI22Fz4WInvKjLYkY8fEu3KfFkw9hBP+lJ4aN1gR1mf&#10;qsV56/aiQ2fhu/MEHVwb4P7wN3XIqON5nvTQl9ULgSUYyuiFcUpPtYcPuLOy7UeM00dwVq7u/pgm&#10;eesTvC6SRNbqNmAoL0ZPqzz0NOOGY6o+fMuzoy5NWzvUMaqMfQj8Look67M6c8B0NU9DAzeBipvs&#10;bPUdjXiaYMcL7x9+8HFk/mE/ULA0jlM2PEGHDHZQO32WgNP7DhxfCxKeHHknyGKP8UNHnksg8FL0&#10;7rnouyeiysnWE9CnIy9zYPmbPixWlO/JaHGkR3Ri3l0ZPZCLS+6P3ct8lfqPukCj/cwnAodPE/j3&#10;BXR6OZxpcOZ9x0/v3QlfHvdl+e9857unX/7lP98vhlnUePvtt08//smPT//m93/v9Id/8IelkTz4&#10;SfBBYz8rn/HbJ1HByTxhvnnwKLpp7kmfZHXt+CIZXRFY1+YF94f8lTqg8GUDj0U2n57+HP3mdjSP&#10;DpTWHDlktQd4lvvajn7ZfhY+symRG5r91ILxos74FPoa/eJ3eJpf/c28VTlEzsq73ZDcEsSwVeRA&#10;B66kXd81yryozBzkiRoY5Uvow+WRz9AAT3OOexJa/GZQdw+gJ3jVFuGBuTKwxYPwWd1neIs7XhmD&#10;sVvmBbajPhpe5GhBDW1BNbSMnuYy7b6K3B+ePv4kuvqlheWH/c2p3/3B909vvfPW+F6xJ57uC2x8&#10;vfKZa9FRc2Jk3oDnGHNw6tNd83/0ePoPvvkPHTpFv8VSc/0m1VQEo6eupvAiLb2r42QllwdJdHDH&#10;wF6P7Acvc/jwy81WqR2rP5h6lWHazlxy6WMVr9beZvP/9HOJo/7Wv/sTSZNULcy061hPDsNHpsGv&#10;D1VSCRzva1kA+fCDD04//KM/zjz1ndN//p/9Zwl2/lYD7V0YhJk+eRmnv/sP/v73EOzRkApvvfWz&#10;0+/89u+cfv/3fq+PI5+NIofUGiRb2ShXMCqgCjbHMhkTkoe8IRD+jES3VSUNoy8ZtcIxYdRRyjnh&#10;rKMkS8uAYd6kLUM4wTK8M8DTH6Ndxg7Tty/19/y8T4kwGTtttu7C7AAovFa9wMNRXdnNqFLLJfAW&#10;BxkMT3aKc+67pjwulHX7RQx5cQo8vFy52JNMuN2ryrhk8I/jfPBe/6ED79COppHHJY/J5AK7c/5s&#10;//iRukv7GMO57zh4Dx17fQHbvZTtvT1K7skSpdss7T01U9qjpLrcwCUDq4/xE4T085HeT4gD1V9e&#10;T0z61NNp5UmML9f4slMcKPcFLTevX43TE8cnBvhGrp8VlKTGU4+9n5HJJ31dTVlc1/A5k2OuBUZf&#10;0b37D3pkoA3oKx10mVxiUC0KXEl/V9P3M17ITL9g+nX9WN3T40ycX2Xy+UoAlfw4k+eV6NHVqJr+&#10;4HE1tD0dwM8kX4kjkV7nfspDWss5k1bLPnsY5/PRZzHQVqIzyX0h6Iqj9jjjI/0/nYaZz6lAr09P&#10;cSqCt0w1cm/4Nfl6+HLrOS/mxnnK+J7PcuKrcYnnZBu+VxefqgMVwDWGDXaOAEfAQsw1iIfc1bMq&#10;vWMSzK4Y5shxMiGBV2cpbbSXZ1IGMzhUB6NX9ItOBg85SlmY6j0bnE2AJo6O4dyT+/n1lIGT+Wp0&#10;CV9ax/mhcynXr3J6DE4DHE/8ks2YAiRPS+pYRIZd9Y6c+q7CUebzvJ9bLST/wBFkWZ3WXr1OEn6c&#10;00R8Pw7JvTgQyZ/HQfRr7ALn/nhsjv2srUku5cZxt1kY48Ex6FY2zj1pNVYVKvfbQOFCV72eyoQd&#10;xKOLqZtsO5f71zzp4DA+Tr3cV59eP/aL6pm8rYg+/OzB6fNM2l8GByuw+Pvq66+OroSmW7finN3w&#10;JD/8ie750ED380cfv3rMZnsBOnCisw/jKHlq87RgJ2PvWib/Z581YbFbdCT0ROdsDaQL+FSHPjrG&#10;QeLU+1HafpGQfMgJjQgOf758EP7H8TQWTYC3Qt/NZB/1sOAmg8kmcnCMF08NfXZ3Ax3Z/bVVzkeH&#10;ZwXVk4G+E5LMGaszQJngcCQ4c2g4sOSvPadqbeTY4ln53lxac48MZ7FhMhvcLTgZtIs7PQCHjgqI&#10;vOPVdm3LWQpfgkNRChnmcG1dX7bJ/egSR1RQpp1xcTSZcZAW8IfPbm+yeNl5JufXU1Y9yrFbKOEc&#10;3byesluetiSoV3Y7PHs+TvCLCVxefunF06u+nvXC/D7K87ZB3r4VfbK1iQM79uf552+dXnnt5dNr&#10;r71yevmVF7ut6cWXvR/04ukV25hs4Q68G54mBP/rOd5Iu/4eV67pFFyuxSY8Fx3V5uUEIbf9xkr0&#10;rk8lonPGU+1v8Lyeus7TPDRdyTwRWgJHWXU2inYt17duCjZudgzcvCn4FXDSjWvB8/bpjTdfO33z&#10;W37/7tXTzfTN7s5XO21fu5fxdC/6c/N0+/bN8uGV0Pet1P/ud795+va3vnF67dVXQquviw2+/Q2q&#10;0je//m9b15tvvnF683XvGr3a948aSPTFep/qj08Qnvc82bYwPyi+v+WDV3hjDJK2sdon718YtxlD&#10;j3yB8EF04Iv0G3qfM8YtxoVP18PTzBHmDPdnDD2YuUdwlnmvOyJi58wT7IWgTDCyHwLoOE52v7qc&#10;AX8rTurzN587vXQ7Mn7hpdMLt58PDZGVoCa6RsduJvC6dSN0+JmNtO9T25TTyRhWpjzX88SP9rOf&#10;Qeh0NWOH7WPblHcBHuUZE+wt+/pV2sOFfayOG6dqGQc2icQEmMrh2vPYS++A3fdkNPU+DyyB+tvv&#10;vN2AWJNHR2BiHqm/Gz2abaIzf3WOSqpfZp5RnqwcDobjeFiXvtTmSdqNT9YxflbHuXu1H9FtcKWZ&#10;g2MLdrAnOT+/XjtVWxHca9+KzdzLf72/sB3ZBHUG5+Tw8WgyvpJj2mz7zduXPxQrllovSd9jzzJO&#10;04cn9FcD+ylzUeweu2Px2mIQm99xHXn7IAnd/2t/7a+d/tx3vlsdHLs5PO+5kzsP78fnFvlcycB8&#10;ePqX//Jfnv7Jf/vfnf7p//Q/9YebbmbAmdA92bF97akYiVDc33gwqXN+yoRDaCYZSrOuK8HjhXQc&#10;vpaWAWViGL4TAkG5twohqydtffe/iJKr73gu/K27MDbDdRXiHKZ6svbSRsbnsN2XzvEAqysSR/tz&#10;eHsu4Udbp8yxSthLxjXGOpmQCVs5AfvOv7JvxtB9+1vfOr1uhTUTL4OglrYNMJM5kFZlrfDU0QM7&#10;+Rcl9HXifRLPXD9JKz4tv/beOf+2jaRMPm+/yQ9Hbj3lF/dCMz1xpd1lUKQffR/BDqc++svh5dTb&#10;8+/c6vBuIeoKVSfEGEKDI87d1Rgt/OoqZjIcikf6hKtUY5hM1pyh+w/u53yC7fIz+Ow2G+dPP/M4&#10;E57fh2EELg2X+33sy3E99GZh1GFLPfpCb8555ehe3wE4yrXvV4COFejll3OyA3vbSe67dhw+Ti6/&#10;Rvt6b58MtL9MIFY+QfbIXl1tTo95o+FNzj+7Z8+2p4ycPY7S9BFogRq5Pc55yrpyH96jbfm8OC9f&#10;5ykRB3jGzd5fvLedXDyO5P6Wwb9bUzKp0v/yI7kra9GVLsIEvsDDpIK4SK1O6MPItLLRT2A1oAps&#10;WtAfchX4BuZmsD29aN/FZNLShg4JXvhpYleOXnJ7nIn1yqPowP3YtNjXRxztON3aq8+xXF04h1Ma&#10;Y8DBc62+jF6rgqtD7tEX9+jE+co+PApXhJAjHbctRVanK/YHPzx1cNR+Vj+/PN18/rnTX/jLf+n0&#10;QhyuZ+O8cPptvdIfvthCUhrTl3HnyYgfG/SSukze7rHVcnEJE8lCIBkNrgzIx7zBDm5go24nTrob&#10;3evKfY5pcPriCM7s1XbN4ZmA5HgBOgntJDYB9dgnOJNL6TzoVaav5aUj3s9vdUygg9ell10I73xq&#10;23Hbqb+6DCaegO9a0vdmZSvffXeFjLUvf0KPVerFTxtJGzxcubdu0vB+zuF4bhfUp1/GBB0wTD3V&#10;ZmnPcdLOcXVm8d6kXNp6W3f5GlH2iYJA0he/+vQ2vGfLBFl0yZNzRwt8ZGIr2WcPI8OMBYmDbEw/&#10;c+g7BxFfvCtjS2K4Ux1oIBfa0CdDrU8B3MuFsuUP3KTFXyptaAx+uGZrszElFVbgWPnv+M2c0k/H&#10;p0xAbkHD+IBz9T5tbglIXnnl9NIrL8fBv17+zw+Ffnx67513Th9/8H7bSuRh/Ahi2N/VGX2uXtIx&#10;ecfVtPHVvtn5gi5JP7Yyb7vVuz3fvDrBN5D7cwMZP+cy1wc9987dS6Hlmfh2nuzgE5iffPLp6f33&#10;3+sTKm1mzhgbJ6PFeOm2w2NRlu3qwmxkCL7UBZTME88JZBIge6qj7o6BpQ1Oq4crw8qT7hTn8DI6&#10;og2eKP8i+udpr0DGHJZuokczNxKv4Gw/1722/xK2OuAfY/Ux/TAf0SH6lTnw/qPTh3fuxXY9naDn&#10;0elHP/rh6X/5zd88/egnPz49iJ7ce/BZ9aE7DsK/XaizCGIxBP7oOR/Hjlu+uOw5meGt8+WFuniz&#10;/Nn6ew882TX5kj84TyZ1JXDA37arX8r3/p5vP5uU9ion7PRcXLZR98lzx+1bUnZ+dL8+UrKg9Wb8&#10;kqf5JLGHO0/rhh7RG/rFP/qt3/qt0ze+8Y3T3/7bf/v0t/7W3+pY1KZzv/p46OTTB5/FFQwS6ehh&#10;Gv6Lf/4vTv/9f/dPTv/Pf/pPTzcpYgB+GcfSbzlEw05PJcAJZ/5XCXYg14k2uUpXQRzOSAaXetII&#10;hwMwwc4oxQze7WUZC36VP8VdRQvOF1sGck9uNMlBSv/KbVOYX8MeQ7FKdy6UPWqD/knppyZ06N96&#10;UgdXyirslIPnrusng5109IuDHUaSsUnrvgCeP/zlaPgyCANdugMb/MVhcZeco2sNqnRO0/l5+RN4&#10;a7SGx4O37HoNp2bn5U/2WagDOgmH8H/qy25SzG6riHEamBPwWJG0ovzUMwDQ1/zf5VvGKMb7kH8H&#10;ilW64Hv9mRiUL1M3vLTqXdg538nFcSbP0RXtbeXZCYEu7j3oIQeNgw/Ze7zKcc9YSJlJGEy87VYX&#10;+NCPNUC5Bou+dMzkXunOvXN+OS6cDRDcn7oqjFHWH9jrKK0uyq7BUW+zBA9y5GwV724xymSEj+HN&#10;/u7CKUHNrOCcTg8fWHxI+/Z7Cdej/otAype7gh7Ytieooy94qLv65l0VY20dvfaVVNqS1EX7uYwW&#10;dzK2StNA4LnZ+mAP9OhA+BUbtfDYKnW8C6AkUCbYgUeclZnwwsPwjDzZQE/jpNV/OJ3jNaDp7NBP&#10;N6w4KpsgcXQDr2xFsR3s8zh/X4V/X32WPnM+v4uSflJZ0MJg+wJUJ3v29UI+3ukYJ4Bcda3PBgSH&#10;zPvEC36BNfxiqwRsQwObGSzLm95Hf/Aih6mvLG2seAb20DiwBCPXb986fefP/3KCntvls5Xi4hkc&#10;1Okntul5zvFpymx/OZ6ahNcQZ9frcAc2+T+I49v3QNIeXTO2r87Kbh2p1DVOg58nN2z7lUx6OWnA&#10;s8GOJ1JMgO09+Dgfxnim46z0qZ8+0bRPk9HonuO+78fmdmvREYCYSJsDs18jDb14ayxy+LqoFDrh&#10;Wac8/dMDFp7dIGOLTvolB5kMZbLdgGXHqzKw1Ou7J6F7t3yiXSLn7vUPf/pyc67ZQHrXtrko3WmL&#10;Vjh7crL9BHjrCHYwvfQfWeq58VM9JpXRIVlavXiyXetkDupX4zwlDN3w6OJO9Fm/5lLvynU8p3Pv&#10;pdAPX3r7PDLwJBnvLV70q4XHXFxeeTKJlq6yD47le+47VrbBGT45Kz7FvjQcuE9JU0sOupx7oh8A&#10;M++mDJw+wcV/DrInGHQudfaHe40juAPgi3r94croCl3A+wbF0U/b3fxgre7xg8+CztIaOj1x6/ba&#10;HYeOkfml3UPPjB9jfmQ+si6eRz26KJenGS8zLudYHyb89yI93d3xP21Hjl0gjE5OgH+7u3ke6zd9&#10;ocXChd+UEQB1rMWuskMCfjDRbfz5gIOnThYdbEFdh776HRqo3vXI84XrCYTCN3avARF+HDotVXIV&#10;1Ojl8g+t5UvyxdiJ7SgvMm7QJdghezRVR9hU5iRtzEEdU2AEmbHZ4XFoMV4ItGrzOLjitYa59p7O&#10;Z+Hnx3fup93TfT/nj//4j0///F/+i9Mf/vCPZ0tmfAa+bu2jBwJpa26x4Gb7Yhfhws/Va/VWpros&#10;nem/NjtyacAdmsZuHfqaXH2Hc8613XKZP0EWzlcvyFnSZtMFn1M28qeb58GOsdReS3/TIY9Nc39O&#10;yPX8/l6yvVsMp3Mczq/3qIydq60Lr25EDsGoNn4wmrrqzU6n2xljn55+81/9q36g4P/0X/wXf0aw&#10;c//eVxTXJPtZFPef/8//7PTf/5N/cvr//L/+35fBTrqKikQHUu/a/3pPdhwJaQexe5gPN8rnvqSM&#10;0lTJLwxD8Dtgub9HZQsLnvDlkKi/WT0Dcybypw6DcLkqoo+FLy0eKBrlzeBAXf5pv2nrS5103Tfp&#10;pyJ4oFS4gcGol3+BTTixfhWYAXER7Lz62kzAmfAqs7Rt/SinvcIMz8WTnfR3ieek8zIDQVT8JE1w&#10;kcFWBk+JE4BHyy9Z2+WRY4radttNXh4csgzeukrLTlz2sZgs17gszL7UfvCdHcKHZxLszCef0yJ8&#10;7BeF2oZDQEsTGOXaZDlbYEKHOelRnCV05B+9BHMnB0GJ1UdPjkya9pzv05QJdlbf5DFU1aNn9StY&#10;9IJkZFcduDSqjtK5XulTuoCRDKa07TarS5b7foAExrlM12jqAxzwdiLtlrBUBXdlIWkPDoep22cy&#10;KVkEwHeT7efh1dQdPbC65Re2OxEf9x3hRLJ0lQrtxDE4BZ8IDU9GPhNco8lYgmed/AQrgFQPzlJ5&#10;kQmaY6yN63OHBn39QUYr+cFfH3Hz+oIxvDhbfgiX7RJQwFPL2ZYWewH/1PFnv38XUtpxlCWD1DhF&#10;FPo360NCyziFxgGHcsbE0DdBBIfX+yqffvrJ6dH9B91y9WWCnS8T7PiVeW1N0uj3aVWf0LXK6T2F&#10;9pe+8K66k1weTuc14BvsdNU+8tRnc+US+INpj3XUUlZdD47sEGLZjJ6jB29L114Pb55OwPXiG6/V&#10;AQ1Sldu86zUOxoVMy7fpU7rEF7i1yTOJe3H8jqc/3odIxkswyXS/pFRek2NsmncXHM0raGUTBTsC&#10;HY6LUefJjkCMPmsryEGvQMYggIMEj9V/DqM/dNBZ9s3YIRO5+CQXlyS0gsn5w+vqYuBWN8Ib9dCn&#10;TvtOHWnH+uWYn+1bxeHARQJL9tK7wAqsnXck9aobgdNFErkw5p5sjOh38eq7UWyTnQBoD81kv/hv&#10;hoc252Xbp3uS+9rBadu7N2MjNixN4NxxdfSPL5F+AoNHR7AT/Yxn1G2g+MhusxOpaystPas9OvgD&#10;Z/J9JgPyKpTgFVGqb/zMXHLIN7nnqbZ8W9zP04XziBGpXVpTpq80GDpzjUZPohrslKbk4N7Vfu30&#10;mfqVfWTSeT04wwNMbaoLjx6MLYRz6m0Aij7ICpxmkeLwMSLDwj30s2juEXGucm7MwnFlsu8cz5NZ&#10;1zOPDNypN++kzXyiL1nfa2PTa+3O8HZosTDk/dA+yQztAh0fC7BgbH60OMjucOi74HD4CUufY20Z&#10;3U+b/XiILafdZpdMp9U717XjpCQrd7/6HVrgPTZyAinBCz7Wvv2cYMeCaenP2DKvOMfE8ht89ehw&#10;ONDrr4yZ0V9lgp37CeQ/vfegwc696O4f/tEfnv7nf/bPTn+Q470EOz5woa0x99Sz8SWCH5gT7IQf&#10;tkeHf9V1etCxeehBElyWzpVp7QAcA3h4Q7dyyCl9VXfbS2B34c6cfQHj/7dgZ55mwWX6bLetO8dN&#10;5VNPcnbgJE394yJpZQrfjqPCBnd4LVXnc6WscpUD49mv4pfnzM9vdM5NX22b6/2RfQsKv/07v3P6&#10;5ptvnv72//EXP9np2d/5B3//e4ADQul/8pOfnH4njf/o3/xhI+6r1+MIqchQpl6zAd5BPoO4ipH2&#10;8iWZR0rZBSPm8CfSEi+NcJcNI5i9v3Uk5Sssx2WEcrk4HW0lx/My7TbvffdyUkWRF/72sWlhSgZV&#10;+zwUmbJNGXynvFxJG+22bfFt+8G3L323bpI+0z+Dxqj4DYHn7WuNcCnkRaDTfhnoNZqz/1wfjov/&#10;4r79y8oZh01bDuaFTHOuTDov27xwll8UVrnkevrGv+D01EwoeJJ/ObZ6/1v8JHxrWUZQX36OcXPe&#10;EeV9lMCzkqC9vq7aix3jLODsntPwf15qTl94EOfyqzjo+6W7pROv0F9Dnz7Agu/8ivqsfHHiZmUV&#10;ftMO76c/+ue+7SogD6/Rra3z4sfIH0ZteDQ4uF6eusYD+FgVlj0ZcOQggKV/bVafLvVtZCI53/6q&#10;JwfszeoxarPfnzMdh26dC3pbKNLIPBw+2s4deODJBU74G9bIM6GOYV18tl9p9ZHDxaGtsx4c9x54&#10;qwetezaZb1upckYzWacf4Ns+2Ttx4OyTDAbS5GZFUtDIEVBnxJmGocsoZITpVfdOp3z72z71Uz4n&#10;p7C4SaUjk5k2ZGc11+RvG4utTr5IJui57/Ok3ofJZMshZKy1Y6z7idXjkbxtwxyAoSvyikxWEhyw&#10;xRsP2Wz1FM0kAt8ckzmTng4IBjgrHBVbXiziqDNOwhFMWZk+HH3O/bn++Hz3V+lLgGj7HxrrVBxj&#10;xxMaeiqAuZ+jMkkgbe7oFg5wCi/Bd/hHTmB4+mMbGscMEeU1GjhiwX0DHXvs8c2EZdzPu03J6YuN&#10;xCc2kk7gFV6MzDN2ntAddclxV52H/jhekYNVbUe8WL2kQ2CxETL6lGmzDl3HRuArX5uiP3bMWMPX&#10;dQAnH7ytDMbJC4ZtU901ttgqPPFfEroi9eJ/ntk4Org2YMqXztieOJbusVkXi0n50895Pk/LLxmc&#10;TRf4HXQ6Lh7++g5HytSrLQn9+ddr49GC1OIFbIpLP55wBjnLth9f6B68UR597VZGupH+jQi2bz8K&#10;M+dcEjbNolOuHxuvsXWBwcFefKwWlyb/ApK7ldO0VTC0lNb01QWA5VGQVeY+GyB47ByA74GtTmUf&#10;XbngDUDhNzwq9+hM9SbZ+JMmqDLPHPYqcLQBu+PxetpEdzqWAmPnObZPB+o/hnpUsL6G/gK7geP2&#10;GRi2CHppmxPo+Oprr55ef/ON02tvvNHfBXru+efnoy50CfzQSW4dP+nDYpjx4Ycb33jj9X4iWjvb&#10;93qe4ys+AZ6jFXdfqNsP7cDBopQfSfY56udyfkOgA7fc34UT9Bvz+NcnzRlHO96G/6On+IrOkQO9&#10;TolhkjrleRiirLwgd8w52ldH8Uxdss5RKry0dumeBVj6IE1Z7Ht02FcILY55quc3dvjKH37ycXCO&#10;nQie6az8mwX+QKw8DjxTVv0pXlN2Xi7tfTjIle+g2LTlCtU7b7v33Ja0nfZnAI60bST3t1/4pCRl&#10;lzZh5v7LPjYtjB0n0pP3n8yD3/TXrN5Uv0jn93y0q/fzn3ZdNKh+jh+jHrvsK6DeZfv1X//103e/&#10;e/bOTmhq0tbxv/y7f+d7JguEWm35yY9+dPr+73z/9KMf/rCNDFCddaIK8L5bQYnkQ5CyAVIHs9CH&#10;CFn9Ldx7fzKpM22XYUP0IHvBALAOZo1gVqhh4mG4qrgXitAqTWBN+7RpH8P487TCWCVZhdnrTYVz&#10;HBkXK5M7oZ9PZDWKeINHub5wlmTtk+GqToMdwskNylbnPHSB4/ObPlFpMrYqUKEfAsfzOnoZyLvl&#10;Qfp5uLcvbXJUxrCgQZmjcnx1vbk4JS0/FpYjQ9RfQz8cgb0/Ttfg41OPHLBgVIL1k38gNA/cEl3+&#10;mJAaKObufJUITJPc9KlVtLBw8KKrwYy792YOfalhi8HsC4kPMwFxlvAzQNGjLdw8PYL78k0/Vr7Q&#10;AV94XvJlMr034ZggBTsJM4uvHPTadvlA55aP4KwjtDCX347Ky8/DqRToSe7TqQYm0bM6B3SsuhbY&#10;yfo5f/qDj3gAj04iJozSNPQMzHW+Ai+TmXa5Wf6O4yyTEH4OXfu1qpGJ6kPDpNYcAx/450mfPcIt&#10;bdznrOvD6hWYMn3clbvN1QPtkocPszXiYlU3uNU5Cax1SopvcLElb38UsYEOPdP/YbfQ64tKcECP&#10;1cfCTJ8zpsZ5Gz33OVbbNu52Nakr/MEVXo6c625z8mvr9+aTur7oxDH3oqsXK/3GhZdu/Qq4XwBn&#10;oJ33Rw0Ph2acJzILEYFt4l6eyrW9wRFLjavBLfqizV7HFngqKMML7TMGMXNkgYd9Kh8nk/0po5PG&#10;CcxF+vF07FHgznaecXxAMU70Y+x0y47PoCfY6baLwLfljVPvk9MZlPk3NFQvy89xDtmsyjX6N3OQ&#10;8RIZs5vBbwI643rmlupE+m0wlCOhkdfq167wNhjPvdqTY/xNHkfanPb1AMSYGl6wKTOejuAlutHg&#10;I0k/K4fR+5HD9r9pdHXmAnnpBm/1WiqNZ/AGpvZT1rxz7IH70mI+oa9Lx5Sl3tG2Qaa6bIT2oam/&#10;FXX0jz55cdm0tDxJk3E1Cx2Ttx1dqY4aNMZ/+TE6muKUzLikUvyF4hM+c8K90G/Lk68Kji0bGisP&#10;9AQAGP14T/kT/udYO6zP9Ng5xm9/hRZ6CY/aam2P7DwoFTdyCEIIKg0Db+Y5OroJOfjlqGFpCv50&#10;B477CeGLRZdU839G6PQfnleOpXee0G7wrz7Iszgz45a9glr7Qt9xXNtXRhxEzBgcGxUCBrfU6ULQ&#10;9nV86U2ghL/wrk4EB0HGNV9eS5lgBL87t3Tr7PwujnnVD6P6cIAPCLz0st/USsD0QmxW7NWtBC+e&#10;RvvymjoyXfRhgcIPXAGN3yWySOujCbdvPHd6zlf3UkcwZMsq2dBDi1HmaTrW+ZuNyDkB4KuX/fsb&#10;Vqsnx/n6Q+ivHPAh183hjYVPQMj6Qm8Dk/bsHKnARwgsNPTpY+aNGRvOzXlfnh4EP+/tPMz9e7Hv&#10;77773umHP/7x6cOPPq4c/O1vslEvcqoeGJPRhY6RlMGx4/nIW7bHnudPqnzPEt29wD/1z/MmdS5y&#10;6lbfn0hP1ne9eKWg/W7Z4vYkHGWFEznNvc0H7JS1xDEZ3gujsLV1njylk1yjv3fdONq5nkDe4uLA&#10;Fbiauy24vfzyK6e//Ff+coKd73TXBxrg3pTzeiT/l7/3d783CjP7M3/8ox+fvv+7v9tgx4qAgdDH&#10;t2GEgJdq/NsEOxcEwOwo3Hs/Ly3zyhCNNdP2SOeQDW6GXFqDXYak/gpn244ym0DODFmMyznjJdcX&#10;AtE+Za43b31p2zgylHhEEJ1wOmmP8WyfYCWb8PCtq1wcMu2T1cH7i2AnyeTar4ukTzAZl31sZ8B3&#10;8jKQcw9s+M1q+0AF/cnJTD1Zm4t+cs91J+SUyUNDDMVxXPhgLQ+23HVXpmpEZuVuQFPE6Vvedu5L&#10;w3/3DMjwnTOROgzf5GPwH+0wClwZCHqGfl/j8CUe50xEABYXTt4XDxOEybYO2ZKYcngsLusoVh4t&#10;H1zh3j4OPBirTiKM7HGuP+8LzY8i2rIxvLuk75LevSdNYHUpD+UdOzkKAuB0wa+23dX3CXTI6WsO&#10;D7jBc+DB+ZDf0R84lcEZPrI6nbCL2zj96uEHx3mCV3Jl7EeO+Hfp5ITuKzv20V3wTaGqtJQG3R73&#10;HLb/5Yf+bBdld2z5KPwzx1IjR/3At07QQX9tzYBp0tW+fN3z9EG/dstGUeEUBJb2Oymhk74Ihmdi&#10;pEahObjNFo99V+Nun9b47Q1ZwMMRXt3ZYOhrW+9yj6Pud7Gev/1CV0dtW3v5pVdnlfXll09+LPH6&#10;rRvzdC39G7sIL54J4tF8PZkj4ly5xNAbe57e9Pe1jj53C4tr95SZaJd/I7PwMzyg0/DTY3mElvyp&#10;T+9PGVuWAWw9ekwWKWf3y+PUxTefjL74jaT0h29sIQeEzDksdGeePtGjS7vkSI5wm08KjxPj08L9&#10;MiUdy318KW1oTB94TFfoZ58EBZbfcJn3FGbhBW0zboZvZL5673ozXiinx6tbdK76K+WwOrvjRZvl&#10;UZ8qgV37MPBlT8z07TzNq9dowIudiFcWPcevi7GccUw2F7g5pu55fykDuwtg8C6c0Q34Ls5kJbGz&#10;1ZnodvHYcbF0Str5O9qf31O3Mjvs5SR9TF28ucATLp6w0BX3e49tCm+i0/jiYwScY441/KszqcOB&#10;bcAW3I1GOSNj9u4f/XXsJxPO4tXBfNwvLwKLHZKn7vBgaSgPcpTWXm1mh0tj/ulrZYU2jvzi69q9&#10;9lMayWey+w1WSndoSl55GCPjWM/Y8Gljtqp8Dz6DX3S6chpbNDLTbuwwWjpP6j80l//0oEHA5Opj&#10;rotLKRUboWP0desZB30C6WMQt44fV+2PuL7a3w567bXXTi+9+FLKno8N89W4wxdJQAQWeTZAig3z&#10;O0ieTjcAOgIdAa0yAc71qxmTwUkwpS0mz1wzQY40fBgZl5fJ9EJ/pQvuKaPv6tQfIKNcs4/utd1x&#10;P8K8kLk+ts30NfKnO/XLDlk4z0nHrUWzB7Etd+7d7zuf9z67f3rv3XdPP0qw8/EnHxcG+1idCx6C&#10;19qHjNWLYOfpoWd1aXPxSyrtOd/r1evVSbpY/8B5LhaWIx1A49fqGxvOC+3rafuQ1F1Y8NEC/Rew&#10;1d36Z8C2Dd51rOJ97PW22zS4XB7PYfr7E/j1Xv8dT3RD09wZfY780UWW5hY0GyeC8V/9C796+s53&#10;v1vd1B9cmnI+wc7f/TsJdky0T3c7wo892fn+D04/FuxcvxnFCnDdRViO1PHfJti5SAfyPZ3DL0zn&#10;TFL769eXaQUjrRF4kpmyMnmvN/2iuqtgNSIp22t520gLy3GM+GVwcy7s7b9JHznAtYMp5eqpz8ky&#10;ia3RZdysXjon3PNgp4FpeT6TXvFMfau37Y+Mcjzny/a1spK3fA3eOe6O6jhXZ3kgbT10ux8qW2fv&#10;GdyKGa9p4970P32ChQeM+Fz7LHP8qfK9W9AYimRwZrKZ65nIktXDd6vGOYLPKHkqYyX7USL9OmBe&#10;CLd96Hj/ao1p8SheLuYaPrbMjTMc2KHjckJgmBnZMaLk1M9fw6Vlw6/ln+S4WdJ/V+APmUiX8hjn&#10;G307jrp6ldy9zmeZzLedNumh/So/d+rO8ZFHZpfydw2N0h7e1Tk+HHsrJT4RvS+gj6M0eqDROnxj&#10;yKcPdsm90pZ/u11gaZ3/wxdWIP+MATqij/2RP7wBq/jJnIjgWdoP59T5LCiQweZAzTENhuaeCxyO&#10;fisvsAau3zVSzslAM+dZ377MRA+cD27zXpenNF5K92OFXtT1I4H41N/DKbxZndSm3eW6T86SrZS+&#10;cOv500vPv9StqC8879O6L/XHmvepDprgN31+DsA4R+GvVdq+wJtghw6ilXEfvOFnxfF+Aw02wASw&#10;52TQl2TTzo8LwqVPoQ8dwSvp3L5V93KPc/FU8MLH4d3oWLdG5dz4aWAFB+/P5NitZYE1T2IEm3Es&#10;UwbXBirwaxasGP+ztdWTHB9o6djPdUdM2tYOHkdj+MH92QrYHLj6G3jzlEmdvi+TNhbqOFqcL47Y&#10;0ru0yzsOqsv4RM9kdeEBnyNPnYFROHAm40Mvu2XnOO/1EWiNbENR2Ftnm73DHzDOcJARTgw7Bvb+&#10;nquz1/QfbH1N27Gv9HDzjr+9pjfLU3Z3Zb5Jv/l3HCuF1OnhAtamwSV4H7Zv7VRxhuvhG7ResvKx&#10;aWNTPXXQZoIA/DjGbqHrJ3NG+usn1PWXPPfO8DtwMnd0jggunUfBaZ2ypWlWuWceuwy42fyRCV3s&#10;vYM/yqSBe8ig9F3Ki44s3hd1ZLTCg4Or/eITPM/ti/HTxaRco097yVfnjJU+kc19dRdnR/f1iY/F&#10;IWNtA8QuYiQ7X/uZnttWsqhKj7ugIAdGbUz0V7BjN8/tW8+dXnnhxdObb77ZH2V9+aWXLsdS5LZP&#10;E/UtVd+Twdv7PoHdNhZpjJPcs5ixY71+TPAjP/Thv1T+HbwsPw8cN9Bhy/D2QhkOnXRpV4h7DXpC&#10;N59BilSHd8lKOrYDu3P9kTnqZBRtynHlO7zr1rXY1Tt+MiB4WuAxD/zkpz/tohc7YaFtHP7Yvfy1&#10;vTGAzsDvHEVWypMrI+X6PHiwiZ6eL0Zs3utzODKiVn+37sCZ45NJ+03n8ODjGpwtc9z6gdyjtPdH&#10;1w9+l058u2xzIag9XJTn/JDPk+lirIcmby6kUfGqTxAeG5sdO4Kd1CFXuyT+wq/8Srex/cJg5/+c&#10;YIcSuvHZZ/f6Sb1//bvfP/04UasJ8koE1l8WjhAzzP7/HuwsM8v0XGPnln2NMWfny1htaghCbNun&#10;TnHJfefKtnzbn19v2XlSRoBSjd6Rtdv0ZLtl6iq0/GRbf4KQKqXrAw9tDdAZcIGjDgNI+XNugHuM&#10;zFGaYCf8ZiyONmCY3E3+7Uf7ZDw5x3t5Ji+OMvg78Lb91pdcgyUtjAYClf0Mtgs6UmblzvXis/ed&#10;j6GPgj7mlB34pSwY1TAVfniQwwGTPCc3oMh1+8iEWWc3YrASQwcEOQ/j9FldF7Q/jGP0yG9x5PyL&#10;HPvp2vQ1E1wGUf62P2F8nYAEXyYJk0FXkhjxPvbn2JhE8H76Tc8nvyjtNxHIBKyldY7qjB7gn/xk&#10;sKPeGouu2pIDg5584SwFh5VPwHV9c1eQatSDv3tdWeNApL68cq1ulWeXcmYwyrvHnMT91Pa8e9Hz&#10;4+hFe44qmjzFQrO2hds8uqS8zpNppfQKdMl7aHe8yOpVF8j+Uj8d4TY8H0do8XWsM5Ujm9MtCu4d&#10;eepxLpIzaQXJZnutMa0yIedkkq/zHGOJtgYNJtvgEk/iAk8ONKd6ArFxNnYfuWsr9/am26bhRzMD&#10;PETYWnm1j9G9yOv+C88lwHnuhTgQGb/Xb9WmNsch8EOKtk7hACf9buyvl/fx3ntGfXes4wWHjaGM&#10;8+p6cPoiObrcLWaHDcTb6hq+Bh0TOn7axnI9OHXLUPREGb5VdDiEP+EXHan+5FgnVB0yTiaHtTnq&#10;kh2HrE9aktm1LiYE1zp65X/sMzqOpz977DhIW4QZ+/NEjVxCX+p3G2Dy/QSZ+II+bffJ2QQ5M5bk&#10;dRrJzPtKEfPFBzA4bxvsdJwd+nQxPo7z1buOuVzD38SNN9vGcfm0bRaO8nF8L+svbDrRtsYtO4af&#10;ydNH9DM55OdfeEAZKo/BtRN8csfggVPHbzJYyjUpH5K7aIE/eHyU4fdFWfijvBoVRhUHsH9ORksO&#10;Xysbp3rwL32cz6XzeMpe/0B7uQtH5rjFt+QZ8Bln8Ivsdhtax94xR0TmtdPR6RQiMNfBO+00L8vk&#10;4xz8OvrpQ51UPo4dOcd14IOdXNvDRnX+GJ7ot2M957VPgV0eoZWc00dBBaZ7/h++pE56wcuLufmQ&#10;v6cdXSgjL3XTcEwpQPAfPpmHGoiAERrIfp9QLKyF2yBFWepXTs14nnaLi77g3z7waOZnT4kbmJQe&#10;OXCOcV29DUz+oDoNSHMcukNt+FWekVPkQ2bKFx7a2Y4ZS+wIezz61f6LX8Z7MCqtynNe2xs49G3H&#10;ywZDjhssOa++hh4DpTKM/NBY2gMTjybQa60kMo5s4YvnSep1TgTb2IyMnj57v+3pp/CZPusz5akX&#10;DE8PPk+QmTJj1I/NvuV3dj69Uz2gLeV5ZKcX47T8TNuO9eUD3I57oztDPztXPoAWAKuD8vkcKS+c&#10;wj7g7L2tv7A3n6fz63N4YC2MvXZ0f+FvUr40TRo4UvU7564VjV1k4y/72/wnkvs59E7wmOBp5pKm&#10;HOCHP3TRXOf9T++K/eqvHk92bvwpT3a+Fuz88Eenf+3Jzk9+Mr9jkXLbNXLS7WzE8W8b7CAGipRh&#10;r58ksnyZUxWOw2W9vT/nucpFFfsQzCqFW3C9wOcgdJlUeP5y/No9/3Lc/ra9BO7mDvQBVTjHSfnA&#10;WHSQRPkYBvC33029CvwOPPD0mSJ1tTFI0aWTXe0xqhiO82CnL3FGXuPE2iJhBfXLcTgY87QHW/sd&#10;3EuzjDbXW16jF7ydt93idtRxXcU6YA2MgcNglAn+X160zKNpXx4bA5YmSfiI9pncTCwmXg6cCcqP&#10;SO2WFfVNYK4FOBPskMvAryEszKGz7yc8mCCngU4coy9ShidfxFn9Mg59Ompf6JH0Aw54ZNuV6S/n&#10;c7J9ahQ+jzMTfidXp1I+IsKLL3P/ahzJOI7FeTK+DS+nHt4JxopLJ9rhr/vqd5UtcMZZOHLw4qBx&#10;iF2vLAK9Y+8iMMqxX6cLbhPokKX2DPTUmYx3Jgqyt4I4uNa5DF4PH8qzFeniZX5BwDHxT1ttIgdP&#10;suLcr96kuLTMOAmtaSOvHl3oj+tSMXwZHs6qYJ25nIOJDrQXfvotP+kQnOUIoHxDlzpkUzwCI+We&#10;2ozzmIA7fPf0xhhxz4ibhYEvS3f1xlhLGetSG5a2I79ZSHHEXzhZsZxVy1v9TQov53pK457xDy/n&#10;toEYr7audfvarduRyWyZQkNHPkXKAT7ed/n007unDz788PRenxx9ePrw449OH/m9mkyqdzn+dDvB&#10;D8M+L0IHbxzFG3QHbjoo7sqWPwIdwVeDq2MrJFzR7IfyyAxOyr1TQB74xfaAD8Y4D6mTPE5bhOV+&#10;Zf15FxIUcWa617/bVSIbPG8/HO3Zk8/p4KCQ+K72wscqvvuCnDuffnK6d/dOxzI5BckejWVtwYwW&#10;zaTanrGTTrAPxuvlZ6S9U+C8ukqXkp2jU3aOVzIeyKMrk7b+ea5u5kie9IN+98lS6WR3x8bATHvy&#10;6XVFc6nD53l0Y3QIv7cv5b13UfdyzLuuvPNv8aitoffJdGvLes3+9EMBY3s2F8bPSTsWJMfSEl1h&#10;W5ZX5V1wqZ1cnEJu7b66yV2EwIK0x9fqHh3GrwTtAjL4kw8Hw/0UlA+1PdOoOkL3Vo51vMPr0YdL&#10;fLvwkrrF/CBtyo45SH9pI3sXrdsvc45fjuYUXZbm4DBBRmgNfQNzgpPSeIx753Blu+tEn+mIeYyu&#10;zu8ERT86v5fQU3+0OnR0nERGymzfNDZ2u5cx4po9hEsd/+0r8Md/mDz1pqz8k4PrRTBFOOFN33tj&#10;4znZOTee+2QkdcBBafUmeo0fobS0k5mv9nryj0l0QFufHR++IlROcWhUBr7WCx8//Agt/owcR174&#10;aO6SRy/ZpUtelp8pl9SvjIPU+ASjj350V9kICmrha/Te+7kr17V35ROYub7SdoeOB8e5N/3SX093&#10;Hqf82o1bvb5z9+7p7bfeOn1y59ML3WnbtMOC2qOcu975Uxq66Iry0R08ssBVvQ/iS5u8ydklzdNP&#10;bXOOrqu3Bx9DRW3MLr4/mc7LLuFFNuhMGVqqPwd+W0/etDCqI8d8b2x1kXPryke9ra98YSo7L+8x&#10;ueWPZ3xXH0NnPwcPfuptJmPy9ZuIft/pV//iXzz9uSPYkRY2PL4W7FAiDPcVtt/93d8+/eRHP24n&#10;hDafiJwJYD9Q0ICnTtSRD8QP8MUaQuOoHEyD5ApEXfcilFaHfFLLjxyWpZxRGua1jmrpZJ18zC6j&#10;U+/i5pEu2iSBJ21/TVsW3FawK4iBCV9YJKVqnSG4HUrUdhGG8zHMA2P7erJ/xeA6gX/hHTDar/6i&#10;+CYCR7iakP1Csl9Ktu81LctrbUw6ehrHLU7HoWj6oLDbN9ibn8TtwuDkfCfG4phUHhxZGhoG55lY&#10;8GrgpNecTp/zroPPMjMA+mL0xuB0RTZ97D08uBa+XY0+DV34YeAxCM6HXnVhTgv1XUN6BDR+qNHW&#10;tf46f67nEWfwMUAejJMVtC7wWxqsODoWfzoe2PNr24whAzpGjyEYegMkGS62PPlFeMa4uB346Wh5&#10;hpfwGec0fA1O6jF++F6DW2Orz5nManRyTu6VdxoMfpeybN3DuKv3tUDngClfyruYHTgO7crpyjpE&#10;zSbAHOFZY1IZ0REw8UHQOfoydB7OlaChPE8OjPmtnnZZvFcnh/dKR4/Qfc4DtHBMh555WX9xrfE2&#10;ZnKtbnPbTVm3IeQItq7Jv79X8mU1s/igzZMsgYPPqQry1KOLqRE9G0Osv0sHasagJwSMqCc5DKuX&#10;dT069/SG01EcW3e+7jVfWJutHGTz+Av8xO/gkWPZE9zhLIAR2Lz33vun9z/44PTOu++c3nnn3f6+&#10;hc/J950cY6rjPMF7+M4GeQoIN0//2OLKJfDw02d8u/3t4CU+41cqVRZ9KhN5jUyGv3Xcglbv04Mc&#10;h7fGnRy5BfF+Bho5ZMpRCo85bBywG3iVYMdqr4mKg/qVMeApYei08NBtOIHn8/B4p28OEbn4ss7H&#10;H318unfnbgLu+R0eDpp+o0jBAImDLx2AX+1ndcm4mS1Sq0eOMvpLS/KOm3lh3LibcQ5eeZiEL7XP&#10;yqtncx9vez9/eFT9l+MUkk/5Gvlov3mTU/Dl5Xt5H5x67g896ad0HX2urZ266qT8aLOOYmV2jMcG&#10;oEe/i8PYYM4eHQdzYQ+cTYtPbVTy1tnsep9y7LitviXvNRrkzpX+wD9kaD4dO0H/Mj7xilwPHBbf&#10;/Neyyn4GzTAQjKPO6igb1rb+AmvTnmnGLux54Q9KDeiP5hf1L+hEkyCOf5Q5YezL8Ai0HpuHNw1G&#10;8IJeJ5NRvyilP510nKQhenJtzMx4Cs9T/Dg86TiKbBro2BoZONfA9LQh5d3C3aM5c44TRMx99bSX&#10;W55s/lw8jNc+bfV1xmQf8pnFh1msgAeclNkp4Ulsg53AoGv03BPXL2OPjDvBWH0WOpfjMNj8F76a&#10;ByJr3KIvz1oky5FMBTt0DFzJEZ+Nyy7iVfcux+q5Hq6OyMP71Dc/ue/F8uPeyDa8znn+ax+V07mu&#10;powt9Sh84EUemUt2jp5+ZztvRs7pSvCxlc2v9v/kZz87ffLpxwUfijUsLvqtj4jWI7ePpOJojg/8&#10;nd/oscUSuNbXxbvyMNfFSb3RtYGRcYGO5R9a1e3dpBStj4ruFqHzLF+mgy/KktkJsM7r7DlcpNZP&#10;/0rpQxdR0qb+Q44T9Aw+S8fmcxjnfXytPH/hAqZWb8h2PwGv1tjIkTve+T0778L+2l/9q6fvfvfP&#10;dZGr/nPqFcmki2CHkhlQtnT47PRv/MZv9EMFHAGPoU2q0YUIL2ikc0K9MGiHMLvfmjLAMUhBwiRA&#10;YezbxMyuHJvwco8SG8zaIlTZCPaSCcpqvA/DCK6kHmIwt44kR8sgPqt7Dg8OCG8/x0Tk+muGKXhs&#10;nTrMgSNRrCp97q3yl96cy+pTVOlCePopDvgQnPEOXXiUbPL046aOVTLiTTVfbpr97w9pSR/fmrAZ&#10;oU7cyf18bO5RAu2sFOEp5+2xfvIHd7w3oeh3aZMlfFRnj/LybGW3+YJX4RF6wRMYKK9CdmjPYJut&#10;NzGG92f7yX6JzWB49LknBwk8Ii9tONDoueldhMCnN/Dcx+B92oE/0Tn8JGMDi1H1tZSHDzmsn0XR&#10;79Ugg4v2cXxmMJpErAZrh1td3SI/xgPbgxvYrukiXGa7mnozmNFK1+r8pr52nKprCYYgPXw8+HXw&#10;Eg/Q7yjTTfzBu25/ujUOMyfMoA0K5eTwc3SlX8kKj7STy+/klSd5GFfdqpPBzckGzzldUUe/iwe8&#10;tF+ddb2w5skPeg4jk/v0flaP5v7oj5UfOsMx/ez06Z1P++TBy/t1ZKPraUoKqTs5IA8+Dv7uL/7y&#10;0gRneR1zeG4d55xbgLSVjSV8mS0omBb80JZKnkh5oTQDrBy1x5pt8xsmnpIIKD6OU01fTWDgmLxl&#10;+JAES6Of4iNYyZgjY/SMI+1diUvbVT3IOTvRbRe53+Ai+Hzx+VcJyK0eu8RnNuDp/iiaJ0RgfPTR&#10;h6f3P3yvwczb776dYOftwP2iWyxu3sSX+aVwfUGiwdetm6frttEVl0N26U+g4TPWXeFK3flhxC+r&#10;+3SUTtTJQkzadMEg48SCgSd67SOJXpdHwY8j1dXgwzmqQ0Uu6Y+e1VFLva4ux5GxgKYO580WtH6d&#10;7tO7fVpjTHK6wJXxX79WjPvJ7o8/6mep209kyPHr6u7hHNQJAv9wgoprx+YEpvMUa/Rp7ba8unVx&#10;vDr6Jl/AOcaaa059n1iQY3hVPMOr2eI5T0Jdb9DINsANW3NZPiqn3/LaX+XVuaOv5YFydTgqZKkM&#10;XWR63l59delc9S7ncGjQFXwW5raBT2Hk3PWTeWlWH5+6dTe8298I2XmytjP1z+nBpxmnw6cdq2wx&#10;/elCwgG7ix651tcEEOz7OJxwQAsbUnubOoKCLrx0fkdnzqM3Xalv3eHj8qSOonauj/FqSIwtG1yX&#10;5uIdHKzSN5A86HIPPexqfzcm48xCAnns1mu5snNe+tJH6C3cZGPFnPL043ABzcG581vKykuObuqn&#10;cY+C/i4Q0PPcb9vmzAPGWbI5Mpya4EVfyAw/GjCBA4f01WNuOe499Yy5rsDTEXOiMZhyfd/0JDbz&#10;B3y8FycQGocVP9M27dh386hyc6wxg17pYssbHTnmEnwwFmoLc7+2He1oIXMN8S40rg6t/XfcH1VW&#10;7j69cpRWX+XKg07BlX4YC+wU/HOfTOHURZDrtg5frz0fHEf3oKGuRA9sY3N/5BlZpe9Yl9OD8OFe&#10;ePNe5g/vtnvVww+5d55O2355WApb+lAguTxiGBTnXG5QfNC1PEQHnebPjn4NDdKMr5kHJw3c0q7d&#10;cdz+Fubw6LJf9zdLc+TPDR9rS3KUzseXsbzt1AULLuxjbcoBDx7aNOAJU7sgnev1h9imhb/4rBwl&#10;18W18HKewwSJyalTHbke/WCTyDB1zU8fffTx6dVXXjn97/6D/+D07W9/K/WebV/LXzCqOYKdDrLc&#10;0PBf/+AHp9/+7d8+/fSnP83dGfg+n+gzpAT4GB9zXiI5hYiWXQM8eA8D81dBBTnImshNau5B1j1t&#10;MODnMaHlFLjHwwAmLVNaJ7kMPvJ5nSFWHmE82V5ehsiTBp66yhhCvCbw0u08ZWCASrDqn8OShibK&#10;MgoTkRZXGKjXgXaOTzIaOe0UbY0jI00+vo4ieoVXDWCd8gzE9NcVl0wARSj3DZLz1T1JH5Ky5dXg&#10;OHnLtlw9+ZxXCwOP9loe2hZGBslXAkWrwuQZHI5m5NDJwMT4LIMSnuWeKuHcrETVGOaYXKUPDnj4&#10;ZX9R2BOvOBaucz7OqcHoUTbnhRExmZgckrWP/uAjY1xjmgmcQZ33bEaeBVDFxQsDfuR2yZMZ+OWN&#10;QA/P0u9DvwTfrTbzRGmdjc2tb7LBgnTUwZqJ5eJzq5XfGFy0ljeHTIe/hxHW3p96LVc/R3qdf87B&#10;1lYiN/0zMP0dlDPHDA/7dO0YV3BEPurrFLTv6GdgdYUt5ybrnThGHtqOs4VnyvWNHkHXjes3w+c4&#10;S2CcjS+5tuLIpZesypeZ6JSf19cekemxela60x/8y+/gJnU8pT7d70v7odmPGd6NA/1hAokPP/j4&#10;9P77H5ze8fTk/fcb9HgCtQEZuqpL5Wd6PHhR+xXdOsdHGbF0nES+gu++exBe4n31Nrm2Kfj5IdHP&#10;H9EZfegqsgysZ6MLDPOdu3dPP337rdPPfvazBpB37tytY3Xr9nOnl156+fRSDPntF1/I5O+3azYo&#10;DA5B2xMffHDeLY7Bzb2ZiGbhg13nqJhITc5379iG4v0Zn8tO7gruwz4BXXs2us5WcdBmq4qV4P5m&#10;UOoipDqJptCI7jQax67lqULH8KVO1oybTh+h37XPdNPFOnYpxyurzuYIiz/43C86JWgzfqvjcRSs&#10;uu7WFjJJd9UJjpVtaxv810aqT9foGb2rjVjnYXSzep1UGpJcj6wP/a0OXia8kVq/fR/6mnrn+l44&#10;7tHZyEIvu3KqLX5s3xJboR2gO+9tUu+87iT4Rg76O8ZF+zz6X1wu2gb02pihP46+vtLv4oSWvV84&#10;aUcHihcYZ2nqp2zY0NuuwerCjyCFLuW6Dmnqdx4v3UcDh+N/f3QBPeUp/kphAz2besbQUZ40dA6e&#10;4C296anjTXLtvmP+JaufdqFz6g99coPr6BodmkUNdoxjOgt98A8B7Qs+4GrXQJC+OGc/2RWdR47d&#10;5gmXNCNd9HvCyRYbV8GgbYyZBiip2zEBH7ByXu7oFj2p1371P3em/Lg2vqa/6TMCmXGZsmmHz/Nh&#10;EOPq+rOxQzl/HDvWBTq2IXmeVEZeaNA2oODSBcnk/aJadVzfPQbv5UkyGrSpGxAYG5B0TqEL8KTD&#10;aaNuZZVjc9pJq2fVH7zTHk3J7G9udHZwBC7/90+qzGvLk3c8HLZdndpo7e0AKDzyKqhzKKdHwfvO&#10;g/unu7F9n3zy6entd945/eytt/qeJXj9HTQ14RxBdEwm94lg+j2na23R6CGp6fvovzTQ9fwdbdZe&#10;OVdn+nEfnkd9fR78Ok/oaBdNqBmKWn6cDKzh76aFK81TswHSdqlbOpKBW5t2KU+wB2bLj3sdjymr&#10;ThyyOE+Lh57qjqX+lOkm56nfp1nBRVblYXwvc+brr71++t/++//+6Zvf+GZ1kx+gbvmbfBHsGMwc&#10;RCvkv//7v3/63d/+nU68EDK5Cnaiscfv7KTjdKrjOkMGeOoZ3DW4EO3/SUG2e+pzn8Gro5XJT635&#10;wtU4ZyPkVr8gWMK4uXfJeMn9toVL7q/yq+PeuUI5P4cnuR6Gj/K5XkVRBSyp9ORe+y9rL3Gc8zOF&#10;wINk8JTBiaNxPjAJW0t1CGHhOsc/xqmTQ3Ifd+cemIIcn4B85eVXK7RZHTom++A4/U1fdbRNNMnb&#10;7+Ipu16cHKft169lCZ3Ln3M+wqvXlE6ZiezoixOsqIFMn7AcvI6uzOqKFUOTh4GSvmJEKPYYRkbf&#10;cc7rMHUghZbQ55F4B439twKqtH8m9Wp44yjfvHE4gs8koIleNujJ0Urlfu/fSl0nsEMvi376QDvH&#10;yy9eNyjwAniuv/jiCBK6t9znkSdYEOB0hTfBxJQdE/vBS+pCtuXnwS/OPPpNos6rMynfx9rdHnLo&#10;bLlMDvnneh95q4/n7lVmmaDaXyrqe1dR+o5HcOP475Od6kZpGVxbHoek739EbmAaB8OT6X/q4ffh&#10;4Pkv943xyhbuwVmwyY6g69mr18fQmMDhW62fVFqO7B4jPvK4pL36FjzOJ7vRrclwEuSMjsMLvNk+&#10;gCZPOT+9c6dPcN59590GOG+//c7prbffPb2bc8GEAGT6T9/B+eqznAp2JTyGu/45GmSUXKI3hQn7&#10;UrNJqosLwaXOHT6mSiev6LZ3OB49yv3PBUSX8iKxPvkJD32U4N13320wxniDYVX9xVde6teQ/Ajg&#10;8wl2qjcZO1eCn+D/TgKPjz/9uEGDr+XRH2PMpK6PixXw4NotcI8e9jci9l0YGb8cu3JO/gd9eI77&#10;dfTCC7b7Xnh699M7p/uBIcAxPgUy9v3bpubrh/PUJmMVf+iNd1jCJ7BmdXrgGzsfRBYcK6vLvvRk&#10;UafjIXIQuPQTtlbYM3YFMfvOUb90J6AL/8hm9HDec7t16+Y88WIHUreBTmCOjgqSZrFj265NQ68s&#10;Vf/gcWTXW0/a+9WN2LWO3QPezCmXemPcall7n+OfcGrO4Lb/XFfHt44bWydHp23jHxzSV2nT14Fr&#10;8T5sSvtvu8nqlX/4mHYpTD/RlY4lXyKdufWcNzpzCr3Fu7gmzTl7t+UDy9NVNrLj4hgnfsuEjn0N&#10;Rv51rOHXwbeep0Occw/n6FqwaJ9NuT80oS/a5Ty4t35yQfuvuOd+7qkz1+qOnHb768oa7RZi9/dn&#10;9odZ3dP98Cn4qB84YydGDp3zHHud+mSd+hFm58c07HzXj3pE7wX2GwgZHxMQTAbbeJnPr4emluc/&#10;dd0PMptbf/NxLet/c+vknvFsnF3LHOlpzvXogmsLjeZX49yYZt8iodJXPKLn9ROT6U6f3CbTf2Od&#10;rcNdbMavBnx6DB2VdWTfQIdu2D6cY8vTRq5s5Itz5aMvW9br8LBZ27N7+EUmC2PhFpQiDE7qzxPk&#10;Ru+n/YX9jhwsfrHpuxDY+82xV8HXp6fvxc7djd318wNvJeCxmNZgh3zhEB0oVcHF2Os4MgYP3ayu&#10;4E/0jN1a/sxcMn1Ko9tpU95fjkf11EFSakyf+zekXyT1Ny2tA/+ybq/O6rVP18nO9VufI3+tfNQZ&#10;es6CmSM/ib/rzYV90C93TJ2lbQObr7Whm/nbcVrq043+zF22sb35xuunv/k3/sbpG29+I/bNRyTY&#10;MuN7aOu881/+vb/7X2cCuPLsM89ciZN05fd+7/euJNi5kmDnSozOlWevX7vyzLNXUX3lcXp+DJdI&#10;yb0oeoLWp69EGFei3KH/YNPg2zEXgbduBvuVCCrHx8H5qSuZtNpOCtKtL29q+8dRzSOf35P0u3W0&#10;P68D/uK1yb3N7hf/5J4nb52Ft7DS4mvtWnbcW9yk7VPSHq2y88mG2Wl4lax+4RTUU1dgSopt88UX&#10;0aLHGSNPXblx/caVN1577cp3vv3dK6+99mr7w+cYVtwujDgTV+LMXInjkuOjKwl2rsQoX/S/eMqL&#10;z/n1eb2lc/OWtb+Kd+jdNPy5hC8bG1ev4u/wKw7klTgnV67fuHbl2vXrV65Gb9SJQl6JsTfdVH9S&#10;LTn8qWwiY/ALO/JIvdWhTKLB98vSf/XpZ6Kjz16JM5R8M33cuBIjfiUGOX0+Gzye6fWtW7eSb165&#10;4X5wSBB+QQ/44IF7/8Fn4ePDK58/+jw5vPw851/Iucbb8/zFoytfPh6dxqPKM2l553p5IulXjnPf&#10;3DFQWp/p+Y4JerRykuA6dedeAId3jyvjDPbiG+fxymeffXbl3r17Pbp2D236X/zA1I6uTNtHF7oy&#10;ekB3phwMNiFOfPr78qBvMvrIN5Ngcap+JKuSyaI5E+bADm+XnnMeScuPpVvee3uEv7Yj+88Lk47L&#10;tTHqJX8ZWu/ff3Dlk0/vXHn/ww+v/PCHP77yk5/+7Mr7H3x45Z133+8xAULw+ar9XI1eXI9O3L59&#10;+8qtm6OXcairq3GEDnzoCXk8Hv6EruEh2iJ7uB20wkcdNvqC33jxxVfRJfWPdimDd2nNXxzDK/c+&#10;u3/lYeR49droRJz1Ky+9/NKVV159+cqLOd64ebP2AC/J5M7dO1c+DI3vffB+6P20tMf5qL7DKcHg&#10;lc+/DH9WN5WFd3G0alsmRRYVp/l47CVZdOzURo3dZl8+f/joyr07d68k2LnyMDyuGxOYcdiufBae&#10;Kk8QFPjRlfQdZyZ6o7/YsvDD+DZW9f1l9OvOnTtXfpo5xhi7feu5Ky88/3zHaIKe1osj3vPm6MiO&#10;b3PVtYzr4pnj2NLADs7G9s3AkNnNZyNfPFbHffVX3y7bjo0jU8dNys91UTrX3YVrTDqOrihbvZn7&#10;UlsdcKoTR18LTxocYivwO5mc6ch5n5sZvp4vDpG5rM/FrRl9bPDRxhjF1zjzyc/2vrT0S8rWDrWv&#10;izT2TF7cHdv2wv6jjV2asUGvHTtu0GZcdGyED1idI70zxpaPtXFo89f+ySd9pb12OW0uDDg1F1TL&#10;0PpUYOBdfaVehy8py3+9dpyy+BBpL53Lorw92gXb0maumnFPn2dubsuCG773L0f3zGmVJf033pPp&#10;/o4l+YvMMR2LwXP8p4IrIa5mTpxyZerKrbcEy2m/Za17MAiezfrINf5ei2w7fo6coKXZ/dqq4AcK&#10;O3iNfcxYkccupH7a05HSqLd0hSY8Qruxu/OUOrk9sqPTqVebwG6nPhVY/eRLzrnCS5k6D6AeK9Mj&#10;+2vd3CvP9ZeCaZc/dZJbR9pjkrDE/CmbCzregluzc7iFh1PH8XTlQeR4Jzb6fuR2N/Pr+++/f+Wt&#10;t9+O3b6X/p9um3PcHdFzMQ5dH/lifCa7hmd5c/BFusA/6bzeRR3XvXuZnrzedA7rT0tbR1971Pf2&#10;dY6Pcet+5XhkfHyyH9d7X1qYa1/c/xNtmqedhI/RoI4ztqIxdP65jx/mnzffeOPK3/gbf/PKm29+&#10;o/oMF3q4tDTY8aOi/cXqRFpelP3+D35w+t3f+Z1+aSIIdY+jpzOe6vRxn0a6SrQaJC6i1RZHC63s&#10;ZJBfrExV/0rTPP5Xpj7YwSFjQMQ5UeHXUuqp634uWldy1N5x7s8K63lyf/OmaQ/WHFwvTEkED2/w&#10;rMaK9hcv/Uh7vICjvXY5XZykrt50heAJGLmdiaSrjeruPTRalSkvrJJ8YVuKAu/tXO0jum994xun&#10;F198odtRuhok2lXly1mx9wu/VvOt6u+TneX3eV5cZOkcPzgt3wa/4a+85dtuLapUuN5tST3yZ5bo&#10;Ru8nZ1w02qZHmXC1CG6fdxUJvU8HZKaiixUk74nYZhZjWTzUx9Pq1RfeL3iY88EXXE91ujLcJwRW&#10;42blJIOqcD2i7+P6Y3V48TDWijseBH9Pb/qlGavdwc/nfX1UwVOzfXozOfdSLq0el2eBZzwMzsMX&#10;MtBGgp/+rRjKdEF7ec/hrL125Fr+HWNs7y1ceO5TnE8/tf3pTlf5bUnyVEqKgejYXjyX3tUPq1hD&#10;0+DpSZCVf7/dcs+PqD24X7qmb3o+52CWh8oj0kopsB89/Dz4eJrkyYEnHWQ2q8bLJ+1lNNsugi+u&#10;y0OdHMn56qZcPX/woHgrX1h0BhKe9niq0ycen3xy+vFPftoVuM/uPzzd/fRujp/Vhtm77cMCz/mR&#10;zxdfvPiq2s2b10/P3bo5n4SujtBDent1eBec4JGOiwv9db0yVua8dVjrtAnFuU79R+rZ9z/jjf00&#10;hq0+xYJH/1IW3vrRPvbBiqn3bnzoAL5RgtB+v09yPrAt78PJH/ta22ef9Ws15V9g2VJBnsbj8Bxv&#10;g0vQct1V2tBkXFQWaZeJoTpJFlZ8nZNxbWJoYnc8EfN+lvPlTYjrU6O+N5ejuuWVdkcmUX3IdOFB&#10;dMyHCN599x1i7oceXg7//aBhn9jAqXPS5Xa13fY88obrlK/OOLrfbX6HPTi/v+3Ox5lEVlalu82K&#10;hIkuSRtZUqf1lp6jv+Fdcvjpevva7Hrbb1nhHPByeVYeW5y/PgUxf9SWXiAT8YN3wD1sTOk4cmGk&#10;Kvwc2zL1N7Vdrr13B+9LXLW5tP3uLY8WfwkuYy/o1SUvSkf+8I8tYafniWJ0pk920iZZPTjpb/pl&#10;O6a/HvWtTJjg73Hwqea0c8wZPpQHuZP6FzSwQ0cZmumPconuL4+cxyMGaP5SB15Dy9B3TpcjfTWu&#10;OyckKytactBqN2U2mTqEH4FlfvrKPKGNsVi5Dv/YxT5RD5/Ux4PKcmkKmJE3uqazto9O0A1thu85&#10;hU87duGIrjlX5zzhy/m8U54fvFJ1bZcxxzZ65+9GdyKsPTAmD6mAjz/a5AiGsWAOH7nkqFruDe45&#10;hpfL4wHS/xL3Ohv+GRtp1COdapXk8hMM4xR/ez/HQpgU1zhqMnCO/+YYwxd3e2CCkTzz0tjt1Vdl&#10;U+eyabqq6vnE/937Dy5+VNRWaJ+e9pQHvZ6sD66lxEnteXlRWz/6Jis7H4NogQfeSC1v2yF+ZQRv&#10;ukgPIFheQNJVjs09h8ZlfzLccjbnZ2nbS863PlmODydf1uu9Ax+Qlp/l6aE/58n13pe0W/qdu/9k&#10;mybl4ak+6CnCLtrlD6V0y5bne5nX/fDtv/fv/nv9bSi6jZ/ndqDW/u/8/b/3PZMWx8VLpD/43e+f&#10;vv/975/ee+ed07MJdDgjTz0zPywaUqpQNS5r4Ns5Rg5yk0N4FTYERmCd0I9OCdFku8RW+RnJEHdR&#10;J8clX5HrC0Ovz+Rl0jJRurw/x3T+tfLCLeD8N10lDZzN8OEo7qCUc+eoO7ACLXlx7SE0prT3RoDS&#10;HtsGXqG5XwAKv5WBTSjoH8OQno4+GUxGQnr15Ve6ncV2jvs+RJD7z1DGA4bgBs7rXEKtfSYvvzZv&#10;+d7b5JxMagRzlAQu+GAS83UycjtIOvq45MzQShaRY5pPX70V2sOfLpIZHMNfX1ryDpdH4A1IUkmQ&#10;0kflcTT7/g09AySw0exjAQ08bEFKMZ3Fhzqk8qFTzcXHcQZLHTmG3rtCqTv6BLvgfODuXSO/1zMB&#10;G/qo78hV/Q2QNKseB8d1hGVgJti/NESrA/Cbz+Aee8F3Alnck3dMVKYxanRjevt6Wr1Rh/Mv+2qX&#10;wGfHEv6fT2wLdwOPIWJycUw+h6tejVfuX7On+4DjKHM2h+9jB5gl2lCH/otcxcHvhBc+uX/edtpP&#10;wDc/dDnBztJfdPzhI5yrg7ZizfscHBvOsO21lWXaUTp1P7dlDA3J92LPfFrWFjtBBklYvDGeXkmA&#10;4+MAL3on5qWXTrefCx7PGp/oPGiCCNnmbybZS6PNidGPBDfncnmWdugAg4PF1D4OI6/kfOl8JvzD&#10;n8INj8nORwL8jkN1POMEXU8Hd+9GguvXuk2y9ot/+MEHp0/vJriN7AXldSgDh+ONN/hOuCYs48LY&#10;Gj2ecd7tOWg7MvnY4iXQme1i8wLy0kzHPkn/PiAguN42eENgaF66V6+NF/eXZhmPOI5+5sDHRcie&#10;HF6Ic+V85pPB04IHXdktkmh7UgfBHD6PjtEH9Z3Xdhxp6dw8tm3mqMp0hmnT1tm0tKnnuDxcZ0a+&#10;aHM063VlMGnGgeuU+/+4T1bTLvCDRAOdYww3uZX7DaoOHk7/g0MDLQY2afXQcfTUqJw//9quuI5t&#10;BrcBAPgH7OVt+XfcG9rP5sPwTFLufkDNvQPvOo3Jg4fBrB5bCvftZ5xn181wgZeZEMCkXoGf8m2n&#10;zQYvPU82Xv1mTPWjZfP1LG2qO+hhK3IPImUtkaefc5rgDf/Ny8fZ4jR8Lb2IOZL5palk5r9jDpcF&#10;/30PLu0G5vQ1vMzcnrLSVJ77oAmdQj95X+oUzSgu9PXAcRP++tv0JH7SlrWvyjW8OZh8WfeQZfIz&#10;weXZzE+7rXr8w/C/8jnqV71GrkoaODWPPnbs4Un/w5fRR+kC4+P+0tSA89AzY2DkgaXzcYjaRcfV&#10;xfBz+HrkgCwNxSjXg0ITHqZ22q5+HjY7x/5gdnFJMk4F3KGBrwuUUfR55rWH6ufoPccPPrA1+u36&#10;zPxhOGprTPN9axsiz8ugYXg7Y3d0ecuKX9rXHlRno9OHvp7LjP6MHh46kH9H86ThgaTsvK+ek11p&#10;G1wm4dTXgPRe8YN7jtOvO5d2b8u12/lh8yUOQ1vlcmTpT8A4S9tmE4maM9lNzTu+wxc0LEyLBmTw&#10;yquvnH7913+9r3vYlo5P5dsBrx7tf/n3/u73OshSePfOnQQ6Pzj93g9+cPogk6qVcC9SX4mjW8XD&#10;GAhGeARYIeYauHZu4KnnmGsKAG7rIvIQPEJDWusYxBCTlvgl2JGAKqTckxkzHe7A39S6Fxkcx8t7&#10;0+ck15uCwoWQHOFTZ49xyXX7SJ2vw0/7SxA9nwnkXJGSlC/uFfAzcSbiSMQAp+LFqpE+BuODj6EN&#10;YhwqdfyC8auvvFon2VeK3LP6gvfLQ/LRN/7WQOU+mp2fH88zvJYe98/rbFo+7ErqpLSZw1k6jBma&#10;c3ZBS7IZYQIVvPVS9LxPYm+woG4CneAd/egXW+ToXJ2lACqcNXAGevrCV/UZ2DoRKiZNnfRlpSZH&#10;+kjh0bRB9n78YFpMmnP9CEwmUEBzV4mP1a3rcQLnycwxOR08DoXtkwGtLJwHZ/LBM7LgyPX3TiLD&#10;zesUdgCfyXL079Jp2bz8ZOzV4fh3xdG5JzkhAj7bH/jOwS7c1BUwwDNFYZnxafweOn2k4Re85j2r&#10;BomBs7QoK+41yGzHyAgjrBw/84wnbOk/PFJ/8/D067CWDwPnCMjwcVfdjjEiGGDY1KkMz/jG+BWJ&#10;0hGe6yvywm9PSm49dzt9RY43biWweeX0zW9+6/Taa2/MezCxcdN/9Clq36A8oLZfR/gsLg0WDzkp&#10;l+C891dOi2f5+zjH6Oq8H0QuydEjTxMFZAJsT2nee/+9XM8TqD61IysTeuTkCaM6Pkst2Pn0008a&#10;dLhv7K8e4MuNm6NfZIg/88R0dSwIw+9xhXaBL5kbd7MXP3U79lInGa3w/Oijj04fffzJ6bOM37YJ&#10;vNqggJz6Y9tX9zia7ldGyWAtn6ykgu/JlS8T+vX2TmL5I0k40w9fSQRPsDaBDL251KMNdjs5mwyd&#10;w4VgktAnwXdzZZfca15OUmk90vn5tgHnglfBTZ2l68n6m9bCzBw2vFpnY9tWLrn2p+XYEVwYHVJ/&#10;6+KtvNcbKEhwqx04dLZ0LypBA4rbzg14gj/8vByPe46n8Fral2fLh4KFX+EFYuf845jbdf7yb+fE&#10;BitsAwcuesGmtB84RRfVaS7P6IC/aaveBASOa1PmvA6586dH36rzyXhdfUiZOl00CC4zXsaGsoMc&#10;yKVxkz5XjhfyPI7uNeUahr2fvD5PYUW3ydGCi/dz8EJrx/TWv1IXHMv31eXwfOGvvkj71OlJ/hdm&#10;zi9w1Da5MM6Om8nU8QIXeGl73K9+HTIpX9R0P/0XvP9aHfZzre5FkMPXOeTdpNmRj5L20+6UHP2X&#10;psOfm6CGbZ15oPeTG3DuveTijvaALC05l+iX/qfbUpDOlu/qpp/qAJ1m23OnEWswwvPwAAw6lOiu&#10;ZaTFQ02c02wHFFv89tve2bmbumfBTshSp/oXGJXpYUvl8guflR9lEl2tPqQN27Zz4tYvTelj6Xd+&#10;2X5gVJZJyrbdk/39vLTtHNWXzd2X/V7q2MCiI0ef4V/ld+RzHKbtyHjLz/Fxfp62zXHRYFWdgUO2&#10;h22KjoFmzPn9ts/u3ouP/PLp1//qXz198xvfKO54tHVBrJX8u//g73+P06jh3bt3Euj83ukPfu/3&#10;Th9FmP2dhmTG+hHjAOl0XAR8ZaLIApUMG/rW46gWhCC6Ac4lkWOgKVoVOEZBPfc2LeHN/sAJ4mAB&#10;PC9Nj4MvwWmM/zBnE0MBLsJ/XqozEZxXUHW0jpdqS2/ygUH7Lh4XAkAhHb8U2nnfbZN7YwgGd9ss&#10;GF/JpGRy0tfTVr3StnCDA162PO1ef/W10+uvvdaveFn9FRD4VKW6dRwCAyYGCKdhX66sk9CJYZTk&#10;6zK4xHl4NzLaeud0uDeBwjmd8tA/gyGy8JcypmUc/zjtx9fNDAq0CnI4aTshc2rQ8+xTwfPof1bq&#10;GGawAy/1KC9dScHwNPfhU94HjdaLwawxKE9iyB7NNoFx3rVhTLRZ2sh3dFURXj97zQ9ICm48dbh2&#10;unXLS89+SHJ+Y8VWJ1/F4kwKyCrlA94OeAn++O/zpbdv325ukJOyOoNnxkQqfeEP+c5HD2ZiKz3u&#10;oenI+KhetyxmHHgMj/crv508ZbIDp20aHCV/MR8tGLh0/dJQXcKYrxL5YlgFkWSybIB5piPaLJ7g&#10;+PHMmzefj/7Z/jp6t1l9kIwrq1P4rxyspVEwtrR5mkBXuq0uzjZ7MQ7N2h48D38yxtkvQhRQNMh5&#10;/oXTa6+/2Wyr2gsvvJTz10/f+s63Tt/65nf6Ozn69lW2Dz/8IP3dP73w/GyjgldxOYJDurT88/RU&#10;n2ixAihV947cSS/JZFB6HydY6Fime7O9ql8KSz+23L337vunDz/6+PSjH//o9Id/9Een99575/RJ&#10;AhnbIzytwxf6aYulrXl+dPT9BEV3797t1wBtq7ifYMk2RrSwMT5p7cV+fKXryvapp2TYeqoTLrbM&#10;iq0xOIHFOKFjs8ZOqPN5aG7AGXzaJmOUMF372lu35OTa0zZPrcBI552wcGT1RP1+OTLJb4f55eub&#10;Ap301bGYOhpwYI0XnwC2nYZO137mKK9+W3BwNJ6UV+fQGiBs/9rUOi1ncpKl3nsibzqvR67wl84X&#10;387bbP2tJ+29Lsr0fOprO2MtuHIcUqYrOEvw3T7Um7ozVtrvcY9zJnHc6KhMdy9wDVx/Urcg5do9&#10;eDovzOQ9wjP/5d6Mr6Fp7dClfZMKW66Qg3/Mc1fJ0ZB/vQd/NuPAX55AxYc00g9A+kS2ZtqNZrpT&#10;PCaY5YCG9p+X6SlY+CG332lb3mmrj4Csz1E7OvR0fHX+0hueTPvWb/8HjUeZ46Y9Xx0pkNIQHrjE&#10;ZwWqgcsmBMbKrXynr3hhPBV+Ee/YUReE4tz5NPwP7PmbsVVZFr4ups0cFUwdsAozCaYDw7ly7YJT&#10;+sfD4pEyPKpNXdokpATO8qI2zjE4z/Wct+q2y3FoTpvWu5Qb2Wx7fW5PMJ3m7dBJ4Q1M+ehf+wMf&#10;jcDhiF8C0D7/F4RrxZGNnOvC1DSwKo/myCROtc9N48fawUBPm4ydHD3ZEez4giY7nAqBM+NJh+AL&#10;cOh68cRbfRx82zG8ZedJWcfiQVvTcSBr49txYQ3/UuXnwLnIHRutdNyddCGjs6S+vmtbz3UBTfkb&#10;3KbfIFIdgc/mhQkfuTw+srTwlwfnadtI6s+T4IERprYNG6//4pWxK/D0MaIXX3rx9Fd/7dcyt3+r&#10;H7Yx9jruoxMg1kraxkaYCkyuv59AR/Zkp05zJj8BjsmuCkLB05mtFVU212mMEUELloHUglCWA2an&#10;zka5SyBkxuAMI93DyAJLOhfeMqFKmT9MXSN1ce+iXo7TyP9JA1uW1Ny/ppHBMLQDYBzPGoSWpQ0a&#10;DxqqPEvD3j/62uPX05lSHgMALlpSIhk9PjG5gpnVPYoz73l4NPdGHDXONn755KNyRtBXXayC67tO&#10;QByNTloHzT8vP4n/JjCWvq1HN/aJyCWdaXcEOsOzOS9Xn3I975P0PZfKdxw2JmZW0xiGBGeZ9PwI&#10;4XVfT7sSI6O/3NCP+3QEL+brMLOqrj+TZbflBDfGSN06Em0UXKBTnGalYmg5o109+JjE4XbUZXP7&#10;Na7mDPg4/PQfrwU/3d6TspmsBc/6zEAKXHKV63hFBtPmRhzPWw14PCHtClh5OYG3funaOimcRs79&#10;BoPuG9DOu1WR8508X1mb388RuDA4eLZ4zPayY4Xr6GP3iPc8ctknPONcjTwEMktHV0RzxNc1sHWQ&#10;jX2VD/xHhzlYcqaCpzjNN8OWS+dy8Vhj6Dh9C16mj9JZPgyNMnr1PV8SC51pi/cSXZPIMGDYwk5c&#10;VnAFE9du3IgBfOn0fIKcm5zqBDyvvPJKji9HNtdL/8cf+4Tou6efvfWz9P0g4+zVyBt8OA5tYwvq&#10;ujTrFZ/rqHQS2zHjODo2csg4TLkWtrB5R7dPvKLvbAm477733umPf/jDvlck2PnRj37Yz2T7usyD&#10;BF++nrb6a9HAl3/u3Pm0W8DoSvkSOu5HF/oDpPfvhT/Pnp5PYN3tx/CKUtOHawkCBQFGvuCmK+wm&#10;dnoeXPsEc4Md9dIWngIXth4dbBjH7Fp0mX5TGjo1AaDxrSgcyr/K+XAiZ+S7ji4evITTc7efOz13&#10;Q4Cpz9Er/RpDfQcvk5Z+XHfCzn3jfeHL0uj+8ElGs8AbKjvRq+OaXpanBy1tk3M3c7u5dBzH9nHR&#10;j5y+Ar+8TXZ9Ph7GcR6d3yyNEz31N9N9/W+d9qKvXA69aLqka+XSfveY+9p4j3PG4ujsJQ4H3gHN&#10;rsFVF5L2YA7P8F6tS3pg1LF6ERQML85pGKxzjH4/9g5+x3gbV1bzJGfsyuib6+TcC4TUPfo72igr&#10;7JRDvOf580+Vjqcen8z067gIXd2CJIWH4ABgIZOuNsdeoalbghiQtGuLo53/gZIu6HU+BXN+HCXn&#10;5aGy5PKJTcDbQwdrO8nt4El3BoQXfY8oeLY/i4UFPjCNm10U7lOJItqbzRc40oUjn9/b+xfnR/lF&#10;wMGGHToQ5HObhUjd9AnX3eqqdP0TGTQy8rd09+52hP4cZO3cK7/Cg9X7bvM6+l4cNuNJ/VK8Kw4B&#10;BFpwHF/SuJhjacFX/eBj+i6tm7QvbQUyqWXDr+mfTHbu2wWfwAsOciqE9+RxpQ627cR+noWjDTZ9&#10;K7wcWbiOrcI4pwFNl+PZ+QVOcD4GjnJp5knQJrlPZwPpwHlgrcyG8Uibvqa/g4/52z7O83mCClj6&#10;n6Bi3iXlO/DDVFjcYc3vKJwDzxn7X8fhyb6epP88bZs5Tw7u+f8CLp+LP1b7nr6NYb8L9eknH/ed&#10;27/21/7a6Tvf/e7p5vWbpXWf8nml4SLYaccp9FLyH/ze7zfYeT8TcFeIr82Wqy/iFHq510CscsVw&#10;ioYvBviwc7JrucJMPiNw7xnAY2zGiLpHOZ5M6n49Ydy0lf7k/a8n95fBU3CWn0gLqxM3WpOlcwGp&#10;I5/f33Z7lPaedHE/cNCIf1KdzygSK00wJnztugVLec5vxAF5/dVXT6+98lpXaz0W31XMPgmI02PV&#10;p0azyjFp8TzPElpWyZb3kuPWc38GvUeqnMdn1ajSBXLqpA2j3KZzLPi2x78vuirfF1Qb7KAvA0UQ&#10;wTgFPifm1s0EA35Dw/aGKJYhBDPK2dUX+hFe9ClNFNuEHm3qVpsakuhWA4gMZpN2nfXjSFal4+y6&#10;K5sXRu+YyA+nm05l1JYuNqN63fbDh9lWR99HpwOodOUk/JnfZfDkzbE/XsZZC417ZHDU18QR7wUw&#10;nFaBy+Z9B0dgBzpD0nGSa09xGujkvroNQjJZS2gqjfiS4+iCfmYlk2GwuFA6Q+M6NlhBLzmfHGUZ&#10;jOERQxP+k2H+alxDh1tDA0M4AYo+fNjDD3H5xel+ZhneyWusyq/CndQegqtUWOmncJIrm5Qvrzgy&#10;cKbnYFRXS+fIArSoUGXWSS/1+vGDOMz09/Zzt7tYIOj44IMPTz/5yU9OP/nxT04/+9nbCTrejdJ+&#10;cXrttZfDuxhSBj44eMIEr+pD4JL78pgD7riToeBGwMAY62/fMXk6vLiSQP7pp9nSeScFbAtLApzf&#10;/4PY2g/eO7319lvB453IXpAz/NS+LwfHBhsPflBYgLP6Ok/qEvSC9/9l7V+bfUmO+zy01/2+9tq3&#10;wQAiLqIVsnwJHYoWHQ69OK+OIxxhfwQ7/CEcskBS1tifxeedQ7YIkPTL43eyFbJECcSF4FUiQGAG&#10;GMyevfe63/w8v6zsf681ewD4nFP/Vau7q7KyMrOysiqrq7txgKTXuyE+/+JRHVZe3k3MNjHq7j7j&#10;wOFdOLfDxtEBxsUt+VK+1pHnLtGVfjGN+mi++rxBf7C98g0fjjVho5ztpfzsV5ZJI1dUh2wr9UgZ&#10;2T7eodbGZIWbo2NO9Rvo4VxYy4aeoYvKwNVV5ZGtQtEPsUth0dATWOtDU+pU3rOQQXsQlYH4TTe/&#10;48OwYiBjmfSrY4mlf9FB67DexNJPYaos/1O20k0zL/bE8uQZ8i4jykdGlgXWCV3abRxb3+zfOZKe&#10;ssh81d+koW29/bXoiF0YdYm78I5xEXjLKMOikXPwlNyXE5mWw4AZ5Zz4Or21v1i/ME7me9Fk7ivy&#10;4B1RygedZflBLdGzkodHYfwJVnrFcVFnR22DdeYOr2XETbl+FkNVsLw2qRYItDHKSh1x+goQJFiu&#10;2oOUtAVxEZpn/xeNlZYfR22HutA4nMyXjsFv2sx8ZD7kkU960I7yJH1IOMc5kGd7dNuan/YhvWOg&#10;PR91U3FkIP3mVRnPx5H02PHof7WN5+KQIdvYMvKWxa3m0/9cK/DUuaAzeSNERzov/WDIwmvO26lY&#10;GzEOvHo46Ijz1XoCrOVF3+0aWOQ2wwoXeQ+4VG/96qB18qfjNOxTZGaG7YQcrKscJvCljy1j5a8x&#10;P2H0ix1UZZwnu1D1gx/8cPr0zevgtcayJbanbVQylr7Pc3Y6LYFD0S0606gr/Xks2kj34E0cWYBW&#10;BoN/g3mJnGdOTmxdNLRdjK4RPxsKzjKxvRzt945HzsPMr368qk+iVnd3rN8c6+Z/aB40VUbKNv/K&#10;K8SO8EAeBs4tF9vDT33NHf5Bl/PCc8a9T1+9yja2X/87f2f62pe/kgU0Q+suwMPZ+c2v5wUFKp3b&#10;RXR2vj+cnRgrBiBL+HVUo5Wm8ULsaDAqz+QQwBxVatMUirWZNq5L+cfdE/B5lGMVTUEalsJZBpNS&#10;RjoW+Y/h+7wmdCXgFuIDYS7Cir5VA3XovFZQeWqv1tA4vU7DPCrfZTiZFdS0yCBKVN/OMZ2CcWgy&#10;wUfJlOfJk5M8t7PHBMAJjRNw4Z38+vYsUauctWLFRNFJCnQ8piVH8Fm3eTfAmtawHVRC20Kc9YxK&#10;fdfj+uaSttYQiscI7R7p3mucgza4fb7A1Wc7Sb6HA7wr8pkIMpmu7Sl709HRYSahG47yN9WJDRlc&#10;09E7jskv0Sb1uxzl5EAnxkhZZCscMR/IdeIJjOeZ8KFz6veWEx11sxqwOqkOAHVUvMvdBB1N6+8J&#10;U1j1h/HOtyKImZxfm8GEFIdtf/8ovOztH2ZV2i1L6noGYWCl3Yf363hLPb75rB5Krzs7Hq9y7QQW&#10;oAwQPtMUqVDW7zL4QUe/cH1DWWmUNuXghNGJ6KxH0JstQ/DipNi2jr6BTwfMrU5+DyfP1mzrkDHx&#10;3K1nipyg2Jv77WE6MCVnV3s0NvZT9bduJTtxUBbC5y4G7Zk7SaTLrzph26pTNfkpo1X1ODkFG/k1&#10;WNcxA40PHVsfcBvojRM7nZU19+6qS/CxBQ/r8AAwTaWjMk3X9iHVmbYp6eHMUZ9y+OGPfjT963/1&#10;r6dvfetbuavy5vUbaL2O7vpmQ50NXwLy5s1ZtpLpeOrE5aNzIE1XAm89N+JzMdBC3NnWwcXRJXr0&#10;6/y1Qqjj412+A+jVCK+B/2z62SefTH/253+Grf2j6ZPXr6dXn7yazk7PsLfwq74iq4Pjw+n46Bin&#10;YL94gScH38Dwu0KHfEuQDl10ASZs1xO3ho07OzpdfiHdN7ulf40+qo74TJZ3wnKHivq06fV80O10&#10;iXN8hjPx6Zs306u3xNM3+fjp6cXZdEr6KXJ6fVrXOjebOGV0ruwAyJYb+xfXPu/p5GSNOu5pU+2f&#10;Y4q2pWigz1J2B3tgP9rd389dOdvLcUb9c6tetuzRN6zXt+355kE/6HfmG5J05O91hNB3bI/OX00e&#10;HeBH30MT/CB29Gzwqyw1KKgU7arD47lA6KQKkSFyY7qzDLDqvS8xdZ3QY02IfC6p+oO6r76Jx3zL&#10;8I+8VJyYl6ByFFeXj95SJl2taUjZiuJZW6fNgc/igA500qr9AIreO5TELsmQdQCbiRrnTvB8ZgbG&#10;U9dMO464/KDe1K/MpF9acWahx1hmsNLvpWnQlmv7++gTnseJqA5dukU/sf9m0gg9pYPaCGVuOWVW&#10;x5UNUAbWmZElsSbwtknJsdqJaH6nc25ZzyMP/sXGc67di7MDfb61Mf2ZdCdkTprrjj62U91A74KH&#10;P+nwZIx6Ix3+5V0AdQHeohtE5zHRh+g6Or69g955reyBbd2Lo4PcwSCdN+orfS96Sx0OiX7P8A5S&#10;nGRnsZl8d9aI2+i5+fIAAZVnpLy6Hr7Rf5eqEHfJkHJxGFxgoI+ln9FH5TP9RHj6kYtr2dJPmrTQ&#10;m4MrcOCKHGwraVDeJN3RHtrntJN6qk4MfVFXWvdDN0d1YR39w4ACgkyUE7DCcDJool4jvKhf5pce&#10;lcyjBxBYvAqHjCInk0mMPqlXklz8S7O2RftTds/2EUb8Qw+xXdov55Cxixyv6AzX6JDPL/74wx9P&#10;f/mDH2TLsbLwF2eHqJwyhqlPoVU+wU303DSj9FQkTbJCI5ISlpCFSSVHhjbaCEThGLiNqqG66bgb&#10;+QsFTuHUxcxDSKx5yJCnkYK2qzwDVPUO2nM3HRm72JnFt4wvNc9MnYTMLcUNnvgGRjPkybpt/8BV&#10;TB3gLNprDpc+ZLtyLN/A6Dkp0KUMei7mvDdzP/E6N7lgjGLMfPWzV3np0G/8nb87/fWvfHU6YhyR&#10;l7CV+sednf/2t+oFBSJwEP7+9/5o+u6366OikQOtEKWzI1qQc+FVkDRukPaEkgknxLRAXE2WRwfu&#10;9sisvjuTnStlKdeNb4EI0YKPQqXbUAh1nAdQWI+EKIKNRZ21egluoriFQIyRQOoaoc/76KQwuEcQ&#10;ZxSH/MB4JL3hOy9hwMhXw3de4xS/E10nWdLdSmvftGEzAUcZLaVzYEP6goLjg8M5TZy+0SyTHNJK&#10;Hquj/5ycdYxHb4zCK38nqeWIVGcrHnPkehncQnN9c4EhZBK+Tn3raMIaZY0x1xXjCPnVBfD7IoJ7&#10;HCDfqOREvJ55qag+WFfuquigOXn3dclO9olR7vABDyo7dPMvr6h2u9+WNJKnI7BBllPmbWjeJs9o&#10;/ibptHre9OYKlV8S8PXe4lkTH3JwdrBGpzF9A+voj1YAH4YFPGgQ5wwKXK9n1KE8TtkdzaYPd5cH&#10;z52EOOn1jWKu3OtgWbMd3dvAqRJZy0cZZW2YEwL7gU6B/WS54mhHDl3XFoRe4r15TPZuLog6kUzA&#10;63XcyClIxQttwOqsZdubR/DWBATi7bz0cyfgG2s7pEObn8+BD0eHTNag0Xhz44cka4KwCV9O7r1L&#10;sbHuXSonWLQfZa+h8Qpabq6oF9mIywm2OqkuxRmw/2MX2tHJw8IaO9OYDLjSewmOS2UEHRs4Cjs4&#10;jwdHJ9Pe4RMmvwfTmoMyTsM68HRsqoEG4trmLix5raw13hpfRw1azYmWAyLpOpc+G/PDv/zh9Gd/&#10;9qfTD/7yL6ef/eyT2CFtl13UCfTHH7/CATpFMNoQn4vzNZa2nQsSe9PBvs+YHEaGaFnglItO4y7O&#10;zO4OE/btfWB1dsrh2dYJ2sO5HHcxFM7PXn0y/fmf/8X0F3/xF3krWVbwHFBpLweE7dyV8k11e5HZ&#10;LTz4YdLLK99KZ7uOfk7QQb88P4OWm+xXzp5llMw+/9e+9MV8lFRbaDvkebQDcG6jo9SnXWdak0nN&#10;NeUv6H9vcWBen73FmXkzffL2dY7nOBnX4qSMEy8HfD+Geo7jk/3qjAVOlLzLc8MR7YRP9c2IWnjt&#10;6OMKq+MGk0tX6jw6qRCvk6516KLzjUke+HRisClXODHS8ObidPoUej49hS6cndOri+S5HRVr4rxn&#10;jjpdOj7Scg/Odccl6oyuaEOcXCHbLRzV3f0DHOj9aWMHHaPNAAYHE3700c9gO2HNAO2zaLTJFm2z&#10;qaNNG7sscUOF6a600639Xr0jisPrpAF3Cz5vgAp7RR9X56P7JJh+7+TPsuhWOSH2y5osztFr08c5&#10;3Rs4GAZ+Tb2EJifa5ejYL5wQla3SUer+YV32t+iWOKSfPg1JuTavrkcEriavhTf2jb6TPkcdjkT3&#10;zguoexNdtx+jdJGDMlIWlrulTF2PyLlfW7tH7zvNfHkPbmL4oD55xHjkuibPVW6WDdfaX3F4bT7C&#10;4BoYeQAD7CUvjgc6pw6qL+qgE3VNorrumxxdTLjSTlMIkRRe8K/FjnmHcwe9Ra7aoNBf/Crnan+O&#10;0Bx5EbGmQ873wXsN4jg7RPs1ycCpH7fpi35SQmdeWrLwN/pgRMGx5mX2rvs4Q8UyvKHjdWeJucW2&#10;izPaQ+hOHkD8WcbxNQ4OfV8b4KQ1Y27USdnAD3jaAaPTTHek0+OLZuLaRvEf3SfeIYc45NpndK7a&#10;X/2wnZU1NlU4BJ02BU5bqTxThnx1LG02ZJcFLvKrb5IHMVcI0nhrgwEjvXcM5l6WY+hYoj7aXuCB&#10;78gO+uJwErVBOZfXyMX6aA/l4vwE/lDDtMsFY4ifMfBFLX/5wx9Of/qnf5oxY3d/j/qdyNc44tib&#10;ORV1Zhtg0ivfObNzvVqIUEf5UY+t6NyJJKJzRlFqQ5W0wQW8GsfzmQx0oZw7nVNpBY/g1Ctegx+w&#10;1rmvxScSlD2H0n+v0ffxM8/FzDh8/gUH+KN3uMsOgFZAdMy8GdGFA9tAfe4bIllUULdNH9ceszNM&#10;G1FoIttUTd3lvNJ+pFlf6rjzjhLzHcZE54ouYruQ7KKNc6TbS8arU8aET99M7z9/Of0nf/c3pq9+&#10;5cu5KeC2emW4fi/tjPHy69vYdFKcmPimrz/63nfznR23eUBHNYyNYpR9EdCIKo+CiQdFno2YFXaU&#10;R2fHxnWrgYLLVijSrcMGWjoT7aGmjpFWxzpvR2EVFJYNOyIp/vfYCuWgrhJLh8+wmJYJs3htSOA6&#10;dljWbSMKv4QTx/La8K7ju6LENY3itzPoLTs59RaqdySccFlnZKNlFR9xGwX01awvnj+fjo+PIisn&#10;4vLiJCd18JNmLoaSkh3lJ4IzvFl5REAayhdHgzz5Ck5lNs7F6WRJWlSa69tLzpnUrFOfzo5eRxwe&#10;zT+RzidynZ2qnjzOvZOy44P+OjlMsJxoWY84fS7F24+ffPzJdPbm7bjLgdNDnYrMyVm2BYgOmtU+&#10;9Sc0yqcdBVh6I/aAPKPV2m6O1AwcOlKSk1dYC0/e/EXrjF5E24BaNlDsOOz+MLabGOtEMKzfYyxv&#10;wSSrOghxEjTaDmgYXxwisTgBuXOWRvQY54YyGoLc1bEN0lqlLzaLbZC3qjGw2YbCxYmj3CYToA2v&#10;ifc9Q8q14kUnxQTNXIUPHdkMiPDvsZxG6rE65JZVlfR1aIanqzgoJUYdm8sL7zZhmMIfOkV9N0yu&#10;48SFT6QBz2uJGiYGNxycW8oqD/nX0dEZrztpOjmc2/c5r9VPzU4NYMZNJgvaFid8VJXJ0Q5O/fFT&#10;nHviwfHJtOUklAmpE6h1JpuZhAJ6q6ydVCAD5d8TIwd6JyGuFioA7dCnn77OszE/+eijvHzFFSH1&#10;Qzo1oIZXvm3sZ68ij2dPfd37+9PhwRF9CJ2Ddh2dI5wvHRqdmXpBAXWRt4l86m5O6Y0OoUfp2HYy&#10;jcPmc1u7+/X9Fx9w9c7SD3/wVzgO52kXX/V/eamR9uUWdYfNO4TW4eu8zTs/u5zenvpiCoWl5t5P&#10;50z+L5j4q2xxIMhxL7MDxq/+6q9Oz54/zbkTnv2D/WmPqJ1wQPeZrwvfkIgtOeOo8/AGR+cNzpNO&#10;zwXXTrbQpvRJI1pIumUuOadvZjJE9U4wODp5qnOUL+pJooO8zgy8950eJ5lOSpxQxpHyThDRCYsO&#10;lY6O0WaWhvOr8+kcGs84SvMltOeZO9CLKzoG7vUt+6bdxUEWO6DNcCzAFimfTI5JowDlcOSRuw61&#10;jnRW5YlOvm+oON2OCrKCTBs7sdXZWXeCi212EndNZfZx4XSOnOz1xL4muOUIOMEzitMJQhwdY3Sf&#10;fgSenig7aXSy30esmpIuOwNMwRX+TDBt9eibC43qvlsfuyy0A2e+ZWoSaTuqA8BI/6I+ugW8057k&#10;r2igjuE0IbSiI3iKP2WqPOPo0EeVT5xKeR/lneiGXvBKg1FZx4EYdHVUXjUxrjLWW8e6Tp+f0xb5&#10;0jHO02ZJg15xQYPrMdKiLNVJDy7g3TLR9Ie2xNG4RAjn2ORzJlqX2NNr7Ks9LvUqe50dF2rUA+Qq&#10;nx11hioiOyrodjNPufoaY50XHR3P+YM2+gH16FRov1w0sH+5TTTzAvITwSTNcWag3/4X54Q8+5xq&#10;kHkZfU1Hx6P9wnmQiwny7PgaXscYbx+yv9mv02fth/bTbdtTPpAb8rHutJntylFZXhHDP9fdzq3D&#10;xnvGitnRUQ62ReSgvlMfabl7r722b9pupIkvcvNINN+7hDrz0VvtITbQvlP9puIdc5NbBshw45jn&#10;oo58w4eylZdyBKVRHahy7QQGD7+SBbL0G5bYKstdXPodtwts96vp3/7gL6fv//H3s33Yt0laRsG6&#10;UKyttQ16Xls7ncY5dZjuXEb4WoRGs9aYkJOU7f7Kn7qVTuZi/HRE01boRRZJURrncpWufggPD9ZB&#10;zLxCR8R5BeehjXrliWKJPTc1Owts6jNEqA9VLxlk+quFVecGLp7WTpHS4XLUb4QH6fLuad/lbR3N&#10;3JP6creQmEVaFDZyQkbSIi9Z9MW+3zDvvLl1XnSdurNjBxodb++s190xjIenn76d3nvx3vQbf/fv&#10;Tl/+8pfz7KltoDy1jD4zjgbUMzs6O1Z2fnpad3a+973pwx//OIOyr3DNapiKpGyG0BxcIlivh4Cd&#10;LNqInhuuIDKNbschKsDAQUWXyd5DGwEpKIAOwr4r9ta0CEvJjbDKH8qUCF9cRylomIYz7V3BPIOw&#10;lunrLuOx4zI8vu4w08cxp9BeK9x2tDq3AaU1MCqBdSsH4FUor58+eYKz82w63D9IXngcfNWqNG2j&#10;UhlRqlTJz3RhO67kUh2veVnmq+w6U06iRZWPauJh363RlngTrj644lAsc5TQcW20fTSy+0zsfGtZ&#10;HF0dTnDbZj5z4sPUHzHp/NEP/2r60Y/+KhNPt5FpqIV1G4tbW7KloBETW9ekWd5zi1M9oKzH3K1y&#10;JYw6sh3p4iK0oYTpRMIoT7cw1C1ixe65UZ0aMjSLQV7L4IRewnLXg7S682G5mig4wYkINMwWG21g&#10;R89dGwZL79xo0JyaQn3ojxpTqenzSobt7WgIjU5Zd5mw+FruTWIMJjEOH/qT52uYwLk1MA+ROyCM&#10;NqyBkImp/c7Bzkkq51nUQN+8C7G54RtL4M/VNUTv3YuiWVnSXzAmGizv3BT/8ibJtgE4Gcjo2fBi&#10;ndACPbWti36OJOI4pi71HXiulU/aacSsSMGrk4KsBAvP8eDweHrx3nvTEY6OEycHuANfT7x/CI6a&#10;sDhRyKq9MkzbgJu8ODrgkX/l74cw3TLmA6WuyPlWN9vI51Ty2uOjozwoL8+vPn0DPxvTcwznX//a&#10;r05f+fLX6Hcv0WU/7ImTsLcPjzof6znfI13Dmzt58JBtf67QK8OMPvCFbHz+xOdTfObO57nUN7et&#10;ffjjD9MPpElHVUdRx6tXuOohbiYK4PJjrRfn6LbPqlww2FCHz69kmyge+N2NLyqpZ7jk22eC3Lbn&#10;97msPwsrtINb3tQF+7VOoH3EFxx4h0aHR5udxZgMqjdMMhgDKK8jpm7V6h3TFnQt+ke6R+27joS6&#10;WKuDtIl6rq4Gzq18O6nf/q1OehfLLWq5069yWc7JB+WcWDkZy6okMSuF1J1VQHGib26x7W1v+WAw&#10;uPO2y9gbbKw6Jw3UtQWsz5+qG7UFjHz7Cnw4qbIfq0/epXSi64DrZIpL6kfHgFG/bFZtQvSPTGUV&#10;+iFfmBl3Jmv2BPmpOjKJox7xJOa805zgSa+TDZp0pFc55AJeGOdvODTEeg2zDpqTmIKzTFZSiU7Q&#10;rce8Kk+ELk5mmjq/y+Y4x8pPOjBdzyq/8sRr39/2uTDoE0Ye0h8GLcXTCg//Kg66lmnhN3zX9Wfy&#10;PB95/JvzAtc0y3vXmWsdOOjRzoUeR0jsHBOh27u6M6iuxammT/ih3nO3SNKHMnagi+LFGIVeabNv&#10;ag+jE8MpTF3WCT2Z3JOmjCoiE/HEZq3kEdqd4Grb6UP2DasCJEfnX9lNQ8QoRP8zjtNfwgVjHKOg&#10;0MCLs47lBMkrzCcNnOPciX3fzajxosZ+r3M3njrL0VFuTpyd3FYtyllnOttpaW8nt/YX+xrEUrWO&#10;nXpY7Z/+k/bBTqaNpFp+a5yqRSn7GbBOYpU3ZYQBKBHo+bxlnN0RjlHWL33YQucmt9rD8FkyDZ+z&#10;rEiGR21N7NywPxmXaJfMVx0vY/ewMdgs78i7k+ni0kn4fT5i+VfMXf70T/8sL43RtmfnBCFydByW&#10;N2j1uuZbVExc3hxwHtBzJ0lyIdf6k05wTIsMFqHnKqbXXIiC9gWCkKQS4VX5RYakAZfx3/ZMeRGg&#10;wdJkvvVDwDZzBfMcQzJHF7fXyCbODudpB6tzXkUIfZFvwWbumloBU5Yzzx6LRrU107LCRoBe6yE6&#10;H3A7Ob2U69H31B/QZt6BvlEhelJzlkvaxC3nz5+9mH7t135t+trXvpy356Z/wIP0GdW6yVdP96TS&#10;5yz+SGfnO9+dPvzwwwgnzg755RXDDMeaUFRDpuFGdJLsMRMbCNcjQwrA0jllfMDX0bsJRM9RpPJa&#10;S2EMNnjFkUDw3LTCXc+b8DfyCn5FT9FoWhQZ3KarTDai6R2W54ZMwEDc6Y3XY8dleHw9B9ONoZEj&#10;OOw8TmqUQT1fQYzCYjCVAR2XVo4+xbGhnF+H9W1sTsxU4JpsYtRVQn52NLeAZWAPj5S22gVZwtUA&#10;YETZqDOGFdgydKM9pEmjCq5sX8sdhyvynSwV3gcygLdqgrpWsfS+ffWvt0Wl0bs2Tr58BuLt27NM&#10;7nztrmkX55eRx95hfS3+yLdnwacTJA1aJtwaMo4xhqF/8NwdAbhaHVRHPXeyhBjtXZGFE+QxiYfC&#10;rCxAdOEpnBmwLCMP8ia+caxeWp3GqP/jyrD7rC1fYMhESZDmbdOswGTiqPwuScOBUcbqX0gSltqk&#10;y85Nvkev3Wang+OWvdgUo3XQeeOwbNcE0slbTTBJ26Jf6dhwvkl6no9ygundBN+e5UTTCV/aV4NB&#10;n2NgsX3KmOHcMHnTuEQ3qKf6d6349B0aJ/vi7gnuPMkdeTq4hwf7TOzH1/+ZjJquXrYM8xe5agvq&#10;RQJHOPRO3pys6uS8994X0IlD4JA3MnVCa57t42DoipXPrHQfEClgwybAF33Ju6en7unFuf709es8&#10;f2OwPl957Osqn1Cv/UqHwBW8J6R98Utfmn7lV74cR0GnBnLTvrnbaJ+x78KTfaUHs8gh8qr+59F0&#10;5ZIXBOz7+vKDtIEyfuNzOtL16tX0+vUbHP5TBtL6Tk4GB6M/dW/wk4EAfu2zOlkOTt6toQqC/aBs&#10;ljqpjKz7V7785XxA1bZ4cvI0ToF2wWfD/F6Oz7288Vkc+qRvGdJBypveOEbu0u7bBJnIWof90PJ5&#10;vTeyOzg4LF104q1MqNM2zraK/GxzaANXOc84WVfUwzHtRJulP8oC+q1e2Lce9E/7udnRN/Ss9Vrn&#10;EX7a0Un9ODoNZzuIT4e7XhQinFv41F3HHmDJsw2ppuqSlqFH6pQTNycmwsSuGkmXtnJyCh7Aud3D&#10;86A9fJFnsMzjaFFjAnCxOYvQMrJt5zrUNyN8Sk/6cOMjlj0b9ZsmIvGOKEzVOfoMZ11ees2P7KhD&#10;fmIHFlEcs54HhskHddWiDpSK1LqSr0x6XCHS3+1LwhcNVbfnHUMHTNdPekRXclnKR1qFNTRcyli+&#10;04yUEa5oxDYPGp3P1LjG3MQxj/6mDcwCgIsK6Kj8yEecNHRBh65tn7quzbAtQES+/CEPdcu2IaQ8&#10;JBctRVvo9J+sEJWHq/nKpj96LawSUs7W4wJi5i7KlKPyUM+qvYpH5Wx7qNMuNImnnAnbB/7R15Sh&#10;A7dMolvQKJk1lpZMV+fWU3nWE/hRJluT6JvesffOUZ5RTH+SftqYso6r6mIzK1adr/APL+lTocXJ&#10;ay3gxNkhrfWLk+KTtOBJGSOXnZ629AF62wlkJkUeyzpK/tEZq1dWymjITVuRcdy6OQ8P0GL0rvrF&#10;mTardiy5SOudeReIjo6Zl1HfjJ+StlMcBvBWXym6036mxdbJAIQQ3a0S3UGHXLhMahZWgZNc28FK&#10;kuHRMUIc2iMDNMtTZMFlaJESF83WGPdrfh4E4R8al/VTtwvvSaExMl8nP/rKdfq1P9GnDqNo3GOR&#10;GRgH9/ePPf6krzOX0eW31dec1wCzDpGBde6j0imtzM2cMzFXGvPNbIem3uXdcLeAZuvtHfpMmnf0&#10;Lq5up0/fnE7PGKv/o9/4jekrX/2VLKpZpnWXShfOToSss3M2fQ9n53vf/e700Yc/jiI4wdAQUE4S&#10;OZYSzqsBNqoRode3YmjMKMqE4YBpZbJQIBVgfnuWipZ0GMIIGQ0FS8ERVqvwOaQBeuBPiNyrTBmD&#10;osGjQVgNXNPWHu2DsEj6/5ezQ4mZLkFUcB2BTJrsYERlZ/DuhJ09LyyIIpLO0bZ5+eIlDs97mbA4&#10;KTZPOXbnctCtu2iD53eQo4OTOyGlsoHNFj+Ng+1DrEHd8rQfsHEyXPlA+TS2m1ulPMWvHSGoR1il&#10;OfFxkqiB9GFvtxD5fITfAnG1TJrlK6uzKKbf2zhkwvnk6bPp+ORk2mGyrOPSe6Zd0VXv3HOrEczt&#10;U9I03XYz9xTXg9B0VmSbqG6RpsPjCnG2tABvmawYm4YRc8uCR78jpY6I320vOjSeI+xKI1q26wwe&#10;yuhECVaSqQ6cjkt76OTEWdQRJd0XPWwysObOGPAxRvIBP7arDlEMFrk6OpuuEHOeYPvIo44OfOYV&#10;45zXnnMH22pDCqXfqmPCuI3Qt3llEHXgi8HDUfMOBIbCVRyDOuF/9SdOC5Nzn6+q49iCxYRSZyYP&#10;ktNuGeCox36clTDocmKfOxg6WNu+QKAcHQc8+3cNuOjYsB/RQyaiTlhl1UHaCfTTp0+zGp/XmCO/&#10;6Caw4oijw2Rdh1JdVJd6oUXdykAcva23hRm9lkNpPNCx9uUYODxGda++h3Q8PX32bHr+8nm9EOSg&#10;9mJbnwO0tCkD6UpdCo4Gs35lXhO56k/yIkzTZ7/PXaF7DPT5ee4++iIS2//s9G1elGD6bBvFZYvY&#10;ofJ3Xw6wNCBjvz3jCtb+vs8KOUFiMLMdmHBYr3RLq87OC5wdP6wq3/YR93J7h1V77wKE+851CvOG&#10;MxwRt1Xa77UV9mPtjuOAzoqDu/ZHuR0fP4nj6OSm9AB7Qp6TIB3NejHGdY4XtFfj9+jYUM9TlS0f&#10;wgzdHk2X9QTSxB1HGznKl85N6aF3j8vZyjM10fGShbqeMYc8y+WFFsBmOyU6GNkSIDfO/jzJM5px&#10;Xzrn+Ff9ZgRItGgmAJ6E5LL2hibbS9s/7UEw/XGM3VVPFjHX6LtlhckKvXXxsw7zu4z1h25gBLaM&#10;0dBpTWPoI0/4QPCv+j3HUVeXrYkloY8dcl34qmTh0NHRLjeOmQ/lwlH7FFj6i/WXHSgcKxlWgmkJ&#10;1jXKPaSDc/4sNrchhxrjamwrfMhq0CKNyrDqLf6dHOvobDGuZasSaT7b513O2iaKPXKMcsxG/+oO&#10;eTk6xZ/6pdwkpuSnabPySs8psP4zcp3E/CO9bIS2rcbD6kdeZ6yGKfPLgS9baRuaJorWCbGZ7uTe&#10;6EJI62zKUFFkJUz0aqRxbWFlp9xKlugHY4JzCq+kmxqLdgke/UZ7mEUICsf2EYMOOUQfg73qkTft&#10;gnKI0+X4mLoqiM8y7TxZNvWmz4GP9LSdxwFbadIhBvmqtpy3gPFP/mcnJrRXsFtIqzRrT0tfaIdB&#10;a2yHbQwO7bPzsstLxqFL5pDYFxdvf/SjH01/8W9xdnCM/bxEeBh0qrPh2TYInuIdgtJ2D52dokUH&#10;Z8MdAuEZXYyjI61kRrdGhF+jIopMLa7MgXU7f0QnzgYkusCajzJLg4BGkHtJSY7CaDORlUXIL4e6&#10;ULTsox+kWW8COHR21teGU6OTg7NzfzscHtPAvxaBO291PUuklrOVic572tnJnEk74iIx8ob3G59J&#10;xA7TLcXAPIzxCznd3m8yn9tgPLqbXsXZeX/6dZydX/nyl7KgSHNZs6Kr9pDe3/yHv/1BJt6cu9Lu&#10;nZ1ydj7MwLjNZMnGsetbsPc39oqGebk7QJSRdl4UjJOEGNxF6M6dIxHxBfaGiYnRsl3e4LGjQl+e&#10;GwJvC4zz+SitAy4GjmPXmXoHHmOXMc7wpC/xWaZhOv1xWOblXFlxXNVbHSm3USUxkX902t7y5Aqu&#10;eXrVCkfj9/zF8+k5kzDfH+4djZpcbg3aoZmjsosYLKdCcRHcnhZYrouu0amJwlcRaap8PflsH2Ey&#10;abxbY6K3QxmMSZBx6FYNvtTluTwKY5xiCPxQrVt2Xr0aW4ig1Un08ZMnTGifZXV9j8mtd3aOTpg8&#10;He7HQOiEeGtaAyg/3q1wkun2yUtpgg73hMNI9uVmWwe6uuFWFQcH5IMlS3nhNd3qsHdjLK3z49YY&#10;87wN7/aFKzpdVqUwmD7k6ICvs6S9sXw7S4iHNK7RbX/yPLo//JFifT5P4BbA3Nm5IgdnB5oQfWEB&#10;Sa3WC1OTXnPMd+LuR1Z1dpSk/U6diXEGR1amOdZeZHSZfNs/g4FEgMeC9jMNmIN62Sf13UUIJrvn&#10;8ItFcGCz7dKXqdyV/NwFoH2c0PoWLye0pmeSqWOSoxMAB2bKgcDypVO0hYZb2km3vW3HPJOl08FE&#10;W7nGbgCr7kqTBDsQ6qhmqxP1kJM7AE6W7ZPi8O1b6pV9xaA88tpkZNL6bR+uARHEHE2T1pos1x0I&#10;J++eW5f6qLNzeHw07aOH8ucdMHH4mm/pNuiY5+4Mjpw6L03CJNhGg9/opun8mZZsj1xfM9H3Lo40&#10;7uEM6rS4kvz609f5vo4y3HKLCMcIhigubXQe0Bz0HrlAAK06O9u7LkpVXt4E6KQJ2Yr7/fffp68d&#10;B2cGWH7W3c6OL0fw7s7luc/MXWXSqjPkQgdET0eHx+UkIY+rCx0YHc+NekscjrC6qgS0R9KozIVx&#10;kSP4caLc135+5pageqGKdjCTMZRSeNmsCUmEmMHb8+gTPOvI6Axr/3JXkeuKwwGy71u/OgVuF+Ji&#10;Z2PTHGCtryaA9tTa/qK9pe/HsbMfOsEr21+rudBlZxo02T/Ns1zpl/3cwdrWtmmFL73zKjbWMZJ6&#10;y7aSnByCKLUZpNdYWLY4NI5rzyMTwLP1ibpqLB3jknICR9oz6TW2Zmy2PkL00D5gED7YitZBTmxr&#10;fpYNTXUuTD/7F7sSXQcj/Alf/WvIi6P45CH1U1481lzbdEtuBevERnhKWDdwkUPqr3I1Vo4YnYVm&#10;5Troy0SsaR31dD8RxvnIPPYKA44C0XYrP2UFXBb6FI3tJa3ovTpBHzDo5BwcqOcH9LFdaHHlu+Ys&#10;aUTErv5m0q3OKCf5VW7IKjpsO8qDlRKqbEoXP+RlARhdUWer3Vc2zHMn5MJxEQSFa8Qc4BG6TC/Z&#10;F6x1KRIdTO2xdiE6STtF3ilXOOhyXFea9ersGISz/4gvdQXQOsrWZ6ub8G4PdIJqf+JovZbrBTHx&#10;WF4dah2YI8BpO9F75K94rHGto/rTZbzOQixpjrlpb6KFgUhd4S98DplELMKUfvcdi8wxKJC2QD4+&#10;e6ltyTOG8Cm84tBO1Ha2q+kHf1V3ds7OzzIuyEPuWIE+46JROdv20FXbFfmb21wnTFqKHjQlddmO&#10;iqD1StJyVweoiGbkKafwZ57XAGYOwbkOywAMdj+5scXcTafGuYkOBv8iBR0k4e0n8q5cbKO0F6Wt&#10;R7l7nOuUF3OZFzoz2uBopEIcHfEzdrgITEqaxJmXZU2hrHWQUKxbOTH1jj6UxTKSr+7WmXNtEZkP&#10;5hlpn7tyx4/PiDG3wwk6p00+fXs2PX353vT/+PVfn77wpS9MW3vb6IXtQS3UkbuykvH6/PQuAwMZ&#10;P/nwo+kb3/jG9Dv/8/88/eG//lZNBI4OmUxaIcTY7jaSnYbB1Qmog1EMtYptx0CECkolcm+jil0T&#10;m+rMPeHIyiVwtYLB4DsmFSXMErIxRp78iGMI25C0AWPoMgo0ChUlL1zCGrIiTjStViVM7wZcNax0&#10;eDTNkA4P/R47dggN/AzpVGnQKtPlG78xk1SUL0a7cnGCmQwyCbpiMqehND0f2QTOCczXvvq16d/5&#10;6399eu/ZCyusVV0G/5aBjlJe9Uznj5EdNFKjlUeh67TlotxJo3wkUyQXF6SLN7f7Y2DASetv7zBh&#10;3JZTPfbiJZP8Bc92WkWj7HywXcPvW9ne4Hm/ef1pcDqAPHX7EBNpt5RY6xX1SfMOE7ctJvnK4NzX&#10;2jIpVCbuF62V+41pBx1ytdl68mIC6oxuoU9bGPQosn+2Lx2vJgkmwGlWSezM0EZ66CSWUaHTgse7&#10;TJmggD8Tdo7KJYYRHCU3WVU37cSuUA85WAho79JFblmhcPLodojSpwysGgbwpX7yfAjPTi5tGYTl&#10;c42JHDFGjHTl48pi7uiMwUMn1P5Vd/ZwJDiXNGmOTHACndT7wDZVp11vMRpXF2vTxVsMysUYlICN&#10;cQenA5N3crw179F29SvRDmJtpPOyEY7KxbrlUXmLLLST7wRUp0K67Wu5w6J+wnf2hLtaSqytBtgH&#10;HQ/a1e1qrp7Ks+0GeOTkJCR3BpyQi4c0gzZF2iOP8LeaXDnZti8rw2yRIC19hmgfDN/ojXfIxPnq&#10;1aeZkBt8pidbo5xIMwg42c7zPTiCpmvz5D0PEEObeFWv9DUDAtdhEs5jrw57h0mnJgMscvE5ov/9&#10;n/0f0z/7Z/9s+vM/+7OMDuqS3QlKGURoE2h065aOVt5q6BFZ6eCsb8LzdEmvJKoDkVPZUp3Uv/Xv&#10;/a3pq1/+aj66dnQC/bSpdPjigTMGCe/qfPoWvs/K9tz7khF+9nTf6vaVr3wld7sMcciwM8rDFzh4&#10;t1C5eidI3ahnpN5MH338k+mjfL/oJ9OrTz/BuTuPfFw4e/rk6fT8+bPpBJzS5Cqcd5fbGYt+bTBG&#10;AOtdxP09nEt4z0IBkwGfNao2hEL6kmk9kanFA/uEA7nOM23OOdoFXtrZcctBErhMyrAtWUG80tZp&#10;C7WYlLR7gjNjmnTBrx1L+fjCg1rcKxuo/elJjcE02ysLAnv0Pa57rDHmXGToiRMV6Y7tsIOCMx1S&#10;OrjWRqmzvnZbGVveevyotH1LueziMMeekZeRXTy0nbLwTkvSiVmkBHXQWyewPUE03X4apRvqa7Cf&#10;9ETUrJooI0PkYkLZUCaiHGMXLTxweO0vPPJn/7QvKCuT7DOWyDhCzAQqf0VTIRJVOab10Df1Kyvz&#10;jSISwroGrfZ9dd/zYLESYJWHeBwjtcXS412AzS1lyjWTQXdVXODQn1+cgbbGXu8ye1dQepzs5tkF&#10;dE4ZZHIKnjVgzbcqKy2e1T/bnDK2yThX97KabZuov4qd6M4JFy/qMw/QmWfoLtO2vsBI2cS2Qb9z&#10;Ju26n28wzec8w//QYH/CKx9lYJ8u4xRphb7YV/XQfpS2kmRlS98Xl3wWR+Svhe6qhzR4z0IRctny&#10;mUqS8vwnsLe+1IaypY/IRt6JlrXvSIHzGvtm9VPRDXlatxXyX8o9114KZ5/rRXX5kG/HBLe9ZVcR&#10;Y5xvf726OuXYYzI4kWvGCPQ280JoyVSAX3ixrobV/qDjvhRKeqAwi0C+lOD163PGhzNksT795Cc/&#10;nf7pP/2n0//2//nfph999GEWbtUx5SV9LgRmSz3Ys3MG+vJCFOgWf21LLHunbCYm9eq9ts85ju2R&#10;diV6bhtZNm1mVH+gX7zK3rbKXVXkBFj40Y45MkjFjvMAd4CQmW2C6Hn6h4o3QvhWz20r8KUtOFf2&#10;2vWaWzg2gFt+EOL6dI39886O8LZJLRY4zxOHuAILfp9zlBUV0+4h/vBKfuy39A6dQFWmS2RycUsb&#10;rNer230G1nlD7RZxLLWNcDwZ637y4x9P/+7f/JvTf/1f/ZfT3/uPf2364nv76ISvjWIeTXSmolym&#10;N5fndxohBfrRjz/E2fmd6Rv/yz+Z/vBb36rVNAZ3V5B9W84djdNvttDZyTMDrrzp8EB89h1CtApl&#10;59DrVamVhMz1xMSOUg2r0KqzaaBuNGgREKSRFsZJE0cpJoEsmzIwBBs4gesoxiLMMKSrvCqhk0XT&#10;03mJhq5TuDaWHru8dDa9HTs0/YbGYxSmy3ca/6rs6HQqjiEdl0mcE3tpcmV82wkO8nJL0Be/8P70&#10;1770pekZkwNr9nsuTlpiUCyPjHwg3z333rloGsWuggLYzR2DkQkoaX7HRxvYkyu5EGcrHYzRmeBv&#10;HWVmUrW+wQCFYqvArkaVkzvqSn1EEPmWOCdSYRmcTizOzk/TAZwEH6FTB26NQQ/yBiY62n0m8LQB&#10;7ayBu0B3TpkkubJ+xyQue1ehcJ8B6NnJswFL+8kA6T1hMC2TEjs0HS+TVuq0c5Yo1CsHT+CUe5wR&#10;jbsD3gaD2xE6+tDZMcQhAodt7eCW10RSl8/XrDtBDP9FS70wwQn5MBJcu5VN583btRoH9TZ3zqTT&#10;QYCimXxTt3Ld8e1eODs1aBR+HeXNHVfoMJRca8xqQseRQTFbC4DPShdyzeTEvorBjeKAJ87OJYbk&#10;LX0OZ8eKexHCNrRda5B369pe2tq7AHn+DlhpDE7gQIeR1XgygRgDrvm7GKNM9oj2d1mob6V4m5oL&#10;+mK9xtfVL+9QojnQeswE2BXUcwaYH3/0UV6F75Yj+22eI6GPlDxsG3HUAKUsjLZN9wmPOjvSLp32&#10;kTjwtEUMNeWVs7z7ALvfNtLZ0elRDk6upT8P1VN/Fn6QR+6c6HBS3vbLliz7EfW1/GpxxwG26gh9&#10;di6iW9Wkq22Cz+5869vfznd/fviDHwSH+iKd6hxCDZ/ezfPDoH6IN8/QxJZJO3J3soZld7pxy4TM&#10;ybF6oI348te+Mn3x/S9OTw6Pp90DJt/Q7WjjQ7xXF/azcxyYt/Sz4XCjhzX43NP+u9OXvvilOHjK&#10;0LtAlzhJ0nPgyyIYad2mSbVxTgyn9Puf6uz8+KPpo49+Mn38yU/zalDbTz30428+g/je++9Nv/Kl&#10;L4PbhQvbz33+xbMOiY6cb4472j+K01DyxmnOxB95cy6ZPncTZxfceR2pfU3Zke+EQMW3rONUFjEo&#10;ZH6cZiP97+oKeTv5Jk8bZjFLphyOl06SCcJkckXfUu/s79JuH3GCof7bzOqUiyb2IeFaP6RNGZcO&#10;O9mo8okyA46lPY0eQN8lMr7BhlrWetRNbUD6GHohP7VtU/kVfm14dFIaRx+JfdJG8msHw3SDlsv6&#10;w4AB+ppW4c2XLx05nV1LhB/7FcfUpe5E91c8WY8ZxWv1Be2vdwm1p/Ip7ubZ84yVnHlwUpY5ANHy&#10;kQ919IKhkJLcE1d1pJwd6aFOdN0mtW3EU3cd7FPohavd9p11Y43Dlzi+lrcu5avDr465SKOzQ62Q&#10;VrT6y4o9VUsJVXjCX8m02yLODnVqq7X1pgmsZK3XqK32pT46PcqnxnMXCW5jQ0SZNoV+g8/MHaJf&#10;GctwMAp3zZPsq9H9ce6i2JqTTVOhg7/IQBhplbxqG503OCHKm7JMf6LOauviR953sPHaxO1txgih&#10;U97nQHUYL7Ap0I+TEOcydZaD47ioXpuercXkxb4R1QFb0Ta3vbrtbWN3deQDxNg94YLDBYvbazmI&#10;bfGTGHd3l9jDco78+Vf4dRihFGYzx2C8bPmk6zmmc/SfZRVK2gEe3r45mz71u2tvzknfwvF5m/nx&#10;H/zBH0yffPoqzy5mXkk5yyoXOJ3nYqbLl4w8dHZ0QKhLvaF+7Y1yVF6OLfIYmwIedbnmmUOngEk/&#10;ISlzAMdg0g3yaN+zvTew0TvYUp1ogZV7Fk7EKZ8dqNfdFKnfNra8MoAG+4xpYm9Hyq1na/dX0ybj&#10;yAZylxTpKGdHeGU7hBs8Rpwh0m0P5eDYn+g8C7jwTT3ekbm625gu7tyytototkNvXoSkcx1daX27&#10;mT75+OPpq1/+yvRf/Of/2fS3//2/OT0/3mP+fD+d7G9P7/mtOsY9dWg6vb7Eh4F4CPENbN/4nW9M&#10;3/wnvzN9m8Z0ldVtHTo4PtOgs1PfQWCywzFbi1xlouHy7RMIdlBXHArJB2AVQLatEKN0GkwHHeGt&#10;V4HwF2GOBuyGrY5WE5RuyM5fwnXoc4/Lc+GsU+MlrV43zs5vXKb//+rsfOY8P2C5rmdkqrz/zQmf&#10;KKBvErMdunO6GuEquR8J9BkGJy92bFeYfQBcOqk8ncIVaZXJZ0uy6sjPDpGBEBlm8Oc6AwT1Z/JO&#10;2wAWflRgIMoARLFrgBPej9Zgqqa7dYwThtPnSRwsHPRUQB8KjPJJHeA+lO9KseeWz9ukmCRpZJx0&#10;uGJb26CYIKFOG0wo1+Azr4lVlNCVdrhkgowO1fMNsdDpuMc4JMq2jIGSLN3woIHKlkA7NHy73UdZ&#10;xfiDWxriFGC4NSjl7FifK4cMIjsHmUSmQyJ/eQjqIa/oi4YJI7KpPJEV4i449cA/DIH1aWyit0Tv&#10;cPkBslsmLrRMwWjQ1EGKZpURHdXp8E7AHrJxK5ttYai+o7MzDCVtds8gnX4THBoJjI3tzQCQNpQm&#10;HbEYHM6JDjrXODtnODvnZ1W/k6H+dpP8aYjSPtBS/Yb20RgBG2OnHRg65OSvBq7SMbfe9Va3fSbn&#10;rhbJn98o8K1fPvPhyp/CVg/7jT06HM9evGRQ28mD+3/yZ3+e51h8zsK7gOqxPOXucQyduiZTynvV&#10;Bw3Kyjz7R563oZxOTK3qSiM4Bm/SIBbz63my4tE68iA89WeRRLmTljqJTmCdMGdQUobk6QTlo2fg&#10;DX2QlHZCTtdMAJxc97a4rtevcftNM/eAv37zJvDpM/aBMchYpzw5oLqaGnp0yGmHtS30cIfJwK5t&#10;soYNsT1q250Tbp0Kt4se+GrlrbU4NU40Y6j5k29tR92JpV3UF34GHVBxZFECudgf7dtFj1sL6Gvy&#10;Avz+vtt86g7Zm7dv0nZv4eetr7FmcqBTZb8T39OTE+j6wvS1r3wtHxa2n2gj/GhxObSlg9Eh72CN&#10;BSrl7VZGo7Jxe6b6pUxc2VXhIzfbBJ1SxraFDoGrgXGKSMtbwijvG+20mdlaKeu2SfTcLmu/1u7T&#10;nrOzU32rJvP2FVWB/kBU/3qsUq/k022RwuoQa6uM5ZAMO0K5tPciOplr/RVGOoJXG64uAFMvGSlb&#10;oS1wkay3iSr/OHvC0obRG+jPBIv2sY6uu+rXGo0wn2hHqRd8mRQNOuXLKM7AhB8XO2qR0jxpcpFE&#10;mad/kd5woW3Ae+54H9tEEL+wHfpckuz3XieNaP9oec3pwqU9OBFMrRxwymyWI7QILw+b2+brPEi/&#10;Ey3sJ3bMO33iqgm4vGqn1BHHr14wkLLSgZJb8VEBAkgrx6/uZKlgNa7W0f5kMUgjQi1RGMVxxwTS&#10;/qLDYx/L5FsUo6zbkZxQu8rtnZ+M+7a5Y4qVGbOgZhltY9knE+KYDrsiyfZjF1az1Uxdd5EsdLua&#10;XnjL6annspShz3vKY8PhXeS45Z0BmHIxJ1vXXeTAptqfvStn25j3s09+ir66FbkWAQpP2XSvw4tH&#10;IwJWj3q3gQ6ezj4ooaXosRFCN/MQsmAK6uDNO1hggO0xBppGtny5tTp6pawUL/hiO4itT+qKr/Cv&#10;Fyud08/uM9nW6fXGgB8WtX3yMibvUKtrlM3iLT9pVPeoPNf+5NO+mGcHOc84oCPKnAJrM8sgd7DB&#10;Le0SJ17La4hyd1Hag9e2UW+xMaYBUXc/iynMT8ZvbYD9vu1EtowLQ5qtCTEZt8vxIBkctltwqwec&#10;UyK8hBZ0zedz1u+uqM/+CWz6zwJecsEjPEl5hbtvsPTlMXnsgDlOFqGYQ6qfNoU85HX3OJWX0w4m&#10;nYizIy5f9a7c0ObQnDur4H57+nZ6cfJ0+rW//R9M7z9/xrzpdtqGvq9+8eX0a//+35j+na9+KXKZ&#10;zq6v7iJgmPoxA+7v6ux84xvTd771h3F2XEWcNhlomERC1bTOoA+Fw9mpLWkOIplAqDUKEcKcdJ57&#10;Gxbi5dlgPY+jDWDw2GklzBK0yuxRPIbH5YTt0Gmpc4HXqOFy+4cTBcuI12jeEqdpUQbqbNzmdWfs&#10;+K7QdXbo66DxlBPrF1f4IV0YlTc8YmTtiA6QOjoaJSdV0p4JDmmiOYIPV5zyLQ0GDQd+n3HxA56+&#10;CjKGU6UBp6vp10xSatIHT4pRwyAfthd/PTCUhGuyg77xfxCO8tyvuQpDNB/8baDi7DDRiMGmkN0P&#10;wOB0UHeC0M5ElduGFydtrphitID/+M3rfKXdwU+cDvh2UOlQj2oltwyFjohbS6wjUTGGByK9RYNf&#10;Exn1xo8sutd/L3T7Z7B7i6/0SjhkBa3iqw7oHUh5U5YWqMnYPEmBLs3ZlvDq+8ApnLrvlW1ee8FL&#10;n2lMDOxl2sV0aentDOZrqDWCymWX+ndpx20ND3B5Mwq8OyDpDGQrm1aMxlR+WQ3R8MNvHE36nXcq&#10;NMTKLwYzhNk6bj3awHjfT29fM5giJ+t3MLC8chDS+mrliQll9xnkBetzH3Agqtf1ols6l8hxZ3sf&#10;Z/ykJqEYT+XpnSf3OZ8x0fdOi8aQopn8fvzKrVHnMWK+oMJyPiD80ccfw8tN7mw+eXJSEwcKbVt3&#10;GqX6uW1on+0+r+73JCOLONJoP8DIy5/1btNPlKN1yZftannPYaxwQaOG3X7nR8qc+NtW8mhf+/in&#10;H2dCb7oOTlbZceIdiGtyRUXAK0ydHJ9Z806VeLWXbkGKTKOnw75ZPwU0/MrX+mw720OWw9OIoZvf&#10;+iYTnz1o2HeU95s759Pb3EW9D03eOfFNat4tvrxFJ7AFmbQ5ubEO4C59bTX9NHyjJ/Y7lVp5ZXub&#10;9ViffQZ9sp861vWWMnF7x1FZ+Y2qawbAtUyAwES0/yv/69srZFV3DQ+PD5FrvSI0TvqlH+w7zQQv&#10;r19X55GtE/SaCCJO6r9iUI9DhBypFlm62ldOjD/1V3kKH0dnOEzqonJ3IgD2lK+tNT6/Vs8Y6axl&#10;RZN021h74t1dHXHPxavTIV/24TjtBPVRmazs3EaeZ3JiJn/ecc+kUTtNeWmMrLUdyFWY3H3hPOMD&#10;dEdRuVZ/pTW6x7l8Wn/0ADjrdrxSvtFxF28a97AbcYqUBUfLr0Lpm/plfdFZgrwo97QnbeBEVn3p&#10;RYaypcATQ9eI5qlz7exEv+HX57bc3vgGO++5+L0zWbRIQ1gNywZ5Dl3i50xc8iB9lo3syHOM8U8Z&#10;WN5+Z7pytqT0RgdJl9b0M2TptXxt7zAnOHS7pLSKl/YZzo4y7dfwhz9Ztrmty/4xrkNqWDA9FCXB&#10;ZENkpE2CQCUXFEFUEIqgbJYLTtr40qUL9PH0wq3pV1PdnRKzPDtGrWMXjzL515GRvnJw0I/Igpgu&#10;7HmNib54oRwMx4bSQWXm8yluJS3H2R03PdfROaJK6RYQ/Nr/3LUZOy7U5TxPApzfHXNLpXUrw/Nz&#10;txC3E+zun+3gOjt7O338Mc5Ozw0pW/UpP+eNzU+1ve1Zzs5+Fka8y1zb2JGTfQo+DJLrlvKbG5wr&#10;vwHoJfZCB0187lBx8c/2jz2ifhdSXejwOWBr73FAvXE8cvwQ1sWKM+ymdye2sF+500c/t22F054p&#10;P+l1zNV2pK8gS3l2kVtubFd5/Yyzk3kT8PwUgnTYb6LH6ZO2q+0gDmjU+KJJJIWv8NPOjnWAM32L&#10;fHXFuaK7DJznyEt2IyC77i/RUYypNrLfYqmmad6Eqzu3ouMnvVQcxzrpl7Xgi37WS4h01GgXdZwx&#10;QH1QGakNuWhXxziWeVbdNfebdDou/IMv2hX4vHVt/YDoG1ilEwnBhx99Fr92W3utfXdRZhucT472&#10;p6115HH+lrnZzfQf/o1fnf7T/+ffm379b/+HimKazm/K2fEWfZwdHJ1v4vB859vfyTYGP0DnVqML&#10;Ksgbr+gYUDue2Xm3s6Oiali8/R7jZEUEhWRejuO6z+2kubU1hKnmiMMBNSsXNiTpne+1DZVGJZjm&#10;tcFjr5xkskAUrvbbr5wdV5cah9FG99aqk2sHMsnoOtNAxIZ9GOTBOlEc6DKUEVIWyZnrcV+u8nJC&#10;XmX4TxkVtlfvHJBVTjumKyPe9RGf9VjTMZ3egcgVB/edKyfxaxTy9g/qsXuZnq+tMznoFe7ceUOp&#10;hMkERjqlTdykhU/50wCjYOlck6twRowbV/NAOuBLJhCGNZF+V8DD45Clkwrr0oFw9SfwXPtze+Rr&#10;Jjmv8M6vmAw5sPqsQbaAIAdX4zWs1unqRLbuqGcJ0AE/PTlMJ4VeZdnfIdFRNOaumnyDM42COMMb&#10;9PaAVjKugbC2kzmJEk5ZEjFCwli/tlVnZ0NZUCxlwWH7WEa5iMe6HUCs05cVWHF4J1IofNG9Ch75&#10;2J92qXsf+e0gC7eGiiNbV+Dddvch7QziotAAyg9Rfh2MzunsPhDuNoja0lT6Ubrs3SIdig0m4G8Z&#10;fNwqUXk+mJtByL4ufUaCxtmBQjzSnmcfoMn8GB4NsxMD6nDl82D3KEYzX8QWhnydnXN0IXfShg4q&#10;7benY286kqvb2ho69Q65gKPfAqdOKfNN0wdd6nfHtB9ppQfiKtnbGNLtlgf5i36SngE+E67aNhAD&#10;TV7KU4dw0qKjoMMlvtgMePANgd618MO46quTsW4X+1GcT8tDpvjUx9zpeP06OOptdTjg1KMNSptT&#10;nlaolxQ4ESMtwWbwB8/Vr0ditnwRfRPOxm2ed7M/2p5uHza47S6fDoBHbYsvItCmuGjiXSjthbi1&#10;DVlp187aEja2k3nKuBIrL2UXhqxIz0DMrwdWZe8dFvVU51bYegsgfNDQmZBfXSD7usPuwpPnysCJ&#10;g89K6OxkKy/6aBfPxI2f7WubCh+HnPoDA5k1qVA2XFCPtNp2Bh0hB3pXhW0f21BC05fBGT44r28X&#10;uc2unAcHbOmNDoBf/bfPOw5ZJjpCp3e7hv1BOSqf8JIyNcHQhpmnDZPHestdTaLVSfFXnywZpn29&#10;hjFlK25DuAF3gnrgj6N1CiNNbucRn/YkR0EpU3bFiQVH+YMfhSCtxsCOY587HrkSrw1Ubonwk3Ym&#10;b+5vNpN9jXT1QrqUeZ7Diqy9o+9b+MbLME5P45BZh+OD/AaJFKVeuR60gC9tTHDbs5NddVR8cUSi&#10;A02D49CQIfIwHVKiG2m7UU/PI9TZ3CXd1Q64gGRZZYqsgXGSLs1Gzw3Z0syErHCU7Ky7xkLrBYf6&#10;KhKVl1C2CblAW17elDqUkvY2IJXm4iMwym1ru/qYzrcr1j67YzuCnDKW8+7FJvMInJ2j4eyQL1bD&#10;Ug7h29qA8a5oxgZfFoK+6xRLd/oi0Ta27dKe6hV5Jf/Ss/R9eHE7qs6OuOrOTCCALxhJjX5woiOV&#10;l9tkUcmxvJ4tPj19E7kUvfbfotmQNqVe6VBIziHElUVA6Ay+oYvy3G1tcd8Mdn11jnNZ/UpdzfMj&#10;HCMfYORB+5HFl4E7vKatcJbId6zRbnpHmcEIOJ1fdd6+CL3+KNNjiPR4Z0d6dXZcALQ1ah7leFb6&#10;bbsqW+/MZuyhT5LAPAteiCUDedI21V2r9EX0xX5ezo7tXc5O2Uf5qXFbuVPggQ7EMd6tRRcX1k6Z&#10;T5az49Z5+y2YoM07Sy7+Ob/XibDW3M0Dp3dr1AXbMH0W/qXDxVpprTkYadCZ+QAyVFbylm+OIbN6&#10;sy1lwV3PutH/4T9vnxPOxgn+IROcnfXNPcq5eAaXFN9Ezj7ne0kd6pJj74HvFFDMVCjVdJ9p/eZy&#10;OuLk1/7W35z+X3/vP5r+zr/3N8BPeOzseFfnm7/zzem73/727Oz4Riq3sfn2qzWMA7XUdhobGyXM&#10;REwCQenX323YDCZE2EYEq6Axyx8w6fgKgZAORZSWavTqNDa4x4bvRkynIO1dwfSG9yis5fqtUqan&#10;QxK5mOu0QVV4O4KdMR2O0PV23R479HXX2XR5TFQ5OcqzcD7MpqG3wwlnyAAFLT1Q2/Q6jxa6yVYu&#10;6AHePCnKSgI4/KBVjMHAv+TFBPHJZ6Ltp8LyC7382hBACPDVBhm4HRTBZWoe8nefrXd1dCQyySo6&#10;Ih4UNLWp3INvaVcvHNyzNY90n+uqVy+7Ak3b6txBl280u6dDUgOTYb+DMlbTUWyDq6IOlFkRp2yv&#10;4sqrQX5Wndt2GDyjz3mWBXpCr0YcGHVU4+NRkm0f/kVLpdOOK/81gSm8JYfCE2eHeuhTE3PMaR2D&#10;EAdyyFCyJC/6zIkPY8boka2zk/JcqzcZvEhXjn33Jh9VZfA7RAYHyBD/p57fYuBw9VyDVHIcPFuX&#10;9aAPcpFBLc87MajkWYzzGF/5tEXX1pzg79Kft6ZXn55mcqy8JDzODvI2Fq9ihD54aFlVXdRP36/B&#10;rdo8EcHe33sHBA3WWCW/+lpWvDgKB6PIGKMKc0gv6d6BdIubhtctR26fVQ+UiXUrrw3aYIPy3t9s&#10;/RR31Q0UacrEY9qS83ae7CfZbqdx5tpJuLKWBwSTPPWsbZA4HGDdAulLAUyP4z1kY6g2hC7rIVrf&#10;ip4x0RQfMA6srz99E2dPO2T/sE+r37GhRJ2On338s+B0YJeu4OWXI9egzb9qG/uQtgoctIfOss6C&#10;/Vr91aFwYLWsdlSd0AYElr7kBFghSpsTl9COHFOH2oKs8iIFgOQld5vJjGNI/w1/6IL0umW0rrdm&#10;uxJHnQmUA2I/cyWsvPpwtXLwWtpa76TBNGk22n9tO/lRH3rCqv3yD9DQJ73a7+SpCwTtrHJ0MqKj&#10;ZMcXvwtNTmB0Vmo7a+m6baUNiQMUp58+w8AcHvmZrj2ULqhIvmOE9ciTdoEqog+xYfCXhQLllXrr&#10;joGx9cTQvDa/nR7WCM3rMkhvykCzE6Lq3/xMK6EExmA/XNVRfaPktOq7y7Rlek8w5U+KpPta2ZCn&#10;8Oe7b5xXuxE1StQVupCRd+5iP43QGR7B03UZ1Csuct6ySR2EXs23f7SeZJEPvbLNWw7KXR302mPr&#10;o9fiDk7qlz4dhm0mRE6QHdti64lpf3Ri6exYPtsg6TPaAOss2iHOKO/YMeGUgdsiPBYf0OcY4CSM&#10;/IYRzMJpL20/Md9LA9Z06/atjW7/rjqELRw6JaXXbhtbyTABxLZ/t4fBXGnRNmjj3CJXd/QZW9BT&#10;V/TVV2VS9EkDbYK87Euxb+5yGO1/demEHjlwDuUpIwmZ6GZibL/whQv1QhfHLBcQvLMtX3luiZ/l&#10;ur3EHb1Tj6nfvmheffvL191TE9d5Ptz+SJmEwXsWO8A50ZaRE/BIJrQUPSV76ygdvgZIeZZ9Dl+j&#10;b0pLXu6Dztuu6kMm8LfYcWyG59Zuv1fvlHN9YNXxDPu4qBPkoa95E97+4rZonz2RV50ddTLw1Nh3&#10;dnR4tMHl5EqVwTax79g3SHFO5tg67uxQS/UD+QWnMtv1DvqaC+x30xnOszsnxK/o/F4NKgoe5AsP&#10;bi+TRsfyvLVShwe85kfmRF82sLK1pGMjM9ZTX+acAx5ElMHuetfG9kNefjy8rkkHl3zkTg4SjSwo&#10;Y7pyd87DyJP6dZY20fdNeKntcPRZxjufl7Ifu+NjB1kf7+9OR7ub03tPDqf/4G98bfqNf/cr06++&#10;f1Kye3N5kWd2oDyvm/7mN745fXPxggJfCezb17w151a2GwXvRPDnOTtGfzZQ2q+ayQbrjtnH7pCt&#10;jB0NKuANjeJReGHN6w6isJcwJfzC23jEbuPlXHoWOFRWB/weDIS1w2aPNfyaZogzQqPE4QD/knYH&#10;YfF4brpRWpoeY8NaZ1Z/EUrSQRPuyaNgYLwW/XrjoWHDO1EF498Y3MoxizG1XBRFpalykYV1JM9K&#10;Cm+fqJBOcgyRiVEZGC3jD+UxDc7B50T9BsIoYAemE0iLcnF7SVYgUq5ArEPa1AclkEGQDlB9n3+k&#10;110JTpnc5xXP0mxu6gUX8N4aNb1MFxMJB1cMnnWtQkoFLhGapCc8IgsnuG4lIHPUK43gB4crBhav&#10;ySkdRqMlz0NY8yCKfKuzUy5Ek38FXTdMHoUZOhYjm8FdvaT9NEIYR6vxw161Am27kACdXnqaNkAP&#10;M+ghlRM67fMDnHNkk/6lc2D10uLgiRwcnJy0u33RsItu+V0dW8G7Dm+zbcQ3qTm5oo9QLyRDOs42&#10;0XfU197damf7kRNinx3xmG0KEGeeRMq2R420/BbPAUh7uzp0de1ArV42zHBwgVFkyjXlbUP6jq/8&#10;9qHgtBsNYV4cEQbfDAZUmT7nAINMN4HbUQbUa7o0ZoVOmcqHbUq6HyRzxbSdnfQl9EAZlAyb/mhr&#10;0tNviLa8fdo7I64o6/yap3w8Vlut7EuCJwpL79U/YpKgCbHIRGjMgoMyM2/8i66DU/ztTMmHwX4d&#10;OC7V6diezjN6ZweFrJ4kZDtZTFzg3fKG6i/I0UbgVB1Rn2e+nLzM+Fc2WDtYVSpbEZlmjnV1mn1P&#10;O2R620FpWlxTKO1IFEz82cqReuy3YLRMFQqMJHsZ3MAVLCniEciQAqk4BaQz+OG94KutTFPXM/nu&#10;j+kOekQ22z3lRYMVzaJXTs2TadIiPHnK0hooZx2hpGkgdjuUs6QKVL06b/3sjmk63DXZXtkQw1In&#10;0zakRX7mexRWYsRL7JD8EYo/aZfmQafwJXCBA1eHISsuSie9y10TYEPsiDYNW2KBHjNSx8DT5ZsG&#10;r5WD1+pZ6Zo7BKy+2tu87o9ddsm3QV5rPCt9SFtYeBGssXgs2+hziPZdK+s7aV1O2tM16D+M+lW4&#10;WjAxfY3q0sTqQOBLj6y2t29ZpEpxzbFCkCXNv5QqERK6gP9sS89HiRwrXdzZeUCs3BoDhYf6mswS&#10;DdJmqQQKtswM5nUIZpgyv/q9MhG/DrqOIfM6jpG1MpJf6+O8vvfCEaEh4ZynP4GrZIPukudcwD5m&#10;GWXv9jUdToN1GuVlGZKuXo02qv7gGFH6sAxedTsYqKZCHALx2i88rwzOBv2lOxUGL0qEv+gwP3Uz&#10;z/pCj+VM5w9Q7ZtllDMJpg+89srIG72T5u7DCi7tX00EVMWwYz7wZgsT59ty/EKreJVJ5KFTYi2j&#10;rCHzCxdrrjhCL/ml94Wrqq1zHZFsKXY7LvVe0T7u9vAjqVm8EZ1l5NGj7U+ZODpE23VDR5+Y14zz&#10;c5fEhQ4vY/20pnOkk7R69iZ4hFRekYU6RZRHxn3nBJaxrswfZU5JyCBlYZ/iPp+NTgpjrvpAHeuM&#10;Gd50sTdk58e+C+Pb08He7vSE+dIxDtHzo/3pS8+fTF9+79n0pWdPphO3qVpF3sam90WDffjhjx84&#10;O74ZqV5QsJk7O5d31xO+Zpien9nJioDODh3QUR3KbRyxRylt1Koq5z1AKDSZymSJ0MauOphpNWnP&#10;hNFOKU6C+RnImThm4ApMTXiyQsdPxKWoFRt3K1Jw2BGdVMGb1z0p6A5Zk5JqtE7rSVUMobRAZ60Q&#10;1/7kwi9NY5ACLh2BYL71ZAWQY9JHo2Zwa0UVh0WChzrhDTWhzOhcGaxr4up1pBt5FX5RrgYJ8sGp&#10;iENf0IJD3LSnDzOjj6nfsgZhxOY/6TGvmtWWd6InLhKWPHJUJnNdIImjY/0iEqko5dVORULVRhbZ&#10;OjpOSHPNuXD5hRixFB7LOSlwpciKBtrAZyIBX2XMSfRI9HmNrLRAVA+SElS0SmxQRC4+N+MqiMTN&#10;7QNMDSzqpvASXDTe6TkwcXL1vN9ImDZAtk4I3H7oszMZ3IHPM1UpTznqk8bmIlwGvc7O7fSMTvzy&#10;EGcHmuxfMRDmF0nR59wFIrrSpx7n+aSD/ei29boy6LaF9B9pIl7d+HDm2nR5u47RY+Jlu+EU2Kek&#10;0W+++KrpfHuFyU3JdMjXyq0fHtOn5If2gOnKQFH0n88v7LPyVXC1ugpX4NDxlHWQ5Da2POs3a1zz&#10;a1lTLoOuaCnn3TPv7GxB7zaC6D7kCqN6mHYd7SOt9g/bMX1YPPCRySN5uYuGjLxdH70PX/AHIVlN&#10;A0aZewe1tmC4PYEJ6nU5ZVmpHYNHlaRuCRXPOOqoJ52g7iUAHxDwi6dtgkev5aP7VIfkyRvBPuZ5&#10;6S1liRsIZpPoFlP5y2tYbRcHF85jN0eZtBVCiaykjoN9t7aGVb3SnH4vXcgptk7w5i3/rN9zwpzp&#10;KaVtXC6bd/PHWULqNkqP7SwvBo6NskKXMnXAQ9cKbx0SgqPoFrzl2u0jrPoV2Ua+yn+FX3h/6X8a&#10;O/BUv7S+0WZeywtAvn0x45p8dJ5QXAeXciPJ8+j/0GVDt/ONNpyjelmTO8ZU2i13AoEV40onCjbt&#10;A93iF3do57+w1aY5qbzkV+j2jkyGDNsWFh5Vc7Q513VeMkkaUbnlzqjjLHTYbnM94EkdnUbwv+Xs&#10;Rz3mWTZ3ZeA9cKOMeS2nsrPlhK9i9bvAWm5RR4eWQeiHx3qZhxMxJkaUddyM/OwPwJRM7Gf0wzzj&#10;oe6Lc+gMYT6f+3LzZ/lRO8lB5WkUqNI8Fq3iaIDxL3yPtNDgdR2qHscF9ZC/B3AVLJ7qR1bNoSpB&#10;vkq3KzNj9XwO1sDWPMd2aJtmnjYxTrdlAHPcKxtC7ZGd8q18daPqUm7itS9TDsIy/yHd6+AcbVpj&#10;c8m6gzhCx7Dj0p6xpfUhOiEPi0CZwXq4NnjtDEHceX1+iUOmcyw6q1TzF1rkST75Wb+fcGhdUSbV&#10;3oA55msL4EV4cbRzJq/aWWl1HhAnTX7FmupLbiHJekmc6ad+ac3cwXSuDR6VV47hq0s4tpW8vFN3&#10;e+vW+JLZytGCRyqq7WLqP+k4JZ47/tYOBXc5KBPhla8Ly9LFmAyO8ATP4vRujPN8n2GW/gt3G/mR&#10;VeYR92t7jON78Oyiq/3NOznoDJhkRXifB4rTpHx0mjIfwAGGX+WmfkWH0i7Sgixx6HYAcWeLNyT0&#10;RXb3D6Zd/BHv7vgcZXSLox/VPiD/CEfnEMfnGfOmLzw9nN47OZie729N+356Q9GdXl3cyRDcrd7G&#10;9hlnp97Gdkn0Y4upyFuuCMAJ1+zsKDg5lHqx29KJ1uTpw8Y0tEKVIBDCuDY/t0XHoFCdpBQ1nQEB&#10;2DEyqQRmdkQoZwzeKJCODQ2GYJZ56Uyk1cqVddqpyY8CRE1HB60OLQ3W43nXY345TDo7xVPDNpzR&#10;0HX2g5lJT33UZf0KafCt/Dx2nYbuvKuJj0fKerDy1SHipwIS+FMGXPYAbDkVOQOo/JAWWQGbfH/B&#10;mb9EK0mH65UTMGbS0AMIeqHchHZSWriEGvQZk2sn5FLcI82Q1W/L+JMW81In6eY3z8AowziXyrAA&#10;A+VZ+I5hsIwdiQ4Jnd6V9C6S41yh0pDRAQbf4hCDk0EdKfUh/IhDWH5UKNbQImdxdq4Lpy9M2Nqo&#10;OywxNnbgId+8Mjar5nVHIEHcEgtcHlYdNHlwkqyz82R3fXp6sJ07O9mKBN+hV3iCA4gOzg5RZ8ft&#10;Voc4Oj4kL7ztmwe5qTuCS9X2qfvp7PJuent+OZ2S7zYNZZO+Rx2W861kvknxwq1N0F16DL/iEJWT&#10;fWDLKXEAGLIB4A4niq44XVNHFh+Aj6MGLK2QVaG8NEO9IS/9AXq9jl4qV0lNRR6qnbQtW9CwCU6/&#10;CG2d9o+mL31IOoANDuQUtk0jz2DfMTqgZxXTW/bki9/2F4+DiG3j3ah64UAtZMSp0sZQP8KvlTjK&#10;Smthr2b8zLnNjHzT3NIxANL/CdonaVcxq7/DT3SiMIS2nJsklQ5PwFNGW7mlzvqNkMjBVVP6O2mZ&#10;aAGXtgNflTHFtkpWdNe+6xbDfkOT0o/FUC6CCpMCRU9fves8dCr0ZTq8p/80fOgyX9uAhfAy1zkh&#10;9PkCh7AQo6ykL+KI4E0nXxnxk8fUBd3tjMpD7hDbtsOehk/KW1SYTFLlE3ypz0JUUjZCIRjATHYg&#10;TApshW4fg/SEpnGesYo6uEiadmWmg6Nl7XcZj8ax+lPBRseNi37YjkjXGr0IvaUrSxoygcpZnYu7&#10;4RvW4LH7wtwnyPfcaN3SXPJz+9KqDvEvccV2ci4vbo8ymufzbjo7TrYa1oO2IXergX+Xs1N82+BF&#10;5+eFpsHy3g3vO4ddPjiASaU5itMy4aBwjP4RjaokEpWHGtZ1W77Oksa5x5ZJ09HVdLC0l44q6k/K&#10;RBHHeaA850qdzB3bLleIhMr5Arf1lFzIsVzS5S0ZSa80LtEd6VOutmVsNHIxvXVVmaW/aZcobz3K&#10;LvpgOpNXg3RUu1TftKpsfxo4q12ZYw2dNi12KrRVEKd0xO5BU+qQDm109KHo+UUh7ClLcNuPI5PI&#10;0Iwkh16D/UDJRk8JZX8du5zAl41PG9ptlXeLz+/hSIs0iYOMkgscASDdLhrmY6TiRC5VI/UAb0oc&#10;naaJEGdnHAOXAKw6CdxS36Xfuhyjsw3X53FvXYR2Aa9kVWOg2lRt6F2a+3u3g3l3rRw658puBfPV&#10;2ObLqCWyPc1zcDiGiiP9kX4UJwXeTHW3jHd1bm64Xjtk/Paj0/S1zKVLPsqjx2B3fES3iHGaGFv9&#10;OGvJB4z2L2XHmKwMReEcaGfjZtreuGOO44tEjqajk6fT8fgI/WbmDcXzJvA7nO9Rfn9nfTre8+7O&#10;7vTiaHs64XpvU6oJ/eppG/jDPLPz8M6Ob2NbwzPS2fHjj8xlytkZ29icJC2dnbQRsRs0zI7zcXgQ&#10;olQ0qE6Hk1hDG4xVhyyD13lhEHiD+R2F6U4pXMemsfMNLfwoyIDrPNM63WD60ug2nPnSbLTOpnkJ&#10;a1oB1wTVd8WLu3E0rQaPjadxyVccmwVc02cwhawKlZ3g9jGvA2s5ItSogTWplE5lNgpbn+ceIa66&#10;nShoTH/pQDZsYIkaLXSmHJ5ydjQudtpUN4iJPvSRWFRXKGwFO1jLhFr8Xid/HI3mxSEZk1SqK8Cq&#10;EBiPFvYPGfPTeOnwJJ+s8CdkDEHXmwLBmUm/uNM+GrRqwwftKZ92VNDakTVwcXhGZ9fOKZPcgXOC&#10;HANaOhHnNjgsSx2J0qBTZY0MOnfX0+7G7bS/6ZYtzBT4a1Ve8KIhtJJu3W5fc2/0oQ/zo1/ZPyx+&#10;YB00ctcphsE7KWvT6fn19Mmbt9Obt6d5Q5o8Zqsc5ZSJt/LPLs9rby98aEBL3goJIkbfycpfBkQT&#10;0RLlgYG4u8E5uMChUXcDTt1Ez30u50xnikmPdxTcKuvD8nF2oMOB0tvnpfL8s06idyw2GWy8swM1&#10;SKn0NforWakDOoB9l7MjX7YozRVY7zbpJCqXngDaRvY3GiqrRr6xTTtje+mg+VxK2hBcmZhSrrSk&#10;gvx95pyT3FXkJLf0ocV26f4ffSFKX9uOLNxEZ4vuDpEHofQWmYDLb3Ht0/6Fk7ZSHNZDMd9GVHfS&#10;XCmj3iT7I89/yplyTr5bP6VTWOsuQGuMBVhdEt51XkWQJT/TnADJe9ormZxHV6yatr4Zcki5Cp9X&#10;j8XFI31JsduknLIwxTqth2zk4re1lGvaHkCdhTgZLj5E9spv6Az5sWPRJTEOfhFY8WDdYCfPOssm&#10;GIWyCOmP2qaDul8LaqVjxrbr0SWuzevxKH3lEawxbTPgl3Us0wyP85fny9D4OwjTeriMphmtR5qb&#10;ls43LPE0nZbRluroZHEKWLfBxdnhuAzCLnk3PubbaOg63xWko3H1mO+16Y3D88JhG4vTMimevDgL&#10;hIx7OV/JImwSTW8yVryLZJXedIZuTjM2ci10b7fKuXVYF7EmvGqf/w1FoyULutI987qrtqpyyld6&#10;YDC/+JWOKtWYl/JVly23lL/XfcxC15Bd5fuMVtVnuv2u+F/J2TLVpswVOYrH8p3fwTTpuPmc/tD0&#10;/OJQsoLTHBEnFFFuFF3K0EOgpcMkwejr0uEdfO1mYEm3fQSJbbAp4TvjYaFJujTbjE3zkm5hCps/&#10;zpGDLWCZBI5r2mhizQXEVbYmi1Yznpq3tYxCa5ydlYNYY504g4Z6HHPdkuazlhvEckR95siY8cAX&#10;BVDOVlQcjq4kYPMGn/ITW1p9SQk7vt5iFG/vdoDxTal+iL0WLYWRQWnSTgqvBIMr9tZdMGOhccjK&#10;fuozaHmLo/bCBd51nJ31KxwenZ31aR8H5whHR2fn4PCYsXm8MEU7fIdTxPnu9iZOzzQd4OCc7G0S&#10;16ZDfLztIqmcnRRi4Pnwx+MFBf/kG9N3/vAP82Dn7uzs3EyXSMM7O25ryzY2jFhNGmAARpyQOMni&#10;fwRZgwJHElNZGoCQBs8ZSSQSMmFk0hMY8jMY0pDGbmBjd0IHkDS6Hiq01aRbuIK1pp7Q9p2dxmMQ&#10;R8dlRzRIi+mDxFX9nGeyGcNRdOqNtrMj3JLmxpc6gVU++SYEuJMHfvPEY1WhIyWqTvG0EQAw+bVa&#10;Up3JiWbTnkm018EEFq6t1k5ox6nUkUdQ6fPyARVyyA7OZlxChW6jgTZUJOaYL7yykEZfQei5lcXZ&#10;SZmqU6NjNFB8Gm+FLN771HIafM8rJcCZXAeJPMKSAwIGwIeew3cQKwdB1LlxztFJit8EumDi6Js7&#10;arWnsFtTDTJVr8Y6sgV33roTuQaQjm17wmdWvsuwCJ+KmHzXNwZqRSeduOuO/np3xzs7yDlxOIWh&#10;mhA9khYOgz4oQdS+v/582ri9nDYRmJPa6KMyGG0lfZtr1Is+eHfVFzqoW/m6urfSocGXI/jwaR4G&#10;9+0yW27/W8fBuZxevX4dZ0eHxomg/cMoYldeT8/P4vA4QfQDdhokGNNjj8GqrVLQZJpcqDPuR8NX&#10;uL+hX14XncJoI3rftk6Db4R568OqPnxreWhFujHm/RID2zvSITvndhfGgw0MEDVHxjHu0BuHC7r6&#10;2nLRZtJNq3TTCKF/TIZcrHGVyTLD3sivbRT50a+dEJun45Z2JM86bGejdc1BUTxIqPDA2bEucAQP&#10;QfmkL4eGGsS8I3dDXd2/jYb0R0L0JOWY1NNm3sI35OO06UteUafOjn2cukilMkm0fmiBJmVqXl4n&#10;7QDPefqUQjeEH/GRxy9l+VXWZ8/tg9F9z0kvRwG70emeR8PpV/zcRlvyLByGz62HbCckylGo0Cit&#10;gahy4pZ5qpoXRKIbwMbZof9lT35kPxxW9Nhz3xiZiYtoIx+Rilu65YUzEXMe3UJ4wgsW0CK36uvA&#10;aQZzdYz0yB3ALITE/kYrqi1je+xTxuK57GzpZPX7qiR1ph7gbERCJMG/ko/nxUPJXnxJJXLmQdzS&#10;r7KYBL7ECED9ah2zfI1X2e4ozZwH1vr5ZSIoDorW+ZjooptuJXPCK8ANOp1tbNgAg6CWCY3CG0ed&#10;tpd9YZ7gpc0MEl//KZ4QFnJRsozMnaM4joPbLMc5ECEf6pvpztSOMpRUx0GSZ1OC3FJ1Lnz6J7Em&#10;vwEYYOAJZKVLi+m5BkXqFYdynYMlZupXh2KCc/Nzskhr+App57QVxxxgwj/4HRhTNDwB7cKCuhI9&#10;TPqQayb20qhNQ/diR6XedvBo3wFC+VOwdJWJtVKRPH6eS0u/iEK9JRFY8anP0kQ7UL7awVKhsNI+&#10;pz9UX+BoRb8gKAbH+6IIPiVB+bRMogdDrpLgTzoVBjDKL/qmsyOr/ORBHIwIxT9/scfhh3z+Vzvk&#10;dNA99Dj0KxeKkSc+wYyps4NtAv+ZW9geVg6y6j9DdsTqf9gC6Ui5+9pt4JwCdMqKf6lFvpRrtYmP&#10;oDj31XZCNeV1enx0oNqmnKRbhBCn1tq9G0T6hg4OMPwLbv4VF8hAJ+rufo+yT8jG2dlgXps7Wjq2&#10;kjdosJR1Ec2wLhdWfbmGd3mcu+jo+IZSPzTvi0h28C1c7D3cusbh8UU42HPgdXiE2QGmnmFWp9S3&#10;2u2x65b/jXuOa9PR7vp0tHM/7WN6cF9sHrexDWcHQbqN7Xe/+c3xNrZ+9TTODkguMHR5ZgcG2tnR&#10;OckbFpwowWQ++IdAYmDQthgqmY4mhu8oSxpQiRBaKDFyckWIYSHNBk6HHDDGLm80LI1hjiYCZ2gY&#10;FcdGML8JKTylTBlcxC+OUUfTtwyP07wWtw2Wzkr56jA1Yav6ikeA02mzSk+d1pUw0tOBOFYaZVA8&#10;8fR74gvF6AREHTiEhrQBHsotXmHsOBqOGKn03BVPHRVDjMygOYOpiVZE1E7kUtz8NICK0+4g6e3g&#10;pGNxbmJWvKyLOoWxS2h/SA0OW3fdns95ePTfgDEIIz/WxQk0qEdeA+5EB0Bfg177PaHE5iU9+Rrp&#10;tDP5Honqna88duuUlaiXViyn6dUGYJQimdHB2dlJnTVJqjbF2GQyKWnCy004os5qE7c2RY8tjAxS&#10;joH9ZkyUIxTkJRVGu4UiUAo2ibyHdZ+/uDmj/BmTbumuvDwL1KvhEEIvzKQ8+pD6HeDpk9AQJ4h+&#10;6XM8fu/Djxx618dBxG+V+FyOb7rJ+/mH7hjVGZ0QnZHTy7NMEDUw+Wia/LlwQJ/PA4nAS5xsZKAi&#10;rl9jNqFxYziBvpCjXuPpKhCOFDLxuSA/ppmtctKAbJxI5WUFkZd3NUAKfmnToF/nK/foyq12pu/K&#10;2FbQgPDUVw145IlMqD7lzZev2j6g3pV++DYcX4OeO17AK9O0k3pMtE86Wau+qi0rPZDP4AheiVwE&#10;LxXGoxBnx34lPZRt22CfrQmudBYu0/uFElmsIT391RDcyMD6k+ddO+/s0K7oSfTCPgi4uMvZuSLd&#10;MtBL35kfILYvqY7aigwYlLEvuxpBH02fB0+2rKR6K/ekGXzHuXTxU86mQEkgpDUT7qHwSR/9IzQH&#10;f/4RCuazuMHDD0q5XMKIjTNwmx9ZCWudyIeT6sf2X9o3d82oW7hydmpCLBkZq+ok9WTSBjJ1q3mg&#10;imp3/jJWeGI5fpyRXnmymnK0r32xMkkLbrBDT3SANPGWDhTN4szCDrDKqB3w0Ce8iOSLn3SZVrIo&#10;miLTwUNwAxO6ObZ8yCSXMoPW0B1ZiYUj5zNd1gHO3CUcuAMLpHpW39SwCnHUMbZCe5TybUeRP31Z&#10;HNGH1CuqsmGxY8BTKfVVf6vX2MKJ9Vph/XsYQogn/HuEr+SDLKwsOAAwKifolo687ERpkS0K200e&#10;pTttyL/0T+hqHau2F6xwp7059sp9rkXmlX+ezsGLThDasASQEEPnGZZp1uO5mmA6ddq2o43DM/3b&#10;LPs+Upzy0WD1HhhfLa9uZGLtIApstXeNn5wEJrbHGsRBe0ii+pDtQ6mn8DjrE3fbR9vKZzQCO9pT&#10;TJGPNIBz5pa0trmr/mA56SheqCbpljO867x0uFLU/FwjpMwHBi2mWyCTeuhI/1YG1gUX8ugCcOyg&#10;6EiGvNAXuy99pGWuNgCETLWE5tf8PE/CWGt5bZNVFb4hd0qJQoB1rn2ttPgjA9Oiv3U3Rfqkzeer&#10;rpSvOIl+AsH5gLjk0Xq9Cn/iglidnWs3hXlnR32xILDpm2N88y4Ow0K1w4xr1E8M/aSn5Shvnm9Z&#10;W592SdPR8TMCjKXMg7O9G74NeTY2fCCPnDMvQXd8ZXe/ttvvKfqR+Tg7B36SAWcHuvY2b6ejvVuc&#10;HhdOjFtZrK13BPj80NARgv8Z2rAdODbQ6uund7d8o+0EnkoP5NvLi/mjoh/h7Pz+7/7e9Hs4PN/7&#10;znenXQjI29iGs3N2dZk7PD5glG1sOjsQVls6nIRUTAMReguFxsAG1EiY19FQjV+xQ4zMuF7meTSv&#10;Y6ctY4clTJ8vYaw/xvARLT0AG5flhVkeO72NquWWsZXW0Ec7fOrzonS0cEpHGm+F2+AE0BXlxrWs&#10;LyuSwQU8eeZnZZ5g/XnjD53DNrCnpR7h53rsiLVakC0sDip2P/40YqUdXKbjq+AlIwmHHNJrAE7v&#10;Tx3SCIfgjOHyAXXO7cPyLeLc9RPeSoK/zmN0Ig/pHDKwOmnkvCZ8nIOgfCU6HrCiikMErHxlJU/+&#10;NMacuyLt9zucPGpMMghYFXRZXwye6UqROpSLL+tIfV4DXwaw9CEGn+BHFJV9HrwDptJKn+LsKCtw&#10;O7j76nDbQhkHEqIpWexBv7zKkrJxUmb/ZYrKAHVOfefhwXxFlo94DWfH9obL1Fs/4CgvdoN5tcWt&#10;7uzo7LiFUmN0f+vWvtrvG1zAS7M4fU21TsjpWW1xU380MPVaVCJ9vx0FDY56YfkMcNC3gbOzA569&#10;Td+SQr2HGC/q9/a0bYLW4NBUm+jovD49nd7i+OTFCGdv4wSZp1Mb4w0u2/DyzC0w6op3Y8btbmL0&#10;EgHl1nooURdon61qB/M93iJYOVVn4uxomLPqXDZAOfRzfypJJDn4s/9Ytgfy4EDuy76a4GWR8CDU&#10;YFd9yDLW0dG6m4am4yZOl894FfyDesTDtbAetb15rkjeKGv7q5K2Zb0y1RcuVPs6OJRtQFLD2Un/&#10;HhMj4eZJUuit59HsC+QQlwx+9jxXdlD4rVDp0fDw0DgM49xKA/8ovbARxrk880NqlRWwgvVX/VhZ&#10;qY/IW5vCMX2ZBnMgj61zsq1dAk7Z9dYLcaRNaGNlXxMwcEBft3fsIvh89XvrpiWVtb9Q6j9pteiD&#10;cy8IwKpLZfNKl6y7cedIgMtydqDFCb+wPZZap7DqjY5U4S5aV3eBlFTZmfAHbBZDpFvcgFsm9Xs+&#10;6p+3UomS+iM/FQF8eaAZGsKz6WIY6dYdGUmTcrVOouk1Jnr3sOg3XacmJKTaYTvDD2XMsw3UVcsQ&#10;u99VrVKeogkzD6TKm7A1HkAHuHXGlEe2doM7+qxsSVceJRPrIF9RB9+ogb/u69lVwPhAStpCmGyZ&#10;Hfx7VBfSX1Pe6orPou/zApkCpAxl3xnkzGC+8NImbvs8ejP4yuIJ6S4MhhdocpHOjwmHTsXLLxor&#10;raO+LhvZGKxO5aEqy9kfpE+YfGfN+qChwKiPNspchTYLXtsTGOmS1lBNetXJufQT/C9+9YITqwte&#10;+4Ew3R+WknnXedorsESdt1xa/5BJ+oltPOpDv2IjLCeJ/MtYTxRGTNoUz5M+9Df1gTPtGRoXMpTe&#10;IZfWZ3Vp5lv4cW7wv/3JuxJuw+IitJUzNBwK0tVv+4Lfu/EFQ3G+iHUuXvjsOx3U0fm5mwOO2/Wd&#10;6Ya5ij23+hpz9nHnm0oYN51rFl7v6sTZkf5NnS3fDas6QNvgoXhj7FzD2bl1pxLjMQ6Iz996J9e5&#10;grtK4tjoHxB9nnlndwvHRhi3t+K8gN/vXFnG8dy7PfnWFPLYWr+ZjvdwVna8QaBNcW6nPKgbGuM8&#10;JSIp2UCYinUD2ens7GyuUdbPdjBGpn0JD5ydH/1o+v3f+/3p97/5u9P3vvc9JkkH096Rzo5f374G&#10;9ny6uLmeNnRyIDaruzBSBoNBF2JqdRlh8bv2+ywKfTRwlD+CKmNoSB4NduMAj0IZFOgytHKY/jiv&#10;QymTZ5UvXHt+Fm8lK7jRYE6K7Qg0uGXNU6n69a9dl7Q2zR0NMx6i9DcPrkx3XR36vCa1nq1wx9lx&#10;cpbOucLdA53K33QDVPDCcR2jgPz87YwtOdLhhDEfQBwTOGuznBOjvj1quqvm8uy59TgQmWdVtmHz&#10;kYGL4HnBkkadTiS4iKFKrwRH8OFomZ4JuDyn9OCfo/gjBv9JvzgI0p92I1pDAHMOKEednAwwpKQ6&#10;C5HeD81HH53AcC0ujfwNk2txwhlVSR86CY2Z0HCd9jef8g5mXX94488y9nhKWVscDOmKo6Wl9D/X&#10;GQgiP+WmbB87O0pUOuQMxB4jR9Lkf0RKTneblCG6vzttoHh1dEI7acjMmuWpHR7Ht1oxLjxQk/64&#10;s13P8rjNbSudX1puZDF8y0v0gTI6O37kM3dcXNyg32egow5vU2dxg/7vA4J5RgldymQIXjbQ/R1o&#10;POLyeHd3Os53Fo6nnYPxNhfgbSfr6Ttl57TNKQ6Or7v+5JNX06s3n8bZilSgyf50mg/sXU6Awbdf&#10;3adueQGnbaYOOHHxm00yFWd36ED6ibxxiN7AblaYsF3ZpqaepB7vHtXLCRSJOG3T6L0XhExwPFn9&#10;+6VC2o9f+hW/WQeRq7qiIY/Okq/eaD+kJ31BGojB4w9clV46W/YHuSbPprQt1b8aIGNTORcufGob&#10;0MeyKWSlbf3Lv6pHetUhrleveec6AB4Nj88NIuyzpodz0xYXzYP0PMRt6HOPBnkR3jO5JDSuR+cl&#10;l4Jpm1Yy55rztltdRpmYn7cWIc84OZS7QUbCBp4obPSIozKvl2qU/TQEJyFUD9yDupzXofiwbqFX&#10;dPg35FAIKs9rjtYRB0ZaTB9BeqS/t1ybV7Cu9g76SROlfSSw6Jj2KVhGHSX/Vegr8Rmj/0XY4Fec&#10;QxacK1dlJmxPhL2jHJ1EVuZl69rYPthOiHREJmBsXuZ0YuyzbdG8G6XkEb2PQ/i2HnAYhba/kRR6&#10;W+fUb+Hs//a94le4IX+jPBKDZxw3meR5XvOWqiv0cd3HLq8uWuaXDyXfkvc7glkeMqCqi9XuBvt8&#10;ybD0wSB91T7jjibnFUoXW5YelzFBPnLsvjQW+qwDeeWOuPWTtoZx1Z7lw+XonmndnnMdxMjG81FP&#10;aOA6siRap0G9qTGFMPK63OcGYMxX5h28TvtGr1ygpE7orH6+arcqMhY75jRoILXGqprbqZOBBI9h&#10;hlvW2UfqdW45LET+dwg/xD5X53V2nANYv+MUxFoRJNMXuLqGXp2dfPeG8cF5YT3bSjvAnzsdnI97&#10;1yVaRJ6vEbld3yJu4+zYVtJUY43tp/6AZsTiPXfkRv/1NdFZNBYf/42ZI9HHtzZ3mO8zpt8zDuNM&#10;7TLH2N+r7zW5DU1nZlcnBpri0EDf7p7fVyOf8sJsM5/YZD5i+ziX8IVLtpdvu2RGPe1t3U172/W9&#10;u96WrIRz11EJ8c/oPM0co9z7htKtzftplzm129p8FCDt8ta3sSlQGtIXFOjs/K+/+3vT93F2fOtB&#10;3saGl3ROY7+9PFs4OwjXIwTEyEkwcWejtrWpANlTqBAxIobuAOZr9CS8jJhvaarVXk4fKRAJTjoN&#10;nURYKphBHPKh8nhUCjMG0pbRsks6FKKdJIqNImmc7eBdh/nCB27EBPJ7K4RvccqdFHlGe+a6AFN1&#10;c81xHSXsSbQxuKNgK/ymS33K0XgUTXnrS9FBl/kdTHEvpHl2zLz5Zjg8toHA8lAfFKxBT8OeL9rD&#10;c3fy0KBMkKG4ig+URZlaC9dpz5BTxiXSAFcIAo+yu3XiCKx8tINjcEIu+X2dQNnwJ3Qy+KdhMotT&#10;eVZ6eUW1afz3tquOjznCwFDaITpGJ83qIsiykos8HAwc+uTTAdQHlbNSSRROA5aOvBgsRN8rmPmf&#10;+opnL6VDnamATgGrXFNeOVH39aVfp/d1lgtnhyKFFbkqozCoTIseKJ7udoyuwLvSBPdkhxd1C+a9&#10;Vm5y5UoHnAd/OzvCKGvvpGUlh37pm7tccXE/7A4GAJULzxq90rtysL09Hhlxng9++lY3KrwDvlaR&#10;qI3CcZqVc8qvTVvAHwD3lDqe7O5MR9iOAxyenf0yghosP0Zseem2PX3ttdvX4uy8+nT65PWr6ez8&#10;LDzYxn5L4PWbt+T55e0Jm7ILLTuUo53cIzzoVz98u4x640R0dnjMI01nR5zqSiZcGNbcmabvqcfq&#10;rCuTyrTaH/nZzraVxxH63Pr8+6WCdBHTp8CdVcW0k/0KGwKdZYsQMHD2X6N5y7qrLxZd0pgjZdT7&#10;qJNSJd22iPzgyWhIvyA66YmdlYPgq6LS1XV1PcaShXzn8M4gDkPBrHBYh9eNS/zL8+53vyiISqhR&#10;zVz+8bnHirY18kUXuUqepcWTvmvqgIOAguEi8tJ2ElOeGPz+lI/6CpwDuTrUfV+YIB/nTY8h50SP&#10;5gV2hBlqwFtPOaGFw6M09ERkWVY+bE/1JvovbmBadyzjtXjKJpbN7/ZMIG9FqRJaBPFxWMKLz2B9&#10;1m9+y8zz0GNkHHLyYt3akcsLP87pdkqdHfWw6ajaPW/9lEbxt+5qN9MWGjwqMe/nBWlMu2unAlsy&#10;bNGZJu3BSQzN2ILY2CHvHIGPfhItkyN06+xU/7K88EVflS0cHVXtzEV+6SCRxs9tlYS0jHpLzDlB&#10;GmsuUvbYvJZfjtKrDA0Ukb4EeayzClynBvJzxjFtQXmD8vJ5x9iryJfAGOOcx3lT3mYJjizgABt0&#10;gqTO0R9De+l6ZfpX/SwhB2VPujIVoFJyfFfo8mVOCs7yGfvU/dBCuw15LBcQTDfkOmmUHX3dtPSn&#10;7IIoW9qhy842bPA4TouAd4RwVCwRnNgzdiIT5wXW57hX2ciJ6CuhvYPjfOX2dj1Ojs6Pb0/LszXw&#10;l90XWzu0Sb0e2l02Ojs35F+TVs5OzQWEd4yUdp0n0CaYn7sntK/bxiI3HR7HyKFbeUspde16J8fd&#10;Gzg8O/QJr30uOHd33KZGn/LFSXvYynJ26hXR3t3ZBs+2jkj6os6J7eRbRVt3Iej+hvSbyU9v5PuB&#10;484VU6PoRARkcxCd82wwN9tgLoFVppwfoJ+okz6xybyrnZ3T63J2nPB+xtk5xNk52IeSdnbOc4en&#10;nZ28lQ0CYqSI3tnx7kI/9KunbwPVoEPTAaMAs98e5jRcpXDVUfKq3KEFrYBLZTR4bYiSEd913ecd&#10;TFtGhdY0G0vAVdaO4DMeWREdoeE9djQIX/z4ddq6m+KxO5Gx8RoNmeiqjYO84BP3GACCmzyhbZdc&#10;82fxYCBP/ImLOow9wMhDJjXI3xW1MlS18uazE70qIw7pNVpGXEs+l7SrRlYePnJd9KX9hU06idKl&#10;MbmqOzvkhGdDWJYUTjwfvgOT8iEf6hOJpz5jke0HAMmnxWrrWrAkn1x03TwKIL+Vs+PkfvCBrNfp&#10;DOXsODiXs6MT4l0MDZg0ZgBPh1OGYxCRPsvZDmkf4EI59fviAh/IjAEUUDidna6XVHWJem4c6Dk3&#10;tHMDBPXQLyyqPsBrTXTgifQbnJ2bXfRRZ0fnRqMEjrqrI25kyzFvjOLnywqCE1yhUJm2MVCgpPtF&#10;ew3M7vrttIchcQVEZyO8D/499oP9kkaN6Q++nthXeKtLmUhRScvMMurAFhUeQ/tzcB7vbtbb4fYP&#10;yvj5spPdvXJ8OM+KEXq4p32hrF/W9jmht34b6OI87WSdnv/sZ6+mj36GM/QaG3S+NV1e+70A5KG8&#10;bWf1GTrUSunSXom77+7UHUGieoTAcxcQ26Xhtnz0XJ1AHywuP4Y0je1FvsFjn5seuRI6bRkqx/Yx&#10;8g96cwcO3PY7+5tHy2pDlgOydwLtv1zkuuvhJDyYlqhuqu/YHy4Cn3Zc1GE0pF8QV85O8WBI35Bn&#10;cIjXenrlU06WMnhXWMrhXXDmN47lueHn4X0cup5l+ce45nN4Ipd8eai86pvK2B5fIRyqz+BRVjeP&#10;7GGHlqv6tKkzzdHJrUG4hl3SY2iajEu4TuvQ5Rqmz22Djl3WYH63aeMxf0m/ZRrGKP0N28dlaPxd&#10;vyF6MULntyy8bpl1uvX0mOi1+S66+U0Q6RFvl+/Q5ZrGLtc8dDS8i+5laBoNXYdlH9PeOK1TWhum&#10;j4JHTwa9Hpc0LuEflzXkwD/HhP+vgzhqgBjHwgV1nMEbtt/ze5J7HtZyl96lDEtupVvSVvTazp4b&#10;S75Fv1H+67rxWL+TZV/IZBtbT9FUepc7eNgX05f2rOqsWHQUfVVX1eF15VXotC5nWOY/DkBBib9c&#10;JAj/2LY2Ly2XlWyqTq8Nphm9liedHa2F9TQ9hoYzdHlzc1zgClFmcO4cpjFk1MJpcSyvLf7Oaxwu&#10;hFC+6JrtTB6UUpZrjrekYaLJdpzz+Ze94ezUwlee1+Hkhra4AuaWcs7Gor+MfWk7x0XnCdbtmAge&#10;x8Q8k6vcOPoigMzXvbvi3ZqM44fTgdvjST8k7oJvB+doF78gW9K2vFND3N6oN6QZsZnuKvHD6mTn&#10;POqDjHwuOc4OUbq8s1OezEiXDtOVjzyTne4AiM/x3mFf5C52mUSf8fFzDJvb6ms5O1Q5Tb/9wT/6&#10;QBWxYU7fvp3++Pvfn/6U+NOf/hRmZRRDAObrOybzGlEaQcFk+4pH6q/BsgYTJ13Z3kKD6kA50Ht7&#10;DvXOYK+w3asnbAYfFYHYW3NUDGEN+c+1xygMeFSoVrDHscCrg6QR/al00awq24oqnBOFuaxlUk54&#10;YAQTJcdMKhQ2/GZir+IMXG1gPLdsTRIqr2nqEHh5Bg8QSZtxE8Xt0W4rrOeuOs3bXJQ38NKprNIh&#10;rAc8ytFJefNvtAppMh8uQ2s8e/EQzReuVzsiE+osI2+s/OAaWDzNBG7ABl94qhVG6/Fn4eJJPSE/&#10;MHXuRJSL5Eem4a9wkDgitINGlY9DQ6XhWyqAnQ2GZHlmfcS8An3IWH1zcq8+RobSQpqhOrmYkTPl&#10;pF35ZNsOMg5ugnQnPTQOHCNP2dZq2eiBhJA+ZEcFqad0yskTZHIN+ui4R7GV0+iA5bkyIheLcE/n&#10;DUKhgzCliJbyrHj0WjLi+ECfd3F8YHBjbRg1eaZ4ytrxdbKmcvTyXFicGIy/BFJn3rKI4ernWtxL&#10;a1rkAowLGN7xcUU3A4dliWsMCJu3V9PW3RXnOHneIbpxcn2RowOqD8nrYKlE2q58K4h6fFDxYG9v&#10;Ojo6nJ48OZ6Onxzlu0HSYLmbG+q91aa4GuWCxBWGzn1ttR0vqzrDgPqck8IO20T+UldswWhv27FW&#10;H5GZsrX5KBM7xnXkJg6Sy4GE9pJg2iIaYnuOVglcYPk3QvK4Nppuq4lbvK5GIbTAxC4S+25kGlN4&#10;aGibEJoWMWWSB9bE4iP2iWiQ3zw8br3mg986o4+kyYN4hffZD2NsjCXCjFgqhOdfEA2wRuTfw8IL&#10;uRVidb5O+TfK9+TSpPzrdHnq8wVMX9tmfU5q8tQFQ9uvyJD+2y+2sE83Xqld2n6d+Ro/xEZUdkZg&#10;1Zt+65DBtNCk3gyYwBJTh/nAta3uYFrKjnNDcoGxjMH/TX/iSEsEf5/LcPgAJnw4lg4dajraTqvv&#10;wsdGDTqbt6T3eeNeHMXvecuNhOiY/XHmE7kFj3CmEUPXkK1lLN96av6KRuVa9BhSr3WM88b386KB&#10;s5wHj+VTL+m0kWmBMz22mPqQSWAMo77A2+8XuEObOpbi4hS3oPmXcmqT9Ue+lGm0qdOC7wyP81bX&#10;2q0ZCSG0eGJ9ZCaHf6IPjfIz1y2P6DIgmZOhA5YuzBZQB1cyMmY8Ax9YwMG4Yvq41dB85Q6SbZW6&#10;Cps6l+2THE2zfdW35IeO0h0xG0hJWl14BLu0DKgOZplSnELbw+w5DEkkRC5BCU7b3PGUI8RU/zDa&#10;v1snLc2xHL4xX7KZPSHNt1y6sCmKrj/P0nJe7Vr9W1Q52ieY+944PlJPFghJ9w4Nw2TqzpZqjuXI&#10;6DxvcL7FXIf59rSNc7JJdO7tNWPg+i5j8950z7jud23Wt/e53p3WOG7sHExbe4c5rm3vTnfAun3t&#10;jnnAPQ7QGuXWdYTizOzGKUokXwdnB0dpb9cXBPgiPX9FUAAA//RJREFUI7eeH05H+wfT8eHxdHJ0&#10;PD19cjK9OHk6vffs2fT+ixfTF1++5Ph8+uKLZ9MXn51M7z89Ju94esHx2ZOD6enR/nR8tDcdH7i7&#10;g7iHU7S3NR3u+uZQ4g5OEDbUj4PnbbO03RaDpFvOtpD7JrLVfJejxBxEPULwGUuRtTC+YnqH4xby&#10;1wmy/X3Rg+O0Zd0ep0NV4+Zotrx6mpZ1ZdMXFHzjf/md6fd/7/emP/2TP8kKrG9jE7vb1/yoqDes&#10;nYh5d6fu7IBwKP82wjN6d8dKxJnJkNtvVCwVUoNBpyujVorilDO3FZkcRQlVGOuJkspmKZErr+Iz&#10;P52XvFLWldJFAy0/0lU80+b8Ebw2ptMaQw/So1yUlHoCZxz1yEMNrIocuoGxvBPC4rPu6rRh7zpD&#10;Sfh3UjbqAnOMUvABt6QvtBVsnE3rTqcbcRgku2ZWjQn+F2/XGeMDTX27VojG52BvqDtp0EV+VusX&#10;uOZJ2yAtr7YkP3mdDhfKI3yohpYf+IpGFbDo6YLjasajI5xnUWj3yqs6pDg8k1/Uj7qdjNlOEKVE&#10;Tau8kllkO2A0tuqJMZkYbSfmmYRfq5saIzqISMQDCFhWeJTnOMqhIghsaKqJpJN8HRlpFMqtYvmg&#10;IThyh+sSZ8Jtkde+0pI2AE9WKXRENJikWavwdlhh7A93GIT7XVdk7Bej/zyKJRjK6uTc0xcZnOrh&#10;vaK3nFgHoNJLjcWGr3Jcw0G4v4YX8MoDaCyjXvjWtbzxZPGmMqWrc3Nx6VvUznIX5tyVWukizwmU&#10;A+A2/Bxt3E4nm/fTwfZaHJidnf1sX/OlBt7+3ts7mPb29/INL50on+nZ9m1i1K8DWxNH63QLm8/r&#10;nE0/+9kn08c/e5P40cdvp48/eTu9/rReZqBO65itb+7QPgwayDHNqYFE13Xe8rFT0qkkzrZ7kdsB&#10;pzLqVPK2JZJASNWHSKOdPY9DZD9FqhmghCO97ZcB0HFik/BPXrj0NEba6C+4bTrb2okBadAiH7EN&#10;5Iu/JtzUo65xlBZ/tneh4GiX49+dfFeXKPxEIGmfwmG59FH4yEsu0m5iEBRYy4nPlCiupQeN1itz&#10;ouVXNCR7TuvQsLMN8nrQXihXZW1vXw/cE03pLH4rLxMUfm3DAEp6yV8qVrC2T23f0bngnPo3GLPk&#10;ufGq51733TxDnGZsoDZB/JEVOJdlOKEaV4hpH/pHHFJpQ06yov3NZIa4ZhnTpJ+j+cpAHSi55STy&#10;NthWwtRl2bMhqCRGFwZ+7UTZQuSQ/CqlfDNGiovz7KSg3UP3wCHfdPDQbhTe/i4OcUpX2k604gwZ&#10;2kVOgBF3agsu9Z6y6gkVaP+kLxNX6wYs9icysg2qDY2lC0W6NEmfeG032y99QFop1y8omPuBbS5w&#10;aE3VRaiH8c8k6W6dE0+Pj0170VR0iaP7XdreOixPeu6+hxZ555h09EqcHCM328Qf5/bv1Cch/pEm&#10;/aG9gwSKbRwNkXtotN9QD6HLZF6CHKXV/IZtOdZqf5UNT8hwy2cyKJPFwMhPGmrsb73tV7hHr0CU&#10;MSC8l45lJwHX0Suwz+MIaeLw2c+6u1P9DegsZmV3zhXjCtcl156jVRsGvxgHn8V3HZVp2VP1jf/h&#10;2ctxnYumtXBxmQzzpUHHodqKmHLabtpY3RrP4spz9Mq7NYwvIIrsUl5ZwWchtelbD92h5KhMhY7Z&#10;oaWrF7bkreIoI+vIc5fMa6RDfbJFba/Mo9Qp5SKGe2R451xgl3yfOKEdtWM6psFbNg/BxzHRYfFc&#10;/9MZqlnCkEmy46B86qSWjrqrwS1pLU/7v28zc5Gx5m6mrWes9q1ovlTIrWjZpZVFyErzeZwDxu18&#10;xkI4t7Ih13z0XJmAJ3YYvqp/2dY4HpDm4y25o2OkPQCBSxlQ5ral82rthnmWlVLaZcbFlQKUWWKc&#10;GdvWShFC3lCLzXM+M+GYimd727e+qfPKOlo35ZmddGCQffTjD6d//D/9T9P/+vu/P/2bf/NvMvnZ&#10;PcBzhGkdnWsVzcKubOF1Ze8+ZdtgKKA4PCiWK+rMedJRfD7CW9l5OxvMpStTuw2QRpcZY3hRmTmx&#10;IRBmIjAOTH6Q0A4l548/zhlcMj/O7QwdO61jp3kUh7TrBBjNr9uWqzsdht7+0WXM04lTYRvm54Wu&#10;c5YVdWXlQx7IK6Mk7zTMqFf5e7yhUxozSRn1a3Q4SSNqmMrorWRKhaSvJk0kDz6ZzGKo7IxnZ29B&#10;oSHQty7jbExdlgGf+eFP+kkbldRxBGt2QDeEnsFrypSaPT5UGSMwea4I54MuTl2kDvxSIGe5Js6D&#10;Fem1UpMu4xVQg0+vhRuw1a5++Zc6kVPkgf5kcKZu5emxnCCN4G1k6x2Flr848xpv8Ycnishw6q/0&#10;qCzpD5wdV3cur+PsuJXNQURjs0M/cVWlXtENf5Yl5o4EiHz2ZMO7KRgaKCLJ9iinqgY6ygA3SEdu&#10;DnK7pU9SobzUp7SlW+i8BR/TCMnotefi4Fr6S2bqFJjo2/Kd29lcK+foBFHn49qXFqQf1sOokQn1&#10;xeGBif2Nu+nY99tjaPb3fBvbYZycDLTDGdPJ2d3dz9seDw4OqWs7eNS1crgwttQvZQ6iOldnF9fT&#10;q0/eTB9++NPpo598PH38059Nn75+k/b0zga9YrpGJrfyHl7K8Ptazbzkg2PeJMdAbbrwtlm+OZAi&#10;aUkGBxsCgZBOkdFndPxoa9KUhXLofmxQ35c6D1jaIAeiDv9WHNKhw0b1mGP6lrbOn+dQkYqh5fqq&#10;7oxZZ+Nv3RYsdz6JDs95UyGJXWccR4twDH3qTXBbVw3ANYki8pf8KDG5HKt/mV9BHNa75HWm5VEg&#10;FZiaVKg36R/RV8uFKOS5waC5l/Zum+PRUDIvW6yu+bIMy6qPjU/81iOsOLRplqk715avvhsbSBnb&#10;zHLJA17cjknn53XXsWQPZRw9j6NIuUzyqDuLJuoldVB5JhHqtBNKban4c7dOcYiDk9gZRUpSJkNp&#10;NMpyKj+jtRVkeDEUbyX/TPxJtlni7ABt/sAUm5UXwQDbNr/sG7gFMJ1fJpukKScfFHY8d7VUOjKm&#10;pM4Bz1FYaW9nR3m07e3JjOAG5SisY6FxsJEgzOIywWstD5WWvlJeu/XznJ0QB7GxuZYbMqRiMXFO&#10;HumVVLa8eUofE690C6tcrc80dCR3M4FZlVH28Akd0YnQog6pPzX2SjMUpH5591RdyJ0T86ITpc+t&#10;08ErLdIxcBiss+s1va/Nj17v0F6xb8CKDxkHZrSpMpRR2yQ8DfwkRId7vFN05otPXVZ08qyD7sQZ&#10;qOiYKuwY6MPwtcijjtdWZnE5PuchdKL9LfxAg3zmLZtjEcyWVibWKastX+0tGcmX547CyHPJqGIc&#10;M/B7jCPI+Gc9/dIlWTfZsuqUzs50P3aYGM0ASFwZGwF2DLUts72ffq/slJkhi4KkKRvH4shR+fjJ&#10;FekHl+NE203l77FfxQxjwCoLF+/hVUTCUb+g0hec0FFOYqXd3TmXPaKs27PLpvm4gYtyMqfcqZl+&#10;60t5fGbVFxbAh3nWJY2kqX8uKroLIx9+DUV+iw27KJ3A+CZJx+XdXfQAWnQc8qpn5hpHB0Sfs+U8&#10;z9/TP/bQl33Ga6PP5NTzODi6Wzou6qiU2bbOK4r26Aw/21w7VA4WfoFlYCmMd7QUQIrUy/RXkwnp&#10;ByRmTmhzq5ymkTfvbECwwtU2QLJxTO2dOju7u8iCOtWRjNS/+Q9/+4NS2Gk6PT3N93X+5I//eHr1&#10;6hXCg0iE5yqojopvO1KpVKRMXmRM4hTaHBl8OOaBK4DXaIUMpDROBlOiDIQ1qfa8NCECc7Vc45xO&#10;YL4AMkSaBsRVeUMPWMIZSrErdAd6fN6h06pjlQLaSBqXNNSiTNfRhiudrHJIr/Nl3b8odH3KloKJ&#10;1DbXaRRf6vWH/KzTc+tseRut1WhOc9hlDUucBjtYGZ/iyeSipfAZVrAqoYpS9TnwLfOWIVdNTCL/&#10;jCppx057FG1jO0nqik7RrtKY2DQQgfXYZaSk6ciBBA/BRcJn+MqvgvLMYOGx42hLkXSHTZ3WR3Lp&#10;pHAOMOOoPEZ+6g589Ql13G+aRGeMNw6Yd9MmbZCPforfUrZt7mxVx45Rz90ZYNaQhQYSA1idGd2w&#10;/+QcOhHE+j2wwPntmTLoMWuBCe7wpVPuRMRIeVdX0PV8KwsDtqVx45g3LMJ7JtGU04j6khE/MOob&#10;2jJo0pY+tBij1yt8vUqkdbAOZa38gcvtc4zjPQ6ND1P6um4dEGNWreDBiWIZbOVKaWVKrEYtnY2T&#10;Do5tcGQ/MGk6IHWXDDBhkY90OJHWPmSLFmnqrdRli62O5hp0TdCs/MiJ0bRO6ndCVXVTloN6UCuU&#10;XgtjNTVAWsYEoQ3zkfTkEWyN1DPsXkfbz7pTf451bV7RTQJlysCvyg6tybkaHW0Mj2UjYmPNz/86&#10;LunKL3SbPnIsUsUqhX+BGfn2tw6RpXiIS3vQ6d1v+Nco52CyIboSuWoDVdOyccbKR7ZEg2kuNDV+&#10;jzn3N+oTz7LPGhpO2bTd9nrGDVzZdJwU8Y1y/u96YiM4Gpb1mGL9tkUm3omF3xBM4uxzQulKnVd+&#10;1RM8OQ6Y5BV/hoJo2DoarCuT8CEzcyut0g3BO+D935P8TPCVFWmBH7TOukWUhtA7YsN57Lay7t66&#10;FHhCl/+8mGB9gx9pXM0dqm1aVpFnoSVYJocES4uj4ZvXXCfN40PcVae4R/2cdnrzJ/7GVfCCF9+G&#10;OW/Ub2jYorvkk7fiIZfgHEG6cofwgb6S4b+BQ3jLB590A9f1RIclMNWUXluftDSPzmGCn3NDdCEw&#10;o/6BLxhJL57Jl8wRq429KDk7gW88TjLFEbrE4mr6Aodp5ZwQua6PFXtSPGV8IwR7yhQNZdtICiEV&#10;llvFSgb2RxcfHM+gJ/nCc0w0VN+uMma1bhKtK+NxOTp3vi1YXKYz9yQxfHpXQvnBRvKzCHrHvFNa&#10;+GWBjDI1ZkEJqE3zRs41//wWzjWD6C3jjUu4d2vbjLmMr1t7Fd1+NscDxsmj6W7jcLpe259usl3N&#10;7Wm1VU2Yu/Xt6W5zZ1pjLJ043oDzmrruwO+YukabbzqO4wjVEafE52UZ1/f39qcnB25L25+OD/az&#10;Je35s2fTi6dPpxcnx9Ozkyccn0zvcf2FZ8Tnz6cvcP78+GB6dkSkzBOdILeiMT843F6f9jDbOwxg&#10;xr0tn8OxH7kYhTOVOziMwepJ+t8Yj4dzpEyrndIidZxPRppH+XMiUkIPTDelOqSOVQObaat4bhkx&#10;2Hewc87/1ANSIG3p7KyVs/Odbz90drbL2UFF4uyIyvS88cijZYnV2cqQGsmJIkfBUIo2kFEscGQA&#10;9cTDfKw8FTWGA5xhjHPzwBBY89Jp+VWJKtNBWEMUPmcjcLGESz3SDa6OXdcSh8FrjYvH4CVZfgzi&#10;+GWCZUpebegkqPKWdRpCBw23rLOM2ChLYxd3SqClUOWWXHeu6cWrZeGTAk6kJIEUfkB1G2mkVRr+&#10;gilHawDOAr9EECp01MlnwpwkXw4AGmliHp6DT6POTa2Y1XWeE4NvKQnhxMhh9KBIwdPIZxg9zxvO&#10;YypWrhgqDR9GTsNVeckcbTTKBTpoOUkN1VZeG4Cp9lEvq0x0N50VnXW1SHkSvc5CAE5ADzrKWbl3&#10;G6csRiw6ouGmZpNKw7pdiBxtQ0qEVu/EWKZnpqGRSAl+4ldXLcAV0W8O6Fy6yutHceOwQJPFnQAq&#10;GwdsV9Henp1mhd2QrRKu0lgOh0dnp7+7YPUKCspCF1YYK7MJzrHqBfLsUSZXFmRMxyKOFZMm3wyY&#10;SF1XOFe+ic3vxDjgGKxja2ObCL04PjohazqE4B5dkWvlaoQejvHsyF+LM+hEAHvmKhz51p0f5/wr&#10;uSho6iEh0bz60Gy1bdGuHL2Wl0Dx31DHwlnlbUOdVRd90l7EVEF+9MzjiGn/kWfp6Maw8MHmMXl1&#10;bd2S4tCfZifPEBhi62WwjTRjw1QQSx0+kz/DfH5ImT4nFk3SjZ4Ne1Jx8DLyyxZVH1CXi9eipVeE&#10;RWhZt5yKWdjiSdmV/ISLHBOhxchP/W3bWf28+liXM5jWMKGDUEflsOLDX9el/Wy4psfY+DvvcbBN&#10;h6QTljCNaxnelb+EW9ZrML3T+vpxmRUPJTPD4zIdKm1V1mAbWV/HlvGShv87oWkzVvsNm0tsmkLf&#10;qDc6MvSk8w0pwzEUc+5CR+PrBS9txxJv1aNMHFM+u8C5jEnPH/8ok/ShZ/l5voCNbG5Kr5ZBOnRG&#10;tJ91F3I2mP5/wF/RXON9xrdlkJbUY79Yya7xewy+QUvTYX3mS6fB9Mqr/KY/Cyeme50xRwvjXAEn&#10;AHnW9jVLkTr6jxVW3xp9Gvi6a0g+UR5qfCybWXWWHbMW5Wh5V/XUTFHELqbckG9oKd2j0iprOsbP&#10;XyE2HVq9wEG5d/zVUVFWjCV+hqJjaB8OTuwAkYu5ToN1udiS1z7TNjo3HuuNaD7LDlrs+w0Dhw7O&#10;1c09zg72hzHjnvHJZ3DuGXvWtny2Zp/5zd50j8Pi66Dv3JK2sT9NW4fA7OEckUa5LBJ6Zwcd0ZFx&#10;4RBFyHktAFfc0LFgHN7f946Mz8ns53h0sDc9OTrEkTmMI/MS5+Y5js3zpzg1L55N7798Nr338un0&#10;3nMcHdJePCNy/vLFE+COppPjwzxvc4yTc3joHZ+d6WB/Zzrc3572dr3bU1vEjC48+rys/St3cNQx&#10;7bdthwid75iuE6TpTJtFstXGcywVShuqTgkkiMNoXmkJdWVMVjdGvqmjvYSy7drBkjbAy9n5+m//&#10;1geZQANwdno2fefbD50dJzVxdlQIqHCCUBNPDclyoJEAjhJC9enGwqM8Kkzi4ML/Ds7pWH2dX53L&#10;WTo4+DwmjWB5zzVOMpzOKY8c/a2CgpC+pq3y7GgpIx0pYxUDBl5aYE2vcKaZ3+leJ3o9+On8XxQa&#10;V8fCU3WWLMAXhgrWNOsUtlaENGTKvGACPmgwpYryb2QnyKq/QXfqNVqOqJLNBWJsh6HjfJZ86lgi&#10;/cVhxY8XlbYMSQ5eOgSd2g9RRZ+cwLoCMHSsvu1S0bsRtqGT45AzdCS6xCWU1zlM1REwYB7wruYL&#10;C5/ZEqMMRp7RsIIVAbES/VfnVjbSYxSJtZJojLRn3deIUhlyDcdlEOAjA538y0vyVroYPe36CalC&#10;3sbAUdH+RCZMCp9BjF7nViuDfNWdEqN8RjqZ0OtAXOJISI91WJeytKRw2bLnihaDhA6Pz+qED0Lg&#10;iXl+wXbR0dG42U60Y94Go0ND1LHxtrwvFsiql6waQyL/bD/+lJNOlYOKdV1enk2XF8QrPzB6Eacn&#10;K/A2u98VWMMmTfBrXXFmpF09qDtFrgjJAyMMsOVoxcEfzlEqTcWpHClIEzzbJKqAOmIURsdJ2zDa&#10;xV5RYdU+wlUL1rXUFEX+OFLPBgDLbWyxk/C/uiYCO/7gtdubguqoiKMvXcs4Uu5WUpUlKVz6vzP9&#10;F5hxAh+cF7EJosxRzoBrntJPupi50jDyZpuzgO/QeR6XdnSeQBEsERtuH1emI59/ybOPzHljUSL5&#10;0k999pFMXoUDJv0m9K7o8zMAPRHvaL58pc8SousDZsW3MDlNCM38pU5pQo8MzXvRXrwGduR9JjxK&#10;W8Kkv4/Lxmsonldpq/Sqs2PyRv8lJfQ+LmNoHooPlWaFy7CEJTE4G86wqrPb1HJVRrgH5X+J0Lpv&#10;nMuLIiwUH4ZuP9OWtHaZjgbTsgAzeGy4Gf8I0YE5b9WO1r/EaUzeqJuUWS6em94h+Bt+0XY58rOM&#10;Y530Oa+SRnO11bHT8jlkG7rm+cuircRFIc9cQAgdJBiDb5wLl/nSQi+FbRhD6+zITgDrgDfd2LL3&#10;+YtRXhsiDaS7VSkh3Q8endHyNy/0jTqSl3LWXc6IUc56G5PZshpbqIzHsXgCTrqIjdOgXOu/R/N9&#10;4F1Y5G/9N9fYkFXMszrEm+vL2JbYWBciYwfK2RGfQd5vXITD0fEDnuXcOJY5ponec8YcarxlPPKl&#10;AjduReN6bWuX+co+44oOTb1IYBNnx5cM3G5sgWcTx8ZnSr27s8+4s8v44x0gxlN1Q2fY8ZRxtj6l&#10;4CKpOzF0NnBwdn3GZisOzrOnhzguJzgtR3FwfEnAy2fHODTPpi++R8TBiVMTZwcn5+VJ4HWAnuLY&#10;nDzZr3h8EMdmf68cmn3roo79fY6c++roXZ2c3Ypb2yv9bN0ypmfYXshwts+2Z2TqP6VLvjCce5zD&#10;yDMkf8QM1ZUavFGlXFVsvOqk+ukLCjY3qZPo0BCr/Q9+6zc/6DdVnZ2eTt/G2fn+978/ffqJzo6e&#10;o3sHvW3G4AHGcnYgPo2w6lz+orhWiqJ7JDdK74DixGvQU9QZKADGnKbDD4iG88xfDAExexeBs744&#10;O3NHMIqlgoJtwVdcNUYHyyxDCYzapIN6ukNZpldLvPaYssSm5TGuzwvCia9xfF65zmv8vRpk2U5f&#10;0mhaBnuCcvP6cQiM9RJznVj1xHgtgjgFSF4G4spPOuFd+JehaWv6Pi8mH/ieKIc26+VYOoaslL0y&#10;k3fSKRkDGycl8OhY9KP0pPLHNbg1mH03rGXfNC4nOss2NhTvD+NKJiFyPm/cwS/dPYl2ogp+Iylp&#10;IydyxuCwKmJoHOUziRvpHsSjAdYoO3h4+732jyuDAQP2mtRXf7OI/a32STesklFGGm5fMIATAR4d&#10;mupXlAlE0VN81THbMayGf7Xn2dv6NQGVDSeAbm3zQ2N+h4JeE6N/dX0/XVzhLDHxvMo3qKApiAi2&#10;A46ENYpPZ8dXpce5YSC6vvE1plfTzbjDc3WpI3SDE+R+a0UKbUoVPLU6S9+GGMgi3/3j10lTpiEe&#10;2ccRDA/KCFlIjPYJTWHcirMzb7EDt7Hw0iY6StKc9MGE+EQ58KVNCaGMc68oqVuWmBWpxNKZDOax&#10;mkFDrPJ5XsQ2Qy59l7V0SeKBE7cNBrzPIICw5Mm5eLs/Nz2GlBmxQ9PdYQlTcMXpzC+h+TR22T73&#10;qLw7/3Ho9PBOTH+RbkJoEcZ0+mL3x+6njb/LdV9Zlu/jsozBa4MUKXND4JCtk5nGbWga+7qD9XRc&#10;wli26+z6Hpft0PV0uT7vaOij+KovP4QzmNZ1zXSpo+ZXckKXaXjhWnaeG5a4lvi5mHl9d1i1Y65G&#10;Xf+3wjvKRNcHTU3Xkr6O6od89LF56rQlXs+b1k7PGDPgm4cOXUeHJR2dZ2waOy7zHten8mU+teVY&#10;XvptXsYp9XU8i9O4uvwDHITG3+fmL0OX51/Zj3HdsPLruWnL+hqn+uM1GsixxnAjJap86An6jAGO&#10;RRZaUVjlg/sRP9ZR287oj44dwSkf6vGIXOSlV7moPHHP/RacGa/yKxkImP/Ww9FvrvhmLutwzOyx&#10;s/ip89q+WvRl/tB6N46ZbyI/H353oe4GW3/NAKFTc8dY6/a0G8cv79ow7q3j3HicNvwGHOPgztG0&#10;uX2QLWhrODgbvj3NuzqMjzf3m3GaxGMZnZ1saXPLN/Ntv0W3vbudY97G61vJdrZzd8Vnak6Oj3BO&#10;jqYnOCjelXn/vefTF99/gRPzZHr+9Agn5gCn5mT60heeTX/tC6Q/PcEBOpqeJh4QD6cnR3vBt78H&#10;3l0cGpwY337mSwQ2fSsa0wku0dU1jms5mtaRqRm6pA4gcEK17Wgjo7I0jjxDLUSal8uExWmCzW6w&#10;yAznOeUcr22nqI/a42mnE20vF7Btw8y14iRKF7SK5+u/9VsfZB87tbg3321s3/+j70+vXn0CMzC/&#10;rbe5nolRJkwOqGMimtVSMeWP6iVOYoCL4gHneSahUjZCylDfcpJdhKKAnPfEtQ1B9kw6MOWo9+0K&#10;+UODtgxt/DQobQztbG0Y5kYBD6LI8XFsx8ryq1vOI4xqG/bz6HgchIuxge+5zM8pKr3L+kueNnAZ&#10;IOvmXyZQwtJ/yLah5WoVrMtYkyuNggZBg7KYNIhjCTfklYk5R+tJfQPfzwu2m3u5lWGXe1fs/Kxi&#10;oE+cJj3ES8ugoZ2VrDbDXx4GtiJgdL5bT5YxhpYoL5YPXy13CpehJnKsjqFTxSRXY8dPuI4tC/Nn&#10;B9u2AJU0ZQueciQtE3+plBdxQYP9wlvtwijPMs1G2gp81Q5DT8Ftx/YBxwyA6cg6ONdMzMZLAaA7&#10;z8ApA3GLTcMrX+n0o69Qdzk99iXPSVvcsSE1ssrD2wORd9Uib2khRuauvCVTusZ2szgl0uWAqtND&#10;eWTkljVflXl1vTad43Sc4exc5oFXb/1DH2AOczoK0pZVsyv5ug4ebztv+ZIEb0Hr7FK3+6WvcZYu&#10;zq6m87d+zwoekE36qCqkRKMbOmb31KeDBb5IqAxs2RT7jkf1pdomMvOa4ncYx1vawwc/5Vg4Gjz6&#10;EYeKI1nBquMkDIeEko80eC5c/iM6Jmak+/KWOLqcp7+pS+qRCKt0ojqTVUbbZ9AokfYLHZwuk+d6&#10;LGu/QF71jFvhflfocuqxofpgHQ3LfI+r9Pwf53WMAAhdxmC5x/Y2fYVY8qtY/cR+QH+LPAeOUZ8w&#10;2rv0R86lQx01CFevC6++1v26Q/EkUw/5Wp43vGnqrrI2WFeHghG2rg2h3frs94TG1XXG5izq+fxQ&#10;eV1+GTvdUPjsn6s2D1/8lnW1vI1ApZ8bPO9yghqz3WTANr9Nv6Hr9tozbdG7Q+EVxxytJ6XEk8PP&#10;DVVjBWkdRcNv02OwHultfTCWw9B3SMZW2gVfxuarcZnW8ljS7hjjNYCB69BwoethVoJ5tkNHQ+Ns&#10;Orp847LPhxd1n6OIe94TWz/otcrAD3zBswjpUyMvFYCneW359Zyr6Qv8kFHj6zKGB3WQZLJOQj13&#10;ZHn0x/6cO+kVylmoZ6gbV9UJL9TJFfBkEmf0eZjUUHmgnPnJne6MPyWr8KeBHTQqGW11aAJ/hhzS&#10;/AnjPZYtytabuqw2TMSmmh8aPOWQ09AqZq9Kf5kNZFzxo53zeOXYuuF2NJ+ZKadm3bs1nLstbQun&#10;ZnPnAIfGVz/v47Do3Pgx/r04O25bWwMeIHBtgXN9usFpWs9rpIX11dC7+Eno8u7OtLs33niWqJOz&#10;j2NzOD1/fjK9JH7hxdMcn3tHh/P333s2fenFs+kljs6zo908Y/Mc+Pe8k3NyPB27zQ28OjUHcW42&#10;p33GjF3Gux2cmB0cgm0E5rkOzjZNXN/EGU4N4tGBROORk22rQ+Gx5FfS43/ETavb9tqhIfek5Vjt&#10;ljzbg2z1rsp7XrETxA1YytIc6SM1Z/PaeQ1zCp3RLKbWC8Sck2DUgyfzB0/QoWjtf/v1r487O+vT&#10;Oc7Ot//wD6c//h7OzievMonLWyFQPF9QkDs7rYg6OxybWKmKUoUxKCP47I7BS2EyMTCCw7I9+TQ6&#10;dctqsdekG0qxywsvJum4IHPSkUmjneEdoSbudB5o7EFRXtKhh/A6dvA8HVQeZCONsnJ24lxBV8qM&#10;YsJ4Eby/RBAuhg66m29/HXI2pzs4ue9wODqW4Wf9GaQHrYBWnrRZnrCkp+sR0NT8BzCTdGLLOsF0&#10;DsJk0q6cwS1+64vshVvgf1dwAnGjQzJk+LlxyC9tQx0asciUvNBLbN6q4mqjODvAhC9AxSNtobGj&#10;OIShlPwI34GaI8NM+KnTOlrGRVPpkDIy7V1RHVahxZ8BLLpGJM9OnH6gpVT5Odjp0pbIVa0N/UTl&#10;7JvH6u1nlLUo5bINh45bjs3VdBdHx2vlqoMBoMEjuDP55lwZxlCPqFyynY0fWpOfmiILSHOlS9IS&#10;edfkovikj3Mtq9VXpdtBgL4oLR6bHviNEbrfIG7jbNxP596J8Y4OdGTQMFKrIolDBo5L3+6mY0Km&#10;dfjhsnyAVMOPQVYgOnlXF9fTxTlOzKkfr9PhoWz2Xg+7QMwgFcOH0dOBiyqBAMKVq+2eSYBtw9E0&#10;U2N7uLjFqudoKvKIXAIjCvXBEtXPSv6FIanJ81w5VVSe/E8f2kXH8yyj6erIgKlSFVInMbYu9Fe7&#10;WKG0BzZlBg4jOuOo5Lensv0TOhNSzlIVih7adOSLt6Mh+Wnzoi15pgd88KYOcOwywkqPwTI+izZP&#10;PMU16gte7bB6xbV7zT0faAvPCJ5rc2dnx3a1D1CndQT36Gvi7LDipWRoWeE79HnTHhsxcBvsly2t&#10;gi05d6hFiUW7jdj1zm1FqPI/P3R5Q9ok18khFr7ZHpoy6um6jPbP+m7QagK7hO86iq6SSeSn7Dhv&#10;uMpf0M1lpRQ1q6sV3R2j46Hf3Ed4fl4YdSYInjqlpeg3dB01Bpc+2E6udsfZIboY23mJwEdGI3pO&#10;q816WDgH7NDnDjkfdXZcBqH9FSD0Yke6LQzitC1sF2n+TPklbq7V7bzJD/vXOt5tMfebQXMHz01z&#10;XlM2aaXLFQee2LgFPm1P2r7wdV7nL+tIY4Q3xobQpa71uNBwVV/sKEkudnneaTNeZWwEJvWJ23Sc&#10;Hnr30B/5HXDJI5rrmEYf6DFZlBlLrqmHAUVViVUkXZiMIZxTKnVJSy+QF10BTRlAiU7fqQc5+lyM&#10;OxJ8pxhDCuWIwiO33LHZ8s7MAU7J/rSGg7Mep0cnZW/a9Fs3OjzkJV/HZn0rz9/cu+UahwcA+PK1&#10;0XgQxA1wblFuCydp249tO+bh5PhqZ52bgwOORL8198Rnb/yezcsXxKdxdnzGxrs475H+ns/cPDuc&#10;nvh8Te7SbOLwbE8nlNfR2UMn49jQ9tvt3OjU9JFxw6hzs7XpjQSjc1XtIhLy+V4k5chY3wusMb2a&#10;ZfSpSF1dfNgnKpTg1Yu2tzZGyo2yafMRDR7EECxc2F5UOWL1bdQTfDo87gxxV0gtBpe+uhDktnro&#10;4xdP5O9//R984F5AnYfz83OcHe/s/FGe2XFrig8hO5DmVXdU8C5nJxSqSVI0jiqvOA2oWYhPoHLL&#10;z46SxHBedyXUAzqUuKWWEOFZr3hTVQ06GQxR0g6lzCXoVEZsY7E07j0pTsdrvCPkWlqpo2EsmwHc&#10;lieY3nlloIqmXyaEdnmT70WZ+Xyk97U096BvmnVa96rzSit5MSalbE2/oXHl2uNohZQDONwOnEbb&#10;rY0kBQa08CpV1SmqerD784NwN8Mh+Xkh+eBK23BMHZFplQvtOStYHRNhSqFXOtX0m5ayHknPyoFQ&#10;0aF0mzmIRxo9Wk/LuXVNmWrYTesoXB8NqYugPls+ekZeZBhjMOQKnOn9hjCvjWJRl72zOusoZeuO&#10;DrKOh6BDhmMRR8d9x8hHE0DhokO9KBlENvKFA1IOBnjMdCBKKWWEIdCw2f9IGxhKVuBLfyRm0AiN&#10;GD50LH2O6GBpv0aLLWjFofXOOzREb/e7auX2tUvo8HXQ6guMgx94cDoAzdvW4MtFDuXtHltv1+/u&#10;7GYCIz06U77m+vICB+YKvbr2dcS305mvo8Ze1bcdwKODQzwHVpzKo9prtC3GPvQquyET6QkLMOs2&#10;NlDXAEe+sZwoE4BrYOEtz8X847q2Z3hVsInj55spd3V0h70KrhEsleOo06h8jJ4nL//HMXQUfphD&#10;rrTElkevC2/jme0mIfSQbzQ86C8E85e6bTAn5UbSMq/SV9EQJ0Q7OcAaf36jHsOyjKHPO932mvsj&#10;dLYt8dp+0n1N2LmOgd+D6Y95eRyW/AtrbBxNR/NhSNrAuYyNo/E17C8KXT7ntsu4Nqlx2ZeXxyXN&#10;Rvuiz3407R0brnF6bmj5zbaG0GUMTY9hmb48Nk5DjosyHZZ4flGYYTm8qx5jtU/duTY45i31wDyD&#10;5Yzyn6jcOK5wdPspi8EHsevt+pL+KMxpfeB6OZcwlHxXtlyYzmu6Gk9d6+i4vXexsDHCQ3ofxubZ&#10;88arjjSOJZ4OlnlM17JO0+YQHEOGw3la0lMgq3pMNwSnY8FifCp7Qxw4OSGdMtpfC+XfkJFx4NV2&#10;aXuz0O05gNpjJ7a5q+9EF3SaZ5ILVnrJCBx0XzkJdhzi6FvSGt7jjfiYqJdDosPjMzQ6O8S79cpb&#10;Q8Y4KnkrGk6JLxJwy5l3Y2q7Gnk4NuvbdZdnbZt0nBhxeffmjnFwA5hN0uroDhbvRO5Me/t+wJN4&#10;eIiDsz8d4uQYj0jzrWnHRwfTE6Jbzp49PZm+8Fwn59n08sVJnr3JtrTj/enZsR/xPJiOfHkA44CO&#10;jPGAvrHnt2YY9xhJMzxU9OOd5ej4jZy6q8MchKPRJR+fd7LZqo3UWdtMJ8X2q4gGjbaz77VO2X6l&#10;N60bS70qfbL80I059rXHZJdGeC56CU+N2jnqYo6RzAGcNqUPuXgqfnFpG5y3541slI+F+Ptf/zrO&#10;zlYmXH5z4Nt/+K3pj773venVJ5/QMPWedxX2KkoHExLFgNZOydwhweV/J3VOlHREcmeHjCiw+VzH&#10;URodrx78pRRp4sjEhElBvcq2OrMMVWlwApeB0Lsj1lm8Bn9N9GryGi+fn+XN82h9CiJGwTiEnpWK&#10;4CpkgYWn0ExMfUT57PJLw2LoY+P4vGB+4+oyy/C4vHCRE+lNT9OwDOYHxp/s8BM26eOHhPmB02qJ&#10;MUrDcMTYLuViXRydvz02ekESvJ8fylDZIQBt/XgUbT9DrbKlUOhxoh/aE0m3TvFBb25jEp1Ym2ax&#10;GSZWr8oYo4dkyauT6aJnVX/kSZqxnWdlHR4JgetjeKhz/osysm5Z2U/6pQNCeEenHJaKoXX0B9sh&#10;9AZT0Zm7PdQhvWlD+NjECO9qJK03FcqbjhlHALFLCWZJhjzGwdGoU2cWJsy1vLBEYcuQlcFT9TUG&#10;29DuKql3mLYw8HmDCnnWLb1S7cfqdplYeWv9YGdn2vf1lvIcWGji53/fSnN1tzGd6/yoV9JsHwfO&#10;kK1r0OdWOJ0yQ/iWP3FIN/k3ODQ6MTo6N1nJkwnM9v0mjs3NdO6HTc/POK9nerxDdJmXGdQqqS+6&#10;yPd88grOHZwn+IIhf5Li9rjwRwT7RKnpgrrRPq7Knuhw2MbRiSiAhBJpn/QnC5sXMZtZ+GvFNRAl&#10;P8rmTnRwwJ/FRoyl8nz8DPYf5ST+LAxFfsgm5es88iRPZu4HI8lXfo+ieuvEuGx1tYPpzZv5lSft&#10;4OhgdaT3xLDzsuosHvNTtvJME3/XK/5lNE1OLVjnlvdK3eGaNOnovihOy0WfiV6bbmx6g6dxEWc+&#10;pFvki5B0TwB3oup5w34Gl+nvKk9cysoyxhV/BTeHkUbiOFS5d8UOS5yxecN+dTSPEqHDD/bKyFxG&#10;nR3nj/G27Fp+hi5nmGG9HmU7qXHNvFfyfDQ0zC8THuIbiYSmxfSOjbP5N6zKVhukvy6chgeyWsA2&#10;rsFijh06r0PTYliWNYgv+QPGvKY3W4C5bjpWR3V51Y6eSzdIArOsb8ZF7Ho9dj82Nt4et7t8aCEu&#10;ywlvu3tu7PqWZZZHMtA7Fxnod1zmjpAq42CUcrSDdmDQQ0FiOIk9S5/C+mmTYpdEafGA0ffEQ0oW&#10;ucHX8ijZjLEMvhKdGwCuqNy2lDejmS8s6RxSzrlMtkxzZPhg/HFLM2mUuWSocWzKCwTufYkA87mN&#10;rbwsQIfHFwnc4pD4kgDvwvhszf1wYNazPe2QvAPSfMkA6eb7AhzfCuoWNLej+cyNb/s0HZzbXB/s&#10;48wMh2Z/F6cGR+bkyfH08umz6cWzpzgr9ZKAFzg0z0l/enwUR+Z54vF4LTTRN6f5MoFDXwW9Nz3B&#10;MTr2GR63pe0wLjO+bSNzx3WdGHcS7DA/d1ufs5I8tkC6i5zb6MEOcX4eZxOWveFkizjPYwzNXEMb&#10;iXxpxbRb9E48sffqEvMlGjAtTboqkbkPbTE7tuZR7oGuETNm9LjitRWMPBVFSJoJOZfOmNEYQyll&#10;S+8qlmNcNt0Ftx0cnZ1dHUvGE3DwN03/zT/4+x9oMBWAEwi3sXlnxxcU1DY2n9nZiALdIAAVuRyd&#10;GpCssAkOY5yXQEbnshIDJz1Il7NDOfPTiaqzeLROB7sMmvzSARBcBGXZjmESvCRXRyljV53DDlOC&#10;tZzw4lx1npVhaPqXR+k2X1jP20HpeozVKVcNaChDoRTqWHEV5L9xPSiXf5Qa5Ts0TcI6AZ5XksbP&#10;IHSdG7mijg6W9YekAtc54Q2l7uc/jE76tRwFt+LAsmIuw8JZMip/DkXKHIpe8AGnLoSOR5F/OUpu&#10;Xh0pX+iYEQTpZOloOcK7tBLvdXSADRkDZhml15jnmKJDQ2bipD71UgMNdBlKZKo+9nZBYTt0mSUP&#10;nR5dGHhbZ8WtLLyrE8dbeq0keKQJHJSvWOdQE/zLthZ+f0djth/j5PNvCCYMWoXR/pE3iEFDdXT1&#10;0npbR4QhxlhQf8qQWGtWcVDs87v07+wN3sYxwJmpDwMTNZTkC+M3flz1yYfH9jDYwrvNDLjaI02f&#10;iVw3M4ic4ZxcYDB9zs/BUkar7tK70jfbmf5F2Uzk5YO2d6Xz8gLH5cK7NW5vQ24MLDs7+xiwXXhb&#10;S/qVL1jwjTraBviRf9MdKOVZQ3fo22WODnB4/Bga/U5nR4XSkKsslHTgvVu7m66Q8SWy8+5OVhK1&#10;d9DfujPzkGK1qq6TalJF+EgswMiedPXb9lK3DEWtR1GNngvMnEbBLBaYQ5nYRuVDzMTAGKTUAT9+&#10;5LnTq0bOKV+xaI8O2z7SKy5+pTcP85c63iF5RCW1CqvzVRmO4AifI3tFR8VKy8GCMBwu65zguXSk&#10;Lw08fp+qHVhD+FAnrXeUmQNp8ti8GLpew2PeDDPf/IS1uzZPj3EkDfmFhhGrzEqWDdeha++05fFd&#10;5x3ElT6NPs/j2pCBQXhl1DsFhNfWtM6SMOP1Z5DelElErwgp94juviYBOWs4SkbLbc8zbP5X6LTP&#10;hAVQToUjCi9NuTZDO5XshzIODKFpDS2DD/O8bn0O76IDrttkxmc9xsI2pFKheRb2XWGZ3vg8Fj/+&#10;ObZAj/OZAdv1Ny2ryfwqklus8wuuQUfzPdez5MM02iF2Ijoy+CbMtI3YfK3avWQm/1VX5Vuuolel&#10;P+pbFgVM195U5iCReh7gI13bIkh0JifBPmqo/9pdT0GSPApkcSdjGHxog6nXOzHl1MRMYJM5cq6T&#10;owNzgyMDCGVte3cA+KFNv3FDOlNb79D4EoBLX5JjOV8ukLs35dzc+uyMr38mCn/D9f3GDrG+c5Po&#10;SwdwdhLzcoGDked2NG8CeKdmZ9oEbguYHL12/GQ89c7Nsycn01McmSc4Mce5duuZz9m8mL7wfLwS&#10;mrz3XzyfXuLceO7zNs9xbF6SF0fnGWmMZceMY3vbm9Mhc5UDxrOD7Y1pH09lN2M1dhOx+7HgODqk&#10;+026tDkDoottNZ7r7LjA6RFWiAwhCjK6FEHS5i6I1rynmquPHbLFEPne3QCTOQy6ZnvQWLajtijl&#10;/M9f+gG/pAFbekxJEnqxrEPrDJRIVm0t9yh+ErOYE0wwPPRHvfG7R9oQbWJ9GsNXvNsf4BHo6e//&#10;5tc/8AurCsJtId/61r+evvfd706f4OxkX+yut+t8f/gNzg7IJBBk/ZYsO1SIzUDfJFhBTYDCRIRW&#10;MUxqaM2T07BVBNtR0nEUnAxQnx3ZTieUcI0n5/yPUIBJp1/ENg6G7pA3Y9CwIdoINL6GFS4TSXES&#10;Q2/SaptV4VgZMWPyQ02F4uizQZj6Ngg8RlYP665jlV7S3/QaK6HiXAfnyRK+cRmlS1EnZcAMXOEP&#10;fkxsPClD+UR+ciU+SpSMRVBAORhm+EVsWj1v2b0r9kpw7jahzX4wM/RwkObQbRLpTj51hEIz17XF&#10;it8gSVidprQXuDP5JtoDNaRUFD3oiZT1Wxc5ue593ysZV5lVRyy+oqfKQqlwHj4oF5yjnLLtbWxe&#10;z/RxEt6tQr49N1rOYLrw0HuwWx8D87YywiE66BjBZb8BiZPZakfqtL7opSjEmyo4JkHqOUKPzk6c&#10;jGnahWdfYXngF5V3djGSflXZu1Qaw63cucmX1pG5xvQAJ0dnR/h9nKQ4O6TnlZiR7TbNuDadMeG6&#10;GrTxT0lRv3Wb5kphycQY/SDLFezry6vp4tw7NuXsOLA5oOztHzJwHNNGO+l/eUubzzHdXUewfjPo&#10;1o/NuRLJL3erGAyOjyh3tB9nxy8qQyKVthzVEehIWRwlZH5FWY1qdEC6B/2hU3jbiqzIln/xm0rg&#10;RIAMAKRNiSaFT2GRoxdaspIEdXlOmrFaWF44J+r0uBgEkQop1+ZZefaXq1DogeniaRKio9AcHTSR&#10;YF/o/qC2pT/RPp1vSJ51Eg058hdbnfRKG9k5ZrAaeA0e575FEH9iKKtgXtNht5TqJbzndadTCMU/&#10;nONAVF/NuNL9klilq/4lPV2/wX7bcIbUo84SA59OWXzNNHqRtNUxeaG+QupQnsSqSphkLUKn1bHx&#10;PIiBq9B0O97YjllUISYA2DxK/5LXLGApq5Rf1dPIMznNBMgyn5VRYAldtnWmj1nFJ854Qdywno/i&#10;FbwIXOV3tK6cB2SkV4ERKzSPDWNFRWWVk44sNphHiE0WRoIItkfuzFof1w1nCEz9JcQON49Ew2O5&#10;zPWIb1wnDvyGpjeBot3H0h8910YPvB3BkF94H2mGpqXbuMeKuQ7xjzGmy3R+x1xbbpHW6cqn7ETX&#10;KQ0cOc+nCux3xM6zTOpNIE3c0aXRBuaL24huyRmUhd+gtViRnbYSr1k6K/MzGKSX02PUsaENgdEm&#10;k5xz0/JtG9NByOyLPD9H4a4CcHmXph0a8q7bkfG5GbeYGXVqcFo8+m2bvDY6+Tg3W/u1HQ3nxq1q&#10;lnGL2uQdnY199G6PWHdwfFPx1g5jJ2PinnduHEf9kOeO36g5mJ6e+Drop0Tv2hxOTw8P8h2bLzw/&#10;mb708nnekhbnBsfmfWC8c/P0cHd6erA3nRzuxcF57lY2n8VhDNtnXN7B7tULBMph8TkcdzHTslmM&#10;yF0bxuM8B2z7EP2Ydn1QmyPto4OjY+QcAHQ1f9B5vHFx0TkvbQk+/1eL2XDAANdjR/SGgerON/vE&#10;lXB+rA0iL3Amlc7EobXN+TnfM630sOdb1mMVpQPRBSJ+arWpba0+QOOtUXqF19mKvjB3gPYb5gbW&#10;ob3KYq3ODkzKY2p4e3Vx55YZhfCTn/xk+n//j//j9Dv/+B9P//bf/Nvp2fMX0xHe5TWUv3r7Gg8Y&#10;1QIBsxr0gDK+D5wJTzoR6NacbFG5r/3LNhwmRwqbYqlMtjwRVhmVwkcEszCkLM4GODTe+aCTDgbX&#10;wnaHu7t21bgcjRkPMXg4zkaC6ATXGINjI5FvKIGXJDQKZElU0ZE/8EOLcB0Kh2dFS9fRjlDXb96q&#10;UYtmg+cZZJ0gEjUOwvfAtiybckRpMwyyCfNJBS5VDt+yZY4D+PwiBPOHQoS+TIjhzLqIIqWmmsQB&#10;anSFxl+cEBKciN0wKaRE8Fu+5buUs+nykIfEr64kfebDvMchtQB/d+kzKd4ToEDqrDIpF7hWbmVj&#10;yQrlNNqOyojSoWPUBaBlzn2WAz1S8XcwQjrwS1qNXi/Tqx1d/bf9ypirhz4fIrzfltkGl/DWY37o&#10;GOfKzedt0qbgus8SVMnavNx1CvfASWuYq3aAAmDWpgMMrtHvAdxcncPDJf3B51EusnXr6gaHANz5&#10;ijPlry7vGAjgnX7nHZZ8rwj6auAae1np+E7wtzfu4uh4h+bwYLfu3kr70EEnkuqPHwxTMa6vLqdt&#10;4I8PD6cj4p68Y2RvaeeLy/Pp/OIsTsqbq5vpE+JPL2+xK74qmr47ZGY7y6MNrH3wbpX7h5VFbrEn&#10;ncFVWM7dWnt04DcEGBAYME6OdHbW0Sv4v7iYTk/fTp++eTudvj3NVjcxW8YJXTkGa9PJyTPiCXaI&#10;AQqefB31KXTGqMd43oLnbPr4zen06prz9Z3pAhk64KoH0StkaKxJ4kYNIshFOu1Ltr+mPn0amfkB&#10;0tx5GOXkxS9JbzM4ckmwsdHNIesMGlLPH6g4WOdqomksXZUmZCNQANGvxJogUKwcn+Ad7Sht0oWd&#10;EY8h+aE7f7EbHazHtpfX0M556loGYLpEdIYY+0S0vMH6DPaZC9rKo/hMj70A1nqXNs9QMl/Z68d0&#10;2y/nOke6wXKNw2B+3bmurZAZgIndP5Vttp66mIfuW1bcjaPrMBpMtzwnoTvnhLI/K9r7uDxf4jFI&#10;t3S0jpjXZbrNpKWfReu6qh7HybK91a492VRH0IMhI8tIQuG3aOF3cmYZx7DSt4c8lk6UbLuODsLl&#10;OTryXOzzw7/dfuZVndV+S7weO0342mre8lvldX7Tb7rtbxuVM9mjT/ElbV3WozI1VzjxqHMtv8hb&#10;Oy48Oi1lGS+wYVnxHnogHmmznAsqTYex6qefj+vIC0x999TQfPS5fVyHS/glfx5bVkZDMJC2xCVd&#10;jll5eY02h5/0iVcc0tT1hb5H5Ru/afaB8O18LHhKRh4bnv8cxUOk/4A06b6KX+mKZwWnLMGPDCPX&#10;cS2MdtWtxtJkCP/8Mqe7cVvypVcpQ6HiG7xIhHNlapJ9eKIfOInlJDYJ/VPf5QEHR7OHZkCrdoxI&#10;Pbfkyal1FX2U2/AujHKGPuqzrtQLrHXljgDnfnDarWjid8IemUVHfN6GuSxOjlE6SM7dE18o4Oug&#10;fdY0z74Q3T7m+Lq3u43z4zOo3mlxfFjP7ol9x13KuMDogmHuvEirZPnjqMzUNV+f7OKE5GdxzcU0&#10;eIOLpNdruimn/Cno2GELyS0gIszcznN59dp6xJemRFrqVPr07RVA1eYJFhinwrV+GS3MLIGIQ+jo&#10;bRugMmkPUkTRaBSvY5K5pe/qkXisosac0E0BdcY+EweYtpiQdT4HYTp6IJ2oaPCoVY5lN/ZX5ij3&#10;9FlftLDPXE/n0LnNgR8+3UJGEvKP/of//oMqeD+dnZ9Of/Av/uX03e98Z3rz+vV0eHQ07dCYNvo5&#10;xhf9y/M6SiofOkIpanW+CO3nLGAj174pRSYMYZyoIKA1OOcOynVwi0NZDLjP5CXfTBRxGEVDBJYK&#10;FnAjdpph5eiYN9KNSSs8iQjQFHmrDOkt45KBogNlM3DSoSxng9oYnreTVI24kpE4PNZgXlunDHPd&#10;RCBLriqkwnhXMHmQb/Q8xgv8dnAnXhpyJ5ONl39RDojI+ShG5Ed2X0cawg955UeGsTKHshEzwbMe&#10;4syj9SCLwJCeSQbnIk9dXJsXeJEy0VxDke3MKjCYEuM0xIohT6LngRkxNFNXlYEW8GXy7LXCg9i0&#10;F6e+tcjBo+k0zHRI5zg3GtIO4LCdQJdBygmIg4Owfrk4uBbwBq/S9sDUj6AM5YPgtfRWhvTXMQnD&#10;0IgjPFgu9WHY6G/endj0tqwkiQLAWqkpWdYk2fo952h0Vk+s5318NWe9nnObmNvdOjUg0oBaFwym&#10;bvFqOCJT8tzj64qVjs4ustTQu4K0g0zrtjkDM8Zpa29/2sZJ2dxFPtbv0GOfwBGPNUT3rEf9qAEV&#10;AUQ+YZ/q5Vl5aMgd3IhuPwDMiVLu5gCA2YtR9HkdcWk8fV01JilOv1/I1lRtk+bHz3Z0dmkzB6DD&#10;fHF6b9qHRsvd3vvEDkfk4N0k34R3Tz3aRGWqDDigU052Svb1QKRwg3B5kJXRsN3nsqjAz/bVMcmA&#10;T3SArags0FNg7kBsd8jWXoj3mEY0HQLuvbY/EYUFG/jUcWqgnLiVhX08g710U149bb2ODSMmTz0l&#10;3fPq5wQQdbk5n7pNM/Kv8kZM+jiKVzyd7rUTR+VksC8taenQuDsu8Qvvc5zpZwO3+r0My76bPKJ0&#10;WH8mhcS0k1n+Bqz2QJqsU/jHddv2Hk03KKGWX9n5kv/PC83TuCqc8PR5D7I3bCa0tiG/giOKK+Xt&#10;5yu6cjCCousTr+W6DmN4VY/Qt1o4Ak4jsgjLci0bUdd1LQgZWr4tN4993tEQXNbP0VBOu3BerWCN&#10;jbMn4FmVRk4hgCCM9RfuwmOUb0oGxmv1zZi2l8bkmLeCE6fylD7HBierebmGEKOcoWXXYa5fZIOu&#10;DuLrugwtn/mOGL/um4bio0L4WITm1SiNNe/hT/sUh3FFI8AhRXR1LBq7fOoRVpLBYznj3Deo+0Ec&#10;eMO19YpfHB20EdbEn2SrpTonJti+mTgzpntMteSJ1+ukyUeNDMxXLKPNrnOyc6zna3BeONbb0mpr&#10;Wl4DTVk/D+CU/+5e2aAjOCS5c7O1X8/ejDs5futmY+dgWt+pZ23uSLtbr7s7eYW0d258uxr5m7sH&#10;ebNafTMHB4nxbHPXOzc+c3PMfPjpdHz8JAt+R8yNnz45mV6+eDF98b2X08tnz4hcP/WDnU/zSuiX&#10;z55ka9pL36Z2fDC9eLKKzw73p6dMxp8e7ExPfO6GMWof/autaUT63i79fBeV3HL8h2u3nm/ZrgjQ&#10;reWOT47VtHL6sYuGaS5aojWWIjZfXXtOOdM8t+3KFtAmCp6/tCfdTxVNjD7UecYprqsPV+3TPWPz&#10;aDuP1l7jBTUOnUigXOukx9RjvUaQNx3qpDc3Lj0CcwXOfMyVNB+lyYvSdERB4Ph57QsortzWjsNz&#10;67NG9Qy2i7NGF0jzyn1p+O0P/rsP7IbGs7Oz6V/9qz/ICwpcMd1j0uILCjS6l3jj8PvQ2aET1mS+&#10;GOr/CtMKHUySN3iWd1hSznPs/HTmnFfsjpcHrUc0dF2u2pnW14aGeQwbg6vByFVV0aFO/b+oBwDL&#10;dvl3HZfnNmA33Kh6NLhxGJsRPGsHKQaQvLneEVJuIddfJlj+BoXwGH4xDnr+mYgM/Iko1SiQQ2qg&#10;YebOMar00NFQbbcKbUhbeZd89MqT4QEPIDB/nHoReuLo0NlUSLAtYl+vjunQD/JJ47zTc070B/bo&#10;rBPFWV8HraHLMuNosIzBji+dMxxBfpSvQZ59iUZPwORFuDgbDmyWQ2DimAcU+JS+6APpmSTFilSt&#10;qcujkTy/uB9DBYxvKdtydcivF3Pc0umhH7rSqtPlywWcmHgHQXlotbLwwNnGms4S8gWZEdM0bUIL&#10;1OPMjImIkBob+K67suXsuIXNib7r9K5A6dz4VrEt80wHztUsnZ29nV0GhINpn0Fg//gwLwfwzhC+&#10;WZw2o8MTZjE80VngXWfNNhkyi8Emuhc6q2y1L1rJKfvb2yvPCoc82Q7Wsa1sao+urNzjvPjmuvCM&#10;V6z83MOro3bA4OJbb/ZxeHYot+arNTGGboXIV7J9PsQ7P1eXICpHM1v1kJVOZekZhId+dYQqbSgr&#10;TrAPmNUDA3aBNPUwd2GIuRtHShwsYaLI/EsEE/V43nvgLes44nnsJFHcWTAK9mprg/Xmx7F0ctVH&#10;kzdi9HoU6jT+FT9m+MdFOwZ9vQyNs0OfB57QfSaOF7/YvAUty2Ba9IC2KGeg4gyvzIZNIaGOPyeI&#10;X9mn/3E0iCf1DJ4aP+IKzGOaKJH/phe+in0trneFJZ4ljKepf9b3z5Y3zfK9GNhpBrF6vowGj8E5&#10;ZNW8zc4leepN5ydExT5LQ5dv2ObF847R6RE736OxYQweG4+xYQzjMIfOD05+OnfaUu1s60K310yf&#10;R3HbTwa+xrGkzVC0rHio65ZT4TbNckud6bo6CGMQc5+vAnQkZ5UX51ZaaYPQ5kLNoG1Zfkmrwbxl&#10;ftOVF1YM+tpponDKB4VHfwNfpVtvXUvLnDbooKLSkdQHXUTHUGkPTxyKkiFnE8bBnl2LvDopzEEY&#10;Q+qlR6ZVO/QcLjqNnV3HacaToKxvPvNjnT2hnbJF7YqIrxSHx+/brGeF361ojl46QeRDh84QxpJB&#10;hHmmTsvYfuZWNR0by9U3bMb2tbG9La+DZjyr/N1pS4dm/3DaxtnZ4toXDsxvTDs6wcE5mU5Onk7P&#10;T57XMzjHxxx93fPT6Qsvn0/vE3VyXvj8TV4+cDy9eHJEPKznb04OppOjvelkfycvFXiyR3QcYvwp&#10;x2Zt2qFdErF/xmxVgz2ykJJc2yY1jqqNDjnl3AwbaX9WZ8wzVhMF1mbsMiO5jrZl/iXXi7Rj2Tiv&#10;G9p8IJMWjGSpITo66hPXxMxZpSXlHKOqTK6lbbZRpnc9RPWCNp3vTqM3vknvIs/+loOThc2Rl7s+&#10;lPNcZ8dFfu806xCBhb7swvBWPl+xgxO5gRDj7Px3H3yAsyOB03R6ejr9y3/xL/OCgnMcn729PSZU&#10;5ez4wLEDblYdIdjJY/aUS3kLeQjTmAk9xtYOFJkS0sEWcZZnBMGJkQRyyJep6izdUQ3Bp5CUDqGE&#10;Z7kKEd6ADyznZdDGcvgI5nW0Uy/LNE7T+tixy3QQViWbByfoFlMgFrBLfJZRPgOK8JC/jgbLBO84&#10;/7yovPJtEc4zMDhYEIMH9IGZaUxC0usuCTBW52GkGXL3hKPZPdnqEL5HfBe9Kq3nnWZomKIJWYy6&#10;ytmxMyvLRaT26JTFF5HUOT04wOckeVmu+KPDeYrxQBiptycZS9pNMyjD0rsaTBomeYMng5OxrDaP&#10;ctQUHHP9EVjJwbsYbmOTzjhCwrf+Sj/X4YPywScy8+nIwuSOxfY07e7iUPjF4/26Le5dHu+u7DrJ&#10;p2OHzOB1kMHpJU5O+L1NkrshXHs0nb4cpwZqfLlAy1kHK3eK0Budm9zRIK+2ReJUkJfb5hAJK/CK&#10;EwSMd3X2d3dxJPanA4z8IQY/Lz3A2OxJY5yketmB0TrSJIPn8C/fyK234PlMYFbsMKIObjcYNO/q&#10;bG7cIkcGA2Swf7CHTHCyOOq8uGXA543Ml7b6JoDw3tnTUaw7O8L6sbZtBhsdMrckunXh4qq2dfia&#10;73vqc1tf7oIBk20IwGTCZCMh5zhtko2uSb46Z4r/qx/ozKBTSUF/oMVfdIw4WCbyT4JHLGdnXJMn&#10;ZMEVbLariVc80TH1q2iIzkX3h61C1jmGvNLJtqemCVdXFaKDyajz+gwA5cVh3iI8Tut+bp/putoO&#10;mNaTVcuEjhHnYNXqIzDd7zosYR/T8a6wrN+j15Zr3A9oUZZZzhxyGTDmLesSh7HD4/wOnW7sMks+&#10;P6+coflc0v04LoN4HvOko+AEvp2d0oHPyrRpEOdjGaXcIt/z5fUyGpq/hhNHHzsuYRu+g7BLfE2D&#10;MQs5zcsC57sk2LiNjWtJzzIu6/DaYLmWvaFhl7iWYUmzetTXxiq7kvsyr8MSt6HrMzRs09R0OT6R&#10;84AneXjMo6GPXYcwjbfThKntaLnkWtMDDu2PI5aGR2kLniLWLk77sZPO4diATxq9M14r8EToNb3y&#10;LIddz7Od2PXbtdh235Tmm9Pi8DBge5cnd3WId3mpgA6Kz9XUm9SwvCmfjz/DtwPkPfNUXyiAx4Jj&#10;w/lwkjZwWvwmThwsyrtLYB1nx7uUW4xZPg96cPhkOsSB2T84YAxhLGHe666mp0+fTu+992J6+eK9&#10;6eXJs+nZ8ZPEemsajs3Jk3zc02/dnDDunRz6fM1+Xgl9gjNz7F2bg93p2I957uLUMGbvMT7tbdUr&#10;n91lkffCISM4nFzWy7jIsbZ6a9eJtLcweYkTUfk7z4hu2XY2WALH+kPeRFM49lBiSPMZvE5Ehimk&#10;O6Uu2gfUXdo9aSpFRcfjegsbuqH7YBugA/e0U+mc6PgnDqK4MmZZjX2APNMNOixxjhlrV46Mn6Pw&#10;23tX0zlj8VuOF8xpdZzzsgqOeb4I/eAwdM10YcBDWVlxYTKfsEDu2Q3jjT8r/Ycf/KPc2QFmOj07&#10;nf7F//kv4uxcnJ+jN7tZWaGK7HeP8NIpEPJwdorxYjKTFs7jcQqjIsq8kbxS+qH8abQqNxDwrzqg&#10;A3lueQIjbHdMz4VCusHn+bKDPwhcdloby2XnNobGRflEfqYZhBZDlzM0XALJKp25bYwy+RC+4Txy&#10;LYzpVZ8Nn6x3hsYvfLxejkkR7ztjHZStcG6RcELpOcmZDPXdFs8BTFTNnZiHTPETyvmp605TYX8Z&#10;Zyd8Ez3avrkewfwlfIwpERM9bejoQE8eqGs48/MjDLxzFB8HQIBHmdHJbNnrcgFTj4gwc0tCaDdv&#10;xKbFGPlFUtWO0U0u47iYTzCtdTYDMP3CvCpXdIo39cCLDk3KIO/cvUo5eA9tqzSxWzp0cR505qec&#10;dxbQX40jxlKHJ3d13JpF/9vacaLunR36IXQrm5gn6tUwYopAppNTjo/HTOQTfUlBOTLKrT4iVnLM&#10;7d+kKyfGD/MlRP2SJ8rfYQ98Zsc7KPIUh4g+5gCyg6Pj3aY9BqADBhtfVX3gnR9fgkCaD1aWM448&#10;lFVkorzq3EDNyNKJvuK0Lb1ribOzdgv/UzkuDEpxdjxSZ5wdHRjpd2nM1rHNQrry8Ry5cx05ca4c&#10;3TvtnSQfgLQN8nwRBtTBxsEnTpqTR851PtOfgYHi1GHwPDwYvSY55wqHWPpX0K2LxpTm2HrZE+3o&#10;nTCRu38r2US3ae+aZNSdE/NEa51Nh+ClV9ZDmm038iwQdB6JVuW/7pf5UXcGqREavoNw7wqdHluv&#10;vQGX/MTZ52i+dXbstAzeC5hllHZhDV7/oiCsZeb+TBBvcI8or0ZhlaXHlr91zPBzfQ/rNS/hQbI8&#10;FY1Nw5J2w5J+0yuvynVYpVfoMh6XsWkMnUNXBF1OfsuWpobk5zhwWUeNyeqzejDaapT9eWHWIyM/&#10;7WU7DzpcFhdHR0Pz1TKRss7zXDyG0DBsytLRWeJahpR6hNtoEF58HRqHaY2/8y3j3EOMBSOsskh2&#10;0oJ34DZ0PTkOOM9bvzqY1rBdv0dD17+qj6PywCbm+TP12HYaugyAf+O0YNNfKylhWZ+EBW4UekxH&#10;0SIN5g/YSLX+dxiloMX2r0mrdju2G9KchNb2XOk23TLyYZ06KN6n2IxDc40h9E5OHBzOnTi7VS0R&#10;OGPSocu7Mr4BzVdCxwHCYZmY5+g4ZdsZjo3neW20roOTcvI3GIf8XqQL71kEcGcCY5DPQsWpyXOo&#10;R3nuJi/eYfzyLWpPfeXzy+fTF957Ob33/Pn0HOfmZB9HBnhf/3yME+Px5Gh/enIIHhffGHP8eKff&#10;t/ENabuM2/UxTx0bSAtnzHUQRhYhGTtvr68Yi28yhjoWOk+jsYcO12Jd2kr5pen4ZxsaoyvVXrke&#10;s4m5wTwSlb3tAPrEtEdn57pO/PmXtkdW1YfRC3+mgd/o3SS5ycslGDPFh7ADJ62Zu8ODR69jf5CB&#10;vkMWOKPr6gR2V12B/4Ivh6ZeHX6bt6PqDMexAa7GNnko/eOv8BDtG9Zn/6ln3XB29oi0BdMBqCXo&#10;7EikA/jbN2+m//Of//Ppj7///enq8hIjUPtYrSjfzAhPMGzncMXPc4knVrWKe3QejJONYaKNpEji&#10;xICrY0qNBjNfZrL6OTp3RxUgjA6G5bgnol3/TIPndTbOmVBDq8byXR08OKDByVefNy7r6TIdgnPk&#10;S3N4A6ZvL4de6JzDaJSa4MquEqqyyyCOuV6C1+KZDfdI+9zoj+LZAiIvA1dwDLqkUSKUYW9zioSK&#10;oO4qiZ4ncCHeX+TsdGh6rC/n1G9+aFLZx6AlfabltcXKhfqzIu9v0QbZFy8PkV/piGnmRw/BWYMh&#10;UZ3kJ3x0DLjrNY4wV4N5BTE33Z6nbQbNN6PjmdH8dRCHZTJA0oM8t1yApZfz0GcnJ+a5lEWHd7XV&#10;1pePTJZJ18hFJwYt4qAg5SiLc5KH+CEhW9kwnrAJr6RxrAcedU7U3SkT9zxLQ6Zp/FFepwe6cRbW&#10;wOcqUZ6Zga44xcqNNlHm4nNS78O6/d0g20RHJnKirC9c8HkY7YOvf/Y5Jh/mzZvylA+E5HWcGD/p&#10;2G9nB2ckDg+4fdW9d4N82N96lZ1sF+vwbnsp7/7F4OOwyYPv14FX72b5KmrfFpnnsajTLX1xdMBd&#10;ExjbRDnXsyN5fsQIvdoY82wTDaNvenPlKm+YkyTyMiwre65F1bjy1jeO1WAkGyE+dOfItQWI5TCo&#10;62Vz0s4jGjx4Hl0bNq2cgtJlQ/CpM7mgDmSU1TDbghiHLkClo+kvpi3qSZplo1ele0Wz5fg/YJfR&#10;6s3vNhHO68Y5H8ev4efyKVJ2zbYoPXsog+K30uW7dG4V0zcoK57wNPD/oiClwi/tceobsa/5F7ko&#10;x7CQ/GqH2fGh/oKv/I7CFduVb1CU0lrnKxr6uk76wE/S1CsP5FufscKqro6RizDKaoxZoZE8kaSt&#10;wDPTNGhOXaTPNIwgfMcup+5ZT3AuQtMQfANX9HKUky4nl9qLtuGhjV8FYa1r1ZZz1giNt8u2Hnj9&#10;OAjXocsZl/wYgou4xNBy007UdntlSMaiTNHQOtsypg7BAlX9revJcWR6XjiYqFtmwBgK72g3fh6j&#10;60lb8WtNlpOXjKfIrctK6gM+B3PW0vCdb6qkd5sEd2ha8qnORQD5S+0Dt3BJzgn4jfxrZ4bDnK+m&#10;J53z2MJUr9yAQxa3jEbX9xvE9Xouh5gRKg4MTkq2q5Vj43U9s8NYi0OzsbWX7WpubXPFSyfHbWib&#10;O3s5+s0bhCdT1T9o23w/LmOFK/06OLvTEU7L0cHedHx8mA93nhwf4bAcTEfk+TznyfF+3qDm9jSf&#10;v8mdHB0b8p/h3JxQ9sg7N9mWtk257dyx2WISs8XYnA97DgdntRXNPlKCwuIgK+ZjznMdNxmLldHq&#10;GzXIDrjY8sgcBLbTaKPsBEga8vXAVdI9KHNx2R62Dfj6zlvwml4FCiZHy1R7RXbR+dLHxi7Vc6Ad&#10;65XftLVrqbSRaeKwrnzM9ZrxSR0kLVvtkI/23TlGdi6EB8oX1SOYRhS/umKEDj/2an21+Gm0roLT&#10;KdMOOo+SSuvwu4HueNlvZ8d5kNm/9Y/+4QcFNk1vcHb+Oc7On3z/j7MPzomzht5J4yVeqJVJaNKd&#10;WEYYFZw8OyZkO1HKqaRmtEBb8EwmnTTZEuIb0WBD+8CuAuuH8NJpiXY8+404hI9hpZ4yECs6DNbX&#10;eKXffGE7mN7lOu8xrlaAKAF1ejQ03j43XRql94YBU9iGT/QXHKW8dsLWmxmG+DiIY2mwlrCPY+fH&#10;0ZEPaQRH8pQhyidtyt00CImQhAk/nvc1xw597sG21OHpsJTfUiZN00w75+bFQSBKX8NH+e0I/xdz&#10;/9ZsS3LceWK5r+u27/ucUwWA7JGZTDKbMeldn60JoPgdJJnGRp+FGj2KANl87iZAgN0vMhNxqzpn&#10;3y/6/f4evlaeXVUA2obW7Fjbd2bGxcPDw8MjPCIyEnp8ca4G/aMhAKYVlAv5FwNm4DQ8A2vwOVuT&#10;mRvu4UTkNYNB6gSpzSmCKuA2alLOQYOueZx6HHVo2LyMXS7vYzyTp67x9X1k9Yl8UC7mKfeyWka5&#10;LD+5JqzrjH/xGwiqgxGHg3FXZGwn+zz7BWOurtTka8aucCDSrsLkgACUeU6GATxlzSOlPRHGoxdt&#10;7L7k6AuOWZ2gMs3V1QzlsTtBZ13kZ3UQxzHoYvTgn/LbbtED8kjDwY963tx84nqL4XObD3uqtw/p&#10;rDyN7hAluKCj0uhZYkys6JCyGuOsmlsIlqsYKLVnHh5TOjhjbVFK2/4jdekki3x4RkYeUBKe8lf1&#10;UCvLJTPFQctheTTiHHRVuZR/v93jS4wxerjG8CcnlW/NBLnytJ5W0Ol7SDFw9ku1mrfbAl/USa5o&#10;cZVWcVcNC9Q9V2cnVYTqHelzUsjBX/io7ChPpAv9xI/M8yu/uvZkBX8gLplQXrzXKWOpA2jJ0n0T&#10;IRXEaXkunphs5xf5FOcMzMiytMzrvBdntb2WVTn8uet0HbB9njlxNnS44HPrhIa3z51GZ/vUvcX/&#10;nQ5apbvbsy64GgYNuuaNrv2Nu62ryNjndOd+tJu5C59mzufmX6eH61t+em3QKYtC8h/ln0P4Ao+c&#10;pPC5cerkT+vd4PbfcPN85mDcbRqcuCKHI792xu28Oj88+SvehTbpGvXXtOm8Vl47OdTp126Lczif&#10;m4YOa5rn6dq1n1fxz+NtcQw83jf+nhip4M9p6HTfRcP2Pv3K7HkGnabpaSe+hvn4ZH6NI8lbfJ3O&#10;5z5NrcN15qWfYcp+hzt4Td+K6/gN4hN3nkMrwLXqS30jYsnxZ7zyK2PHNFxDq/pPnHXfUGN5Gexq&#10;zRGGzhHxMGR49j0cDZuAhwwIGjvo73zYE3+NmqPlmiCPg653d7zuHy/yvo2H4hzSpxzaZ9k+0N9+&#10;TmXFcybZ7BM3GDNcXZm5PPfDnb5Lcx64PHP7GcaPW84wYK4wgD5c1rs3Hv98vj6azpfH0xVGzrXv&#10;3pwsppPl0XS6PJxOFgfTZrGfwwScJGNsndUc+113Q+TafWyGNvB61j7gPqx1rGz/R29DPO8d7PuJ&#10;ARO5dYwElNn7Ec+6gLflBs9zHSDPbZvU/9PTODmxYiR+6WvqTUh8r/YZRZ8rMeZtve76gKSsutcw&#10;o2KfnhynuZBAP0seLorc+R4N4BjMgWNkD/pzsApVl+JEHiy/bRF+EHDgWID26Lu6+8ALdORQHsKr&#10;3NJT5ZcOC+EEZca98M0yyWe3pq+yZd1vB1oXsM7o//6ndUCByT9+8/X085/9bPqnX/wyhGfmSubz&#10;00rLkcQyXGaAMJ1GMiWf8I/Gip/ClspMANcUyoYxBsBhHCTjn8ZrOBBLljDzjsU7ixsAoZVifI+Z&#10;jUXHPf9CQ2pj5gzb5gFAwtbf57edSfyDy4iVZ+cfl6wKZ7uOU6cgNc2f06HrMiRP0vdz45uD7m3Z&#10;/5gLHq79MmfwkCQ4pInBd/M+KzqESYPyYaHgTG1dG8Xq0umfB0DeZ3VHP9y3+MZV1/R2XYY2wu1Q&#10;uiPUJa3+yhj8yklrype5DkJ2uMqAaeOncWb2hjKLd2tg8zPfGDtefabAjSfuDb1RBElTL7vpxC+t&#10;zU/jtX+vhsTpjZ83ZahUuavsqrHitbJaMxDQkTgqgqLrcyCd6UOTHRWgyebKhoN+t6W5woF1aAP3&#10;Y5+uxmjc+OK9kOV4Z5to5YujOlUtW9EgWcWrseYeZhWKna35qtDMO4cOwFOX+TWg3DKXrVtQoYot&#10;rnWH6vdw7qa7u9scQe0R0J7Xv/eyPz3dQbefsc46tAaQq1ALOpzNdHZ6miOhzwENNGfcjuhMPHGu&#10;lCG5IZAvGHSu9MIVPG33vifjJ+CsP2Xc+g45uKoDrypGV6T08b/lqzoxXJVJePihMadRdBRjzKO1&#10;PbFNHskHZ+M8Its66P3S0U3ISQbAxCsndyp3SYmetL7VUchJ3gtS9slz926ZlDWNRSfJ4l+ywgMI&#10;M5iSbujw2Zyko1/K9FS4OR5paFlqF395AO0d1m0h7Qi6vLYhwEPyS3uLXOziCvP7BqN4bVztcjf8&#10;U2bxx6v80lekMxtpLffMbelN/aWiP8P/fa7TdNtu/A0+d7nmZdQ1fuOVs3B1yW3qF48Rr9N6fYun&#10;nkdZZ3mbdB63HO05EwxHlccb/D5nciKDg8/5bNvNoIRBSMrDr/IB+PkcPIDXOTSPvDd+5A/8b3Vf&#10;h8cYUm/jHT1PeutVwyE6k/SGg32b1sgZGG+fd65pbLfNJ3l1HZR/pd/R0/i2V37bST3+it7meZWl&#10;/eb+NbDfyYvX6GLLN+iu574v/OaXe/Nu/zf3c/n6rrz7fu7X6YXKnwGbg0X4azz7Bj/xELz8KS/d&#10;J3VYl0VnGpF0/6l/h5mfSFJu/R17kXYrF8oUZa/ySlvxy7jdL2vQlPHjs1k5njNdsjUTiDhk8Fon&#10;ob3u+50bBrU5FY1+SOBZyDs4Y4Xn0JWbGDPrxPF4abe2+a6OYQv6kyWwyCRaTfKdYLC4cuOKjR/x&#10;vDqvgwM8QCAnpHlqWlZurqYv3l1OOUjgbD1dCafrnJ52fb6Jn+/enC78kOch16PpzFPT6BP9vg02&#10;DoaNqzjUJ5yxv3AngH1y+g+KTBB1M3jMje2kJhiJbRsB7FVzvDLt2v0E8bO+gAq357Wt1TWDseAD&#10;fBxQ9Wn9UmfKDLFrVwShEJN8ITC6A9zKjKjiuNpvFf5UWC7ifBzvsvbqkNd8XuTRdkK9E08jt96t&#10;8XQ0JxUxtkMP8pyyDHrJsGSFvEjoh2CVkY4X3eEggD4zWx7Dp1rZEV3JHfdD7kgVXaOuKFd14M6W&#10;rOxQSVRdGTt/9dMfl7FD3G+++VjGzj/9UzrUMEKGc3HFRYI/N3aMUJkkKkgyiNDasoDlWQCWNAzw&#10;1sCqlE4GXuIjTneuaWQy1grDb+fAE3TOPtfgQbwW2HhzSGzwhwTwqwis/vaXvrlyaWgnjjTcwAzf&#10;d8QrKOZ3XAmtTkGad/FrFsmK2/GgBmelxEIwKBpvx/tjLuGkc2ZNaCc9NVhCSgaOvKPjT7Li4xP/&#10;DS6PGD651iVyoKHzx4yd5knTbcR5GS23s9spY+L5H/4AboGy1YQS4kbuvI5f+OqdOONj/sqNfCtD&#10;p+kwbpQw8upHcJ+bblk7aHxLa9dzGjS0GC6+bDsjH58rbqVNXl0OftUOdvggItda7awy2iAd6KY+&#10;kO2sbpJfGTYtZ5SO8BimoeURVGXouD7lao5w4AlivtwICSpVB+dZphcYKHnKmAcCeFy0L9bniGiN&#10;IuI58M7Lmod+K6dWp559l8f8yUWe1nsvrpbJ05SMfKses6qVNosShi63sD083E/1US+1GNEf0BcY&#10;O093+N09TI/AK4rRd7KyqrNeZ6/0hk4qXzkmv8KLPB1LH5JA2eACdQePAMurJvJ9JDlfq1NFGk8y&#10;Xy7XPXSWVNezM0ctf9lCRye5BFy98tQdFaxGzsZjs7mPEUn5YpyAoq6oS+svP2+hlUBzdaLGq00/&#10;1R8Sik+m8/2nvANFnJaFnnRIAv6kNlRTrsiMDOhOK4gJH2VUtnxfKoDsSJ91I+gig8PFL7oVXgI6&#10;9VKVosKFbj8hhPQty2/jfRckzSxOiB3pDNRvi78yGHGTVfKJ7HuVznHf/ttBmwlMF7x/3L1N2zSE&#10;98l7YCFeSB20RKpm4U1H4+N/pR90fwssW/AA8DkzuUCMuqGnhIqBM+/hrBf7gQxEQs/nZfC5S9/5&#10;+SSKbF1RVpQZ/UHQPH9bFp1+3ou3cetMIw0NHU/nVVQpE7TqojOB9P3RC9WXS5jx56Cb38dxi0/y&#10;EXe8CM/zoL/9yt+nEXHmGqfXjB2My7PpMzEyw1N+XQ/VTzmB8fRUUEajPG/+1EDPe53pxZNfsi3a&#10;Eq6H94A5ZoIkOIqmzrfp0YXO4Tens0H8uipHxcugD5rMK3KjrnG1AzzKQNXLjF6uGQ8AXT7jzPPp&#10;usxnPcZ9yh9jRwziEb+4zGOAtFjO3FvOlGhQXfmnfBozHiJwUMdAuyXtIIaOp6O5y8DrzvBxW5qG&#10;zjH9xAGGTLapoU9fiHfE83LjaWnn08n5xbTenNKnaLBg3PgxTgwbT0vzCOgvri+n94KGzqWAsUP4&#10;F1cYPxg6V2ergKs2125T4z5b1JZ1WtoG42aNsbCkYa8QGeyd6QCZOMCQcJu4A2m3h8Mo2oGDberY&#10;0nMvK5QEa6KMFkKoQ1dtHPFouGUrH34Z3Lt1z3DreJuOdibPvbeuwNltLFC1C993UM/2neoroqF/&#10;8t7Mtm1Sr9bhkEtxZIw3xh6iNMwJYHcQxHgecTMpjIy4Va0MD/p7DRfGTsZ9YEywbUfSEezISIyh&#10;5+neeIR7ZHQMI1ch3cVhfPALT8A9OP3Yd3Z6MbbISWxcXVXqU9lELrd1GceAV9477tHwXS/d1jaM&#10;nbyzYwPi9/Hrr6ef/e3Ppl//6ldJrOuG4sDRSvrM2AkXq+FzVwqPSizrzArFF6jBQFVUQTHABtAD&#10;dO91pVwKZJDxqrZKEQg27iMGuck/4VYeccVtunGv878KQMXdrvG8dZ+lG7i6wYupldTbtJWursYz&#10;WBoTf5ZGaDo6H/2Ml9UJ4/IrfDvoeH/MBfeMjxa8UkBPodjSsIXEsO74GWeWBcHbRxtXGgIwUIXW&#10;hsb31nU9Gmb5uvNsfwqXfPPhTfgcepJxgRIQkA/i43/yJ2wrh2MQkXLjr0EdAL8mgsbO9v0J04l7&#10;OHkbWlLHVc/6WSZp7e9KmKbqYdSHOGZ4vK+n8d8oRWiaobVagywekp9yRV7m66qbV56TPw04Ew0o&#10;lBg7KAEeKB9q0nd1EB/B4jqDUTNI8BfcrkK4CgM38uxJYs4Sa/jUuz0lIznCE6XqVgBJtj1mFsa0&#10;ID0gvry1vIZJtkpS/+x/xmBx+5kBKjVPQrHzVem42vJyD9/9yClGzt3NzfTpk6s+fqPIFSl4QZ05&#10;+Et9qIDJ6gWlnA+mZQZKnQE/JhUgCmzPdJBr+eATQXHWRfDBW3VO8IGsagP5sYeAJo2a1aJO2RE2&#10;+dp1wQJjp06gc7sdBh445KnGiQcTWE4NSb8Zlve0ZDy4bRM8BMylupfqnNR30pIBrvwkTk69G3Jh&#10;0jJgrGuv7U8I1zJ2uB+yYDyh/Y3rBIGdh4az/KyyF7Tzfiu/4hIHz/HzN+J3HEFnPMF2l/ARZw4d&#10;X0ibGK7S1rVd4y03j0sRbQ/KOw9etwOscd+gS765+9PuLb6UY0Z7u6bzcxp3/l4bii79q8xNZ4d/&#10;5sDXeapLBCdOWu7bed/Q9Okav/TPtyu12+Y7nsvt6Kj8Pq/XuWu/LoOga1q7P2qXvADHCo3X53n9&#10;bMMqwTZNQ3k3nsqfp1zndHbc9mt/3XfdN86G5g0REt4GQoeX3w5vBmaUoa9zngjlV/yfl71gV/9b&#10;AKdXnf1Q49SZ/ts4Ku78WTBN3Sd4S2+l3dWZ+KyvqjP7VwaD6gYSGleYGy8aM32/zY806hN1udc2&#10;ZGqlkPBkbN2SN7f6CT3wrMEn6VCM+YXn6kf7ZvsTaDtaABg6QowdV/PdsoZeVV41ePBzMs6tTIfo&#10;5uOVqzYbjBu/ebOM30Jdvjmpj0ZfX08Xl9fTOUbO5enJ9MVlHfn8DqPmw/urrN743o0rOdeemKZx&#10;c14npnlS2una7WjHu/dvuJ7QVy7okxZ0NH7nZkV/pJFzSBmdSvaAAQ8X2H47jv7ZfloeW0NOloXn&#10;o96sJZLSx8KvPNtP1Klzbn5g/I+/fbLGDmFJy1jGdMbnWczUFk+yFN5S58kMPyfBKpe+qu8qpyII&#10;gCY8U9eZCB79dt77dOwz5KAMC2SHn/Lht2v8iLkn7HUcZcc4ruzUyXnQqRzoF7zKl2HgFZPlhkca&#10;THe+6zsmSP3g9K27Qtwd8nCXbfAaP3Ua2/10a3zu/Th5nbo2QNxcW/6Vs8gicf1greOgBfLj+1eb&#10;ubHz07/uj4ruYex8U8bOr/85HVwagVf45ACytmfYWFt5K/gVT552p1iz7VZIxQ8QLrOy331IwbyR&#10;ik8XhlKILoguHbx4geQB5KVprrrQ6Q+0NatTjbhdK/C44W/aVjrtUg4e9de1UEhvx48R02lAlTue&#10;RTvPdxe/8uhny9p5SrM8csY7e02ptJrRDbJAPqrJX9KTm+Bwru8DHQ4O0Jl7rsmXn891j5P+BPrQ&#10;F/6bLXeCTsNGZ92/EPYMtJ+uyzYvn/SmLqSb552Sp4zzOsav45nGZfO8pyJ+aQOaFmKO5ltX4wiR&#10;qdHoM1vBNbQm3gCeG19kSP5Ci2C+1msbORodPsv/1Af0Hjn4laegQTAHvaDLr/gZWsAdXpBWvz6S&#10;WJfsEzcRt3jK4LFT0aixARcPpMtS+L6KL9K/MtDPygYN1o9jZokc5SsrM0iPzKhIVTDE1TAifzl4&#10;TFxf1Fst3JY2BlqkeUAx3TxoRBjLMlWehiuHrhQ5os7KwdND5QkYnn2wq+OsyJhP6LSNgCHtHul8&#10;eaql6geU6c3dzfSHb77OSY839zcoORQciuzjp2+mjzcfycdO8iXb4NxbbM2p4nMMpYrx4RYaPEmO&#10;+rHjjdKDNqLFvLJ+om+QL+otso0Lj0ljUZZZTaotDh6HnWOyV8760HFiwMhHj932+HM7DttXvjFE&#10;mNvb8qVrO2bjRY6UbXgD/j1PBaKTkoUkpx7IVzlQHpAh9WDkyXRGQijl+Vz+pVhfxUPy7SyTj7xI&#10;XdaqVvyBdHsagdDAP3BTt+ZHvtIunsKp3JdMhkDAeNZxyaSySX6mG3nq3+1Cnte7RuqmyiP5AIWb&#10;/8QFcXBVjpJcbSl+/Itu0EkDcXV6VZs0bKQjPG0RsG30c8WvNjZ3ndKwt6Cr9kX7RljwTXrbc4c3&#10;/rTdGe6um4amqaHTez8Pbxf+EMfrvH8L3w2zkosNcfIhfB3hDeIQb/OicSZ/SUiVln/8hjOO+TV0&#10;mHF1s6ghw0Fah4VOBpv1weuR13DGadqMp+t3a+f0lUOORn9YYeXbz5/dE2Zw59Txo6/Nb+CNrp/R&#10;85Y2XddF4ahwr0Ln532Xg5T4kcYf6Wrg2GnrnggiqXZguQlqXN8F7bwXZw/MxJk6GeVIfOn1agL9&#10;pMPBM3410007ND/0sVBx1K/iNdx0tsvSgzrlvd7ZsV6ShHv0BWnMc9suxD/8zKffO64wxz+CFJk/&#10;vAowKEfL1IqEgJ5/dtBe38vJOkfeufGdi/qujfc5Me34JPB6uMkWNr+1I041rluVNHpKl5f8HTJg&#10;rZV49LbfwvFYaHT3eoOxcnE+vcPQee9JaRcX0+n4QOc7rr5bc3W+iYHz4dLv45zn5LRT9P0pBs2J&#10;ONxRAF/20XNeF4cH0+rYD2RTP5bY91yeHDi/jO/f6O+W8OovwhXS1gRjuB45UUazg4X46v70R4lf&#10;9eY7OdZnpah+Msc3q3nlQfhRvC55p/1yVVZ7G2Pkx36AjM3b1aS6VxiKHrMwnQ/Wkf2S2/pdRdHg&#10;uL0FuMb4cHWFeo/hM+TCdJFB+tvexhbZBnHez+HWk/QYRqTehcikaZQL8o+Bxr0yKg3m77a1nMCH&#10;rN0zvviEIXN7Jy3QBbL7+2doesrzJ/K9uat74/odvNouVwZ2xmvKPeW0v/K94RfqzEOdVlg4voO1&#10;WbmbA9GS4T/5yU++SkMEibOwf/f3fzf98pe/DDEizgoOlebAyILK5N5CFIVBpaRDRwisZGdA84Il&#10;95QPZxXr5JIVY6dayrKUKh0Bz7oonVlDVHg6rsKTq3kmLQLFfSuUQFdIcm5hKMVm2rgQU7SQIvGr&#10;c981/BFJDPmZPoJDogTjGqf4dfO8YrgM+roDy0ABPjkgFGcIQBB68OBgglzgD97QI0SiuCrDB8bN&#10;FVAWuWrk9L15WwfOkDgbr6CaTfgmf81SWqUROrx2vID56g8tEqGBkz2cQJZcDZdmcUpzylLlkQ9V&#10;N9UwheZ38aT4UrylSIPPPWvti+8JkU7zIw3FDYRu/IKX/JRHVxh88TvfYuEamhM/KiiQ2fWRbwbx&#10;XqEvxgGR5RkFj0Z3wLblJ+HZGkZcB7ypE8mwTkr756qsSZdlThlSAhofl3TS5i8uIHUrv5VrOqAY&#10;NxoSQOpJ/OET6dLeJA3l83oP7x/znA9jUe68zO92L+PSkcjbDJ7iOn87VlVpXfOifba+vWYA30d6&#10;5lhO05KXqknFHVULM8pg8n0QTywjLjz03Z8+u16W14EFlCHzT6TB01QquXtw3r88TLfPD1wfJ7re&#10;6QG/h2cU7KPK7TazOTXwc0Dn6pC8cdsbChgjyZPTCMgBFgfuQ4RmlapUuvVh321odGBuacjMn37w&#10;p18Ilb4DypwtfYCn1fkCaT7cduTHUMcRofgv4OWCTnaBUeMpca4c50Q5Ots6Mpt86Ohtl8+PwEMN&#10;NnpGy29ERPaoR5ttHXtesmwZqSkrxkrClb6JwTR0nbpPORIgL/X2Kk+Ig9DgLY+rTvxektsmrBuq&#10;dTqksSIV6Yx9jj4Q+CVP7iUq78UZDtQJiOoU5E6Zpgd6oaN5abmkTMqS2/oOjQeKxAWngJSmrZQB&#10;Z5Fsx9wnX+KSLjohdWELIhpxMgNnebmqA4oP6iGRSO5oB98BI0Lw60zb8Hbw9uSgbdyL0zqY6+vS&#10;RcLAN/MXWqfV4RkM2Ahv/O3m+c1d56HzXr0csE+QH/Ct3dvyeZ3TOc9DP8O9fgbES0lGeMd568Tb&#10;L+SLT555wEXoH3gaR+sUw8x/J6fzeht9Nc+ddpem4lc4PLO+E1rx3HbltfPrfkQUhXcnD+KxPkMn&#10;rgaSpVOLHuky/i7/ues8tq7zbJmgwVkl0dn4dd9W/Vb52XzFui2bbSb5FspyPlimUUf8xON7WJ74&#10;6MEv0m36Mixo39Iv2eAPv9CRtULiPVcaV/pD8zcOWWTWfOge25PZpozgNv9acTGO+aCbyMd67jpU&#10;71T9WA7BZ/J1sGv/lPbo4LUGyhowtepQOwL81o2nqT28eKUv2V+g6xbTy+FqejlaAxtgNT0fLAu4&#10;99mw533895aMKxaQKj98b8dDORbTIt+42Uwbv33D9WTlqWmemOZxz243O5venZ3HgPnBdcGXV5fZ&#10;kvbOQwVO18CS+3UOFrgg3fl6FSNH48aX1tdOYMGnfCgavvtxbPuFvKcJ76i5YjL1Yl8YI1II84Hm&#10;L2DdO/C3vpUp+7+MB0b7Jjj8jqwAoiYb9Kb5GEj9qZcdSsBHJBF/f8iN9+SZe/KQFvtJ8Sh3+TwC&#10;kD44UHpC2krPYlQgI/cYK7ekueV650Rh6hYZAmMbQYhAlYM26CocQssfdUOfmJxHGVM+rubxSH/h&#10;pOnD6+H06KETUEx29PVuP8PwMMx45GGffQ8992T48MQ9NNwR+ZY+9JYI9Z0l4yhT+4TvTXekyYl9&#10;0PZIOvtX8Ucmue8+o8dayvAj4wk/i+FBTOsFxo5Hgi/Hjhb5/eN//1df1UuuZMjg4h/+4R+m//gf&#10;/+P06fYmg10V4x4Ckgg4K7A7sJpNUHA0dOoEp97uYRwZbqdmUkGiNARiFGnocK+frmYDaYg2NhWb&#10;6ag0lZFgp2OHkQGrggkOnXlsla44lECrCPqicBSsCGEJoM/tFMKkV7l0eqDSVacjdNoIEuG60EQ5&#10;VYTiMY7lka6cKDHS7WjwGXz6DWZuw0aFmYthDjrJyJqNUPvcRk5fHYgIZew4QIW35Gud5SvwptcP&#10;vlkXZonMxi8zQMTLyXfEc4siMlQDbRo+xEfBtqHDyB+Fh0FC+ZMev1YCcx5VJzH8DB9yYhmrk7B+&#10;qkG24zEyFWc8LtLifZ69QkcZN4CdtYC5XoYB9Ekn0UBVw+4kHXTCWw0OIbP10plMircZAPKcgV94&#10;T3G5xkgxPc8qGzVEjld2EEU7cUAofuvbckUuiJP6o/wxeEf+VecoFuXUGTdPK3l8SBpDIjfIUp0q&#10;BxUUiS6Kzu6Be2i0+jA43BIFsuIpUAHkSPmzHZSrBShDB1rtOF+VhXvyoo0TdoDCd8bMj63ZVi3z&#10;Hp2q4IA65/9TKaKStZBDfoqAeThrRR1YJ9SUqwv8hwah6k2j+JHwWzT4vTTAwIMV+gDlY+/yjP8j&#10;NDmTKPkZ2IMj1ayMwNfH29u870PDgj47JevB+bYypDx69ADj5pjO8Xi5jsFzzGCiD6vId4Lko+UA&#10;XOEK60i9D0/2oZuWgnHzmkMcPLXO1Rs7WLdIeJKPxol1p8ws6cSXvuMEDZnpQjtndkmFjWF253tJ&#10;tNVX4tpeNB0zi6Wsi8e2ACgbcAoonZPVOOUJRW2nRYEJU4aUZAYgGIoaga8YN+F14IEOD7mAf/JO&#10;OvfJ8ADmaxDuDJ1kxD13yqVyrkpQV9FZaMAEuIf4erfq/h5QtuEy5NhBuBUyHS3xxGspAlRYVp+i&#10;q+z4lQcbM7gjz/CQOlDXZzCAU96zEsC1BoulE9S93ttmrb/okyHn3caU8W1fQrxO17PRGdBl0FZt&#10;MTi5No60GYVsuOonClf7pwyDDuPbnzkAcxujz4238+j43+e2YaCvfoHaAs/O2zZVfYZOvdi06kzf&#10;eeqarnb9LLqmu0E3p09+uv106VYg8rMOXDntA1ls0+qprePZtObdZc5z6FF/1eRE8iV6p/U5daLR&#10;bPioZ6GdtMjb9Hukk55MkHJvPrUqMba84uez22DtO3xWPpSr0Ai+OoDHNlM80XWec57M/Spf8h/Q&#10;7zNIU22lxX9A8iCdg6tsL5Yf3gdfsosz6wwKh7zbPjR0evusKxQaF+p+t+xYRjAkP5mYDyOqE9Qb&#10;QK7gyY4a4piVfqZzsPdKm7fY0hYE8tPWSr5t7DiTn1MyoTtjLMuRegM3ceRbAH3is3UWQ0ddBy41&#10;sKszftfmFXjC2HFg+4gGfZyOp4c9P+i5mfYWY9WGaxk8wCFwXPdPB6vpUaNoWkKnMug40dUaT+Vc&#10;5/3Ns1NPRruYLs/PpwuMGrelvcOw+QLIOzaXF9MPr6+mH76/mn6AkfPl5dn04fxken92Mn2BcfMF&#10;Bs+708V0zSD3YrNmoLuoQ3qUfYG25tZk9Zpboj3Yx6/sq5/hcPgjD6h95IN46nzKnH6Hjk1e592U&#10;McjIzohUOvUtjq572nHkRf5iFDhWUFCUB1f487Fu4oCMMYVIMSfV3+TjeMMxSI1NdgCy4HHs8QoB&#10;VX/07ciCbS2ypJ95Ez/vzzxg6BD3jmcNjdBNLtX3LzOWgioyw89VtONV6uVg33GIhugR5elyxVxI&#10;+7c93oH7jmLdKwfIgDKB7YIfeUKLBo2GzwN80v+GMsaooZy33N9p5KB67umzYjBHnjSkkS+MaN+8&#10;yTHjyltYRB3gLyuU7TJ2YBT47YOe6SNfnh7gH/390f50ul5O5yduY6v3lUP9T/7qx1+pkGz8d/d3&#10;08//7ufTf/zH/5R9c5lFR6lkQA+SgTsKIDMfdkqk2wJ+tfeyGlwrulZAc/dtH+qTkswVq65wq4QU&#10;x3Le6a/rxlqKp9Lo5nmqHLtD+V56pDfpS4F5Xx1y0RTlkrSFLx0yNNgBK2gGGBYUYhk34t2Cz6MU&#10;hhe+KovvCKSsCFYG1yGFONYN9w7Gc8Xba4yccZ/Gwb3GyQNKy32WMXZwGRTb/rgnWuov9cmThk4p&#10;VJFAGfWdrTdckfitkvXe+i+lOsqQMuUxrstjXegyOBnPXnX1PMo9nvPzmSjGSmoCtyzo6zYMD3Fz&#10;Cd08e5W2jrstK1CGYg3sVCY1s00IfHWG23yR2uIp135uAym8BYfxc5CCHSv3Indw7XGJ3G7T6fLf&#10;dLlW+aJISV+y5Mx58VM+xegf8hx5o+EKr25hg2B5FNd1ySPRcKkJLuLo+lCm5K+pzFvFaAdWV0Pc&#10;K32EYktdE1fQUMpsF2XyBLYYTiO9NAr62Y52A3fpMj/bPv4ozxdkBzMOowYCaXKHKpv18bRcO3Pn&#10;ABi+ko9FifJ3sAGTNUocWHuYgtvOPE7b8BiYKnl5R275mjaKOC+0Siv5SdNu9a7aExdZFT9PZpE/&#10;WeGyLslLsa4VPPM37RHxfH9Ho7EGpZlA8ESgmBQmQ6k6HYbidf9xlt8fVPwYCuIlTXeAOQEwtJA3&#10;oNEUiVUW5I/tIm2FZ+uLDLINAb6lE9OgjqEz4lkPudcIclBPT8G1jBf0ER2G8qc+4ZK2MP6lrihN&#10;ylQdKuXlapvothBdHcEiuUUhLPIsiuEfwz98UV4JNy8d/hRsGy8TYNSJcq3+CU24DJRHeZTzyJD8&#10;AFoPCtGVjRuX5xBS951mq/tHvnPXcdrN8XV+Dd/lwitk2gm2rBKSpvsm3fele+s6j+4vvN/qRFB0&#10;mSsu/JVn3OhnHOPu+sTESlzvg2KQ8X1l1XUeRcPYckmf5eTmE9emsZF1/MbTuPPMfdeFtGzz4trx&#10;rI/c19+3XPIbOLzv/tS+wXblYMr00qARpLP8TZOQ+7kMDme65m/T02l0+nX6nNho3RK0jT8I/jzN&#10;CBdvyqZv1dnnbiTGVT7q1pIj9ZPp5LdgnRq7dCv8hh8xDm0X5mvW6hAuRNmWE4kPn8yfUoSK0Jry&#10;FE2Wv/MRdD3hwo0VDF7LzVXFM57VXVnFQee9uA3NK+A2NA8MeD1Y4o+x4jdw8h2cuu65anPg6s5R&#10;VnJeNRIwcvYXAv0MMHnqWoycRVZsnFg6y6rNWaBOTLuYPFTgPcaNRo7b037w4d30g/fXGDYaN+fT&#10;h4vz6T3G0DvjYwxdeSjByWa6cnC7quOg/e6Nn1/YOAmGXLl6Ywk1MtTC3kd/yQMrxTqFZxS+6jZA&#10;mOGpb6+kQm+mYsBTRo5QMhl/wP9JDiLrshEaJ2NYcBlBozeraFggjgXycU4MKpNojNo+o+eDA7lD&#10;P5umJxoyUeGkdnSDclMktCykj7bO6eu7/g7cnTCgTgrVqCl/j+72fdzIKulKD2Hskn29x+OEkocS&#10;+B4NfZ79HzR/esRuoD+8p1x+X0d/3+XRsHLVyMMXNFZ6ZcYdJRo//a5S/OCt31MKUIi+t4fItjf5&#10;Qzxd7Ar5V09D/i28sV8ZOxwgVytkah2Dx3eVHUfE2PnpT37ylRUtg2Ls/Pzn03/C2HFGwAL36kWd&#10;nw5SmelgJVCdmYoj0H5crVQrJ2m+w731NZ6NtMESGSd4yTONXcBFcPDXdfwSrh3WEsByKQed77fi&#10;+FPoBy6dwY0zs5ARMJ8dapUCVpBi7HFvPOO0wEfYvAdPlUA3p9/KGnTw1/k7IEpjEGwQpiZOzTQE&#10;cyo2GEX12VVFRQfG7QN0OnPk4NCw0IvQJn+jCsmjGlUN3Kvx11aL3eCxy2j8LHdT1ipDl8ukdR9a&#10;B9+8l+deC950Pvx4Kr/44MAbQRY/f/obPVefh1/yF6B3Gzb8O94oZJSZoLGjwOudPKXRDiMZqNJU&#10;gNYD8ayLIS9p9K3MjDrSBD2V4TawGIbiJsgc/IFm3CVDYxe/w0PliXYxWm8GhtYRYMwKt7PH0HF6&#10;XaMBFxqIIS+Dh/Q9aDQj6ypRjGvMMMP44OSfg8ys4omOTsmPsNnd5gCAGDTigPYYH67sOTgdsm9e&#10;4MjHw+CUHHCmCzJoI8iG/uCsmRiXn8E8aHKwsvF9mZXGjvuvXXVxtqVWXw4lk3ZGJpHRfC9otcrJ&#10;chokbtfSQJVPzvLcc58vbacOHfSrCKHTjh2Cqr2Sv508TIetwQuqLe8zqAi3LY6GPLITftHR6829&#10;A/raZgsd0FqdB/60EVfE1HvyVZ4+QH8OcLEOQzQ4RDfyJmUMZwhOnaWdyHOz53/wjmQwgw7Qme1a&#10;/arOVv5TVspU2/2QD8voqoxLacnBzERY7UB9EFkppJGNzFgb03t8hapX4vELT4zI1Wev2WJKeIJM&#10;o55S1iJv1QaJYMzE8dm6qtOhaBvSoz//YuxQpugIytU6yTBxRVcB3pe8l5vft0s7nkG7pOXXfpXW&#10;Mpd/wvBqjLu8BNOM+NYJZUynnzLsjJ3CbTouf8KJ2zKVTgUXady6ssOhbq6c9Wse6CIn8sy6LsH8&#10;LE9vLVen7bJUeXaucZq/bVI8DpgEcW/T1F/Kbfy3ePp5fn3rp+uyNRjUceWlv3b61co3eoSy1qmO&#10;Y4AOva4AGUecDabu8jSvOqx41vyd8WTkmfQ8N0/kvxgresVLeOoF3GlM4JP/NgPjJZb5jvjf+iXS&#10;oJG6PwKXfEcfZaKLNiWdkbERx/v0xeQTHKBIOclf7tSWUfylA71bW3tFCR7yU4ZCnPojPKwTtMIX&#10;wnLgDHmlGHioQ5MSPafBEyOHZw/2f55cwRG4d3KJQfGrg2b0uzp+j8Fx3+8PcAKNf+RTOvMIA8cj&#10;odfrk8AK48YVnHMMnPcXrtRgsFxeTF+888OdHgFd8OWH6+kH+H3p8xXhV8Tz8IGcsnaSb+KcY+Cc&#10;e7w0fcqGPsWjoT01benWZAa7S99RTT/jELdqo+WiJmzhI3XstaG8ZZT1VFdlw/tInKxFmdaWrlHD&#10;XFsOBHGU1qyqGJEST6efulTDxpWXJ/W5Bs8wdmiKQMmI9ee1+3iv9tX1Tk31e3GDhsj4jF7vXY15&#10;pb+y/upTExozjleKL5Yx/Rp+WbmhfPJH1F6l0cMBbu8eamIvUPc3XD89PE0f3YrmahdliDEE+Jma&#10;GEjSDJ6MPfqZOsg4BFnvMYlxMkZpSLwxXkmfR93hD+sLvC/mynVoL/l3/OKhBOdDRvJeFjJgDVli&#10;jJ2v6p0dGoLGzs9+/jOMnX/MHk9n+lXS1pUrAFEgMtXGGbAjkGEDhp9XkkAoFWOakPYnfgoCdKQg&#10;XiUOV5W4g/YzP10J8UiXvMp1XF0rxXnc4IDOucKU6CwfUzENxk9nQ5ptOQeIo/FFMZJ+my8Xy+Vj&#10;OnXzI07Kyq/4UgoxQIKkzD+ZUfyYGzsjJHFE2aX16qAGscjAyzPOY+wQKVu3LCP3PudnQyD/rFaR&#10;BwVImPF8KT+z+9R7GWCUi/DMPqCkjTdIL3x5Lg+v8kM/+drPdhQq2SpW5aXr9PzbAS784UrKQATc&#10;AIOJ44DadBnQxY8/pL0MJcKap9w7g22HYTQJD62jznwWgoK4iQ/dgvS3bJQ0V/rE9d58xhYI702b&#10;mPoTQYmqVDXYtfPK7Ix5D76L2zxyLDGgy4AcZZbv6jjK36pPypdHlaMKQEUoXyvcukopLZMEcK/k&#10;yPcokCjRUjS93SpbHHwR0wF08JiMtPz5XKeeDOWkPQIf8apl5Uf32Y7ZmWflGqUKXuvLtCqgrBah&#10;QzwUwO0CORYbuVod1+EA+pvS+hDkoatLC5RyvS8lv/0q9cHkRz9h2HSDbLuVQIPPd3p8edLvzbgF&#10;y4+F5ooyfny4Rx7kW5XFLNy2mU6GB1BkcsA9wPLlEaX9cG/boc1TSNuIxuwRtLolq7ZRut3GVSrf&#10;EdK4c5+yxg40mUePUMa1lHApYuUh9QVu252VGQVNPg50Khk4NAZSt1Jndcqf8uvtCjm9EFyGZcYx&#10;s45yqjLicdt2LLvtKe9hmUdiyRfTEwaOxEsgIZ3WFabQIq1iqHDbVkC9UAgHtmDkRztQr8KbFJDn&#10;4v/Qq7mnbCRI2zcd+NP+wCtUG6ow3fy+nfjSlqQNaDfH2XiL5oHjDarOa6sfCa80DsKr/fNU9Jsn&#10;ZQDxNu2f48TRxo6u6ZYJ4ojemtGrMzSDYnk2+p9yg86+grvL+n2u+do6TSdOByfS0uHBN3Cq95uW&#10;dv08v769zy/3O7/GHxAvv3bJF9DLMnSfazp51t8cMix8S0eyK5PxTGtYw5wfTUNnqX/TlH7QBvOK&#10;PrQBADEobJMM/gQ7GES2IHhFZAnG1Wfxj+etI6555P1KBuE2F1JTvp3uVk+oI2sijvKhTPWXKlXI&#10;PvTE2CHv3tnhx5pVXl59uV7dIHHqDlfh1eUebJNVu/BSRMgIBKi/o7szaw5QvqyUuyKzdwwcYuDs&#10;T4+5FrwwWHZlIJ8qwIjR0GkDx2/klJ915IRQybhbpJywOjk5nS7OzoDL6eIUg+X8bPpwcTH96P27&#10;GDRuR/vy/XWOhv7iugybDx4qkG/huNqzmc7Qtafo/pOs1mDc0Gf48rlb0mp7mpOFtlW3z9a2wUMM&#10;n161s8zbdzyiM6mbrq9x1Wv7bF0oF1aYfoYToXQ34H3iV/S03eH0D/7ttcKUt6Tjn2PiHAQgjPrp&#10;/jnGWKBkxPFW629/ubeuoa1eT4Df6pXoFg1Ne0z1wcjbZ+qeCDFCjW+YvMjYnDzTrgCf3Y5934cB&#10;eEiAhs3tw3Rze4dxI3A/jJ1bwj8hrzcIlO/n1Ls/tepk+WLEids2Cc3RndJv/0e50s6BjEcCRUfA&#10;ukKWs3LFuFM/i0RVplje55Z/thyLKPhe7omrOh5G4ff7NHhpwsaL1vvrr4axg4enM/ztzzB2/tN/&#10;SmVsZ+dkkASRaToOmPjHjZ1SqDa6dJa4UhR/BGTGgNTVcFuFNnOtrHTbNANPu3majp+40EPMrd8c&#10;dOKw7K1058pXXhjP+8bf942jn/11OP+2/k1nQv1HDSbKeNSlcsnXvKW1SjUwGhcP04zHOGP5jsA9&#10;yi7bAChnBpvHdWBEaKeRpFNP56Ge7MYEn8FUe+yP8oJ23h9Jo0/1l+ARP+XBdXmELrfOsjUv3tbL&#10;PK3h0rTt6AzCv2qnylM//YsGw4WEx6/Dyz+yOGRT3HnvhmBnwbJljauNKvRwDUivKEAY3vDLjFt8&#10;E5x4SWd5VBDch2vEQ8Nu20D2/uLXP/G5TSqGiPQmPbKkPPGTxry/ptKSF0RSmWVGv4acZh46jG+Z&#10;o7SVDQei1h2eSpMz7ilOIkO7eVJ6S5fTUQDDVUoPpL99vJ9u7u9QbrcoN4yEKN9SSgUqHutDowjZ&#10;4tmlZXQY7WMijXtuUXQPykYtS4ublGQvIe66fUkdaDz6onuv6HiijjN8+YinZZd/Uo4SdEXGlY1n&#10;aJJX2pJLZNF3J+x4P2mMUDJpzNn/yOUTBk9OlMHY8UhLj8p0G253cBo4XaYabMszcxQP4cS7vX2c&#10;Pn59gyK/ixFoDcT4ty2ks1CueEaBHkO/7crOJAYUZXUVGMmA79aAdfeMTNRgRjFJW8hAB8zExysy&#10;AYoMdjRGEJDUv3KTQRD5Ge7ERDqGrNi6soNM4Gf9Krcv2U9u7pQrK0tcyTtyaofJVdLET4Ghw1vo&#10;8F4BDx20FAklP8veM2ymS1Kg25jx0pa5JXv8U3sVx/KGaAIIFL+yamea9xGkJ7RX+9AZp3WC4H3w&#10;D/f22fhz3dLpdX0Nj3CNs/N66zq/6I1Z3vl1GgomvmwtEa/xidtunr/O574GN3EduHcaZaAHMjpT&#10;5nmUKY5r8tR/1FPjagidgGGddk5Hu47XBpdpQ8MoT/s1zn5+6xr3/Nr3xm8d1ngaZ8Pcr9PGL/1M&#10;laPBOHMDcVtGfo3Hqy58SruqtLrG3dD+uvKzfIDWvUJMsFFq5l7cgOHqCZtBcCe1/wYOYMhJgbR1&#10;HRA5Vgp/PvMonU/qWfTWtk5FxtU2an3YZos2/cknW5skjGeu6X8sK3IxOSkGzpo8gAeAk9ROdt6r&#10;Rx1Ak7cr4ho2Gjn2A76H42z/lBUat6bVFjQNHw8acCvaC2FuR5uv3kxHblFT79U2Yl9o9z7vd8TY&#10;8WXw47yHs3GLGobO1fnFdO17N67WXGPgXF/V4QK+c/PO7+B4JLQrNq76MFBlkHrmhzxX9BMLDBp4&#10;YR9wjF7x+zZuSWPIPh3CixyoIw/ljzywv1GHybrwW54qG/JambGOqk5laOKEtYRTVbBSXys3OGyf&#10;+gX9wBU9a0LjDacM7J4IqeSFhzyNbx3ZR9hn5d0s63DQBRPBYNtRB9Nrmp8EicL2gm6K3jUfcDrR&#10;tlyv6YNqMu44h/O4KEEc8/RqWdNvUa/gdVyicwXpPkYM/ZzvDlMmrz5/8/Hj9OnGo6A1asYqDjbB&#10;Lf1qtmtDuys9xq9v5TAOQMYelSkBZjmOcGXH8mZ7tuSED7ap4i9cTNzoNn5xhKV142dbNr3GU4/X&#10;a4J71J33XOwj3RLvhILvX7kNb4NRrEHsdXXsQUTqM7mLw9b5yoxlRVZ2MHb+0ZUdiG6r0YpM5Ui4&#10;RNsxBGRiKa/A8MtSORXsLGuMHRDUYPGPAPHn0G6u1OZX/XUqkCjBN+k6rnmrTA3ruLqmuZeQjd84&#10;itmjEoYzbndYyXvEN50K+W2H8bmreHVLHnUXt42Jf/jENeVJmaqibUzGS9yRIGOjfuSfdePscpYL&#10;EWDxSa/bADReQh80VHxpR9icSRr5GmIcB3Y9+A491I3y0S//djkUPMta/HOgz1X8wJwHzSOd1w6P&#10;4TXkJQ3TOIlniZtH0JmL4ZXnLl7Ii4tM4he8KQOA8Gtk5DAHGmTe1QhPwT3kTR7KkKY7+GykVn3X&#10;ARDjwk4qHUgNVOxYHInuKRNAVmc0MCSP5ISEJ6FB+oKSNORN5uYU/5z6RfrwWyd91jvWWZTw6DzD&#10;b5GP5KJKpcfZFqxTjRP8yHOfDk5F55ems73KGTxn8sCjeHgsdF4kVgFHQbnX1k4SZYZcxFAAH8N1&#10;yiteDScNqn3iupdWI8cjR13paYOqlPrL6wPwWHygbiMj0O6Q2DJ7HPaJM3/OvqCoXeHxo555R0f+&#10;OkkCLRoAMTjkM2Uy7yeuKKUqexhh+c3XeqXu+EWRooxTLjsXeZqKsd3aQVNnGFBeM7sJLhX4x4+f&#10;6Ag0djyvn4FE6sJaoB4iFKKgLqDJzugpfNOoIi71pTyrgCUqx4VDUx4lM9sUlCXCoE/OGuYAIfVq&#10;KvzNJ5MUyERNPnCVf1F3VfmZffZHMus8R9Ca1hh6Zn+LYdKIcQRPS94pw3awRE9lNFlCZ2C7sa6U&#10;N7mYzpbwnonvMWFI5Z/5JK/QYYzcxk/v0EKeMXTITzmzXlJPlSrpLE9o4z7tFyh5D8a4fhZSJ6nr&#10;opFHXP59li5tDTfHGQJx4tB1fNueM6PdDzQO0Uqtv2735htMI94uLpG99zrw68w79XhUg0GD0pEj&#10;n9u+EU/vPxuwJ175tb+4egKyy6WbT1qFNn8RvB2dRUfpGp/neN/iyz1+o2Rb12WdXxuKh+q/wtNg&#10;WGR86/f5c8obypU1w3b0Fj7qPHJj32OeRV/8B6+icwCd/n0tMG7xmH+fhXGHH+EItquj0SXSH4CG&#10;6FWiDHlL3ZNEkL11X7K7vQ9Wfk42SJ9ymLRDX2QluiYOq70TZpukDasf0rYhs/qrkovSGfNnZcf+&#10;GMikV+FSPp3Y8d2JnNYGHTnSmf7fbWZZwcFU8H2c/aNV3qvZW9Q3b3z3xtUdDZ9psZwOVutpH6Nl&#10;j/v941Xi5IOftJPsDBj9gfjd7uvR/B7ycrJ2C5Hbzi6mqzPfrbmY3l36rZvrHDDwzpPVMGb8gOeV&#10;H/A8WeUl8vXx4bRi0Lo8ZIAKyQsY2aellaGDP9XB+JV7+k2efQfHN7rQ6NW3WAfITA5WSnXXNeMD&#10;5QnZz3gDvth/1/YxZcu2IP9KzqyT2gkx/Llad71TSZyK7Ky2rZrc6z80T+TIuNWOMSrSH9Hvcq0x&#10;Nz/oyfuu9Eu2i9pShr/AfdosvMnkc641pvOwkRqfEwc/3x82PkhSVncixI+6iXFbpJL/a4yZO3dB&#10;UJ5sK4MHd3eP080nJ0Dva2WHjt0JTQ/aIbiAJpb3cLwHmVsePXDA1UBL4zvJOcVZvSJ3qIemUbDd&#10;2lBCi3yUTdynrNYZj6kLIEdLE4egbf1VvGp7jimqf5RHdfhEVnII5zbv6myW+iEjPFvr01c/xdiB&#10;OJ0f+Imx84tfpnNqQs3UZ10ytfMNUDEytmH4eTWNJ6ikoyVdGvUfBbHnX551GVj4s4Q+W/JxDeNw&#10;CtJWaYx0uo6LLw+G7eLpojDBr0ASIVkb13AFkZvE0xl33iEE94jvc6+cpDKSr2CE5L5FNUO5dVW+&#10;bpzEV6EBWv16Ns4oQOIrKF51oss9//R3SVDhtOPT3w7WdyA0dlJvoakSpnOl0fWzeajgt50W8W3B&#10;8iyNE/CeiMmweDLjy0jT9LbL3fCbQ+cjKL1JI+DkBT4hrdLXs/S1LMxd8A0agpP6iJJAEWdVx5E5&#10;tHenmY4jlSF/5Ys/nkb4Vk4A66KUHjCUVDocOpgoKgbp5uWgVBqC1zy51BYlwHKJDn/x2pGZn7LX&#10;PEj5cfmfyoYGriWe4iCvQauxBoYBKlsAL2fy0HSAfLVO7Jx8dibOd00wgMBLCbhX7pyR8UjI53rx&#10;kDab5eyHUnIUl3BnmzB6GBj4ro4vGKIPo+jqjH1lTzwqKY2oW8rqKU8OpCijhXAwBkL1gas9WeWh&#10;nnw3xw9+rugoPQXN0pipZY0htFzFIMx2BPye3VJBeTJjSbzwS3blRj/bkArTb/fUB8ogjyjwzk4a&#10;yJGa4KlThoYBh4w8ov80+HznzdlRDSUNn91JX3Z21r360AFLfRdIuVcH1AEMEOIWMMufd2tK3kha&#10;cmO75lnC096UGWmPfkJXQrf8ygpS2i88whh0xjRbNOBFrQRtk7mIRlp1TeGVifIjAyzojA4mXw+B&#10;CD08h8dyjHh+xDWDAPU2nsQoOTUsMlQ0KpZbJwGj3Srj9VztXyeO6I7IRLWf4h+BiVqSbHupvAqP&#10;4H3j0eVZf+6NW3VADiNtu3ma7tNsW41XN09jfPlvHDvOzrvD5WfHF1ovGCdteuZSLNOO+3biTJ0h&#10;796bvg1x8emiY+SN8jHy8Od98Q0ZM09xIbNdJv3MrI0wQS/9E4br+6IDXQMdPrdOE7dhW3wjzdvy&#10;6ebhfW1QBxZd5lX57WD33MaQeoFiVlkjxNax/cIujq74XvwvHhedgrQ3j8S1y6NpKL1aeVR6XdIr&#10;TeSpwO+5DVTlSQSCKDt4AiPt4K33lT4XnHRzScMQrM+K4wqvtNkGTdd0Oth1UOhzRVdncQG/24pI&#10;CJgvwWOCJIax4fr5HNCPOgRJVnRIgHdNQhkPHH7nhpFyvWPjqkwOFvD9mwX91mbaX2wIW+PXKzuE&#10;JwwDZ4kh5BU4iGG0ZFDtAFuDx/GOuq4Oddl4RPQJRs7ZWd7H0bD5cAV4ipqHDVy4enOO8bOZLlbH&#10;0ylkna+PprPelqaRg/rRkFnANw0d1ahGTBk8u3uvOdGMes4qD37Usto9rPN7gHkfKXXmPdxU3oZ8&#10;ylv5t50Isx0QV7/IU+q72lTxufgfCM+pK+vMOjJP8KeuuPGaeyB1CH3VtsWvEUp+mUikLgmzP6rt&#10;Z+qGmbGjHKOPHHu7enPs5x5WAFagW/SOFjXeiF62vdjHuvxFXyZNqXuFFFxuX/QkNmVD8Ds2N7cY&#10;NUC2dCMvGhb36fvpL+FJTm5LGmXOcjiZWROamdQ0jVc478mr9d6XvLa/gV/wzkZSZfC1COSFe9uu&#10;8XThlzfSGZGXn+QpjuRrP7gb17XuqB0PpVOP4EVOXuXZsYSw9/JEu32pLW3I2Pp4P3JlzU9//dVf&#10;/zWVnPZ/e3e3h7Gz94tf/mIPgjEKj+C9p1a/7iEU0TAUIIDgUFcCagHNEhh+hkn+w/3DXuG2RErG&#10;n4a3rnBX+nb6dR4okuTh9ftwIICJ0/F1TbOu0xkWGHEbV+fX8XWE5oqS36Myc9+ucTWO+XPCAXLf&#10;/icgkLzFnDRF58gmbntr9HHb99KjiNFYgwdB2Ts6PNpjkBQagz+Sm/nYlJEGWM84m4p4pMe0wfn8&#10;ssdAae/p6RF5mPGESM2T5kvzpq+7uPXcruN+nnbHW/ONM+2AwaURt8KCe7g5vgaU4R6D6j0ITznU&#10;AspA84eGts0rd8QXZ+pJT54TBzBNp0u5TAPqffhqGzk6HjzGT75GHuG1pIbcaCBoCAw5ELYUlLOc&#10;4QMV4CWJdWRmFxwag3B4G8GIjla5f83xeTo/q3VAkz9AJrgPQmT04JjLUbVheY98oJFck9h7xFq5&#10;e3hCB9zv3d4/7t3dP+09PDzvPWDTiYeiazPuPUC/V+HpeW8PpbeHDTOANE+3e4+PH2E7pgnUHECb&#10;BUHp4084uOnsAXiE5kRp7R0fL/YwavaWq9Xe8WIRmV1xf3pyuney2uQZI2XviXI8AOZJpw9OCACv&#10;hZbH6ikMHehStl9SFoyY8M51FMuZKxS9QBM2wh6GGmUBV05agC5GPU/Qef9wv3d3dwsf7sDxQBsg&#10;zPDRHl5fydt+5ugAuhd7681qb71eIg9WkHEf9p4p6zNxGcSEhtQ4earyjTWqWgUF/fLjKTTYFg/R&#10;qyhy+LLY26zXBfJIWbPuTEx9C6qKlF85E7fIwaEkyw/lH0OHLom8oWWfMphIikrmipYiSj4q41DL&#10;M51NAkEd2sco0oCtvrcPiB9/FJN885Wg9CHWQ9XVkH3CdKG/cUoXz92OE4ZLO8F1mM422Pp+2x5H&#10;vHY+q9t0rQ9M33Hn8bu/eptv45/n0dD0eN/xv+/eeIfUo/qh09iXSt8Ot3L77bx8js4CdMEFnqZX&#10;F5kf8bz+MWeapsP8G7fPgs585/cN7eb3czenaY7j7VVX9+qr5jF58Gv/6FLcvFxdNuM0rqZf0M3L&#10;x4CI646et+Uo2eMqWtsPfOxg0SMN+dmKKv+iQzpNzHBtpNHHK89e8yv/ZBJ8Ra91bD9CMoLADr1Q&#10;StxqX2ljyVN9iV6l3ah3nmizDABJax+GdgEH5h36EFkijUe7PFPWV3Tpi98oAF7R9Rg6e/vHSwYC&#10;awYqy70X9D3Gzt50tMK/YDpcpI94hg6MI/qHRYBRJP3DMfrtGFtpCaz2FoE1unmzd7I+2TvdAOjo&#10;d+eXe++v3+19+e7d3o+++DLwww/v935wdbX3/uJ87+rsdO9ivdk7Q5edHO/vrQ9f906Xh+gz9Dz5&#10;LODDAhYdU+1L7o8HWIfuRzikvAeUfR8eHHK1VpUQ+/eMWwB1ljWgTnccFB4B6beJV/zFHwY+PD4G&#10;GMwTVnwXotsG/wX9wnMA+wTeg089bn5JZ99YoAwHfBbv8Asd5KketD4zliAsYx7rH1DaqCQFGGHJ&#10;zFPu1RtHx/BieQD/KS+8s7/BsCEeuElFVpUXgJ1BP/66d0f/hSFT/TVwd889gvIA2Lff3N7t3dA3&#10;PtA3ygPB+A/2z8oaIC7IB+ADnMYrfhhC1WdaNrhErxK+vQqhgXbC1f4BAzPjo0P6LO9tWE1rAzED&#10;HbYbZ1Hn+NnXbXXe9hl+4HeM7NhH+rzgesz19ZkRAm1xhTCdb5Z7a/glu2Ls/PSnP62VHWrm5vYm&#10;7+z84he/iCWa2SisKmcT3PZCeXmGy1pbWlqBLb3jucIgOMfjoYgS9qec8Y1LgeMap44g/+e+/TsP&#10;00hr0vIsvHWGCXGgFO02FjeWr1d+xOV94ar8dMl3/HSGNy0dp/PPrMLAl3z1T4yRjmvjqf/ljCWq&#10;bbh1bmsmMcm2bnYbZzRFzNnsmqmgSRIJAQlIn/nW1gnKx6+WcFUNySJ5NOa+ly9u58n7OuDUO5Bw&#10;y83/UXZdl7/hu5wzWLot75AfLXXVlmVWE5BZ4gUHf/pbHmMkln6iIdxrDiDocHBWeSqNo/AcXyxv&#10;nK3Jsj/1UojjRGWiXAdNow/Sp8rMrfJvmP60PhjsdT/f/Amfiej7Js4Yhc/kGZkifyFlko8Nyllk&#10;r8pqbvJBOBgn+MiC0GtawsnRWJa0rjRjeiVoqZke9YQvZD44O8PV92pqtsWxpis0lkHcGfqCg/ZN&#10;mKLgh8KMf+8SNuld7REPhczKjfd+xTgAzmyZ8BowjSsin6ZH4Il7ihia0S74PU13t3fZG3zvuzUC&#10;fjlRjHIoAx6O4Wzh0YFn/nts5DIzh84mwpCc5e/JL26d6xk3lCOZFP+eKIQ43W7gSo31Ha5STlpE&#10;nt1r7IfW7ol3T13ly823Hm5wn/eFQJo25PYv3/3x8IO0EzBVmxY/z9S9s2mCKzq1+uLsnDVEvllR&#10;eUg9K1PZ8gH/rR+fuEsNUgBAPiAzY8uZeTmjlW/8uPLltyhc+Rp5oPxreyR16Oqls9OQNnBVfjp7&#10;W1dx6H3JHXrxzgfqiGdY8ievip0Sho9EiVzLN5/DY6nOBZmz7IRn65dyT5lNE2dZxWG1kM9nKzD+&#10;pfHCA2n0eYS1Pki/YhguaXAdJrROtf69dtqOp9MvfRoZOFs614Fz0K/zC6Rmqk/pVTbLvitaxZNu&#10;PcWha3zfdW/81sM6cSs/gvfzfOdpdd6mjJkpNX9nNqt/NZ1xDbes3W/ptnTOnM/qkwwPcSXjteUk&#10;FIzyFI5K2/R8TtPufu6aJukhFjDy5xYM5eVlpDdU3n5XHjrpqrJVXQRvBFNqcVw7XcpG/raL5nN4&#10;teW5fJI/FVfY5ulftxsu1oRtWC6ZDykrf9pn9DX9Rx3h7z1h/Gx8CaPzQvIqDf+1f9KvCWImv6ze&#10;UA5bn31V5ioIYzBJmgIG5zyrv9W/pWtVw86mW1sYN9MTaV3p9s1IDxbIUdGu3AN1ctpymtCfe25V&#10;O1pNGD9Z6XH1Zp+wgyO/s7Igf1e36T/2/BwBOnd9gi20xgY6nhYrnlervH9zdnI6nXlM9Pn5dH1x&#10;Ob27upreu3pz7dHQANcv313n3ndzPly6mnM2XZxucmra2eJw2qC7Nthaa+ywzeIoH350Bt73bNx+&#10;5FZwt+zmyrP9N4KaPlLd1m1S1qZTCT+rH3A880AYI86scrmlP32EQDrHL95nBX/00eqyrKZw5R+P&#10;VVfKUtW+dZNsyF7ZBsxTf6/xp8bNj4es4ATIK36VZ72viEwQX3zizTiCPO37lIWuf5KRj3lQzgxq&#10;bLdGM5xiFysm36HFiJnu7Mdox/Zrdx4acHMPfJq9c/PEvas2T+nrPt3cTB9vbrOy47s78kEQR1Z6&#10;Im/wCDnltgDa3DGUPDI2MFw+QxNlgC2UAYrTTm0fJJJuIGM7x0nKunFsM9bH2CnRca2CtKcBBKbP&#10;sp87RkZdebc9Kx+1qlMrOTmAC9x428OmX/PgClcMlbsV8pZ+T7bXNrbqzD1lwdPYyth5yV5AK97K&#10;cy+eBJuhHaH+1dGN+zyXXw3SNHaqs28F8y3gtxUq4lvJeEcJlOAZphsi0umADNaSRuapbHbKq+O2&#10;67AMhIO36BOiUK2k2XPjm7t53jvc3s/prLwkovFIj4qPmBUBt8OTp/j54ADdRpDBro0Q7y0VPGyf&#10;uSFqpeHnvQ3AOmulbHAJh3xSdignAh3FYVlJ4L3pDyQkfkWv97ookhg7CKYBRTCuyrMrR/k3T4sH&#10;n4fxGNy78HLWift9VXBRMYZbGGhxSiVGm/FCJ/IFHrAGXQ/YyuCpLHwW5F78bDyWnWsU4KhrSgrf&#10;4B0I5R9Ry8/nyqT42v4jDgVKOgkxnku1bhW0AVoJDo59YT4DcfItZVzGD6nEBA3kb2duWBp8MEfm&#10;rfdevnYrk+EaK0IMHjVLl1QNwWDXPb8aBfvuyYbQ+nJyvUyoQrTDxIZBcalUq43m+OQMvlURh7m2&#10;MSQkbpQ75SS8/IqOXC0r9x6K8QiNddzkPXAXUF9UG1BBows0dlC6tyjjR19y1BiBrjGJA6hD0Ddt&#10;vFG+F7eXcKe0aey4BeOBezkZlgERL67W6JMKm3KblzorhtOxfIkaDF9qqx5gJ8G9HUAOJbi/m14x&#10;bsSkTJplK2ZlOPui1Wv8HCi6J19d4nM6ZsIciMbQIQ2NMfcxCJBGtwXaWYoregh6le8ygJUVt4pi&#10;7LgMT0rbrfuRs42Nulr6IirKvd7BU9nXNkA/AJftgVTwK2UveiOeSkgMHduJVHjE+SG8yrtEhOXl&#10;Xsq4ZaY0pSwlg9KpAazciTTt2XICDizznSbuyzCSZzsQmzjnbd1Wa1VzKVzeEG6c8AX6Sj9XXu3q&#10;ufy7TZURZcus8Pk17R3+m3UMQ3ULYeZjmFepSj3M8uv0hqtLi3ZgFi5U6m+7Tj934u9BeNKKmzqS&#10;vg7PwOczRz76SacyGDrwxU88jWuLD1xV3h0fm5aOp9O/w9Q/0UvKB3jVPaavMuNGmrmb4+xrg3h1&#10;Sa6fPBJffOVi/dqvy0Tkcf3cbespbdBrpTfrbX71kPv0dYPPmTCKnGaIk7Tikwrza/qLkHEljix3&#10;kXIuznYuWwPH/aK27zZ2TJjZuQbrtBCOnPgdAuoyQhhA0rxp78aoTJyE0f6xifk+JQ0PPedHFWtA&#10;mxfBufqsgeO67xPl9d3FJwwYtxJ5TPSr79ocrrJdbQ9d4dVnDZ19wIMGJgwdt7IdYOwcYth4zYcj&#10;8dPQ2WxOpw0GzSlGysk5RorGitvPMG6uL65y0MA7rmXkXO+OjfbbOBdnORr66uRkuhwHDZwuj6YN&#10;fdjm+GBaUxcrqsPB53q5P62W9Fn2c04YDb5n3MNDjByY0ocBhZlCWEvkAeEjcdwWZr/0gIcbi60d&#10;eWraGPUwP+/g8Gwd5HQ2wmPo2DfI98iFdWLbglDu7TMC6SdHXzgEY0tOZEvcymlB8kue46q/9BCf&#10;TNPexKEcWv/d74Kq5IByZFI2v5Il+1tPPbMvv6VP/4Sh8vHmLieluf3MLXIaNL5z88lJRQ/scVIP&#10;kbx/sP+17yP89mH7zo79pJN+GR+EJ8Wb3JNfHUpU/a33MbwziYg/fi+UxX0TTmA52V7jKumFa9an&#10;bZD6VbcQXW4lvLa7oX/SjiidYfKUq+GW3z7Libkj6iLvrdKXq8e7nTvpp/xEZohrbdnLHyE/fiT8&#10;ZHmMnGGwK082K7MvY6dI1Or72c9/Pv3yl7OVHWJagc7uR8mQWRs72YfH1fuA/oR7VQhyKhhlyeDh&#10;uxzeBgkqNdOYx+eGzs4lbID5tRITvK9In8cTDAvugXfuHyuSpB3HX5jtb8Qzr3bb9JaXCvVeZ9q+&#10;Bu+gyZ9/Ha9dcGyv4itcW152no0jscqJSsEIDD8b4bYTJY1xHXwpIN7X4JowBFXjwKv0GWb9eA2d&#10;Qu4Jd1ARobRDhB4g1BCme1umLreueTOPE34MaGfOnsh1xADXtWLpoiBch8CPOHJDo4waLBoH1PMo&#10;xwjzanz9QxOQwxtoXDF4KEMWW6NlaSLQKmhHpLGRltBc67kUgdeOm1Ue4qssHYTKa41FT8Op7xzV&#10;QEKFmxkMyqSxJuKui1aQMTJxKad8gy73o3qsdfYWO3h3MJto5gseIPIMaCTkexR2gCorV2egQ+WX&#10;D3xBA3qKMGSEcNP7scwXv0g8DJ49Okzf5xE8vYfekTDVh+2deOC2egJbfvBrHjtgZzDw/ELZA49R&#10;ilGMlN0ZtXvo0cDwOGv3o5ME2qtjscqtxVQ//nUMNMCV/h6ayB858dsP6ZyIF/6HD3JOvlYHExkk&#10;fLVaB+zQxZuZ0gcA3tg5ZFXKmT46iCeNnaf7KMy0mcgtieCvz9axBq3etjMKPdqHOs6KUV6pI2TM&#10;I2HdAOC+cg1hVa0Glio5BjtxU5nGgzDTxEiBPnE4e6Uir9Uu2gZ6WMOnjBz3P6voa788GKfnu6cY&#10;Orb9GEvJm0FbpIV7iPY0vJxsRH6+u+Ned6/74ZV0Q4fxSWdC5dDU8qeNHSG6CX6kb1D/Q2N0A2GZ&#10;PCBVucJX/3eu/Eb7NAs8zHuu+97qjX7Wy7rNBEF+Ve8JGOHtjGeaDH5HfYaWQY7PMdSUnXlCnGnT&#10;LqGLmIrnKPeb+J8n+xYen+VNVsHgvzjSVpCb4CZ6yivOcKScaEybOhngcw0GC0/y4s+wJ2R5buwk&#10;LnEKVz2bh+mTDmd80zWfdN2Wgyc+n7uON7827NxgMG53t3Pibt7O03a+fwrmebax2gOgMmzVXTva&#10;TGN+xZ9kFX+Jq/Ia3QBxA5nE6PRe1XHwyTaadgrt6QkE0ymL47nbkVebNx3K6zMaZejdTBShiCEl&#10;ehTOox9pY4aZDj3ld1Fi0ID5Hj+/Qv8IHRo4L5RTeBZo/37g03dtXl3FwaCZDtd1P573MHb2h6GT&#10;b+F4VDRGkN9YO16sgDU6xHuPil5P5+cX0xUGzbXftnnHlfsrV2g0cs6FC4wdV3YIz5Wws7Pp0vd1&#10;1hhLHjzDQHPl927QIQtkLocNwE9PUhM8HcuXx+vj0vDYCoEXsHa0i7q6GuJqDTVMfYDEwU5ic2+D&#10;9B4/+ewEYIwBED0S9AyvyoDRkIT34ideruIxTJzB55hmd3WlogybUUfWY+q0altnuHHLkKHmjY9P&#10;IPlx1T+A/IjfPCNT9CHqEfMhT/OpPLxCv2khNu0TPaesWLbs0qA/1Ehxcu6bTzfTx0+fYtg4gadc&#10;ZZKTNm3fr2HCX8D3bwyrVS37wNG3OpFNBpZPGqtMpBllaEPHMO8dW5S5L+vhF/XreKqMneJT84HG&#10;WXqXulD3yD39650cxyTmiw9hPY4xTXBQXo3YfAwefh3TJuz7un3bH2aHA/hhpRWSST2SM47EmEYO&#10;N6vFtEbOjpGxrmlnoeUzzHqc/vm//Jfpf/l//i/T3/zN32RAcLykcYBQQycfzpPzYO/lzaOFDWhU&#10;HNiidOjcjxYMvMB5d3ObwZ8V18q4XCmpUiYhI2GteNtPF9wjXQtcBuem534riKRNrBE3yOMcbNlw&#10;Kn+DDWol6bVoqXzminiLY/i3EWQ6B5cZ/JBW5faEkOUlZqSly9G4QRRa698oh4TgEgfBSZkEfjEO&#10;zVNBHCsEyZcG6gBKOvpUD+M6APK0jjsagadJidlBduoDofDqYDzlGXlvy0pcw4ODqzRkNgT85hPa&#10;EK5X6vmZjsAyOgAXvwMiFdGunFU2cXTno79+0tp8MT+voYXyuRXH5UoHXtJTg1aNgdG5ANI+z8P8&#10;vbYTXwZoXIM7zJZGlaMDXeqHxl0vmlda8TmwlB7vbQjy0Pya7h0Ng5+UKTP45FH1ggKnHbhSYl1o&#10;5OQbBygT8UhK6g4+KjOW2Xo1M3H46/YhPsO12LKNjY7h0RfhIwPSbEmrZLn2DS4TDYMucclvr5bf&#10;IxmdGSEGOJ6mBR2N3yxwe5SHAHh0pfHIIcpPZfqHP3wz/e53v8/W1mPas4ow8oVhYBypaL5JiG3A&#10;gfb0ek8udxTBneR2Ta4olEz73QgH8yqxY0I0IPxS9sXp+bRZr6ez09Pp9OQ0Ha+rFpEJ8ePswG4p&#10;/9eU6xM8yQuVdx6mgLIHpPObj9/k+MyPN5/QXw8lZ6SrQQZ1P+pS5etETU61AY7Vaa+P09HzzbRG&#10;Obqakm1i0OzR02tPGTo5Cb9cgZTvfiRvs96Ed4s1uhBdKV7r6/bhHho+Tr+Hlq9v7qfffnqa/r9/&#10;uOf5Hvrupo/439/dRg6st8gVIB0ZGHMfhX58OC3BK2w8khX+SIfypjy4GnX7B/D97uN0983NdHt7&#10;O30Cr7JuQyq8tEPKcoT8IVbTs4YdvJMvJS/F20cGdUhsrh7p4KxdGbgaxHZC1B/1oJHjqqM0uNWl&#10;ZUDRbOPdilcOlae0VWQFqecXsiLj+ktP5AIctilxWX5la962SwZKxtqZT/LCpR0B1UZKd2SCQfyk&#10;Ncxrg8+65MGt9eDgah7WrnEbZlzvpVN94HbMGPnQkfIQ1nTbriNn1sHQgx2+beu44MXN22zhm5dx&#10;p8vL4C7d09BpBILAKR8LdnkLhVMauv+w3FUrlrHKbvykSYGrzDqvfd+uy9vl0HW8xtNh1o/5d3mS&#10;B/H0yzhh0DZ36d+Hf1Ep/monhbtkJvgA8Snf6vm3/Kz+auh1yu3EiEKpHKqXQjO4nFho+gxM3wFk&#10;643GDXGVZ6nRGAr/JAy8NVizTkD9CD3P9gvWGe2JOA72HCA7mKRJZbCHoKS9eX3m2QGmZTXc+6TB&#10;xzI4oZUX2jF0DjBujhcbaHViSnl0Zd2+C91B+zw6JG/ik114ry5boreW6Fe/F1a8U89g7Gw22aa2&#10;2iwZ3x3lVOojBovRQ+68IO7y4Hhakm4D7g06ccW9J6MdUF4HlMfwb8GzA8z4k69vSmYbrYPOQ4E6&#10;42q5s/IBo3I63VhBdrxBqqpznp2UO2B8kFUxnmFFeKlTQq0Ga0Ae3e8/T/eH1CvEOBFjHVqn4jIf&#10;X8WwrvVXjxlm3dVYEjkkjp9h2O7KMDN5R9493kg/lzomSB0jHdCX8gWvx3ATRoDxzUF6S1aVP+VK&#10;msr49SAcJ/+s13bRgcpFSQHjAOiTX/Sv6TegAUpS3678OclkeRwfRi9RTr+X4yRpJjg9YMhdEq9D&#10;xiwnYxR3cpnDgfWYHRDGwxYIr2iT0KcM1gq+Rho0avAQXiszjBE1faLIJVVsOOhJW0qZq9x45t44&#10;pi09gMwkb8evyDC025ffYsg93z1Mqz2NZ4xo+l37G2n0RDr7RdPIJ9ufW8Zfn92Gfj/5qfSz9fH0&#10;/nIzvT9nTIGl7RbJcPenP/npV1aSDPzNb34z/f1/+Pvpn//5n0OMR9fpJC4NLx0IAshAJIN9rpnt&#10;UqBSmFIWmfXjuQS2lHBDBEBGwPQIm3wYzjA88Rr+xp1H8Mk4uMQdzhgZlG+Z+zkEo7TNhM5GnoEr&#10;ZU+cUTl9bX/BvBo63LQZQCZcBVYDqu3WgBk+gX+hVbJTtDxxL13E+6yz77SGJ+mIQwM2X515aYRK&#10;U9FyWHkj/EkXWrlyf5hyg1ucZBxlLY2jAdegbswaE4fCxNi14fisvwIvHZnNsBGQTjCDbV3iLLtO&#10;eqXJq84GFv7pn3IifiQPvYTtgzPWOX6mkDa1dF/Lnzy4VylJP5kNgE7zJNx4KWMGISZCDtNGaWQq&#10;qvygXXIJ24NG5TyyDm0ZKFonyIcKueNmBkIFSvxs7+Q+lQjOlN085Qm0eaS35Wr5z/tD8EjyDc8s&#10;Pj954OBFHhkvxlg6aOpxzParxC3ZAR1mFGXksiAdH2BFywYe8Fc+lMnRJk1HHvo5U3bnR8I+YRww&#10;8PZkFo+ivL+v5WlnIikY5UOpHFSdR+Zo68qpOuLJWU4w5xsydFp2XPZqeWU2vAVP7mz/yov6Q6PR&#10;qgoj8YeWqjZortWofKnZWatbt5jVNrcsr8sX4mYrB/x1q4cypGL3HZ+0G0B+WgdCyXrxyMpTjpU/&#10;Z1e9lzb5EQfubO10RURjTeqVa5z1U8qYgQNtQOS2OScUctz0qPuapYRv4b9cB8QhXi5uZTlwlpW6&#10;SP7UMQjwd7WPUHjryUIO/KVM0OFd96Txp87SEItxjQzmiHhJfVDGKs8qS+F19WcF3YKrpw5GsuRP&#10;mmPLpvxFpkcbtX7hwSNQnZnE0zdQLo0dkvO4awetIw2QvujADAgptrSY3nvS1d2ubHqkbUgTOFpX&#10;CN2e2vksrtarNXiAXyN+6U01gEU390oTPMN1XPNpuhtvD7q6f9IlvWnEPa7Vf9TEUKWtdLs0yqH1&#10;zz1p5vn4023jQv88/Ft5A82Eigvd5J18kYe8RzlonqfVdfouc9oweRlH/dJQ++ZJ/6bsVYAdHiHe&#10;2/uGnTOp6TMgHXhCd9phyUiVB/4MPA3Gr35lTof+Rhcf1/iIpvLu+s9k1ahT60ln2fr4+ConbY10&#10;0ZnUkS7GsH3E0LMZuCL3aod0ICmeT7QD/Bt6hSd9KISlPyGuJEY/qrPJ7wm9+vxIvWLwvL66io7O&#10;e0Ufov/qCqiTbV/o3KzoANmiBo3P0PpCuV6Qtazi5Jl2qB46Wk2vblk7PJn2l2fTAQaP7+Q8ud0Y&#10;HeP7OAv8FssNunsFb9ABy/V0enY+XV1eTZcXl9MF9+cnJ/no57srv3fzLlvSri7OpvPTNWGL6eJk&#10;PV2ebqYrj5PGQDr16/Tr9XS1WU8X3J+tHYyiR6B3SX2skbMV/YFbh2qA+TIdwqsDSnq4r05KhfI0&#10;+mPanca2Yw3rqfsJ6ztqjCvaiufqR9xWna3V+KmPDIsWDS+nyfM/H8jPIbhaILIif8Hj+yhucc5Y&#10;VjIIK0Oa++CzTUmLsoOhwP1225v9EOmyy0JwhUR8kVc1H7QoL8oXIG5p40HFE0iclMewyjvGDnjE&#10;L43Ruci/6TRgkDD4xH9wWyLHJpngg4Y7aPS9HL9942pObS2nnCCSLld38u4ttPIY3ppHykr+0p+T&#10;SvFz58Mh/ZxGtGHWjStM4oNboSW60LEF7UyeS3O+mxbK+mdcskh7qJ/tedsvgNM2kzaCn/Xj+84F&#10;Y4xhXMe1EL3CyF7T9/aE7IJ7J0idbKv+wqySC30q+pDyeAqsW9nyrR2MHo8y53EYOz/96qtWOF9/&#10;/fX0D//wH6Zf//rXydSO0IrTyJG4GjyiYMiwX8o2vBSQdTSYgr8+GXxHIEzbSkwUKHjjmq68EiYE&#10;E/9C07hvN7LZus73T7ud4neQIN3dYerMV/q+zzXtQuNp6PDPy2jZCr80Np2NA4886wxLJzriyT/+&#10;lz/pzaM6zjEgCM9t+AgRDcG0dmSm7wG22GMchAbCaYCNP0wNY0ETyaz6ME46a+izHOkgBg4t+h74&#10;26h25ay0oVHcOP2970FF+5tGl5ncEV8xdXDmOiBDawRSXkCnqJU1wjR2Ajw6iWZH78xdymprtLzS&#10;SVlyFYf5AMkbGfZDi7WNzUaHLFtG85a/Guvyz3gkkq9uH9uP8QONkm89QnMMHeWezierYAaRpzNP&#10;yQ96patnhmAGvoMO/uSNA115u+UfAeEFz3agqRyjh69pooTvcHy3k5fyFJpIJ2rbqiTo13Jop+As&#10;0qNbuR5U2hg6XDUw/HiYBobOAwF69l4lYz31Clfts0U22tiBt6Xfi25LVWWDI8iO1yx5D3O0WrgJ&#10;xjM0ma97jKVDBX5zc8+9ilyjpwweOzu/n2A9lcFHfbS8wjcHbk+Dt/pF9gfDQpPyxLN8yKqNbYJn&#10;y+Q3fRCmKMbDlEs94cfxFtOajn1NB6+ilcv3D9B1e4vBc5/ZaJ10uOfcnGoiAR5BsLyKADHYmfYW&#10;KTMUlDzjrUFSMk9S6bCc4PS9O5BQTrlVZYgxw1V5Vfacpc1SPr5P8G2ray0/dHgc55J6XFmPxtXY&#10;MS2ZuQ96CR/VhTHaQazkuc3TzkspyAAO+uy8q/6gU/4rl+S/1UU8R36F1AV8tkCm9QKuhHH9zBkv&#10;fBg4B0TOcUmXu3LiNqygnkvOdk7+hYbByw7fpSvQdfqOK7T7rvh9323JtMrb5/nsaO74b2HrZqQ3&#10;HV7Vma3PSTBLK3/q/i3dPjcNujk/53ydx3+bbpfPd8PcvXncujm+5BuaK2+TJJmJZ3nqTNM6cUdP&#10;LrDJ5/LTzWkK7sY/wPSuWmXCaZR3G3fECVbLbzsNH6z7SH30GlEDdiiEgsPxD/hs2+AvVUJeoAo+&#10;ykkOeTZMcGvw9HLM1XdlbPsYNMRjyE/bsk3ZL2nk1NY1rx4R7fdwNGz009h5pn1qBLny4zfT9hyU&#10;+j7OwQr/JfFXqBUHqk5O+f2VVVad1+uTaYXe8ts3y+UKA+diend9Pd67uZyufBfn/Gy6zNa0Ohr6&#10;4uwkH/Y8Wy9yLPQF9xfoPw2dsyXGzQpjBzhbHU8nvofThg0F17jBi34cwwaeHqi/uN9Hpxx63lt4&#10;rG6hfmBQJq64OoZxi5ah6phsPwPsz8TQuse+y+e816QfbaHGJBVm7Wnk3D4/MFC37jN8AMiLmxhV&#10;tFfvy8/2yz3PefdUI8etXYCyyF9osN+owXoZZRoJ3mfVgzwVlFppq34p/Vr6QulUP1aZMuagrFnV&#10;EwaOjKuJHuMXehtn8aL40vo0Rgg037lzgP76Flp9NzeTNUTr7W7ZqgaUgeOYoLam11hAww6jUCMp&#10;xg6lDO3IH/1DG2E5ylyaoaPHIqb3OfTLY8D2KZ3u+on8Q4epqt1AV8os2LNUnBq7yiOKRp69YGJ4&#10;TxbAOQwWv8GEDK9W0wJwh4ljsOIPP/K3XjWO/AzE8xPGDn2nxs7aj4sixwsEE/TBl9PYkhEE/P4P&#10;f5j+/j/8h+lXv8LYgUgRG+bgLXvzBmNqwDcGs1Y2cfjbMkWlTOQonafRIQityOauFYhurpAa9NN5&#10;b7yO2+F/yoVmcKQTCc1Fd1ZQ5PaIo/tT+DpP8YVWAf+UAQGY09cdU0P767zXT9f4ylAcMMgQv/Qm&#10;v9CsUNqISmDMs9MLDnRU3lIlCmnome82dmyHiqMu99Bip5R3CRQ6/FIWW97An+VLcDlo6UHvrpyD&#10;F4TpumzhcRoI/kTtND4nPj9yiYFwSAuglMNgkQBCjE9jlY4MVPkzB40FD754obEGJ9BhKTP/BZ/S&#10;+Bi4PiP8NjUbUrYykcDBXOSVzsSZ6lwHb/1OT32ky1YCNsBw5d4tmpmJsG2Qbxk7xIFmlY6Nr+sh&#10;4ZZXHlAGac72CSD8w19KdZn1iAKkwdOIw0PygO2jPut/fuGT/LMQ/nWY11JmNYsi5q4f/GFVKXJo&#10;8ZRjmBDlCT99aVFFrvGR07bSjlXi1rnKScVmO67VD+X00FkTeFNL+OTMvXVqfCJwV21XGiRF3Lkf&#10;tHk1f7f9ueze+5GFG/xCl/WNcavhk9k22pqDDxHIViHIwm8Gi9BdW8Aw2IZRmhdhc62X+leZLXIb&#10;KmWMkNApAwcHqnLB8hxlkOBH8k7o8N2yK73KnttzPcnmCdqUTemJEa1MQqM1Ih0LBiarpVvdNvBy&#10;gZxEykPnnmVAMUe+nclSTw6ITMMxJDIGkYMydWnkivIrT8qGKzf7WOhPbkcwHbiitymSho2rUkvK&#10;uySe1wU0afTIA8vv1ksNP/NyThvp5Od/6hDIQMNZ5yE/aS/yjLxL9+/0AqTCB8piXfCs/KbOrR/D&#10;3zriWZZIrXgHRF/oxjV4Erd0R8PctV/HE6RF6Lhv8RMFKHq3dOMa1xzmaRuMb1tq136Nq9PN0wjt&#10;3vp1/spkG5Lz9OlThzNu5/WWdl3T2xB//jr+23S6XT4Vf552jl9o18/tN483T9/PfS90PKHL4nWO&#10;4y2+vt8CPPGKbz3zU/4dlNZHN7+7XqGUcMNKp/mOm0YOIh7dl9OjxG2WRBeFkpqr7Z2bTAbwTCri&#10;qN/0MH8ubht69XCZY2RkQVo/2Omqi6sMGC9eHYCOFZ0YPE4wMaDbp82+4EcHtAtzRl1djN46xHg5&#10;YADoas7R8Ql6bj0t0FNr0p6cnk1nGi0X5zk17dzVm9NTDJrz6cO76+n95dX0zg97XtZ7Nxo4npqW&#10;928wfDxg4HyzzMECp8vDGDwaOucMOk8X+HnYwFEZOb6TA1UYMXsxcno1xw+V5JB/Sp2PH+CX1W4A&#10;juekr1snphxekF5elgEg74w8DMExsBaT/UhfYwypcwR4TVcWeALu0ZN3T/cxdrKLg4AaaFe/rEET&#10;4yaGgCs4Tvh5dVKttka7cmMc9boD8jJKSGv6hKEjIRxJRZbs++hjqLOMF6BdPwf/pS9b3iiH+EiY&#10;fkL8hSFl9JqdGCpL/jIWQd5lR/QnzzAx5fRdF+my7IhZZM8weZL3lqAzHwXl6sQ0AcRxsg2emg/x&#10;YxgRrvEn/ozlNaKpLCmrAxaqvsxH3Bnrhh7lXxqIQ4z8Dz1VnvDNus3V8hKHMO+Lh9A1eEwUC5B0&#10;ZQBWPckjxzebxTrGzgKZz0FD8MG+xvAHxiFuObx/uON6SzpXdTRmnyJz9m/rNYY+wmk3xZ/b2H6C&#10;sWPj1Nj53fTzv//76Z/+6ZepVLfrWEjvLbjOAY0VG8MBCBNUImFIg4JJgWVmMwJoZdOKsBUg/+Cn&#10;AwyFZRee+GZqHFzj0TWuP+WMU8YNykKc0Ne4ud3iafhz3JY+7k3TdKlc283jECl+uuRhGYbfPO+G&#10;OKMYzs8S6990d2dlnViG7hgdLBOAePPDP42Rms4MGxD8RVHwp5bMh7QaRB3qYKvKIn4kR+kBbBh/&#10;lrHDr40ynbLVabblw2VQh4B7QpRKU+MgvBE6j/gVH0xqGR8Y3DnwM57YpDzGmrSkrPgC0uuqjkqh&#10;VgeKZ6IMP6GxeaeRnqzibwMZCgc/cYVHQ+YzGPHZ/NFAnmpVRhn4B12hLWRIoY/VmA3v+tNZLuPq&#10;n3Y2cDi4ycoqLjTkXzlx5ecV/yiNEZ5b/sVg5Zpypu4pC34qoWyro/lnqx735ilvTF2/UsplhNyD&#10;xDBplj4NMcoMXw/p3dzfnhN15CV5FSmEw8/aegOvDOdaBtSgRekjsvR4jZNu+BFK8JQuOxi3uH3y&#10;fZTbG+59L40OrQf/xJHD1n/2pDOAX9HxbwBPMFt6KstqOa0ZEJxiuAgnmxOeUYQoeI+pdH95GW5V&#10;Tgmy/l3Z8l0iwZUu6yrKmLytywD5xwDyRVHgCXrhRIwtDaXTk7PpGIPn+UXdBsBv31N7RTkHDwo7&#10;z5QFhFUe+Gt7dIsOohs+OHslbuswUmMDh85XO27yr+PVAWmXu/DD1SYPJ4D9DESgiRu3s8kjj7G2&#10;7sTzTP3W4R10/l7hgR2is8nOGDvQivxv2wtyCd7QsHXqQWTEGjQMsGJCrfdvnbRzkadpS+Cdu8bx&#10;Nu13+pkRftUedqAreas8lM/oBu6LMsnYxd3FIw1lsw2+nbTqeKbpNqxrPI2ry9T5z9O3m/ul3ZNW&#10;3ZL3LOHxd6XBo3g3y6vjZIDFfcow8p/j6DzmaeNGnLe07qCy5f/gdZVXz8Lsbcfd5T/3EyqenOd5&#10;pNGJK3RBn/eJb4wKznPj62v5V5jXlIlftZUydFLFIbPyN55I807o0GVkit8OynBXjwmFIjPc3NSg&#10;PF0WaZUBdWdfe0Cu/lK3YbS8LkjrBzu5j7FT29HoRIaBg7ngwQEYOoKGDJVPHI0d2pyTGcKBYcfo&#10;Ed+n8dCVDTrtFD3mu44n05mHBGC4vLvGmLm6wnC5mC40XgAPEdDA8bS06zMMn9OT2poW4B4D59KP&#10;fWrkuGKDFbNBT2jMeNjABhpXyJEfZnSrrZt5c6Ij/d4Luke95TuZ6hcPPIER4amGZHXoaoTi9wNw&#10;z2D0Dl2V9WeCY9BwbX7L+6pfnx1DeA9vR53oZX+e2iKBRpOGznb71it6MvWljFf9eY3hAl2ZuKcC&#10;7d+UE1dA7GO8z0pP5KJwZ7BO/DaIMhjHr3CXnKgPHRMgmEVr8rKvHDTkV7KTD25bdsODg4CUCZm2&#10;zm2/6gwPJ7Ltom/1a51rfI1FeaBxkvdoTGcY8aiNMigeB534aeQIprVc5ue9NEisE1dO5LlqYj6S&#10;JMUVqoPrQeO//KWdhpejz9iVh3Qpt3zcgX7GkecxGMPjii8bjWPddZ28WKnktKBNOKGXhQlkzHp9&#10;gIeOAbbwcBuDJx/5Jo/HpzuSvqTfP9mspgVGO8UqY+cnP/7JVyp0ifWdnTqNDWOHTDVqVC4pvKVM&#10;5cJ8OsnMiloh886A+650o4erwxneSrCMj4KtH2mtUOPN/eNkooyhMJkNBHkr9j/HBRdxw9wZTSVE&#10;OyX6Nnzu4h8eyPdKE+Bn2LzjK7IqvO6+7TqfxlOxdjRmsArOxt24RC4vFCjDrLvmFy0+W2Qy4AdX&#10;de7wNteidXA0zjjiy8rP4ENc8lUNVXoHOo6YlIE/x9hpl3JIK/Eb2sUf4dZIOJBmg7rMA/8WV8iU&#10;T6QjjgNd7rb5hgbkslawhCQoeuGPs9ZpkEE1fvIFeWv6k4ly/obGNkC8LxqKl67o5EtjAjQRKXSL&#10;pXKQhIofCMbCKTRO/u3quf3lBzRZryOKpAUM77RRLJDrtSMmWvOSh6r7wRMDB3W+VLltv6P43hde&#10;FaZbyW4wdm7TNrNUTUdFhSW+fg6WMzjjmpWd5AOghH2fzZcIF0e+WHhEXAbX+GfrlnmTPrSRsfUg&#10;HreO+T6EUCsOdGTk6Yvgn+5uptv7T/UCo9vIMCw89c6Bi31qTivT0GFAsPaFfoydlcaKRo6nBZ36&#10;zYez+l6EBg/ha8JXzgABS79K7bhePvEn/z28oE90c6+wZVOI4FDqVKcMP9y5Ba+MHWcTNfI0ptz+&#10;tlyuwXU8PT4kYbU/64ZyuaKjYoe78U/NyB9kOTP81o+5WeeUUxlWVnRWZbbuuaXT9xPo5Go2Wxkw&#10;ns9cU2fqhBqQpE4oV7bzYqw6Q6qh40zZw8tjjB1Mp+kJpjpoy9YaBmbd4aatkKZpaEdO2+fwBrAj&#10;2z5/h+vyVvv73Onf6Qz3Xtmc++vShsxu3M9BVwYL8gmO4Bm4dPOrYPgcuo9paJe8wufKwyDz6w7f&#10;8B2OXfo5Dt3czzq24c77xQ4Lbtv4ZxzfpRcqP68Nu7w72Zwvcxd9tsXxbbqrxMV/b8tv+I570xTd&#10;Ozy79MblSvLiTtHQYcGrThO4r3TKhPGqPcxxEinpioJK37DTjwlKlOSdqPQJ8DGz8+r1tBcnELhH&#10;7jMpRzqTmt46LgPHgSrtz/kI7rOl6llctB2qLS+A5yAPAbo9CnpvCZ4VA3Pfp6ljnyeMFo0ZGl7u&#10;3XbWho4GjYYND+ROWbk/dLB3vGDAtswK8WZ1Mp1u1GHospPL6ersEsMFIwbj5sO7y+nLd1fTewyb&#10;K4yf85N1jJt3V2fTF1cXZdRg4JxnW1q9eyOcrTFyfPdGIyerNug96vAYWAOe4KiB44TeAQzwECGP&#10;rldvZXcF40RqJQxTFwry1vc5wk+44MD73kEq/Xa2JqMjIwfUp4N00IXpMTR1+BluWOpu3EefAGpA&#10;60feZ+uWW7OpS9819ICV+ll//Bvpg4M0ykadjKdxA50aBkNvSoekqOdNmsE3xlBWfrJVahgRQ76M&#10;K63KZY3JyuDKgRYQl8lNorRc1oB+nh66LLOyHcOFPi/3tCP6s6LbLCz/XvS/g30Nv7xaEH4RBmg8&#10;5v3W5I/MWisYQhozbqnEu8onT5MH7ZUwZcuVQY0daZHHXTZryX4/NPrHvT/HB44DMzlmWa1n+J5y&#10;cq/RJQ6v1n/8Sb81fiQb/+THXfxJ1ytKjj11niAa3hKPGsrBCzdu4bu7ZSygoXOHn9vvNXDBSxu+&#10;f7wh/TN9NsYO8r5e088dlhQ5aHixU7Uy//EXv5j+H//z/zz9zf/rb8K0zelpmGDBXD6TGN3BwpeE&#10;6DAJc8tPDCCIivXnFeLqB4PBY+UKulZagq6VlGA6r4a1Xw8204C0+rg33naA/ydc42vc7Uzv4Khx&#10;iLtBZ9wo1nE/T5vyAXO8DV1OXaefx+n8Ol7jaogfQNS4pMHfF6Bb6ROx+ELDIYZz9PzAeXs/vTD4&#10;gapIdg1kDfMq1sLfzicbqNmmLIJ+afjglggDaXgvxwc5AtMPR2ZWfdA/75x1+ncd6Sc0X7y2v1e3&#10;qak8F0j/MZ1Ev5sDp9IIOr7XdtaP70wkj5Fn09ArLuEjQH803R+8Tg8uoasw/IGrsclX4zYYIk9D&#10;N7y283UmIoNG0vmibw3EGRi/UifSny9cEk7cLnuXVde4zdQ6cxJhLsvm1fwzXqdX4Zlf6B2gayNX&#10;lyt/Kg85kbzCE3n2eTsRjK6iz+yWPcXIszjutgPlU3rBgPWpUnNLwsmZJ/7sTw8omteXB6KDW70c&#10;eaz4ykw6AjJxRomaS6fhNitKRcZkTr6vyg55ZyVDXuBHzJwQ58dE3YJmXg52LEMUoQN5rtKYMpKf&#10;dZ2Vl81mOvUUN8B7P76ZAyRCg3UsnUM+qTN574qVZclpNhhSj5Tp8fUOHfjNdHPzcbq9QWGS3wqj&#10;6fKUwcP5OUpzRVlQusR/Qtne32EY+J5TVpo0vB4zoPa0tCtnV6+vp4uLCzqSDUr/GGMNOaSifJn0&#10;06eb6Xe//+30u9/9bvrDN19PH8nPd6buMDDVwzFc4Lv8tT6fY3iUnCt/SzqoJfTkhU06BLRYZlrl&#10;seXL7Bnle/K4awYkGpm1srVmULOePO0u8g3OWwyl3999nH57+3H6A4btJzqPT7TxO8r/xMDrcHFG&#10;h7mEf/AwHaXtpJzy99aIiJzBcztiLnH6b2VW4F4pJUX5jbBO3+3Z+wbr3zbjfeNrKJmotpM2NtqX&#10;TjmZ4+q4nWfjmDvD51fdPE37m19fO895vtaVeZvuLd269uv0Xo3fekyX+kS2Oty0nabxfJczzhza&#10;r/Pv9HMc83hv0+j6+jaeYFml+W1cr0IZL7s0bRTppKV5533H6bRdf3Oc7eb36eN47HTzMnY8+dh1&#10;9ezAcRg7djw5eloZtz2h4KKDuFdDxZCNxCqL+KHvSBV/MkZ3tpwV+J6Ohs4zUMf7Ux5Su52LWysf&#10;HepzyQBoAwkzOTKQSSLGWL436cm4tntXrXN16xr+bpV1C5v67wT95zZVUam/FuDIZA/hCycswO3m&#10;MCeqlsTLu3zHtfJrVQwSMoGnLnH7mSUuo6/GGw4LiBG97BhRXlIAvfyjnMQT5CnIoi94fsqWIwfH&#10;lN8T1tySR/ncKg2q4BXkefhHYkc2fgsuiIsycO3ibo/z1iBRh5Pn8z5557CccDvJ0g8BrkSk7/Nd&#10;F/ScK1MpE/XerzeoF518U3YeXX3Pezzitl1bhyVHyschxqEGgzsKIs+RWWTCfgq6bcfHC3QouOWR&#10;/Ep+/JTn0OWV8KPDReTJsDq0SNmqPjgyA34NC08ddftZjIOEq/PLyHLQ/5hPNVB+ynGIkX2IkU0y&#10;+gLbQumlevfFQ1aQB57ltzJYHwUviNEkr8i/247x836UfAZqle4+siB9qSacsb2vVLP7VB5lAVEm&#10;Oilk+gnvE7H8DFOKV9DuIQXuQrBuzEeDx499R74ov7w5oF4PGee5HfXx9g/T+nh/+ssfvJv+j//D&#10;X0w/eneWLZlK1PTjv/qrr8xAIfj//cu/TP+fv/3b6Re//AWVQhdNo1KJ2QAlNiBBZGzmGXwLWpDg&#10;SKO1aManEuaGTjGsCtNQ8culwMOvQTdXVjasZvzb9N/nClcp1FZ04pB+K17w3tLFErdyR7rvcnrX&#10;QEzFOGjM/5Em4ZTlbfoRaZtmlOOt01+IhWwH4OwJtEdiCnlwdF4+p6Hx22MQqcGQLV2JI5938RN9&#10;gIMUy62yNU5tmxj1QnjXURSPAyPuNR6i9Lb1uYvX5Zq7LkvDzlk+nhVWLhF0iohnFAWxwy5RFt7c&#10;5GJIdTBVbpVpyWKVxWfTKLNgr4Fi6Un+LGc1NCE8CR2Ei1lFTNnwNnopJmXCK7SZPuUljDaW940Q&#10;GhMPHJJlyroad0sbPLR8zQflsGWy+bnjEfeFJmHz8NwPPOmEpM10JvXiPXF0ykCAMkcepD/0EQe+&#10;NP80XCQPMrkq10SxYsJBHfmGzmo7hrstLSs6yIeKyeipS8truwKh78nkQ5ZeSVR859k6iL+8tLMl&#10;LgaK8eazuHX4QfEwL9Pj1+9suYry6eOnvD/zgKHg+zLWFQI65f0XFLHbtU4Y4Ht0dLawMch31UeD&#10;yC1u3p96pPPJejo73wAn02JVx4ir9+oktuPaVgTdymjKCB0ur2clyhlYBhJeHXgsjlfc+20dOo/b&#10;h+njN5+g8zZiYls6Jq7L8xp1DkZcMcoJM0MXuaLlYMHZxq5v5c9utvminBuejomye8CCA2I7Q+O6&#10;4mOYK2Au9btdTjk3bdFL53sIRupBbXfHoO/25TF73v0w3z35+zVyzK3p4AgjjzTZjkg9KDPlhgyO&#10;JwWl259+3Q508/udq3rXBc8AXcqorEQeeqCrWNPx4/8Wd8Mcj3zTmXaHZ5fWiyDejpN8R2DRkKhx&#10;TdvWmZ6fOA3qPG3PhkS+qc+iS5Sf062b+zXdOr1aF+tXfdZo5yOc/0lbtDe/Kk2HCWDd4k5e+TNs&#10;h2MHhaf5JLx1wVNIRtxKU31p8bCdcSO/AWmoMpi+0+3iqV92dBYYVvnM43acvm9nPvNnHky89cvk&#10;SdpHGztCDZoSB6XrxRUbpUcRck7o2eN7XclRW7kVzZly4nqymobP9Go9OyBbBuqbNn7z5mR6PQYw&#10;fDwtDcUIMDCm/R944iWQky+J76EwfiBYveNquKs45yfn2Z52ffluendxPb2/ejd9ef0BuCq4upg+&#10;XJ5MX1yd1/3F+XSlLkOvCZfottqutpouT47wO5xWx4d1aho6bX3kJJMrvlEHGRAeUf5j6mcJ39zi&#10;62mP+TAxfWNPRqYP4Sqz5Jt6J+MCvLK1iXuhDyKolR3fp2GgKlM1JG1vQOoRv9SLYeAdqEt2/enN&#10;v5qEVVZU88NAVtdhSD04Cavharg/0icu9HS66i8B04bm4U9xMuBXJgEN05IR3+Op1QvxEBXM0Kso&#10;5r5w2jfWio5pAK5GztiYOle3iFdZ5B/3soAwnmkJwSm9jsHNN2M/PMzXUxdTRsrqxNxHjJ2brGpg&#10;PKLX3Ybn8dOeulbv6sATypfDCKK3Gb9LM/h1Lk7Yv+WEUfu59G8YPtAk3eYVoyw0yDvvvVY7jsGI&#10;X0N9Lye1FN7rLJXPXiMq+KcNw4OeeNzxo8KDP3jiET/vI1P8d8eB8nODoWN/Ja/dfm1daA+/Mm55&#10;fH6YPt1+A56nab1eTOeXToCuapwi3h//1Y9j7Fhh//Kbf5n+9uc/m/7pn/4pxLrEtTN2Brck1EaQ&#10;irQSJV7BJZIFGE5G5Lz7DDyKWWKxeG8VV0MrMN1cmTXMlVkEaOD5c9wch0pdBrSxI55UpAwEdG9x&#10;+1xQZezg0MNfP+/i7crSV53+uu8K0/Xzlh4EWWe6uZA4qMg19/ibDIHfJ3obO4mf4WTliVfxn18G&#10;qQ7i4GNmZ4cQJq3XgPXqCJiykB81Sb2W0Dedxk0+Iv+W+7xsHcf/CQGH99Rk6BdnVi6aoVsgkgJt&#10;HG5tFPEb4cpjeDB4IiizSlyWTDsekNnpkV/lSXgAWoK24gjtnzBu5YnfGwhvxOkgVAMzWXxe36aX&#10;txk0q1xQPIWjBl46+WhZws/4lKtsZ2EovgYDw59xzWwk8YV4osxDLx7KgPWZ8o408Sf7GBKH1rty&#10;Yj06AWCaEYfn8Ar8Krvt6oq4+Yk3csO9Kx6gDn4TWw9ue6DbyNXQPIM3xqayR51pDMXQEY91GARV&#10;HgdcrmxpCHgqmqssGgQQAR9Qfih6T5N5vGMwj57JxIAvmNoR3GAEMdAPfqA+oqkxZZ6CL+n7Ze/j&#10;bHc7OQHO1tPmdD0dLzV0NELGjCp5WlbzzGDMTp9fHXiA4QB9btnzpX/T+MKqxXBG8NPHm3yvyKvV&#10;AseSTiMndFluQHmwvMVvB1Cjw8SlU4H+yK484qpcuI/8nrL6jYoYgBo7doxuRcuz71th7DxgCNKB&#10;qbVsI9XWwQM4cWWbtvO4oaO4Y7Bwv0enSX3nHTfry4GYAzRnG6HT+rWWSnZtYYW329+2jY+rbn7f&#10;Tj9p0QjLYETeKiv4N192vNkN+g1/i6/9jNMg3/JuGuVsXK27LQBRSl5xu/R4DdR5pni2QwNG1K1T&#10;BnIlns4809fBF535pW+BJ4Z1HnPXfvoaJ509IHbLnfj6WxfomgrbuZ3xNq6Wb+DcOsu0TVdhnUfH&#10;8yrM8f1RZ1YjTUPVU+m1aivdn77tMwDSp+5HfehvnDKG4pXr7n7wP+HNo/Kfu50/MKuxefxqWzVI&#10;jjwRr2UjoEZz9oe2qgZ78YpxkxEVBr/Gjs/5ZknOQrRtoJsOnORY0V6W1Lsf8txMr0er6YX7Fwwd&#10;39HJ4NMVjYWnS3nK1CbbXAVXbE43G3SR29Q8QOBy+nD9bvpC4+ad8EXgB16vr4Hz6QeXZ9O78830&#10;AXh3tpkuNxg6q+M6TGCpceOpasfTyeogs91+3NNJJ4+K9ls4RxTLTXO+g0Ozz1ZyjRv9fEcn/vhp&#10;6GSigTZKSyK0nN1R6pkwOVxbq9B98Nl3S7IbCH/1iKsQGjrqQduEW5ntC9L+lRH6UceJ1lH6Ov1T&#10;XyUbhmUrYfIrYyUTPK5G5OogH3mDEgfkrVNqAG8ePovHtIKD9JKVuLQdyzbStU519cdIynk6TuQD&#10;gPSML9TN4g0+8Eq3mnu74mOdp10oS/LMspmL+qXyUtfmyGsnrxwzj7J58qd9nKv9Xp24cheAOl0/&#10;v6PjQQR9eIJ9gnTLH/PLO6LKsvKKD4UIXfZZaX8WAifN5um7L24Nr5XkwmW5/EB4jeELapKgDFzr&#10;WNwNOliVcnr1X/x9CPhgXMpue6b8tsPUDdCHQsgX0zl+i+wA9lOC7349IZiZZ2Cc4kqekqYsfLwr&#10;Y2e1Xk5X1xe0pzXtcWbsqKgk7je/+e30s7/7+fSrX/0qGXnkm4zJjIiEmUABTQcyOiWVXBTdrjCp&#10;cAh2BraZb0HiiNMKUteFNI2ur+18fgu6bWfwZ7hOo2vFPDd0DJfe0Mp1Tl+79tv5V7q3uOdxOmz+&#10;vEu/c/N0Dbo0DH522A78hCjmGa9zNR8aGpKZ/bQ1aKJ+0ngrmnHAXM+EWXaXB7M9jsZoXHHbCDRk&#10;a0BaA3Pzc4VEoeu67LJFBqRp0Dwvc/vpPnseVzuXGGVSNthYZQYPUbbgM6AM9uBvHif4BrSfjUSJ&#10;s09SOfEf4D8Jk5d0DsgzfJM/bSDESDCYsiYNUeSNPMnRxdLum5HKiz/zlvaBUzzG9f2IOv7TTrCW&#10;kN1+9VZ+mz/xI32UehsYgH5b3koNtxYrkHSGmPcLz8SxfeLpHIQGi2F2LK8oiRytvHDwal3bjm1P&#10;FS9o+CcO/SlmVk1sF02H6KyzyFdIIv/KIi75WUeD9vAQ+dTg8Vs0DviXyp+GAveZmU76EVdayT/8&#10;g18rDxhYr2J46DIok7ZRJkFj55FO4O720/TNN99MH4EygFwFusmWMxW2UiHdHkrgN2t8Z2fBoOCY&#10;wcEhkMMUrCdXXzRe7KigLS+WhgeWjbwRMn/dZmqghPFA55jT4zA0bm7upk83GBweU+07O4TXsdca&#10;NLQjOhU7mWpPPCux1lfqDnxcKVrkOXLhsyUgvoZNOns7Jveq+xxjBz0myA87LvxIIAKSQ6Fo1PyU&#10;Ux7G2KEzu33BOOKKxg5o8DgwOfCr6wzUMqllPUGDbTR6QOLEGzkauskMLOm4xnEv3XMX3hkHHNt2&#10;g2t9Ir55Gwm/AJ8/w41rv8Yj2Ha42+Ka05ZO1nhvqMpgW17lfofLWI1/7jpfnbQpH1WXu50D5qvr&#10;eHOnX4ebptPqv+2bCNPf+gwtg4bCt6Ppu/B/21XceZo5tGsavs+9TSdYDiF8GFA8QcJsN4Pn2zSj&#10;PuRuZpEH75oHuk4Tf67WjfcV9u1y971haadvXON3UNoDU2mOnIUe5UQD1QYiWDfK4DBy9lyxVVEa&#10;5uZR2wbGCwbN0RGDKoybIyDGztFyegaeCH+x/QxDJyenbU6nDUbNydl5Dhc4Oz2bLv0GztX19M5V&#10;HK4/eP9h+uH7L4Avpx+++xLj5v305eX76YvLqxw28P58Nb0/W2DgHE/n6zJw/GK8qzW55l49i66D&#10;LYeybTtGcPIHP/hVKzeEAV675Pr77bs+ETV8j+4jIem81a/esSABPPNU02fCchCBkzEOmAmzh0R6&#10;YwQpgtQ+OtC+CVyGq1sz9ipdKHS929+XYergW702dBvPGeAD/VzGDmlMC0ibaes9mZKz+FMm5VNy&#10;pKZkkFvJw9P4rpBogJguxo3yYRnVgShOJ4oMy3ZGZDcGn+k1MIjr+1b1HUYNjYrbKz8adrm3ryAf&#10;DZlsqaafcJKqdLn+9GcxbDToHrLV2UN6NMKqbAOfV2iWDzFOpIM8ld+0NeXYepPv6lXokw/df7gt&#10;7M73YOyr6Lfa3/7jGVoC8jY8M78aDxSv8QO179WEgZUNd7v7ei6/1C95dz1HV4hr3MfQsxzyE5yC&#10;9flIPg8Jo6waNwwYekyaQxLoAz2k4NPNp9Do4QTX7y+n85PN5CcalOnpxz/+yVdaPhL929/+dvq7&#10;n2vs/DrEefSqs/9WVGce5Yyg9kxImKdS7w5FpBCnYsoWC646w6x4BzYq8u6AdFFSZKgC+i7Xgi94&#10;r4uCCoP/PJfBQ+it/J1xT/7mC94wHPC+6eq8dJ3XPM8On/vN4+VuFqabx9X5WLyUpw4AuIe/7czD&#10;smp0OrNdfByNj/jhDaBCckBp0xVpyXaech9Kh59g+a3frQGFXwxYeZR6KrBepUdF5TKxcjKvhzkt&#10;url/u8JNPHhPzDwLZVQQZmPkWo2m6PWZROQt7ZRRGDKQ8uqTq3G7ExUPPqaVE2hvyZB+93Y6t+Ls&#10;lGmzNM81qw+C6aVdGeTqve9BKBN5mTzxS0ELGZzrRxy5bJYmT8eOv/jcc62hs3GwvlpNm816OgU8&#10;HWxpfUJXOhvoSMcDDq/icxvWk3tT+UlvlYv8Uh5YQ0J5aqeRiYa4QQt3lrvCTCd9lNu6E4cD+mO3&#10;VOAvLuuG3i/1GMBPesZzBtTQkx4BkMLwmopCQniqe7JOmmxPM14A4wrG2LmWkUOnjIHhOyT5OCby&#10;Bzkpe8kOBgnKCjTI6EH2PLuy45Y0n5VJT0bLapmrL1wPnKKECvfg20F4sMINSs/3bz5+xPD59LGU&#10;OJ1G6h5e1Je85YP6ywJT1yhNwy2RHyx11clVK4+TzuoRfKjyM2awMxiTOekw6LBu6Cxcxbl1ZWmc&#10;GOes4iPV9+C7XfDMveFKoFsSbjSI3GaGzGRm0HrGyZcVxp10KVdmWG1oyIYdD/WRwQF1qvMDrHnf&#10;B37LRX3t9OwEdbZrKocbO2z0CHp9D949U8Y78vY42HvSavz43Yl7Z1ppjAf7flmbgZppMlMoNmXJ&#10;XCyScYausNKGk96t8z7lqDS6hOLfs7gJThlLP2voRvfgJxjHtp84Ppt+uK2fcUY8260ubWTQZjwT&#10;yv+5M50+0SuA0RIRqvrn31uXfEeZO8/oC3BETu1juOKRuMlfPCP7rR+eaZvg0DUPxGF8+8Xum3S7&#10;dJXvW9dhb13KCehSJv/PoyZoHsd/FVOfzqn0rDynfQDm13UV/iN4xY8atDiI0V9EjiHSDqwPZCd4&#10;KXt4Jw+UZ+ImT2SDf+Ci7Mo6eKJTBgOlzHih4XXQwnNYguxCFenLn1hmLroawBvHZ2Tao53RwIBb&#10;fg7RQAe0A8ZE4/759Sjvr3mEdE5Uw+h5BvYwZPxYcIyc4zJ23Ma2d+i2tTqIoLavlSx4QpQnO557&#10;Cpqno3lS2sX59M7v3VyeT19cXU7vx3a0L68vpx8Ablf7QJgrN9eny+nq5Gi6PDmYLtcH09lqf1qh&#10;xo/RXYfo9WP4pmHjAQMaOe4l8IPdrvz60UUnV3KgAPHsww4puyrBKpFxJMtqj9xKZcsfWJ1qgI/2&#10;lJZFHZJ3N/CvcQFxrEv8fb57eJpuGCjn49AkVquWLhKPbYb2iHxrPCgPwQGdOS7ZuoEYajppHpB9&#10;w9RJdS84HjVf/Ut3us0phhH1nm8SgZeoyJWyVfKXcgzc3OZeWcxpepbVPMULHb5b6VU86j5XrTTc&#10;ZIsD+wzAEbSsyJg/6QyTiepXP1ZOQe3NEteDGTRW/J6cW9DymQWeb/QDxKFxmAH9wO224vghrOJ3&#10;u9qNn2gAl/r5HsZ79cCHnEZneS2fZYIGhDM8towpu2UJXfWdHd//+UT/c3N3Bz3Q4ruoGhrQohEW&#10;YzL8pV8AAdxI25KXWYHxGZw5PELhEfJMocd1C/5ylX/WhTiomy1U/1f3hFn58E+eemtdavDkvSye&#10;XTFUrkoG6AuLmhiDjh/cmv7h/TVt5QSjv42dr37ylUQ6SNPY+fnPfjb9+te/ivJygKai0MJrYyct&#10;AyJsJbFy04FailKSKqR+z0E/FaPKuzqd6ng+63yGM51WndwopaySG/gGbl3jEqRlh+H7XbIxrqSa&#10;r/Timt55J6Xb0pV0I/3IaU6z8aPog7vKI8TiB18t+1mOKkOncTCcDiD+hbMh5ZrFM5V+c54JcV6I&#10;kLiNxzjETZ14dSAHlNFSQqmA5uhgBF/8JSaFLzQET4ECalgLWoSUuk1+4IsBi9KsDqXoykDZwZHh&#10;s/oPMp2ZCsSrTL0lr47ilUvNxFRDqI7Q/LlXCfFsckqbopp76HZgXyi4OuhImyd/VDVp4AAdIypI&#10;ecZ4y3dj4LOD8gy8rDdAPzttn2NIElY4AUV7xPN7KcV3QiirfEnR+MGVDOY1Ojye+Wyzms5PVlwx&#10;gBZH08LqgbsLkm4wPs40AjSCqJvXVwbTr/fwhPzdYxBDh4y5vu45JNUAq8G5g0iXblU/eHLVVx7J&#10;N/y56rN3QPldyaHx26u9wBM7KRkY3kMzxQzPg2XUl3Iqn31vwzo3cmRTrUP21U7lFYYNvPCleb+d&#10;JLn14jw3aGKN8Q6vLWZixV8k5Cey0El5yYq6Uzkj+zHE5C+gDjl0ixmA0ehWW1901VqylDma0pmw&#10;p/tcbx9vap8z17tnDBD4lpkh8L8IGHyvh7Zj5YJyQoaDhCPq8hi5diXKD+JZNsuRI56pdztWaVa+&#10;lcUysm4xrDR0buiISmfaCdlJ31F++iWAKzju0HW3GLN2NJ4s48yd7VgD7AjZOEYesuoFv5XhVJO8&#10;iew+hVb5RSJZS0cMHRojPXCjHOn8qAdr7wUkDkZekUcHA36h/QmkD5Q1AxLpAvzQrNshPL40RWRw&#10;VzPbaWEpa+lL683qgMYxYRJjbFQT//1XTr9crOOdi+2TaHWjuPVAun1t9+kLLG/8jUTJbWiNj2fv&#10;9GvfTE4Q3wkWXelIWgiFap3cMO9r6rnvuY68k16m4qzz6Efwd15JY5zECEkhZI6Tf/GzHNEZA/RM&#10;eIKUdfDHn/TwufoS63vnOnwgnOGahyUrcPsMXi67oKEn4zH4Jg08mr/9Tb6ojl94Jg3cV39Ov0G6&#10;wsBV/CSVD4kXXhbvknUhHeA9tHJrrjVjjLwBkSue87FP8nKyKvpBeScMyc2gRUgfQ6ifLFCL2BQE&#10;xeSFUSkouIc21TvwjJ/DC69+Y+z5mTbxAkaMlpe9JW1imY90PmPcP+4f0y4W0wNhjzw/HxJ+tJ5e&#10;Aa8vftQTw2bvGONmIWymwwb9jhbo2Po2yEIDB1Dvexra9dl6end+Mr0XLk4wbE6Bs+kDzx94fn/O&#10;II04bk2r5+V0fbKYLjaH0+lyfzpd2Fe8Tpuj12mN3jqmEbndLAALPEUtW3WtJ6szdVKMSXvDRb6s&#10;C+te1o0rjKTOueoH/0z2CA8zgIbPL+BVdzjof+BfgHqGrYmjrrtFd9wykPdzAb5Hos5LNyEeySAD&#10;B+J+a4haRR/vTXeEPYA/z/oL6BV10z2JBPO5B9EDuB6JSw9BPIA4Df0eVQbfhJvfU/ykXz/yNp3+&#10;4CqDiatlBW+lhwYiRKeCU3oZKEVfegbsI7gf4Zdh0vKAnOZKmPQ8025Kv+5jrEAz/L/BOPmEgSOE&#10;P2R4iyFhH+B35Nqg8b0m8Ulftm1xvYc2eePGgFuI+gTc8HDD9e4Z/iDDj5RLnhXvDuGP+dNGAduc&#10;xkN0k/UqreT3kT7nk0YO/Y5GlJNl8ll+ebrdPeAR4cV70sgPec+1eeMqnoZqjUYcp5WuzCqNz14H&#10;1K4g6PA3rjUqcdSiJoDXyK7P9kNZMZOfqTO/WQXf8csBF/o5doXXnhoqPzOpQh4e/mOKq9PT6S/e&#10;v6ctnUynjHUUby3wvL/tTOUv//EX0//9//p/m/7f/+v/mtnTs/OLIPnm5hOCTnQHzmSQE9jojB00&#10;acCUcuYKE3S1Xabaj17pqHBt6DjIboUepQb00plurqw7XDdPo/M6j/tf496ma5z/Na7zb7p0dkoq&#10;bQcMpfgpO0HGEXTpFEhrev3kSa80CfqL44mGYPoOn/OtIfjEhSBEuZmXGYrbOun4hElPvu2BcDhr&#10;7WlOxhWLnUdD+Ui2jR3h4/GWtDdPjxlMOostXeLuGUjvdd0puwVIWkZNZbCY2esRXrzL7cjX/Ig9&#10;yhLepfxclR8EyvKptF9obcZ3S1DKaNrQ7b14LTNAggM/Xn1EI0I4Y4SDSjrcmiV/nUGpE8NKSSqw&#10;RSH4IsRFpHHyaJ7cG0t6HUsd0i489cSZ78xqwl/rmCHi5Cljx8cH02a9mr54fzld07FtVosYSd98&#10;/Yfp97/7/XR/c08DLRpc/v/D7afpX25+P/32/msa8kOUhQqiBpPkKn8sCPzQiHXAqbKQ1Lw/A8g3&#10;B3HyOfJzyAAaA8GtFM7ov1A/9DGioCj8hzc142kdoWGHPIW3ZJVBN/lYL8/uKwZ4KEM39WD9PE8L&#10;eL1ZH8OPotOlZZfolTu7mwUDebf0ZVUn04i7PDMTHBl5VAxSHml39eXQo1l9AZiBh6sN0TvoJOnR&#10;sLhx+5qrOB8/xthwgkba+yNorlB7BLUnpV29u5wury6m8/PL6fQUZehR1IeLaW0t2OvJX+UMHrul&#10;wOX9b77+urbHgd8Va+myDB4RarzEIfybbz6mvCW3YSuKnk5nbwWffCF0MW08EnPjkdR09BhJzrA5&#10;4PNdocXak8+ULBLa9iyfs2+Uz9UptwbXihF8BfktI41PNNBXeHPMwMt3ykybL8in/VD/4KkVt9pW&#10;abv3/ohBmO8lHaLLNV6cbfSI74+uTNHGH5R5Bm0HC78zVO/u7CEMLY/KQ62+le6y+dSIShn0Wq70&#10;lM/KLf8N48+2y//Iqa50gu2YNOLzXrkC5HdtqUZegNYjhbucftvw0QY7fB5PZ5y3rtPO487TN/Qp&#10;np/l5z2Qzp06U7c4yNQocgUyq9q2IcrhNfwauDt9O5/HDTI0cHN9C7qm6Y+5ETXtASK3+JoOnuKX&#10;OpXPbrlCrzvyVZY97l15tk4M80AOdaE4rO7Q4FWBV8+qg8zKHwHeO5trxfokT5wA0iOGDZB2D5BR&#10;CA6vjCfd+Lv1SmlBG1AOjS0GMAK+DmRra5LlKBTVjP2nLpQm0EJnBlED7Nd8n+YF2fajnnmPjXwd&#10;1GUmG/DZD33GgNlX/s0XPymBVx444pbXBfpjcUwb5Nl3EC3j0fH+tHRSa3kwLWnXG/SezznyPkbQ&#10;YjrfnEwnq+W0Writ1/cASXO0P63GFluPxPcdPyfLov/9UYcHB6+0PRgCPy176k+Oqo8ph3UFW7M6&#10;4YoJRZEBiaOrwb/Yhhz6BzjMU98zep2e7k2f6gAnflRAVikY+WabGngzwNWfDPTL4FndQb9Vq8zk&#10;oszbUYI8RypTFg0s8yN3aFJe7D+kyxIRIH3QW++hKBtgSiHgQyZSawJGGUzd2+boP/KNFstA+XXh&#10;C3EyrgG8T/8P5OCB0UbnExidRo5GbMGFbRwZznsikgct1c7d9QB9PJvW8VCNiaptqdqqbqSf/wK4&#10;AxDqJFsZCJh9xLcvTbmgvVfTHJeon92+dode9+On8iTHSMNb26qfibGBi198yrLbtxx/HOCXAyjk&#10;CfS4quPBC9UuoME8ycdqxyt5ZWsdfVP6MfzTxgESpB1Zl46vnl4eeAbPGPzjS5zc1HXmLDFIUudB&#10;pR/4dIXfvKkX6tA69WAP34Nb2O9DZ+9kOHBnB2MMLHsMQrf2fQPh99MRQnv3299MlxTz//SXP5r+&#10;L//n/2n6H//y/fRurdbA/ZUrOzgL+PuxsvPPv/41lXVIQ/Or4TAZwY2mFGxIMNitMFnVkUIJlWDB&#10;8lCA+PCXAuU/yVOZBVvmDReBkNM4/ZsJfZ27ebr5/b+FS/5AyIBU26PlqAZQgve2DD5F2OVT0iIA&#10;M57YcHqgKo4OV7nO485dcFkfhEXoDfY+fkWj9dDWt/UjPuuoXCnCKBTzDw0VPzMghGZ5cZQpKcA5&#10;B4JDezW0sU0Q/8Jt7v6kNV4dVL6WN2GlZMzXAWDN/MkL8ky+xBat4C9IzLgg/Da+gPCHHTTK51e/&#10;yaJyY5DONUoB3JkhT1oVWylFuBujgaT1nHuv5CmRxieulIKMZ72sK4BHC5YXMCGytqU5I/kyLeUL&#10;7YaxUl1BaCd3RmfnscB2cDZKFejjK0r0wG2DznjW3tlXpyktnys18CarOc70gzsrSHYm8lXCi9DQ&#10;GDrjj+IkjjNQmaWC5szoo1iceeGxykHkGEyiABxy5DQulGIZeqKvjDTwFDYHl88qUK5YTbBl8NNH&#10;EKm2rSr5KU7jaNSUEQWPUJbSXfWljigdkL3Krph8/JR3YVxlULsYMQNI5Qxe5h4ID3xm4ODV1Su/&#10;+eCL+/mOzLj3quH+yL2Gg736Pp34AbxwVtST1VYMgrx6nGve0bLcqc9qX9U57cBOp7fYaVxZTvte&#10;Z8H8YrqzfJkto0zqVI/6dFXnFiMm3w+68+qeaY/zZIBHHm6FXGEcayxnULRkMOX3cagvO+18FO9R&#10;7tr5R6UrIpFFiqJ0ph5tF6lvaeJ6a8cJP92+UC+/ugUQujRMH6wbywg+DLQ9DU0GudXGkXsR8pcy&#10;y3Nkr9phSVx+EZ521r3PxvHqs7KqHhvyNNK3C5+HX+6TV5WvXccxLNfhF2f7h9bt85/hOq7p3rrg&#10;byA/bj7z7+for+iW0pOhQfke8SyDIO+SbqRp2PYbDjIGLv0Tz/vclev0ff1TrqJVPjzxPB9YFYSu&#10;ALwmvvQ4NlAfpP1Lu3U2sky1zupVl60tuSNEIZZf4QExvBIYvQR/Wl9T0BBgSsOkKu1N1UUjyhZt&#10;ZGqou8i4OshkkFirNl6fHRRh8Ltqw8jUGeHnV40j9YYTAdLutT7e+YCh8nToSs1y2ltspoPlZtpf&#10;+M7NmsaH3/GKwfkSYwjLwjaQtlDGj5MLHi6wwWA5PT2fzk/9mOfFdHl5CVxMX76/nP7yy+vphx8u&#10;px99uOL6bvry6nL6cHk2vb88nVzhuT7zxLTldHm2nN6drXN/sdEIOp5OV4fT6eJgWjFSXRzSwlGm&#10;zuPv0zfYnziJISftw7yVd8pCGUVwUB0Ag8JjQ+GXeiv3xKmPTtYMffwF8MhT1Ar6aczoE9+JMW7R&#10;l+WXLWXEJQp+zri7CoBOzUvzgsaHfTjpQKo6ML3xa3WGATVQKwXqaFdZXCnAwOHa/jlpzJUGlJmT&#10;O4lLnOhV8eA/Bz+pYF6WNf0aaeyT9RPMRz9XUWo12zaG3IQm6TCPwhEpFM8Iy3YyuOceimxPBo+H&#10;LoQXpoGfyn5Wwrj3mi16AuG5B7FpTGve4nxAqHN4A3iF5MWzK0NuyzN/P1vgTmh576qYsvtEn+I1&#10;EMmwfNJq/lQY7Y5byke/zM+WJR1O4KWuYIx1aNlTxsFzy5NtcsQ1v2wLpO1nuyfX5G9Zye8lR32D&#10;mX7WvJQnr29B+akxnSVM64fHgrzWp37Ka22bsyzVhrMqiEAKqV+ysWx+Q5GeMuXIZAp4nhkrrPD/&#10;8ux8+t99eD99Qfs6wShKz/FXP/3JV9ARC/f3vxvGzq80dmrmUkLcC77dk6fiIswBbWYQKFwgPxtc&#10;gYX2BhJSCF0PClrRb5V06FToaLTt186kw2ub1yzOt+L/N3SVt8qG66AjRgKQTmr8DCu6d/R2B+az&#10;A77mpY1LnOEH4FV+7TrJocwQtmAqNCKkesofrHok3wzW9ccnwiV9CJipnd0N6aaIP8CVSBFC72tJ&#10;ESEDHyKFwFYn7A+0obkQmKOC6KDV7VtueVLwo1rjn86t70lSaXSKLxjzzA/8lie8zL1RLZv/i0+7&#10;QbM8q3gZ4CHHbexI915eiuEeg2H3ETnyI764SqztwCuPuse/cio/sskdcdpZppRkNGDzre0C1udB&#10;Vp3yzoeN0J6YfFUPGiz5vgMD3hcGu+bh4DiHGDCwzuodg/RDVzNcPbW+QSG4peqYgeWxsgB+abIc&#10;gtvCMlua/quoy6yqwC9igYxR6dRlLbFHAaM8MgMn6SmYdQZVogV/FAv3xQkZIL/xGvH4F74Hj7Nc&#10;6grKpbQYXLILHzTGBnhfAyrDd0yNcUiYA3zBtNar78bc3/l+jBSpACVAyuQ1ciyPyOMQQ0f+eUqa&#10;M6jLxXHJYbKAC8pf6gqDh8G+qz8PfoEZBfn46W56uX2Ixrc9mn++Y4Mx5YqLK6vOnmXmDuMnfFKG&#10;Bq+tj/oA4CInK+VdIstofAZFx8uTGGYUqmixqjTMqLe0E37SlVUwJ5fkPFE1YjWg3A6jjHg9Qi7y&#10;3pgFU16dAXNGGbpyuh18VE7kpeXPvfmoY8jLDsX92HkZFnhyhVMgf6+ZELFcxHfLiWWwfGlzodR6&#10;cBWg6la9tJW5bdtqeYnE5BpXXsSHFsswi1X/61e6rMKiwyiX+QTVQFdhyJb171P7c20jITz63+A6&#10;fWiZw9swrjs9pJyVDiKweAf9XQavnTbFGbSWYYF+RY/UBM8On1dxtdvSMfP7XidDiDaoBtfwTh1Q&#10;x/orkPrRvtoINb60RK8Zi7zktbJnkoqfElRBSlsElY+GJWoDfqlXCMi7N0Rq3WaCkDnua4KJn8ho&#10;k/VtLjA+Q28GQAUaN4hsBrq9tcptOG576sGzW54ClMntUQ5CvX+kLp5c1aFd7blKS9s9zLbYxXTA&#10;84GTFl5t+7QB25IfLbZ9u8XfDxSfn53mO1zX55fTO4yc9++upw/X19MX7y6nH2Ds/BD44t359MX1&#10;1fT+Sjgn/ul0ceL7m377yiPwj6eT5RHPrv4c5XjoZQCdckQbjtzUhFGDvJSjsst/YZu8GnWXMKoj&#10;W5iov8SD9zE2rYwhg2nT/KXOBh4HmveMnDUywlfkj9satPusYaMxE38nw13lQZ+ov7zSB+SdD2WZ&#10;ODXxYo9AP+GVSs5VkEbiZHWGTHKNv/foqUd1Ug1yndzRyKg0Fd7gSkfANmSe4tDfZ+Ns8yu/vOeh&#10;/6CtcBeu0Iyf0py+zTSUM6dUco3BQLydUVdgfOyRXOWjOJJ2hFc68y4wrA9W6MmNokUZNp3ppdl6&#10;HIYa99a+xkfok07wJB04YkRZBmL5I4T0cB7aUwbybbpjYA38McTMd9B4B9+tZ/0jU/QvdFbk6yjG&#10;cQHppMAt9t2A879k8i3oRKWM9mRRVogUvshgAeQEnm27GjlOXtD+c7IzNGVMSH72T45JH92STtmy&#10;DV0e3pex88XZ2fTvPrybvjhf5yTCz40dCvm73/52+tmfYexkZYdO7l/L2GmlbqzyKb9c+XW8eZp2&#10;b5//W7uQOSMhnRNCJT9HsQmW7nGXGyqaeN7v+NE8MZ4VbgcnlLGzg9EZca8L3wJWD/hmWktUxCyF&#10;1nGlSxnluZc1y0+6q+HUdi+AawwdhCnfq9FoaLpG4UTdoE/qawyAHGiXK55U2kGvsZPGf5XSnq6T&#10;4Du8wr2UeQvQnY+NEWbS0A3YaIv33utnI1D92OBrubnL5n5uORiehvc+kVPymznwDfaVC6nWXZVJ&#10;XFGQ4JaX4nJwEwPW9mK5k7cNFQXiXtmbj9OnT9/kRXpPZDHvfLOF9rbIgBZYr/MtmGyLYMDpSWRr&#10;nv1GzIp4DsCVlwyUKKuGgmQWedDmT/rCRP5c7XBmErDj8h2SVoxEI5b8gAfiUS4GP7a9YLCLqB6L&#10;53VNeu6TL8bcE4alCjDv27jCwWDbq4P0bJ1iEJHz/V15MQ1lsCwxGDBQaqsVcUhjuapQDnI0rMgT&#10;pZwBWMpOWsItvQPvHO3sagh4/HhmeOVgnxhoLeJKNHxxKxgK9AFD5+7jp+n+65vp+QaDh04gL+/C&#10;7/5onLTkGGpp1viBh8qNLvWfzuS1DC3jdjyuHgKyYVC0Pr1InebbBpQr5YQXDpw0kGwv1pezbq5o&#10;WuhaEaCdHkqPvHErYq0caQAdHSMnR8BhycTqCCBevqUBfrfJCNkOQxqP21Ym0/7Sydrh00HQrlMP&#10;5Gk7j4FM8ZzRs4NzlV/eSovdnBWuNCjjGbzbHxgoXisIFhsu1H8rsFy3Lq/9G5KWa8MulGdwd9sf&#10;ghb/Dut47e81bdxn6frf4P5YesMadCX/lXf4OvLf6e7BL/naeEf8hhg8Q56Et67z6ut/jStOo5dt&#10;08Wp4MnPdi/OPBevvcv2IfWo8kiwbUMZMrXYKEBqtyay4Hkr8PINVPsENeVxXJRnaMj7Ngia9+rd&#10;7ZV2rn4PHVx9B+f5ET75ns1418ZZ36dXr3vosf3tzL/GTt7tYJDkVFLeowCe4LnvqD1y3T4j0xo6&#10;+7TLPdrVPm3Kg1uclHBl9tAtZGlvdUCK29AuTk6mi9OT6YrB1PXF+fT+ErjAyLm8iEFT4LHRfh/n&#10;ZLo8W0+X56Q5P5suMIxOT9fTydr2SpskH3WVq/yZlNCwgSbfZXSFOpNl0BywNuS99WMbhp+IS6oR&#10;H56pVx6jv4kDGyN/MSRU1ImIPzjT13EveDGoEJqmDEe3qrlq7IDYmf6sQnDvbL+rAho7GbQjq37o&#10;0fcjM4GikePVcYN5Ry40OB2wcy9NZhXalP0h/9Hp49kw7mOM2B7GNVuouTeOeqbai9fy16DwVDf9&#10;bTtlRJGO8F1fDV2Dxh6PlDGiLhxpBzs0zkxnH+kBCJ5WqUERaByhqUC6O29dlUPcxSvT5ITQAZWu&#10;JmCTlrzCk5S36E9ZX7u+ve9WRbj0mx+QMVr0eZWRUOKOsqvr6ZdTV4SVoWM5TCeeKmut6hAGeAiC&#10;NKd1KzP0K47rICXtPD93ltiY7S8qJoQpTN92CcMpq9EfyqDPkcF6FlI+QJogEz5BY1Z1sEEoW/KR&#10;BsDjp59RKI7FXOXccxL5/mZa03a+pH3+JcaO78Ctvs/YqQMK/m2Mne+6183j9rXd2+d/KzdIjZuX&#10;obiyK8O8/N/FD+8TfzCv8XS8zDCPDtMw603QJd80CK/lZ+7NobxkD9TzINj4xJ2nE7rh2qCcNSjh&#10;skFWPNNDbmgOtbmnHNGjVZampxrxwKmfDcRUEXDpVB0KVf7yD1b+UW4e9LfcNeiSR8DgD1lAq/mJ&#10;VaWfIRnOPB08Ir807sSVHhWAZUtZjWeZBi4alPSG9i1UmJDYPovbMgH8M6tBv4YOsGfzIo3KLAqt&#10;BrEejfzx49fTH77+w/QRo+fu4S5Kx1kOT6g5dHXHgamDYTraBUrGE8w2xwyaGbz7EUyNIFeO1Aj9&#10;wry1IF2pr9ClIuUqN5QdcLvX1UG4s503Dw52LW/ITGfqXmi/R5OBZb4tUUjdO1wrMYBn9iedeYy0&#10;pNNQW64YtFMtLxg7h8cMZui8oytSXT5X5+47O+tVvcDrCssTin8r/9Lg4Bp6j/Y18hgMwJPF8Rrc&#10;R+mA800Gl7Q9ltOVkMeH8DkDKGkhH7fgOgsbgxEc9bVwwD32EAlV4Z2rRo+f7oFa3VGpys+SfxmA&#10;rQYtec8I8EPLMTbIQ5m0YxGHW+xqkIoc8E9DwJWYEwydzQmGzuakDFiMm5wuR/m999S1eudFQ84O&#10;9EHJgmdhPjyxBq1D9+iX4SUtgic7rdcbjGDugTV8WkOrL0Q7oDoFtgOrAQ6gbDoKjHg1alxJ3MOg&#10;8ovuPpsjHOBHNOUhdWg7TArKCH1pk/IbQBZ9LoExTdVlu2o74MvVOKT1R2Y1EWPLqTRbMKFXopun&#10;fsqobVMmd27G7Lj662l826V5zen4c9xnNMyg6c5l63yoMkWfIAtCJj6GK33WeOpel5SkC18Gra1P&#10;Kq+d6zR9bff2+btd0Z1KfwFoI3Ky/ArC2aFTvZd/5eQ3hrf1zU9cGXhbloTqFW6nXra05w/ec7/d&#10;YrUF2gZ02ALzvh/0+CTG7JBQ6OxsFETCXcV5fmBA+og3Bo4voGd7C3roMcZOGT2+eez2HQ/qeEZm&#10;n52JPjzOuzhuQRNeaBu+uP3S9+iDfdrHAXrrlfb8ajugfDVZ5+rucb7vdeIqzmaF4XKKEYMhkxWa&#10;y+lLrp6a9sEVHQyfawya64vT6epiEyNns0JvHE7TenmU1RuPg6apR//kY8u2H4pJtsAYsA3+VX/I&#10;zeBjGaj6xweQ64SnPeNL/WW13RhG4t5DBXploPpescpXrsTfnUAm0HdQf64cPDx6oErN7OfldXSr&#10;g2M/6pgtuEC+dxKog1buc48uHOAqgvRZnY4dQzO0esiB+YfOlLXKS/SiZ+jclrC8t9LRiOO15Sz9&#10;UIC8YhxV22s9k3GMfX1k02xKRqOzgcQhrPpLwGdoy7g2NDPmwV9jpU5Jo30bX3wwrNt78iVe4Sv6&#10;dd5rGLUBknidRrqSRqi4+Y1yygYPS7BerWOlIStTiUe49Wge8lJWhp2GNB4BOvn5sc2s2pNntsyR&#10;vxOdaqmsfJLM6bVaTRnh1H9oJMydGDk9D76YQ8aDw5CypwhQlkFE8pWUuvq8u087t43xM760Jp3P&#10;yH/QABp7mdSASLevQUx0j2MD+yvT5fhpjR13SKhc3FHCeOAEOmPsvH83vftTxk69s/PfztjRVUXV&#10;te8r9cA/8ijk5d4+/1u7Lk/oGm5L+4DdzB5/8DPbpqx8hLp5E0fR5UM6d5wdjANAB17i0IVXo5Hp&#10;0mBtUEiowiUV5gm3K3+jbXk7lIbSbPzGM665T3z+QOSeSMXaF1CDN4FFm5GyJz9l1N9sxGljEbyv&#10;WROBh8QJD3IxbZWxoXgzgPL6Uqxlzzsi6QzNo/IJKRCZwbh8RC6JyLPlsBk/wTsNJWc1JwaUNGYG&#10;+2nQ3O8UkUqpaBRvFGlfw9PBFzK0CNKd5VN8YuSMuqUbw0fa4Fjqw5kbr87uMLAG8jIluCheaFXR&#10;q3TTUTDglreol5wMtqCDdhZwlQEtRoJ8IH7qGvpT1+AouuywMGTAn3JJr/wkWP64/O1RlbcZnFvd&#10;xcvitfTDXyOn0g1328RONvfSMcIP+QQecbpa4cfwLs5PMQigbf8ZowA5xdiROc5exRDgZ924YuLM&#10;qfdPGDryW50uqWWkCfrLa+XebVy+4M+ARL5bdsJ8gfIBeH5AycEHy+Cqi4P6lQYJ9aHR4elvzpou&#10;NRbExQDIbV0pl2WwLBp/GC159wjwIAAP4pAWy50DQpztjSw6C1v3HnThhz19edRtfH7Xx9UZO8jw&#10;VUMAIwQmMfbC0EKnuqIjaOQsfAeHQRBZEN12Qb2D1yO3a8uaRlqtGGng+LE0QWNprcGDEXxytIqh&#10;47eLlpTTE/18F2xpWmeNwecLzjkBz3YQWaHM/MxTGc5vtHGkqtqsbcnT2OxgUhM4KsA24H0MHepQ&#10;Y0flkn45ciRU/O0g2Lr0z0rmLzP4wY9sDtyfw86f6OOp8EFe6TK8Ol7+Ddy2h27D6r1/DSces9SF&#10;ZqB0AuSQl3ISWeY6z3vbbpJmIMAZXhMwlX6LfFwrbZUug4OkH8/8rK8qtHFz+V7Xabyrj2F2Aq6N&#10;F7Bc8QsN/JPJ8pv7pOB5Xt3xCwEAAP/0SURBVLdFhbRT/gHWs3JURk7XVU2yUXm0N9JDgxKVrZgJ&#10;B5NRHeBkkJOo3Be9T25ledbAwUghpcaM78A9CzkK2qOhGRgR5oEDh3nvZj0dqDMwVPZpJ25T20Mv&#10;2A49oIXBDeAVXU37cstmb7V1FV0d4geHz09cxTmd3jF48phoj4f+cHExfTjn/vJifPOGOCcYOKfr&#10;Om2T9un7Nm6fWR7tTWvauYbOkufF4R7GjovdDty8H37km5Mf418raPmF8TgYVH2Rsp1WC58JV75I&#10;l2ejCfhbY+p3dXUG7ID3ylt4zTVh8NuBbx9k4GSS7xXm3ULk856+pFZyMHQYTNYqTm9XM6ze/8iq&#10;ivhArg4hi6IP2rpfdsxYwlPQK4zSE5A2U3odYLjOe2kuf9sO15Sn2lrxptpepZAH5Z+nZEWb5aJf&#10;ZDXh9ZxYhDvWyFZraDaGOF3ByS4IfDLQ7zoQCn3wxlkuLqHRfOR7+spKG5qljXj+1LF5zq/4FEUq&#10;wfbH3EtT12d0m+0lqc2v4m71hSyW31xtr44FHjB22mDN1nXLAJG+k1nv18EXEkhTtrNR3hhp8ohM&#10;su08EwHyBLkJDfYSVdMFo1zSSL7hQX5e5Q/3lj15133xsHhZ/CpeuW1NfjuhkRMVka3strD/coJC&#10;flg2sPpOrkPCTAoim3Tc0wm0auz8xfvrGDvfu43tv6Wxo+KskEoTpkBHC4oVotvmIc65e/P4b+3m&#10;9HUZhXQiXvGTr4LciiDP+TFLo3vbaZvOga6Dfp+tmy2/YJaDNDtb72WeWMAI3qJB+Q9LOx0CFYvc&#10;+8ZjXsbBFY3c8I9QBIy4dmSGcRWP+UBl8GYmjztxO0NeS8pjadUB/1BGlUcoSRoRFq38Rvn5q2d5&#10;xmBfUNjd1rRTNOKCBPFYPpWDMsngqxt+nVpDh0KH40lCxpOunGgFv1TSbeR0Z9CNr/PJj+cdVBxI&#10;y2DafOuoberVlmfpkt7yRkXiD62ZpS8epk6iRGy4rhC8pAPx+yy3nn7EAPoA+jyJKO9gMIDNV/qt&#10;f8spg6RFvsmr0FH1pAxo7KRsRjAWtCov2Y5AhwZ6aCOoyImLPFoT4rXc0GQk5cCfaFRmu4EdYWS+&#10;WKymU5TLxcXptNm4jYtOPi/SwwvS+B6P8ZVn0Ui6rvhYCrMMPTpPjIV8YA1jIyfOEE8j//jIE8Q8&#10;4a9WVKQ58o6xYXmVbbf7uSK2JK4rSDlUgMxyFKtGjsbOjI+uHHl6GdKlDY+R6eb/kg3rwEMDvG+Z&#10;lZi0L8qtnElHG8vhuXIF7aa7v8WotRwZJDgosJVQ5w5kSKvBkXd2wJHnYTgcehLTapEvP/tdJj+m&#10;GiMnhxPU6pmrYvnQKoO508V6OnXV7xh/yrSijHlfiatHmNtNKh/ir3ePkB8POJCB8t42BGX5P+5T&#10;VvjWH1jUmImMEdrhVmFtY7Ms9jbKD2ngebVfY9jZlyylLQ25suINdma/5er7XLDM0qmn1B2SX20e&#10;MJYICa84VZY8h45/JSc+8wanIC2WqdtDZGHoOF3VrbqoeKJLWQYYT74UnQQaxz9B+SBd/IcLDp+H&#10;n3WS24H7+10narAUthjKkiz4dX6pX8sFn6Gr9bwh0VuA2SVv9Zkyw8AnbYCyV3rLJ/8BvPJ+ToBE&#10;eKXu+FnsbE3lWtuWSj/VS+i0R4wcB3ZPLxg4Gjp7jEcmvw11xHjEq9+zwS/3ZfRM6onNCQbPOgcN&#10;HNBO9n0nh/aB8Bdg7PhOTm1dw9hx8oVrVmJdxaHt1Va1cwyZC4yaWr3RyHnv6s3ZCYOo0+k91+uz&#10;WsU5z/s3GjkYNhg6m6UnqmHo5GQ1J1p8jy52FTJh2yFb+O3HjZ2EqPfquIextinrooxdeYWDWenv&#10;B8RQII4DUEd78lJtWbyHzeEpPKQOHJzWCVfWOGHUgThq1aLC8h4Hui+6Cjm+I0ydVdue0Ieu3tBp&#10;3KMPH+jT1NVZ7SDcNh5ZhqTkH4JtI6McozyhNfRW7y+dodX0uSI7/njoMEFX7UV/w4lnGn/ITIUp&#10;d4W0jCv5w6M5cVtth3yFEd+g4DMZ/qHT9jri2gaU63zLRRnXj7iCLtSamHqyzGXYVRyoCO5aBal4&#10;Ro1L4yl+CKZNmPoQXdoGT/A5nhA/+GI4Rb8UDTvaTYzrtkk5Ku+a+Lx/eaAMGjumN430Eke9nfwr&#10;P8E8lIUYRGJXBluHkYVlibFTpYeW6kNaJrnkPvW5vY5768x+kPiJ189cfbZO3bUhIIJgt/cif/zt&#10;yx372n9pe5i729jcgm09xwzD8KbTnU5ozz84P8fYucqhH/9drOwkzhvXgpiK5LrFP0D/dsHx34F7&#10;S9MctuV9U/a34fO0fS9WG5v4fbZOclQslZ5whZfwarjwCwmpwUDRZJwegJhDc6t4CyBoXk2bpXLC&#10;oGBLQ9IBrpCUcDPII0i/5EdeCmtWLxBgPOLvwO+RQaunXGXAHxoZlLrSQZrMaJobcU2TrQzk2fTN&#10;XbY2ELfCqv5jnFh2aK+ZQMuKQGsEODCLwpC3fhiXjmfDwHBd71yozKqRjXKP8nSZiwsGcSd9W2fI&#10;oDkOPsMM66TeaahBYaglinlkNYMymzb5wEdp2nPh51CPwpqOnXjOrnl0593t3fSE0cOIf3qlA5Iz&#10;4m5jr9+VMN/M+h9hYCATtkddLT9Lp/lWnVm/bufLUZ7oBE8rUktaZRKcAYhyJMBfe8Z8Y0j5SJ0B&#10;0OdxxvVVZa+umtGBM4Bw4L3ZMEhf+6LtcY6flraaoTQTaw/gn/KagaF6Rbkaz3XMrV9xpmPVWMbf&#10;lFlZoGwavBotrvJlAD74osGioVODeY0s48AXeBQFeej7Kq70aDA7WUAccCxMYzx5B2GWT164snZ3&#10;j8EiHTO4ufFjpTcxZiyLcpa25z0+KuUnePKowUq820+fcu7/19x/c/spHxD1GGlPW/Or1a5e2co1&#10;enyvyNUiPzx4zoDqkoHVGQMpT2Fz25vvO9WhCb7n4/a0DYOrzXQuMLA7dZUHf8FjbV3hOUDeLI/1&#10;r+GZwxNcUQKX+UZClE87HztKZ8kiMxhd4RXybNtUR1lx/EUObLORfevE9qbOqPpNO/ZefpJ34juQ&#10;tS4Hr5QI40Fh7nVK7lbv+I+0DeLJwNtH2/pIX22+7gur0UeexMtv4Kz/f9wln+DdQbvgHdCun7fG&#10;Dlfbnq71ekPj6jTVx9UzgQnTzfOep5v7N/Dvs7Tf74xjfQjeVZoqifIx6hjGq8ejqy0HkSMPygV6&#10;pIdxylOMHvmbei1dl0GM2E1HVPPzPsmcodWvAfQxblB+ri7UxxEZWKN7cniKYaR3q9rzxDhkbxWj&#10;xhWdGDiA1+lgiS7lnjZeqzY8A25Lw6oPqD88aMPvctD4MXA8gMAVINoVBo/tycMGrn3v5t276Ytr&#10;4Xr6wfUV8C5XDZ73F+fT5QZDiPgXbmsDLmifZ/QtZ9nudoihcwC+iQEWcLQXI6dXc5z7oanT35WM&#10;y0efVduSVny1bkfVyt9wvDVo1R01kPFYDYoJE+BZDxwD8N2BtsaM/E3dm4404so3Zaw3wrKbAN1X&#10;k3/yX7Au6JOcgLJPchLKlXR0tpNotVJkftR76BS/BEI4ruSJ9q0MU8C0UfKOsSEMI9d2UANhcakr&#10;0vVETquNSPuINy8jfrbxGjibPrkX/xRkGTxokj9pM/DMZ+O3EZJ+MqRVnOgLQP9+N8e+2Zfh673l&#10;kUa8+W/yVFYqMPdA8hU/15Qh/tznwr/E9bbiJ0A/+WU9+az3uKf4ZZxCjytpjhVqlcmxFTzgmpWY&#10;+FE3qVMNUurL93UI0y+OesiHT+lPK3/lSIaVsZNJxlFGZSx6iHu9UufgqfGe9TLavflCp3F44r7K&#10;n2jcV7g3lHHkWWElmxZWf9APuTK+cWRCvb/m5KS0GJ0Y221sdgyZlLE/fbqfTmnjHlDwo3dX0/Xp&#10;f4fb2Pq+K6sYYyEqnmneunn6f0vXNAb4xUiwnPJoW+ayjtvN0/Tz3PksCxRQeeKAQiPHOqntXK4G&#10;lEArGNZ1wLSA4pmBsUDaKAERg6sNnEDijnShx/uiK+UYfgqXGURZ6weOVzt480fInGHP4Jj7DIZ5&#10;ziw4jSFGlQ3EwSR16z0SXffgFV+GPYN+CAuNNWhp4FnaJZl/kRFwxODhWZot664MwP4L/PIEHQZ4&#10;9DQaOhbD9NaFg+L6kv+SAa8rB2kSSVtlr7K2n3mUQIvEDqoGhcXbigGFhFt3XolHY8zAoHs4P2LJ&#10;z8FBZsc0PlRUlMfTaDRGsqpxcxvwRfqcRiNfVfTgNCdlq2Y6aquTtNY/HHG8deuSW5lc5XDLhCRU&#10;3cMnBg2pYx4ZssfQqYFJ1QvMrfoJWIcFdXx3hTvolT3KpnkxXk/HfrLUkGDMAW/yzg0D9Bw6IK3U&#10;g1SqJDWGS7k+pTN1K5i6xs6XXFNVz0S2rv3omZ22tGscx5ihLeQwB+ovBx4460O9WkbbRrUZjUKN&#10;HgwcwLbjNXT5DJ7a2iVUWy0BKkje0KaREwOGOnH1LTPahFkn1VZKAkrBC9SVZQMs2zcYPZ8+fZw+&#10;fcQA+vrr6ebjNxi11DEDCN858nS+ZxS1PHYLjac9uRIljdmOB3ZlUsPMwwh8X+d0tYbXHq2JcQm4&#10;rc13ulwZ0jhyxCkXFWsNphNXikib943w08gKb6iTnPhE0c0j7xLYlhRYe5bRriLayjQ3Zew07xRs&#10;nW1PLtR9dDnxe/ZVvsintHfS9Arlrt13K0pW9Z/sqi2NOPwrHFVXXkOrAk88cRk5HX8SJVWl/TNc&#10;6Y9vxw6uwNxVvJQzeog8pRUXmZC+AXOcncdbaLd79pr/5ffmt3VmOXv8titcPdAQujzqptQlUNt+&#10;lVv7FLeF2v8KtnF1bD0njf62UuNTZrSBoWRBecmH/5XfC2VXhjJoKT8HMD0IdxWnP754h5/3OZoY&#10;PHWoAAYORs2TH/2MsTMMnSNXajRs/G6YH/Hk2dWbgyPCXT5BL9N+/EaOYX5fTH2xXG2mzYlHRZ9l&#10;Nfry7Hx6h5Hzgw/vpn/35ZfAD6a/eP9h+pHGzhVwcTl9cX6ebWvvzk4wbjB0Bpy5AutKDvp1hcJb&#10;LtxBgA6MHoQ8eIq9k3ZVc9TUgvJBWUtWB4ww9UX0LX5vQVcyADJ4QwWEpVaOwaLUCMk2JfgaQ0fA&#10;33tqLOnsPQRVeK2mqYddvalVmhib6Hjf2dmeHpYVnQf6JicwkQ3xBcxX2qtNK085WEIZAKQ13l6V&#10;AWNwdcitKhdP2g2Q/o+8677o70Fv9fHeC6YrjnHLvbnibP/1l3/SY6nrFzYF8gyu4E57BYv+yHPK&#10;xM9dKNtt4LSD0EZu6YvAJd2FqfJKW62Clp+uHgv31rNcpd5FqWB5pQ91RPlS3pQZXuEbPlgX1hPw&#10;BGSCQfo0aASfiWM66Xc79eML/QpoY6iBx7rJzhfaR4wd8ktJwgbyTT48WF9AtpjiH56BOyeuynQS&#10;hJ8YgsU1HTImDv6XVOj8L466z8pV9DbXwbdoi6xqmY9ISz7qY7CRovQV9hmmodYi+25he6WtiUbJ&#10;3seo23t6mM5o91/SXn/0HmPnjP7wzzN2lmHcztghM1pujB0GN1tlHsHuYhWEAv4s5JYVHV88FtI4&#10;nzkFv4TaRq+LpZv4MnI40Yn+W+n/bVzRYXkoo+WyjPDJcsrHKkOVtwftTXspiZ2bK7YWMBuX0ZyR&#10;duAYnHikMQIORnXWQsQtAoKChWcZwFk/IghOAoaGKI6Wf+6k0yvPgZRJHxO5FUtjB9zSYz0No+bp&#10;/p5rvSReUANjB8QQp3AFpDPvmCRO+9VRvzVgkq6CzOCkfGVQ1UCbtOCzdPIpvCFeFBbJsopQBQCK&#10;ZgfgTvJ5H+MoDdmtbW43YLBIx7eiA3QwXjyt1YqSU1ENLqVz1436A70DZ4HQ/FQURT4xzV4ytCZ8&#10;cOBpIgE/V7keo6SgKzHqZdJbeOmg+Pabj9O9p4SNbW1+a6a3ValsarAJ37aDTWmybMUPeeF7K54g&#10;tKEda/Tkmz/QRkriI0Pw0btSFJXeL/SX4VN+B/r7DJ0wMP6uGNTLtWJysdmikjfycIDCWWJkevK/&#10;Kytr8l4z0JYODwxwAG/1tOL03akycuxg8CO/Usx2inS8xLmBB998/Djd3GoMWMcMIhi8+GHOVV76&#10;dwLAPf2kBZerJ/LLjiDVQH4xdqhzrzldDfDetuT2EQ3dHDOtP1fDsxJI4mxrA9/t7eA/dLpa0bqq&#10;2gqO/B3oaTiJa4sD3Fm9o4wec63RdAe4AvSMcq6DFjwC+ybg6pk8V+Vq0Gqoy8usVMG/vHfEIM6P&#10;DboNZklEw6xjDR3f91FePexAeiXOAxs2J2vocRugA7AyUH32fbCc/GQZyJcCpq1GF0V3pKvA8Uz9&#10;6+SLPIuxL6E4/9ddubRReQSvyshGVsgnhqWdF7jNM82irwMqL++92jpKX0V6yTtGjrhyX5B0xPXi&#10;YDqDEvx1c7q+34nHy7djW5ag4xe+4JInUM+lF8qBB0SGbfu7eA9ahn/fz8M+c8GHv0FvwHTtLPH8&#10;+XPX/lwHfUYNl3yGaZJCVVbZaf8OnnzHMoYNYYHtyo7yDqjXsnxTBr2DktIpACMQSshVMDP1NXwK&#10;Lc4e+2X4MnQevecq3EGPh657YlqOhUbONWyeD5YYO1xj+NRhA25Xy6qNqzmH3h9n1SYrOKT3heqc&#10;Vui3cFarHOThB4T9Ds41Rsw7jJk6Ivp6+tGHa4ycL6b/AUPn3334cvqhKzsXGDgnZ9P16WZ6Rx/x&#10;7nQ9XZ8sp/PV8XS+PJ5OPSLa9+JoQ/XhaCdWbFPFyyN1JPyjJSKjVfJwIDpWXmp+6M9VGQjvq23t&#10;XDxzl5hE2mLikhD85L3tzHdu6oRN9agrATRlwCZdA2ifywjKVsHoYAwc+vB8r8t7+r/6tg1hJHTF&#10;Pe8kulMjA2xpLBpCB/+7DfpsvXe70Cf/lDPA/H2u1aWixz6zDlEoiB980D90px37bL828hSduEXm&#10;n3lR54YmcPgp45FzYyLDgs+tt+szGvbLI08gL/FTTici3QKWuPZExHFkYOnBEDzBnXJWfQwC9C1/&#10;acDPOuN2W2dJiUzkh0fVLcTBO/kij8torfFKreDAH+tLkHYguKDZe+tR+kVYete4loE+m/6tyihZ&#10;6s3DbA3X8EjbJMCkIsy9lkaQEz95kxZe1G6Oiii31ReWIc4CDiheyBWd5dKfPwKiFxIvlZHym0B/&#10;41ReltU6Kn/7C99nE5MuvDNzd8cAdk/W9t7L47TPeMGVHY2dH7qyc/JnGzvftbIjQLCDeSCCloL5&#10;C70BC+tN8awY0oo/yn+ke+taELcdivETN49x4vu+9P+WLjR9RxnntCqElq2fudmWdddZFq4tLwCf&#10;HYT1yo7PCn8G/ITrFIYontSFg64ZHf5Er8SbP+CAod2ck8bN1XQB44pbBS5+cFCOOr63XhDPyg6N&#10;IQYJghr8tKDMXFmuUQ4NHe8Flb6tTFlTlix/GYOUmwaXl9RtxDYyy2lDI46DU3FlVYnwNox3ClcZ&#10;UYZUT9D1Ut8uqS1cPIPDQeiagfJmo6GzDG9NrlLXdR3yL/6COP3vn//K2IklFbpLbhM046F1jQed&#10;nwME9YuNM8qHiDGAyMOOzA7m082n6ePvv57uGNy7le2eAbZf2L/59IkrBg/0KUNmVFkpIxoidXXl&#10;RX47EHUW/5SOfsPVl9cZdlOHlCkzrM7gq0ioV+NbD4B1ppHDkCGQOqfys/oD+P5LnRDnqkPtMdff&#10;QZKnoew93U0Hzw/Ac1Z2fM9EY0ejxxUL6zq8QkYy+6QMUY85OtN6Jz/Js3NxVtGtX3/4+M30uz/U&#10;Sohqy8mW1B9159HNrmzJbjtlV11ubuoDnZ7U5iyYdaJRmAMGXF2iztz6Z7qeaZIuj/Xu087E6x5+&#10;Fa0y7TY2ZdBadYCvDMlvn6OfzIRyKTMaFtlmtjnBwNhMJ1xXGGZZeTIdBt4rA0rrzBVSJw0efc9n&#10;GEG31L1XDUmNJo3WvGcE1KELtBdlS3qgwXo7YOCZlUb3yhCoIe2WQGdklTPzdnXHzs724mBcfBpO&#10;8sN2jWBBG4MajWrLizzuM7hMOyA47R76LbN6Rp6l7Vp+0+PShnPnvTLJsyB/xAEuocpAOkTHJmAi&#10;MRQWHGlaVyVPLuZjGq/qNk8kVIcFxDXyFvp7YGm4uC3e73DSVnrO6N8dM/QPl0EFriewdPNwnf6W&#10;s/AG8dZv7p8wXKef48n9jKZ5mqxk8dfxO84fc1vcwemVNot0QE5APZXBE3KlLtt+6Nf4GjcM+gzX&#10;L/nDaXnhYPXVKVaH9sPQUVqi5ATu62vwGZJkIO43XFzBeQDZI35q3QeIeEKenmirz8jrK23UFRzf&#10;1Ymh4zs5tj10DwKNoTNWbtTB9olcD3g+dNsqbXdDG1S/1/dw/L7NBQbO1fTF+w/TDz58wWDo3fTD&#10;q0vgYvoLDJwfXb2bvry8xMA5nS59D5F2d368mC7dWro6ms6Wh9PJ8gB9qv5D99neKDYkS1Z0qUah&#10;fFEn2n7tHbISxn24Ii+39yUPmTRKnSLPQza8EhG+ERHnlh41sI/6pe8wApBVHNruoydUUncOfjPx&#10;AykNPvv+TlbTBPpS49d7OG5R06DB6KHN92ldwcG9+tlt6eoDc6ydIoNWaOk2aF1n5UDhkkidV6B0&#10;QKQtjIrBoz8AuR0tzzavMmyIb1mSVo5VeXWRX+6lIVAeJCQxt2UYgjscKydK81Rmm0fJX3/0qIaB&#10;Rk7B6I+MQyHdCof0D74XTnLKneUVt/fBV75pI8bBc5tPysev8+YvsR0UKBWQAM+tI8d2ln3UAzxI&#10;XfBsXv0eTZUJPxFB504nSS9p8XMF3kyMo6b0XczDffS6JoBDiS4IyLxvY8e6TTqIymov+dtvqwrU&#10;3p1/qsTqscw+mP+gQVBOQxO4rct2ySs8GH5cYtxSxmy9HLTax9TH2cGVcvJH+/N95wlDpowdGTeM&#10;nWOMnbMz2vfldHWKsXOUkk7Tv//xj7+yswfL9Lvf/Hb627/92+k//+f/nO0SFkY+hNmAjcVKiB+k&#10;hMkQX4M8SXO2r7YHCXmXATw9Ay70ikcxRQq4UBDTW5lC/Kg0O2g7RZ3+xjGuhdf187+Wm+PzGjq5&#10;CoYFRjxBZ9mbZuOn8x/pjGOYA7qGjtfp+6rrvIQtc3DGkR/y1IGYA73spx/5uEWutrqgfFEi4b+K&#10;H/4ralnRcEDJQL8GxqVoDU9caVb52NhVegx0TGN9OVPsx882q2MGg+RPXPNw5lmj5uVeJYgx7KDS&#10;OgKHij3vR0BfLHKKkpUC/BVaX7hXuSvtwYFRomGjofGI8SSfsppDHhCVMtgwIgNKnjx1UPZwF4PL&#10;AT6e4JdZyiTxpIkGGmPHczu4r0ar9Bavm8eQAy+gE9DH45nDY655v4NGZTiJqAvrAzyWx7JZlzZg&#10;wqgJsycP24SyQhxEtT8M6albZpB3ZzwO0q0B0P5kZ2InA6hgjbMgocYCuaWtqeSccbrzRVGgZng0&#10;FmqL1c0njCN45zZDtzmdremskRWNEoYF0yGa1lbjyWSWyZf9M7BncLCEvgX1mhf5lbPkv0/+Ah07&#10;4IqML72vlEHKskChLJ3ZzECcuibNAfQs4M0SLXkIo8RjfWtMwbAyXJU/nqMPGJjLJwfmD/DE93Tk&#10;hxqmvjoNT5ANZxtV9qZZHK/AAz+UZ+uXPPLRS2i0PaQ1ZcBhlqW35GBWjEwDLgcVRxheboGzjnPc&#10;tTygXH7/xtUd9U5Swndp9jlGULY9HmPAbGIsp93Z8SMLGkGuuLiCZZhxzhg4rbjutnzBE3js+zm+&#10;lKzM1qSBJ8HZhqpNaJSmfiwbPHQFNd8aII4Gjh1OGVjIOrIgjVCaTvwJXioz6l5Pe3P1RumsD4jS&#10;IZC/uFdu7YEuDdy0XwY/fq0+WyfvoUl9QdnsWLPdTx5D725AbHsvnRleSY786nDo814nf/LFfutI&#10;2u3MBGVePHrixCWOtAnpACIz5JxOT1B25Au4bH+2kdDFrwaQ8BXe2n/k2FTiiLfafLl5fnPns/Hn&#10;YNzW89FBPAvz57l7+6yb4+30FY/yei/fqHfrz5IYr8qpDir5doVQ/hnW8t7Upx9WdriKt/Pr8iUv&#10;6iITV36gEhnIREwkpaD0MLrXiQfalhNE+QCy/tBlve/iclXmkh/y+YIRAtSAyb4k2eWad3Psdrh/&#10;IPweUjzty97wETpcydHIeUEmJ/TWwcnJdLhZ5yQ1t6q9Hq4CdFZTfcEd/DYk7rM9bblOGzthgHNC&#10;e9usTmLcXJ6fTxdcLzReTl2lOZ8+XF5NHzBqPly4n/9k+gB8iTH0bnMyXZPfGTScIusbaNogrysU&#10;6lI9CB+PYaUtICve8CDvYKJrHCUVH+GHBqR+gPpWcNBoLWTwSCwYVlc5ad0DkXmg+g1D9INnRh/t&#10;Jv0T/ELiki7v19BGM4nHPQwhk6KGpgzflafqO2o1x0kQdSfpMGzcRXDjZNqdoMHzkD7Ij7ImnW0T&#10;HNJmu6oPF7sKbH+oLkOPKmMYIqrcHNQDZBINWlJuyUpbb/mGBmjZGmSEWc7oAuPL35S18ojOoEwZ&#10;Swrihg/Rpz7Tvk0jv/w1T7tNdTuLXoz+r/baO5RUyOZvv2P/ut1hgPzH2DEdV1da1LAxOoDu4xvC&#10;6wA8A3+9r4SsMz5yR0YmKeFn6pfwWrWxnVnv4oCOtBH8KYYrcRpsKRt4tPXakGmdRqxc5UH6LMqT&#10;Z8MAsiFG1Z1yEQPVqxMP4bl1Ak3yXrpGPXhYD8nSB/XhPvY3xrUPgrjQYn6KnNvJit/cS/+cF4FR&#10;3+oL+xf5anzr2/LAK+niIbRWfSNnx0vKxjgWP+Wp20kMOMYOB/Rt+4ypntFPT4yJXoEFRT0l7Br9&#10;8b//iy+n9+fLya31tsPp3//kx1+ZkYLxu9/8ZvoZxs5/+ef/kr3iFkQC4DcVQiMAJDp+IwySuRHk&#10;L4MqCC8lXYxXaHO1EnJfFfjWFZOcRVAYURQDj+msCDtEU/W7LxZc18r8X8MVqsIn3jnuNBAfR746&#10;w5tu76MARnl9Nk3KNAa0NnbDO6xd5+O1f81TnXHFaeftyo5fdlfgi/UVT4FQSBUWBwThuwEKWpSW&#10;HRkRiC/+CL1ppJVo8tiBRZarMXgcSEmrs7++7Oxs/rH1S2T6SpSYkk25wW9cwfyoGQQLxQheBSwz&#10;VolfAzTj5L0frtKvEaQMKVfySsNFWSx84FKwwxfi2gLlJzQ685xVJQZwDvbKmBKftFhO5YiBocYO&#10;V/EqQ6kv5Tj1wmAKXHXyl/wxruUuPjuwrW+Z0Jm6ggAvokh0iaeMuiIkdVKrN/9RVDbYvHgO7/Ix&#10;TRplZvbR/m5h0+BpubBe0lmBxpfv840Y6thtStlbC+8FORUlLO/hiz8NU1+EdxuUxp3bnvz4qKAB&#10;cyiPyYceDPmQR8qH5XOlpT44qQHjKV7H0kvxDoHMRlpGeGmdu+VpjUI9WS1j/J77BXAGJmuMYY1g&#10;65uhyLSAB2vSZ686eckZmJ5BrcrOutFA8GV5j08uxawoIANApEHlCZ8y6LIeQeJ3YOxo7Uytsxxi&#10;YAcC7ihOsolhA93Fe19sJmvli/Q14IJ3lkeZxiBZUKd+JT3tNsob3sBnl/ltGz2gsxTZ7gXNykSO&#10;pV2fZLVKPWUZckhC2kptk/P7PvnauvloIJG2/DUyPGDACQRwEb+2kJVC7vai0anhVAZRCgCU4S+v&#10;M6AgLqyLSxkJaz0t7XZI8gGGUHb8aS/ywPbn8dvSI93ijqEVY4d8BPJSlJ/tIJWj6GLluwcN1pRy&#10;og6xgvyD/3hWx+c9D/ylqwJPVhWJb5grWuqm7YQGj+noRERY9oZDVyZQyDN6TV7T+arfWs+m/DZ3&#10;80leg54MZgBx8hgJM9IbV+Glj/teCG4LjEsHC0iPYB5gy73+3kt2/C37yCfZDtf4Oq+mh8dcOw/L&#10;2vlnxU157LLqP8Lkg/GSjjQZSFK3qfcRx2s585JJ8hFwkJ6iDX9bHdcqR91HR9lnDebufkWv7agG&#10;gw50kK8n2pvHQ/sNnBfKmIGb9GkIAcYB8i4O1wdIe6I+tys5yNcL+mjPNgns015ekU+/l/NCe3zd&#10;c7saMqgOpV14wIDfvPI7VW5F9v2bcwwaP975DkPm/dim9sEtaxcX0ztXdTxR7QpjJ0dGn0xXmwUG&#10;znK6Bs8l+E7BfQItK3izgM4lNag+wwRDt6ELAXVifauu+qecSBcuccXQ8cTNGJSUL+05DJPH3PhH&#10;WNW/fOZeHnkFSAn/qTcqJwakfkO2g0bgX3QZAbZpjZZMEqlfE0d88JnnLdieCMxA3aaNrGS7Gn2C&#10;aWMwES/yTbyWqRgLpLEstl/b3dGefZh9O6068git0EOC+NkiHUxLjOmd4Mr4Y4B6I1u0pMny8Rzg&#10;WT7oor+RjR7r1eC37mXRiMRfPUhrtnENuusq76wb8e76fGU2RgP1rH5QgZTOhAfwRJ5mnCAeUwdf&#10;9U2wbgtSKr+NU3nVNf0Rfq13c9AN46kYWZKL3zZt6LROre+qc7xSx8aT8XI0q1SmtfjwoHdUmd5n&#10;J7Vi9OGXaOGT+RQPog/yg4diTN0QGv2LxFgg5NDTEkuHAmSovo6utY+wfMiJk24SmHE+45pXOpNU&#10;d8ph+QssR/jvveUhzHJVHZtPyblyVQYtuQr6SytjlIBxSFIyJV7qB+65TVVDR0Pr4fGOcettxjkr&#10;xglr+HbNmO3/8O9+NL0/W45JCtx3GTv/+Z//OYXsCutVnRpMQCjM9sM+hoeYAXb66ZC4hnBcylm3&#10;3+vS0Mm/Og85XxU2F+ZtpQ3/Uhhm8yeQ/1e5Hd7vdpWXeTY03d5n0DR40nR9VjbK4aDBsHk+Hddr&#10;7mdF6vT62/k5CHdQ5bM4HbyIN61HjUZ8sERASJh6rQEFHiOs86sZYXirEnIA48Cb+6RJDOIkvYPU&#10;p+mQ+GimDFSoYQbBCD3l7eMya+BnIzHhUJJBIp7CW4ilgzDkzsJKTwY6eJZ/xirBlW8PEJB7k4Ij&#10;s+Ao6cI5tvEQ5Ix5jDGg9pgTrqHz6uxwKbMoXMrpbJgfR7u/e8j7GJ8+fsw7GWn84PHdCN9x8GVW&#10;Z+c1eJzRbyM+ceiMXSEJWVHYpbzSMVDPfnMmR/3SVg5sLxaXismLwNAYJRnDB3/ppmN3xWF5zCD4&#10;kMGxA2H460D7EP8DO3plDBrELx+VAb81Y8aWP6d6UQ8OiGnVWeGSV75PQ8FDo0rkyC1b4NOg0pg9&#10;xspp/tmh13ZDZ3E0GDFQCPOgh7NNHct6Bpxyr7ETQ5jyuULkTOiKynM1yIG0ugCUqXbr1/aRj4Qi&#10;x4sV/ENhZaYq+gQ5ABQL40MFfFKhVzpKTXkwyu/HKqCdvMB9ni2r5VOeKKP3dj7isZO1rSh5GjtH&#10;DKb8EGqUprJHftnCx009RVBDv3lnBfRoEeNf+rPCmrTOfhHeYDz8DestYpZVOfIdsdXSL6ivwjtP&#10;UzsZhrTGkYZxHZrgqs5BDs/QOMqX1cEnfp+Nq3y4MqYspKODf9UfWE4HE8/bAcx2IIC/bZ6H4LIz&#10;s20pOznJMXJCfRMv9YZ8uDb6Am7l3TadF2HVM+BIWydvZS4zmeKSl4OHcrHuIMxKjCu+2qkqGelc&#10;QScf7fzEka194Jcu9ZgYum8xn/QxZiJmGxJxrOPqqNGteNFvRyWqP0uH1vWt2+pCwpL3gHa79NW+&#10;g2MEN755mo6viz886t0M875rHk83f+64Pahp3HPnADDyrQ6nvqz3xtb5dLrCK+32I+of05tf+REj&#10;zzES5/H5n7YBv1No7ncDuzF4Bp78oOcDRsyDBg/tDkF8fnaFgSuVkSuZPgEaz1nFoQ25kvPM9Rn5&#10;eUHWXj1UAz8E3tkVDB38LaeDNAbZ6lsnDdYntJ8YOKfT2blb1C6ik843J9MlRs+XHz5MX7pdTcMG&#10;8ACC9/i/j9HjN3NW09X6aLpAP5+Tzyn5bJDxDcpPQ8fB0THlO6KsatkjeOPVibc6nCGsAOAdoI6S&#10;W/k0Q3hZsh34/7P2J2qWLEl5Lhw551o5Z1Xt3d2AAA3o/P8VHgm6W1cnhuacO0BIgKDpAdS7qnIe&#10;zvt+n/vKVdWNpAcRKz0jwgdzM3Nzc7NwDw+F0TjgyU/DPIh9C8q0fVJe0342QXmrDtP+cmZGftNF&#10;+Zc4jFXfd/RhXWYkaEvT7eIZF4hzpsZ8fS9GmJSnxth0ydc25K94cJaKHrQ9/6NPPXsHPYkjYyjj&#10;7AwBhXPv2TE0cqn+0UAWN/BUD2XTg0FLlipZN3mjpy1LeDuol/aXL/KULMmbwM2U/yfg92Fu43Xm&#10;tAtiF3EIM3Lrjf3R/gFMak+94XFwaJmJQpqOIzJsp7FdKG980kaY92/x1KEBw5HlaMA3Xx0VxvCN&#10;ANkR7atIF2cki/LgZTxH8bA+ZSuXiTRevkcfBVT7euImA4mXFnVDdKs/Mscu5KyzEUDZQAS8CHB5&#10;08bNJxjvbSfosD2hR3nQ/uiS6fJmI8cbRKUBOKEP+KFJehs3nZymi39hWNJ8kS75NPCwH/kgOzQS&#10;lQ9gw2N3mrvF0fH7ha4gOaIPron/cHqy/Nvf/t7y7pTxEzBqsH/C2fkrBlw9K7KAiAx8c3asCGQd&#10;AElPRxB5GtLBc14TnbIN1rQ5/cbDhntCaKtoIU7BULgkzkblbPnUo6CKi3Gp6F/2+Br2PBsX5nPf&#10;BoI34GaYeBlK/xC+kT5p+NrZST1eEDfLGXKQNh0P0zSkfBo7YegYanhU2ZALYVTfAmWUHbwb6Xkq&#10;JZ4EEobwvjkA6fAahKNcFMkDxuTdbb73soPh+/L0EJzEUAfH7QD79HE4upxNc1mMspp+zb1GvXVm&#10;wIUi5SYGi3+jH3hIV5a/JWDYwM9p3MxlVnYFZw78joghy4KQR/7igDFEFlfCM46O05ylp7yI0Qcv&#10;VJruhOXsyL3vTGAwp7vJS4K4zCf30pU2gPcucXNWxBkgB37XPsd5eqAeYKdzky+8kAE+i4B+aiZN&#10;GQAeA7vpRFQJUyZbKwM78B3YaW+fnhw6K4BBfICz4exQPjQ5HC+hy1PYAE8wkoHp8jP5QMNm6+os&#10;6aM9YARtQH7KOHhKJo1Z1SK9titnmyLw4H3ez6G+lTMbBuh2tiHGMrTJcx06nZ5zDPcL8HSt+ym4&#10;ujuYNJgvRlNqHv1KxMVxxImHv41i3+SlPSmfb+IwKPgja/g8d6XJgAKNPj1LXxMcv3zk09k7Blpn&#10;gm6cDUTWaUiMdPRb+lF1iSjpoOQhD/XZbkGRhDj00FhHp85OdpazjYesdgtr+ifB7/zEIZF+Z9g4&#10;H8Mb7zObtvK8yiyR7xS4S9oZyvns9Czv91xeXizv371f3mGoXWCkadjl/YPxDsLp2k01CktZOVwf&#10;50m3g6lt6sxOn1DCi/Q5+Vkd0oGmesYEHYu0uddmomzkhEZ4Ib/vUzioOMhH38BL9ULkRjmD7owV&#10;9BMhRF9ZPI04WzxVEZqWQTd6agTvwWcGGzAPHcTJ/Imv3or+GvhvZCodiMOGB6BV19lRxreDmfIv&#10;cIQRPnBEBjznf+v0MD7GPbTLy3lMmB4Tzizj4XX4DV8Myof385jlt8t4vJVriByOPJ7z85y4od+/&#10;wmNTdlybNdnRQ2qbTasEB2niepQlJmw0EEmc2qEtJR80jPsSfI1EH/Q+Pu0td3e7GN07xPlNHDWw&#10;AWOEsx/8fAYPnZ04OvSRfOiTvvG20YBLUjpj4+YjvlvnOzjaIG4df3zgDM5JtmV/d321vI8Tc7V8&#10;yLK0zta8vyQNZ+baZWv0qWwTvV4tF9RlcInaKTpsjdJyucsRNK6g8RS614QjruPUEL8PnZkJN8gB&#10;rD9IIMBTzSKtJw2uPLiCZ9zKO0CEj5HXhJqQSYgscE16M3o97jnHuSUIy9mwuRW3TkEcEkJmRHJv&#10;/HOWR82dLI2za2qnqRPzcdCH5+We8Wk6O5lNyXVh9Wx96oq2fXAL1v6QgfHfuPRH6Mw9Hc17n7Ik&#10;p3Rwrw5QP8ee0K4YQZnxWy8GZSfjMKF5uQYP+70wykraA53fmQVqFV/yubxWm8VyLovawE8d2jDC&#10;d8xVvgEFnrmWAg1s4OnAe69d21ky4AjfqqGj7/zQFpyNwyegvZEE2qn9QezKk+0Q/UGe6mJnPNXD&#10;1k3u0f72qciERWKGOwbRL+BjYVd3qcOKdTQZZ/8DSRkkm86M8ljbxN498qkzjLBEGOCF2BoHjkYp&#10;ZATtxczokIa0JnRTEXVTUVRnOAvU96PFsA+5DI4R4VGqCUGproW916nxunXHsZJ+4sIHgvCqe0yf&#10;cGwzecglQfvPfP6JXlY20f8Y4ZFvxnXCLvYO2oc+vSzX2CH/5re+v1yfHmM7lMvLH/7whxtn5x9+&#10;+Q84O3+WmR0HcoVCxn3p7ICQBgGVbT+xMmQwEvlBnN5XsPPUq3/ySAcheFh+DmweNtj0WGd8G5Fg&#10;ntT3LxPiPaYmb4kbh/Ul9C7/PeZgI04xlAiz3KbMpI34vCOwBbeN3iCM+XTTQ5rbYRU8hRrFj8Ke&#10;fMkTEUI6PcEnsjFaQE86KJi6PSdwTAHz/kkloQEzFMWkBWyS1/sokod7OoRaFIWKUKWu9BRwtr3B&#10;x6ZWGAVNpSkXp5ggOX1nBvjC4bAGQ41bQ6KBEZGLAZldsnLG2AWwDk3eI0H2+rX4t+COOBr6Gt+7&#10;OlYa+mO9eWdP2gZph9Qh7q1U1kzaK1soP3mSp1GdNXAWKO8G0fb2Cx0dn4rp4GSpAOcnBpUo68ET&#10;/oBFmkvWgCMPjHNJm1/P12kRTgwizq5PzROTPQxYlxnZB9PmLvkiHB2PpRvHGMUusVt1hkEDHJ7k&#10;nRNnAVSA4NmlQpUJB3DptU0c3LK1aGjk7PImaOx63L77FB4jay5zi1FNHcq3HIvhhyNhfuVHpWee&#10;MwzxC5e5USYbI4Cfy0zmjJjLxGjpyKzvAnQbTZeiOUi1nWwMZWgaF8pAdiPTidiDVrdZQAmSOb2w&#10;fJ6hitwBT0cnDib5bEsd2bznZT3yhp8yl4EOHJzV0aFT9gIkJ3Dgvh+0begMyzhTpxxRJ8XZ2cPZ&#10;GY6QbZFlYvKNvH1A1Bm5+aTSfuisiDM7OjFnGGnOIn7zzYfl2+99b3mHw3ONYXdxcZH48zg+OERc&#10;n7j5Ac6P7yocYwTq9GSWSp0tbeLPuQNLHfbQAB81HjKb6/JNZHbq280sjzyCL7jIWWLk+xH2mrn7&#10;ov3YNrJNK6/VabLOIwNY2qO6bHtA41+u0//Imwcw4z55/REn70OEB2chzDzFd9QWQps/VPNn+8ZA&#10;MdCupjW073sEl60j9XEY/UXaKBv9QNi+3+iSDZ0NApGXefglXznLp+QLyIkPOM8y45j3X8C0lKRt&#10;lTNYf4zEr+JnOY8ZB/JAIaBrwzraxPgageZJFcBEZcSYtiztnkBJ7hEZjOi+D+J1wpNLJPeXx8f9&#10;5eHpgD51SIcZGwm4BI3gDmk6OF47o7OjrKLLdHLoAFmeprOzf0y/yeyneg294YMC4k9XJ8slfeCd&#10;H/V0xuY9zs37d525eTc+9nl1sXzA2bk+P1suT9w1bYaj5Rxd60vLa/SIjk6XqaHjoOkYqn0afAgD&#10;4Ej0ZsfQIU/ks0vp3Bh8yBsGKrzhI3wycJkj7QX5yjxB89E4MwrRjKplefoc3tqO3rcNTFM/xzGw&#10;j/p+ItdZGkj5LAsczo4OjTupqUeVg7znYR4AtTyBxuq7oLSr8cqMOpEQp4AEr9WTZEnwCMYb2SN2&#10;JCYe2azDUBnNElWv4YvplSvwAX5w9Swt4kzaI3DER1prG436Sausti4Zaz8Q6JR1nYen0Fvdnnjp&#10;MziuhD7T7BfiUlCwNNdpnyr1wQ/ghQ+EZGge2zh2Ete2L4hg1CMhBGF5mHuUKPxekocC5uV6Ol05&#10;Ei+wSBb55LntZbu2nzVBeKM9+Be+kCS9HkIwNauggDf7e5aVpp+bqXKgM6nay7KxhBQmnrPwdHSI&#10;l8/q1I3eGP8m6uU/hYiIs2U/QK890yfmltw6d8E1BQunB/UGK+tqHQnik3T+j7IpN+q1fcI78My7&#10;v/A0+Fk/fdnwgmHj+8++zsC/LKU/JovL2P7t7/wgs7gbZ8eZHQFIzNczO3mByzQq3J7ZUVCy9TTp&#10;BgU9g5chZPU63iXnQdE8/dphljAo1y03Z0g8xM3gYZxhdox/CuY/9ygWv37M+topO8DMeA8NiNn5&#10;jWp+zxN36CLNJ8TTKOu/N5oMk5ce8l2jxHxJi2FRflsynZuOr9OjUO+gGPN0nrQYugHvubh7BLQ4&#10;ks+4Kooqj9SDQMUYo45gYefRoCXsIFQvOhDOmhjPINHWLuzIKb0pT0iAZ4dw+Zb1IT1RROFLunKP&#10;GCMbZ8f6GXC4pnro1MnxqX4dnr4wP5yew90vnJ18oZo8WYYFfGd2uge8NYOP7SDO/ORljI8hY5E5&#10;Qp7oSw35nuBJZgSc8bl3a2CXTdVYljaVmGdndNyOMTIKUfItA4E8htbMLsEzp1k16jU2dHaOGNiz&#10;IxiDuQ5PZpA0RjEInMnKjJmwpB9cdRh0KAy+63GOgWs4PTvhvkaB75LIC/mjjGSzkBF0NDIbCzwH&#10;t3wZG5l5dAnELTS6rbLvQBGfWTTq3MwciKN8ooUcSOa7XW8O4E7wW0OT7//EqMAJc8vXODsYHX68&#10;L45v2hze4YQ6i5iX6eGL2tfe3pd+R9tzbXu73G6F85f14mjX3T7yCp7i5rs04np0cJQ2tD842zaf&#10;eqm3lL0+9VMukDd44IuZOntuVU1Hy/I/HeT0KfIAPm0Z58YAT5zRsg92ttH2aegspHma3+vIVuh1&#10;gEcHgItxyv7Uabavs3SZ9SGsT0/j4LzHmLvEiLu4vKizg6Nj0NE5xeHJsjhnfHB6juNQHlH3lvMs&#10;fgnF3RlBeWU+45XnO9sbWsXfPNE74KrsZ3c87p/pV8/y1D4tX+ChPbj6qDKrvgizCJF97qMPR//K&#10;023qqH6sbBITHaVRKZdsS2Uzh+1D8GyM/Krx6UXziuuMT1vKX4LF4Gz7vJgap94Rjolb53ls329w&#10;2Dpsp4mP5zw4gQ+Vkak7SluuCaFRPmwF85ABGIVn2K5vwppwZtrMux3Eqbpo6J6tMI/tvCANXvYt&#10;YApWQzuGbnGxfecHPp258UV2oijmwxEdml2M6uno9N6z7+m4OcHT8xE6fIUDc4xtsCLg9CTg0HD2&#10;o5/ZJhp94mxOHBx4kvdwDg+ypFSn/wzHxt3TzpFrr0+P1ss75N8tot1JzeVp38PZ+UAf2Tg4zvZQ&#10;xg0H/NDnGbD8yGe3iN4Hxt5ygs7t8locHEKcHZpD42hf3UObKFFhOfxQGbncOPpc8VZ/Uh4G5j0F&#10;01VDchsuR75yjAty96FMBkXycbYZbAvHx24t/FodTJjOCeqoQR1GXBwFy4GYPaBt0vzq6oypqZR6&#10;kJvksS0Dr3oweS0DXXFuuE8gXxwIzsKtsVpQHpE/40mcjj5CnL6tLEfHkCcfeaYtPcwijTnzz36Z&#10;YB2k570tGCeehjHwk7+yarnJM+89ply7iuUJHSTdM3/0knwYvOjmGvbNFM0hf7LLp3QYQbPY0OWj&#10;D9o6nqdfipN6mrCx58xrU4KXNNjuHkG1l5trawhJIUG+JyY/+TFp7L10SR/3mdmhrlxbsjyM7sLO&#10;Spz4GTlghQ/ceQiv45t2XP64VkawOYDrrw1rHeS2HmRBPSBDMo4h26FXPAJDXIuHvOqPG/LR8Jnt&#10;d2zQ2YlvkHKeex0kcrzVnrhczJgRwSm0eQuDba+0Z5mTMUR7SDlLX2Q804t5xdmJDYFcLNinh7S/&#10;s7QuY/uD3/3t5QPOjv080vnPXsaWMBR5BL+DWMnioFwFZtxzvF19fZTJ/OUcWAO2xxRmD+NMn0xN&#10;h/wXPorLW/CoYDbIq3ktUWmALTrTaBxJHy0uHPH2yeoG/6SoP0qvZ8OmTmjWsCQivJ5PhessVdgd&#10;rGJwogjcLKBPpQYu1gHeyE14/2XgR7yCLxzrKn4YR8Mo8uyuUc6aHLgNaV72L83BXQUiDDqjnSAv&#10;k+fKe/iC0Su8Ts1Lb2n2OwggGp6qmIQX9gFMdZ1lLUTaDSkarz5L1sik7yS0feo84r7LrHYxhnEg&#10;zIPI+HQuMxvATEc0WLfIBgNgk1jHpPxuSFKC1/LZUDrhNR1Kx8fvpNx8vuEeB3AMMGLeqV3oxcCM&#10;0Rc41gc/VMJPj6RBj/yErzGeEzDk6W/O5hxiCHjOVovwR1kThbmMyrxHOA5rDNxua3yyrHEm+nV8&#10;t3nu8qasbXdmBUfo8NjBCCBgqX5zScmOXx8HGWnIu0vZehSnjJHWAUTkw60wpVyLsvZnmoF8ZpV+&#10;+Zn2glar0lnZB89Dn9Y6+4SR43tHzmblnRnSfC/lAO9UB0Fn7YjG01HLLm5AxUxCUenE2rbwlIZ8&#10;uLUdVIBtHzdacOmXLyf7orKzKe1HpFkn/IwDAK0ZvIKlfROdJu04bXH0cHheHnVq7+ABfY7D2bY4&#10;U3H4wJ22mn2wBnfPdXo0cJUX6pBPGhHw0+Vzt06zQ9MusPaF5QwS+Spk5R0R3FMpYdP/DjUA3R79&#10;LO8nnGDMxclZ0+a2u7M6a7+dI53TUda5gb9eg38cMPmt3OS7IziE4O8gYvvJJ8vKIyt30Hd3vBhX&#10;tMszbaLmzcADvywTXSYP1GV2UHlqHDQ0Tt09+ERc12cP/nPOoCWh9CfUQPNwL/nKe7oMh/dVMPY/&#10;I5snbSnPPExWB6qXwM186ho0VeKmgRG9Pa43ZbeOGVc98OvpHmJgiL4Enod5Q2eCtDbUEfwypM05&#10;QCF4eHxdn9fROfPgfuI9x53ofXhnX53LCjVqTJtBPT3xtN0cIxyjNFSFmQdSpGWZjbtvGVAOjw++&#10;B2Lf0Gim7elzdW6kG8cX50ZHJxsR0EtfXnFyCMveCfJ9tuwdnS67Ryuuj5fdfdISdHaQC+R5Fx2A&#10;QGb5C52JP8cYZ5CPl/M1zsqZ79VcLdfnF3FgrtFx33/3bvnBh/dxbr65vljeu8yT/nCNY3OJg3SB&#10;nrtYu1TtECfnAGdnbzlFbk8whtYokzWKZIV4+7FPfB/GjIbDfZ8Yq68IOjboIg2pPMhNoB0ovwuc&#10;HYJP0uwXGrvxY+Cn8gUbIxewdDRuGq6X4bPOzQjoBWdb7h+6k5obDLg6wKVmmaUhffMCP+2RdgKO&#10;dXrOTDR9NMY513NZllv0Zpxl7IwDIxwaLe1Lvuj9AbMOLf0cPVr41ePKRcLoZ8qi0V3CSX3cOM5l&#10;dnjqQc/KlPTyE04dtK3+Zzw58vDEEH2hTgBv+oplU95MVug1dFjf1NPClN63vtd+ExzFn/TUZ22j&#10;Tg//i5MYTIfL6mKokz/v8dqfgCmuMBK6aHtok5+iByoDf9tBXH/9aG0cI9n7xHmf+gniOfnCfVYe&#10;2K807l+0weWBMmW6lJTm4B6aek57grczGs1p+3Ycz+oSGUk90Qn0a6iBz7YpyEBMcAi9wi6OtYXo&#10;KBBcfTPSBy7FwuLgKBhln7NjQ3QtibLvLVDbBN6aN2kBNOKDAJHG207eh0/UW58DG4v7bsqDvNAu&#10;MTAUG/qjbeJS9VccHlf0+BDjhDzfMlb+X7//u8s3F9hCxCmh/2fOzhR4r0VkMpRDmVDhGycNiRvn&#10;L4+mVskLZ57twGV8FDYC6THrs8FMs9y/5DE70DbciYOKKwOOfBhBHDUmvsRCIZGutGoOeexgE+Mf&#10;2IGXPPYvO9iXA6KHNDtzYH4Vivxs+eaJwJLHfL5gnBesqXI+7ZzwPbjb0LWhjeTAiCIrLcKPgafB&#10;zAB0zAByjGGqEyFqGqYxWhC4CL5gKAuE/PTI7RiZ6tSIIigvMijlGESyvDFl3/ImACv4GQdMz7oS&#10;JEW+DRTPDI5L1nR0ViCWmR2NZtI02bIUAchhk4jbPvC2T0wNbzyY+G94RXrkeAR5sskrnSpyDQ14&#10;nicxYAkLyWfb0UbjXANPeqSPMzmzTAu85GOcoFRJOhlqlOrI9GV1et9410YnU9oH7lyLn8vMNJpj&#10;gENbtgW3rXBudH5c3+5H9PIhSeJ98V8F4kD6glLbwRhxWj4DYAYTlD7XkYdBpzS6RMLDtLzwbp6B&#10;ukp3PpXMIQ9lhhqcutQwbW+CxgNtse/yLj/IJ54YKafg5wv7a4yVY9oJaYkc9/sxvhis0+PTV+Kf&#10;YJwzOwC2P6n83O3MF/3PTs+zjM776ZjkHRwG5hj98CttQznxzAAHbdmNz2/y+A2jzx9ztj+o+2yP&#10;vDsFjOwER1xmdGjAnuvoTCfHdpE5GpfZJc9vJn0mAF++O0DYH7KxhQ7P6O+2cJwM2ttvmmUwApZ9&#10;wj7oN3qcxTnG8fEJuJtY+C6XjlOWrvEDg/6Qu+gKgw7HcH50iLKbHLLhjFtmkeQ7sHVGrSvr/DGe&#10;M2MgKbRXvmJPG+RBhm3LIc7lpdLYPhBR5kwk/9/6j4Oe8qJMVdeYyqF8YHTp7NgmFMvRfkieACSS&#10;8+yfqS38Nv8o4GF6hDKF4B19lLM6KU90Gx1wLfZWNnAHrvOY11+f5zHHopQD8cy2O16K1wiRFdpm&#10;W6+bV3qm7t/UHcQC8tfqmvlmsKz1G8rPt3FkHsIwxuieeyHfUpFw1GOEx0f6bxwdDAeapMvS7Nu2&#10;HQ6NDo9LbHRuXu2NhsPokMUlazs4M7suSTtFpxhWBJ0fHBzkLpsMwBvfv9lR5pFDd0CMk4PznffW&#10;kGtnct7h4HxzebV8e/V++fb8enl/doHzc8p9l6ldneLc+B4OMnyGTjsBzin94AS9cQKvs0SNkAck&#10;kOm3w9QdXvcBinq05y6L8YmxbYAMDl0Fk6K3kpGQ99W4f6HtfLqvTMH59FnHrhimaRfaR4/CLkKb&#10;IHjwz7GhIc5GdKXGmX19K9gOxhG6pGzkB251svaX7aOuJi96K0vJQdExVfmyX1hfZmwmzJzV2cRZ&#10;ljD1dWYzqCS4QwtFoYZ/UxCpX/icqN/yUkuc8qxeRY/lQQeZAEse4aH31KnUmxkTyuhQ1NlSh4CD&#10;8Kwvg8OX/a5yPCoeuFTOa5/M4LE9jhtnHR7SIYjkEk4CdZLHYDzsje0SusIfwkiL0a9OZbxQKSU/&#10;adGBXAfu4FH//+bDfIHHL9fWTz2Rl/DSe6+Bn2kj6nO2NfmVr0IIzZufff0tCG/S5zFXmGz4YiT/&#10;xEHH0jHCOOnxwUadHtOg2bGCsE3zlO3KvPVzgGqC/KNcNm8godwn2kzJWKQonrzKZjDxLH7Eo6YL&#10;1TOnXwv+ekGfRc6pTxjtf+AEgHya4mm8s8MYZZ9fUcUHxst//3u/s3zzv96N7X/X2RmK3A4Ak4gp&#10;iVCvYs9T7sl0jqR9dUiLx2wgc+Wa8p5tvKncPYpXd1qSES3zL3Nsw9uGG4HbChI0U+WDg5qHcZPW&#10;5Bu58l+aCPLLo4JuJzZpGEuEWa/lpbnfxaCh4fUcPGeewiDIGxRYtsSM5IGnYWJjHZ5HuZQ3iTrC&#10;X3lJmIpT582n7xrTmU3Ai3B50R6elM6OuMSAVW6coQFYxe+tU8TRHSHOTozdKsnIBfeRf3LXwSVw&#10;3yghgA/8yZbSCHWdH2d0ljg3eREfGPOFfB0dOauB7DNHu3WWbWEsuj7cp+qV0/JZXsRgSl0cwjeO&#10;WiZ/Pbz2tueBI3TPwUV2e47CsP0YNWll7i1NYgZTz/LYF4SV47a97RbDUt5bCgOg2w0fpR39wGN3&#10;z5J2ABrnQDeWw4kLQAPPGbjM/hwx+GPEnri8LU/+jzGK4QwkK1NPIPayiyGyexQuWbMN4bmssM8p&#10;ez559L0aFapLWXw/iXvwzY46pOfL2+CYpZAUriz6NMl3eQj5VXe4VFE4zjAdYqC45G619j0fnB2N&#10;b2d9lC2y7cIbl03WcbVNlW0VnnlOCDiDGvHh10F2LXOLcI0mZy6yecBQ3tPRqXOigW4Lh5XBN4O+&#10;S/JwSG4/f5drNZb9oEtGCSnTtp/yk9mJAXPO7pgnhgl8cfnjzc3t8vHzp+UTDtTNE04VQ6a9xH4G&#10;EILyowGiwn7IDNDdPfngn46PPFVm7Yv7PhVXzyDrNlP6DjCUO0dvB46IG/f9FW+xEkc/tOhMUR3M&#10;vvdzfnGRs++B2Tb9eni3836mXz9Tl/LiOnt5VZ3WOqQhGsY2J159I0/jEIGcEis+iEnh+RR5PEmW&#10;Ry63bZuCqZ3FYPlRh0dkntvtuuX9DOmTlmnBpHtozMRZM0W4HHAJaHLDs9VRNmn2zwHPFAEmx8gz&#10;rxuRa3GJLhAPeDRnsd5wU1a27xssY9nOwoCbOL9V92tHH1jZsGYofZbZDsW5fJk4la7Sl6txjkMo&#10;TNsDY0cnR2dHFZNv42hszeU0XNNTKWUvxFHRsUFnGHYJO+iQXQPOzrKns7Mmm0Fd280F/PjnKzrJ&#10;pWt7yJibrOiw+57ZiQ8nkMMLZ2+cxbm4XL69fr98/+od4T1GytXyDoPliryX6LKL0+PlRN0GvDVw&#10;1/TpFXxfwfdjdIrfwvEJbt0xUIJGDZ8E4jMTS7waL2OD1zJFIdTjRvG4PO1FB2ffa1hlIM8jnesJ&#10;uVCPxQ7iWi1eWe74q2xnK98ErimYWRa4SBauKSPf7Q/ynuu32Zvq0xjeaaLqhaa3z7QfeY8Dg36h&#10;FsYL2oj2rh5x+VudjTgc5HMGaTpTndEZdQSmYxDtDl/60NI2L5zKJTFhUOXG/EbngR78V84QiuAr&#10;zGymgM66Y4zwI6V5H1ReUa7OBOfwDzqGUR+5JMxD+D1mPFT6kGUkNKbHF2VJDz3i/AYOushtBH/h&#10;P8GfB+JOXPFziXH6k1mhKzYLZ+83YwR5+nBTmAHxPz2qB1u/KFiuPG9IHn7C1MnZyToG6xS4KeJZ&#10;XHsmr7HgkSwKsCfkPoHIOkG2m2OTesBM1B+8ez3lsHIrTCCrq+hLcfCAYz2GtJ084k7eBQ8rV97k&#10;H/Air8IlOqrTYF0hw38cSQAf7v1JoylGJ7s4z7KJ6JHXG+QV8qdVNR9U+vmN9sXn5R474/7xLu/s&#10;7HC9h271Pby5jO2b/+NlbCpzGGNQyW8bBCIDMIqNWQzyTvwH6b/xmIK7EWwZYt3g9RQDrzBTH8H7&#10;NOwo9y91THiz/nk/8cpBlPFzEEvHT/xbme3Av01583o9n8xNGiac5OfYzhPDC15uOzsG8wQGQanT&#10;QJ4bFJAYOB7epw7Lbdqo6ZZPmLC2ylEInDzR7s9+43oshaBzxYFxcCAthtGQD8+uo5z72M+gwe3T&#10;7IMVAcPWDpq+IHuESQhdqV8BR8khuL5LkU0NNPC5d9DS2akhzMBF/fOlUo3kXbqmqtQd2jKzdOzS&#10;CT8e6dNEjV/wQF5Jbn38YgBL6wjyRp7KD68n/7pZgkuvdNgOoqg0GNK5JYSD3PyzbXpnX4Arg7cZ&#10;IinnIIRB+3CfmYXHh6YLo0ujkAVHHQaq1wfodyAFoA6SmwJ0fWoslDoXhIl/nAmf3sPjQ3jtDEDa&#10;QPTA3aeqy94RLQkHcRgic+I8jLNsM0v96fNjUPTeAdZ3POY3GbzPB9M0zrk2byhVET3eMvjdZ/DL&#10;E0bwsw8rzzHeqE6D0HeK8oFS2snv+GSqGjQ1WPKdC/DVmXXedA/LY3/PHcwucJbWOIQY7+Ca91Fo&#10;jy7xcwaGtiHeNo6TYLpPtWxDWWD8kIMYCrLdtva9KpyNOtdwBPzikEJrN6qA5/AkPBaGvORsWzmw&#10;zGA9Gj+ZMXK5I47ORxyp/3H/mfMNjs9N+Jilg8CNgXB/t9zKW2WBOOP90F+W2HGdJ77wMH2M6xgr&#10;0kMQ/9hrslVaQqeUiq5yjEQqG+Drg4bjlYbm6bI+852ffvD0MA8DaHeswhh5kViMJ86+TKzRpRxE&#10;z8gbaLYWcQlu8KhPCttnzFZ94sBE+/vegMaPQdyhhQyZrfMJ++x3wo+BT5hx8jz1cpYueZyxCRxM&#10;lzZpLt2l3cFUg9QBeDOwerbTew2MqWvDm3GdjP2XY6Z9fcx4Q2RA3iJTGzhiQV1eb4epr6deb5/v&#10;kbb6DWH7KOxfPyb8t/p7zMuk88vuhOiTvKtjyIyOOEFjdr2ip6ETlh17nM6MM346NgR0xs6+SyBX&#10;qI0VNCMzSScMZ+cVZ2fv0G9XHXV3wGN0kE7OyXo50bn2HbSry+X6+nr59ptv8i2cD9f9Ho6Ozg+u&#10;rpcfXL5bvkf4QP5LHCM3O9HJOT4AI+gBA85eMw4gA5nhh+64ZbBr8zFjpNgFmCTTNj4QU984ZNkf&#10;HFORsci6fcmZTM6qgwRsDs5PjGs6OS4WeqDv5TuDwPcBThwQZVn9QHjBaVRX5KOJ6kI6kH3U4eHN&#10;YbE/DN4TFycEGciW0uTvvThRlvgY2QDIwyfhmGYegvKlrlMJJE79fO/DEvTIPTo6ehrHRz2t/ko5&#10;cRAXZY9K7A/wUPnod14qn+lvYmGyoyl1x9jlL4a0Yztl0r+p4z711Mm5G8Hv+DhbnfrkmbqLs+9/&#10;ZdkWfT9j5QiC79H7Kcd5sMJ1ZJtgPuvdPjpWg7uJFKPniCrHgJO49jEiAmcDi38TxyTbbzNeiiPx&#10;tGkcN/kioAGv0H/zET4Kj+v2ydbV8a/9uvSJH4KmKW6/i0leqPmfPEKhDO1c581gknpOGZY3RsgX&#10;cAS2987ot97Ja+vxesrA0EHG0hG017Tn5wYM0h6bn7vYdMYCtztzKh2lMXmpW/hQI8EiF/ysr7/y&#10;wBzZit10f5KWa1K+kAdPJFqfdcA3sVffi3HGwOCHg/3qGOoGBX5U9GHZ5fqI+A/onH//e/9q+XCx&#10;RkeUs8sf/hHODghK+D/+wz8sfxpn56+jvCMUMoxfFDQV+1MgLBNDAkU/v9ngAxKSwRPSQUzj1rxG&#10;e2xfzUOmlDEKSYXWY8aFMOsGP+t0YPEsEzxm+a/Ddh09vr7/sm6PiZ15t2Ft8sw6EypkoZv0GBXE&#10;98mxjTrzcVhulHVw9MjTcA15fsKfg6bXaWAFEQXl2fjMtmhkD/rnIdS0C3m5GDFymp+wgjsYRQa5&#10;5k95y0HWCKyKkA4tnz3nmnqj9BJMu+dSZwf67BwRejtG67LqwBI28fn4m7gSMivl03YM7UOX4UCL&#10;cBRc6auDU/4BhT/a2zYnWH+eZpDH9NRGenbbQqF2JqEOUfXAcEpcKkHwC/AuCbJd5LwzBxq0yUtV&#10;lVXbpenyxCNPZ4UTnuv42xcGreDkwKGb5bdx7CPk5h4mBwfzckYI6DngvxWgzyDeMWxj4PokTHpN&#10;g05w2kOjKEOdyWnbKhd5SkYwn5X4UzGZplOaTQnA2WVuOnx5d4mgUdlZkDVK7UAzgHbRoKnhKG22&#10;Sa43fdazRpKzOBjdDOhUA3N0lDAluM4LthkQCDo9D77zoqPjZg60EwUc4PvUqfT5V8O8KlIH1u8p&#10;6bwcAvsY/E6QEz+MunKmKw4g8qQbhCGGYEX50eibIPel3XarCO5mSdsx5a0z+oKE6Cth6vxyHZod&#10;MEgzxJGlvdVDjw+P+cr4/R2yD33irTyr79wdTmNDfk0nWAdLPkY+4EU2AXDGBkfmOxydX32+WT66&#10;rI3gl8vv/MaTQSMls2YOLK/L55vb5VfffWxerj+7gUTSlSHpsI2UvS5Rc621uLcfhczwNk+c7Ufi&#10;DY4+ke0mBqNf0kcd4HSCXOroR159p0qd4QDvlrb3MVrsp+2LwlV+p66wzfMtDSqR828zGkNPoWzS&#10;RPYXy3KtXNuaMUrpdMkmvso1GYQPCpKZa2v0Srn0QYszdeI/5XYekWFCX5ylxGjUGe8vf/Oe8nGY&#10;QIBTcAi05PGUEhyj/gTxfau7jq8y03tACCglBJJ6Bg7CkL6OZ+WHAKOn5VNytBaTZpyM2OAasAOr&#10;6KHKRINlqlMN5WnPhszEOu6Qz+UrGuKP1GHviZPje3yE1zHz6yxOzzozdWh2svmA4Zi0484Sx9lx&#10;+/MjTi6z9KGW7+rRf90wAMfl6upqef/hXTbecLOB7334ZvkG5+bD5VW+f/PN+cXy4dzv4VwuV874&#10;oKfclMT39WDt0NnRsNEXbiZyCN/thy5XzThMWkYkmaYuVWYpY9ukfWiHN14pVxrxtMcO7UEh5QUw&#10;0MI/KyUYB4uAGhUcOc94S0S6hA4EwXcjcjYO3e3SP9Qlhj+6Ux1JeCBdxybbL3PthgT3lOsDIe4t&#10;n/aok9R3fBxBrH/IhW1PsA+ow0Aluvf2zocmjCcEZUJcjNcRUY9RpSwJ7hE6ZRj+qUdivxCX8dsg&#10;oTBCfWE+8Uk8ebKzIzrHltCBckZnOjV5AEZd+eaPOAAncPkvSGd0dHQ6HlSGPWyPccWPI/JdOqf9&#10;oC7J+1KUzXhne5FFfohbPqXgj/jUJyTB0IzBv6m0qSQhK8C0fB0d+ov0UTZ9lTqF6yjrQybHadti&#10;B37JD4FmjAdA+vdXPytWPiQrtkMU3JAd2sX06Mn0a8aMaMNDY0MzFxsWGMIqkgy2lUfkVqZytO0q&#10;B7aJ9/aGGY8QJ0ZguQUxyyojgQC9WXFDUBlPOegEh+MHMCXBPmS/AAV5GrkEH3lVfKVn4Cgf/SW7&#10;9SfZ/+NcvJPgNWXk/wCQ+sQl9g6yJJ8dp23f0E5p34MNDtCsPeWy/z1sVLQReuR0+b/+ze8u316e&#10;LEfAim33R87s2LgA/OUvfrH82Z/92fLf/tt/i3KIwyMSVFiDyvo7sKtgVDZ5umoHEBnJEt/gDFHk&#10;Cy2mUa6OwaCUYwr5pg57JIeDiXVEwInLU03wE46GhYOTApg4jjcF9hY8LB9B41C5fXlPgwLbcxhJ&#10;fA2f4jgHljxpHLSHLsVo5De4S8R0eKR/DxKkuk+doYM07/NRpAiAMGmcill5Rh4HsyRyiFcM31SK&#10;7h1GSgRSvlCXCeLWvDQ9ZztuO207t9ysQiAAfp7f4hX+0jd5MXmXa+JitDkDgSDlSZYIYXhq6MeR&#10;AFDWe6v4UHK+bOkLrbah7RVHgNAdW8Cf+OBPkG9x8uCjy5LSNtYvCuMsPeKhM6eDKF9UEHkyhgzk&#10;O0PmFxY82tX404iPYkIpk+aMVzCGTp/8GVQtPr90S2s3Psg2wuFHj64t9cJ2pgVJzx77BMWO6pFv&#10;HdAj8AF361WxKT/KPcJiC+QbPyiMKg1CwJrmEz+dhMEzDUbu04bQ6TKfVzrufXivwQkcSuW//AMf&#10;+do2VOaoF8ies4OdcdIKoj7lxGTJi3srd0ICX9faxpEjr086oxrBmZ4IzyoPBnHKum/gRDnZfuFt&#10;nR1fcs1grSxyduYpH55USVG/sqZitb36FJlCMCGDHdfy2b4h3ofgtYKfxwfHy8r1/OB6RBse4uAc&#10;jGUzmXKnvSLF8NOQJ7UontACln5I1oZ3aV/fVVI10o+i04BFfAxm+egRdtL+aTffUYCeOHh+o0In&#10;D1oIop7s5HWwsvh0mNUhcXrsq9arwiZeWBocnzBCPt7cLd99+rx8992n5YZrDRNfTO6XzHEuqOsG&#10;B+lXHz8t//Cr75Zffbppfs9xlAw4P4TMqOkAITvOlPQDwQ5gtocy5W55NTzmU7w8kJFWjDlpzftM&#10;ygD4upueL4kf4mBKi51P+cysE46aGzgASPuPtvISmdSIon4Ap4+pAaOfvLKdvEo70y7wLt9zgF9Z&#10;qgj8vBiu7Nl2wDVTZNC4FFBewB08rAP2kk/dIvypWzyLL9lt/Va3PO/T7rZB0knj39TZM1DcQkoM&#10;F8qNMu51y8ShirxPGAbNPH7c+KvucgwY9FJafe74mbKE4Ek8TZA2ykwY57SXfY0qORWLcT37n1yN&#10;DhIGdXlEx8OXJ3WH/Y22iI4Ulnoi930AlGu0tk9Bla874jJjR6Uu2HzWyfEdmyMcmcPV8oLT8kzw&#10;/LK7Wl4P14STZTk8I5yStl6ecHIecYKed9fErfGJVjg3x8vxKQ7zyeFycoaDc75eLi5Plyu/fXON&#10;I/P+KrupfXONQ+NW0W4lfXq+XCfgDPneHQ7OOh9Ups87VkhzmA5PZGD6nDxFbnXwHVPQGZGm6BR5&#10;qDGNroGHabC0YVygxEk3XTv3hjwt3x36z0AZ68qDA/8IUTXCJ8x3cHoPXLxqN25w+Z/G/BNndxt7&#10;IO7zw8vyif59i967Y0y8o6vcE+5A4A5v5g6xfiBv3scBA8fWYAKNuQe+OtZxNh+bJC50GGfgws0k&#10;1B236BIdnn6t33HHmSDHSNpe/SUNkLLFzIT8JyEyZzllk8LiERzEzTTp5h4tmvhH8Fd33ercqMMe&#10;XDaHPEJbZwytT1rkrLQAhzidt42zY+XjCN+JyNiWdqu8zxVE+Z4LOZDoGOHS9kDjuARNCTfNr+kn&#10;qDcIcYjUAaBtdQbTjXcczXJs+4P9xl+UW5WCOGY3O/rYvUs9be/YPeDhNcBs/8yISafncW+6NpFn&#10;daIVh4fwxXTltSMe8qw2RWZ6liG2EsFLceYEGLAjcGPfn+NpxlzhIxueO3NnQeChd4KHesG2FyR8&#10;TRuPdhZWnEmDDr5tFfjKT3VG+GooWwRSHAjG5wGBPDONfz0R79lKCbkm94zP/9Bk23DHtWxJ26T9&#10;vDYOXo763ATriX7qDOyjlVCnH+LNTBT0OLaoCfYQMj9s/gP0zP//3/3+8v4C3UT+ODs//NEPf6yy&#10;dkD52c9+tvz5T/580dlRmfsUXgbZ4CIpKdkZCWXky8THKJs8dYVgm2sfjJ1KDski7DXl89ScATUD&#10;IdceXxvWaQB7A4eGiE//NRxV+PGsCTJuOmA3N+6GBV7EZVAIDDtqn3SZJwM5dc60ee8xYRovTnPm&#10;JE7FwFEmyhfPDibSFYMGfuVpEYyusWyANgj2Wzcuz/CJ9IoB40iDmHLms9x8R2MOuHV0YJZ0pL4G&#10;BcI2NY94bYw0eUiZSfd0ACqA7fhZX8w5QjOCAhXB8ZzGhBpgk5K6PfJ0OjyAT9Qu7PnBzbzYDhCn&#10;oV324MxAzGju7WS3GD23t/d5Yv2A4stXgclvR5O80EjFcR4JyHSejOfjixi30hb5QJ7kswbC5I28&#10;yFOquwdQ3VlO1qcA3I0yUin5VPLgYLUcHp8sB8fd9lSFnJ1IqMclDge04wF5/ZBc1ndTV5ZJpe2o&#10;izojw+JJHmmfT0pioIsL5XTg0b7cc3a5B2GPtvbr+j4VN5BV7tMew9BUaXC23e3w01gDapUWctwn&#10;YZQh6Cw8P2GsYmC6DOruCcMYuXnKE0hwoH1ewaEDidyCBnhpqymDWa8OvEMD9R5xv6Ihjjnr4M1l&#10;LJIahwGDKE9OVT86Z9Tv08DMOuHkmlFH1SdbKtE4fCCfrUADCxAqXSEMubSMhonKPXnkpYOGs0ND&#10;ID27jbRLsJzJ0oA5JBz5naEdAvRI1cEeMoLzc4ghlHev1Grwwu3Fdym8j/W8j3GrHqIXUL/8s2/r&#10;DNcZyMMY2m6uc49UQUMUKXd5wgl9Om73964/HwaCsg5PHciFpbzBUupQRpAN6+FGY1/5dWOP7JSH&#10;8adzZR0OynfwwCevn3FcPn53s9zd4cQSJytcKubMzsdPt8s/fvy0/ON3H3F4yEd/ioOEc/MP/+O7&#10;5Wc//+Xydz/9+fLTn/5i+eUvfrX8j3/8DljfLTefP8Fj+gY/HR1lxvDgDJuzhui5vFuFPNifslkB&#10;/U79nhlXaJ+6TznOroDkUcfd3X5ePn33j8vNp4/w4mlxxzyXBTnjqIzKiDo28Be+quvVCVU0cBna&#10;7IM78JEmi7PT5bbq+gfa5WnTfm1DdR4FkCgNddvQAGlpX/5CQx4c2Y5eK3uKFDIF6FYtjjq6GWAd&#10;1MmlkxfjiXLcG+9DvDzIsz77KQjbf82f8UJ63Y3L+qzbitArGVwRxDg5FBhaK9d1IuErul8c5YEh&#10;T1PhV4xR+4OGlnKmHJCh+JCP9ORRAIVqHYNW8/UFdB2dOrSZ6ZUOdQjxcXAoaz/sQ0TyQ9sdfeM+&#10;AUNVOMJ057TV6bKHTt09OllecGye0aVPew0vODk7x+fku1hej04Td7dzhC7CETpA356cLyu3RL88&#10;Xs4uD3Fwjpfr6/Pl/fuL5dsP13VyDG4T7Qc/T0+6g9pxv4HjR4jPuXaTgUN4B0boIJkA6ZxhDYaP&#10;banOlZ8upevyOloVZwEpogNhb5NdveS4AN3yjDElhjJwHzA+nUXR0Xik3AsyH/lB1nYRTGJSb8ZV&#10;8rjhT5elEScuCtXQWa86N8AjW5wblwS7jcrT636cnFscms/g9BFd94nyt8h+nB3gGG5JM9zrKAUX&#10;v0V0gCEnruhM5KorEoIVYepcNxEBf8ba+9sHbCCXFdO2wIrDgX7JmAjT1GmOW+qp3MtT+asQS6Np&#10;ErDpMPwpV4zd1mHSPXDDL2iQr2g4znvh7x04+GDmFu/ts44W9xSnnAY2QV5lrCBYDnh5MEamzCiQ&#10;7s9OpVwr59ml1Xv0aGZXvFeH2v70Yx9Z0SJxUO4JD8i5y+WyZJV29B2rLl8ln/0+8cC2r7tEF3DG&#10;2xfu0ZcuIX6wb9hPRr10tLDEB1TOusvX9FvbGbqy3foTAVr7jhtAbR+vJ+0E+W6e7nQIyylnHrQG&#10;gXosR6jzI/0c1GvL2Rhx1MAp7Sg9AOwMoG3TMXc6YD50dVBEi1K24zT/gkPeyYPvaX5+jgF5sAp9&#10;HlnqfQS/qeuJOG0RKK6jY38QH+oXRXkkIHExTd6qR/vw0WPkN3hKPnWrP3FoqhvIJE5wthvlZYNt&#10;SJeI/QppxHFjm+CtPO7a5sj762Pyu1297wa+0ude8H4O0A0+KKXBllP09e98//3y//uD31muTp3n&#10;sYU4fvhHP/yxA5TK9xc//8Xy538+nB3iHPA8ZJDYx/Cm8izhgLkx+olzqFPZ+yTZpoNC/4MszCC9&#10;RsZQ2PxKdPPIZAeIeUyl7uDiobE1t9c0PgMQ8FTkearGdZ+kU2YrOFDXgWleG9Kywndg8F6Y4iKc&#10;PsUbdQ8cO1i0kWxvDaYYTSqN0EtO0ugJOevoZBYBvvQr6vIJHOFOHaT9Gq3UDxCJT305OE3h8mds&#10;cKG89GYp2KDTchE2OqoOTp9Iwm/iE6RR+Am9TpDPnP2Fd+CUisSdcn0SSX2EiZe0m+7L0elUdCKA&#10;pH6VgIrQDpKgoqRzCdQBP20oj4BF7ZGLTvvb2VR6DsTwLHXDU3GCxunspiPaZtIP71yH6hpw3zlw&#10;+ZX07GEYH2AEG394vObaNeR2fBWK3f81e6/74pozOzXqoUealVPqZwRLXnmtzEurHXvKqRTJ3yhb&#10;yqisY+DCi12M8jxppE6NwM7swL+ItHyVHZS2A4NHnD1hIitRPCjsACe9bWsxYRPJ+f4JgxVjL1/S&#10;pk6qDj7iUdSBRshaWPAlIQ8c/AL4Phn2UQ77KLc9+tBuZN6NB1DkGunkz9aO5KNF20apHnkSOIe8&#10;92OmGsHyRwStJrmp02swB1/kjDJ58g0qkSPlVRkjX9rdNh94q4CfwMcB1vju+Q8cA5qu5CMX/PzI&#10;6gE47B2jj1B8bhFLbaAy6qPCOsYMAgBXZzw8OCNRo9/twnUglVllUpp06Lus8jg7k7nltzIlXaAI&#10;TrYzsFCemUUBhu0ew5b2zZK5ISNp4tAM3EPhKrtKnvwFJ3I8gLHGlk9fs4RNg4V28OOuNzg+H126&#10;5szNjbM5bmxws/yPX31cvvv4ObNA4uD1L372y+Vv/+7vl5//4pfLL3/5y+Xjx1+B22fwpW3RBxrQ&#10;zsQ6kMvXPgjpwxUfKLiRg9tZd9ar+kSdkZeOcYD24YU70LlzmxuT6NDc3+M4ZWYH0wy6OzsLzaO/&#10;Sjcsi3Gf/kO/sIUcsWxHUKItDXCX+87OqL8f4SUyytgsT+WhGdPv7CtcZwaDviue6oUOrrZBdbly&#10;Z0HEJu1ga2BX1PDhDghE2rfMNvpnyrXtot9sqVFvDvOCo3jO9fv51kXyERQQ/oTZ1m989HeTUq/5&#10;1RPK0RxLfKiRWc+0i2WKu0eeageeNz0pYzUmWk/4Qd+Z+tN48ZMmA4gnzLHAdPWkDsMD7fSIXn6m&#10;nfJxT5yaxQcIY1Zn2e/MzovL09BraA6uMSCIM32H9F3OB+jZIxyk9dnFcuKHbi9PlvcfzpfvfesM&#10;znmcnG8/vFu+fef3cNxJ7Xx5Rz6Xp12u/XYODjW4rcDFh6bO4mgCtu9Ds7wF8+COHLld8ZM0aBz6&#10;EE35IiRNXUIYTaIfmn6lKZcHQuahnPrzHr7dc3bJE1qvLeQssA9H0MN1FokFmHpKXaLsCh92w/ca&#10;jw9uG52AM8CYp1MQRwqfPDM29nMK3aAv7ixL/c7exFgm+GFWUIkuVzeIi3pCQ7bL2DSYW3/GGvKR&#10;PfIifnF2CU/UW/rEz5lodQBxaXs1enmSh3UcykmEliMx/lP4yCvvlc/oPOExfop3DHfvxZdrce0D&#10;OvFQng3ysW0lvOhQgg88bSdaNDgGN0XWAzz6AKFyKhrBjbiJlvh72I8zm8NVzvKKVNvPvu7GErVv&#10;2geN10HIGI4w1enxHvpI1ZDvEi3qoHx60RirMiMy+a88cNbpVOZ0JHROGoBN+Z7LI2UFFibes2Oy&#10;adGFluGMVuG/Y4fXueq1tHPYojm8H3HSIS+mbCRYB2ednOncFB+Lgat0mIf28cGHWFhH21i6iONe&#10;u9Jx2iMOjunq3ejDcJJfgCZwNdrK8BaXo7ccaEUQaXLrnfb8NixIHwEYYRH4cbZN6viCF/niBNHi&#10;j9gytl/fL9K+xB5wl0gE1gkGdcor45TbzP8AffQH//p3lssT7BaqCIU//OEP886ODPjFL36zs2Oj&#10;y8UuOZI5NWQ8RxkbArJHhHcgTwH+yKcgzTzhWINlZcZU1l7nSDoCh4bJC4A2DvC6PtoBFrhpqA56&#10;DggtKqzCq4FMpx+Di4az8GeDe/YoLcIsDPFU6Ew3OJAJeuKaIO7EIQ/553Xy8LMen5z6Bei5njuO&#10;Cvi6ht8nC11ikbakplTamxEkXyHo4Fxex3Ac6R0oDRVO8dX4yFa/njdtU75aJlUkIOTgo/ET4w9E&#10;wi/CNAZCq7kDg/qhRX5SIApA/sWo9KkxSjazE7YTtFEk8Ecjhj8d9C0z1sDOAIzymKwctqnfBPGF&#10;8zq2DXUmXG7jdqVrcK2x5tNol95otJrmk+q8w5CfL6s2eB2uxmiZ7QpOdp/BQw2pQ4w8eZiBhThz&#10;d8q2eULHCJiP4HuIA9z20dnxnF3F5KHyBE2cygP7kRAlFh5OQ13a8i5F+E5LCpsyKmlf+sw6aAcy&#10;yjsAzqe+0iAeUWjClAb4rxlQld2B/NVR2ifk9gPy3VO3SyvyNIvgpgbt221v2SRvRF7c1isMHNqj&#10;g20VpdWFLDNbTDqpsx8utG64bX5xdHCGBtt7Lkk1Li9MQ599PDOowHJg1hg0n3rH7mW/2aP+vSOC&#10;T3SU8eBOGjxrsE90wNcxyW5oOBWfb2+475Ix4YmvcqMs+e6ODo+0Ka8ODtUb6AKC8qIR5GYD4kpy&#10;2sg29mz79YFDZShNgGLuIG5LQzvnZ/rME9zR0LrFaXFW2vd4fJH31gC+fW/Hp43wCp7Z5m5SIM+m&#10;cf2AU/Tp06fl46++A8bt8ki6M1h4jDCi8h2eS6fI2CbgmXdyoNOPNrpDn+8yiWCdibazu2dlW2Dy&#10;zve+9g/gAfn87o4OlA4V2qD8RubzvheGc3UwUheYyg7BmRxzQ7sVgN5IMA68fEHc5UN45oALz5pF&#10;GtJLIgsxOuCxdfoAJbrJ9rFu8QAf4VvWf3PsydPBQDHSvjZl3D4mZs1vmvXU2QmmabupN70euZNX&#10;/DS2YkxRT40lDUQNqNflIWdkBpyzMcfWufqj/ce+FFoFLXOsh8q6wYz9B76YVCQT0jdiYApDmWsK&#10;zGmAPrWSMwGbmYGc93Fw9pcnt5vXqfHBBQ7M7qEbChAO/EbO+CCosyZuH72HM2Tb0kfcItrtyv2u&#10;k9vZX16eEy6Wd++ulnc6M+/Olu9/c7F8791FZnC+ub7O+zhXl5fL5dnZcrE+Xc7dMRHdukbG/GaW&#10;y2xd5n2ErnbVQx8+QQYEVVeX99KXDxdGPujj0iuzvA4/Ceo/fvJD58C+oyErT1Ie2DHK1Tnwrs4O&#10;bSf/0Y/OBEffCIsCPq/T4M8ZoM5k+D5NnBpXMGRWwyWnj8vnMbtxR9/wwYUzAnf2X+rLDmXWC6zM&#10;bgMrY6eyxjn61PvgZtvapiM+zsSQlZE3+h6YkSdnHIAZQxh4kbOUB3bYo0Apsq1DPlSwp1RVsprZ&#10;fPADPKRXuuOEcabKwAwOCeV3+DjwsmyXaip7PZTexKUNxHHwmzRaO/10cwQv+x1ngmnlQ/tJ+o71&#10;GoizPQGRMqEnsMhPPV5aR+Bbv3n4iwEt7OQ0EEFoXkGYV/uqNEhr+EuG5pcW0uO0jLLSIy6eB29m&#10;u0aPBElxEsfSPH8hYMSbp2G0k4e4Tnxzlj6ralyuhaQ+y1gFz0bdYYJlRI12ygME7tVn4jvbM3GM&#10;rdItTPVYeV6+a3/MwyvreJMt6y4uphQbL0tdVFqu5Zs5Gh+kEp/IXHsWTmHNo3lM1kl9cZUMQT6I&#10;b/S/zuczNNFXpADrdHm5v12OD56X78fZ+e3lGmdHS9Twv+Xs2LlEZMNYzyNEQMexQZh429KBPkJs&#10;Xhq1OckhIyWaowyxISTAhjd5Ck47dwZkspuuIbIdvigT0BNucfWwvMFB3/q83sDlmLDaOcW3nc3O&#10;JQ7CLCkyf4SU7DHxosZxjVHu02IMs8IVJp0IuJ8xGu4xTuIIzoP0AIzwe12hspzwLDvDzDsFcuLp&#10;EecPI8UywUMeDDgWirfdqzhfOmMReO4910CvIRdaKVx6NJg0MhUplQDKFsU6l8hkpsYnYwz04T+S&#10;LikxpogTvyhHBoK+6N7lFy6t0dmxLcwjGXG2wE0jO06WNCAbdSjgKwO1oU+XwYs45dQPSDr7kF3X&#10;LAveNPdySIAlocGXBd6e/iADdKIaRShUzj4hygvaZK1x4sDieShZcRw8V9bEJ++SDDzr6OhgK5fy&#10;NM3CoWBSXmMRmKoIadI5cpvkPEkn5Cl5ysA/24x65K8GfF76dPBjoAkeKGJx6jJL5Al8uaAs5o4G&#10;N2cfo5n29PoAvlIpzTvLPS3uU14Zo6Gf5UswKg65EAaNtqM0+m0W28X2e8RZT98hKE86N5bJrniy&#10;OHXbv6krcuJLs/cxlnVsYqSlrTmDn18/1shQrpRtaXIm6/7hjnONRo1KkFt2ffH5yBemwR1GWZN9&#10;Im1rWZSeS+9ucQLmxgJZiofxo7OTl+mBr1x3cGs5STX4L7OKkScNPfQF0cbHiSe/410fijgo2vdq&#10;fDRIC3WQ0ieQGsHIFlAM97SfDszN3WcMo25KkJ2MLENe6bQOZbT8UMaQLegVvWeMLDcDsKP4NNzl&#10;xPkI6wFOusutiJs6zHIuqdPBcebKmZr1eh3H1b5cg8l+i8xQpoOevKAmZMz2Izo6xfbOB2eJrxmu&#10;foQt6jvqtM9pFDsbdnOLU6ToocCih0i3n5pXpVb9DAT6Xpwd+qT1wlXZrNSGVsOUQ2U+ff0LZ6f6&#10;WibFAIBnFkpZwM1lLEL0NJ0XQ/Vhj+BDmA6lSWSB5yM/EeY2BD/+5T0BcJ9fD/d5o86Ojk7OtOfj&#10;cHhihNq+0R0GW7by7q+o9CyebrfvrpI6PDoA4j/7uP2vBrB6ACjgDFhyyAff8xhP41+99t0Kws4B&#10;eB4sT248cLBelqMTvIwV7a2Ts6btODtjQ9jHGdon7YBzHByXZCI7J8jMOU7Ou8uz5T0OzYery+Xb&#10;94QPV8v3OH+Ds/PN5Xp5f3rS7aJPz+PgnK1OljUwjvfpTzhcOtFZrgo31ZfZYACjxWsYk1Dpsh1k&#10;CJwhxKmk31U2+BkPb+Rnxo4ZYIbhCR0V3kau1IRbec1jVcIi7tWnxbQVqoNzH0po7D+QJ0vkyOyM&#10;0B0yeGf/RR9/pi98Qq98dnMRzjfcm1bnxqAuQI+pL3FKHPuyPIjzfDBV/Dt2Z1ZW3EibDoXtbZxO&#10;mPfaIZ5t/8ACpzoxX/LBa7lUgZKlTY98yw77OKfB7mQL17mOE0PejTMIqOAj3ImD9XA2BK4FrWq2&#10;F/fCD9TE2Teta+QnpT2qh/qu/ZI+rR7n2lyh1TDoiv0gHhMGcNO+giJCOr2geOu1FuQq+QYexjWX&#10;x+SD/003r4WNI8CL8HfQM2doomtGXWknwrRTG5/M5Cx+rbp1bQ7zRTfN2J6383htS4pP+EdMcDEk&#10;nfoJ1jF1WnlMKtf+JEQ6smzYOPEg3TZNNvkOzzMOcuShrvBNH3WIwLz2nKtB0xeHAOfBtakzWCb4&#10;eDXzJbFxHq3DwE8cuN6hP5oFqsDZfqBUKlfaW9EiKvrIZJwdnaKHG5ydl8zs/Pt/jrOjchWBbQK9&#10;zuBPlFOgE0kjsmsCTEQ0wxgyvhE78ikkPdoIDi6G2YEmrJxTyvLFIfkz4DXdsOnsCl/K9PBSpSY9&#10;GnaePbaFU1g+6Z1C47EtyDOfadMJMMb/205C8pBXvvh03zTpcbvPJxSUg+CNDgIDok8GJ1XpFJTZ&#10;DLCECLG4pL6Bl9fkl6eiFEUmnpzFcbPsSxjwPLimhIVkRC+N890jnbGZbN5tg0Aj13pzrQEv72xX&#10;66UDxVhC8U4+iYOgimf5FwPOc5Q4Z3ig8esSGw0tn0RpgMZpYsCIAUxHA1jxCqy3NvFeHulQvOHp&#10;rjQHcdwMmREi2NYagAc6MM5cEDbr9PnZsZGAoUhoJ88E43XANFTm9pnydv5UUnFkUM6HuzhXTqWq&#10;2oKrPCyqYTblyhtgaPBAo3EO+u6W5kvha41QPyTq0g5xJl6nQyPTenyS262Hy0MP8Q3+wgZHHZ3u&#10;9OYKcJyO4CC21q2S8GGFfZE+Sd2vwPer5n67pY4idODsyE8yBp48ikzJP4xMIjsLo3NLO+pIWY30&#10;Okb5raPDA9pGZ0BWSDt5zN9ZHRwu+xwktB+Fm5G5zJSAkzM4tofOjkaE7yrd6UBIK/hYkVtny4XI&#10;Cfh2+UFlVZ64xtoXsbPWmntpcLYkccqdeiLKvvzUGFH+lOnKunpCJxDjjPvZh8TZtBjatjV0urSp&#10;hpLGDXDs4zpq1HNLu9w93We5oE95Xbpyi6zfZEYHXEjXSI6zLcNsb5y5LKEEZ5m4PlEuVopcPnb6&#10;gKOk0j7FafH7JCf5MOvxcn11tpxhaCpPebePtsyHGs/OsxNWvrd0vCIdxQ/88MQ2Abd0NeuXp+Dv&#10;bNGd22Pf38ErTD9lBl7JS/PyF5mUv/JOVKN3kCH56nK7eITpE31AQWunzmnopf/g5Cy7zkjpjNge&#10;Q5dXKsgjjKFv/GdbpK3tF6TZBhxJ51xdKI7IirKF0x2n0fYzUGdCYBL/VfAQZMMoM8I8zGcve7Ld&#10;ga2zYz9BopBRx5/KVI2O0hrDYTAu9fCnFuqDp56Nw3fimj6F/Pgumh0l0OmLjh3Vlb2OLoBfGud5&#10;54OBP+95GIZz4y5p3SkNJ2f/mLBaXnBkvN4l7HGtk7PvdRwfnJxDv4NTmXO54ymOyznh4uJseXd1&#10;UUfH2Zvry+X91fny/voUxwcn6AJZQ3ZP9pFZxpQVffTYpafIju/x7kk/MvOqvNAHNL5cBu+7YtlU&#10;RBbAtwT4jOTkpy6ITka/9Mv7prZ9TKvTh16VR+oseOlZufXoGIFO4TyfkmcmhGD/ijOsnPATvkv9&#10;fG/mEbwfwdv3mu7Byfds4vCAv45NAn34lpDlqNTXdz+cFaGvEzTU7ePqgr4joT5SUjmkNyfoRW9M&#10;Z6LjX+VmI0vERY5GmA8aa+s0Tq7l4Zzlc+dP+ORXFr1SjKV78LX8GDzhn2NJnAvrSB74QcbADx5A&#10;8Rw85tnS5bPHjPNX/pbPHjOvx3xI4Tn6lNAHtdX/aUf4FhsjofT2hXlxrwxIj7Spd8qL8teqvMyZ&#10;n7HCtE9Gj0kHcSlnJnmR0DKFR15pJqIBGHjd8sr7yZPYkV6bQbo5astBz+DLhiccKTf4Z7B9Zrq0&#10;GHKdOPJHhw38LWsacRMP+ZCHb+YdeTy8lx/S4HX6lDSaxxqIzBJdeC6+k5fz570H2b0rDqYQ4X0P&#10;gYzLzUF6kRMh7zZAJs/mEVhfB9LFm0tAa81Ia20YHz4LKHZpBmDwtk3oKw4nruD55zk7Gi86OxCj&#10;sIlIGkAsPGBGBU5GDcT5ZSDTOAKmnacotzE8kktm9Kb/QLIdoAxJFYbRiB6plz8FxUOcjRLvdAQG&#10;ge0nEAEhTuQXT42p6ewYHyHlPNO+dnZM28CyIo46BINujvnfWzFNXhifWCMpplHhmvd8o0TDRwOQ&#10;hAgb6dOhSEjH77XlTct565p/VpZj4lieaZiO8vDSLMInIfwODQYSTNWQy9aS4xD/4lKHIjgYNDAD&#10;twal1G0P5kVJoKPT6VBQsbtygV3yGDZKZirlDNjK1DiT1qdFYjM6cegAnnVScV6oJK8GFNHkkWd9&#10;P0KDK9sJc91znZ19BjM/hrrHQCyOwvJpLJilDagpccEZXPKtABUtA8qbYSzfDNJnnfJY2M4w0UdE&#10;y1/aYdAsLZFL5XPIJmdZpbNjW82Q78z4lBOc/T5ODFPfmRj9Txy9iJFt4DqDmDwDprIsXwdVOcvX&#10;GOLPYyZGvNQNlH9GEbvO1/a3zszs2M62d+D7rFg+d+aM6PA9gwlBKdChSogztJu196tj8AfnbEXv&#10;4KVRKt75T0h/lt/wWjkAd/tktqjX2CfkBVIMvizx8n0R8mWGRJrEDSNptovw3IFPA7+yLNYqbdk0&#10;ZJh2Mu/bk1V5ITnwgQthRXdIF/SqhgAbLHXo0pZCJN76wl2VLnmUma4DJ540n0Dbt8XVp/nin5kc&#10;l7o8zFmdW/TAXY2joQsij8LiWpkUgUPk4PTkNE6w/fcOZ+cJOPaItTvVEZ93A4/2MTovcWrWNVRX&#10;x5m90VC9wNnRaHVmRz7rKCpD4i/vhZsWgW5lyZmwWxydWx0rHSHlmTzys3pp6E+wsD93GQu0I1jy&#10;23iAyf32V9LlX+XUvHUo824bzeX7EkCRaq65zw98SFTXtD2VFf7bJsC2Hh0e0+PM2B6kV3dQh3HO&#10;LiqcwoDe6Gzylbmk26YzSCNAks4RflgHP7DM/xziJ3zxgY62lTBMa79I35db3nOluOY9FO4imWTO&#10;98Ao0+VqpFk3+Gfpmrgg+/mQMOnWl6ftkVEdZvszHKOcS9R0cHZxZvz+jd/BydbR+zg4w8nJxz6d&#10;xXHHtIOT5Zn7Z+J3nQHHwdl3g4EjP8R7ijyd4hTrNOMgn5zHmb465+y20e6c5ns3bjBwjlydHONw&#10;HyxnhPP14XK+0tHZXda0S97D0ZGhrWilvNfaj11Ln2f0CvF5kMA53CEusga9HuEb/7ybzo7fvcnD&#10;C+JiRHOlXNinnUWRT6bHaCfOfHnhXL1gv6VIDHir856gAjO+mrOOo++q6Og8ADuODme3j75Fj9+g&#10;Jz67hA3nJTvb4fzcU5f58p4LITO5nonLZgHkE5/o30GfBMKJXEoRVWxkeI7Vc0ycYwr/Eie9m9k9&#10;ygkxut77xFX3S1fHV8oQko846/V6nrfrtmxhKls6HpFaQksIS9y8s31iHwCzdoF6pfiHNPjbvlqe&#10;i39Kmj+FtLvU38gJ4182k7C9iM9sqE59HB7oBbfoEOEDqpUCkrMtPWk2jyseJq+lK+/mWDb8GdfJ&#10;b3rhCU46807MKKe+Ur7IEpo899ogna2v9RDJEXsFYOo4x87oKH9U0tC8bS+uuRef8JXyb+lNSyAl&#10;Ydx/8eO+Yxz1SIPphOACPeLqP6+7yqe6rDmgm7bJjNrkJ3HCzVXiAvQLHEL7zEd65GDkS155Kz8m&#10;nywzQvi1FRd4hvC35Rq8lwblymudHR/MDZtd3HVf6KfZ+IG2Ut3/s50dB8AYWxw1lkaHIEisR4wX&#10;8kk0yRG+eOkOrJyTV4bKEPNbqJzqnWX8DQI8vBaYvzAykUkCHngIk/QMupzFzZByW4f8N3iYN0bV&#10;cGhmORvGCuKFg28Fp4XMs904HtIRWkYeseuTuabHkEfpJn/q8QkoDo5PSx8e8qSnhk1JEoqwrFfc&#10;xGHiMXHRgTBzeLEVPKwnyhEczbOhgZ8DamhIHulIRAZXaejyMPMKqLj4j5KFryKy89p+6bhVREAK&#10;XeGN+ZWB5CE/9cfZoZ7wV5DCGuVaFvr9R5xpkQ/hm4f4ohksiFNEiZevDCwue3PgSOeWblLTHsIg&#10;rx23S8jko0/mSWf4ym47RT84+9xP3Po0B/jEGVSy+Zgjg1mectnpxIef+NXRoS7bh+6joxNnB6Bf&#10;dNghk9mpK0ajcqtxCe7Ai8oJI8BixMlrnZ41js76xK+MY4Tg8MQBjiyUrmz7DE/StuLoIA+MyFyC&#10;9YhHB4un5/vQFSU02wAMhAtF8E6HhraDh1Mheq3D4pI+X2SHNdTtGntnpAikGSznt3x0KtcY5ydr&#10;l70c5clwPmqK0+lsgkvC3NTEgc1GkB9zCaRGve/hyJQ4OqbhJOjs+HAgH/MD4wxaskzjL4O9DzHA&#10;Nf2mzo4OXPSPbY/usk9p8ER3hU/ypTIorBhHwOpSzD41coZMw9Ojcgpqog2dPlkSt/vH+wyYdXbI&#10;Q1relXNaC6faPm5f/3x/t3zCuXHzATcZ+HRzs3xWF7jphI4O8HV4ZsiLs+Cwj9N4ogysu3FC3qUC&#10;bw1FP5DqU/HuXLWE9+cXp5kFche4ODo4SdmIgLDRe/DBd3KkQ1hq3MgV98qE7yXp5IhjNnSAL1AW&#10;uYqM7HeTioNDg9/j0ch2lgh6NQzMrIwSnIHou3m2E3WF54EGHsKijRDjZx3xODyk2BVkduSvzox8&#10;tSUCg3qCO/H2A9PivJM2HanINu2hkeYmFvbXqX+shP/BY+LTa2pI2shjP5/X4/yW19vKUBIIwtSQ&#10;T/uQpw4N6JEyx4ugTbxPH8GcNPMAHaUT8SENoAR4rhOqbAU6tAG3usgAL4Dr7IOOjo6NGwfsHvie&#10;jY4NQWdHR8eNBWinXYLv5ejw5Js5aUdnAXGkj50drHNzpmNzcblcX7zDubmMg3OFY+M7N9c6OcjY&#10;FQ71Oc70ydHego+9HBNWBzg5tOcKnAxHw9HJx2LBNxv6QIyOnbolD9NsH+PkHSFtl0CkPJRhlKN4&#10;Zj79uGdm0uS9XCHZrPZnjeEYxlzX2ZFfHXtQBPDBd5bkm3rf/lYYjgGJo0x2twKoSwBdvnaPPDkb&#10;605kt8D2QYXOThyezOw4Y/O83FG37+S426LwGoQHXqTbh7KjG/ehLdR6sudySC4nkiOT5umvR8eT&#10;kYmyyoV6atpBlrOXRq+ZNoI/ofh/GvaCyFjnWdjjPOXLc/Pa71R4NK590HrNy7+c+dlHqjtsT/Nr&#10;lFLbqEt+px+NdrTvbA7uDZaN3aX+ZozJwyryWz7L/3R0dBShNbNc0haKxAGYgPFa2qvXOZtP/oiH&#10;9BhnuaR1zAicL/jdNqmzNuCpT+yLplsmQf4oq8netK3gIc3bdqTBtPDEX/Ca+PTe6xSHjea1HTb5&#10;1WW5Ns78XpduD++nnpSK0GOcv1E3FaJzOq4bH76ZOYEYy5qX2+2QONuD69Q78I4tSVlh1fai/lmX&#10;9cOk6NeR13K9bhzAyFZaZp6Zb/K5Z8lSW1LElnecYHykVOqO8jf4JIQy6pv/85kdjjyZoHbPdrQc&#10;EqrxJ7EcoCwH0tg+Xe+TVqLkhflU/zAvDJI5pIXp4ZFlJWEwzXLcmzeMHD9xEE/zxAng8Nq8/qJM&#10;B06WnYOmg/3Xzs4THUrDyUOcE6RFWNZJHutLY2zhZHpDouYptJktjUF6ZlkUFspHGTOIhUfgZwgN&#10;Ibv4ZkpfvA2BaqPS4JWsXvN/OxiXSqnDYyqXGV+hGTQgEMaFV7MeQrLmP0cKmg4t0sjZPObfVpTh&#10;h1URnycz4d8wqAhxIqivzkH5UDjytmdpzUxCFN4B8ZTjJymCJyG4KPy2ldtO+y6GH2rsB9xUggRG&#10;mDy1oS11iHxiHePLezrH8nJPX3gEF3hAfUpvnnTJDuroznUoa+5db+13A3x6amd0ELDNYjyNdoqj&#10;ZSejBfZ3MKins0P+N17TX4BlSEd2wNOIMUig6Spz32PJuyy+0YGtgnzm3YrVOu9X6OzI49atDJfX&#10;fTmbOinjv12UR4yqxEiY/VQ+EDDO5wAoLVWI1lbZrIFWdscQoc3EQwfFGYGVS6vI7uyNy6bcUjkf&#10;6/T9GXAx3u2I18c4OxjafrTUdf55odmXkj1DT2cXVLsuzdNxdfbMmR2X4LhTWd/jun10JoSQZWwM&#10;etCRdyTgpUseEyirkxI60sfbzztbdRAH65g69zDOv5yRbMi3I5AP5UoH2s0MnH19fLoLz+wjmWk7&#10;dEMM+A6tOvEuUft483n51afvMLLg645PdOGrfUFn5xCVSn/Ie1HAubm7WT7d4uD4YdBPfh+H6/ub&#10;OHIx0qQLzAzCiuNE2fX6dDk9O02fsh1OMFjPcWDkrdv9g0qdHtrqCBzJFlxXbnntBgQ4Sb7Dpv5L&#10;X+XPfrgDX+IQEp/ZN+OoT4Pizs0c/NgpzplGhrKiJrEPu0TtiHZ3Vz53cjs9v1guLq/jkDmzWoPz&#10;GR7KS7efv81GDBoM9vF8Y0vdS105OIXq4ejYKMplDvIEL/BEQyLHjj/tr2lr+CtOCqVxMRyGfKs/&#10;1D3qF2cJITTwR63lxTi3rw64HNGLE795kGjeDtQtFxibfgOGxGfmYt4TnM3QyHcAdpcgm3VPx4Z8&#10;cYTQH265PncvpellSOqJYWHV0ODsjZtbdAmXOhmewMt+ABSnxq1WOSPoywtBB8ezS9nczljHR0do&#10;D4dIh+dI52Z9vpyuL5CnCxwZnZprwtVyTXt+uH63fLi6Xt5d6vScx9G5zDs4J4TO6JzgiCNqyyGE&#10;HIL8IXi6ff+Ks5+hoJXj1MkTad1cQwMtF0dHmpWNeYRm24Mz2SMDSh9aMm2rNPoWTh2atrQ6PDpB&#10;HUFfSxopnp0Nll/dutn+jgyBgyHOCSHLzbxWB/ggDcdGJ+eWscX3bzITa7g31OHJdsuu1EB39x0d&#10;4NmHxUV8qceZndaBfMc7VWZoT2hSEmvTcD/onrK4oZ+EZPXaOEKZ0vwZ16BPWjT94uANPoWPOQtL&#10;fMZ9ACg/ytYbj8sb+ShM8zXeadfMijkoGJX/AwkOQJNH3WBoHnEPDM6BMYJ5rXPiIEyv8oAzoTrI&#10;YFl1kbzLu73ykDh/4lY41j/ohrbUmXonn4Jc6mkwrkk6NFM/qBvU24UvTh0P3xzJUa98Tjx5LbCp&#10;ozRvH9LQ8Rm6uPZI+4qrMAaft+U4/DIfwevkNT7B+HluWxkf/nOIp/VMvRqbYyuuegvKpNeD8sKZ&#10;5UMGYdads0GFZYJp1gncNz6TNsap2ttxI4asWl/zkTFn47wOr8RF0Ba3Ii+5Ni1lc7YMgfg82AWH&#10;zujo7FBo4mYbv1L3CzgQlW8lkva/5+zQyBtn569+fTe2IBLMiACw6XEeHHy4n43gADu/N2KeNj4D&#10;q8zhPoYv1zbIpqFmCHAYkutGNUYmlHky3biZx6NwZXxncKwzA+aMJ4hr4ignHW9Pc1tevK1w4mWe&#10;NpaMt8bWuQneiwnXLf/WsVKfDt8QhMAxL/iJo2WkJwMf1w4AfaouXH42PGX6ZIyOYzXCzbmDRvgG&#10;XualFwTH4tY85jcuYQiScCY/6mzIj6CTsq3ly0NIUViUVz4LT/XagtORUQ7S1hp93Of7BcQ1HuWp&#10;nIRGFZy80UhTqcoTHZ3yPAYscIuNTggKkLZyhx1fNlcJ6jzE8U5g0MIAzmYH976r4Y5WDH62L8ar&#10;MxvuuCPALFWg/j49kS7aB1xVdtI2d96RpfwxiEk3BQ3kqVE9uw50ObODw4NlYtcjTdzlz5AbQju+&#10;wSd94q7DA96c+y0Y+5ai4XKwbuvu0rFssws4y/gyqkgpwz7p9x2b7CKGMeMGB52BabAcJFG2VEW+&#10;gK1TGoNX/tteMKTK0fqBT7C+ODyWsS8R0qbE+36XMwenOjucdcr6TlRnpFbO7BB3hAHmFsQauC6P&#10;y4YS4Jr3qdQLo18Evs4blpO9o44ODi2Ozq3LqR7vFz/omdkd2tePqzrjoNPrt59q5DBwIPsZRAjy&#10;UV3TJYwu1VE/EaQ7P9oaWubToydgKFN3wLvF2RG+T4/su5mRwoE7wsHzWjn2gcXdg4b8LRjTtsCa&#10;73cBLbCz9h9NrmPkckiduCcMpbyjNgwlZ4ccyLuMTcNMxGkzeGLb+G6QfcF3pJSrFbw702k8WsFf&#10;+EdFfqw4H17c11l5oBwyFDo5oE9+iK91Sqf9yDQNchk19bCNLi72n/ShYWCYZBtla+44UM4G6MTi&#10;7JxdLFcYxuuz82wJLn+zQQF86FbfXbojQ9zxztk720Iy82DCWU7lTZoJ9r1oSCrV+Im+UIg5NMRs&#10;a/NEFkcwXYrENUYP5zyUgK7oH2d2gEds4PQoDyIo4wgL7A3garQ6Ut5bobA3fVlyTOe6Ds0I5DPE&#10;kUEWdwje+5AqTo9ODSHv5CTeOsCNYB80eC2aJCMP8Agj0vfq+g4OQUfGAC+zZA3ZdibnFUfnGV4t&#10;xMWpIbjL2p6zOcc4vCva7fRsWZ9eLKenV8u7q/c4Mx+W6/Pr5f3lu4QPxL3H0XH3NB2d9zg+V+fu&#10;oOYsjv39aDmlXxtO6A/HB8gE/D2AEDDCwCB4RgdOOjsecSHDCHEE84N2wubJ7oiwjSwWNhhoekrG&#10;iNeZ8EOoGsB1aIgFvkaxy13Tn5Rz7k13Blj9TxZ4p12izNkfnYmhv6NTfIji9tRuDuLHMN1hzZka&#10;Px6ZpWkEd1bTuelOa+Oe/N2AAPuBkJ3WxIlK6lgoi6QZp15XJhQwjmk3eCRf+qd9QfmSXy1fypXF&#10;jh0ZPxJPuQHXdwR1dnSsYjSbb8NT4BgsQBuFx8iTvBCM/axjt3jYfyYNxFuVfYhxsQ8fKUM+28df&#10;nCh+HpKS/it8DtPiKJhH3ZJ+SHnSrDHljEshy/mv5U0L39RD0Y+0rW0oTpY3j/iHLvEo3Rv+cR16&#10;xd0elXGaMU4dknINXs/46g/g8m9zLR/DC4F5VH7CV5CYDzmnDZXCpiWvcAq/tBE41O2ZNQNSdFQC&#10;xQQlPlvBY3K4M9Se+ScfOZXGzb/kDL0pz728oK7YkYkgE/dJH/kjZ1ybbKRZJl715fz1SPvz25ZR&#10;0yYPM97IB/MGRtvCvAXSs3WJQ0jeCv774n4cqcMHJ+o2ysm9KE8wLy3STMDZYSSMPayzs698/O/N&#10;7LwsP//lL5af/PlPlr/6q7+KIZydqcjjkzvJLEL8B7ADjkbBdHagNXlqxLhdpcZYDdoY1iKnMHCO&#10;R5jQRomAWFompYovSS+Tm26DpleOPGGi8MHD+hxU++4KeI08Na7GIEqcAp0pUjqUsCO8GhqkzTJp&#10;/DSyDVi8ZnqC9wmtX7rMFXhc50km8Tb+plNSLngJjHx9skdeYjRe5EJEh7bw3R/vfYJLG2bAyABK&#10;XBxHcVCQ1epDyILNxI/gkY5q3fyMimNF206eRGiS3+KjU1Emh2U98VNBGl+lqnIRpkUoD+/kn22/&#10;cXZybftTjzM38niG2R7yiKAiiZIMHqabT/GEf+CegUEHh+B1nrZINoHkGJJuxZldyxigsoQg5VxC&#10;ZniO7AGYa4y74E+d1AWi0IH8g0MGS/qV18IFXBTfq52KfC6XytSqOHrv1tOEyLJ9wgA028r2k2vi&#10;33vww5jWyalMhbEpY//wSXvohgfTGNcZur3FYYMm8+o8uETMpUorzy55wyhZ56m7X8B3o4b9PrUH&#10;ru9G5JtYxKU/EtI/bAOrZ9B0xklHjH9haFUXeIlfuZR2dYZhheHjrI6Ojfdu/JANDJLuu0c6fxhn&#10;sTRsvcq17ZyZIup3d7A5A+FWtsqCT240anV44nxgoHvdgU+DpLN6WV51R9w9RrntDE81WuLgcq8B&#10;oAxbnw5PHJ3MgtlmBkgiRN7kLyEzRdTjBgru4mRWl+5Vt/WhhbC6BE+e0JaxXCEROXKAdmc13/Xq&#10;C7T+SIOBvWpfdWmPbWj+7BCHbDprNcs4+NlnNEyc9ZLeJ872d3ddc7Ys2/bi4NbYRP9ydjh9wKHP&#10;Ftng4Ls9+aAoPIqDlUB98DMfAuWsXNm8khNDgJ/8MEJdoMPcZYDUR1uvT9zk4BT50WEFj9PT5ezq&#10;CgP6vDN2xJ+Sx7Z8Ur6lX13NT8etD5Los+pBxxLqsjvqqNkvayi27jir6mnaTnwyCxg9bX77CO1C&#10;PeoTmrFly8GUj+4xhC5DwES2c8M/L5OXu+pu8pkMC8ziOJM+KOxcq0uMpz9w75xTv2UFTsIiTj08&#10;Q2czgA+CcQBs3AiFgbpM80ffEEcJUSafuHwEnydofELXdIMBAv3KWZpsGQ2vu2RNx8egY9Nv3xzr&#10;kBJ0Ttc4Oedu/Xx5tVxf4+QQvv/h+8v3331v+XCBU3Olo3O1fCD9w8Xl8u78YrnGeb20HA6tjk3e&#10;v4HXR8jkEe14BP9dvnoAvzQsaNXQrvPXjQjgJfTXMCLRQz5vQkgNGzKmGkH7w47EvwW1jg5NZ2nu&#10;0OH5Pp0ODf3Ffltnx75PmjJOA2X2hkb0/Sar78yOel0HBF1h31OfkF+HRqPaD2A/+s0cyjw8+NBF&#10;Z4l7zuaJE2Q+xyDgZFbYeqDTOvvgrPQauA3ukRU0YHXtljyaP+XVee0LCf7Ck8IxbuqoGJDS4z19&#10;9wkadLqKD/oD2pInhoI8Lx89Z9xTzsSLf8FVXOQ9GbzPhhcZr4yqTWAZ08Wr5chjHQLKYV3Cbrua&#10;ZptEj1BnbD1C2jN1CrJy0GOmtQ9ne3v1Pe1ZR6d9OrKSDqWciK886Xih0xecBBk8wNmn/Rl52reU&#10;reAPr0pf86kjAtvcXHuWh7ZnaRRhcOQyPEsljvOOJ55nmeY3BG5gj7KcqttGnvETtKsZYsNxbn7i&#10;DP5y9t748ixx476Be+ukrPaHEfK+ccIGv9CCHJqf44v2E2bi5LGc5ky2yZN5mN+20LmcZUO/en3Y&#10;0x6mJVAnFwlgHhoNsVnzKz0NomGu/hJB0cZrH2o3ts2DGQ5PSJ0lXmmLODuOh4Q4O7fL8f7z/8rZ&#10;eVp+/vOfL3/+k/HODnEOeB7plF6ARRgug1F6NWSH9yWhZDE+T1YpO2dZpmPjWeLmefOTxsGkGSew&#10;NICdR9iEXHNYz2S8cKwjRhwh9YH7HPBmHuM02oxywP01Z2fkn2HWF0W0VdcmjPtgabIok9cyRk8B&#10;drDe1MV9cJR+6O1TPgeNIQzeK6AqHhSu8Rqu6rDNsgDiKN2z9co3lZXnKLviNw9xnzRM3OuYaDjY&#10;NtJSXIO4ZeR7/vvjnuiIG3VInwp2kyqdhDyVDu8HTHnKvR0ixknqrhJt3pkfpRO4ox3In2UvluNe&#10;xMp+akuP50+5Bw5UhBfezydlDpDB2f/A1KBPIerKbjvkz8fRGJypMQOiT+Pz4m+CaQQHMwY8J1Vs&#10;oV2MeJfs5OVpOqKdLMFraSZkx7eykKNYeCsZKp27u1voHMukkANnNo7oIwbbw3gHrhqnGvT3y53f&#10;U8HotY26gYFODsYITsOJH+iLYYKzg/HjR2x1ONzRLbu9OUOhgYyB5Fbols2GBOIqbvBKR0cebSsp&#10;cdAJykwUZ/HUAXBWxjq6Y1xplYt7yJ0PGJzRoRmgU8cBmfTG/sBPGBrGJ25J69a0lxfLKcaVQFI3&#10;Z9tP49y+EufWewd2+o/G+wOOzrOzBsO4sV91xs9BkjLWR11TjpxBlPkZ3G2StI3YzEaa8d7bR/zw&#10;cPWEbSceDqy2i07P8TH8XcNLnD5lPk4S4RYFe/dwF1w1OLYdfXXgEQ7C6dE6/aLGOzg7sOvwQMdm&#10;SUNqfc07fo939zGUDuHpMUrfb5Mc7+NsYvCu/Z4UcihvswHFK7CQlc8usfvVr5aPnz7GMUxbTj5x&#10;r/wFNrJlvH20egBJBl919mFmtPrNKh9a2Q/XGtCrM+jxG1bIjjKmYU0+8x8jj+cXV3Fe1f0ATHs4&#10;U9RlpdAI3TXK7Io6U298noNt2o7+mL5AUHLsg/JYfZpvaIW3DF3gXiMm3Tylbcc+1aVdbVLCbOno&#10;QSsfR/VRZcXo6HraYeYzZHt3gLebWAkYcePSNIO7jOWBI3KXteo+M/BMXMLAq8518UwW5Y66DX1Z&#10;Xh20i6ODowu/H3BwnmjrZ0KWqg1Hx/Cqw2Mc5z1n2miHle9o0adOzi7y7s35xcVyiSNz7bK0D++X&#10;bz58s3z7/tvlB9cflm8v3i3X5L12dg7H5vL0ZLmk/PlanYLTSvutlAVw2oeWXYjaA3n1Bdov445j&#10;lUNNaYUwiNpHPx7smqN8TYCe6sah76HRp/4pyn93bFUGs2TPeBorMxDoljgtBDfysK9MZyfGY9pk&#10;6Pv0p+qKqBvqT1+St4PXLjN7IL99LQ5OgnIFjCf7Obrea+hA3KhH49v82j466coH8EA8NADXPMWj&#10;7QshxDeoFT3Usoxm4QkFpTh4T2O9M+vG8hO2+QzQ7X3SDNxEHqVf3RjcHId1doiXYotRR6sqj+Xr&#10;bAv7SvOakkwxbo0rX2kRaEhb2SaOjxMOebaDsCzffgYQ8ge+9GzSbO+2gXX6S3zoEyhlhQU/umyt&#10;er5Oq3AsJfxkDc6Z7aBMx3nbW5xNEqo8pz7bCvgT1/BIXlFm6tnJhZwtP2QybWO7kE9Y4p96B762&#10;a8f70jbr8MjZ/AbgUSzB2ma+SYuhM1+T32Z+O0wXgwkrfSa4jIPL4AtMSg88i7/1eO9Y47U88vA6&#10;6ZYcaZY3+LO+kOn9iPOQF3P20PjAVgejn7OaiSPlSJ+bkJBRrEQzeOQBu7JFkJ7qBVusuJsv4Ytr&#10;bQzGEnFVwewY+ANEHErbYthgtEjGyj1k+Pn+fzKz82MOz+4W9rd/+7fLH//xHy9/8Rd/EeId/CZB&#10;KitrCwtQRhI8mSxCpueDdCjKGNGU8wmhBaIQw5Ey6y2Mhh5g9CBnJzF7GK2QGuwASZdRDojUwzUg&#10;c1jGeC6KjzCSVvjee8xG/+IYafOogn6rZxoEMeLlNsest3X10rg8qXewJtIs0yP27KFRqrEZoQCP&#10;ODbQZ1CRvdDpXev7oqZNumnco4lN09Dz3sHGp+ZRvuR7siw1Rnil0Q6usWY54fCb9OhAxTmUtvDM&#10;AHKhZRAz8LcctVUJgHOVWYVYeJNXel5tA69bvvfmaZu2vSsbGfz42S1aHbhh1M2dtaazY7p4mDdO&#10;sziLu09YIoPIGLDJ3M7EtfTLD5c+5V0ZOkqeTtAEhixXYxB7ZJBz0sQlCS8+EXK3KQwJn95g0qBQ&#10;UZ5usYXiz9egdXTStRzyxc+AGSBL+CfpzqLkKfyJW7diiGg4xvFHOYCbWzz3QcAhxhvtYJBe+oqy&#10;HwVEm9vWzxqLGPIvjMA1ppAFZINMciMOk0/6nTWpYYyDQ1wdn8Msf4rzY+C+H2TFYD4info0YDw0&#10;8npmENExf/Q9ImfE6igqI7K47x1VHh2QTbP1bCf7uu+5yKfXfBTDgQc6MFTE1/b0Q7suf3N5mNfy&#10;pLIhbI0PZNgBTLyI82mscTpAvo8l7faDLFvEeL/J+yF3cXbiaFAoA4i8RI5irHNWLpQrZyX64dmD&#10;ISM+hADH0GIfgV4JCgbc08mUZ8VqzvL4nsrpOYY/1+ZxqVhmUYAlFPWT9Civ0uwyvvUBRimK2yf8&#10;Gi/WpzFmXeZXX1io+k4HEwOTStUTPtBQH+wQdwBvT45XyykGrm3a7bvRE2Ty/ZfOcNUBs9/bB/o+&#10;kksAu0zNfmDFbiIjL1yip0zKqyyHRE4ys2Lfon5nbXadQeA6/Rn5crdNHX9lX766tO0MA1u+OsPm&#10;zNLHj5+y4YF1ZeniGAviSCNX0YeEcNpLuZ7zMJC4ydNb25+gfhC+y2FnX7HftbwDMldaCTYWMGJQ&#10;Is/Csa0N8lh5ix6H7+aPrqR8dnEabdM2MohT81Uv2qqwW4TtjxrK4khwqWmWVZKmIZxAXvWMS6Pc&#10;pjgvu9Mud8D2RfhHgD0BV0fH7149wNs7eP14sFp2VqfLHk7kztFqeSHOd3Cc5XG52i5x+zo6OCln&#10;F5d1dHR4nNFBNvzwZzYbuLrMRz/dVe2KtG9PL5YPODgXlL2g3bNdNG3jBgPH8OUIfDJrBd46cn7v&#10;h1ZDt6j1DBw2lIyBL+ogjb88nDJVFptGfnkdnslni9if+Gl6ZZMeVbVyj5z1HWPT4KMyTRmdH/Ml&#10;v/H85rt7GYuAZVUx1om37XrdtlNNqueVn87m+EAEJ4ey2RoawHlARhvS5aJ/+Iss0mRcAwcEKlOE&#10;tD19glAnAtrtn9Ff5LMs9VbWyO0//9RZAK3TzBn8o3OkAf4mcw7rsIiFKoNTNufDSkNsC8cL+oK8&#10;Ez13H1RuQS1yHZ1FmofymGV+8CDfAAOGfWNj/FNMDErPGM+gyTE/YzXx1hv7SxzMLXyCfAl+/kRf&#10;XhCEp55x5s160r8oa9vlARiwa8AXrk5O3mMER8vll3TgFHrqVGZcoicNQintVmxecCbSdpUV4lCZ&#10;KM8nvaHZ8oOmtAcFp74U19op0sefPLXdp5zLJ9tbXhA2R2TEE2nFODJau4M6DdQtzpt+wSkgRpzR&#10;5SYH6fOdqGkXhAZwrmOvnpG3cIhrMgTn6DeC96GNMGmd9lvu5YO4jWtpSdo2rpu8k1brKPy8AiEN&#10;pomu8dLATeIi37YSNhHjycbehB6D9kpoNgP5c86lOLQ+Y/28g+ObqwBcJaCdYR9wBYkPoPd2GIfs&#10;k/bvm0/Ly8PnZX24LN//5nz5g9//LZyd4yyzje760Y9+9GMBOyhOZ+cv//IvQ5QvGQvYRrET2BCG&#10;MJO4NMo48kSeQVNDNMJCulujZuAYjeE5REziZExKk2yjGZ9GJ5W/MNqGtcFg3mSqTBOf5Pvq2JTP&#10;Tf4ShO0xz28HqeIx4i3b9x7aqAYbdcK0CfzNI/VxtrjcUTlMHCrMxoI7tJsvW/OCO9KnJhrG45sh&#10;N52ftxmeEWdnxJDR+PXeTid/awwxENhRxYNK5Jt5NryzbvCRFttzLvOzQ5HwBUW5lhZxT2zpyBNo&#10;YRknfZQPnQq8dbZ40izTopxH6ABh/jFAGFAg8xwnxqAhFUem8AUTUFbCfZwshFzclbNKknAHPONk&#10;Lbhq9Pnk+8nBjut8CTvLEzy7DvsZQ1klpyJO6wHKZVVumw4MrBWaAX6Ih91F+HYylB447vskk/o8&#10;8lFNOrHLflZZXuZ7LXV04tDYwbk+1tBfGe/yMuBgbMxBE2ChJg1Am9munkVCZyeOq/IAvuazZpc5&#10;dlawMuFH+ly6Zr3zPR7fBeqmAzgb1JlvYRxQZlDl4Jg24don8Z2JRNZ0buCKzo5yLB/FIe9sUd/c&#10;tcwWctlcB0sfkBwBS5NJUuAq5TdLWjVUiZ+KVYpVbtaprjBdQ17jG7LSb2RBeACsrNenD7gUTGfH&#10;922yLIzyGikeeR8LuF3GVr7G2aNdnIlQVqw7dA6Hzg+x2iV814zOx1knBBgED7tsZrZw1lw6mIcE&#10;6Sgip6Or3oA+4vPk2zL20dEmfnekaeiU4TjtRS5GX8zAT5/FkVM3zJe6K4jgw0nn1Z3WTtencVL6&#10;hM2HUvwDHWmKQzrgdDanzo6OjltLy3fr9D2avJfEWeNJPqkbJr9kpX31CMN6F9y5Gbj7MMLhA9zI&#10;p+zOXdrEB7TzztXnz59S99Q9c0yIPvQpMiFMyj/5ZaJ/1ToesraOh/yHV+LJOQYf8Mw5B+ONXgpM&#10;ealhBy9JSxOJa3AwT+sUrkZoym8F609Ajjb9e/DFXpIBHZjKmTI3d/Ryu+IY2MS5fXF399rBuXlZ&#10;7ih0D5x74D0A6wkanglPyPkTsvBEn3zEkXnYP1peDnF2cHR2Ob/Ae3dfM+xw7XI1l6q5tPD0HEfm&#10;+rqzOWdnm3B5cb5cX14kXJJ2drJazmmfd6uT5Wp/tZxQ75pwTHutkO/Nezfg6JK0bHhCyDtJ4Jun&#10;ptQfDZE2ITN0dTk0+o0+b5rx4S19ZwazxkC1rbwmZGc1kjWqHRdM0xiLE2IbmIc4jbkEZIWeyhik&#10;TjIOOSfdn+1nHh9Y1bBsG06ns7M5PkipM2odZG8gPVvXKiZU6uwNWSoPnDmljesUG7ynDNfKReRp&#10;8oS0SaDvS0ZuqEOAynxC6hZHzgYLUVy5GheDqnGknOVbQfoQ+lH7xHMMfcpWfssRMo6xW7Ux+OfY&#10;zXnW2T7lNeiKL+2QB4e0Z3RjaOV+0Bh+Ovb78AC4sYfStgPOqDMOVvLL7zo60to+Tz5p51qcxW+2&#10;U2buyZ86TAFMZvikRlqGTFm35adxHnpNM8A7289xfNNeFIjcpf7RrqNc6wcf8suX2SbCkWb7u2Dn&#10;zJXG9R7jPRI/4FuP9dsuxaH55QEwJ3zyBLZ1m802hpYE7ouP5HHPuXRxzlhUfgrY+NmO06YLHyRM&#10;NMhjfwze1i2vR77UbfuTL/V5nzhwo/B2XMaOeW3IL4iJfOqxjvLHmmRPxwbHPQ/r7rvJ2iRdndRV&#10;AuqQypT5YVPqGRWkrGWCg+2iIABSNuwPZ0cbK/aSdthYxubrHc8PjHOfP9LI98vJ0c7ygw9ncXbe&#10;na768EbgLmOTKAfEv/vpT5ef/OQny1/99V8zeLlW268r75exVBpBHEeuiEuHI4QBEkMnnE/lzTQ7&#10;uMa3TygnMWUucTA86RItSBlGCA9MG/E5UlWZPBk9j+0G+DrNY8bPtNQ/8BBR4yeMDqbN95vyGxKr&#10;tG4dwdQoyxgU6FkOGj1W+wxY0KBzkzhojPNqMfL23HsKkketDGzOCcRZhQOQvLB8nlCbjzgkPnV/&#10;iZlRpU8hC24c4msbpI2ki59nYtJZS0874VRcoYLixjW0MySei7DEOsiUay/5l44LPzw3OHjXeImx&#10;FUPG4FPjwX8ATKVFXy1u1jHiUh/1zF/qsbpRVlXnF/9vXQ724LsVPuEjxFju1Hk/1ocDlBdVe90P&#10;Jvr0D2VgpwsewpbnyrfOTp9sG+svTyvAe/PkwcFDFIKQLBkG92rMbmBoZpknHThGbfLR/hgfMSqh&#10;lcqRBRJSPydlhYssnRl9RxmaspE02HwIDJea9fs5PlHpjFniwOuY9CN6v98f0gkTDx0vrx2oYwBi&#10;NGe2Asbbn0WjU/zUSYhOoM4YIBiWxqmAdnY0elVs1kndGHKebW+PzIQwuNUA74zM03CiMhNy5FK3&#10;zojptMGJ0B4hI0SRWreBPjSXP7g0zD4wt3zVyCmuLeoSKIMOi5HSIs4yPt3GD6IS8g0YBxraJF0l&#10;oQ9ALNv3AlW2Di4YiFx3Jq3vMmXTAGHaoODohxQ1GlcYsocAdlOHLBVDFuR7HtpIGnnNr6XsrJ4P&#10;N/IyPFHCcjnbCYZudmSDN5ktCSwckpVtJ9LS5WDoE+s6rTo5hr7zdJd6nCHRyc6sjtejbdKucEuu&#10;6ABHZnAQ910yZVs4wwO9Ydhgjn0xckgZHR6/EeWAbH3OuunwxJEFtmIOWOqzbKqkHNSpDwKPPzLF&#10;2NC4Tj4jrZJ79YJ5R7zdwIE5zehhOWWY5Oe8q2cO2pG8E/5bveOcwtswxj/oys/6jRGG8d6n/j2M&#10;F5wWAzQ8kueBdD9I+QSuzzi4cWjg1zPy8XK43zO8fEFOXml/vO/llbZ8oR1e4N0LMvTsrE6+i+M2&#10;0u6sZj3QTZ/SWT/xnRqXq/l+zdXV8v76Hc7NxXJ1yTX375zNSbiKo3N+crKcAPsEWOd7R8sZfdRH&#10;EbTkcggpOjg6OtgSlWdbhDguG6A3+sh2Ci8mX7jHjNjxyWp4U9b4z/5CZK41FjXy1B/z2pB2owLj&#10;7cuZxSU4S+MMjsZvlnuqL9AvzhLMGUvz226GLDce/T7jkzpb/cV1z+qqdq3YGpR5uwffOCQi5z34&#10;ma7OJ8ROEQb9KfWCw5wBTP3jHOEhACW8qfxyDtGN87/BKIoRLQ9nXgK8CB+5Dg8JgWl5LiN/I13+&#10;dunjQD9jQXWi/dcxXT6KW2yPVD1gpl4r82FB60qH4boUcE3D2K/NV3x1HKFfeOaacPilTbkDzcCC&#10;I8Ejs23ekbXGfWl2LJX+sB54HUPqGFk2sjN44D1M4bb3QgxscInd0hzB0zzi/PgQKNTbMuVn8RMX&#10;43Lv2YschZPDMtaZfOLAQUG/5q9OmmUCb4TNYX7Lp+xWHuhMfVuh9ZcPaWd+aS/z+vsib9ugNA+Y&#10;FifNXhi7lc6rHLVtOKaMEjxm/iQLb5wT5ol/zTdDYoNf6yxt1ud56uLWSRB/5YS+q9wpu+p6bZC8&#10;kywM44XJEXrEb+JpgtfgrozEPmQ8lu0OUX2IYEl40mk+8pNHENoQ9zeMl4/LKarTZWx/8Hu/tVyf&#10;bTk7f/jDP6qzg0H493//99mN7a/j7Bwsx+t1BtEYBmaeBzXKlDQIgpEBRmIIGiwaTcRo2WQ5Vp9G&#10;qyymwuCswA6DIx0SwkOsMD17kKZwzwabQiizjTI+TLeI/8wzzwGiEPnfQyXe8kbYfB0M38pEaEaY&#10;cclJPZvQmCaZJTB7HZHlpuXbyYyNoNJ6Nna2jiVhOi6DkIJK9oEz5ywDIpAxeTf3HAqR9Ainxt0T&#10;kdzD++AoXDHl9CV9XPNnvB2r7UAgPQOQ9aRkj0Ahv0/JVEelt/C+6Bj88+eUeu9Jt67gqXyQmg6p&#10;nHDWKCQo0JmWV7CHQRM8pU0Y/AsvwirOAQyPrWQqtFTY/3J5Kgrv89TPQfK1T7gcFH25E3uSwMCK&#10;UxMnSAfo3nOdoKdHFTE8SoUe1iV+yrfLo2xFFLBKhVSxtT6z2VHFVHm3zic6oh31GEfH7aSz7Axj&#10;RwNbEuxdUXIAsHNrQGcgBZfsbpQGsS11asgNzA7AdHDwdvlSZIm47BQFD7NTG/VkeRL8rcKpw6Oj&#10;c7j3isPcl/F1MOZ3cfLUHqQi6wTr1VHJzBJGa9aLU6/fmslHMjFofZLv7IqzZi9Kt9/zsA+oFzjb&#10;Fg7ILqfIzmcp0xmHrEEf7eOMrbNeOju+X6QciMMTcDfL98BN2QjHGYBAKzjlo4vCiiP1FPh3ty7f&#10;0gx1KZUzGTg8cbzAKzA8Sy4wQZPqiQqzgd2z+bJTno4OjoHvVx0CwxkzlyuenfqVeQxQdKU89CFE&#10;vzECYsjR8z1t8/ASR0eJ0bHIznQDF2FL16RPpexmBr5wGThD1m277HJHGXWybXp4hI72Q67IVJ72&#10;SgvlPZQHDTQdjcx6DTmkptCUnfLidB9jWGcoaHsDIHqcdL+ns+eyTuRduc87UBjL9oNUZl+znIF7&#10;t6g+hCf2C/XKIzKis3N7dxMZVcZTbGBpdQBOv6++NH72+/aoCT/tPnQDDUbM6DfyDkDBnfxddki5&#10;WImAJ7/3PkTIbPS4T/sLSzhknXA8WjcH9dT48FqYBmSOVnIjAR0bZ2nmjM0dfPH+kXoeaKsHZEYn&#10;5hWZfsahMbyscAbpl8/w/llHh7POzquzOH4z5/h02SccEQ6dxcHBcZmgTs7l5fVy/e5D3sF5//79&#10;8g2Ozvt37qzW3dW+eddNB96PraNduuYuamvw8IOfp7TdGhyPoMPZHDcZyIw0167bsDWd0XHGNjM8&#10;IVteKYHyXTmxT5piqBnRPCMv9Me4FSj38wm2PIyjw/jQ4jNN45c+Tp1ZpqbcErKTIEGHxwdWfXm9&#10;RrHp6hPzRocj525Q0zTl3PLCcXzr2OFYbxvnswWcHc/Iil5rSBrnWSY4AEd4gbuxX8Y4TDooVE9z&#10;4RmCwyf1kxwLj8qYXCrPufaAKZFLwsxSPja94ksJeOM5caYrs5zjMHIuHxxnsKsgJP2ca89TpkVt&#10;u23SP8RFHDwbUq93ti/pNppU0PbCkCeNaxnhpe24JrlH8NGOEKfyvTQnMfnEKTag/CPfbGstkJjB&#10;4GZwGVvKDZxpmsiJtlSdLu4FKzsyzrgiYwcZsb/2PrpCWoEz9YP4CFbcJbl0CCj/wpvw2Hr5SUHS&#10;EFqd+wLzr7z1N9uMggJs/mYbgd+Irg7hgqymqcPCGOK6i17zTpyCn/nCL9KUtSSRgSBW5onNRBB/&#10;j7b75JMYcKSM59bt4dn+aH0zuXkNvSsuM6r1bUL4PDKAW2d1tG3TChtnJ+MuP8el2OFUUnoIgzbT&#10;I6xDbnwA7icdqMLmeGOv+UTKDVHi7ABXG+L+lmucnaOd5fs6Oy5jO8OHoURGuP/wH//jjy3rS9A/&#10;/9nP4+y4G5uDm0/+JCi7Xki0iOVHgdQnsWMQygDZczowsKejE6cGghTsMMPgtY1BkEkClDmSmShp&#10;jmCXETmsVmoJNUaMo67ci9eIGmfvN0EmWtZr83Kf84TNIdYa5gJI/EifnaxxI4085BxC5uAP9sDP&#10;vdcKgHj5syz02sC+bOzU3nT0SocdJif/AkdNIY98P8E84Rdh0h2BET73KguDA4xKYuKrYpnHxM32&#10;Sjl+Km3bRNxSxuv5EzeIFIJhgqpyLo8MojoVRHjHdWmQO7lIPvljujiYJ44NwbI9D9wGL1NOIaZo&#10;+RRogGobTViBI23cZ1DmOvwb6Up5DB2vifOFVRU39jM860CZmQFkNTvzwG8VZgcK6y4sAWmoZt0p&#10;begSQjOIm9XJJX/lO3AwLDPbwDkvhMNbl3nKv7xoSZnsQpZAGXuYdNiHNFyzFgazKvRYf6prWwVv&#10;DXtgu4QrAceBPmybSr+46jR5zvKp4I7i4XofLuwvj1ECMeAxvJ0tcMbBew1nn+prEOf9Fnhm+9dI&#10;KL90WL777DdnPi0fP35ePn2+XT7f4Fz4RHT3AP6SF/jyIy8IP3dddpadcc6MA3Dm1Lx81EnLZgrg&#10;oUFvXA0NZJuzTMuOeOoaznGWoSdtyxH8aE/ruLm5WT5+93m55doGipOg8kxj2abKXc+y17XBLzv2&#10;NfQVOIN5zuGlfNO50DEk6OyswfHsZJ1vkVxladm6u9RB+yFGZb4gT1vtqPhxWiE0D3yszG8TBR/r&#10;Fhvo9BmBjo/64eQIWDgaLlHMswPojlzz4zay44y7D6R8/8nZImek8i4ePMnDJ/JPPSsfFZ6pb0lK&#10;+bQ5xnA+6od8WMayWWJH/bsEhJGAAwzsGLvhWRgWPDJwi5nnXHINjOgafuol27rLIt0FToLIx+HT&#10;OfuvuKSvkhBUaUfQNgf4qgpjBlF38/gnHxwb7Kels30qGUe6R/g229mQDLYueahMGDVobW9gSBeJ&#10;M73867VnPz55b4AH94C6A54zOg/ANm6zm1pmcQ5R+J29eUaudXw8P9PGnck5XF4dY0nfpc3dVe14&#10;fbGcnFzmQ5/n55fLeb6Fc7W8w6n58P7D8u033xJweHRyLi6RP7+Hg2NDuD7vbmrK5ZlOTuRxtzM4&#10;WMcr+A1G9HsNEeQAgpASQq8H1TI8/JNTMc5yJQ/KmwSvCZUD9S/5Ixb2/0QHRh6+5gwvubaGjjI9&#10;G6bBHieGfj7HM4Pv2zh7/KS+o/8kT+SjZ9utD5QsKxzPxJunpCAf5vfas2le0955UgIGOkApI8yG&#10;LNnKmXvy5BocZ1zsB3Vd5IIATMgbxidyPWStYxIM4d5jXlcu209nXiGUMwTbw8sRk9QBQx6iTdCv&#10;4EzFE7fyh34WfQqO4sVv1mUjDegFH/jAI31Wl3P4Y0qkhDqAYoOOw0uTw1/SrD9lzct/7zuzbnzx&#10;978w8+SftImbvJ6zQMqHfXxjOwnbupCd9FPzpJQ4jDyWyfUusOl/fmUiY576CvxJCpyBS44UtQ16&#10;3QsOksPjrTbaxAPIrY7lTdreSOAGJNk8veEy7jdh1Gz6pM1+QoR8LC+atzqI87j3v5hHLqWD68b3&#10;aJWOZZUlfx5pk8BqyGG9nLbLmz0wCEkL/iNwiMf2Ub6N4D30eC3ScVpsWxsaYB3TulJK+0wBkHcT&#10;x+BmXvuh8YETUELOQ/DxJIZbI0u96W0HaHanXLOjK5an+2VPZ2e1u/zgm/Pl3/3+by/vvnR2/sOP&#10;rUTF4nd2/gxn57/+1/+aih1MrcItUoXYwdIKOUA+T+g1qBIcZDVgR0cH+bxUDDFepxFDbAn2fh7z&#10;SqRnw1tP6vJ+5iXDhrEjzro8vLeBcyRqNALHFzA45v12yCHogU3i/SW9OCdwL1SDtMaYhG6VSei2&#10;8RNoXI4qAwJCwE2Wo8Cl8iGwDeYEYtDNvxxR/Bp6I5/0SdN2MD5Ps6yDemn/1DnxneDMu+kQs9xG&#10;6VDGMNq298b35+G5SkQYQ3ECW5qnHAjX+FRKsZQd9ZM4AvHzeiSWoxzGWU7FYrxVp3pyBJS4y/Ma&#10;ujNsZI60dj6VFdcabm4IcISBjEGYzkNeQUbJQv/cySfruzNgIHcZ+MC+2iuwYpRRVxwBrgeG+Q2y&#10;eg9cB90+kRzOjoO1H8Ui06PbqGrsk+Y3WHyXyPaL5NojdcwA6MzAHnhYlzK2kXOC7RQDDdzdgtmn&#10;5s6SPBJ0gEw3Y/SD7RtG9pD6Pfrz7ut9jB4Nb/t5tlseMwfOCh1ghB2tVnnyL95pI3BQ4fqE1dmc&#10;j59ull99/Lj86ruPy3cfcS5wePzquMt48iI2tGU3JejPFtKMRFmOEn6DO+dsvywtyip1tE+1Lo1Y&#10;ZdSz9MuHvPuDAe5MzXRgDOof5dP8GtfOKHz6fBPHp8KDvKZtRl2pwlb0Avp0dmI+2C/t70OXEKOi&#10;zgYQtP0Rfd2NIFY6Oyu/RXKynPlSOAbrMXxb4xyeYMSunEmijM+zEILlAXziiMp/6tWRMc1vsSCp&#10;eY/PMidHftvkJM5OsEsbBkVOOpu2PXqA/L4LZvv5ntGcfToGryyPk3+D3pwJ0SHce1ZnOTvlbIyO&#10;bZZdAjN9hni/5eIyqi4eH6ELyQkyjD+QE70ZlxnmbN8NbHiQ2SvgeeTbUrRjH9ZYSh1ke0OD/Uod&#10;aopJWVYkbGXXsvwzkTpMNpiQwR+6DNGn+fVoTrKJq+f5jxDdl7L2c3lUGFbT+ogzHVyjC7z2jAp3&#10;Y4EHOuo9NdxBt+/kxNkhPMGjZ2hxQ4FXl6HBw3wTh7Z82T+CfYynyO4reV6zJPA4O6odHLtl9Nmy&#10;Xp0t56c4MIRrHJ0uSxvbRL97v3ybgNNz2SVqF767A+xT+ukZcuNytWP6wRF1HIIjpll3jAP33ceX&#10;5QD8/QZQ+Dnok2NKfmQjd+MctvW++tn2alnYQ1niuSex/yICzd1yNeQCa1NPUywbvofPGMabGYme&#10;M4Psg5yhL/JiPfITvSee1g008SBqtGPjyRZdnjSIMLg8TatZ3OdnBVIOvsx3Zb2espR2JxRXr9uH&#10;JNg6iO41cZE7kpS3PnBDpjlnBYP36IBtBydn+mrGTfubvE05QQq7/NucZb25cs9hvcTPHebenB0D&#10;8fCrNIB9qmu94mBfmG0/27E0cuaf9UuL8QYBDCxyCM9o67cO2y885zxnUr23reLsGG+6ckFyeGkZ&#10;6xKg+PCzTRMjvup+QuqxLD/bUzqjkymjvWGe8sZj0PeyRzs6TmgTMNYbJwxlxwf2wjC3/KC8IXjk&#10;v/U7lgt3hHlYbYi3DnImuzQ1TJ4UFgdZB8TE5jzACd92aBkP0uVH+F9+JaQUqVwj0uXdVnrSCIPt&#10;ZQXXJiV95EswKRkGEhy5J8xyOXFjmKRbsqV7hDdbZzNuUm1r9XvanCQDv4zb5ufedNt/HuKmLKSA&#10;wRKC9p9tR9+Js7PrA5lyzF94lfdq6DevjKIUddfIHWQ/zs7x3vJb7saGs+MyNpfpalot//d/+L9/&#10;7MAnEr/45XB2/vIvg4hOjMTLZBGIcIsciChwcXA0/nKm0jGwWTmFll2NFBFJbIkzhPAQBbKUifBy&#10;pCOQno6axuUc5rWcYD16L/EqjAp0BiyZzbVHmMbhbTvYG5x53fgB24wj/xQ6rnKe5Zv+ZYfQANbI&#10;sFGN3xjc6UilJQqcIC11doBjvYEYRrTcKM+/pKUsZbbrMyQvPDM++BF8ZuquNioOy0zlFejkm47O&#10;PAZ1+Zkp/E5s04RpICHxKg/lJF76gGXQSHKmo8Zm29F680t1xgULQSVeESres555TyqFvPYQ+9Tj&#10;je+DMDjU4ahRPmdZ+lRanMo760o5bvNSm8vFtNMGzuHXeFLo7I5N6xS45TyiWLwIjDo31qdR1gGK&#10;PGRQ30p/nC1vSv4oP/g5wLpMS6fEL9Tnw5kPd0u+z6JDZH46TQYFywDbV379zkU3GRhLnggakrLH&#10;OpR55UpasmzrwY9t6mCVrjpzzlphNOAUOWv18oxZ9uITEE02FESap/LWo/RkZgfjKRsFSDf9XNpd&#10;xpP3E3Rm7qHn5m75fHPL+X757FJAcNcQ/GSa70pJI85OvynTwbkBOQ0Nw+EkeB3eeY7xEQmokxMe&#10;qLbaJh3sSAOvpGmggyeSGvmZT3vlp0aH/JBH7hCWF+fVFaHXwVM5cRkWjt+BMo3s2X8YJDPAcgYq&#10;eMAXYPnOncvZ3DDANtJJyZm+rcHpd0ouCKcYosfKKLKlAadetHx1og4PsOhXOjprjOLTY3daO83u&#10;baZJh/RXzn0+5Sw7jrTGH2lZEqSc0aa+c6Gs9H2ebgHskr7t93Y6w0JZeK0B56Crnooun/069+3r&#10;MRgYTOx76UD2bwPlIjP2VerpvUambYgjTVkdHb8HlR0J1+vMHqaP2B6c7YePjzp/9i03+lCuqyPE&#10;vf3Xfmvftlz7rW0WqrmO/MCP6ru29Uz36PbDXNuW8iuX1Y8a0LOP5KVmmrnwlDvoiGwWtuWM1+iK&#10;UwN/H2nrR9rtCVr8ev4TPPL9nTg00qOTg4OTb+EQl50cfc9vz3tl2ZlUeIODc3aK83J6vVydXS3f&#10;Xlwt3xD89s2HSxyei4vlnRsOnJ4xcJ8tlyfkV7aA76YXLotW7o6BnVYXWfgKUTZIjXn5/EhLQaMh&#10;fJIfsDU6J7OaBOVJIbWNOVSJBsDmbH+cY+bU1WW1YxQXwoJv/B/8bn77kvycbSbP792qHX2Yjz+j&#10;l9L/lU2v0SOP6A9l1/jUxU98N85r6rdmr9/uW6957GEG5DgjrlI1FHTwJs286hrqaHlwzTlElQ5+&#10;0h95pH3VAVxQh3Sav/Rm/EEe+lCMc8IcG0yb1/YvsAJG+wGYCt/66DvKcbQxOHiOBhCf0J1c4YdO&#10;oGOHza3wFmPTbeRei3PqCM6WNOtoP7LNdswZcSEFHMZ9GPvWv4UV3pKgnu4M2tTZxNv21j7a94m2&#10;jKwQm3r5N2UguIkTuDXdOG/lU6gvHJDKd5Wsh2vbX77OcbB6waMwNWmzrMkNM2gHZdlyGQ+VLWAq&#10;o9M+S0nllvLhoDSW3MRNWbCYxnXe6QrfuCd7WMRFzvlNfLxvWq6JNqQNrNcKvAbw5GnkiXPDqJef&#10;eMmz6CPTxn3SLVOwAPOfx0wrXMuYIbN3ZhyhfanX2/h5so7g7/8Bt/Jv6jgsYz3iah1DlsxuL6s9&#10;xjm4kDey0nxJFwbXCWYQvmUpR+Pl3p5Aq3MvhxtCs3Xlljri8LROhu/FVSsnR2+7sblBwcbZ+Y9/&#10;+B/j7MiUX/zyl8uf/umfLn/xX/4i9y5vkECF33cu8jSZyoKPQndQ4zM7So2OnUPk6TT5FhQIG74U&#10;TA5uzT8Vg4zbdJyEdgxBNftsrNnpZvnWmfx2iHDBbEPJBH/TZJTwLFuhoYglk9/DvDOPQVxzEtmt&#10;Y9Ii/BjBDH7iNTuQ6TPPFDh5B5I4O/BKWvyFnhRIWXlYpUnkKG++0GH6OMsznZ3Jj7Q7LT6ntQO7&#10;iEd4CnfiJCc9m6uH9+2owOJkilA8wgvOKhiNksACh9Q94hPEKXBKczpvs+ScACxlybsq1LZFztbD&#10;eVNmwN8s4YEOn15nJm0MKJ7liY6mfGjZ0lHnUzgqSXjv04HwdSpdBzg5V74rwxqVlk7ByE95npfT&#10;pT91JkfKmm3WbcFiz/9xb2i7yS+3oNW5cVanMzqZ8eHn7kRiAkZR8O5k4tNZPxqaraMxoPcOa+zn&#10;6XvgSS+BKuVdn6S1f85BKEvpMBjyPg2hxgWOzsvDcriDieY2RJTJ2nefpGpkgFcMafCxqbpFMqoC&#10;flhfdqojXgMxH+ATvmUZUPrUe1luKfiZem4N0OrytbxwnLrIh6HZ7VDriCWIH3my46D4g5PyYu+O&#10;Y0sf0wiPnPgTR/OA03SC+z7VMDTinNuGHRQ1nD7f3CyfPn9ebjlbX16kjJy+LgdHu8vJKY4CGjNy&#10;Yizw4xiQD4SiMOug+IHFg2zzfQSGR/CH1qmzg7Oho3PuZgK0Xd7RI7+wlFm38fVl17zbA27ZPY94&#10;txD3Kf36iDa3Pyl/0OZSQpcXutxMh9P3GpwZVH58b+oRo/EZp9LNDFzG5oyK9YB+jUd4+SRfx3We&#10;lo/gvX0uTkXkqXxVqMJXMNjFiNZIt/9BiEqPACPKofx6kF9+Wzd5xOHArY1xdk7PTvLh22zsQJ7M&#10;4gDv7t4d+FxiiP5UB0BD2lQcwMe+lf4l/6jBtg9h+c8v+S3H9cDZZGnpi63qSOXXQBLBI7KdcvPc&#10;kCfMBON7TRnaqk4d8QB5ps1ene08WHGt3t9jzMXJHo6MW9c7W3Zw6MYO0mzgft9vXK2W4yOXO8KP&#10;o9MsVbs8v17eXfquzYflW84/uHq/fF8n59ylaaeRpTPqO0EGToF76qwhsqKsOXOo7B2DE7Vn1kYn&#10;x00x7KQ7yGwcHMQ3j4cHA8wmX9T13eLXQKRyH17RwJwSN/nnIT96Cp8Sa778bDf6iv2JYFsljDZt&#10;kKcdC9U17VvqrVEGfGMUDXntLCTxEFFcRoUQYNuEDu791VEmNDL5sssnoeMesildA1A3fgFGHFpH&#10;Tg/wM1r5tp9aznOuW175pXjz5qd4Vu4zJqGDPFf+7AvtD7O8vM24Auz0uwCzUniFTpQX87D+BtEw&#10;H7WRTx3ve6fqUDiT4oFnHv/GdfBK3YkMzPSTgsl19Gn4CSTbB6GY260r7x7+l8+2rY6MetpQu6bt&#10;oyx52G/U8Y5HHWfLo01dXMuH6YAZjPMInkRry1jWcakPI5QrcpGecZqxoHYf/XHWkXa1vemDO9VX&#10;1Njy4oq+9N4j4z0hDnqxy2/yKHgEKeWSlMgtd0/qAmkhKf9G6S0agoaHcSN4bPQQbW9ecS4/hE0M&#10;cpj+MX62q9j2PKG/HSkj7OAsTO6NE+bWOfWakb/g4qXnXn55WM12pPfjmDJlhpysAnzbd6mHa+vU&#10;uSFH8vhQr/mgjXZwZicQbP/8TB/4Gm8YfSUbcBAduVKJpS2Gfom8khBHh/5NvjyAtKstj8vJ4c7y&#10;/fendXZO0L+UJmlZ/vCP/qjODsj87Oc/W/7kT/50+S//5b+EMe7IlsFLXOLsVLDSWdOhNXQdwPpU&#10;X2YEbfNwobMDKglJS2IPLxX6KAYHJRLDENO43gQzhyvEj/M8OnAOh2wKNR1twjW03jbKPLwvYK97&#10;DmhbaBy9H43yVb1t9J5nPRNQYHNs15sAfgpCZwdUJNAGGEMMMjufcFzGxHUMCusJrxuXp5wE6e5A&#10;TvnAKhzaXqiTtOJHu0yFN/GWuJnri7gRP2kwTjzNI59rpDR/FQxpwC4PGPBJUkZ8YjoHvHl49dbB&#10;y5tpUFhHaEjOwpfvPbwCf2lwwMq1ihw+EDQKC09khd0SyY8Aonap5xE+6pyQTjZz+Qsc+Hhw6OxA&#10;Z4somrLyTN6pFPsOi8b05KG1FFsLSEt+dkSTt0IMZ9uIDpudy8hDlxVV8nol7eJJPJ0578chK8cY&#10;UM4SaAznnQqdHc/gETkYOKYfKg/hCQIgfvJ2tENe8o0TwwDF9fPTPYaR8JVHPy6pYfG83N53KVw3&#10;GuhgljOGkypKRbz5inj99oQ8Heci17TFA3jcQM8dcO+A4dI1DfN8OM574bqsLbA5ixfXvtNhXeqh&#10;9Bd+8jgGxghyXGWnDJlvLj8KnzFqMvMCf2zLzgQpI5WdJ+uVPmfACHX+cDbRFy5x2D/YWdY4O7bx&#10;lMbqWP4R1GVdytZlQjo7vpez60Md+OFTdZcQnbm8DUfnxFmdODKYoeCuDESeCEpyYNFnhDM/HOqu&#10;bi6PO8SYrdzp6BDvVuXrNe3ut59ecCD9kOkDbXZLm90sL9Dld3jyMEB5ALZyqgh6RD5HkA/ZCQ+H&#10;SXmQlzXmbGPb0iBPiI9TdgRz7dvmKR2RsYpZ2qQyT90aIkeHrYufeKzA3W3YVyu3/W4fcwbK9rq7&#10;c07k7WGR9dcBk/Ee0kB7CF88PVN/XrLmZ1xxMKFHruQDuPhyqxHJPcpmoOWmP5/+WgAY0CvePRxs&#10;mzc7MAlPnmq4OlOzOl2WwzW6ug64O0j6DpkzoX5Atg4N4VinpuHkGOdmfb5cnFwul+vL5Yrz9Zmz&#10;OG408M3yPZyd713g7FxfLt+c+x6Y790cLyt4cwy+ysrKgEwYjmnnuUyS2pFP8KM/0HgxnJRd43ax&#10;Fgxx2qAs3yMBni+3a0g4ZvSpLxfKPidp37Qr8MO88HrwyM4eXnk2j31SZ7rjbx4SOENg/1TfcZ9r&#10;9YTXyhdyaD75Pg0k+4WGy3R6Uk9wo79LkHiIG4hNFIIG5YzLvaIz4tJ+/HLNT/hZiml6MlMFgIKz&#10;2YAdGeE6fWLo+4TE9zpg8jO7stHxISHyoE5WRzOecA7eAwd/6Z/07+DjAS7yVb5UBs1VHDIDlPpF&#10;0KzqWh0KHB6InTj1wVzzJlgH5xj1yTPaX7iDV9s8rLMgHhJnWfKPNOOjc8Ev44kPShgzvH92NnDU&#10;5ZHxLG1eWiw+m2RDG3ln8Jj5iAid3msbZAzzHPlCRqDF8U99IX3UMMYBcqQCeB+3X32CnCedsSVy&#10;qUNLJuqQJ5aXya0bnE376iCp6QCPA+jSmfBnpPvP28DxTL6SRBr5R9bm437ImPHSY7AcDZ/G8DcP&#10;8fmi/DyET4R4yb/Ixoi07xgC08OzSR7Cmtf/k2PW+fWxqWvACF+2QvpwQvExnxsH2G3zENb+DGDt&#10;tepS4JFvludf6pjB8caHqsEnXpNSBFfM6yHsODr0Na4PgHeMvt99eUBnvi7fvjtd/t3v/SDf2dk4&#10;Oz/68Y/j7CjAP/3p3y9//Cd/ku/siNCRT+MyMAFYIczP/otyjZOjkeu5wl4khQohZNyHPts38ZxT&#10;fhAHaYFpeYU4ncmBLvkayLKBO4Nxk+AY4Ai/8VPoFczgR5hp5o9RNI5ZfhuuYcbZERKkDSbOY+b5&#10;urx5a4S1y0zcp0DbaWfn18jR+IkCEBz3MDsDcx2aBuPjlY90CGo+A7w3LY4OMPNTh49y23hNxdvO&#10;3fbJgLNFQ+LEheC9+RpvZDIBA14Kg2MzgMlT81onQfpiUBOyXTMAZ7AS69koBGHnLER5ghwo/vBm&#10;E8YPADmndq4doATivfG2edZfqzAG8zVaRfdl54GB8oEoceUvhUyr0vO9h753hiOhA2U5Ql7uJ3Sm&#10;QHyE62EF1Jp75Yr/Vpp2iIoyIXWZ7l3fByFNXu0T/MYNsO3w8iIOEMF3hiInDPZyw6+0xxgAafkv&#10;jtmi26Djk9An6H4w04cTyrz4i6A4licOGMVzB6XvrM6Rzo4vs1JXnBCM57u78T2WOCGEexwWHCW/&#10;U2Gcy9bucUh8UCwt7t/k0xeDczAvMDw7UUGXX4N3WW02YKBf6uhlNkvnJkHHTnpVYPLKA1wp5xkO&#10;cW4L50FGBi2XPaEEoSl9asuAskyObV6BS40QjdG2p3KtMRU6MfrzFBnYrz7+xmt5RlkKy/aPk0u5&#10;zJgAcwV/dUDdnECHZ1+RgnhnVXSGjpCfLmk7zLIiDVHbsX2JfMiRA4azQzo0zubo4OjsHLok6eAo&#10;7+r44dfDI2cGfO+Fuo5XywGGr86OxqlGzj28U178mNorzhvWYwYb+7n1Se+hu/FB+9SDpqkjM6sV&#10;/slPuEy6h7I3lxPJ0uy6tXPEOYKUgUo4tomCG/2QIBD7jTz3gQHMGPETFz+2m63XcYZW7jJ2uArc&#10;owOdoZPiNtrUJWO2ZnQcMNK+wBdO9J80isWm/uI19VAGUvqF6Fcn+xv5lCnOwdczMUqPcmRdlje+&#10;Z8cR5UdZcPfEw2zasIsTs+sW0bSb39rKd61cVgZNJ87Y+O7N+my5WOncXODUXC7vzq+XDxcf4tx4&#10;/sD9N+fvlm+5/97l++XbS+7Pzpf3OIaXx777pWNDG4LTAbQdQYwf/lzRVjo6PgRRP8TZ5hzHRraj&#10;yDU4uNMFylmnNQ8sKP+KjPoRU1s+Tg4scNQNnwnhO7/Zo8I9Lsoj22boffll3yPRJ675rpF635ma&#10;9EtCzjrO7efGxcERoO2VH00hr9W9aQ9AU858thYJMXYfCdmhS7wp70OWwBNJ82mMRhcUL+PkQrYM&#10;DiR+ycsB+qD8RqsJjJ+OCcqO4OIgzGuCZ0PGL0Gkisqk/UvZzowDbZYHGhbaBMuRn4vcAreg5R2A&#10;lNHwR6SQVDJlfEoYD0iUSUEEY/V520j+xMkJTK6HgyZeiVPnkCf9YsDwHKQMIjSO9CcFgrbQUcs2&#10;0fIUXqurn9ALmYVnHFB3gHXqL+zWW95UTkLbhJt6pJUQ5vUI+dLMtXB0nIQ7x4ZZVtm078vjqc+q&#10;ryp30VEv9Pk88SVYDrixy8SVYK3p1xrFPgihw2zsJxH56khZ6YhMKV8aWdA50gczgTNicl+7TXQK&#10;OUUSZ7p9rn1r/OSv8Pl52EKpYeRPELfcy+PaWeFZ7t/yR74HPRZLYf7Sr0dIwv8qjGO7/ea4Yj2z&#10;/pnukWvRlD/mB1BomXmh0eJ5B5n2i8MzYEVXEDxm9UKOjrI5IWwn9tubTElMHB1GWfvaIfAOVIBP&#10;d4yrz8u31yfLv/3d7y/X28vY/tN/+k/ZoMAB0I+K/skf/3E2KFCgHIQcLH1iXSLLuD5JfutEUVak&#10;hxkgmE7qlQSKvmX5KVibYLSdUcGjY8bgs7OPIyQJzjooH+UxhUpoZJiKxnzx3lG0HuJj/OwUYTah&#10;+L0d3m+HGZcZg6EkptKa6Rtmc2yXrdE1GnarLjtuFTA8FGcVCUmzQ1BR6M+MDYoyg3n4SyIhxl+C&#10;ncgOamjnF/ZUeuVny1sBt1V4BpXcwAdM2sHBZUSJVoLHzOfhtfRHiQJ7MxhBzxy8zBOHALy898XS&#10;aUQVC/8Dw8CtMblOrNcqcweIwk99pnJWvoPoQM7OHOUAfOMsr4RVpio/nk2IAsYCfd3FGNTZkVNF&#10;n0opBTJpX/lJ/pQDTna0wlBKcOAiiDcVkxyEwrc0AwlpktQnTM+NTyTXto6ybYfNRyQjlz4RVg7I&#10;Q52dLdEoaB2uunMpyjN9MkpAXgSn4eQErxrztrFPuvKuBsZtBz1po4zlQCjtyL2ziq5rPcKw3/ft&#10;A0b84ucTf4znOCC0K/d5R4FBLu/TEKeT43I0r3Vs5K/ERo5pC3uextQLuL34gERclWNIlIa0jQOO&#10;9FBgPgnS+fedFb//cwCN/T7QftpBn838Tw6yOCbiSKnAiqMTg4dr0n0nqU/wir99S92iA3gEb/y6&#10;vB/kXLnVMnXm21SUic7QIXu6X27uPy9ul2zfN5/vnDjTkqWE4KSzsybed3WgfvEL8z5Nd7tet/N1&#10;+ZnOizu2aaC6hW+MmMzg2bZiX4XfWRzz6vTsc3YGh7jMgPhdGwWJzMJRVoApQ+bApdMsr/Z3gYyz&#10;48uZ9tHO/CoTOhYupzqkTvVT+eg7EZUz+yhyQV7rnnq07VO5yReqGSoUe3V5nhInXrz8U+a5gJ/p&#10;/0oTNGZJ4ZC/qQ9Nn7v+rVcnnNc4fXv5bpAzP/Ybd2t7QsZsT6RmE8RVtVZ9Tr3Ao6LWH55CBzmh&#10;fiP7lvOjooYYK+oOA3myZS8lNDzcXU35t6bqV0Yu8Hfpnu8D7tqncGR2aXPfw3nF2XndJ+z67o0y&#10;Cod0eHBWdeCk52x9upyvcHqOT5fLExyYi+s6Ozg0hvenV8s1TtC7k7PlkrzXa7eJ1jlCtsDkwJlG&#10;zo6hOtEuWXeZRr7TBG5uQU4rEw/eyG+2JyddPkBg+J57eO4MmrT5vlwMSeKnDJG1dPNL200+EeeR&#10;s7yxLOfI8lY/7ux9en4MznzbKHHmFZ5QW37jAAWWgAVdGDZq9PCoI862M1Teg6fvCD5SJv0AyjVs&#10;1ZfFST2qEaoRCCY4f4DgqFQY/O+9h2XNZ9kslwJ331UiU/qXwq1MR78ZFz4VYSEU//Z5PzqsnsqS&#10;VvqQm4XEbkg/Ib8DloWkEaQir9SXLmO8kEea7weCfPJUhtUTOi3D2TGCMnmPUNzJpyE4dftm7Bx5&#10;DXJgIwszCATCxKTIBQhXEmu8+Ku798OnPnzog6bOwvself0KXIWdvKM+7iNX4tdG4L44pF7O1ql8&#10;eG2auaQlzkD4Xhj9UC+8UqcBu0XgBbzOslfyi1seznDOg5lsUKA8iItnouCvs45xJDnkVcZ1FUoM&#10;isEJ/g0sw0fvbB/TdXRk9qszCfIn8Mk7QvKniOeG9LH85AFB2swDLV4kTdjg5zmiQrwhGcm/gSkU&#10;6vTadGGKl/XGjkkerlPAvL1LflP4Z8uO2ARF3jpH9twHW8tYIGnN4O2GTg/x7lXa/S2+Z2sJ+gZh&#10;mB86jXO8Cf/lA0cflCj/lZdA4F+K2e7egOhujEH6kAkAzkOMV2ypHeQB6pzZOdQGe8TZ2Xtavrla&#10;L//2935reXfGeErJODs/xtmxs7lr0U//9u+WP/vznyx//dd/kycVLp/IYAmCQcB6QWAaWw4+eW9n&#10;CGSUhD+pFKf8sxBoGpTHcR3DE+Wggd4ZCgcn66iwhyDLCpeTgeQcGXCJ3yw9ogKNlic6oYJjWnBT&#10;OVIuSpYgvMAMjJ4tK2Tx9rCs5eIoWM8Q7BwiII4bTCzdtFmH9adSgrmq+EnTmCUmTz6pIx3AopEA&#10;z4RRJuWIzoYT4zr5yRMlDE6zfAP/iI+StW3SJgNvn/TYLsGJvMCbx1RI6TCWJ0/oJc58KWIFXJRO&#10;hbbluszAp711dqzvbaDC8LIdKBNF7Jl7dwbKciBiDD6RVIYxLRBa83ldVlStNE4Bj2KYfIzRO3ij&#10;MuOXFxm9omPIpwby6TkQZHP/wWPKCCC0DLizs3XmLdlCv9+hSOYUIA/3ecownZs4VJQfndF0g85N&#10;n0Q0nhhgQQ/ynq+R70p1KXQHGTtHOjBp/nyp2Jd0c9hPaFeY3AGZYFvvIf8a8hqLGrb5UOUh/XLI&#10;bxw3Boa890F/6LdbcDAwHw73HskHbGCJYQYNsYR4+/sreHgfvsIjNxjIOnGcBAeO9F/gecThIF04&#10;cdSRP9s96MIGzeB9YOxRt09ZDklYYbyvMCTXBK+PQOaI+LyHQFB55Tsg8s/lf6lXfobL459tOJwh&#10;8Be/OjvKAXVLM3w5hj+nZ2fL6SnOzgojW31FeZ+Ka0haxyPOzsfPHzk/pFWOMCiPMXBXzrYA4wQn&#10;J7terdc5+56N8uBMmc+ebRa3fzZ6B3lz6eQLeMfRyb3crDHjDmVHBwTaKsEPgx7Rln6HCYdARyfy&#10;o0QDV4FU1pQzEXcIsJ4jHWCyPd/j7NBe7qbnE9ksq9p3VmiV90dolPSbzGDBH1o3eNiv0kbp3+Wl&#10;Rqpyan/OZgpPpCCLyUse83tEp3jtmSzimd31oDnOjnqEhEg+ZaOvYxS6zIuArFIUnmnQWa/fisrr&#10;/7nfQ3D86K1SiOfPtbNAOoU4ivAsu93RvnEAqOuQujLTAf4oCPTTXdr0+RkHXbyAI/cfE/Zw9fdy&#10;fsSh8wOgL9HL8GrPXdMOcWi6e9qL13FySDtaLzs4NAvOjsvZHGPq5CgjyAfOtN9ccqe0q7OL5eri&#10;fHl3cZlwdWrcGYOvDs7JeK9rxZnA2eWPp9C3h8OwC77yunpSfWF/oF8nxM2BJ7YX7cAvD6JoGMdF&#10;G8M+bP+1j9oucCPUq+LaHvYj+WRfQS65V5YzhhHfNA1WromLs2iahm+M35ZpXrUushXHkivktu9w&#10;9KzU+xOPGVR3VhGdrhBIhXhzb/91DMm7FvRPFzr6LuAjbTvfnwKFAcwxBxkDYLaO1tEhL8QrmHKm&#10;cEOzJEkjeYCdmShxR49nRYRBtqrTwF0QeYCV/hwxJ9m+gS7jfKg80undndHlM0fIMV2atiAPHKlW&#10;bbDvuFuUesLxxPHDPNlBCpzMqw5KHYT0PS4yJooO547fUgKO8ot0+4RO8Hy/L7BkAMi/zWg1dOWE&#10;Ng32HDLvx2BLHBWYJ7wlcJ8NaZA1Z1e6/Fl+2R7VIZ0Jp6j6jv448RPFtiF8jQMCLsQlDP7rdOd7&#10;SsTVvlE25XvlVhq1AyUjbYlsh6PSJA3qN/sr949PjEuP6n/bFdyfx1iaCsXFeGXVGmgLYKeZJdks&#10;pJMheOUafMNmcyuH0NsdxIixMw1nJ7QGRH85OKVv8bPV5U8/BZKaI66SM/tX7A2CLDIhUMwD7Oj+&#10;/Jkg3aOuXBNSSDoSa7Ec2zC8Nm9al/wOHfvQEJuL4h33CBN2SjgmmJ7Kcz9THRNmHpGeY7Fx0lPd&#10;oSxbr3BHXiqzB+r462BW35subLXDU/gg/+0HfY9KjnFErv21T6WP5Lq/PZ0dly6Csw8X93RqH26W&#10;NYNitp7+1y5j2/qo6I9++MP/hALYub+73/nZz3628//+v//Pzk//7u92MBLQnTs7q+PjnePVaoeG&#10;x86mqxweEQ53DjgfHB3uoPCxjTDf6HkYOvB38zwDPnANkBdG0xeSDAg0vRhSPZPfM8bUmH0nzniC&#10;dRkcicMy021GDus8Fi+C1/B65+npkWAXoq+Cz8TLexojYcI0zGOmia3xljnYw1+UppFXOgD0ZRiH&#10;5SxPY6NngJUY4zkomzQCSjzXewcDr5HH/IhNeIAi+CJYBgEirbBxDOExAf7Ja/kUnu9Dr9tIUd8B&#10;8HFSyaapqO57o9tDfsyzbeqBEVKa4ZkHkleeWCf5vBcOAyMwoQONwoBB/MvOAThZDgMbWQVP2gBH&#10;SLW0g0G4c0Q6wqZmoqFfdpBD4vZ3DneIV7afzIveJOxSHhsnrxdiwACb9hAh6n59ftrB4IXPA4fg&#10;Ux6FV3BSXtKfu0EH18/8GOqBBN8BhEEQpqfsE7iCp4HOAhvBJ+1FvPSFRmjhHoVBeWEoI4X88voI&#10;HqTvPNF+4EXIfYb78sZg3eGpMvqAfD57L10HO3AN2hucC5ArR7vHO4e7B/AYul4ed3YPMTlpU4rQ&#10;R6gNvAzSovxfnJ/vnBPW9NcT2v10fbKzpr8eHx7sHB8cEk8c8Sv6rFL3+nQPnU87q9XuzuqEOOA/&#10;wo976rI/7h8fEY4VivRJzW37qH3vkba6f7jbeQCG/HFcDP+fH4h7gFeVJ0VtF95htO0cEHcMnCPi&#10;jg3UcQZulyernevTk53z9fHOmroOoe2AOjDLXeUHD97CHjxX5FWZT+iqV9pqF3mVi+IV2STes9wl&#10;G3mQefrEPnw5kh8nJ9C8hifc78OXPcPBDtRG5p6fH3fun+93HqDl8YH2RF6ViyNg4NzsXJyd7Vyd&#10;n+1cX15wPg9/w0/49vJCuyITGOmRg/vH253b+087Dy938BR52IVH8IwOEFrA2mc86c4Hh/SR4wNs&#10;aHQpMI1/JQ/UCB3BpO9QPvfAxgumTuoj7BPsM/bTA2jaPViRd4+c6gnwO1gDXx1pb+IHY3C0Rr8C&#10;9iuy+/iw8/x4v/N0f8f5IbDsy0rLgQ1/T799pN/CXzQKMJRpOcwBLMac6K9H2vvBPuq2RcTNn8Jg&#10;bdE/KCwGqcBXt76+PsCXTzuP99/R126h4WVnfbyXsEJYcAjBVZ3wjBy87pwgq9dnJzsfLs533tEG&#10;l7TLCePQCnjHDBR7sYBsu1va5A65vENmaU/kEKN554l8D7T7A/3rAWoe9o52ngnL4Qo5Od3ZPVrT&#10;31Y0ymoHZ4dx64AyhzsvXL8enezsrk529tenOwfH650j+pVj48o+h2xdIBfvLq52vnn/jvB+51vD&#10;9dXOh6vLyM3FyTqyfrY62jlj3Dw9Qq6OOdP2Xp8cQAMsUt7VqYfoyINdZAJc98ADR0eGIwNvY4oC&#10;dAAO0Q/QZv/NWOsZfqkTh4ZKP3EcUTdjweFTVve9cH59Ur8qR8QjTzg3pJHfNK5p4PSvZ3Um6Ya2&#10;rniop+Av18/U/Wy9BCXW+n3UFEm2/3omj/0YQ5b4KUOmEWcdhCdwwVjm/EofeiEggs+7Ow94PNjZ&#10;4IkcwRfdgSfuH+iv9/do+6Fbcf4qb5yV1IyD4g3MZ/rPE30dpxy8wVrVilzB7Fw7dlTnga3dyP7C&#10;+Mop8r8C7gplZFgT75kuTBp6Cop26VMwk8CZcQCIYKTtZK80qOPULQTq8bFSnmUBFxFoAKb9g4IO&#10;HOmTmH/pZ9JjtOmHjNsGx1qM17TXC33V9pTh6XcECcmjC+UJed7nvEegJyJLYAR/dbUwR4FvexAH&#10;/Af60r39x3HXtuQ/5il5oQmG7DHux2YAf+VL3BwXntUDyhM8p3IhJl6+Pxgoz2hRmaGs8mFOg2OR&#10;tpDiHY4qfsgKpnrbXA5C2yOyYHhCOJ7wGR2OcHhkV2RWeyHjNwmOw+IIJ8I8x3TjHWMnvnpJPeCD&#10;ckjcwz260alfbRN4FQFRWM1lnDhy3tiY1svZngGTYTv4R54Ioav2inZX+5vyIuygBRyqgIDZv+Vn&#10;D2UaeGYwJMr27THt46bJbX5J5wf8ffrFITw74l5ZcbyLTUO+SEj6SwAlxDchPfBNyB8/4kyTb5PW&#10;0s39oEfdnyIEr21Vn8McqMtpPq8xDABP29hHkCqYD3QCDLWfpBE5fMyzn1C7QDsx/ZC4pjFe0iYM&#10;u9xT1ja/+4ye3dv5/d/5sPPvf/8HO1dr/JjA4vjRj370YxDO+vW//+lP81HRv/mbv8lTKxicGR6M&#10;8zzR9fCpg1afcT5NkgVhAwdMV+o314oJjQea0/Qj+BvXSU+cgXx4bub3J7sDwxAvsoDJHhw2szqW&#10;xwN3Gd4Tms984m2aOELnJhgfvKVh4Lx9CNs2ytMzzjmslt729iRrhKZujk0cxWZ9/KvHS/CpiOWD&#10;k33SMmT5gv6vw0jT/42v27EuT0BSBmZv81EckZasa7WuPIWjXuvzEEdxEdPQA13yoqG8IrL89rEK&#10;+S1pm24oljbbybr42RaZSYCf9OTl9ZE2UPuQ3ZkEoNrTG8fZJws+MU68fCXeJwzOAHifpw1Uk75i&#10;XHCGA6SFl9x7SIVdRry8NtDtEsoT4+CSZg4efzlJXJ4AkpInNqp4cNnv0qlMbYc2KyY7MNKMagzP&#10;EmXIsyh565T+PW3r1+GVPYcC8xKCPNnMKe7U51MyUIDX+/DAFynhmU+L1IggXS+NQKZ8hPEF3MMM&#10;YIBX3qMxHljmke/91kpncfyC/3rtkq31gtOzYIQt56ennH1hGnMwcvBM33ghL+1ztB9eOSvi0zuc&#10;gwVDDttvTb0+DymlflRP3KUza7YJzqTKv/u7m+XTRz8s+jG7nPmyv23nF40hAjvdpzEvtG8Dbtyy&#10;Ptxfztar5eLUJT+rxY8fuozNp6UGBn+CfbUiH7HnHsWz+I0Sd7zKzJj10Fb9ICA8Vj5E2nh5Jr3C&#10;O+gHNFfHq7wXc0L5vFvj9aHLqtzpbHd5fHnoDAzypiw7XvkyvTuknYqvT+X9vsnpyYKzAz/VRQ3O&#10;ksky5xDuHu6Wz7efls83H5dPnz8uN7cuj0NWsNTUVVnWCKZKUvqmtPFXXUDssDngcPLmSSl4uZmE&#10;y4WensDz4X55cUcrN3d4NM/u4sqfe3fIgx8Zo+GV36RyNllZ8R0e6ThZrcJT4bmb28P9XTZucNMC&#10;2Ejd8D59FL4hp74Q7zKdQ9rNPmLfxxFHZtxwwp3h7qnXGRSf+LavRE/ZFuT1wn7srEt0hPJL+deX&#10;u+X5/mZ5vPuED3dHnS/w2/eZlmXFvxN3c/P9ldVhZnScEXR77nPk+hK5vvADmn5rhnZUp8Ac5M4l&#10;K86oaVKBD4TmmzYuPzs6WV4OVsvT7uHysne0PO8ewyPbfr0cHK6RE2fCVuOa/mLwnj5xcHKxHJ2c&#10;L6v1+XJ6etG6xQGZwAFe3l1dLe+vr5cPCVfLO+JwipeLE/IQlPNzwhn90+WQx9DjTKb9wVlPjN/g&#10;DxXwnfFnPEWWmRm7bE/lWqXCdbSZl5yVmbzIbeDuSZkxALtjB3qRNKwsGz16lYi0Sc8B3foATI0B&#10;nDEgd9Sb/lU4CQOmutl3xx6QzwdocMfFfK9shEfaWnwSlF/6aJah2lcTgCEc8yVQLjLtTDLyxf09&#10;aD/4FJ+AXQViMXtyrS7MxibKFjLQcQwdShA/j4mzfcjxMLPQk0eSTMD0Gjwsbsqxeswt6THckC9n&#10;2tRfO5mdtt0OyK+WdPbRMQaLbxOqOdNKcE99Xf3nOU+oR3DewlbNE2vr9N62SHvYCPkj+Hs7lJOs&#10;lsiZdPlIv0+VjiXmiIBQI3GwHNptR4JxhC5VdqyB7opG4gThErLsoqmuT7+WInlImxFEUMvVpffq&#10;r4lz7QrzgEtoMF5cqAcID8CgZ9IHgUWidRUu1wR577Juq6h8ib+ABabON8AlaAEtcFcvSo9jZ2kP&#10;o2iDtru4JmGcy8nEm5Gz9k6kPPIjf+QHchBdIg3SB53KnXhw5H/B5Vpy9X3yMr0wCI4/cC79Eo6U&#10;L8ir9QnY/hcvNmWFIV4NHrHHto4Z7zHTtvOLybyKHubGGRy/1+dHhaNRiNPOGgxO3tIir8GN81u9&#10;yibplultzrNOSydHGg94HpS1OKSTKDzrkb/tDzg4DfZBglKh7dR0JcHgAa4uUc1PWkbfsh1TMRXQ&#10;Hrt03sxagYPfD3x9uFnOjveW3/n+1fJv/tW3ywXjh33E8IWz81OcnZ/8pM5OjD+MhOx8AfYObB4y&#10;wsGwDoOENQx2lDHe2xtHXJlieGMSmTbB/MZOQ1b4/+RBXuueTouHgtmtVIujaW/OzrzHOOGcclon&#10;JgSp1jlxirOAYG+cHY5N424FU5Nl5Ju5t3liknmr1NtIGh013MzcMpvrrZC+7XUiPCqEMyQG2NuH&#10;tzof0mh9MZI4a9B/XWbS8TUvg+9I80h9ueCPPL1vnMrBJYzT2aEQnRlhpU7T4whDiJ3LeDtFnJiJ&#10;j/XQ+QVeiOOKnpJ6gofFOMtDeLD9G0W8qo5D+II1/3z+ZMfQiOhA1I4XR84OyBFHDTlx+dexL4UP&#10;x97vJmX5F7Kv0V2aW87BfSqFR41/jM4nnJ7SYRsVbmgPjci2+Q2Ip/Gu8XfJUZ6z2NAin+KeB21E&#10;+LguDye5yyAAD59UwIQsweDeYHzqDe6+v4Mxj0F7su77ECvf54Ee6XAp1D6e5cERdEGna+HvGDA0&#10;jvcOXfJ1mp2/XAoV6x18NUg8VPo1eERPmuABeuPm02fCJwxmDHDiIYyzOPmsUF1hWfuM90ucMpeC&#10;iZ/vrMhvP2pqO9gGXY5nX1UmqY96NIR8sXqH/P2ejqyqYRI+UF+cCGVANhI0tuSly/1ciuYHN+eS&#10;NM9uNHCW3cIwZnH8HKiCqwRSnwODusAlgDW8/eCny9hchlXj36VV4t4NLTQgcDYe4cmtTqAfXP3V&#10;8hH++M7TPc5JNngAtsaEtonBXWds/ooA/KKtaCSMPQw525f2aV8mDx5N7jUI/aCsbZctwDFOuL+1&#10;Dt9fss84SMPDvG8E7vJbB1jnTkdOg2DKzww2dYYmEFOm0aKgYj+hr+OIyFudwruH2zh198i/W6mn&#10;D8D/HfqdbbxHO9jnqID+Dy9H2OFeK0VnxyVbr4+3yxMO8wv0aLx17fVu+CufL3AoXBrmO04+V41D&#10;T/udQccVDsbVxSV0naafSovLEJ9ecSxxdF6UH+UF52X36DThZX/FGHmMWB8RjuE1/R6nZkXaMU7t&#10;+vgEZ1AeGc5wbs5wEHFwzq7ywc/zcxwbHZmL8zgz7y51ct4lvNPJubperon3IcMJjpiO5Zr+KM9P&#10;7JfKIfLoEjxpdRBO34A3yrm9PT3eduDk2VuFQ97nmiMyDr8y9ilPtqX9AZ4rgzWwWrwdlqK0aZzO&#10;1pBDvb/R6SoRztHP5qBY0tQbXM8xY44N9nXDYwJy58Mf8Ikz43kEjRqdkif1FvfJw/184GSI/CnL&#10;5Mk2+IznPmBxaer9o84O/QT8NdLLEw1e6KesMI3Lcr5JT2h5Oybe1rW5RkbVEEhK+JYHCgZllPJO&#10;lmUpMHXV2TFwzXmP8nFQlHnC5LbjRMYKYJMgGO6NfwtxaESKIwbvTLPIl2i/HcZvp1l/yhoNRMrG&#10;fuJvkxlexQGGT+Et8gXLoc9lybZHdUne1STBNkk7kZZlyzg7saukb4IEnj/5O98ZfeM3lCe9aGzG&#10;8VEupizXD0RkyEs8lI82UR42sgueOl4BBFzzwXVgtn2Nz4NL8pituYxXdrkOM73wbIYRjBvXQZmz&#10;ddfRafCIXAKfpPQH31+MswOvHdcDusAGTJLVqRSfD9p0ojXhwzFpElhCi9TRERcPaCTSvBNueDfO&#10;pm8fjZux5uNqZiMI1TgfIs/XB5zj81DPJHidOowvfrlXb5JoepI8jbIeGzLCV/OOzJYND9UhRmvz&#10;QeQ46+TEwVGeaOucTaNw+UCwntRFO776WAH49q3Mj408Qcp6cXx1eGCc9WXJ89Mt48bu8tvfu1z+&#10;ze9+b7lYfeXs2LCZ2fn7v1/+7M/+bPnrv/nrGn4oZYVZ2CojjwgbzIhSUTAk0GBaEO05vyA9jg2H&#10;ejty9DejLQfs1JFbhbyC0uTCs+4582TaE0rRoNLzXpxnMI/nmT9xCK+4mNfONeFbqYLcmR2Z3MP0&#10;r8M8xD/tEYzH2b+B6ya/Z36uu37rLP90MH94M64NdRQMs8PxI0luJSd54nxgfFlnBxqMDPk58sto&#10;zxOvyZOv8TV4zHgq9GbAeTviXAU+bUFdeZ9GnpIWHC0PLPGw8uAPLOPT4UY9E2jge51/EXM6oQMi&#10;A+QYVNJJ8vPgLBOmEHnieg46eYlcZ8cEOliMdX5gjRGHEagBjCGoc3DsC8I4Bs4CHBPnDks6xsGV&#10;OjdGZzqq64U7y9H71m3eTrLCU4miI07lAuXU6SyMT9wrB8ZXqRrEuTTtMroeHtbIlF+FowIGhzz5&#10;pO4HjE4/knl7lzRxEI0oGwO4O2vlOgmKh241LKgtuwfAQ1buGfBufT8IDe3TbJ2dYwy+vd1D8qJM&#10;wFPHzG/9uOObdClvMYgo84KR7TczfBKbdqL+PFmmPmdLdAh0BCKDICjN6hZ57HtGaX/6T7Z0xpBd&#10;4ZwdH+sA1TnLwHvvt3owfiQO4xR20Q4YRJnlqoEUA6sUxohRQjJLw73OVJxA4ceZ0ujEaM4Z41NH&#10;9xgHFAdwH4NeJweFFwNUoyZ7+Du7keAMw17gZFc2nbQ4bNKIxFHGWTk/HHtzc7N89/Hz8p0fXb1/&#10;Wj7fDWcEnj8w0j/S9tKis+Mzfb+u7w5f2R0NPrsLXmbdbB9kLE9hlReNE6y/xOvoPKC/udeZuqMe&#10;5RQ0OJQD3w3CucTROfMDn9CamUDlSvmw7yOPgM3ArNFjnb7DqSPjoJS+x8/xHo7jHPsBW+QOGh+4&#10;ti2UXYQzPMsacWWZex2bXdINvt/k07ncE++L+C84hY+fPy+vt0/LHnX5DpKOizx1C2+dnbMznB1l&#10;T1lUv9EOKxyJK5yLy8vr5fT8FDnv9uL5YC/8z0vt5HtFppf9E5zkU8IJ9soKecPZWY6Ad5x3btY4&#10;Q6dHJ8sZwY0FfL/GXdQu3DTAb+Hg5FydEXB0rs8vcXC4xtm5PDtfri+Iw+EyOOt3Do91cpSrbivu&#10;gxMcYoIPEOPkgKt0qDcVfvs8om5zRV79pyRv/+zc/pRrr6MX4bXyPx9q2Zf65D0lCodr8wc88lPj&#10;2rse9jGP5JtH8OBnXtKr/4A96ph5E0d9Gs5uJ5+dOFO/ekq5KX6RnzEWBYbxORdW8w1HKPIOLAPt&#10;Wdhue1/DtjVPnCb84lW99+W4Pc+znnnNv8DKjBPcJGXwzjzIMDxQDrNxCv1fB4ceqrmd0GsxkUeA&#10;IzgGhp8WNjSVc48MU557m8PsM57MDfP4IuMInka+lHOccezlOuNj0qhX/nCZfk1kxq7QV5sn79cN&#10;p9J+Mz+yq5NjO85ZW/Xv5GMOcPBOOuV19LpEkND65CMhCBK/wUNdJ685Gxc4cEe1MeqYD1gyRicI&#10;tW0dIAOeOJgnjhHBawmPXAPYLF8wNdcCaFyN9LabZ+ve0AMvzRb5JZizdPqArS3fkNp6cGF/NG+c&#10;OEDo7DgGOgKVJ8CSJusSja0ggOLCYdzmbHyD9DV8mcfD66+D/4XtbHpmd+QLPykSH/GwDVIxYbZH&#10;5HYgk6q8TTbyWL9x4+zRy+RMufRBeOg4nwbcODzSX11g/8p4QRHLFzP7LWUon/fmwmvGQ+PDKPJv&#10;GCZG5tl2dmx/YDMenensOLODs3OJs2PuL50dDCeXsflRUWd2jjH+HFR8WhLlFKoqFBrUEQAUQQxa&#10;AXlwEcRD9OwEEtQGDoOb7Yt0jxrBwhywt9Imc2d+z3VefAKpcfHm7HhY3kF8GvHz3muD8KaSzHkK&#10;orD5Zacr8Qu0gfdXYR7B6Q3V1sF54p+8aWzv5N2g+w3EbzwsbT6xmMIp5Bgog/+pyzzwYT5FyZIs&#10;DDuPieeGF+QR8MwLVMp+ye/fSF8vEnJv8sAnT+5VEEYrzOFry0f5e+ZeGryOkTzgeO+R64FT4HsA&#10;wo5ZZTY7ibiZNOFbqVXrJBT+iMi9A5IzOw2Uso1HW4iHfNKId4lXX/D3KW/PBjfnmHIzFZVlPeLo&#10;e2un5RgnDtojNDoAiZ/tZ772m36HoY5OlxEggzov8o1gFXbszL6MJRSzfdLPBz80qJ1Jufl8m+Vj&#10;Oj8+sLi7xwi9w7jGiLzh7C5mGg0OP9EPwMuTJ+sH1zg79wx8aOk9HImDo3V2n3K5AIjyp2F5upxg&#10;+PntkGzBq6OGoulsHnDBScdHfaGjcQsu1qVxF8cGx8IdWGSZRGS2Slmk/myDDH7mt08LQ57Lugxo&#10;wHKmxK2vseuzDCLf6nGQxrjv8roxkAM7g2qoVXoAS6XZqMAA3Dib0NUd4Dpr46YOR8f70IgcHJpH&#10;6uAHAKTRGQWf7DpjkSfw1Kkx7gyD2w5Ln8vdusRL3VKd5FbeN7cPy6e7h+U7jPlPXH++8xs5OCWZ&#10;4dF5gU5w0clxZs3tjeW9T7B1cB7I19kb2igODoHyD87e+LQ7zmbz+IRWmYoBBEz+QcUOtLsBgu1w&#10;hDOnswDdR50B1OncP0RfDHkUjk7Tze39cnt3Fzlz1kZ+KjueH+lPLqfU2XQJQoZ0HUtnap4f4JFL&#10;pXR8OGM0zSU+ew58kRfSQP4VJ/3hu0/L3a8+L8/UJzPqJLlMyBe/D5b1ao1jSbuAp7JkmxrsS87I&#10;neAMrU/WOGL78OoJmcfJBPYz9y84Oi84NM97x3FyXne7ucAOZ78fdMj1ETK/Plgv50enyzlwLs8u&#10;lvc4Njo1l6cXub/CqdHZucbpuTw7JZzh1LhUFAfy5HQ5zSwQTvohAecpD8sUYGQhY7Rtwr0/jQ4p&#10;sC83bugt+G/fVz05LnlTWvvLFXCmftZgm7Ny0ZEz3n7AOYdwPJRbT9xmGUtjc2zgbYXAEuYoH/1n&#10;PPfJw0/MPby277l8TTw0ssmU+KSn3MCHg9vc5+HMoEe4HYs7Huv4zH7tAwF1kzPPYiMuHfsK+8m2&#10;Jp/XphkKT9jFd4P3CKFHZIAhTI1SZTtR5CVT8jhWZzktGX3osUdadAJBVdYZTG2WGezH4CYs9Szl&#10;rM96bOtt3nse6jAhESMkjsscM37EbeI5KlGNlV51xmYkVDfThzoK0rflCzDExwcm6oo4kwRnz3SG&#10;qo8qUy45NC28TeXCbO1pY0IeSs844MLlymJKUOuIS9sKl3qDB4zTIZA1aSvz0fZxLmw3aWkzgHm4&#10;NHBvXR4TpjIz29V84uWVTByY5bpMntfGV1Y8Uo/tCD2Otx6VIWETBx93XXbuwyj5KqhxhG5x8UyC&#10;fUGOaYnmrAwGzsBxVC9VpWzgwZ/jcnAxnjhDHrwNPOVnWBD+lE/ClCSuNrDNo7xFTuHjPu0a2QPO&#10;xCN93DqG7KY+6E9d/JF9k9ewObhMvePnXwP/HG+AlQdpwhr6Pg9YwEd6zSuOpdsIq8zduElvI642&#10;Bj0MPCkkIRAhjyLbpNYZMp8llHQ4jrNzut5bfvsHV8u/1tk5Pky9cXZ+7DI2GmMuY/uTP/mT5W/+&#10;+99kANHYE4cKPAfXMiQOiUxykBbRMEhkuUZYoowMxoURBhA1cFldMMqNwzIaIl3mVbhh52hQj5lf&#10;Y1Kj3kPcnuy0GD8KnUeFtsEy2/V4TEHefkpvMFfwYKD0nINIhfhtMHnDxyPwPY8o79qfRp3Gi5Zx&#10;REm3jTPze4ycOW+ucxFom7otl637CNN5mXyc/Bb3f8rZmfyYZzK0Bq8Jye/fKOeRNI4ZAyYp17Kl&#10;Jxem0RbzXQ7hBrckmL35Z32jSA/uHVgKqynWE8VhO9Fp0mZj8ArAMrnHaKrNIRjyGDSwNKA0sOqI&#10;2fYiJB51HN9m8igoWHEhhM/jevJN/mp4aSRqfHnvBwWVWXti6AO2WOawKuoM2qABlEE/7erTSgd4&#10;DV8HFnkXHvpc2mf99DsVBriHbmmQHw5MMXof+q7FvU/gGLwe+6HJzzg/vivy+dOn5YZ7d8hShkGL&#10;QUZFjFELPGcXbh9wdjCcsZcRFOnQoNxP7UrcPved7VljIGMY46jFmCbNXw5w8pGW/HE5jctZfPvR&#10;GZUjDOk6jZUHCvo3DmkKZsBUxr2to6Ah3ZkbHTXSqTczUabTfhkc5QdtW7kAmtf8OuB2RjMGiBWm&#10;fRUVZYJ+QlqcHZwLd0Q7PsapQzFmlzgdGUJ2YtOZITib43r9GEPwXyfJpVY6EjoN0iplaR9wUx85&#10;M+LSss84kx/vcHac3ckMj7M7OCi2P2rYlfs71LFLnfJfhf8MjoqpsqpDfH+Pg4TzlIBj4GxXnn7T&#10;cHkabr02cHQjsOCXZaPjoFkHExLi5LikyhlMdby456ERdT06k0Rd1qc8qVszYGklU1b/14FHrPPe&#10;g3I1g+/74JS+QPMO99lRjDxeN+Dg6Pgkjjb1HR8dnX/8brnj/AhNO/QDKg5/Hcb8DlGcNNrBHdzs&#10;d/a3aZhIp33QHfd8TxESkD9kA0J3V2fL7vE5I72zOXV2drg+ODylzU9o81Pa9wRHqrM6l+sznJvz&#10;5cPFVcK786vF7+NcZWaHNM7nOPzOjvnO0AlO2Bp8siQSJzVbjlNvlkDTDkrbfKciRgdBlWVcEI38&#10;jmCfH3Iz4+zvMQJHyL1yP6792Qc622H/Ufyqd2b/8jp6g6DBMY30OfYU5pd1Jg58Ztw8Zt7Csyr6&#10;wqjPXDHqAKyxkz4ehLaPcU/bVfsF4YRmFf52qM7zgcwLZXwgkLLweOpk+7260H4QvMZR3Ft+g/fg&#10;09sRIsCZyukbPhzQLpFPpollXu0nMtqO+M5a2p7wkrx5cCI+0Kw90ge10gNczoKy3kFlzh69b/DI&#10;2X9W/XXCvPbYXG/BhCdehVfSyFkwIJK2yLsmXLs8NvSS2CVs6vyGLJUdsicMx9sss7UdhE652heG&#10;wTOubYMJcyOr8lq6zQNelu/yOfQYCTqWcXZIJ6oB5UOx8Mr8dWoMnnoubbkMfYEnzqPeHqNcigw+&#10;KOxT4Edy4+et+eAn9WS8kCaOypC0GK9sNKRnC1J8M/ZY/+QbfDVAhWNsHCDzCIvr1GtZTsqXIf8H&#10;ryYZQVl8CP5yGCcMeUSb5aO8wLaQ+S3ahydCalmxzXJLyhQSqdxzS35+0qvMxpYHj9GeUE028nEu&#10;D3o/A/96HcQGft6JMzB8WGj99hXzmkNcpr3aMOpUpkafsXzh2QaW0I613wNIZ4dzRcN0uffm7ACC&#10;ZMaP5zo7/2rM7Hzxzs6PfziXsd1lGdsf//EfL//9b/97puLnkzS9/CCSilQAMomKgmwRLeH2Kzo+&#10;yOSJhwVkyhbDPMJ2ywUgcVyXSQwWGA3TkH8TuFEuRHpufuMdkKfDY14P02YIE786Jtyv4acMDVWH&#10;S7Oox8R9O8zjC/ghpfehbJNtKKeRPvNIzSxdynrM6+SjTHBEQhUSjU2XQWmsRfETNwXHI+kYYa3f&#10;TkxDm2/QNIOHMM34BQ0cX9A3MITqnHN4OWBLU+/5c5BEAYVw02Zp7oMLl4mj4HadXmU2hJ+gPMzv&#10;gKWx28F38H5WGGZymTBL9ZigbUFfKvXFULQRMITFeeBpiMLi7OxCDGydZtIDMYAGvsijPNRwd8mb&#10;4cgn+84AYXRl2Rr5LKfSUWuHj6GdE/fSUHjImPlHO5g3L5+THsXP9Y4bK2hUhn7wFKekV97Fdwb7&#10;lzxRTpwpubnV4fmc2R3fKYrBCwJxiMhz//Tal34Jt/y7vTdOFmn07sIH+rwvA6s8lTUMuYP9Gppp&#10;J/kx6LBe184Hb8mmLXwxuk860QPyzNkE5S78GcpPfhKcyXGpiHEafG0DDPnh6HhkBu4YYxXdcA8v&#10;pjPaWa/CETZ/gV++v1SX+FCEkSlx8pDgQOVehV2OhqG6efdmN+9TnNKu5z61p419T6fbHOMYUafr&#10;nx0tpqGTWZLM6rh0tDT0KSa8Hg6NvP4Inz8/vNbZ0XHBycw7OfB4OpYGzCkoJsS4U0WTDs7T0bn9&#10;fLPc4xg8cK3DkyeyVEw1ZoUXtBFOq21jOdfdKyMx/pCpFU7dfG/nZK0D4XbL6lLahvIaRy6jU7dk&#10;ENoDeQYaUcnLtzIPLONovtBGcXKog/HjGce7zk4dnczq+JHWp4fllbA83XO+x9oiP3nvfvnd8vkf&#10;frXcf3dD+b739oqzM78do7w5BumQdoMJnJMVfc4tteF3CIZO5ewAp8gZOj++eohTcnR6vRysL5e9&#10;o1NwX+PHM55xvTq+gPYLnJUL2hfnJd/CcUvo8+UaByfOzqXfxbnKjE42F6BeN/w4w8HRuamzCE7o&#10;2aN8Y2fIAu0G94ZOJoDfZiyUdWCcsZAQ/QOd9tk451vnhMgwf5z9KVxxArwzDvkmNjDTDyP/sw2r&#10;h2agIDpJx4s8RBgKo8H6PCsvm/oJLT1gbeX3qA5oDvt7ZlUJPnk1RfrF6cujOBZnz+ZryjwEH9oI&#10;wYD0F2R6OjsaZ9ofoRF+qK+fIt/mRlRJm/hv4+xv+0h58VP3EKKvvC+10eG2n7O6fUJOHG3mtb3S&#10;93hsd9/Xc7bU2ePYLfYleFA6WndIBM4k1R5uG8zD+IQRlzb0YibMY+s6vFPaho5QNjJ+hFZgRD+S&#10;Bj5hcvinrlHHonvgWb6bQ5vnwQblYrhTds4C6ZBEtuS3QQS89yDNeuv4NH9hWDc5rW/gZVtEtkl/&#10;Ji3fYwNO6jM/lcqnMM068r/wPZKU9sxt6EtZCisDKesR3MTHmxHn+QtmV56NDwmc/SkPHVMm3lOG&#10;RrzjtU97BC4A6wfx6Pt5JmQJt/qRTNJmmtcTA6sUS7mZMSu/cZDJa9FN/0ho0qxTWvOqAG3XuKQW&#10;jjTM87jOkmIQqf4p7VNGYtMwfiUguxkHwHYuXUy+EeSFR+7HuYcIjmvrhFcdj+GZUQkdo+c43XF7&#10;6EXbbCs4BrpKpG2pM+M1dTqGhwiDUM1HusvYrIF4VxC8Pt0uZzg72aDgN83sSMgdg8/f/fSny3/+&#10;z/85zs7p+fniWm+V8sOD304QecBSkYwxhCArDvX2CQmqsxCFZAUyhw4VoSQETcoIJ0jPslxrNOYr&#10;xDKeI0aoZYGRBgTmPLw23nQV3tf5Jo7ep67UbGWeReutAT0ssynHuWV6mPfrMI/kG7cO0LMmj7SL&#10;gV9oto4Bd+bb5N0655pyctD84pnBiuvwF8Uah2zwf3JFJSn+GoeiNHE1TtomTfO8Tf/XdM2jFAnb&#10;jmIe4vj3RmnLbZTObGPqS7pxA2xwHXV7xCnwTNzEyawBY9vHOVF22vlMNVuDZewaHKO88Vm76Zlo&#10;TUe/faBhCxcD583R0WHQSX7MzIgzmy75ytPVQY/IyCPD5I31hJ+EfBAy7xLEjDCVcsV/8iIshs7s&#10;gsO9StOv5+sk2b/ajkNOwTg8olNnV6pD70uL6+0nzi86ZJ7DG/ECbvjtgMcghjEpPc78dJmLy5xc&#10;VnW7fMRYzsyCszqPr8sNlrjvk7hcymVi7njkbIR93kExLwSj5B28NKTzpBC5U5bjpHDvU8NwRxlT&#10;cR5h9rkEL+0hvwYdzi6QNw45Mir92YwAHqTNwoPKj7x04ImsqxMwZDXifXn/CGN3Ljv0yb+zFToc&#10;4pN+7JPaKHEVL6BsQw0i2trgXqUOAjoveYeC+g+o1Bcc/UL9GQbz+dov4fv03mVOwId2dxdU3+pZ&#10;iO/E2QskhjYfgwRRUhGZ3jtc/ETkr25xduDxDU7Pje8ggYcbQ+gQ+T6S4R4v0+V58rfL2YSh0+JM&#10;0cPycGu4z4OpzOzgILhTXvYQJZ+/fOMG2sWny1RwQOI44kxwhiXDuXMZmLM7bmABjZx1gk5Ozwg4&#10;FTh78ny+8O/HOZUr+4sfXvXjn085w1OXItp3CDo+Ll/LjKoOvDKIA/QEzk/3tw044w/fIYs/+9Xy&#10;6R8+LfefhIOcpl8iw1zbB+1jfhw1HxJ0lg3n8/zCTQLOlxW4qpPSVzkfIAt+BPscZ+Xs6t1yfP4e&#10;p+cSJ/m8Tg7OzenJ1XJ+dr1c4Ahdno1laqfny/vzy+W9u6ldXODscJ2d1HCEXCYXh9dd+6hfx3jI&#10;mk5uHF77hXxP0DhW5nyYQf/g7PsebRuaFVwdD1QQGQuVj3Eo+d51dkdZ4oZgO+ZHBNKVsv8fbf+y&#10;rNmSHOaBf2bu3Ne8nFMFoKpwJ8A2o6knGrT1QG0a6qHYAIgn6TbJTP0Iaj6ASEokByLAnggF0tik&#10;EQABQwGok7nvmdnf93nEv/c5qIJBg469449YcfHw8PDwcF8Ray19cevJI/4RjmyV+Va5yjOpgzey&#10;8ti+MPTJN68Nn7z5/A+8qkxZQ920Wwtj6PRXhr+5gTHlBw5xLysyOG+/2zu2I06Ugrszdtx1bvfF&#10;OYi3ziP8rZwytN63YT357XbUMuGA18jJsHeMQlF6Dc28Vn6ojexnH5BAzCHGGRx6McnyKoyzqyXe&#10;Q6etLNYUctRm9xg0Dlw/j+/ro1tp1skdM8FZv2SxdNfQaDfGcSS35x7Im3yvNXTm+FpHgj0ZgEx4&#10;WHjqxrChwfoBvsiVZLLX/GukiE+6gH2jTjVJa+y9Ii49patLR9SgbMYA8U/A8MUhe+fapvdOjnhO&#10;b1f/+uPashTeeHrtzZ0nXqU2tIgv+As/iS24iq849CtpwRn4c9n4L/7SNTdo5HiMjbzoTY14UwOR&#10;ubqNnOge7emjfc4D2xiN2CI1j71b6IicpJ5rIyvsepXLgU80B2j6NOOo2zzvOG3v35F6tJGxvvL2&#10;ePiXPirvL96VBtK1G6yUsV8zF2nUPm8cFj65xWMl2jYwx4gRcxL5l6XEZ3AwD8+1qeVIg/50ky7d&#10;NWTiXwydXnoeRaepRpL8eWanGqw7yIFPN+3saOz8w9/E2EE/EKIjl7HjoPmwqTs7//yf//PDn/zn&#10;Pzm8R/CrUHjn0OMY3rmoM9SUQClpMpcJ9sl0eiVTqPwp8EuXOBFsoWg5OiBh+a+MTlgKjO4eA0fm&#10;1oDZRoz5mxEbXNqX4I8IOstYPviWW/htJd/2ZD47vd0W3MfBEyYlbLuBN1wVjuWeeV3Zq5C/RmWn&#10;UiwyWTF1A01C5SqzMnE7NnnjDAd3aTG42nv7pLK4aRET4p1mMqjp331BwZ4Q+o27oXl/l2tsF0IZ&#10;2wtBW278NtwKAFfQhE/pU3nL6GF20vxvko/PrTIJB4WGd46BJZ7+VUcc6J+8Vr3+heG17QJAvwJf&#10;ZTsfqUTJNm3ADLyRRGNA4Ht2hHngjqVO2ujlL/N66xQK5ryhxh0VhE3wGB+F4hqHEQpKJNujtcoM&#10;70ozv34+d6vP4nXHM+FAuypRPv/hA/pXl9559+7xyeFc40iFj3KsP91cV3FyHKRni6/zRgLRYMLp&#10;2bxIjASbAAD/9ElEQVSRVvbTGxrffPy4ntE5aUdHQ8eH2j1B5M6Oz4nc0t8bDSINHgW63QKu4/HA&#10;hQ+xKtxBfu0CjIL9GrxPLjxWBK4aNuJF+931pkwPZRN3Z3IbOj0zw3xLQTRPOPQ148W7prYxA8zY&#10;Uw9Dx5dH+CKDNxcq6SqkKO0opMqroR+hXkMo+MBwFMQZOnjEyru00tFtfpVzBaVn8s+g4SV4XWLE&#10;zpuz5uHyM9qe3Sk8VJbm4uWYd74dnkhhl/bQy1GnAAVPD/caO9D8Ftrdk995eUPwUPG4wUi4keb4&#10;W2guo8bn4is/OQYYGb6xzHhvOXN8iVdGXKCh875jXXhlYGjQL0ePCvDzfdfeAXvJCnh++qodiiuN&#10;O59FQcl///X7w9XVm57Z1GC986Ocn1EooVEP/+MzpOEln5maV82L28Tn+JrH0OgDcV+R/XDrTtT1&#10;4Vbec8fxw8fDx59eH67/+vZw+w19htc0rD2W4ksXMrTtm7SWr+Uv542vAH/7/vAWY+f84op+z0nt&#10;5pW7P/DEpc+WvfnqcHKmx9DxuBrGzptL6mH8vMXY8YUDvXTAlwu8w8DR0Pna67c9k+OzO/KUH731&#10;ldt9vNT24114CVpvWcZyGz/sO/7ymcck59o8+FYZpl/yQQbpLueam/rhceegcgfaWWql6RpLf/a1&#10;4aprqDM+0Ke9uTBcsiJ5NOmDz6wr/umMBw/3PNzxyloft9NSiuAvvVwWXoar7C4/bexM/YofnevR&#10;9iN7g005dwHkBeHL66tppoDPrWnIj7EjPZUvg/OUaT0/NmWZfbHwWmPgtXNJJbY5tcr2NR+o56qg&#10;QtVHbPXygvoKoW9hFIZ9lArSYvoumBlLx9dwt16cn70mFV/pR9KshNL2dQmOJvDWHXADWoR3nOXD&#10;YrZq+818Iu0ys5bddbPC+eacFurAgCGjHz/JnnQgn70wXOmbkLGRYZ5f+06aOJiW7kT56EEb6XHQ&#10;Vdz6+hC4eW4hKlPBOhtoegV/SVnKem165Xa+fbZ4aSYO7vqhNs5AT770kdBHHaGGJtt0rhifJxgm&#10;bB4U/Bg74gN8Gk7f2nNHL5x+yRMH24MGHWVctLFP044xi3NlArw2PLARogx+eHjJBZ3t1CZ+tQ1S&#10;ozvAjyOTpM2uR7ZF8L70hdzasF56lY1b1vHVm8f1nn/HvtmOfpUft3D12hsRO91k4uJs+82jVdfe&#10;j59fweUpKy7xrGCkrx58vxz88h5xd3XgmvnCkzNsyiRxNYio28h/cU28Pe7s/EN3dtABpKeyee3s&#10;sOiygP3ZNnb+9E8O7zR2WASdGD4I7V0+O2KP9rZXkyLExZQcif/MmxbBgO/ddOOWl3H2gOwyc62w&#10;QrSQL8E7ppPwWYKMQbWcaBhPGDqRXPgTUKNgVRb8tjIpMWWQwX/cEzOvAcWZXR+oE3Mvt8s89+Id&#10;Tw8FigddUHiHy+vyGBjLxYzUnfSp93f5JiDefs6kQPDCmEcFUFykq30hX7/vhndsCQEnbTa9RWzo&#10;ZNXdFy7KMjLpm07P6VWZhdn+rU9dLUfdI002DOEZ8vO8dP0nUW+bjoV5xLh+NjYRExgAjt8cF8kh&#10;PPy0Jc560yaU+TUMLl6j0KkwUU6BIN/EH46FBW3T9uUh4irlpo7iBe+riN7eHG7WW880GO7aCdLo&#10;+YSCy4KLsaDxkzIjYsBTktdH/xCWMydmbBo/+2KDlqWM7foAucdH3/r9mSsUeRVRFHq/LeK3XlLe&#10;qZvxQP281xoFC+6R//E9mK5BgcLG5cEH2288DoU+ff/46nDzMK8r9rkPv1Pg6KmE3956FM7nTVBU&#10;USR8aL3vZzAfr1F29e5MKMxf0vYr2jhBVpxfXRxOwTnjBdpmhBGfXReNNfEAr3AbI+K88PWRPnrf&#10;YHXKuM1b62aMpJGv/zylHY8P9rxEBs/FoeNmeB8S7048yqrfFvIIWsefpIEyC1K/VCNgzJgc44m7&#10;+/CCsXY/1NcBn9Guz4vslxqo7Ppmra6XgqNB5tyUJvJI/PCIwexiwZhqDHZWHZq6i3bNSv/gXKYf&#10;DTte2ebLFvxGjUpI3yHBd3wTg2TPiXm97RxDeg1TN/7ANb0XA5Anb/eWOccBPtLgkfYZx96SdrFY&#10;LxA4fEaev/wEnf2OkDzy+vDGb8ZgRLxH4d8vMpCVfQbLY3Ke7feFF9fX8D9z4ZH+foJ3QHrd9db7&#10;TIN4Mo/wal+P0PbeuXN9ffiIsfPxm28wdDB4vrk9fL49YFADGz7c5/p9lkmjT56z972GmwXV8MSd&#10;lfNLjJor1qZL5LT85LpEPt63Bp6c+JKHSxbwK/KvmBvuzl3BJ2+YU++ZS+8O7y59a9rbw/cwnL7/&#10;3tdHY/R89Y58+UcjWQNH/ps5Jg/O0TRQYR6pBOeV63rxlLfosnNaI9pr53byz7hDQNyBTz4lf6qR&#10;HEoG4ZU7imjlRgC/60jOiQwuGaZfzqaqbVvb2SaBeI3MEZUt/0debrzEaa8Xyt656Tfwd/nnrnWG&#10;ch1hotOBX+Wel38K/TE2MOVxEwwss5WtlGNDys6BXj1OHA1tE5n9yPwxFFtvyM6LUAZ//cQHD8du&#10;VQXIwkdPXp725hRKLTVGe3fOqvJAssD5n6yFNwgbK5wc27wntB8Qp3E3N1ymydzUmCGWvJUpBXx2&#10;ZCUalLbSM4K58O53cfCQitJqy59pHn7CK6O8ieINO2+uuIvfLpAAJQpehXfi9EZZiVz3pR/u0gyC&#10;eunFH8Vm1KYt06Fc41UXFxzjpvmCk156YBnKavA4t4Mh3e0cvrnjvDBunvGh0MA1XfyCHTIrbXg2&#10;Q8MkywqgUCwnXDlUIQQHu9R1l8JQp1V5Bj7E7O1wxIVtHp2qrGN75Bm9MPDpJuEB4OLAAa64TFPr&#10;l/p6+U3GNzX+eFYqo2il2UK86aAqHGyM9NlYGB4stA/WM9sS4KZ80mCXl60ovumKwJL+4ugOnvDi&#10;m0byqZwhP5YUyQltISSl19wcnjKOysjKkBRX+0jeyMHxtsN/6StYbXJB/fgBncmHEEySU8fI2dhN&#10;GXd1vixjRyr5Uhyf2fm7jR0EbMbOn/3ZGDt/8ieHr776igXltDsnPgTtsZMhpAoMxMWPwF4EAFPz&#10;Jfh+4NusiJYiuDrN37Heosl2pqVsElr+cQkyC2a54qc9B1rGG4E3AnPqD2OOjwnwu9x24USd5940&#10;va6+xdzjdt5zLxYS0TaX3CytefQdb39lgK2oAyBaHcvvus+85TbzatDAIaVvhdB0OhXusyiAlwNu&#10;nxFWpUM/w6FZzR77+uSIW7f643b5HVqmhVlcuJox5Hf5Xd/S5j1P19dHx9w/075TzrFpfBYc/454&#10;6gGwx1SwJI4nvcsaWO0bEumsKnGPIF2qkIP+FgzyZ7sM0lG48aPwhzdt21dxerde42YbOfruirlg&#10;uHj4DAVGQUd5FF606TrpHAeTYIqMd4Z6lqJxe+Jb+VuDyfacU+5YvLnyuyJXGDfeST4crlA8L0mf&#10;B6IvesZiDBjPi7/uwei9C6JXqdeIyJDQKLi8bBdkjjbSLrjdPb7A4FGxZCGk/fgrXMEtWXDfTq9H&#10;qzxW5ZsaVcZvWCw/XH88/PTjhxRSX6/54hTaoiCeXvja6ksUUpCGCI62r1nXyOktdxgPyQWElHnK&#10;V48AXaK0mp8Mf2TMoYW83vBCxeF3YQ0NxbFXD0ODvntDH3uuxt0dfM9WgMcbaNixLJ+z0ECSRvKb&#10;soixayfC50gY48/01V0IdwF92k1FZhuVGgLntCUt3elpV87+QHcRdPdLQ9jnpLxzqhLhLkjp8Ic7&#10;ZzfQ9JH++0FUmGBIfQKt6Z/GhAalChZZ8aPHxPzQpzs48q2vH1fx1uDqORH7Et9CJup6XFGlPD7x&#10;eRzG26NpPodUk2q5GE90Grpj5KB1vfY5HDDoTWnk+5KGXvuNsSgOcEp/L2iPSZMRnMF/fXPw20ru&#10;6jhOKnDtOAKtkLIZWY6yfA69PXbnK9JvfAU3Bs/1hxvmzidwfguI054d+8Qc8S6+r9u+Bva9i7Hz&#10;Bnr7prpe4ID3jYH6niMDt5evWMwoRw/r4nxTRPwdn3PwgQ4n8OYp8+d0XkjgcTSNZF888P7tm8PX&#10;7zCE3tB3aODxUY++vnw1yyqdBI7083rcVqiHj/GE8qq/KjHJLGUBNDNNHj7KxJxxfimjLNDAURZ4&#10;cyr+L98CT2F+pR89KeI0dcz1wqKWJ1od0xjnukGd5NSkbXdsY8EfOTt197Uu2fysnrGRlayhtTd+&#10;u+flJ27olQW5lqylL3kvHMdPg981geu9C+Dr2SWt4Lcvn3LWFUdv+KSnLPy31z2P06IJpqY8HWU3&#10;c9DnJcXDXPlZOeDzlR1LRGj5shLlljdyfOnKAll9DZ19nEkYJDHGC4/iFKT8Me6l1xM9uiMNDfHC&#10;SYH22jiVHPFJT2h0zdSZ9okbzpvs5oaKN66S5+6gglv0FiZ1R7dCbhNvV4K4xo679dGMfw2VaIUX&#10;db1KKxxbWLw+k2MdYMcbjE9rpuud9CHvsfmqcj1wRrn1P4lEijERMdHQmaYjffV38JpUy5TOdTAH&#10;xPLgWzHx3vCfsiWixo8tyDfqCCIl7vbHyvETY97b7iy/+KW+CidcKOqiNopGtK3dNW6WHHQFLpLQ&#10;SjjFvTGrPH/ik6GAv1R6Vs7q5QF364LibN2jX3Usv49eCr/WV7/SF8VHHhZHnHxD6sTJ3/OidnXT&#10;gQmFR9vxjW6VscSUmnpHvIVVmvNjw7VYqVNmBY6GtM6YNw3MwLjfdnkqYz66fe/5phuU8xi6Ozvv&#10;nj2z8w5jR3zC8vdxHs3x9bV/+qd/cvif/9k/O/zn//yfD+/ev+uMtIM+z+zA/C5idG4bKzLBCBkU&#10;AxYlz9artMl4EVVBhCCvMcs5icyPaGE8cJxsi5Dd0XGCqKhDGNO9o6oCvwkrocRLollrW/sDV5ji&#10;pTCaRcmybtsOsSW0k30TPCSq+wSDibuEaOcyV3mvzet40q4TDC5tl78Y1HQRKc2pOnlOtUf6tR8Y&#10;VqAPPsCkjn0dOIE8utLxtpkQDQ8vHXDwWgtlz2egPNU3mQwo/knTjbuufuOkTUdwGF/rhgNpessc&#10;y9m+aV4Yn+QjroOb/9N/C4qjbYartIOOXNi4FRof+UjXEaDG2zZnXKdty1rFcZ6+zs6U9GJKCCPi&#10;TnrP+ERfxro6n/rKdaIVPOTBjkjBT94RrkPmM2nbAYDf5XPxk36da0ZQd1dKfqBs/c/TMJOxHsMP&#10;9nV20sTLOaFS7NvL5s14kkFDXp6UIxTwlp05An3CxV7yx3i9Qouch+bHqBk/dy7bWQBWz7hl1Jy1&#10;o+G3Y9wVcfchQ2gZSirrPc9CG18+K7RPaBfRoHLozgY0c5zWCEcXdxgydDAI2vkl/s2Nhs43hNeH&#10;jy6en8iH7thOh08KeOlC5b5NA019nskPNapcavQ0b4Ddt000VDDs3LFSmYg3IILKmAaRDwaDcUJq&#10;LwDRB7iMUDypktkroQlTOo1D+759Ay009PwWzvR9w/5yOEEzc//uBHjz4PEjOH/GcBylZkZIr+Hj&#10;By59XsQdovM1Bo4FNFUhIF/XmXl4vGejMBY1dHx1sztk1/K3/MK4KSOrB67KJA2B+we/VbPkk7/M&#10;YfM1tBxT/RynQvlybIHj8Tp3/nxYXgPIZ27c0ZpvFNkOPKJPgSeEaCcwgLbLxal90iiGBnTWLpxy&#10;fX4G3ZTjJKo0uot2/vYdhuwl8lejwkUTGY5/2e1dxgOUXVB9psz8jigyvu6Mye/zBXRlAXMIWvcq&#10;bZ8Ru4e6L99gMPt66Nf4k8MDfb6jjDzlN4d8BforcDgRJ4xNj65dYqBcwjevGQs5QJ5wHvmx1WSc&#10;X9R+6XM+7vxQ/8UcA704hT5n3jDA+IWevWhAI/kcutZv5iz00chhSkE/1x36g+Xjztjgz1xxnBwm&#10;3MjZkXHJK3mMdGXlyAi9rE06EeVVxaQHvOIap1yxbrLSOSAEKwXIVr7jdtoKQ4V4cImKp/O5V4Zr&#10;yCOTEi4LPwrUTjvZXIf3M7dx0T/1Ya0zK33WxqmrTHwydJgDlqkf8EV0GJjzLJK+LOgo3aw/6Y/h&#10;vOgh7OkZsJErwGFAge/dXuBZnnKzCzq07Qg8ZZSHm9ajBzyNRXXBhf9cRgN4HY1MfGRtqipj9Rq/&#10;yFTkTvNOuW56NyDUL5QWs8bq52F/aSAvMF9of6/rNWyEQDyMlL5+jnfSKW8eV9G6l7ZEG/jPuuSK&#10;qfTQGDQt+YN3mbXcfj3/PA94j2cts6+0YdneioYXf1/8om6lz2hAkIoZnBONttG8dSEqVc6hdMzs&#10;a+1Dv71GVp/r+Z7PGDvimeEazvKT4y8tqAIDDZX8BYdC/pQz5BMNpmUzjkyqOD95aTJcY79MU4ZO&#10;GftBaO7it+E7eUi9wTj1yh4YqxvzkwxzLCxrnuUt3P9ylFntSBc4ijgYw4+Wcb4157yhJ795kxEY&#10;3qSaEwzQNDihi5+/rsFh0ibe2kd5edvwuzs6uvgIr37qmrcRDReupVXzzjh4mOZfNCyOA+C0vSAL&#10;B+fYz7Oho8/s+aXXJceAvWXjfFxauNANAs4cxMMQ0RQf39COY5tRKU4QdPgd2r3AG0b7wAEbmqHP&#10;yC8em3+t/P50f3h7dZKx85u/9oPDO9ZDSrem950dmdE7bh5f+2cZO3/SQ6Ceh7dR8yMwHWtQ4KJR&#10;LrhWyHjHjUmz72CBRQz06ESws7TjgPSgMvVzERSMF5H0EiDFkvasbzsuur3pBNgKsKk6OMksLrB7&#10;x8e/RonA623sbJjmWdc+HQkexCmv1w2hHRQJO32xre1mKj7zZJm2GW6gjDOu8hZoQr8bopBWaMyZ&#10;+ye4R5z0tNmI4jZTk0FdJsmqE6MRyiy9vUphS56T2Dp6++TdVevpTLP+po8Kfc+rrDouFrvMlHui&#10;r41FJ+B0Sd6Eps2fdBD3mdyrj17bH9C2bLhZx8o4x6aFmQJNlNW/Kpg2F8PoKIJzrhoF3XJ4jRwX&#10;eHcn55maB9r2iI3nte4On1A8NYLEt6MuKKq231vEwGvvqqgg1+/VXpGFZwZ5/MS1fMhYOuFPUNQ8&#10;QiMqM3FR9kn3gek+wklfW1ARbvJxNONPwR2frQkfn4FjCxsKsHfjT1lQ6Ww0jckM8GPkDW+for2q&#10;jPuMgbs8c/RK5W0UZfNOxd1+BEKFYQyeWUjERKEI3Qnth24vBi7eLn4uVtf3N4eb+9vDjceuUPr0&#10;Hme7gdZ+28S7h58wnE8Ahc4YLj6b1PNJ0t2jRtBLJbPvk+A9wuZCl1CEHhpkfmOlo2zQ2764QzS0&#10;VtEeXvStaH1UWb7Cy2fynLTSPx2fY47AM9JNgafycgEuHZ+DflCRNkcYuvOTwWTZ6KtSozGp4TQv&#10;RchQIW2+W+Obwea1x310TmUPHFRM2hWEFn33BXrdy9b2RyMCGBoU0ls6tyXRTQqVafiUNIe+nSXK&#10;nlP2lDEXN9M9RuMzSu/fXPaszRtw8+ijxs7ZGX3WWMHI0fDRGLq81FiTHzCQLk6Ij6GkgQMo+jpt&#10;2Tf5RoPntTtDV1eH8zfvDieXV4fX9PXstbtbGtUXM66OKfWS7dBRmjmefqT3CkPzHCMpQ8X5RrpH&#10;EzQIfVbs5h659PLy8Oh3cOCJT8DxeItvp+vV0fKM9MWI9018Hl277AOj7zN6XHMgWfNHFlA+O6/8&#10;GK5H187OMIhenaeo+urqK+ai/o2GKzjZR3ezpAFDAh2o/xL+gXFfvkYJgdB9YFZrmnH1WGHHFBnX&#10;Zgx8OlNmeG9PnGShnrjz0/Qtb12rjCuPH+EReWXWmVXG+VdNPVVtutgztxOOGRZaF8AQbvJ+yXxl&#10;jOnNfePM55Sd1a5u46ybYhufpzyvrRP8BTe8ARzmdBWIs66RnmHMOFp36j3hIvzWMWuKEnWiR7DX&#10;WjGNA1PYyCx99Jv1eHBIHa+d9I/VnnRX19jGji5cj3225el7Y6hGhXPUlK3WHUMH71xSnhP32OcZ&#10;PD95w+80t3Ca8dzGjvhHA9qPsnV9tWm44jrbjU4mERYnKh0cR18kEG2AK41TCKnjfHE3p6NqlsX3&#10;AgLk8S3lPR5bKG3BTWq5G28zwgdBmXT0Kz390rBUabds7Yl8uI1s85hcN4UtR5rf24qf8OlJFB/j&#10;aPEL46k8bG0kU0n8gDcuDnHZVCr02j84yIbX36TnLXd0xKVXefKRMIlbZKUbGphvqR6pAC/1iFmv&#10;h49IalwsJ4DRbRCOKNTybcas5YlTbNwObQ/npfSyX80Dm4Z/hDuGjncXSTeO1xDxJmC7keE7oJwT&#10;gfSn+Moj3pBRNh2KtOK7bvhE0WOdPiYqYcrDUVb8Ha/hGfpe5vS9PIvhbaO5758Z+pU+j7KMPtMc&#10;WzjM99bsI55wbwb4s/XBHHgps7vhCw4zvhrQpoNDuIkLbdOxfYwtI1kvGG9seaCb9uelIUD5dNcx&#10;tl/94VeHf/CrPzi8Zd0Tf1fbXj39yCB4F/JP//TPDv/in/+Lw5/96Z8evvr66xYtEVEZjrh2CF9n&#10;megudMYlssQQTkoHE246OgPQgu6iRJmIJsNEGTGYtCGml6Im7RxECUkbCS4q6CtiZ4doKZ64DWNq&#10;z4Bsv8sLIzh/h/t5+Tt19yl0ioNnucImmOaP5WLIYxmyw1vGWGnQor5At7nL7qSYCWkNlYhKC1fa&#10;0hdTNDa7K0O6MBWyQnbRsQ9b8Nv3FhbC3f8dt0yGlxNvXe96uik/IYNhZNLK3b2YcK7t64zFbjOC&#10;8F8edRX+8c+aJMKTb+Sz2vE/bw3r4yLmhF9YVDzik3FHG2MgYODAo70lirh3Nb9oVBr36BlGkMeW&#10;HIuUMwT70G1ov/lE5/Ej06VDiilKkQptRvcq4xuwegsWo/P6pR/gFDn5zFDFaegY7wFLxXdoPPUj&#10;S+HiWa7FQz93ZO9IcEnger3xynPPwpgFfmgk/Dm65s0A56Q3B0Zh7bgTypzKekNHnVE2XLiY+hg7&#10;7VC4mKvY2Tdxod12yJizLfzku7DNw4HQizR3jhVPLrL3lO14283N4cOHbw73H28PLx6gzx2CHcnv&#10;gnHyChqe+CwEBhkyxR208zMUUpRQjyANAeSd4Q8NuF424M6CO27U81kUH0KfNzIN5/n8Tc+z0K8E&#10;rLQRlv1Q5hhSpiNiEGx2RDR0gK8CI80YtzmKxLwCjjtKGYzgYHsZNeKg0k2aBq9j63FCj3zJG/EH&#10;tH7lokUeSELDWeTvMHL9iKjfMnJ++oa4dp2AqQHlc0deq2BJhN6aRt2MLvy8+jYGqZ8aO+7KeDTP&#10;j1rqNWh6nbSvkhYfDRVxFv4bH+q/xEi4Orx/j2HE9dWF7WuoyLWrHRU8+u2OlUaiz8e8wqh56bMx&#10;xOV/14M3vqUOI/XqwjecafjM+PQ6aMpIM9/o9vb9e/xXtP0uQ6WdGNpwLlzfPRw++ibqlxeH+xen&#10;h3vG/QE8PMqmQTjfHGIM5AHpQ/0L2vTjtr4lTuNJkjC0OJnb+eu42D7GDLx1fu73dOAZd3Xwvjmx&#10;b+E4tvVTY5jwzPUFnn4B3V/Cs25Taan3hgE8PD+75Sp6yl9phvyQc8B7y8MJ59rFeYuuFZSuc46n&#10;OBFuObxdskA4ps3/33YrkZKVmzV55GjpEuaZM9V11PxKrGzjpa162+20nb7jwk3eLrlutl5wygKV&#10;kl5BvRrYMvWp3vS3P4o4PcPoGWxpY952wean1xTj22WwrnDyE3+Os22O7H1a//Rbvu7r3UDPOMJ3&#10;g6/yDqUpmbg8cqLdcmAe37wHXOeMtB8wwKdDteNV3Vo40c/ae94uZabmlOMn759h8IK5/CorXEG4&#10;8nhToF0SMuFarn2VvUfW9psd73vOzmNs8qxKePSjj2IRJvZdeZqMpwC+14ebj2A4xslSeR/+15Cd&#10;vhlXYQ425abvAwfChnf1mD/tOoFvx1Wtu8aTwtQyXECM5ow8jW15uXW901cF6TI4LLhVMbQP0w9T&#10;DIvTqWg5GUIF7ZEj8kNrNUQY+s8Y6Cu+4Bc9/gTy6KNFwnXBYGxgwFVwvPh3pF6ZJ5CdXiP9rDhu&#10;ISsPmaYOqJt6q+663n+WUR+zvKWbj4RSQX7VcLCq6/t4L6hZ//Q2SVnbDTrOfOeY8yUaSccKDn70&#10;sd2kMKB4bUsIXI0NHnovLGk4b7qbWvJZz565KseXAoGi+v6ETFmf1Tygl4FHxg41XqyPiv4Kxs5v&#10;/foPDu8xduy10Nfb2FiQUVZ8ZsdXT/sK6vdfvW8xU1nQ2JnODyHsaMofi0aCFjgJNJV0FjMVM5W8&#10;ef6GTHD12gFroKj/9BpJu7dJg1uBFaecnZrExjTi02lCy+ziXm+vC7ZCjzIJItvHbVi6HTfME58J&#10;OG1td2Q4nMl5fo5xvD8O3fTGofDPNK4p3HCD22OK/TC9afVFD533Xa2uKWu+glvcxojY6QpbhTox&#10;0mVGt6f3XRgr7nq6pwUKbKCLeAAiGs0dt1Ggu5sNTN1zWu5JYJ3cVB8HoXa5SbeefbFNGd/+W90Q&#10;mhg6Nmv8TZ9dKZR725CGhDueE3dbpLP9iW9wpr3K0ZbOas0P4nnw2EpsDxvLk6TLq/K1z6a43a/v&#10;OAN58rX87Tc7VB67o4+iK71tf3idCfTCNJ8NsKUZfcO+f0Q73u2X7baStD8+uoXLkUdX2oat8fb4&#10;SePNlyFcz/MzKMwuYO5adaYdmNLD/uq9lmYda0M59eiaimtCybEcRMJPvDpmp2GE9jx3Ke2PPRDO&#10;xKmaIgj0xvL4ilngSSmPLbiYenfPN7j5DNPdB4zLb24Od9frY6esxm5L22bGw/kVuGk4+OyFRufQ&#10;TL4QV2VGhk4GzuwiTF8oz5gIxxp0WMYOL71xv/vijYLGBxkkrdpJxSDT2ZUMHARrRgTXW1Ca7k5a&#10;uyEo2CrVHl0795gYYc+HUEZWd575QobXF5ez46FxQehunjzTq7LpW3yBl/S9ZU0e4DqjCwPn7dUl&#10;Bsi7w/t3bw/v8O99dgSjRANGY8bdup67occaYx7f82FpdyV8HbJHAN0l81klX84gzucYPRfAvfQl&#10;F74++ev3h6/w3/v+V4evv0f4NW3Rhg/ie9RN48lxDlVoojyOL1WAoPmBsXqBoeoxZY+A+UyUD/e/&#10;uZrjZL5Qw7e3vSXtirQ3b+nHV9/D0Pm6nZhTaCmtNJ5gOmj3Cn+CwnN2uH1xcbj9/Gp2c2wT/nBH&#10;SX/COJxhvJ0D+/It7QDX9jTinDPS1PmS4SlfMT7emPDYpDtKhvL/GPTjt4GbUsvgvzqB31tj4aEX&#10;jyysyJVl7PhNh9m1YLy9Cwy/JWLAte9tQLBkkknAS17hZWfTvbZu+fiRZ8Ji7gCrO7/m7Hrrz9rj&#10;n5yp24PSRPiZ8XLgVn7z3PnAFT5IlDl6r/NeT55lTTvKevrlPDSxvFXX+HF9WmV1RpUF9jtPWnUW&#10;TSy714OUJiuUtsqtMhuu6TqSgyXJ+86Ou+fgpmJlme1F1D8rjNHHfIbPjnMVALVb26vOKmsZ+WeO&#10;ETEXmAw9b7bS9PMmvuGb5ITwaU+DR9xbk9ZYLvYQpXyYtSjbriX4m8txC8asr15OXGjyyS6fMWG6&#10;8pe2NHDu6Yc3CZRs7jW6865xc4O802fsaFQDB4lOXQ1GAAV/vPHWIfoLMWo/eld25Jbk0gtn+Fae&#10;GIHhUTjvzJNUvcVxwbRvpQNkXppgmcFDg6fXWB9Xaer0OzD6w1IojfLz1rmBZ2J0p154kGAdaRXu&#10;xsn2hlyYHxXkKSFd3TnvWoBeB8U1CFqoQIPfETb5R94RZCX9I+ZPKeNsd/taIPQGj2PWei0R6g/B&#10;8uokbRpQ3+unhvqZGyq2wGW7JMSljF46FFaSsra348t7XVsm6uwPfxkxAo0H9EAaCx68hTl0nPLj&#10;Cm2TsvrjOPtHHyu7wmlvRiZoIlG+TaweSGPjyweL/HjGxlzrFdAqv6+oCwz/xtECeS9fIOMJO5Wh&#10;Of04OzsaO//g1zR2vvOCApUnHx71xQR+VPRP/wvGTm9jO6NxlBoMGF3ExTs4ChSFgte6JnwK+ygb&#10;4jTPRgzJK2VPig+cCFZHB4aVLDHePzs01640bavCNFswUtOcXEwpfLypTWJHn6uhv1PBy6lTDvF8&#10;ZYfY+hi2UqvcRHP72qLTsxUaodLs4pg2ffTPdLPFW6V66AO+TqLlraPbMIPFn7TO7fL1T2ErzqpB&#10;ZjFGsm6MunBybFb/Z5uQeuCzxysYlNn0LG8J+hkzyoj/8tavfTNoL7dwmkWM9gnLO+K56OBkEl8S&#10;nsZ9Ql3HQ+BB03TTZtHlBlZ9w8t78lbPJqCUdeyA6xQe78Sr9BB3oepBdq9VpOJH1cbZbbm79a1q&#10;KOUo6o6L/fAuvYrq3qbNWIAmLUJ0LYG/+a+3iy3F55mXhn3Fvv5ZzxY1REgL1vCb5XrODcPDdIWM&#10;JT9/cYfvDiPCh94xIDAmfGbGBcyXBYxxhuHjLlBKPWmku01sk/JMR6Wgi/RP9KKwAbr+eLe7FwaQ&#10;hSimhA+Lv4BmKvsaS+R3vAcaQwe/+0O3xjs2/DnMcZUyHMJ0HO8B4+cafH/68XB/A75+PBN/5xvf&#10;NCRZtffHiKWLypM4ObDSIwUDemg4aOxkZGrg0HA3ISjjTRJpP3fKEG7xmVTjj7RHd/qiB3jg59sw&#10;s9unHPPNa/OMksfFRoaoyNhP++1b3N54NEwFe31vxmefNLRkPmWQxznkEY9oxSeMq4acb6I7P3WX&#10;A58xN2MrT1hnyWzaHNnoM0Vff/Xu8Avf/97hl37pFw8/+sEPDz/64Q8O3//e14f3KPdfvUfBx5hx&#10;J0oFq10ncLVux7DAqbfMMd4aIz1jg3FxTh80Dq4wpN599dXh/fcwqL7C6KGtd19pUNknj3tRj/rz&#10;IedUuMaluSpfgztWB3KFeYOh3rNLGaK0kZHlztQV8ID7nna+Au/vf314S5uXGFq+Me2lNII2L71Z&#10;YIh/dXqJ1aahc3q4w9j5ZHvg0E6eu2UaR+DnDpU33HzpQi9eoF8aNFsZd07uZ9M0RveOoK8nP9FD&#10;t25cyFcsiHMXX+7VMRApQqxXB2Qyxs4nrj9n+OhlzHFH2Qb/ZpyjEKmADedxCUzDpxrjvE6pQF54&#10;ZXllhy+lkIdz4iNCXO76zinz+zN85vl5iq8ayRfgTlvP88fZY3lOXleRiw7SELfLWp9Ifdm+dWo5&#10;++D1EbZk8Id4coBoSrnpwLe+zrKtMRlKq62FWuX4mzTzA2dO9Y067zV0noydDWP8k6OO8BZMatZe&#10;R49sW6IuJ+xktAaOMri48lhZv+Qy82Lv7IwnTr09S7opYF+Jg0l/I+ftl60QciG/TE+mXctHG+kv&#10;DDN2HG/J9BxgifHR0FnwOxYGoXyBx61l8e3sIAs9sraf0dkvS9lGTroB5ZzbrTPglVJL2/MBYTGZ&#10;NW63u5+/io60vY9GSmMADa60G671fcOcfN2xH8s714/GjmVXOSnjX2lxqtGJQ5zKSGndXmcrv9zM&#10;5N2OuPFH2+WIW37xgemB8kesbZ91Tg9eKeMLL4vUN/1qr7z5n+sVyvvbi4+h/FRd1zqctAk+mfZA&#10;vuvFPcSDQ3tzA9BeT+9psEaieDQhXRoXw9kfrwiSUzqbW/2cNZKSXc58PfYpMOQCz361zm64OKE9&#10;0W9gR6M1fjYXLxHJiKTMk+i03Wk7dAdY7Qx9yV31dZvm1rD3fRwb+r3oiDHt6wUSfKnDunVQj5kb&#10;EXAWDHZ3eHMxx9h+62jsrJ2df/J7v9fb2Hxbji8m+Bf/y7/oezu9jc27cbiEHIzvIM3df73x6bTh&#10;kAcsFCxLarkQlSfCQTJZQscK8xfiO91r/RBtrofZeu4BuOKylfNNHN3UW8BW3kwKCTrwdIbWMn3j&#10;PobBlOXnCMs+Vbaa4/a1g6fyot/OQR5L3Pxh1Jh1wbMPKqUal92B05Mew4PDCGDwWXVkaK+7XGX1&#10;wo6ulqUx+ycDU+Fo8GyGtE8zHpNWH3H1nfZ09VWYXG/B77V+19lKvngJof4kGXc/DLk2n4BK3f1q&#10;B6pxmH5FU2FXZGg9R7RmTCsBgKJHZ5vARwlRgfduu0d/VIQ7ioLS5uti5068x4PwKD0er/kKJemr&#10;izdLuVNxpk3wfGQx6HseLA62Lf4udj5Ur0KdEPe4mnwHzzlmPWRJX+NfiEzPgOcYyD8zftZNEUbR&#10;aiGxPXpgOPmkNa6rnEaYiiB5zilLO5p+yPGBicuS1ULjMUXPbmvoqMT7fMzd/bwh7ubuJqNNpb65&#10;IfzuXMvf0pP2YVT7p6HYa5PB44t0pw4WAErzoaNN76DXu3eX0NCXG6A8qkRWZ+q56O9+8MtYizM0&#10;IPSm+Jdb8LzWoPgCfT8dPt7cHz58vD18uL7pwX0X4QxN5sHtjR9xlTbih+jSuGKcUlhRajUEpZs0&#10;79y3ApU+NDaOGen2L3wo57hoOAdbQwcDR3p5xPH27u5wff0RfD4m63ybmLRyBnR3DcVGRbrXVr/B&#10;2EFZN1TBPls7OxDtKIM0DuTFPXdUGPZLKTTWOgr2SmNoaC2VvAPVySjbhW/8FpA7Ot///i9g7Pzg&#10;8Ms/+tHhV/Hf+/p78xpoDJY3vq1OusMvvRVK+qP4uUvRHWzwnzEnT4MH46BjXxpqPneJwXT1zn5c&#10;HC6uzjvWdsHYauic+lwP9L64oA3wbnGRn6Un8BmMw4vXy9hZNMpzbduO0yV1NazeYky9+/r9k6GD&#10;IfcS2C9o54XrgMYf172mnDovMHjuHk/gc41fFi3mQcfipDflTjyCCc2d671owuNs0CtjB76WZ5SP&#10;lvEIobwzL2XQ6GEOA4+C8Ae4Oz54isux/jDLXF8YS3dtmmXNNOaecsY5mLaQPBtDx0tqe8u4V56K&#10;w8AqXE5+2M5YbcCvwSGhI3HGy6Ve8zOsciNXlS8Dx/C5F2p1u56rMSScD6ZN3SkbgAL5L5kDzybf&#10;SWtdpd72xzo448rInfa8jD6c8ea2ewDNXHf0xzzTn8H/trHjeKy1rXLjzdv1+YHseJVjyo6SPuW3&#10;367yy5menD760Rm2a+2Tn51D0sT5Sdh6qjwpb+aassFn+zoZQB9b84XB9bFJae44SA3TtpdfQvGJ&#10;Xrqn/vk/8a1siuc2dlJKA7BoiXcNutNDq3vSO8pGkd66tnZ2MnY+u9+jPgC2wI52Nm+cYHvb3Gt8&#10;q6ztE9OAcqeoZ5AaG9ZBDSjaDg7+yD+U98+0RZzxwiN9e4o3jp+gdS+bIF7fq0hp6dWf/Ck84vgB&#10;/OSqc8yjH4s2jnDPLFM13uifP3A86iikj69i+cJXQqezQYt2dmzT+osvg2ljutXuxmyuyLfK8vZX&#10;GuxndsIHJ2+lD5nNtXOgo2ym+Ue5SIcb2qyQ8iuZ+sQdV51wF+ynfg7O9ncRY/L7W+OmX9cznjP+&#10;leR6yk65I/76ilYhb36Vdjv8b57Xw4H1szrkZ3it+haXf4JfmTUP4wvmJeupOpEA7O4Xb0TVhqWl&#10;oevf3Ay1GFICncZjbC8xdr6eY2znz4yd38PYcUB9ve5/+k//6fC//i//6+HP//wvZmeHhUXE9x2d&#10;WfBm4WsAHKgEwggKncMj6nangdVTx3ISRkXnUYUHRSRFsskkfBeFJ98katLP9fHBssoOLkM0+74G&#10;Azd4PXnd83yd6SpI4Ua4jbcNcwsbLuzQ1JmgMG/WAlmPiSsInSZPSj6FFhM0aaCjSlsPq1nBOrTZ&#10;3WwVFZVeaGm6/bSdrnG7/KQNfAWzAmL6Rw4TywIysf1wrAx3/41vb97kC10Br3D3Du+iCXht79g6&#10;Ro5D9cMCdByXvdC2c0AbzK+MsU1f4Da5hWNL9Y1ChOM0dhxb+hsy4sevfrL7kcaG9lk6pfS1cFOe&#10;0GsVTF+X3jEoFETvfL9DsfI7LLOrQ38W3UCo9kybZw28C+/de4/2jZKcYYGCfvdw17hp8IRre6zU&#10;dcv7pWM2oRPVh9f3HeUxohkTcbRt494RtmPEM4wWnSyjax4sBewTk/szks1XWvqszCeKeTbbO3sP&#10;n2d3JxzdBepu3hjSHUMDrn1KGdSIMI4SmbIocT+7E6S/YxzvwcHXD79az3+cHd6iGPsK57cdCVKp&#10;JQ069r0fYJz7fIQCSaEjPbzrd0/bn1QKNPReM7cPh2sMjW8wdD58xGNkXPs65luf77km7WN8uQdc&#10;uomfz394V18FVtLIdx4xVFZYPuOYNMfe/sUP0Fv+8Dini/Q9fbO83rgf7vx4/eHw4Ztvek20z3cp&#10;14a/nO8eDfzU8S3b9jXaF+7woLi7w3MmD0k7cHR3yvGVB8THRdYxdTxn5wJl3XzG2gz5/8ydEdL6&#10;Zge+43rg7WuzPQb27srjZe/wb1P6lQe+xa4jWNBznhugn9C1I1mmiwttikN8B6xTDJ3Tjo+96QUD&#10;Z8D2KNmpH3vFR9MT57t8j7FDW+6anJ/7XM0Z+Et3yjEGry9IA94r02y7OQffJyuRF/IVfOFOkv70&#10;EqNQQ4o0n7c5Abb+FcbiK++wYZSo4Hh39/FwguL2mmvninP1VTcr5LOzc+XQ3Fn3bWnzLJLjrIGl&#10;IeQ8sw+KPGQAcY152cjxsx0SyTSUQ2eut5jik0VcOzyfsT4fGft7eModl3kQdq0XDqqDi+z2ZRg+&#10;7DuGDl6YMme8KysYrjgOCCmqeycwmKQf1xZcCu7CRdda57HP5OngEH8988/TJ2/KV2eFtg7U8cAH&#10;y9qYXXDoQfxYv5s5cyy2dfYIF9z3OiVuC7ZtbLkpLSk9SrmxaWiVH9yONyaEaVptKO7koae+73Z1&#10;ppWO3/zyCUmzVwHdLvu8ns560WHTZYWjtD7h7rpUKB6Mq1i0bjUmM2fLI0N5GS2Vq4uuYkJyThrM&#10;H4606CBrrD//K1yFFS4vT9YIzv5Fd3DuWLp9I022SwZCS2/OeTztlv7ckafB80A537S2TwB4k2ee&#10;eaAifdR3x7623Mu3LZztcx0OxKWj7Tiewpz1hPFzHOUT10DHc9VvepDXGAh/8XOwam+Vy7N+cf3o&#10;OLJuhgtEipbiwV9X0vx5Oo0AnvpCmVLCz9mObdfX4UNft63xPUeexG14YBs6AssIEB7/QtTZ3ubJ&#10;bx9ja/o3FrZBNLx0/hbjZ+9qGurLkBau37VpY8xB13xpzqUt9PZPrpWt8l84WVYQXKtTRgf9ijdv&#10;pkjhNsj4GZ7XO3db31ZBXPPAfkSjKWePxFt0j+Oqt9wuQ9w5tWEZOJ4TFy/zu6qsBcztpnXhorIN&#10;BWLRVTz1wogGrvfqTeilxtFZuvHmkHeXwcq2sWDNeYd0kI6lwwHzgoJ5G9tvH40d83D/5Hd+9/ep&#10;3jM7//E//sfDv/yX//LwF3/xF4evMHY88yyi7abgJfJWoDdjJDwJGwDar1urs5ZReemNUCBumseV&#10;etuaytFin4iJb6It/0QI8hicmHX92b7tGkZcnGFEFYfCIaBt6ingr7Qqb+Ouwjy7VBoKCBsKbyFv&#10;udyzYHt/Yj6iMq3O0BajjZ64+bsvI4Q3AzzRT6VFpc24+HXkBsFi3DKibl1DUXqit35NJvE5ccva&#10;7ecxHJpAlKvt1Z9dfsebJLhJMyagIqXtsDs6xGvbupOxxkYEV9/1lNG4GN6AxsKr7KIB3vLW08sT&#10;jq/42L7BoGCLeCfNd64TWPKECsqa1N3ppU29ffeunG+uOl1j4ZjMeI/AEbfi4oriJr+kIANPozwD&#10;B69gsD3HzvbnTxo4Zii3TMwMReHgnSONz/K203hvIUpn7OvQkjLTuWjTouauzgs9bcoSetaHzkjT&#10;d1IPD3r6Lr69jc56LkR4Xcafhg7zb+5+oywyB31pgc9puKujyqkawQzHSMVQAQYc4XLUcyV+Qd63&#10;fmnc9BFPlGm/T/LGu/mnHq/CMNHYA8pLDR4QfAmyfvtEteABVG6Z5343peNsHWl7yPBQ3nzE6Gkh&#10;su/8RQ/mQrsHGmcp5i6MzssR0Bmh4G69+Iwy0jvjgn4JbRTKWbTz0NEjgD775Adi725u1+vWoZuG&#10;EYbP/f289MJ55M7Ba4+k0ee+PdOuwn4WZ81TcQJ2Cwd0kzW6G4VRsA1dE5URiOyMwzPngkji+g6U&#10;POkuCbzTMTgUeY8YtoumcQE83ybW93UwOHyhQy96oOwcKcOIIdRI0Rjbxo0Gygk4v8K/zuDAQKA/&#10;rzAYNFCcA94gUL5r7Ph2M18gEC8nizRWqHt2mfEzc8Q5teYPdH+FcdLui29/0zAl9CiaC9QrZRk8&#10;k1+7OR5jc9fZO8axCgz95Qt1XpBPHz2OdwmefR9IPGlHXvUZqotLeRg60WZ5GjsoEU4bSJTfD6+q&#10;XPgqXT/guj9e6Ni0Fju2tKVRqqxMEaEeqxF8imJHKf/kH0HliWrAv/wEzZyM+I5tOI4qqfwPIgN/&#10;V6sqP+4E7mcBxW/LEAtvGaw3pbUP2TPy0RQDaj3zphuO3H6WR5UR5SOZkj/ATYFabpR3r61vW8qb&#10;aW/7I7za+NvXRJ7w5o+c6NUrjaPelLUf+9iT9VrTj7Ak2cAAxBG2fXqeZ08cP40dd3fanRD7I5zx&#10;uo2P//ZvjsZM3vMyO9xytzk4lbjGOz0JW+Mq51y1DCPOZIZzJk3sdhsGtknEpI5AEoaPvyte+/4b&#10;Ht3Q0Hp7/B2TkeVcg3s7+6Tru7lFeAOtrmnmnrwME+TYNnbc/fE174Po8Klzz3b1gzb5ovkMF+nk&#10;jTR5VoPKHfJuzpLuupLuRlj9Va8x7c+2TPGHa2DPT83knfe9Vvg4llJlSgRyrOWJr1/dGCeTVvok&#10;B394QD6VB6ET/d5z7GjkxFdPnp989BAOP/GB609zZHhDZ9F4Wnh43c7zd9evRcPnXvorMsJj+tiu&#10;uPCtR7fU3zuGpUwOCD963OrtxIyQbHjEW7f6m17FuB93edcNhuqsoqNDLjqs3oinQKVwcLgufZfD&#10;8zN+O+vsS7NWmKPcHtmN55oO44Rje+Ct/AlXktWL0hdbX10/Z+1PzkNDj434t8dzECdfY4cCiXPy&#10;NXb8zk47O7/2g8NXGTsNw+Hwe7/7exg7L1A+rg//6T/+p4ydP//zP+/V094N1s37sMfYESHvfMQY&#10;z/wUnOA5w7ig+iYlj8RZb4TaYt4jPIQZnWigBAJBJHLEF6bxqNbPsU3hNxjfcgqjRejKmyT5xwGx&#10;9Oe4b1yln23aV+Ee6y83rS/Pzx5Ew2142rbeO0Tyulbvsc/Ea89BJezuEfEsWupYxLZTxFC2dSlW&#10;C4Zu09b69ZE0+1QuZVWGFYrm7Hasu+m0+7T7qZfus+hNmuULLeOCVZ51n/onQYX5ZOzIRQO/vtF2&#10;Cr5pZDeWwgXe0GOut6B6orfjNm3lrOyYdUE5YaCYK3xTaBXA3skitNyRviplpLykvB+M9E1W28Dp&#10;zgq4tbLVFm0QRkdo4bnoaCOedtR+KIyoB4CFjbBUytZdbycpk3MrusLffYgmXqtk1XaNThwm8dr+&#10;S5M+Zsrf/ReUc58jgKk8OZOn2hwXAa9Cgdtnwn6kz9BhjmWpGCo85ANwMA0PR8BoDxg0iIsTxwtY&#10;0O/Tw+3hEYPAo20q46+p4911n33yLWYXKL6XZxg9Zxg7KMNXKtwoyOcvNXo8WsUcP5ymnPjQ+QOk&#10;a/GMv1zs4Ce8yp9HLVyYpbBC2gU2GtgH/NM4Ol7QCPp75903v3UnunGh2whD8x1s50DwHE/SVDFd&#10;P1XUpZUf7/TO6PFNfrZLX2/vbjr2FlzacHxt32Nh7fiptC8l2UbF86iYyIPNG7lnxtqxNW4ZJ84r&#10;Bk+D2+/6gNTBby00DyBK85ry8lc3JzSHKAun1JY7ORo3Hsn0eaAxeub64tw3sV32tjPfVnZ29fZw&#10;isHzyt0U8l/gTzAeXp3NEbKMEcZyXqAxhmKGDV5Dx+NkGl8aPCevgYFh5XGT8IOO0gTUwvUlq8ur&#10;U0JgaFxoOJimsePRDay1CbdnPFRwHH8V2AN8gjlD8uxQ+Y2jCw0bjR141g98+v0bd3b0vUwB+B5X&#10;7cO14KFS6fxR8DYn5ADw8NXVHfFh8D/jU7L8acKAF/gzoPGG8vKOOXP/GV4k7hzrrvAwUzs6Gjuv&#10;8C/cWqXS/nJ9D3zrCAWdt62pOvy8ZMl2pm0nrwy/kA4fjNw13PKO9GfhU81vw8l5vSod4a54NZ/B&#10;3PJdb3yUh/Eb6oa/4eiep5XOpTzu3H2AhkCs348oyB7Xbq7hvQ68lQ2DMzD881pcZh2wkI4I+Y2d&#10;EgvGG76Z+s/90T2h+i28hePlxru8/uFZ4HZCwmuG1/SC0szXrCUkDa5rXg7LbXqCA2WKkbD9rFv7&#10;QrfaNbZCneti/EIonTx+1s02fIYy8sgjaspM5Vbf8UJ+XEOYa8atXR3opmzr7Wt4JVj6UvMVzOH1&#10;3R//dNFNFI/kUzY7ltO2eCijbTs6mx8+TgqgSAT+J2eDWWmVV0KTal9X2sh/55zjSeLUWLhYaOZR&#10;ToDFgWKcn/0sy6Zf7eDTU/SUdaY5MgNz8g0r369gJ6YeIySvogx4dcOqcLcxPv101TuO4/L+mLO6&#10;8OShkX7mmNzrDWjkq7QTKHNdnhdcp6NqK0j9b0d2dbc7xikj7A1/06OdIcNVNnxX3oI+cs64Io38&#10;SefXsqt/XQuri5W3XfF1PZW5mvKmOmfKLW8VKJ+Auk/6nwnSW51R7xoELVxr5V2AeHyt7+zAk93M&#10;TV4JztnoDTPqyeZKiO8YO7OzM3P38E9+75/8vkj5goL/8B/+w+Ff/at/dTR29h1qEVJoSbTZbnNh&#10;9g6hjdEm+W2b2VHKTPoMsneTvXuo0tDEo4Iwe6AWP8oYCMsUdMAyKdP61bb9snf1rzjI2wZlhliD&#10;g9c/y2+3y+pSxGnTXL15KS70Q7xJGByW2+W2l4D6fa0rLcIL234s/OnYfh13d05VjBnMrYRa3zbd&#10;8fL5gl41jFCTYRx8paEwLDnwZwy8rrbdsnGUijnG8wBSlAUHuzAL6OqX5XH2c7ezF77nfqcbKnyr&#10;pkJji7QtfezbfOfCvoEf19Jb3BpDXL/gJ3N3d+hBPAaXaEOe6E9xf2byP42budN3w3k/vrteq33p&#10;to5veS1NN117Za9Go9+4WThJO2ELcddvi16cLD8YS/LVMimOpTCZUbNLMzTwmx7b2OmOv8aOfEkZ&#10;4Wfg6W1r9WeUsxmbjKK1EFlujCsWG/ytxg4q2+MrJ7qefD3QoFyYHRdkYCkobMnvC80oi6tUo2+k&#10;7TuFLxEaL1DsXn55RGk+4Meg6R31QqYcBanNNTjpkQIo6pShrVOfF0EB98ORGT99rPHi8O78zeHt&#10;5Vvm8/nhDgn6CA0U7+FiH6Uf9LHv9tWFPKMV2rewu/PiN3w0PO58hfgD5agNuRTI8p7z8+7TfWG8&#10;BG8qd7oTSlxlwON9jZ3SD+XYHQd3aNyFENbcNKFf8YBjj5Kg8YMCEbXiB2HShmNH2eEFaM+8SoFj&#10;jvpxzId7cRD3p13AcKCMb6JT4esV3JR7RfDyESjMF/ltjn8C+wsIyUvQJ97kz5FIAaVheescw+PS&#10;t9i1s4PcXGm9xtvjdh1VeztHznxVNMaNhs4LjBgsBkINnFEwnLrutA5P0y582x20bp/hCT2CeKCN&#10;/c0NisNLobkuLMaYajhhhHjUSGPcHR13kdw16eglRe3eLKh6esb4exb7NYYUnERf4CGuNWLcPfTb&#10;UJfE/SbQGD/0F2PHj3tq8Lg79QKe7QExVZvuMDlO0FSfsfOSmYPBTX88/hQp05rxbpOCr7j0ul54&#10;UM/s6Khoc1tkAY+oObx45Hrt7HSOlM58ghifaKc5zX80Wb5+ylnyDlnOVfk1vi9v0nKrjmXjOw1g&#10;cAS1wG6Zsd23r6w6+CZj8IHFgyXefnC5YeM91uLbCedkxcj3FA7L06fgrVC34e/r2liO1OZnijnz&#10;z3mnjHH9eQR2L31ZBo+K4sZt8DEycHR7zhmmBNXO0DAlFp7cuwE685/7nbZdcYqKo7gf+8a4j9ze&#10;awR6CHFPAFSWMUpmFlp2aOl8cS3x2rKm0fu8eGbsyBqit73OvthXnHV3MqnRZPCHNpRJtmlcKEfk&#10;SejRjS/pq1xRpuCN93IC/B2wfCubBs/cUAKu8G1LPOkjHSneDSMnsIiACaRe7Q9+RKL/NrScE96M&#10;km+qQn05xTHRbb7YvNsYW45s+2Ta8zFpjIUPcp+Yg0rbdt8sQigJRSoZIaitjYenEFaZYuOEnxGC&#10;74YT3meYnMeORzcxA4IjaXCuK4TDC5PNeHsigevWUmWgeaTb9rGdBUs4usYbZ1BLRvCG0YrLvGsy&#10;40Pr6dTqIvKF391xHTDdm2E2tteFJ+MFkNHJtGloGzPCEG6wli/fvzU++q2LPTkLkaYfYozXrevG&#10;Tl/PcLuM3jK0cXTi1bVzYmLhYHJpeMGZRn19N4xWGgwK3ZmTrkPeVGTwbNXuSHX/fFtvb1td+skQ&#10;23FiLaGOu2MvEdgdY7t69XSMzZt8lcT5zI7tdYzt//sfD//yX/3Lw5//xV8c3r1/n0Hj4NvxjngQ&#10;NnFUjjBeXCxVvh6djHgnbALEu30QxIenvfYZioRLHR1DSePHtxcZdud1jWR33V1Io9QaXUMHk1Am&#10;MK8vsoebRSSPgwpuxDIE7Dy+6rrF+JX3EiAj0CS2k3YMgBT3ytBX0v1rG7s0r/ydmOFMCQZPMMaP&#10;cPHQIKwB7pla6edbnWZQVW6sPcfOVKD8KKZ07lgWzvPx3s0UhvQJVUath8/xdm9P6BQK6NZdNpQv&#10;cckoAoe2N+0Xf8Ew5sLEmCWkpCuhAokMPPkqDoRNctJbBKKpIUDISyHUyGiSOWmHBs6F6EKybVl2&#10;K6d7kSWBdP/FaWg9tReOXXdZsuMrQHHxIXSd+MgPs7PjuEkXeQvmb9JQR1rQprR2t2P6Qav2Cw9q&#10;ITtGjLQeoe7iMXC9mrYkeDAjNryGoqbSNobOGlf4XKUyutVvezjuaYsd59hLJIkFTOdOux7ygs8Q&#10;gMUDCl1Ku2U3bjJaWAyfpbDKS7Sr0t881LB2zvDrGKV0LL4iBdpDDwQD+iPK8zyk3ndjUDZ9jbFv&#10;3PJu+yzstNTk0FsXLIjSYorCPmLVl+lRun3N8Gd4XJztqcOogHeeezxLXquvCnXgzZGNkR+9RMDj&#10;bTeYeVzbA+c4nYQfnWPOKfpJfRf/eZ5qjsjZRz9w6riloEMPj3b52mKPofl2L9NiKPkEsM2/6D/J&#10;MsMjAlXjx0U/CtLuZsUWa+CL6zYgve5oHe37rbKPHz4ervUfPxBeE14fHsGzt7DRbgsqeHhULmUE&#10;LxryrvCE0zg5PWjvtTs7jIc7ah5xS67w53M1vfIag0fe67s4emUt4YtTymJ89PwKDcw8Fm9o7uLL&#10;n3cxZ7dReY3n2nmQkDEPInkz6hQDY2SWhJUmjgtYYHxISEmnMW75lzDVHN8AT+fbuhHgOM6rTR1D&#10;F3xwxp/Rp55Poo2n53LwvhXQ67Ohlc/leHTu5bkwnVMq1sge2hXlHl5NS7IN5qBHKTXaoFdDTlZn&#10;w+0b+Dm2vdXKsYTuvbGKqtZvilrATVJYXsXrJQaPcfM0qJy7ioEtu6qrS7ZYSCAjZ1o3KSNqOrO6&#10;duDBr/ngvFXWkOkIWziej+Y/ywMIX5n+jNfihCQ45vujfcrHUWS3Ak2f5YngDC7Oj+QcbW5axJwL&#10;rpLQdEoXWl+Ye0dBoyelE9gdt+qmxawPR3muix60Z7viz/WsUfZ/4EtXxY74zdvYnhk7C4b1ovVy&#10;u42dFpxnf0dl1vkHj6h0wlaJAGbIhMAwXKyqOoUchPeABxuOTJTnakMmoT3Khq99IU4VE8LzKO9X&#10;Xp4fa9of8+Vh122P+N5GxyVnIEC+cdveGz7kUfcemniGQzpFC9KkQX0QT2WLfvV96IMPh6fxFDed&#10;a/S0y7wg34+RuiZROwMg40TEpWNyy2fwWLtIoxhgZu5vw0N53fwDgjwA+vSTfOAJtaZtOKJUqrB2&#10;5io/paZ8/J4vI/rNjpH0FwgZDiBuFSmy52nPX1WkWbbadfyHN+IPeCPdkZzWcAopL6OXdWyjysbH&#10;y6d1w7g0IHlqEsbX037GDvn7tJSfSrBt11J7WNlVfipbj9Aofxo6tbGun+OVt6x9PPZFqEO77Sx3&#10;7IPEKC69ydnXz13lnubrEZoCEFy3E4JVh7LKMa6FyeWu0+/6ifeLUkOas160o8N1/JmXFuotGowI&#10;ZJktoWA5d3XQKyj/mvF1Nrx0Z+fi5PBr+wUFrCGOpPP38Du/9zu/L5NeX18f/v2//3eHf/2v//Xh&#10;L//yL3sTkEaIBLNRhZl9axFDmez4AvmuAQk7FlJRUmgqTBRc33z4EJPvuyg5YEmRFq8FP8ECsp5b&#10;VLn3WnbpSA7e0C/mG6fH0SpjR4I506U3Xl5XqZBtejvUIvtMcopIXNvHTfqEURwipmQQzpyZ4XGi&#10;j7FjovB2ffszg9uwBkiApJPogtjEJ1cl17uIorm/FTJ3UikDXJXq4zMEMg+LtsdzOq8IOB+edrBN&#10;d9LGDxoj3d0k9BsRpDvBFIhzBA66UzksTcOr7ACMBJjICUWacPSWj4ibkIRQl9AemDbUMEdSWN/J&#10;OnfXyRfvaCtN1oLtdX7aahwZP6+dCM4r2WIvfMLXdWdN+tt5nFNCAeBYt2gjIKI/lQU/7/p3cruz&#10;ghLlswca6mS6i/EC+vUNmfq5Fnn7b2WanDt5RUZQqwg8sOA8yA9iQB7wFfj8rrFDifPoD8oammeK&#10;gnfCnQ8dP3DhMKQNW21nhklquAW2cbCozRay6hAnVf8JnFJGbc870nI2jGbfpc387bnFXGQcXKw2&#10;jxval3Yj9PIX4+WzOSxT1PXmAkYLyvF88PMyo2U+4DkKrm/+ksjCEqzzOSMFWIYmugXvg+Pt4K5d&#10;lD5UCsoqCr7NyK+POwYJL/rZ3S5g+Sf/yJ9+i+bj7QNGwx1GjIuu+uYr/MvDvSxG332i6OGRxfjO&#10;M+Xj7+8xlIzT18YPCrnQvsYQsE/uIvdgfuMHXuC7nwly50QF3+EXlxRC+NRQlixPhd4xA/Yj9Jud&#10;nfvmbcdLNLQ0dD5+PHz85qe9BOHDT396+OZv/qbwAePNmyXdcADmK+ijP0GpT442z+VlaUNvnQ+M&#10;n/N1zyVxcQyin3gpJ9cYOXeSo8pZeVG5an+V1bCGXNZRVPr02eedwLnBFDI02d6xHqMfmmikAF8D&#10;uBczMJ/CUb4SORHS45Rs4rXnkfnOh+rgiZQXkaWjfExb7oz2jBIGlc/kvD5lzPAnpy8YG0KNG49Z&#10;+j2c19CAvBfkfXG3k1H2r9eSSj9RgVa2YZtfHNfWF65duDbiC2+n9ShJwsIBI2LpKis4625vBvxn&#10;W07Fio48boyo/lL5Ary88gWaC8gejx83cwmAhS49ziflkhwo/ZYXbduhoqh/y9NgChZ/c6NEmTPe&#10;/qT88edOyyjJY5B4x145U1vCjmcYD3ncCSttgCuM3VYyS5j8CjP4x3aBjdd81tcX+GtuFLluSx9o&#10;Rlv8Hvte/8WeQFm8175kQnKBuLShTh+bhV+kic66yowj3aonVgPLNJF0DfGGxhg3zHyuPZniTZee&#10;k1XfAOQrxs3vjPm2NZKSU+OJA/OE9jKGCtc40vc5Osk1Y9FcszLtWMD0uRloP8BXb3/F0T4R2XpB&#10;z9zg75BrvmVtGzl3lFEGPlDY5x9nF0fefXF4hCYe7ZOwzX/7un3yjP7ad/mfNhsDvOMrXaNZSqSZ&#10;jsSsW/fKVgq0AyP7fp41pjUIhvPzAUkk1wWpQkX7ondVb7yoax+d55aVidxZBXTeMtaLB/CNd3Hn&#10;jPGSqWt8qOav1N5rZl7+I2wOMxbyqs3V4e0o7/W8wGRoYRF6UNxs3b6hXZq/xG1jPogqn9d6bcz8&#10;nHpdA7AbnM5J4uJkHfGrF7tDlEm2E41vWUskhDwGhVmX6ZPj0thMvXxQBh+v6zNe+NHBvPB68jKy&#10;fLn7EhnIiHsrY2g/CClXn6hmWpO1+LquzpFiNWCsUuBqzRGJcoDgBuOBGNSBhasdk2izdmpf+SOP&#10;WXsKNp/18qhyFLnlNZeEtIY+JA+e5JmjJJ/IWY/3GDuvMXa+d/jtX/ulw1fnrGPkBfX69vazk9/X&#10;Tf/Tf/pPD//9/+P/efh3f/zHhx/+8IcJCRc4B+4GIHPnDqFDmncVfTDVwfNBNpUoUU24kPb57uFw&#10;/dOPCRa/uH1x6fcnPPtOKXqb4mlfubaPvSkGAtw++BAx/ub64Ot0fc1ujBHRqEPhF6/ODqen74if&#10;IlAIwE+L1+FIkVGA61lAHXBrtxAQa9Gn/BaEc6cfGBFRJnMcFK72RjcDO4NmbA0ecRkvXqjnDsyk&#10;28UMGiJNFoS/rzlGSztcehTFPOpuwdwHJH1moK26YR6bfwFSc2cQ2KSJa4JbRWcJ141lXyb+coKw&#10;epHAEjdpqtLqdPC1xd7dF86MK63Y1prhvcO8tpxEk1bfzINdPvtgLuyUYlSDg/tMWBcCFwlpOgvK&#10;aQIXWlBaj7RLyR6BNhQzX+afnZB6Hc3sp6GUVyC7EHa8j1CFURpNOcpQVy89Zgdh7SIw9mcoRadf&#10;bvF3h5dOFsenerC/whsiqxz74ctHhLFHk3xbWEeUWGX8+n07EJKDsip/vl7Yh8m/YOjcA+vRgVLh&#10;JE6HaGPGNSGFtw+O0yy4wxODiH2jXIu2Am7GWkHiczq3n+7w98AkjTbaXaHeS8q44CZYqPfKa+ZS&#10;aYvGLd607SR392Ye+IcXUAIvkAzfvzg9/NKby8M5OKXwe/zImwfyvZBpS1Rs0vk1u1u0II9BK79P&#10;5EsGvCvus0qXl36X5l0Puvu8xDV8cXPnK6evD9+g/H/zU5T/Dx8xCKwDrzuO1I1OeGWIC7RjM7uW&#10;Gk/nfajyq6+/Onz99deHd2+uDpeMKfpuNBiDC55gXiknfLuaBorzcOaIuwMaYBpxZ/TfsWZcvakg&#10;L2moMOdur68PHz98ONwibz75AgVw9KiPtPLtaL/wve8dfvH7v3D46qv3h6uLS3hKJR08wdnnEX1l&#10;s3fpMoC8k61RSRsPHmPjWh5w5+LtmzeFysx2Y06hNXzhotW5eGHKX8osxkop8LhoxMAkR33u0WPB&#10;xptb8AoS9XCGwD/TOHHLHjn74sJjbB5hg6b2G7787Pz2T+NAPu1fuRl4eAc+BVeSGnvxlt+SE1LV&#10;HzKDYV3GQYW7fHA3250X6b4kmCl4+d22vHZxlpeRIZ/ow8MpcZapVmoXNY8pqCAPEskm715h7NiP&#10;XsBCWopNuDxBnsXcespuj/OeURZ6vDgD9OvD/S3K4w1y8I5ed1dwlEXpryLTsZ31TauMAdIDB0vt&#10;IzVKMpVa5VNHSzfvwm8+UGuJ5Dly3mNIDp38rXP+CMPLDHLlChf1QeI2CPMCh90zZaN9+3kuWQ2M&#10;jlFifM88hVSMQTgBT9mycRo5U8/KT17CUz4jJU83/JZlfrpeyg9bUTfTusaVRbZjMheNqnNLeeB6&#10;vfk2+We/KrvjtiPnrTT+kjMaO9HEdqAWuCunfU3xI+P4mTX/S3L7GY2bx9OWclUZQu12iF2lfImH&#10;r4/3uLxt27dkS31m5shHyNkvyA7laZwejvI4uIHnYEwoM1iG/AwJwgxdZbvrrPCQpZZSbrurdRcf&#10;SLPhgeQSeDp57Kuvio6mtlLavGjAmzfdtJQW0Eh6pGwbFxdguGYyW8BTuRz4nDSdsZmy9Ye4YcZY&#10;7cwNImnu/G2HmXz1FF8ic/9ou8wPtPjd1+qvdqKE8JmLSdzmg1QzTvsgRFIyklokgvviP/nqwSTy&#10;NuJhTB/bteC6m5/SnuzmdaXGlT/RLgRhLTnK38ktMTdG0NNYCs+1UZHyCqQVMRb1w+PmOedaowl7&#10;GRBpQnaU/JN+AcJJ4+hieceEctLUsRv+t7yFVyM48Yietofv5jzha43KIw7iPbTIUX7SBsy38nQ2&#10;UUg5cTJKEHxQeOU4CgBnbrBAuXE0FC4ZjV1trbIEE5t6wtxuDH84jH6me2/4wjJK2R233uBsBg0S&#10;G9lmAWvhzNKB6+RIH2HjkzEDiy7hhcFcclcHuvts8Rl6A9bA4cXdN4cfff/y8N/81//w8N/9t//o&#10;8OvvLmvRlejwj3/vd3/fCagy8r//7390+MM/+DeHv/mrv0pINIggJcN4B4KZqiTNsDq0KHsHjUmi&#10;Qkr+HvzuwjNxvKsxSqk9BkknsEoGgnl/I+Sub4Tc0BMXDhXPW/JROFCK9L416vCFSYn3OYMQZ3F/&#10;9dKHoRFpMazEdk00xbs1Y/AchQuEmztdg0djCU4KruMAkj8Gk/mKSmNrslbO2DBCzGBoNZh/p83E&#10;J02hC61SZijqvox3v7xroaHjK3sTlpQXt1CwfZBxLim0lT/dveW6u5sjj6ClNHYSQWPo8fmL31aZ&#10;s7VQADi0DSJi3zY9/bdeYyPj0Fqvj6WAceEZV2GeXZ6VRujriJvb4SqQwTm8WdzyNmbbMqb4W9+2&#10;nPpMfHmBUZ180pwgEh3q1Ibx6CcnS28aHE9bhC2MwOs4hguHfYsY5A2xVz3H7Pm46eUbloRPN9SF&#10;r6KT6g041TGq85OhBSouAg8sAho+n+Er0C+9j2FCV6jZBHuFkf0C5VJu9I1Pn/AKjDHahtdmW11U&#10;aMcxwB/voNJnbNIWsD13uhMENiqQUs+Bl4c96tPrKWmrP3DVRzpnvv/GF/2ca9IuviQ95YE+0qV4&#10;xG1zBcT5CcrwDBv9hkdB6IFFTiPPnRPvwPEf7r1VS6OZRjVUrm8xEK6/OXy8xYBhrvo9IF/vfPdw&#10;SxsYQOCgEabKPndHPY6FMFJhR2b4bSSNUxfS6QK40o6hu1/eWXRnxzudPox7e/8Z4+nxcPPx9vDx&#10;m4+Ha7/Zk+wgjcX5BuPCV1y7M3TvjQUUII9y9h0l4s0w/ulAw9FzhOfzTSaP2GaAoAC1wwBu+5it&#10;x8c0ulQepekodHM8p/ZVtjBuNJSuMZg+fvPN4eb6w+G6nZ2/QaZ6/TEF0JsNt8i2O2QaquGTknS2&#10;jqn5XaM3vgb6MuNUhDt2BnxlZTd+fGsc9Tv2x9x311ACulEvtzu/66jMQTic5Lwk3WTSncHNkXj+&#10;ye9rJ0V8JsSUIPlVSMNX/IzXxYRzndIEcZuzlE1w5GYejIzkstC5R9nuzpFm0SV7hutgSHFGDrlz&#10;QzFEG3MLZvKjn93dJU+YAwC3ooKu54BK/kFnezy7h/K184FWbD98BS4ZgatscEJQJrSCOXiHuzwr&#10;vJeUU57ju9FAm3lanrdDIpedVMITEZ31jeJVgsZwYD46Zk3gGotWyRHbBYGh28/xgFOadfSV9ozX&#10;BHniKs5RE/jJGnIrUz7eMStUeR4atCNdeSDZvvQkT7jRjZh+dn82LSfN33ZzmtRT3zlubekwd+2t&#10;EZaTZpz/lEPHJi80XP10xUDOOqZ6cbOveJXz4+t1Keuaqt83UHoTLPPcmxKuqcpI57bpfpbA3Rz1&#10;Cl/D7zgqp+bGkV5FdK1ZwPcGiz0GODm2J37EmgP8uybRX2mozPFIWh56KDN7rTn1mPnEDx1F802V&#10;GkPu3tCLdm2SfaTdewOFdNcYDzpZz9AjfQgOMQCdWUNn1dt+eHe8/C1uK0UmhS8kuLJsjm9yRXo7&#10;hfTTtc+jZp99/Sfr3eyGSzsZYZhh1mTXFPFx/cMopZTr4OzqUI60eJQy3gyyg00tPZcOGTOANrwe&#10;XnCuSSNxtinp63U3FoyTPuGTzyBZ3ZueV+3oQIcEJUBF8oIeTzplYYPCbvbogeRf8FeoHwD0idA2&#10;HbPoxxyKfpR1HU8Xi18GVhUNdIYQYIMLD4rKY7av2DsWX2H9fhaKk/Nv8gaf3U/Two9wu80bR7fK&#10;77LVXfEt48Vvp+m6XmkWEe9uqNLPbriSJy+u4uO4CCbR4ITrwpfU/fa9wXt5L4ErHzvngl0OZeM/&#10;uX20IeW757tQk9EvXAdBwmd2Ls4Ov/bD7x9++9d+oZ0dOTkp/3/H2HGR8psXf/zjHx/+4N/8m8Nf&#10;/eQ7xg5AtMhnssyk9u6jD7aK3ByRUugIkQQG07FulwWfsUMHLJOxowDwYTy8XzrXz7EWFRSNndkC&#10;98iFC8YwzgxzA6ex8wpjx4kIAnZEj0qScm+bGTotTAqKmdzSK9zxCtEGNuoOgVMYE87T7zJwJn/L&#10;lzrxypU+Ezb4tUui7YC7wltFXbqcdcbQASs758Sqf8Awbb/i1bC7dO3k0E98b5/S0681PNMPGQAl&#10;fEx1GQVa0BcVT/9mgslE1KW82/SbQYuDg+xWGtC89j6ZcaHPxyOlPWn4LG5o+gIh7vjEmC0YU37q&#10;D6PaN7loG1NPSo0083dq6P+2sUM+sPk3UpkeYitP+uKh75RbRYA3Chx8+QXD+bN3/R8RxCSZR91R&#10;BmaXso/Wke4QdXyKLllWwT/DJj62iW93hmkFf2mwPCqIAeckbhhsdoV6+SBFkPYyRPCiGL/w59w6&#10;/llHMpDqEYszd2TkZ9L1CpdZeJkHhE87mkNB21/Q5995yFV3kpc3zQf6fBXynBu2ny8yLNzR0mC4&#10;xVCYoy8oFcD3g4/i5c7gzb3P1GBwYPD0/SHmaG80I/2GtHsMHhU9X+/ch06Z4857xzPjjX45/OIx&#10;xiuzkzZSwI64qpjSPsrAVmr6kCpGTs/D3H443AB/vtlDeDMvNfAB33txR9nYRknPKsU/tGFI48qG&#10;Uw2ZtTvtXV53W/xwpYZHhhD+wmNwCE6Vo2QY1ExJBR9xEjcSkFn0HxxurqGJOH70WR2f2XE3S6PI&#10;D8DeRTuPvymL5AMNqr4J5fdlaLuPZ9Kuxk48I59CF+mTzNSIoz8dd5Rm/J3Am97kkReSNdCWXzGt&#10;r9UXd30M4kysKxNOlLorolsJ+3J4evCRRwfM4mt8z+J0zdgie6tnobhyxlYOnSt/mzDID5Uo06lh&#10;e/Vh5IklM4As6pygjVH+TR/M5ndamXCn4CwmPkoxtARvlmTswOvJjIWHYXepldHQVd7zWqzswm7J&#10;WTb9BW4ayeAoHaRBSrZ/wpGvCePr1ZbyJZlkLdsr73kPhrbRCng2bu7U+NnOfOFsnPujnuvPvju9&#10;yzQHyh+cazngyr1R0EZRcy2nb6LgXF1lt7wKd1PIHyosuMZ2fWhtuQWe+PS5NkkwfXjb8fHKQqvc&#10;HnqSzJPuGQik2w/1EGWGc28fExSW/VVWatS4/nvTYnZefa5SmQ0s6hq2023fqD9Hq313n624PgES&#10;d2Sz8HjqS85QuoBP6BrHZ+gwT5NFeGVQLxqQH8izrOuKMs40b8wY8q8YaU4nd53nJJheD5kAM69F&#10;Rr4UAWm8UMHv33GW89/xg87QJV6Tr4qLB/DFn/iGaVwedb1z99O60lbVMme+nTC6Ybl2Ulf+KJzs&#10;oRj/JkRL6kUv4s2FEi3JD9Et60pZ+Dh/h7fG1W+LPPMlGefiWfLRNeXwO83Q3oynzkKjEBxqg0zx&#10;n/kYel1bUlk08mylm1wMmhJvHjqYEvkJuaMbKNO+7oiLxatinQXxeai34I7jAxT88ZPGD17DqEsA&#10;+H2wqGOCjjAYRI+wVty64aDreqIbT11DbwiEMdQsJoXEYeGhmw4V3bB1Qz3iXpe0rvsdSgvf46Oz&#10;tIgTKXqI0B9x57KatMaOL1hKi0MXeXs5xs5v/dr3D19dzDE2fcaOQkJj58fL2Pnrv8PY6W6fjRC2&#10;/YkbwaNiq9Dnl7jM7VGQjqfgEnYKwsXwT1xWLm2oQHhXfSk/wOguGeEsHPpVV2PmxLcs2HmJvQjE&#10;j4uOR6lagMSfELOJiQ1c8lRu7Yd4jpooKlNfZI6Ca+GVkMfPnURxtsb4PWEbA/Hjj6rTdriQHv4I&#10;VPrlUZFzFObeHFFrDi11aF+nEYAMHmF8wiBB3/oCUHczUnzJ8860gtwjL96h8iiND8p//vQS5RLC&#10;80/DCwfqCjzBzrjQltf1vMWCwkow/O6aOwZt2xdSlqhebK3rfaVe6axiQt8M53iVxg4KGLR6nUGm&#10;p24eWPix/qch/zbUPjRGmAHr+OBjcEvOTCluKF10ki2eAE/DcQNz4NpnlMsvKOSU6Ryywhll3ztk&#10;8xVnjx7MnSkXVJ/7GGNnjJ9ZAsFFAwt+7g1UjIEde4QofvgzIYR37G3/eSgv7HDuCpspHQxoIF9H&#10;wniMyc+HU2h1TjOvwUAMNXB8qcA8wQJWjdem+YxracAQVnONMRrDgTDDBlrRSWYl6J+Q7uKKEQMK&#10;Hl1oNwVjwQdTpYMLtYuuyLoAX6uwY8Do263w2CU4uZD7oU8fSnah/4iy/+Gbj73h0Q+I+mayjqkw&#10;BiqC3eQAhjc5TI/PIEfzYOGuoRoP4ptb7spR/v4OePfUBcYtcH1ltEZX34QgrZsp1B8DbNqIDsD4&#10;1E6oNIK/kJDzTMfwmt8SeudxWw2dMwydi4vDlW860+Ahz91i5WFCFgjebNBo9Oy/vOczUR6p09tf&#10;v+ejAdRxFnDwWK5GmXn2bx+D841qGjsXF7TlMTna7ls48FlvqwT+HJFijkCeFlNC58bc2SKEATXm&#10;2iGEF1Ja4YOUD42E/PDsGAxQO4JPoJOFS+IH8OO8qJDef3+Gr1uAZGLosCs+GTsVnrq4uX6KS39v&#10;nrw8GjtmzNg73oViYVuAb3656oW76VYYZ+19abhvWClTWAZplnkOAFj58OlRo0fwwEnAT03l0FbU&#10;t+FwBKoTnRyY20+b2ChyMbIKmLQzOxPCM1vZgQfe7pLd69mzZ92ssXB23bGPpq3kFf1ZbmTfWh8D&#10;OOkbH90u89TW4KybdOfkGA/64Ikk7knOiv/f9vzEd2AssOLznOOkH/tW0Rn5/pxLynnz9OaL/jOa&#10;WE6ulFa9Xhl4Y5SJpzdGaYcKzkdvDObhj24QujvL/DF0J9k8Ac9NF1nJsqa5PnhyZBk6YrNoU3xF&#10;nsdzq4yILnSLaTy4o5yhk7GDHArnobN9M8zoztCxL46fefaPPOUu/siHOFurLhHxC0fnhI64/Dxr&#10;JemVc/y5PnrL0IZ16bewNEiPbQ+kGmgnhrkh3Rsj6gvZMsIY3hAWv8xJ4TmV6OGkrXK64YvlbX97&#10;yk2nJtDVJ/Im6+nPtF1upfxMr/vute7Y1vL2pdMRXCRKFuzhxXHOwfq06ki/7Yb29Wz1Z+ZK1/41&#10;DxYjP6u33RFkVytOUZb7SaPOwMKTcKTpiucWXH/Dxzo7f3nrGJ3NAPs6cE089g13rLfiwc5PWkl4&#10;6VazZgFoPONlPyc5N/rzuqj8XBzXHOuYwM+0N9ejwwt0irm0tJIQKnOTj4VPXGDf7Zu65Qk6k1rc&#10;i0/3h3cYO7+usfPr3z+8/66x0zG2bez8wezseMb8ydg5pEC4UGbsqMi642Cc/JRoAWqEJESEfOgV&#10;qaaNsh7WhS3UgkHZ6GN6HomjjHcvCYorLBVqjyhZI4S3ILabCqtT6EThxVwRnoZnUGwDNCDC4I5w&#10;CX9YOi/es7iIauMFrBZI8huwzX16geIs9jQBvKaG/RLOktS2m5IPfHPErUUFwSKOpwiQvqJOnm5h&#10;UBiJEMwdo1Gpto3gki5Md3hUgny40jcVRTu36TF2Xp2x0ECze9uZtmc88AGiLeEQT8EjKUZF6AX/&#10;6MnPk49i0E5Cwkq4MJQKt4sD9DywULxwzFxENHqgdscAaEhPAfDH0HNR0dsQ3r72wKBEAJG+SP4Z&#10;nBWu4ra81JmxtDdcSVPioq3/thu+moXUFhTMKthzlGnuhnv/DsWHum7Be+2Wvcp+Sj9jdAf9pie2&#10;I5H0jAWK7XzZF/h4j9b0+tnVhxcYPbYaMe2fk3jTIOym345nC4ahfB1vr8VbPrYceScQ/+Rwf3gF&#10;/i8x1pzMPoCn4dMBA2DvHZ84WZjyGWHPAblgGm5fHphQzPGVkT2q19nsIL9cdNDYwyABzr7T6C7K&#10;B5X1DB13JzB0HFfbhgYds3wNfxJ3Eb27RemHoHnqPzqHF249sEtcLw3aZVwGvDssfhtIr4HhW+L6&#10;qCThhbxOOY+eLNYApkoB44uh5RgnJzRogO1Rr3mWZwwyjzB2nGQpSnPTBbqIE3WVW+6q+EFacdHo&#10;ubq8OrxZuy1zzh8PHr6tTmPo7dXV4ZLQ+diNCfoS3wJbXGbHe/rss0AaYuY5BytPvV6UUDgKmgaY&#10;c3xezU+7HrWj/VN3oTpmt+tgCL0kDl967pvO1KcH+AJWxqCHk1Ty5FdlCfC3oS6OIweVA2u+GeKl&#10;g6GGTLIQWHoumgvHBaf6xilTuNOUn4vjK0t9cVlxf6AS/KpvGSYkGdzHyxclUBRfXS7FB/4yrevl&#10;qn+MP7/2V1nAXF0KXMdTO1ELzCYuZcWfotvYmZ1GcCAvLKQrvrljgj/+c236c+d1485ESlm1XnWF&#10;TyP4YxcpL4yRbastwl4vL08KHz8K1c/3ey49T9vuZ6UNbSbPeuEL//sMzBGW2FBwZC1Xpq/yR3jL&#10;C7lywlLmJHfke/OHvkeDll+vR75LD+eK/89g4iSV5Q2ViH6vS1nkDatumjhGtCccZUc3B13nNHjg&#10;d9dPZZEwzDfcfbO1zd8es+54/AuYgnTLzXhM+8X4mfiM1faWz63yot7zucCcV0TPTZcFtdDWrbZv&#10;+nTzCS+vaCh1hAz6KXPjHerMmvY0xzpWRh+bw4uWg+FgJM2aa7gxnG176Fb7lM2oArfZOY/65TQE&#10;4toA2IYybcaqPH7yzkHno23j5Zi4xraDNBhZB8Yp4lQWE3+jofUNKznlLWMfc6stc+hp4fyO+1nx&#10;dJZSqE7EuOExESe1Krd81+ClTN7lPbI2feGnQkPH/hoH0Rv8Muoru6+d3KTx/9SX8V7Ztn67Y9qK&#10;20bFSejEiHHhrwL7unghNfDGhy+/7TJ28K35OIMVze3rpyQvnhVYzpSduuNiqg45NFzueV2imxe3&#10;/A/HlVZ9fONr0jBAUbnKG+jdwK38pEsAa5kk+xVaxvLw9EvW+a/fXh5+41d+8fDbv4Gxg56sQ137&#10;+xo7MzmMu7XNDGhB3g+2iaICRKHTO8q95rfX17qou+C2UIEoxFHZYCipOoqO9VQMzXPyJlxZlbpL&#10;qyB2oqokuUqIQ22g8slUworBvDsjJmKrkKE8f93tpIyhk3/e3CMuKnqUBoZgZsTpD8zcSbAYHliU&#10;a3ILW/wN1+8otCTaMm2If30CxhZC7U4hVNzZ8WExjR2/V2KtAAorHKSHAzjb7ApuQQxM2xq4jlWK&#10;0jJkbKdnWJgNjz5Y+EgZlHPrazBlGBF6x6tdIeJt8Tcua+ufsXMXzmcp2imyDGVT/Ej3ONV+W40P&#10;vHs+8mhJZxoYerfa8QNfxqNv3zyq4KEYd9zJ40yMo+NEXWc4zRLH+IDgnzN2PG4wAtz0KERo37eX&#10;Zgpu6bLdriNdnteVJ9x98LtD84abZdQUviDdHY05O+3LCPLxmaOCkhSC8gReHjYEfjwiT3D5ImtD&#10;3hi++K5vXMVV/nBRgwYdnZCnCf12yz7jL39HS3A++XJ/eI0vhF7u9PgtRd9q1sc+QeO5sQNQ6ho6&#10;HVxIbYu+2B871IzU049lXErzjD/HQP5hDjSLgH/wRgV8wMAfPrpL4fFS6dl8lJ7z/FPjaDG88qA2&#10;gOPbEud7UnOExKFLoQZed1blLfkNA+LNpc+quJMyx7muUPBNe3N1mUHxlvDKY16kn1/4OuL1djVg&#10;pbQ43NHfsWPO4jWANHZUPOYI2Lx+e14rDd3pS7s98iTjT6RhLAQ/byS40+Irn93pyRAjTWPH3RcN&#10;II2hq4srjBLfKuYc8waEMk/jWFrINsxFeQYemOM1GnPC8ngcZak383n3Bx5mvvkiDF8vfZqRNQZP&#10;x+5o2xtEr3vj4MgSd4rlecct2WV7HWQG1ilw8b6E4uU6epzB7jyhveN8ex7HE4Gmyi+JYtRr/81n&#10;PCvXoJq70oBrnalhpYk7+FFj4mPo4PfOjoVsJ68sL4GyeOA2vsptfLJ4gdKRuiEXzrV/wG+Jw1Oh&#10;ZwyY85/zzktr2N/BsVVjzUFy67dxy46iTJoeeZEBJO8kK0wftFUeffD7HsEyxxytZ09og/brnsgX&#10;FoTnphM2GGsVcG239gePn+e3Av+38oC14zrLRKUhEOmTZn+Pfq1f33W7jefe+bXb2E75pcH0iHyY&#10;GzimMgbx5jQ8MlwZ7biIyKIJV9tbR3rkcb1EgjgzdOgi7QHeKQj5f61VY+DMmtZ8Y0SFaFxI4Ww9&#10;0lJsaaxj8qxfHr+2bFiudouvyFOc3/hdJ7ZmAmvNFXlidmvUN6C/ec01+rvKWEdxrG8c8LAYXqNH&#10;HrR/jh2cQZ1kQvJkz0/oVz/xzuXBrN5Gctzw21w7RuLVkWQbs33oMDehxqiSz6pXIERxHhmWzA7e&#10;5q1VVjrYJ0K5Qb9Ye/LjE66APydF9ECnTscjDakrbP8rR371Vz3/zN999Hdifzue7N4JOuJeitPz&#10;dDnDsvoUdeOkxZuEghk//SnRcVuZk7bpMX1snpbJL3iHf87C43as6hM9xsNdXwawCZUF0dM4CBYn&#10;95i+aw/yRTedjgEFpamGTn8r3fyNYbBWemGwjpAKj55K305f47quc9LGAD+wJ+do7HQ1oQZNMEoZ&#10;jOZ6eWCr27Spkfc/Svc7ZYDTtwOBBU97k/h7798cfhNj57d+9XuHt2faCa0Cf39jx8liexk7pD83&#10;dnROSj94p9I8pJ1jbAkh36RDHafEI8Kwc+d4BWyLZAaIoKYb3bGlXIpJyoqL0AipFKWMHfCgg0gs&#10;OkyIF1PTUipRZtwuFu8eAhcybQ3RJ9wLkD+z6KgwgCV4zFs89GTrpdjGkVAfwYHjZXfmF44n9Cel&#10;gaKj0GrsuCvisaQRINslJpo0iaYRANRNyInrbqOhsC3TxjXw1FNgdUwJ2f3iy1K6NGxQcI53y1Gy&#10;zr32GQHSts+4QXG8IJ4Cp1eppNwlSpZvoFIJPUd5OqP9SzRu/RnXKdzLe2ztlIhGlUbG7e31wTfM&#10;HV/Ti7GjYg+W0Xj3yzusj5+gOwp4glzhKu3q+/R5uyn/BWVCw0l6jbO8i95WHL0e6ozSe8/YzFEI&#10;7xDOnULjGToYOD3UzkJ9T6KLlEaAHKGx41G3djOFKf+QzmjRC/gNSyNjZ/GtmG4Pose0xsgxVrFe&#10;fDKGD1DkbfnD/sgD+JMvj4fTw8Ph/MXj4fzlZ2j9ojE6h+5+aT7aQ2/p3m4CjdhjFwb5b1PGdgYH&#10;+UnajPfVwgf4xH0iFYl2uChqPXcDXqiQM/6nF/N9Gm8WKHA9+mVf+w6QxgNj+vgFY82a4KBi406D&#10;O43zCuur+WbP4j/lwTz4r8EwOzdv32DQvLnKsNGgkdcydGj7DQaQho7+TQ/v+xHNi7XbAVzqh+eZ&#10;Ox7Io8Ur0nt/u2cM46WAaPQgT7rLCb1noWdc4APfwHZ/fXv41DGzUZLcPTnDKFGGdZdTT7y3DcJr&#10;5nXUjPlmGY27dn/AqWOoliFuP8d4sn/Q5PKy42vz8oNl8HhDATi9xZH4zIFROuY12bY1PtiLzzva&#10;ilfJS4mw7tHIQR7Tth/i9IOfs7sj01BOppFeMY/yZa6P6fi4Rx7iPznt3yozngIU3TL1WDf3LF5I&#10;/lzgaf//j8bO/LpGuMThBYCW0EtHtGvxIz7AwfL8N0edi/KFPAEO+1sYGS3Gl3KYZHH+kie6GUR4&#10;dzJ9wYlGzxg7lhQdcQB3YU7CXEuzRUR1JFGSb5ML4lP5n++3DDT+LfeszL7mh2aGNrvu7sOOT9En&#10;WD+rzPbfgo/zY9FPxo750hX62maefhL22n7i1hxVR8wM8Yx1a+OxDpmkabx3tGiV9p+p2BzoJkPG&#10;jnMAelJdOdANJnhlbgQMKPGlCPNlEnz5kYoSVRcWNuvvlC/Gz1Pci2LTd+CktNco/SGtG0yOXWVd&#10;O9STuhMEDGnvWgft+rPfyiC99QeGoIXbDo7zmfpduz6SlqxYa534OHKbX4QByNKEI7+2i8P4jHG+&#10;DGrS1I/iZ/zUA+fGDVw9zUC/miHkHcfbcjrn5W6bArVn9VVucKEwgLUlh2qMr7IK/KNbf+TX9qrr&#10;n8hY1xq0seX6ds+vdtxw+x0xEKdJHOdQZ+DgxwizK+ARn1hp+Kz+VME0apE++OFWvLlgKK74mrFA&#10;1xX0p3h9FNQEXdec+V4vn15KxOLfCvFDa+NPlY/za0GSonNNQLH6W145RxddVvg8bl1hFi11wprU&#10;r4TJl37T79J11BVn3e7LxPnB77Ir+eiepxUH7jyXjA/mwE1nX39TR5378+Ela7oKMMve4Rcwdv7B&#10;r/wS/uvDG9Y8ZTQz5f+AscPkUBi1oCpYmGwqgTEKcEYBmJ0cmUiBJyreOZPBLdfdH++u3o/CobNt&#10;v60jTw0DzU7O7OqgHINpbVDOY1ztFDnpNyHIzzdBXHzmzpKT2e9l+CrHJjd98IhAdz8X4UR8LzZO&#10;cJ1sPtu0MDIzIsZarrjFdcQ74iWJ8N6dV2FVmJ5Kn/pMfdPx4uh1uNOef7UFzi2ugxGwWKKp390v&#10;+l2a/V+eq+O46KyV0uYi7hPzMIN3ZBSE2wDwDrpKZneEDUlT2ewIDtcdzdHIufLYztvD28s3Kave&#10;VX/35u3h/VuuUZauUJreLQX0irqXKJyXKHOGPsjtnXfTVQRdzkCB/oKT6IqsXYp+4EuffUOdd1s1&#10;dNyps88pURTWJ1woNwtsPSWUh1RgZxLIX9PX6fPQjqLQ+hMLmS8QmHEHIz0IqOA7abrbaxg+lPda&#10;WoLNCDvKhUxkHW9Z8KkUE8tXOn+hHXOaVdayCm2KQ5BI786DdciTNo5+oTxhPwg1kn0xgbs4lydf&#10;DlfYJJdYlFeM1RU09jjXNlClcQs8/VfZbYxJ8y5nvCcd+RvY0mcWmfkOkUq1TwN5hA/DlHl2J13t&#10;F/TxuNSZz48w1mc+oM+4+up4DQwNHji2edUXv93h2eNEl31b3cUJhs7ZZQ/cv/Gol8ayMIAln13Y&#10;F3kHv9/O5utvz6DlxDXsXsNbJ31N/1JeDYYGwzxP0w6Q/IqxpKEkPD9KmSyx/9KZvnenVyUZ/MbI&#10;kedc6JcCR9onlTSMnLsPGOiEySb6AhQo5PzyJg31VOQI55tRjt3Q3jJQOdnkDsx+yUHGzdWbw9u3&#10;7zByLg/v3jK33r9Dtr6NLhk9lH2tx4jxaGo7MIyPc1x6ClumUea6KzPH3dz1mXHsGQX5nus89X0F&#10;dd6PNhP2QVXyvnh3AsIclRRBy7Y2Muy6GpzQy2Fp61h3ZL++ibxglUY4c2QAdIQGINIlYJYrx1/K&#10;/z2NneSFcsMxrD3TSVtOqPvScK74pWKyPUuJmUaosfP4wBzHsq8JcaqBgSBvdDNCwsvP8Ydjj5df&#10;Ug6tJmzXC+tNPHlCvU4RHI0iYFdOPMA9sKbZOKEyXlce9SnQzgDhKFbSgv99/R2/3awLYiPNv1PG&#10;YvUTL/24rF/2j/7scuUvODrTpv8jFzpqJe8v+uw799s7Z3wtvUep3T2rWdqTVkk66BAveA0fiS01&#10;48FRimjbdPlcfpLXvMZ/5nqMBzGrO8Ge0wrKNeYE18170pSJWwlzTpqWDkGC19288ILWPYngqQUJ&#10;ZcoTLVdz/DzF+52++Wd7y+ukqXQyv7KO7/Liay3QQn5K39Vvx770CaOHJYHpjRW/m1UIDNsZOcB8&#10;X+vd7Fgq2+RR+ZP2GR/s7MbNI8nylDfzZhw19sknPoq6uDhGho6leMjT9Mm8Z2PNj13IO4b2tHr8&#10;7R0H0+IbvOW/tatDf+1DuiNxQQVTIM/cMR3nOM1YHZv+md4fa+y43kCcJnGcI+Vwz5DTU8LR1cYr&#10;X7YBEwbCYeyMOy9zjdvTPHJtsfWd3SDivstLth0dLCfcZ3k2ULh+FVvf3dFJHzVTuPKTReV1r40/&#10;8zVBuI+vJWeLLZjP/K4TbkVMGBfOyz9FdnSN7brOUTcccTssn5+BP852J26fnmDoZ4wcG/Ql60zB&#10;Is0Zo/xu3CI4ur7H/c/RyX7x67eH3/zVXzr85o/eo0Nh7DDhkrTb2PGDeD/+43lBwTZ2RuFW0Liz&#10;A0CgO9H2wnvc2eFfJd67lDKMQlFDJQKTH7MCI0UVBnGi7W3ojnKg5Ey+ed6NHSayjDiosI+yroLH&#10;JKeN/Q5up2kdt3wzd+C3O0QvVeba/o4kMrGEFh86owBWgAgvskF2b0Ng6ACQ+NPolLviOqO1C7PJ&#10;dxl3tKNyqdIpTYXX90QQNubZine+E46LJiwd4DX4OYgAiL4UEpuZTJXBWcf2yG8hgBYJ3BbUV9Ac&#10;PJgVCaoQHPrPojPXCS3giZ9CZxsTXndMB2XaIzajsF2gRKKwoWC6q3CFf7vuvHu8x7v2GTzkdyde&#10;5fbNVXfoVfYuuxM/Cp134eeZA5QweCjDA1zDF9z3N2jEU1+fGbt2xlCo51kMFQ7Gk7QYnDLDI5EL&#10;rzAleWrPH/mj7/ADbaVVxwocDce9itJHI7TKiz/0K5iow0VIu0Wg4YljIU1Jg4biVDl+apKrro2b&#10;RkY4On8I26Vc1yrl7cbh3cm5Oj0c3py+7NsyPSMCnXtL2DJ2tmE39ShjPjTWaHCe7GOIHZ3yJgHt&#10;tAvgwomS7IsZPNrpm9fuHjB23KmRvuIpD1J/XksLPwvTnYL4Ta6XL5134k46ZduFgNCvX/pMi8bO&#10;7ApeLmNHZd/XKrdTA49oSMtXgHRYOlbZK6tfMZ5cv4ZW7l6doaBnBNF+R8CUAfaPvtpGsOW1eG7x&#10;LTQy7k5lRpAGAH2f0aVLjeMSsApVF+S0A8y/tAHz+SMpfoNGfecJQ8gXEGj0uLLJr83l2EFjdb7h&#10;sd/mJi6+6OUdvr5j7Hh96fE3jCBvNnhU7tQdHndswFvlZuQDche4TVcxhSjd1WWezBsBlYUznvGC&#10;dKF+Bg59fk14gtfoeeHtLmWsY0cdKh95fBbKJ+/1NDmhbN1IUzdZI24OkGULnUfExZEwjwv+mgHG&#10;vJb+Q3XT5Rc9+TaUtzEihM5rxZjFNXLoeIzyJJP9GZirGJ6/IqTLj+bAk2FAW8oaj/l23HeN8ewk&#10;jKxtR4UOjwIjKpbTI6XhixQ/YO+dtSDYjjDoh3U0pI40U6YEf2jZWOpJS/bo+Zu2Rl5l6FCE5Hy0&#10;/bl+5xvajnCov3xgyBy5SjnHnzSV1/opomJa3iqzfArfLkf/Jz5hdHnWjnQR1EwhFW2uxX/xijSb&#10;caessL3m0jKtbl0rCMBBPKBtu+mNOWsF4RhIy1FelrBf7WouP/KfkHzltC1qKPiq/Z7pIexmkPMF&#10;eoElZZU3Yke4YFtvRY9hPGqjy4H14Fq7T/yTsWP/K4MhIrQAUYb0jqpJM4HQZ6JrnpcSXfTqPe3e&#10;eGODcGTvU3uzQwYv015Hi5Fdc8RY3Wfa6EUIjJ2+XW53sB0neTked8ztNX0WD6kQLmIivsQpezSK&#10;LQkNxKFx5Frdqvm58OaqsvFWHipQsdm4xqf1l0Sq1lh9F3gN9I/nj8gYIabs9J/vbd+wH7o1YzZg&#10;t7O3nrAZY2dCdbb4nj+T7UP8HZyhucg4vvbbsruP9XPBsuGBs/Dg1/b0T2mERPb1pO22bXPRFlo1&#10;L0if+aKnkSoBMaAC0gdi8Frx9RMNju2HI/0joXK6Y3lDWlvXO3nXLW354qJieTEMrZ3xhEPNGTf2&#10;lH0Mx5snHJMXPLwzSm+6fLPpXsKx3NRxd1bT27MqpydfDt9///bw6z/6hcNv/OirdnZkVKX1t3d2&#10;/ui7OzsCl6k9usLqwPUWRLO9GogaVXi42It7d0Af5o1DIYhzIF1E/Iu5KajQmbP3ojyMI0M5C2xa&#10;JVBFSyU8hcs2yWgAmIBZf3aWumNh0koMKCMyyTV2gAXEiPVkrS+hYT+Ij3Cc/M/epe/4moxnaf0M&#10;pT/HwS+U0NNH7xDTaPjNYkgp8ZAWCBsntZirnGjMtMME/CbWM28D3sWUALbfswXkJBek5RAGguOd&#10;hMbx3pFpEYeTE0b7b7Wh8JO2PaSNIdrxDK5v73xt723CUvDWHa9gmt06j035jM45ad5x98jb8fkF&#10;4t6t1/hRoVWRu4R33ly9PVy+9e41HqXOr+ufnY9i593rvqxeg44BPGAI/PnIKRhn5Hj8zWOMs8v3&#10;iELuG7VmTIZiTRRpJllWaHpvCeNPY1I/k3uNuxWMU3iEr4vl8EKcIFnJy5ASrqWNG5q3fMfYSG/h&#10;YOzbYawscINt/sLtWVoGDmmzC7XjGvVjoJwC9wKaX2LsnDM/MkBV4jUaUfg79kS52dWhPGkq/Sr3&#10;KvoaBD5rJaznx916uF+upYOfaNPje31I8WHebtbOx/p79KgaafqZl6TiJaQ0k8c7okWbKuqvXvrG&#10;e9L5O8XgiW/Axd0gy2UQY+AoV1T4NXbcpYFzw03FPbrSdg8NM3eOXzE3XRpGKyK4birQx1OUeNuZ&#10;I5g+13OWsZ1xoYGlsa38UMmBVvM6duiiJ01DMVyBda4BAQbDB7jkCH33KG1ve5u54+IfDaCzMJ3b&#10;dCPcMjTh746eOTfg+73DZdznb+YNbOtGAMbOiXMCHJu3wPBPaaHymLPP4iSBHMHmylLwGGPjL0/p&#10;G4ZNHpoX0v4LzyzTTwk58mMR0w4+83uBMpg0ypPod49M2Mr5ERfxBM6W77ny5rq2MjSce0/pRPCk&#10;A/dn7+yMrPRvz+1uVjyTiYOklXTUP8YoLzz+oA5FhD1XAukYG+JDOend7U1L+2B7yUQVO8Y85Y7x&#10;T6lR4SM+N++AnOxirLiedl07YBdgugvU8bXQG9iRgqtJ09mhRU/q1hZeibXXqqGtXR5aeyF/Dbzx&#10;VPW/+C5nP1pf5580vXOLtsx3DV5zuXYpk+yThyyMmz5Li23krPLP4kcPbfgHDjQARi8RAEaKszTC&#10;q6xJn7mxZ//w9K9049AihRk8RreAvoS+QdD0DJ2Fm85eyhvetY4mlFEejLzFUyYaUE6dRFnYy32A&#10;v2WsZYfXmMvCw1tvaGgbNVHkyHJdDOwoZ1vLqzu0Y8yaOnrOMv4WbQQlvcbgGLoLLFoLL5irLPDa&#10;yVGPSNav8at/jtfwjjzpN9F8LrHXXCPP50avcmuMmu0t146O7Zi5+G+8+NEH2y9fvMD9gTrA7JlG&#10;a8gjefLxPfNITeenODuW9R34xzmEl36ND23tNdbOmldDXUCN4pEY7Bxzf72atEkfZzg5T2nSZiJP&#10;QRB3Oq56taWXh8Rt0YE8RyE90JgJ9NP+2jfH10ail2Xoo376ME5+fMKxno63PRMNiWRs4UobLHPN&#10;jWfeMfmWcaKrEySYtkOd8e2M2ha4TduO8KQ3XkaP9Saw74Hb6bjnRbbXFd/wiz/l7t6YlDFjyiLA&#10;LjXeusvvSrjGhTT1ewtuO2RCC/g/cA07FQOl9CyDh6/RO3/tBxg7v4yx401aSpL8f+QFBZDdgUdY&#10;KJDainQBwrkoOAlS5MHB52xU8r0Tm0EEDNnnOBFijtURKavQqQNB61flx7P4PcyLF1YLADCQsHCe&#10;4tSdlCHMHqAmDG04EXsFK95BbDIWUsh+KADth4JPRg8l81H6/Wicuzso3RF9AB8JOwM88b1l/glh&#10;Yz+8niNGMroTQqUdeODhhHJXAyLSDpCpL07dCbOsSFhPmtF/cZ48QIN3ZSpnX2bxULi568Y/bcyk&#10;zfixvD4aSC4NHYSxgtE7+b4O9/b28NNvPvRNkDvvWgvH9hbdXKAcHxVQtD2APUQLJ7QCQl5QcXS3&#10;ar89anaEzg9nKJw+TL2fM1DhPUPBOyXvhHIep1JpUEnewhWweEfLtjVywAllvC/lY/D0zI80hjzt&#10;wEkB6Dvf79E7iJNOD4Axxp1HruxTjdgp4o6HzjadCAybJE+wNaZ4+5rBA0aNt8PC+Hh0ovGFRxod&#10;+ZdxGJ7YsKgvvHU9fDs8u/mH5KEn14UUbOhp0y8CX6DIt5OJAq0y3K6YR9BMA7iLoPnuqHrs0Afp&#10;eyEFaeKHzfTUXjjKh2HczQu/Fj8fqsTY7RXdKjfeCXzo+zDKhA8f4I/rD4fb6+uOn9LZcPF5nDdv&#10;3mFcvEGBvwB35qfHV1gYH24fmDrTv/Huds6uh8aIx/E8cuaLLzKeUc7P3bmh/9LF8ZFeHplhBqy4&#10;dB5oKWLIly948+yvu13ubO3nzt6s3UbbcrcsOgHfsufQyK+re+TS3ch3PpfmLqbPxcSTe5ly3OBH&#10;5w39Us7JQ46VbZ3Dxy38JY9smRcVqEyNQtUxUvuN8TXykDG2jHiR7rM4jq9M4riokDT/iBOk6AnL&#10;3Ry5RZkgDWpTHJ2fIPQKXpkjbHgkvsfWXgLXZ3Q6ctK8ksfkG5hsJhv/Ez6PD5n5IaICbz0QsDKB&#10;nrI2OkVWnfG7/tTx2jJS04Il4pW3+L/nMTYXZ+WiNHoydsZ9F7JXM3rrL/jIQ2SMx6vG2EG+KBTJ&#10;n+chgCvNlRPwnHKjXjum+Fhvw1duExNNlaIp49QeQ0eDuCNdDmAoS68kDGWFYGcITZc+uG6WMPqN&#10;uQmriP21zM/zU4jf2pj4ADAwAqaU28qyaVtB2+uw+VuJHZj25Sn/uU8JFFf6OmngTNx0b159gUfH&#10;2LE3mx/k2Vmr5G9PWn+irc/QZK9jroXekelGKnP1xWvqEB9DZ+DUG3mYtvgRyxXWRHROftofE8Hf&#10;QermRuvU5Le7XV/NnhcUDPSh5qZB8RWZuHiYYLNDB8tuHUn51BFGBj76UcY1WXqUTz3X6vl2G/1Y&#10;UKcn0oY0ykU3etDNP/BOz5J/hCEu9dOxHMPSDyhr6MyNGOA4HnifPR3DZ8ZIXArBWzc3TFAEpQsw&#10;xWP4GhwsB54dx5SR7QJ/rfuOT+0LC2+txog0SFFfSG8nlNAxcsrSWvWjWRjgxIW2mtK1Me3UFm04&#10;lsrfDYNR42+XW37V7cIf6hjKN879xqy8cfKGhkb3VIG7jR15Q9zs18hfx4My4KGea7/G2OGashJl&#10;zxHxs13r18f+Bn5NA0i0SuNn2p5rf4g+C4nw7yjZfoYJYc4wz084rHjh8efJBfBZKmWDacL2umMB&#10;i0w/nmf/LGfe0HFoeCxNIPxj/77lTLGwtJU2Ezc0p7B5RSgMr4nssdEHw/91nQ6uno5HAvUIwFdv&#10;MHZ++P3Db/zo68O7c9ZDyiuBD7/zTzB2qPQBhffHP/6jw7/9t//28Dd//TcduZDhZFwnsYqRtfbD&#10;cmmGNThMnLAR9ZjcoTKNiUHeIFcXy2syyCClzG8Ky/k6fqLygXJw5UPJGF09W4IylHJH23PnmvJo&#10;c3PHQNTm7nCKzV7kSbct2/fHeEovFVIY8X3zhiKfO6pyd3hA8Xu5DB1FtIPWgFB3PIMBkzdRlmhy&#10;0nodUYHn9Sfvit/NA/o9z2N5Jw5KiBPGtTaDgvr6YUIn1RhpHitSmEhrJ17CC58BA0Zhx7XfQelc&#10;rt3SgPAOMf1q0WgBAcPqWEZhizKKgeBD+xo984pMcaDcmljiNg81esTp7nB7d314vLtBucTYUGqG&#10;LPSVbsx/wFJH3E2TzhppkYFrhYO7d46fyt5S1r1GkI9yaB5j0qyxZ945tz+mDe80HjI1XHt6xvgy&#10;MPM666f0eV6DesIhrT/KCaejTyqetO3kGVkBffFUWcaJ/DT1WWqbII71nFN3UXRSOY6b/b37CQ3h&#10;G8fbZ7MkSgvq4ssj3wjPa2ESH4VBAi2BCew4gbY+My6f4JtPfreFdq1dB+UtgKZEiLW8i5+dnYt2&#10;dTQgeubFvhrPU4bivk3PqlLtXsNGGmnc4zUe42fjy+hxofOBfr8NMw/2U34dAbL9E3dwUPjPTi9p&#10;C0P3FfFXzGGMiY6bSWsatE0XCOkh3aQDKMkt3SSwvT13vVHgsbsMTvCJPhq5LLwuvr7tyruNM98w&#10;XqR1HvhrXorg0H3mo8/QCVf6uAP55vLq8B759v6Nz6ddHS7og4bOFUbb7IxpIPkhUeYQPR0+Bphs&#10;xbWYeZws+QHvdmw1I5M4Y+FO17yhDQOQ9u17O0DUy3ixvLs/lPHubS8NoNwoDEAHzsyXCX1ltOGW&#10;WSnQylbz6FvPJEVcCWs6ZfAqjB2HAHzEt+3ybMtrx4Zwef8cL4LSucLTJoZs7dNuMqx64gxJVvnq&#10;G+YCQGjDRg3ler0x/pQLf8vYcS6oXDkXSgzU4M+P/bTwsZ0F6zvxvOPPuCmb5Ff1lAnhcvnX5ijp&#10;uB6PqjnQtTtwzPMlBSp/8+0Y08YHF7+VwlE25VHmSHMbAMGgDNePKKXOH2FnfDgO0FGFaSulrk3T&#10;c+tTESRSRpdvTBaRn1/LWzMm05/tvd51dVsJ1+28aEV8u13vuRdXQ2sqt1Ly8CIYDHjD75dpOsxL&#10;YFSCDUfWKMF8KUwShvLbOxfk23njmuVc+yz75L1J19sTkYPKpNkxMJxBBK1khbJmGzXdCCKj+KKz&#10;rr7ai4X/5jUiK29o8RQSMxySVaBxMWo68A0dMxXhvrVF2E4ghV0H202EZg++/MZ04gLac2nWS2ga&#10;VMYJeDUkfMoI37j5e1z7PtriuXm5DnH4q92bxgcfvaPQmqPAor2OUDue8kzwaRMcjl2kbDu64Jrf&#10;Yw2InhnEy2umexOx43HQ0HGOj8WxPg4sWmgskiu68oXpGFqO9XT1c/TI5cV1alRnp+9ry3tlEhDr&#10;s+0PrzAGa1yjtgU3D5CgbBC2uBkOJBzpOcc17xioywzPqz851rrmONdHXAaRwckiC1bXxZ6Flpvs&#10;J1fBGSthzZg9heOnzDFuG9/BWWPUMTZ759u/qbrqPfMM9RNIveCOcH++T74SS34fAZYwMIsvr1tt&#10;y2l65TjcXzx4FiF0mIJNqBrn/H2+2SHN2zxAHsjhHX2n7AX99si/b7J9i4Hzq7/49eG3fu0XevW0&#10;Y+zqe/gdd3ZgNu/i/vGP//jw/8HY+elP/+bw7u2bkHOQexgZphYTH4JFmrTIRlSwGsakMEgmLPmT&#10;MZucdmJh7pROWJKWoDGXLOebd0o1cN68vcLAuTxceNYfY8cP/ZneUTYmmsaQd24v6JBKXcYNeJVH&#10;mY76uHuAsgV6MYF4OwAtJjQpoZ2AejrYLtS9Xzq/+YgAuYFhrAKWClQZWowJu8Psqsl1Rg/9g/KH&#10;FypfNiUtSPPOnsdeOvJi/TWppcMLlH1f9Tuvwp7Jo6CQqb1S4I8Q8S1X3kWnvDDxnd2sLywWlidt&#10;38FRsJ68Pm98MnYU8o2PLCXGtsMf7W7BZP1Gi7ISy0XHcgpld0RuUHI/+n0VDGE/6PhFYa5RmIA1&#10;/+Fwe2MZv2R/X/kbQz3pfvRRQewdJ40xwEZOUMBBK9ptgTJ0stK6dFJ506A5Y4wbz3b4YPpCj0+p&#10;CErxKZ9xwvV+huZoNGG0OvmFMw/Gezde5RT6iIGIgNAcl6I+sFpEv8yOgXnuzKVsmw7lxFHd1Dry&#10;u4uwY61x0k4DpZxYsl7zARgJRSkdGwhzjIkxdhyB8U1kxl3D6e7mto9SzgLm4qJHgXABYrGbIyaD&#10;gwKh42TMAV9wcIYC7U6Huxo+F+PLDRQE8zyPY00vDKDp69cYAlhCvknPeEaftHRON6+HThlnkOCT&#10;r9X1jVP3pjmHGJNXZ7TNOOGvMCbeM1/dYfF4WYYAbY18oA581dFO+u+xxNvbm56JcfzakdJIihek&#10;B+Uobx0FnG980tihy+FneftreYkj7R79tg5z2RsNn/C25Xgo4zRGzph/82prcLwY48bdyTMUet8+&#10;eM4ccscmAQv8jvhQV5kmjH3kByoNTMq1k+mumrs1hB5N81m349E0+23//bU+eGgc9dwj1/xMumn2&#10;X5ygZdcaGfIruKSsrPpjtJimTIBVYS4VxlYJyoOoAgmlklZtmnjPYQlLnCyHt3516iF/pfsPTh4v&#10;1dDpDjB1w5NMYfEX3Oou9yy6YY4bDu+6f/5+rrHjvGPs19y2fMaO89o+Ubh2lxtMdly/WhImcMaQ&#10;cb7AIvjPj7QrQPJJnnnEHLPF4EgTPdHWquYbc1avPKCOsjbw8H9KEPJwz8eU4QXD0MvmLGVaG0nT&#10;QHaO2aZrhUpyb8tiggFlZDTxAeE4KNMkAjgBY8OpDVzz1HzSxUNfGcZJRZ9o18l8fPCgZfXx5rk2&#10;biW1cV7wN+wNPxrgrVO6fHhyenjE2Lmn+gO0ca3yBtr295SX1pCrUTVMkhqCn0aNa94N89fX/98S&#10;94PGW5n2hk/GaDKT/tf+yE6p4o0SZXrP9HqjBJp5E1OZktI6DFZ5ACFPBhY/YjPpjn/k4AcnBxjr&#10;0uwcbTfH+HcOALt12/6tcZxjbFYwj/WUCej4uwMjn8hlex7zMyjpg89YAM/apdOOsDJg5AnpCazW&#10;X+Bp6GT0EO856XiUsuIZuN3/8cdTAd2Epn3SKsdP8kDcTPMahOqLCzf9c6w1dDy+LI3UXxwf/TZy&#10;DIeX7KXNwz94Wuu6xlaZeK1y5TRfu8FlHa715rV2Wo70PTbW3/BLsX3nGLhobCZvKZML0FNd2zme&#10;pKgFY5unzJSnSSNUzpmWwW0bxIU9qPczMCm3CRmr4WKTaXJwXem68ta1IyXtK8vPUbbRfHJvxQfI&#10;9rsQThys3zq7bobJV2bZJ5BlSCnyhJvwgrDgbWgT2sdqH9N/lpNLq678nljpBvahq2fJE7fOwH6K&#10;I48KLTJp4yN/+oMv05LvLLFvfsjl8ks6AP29QDe8Qs/7/HB7uELXcWfn//TrvzTf2bE5G/h4f/vZ&#10;8+t/9l/+y+Gf/k//0+H/9T/+j4f/8O//w+GHv/RLTUCBK4SuH+4OL1GWTi8veoWprzb1+MUWhDKO&#10;OqYEbYxkjGaw+ZADxXMfP+mZHhRIC8goKo/v3r05fO+r96PIAi9l5vWLlF0Xh5QjcFBYvZLh/O6H&#10;z5rczteKnZQ97M7ISj6F5Q2C84a2vkEp/+DdaXDSf6G/GgUnKGnijuQFNkIDOB5ju/zKI1gq/3Vg&#10;BlQGcEwI94RsmO2z3E+aQra+Sot+rbIXCEKFzOsLFM1T4lEpxtoLyCjBtjkTT2tWpctr0+NxfMLL&#10;yjhK8sPA83d+dtUd6cFuYMvwvXEqQaCiaRsKe9ugrdobHMKbqvaBf7vas1EnWMtfoRi/VRmmrAJU&#10;ZIYtIZ99CArX9h8GVGGrjD6gg3yT2TGiYq+gpt2U1LU7Ih4KZBm8O9vUtd/1Be9C7pG7FhbvbK06&#10;5uks6/iMIYfij9J5ivLZ2WfxIN1Fx+eU/NL1w707C/Td6sBxl0ZYKrjjpOHAFheFiYbEKJqvErIe&#10;B5QHrWf+PFMTIekxEKQBfy4GtiGtpEdlU3woR9nmR14DaozL3kqGMq2RrzLd28vkX8o7yV3QVdh/&#10;4Xtf9SyVLSYAWPw1ArzWWLCvN7fXhw/g+hMMjJ8A/5ZuHY82apy7k/QAfs0lBSV40j8Hy5HvaAUd&#10;crH0uJwP1/v8zZurN+AHnenHFYbTO+aw32Ky7CyewykqGC7a0kTqgnoyJIMFnKWvfDlGEMYe+Pqt&#10;nE/u5oDGow+Z470b4RvJPBaXAexcti6UlX7d3QNGu5AKVejvXzxC+9JOI7vjZI4VeSf06czdGmgr&#10;1fy3fGOCbJAeJCSvmv94jw2+e+fb1XzpwGVGz35GxzzLecPDHdTo6cjTZ++cJnfI7wYG1/KIcXlG&#10;vDQwpFpEFCfoo+He8U9ov+/g+fGuLy/Bz9skyivpqFwmtK47OylNKn6rz7ZNyeZi8xGXHJPNuZ67&#10;dhIAGF9QbpZx0BjSRkcQJOWKu4Uif0/iwBvYUZ0/x2Y1ZAwj5+Un8MhDbRFkXFJmGTsY0JEMrkzy&#10;uQ+U2S93quBN2pk/cQLT1ebz9ccXTiDKgfkSnjiBH/CEj4+nxF8yJl8Odx5pg0dcN6S7YJydGhvO&#10;i+6cM/azAw6FKetHiD979FYagpbj+uRpD9rJZjnHE98UInMUzuE5x0554LzzeGh40F/IgdFKHBwc&#10;w5El9F1+eeb2dXNLOuNtI7no+lp7k77LOUr7uht/9f2ZJ016Wqa58sx57dwS/jamxCE+e312eHh5&#10;hlHz8nC3yiRPlGNcBxd0U7ydP4SuE9b32ps3fRh4rUvmBxs8GPHkw6nXwDHf9sXdXfduODD/1ROS&#10;B9I2PrAfg7uB1zRVCPJxz/Amg5MnD+ZRXhY33DQwqA5usoeOAJTHG0dvUNFnbxJKZ5iVcXxNnxZN&#10;GhNgKLudu/Xdo2jyFH0ib5/0aD0FhLAHacrWGcbYPEJvft1TKD5Vp4JPM8qf40kdec5wDPFJ083c&#10;3M46UkPneCiDhYvcAq70lA87io73Rrdv77xBH7t2/QVQcoammspBGW9dp6/h9sd8IqLjtciJkcNj&#10;aL4/8k7DA/zyo417hFxR2brphvhOucgji9dao8F185yFfTnBK2ghTifyhDjoSatN6U3Z5iFt9dw3&#10;Yyps0UjeTclwDm87YX3j8p0l/LHoclXb4bM84TUWguBH+lkmOq5yGT3GdyUL621fJy/RV9e1LRf2&#10;c/Ma9lJJ3Pab2YRlG16VssEapdye+8Nz40zZVxMfeMruvuOzYEx/mgHh31rBlbKtuOO5ytHb8tKt&#10;j015PXziWnzCnJbnPEnhjRNfpiRfWsd8bRdPrPhszhvWiLuf/tXhh++uDv+3//ofHf67/+a/Ovzy&#10;28v4Byn13Z2dHx/+8A//8PDXP/nrHiAOYREFQSfk00fpJK7MNJMw39/grLcuuHFBOgxk5xycsYyH&#10;GNIygUa+ylyvtnWsIjbEBP7xDWHe0SecNzv5HQ7C5b1D69G37tR6h5VyvdhA5ZB47fN3cubuAMqi&#10;RgR98Qz/vJnjEWb3bv4D7StcwW0vvN71g3GY/azB3mVG0K64d6TNGwWNRUBvGsKCROiwBtqJ4oS0&#10;WxojeN8ws7fX5+6NwtByFIIm9j1lJiINE3ddHaG6OPsn/c2H2emXTB/1KEYPGOcZvxGgtENKApPx&#10;2IJJ9hNbrxVYTj5t5+58go+7cDZrv9yt+YiB+eHm9vDx+ubw0fDmbqXdwEcr7fr28OH6+vCNnrRr&#10;8q7dPdu7PdFxFq3HRxRalVOxoG3v0PVtFnwPlHY9RxxNE+uONDJQ+1XDc6xterPv7EgphfQ+UuUR&#10;tp6norwLqEaBee2C+BYr8hw3YWcsCJ+y3jn0AVePV3mc0o+uiscFE/GCuq9dcCnXcSlgWsdhY9Vo&#10;3OWRDM5noTxuEXlAPLzTu4VLAl26G2dcHWvHoW8BQT9peIvxYuizVxop1uk7F8StKEyPZvlqcOnm&#10;MyrufPol/rMrlHKEwFv9m8vDu6vxb68uDu+aS1P2DBj21Z2iUxZvDQIFW0d7PJbhLg8a4wPea4+a&#10;ndIfX6zQDhM0qm1pq+ygfz471PhAFwDFye0cHWnlPJqjn0MvecQ8+BZekQe7E29cvmS8PTK4j7N1&#10;pIWQEZB54zEXstoDhm1Fd35eI0A1FN2FucSfQ6/5aOgypOi3xqi8065ZcmOOuDnAzjllSUfXSHeX&#10;R8Gs0eOO7MidOLJ5+QIazLdulKEImTw8p/JDmkdQhfH6zJstKhXkwVvCcC7K3luq6JzjhawM7RI7&#10;B+g7REg+y0/WrZwdli74nR6YBYOkFVkhEXpIOPw3StPkCC8YhHsxy3VdZuExvYp6nTwAPFdwhM0s&#10;lObJB2E79YQrDOHZdH0SLn3coHC28gS5oi2UwdIz7CPYxn/B0JrjRVx6JHO3SbYzbnhTP3Nwe68r&#10;GR2GJl1Xf1y4TmzhvtKk/Y4XmbaOuwHw+xwnhudpX8VN+ZhSLy60MWvDKPo7fV8/j29j53m6XnhH&#10;HEB5w3xerj6SfuxTqPKzXGW+m0/fPr84yXuUzTXu+Lpj8PCmo7qDzwi200Nd15bWF0PSelEKcuzG&#10;GzAqM6sOmDUWzmdf2jL8FPKFXndjTlm9fEcExTr6WwYcKV7Ij6MWHGAUppiNTKgOoe55v+3vtE1a&#10;Y2h02jBp07ExWzSypY7nweeIq7WOWm/m39QdqO0UEpn4lJ31emAd+RC6Cr+1QJoB2LAXCSAgrOPf&#10;4GY7yBt87Qi/NoYCFntK069+2dPSxVc9hhrAUm5odHuzxKLxqeNsOcGtedn8D8qTbz4WtxVvCvtL&#10;ig3ZV2mmV14Xt237T3mKOJ72oVBY4hQEoc71Li8O27iJzvJHOE1d5UP8gPcm18qZNEJ/hbFPzjS2&#10;9DXYzeMp9dw1lht2fwNrcJcmz2iwQq91xhsfIiM7J83ryVzhjussR/+OcXxjVDjtg/hRZtnoVKed&#10;Xe34cwwK9VNH3J/6Ytr0b5yh+a+QqSO/l6vCs86trJ51x09oijiNdw7uuLtuGkH1hbns+ttN7+rw&#10;Q3o3K1lHW5PVy2DxMwydc+Y/CsnhPfrLr//wFzvG9lZ9ETYm5+cYO3/1VxgUGDvAhmQNtMJpjkH8&#10;/YwdnZNvJwDliSGDujpLnm/gUkjJmN3heVD4qxAi6JhgCjHbmGcvfKj5BOVkPexMqLLiMaUMJjo3&#10;29l4Q65jeOr6nQ+fbdBgctvrHIXE5372F+n7Oj0+c8GJzqIzr6VlMAib+IYw0ryiViNABqM3xDOC&#10;vNNh3Pr1mbL4YV7o50PNKDUyq30aYeYkH8bUb8OmScTYSJvu7jHoU0dUpB7ZtQ99vCuNcuZuQ5SN&#10;5jN+m+ITX+nk66csHhq0KyNetKXSZDhCbrwNe8enVxVjsNwZhw7dUcG7sBl65PEWpTv/TDH3DqYL&#10;YEcTvBNl6CJ/f8uY33UtPSLVt2gjHRev+APW0Ugcud5+l6EU4cSlv+MBMzZZO65GP8cImjuCfsiy&#10;Z8RQ9OWfvuHSMSd4Cj7RYDY95V1FWIWWtEuU457xgObzXRiPWGpwU0b+c8FZbY6MoR/2ZfUJ5OIf&#10;J6886jyc/om/afLB3OG3+PGc9r2eebJ8dMXYvMXo1BgStkqAL46Y5z4Yv/hj5sSpb257Y5/9ZtLF&#10;4T0Gz/srn2O5Orxj3r/xxsGZb9jzOZbzw5tzj6VBG3dTNHwUQOInWZfB4+6Lzxq9ZP6+PHjsz3Dm&#10;dUcMKd9csZ+kaYydMPc0QnrxBKHGTscGnS/SCfoksKMV1GMMPe7zKJ8wpqZLrQzNNTbiOa909mUN&#10;SyAqB8RDWlMB6oaP+d4kOb4dziNoeD8Wap3mnP3kr3kADTOW8Xshkb77LuJzo0daO6bNexrV0CGT&#10;0BcIzFHg4yt1bUeatmPj29TOKYOxQ9uNPSAgBbQZ3pCx4xP/kZ3omdgN0Ms48LZ3XjfHLWs74LPn&#10;jLhbP7+d8FZ0YnKt/Gc4HGy9rdAkY54qrPhKIHjKMqa3Nu1TcI6xQbfiO+/J172aJeJKJQ2jJ3S3&#10;+HKkHtsxHE99eSYZPXQb7y7P7MgoEmA3mrI94gTJm2e811pFunmhJXSRWuNS8qo/wdA23AtXGbOW&#10;Uy6ZEPx4X4MeeUBiHGUfKaeCpQKtax5UftKeGyjG5cWOdyhbNRaWwfO8jL6ba+DUza+V9tzvdvS6&#10;3YftjnPS+Cojb3T8mTXII2weWXONmJ0BQuWvOAR3+pYSSUwQrnsaN36zS4PH9aEjq+ZT1tY1dLx5&#10;sqm5MZI9lJ17fepmB7j0/J7eQlRxtPQ2eDSojZuvc0y42mNnBrGycmRXxCj1dt919kNlXUMnmncz&#10;h4xo4stwNa4tM/U60bEbwSvBRieqmb/lM3KsJwz4ZNpivYW2fjagHUd8Y7jgBHu3QYI9HV4wHyoG&#10;eLXBzx6Lxqdw4Uodr+376AHqGVE1Y9RdD8cp+WRTedut5aM/KvrG+XUdsPHGQpxq5yms0eUtu/nQ&#10;urrpBXHTvbYuvv4L2kTbMOAPSJNOfuNOm4bJHgtVwPYI7R5104noWcalPMzV7t9AfnLH/hhfudFM&#10;eMaXD7R+ikxJfhqTnbHypuBEvxXXVe5ZAvExbp/htvgtei7kGl+RWHiZZvld53lYE5Sf0Z7r5276&#10;R3v6Y01cle0RzQijiVMPp9TxOs5f6XjHhXCMHTyFt47X7nFwTQMn53s3N2bOIx7Q5V72Uqcvj7cY&#10;O+eH3/jRLxx++1f+DmPHt7H94R+4s/OTlD2dqDnQiNcY/e9j7OigdcwXE+FSOvNOIgch9pEa5sbo&#10;c5xGhe2W8B5Ge4zYMbJKMUqRBoVpGjwe6Zm3PPksBkonikbHglA+m5wZZ+KJnkHcNyKp1PYxQ+pX&#10;lz7kUUb8pod35737/Io2JRDqScScu/fbMDIOsYl3R0larD7Uz1ZRRYDdG+VOpaidFxSpL8RlvBYd&#10;6qiMD1MuchTuqaEuxIBaH+FJFeAPTayy7+D03Q2UpfpuXQE1LuOC7oXpMkUZliGIgRBky+8xNm2e&#10;D5j+yYSOn0+m+GHOjuAUMtbASBBQtsVPHAG98WzsuU5wKLRd4BXQjGsvhsDY2Xfw4wWEuUev5jjT&#10;HDmLJyhjr4Q7wlj4m3bS4oluYnCHIXB3OwboHh/znTTuNsg7Gsp9O0gjpx2OeUWyx5E0kGdHCZ7Z&#10;ho5KcUYOPASXnEMjFWUffH9n3YurMQ4o0/MzhvBmE1fUGkP6Ku4KXvFxXPCFUHvupnlHY/ozi5VK&#10;yVrcmAePy2vs3HmcEzppCPWmqSGJs5Z6hkMbefDU5918funsBAPvDONGg+cNBs9bPIo//fYbOW/9&#10;sKwP8/sgv8/OaRjQN/tZ/zwDDqu3c8V4+WzTZ9/sdveROXwNbh7fIp18GdeuuWD24gSEkM/QOOct&#10;F5PkLceckVZHT0VCZYrGjmXsk+V7Xgt47vyJ03xo9E0f8DTenG/Hd3YFx/jDMME7lpZxrN+tD+le&#10;vPbZJ4/FMftpT761vc1jzRPwkw+7W15eWeGqITRGD21x3ZzS0KHtFxjOffcGfDV0elCb8QEosnXm&#10;HAhikCLHqJ+MAG5dpZy7Cj3bU3k95TF0Xr0mDzqIRoYOcDJ2mpPUJZSGO72BWM5YVytp54zksOx3&#10;jB2SRxEgi7h+db88a+lmkdvO1GPOLJDfNXbKXgud3qSaJaKF6nBwbdEjKJx47svJsj5UlVlcZ+R9&#10;hsmhYjmB18hlfswaBLzlLT5r1JIr5kd5oYKnf90lx2AibU+x4YuBJV/IA4Z2wND87lwTruTKC7aq&#10;4tv4AB/e3C/WUU6WO4VyIwOUnbNe/Kz4z9vZ0evChzzL7HK77M4X7+11OzTvu14nD3dcCxD3ECal&#10;XBrbz/7lIz30ky+tU1XKAMN55A2wjmMpL/irfelC0/sYm+PqtXnKye0zeICvrJyd3UkfXrAZwuWL&#10;C8N0XPFh7SNcc3e+TlYWXfubzBbO8XrGJWPH3WjlgZnOm7zGjv2VHlNnw7bcGDOMD1dTb9IHMXsw&#10;tLKNo1EFbd3V8YZjyviiuW3sCWK9vEnCoBz/5ZlwTOfnOE75p7Hdxof937J484JG7Bg8g3kyIV92&#10;fdz+ubEjZQtX2nbP8xs7213xGUv+CHPlrfKmRcPxTPNNgumQwfbW01PeMGPEMhFhlRIeXhj2y96N&#10;5zq45htO8USUF8bzYkr2utZZxrTciphV1KqrvQ27tvUUMvno9oXltrOQwXeT1tjpSSk9zOZ/XT95&#10;3Y43XvrVTukDYhwJU5a/+jtXuTWwI9MHkNzon2vC4DlpM8ZKh3W9fGDw3WjUl2IfaYm5rT48N3Dx&#10;lEeqoJ+7TDD66InvL2dn57d/5fuHN6y7ilLLLGPnFcaOb2NzZ+cPDn+lsYMSoLNpEXTAW5QRxqMU&#10;T4MSJN/fIKmXyHsCCsMJnYFzHAREZAMhPeZ6joIpiD0XrIIk6yL4SfO5CB9mvru7afek4zAIRndN&#10;OruHkuFbg3ooUdwgxAnGS8aId7NRNLzb21fWXTxbAf2ex+O8so6B2MYMvetojHdx/f6Gd+l9HuLi&#10;zOMuZ3jves8dfHeenCgO5GZqB68+mt70M4MccPL1nDbd2UMU/Me1EyQlpGMChfgILuF6ygUFyoVQ&#10;4UmygstQis9zFI7F3FnumR36EKwNbylGKUoqezERZUhLeTOvhWizG2PneLhoufhAI48VJdzATcMG&#10;neHJUz5hQDrAgjm7ahp4Hq/zrvUcMZC2Ka862nBS+vzWGCFDA/tm28+NHQ2djnrAC/LV3tF4ZIF0&#10;wUiRj0azcpnWHbCHUcRl4tl9W4uS6Vzr4txoJR+hqGrIoAj7TMrTN4LwKcwa1R5xOp2zyCw4GTzU&#10;U1lWafbh96u1G6Ky3TMt8F6Cx3Gj/8rWhC7t2rbeuZHi4YJmP+ub/XVeTD/yjgtlnBf5Frshp9yn&#10;4vyFueAzF57t1j5QK34F3n3TxXFhuDXsPYbXG8o0bDRmfKU0cV804A7P+8u3h3cYO7Pjg+FDX3xp&#10;SB/KZB7METfoRp9m7sgv8LVHc+Btb174/NHMbXdw5F2VK/A2Thgfy4vQwGdSMhict4SlAzcFHx7d&#10;O5jt9jLU8qqqgjTtRQPbIIXe796/65mabfQ4jh1zRQZovHrczA/f9sFT+lyehgp8lKEC1ZrHzQNx&#10;nbjzb561oI8Yl57Vd7ws25zSy+viD+/TmcMX8H2ZsYMH/y/ecKD8DNnMzYwd+8qc8TpDSOo4X523&#10;pHWsDrjzsDHtnNBvt6WXRjFzWniLpwLhXCdSO3j5TWeRqTbO6xXOj3NJ6UgYrCnZkWR9zEyQp+9c&#10;Thn8DpendrHiIJWx84m+GjdnzdtVaEKbBW+Prxnal+lPJXKr9opvLy4g43g9MjcekAUPygLG0aNr&#10;zAlfriH6U5o0Js8ohPKnXnyHL1Okob1yjZ85liRfUDv+sCzghk+ptRBxTRDuGDteT2s6ry0zwyJ8&#10;6mno2E+y5OmNz5Sfdp5wnGv9zjf9UYNBGfKdMinV9pP0beBsv2HqWhd+jtcBbcINl0uPYWnsRJej&#10;HKp7eGjiH/Xtp1fVQ2YJSmgp7Mp2cSGPgvzD693sWTcYoaXToxuMjgkXruOtfcKOtuLvdHNNJCIs&#10;8awhx8gxfea9tlyVx/Ob22GO6l6LW2sHMit+CfbCH9zNy4imdDIYeaXB07HJQWHawRmNdvxY37Ex&#10;3zlk/4fe4+W1jBzGdr8g6AE+9gigeRmWxIUXYJxD4DggrvDmia/Zg8vE8Yb9THzwL6cyL6gfFtAo&#10;nChkOhRIR8i4M5m8CSls+Wd+iSa8fzZCfKXN+NlluWR4ZMZz2ptTERTw2pB6/li/MTY1nBYtyAsH&#10;PS6cDPXkp2DTgR3aH+V6ncfVx6O8WX1a9aVpDR+BT2zjdYzjlGZJNC4NTd01K8FPafzsduzjZBp/&#10;FpSnX5FjIk68Bbyu+xVR+lS/JvNYXGf0u96fiQ9tV9LRid/kj58xZWzImD7rDcoo7WmdmPRg7xAk&#10;9WXV5lrtPNJWBPxZI+RFRjdvgVm/ilZPJheOj6KgaLSz8+7y/PAbHmP75V8YY4diz4ydl8+MnT88&#10;/NVfeozNnZ2BakdtrknoQqqC7EJrnJbz/W0kpDWTEek3AkHE8U5qJ4fQxICYZQ1TdvV2knKdsa/D&#10;X1Ao7g/X1x8PHz9+PNzczEPLKlAP97cdndltNimMg09vlAI/lW0VoEusvQu8b5yyN589NkV9VsLD&#10;a5QvLUNf0esODjN+DB4EroqcCp3PMMwbvYCDUuRX7Xt5gosgEPtuiHf/UYY9AjO0GfwVZp1BpntC&#10;7qiXO1i369XU9LWpDg5O4Om/NPIanDzaonJDXDp51hxAXfdnSL053wgcKi5KzG8BP0QSWpMaM+7x&#10;a8JRT2E3Z8bH2Omr+ks5bVGUPPCBH6XU8OkBPutQ1xEFkXhjGzibTzpPjXdXTFwVcLPY0BFceFhX&#10;+tMnJ6qGyt3dGDUuJqYp2BX4YwipUE86lacuzFof4D3L+XwJzeRnVwQjE5jSvQdKvdbw9GiYikJ0&#10;Bz8XW8eyHZ3zvhnkkchRtFXwUTqB/QoinNKuz394zMujkT0TZjlosN8QqILqQ6T2u+NRwDfsgXjo&#10;A/LNDRfS7nLe2bdtJLiIzhE/mcLxk165xs2IuwTQzQXWhZb4J++2guO9Cp/fGjmZb7p0bvbTfS/6&#10;mOdd4HN4x+dy2q3iOiMfr5HvW8rm+STf7uZOkIYPhlzzgHy8b3x7c+Eb4BxnWqeNjBpxVwlQC5J/&#10;7GPjMEqZvDD0YPzwGghDF/hE/iGkk4TCBTdwaRzATRdPAtP5kqIvnzHnNfwv31wdrvAXHVM0/uZw&#10;gdHjxzzbtTMNY0ejtHHyrXKEc9NA42J4VSeP2Qe9PLKPC8mHe9fRPqnwdEwTn1LCuD3IfBiY82IX&#10;5jE4Om7aoHJ/r4lPpqpMQwfnOv3t+RCv7bs0gafcmfPZnjmWCJ/i3dk5ahTiXJ3hqVhD+hFvLpq3&#10;+lT57Yzjn5Kkux68C59yrD6QV5tPWVOFa/mPFufiW45U5te3dnYsM0Bxz+CGArmEe1dHP+XGrdor&#10;vr1zHsrC+1+SA8oMeU4ZoHyglIJMoMAfubLkm15BnXP8h2aGGtvOL2WiimaYKveck9L3mQ8RCqSE&#10;Ac804ew6psu3M3mBIUrE4i394qVkGy6YuN3ec29bhuL9SL1uMoLj8zL2i9jgY9x+Lh8M3OaNn+V1&#10;g/v8DMzx8vHj51eQ2zlJ+cZ0SGBsw4CK5emSyRs28XAgKt97w2m+QeWNSa5J96PWGjfK2dZ1cJ3d&#10;HGDII8IEF6+VvXEfMOUFYccTGx+uw0VhbPv6cud3Ys+cfcY5Xo7Lplme9NZ3xipjzTzYSmNndnfm&#10;GbH9HA7/x3rpRsUn3Wsblz3lPYfeNoXrGmDbPbfpNXmecakM9Q0H+enphjdjtPF1jZn0I/5cPw8p&#10;aiRYXht3rJ47StcXvW07pH8fYweyHF4OkzcG6ljdVHJ+6YGxeXDk7pI8xId/TNOB07GMKE5f3GWK&#10;xiFMXngv5EkfTw5EyNDRW37HdcIMJ+lINpfRl7jPRI5beHBpbHjqWZywvuJ1q/TKX+krMXrZJv/S&#10;8FuFd+DP9rrCsDOCWxn0JRTpy+iPIrXKVX/Cb8/P8f5Ea+PWMy5yJTyVGSeHrb9gmbELrjb4+5nG&#10;zsLZcEnDQnVByxQvnxKJxxnbBYUMciiQvZCMQ4fomfuHwxf0pRcYPF+xtv/GL//g8Nu//P3D1d9l&#10;7PyBx9j+ch9jA6oCASoo0HqmA0Hz993Z8SxuE01UuU4p0ZNPAgWn8/7VjPDttNjpzaG8d/E1dDR4&#10;MnQefA7kBmPhBqNHa04lZC9UEkAqTbvwbUd2en01CofXn73r7A4Rdd3ZeQ3+PtzkN0mkhd83UZqc&#10;ILWQrynoCuAeTEdh8QiMvrdFEPoiBI/4dEQOuvnxTF+Q4MTVtUvCwIBaioyhD3X3ymIEmDMp5Zfy&#10;TugmotIMGuw3X3m3WWj2k/Elz7seS+BLRepMe+QvZpfe0Z/rhF506Z84145PVHpK6/Wn5pFAaTy/&#10;LDR9xNOxkSCMu7rCCLxR0KO5zccA4ObZP/8dY0J5Rfy8UwPKpTn2R/6xH/TVo1uKNUCzcCvk7YPY&#10;WQZlg1iGCWOkMeTOBl2MHiKwt/Q9zqUh5BlQ6So8aaERdI+S2p15w+U1fGYH6QH+eogWc0d9KaLS&#10;NsTleYw3/Gv44xTv0todKFAw1DVBGwcaJt6iheFiX+fZGXjHxVylGvjbWc+y3ekUD2jb4ky9PhSK&#10;QW5ddzK7wy+9vHsIfT6Dy9xF1NDxjYSHwy2K3i108M1TfgvJ0c7Qv/sI//vGNzIwhr5Qxm9NefPA&#10;0LdZ+XyaQyp/uTD1indw7ds93kSAL3tWCQPo7eXF4d0bjwL67IzP0MzcEG8XjhYzrwmlgf3UzUsA&#10;hr7HMnguoDV4WUwSEjgOr8/X69WB6Rg1r/TQzL5tfuKHOch8BT936tylOwdHDZ1zn1m6epMx5NFF&#10;d+u8mfAa/nKe9awPbXiHWCNDWI0nPkWBv9pm/myj52j8QFN3oa+v56UcH3yjHDLmBcbglzPGKsNG&#10;w1SlGzjxmAYQfIBXSXL3lYbjtXntswreGNrxjh550UstmGcv/IiSLGS3laHRGJ4Xb/9Ij7bLR58h&#10;a3ld+bPjOUdeoCqwxldO8nmiU4cLQ5MJR9E4lv4ZDvwo+HcaOxum3kmFtjSwx0+5cav2im8PHyAD&#10;FLS+zKK74IpZP3rrO9dpe2qO8eIUdSwbX+soM8ULnDJynAHEpak3FHwAX4PE8dt8vPku+j6jsXyS&#10;LHEOWJ967QKA0OwEjJyWh3uj1Cd4iLk/cmhucGzYG+Z33U4P//AS/2dzYbm99prPRWW222V/nt/O&#10;OtvvtnwW6vNnlArkULTKLycd15801xmf3ZlZQ1v3oI836zzu641EX1bULjpllG7uc3Y+32t8vAxe&#10;0xqOrqgoSWNlYy3aP7tIWBwnBtWrX6LHz6CVO0ZXH3d8X89aB7xV0hLSQIPHvJEPwGHObmPHe5NP&#10;uyt64wusMFajXRNv05G4Zb1Z0g261js8vJPhBN69vGbx8jj7JO9FEfASZ8fHVizjzFht9rvdEwzb&#10;nZBIc3nRVzott3kaSgws8RWfwiljsL3GTi0IUlzwXYfrjMXcTFjjcvwbFw/6R5ij7dJK5xJ44bNx&#10;2g2LXE4FAUd+aaoqhsUdS/ljtaNf81fS2kNnzfTVQtQhL7cv/XsWr7/L7+KTN95633LHAkPD3ErK&#10;lbd8TgAbyLMMktI56ucuQ2c3/O1opEuTKWLcIuG7fflTLi+o7Uioz/4Fa5cycGyK0MwAq24/Q+sd&#10;OicL3c35VjpRr4Atu8x8A78Az7rfzXdvBiGLXxLvo+lcv8R//ebN4R/88g8Pv/WjZexAAleyv72z&#10;g7HzVz/5y+MzO0MFxQguDoUREDZ/L2MHARCDeF04SOumkwPSRFvomh/Xt4mTBxwn+42GDUbK3g14&#10;QInwWQ/fPtVD276Z6sZv5dxUtuMzHqOxDoBUXHQeZfLZny8ehQO/Uxo6R3HTn6lAgOb9rQofBJRP&#10;aF+XwhkA+kQ9hY9GkW/p8u5xr51FiVKhUoHyyNw5SuAoW3iVJ5Wq1+fAQVlbDKdyrJJ1gmDcW7ZZ&#10;1DRr6Nh41907WioIDi4jXblt7MQca9Iy4xO+PUNhSJp1Enrmr8mQcGbBBVpwI7jNilQeXFxcVPjw&#10;PROgX4aOIiDYNK4HDarIG+DfwE2ZGFVusyVpia+86aRV0sr2CDxUQGRNGX2+5swl8Z5JeuVrtV+B&#10;NzACtxEeBcY7thozHlfRIHpUw8EpSKlR806e8WAnOuR3NxW+mOMBft8BzwQaw+gRwxr+k7/kNWhp&#10;PX8uGLc3LzzORgJ03wuLPCZtfR21Rvk+iicfi4Od/pZgdeGGxir5KgAqs69RYn1Zxn42rbejwUc9&#10;/3M6fOXrl/3GBRXhafvg9yrm3PwDip3xm/vPh2ssnWsu/C7SDfPj/vrD4fHDTw/3H7453H4Ev+vb&#10;w8dvPh4+/PTD4cPffDhcE78j/e7mbr5ZQ/6nx7unMfNuCm04rkybbgL4/M+lzwKdYTBg6PjWQ1/u&#10;MG9j80ggBsaFxgbzw3DtjM7LA8bg2zs6mzbSsoVdnqZtF3ePhTmWcyd1jpTsu/Kmy5UpjO6cYsCm&#10;xC5e3karPC1OvqjEudnuGj0Di6MytRUqByuZJB9x3e7kMjrEuTm3xlQnTre3dxg6173q+9qjt+B4&#10;uHh9+Iys8BWtGu1z3h2M4c36jnywbx5Xa9em9hdPaNzg53mj5e0PsNKpTuUjcWBMSm8yhlZ4LXru&#10;POO6p/xj8ORb6QU6u4TUJq4TZwL8hCtdIUQ0uT4J/f5tByQq/mxjJwCr2MBrEcCHDmm77e1W7RXf&#10;HhwYB5iDecpVRg5+9UcldG4QMB6UVsaksFI+hTVeAlJ9E9qsf85dFVdfJez4qYymWFjCsYC23bAT&#10;5zCJWsEbXpp4yivrzyMywuPam4eTQXrSZ2cHvnHOgcfwgzCe3J4n8UK4Tj+2G3ymzuTj+U+hXHW+&#10;C6Nw9WHnbbfj9tl29DP3hPs6P3IbuiQH8crGTSPyohNw4mn6NHxNCK+7I+5R8W5InM6HxDsaC51f&#10;vvhEWUYPmTi4io/dGfiO0MB1fpIfoiMTttwKB34BsWhAbUKx09XfFT8m6mzCADj+6WacabX6yiiN&#10;EI2dRX+NaHjNr3zJhrPbtuTYgmdj35qTwtJDp1HokGXywr6ZIr9IW6rO80AamGLsOAnD8R65ISzT&#10;B78aGl8P7aeh109p4+U3Y+IlnVaJ4C28cft53Xx0FKfxOoPt1amOrRCvdcOAUXcRpOvSwnjKFe44&#10;scqYf0zpWnplVFrExnSTSVhk3Kp/xKnrCRt//XFcXeaBy0i2Y2RCoBY863TF34qPPNvp4757vWl0&#10;dLZF2tBzp61QZ3x7nXjsBPHdf6aH5Molr4g/xqcibkZj6qzw+EcZ/i3tHNlOvHYfx1kWHlGOB2+5&#10;YyH7Yhw/V6Cw5w9Sl3htbbj8HMfDsB8zp8U9LiLnGt9JF7xzvO8mEfoG5deE33/39vAPfuUHh9/E&#10;2PGYvsXS/n/3dzF2APJxGTv/FmPnJ/sFBXG6A6+fDpvWhFKgkLeF1/w94ScDxyChR1q/G3frrQ4c&#10;04a4w3BlUsbwZXAemeiSpwfFUVA85uOboBQgD4QeabpBKbvx1cfXGjwomCibKqkJiZRBDR0XFtiX&#10;NO8yKHC9A9yHtsDBnYR7lMN2T3AK7npgXxRmKsQoUXfA7/iKCxe+r8wLlzIOcoobSol371Xo5lkQ&#10;nxe46pkPX2rQ+ePKTZxgsaGCe+L67jRDc/HzWEbWLIPR3V3pBY4K2aGdtWcRjkGtVDh5UB6SjjCV&#10;JqVA58rVgr1dwgba77tupsVk/M22vcJ9FhMrj7AlrPwojQNX/rAf/Fi0tWAYndL8tUzh5y4rmhyF&#10;iJMz2/9Tujvcr7yjT/4XYavw4VVcqN+uBovrGDvglrE3O2PS2v7MzpELq3Whp+3ZDov1FmamO/Qa&#10;Odc394cPH68PP/3w4fDNh4+9Utu3BmlY2I9z2tZnQDcG0pyW8N6l9VjcjYovvHLtd33WghUfUj5F&#10;Hu/6GK3hkXmWxLeg+cC9z9N4jGyMG1+R3TMllOsNfPRbWtkHF8iO+IFbRgLXpnl9l8F2Dx4YX/Tn&#10;4eNP8X9zuKVfNx+uM3S++ek3h7/5m28KP5h+fT1GGn326Kg3FmbM5D/nkS+LuGcsoJaCqgeYVOr8&#10;EK47oK8yzHqtM8ZNLzXw6BvGjq+Oz+Chn1vZ8WUR85yOY+RoOe7Sxl+5bmiLmQX9fOOfCoBKIbhA&#10;0234uEvn3P/gsVfkgAaP42p9852jJoijNx9a2DTcQP9400EekyflvdrHMT5+5NMjjT7748dDO1oa&#10;/t7EYIxQ1DTI5FnnRnzM9WfaeoQHP8lz8J47OYCNzyyjoeNHRHsOBwVmdvzgda8Xn0sjFXT5/6jM&#10;SCZRPXPemUQ/mofCZbT0g335yormZPNZ+g6I7aYe6fh4q4Vs5td4x59a5a+w1cn0qWvYvP4WcCIC&#10;NRQ/tRG8BshL20hOTPZU1OMSHNYhvv1TpDAJAuzC/CqBHGASMLZgugydL8iNaFgpr2nJOctAz42K&#10;4SGP7dY9AB2bXGXcQdSYdn7vunKXaCa/8co8AQRz+YwH0mxjnj1cR3PJm7aVx8gtYCqX5Wl3mYQ0&#10;Oxojh8NnEA9e66/pk0F/B175pCWTzSKv8l2PjJ711nDoL/3233Et5m+c8KSj/aIfeGmlfHEXeRTv&#10;11yTR1o7ZHrnAWWhNvzsGjdrikSVZvGkIWnz4hKfuZs1c27+edf2YY7cUl9aTB9ECTpAt0YzOgyd&#10;5tlNWzB/yk150ixnfRt1Upghz1Xgqbc6UnNmG6+oOIl/F/SKzGiBb5fZ8TSPOTuv4naXXVrJB0oy&#10;Uba9wSHez1MpuKxjROUZ11jXEGWdbziNN/2jnMZOa+VywwNDXwnq3+D/XT7wd6fNuE/plRstiEtU&#10;4jvff6lY33CzzhGh3HFql3NMHg84/SqyroEoctChQB5RIJZEiC//mXPMQgZnmfrz7Dra6ndDxxa3&#10;ixGK9bkRQvm91ZNisYNe2mkN8y92c9LF+cm4Wr82B39jG45Z019TJ29ihNPsuOcZ29XwhDNOU2h+&#10;pbpufnO7/0SbP8Qqa/rqp/V2n0JuCO7F1DPfctQp3NcrrWrUMT71+TURb5lpgz/lNzV3H8LEcrld&#10;DucPg/8EX93zCZ9ZR8ZNOqnysrCJzxpBGl75poyUbzwujymCd6X6ckAKHb7/9g2Gzi+NscM6ytQZ&#10;Y+f3lrFzjYLzx380x9h+8pc/OVy8uWLQgYK3kZRB21KYuOCqzLoALyTqJG6jHKPIIBFrdYB/J5hF&#10;qyPyq4LB0+R3QR/lVqFBlyKNd7HPzq8QhOcYOy5K1P/88oAswNjwQ5EqOuOv9Sh43c3GeLm5n1ch&#10;q/jNV+ltU8E5yoTkN01hDS3DU1rXZ3L7k+n5U7Fyx8jdo483NyjDKIgesyOeAYTCNXe8xHqYUVrN&#10;HXuVVe9iud2OcEZmNbfQtmJU2jDe3Sexgn4OpMKsO2bAVTDIAr55pkHkWtzmzXPSb9HX0LrEE4bB&#10;cbyADMHF0SFI+OMdgxE2Ruz3wp60USYfWsg0CFuoadf8vlbtmCHc7au7UBl0jqF0DAYlU26AaVzY&#10;KiDEOqRAXReHtuap0xvdKCdVZFUVP+96p6yQ13Gfl6MMqjg5UCoM+26iY2hbe/fL9mahxQDNy2Ma&#10;VUOLHpiVFvCYRoJ8oqE83xLCYyjckNbrtR3bB7CmnAawd/LvUID8YK3HC/wgGfOrcrcwp9+OmAXL&#10;V3W7eGF8mOZROwx1FQZHu2eBNHZY8K/Ozg5v8VfQ0WdlZmeHPHj/FFq06EtDedW+OZB1BM8/Q02+&#10;JVgAVEo0tODNR9+SdvPh8Onm4+FBfr1xF8J+3sHDNx2/unE3ir53tO8BQ+32JgXPD+76PZeHz/SX&#10;9LtHeN2XEXy5pb8YgZ/vmx/ypvwmT3js0x0cj6W0w4Px1q4OcRWbzuHDs74d0bK9phoAR/53hIjb&#10;Pd8C6G6VrzvvaB596hgi9JyPP7p7xZxnPBy3aww1jwNJEhVYd3ucn738RJi0o1KhYeyxPVqHZ8Te&#10;cYX/UtyUY7IXefDfK9/WdnqBQYKxg4Hy0mtfVnL5Fpn5/nBGeHr+hv6+Je3d4fTq3eElht6DPEv5&#10;dnZfntErZq7Kd4a7H9D1bX1+PO31xN3FbP7I48pB75xTRy+FJYioenki78pDyg5otvMIdFvWbqVq&#10;z3ULWPTojOOPefD3S3GEFq5FPUSqd1xW6Oxtssl7XVPP2lw7ejOK1t/IAk/kmrOUay5Tzn81IV0A&#10;TNjeRPIsb11+Bx/xg8sJJz5h5ZyATESNnF5IYNuOYTQMIE68kWPLcP8C/36Bj+M0FOx2MKHrKNwa&#10;QBgg+EfyPhH6evWD5Sjvovv0Id2BK108U/6FsuZ75t9TBX1eYRk7FKL+yG/xDjf6oByWHPMgvvLK&#10;nts/EqM9lOXHeT9GAVUFYLvyAXHnUPNIT6pmHtxEyNoD3ZXbpvncXjAcC2nIn21tpbI1AyDxDWnN&#10;GSbVNnacl5+/qGbM86iuFfZxvh03awyggTM39ozPjTLxhD6ErWWth+BDGZoEF2jvt++AIXSPkzOC&#10;9SWYkEw/HEV98+wDf7lkobxKuRLsA/n51R9S5VTd/K66z1ztCYOs1rNV17jFQaGbVz3LxdWsARg6&#10;8NoDvCcreqvWnvZn/dWJpkUDBK96nbf8wHOtuJPnqJcRBPv6spN0pAWnZzBFZcAc4/XOPL3N4M2Y&#10;a1P0q2PEpVy7NDDel15lT8+sRL44jSHBD//RasXzpEQj/wjl3fh3ecHsNP1UExD9gnZ554trN/ll&#10;CdZo7ejnWhqG7breho46qmVsX7eyCS3/RAP5xZU/aWRi9Jj86a8AnLuuZuo5a07RoNxXH1exSOSc&#10;MZ4nvhpewTHMVXGiOqO2PN0bODVfSM725VvS61ljjddm6TOX9O4pThklr4DAXzlmtDrLr/wj3PzU&#10;5eepzYXU3qnxW5Rk8C++UrOLcRQZRypImuz89q9xI3+x+9DJqvXPXOLKmarPPDUUq3kMghFznlB+&#10;7x47BzJ09JT07I87O7/xox8cfu2H7uyQOuiiONzcfXbr97/82X85/NP/6f99+O//h//h8ON/98eH&#10;X/rhD1LQvXMpo3t3Wu7w1ane4exBZ7zGjziFKkiEJwjIvB77ySIu/SlvmMYuUMs8kXdwaMfXR/eA&#10;Px2TGBkNCE+VbAnRszJUecC4eImSIuvl9wD5V4iHMMZPzk5StrxrPG9iog0FqwQE+RFeAKWNPmqI&#10;wuRzQLZ994BCp5LINQSJHiKWwrrv2FPHbfkeHKaNebB6vNcaOS9fuyvhwms/3U0669pz2dcqmR4b&#10;wjBTYZ9dIYcN1kXZmkGXqcAV6Xg0NlOGpCSoSxSfCcCI8tqfBBRVdQ12v3jyHsWffu0FrTZwCltx&#10;nIsJPrPgfLz+gOJ4S3tTPpoTakC4WOqFbjoUAjdwFYyw1qKzhZ4u5ub6E+3eU/aesXW6thCtMvEF&#10;dXugUBLYIdLcXTN0woqj7VDCedDiF0/VruVmsVRpGWWPQitUQHr3rAUFHhP8KYqpElDB625RR58c&#10;U+kdrw+/vKaJt8QviQMkfNqhcAfGOeJ4k9axOObB/n6ECvktdJT2Gjoz3i/hS4yZi3nj28Xpq8M7&#10;ePQtoVSpP9LF8RZv6rijmKECnNuUeBX/2enQW6Y6jku0lSYKt0+HU5SQc5bPc/Dt9e3g/BK+kfYa&#10;G7K4b2zriBnpKVzMlzP4az7UC6+Dh/NN3OQ4+95xtEfS76W9fAp/1MbQxLoz9+Rd86ElxV10nPsa&#10;JLPzqgI6ipJxDbUbSPzNw4vDX9+97Eieu1Q3H68Pd7fzHF8f83XMoxXcwPjpfXPi9773df69r6O+&#10;9NtCflvnqmfspPdrDOhXKMYn9+CKcfFaI8adFeiRDIDWxweD7ZqMouEN8trIyTg74vjQ33gM3nG8&#10;71CI71lsPqHEnfms0Ns34HCVTIjXGR/vRPsmOI/wSB8q1w1p5xxvbspntoNvbHEvfO/3K5TzVze0&#10;fUc1kGtCUFbP/7yummRwkg+a3wDfiovtTzkl5jhadzYxb2j/Ad74vG4ouPDTl57fK06IPy5ktNGC&#10;FAzNoBomjmrhXDqmEQMHRe4s1uOS2fXBuAiK0fj9kpRoOyjnkl8UqRt1nwsGxR1wGit/nuOTfNJV&#10;PJCr5LkD3E5ghvHdktvQh0x3Ddt5oj8n8Iih8ukWGLfAuKHM9b2nCzSKmDMaJMp5eQYU2lii7INx&#10;8FcR8+ZHBvrdzFPbgYj0H28HkJzKw3nwfOa96XNcfPri2Emn5Cu4zvyWRtN3ea4dAOfCEIAy1Neo&#10;/kRZFwRpcOSFoWWiFUIK37jGiHPxpHnrfACvhX839JifHtUdJR/5/eWM+GvmCvKHMuHgWAIrufja&#10;tRCc6Yvt9BkJ6iqZTPN0hTuao9SACzjJF8rtV7T1ira73rTyH0Qd+4nr/XF0cUSdAkrQ1su89JKW&#10;lhg6DpWSjtFj1Q5WMIlHXr3EkocsBzy9x52vH+8OH5Dp1+gKt8jWDJOXrxnL01E9aUSZ0V9jYQuU&#10;IcNoz/ABywfsxd83Nd7DG64TH6G1z/wJ03ZDRp6hqB90HL7Bm5xfbeAdw3YJw9smnYtScWCM5Kbu&#10;Ki9+nwD8yZtatNiEEvyCL73VP8Dk2Fb5ePkmZzp/ru/S3jFonTZLGOASHOURuEsD+eURXjLuGM1Y&#10;UZv8uZYhhLqas64x26VON2AZh3bW9miSZ/mpE8bF6jWwhKNhoj4jF4wcmXq5tShJFyKQzvFGNtP/&#10;5ghtqps0uEKvPtXF2frETdMNv33HTZbDkCy2hEnODUPxHFcqzYrllCovYTe5R31X/qlNy83YlWMo&#10;DgukeG6RYUm9l8Pnk5Fe7OBVj7b19DWZ5Hh440jefnwNHRwfodgmLUY3ouLcuDjXH8hnNsDbviRM&#10;ncJWP3mDiTLWTdZFvEFD0kZeW0K2nqAz+9KoOcEzzzRq4PTpGOjxGtnzBvj/6Dd+5fDf/l/+z4f/&#10;63/1m4dfukAXA0ar0u/949/9fQWZR1l+/Ec/Pvxv/+bfHH7yk7/qzUVj7Hin3Tvd3tkd5UWMZLgR&#10;IsO0ds6fBpY0ieId1JhA6i5XvuUcBK71iTzThIfA88N6KhsqDy6O+3jT3N0nHeJ+cS5+QRHAe0/W&#10;Mh5T8JysdRSNjwyAi87dw+e14+PxMxTbezyEukVp6m67Ahp6WzbrFYgSPT53UCCgxp3K6MWbeYWt&#10;C4BvfXIRU/FMMXGxpB8KNu9uqaR15xnfh1JZHH3NsncJXzE4WuHeVXx89JmIGXQnYlYq7aosKlqG&#10;kcGJySX/tUOxaCiK0deM17QNrk0Y07bfDhgTIBD0clLDofBYwoV8r8cIxPMniI5UELoronJ4gjD3&#10;yE9HLCwV8/O3LP22N2VUZzLj9YKwO8SUNo8egMgs7vf4O9r2TlhfLiZXXqO3hNRR4ZM3aE8F5BPj&#10;KcMrbLtrixeyMC0Tjhie7oD4SvE4xL499+EICtB0LwokNY6hzXXChbI6KddRBeig4usuga9C/3h9&#10;ffh4c43ig+HBGLv7c6MhCU/cMO638Joff9OgckdxFB53IuQPhIHznHYaZeiyFbUz+uCb0MTTeaYC&#10;3tsAPUaFn29KraNfjIHjZuhREN8NMUc+fLnGeD+YmyeeUKfP0pQOQ3N31ZyD4ENdn8syfV6Fi1LI&#10;ZLtHKN19wkD7gmch/PQCT/hgOmnudHq0rR0y52eHp6UddCbQaJS2c9eWXpFousfdOsK2vPnewaUb&#10;w/8NEmMEpPvHF4ePGFN3wPf5pI6wETp08oI0rD3+HK+O0RCTj4WxjSeVtBQ1xqc4k//THbBu5YNI&#10;w/xwKOBJQu/ObpniLuTBY2sYJidnV8iri8PL0wuSrg6vL95gLL87XLz7+nDx9iuMm/ekvaXc5eHk&#10;/ApD5oqxo9wJ5YHxyue93NVxLr3yZszs8PjAt7zgzrY7O/L/CKPFJ3gXGzKhYZQh5ZE4YyoJSsdL&#10;v2iNZ+xTcMl2OXVcA1MFh2pCnfmBEQfkrIvFKH+0ldwa2SVFpn3vKDpbbXraIIYHx+WV0yrzHb/x&#10;2j8bcXwdJRZGL+ufGQ6ZKf577aSkqH15BV4jX/TAMbRD+mFgUDIu3WwPmIMUTiCGqo94+Pf+wZfe&#10;3Bxev0JO+CZBGvtMuovMKzqPHt6zaa/CFZlN3Lou4H26AJqcUNfXI6ucW88dnfrmNaHGWsdXXRfM&#10;l2mdg0BSyUgiRhD7onxCWaSvvTDDeW6/yXdunzIvnefuiPpcny/YIQBX2xd/YQ63Ct8ROAHmCXR6&#10;BfLKa/1I7CR/42bcFF3rO/Bd59yFdddZvlD+6VP4KinJPfrLnKRL86Y65hPtK0Htu2JGdp3PQgib&#10;kY1Xx7eb644OXtEzyhszDhjJMtqKe+hDuPonjaLb4J3hQ5nIL686gSW//VJ3IExxLZQqg//+zQlg&#10;XQerv0kemnJNtnNKmSw8uAFDT/nIugC+7QtS4ZG55to2fti3eSkNaF88Vqul0wA0g2LE9a417ujc&#10;yTd0qnTqfoZAru3RjVA/NyCBEz25BhYsE+L1T3qU30/BxqFQvNafsNuB9KYGBJ5Xodum5YQGDkTD&#10;fXUgOUF+Y0GaNzXbOXGMyBeVMTD041rPRZS0ZDI+40C0aFN4Onlwyk1z4tu15SqDpx5Y4ykBDdOV&#10;SKcbgw+lGj9D8maF93r4c0bH+npHdHw9B7z11bleK6up5QmVbtzirb59/Qen/gjrD27w/I5bqBcY&#10;CoP2wj1Y4rdwBq9woW/iX0jaXM88GU+ccZt6hKzRI7ets+vDN4bBtPyE229abF5yrqovJs8Id/6M&#10;JS0pc71irHVrih09zVKN+sjJsQWc6yNbGkar8aOt0UaB/L0xoXw3u8v3aKvHu5Fc8I43rtRfh+6M&#10;D6HfxjxjwH7x668Ov/krPzr86BffHd54w5gCjuHhd//x7/y+DX388PHwxz/+I4ydPzj85U9+0p1P&#10;j23sBfIRpSCLDWTG0BkmdPI2wGLtNWX34FqnDpZKej9zZZk6JTW6Bh54eCdTK87J0F28VXcWY+BT&#10;jnE4fLmnoy50dRUCLXgOc/Gobhw8mEgecUsxYpFRGHtEx52n+cI/Bgm4ztECFSEtURiehoQnHt7d&#10;O7/0tbVXKDEXh9dnGmRzN8a6nv9/TRnDOXu/8KF/TuTudqHg9s0UFzza8DkI70r7KuTuWtqTJQT2&#10;ZCcWrexnf+T5HMoYI4vuOPupcuqqt42dmBXyWsL6E44Tr3bLzJGmwNnUtqTeP11UJTp36GA6x8ix&#10;so4+hp8aaokxYBLRa0PyxcPrDZk0afuJ/twD4xGvYO3tVMQd52EN+7mxIQ34800T86SvcI1RBtr5&#10;Jh6P0PXBSI9NoaWco+3PMSmfe/Eo4RP+VBxnP2jfRVfhYDvdRWeSe3RQxXmEsmPnTiPj5/G1u+sU&#10;/e7+k+czOR6X9CiVz47cML7yl2kavX4IbnZeapR/+XTufGd4ebf57o7eoGDJXwgJi77wzoaTHf5q&#10;wicsFBAz+aMs+FtHI0HDp4/xqRQt5ci3qPk9IBUonzdRkYlfgduzJ3ro47dg3IV5fe6zKK9pHyNA&#10;gWcsYuNFkBQFocdVegbB29iesziMwg65wJ/xogMde+G6u+ymOQ+jq6JTSmzemHFXmPXWqwxD6fcZ&#10;Q+eAIeldT0W5PGxFxgwadsSM/rl76132eZgfGtCnXidNaBsjuMWb3ujF5Z4xAf5n8Pemh3qor1P3&#10;7mo4iA+86yu9GYDDi1PohsH56vS86y8qguVhmNDWS9I92uab416fe2MEw4g6Z1773J7P91BvXq/r&#10;81ikW095G47+yo8jA1PSwEH+kFLGoxXJL7FGXrxAxdLokITx9NR30iYf8vLZVO1GiHkmkBc4y5i3&#10;/nQdOxWshHaho42jklrGXG9lKzyDJ3OAH4p1N6qyDlJX6dtcT3OOPLCtX2jixmnFj15nf+R16bHb&#10;IDW5gl/yJb/kzqwhRBtv57O9m8V7L+CGGm3DO8obysCYygevPV7p/HGRdtV0fflkw8CR2zUywkr8&#10;hS+tbBMai5btdqPEELiuP91oYjwHY8fYsvTPsbcflK99+GoMG/gYmSU+3gybt4G6Fky79jIayiMq&#10;AU0s+iUcvOimlEL7oRB1bGvV969/4uLh3OltaMiIdlxoSwkwN4aknVJBWqikz41FjR1vDqTcpDBC&#10;F0kGvt5QnZcLCNt+gYNxfH2yb9vYgZ4pabSQcgrcE/wogWGamzKiPWn+lr/7pFwoHF8dQsBUfn50&#10;puACQhw/xhMJ/NuuWQO70aq4pHZMPbrnAV5W8TF08H2egZKqlYPluHChzxuPnNd4Riy29oZfN1EZ&#10;P3eT4xtKy9IaTvKGfZ8PnzvbZsb66xQEePB13QSinH5Tz5zyty/NMrTN3yf1Hjr9GS+vV8NiuMDg&#10;hkcnLlTH2CJPtNpSYJxpC0RuxkV4rgvy01ApnqATG3+vd1xnfF/u+v6JeXPZQeE/XtFbLlwWPnbA&#10;8eW6m8TV1RnK0Xjz8TSdtzlx8ubUNngjxPLTBt7yxXSb5qbvtJ/tqrs9daRkcX7CszTxGW7KcAHP&#10;4qbRb+fKyOYp2/WqO/0WN+M7/2/7oYF4SwfSRGJd56PPLiduS7YTy/tPpXA49nnX04MDyMQra1wN&#10;27VBxrh+D1tRg3V3oUE5aM/amq6DHNTFM+hR5jsPlNne1M7Y+er94dd/+QeHX9bYQf8TE7E8/N7v&#10;/B7Gji8o+Hj4dz/+Y4yd/22MnbdvFnDIAzAFdIhybdoO9+TSDwnqc8JcBZHKMUfDRygzJJzt6Kpg&#10;GDOpvBXK7ANHH2C8eCS4UZh8Ze5mjNwG5vU0uNwwnYPlYuaCJey211BMfYDZD5V6d0/DY759gycv&#10;hYy6Ch8Nsc7po5T47EgCiYnl3XoFypkfoLxy1+fycJpS49Y/A0NfMtTwLnoefdvP9cxzEe76qPSJ&#10;sLgRAq9XLttPOjKK9/TGjoENoWVn4bfnKqFzrJBhJVs40bhyeP+8Lo0mgOlxMOPbSyubd8zmstZJ&#10;k5lkSsdGGAsmaUKu9lMVfqYd0xeE8qbc5hNCaQO8T/KYcB334NeFp5obj2A7CQZvilJoUYOf7kQy&#10;aXwm5Aol8+3l+eHd5dnh7cU5/mweisd7p9JXJvdGM1+R7I6CbxDDKLLtwIolwiPC22ZGzwNR78r6&#10;anKV+7t5fTP47F2DXlaRIS1feQRyj/Ej1/8/9v6tV7fkOs8E5zqf19p7ZyYPkiiqKNkwCoVCA31R&#10;BRTQlw30T7JMMuF/YvVlV3XfG/UTLFKSZbVhkyIpwxAKEslk5l7nYz/P+0Z837c3M1NJy919Yca3&#10;Ys054zBixIgRI8aIiBnTb+eY1opYXxQP2kul1mcNcY/MvvFo6JcMncs1fJnZUhDL7B7X9YEhIisd&#10;ex/lB57TkJMWKv09HGMYelxzaAD08Yj0Y78z4xXjPaekefW7M4S51cowTxSMERHFu/QW1zQi3rrk&#10;PSl1K0bjRwyRh/sd6uw2H7ebYfhRp5wIh7+8vV+ubu6WS98R8hQ4rteuuLrKirbkaqvv2Rl25btE&#10;HhJxfb+8vXlYLu9flhv6iQoV4iXtlHpaN+rlVrnW7bCnIboSpufeI21VqOSx9Ivwmv0HmlKHGmGF&#10;rXH2QJvfE55T+WgJP6SbvfKU5Xd+tocceAFmXhiWGYXHs/H7vpNkuZ7IeLQPLn3nyiO50yYq0KTL&#10;h2qBqZFqfTpA0t+g9WpAaAR/8qGCoP2ihgaE34IfucoTUmXE5jeEAT6NV5/LgJuHXlpyf5Yn+3eG&#10;3IFTVUyfQLzleiV+wGsZyiOv8rQrOb1OH2MnpoGZxuAcEPxk5CBVv/qlYvh5De7rtINk8ZE7ep/N&#10;m77lI/Iu/bQ0NHojWfrOeuZQ/JUpThQoJ7r9MrKfeLccOSljfTPpxy+ogH/gy5yjbPtqlFUKUoHt&#10;uy5gQxJlZ3/y5HyybBGTBwo/xrp8Ba/LZuEJ62rFrUuu436Wz7MoDej8h+Z54cOoAClrhMcIk7/x&#10;7Rt4y3NCT17n3ixZlWJczNiovKO8TBYQ6SSBuod1IzDlW7rjRVZ0I0PAxDpR1x5gY9nD2HFri+PL&#10;ig7yhZxEfkBNNhOR8Kfx/kRsuNBl1IFL40fc+860E04SlaCJ09XYMWrwpx7cZjvZzrbnA4JPr56g&#10;xM4qDj49RVx5SBdKe4hX81ts9BLhg6zyW0NcmHKPRmUMHcYbw8TMNKkuz+pBrnTZuvKd8UTjgG8Z&#10;eKlHsjRHJnZmInxwmF5ciEz5lC4GeWfH/m0K45No5jOs+YLLaMfC1SUiPvkamHhDA8f0xoaHpFbT&#10;yx+Jipuwe6/fjLNulZfgynV6y8vWTtOuMpiu9zUI5uMMN/3IM8opjjpxcHIUGUaSdZn16zxmMl+f&#10;m279/A97XRL3Mm4Tl+eZBjfvV7Bxqzz+24Q3fOL+Ybeu99rNuuiML48pW5VX8mDzmJUmrAv/4FUO&#10;Bj4xZvGO2/b3fEoDmVq522SR08MAFunYBoy1a3tEkNA+xo5cjm4PPWrsbGPsnOc7O9PYkRUyCnz8&#10;3e997GqN+9//+sd/PbaxYeycn0eJsGJ2PGe486HOFKigorI8i4xOtEQyljU+CiAIJWbV6BDJynI1&#10;f4WSYRIO2FQqBtT4xaVmwMstDKV35EAjyb78xODCqHrv8QaHIdph3CLTk64cuHwJ2AHXGeYhwDE+&#10;8hJ3PM/g3m1H9SpAmZGGFm5Jckuc7w24qmOjO3PrDG5my531VbmKZwBVmcHbYJal8JKG1LjVQyB2&#10;QKpg9AN4KsaeLBZhqSCSZ6yOTkbj14qGneA16ALjZNAKgwlYb+Tw/hthXalQjSMfMStISaeT5iO9&#10;qezY47mgex88TGKsbcmjbVmhZWx/pswsU6B5nxwoDgSg+G3vl9nTGZKvzZecljPKEw/LMM16VrM+&#10;igGDqoqJL/l79PEpxs7F6SHK++FyenoMX/u+hsq8in2PB29aFAr4Qp6yc3UW0rqIuRjLb3QuBfPL&#10;Y7avuHRsFwjOpPAvTlrRZhovOb1P5YDro4aO9SCh/SAdGJ8DMqQNUVWGVCYwhp/ullsPwpAHYQCV&#10;pgyqXDPACp/7DobgKS2EC+JOHMTY8Zr7PnvVADg97bsjZ2dny/nFBf58OaPPn52dZwvrMUaP2zVV&#10;xjUO5V+VP3HUCM8+aeuEceJq1CNWQrZfLQekOQR/X851hcTtZ32N557099OgwQC80oC5cV86xg68&#10;XmPHgyHmASPcawSR+Q6y3wDnOqsv8pr84czx+hAEj6w9A/fzc+pEPU7zbs4pYb6rc5yT4fzmliep&#10;aRwpDyLjgBGleKtbZ3OiGrTs1r711XA6LgYOjLHyYYBe4T1noFz1dVVHI8f7vidIW/heAvJT4zEr&#10;pFMuKFOBb4/Qe/uOfOTZ/lbFoD5uGB2YZFwhTvKnxyQ6FzOPx/AI/DGVq4abPpeVo4SCghe3pmVJ&#10;WFaMs6etzzQAnoxUPwDoNzFuuDq8ZPMRz9nCpufeuWiAjOIqv+tbz5Q7nI/x/hMlaFC0+0ti0w+6&#10;WL8m1nuhHNsGF9oh89L/hBFvmdLY/q4B2nEhCinh6UO2Z9oJWe7KHR6JH8xjONvzRUMZbX/A2+9D&#10;X/JLKfunwz1J4vkjtzQYP8rzF8QyLHMvmoIgLhOLPhCY9qe/ZfulCgEA1wYOV+tn3kAr/2QngCuP&#10;dBrfQ+zWYMpQbnEtT/S53jDajTFTZx08xdCTKG/vx/fJ3JngOKlss+5UcBpxkdG2FSCVo+Kf7bZc&#10;NX4SZhkUJZ4xiHheTXRaAfPjHSUNCXXA3/ThY5/Hrw+ta3SJPPo86SY4qT6SWl/DE7YiVrxtaVk+&#10;DOjI+ZZfDw2tL/R2EsrJEGWzMvkRWK742dYxbqEFTZT00qVF+L/4yIv5EfSOsUPiwAS2Ml/6a0A1&#10;XXHIth1h2papY3tRsBztm90CpIu3UGmSupcu67yNp2Q8fYT+jXTHjz41YCRpAE3664RjrSpHJhaB&#10;Je5kbBbCiUhfMd0o13Bh6wyK3MPXjQjcbL/Na315vmUNfPGTJoWBb7YiMP2mW4X7UFyLcOsG1xLg&#10;+Ebsqmy96c3RkgeAOON1q7p+kRswUr5VT9kGDj9xm4XN56TRzfDh82/GzUB84r7Yia+4Tt1tXqfX&#10;rZ9FtJNX6i4NM14/8fEqkw56goBNWyNnyAMnOJS5yh3K74QUnSYgWs7kCW0DeVv9Q9mXcZA8Dr05&#10;wIT0Bzx8iC7zBxg7v4uxc6KxA6RIso+/9/HHCrhrjJ2f/PVPlh/+2Z8tP//5z7Oy4wylTqXG02cs&#10;KASww4i1FQMp28ATZ3r2NUyH4hLLTGR0xFvXdrIN5BGo08ABKvH1895MWmWrdovQ4AFi+NG4CNQR&#10;FUTifRiZNu4lpkZOv3mjginjtkNqzNnQGUhIHqED6s5W5d0A7lU489IgAt4VmZxelaOIFQqjiztA&#10;UB9XLEQ/YdaHsDYoJCfO42uPj45RvI5rEEXpdZCF3jBOykTJU0hqSFURBjElnTARYq2c3nLAnbpr&#10;6ETYWo94wsF5CufpW9fJLBm2Q3MhhTnjRvc1CGfbxpiVZsALPl5ngoGLsCpEhegV3PEZZJNFgT6v&#10;eLJp6Pj+k1zZ9veWuqe+trN4EicAnhXU9o0MjinFcBNwT4T8VMX+ZTk+2MHvLUeU4Uz/sQowXmU+&#10;s/9Dme9H7ITWF+g83rwn5rnlQt8ZhLwwq+fe2db5nklnMMcs5eBvYbnqoVFiH5pohkrgbpqdLRVd&#10;yrVChKdtuaDKLHcvKBVkyGoD3tPe3PcfT1vY4bt/XtqUJlO50ahRcciJS+IzaBbaircrCiri1ltD&#10;YHx00/fS9qFLjlbGIMg2K9KqxMt/fdlbo4V+gMF/e4OhgmHiitXjg4LIF3MPUALcw++7NZmXyCrJ&#10;LZVYrd641Q+j5q2n3ZHffqSh44virvxcXdPHsipknIbQy3JDmiueNZgq7ORH2oW6uc3Hd5lOqcvp&#10;CYbcqStTGrXjWZ96duXKFdi8e4fBk3cEqefW7mG2oLl6s4WMcBYfQmb1Rk8DL8/eS0gFL/Gm9dCW&#10;HfhF73bXrOxiRLsNcA/eW22Psr3T5j7Lnxo+k1fWLnKQ30pZo32VpVPAR7YaaF9cfPFTj+xVBqTP&#10;mMX4ZF17otIvKS/JlJeUk5TJ1lx55p+rOm7h7Ls6xlEexpWqfvqlYYFjBvu5cB1W5DLn2eRl/NjC&#10;BkEJM17+b0nZeiGs5LHWunf/e7XrxxskbiO89FCugaNh9qWUyaPyGLqHhNQh/CIQniEB4ZRKW6Y/&#10;2B6ZyDO93jjaivAc1AH/uz1ZHpAC+vRhy6FP5OOlKv/w9CMGgPLNgqWPE2SOBaXPyDfKCM4mwk95&#10;b5h4Ctv2Tx0sJnIE4wJjo1utKxfDB8pxYHScGHXDd6JDXlMdkDbKBcciYFL3TSNH3IKKIHE+Z5sW&#10;5fnOroeq3GZb7t2S71hNo8dJOdovio/CCBzIGhoreyIToduUk7Z0eE+cqQOlBteu6jS8cIBBSKQy&#10;iIVlEu91gODfbCtSAIdryrYsaTl4RFrhTDvbVzzJwr3XcZ9U66tjS8rmftJXflPuWnevrnK51TVj&#10;r548jnEaf37zLUYgz7q2OTjxrFGR5iLI6GwRJMAVs2noxPghLj0zSHTcy2w1EanLwFYYJmi7iive&#10;gkaMfTF0Gld92n7kD2riT7l5qdx+T9bktq3GT+dVWvvYEJ0prRM4U5dpiKyB4FJG8fM+9cIbPHHS&#10;R9qMNtMVlldpOWG3Xe1r+paFK+jhSr2W67XlvetmmN6E5d9kyRP1jM6lLsat7ekv5Q343uKmXDOn&#10;aQSQNp/APs/rVvezzlxX9RHOuA/M+TzDhlvB8N+Mm4H4xH25a//4/IQzrtHSwz7Pg/3DQP7CTinb&#10;2luX0ke6mGS1ohOZihzSUjEVbZnJ98ho9CyAaabk3XR5XF6zAMBlotUxkLa3h0c/I52ji8aOKzsa&#10;O67svGPsfP+7GjvLcn2NsfOTnyx/+sMfLH//879fTs5OgpAIPzzep8OGWKStcDC3rgy9GkxIl5mM&#10;cIWeJCYnfQdvmXkIXCueZ8NJkHQV0hHy88pPMJUQ1JbKro2dgcgKpxVi41Z8OguWvg1hpNtmh9Fb&#10;VmZYVeoYHBwY9BZ5j9fgyUcbUVp7uIEvoCv0Ffad4XL2y6sHIOQL/c7KZ7aP8rlKF5Xr07Oz5ez0&#10;HKXLj5EeMZg6a4jCpNJF2UGUzpVB2LBt9/Lb/PjNPZLWDrz0MWgIiqBVAECfOQOfGc0YKwoH7mUU&#10;M5GWaq/oLA1z8Zdrn023ZsS2wRSiRmewjktOfjIJuFoPAGQQTbbiVoEuZ3WA2NHIwKhIiAnxKTsQ&#10;OxgGH/EzjIfwCODDxLZhoImR6b1RUD8ywL4s+4wKis987BIFNKs5bis6cLa9s+59p4cBGTwODjGO&#10;TIOiOj/qqQHkjOQewLXLNIKyl564Gjl4+CfbxWIooeSqGPuT7uDjC5tWJPiDZQadodzk0AaeM0Dn&#10;oAlo5PSdq3XA1ijMfnDacw6w2WIpvQinKwHPjg0fw+PC6qEMAQ988EApsR8II4Np8LIdIZWdQtwA&#10;lK/yg3tWcPHZjkMasoWnfPfN7XYaOjcYJjcY/ve3rsBozGwvd487GCkYJ/dODhAO73t1O1uNnK7e&#10;6K/8NtYNyhQG0DVwPru6WT59e7V89vY6kwkei31NOicZPEr+0vek6Fse9mEfUxHzm1nWI8YdbSD9&#10;nY33EAcNWlew9McYQKfHp9ly2r7X09h2MXB2MHR8B2fbVSzyaLTs6DH4YvRoAHmFHhJ7m/BdeGgH&#10;A0vjcG8Yid22xhU4u8PQiVIArfnPfZW6TPBwL81XPK+3zUa6RNs2hMfYsZ72Xe5tEDiE2Efayoko&#10;e76B9pbRpvE+z3ueIv+iwplExsi9/1NO0iU4xg4Mw72qvaGUi4K2gpa8OmHp5SFopGKg4pveqScs&#10;14aDAXUzJ3BjPHk/cAqo1n3CzS1JOs7oG65TpmUFFX5OWvuA9TMN18ggMkfOkzb4Ct8+Qr+S351o&#10;6sBLetrGFogRpGGAPI6n7U1Hokw8WFrwdeUdGml85JQ1+NvVHUlnn1Iaqfi2buAiTsCfg3fIYHMm&#10;g6kowzbkXmTlh3hlZ8rBj4kn81cZENdgTVjzxHCgDho7rYPyqAabfcMt1o7DUYpJHzSg0VQc9cqY&#10;vI9IP8uBLDFyqKd9j36nXuB4F93AlaPIMiHVQ95hbE1DZ/A8cZmFp93mOFR+x3PfuuvlCjzhKveh&#10;FeGTT71f0Wf6tBvesmx70pRHHA826InX5QLgcl8KiCcFP7mWONojT0TNWeUcd4/PISnKUmC4spPV&#10;nXj0BRhFY8dxj0JGHcHJQgVOsHWZbbCS6/Hkne1B0rjkH/KDvNLDVi+mxdyQ1I0/i41eAAwpGb2L&#10;tvCqTDKfaYtXsuDAHf66f7wj3+Bys+Plr5bVfPXGEaknofUpH9nf7Ae2lQwuEJKQoX0rj0kfGvBs&#10;uMqwRUxdxXyBkL5rWsMLP/3AckaYcIqb15aXq+Epz+sMr0uWQg4Ord+4T+V066vpKQ7XPP7m0yp5&#10;3IQxHr/MmSbphDXxm/cC4boJJ+lnug23guO/GT8D8Yn7creuMxCk/fC6d+O4Hz48SJyxJilN2h7V&#10;2XymHyEe5L/ubFCmIn9Ib9vldDXtDPqA6edEbeRYIQdedMjIexqB+0ymyDck8d0dVLy8s5NtbB+O&#10;AwrIrWTC2PleVnZuLm+Wv9bY+dM/Xf7u7/8u2z/c6uEA4SyuDCvzicxK0RWKxBjMHMGVCtoxBpF8&#10;5pcOFcQq9GLhcY3xYRy/IGQczzP9yhDyLzTkH5WdW9hCSPHYbHzLDYMYVuGksj+fWw8PCtDbKLOj&#10;TWNnjzEZj/D29CC3sGhIuDph93fwisIOLg5sWdpHkcz7FihkNyppHks9vvVxq0J4a5rHKGAHB0fQ&#10;FoUIRcn3KTRm9nYMN+wIJVs/7vM9D5QqDR4HEwUdNOEmeE/jktaJ0JR+KiGNJFn+bTzH+882AorM&#10;FHp7L81HexAZcCNTFSzKMC4EH+nxazfC/QVGBbutpFBSuXbWKHu9g4J0JY/6Eb/wlm0rPyWXHhxI&#10;Kzz5QF8GX/PJbHvTFievVpPWQmj79f+crkSFpF06GfwXhZOwnAZE59PYcfXvBGX1NO+uuALnux/d&#10;5uZ7PhpF9gu3vmkE7QNDbzsaf0xat4l55HGU7jHQu50s5VD++ifO/KwfP5/FJxXB4MjRaZThdlGH&#10;YwdRtzZ2Ncf+KNVITnsK12xd/eI6aGOYbs4K25dv7m+XtzfwJlcPUPD46hsPy3iAR58ROsImT/ge&#10;COFz8wtaRQxcInTgfb9v5dHaD3fKieflCqPnk7d3y9uru+VS74l1blXDX7qK4zeL0i9u0k8Mv7F8&#10;+ovxfrz1s88u8yHXKz8QnO2iGj2kcyWJsvouVPPckufO7wXlvTtwp37xGOcqWa5g+a6Mqzqu7hwd&#10;nWR1x8NGXN2xj7ntdJs0W1x3MYD2ifcQEq8eMODKjdvRcjiEV4wY82SrWnwNnB5SMjx8omBP/4Dv&#10;830sKWf/kgfS+MSlXw5+57G+adKf+TO/Mivtbj+01fnLQELn2MKYd4VEF3DmH9776Rpu2e3VCYsX&#10;2AhJcv+RFmC+oxYuEI7B4B35optCgmu2zCCfujJh5aIm5j4rGt5zBaoZ+dm3HdjA26CktUzj1ukM&#10;n/cpNfzNs7DASXL0RD7pS87IcHEwjcn4Zz2gcfDm2QE0K214gNB39DWSUhphnZTzvvQSJ0u2lAdw&#10;tNygwjXGDrL/EaPcvpB2Iip0AVY9ONnowhJ3kcNHmRCGMjwASWcfm/UUB+58niv2hquwutrUFaeh&#10;xFL38I3wKTO4T/xNz9jjSqYnnrZuKSpjm6enKZ/r10q39Ymxo2xQuadfPXLN9m98Vi3Ax/GpW+XA&#10;G+8Lw1FYhvzLtmCrk9rQFrZXiNiJKGW57SBOMfoBow83EegYkAYgzkvLMc66SY/WMz6wql/osuWP&#10;8kpf8sx+qROnwc8jJNeuJElHcbENuKeuCNKMU3OFPTTSU6es7nB1EirbjTO5JO9Z9+IWo5q2aH+q&#10;bz9Xzla2C9NtbCvjXEcS5xC8CS5GgE/aGbjymLK61Ck836GUX/R551Ta4TNuKOMTPq6UaXkdp23n&#10;+8SNXhma9o6fZVrECClZ+WcYl45NlVU1RopT+1LbOTkSXpyEmfEYby2iow0YK5xH2nfw5nl6XfAS&#10;ifEchKJAjPu4XpMv98o3YRSvwsgtbtwY5zZtkjfPLHN6/gtveMOCxyr+q3gv4/oO3njDlfGGr+qB&#10;S/iGn/hOeCsA+Bn1BW72ieJvO476cL+ZtXXkaqCTV/bBQbR1ncVVunKLn+0+39Pparm92y4Fz8XY&#10;cWeYY+ScHKGv1CqgvDUvTy/vCdPTKHNiI/6Q5w+nsTNPYyN/oHz/u9//WIw8je0nP/3p8m8wdlzZ&#10;cS+/236sqjM4VkZLWh/8rYU3xOc5FeTKJR3EwASJkgLIsHaaeH7JN2jj/VTY5rNEnDNXIS6CIDOb&#10;KFkRiCm7wn8FSDeZIs8ljB0HMON5dMThTUVRFRoIbD8I5nGavoTqIN3Ban1fodJZO3NnzzKNESGF&#10;opXlfa6+d6MB5OxXBkHwdvZLoWeBltsT4oRG4++5mjAMnX0Urr2x6qMVjPEVwR4f6vQKEBnE01P8&#10;NkpOZJMcpiDeJGvfPPH+QsO2l775xEVHnPF4mVuaUVDSm1fX/+85C9pwaQUZVeEEnAyOwjNSpsD7&#10;IqQv5Gt8UlC8wkxn+RM/k6ufyCflJ/G3PEqhXNNYfOlkDHDvb1DEr8u74jB+tpWrVYa1LNIDQGGr&#10;wZPtbUce91yvseOXvb0e83xM3IHGEV4DyI9lxkjCQDpBSdZIMp/xh7Sf35rR8HE1aB8FxW0zVbLw&#10;FGx9UqcwIzSidz65wpNAaVjDOkLBfgD+MXQJJzI+CghKiWnsJ6WjFwfR8uUdffkKI+cS48CjsW9Q&#10;ZGLwEHb7gAER3n3I0dn5/lDyuE1N5aYGT3odbSrfOrPplsu+37YA73m5vHHlEwWA/FnxFOZQmu7B&#10;z2PYp3Az3vo40CetZQHT5zamjTLKlBC5Um9wsY6pM3Dzzp356W8aQ/a9Khd70NsVHrewnXT7qMYO&#10;Rk1XdjRojjF2jhZPUtsjPsbOyQkG0UlWgfJMe2rYHOR0Nbf50f60eQwdvLPleR8nQhzFL8qn8kyC&#10;gTH16Wk5rcMcFPwpk3IxygaTd213wxNEXV8YCMKnwjCJvCO/QhlXALNCoiOwCZJGeTWfTaCMk9Gk&#10;oUXqmmY8EEfTxomiCp49aU602B6JJk9gEZaDRtTE0u+4VkUFvil7T2TzDOBpTekhFglqGm9THtfm&#10;7/1INEJaTupH9sh3+MHwrMA4YRUHhNTNmrac0A0ZmfahroEnXrnjPopoYbccw5VZ/Mc7yZWVHZ+h&#10;DQ2Td3U8adN38tI3V/IE5R94pSnjBbAylgxYnaiiJQAWGS4C0Wj1uCCHtxj+TeVDvpLHYlDLa1Gg&#10;rdOgCZmUuf5Cw9SBlqAfMJiknMhg/DRwHqLg0o+VE16Vj4ZHDtBv7WvUq5NVyHF5MlCtp8YWRhc8&#10;Ep7BO9MqfWvo4Lnv5JTx8juYDQ/WQxaGVCsY+qkrmKZEK538nxaCrtY79Zc3vZpHRQlgUd6VUbSP&#10;tE77j7RC0dDRD6qNGvW/ZEtrhJbFpyhY/9Ju0srTG7Plz/IS350gee82sFr/ToAAVT/KAwGewVUY&#10;oy28WkdTVP+wXMIImLiIVfhTWCRIWn+mJ04yx2gYMvaRawwI7mOgO/7F+9zVQsdJP5pLK1vxjk3g&#10;l2L4936f8V56xJnG8im4Bg/4jnqIonklu35iG4xJm8nv0Y5WUpzErTLP2hR+8hBWWqzjQlKjxWHq&#10;fzO9z7/m1uXrrN/IsIIVWgMn1Qt98UluWPOGLoanN/hcryvMr+CanAzcBHcfvJ8Rhd1w3DtwN9Il&#10;3H8zn87n4RP/5S4p0zdw1hHfdrcH8uNe6AEVWVUuKB1wBo120Sccn3ZPG5eHMllNXzBT+C4LD+rH&#10;6nfdVtzPmegIBJzyqKs6cpT91j5VGyH7CMA17+x8kbHzPd/ZIeHl5eXyNz/72fKDH7qy8/PlFRk8&#10;jclOZgdRoIqMgmPNuK1kEQIbG1ri5HkQgdgIqoHcZicxi0yj91lY6Rw8G9m0hZRZBwcVvF+u7lA6&#10;y8LZ4Mk37sMAvYq/HWcqGDqTrjqpjnto6KYQuvnu8gB5PGWm806pMLTobGVL9pma4TOjJlGA0frY&#10;gGVRsfc5YcM7EMkPKohRAO8UNBbhdqkDGEHDRgPHDzIecOUZOKHPyL92hteraFVJAkPS5MejIfXr&#10;30TIX5zCI/lAxPtxNZ0deQpDkxeWiCQjSdbtkM5g/ZIPl2Qtr4N70xvUGTmjVN7dgy58M6i4UDZp&#10;Z1mBFWABmDxzmTxCNXnSTKWHvElrPmDseMJeFGq8irQfiu2WDJVvjQcFPLwtn+BDS/jdU9pcidsf&#10;ikVONVsZPIZ7+ts2Ro2rQa4eaOjgNY7cJqfRBJwjV3tcDSC/p4L5/ZwYP7SX38lIxwdb62n/gdrd&#10;FoHgo5bUDS/+4JpZSgSDyr5KkukJiBFxSz097c+PjGpMaFhmsLdu1DsfIiWvhsyteYi7g3YaMyo0&#10;CQdOvhkEfboqc0OYhgqeq+/mTIHzNLZpGBZjJ8dCg44tEcajTtQjNbKN8e0VVTpmnO3Wga7KgFsL&#10;D6Gj71d5Ypz3bgvLysn00FKFT9qFcoM1pMujgzu4yocKadtQw0Zjp8aK7+pg5OxjtDipQNwW/eyZ&#10;frxLvEaOKz8aOh4XXeNGHGrs9P0u8NHgES8USJXnqURZF9+TUCRU5iA/Qc5728sQmTjPSZOAtHP6&#10;XGiTkBEuf8MJxicffD4HjujT0pQ4YSnWh1yqUiUsPfc+Kh94nliYI8/iaZmJ620mFp+lrrDehWs5&#10;6zIcSlrGemVHmMLuffCzvtzpun2tbc+D/+Ln/5BtFT5jhOWDdKZ8aC1JKt+BRVi3A0MUYBtn3SfN&#10;hJL20TiAfgFJhEWZJleeM7CPsqW5vD4NqvA9fMUl926ndlyaY5MyLM2kUisPcJ2GjrXN9t3Aw5NX&#10;mdQPFAYFimz60i5IR8ZloBc2z/JaDB3lveXYpnjzRB4On97lvTAo27Fs7kaIgo7c63H5TjCoEGvw&#10;4InL6i5eA8g0Vb7Lm+Ig3DrbHd53vLJ9CBbrorSVb2Z1Qge66onNCGq6kdb4rtTr2/YzLnkMsyjr&#10;tPLECSu8UC//5dn0tK9tKJ7WT3no+NP+2ZUw4WzD5O2j9StuHWX2qOH6cB/JpKt0jDEoHeO5p4/e&#10;204kk0dysBFyEWDBpYZZ+Vbgs1Qi23bCBSfbWfpbDlmz8pYn6w38ZhFm61xg5VX++oyfPBO9De+z&#10;fBwv3+Y967Zz9C58v49UHU9f2lr3gX/o0vr4Sw344zFP/hOPCVe8k1YY0wd3s4ovnMn9bBfjzK++&#10;9ghPCnzmKxwLscCWZd7QVjzzAMyUOdOEIN6M6xe7wqqXjuJhWb0YkWTj0riZPo6yJo4z6DdywVk/&#10;7lOGbtyvyhnXuM1wb2Y+vS7A6me6L3DWN5MF+FWdyFT6S1/CuTfSeP6Tx4TjObeVNmmFEK7h5SXv&#10;R1tObx7STuN4tmVWdYAdkAGzlp3Bkx89qXxJfr8dpNQ/QCf7cPM0tk1j5+Pvfx9jZ8m2kr/5m7/B&#10;2PnB8vNfaOy8yhfGTeksgN/qsNOoaGVgz2Br5U0yiWtFuYJMO4cFCUCEqCwVyY8ko47tvAqh+Wwn&#10;NCxpSOUVeOmICOlHlC6/ri7N54zMClhOCuJWgksQgfLskdLX11fA7WChUpItReAfpcTcpFego5Ys&#10;TwhuzSkFFkAzc2lLeRpTBxRLlcQEM7CqfHXwlB4KMwfTGit5OZTBNeeEo5nUiKFMaKMgdAb67rYn&#10;r0klf86gZ2YaeEeHJ2GACqghRKCXLh3LXFythKsB1iPCK750W/v5DB2EYbwKqGltu4TrpR/h3suE&#10;pHNPuoq2bZX0hIUAXC0+RMTb7sHBAXwG888nBWkELvfiHgWXdoDygFSwIWQDt+1q2S1r4sO9PJCV&#10;AXyUb7epDUMp/Nfywhfku0dx9yhx6abAz8c+oa1bo9w+FYPHuhHn6sMN/SCzgOYHUNvSjs69/MJz&#10;tkelbV/oF1vL8cFut69h0LjKE0UcfnHPaba50fYaNx79fIQib7pDeMC8KgOeIpIZRvD1+xhuuaRm&#10;DJ7gkbpDC/sF9PdFaCrCs5zafmP4jR82vbpabq6vl9vUocaOLJzBEjgOyvkAHvBylDJ1sI06OHvM&#10;8iP0caXHY6Gvl08vL5e3eA2ZHMpxObZl3rpS09XKyb+3GOy+qyYXe7BJPhJI29oOvvNRvpLXinc+&#10;gAjyth0VCB9oPLp65vbBs9OT5SKnqp10S+GRB0po/BzntDgPHTjGeHH1OccCQ9soMdTLfiMHqNS5&#10;+uR3bI5iNNXYyXY0V2JcyXFyAd8jhd2epgHjyg+GjUbONK7w3rslTp9ySduTutzCA49YNj54yDPc&#10;Z5AXG+hfiSGPepW/+JMIc2AjjX0t/Zq4ptPZB+wPTRfl0TKgF5fIvX6o0XzKn1Eunn8pYzW42CLQ&#10;B2iBLBLdliYy5h+h3OS7LM941diXyqzIt1wZWoRDushHayndExYAlNDy4kIE/1qHGHr+hoxNZP6P&#10;n7iMnwNqn0tBy+hWoNZD2TmNHb8ZpREgLUM/8knf1Jdbv/eyhTyWLnHSdEVbMRE2aayLuehDjzEE&#10;KIN7Z+zbkuCljEsA7Wa8fdQ+B6wYIa4wgVNOyASeojPKrOnov/OdypSd4oMgF/OUjqTMuNQZf5/o&#10;N8qXg3EMtsUnnbCbLmUYTtr0bbzp7h98r45+S59z54ETPVlNpV9O3/yUE5Q0FGoQqQJbj/CSdQem&#10;XvqG7nhpV4NeOrZ/19DhSrqO/7b95j1xJFCmRqeATgTFrU9BM63NVNrOthKB8nnbbNUHAZpdIlxN&#10;qyzUO645Brd/iu+QQ+HFVCUl5d46kHd1z7X1M0R6Vl/QGLyDPho5rod4iEzNeFd2auyI7qxz9QTx&#10;Kgy9Lv1owI2BwjVd451w6w6fhy7iAh/bB/SBN9pEbAlQ5sfgkcf4FVzxt51KR9sAT5bQgWjv66Wt&#10;bVvamjcwAiBFBG7ax7jhZxtFD+Fn4pUsxMsPyZny7beUTeDUJ83XHQwPyZPy02XFoXm9Bm+uaXPy&#10;m5dSV/F1Pm84y0wc4fMa/NfwRsRwxZMU3I900oZr2jP16rP512Vb8/lsmV/RJ48OvEIfnPpsZp42&#10;0iRuIyyFGjbrGyTGdfgZ9AXOtku/UHaNPIa9279s7aYFqZIzaYRv+dPrqLvj0hjrZ/6EmydjZOEl&#10;lwyMSxzX9H8L4BqZK0msHkHil36eO/o1EW5n6wEFZ8u3v/G15Xe+dvH+ys73P7aIK4yBn/7sp8u/&#10;+dN/s/zyl79Y3rx5k6NoZUA7mFukVNqdUcr2DQaUvtRpRRFSMhxQw+gR5KKncmg6DQo6AZWJ9ZYf&#10;jrRRUglTEE3BX4XcdJIzKTM4+FKyiq41tmLtnKTzPkyH515qWJYd3U7jC5Uqs8HfwdDGJJ1Jg4nM&#10;mlzgiAB53t5HsO9WiMjJCTdFB644n9M2CqPRwYVC+p6uNQSqHljZSz4EbQZSkmbwZFTS284+uxWi&#10;23BQ0AlXcYuwRrHszKEtTrFp8LpeKR96+FNYJB3wJi1tQ2lSOiNMVZy5qmgSGAgyTcX0u+lcUZD2&#10;PqcEGfA92MIIfK+k0xB5NK/LkwysudrWusErKefFGXgV4JYbOMJP3LhPWeIqPsKroZPVC7w4JK8u&#10;NHCwVtF1dkjDyPLdcuDqhO99dBYz9CY8AxY4+u6VSn1n1WzXtokzg/PIVflISsnve/AefWk5zFa1&#10;blHrySB95YagrNxo0Pi8DZ4eGtCtbPMjn1zpY54T7zLsFnhJj2wXEQvSK+dAZHmWB+4YUsHVGWWH&#10;6yks0jfAMzN40sX6CQNYMXSso4aM7+ZAx3z4Lh56cZWvfc6LscS7BS179S0TvK3/te/QYATV4PG9&#10;GeJy2hDoiR/pFGBuA5SPnJSIx8ByvbRf/CaNyjl4eYCEz06k9MCHfvzVk/POMHDOTo+WC4ydM3wO&#10;Fzg7zdHYvk/oR4/danuBjHIV+vWr18sF1/NzBBxpNIo0XA4xdFzVcWXGvud2K6qIs4/SH52EwOjZ&#10;2tXgQa5lexqGDgaNK0IxovROWijLhmIXxSz3ShDaKFzhwB9xgqMQ62hh0MVTpwyzrUy5Hlh1k9vW&#10;4Y0zbDwbKy+MQT/GlNvXNo6ClvPTmMiMyEJ5gwzT2LHTCdF2MnXgA1O5EbnZQhKT9xVe4LAXV5X3&#10;yQqNMAa3tjR6avgQEL+eYXasaH79ygmfElcxee6t+FYWi2NlZ2eQhd3w1ZX0yZlnr5QneH6ZXEo7&#10;KW+VsRZgpOnGZUUTI4FEvyjQUC6JApeHqVx20oYfSTVkIrPB2ebM4Cy9zaqc0jgUl8FXGiVOkFiK&#10;eVRgY0wIA7iZ+KFfzm1swnLrdI86t0Xpj8mjEVJDxDDsz8Ikj1tNsyJtHcjn1f57B9xM4hhuvXf8&#10;OLB5NIjav7Oqg49STLrUlzSpL8/WvNvVwE3ayHOTflZ70Cth0gGvYuq2te7Jd/xve4avySKtbUr7&#10;DtHpP9UdTMc1SSgP19a1GMpJTF2ezRNa+7/4JJxr+EcccfJ6trjiWw3ygJ+uPKkcclx1wq391eJB&#10;t/gIKz/L4yff44Q7DUqPon+mMraLMtspH7c61tihvqk/keAkFazfXG0xf2leWK7CxwBVfhMfY8U0&#10;5MlY688MVhQZ5m1WCYe3HbmUf+VdEptHGrWtvFoPrqAkHSPD8AlTvsSPtNA3BuiKvsMPeO1La2dY&#10;eCfesouqsADVsiQu8dbY9Na+V53jCDUm3nQ9HEQZZlnGm48aJb++ZeZqeGAOXEeYjZnkSV+46+tG&#10;/lzFj8tMHzgByJ9ypWl1M3+d97aGruHlQcvJI26dftZv1uPX03AVfrzP63LfcQav4mde3Uw/E+Bn&#10;0Je4HuyDrEg/KF7KVHdbeJjP1J/td8abTpqUr/TmGxydsd78Y7zioTQpbVJn/gWOdOBZ2Z1vm7kt&#10;NjLFMuQJ4vmbfbJlcQ8Ip2z3gFcd6mn52pvXyz/99reW3/vwdDlGCbPI9Nrvz5UdlJifYez8KcaO&#10;R0+/IYPfq/B9Ed2s7PFxt+io0Gg8GO9MtufopwIUrKIVYwfmyNG1KA1WKFtLQNzCgyxhUVSpRDoG&#10;9wQPIiqIUBpjJCBI6PgqdJnRJmKPWnoMsG4Su74iUoVRw0FFVUVbuPPoaWeRLHQKj/BBkCIvA9XL&#10;DvhSbmbYyDjoXCfeAiOTlylU2hiE2bpEtGHXDRyBx33qXUjJ21nLKmCPDkDU0XrmvQXguj3JmfMa&#10;O9CVhME7tOt96jJ+1iiozDjpSlr+JWwaQvoaEyrv1kY/BIUwHEApL4YOOLiNTR4O7sF7tHMGCIRT&#10;ymuZ5vMFcg1T87r6Yjo7Qgci206cHGRsmyrAKUC8gCMOeltTRTH1xcsHUUAIM615ZruXzmIo/q1D&#10;6kqaOQsXxYAUfR/LGjsoaexo0HSmcw4YDjSGu+qZF+qzAufQA/7xKOso7PuU6wpOtlRRvJBlJw0c&#10;OU2vYqXRZ76s9mggwWMaOxpE/GXocnWHmqYMA/OCL3juOLKS31UcCB+Yq9NKpCWunGWtylsdbBpn&#10;/d2u5ns5bl2LYUN5FTLQAYT9OKaZ826BMASUe1QC6q1xk9OmwEO2ETffL/M9p9Y36QAA//RJREFU&#10;s34wc27xY4CiTaNIuGpDSftYbPvU5wCi7BoHALcZnowtgPPkuyPy+j6UqzkaOufnPSa8Hwo9Xo6O&#10;e8CAx0efYfxcXJwvb16/Xj744INM0Lx+9YYwvxt0UcPoRMPnBFnluwr0MxpWpc7vV9lS2yrwyK9t&#10;DJ0cA+/2NO4VuMqeCHZ5Np52sL9CfWkewS51IJYzULZtlF740z5hOymv8kx4qRqSxq/dZnh5aIZN&#10;VwUFD+/UKDCR7SgdxWL0EcKrGJBO3PGRSTIkLrPGeNPrMp6kXOuVm0Dz3tUczHLqdUB2jB2PxsfQ&#10;AaCxKcv7IgxHAigyQLgCNziweJIuXIujt4Z5Y32pDzhmdQAf3MXZcgKfsmivgBAzwwqV+9bRlbqc&#10;MGYcCadylLqs0PQmf7gAiwsq/jMenMojtl3xbQ7lyeAdgwb/2P/EphQR70Hz0N33PjVY6Lr0ubzL&#10;wVW6SZX0UfjDSS26avrdE/Bi7FgecDthQT6unZhoPt/ryPYylWLhBCXyAz/yjDHE7ay2dFaC4GvH&#10;Y+mRCQ3kSFerhryx6sDwmrItszFUznpVxoZP8OswvM8iQFL7jYe3ZNsvMi56gfFmwevMt6cCBIz0&#10;qQE3AChXZ9q2sM1CvADGc/Awv42KaxuZTlxm35BfqAO00NiJUcnzrEfHCjNTW2gZBVtaCAoizD4f&#10;HP0lTP5UutuPaoSQIMfUS2NlaE7NTLxl276uHhEvP1DgnMBzXKohWZf2I9w2iSEKzl5jEAErheLD&#10;Mzxndwn4BQ+fyZe4AXteQxvrPOgy2yueLtuxEw946ZF3AJ2NR1aTJVQv7XWj7fHmEKZ3lpVyknj9&#10;PMcf4UA26NByw/2O+WYRxpCj5lEf8SpOyt5MqHNvsYAjzjpJLfEQAF6mHTAmI5o+BEt8YSdu5sFV&#10;hhd283jjs/Gmy198wtO/fTJ+XgtrltttXepRpessq654t57ek2PipROfEZ4JLEHp++/z3TtpNsua&#10;eWYC/Az6EpfdC+j59hv5R2c75NuFjPVZuKDNxL96L+PboGHpaJvPNmo71Nhp36kjfW7lUb1tPspS&#10;H5pjr5nBQ73JdLZAJhgj53miunp7pKfkBuTT/fLNDz9Y/vs//IPldz84WY5321/Vl5bvfvd7H7uM&#10;7F7/bGP7wQ8wdv4+SoTfocjyIIB82VrhZfspAPL+glagRpCzOAr5UQFfVIwS9mIlQZq4bsOBMJS8&#10;q9AwntT5lkOQVkG0LHzqXWZ3+48E9pnek4rNFZ0IKvNRbpmLDjg6hlRIZ6PzzCXRmW7lwoyAkfl4&#10;VJ90DtrtLG5lozvSj5qmlOUKM4fABluWUXrqNIW/LZmOwc8mSjOQJ/VMKxNWTTJhM84bqpiGzUAL&#10;zWqwVejViNQIcYDkPoLBvDJYWAySeEepkCfGJHHiK2DrGWWMeNHUEk5kwgnm38Cqgt9BwLK5ty6d&#10;lRF3gCee9rQsPcH14AFu08CxvQyT9tKm7TPTa6j06vCeZyIkkXupI5DFZ6SfZflgvm5/GIOqgyud&#10;JO/a0Lmyoka8eQaQtKVbWLqXHs8gpKqYmVAHl2Fkelz4LYp9Twnz/Z6+s+JA5CBjG2lA399eLo83&#10;V6FjtrYpmFMY9Bvt57Y76egKh3RebW2jAjnFDXpkhpM82cYWGlBPcM8sxw4GOry1Rz6vyWtZeFeJ&#10;bE8FZCcc7GvtAwoY+41KoMJB3nRgtC2Vx9nC5hUYKkmQoc/Ak48ksPnyQdxd3xuzf9vvPXHuOCsq&#10;X/vgo+VrH359+ejDj5Y3r14vrwi7ODteTo8xYDBaXKE52t8ZHjnB9WB/ezn0O0a+63SwS/rT5ZWr&#10;NyeHGDYny6uLU4yXM+CdA8+PgXpiobLEJgQnDRL83p7Gj1vNxkoMV4WxhtAJxs3JydlyeorH4Dnh&#10;6ha2PRU+8Ic60MO+DeHxMXyVWcbBE65cZHae8JWSQKvqdenn0CnbXMJeY+A2zutok1xtV9uTuBiR&#10;STRo/RXuk/EL723LFNjnuNapSkRl0IwDnShFKlnpCwPO5n3lo/hS7xfo8YyR83JAkEZOeSUyMa6Z&#10;TG16xXZEt+GU3e1x+qZMrIoU+YsX7aApnyvea2BPanPPGOI1uKea4jrTvJsWSvdqMGV7rU/GtBuN&#10;kVyRmQNoJoDwJgpsghMXJ1zl4ejTgmJ8yLgmz5jHVBYECNNF2SRPxhMy5H0O6O5Vw0Ta2JfSPinG&#10;+klb8tDnn/XgEeNFOHixS11GdVsvaBw+5p5g0yjLnLTJSrTyW/zkZfA1c2QXda2iPfq6dY4fcPkZ&#10;Lyzx7U/4vXYHQcs0j3W3/V35zPuNyhzkRZQc8IvcB37qjCe4fSLFmtefmLafFF7LSRGTj1ti86Tc&#10;PMYZVvjEjXCxnAq/41nll/gpM9ArGDfcxmbZU2YWV+HhhauHsMI0rhOl0DBwuSHMlZ0XZJRbg/2U&#10;gvgCjHgnV4AH7TMeTfwAnppaCElVBQSVd0cdOxlzM0kL/TUcRrVHffif9gvWaZ+EyXdp04EXTvCt&#10;AIVYAXFLuYYNuUSiYOMYnDSNa1tb1izfNEQZT7ltg1GXkWT93HwTDwIzFlt/fdpflIwKPdaw1/em&#10;77XQi0+5XI9b5ak3TQ2spknxwGs+vPXj2rR1E9e1633LrRshG+VMt5lvjVPoPNMpo0nWlIQbNNLo&#10;ek8astvT/Z+feOVqKuF50zxJ4zN5Gz4Lm/G6ERake5vOrZvPn+McRzVsLH8aO+HbUaE5eeDOo0wi&#10;wHfGhcWSxPrWe992NH/j7UObLuXIt6OfBhY+cpWwvBOpHmU/Qi5mccVVH+7tifZNEpC64/EOetk3&#10;Pvhg+ad/8K3lG2+OliOVK9KsjB0R8JjXn/60R0//4he/qLFzeBgERVwlMrP2dMbMqhM294mTICsA&#10;bhHKdic6K0EUImODmELZfdUiT/BcrSFjYUkEGiIVFB7OWAWLx/weoISIoxUzW7OqPJY56jYaOgym&#10;ZVrrdFqp6WwSUkFMfRRuk7ghOuU70Kj4POGdqYnyLZ42hKApph1yNOJIM2HzRwLCZ11SnUBoeJAn&#10;0PIIyraPwGx6fzJlGcb4lj0ewlzGpVPr+SUfYEkRr7Bd4UKAl6LROgRXhU8CmyuqCvGGKQQn09bq&#10;1mhpHcWhMCr4a/TWRwEnXPpoCOX0MeNigJCejDVsNHqHIRQfyqcOMZJBPII4uBe/OC4aXJ7U4cxg&#10;By7gH/guhQqw3ratUA2+lBllTp4bhk62mKSdNQB64tj8hoQDjVvZrm/7forGzh3GjitCtldOIeP+&#10;EWPu/uYSvr/J9qt8V4fypb3t1S0E1o266CnLXUeu/mQbW2ingkAc4Vvg0a1d8rS06Gysxv6RBgaw&#10;j7k/xoDo+z8aQfQvUtuW87s+KSftC81J44qLq5k1eCY9rMegqW0yacVfFCvafZMfSRK+sD2PgXeG&#10;MfH64mL56PUHy0cIlg9fvVneXLxaPiTszfnp8vr8GGPldPngAqNFT5irNK8whM7dnnZ8lJWbc57f&#10;IGc0ai7yjo5wz/CGnVLOMQaMSgL0VE6AoCdK7eyMo8B9byZtDq3kCe79btXxidvcMHRi8GDsaPCc&#10;KM/czuYqlO/t9NABaSzMrOpAr+zpl64KU67tR4MGkkt68c82i7GTcOJtw/CyiaSt+FahSCBeus/7&#10;/xo+faNNOv55sf+0DwVXG244ZYV09LdKb39N+3NPvmQyXBgaIjF2PN0MTkuctBBw09VQargsZc2n&#10;a8qRp5ekbZjSXsPTWTphU564JmHxr2sFpaywJ7zP86G+8JUdM1g37gvSf0IS2fJ6Jnbk+RE7MZxP&#10;ushhBIAGjO9dZnsgDVojp3EaQ53Rd/XMLUmmR15wzcqOcSQvveFX+qT9zjaLsgqCz4TXgEEiUw+C&#10;Wza/chT1JF3oLhzHZdMTZ3luXVN+eaiIRwinNvI0fVdUhZXVbfDpipC0EinLJt6raUY6yzUuGKR9&#10;xG3gwK/8pmx3AkZZ7+SI98g2fAwI5JMyqcYPOSbPBjt926tGjj+frZFhxk++HGFJ3LjpDJOWliNd&#10;Zh+wjaWtWZ246BjRrTrKS/FxXOo7mCM/6fgvMdK23juNVZkAHfm1H5GE/H5oeK7qZAKFZ+WvNNKS&#10;yWpl6GC7Aw0vHXu1tjVAe5JrJzY73liSlUsFvUv7UTRlO4rKW4TxbMryh8mb1ksmlUfe0HWE997U&#10;XBVmG+FVpEdc0tStadqrHnTwcJF5Bc4/8Q7uK/yhwUgvC7kjh1REWI4JJuY6rwId94nXpZIta/RV&#10;/5WEwm5cVhreg2fa8oRpR1huxHGmbXqD00ZNGDchzXLWbuYrLJ3x4d1R94lrZRIhPCSH6fwN1jaN&#10;/6ZOnecBU5rlvoFcTcMlzzOwadMQAbTxnITTry+f5zR09NP4iDM9t4apH+U7W3h3uUQvJz4g86/t&#10;ngy2s3UhDV1g1HUmJkV4hDbToKGfrcrzindbP8J0eRrvvSkzlS/i51gtb6f90JlMm1GK9v/Gh2+W&#10;f/Lt38PYOVkONXbIuzJ2BHR5+Xb50Y9+tPzwhz9cPvnkl8vr168yc6rLuxF2QKwm3we4R9GbHwCS&#10;udy25CEAt7dXY/uSCjIZXzQonLlDcJPWmW4r2lUgbkykIMLZvLNDWGkFnzPTHgGscEqnJbxLoRAm&#10;glwPoQKCPIPJ7fY2TFZBlAzGAdcyFTgK/h7nLB4SAwB6y4agGjxuJ5BNsxKC74C4LmM6o2cd2nje&#10;1Jt6BnhJw+N1wc92MhwcOgNmJ8ObD+f/0CTx1ts4YbXDV7w1oeQEQOpQYT2QwBOKEw5JuCudZ3jr&#10;FD86yKoMB7vU2zkkyhcGP+mmEeNL+Scol0eZVaeTZJBT8WRQwWdr0mFX/nyOAaOIBl6Ve8tVZHsV&#10;H9uJ8iVKyl/XlaiESYdsR6SsnJbGvT7tSZirPZPOwgJw6OpLy413lq20loI5pcytgvBvZirI4oDj&#10;zOidho5Kg50RnEQrSgzxD/e3MXS2qYfvmcTQgXc8StxBy74hMGc757Yo6V7jsO+8OcCCSuhQWk8D&#10;HpxV3jV26Ngn+sOD+NDa/MLBS4d90nr4QQZvysjLwNQvRqGDOnHh81AZT3kKGGkjb02lRHqp/HV5&#10;WpqX/k5eONFwCJxT2vv06GQ5OzruPcaDPHB2hPGCvLg4OcTYOVk+vDjNEZAfvXmdPbQfvb7A+Lkg&#10;7nw5x7DRu6KjoXOOUXPqaXaewIYB4zXHfR+Wl8KPoouSubvX79nMgwIUeho6fjAxM7byox8QPT7l&#10;ehbD51ijB+/1iPDjQ09b8+OiHlqAAYThoxI0V6Gnn4qCP/lPdrKfSafwaKip8x43B5hwkd5M4G4G&#10;MsawMIMwB5x/6H4GfN59ebx4rN06jf19IBiXbVC5A+/gUpnIP+7b/v1nNp49lODZVR2HERk1UeNK&#10;q4z0wskz/yXL7HtribGmY2nq0ANsjZ0tJx6KaPOt7722Ejqf+T/DVw2x9rOMZhORYNSr6BOef6Pt&#10;plLmQKsPtk0kiPwvPjiy2CXiqfjzI3no69mx4DjDtduWakSohIYLgJetTYYJhueuPrv64dgoPi3N&#10;baR5Z4e6JW/wAh5+4ipi4Se8csyVV3GMBCedKwJzC1T6MLVSlkSxNg0dqVujwNm+nZIKc64wxMga&#10;9LGc5LVMr4PuwTvXjl2O6XuRdfbFKWsrZ5XZpo+M8T4FKlsq71vq+pKZBB/Gc9ogCRvQsvmb6XGG&#10;WVYmeZSDlk3YKC33GffFT+94QBq3w+dETCeeBr5pD73jD+TRLDfOOgovbTLaOXQjTz/6DM3MRlgM&#10;0AFntapj/cXJ+kAHo7PKBjyNGw98mafhZWsaZaeKqQf3IYl0sx0pU1wMI16CRBqN+/x6y9VEkfzx&#10;CSvHCLXxhk8/n5NOZy7DeOLSrVqr1CsesrzUnbIMC64mxRtXT3mZ1LNyphEeV2kZ/979hCG8VTx5&#10;EyY8y/Zhnde0qTvhIbV8If1T/trPMqczTP1hnV4aEhgn7cxI+niCVle9OE1YwXrAbvqCWcfnOfDb&#10;paqXFsd3cTWgcPwVnn/8W7nSv/BH+AqXAOl1FdfL5zn7iH4uEJRGxtCm8PwjciWTOeo3hIHqAC99&#10;il/aJ/fGKfNtBxKtyi1t2o8KS1lngtWP+G37H3HKWMeMjPPRnRgzwDHtI3LAccJin2ff2fnGR13Z&#10;+fqb4+UQmq7Y5f4eMUyGv/3bv13+9//9Xy9/8if/9+VnP/vJ8gd/8O28EOys/u3tDVdPTKJmIHpz&#10;dx0BL/7Oouskwr0KIAVTPYiwT1L3wB9H0bNCprEhtcy8WtkYQSItUQJd3IWBEEKxOz89zQysDf1w&#10;d0+chpez7Zdcb+ns5G9vAKaM2vtZnkaZhAR84FqHHPkrwcBhEj1KPcLsaedguWMAvlOYCNdwCUr5&#10;Qo5RIrDRIMY1vgSdnQN2zdUK2SFNkzpShsm7NNfVphgPQyFVGZAmxksPFdZVmdQjzMFg1sMKNPbs&#10;GHjToFTbu7MaQ5wiRzSCi8CcNbDw4CONwR0mdRjW6PAujjQOisUDn/oNgQ0eMUJRSo9i6PjiN2WS&#10;pkxLPssfgkfaB2cGYQfiHCww4crMLTFOilkXi0v5xguHcGpH3EvK9uv3trO4SLvQjeeuktmB2qbC&#10;yKwC8Q5CBKRuuszSgkOUg8xU3CWvSm9wzvYzjKvwCwabq0cxvJ2JBib94WTnaTk/3IJHD1Cgj8Bt&#10;b9V2luVyqx8YjcGuIcRglhXMtCf1GTRzC+ndTb0rTLce6QwPPu8e5cV5T5jKQEs+0/eQhR6nHToB&#10;x1oZl3384B4jn7qHPhvt4zaJvphMXvghA7HKEMqJee7yodG79mPK03B6eXhejjAs3mCsfHD6ajnz&#10;GGeejzESvL/AoLjQwMCwPT3cWU6OXelClY1CoWJbBct6Xntq3PV1lsHFRScfzvZSFqis5Ohu6GZ7&#10;q1ggpoCCQXJwhlzw8IEeItBVYstRiUEQQu98rJc4V4DigZGteNCQxLQrhdq3Kat9Uv6Rv+yLfY6y&#10;NHisPFNh3lVPfYDgdfN+PnNNITj5Dnh0zrSHTkjC+ir3XnWfd5+r8s++bnlzgLMuFCnqtnGyeU/8&#10;M32/dCZImbADjJE2dcWTQiDLDobO9uNpDB63JEduDC9NomjoR/3NZ28VTHHxpi6w04e9KgOhx7Mr&#10;O1XWRWhlDGbm2Dp6b4BQ5REhjjoG9mYZvW+xyrIHfCdSzG++ev5Ds8go+wA+fZ3r3LY4V2vMGsWS&#10;gk3j96TuPHXwTqOC+KTjQlpZ5AkhY79xFeeOsDsC7ygdybJcMRbdwsdilXepGB+td4wj+pendt2b&#10;B3h3wM1KkIqFfVk8eY48g0CTXyuXMEZxpkn/H7Ou9i95wn7heJu+Il9spBVXfcYWvE0s+aS28iKe&#10;+yrTDTd+tExc8AHq3gtjmJMReuqnsdOx2Fhhibtk5Z46O4EqflW0cdIy9/jBO6txdaz8mX6Oo1ak&#10;bCjtVbo6jkoT3xnyOXHSd9Bv5lWm1EDzUBSkyvwoL8Upa5z08jh9T76kyG4jHsap22lskzvifPfx&#10;AfxugXNL/quFNtZooR0fKAcQyFPbTR6i3pOnoQmPGMDwlLJY3uLqe1Zd1WkPBN3SPv1CTja/q27b&#10;lLuDceUhSsbZX0KSXO3ydu1MLuo1s4HppJpbpU0ZZTL35uk1zkIBEtbGBwceUjJtnI8Hp6SUgBcv&#10;nsWDJ41165ZxadAcCHh1J7dxo5gir0gVHCqEZvlCaNrqdOJfOWzbA45r29K0AZ300sC4dZnSK552&#10;tk/LD01rOuvS8bCwRL/pK/erSOuMX9ejeRu3xrV0eLcOphN0+bvt0/SjrfDW0av1y+dFADPxmWVa&#10;bHrhqNt0rY9OmBtlT5Rmm0ZuGz68blw+z2WHxP5eyt6kj674WK81LqkLRcy+LgLtp4klfnN87bNu&#10;E773htt/9TmGnrA92Hab/hiGog9GD0KO2cflC/uq39h7wR7YhS/2KHfr/nr5H//pHy7/t//L/7z8&#10;j3/0wXKxTx+hk3Zl53vf/diC3l6+XX784x8vf/mXf7m8/ezt8ur1BUDdpx3cijCKgAq2R9t6RG+/&#10;Wu4L6L64fI8Q8EVAEWvF7RhUL23R77QoVBA2MhO/1WqJ6cmWe7zhPqukzeVmne8/KH3ake4pZyqj&#10;KkZubdnDMFIoTeKG4hvPAdsrN5ndUrgwqMT4IM4VHQcyZ+fvUCgfMuOvwcTAGcGhE0fyOcOf+rvS&#10;hRI/BqYcJAC8KvTiCoNQYKoFw7mdIe9O6AGYzmgj44OnP5CUdeQhy0y5qfeErxd+lXLh15BCyAYn&#10;BadbDrsaViWuMFYCg3sbJ0LH8MBW0PvuCnXXUKQM41cG17jXOPNDmgcqpWN15XD4HsNM+J7t56BC&#10;HpowJ5Pp85K6cFQewymKAGsoZcHDerauWfEAX8s1Vrq4Va1tCc4aNuAu3bvX2VPTRpvkPS0HN/lN&#10;GhaGTrihpVfpZBlxpLRzpbzySr3CtStBWenESxfbKor83dNyeXVHP7perq4wXO59cVhoEr2lt51r&#10;AOgzeQDc2cbSN4rC6NSeDHbI9Zjr8ZF0RhBBe7N51eA4PTlZLs5cHTlZTvwuDAp/jrUGju8HaVzl&#10;XQMUNY1kT3JzMEw54gScbDekPX0HqBhDY3jpEDyO7Fso6q7gvMKgudDQMS2ss81ovoUBt0VdITwj&#10;+y3CycMI6HOAOgAPlbEjDylxqxgwI8iAp1D1G1KuXHWWuwOMP/vCPNhkn2uPinbVxgMKzoDpt3IU&#10;evjwHunGqWurD4Xy7DUf58UQ9RCFfF/HrWvgsp3BhTLxcqDtkvebRvtoQKl8y4/yjAJcnvBnX5P3&#10;QDWx/Y8Pzwyv7JGcOukKD4YoskOZ/ivef1l88VO+pEiCB7PixXmtICUd3jqF1lzlvwxS0r2ZV2kz&#10;EDtQZgVGWU4RGUC5se6m4dl09gJD3cKTNkw+27N5Xb2pZzxx21q2r7laZHy4kPsh9/i1gkLUcW/d&#10;gmN5xH7kCDvvq+wZb32MMwtyQ3zTDuIqDHHkH/SK7I0M8F45076c8lMZ/5mpsK2yQY5vtx4Yc2df&#10;QkapFCuHHT+URWRWdnWLWGffPd0xMp+wzNgDOYaGsiSrwAKHhrSFimy2wo14ZX0mNcSX/MVw0Arc&#10;NNB0GWP0GYPERZjWufjLvsq6CU+fMpT74qWXauJtYlz7AfmHh1Ll/fiSSUxsg/RtyrE3xWj1alz+&#10;qw6LjznMKH6V6U2nLxfV8zNpSsBJf2NG2SsnqBHW9qc88FRuOEbNNLrAlNeH884a+c4kYpV8+BEd&#10;4xVjRnoaNLe1Ws9OktGe+tHOGjxoPznlMu9lmYYwLhTUMVm+MO/UA7IVOu3g5JQ8UKPHNmkdW+fW&#10;y1v+jbqIlR89dxcKnTj9rm6m1Yc4XNZ0b9S8x4++kfYh3aQ//xJnn+H/RpuPOlA7aRBD3WLMoCM+&#10;9YvvGG7qwMDbibqq40FV6ialsePwHO97xaujhA+Lr/dpF+F6n3IbpwvNwjR9nnSL3qLuo+d+8mZy&#10;kycwQgN5oGnk+8n7IcZwq/Txus37iavuXdgz7N37pMp9ZTK4gfDMM+OSSljDz7C080wzg1c3eGVf&#10;bgf+M+ofcJZRObGWOe97Xfsa+IZ2lGUxiSLNoMVIips3tnUn5uSfle5NOcILDWwjUvqujis7bv03&#10;vK8eMF6k4uIIfPHjRw9A/lT2uNPGnSR/9O3fXb72mrGfvL7xYtzy/Y+/j7Hjd3aul5/+9KfLv/ur&#10;f7f86tNPs1/eRnD51u1sHvfqVqU0iMSgc6rwSRQFq2H8ww9iKOb88EvFXwcE4mQgZ1YKR1RlMtM2&#10;q7gYboTEdFUoQorInv5lZ1BA3BH+XCX78DCnMx0dq/C4JQVlMTNLZdw5M+/S9Qy3gAj70aDpBITb&#10;dDm209kxleY7j4D22MruTyQ3KWy0NpaDh1v3ang0vAOpjf2eT9gY6EhP4tAmDS0NuNqUJqp1bLyY&#10;cq9wIb3lhN7Giy3wTJGcQxj3xCxXwDqgqNR1G5yP4ujg3rgIukH8DIDD2MnMWxizsFeCPuG+b4Oq&#10;sovaAj2l6yHeU7Tkm3wXBYMnW9j2UaQxTvqNmR2MILe1OVNmnWvspN4qMkUQL/3KS6mfaawm9bQN&#10;wjvEtQ30rlSI9/DgKP7yiUaedQ+9Rr1r7MlLa6Ox9bQIC+SeB/kk3odEUabtQPrpXSHJN2hu7jB2&#10;bpe3V04EuP3NPqJx5GqJq56PwISGJXXhBaZt2TLFU1rmuy4q7CjmR9D02O1r0DOrfwoX0jsAu6XN&#10;92deuT0Mf2ofUOkfRpLb3Q53MBIQEv2eD3SHF2wLJxGkbbe91eBJX6EdfJ/ohH50cezhAWdZuXlz&#10;dr68PjnLSo7vDx0B74C0h6YXBnSB8RA2z1Eg8uX9Z6UAnGKd5X1HRpIZqgyIAYS3j7vVz8MHNG40&#10;TNyG5iEDJ5R9RL0Ox9az4+PzGCwaOatv37jCeOTWNdMcE45RA6wYO6SNwbR7wICnwq1onIMYeEKb&#10;rgppYEIhaWybQwOb3T5m+/hrb2yY2csWtp2PXLUijeWqbEoRBsnXGjteDTNjrl/l/vPCNu4tT9qL&#10;kvANJK58Bs65JlUGpshEcEla24m0/szjL+n45Rn5He9PZonxoC+s/Mhqz9HPfgxg0kg/76V5fYwc&#10;DSCf53d7CLVfgFBwF4bXX/PE5z2ZeR/f+/qZhuTKS1V3cO3stiDE3yrzz/ZUliIH0raDSMU/ia1U&#10;rkDMfx+lo8bOoxMZruxIdvk6ntR4neCiOoKMyrBf2c93WJQXXpFBTpoop7N1FljCFnkPyInBARDH&#10;FmX4pixUDvuOk1iFFjjLNl55KNzIM/HxRx5hR3ZTbraukc4xKOMJSIcG5qeWUVS9gw4Zp+EX+URA&#10;c3zTJ4/BpKuxgxc3ysrkGS7Z4n0e3rzCAI/0mdB7Iz6OsBGVEOAmbMS33fmbyXHBQ96m32p4GRVl&#10;edQt6UmTe9PHO1lK17S/cp+00gn6ZdJ21oOf7+p0DGyw0Yyg2UjPKJlVnnvoG2OHBK5wxNCRd4Rr&#10;GJmnzhFDR8NTLz/4nHEdwCLHvxqZbWVxb7XlK+CCeE+MtRy98cMn+8BfDxahj9gQXjgb7ZP4Pidi&#10;wMi7OwP34J/2tx5eicJ7r/PSOq69Y5s8VVmho82p61bety6Ame/zPWlw3JbnhOLDgJbr6tk6tJ4r&#10;WvHPCZ1puOhNN3/TmVZmzml7pJ3pQwXg17giR8oqib6Ks4zAxil3ilOfV9fc+7/lrPrWhl+70Xbx&#10;s94DkM6w6RtQH/jTry+f51ImzD3LLm6Ej3ZPiYTFS077zaqexs+yR7HjWXytW3RSXOQb9/NZevc9&#10;HDJZZ9LucsmkLXLIyVEShUbqVFPOJS0+PR7eQjgvH71+tfyhxs6bk+VIA4pgR6Ll+9//+GMb1ZWa&#10;n/3Nz5a/+qu/XD755S+y/cbKaiT47YrXb1B0TlE6jlQw5kysjWgHAhgVX+17hQp2LY8r9WVOGUlB&#10;K8FU6lfGjoha0VIlzxEoXP15bzlWJqsmVlA4dJbHxxvqXvxi6Bz1Q4AaNubRh0h44zTW/PaG910G&#10;k6htkChbMZD2QGYn23w8kcuX1z1FS2FAcIS5MzzJS12m0Fbhngyg8//0lrG62B56GRqvS57ktZqF&#10;t1bMZX6EID6GnvUPpNKmHbMDTbbo0KQkLRMlP0zILzMWziqLELDjdTzPL0in3Bg3Ld8yNBRizADb&#10;8jKT41I7Ato0BAV/Dx/Iig5GsTziN1L6gU1XelwB6iqQCrvvYuz7jkuEuPUQP9oMbxmtnngXXYW9&#10;9YywStrGhEPkE2iUQTx1Bi/pav4kQwkHtwiGzCiNuoWupW2/A9P6trzyo3xaPrJMBeVsN2HZcTUO&#10;u/VAY+b2/mm5QXnxGz5+hFNDR77QaPbY6ttrN7PQFwlz1TDfUeCawQ5DTVxEwLpG8R4rGp4alPeh&#10;4E/xmvXVZXUNnj/DIHC757GKPUaD2zhOuD/FQDjFOHFVxjhXfs58TwV49lcRyuwJBbvSkxUeDALz&#10;+17OxakHDJwvH1y8Wt5wf2F+4YDbGcbUBfBf0Z/ONLDEG7r4BWMNLSVAltBBNXzzAO2gS8pEJuzt&#10;KEdqhPRdGw27kxg4Hhl9fv5qORvesKOj0+WQevZUtcOswmicuKJzDF7H8J3929Ubt7BltTfpNHLc&#10;tuKL3/QPZBEYcG/7tt/npWVgbXPf2SUoEv60qctnK9fsg7+Il7c2DYDhU9Hh82K3Mk8mMmPyev0q&#10;916/+F7WdZa8falyN6WKd37ydp1Vz2oObVUcBeLF/tL7mStyI60ILUgqfFqyaazjuCZXaGqapvdd&#10;TWVR7pMfeZtVHL1hjAm5lwnJI96UXxwGTrnOe9zA793wjfjVffGk9+X+/VyWGGXM/g/x0qd5Tjpx&#10;8AqISYP8CHd2PvXEe8LWpM6KvKGRVMKbniiPkPYjk6uPTurtC/gYO8oA2q5yurQQa0WM8sW+rhcn&#10;cZgyKbKfZ5BK3+rkV+8fkSeRJYFJPskBVjFupAvpKuO5Bn2fe6/XuX1JXp1GsVWUZnm/RC8sntNm&#10;xDth4gEFrtl1tRtnnHDKPCsXPK2XZfJsmhCvT8PXTXwoxH/4VCbl+ti61RlWOS0vOQZK205kTdd2&#10;XJcrbh6Rv1MhFflUY0Q9QxxLe9s5PzNxBQRppAdjACH6B8Ky9dD8JOuhEfQzZGD5jbTG20bg5BiQ&#10;VR3KSnjKa52z+jjLy72P6/IdjPpucfUVn2dUScQ/+6YAE2A9BWF9jGtS76dPegNnZJzChT/qENzE&#10;MXxpWGJzM5MTVWi5ls6NzB0Xy5fexWMW93leXFpfizD/9MMlalXKcJNGdd5PnihfiBs53vMBxiX9&#10;ajMtv00ZUYaTTiLXbF/oN5zpk2dECHc6w6tDwgtZ5R26W/Ai7cZVfp2wRvCAO5z4vVP2KHNV9ogc&#10;ly9y4qPbhB2cZ6HThR7QJte64skN3m4LtgMONoCybgOG99JWN/X1pDUN+lNPrG24E5Ki4ISRZwJk&#10;kUU5Z3nyFf7l8YEEd8vXXmHs/P7vLF//AGMHGea8o6PO8r3vf/djEbm8vFx+9KP/uPz5X/zF8suf&#10;/yKGg4O4M6eu7Kioqkycnzm7ijJLvEpRXhBHSVCJPcmLwRgUKFgqHA5o86QdBbAVz5KUzGTh9g5c&#10;BDfOeBltOkN9lihWLt/3yGycQuKOOAwVFOcplBVOEi/C3rwQym1t52cobW/eLK8ggh8i1OCZBpFb&#10;9Y6sD2H71MHz8t1yoMBJvPgCf747Y2Ok6fhn5ygMZ6ZrfXpNw3Hviko6DvcO6FHmVXyEwTWeMOG1&#10;4fE0Zjx10KvIOMPnNYo8eTU+LKffMWiZ2QoUZa2MkRcqUTwzQFKONF7jbd0cPC2fZ7io4eSBHm4t&#10;8rsmJ7R3DUmMSK1uiSojQuccDZ38wPYZhq+xa90NV/lSx9sCnkp5jR0NIMjJ4OhQQJmkzT5MyswM&#10;b4oAH0lFHaxjVuRU0ixPeqYdrEvbg8eUZXvbnhrA8qM8OleRPPlM46CHKIindCwNpFG2dVleDF/K&#10;M51tSdysZ35eZVvKy8lsUm9rLz7fIFFRVplzMGKQkJf8cvl9FBK3vKH4jNUnZ3ZrLN1nG6gD4RxE&#10;HfQUA3BESJ5lffOa1vdduNoOlrYfRYMM8ghGl7OrruYcYUgco+y7Hc3VmLP9oxhBGrDCmsZhYBCW&#10;E+Kkhc/ce+Kb29hyCAGGw6lGEDDODg5yGIHb2l5jhFzAI+fA9ZCCM8KUA9nj7iw+FekAKd9IP+ms&#10;zLDNNXZcmcFgwZA5OT2nf17QX18t5xhYGjyGnRyfZVUnhwlozIBTtrhRpnLKrWud7KAPe9Ja+gHe&#10;1SLqkX5oH/Tq7J1tSrwvO25r+OG3afPwn4wlM3mNiO9P8qbtiZPfTErLJI0MYer+69WhMvltDDLk&#10;uyurBP8VnbzCwAA6oC18Sk4xYl2lVEzEV9vTl6RFg5j0M8PE0TTmmTh6VTJV8WodX3wXZhh2Jsu7&#10;LfnjR7oqRSp41NUC7Qe+m+MVLuu2Znp9+MCCh1waXkgxKgqRS+/X7fHrTrynf8cFTwbBAaLX1nMO&#10;spGvylSeJx5iaCJT9nQwQuz/UjiZubMe4B/6mNZ/grdOeI1b6ZYX1wl/gNY53Qw/+7YImd4ys2oA&#10;b8on2fIUmCkx8meuPNqnlP3BhnxUYEwAtg5ZdY4SAACClOehq+gZZq3Sji1fPBOPr0xt+tQXflUm&#10;et+cgijdJt8ouzPWgZMrxjkKX5rwy3da4LW1gd9wf0VPyvAkevHSbN4bs+kKoxC8JYF/G4lCR/EV&#10;jnRBFmpQIiLfccEdbwmOe757+eJkk/LQiSfpmfE3qf2XOuU/j94Jc7anydLG3D8QMQ0dkKEe6j2l&#10;W+S6Ci3e1bzHTHKp3NpHoal1SqW82L5egRNc68KPtgfwn+GJR2je78XJq0UOigeEyEovIASM9yXG&#10;gEf6lTHkNZ5U4Q/v89irNxM/4Qeg3vDqNSRTouQaZ/lJPtIFkEqp7+2oC9bgCcjk+nw/22u2WYzn&#10;ESfYlCgaGz7pR7z8MPu2zr4RY33wccKSHgeqjg3pY6Q33HTyUvpYYK7L/zy/xrNl12+GD7zHc/6L&#10;D2VMI+cdT7yYF97ozytX2GM5tQmb2ptxxSfPRvi4vO8sb+KcMVI+/hxHiuCVMm3HwPO+fuLopTUQ&#10;dv8ZVn1KWWdQ09t39UKP/KJfoBGi2yD/iI9cZJx7TL9p+w2g0Xv0L+hTzxg7ruz80R/83vINPyqK&#10;XiN5hLz8i+9i7PDwySefLH/57/7d8ud//ufLr375SxTdkyA6FT07qlWUAFWgJ5M7a4CihOLS71v4&#10;0T8/4neAcWKDSRoQDbNQUZEflVIIFGGc6SBEVk4Suw6jiFYSQZQHBjFYtnF4j6ZzK5lHBV9dX6EQ&#10;3iWZiqsKkO8fffS1j/KVdY0dDbgSmTQoRlWYDhNOBc0Kjj0JLh9IA05XrMhjPuIVKhoMGganvivB&#10;Ne+uqGxrfEDkKNIUIs3CRDzLPtZxKtk+e4StdNCgybaqCFyFsPf10l9jjmzA1gjAyNlngOE+jAm+&#10;PV3qZGzz2c/KgAp8JR6empE0eKvsp21jPNZYUeE9OUaRvUCJfXW29EhgtxNh9BwcZ8Y+J3zFCMAD&#10;1FnFvOOjAu72N99zwvuC7NPjffBVudYAqaGjwilKZXLxdmY/hysATz6JYUyaGJm0T1YSNdyoS142&#10;t+7DS+es4GFQHWLg2I4nJ67kuRKpUe4JZv1wpd9scfVJ4812ddUk7UUZByi+XYmijrYdeKXt8Nnm&#10;hY+iDI4lpzQUBgr4ULLtAznGGKXEekXB5mfzSv6poGRLIm2cU5PonPf5aKzn1nfAdfbihjgPCrjO&#10;d366pdKT4W5yJPb1cnN9Dc+TDzhPGFO3pLu6bPgjBo8LWZatqxJE6xMmb/MUpUuDSwErXlnZtF+S&#10;5UV+k+8oTyHijK3v3xxDM09hO6POpxg/J/Z5eO2c+l+cnWcrnd+02SGd37PR+HO4dYyFw7gXvnTZ&#10;4yKNUOCg22EmSdyy5gdAz/Nejs9HJ2fLAUbOvlvYMGjyzg1lZfsafdMtarb3AW2c46S5j6EDP+Sd&#10;HNtLfqM9t2iXftGeZ/rfFOZVxviTVCs/Gmz0DWmmSxq7Ex7RlHZN3kROP1IPGA7pGaTkhQD4PEda&#10;/xI/8gfYHCq+yKkykIY2TD4Z0z6tfBRvCS/lwcW+rtSPDDMrcV4z+JIm+Tfw805ez5WKpr9am5k/&#10;z01nqvwkyjO5YtTooXu2wdXY6bs8jU+u4Mrt57gEzziuocMmaYazDSz2111psgbRMvXJYz+MJw3P&#10;MQzyw1UbT3jkNr6xuoyCqUP4mrRZWUkM4cCxDaK8E+KRxDF8SBBDh3SRLfBj30mj39EXDFMxzKAu&#10;ToHnWOEEjDJXY6fyJzSjcCdANHaqtBaXqZh1THCckf7iguJGPg+sCG7hfQLENxf+pT3wMy/ewlIe&#10;XhhhKcqznsGNNJ4G6SSJ7wfGJQ/USBnKTTGYNDG7kOhbI21gjzJWHmdYw8WxddjMo8sz/zK2jrKi&#10;OGYsVeCJaxN7lTaW35z4yDlPlu07t9lKZpsGcKidXxR+vJM1TnK5i/GRq2r7A17D5x7iuMrjiWTK&#10;GeVd3i0wjP++u+WOkUx2MZ5nFUh8Up/Jn17WvFpn2eIib8Ej4oDPZvJRjegQpuQSHQVvn52QatRX&#10;nqVy8fN+0CR/k8rksh6pt5B0QpIGxpV/8t5pwv0/UjVZU4enBJzeAJ5irezBW2azpuzV/YaLnkZk&#10;vDDlKfGanjTzfrop+wyJjiNfcJU4XUWpAVMd0LZtHu+jk8XYsS+SnrQapdFJUhehtp6fi/CKBuXH&#10;eW8hST3yt+yWG53HK/59kJs0bdmbbuAjfZNuM9774ZNv+vXl89zEe7OsYMBzQqSB13fwan3yMMJ0&#10;Vt8JrrgSGRp27F3Rl7pb1qaxkwkA+qUnrE1DR2meFVHjpFPalTj7z3NfrfDwshd0zq+90dj5FsYO&#10;esSe446jD+673/vexxb485//fPm3//bfxl++fZuta/Y5EVIIXF15ghLK1dh6o5LlUYl+Vd3Za4W1&#10;M7QqLvsoQ7vbeyhwdqZ2lFZKQe8suoNfYbfRbTSJZKUHpXTEzWuWl6koDyGiVytsfk/Jubm5X66v&#10;+77Ew0PL7fIXxki+tH6R7S6+MK0SZB1kZDtrX3DGMFAZktEV3gwu1icvUKs8WaJ1sHzuK+h9b6Kr&#10;IL6XEo9S7oy4M+OZLc/KgqsKzpTjNZCopy9OeQa4X37doyrZy6pGqvJJnUK1F42cnkCn8aOwsu5Z&#10;lYETchIe+WGZzCIeoBzuQ/9sx4nCSXwGNxB2lhN6mW9vzwFU/KV5lSHsJuizu5x7dPD4Jsprv4ty&#10;jCILzAvfnzg8xRjAgMhqgS+dq8zDH/LB9e1yd3vbwyuuUMhz4laPJw8CMrcMhctpaYaBs0bOzt5h&#10;FNEM9KPNZfzQXaMMWkVgJgv4u5pHWHjJAxB4rlG0j6I8jO7TYzyGjas8GDWnrlTFH9XgMdz0GrTU&#10;xas+RxoDy5lKvcqCx0e7TaNqAz9Rgb8OVfpVzFHCPZXO1QqVFw0nt5OJTw1gw3pUdJZlgRXlyk5r&#10;J4VGc4umfG6nvsL4+RSj5q0GPEZPDB/oeQmNr6Dxpbx+76lsT4Q/Lp/RPz+9vOR6i4H0uNxiAN0B&#10;85r+eUWey2uMIWGQB7N0edx2jznGDjiEL8DR9rCfZjAmratIT75rRP92C2dXiKAP/O0zrJOJDut7&#10;4vs0GDrb0PABhTcf5c2AjLe/ofQ+cv9sOPTMd6y478lqJ71i1OztIzug5+7+Cd57/N5ReMRv42jA&#10;79GebjubK4K7tKX8npcYNWygcXjG7kHdaEAZyuXEIWf0ygj7mIahKgp8Sl8Jn9GfrByczb2DVAem&#10;DARKTelE3rAqYUR5k/u48Ls3/tODE3XuvX0gkYG8cuRpSf0lqMHr+8/xGbypQ056ErT9PUODSnDr&#10;mJVXZRd8tWN/xHuvkhN5Rt4U479ZB5w1yzZHvPIo0RQ6lanQxOcRXrIZRz58fnlva8A0jRcJZ5mh&#10;97q8TZfg6XVkCb1xmzlm+dM1i4iYGPgJFQMabhBTOHP2MElNQZumJWdcsksbQmGkKE0JMg3UeOqg&#10;7JaKrAbQd40Tb1kufUqY4UPSQ+sqYB3/lA85YMPTAuENxx2pXCVMmfyM/PNle9JGdpAP4A6P2bJB&#10;+3ars5MVIEac+Wb+jKXAjMLFn7P1ORqZe8eKrPB5JXPIAmDr6bP4Kn+tew2V4Wzz8IJdynGtE3uH&#10;O4w3yjQpaHo9cCy79AOCOAjCH3Dk2biUXz/Ib5M0bfAmbqQJj4tM0nM1jQlxs1xdFEf4PQo+7p04&#10;whJHRumUVRw99bJLuEWxNRw+SNh+9vm20SNpauxsI0Nd1enKzj2xNXaQbdAnhhBlWVNXfbz3SPB5&#10;AptlBkOFCrSXW1M2+b3KT+G3EEZ8kCOmG/EZQym7mJKb5+gO+Gns+Od9lUEr2HqHNtKC33yeK3ct&#10;q+USlHDbsUHwhnyCd2w2KIWQJtG0UZO2Nu/6bmGLsSPguHVZa/+usyyBhj9HW67bdF51va5A87xW&#10;3MXA+rWO0UtWTpqACemmIm76pIu3VQlZlZmnL/C6Tfz6HJ9n8Bj4bcaPqNFnwEE88Eb4S+TKre8b&#10;N91mOq624/s4zNsvcMEJL4rSa/5POSMuAcYIPveRuDhw9jfot/IktM5yQOoHv1tO+yC8Rdja2EEs&#10;00fmAVA6pWb6EHf9UU7kqvDtQ2P89vr0sHz9wzfLH/5331q++dE5umphmlKrFSPqcfnrn/xk+X/9&#10;b//P5f/xv/6vy8///u+X73znOyBiBwE4nUTmmIpkVgtARKXsCUVXlFTqsuXpxBnuQzFcrt6ilKGA&#10;XV5e5Z0gK+ZsvUqs91PohMGAYd28nw+pqkQyIk8Q0g5mJVHWIiBJLmlNLSPPZrLT1arfyjeDvv71&#10;r2XGP1tsUNpu7m6Wzz79ZHkLfsLPDBsKk8vC+SgbSp4fmXSVKN9bQfnLB1PBGcmwaqCsLHDfVSp1&#10;qmHsoIDFgBqDRqJ9sQrF8xkFVWVZGM6se9ywK1IubzsmSx+ZweOFrzAaQieeTe+3ZTILryGgYudA&#10;AAVetvcxND9YtlEQRXG+fP+isYTRpJDRsMIuiJGzDx33HPye7mINu63M92sO98HfL90zwLoN7NQX&#10;xA/PKeF4ub3dyoljN9TBFQlPPnOl4S3G8eXVJQr2XXDN1/8xQuT5XWC57VGD8+hU3oDG0MImDoND&#10;qy0GS2fU5JNblPso2fCkdLm+vYZ3rhsG3aWvKz1pa+sjnVGwMyNDQFZ44MNjtyWiIHha2DZ86la6&#10;vuAPraQP5WVWl5pJL0dPn3OogB4lxuNHNdjifRfHFSyVG9KpzLlqeOiWSHmQ8r3RAM2qmfeEzZPJ&#10;9HswAWSxidMeGrhzr+5jjFrazK4Lb7wF5880TCjrAS/RbGfxVaCIa1YuXCnZ3uNZ4Ww95CuMM1dN&#10;wicYvRE+o48hEF526LO795TDNQMd4fzLWEi59vcdwub2lK7qHC5n0NVVHQ898MS3I2Cf+E7QCd4V&#10;RejxDI2heAZ7hZ5KlrLDWUx5I/2GNDmI4cBDLU6yQrPvYRbS01UanzFk3IK6i99GIVQxftnyoBB4&#10;TEMlUlYeoxxo7TVKg+1gffG2se0qo4Ruhju9bdbIFO9LlcCTofRJoGt+6ZP0yhNpz2+ewqVb7YU3&#10;vdltr+BnSvNRLvXNACYOwEqfJkVlFHzogEBe2z+TKkSq5FXJFuhATYjG8cvMPr+HZ2jCfeeSoa90&#10;Bult0NtSqXLFkH7gQSvCkDddcdhCEOwcwh/QnEZengn3C/Coy0CBj8m/jSGd2V1pG9xBIfWjxtaH&#10;dJm9Q/nPi/bkcQsh1mnzGEc6FTPJKA3tdfnIr17ajPoV+LyfV0Jb3CpoHVNnrukaJ42she2SUrka&#10;Y3t2LHMwfUZ+OYNoxwldBGR/IL6GBPQEP3k17UBdnp8x2u92lvvbZbm9vkVmfbZcIfscGyy3J4P6&#10;vh00RT57yO41ffySMeTy7mG5Vq7QSqvJAGBGeQY1x4K7++u0p2TpZNsB98jHbHt15aHKcj+CbF8F&#10;aRKrFCtDPUHU74RFDtNecyb1CXiPu1DE6VKeDXOM0XiRgJGfhpUElVdOHpAmxoN9mPHJPiU/ZJsv&#10;dc22Zcshn870UWS4l/KGZ4wibL6In+1i4UXxkz9sJXADtninZ5A+Y6e8KizClSUaz6uyTIZPuxGo&#10;TAZU+dO4Bqde5bOmD3yYKpwITtv46AuE2Ma63FswbeXKZHDlZ1A+FAt+HhF+S308bvqOxPdk9chp&#10;4+5BKuHgraFzR/t1y7ITxPBd6jpwsY341Vlf70c/aSD4EkZ5BsRglZ6kU3fxVyPD9KWB6qFyvBOl&#10;yqrK+ryjy7XQS6QYzyJjMYYPeqUtTAKfpp0ZT7pboUb5PTA12goGXARgW3MJ/wnPf4YEjvfyj/JJ&#10;PAxsvY3zUZc6jQfDIzOnC4zPcSNvnfl7J++FJzYy2meEL72m23xuP2g97Ayd2Ho3/Vdym8nfwU9n&#10;gAkmrr+WgOgC2Pz/+c68E55u3q/zbOKfunHbXPwvArmYxPZPnAEzMPf5W9PTcGlpqE1kUn+jHAMK&#10;X1rCYyYjLn2Rq/DlE7N2txNjEPTOAVv0lR6chN6WiUzHT2WRYAvf3mhvyTSq/Rhddg9+/x++898t&#10;/9f/5X9a/s//7FvLR0fkJY861/Iv/+W//Fih/umvfrX81V/91fL/xvs9jA8//LDgQGYu+/V0KTr3&#10;jQovii5XT5lyqTZCASXL/drPDHx5/8C0bsNBIe42OLf+tFISQhKoiLlUVUVAGphqEC2phB3aJC40&#10;z0NIJATS2Tg+U3UI0W1tj8HPLT8qq+Kh4aXR5UChAt3n28DuewPdgucAI5GFnKM8Ec5VQCAuaR0I&#10;MllsRxJD6hZhojUK0XcwxPqiNgohylqu+GMazBe7X1HWa4yuN2d+o+R4OUFhVwk+5N8x6f2oosp5&#10;YAsvyjP0iEBTPEJbBm2/kO3yuwcq3EHvG9rnioHuCkbxo5ieUGY6lSlXQDwYQAXyACXzIEaNK1h+&#10;LNLTtyzXFQjaA+PII4QZjrMScbjny+4XyzFGz/5u38s4PztfLi5eLWenF5nVd4D3RK2s0EBQjQNX&#10;FN5eXS+fXV7nlDJXIz7j+hYl4VYFH/r6omWEqDxBPgdRmTtnvfPzGGkNU7dcqcCk2aG/9XbGxc4j&#10;/zgyqabRSMCyQxGm8fBwG2MuQwhBoakdBD5xNjKdiTq6FWMfpWIPo1El37i0LiAjHOMpW2UZ78C6&#10;Tzr3lJYnfC9oJ6tFKuyuILn9zwMbPBb6HKPRk838mKanpvlBTleDDjEiskphZ8a7feQJfwfca3j9&#10;Hrh+t+GWtrWN9X6vwxnFezrDLXHXD8+0+QMemtv+rubwfIlych1+eIqSZfwl9MCcXO534B9o5raW&#10;DJwKHn62nTPP2cI5cHS7jTSx82l0apBe064ewXuDcpW+RX/6Fe38qSus4HoDXg8M0FnBoY27ouNs&#10;J8+GtUWq7OEVWc5Y5qQuv0ESZdkX2312VYSGp21ftlBO7QdpY2hvZ1R2pHE3vXKifSXpKXl1ChDh&#10;NGK9R7X47NXGnvfxyh77HLcWz3X8Kz8ojIhIiALYuChLM7H3hlMveGNl7Jif/15nPVR4IvH6Rzr+&#10;Wz/hww9RCg1LJB4AznQ/QY/HbRQarr5T09OO8MpbJ09orxfk4DNyD8G37MAHHuuJICetdRN+vS4U&#10;s14OQsRv05YhV0jBP/NGeYI+pMnWW2B6rPmUf7OGVaoqN+2Lzs3FlJKuVtk6D3rUKeP4n8cZ1mef&#10;5vV9l7jh66SkT7aN3vFmlEM7WY0M0mEHHghrOp1puIi7aNoGtFHxEob9YBcybMeocDy5Qa75UWIP&#10;eMlkDELVyb+sENPusmNmzv2ejsdVZxyVjPQ7r8iTvO8EoTP5hHdlx3FDWE6mKfsi8xxrgBWjQdqH&#10;Bykg3dOJGvo1QDUsjEvTURFXdZ5I80R/ecbLrsq1vBjvDxiCqayzL/idMHGHMtKIdve7M7a9snNO&#10;gmT12zSEVe52kifAdF64z+qMrQ/cHnTQMiWO77mIh6fU5RAHcTcPPtsA8dajWwKFbZ34h4++QHgL&#10;wgkX7/PUJaYzPAYTvyiw+emEL40lonKIXLTvi952yVXDFLWKtoqRSr01NrKqQ/68PwM9YIDEPwDC&#10;bW03tNctbXdHm2RVB28XsmfYBt3tYJ0oQxzCq/rybg/7GPJvxpFRoyz8CSyNvSh0enIlN/e21eyj&#10;vtencWErxKAz3n/ACm299cr/6lKEE6jXKX/m5K48YaoYU/R5CDRgI8WpU/QUwmLQUP5cbbKZrCHE&#10;DO6pB7/Al+bD5Z74xNmGG3FfzTXPzEdx73jd+zA3n8Mn4J/rCPvNcfiH3IQ3ca2slw8ikw0bv3Xa&#10;L3JrWO/ety6rkFGHjlW5TTtax3o4wSjx4Kk4+Mw/7pKS+0BMYLiJq/iqi8/w8q/J7T8JskwvIajp&#10;8rjCj9onLBOj9Bltjkym0afUizJDb99Cvnall7wEiWr0Y8Y+5e8+jP/1D18tf/Dtby7f+ODVckI+&#10;yxej5WOcwvNXw9j59//+36O83C6vX7+GmRFwdhYQkulr9CBo02lBykGOTpTlezq7nURjyBkMBwCN&#10;DY0KBwKPi5N4dpgqL9NRISu1amQJUCK2GSQC8PGGZ4ZQivGswIhAB4e5/cf3F5y1W738R4fU6HJl&#10;pjjdZBXls88+W97iDVdIH6LU+T0TVw1UOO2MnpaV77Wg0HUbGR2XiGwnII8vuBPR8hjs+/0VP3LU&#10;AQmEyYJAAK85g3iE0ueX6B0Is6WKMl1FEQdXHny3xdUKhUqNHISMAsayIsE2HfXj5+Dht4GuqecN&#10;Rt6tKxBP3YccA4GU5s+2r3EVHAgmLsq+BgY4yd7SKy9RhvFsc9Jj5CzbB8nhCtj+8eFyNE64Ozzp&#10;CseuBg+G3I4WFAUoJx28NHx8B+U6xudtDOU7aCvvAD50jTJAedK+29dUhEtbaS++to30cQ+7eRSw&#10;nSmQLmV2Fb18LE1DR4MP/rP9VMQ6w6XgdzAXxfKbiGamjWDDo0zY9uDd92jMJ5/bnsSHr4YQV0Bw&#10;Vcq7bTBtpcHI1VU4TwwT37lSFjqjyGtQuPUzvIbnxkZaDaR3IPbAs8eL5hQxnkEh7TG9+78fCLzX&#10;uAdPn926lmfq6P7W+8R3n7jb3m4e6YsqxbvyDTTyB/56aSHfaewfa/zjXQk9cwvj0XFwlj9mn6rC&#10;pXLiCijGFf1cA+sWkmicudXDemU20LpCB9/VWfXd4ZMGmbDjhz8xmOUfn3uuvvKigrDGPrjzKIwo&#10;OfyFiw1MmvxLQ1aQUkIGX6P9J1J63bw3HKSTaNyv0uiEhzMosIEEz9jswUP5h6cipBEPPc+550od&#10;5OfIN2Wd6fifHIk3zmvD4qlbBpuEE5B/FOjfQA0MEPoaOcgW6WJdaRcE0fJyR//HuHlG5j1fo4hz&#10;/wKPYONGddLgCXzKkQdtgxZRWarcAiQ8Lr5EWChtal/MxJfjAWGREcBV/vkdNLti6ifelmM+/Yq2&#10;hFs3ZVDaeNBl1jVIeN+k0yf4N3FkKjxpXXrHObbYZW0/6qPcCZ+YvimGKz+sjR3j+akMv7jS4mel&#10;HOc0+pEx1F9Fru8nuq0WI4X78C7OcWkeQX/vCo19lA5i/6Up2pbIsOdH2unZdx098EUZAQxiHM/8&#10;QLb0VvaE/si4KAXW075AyiioylNxXbWtcgT5wa0rd7RCfGAOeHoVvBhQVE6sXbmx9ZWPmfmnfTWQ&#10;xcitvTkWFr6JcQMNA3nQMWUYFrSoAddVWOKNI5ys1kU8HqhPjTTwMf3IG5jwS65pi4bn4i/3cp3j&#10;mtTiSVTmLyBMPZwIxJnWcsSP+BgW0Cr3XEUuFGiYskpTPpM2+F7RefBOUL2Ao4ak3+pz8ugWuXiN&#10;4eppfJGV0DUr3BSqF7FSE6/MAHYqnXtxKB5R1WZY8PGqTHP8IRRY8p4yKDVINIHygd7CeE5uygy9&#10;zJTaGzpcwrikP87yfIYC1LF9tWHhGXkl8CsvQ3mim3PCH+HxAyLB8kFcwX2+G3HvtN3/z9z/P8r8&#10;x7hNfD8f90nH9CuvvdgY4+q/8kfuvE4+MGjEr9oOJwfKj5H5OPP423Sr5iPblLUNRAYMvtQZJF9F&#10;JgkZnSHv30ZvqCxNdzBDQJBm+MUVTPReJ+i/hpHznW/9boydvLNDcvvF8v3vf/9jC/SAAt/X+Q//&#10;4T/E2PHksikE9QrByfCp6wbisxP4rPFwdXUVwyLv9DAIqIjFIBoDnB3JtPESKbVNd2UArSDPDJPB&#10;KgrCpwfPtHawLom3I4ufHa6zC+3Qrh71JXYr68vYKq+uRN1lZvoGg8fZabcmSeSsNnETy5K0Hnig&#10;oeY7KBo8KridtcMwQGHLbDwCLtutoJfwzaffNAod4K6J9/hhtzvcX92kfLcbZJaLxrEupldKqeh1&#10;2Y5BhMFm3k9hnzagXNNVWZY20m67Si4DUpQV6qHyL224gdZ6SrMtVVTx4hwxpdKhEgoNCEYpflqu&#10;MJqu75/xL8sV/tPru+UTBvbPUGhvMKQenIWU8aDHjrQ4pJ32wYn7o9OT5dWHb5bjs1MMN4wft0OE&#10;vrRdBnfxs83K3FEaoIl4KahrjHEz+MxB9QRjqh/P9L0ht0/U2PQdqHxoE4bX0HF2y/cTXuQ7DW3o&#10;7mpEt4HgCc8e+yg65R2NGnHI+2eulJHu7lbv18gNq3GRdiW9W4YyIC/QzytlP6HlOcCReqy04cP7&#10;wMn2N1eiXBnR8CYc2vtdBpoMHkCPgDjZzsIVcufr6141dCRcaGX55HM7S9vQvmk/kk7+sw9KN9u8&#10;QVHmVCDCY/AmitQLyvHWrnxSAzCDFfHpB7SVqzqebua7TecYOx9++EHfectKj+81yZfjPScNuEN5&#10;FB6krzrTeQNeGrkqCPJreFmhJd9Sn6kAirEKXY6QPjxYDjH+/aZOtwHtweOdeJDHKwNo4+3iKS9l&#10;QOYhs0oRymunbJG5pyFiWZaoXBy3a+d9iVgfwnkrLUdhqwzC4wL/0Pi5j+wTj6Sb//GRzMbj4dWZ&#10;IkWQNzfGJe9wBuOSx1DaEi7lSoRtjc9kj1ltZ7mH6w5+F/7YtgPDu083d8vjJfIN/4gsfrrp+1ed&#10;ZQWU7cMvxtdok5DQ8ke9TEdocTO9/DMVN+AIoYpqw8StqW0XM/mUipQ+tvvwKXOrY8FI/P8dJ+jp&#10;rVxoB+Z66DUng7JKbxtJ+FCGdNw6IVLe4zFxmorIfcjsdqRbZMw9MtG+5CE2yutMyHCVd83jK6Sd&#10;8HEl1L7fyYhMRODzojr4KFvcpilu8ounBWYCinvp+6i8Ns3gdfu+eaVr+gnhljcP5nDF3PzdKmz/&#10;bL2izJPPvq8cyeSPrARtbEPlge2eskMOaeZFdV9ajckcjbG0o4aAkEsj8S24ZCrtLVL4w8/0mWih&#10;PHnI7XlRoHk2Lvm4m1vxzJEx3j5tdK7lOSli+01+5TZ3wSeVqJvlzzCvqy4+woiOM7/QdcGVW59d&#10;YdK7IvUATdFuIvcefeZeuX7HOHJNe18zzqftpHXGEOgdHIRqCbaZ4x31Iyy1CR7vecM2g4JRgMTV&#10;eJn1NUTeFqD8MtJx7YSRD4MOAgvMGT4ddS+Sof30k262UdpppAnmKXvi/+tuhm+mm/5992Vxv3W/&#10;gYN85VvaKVfD5OvZbp/vpLo62Gzz91uhzd7+FgMaeKZ5P91svl7X7el/cfBZULMPZmv2iu/a74MD&#10;/c0klpfC6WOR3fHwobID2eprA9/0nZ3f/93lmxo76s7ke8fY+eUvf7n8xV/8xfIf/+N/jPJ+fn4e&#10;Zs5Mz2BsC60ALNITkeyt5Soc02vwuP3INHZwhbIduqs6NSo6AzU7fRuh5elHRyRdFHry9NrydPfO&#10;1FNhc3aGo+nnkcsaI9lKoLFgnlFQhaAOApl/CHAH+PtbV38cvLr97Rrj5O72ujNdZMwRyip7Y+XF&#10;8jRaPBghygt/wVHlHnyFrJKcd0+Ae4PicaehA32lkYOXQnAeP+zAJYIqd1Q496EhOE7BwmMMnRy/&#10;q9KvskhZGoXuDVZ5Nk/q5T4NmUIB66zZUPijzNM+GqFZocNqcTvRg3rS48tyc+e2KE8Ec/sUyiuj&#10;9S8u38Zf3mG0PdwSf4Mgv0EpV72nUBVSDTC8Kz1nKMduDdwLvfoehkcNZz8/nC29bGuNTY1OjR0N&#10;AvlCwZuKUl+3cKh8y48fvH6zvLo457lbz1wh0/A5VlmmPfyYpcdMq9At1hU6d3sNGFLPfNdmeLc6&#10;Gua97XGVj4He9Nl3dGgf91fHiKUjuZ++hk6G8SgOvgv1gHc7mCftSAsHuMs7DxbAY1C/vdRfLm+v&#10;rpYr6uh7SZ+9fUsc5WFMuZ3vDjrfgMstOGloukLnNjRXw6pT0ycIkz75Rg++K00KGvoV/cN3dHL8&#10;OPSaW0WlXfrn8OF9DQYtQrc/xRjW8Ct/2S4x6DV4Rt+RvkcYOb7T5gpVjByefU/H7/ucYNCeYKD4&#10;IVA/grpFOrdz5OAJlSH5YihF2QLh6pf4DWVJ42ae4ui3sI5cKcTIytY54mMgAcODNfpNKJVT8bcV&#10;FH3crBzh/vfiP336ZdvLq5cki29YvAFcocR70TOPDzNC/m1cHLwqFtPP/4pmb0ne8oczn3RX2eYp&#10;YckBrra1SuUsL8+ki3KuDEh9jCcPV6QD16dll/tt4dGJXzBsHi8x8t9eDWPnLt/H8ljyKIv2Pfip&#10;bS5NgcW/UNN7UAlfeSWJeZQj4qwRq1HvVgIHIP4VVf7R0vmFHsLzOtIEMPcxSuHFGFfIrNDoK7rI&#10;td/Amdos62wgmktpGFoqpUUN3OJXiUuXGkHUalUP8fWdQYyYyFKVWTcyEbq/k1V53yH0PR/rq/y3&#10;n3u4iP3Zg0OUsxpAvounV7474WWZinKP67fMfAyX/mRNOmnSyRPfGZyTfcrQjI9OWJlZutrn6Der&#10;k97AxTBaUEkdvCSF9bdNO3627lVcqDf1jDFjuHkkBnnCF+m/jEH2T8orkU0kefocIya+ZerD9z7D&#10;QzGWvffK+DTlq2nC5wOezjLEqvqCiAsLiPyZLHiLp21lSp+H9/59vpnPtn6dzw0rhJEm7W3JVchU&#10;Gl218Z0cDZ07cHBSy3eybvE38MEt/uaR9mYcyBjr2DHqXEPOOlhSqAqO1SNSRsInvu/5hG24ETTr&#10;Mu+lQWk3aMV1Zm0anw0YtZ+3G/Ip+OCTfdynDZKv8ZEdG85+Lm+EH3Bpx9wM8Cn7XVjT68Ylzrwz&#10;/LfuH+Em4cMspX+e87em/XSbz+k/yIzIaTPobEvbdXhDzfMOnNnuw80ogpNO/lyV7d9IUDgW0dym&#10;UWfJ+JFu2HQ6jZy+OvIY3TYHe6GnqfMdITu/+dGHyx9+6/cwdi569DR5Yux816OncRo7P/zhD5cf&#10;//jHCPD7KB4RSumgvcqkMViC2EAYN68SwHSPFOy9HbkjPWmspMJjuHR+On4i84wgGcI7ggwnoS0v&#10;Qpdr9ngTJimcYZSCFXSmhSb4KHbmST48z0NUJa2rAfnOCuHzFCL7eV4O9VhfFFSFki9Iaehkewb4&#10;mEfFzw8yalwEonlQYFWSLdPZvJ5I5+y0J0odgNdO6ulqgjjH8KCO1l+6aeB0i5GrQ25TUAnVCGBQ&#10;o/Ec1DSEbBOV3NLVgcgBbs2ICtSs6qgd41aGHOnFfw4yefGeMvzwpYOm2yjc7pTtUCjdKt5RujF6&#10;7pDuri7cgPMnGH6f3VwizO9j6Lzl/pOrz5a3t1fBPV+Phgmd5aIFOzBQptg42PqBxwNPH3JrhA0F&#10;Xzi4SV8PgHCWVMOvijc4Sx9+KskeFe0x2G9evco7L/u0hacAHTGY++7LKfF+NNP3o/LODLTphryu&#10;Cjno+w6OfCNCtre0zww3de07Xbf4zn7Lv7bXnJGrH4aBdYKmZn6kvpgf2RbGkMbgp8HCQPeIcXvn&#10;qWm3vQLbI6Rv8JcYvb6zlGe3HEpnaL8ydOIflssYQho7NQrFx5WnnIZIG0Ie6kCfGAOMBkr6Cfc5&#10;rS8KUHkkxkLCelWDfd6mPuAbelN2VndCb/uG7woATwXKjmU/BQ/hu91T4+Y0xglGypmGigeTnOQk&#10;xr2j42XbI6I9IAL+73aewnMCokdG11B3NUdjx4NNDoExPw6clR3yzBWdDo42mvxMv6cRFTlZLe5T&#10;+Gy6VRsZOHCPEPXZe64Z20dc45un3GuQ6YwzXS+AbfJxtfRgIEkJyJPhIJerEeZrj8ALRf6W7rah&#10;fdQwHbG0gW1Sg0bf5zT26BOGB3c8KgeyDw9NXM3M+zXw1PPN3fLgqjWGzj1Gj6s6C+GewBbZA1/F&#10;cIbPsvVW3oYHxKcGAHBGmQiJyKzIMOKVTb7nlaO9bRfaSOGrFA4vjuvcfhi5Dx8SGJ9vkJC61HLr&#10;s1UqrVPl1f2mBxfT2+i/gSvs+s5848SnMSPiXWMn+CYhGCZ88B/hCciwiVGhwRJ520NrjHbbaiag&#10;4HWBGO67k5eMDz30Zq7qQEvlbWhqG8MdoCJp3AJnfsub7/Jp3is7bpAbN07E0HZO9jnW6joDqizo&#10;2Cye0t++nNUlrtaYVs5P2NLVcqWBrTdlRcdF62wYNMk9cmOEZVxl/Ev/JNzyslJkCT7jHfLtg5Nf&#10;vCrHLDMy3+dVvddeHOOCf6/S0YvxjtGzD+hnX1vhyf0Kd2vF8zs84/3Io0t53g/f8punq8bCKO0y&#10;nnH11DUlECMFMntMbj0g77nGyNHY4d5xwPEwvZ481Xcm6pZfHISf8rg3bpbf+A2fsLXziWqu8kP2&#10;3CddAFluHw3WBYLPeZLeKbBu9o/EF4fIV5/552/TJW+LCe/ID1M3TBSFr+QYQZNXOnGtX7dP8pDI&#10;PGvX8hL1W/df7gb9Ir+Gs3+sSS39K+v0htsO0b2HXLF9wsP06bRrvGOPeauD2OarthIIrm3rs6X0&#10;eeIT/pnpcblttuAqjrNPJyze/+BgX8qY1YnsvJ+KwbNLuBPfv/u1j5Y/+v3fW77x+uzdlZ1/8S/+&#10;xcci4dHTGjt//dd/nVltZ1rtoNPYUQHUWVHDUnkLxXuvE47PcXSUEIGSUjGDcnk338jK82Z44yJk&#10;0zFK8PikNlNPyglRRkdKuADxbRg8uM53alQwTFeBbR6HXIUG96TtOzduR5A01B2BJVHzsh0J5+kz&#10;YqGwVlmQVgpiBznfXznOeywQ2Vnqobi5jWAn299Q+lESvGYgw8tUCnFPXnNgdCBT8b50KyBX93hf&#10;Y4RpUFlWaD/oFKPMgS8DqR5FmDBiiHfGTvLLuEPY6EMlQtM2ngTkoK2Rg9Lv1cHYWUvazyOE77mq&#10;xF/dXSPIb5aH7SeE+u3y2fXl8svPPl0+wX+q0YMxJM6uYHx6+dny6ae/ygqGK1/Ogs6v1TvTmA6U&#10;X2eFUxduvM8Mn4YG3vaznfz2zaknukHPQ9uAOniwwDFKs0djn0Prc1caiH8F33ogwAlGkPnOiOuH&#10;ZP0WUlcMsnKxx/3AJeVSb40KEOG5HEvx4KZiAj7wgX2gCgbxEJeQGDu5nx7aa/igyyw52QpYmm32&#10;ihi2lKNhKd19Md/d8XoPHLilDdwC5mECzgI7Kyhbi4+4yQvZDkeaDkTT20/cEpTWTh7bOQ4cvE//&#10;8G8HbHYpzNMMrevw5YoKOGmb7yjZL/i5imQZrvR4yp3v7xxh2ORDnnjDcrjH6dk4/vwU4+Vkfbqa&#10;EwB407tyE+OGe8Nj9OD9Vo4reN5rHEfIwa/peNRVpTR1gRetpfhaIdsuTzNoBPR53OAjo6ynnj+v&#10;PYnKhwRwi/c6AcSP6ITxBxrGz+1xYIbzHlRzLc18bqw3ll/YwqzxMBQ34+OESVxwbLopw4qHMEhj&#10;upFDNcyTpDR2NGS24B+NnW5hc2XnennE4H7GSIbpYDj4UoXbyQW871JmlZk03mfCQf4ijSe4ufIZ&#10;4wjYyrvyMjgpR+ART4PM7F9rXoXYwW8OkrP9uE9bEq9ibHO21tbAerZutknoP+o9vX1QairDvqqb&#10;TZu+7I0lSjj8NHzCYvPKvw6w1MR0pHfQTf+yvtbDCLcmIhche8YGZUNW14jK5BpeZ9vlAANkdt5T&#10;pO/mOHi8W1h9t055oJwws8qiW64PDjWWgGEY44MrKPKE26D7aQXHhE56WK0c7pK+7xgJXgROWWo1&#10;5BZlagwP+g4tGtihiR7YtFoV1oyLGj140viT5jmsZ8TtIRe8Gj7bIzS2sEEnoIZXsjVNmSnfWVdo&#10;NSePxGnialZx8rqiOb59v2hahuOE+BqQ/kUacVgZaXpokAMTzD/giI/Oa7wAcSmXMtyOHfxN7y9Z&#10;E5Awe2kmnfAaqE7s3VKva/rKJePb5f3tcoWBo6HTE9ieGDtL69CDfBbZclu2sFNEC87fvF+VvekT&#10;VicYH5tOsm/irJtljLg00yg7vF8/6RA3+8TGf6/CXMOtSz7/uFq/aZSbDagJf1+Pmz6Twsp37t+H&#10;u+mK28DpS9L91n2Zg35pP25zfbc936VrEg26YxwoB+znpud53aZrvmlfI00a3n7s1cSBNLzP8IBl&#10;8Zfxw9+A0XL77E+BLE/1nXj7M1BHfh6JJo14IEOUvwriubPBwwnOkJ+/942vLf/kW7+3fP0Vegh1&#10;sANHKv/xH//xxzKexs4PfvCD5Wc/+1lWEVRIFE56K/k4jJ1NAs2Kb/pVONekTbjiotcqV1VuDYvn&#10;T8Ik10jbDmwFW17hO/Ap5LvKZCe2CIlgZy3ZTAuM4d2+5ba0+7ubGDMSqkQTt+IjIR2oyRg8XMUx&#10;7imHE9xmlSeEhWoS3ubKdiLCLU8l0HcX/MK7Hz/shw79wCGKmwOFs9tc3Xol0W1Ele4YQggKEYoR&#10;I2y8967mWIb3tkfqEEWXMOrgAKJyorKSgxe4ulKjgFUop56UpTKSwUvGpRzrSo2hncJmF/gIb2Bp&#10;KKmIP2Lw+LV/lfHuKQcXjL7Lu0sUcI9FxahyK9vt1fLZ5acYNJdc3y6fvv1s+ZXGz69+tfzyk1/m&#10;HTCNHWcjo6ADs20vf9rOUs7uwQAt3igP1sttZA7m1tuBzW/SuBIQRRgaMqynDXxPx2/luJXq4hQD&#10;B3+Bgu2HLV+fv8r11fl5PiSrP/fr/CjhHpGsAXTB8znKuSejCdtvxWQlA/gremWUsJPTB6C7fSD0&#10;B7e8TMvvBeMhx7rS0WLccPUwAV9UzalH4Cmj5sQz6u0JTLaML6Y+b+0Rv0ee3WHw1OhxQHXcy8AA&#10;b7k9LYoM9JGG6RfSYs6u48P3/qCNpA0L5KZ9bcbZTygq28l0KuxwCHCA52l0fkdH3pQewNc49TtC&#10;0vncd6bOL7Kik3drwvM1dE6yynOej4D6vZwDjSHCjdPwd6X4lPzZ9kbYNHZU5qJEWU8Ut/luj/VK&#10;57au+NwqtdIHudp901reQGeqRUBd7qGT3iwj3KrXj7gmTNr26ulneC/1oxxuvcbQASmDfYnf06hW&#10;Akmcpucv8JRPPhpseXivircIcj1RzTDqGBwNn+Wt0+be1PAmnQaPfNKgwdjx9LUnZMIjfe/59t6O&#10;3C1u8J8y6844r06wkMZvqHloi1t3PVkvWzg1iLjqpEhkiqjJb8rHIK40K+2to3zkC+vyqgNWFa3e&#10;v2MwCIerBrv0DH8KRCjUu577kKBh0tr+8FVcIPGP7jKf4jMe4YvCoGHaRewJS/MRmDhDuLOuGnQS&#10;2zbGu2tCGdZtZJ1Eq2GqDJdelWPKPSevXDn3HQ7f23F1J581oL08oECQvpt2eISxj/fYfg9msXSP&#10;jbf/iZNGUk6wpCxpaV/Zc/LGHQSOMyqbuLC78gNEbLdO1oCPhhk4GmYNY2jHy4M1FrJiQ/v5XN7q&#10;NmK3q62MoMjGKq7ScNVeaVvJYy+1TGQkZbqdPbsalJeEdSULryyzbYMNTtoPHkkbDHjep07j519w&#10;E0fSi888JCFXZQd5rIP4Tdeyml/8AtxwywGg7WZoGkQnDnoia+jQvcDZ7Wrx1OeacdFvl11xveHZ&#10;93c6BtCGZiV/QOAC339xiSRuXOd9yl6Hv+MnoOF8nEHvRKWMljN5+J3suUIJ0tluKzf5HT9XnsSj&#10;uNSJZ6g46tE26Ltds28W7khjMrJH77CtSKNRpJ9wJ6yZXvib7n0cfut+EwfdVqTb4KuEjfsNeqcJ&#10;RnvYVulLtBsZEz53XckFjkf2ua6qAic8EwD1puG/UemP6c8z3mjh8OM5o4BX40jbU3LxTh7BY3KW&#10;ZamXG56JGPMz9rnHyk+qHICm36308xi//42vL3/0rW8tH52jh5DPYsOdruxYoWns/Kf/9J8ipKex&#10;YyX1CqfJrBItRMDN+xnnPUHDi3xq1nvF1gjry8YCMLZh2deedONKnPcKx548g8B09UVrDuIJMwQS&#10;vqBW5UrgqpTGuVrjKoz37v0XTwlWQa2wbx1aIwdWwhmcHjF27t1epsGD0HbLT/Ch/LmqY8GuGLh6&#10;k61lDBjOeoqRpUeBR1I6uETxog7GpNMjJNzbrZDXeQ0eDrCtfOqqoi39pUPqy70DWl9Wf8iA4gxa&#10;TvUCrgWbTgYTnkySdrFkcKihaRqEMm2sEZXtUdRvlmOaGCE8Pzzd4a+hjMaduJiWKz5tkvxVkjxm&#10;3PeTrjCCVKTuULz6nSKMJK/xY3bSlQoHRQZyX7a3/ODi4Ihv2ziIdZUhfEh4VujAXxoeMdgfu3qA&#10;spyVnHF6mIq5J4lp5HiogR//PPUZRduv/b/SGMJr9JxgAPm9mCO3XQGzHxZV0XCFQ76AjvIV5a9m&#10;ul9QKnehIz3ND3RmRQd+dJDT+HHAE0kx1Ux2b/79A7R8VpnBcImx45HMOyghOwm/J9xVNVWdLd87&#10;892kgxoANCBtYV+w4ehv8JtKUuNod8pKu6YDwALgMo9e9r/ZXuhzxm3vO7uGoUTZruB4Otzerisr&#10;0tJvFGGg4H0+4vni4nUOKDg/u4hBk2/j5Mhs6Y5hP1Z6DgjfI73GziE0N0zDyG8saehoZB7zbBlO&#10;COxr7FCv0BmjPzPI3K/6gX2cawdVa7Du01YkA2Erm3rPny5kSHU3wjY9/4QSpxwxMfAbae9d/wps&#10;9NH8yhNzEPY+aeK4DmUhqcdtZFW8AZRlRwx/d9CIcmY9g4fx4iBs6+51QBQWV+Nlhi1k2wvyqcdM&#10;w2n4l5vbru7kUIJhCGWgwtihHyozlB/24Z6ceZ2Vg/RL490uiSFk3+yHiZEbFgyf+ey2tBg9hBks&#10;KqIsrnknz3BokLpar1VaYBlmZcxDTUKqlTOwMrbxut7ID44xa/dOxl9z1rXOdNLdor0XD+Pwo4/a&#10;FqYvek1vvwkDJb3eYMIJesJI0UcOME7cP/rNMSdoOkmjX61gmIesrp7fu6pDO3kSpYaA7z5pTHmI&#10;i98i2z86zCSKslEc+l7mAWTfjTy0PcRT+eSx8K6cZrcBfTlMAq7Kb+WEZeaZ9Ia5suM19bJO4qUw&#10;4TqNnR70Aj8m3lSdmIv8te0lgn3SCP8lOxCF5Y8wfccMjTnHJsZRxwnHFMKTFh+X9F6BIzx86d84&#10;bwOTBJNPCE2a9MH0l9l/HHvtK+WxJE9Z1Fl6jHL92W+sYH4kF5vEreiGkxkKJThnmzj439CXXLnR&#10;u73b93VuuL9H1q6O9YZG+Y4V2YXQsue19xO29dA3of9avwZs+ITVrW5tpBXCvRF+aTx42vCkL02s&#10;oeUHj/DCcOH1kdRc5pWO62ITFh5KHKn08gy8YdrGtY25SR6zT2V3JdPNSPTE8518RBitC/w8jAAz&#10;/dZ9dReypcU3KMfdoPOMa5gXr+q/9Cn60uzz6q7x8LtpnASx77XflYMNly/WsEf78TPNbPMUJQyu&#10;ojf5wXu9ZWrkrD/AThrCc/gLz3klwXJJ7WjggQTzY/1HpHmFHP32N7++/OG3fmf58BQZCXzZfGXs&#10;WNg0dv7zf/7PjI2P2XIyjR2dDKlSEiVJgYIrUbpPeW5T6UuRGj0KKIhjrYZho+8X8bn3GjCS23JM&#10;6wDTQcaOaBgihE6AsHxGaOoZULqyEwzI3g5rp+47OBLPDjYIWeomXEU2J0iBr4pVoxrXZXsDbFAU&#10;hmxh67aObIGDJmJlGg2QzIqiIEgXFU+xEJbXvO9B+szsaQDgs0UExcIP2QFYlIJfEOVeOKEnDZeZ&#10;EpU+fhP3MIQMho9iZHlmFJDesN19WpV6ERl6QCQZo0zZZJYT4eIVBShb/BDY3fYmnEE7brzKKW6T&#10;2dl9Ai+3lWEwwlR5ZwYjw3dlfJm9x5BSFu1Kg0WhymqIKzXU3+0XGkEeRtDtGDfZrhcDyIGcPJkp&#10;De1UGGbnyV8GcJUwV7lMoyEmXTyYINTg2YQam1k1UxkHR1/y9V0hlQZxdQuWKzyvTzF2UN7PMYLc&#10;8uZJYzluOWlQ8p01Nf/0wM0WDuoonZ58UR5yv2jsbMGf4VQ5GVxFB5+Pz4FT9ue7TRDv6hstQyqM&#10;HbzfnXkk3QOZNHg0jFSQGLtRYhjAqZ/MbvU0AjMg0IFi6OBzDj3xkkDFwFWRNiCe5/Alt6sw0kaJ&#10;2jvktkaO9xo1JxqEJ+cYJX4/SWNRf7pcnPuuFEYhzxo6zib74eBdtwLuu1VzHD7h6szBcbayxQDK&#10;qk8PIFhtXfPwAfjGF7n3/KAl+K9OdsLnPR3qEJ7VW58MxO179VaNdvCGyvV+07e/kJS0/kofkxOb&#10;HwnybLLAGXKnZTUuQrp3SeTPVRzvcySzZSd5AOBxEjsEn37gjkEMaiTlGZnl4G6HTH+mnsWZpCO9&#10;btbD8MbhyJP+C095zPQW/eHl7iarOluu7NDvNHCePJFNeUP/ywEH6R/wJzLdfh8ZDkz7krIsJwbS&#10;XwObdJEP4LGDYazhrW/7OJkjj9Hv6Ov+IntALcqnwwpFFV3jxJ/4wY/y4FSK15XqNbCm83bDV5YB&#10;e+U20r7nGtOM+c+/dXHis6YxFaau9FyuMUYJzy+rK7Md9IYN7+qs7QAtPQ66WwDnqY/QMGMI6cxD&#10;3qzq0tx9N1JZx9gQ+tpf9+gLyCj6hqub8/AYaaoRZJw0dyzR24x+7NM+az+eq2bWS9y6iiKPBPP8&#10;rKtt2dWnUSd/3EuKbPuSvpTZcVDneCp+levrUP/xvzeBF1oIf8R3gk+jzUNw4EPom5XBkVZnfw8v&#10;FNDqmjSUmy4UN8pdPdf5KFbBUT/uDU9S4MR4sX29n8+W771Jhq+sHsq2AUCI/OBq+hzKQR1sO1fk&#10;8gzhckABbZ0pQJpgrubntLYi0bL0o+z6llEH5ikLN+TGLPsdP9MM13qkkYcL0LRx+/Bo61V2/5lm&#10;thLXIlKXuCavgzfIs1nsNEx0hqu/RIeJ2yhT+AbjA6Mic/hGQIUVvOln3nVaHuMGzN+639hJUyi7&#10;ou3mdXr+bXjGBgjv+KuB4f3UFbP1mnjTtd+Vd/0BKXDjiW8rz5/39TON8nSlmyrD+AnTFWQ/yu+n&#10;OlyViTwCnjIoepi7pBgH/PwLEmTZ4+o72gfmA84FBs7vf+Mby3d+7xvLm2P0DPsiKGfk8IACEZ7G&#10;zt/+7d9GYGu8TAY0fjK5z96bxnAVcxUZ34vIaUoqNBHQ2wg8vyrtRzGVa8CB6cEZryJO1VEwNGTy&#10;5Xh8VEUHGTtNmsjyNXTWaaKUk1Xl2qudNA1G6jacYeZzAFM5rGHkyWyHfjhzvDPg82yA2bjpt+TZ&#10;Ng8wMossLtJhpLNQZ+xcwchR0irfCDK3hzjQZEsDzwr4GD1jkNLQifJhOryn+Jg3H2j0pfW3bzu7&#10;6swqCkrfdXmOwh5lCOQyGHHvoO99jAsbnsFwm/rIYqOVwiCpV+omI1lXaiHDxqjQiENMMyj5XRrT&#10;+GHTnmimtawl7dXB9QUjcQsGlMFeYKAe1uCS4alKrYoreGaZUYMAfByQNShdhrRdYsQwkE9DcLUd&#10;L53IQUWFHvxF0YEhceaT1xhkPNEIOrkyJLwXtQcbhTzC03DSoNK4Sn/Em89Zyr0tFGnoYCfxnZ9j&#10;FPOc/gXuGjf7Khzg6sqOKz2GH8LX4m96jWNXj47m6gO0dNXkaQfcdvHwi1tEoh5Bs3xLRqbH2x5+&#10;NDAfDuRBxa/fF3F7itT0mwzGgy/1yguwtEkUsECUDtRfnsBr8KgoRvHU0KMtLMN3sOQRw6KMOugG&#10;Tzz9rds1SEOc22M0Are3nJhwy5rb0aAHxsz52avlAp+PxWL4uDp2cnKKkdOVGt/FOco2NVdnXNFx&#10;O1sPI9jSiDLM93ZcuUEOeBpf9nQP4yzfHZK24+rM9sRZeZIVg+CpoABn6wZN7PfcwKfrfhiBAv30&#10;EborP575cTfCBjhvptfl3qtyrldvVobTCn7v85x7fhJX14y9z3Xe4wIPn2PNqIIyTXkSLwMTTKWq&#10;tPJgcsLj8zOMwOEz6OCdZbPvviBD0LQxfJDH8IdGj8eue/KgJxHqlUmbip/0cMVwfgDYU/m6aqAc&#10;GIYn7WG75P0pryrYtGVO95LvbC/ayXdz5tan4JtyxLV1kTbr9pR2tLF+1s1/1l36j7DEmi/ecMup&#10;7JspbJMvdSOZbS4ckclFCLaHyElPaOIYoZKYdsJBJaKctuBqgBn5C+1WnaqDfz5lwFjgt3YcAxyr&#10;Ui79L8aZK7fKMuVD+rjyQplgOfJ+Jx/8uLC0djXESR/p7eSABo90872fKyeI7nxv0/EF3KUPcaKa&#10;lR+8xpLjk02gE+d5nYZGlAuZLY9KoNLW8SR9i3BJkbEGeedYIw0Da7YtjpT572NGb+rmfcY+eDNb&#10;+Fzx4rkxpoWG0CUnxIGHvFB6b3gAF7ZX05irT8EBb3y4QRrkPsFxwtXFuBv9bBO+CU06m9Kr9IxB&#10;JhvwHPoARy5wjMquA2D5IecHcmvcaOT0mfqblrDAAqOs6A0vzWIQik9wFGdp2rv+t24jzogRvvIJ&#10;23TyH8iSJ7VJ5sHPw7cewBv6VuSLqUlbw6T4mL+4vOuSd5Q76xJlF2d4ZIRtSLg8Z59InGUNaIXb&#10;sqPzJbx4Cmsq0PUhQJz9XT/L1U1cfuu+ohvk2qShtM//PNvyXL03DXwqiSNrbVvHJQOMg//nOKKz&#10;LZNO6ZF2IS9RaWvSG2J4PfeGwwOZWDEO77ixmiQnTXRQntW5DjVqhDLGffVIjR2NoD3uze/nFtRZ&#10;NXY0ag4Ic2XnW1//2vIHv/ON5fUReikwHC+RxDV2RHoePe07OyqO84ACieJ1c5VHJxHM56qORo7f&#10;5dGrEPnxR3BGocHqOkJhxMg4wB8dHwL3ILO9h87qgmhWbFC6HSQoKV5x0cFGoa3xQBzXzrZ1Bi6d&#10;bKQvjt1a5VYCV3+iTCtoubq9rMfniosrUHjwtkFjDODz3gADj8Q8Blfxsx6+NKrybtoIUQgcYySr&#10;NRokbdRsA9OokU4ONuDisco5mlQDxxUp8FERMW6+A6JynhWODGRumev7ORo94q4Q6EueDKIyEUQT&#10;V1fQNCqjOOIz+wcyCmXZaQojvSfQ5WOiMhRU9aohtwsd3ed46IuxBO7jD7FwTg53l9Nc8Vg7p14P&#10;t5cj0h1BnyOY8cQVkAOMBeh4pLJMmIaD3q1kF6dnWS1ZGWtiRXuDVq66yVegDFlhSq/pMKa3E1kP&#10;EhPWGWgNRVf2NGSgndvg3BpCuMZQ33FC8NIhHx4YmExLfE6a4t5Bx3crfA8o7//YaXjOBxbxdqFD&#10;lIzuEx0dDyVE4+eM/nCOYu/qjyfyyc9uFH12ghKaeABFPnwFXBX2KHTUtd3fepSP9nb2ueI1dujs&#10;ioXUh389uUgvTewT8C98oxIz62b6GjN4y5EnueabHODlCYCusGhYiFfeF8M3ruEH+34vx+8VYbjY&#10;hocaMqfLyZErN3iMlZNjjB0MnN6fxbDJio5t6qqXXkMxqzRd2dl1tSdpjilXZVoluV7lOB5c9WUE&#10;6uIV7zXe+KH866xx+MRBkau9Pgxh20WZFJa08N48MlfzKnxD3JEneRvVoOkMi0LFL9cEbPji6w+C&#10;p227TWvUY3U1/j3QQQIZlZUj5RXQg5P5Q4J4/sho5pYeN29Mbhz1r2yRp5ENkScYOsiZHFCAtzOt&#10;tlrCN932OfsZ98CpsQE44Yu6bTTkiKsLOT6ZdvW+KzoaOsob2xk+sm2hd9tSGQrfQwOrmMkogGeQ&#10;I14e31R+cpm0mj6Oes/b0GwdHnrzsz/FKLEO8Y0PD73vBojJX7pcAqvt0DDg8axLOxBvOVJo9l+B&#10;dfIK+Q49kxUfmhIWma2cdzcA+FnfblGGfvB8jooGWRXgSOcdDcbG2yedeNP41wCQj6WZ6fyZR7nn&#10;RM/l5WVWxfPduvzEQVmIfGBMWU0k2f7SB34pvaTbyAFtK1+9ckd9VTY233eZ4Vl1nLxtlYExiB7n&#10;nfCdtMp3wxx3uReHrGA5BoqPfGsGwQiLv8qAwpwQV2nCLy1KvGsoAiNp2z+m1+VqnGmisDmWlOc7&#10;+aiHFoZxH/oAx1aXkozIkbuZZKNMy+A2ZbsatzJWYYhoJRT4gF8ZPtwbpgEUg4c0MWzI64d24wJQ&#10;NMWxdeMPL/btj2E4fGtfH5moj1xbu/K/dZ3tI87W2XqoK4kFjqiQfKSZRkUm07ymZLHgahLLTKbm&#10;ab61W+GzEZd+EDqnFoJL3FrWi28jLFO3ah+uMyzjPW0/jaLgh98s67fuXfd5dJlh8kPo7BU6zmfb&#10;obxuGFfDbDNiojNGbrcNDJ+TBSMkcXPiXUlCAeF1E/dUUhwwHXtkdqQKhgr6j+1LfLakOaYYhtyJ&#10;foqeeLirkTPkobCB6UlrdMDoY6Z3R5GHDri9bRdYruyoux4C05PY3qCn/e5HH2HwfLRcHANH3hl4&#10;q2g/y5A/+tGPlj/5kz9Z/vW//tfLp59+unzzm99EweqqhEypQmmFRSrKNXkkjMaO+/k//PDDGDsS&#10;+vb2CsX9CqI4wDoIaBS4/cktWiiGVFSBeHX5dvnVr36VVY0ophKK/F7fv9dP13cNUNwkCMSyKj0+&#10;FW8HgsBkCGEB0ZfXz8+jdPkyehRW8LZeGhhuQxD8AQrr4YF1Mp8dWGXa09F6bLDHh7os77YrXzZV&#10;CdXIcNCKIg4Mn50BtY72/RwTDHBn+qJEwxjbMIJNYANYL/HIQCqDgLuTwFQsnV4vL2ZQspFVtIGf&#10;7wfxnBkp8nt616fgeB0kYCqAm9ctZ10BUlwSx1+kLTcyrN8OEnYPYICheM47MCg3MmVeTEXhiVh3&#10;ex8/P6IZONZAAU172CY0OH/yBTSh/s5CXl3dLlcM0H5IM4IY74CT/et3peETFsPLCwM82pfwbdF8&#10;NNT6gkPowEjhcbhuozvSGIUHXYk5OjrAGOEeunjyV7+DpOcZQAfguAe+fgvcF+5tm+ORRvo5E63R&#10;pJf2vnOg0iA/Oli72pSZaWjUFb3b5fL6avkE/v4/7j5Z/u7+7XK75cuqD8sNdfREnmsMLY+Sdmte&#10;6vQMIvht6kiNaF/vnXNwZIS2NMezSjQhKnb0cGIeoOk9dW87zYFDWswBTkXaZnCV5xCjxW1vZrdd&#10;OpA4OeDEAPnMI3zwOdo9Xi4OXmHwQYe9fhMkx+YKB77ydLUcKMDViYGT48MsLdseh/CFfUg6e/VZ&#10;WioHVJpzJDH9wXKtjy0a50Xk7GjDJcgbwiOER5z4ToFt/0g9IvQec/qYPBEjGu922FaavCsY+BC1&#10;kwUqeBobphpgky601nFxyy09KenEGyzic7qa7Sf9bKPxlfVuZytNeUqRs9i1rLKNgLkNHrRlcSBB&#10;nHn7HCzAJXmNsY2N9kEhEsDgCw0qKyqb/GL09sPtsoP32M0MNM76m8btofa7q/FtL4+jhkejXOBz&#10;pQyNYQ1hBgHGrLbaDm3q+yM79C2N+d3jo+Xk4mw5fQ3PwBfb9DOVcimVl5mlEb/w3D385m9DJlCh&#10;9CGv5nMywPKseQ0vKeB/K937ICds7yfvDqJkCyH5YmBZjnBNISzJhcuV7LOJrdea9ipYaSjal/aB&#10;T2KkxfCxTlwH70z+82ROJ6EeH16Ww20MQX6ZgFHG+R0tvIc8GOYY6acHnAR4BkePkr9FNnja5T3a&#10;cN7TA5t7dAG3riKcMXSk9yGK897ih0cvaTMNBscwf277/eyztzm6XlofHNLf6XOyvPWwrtYwq+WO&#10;CeGbuvQl4yHTs6cwQtfwKOFSrvKBe+nZLFx99j/3xhuSNM0jdGF4ddy6hRfv3Mlhuw6axeAZPCfE&#10;wBOWYwre8ueqTXEsngkPDMdD4NNGKmymyWoTifRZieLnvfiJl7JS2SBNHGsgRO7DppHH5f0oc+TX&#10;QNHYEcPACC+LBhHSiXsj820d4txQ4Ilrt4yFV+ow8MkNuPkR6Dv4x+1t8nXKgBfcWjqVQpKM8r2W&#10;njlFL5jjgN9TNn0mh/EZDX0ebTac9NVXVvY5/V65wL1I53MDesbv9BHw6+6YeZXHpb+1L2xhTWdc&#10;2uVLnPGzrXSWY9vqs1URl4kCDHTTmNa44lA/w6TTRGDG6Wb//q2rk1668k/p/36YvBAvHf2txhHS&#10;bNDTfFLcfmN7ZZV+xNtnVikL3gy5NU/6iydTwuOWlVdUyGu8k/NO0Prk4V3upjKPCwCZ2FFXALho&#10;i28mghmLzB85BN5byNwn5Ku2h3psFip8txFdhM6NiH6gIHfvPGd15/Rwd/no/HT5Z9/59vJ/+md/&#10;tPzOm+PlGN6nS6bszzV2NEA+z9jRhSB480yGtiIqR6lQCO0C7wOIKXxvUWzJS60U/q4YuZXMdMJ8&#10;+/YyM1Z6BfpsrAw4uDC9CjI4ZOXGWXoIPAfTGDtUJjOZxOf9GjtJhGMb6wxjx5fRJaaGju9oqJwJ&#10;1xfrraMzlip156fOWkscFfEaOPO9GxX2GiQdNh2oXYHxw5EqwZ5qprDK1o/t3TBYOjlpZTCF8x4C&#10;Lcqr3nCuZczOgKXz66mTg4KrC5mRNYz0MonvpLhNzJlzA1XCXWJ/8HQ1ynDPcEQk+FlOv7EiLUpT&#10;GUkmNFwDYQ8zOcdrU2uVV42dMJ6DsDhEWAqLdrHjAMO6lc4WRDtEycXDtLZJ2pdO0COxnfnsCoVX&#10;aeWWjOtLt4CgBNyb1jYEJm2iEj8NLflLPMVdqmfrDkJauhxQnh8Y9bq/7ypMDZ6Tk3708oQ67MB7&#10;O/d32XrndpG83Iv3AAJhqN+E/uDm86tXr9MmNcLScql72olBV/xvMI7fPuF3MDBRZN8+3SyX8Mcl&#10;CmaupLnCkLuCN25uPPWKtkUJhJLUg47+Ao1QmjPQaexYOwdWyoBRCKe9n+7it1FO0tfwmysjUoSE&#10;Ib9tdfHqgv4l40IlmMc62T7iHmMGfsn2R8o/279Y3hx/uBygtGULJLR27LcMaa6heDyMHOnpt3Wc&#10;UXGFdN8JAehsmvnRXvuS913JAR7lqcOJ3LjEzXuv3ilmY4QRIK0bzqN17F3qAiGoC+0BbZ/hHftR&#10;3g20fcVdeijR4OEp9FOSMiRyhPu5jWw85wetdCqUzzKCiiBwaG1D8SofCssqHBo+2adoeCpoSn+2&#10;R2HZOTJ8ADu/Yews7xk7QXOFn8/F20v6mkUZRD8rZPCVBrTrlMtuiZ3Gzp5tbQb+lIVZTdbgwStn&#10;H6Gdkw2ZpSOt74W4pUp54lZDectVQrebZbKA9t8+RPEG9jZtfXR+hsEDj9G3tg81jhxirK51LT/S&#10;PfBycxW4HoeMt32skB74MXQoy7w1dmztTbpbccPGfeg++oehtkn6iW3fPpFwYZkVl6uoCcLnwC+t&#10;xVo+qCFRY0fapvFMyX3C+AlD3nt0UsxDH5BphzvuBaevQceuzF/X2Lm6inwQr2wVhY50Bic+c8Li&#10;I0bzPJTEb2vN46id2thxWynp/YjzJTLxyrZzdZ8ybE8n3C593/GOMZKfq2yuHqV/6Kwo5Vov9Xtp&#10;a9UzntqutoFynvuwSf8l3rym3R6gdMYnDREdq0hDusgf42YarlCrp3Yy7vth68hT8cZLI5UmcYuz&#10;WG5X5Yqb1/GsIMq9SYEP2agLP8J1QnE1vkYXnvj4hHttnOVafrq1dR8wO2ZRb/kdXvSD0PfCt2h/&#10;IgeS8528EEAcwB/Tpd9Eo343jEPX8EiMHWDekch3eB6AF762HMaQbfjD8Z5aWWzrJArBVFx3wa33&#10;Rc36pzbBeYzkq7yGhe4GWFLqJczKhho7NSyoInwIb+l5cDvb5xs7wIr8FD7ghDjKmHT7h1zxabtO&#10;vTBl8hy8UH69ms5w74sHlcYZ9n47zbjZv3/r6jZprZ9ttRlWXsDDF9Ix417SEP8enb3LljJ1Svu3&#10;MJOyXpdn/jWMG/sgP0Z7B2/Kk98Isa1IZPnqVObZR0dzZxWFZcJIueWOKce5TO7D705QqEfkRFxx&#10;YDDZhT8BkkUMxyWNJPW38FX4A0MHAbEHXx9RxsXxwfL69Gj5J9/+1vI//NPvLF+/QB9UblD11GPT&#10;2PlX/+pfvbOyk0FyMKn3k1GnwaM3r2Gu9kwGVznd3Xte9o8YDFAKXeKXuJ44k+1ur1+B3FEIqOJ7&#10;c3O9fPLJr7LCU6Wazh2iVgkSBy1CjY4YHNBgByGhoLB8RUKIq8GQGQRHXYlogyyZgc7R0AzSbkny&#10;5C1nss3jFgSZwPcS/Dr/q1fHMXaQVJSjotoZPVd0XJLPTKZKI/VEM8z2gk9+8avliqurPwp9XXAC&#10;D7dZOSCJicqmgyTNHCaok1llxjJeBiuVEgLcRqeiGTyfasS5xUGFNA3OvYpg4sm/RdoXjA4VCClo&#10;O2cmzPaAEPkCvemcKZOIMJMrI27bmysprpCcHGsISFvgEJa2ZdCW1pm1w9suNcLoaLRXVnNI57tD&#10;dqa+p2Ia2i/pGezBUz66yftO13gPLnig3e+5ty26Vc12FP/w2uxAcix4uwLltkc7Vo4mNJ767lC3&#10;KOoo554A5mremasO0G2P9L7spoI8v7NjnfapU2cHcdDFzuaHS91mJt6AXQkP24lWGW2BkoISe7O3&#10;LNfw+acP18un1CmGDv6GNr/UCL6+WX719gpFyHeN6LBZ0aGPaOxkEKMNM7gqPrg6yFnX0Nj29svs&#10;1pt2EE/aSDrHmOQ5iou5oYHvyu3tuw+eNoLW4u/PfM6IHKK81mg5Xl4ffbB8ePK15WBrGDvCpths&#10;6YSGru7JFx5AIQ/GMKRva1Rp7Lgd1HsHUo2o7KVVUGnsYHRq7H81Y6f8Kb8q9GafiAKUhK0fFYry&#10;8ICBfI9S6baptCFlZblbnyaqQLfvCSA6QwoFSpZL278s2W7sXXAhPifV6c2aUL20VL7YX+sNazjx&#10;QU5czWE4zjD5xTooZDWgtpVHyE+uac8kI6HFWXYCWn/v5WdBZACTD43X8ZxZUhTqu3u/n3ML2Jtl&#10;h+sO6aKE6pUf8Km82sNV+jxXdJSnOTRFeQbYXdo7fKXxSBtmxQ6jZovnW4wdV+wO6U+Hp6dZ7dmi&#10;Xzmp0trIh3iIHSpoxGe3tWHcbxg72XIJf2nw5BAP81vPNJSyiasNI41WjYcb4f+1jR1DI1Oi9NXY&#10;CX9AY5/Nan7Hk3yTiP7sISn7DMiZKBjlPkBLV3Wc9NK4VNbZj7YxeJz8QQ1AWd+l3m5TO4hx4weF&#10;PwPe5RU8DSrb8PPW/iFK9NZyiRw0Pu9vuuJvewHXb/Y4cSidlWOBTUVTRekRfJAdPlJG+gV90/BM&#10;GGXSqjhLHnllkMeH8Edu9fCQvKIzfxSgd4hrGTja1JU6Rt0cyawRLd4q3abPxB7tbdtrCMu/UHzk&#10;Byflt23IdRpl4hj+Jz64mEYYlitOXNJV40kFvb1PF+Y+46jp+MvYYFsEJvCMEw7wCFw8SbPGDriI&#10;K/3dArrCYw2td0IwWrditE5j50oP79wC8w4Yeo+flq9TPum2MWjTn+Vf4AgpsgN4wt5xXKVcKs7Y&#10;Zhy3Pqf/mM9xwtGQnAKwDtaZkG6Rbfi7xo78S8+0q8Urp+UD0xlv28r3vm0kRgNW4CtDWsYo7gtd&#10;SyfNuOrEWXorR9R3fFafySsF0h762RarCVwLwYVX8ROa+E/+a/hv3XSTZuGPwQ/rsPad8oK6SukM&#10;4du+0ndFa/khEjy60+YrB4FFcmHpktPnPoafhbBDmEOroGcbqjdaXtoaAPKfOoI6p/qfvKjuZpwZ&#10;1QFyAhuGjAaX6RFXyxEF+FZzeHnI+eAtEuYj3B1Lvn5xgg776uR4uTg5XL7zrd9Z/vs/+vbywTHl&#10;WgSi3V60OqDAd3b+7M/+bPnxj3+cFRZXaiYzTr9iZPw0bCzcdHO2senABwo8PPkeiqseDBIwO1CS&#10;LxZcBlgbxlBMC+PJm/3izho7o4yS5lWFS2GnM7XEzNYZ0wIrx2+q+KiESUiuMRTIq5EjnuZMnOm5&#10;2nIx5lxSwKnQHR8fLscQy1WCnDREOakr8LIigEKZwxhUps9UqE8xDI4z032EIeW7HMeujHDtdh+V&#10;Q7cG9QOYp8A42ncZDoNHpgybBZU0eJRNGjX7GCnX7USeipUVDMvHOvaFcb8NkxPDXKGSBirw0CPH&#10;AJM2p1mQ/5B6ZmuejMTzvkyH96WuLd8HoV3c73hAgAcSHOxikAZXZ+9VKPsO05GGgTOVwMu3WFBg&#10;fO/FOuizrYiBV4aVtioBUlxFNPnB8SRG1QHXrqCdZhXtdLk4O1sO96SJW6NsG2CAU/dzlulzFDiM&#10;na07CMl0ctmBq33Y0418ed+Xe91j7SpXVuCcWaCz2ymksW6uSIW38brZIT1cQX6WDwUfQ0gPDinO&#10;TkeLqdRrWGxDJ8ci4QjXwbXGJbwdRc+OxsAjHtl3aue11YFvPyFfPpKp9966ca+y5ds8njgif1Ay&#10;4Q7GY0DOIFKhFEOBsu/gYz86eo8ydks/VOHIihIDqApETmCDX3xP52T/HH8GnRUuGinyEG0Mj9mv&#10;/F6UfO6HWDWQspKYuPbHGLVR3CRM+0mEUPoMeEHLaQt8sW+/t128zq2n0j7O+1y4pq1QlBCWDyh9&#10;RkiHCvqRFm8TNID0/NziJm4hYgk5GlK8vZIWn22Zoy4R1EYCX+W6dB5XvOHxCRuAyZ4ZduAEX275&#10;45/8JSbyr4aFdfTesP7Ej6alaNsWEFyLc1o3vngaRpncyrtRHjRkkGEIXniMttbDb3qRyKQH7aH8&#10;sm33kVFufbKgTFiYJtUBrnJOT/+NosK9efPSaPq1zzK7NK/SGuXMiuKtqhgDKTQJyuMXl+DWIQ/8&#10;WW99wlNXr8OtbpOgPum848d9/WwHo3tduXWWuNAybiDt/yC6pnP5yHYxL/BtH9JZ3we3VaDMy4/W&#10;QhqFLvB7YEEE+dhrD9qAXsAIb3Cv8eP2ZnF25fj6dn48+iaTPP2WDkqz293cBqtyYF8mTtlm+wpK&#10;3hPjiBzbwf7BvT5yiL/INHBwsso2VUZvtqur2GlrcHHMMb11La+PuuNjjAwah++QrypRKVPajjSz&#10;zzvZl3F1pCmcUltldxpv8qi0jjPB4PnKW3GRfvV5l0yZ4/PAhf9tM0HEQxEfbYOJXyIAm3ytj+nS&#10;xokAJzL5zk2eUyHBreGKYvorV0mb90Epw4+GZpse5fR9LOKBlRWogqmMJzz1SaA4WE3HmCZyd4q0&#10;E8esupI+eCYH1xLZwKSPSxrTznbv+NNnrwSSqGXVS7vy95BJjjNJVzeKHG4+iO/6/tf8yF7atl97&#10;3zYszcWf0gZ+TU8E9/rxnHymbz+arjT6B3D4b9LrSpfSZrp1WHh8+LRzvElIP7y/BtFm6nOzf3UG&#10;KvE85TefLUMvX4e3aVev0V2JgZvjPejK95/VRX0/2jCYIHpOdEfTkW+Xsny9w0MHDpBDB6TtdXs5&#10;QT6dkP+Yvn+MDiK8fcpRh3KDpLrsEel9peEUveQCY+eM64dvLpavv75YjklkuuDH9Z2jp6ex42qL&#10;xs7sDCEcSEZIAjgKEUbEFEARLKQRTowDhOqyowF0jaDukZwaQrrZEC7/u1LjykiPIb7JgJLVBCqr&#10;ETO9W2MUBnUaOzvZu6fypZKfdCr9GDi+SOtzDJ3xzkEVmOeEu91Goe/MlXj1xVJ3UCsQaMS0CUr1&#10;k8aZS3PFJYYXZWT/YeBqeHhc79gy5TNlnqLUn51opPghxqPlHOPJ4/BeYRz50r5H/NbYCfkjmCcz&#10;BgcQmAOVBpZlzfLdApgPYl68yjtI+rxbgT/2YAjotA9tYuTACFq8MqHntDkPu22d8Fh4KI1uy7jM&#10;sOlBBVvObuI1g1XqIxSnEg4MFZsnBuLMGhOm8DIs7R7crYMVMl+NBWtos3mynWVgd4Ej9cIKPzs5&#10;WF6dny4fvHqVlbZ8uBLl2uVID0LwNI49jDCSA4dy4A0VPMuznR2oAQxDgU9+FkhtKDCHBNhpCT0a&#10;hqYnxanMZbAnLgIZLy/EOCSNMDNAU/cs68LfMV7CP9avfSBwwFFFQ/5RIXnSsHBVMfQZAob7vEeW&#10;5VzoHJrQUaVPynG1p95VNgCgBLSNNHQOMCwjZCBp2kHRk3rpcaMN8o0iVxAtD9g2HbfJm75EPzk6&#10;Osnq5cmhXxU+pnvuMxhLCzy06XtWnYjISpD8jo8Rbd/yCm9r7Pj9nzkZoEINSpQDRtLePoRPq0gD&#10;/KbAjeI3nr1X4bbfa5xm0CZfXuROnCuDtDv34TnqqOEY5Yw2mCe4QR2pAT285T6P4iG9fKDMSGZu&#10;8Qnz3kvSj7TTS2MrJZ9IH7wrFD5Pn8F8lAt2+bWe5UdaJPfUDPz197QPbWQ8XidK4vK+cic+dePq&#10;c8LxOA3oHIaC4u17O/oXeC+rOdBnKpLCtk0zwaOnDeV34RVXb+UR2799Y9LLfiAjHeygaMIf1lbL&#10;yJqZN/1fuSF6EjPkpR5cU7/wn9j63JuZ2r8aGT7KQ8aT12czeQPvJj7PXnurM1o80w9sh2ZcXVcu&#10;6cY9LjIqzuu8L6JJFjx0XM0LH0sbn8Oj9vPQuRMXc3KnNKXP2S5PtjUwKditzLYbpMq17euK90ve&#10;cfEYfnczXF1q8NxmW5urPL526ft+wtPgcezUyEhb0Ubhfe5tozn2SmKLmbRO2rQrfVUczScfQzPl&#10;WSfVSjtlnPh6P+lpeuWf/OOzcHsAgkYXPJZyzUZe4L2QXn7oaXI1ZsLrUl3acK+h07p09wOZWy75&#10;pU1wFKdxTV0NHzQOfhLarNa3FV517Rk33azbCi5pxakvbGuk4MmYbZVkDe0CF3rK36aH7ta1J+BZ&#10;jx5aUEMHehCn8aPB5JijPEyd+O1Qccdff+njK19s69ay5HONHT3PQc1/w9nu3QFiePlg8kIqIeWb&#10;dXhh2W+VDaar1ymv8lvBN21dsv0Dbl0vcSmMlofjsTJvDd+4dVlrN+FsOh/fD/utq3ufXu/TN/w7&#10;aM+/xA2CrvL5Xx+dc/T99K0RaZz3hul9mM9zJVXjgx7WZ+KEk8ME9rATGHfchWGY8ZgF0VE1brAe&#10;coCAk+LRW5GXNZDQAQk7jPfwAfQS+nAO2RI+5akfaezkyGmu6nkn6Cnqvq/Pz5YPXzmJrrTDUab5&#10;lj/+4z+OsfP3f//3K2NHI8SjpN93Cj9nfFW6VYYUIhFqdDJhKBgVKnaifGCNAT5HcWZAqZPwfQHc&#10;j9ndZPuXW5pyysz9WqirXHTLDkQKTEkMkSGSL5GrwGXPfgShinFn2bIEJmHw2YKjcUN+hbuGT08U&#10;cqtXB6fMhg4hoSDw1DSPzH7Au2XK8rpS1PcUsuqEz7s/wMtqBPFZwdj31LKD5Rzj5uL0GH+CkXO6&#10;vLk4w58vrzFSDv0uya4rMCge4iW+1FelNHUNe5XhpqBuvZ1hpRwUFld0bIfp/VhmjlGGUTwtzVMp&#10;jqCFxg7qMg0NTamLpzc5M5nT71DSqWBoRtegTTT8xmlwWSW471aXO+7vHhmMH5Y7fNqI9rMTiaRK&#10;buktjcGfMr3P0c27xrX8HTR2VSWNFw2erHRBv3NffoYWPku7YxTprI4dQk+MIr20dZudzK0hbbtb&#10;tnzmsbkqInKYJ0dlgJQPuZIlK0gXGsbygkYq9Fop8+EHFfijPMtD8qpbHPPRPpR7V+tiXFlH4JfX&#10;eKZzZZCmnfgfg0QkMmDZJ/BRSKEjSDLwYaQpBMDJpVm3HYUu1GEXz3CLh9+GsUkNstIkTGFvMxrL&#10;HflVe6DeKkQMcmhH8k0Mlpz25rV4emra6fEpRvL5cqI/xODexajcoe4Y3a74ZNWHOtZPHnebmDOq&#10;0kJDp2H7tMsuRmh1f/Dwbxv+8pn2yYEBuBgo9qlx3byvEB7hY5AOP70XnzSjb/rTqRhkNYq6RT5Q&#10;ZpSF6A/KDXmyuFXBMFcaKb6KVQCNe3GmD4i3EfTDniAWIOSHn1QSTed13Kv4F8fiXhy9Who/8BCX&#10;HmvsSgtKho0pLtNZpAgO3Hjos2mkR5y4JyH3wke2RgF2VXoYOlxzyqOKpMY1NNNNmRx+pe38cGvq&#10;ISQQtf72XeOThrTKo7QBfRzmyoDkqTj2+ewBjyJLnQPFMqS/dJEvwRZe7IQID06G2B9Ip9cpa/wF&#10;w9EO6zj/8WRdE9gyWve17/hgPWwTfdOtaDdd0o3b/G9cMGjHzb3XGr0jnf9sP2iVVRueO1ZAY+pm&#10;PTUAs9KNLFJuS3PbRGW+724CI/1B/NI5UleAolwjEqBNZCwyNys3GFEPEOWBvv3wwrjK1f4dHkt7&#10;tn871uTIevAN7onhJ+wgrrPejic1YB37MsaEHsCJt93Ehz/ARPG1zYYzn7LAtOJgvXq6qLi61bjj&#10;fnhFPgcXDxJw4kc+USaHzuLIX/qJ4V55Tv8MfSuvLc9n8Us43rBp+CjyAoMyO6EknPYH4YfgwjV/&#10;6NFxVbk9x1bptKapOFtRwhlTCoJCiBNm+Hb4pNUTZ/65qqOh40qPcDoZLjGlceuRb4FYl5Rc+ouH&#10;jC+6pZ/pjSU/sOSPNU/rvai8Wj14kl9oTl53OkTuDDr0PjVJ/jl5O8FQQGiW2420/p+9cN0bLXZm&#10;/HwXvEea1qBwg+OA49WwySsp0jy5WZcxYQVOg96J+637dTdptulmWGguvW0HSR26J4mJmo5b471z&#10;DFV/S3ibxmRJ47Myz2ueEzZ0DvONq+HyuDzvTilP7fUQKY0VjRuNIld8DpBfB8inA8LiiTdNDJ2s&#10;4GjsIH8AeEChHuU0DSP7lPe+g33AvUZSjp3mubuBlnw4/g3GzjEAxMe+oWYXY8cO+Hd/93fvGDvn&#10;5+eDOdtxdA6Gc+ZXQSQDm/aRAdY0Kk121B6X63YTZ3DoXMkugenkPLqE7zYbX/6/zRf2PXq5hwF0&#10;sC61KbqNxsCQWWvCIxyoYLbSUDPLFf/44Eka8PJqXGawwFvFradHdSUoaYVP2qmsxNjJcb8O6Aht&#10;B7fUP+g0HWlIOASpAjWiKysXbgXLSoIrPMd+h+ZweY3R83oYO37E8mDXrUQYJod+uwSjBXw8olmm&#10;yAeTVOAkWP8obyi0Q8AbKGO1Ldz6dZj8p7RJysafothohLn8p/Hj8dIxFGAKfRgSxtCIUNl3P7d1&#10;zWlz9wy6tIH3zjZe397hfaeG+5vb7Bu/I62CXlwcSBzwHYRjiFBWT7VzpcTy4Bt6yg70Ubl3C12Y&#10;k5seYw1+KPVHK0NN+u11m9vJIUq6ynpXyU4xIt1qaDk0N23GYJMBlIEV+CoW4Ql9iPeUFSINKI26&#10;A+AcnfgdmJN6DR+MxBo9KP3QVNq4emHcKWlsoxhCKv+mUeHXINBA0Oi2HZz9pg7yWsqFR8LHKozQ&#10;yeHN5VfbwA4cgwe/pw896Mg7XfnSQNwDzgHwdrdQNvj5nSDLOBg+3y8iTRUW25X0GADZankAvvCE&#10;p0F570dAT0+GsXN0Dn2h48HJcobR42qa7851uyd5NWo0Ar3G4IFurrRp9B1ad/sR5YK0Rq3Sr99w&#10;gA94VjGMvpC+YvtUfny5h7eTo8Ns88rrIz5h7cvWcx9jrlvvnORABqTvl6clNLdJ67NBgSpO3tsQ&#10;8fAHCef2Ea8qPcmQNvReHuJq/HhOmM8AqQKEwiH+8cU1ZQa25QvP8qER3rKnvEoa0+KDn3UkCWBw&#10;mhK5Gc5ExFGeJ9A8uJqorMQ/0x+3UDC3oojDd8qKAomMtm/W7xkQSFmJDc00HOEtDX58+B/c5Nmc&#10;fveA4e2KIQpuV5IeY+wIfqWsyof4UEUiQxfrEQ0wZYn9qGTqzJW/KIYRnuua8rR2Pghv3ps+CQsj&#10;Pve2T9PN68ol3biPmyV5fffedPHgY3m5H2XZNuFT6GvyfslbmaJCDr1wKv+u8laGdtwA2OAfDYZO&#10;AAhASSgRbStlbT6VEF7yDMYdz2EkjXkoO3kYx+zz8jz9P/xY7CiCNk0Zm3Tos+0TQ8crcWkvw1M/&#10;6wYa8lTGF3kHOaqBSl3tP25ttRlte8d5d3x41eB5x9ghvYZOVjvgD2XydMGpaPkQb9/IuAEdnTzK&#10;RBK+K1YmKe6ZyABZ6RZj03EZmTplqzjHQBiyYnSxtEkm4QJnGjsanCYtzlI1/IjQ1djRhW8Dh3hh&#10;Uvn4kd421bjpSnSNnUw4GZcmkabDh+ale35cQ3vrSBsDKnQXvvnE7fO2bckHvccF6eITXQU6BLc8&#10;t15xqQgXsg3QZDWdssECmwcMTIbjPkU0TTJtlvsbOKGafYULLrLR5xH2DtTxMGmU+3GN49a437pf&#10;d+Gz92k1wsITw/sLCWeTjDQJIt67yorKEMO55Jrhy2fvx1U2LRdz5SGf77Bt8coW9RdXc+bHQTNR&#10;TfoaOxonjDlcNVAOkWfT0MnR0/gjPWEaOr4+r7GjAeUEk4ZRv4tY4yevPCQcPQkE1TPVFT+4OF1O&#10;DpR90kJ8cf/8n//zGDuu7Pz5n//5ahubKzubDOt9CEMBDqLeK/jcgqYgEoYzw1wivB8f7iBKO1OJ&#10;BSEV4hBGQeLWm56spn+hzBo+LhdP4yYf8spL6w7wFaLG2xL5JgHO/HEWQmsqADuAOLtWfFWOo6yq&#10;pIKjA4cZItTMxdXnsoWdHfw02MYAX8MMZf/qarny459cfWHVF1Nz/F0MIBQD8ik3XVE54MYtWdna&#10;dux+QhTO4xMazVUGFFCUz3NofH5a7wl1Gi7OsM7VKXGXNhH04KKQt17WWZZ0oIjxiaJyqDFHniMG&#10;4BPus3KC4urxwRoLbrXLuz6upJz63g+KPEzhN4+EQTER3l6Ffg/tfedD2t9CA9vnWgMI78fi8nIz&#10;glHloIMW+HKvUudAE0UAavrB0oRxP7eyyZS10gkjXvNOy1+D4BBlX7qduR0QQycrZGd4DMZXry+W&#10;s/OT0ZbQibQaOXY+BxeI60gXEZ4BiTb03aRuzwMHCg8PqNhpuGBUZdUmigt1kOZ2RuJjiEKvA7/C&#10;q4FDmHTKdiDSR9khvaeH5GV5FXDurbs9XpaSJR3wMgtM2dlaSB2d3dgHVb/4a9ghD64Kuoql8Xu0&#10;h/Lp6t82hiyGsVvPunrncdAaYBrLXDVm8Cdu/xPfbFWDl2jfY7+bg9fQOfWbR34glDx+N+gMeK9O&#10;X2XrZbZkYkDm21Ne8ccY6jFwjhBW1F1FeB/BoaETQ9PdObTjekVHssuzcCX1Wg9u/n35z7T2Z3k9&#10;BNPruBrvNQKYQpwIOIQ2OVmO+ygxG/ks28cqdQaOUuCRSG3j8bZPvfd4cE8ldGEmPfLKl+37UkvC&#10;1opHtxCpoEZ+Wd/EdtDIi+DSArgxAskeenmf5w4qxXG4SS+8GtCMEmYCLQdlT0NHueuL8I+uztIX&#10;d+ifCAlkEUqgV9ILW+NFWsnfyoogIqYqNKYBKfuu6bKyYz+WIJSld8vgiwfC0OfzHTHKb3tZn8K0&#10;z1SBq3xfK97UPff2KenAdaaV3nrCs0KRulrTSY95xXkrTUaa/gmX1PpRXmIn0aZLmnEfJ6B5fff+&#10;1/P6j7hxraIoXf2IHQOxPGi98MZLGz8EfashGmMHGhoHXI0aV3sczwyWn6y3sj1GpEq894S7qvPo&#10;qmEYs/hbhnTumPB+uG0waR1kc/V55stkAPcxKJJOCGBNfTK2gNsc62JMgI+JbN9HeEp9IKv8GDlz&#10;G9ocd62nKx135LnHxxgmfOITPMC5faHjxKxLJiHhu455A7dAbR3EQVjCzIqRk2zyoTiEHzXONEBJ&#10;Bf3MmzIprxwBHjwbFng46xzZ5KPlOWaAkyszcUbhTZJ/XnFA4NHPD7iao3HnlTYjTYwdcbWM4f3F&#10;wLS8AcS264TYaPvQMTGJB6HkK67v+7qJf+SP9RdHSwhjkdKyw3bC8WpoDSFXmCl51Mn03hR2ccQn&#10;Tjfx+GqueORmXIpnwjfC3oc5n1f533PSY8b9Jvj8t+DaxmuaSKsZJs2UVx2bpuPO9Bv9TOe9Ie2r&#10;o/94LcTk2bzX+8s2TUHCywt6ub3VvMoZjZmMJ+Ylmt7Ns/oPfZ4xIVvXkF1HTuAiSzuR66S3K0Lu&#10;TEKfRW75EQsn6E3rhK6T6NG7QIOhNOHqv+7caRjGDjrua42dI3UyAsXTivrOjoJm850dB1ONnSnQ&#10;dJkBGh1MYioEIyC56jqwusQuoe1c7UwhdAjkaG98Rn2u3Ec5dKbK7XDOmEAwNSnJBoJ+GFJlu9un&#10;XHHoTIow/T8/WjZPjnGgVyDmRC9wi9IQaPXW20aTAcQ7Aw1XBfzslJ5YpkLiC3y+kOopaCoYGnWX&#10;bz9bPvvsV1w/XW6uLpe7mytwROHQuPN0JO41fp5J3/t7GtqjJ20wS/YdDJWKoZiiwOY9ChROVw+i&#10;TCv8afgoH9JUBsSnzuCnglU8y1TZaoSwdrVkH5z3ic/hBCg4fgtF48aDAHzXxzY9x2i4OL+IAuzq&#10;xtn5+bJPmp09twZpAGD8oOTvYXhtwVwvMNMW+LzQLrZoDwOgPfDSv7Nc0NIVMep8f38DXe+hCWEO&#10;jtDF8Lwr9ILxAY5+K2WbPM5Gk3jZop3dKmOY2900BLIKQh38DpCrCm4bPMU467HSvboiky1XxM+X&#10;r1U0bWxn3PNtjNvr5fb6LTzh0eAaasN7upLKiYoj9xqzxuvSle2k8MFqBtsRJINIEiTNC/zoR0t9&#10;/yqKjwaeHRFaedxntlbSjjmswrYlXw5tAG5Xt2Y7uZrVQxzsoH6Y9WQP3ti/WM5PXi9vLl4tH756&#10;s3z45oPlzWufXy+vX72iQ3vFvyacuA8/+Aj/4fIBzwnDf/D6zfKGsDfkf2W7w28XJxfLxfF5VgRz&#10;6hrtPw2dGjt6jR0NQ4w5vAeAaFzqt/F24yrw9TntiTbLZIYEkkyhmcT6Mt9LFB1uIj941snzaQcK&#10;ygrtEIyzPZpHEJEyKTXpibNo4SiHEzsNHjOk0BHWTA0buEcBJ8TntPN4tm755RlPYNL5H1iZRVeZ&#10;o129qtzJQ9JmnoZVxV/8C0f/jhMUQQ023jCkHf1a2abCqaEjD7utahv5tWvfUemjz9Ehk8+yI0Pi&#10;kbPIEoEFrPKD++Igz6qE4Ud5JRVplMfwt0QsruAPXCea5gcx8/Fa8rbNS3uvIX7CbCPp4LX1Lxzy&#10;wBvakklqagk67nuz4UVs3FMKj+IzcEqZJjF+wyV+3Me1tXpd38+xSh8Y/OW7S9JdnJLGEUe6LfAg&#10;9bcNG8PYo3/KBJCy0TFJInpaqJCdNHKbmunyLiE0FGdhakS60yFKNBCftveX5x2PkCdNeMVxtca9&#10;skXGTrjtZVuIx6Bpaa236us0qy3GoZ2/VLFjJu3rOJixHP7JakPqbFEYX8p6eE78H60X9ZVGwhsF&#10;RdZmaxfe+kok27t9QfyHYTz7xMSLsExaWTfCLC/UDt0FJJbuBJFGGlmO1Xh4XQMyuyxIl25Mhlk7&#10;Z3P9CSd34Kj32Trbl1JHywNPDR3r0FWixttWwhWH0q33USBtc+Kcd809MSa1tIlzXeFFj6IQ65c2&#10;JM1c1QtPkKwTN+WLwlDGSItxz4O8tnbma1vYDLq0vXXneYalEqQLTVeYGh/o3nFvhoZZ00mvBH6J&#10;Cw1xpp3y7H030+g24yfuunn9orTTfV7Yf7MOUsy2WrmNsLQ2vCW/ynfG1RFvX1vlg+b8yeP2y8oS&#10;oTRLUvFv3ttCZrWnmkcDY3XYEnnddRI9Vn5GuPeQDnf2OKGNnqrMAgCjRgyiGDAaO3hXbHz9IcYO&#10;ciM7kuBnVTrj3TGlYaMOZb8SSw/kUsf1UxluY3Mi/fTkEH0H/Qb9JROw4Givy2lsVlBjZ3Nl5/3T&#10;2LL8S3oHM69T6dZZSYVYBq/ElpEd0EJoKlXhzaBLhXZ3QXhveO5zQs1QqvMFeAhgegeAfCFfgRzh&#10;ZqO149+imM5l9cw2IfgUgirhbvHIDBPpFAAK8HyBnoDMspFGJffGbVnA8KVKGUPBECUBokZxM4wG&#10;s0auQvk+S06W49pBAUGGwLpXcRaOijPxGkLx1x45jPIPrr5A/vjozJC0oBFsXLxGooNABkDpmIFC&#10;I0bDR6WiA4VhYTjq78DQZT2VKtJA312NiKf7ZQeDwY9oxhrOaoFbkGCeXLuq4XtLbt/S+NHYccuW&#10;760cuXpwcb5coESfnBnuu1l4DLN8xA4Fx/ZVSMfYwTvD1W2Lrn5hPFBn6eGM293dzXJ7wzO00RjU&#10;+MkJUipqGEAakY+399nnD5AYijn21UEXI9GZ7L7vYEei7tabwfH07DRH43qcssr5IcyudwUm3x6i&#10;7h284AHbNu1ru/vukR869WvkV3k5ON94csUuq3U1dtyikFODHFwdWDOIa2iXx2LkOQDfwXf4HD0M&#10;bg7aeZdEA9TVp7RdO7FttQXPZM+pHdjOT1i2EtIutk1O9CPvwR512nUZ9mJ5ff4mxotGzIdvMFww&#10;WjRyXmEAvdaQMewDjBriPzKNhg3PrzGKNIjekCYGD8+uIJ6dYPAen2JEuY1Sg0ZjB58rhmNWc8BJ&#10;A0f+U2GBj6K8SNoYNXru07X7nPbxny4aj0JGjv1yZ9/Sp1/PZ/pptpHwA0pkjr7b2GhjZUl+pLaT&#10;RzYFCmHyibgpJ9pHDezgbqSyiatlBH5zCmbiHe2bAJPFrRLgjOKizERqc2f+KhExbLBofacpH/Lb&#10;IWysKHV2vTSZA4qIpIxxTzS4m2bgONLHwct5J4Q+o3dmG4Gy7KAo78CP2/i8KwOeKh7yYiZO5EWu&#10;W8gJCo6vnPFa+MEJTGIkWpZ4EGL1YgRNJRVe9t0fT+bby9ZOjZ1OcJVG/DlmiMfqOiLw4jZqnBAL&#10;8EARyW1oYhpNgqas5794kqlpinOUO30IFzJbiilwBhTG2hm3GTLxoneHTwrXMNGuYmyheP6Er3cg&#10;lwMjp0xDvRw/8h0xZSIywnI0VFQJ3MXQjxMjp5GhbhX1BERLz/hGO5rn6YU22j2ELo5/lAQuke3Q&#10;Xt96FscaMISJr2Gpl3FcdFxt4xjgtp15U6JeB86UqYzLasnAIX3PvMIkb+SdcXiBOt6Er/DKWsvz&#10;nZ2MA/YRypkrhsqPjHGmVRfIL6hFKerYh0/d4IPQscZBDVC7pBN84lkDx3E3W9hm2+AQReBR+Dl8&#10;QXhGiI93IYrywPFfOtu+1pNxgvSPXPMMPMCmLU0rIcqx5TPbUogaObbw+94VZD8+GmmQ/PrirEu/&#10;HJO5WU2714AjjmS2VeUc5ckrXIM7caUazvDcE4iTRdJnCao3/7w3hXwnBS1fmCMu9+PZXzIZpwww&#10;n86b1cOXusoS8SjcuiHDcAkf5cz495833YTzftznpf1NXcrl91/iQnWzDv+Px+Yf51Z04r4cUR4j&#10;cPBy+TzPpsj9yDfSl0cTXHkhD9mWI4X/TZ8Q0s0whzW00uwmYgTgrgsemahVx6Tf21s0gtzh061t&#10;9HnTUqY9NPoPcqAnBaPzIk/mBHcPqUJHAjCiI0ZNttkTJ0z1bgRwVnrO0QfP3BnlzhOQ8xWIV67s&#10;oE+5hU58lRHL9773vRxQ8Itf/CIrOz/S2EFpndvY2lna+TsToyAmu4yqUCHMq3aWAq8zHyRxgBQx&#10;zTKIp/GSFxEdMDVwGDQV/K4oCGPbF6s1fiDUNHYQvQg5BAiEdZlYgyjfFgDc1TRUXPFBYPhdF+QH&#10;g80wjmxoGs7B9P7hOduvHgB0R1pPvfGjbW9vbvI+yp2CxzIkC43i+w47Djg01/a23zPoNw2yKuVI&#10;sIUSSJiGmsLz+sqjQ93X7Fa8myjQflvl6lr43QJwS5k3dx4r6ln9W4svo+bFTuil8HXFRCXb+zAX&#10;jR5DJp4BC7wqEBWYKiCEo8hk1kzaYBxsP99xxS8P4UaykGcaCnIq7UMZDiQy1fn5abYv5f0MFBi3&#10;bZ1h5Hjam+94ZKvbkasoboc6C100WLNP2VU26q4gz9YH6hcDkjp7nLczUlkx8evt0xDEMFDAZ3Y6&#10;qyoajxgitIteY+QOJo4hS5ob0ujdRud7Qm6VkJeyEuWsMj7by6hDlC+eVcrkT3lQwe1MgVu3PBkp&#10;/GE7XN3SNuMdpOBHGXjL14nDNKIzq+iAn8EWIy+4tS5uV8lHu8jjaUTyu+3mt4Zsn7QXSETZoFUg&#10;O50OpR3+EZ8YR/h5SIAKkNvhdvxC+45Hml/QDhdpD1dl/DCu7eNx5Kfn9Rqrnsqn8XNB/DnGqtsj&#10;c0rfiUekY9jkGe82RtrTq6cFejS6qzdHruAcdQXH1ahdFPZ+iE5yo1hF2YXH5Cme5cF5dcCqkuwP&#10;183rNMEQmqYZXvf+c5QC3HzWrRQFnMFCDx7QDMrmOVtQq5mQVq9aMr35oiYpuQacSDHubC0d8ZHe&#10;8N4MGspE8seLh+FGkkgYiaBPSRuMGVcAsDSgwzPyDfrsUb4saBzhxueDpSmrsK1U6hvPn3RaicmG&#10;UcncZ8uXeZ812u/zYdUn+gadLKs5O/S/fnyN8hD+kk3YGiGdMCkvKqPTIbwSZmFtB4tKTcHTcrlP&#10;oGXDC04g4Lfgab+vE7lNn9tVYRe2QkaERZG+8mTfzwSDEw0aYHgnHcDVY+BztLr9mAzKVEcycS7X&#10;GOp/yk5FuNWJ52Ya/hX34q9vI60asoH5S+RwpvHZq14n3XIhizQRH+QHoKbyO2fXw9PwH9SkKPgH&#10;gSLrTRkeRVpZGFgaGdAZPAQfA2AYOh4B72qNETEkoEd2LMDfW46H0oUyVRIcPrPFNu3lCAWfQYyu&#10;6AREq6QDhzle237SVxmTFWfblbhM3Ix0WU2ybL35CA8vKq+42udifBCus0z5yfcVM+6YRsaVXvx6&#10;PL6zq3hguMVEn1le6ScY6ikV57bhfIhYnsRF35CuEpX7lmqWPsdza4RVVpkSbrbK2DbWGZymsSOE&#10;wCCeYtNG86jouf3MrYOPUNo2c3ywHUzbD4e3hJd2aAwZtxeq59BuxDDKRm/w3tPY/ECp34/yOOtI&#10;Hmkq/aCzdS+/yl/E2+7hH0oI/tCBOOPD4NYgV1zqjZ8usKg/7TFhmt6wVDxug45442af8WH1TErv&#10;dX3qnS4r2TPoS9wK7rjXifKEM+PneBD5TtRM+76b6d+P/6L077j3k6Sc+v9iB7o2hVVaXfGCDE//&#10;Y2BvuIDy31dwLRcaWTj3M2+e9fDL4P7IAtM2i/cNTiPFN599aE6kJwu8b0+Su+yh9ttMJhCmDFRD&#10;PkMeHNHfnMB1RcYjoE8Yd9yen9cU4tHZ6OeoFqil9gXfeVf0AwNrRl1UHYM/ZKQGT/3hvmN+euDi&#10;t/9yaBKy7IWx8PHhhnHkAR1mZ7k4O8npvqgvpH2MkeNJv+6WecfY+e53NXaWGDt/+qc/WH7y059E&#10;kVOhUmnL7IdCkU6LFMn+1hcK1HDJAMhVifwCUPUcz5l3afhlxHeZWKG2tzyT/5ER1fdBGP4q3BkQ&#10;HPoe4SK9Ro07SxUsOUYY5W/LwRlvWr/c/UADzS9PM5KTZ5/07nWuEeELnhFgKrgv28stkswvHztv&#10;ny9Xk/cKxfYagXNDhmvqdgdz3JDX9Dbj0yNG0j14gtwjEuz5mXpTztbOAQPCAZywB13AmXjAoRi7&#10;XeE5Rs3t3RMK8zP1VLh66s4zxtXj8pkf0MTgeUv8FRmuH1CcGWhuhyKvIFYAh4mhm0qKM7M5jEG6&#10;Aktr3Xs/4ui7G76M3ga9x/rVIHWwu6MeGHcYP/d+1PVJRf4WHG9yfXy8lcJhrrzPwgAoM+RUDALd&#10;k67F7nnnPQ7QU9LOYL4T8qDoyOqueIHs4x0GAAbL7TUGw41bbFzFUshr7GjMaKwQDpE0GO5hdK9+&#10;FycGYJQD23QbmrRd9Bqgt3p45Q665ENuIzwDC2HykPRyMFTpdkUlBw1oPIC/s6LnRxgHGGrbL7QX&#10;7eDJcm6PTAenbm6N8touVdrP7ULZZ68Bars4s05jWxcPadCwSzyd+YkO+UQ3cNHOmcJ8PNFORfnO&#10;5OV9HhUf+NNT+I6OMRwPj2lfeAk+enmxfGgawxpFCL8oSsD5YL9bHG1rV+C61cyrRujJcoJR4xHo&#10;PWadDo/h4myHdPB9pL5z46yIK0duk/N4dOFp4CKQ6Lu+i6Nw0dDZJywGz1CQFI4+ex+agVkGK//U&#10;ju0v3HtaHJ0d3qS+8FG2ptAGUdLGLwQeMDrA11tGZyh7P5+nwpUwaLdPHz+AjvlGJ7TPARDgEnik&#10;I7kSAVtEhVrOsK8YRnvH4KjSsRbyhNGfaNxEq3AkvzCHF4bpUGdIqgqjtHIy4ZH20j8go5BE9L0Y&#10;Otw/E/5C+NP2PbKpeEin1lw/7qxb6scDV0RMk41tgpmg4Fm1ywFi6wkJpqEDD+7Aowfg7oufKnvW&#10;J6spglLBRN66ncCXzG2LlGokcoXG7dURBwI5KD7x6Kz0E2Hy8DNt7uj0Au8s8MoL/AOw5cUJLA16&#10;5ERWewSMnMsqBzLt6f/D3p8tW5ZjZ3ro3H2/t7tHNiVK57ymVMwkg88g012VSTcyvYF0p1JzIRlV&#10;VSSTOiTrkCllQ2aSxcwIj3Dffavv+39greUeTZYoyqxoLKyNDUy0AwMDA2MAmJi3twxO8CL+7R/8&#10;7jptMTF5I6TX328RZp0uhNGtgc2mOh3Hjy3+dYelogjXuFWyBd00dJxcIIpeWhK3tGWZWgowDqvX&#10;SidVlu5sBy60y4gwNGnSGbGd3v0AZN7Lg++7S2uZ8uMcweY55GTJlsfYF0gFRvPt7Pt9Ki+DAafA&#10;4C7QPL7ms7wieZIfWgc3XniTGy1txEv5tFa6sPtsl8qL7ZI2PbbrrrMYsW884pudN/uUUPmkvyhm&#10;pM8CTmibCsQreVR0xHN2jahkKg85f298aG3gLTiiMvIXQx47AW7y9vYlit0cX9RrupQ5+rFdIx4d&#10;W5REWOiVNJrwXnfGwHFf+G/eLPCRQ+qVJgJzYAxiQttt93bnG/DiQqcKivMHxeWa7wf41iOCix8P&#10;zoIpYcoo5nva2mUsKF8gR1gO7X2hbVBz5yPo+M6ySX0HHIhf8d/j2gfubIZOxAFtzPxt/8i7jAMO&#10;5wf7vYuZWH7SgGmbnj4yj/hxfEsDmAiljPH0Rxqskf4HneNqwj/FNVazPr7WdLGFdthZHvlmsd9g&#10;wpdHotQ7fv7NuK9L83Xm69JP83VhHxvbUV5KH4m74IC5C16nYq55pL9ckGhczbeWO5KFzE2m26CY&#10;mVUntfEvcwZ/GR8jQ1otnrWmtS+0wpq8/KcL0jUaXaP5pRTL8nkV3rhVV85nftPkiUzd2YWqMh87&#10;djqGJyxJ65giztNAXThATgFnWsez7+V4k6wLx6fMKb5n4yVLh+R9xfM5c8IJvMp3bLzSZAfe4nvr&#10;eWdd2QMe5qdP8pF0F+VhBs/MZS8vDzkuf/7KC6MOwAt9g2VIIJMol0DnVC6/20Op2T+kLbvwLuTX&#10;+7sr+vOaep6RY+CXO/LGB8bcHbLqzvLq1TFyzgHhtB1Y5axD2el3dv7Vv/qD5Sc//WkEPYUoz2Pb&#10;dzm2g0dGOHdysoItETEh5rgajQUyXJ+dEHV3qgCBKFvgeWVZmkJ9JgUFQMpIGOXnphM6abWiQrlp&#10;uR1kWSlnMiTK8JkyXHkxvcqOroxKBjUZU5Qn40nfl0BldDCmWP0I5viVgRkLy9MDz7cwsxtX+LH3&#10;HjVwYqEcJr8XrDC4Y+TOk8qcsPtOkbtHMkXrjAJHeX4k7pYyLhHuVXQuUSYv726X6/vb5Qr35sEz&#10;+Cg87u6A6+7wiCMAtQMwWT0kXCJ28B4j7Lp671EujzT4PszLCwrN0xVwXS839zdre6clDHvrOyy3&#10;/faRZ/7dibrD5vl+rMiiVDxjuxrrVOhgOKQb1OXpi4x868QVH/ilIQXd7qyAD5h5LjdwQkCJUfET&#10;57n4ADyprF5R53UUwwXF72V5524bytJ73CtwdIWydE0Zl1r8VwhSyYN7idXtDXG0G0QrrLrT40UP&#10;uZ4be358zoBDSUOpcPp1JyXXGx6gIKBweMW0ikiFHpmC/SuunQLaBwoSHqNIe8DllTuCuA8KGKBB&#10;0e2RZj8rlUir0KiTdQR+FJ19hBytH2T1SOAxytc+9e96ZAWcbSlEZVfT3ZYThNTTKDx74PwExcjL&#10;BvJdKfpaAcbjQyq7Hieaz7k2Gsbibp8M3iN003pUzrip8ByZdg9sAG/eJ2HsevRKhceVlShA2Kls&#10;RGHBairghJXWpf/7pEt66KMTd2lCStFkogav0yYMt2lmKgxlzhIT2qRRpnwhEl1+dc2ytJqRDWja&#10;4J20cgFXNWUPCbcQFR1mB/2ZlOISFgsFJ4zclA+wsZkO4qeH6Ws4Axb/FgwbJqtV89oCqG3t2M1R&#10;EcqOznDFirSXScvWFUjS8W/lp660gerw53IXd2UDM37HPrT/wth4QdHehR49COUkRBYZRHiEZk76&#10;7QPKI6xtMdJWrkLIIx+Vh9E6aOGFiSmLVdDDM7z8iUlHhUfr4ldurpLPS+cWZzkKEOEbXoENbujr&#10;fmwO+GWoMkHf2RsKDx2X2p1L5NHC0eYDs+3RT+FCmjr41+OSpBh9aoQ7HXZmj/2RKYnrqnCM3NiP&#10;TfFTVxxZb9PbP0Iij5cW5W8+b8M/FEwdC0RCTkKNwdFbAcvHUNbK+ifQzn2mc8EkH0CGl0TZyLiQ&#10;1kxPWTxrHJu9OZNyx4KUNJhS017BoN8Iz+4LbuYN8Q2IHiFzZ88jiC5Yho9hk4f8+lMIJvQCbqO8&#10;0r4oPSKa+PAxw1ohcJDBvrVhAiwusGIJ6sgqbjgtrv2poBQUgMtgmLKCe8LNPmESD9JvlNTMIc6f&#10;KDoK+swZ4rf0IT+iHMvN2BQXhIsr50Hwljp49vs5lTfg3ZTv93CCQeJ0s0MD4T/AxOfcrgzg4qWK&#10;kCPXdFrnLU+QOM+7QHkD/7lFYLuj7HtacQ/RPgCU9tHxmzYDM/VKz8LLY8dbPMAJzU1eGUs94krs&#10;iuf0a9o+rPksi2jnluwOmiG1aYuP1q7tWDG9AAhD/+n6D//qOYnq/wdqwjuw2b0U7/Rz33eTOulP&#10;x5u8KmnFf+1vNCQJGxj+aWUPom8GaaY/5eNal/2mLYpHncC2yjS6IQs883mk85exh2n/jfj8+viN&#10;lnzyTetyTGQ+IFwa6Q6qBRJN29zNyYKGLjjsx+ldtOicq9JziPx3gsyRC1oIV9k5J90ZvOYYucHb&#10;1dzJkaO7y5KjaChCWYyHd8nH5NneoCatOl964dTZxSmKzB7j65548qsWoMD4rcsnlBcXGFVyIqsw&#10;JyrrLs/3wK1S5RE5F+5dDHG+uUfG2VteXZzlcrAc/514vb6+fbaQP/3Tf7P8s3/2z5b//l/8i+Xd&#10;u3fL977/vUxujzBnV7FlzApSCpN56RC/Ow5RdCyJEU1VLZR/EoKdopDoABfRGonNMl2FycojVsQb&#10;rquxk2ZHaOpvmHEyQN8HkQGk3ACQPvzAnXU6QdhcU4UJwrAmHLnGcnS8zHgPqj5EQxOn2h3aJe/N&#10;eULaXCFQAiwbFHcKiWqrefHeCVhMkE9mHMYjQFT+/ILwAMG87PhOUM8yH0I8fqi0V78yTQCzE2lW&#10;hXDNaznC6zsiKiHizjyu7DuhuZL9+Phuub3+DDniy8BGlrRcfAGMPp7BR4qEgK3bY2mEvQCXaaw7&#10;q9vCQL5MeMSrOD4jfD/gXkMLN1ce0btEGfQ9F2jjESEHQnb8utqaa6zv78Ark7QECD7mqpvvNLR8&#10;4RBIBonHGn0xV2wBm0cIRtdVSODBLjVeOKW/vJtDeSndvmMARpE4PUERAL/mY9Z6Rml9vn5cHq49&#10;roaCArwKBpkXKdfLI0Bu4FdfVxnIasbo12yfUp+rHBG27FPoRVi8+vvw6KgKTd6Daj/mogQv3rAR&#10;wiHNouBdI6xGoce6A6bSdHl1i3JKv9I+J3mVMXd7lkeY9DPlH7hzo4Lke1MqRK4Se+QTWhEPWBcl&#10;DLc+d1btaet0ocGw4J525FiTChhh9gmIE8Xp66QBp518B92Qao5D3ZVf+kyPmLd9qZlp7N/p126O&#10;7znWWn7rjr/FgV//1T/zG11FB0EKwSSrxfSD41qa2qNtffm/bVdMyUq47hiPsfrzbCor0t+KFW7z&#10;hBvQsFSJSzxWZUDXsBcYQ46WUqeC40xjxlAGdbRU2wotP9FfT4y1Z/o2hRpretPoH3kCm3zUfPAX&#10;bPgQuGOgLU/vr5fHd5fL4+X1sg3NQAkZrx6H6Qcb+y5d+CjF2qcReqEPdz1dJJFe5NmBNW1J7R1j&#10;4g9biOgz8Gya0KV0Iez2n+VjyyNJDa9yDE3BTOpKv1rO6H8wJ3MITFFyDo+W7Vevl2do21MAjt8I&#10;1VgSBr7ix0f9jHdgKN6E0XSYpBFijWHGWfcB1vQtZNLSNJv093G4z6XZSa+0Sb4DHOH7TMBbj710&#10;RSVvvtPirrP49z2cxyyOwQvl24x946LkYP2GTrBEe3TD210AyiIQQnUGbhf3Eoft6QrKFFRgjCAP&#10;nObLQhvx1uvCpHj23dfs7LgYCA66M6Clr0Rn/mFFZ1qOhyhNcOAD5VZBJ1Z80Ab72PnTrHMedT6e&#10;NGGEuOoRzM4l9l+OoVNOj3gBs/0hraUuRyp4JsEUyqQb2yJen8FJlB3LJk8UW56VK4hYhXeO0ULn&#10;lkG4fZBxAdz6qYDaoHWyEpSN0vsn8zsHkp4IlaKUzXPeYcCdNCEcHqnOaQXmjCg3uyhDZH8ABhUd&#10;u0+s7TNsD+ifrInYOMIcB8EEA8+2UzN+8UA9hmOfjQOm4pbMaWtGEGnELbS4V9nJHbry1g0r7OLT&#10;5oan2BYeEuCzrqUNf8LxahI+H/7hGPvHPpd2QzP0lbQgjgwXRy7oGqcxbqb/RiMqdEgS/s9zXMzM&#10;RXfbgzWicfYTZSeIZ2GJn0ypT3qSjke8+LdbIpT7SLjpJmzTTVpdfs397cbUHtUOnx9lAExwIR7m&#10;e/fu5uSdGeYJr4XOBVfINJ6OcTeWARLZONdCw1dyzI0ydijjCOI+hv7dzXXuKC0yNxOm7KQ8QwsS&#10;7msB0tyU+ZWxvFjp1atX6Y/37y8T7kmSA/I/I68tjDU/y3EIvee9c8pUZpP3ujvEv8VzMZ5q8ZIC&#10;F0BfXZwv/9//z3+Scm2TeEvrr65unl3JncrO//A//o9rZYcJyJf3fTemyk5XzvsCdleUV0SDFalz&#10;rNghs4E2YKaZiHZis9ETmIkkCcEOmB1rR9dncIE2rbdrueIe5hdyK0Na5SXfSiO2jFGIJVhPmDe2&#10;DGIwcBLtwGTcEdt2R4MwRSCaGA0x3xgBbt+DkT2bPjdqHaJwQK12gpOhlNuJBUYEQ+xKA20EQR6T&#10;e4IbKlRFUKP9HlNyN8IdBwks8MLkHAA0r6tk4s9m8esqvS+CITAEp17K8I6+/NXyeP+esOJBk7Yy&#10;yqxfV2TaKoUkVyq7gqdQ4MAXV9YFQSkU27c2HsH9HmK+J6/b9l7Q4ATvdyXyoT3xB4OlFnshNOML&#10;/2HUIywTEu3N6hsNSc/IlIEpE0owTWrqMEe6TnCJk24mHWSCsLtTjrhksqF+hU8vXfA9FpVAd1KA&#10;ftl5oO576E8pwer4B/ZTZupnwKhAPj/fA9Yz/cAkQtn2ty/DudPh4M/tS3SGee0TWyCNC5MTz95+&#10;P1S6Vng8soJC4mCnLtt0z8TXL6Mj/KDs+A2jfFsK+nA3NEJpdpnA/csh/e6uE+VFcLFMFRyFbOId&#10;g4yfCLHuVB2786aAVLw50U/hNX2JkOuHUKNMAYN0b1IbIG7nOJ7WMK19uxqbwzi+5rNppjF85tev&#10;nXl1V+UQLh2bd9Y1zcxnmG7Sms7x6LhE8BF+x4L9kV2oCPTAD4MMbYSSqAv+kD72ObOJdftMfRlM&#10;+u1B2kn5XiLiuBSmzmKmw4HZEoy/zy88W6/pnkknTUUAIz0joRNMysVa3hP9+ogC/qSyEwBH3RrT&#10;kRqeoq0hzHj7CJxtQZ8vN7fLI8rO0+Ulfnd2VPRoswsRCKERqiNM3+f9uOAa3MmvyquhH+kLXDkG&#10;hS/HhPHnWBq0QYMS5liOpa8sQ7ry3YsoyYZR34tL4I5v6smRQsLlqaCGMTJoh/gcqwr/I544YX6R&#10;5x/Buy5eLS/Hx25DMBcImwq7/A8cDZrwv3Qsj6pAaqD/Bh41I207PwlonfMKZcnzNMPRTPrSrOhs&#10;w0wa1BbuxueIB3205buRY6J1V0se6NFvF36q7MDzIb3sDJDG9xId65fuQuN6TMrxLt+QP1i8fMwT&#10;Btd3z7j2jn2EJb+KTN5pJJy/0JnHvKeyk24gf47FmUD+5dFZ+t3yw7WEVUu/Fr3QJe2ZeJDm0k6y&#10;S9G5XMIx50+6plznbenKdGbzGKt9HFojTlg1VXbgvfDkXGIgTVFnjs9RTk4tMEaktdAceebuotA4&#10;rqglNN06pa32uPXGmtK2YFMf49B6opTS5pZhnS64qhC2DHIE36IJdNE3jhvH0l5gCU5fKgiShDrL&#10;ozRzTCjTqPDc015385/2tpcHeM8Dye5oh7BLsofIEgcAICspHWptrbCTOEikBuIyz5mGsCy8qOxY&#10;ftoObgQ6Oct3ssA1hEbxXt5KHwBjFxF17cn6526g/sDA88pv2YnDJHw+/MMxpcnSc3FSmdM5NbQA&#10;flR2DNcYpl3T/9cYUaFDksyrPMfFzFyZJoa/aG2m0Cd/PrUf/LVeO4LeSbqMOWEHrJnX/7MtmlWX&#10;fBus32As37pCWrYXWhIXj4wrF6Uj88rfwZOnRdy98bhabkeD324zh8rrXWxUoYksgvzhLu6OO/V3&#10;18sRtO+lBM4vkaspfy4IeprFedqmZWOBseU7f8Kj/OtFSr5TbNuuLq9IRz7CvYUNwSwXbrkkFPlb&#10;GQ8Z/Aj5N8fTSNsP5N9GDveGXnmx7zb/J//xb0XZcYHPPg/mrm9un12x+rM/+/8v//yf//MNZef7&#10;Qc7dYz8ueU/DvFI1gpzCBa4rR7l+FEAmQ5tzuAwtBAYwnjudwpQVuxIpA5UQXWm2M7pi5KBsZw9a&#10;aCdPMyJy3tidA+oQkWVJgyFQf1z+JrGYLStPUI18oB9rk1GOOPwhSAghp1BIk2MYWICijnZMBRyL&#10;gbEsHi1AS6UDDg7tepku+aV+2V0YlUKIzLq3rshIXbXxXR8eA1OUvkFoKjuuoMYIC47XGuf9k2Fd&#10;efdWinw4kjwlIj9kh1b8qGbMRGw7iZBZuhonvotfC7YBDnJxVj8tBRhrS7UYGXzrcyXYoyZXtOHW&#10;NpHUfhLHTgh5KTquw5vMwkM6LyJY7wBow6bbX1ZnWCprO0Wbw1IQU5Zp7BPw00mMgCCfWmwIfhUf&#10;YfB7OhbquzHeynbgWU1wijixHDPYTrYPorD0ZiAEfidh8Zw+QmhhgPQ8aQfa/C6OKxl+QNOrDnNO&#10;HJtbkChL+rVvXQRwosz7VfSfuz0qowoy7vgobEQJoZXSgK5t9BIN32nyJqYKlM2vdZdrdweFbfuE&#10;svUT5zgD9uy+0DZfFFcBUpBVCfI2PQWMjEFxKZ61hFl/FCSs7xyIv3wfSkPayVg/ngB0O14VZEI8&#10;MWGgPOt+bMSNDCZ9h+0kXF4Qiz9MfdQbXI76NDOfYSl/+FV2YhHupBvbKC2lPo/kDeXD8UetlCSu&#10;hQ+/Y72zSfwx+lcKB3RE3/gtL/0RtpHagwvqkFSiOAqn5RNt3cap2HjsjBSNE37CnlVehP2Z9j1B&#10;bw/QQnZ2pHarERZrMz1psc8yH55VRqQ1j315XC9H1xCUn6+wuDuMrXzMjbYvKDviI2f76ScXIip0&#10;d2J37DgJST+5QEN6oH3SnMfVojzL08fOIKwpdG3e2eflPdBPeAYGXCkMkwA//XvvOAJ2nl3BjhBN&#10;sqnseGGJR6w06W/geT48XJ688RM+tkX98jLp2nc7xTvIHv0PDYKrLr7MYzv8s4+mV799oy03oX0o&#10;VXnXJhkw9t/wfo2ZNJj+s974xcH0UypJsrOThRGPUoAHeayXqDBH3viBbMa0C0FRBMQnae5uH5f3&#10;17fL5fW1JykQpimHtrhIkaPcFNz3RbaXS9+BFJfhE82vsC6qq+xIK5ltMp94jHruFufdIegnigZ8&#10;o4otFvysBWBpwtIdKzTIdqeJg3YpR3cK2fRmklivfCA8H2te22ia8LXw0NKvFYSG5bPwgikb5D1L&#10;eW7aQEppgTj9T9I/ufGmL0hB25hHpC9hIVHibB8eKdF5rn1in7dMq8/zoCHAA0+6tEl/SLYwi7u7&#10;W5UXj8142gI+DX7uEbByTB5rGSueaBmE9SgiSi1zX95xg//4ntsd4/+OdtgvwnYAfrTu7DjcLasG&#10;2AKsZXb+DQ2njT6DL2HM/CQca5o0bxYqHZMIfsYJUxYUnIuB3z4RHyKjl7DQ5yJGfqeNWaexXYIS&#10;U0Dr/wdkxI99FNqRvni238STbvqNPkufYmafpl+/yYgKHZLQjXmOi9GJJUzqC3rzDM4Tx9NIm3Gl&#10;i60cU3o0JHF4HVPpmpFHs4KNBPEL7yj3W+HeMJbvWDJv2ozXeVhFR0XBUuTtvuOb3ZM9j7kjw4A3&#10;37tzahO2HaxXR6sE5X1Qces7gpdfLgeU721obl5Ix+Ux8GzGv59RySIZ9VvvC8qORwubZmt5ffEq&#10;FykJn69XiAtplSG1XKC8wMKizOTIOnk8EufH87211uNwKjfG+46jp52q7JxH2fHCJvvfeiNV9za2&#10;XlDg1dM/+9nPIqienhUABXURI5OTwUUAFglhqFgakvPU6QA6RWjTrToyFZmbw5cGkyidZYPMZznU&#10;EUZMWjumJqliN818DsPDFZ4QNOXYhhQ8OV7SWBEECuxOxjKBMA5s8gcm/qcM2mV70sGjfv0KUQqK&#10;CprE2wYJ3kmlygsuaWXKvovkyr3+vLhoGMKZL7L7cqRympiw9hAc6aOMmM5VWYQUv/fijWZ+16c3&#10;gvlyPxYhxnPe7pr02EpXcU3nR06vb64plx+IsB7kD/I/Ld48d33zkHdjvIyBIsjruzO+r4TV5dn3&#10;aK7vsUy2V7f3y6U7D3lPxksVbpfPrt8tn928w3+Npb576rX+h7vlGqL3kgXfw8kHSIUPGFx99MXO&#10;2Bcvi4DwYO6PCIAe1Xh80u+EDj6A3fe2KCJ5c7EDsLkb4mTu+Woeabv47GTkpDVX/1yVDw7B0w0C&#10;xdUlOHyH8gcO/VaI73lQRQZ76JTJYR5Jk2alQ/s+50Lp87z3wqBcv38ivRnf8Bydgh74F2aRFVTy&#10;a6Sxwmf/OjnaX+3nMJ5QZhmeNC8jkLai8MgcsHt7RzCPoywsKKzmXRwE07yfg7KrQuelBCo5Hm/L&#10;woM0quBPOS5MzLy5cAB/y65yEfqXvvG3fYTZSEwZsHB27JRJ9Vkz/TPdtBrLUtmZ5c0yN411+ptp&#10;J0wTjvAU+8LxnXD4DuPT7XN3GKL0O1blRXCx4E7ekqoUmiY84lZM40/HGz+MfsNi5EH4TSJOhGPw&#10;ligHlq1/hKdd+MNqmn3tX/GfOlmthc7RpWUagAds4FShCuTGumCgoDKFFYUu61LReVR4RpDOFe0M&#10;XpW9rNUTn8bHBa6RR3xpVOajgKsQq0iEXmX5jDXaGt5l+6F382rJHJr0u1kRYPGHH44yC6t46nhx&#10;B1g8UALjiTDa6uQ4cWT7J8/VGF7aZAaDLn1/8ol6XdCYsOeXKoYA5xiC/izL+AjUoC1gBM/NE591&#10;YhMHT9GdplGjHRvG9qQ/vyZu5plxeTY9+AESALIi2hf+DW+mj+TJWVwi3OrDC+A/8iz5d5QF+CEI&#10;D682DU0sb8P6jqNH2USZSo7pLcty4s8z5RKWZzLal7ajCoH9Qt8Hp30O9EhSPjumFETmsaogaZUf&#10;S+HBiXmIMk8eCIugiKtxfK5xRphecZXyqZt+zfhU4QmfpK2kMXesxSYtnhG3NsFucTjqSwWmJ7dc&#10;Vrg6Nh2Tlk8gSU2t4gdm4s9kHbikfQUxcQ1PzrxR/gxWoEmU7IyBCePMN9qCm/bgZveTaKCLv5cz&#10;YSFc5zHzh25wd5jvxHW4EGFCv/brWl7ryu4Obm+Ck8xphziIn/qSpmlTu/NXeAb0Frowx0xNMvzh&#10;fyN9pOnwPJ81+oeZQXHnwz8gA8hi3LaWZuqfVjym843ZCNf+RkOSSZ/T1dm0GlEb9Oq37HpXaLaq&#10;0PuMMRyb+QBbuO3B8ZOO7X9se3SYWc4s6tus5eN0rne8NNA6LVee6nzq4rCLwd6MpqLjJzKcbzsX&#10;O//iH9bn7HKT/xG5M0qI6RiPtlsZygXlyEmU20VWZRDCPImirJS6t/MahztF+u2fGefi5GuUFo+m&#10;ScOZZQBdm6aTJrIbmKHqAfte2uY3Gc/Pz3LSRnhsp6N/+fR3f+9T3c9z9fQfLT//+c/DuP2ivwj3&#10;g2NuzYtuGZcAr14WldmE4RSQriK0cwRcZ57zFUFhTEloyUW0P9NrQyyUsEEm47lWEz//gnARjBXx&#10;iUj1o27gFSGaMAVnk1Bq2c2EJwRgG+xI4SOZ37AIYydMIUCBbPdAhkingIMwOyq0dNlLlRyEcpko&#10;BJoX8bE5skSiTo3WKtPE2rnUmZUv8Sj8wGqdTmAKyjlyYPmEG5ZdGhi0QkiZXMMzyTLBuoLq0QhX&#10;y+DfTK4vKDooOCg51x6xYAL1IgCVjHtgcXOwL2BiaafPHq/IrXXIEyoatypFtOGaum8WyiDV/Zbn&#10;lJkogE4IdUmCHyWLZuR4BRO51osb8jHSrV2e9+IqqnnK8mnpcy6XAJ+x4KEweate8aqiEwWVOhzw&#10;Tuyee/c5CCJ9GQtuLIGGKzkgOPjRRZBE/7sTB8Ru9T/f08d3WHcdu0Pn4HKXLpcbuDOEgJidNgZR&#10;dnOgcfs/N5wR14sB/BBs0/ZFyArug0oDo1ZhhipCT9naTbmkdQKWDgl3xE5FKsrOLkKqR/EsM0xD&#10;wZUBzQD2ogIVHHf43EVS8Zo05Vl5y4uL0pbwXRmQq6jgiaomQy79C6tgQKMAOZluaBF6m2GbZsZv&#10;2jmGrac4qOmxCiqUSPibdWusX0YX5cX2TwssGScAO8elzFaGmS309IfjljbSploKTFOsZ1ieZZSr&#10;itvUmnSRcTVRcuwL6w2u6rZs8Gl9cfvc/ObDHXXHbxlYlZxSJZGMuRffeOYvq3fBlc/DDY6wUP7E&#10;oebh7na5u8FeX0Xh8bhlb7RKdZTVvCACqUrat3+JwVqGO38yfHfjpQMzhWe422LfWqf4tT7y2EX5&#10;QDBjJjs1GOlRmd6VtRxDkM9QZY7ApkzaJ64dW+RxAoohTLqIohL8l19nN98dDcbMIzDnynbGhLvX&#10;+TaReCR56Mn8s4zUIc8rjoozxUV/1hCM9Ik/klG/gBj+oQm/3TDhHx+FaebiReMtyVrgFdkFtl3i&#10;H5iAL0eb7v0GEgoqz1EmSR9lB4bsglfaYnngTby7yJNFEOLz3g3NukFh8jKbLuTYfvO1HOeCKj31&#10;FzeigpoIE8KprIcHNGRF+t2VNqQkmzLN65wyLeXaprSVRnduLy8rH2548NUKYjMu7MuVBQbnt8xx&#10;5fGaCvbBHO4oB0OvFhbK17atA55h0kLbkizN29yC3HxR0sFZlOJkkBcCg2MEY7ldfHJlW3qVLuHx&#10;4buFO0Rou7X0lWOnc3XjLZYa2scAFCUnbdJvnWS3D/BE+QfOKDVxxSygTX+emykuz3nfkkTBAaGm&#10;z2mUpMEAV2UaxiNu7MQVtu/pJGVxFWs5xhlugKZpYmZQ3PnwD8esKaHGdq/oFDPpQzPDNuO/1ZBk&#10;KjnT1dm0mk1/5gDcieFZV+06XJgmn5zwTVjbr9AWLgGNI28WmCzkNxhzmMq08oPMX4TOOUfjHOvx&#10;sFhkDJWcyM1Em9dRA1tmjFgGYYZbHuEeI8uH80kccAZcjiPLilyEm8VISjPM3RcX66KoUI/zQT7C&#10;LnxYj86pPPk9RmFyAVBZzfbn1A1h5nNX6pFwceduT2SyqewgH12gKDnvCY+4zOj/vU9/71OH1FR2&#10;fvbzn0V4PjlF2UmlTowe76BQBr0rzBFEpjCQeRZAbZDMISiyShFGR6nsAFA0QfLboJGgBDGACROz&#10;dzCWIWI1SU18/CN98Mq/CCK6lpkySLdhW6YDvIKS6SJMCa/wxMUOqPM/eRuX9sIEc9Zd2GmvAElw&#10;2WKmXZ10JEwZVFdNswtBea60RbUSSQj2XV3SEDrhwAqfdU8YZLIVcomnTkANWDH4A/dkyvyFMdoe&#10;iEmm6s5IdmxUcFxVZAJQAXKHxau7X4DFd4dyAx15vT2O6Tv5stNiO0ir9aXLBzj24x5t3aNXbT/E&#10;lXdCqGtlSZeblVJ+j21FkYld+1V2elOexzfEp5ZybSNlpm7pBtzO4xllAiSIrYkwiTUqWI5LUcYl&#10;3jD65Q6l5vYmq+QOoHyU8e5m8cOzCic5JkRd0reDMl/oHcpIhOrYKrwqOoeHx8vx8QmD9mS1Gqhy&#10;sru9T3/NCdMjQSoZWIVC2t13EejXXQelVkWGPPSzDGHfD4nCCLw0wo++dkXeI6PAEgVLxQY7dnGi&#10;5OD2qApl0yeOaPFYREAPjknhl8ZEjFHiCbzohuqI04S5Ss/YTf+M0wi/ZsZPZWgzXit9aiqgtZwe&#10;x9goE+sYzHFDcTbzAuhUMGZYxizh4SHmI3dWe5LeNhAY5qGV8RJvkOdRAxr/0nADh034aA+uPwWi&#10;1Gtf6YI7F3QAoHiKJY91mlc39Q93hK/a4hMDZusJiO9JjiSUXePUnezDGDCssBPhYocXatxdXS+3&#10;2PtraPj+ftmCn3qdrd+yefEMugMbBLRmixitAabuong0TBqUT6DooLD0a/SdXG3XFORSL2k0+t3d&#10;dMXM8nwJPcdA4CeOtSg7tlsUO7aARUE/aYDP8ifvtx7xOsfRtpMSdJvrrXnO7iNuhErSWZ95sssg&#10;veAGJmzC8zTNConJN59UAuTHtqNm7V+H1fi8GTafNy3/KAF8gR+/85ALJITEP/rqUbwyb4qnLEgZ&#10;QTZ3XnJ5BLgIL7Ms6MteUpnxu18qQt7i6bM78X7nKzvDjhfaq+UPyq61/XkmT+YecUzEpNnOzw4K&#10;DfikTseURz0VGNoGcauwr7/W8doGlYbmeGh9wqAlrfG2Q5Ow5FrhKQ3POJkwl5+bL37KSJuSVCwS&#10;Jr1MuknawiPNpr4BGoBSrDk0/BdmyzJPnnGxVuzia9rOOJCvOCJzSgCZRrlGHDg+czW4Sv0Y5+kj&#10;rHnngm7Gv+2hfo/izQWDvn8EvRmHnceH0xcCaaDlCTXuVG7Wc2efybARbz3D6je9rbVLk5Rn2wwM&#10;s08Mr7HNpG6R/DOnwTN8PLfEYU1sWL3rh3+YZkWbmOn/gGaHSf9+FPa1hiShVcx0dTat5gM/5c55&#10;YB1mvGF9BqTQ0+a8mBKMT1zHtjZwYjs/dkz/RjPbjA0cyTL73GDnVueJyvIuKKbesaglf5CGs2uj&#10;JV5KlMQVN1SCtCogmcNJo7xUecZFWGQXw20QsHjDm8qOJJiygSF8f7TH+l3MVD7Jx/lvrpab68vw&#10;VeV3P6mhpQqKY24BRpvkQpmf13Ah2byeeFHZUZGaeIrk/envfvqpqyC//tWvl3/9B3+w/OynP4+y&#10;c+zOjoxBJv6sskPDaEQmK1obQUOXVgvIjqvHPPclOxJTqSO157/RymiQk695EgfSOiY7kB3Zw5dO&#10;mUD6P5Z/qVO/+ck891csA2AptpYKSWV8yxCZvhtUZl/katN5AWXUi7WOfQRShUuFANs7FR2ZXpoF&#10;k8sWOHiTIcmg5CypFa+CfgxhCvg5Vx+hFyWBPK4KFjKCBxxxJTgFD2wm/kkoGOuJcDHSVYBpnNBP&#10;RutOiy9OurMzr8tU8YryAQy1HiPbQthnoqVgF52rDJVpZ1eGskyn+7jDoNuFqfoNHwmNettbti89&#10;Ehh81p9VqNCBzxCgVjy8qKmTx1YRFys9IDH1JirzOWX1p7GJuRqZyShbrBBwX5JjMIELB1NoS0t5&#10;2S7FzZWJ5H9BofFMvS96Z1dHwWMIZa4OOLAz6Us3VGn/y1wUWuznrnCXafRKZxWOfsC03+eRiUjX&#10;KjrSiZOmyhKKiu/8+F0innNMiHZ3a9frwlFmiPdiA5Wbk6N+uNVrqb1o4eDgOMpO34076FE1d5yi&#10;7Bg+lXDpEiSJxxhwCUxTYRC/+lfjKQQ7xkz6oOG2uRPnEJ4k9GGmf0Vv35BuRI84Bd0h7GJ1Y8Vz&#10;8El6fApmlptysFHE8rNcx3ttyk4a+8m4KjUO4NDKWM2cvCGkmBjTEpS0eob9ijGD+MAdwNWvJSp5&#10;hsf4FCesE4fCzNjk1xoxjIG8o8NYe3nEj2u8KaOQjTJ1HC7xYM0v3d3f3y73MP376+vl7uYapR1F&#10;4g5BW2ENJf5Ri98Mwd/EdWhd3khxVCIOvFRgvtMj/auImEcaka7DUwJI84ROoU/HkjiNgEg+y4my&#10;M3AAgw8cHrnNO2iOK4V1eMu8vMTyHFeZ+ORbzlZ74AklfpvJK8c05XfUGXpIwRpc28VfeH/q9FlA&#10;NwzPk360Ou6ayIc01j/tfN40m3GbZjOMIkf54lecgwdpihjrnjvvmYMILek4J6DsgLccvZUXM/6k&#10;GrzwIBejeotbPlmArbJTgT87B1ZpLYFR2qKt+AMKdu70S0UurDh/iMPMbYDf8CnUQH12nhktdYxF&#10;x1KNqflvPJkn/2hdjl/nO8eweQxr22eYoZv/s/BHO5QBQhPJ39h0jQRnW5IGOjIdbpQdEk5hT/Cy&#10;oswzqTO809+k1YbmbUviLRbkYzLk8WeuZw4y1vJ62gQYAMK5qXxb5Z3+ogD7TPhX8OG1vraFvnIc&#10;pT+B1dSm6TAf87DZ6nHMg0kLS1khjECp1aRFcWea1kdZ/Ate8Qcew02XMgx0bGnNRj00ODSZ4ky5&#10;zhU7wlfPq3gLWHvXD8ZP/z8EM9uzaYq/r2vLN437rxiSDFaycnU2reaDsFH2Zm/HSlOYjh3HLq70&#10;y9gwQWQ88nVMdWwXdMKNi3Vst5zfaEa6OKkTizdgZGzIGxgf+AMr8fI3T3T1W3WVnztPWy+5yUsQ&#10;MpjvySCPOX8EJtLB43MKBd6eecWEZLEdPh8QnrFNe2VFHq1PkVgXVzymLow311fL1eV75pSbwOou&#10;TW8tVoESVmkdnga/8/2dKDqkE2YXjc/OTrOzJJ4sL8rO7/7wdz61+X/7b3+1/AHKzk9/+jMm2bso&#10;OyK7ygrCOZmy26DAz8+CRXzecRBZdoJh/HMs4pXbhSG40ufKbCY0Gy/DD9IpJ4jwnx1gLm3DNQ1J&#10;wXFTbohgTCyxlGSZEE0sYZYXWLBdnW/d8Q8Bi4SxprdcuitKkd9nyRbcEKTtsMJm1QrCMkwJ1BZQ&#10;D5OM8NnwEqsTtkqOiABfEfRnfSo7o3EY4bD8wDUmfAWP4Akjc07b2qDCkgltTHz8stKkpVzfDcq7&#10;M5lA6T/bR1qPlFFJYFHxybcHmGj7NWlkFqyk7TG0pKcdzcfA26atW/Sj12FZXtpiX0h07ZWOAd0Z&#10;p0oj3ppGGzPaXmK1z+krarY/aW3piKZnEEJbDo5+DNOPaB4v59iLU7+O64t0XoXY6xCPtQwEw4/3&#10;eqPIkfi0bynbgSnO0o3CEBrRWrdB9CkD3Hd+fG/K7w/de4wIIc5jc9JwWjj61P61hapUXhWtsjMV&#10;ne4MuQKBxd3G5oOhSaMSpAKksuLX1A+X4+Oz5fT0fDk/u8gHUL1C26usp2LlV9f3ouhQdpQdyvdm&#10;QMqQudi1RS99o0sjJ2Ps6qz90f7J2EiSybyS8Stmjp0wq/GsXzfjDTt3B2a85TUOWoG+MjZxQ8P4&#10;w7z5Sf+W6pgq2JSR8Vv60rbc+tfWvnSs0obJIbHzJdyYGV6wLYHn4SsSaqZ/2IwlYND4P3A2ahUS&#10;k7q00k7r3Ezvg7ArpAQUpZ8n2skAk1ryIyjWzsqfCSlB7o+brXv4rsqCH+31CNs99PjoJQXuRqJU&#10;PGEfodW8/I/QnCNI4Fk6jTKfcCYs+ECUo6HkSN8qPCo+4rRHBqVhECaOMT3aUF7k8HQCcUfnyWM/&#10;ToC2zb7DdYXcdw3vbqvwzJsarfsR1z63reG9lClvU9nJy+lMYH54WgUoSru0FloVm4WFyvJ/Lgil&#10;3vGLKcpwBFQPOfVaSuh75BlWM91pNuM2zdeFdd5xH5zJGnBNI4SBV7zgz4KUPJp2Gf5wLy8uv80O&#10;D+kktbw7Ofi0SpDfZbuhj9yNN77lAttK0Ki1kjaVcphjUy91ehwkyg64jbLDz2EAuoFl4CBjp3Q7&#10;jaH5q9OwPJtn1JN5r4oIf2nXpPOMb36WKkkr/OufOyChB/mAqTIoSCSORCDGeTQ7h9K85VNmxv+w&#10;DgtbAxZifSYDVnrHJb+7+Gkr7fadA/2WERxMvFmc4yRjxbiW2nfP6CvhBr72jy0ivWHAJC3bft2V&#10;siMtWCw0a5sC1sBDMAky5i/Ptjuu0A2/MM24EW9LLKswDDiwNbbFEpvKqsNHHTcpwn8tRRM8TohS&#10;/Lqk4DeJcWMN9J/h02o2n//9tW1rbXGB1yfC6/9m91stuCndrt0sVhE3reniH3Fh5YQmXLh4sK6Q&#10;SkL5OW5gVuHbMi3JYiRIPL/Uj81czkDuLiNJQkKW+802+a3MZ/3AkZ/BhK9oR0uKzmlNU3p356Q3&#10;j0bOyHgljfnI7LvAJ8omKDcTxinHRoad5Q4wHId+OyyyFOPPeGXs1EmYadyMUHbwe5B+0sR6cnkC&#10;cp71hZcBR3ZzmDsOkImMF7LcLcAY9XSOys5X3tn54Q9Qdnj4t//2b5d//Qf/evn5z3+W4z15Z4dO&#10;MLODfTbEyjOcgcyCfJZp5QNolGilri7kiBHJnmD0NiQAOqmJMBqaxlGvDUzfJJ/Mhx/hK2ZNXHzD&#10;tfwix1VDOgOGk4ookwBjE9/yLBe4ASyKS5AtwiwpyVZ5LHki0Z0d6zcuA2jYMFkzDiftN52w2rG6&#10;mZiG8BAU44qL5H2J0C3xGJ32UKd4VRGMpf7mtUll5h0UFJA+6IRGopTpS/kek8jd/xDovCigK4md&#10;WMWGDDmKC4Cr4CTcvki4IDZNdiBijSvTteFbfkSR5/S1iiOCkAK7ymG/3VLYd2h7pxqLBl5sqqGg&#10;jjnKoc86ORlg2zwW8kh667B6+gHCdhdHBeb0+Hh5dXa2vDo/Wy6w5ycnyymEfOLZTOJeQ9ifXJwv&#10;n7y6wL1YXpPm9fnp8vrkdDliIKr4eFvIEQPDo2jCWQUgrQtMUzjXKEB0sI/JfeBQnM/jaO5Q+VHQ&#10;/YMTwtwFrBLT62QPKN8JtEpQdn5QgvyQqZcOeHwttzHh+nwMnKcnF8vJ8Snl+d0eBUAUpSg1pMP6&#10;Xo67OV01AddacORNZOlDIAwjBtGQG+WDd/CowihOhZmG2jqpjiyls9KtcR8aw2Z/T7P5LD3KF6bf&#10;8NKt4eISOLD8S1ify9AcZ03Pk+PWuIzfkT5p68oLKpg4/qSZ0kivmsWWqIbVzPB1exNmuq8004Ba&#10;64jQlroJ8t9Mj19qoWAeGthJqm0yaeClnpSDXwEuEVQfskKwzUqylsdMgM3R/8A37TzOQyHZeVSx&#10;uUfRebi5y0UFKuU5wiJvRlh2FyXNo80+P5ge5cNvSuUYchQfXMNjvfjERSx5sEcRgAjX8l4ewS+P&#10;juf0tWHCAkyZpLQ2Ku1SCITXuCDAnKGik/cHrQubNlCwE6XH6bITKW+h3Bd5oMoO9Jx5RX5jnwUd&#10;Fi5APugvLUdxnzTr+B3pm0z8gjcefGbGobzyyaT/yH5sDGvfT9pp2IfGeOfD3jYRHhI4eBxWnpdx&#10;Io+BnxsoLjya5s6Xioz6iVY+7LuJ7qpTGjBvL7futntqgDZPZc3ysvtguTxLjbZRWKvsUCdtFbd9&#10;54+0oTVT2pfyO/M6/pI7MAdW4uPGv24LvnowtDq0En4obYprfhrpXHqH0S9+WLztFu/mI5485nWO&#10;iaBmvLAM23TiYCgUuBlLACL+hYmU9KbLSriGG226jAHnE4UZ5xp4Mnhw1998gYu/WYbG9OIsZQQn&#10;0mPna+dHKbZzJrCTRZ+7dlXaEKaI87m7VMSGBkiITR7TE+7wF4dCLt/IbGdbqSMucTnGNtyk0bUc&#10;4s0fPkIKyIP/5m1+8eJwAeUmpw1E0qDQo/6mBo/FpSWkChud0ozGTT6t4fPhY/N1Yf/+G3GktfWl&#10;J/8aNuM33W81JBH3mrgUBzqdaoMd/brxj7BZl5hNPH6rmvVNuDKGh7UjV3zNZGYeRhqbCkftSPOx&#10;xZhteJsO07qkphZqHaUfITWP40ne33H09HQfvi8oHi3rBV3Fp6ltk+FRdiDGzN+YwCav1lJO202Z&#10;1CINRpYdBB05wLoY9560EY68p0Oa2/ubKCsnZ0fL0bGLw4QDj6dxPKFj3X5YP+8ApX5k35ubzI0u&#10;jnsT21eUnR/84IfZ2fnlL3+5/P7v/6/LT3/6k6zQee7NSUgEWUl4wkCcK49E4GOo0rtBGmnbUR10&#10;ovuFCT7KEkg0ZG6vO5LnQDQ8YfhtpMa4lG88wMoUdc1negfs46MvJznptBwxWEQO5WCkteMkkgi4&#10;1iNcJLcu04l0izauFqZqJ5gIuANDMghzrf7mAzbLj1WJckJS4AfecqaVqxFPhwqoesSd+cGbx7L8&#10;Qv4xgrsfqcyL527BUccjhCCA3e1xQrMNZcjz8ggVndz7r+ABU773SkCtjN2qJFL6xF5wMpFZuyKV&#10;W5Esj/gQqYiwH9OhQGgegHCrXJhzBTYwqOwwpfZHQbFkiAVmr+12K3SbunyJTXd+Od2Xe1V2vKpg&#10;BwVqhwyCcXiwnW/cqJAcH+1nEJ2BjzcoMd998wb7anmDMqNi8wrF5ezoYDlF2Tk/OVpenZ4kXAXn&#10;1Zn+k4RdYFVyLlCU3rx+vbxmAHinu9/hcUD4UltepGPgaD2a5i6KxzWD7wgYZTARtFTqSGecK4Eq&#10;O7t7x2BVpcayfM/Gd25OYvcPq9zserMa6dzBOSDMo2umM853gI6OzoDHPMekPaQOlCEEw6wOo8xs&#10;e8OaqxrA1ZvVwL7P9JX0AxFK1sCEpZ8cfxEmht9uDb3FakgY26eMwyaKCV2S33Gjm7Ey0mjnOJjj&#10;VTMVJ+upKS9YPWJm/v4wo4ycEVZoh1eUX9T2yB35sHCilGe+Ht3wOaXGTTUmTLhPtakv+KibZHXS&#10;Bo1phMMXllXUhMufJmlSXoIT3vZPfjOfsfoRpOLOOFHEINxCcrLVU9lxUgxrECbK9zfhb51u8ZuH&#10;cY4S4SUFt1dXKDwwdPhzdmywfnAxV2anbupMGELgcD16Fguf0FXZeUAREr80ljFrVeAnVcO7ccNn&#10;7E+BMJ3l4gpX2iBOJTbSWk6Fw+IaRKcccgBS6SMCsG2ZfYD12ut8b4e4FDRxoLX9MfpJ77N5rdNQ&#10;nxNEXIje8anf2IZ5XNeFidSd8Uv9gbv2Y9Pw+DbSANEAZfaxO4sgl1T4C86od5j0oS7/sCZX+fN7&#10;Wn5r586+IAzqBm9b8Gj6F5tjd4T145fktQ8c3/IfKio8te7KVvHjWd5LvDtjWXiCP2WHR96VOYky&#10;SNdvwIkz4bemCiw9Xk5ZKddQq7Av7S9HXceoSo5jo4s/w8ZvX5Mlq78wcvKQOd0mDbQ8HmxL6ODD&#10;/si4s1x5QFMH5rYd2ICLlqSN+p2adIW9lnji9miz1+J6fa44IJmTZKxpavkPsKFxcOPR6LxfWeGm&#10;MAsPbYtSowtUfX8KGIUPJNpejYpbBFCsFbrTY94oQSRNrcAVQhEHseJUyiqua42flvKD0+GSQCts&#10;xhV34ghc6M5ipbuUVTptySM81dK/CVnHjYDhzoePzTeF/3toVjhuWyc9pwUbYSszwn6jIVHwj5mu&#10;TmzRG9Owjf+zTmz+r4DBhIiI5znppHnHdPoXuE0rT4eezBc5kw5fydDGr+ygN4DL3E98mjnoJ23G&#10;6m+ZoZKknQpHCoLGXWD2vZgUaBqzOmCMx588yiWOd/y+SmBuq1jLSj40bcawMAN751jkPxLvpa2k&#10;w4SPZN61HMcHMiP5T7M747ekfH/VUza38KHHxY+8e4LHHZy82gA8yv3Kwi50nCn3nZ4iK63f2cn/&#10;uxtv739a/vW//IPlv/gv/vPl9/+33893db7//e8vp+cn0bj8QKRHLARSN5MYvSzyFQw9T5crcfOS&#10;kBogg5/J3Q92+bE1t/FtSV5YGowoQg01iyURYj1a4xUUjBN5HtmxPDtIhttB7eRxRRoQJ6YtccSX&#10;Kcsq6BSFU5iZL4TL2EwXBjzKf2ZSsSnCFiTjt189gygRWJX1ynRczaJo8lPCIIQQD1VPYtI6GOYK&#10;WOsgPQUZvYtwf7ivtowQgjKiUOBKnIrlKZ2TL+TzbLgrpu/fvVvevn0boU8cWad/WU2zDvBlXVkV&#10;k8nSH36hOqtOWJm4uwien1RQF9ykp2zjVKhsPtlpEwCaQgKU+HGy0gQs3tXmF239kFObCR7TRgVS&#10;soltIwpcJi5fvBV/mZAtTDxQlumcuFQycmzPD9W6FXlIP3mrmH1GWxX0jlAKVE7OUWJODlAsHDy0&#10;Pat7lDeVUA+UJY58VT7xE5VoG0e89QqJbfebGP0uRq/3Th8Jm30eZiKzgU5GngxY+iUrDa4mqJQe&#10;nKKcnQPzGfC647Kf+EN3kI5QchgT0q9tz0oo5dm2ruL5B6zQtYqLN7rV7U6Oc+89tH33DGy+ZI9x&#10;DIivCDMOYvATmhC14r1/6U9hjrwE/B8aU0jnMh5ho71J/c1GuCeOSoPFaWm8Y7g4Lp5aJfQ5cIoH&#10;gGht7Gg7QasxSH8opDv4hM5/kqC4U7n2TG8UPcrOBx1JlxVqiWvAbt/KvNv6wuwkMZlt6gzDbr2N&#10;H/wHY/7sUNy6eNKxVgVJ5o2LRBFhwcZZJRbI2z7r5XnuyvgYN/AQpTAKrvuNHcrQJtz09pPpKI02&#10;pa91yWtV8PDs5rz77NfLr37xi+WLv/nVcvfl+2UX4fmQvtt3HL1YdidBd3zzYWLGlm1Q2bJdU+mw&#10;4lyR//hQQQ06ym6hk4a7ntCvdOu307zsJAAIY/raI2ktxG60eR/3vyZjH3rJkTb4U8a7dA7dSt8u&#10;MGxjt+B1WydHywt+gE8ad0IcExXuKxRSRcr3/cEIjgROOJrHsYAr0YCHLOaA2Ocdyod25P/iorRJ&#10;mmHad3UN34ybpnSyThfBA17oR0Vfln6EWIDSl+Jh4Cm77ViV9zuv7n93vfzt2y+Xt19eLpc39/T7&#10;HqDuW9Jyc8dcxvzoTZgeNb5lLHhjpu3nH72cGvhfWg4fsF3ig+DHe3AjQmh/lFTic6kOaTRVUOyn&#10;R3BrW31+SJmlGeiScu1Ld5/8VELnd+tvuIto0pF+2yQNzflNfqYg4wdM5UvSrigTX9J2FP6AP/BL&#10;eseyYzp1QiO5KEb8iUeSrfrKZpHfxbQ9LInC6yPM2d+qH4SZToEqu9/AYCFZAET2kB4AkPTSiEts&#10;nbdztJzne8q9A/de1uO7rndP8l3arOLiuKQWYSIL//gPXIVVPgSNijtS3dHv17TjDjzLe63TBbDs&#10;7Mtn0/7a4E0Y8q9h9vdsd+Z3Kt4cX6Y1TRdVXxj7yA7wiu30bdPUin+h1gbcVksLWkZalD8I14jh&#10;JtEwPk+7Gf6PzAz02EXpU0xcwh2XTimibmJI/5hm6ifCx4nmmBEmDaYoIvNsR2Hp+SrZjDf5pzxF&#10;I1/MzWXySOgktIOxjCrXyhfSnGOjikUUdMN5TtnSk/MBcfLLQ9Ln3fSURz3U5220Xt0sD396hM9R&#10;BhmS5oi54dTTMsg/3tq2TVlH0OQJvMYjZcomMTTO010uoqg87TPOxJfHsT1OfeoFT9Qr34ySQ/qJ&#10;I3mSuzsHh7vUA498ul/ev/98uX5/SVtflouzk+V7n7xazlFoPPXjXHfCHObJgsv37/K6g9/ZeYXM&#10;6MbBxJfSTi4oEN1eUOA7O79gUpVhX7y6QGhjShUR/NTi0k0MZjAQvyH2kav3wmo6d0QynRPgKqe7&#10;OiZX2IlGCAIUdsFf0mRVigbmuAXItvsikJiAYkSYwms6lzAbnI96ggQnm6xYmdB6ZMB06MwvMnvG&#10;PxARBoQjHQXmWRg6WQkvaSUu8z+0LAnGzljVjwtbot1OFnQ4bpQRXOHo/6QAwViZE0JudkOcFKAH&#10;dzPMm10SAiRi8SwwEbo8DpKz7xUWVCjzwjBlRBggr1Z8C1dWxmhAVqPGYHEAAGwIP5ODvD192D6b&#10;ZcxVcP+b3vIccNrgGlc1ySsBDyikOzqUCb78sKFk7KqaipDT6474we6CE9Va+2eHCdaLrn1byFNX&#10;Kk5HKDnHBxA0E9SBCs+BN6Gh+DFo/Equ/tOjg+zcnEOHh+KQ/E52h+DjmHx+tde4c5VFlJBTno9H&#10;GceWw2DwCJyavrs5avseg8tgePVqef3mTb7g+wpav7h4jcJ5lr7YPzzKJQGHuiowvsPljhvWnRmP&#10;mu3uahn0O0f0CZOax9h8Bye7NSdJV3uSd3C0R1if3cGJzbO7Py1zD3cHZuMOzgs48ivE3m3R4yGM&#10;k6yegn2X89J3pME7Fx/s8grauv6jHw3jRyoDjMJIpwpLpVjL+SYrPcxJ12eNYXNyDb1YyYYx2Qyb&#10;7qgpIGRsa8d4lUekLMcjNitUpM2Yop3yiOYHBnEylR3BwZ00XKtpfMYntpUO2l7B2rZNKzh4+Btt&#10;N4WuntQtBKNKrenm0/DnN8NtQyz5xsct179Et49iqBd4tc/MllORtQ3i6tGr41HM3dm5v7pZHpk0&#10;VPa7og09CLt8D97B7BCb42/y1HsEW/hqeZvjWZ7LeHPMSuvwn4NdV8Pxy2stjzTyNCdHy9B665sY&#10;UKEKTyZfBe9ax42LKtn5FHbCcgST8ajwLe+n8Cgt9oCXnjCVx076LT3abgHAissIZ4Zh7Uu7khAT&#10;VegdEzx+MxlnH1Y5Mm7GW9YK4avnj8O/3VA68Lz47iL8zOfNPiz9SMcKGtIUAjR8/Io+07qzozKR&#10;9yapE/Si6Pge1VN24Xt0TeUNzgmuAIxny6Qsq+a5Y0Kcdy4Q984hEfadI+zH9KXzjX058gBnjpcj&#10;wmd8UF7GB2nEdeCGPvxpJr7tmyo2wpEWE9a2Zew0cXgWgOSCGwXCCIWEW3b6zbpGmeVhpYN50iDG&#10;CmY+H200MGWewVbxUbEp3Wc+BZeOg8w/tNt5lh5tX5Bef5QrBLJe0EDd5qF+cShV58Os1NdPHaDk&#10;vKD0Ba7SZncuMcAuiG1UYdQ1bO7+yMcM6FH2SACkge6lT56Tvjnxk1ScEOY8nXQEW14s/inIJo91&#10;YkUnUwHKju1LqtqpyGBTnfG4Fl0FSLh0NZa19q4fPjbfFP6PyICC1TjHBZ3Tu7IqOVP5CbkbPp7T&#10;bTMtz5rkibsRaUZd0sy5NQ8EysMcN5s8yzDHVIrYCI8lVwzZAxfe1se4xypLuvDkRkXefQlfJwV0&#10;kqNi6ADyDsda3st3fFF/PnMBnM7ZvlOqepM5ljrDF+QjNDILIJaHUWnLwjK8UICcQ2yaeobjzbJd&#10;ZFPWckGsn9PYQRZ28aWnEORhvpuTz4Iw1zj/VRl8ZD6jbsrx1rbjw/3Iei5KW1ZwZBsE5NPf/d0o&#10;O59/9nb50Y/+aPnLv/zLDNrXr19RqS9Zy6DaoAokChIiuoPOwdahyCCioT7bxHxBGh7WW09gUiIO&#10;BIfJmGowBRthebkhhcZlYpLJYfUnDxNzuknmlY4TDhQjlJ7cPuKfsDk5O+nHX0HKZ+NNljPn1BmC&#10;W9nxbNlSAm4UJoWG+Ee7SGc7JACtacO8RxmTkCQz3cBOfFenbbdbdxLcI8RA+TIf8lFF6rNj1abz&#10;kVC/tO3tS8Bg28VPCiVtYMyDYMmcsXR4GDOMjJavyi6MZfYdBM1ff9sTZhm3fddjGvqdBiBM0its&#10;7sOoXV2bApzTqMKRL44dI6B7UYAKiZNsFCPae0CDVUyOIE5dNfDTw4McQTuHGFVkfO9mfx88mVYF&#10;ReVnbydK0Ill70PcDhr7Ml/SfeCZsqnbOr1T/eT4MOXmsoIoO7p+dNOX/z0+5m5Lb/M4wa9Sc36h&#10;glN7dna2nJ6dZ8XC92VUdE5cwcDmaCGDJ0oLSo+r4Co127vYvWPcI8aHt60p0GFxt91JzG4NsKvU&#10;UEaOr0UhwuJ65M0V9Bx9G+l3sPO2qq1d+mKHfoD0ZRwZtLR7KrtysJAe/RQGIx3ZfwpjPkx/3NqS&#10;jZSqdfgbIEHgfIOxrIwpaUTiGWEfW43xHc9NU9qyePxUOXIb2fHkb+TPIgIJMr7wSLPZOdbl2TLb&#10;jifKAi9O2mmTYZa7frYO8VIf+GFsZAGAweZvZfSSN7d2ORD5az3WByTU2/bM8VPLv3V+jNg0LFEW&#10;aLRlNYb//IzPjGmYaZs5JeGPUDtmJY8vbjMGWgHh8jLo3gsKHrRMGjJ4x96JRyKZchQIo6AoTIeX&#10;4tJvruQZrpAov1JIjDAMnc2dluwGKShSr7xZ0OQt8mMXoPKV6uCn/FoaDP9XcLRvGNsKu8KdxRXi&#10;s2tE2buMlwjChCvSSqsPWM8TUGr7hQrNp6IV2i5WbDnegTfDRbBgGCkc6aPWmX4hHyASj6ugGfhw&#10;N/rv/5kRHvCqsuNKaCFZlxtals4UevU70T+i5Fwvt/ngqJM76Z3PgM/dnHwWgDlSjhslB5y5W8U/&#10;yk3hqcU2KKSLW+fELKCRJn7amBVR/K6uZvfXPmL8wDKCut7SxThWrAcwausYC77pF+GlT+ZYNpPt&#10;MlxlJwuFts+0cfGNpJL0Fn1PYQk3eEZp7D77NX1gfaQjhLKLq8lfgjDTJhN/1Cvt7j7DB5x7wB29&#10;GZ4QpTvt153Ki+2lr0dRo7jQgPiKIq8fPEbhIj+jIzeS0gX4pU2U8OzquHCopRwK8bipO/0BzQqm&#10;IYhWZP6NskP/G5ijcVgln+azzW23udclSJuDfnE34ye+Z9qmod9wlIh2oUUkJ+L90UfYmXokjTWs&#10;/dp+J5Q/nmON99+sRXek+Q+2FiS2D+ufOPzG30jzwW8jLHlnORBX6Eu/dWjbVfy1L/x1jMNjwwfk&#10;veWXkZelIX6h+WZcw4ffuTWu+bAePZP/HyJ7lP/LOxxHUJOLL8igUqGLCeEpxgFW5mFINLwAmZMJ&#10;IvOQ9TmGcxkZdcmjnJvynRvq8j3O6+sr0jxmTnDhSz45b+6UT/V0WE/DeBz03m/okN7iPbqfHSdP&#10;1Xj6ifKdD11I8nSTvDinCW5vMqcpE/payFR2NFF2vKDAAt9+/vnyx3/8o+UnP/1JNKY3n7yBochU&#10;QSp2MiaHdoSQCF5FnvzLMmpFLB7Gnfjw42gix+6QwYQZUcoUyDXm63EWEdV4jYCGcYMAA2XGqUtB&#10;D2XHgZ7jKSJ/ME2PUehXSclLudistlKJ+WeddlCFj+HnX9vBPxUdGW3SSIa2qfnKjkZ6AxJem5Uo&#10;jOESQYllEJK4AtbnFz9k2e3JEIhKjrs42Hm8SuIwTHxYl2my/YgrQ3XyyWrbKCPlgE8gyC8w2w/C&#10;kjaBUx/CEG0ncJKm+ACHpid/FB3DqMNpSwLJ5IJlWGWyUcbEl4lGgj5FMThFGTg/QptW6cGq2Hiu&#10;0vdvfK/m7OhoufDdmdPTvkvj5QFnp3mn5vRUolTZYYCgkFThcWfG3RsGjDQIvF4f7TW8boM6KN1G&#10;ncpW8lCfx+BybptB43tPx5R37Ps5KBsSfnZtUCg8Nmh4FJrs1gADilC+a2M84ScoRMdaFR13YGin&#10;8Tu+UwOTcDdnZwc/NpcRwBQ8Ksg/aNLVbeBWqCRPjgah4Ki5KIDNlc0IY7hZDcfm7Dc0I+Kj6Oxh&#10;8YehOS5o97S5qps+daL1186mHweB2t+O8zA43PqlAxPQuwgPJvSXvN9ipC9NxgZmJRBtGOMmnU36&#10;ckxAVA3Lr1X1uabjq+MlFkC1EWJiy3/ShrR5Wss3Zx3pepr4CcvKEWNmXn0rD9s0MmLBXAsChAGD&#10;+I5yQns6uSQiccGBdtSXqOStb8VTMIblOzu2PcIPjRj504/8UjjBdkeUHWzfyXLUWYdl8J8xmRvW&#10;wheeMi7OoMkzdw+hRVe4w6PgCxFa5UX45Y3i2vaIx6zoOQ6mHePCCSi0IXwj/9xxm7xmCsOBazZT&#10;XAmrFr/t8jm7OYzLxBGuIJn3CZlb8n7hC7yMhnkMyDGwsuLFcH/Uldqobgob8ad6fqa1TvGZeE17&#10;I8eUxIn9lzI30/xdDRXTjixWqfBYk/XrUrSuYXPxQfjFnbv1D1gVneQKn/Cjysyr5AqXlZ+4iILi&#10;CfJ4xhIv7ZQOnYtr88FhF1fwR8gHho/HTcaMbab0GmlfRWfwe+Km4JRWhVSKc9swMAwJ0YbR71HI&#10;KdBeyY8Hw92lsh9VCBS9N1Lwa2nzfxA1TGgLuo4sYFqiosDGNh2YgbZpF5YebTttI3S1mluh3ZUQ&#10;aIul3ZRLOym07y5hJ/81bZks8yYKKemEW4UnOzvxA9uAqayy+PBPWzy1VcEBbbHfwVTCaQl57d+h&#10;7FgQGc1ma1fJUiYl0y7TGD+KtvbRJ31OurSRuRkeqLU/LVEcTphqSpO6KSlxhKUBmIIzzPQ0Tc1M&#10;8B+siLQP/RWDDf+6X+hPn3T3kT8/6SAd02ddMS4fCIkkpOGbaaT7LC5BUwkNTTdMI/1FCXEgjy7s&#10;XCT/F+rOAVGSxzxwqKwEr9mnnIwx8uWmT+YYd3qUpZS/rTHvsENjzkOOL3mINTtl5ehu5tns02c+&#10;yTXRyGDydHd0rq6vQ8eHKCGOXekxt4MyH0j7fk9QeemeueESxej65jJwHiDT+U6Oc9VhZClhokUo&#10;Wu5A5WZR6vVyAt/r8R2eY2Q65Trh+EDZ+cEPfoCys5WdHZWdH//4xxG0X71+BRCgyPmPdPm2AA1R&#10;u+stUEW2AkpWWWJlIqSmIY9wkecHbJQdEY21c+xo4mfniDSR4GRqQjuvHdyuduUqDDmJqpCoNGxv&#10;oVXGNeWYlO0IyokfV8WnR+PsYG95oC7hsSz+ppVAwijp8BAQ8Fps6sKmCv+TVj8lpAwR3ijgo4xO&#10;chIXcNuB4EQhIriJsiNJh62SDhhVXrTA+rghjIWhgQeJ6PbmLlche7XrPcThSqHh5p+TU/wTOOFl&#10;UtKbSR7b9pJOHGvF01gBtq2SgwMCAEijBT7qcKuwN93QIrJ4jGBOkm59erbz3AsDLi6WV2fnyxmK&#10;gcfJ3FVRAfFygHOPjp2dLa8vzpc37qScn/N8mrReQHBwhLClUuOOTHZnVFxqXX0Qj7KDXMbgmU8I&#10;3JWtCsfTrZVWXLV2teJQpcudHWBwezSCgv2RyZFyKb87MYYrRDBxMuBUavxo6DFwHx37HlV3ZXb3&#10;vYwAZcfLA9y92ani4yUFhjVcIQVMYikQ/ENLMguVIXAGhsPQFGrrb/9IP9PqRJj3m0ZZjsfS0AhV&#10;zofpU/JPgdDk5Jl9newEkHwUKUP02bIpQzgAwvfViKVAnG8xpa8mitIVGGunaX0KITPc9M0jTHNs&#10;6RqvsOEoj9ChX9zbJ+DPcao//TSsgpt8J98IYdxLtK19/I+zbojPjkX5mDYXHzjOoGfjxIHlT0YY&#10;Y9H+SDDbucIpfqvIfwtI+nUb7ZhVmoErwwjNLyvyscV/0o6yU559JSjDzc6OxK3ftBYsb3hwvHqk&#10;dHs5QUE/Qwl3seFwG2XH2uRvWGELHPM51bRdKjcuBgTXTAzuRGZVHvhaEcYmWAaP8kP7X/6UG9bC&#10;s7rAEn6VflFYJ79tMLN4ZX7w6/PW6zEg34W48Z0GF3IemaDgWNuM9e5udhco7xrRbqnavsqL4sAv&#10;xyxQ8rLyvQAXK5Kw4xloEpapGHf25TSb9Kwx7uPnaab/wzCtdFRaSvvx9IjYgNO/snKMSNmC3Xrz&#10;mu0hlXwi/MIdYZUclBcXUuAxKjn2hUKCY16e0nGBcC+e5Iu68i7jbWNqYTz5jCtYsel/AFlZ9zHm&#10;GBBTYhozcBLbkJXglRMD5Ov8YguJwGsfTGta2cncDSkCCPOZ/BHCSKfpf13jSkeNEm5pqWMz4x9/&#10;vqVGG8FIecaIDz7Cz+1jYtIZlEtdUxbQTT8QN3mf6dJT1MmU1p0cnvVLp56UcGdHf945Mv0cp1aB&#10;XbVBv+mCozkfE0GHKAXk3bFg2XTNFxwL10ybQi1+FtxnTXGmXYfpd373SLiWiZp0tDXlra35HCu6&#10;aXPCrMd/2lnuZtnTrBLl6R+9AQ329cfYmBjKtKQ7/SOtfj36g27tNIaP+Iw1+8ewjOfkWP8osOPc&#10;BNYzxoH0j2ve1RzneIK+WoIwOM4LiwK/Co0LxVkshq73iN+BTLbJs43Mp+tJGk/rHLigQinefDxv&#10;/4wMSX05Pgp/zxgnLLcVRjalHPL38xi+P/ey3NzeRIGxnZ628cZauUM/tszoczzD+0XcDbLul++/&#10;zPs3uYBgX7kdJQp51dGkHOAit6O43wNyd8fPhdxE8VGGPM1rC13gnrRv25d/+p/9009F5K9//esc&#10;Y/uLv/iLvFz66vVFChRhRSZKAw8iWIZU4QlEoeBYqFf6ynxEqt+gyc1GT4DnckmQS+eYD7+dnME3&#10;LUZmIXOOwGiQ1vrIYz1zm12+o2bnC0y+1xGFwjSFNGknU7NsB3yuSGZyqLIDU9JSlm52SSCSCPmj&#10;jtzoRr5OrMTr2q2BFSTHPxgqP03zdMITRrXSKDl0YlandyVQ2wnhvKDYyKCok4fkn0JfhTBb40vT&#10;ntW/jaD/GEKuQpS2YXTTFwgIXRmlTgnHeiFEr9DupEG5prUeS6ZPouQQlkGjlRJtuwQN0WpzCQBp&#10;cwzGNE7CwCYNqIx4JOzcq6CHonOi4KVGDy344psatmkM96X9vAOjdq4NbFVAvCvdQWB/uupsft+3&#10;yRardGXbQouFw8neNjn8pwDdtoBr281gShry55s11Gu4QnQ/5Kmdx8cUNkgbgeMwaVV4fEdn1/do&#10;fD+Hgb+H7cc8UXBMl1vXUISIPwD2+aHRvKdgn1NXXhTeR4DDn90b+meexY8SYN9ho8gYZ79LPHTO&#10;yzb9sIPFHR1XK1nj+D9uykpw3MTyQKhReXZytFjD/O+uTnZ2xJs7D9ZrOb/BBtYNf2l1k25TupWS&#10;RjvzDBrDJr3WhRH7X5qlLyO46PJsf5umR9ga3gsGwIer01PQTCV1ZrundXzmezOMHcd0xk2yOC7t&#10;C+ENC1wZWhY6mu204OAtFbTdHxjHTEsdP3xpftu8Ck2/VuFtZzWs4brJkihdBUeLnjw28DspMBbl&#10;Jb6Y6ZjynbVDd3W8DdBqHb/yvLg88k/bLiksTkIuBKReYcSNAp0U4x91Wm8VbFenKcedZfhPhV9D&#10;+FkE8OT4mvQrrIQ9A8xc6Zc75lgC/MuX0X25PcfWyLN/zLg5ckyNc9qMQ3EfZdx2jC5tEwIdfuvG&#10;HTjMLmrglRcU7xRCGmye25bmtcxRboO+Yhr+DZGtmTS0yjaQTCsqtc0bYAtzEGT4dt7J8bs6Hpn0&#10;Wvm+3+dCSRdQPAbrDXLuNKiShH4o1IWSzF8oj7msQ77CuJF20+ekd8yRo/DwrNGdSob0EIAsGdgL&#10;b+E3XJxaTjMbGKBjM/9RTvoj4ak1eexbp/fQB3kdnTY58ckrSUqLTWvp0+hvT1pb+8i+D38YfCV+&#10;5hxFG1ubRS3DpblhpU+NAn8UZOzTEP6t3xpKKyrjutJo25Wrv0mgVRl1V8fdRz+inu/PkVu453iM&#10;4pPagiFM8TvHWeJMlxjq8MIM6VB+a5hpTDv7ZWbYsP5mQcZPuzbiShXKhQ936oCStqSvg1EzbGDb&#10;YuOm9/q88syCdWdCzUy0GfaP2ICGMZQ/MBNDH9iByq8Ln/7p0SldzcA6UnToQBeay9gYVn9kOudI&#10;eKhjRJNTPvDYyLbUxciIjWKjC0lE0SGtz/vEquj4braq8PsAAP/0SURBVPWO8iB2h7Hjjs4ZsoyL&#10;aQfOvfIO5x6ceUOxbnZUkXOk+447FB75O2lVvFyMlRrd1bm8uly+fPcui2R5r5O8osl8yta9KAeI&#10;qPveXZrbW8q6Sx1yiUf8KjLKwy7iOYxD85mP5GmW5prwVmRR38H2OzsejZv4GcrOf/apAb/61d8u&#10;f/iHf9idnce7rMA7aCr8tzEKHAon3Y2xUp9BHMAqmCpkqzR4vaa3cfnejj2ZbWQ7R6FldNpqnGEM&#10;szy7N6t7xvvEnx3mU+rDtX6F4otzjycd5LhUhaEyRyeE1epXJgWPW5mOycQ6hd024c8qEATyqEW4&#10;7/l0FQpXdnhWc5SIeLZTpdgQ5/iFkVNGBAAYLA8haoWUD5QdXfGGCu03ZZKW/GHiwKyymBfFFKaB&#10;Mx1EOSFc4NG/InrbGVyuJ4UK1gj5lKM2rPJwiBB+yGQa646FfeSuh8I+aQ/Ak3gpbug7yopSRJ9t&#10;U699HEVHYqR+v/KfjzfRDuuVaN2mzJGw477IbzvtO+Nti0qNyoVCbQVLaQcHt7sLxeX+obs6TOTQ&#10;kkfU8k6BOBn95tak7VNh9Zxpbi/b7sqmtGGnOLStI+daqQ8gCAY3Q6GxbbnxTLhsSxSWHlszTa+N&#10;7upqdnES3rCkd/Af9zibx+KO3fXJBQO9MlxlznOi4mQfK67E0Vzh8FjS7gGwueJNGzNRiy/7kHZH&#10;sJTksXn3CkXneRtaxC/NbRpxNv878EWCGOhU3MQjGGMfjhz5R2isLI8+aaJvNdLYJv1Nf8b0sKHL&#10;hFsPdeIaNuOqtNhH9vHoJ8Mth34KPQ+bVaykbZkxwYPjZkPZmW2NY+PWRhi6qCEsa3g7VqSd8qJp&#10;9PmcNlBv8oyw+GbadZYN0zSr8nBTTujScMqjvRHMYlNyXdOpyDnk3dXAjeBkUOiCMBUEeJOrdB5f&#10;c0fVnVPfv/Fdhr6vQ3oziYZV0dYznqk3ixTkdQxoSgrWtcZdlaBkaCECBg6zGGS6BNEvk3bjkga/&#10;6VVwpiKidQqYC0YKw0wFPebGGDmMstNxoq0QX8EwFUkH4g4rTBRR12fSFa+1a0XHClTQLGeEDSP8&#10;tevnacRVn+0vG/l1xvZroUMRjj/0IairLMRbjkXlqXDnGJtThHMhvHn/8IQJ3nf+mJdI8/iEJV9u&#10;PpMxplzHQMdK+B34yXhKZdhUQ25BGj/DNA3TNZE1WKZn4BGS6ZfZ3rWgbAZyJJOuniGQGG85hIU+&#10;SOTzWgkaioFR8rWRPzHEU0N+lj3pS7or7gq3beqYd5y234xLOD9anbnBNLMcq5t1FE5wR3sCE/lK&#10;37rJMGgT2gAU6dFvHPm+ju9MqYzmmCXWG9XchfNQTi/9kSdbFh5NK06/TmVOkzYmMkMmio77L4YZ&#10;k3/mEz7dZGv725o8Ni2epBnp10acgDvauu336XCjzI5cZigc0wyoQhCzAZvG2M30GtNN+x+MaLDv&#10;P8bGxNAHdqBZ/+Q8cyxumplW8wFd8S9xw2YewepG3oGGldWymOtc5njAqOzMxXPTT3luD3rfpyQV&#10;mz2IOC5he/AhVIHFuwK9/MPlMtOdIO+cI8scI/v4no4XdjmvuJui1a986A6LC5ZSnrTuOFDZcede&#10;OToyNGG+knF1db1cXV5FEXKuUCbOCRh+jq9tFz7hg+7wZJ7IiSkVKmADBhzoXWTJbxiNyuOUpawO&#10;GMyFyorI+cxtr/08SZSds+BnzWMwV+8vn2Ugf/qnf7r8V//Vf7n8i//hv89V07/1W78FYzGFA1OG&#10;JaDOIw5CGYoCx3MKzHdhEOos8ObmdrmkYTc3vrzk8SGQtqMwWY0uzAojAOlrytaILI1CbphXJgcb&#10;XWMy83tz19nZ4fLmDZMFqur9w7xG2HddHPyWXWHa3aW8++LqNb+bG69EBUkShe0Ab9bj8bDHKDlM&#10;kYCnMpD4AVMFfAjLyRi/hCc8YeN0ggKVlGu9U6BS+VOoUOi3c+1QJ5r7h2vadUd+mBSFiA/TVxmg&#10;3RDXPH7jF/zvb4W/BDzdTgpjMhh+6z08cXdBpa59lnhg4j8WGG0PBB9cA7N9abwmO1weMcmLXne4&#10;vlskTsgHbKevXy/7CPMSo+WqSKroeDX0Bdq0K80KrhK5k5IKgEKat0H1Nqfid3RQGYEwItSfnEOs&#10;Rwyc53uIegilUXJQqLDiJudPmZTET77kDlzR8mmZ/eJOkAqe7wxNnBvuMTatOK6iQxx9s7O9Dxw7&#10;oMPJrxOCZHHvt6FEVcFL250o4wo1YPQIGALM/TN085KyvZHOfpBu5F7tG5kScEThgv6pN2nEKcb/&#10;YXijPo39pJLztAu+dqFnd3isVhgEyLzCa9sHDcQYp53PlFRmCp76mH8vL7TjxbGqwKufiJnlI2Md&#10;msCMmXQ1w2fd89m+f3wssyN04AAYBcsEpNPtmXl9wBhaVLluWVGyUx7PuC3assDDFuVuMx7c7XK8&#10;pQy81NN3kArHhPHxAZq2Uwn3WbqqrdDYfI5fx7Hicfvtm0zLBVZ+OeLCs8Y80yaeImY5gVHakZkb&#10;1iwYPCZJJ1E/vNSrp590bRtp/QCxSZ58WROeykySiWbblz/geS+XN9j7ZfuWOuVr7mT5HR1XwegD&#10;F3CyszXaLp06Zh0DEUCBNUIcfbTCDXS6xZibO5D2jZOKq2peLJAjPSg4W6SL4s4ks+UiiDzugHzE&#10;OYGFrOShwg9deBbbEwNZGOLXSQ+YVHLAjQsPKmPh3ZIELY9S4012wEc2+BHl0kvz8gHPrbuYNXfp&#10;6vYYmNc3P5vXMoaZ/aWZ/TXtpHH90+ifedL36TMm2i1o0KunbQf/6wKgaeWZWTiDN9BXLpbd3T0t&#10;76/vlstbPy5qk8D/9iGC+e5yRcCX72+XL+nLSy+ouQdXNDbvltCW9En89FHGDfnlAfI/LeDmiAoI&#10;Dy8HBiEqXAEcWB0DwLWMK7NnvwBbdtooxxQIAiSnJWTUeuQuVzjTHpKl71Uc6E4El+7U5ePVwHsP&#10;EH4o1lVacal1XE2rSRsGnYUvCLw44y/DIADXCLVhaRt96eU4cmCTSLehaR4kx9IH8wL4tq70pXC2&#10;aNpWWgqtgMsoMIyhO3j3DTR1g3tH3hv67voJ4Yx56I468gaCKKVdZEy5czEmk0Rw1zqtR+NcYvkq&#10;UXfQ3+PiXabS7GhrEmHD73ge5U5b+qudZad8bI39zByLDLH7fEfJT+CJuOSrWdGs5YtEHeI3abvG&#10;dNPOuOmf9h+xERU6oMHxIDYSxD8oIKiNxS+dTnrdjAsfHP4YE2vGc8omQ8efbuk+fZcE/EHk9p1j&#10;2vS5QRN+mR11fsrJymz5RAQ0Ke/OKRboHc687EOLu9DrNjQkbI4/T1AcQMdZlDc9tOdOiovOylIu&#10;PCuD+gqFY8vb0QTm+voy+oGLG9uH+8CMDKXluTDc0ojnzDN+J+cI2cf545o8wuaFVJ+8fpNLBGyn&#10;85SKme/4uKichVnas4O9QF7ytt2TA2Qo2u9FOQ9eUsV8SMbAfep3Fi/OcgubbX7z6jzfVPTWXds5&#10;aV7ol9/54Q/zzs7f/M3fLP/yX/6r5ed/9fMU6vVtNu5xTHTOQA6iCMBhKrpyQJjOYMYqATbMydYr&#10;Nrdh5n05cOy+jJ8dKAh2nowjqzd0qCv32SFSqZCxOsjtbLkWmUSKOxfHp76AZBoFFTVaEEQaG3d0&#10;eIQydJ73SM7Oz0HGWbS8k2OVI3d91AIPk+7IFTYnd5mXhsqiORtGWQFywBYlR+KinVKMEIEFXK3p&#10;ai0qxflMTOP5ZTcHjVi5h3IUgns72MnqqrxjFIa8a+Kqp52vkGybIBx3E3IUzCNTELodm4ljMEkF&#10;Br/VY7vEn0cfDtDOrePUs/3U4x3pZ8e+LwNO8Ps+je6ZcdRxcohiQP1+3ya3meFmV4gyjs9Plz0V&#10;GGcY2lMN3FXIKqW393d5Ce0Sor5F8LLfbm8flmsUzJtrlVEGjsKY16yqhD4wIdxXGHt2F+3xdrm7&#10;uY5y1+NHhBEv/Tkxzfvh+7Kvu4ad1HoUygnW1QLPkDr4XWXwGw6URflzC3QqpU4+CtfCmImPsqJE&#10;2W10XgQprB/2dIenR9h6iYEDMn6VJvG861E5+6z9tseg67FOlRwYDrS0+gCowiH4y8QDTYUzAo2u&#10;wq6QKUw9IcxnZwc7uSdZQlOlOfM1rJZn2uEv6fTx7MRbP3nm+I10KxNAKJRztqivNaYPrNiUlPIw&#10;CRNPpb2OX55Tt2AO4Xow0qRJDLAIL8WYNMkt03rGs2XYN6JHXpFf/E7o4CNWvz2dAohPzvhriDMP&#10;/8Sz9QtP4BjwmmC2R8egdTus0/KGmQmGWcUZPOEzz4CIUhrucyOx5X8rM0HF9MXvYdPflOA40yrI&#10;QJ8QaRYPtnSh6ScmlkfGyjNj5YUx5fgonFZnPdrC7a5iaDK7jCi6CG/SUWlfOsFP2hVlmXU4veyl&#10;Y88JuTuRjDUVMfrWb3sJr3wh9I21nNCpnUh6iCD81LozPlS43NHJQoBjyDJJQ/r0lww0fTXmjvQd&#10;Vpqj7io19tN0m6d+BcsK7RQSW1RL+8BEm6c7+3+WoVn1LeYDfxArfvhtOdXLLSbd4lqWxVm2OLOe&#10;1GU9BANP+MoO4sduvwH0RNgdfXfjB0ext/I8S6NeF2FCR6t2AYHWalIXvcE48WfKxKW9tMfxE2AE&#10;ecQFduBm/FAcEeKIVti3xFhk8GtO0pMBmCU7etI2WJhw2KekWe3WMfe6m/IY2iV+ox/NZbosJlFG&#10;cCUslpEqWs+Ef7MfNE1vbc2TuZdxb71z3tGV1qKwEZ4dI2jStPMoZfDZ0lKg8LiTo4Jz53zih3nB&#10;Q47QYP1mjs95Z8w2kE3aN2/fMyQgbWrbtJZeYNvujivrV/m2XUF6+mxt8MsXNuOxEweTRtvfw8Yw&#10;9yF/ubOzeaTSenVTis8Jp7zUk//DWM4sS7OOqUkJw/4HIxrstk1sTOz8Rsu/wdLj1+iI/Tz6T2uC&#10;EROBf6RoVGlO2rMMF5pduMqYIJljy3GqX3lQWbAneZBN8B9Dg4fwngNE/gPyesLnCP5zbDpP+JDO&#10;y6Dc1TH9gWVYF+PD0z3ebvtKWRG+7SkfF8KfkM0cE0/Su2PeeQDghFrr8f2c7sEqO9uWtEn4nYNw&#10;lcmUG2+Rz/zWVnaFGI+MHODfXV4jx3/y6gLl5VXkVBfDPN52i5zpzWvycW/ZfYWcrz1B8fFTI8pi&#10;2bDYMFV2fueHuXr6l7/4JcrOv8T9q6xGmUHj3dVeA1fm5UqVjXQgl+k4ECP0DCaXq5AB+OmRUp/s&#10;rDE52Tp7DpvBqzHI8ETYUSgBIEKmlw5EYFWwza4AiPe9h7zfceCLTyD8kQkfRLmj4w6N+X1H5PXF&#10;q+VVtDsUnlMEezrKcBUbj235Lolap99f8V2RvC8AHHl/ACQfHffIVrYCh6Dao2gqWEJaBicOwnjI&#10;61GUya+Cm8GMVRzjwkRzTA58ehtb8AYabCtkFVcYopELp4I1ikY+mkRHe+OZL11F2VEIj9BsfuAm&#10;r7BK4E4dCicRjCg/t26gtByjBEWZie03Y6LYYL3e+XDPozH6VQTr1+ZaWnB+gIK5jdbv1CJ9uD15&#10;B9F7JtMVhevbW5Sdq+X95RVa/O1yi3Jzeen2pVdp86xiA030yACWvjWsRA7x3lySz1WDpnen7sYr&#10;uP1GxfUIw7Vcj4RIQQpdnnvX7gG/E22+XwHtRCkCzhwfgX56jMR+YZCB+7rQNx6vf72X1gj38gH+&#10;wdzoFwZ+vs/guXro0gsNcmuaE5j9Bk1IU/kgo+8cYCO8RdEhPrRDP2kjHNI7knpemKJyOsgxFWXF&#10;MFtF+IvHHWP7vJqwTAGMGT/kSSjBYXqJ97k2aS2bpFPRMVsjpLhNZSeJvmKlcU1Kw9/Fh5ZpO6Ic&#10;4LZ+E470jIMo4Ywbt7vJnHwr2FOuLmEpE7/l2Ka4lDfGUsq3COL87lBvwjK9ZRhRR2ykzNV/3NRJ&#10;tLBgdS078fyb8PiccSiDTzm1s0RtYIgRvzgE6s6+yW8VPp8bFmFmtGdVYuCnbtuloovN8UWsabVR&#10;MuAdWUGWj7jrypi6ffc+H1lzceDx5m65Z4wZ506OeRRgpX8nE8eqcEirOS7myjv9Es4F7u3jCI9Y&#10;oBgwCh7+YU0nP9NGV8bqmjaCsf1vXzM2snJuWsozPnyN8BzjxHUhqYsB8FfCnMA8DhFhL3hr46vQ&#10;1KbffJb/asmTxQjCg6jRr7OM3A5mOZRW2bK0HMHbNkyaSwrzUSvl5Qm/bvyDrhuma5vE0tcoO9gY&#10;yo0QbD3Sn0IvyHJNNUeocH1H5A4B+wpl9QpeeQlfU+FxgdA6aSSFggPS5VH4cIWQUlJHyEd/0Zx4&#10;XU1gMU3g4pl/3mQo3FvbKDuZOyr0P7qQJDHwLP46T1c5AHT60r53nJhm4Ns4S7Of4Z1RdniOQAgd&#10;ZKxRhnjIIpL4tjCN9Uy+g7U0j8YMTJuiPtJRCmWNcPKIG7NZb15uVhbxhARh1E4ScG350oVpcauo&#10;tP+rRCKj8JzjaowRjw06HzkHqOTcYu/HMbbuspI/TbYP4Joq3+LA8sTLaJswCLPWRQTfAcrOJPSa&#10;7+3g7+71aHgRmvRTmJ35Y4ltMsoxbdJrjBdnHi9yjofSkydAxm0ZAx6wmD5dGcuZdjN8mhm2jvv6&#10;lDNkM/abyvx/YCxu0/47GMdG2j+ePzB/FxBJH9oejxr932T9F791DTO74IM08RRY+yqG/kw+rP1m&#10;r+oqG04a6cLOSO+4gnadJxwdUxbMe8vwkUPo9UzlBr8foT4k3hvYDlVyCPMdnSOe/cyHSo15HI+w&#10;iOWFMeYlVkfIwlEmkKFlFrn5DLkvc5f8mzlFBcZ5BfACg8/KmCo78oQsmgCffN05wHb6uosy4zXl&#10;9RZi5WLfsd9BRj1YLqjvArn3HNdNEGXpG9JfvX8fZUckuUkgbL47rnyc1weU0wZ+gldslJ0fqOyA&#10;r7/6q18s/9vv//7yy1/+dRQHtTJ5Rs7h0TCBFFxfNrUvgmPQ60fEIvw5ATGwaZO4Z5IlL64D3omq&#10;qysyHkEks7AMQCQkJwaHpqt4xguDgnB3iVQWPCfYW8CYI9EumehpsMeuPCqlMiSS7BC3tTxa5Uvz&#10;uX4YpLs959adisIxyoxfYj078zsvB5SpUgMjw1q+t4hlWwxhdR+hVTdbfU7KUp/rPdnZeoDwIEYw&#10;qUsSjMxPeBWwgQ03QofMGaXx8upLJrj36dxbhResrl+AVbF0Im5ZEi3tPYBYgdftP9vi2UTPMnoT&#10;nQSZa5i1oU4mFo8R3fdLtRKqAydblhC0u0k5VgWesjqQNolPhQ7iDMvz2k5BZQv8vYCLpxfaQVsC&#10;e2C2DW530o7xjaDu8Nxkl+capUWi7oujjhVoBtrwaIRHCnvT3CVErCXvFQqOyo3532MR7t6/R4l6&#10;X9ddIlcTnfrd0fGiAHdavOFDQUjCyvtA6SXdbWgWSwC9VT/xDxBuXkzFf+9kh0xpnC8Pe0ymV9eq&#10;2LjL51fe9TMGUpZt6fE1b5PbhX52tCo44HQbOtrahSkpVERCgYENG2FpZUdYLFHaSjR4GAUIJpO5&#10;OTYy4flnMUkmc9HKBKdLXIg0ObAhypgMfPM49J+wGXgEpdxhHdhaaMnB3MnUNKVriJ78YrVgen5c&#10;AazCsWPYNhFO8VoCKVaBivzyjmlp/8RFiHTgQKDFQXY4zI+1vBe69hkFMGJVKyavAqQZKkjqn9Zm&#10;VbmlnKTREoghpM3mWWtZUYgow6uikyCJN6wwDr//Yywax5D+miw+65umiTC2FbyCDxOWBuSnxUMm&#10;D/wmFWeOYb8j8KyLvWM8XX7x5fLu8y+Wy3fvllvGwj3j4/otfo8WqPjISxxT2Nvc4EheFR5+UTyg&#10;YwX7uRKuUhJFwP4RxNTd+hWyFDCNcxfWo2gKmCpQSY8tEtre7F7iGp/PCJBfPpZdPuo0Xn92anTD&#10;X4YgiBVJ6U9foeXZ/rDczAzC7YQaxagCpHGzv/WHUEKNWiAjSJyGlsWxL3PPXZl2VLJF0Q2x8mBd&#10;BurmeRjp1P6zHMaAZVJzmt9/LS+0TlxX9lUksSR3YSU8CKZzAy6vPNY2+JsLOy7+iPcof+IHGGyF&#10;UDn+MhSAWb/1pu6MKQq1nyYMgVEzn0mftjrmVHY6j2qE0Xk1igj1TaE8OLVEYTeNgOXP/mje0A4N&#10;yhgbNORV4nNBQROljzmoCoG8xDZRT8ChNMruMG94em88q1DkBkbhIczyhdERIg1Ki86toVHrE/dx&#10;Kd/2mZZHsdGrpfET9kiUz7d0ivYOuDx0e0fKe9pxR8qHWPIAjGU6BipgMicPOG1DFJG0rTDYZ9ab&#10;8SRc5pPuA54ZpDvxIFTBcPLUmqZmuprUgQ0SNKbFu0OdObr4Aq2IsUwcdQmNTUmkEaxU3+wb5oOH&#10;rzckSZ5VUktJSXmqf5rpX5eblBtJ7BPNOsX/PfNxedOEpoYVP5Y/n82UsPk84uJOO541wvgBfDxM&#10;uDVJ/y3Wf/FvlNmIldN4PcKU/rfP8EtLhmn5ZUyMeMdt+WLHkG2C+LLAJZPJRVLE+26N8p7fPVTJ&#10;OUN+PYL37pPPG9jcuTlU9oslDNedFBfLszjJmHY+z8dFnx8iE5+jULgIrsKhjKfc6thwYXc/p42Q&#10;l6k3beJfZEwUFk+1KC95HFbXGzoTRvnKjFfIjMq+ngizTVncJ98pdQmn1ne4HWfKh97SpvzsJod1&#10;ePuvJ7d8nSIbGqQ1PNgDjvB2PIYsv/vpp5/KNH/6s58t//P/9D8tv/rVr5LYl61XjI+edtVJJuG5&#10;Xs/oPQE02oF7Uggi+zASz0nDSGBifizNaxefyOt2vAoRqkGYYc4fglw4OpayeTY+kFkfP1fFHmm8&#10;Vo0wA51oJwGTgRksHUGDn5k4PCMt4xTZdrI2HcnEKJiW6q0l2l0EpoP9LRSafToQpQd7erqHMoGi&#10;hD0+wNK5IRYmnmq+tZ6h3xN+2pJv5dCBMrAoUcRbn8KfBOHRLOGOkGu7nRwQFhX0It7QNgWGHCPA&#10;qjR4UxsRKfvh/oZyvGZZAqZtlGPdu0xW+mlCvqC85zOo3LUe4HLdasu6nQiEg3LdTXIXzDo7UbtL&#10;Rtv2D7O6qtCeY4b0rajOt5FEeQQMlJ5jhAyULvgqgU5exjs5WxYgj/6SaFWMnbjtNxVlha1eN6sC&#10;WCGgO0Pu7NzlWsJ7lLNH/ApUj55Zx97dPjKo/BiV9g57W3vlcTmfUa5uLd/VOfEI3MCipOwRke09&#10;lPW9Iyas/eVhaw/ZHv/OQezjFmEoMYY/LliEp2fSvaDUPOnHvqzKOICAoHPKzfs92I4iBzoTDQpO&#10;Lp5QEKcPfO9CG8FVl7Du0IAqJrrGDYvfHZ2mW4c9i2PySfNSG0WZ2cc+U38YZH4NtR/0SQUxSW86&#10;GSRxcZl43Wl9xv+EpXrfkZrb1UXiZJxY3G1cJ2uXOrIuTaYd6Kdr1DJFadbbWlxZ0pLP43e0uagS&#10;eNoETXrpBz0FaMSn7YAp3dp2cSR9gceE81zc1e9GlCusgE1+/kGv+Ro/tn5oN1aeUv8DsOc9E+Cf&#10;K7TPxOfdhNSBG4VU4VI7RJkgrG5+4tKg1Y9ywI3XYWYnBdqWhzpozN+VZStwnFC/ePIjsVFewRHt&#10;t822Nd9TAkd5tkMmXi3PceWiggsAKDd3l5fLvQoNSoyLA++//HJ5/9nb5e6Ld8vD5dVy7ySUo6Ao&#10;Otc3uclRvxND4BXWjEl3mLvr46KStDMnBReNcoxUCw8Rfx4zuL67yYeO3WV1wUFlKrvu8F6PNDwB&#10;V47V+V4RZfoSbFbBxZ1SvrzHxReb6Y+4XE0dni7O5D/QZpSxWiLTn0Tg9fgdYxQ4FVodh105b3+n&#10;T0mfecVnh0AaJs2Kb/pI/EOb6QdoKkmhAeuHLaUL242UKcEEUiKgWW2UJXmeNO74tH/lhdZmP/vM&#10;T+Vg9DpzoQspTPbwOxd3cqwXPN3d0reutjD5KbDuQnsKKv1434IAskQgka/7XsYHY84bPZ3/nu+p&#10;1/4rTEWu9AR8jrE5zuICv2mAjX/82r48Stz6ca1NfIhD8TrjosSAMJM7b0k77tI7ttJ3zH0CP+eQ&#10;3Oppn4e3aME3uJAWfM7tT6RzxO3T1x6v0XURLp8cCK+asNjf4tKjyb4ndJ/6bYcvaHf3TzgJEV7T&#10;408/8OxRy2fmu0f8t5RxTX7fz7kl/x1pbkh8zxiEepkTaJ98QaWaPNmxpPwInKKS9LmsI5YG2CbD&#10;Ak2NNBtlHtgyf4P37sQop8hTcdOX9BN5Y3l2Hp3Kk4TYS0EoL2lGX4AP+ffOMzTzzDjxFfMX39N1&#10;tRyiiRUX9i1t4NfnBNmAwppg+xzXn1XiVlGjj0jjp0RyosVxmpDkBAzahxXn4V0UkqL1G24qYcaj&#10;367RPxU3SzFi9lUTSnuW3jTSWOQj5YbsWDuH2KtJZDNS9jQ+g6HcOJapZFgxEEv59GbSWJNQFvct&#10;J1CTxl9hGLDkZzcb4Oho2uQRbo3lAJpwBzjTpbj22cSJtrIT1j7GZAEqdIIFj/1oO2kHrVlcFR2V&#10;kX3GhjsXtMg4xoAKjnKevF/5zp5SZoV7LscoL2+Q40+o/wQ6PnbRnl72+0x+mN0dG2XatAkekU/H&#10;AKTwKY/6/q1NzPH9fRQXaNrFkZy4om7lnf2To+XAd8UP3E0BJGFhvniExp07VHCch901vWcM3FP2&#10;EzKT7DUciXLUN7z9zU+TvDo5zZE6b4FzHlER89UV564shjMHShMunPnej4pO3hknvzK4CpnvM0m3&#10;pkl/giNGxbL89u/88FMr/PnPf7b8L//L/7p89utfp3M86pTu4J8kdkMFamNRdJwlHAAIgk5AWyo9&#10;Coh0ikN4caLCPvkMUmU4GVQODgCQEYSjO1FRtoMsVZFGohK4bp8rHDvJOHAAHBsiIkfezgBuGSqJ&#10;6HyJBCIDwW7pSQBPTAiPD072N8vDHULA/RUEcQOEIHF/QblBi8QeYw8PQCqd4Jf/HRR7wFzFaSfb&#10;fn5lVo3Z3RAJrR8GVbhD4YBIfEejmq0dyODMBOSESptpqkPGsJzFx9h5+sQ1EI9nB5MDsFp1XkyO&#10;wuIuTSc37zwnsIyTdlB1JkZ0ksChpq7y47TkClJ3oGAYlkNelZ1eYQ2xEp+VO/3g28krL9WKe2Gj&#10;rz1nv03bPF7zmJvkLK/pKSx9JYM2TALXtSNdQU4/OjiM10pLWOt0sEQxwtrmTCb50RCg94pWwGTA&#10;MQmh0PiuT5SgO5UgBIa7oQQh0HmE7saX4xS6qE8Kkf5eUFJQF5nQ3JU6BkHH0Cx0vXvI5KeCjhIk&#10;3UqvPpP+iclCxV1F3l2e1bE2ypwClkw673Epj+3RrzAKXyqfx5DW1vECfrBVhEyztipEm8+rcOhB&#10;inGgZiIBZ7USv3gqroxPW2Onmf6NOAmQfBk/DnuXN5GTkH8ihNA5YZq5ajy29JN+AZZsoVOSik7G&#10;mGOPNucDY9ADRBmropOdCqUC2qpA2B8053KHtJM01EmcoKjg6Y9i87Fl5orSk5mL0ZHZi/Yo3EBf&#10;7rbVSvBrq+Alr5FficV+98iwuhXMdBFiBlNU2VlNh7S3gxaXKrUpp90CP6IV0jU0rECiq8mkJmzW&#10;Q/qOD2yETfDkerE3KIGHthubjq3bfge3+HaA3fwqDw+ufmFVfFR2blB+3r97v7z74svl6vMvl9vP&#10;v1ju3l9GKfKop9YPrHW3uCvgGX/AmQtIsN1xli8Ai30O7FaZ45/UmW/q2E5gcRXdb+S4EndDuVF0&#10;FEBI6xX1wqVy9UD4C2NQGlFYVeFx8s57RuIIN81OP4w+FO88u1uj0BpLvu7ciEf7Az+DrTurUBM2&#10;woddRF7Ho5jLbBvLs7iXJkNr0qT4h1/j5ihXktLb0gZCISggD36ESJ+p1B5M/pYunYOr+CkTN4os&#10;NpnTh9KNmYhvZsr00hMmfBUecCP/8h2RF8agY3EbHpRvVqTd0oxzigtasCthtA2UL693PM4PSc5d&#10;1ljiaoVt+KGtuZgibKE38gtW/xc20Rja1h34Tn8MXCZt+mOMH0JK+9gWmXhxrg3WLEx+gsMwzm1P&#10;jqy4PGcFmjQKZr4boJLjqQIVHW8YzMJb0lk+cxKVKCip6NwxJ0rT0qz4UlDqe4H0pXAKMzZCO4Vk&#10;cYN4lWF3blRylGVu8T+Q/5567qjmnsqY3QijfTQhMotzN27mJul4IMy6gzzbSF6RwBN5aoMH6oyi&#10;Q/9sSzv2l31p/+qSw34uhsVVy8uY1596sLjiorQFbVo8c1QU5CfGDHPbFjTbi2foh1jSainZX7Lb&#10;ERaRElaeGONtgXXJJ9I+nsVrvkfnWKX+WWLwEZpobvMJr37T4Qy4+9x8TZs/kxg+7KZJKbYbGIRF&#10;3qqik/Lyo6xVmeZvpowNkO8Vy90xtM9gM6QB0qQfKBiW/4HZvJZTu2nESVyCkyf1UB60VBy03JlL&#10;N3SIb8LYBmlHWbjhGbjmV9ERl8I2rRW23MZnER85LJcwIXP77EhUvlPdlW4e4cv9BlsX6fco/xSh&#10;/xUKwSE0eLi7tRwqe4452ynQW40pHqM8pwJh26BK0nh6R5B7/NnPhMB7KT8XesHzPYXEDJHXGw6O&#10;xuUyNPTBBW/mg7w2QP/JdT0S6i7qzTOKEGVHD3CMh4ZQuvYPl1dnp8t3Xr1a3ngiy9coqO9oz1NN&#10;xzmqpiJ3+f798uWXX+YImyel7A93gnzP3VdRhLfvUe9mTg8PI1A6zMj5T3/w21F2PL72v//Rj3JR&#10;wSMFqyFN4hfYe9KEnQKozMSJKitzCIX5Toku1pvXPFJkvBOl2HTgTyWnFiAoJ91pHdgODiGqCbMC&#10;MVOgMEoicyXHY1uuNNtxWUFycOA6mTt5q5EqRN+h5NxdXy23N9fL7a3Ho95n5dOdDs9fAwrIkmgV&#10;MCpkiJynO5kSSgPCr6tM+caBQpECkillSNQFgCCUAZY0PZJhIzzq52QgUWcAtamr5woe9SfeaPKF&#10;uYA3CYtGUQZtUemhY23XVOK8rcK6ZaZzC3L/AKVMzT99URxHSAU++1w3VdE+BRpXh71Vw9Vaj1G4&#10;6uiZyaz2Bg3C3Tz24+3j7XKL4ph3dTyWZlpgsp09EmMmKzAPbVABng3XSgeSHARu+fZr+pY+FLfC&#10;nqNzDOZ9B3S+P+G2KmUpCCjshNkjUlsf1naoMHlcp21wB8k2OBFLt0xkTATu3Gz5AVCPuzGwdmAC&#10;1VQYIMS5k5OjmMCWnQIHoXXSF53ggZ+wWEyYoH0ZOZv+hH6cWCtUEEvyuv/3bMvAUr50NlfM2nHx&#10;jf9fZ9ZpvilVy6TNj8B8D3Ic0Om3Ml9zlYmrE+gSht/nwmU6HN34B7y0OxH4xUUUlZHHn0p+LjTB&#10;5SnhbVJik2YTD+HkChoyZyqP7Bn0wyBjYfGMkewKfMXad+0/SIR8jAPGp0w7io1+0sVmnFS4gjvR&#10;/tpRGa4m0PFrc/0nzHMibqDJHWdY60/b+CdeHT1MLmgFwKM4NfBgO7UtuT/S6ya7kISvkVdegd8V&#10;ziuUms9+9Vm+i6b/4T18DYXnxhswr/Ez6bkTc/80jv9Sd/grZeZdB8auO6hd6GAMyouwOfpJPY/m&#10;oZ7wY2kf/AiVPK3vaNgeSjMeq8KTW3icgChbIcV4FR4rDa4oN8qOXW/rQlSMteCIRKJpkFAnmeGm&#10;Dlxzjf5oWeJKPI1fBlzb2LQ+jkKlx3AwRWYLrQKU4ZwyTWwp8hboR0v4ABFrqS2nru23jfhHG/3X&#10;9NKdHmHApTQXbcKPqDqLSat3Wa0HWoQHqfS4wyquHuk3573AZ9Hgkwz4mbAJc1zqzw8Y7LvQ2QY9&#10;+WvmPhtOysDW+Ui4CJOmsLqzKWl7Gi58CjhgjAiS1I7qshhpuywHm1MbWsqI8IZVUMuV/5TT7+w5&#10;1ghr6zOXR5gzTcah+WwfMFK+bZPmbplzbrDOT9J1xh3AlD1QFmPauTNCOWWlfRaxctsGV5rvKO9O&#10;WhZm8OGSIWJTTq14g1pWo7G2S6oRMUGtuFm5jM3p5x/e0HJ2jnF9lur62QbwLt0MxNkThresWQh2&#10;7cQTv4XHGLD2h0up7DC3baucYzKWMJEpdEfZDg0h7K5LiwmG8QhnU5vCJ1yc+sGvfYINXQe/ow8N&#10;k0BJVtoxU/On0o/NgE22ChQDJgEpHF8xm+VJdPhXCgb5QiPTmhwrPt0ZmTs7TWcBpuFHGS0y//qf&#10;fynBdKO8hOkCq4Bajo+G1V8bPz+Tmd029b0aYkxjaNrB32iDD8mzUUbDmmat3Npe6Rq5E3nOnQp3&#10;N7QK96t3zMkYRd/8jAlPGHn7mZ8lcLwdIT+5m3MAve3Bv6wnp3vkJ2T29QXHbOZmeQ75CzuwOjZ5&#10;ruLg0idjiDrcVc2CmXLp9vOyfwxM+/Ix4rOD/RBFyfFjGeLF8ZSFisxH0iFttz/JpOLm9+Iujo6X&#10;16enKGd9R0clpx+eP8nxOhfu3r37cnn79u3y7st32eFRsbJNtkOcyg/zrijQTl7TeuTsmB9++ruf&#10;CtHbt58vP/4/frz84i//Ku9e+EI8UIWYMyGKFNJrM6GDxDAZbTpgWIV1hQgbyi+VjUGTFVSBEKFY&#10;MVgixKOfoEkIhnUithQrpXNFvmUQ4m6HR7Ny8w3pml5/J2QvBHhCk4zigyDvaqQvN6nsuEWXSdvy&#10;PTLG892dq6EejYKxXruF58pRmXEEKzHGs3VJMNlxEl7g8Ya33M4FHpxQKvgX7jD+5B0ELjPWEL/J&#10;TJzEJGSVFfEoLiQ7CcI2S+CxpiE+79+o6asFo737HZyUBRGH8TuJ8px3cNI/Kg5OMQ4NGD8EmRf+&#10;FVQkXhUFNXKI0m3KHFNQg0dwukFp9BjLjXhS2SGtq5QKTTm3jfVGvLyIK4FQt3U5Grt2hUViFR/d&#10;1WHSt8+YLIMHCNThpJLmd20OvefdCxlOz5bTs1pv1ju7uMjNda429YW4avNOuh6TyzWorijoB/5b&#10;/Coy2yg6XjBgH+VaavDXfhDJHXjF3egL3Ao89J00YPoRF6VRBIJGcU0w6cpIpExjv/6X2rBleOvn&#10;D217R/9MhR9nM83fxWosz4+Iov2h8MhUCZFUE8v/kVBH2q4pc2qqdC4/+03BMY8Y4+h/CutvhjTf&#10;HJ8Z5xjL61hoax0vm2Gb9sMw/NL16hl8GTbjNvzmszb5yezbeSTDNHPcxdrPYh7cUIIQBq4YEURJ&#10;/VVYcZU8isJgrGmpsEAPlkeVPBtu+gra2dUCZ/In0SBuIqAIp651Ei52V7iiEyLYZxKk2xhvbz//&#10;fPlLePQv/uqXy/svvlge3MHxuBqM/4axq1DojVL5OCLwUSsQdMFK5ScKkIPUqvlFERp1hderTOBm&#10;seRgL+exvY4appIwx012IWwnUMsn8l6nOz7j6FuEUnhHYIoiZJzHW91dtv3Ugeu7SNoeRyYuLhCT&#10;rzvRCrWAZvuBKzcy3hd/6Vf5TPrO/u7YWQmhIDMTefBvnkfSyNNJk34vL8ytba6Uu3IREbzlJR02&#10;O0PkXys5XWgSCBU6cWjfxwJEutK6U67JEKLlp8Dujk6UHaVv+VLqk4e5gAMuEToqKMBPRjn5b4NX&#10;RvogDJxk0c0HiwvtW7+WumljCsEKpdyutG5++lrU0o6WYU380mhgop+d76TLfGyTfshcTF1Ja3/g&#10;j8KDGz+4tVkizTnT8ZVdl4Frwyxzjre0RD9pTBueqyXM8gKbtAV8N85VzD3ZoZR+iMsxT+CL0DfK&#10;zYIqLoV0TPGXnT+ssHlqMGOCMmyXc5Oc2/nJFWjbYh/kHSRCtWImOBVen0ijzJJdHuMTQRm0W54p&#10;HoEsbjEfAk4+/hLuXzPqFN48yz+FHf+6xmHjEENdc8PO3YvJn7oDKTziRSvNDj/hlauM5xGTchJW&#10;y79GxKSy9FssPDPCI663jypThMbEX9qGV1jMxZiUBlqE/2xxfz5Pnte0o+6vMatQy8ZUUR/0oyUs&#10;8BunXwsM6/HPf/6sL/BpjIgRmvFgfHC4ihx1Nf8KPvvcuDRj1suDWYsAYFjDo++DeKxQl/6lWXkO&#10;KflzPMXQVdK95Xe+QtGBByvbKespx0XhdA4UBsqU/wVG/I43vznjDpBKhDJiTirRR6EwXOctTcYn&#10;8UaUNoGBYoRvDxnJ+nJ7J33uaHDsyb+1+SyK/Blk7JDWRUPHirs+Hpl2fImtjGnHHu3KInTmHhdu&#10;2k971OdpKW+FO0GGPtYC/5EKHviZipxj3hvYri7fL15hfePJAucNCvZdIW8rzjcgbVjKZ7pSRsSK&#10;L/Ej/1s+/b3f+9RE1ygCf/nzny//5//xf+Y7OX6B1ERhcPmlL8RGOiI3TYX4XVXRDoZmJ6Q6kIgN&#10;4dhBo5NFZlKYrjQQk060XAdR+o4OCGfF8hyAzU9aFRwvKPCdFjs8xiqxZVD1d0CWgJxE7KRceECH&#10;Ofk4oToJ36AAXb6/XN5r313lxVGPG0QWH+XpytydyHMLjD1I23qtK8TotcMg1/YJQ5ii8NombRiH&#10;LQftNsn2gLd5CUAmBoUxCZoyQnwpg0FCXBRJhA6VoRJ+lZgIbxNvmOAWLGUiMY+KGNZbxXa2YVLA&#10;oLF826Bw44qsCky+0aENUetX+fOmIBRFcH03bN+tkfjFIWUwgSsodQIVX9RNe22CK5vZJYq/islK&#10;oBJScQjG3F2zXSozp2fny8WrV8urV6+xr5bXb94sb958snznk0+WN9hPvvOdWvyvX79ZLrxmfChF&#10;5vea7nyd3B2iw+Nanr1C2+3g0Jn4GTYD3z4IvhwgjZ9htU7ITa8R3e7q7PRcRmg5nCPGh+J5bXwe&#10;YU2sZ7g1Gylw5y8Pfy8m5dEXfU9HKuHnOEz5wESHhe7oD39+iVwBL/GBORwAg5/nNVg+40xLn0Zw&#10;WicY5WobKB4dA5qME9JXWJN2dQtXXeJ8GBX0Z/2F4UPbX80Yg6Of7TPHySwzBif50qSRd2YXXuHW&#10;pv1yAf0KRsVN0phlKDq5lEIyGPiSeypsq3aIg0y+wiATFqbpjvalarNi8rKogyasBoEYBeLLt18u&#10;v/zlL5e//uu/hle9I+wh6Zx4pnKTFWbgqPBqffoVAFNo+E2uRIf/zLqDd39UJ47kQ370s1fOu3oH&#10;33HBIK58iMmFMSHM8sUsMjghMjHJI11A8ZYdv579/vJyuWR+UfHJ0ToXV1DQbpi4nMQ8b67C9qDS&#10;hmKkAucOlO8DZVefMlV08m4QE6ZhynC2O8NPKMCtyofqQ2iFvx7dcnLHpWHhpUaFBkQSOMHKgbbG&#10;foOdl/KCE93Rf+lvyorbDrIsE0mv5e12HfgHH10kdCcH3AwlRz5JM0jnuGOuwM7dkxz5oJ0PHnOU&#10;nxTQ1BOaG6YKR+eiKl+NS9+RviOCttk+TJ5TDK0jzMUCc5jNcpK71TRP6KQBkp7HUTLnyesVYmY+&#10;rJhJfszQGUNzjoO5azPH3lzgLL8JtI2Tp0aR7rw35ycXz3zH1WMvvtwsXU2zAhcYBNWy8pe8thF3&#10;lGN7tO64WEKUfsqcR7W7GEcfpF1yPduFGWVMeFOp7ZYeRYJ1j3TBO2nHNDfKoA+NNg82uDJbMmlm&#10;evsqKfEXL7bB5xicRGPsF1NJoQqLpX1ztdZYaT50b+SwphllJNwgnoN/6V1cmWCEFwb7x3lQ+aIy&#10;Rk9eVNkxLnjBhA2ai+fIISkvUW23P547J6zbFjpYA7Y2woGZMbr2g2XXHRBu5E0aKvlY2SFRXY2u&#10;zc8zWBt9M6qrGWWvMlmeeUbaoFm/BOMfdOR4z1wwwtJHgdO21ujruFjLGoGf9JrUmuwWwFg1LXy2&#10;Mp83wcqbWl8oFD6UBSGeMw4IVQ6XNyvjdFHccUe9KgDyivGzL50DtPb9HM9aF5H9SPzB0WHqNj58&#10;3YUseTxlRW60ZynbTQ/hysIHY1RredKMsqqylHWGJzqGAT0XZhGudffJm+BOkc9y9TX53J17ht/M&#10;0wrK6N4ILX+kquIG2P2Au7ewvUb+87Mr3rScuQk5MjcKu7BNXWZypkLZ+fRTC/BF8V/84hfLn/zp&#10;ny5fvH1bZYeGioBuSQEAneCAWzGoCIAVAku4FGTnCWyQa78ZPghUS5j/9MWfRzoX4B1M6Q471BVN&#10;4lbEjTWlROWuji/wq/RESHIwgoBVXfij/TogHWCYvquCtbNgWOkwJiLvDHcnyy+85tYvlB13drwa&#10;dB6Hkr5tz1wZtfMnHvxgpDsGeyDY43wKDyECYRFPwY8aeRkEgASnJAjTULi24+zA3JREeoUuYc1K&#10;loQ62lSFCGIY7Q0+AluJKeUG6a2/zAorQxMe08qsy9n7TD5fWM6HRCEqz0LmQgNsj6yh8NzfLneu&#10;Fjv5qJ2rCEbREacSufgUBptnv9kPTDDQNs0FLgHahFMYaS/t96UyB6U3fnizxvnZxfLqAiXnte4r&#10;FJnXKDQoPFF8XkfZ+Sff+63l+9//3vL9730f958s3/3e95bvffd7KD/fQTF6vZyT7/T0bDk6wVLe&#10;8ek5A+NobAN3AE4Fx+d5Fe60hoeGJr43rGHBJXTljXhd+ZVCxKZ2mk3/R2YV9dU061Lsr+HDmeF/&#10;V1uy4IdU4hGInaxm4x/jwzZUeKrNhQKOFWzeOxOIlJIRCo2XfhI8isgkIs/IGOBhhH9oWpb4LQ1b&#10;xvo543lVaNOmbq3VWzfuGpLp3wzTt2ksI85XDUkTRRdGCfwgkZEtqzDo1nZFHAI3OTa7OvL9EW8+&#10;JyWP9KWMWMJpXxYioKOMdfxVODqeTTJqDK3NsOAEBN/Aq+TPn3/2eRZo5E/uVvoeUviUsxtjyklI&#10;vuhque+duTuTxRH5FZOCir88NzinbI+LhtcCn3zGq9QPTo4YPyfLHmmd+PqNMiz15RsKjiXrIl8E&#10;GesPXroo5NFSrxbV+p5Rjsy6Q0z4Nc9X797nOIKT2p2TWuxNlJ18xwH+TAPpbzAp34VPZeWQsp+1&#10;UXwQwHH1b9N/QBN4xPfcaRSyWIP51+OwTmjQqVI6ubqzY9hM7J99Rv0ZGyqrVXhsn71UBbFl2vyO&#10;m/LDHl2TL5qXYp3nk00cOxegLOJaZ75VAy9VoM97jwFCIwRmtjZ+4iFzWMudZWtrTC9E0yR3XTzU&#10;jCWN5WCNM71jNXbTT6TH7tyt67uVznu2b5Roe3HTfhofYV9UQk9VcsRJ+yK/SWczDGsaaTw7B6HT&#10;zlO2Xt6T+ZY50COUhiXPrNOq0qZC4XNwhMe6IIXIK9K/MAkfPRgcT0vzaI8LBcQNnNjbaSHpteZr&#10;6aal/dCksoTG0LTFNI47/NYfuqOsLMQ6L1pmyh940yV36rEU8o3SEvKhvz7T91ef7zzN9qekKDjY&#10;yWsSRpxW/7DCoZHdyP+jAIMf25HwAUtwHdkBm75zLoQH7HSh1f6SZ1BKwHcslF8ZRI0Epg+o050y&#10;n4MrEwsayVbPw6x9FJE09nbDgSD0EjtSfpz365SdmWb0Kh59/AhunwAbUSPWDP4bFmP6Od7kRRlz&#10;5Ntw4yeuHexf6VrFJgVj7RLxuCnDpYZRxgpOgcGbtKZz8VseS1zGPnwip5ccG4xL+V4WesC/9Xn6&#10;R1mqigZYIK2vPpAhdTk2ejxuH79jg76SZ0V+e172jw6WExQHFS373zGRnXrqcYEvcGrJl+7BtZ8t&#10;w/YLv7Ds7TLP7PUUTYAfOJA3eDHCCXOKys0p88j5wfHy+vgkV017Vbbv4t9d3eQUw/v377JAJs/L&#10;tyNRcHqa6SjfjVQ2/OSTN8iHKjx+S/J4OaIslZ39A+VqKx/Kzg9+12Nsy3KNsvPzn/1s+eM/+iMm&#10;0s9SEMEhhkmskxlQwhDkh6VxQUIzJE8UCp4lrBAeZk2cpk3kKm/ejcGa9xHE2rGTCOx4jZ3cd0V8&#10;Uf8xDSmTVEOlHNORPj9d4ik+/TKVHkEI0zWfQQBpfTnLnvdW8D8wQJ2chBHTZhkmk4Rlkse6FBwk&#10;mr7ANRQV22O9cWXi2jIIGW9XQBWSPP5WAWIKDJkc+DmguvtUzT1ECgyN1ZfhmvDuqIgz8OVgNDhh&#10;daM0uTLGZKVS47s6vp9j+b4T5Apsrqp1xZW2i+MMXgeUEw246craUPRUcMYq39yhCYLgHv7sT5E8&#10;4VDRCS4UMPBX8QH/KjrgTcL3qu/XEOrF2Vl2cuZOzfHxKdaPRLlNibIikR8eZ/fmGIL2G0oXflMp&#10;eep6RaLhxyg6h9DwqzffxX4Hxeck+cW5A1BXga1legywitCMlz42n2dYJwa7jz5JU2z87BviVr9N&#10;f9PF9UeW7iJ0bDR8w1rkoIX5/JU0fwcrRB5j872drGSnX1rHoCi6aIxfx7yWX4UQ4sazk/nIhEsr&#10;oPcp7IKg2iInQakj/rqhddIUlx8+O5mt4MJqMgEMd2VXzx+Ff2SnSXkBethVPh614dikGPJCA21X&#10;gsNEBEcydnw7TsRHBR2id+QJxmGDn03Ln21NGViFCHGKm3Gxaqd1AVOqIw1jxPEUfkV++Y24eWQc&#10;5ttVKAX6vfZc+LypLkeBmCB9nxKCTT0uwqikZFFGfkW5Pmeywwhi0gHGXDXLt6OODpdtlB4jrLeT&#10;JGPCyZT8HneIAkU9+Y6OE3P43U5wpsCaVcHwH3eEu+OjwqaC47EEXa/NzofiaNMj/EleLP/JJD5Q&#10;iBaQRS6PI3sRg3lUoHTdJXoiT17kF8dY66crMU6+ohgaGy7YJBJkyVrpd8cDrQP/5JOfrYyr8zLS&#10;KjlRdAZ/tLPstmkFUnoiOkrCfK+I2lNflCr7lHGX91qzy+4lLi5sld/LZz0T746GsJt70jF/qXfa&#10;QJewxgm1oc03nkfezhHCK6CzXFztaECv23eXo/nc+ZDf53gzfeeZ+xw9TgrbUlqJQAxdIGnFVoEn&#10;LOXa9vXPsMz3o4+yqzlo1H4jSaztm8pOVpINTLnNLxYtmRqLf9sxIAuu0rW02WfyRHYhvfBPwS3H&#10;LMG7Cs88wqacQy8XDuGxAowlZS4TLvJKA4YmoQCQLvwPfEh3gUU4KI9Ma1wbNvNNS3s+eNZaiCaO&#10;/zoO9NKa7Oh4jE2Fx+f5/SfTlYHVnzlHy5MATHiMy+1fjltg7pEqMEpb/LUi4CJOLCeERwX0CLEu&#10;fMBDdqHhWUZpSzxbfHEuyFUojRplpjSKtq7kERpC+VdFpRDEP+I17fthR6oZ2/SGD37BL/RnDH/t&#10;C611jR8PcyzN+BSkIW+8CR9jDnkn447GRIk1znFl/oS3HIpO3sgKtjc4H+VjpPPiDHombMpRttUU&#10;pIzfNPJTrfOiMb6zHTigQWUzT99kwZ/0ys7Kw+6oqvDInyXJfLoAnumikCiZrwDMha7W6H+b1p0d&#10;X/h3vhI2j59FVpTmB1xpG2O9txVSKGlbln0gPbmro1wsfTAXpQJpzhvgDvIujorNObLcObKd7+p8&#10;59zLCc7ysVMmtSyGffn2i5wMUOYXJ8LugrWKnN/b9DuZn7x5jaLT0z3u8pzlezt+P7Ltaz/SH7r/&#10;6Q/+6aciy7NwP/nJT5Y//MM/XD779WcRKE0YosWjG2Zgx8KctJkg7bRRaAumZP5EnDYPjQmy8mwQ&#10;/2xALL3ipCmjfLQjYUTuuphG2CzfojJxuutAB3hF5+o88Jhgo/WTPseNDKMzctbUDsJv+XZEBVet&#10;HUQtlN0VM4mXgsf5bSen0CtPUfpkkr4LpJBPPZaXj0xGYGm6pOUhwkHqbV055wq8eTlYAgUOBQ+J&#10;cr3Cans60Gy/rCPXAdp+f8C3FiCm8oEdDDzbfQgTCgu5cMBJyvPyWFdTFY7m5NXra31nx1uUukLg&#10;pJ7pLgNcpWZMdChCtluFx0GW8/PiQFoAeYUYmhf34CLnSBNW+ggz1dqX4o32qKVLuH7PyDvV/YiU&#10;30NSiVkrOL3yUAErwhX4UjE588YOPxSrsnN+EUJX0cmxt6n8MABevUbj/873lovXnyyHRyg7Ka84&#10;/1jRmeHWNQf0x3bSa0xGcI/f5TG/OQ7mL2Sxelr/irPG6Z9pZvp1Hk3+1/t3NrMkd3amjckYldn2&#10;cVUPrrSfPsuqpaloaybQJohQL0cNzeonmDElna8LrLEcw8KAdD9+Hm55iWU335wkypI1xn1Y9jeZ&#10;mS7lfo2dbQk++KWKVNNeyaqu4992aUns+IxC6ORm/4ObtR3tdsbtbD2LEwH8tY3yFZ8tXD5hgtRH&#10;4ky8ISnqpszsxOknndegh2fAT3IrDmPT9w0tK7CGZUGn8IzwbIdnIBA2aJgxSCoLD/5Tl+MY14nS&#10;PghPh1fuulPNZOVqeL6OL7j8IhzJVx0n2Hk2ujs/tV5V6qSpX77XC1N6nMGFHlfqvNAg12SPo2s5&#10;xibvguc8PjCxAtdoAH4meKw7O7dMgrmJzmu3373LJQ0qSipTeY/DNgGrAuxqZ4dn0R0aS/vXneoR&#10;JhVLWs8zpt1mYwlnXKjkKAK7swNPjMDhxK/Qk/TptAjL8sPEAbeLGekX6zAo8S4Y8kxclRxvL3rs&#10;N8pUAmmDu+hVeDrXruk/Va6epQfnoPRKGjhoSTqxbwkyZRaXghYzt4zuwku9RhFPntw0SRrDfZ8l&#10;Chg0lnczFXbk+cR37FhPYchYh2Z646FwlI4UbISPkFr8nZ8nnC3HtMLuMwCkjhznc65xjgOXNqHt&#10;I4/JZ1nYCtqNsyLbHPgH/vz8RcIo1xekg2ds5kra12NtVe7m7k4WHKhHE5zYdtKs+9cSMdYJDFXe&#10;CkPQbRla0scGArIFPtOQVmDHczwrq4M7vePXv6Yue1Gwtz+09ORQcOKGgegftrX2Zz7LAAbnNBWY&#10;zM/UOZKSxsrsE/o1AXj5md6dHV+Y9+v8WaAmv203nTyxdIKlsJwEor4VBqyDMtt6/aORmPisKu1c&#10;xxuuW9rhmQQb2dIWHy0z7SI+XTcT4Vi31pD6+6Qs1QViKybIUOuyHmyCRr+TKNYyJtxZGDEMJ3DY&#10;NnChVTYN9Cu6KV4sWxkp5RP2CE1WHmyZGuOyA6SyE4VBmKyKiki7qYCpMJnW3ZzIj6TLzjx9ZAse&#10;UXS81TdKETC54OUxL+Vj8SC+icAqbUIb5PXZBSo/DeLpHt//FBeRg+T9yrTDurAW2VqcmIha7eHI&#10;2cDjvGKUtOq3IL08wQsJjoDPD5sewDdOmdO8Oc6Pm77A410Ae//lu+XmlvlhyLaOP0EVZtsuz/Z1&#10;hSyMo+AcHx2nXYcu0u1L1+I/3SNIQ9n5bZQdGu756R//+MfLj370o+XtZ58vpwidYWRiDyBlXJ51&#10;zZE2CgpDo/GZRHWJD5FQptUEqAw6zAjXFiEFwk6NpawIw4TL6LRhrP6IC3HxLGFU2H4Kkwujm3mF&#10;aXRGzjo66apdSjB2jOlp5+olZdNbLsa6QjwB1zI8YiAxdKXCtqjoZUVITdfdjTYgjTJdmKWDx3Is&#10;hs4obqxLhhB0R0BRkZHBqKFWIBj4kzCA03IdCPoVIqzDAWH7o6iozDgxyrSdKPPdhpsqL9g7nxOu&#10;kjPCiXcHZ65MKRyYVnxqnJxW56xH/fPK6hzb45fOS7+IJYla8rDfyYfrIM4gtd22P+XRTp5zg4jh&#10;ow7bfizRY73e2+NsDlgVEndv8n4N/tzOxkCo0iMxH6PBX0QpcrvS3R8V85MTXbX60+UU18sMvNTg&#10;FOXnCKUoq9opp4rTpsIzhbTQhe0XxvRd7aTTtSku8sJzA8CGv+lOv2nSfWXS/vIsDuev+Kx/pi1e&#10;G+N4arhmptH8u/qnaR20Tw6nUm8zYoRzPFDvFN7zThK4KJT81lx90GkAxW+Khvu82uXZMOKvtDLy&#10;GiaufZ7hWn/D30Kbt/Zj/9dY029aaDPpPwjvb+3TD0zh/LXyu7WSoyXVfEbaKG9jcshqNkHgKlda&#10;EyccmzfSzfza3u6HcCCOMumZ2aqJI6m9EFd6GWPNNliIiszcETXGicCFiOyCUJ6wTF5sQVm8gVdm&#10;sg64Tux4Qos+8pwVf8YzPCqLLk4SqWfXWTNX/iruOxFaaPpanMpTs0BV/hoeO8JUdLKTpOvVp2OM&#10;Oa6yYCNfkQ9i5UO5Utt3BXGzu6wAEpiH0JrVxe5CX/kOEMrO+6v38DVv2vQWuHt4Wnd2hBJxdHnY&#10;gl/y5HOEhQF3cA/tR6BbKTrwZzuBoHQTMfZbV8UtswJGdneoI58DAOcR5HDzYq5zgot04tsOpCDn&#10;JQHwvR2FwBxXwz49eDzsicnc90X9fthNTlbcoegoYOTolnOgYAhLDD7K7Y+2gEv7wvZI31TGs/Tk&#10;c4XP9JjtxGMrBGvOdYBTv2lspXHSizgnvLC6oEbbjOSvvFG+TrsKTmg8rAQcO170p2KMXv26gVGD&#10;uxIuRXn6hTBwHUUrdY5FvNBe+1QYW9YQ1oEhF/FIq7adMizLNmVBkPxpB2kNU6lxd+rWY+vOjdIe&#10;/ZIb8mxz2u7cXcyJl1RI3uzqpP8H3MPMdmVup27HsPkj7ANDx56lkS3NF/pa8SCN5ZlIfwnTHSn9&#10;L6/W3/zJGb7gJzZ6QQY2ig42aXS1qbWu6UreCQJd6cs9bJUd8GcFjh/xYJbAZ1jLcXz43Sy/9XLo&#10;+6+RrbDyCYxHerPoinIs/pOL/IW7JVhcxiGRBqe5w4i5hBMWbOgOK5lnfsjPxMVplL4RNt1Z9qrw&#10;pO1PYx/WP/p7jON1fY7b0lPTi5P2/SgxNekfKYZf+Ye82OyaGWKE+CS/fEE3fUeEtGq54RvEdU5s&#10;r88FJz++Wdl11Je+EJbCZH+ZSxnXiwl8L4fI8DvlKuu6h6/kcyWUvEt5HudXPrZfPMrp2HBRzYV/&#10;W+IYVo51QaBjBF5n3eIkc0Ntxp38P3MAmQAtfFuaZ0wJl3SVnSbS5ptNuH7SxduUe8kGMJFvj3p3&#10;gYMJbbm77PFmN19EoDjLrjJlhze44MUYtkJlOmU/ZUXhy+6T9dqSdE7+hfYZocvyT3/4g9/b39nd&#10;YhLZ+vM///OtP/mTP9l69/bLrePjY/obM1RqGAf2Ocfat1HR6IwtNE/mvFoaFktSM42+ITUBEA8h&#10;jTF8kEHGn3EIxIltHroB2+TkwiV54iA43JS+5X6Kbsq2DGEQlr39LSbaLQTZLTS9LQYk8LV8GCTz&#10;OP5RqP0MDpkjn3F9LZR6wcXe/lFcui1hz3AClJktiGMLJWPr/uFxC+STL6+S+qkSwh62UEJSjuRc&#10;uKgLSm1jtlPP7e3dFhN32iQsCBn4YFe22UDT8gdB46d9/GcwbDEBYKmDvNaDkBBYmCyHvdm6xb2j&#10;fBSiWIQDnkfY3X3qt3AYnBVsofigmO9uIYxsHWEPwdnBLvgiFQOXftFug0Pt7tY+9mDYw7090u5s&#10;STv7JNzT9Xl3L/aAeIh8ax8cHFAHikzqgsHGGoaWv3VEH5kfhYg+2986PDreOhr28OgosB0cHG0x&#10;SOlP4MM1bJfyxa9tSZ/izmcGM7DS9/sHW3tHpMXd9tk2QBsIXnFDI7jTGh5aorwVXePXGB7aHSa0&#10;B11IwxJl2ePHln+6MfSvZqT/ME7TB/s7fh/Ngtuwmr+7v7TE5NlyJVzriDM8NIJmYuFnEMEOXEn6&#10;lRaZIBLfQrQmnK4eShBHeC3N9Fpxtom36dOdOJ3x+d+ivmqsZnq+1ph7lC4Qmq8kTa3DrlLzFGpP&#10;voYRz1+Kibdl+6NFwGu7sMaBH8hu5YojJRR/yRHC0IRatlByCOVf0sqLlMSbAvZPnEbJUb70FL+0&#10;nTzwluSBVuWZjl+UnbhMVhl3hocPUxATCvMfcMCrLI9JCHcLnUxo/GHs6zH29hg3HUfEMZZfKDM8&#10;sC3pbzRn23FBXfZ9+s/CsPrN79hB6dnao1zHmf6MJeLlu8yMwPO0heIA/PC3h/tYhHziwZ7tl0fx&#10;LG+9vb3Zurm9zjwlr2PSC/+Vj8VYr7BCqw8L5YFtSkpU+QNWAGcWrP2+vU17de0Q22Y5yZfeSl+C&#10;eIKHda4A3uenR+zz1iO4lx/f0w/38FsUucBehOwA4xbteiKcOYT0D/fMIXePW9fw6utr2nN5jQvv&#10;lk/L18nvXGM7mP4L08BxxpT9mLKnHWAHfj9GAOSkRY6oXzdz0sBnrPMdsBNu/xrnnOs85mEXRWX9&#10;CGLxa0JXzA2Zr/AHHss1H2UgNqVs50vDrDz97C/lC49hjS8/Af5hLcu+Dz7p7xUdkM4yyN5ysPZj&#10;5iX6VDrrGLLcttG8znVtB89anp07nTMRnoJn6xRPa7uuj6ypszi2cp0AkbHVMKx9oyUklEJ++w7l&#10;tjBQpnGxjm+zzGd/CRMHhmB049V1LOkvTP41mfNOLVATqITiKC3drq3lNxNDudQyyswcN/AnLg0P&#10;vOJO2iN76YL0VOGywB5jBSUHOYE5mfHs/G1+0zxC4yiRkTmCf+uyOopOv/sgAFjbkDEG/IWRdqQ9&#10;xtm/uGloGsszbh6NW+frc9Ppus40n6e13IwbfuKwdUlPuGlnyxNOEZP533nPZ9Pbf+AlMqllkjZ1&#10;Db8wGG5yRmBwGf468psuMIgTaM66TaNFDRo0koym5Ede/OkfcLsLbQc02pZ5GDi08k/hN26fdIfw&#10;WWF8ee5ccIzsZL0P97ehE/vf8g6PjyIfSZfKiLryxl3608LES/itMqS8Gfi2yVd+L8wAi2vYzr7z&#10;knAxvuj/R/JoX+AbBGZ8KvcpWx4jh/n8xBh8UU5GHn2hnj3a5QnwF+Xaqyvs9dYj8qpmDzqzX+Sv&#10;4Q3gz7F7Q7x12h5lPHF4Szvlo/d3txnbYh7lHBoX19Iv5rd/5wefAvbyDm3q3/ybP1v+7E/+bPny&#10;iy+yMkch2dFgAGe1SZfcWc1Tq8tKHtoaZcWGnqBsAEleXUkCuNOP/sUYH05YStHkP35yUBaaI9RO&#10;pycCBCe9PtPL1tVDIY+W7TAJBQ6NOKuNrkANUTSlYkKhgaRlwg2jJRtPGTBN8nt844DnnWxvM/BT&#10;t1Yt3N0dV55cqbNUisiujtqn54ANpyBgL54KG9CS2LjL91c5VuYqVlrEv+BZ/PIgBgzP6ojPwGua&#10;tCFtpe023LZhshKHNu3qolpvdm6oxzDf1VELvr9VQ3dHrEf/5oqY5259kcstQG/gcMXG6wrVxHWP&#10;jvbzQadqz67WjqNn2CNXbWlfdm1Mj+1HWPeyva0WT8vpK2/f6DtZ0eiB2TYKx74rDdRzcnS0nGdn&#10;5jQXC8xb1VyFcDcmRxzpm/S99WWVuKvioUHL1pUu87yXfmQ0LB7M80SkrNS805pe+tC1PK3hxW/D&#10;dbXtA/qlHRH6tA+kQYmIkReamrYrbvrX9LZ61rUrX8TODN+0/sjvWBphH/4vDKuQ/o3g1jvN9G+G&#10;5YmyuwTbx3aKebG6hE1rUldUoCj8Ar4Ob8EGDD8RKXrgarrFG+1J+pqE6zoOXJEifiRbmeBuWHGu&#10;WZWJ/0M7y1sHxtGNNR8BKzPq0wawVpw1KZ7FRli/YeblJy/gf8IC8eA5HY8GGNs0SZVi/Tffh7Ds&#10;lm8+ZiVcaY4yRrjxXmZimGM6u8x7+9kRyndsgMVn6d+V1Kv375dLeLfvMAYEAKP0sbqo3cpxAqiZ&#10;OhqenVesZWS1LTswjDXGtauJRMgoYv2SvKv2tkV8FY/BCm0CT/YfdZffdFXX3ZjwTX62J20NHhwu&#10;hCV/nvCXV8lXy/PUwq2P+Zw6LMsdrOvb6+Xd+8tcpOOLso5Ljy24qudlCvJ9qspq/sPL4/Lozhpw&#10;i2Ovy5U3pJOoWhBcwtzKRQHl0Rrb5Vi2p/xVTAMKd3Ts+2HDq8Nzu9LoMbwcEb6/TZ84Z1YMGuWm&#10;mVvg5yUr37c39NvN7XJ1dZNdnezQM3cwoae97maIP5Fe+mo5icMWe+AHT3g/SefORNIQkLIyDwy/&#10;+UhvG/XnJAJxjqeMKcvnn35x2LIaHhigSY8syl+TdsI63NV3mMa8RU2pT1dPxy31kVZ/x/WkC2ES&#10;XuawMY8Ks+OoJThWte0bZQPnsDmPWUZW30cZgUt8WB95+tyTGX46waOSPb5EaZZLHbZdv2M4fSfu&#10;dfQNWNMLbVroRJM4+YAwkN76Op+7al66iTHSQcRfco5/bZd+zagwxko+SDzqDDbqT9kNU82MP+G1&#10;/gAi6RH4grfkJWVwyPwpbzDUdNlxBW5pI/IJ5YefUJZ5fAFeudC53+NIhx5RJQzhFrr2XTw/73Fb&#10;WYP0QdhoQlArnnhIecI3bNuSpLH+I6W+sXszwk1k2rRppOcxeaeLkwqHCQ7Mk8iWEsPjagc5GZxj&#10;sNKU9G6/JhslmEZcW6/wJv8afv3uwK3kYN2B7/B1cZsdHD8YDO6pI3IFP8sOTySP1vjIFubFegmS&#10;8JnO/P1IPLQ1rFwylxLAA0P/4N4xoTynwKes2fKAh3S+HqBrWfId6dUxLS91Lqosi8yIdcw49nOU&#10;jjxC4g6pOJ0XlFmfr07k2zvzgpn73pK8D32cRrY7Wc6R66RBP479cNcPZNu0U+D2ONsOKEABSpiv&#10;M5ydXyy7zEfzqvhggTJzOyTphNv5C2e5ur7Muz25NZj65cHOcx5pEzeitsrOD3/nUzvl8vJy+fM/&#10;//PlT/5/f5LbfhSCTWUlMg6VHUrPOW4VngqVddMx6aiQQTpfk/6jgZuTXWKIb6e2Q6vUNN70IZKR&#10;pyVhLJ+wCqrUy7NHpFzUKaMyJeWGgQozSKIj7IwcIwjjkWhMVTbqc7uOslM+bZGZ4zIvpd0i1ZId&#10;/N1i9+IAGao03HJ0u/UOASZPmrhievleDbbHMFB2IAaPCZQZN50vkGpaF/koT/iKWwgOgf8AZeRo&#10;fIPmGMXg2NuSIIzeM36YdE7qnqnNxAR+aFTz0yaFmmP61aNiRxC9So7fUzo5PVnOcvxL9zjP52fY&#10;8/Pl4kJ7tpydHueFsFf4X51jJWDSnnk97dFQgIYS5AdCwwyB+XDfL9weZJvV42qRpWij1w8eAqN3&#10;wp9E2TpO27xCUEXn6NDrow9y3K1XXUpnKjUejzlMmApJXdoaxbICnH4VTa2L2aJWoWdFb8Pa5xX6&#10;6p/W583wj03S6aF/HNS2h5T9T12hM3907oouDYtXAjQR/lLh+nnlmoZ6TOJjwofFfBBOQuuZcd9k&#10;hMf/KTeKjtYHY4eZwTZIw1hUwVGQ0Y1QLz4cro5r/XmuNcwCRk34mmbi8OtwacrN8JQwnz9KnzaA&#10;G9vdmFmTdsPYCZmp1kb0WG4nI/vVHitsjo8+Y+Up6XcttfDnGntrWWEx4SQrHsSXSQOUEfqlo9Kj&#10;dFmlps+dfEbYqCvrmqMQ+dDEgfzIiwos1OuXLb/03U7KRMzEdEi6Y8aLiw0eMTnac8wxLvcY6/gP&#10;drVMalrHJ3afMelFBN5w42SXjyYDmzzxmfqfmXn8IFyUPHnUpGdd68bvMRD5rEKqNryR9FPA1O9k&#10;pXUSVHEJD33CArfh5YPlxDCtzCnhX/AP6UoYsshk+elI8cI4J17lTL/pFKgobUHdWPzWoncQCKf9&#10;OX/pY1VAF0r81o39wU8CWdODNEk1tD/ULC2l3eJhuB6BAv58v83jwkyy+m1/KjWnbRrDPe/nkCfK&#10;jt99Q0nyOmd5vWlSbDFAO6QB4IQHTTpwjhGfnSv6nLAoM+2n4tx0ztd958Y6xJ3XXyetaXCTjnjx&#10;H79lUXnqBx/PILPCP/0h75UOJXjbMuDIvGa/0i+3fpaA+VGYgp/A18brRpnJHGk/SiOlpf7Ej/Nk&#10;z+eb1vLbH9IkNoOs4z4KO/2WY9cJJ0Y6sl1pT+sPoQzTRcHSa/mlZZYOtC5uRjCNMS9B6YfKIx7D&#10;iVwiDESnZPmCZWGsrzgcbR0wlGdSrmWFqNqK2a+G1xnPGivQxPFfnydndYTqzx6cYfJnw8hXgbvF&#10;Wm3kJGQkj6u1DtObzvaYduIPuOnPKGmB3Y+Wu1Dihx89erQd3uGc7XdQwj+kT8rynV+vCM6FIeOo&#10;vADIo0IzAmTDdahfgVZQbEP4sc9GUpYtTGrDp18cJ72WcpNfF5uQptXMPNNMOqxr/5d2OzeXPlPn&#10;6OfItLiWb7jxmzZli3bMhCc/ooUl+LccbPzJJp3YP7K3lh8lnfyFSxQNGrFM+yX5Lb9waqVh8Z2P&#10;gILjeUlXXoegb6IM0X8eV1NhsP7np/v0o3QoT/UYv+2/oc+UQ60zx+XktykDBYlxKB2LgywGk8fF&#10;e/GonGv+NAaTY67yZXk7ZdpX+ygv3rbmB0HPjk9RdJDnkAF9LcJLaW5RTLw4YZ82+v6O76C6nsYo&#10;JN8BsufZcoxy5Id+fc/Od+tEuXiyD8UZDQoM8lvbkePP+IVfZfLId8CRKff94KlJBfbq/vZ5j4H+&#10;13/zN8t/99/9t8t/81//N8vPf/KT5Xvf+y6FIihSjbfEXD/cLVs0eu8IJUiCoJCc2RtCYToaGEK4&#10;AiMyrCE9lqqCpCDKThOR5M1HSClHJEkQU/Cg8nTcevBRJjaDl7S5O1ymohaqhmrH00g/LuTAJDH1&#10;MmBz9BxmRV0qSb4bEs068Mn4Wn7qMxd1P8EIVZC6U9MJQSbtS/9qw+1wEgsLRKIATssIczBAxNS1&#10;0t6xaTJxlpUblCRK6hMHEr07HHm/CNgKOjCRxq939257mMwhDAYCOkGxUGO1TWGkGohQ4rl5d5kr&#10;WR1Mtsb6nIiegFuc2/4jFB3fVXGXpiu8CD8qJApKCD+rHY30aBmEuAx2qDNKg3Xzc9L0/aGcgXbw&#10;3IEjCVM8QFNlLuJZautKtR8x9R0jS807M14cgPLiuzhnpypW3qx2HqUncNKffQfAawwR5FSOUIYc&#10;gHNXJgKLdAM+HPyG2y+M4OWJ8EfxIWLBt20LyuzvtM1gmMyIsz80M24zXegE47MTzjb9tE1YhaMy&#10;x97YJDMtg3JA2E8KThEeMmxNKV70a0c/JlwHF7htUzA/gjVUQ+qmT99gAw+wG/dNxnI02VHyy9t+&#10;FEMTmLTWqU1oHlVw6EEEmgfqgvlNekt3FmcrvxlxrYWWF6ZvA+jvZCx9WsvW1ehvv2pWbTUsXuER&#10;P+3jCjjgN20nLmCaFj40y7HtTCrpT4UJ2q/fsYaHNlfgaP9V0MhOgOl0CaOm/PqBSfpSGPjxQBrC&#10;1yCnpICBWfmpJ7QDrAK5Jf2lfuIYe36H5vqLt8tnP//JcvX2i+X28nK5fu8L+72dzDTb2C3HJEK2&#10;1+Zahiu6h0wGB/ASd2x3GV+ZfIXJejEqO8Lnoo/9arwCUxQkxuUcf9Kd7Z38TdoPzwNOnxVe+56h&#10;/KHKgfb2th+Jy2on+bMrQB4XKA4PXYA5XQ6PjyhrpwqXeHQsU094rTBRfxc/mKix2aWBN704LzHB&#10;7tDGvUN3ps+XM+zJ8Rn84xge4a128Aj5BnkANuOVh0HL7VMak3APaQmnAkaEDCfYm5u8P+Q7ke46&#10;uar4SJw35p2M609zmx4T//bOfuaT27un5frmnvS+aynvFEcL8xd8ER59LS8lQNHVdgiFPFacAiJW&#10;OpYyXMARC/jAiYpJ/fwLHdsXztvOXc5VYq/UNceA1v5RKDfMvs3OXvq03/4x35zfLcH2KVwofMy5&#10;xXeMbrDXT8yLOz1HL7/uOLNW6rVq4M98rqKLsmN86Cn829mEtk54gV2z2oEEhzYu7aDd8niFO08f&#10;OBfJayJsKQsAk7tkWc8hjsbklkLQDx9DeKL8vockbW8t9xC5u/9PwECuvKPmt32iKEvzzI3CGRip&#10;JwKVePDdFOsBVikyu0HAZb1RPcSdecBlzUBC/g+85NmW68fY7PSvBld/Hh2X5Gh2jIoIzZMGxFX6&#10;sHNX6hTvxmOdQ0rnlGGf0VcTNuUNlUZN+hP6U1FzNd1WyRdcPPHdHstxBd5FcBdGTxhXyixgKu/Q&#10;vf3ii+Xtle/SXYG/B1gpdTL+tvZ3wK0LFoM3YCeXFZ9yRPsvygdxmqkwGGfbJH7bM08OKWdq9E90&#10;6fg8XceAvywADDq3TanLDMPol1dZn4rO5IXpS/IJs7DpWk5gdDBizBPAUkjHUfnkkGuJn3nTDvOA&#10;x/L0At5dVItxHBMA8MqOGY/CRFr+Uk1kX+wTCszDfZVKF4vdxXEcKQtT4XKEjO7FTY6PR98BhEfZ&#10;bnm2C2GOE/mWtCOPtU/zrjR+FZZ3794FJ1lUoAzziehH6nMHz/ZIU84F8gfp6vEGuQ6FVwXYUzpn&#10;XjKlfEfZwkdPLG+//HL567/96+Xzt59FTrVeb+A9dCGOfCfIgd7M5vvYUsaXN9fLW+YIaSoXayFn&#10;OgcHx9I0uNgDOS7An57SDnjCOe533lwsv/W9N8t3P3mzvDpxwRw8iuwf/M4PP7VRMu4f/8VfLP/7&#10;H/8ohHt+ctYOB0kyVrevuprmzg5kSIUVsDqw0uGknTaP+TlJ1S+SJvFozNvB2XKiDQ8bOqccka6t&#10;sJFg0ECpPFTLBTYFegkzCZwQmTxgfn7UzhetQqTEZVVrwOAEmq382FmPbZUAZY4vYepzVTK7PNQd&#10;mHBtl+mEyPa1XFppft1B39aVFSUt4WFKYT62k04TpxD2VDKIDqyarLhRt8RuBzedeStkpD8SphIA&#10;oaAofPeT7yxvsN5MdnH+Oi/zeyzsHAXi1TmKxOtXEAf+XNV3nuv63GKU6Ny58a7yTtYlUpnaMYNH&#10;JesU192cC4j5IrtAJ8s5RH1muqOj5VQ/cWrmr90Vwr04O11eWTauR+IcnAonJ5R/dmZ6iB0B5GDf&#10;HaqT7O70YgIVrwowDvy5e2N40gzlx7DiU+Iv7ZTpK/jsZcIKrQ56DY5Ds2uGo9E/8R6G+JHdNOaS&#10;9nzBLgIo1JBQCCFxhIdIMJnKrMufhIIb5jXTbv4M56cnE1ZyGzbSGe7P8WIhGyZtN/w3/JLOcgPL&#10;MKkAmHEHBupXGWNmsS6Fiq2+OhK/O6oZ/5lRxalCb8fCNJv4/fs3m2Xr/2pdtndteBKn4kg8DiuI&#10;MlZGGH4tfi3Gbqf3i5NRlGFpl0nAhV5tEiRvXXsiiVJW3ZQdv8faxJUQmm7txqaOpp+Wf8TIssnH&#10;f63w+sLnPv5D+mAfmpeX7zEWDlECXE07YSydHDih9ep2+UyEzCwioLBg7UfL8wIaF7bkmVd3N8vl&#10;dT+07EUmKisR8sILKzxkXFB/d2JcYIAf6bdcn+FPxsfgrNqYJsoPEXyYiNxZml/tPpKXwC9O4EtH&#10;THze7OZLsFl5JN5Ftm39lq2gi1Xxyao65Xlz0B1K6v2LFjiZ0MWf1//vMqnu7SDQe2Wuuzp98zNw&#10;RVlNfwrfGNO2TxGJct0RyFEU5poHFbYc2bmO4iZu+n0yL85RCOgijTsiUFlgyEIZAsE1+e5uSau0&#10;TZwKnCxk7rJQ24pXpXbnAOsXHEpzfJlTGddy++Ju21l6dc423vDOOSmDsMxlJDKdz/N7M6b3NjbH&#10;cYVzaQzI81ybchWExQF1ZQ5VcYhywVyLEKQiQTKsaUmTsptWWvHZduYUBPmSRnh0LY/wCqZjcQHA&#10;zJcdBnEJnBbfZ2hNXkSIYZUR2rb2d4XOOTc4dtLPxg/em7yMIeeKzK+U1xqKM70Kpp1b5BdjXFvJ&#10;gHsac9nuLGDgGhDoyCPuEk22uMaPsLrDb7mknkH2dWMowagCL9UQTt1ps/Q9jqk5TzIeOv9Vnsoi&#10;r2HAYa+6iJo8/Ny1qUJkPZTNeNEleQTEnMxgrB0yrvW7c+x3UY4cj0BBZ+W2r+v373PB1SMC6dOT&#10;H8WldHFOwYItKv0n3oNHf7TVtrUnavRNvtx+xV2la3+tFtQNG1njJyxx4zmGZ/uosqMPw5JCnNmf&#10;06TsgS/xpkn/rvIZ0Hp0kz70oN8w4BRuy8BOGKTLWXbkD5BrnLSdTQGfRpwNsk3pO8saz1YoHhpm&#10;XseRC9hPUVjdcRMGd3xML1/3ZI27keZ13EGthZf2hc8whm2nixPSi8aFpoxJypWPu5CsjCUNG+6O&#10;vIsJHaPFjfKYCvE242iH/j1mvlHZ8Xs3nvbx+ejQyxNe4HsucL3LETbpMbf6qTABs3jNpVUoOieH&#10;J8vuAbBAQ5mT4K/hO9ZJA4VJd/IX5UHlWG9muzhHNsXvDW2nyJh9BcLZHTOVHc+8/UWUnT9evnj7&#10;RQTe9ivI4qdSoHDtdrarTr2FyEGFS8XpaDtuMJL8E/N5qJnMK0oJZhJHiMCOoHEOcPPNdFVC6Ejz&#10;43ZQaovsyfBNG1iASeXMCcjz3a48mUY4/GCbipBb/POMcbf/RSTKEOFZ1QAIJ4G5UiRxiIecrwUO&#10;YUlf46aNFM5wIkCC7UQ1cWOcAz/DQ6QrnEscYbBDWDctkRJVy2vZmbypX9hbHh7irTt4MZV1Ub4E&#10;fnoskZ1CXL26WW3dM+05tgZB5J0YlA6vbc5tZigZRygxrgRIkNkOpR4nCBmebnbDCPMIWhgfxOlW&#10;oztEErLPPb5mGdRBuRK6is8J1lv9/O6N7+L4nHeEEGjOVYJeXeSO9NOTi+Xk9DxXSnudtMfrpsKT&#10;AadLPQo87vYYn+fgTytuwLs4HPgQvyAtwtDc1ZHeOtF8aGZYaA7kbtoZvjKWgZMJR4alNdjuH8km&#10;U7fDO8XizQ/YRv5V2Nc8SzUJSXkW3Lj+NQ0F+Zh6U1UiDfl6k7RYdzPaXtOvMtdqEjYtf1hpzzHv&#10;IkfHGBDiTjhiv8a0nv83DTCuzKxrXWcxNI3tLsyBSzfx04p1e8uenaa+VffP4shbvjXKcNyaH29W&#10;eMUxeaSM8AziFVGazvTlI0k7ejvhwx+KSh6MeWa+wX9wWh4P2/Amv7eRN1Jw+3G7JWfxPR7gSp4T&#10;So6WMn6cGJ0AHEcqF44pFRP5uUXKExVePXJ7M66ndzXfMTDHh/wyQipWpcMJM+/OUE++vTOsZcuX&#10;3J3Otzk8Mkca7d4Bz9R/LK9AuTmGH/gtrGN5wDn27GQ5gE+o4EhrDPbMPSo+OyNvzpJTh2HSp3Qo&#10;C57H74AytOuNjh4BPtw/wk+Zfucmyg58GTylGzTkDVLJS0Px1yosOcEroOfYmt8IQgm89ja429sc&#10;zxNHzlO2dfLd7JJQKFkzYV+j7IjPfn6Aop0rqF/BWgUgx82EQICwJsnKsLjGHxoYVtw7XyWPdZMu&#10;tGEcVmVGm3xmWfHA8sqUb39iQ/cZ4+A2ceJk0HfSORdR34PKTRUcdzUC832VnbvxfaAIuJZLAyNo&#10;YgPbxKFzLXCrOGf+Cu6F3TR68y9/HUPSsqvcwMWDXVQFpLzV54xB8pneeXS+Q+rujyvsKvc7CmPE&#10;5Rs1DCBal7TSgfPI3L3RVEC25qaxvmCdoHx2gTbkynZsBVbi7DPbjmtI8puPMrPLZLxGN7b+ljzM&#10;bPsMirc9Gm4AACs/1F36dJ5W0XGnRuF0COuG0WYF79zfYE5lBmUZ2uez+XaJUzpxx6wKgDTsFcEo&#10;OpR1AF9Q0clX7qHpM+yR+LQf3an19qzL98v9zTVlQ70b7bZPK78VzqmAWfdo/vDViN+EiBd5aJ6m&#10;aVjzNsZ0PsfPbzNuGvthyp0zPOWn8nV66T1yA3QjhBrzhfgzEEdKHmP5RWZLamIICz1RRhRsy5/p&#10;tLQ7dVJOYCJOY71E4gFfxmPsA/NPubrl0Gd4TTHf2zFKXq7CU0W9fRgFSL5IuaHV4GD0gfIQP90o&#10;NPSrYzbKPca+Ml65NDIVcdKNio7j3jGfcYxrOmkuafH7d0C9viqhYqxseAiv9r1sFTF3flwgApjM&#10;FcqCzgtBBtbx6qKcC1578NAX6r+jLne9I4OTpnC7vFf5WLgt5/XrN/nQvK9cnJ/7jhBzyaHjXzzK&#10;4TAfKzt/rLLz+du8v6ERBeLBicNOibITFwthhHi1lDE7KEQwOoq+TSemk1a/dqZ5nSzDZHg2Ih2T&#10;OnFlOvg1LWEQgD8jLBy//agvx5pAnlF2hhNMOyXJ1gqOA5VMtikMn192eJgd3MGaSob5o+xksrcQ&#10;JxAZuXm0FCsTBQ+ZuCTyKDEllBLLtOKEtMC4vQUhOqhI10nFkvlnmyU22mV9EpXvSoXZgqekJWVx&#10;ZKOLa+vPKqL5aINaewR1EgdX1O/LYhE0EELcXfEYm/mcGGSQrmikfCsecOi3WyQWhSSJ1kGku2as&#10;ttcyCCNuHnFxknGb20k/ihZKz7EKGITsWcpzhJo3r15jP1nOL16jib/KS2kqRfkC7ngPydVobXZz&#10;ULKixKnsAEMVRWzoRzyWjhRiomAS5qpvJiCbVUoI/jZN6JSwCHLgXDufZ9oP8ohXn4nPLo5R4B2U&#10;BXdAEFyGVkWgaUf+id/NsGTUOx4bZ7D9oKcTuSb9GQBmuQEnbv7pfq3l3/TP/OXafTYiwfZ5bYJN&#10;J83CZCJk0C6vTQ4uibK4OUrz33qGSdv/XzHWsa6nxroMC9AG8H/W37DQd6z+GT/TOAhliRmMmCSI&#10;sUeTATd5LANaW/GtsPrmK1RNZ74eOzLOtOuy04JRZs3av64PY57h3+zCHIkjwJqNRq1fthBAw++k&#10;X0jKcZH3GnRJtFq8YALaP2T8Ok7hCY7XfJgUni64c+cmuwWPzxEqcyyDcR44tNCm7TevHx+N8sQ4&#10;3Y1F0RnKjpNf3r0j3EsQPNrg9xEOTw6Xk1MUHXeXX72KghOFx4UYJqoDlKBd8uVYmgwI1wtHoui4&#10;MHMEn0mZh7iWr6Ut1o3bdSfb6s70SfjP0cEJsBzB63qMLb0k8rQ5G+MAVoj0uKJWHloe4PGlvFPi&#10;rlcuhXi3XL9fKzviy5XX8EfqVNnLggv953zhbs6Nys7NLXOKdTCW6A9mgeBZISJXrAKGRwiFKf1t&#10;3VihM8+kJcMVAMwXZcI46VG+h+vzZE2WJb26Iiqfdg5Km1Ne4zKHgy9hajkdJxpPJnj0TMUmR50U&#10;elBwcjnDUHZyNNv09pXlWnEbEFjlleJIBc3FSHlP6sRKl+GXwz/DrV8e6q5OninG4jPnxTV+tGLE&#10;Kcvsobzkoh3nJBUZ8ud0AGX3pXwsfhWoxGuzy0cBgjz57qh/tagB/NKBx0E7xw5B0vrNG0Bs9+CJ&#10;hLnQUWP8sBjzJJ92elJWejImLNgs+kdg/JQe7iKNExA5zHEN7VUWAFfAvMaRuAMi24WVOsIP5Om4&#10;KQvLI9bLhFBwsLKEfQI9HnTKmPIjkGfOyfIBlV0Ud4/O3t1cZWxkbqOu9qO1SLv2tXACV2CT4oPN&#10;tCS1m8+sCW3Y9Cc8eCAE5jTtTNeyGjbDJ7IsN7Ja+tOQhhvf+bl4Stn4S3vSIjABdvLFNpuwrKx1&#10;pgxcyx0wTho2zDqFT1xYl2mi/NsXphdm8wND5lTBIwJvy03ZhgEAlhSEBTDKdVqmj3zfJgpHMidv&#10;5DKs+csEekJIPlI51DqByf4nnbSsMmN/PcJPTGvF6T/q6qKG78Uw9p0bGOtxGQuBUMCth3Kcb3w3&#10;tO9ul/9LLrnAIjvh94HN+cL3apQ7gw/Kkx5z4gBa8xKee5rqCS03LAAFmMCt/Iux7KNwuQDjYt0F&#10;88d3vvudLrSfHMHvD6jb+S9N+aqy8+cqOz+ays5pUlUZqM2kI7K0Eq5IDQFTKG4YynDtdAGyjCBW&#10;xK8MREHDkj7AM1WDLI8ChLFvWOlsEqQv0KY+iYwIOzzCCxWJBCe8Qya/IGPAbu+HmMgvsw3xj3Jd&#10;cUk6/DkyRrwTyB2MXUWnypJEQj7SBB4taSPECFPa4BnldkItg0Y4dW37sD6Tg5IGwTkACLE8CVjC&#10;Sl0Kzv4IF22zvODUtpAnuDW3fZK2vSw3l7fL9ZW3+6ioOSFBlB6XMDFpzB+GL1cTbwMmJwMHqMSW&#10;KIpUsM27TvSx/ZSXm82LpTWpO30kLkROyh9wCh/40d9dGVdWEQDonyhcCCm+d3OCcnN28Wo5PUPR&#10;OdW9yO5TLyuYx9r8lo4XGODPjpWCVftY2HWjDAaX1uyvzMb+1TIlDSVVJlN3wh+GMIzhjxEemm7T&#10;fmjsL5psv2Wg8iAeTMdfYEi5wmRY6Ua35W2Wb/6NsOCzYTKhprEYXBxLDcQ2QcTzt84703+LFWZM&#10;8YVJofxLwbMGgoFfEvd9jLQl8ZTPc8aAdfqLn3yzfGxpu+X8/RkbPN01nDUBrt4Nv/2wfp5jbsNu&#10;xJUdSjf6DcNYTcY5fwbhN968c0xv5tkszzEaiZs8ufVJfJOveG2B6/RftZM3+BMM/TOvGHDqM0Yl&#10;J/2msKmwrCDqhDUEsfC7TFBVYCx28pPeqFl/VvYpO8cT5QOx5Q2+z+ciRnk1BaTtCIooOvLbQ8bn&#10;AXabZ5hFlGNdlRNtd2NQSpjILEfFx0WLYxSbk/PuNqsARRlykQNFJooTvCLlML6FVQUq3+2RP2AP&#10;mdhi9WPlKaeUd4w1nYsmfmvr/PQiu8dHR2cIB4fAvgfu2jfB7KT/DKa1kmNY5jpw7PGc4Pb2frnO&#10;u1Hvl2snb5QdBWBxp0IYBUxlZ+8gZcvL5cO+q+iuzlR2ZBnW7zhyd+Y2u2mUHygKl0NVXhTeFTo0&#10;XBoIpCs6oMP4A88IPeHB2KRLObXOt+lDcNo2GQ8IxlJu59jSaPPUpH5oyzY8RrjoMRaVGxUgrTs6&#10;StbzEoPQEXnXpVAP7VSpC2/l5+LbaoEMf1ysi1h9f1UhiXja4nwvvOqj+rJDQFhnUuyor/PbWsFx&#10;TtM94Dm3hOLmo5j6sfkwpnV5xJG6hDfzLzb1WQ94C14cR8oCtoH2d0FhYNjxYDrHRnBIe3XwV9lZ&#10;41qrmbhJ/ukZkeKvEZb/VWtCqkydhdFdrOIwY9tCoDvTZcESr/jP4ghlV8lzXid/Io1DUKUPe3xN&#10;2WxZ9hgDe8ChcuPxtYvjQ9zDZZ8yXlR2/eijK/XQhbtl7iRNvli5hKJJu5IzJn0In+GBSzhr2r9t&#10;f3ffBhqGzakE0/BAkqT3OXYz4TBzPprWdCYUZ1GYM1aoRVh8Dj5agHNpFj2RnwqjZZDUQWlZhITu&#10;sLN8u8bnjiVd6xhlEhceHMvIlXZGGtOHtzOaS3uCRJyAAHTlC8NVVGGJ5HFHpLfjQsPycBInHnd7&#10;l75IuwTV8eb0IM9BSTIc0zYJO+2k/1RkDOuJqL6X43h3h18FxTmFBMlvuu7yOh4oR5yAJ9+b83SB&#10;C+PHLnTLs+l3Eiy3N9d5T9N5yZvjDqElF68tz7pynDaQUg1t99jalYtDwOJGhLSjlc85Vzn2hEH4&#10;7A2VvYlr8eLFBwyH4h4jFMsPfvjVnZ23b/2o6DGxwWCYqwJjiCKDGuSKYC3+VCLhUE4ISYSS1sk1&#10;KB0VtimJCvHLzDqB9hyhK0VVRDYINGW3/ArjZX75cFEGRGHMKp6CNI0Upgl3/CAiZVJxLODlI2gk&#10;8kVEJw3b190dEG9H0rkTfgFOntCo8GmAyQ4Ao64MZbLRwlytMxOOeJhDFpj1kz3lGaRJa+k4CToT&#10;gcRp262ZLFEoUfLKPEYmjMUInfA64eSmt8trJmDPhKMN5yXYrryJ10xM4NhbkHLuEmISmOCYckFH&#10;bHFdJScrY1gnIY+tuS25m+taFYwkH+GxB6QJBSfisbku14lkTPwH2ZVB2EFo2kUI0Brnquv+gYrM&#10;GYKIFxJs7uYg+LilqXCDq7KUozDYHEMJjlt38fJVW0XHHT0G9MDvprHdKWPgVVy0DyalNmzTpG/C&#10;8Gg5xc2jbBnw+v1R3iwzvZQygURXOCzTuuxrYcKd9Toh6TdNfiOcHImbrTN/fYUneVIWz99iFX4F&#10;zYmy3F+rwc3zMKnI+gxPLflNuOrausalUMKSbdX2v09DHZQfM+EcTupOzZq1v9PFOnz2S+iV8biO&#10;1/qs6jDGK7bNmH5TT//gSY7plNM8cWUUuN15YYzAhOQ5SZcC/x2s6WRemuRteHrD8ngSzhmVECYR&#10;j5E4abjwYfaRLUbacEU9giu8TdpzTMxx4dlod7z1SyfymxyD0TLWFI7KG2ilz/AEFZ0jjwugtLij&#10;Iw9OH01eFQAwjjHnjfCyCmTeGLS3D3+RpzCme5zOhREsPHwfPqByk6Nx8gOUIOtx96c3UXrMrYsf&#10;LnJl1/e4RyCye3yK8kNaLzo4OT5fjlF0DvZPqNtbK+Ffo5/ar5jQlNxCih7uRhtyWxU80xfTfeHX&#10;95hcqVQ4kGfbpn35Wnic59D9CvlTlJv3HnuDN7/3yI83VsGfc2KAeUZFx0U1d33yEb+MK/u5CzSz&#10;fyp+8wOXwhSaEv70ycSrc6k7FNnnS0syTrWEuSAo7TrPuQiW+S68R77QrtPlMTRm/5s/72rZ9tDN&#10;KG9aaY1f5rzUDX0MG6FPK6wjva50lH61z51jcCOsZ76R3lRUKihq027qme8xaOnBzlfWM5/BR5Qg&#10;LJDw1PfX9piTc6STOenQI430j663FHr8WgXY+U4jnxbOtEPhVz4pjpQHbH8QVZseAL68EyNtS+Na&#10;YSa/Y3CIrh3O0phu/8U0tv/EuWM5K/74t1E28pwYw+s3LkfQwFcUuuCN/gcG2xx6GUK1LkSUfLlZ&#10;jTQHjDsFTsuwTNvikD1gTB4d+rFvxjYC8z7ahF+4P6Zsj6+dMwZP6KscInpEhkDm8DhjyrT+wePs&#10;c3lGZZf2qzBGRrSiYSY9+DPUVqc/85u4MW78BvpIUnc+T2v4CNOsaBT7gRIBnFUU6TfgTNnAFdoi&#10;zDk3Sgk0H35on5tXS/nCnOfR3rQBa7w0Wnl40K5+YtIno9yUmfzWaxn0GZkNdXylDYGTRLN+aY54&#10;PyarHJRbdeV5HueV5iyR9BTVNvgzj7A6vt2NpJzEETYVL8OcD1R2NO7AuIjjs7xNuVIZ0jzpU6x+&#10;eYH8y1Fnv6t4emGOx6e9rc93RT3+qALtvHR1c5Vdcfs//PpIPrlLu8vj3Ohwd8ndbS+78sjvtUoW&#10;5bpz5fE2+Ytr9+FfwJ7Lb0hvOz1e7MUKLlb5vtLJCfPAvrzE3qVfbNxvf+UY24+WLz7/PNv+xR75&#10;QaDsPyPCzpGxObAkFMLslBQJYEEutp0bFSnxjfJ/jZ0p4idDycuOThzppPwvIQis6TasdT0jvEez&#10;pyzJQCTKzJ1ohEkC8dcXqGX85KIe/XmHg8EcP3mF0okllxaAxJzHtcwVjLTVCQQmlCaALzvdiTnv&#10;38h0ZNAoPYYHRhUCyVzqs+64EqG46ACuaSMajjE4WTw3KY47gZRui5eUgN/rtL0xzpdlJdCbq5u+&#10;OOvEedtvP/hCrC/GRvm57QSdSZrnbEVCLN6M0QHIYApagBxcWX/bAxN0dTeropANbVHY6qqVyh3t&#10;Bu+7TBw9r+/REldqTxBSEEqweyg1+T4IioqK0JbMMVYFlTTEi79MfKTLy2uUo9CTM/6EieMok+IW&#10;QIvDiUeRqF/8tL9tD8M5t+w4oRd3tG/Q0aqvaG9wLE7tf1yfNfo33Uz24MoOcfHX++GdiO0fiw9E&#10;I2+MEeIWXMdNOVjyhHJ9ntbw4U9LLCeedbnTxgxXeCx3MuVVeV9j/Zlfmv7QEB9OPkwq7LP/m5Of&#10;xcQdceAvRBO4dOyVAd/fq9mEbfqlP0zwMOtc+wvHOry4k38Mm3yajk0Zt3Q9y2i6UTNpMxGPMqro&#10;mKa/md69Fhmm5fQZuhp5kiym6b/NtoX489jnFQZGWEoPGHIwJgBoSp99EtpW2Bg0bjcJeyaxh7vQ&#10;irfMuSo/JxnfUcxRBWmbKuRgcLUoPG0NZTD28s4Pk22vwHdX5SgXB1A8RijjqRM6GZCbIAyGZ/3Y&#10;9IdjUBjxh48y1vfgJdaxP3Z7PN6m4nI0dnLcBVJgzlG8Iey5Su/tWe5geC2/7wZmAWX/mDiPrx0y&#10;McN7ooRSp8iTj0hPGcBYcNnZbg2j3ryroYDgToY75yo88FbnLI3jKQKdC1/kcRFKRefd+/fL27df&#10;LO/fo/Cg6FzCo72qujvvPWbtymm+tYM/r4gDlxgLRAoq4V3gP/3Y+PA65rbwROq2X7rYBg2bnwLm&#10;aYWZ3yw+z11/j0h3t6VCVne/B2siscKaAt/c1QmPSX+2fFFmyfZz51airIln+zJ9Snj6lxhHiLix&#10;HXMXQjuVm/B14vMLDJQTl38AZSkpmyD9CuvWE8uzq8qmN9781inlgpUqPNCHF3d4DXs/j4CyfgA9&#10;MceoNNi2yf+lC3c5rTCLCIyL9DVxGY0gSliEu2NtPZ9YcRZVSdaFB3EvNAQImz+9Fl9n/LPsdZj1&#10;JDj/Z5w/2gl8U4GYOFQYFXbpNBdm4GYXijCFcMfIajdA/Ev78IDccMeQ8FjRuZ+YOPbKei852VqO&#10;4CEnpD9nLJ4xrnz2q/fLA3MOir84Pz0Sh4yrQAaM9IeLFzlaGnnAed8FYVogHkxEndKcSBK+9pe/&#10;dRv9M9xFbU3IC9OnD/uZpsSdcRatglM5dM67xFN/5TrHTnEnSNrJ3+WN4i40b15s8phIs1GWNqAS&#10;FhqUFqGB0LQyFH7jtMKRvFjzTeWYDB3rFBRcrOAx0PrhR7RlLnb6HsypCzrgV17sTk+UueQTJqsY&#10;+NU4vjPOq+zYLulZ17DpFycqNu5Ah96xzgm2XzyF30JzmiqCvt4Aj1YGpo+sI8oxspuXE0iPSmIu&#10;sPt+ozL+LrBndx86lH+5yCYfivz/1F2lS+VZeKSbRsrYx0fwfWjMWckrs4WxR3ibV5zcwo+//OLz&#10;lHtxcbq8uTjPpVq+fyadRNr5WNn50Y/+eHk7lR1LEeOjMwQOqqWDtHQU4SJWEyFwDK5MCnaSYfOH&#10;P0zXMDtBm94Z+UGUSA3xYHTL3MvMfC7DwNhx9wxSuTJhZeYQArA60BTivS5XhKSlwmncIK7Ab5sI&#10;o4+SV/glGJ+sU0IMA5GYsArZmRwB2Py58tQOxc1ZaAZz0kfxkek5iITfdnQiMlwCSdMFzHjLow3d&#10;Uu0AyIqAcfiFJbCRsYxLvIZ+MyCdKOd3Hvyg1831XZSeayZWFaCrG5QbtxCJcysxYVdXmag9ktDt&#10;xZsQtd+NcPWqR2Csz8nQ/mSQjLUyJ8ec4Qa12cEM/OBHxYUJZHvP60vBiyucTCa7CBu7eygyhHs7&#10;2moHDOuzys6hys4+mjs46AqfuFUJUtHp6q74jYAOrkIL1C0Wa/ocuhKeEZ7VEtCsO5NPupqMTv80&#10;pdFQ+sq0ruSOG//oxBylnIVjjRopxzPpSatVsEyfCj9xgTLwtI71s7660keeRnjGgrQhzMabLv/X&#10;Jvm/xfJvVc7KCLiOliR90uXns0nJ13cJRvyEQfrGnWXzv4YyE/b3ZiZUmEgK8QxHd9Y1/cIi4FrT&#10;TxwUpyt8aOYqPzY8xkabJm7baZw2E55lYE2T+BWSFFJH3qS3jpEfm+KGSdmWNdJ/YGfciE/xcRu2&#10;dolO26LOR9Fh5mOsMYZUAqIMdIKaNuMaeuzCgTBXwFPhmUeUjFeRdyX4QL7m+KYd4YkKTPA9j5Z6&#10;hEylwyNm0oE0MSfv0ofFA5NWf559nLzeZhhoVHEUXikP1SqQ0Q4vKdi1nkN4iX7jwkMYw6TPONZv&#10;G+XXCGR7By3DXQ6PrW0vCGMoOi7O9IO+7cN0o7Mb4zOKTpQdeYAwCxsJhBl4w/tgfE8IvfmQKLxT&#10;nLV9pnMu6gKUuzcqN1+8e7d88fZdbwY1D5N5Ppo5Vlq12Z23bMGgHTQmdZeWZvE8T7wOOlO8El9N&#10;L+0ap3ghbx6rrxQ6lRnnj3v62RVb4TaeolcmfZBfHqLg3blIdn9XwYj8mpQH3CveRikDY/XhcQ4L&#10;zdkvo6/mApp0N+sdPUGfECKMlqkgRV05KiatMNF409Nc3DS9grpyy7RiIzvuWssC9nQp4CiISSfd&#10;4emRtgNchbR+SPuQUu072iL9O0bgMY4z67ftUUzpNxKlzTYyuCJN5CDpP+lpg3lIE+VRyEJHRAuX&#10;yfKjhPi1IxzHwA/em0yKmqatCS7Br/0/57LwGOrIDiSwpr+AQ7zZF31/zvcp4A3KFpTjy+7Su+84&#10;5Tt65yfLxekRCszeckJYLyY4yM7Osfmtj/7YQjaA6sAl+U5OsyBpf6ncSaMKtT2Seri4UBm+YH35&#10;0T264hJ4tW1b8ZI2GkbCVbjFan3ecGeG4lZPsFl6tx836tCkv7DS4Mfz/8SfeSr3gL+RL+mlM+vA&#10;zDKmMZVzQ5X2r5atCQyk+aB+LJmCj8CMawvCTq3KPLSjig58m6BcEiVuD5WLVHDlHQ+Uq+xqFtvt&#10;2GlZDknbNI0nffIJFWhk4sb2Ahy86SFHc3MKyDFPfwqrPF8rf7UHPb4meO64KKM5AkmcI3W+r+NJ&#10;AL8DlB0b+MftzRVgPGUH3l0dLzt68NIC6lNh8br37HK78CO/ofwsqOVVhn5z0cWgyyG7ZsGGZ+F2&#10;ZzHvpPH73nffLL/1H31/+SffebOcnyBHgkR7Qbx9dWcn7+x8NpSddoyEmgGbHiArz1Ea0hslkHSk&#10;jJXKBSCITn7Sk2zzqNa0STPzO0g0FqljXuraZCRaCVwmDIZCfCuCwtFvPsvOmeL/i7U/0bIkN850&#10;Uc/MmOfMrCpSFEmNffucu855v9tNSuwnbElHHCRKD3CWqBpyiDky8n7f/wO+d2ZlVVFLwg4LwDEY&#10;DAaDAeaAu9vhJkHrs13ywmCFS0ZTmDbRaYwgf+/SFBgDThXD+haXobBjIMEyaRGfRk7vTqnI6wuW&#10;yYQd40hfgS4e6fX4gJOmzbGx4puLiG6Fm982lwdZXKUVUpkiodvrKFX5TTvfPXB9D+B75KBH8Tqh&#10;RYGH5wiHAjImk3d+aRzBcnuxD6Bh7CB8jzEUESbi3R1ywvN8pt/R0ZjymaAbhG1+6drXdPvxTs+V&#10;Z5Kle1R6sQNoiEcoYKAdQbs2Ro47PRpGhwcbY6cGI0qVtBiTGlBcRw7gReUFvGHGtiuvmoc6FQvr&#10;x88X4L3Q4dUAFV9xVjlAb3ik7Dbrxy4yrqOME6h3uHKUEr8LY67TL/SVky24asRr6Hh3SHmVRlEM&#10;X3SqisSJwXgR2gDi/YEvbUtaYbqKQhWPArLm+86f7QevY2q6GcS3GbkElxJnH6Y+x9msmz/zBbzg&#10;bxSJ66V5E/gvchM7LvwxMH2DI5BKG25rBcuW9vT5Gh5lVB4B5dT0lrILim6r7PSpL/22yV0wfkLw&#10;jWi82sVG6PCL/NtgxR/EzXJNS2tsL+X9BgwjfXl4wsSlnKtDXPCzoBHyoPYEdQz9qC7yCIRx6pu6&#10;6mLbpmiYTx3o2WuPAOWBbsNOVh4Vy2TrczW9Y+vQyI4/1yBVEEPu0FqhNV7AWOqjDseEaU1uHikZ&#10;peKH5+ZVBq3H8ZUM4qAX1O/qV3V1fPUMsku6Osn9qafu6DyBVr+lBNjfpqRKxr8G4wIPszp2dRCg&#10;EitSLzCO1d3Z4VFXarSgH9WjU5bUu3nW0wnbZ3vmTaiba6Yr9X65EU7bD/BJeqduc4z1hpBHhWmr&#10;EAL5H70hNK7U2YLKg2Tqk6HthuYeVas+0uVuqMAc4GLcOX3ydeqEhiu3ORNvW72TSpmVFmCdz7PI&#10;gBpptc+lirB9oMHdec02Wlfx2w7XCPrRifhx0Olxm3lczDpyfI02+jOXQ99qnEvzTKl1Wd786lr6&#10;AKL6rAVhDSXLiMPndyLHzEW7qZdY5yUmiexgaQgy/wl5kVH4NdYSzpnUEUr5l3Gy8ktc8F0y4Idt&#10;6xtfuSaP/WS/lHP2mf9JJG47rKeLoZNS/OBJejxx5h1gWdcJ+qnfFlLK/pYP0Cw/bXvabD8MfvVo&#10;jzLizsV92qE+OMfQ8YPh58cYOwfPlqN9jB13EUg7xig8kH82kvY9o8+9heDC9ujgCH3xrGsO6gZh&#10;dMMBxpN6whsWNs21QXYa9TPnOq4cy22b9FcWgBFX8DfDnwZd5DnlLV684lnDuLW/gOhxS8MzXcIE&#10;5V/WASM+N3poX29CF39kd+IYcTlmSZzjepsO25R4wPVnbwAAjAt57xqFHsuY1lk0epr4tt2bzTkz&#10;kPw5kglPPQasbOR5QmRX4iEnzjWh13M9UFdd4VE1j6fpXMNK0zQ8He8aQsp+5J3y88VWjufoa5C4&#10;ZpIn+cA79ESGyS9tvgkRgnKS6A54uHf9eBc97YtpvGHFCF+u7256vA25qaHH2LGvqMN1n99by7Pe&#10;zzCkkW/16tsrP1zrWrXrW+lWdn277+cvXy4///lPl5/95MfLFy/PkF/7bPDTxsbYgbFaTBo7//gP&#10;/7B89aU7O0cZRAIcpjKJoJEwWww1doCwzIRwIAxz4ahz0rWTUxsuwj1gWwBlXBCNfIklbNkI1KzH&#10;dMq4deqKWoXnhJw8Mggm1zCrpSoD1WUe53BbNYaEihdjR8Wb9tgucXOdxTbp3vlRSa91E+83GQiE&#10;F3mzSAwTlbgTayF3r/CTLyBOARrNS5yvHVWROqk6nN0qn2dbM/FNvjJZK2id5Epf+J76CXsdXx5B&#10;t3cvxxuG/Ivw2LAyc+AhAZea5SH9kLfpIDz92F+NHj8s5W7PJYLlefM3b/06OAPh9hHhvF+uMHpu&#10;MH7u7n241u8R+cVuBhH+Lf3iCx6STtzDo7uC9gkgb6RzGDo1dry75kexPEvftkQR0F8ZiKS7iEqj&#10;QrLtap/ZhICNCq82fM9dOZvrApCwQz/y4M96FAzzUroyqcxUNkkAvsPJbyqkx/EbNneUirLk5K98&#10;08eRQSeeUkj3jb6L265DGkco6TPNktJsf40o3FpSPgihuS4yo/8dIClR0MrPdDM4Mq1VpdLKcOjq&#10;X9JLl4FxlY5oXCnAr/df5CZV+LUue7nW0ZpbaSM3nNDZhvI/P/30f/N0SVE5W0vMwHDN2f8VLt24&#10;HiBZyZN6lPtmldoWkUfQYX0rrRN007eEYXz7OHEj36A9eu4pEwQ/dzCVzdx0YczE4FGncD0nV6/z&#10;ED1p7pa6+Akf6N9M6OrJ6LVOzJnMGK9recajb0HzWZ08cweOeWcyOsV8lE+7oDnj1LGlfse1DfiJ&#10;syXmox3mSzMt400Tx6FjvRPueiMM5yIuN28sQ/HoCxcNQHxocCzmJkf4xbXLsqf7xO9RKfokfW2f&#10;D1LVDu/7iv/eaDCFuOia1m+dGdeMZ7+tla/NM6Gnl715hq8R4R1H9anPSGpY9GaU+LbnCY/pjed7&#10;WCzMucFv3eSlDrl5Jh+Vx7pVXiKzg2f8yq/Ba8L2J0FJZ7FtnHUDFDWPOq4LGbhjn8sv6RKv2Sgf&#10;HJTKTbPcMOsNoMwz9jF+sBopwC8XMpkvpQ5fWfGOb3X4kDPAviGQflXGIo/yBBmMITl1MHjFZe9Z&#10;RszG9MaPImfZymXoVd9qkFDexs+Pf/amkxwbd91tM+DPNmgQusBzxyvPTt1joHoDcMT5PZOuJZRh&#10;j4OVZ302o/zIg/62XcKgT/qzqJdm4mV+2r/+5D3RI5yQEQmaVm2kgJstQFyKTGddE2fGL5ziOnJh&#10;3babtBiFjuuMdWPkrfTdwyNkHoPHt3odHe6xYDxenvvtO8JHu8tyaDw640hDh37yoNpTjUj44U6b&#10;6yRf+2sfK0++lc+7865hYuwcHy8eQ1duXPP0uJLjoX1smR7Rck1XHoQPOvtfWH+DD0A5Wjf9uI/K&#10;29Q5fiOrJJneuZqLsp60GrEpSb7qHPlE/eSbulBDUTlSPUQmvRbER1HDHU/yun2xxgO5iQ6vhNyU&#10;gU8kWmvG66THJUtkVSAcHIm3ztJvf6p/CWaMeuTMi6yBQJRxQLjjo3XEQZPrPI0P0zQUnCOUcQ0m&#10;b2x7gzu6jbxZD7urQ13KelAA0ta5hfEtdfDL/H1GDiljDF29fQO+q/BSXb2HXHnk2W/oeHztzdXl&#10;8pr1pTJhK9Xd6nD1oi+m8ptoPvsqb9Sh2ZUeNyO80eR4te+OMaq/+OKL5c9+/rPlpz/5k+WLz8+X&#10;sxPaRZ1pOeVD+cfGzj/83d8vX2vsIKhddJNd4snbO/WQZbyDZ6TbsUS3UxKuIOT4lx1KXAYhUCEv&#10;fOgotZUvMVynw2cdXhtvMp3Zu42dGCJkAgMbDMVB5mmU2Cn6mRzp/NIcSvmpUsmDUaLy3dvxLRHg&#10;IV92tGLowC7iaHDBMKUcJlFqAAnJL3mqmkxCxltfeFiF4J2itJC4TH4KvryCVq9bTn637uwqCdkV&#10;kQ7x9dqFTb9H44sZmMiJk+53VBC68LWK04/G04nZdTGdzrzB+Lry2xEI+fUNyp6J+hL/zeXN8urN&#10;1fLVq8vlm9dX0Ly/3L/fXy7vFgyaJ8AzlNczDBoMuHc78W/fgQ+5vQVAS/5nLBl8CA1lKA9ZOAlP&#10;mOyZ7fHpE67384Bo36AX+UJm8m0A25m7UNKqgnbSYeLlusAvZSwEkH/iCMBf2+zUobhFrBg8GquC&#10;ZbKQIXEaOuEXhUVXV4U3QSdF3dEhjfJgi9yLPsaYdAYGzvQEShPZCo7ZAF1wKtU4iSZfnw1ThqVH&#10;fyRbX3IUusABQnfp/CE38610JK5+3KAtpJgXb45pXcaeBUzDy3UKALTdliT/D5PyH3Pi9677CqnY&#10;hHrWF5qHH4pnpEC/+3MsBpQBqW3aBloyfr3VTUxx1pO6iJlhU71MwYI/eZkbOrjyknrWunUjf3AY&#10;HO1LFL9xLR6j0xLrGMUE2+JNlVXXMa58Lbw3QFwIZZd5tl1dgFMHOJqkV/1UfV7fnndsWLVUZJLN&#10;3cQu1PO8Yhay1S1dcElXMKe9HoPtUdgel4jDzyKnCirx2fEgziinvdDlNRFTV0WvAj3uRbw88OeY&#10;QgdWP6KzbVt4q35Wb2OQPfFGisYO+eBH2jbGWF7lKhegV9pj7PAH4R1XAkRl8QA8AdLOtINFnwtJ&#10;dBcoMXA8WuGuAAjkefgMfdHV6mb0HkaXu9rqa59LirGjzrfK2Z70nfqJ9kiLBIU44yo3GfvqF5Im&#10;j4xPPiTE9nn3fPJdeXGRmV0T2mBZ2+ECprqAfIKIBi4xZZ4m3rwxkuG1i+dUE05SG+2UDzmRQIJz&#10;sc9R+SIA/TxbUzI6bAF1p8ZK3sSG74PNaab1QYP1zQWm83WawT/pto4a4F0bmKRMuWDT4DFie1Ft&#10;OghhHfkpq6zaAPnT+e6KeZnFE3Bzx1x4e81CqgvC3uHvnfUdyvmmKe9c5zs+8mN3hKHF9LDFNlBp&#10;aJaPBEzpPRpljnY0p8n5hzTyUwJIoe/ym+Xzm46Qsjtj9GhXx78y3T5TPiyVXU/7RbFRHjBuPLnx&#10;7oGFIv4T2udRn+ODXYydo+Xs6GA53sNYYVwcgPuAPsibWEHwTF56VxMeo1XSdz7vZD05GhUDUWPn&#10;w4fQ1V/31JeTIzFAweGYVw4dV/RdmmHfALrILX9QPn40lX82Y5WlRA7QM2KrfG6agL/rKeogbRvk&#10;+Jxjt53XE5QV5Vl5y00/K0s18HbKE6CbceZP/fBrxqkjvAEwX9ZQ3dByoW/UZ6Mj+/ZnoLmsooY6&#10;AbOR4PPRBt0Z8fmV6BzqVpeoS73OzX3KKHcWdJ2jsaNh49r5aHx4Mzsl9J/PImpIaIRSOgbt0b7j&#10;2BtGylflKkeF1VXKKhX6gXUhL7KhJk8FXWFTaITl0YQ8lnAYcH56QA7evvUZxqvs5vq9qz30os/S&#10;eXTN53Q86pubR+TVWHb95w0c5xNvRtgO+eZncn78oy+Wn//sT5eXF77R1+fLlZw0GZq3jB2Z+PrV&#10;6+V3v/nN8r//9/9evvrqq3zxXvbIZYV3sxVJy8gfIVDB2eF28AQYrBESY4iyClR6arh2aJ3heZkO&#10;MT8RDcuyxq/Cgk/r+tYH44YAplX4LTdwhZ5ORH5Q7lAmw1C7IkezWfQ/YzG+w2S4xyS4z2S4y2S0&#10;4xe2MXbes1BwG/qBBfw9eR9YJNv9nqme56r9wusDne3klsnYNOKccO2UdAz88vs+fqzUM4rXKFSm&#10;/+W9d7vgn18d70fxxNdyfWhLnOZhIkVYhPdMghSgHhWI9egDxL+nDe9oz6PAtcaF+R7NTz7vGmp8&#10;hF7gDrjFINEwsX3v4Ms97dNguUKhvcXg+ebqZvkG6+bVFUba43Hg+uEA/5Dy+MDNwy5xO8t1DJ89&#10;4t2iPIDeo8CTnUMWScAOkzqAIME7oYaZC5W8fADh9O50FivIDoK0vKNP36HxEfPw+HHcxX4nr8mX&#10;N+opxQ5CRYNR51nrvOHDCYU8TlPyJBkc/EBFnzK0Pdvo4obv/CFPTuSdOKY8mVcZBAnBoZgBP+ao&#10;nyyR9P6Sj9h1ETjC8w6u9YjFuxYkANRpLvkhfa00+VIX/8CQcFyqoCYnH2WvCONP0FmvdIcOZSl4&#10;qdfJcJbVTxlRQBW+5bZ/UM54IQGIL3qUpuE8t4QsPYOXnYQsEfKSbbrWPZzhCTjr/yB92w0kTphZ&#10;mGbwEmnYxFFMVoqvl/4v5Wtvpf3ylnGT/ieOQumDpKsZyqPwW1gxbWB1M4NFlQnr3obJd+UImHfq&#10;njFOBWmjUeETAhuU1kuW4LNfbJ9ax3b3rmyqk8r8pN8wmpEWgfO9fsHnVBhcpLat76lDGXccaTDc&#10;gt9JxI+23TMQcmaaxc8N+uktiz2fMXF39/qmE1a6AR2VV0nri1MeSAG8tX25dMFGH3lrp3SWTbbF&#10;bhuIyFMcyUk7egTWmzTwxDj1qGNl6Fn1rTovehXWqAO8GTR3i6UNBdM2o9PfL/vUdQh/DwD0Dfxp&#10;mnVLkX2mxLuY9TiPlFgzBCqPrhaEe/K4S4BOfLhlkciCLYsR5zfA/npHW52A7UZ3ovMtHwzCGjfW&#10;680zFoUYXe9znK7wlHQNG/smBpxV04YsUEQsDBfKMm4lT7ob53CUN/PYdBb9MMhFTTLpoMvxnofW&#10;6fO0LzI55ZKewM8D6/mpD+WHJJBGO21vdwdIJ8FdRWnMjUbmsuzsRA5YHLOI0tDJnV8zU7fHyjQU&#10;XXRloUw+dwf8yGckVlzkzU0kas4ikl931OC/xotGM7+sM+SR8gGNGjjdSWmTb2mnc2iembF62EjN&#10;CTv32l/OxbePyPs7Xwxxg0xppBbePWrk1BgQdsi7i3LLBzZpr8bBPuAD++dHh8vp4WHi6cnMCTvQ&#10;skNn7iDPgoadbfUeeGSOa3901+Ab9BFXZ6s7cvKfcv50uSkBPqLC//woZln7NzfszBcl4dihJ8nn&#10;i4xMef9e/jHTE+crpW3TDmm7jNcDhs65x4EO9pYT38oGCs0YJDeGTu7fg9zndaLzQ1+dMuXddp/N&#10;gBLFsTe6d+A5/LzHgLy/u0YG+mrip3TIk3vovWPM0FfOJfZ3b8bYONqFHCvvkJq6NIa7voSO8MO2&#10;l2eR3cghax6uq+eUF8cL7Sa7eM0ndL6TH3PuG2Cd67VlWs7fxJt+Mp5GKv/B6bjAn/reguYvNL8Q&#10;o2ncnE+ng0u5lVYNsxrCbV/aOvEHL2OblOpJ15YYOfSFp2hgJX2tDtxD1lm3Mp5cqyoI3vQgRJ3y&#10;t7tAd/SDtLqhkZfLsA51Te2ro9/jPwWvs+QeAnqo8eHOjjcuoEEc0p9NAfoYJueTB+/BK/32r49C&#10;5CUHGCPSns+H5G276kDa4JrzjjajW5WFp++QJF+7BuywVvMFIr6xV+P57e3NcoX8ZMwiq/MmRo5B&#10;og90HmH74rPPli8+/zw3I/b3NN7BA1qWlcgONJvxf/zyF7+yg159883y29/8dvmHv/8HDJ9vlvPz&#10;8yBy8KRTaZgdbSVR8tPQUchkgnH+FCoFxL5sV6ejFRqFSDf96byOsCoEuCmYGeSDuXkIinryEgQ6&#10;pIwncQpoagIIEztoE4fWKZYeVqPro/dIxqPSAZ9ktMzdYZGwm4UC9TshIjTvMrFiFNDxTq4KGkgB&#10;0zUgEBA6rh8ipcNtPwJgHhWrfKqhI6hiGr5T4cBvd3I0ID2/6ALivQIH3eaxU30FqcaPkyfSCN7N&#10;5J+6FUdoeXSCY7pQuI0LSJc0QLPtMM87hQxIHOUdEHcMBkQ7cZiPub5jRnB35prRdI3wXT94jQHz&#10;5Bxj6BQD53i5f3ZE+GC5W/a43qXc7nLP5P2OCf39M4yaveNl7/Aca/5k2UXQ9w58G9sx7fX7OB59&#10;YcB7lA3I62b3ud6jrxiQAjMf/EBR0p8xXlDKeWAU9mfyAqLQNXbg0arUzTvTaat94dT66Dl9eOCy&#10;0KlV0Ye9KDfFRfmhDOEoNspRPNJUJWd6ZSvKMSkWRmbJiBRShrwtEBxGZFwAVYSOFReg5rVuaxDS&#10;CEIb+lQzpkVdgrTolGnpskzrDk3WmdyFNGhEZhxSfxTw9IlLiyibSWDgcEK1Xfqtpf4ECiffNGxs&#10;qzcL5sJEyjV0wjvA5hWsKy0xMXTpwqPhTMuI3UR90r1PBRo6SLY+UpsyDGrLpw6dcVYOZQHqUhac&#10;SB1DQ/XjW0b5ME/pTsu3aPsh1zrbR+GRAWDyoVCcJvWoiYAMQuPjO2iAj3ZD8iDHdBNu9I1Gg4YO&#10;16Tyox36lM1D9k4U6K8sRfCfPBIWjFOP5dkU5I06qrvVL+qr9+g1jZvqmjtkwTuD7jpfMrm81chh&#10;ovKBel9o4rMbWWhprKt/aFePT3XcyIP8FAz7Sc7I7gGhPTzwAtocCxh86tr5PF/0GKBuSx361KdO&#10;9aaNOveJcxB4os9GnqSBLzoyuMCLPnp83KfdAgbH4ENBOvSgMfKJ7gYyUUsjSTYqNwEyIfcZx4c7&#10;FsE5nnaX+c6jP86DjKQsVtTbjjOPlrjzpRGTmyz0zZOnLB01dAi/e0Dfpt+hKTqBvlNH2K6MVfJH&#10;Z8irEBqQqxndBnBrOjyVR9MQcTHgHVEXBDYx5aAtx1RclLBw1815ei6qpuFjTcqe7U+eEb/uDuDs&#10;a6vODSHiswsffL0B2ZfMeEpC2cRBj/N2bo5AkHEu/l1YaUh6HWOHkK31/+yLPPQOTF831x1myFE7&#10;4u2D6AHjxqKfjAPIm7lC2YEfMMb5WLPngfn4/j19i/8O/1FggS6fngDPGH996HqHRd8uRgGLPHD6&#10;1qnTg8Pl/PhoOfEoFzh34NsufGNGH0Yc7bA16k3I0ZiTv+petZb93jWPxq5j3FDbvQ2rk+mAfWo7&#10;M96os2NbSZS5JGTsiBctSd8/0A5lQLm2Pfsk7TO/sh6Ebr+l8y5vWTs73FsujvaXUxbkNXSexNBB&#10;Suk3aBV9gDoc/PDZPsnOAuPCEytpF2PDBbRH8Xtc7o58LLChUZ480/pkfWH/+0pv5U3ZtU/TrjQL&#10;TNTBZXioDHoTfe5sREa3ymWHkjzGZQdAHuPLGznqmI0hgjPPnP8snzjqmjgFnWlr+nYZ6slcvso/&#10;4DgkjgIFHZ6Yio3+t78HHdIlvjw/p1ybiXLKiaUrBQaoB/AmRt4+JlD2AUH2kQFviqsP55o1azn6&#10;6h08flTYce5y7LpYgafuhsgfby57HFn5c2xp6DzeatwjI9SloXPAOHZX5xBjxw+E9rXwY3yzdrVP&#10;fP24Ro2Gq5Ipf9QzHoWTZj8vcnp6nu+deTyNqjNmXYM/QQ8K6tl3t8TdUTe0e8LKefkSI+eNp46Q&#10;n4iM/apc2P+0yxtE6infInh+7vfUTtAhj8sBa0mPYirnBF1ORvMv/79f/M9faUT4jup//qd/Wn79&#10;639cLt++Xc4vLsJ8MfduucoW5Pj5mj+NVsi6gGvXOPakIgITcgibMFwG+RCYCVOYsnMD6IyL4Iyw&#10;HWKacbm7ReeoLJPeakZtW25EZGEgPnwn7XwEDchRCsZ/Fw74dhXhGBTU5aTqXdAw1NYpdBHUgtfG&#10;x8qEHiecubiUtEwwgELt9WyTCtd8eVsSgrQeBVGgwRh8gtjJ77EUFRhkQF/5qXCDJDTQEbTSiR/6&#10;+KkyrTcPogJ94EsxpGDKCAgT4e5ePSEfRh3K54ZKYA2LIQ0gxOYpiwWMl/fPTpf3e8+Xx50zgIkb&#10;4/HdUwcX5RVMjJZnPndzeFTj5uhkOTo9Ww6Ojpd9QMt+/4A0rHWNmxg4CH6+S5FXEdL3Pmyn0kAy&#10;59EY250Fo2Ha4LXtnxDlZfxWXK8pl/LKEIsf2pKFlqrERaLhyc8VLEzA/woGoHyamF+CpgtyWbPE&#10;CWAqKOm0XmnejA3HVo9PqhDpyxLJD5osE7oMV/5MTzXW8dTFbi5Gu/TE/2kI3hFu3eCekPSgWN3M&#10;F5r5ZYEx8q3Oa2HiMA/RbU/Da52RxzYxE7H5B09nvk+574jecuKCHz5Arhnv6gH+rG4LgRR1vJam&#10;QSE/ed24pPmb1+bYivtj3NRfbV/r+C63ZoszXyci46fhu/nfzDm6Zktm/ycV/o6c4mgcsuOiOsYP&#10;OSLfLCmUNdKMD0brIvc0UtxByQJpgDrHh4tvM6F2EvXOqBNT9JB3JBmv3qR44jHf6CXwIztS6uLR&#10;BWWeX4lhChCMXlIvkr/GkmOBsrlmbKrzxUUe8UWHGiY+x9OG/9Rjc+gM9ZZ5o4edEzQOxMH1NJwo&#10;zCLKHRPiMf7IDD/In/4mWRf53MiR8R0H8N5FHJN3v0+mgcNimMWAr5xW1zsfpRrydk5TW4vDMacB&#10;500w9Kq7QhhaOzsH8NqjIstyx4QuUCz586wmRpzHAr2hmJs3UgFB1fntH3KXSPzojLRFnzqlBz+7&#10;OqHF/GZVxgaNzkXQnmckkuR4dRFYPWFYIZlynXT7Dv/7IFKFb153cibOADQlnzTAUxtk2IWlzzx5&#10;bMZdAXIlPzn5SfswPAd+y0264mw2nu1SbnNn3DxNhR/QwRwSHawvbuaWuTDNM7v6yi4yoJETY0ej&#10;wCNeGjvO6aTvU/7oEAMAoyZvwHLRB16PdvmtEyFHk6i3ktddq7yuXTm3X4gv6bSbQNYFXkoXbZwy&#10;lLVIfm3fhDpC5C135A0B+LDmihzYl1POI8npd+ezGhoYNraJcbq/q++i1o+GPl2OmYM13C403hhn&#10;B+DTqNPASFvsSxeB0ggRtge0MSpcgN8BLkRdlOYZrV24QT1dAyns9Cm4NJ1Q4ZRVvgd90gtdVJL2&#10;uQ4q3S55kQ3q7rEueSMNY27WETflVKf8KxPb60zdTJ/uW/F6H2b5Tjf5uz0+tuODasRNZ14i22fU&#10;nZsSGIeu0RwbLUf7kWOZIHXSKI/Mq0GZ3TPGi3OHKxAh8gVuw9m1F9RfQ897E+EQvbKDTu6ujvKN&#10;USHtyLHPpN1d3+ZTJCS49RP9F0MHY97vK/q8jq8qzzOfrNfmyy7UhdeX/bByPiws/ZCkLEunutrP&#10;BJxdYOxg8LirZd2Kg2rozlf4+6IX9SzyY3nHrvONBt2b+9vl8uEmN+bkXXSY48Q207jchIJex58G&#10;mS/LeIacaaAdY8gxdLv6g6ao6xg7IHqjsfP73y+//c1vMHYul+caOzgnMQmM0NpXCrJCOxak7WBo&#10;sXfSUe0puokIhM1E3ei4COD4pRwCbv092wtJlsel40f+3DGyPuNouFviKhzzZxBIB6D/AWSAqHgt&#10;K2pokNn8UkcJ6CDCV2CcbCgQ6mMoTHpIL5h3tAk3Fa719W6GeUhoseE6MKgoZXPXy8W+dwHT7oyA&#10;TEZzQtKo826b54BFVeMM2sFNDWkXf4P2cCY45LvKbd7ViCNj8lFPdkGI9i6v3fWAkSO4uPFugbtE&#10;OXqBUfOExc0Tj57tHi07BxfAybJgqbsj9STAIEKw/BbG0dnxcox1fXJ22q+YozT9zkW+d0H6ofmc&#10;KBwwDD4HkK9Q1NDxA2c7O/JIYbc97T87zbbNZiRiOBeJ5vvQjYws8AaX4BkqXsFNWfmkRz6Qgjo8&#10;TH/yR/Xxw8e1380nJAHnVGM2aESz5y7VuA4yQ44P6Jfn3dHpAE6euObR72JXcqyzmHO3OYt7pRDI&#10;4Pq0k0xJM0fkYID1hz9tIGDuWZcKR7yb/BOMo3Bhm79WYGXT130cFj1FutMmKnHWj/yNLMJaDpd8&#10;+t8L8l1Fh1LNzs7GNX2DQ2JkWRavoaGxSedfgQxzUe51cuBK+AjX2wqsuCxRPF5/H2w7r+UpchmU&#10;zRM80kyg6B3HrbPXzVe5Vm6Kw7DGTsPmsc9H36cPK2NBwf/EE5q7SZXx4nVZMQ0hw/Z9Xh7ChHd0&#10;crocM1kdn10sR4zxQ29kAPsnx8uub1s6wAhCH3hmwLdP5Q1UjGN3q1HUNVaAabxwMYwZ9Qvl1OXq&#10;wRhALlQFyzSc5xLRFb5GO4tVF7Hmc5wNP+2NBUJYA2fwhlakjenvyV8gPEn7C5Uv4onzbvPDbd+2&#10;5l1LF+W5UZaFBotzeKOu8CH4LFhcuJPm8TGPxfpmTF/m4lENebmDLnW43XF9ixGVG26MQeVzZ490&#10;FyPwyrapl3tXmkU8c4EGZ8arZIZ422n/qekNSnlbkXnaDtTZ145f8uWZHnG6aOB6yvCUleqKxumq&#10;izb5vs/NfOKY19tODIlLGzZ0yNvslmWhV1qtrvgkv33VogNnIhp0mK74gJajDHQ4r86bo20bgDxu&#10;tzX0Bh88y5wLLvntIg2a7GNlzo/Unhwj/8cnhI+Zw1hQgdu3EB6wwOrnJ1j8kd91hidInOdiyCOb&#10;PT7O3Eo97nu4nnJ31SkpBhc0ZF1EnV2UQZttJKwbXt3WhaRvruVV25b2RUaIhi9PaJOv5c2uE3Ea&#10;MIfQf8i49Oidho6vlPaNaxenJ8s5Y/rE1wnTzny3inbMFx/VGHPdxfjFh+TuDiv78I8eWN5r5CDP&#10;jmlqRpaRZ3ksmeojjP5H5systfj1KKqzHD700ZPFpbzgu5MzRnAMSlsXoRguLJAZ6p2UVR5aXrnY&#10;dh/Lc+Tlo7g/xk35SdkJocQw3ui/eh2fOmU0hj50RW+oT+gf6Zx0JM+AKdtT9+S4JvwmNXmzplC2&#10;CRs/b07NdbY1q4LzVjLC0WvpJwuXLl9G5bcZ3926i0k0kRq1flrANzIfHviNMvTvM29Qs05jTLj+&#10;t498RfSbN2/ydjTnDjdB7ENvPmiYOeb8NIHGzvHpaW7mxLizXtrvs+Jvri9zXC07466fKfMAETeP&#10;98ub2+s+9uG4hA95EQNtUJjkS26YUHdWrfBiD1l2F/aMNeeFcxNyZfs7rnD/Izs7T7Oz8/t//ucc&#10;ZbvC2Lk4Pw8zYlVSwb0dQiknH42B3hlxaLaT4G4GV30ZWoaLI8nzv9wYRSJs1K1iyTakHWD5UaiW&#10;nMMAgR/pebgSmrzbEEPHVMsB68J/G8ATwQRCzaRJMrbykcGRlIWa61enKe8STCemD/IPNwVzVTRb&#10;eT4EKXVMuhWIsaPCpE0aOtmtAiLQbgXTbplge1SgptUAKj12XI4XSLYRUQwIEWWTD3oitDaJfAIE&#10;2PQIaUDjJgYO9dLgHBvJDs1Rjpx59OzZ7iECeoRRg/I7vQCwzlH+u0cHy97RPlY7Vj+CdXx+spw9&#10;P1+ev7hYLgDf6pIvmvvmpoMaNb4qsa/BxUcC86CnPEA57qCFYQM0dsIarVp5K93TzThd+bqVT7kj&#10;SWWnnGk8eFSIJgba8eTRw6U89c4+koYukI1rfOmaeUY8UfZmzh6jGLyum6GR0VAraNysmPBIjlvp&#10;l/hcR/oI0a8Jf5jnYxCxVGzjXOv4IA5HfvmjTE2XsslP5gA0KzNDbuJC2miA8rnGb4V1lolgFsq+&#10;j38rJhzXW8W/00WgNXSE2ZlbBQ2ul8XePhs1KVvEe03rx3XxTFpiQG8u/PcRNFoo7m0wDiDPh2Bk&#10;0zexQ6gCSS4oe0namtCSZeYFhiE/QQ67HJh0VAdyXWEmj848/rhGXrsYMB/xOUalodEFmseqfGbR&#10;Iwf7h0fLyTiCcKKhc/YcuMDQOV8OTs6WPRaAu+iDp4zxJ/su7jpRPXpI2lnGyYsx/xRcT9ABDPTC&#10;WAh6MyXPp2iwxFcHjTDlZljDZ+4spU1p3wTbIG+oz/bQxhxbzD120v2RnGKsInPj4oM+ZX6J/nSe&#10;4RrfRYGvZ71jMs4r+V2UE2d8DAZyKgR5+QKLi7yu1bujLBjuMWbu3BnDoHnwHDoLRZ/N8WiZxo53&#10;aC2jDNpFvbkjKephyoG/CyHfOuQixwVOdYDOhcycFwNeq8/R+33RQ8dj+98WSuecH5wblPm6yAv5&#10;5rw13UavNDz974OZx0WJC3fdp/BOX74639mG7kg0r2mziPrc9YdttGd15pk3MbadceKYp0Bmuviy&#10;cJaDyLxMCY6ZLg+dc/GzUKQ+x4XPkfZm3Qm+89lBjO5KT2nojj1Gqvj4eVMrhivx3jSdx8l9hsjF&#10;nWsoZuiA64zILmVDI/0jHtsZHQR5pbZO0gf5dR8kErRsQJxEgZPOQJWAl3p36BKfM9LA8YOhR9B5&#10;BJ80ek7295ZTFrcuEDV2jv1I6Ph+it+8y86hP3Dn5SeOYa5dR7irEwPDdI287PzuLD5T5yMAN7Q7&#10;zwUS7s0U9c8wdqBTSanxx+I1fSXt9FcDGH6CtanlhjNtOEMTOhY6LjJmtvKlz/l97KYc/EdccA3I&#10;NWBV8f1x4c/Iea2TJmHKWfSAeUZ6drOimzft8Dr+Vj75Y9W52e86nIvZ9tluc7ri3UGYfNZMlUwO&#10;0giQPzvuML+7192V0cDtM/c7ywkyf3x4nBdQOBb6rJFzxDPG5GOOqV1eAehIn0e3z3PDC7waLu4g&#10;OR/46vHjs5N8rsAbYO7SmP/mwSPT18tbjZ0cU0N2qcPypnt07RIdnA8tI8PKWT6Dck1e6g//1KXQ&#10;H33DOsn2etT0xfOz5bOLU9aXuf+W5Uhk53/+8hfjBQWvln/G2PnNb36zXF2+rbED03xdYD7QCSM1&#10;cpx0NsaOjJOJgJ2UDtKX2fzsgOG3o5o/gzIDvXdD7LAsyElsPjvUBTlCYb3E5/WO5NfQ8Y6a50fp&#10;4UDwj3pn/V3QATAuToEIfVWeo5b+UvUYfNDh1JLnP8w36Anp5JkCPl0w8Wd7dMljx6VdKMK003Y1&#10;t3EqyZkmfunyIeCHofxVdk7MGnPWFgOINDuVVsglyaVzRQkFYyKzvDwzrTRMequYvONYYwecNNYj&#10;bDnvifLa8SvjB6dZxBwcs5A5YiGzf4QAHrJQQfmdv1gOsdD3ENoDDBzfoX94fpxdnDME6/kwdjw7&#10;eXwMrn2MGYR/H4nLTpYGDm3W0Nll8GWrnz4NX3MrS05+PKgbHpdbabarcYbT5ypTIf1OP9PvUQDe&#10;BfBcqOMh+MWjsrBi/sbMkgkLfrVfyrc8sJs8ghWSN8WcfJFdDR1BwfnIidW6TJmp223RGVa8jZ/y&#10;Gtl1n18p9PkujR3oNe9s/zbM8TH7eds1biuW/PzDcxyMcYGbvLCha9h/CQOjXP3vcZaDZ+qHlDPK&#10;IgmCW0830Hi9FfsDjkLjmZ2PjZ2GtvEQzp8pBf9vwi3f38Bl25JMHFHhr7/wX79Z7CNdWbNd55Zr&#10;lrqRL0bvcC1XvTCvDZrFGGmyjwwlx/pPEM8G8mMsdeFUqPxu5Us9AHFBG6ecOwYZ+5nQfDvYYcb8&#10;3r4PrrLIQxccnZ4sh8eny/7JybInqBsOT5YdFkRPKZfv6jCmfeHKA1V5o+jRGQbQYHmGkfN0H2MH&#10;oJIaO+4cA/M4dIwWyq/zCuEcZ3AsKkvmQ4doIOVIbhjV9qSdlF/bKj/4+TY6/tNq88APs1nEzhl9&#10;G/7KEMcCikIuOYc5iWrs+MD1NHTUwb17qu4FX8Y8PUVcv6uDYXRzN4wZsKMX3ueZHWiGBnd5NHYe&#10;fGbUOkMLzkXeo8YNi8J7DCvS8pE95gONqLxUAJoqfx3vuYMrPYOu6H0XUKQpntKnPkuZdV6ooSaO&#10;6ZIPuZlz1HTimXV9HP4UxMAij/linKh0bfWY4wTddj0xIqHLMts0eM1fIHfAyWNXTRxz3gzY/0NX&#10;d5E/wqRJ11xcznWEuIMM1/FhP4081GNd5Mp8dXR8HNl3R8cdHpDGEO3zKczV4gSf+ec6wXldQ0ff&#10;hbuGjrs618iQH0/U4HFtEdGB7hpKXQPYYFoQyPw/umP2imWEeT0Dk1+USp9nHjMBeXBX5ynt8y1q&#10;u2Ty+ZsjxtPRHgYO41Y4ZjyeYch5hO057T1j3Gv45PgSi1wfRO/JGPgN7/PSCRbD1uJOpotQDRhP&#10;+vjxX4+b+hxd2g0/XbR6595F6z3jInPx6AalJC9vsq/sBxLk5+SHvjut5vV6LBO22g4QNirlwLPK&#10;5Cg/3ZQ73XfF/5Cb8jXLfIzTX+sG8Nd4YNKlrM0bGF5Pl3TGdctv8hte6xNG/d4037zCumbgB2WS&#10;X99nslStaEN1K36UISnKWfWFRuzOcjCMWz+82+NrvekVYyd62+O5GCLXt8uby0sMlas876nudx5w&#10;10cd7hrzxnGLleFb+Q6cK5gL7G/HgAaPz+O8vcbYubmm/0kBxw55ffYdjUf5W2TnNjJhe90994ZS&#10;XovtYyhZ61E39KjXiUCgHjDQ9pcvXj5fvvjsAvkFrW0XyLL84m/+ps/svHqNsfNPy29+/Zvl7evX&#10;eUGByGrsdJBm8kGobXSNHTFUQfXukdDO5Q+A+eRQtIwzr06GT6XlmVAHfAZpMzaXOGmAiwsbm10Q&#10;K6QOJ6NHJ6E7lfxU9p0wDE+/4SqmGd8JAmETj/SGVokFNaMpz+pQPTWn/dNNgdt2lgvtW8Kms11d&#10;4HsXREWByMkL0vsWOYW15WO8yWOUoXQ5+coLF9ouWrII9hyx+YK/E4mCDLP5o2fkEzhsozhVTNJr&#10;yPLeVVTRIB8oBxSVi43cofH4CQudg5MYOIcnFxgxwvmyf3y+7B6eosCOl2cHGDsXFxg3WMsnKEIn&#10;gVMmgzOMnXOU49npckba6anb/X5w0G9w2H4XHT2KZ7t3dx2gNXhqyMl/2vQUn86npeXJCvJoKEcd&#10;PIPbGZyZ3IzgWrY4wMKrAHhgU8p6F4n04CK3eBvS6Vtnw2LLQ4SODpxdLk2b/DiCkqys5nmd91IE&#10;LYSlRSJbRQrn2vB2m5qmTIBdBRclR5ow8i0aOt4DdLH9Lb5sIDIBut40QNaGnOqvMku+0IIvzyiZ&#10;6LlomM7cKUKyuZxofBVs4tf0YsiEPPLbHzNNwc4RJuP518m3v0xWZolnPxI76mpMkuM+DkuULybw&#10;Xql9ZlprLSGGJuRamSKpTfef/UhcDCV5OvgaXIOfJuHaD837Ae+HfImzvEtt3+9WovBo7KZfChMP&#10;LOSSdJg0DVwpX7PGqWeALKIpAH+rS+cdZvsfCF0CefSg14C/7AyRx3q9ceVbw/JKUI8rjB3dgyOP&#10;qp2z2DvNmetdJqudQ/WALxmZRg7GC/rNo2rvnODoc1+q4wmy9z4Vyjj3qKvGjoaOOzve9X2P3slb&#10;JJVV6NbQyXM40JO3WWr0EK4h5B36XmvQwI1CmAUM32XibG90Azzqq7flB62Ovq0wRNbkbcBS8Js+&#10;TpookPfMKSzQfE5HY8OJ9sE4wt5oY3mBLad+Y3GnvCMT+YBnDA5wkO5ujrtkHr65v3u/3N9qzDgH&#10;kUcBUp6gSQnTEMmrea2L+NwZdXHsCxGcr8AfSi0D1AhgkYjeKF3Mb8Slahshv/B6A8y3YRWPZSt7&#10;ZpuyV5jxsw71ypxzZtynoOkpGt/5TKd+zsJYXR966IdRp+XyQDs0WV4e9oanxjh4g6G4zSPiWVYd&#10;N/VcaPZPHxdZGeUyxw/wWpiuBpJyQl7S57NDyUOauzgeuzk5O8udaeXMvrlmcXbF4uzG5wxi8EBf&#10;6ijuPn/lsS/y0447wAX/WxZo19ThQs+bAYprbk7QjhjzOHmiPssPBiTb4KvuvU1sc73iOpJcfg3+&#10;yOcYPMZBk29O82Hz+Ya4PQocMBY0cDR0ThnDvn3tnDZenJxi7PhBUeZ1dMH8RpKGTdY41JyjejnS&#10;VmPSZ9lsPx0TQ8dXIfvtPG8YK4+3pPuiEz9A7lvDXId4muQ9Bo9S0lMl7oS6AEaOubadabZtcsEC&#10;/VTW3R3ipisfzEYfBuzn8mLCdNvhKTcT/qNuu1zRbuqbciZsX89w1pyRR+TAwhuy1vR54+BjRw0f&#10;0O0YsH8E+9xyH6xnjbMu+Orunq9Gz3e9NFpMswr7kzHqMbX9Xd+4hnGDfvaju+pQe90xvG/f0q+u&#10;p/xEydvLN8trjB13Xh4Z3yCIkevOjs8P3dE+jds8n8460HlGub+jj4y/Yex7hO3tzVW+aYU4pKzG&#10;jpaJcnDDmlf9pp3hy7w0cPIdSI/MEZ8mglPa8xFT248BdYQ8f/H5Z8tPvvgsOztORaB01sTY+VuM&#10;HUTn9etXyz/9k8bOPy5v37xZzs8wdsCYO0gupmFQHh5X0ThIaWSUEzhyx0gC7CgFDk9xqFDYTXp2&#10;VuMst0Im6A7ztsA/y+GCqw9TaTho8Bj3oJHj9hWTh+nWr2GUuwOAluK8rjLSmDBcY6d3/RVEaRv0&#10;RbvQHplt2ozHbQvZvJ5utmMVMtwqiNBsmnVFyAEt8e5odPLaVspWSHbKV5hVZzXOVMSUB4/tNT6L&#10;sXE9cZteOlkYIJgdXE4Y5odOJucsbDyLeaJxw2Lm+HQ5PL5gYVMj5xDQ8Nkn3t2d/SPyqPgvWPxg&#10;0Bz60TGMmwCGjjs7p57zBdz29xyzuznC+rpIeGKbNXJ84NN+rHErXbR7LCr9RV6I/5DXtqlhIcrX&#10;BRKdZrxsn/wvREzwyZ88QvGEyTrzDBmJooF/8tNJ18QqqcoJGD+IswIxqQ48LJO2OPKk0eIJtA0t&#10;uaEtqckjjVMhbvzkzoLcxUmNnVBA0odtHGAZ6tG4VtbaTtx2U8k3QkB5aPqafxQBW3KYvzca4AtA&#10;RMcZ0LSGA6aN9PjiQ8m1xvJpuhm2VxLmnxO7mVe6cR+UKSLSxaWsuHM58UJ/0trPOrPnbDkJaXfK&#10;S6NKyYqMqJz1xkHbl0vGSNsgKA+WA+ZvhMWRhcXox41TBkJRfenKtU6arWS6psXQMV/ipMt6AWXA&#10;dobeWe5D3IaVOyesKeOtz/Th2Tadq4hRTgMjR9e8Y+e3XvYxZtALgrs7vmjEI2wHx/gsfvaPT4g7&#10;XnbzVsUjFjYbg8fn9jRsnBce0VvaYe7oJI4JLEdbBOrzrl0AGmLgZMwM4M80GKtgboC0lCFDxsts&#10;2AdAvvBevUK/ODJ9vXfaSrRZwkP5a39/OI7LFiWIeOVeQyIGwliQc60edsHrNyEcN/k+jHMS+kze&#10;y+bIG3XnFfIxtPpcw+2t+Pq8jvNQxo30KGeUmTc08qY5MHg30xtzqY+8EYHwQgkiD0hX3T784CG9&#10;+s4muhh1h4pF9jCaHJfSPl3azPW23hBP5kYBHG3Td7vUm7aEnSmXMlzn+arQTDy4JqhrfSg5rzQn&#10;r3mc7yYd1aeUIy1ri+jFQe/Eab3CSEudcnHgF9J3kzdJl43OScxB9hthT0zkRuPQd8a5aD/Ma3mR&#10;dWTY17JfYbC8ubxikeb3eOCr9YDS6u0TjRzHjM8ouDhDTHKE6w35317X2PEV0JFx6rAvXMjZ1jBI&#10;nYVvL6y+BA/n8DXCtIYHX2mXl+qj7Crhaxho8LinuEs+X5W9w7XfzfEjoWf7wgGGzv5yergfA+f5&#10;yUng9PAkc3huQisvVBZ8grRap7xN/yFXtMm1oK8Kzo0N5iHl0Lv366vtp5xCQ47Pu8MD3cpwXgFO&#10;Pt9Sm7ZYh9XYZ6R7YiM33EY76f3QscoIcT7/lvEwxrT9OPt7OkdGfPEnPOGHnZgsN2HbTdkSpnxv&#10;x22nKSzqHa91U/ev5YBJn97MN3HkhipR6hvl1zWm48b8kV/47PhLYVyMKmRbYydrsgMfS9iRjMHr&#10;rqs1ZKLP0FeuOqNvwCUtGkeuGTXkXZ9cIst+G0f/FvzvdlgvI8d5VpP8bozEwMWYUasp6+o0DRx3&#10;+NRrpl/mBgDGC0ZNjSLWyswZj5CeHVTXvJRzV9Vnx6IP3eAgjdxpt4ZOdyApS25ftnC4v7P8GGPn&#10;Zz/5MWHWRUP/y6XlF35nh+KvhrHz63/89cbYgfkxFuwkO0ZFo1JSUeD3DqKdYUfRMDuHP2MrGNbU&#10;6LSba8vENz0/cPObk7IxEWQvjIIGFZSLOZWUPeXkkztI6TAz1o1qvuVWYUt+Cqhs8CM71iWkbbCM&#10;uJwhlSbbTNrHE0LyfwTBbxnaZkd0e7H1TD7qz/gpwMa1rK64YiCYh7Y+0MkZ9EIGM9niNy6TC7hB&#10;RVn7xDsvGDuY0jlKIU7i9ljEHLBo8UHj07PnGCrPl+OzFzFyjoUYOqcsbDzGhlGDMZR45EBD5/Ti&#10;bDVuzs/OlgvgzGd1UJB+1On4yDfT+HwOgwr5yPM5tgMedjfL9Q/9CMiWio5EQzuaNG/vagxtKZ/l&#10;R3li2/hHfPidCX2Tx7aXn/JIDKZRSfK58KlCqPHTvL0T9EC/wEON4PCwO3XhK2ll9+T7kCEpJCwm&#10;DR2/I2FbetdembGqkcfK0q4PYcZP3P1QKmHAeHclwpcASiflPu3km+NFuZJ2GyhvlJ3yBBjh1VlG&#10;eTZzSDJdz3Y3v22VJ1kseJ0w9MgbfBdYTdvE5c6c7aeDbY112vz6DevS/tTuEjYkJ3IN4z4Ohy/S&#10;LY8oVylorpZMrlGm/23TxlHGGXs4Q4zMhBpLGYhPSfNpbJggklwPsB34c+e1Lhkb1J95hTVNgCtb&#10;RJUPOumQY8oBkF29GmL9thBlhIyLCXXVF4z7TRRu1KFnffopRvvsd3V4AJlhkZKXAWC46PvMQY2g&#10;fYwbYOzs7DrhoUM87vpsGjrkc3HjLoxzgoaOd/B8E5NxHfREQF8X8p0Q3Z+ToBg9kVl8vOwIQp9x&#10;NYh6DcHII7iVzVlm4lh5Ql3qP9LyIx9/uDABsD/lv/xtmNLJ466P4blD7rd0fPDVO9eRe8eCwLzj&#10;tfzOA7u23TlJ7FZhvdKL780lsrOof1xub94x0Wvs3Ocom7gqdRJo31M/YyaLbwjyAd/kkU5cFp32&#10;myClo0niiDwBwbbV5iziqU+DzYWCDJzzWFhGAfMHb8qlYFz0hTBkdTvtu5x5zL9dZsbJvwdoEGxX&#10;whoYg7fSMI/jZM6FF1OXrQs40Ib+9H3jLT9xTH21iRvx6XP7uW3N3Ay0rup6byaGTvE6zhwbkW0f&#10;sn8fA8c72W+urnskC9yuEeSjsuizBhpIR8yFGkiW9YbrFXlfe1THhSEyJa6MC/VGWFoeJSiNgnlA&#10;bFzih7Ou6hPCYUFTXbRCAcPMExPOucgmae6D7pF+QH3HjPMD6vFFBOceWROYr88OD5aLo8O8gU2D&#10;5wza/aaKeFyDRKiBPDcz6fRGwH2PeNqH0m3f5VXEGQ/IMHHexc/zZ4RjjODHwKG8/Z8wNMqnHHHD&#10;V4o3a0rnnK59NryRdfYj/aOc2H/8gmv0N0Hyb/o8hcq21Rn9H3ITF27K9HRzjOpmvFkNT2hk49Pf&#10;QMbdiG++GhdZH5tm5uGSPhuBDNj28BxdrfFveo+pqldKj3KU+RqQpb4Qap++VUfG4CSb/PNGmc/p&#10;5C2eLn6J94iY2y3G5yib+p58Gq3u7NxozND3d9RxS5E7aLqjYJ7l0ZC5vszNAftdqtVnl1dXSXMX&#10;OoaOH+5FN6kPXC/kGDOEeqQxx3iRCdvcl7dQt2/CVKHidp668eENdT9Aelh5lafk9xXbP/rss+XP&#10;f/onGO7olaqLGjv/4xe/+JUThMaOLyjIMTaMnTMWs1EgEBqLGSRwuZMkAygPjnKdHrRF5oHpdmGU&#10;0uiwJOU/jqz8NaAjugsly4I+cWNgWTZKC2VIWAXlojn5aXSW9Aj9VFxCJ/DCjDOPAiHNeYuKkzlh&#10;J/xIAXiqSEqcYQemabMN2+2Z1zNckhVW29i00IJPBgYiPIRe7wzatkyQxtMOr1c3cA2M+Z/Bawd7&#10;ad7hGy/eLkzrqwGfPGHR4gf1xnclPEaxu3uY3ZozjJvz8xfL+cXL+CcYPBozRxg/fdPSeXZwPKJ2&#10;eIqhc06ZC8q8sAz+xSlGzsny/PxseUHe52enywX5T1GSnvGNoQNv95CufBEbHvf4mn2n0MEbeZY2&#10;j7YzSFzMv2MxmUnGBoYPE8xW3pp9NYLMqpf4Kp/wInlMoS4l0YmRFZhSaceuuMIz+kQYE6Pn5k2z&#10;+k6Uxqk0S6tpwWwbaIuDK+dBE+/CiX5KG8i/Bb0z7yAdoPFCe7vwNg8KiYlh5ldsno70fkxSUVTW&#10;NjL3MbgAiLwNV344ibuwaBtjnNCWtMOqzTfkZy5sGm6eGTavfg2bIXuGzWM9a7yTGnHQmwkvOCk/&#10;cOtkBbnhFSBe4vVtQ9IH6D4MG7Ic/BAnl/aw35rpzN9wFwmzpPENk0IdXHu55aQjDZSPySPId6PK&#10;+4JxXls3YVHZf1zbxvAiP1snbIVjyLbfYxhu5U+bQpN5zeci4D7+lIfV2En+0QC9FsSD5ugac4hH&#10;B3briQ9YHpk1j7IrJ1OectWDlGfyqOHBtUaDeirQXRkUaI+tPesR2Hzjy34GTQwYfR+ktHie1yHg&#10;RGweopWNB33q9ox/Mzo9AZSvcWN4gnQ2nYyUoXU2TtrIV3knD3HT4MlCSB9oDLxLBnnuwqnzCf9g&#10;6exfc5IFOfZ49AMLuRyX8E68E64Tf/gIDgmgLo+w+Uaq7KCT6uLBY2y58zra5MsJNHBurj1r7nEe&#10;d1lYILizQ44s6vllBy+yBCJoiZaAvoyduPZvnmGyDM1Ov5IimB6fdrYlOMq7+OmpDOgiRwxc8Nhe&#10;WaIzPONWPpC4DbqZ9sc4y0y8020/j9q5q7irez80dgynH5VX82TMlAbTdfaDx/PE2aOD6iR8YN5U&#10;FGYbpD54gawJRl3iJAc/x5iLMvAiB/nuFHjclXBH5jVGzqsrjJ3rq8S50+NoVe5jjNM3vpH00Bfz&#10;HB5R2bMc4TL/Nx73YXF3/87lINUwNqK2GJOzh6UAgm1YDQvi0mfGTyB/ysSHWCEtozrCeR02xkxe&#10;/EP9+8im3wQ6xvA6Y8F6jmHznHn6+fHh8uLkGDjM9fkAd3iOXBCHN8qD5CCNgEu/fDPJ/nCR63MW&#10;jBHvpDtX9ci+C29GHHnz7SL4pOwp7eEV4Ryn9yinY4AmmdYPGbvopS76XBw2y7Wf/ftUnthG+UJ8&#10;FvrSgm4xor1nf9vvygox9jl567Z4CKys+yj+++DD/Lpvpxc+HE9zLqlhRtpIz3XSKQ2tjgfxGD/l&#10;dOKZzqCtNV7ZncYOWNLuPtvnqQfE0fVukZuavssRNuTUF0co49nAQF9ZtbvVrg9Q0pnP36G71HEH&#10;ewfLwf4RhixGEr2gseMza+5s+lFqZ6pb+v82hq39Sl9i2PtBam/szLHn0d23jB/1qnReexSUcZUb&#10;zWawH6FLmnw/gB89zZFeZMBk+aCRZX7lTAPMMWzYl1+p7z01dLDPvITMfPb8Yvmzn/0EY571Prh1&#10;0Rzbr57+l9//fvnN9s4OxGZBSMMcoLnjolAzkblVq1EhIVN50bcusSOIdsroodXNxq+Oxk1FZXen&#10;YYLlcE5ApnnpHQvvNnTh9S6dYWOjvAZ8YOyY3zBlNHByrMxzgZTJ3ZVBSIwGAQqkpW1FhEYbpEXf&#10;BWWbMwW10EHs4qSC6F0H651tiPBAr/l0tkEcmTgHDfIl+EfYhWIXlFMdil1Rl155Db0ObvMCSApp&#10;Tr7ey9HYsRe6/eiOzcXzz5bnLz5bLoAzDJ0jHzL2uzcHPl+DkvaNMycYOb5iFt9XzeYNTBdny/lz&#10;DaXT5ezoIGd7+y5+DZzj5eTocDnB6j+Er95B8rWWfTc/6yIoUm9poOZYHuGV7mFY2GDP00eJhz+V&#10;o6R5NcKrIZMsm7jmgSdTjoyDFwK9BnJwjwFdoGxw2eeG9cekSHyUkwMvdIz4hINqSx5q7DyTIBWM&#10;vkBeIvg/wxYk7MBIOgsPlANoADGbVwWNoifdha1p0eOkN2/rq2x9G6Yc6uY41K+B07upMXigswZM&#10;8+iXZ6OdIw5ig0sOTtwT/3ZYnfFxvLyDKEBaWldZIV7ZQJtkCUCWsCeGmmXTY/U/CNN/Cds3AEvn&#10;kWIs4yw+2DJ+8DV69PmfX2jz2jwtZw7T6408+ZFidOqyPwy3z2b9bcDIM/vYvrWft/s9YXk70gD7&#10;eeoayxY/2YhBi5AuOIWo84RN2dQbvMOlXMunH5JOvtRJWLDO1EPL0vw+PKqO85fC6CsXwjEwKD0N&#10;jxRQEAm3b9GZPoMCUCC4smizRqsbvMmkzpjuuC6HYuhQp8ZODJNMJoXWV5+/1DfjCaRune2Qa5H7&#10;YfCYLrS5o52zjHzX0AwQjuzXFyyZ8SMerj3u4Y6O35u4c3HKZKwO1lX3gzfhZ8w7HvPB+KNeJ3Lf&#10;wOZErHMXHc1HPBM3xs7V1T2TPwZUDB14YL45pkOnY89+cgHNXGE7iR7Y2iZpDA2JCR/WPsbJmRAz&#10;r/GrZ8FC2PnI+U9cudvabLmec2R4hoseGDB1w0haneWN02/66BfpxOU5HfBmHqSdoS9lWp9zoLi/&#10;09gBLJc88FdnWuZucBjfRXN3h0IrefQzf+NP0G3TN+voDQIaIcnSiO9d5WtwXrIYczfHZxKEN8iD&#10;D1Nf3hLvcRzvPIM7uxbiFy8LML8rt7O/Hx5r6Ly+usodbZ9P0EBSprMDSrXR1TIlvCmdNXSGnMkv&#10;oyfv5beQMAEhkV1TaOQcYNho4OzTxryMgLDP5vgCgpfM6y9PT5cXObLW7+m4s3MKHO/vYehgKCEj&#10;Lg7zlltR006PkDmf77FQVvc+wo9b2nZPm/zwak5r0KZ+X6tyq5HdD5lq0Dgf0V8sXjX2c5STMWA+&#10;eeeOjnnVEdUdICHco6N+lb9jwNbKG9uaPqRt9qNOPkanpe+HzI4UyyY0eDzdx/Hz+rvczBddsuVC&#10;G/DhHN24mb6Jm+kdb+KU5jkGMjYCmzyiEeb1HAe+Xt043Zznpc24PDcGjpbDELBf6T/lT4OzsmdZ&#10;rumPuxt1H30Nr/2si+tun9vy5Ry+XCAv3KAz1V3pr+HfWzfGu8eX86IJ+swdTG8UuUZvW3YS1sDp&#10;DSR3uG+yJpGTudkGXcpInlMElAdvWmgcaYBBLHr0OmXTdk8jyC/mJB+V8KaUxs4x69EbX652drL8&#10;+Z/9lLWqr06nTVQUY+d//vKXv3JBOl89/bvf/S4fFfVokp2QD3bZbxRyYnQU9G05TpJD2MQGAzPf&#10;+ZPLOryKCI7wjDdPEmzH6Ox0rImZOfWJd2IQr2XsPC5tsJ3hGUMFP10m3o9g0qGCCG7LQ3urZnBA&#10;cw052kdYAQikfZ3MdWRveYH69KcxZ1inwvV6O063CjP0zsEiCbosPPWJT9Io53UWquHLqg7XgoYV&#10;PNmUd5tn4leBa7ljwDw9ZmLz1ZEnMXSym3P+cjk7e57XyB4eni5+1VZr3fOQnjE+oK8PUX5+U8C3&#10;0ByiDE9O+6a1U/zT48PlFGV46l2ig/18MfoYyNd14dU+7c47zuGZuzgKloo7ux+w8ZmLRXicxZ4/&#10;5SULI/iFXOVuFfHhXfgwFYG8Ke+6OP8Q5Ju4RJcje/jUnPjggT+wMpC8KUNZy5iV/6nSXm618cw8&#10;UUhj+1alZRw+YBuf0B7Pw9ICLtqmjb8FaZt1uXCGwgitdDjZOx0UjGudwjCKiLBO5bH+hzBlrvwa&#10;vDKsDA1IHVtpYAds5rjOn/VtZLj1bups/Ehbw+VL86h88EmzHdUJqYTLBMZ1ooZvYFATOr4H4gxT&#10;h7/5pK+rlOlPGNfZ+WF85Noy0Gk45ZOWUH6DCpx1CdJvffiGdWSBs7mG40mrfCpP+vB5jTPca6Z/&#10;wDALAPvZOOUkaeY1/j7AEjn5/aCsRxmX+OaXpm036IzMQJg8jxwNWgTLxZkmvcRSZ48XmEY59Ur4&#10;QI60j1D6034mguv2qToRXtLPgse0QkHI4l/kldKMZ7Np/PjLh5kjg9Wx4bv1DvkJ7ZEhogctH6QB&#10;+qEr/0e811Muhmd80oz3w5COTxPlc+Qf/uAHm3xLKehzHnCSdUdngM+7ZF4aeIMm9bkYxHCgHU7Y&#10;Ts558Y11OCdi7HgvWsPm5vYRQ+cuxo4PZj9SxpthfkA5z1nBivSTc5A0SB88cL61KmtzHFom/Ehu&#10;HDy1TfLDYDLmn/H8UTiGHWV3UMA5Uoz+7k6U/NvwKmPecMb05Ag/caS93++Kx4VaF2vim6ctcuPR&#10;Rg43845qVvzVreYtTSsdpCuvE6e+faI8be8WrVRaFi94g0fc1WlzkdgFmPwk3Xq9casBQjmPXl2z&#10;WHMnRqPm6v52uXrwFbiEA7dJ9672LXTlzXmhkTa6vmBR6Uifx97eauhgJHnkJ8+syAr7F08uh4YE&#10;Bx/w7GXjJvQfLrJSSMMEEm2raLOzw5ro8Nkuxk7n4kPoOQFOY+ycxuA5Z453l+cEo8xdH40cwY9I&#10;9vQFxqrAOH4GP+RMbmJanfOJR9hurxhed/DVY0bw1bZLH/xQju0Xd7b8DotvFAzc6mPoMGY0bNwJ&#10;Vjf4bE9242afQUD63cUwC+8YXv5INpyPnI5+NL/93/KO73AHrtCO/Ocn3fj5E/+Ma4LRgXn9XW47&#10;X8L4U66mjCnbMzzddr5Jt3FpI7RvelW6mtd8E8w/6zB9Xmu8mG6crrhUQU2LzqYOU10rm9c6UuOo&#10;277ww54xQtBXxmvsyDu/s3Pk8eWdvaxf3Ynxezp5dbTX9LPHOd/v0R70WXaeab/rDo/QyiUNsuy8&#10;QGOe70KnqpcyH4y+ksDZBut/eOe4Rkak7QZjx3aRbhlv2PhKdJ8jsrh2gOnqdT8q6pvY3nzzFYba&#10;/vLTn/x4eX5+FCNI9roKWH75q7/5lWfzNHb+CUPnX//1X/OdHd+v7TaSAhxDASY6Capa5jU9UEKp&#10;2QVN6A+0IVGaCaUr++uMSpZm9kE6mwrL8gvDbYAGgulDgIKNOJn5hDLdIcExiax3qx1s+HakpYOB&#10;aweDE5K+IOMSJ+MpqwBE2dOuPI9kfbY1g5f2E/5YCEtT3UzXb7vUC3SodAxajB9dmvZFKJwAK6Op&#10;Ty5Jv1uKGjuCVnRxliZXJJ2urc9B5IDA0Nn1vegvgJcYKC+X84vPlouLF4SfY8Cc5m1LHmnb9e1r&#10;GDp7KMBDhFkD5xDlV9+7U/sYOxgzwInf0OFahXlCPacCCtIvLB8reNS/B00qx10oFHK0S+qgWcVp&#10;e3NHPwuvUp4E2yIL8XpXmD/iOxmWjx4NKcjL2ccDQCfUkLQeKxugB5+STjlfBdvy5k1vWIBs0mW/&#10;8Et3No+kdfJGHgT71tRUVEgPMNifssB8GiPGcgPfR5B2uxh0ISgiyvbOq5O1d2RY0EYKyZsyGs+l&#10;IeOL2qZ8fQp0pW3jJp+m2762yLb82ripUANkaH3mLf6mNX4THteO0WYOroD/xmWc9U9f2Ub+9bfp&#10;/2EwH3QDmw9j6hsHngEzngEN2E5g+gOihwxbFiotg4LBBzJiq/sqLwPmNZD+SniWmfn126ctq3HD&#10;9dy5ST9v8Hhs7THxGjsulZgo3NUZxk7CpAYmr/hNHF7VKAHzSsugLyDfps6zDvMTHVwT6okn448M&#10;wtzR2PCOsLwFrXrLMRUDJvJPjsFu6Ut/RcarB7PLB89z3FBcZMybnqjHnR3r2fzMwy/xTWv/5B/Q&#10;oO10eCW35SU1idT37oF454lBc/QtvFHmyCI//fWV/sSjR3wOYX5bJ89xSDNO3jl/9KF6+MjC4B7o&#10;29UAJ30q927z8mQHPvtR0Yfl5uZ+uQJubu1HTxcc5CFh3/blqQTpjZET2bC/WSxAb3qOBpa3HWPJ&#10;6892WJ9t4l+OGuHST1xrdNkvNrsfb96lLh9kpj7nLedt8lp+lotRYn/bF+IcMN12uHyWg6MsZT68&#10;Ez3pbTh9P/B1Pqw8fJh3U+902+FPGTpzVye4yGN6vwUyDJngFrrI3IboOvORnmPtLMg0MF0P3DJG&#10;bun7G3BnQWcYHa2Rk2/GEOeuzh189m1rlsnoJc5nT3xw+8048vYmOzs3XeAra+TNopy6YmhBMyEa&#10;y3/7DN8XAmTKaMr4RxazTTCS9pnNvnZ+Vc7dffHNVPvw05MWfkvnhLadAuuzOT5bC5/85g7r1HyX&#10;JLs68oSK/QI9xVgk+hwQvAd8yYE39d5j+D3e3zBWMHSQRbo9eeRzbqLAH9dVPm9xjcH4+s2bfHTy&#10;8sq7+t4U8Oa5cvx0NXQ8spRnPW0V9dg0+ZRxSh5vxGdukT/4Pqy+6yuuifcmxdwJkBfp9/iiqQx4&#10;MeVhgnGr+/j6E05Z3MalH6NiS6Yqx+1T03Tz2nQX/sKUzym7inlwjvymm8/nawQX+JWTDb749HFO&#10;K22l68/03BwedVi/+Xbgnet2d97sH4+GOY4y1sjvDR/X09oDeVMneoNasytT4x3Dnf7S2L/2OBph&#10;jVaf7fR7VL7NTV3qLpE4Dl1jou8Ma7hmnQ7AReikIPVqBCnRPn/jDpRrvb7uXz3rzT/oId4P+vq2&#10;X1+C5fes3E33NdQPyJrHN08OiacZ33z9ZW68//izl3kF9cmhj3a4JsX97a9+9StZ9Qpj53e//e3y&#10;+9//fnnz+g0I9qI4sxD1zhIIHGhwsgZBjIJ2Upi1guwBMgCGAtuC9Uejk1nNjvN7D+k4OlHIMaGp&#10;qFzQ25Eyyf9UEIUgPhmI38kBZNZjEmCnO4zyRVc6pzsiKpzmD6E2Hlqz7Zd2VrFGqQxc4hG8A9QF&#10;QdutU5gUXCs0vyUcqNsu8UHVhYlVNi9h27tOFhVaFzFz98Y8WQxAm2F3c/xGDpigm0FGP+04ie6d&#10;Ls/PsGYvfrycnbqb8zyGzokvHsDYOfCVsgifZzD3NW4AH+7SUtbIOVQJDkg46SjCfT8+9mw5hoaT&#10;J7t52DF3j6AnyhBWeHAjd14E6M99MtoQI6dUw0R7gng6TgNAuYr8yOfkIQ2XgUowC6kYgyoE0+S5&#10;oBSYh8rTD7M/Gh/upvOM905D+6hlrav/Qot9EOgkZKxlNEpWYyf9YqG6yoI+g5ApzFchuzAt/eL4&#10;BIw2i8Z8XQDLj/rmSRg/uLlSTpT91kerhhL7GHSmZXwgu5nIP5E3ebbSp/s43wTdlGcnmU/l+Rbk&#10;hxttyBE0EQA0PxCEhhVuXF8933LfB/5PD7MqycOUxganqVwbZ58bRrnSgxlblYv6Myw4ptZdIMKh&#10;dxrks78mmEU/xI9w4kNAIS+VMNHr9rnw8VE0mlqYjFhlRBhGzlMNnsZl7ARGfutYw4BB/lWGXQQL&#10;W+lJq95Lf6bJIaBFDaR98G5DXMNJlqcjjBsoBzRgVlHOhBhh0uHYdZGU6PYNUkh+5NBxhv6Kzpt1&#10;pZ7Wt6nTwoS36gq9/gjbnPLVxZB0mI/6WQB5EyL6mmvpqAHjmBOkk6xOzswND955ZoGaD9cB7u64&#10;ENDw8TjFjL++6k7NjXdEnZipZ91ph6As4pjYY+x4RISwaU8zvzGh73uziUWPK8owzX6WdsLoGxfP&#10;Hnny7qYLx/QdccIDE7vgDaDOdWWLZZVg9W10HWleP2Ol2mcnuSIPXHItQ56hVxPDb6Zv1TXnSOOm&#10;bESvDN2xHSdYxnkwMjZgg0uaPsSzrYMim4OmbbCt6zXGaI5HDR6IXyeetNHvg2SBVn1ivLpuLvQ+&#10;Bg2ozPX0gydVfAOri255L+QV4PSL96jdwdG4yW4O/fUA/jz7wLVauy800ljC4EFmcgROWfHFBMoR&#10;fMnRHPKH63S1ADPS7izswRFDh1/Uium64c8ytlrDmgaSRx62D3cJ+8HQGDukHaBXDwXaf4LcefTc&#10;XR13dA6Qsz3mON/SdoixU4PYecF5j8Ur6c7tGj5kY35XxmihN0uABWPnyXtvJnR86bxp53MbNXbk&#10;Qd/a5YJagyTPj5IW4xAdnh1fwizHI4eOha4naVcaKdi2IA+fSMkazD7W5TgVuPtyAx25h1zIkxH4&#10;TztlNuOAcLFXlvM8OLwWbEP6Lv2CxoFmQTdlcd68ND5rxuHmIxeVTQwjjDkNHq/lr02KLiVv8Kef&#10;ml/5jo6LPt3M8dJqPc6J83EPMqQf3KW5zk0d+3OMPftnXIMsfRAcye8bBTF2MHo0+n2Lmq+N9oOi&#10;fo/SNxb6TJBrkGxSALvoO4/A+Wa/vK6cRuSFE6TZXneMsr7hZzv8JqP96zM/N9c9suY84k2afR+V&#10;EBfrVW/ceBTPPNfoa5niro4yrGxevn21nGN4/cXP/nT5yY8+i3ybJxLzS4wdG/bq1avlt7/9TY6y&#10;+fyOREbZmZNGKIwZZDICYcvuTgRpDFiFwV7BRXEDvfK/g9LMNq2+I3dd5JAl1iwM6zMeKDA6x4WQ&#10;HaWfTozfTk3JUV8clwrSBFMiWMRPpd1MeAoHCs525GFFB7pCY5wZSN924rHO+VYv2yS6KbROTHbM&#10;HBBkB8xfWqZTWXUBpgCLY7SFdmnwOJxhZe4EOZCdmEhIetIo57Laqczv5fQ7GYcYL8cYJhfLyxd/&#10;slycfbEcH58txz5/c6QlfBpB0cLWsDnACt/XElfx+bVkfOHk+GA5OTrCB9zNATR0DuDJITSe0PYT&#10;6jxkgeJdo114VEMHQYLO7OQAMcngRUCKM2oGkOaQ9Rc2APJEZvJX/sGvhstPeaWbgzkKXnQUrrKX&#10;x/W3If0ozxzIMjXXuJRtIL/UbV3SqoGhTFQGZ31VJhQZvmBvZZsfeJo78Ma3vR9DK3TC589rw14k&#10;zvAE8+Phbz/79d2QrAmbVxnOHfnIFD7xkdtcE6ZNKo+MT3ltVeb5CMyLF9y6xAmEvw/iti5qfGyi&#10;PgYrKT3Q9wO/9LAGjWyK6iLsyv29il0+iWP4yCkthdfksyHkq3EslgFbYTkRerwiYJFtHhcnvhkS&#10;J9MH/3RrQIZ9DLoRTt9PNxAOXDFsBOVg7OgoE7kesvGh83rKMBMrchhjJxPsR3nB78hrW+zjRqcF&#10;/M3+TYbE6zY8mX5cq12rkBceZwnOjKMHfI0J6OhAjudARxL5IafwM8aOE3DqbA2VsdbbmFaUcPBM&#10;mfVvK02hkI4kERchcVx2sSb/+sCzk7kTbvkUXkGn39PRkLl1YeZRDa6n7zdVXLR6HMnnLy4v/c4K&#10;aR77ALPHzpiYYuior+/Q2z6f44ck/baILyRwcRdZjC5X9qSSHoFPGmDzOLULv97tNl4jbLPYn/NM&#10;dqLys/VBVRZ6HV1X3ocsx3v0QOt8l0UmnLHt8pPf1A3pfxDO+qoX5SX9Zp7hpx7ip5+q8bPQzTEV&#10;aSiOh2GY1AiSBEao8639jotBZV7nOvLMcttlXSC78MmdXuuw/am/Oq8LxH4HxHB0JnTmJqnA4rGv&#10;1x1GjjBoMJ/9B4XwhYUzdblwdndnHlHbNnT081IOAZ46OjNKYUJGKmQ5b2cXCCNH+fngRInlyT/X&#10;UbbBcZHhD6jBhN7AGTDyWcZo6zEcnQTtcsIyvvk0z+rg73K9T54Dwh4zd3fnucbO8WGOtu1r6IDL&#10;N1e5SKyxg6wANXTUEY4nFpvgdwzpe2ybjmD8MMbhk7VLgzTal/OlBLb11gUpYyDGDUSarlxr/DN0&#10;iCvvctzVNto+arQ9kSt5wk+mKlMKUI6xpf88kgl1xMlvRkl4HyFrqfX/5N9/HupCC9fW35vUnXNS&#10;9YhXznM6B+jOIsA8l3UcMmC8Mp4StinyWfmNjGIotI3wlfqUeds51zGOaeXXPJFj8oWexI/xNcpC&#10;ceTDco4xjxQqm/qOKZ20x9hh/D6gr9Q70T+Utz8d2zGQvPmTvuX6vm9ky9s3XT/bNhSguzrqV/nv&#10;B2mzdveKdkfnUo9retf6vlBg7j47JuXLNTpWI6z6pjd8c5MIGXZnyjY+IkA3V735JPEe33QnUt34&#10;gCH2xYvny1//5Z8vP/rixbIPfumKxvnl//rbGDvffPMNxs5vh7HzJltQMRIUvyHQATtYBuPnWmbB&#10;lCggQMYKKhIbTB+QrQKQBgzfn41Jfq69K+NWlmGhb7uq0WMDYwTBOBX3TO/dwaanPiAKmTTQ4kpf&#10;FnozDbpj5GTQqAzxgexWmZ+/rKH82SbLgy914ItaZ5oCO5W0bm3jqKtb5SBLIgA662hZ8VtGekuz&#10;sqlQ5yNbQLCOB4LtLk/QvoO4R659PaxH0nwo8ujwHAPn+XJ28tlyTPhgX6PG53Y8MkFYy3e/W6MH&#10;+rT3BAPo/AKj6Nizjho6h302R8DQOUYQD/ee5S7QAfVq6BxDi3eLvCuEbK3GTu5EQWGXjXIu5hjN&#10;Iq6J4Zuq3tShyQpe85foMFcobwynT5SS8FWRHYqF6+TXrxQlf6H8NJy7rrEajSq2hrdBXJSir/zo&#10;afvP69Zhmv+Uu5ZtW9edHcIzT0nQ34STZpv04EGTjTSmsdO1TfyFBtv0/S6sIF/enLUqvgGmrWHp&#10;r0zKwG3ZFiqvAHlmfgkxPPP9UU7a8Qb2hKebYX1FAKStzxivPwn8C4w8DAqlLDKxDcFT3/ESOQEi&#10;Cxo7qTw1fxJsXkL64YHQ9n8Ippuz5OjaloY/dIP2ZNCvnmhmERneSku6vsaO4Y6n5tHZnlE2Tl3i&#10;RIUOAmK0q0REZ+qsIvXrxCeXxGOcGbb6fLRLl/KjXsvEbdCMsHIPl0l2cZRdpUeP4mXpN8rPGtHf&#10;4J/6Oz7jOfUmV3u0NLSHC4RTH/9on3EVgiwzSRs8G+Hs7MC/9D6Zgy162oXyHRNiDZ7Jsx6XIM1X&#10;mxKfid44/Hy1G2PHh2Pfvr1c3gCXl1csFNRkYHZB4tzBhKrC0JBQb7vIu8ZY8g1sN3kLG4s8dNB8&#10;fsndoL69SKOJBfG9R51YgFg3dPtMg/PDnFd0q2EAVIfyJ+8G6BJvGfIa53h2DnVsu5MZg4yCmdfD&#10;z2/j0E3doLOsi6csoHCThtK3MVDkofybdJZ/Hx03o47gomMy/42y2zDn1RWk1fjBD9OLx6NBXRy6&#10;EPIj1sWN/qbdk+aA87wLTv3kQdIAEHVhTh/4vJQGT4+w9Sib4JvZPLaT3Tb5Qp+/p26NHcvn5RrO&#10;S4Cznn2Xr8TfVY5c3HXRCP22xXLWj1+dtfVDSc1fOlhIv2QUROam0ROd77oAnI5m+1mDxx0ejR2N&#10;mUPa6gdET5nzfQubb1w7ZH7Ld3fACEvCQ7/BsruLnDCha/T4DI7jx6GUlQe4rCPmCXzITQJb6/xO&#10;XmkxJoYOfoD23irzxluSDDGAcvwTfgTb1BKjfbSlxzDJTPnwQ1EE5JR9N40C5dI6s7sG2DW6cqt8&#10;zdXg338FWIfVKH+ZL5W16DC4lfqbbzOWXKzXcFEGjVfupyFk+hxfynANlXkzABzgdOw4ljqG4Ak4&#10;rC/5Urf1tHeyng5NXEsrfZXdbI0Q6os+Yzz6nRvfqia+Wc88ReM49jXPGukaQGZR02q05oUEdEh0&#10;FMXAHGMnMmm7KOPHmNeXuwgwxj4MhYRdDmrsZB2K7NnWvOlP3liesWjfuVY1bdU/Gb/k9zQAP29G&#10;eXPKOsXdF2uA/P3D8qPPX8bY+eKzM9a6GkE12pdf/u3fYOy8X756pbHzm+Vf/vlflsu3b1hAH6Wh&#10;OpqcRjp7uP3uQ6idSRQAFacdN4QzJWC6neKgiVDMjmi8UOIA8mq05CEqGmU1BfIFD40FxJwFoGXw&#10;tRo9o2qnq8R6hKcDj6ylLUDQcuShcCB5veMTa5H2OOpx6Wy7drR7KlbdRoAbH0UMgwyn7dDYtg5B&#10;DD3gtZxFB04KAB04/We6NDP4ufbOh5PjLUrBO3Hz7T7pLsIQywSLIADu6PgB0KOTi+VQI2f3GGXn&#10;iwq8U0P7MFicBIRMCrTVsMrt5ORoefmcshhDxwidD3X5+ujjA40c3+zyLA86emrTd7wdPSEPytXz&#10;u0SHlTZrCjEtApCD0RzGHCD9BRnQZ3PMs5mwjY9MiCf5DPAnEgL+rKV938VR2GYc4SElm2sg4ZSD&#10;pwy4KpaRTlazVB47kFQQUfAo+pYf/W5wuNlf6W/lncnxKeBkYNvrWufGbYdxJbwE6PlLcFxzIU1x&#10;ygjypZx513fKnP4Er3WWznjzYtTx8UIidE+XspvrKbddgMKDhEubNM36ftCRRRpSLr9x/R3g/zUs&#10;/k+CvG44N1Xa5LV8nbQSdrDPfs5vyAHxpghZbBha8xsu/6aOyiIkoLwJ81pomUleut6o6byOm4nA&#10;NGLM6G1go5X15J35HBMFDYjsHnFV2WqdH4I6y0nWO3+9ozppkkTFSNrTr+RPKdvG1Wy3YdMCtK0y&#10;1NwZ01ZtzpBiGf16uTKP4UFrXrTAQl5DzeZJRyA/8Q+IfE2+msf07bz6xSkUve2ThzVyqCj1G5dF&#10;mP7gs2XVPfb0nPA9qpadEngVQwc9611I38DWb74wToCMG3DFKCHdCdUdnbeXb5fXb9+Ob6248KVW&#10;9ZtzB+1xAeCXw69Z5Pa5DXeDbpfrG++k+pYhFsDioy4Xwne+4joPcF8nHKNH+sC1zmH8kzfyqwYK&#10;dMsH2zf5tvabje1CRHaZloW9cyJhd5YoFe5kUUn71nFNepxhC+Mso4t+FLhWj2TxJd9cmMDXadBE&#10;Fw18wlykCeE7caVXvOaxC7+tn2YeIXIieG0L+YvB4ty2Gjlz8csaQL6RabMrDw74k92tuQgcrvXT&#10;xx5hfKT/ocnj7j58nQe3oT+voCafRpCGzoPyytzq5OYrp+X9mOjoM3zqS++I3Bts/IWLZWXScyIm&#10;cw4+nVh9o6ymhYBjahbAjaCLyr7IB7Rb9TokXEB609FvvnkYyDl7n5zH8OmEOd+3rWnw+AyPOz8x&#10;y9ClsmN3j7mP+B0WhdkJFCjvK59lkqc1SpPtEToO1VO2wUW8iDT0NXC89ecxe5eg7ug8QLhjRWPf&#10;sSHcwl+P/HW0yibC4Jwy4/jMQhlHk7JOzCmf9LkvVqKV8BC0WTOp+8Im+UudH/BweP95B+Lhpmx2&#10;7aActJKNzDZeOZ3P3RiWmNnGOf5mmRo7ytFGRjWQI5/qrK0xstbJ3zwCKj7dpEWevMvzhfA6+m2M&#10;V/C546iR75gEWceXPmA97qxkFzzpTfPYplOX155xzGcCkJW5xs4OkHrt1p3vm+Xu6jaGjzeWIkcQ&#10;q2z1uKSGi2su2utv6LBKwnvWsofL+fk5fWxPti9t+VPWvuHl093cRFBv51tPjFvXu4esX6Eo39n5&#10;67/4s+VHL04xdqgDApXp5Rcxdpbl66+/Xn77m98u//qvGjuXy/HRUSpSrLWchRgJLITXbccQiJud&#10;ICRqCAMNikDYmMHMqXw6qEaYxgu6dCidJ04bmTtTgJ0YIE+MI42cKDka4yI1ikMlQA7BMk5GCdKJ&#10;NNK2hFKzSAsM8s5E7ngphIB33HRp0mhX/w/ahl/hmwPSeto+27sN0iuCbWGVUw3LQ2imvK11fN+j&#10;FHyQr69ntG17CBYDBWPwybO91dDxq+d+1fzQj4AenWIpn8CTg2UfQXDguJNzcAhgvGhFBxAGBeIA&#10;ZXF+ery8vDjPDo6vq9S40ffOj+d9ux1OtdC5i5QfvEdRZvEk9WlChHxol+HDX4BmI8zwQ/4LKWB6&#10;VdtUcZZLUdq/9vGIrPB71b6dcmSlWfSSuslTP5BtOcN1WcSQvwsrckJf6qONvQPYfitYHtz2je3B&#10;GWx/G18FkTuNyInLh9xNkJpk39T7sRPPYFh+zStjrHNeSx90QJ/5+yCyi6/SFDpUbjO8JVPKuBi2&#10;07ZhxsdthcsL+2rwwM4TF7yYlOrMHaX4fTDyE4xri74L+O/foOW7YdAe/gshvwQZLuNXfLotdgKk&#10;4CfXvMYzT+k2oW1Tmca4cdwFvIskXycY1z5z6Gf4B0cQi6b+lInEbcUrm2ufTx8vxPlPhMQSHRWW&#10;q+la1vqdOlZjhyI5jkDx3GxKO+xLx6pAGWmUdhFTb44Dhubi69gYkLjWrK9mSnvKsMRv6BU0MhxT&#10;9NMTl4zvkB2uIdHsAX80KDyGDh9YzVhLSluma8yEwWCrF/9guPXkiKxAHiSd8o3P0RvTQaA8mz/f&#10;BcGo8G6luzoesZhHNrwD6fdCauy4MO/kuT6nA1xfXy9XV5d9hbDPYYDn8uZhuXLRBh6fT/BM+/Xd&#10;zfIWw+j15fXy6s0lhtElBtJNdnl8W5e6PUduAG9e5NW8Ql5OwRiF7hwJYfxNg3zqJce2sr8ZyyQD&#10;9lRu9IWXRNDe3MQgg1Fzno3eBOSUa/DQMRZcQnFCYHCk6rjIkjgAI+VRjBv5FH5tQBd6lSF8+0Ba&#10;Ugf4Rdz4gVwHnbZr2029k3rV+eIc5Sw/59V5NM32Z54lvfqh+n3qCqtL2QG6yUv7QX2a9pImlera&#10;8Afa+ywO8eDJLkSQyceyKUs424s8iyTDRIihQ6qQMiTrxpwTPtjOUW8NipZ3vCXcEinr0MsddC4D&#10;lJ3GVtoLRFuBi2Xgssu1Lw7yWdsT5nePseWtqdSNXRPN4ZhyZ0bDwZugnmxRaEKb9Q59O/3I6OSX&#10;VNhu8Ml7l9mOhVtftw6xGjrv3j/DWMTI4foW8bhizLz1zYT42eW0CuuZ7aOOHCNErrwRYb321zzd&#10;481I+3zu5slH159Zm0a+RARdgPSnrw38F7kpOzrDH8vnjJ+wbZAbNk4+zvEm6CYeDc7IuU3wl7wd&#10;ozNv+nrg0UWG0f2OP8ekeq3jrXE5Okl8gLCl5geLu6ZQV9KW7Ob1SJnOss3PTxlDLtxB80jnA3rq&#10;AVb0tevQY9vBMXVq3roHRK/GSHOUKFpdw9mXuhSzD9Mmh4Z8JA9r3ZOTk+Xi7Hzgbhr/o4eUAflp&#10;uT4P6gs1dvJYhm9j0/D5/MXz5S//7KfLF8+PczLJNqbWX/ztLzF2nsTY8QUF//ov/xrl7qvndG5v&#10;zfegaxy4I6JwTotOJxMN5pKLDFoITweOyjK4gSyYhh8GRFmIkEJ0wtyy9pqc5CkT0imWpYoeXwMs&#10;51/85hHsnITJY10OiBgP+HZynDTAeFAx6FRwHWh2dF1pGKH6XH8MoQslNl2vR5v5KVARQEDhpEhg&#10;DVNGURbml21z3IEEv2mRL5xP2PMr5gcxdHYP/IDZybJ/BOD74oET4OjgIG9QOz72PemHQwh88cBe&#10;4o8QCHdwzk+OluenGEnZ1sZ4hB95hTRi4d0hl3l+MPMZ9OygaXddpNge6CzNqD86Oj+7z9tLpqlE&#10;MXAcOE607Xf51FZm8ZrWFov9aR9nS9arCFUhd6aVD/vadBYN8mwO3PAXv3nlNZ1JhHl09o98dsCl&#10;P0C7gZbuMzS60mXNIjGc/gkyrvGlPUoCnGgQ+IE5annllagPv+nzESS9IL1K94dp1Ly1CJXmPF9A&#10;hiqmb4NuKsKMBVzGD2nbMjdhLbdVXmedGU/KLSCDQseAWaa0fY/7IFn8358f0QjvstAy+6jnk7Dy&#10;6EOc8/XKIS2Kh7jESK9xhhqTsHEjPIMmK2t5pbAGTyRdmGH4EmjYkrLdbi+WbZjOcPNuQPkccfG9&#10;nmmSsaFzsrq+/5q/Mo6+ic+1dKDb5I2Ln/wcKxk76F/HD2Hbsta31ukYMH3mabjxOMmZ48MyhlPe&#10;OKntmEnnkOb0h/ZKOIYHqGYt4o4uN2R9ypoV8KccuGCz5tauM816DDou7U9HDeHEW6eTNXXiZylP&#10;QRdw8sz63MW5vcZAwQC5w1jRuHlwEeCCXYPGO5AYKL6FzSNlXl+R37dHeVxNA0djJ8/zuANEh2tX&#10;XmLwaOzcMLn7kK5fDPebKh5zy+6PX9unTnd4GILMgwfha1oIcXItMm97uPY7ZNlVhiePmUuaz/GY&#10;hfzgQY7dZUyXL4559WzHfvnl3WDHq1G9kdg+ddHi8efcdQdH+DAXNQrzYLWVdZzTs+AyLBj+oAx1&#10;CFO3tB1dzFf+gip4TDNu3ljKnGCGT7lBx0YfVXbMbTsnTyYkD/ErLfDJ9cPUd59yoT10Dz7J4+CI&#10;VIWHmYMhJgtq4owXGyWqj4Onki2ORJBRQyfrF/Dbk+5KhBO2I4JO3/LXG8ajnPItLvAiEgnH6QFe&#10;JtvwszkcvFZjGY0d5IzM3pwUPI3hG1Pd0dHg8ei5z+j4Kt6SAX1ek7a7p7GjbrF11s8/FyAuYMMn&#10;+So3ylP+yGR7tJx2MGre93gaZTRw3AG7R0fdvnu6XBN3dfe4vL3y46yML5/joZa2YQD8kKfdeXBn&#10;p/Jon/h9RY/n2UcxIHICiJYSn76Cd/k8iv0uYWsb/G+g3n+Fq8za35XDVUZHX+gMC9PYWWWUtBga&#10;YwzPvNt4dLZBfj9sjbUpy/ozz0ybO6saGmuZYQC5o2pYoyldRsdn3T5wRIqlFX76GEleT0+UO97Z&#10;/VbnkPcd+tW1cd9ESJhYj2q6ps40Zhnblvp6EyHPRUaunQscz7a17U07Rpx0qPfyrLS8AnyRlt97&#10;9LXw2QFSx9Hf4ZP8rcCEdg0dnzX3w/Z7Hlm7v82H7//ipz+JsaOR75DLCv0Xf/u3v5LYr77+avnt&#10;b36DsfMvy/Xbqxg7EqIVmO1dCPf7ADtYqmRfBVWXDta3fkOhA+W3KuKN86rdWt81slmsCy4YaPmB&#10;wwbq6/wfIU7eodygbQpDfqaZz3JymbIyP8/AkJbuIz5H7LybAXPNk7QMmBRPHaNVqX/iNZ9pqc88&#10;g8Z5/bGbwp27YQjRPFbleM4WLNBJVIHSJz6THbyD1/n45/5h/MDh8YDTZd9XSgOHGDwnR8fLy9Pz&#10;5eXZ6XJxfrKcCWe+ru84R9bW10j7MgKMndOjg+XseD9vVfOOkMox536puzs6sAbYgd/ZXau4pP3T&#10;qpebMXIA/TxsiK+xs765Lh0sb+RtBwD/iJJX5XHu9CqR4XcdXE1a+t+fCzvAvpafvnq4cZahbMIt&#10;236wz5ykU12uXSxZp7U6wZQmJALez10UlZSTgDLRwWlwhjuJiwPMjvDIrFuq8zXi8T8BGrL62aGA&#10;9oZHfgrOBYyDSgoTB+GNHWm48AIitmVtyuB2/JTHbfiUs0zAvsJvDf7HrWXqr3m/B1ZHkcQR/C7Q&#10;fVz+u2GrnOEVVKaOQ8Kpc6TbPyOPXDQ68plAklb9pfxoDDx9ukf+bWNHMG2CP+W0x0emgRH6Em6O&#10;0jviZ5w/X6aQeHERRmabRzolxlyjLYO2GV9wDLb+zDJD5pWh8ru4c6Rn7lLFiGm5uQCQ7rwcBd+R&#10;XcPIkLjJA65AsotYMGhko6orgfC5kGVhDBDakLfTCVP+LEgNoWm0m8gAKQKxgwIzd6IMP6hHnH6v&#10;y93U3DhJfQNIc5zG0MEXt4tZ36jmN+MuX7/GeHmzXHsEzd0W3xKFQXKNn7f/aMzc3vW5nNdv8src&#10;t5TT0HGXx7ZmPmGueLK7tzw+22NB9wyzzucPbvPmqaub67ya1W+rXLob5BvbMIjU47t7h/j0ATj6&#10;khtpFKSbNhOV8Ud6vsjfRpBGfuu1PfDCuTjjmD/j58P+lRG7Bz6rhBROcJiWG06Ee4fWG5XuMk2d&#10;M/DhxDHr88aT0S6idKnbOYxry8D04J75dWvZUWf8sUAxrF6tbt2Um3TrQvtHkHh/0ZnSmqiUm0Vn&#10;3tme3GF20QW9s30Tl6NLlzjzEg3bAeUFiSOiczXlxUmai8PMd6R7LGs9vuZ4dww7dvyF7dIAbjI/&#10;dX7yBw59h17AsLjbstKmfIW+5tWPG5GzrPRMmjoycJYlsMN4nicx/NKT37z3FdOn+8z57t5AsovB&#10;A9ZweztQTh+5kNzH2Hnmt1JI73wDZc5NtCHHoFjUZo0VWlunQHMRAgrRx/fvnrC+0tB5z0KYayjQ&#10;v354slxj6FzdvlveXt8Dt8Sx8IaHNSAdu4xgZVMew/s84A4e+ZZjmOTdgcfe4PbZjry9kzj5MQ2d&#10;vO1u9Le8IAnwfwL/aSdtU1aH94EMC5GpcMY8jZtutu1hSy5Nn2PBsGmCafp5ucUwZLZleYYnvo/B&#10;+AkxWMgrWbkJkf4qXelp4t9z2R0TjTM/AMo69MbvglGW+gT1Tp5Ds150rM/r3LOW84UT3SWe9YlQ&#10;yZTtw+efvnhME1yP2z+OO+Uqb41EVtV/kSwK9OVbOxg++8BRdB2lWxfg3JNdoMMj1rvnyyFG/QO6&#10;+AFdrLHzlz/90+Xz5yfLPjJuuWjdvo3tcfkyxs6vl3/5/b9E6fta4tnQbBVSRIIkwsIyKS3BxdoS&#10;vEh7KhwqtxgcWy7FGmxYZARmfPAQJ84I1IzPfxy4HQzZ4qNz2/GlMbycP8pPOqO4kg6WTC4IGeB5&#10;62kQZTBbQmU16pEWq41P7PCiGBLPbwprhN16oGc7bMdo6Pju8Fjgo7Okp8YOwoKQKDQRvuDcy7v/&#10;932LmkYNxk12b/yirUfWfE7n9Gw5ObtYTi+eY9Rc0OFny49eXNDBZ/mY0nmMHcCPgmrsuKPjjg/C&#10;E/BYm+d1oR0u9K4Q3H4GjzRw3FrfQe4Mo2rgIwqKvL6OU0vfZ7ge0fCuuXRZe5Euj8JjBZc8CqUC&#10;nMkqvCl/2jtykLxZABSRaXZaeU6OwWedSZOnhk0JFjNRJhe4eFzbkzVkZsKkhyB4xGU/qMzf+RYp&#10;6HXbuTLbMql/BetoG7IAc4DPuyDKYOQS/3tAWjqptv4qJq8bn+ancdKpP2CQNGnRbXg0FGcSExM8&#10;H5THme8D8DeKZBjkhzO7fRXwduVI20I3w/ofxOMVp/06rj8FEBh/0vEDv7jQjado4Qc//8RRRQEB&#10;Xicd/IMASfN/jfFc1IVwnWPYiUdjB1l87y6IK1DD+haaoKyWv7YgC/f4H4M4qxvgRMMZafpeb4X9&#10;jXbwF5i0Gbepe9QvTaHDRQK6i35qruJ1PBU0eiiTwSkMuSDs67sDoYm8KSv+4RxP4VzH7+psN0gy&#10;jqM1SUMfIMHxc8xM2o0b+bqIsqiNo6YA4TIxbbS2tttKcEkrrho7PaZmHCsxkpVL67DtA3t4Zi0d&#10;X76x5y3Gy6tvvl5eff0N/lfL1/hfM9d98/XXy2vS3r7BqMFI8S1Ab95i6ABvMYRumDQfmF/EmHlI&#10;8OaYbwTaP2DluI/+89SAN3/U4Uz+6IKCx7wY27Lmqccu9vHhL5Oz41QnRyYP5a++ako9S6bKgzrU&#10;vNSxfVPPNPEEXPzJVltNWnWsvECPu6AF7Fef2XmHhnc9knkd4qx/uvQJ9WUnCHDe9yhfdCQgL5y/&#10;xG+d3sh0fp/zn04/fNIX1Elce+e4Oz4bmPm3/c7R8qWgi2QkXhloPp3J5pn0ZbH1UXiDyzqKf80z&#10;8gVcJGaeBjIXUNZ+oJ0uzO0X8+snjrHi+PBXWeZa3W0GIOPKdg56LWYziCAMGI6sts/MIEeK0V+z&#10;+89c5p/QxInDf1LzpDcpud6B9j1o9Ts6+cbOwcFywnzvoi/f1MH48diaho7P6/hcr31D6zAcurNS&#10;niDXvplLXlKH/Aj/+ZOmNJULa/fmrMfXsGlybO0uuzpLdnSu7t4tl1x49PPytt8q0mDLjlEwT3zI&#10;pLynPiN8iUWe06HeGDvwM3McUD5OY8e+bLkYSSSENfmfwH/abcvddPb5RmdXB0+Zlbht+TP8MMZP&#10;+And22NBuvNtGdPMiw7JmjHrxa5xJ5gnPMLN64wbcGznm/USKD/4F9mznPmlzavB19yMwBefb2qL&#10;LJsXUPb94o1Gjrst75Ed139d12pkQYP6Lu3d8AH2hDdeNr76xn6TnvCNsPXnxVDiHet6pziNL40d&#10;jy7akfLFnXiNccvuQXMez3ADBhm4fvs2H7v94sXL5a/+4mfL5y9Oov989j1a91f/63/9Cq4sX371&#10;1fLrX2Ps/DPGDhPANHYkRnH3vOqzHY2dWkpzsOl1UBM2ASbZWFPyIJktTuoGOrAHWIaAYRGv8fwc&#10;xHHmmU6aqGN2ehkpna23vxYxlGd1aMNU651EmExgQnujHboKzhCUDBrbZRsHGRRMfkQ0aYLCmk6j&#10;3ITpnBjeoUA8C+7DrjkbHv6IECEHmeCk6EGMCJ7fC3AnRwPnSOOmOzkJ+70c4OjkbDk9O1/On79Y&#10;nj9/ubwEPnt+sXyBgfPiDEPn5DC7OmenRxg6hzV0DvYCvnf8kH7x+Rw3MDRqVJJRKlkAEQeNOW8c&#10;HxptH5md3DV24FB4liNgpMlHPZtghxiWJ+kLeL8NMAXe2juy0h6Wf96FdtAnOSl1E6loO2hyxGAa&#10;O6l0gNfyVZqS13jyOwgzsRsvPfqKaeUiMsPCybA0O+jNl74kLv1pnrRlo5Bz9p/J4JHBXoPKepTL&#10;74Kmb4ydGri+M96JxWvQByJCYQQXtC3NnO3EKTNxTcj4y9tekB/b3ujSO3Gm3bgpt/mRL13Ir+kD&#10;v20f48u2Nf/AMWCGW8dWHPXaq8Xk/wkfObPGkVaCP+1mvmQDb4ZJy6S9hsc4jqgkTMDrAZuqoNG4&#10;4bKQboiwCzeMHdXiI5CMIhxIDDPpzuvitJ1qA2V4QuPEs5FvwinrLYURb9yaZlukoX4pxvcaKB3S&#10;pGzqi0vomEFQaZrYWm92T6wnuClL2ipOykfwbdEWX7DOkS/OABMrhsZ0HceOP3g5NYHpA556izvx&#10;1aUZQwFLjzZSZ+aMyEwpmVVPMKEGsUsqoWEnNZ9z8ViNRo++8dLaXgEol9eTXl/nY9lfM7d99eWX&#10;y7//4cvlD//2b8sf/vCH5auvvlxev3qV51M1dnzj2hvmPY+wucsj7dLql8Fd3KubH9CPnld/t3NA&#10;V+y2VgmnZmVRjsxFcUYB7fTuow/U5kU6TMoew7Gx4SM8kn9ogdTnVW7S0RfBDZ7qFe/izvnu/bo4&#10;0S8/S4Np5tevseF8Ah1ZtD9jYfhknB4ovm0DiuIrHsjInKWxo75TBzywABFIyqLEjzvmZiZlxDFd&#10;cARPXebHKdtb8fPasTzjI1PSgmsaEu0YL3nrtdnb1t7dTjvUVcYpa6NNxVWo3m1anj0ai0kXmb6J&#10;L0cb5bFtsW75S1/5lksx2EJYR/n2iRGih/oQZzjP6riwst/hvXRKD6KQew0QH9xOskpr/6hLsF1k&#10;yQ6x/gAuPwGVERhLHuvT0Kmx4/M6gq+d9ps6Zx4Jct5n4ejc741OX1C0wzoub14j3oWAOyQ+e6ah&#10;7tf0H1nZagBmvUId4b1tor+U7wnvqNfX9GjsXDOX3dJ+7JrlChxvNXAwdt5q7Hj00+c54Htv8Lor&#10;AH6wg6b9SbwyzhXyq5HcnZwcf1SWYzTTYmlILvIPXBkbENT5TPB/Av+lbpXPj2Q6MidDmlw5G+NL&#10;eEBOp7EjbTGWRtmO7z4+YVzy26bItoLW9qxrFuvBTVq2cZl/xuuMV/SMk1cd8x0bypHGY5+Jqp7r&#10;R9wfaJ99jU4DreW8CUBFuckReXGnx13vrH3EpzwoN9TvmsG67Tf5ZP3QlThxpkFciZv46BPfvoav&#10;XtLgtl6NHb+fpf6Sd34C4A458oRNPi6LPlUIfYPbjTv115dI4uPykz/50fLXf/lz1sLHkNpdR2fL&#10;fFRUQmLs/OOv8+rpy2HsyDIJg3wqRwCpPM/sGC+tIXh2ejLbqnSGyta75OmI8cuxCWGE2xEjjaIK&#10;qhyIXsAXYXAnnEuYKkOHENlhRstpsmQAEO5AaFq27A2nc4nQ6UswGXJnDlx5OHUouwwY66Vj+Je8&#10;KRtaWjS0qwAi9OK33QgE5blIvtDq807BLUiJA5YOBJxIvfPnHT/9GjpH2cHph0BPcgRil7hDXyXt&#10;a6aJPzk5jbFzcfECQ+czDJ0Xy+cXGDrH+8v50c5ydry7nByh5I6HottX0WEFo+SO9p8u+4BHQnwQ&#10;MDs4EKtQ0EqIhkbAdnRC9kcKivER4Y0+T9vsm/azvEiDUx4ox5MnfRM+TLxeN2v71oVP76TXoCkE&#10;YWeIxqFEZa1bpTVezNP0Skuox1k+AfwaRu/e3SfcOMuWgJAdoPxoB5SuyicGKuUDxjnpe9cFyO4S&#10;4ECXJ++cHB69i6DM9W7CdhhWQzuLJfL12CILD/TbvYYOvnl9kPk9C9lKTzhAmPYZn3YZIxi38aXb&#10;1zI61uo2vN8GHeKaNuef/szLL1d4c9LJQ8jI9JyIVXoT17y5UAU8wvYteJUJmjMw1t8Ox5GnC8W6&#10;NR73qXDoc6xJi2BbZ2MCXK9hQIoTzl+jgkxJkWcj3h/8hYOg28ePWkxKYBvflqxN/sdYQPlabmM4&#10;GHYhOOM0cpDxeb2dFtnTlybDQ96Dv+Oixg3hRwCDJ6qbsMfiQgcCuH5sFWB0U1/7QXromvQPHUWA&#10;9LSnUjblfkIi5ZNjNc/D3NVnWQKC+DV2vEZwY2wAvu4ZfWDPIwmJb74INnS1Pqlb5wTqCQ0zDAxJ&#10;pz3qYSfI+r75EIGkeiZCwfGRGkD+AAD/9ElEQVSHjHbgWN/ILx4u392/X26ubmPQxNjB0Pm3f/vD&#10;8of/998wev6wfP31q+XtG5/J8RhbH6q99tsNt97ZZtQ5+e/ssyBkQqV/jPMtmTd3PojdCdQdeWnX&#10;6MhJgcgO1Ps0OeGn6PRd9LxGzr6fCdg/zItjumiUzW20P7ovCz/Q0iR0Am2q7ukiycW4Okg9qvy7&#10;MPFYHcwMOJbkfBY04jWexUNu6pFPTvoWOd8MJ57oMPiYeXSAYz43cwDrdTHTcd3FmuleuzCazyN4&#10;bVrk6zucadugnNVogXsDPi4/88Sgk6/0QedbeWuXD3oDbUdkDYj8ha+NE7IQs21+QyeGTr+jlOe4&#10;NHjAU/VFHbRt17d+7R/Qdxqn9iuSSR0agHltL31PLTglWHrKp7TC/pU3JMUoV2/RHv4VhksbbZ11&#10;OiasXz4Qb1lB9NthvTmSBEOextijvMbOHuUFX0bg8zrnhz3J4bO5xywoDftG1r5ASP7SLiqWJzd3&#10;LCbhizffFEhlEK5E3lyQVsY9So6MUodzWuY5+ueeZl5j1Fwx7tzN0cB5fX23vAEub+7z8o637uz4&#10;7Bu8vnvQh4+j3/0/b7LRYWnZfGOXMlAgVrkfej89TF5lwEV2OpBreeK4jBvef9ZN+dyW0/TpcJW/&#10;yvd6DT1eS9/2Lo2uurltdrxLaG9gODeoQ4zbjBX7avvGgHjmeNgeF7pJh3HJD648L0T98t7xTUJk&#10;dPJ2PR446A+vIxusU8jvMzuUimzb93kBAf3Zo7TORbbFfkBHQFvoJq+49a3PcRR9pPLjOngo84Ty&#10;exjlfkpFneprrm1+ngmDLll2rRyhz31OyM2Ag8PjpHtk+Kuvv1nevHlFvfd5nfWf/umPl7/6iz9b&#10;Lk6cz5XtPj+3/OJv/uZX3s3/5ptXy29+/evld7/7Xc4tHx8fp0OyIJFfMlqG8ucLACL8AsTAoTSw&#10;ndshqJD6PEiGh3GAgzJf2R/XoIovowzb/XalA3/tqOFmB07hcCBmZ0HBD13rNFvfvOMn44zHC+jE&#10;VYEsSHhrtx/EF+oC3m1pOf5b5whTJH5SUabrhO4dzvQ+kwAdML8cm8X7swME5GjZ2T3CcESZ7nit&#10;Uj2kE4+Xw0O/feN3c4AjjJ7Dk+UI//j4bDkRNHQweM5PMHbOLpbn58Dp2fL8aH+5YF4+A072ni1H&#10;Gjaeedz1td4oQbop38cBfKi+d8XuQyNTGTxiEBB+eIJQ+1alAe6MsUZv38MXmllmAra1oArEh09e&#10;mycTjPIQ/toHve7CmEyWCp8h7HGXPA40yyuWG6w+W6ChAzHEVdE+eOcpuFUk4hcfJcA3F446+9fJ&#10;bU7S2cEhrt8H6GDMUQvyd5HpxE0ZFhnZbZHe4FAJW5eAgtc4wZeWR2jzju+7x2e98xv4dtjvI/U1&#10;nAPITzNQ+ho8PQbgpLE82aOp0DTbr+6njjyjxPU8omQ7ewe/vyicUYoSaT8NCv22y7i2Uz5xGRj5&#10;EjlYjKNUA0ba7aTDvShJUbUPVUj1Z9g+ThH42mv5TZlRd8Y0aZu7YqO8NPKz5lCkUjAkPR+A/VvI&#10;+NQfiW2jYUpGNsQZLL0WXVDyG3I6b77UANDYkfdcF+UWei/kgfXQJ/I5dIx+8GaF4fiCLzr4FFhm&#10;5hllJjAOlP20jTpi4EBPd3PyjiV86OP6MXGUV17sKm9aIB95TIYfrYkk5IaSDEis/9OMES5PdOF6&#10;Mhpnf9Bv731e45aYG+q4QQ4JP2L4vPfr6T5iDDzN9+W5Jt6DDui6hTQ55LN66QNvCLgYZsCoHzc3&#10;VawOSmirFBsrXSHKgeWYnQPN8uiq9ywYHHxPwFlA5zI2n5L/qeFx/R7fu/WXvhWNee31N6+XV/g5&#10;wvbl18ubV2+XGybPUQ3AuKfc7S3AQs1qn2Gk7O4cRj+/Z6y+w8B5dMePPrmHZm9UODYZ2IC8lufM&#10;d/SzRg7Lh7RrBzw+cKv+THOVeeBR/tDNTvj5doVx9D2iyjiTphokc/fBFyTkeBz5czcW3Z4bj+BV&#10;PcKh+J7AyIKCxe2jN6gYa+oxP5Dp94GE3L23X4hzHEbHAQ/yGd+uMc269dMtgHnzoDC6xs7KGIfW&#10;5IhgAdQXY904XB70V3/aMDminDt2RTAyWYVjy/iMJ/Wy9TCesgAjzXGZmznWC64YLsqp9Kp3xkLC&#10;LH12y7Y1LusETUn1EUBvt4yynvbBU+pTh+a7MxoH+0cYpizA1KvNCn/e5VXkHu/KsfOUVG/bj9Aj&#10;bcy1HvOxb81B7aHZRqb/uZx1+icnEjlcxv/kpQVd34zrNGf+yBe9ARGup3bJ4m4O0prnb3uMbXc5&#10;PTxYzo6OlpPs8HRXR/FQB8tbj4e5EPar+H44149HendfHWcblDXvuEd+qcfFrHNkj2kiO2Ry3vIN&#10;a94IuL4bxo4GDmPs7bWvYb/G0PElH8gyg+tuGJzWm5bbNryuFbpQ9vkcP0fSecIs4VR4p9xt9Luy&#10;MK4BEmV8yn2XC//5+zhP6ypfVic65YRg5VPZVraMGGAe65c2/IThT+mp3zmp9dql+skDiOPZM/WG&#10;Nzqtz//W57xe/s/1cCB9NyDp3phx/mqejA9ptk78rJVFab1xBMhnfm9cxKCk7jjKiINKMuYSBYmG&#10;s5uISzvob3stYzKNUZaNkb62o/+8Rs7sS8cSaQK9HMMFUVqe7vps+iH2xG6NHdZeGs+qVnei77xx&#10;hUzp52P6exg6O/vowifI1+XyzatvkLtr0sDK+PviR58tf/bnP11OT1hXQ7fyntb9z7/5xa8k8tUr&#10;jJ1//Mfld7/5LVbSGxbUGDsKOHlUovZQwgZRoiraDAKQpYOdnPDNKuMirDBiGjjqoh6NmuHyfg1H&#10;AGFg4vkNRm+7CDm+QpUfWebCyc6baVHCuZLfIjS8wZfyAYWANAGXxaCCHnxtu+Va0qvGNN0/F84y&#10;c3R4nDgHOJidEcHvYH2647M4Z0xUp8suhs3O3hHW7BEK9hgFW0PnCIPm9BRDB6NGg+f0RAPnbDnD&#10;oLnAPx9wQfrFKUYPhs/Z0eFyvr+znO68Ax6XIzSfr5Dep5926XyC6fC+qUg6nSQwali8xNDxWmXt&#10;D2Mnhk6exyGFcjFu6c+nLMBieKQPow4r4HSEHFj5NFkVHhdi7ERBAjOeEk6M76jERcejBk8UqEWV&#10;K9KpK37ym4+pKnfWwBMQl/V2oEuF1/JfuXxwAneCy7XTErXaZ8iucpo7pJGdKqoYOuAVR+kYEFoG&#10;TdCWaxU9PAkwnP5Y8D1ulskuj7s9tNH4RxZKCAhyOBQX9UqEdfrbGDqmN08GgWm0o8pOrhonX4bi&#10;DYPse3Imu+2tGywr4NorOP7JpzEgIcMxBa6RpyOs/drrpk9cOXsL1ACS5wogCTmGYAWUID4Kmd8s&#10;F0g6wQgVEaHB8irKKkzDTUumhimYdoVI20ic/AkJ4SDAT37mun5MA/i6PGWZkDZvoRS2XKoc9Zbf&#10;E+yX7wD6VshX9KU3fsOZxIVBgzt7joPs8rFg1rh5/1i/ho87OzV03MVBcDACkB76uXp0u10jHLrr&#10;27y68p1s/Hdnxn5UVqobHjFc3r/XyLnEeLiCBsLoi/cxgvzCtUaN39QB3rvyByjnDky7GsT0bY5i&#10;OHNJHxRo7MTgoWLHjwTkN0TAfAhOjCQNHFbcgYQD1KOlAc4YPOR9ig54ypjV2HEw+Ra2exdcb66W&#10;b77G0Pkag4f57dVXr5ZvgOtrDDfq9Q7hzt4BouTyUIOSPoG3z56xKEQ/u7O+t3dIuztW7Rt3/7LI&#10;s0nyPk23rcx1jkkMHceo1+ooZdVdECjLWMiuCfymdXI7C+QYKqRHo8IH51HLPtDW7K7i+4Idd21g&#10;ODTvsjjYx9+jGnUQOpG0fGBRXJJDPvH7YqF+9dyz+ITvMKDERR2OSfW6w8WFvH2l8wiXctkbFYpn&#10;5TRzgG0LncOIwZfmynLHnJeCfRudCjQPMunCikXPOpeP/Ka1ni1dNuo1LWUd/xGSym6FRt1iGsDw&#10;eMZ817vS4iOZ+Gn4RPbNH3SW6Rj2qGHvcLum2c1RQ4/VuNjuB1CdFx5jfPptpLnLFvrBYx9mRw3W&#10;eALiPbhm/4bGQXH7uNchZUCZo4PWEJdgHCysGz5NSh6oBzWA7D9jnPmq6UPacwC9+4Q1dnw5wTlr&#10;g4vjI9YJRznl4RvZpCI4BBAqD9e3Prd2k90uR2pOCth+50naQ+bOuciJNxsfvBkIccqsY+OWoXnD&#10;mLwG8nzOMHb83tQbX9jhjphGDnyab73V2ElT+SeAUNLSL3lgnvrDj+Spn/WDZcETrsG7nPQhbu4K&#10;Jb7ZP+lWbg+c031cly6SZgGiOh9axaxj5JcP0gFtAQvQJ6YmbyBFN2QljjaQT6esu3ru2qP9U4PG&#10;cSCfR35+9pn9IjZlvbLL2CCvNIlTndCxKU0pRZLSA77xU/ZzfC1jum1oO1o2fsqaPKiPEEtfjxka&#10;JpM5grn0Vo9ZNnm59ll/b5LkBSyMY1W1O+X6PtPoLroD2KnCXXOPlPYEzHt0Vz9Ga5rPHT6iY33j&#10;n0ciPXb85uptdiVdy7p2/fyL58uf//mf5gP5vo2t35bC+Z0difz6m2+Wf8TY+aff/S5vojn11W8S&#10;TZ7B4vq0Nw/2h7kyiAwwVCbIDic5Usa2Kp0AC1aDBuJl92Bb9IC+LkwWj/iIDNog53IKFX7C/q1h&#10;BWGTP77ZTcNNpTqv18y6icegeMwz04EsxpKvinKimHXbfpWCW94ikf4cPUApxqej7G8799kzJtU9&#10;XxP9fNk7PI+xs481u39wlJcPHB5h3GDknGLUaOC4s3biDs7ZxXKGYXN+6rvHz5bnAQwd30V+crSc&#10;0aEnh7vLKQbOyc7DcoRleYDC94FEH/pyJyc7GcpYFL0EOaC6qDGcMZDOAEZnbd6uZhp96CJTkRn9&#10;nLx6pMmHGFJGwG/55EDVnzKioqwy0JgoZBJRgFWc+vIrYSfIxjmOEi8jk7d3PIsrJAR/gXyjnkze&#10;qYNpJ0rCzC1g33Wh2n40vwrCOqah01ZOkAnbkttrF0fe7Sh0MfvdMPNZroptgiq/dz06wWjIZEEI&#10;PVm8DnrCa3B1AV1abLN8VvHI82Z2TMw+pg/ToAl1GSM/6Jo/fHVsGv74txWf/+QVZv+27i3n9cgz&#10;S9muykvbGDf6pmAE8cogSjMfcjSfCcOfZeO7KELg12tgY5hs5aNyUfe6/CcwIuttuyQN0KUpDX6/&#10;G5kcIblDtoV5U77xQhbTQLWloKpGhhyM0OqCUzmiBbQBHt9heMBrcxongdbg2Gt7k4CrrMw73l5X&#10;V04dQAzjmNFHmIkDA+fdwyVj6pZEjR/igSfCkN5KslQPaRa/9YoYmjQ89K1Gmc7He1VGVDh3bdef&#10;skReB36OqgEQkOsnjOPEM+N1t8g8xKMbBJ8vzBhWd3DtR5nfvLlcvv7yy+WrL79avsT/8quvMXpe&#10;Z8GvoRA9i871SMQuk61v/Zm76Mcn59lF38MYctf53skWY6E6XdppNaTqh4npj7bH+nP2HfqyOLP9&#10;ZTwc0vjwI6NjwYwQxTihO2L4i9e4UU5w7GW8kM87uHuHGGMHB3lhkHE5Uw+f8sYkwcUg/hrH9W0W&#10;6vrqRfsLasdCSdzRkfiOm+oS+0i93jzdbWmcpEBtaAw0os7wuO7orgvugS+8wFU2C7nRuBW37dR3&#10;8xml+QIFSelisO3wWNbu7gDzekOWYZPFYPJ0YZgdfQoHV24GeiTPF0jAh7U+83YByVX6Mfykz/qB&#10;WHfYkEfw5MOK4HdxSSOo0GuAfna+yac1xg/EgbW9H4FZpGEFrred42y6yInDFP775lQXdIfQG2MH&#10;OKJdZ4cHGDrHy/OT49wQPdj3tc0gVdgcq3rU65zqQ+k3tx4tIx48rk1sfxaq0madynuGIfKdoap8&#10;9ji24+361pcQsAAFj+DuzpvrGwwfv0/V53V6jMpylf3ygn6x8alErbfpo5U3tClUQ7vlK7OdZ7om&#10;6Hdmgo+8s9z3wcdu4tTN9OYd1yNu5kvayDNd87fM2vPb6ZbTz1VHSHZeaYO86Xyt7IgfD2h9trnj&#10;zfYpy+Yxg/jbZuSOvJs53ywNby4byDod/pbHiaJcaVj7iPqqf8CZ+ikLtFXFEcT8DRShZYZTEzQJ&#10;ylHW14xlr5Uzj4Nq0HgDM4YQejXPFMoL6hWPcpZvOCFfGjx+dD8GUcrfIVfK1jX88zX/N+B6WH78&#10;xWfLX/385/mWpM+moyUzg67GzlcYO7/+dY0dX9f5LWMHQqvXaUyUxlhQiMRMYYITWgfHDmnu7vQ8&#10;qo0kcfULKZZfk4x0okxirr/tZHg6dwyE8l8KR3qU4FDKXEcRD+FP+gBdlMmsx3wN5AebM/nOHadq&#10;hmYvL1q4DzLu1VK9H1YoC3bmxVih771ryET6ZO9oebbH5Hn0HEPnNM/ieGdRY8dncY6ZeE9PTwvu&#10;6hz5ooHT5eWL5xg3JzFwfKXei4uzvF76BR15cXKwnB750bCnKLf3WLEaOku+GhuFP4S5/O9AqGPS&#10;JaggywT7MR3wKYCh9CZBjR1wWESWrHwKOtIN2x8dpJnUNJzIE6WIcGbSQOF5x/+BCbhxwLqmYWC5&#10;SGDQxWgxzcHm9YAMxKEUHFaRF4jqpCsu82gMqUwjuZInGYNOFYOTJfQ5CCXWXNAdkDHm+yN+QTuE&#10;KGi+x818Bf5/q4D88uys48crZI82hPCRNYtI6SZDX+lNQtqD4poybj/MtgyY7RPRugDeqOIf/E0X&#10;fn38+wiX/WDfRuESttos4oD0pf2aPiUNWbJs5BM/9EVOU9vmB+8y3uw3x73JaeYUxvo23fwgMUfy&#10;zcklBVaXwiOsswzqEKVr2bZplP8u4N8ERXD72gwfXM8+hMB43wPm7Y6wyp78RMqfiSt15acP3keM&#10;ApS+XzzP/Gf/zj6eYKHIu4WKREqoiWv+y7h5cwPDh1EEDd4p9eNwl4wp38ql8QGfB03xg66Ygnag&#10;H8ngcDwysGmPacpoFpyhxWN59qVhSqT/qJc6Ysw4xtEVAcZzeCI+Jsg+A9kbHpJufcq3+sMFvkfR&#10;/F7O1xg2//7vXwW+/Pevl2+Y4/wWjobkIQbO+flz4AID5zRHlk65vnj+IvGnp8ZjBO16dNCdD+Sa&#10;+lDt8Mh50QVu601bbQLtkKYswNR18Cy6Cphv/jT92sXfDRM0CzQZljHt2Aq+MTZsD36PgtpTLALh&#10;XW6u7fvR6P08XC7v4Ez4Ib4eERr1A/lQozrRxYILdQweSe7nAdA10CXuLmbclfMGnjfJOndk/nDc&#10;AbrKlIEQG1wyQNlLFseitJKnspcmpo/S/4C4NFqyQBvpCZMnebcB+Qg93uUf9KgjUZUpIy4Nne5A&#10;NK9Hz3o0x3pGGedDwyPd+dG72u7c7WnstLJUar4d+j0PYxPWYPQIlsbA9Z3GDvOXXJMI+Gi/KwsV&#10;cpAIpMsij9EYbdhAqkk9G1B2Eu9ldOL3g7KXmwnaW8iIz+q4qPMjoofQ5EfBNXbOMVguMHSEvIUN&#10;PrimyVyKXGR+hK7ICe0T1NM+FO7zZR2n9jc8oaPUQ/yHCNpMPseCi1WPI91Q1m/oXN7cBt7eAteC&#10;H9v1+zoYO8qkMg24wPc38Yf/tg2CDE+Z+zgtY0v6Bx7Xd3O8zbIz/3/IUTZjOcH6wcOfxhgXch2K&#10;kyHpM186JfWW3urrQQNe8o3rxo+6ADE4J/YteMabbH5zN5+gDBkXmQ9+U5Ol1waRnayZ1JdVTskw&#10;6bRuw6Ex48ad6GAOLyMD0BHdCj+nHpq8XvHkZyD/4zLHGyBK/DNpu+5Zr4M+a7VRR/pa2STd/BaZ&#10;5ZVVb9T4XOWdY089RzkNnVufMXMnknkqx6ffP+SRjZ/9+EfLf//Lv1hesG52HHzL2HFn59djZ+d7&#10;jR2ZLWEgidETqtp4ocYOhg4DTqVieDY0ky7+FIaCUcaRb3RkIodr4wsySOaYHgHEzY5IPC64wCMG&#10;2V9mN3/ZXhecIz1AZzWDnQoub2GIc+QLtnjQkSsnmd7X1NLUyNH6vH3nqxc94PFsecfi6fHZ4fJ+&#10;5wB+HS5Pdk+W3YMzjByf2TnIOcXDvHTgBGPH7+GcBOT98dHh8hzDxresnZ9i+GDcPMd/fgacHGII&#10;aej4XM7TGjiwY//p47KPotXItI/c9pdXvVs4BBbis9slz9RWtiQdm+C3gTbOB7j1w6bEyw8vEuJa&#10;vplW7jRHeWm9VUhj8l+VlQPJMhAfGg0P+gJ2QctPHF1AbwZsDDWup2xkUUbYstIUWRvyQBB/lJvx&#10;ymTJDV6d+SKP5vke0G3K9Pq73ahky7WNg4+ki6Oyi3Jz4aEMDn6KftKbPNKY9ktry9JB5BxtlwcD&#10;p87/5cVo2+TB94G/EZ7j89tpxItfxDifbVJZ2ibz2K+5M0S8/eeuZ4xaIHnAodvmxYTVEZ5SZXzk&#10;yMkB5bxZDIMPMG/63xLiCHRRvLoRF8ITT0A5yo5J6Qme1riBkdTgJj7hmYYzWA6NaP5NtHJrxn8X&#10;pO1A+pqCctby8U23PtKz5GYswQz3fbK4S58MuTBzfMAhFibgi3caNstTymeFZRvEbL+4cHCs+RDq&#10;JarQyUR+kmXQID3ibrtIGE7c0hb94linfwynHdCVuQPQsGS6pbyE4eyzTNJjorVf7d9xPft3vZlB&#10;nJVnBxQcssyJ2hcNXLHYevXq7fLvX34d+Nrndt68jQF06y7Ys908D6lhcxZj53g5PDheXrx8uTx/&#10;8XIYQEcxdKwjdzut1zZxrbGj3s+dT2nFj86Se9JIXBZkSVcnYYiycLb9jg2/yeO3fdwh0NlfMQLF&#10;DZ7oseEHl3UQ1okjC3ePkctLrq0rY0uQj7M77Ap/XKtrb681iB5SzzQA1CWpB5C/4tNgqJHjAqQy&#10;tepMQMQJ8zO+RoyL0wiD1UZfeL2WI06cNUBsr/hNB/xZxwqyvWVyzTpiLoa8bry8ME16KY8fYyf+&#10;NNBIT31tj2CbN+Ab5TBq8rwEdAaX3/fYwwjS2NnNrlsMnbvbcReZRRfyFz5TRkJcE9k7+lRWQO85&#10;pDzGL73boNuMGBwdlB18gqLYzufomNfmaC7C8oJBbbq7Oho4B/Sbz+1o8BzRjrNDj7CxrsA/oI3a&#10;YN5MVAYF+118ypo3CRxb0pXjfN74UXD4M4/jLH08xqtJ3p0XPCLpN6WuWXj6EoJLjR7BMIvUSwwf&#10;jSEXqbnBinNsTB6kr9OvEGh9ts3+wNfN+UCaN+PB0o2XmJl3uo+vt13K4FLnyDZpmXV97JJ3hM3c&#10;cVUoniFrI2ye9UbbKPtB+bUO82YGSbg5k4E2Vu+Jzm//7dK/PlMWfcfPeiLb9gu/6Ef5A5+cA803&#10;+Thh0htaxzjxWlmYciGOSaN0haKV3g/Dlp155/WE6T7Ij4CrY4hMnfqOO9thGfNa1LFre9T1GjS5&#10;wYCc9YapsuB3iG4Jo0Mxcp4xh/kkkM+o//wnP17+j7/6y+Ulxs4xbfykseMxNl9Q8MljbLZJOZdB&#10;QO9UUTIA88CRVy5y7Z0X76z4Vdaev6WRlhlMUDFNJVpop0zG62y0IEOE7bAMCm34Ob9pB5knNAxG&#10;AymTTm9cu8644t6AsbgIF2CZttrczWO1wAPZEAXq09jBsLl/zyAfW2wYOvc+zAof3j3dW94928PQ&#10;qbHz3t0dDJ/9g1OMnOPlYO8ohk6PqxWOT47yrNQZxo/H0577KmkMHt+sdnq4t5wd7Qf8KOjx/rOF&#10;qLx4YBet6qnwPZrtmVwHRs7z47LwQzjmHfXacIMHQ2HUyfdvh3NX3d59r7h45EGcg2fJYnhCJ+ny&#10;i77JJGy9U0Ft+jJ1KFQO0yfeURe/10LdxDvLtO9N6WBVjvTjSJt1BD3OpL6IYMoZYLkBCRMXt/oG&#10;i78D87tgQ1+KzfL/AbfdNkEUhPiH/GG0ebfCCdMRqFMBlLaOobaDumXBmm/wyAUsgdnuLKbkhWUz&#10;3hyXtv+7YS2rQnXcfxQvfOzSJvo8eUOcSmsYOqsyrRzMvtJv3w0ZMR2ZDV9SlnzKLHl8i1KAydS3&#10;KPXtQZSzfBbo8E6Zj6Bb3rDjWTf4w59SHeZGBrmCXmVR1gUsZygXpSUuvtfSZB75bU7jml7cyRxo&#10;DfNa59Wnw7JUsoydfUUs8eAhPjwZfexkGqOY6x0KZCEY2RRIB8ScnZsnai38NBMceQEJfI7BA27j&#10;wFMgDXh8hLf3V/DL53JAIW3WMWH86qyJdH7uztRIoa/th5StPGTuQJ6yiyY4DdkmJzIWRJmo7UvK&#10;vmci85mc9KN54Lfp6i+5ksUroHyq/zVkvAPohz2//PrV8oevv1m++ebNcnV1mTuCfeHIkxz/8gvd&#10;F+fPl5PTs/WG04vnGDsXz2PoSJfGQ473YDz5Fi6vs3tDW5wHNH6U23ybBT9A3LqQ45/iNW8QykCf&#10;U7hhks6bwGiv7cpCXQOGObVyTnniM2aY5F2IZkyI1L4FVxbWOFCGDg29ykbH/Kob7W/7hG6+u3X8&#10;+eHkPpdinebN2ANCC2Vc7KZsGjH7t3WlD6k7Cyz43h0gy3BNBmW/fWNcdUcNFsLwLfEYJzsau/KF&#10;arJrgB+6CacecOTnRbDiQ98KIUh6xFHIrpFsTrniKy8mvdZfmgWPZhtvfvtnB4PA19nuedwLUE41&#10;aJUBPxyrsaOBGmPHcUJ9IMRnBDpAyO/zOlnMiVN+Em0LystvO6MzjvXT9hC+gj8CH4BzskdZ4WAW&#10;cfRintnxDWw+PrAPHGGoa+z05QT78Juy8g35cwGZPveaco6nyq9yaz6zca3xg2xJm/2iAeSRQuXQ&#10;hWduLtwrz77lDyPeI2zD0HEHbB5nM/6WvMqp7dUZarh9JMwY3RonbUO/d0fHMYwwz9Ijn32b/LRJ&#10;+D4302dZ3SyX+Yc+n3PTdMnXrHHb9ZhWOe/YaHQ42ToiDwOHfi8C5nV8ZMzRf+QmXjrsH9upiMH7&#10;3Z1lP7Lpt+DADn3uTiqr/cSL/aI+6vwqHRr0Pi/YMVsadNItLTPesHFTBioXkrfhj262ecJMn9e6&#10;ia/xLaObebyatIyklY5tZ7XOA93BGXO8kQLEqUf7gi1PNKDTBOa0/d0ny89+8ifrzo7Gzphl/iM7&#10;OwRgYI+w0TG5m6LCKKFRaPgxdhwYpPmAX/JECGjMEIacqRfdUAxJI2YyRjeZE444uhIckzx1TSY7&#10;YTgJzTsGCoZpMkXWTgZboX7aoiATro9gmceB7nXwGMuP+ixfwwADh0Jkg9E1dvxugQbO7QN0YAz4&#10;5eB3LNwfnmDoYOw8PjtAEx0C+LuHy9NdFM/R2XLq8znw9+z8bDlnsj0jfKpS8kFCt53ppIuz4xxf&#10;O8cAOj7wY2C+NnpnOUawj7BeD30uB15OQyePLdNG+7KTTo3BDFqInlu/mUxHu7JjI6vys+T8fRgW&#10;qwZJ47fd5NGEcDp+3+hUpdFF7KjfPFkBgBt5iCz40HWMKeMkyFpGeLjZ50Imt8hh5Uk65kAvHUXh&#10;om/epdyUrbxN2Ma7DR/n+xjMk3ojL6Xvj3Hbdcz+SX/QL+VNeefdCs1pw6KeCwbblPo1XITQMvoU&#10;OaAAvpS5cGm6Y7KT/Sjv+GTSyrj8Xhh5VbbiGNeVL9oy6KXy+OEA4ZRJfe3TTlhMdu7quOhUoa6g&#10;0mL8ZqHrBEucii1yQytIn4aPys2v4tfg0di5A6fb2J2U235ogR/+wsvIgzRK3KDRLFmFcDVAPZRF&#10;+MjgsbCUCx7DInDMDJwuQGmLBhaENk/yWoflzN78xamn0TV4J6743w5DSvot/SVtJPSYqE46ary1&#10;XI+vWYYGjHaYX+Afk0D4gVEjfaaZt8fViBvGjvnoJSYUF/SAB3V8+h6eWwekhJ4uYAHpCg042zjA&#10;9uYFAZTLgkr5zeIMiPwOPo8pSLYqB+1/d3KGzAMpE3kVNdTDb3ltncqWC/ZO5hgmyM21x2d8YPXt&#10;1fLVN6+Xb16/WS6vb2gCfRS5VeaZl/b9wPLpcn7+osZOdta5vuguj0tPX0ntbpDf6fGFPW8vr3KH&#10;X85oGDs6XezdQbOyGPmG5jy7gfN/2kqbR2dYMr7tIpA2RSdylXGq8aHMK/uk9dsvPZ6WRYzxygHF&#10;TVf2PKLmgsA50GFY/LTVedCOxjUv2gQekcqCYLcP3ys4lJk7o/ad/VoDkvIkltf2dfsiNz7IE32g&#10;XggoD5U7+8q25DgZ9eRIWXRwb4AangbSlPHZzy2PX3Z1tiEQXeCkawOhMeMSubV5ttH6p5zY4hjW&#10;8aVffSRuW0DcCv4H3UArHo0dj7a5LolRy0+5ylvE0F19/kljh36WcfDiCesgByBLAYkH5D38UOap&#10;QzqMTn2jYcZ3J4dfrqVb+gvbv+Rdf+IRBfFU7yqqL31CB5CwS5xfCnNdcEj/uqNzenjEuuGgR/9S&#10;GllQ74aXXOLy/IRyNvSu+vgWA+WecaPutlbHvHyV/6bfxYhxt8tdG3d1hrEzDBwNHo+1afRcw798&#10;bd++A1tg1F39Vti+Hi1t3wPrWMGfeXWGK0e0jrB5ZvwPwbab9WxD5AxqZ166bMjRZuzqMqc6DqRh&#10;pI1h+kFdq9+LcY1PudxMHG1oBmVC0ZpjySOXGi/qzY5LP6bpJ2IO9jBmkVt1bV7ehO84PUDPHdD3&#10;wTtwt03y33lmU6+u7SnuGG/ET5pm2W3QtQ3Fp/tU/ukmTzd1Ns1rnenKVtaKjLH7O2TLGwzO86wB&#10;bIO78sGNXKr/CCHb0kyZ+xvGwbvlJ198tvy3P/+zPO5xBO7/+DG2jEhy0qnZpZHgQfRUVl0MtaGd&#10;jFQco1MF8hTAoYDom5+wCwgHIYHUWSaR5v8VZ5kv6JxM+wwIkxkuVUgb+FInLngMiyMxujLZurKg&#10;iq+AG26HTxqiEwDfPBIYb0rq64Sxpr076c7Ns314tI+Bg5HzZDfXGjq+Jm/Ht/oAh0cYL6fnywUT&#10;7PnZ2fLy+UWOqp2dnsbQ8e0RGjcXPo8zDB0fMoyhs/Uq6QN42h0dqmBU+dVkfXqjyjFKaQibazEX&#10;i7bNxkQrwydzhieWSKnvCKtSARYJXvMv5crBcCn86bXdK36uHO34vTLPBHM1d/oIPvbNZgQbPZNX&#10;1/6GCmXPuslYOWt6+653WU0TgUmmO5A6uBIz5IeyQnLVJcS/0t+6MoF+B0iH8rKRvQ2u73PmmzB5&#10;0kXhVK44+hPpCjipd6xQxrEE/bke9MVgpEjP9jtSHUMUs6tsj+2deQeeLIaUFv1cfxqyaEge+S5d&#10;oW741DVkarYjYXmXu7aCtA0+OdkBuXvoXQPJDP9QcCpoFhWrsUP6CuQpqAidkMddSRTiXBTqJM/6&#10;sggbbQqdgNIaCSJq8p4MFhiR+hO4Tit0Lg5BQH/EaBnh6Crrh+dtMeDCSlTkEnVQ2UgjgnPbiWu6&#10;T4eDa0JirNv0+h1epQ/xJt/IaOXmSQavAQ0d6ZbGNBN+ulwbuzumT3CnxzQ0Hosod3Te5SaKi6XK&#10;z5QZZYIEaJmyK8wJNx9Qpq9MdyGWMilLNeiSEOK4v6e+5MdojbGD7IMvZcDvPGJZ+7p38jaTtMfM&#10;fF7SHnBX5+oths7l5fJawODxeQGP18gJb9D5EhBv2vg8hi8iOL94nu+V+VKYucPj/HF7c7d8jZHz&#10;zetXOQL3aho71JE3SZJHDnURzEIuk/G4cy37QzttVV+xUJFeO3J+PO8Qne4xqRzn05GWZ0k0duxe&#10;usKbF8p78CrzQGRdlkczuJvDotNdJ40dwulj6RPoB42jgPHqfcCxmQ/yjTu+ynAMdsrYn8a5uNKf&#10;Y6W6QL9x81qQIP+nfw3j+5yKR6k9dpNnR+lDx2SNHMNTr7SPi0s2gCNNtEf5RYSRKXWEekPeSCeZ&#10;UpZ/m/EuLvMXj+JVnMWn6/w3eBTdAm/A645fMpoHXsmv6hr6VyMz84prgGH4qH+kUb1KGxVWMKbt&#10;U8dKew2SQQ8/60gbCQtez7DxuuQbztCngf+SjJzYnvkRcJfBLAWXPRe6LIp93bTgojhjyTr46/Nn&#10;bUeet0F+NVo8hpZXQpueRbM6wb6aMszahzh3t7yx4LFQ37imkeMzOW8YN298Tgdj561x4DRevDEQ&#10;5Ts0FvwPSmgyFB4NmPFt5Mjb6JEHjhkfFJXbOK638f4Q6JSF6QzbvgnbaSkDD7K2suzIa57IIXId&#10;HkmB5fijhCVD0cSVOP+2aIjSIGwO/4tFWY6Rk90ZbxBojBejhoB96XN7hxgzPdrmfSn10V1uEFp2&#10;GjvT0BFKs5W6NnIMFnQzz2zPbJNxs036sy1Su0nflJ+wnXfqDkHdp3E25xPjdNLmTZ3wn7GmsXMH&#10;qOesyxcZSJPzB9wPeITfI2x53hOZ3iX8sx9/sfwff/kXy2fnZ/+ZnR1ywqDpR5mPBnz4Iwv/VW4S&#10;qbN8DCYb5t8so2IgnLt7NHSy0XzGZ5BSn410W252ghmzCKKcvvnDOPHpp7ydU1wy24qlRlUaBOKw&#10;Qyi/LtpIAQHzQo0bn3d5hLkrwDYNHHdwfOf3zr4fAT1bnu75XA7gW9d8fTDXGjmHvtnn1AdefdHA&#10;+fISw+YFnfBZnschLrs77vj4DM7BcobR43M55yduQfumNQRaQwfl5cNWGjq7aFG/lWOXO+3aS5k0&#10;0knlW5onf2a7vE7jBo+qYv+In/ngHW0Xd9zwirMDvrj9N5WPZevk6ibfdn7pdAAK4ipsu8gA/TnD&#10;OsuLNWF+uROQAYLA81NhTJ00B2zoIWLSlpKho1B8Tdvk+T6Yg9OBSMyg7Yfchoa2I3TPPhooPIaV&#10;QUw/r5PnlOsZJu8EZ9bsbAzeJop/KUegEMzx+Z/wmvE7YJvWsGe4ybMNGMmfcyNyki15fHcOjbN9&#10;czcn+a14yGqMHQ2cIavKwQx3XM5rypoYQsAAnkgwbVRpFxiP0Q9V4KmhTen4IC+BTaRgriksyrhR&#10;oXC2jToHQEWv8a0/RSiahd6AYFTcrCe04lKPTiaN4B/r0lzLtc0JE9nFlOO+tArNrJPHZhgh5UPa&#10;nRRcgQH0SGCsmJIWpPg5Ahi98rjsUIdHYHIEaejVLlbbpikD0mX/qMPzoUYmXneU5UgXpC1b2XWR&#10;jfZ6gAKMne74dYdOQ2ezELYJ5iefi08MF2vVAEpf7zjJe9zsMTsxHr/OTszlde4sa+goW9ab1+iq&#10;l8VN+CDGjs/s1Ng5ODyExmdMrvfZ0fnKV1Vj7Lwh/Navc3uHEfp8y7QPpvtgts8hxNDBlwY5mTZm&#10;bkT+1T2RRcMsWvb3MKgOs6tvfc5ntsf8Gjser0t32GfwM4YKdXbHmnzyPXg7L7ub42IgRpYZ7FHk&#10;0zK9sTAg/UMdzFd5rTJzSW9UWiIV4uRzx1LGDnwqtJ9Jjb/trDHjAEhfDVmUx/nyfRZpPSrW/qwc&#10;ZKyktPLRcTzDhpRO/c5nSCLtc/ynRvtSeWQeLK1ECcqu6dJDsUE2jrgU5d/QK9k9xNgJb9QxJMNB&#10;wiz+WezfeswQmG/9lJrwHKSrYUmZ9AVt7DNc4LHeyDctkSdCW5Jfgrlag5sw/8TpP5tC0cQ7XDMs&#10;k2XyhX8OUXkC/b6RzbqcoTU0Ha8HyNLRnt/V8bkkaCQ9px/I607gFQZJn0G6XS5joFwnHDkeIhGq&#10;018AeI32A415Lo4yvmUtPuV8IYGGzhvi5s5OjrAxPjJOgrfSJvkfOBuLm7Kmm8FV/vT5q25oXNoU&#10;Yi0/sX4b16edY6w0tUz7bBvEkLYD9n94AV7jW7edoLwh1xlPGVBZh5Ah48KI/DJvcD3Kb7ukK4fh&#10;OzIDmnkETUMmz5fFoEbKlN3RQRoNfqTYdOnpDabqXW82aAz5zShlUrolx7LKgfXIo8yfjNWOea63&#10;4hxf1QGKmm3YgM74lvNKfMRRtrzf5LVux4pyqM72u2Mf31DR9Qaic5Rjm3X2I+OP9kqtpwHaD/gO&#10;ePALyr0ftHZHx7Xw/s6TPLPzf/71Xy2fn53+54ydgBamCnw0rKRCkI1TeCSA62xt469MMjx+IZZE&#10;S+dqlh2Nn1CmV2kKOWvMtflrqKS61JOOIT//vAKvHQweaP6QsYLl8K08OFp/Puxmu+OryBCkp7t5&#10;t/f7fAcF0M/uDcJ2dLqcnj1ffOmAHwn1LWu7hH2dqW9YOzt/sbx48fny2cvPls9fPF8+OzsJfB5j&#10;5xzD5zQ7ONPYOT0W3H7eX473dzF0vEvjSwg8fuCLH8ZEgWB41CNfGve6fwXDQI42jUFUHtl++SB/&#10;FC75Q3ryfzq84RW1Jq3pUVwgdmA7wWZSsMygYsXFVY5ROMhShviwXbzQAS3zmR0XLuuice0r6xOR&#10;+G2I14q/0LqKe1xTxImv3xQa7SV+0lK6APkSnL028YP0PwKcLFuvdZbW73OW0W23q5DLxCunDC9k&#10;nUUmouxiabMAMdPIC7XBk7j2Bf9HHYVW479ezzSaHval7hH/fZDiloyfCg3EzTpKS/ndcaUMKWOj&#10;38NvETTvHI9BP/DW122FCcwbEhKSGyyKDVVkJxlZ6V2v8im+iabVK7Vb/lZFW2ETqBfP+pQ3ZTsK&#10;2Lu7GtL0N50eXs+jPLYByY1Cb12WLcYEUqlBGR6mN/17w/r+I2y7Zzh5klhqlXPDlBFWPCIYKySN&#10;mEwgMWb0mxZZyc4ObQKM73Jm5suXnzB2aB8Ny1ulHJvgdESpQapbRt9Qh4vyLPxZ4GQngr6v0Y4O&#10;3xrT0T/g9QUpPprmOJK3ktbxbw3F6YQXvOJk8UnhlM/8E1nzY5l9TkdD59Xryxg784UxvqrUXR13&#10;c5xoQZBr38Z25q4OcHB4ZG15acAr3+D21dfgeR0DKjs3WeBCh+2EPs1A3yzlq3RtZ55NlMfQLe1Z&#10;BDN4N9eAE71HUVic5M4mC5QYQfAzhg7XylOedxo6RTnsgtxr6daAYP4Dj4sv+9rfrEfaepa9u0HZ&#10;lbAk8ZlDab+Q+qSReJCEho7J9g9VFfovPC6kynUs+2skbSfsx7RdTIEluHZ9Nkeag1fypFOs9Dvt&#10;tNyKVHyAMjD18hT51CdWkNjnlRH4pm9cMpZvkfXgk5YuOoukfuaO4C9/5ZmgQTgNHb+lo6GTo+3U&#10;A6PCCqnI81OWN94+pn2WF5d0Np8GGnVTVT/sa7uMBfQHpI0zLtjxwTHzth1b6aG7PMoiD5AMF3JZ&#10;UFK5u7CuEbJYhj55BWeWm2uMGdrls2eOFb9N8uaKsWL4+ioGy43yLL20d+o2LnEZjTGu3dm69ria&#10;ho7GjIbNjYaORs48xtYjbFfkvUEOPeaWlxNALyxJO6NvwC20bdbQsHErb+KarozPudA4dXN0x+BL&#10;8838/Off98G8Sarb0FEKBXlqfY4X61QMKntm7thMPq5DF/nFOx8ZiEyKjzg7zZ9/XudUgPGJA1+q&#10;7XX6Ebnq0bU91pTWP8pFxktbdn2AbiqAIrrCo10aQrsxhPJZFN3gaWQ3bRaG3EC/7a/fMVU+t53l&#10;r+Or7Z0wy+n0Jw7TOuc7jyCf8hAafYbfZ4ykTZ04cW9wNq87zwd+E0p9BQ/ywVR0NolUQjkHn4NA&#10;sB3jBQW7JO+T7ed/grHzV3/JOvssx9jkTjg0jR1fy/nrX/96+d3v/mm5fPPdz+zkobx0PA3VpzUm&#10;6To4CaTTykiDlo9iGQ2KAMxSxhNMMn6UGeUmdKJ08OFLOGDd5hdNsI7CUd7ktVzpKm05CgETG2dr&#10;66bfyuveUV7Dprs3exg0hv3YIBNlfI8fDPAVjRo1x+dMQB4NOMAgOVz2PSd7dLL4cVAfeH358mUM&#10;nS8wcD4/PVw+A16eHS0vzo6Xi1OPrx1kB0c4O9xbTg4wcug1DRxfOLAH6Hs82Ds9EfgHBhTC3ecb&#10;jFPhyheANspvFyEROsuMJmahAHidSWTl4eBpYDvc67n7Ii5d7joKTqgOMmkRHwjNYjmdfZOffmDw&#10;PX0kLQ5kz0ozCY8FDEnx1zK2F7yZzJCmDrIqzCJTnlIrcaTJJ/IoB3EkWa//Jk5xBV940Ljt9B+E&#10;WZ6wznp/yJnXXMkrnVtlQjcQhU6049qzqGkHF1W2zW8Pd6CLR0+8aWDpSVInjYKZmrbSnOz+S9In&#10;oUqx5Wd/bGg2bqZN2r0Jgey9kz+VlSo9655lKn8Zk4BpTSHen+3kZ4yQlkkLCG1/3rxkvaTmrL71&#10;pu4q53Xsf0TbZFf/eRGkNjJpyQ8NcZE17yp1wR6DR8h1w7mLHXyVTRKIB1wgOZFRPmUCtgL84V9a&#10;RHgjs9vymzBpXaj1ZobX1a34liWPdUuteKQVYpM/bVrx4MfI0Zgp/zpmrK/x8xjbpKu0WA/jjGuP&#10;xTAqk+b/jY9LVUPm0n6PsN13Z4dFju3uy2qYkD3WaD+UaooiK36NEb0yaa4M2Ydc0xZ1yj2LJ58P&#10;mEfYdO3TypG7Gr5S2Wd1Xr9+s7x6c7m8ZfHlh+l8S9QdBk+ObvncAjpa5aChtOcRH1/xD4jnivIa&#10;OPMNbr7UIEcuqS+Ll/QXXIG+e9p1T70er8iuQ/gsamUQcK7BT112lMyKb7tdDHX3Rdkyn3qvk7/N&#10;lo/lhfI0byRJY4wVDaUsAJwLB2/HtXVLi7wXrEejyIfu98e5fnnR3U91bZoUMLzqGON0dsPoG31h&#10;jtck+l++EJy7Osq+LbE9jtU8KxKczkrmMzttpP36FEha5I6wcp54aFeB2ANCa6PfQRIZiS9/SRk8&#10;Uv6q3xgHlic+OsvC1sNfSJn9YnkVLSCf5dn9A0Z1DBoyk8c6LGj/RxcQn7lVakY/Mz1iCAwjKLnJ&#10;g2zQAbQZrqRuY/mN8AR/8YGO8dJrfPSF6TNMk8oqwoM2x1RuvNAmSXXuyPgkruO9bxN8/fbNcolh&#10;44sWXiHb37gLetmxUkMH+sXp2+mix0d7AY2U7CLSpr6V7raGzk2fx7H8JWP+yud2MHKuMW5uzBvw&#10;OSf0AjggP7ziT9aWRmDyoHEkJocN1Q3e0HD7vWtA+8Qutr/HOJq4Rp//ELQ/1c1zPZGKkzadMmx9&#10;2YUYdVbm2qeVNelqvuw4cJ2H6ZNWeWlbbL992LDVzbrouY4T202UHHHN2yNsPpdIm9URJIcP+KZr&#10;FLhzZz7lwLqlzbw+l+e3uDSYMv/6I32uWwQrK+22qe0SOr56LT2zzDZvTCC1eQyM8KSj/aDAOrx6&#10;M0c91Zs8XUtMPbWN17wHB/usqX2G3Q87H/YFDOiuvBEahP5CWK4c585/zA+M3WfLw3hm58+Xl+cY&#10;O/Sdt7g+MHb8zs7/8//8w/K733Zn5+z0JAOZFkRAVU15Y5FxjigFZDDEBopDEqQhkxpgWVla5SAD&#10;zKAbTME3ajah5VzsDZzCEEQFKVvjo05xrUwKfvGIiZCoN17xwMTG9L95k2jZCL6CCb9gy/2TXfw9&#10;AEPHHZwcWXM3p7s8Gj5PMXo8L35wcJyz3ruEa5EeLId0lm9V8yOgL56f59mcfBsHo+bl0W7g4nh/&#10;uTg5JB95NXSweN3J8fmcQ4TbN6u4Ha2BI4Tl0KeM9shf7yx4nIIgtMNrF5pAxHDmVRbSxtly+Uce&#10;yqnAutDf5PkwrFIQt3W2r2ae3M2kfGCdZMpLcjQvv8THL8669DZ0dILewXCUf+tzHsrZKDuhiiON&#10;oS8pH7koQvHTxWme4mlY2SRL6pygy4TEhfSUpgniMV+vjdikfQid8MxSXLrI+yfcTNclTNu2Fcu2&#10;M74K3ZuG3t1x8DsGyE+84zDYaHd+aZ/8nsq+8XVKwXbd8rH9lUEps0Zb9GfbPoA00qwbWlffHpTZ&#10;honrOHUByxjyjn2MbxKD3tyUE8/a7ypvJ1VxueDz7g3jmzFmrpYhL7801HrkzU5SwSG0/tY9Jotm&#10;xRlXqBttSTBErRAjBWJdOMd4RwF7HCDAZJ7jAYLXpLuoEqsjrUdikH9BA0kjxzh9FxAqc/CWDusZ&#10;EHpoQ2ioXOuX76M8+dY85F/bzVXCQCZ7Xw2twcN1ZJKfYcvO42myKiRwjcYgTY0uXUIn0Gpr4rNg&#10;ZcIFhc8DzEWYCHq0yGujyG8nW4VYafcDCx53YOSn/eHEm4WAMmz1IUJikkop+9A6oKNIwWc/1Gi6&#10;9ZkUFmj2iclrn1JenedCKi8meHvFgo7F26XHcVi0kvYOXfgEA8Fv6Gjc+E00uabs+dp/X/N/eHiU&#10;MfCWsl9+/fXyhy+/Wr7++psc1ZEp7sjYZPWGOztyTUPnzrFk9xDHyIrspo1R1IPZNg3PhTSkA+4e&#10;+Hpsdw6UJfhsOcA0r7NIHrxeHWFp9pjbzpj4W1fjNGZcRDg+vIP+QB3q9hw9ZIHhgsljf46nNGbF&#10;Xao6704gmeipA1bdSzsjWxax1AiYV1mZ8mM/pmdBFKNPnMmvrFgCnOJ5kCf2edlU3KMuZTOyL9/l&#10;jOnmFFfrSn0DyMzfnIeQPcsTF0d5583tdUQMzOHLQ2/gmjttTXvFqx5Wp9g6+hB+1viV6oL9LA7T&#10;ozuI1cBsWwVSbIYIhx+dmnpGGNdjaK0TjGmjfzZNYlLeSV5/QOYJZNMyZnQM+2Io2+caKe0FLOsY&#10;ec2a7vKGsXHvszXXgezOuJMFz9QeCFF2Di2bl6/YZtsFnT7bo2y5q3OD/PrigeyegjtH1pDnvKQA&#10;MM6dT4+u6d9DsvyFoPLcsJfSnubwb1wnbsuFZ4GmBYjvHEy8N9YoPotFfuStv7XsJ4B2VbbRCKPw&#10;dv369v+qu7i2vpnHcpbXleftC+Pmrjb/ki+N9L/hQC5y3Ze3sAayLzMSHA+t21MKfe7NtaB9a17F&#10;DkOH8awRtEe6x1JzREx94I1jrjV2HPfyu8+dScuUY8eHmpCfcgLej11ptQmVaX3bHyRxli29s3x8&#10;wByWn3XIw9BC2swrDdFTk1c426UeczfrgDWxa2ifO7Ieh0oMZsa4Oiy4ojjkt8973mLv3FJbjZ3/&#10;/pd/npNTJ+Bbj7H98ld/+ysHml+Y/ru/+zuMnd8u11j8Z6fn9mIEX4sq27fk70PSCADMXRW8QB7r&#10;bof0GpooM4WCSmQsECuVMuaDutV5bXwHa3EkeTJNeogjAZyT6cG8MndbiAVTQ5vtMC4FWrb5W8YF&#10;il9vzdvVHp8tt+938na1vOcsxs4zGO6kpFAraPt0iobN0XK47xsx6KA8MLa/HB3sLWd01IuL8+WL&#10;F89j6LhjcwbXXxw8XZ4fPFvOD/zCsYbOXt+2tqc1XiMn29DQTDDb0lymkZKdV17T35l4YbBTSw0c&#10;v7fggDQzoEDwa/tGkyMk9lKflXCrPh+yyri0nz4C0uy6hCm74oE2lcocOJ1kOoDqwCmtI90FcI0M&#10;5UAnHXiD1p1n+wg5SnbIjbG2NwON8lnQpV/pS8hHfD5wUEP/4isf+qRHTuCJ7aepoUfqxFE5mLTW&#10;JcZ4YMrPVKjfgqS3LaE3dVnHBufENUE382YiSjjRqzM+8q+i88gikPE2GOLP1YVsg4q2LXcU3Wkg&#10;yVykUyJ8ShmKvGMyCx9HX2Ugk2e9w0ym8vdDiJIj7VPtm27TPnGA0zcT+tD5qEOY7Z5GTicQx1Fl&#10;0bAPmwvKgC0Q5QQylje2UWWlLLUR4Zfl9c2nq+zCkxE3aQyQHnrnte1EQPzYomfYPRLlTsKdYe94&#10;sii4vQZYGMy3blkmPAHNA4vyGEFzDFBvjRX7Bz7kuou6LMiyiPBOlAvDtDR4Qo84hjHldSDp9oFt&#10;t2d1xIkfPsTAgq7Kozhso+VMp+4YN9bfurJcV2ak0R0fYsJxV62zjPJEnb7IDeaUVndgRu1kSPk+&#10;L0km/sSTI2wAUps+8Y1/KWE7oIssbYfxGaQ1PnwphcZNDUYAHmngyPeb676NZ8qpNXWS7cL+2ldN&#10;a+i8eb28veoLCe6h9QE52j88Xi7GSwjc1VEPqIfU3R5j8y1sO4TF5QLu37/6avnDH/4dXG/Ii6Z3&#10;ogQUPNvpK6Zr6MhFda9jS/6CgTwaHjFc5A+0GWe4z3ioh9S5LBKVJdqoDGmMyBTbZztj7NhG08b8&#10;Kh3eofUZGPGn/TLWOrm2XvNIo+0Qj8kaQd4V1eVNW/DZPlNmHyKH0m4PDN3Dz8Z0XNgqwuC0T6Qv&#10;/WgGZUz5wbc/OzYrY/aMho7xyrd5LM+/gPVlbFB3jGzKKnridxzlpILjY61qSi9SyrVyHoPfeq2D&#10;FHsiu7AZV9WFc2wr264bsnCFb3PBmJEEsfNoVY3O6t7Ir20wD05WSFde2SwvHCMm2A/pCyig/fOV&#10;ztGxZCAKciSavCsvpLX8jF4gXp3XXTcXq9Y+nPnNp/yEL5s+sP0IQvgBopSxDTnWNOTEnD5nlhcF&#10;3DOeWBTeQqPHL91x0cjRaEd7LI+5q+rNXHtQ1lTm5U2AClwfeYzNnRwNGp+gc5z5goI3N30ZgTs7&#10;7ujcU+YeWpkOcoNAWpRb5Vla0z8DHJPKe/S1+dK4ja8zuM7dQOLE5N/IJ73qcv3k0/8uGHgmruky&#10;3hxT8ML5KXMUWSix0qnbLtd5xjjqp+2zb80THiZcevWdAxz/OvE5hsVqemQBdHOO7JrXujaQ7+2E&#10;Pst7Y9TrXdaP7vRg7IAgnKQyb7TkBghrPb9VEx0DPdabvsDf5oO+9JeXbcvahrSj+bbLfnw988/4&#10;maab+LbzCabLcw21ZAV8kYtxeRELtDs3u2Y1UePO8aweekC237+7pc19bufnP/nR8n//9//P8ies&#10;vU/kIyVq7LizA71fff318vd//3fL7//5n5ebq+vljAV6CBQhnopeLaGR492QqXhnY6JEREjm0Mp1&#10;FZXd04YblzuwNh5cXm8zq8rItIEvOAdYduCoehYvQkj5TvqtSZg4p4sQATNef2U2Ze3ElsWgYeF9&#10;+353uX+6v7x/doDQeUbaxTgLsWf9AJkL8729/bzy7+jQ522AQ18mcJhXSPtiAV8b/dnF6fL5xcXy&#10;/PR4OcO4Odl9snx+srO8OPKDX93J8a0pGjk1cJwo2jEqZJ1y3iNqCAr/kBXoduK07b27mYlA4Dqt&#10;hUcqQp2tKt+N04cTQNoPMvt2cPbbkL+GvbOSu2sDFxwM3zKww0+S7Df71nTpTrwJMzzwiSORpcUH&#10;h72zT3Rc7h6nfPtl0p+B79pjGAAB88ukeb2tGPhzslm/TPxf5NIm3KRrwnZccqxx7Qvdx/mnm3FR&#10;cggAw4wFjAlNp3sT7HgzrzKCz4+olIthRJ6itv202+BwpYpE6SFTUsOvEZ3SKRkc81qXsWKJjBlk&#10;Z4UxhgzTXRo7mXDSh1MOCq0kFDc8IEodpZadHq6V9SzaxcF1ZbbtFNrflYvyo+kTZv/oShdyiv7K&#10;4lx5jcw2LK0+lKtCdSdhVfAsCvr8CYaMvpMTeIIbP7wUL/mCE/wBcHVSGHWNsC32WuCfV2FK2W/Y&#10;craZRTJxjmgiR56Gk5dw8ph31AlxKa+TY6S0T0x3qUF+y0EcfOiiMLRxbT2wLPomYSH0olEsguH6&#10;hD4VffUsOKhvTuoZ/7ZZ3hoHBAc/eib02Pbib39p6Piil3f375l8e6f4XoDPfj/JL2O7s5J4+sRF&#10;pHXbLpuhbNlaH5b2eYFXHl97/TqvmdYYeYKO3j04XPYxZtx11xhQPyqvBKCBhaWGAIsDjQ2NEI/4&#10;fPnV18s3r15hQN1kjjPdsjYiogiOvJwAHN5ljM/C0T6euywoqfA+QIn0hQItDsrI98gSzroto8zG&#10;EKKt7XsyD1nWEZVwjtJQT7AO+Xfc5xkewuK+g4fKu3OzDyfnBoKTijoQOiKD9HsMnchQ+3TOhaY7&#10;JqQ1OJNevq/0EDa9cdLrTTk4jMA4gqOXBOIDZDSPzuvKmazqnJ8WWjeyIz0iNs/q1AsqRZljpSlf&#10;37GjHNuGyDt4Uj/5smNCeNYz9WbHUcMeS3zMpMu16aNeqbINlmlV1SF52cfoWyVdJMQuD+6O2LeP&#10;lQdd50xD5kvEaII4ypMeP5M+6jKsbrbQ6Bt9+y5lg6n5nGtjTPszTVptkG3AN2gx5dQb1fOV2e5A&#10;MaQrv5R9R8bwVjlk3IQP/ihrbZ7m8e2DveH9uFzTRx5Tc9cm8k+ufjjUt671WNtt6vCmgM/MWTf1&#10;Ru5oRrBOF+pD69TxuunPds3r8AW3XuMMGq2cTr4Kf4wr/uLbhsqJdbQeaSSi6YPvhid9c/6x1o6r&#10;0sK/la6UBWRCx1QX+NaVt92V6/GtMYCckVGsCXce0DcZPMi9uK3Pm0W+RfL6+nq5ur7MzTrnNOe2&#10;zG/w376o3nesVu50oWv4wZd6rGJD64ybbpYx3vCEGTfzGzfrmnkMf4zb+Bp4pck4j+jp1Gm37hhq&#10;7NAGuTTHsu3W2EF5YCQ+5uVdf/aTHy//13//b8uPWXv7goKMMxFtjJ2vlr//h7/H2Pn9co3i93XI&#10;c/DoHCQOhGcs9FXswsbYaScl5+CJHs0IdKKg4UNIgjeQv7jenQVvIihNIfFGGSSvJBsvgxS/dozC&#10;VWteBltWnP5KUXJSPoOpyeRrmU7YUEhZbWvPqz7ZPVje79L2vdO8Tc2HV70LeDB2cI6YRGPgEHeC&#10;73dxXpz7OumT5eX5aeHifPnRi7PlixfnyxfPL5YXJ+Q7wMDZf7p8cbqHsbO3HPsa6b1uQ+a4GsTZ&#10;QkE6hcg6GqvPywDwJDs7w/jpSwMAhSftG72QhhaLLEm8vLev7Hb4Ie98d7lKTP6Ev/G3wxuKrK/I&#10;mqfCCuBvkqhHoK5EzPrNbx7LStfArVHjwidCjh+XcnWz7yIHTPTdqpWegUJIONhDU6ROmkJXacxr&#10;V8mZdv4XusrVp3GuadCxnWfGb8dBZmg1LmOJATkhbtMNLWc+caRPZxlximiUEZ+Iw6H+t2j4TGA1&#10;XJvSxAGbfqJSvDnGchxnhNUHCeNrhKseBHQp44qwhjd1TCO51CivoJ7X1g+UJoD44CBTnvsJ+aWx&#10;bYX+kh+6lLW2fcjdwFcHLojJnVjodIynDRDnuM8b4JyAs9AbcuyACx/L7siTcUKpbzfIFmlMWY0X&#10;iQZf+FNjIkYF9cTQoJx/WZBJy8CXRWD4wbU4LI/82re2y+sYNaFDI6j0BCfxCQ/GdyIUp//nJEJ9&#10;1km+XEOX12k3k4Rhe6Jn/u0H210c4aI20h31p4nwT76x0HlgwhFyFx4+uuqRDuWEylLWPlPb0CvF&#10;nXkCoJ+JAd8TDJr75erqJs/HXPrGMx+ivr7qjg4GR950Jj+l2VaBO7JhG8Fp2LvWPqvz9Tev8yyB&#10;unAPXX1wcrbsoa/N52TfvlfndfK3bFpJfg0uDaZvXr2BjqssEnL8a77pyK4wt3LGde5oT1zwQVx5&#10;NkbDAh1l3sgCfrhhOnQkXj4Ryi4CdXj02TTjXRDKrynL9nvlkpJcR86B0iNm4jyeNnSidbqwNdUb&#10;ch7f22GeCd3SQR10lKhyTa3klC/Ksf3neCEOfusyltqIuOgc8UhTo+JiK0CCvpTM59mUp43PP0rF&#10;Sx4AuiwTziijY6x4nWz8S03qBgZ+jdXyY8p1oTsqGYtkiS6kXeatzFmPfqgfQC3Q+R4C8ok3ygR9&#10;2k9ZELUtISK8S596SXJ0BtEmyjPltMeFHGNS3VY4PzsSyjezGw/eACmDrhyrC33mI4dCbgVtxqCl&#10;edO+yIItweE5bnVSJZ8s3rHimMHoYNxqgCC2MVKym2NV8PW9d9WYg9OJ1GHhUEm66zzT1BSWzwsH&#10;GB8xZMB9yxjISwmys1Nj54a+0DDSuLr1jrx1qysoY9/NI18Eh6M9th1ouHH5vxXX+WLwqcnBN8dI&#10;ofGz3PcD/1d8+oVP5SMh+WJorrjrjEs6YetXTnTqUdk4aarblJ31zV/WoEnpWIze0+dnlcEfBV/j&#10;MTfa1MW5YXSdx0/evlGHvY3+VDdNPaWRkD6YtI12lLbSNNu1iSs/J2/rvp03tPGvvGt7m7txXdvT&#10;PuQox2nJryyokyMT5iQ9O1zBIW7t7+pS9bNv4tToca3hGBJH5rWcCLijD97F0Nl58pidnf/vf/vr&#10;rL0/fEHB3/zyVxRdvtTYyc7O75cbJhyNnWCUMOBBRcRgUJlDeRTseibXfDpaachFrErB8nmhwQj3&#10;gb4yoL41+9sM5HJKoIMtNoCIKKFMVEMZc0lDnXBUcpaxmtJkqTkQjCuTy0j723JZjOCT0I7Y2V+e&#10;Hhwv+yefAS/y2ujTk9PljInT7+OcnfabOC/wX/jygbxC+iIvH/gcxmrc/Pjli+WLlxf4z5cfvyDt&#10;+VlfQrC/s5xh3Hx+6tE1JiL0y648tJPhRV7vOniCB+0u1lxDDYGD7nmUrHc2XTg68cljBxvtJp88&#10;kPfN13IOoSjHtN9yVdAuXsBOXIolPFBswtYZfygVcYc+r+GhcYK5oCUKeKQXT/s3ZfDNkwx60gVN&#10;MXId5k4MiW82yc1EAJ88n6zwe5fSiSbpE6ZRoFIYH1EsM6RDnrWeKavfBdNJ+/b1d7mPy033cXmv&#10;p9su83HZmWZ0vyUh94w3VRyTp/2fyddBgC+v0lN2fJLx4YexwbdCkEGT/wnbMasbaYFkyH/vtq93&#10;iVjcOqk3TBz1Z+JHqSpvkVENHftz8FwdsI57ruNHZpX1KjhbKk3BFZydGEvFLMNE+Uzezlh1Rg3l&#10;pI+fhYqrtAWJHmGPTEl3F0el2eTQ4u4SMI3qGFKhEVAGgcRznQpC34ocHoDXxe841lbDxjSpIic6&#10;tAsyy6jf8MNy+4wwxDiZZVFLPdOAmfmDin8xllKEOoKv5ZtGm5LXuPrSUQPHcuSRt459fFmZs/6q&#10;dbknQwT60+cqHu+GzrWvB2jgZEFnfaCUlsmGDL1gkk/lVe6qb12b5g2IvNUpr4y+zIc7+/HOy0zU&#10;PTbokQvoBKdgf0Ufyhv0tQs1n9d59fptvoXjRxDzHOXx6XJ4dEaDdvINkXm0y6OKvszghsWZb9zq&#10;XPKe+jSYWChgdHlMR1nwGR+/iaPesZ20Os2kczYLRvin8We6O5N7fqken0bCwuqA2SfKu/1qfzvk&#10;1Hk5tgHMfMrrvNMvlyqfZW745mKAtgeHtBg3xpbXmQvtY5w7Rh5jm8912P9UYqEsNnOjknjjjLau&#10;PP/ALz006bVIdARxkzbrTcyM6806d3ekJHqLa/OQ1LwZs00fSJNH13FROZWY4DC/2UyH3nzyQVrJ&#10;l3E9ZVtQ3pUT4h0zOQoW3NZR+mrMy1doscH+QWd3dgiTHpkWt3xInkL6IXXKHYeH6dQJMq/zcgPq&#10;F8hW2qze2j4ydkSZMRKdIE1NLW38LEh9Hhv1GFwQmX/kCf+hmSCRaSROnvlfeSm9fZZXuR2gzst1&#10;7mGk3Y4jlFrWdRp9vi8kBpKyQkOUkewaIqPGu5szXzzQ53Fq/LxhfGns+JIC37zmczrZQSK9Owry&#10;BbzQoXx3UUv9ti2O9nAtGBZMa/psI/5W/unaF0BFZ3XbuL4b+D/qVU6M+7DccNKylZ9/gz4r7HXL&#10;EWc7iaaniJ/jx1zEjP7zBoU8MOxYdN3Xt16OZ/HIv+7Aq99B4GcoehRzyqk8hc/OxehJX5Xua+hz&#10;g4jreeRaoygvVEGm1Q3KMdSCc4LtiEcbyoPt+OgF/AkzffJpxm2X3eTjP/Edg7a3bZaG3nzquDfd&#10;TRSPYHadXgo92uk4Sxuy7iA/5dIX/o0B4s0O38bmC512MHp++ic/Wv5PjJ0fubOD/tPQEZb/ibHj&#10;MPvyK4ydv6uxc+0xNhb5qREQpcZOFswUBnMnYzvMLOazgW1lHZ3ydMc8gB0spLPwZYC4IiRei8Di&#10;CIqD0sFBR0VqxCnIIDsvYKPnnTWVnJ2vYgNf8EoVxYhzMBhv/R+7bG/DUO+uHfpO+oOjZf8YBr34&#10;8XJ89nI5PjlfLjB0np9hsJz7mmjg4nz57FwD58XyGQaORk4MHowaLUkfivrsBUYQhtDLcz8Meric&#10;5M1qy3IEnB4aVrBV6PKuPOk2O0pAP/T32IWLS3kbFjAg8pwOUQphlBYd1B2e8tAyudMOf6IIggl8&#10;4pTPlidSwbm/g9fmtQrgk2HrBEfu+IEvajz0DPwDRheW91xMIymZR71CxJjr+NCVvhkL1jjTtiCT&#10;AfIWxYBvsQ4QSo8mqfxzt2uNI0DG4pSWDV+3cX8KbEvJEMen3czbcLw0k8INyo+ENm6W2S473QbX&#10;TO+CYc52czHQ4ycu1FVibt+6sAZQjOapgnRxGGIoD+iBfq3SKGFEEEz+UVPrIexd8E6aTG4+w4IS&#10;vbdO6uuH51SyVaZ93a0LR6QjhqVHf+gI+9cOSd8MuU5fmYe+MQ6Zz0IDGqbciU/fCVb6KNE+jhzY&#10;FmP1LW+ck6c4jbNd1pcsH+RJHbY1st2wGU3LYpXFrc9G5C046IUYN1ToBP0MXdYPJRIP2JbI5qhX&#10;XaPyztG36CRHZtAD3sxovtA0gJiWdRRDihzzKq8tpn4zVR70vTQsXgemYF87Lg2P9ug7SkfcuhsE&#10;fTS6+OUqNHqd73OAPItsomkEBg78DzwsdxgHOV5m/9Lnc/L1jxKlyXK5Lj/CrwEaUn1G07mCdPUA&#10;PtXEWLjymZs3b5fXr14tl28uMV6ucpyrcqy2AXF4pDzIBBdgPV7GKMFoqcGk0eMNoB1fRrB/mAWF&#10;d5Qvs3N0nTz6vnb30mewkOmOqfHqaj8a+nAHf+nn8T0cjQXr9o6iIB/ycUTqeUe+6FCPsfHzwe7s&#10;0iAj6YHw2qaqrx+Rm93cKHQBGV00wJtskVmbie8iSH5ZbyMbn4WncodvXHrSvrUszgV2FgXoBl0W&#10;Rrvmbf15UQb5I8/g0aDPzUp+oklduI4VaRt06ULD6ENgPW4iLq57BNveeJAzGRct2XlhI6/UAS1Z&#10;qGWMVG9p5HgcxbD5QBcYGMpvwrZjGjtywCyOmWQVt2Up4Q2JyDhxdBNtlj5oTm6j7SHSiX8H3e/w&#10;xWgZtV8MJ/g475xnUeYiK+WCWYakYu/roPISF0MhULnqfNc5KPmJk1apCI/CJ8eMaUTq8KcxBpKW&#10;Id0yyZu+0bd8qbG4adKX+rMgLK2m2DM5jiZQPjeg4REdCSGNl7+RH8aTbVYvRBdq8O/tRt59vueW&#10;tPkCAp//ufKFB96wuL7trg6goVUtBX9lLL6/LOxdfCo7uPTBcDHg+MVRN38G2ib7PXGFZiFsPWta&#10;80+3yu4PuFnnzP/JcuLnF95G/jb1fuBMH3HRg+mjQsZ6xp2PQTjH9EUCzjNTNh37eeYKPoEpulic&#10;z3afpC/y0gHyh0Tqz643/FZXKkOm5dk++9V09J/GJ1M5fdL+LYs2dG3zdMY1fraz6UrRbK3p022X&#10;jQ/8/7n7s17dluw8E5u7WX2zm9NlMpPJLkmJlAADvvS1L3zvH2G4BMMwDBREUcnD8p+w/WPKFwVJ&#10;lFQqyi6gYEuQZJhkJiVme87u+3qe943xfd9euc/JZJkigYpvjRUxoxkxYsSIETFmxJzzMF9BmW2c&#10;+Z0fDw0d+eHc229CLWMH8Oa2utIy0jE3Vh1Bs+YjFb+Gjt/ayc4Oxs7s7GjsMJMuY+cfY+yAOC8o&#10;+JM/2f7tv/03NXbc2cFlqxP8sBXqqcRBAgGjsEOY9Y8PhDkQ4msyvStg3kOjh6wRsvoN66KwXUDR&#10;gU6snq2fAS/IHJnkXVPf+JTdCa4jiipb6VuDZgaCFmTqsLLlR0EjOL417cLjaJeXGHeX28WVHwB9&#10;uF09+HQ71+g5v8iLBu5fXmwPSL+fXR2Pql1vn2j03L9e38k5I570vEr6Yrvnx0HP/E4Ok+bR7e0Y&#10;ljk1H9Epvk7aNXtFRx64sFkTyfLtQl22IJFS74LKAllBk2iTCyvaZhvVUokXXziR8Bg7Mtk2u6BU&#10;76Q88W5ruj3oXangJW6vrA/Dsn7hsjz5rc84eZzfStMtNi/X+OG9LmEgfaTQEvZ5nUzwpocnCSat&#10;St1YXFZj1ucg4ZIi+jvBr+5msHsNn+FndhmA8DeD7qtBl3YBhzR/vVttlycT1t8VbyBtWPCeW5cT&#10;X19MDmwUmQYOi4IqB5WExj4TSnzifVUq+RwTuwUiKJQxuJt2hT/WnbaJnUR4kcnP2vhHqfY3fRqZ&#10;QFAyHsGbO+0xdhx3AHV3d2eMnY4zAZUD3/tVeylIPanPPmx9xjedaMLKpHhyzEhcwSct0mGe8i39&#10;a59HDixs2wQXZtRFO80t7vx3EmECcFHncxpNaxvFELzKBThyJ5wJKBNyQNrNgSOzIbDAV3zLmAYk&#10;H/ikNTdh6BPDFjRvXg2MwnUSS19YPvVKruFWUMr9R9j2qGerWPlrfmnYGy/wJvW139Mm+ipGzZIB&#10;8YXTiStYn+Cb4lxkWsUdF2UOa/sQ4+Y1C5dXz1nYew4fI0I9sTfg+usNCjiya4NxTvAzzuRr+dM4&#10;2uRNmcUr7zZ6d9gPGubDnY8f5QURykHaKq8oD3lLF7WO6Ep46qVHc6QvX2h3NjeNPmRVAR4fpvZb&#10;OyzAMKjytfcnT7anfoOHODkefQt408zdH8e9k63Hv46YG5Qb+Zvvk+QbJY4BeAt+v8eWnR35ImX2&#10;EbgiBy745O+Kl+7ZaekDuOnpuMiDbaUu9ZX1y7Pk8U+88M+bctmlUS5w6VJ1hP2aa+cE50bos5/T&#10;B44tdT300IfZOcFVJu0761Es1AuOCXBJj3XaCRIQJ22lr4aO46397cIsu50sl2+984CfMuLYoxhy&#10;mB6UxmXICHlj2ivlqTLlJBb9RR6HtsNYUDZdf5CV/u2cFN0PTpq25Ev+SbY9arsVA+inrPXuDPlF&#10;88RLoIv+11T4msiMF67xwifXIRrdvUNeniY1CPTJZz8tsOLMsbZPiP4y3+gduVgXzkoLyfJQR7AA&#10;O0rj+AZWGr/Mc4JxZMj4E5c/89Pfsjm5079rUrT9+L3JBQRB5czndtTd2cGnzc4vzh/K4l3WMLeR&#10;XfNkN8cxh8w/x8hxIe1zOjnCxviZOcIesr7Uu+iQ/5Vt+8FmQaz0EtaF/tDW6JHJyHT0m30g7NMa&#10;Z27LpFTCusH1SzvyT4nBH6yGDVFX58f6kVtc+5GSFk5G5QQZpO07fZ8+6/hx3ZnXRasPAF8s4A0h&#10;d/J8w9ophqVzhSit2W7ybWuW8QVYRx5LpaNdCwjSZ315Axvp+YaN/QzP1FcapzVm6WPzhp7SJUxb&#10;59o0XdaQtlV5It12jTPfzhEt596LwxkX/yBePNOf6ild9S2Gjm2DH8pJHG3sx4+96R+xLv9DCzj5&#10;kzfeAM2uF2vr2+gfjZ1f/ZVv7I0ddRbogvUf/uN/lJ2dH/3ohzV2/s2/2V5g7FyxqJc4x6uGhCo9&#10;g1tla+fgZ6AvJvWHkycygLQMFCojwy6vzv8OzPgLZGaYy0DKZOGE5MRCwzIu+VXYzYcCJ69MS9v5&#10;V8VdKszXjgLIY3zumAERKCayc4wYDZzraz/8eW+7h395dQ9jBwZdfUSey+z2XJ1iuGi8nJ9t9y7O&#10;MXzOY/ho3OTFA76Y4PRouzzvK6R9s9oZAudLB/J9HOrWTqfLALfZoBAI3dAMI+GNoBCbAyDNznXC&#10;9mhG8sKidHjmhmmfg67tT6a4gzRLwTt5COcSJ2SBKqCs3jNePgBJs2zCKw6XvrCOXVx6kTaYmCBu&#10;4urrGi4PENX4/cbOmhRS1sGXy/qrTuP9KTxj4NSvbq2RM6B8wvncdnNi72Lz60BaKlMd/L/ITdsl&#10;b9dkXMlt+cGjP1B+1RGT6/frc8Hv8woaMjUoqiDab1kYqOgiB/ooNPrcPpGSLtblx2qXfArecI9K&#10;jVPWGm9sFHiAuvVX32rsvGQi63nfJUPkmfzxxZGw7WOCvHNGXGU57bNOwjrrrG8rLafxzkSLLPaO&#10;T2U3Bo9tIgzSAGs92kQhVwTiSdvst0JRWy94TWas9wYCVCgLxvODhQmrWPb976Jo0SpRtkdehyZ4&#10;DC0QlnYK9te0aPRWdqTJa5ud7FTkmdCc2AhHMVvOevH523FDThlnxLSJSk1KejKHLnlCXfIrPKsh&#10;HL7hS8uUaw8sjhgHL9E0uWv79qV3raFV/qJn6OjtLZPj62dMkE9YuGAcPMcQcVfvlc/kBBd94I2J&#10;tWiJQQOdxssP41z8Jm7Fu9DMgiu3wKXRvn6T/vajg/kY4Tq6Zn8rs75BTANRnBoiGjX60ZfwToPY&#10;42mPHj/NjszzF96Ks4/RspTpruAsu+/Am3dpx1N3dNwBgpUaHx5Vs39kmTTRoOzQmOZcYZ/HWFpv&#10;6XMMuMtw++g4gth6KqMdDxo/3kQyb3dYpClHcJkL84FAeKdszviKHIErC0t4l0WSPAv37HbTi6NG&#10;u3Lhoto6lzySMfVDb+hZePnXcYR+UF4qm9ULGk/i85rsoV0cIrNsyu+csok8U6bGjn1qHmmVZup7&#10;9wpZWsYOaIp3jfbQJu5Vj22X6URkxPGXTiBNiuaOuORYzFccj7Fj5izwEansUtmWikXqapgQWb0x&#10;kLzKpDgF8qQ+8StLEPuayO4aNz181MDP4v9VaLMfTR99lzFKn/VGJZXKS9LplfRBbkTaurzBddEj&#10;YyzrTxobCp2Jx0+W+MM7/5kGjcSkPSlV3okm1/abGZOfGPuGdmedZib+FupCcycsrdmlRNY1jD0+&#10;FUOKsho6vqBAaXZH57nGjd/aQcYNP2PcaPC4o+NxNW9iaFCpe6vHrFs5sa9cgym/ITKufKg/4ch0&#10;5GTJLrQ1bp82cjT568eLG1y/yE3ZQ7ePs649dIwXxJ9544DuqdLr3ORZae0L4tY4VwfkTYnwNicI&#10;yOPRYBf3vs3XeFHZv44F9aEvG/HmvGUdJ+kj0rzRIN5+i0d+Sz98oz9eOzcwrHz9fl/wIU2Ol+oS&#10;nW3RhWZlmfRde+G/UH63zZP3Pcflh+LiHZQ5xKuzPo0cP9eiboxs4MaIkx/SOzdTs2aVHlWFEgxq&#10;hi28RVaJVAcdaex8C2Pnu7+VDQmf2dnt7PzDP8DYAeEPf1hj59/923+bCUEjwAp1vuVJucr2J5CB&#10;nyNqnZByjU9MB55xpHne0zIqY5uchkKkf1LcsZ+UlqER3hmdRQ8FiD8QmuQtLd3x2HdA8aw6Vidl&#10;scS1zLzAuDnTMNHAubqOMRfg+urS15Cafr6dn12T90FeSnCusUNnaNBcX5xu93zRAAZPwDAGkB8C&#10;9a1q7uKcI5SnCN2Jk9tdhFRhpP+EKt2CbRpDJ5Cu0IIlnjbRtMDh5NMJkDaGd22n/DEsHx0YOssM&#10;6LLxA84sUhEiFxsuYHMHhjDV4KI2Pwj88w8c5WUucJmw1kX6hqxC8lDO8Lh9H024barfRWHOahLT&#10;8quSneOaeAed4fBD9jnJUt5x3HPiCxwz8gveZmDkaFUHciY8yn8IrPuvYuzoSm/dlMnkt9wh/kOc&#10;h+UOwzqPc7x67ZuovNPdRUpeMUxjwgPyx1/obHMXD9atzDH23EF0DDphLSXY7NIhH8KkxEzt0rFX&#10;6MpGw46jjMMoSSd3+B/cvd75LITv3lVZn5K/xrv8pgBhCVg8OAiLW1n0OFKU86q/8uo4hjDySS4i&#10;Ql2UK7W2JH26W3xlkm+qbUscALpA8clL65g89XXEhsfRHfDdO5xZaEtXxotlF//xQydj6D2DCBwu&#10;MpyUVODekfM1oVmsQufAkFkyKm+VzUkLwZOjzjoBdWQWJmtxotHT89nu1tSSA0vwhB+0NwCt0qyv&#10;sZNvB1HWu+weh3j5/OX28ikGgYCh4wLfZ1OUFfvYu5BdsDtJ17AZiIE9Y0ydJaQ/6DjC0i2PXoNT&#10;Y+AZxscXj59sX2qssHiSr/KoX/1ebyijPT5Po5HiRGeP296nGEY+p+O34fy2jrKj3Krr8kwZRN89&#10;OeuxZPS3u3ryxjudvpVKmmKE0haN4LDHf/A/cxzOBatH1+SBMuB4iOx7hM5jcr6dU92tLCgH8hVn&#10;nygvxuXZL/o+x1Woz3DaRV09j99+Vx5GPuSaFEQeFkAkac2X+TT10Yfms9LJh8uYTUjXfLPra9h8&#10;6SvHK7qhtSkebcfgWZgTZ1iedexXfhO/KsqRbPTTHXlEsdl5DQaDC7dh+SiFwTO6yZyr2onXSa/y&#10;566di2jbaXoMHG8cmDdxyrvdZxgQWepjsZj2qruA1pT/kJx1iTs7b1wsudO1yqojcsP1heND89Y5&#10;vIZe1hSUC+1c57tK8lGaqcs+IUv02Js39LWyb62S7z/D5PMn3oaWo5x0BbictF1cyq00InYvguB6&#10;erItgDbXFDJm1eV6qgtG5UE9gPwAOSXi2NRQWceUbT+KhHYiPyDVaPOZjxg6GP6Pnj7fHjMGY+CA&#10;zxvPAXHLnMgWvEHO0g3KuT+JFYxcLm1aoFNODkEdEJ2L+1Ceub7pJu8v627irlv1QL9Rgjwzzvwz&#10;70WGuY78rXEitsFjOjWsMspidULGoGWVEfh/gn44c1cZ/Wr/WqHj6diXWakX0SHO6+kfaMtujzds&#10;KGfd6vLcaAGcDyzszZvtjh/Db38o46E7NNWFdq7bZ0u/KBPqDPxpx/BIf+KGFx9yw5fD9Clrmvow&#10;9KsbqVsdpPzlKCVtVH/Kt5wiYRz2Ri/0IA70CLhsorLlTZzX6CCMHcbyd9zZ+a3vYuxcv/+Cgt//&#10;3h98rvUUY+df/+vt3/+7f1djB4PAsalylQERNxlkA2SWytkBz3WAmh1maRxZ8xpc8kQ5WxZnIxOW&#10;UYtJU04w3cVDdnQQMNNGoen8b3llP5MfF2Fkk1PWzsnERaSdp+V8fo5hgvGmYeMrtTXkDGvcuMvj&#10;WWvfpJPXSZ9cbNf3Pt6uLq4wYLqr4zG1HE+LgaOxg/FzhgEFXJ5i5CCIZwqkho7fR4EvglZ57+Su&#10;ttIWFYfq0zuQHoXIfg/CDum0yV2XKqTwQcVB/pRdXArfbPfyKW0seRyI8I/rblWXV/IoCwF4Is8i&#10;xCo66jI9zvxfBTI3/qFrX2Uh4xXtOnSRgRRpuffD+oB51nXuGGqYhCAVi7iTSN/r26oCrYGP4jfP&#10;5EtL34PIgO12wvHJS+8s/wI3A7z1i/gXuJWn7T2AtO8D8YGQVSrphyi6Zk+ciQ70V2+escjqIrAK&#10;VkgOcKR0+C5/lAFdxgtyl8XnGpuqXXEHe8q3vvjGEhdJyN/NX+kKHpSsCjpK2gUckDv8LujsvyzW&#10;VMYn1H0CjdSMfFSE8+8A6qxbmVS55U0rGb+hKj0tuYJi5p1X72LdzWsLjeSPBGmTDwHrAcSgE38N&#10;lPK0ynKPd0+XbS2PzTcGzOycCDlWm4LJnry7ycCxmkj7oHxywnJHRz6pJ0ObThJFAa6CBLXvSn/T&#10;IcJMCuUO8qY36YFXOV7DtRPc0CHdlhFP9CqI1BoRlzUeZIA4cqdfIPx2GTsu7l4+e47RA34XeuaX&#10;fvsb/ZjjF0A+/ks7laz8COdjsLbHegI2siB/aujUoHKnxMXSz548yREY+0Xn90HU2bqXr7oT466P&#10;z9jkuBj4Pbb2iDjfnuaHEjWasoCDDuVHw8TF8W1k0BsocrPx1O1CAN+4TviVUd1OdxpWVuSzhuRa&#10;bDkHevPO0woaOz43BIKUSzNX33nltWPjhPnE3aNZ2NgvXVjCf/uUjCO/9pclI6vQGyf/qdcxJJ9B&#10;kHBpLbWtbaURn5sFLR38b+188Qg451MXRxm/8lq6xbfLY38WghfXGwqrDfBs6looo398hUBms5Ky&#10;wxEMgxtaZuFb+Zx6xFVkMTgmjrw+/+F3k3xmpIs1F2XyCyBP8Cc782BwFH8E0DhwZQ2xeGxKsZOD&#10;rtfQ0eCRT6GB+iKva4zAUGhkTOf0AcaORoA4lB1w2u8+3E8FmWLsnxg64MmcKz4oHWd72/bSM84d&#10;1oxTUa0W9P9ypJWf/IjWwLRax9xt+LPf2fH/YJAF0Ccd6rPov6UrRs8BXqtLclLAsZi5xryMAdPS&#10;Do+uvdoeMxYdf/nWjvmpR9mxnVm3QGd4HXmHJ0TMTaD0dRqpq9/+3/u6ypZQfLpd/618JAd0xmUc&#10;HeA4DN90Q0F45N8B3vdd4+Qtle/yTP6eFqp+F6v0JIf5bDcRP0eX8o3sjD4IkNfX+6tfz9QXjE2R&#10;uYOv09iJ7kU/Oj7kC2i3c/K62yMd9qvfJutb2HzJiqqbMet3xHyluPp50SJN0jh81hk3NBlXGVEO&#10;9nmgNOmLLTuXuOXMO9eH8dGhXAuTpzeDOkca95oxp372JImy5zh37aPuVn41qHuTcfAaRrYwcm6/&#10;8/tur5ex89n2u9/97uZz82e0yd7JrNJndm7nGNv/K8bOv4dpGjtXdl8Gc84im9lSMCW7OuvOcYRQ&#10;RkVJ7X0S+7YP6bLR4hGHDYXYoGJBdETH21k2Ngt8GgNnFmMd1AmFOQ5sB5YTRXYmCCcT6ZlEgGGq&#10;tJ0cn24nCMT5+UUMnsury+1KQwdD7uT0LEyWEoUgd2JZqJ2fX24fPfg4L2i4cFdn7ej43I47OlcY&#10;P+7mnGnkBHz2x2Mq3u1UKZYH0hCnnNhmLvm/vUYjauw4OUdRoKjy1hI7c4GKpQs0y+7x2NwqjwV0&#10;dLe77Sez8KMtdFj4YgrZ4Et5FmVEWLTGL7Q7Hn4QFp5djPgTMqn9m7sBiVj4EimU5uKYuiyvTyIZ&#10;OpEw+I1Phl3OKjeriIK0vfgYPtY3cYmPvwZnfO+069N25yt47ACxRvMN/hK3h1kUp5rQ9/UuLZDG&#10;lXfCgSUDUSwrrSWsdrXFaqca0htf+t3Z8Rhb6R2QMDyc6KihPlVke5rZL2ORcNNxVpN2Gq4vJu+Y&#10;KgNDS3/rOrl0IlntiEGjYq+iHphJrQt6w969PgKPiso6xF9/oM/jdDEQeY+S68Qq3TYoEyVBIQtN&#10;2uWHVu96E2UmTPMRb5sri6VVZw5x5uhRZL+Te+hZ6eaPg+fDe5nTxTnggmeBNwfSkOUcfy4Mony5&#10;liQnougRjJwsKOVN+r99az0gTzhyZlmFFAySErkRRJj8+JFHJr3Qr1xLj4vwyvh7d98AW+S46R1E&#10;FwgAcTQ86TluB1+8Yx1DxzaIxztnL+mDdbwtfLKsC3WNNsCbQv0eFu1ZfJIP1edd+IfHxCU9QD9b&#10;J/AKw8S3rLlb8/i5LwtwwUT9UM00EFpth8aQRs6Xjx5j8DxN/mljn715uj0lzr5VhzpHucD0JQov&#10;aYffk3jxwq+9Y1iRz2d2cgzN9qUMvAiPXMAvgwg+W0dBGXU+kffKJIsWJ2aNHRYPvvGNiHTPjv/8&#10;dotq+t27lc453rnsGKEO6JqdH2UyC5+k2TXTN8pF+/FQluO4Vs9bW3gtn/GDoFnbbwNc979ZoIt8&#10;86KNjGXHDMmTvy41J3936tQpjvUaSDEQzWP+gLn99HbelxZZo1nJk3wHrtdTD87gAtus240BfqLP&#10;sHM+U+6kG7mWpn1Bae8YSgH8DLkIH2HbPf0i3mShDCi84fj6NjLDnOILmNL3KMbItTcDU7ntqa6T&#10;J/ZbWgI+x4c4ckPXRqObxCsvLZpdRvEYuVovhKeCcaHfeuxzfhO/Skhu05ZMLPCOtvd90p7IAX5c&#10;ceiHBdSfuRA/chowXjmnzeMbLy34fmfLn3KaI6cZCz4D9zo3IHzJh989kRXZvaEuw+r1UBCeqyc0&#10;dsqPka+2rG3RjYyPr5v8FjE2cw381ifje3l1Xn8o7ivdokXZmHl68h+WO4wzeDPNsdu5R153TA7u&#10;ttGx03SvwwzLEa5uXuOLsrRwuzh2XYmxg4znJp2LF/Ie+4mSY+cU8xul1ruV3Z68FAV59wbYixfP&#10;squjkWS+PKeabyd5dLb9NG2Qv6O7dDNG0hbSMhYWTN9RPPy66QbnuLkeXDr9wS+f9L15EMMOZz2+&#10;fXO3M0Xbza9s9kaoulhu2AYaTBVQyT/1JXzyjWxcw6rt1771ze33NHaur7ZT+wj8RG/bH/zj7+UF&#10;BT/68Y8wdv6f27//D/8h2/0aBaIDs9IGN7g0LMEigPG5s7s6XKiyhxjzoFR7t6vXUTSgaMVYdYRc&#10;DHjEwzvRagcH1xzDMG+qsxwLJ69nEWK+vhWnCks92TsQdIzlxIuh4gflNF60Hp1N/WbOeT40dwnt&#10;xIG1feHkdMrEhEF0eb19dP+j7fL8bDvFotawuXYnR0MnuzkYNyda2t69vY1/O9/LcYEplaHb/yAe&#10;RdJjLtJup0qvk6sC7W5ODR0nZxVLBFAFCR6FouXaNhc4fSicsHdd/L4Agp87SZSIwlX5wG+Zp44N&#10;DmlIvmgecppWhZI7WrLA+oCfC6+I9Cl8zZ0so+2c3Foq5Fq8k7YEMkPJ9PwaL11hkf/AmyMCygCF&#10;Z3A4GIJG3zv5JrbEii9G45zsxkhIW+Uh/JGP5XnzJp+cygDhOgN5YD/AU4+VxEnUhFO7MXHmmQGc&#10;MG0rve/HN26kQzoKwdc/8qSm0GQ7Xr/1eR0Ul2c7mwLgzCyOXOBWYHZyUofI8KeUrXaMJEyaRw1e&#10;54gF19ARY5hwr8lH+q4/V379yE3wd6LPZG+Z1GFZFwPeZfKhb+uofPeun7IrVI6dQGfMeuPCBap0&#10;iFvDSrkILdTn82yz2Iqxk5ZInXrFCaALkfK6vt3o7kBeX+z4oY7sVFhUgzkYvFj9YWXQa9vJTn71&#10;ETRqBBARYwcnbmsOqvRhdZT8l745rtRFWZKpF3kThzIaOdW3T6ho4ZCgnayscqZVRhuusaN+qN80&#10;6W92i5WW3kCaRYJSkXRx2B6NHelxjEgCbROir2ynCOGjC0wnyuzYEb57m0W+Ruwr+Km+imEEgvBO&#10;HHtcGV/gS5g87iL5woMaO+7u+KAzeOw/6HQRLRo/jPfo0ZPtiy8ebY8eP85zQ+pHlwM+EfLUZ4py&#10;bI05RMPjWGPibmTJfMrSc+j6yx/+ePvhD38Cnid5C5uTaGSAStQH8tm+8pibYW/wxeCx7YuhUaek&#10;ZcGMnzEMVO7VLRguryiH7LpA7I2+W8xp7vAfbRfOISxIZKW8zV1L6NDgCn77hrZbv+nG19hBPq0P&#10;sOtKzTj4Sd3RWeRrW4xXJuW7PDet+XT2f+QCyHMugm0irfmVqdWPAVU77dDQXfmVp7w5yjaKVNwB&#10;DBw63geDEfnyaYGEhTSzA0bpqLFy7FggnIVdUtovsxMq/SEH2bgFLfLKVUteOXurfMqHFSktLnni&#10;rm/ufueHk96MRfuumiMALe7svAbXS+bRHJVRzuwbK03bqCaElX/6mUMNI7dqEZPNGr0jnfwyDkh4&#10;geHkSzJyo808wPRF/OZedUXTNS516YzBWdarFe9/mpLnf63HsmRpSvIQrx4bmXJdtZDI0xpY4Xyu&#10;M3aVF9tNbKvxeeHehMpuIe1TH/rqdt9sqE50LLjjK5V0RfpUdLNzkXEjNdbJbzcnSk0J3rdp+bpZ&#10;YAuHuix64iDfuOBckPasuK9zpmf8LZrGTVj/JkD4ji6vU954eFnjRNmBEQoAvDVtTvj0mZICGiR9&#10;l/FC+A4kuyg/Rxednhylb9Ut3tQSz7GnhY4YfzF2HBPeKveYLLQzH8YgQLdqFIR34JYNDmlvauYY&#10;GwMn/bhg5sSMe3DRoPDYdiUdPElffaHb8WG5w/gJ6ybP+KZQa3xim5ekyA916qzHF+HkpVmrTsdx&#10;9CZ0hEzrR7baZ5aSTgwdd3bgk2+E9JMuv/atX8kzOx9fs9a3TeRMLf/oH/3B5yqwH//ox9uf/Mm/&#10;3v6dx9hePM8uiBOIC1p3cl7boXROLGE7WQUSUBDpUMN0hsw33gW39MURuMWAclDZsSpad3TyKlfA&#10;js/5eDosTLBRliOvA1AhihEEZKCS5BneHgdrPfIP9iA94GQC9PjA6dkF/hmGzzlxZwxMjxQIvTuX&#10;IzdcH534zM4Vbb6/XV/f2+7fu84RtTME7OL8BDjdztduTl7/R3yO1MCLnAl20a/2DL2hfNE9ggUL&#10;WPzF0IGJ5rklM8nvZJWvzqMUze+1StS2JA3QvvchSlVWPuYlIPAFhIF0T2r5JejspjlaADE5jcRQ&#10;WuEIHVmSDu278Crzfpg0PPPkDhagcRT6UlZf42quXQiYx/z2C3l35cATn/jBRwWyLXcQrUx5g19E&#10;tf8zQxhon0+8FJg3A1FIaqH8ZkGHgvchYRUBmQAnRZWx4JEkwbJe4weQT9qSOtI3rSOooVcas+CR&#10;1hJWR3qzNC7ySzvFZEwH5xqg5rVfHcBA6kgYugknDhp9wxrTDd3glnUHPihac/Af1sf4QyY1Rg07&#10;BlRs+Xo2OF/D/Khf+8eFIR2aB35pWj5Sa1udHAP2W2HCvSvU+7aTd8C1rm9GfJk3X9kuyrw7Ik5j&#10;h7oD0BFQceFTyIWpx41ar3TQd9STVy6zsHZ853XH0G/d7jCo7B1q4SHl5EafxVKhrT4h3n6Ujz2G&#10;Jj/LV+Ugd+nhm/yEXRRJh2R+egvtPt9Vn2jj9B2v8tgFv4YMvuWJxFf/iWvpQIG0pMMxZZMaaKPj&#10;L5Ib+hSw0Ekljo3isixtwScDdQOWQ4YtIi92MhI5aZ7gU9YslpClpZ00eG653DCBn+58yJPSbTuA&#10;xb/995Ho73fKEH0jwYsH7+jf2f3x1dSsN7MY9E1C8st86rVbKKN3yITg4t0F00uMG9/w1jejAc/9&#10;Hod0ahhqcBxhON3anj17tX355dPtiy+fbE+e+npo2mU64A0i7yh7rOk2Ovz04pLFwXkewFVWvPOc&#10;u+nI4qNHz7enT6yP/Bpl0JZ2rvb6wpI+u3IXXlpGfTC6Z40v+cpfxpn9w4V5clMFI/odc9Ytxml0&#10;i69Ofs38xeTrA/u+VUmjpycTlEdp8+Fv9Yzo4JMyQti4ee5Kt9MP1gPh1pk+FpcgWfYnZdwNclEZ&#10;I8a+o+wtOw1fOTcuvcu1jz1n3rXdthE8drDHaLyflLmZ/PM68py6AG+MN4/SsA7w+JRvXbO9EMC1&#10;H/NzHuyslQYJ/snMXJlihPKvTFcuIpcITnhCPjlVo4R2gNM455scUVQsoxrIlZtfyrQLo77ExcbQ&#10;rRl386yJ803w4Ds/Ov7ogQ2pytz5irqf02cvclyYVOdg+Oldcn3lObobPsh79Wm6gbgx0JUK+5L/&#10;GQe3epM5q0y78xVjJkYEuHzFcOY6GCPvBUecvo1N2/MzYjnr5KfesjnDU520zI1OQb4mjrqMV1fM&#10;3KaoFYH9l9L8iBK3SBfeZsv/jBl1b+Zp2tbn4ew3U2mz7YYXXdskM/H8KF8MgAS1IvLzj7/qK+Ps&#10;7+bXjZwfgmnW4Y11da/XmTPTtqYPBAfQYK8/5FZWXMtNXfxb8XW7fCtaOdrlSxp+2g0tWWe4PnUc&#10;vIFrAIzuK5HlYM/z+MawzKaMF2fUu+RHrLdTBMEXW52yWmeoJe+tzP+ML+aXIwyeO36yhHCGhx0K&#10;Ha8RMo0cjfX0P7g6jyuCHTtvbx+l9vKNOOdGgbKZWygTo3Lx1+aZd3SPLjKu3FuvjEl8+Zc+TJ59&#10;Xwj8W2X3YUUtGL00LI2LFqHyavuhQ9YibLLYdULxOt70RSkmea4OLK+PiP/2Z9/Y/u53f3P7BGPH&#10;Z3YcYzV2fv8ffW5Df/Ljn2z/6l/9dxg7/z4PjF5cXzGp0IFM3j57s3u7TM7Mt+IKoeCkAdLDhfZq&#10;XFoGsSrfO/i+5pTppgOfBjlg5EBe7fnS7xyAG7wWdyHbIxDUzUDze5FOVO9cDFHuDcrmLfXmLjPh&#10;256rxXjJF7QxdE7Oa+ycntPoi+tl3JxsdzGGjBNOzrD+mDT9po7PKWns3Lu+yFvVnLB6VM3X/h1n&#10;R8fdHC1qFzaSno5Mr/GfdsTZZsNq3Om0pEEnisGdKjsz+QH6ClA5qbAsbve40FwCS0UaB3lzDNf5&#10;cjGdrNJ2SawhpAEBUeFd+I+XhZJAPyIy+ZUM/qWPJJrrnwP+TTh5S0vv8NgsBhB+unaHq2B8gMI5&#10;L26+pI3fsJNPEv0j4rajM4PLeP/BCwXdOomPchuAYS4euuDrJAvakOrgMW8Hs1u6poWTAIxuS8ho&#10;p8y1yq4TQrZ+qV7FHuUgXdRAj4MHGQMy4CxFkvXp05vJVzf+chDnz8nRvPZz8ENjFjW0U19aq0yh&#10;i1nz1p0unNKlENexUQjOALS4wFZROflaB+lRdtDfB0jtu44RjR3WGbnj2N0dgA6r0UOfHYDXWQCz&#10;ytAQOcwbAwrwYXCNlhcgfZEPUKrCj1NHnkGzrUCM9vjSZVialpwI4HYhqqFDNOV7h17fujUwoujJ&#10;m64TKKOgG0tByiGnJISn6I08BB4Zal+SOTyb8Stf4Xj5Dt0bRtr2FhreRjMFZ37Wj27pc30uYn02&#10;ycmhE0TehMPY2+sEWgAol6KxPd1B5adoVGAId7xLU3SpOMCnzk0Z6G87lPnKde/WrqNQ8ob4iAz5&#10;QeR/0ljIyTvv9uVYwCsmxC76NT7NZ1u8K+uud2QGwmPUAqr99DGdpBGQoz0Mnzzbg5Gj0eOw8Tmd&#10;uzm2KO9og3xDEfXmDX0sDQv8Xo/PAj179mJ7hsHzDDyv5fXtU9qOXsbYeUnck8d+JNQXF/hRUSpZ&#10;z4G5JIhB7bixP477XTRvXCk/fVaH9oVHt6lbOXGKsx/lL/JDHb4WXQNHkG751513lwXtcblZXSNv&#10;5awMNqwcwQP1CqDkHtNXiAHdDc+fP4d3fW2vDxtn4U2Z6C/wq8t02VVRUMTgmLB/zUOyuyj2c467&#10;WVfqLfTGmmOcPMq4fUNZb9B01wW89gN4fZ3tEdf5YCyItQ9m3j1Glj1NkZEDXsskDdzd+dF46c6B&#10;N/Sc8zR4bKs3X/INmtcvFAiuXWRAtzyDH+GW9Ma3iRkFjYMO2xO9Gt6CYuXd6THq7yAyDQA/S6Ds&#10;wGjo7I0dF2zINuD4dlzdZkFoefN7nfkI+hHlzJ2YRvlWTL4XQxteYSQ990UwGqkUcGGe45xrNziL&#10;eXilYaP2SD9Jp7yD33Oj4LY6siShuBj3yKnzeW7qBB+lSbf/PMWgcekizmZQQ3hkeo0dm16exYU/&#10;6q3GTLy8szp1aPQy4fAr1/rtCxFmjSJiLy2on3jrrLzMXAI1pgLE0rYcSyaMuLXPHJK2Oas3x5gV&#10;plD5lVh+qQfAb/2NT1zqKqTNCe/bdtPZpx4N9uaE46k3Me0ReErfRGZwE5f6vtaZvs/TMf41bpdO&#10;exetKW+8ylJg/KsP1APeDHDF5Jg4cnwkbH/jA+6CeoPAT5Ic2zbCJww4n/k+I/JYowYjR3ziITrj&#10;EJHLuIxxQd2eWvCtlJ5gcE51xolJRThzP/BauUaGM6cTnzlkgWukrJ/Apz50TrBxjknTzZumU2dk&#10;A1r144iXDZEf6Zkf4fCIn38kBudAOJkw8w0XvdkBHYJJ0Ggxxd0xxDDBWSdgOfBVXiRAzW9++MRg&#10;UtvL629/47Ptd3+rxo6vnra0OLcnT56+80NE/+//4f+z/V//7/+37b/+f/zX2+PHj7dPvvFplEJe&#10;yYigxRBJGCHXuHGiZ+LPA5ukqxBGyDI8YW6Y42LEAQFo7FQZSzoEh5M4imnsaKG6IIzw2jFMfm+Z&#10;qN8xWYrjmFLW8waF8ZQ8Lxh07hSEOdSt4HuG8RQDx2/kzJnp87Pz7YyJ0cWI31DwjWyCRxi6SPGt&#10;EL5Z7Xx7cCVQhnZG0WeB0/eXy6datrZRNttOKqdNOsOdmOpHOfAboUkHonmjLKDfYrkDT4/6liHv&#10;wvtzh8T0KHrLrk7WBlcIXQB6jC0KjfIjiMd3j3M3LsIHRLDN66RIX3ptvtQNvaXL8hHNxKUl1qdb&#10;acaStW3g0jbpWsq4lR9XxVFM+2gDLTPh5IABysQRCyTBSbmVOAANQl9yKvGGUQC+Tx3Bzg4NcQp9&#10;73ZQn2JDO/3gZhZ2TGRtYwnJhLoTfcJeW8g45LT9cszAYwGP7Dm52e7cBXdiC3SQTv3pVEJta+up&#10;mzrNq8GikdwH8VzIzNn96YNdP6QYyvP2c4AFhVM3dXyI14asXdyVTduAXBI5/S2ItGNDGT6iXdAA&#10;f2z3Ib6bbmiyrJUNvtCrbONHvlxkBjQ3fLvKBYVbZlyD679e6CxfbIR4Js14vwY9R4t8Hs4bDlcn&#10;d7cLFzxLHszrmNboEE+6kni3tr3b228QufQp3TbDtoRXWVhRl22y6jfosO2M7kSPKS/85W4v/SzO&#10;7N6o8zSUjqCBa2UvMhm/dQuRW3nHlaj8RkWmLSN0tjuySDUQIU3KhovN8IMUlf8r25+x2wlpeN0H&#10;7Ud2KjMzCaWPyOOiTRzS4SJr6vOheb/X4Cv4rcv2azxpGGkUid+wOsNJ1I98yqu8hc0Fx6J1joD5&#10;4KwvqIgc0Xx34Puq8qEPHYQx4YOzT588xdjxOzevtxeMt7dHZ9vtkwvmlGP04BuMnC+3H//4J9tP&#10;fvqT7cnTp0zUb1JfvuAOrpcaGFwfn2ronG4nZ6f0ic+HeVzI420vsrB0V/HFU40BeeMUiKRHT9j3&#10;zlfyXHmRIzV03CVQ76Tfcw39jnHot2n64a0+YKSGqfOJfejR7y++eJxX8jpHeXz6iDTDSkIWG8iA&#10;IwRsjfMa2vkLvuhxYkuPuq4GSHhAet7u57E74r0B6JwsrbYjD/qSL/JDXuNz5FljWbq51pce+9/n&#10;jxRa60k/yaTlvA5RaTi8c4zRx9Ihf2pM91igvOgOmeNp2rPHNvol8dLhvE6Zm/nEbfkBaXDse3Lh&#10;NbjfHnfdIf0UbPuRs+yWgdPyeaYK3zoHxqUm/qWtlG+bXfCxvrANyjC/GDvgVMsc3fHNkvCbsHNB&#10;Xk9OP3rj4zYGuMaZ/dmbRPASPzcjgGfw5qfQ9yOM9ifIu3N4jEnkb+pPW20P/Z5rsL1HMReukcqn&#10;6mLTE0cIyUzO/J+CaWjXJhTYReuSlH+4JPRi9F2cdR0WWm6K6UwOpfaj1zteV6eH3oVHCkwzbvqj&#10;7Vnl4EHcKifIC0Gnr76Z46av6Xd1ifOnbsbGlAnOVc//3241urxUf9JPkBudYBvi029ZA9h/7tx4&#10;Dc3QdeJNBW8U2M/iocwtaMw6FDlQF+trAJ+Q/8yb8LTTHRzHlsZMXgVuPeDI6Q38vpHyRb515Ou+&#10;lT2ECdr80PE7+NM3WJrHfaTz6wfQzxoeORzdIh/1pUkeyl/XyvJu0g/z6JTXcY5l442psVNn1pnn&#10;FKvAijdTeBmp4H+C8mSF0WPeAFB68+dwo4bsrMIzH43xhkZv+IqJDMzv29sXMSaPae0ZRuL/6n/5&#10;v9j+t/+b//X2977z2fYR63ZnAGH73h/8wec28C/+4i+2P/7nf7z92Z//eRYIvoq5FHXgSEsokFAZ&#10;D4P6FqYuHMRhqgxwIeR1J9j+MuGSo42cRRLKjA54DlPntYU5Dy0Qhp/QoiIJSwEmjlt3UX406+7Z&#10;9ubu6faWBf4tFqgqn9vHZ9vx2cV2en6V3ZrTi6vs7nhE7fz6Xr6tc3l1td27f3+7uuc3ddzdcZcH&#10;4+jqYrvi+vrSD4li7PjwlxO8b2uLoYNCzyQJJeonGiLYoPDGsK6MwjnA8YDx91CeGFRd5I6XjU2M&#10;eOUn3EICcjcwlck9fgi+wp9dlvwsYBb5y2SQ8hJl3r3iGIG174RJm3jdYXjnwNV2Wgn9lwXC5BsK&#10;/G9Lii9xKZNMuEO8DZsnWWz2a8ohC9ndQi6yE6WvjLjo8E7igi5kOxHOgj4YpY1faicidOB3cg1F&#10;RJaoXCU4RNpX5XnkeMme5eNWfyQ7Lgv9YtzFpUWpc9UX3u4XLrpRFjf7RCTpP9JrTDPEHd/e+DbN&#10;eOoXknf9uLDaxOVIBelUmfo12Monx5p1kc92EchihYl77t403wdg0d6wi8gqP0Ec9o2LWuPr2x/Q&#10;6BGoyPTiBXWvluJsH9QDc61B0X40b+v2FcHe/PDuk3ySD9gXm/s+HhnYGXPiB0v53vjS7CKofWAO&#10;eRuDRUW56peE1AkNd24x3tEnd3d3/u0LgAGvrnPsayTFKIkeMGx6ZaMDD1zSs8atv3l7EyujiN/w&#10;wzLiUMf0uy4aH6rkEBUZk+fl915fhtfwpcYM7TceHZrFrCBPLBPe0HbwRLYA7+Zbn2+gHANRlwfj&#10;7buUmzB9bV0Y/TQnE7KL2tHpHsfJDQCZmD6U5t519QOdvtHTSVk5eOE5f4wXjRnfrJYP3UkLutpd&#10;dg0Sn8P58tGj7Wc/+yIvJ5D+8IL6vLnjczdO4B5Z83lM+0FeyosYf+D0LmHpkNHOTxpFHl/uq6zl&#10;jby1zzyRoO94UUZM0GgND4DQHp1Tnsr3Qg1Cy2TRAi0uWuRlzpx7l5V0O5uq0g55mH6HhjG+YAt4&#10;iaMPq1sqb9Kx0wvLTf07R7KyIL/TBvLbvjFAY8zAn8oMNMOjjoWOg8gwoFxHxgHL254+o1OZN04X&#10;mVrl+VcIncpX+RMZo2zkP+l7FzxGxbO83Xo4Dq27tGR+orw4c9QV/N43QQArDqJJvdJUOnRWcYhP&#10;N6RGFyd/x0baYnjNWbroXfJOO+2nvJQFukQeXVbxgUbkHjmUXkszPJsGXelTwPn5GePyqTcQqFOX&#10;NRBldPIhOs32Si/5o+uTSh0qlFyAfCJ3LlwEfi7hb9hJb2nYUb6YbpN2KV4YWv649NUKH7pD+Wlf&#10;VD509k/HX+M7dvb99tfqFrqegJHSjs8yX7/gSEdCIpfxua6+dWypK9vOYOCfz6nnJjy6KW9Uc8xi&#10;9OQTBWQwj+XzXTYu0k7jg099qI59lhNYefEK1+qWAXWucRo3UnNyehGZ7Vpgyf8Br7K2oC51ie3c&#10;jZUFk/ew/2xx/pPUWPNULo0Ia3axAHH70oSJ1LBJeIGX8m4K9eTGar91y4vww4zW5aDT4MkhvawN&#10;sBO3X/2mHxXtzs4ZbTJ7pOd73/ve5/rf//6fb//0n/2z7Qc/0Nh5m9cyy3Ab6iQik9sAGkjYyTLn&#10;KNfCIBN+KUxDMoEEvJY1RKoIMoF7l6THDpz4VGqvTQavZLsJmGMyNHT/3ID4meCwUDVyXh9f4p9t&#10;7zRyPAbhszh0qsfSNHI0doQjBeryCuPmOnfbrvGv79/r9YXH3Xy253S7uDzbri7PMXYwfA5eR90F&#10;zpocJaGc3gGsCkB+eEUTA/KqC5vGeR32KDwxfeXtKqMQmjdYSLMOee/PTKmzSTWMxJnCwUn3wyH/&#10;8xPFwqQbYR08Izi7ONzE3QQHqv2+j+sg1Pe6hQH6ObiAdJOOOBefxmVSvAEuxMIY6XMArsk76fR4&#10;Fmr5kQ+LqJRyTTgLecuTZg5pGBolruV0pdH4tINJfBYWJdS85EHOUE9cG08Y1E5g5U9xtpz46HPj&#10;HWxkzHYqbvgpZBG6FgHpLxe8ZOsYgvZJM78YF31RcBnM3hnS2CE8fcBwzbEC6fH/tCPlDZu2xijt&#10;iYzQiE6+ZLKNAdqGcXmo9PS/DmbRpP8hSB7rA7Iz4vMX1GnbrXz40rr29akHapx0ITk8m+vGyWNa&#10;RrM953zbsqT34Xr5akXyUfykCcHTBamur612AeeNGXk3IPOUABbeGDnH6BPv2mbBp/KX9044a/xH&#10;Bywjof1E1fyosfK66k9Mrgnpm5E+Gv5PfzuBq2PcncjxyfRtXcraT+pG2juGTw0e2ucNgvCKa42f&#10;1Q/8C351sm+E8xlDv13j9xv8MF1eh0xcdgGoLxNbygL4wWNfy3vCUuQRKb99cyRvkDP50wkS+bNN&#10;9Kn0tb1bdjn8GKc63qPQz577BrUnwONMzsrKrbvH28n51eazN8qEOz5ffPHl9vjxoxgvoA1/nGvc&#10;3XZit51+K+3i/DwGzxg7mfDDA+iOOFAYo/vObfqUtmbcQYfjLjJBcvoWPs34dS3V4WRbRt4r84yY&#10;+NZRo74LWErD29PQom6xze42aPTIB50SaPsUlhmz0h3Zd3wqEMHU3t/J5XL2qbT0xQYdD7bDu75e&#10;m3/GSIwdb9Dh2xfS4l1wjU9p11W2lV/HqXUVdNEzwG6nDme75Zl9Vtd2RPLtb+rWzw0ZcBrmX7Ou&#10;vCSR+/122VhZbz0ZCynf+skcPK5DYsBanQrA/At16gSU4chiQuIjZJu8WrSERukn3DlmhdMGgiUk&#10;YfsDL9cxwNLW6vzoUjFLKzyyYfZvbyy0L8WdPqe8htpzjWbiuKwOYkwGv5jEA37ptvLpC9NDfxIO&#10;nHnwGk0+kSb0t+wg2HaXr/4ZDrk7+UgaLjw8uNYZNt+AGDIugoN/tNM+1ZneMWk0/FNm5NngIzwc&#10;/GtzorJ+9EprWXXhu6szekQRHejN/Y61MXZ06h3Xlho6F37LEd9HJDz26vFWUTsElD1lRR2eBT4w&#10;48O2esTXnW5vCub0DzW4681ACgGRDeWLueXo5JyafWlQ55IZA2GtJcWfNlh/++awP4gRe+g3X11l&#10;MaMDq6WGXhAC+vLIxix/rhek3hWfsOnUq79qKhrpopLCkoP8md/1JfIyxwYp4JHAfGcnxg78VdeB&#10;LcbOH33++ecqlD/9sz/b/sk//afbD/7iLyJMp0wqIk+DIUJFlmYbzsTPRE1H5C6RTJUaXBWNNKCk&#10;h7GLab0TiaED/nlzTo9kYdQwiWYbDtJeod1es2jqa5q9I0oHe3bUI0bA6zun27vTq+3tMZ1I+Pbx&#10;6XaHcHZ13NG51OBx1wbjh8no4rI7OmcXZ3nxgt/aubyqoXNy6rvNj7eLCz88Wkv7lEk9L05Q2a1F&#10;z/QxzacN5bE2i5MATaF9HcgBMqlczaug7AcuwASXtBVhmguilbnOzqRCL+V3BGwREEEEir9l5Lip&#10;7YHmGYiwmg9XDMV96CJQBzAKRL9hoSTYv5OeskDasi6Mz+RIv07dtu9DwL8yTksXvijcaZBO4SYi&#10;8rSE3L4wfWRSJxkZrCtPHdf+T1nbYD92kZq24FtBsRFGzha2lJGs8kzkxlW+U0/q0B/+6tvOtrVx&#10;+3DB61SQ68N0sQ1P9edOzu07UOYCLLyX1uXvwOErtC2hFejdkLK1deiTFJonD/xbNOiGlpswaS6q&#10;hOnTQ/p3eKaO3oYlrvWSa+WbslW43jnPIn7dKT+8i67fMPqDnwtJjb+YA+QbY4dWAh0f9k1r47/1&#10;qAi5irGCwssCP/qqMu3Ewl/61V2Lo7sYAXfPcxMnfaGs2Rcpv/pHGUs/KbprwSq94afttF79irb8&#10;CHjDxomSYGilTmWyzzoeZZKKTJb4lJFn8ibPvLBQHSNHXqlDHf/ichzNQtiKjVMvO4Gen5zlVaYx&#10;dFiQy4PePSwPHG+9+QSv5fnqo7mWHhe+GmRZRGfXq2Vnsayz7ZZJH9C2GgPQTZxGyrNnz7dnL59j&#10;lLwoX2w7Rs7R6QU9eCvfztEQevz0SQ0d2hH+uOhOv9rT7qTcyW68ulzDDQKohzr8voQLenkj8+Uv&#10;YyM7UYANUe5GxrIbAd8kX7YrEx6BCk+Isx9nB8dyLV++uIvWXR959S6GhcaO+sXdUl+yk4/iUcox&#10;mkVLDGjoAHluRCy5kRcZO5ET+ehNRWnyeh83Rov0dCzR57YXXhkWg/XMLqFx5pWXNb4qH7bPfLrB&#10;0/olrbIdPSoRuLZxyTa+9EcfB5KF8i0r3ikXZwb+Onc2c8utggfOuNYt/8nDT7oynmhd53/i0lLy&#10;L5ZVL1JWmVy4g7/ZigPaM9dI6Lo2Q6gQ52Q3wrDZ+EXfr3rtyxhe8ssapRPZtG2WzZjHDy/F4VBG&#10;Z7zi2mNFljdv3qalImvu0h96KS+N0j88lB6IW2R5EUj+hpJf1/9/e87Wjxy13/ayNf4+/OH4gcPr&#10;pINzz6M96JSZyE2SGycvDA6f/lqc+OO1v70ybA0O1coeY9Cxi2/d9qLp6s+ujxunDLjz6iMW+c6j&#10;utm5yX5XUGi3zrWnN9r3R66tQ1lfcwXI1a95TtH5gDKRS3UeefJNsGN07LHreD+qvJ/HHQ/yS5rr&#10;QvRqUdt62AcTf8jTxheHBp8pu/TdAMVP1ArrkrTKev1z4T0dc7xStFl7ZR7GDy/ELX3wi7leHB4Y&#10;rrHjq6d/c/sYY+e9nR1snc+dMP4MY+ef/pN/grHzgzDPZ1hEmkbTMJVZFiyGmTDzXRk6SX9/vMFJ&#10;hv9SRz4nBRcmtlBlmTvKQB58pY6+Ua2Gji8beI1g+HpRDR13dGIAxQg6RoH4YSQMHeEII+fsCsm5&#10;JOqUTj3PcbXTS3drrkm6l90cj62dIlTnmSB9hgdr+vI8xs85hs1ZjqoxWR3ficHj9YkvIaAtPpxJ&#10;88NoXSd0J1eNGyc+lZzHCVyUlEcKgL6gooonq/MnIvhJ/ghReNIyAX/xUzQVr6sIUct7afnmNWyW&#10;ct78pidXcd2AcYdCmwHkYHSgTHgp4V7Xn7z8S55xO6V0gN9wjllkUH2YlkxkFuHfPJSmSzu9SFVc&#10;2QlAZMpzmnguVrwbFz7p4puALMGATs748s6fhoHtMw94GquB42RWtZTJdMc7QaTWT7mpP6BXZeOC&#10;+rXKIzzYt/WQJ/mZELxNm0WErjwu/2fBIHqfS+rgt6rSu5vc8WcyzmIutCuftpt6bH/qbzvaFpDG&#10;xxNK0te66fdDeg9d62g9ZY/0Uc9bF/eVjTEIojtiqNTYceegi0/1wX4h2rxCF3b2VnhjH9Cjfqnd&#10;/gd7aNjzD84sfq0WJi531phgYuz4HN4ydka25F8W9HdPyeORqkmbNgHpEwL4VkCL94sf+z0/400E&#10;9FOH5VTBnusnyklIfSm4WHIiBMTtL3wUl7jhyUvvyvuNGBfQ3sn36OHiU2oBvzVXBjVOoAASXfA6&#10;oQp5mYJ0Sx2dYjPSryHYPhkDSt4Dtscw/ZKxSXvczXHyHVp3un750Xnpj/RWxmAekEX/P33+bHvm&#10;gpv2gIi2H2+3MJ4IhCd+N8fv6Tx69GgZQ+3v8Bs6rcGz2mmThtuFi4SzftyUvpX2Z9ThETfrk4/W&#10;4XHEW54EcDzI2DY4+X0gPS8vIUr5mEVFZcNme/KgO0U1dkaWu6tTv+NeumooMWeNLNsGeGb/HjM/&#10;ubCZTx0kj3yWt9Kaydh5oX1rv0qpuHX2dXaUANsxsuucHeNOGugb52JpUW76QooaQrrIM31lGw2L&#10;U/r1rUxej+6xT3Vtrzpcauqk7dCJa+ixvP641nkTinuuJzz+YTh6Jb8aGzmialy6Uf+ALouty6bv&#10;dU7wRB8aPxkYi9YXGSPK8lP3rpWJTP0KanfJO9Zth7KX9gBiDP1cJh45p4Ksb/xERgxr8pjWsVgX&#10;vbzamtEDAiH4moPxx1UuQnyCIdVyK1f//8276YOb/aYL323Xri8qT+HhSku/+DPfytNrwoDxXC6/&#10;UOzWpV53zoRnaonFhOTFDU1/LQ5U0zdltpz3R12Zc6yzvbFb+BPlG3s1ZHKDyRtbyITzkMeI+xy5&#10;c85x1s++rbjPWror/KZjGp3hjSvHmA2M7iXesHOPOzsv3N2Br+rS2c2BKdRXY0dd6IsyHO9zs8z5&#10;xaxl0WpHfJ2I4DN94zgynHgum46zLJ6cV9SDy/Y3AEy4hcIrw7pELZz5Z94VHN4lXPzlOz5t3xk7&#10;uTaPo8a5kHUBtDrTnsCeX/v2r2x/bxk7p5EPcflvDb6c1RYikCoJhC1KYhGmEAnEuQ7riwYOfhgn&#10;ex9mo+xTLkUV5k6APoQ/kGNq5HvDpPAa6/MlJV8wQT0PHG0vMWxe3Tnd3mDcvMGweX18gaED3D3f&#10;Xvm8jnfUTi+2Iz8Sev1wO7v3cDu//3C7DHxUePBgu7x3f7u4wvjJ7k6f0znW0PEta8KZxzs0fJj0&#10;YA783DubDE+RESYQFiC+WUjwGF4WHw7osKVK+QB6Rwr+RgDFSzc7kEHYV+oBSxlWuAA7P8jAsHif&#10;ziIqsgOU/wtMW3kkYu4aOhj2dxCjQna/1J+6DpyXgPGHYL8FH7giG+MnrvIi7AbTum47xWFdPw9p&#10;bmjjGuJjbMD40CdQt3fMfeW5iwMXyB2s8mtHLmEmfiIc0N7lyNEZfej0TWFOOH37l6CcOzzaPxll&#10;cC9KwvqBHb9MMt6+A/I6bv4Sv5gu7bkbbpstF6Dt1DX8043iNV0+NV8oSFoWGTcgdDGWdq8DHkCe&#10;XFgJLpj74gQXWi7kpp80fORvCc4PP3eVFatWvVxp/JAb+l3IzBn/nUG22mT5tjVB8NsXXQxWNvR7&#10;7cPAwt7QMX2/qCzIGw2dSIHYCRtPHto2vCtUPg95fehGUe746hhcbeiuigtS8ih3DCyoaX+mLmUY&#10;OPg5Ce3aZv3QKCshgVRld/z2U8a//Si/rN+bREcYICyA86C8uzrqh/Cy/HSn2N0cvy+jIZBnVZ4A&#10;+B71Mj7fVMiOjzy0Q/mD3lkUE1kqFlr5+oYF8CuMCXcDcuzNRTvtGF4rFGaPlMkzLkKRs6iQhhKn&#10;TOGH95E5eaJx4Nv4WGSDUz743KUvoXoOjc8ds1wfnZ5vxxfoa4wV0Xz5+NH2ox/9ePvxT34cY0fe&#10;2id56YGTvJMb/eOu1JXPWj64t/liAimT5ulb5TuyRD3yw+vKK4YY/WTeGL4sjmS1Ox1Pnz4FPFbX&#10;1w4bb/7s/jmulIswgJ6n/CHYdmXAXZNn4Hnud0fgqfXar2ceTYFOcWlgeEpCX1zyPM/QQCvI4DPy&#10;AY32m3jSxwe7OONs6+H428t0d3TkkQtpX+xh28RleePzQp6rvpDHMvIqtGsgYhSZL/gXTqvdjy3k&#10;YcXTvPCzPC1t0mP9+uIQPuSatnz7gvzpI/DG6MAd4tXN+DVu6g1AfwAelZ/4yjQQ2faaeI96Jp94&#10;F6RBOn3Ammu0H7ihNQProGzKAw4A/JZlUUsb7t617+1vF6m0jbjYPOTV/O9xp2qHHOsH1A4gssY4&#10;auncs8C0yZFcVijE7WL/1p19pHy0j3cEth2Ro4O+W2Dzoj/fi5/8Fi5MWo5grfGtU266c6tsqq/w&#10;D+r+z+Xeb+P0FTQK0FgdpD5BxtEF2RXHuFEfZBcnx4jdgUX21XEK0Cqr7B4CkeluTxn1sYruAFln&#10;5in8SOO67okpdTAgPvjmGspn8L3RmJftcC3dViuNa+iVBiH8Fnf7aO9Whwj8yYL35FlfcIFqhrk+&#10;CCvv7+Ub4Pom5MZl6lj1AFNeP0C9+3UxadBs/hwbhE/jxJgrAzqSc5xihIvLdCIehckKMplcpC0T&#10;bvwcgIcFWhRVKQUXJC5woenrk7ODA0GvEdjXt4+2Vxo7t+7G2An4KtLbGDt3mRgxcN6eXAXenRBG&#10;YHwxARbLdvf8bDtjIrx4cD+GzRXgCwju4d9/8HC7/xHw8MF2jcHj8Qd3ezzWkSMdCFxhDJ2Dzl+O&#10;FsEPhckJyQUGgqiCVZgA4y2UhfJqo+3NOjMrB33+KaTkSzztP1QCSFb5Oj94qBRnx0MCAMk6hEOD&#10;Z5cevCOwBeuyX3a4+XWAFnSH15aPYbEWqLOAeh8YVDt4Py0Tj4sj6vnFoGtYCi1Vhd9B2ruX3qV8&#10;lbct+ZrF3M2EzrzAIrAWiNAdA/QlBil0+TrkGECv3qV86bNNLlQAykimLGjdU3/BLhDGDW3+St++&#10;/26CeQ6V/oR36Va6nGkDKyY/h3OOPi0YPiGh+G7KurhwjHlT4Q79Rj5FKWBYHJQxD+OKwU0ZF3/N&#10;11r2eD8EQ2YXbWsnF5iFjS78A2GhPAmfw2tkAcW5NwT37S/IaWqiSaILTremKwVSQFzzVQF3UdrF&#10;Uev/emcDaGWRM0zXpMhYPASTXfR7HOqFx61e+eBn3w75CmMsgBzm7TjAC8Ia4JEJ+qb9ZG3luZTv&#10;bISQQL3hnYZOITsT8NUjBtl5FAfKUUNHI8cPaz56/MS3ZQZ8k9nTpzV+nuF7NMx8+ehm6Cp9rzE4&#10;utBzcWA/GD+0M5ZI99W6nVBNpx0sIEYmI4v6XhDVMD+VGbIzxk5eC0q5jjHfDAb/wJ1XoVJ3v6lE&#10;Gv3t+IzBh569Tdt9u5o3Mb54/Hj72ZdfbI9pZ972Sd3zAgUXBy7Os5uDjvflMZeXV5FFZcE3Dh0+&#10;i7LrywD8Tr9KvcJOjxB0YaFc+ZY+DYpnz/p2uJevntMWTyC0XJ7NwtdVThMMvh1e+xY6NC5eIjfy&#10;10gXvGd+o83FDX2+O8ZiqryQ5/aRfFc4xI9vX2SHSkMFfBpkLpp0Y1DIF3e15MuMRXfvJk7aYshE&#10;drtzZR7T3V0Sh7Q7BjM218LMa114R7rNsy2Nry4THK69mVJDzLjw60AfjJsxnvDBdcotPu9ABYBL&#10;PcmbywO3IkyApugR515lGF5Wvg0r95X96BnpB3wDVhZEigJoOqeW76JO3Ip37oULWfOoWaXMZyjz&#10;vTPoy+u4KeRd5CzAKOgNUu/AZy2hT5v83kfyZIGJ3oJ5XTtZ5wLTJUAnPUDmlQXhlz9889ZJ6Vwf&#10;xv/tuvZl5eQXufQz2SbvTi5W0UlLOn/pb8B5pPmW/Di3+Vv5/vNyorymmhK4rqVn6Csge8imOsix&#10;55sjPSXlGMw4RS84Dl1zSr/lc8NIGUZ2M88o0wHGMONNWfTtmRo9tlX8HmOtLgccy+pb5jANHce/&#10;uuQJ+k1Ql4jb8T78k2E3jcPDtaPhmZ/HWVaYtgci1+QzPv5hWL/hlF26mIgF74c7Fozbw3vjJnlW&#10;2nv4C5Z3vHaeb9ssJUTDlHguGLAaAGVEFzh1CpVGEPmc6Dr8C07QxPduv+AEaOcX2kDC4Jxdjhg8&#10;AQwdAaH11ZIeYXtz5wgfw2fBa3dvjs8xci627fRqwfl2C2PlDkJ0cnmKkXO1XX98f3v48YPto08e&#10;4mvgPNgefNS4jz/+mPDD3BW8d321XaH053jHEUaW3xw4RojyPQLvpKubbOoh8K8Lti7cbGuFgtbR&#10;lliRlO9d2n07p7wKLN/LIexAmTtWO/A3YXha/uIIez2Q3bSvgZRfCkcQzQ6v11/h7Kcs4Gnf7My8&#10;duCtSaQDj4HkV9N9tSswxs7LlyxoFpgmeKwvi235CV2/DOh6p0IAR+jR4HHRRF0DDsLFX8tF/PG7&#10;s9Fvvgg5ami/MTGHTukVV/qPOpaszuTCn0NoBzBsx0PJk0fm9YHrfm3b7WYKJQ95CUbe7eMPOHHt&#10;FPQKf6hfOmb0KZOKBflYiAW9oDxueo7NYNTU55pF9B2/UQIYzgsMdnJXOvqqbfPq/zw0v2GP+Hj3&#10;trgKGk/v96E0d+zP+NiDaXtQ4QrlS+7SeSTB10ov+Y0PqLTMRyk0D4sM8zJevaM9ef0lB3jVR/q7&#10;xQJyZP15rmYXBxHmX2VMd5J58ZzFr/ACg+Klbw1jEZsjTyxOmUgyPtYYCR7qDkDHXsdJE7yJgekL&#10;VfDpgyM/XsxC39cs98Op8td88hH9CjEaHi+ev9yePH66Pfry0fbk0ezouDB/iZHDAh9D58mTZ9vj&#10;R+R59DifCfAj0FnssWCenQPHrG9Ec1Gv7+LaBqvDTDNPjCLbQvtpEPK2JhXbZj/Cs8pK+zyGtTLh&#10;MhC62yO0mxY4ZhxzvgEo39FhMn7OOMn4pJw63we2n2E4PoWfz6hfY8WbKsqgdzzPWQz0swBX6Orr&#10;7f69+9v9+4A3qoh3x0TjwYlbo+DRl1/GWLFffW7GhYRGpPKQRYe7VqGM9uA3Th2ujvPGCEZPDJ61&#10;k8JPWrJjmoXFfox6fWj0G84OEG2LLNB263UhYzt8icLs7ugic44DgbzymFGcMuEg8S7Ss/NG/3TM&#10;kAcarMcXRIjbuse4MD2lo+eqtxNHWvVLqu410PY07tCZrks7FtQVV0LEZSxTx+ywHjrp0B3imDKR&#10;pR28X9aazGc9gdC9wodgHvLGYAFPTkag598ibxo47wiDOAjN56hSP7hQzBFM8HqsqHpPfPAkQH5w&#10;30aX5huAABzGWBnQcAEon+8W0d89tu8oeMu1z2Egv/TzKcaOC9I8d8nY8WiNve8bojSWfIA6H1/N&#10;gk9alx4ZGB5Rbq4nLYzSxQ8nGjatgb9xqA4vfdkNZ1xlN3xoXnlultldG76RLgxeQT7bj8YXtzcA&#10;HKf2L8HEy6/ybHD89cDqp4T93x8VcdU+UDY7hwLrJkmOKyIH/Rhvd11zZG0ZOn6yxbnNflZvu1Pv&#10;Tutrxn6Os7peMU5doGxTXfgQjaGYdxx6KmJuKvZouGsbcaJnwZeXwjx+kqPQPQXQvtFJ97h9fzWc&#10;de26/irXbuOfY45+R1i5BP+ElQXSOrdYr746Uq7Rt5TdgdcrLoiB0rT627KpZw/FT5pA242LYUQF&#10;hbYvZALqg+0P//APP1f5++rpP/mTP9n+9E//NBU9ePCQ8ha2M/smBxePdmTe6U+HuRWXCRtSQwNo&#10;HaA6FwXPnYBlXJriXeWeXWdNmjeu+TzOGxYCHmOLD7xmYn3jIuG2iwK/B+DLB5jk7p5R91EWCX5N&#10;/eLe5XZ9nwnx/tX2MYbNRw/vbfcxaO4T70dB719fbg/uX273r3zD2sl2cXLcL9R6fh9B9KNOOyVG&#10;G2PsSDi8y8rDZhAv9fJBQfIuZhbQdgRtMl3lrGBn0WM7KQcr6q+wZTrRkgOlStYIbwLBQ83i0tcl&#10;XgImC2n+jLLuIAasxGQUdDoXWpIX32JJ83rBXAc13j4enOL9AHRywpDQQIB2Gpryyl+MBSccfO/0&#10;Nk18tqPw/mJ4D+Zzsd5Jp/R6lIjYqYJ8/FfwuV5kyjj4rdy50MIRH7K4CEvMZl7jBK+NDwL50wWa&#10;GYxz+JlH374yPv0gD+OTZlvJlG3hjAN54kBzgIFNtPwk8ud4vZzhKsWmj4JUdvR3eeW5FAWvlIq3&#10;+BOGoOaVj42Xn3uc4vO4iwu2LsY6wVOOdEtkEWBey7gASLmvh6lTV7mobIychBLqsE/9qKTj3WuL&#10;TcmCeQ20bdICifhEkTnVmGyYuLwcALCcd1DnrTUUS1mPG4U+ESy+zaLW6yE77T/EL8algGP4ZsdP&#10;BUp522TZock+EwhHtkJz+w1iSGPxKRAn5IOD6Cr57+7NHRfHWSBrLFZfhmf2Gzgih05STFA+e+Ku&#10;zlMmKo0BP8aZicpxBkijd7Dddcrdfz/sCD2kBqf9Wr3sDYA+3O4kaltDvzyijekF2zn9mMHDNWVe&#10;O3k6ib6izFtlqYv7tos2egRwtek2RrD62HZ66MI7ix5de6bxCHhzQEMQzm4v3D2DFifiZx7Fe8Es&#10;wBygEXN+ebGepfTZyvM8m6N/4XOXGA/uhtkHGqUaOE+eMpFj8MgDuyRGCAsJj4Z4PUeY7PC0mza6&#10;sNAwdDemhhA/JlPH4NmZx0s06jMtkrc7YY73GQMja+YXPFN/6kPG646t9R/nZRAuavxY6hrbQJ75&#10;gLf2SfqJek7J42JI2fSuqztk9oFl5K0GTuiJzPZonmB5eSCERmVCw5I26qTNRVXkbydv1V158YJl&#10;yJsbnNKMAa5BZT0dy6q25g/viOu1Bv9+B0xaMi74jS7Q6R+Gxy/sdcZhmUO+Ks87R7K7gK5R0pf+&#10;LKIMLzyhh/+WzU4aoN4TcpxMvF7bf8WQ/NHvcYx18Dg3I91ZF2jU5MPn1AlFu1+MHetZ+PQ1dnxj&#10;4eB/NzvB8Ev590aLdSYd3Gl7+JCaM+/sr6HL/GkX7SNdBxnpixhnO/bs0/7WHHWPbNmf7dOB6R9B&#10;R2vSEBvR67Rx8k2cWfjZ+owfrwHzKBvzEpnRZ7353AX11PfXwxNx4VJPXdCDu/IDLdBTuUUWAOco&#10;6VM39MaH33lEf6kjyR/6lUnkRp2b00Low3xPUkMnOgJZt63IijvFbkI4Vp2XcvMW/Wy5p84XnkZA&#10;1mg5BDkfdS3q+M5LwDB8dnpHQZN26hd0w3shfYPbj0t64YCPiYqjHeEBZUKr86i+af5Tfg1ZYQIr&#10;7NQpQsIjA1kHuFrwsnGJBhzjGQvE+5O+PT3WB9jv6CSPit4F1+nx3e3Xvv2t7Xd/+7e2h5fwfemS&#10;tFYByeB3cKO8RtlkwRyBMg9MdjIkHAWRSONljB3gYriM7dEjt9O8y+cRBx/S880kKi0nPWAZNDFq&#10;YtgcbW+ZUAPQ4csKDL/zLujRuhu6C/uq6LPt4cPr7dNPrrbPAtfbJx8DDy+3jx5cbA/vAxg8D67P&#10;MXqOt3vnxxg7d7fzEyztIyYC2qVC807OblcEvmGBhcEKYQXA9qnIq8x3QMJA8snHgF260uQLeV0g&#10;a/i5o2BYl0WhXWghebk6xP+HCyt/It7phlwTu68w4QqKYD9WCegqHA3rdtcrap+mn9ribNO+vYbl&#10;w/CiRmtheHMz3uMUxH0NTHp82hBDB6B5ElZaXUh6twSZ9OjLLQa9C6/ZJaSx4V3bBD9z7eLAids7&#10;zw58FgfIl69Dzhf6jaes3Z0dNyr3uR53jWKUwoXghybTs/MDpu4MoDQAt4s92uQ3VEKnnBuapeWG&#10;q+IwyxpnKsddP5nWdJ3tr/wZsGd/HvYGY8NgBq+8YeGE/yHIDg+8cHEZA8iJV4COr4LqAuuoPLw/&#10;gbU9A1XkKnGVfReNGipNNzNlVt4daMzRpPfiyAuKDIl8F4f+v3vEBAH0gdTStDdeyMjf0OVRNxdG&#10;e/ldEIXfBeG+DfVtl+EsRqjT+mtkWTcTFxPO3NE37ILat914NM1Xe8YYSJrHi1j0uthlAX/knTzC&#10;R75ExY8QRv4qW46ZEC799KmLc595efbsRZ63ePFcI4e2MGHl+1PKpm0gX45qYgS99I4dho/4xKKz&#10;VZbxrqDPk+TZlOf9JoNHm7Kbc8iXtB0+WnbxJXXpA9Vhyj/pYQxtRhffZiL3AVgX+WfrW2burjht&#10;+QYqd1EhlTKMWxaCjiuNoMcs0L/0eN5TnynZttOTs+36+nq75+cAfKYS3a6Rk++h3bu3Xfs9NAwe&#10;n7Gcvpdu2+eulYt9nQsLd+w9TmR/vnrl29k0atwlcYEgP31oX+OlCyb7u/ptGQqR0aALH+wa61Se&#10;s+iwDtorSJP0+iyM9Hr3VvBtni5u8hY8QJkRrYtm3/p3ioz4cPLFKUYSfMwiHJnQ9wjUXSbrPsxc&#10;GS9BHVs66XxNH7ogsu0+6/Szn/10++KLL9LXyn7p7XNPEa+lX2x7Fj2EHTfidC6KXkvafuxkLNP2&#10;lItMdPwfuugD4mOILDcy9D60bKG4UhcQvuOGnqm34HiExiAuGI6ugW79GCNA2izYX0CPlbHgdFwy&#10;Rr2W/7PLs7vZo8Qir+4W3QE0lRnZG1IeMIy0byca5cjxCbJzjM69a58C7tx4s/QEOKZtd3wNLu26&#10;DU+OIfaM/jxDdvw6vjdYff7AHR71m42BG/Bw6avFo8okkDbzTzA7Xnix3EIR1vxV3OjN6M7/Ce6w&#10;bPpSeVwyedivtmf6V7crl3bxRwNnrRW34ncNWv6H6KRUf5Q9lKv/qc4aBj7smHNDL3UsetUjyqdy&#10;GuPmrjc7PLbW71xJdxb3dhzlHWu5JpybG7nhU73szaU9/dW72aUXMm+Bw3YiqxrY6kNlOjoiPKi+&#10;8hJRzdIhSwR+ufm3ZCu0r/ymCqHIf+s6ceKC7vqAeZJ3n6f5APAK0sckhafhKTg3ed30MVwOy9+E&#10;w3RWhqvcMmzAx0QJvgNA1m5RX/JJpHzAg9s7TLposs8//8PPZcR/+k//cfuX/+1/u/3gBz9IBo8N&#10;jJLTgPHBU48yeBdIZVzlOwshO6cGj/ldOHpuO+e1zeOCE9+m+pY1v+qqkfNOgQAfq4MYMho32mh+&#10;cO4u16dnl0x+TCQuFlisWffJ8dF2/97F9p3vfLJ99tk9jJvL7RNA4+b64mS7PD0KXJzgY+CcHaGs&#10;IPWIRjHtoIBQVIB3cFRWt+mfPBvjbK6s4Xt3M0wK9xzQFb5RQFlgRgJALB+ysJaxdg/5RQVfIrDy&#10;B/4uySt+MhDNpb92TdLwuwPRgZE8Kz5GJjjCb+iTz9JjumkOrBFuiwhi+pDbKZ0bTtzBD72lmWsX&#10;ZdbtNPBuLZhdtLnQJq3QsHxwp88pJIu5tRjfAXE5QgZqIVsyuNwVsQpRBKDP2UDW2jZ4LJjPPKHT&#10;Fi4lYqHeUXdypH7kJ/wqAv5WHOB1+hM6PHbT426ClEA5eewTDZnw187kOuz3R97cXUcBeVzByRMK&#10;QOv/Oun7EH8PJ3LT7UMnBjHPRK/rrsRSDOAq2PBk3YFdlF21XE99oSb/VxcmLC8SS71WIytWQujV&#10;he8HoIs8LDr1w/sFuua1f8o734J15JfxGa91LWNlyWvdq61OFieMU9+GWDwhL3QVH2PUPiWvCxR3&#10;dfzStBOG2ZqmLmpZFauLOQKUl6fgSB7rbbunbebf+eIXt7vIMV660OqikQVSDJzK15TXuMkugrIl&#10;TYQtm/iVlh3IlaZRZD2jI+RZxpHyBs0eT/NYlt+aefq4Oxbkotfab7Iw435BdBT9obz7khXbET6v&#10;NlnAdPtMF7pJziIP6PGBtsWfZc3r3ehOsuKXObYbnY8+9uvv2b2ijFjdoXfXhsZmt0ed9wI58T5j&#10;DSRoIL07qNv2gnHT10xrhD2LgXfOoj8feb7GWMKYELdtmp0a+825J8/twRM/TuqLDXyGyZtI5pvn&#10;exCMtMN5KK/4T5uQCep1ByzHHmCCxyU1Yn0Tp/I3zwX5rI3OZ3kePfoixoS8ioFL31uXNNovyojf&#10;L+oujs98+pIbjS1ppk9pv/TlaAn1a7hCDjj8zEHfKKfsuOCRFz6DJK0n0OA5f+ulBekT+UrRuOoj&#10;ZXuvR6IrdXYX1zu5hebJIy+UqcpV8xVacHkJRT5W+uvFe8d/xvcaH7qRraHFcuYPzUDkMa59MddD&#10;z4THF8QxuGx0bi5hqGpQ1cAhPXnok5SRVkTQeMrZT8p57rIrQ+azPdax6jGvZSCCRqQS1gDgIEcM&#10;HfrFFyxZymzGH9FGn5vwBIhjJ2OPeA3UE8aGN1Adl+6ivgHSPmhwYstNO/Rz1lOWNY2y0fKOk8wn&#10;zkHiXbyybiovzaW71/6zvM7Ueiv0lW74fdi3gm7SdIfhD6Ubl77B2ceH88Jc64J/UWXalJuyEzd1&#10;THiuD515b+LYychB+oR1H8Jz0w3OmyCGwaNTb/NvXZhu7xDsJfqq85Rvczxh3GmEuE5VNsRXfa38&#10;Vm/ocsTY47OOR+UPOad14Frty3zjfFp5t075q06pHPnCrB4FdnMBgd3uoIecZ9S7Oe4PPm/EiZeW&#10;pV4EjLYJ9BNIdm3wn/zgOm8+5TrzLBECiYG5liLB1VKOZpqOXOZmI23NDhXh8ArW9WUzw2PzWrG4&#10;Wme4a9i4JoUnqWfFWT81KHg0QyOKNsg3ruWRY/AY3f5r3/r29ru/893t2heRZewNfisf9KGhjZwO&#10;tc8zCGVE+jz/CsSFsTQuD/MCfVMZg5cy2bW5dZRv57x8c5uJkA5iAexL4jY/Bsqi6I5vUwPuHhN2&#10;oqCzPBbhgkHrNXcOmRj8Ls79+/e2Tz5+uH3zs4+2X/ns/vbNjy63z+6fbQ+vTrYHl0fbvfM729XZ&#10;bQyd29s51s0JCx7vrngOF7HD2NHg2YPxd5jQ3dVR2dXwWQrIzloKKHf1yU8w/JAXo7gSR5qQjpJ3&#10;4d+AP9IVBGHlJWcgecCjr3hadxWi9RSSF78lhP1PMY5QKhZkdkCM8vlaEKG4LHsAiVs/F9BGMfyo&#10;QyNHY8djFy5KGEQBww7qclhOv3vHwieGDW3Cf0vfZ7dnwmtXp7tAth+goryNrdXmzgRIE0/1aXhZ&#10;QTtXvAutPCuhTDIZ3XKBDcSoCXgnvQvKgXdMYkIMbwFehN+gtm/yxsBsFSPTyHWOUKRncIo8oDTU&#10;+DW+fKQRkrgDeWxS/HVdJdDJQTDcMXPwvIV1urUd8A61eca/AS6inChdUEVeacuCHDFcMvxeemgq&#10;PQVlpTA0Ca+lBRh6bzoVchdVXTC68PNmRBYYAmkq9pGpfV3yo2E5mWT/+QdvVX6+dnsgynCXJlRO&#10;B2LQQIsTQ4+qvA+5kwstoXXRZH712JRNPiaXLoC9g9+FsFBjB1yC5ReEoBA9YFuVQcZBjJiCYZ+1&#10;8rkydaIQI0JhopxseP3Sb8Ww6M2ujme17Xv6D2ui+qKTFdqKItbvIvtsOz3rd8QQaDPFyd7orKW7&#10;vBaqV+hj+4F8O/1FvPL+EvDYsQaFz91Ef4uPdjrluIRx41sD5zm4/TL8EybrLzE6fvbo8faFR+9o&#10;h99Kc3yZzx2ep7TrEYv55nmcXZ1HGHM+J6NsSY36K4vX1T81yOANP28seBTPs+d+cNTxYp/k7WzX&#10;9zI32IcxLIIPvQ6eHBlkoaC8+QZAy3kES8NA4ySfIbjw+2uX+QyBZZRzd4vcLfFZKI+7KX8uZAT5&#10;6JjISwng0+jqcfaQmZyErW9eAtHnXBxHhu1b6Jkxn3Q47RijH7PIoD32VXWDu3d9bqwPI/cV1PLA&#10;to/hlOeDNDopXxpr2IhDl+NdtNG2zxid/I5FjYkaUoolNNBeeZUf0cbZN97BFo802mIh4yl4lDdl&#10;inF+gCs3npq1OGfcOV4B8ySvP/OvPEJceCrIJ/DiSVM6e9Lwk8Zfq4Je5FD8MZLWGPJ/QF4Dzv+e&#10;8AiA1zVAr/UBrp3ZfO5GOAZfnt2hDs3eE3Cfce1Cy1u6d6CDmSaLLBdeJ/ieJjk59mZN8YSf5Ouj&#10;O1yMI85+Dx/5maw/riH+21ZcefvLwc6lbHXqX8VN366rhO3n9PVK2+dZOnvV0bivdj9Ho84y7+G7&#10;2ZYVz/8uym+U/yu6He4beCZ+n944HdSFClISp0yPQT5GuONeY32ekVRHOSbVaXkRCboJLgZP2hSE&#10;HUvm1ZjxBo/HdvOWRvTF8DP1JoQzqtFhnTKWV11nPuuYz26248pEM+14W2gYftoO8gVs1wfA2s3f&#10;twzaB8bYH+JxnnHnBZ3iBCesNFZs8dGm+/xBR1iVcpgnuJs3+YNLnOoqjbXiHjzRSET1Rp4XUgLg&#10;Oya7s0NBn9n5l//yX25/9ud/HsXnJGBX9sH6CnYWBTAuCwYUnnf5VPZOlHmjBODYzQsITLtz3Odw&#10;mOxd6PbbOaiJ3Cn0JQPn291TJivCaF4IUymiNJyMzs63q8vr7T6T2oPLq+2jex5Te7B99vGD7Vuf&#10;3sPYud4+uj7BwAEuTraLs6Pt3C1j8Jy6m4OyFvI8DjRl29lG47OGCuzCcAWVG5DZWZDI2HAMZpEn&#10;C4jEk8P4CI1C4SLIBTRxAMnkt7s6FPzJ8IUqdUXxKjALLGvQfFMmf1QmzOCKsy8kAmdsha/43tDT&#10;GTaED0p80CU9Zfc5p74BXScq+uwd/Q3koXZ+Ei0dkT+zcu1iT1qSlnhx077xzZawTtGUf/SDdggd&#10;oTG4+5Et+YXEW9b48p2Kkqd4DciDDiHbFfGfazLm2Bt5Ei+uQPO1jU1X9jU4NHDNIy5R6FxKZRfI&#10;hQvpmQwX/+S4fTB9lbL60GyaUpDFmG0ADL++YUwk3vpdbK46uuskVP4OYYxyfYreuDYPbQB16tDQ&#10;AXcWNd7VoTXGFyzTcuYxvE/rUb33FzdCjYYxFGpoaPyyaIwhCy7pB3cNm3JcunTGGRaXinby+NMv&#10;L2X/8snr+WjvupI9ZY3PHbUs3Ky/9LhQ6502dwgwcmK0AOgH46afhhbDS9PGhSbbBw7b2Bs8ISbQ&#10;V6TPeNW1fI1+8po/ZZC31GMfwF/biCzCPfJRRiOIeI8y+Ma1xxgD+ho/liFH8ktnFo/oUPFrtB17&#10;N9ljW9kVs99Q+qtfslBMe8RQXnYiruGnYREXutB3TL4uvnPDygWy/a4MqRE9GskCl0K0F6OCNqjv&#10;n714hXED3UzYjzFmnvgMySsW2JT1mRwNIZ+p+dJjVl9+GfhCI+L5MxbhGB2w4hS9786OR7+ckPOs&#10;hfRlMd25xUWBx7PEowHiGPQmmLswR7TfdimjLiCUd9udxThtlYnyJcbFqxcxFOy5LNqRh7yBk4Vo&#10;ZARf2XdXx3r0xWveedOZMqoB0TRMP+pSNqwzcqJ+oU7LvaBOb2K4wLGPHXc5XvjclyJ4TLEPH9tD&#10;QscsOgXa1W0zJjMGxZH0jhdp6rhbRrwnHqBRsF2Wk04N12mDPBu59zrhyMmSjSXvO+NDsC3qg4xN&#10;5tDU17qnnNeWlbbQS37lykYd0hgD1mvA+Bgh1mf5Nc6MDx9Ttzwpvj6zps6qLpVfOo2fGkAueGQb&#10;NNkXQPTRAS7bog6ZsLhTNvGUDcAb5UfaxGVdxuMfzrMigQNpS+SW9sHK8PodcpF+YrExNzh3csIv&#10;mpd6fQY2epzkUE8egm3h6hf+xc8PPNacl9YEZ9MDzRH/q8CmJ7zy66JXTDBtxQ//e7nyp6zO+Oab&#10;ssXbDHPd+aF4vG4eUVk2of5fuD4ELTL1NSyId2DwZx2SeoYecn4N7j3wn3zNOvpyeKVr/YMrvG8o&#10;P0gI5LmdQNcDZhebMqMMNk25LN987b96zZcRKBXqPdNSf9pwAOoN5Mq88lnZkLzXb9XBz6t3XzDO&#10;LY082g5Hq9PF7JDfYV7KuAB/145th17btnf79t5IW+WS3gjwuW2h9ALSyk9d0bkdKsRfRlAuHvyC&#10;/gO0Bgf8Z5tpNGMR/ELqWW7kfjnrzGupye/aPqc/6ITf+NVvbb/3O9/dri+ZV6ybvDF2/ghjxy3U&#10;v/iLH2z/4l/8c4ydP8tgvLq6TsVdAKl0IEAlJfPw3YHJ5Ee822geUfCctkzPHXfvaN4964sHnNQl&#10;210AH2j1WBqT3B0muTuEfRYji1EIi6FzcbE9eHB/++yjj7ZvCB8Dn3y8ffuzz7bvfOOT7dvfwOh5&#10;4I7O8XZ9frxdnR1vFyxozpmwvMvi3ZRj8Gno2EiZ1jsuXMPpKDb7wv4TcOFjLlVA/pevsrrCb9+l&#10;l2Q28abl7jC8cOBFwIAYhwRcLI+hOPj8550i6xF06fgF5lFIk5d6Kuy54rIlamCABF8wVgEy/xsa&#10;VhKXUP4ScOh2A2xBKSHfOyczFw+R3NQlWU7ilY/JPzgLBluP/CKKuDF2Gkca4dt2xm0GtNID38DG&#10;jxSbqGemoCcAyG99o/wn31ft8Ts8DFsf1/zLcZt17QRjf+54Xaaln8bQSJ8JUz9O3jsOXBSJyFro&#10;fX7QpBw4LqRtuT0fKUu5HK9Z1yqw18vYOczjnSDjMxkTP/z9aph87Yv3FklAw9Zdur0pEYPmHe18&#10;1evmJR084Qt4lLupI3fJ6S95ZJ/NguIwHE646HmLTnjVcvIqd2FW+zJhB4dXhu17uadrv0dxJs8A&#10;SQChHCE51vBebVbuY9BkQeXRsS6kenwHusDd535mka82aJ/I5xp+Sk/lIvIsDyQHWvMzb6A6UCql&#10;J/nJtpZZxAHOdpFNeROpQHacDshHgTwv5YI+k1sXiN4ges6E9fjRk+3xl76Y4Glw93gkuNMX9p0V&#10;ln9pI3rUu+y2D+oWCR0b+hJpvbY3CzX0sQvA7L6pg4lLu8CdFx4sYyfyaJ3KtfhPzyAGHQ6+l/Dg&#10;ORP1sxg5L2K4+AzOI4yRRxgAT32dMwvsR0+eBDRwfvLFz7affvFFdnV8mNZ2KCd5+9rJWWC3UEf3&#10;B+gr+8A7oho63tn0zUK+JU9jwAWmO/4aueVhd0BsSyZ4TwgwaG2HRol3RJ9Dqy8nsH2VG9rnDLmc&#10;chYDwbut+BpIwQc/x4jQNa1HwWYnqgsVedlxncV5dufWTQvoEJe7sb4q/BnGoc9bKXotT5+hUpwz&#10;PNXgc4q2K7JHOSH9wrW8U5alp/5d6OtzRLPLJe1P4JdgWfOaVvnvmDt0ytTIjeHEAdZnveIw3vr6&#10;kg3lu3ljJHE99Aq65j2k0xsSLR+jFlrSdsqOgXUIurSd+t21y5yHI7XyDGRu5M/c8jA4wTWGzhzH&#10;iTBJl6BsxwffulZWnP8dsS1HefDJpbTRNPzQlXId9eZV15gWnYoczkfUPbr2Drhl+ugFSqlDlIl+&#10;BwWABudEbxSq/QiEJ63PYm2D4UDyQNBEhBJj9+EPgU3VH96+118rLXVRt3lKU/G2bNnV8o2rXA+e&#10;SZfmzgVZPxmZsuIrD4SS0fCHQVcaDuPDm8XLOOlYtAwNupvlPgz8fy/fTdf6C0oHefxb4RoxwzeA&#10;fFl8r3lOw8fxmWfExAGxymx2adEPhiP/zlvyXeRKgeKCLFOEdvVmjb5y5PrYNYYylOcW0cO+2CTG&#10;DuMMhAnLBvFm3Hnaxb6gPvFMn7Tt9SesM3wzz7i5BhNiCE2sI3IED6B1LSdERuUDmeFN2hSfiEFJ&#10;vqSnTMe3OPyvIeOaHaozDseZ3yLyOPmgIx8UJdJn4dzg+HWNnb/z29v1xWmekzN/NN/nn3/vcxc6&#10;P/jB9zF2/kV3dijsA6KdDNfujsyGmX4oyWNDkma+vtv7zfaKsHf95niRRs7bu6f4x1zD7DsnMWzu&#10;CijnPOSK4rPjGAd0FB1z4nnmi+3hw/sxbr712Sfbr3z6yfZNjJ3PHj7cvvHwwfbpg6vtU4+uXd7d&#10;rk7u5MUDZ+A5QYGegGtePgDm3Hm/Rdtu04bZxalio0IaYNv0FQJI76CBgREIfnI2Azls9cc1RfUz&#10;cO24xYsshsgIK8IHJwl51jvwaxFFhrw207C8FYKbqoD89496hVmMTP6bsHPSBC175dpFd+4mfAXo&#10;DnEMzpv1FXkXsViwabuuiq4TcRRNWrF3+7oYyBm4LSe+aV+Bcsz0SBh4UAD+IhDmLc7u5hiH7w+8&#10;6SfpXWDO9E9KWFhalduCTRFC90E5LuP0vHbxmUX6utYfEK08CXb6XwWWO4HI3u6IlHKBC//86QOp&#10;C7zDB8OzkNDt45tPp3LQtR/qBt9N2Bkt4gXmeuoxLgt8JmOfX3j9pt8omTygWI0cWlq3fajCnMmr&#10;MOnv02e/uVPgsTtQrnj4RX6hOy+CMtGFgqjS3YJ5afPubK+KaoETieP62KNhB3i7g8OEwqQy+I1X&#10;xDP5gGuMIC6hSwNPI7OGpnhSc3iIkakOI8prjSHjnEy8oeO4zlgHbHp2bYYnVOiD+Hk2LOPP3ZPy&#10;zMzWvd+1sA0ujH1bmi8SeJbXTbur84yFOblDr6RFN0GLNIGickeaE5jtyoKdrPm6dNreu8w6ZS7D&#10;izK+SW13J5r+FKGyZvtclNtGF2ppv8s+FyxH6Oljb1jd2V5Aq6+L1mB5km84+CagZ3n5gbs4+r4d&#10;yLDfdvCo2hdfPtq+fPQFhgqGBgaC/eILG85Oz7dLH9J3kc58EGOHxbr6f95a5GTuMY+8dQye+Ja3&#10;uLRRaD9EtgHz2+nhjTjCc/qQeA2UGDwaO+iYOMvTfg2XvTz4XGrlSTfyofzLN3E7VqzfPHlLkjtI&#10;OG+SlI8eWfGBY+laYw8/OhLoUVPx2hTp7W4gqWhAOH8E35VXZUUZCJ2OZ/sHPPRPykWOqmOlTx5K&#10;o4xxp/Dxo0fI1OPUL62m65Sl0Qkdn3UZbzIVlzxAjezC8EUwrJsyQvQbtCWeX+haO6o18Ns3xk89&#10;+l5Xz+1xCUPn6MPiJv+C5CNGSrzOghL84c2CjP/kJZNNDfBPXOAMOD6MX/VmfK2ypbJ1JI0Yaeld&#10;60UDtENhaURfiDA7VicsMgH9LlzLI3fp/MhudYp62RLURL3i1M94DX5Fevlehw7ANqQm604Tfikn&#10;DdPnh/z1p+u4spamE9Pwut6Xzf9Vfo/Dn/wbA7h5LZfge27q+SoX3kovP/8O4wZ0VJ062i/7iib9&#10;F7nJp79vnzR3fom8pg/kjXrda/vFPmr/7PpKPKGX8UJYOcpOpuWD2H/wi7GX42gQn3xLbs0jHseK&#10;6wnlaOYr+eBYckdbXa4saSzPx0NdP7s+l7jeqLV+b/wgh544eKfs7vssbeQnZYc8mPCekz/vwifb&#10;SP230ae+IKDHyywlqCOXzMqf8E/Sij81MOhSfy4arqtUC2pFtWvW7caZVzxm6xnQ5qNeV4Tm9214&#10;v/6r346xcw9jx52d8NgyffX0Mnb+uTs7fx5GZmcHrBmgMMk8eZ4GhrI8SpwPQeW7JeAJeSCWIjfn&#10;Xt/CyDk6397eOdtuHZ2h+E5zdO22z+rcwTqlg+FCDCf9UzrRt/L4KulPP/loZ+h8A8Pno+ur7T6T&#10;433zYNxcndzerk9vY+QgFHRujZv6TnN3WZzH0JEfaBPP5WYQchl+0bDqu3b8PIwuaMBlYUj5sJPr&#10;dB98sC87EAbRdG3jLaOgWSYLTic7wsGdcmQI4j2ulF14dAqEPFQoTFc5ptxyhgteKTjNb+O8I9jB&#10;2PIdhB+G1A2Ng3vw7gbCghCHqOy+8ZKGr/xSvScNvILCTR8waTvQo/jt4xbDTQF84t7RSUgS9QLh&#10;telB1Gy2Je0RxwycGpiZjEPzvowL0DDD9KTBbsAcaY5x1mLYuFTjPycj+4xFhdh3eRdNixz5mzss&#10;KBIn2HzdmDExZ9ltv3mzlWs/p6/3UFTl/0DKLDdxMRLtT9ImfXzTxzcUGVbpZdHWxZ8K1fTccYzM&#10;VQ5VSho7r954xIW2qqhwU89OuQNR6MAscKz9QzT0JQnF3wUebW9yXPAKa0Heb+p4h9q6zGB7rW+l&#10;m2+uhdCFsQMNnpnv+CnfYuy4mAKfpAlQVZzBVfmzPeWTR5o08lz0qpTF3cVIjuDgi0P8LqBdkIwB&#10;rIsxcwAoMupxcheqH/uK5i5idwsIQFoSj3zOcx250++CPqAB+nK1tzs/Cqj5pd9JyyNLQl4X7KL+&#10;rjIPL5gRrMZ/FhsDP/KKcXXXN8bJJ9+mBs32UY4eQ4PPoOQZktftw9bHxElev4P2nLY/8Zmi533V&#10;6TPy+ua456+gHUNCeJqPsbKAg2febfSZHI9Y+OFTDUV55ZfEz88u1tvIMHqYE06PXaTvj2DJyxo6&#10;fQ23R758W5F8VA5njJpHWuVRxhg/+RyZoC51T+66Q3/7UlmvoTPypZx0zKhjXdB7J7bPaolbQ9T0&#10;MSbcldD1eGTHOxymvAZVj61FttYzcqUPn/rlqYsa9UReUU0dvh0sspF8HXO3jshHv4pfiFyC32Mv&#10;Gm22O3KBG982Tn5jXmDYuRPmjphlh16d17YpfLO8MkIdGd/4g5NAwubXN70GS3WBTslsoGPrcD5J&#10;fuodA+fQpc3Lb9rCs6oeOgZnPhQKj3QuaDqvWYr+bYGM8dRJ32dXRtyCyeK3DChCn3RGZxnR8s0i&#10;PR2nhv3tkpUX/jIbUC59RX3RX+OQq7s+78c65cw39J15g9cbvd21USZe0JYX63lLj7LlJR/0fW6a&#10;qEPCL2DREnooO22xEZBhILQNfJWT1h29q6TXO97KC3krLw5ceLPcGL2Dy1kxONYc10wF+2DAiClz&#10;6MJbmfrLOIoelt+Xa4XSEDoO6kk7f0n0g+9D9Ew7TGqY8Rq/9CceUAbsDWUzOxzwSpeboeZdtDW+&#10;YcdV+I9MWLP4ctyV8tZ1xNixHsf7jNfZxVVGqIV2u14Fn/WgV5Q1CoHXHlLPqW+YL9TlrN2ss/Vq&#10;nMhY67VyAKeMlb5eJ8Pyd9msL2WhGzy3mU9vCRo7yUcu/4TwqvzqQCzfghY5zrwlzpQr6BqGfi5j&#10;7CSWOPncAs0DHalHWqQL/e4LjH79O7+6/T2MnfvL2NHF2Pmj9Z2d72Pk/HOMnT/X2KETLjF2sBHC&#10;TMGFu9tkmYxA7vvj81plqs3E70Sq8mfA+0Y1d3S2k6ttO77cbh9ddDfH4wVMoCBKp+RbFHSQ54nv&#10;X9/fPvnk4fYRxs1nHlv7yF2c6+3B5cV2j8nwko6+BPcZk/o5XPDImkfVfMmAZ237EgKUHZDvthhP&#10;j+dBRDhSoV3MJj4CoWDSNttbA0chWT4g6yOk9u0Cx3ZEeTG9XQSQmDTqywCUN6lD/BamAJ67TEVc&#10;2AXJVzytQ1fDq/H2apT1ylOnAmybYovAnyz2F23L+6Cbdocfy7Wte9DFyLBOd3VsQ7JLU7jA9con&#10;ZSYjXFmAZqIrz3eDKGX0+ysnmcje+dBtt/8D0wb83aSSuIazECQ5hqU8ThnymG/ywhnJDbsFB1fC&#10;9I/Jy7VJ5Zt4RlE1XCqlRZQxmG3bal9eAekCNItIlVOHpW4W//L4Pb6aCK7DuETZttBdJ+9c1N6M&#10;P3RTPrKGQszCxPpWG3SRPd3UJV0x7rvAI2JXRxXT9Fn9idc/bIvhQ5jFXRS2d6+pSr5SbOFxyIvr&#10;oJ7ICtfwLkcCaPNM8q1XaHnj52aGyKVh8kTO+HVhKY0+Z/Su+Ewjj+1058K77jm+Bs1SmH5Ur606&#10;MzlZKfTnhkXaJ9+gn3zquB6Z8461dKPLNHjwa+gQXrIwdFNN3Bg/2QGjv7JAZkH9yuc3Xq7+s09I&#10;z+6zPOOXO3ToSo9+7Q0DgLhb6EJfg+4EBlfwXdC2T9QVlVefK5BmjTN0M2nulFh/niFhIZ0jV8vY&#10;ScW06SUYHkPXI2h8olED7/JRXfkC/w2/gKcaO77amm5P+/LpgRhRLP5Z1DlenaQv/ZaOb9gkfMLi&#10;+8y2MCe4Q+Irl+W7PHBRr6EjGJbeOQ6UOUdZp2516zhDjuFSf6vH9ZgzsuC23yjb53Pc3dJQYc4y&#10;/8Ihjcb5HI99507QPJsjHvmujMhn5UXjwTJ278h/voW0ZEVvwvRCjC/fKnp+frldnF/kldsu0OWP&#10;5c3VhTHthMb0sbtJiycaOzF4AK8PIXILfulS1DS4NJ7Nn3ECjuhMwi0jnWvBQ9mOI/NUZs03fBnX&#10;dHX6km0j+Td5Rw/M4jc4bcsNnIdgvO79+EOc0Cpv6e/wiLjMRkNvONvwPGsTo4dw5xyRh0zAMQVe&#10;6KuOxI+0mNi85gle2ph5T7pJMtnLPjvquKKc7XK+VV+ow9QjPgOGgXN+iTEPHPmWRN9IAF71ojcX&#10;XuILuYHMpG17PSKasaqcKlNpg7S0b/IDTRbTi1wpz3xsTPJ8vZMn48rb9tfATWee1A2YfljGyt+7&#10;PnDhn7yRSJz5BsYN3l/GTT0THmcwkP58v45fFrdu8t4sMzQG6Ie2a+aJpstRLpesueCWTvlT3qUM&#10;vvIW/Qydljfdt2n68dCkce28NS8gEWluZFHedHWzc5rX2ZUHpzzJM2ESi7x64spHTNw8yNFIfspx&#10;b4ydhB5vsPnsT8rKKwEn9YIu8dAZGle6YVqddnPBn+OHmr15BL23chPJcQEeh408AsozwyZQbK0V&#10;gzu599eBFZfRwPVdICeyVtndWNyVgecE4UZ5D5wwDn/jO9+JsePOjsfYdDF2Pv8exg6M/8H3MXb+&#10;hcbO98P8q+t7QW67Z2enkzkK2g4g7rU1gyyvXMVguXOyJizvHN49226dPdhunVyjxM/oJHd0vFMF&#10;A8Dh2cNT34hzdbld+/KBjz/ePv3k4+3Bg3vbR/fubZ/4UVAmhWuU/jVKxCNr8YELJwPwzNvUNG52&#10;wKJ8fhCXX+qErix6loKoMYOgrV+vZCgNDkcFOXTgC+KI3qBLyNMJVhB12A7It9WdFlMASFMxB9U4&#10;+wsveQEnolEgLsxuDt6RFV3aJE7TrJc6vEuUnSQBHB1kPw/2Zakr7sGv2wn4clH6UO0C1odEQ2vw&#10;SOuahBb/bI2LTFidSTFFg69lUs47AAHLAPEdLF2shUELbJv1hz7/4H0GEcaFWF1MSK/hTHDrzsvQ&#10;bIIKZvoi1/o4eyL5rCvIEx18h26VDA2tuxO+E6uvI+1rSu0L67W8dMmf0jY8D53Bvcd/WNeuj9Nm&#10;x9RavEjaQdq4Pb6GlZ1cH+Q9xN94yyCht+2j9lP5UHCMjBv80v6axYYLKP3DcBZO8ZWDLkzyIgSZ&#10;ieAP3h5VtPZg5rq+Ap3v6NDW3W5OFkgrDCSvtOH5zA4aSOJEQLpJZACgNjSE30u2svChYrgDjbaj&#10;R4zKK/kwxk77NGMKX3zBsHgg7dLlHXcnGyeQeb10b/QALlSWfnxPZqV/BSrPhEGZXZXQ48Jd+Yia&#10;gGZwSAe0a0QHMmEV8pwOeVy8i9adqicvnqRttik3R8QX/qw7/i7uwSNd1tXdHA0tFtDww7PfOfbo&#10;hGybbTvln8Gnnz55tn1JvufqJuJtq213LqCLt5eUeS4O6s8eoW0jb2QEXxdD5wJdfn3NYv+CRT/t&#10;gJ5TDJ18JFb+0Rf2i7S4UNfQeeGOkzwifuYg+yTjkLY51ndymrZDISARXfQ2n+PIb1/Mcy27XSRx&#10;wBMNHN8mKB3imjeySYdujrAp8xpfXlt+1890hH6MASCGFL7OPO6GaKj6GYWLC9/+drEd04+2KcYc&#10;shmD1sUxc5sf7M73OhZNN8egfJprw5JgPtupO0zTRTcl5NBRV3SHy4LyYMA2COZpckvVWBqosSNv&#10;m2vvpg6deaRp8A5OneGb16MnD6FHcb0ZRl7+oC74lOXsUspvxyX1pP2Jh/fitIBVUDZ9AyTeuuF3&#10;6ieC1GYjnPbbtoxheTHxlTkjlDFnKhYbMjbzbg0eyvliJGTDHR2PZEIg9JMf2XTH04+S542MzqWI&#10;6RuQ5/ANeN3ZyfqKNnUOk5ZFN1XX0KFO6cYRJZNDk1B6vxqG32k/IH8nPGmHrn2tRmoZZSn9svIe&#10;lp06dPqHfX6znsk7+X+R+1A5r8dNOv/Sj38V3LrDvDu8yw+upWs6L6lDjZt26kcM8C0DnehDffut&#10;8ggvpAw+mM9r1wspmCLW3zao5zSKxZtn48hrmjzUT92E7IPoajEb51hAZ7gOf0slwUMe57K8yOau&#10;R1hvB3duEq0+0YnzsN27sM4wYJ1tr1JoFPmoI29Ee/OSiN6otkmhUV7ZTukX0kQTzVWcwbP++5cb&#10;EVylPKD29JZ2jB3CdalgoUvrAX/40sk4O0Uv/+avY+z83d/Z7l3W2BFvjZ0//F53dv7sz3Y7Ozbm&#10;CgOki3cYC7ib490LeiuL6jCFxstgB3aMHRYDmYAwat7dvcDYebjdPrmKsXMEwzNpk+/09Gy7ZOJ7&#10;8PDB9jEGjkbONz77ePtEY+fe1fYQQ+f+hcfWMHSYAK5PjnJ87R7hq7O72dW5A59vv4apaBtUKkJW&#10;uI3xQ7cs4EcbZJI/fRsuW/1lgqSFtvGtx6lQYOkT2pCJrFIsm3BgkOvEBScgf+LLC1xx7/HnZ/Fk&#10;W/SQIR1jAVwME66jRAMq+IIuNNxw4nUwDRKvbUfuukbQu3CJcvoAiFsjYARrXIT4AOJI9g6SHy/M&#10;BCreLG6dhBiE1EUrwGN+B5F3IJx8bW3jhOwmBMzTuIFbt7sA76Qi30EQsI0FOZa+gY/5sCioPaoV&#10;owIsWXQK7aTQP7xte2yHtZk/JRb+xhtTY8wcuqbxxz/aYr9nEDuBM7FCn8ZOZK+F9xPCgh0NTHLy&#10;Wze8FXTTBzNBDHTx0gVTXbmZYi36nruJTzi8PnQaOtFBtm8lkSt4Q/OSkddr0eSCTPAOk9eRA9Oy&#10;GLGtI7O0iy71uRH7IDKf+ltHmSmd1qYyfsfigIV47mKVzsm/L9exYlfJa5VfxKZogkemyGcXRsqn&#10;/RuJIb3t8cjIGGWCafAcJrhAzA7QkjXj7VDRy1IvY+CSL299Q4dll4Swuq/yCmVLLnYTPeV1g2dw&#10;+/M6Ew/8i1zwFxmifV2YSk8XdTF2Yoy5uCOeHw1YfaOh8nx7/vIZC6e2W2cd5q++Re9KJ3jtV4+r&#10;zZEod3QMz65SZBbeBje0PSHvj33lM9fe2LKt2dGiz2LsUJcvpckuUZ5RWTIT2toX1qu+91j0dV4V&#10;fc4EDB+Jz06d/OLnBO23J9xN8aUEPl+j4ZOXD4Avz8LgOwfNsyBZJKZ/HbfKwF52/Sp5juYRlpca&#10;OD4Pmg+USj99Nc7dHo0dZUDZzksR1sP9yodl7TuPtclzjTdxtHcRkPyH5yyGIiMYcblDT/uMsx9O&#10;KSMfTk/P05/q+uzq0Ub7PUa0NGB4edPQnaQxsiKTONsqzBwhP6TR9o0Bpgs/AF3kURr9O8Cj89r0&#10;5CGcdJJ2crTiEg/0hs66drzgRCW+ZElMnTi/ythJvvVv0obmgeqTtm+yC4PXtnbs1tDJDSd90kOT&#10;84IBCs2xthApfuJNk6KucYBVgTL+nrHjdGLOpR/yinNK9M2h0AmeFQMu4hyepNhHHr9Uhh0fGm6e&#10;jomxAzoNHWdOd3U0eKiUunvzhEZaKSn+cAxK1wxtmFTrSk/8yfe1zvGBl3+iWfxZbvp1YH+zqf2T&#10;uRHozYQ640kGyi9dy+77/BAmfeCv4j5UbnDqFnbSm/fr3ZSTVvOvSx1JQUvc3HRqe+wTM5rI3LXq&#10;snyHQuecZQ7EqFF3O4cnDqTm75igbH6WV37Lr/CXfKY7J1peeT7s+zlllblW2qXPOhgLZM76zyPG&#10;jh/TcrweubLb8vIldEbGFhEhWydhQPlpu0xp6vB8xwfikk+E6nePsDGnyoMYhrYFiE9+x0THm6PC&#10;EeN/69Et37LjA30WGkBWvacgX+PMNHnBZHyjynuNozP08m/+xq9tf/93MXbOT2h7cy9j5w8+dwD/&#10;+Z9q7PQFBaK+uncPZjJBcuG2WB6Cgvn5aJHl7TSVDUpWQ+d2FPU6M3jneHt3hLFzeo9O6zd0fM2o&#10;z+Wceyzt/j2MnI+2zz79dPvGNz/dPvvskzyn4xG2+1eX24Orcwhlgjw73i5RajnCxoR0cXx7O797&#10;Ky8fePsSIiDkFj0Oi+GbSs5rmo3msj8ks2wgfxheNmdhBLP8uUTQ0InyiuBTCvBnZvFYtq7lizPJ&#10;4c8skCctk27qan4RB58EIahd4LTjXXhN/kNQGHUKGJfNZ/5ixJWGKW97fCVsjR3aRfmkxb8B0FB6&#10;JCiklDfBZZ6GF/VJzzEX8FMjEeEaxRd38SEzfuIJIx5EkJc4QSMoZQdSpuBRnDEmZnDtDM2SaC2l&#10;kzgVhO3LYhvf+Crcgm0x3omld4QXj9L+hhGTgtTwb3g2+FKxdY9CyUDu5B0gkakpi+93WfQvyFEW&#10;2wjO1CdO+FWkcRPeKZBp84LesXTys83yzvxTfh8ma/LrdnQd4Jzw+05e26aG02PgDw/kDdBdEBes&#10;Y/AsBbmg7TKvvJK+loWF1Gvd0O6PsNUvEgk0XNpoJ/3tItOHMZMnadNeqAvuhnOHk2BEKuxV7sxv&#10;0L6V9yyOiBeP4qMbw7+4KIhvf/Y4mnfe2qeRm1VW2kVc+l1caeQI6Dr1Hdd5wUp2qq3MvioeS49c&#10;6SRfWOTESYtykmNjSx/ox3jPteNTEqg/krZKQ/483PrquUYLhs6r50yAtDt9Kg1dcLvAdlHujoLy&#10;ZB9r1PjxSh/49/iai/eXL3rULG+GWru3Gi7PmTAfYTD8xG//KBPSQ/vmeSTHoXPCGMDKjPj8XpAy&#10;090Y5ww/enq6XV1eYWhchaYsAKDHyck+tazGly828DkTd1ZmR0f8HpHT2JENx6e26yRzT+Q2slg5&#10;zBgHNCB8QN9v80ibfRQa/KbO+Xnqt0x3wzTIlMX2X+qjfukxzvyWVXZiGNI241xsiyNHNlO/MgeO&#10;WeAYpv80dqR3+kJDWRwadoLjyXo0VpSt28eMfea7HL1TDyy5Gpj29ubDfHPnKM9DaYApMxE+6WF8&#10;jR7RWT7yKrHLeZ245RwDM+Z0ps212Xb5V3zGfdIzehYvHJvNl7ymHuDUHaabFt1i2/RvQMYDxc2n&#10;HrAd+xfCDB7ap4AEX2noOGp+85g3c/Wi0byuZTIzBQG5vUk3fOIvqsbK1cXmV5f449pyr9UvzIvK&#10;qqBhnrcVPnuWF3k4RqM/QZTnc/DJVqMH2UEFUIeDlwkT/NaRikM5Tjqh+T1jB4DDyeOlcn8z/SbQ&#10;YtAAXt9w4Q1tlp/hqe2XF4sPw8sP9e2UnXyH8V5PmannEH5pd1iOy2nB1Dduwr8I9yJnh5NQI3By&#10;1p/xMe7DB+slDwX96VKKfyRFrnZhy5oGT+alGXAiHR99mLLmF0jPPOQujs/htE3ic27KpxIi445p&#10;1zu96aO8RU5cL5luHdSl7vOZsLzQBZmzJvWH/e7Nanfy82kB9Qa06HZ9lqu2qTypCx/APaBLf1pe&#10;3fnWr2h6Q8m1nPODNJk3iGi5/e+awTlYKQwGSePPK+tP1sYRSJ0k+ciH88SOusljOEVNISDP8DUM&#10;z07d2fm17ffc2VnGjllj7PzR5//wc5nnzs4fY+z8+fe/T+Lt7er+A2pzF8djax5XoMjd440eiBH0&#10;zl0clSuKHC2+vSNsXL6vQ+e988UEd87pzJ4z91sK1xfn2bn55OHD7TN3c4DPMHI+xcj5xBcRPLja&#10;7l+e1dBhUrtAiZ/CuHwYlGbdVmAgJjtnsbjaEFsv/3MWXoDWLq1RbqS5jRxrmNyyO5Miobw1DUic&#10;iyw5bnm0UpUXeagzE7d5FRrAOAXX9Axm6rJLAtJh3frKQ65La4CFRL95Ih2LRvMELD/DidwIebqR&#10;iN3zKauccTO5z4K+L4ugPHGm25aGF10Thi64SYZOjEOnuDt5D5jWshmokK9OVuY7kS7wQXMfOmei&#10;yEPBGKSOz+QPgOAAjBPHHF2iSK5H0KNc9Mmu05MrGWQ4ineCYbGSh1eNTllTyQetnk1Nv60+monT&#10;dg2e5CXoIHQS605R+7N04EvL0AORpRF6ycSyL37umADd6dgfP9RN/cIoC514RoHswlSY60y4aRJO&#10;XIXdtfVzkXLk9dq0wh6nELdQDCZ30TTw6erC9H9AWUK212LcsMTEgJEo2qwfSHgfT8b8msc2EQrv&#10;oB0/19DrF+yVmaMc+1jb9elseE/9hX24GCcL/5DhtG31izIvnUK2t6GnO4ttv8UMuwDNDskyBtxt&#10;zkSDnsurXynneFPIvcvqwtWz0Hc1GLIYdaHOgnSBDSovzC8tlk2V0F1/mJ43MRpWHpQTJy13HgAn&#10;oJcsfF86STkhaTAgT8mHfPeooPJJG5VrZY1yHkHzbZhq8iyQpXXR647OMTpXujUrlE0NGF8Y4JvU&#10;nr14vT3FYMqHRMUJfa/Re75Z8zkG0BPo+RI6fGbnhToBnisb1QuLjjX51tjxiJfPlPikj/lX39E/&#10;xyd99bFGg/0uc8SRBRrOHWm/GeF3ebJAZFy3PzV2/Er48+C6q9EQHD4npZ4vDbrb6iB+jmF3rH72&#10;k5/mKJrlHQ8aKPfu3cPg2r+eWXotb1h6XGDYWVlgU5/0+tFODRHjNDCMj8EEv+eZq+749AUrukqe&#10;gqDM381xtB6dY34Ez7OnT7bHTx7DuxeRG3eWfN7D106/YyzA6r1TzKF3xrTlNbpiEFKnTjp9S9Ps&#10;QOn0Z/FqWLrlmanh+uL95E/68l0cJddh2koPDuPNR1RkAZoG5Ke+8cEFGD4Eyx+2KXmUbWRo8gRf&#10;dHLD4rVvzStVu7KEU8ZxhZ904g/DqUs+JK/tIy9p8tk533Ac1+p48xJIW5OHPgLJzp/dFylR9/jx&#10;XHdufEHH7htTGNqOteeMscyp0WAa2e5idpzlZhJh52QQtl/4788YwzM5O1Zsj+HoRqIpmjjLxf86&#10;SJ/qilm+8Lf88uhQXtRl4ZuZKB8e4+/LLjlY1zfdxE39426W/So3ZZJXnuPPnDfxhy75Flj2ZvqH&#10;3OT/ObfKp770d+vvi3jaN8SQLo/kneHig4vhmzJmv89Oo0cYHa90u1NA1n2uo3PzCJ3dT7loECu3&#10;4NKYJz5vPyavO+i+GEb5Isd2C13hxkN3dJy7evPJF974Vk/1kkIinbmhRTnjXr563jUTY8l02xI+&#10;xGf2I5A52+vEdZ2m4ZZ2Ehfhoy5fO73F2KGcQwbd1VMOlR3pVvJ78gOqg7+4w2Px09bwLpT2v3m8&#10;ieybi11frRIEzOhVr4PBoDggTMPQ50Dd2fm9v/M72xXGjjtEJNfY+Ue//w8+f3frzfaf/uL72z/7&#10;F3+8/dn3f8BCCGPn3kMMnNvbS4yKVyhsZs7t7dHJ9gYGv8Z/i4J9i4J9h2Hy9vRke82E9lqjR4V7&#10;erEdnZxvZ0cYLfgPmBw+vr7YPrl/tX320f3tM19CIDzAyLl/vT0k7f7l6XYPq+yCTjy/e2c7hXqP&#10;OfhdnOzWQLFCko+TAv1yPj6tcEdG20fVr7CgbvFhcFiNIjJO4SM9Oxdeiw8YhReA1RE4JFJFG0MC&#10;oEQXVOTP3oYTPmEVV9NVrkLjNBC6OAA5YbqOSgDv6Hjcg8qnHT23K122URq834lSpO3BAU2vzUce&#10;648xt+C1IE+ka+XN94oEPwKaLlY89ffh1OFOGP2r3OYL7zDSj0Ey33RABqYtFKNUJRMRSxUIZRat&#10;9X0Qs3MAYasiLywl3yp3EFYwzRMhN7z8PqQOGEF9Uep0ugNF5vZuBDiIz138NWDJGd882aHRECIt&#10;hgZ+JknT6NPgsIz47Dt9B6ICBvA/40faiMBHBiF4IIrBvNIkozC+B1eAn/IxE76gS7kPgEpBXmai&#10;Qe5dELn4uYUx8u6dd7Opg3AUkbzf8bK8rmIRDzjoAO/yuqAXtxNceaC8WQ6wYdT5Bj6DOfLjWPBO&#10;o4a8D88aF2Ucyj1Op0ECTvRAFD9xGg75iCYyNSBhaRd0RhZUkqgO37p298iwxrD4wArdyo5HeihC&#10;W8ur9MfwUj6DM0AYzOGVjc83pajS41WUSr9TkrS2L8cDqMjJQGOE2ur7ymYgD+3fwdhZcMtzzXeO&#10;IJawD3QSvuNzhlzHuFlxfb00DUj7K7zxV9slWRJ0oZzrnG/GaLiVgQqdGivPWSBjULxicnrJouiF&#10;8JSF/lMWsUxK6ok8TEr+9iFA/8QAUrbhk3otOzoulDUaY+yg4PFva6DRb+q0F8joU4ybx09fbY+e&#10;+n0cDZyNBRe6HQSv0U2v3tzenhP37NW77elLFuSGEZCXyEIfpLYPbB98px2OrxxtdQJ1sc9ErJGh&#10;QaBzwvI10ifo9HPmiFOfY0CuffXzy5d9VbVvn/PZnLy17eWz7Ezbh30GogriFXrcZ4JQCuA4iwGn&#10;oaHzmNDscCg34Qt6QWPgpz/5SQwCx5XGwOzQeG3+x74a+4svtp/97IvtKXyXt1ncLdnR8JHuPGN0&#10;cpr6oofg+SlznHjmgeKp37gcr0JGlMbXr18qqjnR4NE7x8ObNxiQT76Evh9vP/vyZ9SF8XQJf5iY&#10;fdHEa9sPq9UaNS7t946JaWMWTcuokE4NyXkWSRrSBseXg1A8q7z6a9dGCKOm9iegi6e8ElCGO9Zt&#10;csvrlHHd6Df5IZ7RedKVN9/Bq8HTkVA6hpbqiYK0JGxmqglG8sxc7RiwnPTkyA6+iI3rTUnqo35d&#10;5vGUlSpVgXqG8QFfSAiNQtKMw1lfFlj02zxnYTk1jnhcwHXs+3A48yQdFL2ZceBc7Pjw/jYy4XqJ&#10;MfSSDN48cP68fVsdg9yic1wP5PtmjDEXwO9UvkM7lKjNyi3iaLu+841xglG2Vd2eVNu5QH5Mvwyf&#10;D+NzTRld+A/s5AHYXdsfK2x+eZAbSfhT9n1fOgz5D7wTeei4NP/g/UVu8u7CCdW9F38Ard8E5Uv/&#10;K0C3/PAc2Ut45I1Y4zqWSANZ1xWuN8RNfeFT25IbXg5awJ5S5yob8oyMWatpELtpgGjs1mp+izIb&#10;CMArcJnnJfACmXBzwSOOnZPu5q2YL5CXp4x9FOB2dHaOjme9DX7Xth5dUxf2ZhkGEWPCdZRGChfo&#10;bMYI+vKtOgkd7CrwNuuKO4DaCs1MOCtPlnhvpA5QookzfoFxPpfk6sF8GjttdfkQA1C+MYbSJ0tW&#10;Y2yrP2mffl8eJmRmzrFmfUHpoKrkac/IWvsYnNFpjnG7Qnm2D3w2yaPCJ3ke9Nd/7Ve33/3t39ou&#10;z47zzI44MtL/4Pf/d597J/kv/vI/bv/0j/95jB2fubl6+On2XGOHbG99ZfTZFUbO8faSDtLQeYdy&#10;3WD4OxQ5s0j8Wxfn29H19XZ6dY1Vdb19dH61fcr1rzwAPnmwfQv4FYwd37L2yb1rDKDL7SOPrF3c&#10;3S5YEJ3SSndxWBfRAW1wDB3Ilf1ZoNN53UImnvys6WPwMG8Dy7Ah1WlTAwjdgk+Ya3gHKESKOIyC&#10;gTvjYIF9kvP9Dm7KFhDO4LHvZHRpKhgnbSaa1rB+jtixkEgXauyAPMYOhIxai4FCvvgLJvzGesEV&#10;44awPCgcxBN+I93Eu5hj1VY/e2FCROnnwogSAigDAeINx7hikeOY1vBRUZseoYKHlT6ojiTyRzVd&#10;ZDv4CROvvzpu5WtYcNxZTnkz3vSwPXmLJ8qDOOvUaMlLEZaSIWf57cBV6wMpazzhvG2EftOo4V9w&#10;1NjJEqI4gsfBZ36vIwmJh4TQEbq95rczdLJ4gDbrysClFH3prGds7lgApbsLkpl4jM/EkbrlmX1F&#10;ZctFQRDnwsVBq9GDakQOn0MQPQyvYE18aac6ylvOOPG1bpWzODw6E1oQtO4KyBPLUi+4mXW3t4Cy&#10;8wqaYuTQDg0dszlOktcFPbrAY1su8P1AZuIEO9I8kZ+CZaXrKIZNfRe8d4/cxfHuNbCMHNYU4al0&#10;etTMRaP8GkjfgVCWBUQu3yJ00Eg90umYpxdwtDdMkb7mO2LBnw9MIt9Vd6X9tmMEg+fodg0ed5+d&#10;cG6RP4aOYRYmMXL0bT8Eq3us3LEp49OH44+TB/zWH8MFKuHrOy0JFzcaOizyNWpesOB+4TdoYug8&#10;x+hxh+dl3tKTxaITQ9qffwYTjm9djiN4uMHXd/ari7cwtn2lrsAe2Z7x7zFGziPwC8/A/1Kdg/J8&#10;sx2hK+9uL2Do05fvticv3tbIQV+9EcBjm/3Z5z0m7LiC7+DNG91y17BHJBx7HjFy0d8dHR+0Z7En&#10;jfSYdxafrJ2NL588Crib88qP02non5L3hH7x+yTKKe31aK5Ga17nG2NHI64vEpi3jnWiX0YX8Y8f&#10;P5ZDMXJ8TmcMAW9k+UzOl19+sf3kJz/dfvrTL8Dhx06Vpo5TjXshD5ufuCN1lmu72XwxdpRDFxGr&#10;b5TrM2g/I6/t1r1iYWFPnXDtOFV3+or9J88ebT/80V9uP/npj107b/fuX9G20xw/yZ1dZYpf+9lx&#10;0BE5+uNQrzi5+8IDjZ15bmd2K3XmG1A3DEQ/gG6MhMpwhdY6XcyJp+NwaQTH35L1wSlTfi4+urh4&#10;c9Mhi0bkbZURxCsPh57BkbFjnQtH5R1cpHU31ps5bZt8eO1NL/KlbPTgvh5ENXnzVj76R1kyvycy&#10;pHaeiXQuyKcEGDd+SsAbMhnn1m0zwOkNEnWBY9830GrIuDj1hiW9T73qDPSIn9xwPk15F38uwi63&#10;8xNk8OiMksg05dzV6Q07eLh4ZWWdM3PRazHJYwRFrSs9ORlicosA0Ll4dcjfcRM/cbZdfsnzgryT&#10;1rZ50uTf7LDuyspnYB8ePu3TdTfj2obm/8/iqEp6DbiD8LUuDCiN+rbVctNWmElfe4NOI9n2KWvl&#10;a4rajvCLqwEqF58qO2C3ktuTUULWafgaPL6t+K11xpA5yXfMnjM3vMASchdd/fwMPfUSfG9Je4fM&#10;u8bzZTBP0W/q+jsnrLcZN97EzGcA1L/MLa6DNI6dFu5CF1MtSy361DXQMnSoHXlHauGTxo2vjdZw&#10;8do0Jp5cT7x5jBcsf0td7UKRNHWgPJEH+WWsON7XGkF08C27YrTRm3VZSsIjn6UzF7kDvjk5mxuk&#10;2wavKR3+0xHluXLJpfIvjJ5S93ozy5un3/6Vb25/57d/Y7s+P8mrp8WSkf5f/Vf/58+d1L7/F3+x&#10;/Td//C+2/98P/hNcwgD55JssiM4wfDBkjjBqjs+4PoHRWKIgvSWzqeA2cOQk5Jns+w+2qwcfbQ+u&#10;H2LMPNx+9f5H268+BD79aPvWNz7afuXjB3ml9Cf37m0P711sDy5PIOj2dnnia2VpD43UlzC3sRTB&#10;yG24iZcEAwgM8SbFEMGvkKFE6ACmAn4iEClCuPKEdwrmDqjhvesKrHeLUt7rAYoS8T5YRh8h1i9b&#10;DQPE2dmJNdzKlY2kZ9Fmg8AR42TRUvXWOo1T/Jr2PkSZ3ow3zvyUL00rHP/9sHXs47mGPhVmlHcU&#10;eONDW5Qhgn5b4uWr1akQAUZVw0ZKM1nstEjoHpKUtgrNal5xMKSTf/Lo7IdR0GLYlSU8Ct0E00Tk&#10;JFHlJZ6hy7GIAqM/kys4zD2u10bED0IlpW43EVhu+WYxawYrIdRh/AxCaQX2i/XVrqJLXHAsF3px&#10;pYuB7qJg6H7rK3e9M6zKlAfi7iJHP0oNVEXnP3GXXrG6AFBBd2GUZHCRTh0elXkLqKZyl4n+HuUs&#10;tbSGzJXPTLJM9MpByaUuZWvJc+XcNHmgkeNzOC4wauAcsciNoePuDlCZgXfQYZuzC+cCBJg71sIs&#10;6NpeR6MN4E8+U/2u8YuMyqj4q2gFDUePnUVglWXobHtcXNWIS9ucdFjI3GKhmAlIYxEYHoTgGV+0&#10;0wrl9fSboNv35wJJViOr4DVgPDb25On25AsW+F9+CTzenj5+UkPH5zfIk86KzPgTz+Cnb4i3il29&#10;LsrgqTd6kIjoPo+r5YiMxqsLMmbXZy9ebU8xop5o6LyAv1aB5L6lbS7MnICfaeRgvDx94XEcJ211&#10;pvyCV+QrPfxsP0Ro1NhPHmPT0HCXQ5e3xmEM9CUA0u0Cwjvw5MWg9Uiaxk6+8I/Rke/wgMujhWcX&#10;vrL3cjtlPvFFNn02iOoAr8/cIWLucYwoHxo5O0MH0MgRt7786fGultEIUJZM83jbl/Bfo6c3Jfby&#10;Vl5PX3ZMWt6j2Fk00yZfsOCiuC+N0Jjv29ZqWDEXQmvkW1nl525WcOfKu7Avti99pgiDT8P/6spX&#10;UZ/k+B4FETONI+WrMqYxEOMRY0a80iY+wxqAs6vTo3I1BmyGeWyXoDNeXPp7V5mtriuUB237yLQu&#10;MgdUDvflzNc6my7tvUHU+gbvIa4xciZdF3qRhdCMn7vsq0/Ml7axmIkOW/mDE3JnDjKvicZPnGWM&#10;jxwis5YjovXaFsbo3HAaHJ0PqUP0yj91dicI3am+JD2nOOwjDSHk4B1jxXK5IUoaHIfm4+3i/HK7&#10;vLjazs8uo3PE61h/xbiUnug36oyBZzHoDqdsFz+oCj+l0YQaO0oSiHDmPeStLnw4cJNu/IfAunZ8&#10;W3GGc9N3+GyWg3pS7ob7UFyd8V+V9tfkBj0+LVgXX+2mLZEDnHIReSOsDCtzw4fIGpNk0lYb1dKi&#10;ENIfy2+8fYic0meGnV93bzEm7M2omWdcaz1HHjwG6bM2z931c14kryP3JeUSj354ob5Fv/uMZU42&#10;qYeJ8xlHm3GMTsrr86XPeZS0t7mRiA9O31hWw0VJhlLmDG/Iqe1zs1qZ8pp8yatPXK6pCwsdPBhc&#10;+IKNlx/Dl4wfwWt5oV6FXkEGMZKoF91CHv09mB+agJycYfzQvIyHSjm5jKCOjDuyGJdnVBnfORHD&#10;vMB0uH3727+y/e5vfxfb4sbOzh/+X37/81fMlv/hB9/f/pt/9q+2P/vBj7E4zrZ7n/7Kduv4AkPn&#10;NC8ceMMg9c7nXScbFhB5C5t3Wo6ZUE7Pt6uLy+3epUbMg+0h/qcX19u3rq63z66vt0/v+zrpa9Ku&#10;GPRMCEwGpyyCjlH0xzJIhkGLE6mNlrBet/FemRamArAgAx4vja5wKZAK3BqY5tvlN18Q9XrgA47S&#10;HzR2dGXbYfnCTEr0xoozuXGBXCc6irz0tc06cyRsW4bOg//jveeMG1iuZUXyoQKHbtUxdK96D0G8&#10;WRwqLGmWy6m1Q2Ia5XKnxnT9aaCu6OPtt+CbLuqgWNl3dTa3MYmv8mhY10lIQlYZA0Gy6pYGkktL&#10;AuZgbPaoQ3P6T0rML07aEPpbTqdiF3kmP2DXjxZNOfPDGSBbryufDZOu9q/Dc9FOEbuj2CmrRjpw&#10;U2/pXvQg9Ko5j7Fl54q4cXvcxTV3l8rHZFFXAV1kZqFDArmzSPRcLZpmew3ONJUxE0iO5AJfIW3n&#10;ukrfNka9gI46HY/+Vp74ZDlmXJ+dqxsopwJi0dsFiooJuGOZLqT0pW92wV6jnAe8FjLJSD95A/Jv&#10;sWOU3y4NSB0QkiN96ikXRvIFIEfSvdFgfJ7JkQ6uvUt2yzvyWRiV1rQJnFyknvec16vOm24fZ5/A&#10;ZGTwzTJ0Hj/6cvvyiy+2R48xeFiYZ2fipQ+UatzSV6I9kMm20f5xTKiVmHSMz1xJX8BPR+Xrd36s&#10;0F2WeYZE4/FdJknv/D3D2PHYWI5ipV0gwFcGNIx8a9QLFl95k8+Sh/JKfso56MDKNCV6dvoL/N6h&#10;tp32tQaJi3JQZ2fDHZZHQF488OJZjoz1bWfPYih5BEOjQSPnwQPmjocP8ykCF/DKjbInPg2OGB3L&#10;kFA2YmRR9yxSxuDRAHLhP4aOIB7lyHTrN6989FkXF9E68ZrPdps3Y4h6pE/jrbJETyiP5HeSdZdJ&#10;484XBMQYW/gi72TKTQcmeusSj+fsCabf5YX96lE5ac2pheweZMmRus0sPfLgkDbB8Bg3+gPm08kb&#10;x5Zg/kmPHpg+xZW2vcHSuPLj0EUeSDisXzgsq7wmLnlXPQdlBJ10HJYbXqc/kaUZ9zrbM7SbX/y6&#10;ST+sd+qb+MM6zK/8t1zz+fO6ZQ/oJb4LV5xp4NDPIpZIeiY+mQOWzckI+zttcfHI+ga50Qi+vLxm&#10;7XOZflR3OlZ9WUieT5Nc6HfcsXwkue1L95B39yMsQdIrbdlxMQuQecA8eB/iw/im7du66tGJRM82&#10;p2GrntUPRhWaJsrBe+g+FPc35qZuafPfLwCbIr3Rhbi0F7BsdieW3CTNASlw2dE/Tt6MvB7ILeXk&#10;89TjTVdfMJC1ZfK0blFZZ99gWWMmx2OTr+Mhz0WiS9WV1pddf8LuQIorpyLI566GOxzeeFGCjXO3&#10;PTcOnFusFGibh/bS7+W+75ovYHg561LvH94csuCUS3OCu9zXmce8WVfhRv4OofkXDv+l3uI7pMA0&#10;ea9x6DjMmIcHORrvnM66yaN2v/btb21/93e+u907O37/o6L/5ee///kzDId/9/0fbH/83/332w/+&#10;8md5k9rVw2+yAMDYuXPCYMTYIfsdFg95WJdFTO7gEfYr2JcnGEdnfhcHg+YCwwb/07OL7ROU/0cX&#10;feHANf4FE8GZSgsjRwvsThgKEdQfQwe6NG4iIvhtOACjNIiQisZlsoV5+CsXjT8cmMbLrDJeJBO3&#10;sn+lM186B79lB3QrbPzPpekmvPxdUgPiVHgjeI4caZKsAP9c2JJ1X2wl7iLqkvVGnE6hFYI7sMrf&#10;gAg3im4ETboGykOAnKZ1Me01E+YYOyst6RA3P5PCt5XOP5rQ/HH2mwp6+gm/C7iVJx0PPWmbsVMW&#10;WlU8a8GcOwcOlBUXWhSeVkwpAtLCpQsN78jEiJBa8wIUZ3Dot42dLBb9SbeuibeMnjgsVyOHZUPb&#10;b1toh8expDm5/LNOyxyCtAeV/8dvfekTjQFikEL+s0hiQNQgE+G+TNovZFHFJBsF2HzTj1FIjpPI&#10;BOWsA565qMqRTJPkE9AbDbZ30bEg7fToSCaEpuube/KYv5MDi7ITn3VAT2jsaOQYv2it27dB53iY&#10;8bajWbkA3u+LQxzL2VZ7WfqDTvqYqASVn/JBfGQtbWyZ9Ld8A8wXvriQ9LjR4qd1hc8iWH4p9nJP&#10;0y7PgZtr63XR81oDhAX2YwwcdxS8o+/CPxMYE0ee1fAuWRoSBP5lPMhu27hbADKuM8bNg1yY32O6&#10;HnGIYeOLDjCcYoRQt/x0MowhA7gYk77gRMSUj+zOkCaYt3yn+p38lwbZFzmnYO7AAxnP0CTO47Xg&#10;d1w6edveH//4x9tPf/ZTjJvHMUI8ZpYHZT2OAUL7yIX+/fv3t48++ijGziWGzyxQ9cdY0Y0M2K5Z&#10;xJvPePlT/fp2t9MhWN6Fss4y5rGM9falBRe7xbSL0ckbeskvbg0Vnd9pcjHikVlpmjffTdkaJN15&#10;KL+U6/LOY3lpB53q0bknj59kUSMd57TZF2C42+ZNUHfofM11DElLQ689UXwdz7oZO7bnkAbjpH0M&#10;Qp2LIPN0DNcd8k9fgTJOJ+/H7XQQrulj7PTO6vSL5YsvJOfa/DOe9W1Jxl10XdNnh3fypeSiK0al&#10;Ogh6Ri505YsZKxfRQYsOMUz5wzJj7ES2SbN+XdKjy0q/5eWypESPmxeokcG4Eli3VO+XXsfojAuP&#10;ykmKd5w9enmBQavR47FDOeAbBn37YN5eaFn0jg+hRy9TnxhFmyWONCaCP+qVRxnbjj3JNseie9cu&#10;2zPxCe3z8M8/YxKvkycDuVZmD+Iav0/f4brhPhT3N+amTdKWi68Hm+LcVZp7bfssqw6r/O/jEzCG&#10;7A0izwSmT7Ju8jp59vwZfRn5jvw5ZtWZSU7YtOgmYL5fqI5RH1ffvGUevrudoc8cD3m+Gd9dFvWU&#10;+ZLOGrsGddexghUNvaFv1avLNXBI74fc5Ju2lr62Uzf/R/YOcSlLOtN2YJ6DvO/lX/5BVPqkAf3V&#10;d+T0JHfnfE0gb5xt23cwdn7vt7+7Xa2dHV002f9hGTt/+h9/tP33/8O/3/7yp08Zoefbxb1PGYAo&#10;39sMzlt+rIjsgErfs/C+Xe3yFCPm9By42O6fXcXY+ejy/vbxxdX2MYNbY+fe2cl2BVyeY+iwmHBH&#10;5wgKJUICcqZQokMQzEojAFsjQ1XmdtgK20rPsvehcltw0BELxu0Z+H781znzOQHpt/yAbvkHl2IV&#10;dbAnfiV+oDoHRoTZM49mI48d5qJGF0t11blbKAcf9K/8Cact71dg3E4ICX8trAWPfalvnIOiZRcE&#10;6xKxMXZ8WN4UIi2XReHBBBFnsvEKsr9F6tQ9NPZZGoCBLz7zg6x4Bp9gnIMDKTaPA9wJu+dp94vp&#10;Emo9VmddDVuH7e1kTXlxEx5D53DA6bJ1S3gGpOSLKB/QMp04J9V8Z8cbAKlkz/ddnqUsPSsujWmD&#10;wG/qO4SkAb6tSrpmJ42oXMcAiW9T+Q39RlDtvPI6bQ89VXSN62I0uzr4qvP0ZMoGW9Lty5yjzTin&#10;jSy87t7yrioLKGTFtPKQBQiQ/Cx2zNvJwTvQd1j02iflw8B7fX8AwzPdYZ6Jlycu3qxj8ByCiw4X&#10;k8m72jC8nPzmkSdc7OiJwarsiFd+Q3den08bJg//GgZ3rpczfFjHYZrOa9uQycZJzDfkPHoEfLk9&#10;ffIki337KQYXddtXaQP0qQt26CSBn3lnXHahVf2USZKx+eY2vmEWyHneEN/FUBbZK76vEa88GJ+H&#10;pLP700k2PrRKs2S0XdCQehbIwpQHuDBOFx2A3M63YYz3ezk//elPtx/+8Id5CcDz58+QQvPTwHC0&#10;fWt+F4EaHRo8Gjr2t4t0J3HpcbzruyOj78JgFvHSaf4s4g/6w7Dx4h9jx7i2j/mGfrfeqytfiX2R&#10;POYVTLONs0skPuMs94pFqi9lMF1dNA+/p26gHGlXGpbX7Q91HTxMf3Znx6NsGqYaO36H6IT5FO2T&#10;Z+faJzXMrMu623cFnWnyRN/6baPG3Rg7Y6yFVtNpm3l0ph+CznYqL4M/49p2LX7qm2b+icuzjORr&#10;2cbr6jd8s46RaZ3x4rQNY4joBv+HYOrQBZt5D8b9h3CkXuBm2iKxnnJMfJx58dSdptq3xkX+vEEB&#10;vdLsWqFjjTbgx9ixr+UhdYlP3RnZUg7xzaOR8/jJ0+0Zcpyj91TrcaXRyxpE/XQCPMk4Bqxn1ZFv&#10;1kkbeadttmf6LG0bR9phu+Mf8F+YPp/ryT9ph3G6qfOm+1Dc35ibqvH/KlRI8832HfJwn1as08bG&#10;J4S/55+u/DGkLMzYVffIS+dj8i08plWvuate/dT+WWUAdy8uWEPfu/Y4pC+7cMy9Yy7xuUX04jJ2&#10;3ElU3tTTyq5zjPrA8TH1THsGxpXm99t4GDcuZUJ+48HC/70MDkzZrlX2cfFXWDf5dIc0NW7C+/xy&#10;pwHpgFPwxxiP4WlbaOz87u98wNj5B3/4vc9fvbu7/fjR8+3/++f/afvZE4bb8QV/DzF2TrZ3t/vw&#10;bh7UzV2c45w/fXB9b/v43sPt4+sH28dX97dPrh5un10/3L5x72PgwfbZ5dV2//RuPgiqsXPumWvg&#10;xLP8EBCDx8URcETD+yCVC02nQ5qThiBAdBAjnIGu0oe2pRCRn8UG2/zzHacrExdPVhox8b/KmS9n&#10;rM0/8/IUOfQTViTXhRWlMw79egO2S4PNUi7MUEvxY9jwc+GTBZtXxlGmVO//ZxCIL1H+K2RR40JH&#10;Yc4gUTHKpxUOVAn7Gm0FTgVs2UzIS0F3YIJzeEleUqmTAerzI9QtWL4LxveFW9olMJPPjkbRHfTR&#10;gPXgNZT9pwAA//RJREFUYhAweO38LODFtUA8YzB0cdFvUmSRYZyGhASl3nFVFeqTLnJFXQNl6NXo&#10;qbFgHbZHmqXf9rVuaQzNyl9obRkfRj5mLByzwDsCb46aWa05gkuaXfx7R7I0HsZNWL/QfEK/HyES&#10;d3XekKahZt4uylOPlTDIdWGj/ZZ+8pdY4jtOqoShjzJpEzjygg9xpL0LwB9Dh7aFbhSmHyNTqcrv&#10;0LVo1c+2sflCb9soX+56Esz1lMyPHFa2XBjM4m3Cxo8bGd3JCE7eiF+Yxeq0Mf/9My9/ciPyGNpL&#10;j3EZx4DkDA9CrxDc8JawD8f7VrPI0oLkP4B9f8Gxg/hxcz1tiPFAO1+wsH3sczrPNHReRCZ7xE/+&#10;MjFBXNohqtztsX7+6K7g58/2ZuwGeofQ106/BHzmJUYffR0+uihyHDv+5b0LJOMADR4XwYILrh55&#10;c7eii7TQbtmyDdi3Z/onuFectEpjZJT+N2y7fSbnZ3nb2c/y4D05t6N8a6a7NOEjeZUtF/tjbFje&#10;BbyGUsrCO+PE5y5R6Aaf8Ro80mBfWla85h3w2nghskNeZU/fdGXKtPEP+9V84pcnxXGS9C4+NB7U&#10;A+6SYhiBT6NW3vZu/xpPSWMR+/xlXvudj6RiVJrPhe4XGDu2x7e9nTNfHmnsUDZ3+BevpWVol//S&#10;NePGMSQfjJcHtmPGydBvmtf5uCxp4tNFThaIe2DizCdOyw7oJt/QNUbGxOtME+Z6XHQsPIk8r7Qp&#10;d0jL4B48h9fKzE1n2uh13eCccgOHuAL2Xwtk6HX8Ee/A44KuSHryUG7Xz2PseIOAcG6OOr6s1190&#10;X+lIm/hFPyKP6hzzeVz0ydNn+SaPbyH0GeTs4dk+aJCiGdPaNAQks2OTusTtZJV5kjLtq4I63Did&#10;/vAjZXTj4w7TBOmd+PEnbnDqDB9ej/tQ3N+IyxzsLxe/1A8mN2Rb1nWAYOQjcrDizLtrmxH8T1wT&#10;h1+6zLnhmwYpY3U3F6+8/EQlPsPVpY5512DM+eTyhAckSEry+RzgPT/Ef//Bdn7aY2oef37y+HGM&#10;HXOeYOj4PKEIxNdy7mz3dfuR2zUHT5/q0n7APIdu4oVxk28gcUDH9j5eOCwvLwmRs+PyJvy8a97k&#10;Dy6Z0Xz2dLgtP2mHY1Iee1rMZyl/41fd2fntPLOTj4qSLcbO//7zP/r87Xa0PX7+evvLHz3eHuG/&#10;3nwr0cX21jeM3PXtOGdMzH4U1Dthl9snDz/avvnJZ9u3Pvl0+8bDT7Zv3MfQwcD5VCOHzvgGhtDD&#10;i7Pt/O677QLj5uzoznbq5O6CDoJlkVaYa7oeObF/ug0lbXlQytbQkCxWl98FXGjPv8iOwRXYCZw8&#10;AcrcvfsQk2+CGHaT/rpeNe7dQmt6qjoon59151qfDDQqYdDMDkHb2XjxN5wMSVfDZVDkv3GGdXuK&#10;kpY2N0/v3IrfeP7bBvGEb807oEJ0IJh37kxlwbyUah0BaEr9MXQA43C2T5pdIOuHfuLt2xiqXu8R&#10;FRWeEEPDcgixStpvTMxOzSxUhRk05nEXaiYM8+SuONhSa/8WD4UOjtRBin5xLjqXnwGY/Puybcce&#10;Z3mobJKHeh1Mx8jzMb5byh5LiPzax+KVXiBGjnSmDY0P7St+n2b7mj9HNZwQGRgkE/a8+uCqseEK&#10;OPSFtnjtM362o7Q3XZ4bnyhosP1UWKCO8sj40pwFnHRQucaNC3F92zjGTowg0tNP+qEbyCQrD5CV&#10;WyrT3pxwLKlgXXjpH4ZH6cpj80UGF+jKm9aTRRz+6qxyIE1rn00+eZgHyKHXrOm7aePQatvIEyC/&#10;3zfxiNEt+tVC4Zm4CX8dSJ/+h5xtyNlr4AWLcyclXwkaxUyRO8fQEZlX8+lSIXSAmyu6Jn0WID49&#10;DJ/gTiZFF0LeCXz51vPc6GziIgewLh9SXTt92VUIT6mBdBfbeUW0RoOvvc4zOiam1rRJOpStUqKT&#10;wtY/fowg0hNlHCjUI+IT/5PHT3NczxcQmN/TAKenfSua/LddPqzttUcv7Dvzufj3OZ8cf8Pg0fDR&#10;+VKBH/3oR5Eb8yhDyo9l2u89ZmabjZNnxs0CP/0hnw7KCDMGp7xp1qFBpW9ajh8N3eSpvLXv5V2+&#10;ebQMR3Wwroa0xtvt5FG+swtA/b5Ix1dua/C46NUI9EUDHhPH5oyxI1vFP8Za6lpjaeYnfY8gklh9&#10;mBsv5cGMMZ3lT32hEDy3nE5fGH4dgnHWJ+8OeTTpdR13MsQ4aSldytr7+MaNXha38foTtk7Bhk/8&#10;OION6/VgHNyHCy3zpU3EG574SQvswsg6GVNvEJlG38JHw6KnKRk3YEvYvBl79JFjrGNLHlonGaQ1&#10;Q4jyxHscse3a02L/+/HRpxrtrzCEPapEXCSH9Dy7lfrAaNEdIaUl9FjPkkFpFq8yWYOn8eMsP3Do&#10;DuMP4dD1Wlzyy5iD8L6K0nFQ59+Oa/20Pv4vcpK7b1MdrUg74GTbs9pvjuZvXn24hZjQ2Umlx+yH&#10;pJFCn/uxZ+PjUpZwfLt5+Kwv35UjJID69n2pIJn3FuP3eLu6vNiurq/Qm7czl3hKQHCOybNhOcLW&#10;N1X6p746Z83u2yGtRZ2v7lQvjMynrW1YwuMMVY6aZ3EgtBhfGg/WMMod18VHXAaBzVnj3N9CHz6R&#10;nviJXC5XiZ+y0OG/gTj9vd7wZR/2xhFrpRPgN77zq9vv/c7e2DFfjJ3/4o/+6HM76Nmrt9uPvni2&#10;/ezxy+3pSxDkbT1MFhg6Z2cX29mFD5Dez8dAv/mNz7Zvf+Mb27c++2z7JobPJ1f3t48ur7aH55fA&#10;9Xbfbfljd2zebqxjcwc8C00Ikqi8jtXjSzYGgOLQnwUjAhHGRAYqNBLrZVwCirONL8abLuVX/DC7&#10;uL8G/OGrsmYyISI49v9XXcszMOX3yRPORV2i/NlsVRpGnZSnLbatgudZzjduT6PMFPyODQsnUJQY&#10;HF4bTJjSRUSfSTf+DKq4hE3HoXBXgIHQu5m2c4ydtHm5tMnaUxdpHquivvZEeSooiDseLLfDE2/a&#10;WZw5AnUbuWJg+CyIho7nmh2YWYDEKFFeOoDyqmJ3GBK/0g7qI7T7KRUdjJQjX3ZyiE2dwR0VRtkO&#10;oIQjl8VjWY9uZQCbvsC6nfjll+feT72DEuVytl2c+hpa8zno16Jamq0PKD29lue204VJjn9ZzwLj&#10;B3xDk8+8HDuG8iazVQ5cmajThuIVOtmteqA1+Ujnb5cvBpV3ixiLvn46z6hoVJE3MGHpTN4adn4b&#10;5yQ3KsTtAtV02uY1eDTI0o60id7G0Hnz9gXy1DvQgspVcKHp9fiHYJwyOHIolG5pkCfSC92h0bra&#10;9tLbPNNH2cq3TPqkbfE6eVY+j+ZpFPn8ocZOXskNbodIZPxAZn9ZN3KvP23y7q8fC/WZnRg6jofF&#10;5y66XMeoD1dfycRUyT/ytfoZdYxu8maBJX53dsDvx0XdrW3tXYC7GKseEaSpkLvR0KHRoyFkWuV2&#10;8Qy65Jlg1Z2U7FgJCDH1IGwWtfou5L3T6EP37jYIeS6JCpRfj2j5nZy7y6CUzlPGzgWLfHd1bLv8&#10;mhcIuKujgWOcNBnnd3FGNobHlfPKuLIzcqaznGBe42enwzhlwPbqTNeJR5zS7k6SYeVJY0d/eOI/&#10;m9DFrDso7ja5U+axO42p0qNM5QO2yKPyayHrUvtrFLrj5WLYo035lg9jN6+A11ClP6Uzd2ZJsx9s&#10;14yl3ThZdPtzwWQe2ylIv3RkXCDvqZtyupRd1/rDx3GGLScNk2a+ccm6slvP0NW5pHh3NB6U0009&#10;0iZMnsk36e+XXXHCQf6ml77DcvxrH6z4STu8bvnSuRJ3NDk2xZHv6Cnn/BxhGiBpm+PNdkrRzLfW&#10;ERCHsmRf2leh2gz5e0Mwb01k3D5VduxXeJglG/ymcHKnrtBIMWH94lQT0ohzhp42je6/ydcB01Lm&#10;Rvy4w/C4NAkwrfU0npLxdzT9rbuh45elx3yHeadt+zbqwrPDbAduzw9543X5onyMXBlnVzWfvnw7&#10;BP7D2xkvMx/blzo952D1pa+x96Ogz571bZbOLa5R/CbY5YUvh7nLGhMKwOX6Sv3hvKne902YvgnS&#10;GzLpZ/Cm7xZhIxu6tkvoGJpshmdcqRvEnTHDQqDzs2nNZx2pR4eXKpd8fhU/LWy6WYY3zb8KoFv9&#10;JZ/X8ox5UGPGNcop7f+N73xn+72/s4wdy8lT8/4Xf/hHn+v70bkf/vjJ9qOffrk9evKSyQsm3/V1&#10;n5exJq/uXW3fxLj51re+uX3jk0+2b37yMB8F/ejqMi8guPJFBU4MRyfbGRP2Cdi5zLG1HPeBEV24&#10;FtLoLjfbEP+UDZmCl2CYFVoDJmTiTQc40Dugb7ow54bb4fgqZ7oeQtoJi6uFh27zX8F/MFx/OvR9&#10;FywNxkUd4vivIYPy80hej+kJpjNQDCavqqv5xV/FyyXh1Mo/hVvXQdM48yvgvS5t5fHhdfmuosxd&#10;e+8CUEalvLszhTtchAeHdyE0Tn2UknzSLeb03qLHX1iRf0Tihezk1ZGffBoOP7f4RECP8b2j5rMg&#10;AQ0M80KDBohhF/Jpj5NHBSSnfqRD3JEI/Bg3XIkv8VyrQGx6EUDtoktoO0inLuXUQSwPjuQRi4TT&#10;U+SaBZkKxe9h+FIOFz954QZplemWt6+6Ba0CkIb6ba+4V1788la6mt967RcVnWMHXUW+tom/OPms&#10;EgxOd5g0hFysU4/gDpDG3iip4m18fGhwcZ8v7g+d4KPq0CV4NyRj1TowduyjXjdeoynGEeHSJw8l&#10;zsUzi80YO72jKbgYmvAo9HGmCYdxhof28Xd3jQzTr/IqdCk/tCWLV5imAZPdp0mDP9nRuVM+ZQEH&#10;5DXCpOftWLSDhi/ZEPgnLJqs96a7Oe7nevJ6nSMvy9h5+fwZQ8eJTH4rJPs6Omopz7WqZWpzRO74&#10;xrU4Xfxo2Azf+jpTFlQWoM8dwzseOzGkGjGmhygvkCvkVi7k0RF6W37NUZjKRfkc+SN3/hNumjHW&#10;JUALdbqz4YP3z3zrGgaDr1KVJnEfs2B3J83rvEmTujUifFWzfWZb5hkZF836gvH2mXEu4GvM7o+s&#10;SYu+7T0s57Vp0i8/prxxlncRYNrw0Xhxaiz4EgnBchpi0mkdyatcu6CnD8JL8gimaWBar7v3NlE+&#10;y98YeR4Fd7DIQ+rqYrfGQV5rfeLb2O7AM98yV4PNOiPXyKr9apxtsC3Ws2s/WKXB9BxJBLfX0/7k&#10;ob8iE1JAOV1oXXGjg3TGKKfyw/LmnzLj5lqjW4PP9pcX+M4lhAe3GCMvXO5o4Lq0/zzexL9XX8MW&#10;PaS5PiB9hG7SOe2ZuPqDq3ikefA4P1qmutm1BfppyXYg+brjYt971Yqti3/iL/qMR28AeHTIvqP4&#10;KqesII+k2f8+s+NHc1+Y13LgCBCOoZWFK7QRDnrGj5XE0EmdbUfT2n7DuvbHkklgUbzcXB+WHb/5&#10;er2Hw7i44Dy4/ltx0w7dIqTfJvhKoMXx/R3Gzc+/3aI6MB71+Ldr9/AuV82/rrOeOuiXFEw24uwP&#10;eZy0IGwazqzKUtYGlPFnns7NtAu83lxxTnFu8dq57Az96lE368qzP8iTGJRnZVCd+BxZU+ai/xc9&#10;UJlQ+l2ZNy50S0gIJEa5JV/K7fPuxnDGS2kmNXkso+//+CbpxBfwojnjJi7AP5raYOuAotTfGweM&#10;UcaBayvbaI3yxtM2pxiDv/Vr39n+fowd5jVxUUTNu/2D733+ucWfPH29/eUPf7b98Ic/2b744jEM&#10;8+jBKYbO/ezo3L9/nR2dX/nGp3mF9EONHCzJq9Oj7cK73DKcRcUpleblA6xC7x6p7KnIhRHxtQJl&#10;CpFpXAmRETJThYIXyEQi8K9MrkBS+ADKgHHpoAN/XJVM8eiC7wPQCWwpCAmzjsVM/bhBfVCHCt7y&#10;/ONvKRfpzm/hIh7NFauchgZNsBOwMyPMCI2LyRiGLsbgWwVLWlr1anavd2C+tst4eRwgEtT7a/sg&#10;vn3iYrHfntgpfP5aphOk9HBFHJy/vXajSM+iWRqziOyEGEMkdVIWPLoaIkFLWEzUK35xSAuNIfd2&#10;wqTqot1wDBUghg75xvDJjgthmtdbY9Cbj1BJobhTV68DKLw5LhfjgjjLBiSI8jV4Sk/aBU1ZLK92&#10;uSjy+xcXLFYuLy62y8uznJc1zt2dM8Bnziy/OqL8F9/id/hMXwpOVGkDaWOM7I2SLixnt8Qjg0yJ&#10;kOkiwgWZ/TRGQfO7ENJgddEvl8XVBYr9vMC+WnRoZLqzcwcjSQAFeWj3HXipQpV25QW/Y1bjxjsm&#10;lqVOx7LpGECmm7cKv0DHMH68UeJic40DYGRsJ2c4abPdxh1ej38IaYf+QbsODeYdwLjsANpOQAO6&#10;/Oj1hMPjFTeKOo0GLxWmD3XWfegfumnbtEf/kF6v84pOjR0nGhb/9pEGVl9jC06KWlr9oB/DQZz8&#10;sthJv7tgcvEM/8S5/D6L4/E1Fk/mps7SWbxQQtRqL3zJQpt07/qV59KqXCyDcPKk8Yv34TV8Ip9l&#10;07bgk4e0Y/HLV+ZmEQdeaXJSzVumWHTbZ/m4K2PJD4P6xex5bag3CryRIN7ZDXIhr3udhXsnbesb&#10;Pmt8+IyPYzN9uHhtmzQENJgEr023z3WDy/waOo4d80ydE2/4Jz/5SXaWdL4wwfqsIzigy8VEeLjj&#10;B+3Cp1XpN4+hjTHjl9Sd73ydsLeLyiONLw0X5INm+bYud77M5zc0NBJtv3W2/9r+Q55I74Cu+qHj&#10;S36OQWc7vQ69OPOnbwHd5G9fOxb26Y6nLPzXtXkrqcUTmqBFY0ehS3nlxz/yyxPjpg3FTzxpZpqf&#10;rliLN3mBka9DV71SuldM/kf96A9u/EO6J2yaZeRh+CWIwzTqG/mm8sQ7BjP+lHHz8Udw7wYvf+UO&#10;P/ni2F1gfhe3Gd+rn5QDX0jgq6czXuxb0nLuA1zKhXlKI/SDd+apzi/yxtqkqn0rEZ1bemXZlIdn&#10;UlcehOS44UlwplyhafEWvoM044Xwv4yYvH87bjpjCNPhj8ET4m7Akh3132Fc2z7yucuWHDq53er8&#10;tx83ZmiR9v+k63YiHAGtbATx4Zou5fNv9fGKE4d0pY+VHcYahnFeJ03YtM7fjBl1N/2sjlD/+RIc&#10;dXHkjDK+/a+fN6gsWEHkAxwdS9QLnswtXocOqUvuXT4pabubPvoiDl868wyq1C88NnLyNl9xHkLy&#10;xVu4Ba7TF4BUz7jpvLXXKebR5vA102fovd/69V/b/v7fxdg5Yy2XKuGR3v9RYwdMj5+83H78w58G&#10;njx5zqC/u11eXW8fPXwQuH/vevvkI8L3r7ZLkFxo5JzczTM5p24fedwlOzgoSTuYzvQB6yyCQnAi&#10;o/StPMST5MTn0t8JIEcviMv76uPL+JUPHHRt8ciG+JYncbkyHSbpLZcOUrEBc7dplMDPAWmmq1zs&#10;AsiwpuUOkO6cAiO+tROU8tbRelGV9RPhsTRaTRt9jXYW4nRODBwWX/kAYxbF3mWlk45dfCyBsabk&#10;r2+9oYZ0B9GKSrg4i9tFSncZDCtATmjyR1/8s1BoHbosbjLRtLy485A8C2JEAn8vaF1guhA23Ljs&#10;wFBIvFIZOvkPuhom1g1QS34xMMCjVe5UaR7L521fhFlScb3ySh+0+iXefAgLdkZnBDK8Es5jI3Se&#10;daceAqUDl6b6L4HUkXTAdmSBTBu8C30qYNx4XM3zsC7MTtYu1PEyADKIwFW0xRt+067yqDDv8peQ&#10;8MUKl/N6N8njm/TGZzFeuWhDafnmLBZBKrjuwrkIqmHjXWEX7xJQGSnu9B/yUoAHwY/POL0dY8c4&#10;aFVmMgLlH3n515ci6LNg5BqyUITUSVwMx8Eb2XMkI+cuuZFxP4T66o0PjpfOkd9xpbH0CDr9nSGy&#10;40H5M+Fdm5Jn8Xbl34FyZf7QCM41liL3GQetMwp6QSeXNNoGSaB/4cVXuY6Z6oybbRy6TXPi8aiY&#10;k1OOG0CjhmmeDzIbMM8FKkEq8ho2xZ+Hn8HRxZYmjbn2+XL0RT6jcJ2oOl5pB3hz00E5pr58R8h2&#10;sQBQhixbkuGJYwu6LGdc22K/yocDnOTNBBQZGuPI+NLaSbQLRI9K5A4iY1XcdzHIBcMdpWADl8++&#10;KU8a8R5TE1zM62z34cJeeuzjeZmB4emHtGlN8pno4bcuetT2U7Zjp7jGADCfzwdZzxgGlvdZIY/M&#10;WXbe1GbZocf+tN4czztxp6nGnNc0DF5gGNHvGnzZpeHacSuNvqTgJeM5z00RdlGrMejxFPtJ48ix&#10;3j6qsSMdurQBHBCfOMH2lA+VQ69zkwaaBfMknbLKu9f0Yn72lc4yw+ND3/5q/yNQyip4LOK14LU0&#10;idvFlvwbXEN35wf90io+nfxr7eu/uME5N2aCA7jpzPc+JDZp40Ku/5YL7p2zzH7Oz2kI9JhyGZ2w&#10;aCAy64EaLOQlR3asQGVYjKoL+ZIKk05+8siTjllzrvH9Tn4tA4aAoEFUQ8cdHuSdNPeBHEl0JzhK&#10;oxetCv7x3+pAl3YdwvTLuGmjcDPt0B2m3czH1fvlbMwN917635qThqHjgJ4PkLbLeSObTZv25xqe&#10;7lPKY11v7K28CemUicljXwjm2acWh71rePz2m7q6+Z2Tp85Igh3JZfWXz+cw4CKjPs9rVneSvQGT&#10;50O9sRZj5wU6qDvE6hOfERudEoenLGb8ih88jrn2pXpEv1TEp9yufU2KS9nlLJt8Cyau7etYnvib&#10;rvXu83s161ZLZNwAMfw92cEcuruRazn45DrGddp3f/PXt7/3d357uzplPQ0ia87q6//0jz///O1r&#10;JqhnL7cvv3i0PXvyLArp3rXP53yyffbpJ9snHz/cHty/3u5deWf77nbCwqEvHQCOPdMvsFgEK3oK&#10;pQF5gOu7TOaAy6kAo1TIF4gF6nrHJMz6lclbZUHDjH9rul1NOohqJC0/fPEfGeSEoRvMHdDZoU5U&#10;M/APwXL1G85qWVQWjcCKJ2hIrz91mlbF6f0YI/w3mXQN5z+FbQFrTTrIziSWsnaozz/4nIGQ4zUw&#10;cerUt8O7iOVagQSRsjjti7IGf40my3eickGSZytWuMIsFcWrwpXDueanPCbP1KVqJWB/epwpz5KA&#10;r4Mx1ZJD/Bos0A+4mAtf4Kk0mrfGC7RBg3eR+40mDAcmR0EDSarEpS9e6Qn+RWKMGcMqCwTj7SsX&#10;kvQpA9ljbcmH8CQeMA/Ul0/+E+fqwLQVmmYiL0grCsSJViOGNjl5+4aTOS61MyIhcrdbpOwsWZr+&#10;lIeCAzK8kOzISWVlZC1yB52LrLjEv1NBqaye73BnAYTCMt06QtuJd7jnVbM0mXyZnMlbpdq27WiS&#10;ftrl80D2ZXaPfIiSvIw22k8/M2azq5Mulj7vIPWmhcad38iK/HJdpQ/95PMLze7ovH7t3SPpXOMJ&#10;Jw2z+JHuLLhC1+JT5LMLHOEwTVhI0o/uKLiwkrd5JTbXMXrEGeVXXFNf8oubNHHIqFAlPvrbNMdU&#10;GrzqsH7hkP5DX2dfCOoW3SG9llPfeCctr8inX6w3H5489WUv3c0wX+oQLzCTj2VnotKgmUkq3MZ3&#10;4eyukWn28h1k1PE9tKe/advwzioUBxfEeWYH/O4I9a1O5pg2y/u2M4bO4mWvTWjajB0HZHBKI3Iy&#10;iz2Psb1WoYtjjSPbLC53LnzOSNnxxsE7P4a6DJTIL7gMO2nb/uGpZWcR77VtGOMmzwet8Bg6Y7zo&#10;PtRPXoe/4BGvR9Us63NCPq8jLcqPaYPHOPMIjurqa+sxj7RhiOW43t3MYzF04LF8dPfD53qe0a4n&#10;z573mB94YB9yq3yin+9YT4/5hV74bbunD+x7+W04ut1y8Fi6YsyQ/5Bm03UjYzsc9JFldMYNDG8G&#10;QgB/QnAsN2FxTLnQgn+IZ+KEcVO/fsLQbVs7RkpPy+zxGqdLOxcMDaYNjJvwoT/1Wde0vU48lDdk&#10;OmnJI13uqjtwSIyOAE94J/0hlj/kO/ML15Upx65tqlFKA+K3Bpx5udYAdgfv+SsWp8jgC+SjX8wH&#10;5MviEQue0A83Ot+02a0/f4sO6zLesuApn8wsrLoPXHAu+JBL3R9wh/FfV/4/l/sQXaWjspebnGSR&#10;rIDpN4EMP5f2XhzhXXz9idjnMWBF0iMoU86jlm28KnLy5OVOuTFoWCA6YNm2ax9njDJWWdXvdyg7&#10;j+azLxfn2+nZCeXQSegVn5X0tfgxepQl10ChwZsvjq2Grd/fjIHdeKBOdYdjThbrT/8Oz43rjdve&#10;PLIefa+nrLjcUXKdI48GR+VRXbjHq5vwYdy4w6vMLZQvn9SX6EXnJ/DJl9fq5efPto8f3t/+znd/&#10;a/vt3/iN7eyEOQMkGjzRhP/l9/7ocxeKLhBf+IVtlT+K8uG9+9vHH3+8ffzRg+3+/avt/vXFdn1x&#10;ul2c3d3OQSKis+PbGDwudDV02hn+ZLJf9vajYZ5D1kCJwUKaS1D9iIXSkDSNHyYl+yTxKz1hykVB&#10;TF59CA//+bc64kODQGe8HVImydAWF3ReHyAkuHyZYt5VZpLjFpLoONx+MYlyJpxFWeIMV3F77Xrq&#10;iIIy3qJEhW8xUjACYqSQPzRE2XVw9FWWQ4/lwA2yZKV861dYXeDNBHOw4FMw9CceEJH42xTbuIQQ&#10;XHs+gdQ6HDQM1B5ng5TlQh8Zc+yMyde6YixYGH7nSJrxxGU3BLkSTlmgu0viUbC8pU++iQO6cmxt&#10;AZjCpxgpKO4sHJlIfBOJ8JrFhIIToS+1STefLEtpysYYtTw/84gzikN+hEahdNtH6S95Jyx+Ko3i&#10;0hOXA9cJOsfMgPBS3OAYo0LX1/12YdyztPjEzSTfSU20+0nKXZ03b1wIeZfb9ManTsL2oXeRZ1Fj&#10;nRo4GkTi7SS3aLE/pax/7V9Ie3cbhaQRQ732r+TS1MhgdqyWTCkqkdsY5Bqr8IyIjk7brWJD6fms&#10;zjJ00hobtWgYORxZHMU4cBhXmvdpA83TBy5t87T9EG92EQANIePMI7j4lGcgh7LyIHmtM0YCDSVt&#10;Edx80D9t0EmXMG76Y+KHzpkEZlEcw5Ofz1f5dWvfvGW+Ud761iJ4reHgQ80ujk0JBeS36nAcWdaw&#10;yJ1j6SPeNiRDHLSEJielyqDZpo7c5csinPKvbEOyJK+9unfiwHuHD5hUXUY+5Uf6kWXvGLqL4y6U&#10;ho54nzH55ljVuq4W60LRtLx+m7CyZI9oUNt/Onk6vDNs/MiHfWn/y295PMZNDMtVxrDp7gApH9Jp&#10;nMaTvmDZjD3w257IAf7h7pI4LH94FEzeeYxEvrijc3Z2niNo3nCoPCJrkTeN2c532VUDstsDT8bY&#10;yyuowxv7SObSfmgIcpx9ZbuPqUcj2flBGnSluXyJnkn/Oo6XHMozcS1nfPKuuMGjM7wrZ/xKa1zT&#10;xk3ecVNucE968fjX64yVAz1oODuV6YP2w15f7PGOr8t4FM9B3qlbMK/OOmuI5/JrXbKEzoJYC/ys&#10;AxmVIPuxsFyJpF/Vk9S1aNwZSpF4ikvH0jvWkPFoOfrcHMpDd3WQXcc0dfpJAI+xpfpgaTlHSq/6&#10;PzQmjAs5Talb9O9z/M/KHcrKnke2H5+I9JZrFf0PgnlWvg/EFStx9lXwkGKizutWAlSzFQjrJX7F&#10;jR85MozHulJS92C6tS4aJg58WV84l9NeZS3PLzPePWnisXpvbLvT++JZb/T0xqRjDRlkbqcIc6Fz&#10;EnhSe42b0X3ysTfOOkfd1DGG1dnmnTih5dCF1C2N6s/RoebPnAfdgyN4Fo7Br5u0wzjd9K96JLoE&#10;Z5Tx+ln/MObn2DrV5MTPKTrxm9/4ZBk7vxb75Jjh5754Zpd/+L0//Nyvj8rf3BEHm6+avb6+zrM5&#10;94HrS5h7foJ/vF2dHzFp32Wh6s6OC2wH/LCyzqscmZTbQA2U+jFibMDE55pJmHpj7Ky82fFJWN9s&#10;+LulashcIdxiSCKIN62MWYtSI0wm32EH+DNFhjaH/wu93tWW/+aPL54Gouxc6MfQieKdyWbCFdD5&#10;xksYD7OdSI48U5+FWYVIdnUASb90I5gIsD7/4IN0d4Jufa3fzs81CMa4Mo/1F8hHPWPodHJSAHu3&#10;swsd+dK2FQjv4uSHdwq04henoCe7LWTwRQBpe+oWFzzlf144AG9Mm12d7Oy4cGGgnrAAPMJY9rxl&#10;d37kE2XAMcZHehxBfotwCH7Q7yWD29e9em3X5DkN8xLOHUL+fI5H8XHx7QQrP8WVO974OfJEHdaT&#10;N8OFztIewzQ42x4lTyWSPoEW64gCYYGXvqlUd2ch4NAiH3msW3ABlUUmY2wUzCidGjnL0CGtxyLh&#10;9e4YqOjAFzmGNunNQr939HWO3SwgbL+0yA/7Aj/lLIoTX3aO3rzgisUkzMjRUwLzbE7GdHzr0VD1&#10;rjpjnoWXeUCb9sbIo84aZ4WMt1a1oyF8ps/1B8LXX5A26ZPHNqvo3SVI+4Hmb5nkgx/Ni3yxUM0x&#10;P+IzuKBHmmrEUiflSYTPtMb0Ep08ukO9MaAzPvLPdevfTwCz6A4gqz60b59K7+z0ufDVQHihTLjw&#10;XROHhoMPK+dZDvtRHkQu6WPCysgYRBo6oc5m2YmhiwsiS6tx+GaI02fBbn2RQWTltX14mL/haTeB&#10;0oEbA57kTGg1IGjfS4wI+j0LUSrXkLdtY/i4e5Fv+JgOPvninT8klnGrgX07u6f2lX0yfNSXt2Ow&#10;ymPTJ6ycjeHScdPxZDnzzRvUvDafiwGPrB0+FyT+6T/Lzm6Szv6aI3OGrcPxaz5v2ORoK3W4m2M9&#10;2WlhPOZ15r7sAd/jaRo+mbsAeS1f9OXwfkfHnc41NxKfNBgtXl8de+HrY223fUNaeEGZ0a12re20&#10;zLgY0dCsO2xn+3oPh3Gp23JAHHERm3X5niPPlFWnDg6LFEf96ZvRg0KugdzwgRlT33t148SnGzzC&#10;pDvHRgfQ18LUD4aMZ92HcE2+cWbZXRlP2SywAplKwsvelKDNjpOVnpsm8OAdl84Ne/1bXN6oXTMD&#10;EZZbfLIMce6u+sxOQL2fMq59zH8I/ve3YqxQt7zQsk/9nxkcunWdpNXm8GL6uemR5ARvpt0MN/9X&#10;hw9c1j0A/m5OTl7hwB3kq/TMNZ5uV27SdEaKl5DtSv+vsQB4pZxl7YIe9nuVPu9o+ivfAulNn1fO&#10;58XXceI6UVzoNowP5wvlU+MouhgQb8KMQ+sJfscO9WdMi3GRGV4nqYZLdC2+dM0Y1Jk2YyDrt9Ue&#10;aRVfrvG/DnQNryvKWp4/nGuzzomp13Uasc4hD+9fbd/45OPtu7/xG9tvfudb2zmq150d04XtH/6j&#10;P/i8d9EhiAHnotE3O9y7utruXV9uV34vB6vG3ZzL89vALYycW3nbWvRs5kjVQLnylk5W/lTostN7&#10;x8LNsE2XdpeKiae4ZWS04OQwYAOFUQL+T+wwLvFNKWOrFCMsuMNw0hMq1cZbOnlMMV/KQ5Bgx01Z&#10;G+YfUH3qYgfr0TvH+DmuRefHqFn+hAdkeh68V1nTaTF0KFuhsJ5FD0aNNNQgId5I8kSAwCPkWJVl&#10;rTuTWdtv/O4uLPwLn+IbZ7hC+RrBb9OIeE9p6Ajv4qAl74qxp8r78skBQn3gTf0iJq66YMVLx/jG&#10;ASnDdd/65YIHw095Aq1g+uwUWpeLvCzSWGx4Xt7FioM2g5S01AuFDr4CcVJAfCYg6Ux9LHIdHFQa&#10;o8Q4fAdNnqVQoCkf+oyXv/IL7MOJSmPbzoABXq/8XWg7CEEbp0KQVsEFbBZ6meyrLGyXclffvjbs&#10;AsBjPozFrHHlw74Pc1dDo3G9Pct6pa1GkmNQMZm+dyy0jsozPp3TN6b5UDZ8BofGp8aBMhlDD4y7&#10;HUfiAqRr+HinCLQLp21wsanfiT6LAqB0lC/hTero4iSyAn2CcV0sNu7QP4TQaV4WxXM9bZQe/ZSz&#10;b1ddPTq1dm7GkXfeRtfFO2nwRB4GF+0WoeFkvxHWvafQwW17Z0E9D9rP2WnBPldGLKGh4ZHhx8+e&#10;sPh2J4Eyz/FTrsebzCMN0njXjznTBriaPnaR6C4KGQJdMJcPucYPX9Zv3//Qjbh24UlfKS9up+PC&#10;tzzDV2OsDt9k5Cbj0Drgje3WyMkxrOfQykIttEJHF3GlMz4VatBRW8aWx+1CCz+X9u59HB/dzo6X&#10;L/3QQAgt5NX4OTQ2jBdGVnSZcG0YTrpHLiyrIWI50+W/fTLGjte6yT/4bNvU4YsJ5uUEuo7hjl+P&#10;3uY1sGtXJ4aOuPCVOWX0+NiXDnik7Th8mwWuc5+7Psb7gdVjv2GX9sENaLWeoc946/8fufsTdkty&#10;5DzQvBGZseZWKymJkljFIqnp/9fTrYVisue/zqPu4VKVGfuWMd/7GezcE1GZxapmaR6NcC6uw7EY&#10;DAaDwQyAu/sGj7A2ytM+Tn+ok7/ts2lD+/jAqUIif+pP4ZZfmnFbsl19Fb9hVzBdR2ZNeHOq26+A&#10;5G3+KcPDYXjuI2PnXJXhtp4L/Cu/8Zu2fa2fyO0eYU2ctHVbliuO8Ru+TnNt/0g//pInP5zc1W0+&#10;YW2d2MG9ofC59rx5G/4gBxubvohsCfWn1JHJ60Oi5h1jJ2W1TbwxBo/Wo7YJ34bm7nLT8Iep/zP5&#10;6aYJbz+i5fqNbz59KaZ61Lo/QrhAN5w63Ddy8yYsKM96ES7clm85zkzAbwYwhTNO276J88MFypHo&#10;UUfqq6tEhpBHL58/OzLtzS34wBYeXhu5wn+XeaOLrZH/lQloKI3+Ef6bMpEp8dI5/+ubf3zpXLTg&#10;RE8a3cG9NLCgXeNJHSmf6Ka7u8D8AX8bypjo2AvuwXEWitBq4FY3OjkZfz/50Vc3P/7qi5s//7N/&#10;c/PLf/evbx7fC62SuHrlzf/+n/63GDuHwKfBdnasJj1+lEmIwpPEyNY+n8OX8NsRGhckVjj0TQzJ&#10;ryt7NC3ewF6v0X0pgWdyAmGMHwM/Qrowkl5kcuX92/AJaGDaWS+niQQJW3/xGb/uWlBy1+lTU65u&#10;e4OwhDphFswW6eNa35Xv7gVhi/Clo2vSGj44nitG/TRtZwNTsk1Yo8wOrHGpS15t4sHDtJu3Cvjc&#10;X4yd5jvFc53706dFX5tMgod5EraSbGIdupz+49PeCSeuzcdg6aU7BghGA/OWfvDc3aImpQ51zqui&#10;B7fSRWawM8G1bJsZ/OMZPHZ36oDlVRRawcFEYlX1YugERifeXuE5qwxwVwY+3UUKH5cgwbvKutcP&#10;HwVhB66Bs4YPY7VHaoKLPPMa6k1zTV+fttqFIqBsS9cwSiN2pbWop419ruKsou/xtaWtwZuAFu8l&#10;gbkMvR3hiVJ4+rtKe3FlII/RUCUpcdoI3DyTpE2HlnHq67MZaJ/fjBIjjzGFTmPsVFidcuW5XMtH&#10;ru71Y+giTTXlC0pzx8q0axoQ6AcPtOAXV36Vyw2vH36d+pd/p05tHgOo4+HwydBx+HqMRXUO7h/k&#10;n9gOwIa3nnMVLCxJyd9MInvR1oG7buobJc5VPfqXceNZD8eghPlORlbdYhwwMCj+jnE9e+aDks+a&#10;370PS745L6GoIdI6p914D+7ayNBpntSrNQwduwl4Gw8OzUZxNw7wxI4V5cYgRqtpcxrc/PNM2hjP&#10;pU3dXPV9J7MYutvW11HqXsbQ8V0du1KFl+yecbDT4zkEu1S+/+MtQFj0vmOrUdy1zFjwbQTyhLHz&#10;MIp/jZjU7+qlAF988UWNDYbL9gN6XD90v33Ac/Jd8xi3fbXGp7B88nT8pE08t3WoEw6unHL6VX/p&#10;Uzg6Xtb+CZzW112dKN/dzQnc3Pd4Yeho9dQOho9QvrGblji7ig/6wb/JDyf9yyBTH5p6JmgNvrbZ&#10;2NLWpC3eKVa8lw7ta/4YO+qubEwe4cYlXV5x+gO/NRx/7TbuGvaGt+yUIOuOTN58/CnPX9e5V20e&#10;QzB8Wzl2WyePBTd8W2+od/pv+3n7b/OMG/gj44eXP4QzcDunKr95+hv5ps+mDckvMXkKo2kD523C&#10;fesVWY+28ZWJYKRN3dFLQ0Y5C64Zp+qTbuwwdOZ5ncQkne4z+k/8ud7+GjuhveGSb4P/szn0nv47&#10;/BJfvl/v1/S4XCbP8M74P0KYc+LmxG/UrRMpb3x7NtfgPfk3/iO/sJvGucK9/3M7+fxnLodNT9rI&#10;ZAbLy8ikFy+eZ35xhC2yK/E9fk5nybjwbDQZ14KgVQbdLoCY87nrcYO2KzunlOLF6IOx1H7gT35X&#10;9zuurvNsGe46/ENOjkAqDfqb4BXc1Kk+dQsHpuc/ffPwUdr7Z3/68xo8j2PpfLCz85/+8//6tYlS&#10;QU5FhIhXuHklcHd9UomjV467AHwnVsx8GDSVn2t/bQfBMQOccleBkXAuJTaSEiDuM02OgVMwI4A4&#10;/8Hbm+WVxiQPRW0JUqI0Gpxbobrwrv06BF+/ruHDeIRVJwjwT7HkrmIu33YsjGbH5pY5hoq5ptxC&#10;F8fD9dPEj+CbiQoMwrRX1AGf8syjfx8mT97TR5i+eZRHaiDO/+KddrqbNs/E063LI5D7AFv6xaRX&#10;Y4cgT15KkK4s7WCSeCu/TU9PMUgo3yHM0CZl4NBjaWEwAwd9+rxM8OurpMXBFUZtYtJSFi21Pa1p&#10;+P556D1Fg1tqg8fBqRN02gDXy0PbMSA6mWtbfNsaOOqjfPhA36PHlASK0lC2K4Dol3ra9y0zQmQH&#10;TifexM8K7WmX1XX9kD5eo6bHvfSJwmGQHhM0kbkPTDTsKnwVzPi0u+0/riyVf9qo77pSoX54FeFk&#10;7nHFUaZnt2h2MrSxRlVwUA6IVFe3/ei6rrQ591Uqgmd3zUJz7apBB/f8ilT+tOIDp7w/sFNZz9wf&#10;2uO5MaJPnvzg0HrQ7fiPjZuNW8F67cBaWixd4IBeeGDr5rsSfjEolxcGhnt9UcSOaxqPjxs4ioty&#10;7b9x6iys+IGBzjNuVmGUBj/xlOnd1aEQr6e4+vjbk6ezk+Or+ZTmZ89jGL3wzEnac+CX8sEBXnyA&#10;N46MpAyV33PF633b2uF3PDl8De+Uafnph9KIgeQoWa7gtW3fgYGfo7hnUmRAr6HU+v0SQJHKIzth&#10;8Am/kyFtmzY6dhd6vH4XQy5tf/LsSQ2555mEu/sTQw9+D73VLIq7NtgRev3qRXjvps/s9SUgmW/w&#10;A8Xersy+BQ0O+phjZFD+4aEP0FYaXG77Gg0Yh8OjrpUd+CRluBor8XiwbYpzVZe43RnCm8rprzVC&#10;wOsb2IKrMnt0zfM6dnN6bC10JGPn9dNDJ29f8xHRFy8d44sMrCyZshxc0coLEtRD1sDD8zpeegCX&#10;6dNp4+I9cuaW/9vm6zA6xNcACj7XixPr957zX5+f26Zd+4XZ/Kc8v+Ni0xbex+NofWmHf/keS5n2&#10;cJeyeDo/99seYTC3vOv098lz4Itb+JRi4/uaTgNn6NhFjrhgeQsnvrgeXE7m0ue6HUbjykPGTukb&#10;mdJv5TjGFm8UVTGHT8cqOHcyZsIfjCTlEzMnWdJedemFc739NXZCe8Ml3wb/Z3PLC9z2+3Xfz5x7&#10;69pDq7TV/ZHCrSb3F1pLi3e5pJ249djq47i6XD/AcV1gF7703Gp7rnQSzcQOU1XGc+RKDZ2XrygS&#10;kSOOm8+8ijZk6bxAhXy5HUNkt7mv87PFmADEx+I+GDOtyL8P8Wx/9G/iP9ZdBpYM8SfuGor7388p&#10;20v+QsjcjHEFv+gO9M74fckVW8WCuTnlX/3sZze/+Ld/dvPZo7sxdtKmgOnM9jd/87/V2KHwwc8/&#10;it0DwNLoT1NVdyICKE3q8xN3MqDHnEk4+av4ry9iA6tvJUkA2CoTCVQ4EAbvO7wTN4SW6NXMhZn8&#10;4084jDHbfO4n35Bv0gf+CJyLkDpE38GiQ7jtlI+JrksmKvnhkQsG0+ZdXa8BglbxtViVSybK4tQy&#10;OBevRpzw+uBiZyfgUGlSU9ccBwpd8gPXBxAZOBRqz0/sq2MHWlyA95r/6Nqy6ZOdbMSDayKcHQXG&#10;wUx2Xd1VBq1yT4EtpFyGXh+Hg3cU732OY3ZR0ucpQ4lx5PHho4dRWB7Uyg7wtqGKLGGUlvthtgqn&#10;pF2eaUp+ebwZLFnCL8fYqZ9Jo4ZOfFe0hZOpSo6Jq7QLkoGhvnse5i0+jn48urnva8Ohhy/Nd0Cq&#10;pO2KL3+k2kTNighc9A0DzgrzMXYIkOBbvI2B9rc+SYPwZWjdtw/qkwDspM8Yu0yseEl+AqGF6ttN&#10;QocG1wIj4KN4D917Nr0CLMrVHTuIg0vhpNpRXvT/h/y//Qf+CKQRYm1P+o3vR1eXLhw8XQ98PCxm&#10;FIDAVMfbw1faqU+Ov+DQ6/T1Cs5rv8KYl2dxdb327de4aceko2kV19J4FFiKbo83Rog3Hg3OWPDs&#10;iOsqLC6F0zEx+dCr4UM3bmXD0nPTmjfw9l4+7YAfPCj7u6MjXz+wyQB48vTmn/7pNzfffvu0Rs6z&#10;GDzenjNKeupMde1XfRF43QUIfFhPvUN/YXF4qQsmR24rhxmGVsosPWccGefTT9o3PMb1ONVRuDvx&#10;xZXWp65VmjGCOtpf5EpobdfGx+1c+6rptIVR52OcT54+adjOj/zkg2dAGRCMu+ehAWPH2zwfZ8zO&#10;l8Fn9+Laq9tY5zmGDiNl6d2dsdC38uDwA7y5af/47TNuDSqGhDo47RLvCj481YVOYNrVUZ/7lm/Z&#10;W36u7GFA1dCZD4bCi2E7Bi4j8NkYvIkHS9/02Gz6Xf96dks7nicfXNcg69vdUoe6tVua696DBcdt&#10;o7jyRjx3PS/ikXXLA5wy/Lk54ZF1wspe03P9luPVz68beXfLa9dwhJefRhYsD9+6pld2jQK1ZTlx&#10;W154YE/98rkXj27gc3j5Yx5ZRc0Y0uKZS1NP8o7RFFg0lsBqe+LREPzS1YzdMofGmWcucxK8Ar8G&#10;z3vlR1aU58QnC3nlhRV2h9o7KbPP7dRX+s4PvM4eQPfeTTyXtA3+z+ZK69Nf2+foeNv/vP7Wg+3F&#10;XK71SNcfCv9z6ROuayD/5u9D14h2DITdTHhxCj6XcDtQWJtOXIFqRy4HVi/n+jFe4h1JY+j0JEro&#10;8ejRg6OvjH6Az1Zu7AKA8TH8P+PvWubzpW11Azw6ta3bPOCs56YPwn+DeOPlOw35Lbf5fpdTXq7V&#10;tzrfrf7iJUn3Ir8ja8nx6nqRx04HOCng2Nq/+pOf3/zi3//ZzZePPr15AEZgVQr8l//6//ya0IVD&#10;iZKOufs+CtZdyuoQjjLo44kKIHaVdb5ADsMlIikNA9YJm4LUvknmXOdjQ37ikgaeDG0cIT1EK+zk&#10;natMBdl6BwdemcnPb2esv3Y6hGu+hsZd54UVJoAXJugxs7RlmQIDsCZd+1xAlROK7wy8xZFvuLid&#10;8PqAt7PjChN1z0PeocWFeTBqYMavcK3yFmHaFdV4TFsfht9vcczuTUTmNKeXYcqricqgK16pPffT&#10;P3IeRC+FEz7x6DJHqqZPDC5p2mxypxR4FaIPbJo0OoGk3BoIoOpDPPSpZ5Rqld/ujpjoMh+0Zh+y&#10;7Ypo2qQtY+RsO03Y0jwY/XKO8qC/Qc0wCcNTOOZjrBmswUV7KWRvXlN40/5MLJ2U4rUfftrRyRa+&#10;CVshuZcBNasig6N6YMiA7GBGS9dMUWgzxqrJlDAZD29x3BjLY7DWpbHI6771h686kIO3qyGU6ISj&#10;nB2jC++tkT19BcaMMYospYeiTZiVD+LAXiFR+KW5OrTpwGpfGz+5wsdY5ncspze7wxdPWW770JHR&#10;Ey9uH3pnUPea/tpxxW27xa3fe3RqXx+Fbe8vPBvvXrw8feA9Y4AC7167u7vwkdJHkXhFsXw1q/4L&#10;Y/Nu/sI4V+nt1+DlunEbv3B4bUJTNHYv7yrme2SqOzhH4V3j5kIrbQCLnIxHEr7KE9qmX4VdJ9+O&#10;bX1qDE/fcMt/gxv80W3kmXLtP3W0njP+U46xs21Qd8cXesQgqbzRrrcU86Edo4YSz1h54Xmd5A24&#10;8NQsNAjvIgSex7uPPnt889Of/OTmpz//+c0XMXg04m3GMPXys0f3b76MYeHImp0cyj2nLvWsR094&#10;mtzgKn2PlaGzdnM7nhgf5BKDZnlP/0kTt0YTB5Y8yhgbm+4eH6ibl0caPMmF7QPjq4s35HXGjLFo&#10;R+ubJ09ufvPNtzV4erQvismLFwzD8FrozMjpUbeU496kzxk8xSew+yr/0HTG/RjUeH55off6J33A&#10;C2ujvD2WWDkIp9vV1o55cbmOrB5e+D630cv3WwcPR/Hra5jHK4MmY7wMb4G/4+nj8uLLh/ENx3N7&#10;Xbf1bDyY6K+kOPWDOUfIZh7VvlkkGvpet0GZbbt0sECGzYy5I3/Cx++16bTH4oKy4vv8wMmzymTH&#10;mjIBVkMnZXZnxyQ4pwMooGduCr68lzOtgVM1PddkCkZ6b8J+RvvoDuKaPK7p/3O6a17YPtMP9eXh&#10;k8jJ2/7Xv7n8MX3pPm7ejpt7l+mQuar/Uubct+CVr9vrOLhq14ex3LSj4BKgKy8I483baKV7cdCj&#10;Rw97SgO9Or52rEXWkEnL/9LkQTsyq7CK55zoIuP41WuHxjCY+cFcsPlvx/rOQzOGN72u7TICpu9+&#10;P9cWN78iOJ9eskeG51X/97rA/ihzwuqf3u5pZ+ff/Mmf3Pzqz//dzZefRaaTE2GJtvQ//m2MnQqO&#10;NCYC18To43Of3LGSjMCmVAM1VeamH8SEiALSW9LUNZOvZnEVGukQzW4j8zeNNpz9khJ4ruNlub7K&#10;dx3OZFUP4qYRekOIdR8KRR0h522HXq6Xf4NX/+L1m22xvjggNzqTkkhw7oRYpRTs+HZIYFzw6X+0&#10;Uv+VT7o0os9GQCtbn7i2MxmriPIJE4hWsClj3rZRJc1DkFEW5liaiY/gDXNH4eEuDOJf3FQxk01G&#10;Kcw62YnDvBw6DYZwcZ2yvTY4xxhjwiakD2aS6Mpjj1mE+TA9emw5FUe54ssdqZMBdG3k2CFJIrTS&#10;hkz4+ffmuyiDaZtJgGHDuKuPIm0VjPLl2QeY1kBJf/Rhc8pG7lV5efAzRhHluJOgAR9lAt3g9gE+&#10;4AR3A9zzD4wLL52YNw1qywz0t96SFThzhM4KSeDezHUFCmFSZST0pmDuip7Jt12QPh0iDe9eBm+U&#10;mj0qhGftdjG6StsMZAMd3p1gj5/6QpPgYxdhjJ1R7vXxwi7Pok/5deqej9y5mQ7Qu359jaJ3n4pv&#10;f6b3grL2v36VPmn7R4Guov6GggwHSjx80AY/ZlTpjDi8tjy41/XoxWvDtUJ1nS5+DRSKI/rvSu6W&#10;E74uS1HX97Prk7zJ4yhRldfEX9crbo2f63oX3i0+wpO+Ct2Mo+n3heHqiMEaOu7t3OhD9ETXwwTt&#10;A/InYC60GUMj9dSIMYSk3/ZJcubeqJqx7zXlt/gOnlOGPMyVV14drbMgAusiyVM+48vzQzEetAGf&#10;b5vBNpYYOd8+nZ0bRkhyVAZ8FSPmqx99dfMwhg1eux+Z8PkXnyfuRzc/iv9ZJp+f/PSnjcOAxtrD&#10;8PYXjx/efPnFZ/HzIgDjRN17bGx3VOAxsnjoLY/6GTqbBg+TNIMIrI+f9+GU38kcnsqCJb1j9KSv&#10;IbQGq7rkkTZ4GkfTjvZHxqsqjImX4TfH+OziPUkbGDdBMDIpvZU8pCE5NQai11qnrq7+S5/58lZO&#10;RralLJrBlYI9cn/GUb3f4UlOG1ouV3Thtv2lYXyNs+PJCTJh+aDtkicezNZ7xsAtj+Gv4FC+Gj9l&#10;wJzrwlj6g7Pl9zr4c/OfEweTmb9O6qlD3LVfuB2XeP7g27q17+BQXWTxTj5ucRs6BV6qUls9OAn5&#10;jYE48JIxdR6auKIB2KfevXbsBfZ3d8Jj0RX0+xiYQ/NU3PGNV8xlFu7UG6mdeuPNOUOF/vaqN+HZ&#10;uM3CoccJ/s/q9NVep+/iDxGWD2YhdsbB7PQ0dK7/EjewQBpDdO5S84Rb1/FNc72O++i+bq/rBm7B&#10;9d442LGw8SmTv9IissZRNovyTrF4ayOKkGfmM2kzJ5sbl/fDoxl7AO74Bxgfc+TGysfVnZfunPG+&#10;PD9jJ3n0Q8Klv36I/203cdewfpeTbbJqL7hTtvaI8ei8WcK7oOEUGkMnfzVq/vXPf15j56sYO46x&#10;ad4xdv7Xr6vsZjK0SvvOGwUS/sSRmVOffrKrUleJfXyATBDAeNezALlCoIQpJNcM5XPfjgvgCUsG&#10;TGGlN6wTiAAC6niNP/W2LKrkr0JGZ64QVQ/iaGzC2xnqmjJDvBWIvM5DPIpuZVuyYSB5PlDU5T+d&#10;DJGFK7/rx55zRXDGInpW6R1KNbG4tkI+scn0JoPXh6IYOJTYPrNyBHvrRb9TFp4ziQW3XItfoKul&#10;Co/8CatMu0OO0ErqlC8SdR+F+0cED/2ht0ZBz02WVmdibb+kHpPxobfO0k8GDhr2KGDC+Ekydgrb&#10;VeC/Tp87wzznmCmNUVDTZq/jpaD2Gs/4gXknlNJqzLDS67sM9gzoF1HOuuqbga6xY/AwdNKe5O/r&#10;lGPU1IA1CXVw263SLu0LL2gsPNOe2dWI4nyUbQp9X7nszWbBZ4WJCtpurY4SM7uCjsg4roIu+kEf&#10;MEbGYHSEh0GDnn0VbdqEz+7fHzrjN3g77jLGb+iTtqzh4ay/tlIM4an6Cq77UdwiuIRLa3Q4k37Z&#10;T5spvPHwFZek1oPFLHowfuCsntevQ18Gn3ZkrCvT3YPci78clSzwpIbOw1sBEwSGLht2HQUI/Wa3&#10;I7ArmFM+GeBZQ+WkM1askE9e+U6ZQ/vCbQ3DXG1r4uXFPz1uFfo5poXxlGmfomnSXRdPfvpz8J3r&#10;tEWbrNDi+04A+vS0uTgHDjzt5ph4gLnf40j3QnIKZugd2gdQeSGFg04lYq7Da5ShbUsVZDygTO5G&#10;MR7aO87gWNnwIxlYwrYvK4+FJ+rimydwSQ2ynkx5/TLjJjyEl96GpnBW8yqS5A+lnxHy7Dkl/lXH&#10;i4n2qx/HqPnJj24+e+yB+9nttYvz4xg6X3wV/8UXPRpWPgzgiIC+/OaLlP28b/vEo/dKu2sDQ5+I&#10;Uw+abz9c95c+YOCAz9t54dXFLc9zHd8Zb7xy4qd/bj8gygujgbY6lsfokoessOM7O7Coc3hbPwQ3&#10;uzPd/UobeIaOvquRq0yujqN6OcE9b2ursRPFAj+kPB66Fxz71sPg13HP7ThKnh1PrtoDJz11Hbee&#10;gzeaT47JU9jxa5QsTPPCddnrcXB95ZW59gvzOm6dcmjNX8O6lFWn8ltW/bmir7zc4Ete3eLLWcGe&#10;Y5fBK/fStg2FUy4enDlFR5E7edS38E6498f3UliDV3E/HsgMn9Y7PECuVnAmPnWnr9/fPcZOAJXe&#10;aYf8ZDcZ0de0hxakR42d5KtC3R5LnVfXtgYscZuFg+cJ/s/ibvtrWnZ9bb+RiQnLNXLPAptxjtcR&#10;acr/i9yCOHoWIjfqELuXE3/JvOHr+qfTfodbINvbcWm/9m3sxDV6wpXJbzP+P40M/fzm88g+6b5h&#10;VmOnc2nmx4yPziXl18FpxipZdPvSE2niRzbOC2A2Pzf8PTo21/F6xtDmXb99xRXGLZgP0v45px8v&#10;40yrlU2YfgIfN8YENa1PQgS/9+9ex9j5Wb+z8yPGjsRkpeHc/M3f/aevnd33XAGhgV9mZ2cUpAJt&#10;A2alp0RMnAmwioRryogDtEgFBWVLGIETO6x5fP7E9Tb/CInJHx9Y6p26jyATTjpwdBWCs3lE599s&#10;160la7KeDtzOUZcG6yCd2tfpmuDira5RDB+mo73V4VNbL/CIZ5z1WY5MbiZB5cuEABbX1BOvbdvG&#10;j30yDb8H1ry44DAxOOdaKzo+3RC406YqGuidts2A1pbASF/AxUQ3bVhFeSYckzEmVFNhtY+GHipQ&#10;n7CBEApOvmtXpMRzrvB/G/o54heFofSzwxXhTegAi1yU5Ajx1hO3267AMZAo8PPBykQkXnPs5tjG&#10;Z74wVnZwUt6setXIyeB9ESXs9hmBKDoxhuTtK531O2Vvy4KTOOmqCne3j9pPabsdFEpZj4kkzNjp&#10;SpF+hmN8H+BPYS0JmCjypx6TE0W757OtOlOQ9UuJVvj5V/q3L07fBHiFE9o0J0NI30XpoaytkNkJ&#10;mP4zKyszluy69ihMV99Di1cMr+CUa33CdlaMFQaMV+I+fOC4jqM/6bnQWf19ID6w4OOlB/CQv6ws&#10;Twyat2/wijaNozQzGNagwoc4F37CpbsxZ7LPr8+StO0MPUKVojK8qc6eCz5tRUu7duCPAYPP1Tne&#10;/RpRVkKfOQ6mvrQzSZU72gyj7lToy3iw1UkSgtHjVfFkRp8VCy4db6mkvHL8jMUR4rdOP1y3Yehb&#10;4wX/+y89aWQfOs4b1sBkdN2kz+yO4Gd9oK+Slna5Uny+C82n7cmf+8rh4ODhbcc/26bUMzQJbYy1&#10;BIztkZ0jC2uQ7bX59dGRJ8LSkuIbINqql6ukZ4zNW9RiYCQyJEp68imshPChFSOzPBD88O3DGC0U&#10;d+epS5/0f3d8GTEJB4vgamftxc0LhkOMs0fJ+9XnjyNz0XDg4q/ikWvHmYbGDc3PuMhV/Mp5/MW4&#10;4uGwR91qlMVokm+NJnB25fIajngGmeeKXMGQxsgBR3l1K+fYxIzV9DUClTDopF8OH+vHpNh11m82&#10;Su96E2TmmRo84f89ujo8Ex4lGyJTuqsc3lrleg0Qecn7uc64GuPLG+PgoVePO7c7NvXh9L95dI66&#10;rd/VW0XgsuN10m5pPtcJ8zX4krdjXB/LUyjIMjDXFY8QyLVyJWktqx3mMAZkrjxD8E7o029HFU7w&#10;OnWWFmHMwm5btGnmtZWr2rD4cuI5uA1eO7aH9ztBiE/b8i/lJx/6TRl5tG/ygN908QYJWM3EtVBu&#10;xUfmM3bIVigkz3yPzk5T5EH627zWo4vok4LVFgpLzRBLvRmzjXHlL3XFbTBxV7H/HV0bMsHB6vfw&#10;nHLc3v/+7rovuenD9cNbY/CSmbMY22d4OiOcuXYo+4d7cHgdCO6gkF6hZIPfWWfy8ocHb8Prp+z3&#10;e//Dd/lVU4nure/36iePvu+3A4OKGEz1NvKPTPriiy+7ay6/o239HEBcss+4D8Ohl3kLPUd2GOep&#10;E5zKCHpuagvvmsN7QqOy3twy+tjIt3kuz1gkI8Dd8XcZhzrmyoG37pLm8mG2cYkbGKfvE5Xbk+Bq&#10;zs94MWfGS9QXYYCb78j5jCnf2vnrv/jzmx9/HllvPKcMKXvz9dd/83VEXAqZpBNNMr9PI5I83aQO&#10;BLgTZfS7Khr9QBHhleu1h0uNEvedhINE8m2HgyIw9zpuGjX5Ay+T7hgwyaeoS71JGl7iMjHkSsmh&#10;JKt3H+AdZWEUmlYFQP4YKxTztLuKzn3KSgSqifZxvIm3/l7iQ+BP7kapDx94+5xXo/YL/7lHEUf5&#10;MLm2iLt7J+2LZoLgnwjb/Tjpcz2DAh3gkvqrWPul8Tp0JsBZ1ZeGOTHgdCZ6YeP0iLwxQinn9yNI&#10;5y0UUTZ6VIlgDWXju1JYwo6roVRaHNoGnxESwUl/NKt4ld16v8E9bUp+L1d4EBwfmLiD0Se5D6ky&#10;CBPOfQdj7i/t7C/38VXaQjATpmr035vgAi/DB28xWCh+Y1TYxRml0NWzFoycHulLuoc6qxi23Kxs&#10;l2YBjqYUkho0wbf1lQ+Db/jAMz6rMKzSUSKkPz2zQwjsUUK8RnlRr1Vbx+g60PxCFx/obFETYehe&#10;o66KgBVgsG/7dI5UKYOP4LiGTvKFPijV7gk8NBPkqozGwHkZ/+qlXQOr7HYOohi+YARG+YSoPkmd&#10;hXvfxzcfpm6GTmhUwwgdCS3wCar0YtKVK36UcUZl2oquK7z4fpz13Ty/AbOgHy9taNCPiiaMFnM0&#10;cOg7R/T0/dCiRzko2uoMyq9jBMCLgWVXeXeV3n8HJ0YWulkxf3fzIm14SQCnvFHG4HkVespjpH2S&#10;uu4/9KHH0JS3m5IxwsBKhrru3ho3lN7wyEymSSavwiN4YRW+Eczjyzt4mi8v+0r+p8V1dlnGv3vz&#10;Pu2JYfbCUStGqd0Dik14uYYkfENbOAcn/da+g1/KG3F2yVtn6srUdBSs+IyzkDh0GlqNvEzW1D8y&#10;Gw+lv0O7d6Vd8sqfPMlehWqUqsAJv853QKSHxhk/r2LseFW0ceaYphd7vA2Q6fNwyaHdKt3l+/xD&#10;0+7YxlsUUoNjr+8D48WzJzcvnz29eRtDh5Hz5tXLVPimz4B+EQOFOLCjtDs56luea51kXuraesmt&#10;nYClbV+VR0+8K0OHscJ4ci+PPt+FBX27dXQn6jw3dNmBOvBc1VN+ifdcoHuEf5e+5C2EVNkyZkLL&#10;4ZVIRLjFp/LKkVeMW0qDXu74iPFDVkMjGfwcXXUs984q3fEzT5BLs0BH1qO5+237zJukH14eGpBT&#10;Bhlukg+cAUkOj5wTrz2rxC/MjW+ZlF868FPOGLjNt37qCG8lPw8f7AmzsimfTvfNpfW+e9VjyHza&#10;7z7Ah0dTLlA7n/TNp60zdcFKHWnfGjzF7dAJDipXvrjk2riDHzww31wDz3NY6k/Y2FN2xqAyA6/z&#10;atLNsYUprTAAOUXyj2wLsMSTU+YQbR/5ge5BOTLd4ofTGuEHEclLqKJ2yx/f+yBZZfeSdtysnDb2&#10;v4/TIrDXu1/6XMd/7LmrMIVgAuf6zzskXb/l2hdD5Tp9Xj3GuKOjxH8aiqN6qBwfOdTrv9DjrVzp&#10;dGRbpP5JO/CT/om54xLnfut2Df+GXl5mO37DuUZOe0b+5rvw/buM/fe5MnS+Cz8mvj4QxN01L0Rg&#10;Z7ot35tHP/vMtzA/78Km8UAPwlMIh9dG96DnzWI9v+OUM88HxXGJEyQ73uJLMiReXWTL0DkcgL3x&#10;cnxd4makF4WGZyFuygzfT53wkUk+RaZ7Bxf9Ka7XuOqK+SvsyTLw88/445yU0vfv6CyZW5zG+ff/&#10;9t/c/Idf/fLmRzF27keOAkPLufl//devv74TAt+8S7e8Q5h0aTqh3ZpcRS6av+nudSa/KmtJfRcE&#10;u+Wa+F5V6kfwHOIMj0N0huPBN9f8RPNiczXhM1ZOGwaH+oNP/CoUDZ88Jg6yItWJuRC0q7cBrTsY&#10;Nw9YsknPNNKjAibbR5k0Hj34tO/jfpiMsWsiLL2Nbl6z/eB+ykX43vPsBmSr2US5TWWMIV486ig3&#10;L1UIg+fatPXi0zBMb0fERFfBFlyrFFO8+SOkMYpJ1OptlYnU4Ls13SWgaAV/q73iGp8wQdxdNvQL&#10;bBe+E049xptrzzdTlEo0NJtBfFnJqE9SqCyeEPkkZe8H7qMorf2GTlK8gpyBo0197WHwmkGAwfDS&#10;1MeZTHdXbN64xlhIeu5fZ0C8igLU52xiEFyMGsaOgReP73qkySAqk6T+wNuJp23K1YT14PHDntmn&#10;wFAOZuVnjB3K7/2HmWRDs7uUtipu6STtzWW+J4LH0vqgztCZHZFzjDC+O6D5UfLzv23qRNs2EigU&#10;s1nFJagMeCu+VvbtvrRfQ0OrshQo5ZCpBnv7hdCacHGIIcDI4ec4XZTnKNIvYuyYMI0dyrAdpHnt&#10;tucVPFsQAzh9UEPHbkJ3GyhlekQPEkKUrYyjaMM9NhiBwdAc5X9ooo278+qFDGkuKZNr4mKq1tjp&#10;kb7XyU6ooukoHXizdEBvE3rSq7AHZ0aM41N9FijhGjuU+Mghxk7k9s3b1x4St6v19uZF2v46uMZa&#10;vXmfOkKW4Mw4TiDtePDos5vPv/yqR6gehwaMnVWS8R+e7EJBFKx5gyBDLA1MC/nuSIV/TAg7SYzA&#10;19d4OdnQLLRDw7cMG/WHtvr2BQPnuWdOfK3/xc3Tb3NN+FUMnmGwePibzAK/BkxgjeIAjxkf0mvw&#10;pD4yTn3+Sy8/4IvQCR3hxMjxjOUnVpOTNyiHV8ND6Jf+D/rHk5eBkRJYgNck8tuzcgydZ5418tro&#10;7rIw7PH79D3a2NnwMOwYBAPBYhJ5WWPHzBJY3zn29vTJza//4e9vnj/5TQ0dtCZLqpQk3+OH94Pj&#10;65unT57UMEHrHUfosN79Gikdh5ENxshO3G/TUOV5RtPlGEfguYJhnDFkwFFG+Y0X5wp+eSXpnKs4&#10;afzGO0rqOCvD7U1o9DY4dQGEXAiNyffKO9fAuxM8XyTPt3aKXr5on0irjAjM6qwpBz5ZFNZIRMYJ&#10;/jveZFmYgaXMODwZ3kx6ZWK88V4D4PQZWdwxEJ43R9zSdOj8sQI0OJCBhxfVcurgNs/6zXNdrjpZ&#10;y5CSLXRk9fCcdIbNxcgJLp5Tea/tfObcMHTyjdwkNboICV/zJBokzK1s13yYLF5NS6RFLvQrjeKL&#10;UfBxNXf0dfNgF+aM+4N0fX/GqbyJYrxYZJ03qA0MTv2Mrvw7ZcOX8iak1sIJ/fUhGvQbO51TyFA4&#10;pT3otD98dAnjkcBsXVNfLw36t3X+93CXisbBw31wusUHvdcft/k2S//9IXheCn7kbuPKl/GuY1R8&#10;d3Mvc9En9JX0xd16Osq/0Af2hBk8Y9Q0buOvr/WhxOVeOGMmTZ/rhvc+vBUj587bjIXvIsOji3/S&#10;uKRlDgzHZChk3Cds4GQaHvmXOYCB89lj3wM7r+OnM0T2dqEyZJoFiXmrpXQyzNi5ntuCYnnbeArK&#10;8cbSjPfN48qBsXKj/aArlMmv4yPl+JW7rpUXhX8rLwa+vFM3z035icu/gZ9mgy+c/003mmZxGf0S&#10;GfzeWNSKTP7y88c3f/UXf37zH/7yL26+eBy5x9hJlkqLr//L/xFjZwhp8oSElQYA573vhFcUj9Ri&#10;9Z2groIZX2EBqeQd3FpqMDrhxl/7yV0CcCaHuSKA0DRe6Q4oE3/BJe6A5iervEPAVbJtNYeunXh1&#10;tONqHob1EJOPp5pk7dQ8oBSn4xk9jJuwV4RKauUxszjfOYFz46MihECuGB6Gy9yMqho/gYW4c0Qu&#10;3lVcEu0wdCKNouYVwhQ/DDBvyIIrZpi2Lw0YDxRYxoRrny3RPm0ODfh0Vuhhm3F23RgD+uqaWSvs&#10;Ny4aZCcInY3E+bnO65PzxxcD/9BiaHMv/X4/ONvZMfgqfNMJwrPLZLIYpgbV5N8jePH6dgaKSWP6&#10;ayv5LnU8i9LwhLIShu3KchSlefsa3Af/TloGIrxSxR7z6PGD3HcipLhEEXvcc/uf3zx+FIVfJYGD&#10;aSgJJv0HUbKqkKf/u51rwi3dD2+hZ4SJ4zpjYBm4S0sUQ0/0JQiGjtN3atOv/PTx8C0BsDDRHl1D&#10;j8ukPQobIdZjTce4sptDeZkdj9SXK3iJyn2wiFdHFZbyV9rP2HlEqXscnrGCHdGcfGvwMGgsGDBy&#10;tk9CxOGhI6Au/RW6aJeOxi/6IpjUm/a1+zZtdgDQ0eqq8VjFIZkqXwITHhSTMdimvh7jsOLtqp0U&#10;efmCY3d1pNWgeNddnRfore8yltAP7nZEP73/8Oazzz3sPkeRPD8yK1szligP+pYbWg3tk9K2c7fC&#10;mEHBgGFMznY+vKfBJoqbGgKeybHDxrh5fgycJ98+u/n2myc333zjeQ9HqexYULhHjk1VcAre+RnD&#10;jdOp4AfPyuLcU/SqyCG1NiT/ysFOFsqEtuRJjfdci1/y2NkZKTWyuoZOCpITPWrVMYWT05NBgOLl&#10;LWJeGe2KF/ss0PJE8gfM4NF+R8fIgwf3a7Q4fkVOvsvY5d9EqX/67bc33/z6H2OYP2sjyUbmFlnX&#10;tzcGkB2Yb775pkYK+pOR+gUPcupjcEgjv4qX8XycfMaK8oydfd5H/lWKGTNrLC0cTpo4vmPo5B8e&#10;COVydb98oRx6qONl6rCaSD7siYQqGaEzpXaey3mQ7vjk5lV49plnuCrfMv4CW772IdqmPMGmDnWR&#10;MBZWKgPiyXROmrFl4QEd8Ab5t7TSH5NnvPmw7YKL/iGj1CM9efnrNnOu68HtnHG8+6XL5t+6EzHx&#10;4viT1y+IQL7hpsluvlNvZEyQrdFRQ8diU+LNC95aR/Zqi/mzC5hkS+7VhY6d7+KnTwPZX6pzL37m&#10;D/x72xbxyr3NwJKXHOlLCMiLjCeyQoJfZXjq0swaOSnfl+iAE542xlQKl8rowG1didcmBpwxWUOH&#10;TzvQxY70GjvGYTKkmvHNf/mNDO0zQOSoe7Q/c/Otg8cf203bLu7Qpa6Xg8/B8UMcrvJhuou7zvMv&#10;dwOZHjZGyCcxL2voTA/80Tzu5bvLc+3F77XhUINvOL1Xf+IufuPSv/jtuxgg3ckJH6YF5gVzALLh&#10;hM6l6E5MkBnhPZzR0ylnwQRPvY0sIo/koYeRa13kCIWM8zl6zdhJi5J/3Y6npeZvje24zTNeePJd&#10;5xHeMbbxyhnPMxdvPVzomuA13HXNRx6An+hKDeH+Jh6NyLfkLC3fW6B9+/rmR199EWPnFzV2Pn+c&#10;NoMTmLSsGDt/9zUGNOFaca5SBmkAAqpdnRo1gKEjvvmDEESEB9wiO/fbgPrzMySk99pWiE1MYBL8&#10;gH8A6ZTtXyMnf4sGxzYaMdc3nzjy8xgzYQjH1fp2rST0SFuuNULiTbgdqgFK6elzB1bsc2047c6N&#10;WiFQN3iJHqabyeUonXw6dybJqQtunVQoaRV6E5csR8gOznzbGPjydUJiDOVao6h5Ux7OcAheZbB4&#10;QtiD+TUStAPDpS/HTT5tET9tGfpx2rBtmqv73MArgbBpBvnNjWHDgJtyGC/t1w7GGsWY1Ze0ZfpO&#10;MgmL64pA8nViLcELoitk3zx5evPrp0+jzDqSNSu32sGgYFyssdZfypmADKAQKaCHJujbFViKjVX7&#10;hLuLpg9NQIGF5o6JVKEKvjU27zE0p/2ca3HPJPs29OS7aqv+9UVd2DqfyfL0VftWeBQI9c3OJEFk&#10;Qh66lCZoKm+88SXdbhajhKLjbV6eXbh2aN1+JwzyW74ixPBWdyy6Sh3FLkKQkFSVNlDOP3jmZuH0&#10;mqF3FIsqtimDJ6swxWukMrfG3VBA24cmw1cLd1dI1wMAZhWC5OkxrNQ3xmQUNz5GzT6b0xWqyKKG&#10;8TSDJ+VeRcnwEgur5Y4AEfZ3w1MWAnz75PHnj7p6b/cBXSke2lS825cUeJPBUdxyHfgMwIyLoAov&#10;O2CrPAszzrTYv9mRkv7y5kWMnXmlsDeVzdvBnsf4YQD1uarkqwKUcmi8MNAEXUvbUnGcPi0fxqNT&#10;+yNG4NB1+LzpcfBnFII5fDe0dj90JhcSlvcqDszdLa3BnnjthztD56lv4GTiGLmXckkTVuv0R+gR&#10;GPjDGOvHex+ZREPv0NmuoHGxH71DQzvF/XBoFFl9jhlWMVevD2nqB5Oz/nPl2idxVdTRJDhz09ah&#10;gzzitaHGQQwKYeNCOeNhYSqnHp4zRiuvyeaDDzc8ndnv1LN1zyIEA/hl+2X669AcbUOfpbs3rtnh&#10;cQLiVdrcr+Tj+8KePgn5o+RQzGb+GOUFDuHByEK0mV3WKHFJN5doNnm0ctK47XHnOHiOHDr8dfhs&#10;20l2ANA0cRtfuIf32tOwGzqoexbHhibc5JMTvLlvWtPBmbIXLz2++Vpwrq0zMtj9LFzFo1vul1e1&#10;7V7a8YAxX9iDK1eeDm718Dz8vDwBb+Nvn2nDn6sstk1J65vx0k+dU6dFFW8wbDVtS+Dh7eDiudJ+&#10;GyfXQCseMradgdtxk78uJKTP3t+ZZ59Neh2/aSNc51i0sUTeJkP7YGhBsh5Mvte/z2VPY0xfHTz+&#10;iO5SW0DfYpNf6S9+qDW/k/fir+Lyb1p0HT+0nfC/zHPgMW7G4Jm9awZI8+Tfdf7/sbz/6XNGLHqe&#10;RfDyd+me1IQ75+e+fIu/Sr/oYpVbxjkKGAtnUS5tx9OziON0R+gSPmf46DV5dzyX99aps7ro6Cyb&#10;1nF6/N5zH5fXHvfG4aVsYJFH1zC2nPDKnjpl5AkOhsK45O01efon74zV0iU/Bui7yEvGzk+/+urm&#10;r//yVzf/y1/+8ubzh5GFsgfAGDt/83WMnakHnSjNvHvsoqIKlaafxgVAd3QAijuXOKEp0wZoiLhE&#10;ELwdpfEbp5JtaIVqBIiEGcgHWv7Vp3jf1tKFlltiIeQYFEmTL+U1kCD3XI4Jdo6imczkSZmWG0Zy&#10;rxx8KixvMin1SE4UjeAzzDWuZY8wVqCkCGKr3I4fRY/bDoeVFXaMXKUfg6r/4Cx8yFo8Jv/xoVcn&#10;p/jW0/hD12YdenvcyoRqYiVM25mS44cpJryMxhV+ftKXFrc0Ue+hVfJ624Xjfz2mEjcTy9TR78iU&#10;q8pS45jbcTN4MqHcT9uPgcGhKz7zZrVfR9n5NkqW8+wUkU5UpW/8obPruOBzjIulC1x3l8QxtCov&#10;JpagxNgJwE5uUC/9U34Mh+2LGYDyU9rUVqM/uFQJz+SmqcXBX73Vk1ldIUQoVnN860p5CkB5d/K9&#10;9eiGxqtgncWEKFAUGJ6yzV8rYnvV3nWOdXR7OmlwqCGXMAcmWJQm30WhCK6xs+3etmvrvtI84mrS&#10;9Guu+tCEvz7otl3QyKVxYJavStP7ucBVH0x/K4R+o3QkFF+FPgpgVzdTr+us1A687ualugnjibgo&#10;g3v8pQIv9PCCDkrto8cPepySsKKUejNN26sfo1i8Sbg7W55HwWeN91yNnUQKMDqEXjVYhl5wqdIY&#10;etUoDT9cDJx4tJW/5++7OzX4D63QaMZSvzFmxgot8aY+4qvg6U70Trir3QlzOxbQePqfYjpERxPK&#10;IJqv4cC1L5NGKdtJp3TPtfQMvFUIefyBRs8dX8sY1B4TZpVvfBSiUxwMgMl7noFJemnuY3YP0t/5&#10;9TXYgYm31Auu/HZ/Pv/8s+ZfHlc33kZjtEYjRonjp/Jx8nRsw+O4HQ/XY2BoMzRoe+OFTfb7djbp&#10;8J4+nR3I6/GyZaXxC6d9d+LxDuNDB3S3vWUj7/MbY0efmEOSI/1kKeS7oGmXImwx8YFlLPip814U&#10;HAsTjPXuOAeX1JaxMPxKbmnpHFdOu/PDF+gqvW+GzL3x1LGazB1z8Pc7bVAX3x0V18RpN3pe0hqf&#10;yq7c0qE+P/WvA2P9tGviALku537zTd2mp8ObQ45JP3zPoXcNgXit/tTEnzYOrGTIP+XL0+CA55cr&#10;2MrjnzE+Bo9krbNIqM60Ou2feSlYzfOmKZeCLROOKB3B6k5b5EafF43Xy3ZMZ7FS6UOr1gmvtCEQ&#10;mMTA1dhrnjnC1mPFUc7wS6JS8egNe1Lme720DbYvNEjpQvijOJBOFaeOXCP3ej1tuIQv8SdufYBg&#10;wVs9buFsXPwl7V/muQmPweOZHXRxP4mb639EBzdyZzyiGYN6oeNm6dY2TNwsxpufyTxzSa6VCxxG&#10;S5n4LupnfCtrnuOAWbmPhyvnOqYUO/SKm/pu49rXx68rrx9/cQle5pyrsjPmb2F8nK7c6BAHlmpO&#10;VSfm4g7HdbxWb3WXTO8iCxk8P//pj2/+H3/1V/G/vHl0P9QFPumdQWrstDICyEAkKAbhZZk5643Q&#10;8uUfAJDkczMIcHKPayMmVN+7wJFFuHD4E+4qDKGdX0FLaP+nQzWqHRsfrRtsHUa4M2gqsChmKaLh&#10;np2xWt+jZNI7mYE5jFCfMELU5X6UEwQ/xk7wwVic+oa5bpXsQks54esJgxO/zMRrDEG2xs6FNocE&#10;Vmhl62o22ofQ44MPXNUfP4bOLbWJyeYDI7i/tPIYBahWu86Ma37lr3Ar7QOlxlMGSg2cpI8BMHVN&#10;ma33/c28gW3wh7ifPoDMKM4lsFhjNgrQKCWMkP1Q5ww+A84xjTkm9CzK1bcvnt08N7GX/lo1rlcF&#10;1iWonvbBqdMVriVK/LavbQxRrZyGsToQQCwPhTcIW/1PkVVefnEPgje4ilHKeH3ZVUYDIJWUfIF1&#10;/8G9KNjnuZBPb4/CDD+YvOwuECwzuVVZit9ncWoQmMSL6ihTu2JLmaZ4d4fqSilbXEunXKuUnrTl&#10;Q/HgrSLJU2LB1hb9zEhq/8ifH2PD8xOzczMK68UnTypum/2KcFxxCU3gMkfP0NB48O2QoavfTvQc&#10;EsrXNiRc44aBEBg1csC5rSJuShqxd/HQ4/sxdGLQ6IR4/bfKopUusJ4/e3rz7Tff1iipQRN6OnLU&#10;Zy2E0xfogwd7vO+snmti37p3+qD0zRjxpsa+Ijh1od/s5Ni1GNq+eM7oGdrueJw+GH7uBEUwHXpU&#10;FoSmfHm3cefI0fHbj9PyUfIrx1L2Mk6aPmn61L0V57ZLfx6DhzKIvsJw0IfKayOPT7QHj2iD/kZP&#10;O2RdSAoC5DMFuzySsF1aO4n30yfyw5H8NIbwI1xev/b65ZcxYh71ezsMmeHzodWG4cIwkc7vLsy2&#10;kUcf/Ap226sdiZdP/n0ex3gRB7Z818aTurQV3GtY8nPKwGv7/7r+TRN2Vt5RUTuqeK4yJL8eYXOF&#10;W+IovIydVFAVbHrLeGK4xMiJkd4P4wXe44ePuvuFfgz7GrKpP9Sfvj946juLcHAZA57xvnPM8JYq&#10;4Q7ntqH1Jj0dOcrU5L2WGcLiJjH+FOrl0MBP+9ZNfXO/tOp9vLydhxp35GzqmTaMbC0PKHdwbA3G&#10;T3zbH/yFu26WK/4tPmnC0HjgF7/81O0eLjzXdNd46V280/ehvf7vCx+qLAZJcy+aRYZ0/jxwyhP1&#10;obcx7afZnUuu5ejUpz3GnBfwvE7XRNwHdPBKuqtFHcd3+crC4NSXqARe21Ua83HhqUv4XFx7rJ5M&#10;mVob/cdyg0E82gWfqTAX1RSH/hvX+JPONY9yAvxHbvM1vYH478n3BzrUN8oYO8Lwryv+/6M6uAVb&#10;hk6u4abyKHoM3+LpaQL+Hn2Up/uS+2Os98RPM005404JvEsGkHnmBHPjynwyTtr1gv6O5XU7dj52&#10;5fGtK2Uv935XaRyYC1fc4rTlXDeuuHSMp+yi8iFKuRWx/8eTD2/fRK6njX/ys5/G0PnVzV//6s8j&#10;T5OuafG3xk4c3Dw4viuTGYPJM2w/bxs6gqaIfzggZ9BN2HUat/laKryd+wSn5IbFy6HRiUgdkYnt&#10;OOdzKduEiI5Nf8bP/YCniFB0IqyiTFfhTrwXBDB25N1nZirkVWiyj5+BMYx0kMg/93MN6ftffJX/&#10;1EmoeaD0MunImsLC4kwynA5EP6u8NRoLNwxpizL4gNdvEoVnv3trlS55+a70jMeUc8xkqFw6oAeE&#10;U03RJDwPo6CdFS67Oo4gKtRL8vMtBzdMVbw8Q+BNc6MkrxFV40Z9nZjEZUAFmONrnm26n8E1sNr4&#10;pIc+ie+AO3TJXw3SBw8Sdy908wpnx9fiwYQXPD0I75jLUz4KESMN1JHt+XdwWp+KO1mqoBN668o1&#10;dZdIceXRhMth8ufXpxhCG8ouMJddocLVr4GTe3UM3lpM0XK8Z5/boJyFJyCfNHSS/8Ej3xTxteFV&#10;GAa3y45Gso+hM8fzXkX5ZvQward/IA/vt+l39axC5s1vAFDUZjv6VsEjGFZYcauobDp4K9AG/9nh&#10;6DGu8CRDx2uBLQSM8gPm8AWBqn3bp+UP+YrrCMUZ0+61Y/kw4fg+rxBjxwgrTnLl2sk+dc/LKYa/&#10;xxhQnpK+fHxo41c6n/7GQ5ST0DsIJm4w0HfzvSQ4RolKOz1T8ezp01RMDkDAGJQf3gN7SseLiu84&#10;Dl2mPfpanGc67F58Fv+wtNB3lH7P8pS+CXv1t37m9hgCxb/8Ix3d074aHHzS0NBPRWuElKeDcI8z&#10;2TEQF0/2tC9Ou8uHua7saf+HVuRFd3UoZeRIwq0l8fXBT4z6eiRHvvCJZwf6/EA8YoD56MF5ziV1&#10;I6EXDNjthg/eGJ68XXTA7h1/qWHoNM+2+ACpccHo8CzVtGkMi32tM6WTscJ3l/LwOldeSVvgD668&#10;6hueo/DNMz1r7CjLgStsV0e68p30Kwc+3NXhwJoxeD1eKKNTB+eqbsb19k/IHnlMptjhdUb+fvj0&#10;/k1fQhPYRkwkeWiXOiKcBgZlO2Owz9jFKxflG2xvlrTi3yOyyc/AnTlu+lknls4mEB0KXuK1lZeH&#10;bOtYOorMGhPyrlOXvOvd8x87JcpvDd+Wv6YJrx4ODPlm8XD4buM7/8XDZug7fVvZkTyFmfy9P2XB&#10;Mt95LXcNoWlJ8prB8fLw89ZTFDcIN78rXLV1j/hUbqBb4qqHhNfeMx6DUxhPpe0/C5B2Y3pEXJ1B&#10;iEyzS7YnCvSpyg1lhbqrExCv0oc1dItD5vvUs7vZ1bXkJzPQXp6T77d84gOqVxXkLsFT2SVbGl6/&#10;4ev43zeM5sfnvtGb5P7jYn4bf52nMM61MOXLtX167f1W09xy1+GP4X0Y1tmuo9PZBZxlBb6u9Pof&#10;2QXTHmOjxxiDizK5gy7uQyM8bozV4DGv4T28nPFrzCmEh42DeOPRIsgu3hln18YOuTpyZOjUOq78&#10;uu+L27HZOo7fuI3f8AdOWuNv621+4+zAqUtVM/cLJE/7cupP7Pl/+3PygH6XgXvzpz/7yc1/+Mtf&#10;3fzlL2PsePt7spNqH0q2GUkTzBUuFw/5CBrj6rbo5o9vWe4qjkuRbnVaBhHelADdME84OyLlVcqj&#10;uDAsMpEH0/RnFRZM4KUBd700IHF9Fiet8ca0h8KOq9Ury8gh2ALfyEx90wGYJz4wSsz4Kq6uVvuV&#10;iVJFEDp6YVLbSXEmxvF9s1QQ4jGqB6l7hCEMNavzlJ9McPEVfuhTZjEp2FZkiVrdelcj57Xz/RRd&#10;R2HO1REcK9HTAfFKB0RQLb2qkIYwmH12sD4d+mXSnO/urBDGDulPimWVS1fKnKMqyo+SXkMycF3R&#10;GpN0R+3iYQAXZTPgGJXJ5Hs0fU0qWtcrn3v9pe/uBc8HGYwJhxpz5vmNb+c4BvTi5vnLF1Wy8FgH&#10;QhuqrWCAewb16YMqQsVx4rWzfXP8TPozoVVBYKDBQ99uWwtzfWCE1+7dpzgOvfDN7P7gc6vEFPT0&#10;JzmTe68dttLvDVjzMd3hr803vBD/ZhTe9T2WcfqSU6YfCU37R8ma74wweuTTlt25UmyVA/lnl2hW&#10;oMXJv3gMLoyJa8+YQeMyZNs5PHxdbgSp+qStoTH50Abf8xT60KZCGmOsz32V/cHZMQ8jrop+6n7N&#10;h/Ep1i/58AEjfVczLz6gUKkeyPJTAukTcfpPn/tgKuVSXdrI6AB7t+3HKXvGR7/9Mko8pXrGt3E+&#10;b+JyDHEUxhnfAVs3PEGhZMjpE4puFJrQC12tQqvfYJd3YaCDfjPJtI/5tNl1+jA+9NiFjeV/CiH8&#10;+q0a34/xvZrwchrSdA5+I5eOIYw+qVv/fmhYDcx2U0LwrDIfPMo7DLv80LDyQn/r2+PaFu1Omvrg&#10;9Piz+XhoSFvec7TLlRFo10u78BJacHhVnWTOHmljPMoHH21lrKgLzvDCk3Ca8vv8ykzS0tYt3squ&#10;H7mH9hYsZnxteXHDz9NGcXCzQ7cvOGCEeY6I3xceqHfrcqWQ93MIUa/wzcNHj28+jzH3xZc/uvni&#10;8y/TvkfFZY8+9tSCsXdgoKW3AfZZpuTD2b7Z9faN54Fe996u2WefebPk45vPHodn7aSZ6xL/ODz8&#10;WfqB9yIWu2zglOboxsfpf/y1dFiab59f+6XL3q+7jZ+073Oib5PSP6kXrbevCj/+GjYeqUKWMeDF&#10;OaNnHL5F7/xqRCQ7I75vQHON95KAxsWX19uitAkvkA2h7YyPzAvbJnjEw2PmvhiSDJ+E7yXuU6gG&#10;Vqyam/fpL/PlHT5taNnk2TZU4z9u6QPX8h5PRuoP/Nh5KHNFZCdyrKzVN4PRyLXvdU1OqmudnO6v&#10;/Mb9ETxM1n9fei+9NjDh7/PSBX/LXeX5I/jfxvX/D136sIbgsELbQzrdSuGrdoY9O8fgt/zEdae3&#10;sjFjKOPGPBTmyoXPyEhf8J2n8HX572qsHc9BoTzuB5fD79/nOXCvYfA75jnBjb/MSWTnCX+Mg/sW&#10;4lKFkJqmtmt3G9NxH3zoBSa6zn+XBeX4REeKfM8zO/lXpHKvIiQm1IVbwTbyUlca3kRpk8v/y05O&#10;rh/+WqL5SrQGZkuubxyjeAbpKtIU1KR1ByEdPJ0/CgWDhuD3PI4dB288q7WbtFXa3eu4UBDFUz4W&#10;cW5HSd/8hNSU6ZWRFQE5u0U8ZXqUl50Irjt4lNtRdniW9L5RaoitjlWQ7iY+nREbpqs7YVBKcCfC&#10;wksBPJeLOtqBbQMcD010HI82Feyj7Lt6GNZZ8QpXaYtzfuDBr3jn6iiFCaGpOkx97a92x/hDk/wl&#10;PhNABsusejN20iehof66374IreK70pu6U9ioKaMBhrfm44Vvbl5EuejODp/JtztSwQsa6pq37vBp&#10;A9+2UFgZm4GdjGvoNT0Tiol+jzM9evioCsCjh7lPHqfg7955Vxr12zudCIduwvdjMLe/tQfO8E0T&#10;vTFM/3TSS+T9e/Pwf1efU9bKyz7nUkOCcAmvUXD0vftR9EaxRIgqDMdg4Agk/MNwGQV0eAkdPAvU&#10;Pgot0L3nxkO/fnk7iuUqb9NPt7xZuLne8ujwprCHdRnHng/Q3ikzvKgdEB++H6WO1w/NF+ZsGwsX&#10;/Fvf+mKZ9M1oJvbgP7CPYhhfg2cNwYTJGTsh3fnJeGm+wgk8bdAQOKBlaEfZefP+bQ3gVRZXUdzd&#10;UIud4hzB6u5VDJl+j6p9HuXHeE463kGzfVX4GNP6ZMZJV11z5aQrq886jpJGefZRQH3nbVza2h2Z&#10;1Gfc4XkwHCdb4352W0xGQ1cGSq+po7jg5+D28L6jkYy4mXjQX3rddG/vV7nHLKJLn9TH14jczHHC&#10;DCFvO/R1//Y3fkh7FoedePBAbrojSl5aMaOMGts1dqJ4MxhHLk5bEP7lS0f7niowciC8bjeIYygq&#10;y8mObgwj/P3jH//48lzN8qurPOjM4BC+5svNJyxO/2jLGjYMGA6dlK2BlzR5xPHC6LBGgHJzPHG+&#10;z6Ncx0zy8VvnvkgDeTPyWjfZsy8KCfDQf/jVSn5YO10uc/owXt1OHVw+Bm18gW8h4BXD6k36PPLm&#10;wbx4g4E4bQ+PZLzMzkTqTFpfX80YDR9vHjRZfLVh+HkWW/BA2w/WoeW137au58Rz35e2bm8n79Q9&#10;tAs5UteOt6kjfLpGfvJgvo6x8HLlYuGTDdO34HXXOPcWPvqWs8Ruu8yfeJkrbTsOx8jZUwv5VxqD&#10;KU9plbr0Q1/8QIZlHH+Xvq3hBe/UU3zxcUBYs/UG4Ialpdx8SwkdaReDZ/kk5d/dydjUv59Ghn+S&#10;+SJlgnJwPv1iqBU3fDE4tm25Tr3rUQD+8RppxT/8lFGQm0P4y5W7jvv9wnMX+uR/auxdWZYvaup3&#10;D7dcm2/wub2uhxufcPG8TifJF//r/NfXj+N+OLyufUteFf5VGmT/h3b4BtWH8qVzYjq+yoSJ5dOu&#10;ymdtzD0ZQEaMw3Pk0exq1VgpHCCSljIzFoWvaNZ/k7cy4fgunB1XOB95bmXAyuprd50Pbtdu4zcP&#10;L8fCm7EZHIz7punLhZUoPzJUWfcprO+1HV1++uOvbn71y1/c/OrP/93NoweRBYkzh1Xb+vq/fPjM&#10;DgE0kyBIqKwzplJVQcDoK8sJi3VpXO8OErk2Ioj7uT/CAykrdOK9DppQIQx7/vtTk/sIKe2F6OW1&#10;yB3chHUUC8KRgpoWMo4oqSbeVc75S5mjoOvDGkHJ3zoIvPjZKRj8amBFCbx0PMI2XTjQgMN0gVmh&#10;Fnp5NW6VXb5pQ6uBwQCIt7URGrzr0bUouHZ1qmAOE6qH8GVUzSS0EwShvPigXyAfmrlW6ae0hm6v&#10;AssxIApny8A9nlPH4BZhEPTWoEhE0mYgtQeRunQLDVNHjUCRHUxjlOlAE1gNzhoLmXDTd8U3fnhG&#10;noGRZlfJ9faZF1G2KBI9NnMm4JmEp288iFoDJr6KKZ8J5YNr00z6oU3qEkeZde59fY0eBg1c7UKF&#10;DyiG85xBJsJMUN0BCh/V2FmlDa3svnVS0kdWQeEWhbmGzqyiykopYXTMCv/0O/IEUmmM5trYnb7A&#10;0RczUA09vDSTvnP3lC31tX9SeHGlSHFvwbHjh27hG57gwher9MLfz991f6+v4EBn/fZAfyV3ysur&#10;LYSiMSAdbVboqUNpRvLA0l98wtqZPAHRQMukX0z20pK9PNnn0nJzSyfCLVlDfzQpdslbvBPvOuHJ&#10;5+hI38YWenk5wfBdFImU7Rg8YwlfPH708OZzuw9RBNGlyiheCd9U7iy+cemNGk/QDqjEjyKiz6oc&#10;B6cueODxwGi/pb5nz573bWxdQYJw4jvW49HBKtocfwyPp1+95lYlNbiD9+zchJ9iAFBa14h2pKk7&#10;OcG7Yn5YEnWGHvox1/Z1kUab8Ku+SNqMKYpUS7Sdqbn1S+uOWhX56T/g0YRTHi0Zc7sAE9J0tbDy&#10;Ifnm+bsZQ3YayiflN8aON9Q9S1+8rnzQPv0kDx4id9XRlfzCu1sjxxG3a2Nl+nJ2w2pUxkuTZ8fo&#10;9jmnX9CL23hl0L40yT1YUyf5P/iAKW36SJ/vDussJIC1zr14Bprd+IAqnNmdsfjBOMX3aUPo1++E&#10;pXyydeLGY/OmMUsvwy+4KcOtZ84dU5ldDgYZwy5yjWxKmy1OpDQit7+QYOeUoQYH5rqJXdk6u4fT&#10;Rvl2jkEzdCgvxQd8aYJOro04zj0e4GdMjj+pqTH8v3CSpzqEcZEGwrU0b3r6KPHlM/QJDMbGZR7J&#10;+PHMEtgXmPlxZJNB+j4X8kOb2n+54mXtrh4RmrnOi4tQbuqFW8d/YOzKePtAW+DL0DkyGDnxp34z&#10;bs9nTmro4Aq1+STHbZ9GLgQHMqjjL+X7NrZPHqT9dkGn3z3zMy+9MVe3mo7jjmUeooNxErXVvZj5&#10;p+2E+DyzAwsQ/niu4Nsa12JRlOb+pPU+vyDz2+m88gdGEs05lziGWq8n/ZJ/w3+Y51xpHGYR+h54&#10;p9L4/NvM/wN6WMN+fHgz/zm84r9s2D4M2vHkmXI0HR15+HvGiKNtow8aa9yOVUBcOw+DI+IAVgs3&#10;OnDKlV7i5ydf85yrIQ1WPfh0a+nrTnkenq0n/+RRBz5fuLk5OFxqa/qtDnzqPk4rjckWlgBMff5F&#10;lkQFvvnxV1/e/OoXf37zl7/899EDIwuSHTVKka//89dft1wFUARIGrDGzqw6QOYQpQj230kTuZcP&#10;74+I6XXC02lVwMWlfA2PXCnE8yroNFD7Wya1Di3qZ3CENXJt/p1AE2boJDiw4tVVSuhYSoYOyXU6&#10;VJlhiDEiEBD8+MCoHwAXhxZ7HSE9ikWfQ4jhQvBOEbDiwzSFn07r7opJKYC7yh10ZkKOQCTsA6cT&#10;WwS9ybyrUmnblJ82ri/zxKmvCjalpPgEXvxzx+HAlKk4h4EOU5bxk5aCEkrfTe/DmKGVBpZ5Us1M&#10;CvoIXQ2k277oLtyVwma3pC8gyOTJUGwmZS06R6FWB2PHsSWKVp9hCC41cmBhBIU2HtpFL8aLyQo/&#10;jGFzDJz4vnmLAoUm5ZN5U5Hz7/3gYXCS59PQ2/RSX0ERyx+8Q98LL5TOQ1t4lkTRCexCeb5mnnMZ&#10;BWEUt1GqZpK1szKrKSkar38GbuHljlI5cKwWionLRf/hAQqUnRrp+kk5PAlH/FClN+XURxmTD+0o&#10;lxxjbXYwrGSOkCt/pE97xCr54aDSgU3hDuz0V/ss9BBH1MwxzhiOoaF4tBmew0Phs/jlezJiDRa+&#10;/B1vAu+rjU3mxcHkf/j1lM2lwtKgsTLNOK/whEWu+KG/hKvEo1ew6LEV9NZnDLLUB5/SJLSEp91e&#10;xs4j3xk6xg5eMdbxdsmmrpQrDd9r37g14Cj6QzfKdHg9cPA5WsNVMTu4YIhztPWyMt1xPvTXv3ZZ&#10;wPSl+E/tNDLGq+A78vT5zWdffH7z+PFnwflx4x89ntckV7ErFfL/aEVDz9A2tOzEl8j2R+rrq3Cl&#10;1VO2Ss3SbR9475uk4ANOyimrD/oPTaSTS4yRwNHQ+SDy8BuvDkUo+V7OUVyTpyv1UdSN72+++U3b&#10;PLtA88E7bOTKDSy8a0zNR3XhssZGx5Y+1ZZz5ba8vPLw3MAZY7S8HOBr7HCubWvcjqnNt/Hu5du6&#10;xeP9juPkg9scc7Pr8yY08KyQ9qXPwmt4wBjxHZ0XFiXs0uqnwN0Pi+IlNG0/pg4yyYBpF6QOO+cW&#10;HSwqzXOn4dvKMcXSvwc/43rwxhTD/5Wl4YlVKBbvCz/kuvRCg5VlVbKPk58DW7j3Hf+TJv5WyZk8&#10;m7aKF567Tr+Ws+YTrR0+GpzxsTSLU9OHkSFnXguQSx8UC/AHncqR7mCSz6GNHJedGmMyecnRWeAY&#10;erhGoh15EBmiVMiItn0xQWhZ5S34IS3aOL1gt8VODi58m/rTc/UWGeA0ClyMtOBkx9pO75uE3zFw&#10;7nglVGRG8hbn9FU/lp08lYHBAX3aD3zccMT4ba9buUtxgqxGA4yCa+83/jrs+oeE0TpwE4TJ6a2G&#10;uUt8+2N+XEhzQrflIJ5WTXzaiUIAkBV9u+OBPVC0Zeu5rnOuA/uHw67X39aZtvDSJ9d/f/d99fw+&#10;dWtJfHk0/Ian0gflQW0zhgomI8uYiue6GRB+qVFfng/vx1skxufJOPKMnMmPvO8bOs+4PECbhsfa&#10;D5S8xOPLjvemX3lxHbujC3QOObDAKBztCEPMuA08zQtsaRNqD40Tp+yBI76yovpvC17qrl4ffwqd&#10;/0kJYIa/9t5LvT/68oubv/jzf99ndj57mHnhoDDGjp2duIzDIB9PEKegNlwbO/5U6r7VNE2EqJO4&#10;9/XD7P2AUu9yTQLjZJToNCr3O8a7K5P4lt1Bca4w+CCvsvETzmQHZsqN4QLxaXwnE53bDp5t8RpK&#10;KdS88Sqc+lJk28CnTp0rbpQ6QlyYQOQLOlnBDD5ghumq+BzlZxQhK+6Z6Ao/4qm7OodhQusK4TCo&#10;vH1FNkX0Hngm7ul0K/AQhMMcf4uS/JKibLXR9e3Ni0yyTzLBvzrCf3CkdM0kSZB3oARGm6d9+RH2&#10;bWQ8+MjXfkumNUZd78ds9lwL3O4/HENnnoGIou2VqZTm5DE5tHBcn+fJLfCv33hW4NbYmWcF4kr4&#10;XN4zdsfQGW/iOmHKzAl7tTCDxuRqooSvyctq3sMopdLTEzXgnH0nBD85wmOO/ul73KJq+E3fCcOz&#10;H7KsoROlpd9K8fYmigcjycryJ4f+LzNm3tWY0wQdPH0JHmVqDIXpb4ozxY2n/EfxCA0YOS9fzJEb&#10;MNFfueGHMcpWEXxLoYnXn/JxeJiCoC8oMPiZMDJhy7sKofIaR/gQJI583nvgGZYxsPvskr5G8/Tj&#10;wLs1drbe4Se8O7yVqurbkeFtNGBsO6ZIyCrTl57AP2FKecdR8vM40YcXGVhwnLTxBVk/4a5KnR9j&#10;p5OCOHBTl/L6wseD+ywO+rUfpq/pBfi/Qvr0RdskXn1pSGKTcWrdMW/nqQZKH56PwROYxjxl6cGJ&#10;d2zSiwzmaOPw5fSX9uMR9E4/RfFn0Hzx5Zc3X3315c2XX33VXQ0wLv7RGAcdv23b9KX7of2M5SqE&#10;xjkaBPcemcr9KIApU8Mt/VVDZ3YaOvElzghXti3tfXgf/KS33+RLG1Duk7v4RkfDA80Y+BlL4Zkq&#10;zJFZQ69RvN68eXXz9//w9+FpR9RGqR65fDv2utgQOt2OuTX653hd+RXUJK6XtzSJl4fxsXnBVE/x&#10;Sb/Lu7C2vDx4HW/LV74//L3lOfcbJw8vPDjaaYo8CE+TBd7I9tnjLyK3H6XM3dLYEcHyf/AyR3qB&#10;imcJLYChNDjFPfJFP3XS1T758eN3u4BCcYtLGq9P1hj0DSN9Mcr54TVwUgCua8xxFJL2LV4Kb3B9&#10;u2D6ZtuPPpzr8Bk8pg/WbRpffsSD7fOhmT6toR98qgQlvXATd31kjsOXIws7+KqsXWRY8oO/PKhR&#10;LRcPIz49Ou0OnvJ2HoBD4BivdAP3I9vJ0+CQ+17JOfENh0ZgkL3GUumJXmqIkx7f14jHv81kE467&#10;eR2cvWntXZKrXsMtBbpQrF2Bkyk+0iSyO3M/oydJje+Cg/kgBbQFjpVn5Y/AOl6763qZ9o9Tn1rH&#10;o8bk4Yr1cf93wgGUdqXFl91GoAs+/8y1dnN623CDt3nOtWHpDcsEzuRo6wJXBmG6xoRPuT8wvNTq&#10;d3UudJm4cbeh/zGdccqHP+Orkwb/aeOhk+SEV49NoCpW9SLzNTl7ZJU4vE9GkIFkhh3JHSvl79IK&#10;zLjTTyIuMqPjIGOAT11T74x/15UPHd9xO671sTA4M/7Ex7ucvGdkfeA+hjW6NC48riD8zs0J1yfT&#10;3eCJpyzMrbHjw6KfPwp9WjbzWHyf2YHrnK0/A9ZATOUqQ/Il+0ysg0IFeYC3UXzzIs4QSGFHkijL&#10;0vOvHTRCZ5T4UbCadOtT1orFGjm9pg8cZRvZM3XpFgqHzu5KDaUzcSXcEaKE7+V4UuDucx4j6OCh&#10;xCFp26aTR5nUzFV4XOeBp+MbP8WKdGr24PYoxJSsW0MHpnDCQI4yvXrhAdG0MbgVrcIf5sUkYxyJ&#10;H7jahZyrgM9Eb/XRCt8wnT5jtVtVtKpe3OAfnDvpXJgz9QRmjcNWooahJerNb+L0DVr1qFqunzJ2&#10;Yug4P+4jgnZRfMDTLgElE9IlRcqZ7Bg3IVPqvVPcu+LZ75e8vHmZNqBB+eDuvTBdM87uTSbNPjRK&#10;aQ0tPW9h1c/RtL4hinKsotAEo2cKHSOoPopJ7q2QvqUUROG68/5NUEpdwfF2cg+efMIzwDPRHHpL&#10;MAn3WyvPGSKOv4SXA58g4aS/iREU6gYu4YC+UmZylXeUYkesKAczses78Hzz5mVhRykKXeYNbaOI&#10;4J++0jZ8fRlb2htow0fTl7d5R8nDT+OGjy+vWdb/afDwlklVuYyDGK47BnjKyhpXMy6mXmUJyb5M&#10;42K0wddYSW1JR8++eCP85gjPq07mSU+CPMZP5YmM8hZLPEihfJCxTfmeMUL2VLaEsIRlFahcu7qa&#10;8lT0PlOXthOHxSc0SYnSrEeKkmaMeg7KG/DeEvgH57blVWjuVdFpU4U53PJ7F0VT00c+pb9TDwOn&#10;Su1nMWq8LKB9Q1meb7j86Ec/TvxnLaNfjDd0mgfeXzTOitn78N/9Rw9r6Pz4Jz/pcypfRjDbyemH&#10;cOsfhNcflu74wk7Ck6dPyy/4AxtgW0ZQ60rb899gzX/4o9/Qo8/uREb0OFW8uPZHZcIoqSHZ4a3p&#10;R4tco6jqK3KYvMgkgjrSU+7xZx68v3vz7bff3jx9+uTGq6XR+4sv5pkbRo7v9djlgeMaPO0TMFOd&#10;fJRbY27HxRom0tDdFW5giNdvaOr5nesjau3PlJVXHcrKvxO9dPfSGJP6zFvh9i1tyu3YcK+PN59w&#10;+7wG0vCc8Geff5n0z9NXoUXqM0FVxkW2wZGsw+OfBN695F9jR994O5++DVKha8Ygzk3YvSvZFQlT&#10;PmzPGMvaSN5ri7HEpy86z56M+K/jN30zSkb4RNnk029ogHssyJEv8nIUmfJS0pee8reMdDjBLXRy&#10;lT6G6YvgNM9RoQnaGKvK6dM1hC5GxulPmEGlxnHqM/Z7XA99M+ZkmPpx9OHP00b1tT0pp+3wRRMe&#10;0M73+hIdQo+ZX8yzfOT/wUWd8rfd2nnkDpwHNmkA+bQndb9NOUfW7Iu9TJ4xdrz99F0XGZ+nTz1/&#10;+jKyvS8fqfxLO24+vfnuk/vBeeaM8nrbBnhokXFbua2N/Pu5tt35kYOitH1ij6vexQeQSfDifjiM&#10;5lPN9OWEXfnp48pC/RIE7+SKXuhJb2o/BgY4oVz+pRyYoU+vrS+w85/nJiw+eRpx8Fa+1/RZU67L&#10;/WFhMBp34PY+SGrfuEvg1mlEHD6Y+T/hU2Cv3HXc93k0W7fhTeOMrYauylzSTtHGydWOFjGwZBOD&#10;7u0XTJNrmtf20We8CfYLcoouFlnj6DYdKYP55llks2+ndbfevAfGqfQaV+PX2OR23EOudV55Y+X2&#10;vtnrtj3Xbbs4cHrRnkkT7hg8+d2vd7+yuHylzMnT0q038Z4NVn7uhi+7I/7dzY+/+urmL3/5i5v/&#10;8Je/uPnsYeYSIJJvjJ2zs8MF5hCGEMhNaBb4MxiLdP01IwEk021q8Uso6B5BLhqyhZTGJD6ZCKa+&#10;Xe0w/QyC+CA8A/Iw7sZfwiv70lEhDOV4d2qSpZ0CcQxRpW4HanxX9svgoGjWXLkSfH9tT9GOlye1&#10;Nyq1poyJqwL8CFSr/TqIwCdkN13ZHg3EcEdZnO9xGOzDXE2LN4kRfnCbcpozeFR5SVln4UeBnQlp&#10;FMjJR+15CZb2n3YN/ugRBo1Hw9IC7tqSPNMn6S/xfO7H0LlbY6MP0TIoY+yMwXNW/juJp52ENZxP&#10;neo2Ybzq0a3gTQmIcukDjFY9tX++LwBv9UVEmQ3S/jmmps45B9+dGp7xmLQ1cijyDNqwwxHIdn3g&#10;EjxMXIHfj0xlErq542vvUfAvu2W5CRit38E1vKjlMynZMWPsWMVFd/nmGbFZpfYCCkfY7OxUuawi&#10;Qgjg0bQIrNP3Y6COQoYOfSMXuIlXV1dIj4fVKNiU6dlZ4Tqpl1fGyHVfnJJ3FcncHkcpjcJdnhs+&#10;Kc+uxwPGgV23hDltklbCtDyhN3XyY1xrw7SjE3fSHa8a5bks1n63oo0HQR6e2Fqmv4sonhE+YwUf&#10;99mlA9cuzuDS7lYwfxlH4WV8XmMHbRK/SqAwOlCY8AElBq4Mnu6C8AyAxF3efJj2wH9qmlGEFujO&#10;97kUxs7DTCJRgPFiv4eRuvSzceD4mTC4lEAvkGDkPH3qLV52/0KfMKrFiDsZLw+7u/N43rJWw+ms&#10;yB3/aeqsDMmviq3xy6VNVdyKaf4HLiq9jwx9n/zpgpETaSdDp0aOY2Vp/+7WMGYcaXK/k9d0UeoC&#10;D65oLz7REQHhe+NGb8TwSTsdXUObeZDeGGdIRX5NT8E6sIfnKNSVFeFlbhdopF3GYlxldpz7pb08&#10;K4fFCy+NhfE92NyWX5jud+dn65N/DMp5NgqvyAeePGgvnpFz7Rk+DJ4phxeiXDz+IvBilEZ6gdFx&#10;kTFCXpB7Xbggr4zL8GNYrGPC2K8RFjkeQp/FwNAs6SiB3o6wdZUy4crG0HKMHEabrhoZzeGA0ihx&#10;ZI606YEZizVwla9sGTpeG59Lf27KDi3RwxXs9evIgfJ52iIenMJjqJx07S/falfgdqfbmFcHXJOv&#10;Pv+aHjx2JbfGV/A11ysjjRxZ+pWX4Ze6y3/C8qesceOEAZzQvnPGocttnf6nnpTXxrbT9fpeeupm&#10;4LyNz2zTnRzLWy9CTwbPy9T5IvzFM26NM33f7/HgB3Lx7r34Txse2TbyLV0fSMEDLvVDm9bbeLe5&#10;j0+wPghPALPEj2Jv1F/Hu16HJ2/DICvX+vJ32x1NGyU2eY394y2KMnbwSfMlvXmmAe2f0RlyA37+&#10;f78/aa1fWP9On32Q/gGM67h/Pqx+eFxwkVB3CVycHHXJVN6In1Ifuk37If+xEze0Mm6Hp34wv3vx&#10;fjoDnpe8l+T0Q2heHnUNhrmn1z6KjvB55JPj0I7SWhD+wjfFHkUuJZ83SlqQgEPnY0UD79otrrx+&#10;JTOa0X3S66fKD/y632rTR+4q6wdu61ynbh4+45O+OklIUzqqO3kTG54bXQ8E/5uWseUlWj/78Vc3&#10;f/UXf3Hz13/xiz6z86Gx85/P29j4tNWkPA/PZbC2ArkPYNf2i7ghfnIl3wg26ZAlYD5FWcQrATE2&#10;BjdAUrHiDZ/4UlBNx3dArJfn6n7rSYO7U3PqC7im2c5UB/gjRE0o8JoJtqvFhRRYMh23E//GIf4E&#10;0+YE5qjTmYwjRMHtCr5VJHEJMxLk9dPsKp0RfJ0AKMgReBReCrIWi5feyaz1hbjBWaKyu5VYxZVS&#10;QWFL2YkfoeyftoDoWzXEH5yLt/9JnxbNFW20Hz10pZ2v4p721cjhTRTx+ypwuzc1HGvwuHrDTCYw&#10;M3KJVjQqnHmTz65wefsTQ+fZixcxdhgPo6x3BS1eXm/B+SQATE52aPr2rGPoiIO3t+T0jWVW6kND&#10;ZbVDX7Sf3QUGJdc71304kjFiRzAg274qwuAV5duBta8Sh1d3dCgt8T3ClolKmmMfPhyqj6pItD/s&#10;DlCoTMAEigkTb6Vvcz+G0yhd+9xO+9AEbXChWS7Xgx1tGVZW+T0LhS8Hzjw4DQZXnEKnKsjpi/Id&#10;+gce+IPX1AX2rQufh9hh2TicY1wlNnl2sm/5g2eV48AaH/zLz0lLn01enuKReoNrFWr8ACh+rkdw&#10;fu9v49RPEejRRvRRZ2iDuzOEihf88Xd5Jj8rt9tfQ9Ozspu48kKai6/qSl98BsdRStfQ0T7pXeEL&#10;PZZPhpYz3mtsR7G1ciYf2Ti7feE/vJS42YV50VepW91vuG/0Sj5tSCWvvwvflyaL0wlzwr2mzcGV&#10;PPEMX9/ERZFMHxPu6GBUV8GAY3j3ffD1XEjpXtkdWqad6MngqRHZPkvbozCPLHE1DqfikVnjtAs+&#10;5KpX+XvNsWOgkPWMF/oYM30JxOefFaff/OY3N99882ula8jhR/zLSKBct//KR4ys5ckxQPCv+tdt&#10;n14bKujBuZfuniHy5ZdfFsaW3+sHfBGnjjV0dqyAtTtFwuCsZ/QsbvKrr/NI+5v8iIEe1nndI8Th&#10;W4sBOz6Mi9Cvq/ZhKH3/qv2QvFWIIwNDewOkBkCcvvTpBd8yM2GHs0NjFL8dk+375Bt5lXz6PmXH&#10;GE67A48zPqaM8RJaK3v6edozbRTWLjCvvXp4MJbePPdxPIc+5FVXh9vPSQtO8MBVHZPoF3xTAUyH&#10;fxNfZbnXqbc7isE5wabt/EoX2Ve24wv9qh4LGN2lTDoYDJweXw0+fQHNoZN5QZ5eGsz/eHjix85B&#10;xQEHJyn1Olr2XTxZxtB5mbwvwsPP413H4DHWyCtjj1IZnzaQ/QycHl+782nG4pHJ7Q/1Do0HH3Jm&#10;aINijXVfSg29uErp3kjPXfDpzs65/33cqeYSvnVq9Rtdy07uJ8Gvz2ElY8vJFuKswu04W1KTNoBG&#10;z5B3cL71B9cNq6P3CR+8P8z/f89rQ3d0el9kjrsELu62zJVL2frjdjxsuDxz3HX8te+4PGnt31Nm&#10;0xvu/3ENh47mGfw+V/fKHN88x5dmN5FP92++/GK+W+akwBeRw48jbx2RNl8YE8+ePa2+YPz3+Hin&#10;3dQBDHeBqQ7tyxgI317j+t/DgQx+25nwNCv/4xtPHhiz6FEZN3SUu79Dp7kLrBQdg9Ch0fc3P/3R&#10;j7qz81d/8effY+z8p7/92l2V1BSa1YcIE0TC2IU46d15iN+41JrLbZ7cNqAh+4aTNiK+VnfS05b6&#10;PZZWJApSvoqaCYP7fWHVBf6cyR8hup3jUqEHboDvswg9ugb3TFTIhIDcMmSJmXLjg2mTxR3CXqVN&#10;Z8Q3bCLWQVOnPCZxzR5DJ7TcCTCRJiBK7wwCE+5MHISl+1mdS/251RftA3BM3Mkn3Ink0MD85pp/&#10;bZHXnHpo0uSyOzUoM37aUPrUM2COwZb880a7XEPX7q5kMnQWdL4DscYOH9hJM7mhw9St3eiIh+bI&#10;HYOBp/g9efa8Bo9Jv20OPtpWpTn0cV7907QZL8ChONnZKJ3RMzSipDJCMuEhsIEwx+wygSd/MOkg&#10;L61aDzozdihHgY0XijN64YDTh+3fZMhVPzHKXr28XRXWvqlnVkO5MW5MuhScMd70ifbrFP1sAtU+&#10;ChBvkgj12w/tP+H29/RL/oLfHMOhVHpDlyOabylJUZq9urjnb7UdTsHlA2XswNIPVQSOX6Vk0zpj&#10;xdgx0YSqh59MczsJ4zG8N37awFhbhY2inLh49Fq+HHkR2qR8Wlt4atNSGNyGhxsPJlFY1DEwu6uD&#10;ls0x/5BUGLSmRPHuivlVW8kZdEWHygRlk/f2oekU00Z9kvxva3gOL5IJxjDevv9gDOHSo3QztqUP&#10;jRl4JhDHG9dQkA+/2MWZ1xZToOeKdpWrgelZujU2GCH61Ap/lbiX3mL2sqtxyuJjCqQxQDGlZKtv&#10;XiQSziXL4osrOoSn1VFjM2PFzg4Zjq5waDh4jrLlfvq0CwahDx4q3dAK/NANPXyzLDWnEkdM5+1q&#10;DHxj6Gc/++nNVz/6qr3yT//0jzV49AkD5OHD+cgnYweOo6DOMTV5ePAfP/582pe6Ofja+UAHhkgn&#10;6+CKxuWR8uHr5vesk7oYJvDecbHjoHyR+uSVZ3d0jJlNB099ysonXhlefeqXrl/h0yNqL+AAz/gX&#10;dvLGcB7+RfdQBJumz+7GWMS/jnamFeVteSj0ffFA6Ehp9EbSGjufks9H2Uya/rbrTd4YpwEVHEeG&#10;mSfyr/3vWrmWHHDv2C3d4IKP4wJf22s8p7/RiV+ntJxooezSZ+m4bunDKY9u9QeW8qMQ5yZAt56R&#10;s0ap+DNHHdklfnHn5N9nNYUZ789fhR/S974/N/yE1sHTGEt9IBefeMaOXbNDko6ZyjkNPPjrC7iS&#10;KcZO6Zg+84zV3cj6O6HV+/D/m+D9KvlepL5n717HM3Qy5tOHr1IvQ6ivF0/5XAIt8FLP2/Sr5bj0&#10;dHlixuHwgPS2tzin3vbljD2uuMTRdfAP12u9PEri92tjZ8qO2/B1/Mj8obVr/re+7c/1sM58nLBF&#10;aX71iEQrJATzwpI29+NxwYbHp64gP2E8zFvEgH8ik35bRrs+Drv+cJhrOMGR9OBJ25/0j/1t2gGR&#10;8gnEb1zz5d/2CbeG3pQ5eJc2Q4f5DYyL7iuPXwID88ScOsBqLuWlnXh9Ne1oUvmkeluuvlHG0PlR&#10;FPuf/eQnNz+KHPTcqAVi5SzSPvnmm8itZx0juq0v9SGTMj4udYvf9rk0ftsyef6YvvD53ASLS9wt&#10;T52608bSVUYZrvqg+vgpXbjgkY1kajqkxs5f/KI7O589iCxoXaNb3nz9X2LsdMClmwLUZDyTpYkx&#10;AzNJvhFgsFWAm2STvwIsBOwxMQSUzy+Vek89BZVquKhpRIURxSJep41v1W1Q35wWGMPEt9cJcwnn&#10;jwLy4N6D6Tx49TfXEmvrgmfvCduJvwiU1rfw4TDpk6dRH8QV+uUe+X7bKWY8UKL22No+6yOVMkzo&#10;jawLjERLKzMeuKrqan7oV8Ws/THX7loom3LFqXQfX0Lqm/hOIk1bfJM1/+a1zmGA9FuP/yXfvAjA&#10;cUArYucYWY86zMTo+zk9xnYf3Pju8pxJKrA4k6pVrb5WMwohJe5ZlL8aO1EInjNSSotMTEU/4i6N&#10;Lo8lnrGDaZce3PbPTrzaPxMbBS18A/eLsj94VJFb5SD5Ujr5rD6WVKUF8F4t7dcJWFmv+Ey8cpSX&#10;0hof68zkU9cqCDUGAlue7u4Et7rCGPhVMoydXOHuqu5O3uiWcMeP+svA0/flWcbkmejlo9w5IsGA&#10;A5ND+yqo8cKFpYFpMfymzsETDYcHxqc5cSZduA/Maav4oT0nNPRPvx5lbumrj9+9obih9bYT7+OD&#10;8EC8nkY+cGc1c9IDrvlbJve9Fge4Tr0rK+bB3VsaLX5ePV1D0W28vkSHPfpX3s+vhvndxKUs416c&#10;/MNH8Qnv6vG9+zwabt+Ocs1A0gb3+uJ5jJLnz+ZDuKMsv7oYN5Tip0+f3zyLsu68dI1cv4AVYoz0&#10;iBmlLWPEyzo8j/P02bObJ0+f3Hzz7TeZpL7tAglEtw8pvOq3Vb/jgkM3dA6RKp/Rs3Fp246buY/H&#10;t6csT+lWFL/NsUnPlYx8RD1yAN1evngSOr+LsTC7HVYMdcXP/+TnN55jgh8l1AOx0j2HtM+8MC7A&#10;gwe+ROc1PDw3Mjst99rH4KCLnZZ9LmeVWuWl7c4mXLcOdapDeW75fO/Bvq1zDKuOg7jFTR5jqXQJ&#10;fHUvHvwYoc/ax32pyCsGq74JrVIWv5JpMzaCr7rFg5m5LjkN2vIwfkDfNS5xHD6mVM4bSfFk2qBN&#10;6SO7/vrqYuykj3aecB2D4Yx/7W6bjE19vjJsytWATv6lkfauR68L3yRsrjG+KXh+hRE/IVUFRmB2&#10;Zz39igbcwuPkWfkkbBiDgleLe8p2zAanjvnmn75oudyjnaNhFgu6Uxk/i00zFvLvglRpmTJoG+wu&#10;uBjD2taxTD4aC9racPIEP0fWGDs3odEdSmOuntd5nTx2c56Gv5/G0Bfujk7K8f3mDsqkvKNvY3yO&#10;uRATOvV5jumM5YNP/sbpy0Mbrmm5lraNiUtAXGk2MXFkOoMhQre7rguwOSd4uXITX9QKBLfO9doH&#10;y9AwPnh4sU8/CwIXhZKleMcrC8Ppz6G7hIn/Pn/SauCgFlz4w9NN3/Ifh11/OHxbr+v48kF/m/+H&#10;fRvVtk3fbLhJeN9YFpc+Nyb04y6u3dYxVxkLp+XGX9wGk/GSu3W6njEXmk/E0IijIxja9Ox5YZPj&#10;1T6z8bDPp/zcolOMHXMenn4dvcuzlL/+9T9lHnrWeRtfjw6Tq/5Ud3xxP/3bMarCE9frH9mvG3rd&#10;xiy9FxdJB4Uiuv3ClR/Tw5OeyJDMsb00PrrtrbHzV7/8xc3jY+zIeoydr8fYSUGCsSuPGdB9kC5E&#10;V8epp4aO8/4VciE64ukE91yVJuVSXuX3CbN0VrLEjyC75yhUrsL120C16OSEgZvBcH2VD+KBE8XF&#10;EY8+p9GYKbMCcyaDmUja1DLVtW/UuCQDvBPIrZt6JwM35eAxX81PEyOBCicER+80PZMT5dCuTgRp&#10;IkzyHPjvI/iskHfHbGkWuJMjLlGddExWZ+I0+c6KoQER+iZb25jy4w2GFIRs6N3jE9oy4Np38ltJ&#10;rJGTyaXPn3xydmzE1dvRSf8kvbs68XYWxggyAYW26XuKZvkg9RLAmsLI6ZG1GApWrOfYmudzKAaO&#10;HwzuRBH6RUyXBnYGTOZ9k0p9qVw+rNJuQkq7O1GkHRpUYyF1zyQ/YW1vnqVRYHWARJh+eo/SG1wL&#10;N/imj0oTMFJ+jI8IChPi1gVGr3ggbW5e3DT1zGQ7SrEydeh/KE7IKbsw4KKP0N2Cgfq3b6AJN64C&#10;J354WF2UvJng1cWJh/d6ikHLNf/hneI3tNsywzPJ9wm8KPIvYpjgRW3VN4ODvOvgBv9tZ4+C2YlB&#10;K31XmgVeqkm2+qhlfbaGV7bGTQA1HD9xvPThfPQxDmBQXAnl8GN3D7WzdMlYC2ry4fFZuR06UZrQ&#10;wREdO4ONz29XstDJs2cWSdTyHUONIZJ61VODpx+WHZqjN18Fm385V7svs8o/OzHCJpQaO/HPcv/k&#10;ydObb+MpxvpOfX3BQsaP3ihPh56Vs4HJd5wYL93NmJ0G3ip2dw6Sx/gfwwvNRzb0WSo0TBuTelkg&#10;aV+hsbzoXPqGcggcp93y4Oiu9pOl6KPvk8fVuI+VdfPs239K+G6PSmDaJ98+yfW77uzgafTdj7Ey&#10;iOY5l3mwH2x1doc1MPVPX8JwDI/UVFw4PDa0GCOHU2b5Eb68vlR+XxzAocny6MJz5eGnLh6PrFu4&#10;rvJw6mVQzQ7d7Oa43/FXbwxYLLlDNs73kbxREIyOlUP7yymIxM/u29RBzi1P9ohuynQBJ/H3Il8f&#10;MbpDb6uVc/Q5daYftAVPr7zSSnNq+0278Fji9LnxOfNFeEOk+uLJ+ipFgbU8Vl5p2PU2nixVdulZ&#10;d/pjfcfXmQv2mz8fZW/a5k/MXE/9yl4bNtJKG3RJNnn69jJjMvhc+jjxAz/5lSvkRkw4uEAeLvDv&#10;uNHOMxbI5yqXfEp8hyYqRNvIArs73wW3N4l6kXLPYug8eRMlMtcX6YuX4efXgb07OjWUUuf0sb5x&#10;7d5I6hkeZ/TAp654kmfTZvecfLIMrbTATYO5mh/PzcVoIFHkWsC/y5nLLlXFXZcZGMDX0MlddxeL&#10;JRxPFq44DC/Cc37jXDdmwtde/Yu3Kxj8x/n+MM9N+ENYt6m/nyvtTwe1v8Ib5rfhl4TP2LjOt+7S&#10;X6fc+o/zcUuthcOvvocnx5BCH0PaeDDOju5GX7M4QJeLbP3qiy9ufvLjH/U5HUf3yavnzzL3PHly&#10;8+0333ZeMn6qKyW/cba4XuPXfrzySbjE/9FdQJYGV6BDBf+mfr9cJ+77aR2qTD5J6ZcaOxmTXj19&#10;a+z8+W8bO3/3N3/3d1EkUu79nQi8O5lE77x59/ZOOrdxoHNgf/LpJ3di4ERfi70ZH+Wp+hMU4JFa&#10;c521jU8D9OG9e3fuJV/kxp1PYtV88qlwvDgwlAfcv5QjFsU1T+Im77nWx8xJ5gjIO/fvPUjeJCpe&#10;GgyYilaubZx2RcG4EyGZeaYjtfHrAz0+Jd232OZp4slzVaYzV+47tgI/999FUvJRBO+Eae+8ffNd&#10;6vuu9U2dMPNivJs7z1+9Kn2BVQf8mic+zD4+ZeWJ0lq8o1w3Xvni1oYO/eAOVqpH/YgS82Rg8oFZ&#10;MZx8UV7u3Lt/786D+/dDu3v14mJ45qpfE841k2fS0Hfu85e+Vk1qSXXts/g0G4+lzd/def3qzZ0o&#10;KXdeHB9F704MnjsxcoJ72nVohQ5BKW25Sdu0892dTEJONFZ13X7Ov+k3bY9lGYGj4vBCuCoMgQ5N&#10;T1r7Nj6DN/deypm68svckjLf3bl/P225b90Uf4eGZEmSwIrAuBMluDhJw/+Z8Numobs+RF10DsyE&#10;1ZtJM3C+a1+/i2+/+CWrPPqyeV1ZxBJAiJgCP5Nvy0qfetVj7Exd7eNMoXB482Z4YPLcwtJfUSbr&#10;heH69u2b+PDNKbP569Wv4Cf47HXyvQqtrEvKozdvXYq1DLrDf+rWnqSFfu1TeOcqj7GQv/qI0DsR&#10;27lumUOH7/Xwsnqi7GB4N/3ySXgvArryJgI6Xc/KHthwHhmRNLwSl4mgNHDfngK3KxLsu8iLpMeY&#10;Lxw4v33zOnSNTz+jtzrMA4Ge9DelHR9jov7ly9fxL8rjE34dHn9+5+nTp3eexD9/Lv5V/dOnz+ql&#10;64vyrxZG9nV8ajfatt+H/4WLa9tiTIbH05/GUQyg4PB68pQ33955/ebNnSjhvb4BPwXfvh/Z3ToP&#10;/uqKitdr+c61YXV/dytL7z/oldPvhk5QSH1v7jx/9u2dzz97eOerL78IHq/uPHv+JHk/ufOTn/w4&#10;NHyTfHfvfP7554H3Lrx4P+HP7sQISTj9ESAzP0w/yLt8a/y9eoUP3xaXxVneGCZ3YszcieFUWOBw&#10;yonj5ZFXGTCuvTj1rStvBMbmx3vc5lkYaDp9/LI0X3wWd7z56acP7jx4CK/H8Y8iT9PWT+8PrNBN&#10;/txUZNBUopqXB3D6cML74nI/OMXYMaAIn9D8feXw548eBmZwDY7vQ9Mo+uEFeAy+xoW5F7fAB03U&#10;p0X4asYlufg+ZRJrnKQ+Hl9xS29XtIDz9bh033annjLlR27pNjCNK+Nu5Fb+TfnBsMX3PwIlx5Ep&#10;oUPCpUEiyT+8qTy3cgePvQkNOo4SN/ipO1DR4/gzPRVW3cGjYy1l1m/byJ6YCndC2TvvUvC74BFt&#10;sD5Gyx0z9KuMqeeRE0/D908jW5+FR14GRgydOzGEkseYRntl8BcaaAtvnhIXnzyTpt+GBrAl04QX&#10;5c4jvPDxkxq83QGeEE5Sa7iraeMX0vf7+U2+6+vC7TyQH30hCiJzkfna+9bbPLkoyknbwMWdvKHP&#10;JXzx0hVW3++P9x/uub1+v1se2PBeefy14+L6ij7XY2PLGQM7Hjb/+il3m3/zce43D1/9LvdM5yTK&#10;Ud8xlCFCTzN+1ccZmmTk43hj4eXzZ3deZM55lfniTeasF3SweOPn7oP7dz6JHrT1t25j6dKZt25x&#10;/e/hCvt7+ua36kxQvtIR3Uv76/SRGfhMO0LA6JDR9TLH/vRHX935q7/4xZ0YO3ceP4xumyZrdY0d&#10;r55WVQDW2tsjbBEMg4LZygpV2H7fdNL8qakrJSkXxSIZZ/XaylN3BpLvflBKRTPMA4JPx0w+ceDX&#10;BevcWNEZeTMrUfXC9bPaO3msBn3aMkFDs3sdhD90IVhXdiLc3ZlDJv/xbV+u8kmvS3juF568QX40&#10;6CnnT7k0PeBnNa3HTaLqxUcw1xfMZO6KtjeS+QZGGG/gHFc80TP5L+Him3DxOjinnLItf3zP7CeH&#10;h5IdnemqXix6uyPKOLpmx8ZxFUfT7NrMW5bSp0mLKjDheLs8GVShs/4IeSCnnVAt21kVmJVhq8uv&#10;Xr/pdyV6HOfFi5tnnll4Pjs7cMFHQ9W71iuCm93Ddz3H/haOueIRRzj0MR6LRlG8tTtCABWGAifO&#10;A7597uGNFfd54Ld0T159OCtrKRF8rdhr265cisZ/VnrnOZz5vgZcrOD6OnpX3APb6r+di8LUl4EP&#10;jpUYveI6fJV+AWSy9v4STPul6sfhj1PPWS025tq6pKPR8NfcSpNn/fTpzCRW3ufh+TmaYwWa72p/&#10;6XFWQQ8Ot65UTVVvO6OhhTG1/FTck3/6OHnTfmRFOlf8Xt62wh1furwvc7Qu0INlr6r9Yd9Wt70a&#10;7J6Dg/ZY9YXTEEN6aM0HCe0P2nK3DFUHD8kK0R45SD8dkCMj8rO6252aPnvhrVi7gyAj2HNExost&#10;hgYzptEUT+D1ax6xw/PMkbbySXgjfl8/rC+szHdFOvCSY1apyddcy8N2bRJWD2Sn7fyn7bsYUjfP&#10;nz7rs2odB4GvrLrLP4kbeic+cLXH2O/O3pEfHX/r08ruKqV8VxDR0Zg7O7ylN3okY+n7/u3N3e/e&#10;3vzkK69aftR2qdcRMufF7cKA4W1A3377JHV8lzH1SXGHJz7UtvXlR+1MGVf0k09Ymjz63q7Nvh46&#10;yvyljJ0cz+rY2XGv7NbluuNK/t3JkQ8McDn5+HVbrs/jpD1oC55yyijLo1G/4fKpnanPKzd8UHq+&#10;hh8+Ct/ptz5rl7rtTkZ9af87KdG+ar3JF9lrjvQyFmT2Qg1y+GFk3+NHdtnSDwdPPIWudiX74H3y&#10;7LiozI4MSET71hjV77i9YyLwi7s2hBbi9HtlZWCDuy4km9HkGtjq6PG0XN2vd79xe82/luvYa+DD&#10;/L0H+zj90wrj2h+hd/mZ3NLmwyuND+3mBQ/heXHx167j/kBfnYXecME111aXn1yLl9qplbsz02XB&#10;5Lc741XTjq+9TN3PUvez4PU8uHhJwZtke5s8dn5aLv3SiVL5yO/KwgDvtEGee3tj56PWDoG5qiuh&#10;ceJu6SK+vtGXu7k0ZCblh5+O8vOHucBufcepC2rGPWyNljlxIStEEkim+c14PAjG7VWeuXzgLvf4&#10;jT94/1bG/9+463avE8evrNrwxvPlnRDIj1seu/DU95QZHfCUPZ67zXPkY1Aa3XT6YfPkf8P6pd2c&#10;ODxN3ef1FZn17MmTzhOKknuOPpNnrzJu7lSnSo8m/7Rvx/+HdPj4/o/tfhB+oukhbXcZcaNDv9Cn&#10;8aieQL1x5Rd49I8YO6WDF+r8JPPSr37xi5tf/fLf3zy6H933gKv0//q//u3XBZuCCFBFOWFACctO&#10;GLlSPoRtmc8kqoNuO3YWRuZIw8P7924emkCDeNc2oJfGVPj0On4ahwAmOYJ7FNMPjJwNM3IoZepx&#10;jXDRYIS6uAqc07rCdR0hOIpwkrTr1C2clvYn+xQRM2m3XjzYt4wt8q6t6YCd41gmzUxqPb42dLnO&#10;7zd4BP5OXJlMx5CEh99tc+TRnlUGKUImvNKQYmLyTri4xIHL6Og3Hgy4eEmUmHnRACOHgu/IGsNm&#10;6GCSXcMmtn/D0z8Bf5AZ3NLfEVJ4hLFicmJojKHzskfX+HkxAYXvVXhJqVIz5Q00Cr+jCUurqGmh&#10;le3H4kShODSpSDz9hm71geJIgzrV7U1vnmfZow4rSgfbwVp7Pk1DVoFFz1Fi5jkFNEWvPRZUAcFo&#10;6OQ7itj6CgqKJPq6F68/2we3/tLnfGI47eyzDXCNH6EzPmBO/lEkSDXlGBSU4lXilocvSpiXR+TK&#10;jaEzSjC/OHMb7t0dx0dCF4IgkgAsz7Xo8yAgd3AaX2Mm5VRb+icOv9fQOXkKM+Mc7jW6g/6sg40v&#10;bb7HN01ZxXNTWiZchR9fp1/K+01XF1rlKlPucRQHBpqNgpP7RN9p5ROvfkqp8elYGKP8RQzyNUZk&#10;VM4EzNhhOnBtz6kXHd6mz7S5jYsTN4bTS+ik/pFPntXDO/pgedYzTC/eem6NET2GU31waL8GN3Vd&#10;dJaEKX59diW4etubZ4wcgbsYM2SMrPm9ciwR/6ZMlUS0gqrUwGo7zlU7qpzHkaGzsMEP703rUlhH&#10;Z8w8jLz44vPHPULx4sXz8okXA/AMBDDx4G9+8+uOHfXLt4aR+2te3/sx/PFpK7zEw4Gxw6hh3MB3&#10;4Zp/xMnj/hq+6zWMGdvTJmF8zknnuaUHOK4brx4Gy3plB1bk9t3cx+BJ9j5r9fTJ05tX4SkObv3A&#10;bK4pFJpnzCdjX05R3EbJs6Czb7pEcVxO/jF2TNjefjfP67iGN5IHTtrhI67Fh6zIlbHTY5KBUW5O&#10;B8KzH7cOvE+Df9tv7jZq0uYa9KetRlBlT2BQotxr67T5li/Wj5y6LQdeXa4bHjl24J78J1fcbQgO&#10;aF+5xeuD8HV9aNc+TZ7X75InaSv/1lXZUSeQJ6wdNd61N/iPXIPTwcV9IkDSG66OsTFyZtHwznxD&#10;J/W9TL89D35eTuDta461vTU3hTbvU4e3toVAATdzdShf2PCZeY8xy48cQwg4uFrDvzj3fgSAv4Nz&#10;k+Zy3EaSWbiCrEqBi+D4fdxCvC4jDjwtyNwQOno7ao2dS75cw1zyLISLk6WRmxq/mT6oJjfh7VLd&#10;9Q/C+/d1W/E/79oXx+Edv8W39/Hr5C3/l38akXD4XHz6XvqWwdcbHhi3vNdxm3KctIuumPTxTfBv&#10;4iuHXQUHNr0MX89x+sj9zCPPI4s81+tY6+ePPyuYvr02cXiNXACPPOnC3MGRm16d8Sjumi5/bLd1&#10;csJb39Q59Sb2krb5pY8MIvuO/JvM5VNhj2H85EfznZ2/PMYO+wPUMXb+5m+/HqDH0AkhOMKRIOUr&#10;KDOo+dSWvKZR+SByZeiksn54MkrU/XQGI+eTIOZ1xiM45QNimGSJrJ1r3GzDMQZmGqVn/S1jdczc&#10;0i1Ateq0DIH43g8TmvwvsCuYpJ3rwYObIsETQ17yn8SrfBUNgUkB61upIhA9tzITrg5EL5POCN2W&#10;BTfM6JXCQ9tMdskjLzm+TZrJIvHt2Ck3xg6c1o8YwqA8A4QRoA85xXbSfpj6OnGbSPWB/kgGA2YG&#10;64Q/CdwxdlIejFTQlYdMC/1P4GcCYBRQ9Cghnsnpx0I9d+DZhgwuK+BeyYppS2s+ECmL8OtKePDd&#10;Sa0GV/s+9cXPCv4odYyYKm+BJd5Kn3aa/OpTn7dcjYKnn5Ov2AZGeNrTDJS2S5/gwygC4zNhJX5W&#10;FgMreFttNvlSxmbwH2LGzYOE6pq0SZy2NXiceupPvKS2O/DxSfkRvoU/MGYgD29PidABvaMg8/iK&#10;83yJHR2vJqaoyt/+R4f4VfrALb/E6YcDMvmtLAdOBMHdjFNjt+Ms+JZ26RO0rKGKNu0L8iEgcm1c&#10;0ktvJCj84Hxw70Z8qtWPxuT0f24+8hNvap3xedArLqUD/h9xVhxKr9JK3iLTNPn1o2fOKrNyHT87&#10;zMZxx2Z4hmFi58VHRfEeh++GBtpIeUg83BeveMadumsUpA6r5NreN6qFV+7cMc5mRb88njGCfwoj&#10;v9fpx+cMnSht3Tkvr41h2r5KGc4kNvXp9+RNnvJZvHgOHpW/vTKk3t28DOwq1Gmntl52p5LfoscY&#10;psOz+FwfakN3c9IX6I2Go0QHZ20IzPffve6ilQM5+42v3V2xS+xlBdqJp548+bbPufi2w+5sLa+v&#10;W94ERxq+L88kz+A9z/bYuVGPMBkz34x4OUDi2p8do2OYlg4HprboB3GlXZx2kYVbF+e65eSTXj4K&#10;z6gbDOEt44pnvab+7bs7ffHKkyee13oaGfS6stNHRh89ftSxifoMnDfv9HvaZhzlHj/gSd8Ss4ve&#10;vtfuXIJCH2v/Ln357g1jfMq9Dz/aZcHPnY8NYPjg88wnnIWh9nfvGLHGQ/oTf3ceCa0llR9mPDVn&#10;cNG2y7wqnLgZg3MtX5x79Z5K6sAxlpB1y3/s62ToxYgXl/kg7fM8XHfR0SZZ2i+ByasnoZAnOCe+&#10;i3xgKn3goZs6Gh8/eoidOAbewRsOW044DlwUeJtY39LpDo9w6mXovAhOz8Njz+K9ajqj4eZt5Nm7&#10;wHuXOhhIFyOHV0/oXlmow5wC4SvD1CnfBBk1FmSKUaJlb3x+dQfH+X/tTozyUYD+7xk749B53VRX&#10;zIstQ+eT8GUXO+ObFb7lIbny3/1pw+W64d4PttM/A3soHA/3+o3/4/h1oF7f/5C78GbcNT24piT9&#10;wlvp3/JSfpv3khavQMfC8dd51neR/sDhyuvHgw8M7BORv4FBPuRyiZtxKyJzdGSXOPPJi8he8w7d&#10;wIdGyRjjvKd9Ivv3cw479hfH4oN/QUzc4vrf213XcV1nWlm86IV1iW568JyFFzKAT1h6SFFjJ579&#10;8ZOvvrr51S/+/GLsfLSz81+/Jlg0tJNRSGLwWkHygbu+LaWK6EEmk6hQxn07GgIV0slTZBpv0ExF&#10;DJ1atIQupcLV/YkHC9aNSwHViFsC9H69PAmkXSNg04HFK77KU5nA5VzFu2146tC2ARYv4ZJVTriP&#10;wByCKg/u5AW2HRES7TGe+hg7s9tBQQ9eya5TCFyra92FSb3wf/g4itEjyupMRvCglI+VHuqnk9vu&#10;0BJKZfr8+l/d7jH46S8MXoY2MeYeou2T1Nnv1WTifRhFzGtkGRVtZ+AQNLF9ph+0u7TVfmGUiEt7&#10;KVd9pXVuPHT+KnjuR9ReRGnkrVi/7Ip2aOBoR2jgbUXvQ8P3UQ6CUcpH6Ux/oU+/QYCGpX3qPZOp&#10;NlEMfBz1VeiprrYzELTMhLd5XOtLDxQaXMPJ+U3eOcoUn3xaWaWHkWPAJJyi5fu3qY/SNgYPJY0S&#10;OnBLFywDh2PojDIJvvK5Jm8FSMskEj6HX+Awiwi5HsWqZfX1KVNCx03X4CnwUiZ4raEjHv4M5VHG&#10;KGLajPcIvcCMRxPX5SHIg94atMOL581imWxmBybTT27bL2hQLxy6JA56IWHzVJGPr/IMz1z7g0jr&#10;CqzwlaeYXDl0n5Dw4OHq/weTEnzjK3wPPwALPhovXcuaJ8zhdR+dpZzi94f3HoTf7/er0jwlFN0Z&#10;Ol7x7OiYXRLCskcBo3Qah8ZDT/HjdDQ87ex4TnX4YBThRzcPAtd4e/JsPhwKV/H3Ht4/vB8FLnTU&#10;s8ZOuCUeTab949KfGR/6tLuu54ipF4fo912lo+Ay5FY+KQdVvENR727u2zF2avgri9fOAgBewt/y&#10;4m+uCmHqqkKMzng89JhwFLmUfxNl+82bGBih1csXaefzZy3LEPGSAXh46w/+hBseNXYYJXiRa19e&#10;eU0gI2cX8lXk4xgY2xYwwOrCTDw4DKd9FbV2TD1jZCoHrnzqBZcDV35x8qiDB3txcwVLGXmk8be4&#10;hpcTv3UZYwQ7mfY6ZPRGNmXhjZe9pMArYc2ZVubfxLDtMVvjN33hzYc1XiI7HD/pjlquPnz8Jp6B&#10;05Eaen/HKNafwU8fgi8/Q+du+NVCwDzhGoIGny4MJd8oMtonbcb9yCnxaJU2JnLpyE2bp+2Fl/TO&#10;y40fWqCdKzwKNP+Wfnxhy39wWvpdYCpx6F74E6oxb4cePvK1n65oD3elfIz30wefhsaMmNu+7M+1&#10;+I3hVx++dgLFwmIXDYOXvlOzmcBc9C73mapuXvEhsRcOvBHOeGHg8E9i0D5NZ7/oXPQ+Bo/xnD7L&#10;QCYTOqBHiNa/v9rW9njW0Ot47sjE0qDJWjBxlT8Nz9w8pV1hvPfjye4xdma+P5H+FQJQ1/kvPv/6&#10;8INc53oLO/2W6yfBlWL4abLU2BmIAs2z/TlXAIvxaVr+nXTx9XUSpR0P70v4kulf6BbW+N8H6raF&#10;u/DncU2L3zHAT57hfQwwWW5psuNsYdU4PHmU7ziq/ttZrPnWmzsH9pTH+5rUtAE/rnF0Crug3jab&#10;3kqchSZyyktPHP8lL4weC2yOYtqt7NMv5jXh/Go4GEvBCYzWGVcdu6Efdv+SrkOPtuu4axpycJPe&#10;eLIovvRrPxjrI48OycbYScDuuCPXjJ1f/eLf3zx+8LGx87dffz0CcQhcIoQAdh06GQaAzPVGeAVb&#10;8iQCjTxL2R0d19wDLo2fcBBNWvCbaxKKfO7bPv/8MYQUOlG3lYrRwfMv1UfYpMMiIHM3xfOvxLrK&#10;f11+DYcR6iFSIuF1gF68Dlyh3VxHUHk+NPNVhHIUl6MEZn7JBMOPkminw+RkrrkbehDACFQGi1+Z&#10;SIq8jaCSl5HilcyUI5NbV7CDR/PFK7NxXRlMiGGUqarMbgJVrqvFoYf2dCJNe2vk+N5FFGPKnzjk&#10;XUHXvksHae+prs68IIw0276uCiTBXs2L4Ps8CuPzl2/GmwwYP1FiXgaFN0H67XefdFLw9ej3dz5t&#10;WXssbzMZvEn8a3BDUxNOTef0vfPTVs9MOi8zsbxKe00w/Y5B8siHHlUeQ/8kHVolAEYbN4O0Sh6l&#10;AY8kLAsl8v49b4HyBXiGQtm/wokCRmmp8pK2KBsKJA+BsDwrJjUmzQ7AxajJpavm6YM+K5KIrtZ2&#10;PAWPxFfJCd3AhU8HurKpBa3h3clOhEvzgcngGUMHTzJ0uurt7U/pQAYdBVffzxGMoU9I3fvGoVmA&#10;vg18jzn3nHrydMcM/ZNBn/Ur3+vb7+PRuTQvTXNNm4YnQjNxuf8u/Dw8Pv3x/i5MTManfam/E3jq&#10;1hmN11bXBm5pUX5E89zwIjUJoWu49mqsJk+ia+xEqXmcfn386NHNZ1bXw/M1HCLDIsprOFj58rYz&#10;z4jtESLGBIPn4YMYMQ+jIKUd8FYdYTrGAF5RU+o0hpL/bvjnWRTpb2Ps2MmkPPVMdMb9q/SZr6oz&#10;PtDK0ZfvtCdpQXnanl/ffhjl7eGDGA8do97sNd+BqZALrYVnlfoYJSlbCOiedryukROfOskAsoCh&#10;UznOB8YYTiMfjAt1e620Y5y3Sux5K9sxMpT3VjgGzvOn39w8ffKbHtXSf/KDbax4i1yCpc8YIRPH&#10;iRv4lM3wUdPH6DIpW1zQrq0ffhMfYyDl0MLVPaNl08ABw7hd/N3LA55nfew8XZTwpJcPknfrWS8P&#10;r13S5RevLvCuDaYag+kLMu1VBkZlXrzdmzvmv8jae4/uV5aR0IwdY+Q9pTRNJG8dHbb4h1WoIneS&#10;fifl38v7mrHm6F8MH6sLh9b4zTOM5TtGefgmCeXRLjKkP2vQxjO0e5w37KPvZ7Fi0jpmSoHpC27G&#10;WfgKgnEdg6deyhLnfv24jPPALH8dXxomBbxdvRb2M7I3n0zqWIfWjHOxdA59wF9g52fMfeJNiRYH&#10;Tz/WIA8sMyMhMcfsQ6fUXRh4+276IjL+buafZIqcSv8yDBPeOehlgDzP9fn7uzcvEvciZHke4WdO&#10;e/bqXa7mIMaQPp057LsaNGkf7+0GDed6whBz3/WkwDXoZ1ZCy15yn0qPABS+7HSccD+23nSSpTPf&#10;R/neNk8C4+vUMhF3W2d+uQa7xvk1PmBd9Xh5OiEGTijYuBo7zZNSp88KBfLlg4JrePgPnhNV4PVw&#10;u/LyNHx7bd9OoX/Wb7v4/orH4DQ+SXWb59aV7+Ju+XfCH/t1wsO/1/CDw/IkcPEH6qWsNONifcfu&#10;gcG5uu/4OONt8xbH/p06DnTwexcQXZTMNdKi83dnKfAyJuBqDCo1z9VnDsmNPC8j+//pybeZk161&#10;nHmCvhLMTzvVEeefe4KqZX+3O836g5w6+3dFk/oT37irMESaN37lVOnYWT2/4CkrY4d+wNj505/9&#10;5Oav//IXN3/5i3+XeX4Md3kqzb7++u++1k75y5aApdAcvwpAdSWxLBeAxGyiY8hkMs7VV58fRIjf&#10;D6HuZYSI5xNliAxyoZ/+pV8WXsJgGF0Nu5Gw7qNbDFADh/BOp85KORUuSKfOWQ1KxsBqyz7yrTO+&#10;eCRQorV0foFdZtP6XBDRsCcQvETn/duIlkxubyL45iOhJkT4pETyw8kuBwOAEuhhMOekzW4mnh61&#10;srKXCazv7M/E/CQT6NNnz2+eRgF79jJKWBixSkpwXMMoU/EoksEN03bFPKEaPfFgj+I5+XRgsoT2&#10;FKlPbh5mEHgXO8UPEzieVmM1niCtcdqdtFS2ThAOgVNll+KbQK9JeJG2PnsVA+eF10vH6GHsuM/1&#10;xWsKl3IZeOloSsGIahPM8YmnWL+uUp286kn9vmfAoHmd8Ft5goNVthpFJu2kyYM3cWJ3F9BEh0G5&#10;fKQtvR1+OUaGicfq/cOHPnL42c29+4+qrOrjyadfrdLeKlTlh/AVOq2xExKmjiCUWuf5n/jeJiH4&#10;MGJ6LYbFInkIs1G6argkPLtMgZV/FHsv5Jhxdnx/qT84dOcy105KmewpxZ4HqEKcMuWv4F5DOTAZ&#10;MwQj/iHOGDg8dZy3w/A6eFPQasjEM2zQmnH6NgXfRimoEZQ4V9iOcXQMneDWB+4TFl+eTB2u+gP/&#10;Tj/AveyUf6cNxl0iJnloZcjW9f6KNqc/m1fOpPc5hrQ3SYVF5BnJDyLcP3v46OaLz7+4+cwriTP+&#10;xLeD9Eva66UEbzJGKUO2+bvrk7BFgM8/f5y4R1FmU18QEv+A8fT4sxhBnhEJTxrHjIa2+X1fwPE8&#10;PMPgK02OZ3j4DsfL7153vDN09B1lLclRbKeNjC2GDvg9cpPK76UeSmYXXJQLMpfFiN6nxaVD4MZY&#10;6A5O6rBq16MKncgODREpoY6D5MPnaNhdHe2mPIMd3/aGrx49elz+InNev0n7Mkk++c0/3bx8/rT8&#10;a3IE31E1zxOBD3cwGD92uRztq/Ib3Blz2mVMOerKEJrjodOf8qxSIA/DAhz3e5RMPmkMmmkHTp8+&#10;YvgP7Hl26Kc//enNv/23/7bXGojJA4YwHLcOfuFpj/EElrhpx7TPaqk8+spzRPfSX3ZUXqYNz5Lv&#10;WdrqiKLJzs7D3SjlDP+379MPXu4gPm0xxh8Fxmep47NHaVf64G76zMsfyGaKKyPn6ZNvwqPzkLG6&#10;Hob/7oc/unAWOAHY+tOYsJKfsW7cjgyb54LCH0lI1GkfaoWfki/DK/f6ZvqcR2tudoRU46RGaBfP&#10;oQ+nDOd++0Be8e7Rn1OuO6VJK47JX+O7ciF4y5dr+yPlyMRrfJoHf8TX0LmXuBiTaUDp6drdbPxe&#10;uBBRLvWhTaTCp588SB3MycR7BXQX3GYOqpET4faMwRo763nk3YubezF67t48z4T0IsLwebyFu9cx&#10;VpQBJ1pNYd9J/mBbuK53e59fELkb+fkJ4yc/z/PWuGhb2+TA4NDBGOUTU7rxQSxydQwa0jvjNdcx&#10;dshJaSf9hNv23PF+vcLjKk79wowY+PSIWq9pQWji0yB9QdGJY+SY5goaWi2O54bvJpIr9rnAV5uE&#10;t/D3+Ulj/AtPWf01+P0+vqRKRTVE4ms0nPbtS3LWLT/udd30x+Tb67rSC5+Jv0oD4wKnOExQ/jrp&#10;4fPrfMYGv/fq2vHCb17jqWE8f+I2fxcsUwW9512aStWooZPre3IjMqWnIOItXjlx4Gq8OXHURavI&#10;///Pr/8xhvvLjLXIpshAdRafwJi8kRO5GrutF06DxLT1e7ykhl2uaPI7XctNRtf1v1X23JcegF/l&#10;bX6LCMuHyeMFBZmguunyb/70T27+l7/+i5tf/fLPwtfpB8WTrcbO3359dnb4Q/CAzG8GbettXAqk&#10;IpOxrz13lSoQyKG+Qc01iJlj7fwUMaX8iQTgezzcP/ZNO20ZI8eEFyXNpBdfQycCr1nzb5hIWMyJ&#10;vHJlID5uUoS1FaOFUO6bftodYhIaktCkxk68Y1q7s1NlMGmeT/EWMg/Lm3g+eXCvE1SQikDORJxJ&#10;zJn650l/EeWIYUMh8EV8fh5ajpJNKUmH9ahU4M9xFCu1qUu8CTSdamcnPUUU9v8hQNt1N0gRZrYy&#10;rXZ7UUS/q5P7sHXayJ8+ShkGkNGk6UO/IYNs5rM3EfpWC+3m/Obp05tfO7YT3B0xe2k1NW1/EUPn&#10;ZQwdRzu6epaaTDrEM+/eRGNCcv0u9Y1iDf/QV6XhKQ999jx0BzTlW92hvTYHkrfepFjKUL61Xvn4&#10;5NO/pU3pRyEKDfFJ4h5m8H/+6PMot4+jQEVh2VWPwHb88C06U2KtiufaVVUwZbrw8dBG7dLHgEEo&#10;3ELyIFzynHyrRDYCQesGR7jeCr2TdNzExadf+nxI6AiW/HZaKcaX1f9UC/d96B0tZgcm4yT1vGGQ&#10;CLsmdZXii5GSZqYbQ6MxdOzw6A+0nxcGaFZ4A16pH48Rvpin8XDnk8TD2e5s75VCwxae+6RO2wpx&#10;+qxjuHEAiFcN5XAUn1V+buGBE0M9tMHjNaASU2U1yuFjX5FGn5Tj+pxOxpidHUaS+M8fP+7K/3x3&#10;526U3Ac3P/7RVzdffvl5FMyMm4czaVD8H0bB7Wp+6u3ObQhmYkDnPqNmLITX3ONjDznLO2ekkzdx&#10;/WZQJhE7SOMyRpMPznyPG+CLePyB8NrVlfWSc+g2vEAuIUXqS8d1bKR/LwZsJ63QNHlQtbUFHpyr&#10;oKYcfrJjtceBuqKO5kdJ3QmQELhjB9PbfHIFDR7gWBTwfNvyMrdxbUNyU5jnbYeeb9r+nvy3/Tow&#10;xZeu4ee2NeloI+/GM0L4TVtjaPER96d/+qc3f/Znf3bz4x//uIYLJw+Yyj558qRH4uQvDYOrsCs8&#10;F8eNv6SdvrJ7EJHRhZ/XaZMdPCul7zOj7umF7mzGz7hFiVFWvXjg8aPIosd28gIv48U8iVO/+y5w&#10;zAUxIo2JvsAgPFjcU6eREbR6TWP86xg2Nxj7jmZaVAvLNf1yPMV4zX1ico1PBu3ZdhYU7M79xA2/&#10;of0aic2Vq3Tl9Qcnj3hxe19D6fRvYSbe/8278MSBo//k23Suu+P5VamlWCS6Sk+I1YUcPG/cZTxa&#10;MNM2Y6+LmJmDWkA4Ro635nUnP3QMZVMuxk460aLd08znLzLXv0q+V+/CIxF+FuLkecvQie9RbIZN&#10;ruHMwuf9xqD50K+xwbCAR/GeUP7fhrtr4v7wS42fGAJWqRtuWveSElZG+vBSqCAi5aSMU427Knd8&#10;bnqvrsYXe5yQ/4Mffa4GTu8TH7B7DfDAGAgDief2moz58691nYrDIYmCn8Tji9DVfdz29Q85PMEt&#10;z1znh7//Kl4yzuWU8bsq830wNu+63p9k5ZO54fJwPB6/HjvXaRu+zrP8vOnXOGz85ucTNa5VJz1k&#10;73y74Vy7rgrPjAkLIH3cgjzMmLNI5WSDRZl+gzJxyr6KDvmtZysDmlwZbKYOZYNI5f01zvSmzfND&#10;Dhxejub64ax/uFug8XCaBefBrXMgTk7Yz113doKzXfN/9fOf3/z1r35x88t//28iYysyUmauN3/3&#10;d19/LS/hWeU/vwIJ0IvSVmcC4xE51YXQJskiEkaudd9ccxVq2YPUxU2mQfbiJ6nESxg+9fnV2IhA&#10;pMC+vQjHCIXUO/WvYE+z4wfYrW/dgoE3bbmt72NXGEOejFcTe4Qehf/NTCqOODmyNitSmaCDx/OX&#10;L2++zQRqdR0D3o/StQ+oMoSkW/H0RfXnmczmaFOEdZTUeaVmlOy2C9ODO/DH2HE/SrwBoc72EUKV&#10;WnFpTPtKmOaaaHTpa6SddY6nOHdbnHdBJm099DiQ6gI+uKTNkfiMMmeqrWD/wze/6aChyPW10XDs&#10;amL6CE3vZkLoADQ5UJhGZPPlqNM36qqynbZ0kME/FvOsXqb+xJVG2pt6KIGD9HRiMU7fD6TBXJm+&#10;rQrNcp1VFkXu3Hzx+LObLz//KsbOZxECo/ig5fTnPPw/RrRjJ2NQVqQghPpS4VDJ3fRRfa0CeBAY&#10;08YdOz9IW0hduct98u5Ym/GUvouwctRpdllHiehrbeMp0MpqgzffMaCDUSboGDQZJ7PKf7wwg+fw&#10;EgW5OwPlt3g4xJ/mCh6nHRo/ftozrvQ+V4VaJMkjkE78BRAaKg9Mro2Z5JY8cP1HN/zDz5gObZO+&#10;wrjZ8yut8gsL1dc4PIJfQ/Tnyyi3VuY9p2P8WJ3/4rPPb7744suEZ/ULvEcxfhg7n3/1WWjrtcfz&#10;YczPktdzGHDq2AtdsUYnneBqbJeHjN0iMfhL0w8UUcqXfuvOzaENGohzFLHPQxqMwaV9kTJ4V7/L&#10;M62dMq6BkCGs30KP5O040l4+baxs5JOXUwbd7MoM38Ip9Kv8PpMlvORrG2cMKWPioKD3ZTOVJfMm&#10;tHlmZxTxGmvFM21OOW77b/PKpw5xwuKkXaeDId11YcKBgbK7PYwX+F/nAUN7lNVnP/vZz/pKbPX9&#10;+te/bjnpyjJ0vvnmmxo72smpg0HDgVfapCyvDC8PPIcnPuuOy00UaDvXJVxcd4ArX924n6Cy7xlD&#10;xftOd9k/C789jkGNH6c4ultoiWEVGcToxBvGuecLAQuY+PR9wniqcjXyx5juzq7FGuMZCklHD8+w&#10;GBdjIKemW/Su3MI8/uQQxhuekeG0g5txEFmSvl46yVsE47YPN77tbxoZcPK6SxxYFpeW3zqX40fj&#10;IdmKjTirqWC5hG9Bw/89um0MkMPJ38Uh8pJRknTH1/qR4Y49uztOFZw5mWx4+bofC/XMzpukMXJq&#10;PIGZfBXvg/kFd9fRPA9+l1/S+7uNNydMxEI5t/EHwEfpx5ee8nBTbq4ky5VDk0PPBeO24RMZTBvv&#10;GkqGJrc4qmOqzj9XzHPuWz6u7b3cfZ9TQL7xE65UT6kCq9e/jVdX7pcPfh+3vHRdplAKa67X9+s2&#10;vysY1+7DvJMPlKFO3Cl7na/1fFQH91u4nTwfx3MbJ1a+yvz4S5kz37Zc/vTv9RzM0J98q3uH54XJ&#10;jMxpnz367OaLzz+PjImcSpz5vi+SihyzQ0ovBbtt0V7w08fX7WrdV9cfckrIsX7+/ZHcgVX51Xbi&#10;3fBBrvXGONzhnb+74V0nbei8f/qzn9781V/84uYX/+7fzEZMYCEhrf7mb/vMTspU2VHLTB4Uhwqf&#10;5AS4SlhXr+YeIiMEDhN05HDLzLfef0htjnHXd2Dk/4ki2NshfJmBn8l6OmYUhsGRYNf4tGwHZ+FM&#10;vgkNzvk3eeC/efletDGwQpbv3tliN4EzdCIgCcUqN1GMK2RvFUfKpi/VUnCcq/70PE9hAnrmOEQU&#10;rr6K2aQdGOrQPitxDCdGTo+YUKRKgwyCXMHvCteJm/7hh1b6KqHi3598gYMBrNigy5zfHKVm2owS&#10;BEjCOKD0EBOX8mNYanMMnb5dbfB+/so3dJ52hyoYTduDO4VRe/ZZEpPLCpYxngfDulNPV5q3bVKD&#10;0/BbeMm9MkkfP/eDZtqU8gS2bXfVaEIrQL/0SfnDpJB4SqQB/+VnX9x8GQXXyv+sdsyqrfZRhhzX&#10;odS8TX/YVcNrcCvBodd/U5EfGlXZbH8EibOSCI3f9vktHeKrtJ80rsLs+Ar1+B13Veri+0IPfZl+&#10;tMLcM7rJT8H1cHqN6RikaDo8eQwcSsmhyaZVuMIh6QkUp1tMS7YLPsUpXuzw4eRvOwJnxuVtHKdM&#10;4Z37dYWlbemTybPuOnybDx3Su4E0gnhxX36osmP8UPJy7W5bcKTUE+7G3JNvv+1rm+02cJ9//tnN&#10;j7760c3jzx5nDL+pEaSM+y++/OLm/kO7jm8yIXwaXn4UJdxRmFnlGjpqWfAlN8J4lKIuSLR+NUzb&#10;hBktDCyK1zz3kz4taSIjUh6/r7HQo2nAHpKhed8slzw92tB2D61nNXhkY/syGDFt7OzUmPFLvKrA&#10;hHHzXcYGJVAdI9cHr8BL2oyJMSxm4ojhF6X8s4f3+s00L1CwI2bX5KuvvuqzMTPmxzDhrtvVFcZj&#10;zLTv4xknvtEj3pXxIK68njKbHx3RlfyBFwVbHPg8B54y8u93eeAlnUHzf/1f/1ePooHD6BXmwVt8&#10;uQ2DpyyYwvJtXrh+GfiPP/8ixs6jmztRLCzuzFHvtK2A5p/8+hL5GUBob9eehCCPH3mmzIsMUle7&#10;KOl9Pq8LO8kTA6eG8H20ZewYA9OfNZjjd1zwxnMNkPCccQFo+7c+41gE3JLPPMCDxW2btWMN387z&#10;fDK5rwEMx60n9BzenrLyjBuZoS9nbh3eK44zQE44eGYczLw3fMlVxh16Fqfw5uw2RmaPiC2OkG+b&#10;a5gsX6fe5P80fdKxk/rRznOaDB1l0MfiInlp0ZHBQwn0/M675DfvbVsL8+DMaRcPCW3YuH/WTZET&#10;DO4LMnHd8cn1KssH4Tr1brBlD63RN2lBfW6T1pTcX2BchbvbpG97l8xpQ9ux/eNeP5y2gX11+Wfd&#10;6IHn5tQKLhq5Ls32yv1e9IuTb3lsYS1fXYd/yN3iNvVtuY/d98NImRDXryOpuOTaMXLLp6ODTvq1&#10;/ximuBNoGtwX/6aJj5/w5GtY+09YdMee8ZF749QV3zvC7bXTHl8AgPzq8bUU8kyhxyvUZwxXJh2Y&#10;1/T9Q1xRPH7+/ZHcwsp1cZybc+8HVfhmnPYYmzkrffCnP2fs/HmNne7spEw9eH8ba6fMfgiOOUYA&#10;3gq+rawCcOo8cbcdViERIVZECqchVRQ24dGdC/mOoJvdjBF+zQN3yBfylBsI6tz6byc9nVRLzzA+&#10;Gaeew0ShAcEMiLzX0GostM7kV3ErjHD/Lv4tQ4enBMwDtfU1dCLsQ1grqkE/ykEsZ0fYUnweIgVj&#10;dnw8l2NHp6tvaa9qTKbwALuvXw6+4lt/8RvfOKEKNsw49BxDMNldtfVcLUVRhrqVjk6d2NApwh+N&#10;ArYrkAmvEctLKDy0SoN8MJGSAW9n1+1KaV+P5OCelNePjAK4efbhixgUVsJN5hqyK9TDV8KHzolD&#10;u5ZPWMXwujy3ktLtpbSpAlxaMoyXlnhXGUufaXPrilePtps0a4BFafjy8y8jAD4fJSbtroH6PO1L&#10;3/geiH697Bq2Pz7kSYiobvgdnaYtkuwrewOPHO4bL5Pyy9v4PO0duFN2x4eG1MAJHW/7RV/Zmcvk&#10;fRTFWfWMcpSrGtDVyy0ci+SrlAV2jRq82bpu24JX8efgnfoT16MKg23d4jT15xocimNcjwVqh/IH&#10;5sUn7mO35RZm4WnDgT08PfEXnM59MqVk2hmwxf30TQ2LM/7sqHTVP21n8JSu+cHRd3SefPNtV/Ht&#10;7jDKge2K1xefl4ZPv33SsQlzR9Xsfr7KpPCbb37dvoKf+hlONfbj+zxE8s8RTbu+t0ZQqk9+bY4i&#10;VpzFU0nDtyal9HN3XE7/688ejXI1WQamOPcMXDKudC5PDl8qC6mllUaZdNnbFlqchS8KGtUxFzzI&#10;mNBrxhrskHfKpWTxBVMehg6jwJjAu3D2jZ1HMf6chb6fsc2gYOz85Cc/qeFjTK3Tt+75NUDWkEET&#10;Tlj8Gjzb/67SlNsyyw/CYF7kfeKGvrPLowx48AETr9jV+fu///saPV2wiRwzRjgwODA4sMFUTpp6&#10;4NSFEOMqYXWoy7jy9skMxpH1MVT7LCTC4o6kV27lzrM6VhrR3nHKeZX3u+lnZVPOyR/0X4/v1OUl&#10;KvcsHGkz4GAmrYtxaNCePGMqsk7xzqXx7Vacl/zj5Dae5y13dui0idv2rl/5w3NoNG+mnB1vNDL+&#10;hOXffuGuYaGnPPCxY97w8V2ECT+DPXAHF+W2r+caf/CdZ3Xy92nq0t60p3PVmT/TutA7fBea2bW1&#10;yn3/Uy+4wJ/m81nh7nfgIjMcKTeeuzMaY4gp2pMGZ3wOfQav5UOeW9rt/e908pxsHW97PyDitif9&#10;S1iWie79BnvduJNvgNyWv/gDg78caYsvH+UP/na+Vo7PNWNBu+TdetVzwv+cq0w5+b+vzHXchr8v&#10;3/e5zbf9cuGlyDiyOrEf4M0Jf+yv3fZh4R1ZuXHcbZn4U9T9jI0ZgzVyDs+bq3cO33zcNUwuUPvj&#10;pLX+H6i7i9HgoW3rO3WeuaK4yKdo+lMY33ehJIa+eaML7JE79x4+uLn/Wea5jKueevhIHi6+HFym&#10;7f+8k2v9adYfxx1Y+rb92zDc4o1T18q7jP/ove/TpgiEzlN2dv7yl39+8xf//s8iAyKHA+ti7PzH&#10;//ifvx7l1V3qSUO7g3OEeCs43v0tHc4KSyodwcXQCaFa7uy0xEFWh5qwdyXU+fk5vhVB6D7lNaLP&#10;yUyz+rcuEFsxMb8MxSV74tWTcgkTXgTWKH2BFBg1wJRNueaPE9+t6uDcs/UGT4iWS+LsbIwgdVzL&#10;Ma4eOUu+vn1KOfWAE2+np+el1ZHJQvsdKemKexQvZeXtd0NMJmdyqsBX78FT+3g/4nuiMOLQsjTQ&#10;AO1NojL1fno/eGN4hoFmdgcu9fUcvkGS3oZbJ1DxZfLUk6L6pyvlGQCzm+ML8/MmIs8meOvT3Qef&#10;3nzaZ5EGR/Q0GVE0Hu+3JULrORo2R1raF5gSjZPWgZ24HhFLxdOfBy/tj+sqVIJ9RuHEr59+D+0x&#10;eXl24A3/DEy0gsujDHof+PPgujOsFA/4eIbDtzGePX926Z95Te/ALPzix+sD/yAmjNdyX5fwdxQj&#10;cRub//krvwcX8IR7r+2IXVjTlioX+gNPH7/tJJi6k6P/Ela3vmas2YkqT4bWFP8KffUmvT437vNX&#10;57rhMYiHxtOsoS2cdmwtvQGB8yo48nDirgX0OmW3/N7js92dmrYO/3VyiDeegNL2gT/GBOijbI1x&#10;U/6Md2+Bod9aCp8ZEhSkBw+8cOBux+3z8O68itPxp9kZqCGe+pR98vRJaUaxfvjoQWn59//49zf/&#10;7b/9vzve8Srafpt8v/7Nr29+E+Novr8UXEILOHTs6lcGhTb4BRk8VgMwvhNTJ8Lcot+hGfp0/CV9&#10;aCaOwma8pq+TrTL19R5xJcxRJflOuVlRHJkGJw/GN0Oc/G/fZRy2/JvWnZo0f+ifCmcMJnNw8jyg&#10;lzd4icOLVy86pu4lj7c1miy8LQyMofM8K8MxCHi4rrIKv1HYx0CAP2NjdozmDXNgyL/HxMoz2p64&#10;hSMf3/bGL8/Jywlvmvzty2NAkVuOrYHP6SfxC/c6TjkwuIUB94W9+ID1zbff3vz9P/068h1/zvHG&#10;jhWETPh9eMExw660wik8py/R9SV+DF6UEPygRvV3/CUiwfbr/XuUFfQ5Ru+wTPN1HujcmngFEoZj&#10;5+DwPd6TE294Pq2vNteG8opdt1nwgTf6ccoXDzi0jvFSKUTDf+GVuOtyaMKDJzM69c2BNUamr26P&#10;aNuFOdfcN+7A7fwcamzfjEGm7+facRvcPBeljsrB92OczG6W8rOyXWMn/sEn5P3ZYUo+JxUsfHje&#10;lG85bJQ8390ZY2dGV1zack0HzuUEb/tjI36Xk2VhXP2/AItrlhOY8Anc3sUZvXNt/PwFzGBdfCfl&#10;Nu3K47fFt/2X9hvPaLdewybH5L1u/z/n5Fs+Wndd/jq87uP7H3aTD96VrYvz6fvlx3XAbn3XXrbl&#10;SzczR+aKFuKOmzE2ZTouT/3XsK79ZfzEX7vCJmN74x/E5sI1/Rr/ph246gU33vha42avlTnwTLjG&#10;TmCQ2T3NQl4lHuw+T5gMj774rN//kr8y/shjbvEvFgeXj9vyQ26b09y/X5Hfzx2gpY225Xbo5D5/&#10;aSv+7ZyacDqxctdHRf+kxs4vbn71538WORDdIEPGqKmx87//7//x60tnxE9nDwE4dYDpKmrp0HrC&#10;KDvpY0RltkMu5ZuWiTvCuKtEUVA+FHjjvRSAUG5r4sbwKUaNAm89QV9mVUdwbXPEJ1R8D7KEKEfZ&#10;qpDc9OBE4NUAqyA2eGYAWHl67YH7PnTvFbIe/oxymXhtbvmiFBwCrw+DJ82Kb18/m7Z7+P5lvz+T&#10;tumMtKvGjknH+eEA6MPFrbMoFr9pH5ynjaFkmZpv3GREkSCg7YlzTQJ6dWIDR7YMGIryPojc3ZPQ&#10;4aJcK1YcZgLyNiBvSxoDx3GWKHeZGN5FaaK4f+JlBw/un7OfUViiFDiO4QFvE5U+3rLOYlOqKI2z&#10;Gn+MkzQW06bVrV97DVz4kgvShNujS4/8hgaJSzuLc/ptOsM9xg/8TpqZhE16mSgfesA8ysu9T4Jz&#10;U2JgBhe7AVZ8GTsG/Cjy4U88cGAUx4SX3mt0XfqnNCdQQv/vBs9kbFn9iY/A6oAsrOEt12YCB0+u&#10;INPWhPFyYeXP27us0szRtUzcSa+hgxejnOO57jagQxxaF+fiEjcsM96/S7S2TDJHWA76122czMUb&#10;vfVdwtLXtS3HbZkVyHNUJvyH1/Aevk+/3PLepPNdmQEj8YkQ6n3H6JETe1xNH0kb42dwWoPbCwUo&#10;SHitik3fDIafR7gzjBxjwaMUV/m/+tFXVaiePPnm5r/9n//t5u///v+q4ctZEfvmm29j7Pzm5pvf&#10;PInx5IUiZ4c315V5XV3GOwoFOTiVNvnTVqt+3SU/7d0xWmM+99sP7ZPGJSblLQL1qGiujPvSP3RU&#10;3nj7JILd2DY2X75xJG92sCkyXsjg2y1vGTsxVEgquCCxevClo3zD41Z1Z0xpF+MwDUve4Jpy3731&#10;OvZR0rn2aQCRG7PzO9+/2fi2+SjCHKOT4bFHyjatfZ96lk9cub3XL67y6Mc1jDYejA3zlOQ1XOSF&#10;n7g1gDhpa4RtOTA23+4QXR/B2ys8nj59dvPtk6fhEeMt/Zk+3h0cXFtZFPpbSWToeOW/PmbkeI23&#10;Y5Vw0+fi5ztLcy2G4u6OwQBnv+7gNzV+x03i5MVj3wWZvlgFUolnJHWFt0ZTaKStmXPaL5Hd5oWO&#10;5+AKlvheDycWfuK0d3ZNp98br87jHBPDf2L0C5raTQfffY/vlYfBGNnaa+hTXaByd2QXXtMP1377&#10;qMaZpsbLhwZKkdnm2YAtLfutrWPs7Mc8S7+kVyac8d/5PnQL4DDzvXkpTvLOm9xO+1Rz1daJv77/&#10;OP0HXItNPrjcuiZ8FDphuNXlLjdzry2irnMLDWcIbcp1jqsW3V7B0z+h/ehm5o2ptPLo8MPH/f27&#10;3O/KC7PvS//9YZ9AHHlVHvoIb27r0AaF9v62nuQ92ZXjyQhw1rV8eGzLocXGcwub2zyTluuFwjN3&#10;/TZ+J3Dc4vCBK3gw0wf6IbjAoX2y16TDo2mAapa64mFroWXygRd5kLH0+MvPe0rEuLcQuC9p4Rbm&#10;BZeEP0L1B13zwVnR37fQ7+OKu6b5tYm3+OXSoH/1yUqWJUDmjrHzy5u/iLHz8OzslC7K/uf//F++&#10;XgITJKtsDwEWpo7pHHjlKcpnwKgQUJPxUXR4bjsCY61fZhhv4EWZjuAk5JRS12nt1f0Eigv0JRwG&#10;qIKQ6+J/a1gkHIEpc6otnnx3ZwhdeB08xEljvLx6STC+iyJj1yYCMkxSYZ2aKZND2sAKDoQn5StI&#10;pC6TyidN70P88cKryAr3YUn4GGN8pHjYs+UYQh6snNU7E8mk6a6Z9ITR5TZ+8qV8/nvtdDG7M8oK&#10;RasTRzz6ztFEZUbRoBCZfHkKIkWwikUGQhWG5NFOr/68G0a6F+558PhhFQLHgigFJvq33mpjQn/x&#10;vK9OtZpQYye06Wp8rvpNl5W9UCA4VLDELw/YdRjKtpV12lWvWfFjMKV9CYtvXO7xiNabgK2OWun3&#10;xi3p3QlKHm2C43O7OlWAY8idusFtffi2MN0H4uEpSuYtX48fY2fzwDwef6Kba3LVt4zr+AoycetD&#10;gxCjtEAgUQw2RwQpECZ+zkrNvNQiNMWP0+iykR1K14FxPPxl4M59BaX7ti8uhdBI/PppS5LQ1djo&#10;ONe6lEyCtKHPuKHJXO1M9OhJ2vOBv+K95s4/46e0d580OJaGiSvvLP9UOQoPJZ3RpKX41xin4FY5&#10;9eB4yhLifT6DctldvGc3T6NsO5b5MgYQeMbET376kx7Jgsc//NM/3Pyf/5//ljzPupLMq99RN8rt&#10;s6deDz90Z2ziI2f8Z5ct+OGdpce5aKcjasb7vSPb8OMuPpQeaBEPiVBm7jEImgR2FwjIELQHL+Xw&#10;QsfzoSXj7PmrZ+HjKKXpSEqvhYsaOsHXQkAlhT4I6C7wdHxnnKaN8IVB+zlt252gVJ5xE7kQOr7N&#10;mE5EYAy9tQU8tCYz1OO+uB3vHg3R35FCVzyjbGVS+WTC6KEtHTPxC0MY/DWU5FP/tXGy97z0yrKU&#10;Ef/ll182D16BK3zkwy+8/Lyw533KR4HLK+8qDozCT/9RksnuDI32xwMLPxaCyHg8gHah1f0YFp5z&#10;onw4wmZFtcfZtENflzfQbMZF5bt+ntTQI2D0TAOHLxIvhz7DZhYKxhD0rKHjkRZI0r6MBbiXtqGj&#10;xYa2VT3K6dt4NC9f8ARz61QlXIz7I7ev8m26MHiceWL7gFNGO5Xn1dWK4zqPxn8Me/t8/aU+zcXX&#10;AEzT69P0yj90S87QP31gR0z/ZD5KUrIbVeZaCyfvKj+7yAhG6EE3GGMn7dV+FfgfnK49PD924n+n&#10;I1QLb3xzX/410OvHd4V7Vd2kJb79zw3N3V7SUkC6+/q2PTldxV+1YVvpfj0nDx7Qp+ju/p9t45Xb&#10;vL9FqysQm8dVvt8FX9rm23vuGueFsbzyu/Dectfl8eWGt8yW/z4413HXeRp1lfXjejbf3utfHP1B&#10;oePMAWlIr/rDfF5DB4ykb4lL3UCe+SIVjE8vG+/G0X3yLDqbtxU6tcDQmVMPY+yAAWrxSdG5//3c&#10;BRdetdzvX/yH3YGxLN92iuyfyGk7XjbCSTX+fubWn//0pzd/5Rjbn//bm4cR1z3G1nxxXaE5SjpA&#10;GIAgetUvREdAvKa0m/gIMAqyXQ/PsczkTxHiqqjHe90jBbyYbecGkXlexMqg1afpjPG3q2xt1Af+&#10;NLSNLJi4kwZf9RBSAXxrhJyVn+Rd77XRr16Pomi3pR/yJPwoUXtNm+3weCnBq7Rr8s6OTgVkgBYe&#10;2PGErVfO9rhSkOurZ+N9QJONXXzgVdwiUNNzfb1vro4+feAv3RWvPZi8bfPQ9BhGPS61Pt13yd97&#10;YXmDV0L2J9TfgRJaE+quSU7+pKc9jvg4pvMkzP80ysTLKIN2c6zsWnXDaPrk/gMPbFMurJxGwXj0&#10;8ObLLz67+fFXn9189UWUgkyojI3Xr6zwZgClXA03/Q2rXD+J8QVjK56+zdTXlksPLrd5DkOmESZ9&#10;vg1KnnkwexyB5iFevjsG2olm5RD0wAMm4FFGX75+efM0Sqw2UoB7xMmqP4U16WjRnZgThlEZDp8d&#10;qP4Pb+m7xJTmwinXyfsItis8ucQOAPDSwBoiicAz48NXubb8yduP65rso0B9eh4q7LM7UcDT4OGr&#10;A3PHyboNFYuPcAmJRyCda31pPIzd+yuY9X7gywPH4zd/4X5UxtgeBdSO3yhb3dVJvy1+l2oziAYM&#10;WqaKxOm3MXLsrDIuMiaNS/1T5PVP6GBcpa/Qzxh1Dv9J+vebJ9/e/Cbe9SnDtvHPb/7pm9/c/OOv&#10;/ynGy7cZ3+n7lLaw8SL83u/lpI4qs8HFLlBfqd7d2ci5jIc1vCiWZB+FurtHSXeUrYpqcMEZJOkq&#10;DbrcLg5DpwphV93v99iNXYHS7NBO5xyyfkDTj/3K6LfBp6v6CZd3GUfvq7qlfsfQonDXsIh8RV9l&#10;0t6OVcp/cE9kcaSsM8r2+aLXdkD7BrPf3Dx9/vSiUKufEs0A8IKBiyFwZLjwKqxcxwjcTtlNk/c6&#10;zZXn5Ft469HSdeveFxJYeMFv3CxmzBENyr50eZVbeoGzRoxyC5ufee/2aB68xGuT+n7285/e/Os/&#10;/Vc3P4oR1Q+whl68I7PegOTNj4+dj8fz6XNeHzta8uA8T8IAtrtB/qrnbeYlu0HDzTtGcAGcQqsj&#10;62Z+Tkr4rDQzdjqQyE6G9dnRDi52lPBbj7IFTr0xk/ItC/pp83rAtfe6T+CxPMdzm6c4ivsont/y&#10;ZCOnrDq2L69pvvcf1xMAKR8ZGViD89xbHFG18eUV9LN7hceHr9AXhMtimLr1hTYCu7/Auv5Ne+Cq&#10;zeq49Ze4zfd7+Y9c543jf8htOhoEZ5Lkds5XbnywiaxZn5hrH5Jf37fIuTR4aGzexDfrZx699TIv&#10;Oj/kweL1y+hPMW6v5rTruW2v3wfn9/VdJKTPREZ97BcX8+NcT7lT99Q/9+LlabmPyl6Xu8zRXeze&#10;8if95JnfdTi/pm2+hZubA99MdsEp943PZf5dOenrjfvICbKCYeO+4Uu6HXBHtJ/e/Obbb26ePHva&#10;RXhjsM+eZg5k5KxsWx5oX5tZjavjFubv66adf0R/4CZ4+nZuys/HNSpj5MKz+V1kI/8R+iySm6+/&#10;/j++VlSmKv5nMq8xE28lcI6rDbF77MwkKz5luBFcc2TqFgG1IZo8U3MJHOStal5WKVdQmfzjk+mU&#10;384gsgjj1HHuAyTdgzCHieL60cPgR1GvcpJ2UEKcZ/cWNIzQXZrEt40Jz2s7Y8AZpGlLFS2GUZik&#10;OzO5F4fppzVTZw2d3F2MHQjYYUmbIrmbXiMpvupP8CWgkEtbkKQvKEhG8Kdj9Ob0qns7Bq0wdG1a&#10;uCAUSOi0GVeca38FUjMnnhE7xwoeOGqWSd1qNcbREoz84uXzm9/85pu+fKAr1Xz6dSd59NcfXX3N&#10;5PnYuc/PvXqV0SMuE1byUEr7au0MJHSHU1cQCQm8EngZcQeefj/9qHFtKGXQhDfKkYg+QK858MiF&#10;b8sT2Im9PJf4CgxKnoEPmPx4JT/toNBpG15942vzGew+AluDDvzQBG5FJBdKOv7k4Nl6CNjD1zLt&#10;KuwYyunMacb4wFTXCkfO+/JbD7oEROPlcwEy8SvIayh+GoPhKGRzhI3BO28as7Owx8rUgcf0X4+x&#10;+RXHweNS/0TV7SRYeg4iqVM7Z/yi7RiRzVGa6Evh0uLQBC1KZ3Hxq7TgF/zWPCcf+EO3M57OWMMb&#10;FksSHH/Gg3GMr7qrQ+agZzxuMLZ6lC9pVXwCHx2cy7dj9823UdDD188i9FumdIoyGdw8s0DBvdfx&#10;MEY6I9gD7cr6VoR8WjsGT4wZMjBwpi3hixATjsXv8JU6tG/4GknnWpo1bq/JB2XZlYlXtiuw+TUx&#10;ZXGfuyqL2hiHtsa0K1c5l/qN31dvXwZnfBhcEq+c8saaXTYGKNh2irqYkXLuKYpVjDOmvRwhGUrb&#10;79J2r0G2eOH7LxYi0E7foh8DAm/qY04bxsCd5yw2/m36iFHI4wOGiVdD23FRfsaTapeGhsLwEtf2&#10;6YMzQYvfnRZXdamDgSOvsjw6yeOq7D/+4z/efPvtt4XR10ennLBy6gZXObC44dkxfsTtrlCVDXI5&#10;8gqfVMYGlh1Yr5Wu3DuySFo/XBvetzPWejKuGJ/qtwgwc2DuUw5v6e5hkdQfeegB+z67Yw6QrlfR&#10;aURO7q6MwrsDF1/PPGy+kXcykwZkxet3tzy77eTca2MVO2Mu3kd8b/vGOLrtK3Vqo/KUC1fwlmb6&#10;g7+u5/rKLwweL3oBgTA6SsfH8JnFxpUDxsy0p2gVZuROX1AwhiEjoPpE7r1yWrvnm3CR/eF/CxtI&#10;/V3qeRuS+s5YaXvlwO94dT3yS3icNp3gb7kpM/m5ufZ/C8VvUgInps5dw5tv7yut3fqf/gr4fu4D&#10;HmLcn7wf+/kXlzxyoH9lEVhDyIkPf3Uc8MlT3UriBcD3uGGd9NPI9Os5j7vcnaoG1MDbeeqfcxd4&#10;5qiOgSu4ceRyca4fvml9J33zz+/EN8+tXx1gyt5elRhj54yBRDcuPKitOxa681jePDwq7SBQ3in8&#10;3rT8/G5xadqAn/yn/otT34HfOjsGUuCEi2nC9JE54v0mxTO+MpYymKrvPMk8RwbaZa/cy5jQzwV/&#10;4O3YLOy40uF3uE3t1b/fnf33c4GR4XjbfPcNpJ1DsPrb37Ahylqwc4zNq6d/9Yt/d9nZkd4Z5b/+&#10;zddfI+AI9TEKXr6cs+k1dgi+pFf4HaJXKOYeURCEMtOt8vgiuZiu9IZUOrpKlWuQIugJciucs7sz&#10;ghNq8q1yWWZWh7BrmSETYXChZ9bwyD/Kjo5+9WoMNUqKoyddhdUmxk7yjHIoLz+GDyapT5v41zGA&#10;upIc2GXctsIvAjjh1pn4MnbuMXEZOe03iOFVuIGlPVWSUhYPIQkFuVvqucozzDY0Q1M7QD1iglZ2&#10;yzTY//eEEFz8AxOCjchfAB96q86kRwHxTA1lpoIgeXYCcYb8N7/5TVd693kafcuhc/smipIJVPnP&#10;f/zlzcPHj9Kc6ZtpT/ogdHQ8yIPN+KJKYfLsmW1xKKdvHdmosaMt2gDxOMcv+DIz4pYew9xqkn/6&#10;PwIZHHyWeAN8ebf8qB0pRyFBCkrHCIf4/Bz5cUzHJAy/ACxeI2DgESMjClvjIBZ3y4v89OEIH308&#10;vKROTh36koBEZ7HtVrgHZoCd7jq/lJtcyaLOjImd/H2vySqt58Dkpfh7jqS7qdqdMlVeEmenguJe&#10;mIV/66e2Nm9cbkyO+2wXSmqvtlM4Oi7dH5y1mesYNKEk7nJteCbJeniHfmj4oRteqezg0y/G1xoy&#10;bU/Sd2LZndbrRYj1FiIoLMZveUt84OzqlZcPOPZkyx7++Iry53s6jx/PF+nhDRfHirrbZ8WL0W9M&#10;Jt5zLuQHYwcOXL/fEZrp6uHt4IznEoGXURONhvD512tSdJQ2MCLSrvIkvNHjwL7tmynX+1w7HsXF&#10;VTGMV1cVysq6GDpvXgZnxguYAxvzY2n9ef/+KI9dfAjvON7mOYzuNqSf7NS6+iaXSsmdKrlwTL47&#10;CWfYtn744Acywe6IcHGM2x0drv2c8nvMzXhTZt/mxthRXj8sf61zr6y2OXLx8fM++0yNMPgM1X/6&#10;p3/qBC5+jalNN7n/wz/8Q/tYGxhBaO8efLgu/24YbsrDA1z5eHjY7fvkk7Q1SrWuqcyInKzc0JbS&#10;wxvcPrn5DK8lznNjMoPpyNseQ2QI7a4EWnBTfPlWPeZGvEempX8Cx1zhR0Y/fBBaJG/l1BU9K4cC&#10;bHlU/3vRzL6wA1fJu/nF6ad9nqbP0yp/vLauvAUPTot34bfOkcV8YQWmOHVUVhS/wXFPd4BRIy1X&#10;990Jlg+8yoOM88D3TFoXdNIubpTl8UZfd8HAshPmGzt2w0IfeJMn/bZOfF9sAmaKMnbsqXmGRz5u&#10;6cE1HH8dt+774saJ37TbcLOfOuoaHdiJO0F3R6Hz75TrNfRIVOf95hHKnHpiZG9ZqbdFW+eUiEt8&#10;ZX0il76Fc3jJHFj6Jy0ZZB+4P9jOcfq+PILPptTFSePAmLTUc+D9bqi/7T7enRs3eF+MndOuaze8&#10;P37vLzj0OvRQsHrAcXLLiwfL8+G7NXC01bULA80zc1DnqsPzyi6+1zQcXM5NnLSmJq7Y5D5dconX&#10;1uKh3uPdyy+cf0obLOHz2aCYxazQLGPMOHnq0yGZF1ee2lUufqHZ4DNe/3OFH3eN9/e5Tf3duf5A&#10;p+oDULDtz2/GBZfE8uxk0+MdQ5EPjJ2f//QnN3/1y1/e/OUvx9hxkkgvjLHzX31UVGf5wNqbTAIv&#10;+xpSxyNaLwbSAYcAratCVzAMiAkNkgplTAMFLhnkyS0YZcQKuoHX5Ah1MDiDzLcLCjfp8hPqu8qk&#10;tpZLecbEy92RSQF5usoenBk83po0YYI38fFVhgObrLwwZwX7eKvK4vtygZTHQ8U7ArTP3KR+66Vr&#10;5NgxUodjZlVIgxcs4VOFCY2Sf1ZIUmfCXRF2LDB113BMfBObB92GLnCErPaWPrmfKDg0aSJO/pPY&#10;SUpNfUbASusDK4OhV9rnIeN9s5wV2z64nQlfWzgD3UPxVir5Gjk1duLDNY+/eHzz4GGU2AqEUXIo&#10;E1W4YkiiszZJjXyYfivd0XYmPLj0NaKhFcWtK+33nGv/NIrg9CNvUtUowrkPc+uHXEdJn0lemylt&#10;Y6hSzlIGzQ5PhoFGaGhcMlcRDNy2FwEDZxT45E/eKvnp6/ZFkvWev4EQf0v0BMXdrcKNByZuxoRy&#10;HStbLPDwUenW9PX47eCTpBo6jjel3+ykOZICN3kYOGOYe8ZoytTQSX/3OB7ap85QbvjqtJUrB4Ue&#10;lzGXeDR0BARXd5FC3Wk7xapjGb3r0wPpL+0pL574whrggRH44pW7wDlC9OAKl/J08o6Njn+MI7jm&#10;mrTuoqYPZzymHF6Qlvhro4iaZrGgb0Hr+EWbGDoxuD1b8+zZiyikrwJvXvProWzPTlCE1/Cvshkc&#10;0am7uJ5xCYy+qKJ+8FB3OxU/QTtBcSMLw5c1gFB4fv76DFf548Ql7/IeX8NbeWCBkfOEWyJpxoy2&#10;qRXN55gJSoNrbI0hYYHhZfybdxl/ntlJPa0vdQiTKsawsgyYF1HWO+bDT2SEHVq7cPK03/iE3Rub&#10;j5L+KFdKufqsDBrvZIMdEjSk1DJotE1YPuE1EhgVHCNjv8+zxsq1QswLg6+MutbQEYfHLN7waC5u&#10;DRmLNuplcKmH5+C1MOCqXmXhJg3MVbTFq3+dPpJHG9QDJ+OMAv0gBoZXQ0/fG3P6ixH5Loq2Y3LB&#10;4+GjGkDg9KUPuerjzp14M3UwRmv8pC9ASnSy4SPKG6V/FH+8gu86hxksqaO77vfJigeSmyZPOKWw&#10;zLMmi9YnLfzwJjzS8Yg38FRg88Lw3D4s/51+ES8d/saja8d56neVzoNLTuHNUQIPnx9abhgodS6/&#10;FVbaP/ehRdsd2X34oYaXMDovfweOtsJHODNCeHz4vAq9/wmjZfFK+18Fzsvg54h6j6SmHFL7xo5F&#10;yo7x9ue4tvkH3O9Ku3WD2fj9f9wlevjnBHtteMueOK6YnXqdmgnWmQ+VHb6Ck9TV111GpowrVzTf&#10;iagjV0a2LB+Ub5JHf839b3tu+xSPvA1Nyy+53zRO3lu4U+76+vv4zbuusNuOw7/hnxo88p/0rR8+&#10;+BF+/YBtwtyWnesYee65bVNl6LlXnzjXld9bx6Zf7otcAvHXeK/bONeGXfs7afGF5Hrq2XFXQz/X&#10;C9Sr+FmcCm759WSGuTsZnTAixxj5XdDL+G4F6pXhuNKPP3S4Tvshtzn++Zx/oDsAhx5zn57uPNQ+&#10;H27uXAnbLsxGNtjt/JMYO3/9l38Rg+ff3Tw+OztAXIwdV0TtLsjLEOSVlW+Fx4hBuOnMVrE0DjIz&#10;SKTXWKE4FjFZdVQYRGWJLN4G0ilfQRVp4+ePsFFDlV1SKJEUIjj59kuVn4Czi8MYed5jaWHixHdn&#10;JxMRYVtFiICUP3VUQLaO4FfkBgewV7G6GB9BgBB9G0MKS3lOgsKpLCjmGcbMKEPJl7oYP57XafxJ&#10;g2dVjdTFCDoiKX6ORsBtOnIGXIkDNwQ4tCGJq+BUECd+/o3ynJ/uVq4/5VPw3Xdvkt+RkijLmXCr&#10;vMf1I4oMnfjubKBTjR4flgojRKE12VjRpPx0pTf3FG6K971Hc/TnbhTHFRI6sYZkBk+FScIEgv7r&#10;JEU5T13S5FWuBoXJLd65dkc6vDWor/tmYOqHeINWFZiaQllhrCHgpL1wrRBQT+ulJSDh4cVMno6A&#10;lDeRJonNXxCInGviJclfRV2Z+MaePBea+4UvCiO4zZw7/V8BCtn6qaMu96CoBxw7Ope+zt8awUGg&#10;BrUvpvfIIYXcynJwknE/EGpVtsfYKJTpu5dR0Cl8FHv35d/gVkUj+bedQwO8BJGJK/2PUiFcHxz0&#10;zRo6O+m1HWmwIFyH126d+23X0rrKX/pxx1f5wuAKlBGmMwaNJy956Fi8lBmaVsFJfHkDf4lPKWOt&#10;hgjY+C/l8E53cmvM3+7aOZL46LHnzGZXx8dCe9wqSjwFS71eYsAAYPA4joBu89MS7YXq4KsJyFrZ&#10;kHbcGjtJVUD7zgKO2Ka0QAvlbuAuoPbRR9cqpmnvjAGQ4pI8Y2vajQem7z0z9CIyyLEFH6RMf+qj&#10;FPBVfjtJ+kSacB+STzsxsPb3GZ0a+7MQYbfH0avPHj+6+fLzz26+8NHPjFEwyIsnT562fnLC7gnH&#10;kGAMmFDXMzwYCQwWhgUjhKGjDPrjNXAYEPJrT/k65dZIYqTw7skQvKleNFJWuTWI5OEYLry+kW/p&#10;BG4Xb4KHsuKkM9gYQPLLw48sc8phcFkc5cdPn3/mGSEvN9hdLHwYWRfeC8OmbbM7zIgxOW/67qRW&#10;ITl9i/6MSnKHDGLcvHuXuaZCRO6yRfnU2Ni3d3aBwnitIRuDU/0W3g7cWRwyZ0993THFE67x2lLe&#10;ki+eq+wIbbqjk+uO2WQLJsO54sAc5dK8Njzb+Oa/SL/Cl7Z+4zpuyJl497uAgp74YnHauVt7O8e2&#10;tg6FmWfhmvrICJGzg8p3dBbPyo+Tp29NTeTr0NEHmS1R+XacY26pvPJ4WvovdTDkBt7t5QrykLzu&#10;JJ88cL/K17jJ0Wtx3Hy8fSlXSZsWjx69uw2PBBvXPsm1eVOuim76tDCa6bRB/Ed+3fY7j79dJW8W&#10;MmVORVyXSzhxMt1CGljXsK/dxE/aNR+txyuF2TwfpmMCfDS8MnPilsF/LbswcpVe/S35t65Syt/x&#10;HyD+PW7r5n/IfZzH/94LnWJT7/jiou665Ep4wbtIH3wzYyVh5nHHsUcGjp48ixiybd235cYV1gR/&#10;L3dQuFz/KC7Alme1cThdu0YuVCfOHNt25J97HxNNp8X4f9djbP/hL39189cxdh7F2OnaemDV2Pmb&#10;v5mdHcza412MC4IzwAr8MEWB9weB3LwHZYjWFOFeRftXbCQ1vT63rr3UaUDKpI5Un0EzyhHY6qNM&#10;eh2qo2k92uI+OPb8rcnJRJKCJoEeUeqEQLiFYQ/8GgclVJrbQbGCcIRljSMw0mBtltYdp+A0jUle&#10;k0zRKtmLv/upG4xMEARr65686m9HgVWl6ChMNLy0r512Br46XWEHOMVYXnSvsSmv38nvJ2bD0ETr&#10;93feZRL0cakoc5kIR3mHq7aaxAil5AuCfVVtKjYxUgS8zarH3iiDVRoo4DFGYjRRvk0IFE1k/DR1&#10;wEk7CDr8MtunI/Rso75mNCcNb1EK1UEJqAEVWPOmKnTJZB1l1XG40gHxcrU6vkp6FXVkSwa8ZTB3&#10;NUM75E8ieswkOscivIZY+xl/BYw+uZbXjy/ZDo+PgACllEXV/udq6LQ+hkT6mJGrz9OXNdj1Dxzj&#10;14iZQeqacoCk78ZwFi81+Smn6BJj0hFBH7h0zErfcbtCyhBwhM3qjBcu9M158X0DXq6MICugvP6t&#10;sRzXMXnl4YDmDM2Hn4Y+ae+noT8ledtfRSn5ijs6hb7aXnzzN5CHMvIJaY9rjZXwQPHJeB16g4Pf&#10;ZBkYF4MndKN8GUdV6NJO47GLCBHMxrNVWLSuUVsYs2DQMZdrFSLjky9PD3yK7eeP51XClFofvX1c&#10;+ob/Ql/tMR68mKOvIQ/P2sUabuJnvPYm170f7kDKafu1A3N/2K4kT3x9+yABjUCUtBm9HBvr0bHS&#10;OXFpTwIjOhXIVTsrG401cq8+Snz63q7Onbu+gcO4m10Z5T2f5ts5dnG1U33i4TFjPn2Nb8O/oXxX&#10;xCnqDx/cn4ftv/Sh4BgCB299qX4KKQOB390VR8kYBmu4yMdIYIi4310dfcFJ1wZ5lOPBkncNlI2X&#10;V93qRY81XsR3Ik8YffCvPnedSX14l3ffuSy+PJM4MgJeawAx2rb+xWENN7Dkkx8vOSLF4b0u6JUx&#10;j2wyzjvOyARkn3R4WVSAA4aQNvJ9DJ579zLuY0z1GVJHNIs3b1zMOOq/9Jlyswg2cxmeQA91gasC&#10;uHT8FbPxY/Tg8Liky9N8fqkDHfh1m84tHSmCxlnbFbd05po/uJFzhZtKS5+TVhljPiMHYQSpphkf&#10;06627dTZ8gmmFysbyFbQ0IaMWJ3ALugskikUeGk/eVJ9IEC6a5wkx9XeJANDxxz7XWTf+xiYdtI6&#10;GwT+1PxHcLawtcNAjitc/9bXtdZL2oQvgbpzCShw5k6PjU9/Hxity0X7SwM3c61PHFo2/rhL2t6s&#10;u5TPfzQ5sK9deQtKcdv/1/03c2LuDwxu4m9pDMb19Z9zl/JXfh0Qbm/rn7TlT1dx0vHhNZ99kBd/&#10;n/wTOZcNjNz/47mF5trwVcQGuU2fuMGl98Fn4s8PfvmTY/TajJEzXmfxQuLMtRN3aHNg5V9Cv5/b&#10;nL9/iT/QBXCwK77btsF/ZMsYO5EreC2D34uufFSUsbPH2D7Y2fmb//J1Xz2tsB2N+RDdKE3iu/Id&#10;YUCAjNIuHACErdGTgqMIYn6+qUkfob+T5Sj7yZ5xkay3+ZLYN44RTBSkpMureRSely9NPIydUS7f&#10;xNfISV3v0rgqlymPKJQ8nWzodaDBsYJ12jevsEzeIDDPbwRO6rgoWzLB91PnfbVz8rZt8e675Z1r&#10;6w+yu6O0Rk6aMe2TNzlPN7WdflVwVBN6Smt9aJOrSYov3dOm7lIEj0kbX3hJ219h1KnNmXNn6o/y&#10;rg0pW2XTp9NSMVDiIOHq6JqHlK3oWjm1K9SdoUzADVO+H3zaPkJfx9Aox2j+9s37m1cvY4zGsKEc&#10;MFgMHgqvHUI0M7nZtaAcFX6MkE760A4MtHj7OpOs3bQSjtdSFLrln0bPvwqq7ZdSIRnmzHZgpy09&#10;3pF6vP4VsJ1wldfHo3yX0TrxotMqIqP8nfpy3b6vgYhHwy/lVZNv8l6EaxrUFxFAtg6hBwaXrHUV&#10;PnjO9Jv8n4bODBw0ooCBp5TnRyjgrv3eEwWwxo3jiK9nFyPXntNNvrflwbRJhfD5Hj+rIHf7ZijG&#10;TgUFGh8+Y4Ciw4yZgCqN06chxowtP1WMkKHYgKuhVdSTdxVF+bqQcequkz91kCH4Qnnjp0pU6qqh&#10;k/AYOHazEjZG+cC3S+q4SpW25JkuRGdtgE/wj4HL2Ke04znPpFRJfeSh9nkdb48NpYn6Ew33JQQi&#10;277Aq3Gj0/LX+45RHHnaJGF9Cs2Ozm3s3CVc3EL30HXTIX6ZaC4+QPjQmWJS5U996kb70HZ4L7So&#10;Qu74nqNTHsynvM+xNPUwdBxTff70Wa++bQafexnrj8JrPDpQyIt8PLzcz/G1BzUMHybsaIBd3uYP&#10;bEo/z9mBYegwePQ7XHd1nqGwBgQDwfE1aeIcO1MWPOni8IxyC/9Ct5SxCCMsj3LlLwM0Dt+j4+ZT&#10;btOV4dd1/OObXOUnj7hrXHn3DDFwwN52y9+H3v3Sh+1nbc54sVNauWuX5uAOF27u0/fx5M7MAQyT&#10;MQDg4giredZbQ1+/mrFsPHTc8QOpi3CVdeH1AAi+Y/QxkBj88u1cm4L+xQ8ePjw7kjD3+VvagL+7&#10;htpbB+fiTdaTAwyM1EPOZDyWdw9uqsDZ2tI5/5RZuNrQEZU0ecp3UFIudfR36up9vLQBTWYHxmTu&#10;ghu4+r3P4Op/7ZY5cNAQr6OxXZwuSCbF8zlOWnyXqt8FD7s63pza52yLD1oMLq5/FL/B4K5J1/fr&#10;LlH5N7Vrp/RpT9Mauv4fWqa9d8NDJFazn7zC9aLcrz8RmzatHV8xVxjj3HODz/7cJ9N0Su8nfHuv&#10;X3lyq0b/kV+dK/Kb6+Qdvz/hkUE8eOvTxEvclll4Ezflikevk290CXP2jItJD82UPeX9imN+ynW+&#10;MzZzvc0xdSjvTm5u4v+43r/v74ePfPC/tHddoqYtytFbMzaiO3RMJy/fbMrGNS5t3Xhjb8ffjKXb&#10;vD/kNnV56o/p604APsWlf/mHMKkTD2tzP7mSvvZs6b/++c9u/voYO5kOa+QA43rzX/7m66+NdYW7&#10;WlLhucbOKCVzJGgUIg9Ozkr4rLRVoFUQjgKCsQhq8VYKg8sQT75cELe3RQH2JoDEY7T4sGPrlUbY&#10;v3xh5TrKXGBqnv/dYbA6m4kniCV/KkGMEAHcMomOF58/+BS/EMTgKb5VHhLXOuMUOmVMaCYUeBSe&#10;5OIb0XLafLvqzGMaAv7UL//pkMZpH5961bkM5j8adqVbmxp2PRPmocMo5wmiUVCNbFUAAP/0SURB&#10;VIkH2Ah4k8AObGtWd+/GwDDhduLRnoLoFUyKnvRdgbSL8zBK4HwgdB9WzsSdCdj1U29dS37yotNg&#10;6FMlMROyVzj7FgnFwCrzvoK3Cn36DI/MsRgr65/NrhHaIo02oX/KvDG55zqdqxL4hhYXL0IbJ01g&#10;6aC/OvmnHRSy2ZWa5zLwn7yoxCmzkzSSofs8R0QZDa3y605B8pRPS++5V0C53OZ+UNG3HQOAa1P+&#10;XYSpqjUU8vEweGuCplxHOXGWVhm0dVTQFcvg8xozoSfDhnKx9/3Qa8K8sVZ/cBQOeu1z43RpV9Ry&#10;rTDD2xnHdtbu4e8ifiaptF9/9eUPfFOGXpe3MqIFAiS1K7jx2/5dKaoBlvYNHvLcrpoyGPTXeuqi&#10;LXawrb4aRzuuZhFhYBq/+G8M0znCWDTi2q7/L3t/3i5LbpwJnnHuvubGTDJJSlxFqbrnj/5yPTM1&#10;qpaoz1pPVUklLrnc7dx93t9rQETck5ekNJ0kVfMQcXDgjsVgMBgMZgDcnWxa/nb4i+HYnUoKaq7v&#10;3rnbb4/s5yOqlC3aoNlxHIkQLQ2OxVtHutr3K5lg4VKoiw9Ct4F1FP7p/646xRtrdRv3VlbKLJ9f&#10;AJeeoYW4Kg6Lxi2dsrvf8ZIdm7dvM+avR9YS7KnDmPItKUbB08ePIj/nzTv428KFI2qO9RnbI8/x&#10;BlbFu2gcOL2Gy+z8Olo5xwDnA5vK6WdGC0PHtTjGJaNGHjxALggZm8rqy/MXCjjWpi0bBmNFnF0g&#10;sNzzZAcaKAMmGhvrvPLgut7GDljyMCLgMqQb2snLbeNN3m3YbNqKcw/3nRcsvYTuXuBjQUc/1rhO&#10;HeSnxaFt7OgvdaJfFxASsce/BQp9XLljHkseec13PmY9i28jZ1ow8BqG5zqGg8s+okwu7Pla27CV&#10;7AG3WWxci6ejyUR9nohZkJy6ld204WZcjecoT9uwwk/KDJeqIleBhfbbFZ/kk3/rA5CQZ8PdfD04&#10;Xykf4nbcm6fVgDmTXkUOrQJ7xkBKJ87Y9wFpL3wwbzZP6Fk9V7n0AcPmTeCk53qkrUZQMOhCRscz&#10;fODwbXgB3LTuGBM39xMTuiWYXZuTLDj7t/6/e8fA4R1UCvarihPm+0IwrTq5lTSonSXsy4b5N+H0&#10;ieudnurWdS7W9faVIfr2PExClXBwVp0jW5RY1y7KH5MOrn/y0BN2PQNv4G68ylerbOfrxcddfFvj&#10;Ge92QSn5ppzymUuCY2XsggWOfPnn5ljH1AM35U5x36Y/utykCtWfnLh1edXNuFJmcNMWUXs+pucC&#10;uOfcPe42/JZBg+W5c5i/z0ltn+7rb8Or2sU7TiWb9knMfHvOE+3DRNyMbPv+d797+Lu/+VmMnb+K&#10;rpn0ATDGjrextY0p3J2TFxFoESKEFSXCajkBMkbPCFnC2zVQ6DIK/6w2dtW6ipE3cwVmJuM5M5j4&#10;TMR02irEQdWQhbIhi8dqCGhCGpAsgRdj59I5fPgE4dRpYvDxzpuZXHzVfxtG8Kgv3DYn/8A2yTHi&#10;KGph5iSM0jv5S47Up6OrBLXNVidHGeiWexoCLty2AK5ipt2hWQ2bwGiDAw/uJoDiE0/gqq8TQAdv&#10;IvSUIgJlhWvy4btzFteV9RRGMwOxCmfvV7gmBflwip0duy+FE9zLzPGa4WFtk/P4pMfb1amxQ5FZ&#10;R3z68Cl6JF0YbNuGfisotLx89vLwJArCoyhUlKo5vqKPQiFtQd94yse9u/d7fIWyNC8jCH2Sr7TD&#10;az3CFvz7SpxUlHIlJZz5UMggPXdbeHH6iDLS43EJa+gsfp0J+MQR7ffQy2AWU2MndK6yvOqYCXTg&#10;l1/QfYqvf8O3G6fd11zbHj/9F7rFt4PzT719c1r8fKjW81JoPP2hNVZijsfTothVkQk+npeoAhZv&#10;Nb/H1dqOVtf60ZQb3h0eKh4LH36EO0Nn2munDxD8IX3GNWNn+hxkcKv4Bee9WLBhyqd95cGOe7ul&#10;wwetr+Npxs7sjCDGeIpGx+WSC4w2fOxs/SycoH/Rq7LSOvFlfPujUMMfFMa0h+9zJ6Hl8MO8McwO&#10;xf0o23Z45qUPgaHt8Agg/axd6kJT8Xti2B6+xTp5hHWu4bZCXhze6qpr2t2JuaFS+Gh4aSAK0ya/&#10;5ksdyVsekkm+BQMfc5288Sc6M3QyDmqQRJ9Ps9oWxs2jR18fnvrOQmSns9pgosfdu8bjvY717gCn&#10;f/R5n91JXdO4dHD+0N+FnZ59fItnPOhf/LmfyQFfHoYOb9xTcqXhB2X0iWtlGDdgeHOafAwgIQPn&#10;k08+qbEDxuYf5dEOH254+0UH4sECX3/DxVgRgrGNnc2f8m4jSAim/OCoTygffFyrXz7OEe8nT54e&#10;njyenSjynLFS+RkjEswatSmnrB+eREMdSkaqCy5o7RlXdcpvjnM825s40+HJre+NZYaSjhkp5no/&#10;r2OX2mJg5ZX6mi+5Vn5wuUkLP90MLzF2uNyX35o+ebYr3ePxRPkxDs+RPeiChpw09BHufK0rnqGz&#10;6dhn0M7gK0MOTd2o9E1XXudTl92Ytyaw0Naon2d2RkYAa766fTNj3TN58RfXb6Z+8lT5lFVO34bn&#10;7ej02Z2MdQssRvx8qw5BZpx/aw6wCoa5HOd+32mNO3H7ev8bty8nnP+zq5P8acNI16Qs3Hd+7n33&#10;O+z1ingnz3lnnPXrVbf7U19ymwe2b7xrv4Scnt7prTWVSfe3XdPzw6+idz1T7l1e4zb/CEc323PH&#10;6EZ49Qgjv82vxmkXhBdclcl3NOTjT/XoocH1vO4/pmstqypVntc6aecxEze4TXzpoT25noXvafNu&#10;uzlly9eJMweFm1bbuT/UVqkdObL//qz/PrdhrXB6OLfBpzhhjkQV72TyUpgM7ciAG4cffO+zw9/9&#10;4qeHn//0h4dbQW6sgwkP//gPy9hJFGOHgBrhOUKkx4EixGvoEIAV0ITVVEzuyV9DR1mKShX0CLsY&#10;Os9fmUx4D0oRYCanURKLBkYLyvuBfxOIuuUj/K2iga19Pvp3Ld5HF70hrM/6pDTBhqmn7JQfRTVw&#10;Eo5gpF5xhJtp3KU2pP4QYJTemVysDHmdZ9/apL6kg619lM/TW94onQAFxmpH4W8fpIXFUaW5a7g7&#10;bfn5uZx4P514MmhSpsV1u+tp54Y5zJmJNXPyDWfx0z/zzRY+WIGZ0ORVQydp8yDtPKvj2IrVW0qP&#10;9L7dIv2rqho5ga6dJofL569q6Dz25qtl6NjlsaKsodN2VJiP9zFyKJuMKrsX8liRNgnaMTgaO6mo&#10;LU/hVF+FtL+E6F+FXIJJKmXRS5/poznzTqGaVecqCHKELv0egcyB27PmFYK5yR/6bAMAP3Mm5k7m&#10;sizvurjlsgK3eK0+blzS4AfPJUCSIWmrnwLPmGD0H42VpBV//JUy0r0Pn4LozWKOqfXlBJ61wmsU&#10;pZS1KyTv7vPBceqAUxcjKEMdq4PLvqbY4uubaUM4PbROC8KjQ9/4hJsv0yOFa9xso0uNXNuLXimD&#10;B42vGf/BbY2zwkr7hkYDszTKpRyVNckr/+xOLeHsuvetqHXUGA3vGJ/GGLwG1rRtjNXBafqT0XPj&#10;8DBG9gcfRgF/EIP7vq/tU/IpWdMv8KZ88naR6gITnNIhdSUC9v0vPBKBUrrGd+MCD28Lh4fhsg2r&#10;RB/7bKDCeQy05Xsd3Js/JfzBoXgaI7PDN/hSOAMvvxs3o9TfIbcyPl8+Pzx+9Dj+6+604gfjvEfT&#10;+rKGu93pMsblV+etG/Mw/TZ44NpxFgcfRsze1dk7J8auY194Fd+ZHybf7ODoe3iSDWTmNizkFY8O&#10;7hkrdlU82yPNooidHTDwxbkhsmmnfoYOQ4nxtdPgtutWdsNXt/sq3Qmli9vtUa/y4hlMu7z84jtu&#10;Fu7a4yUNDLYnT7VdPddSD1jDW8rMwp7xEiMs4xvNyY0kxRv5+n/6mIFifHs21Yt3vJH02rVbDfcb&#10;zxKRMTJzmHEBR3IG/xqb6ix/rn4D/9wbW2qtwZA87pU5uZ1zYO82uwazCwLalL4UbnqVb+M7h8aJ&#10;337nPy/DgbdlzYz1MWiuOvnRvPI6tHp7Iz7VGHbkRI+1BiQ45H5fQsKQv+05s+mv7hLDPfAYOV43&#10;7Zmdy8wDzx1jT/39zMMax5t+35oDrprgyITeV0jsempqHdOavcJj7nccR07vmzGFGTzL2GlSpcYp&#10;f3yfG1zXV33BqXfdb19XOsBsMhz5KgTnz+nU63hhffpj802hJNx9f84D/HaT8+Q6twhXnvPwvNzG&#10;Z/uO5fJF6qlfGeOUg9f2+Hbj2bEYd4ShbNyxHepcsM7r/6O6VKOmXduEuNT1xmm1faU3bjIkLrFu&#10;tXW149xtGpzTYbd9t/8PtXVVVT//viW3Ya3w1EL/E2LeXo+e6AUFjrKZx37wuZ2dnxx+/uPvH24l&#10;A8nUfAp4G9tuU2TSUlq8QctEea5EIsgUDW2GEMEh9En+UVoIrjrwnA++iFIbod+dne4YrRX9CKF6&#10;91F0ey4/96MAYbjADai+brerXREKNbzm4W1KszdYERsVWGBFeFWoB6fdWcUjjiJu8nGPXSZVxl7U&#10;pVW91S7t7ERD4Kfd4KEJfBypo3R2dRVzBImBGZ9y+xrEwnKdkHhSx46nUJSGC8eN8gxW/uxamdzz&#10;zebfum7x5CEkb922YglvfZT6Ul3HcdJUNXXmNh4dey4/Ro7Jv8pO+3jSAS9d06/th/TR8xevD08v&#10;fZvk6eHpkzn60TfXBdnSPLPRTKQUJc8QULBmAqKsosUo7vNgMUPHszo1cjMTHZ9FCgLw3zRaVGt7&#10;GUX7PfJWN+e42hwz2QO3DS8NGQAGdnAKLRkJYyjMCn7raJm57jZ42qzxxWP9/NXPv3fDlJ1+FKrb&#10;5TJwAw/fzZGshNqdezjIWP4KXfSwMWJH52kUyD5nscYSuhpbdlaeR5n1MDI4+LHGwvHhw1HktgCr&#10;zz26dMcrYa/jbzF4loFQxQPu2jE1drxVWVnhVq7bRln8y7WObr7gs9+8h4a7fgo9YYsuQ+tcG08R&#10;PcZp+yP9uY0dcamydHNUdfggcDoW59gRWIUXj6cok3YoKtC1X5vjtfnhwweHD6M8M3Q8syOOUYsX&#10;4IqWFFhvNYO/ds1uXC7avk0T971AnlESkrbT534SrbaKQ9MuEBUvMcYgA2iMzh4VLe9Ov2z+5W9G&#10;aMuDvvDchgPP4OkLB5JmvPqey+3b2h8eioFsAeJZ+Af6971RLTS4n/Z7+YUjbD2mGprheXX0pQbr&#10;WZ82He5Jgwcl/cGD2anp+Eid57jATXzlBx5D35TDj3iU57ax03ESVz5MXvdgcAwXOzoMJvEMKQaV&#10;etQ7PD47hnsXCV7S5BcHBtgcQ4eHz7nRpF7xs9s8Hx5Vnocnt+vacSdc9weUvdXuRfNKk2doZMHw&#10;ddu9cbWj1vYHj33UVjwlnmzYu3TdNfXc10UMnR4bxxOpNzx+kgEzN5NO2E0dntXZ+IMr5LpZUZe8&#10;6JcSvDGtvt3GzbrycOW/4CjcsIxN9fPy4e3dh/Ltend+Dmz5yVNlpOw8xkNxgoM8q+5jevzGiUlv&#10;Z8fxs64vmKfFR0bIh07ekud7Q3dvZ4zn2rgkw+gb3SlG68B7kXLPI3Mu036vou6zf8vYQSfwvj2X&#10;FhAMSziMEcPn9ux6ap5/qm++ianbVzsPR4LWV9aALfZUZjsxxyrzr6GE5fb1lSrPEkKTueh/btPo&#10;PDxlN598k46jrCY86+f3ucJaaefX565xA6bwrvrydMLt9jUe3Xx6zq/b77Ln5a/y9c637/9U7ljb&#10;atYJJxFpdzPkn799HdzdnLcB7hv/oYf5ZgTFedtP8H+/k2P7+fctuQ0rYTA+9kdRyrzfeTfX+X+c&#10;77uzk7ns+9/97PC3P/9xjR376S0S/46xk3ETQTpb7ZRcCgUjZwt7QA0z9C2AFIJDn9Gp4IgyVCQo&#10;XBSb5MoE/JrRUwOGkF2GTgT07JDMywfs4IxQvOixlq30jEFE3AVUJgDHUAhXRsXr4OP9+VXEA2eE&#10;MdIslzy7o+eIzFIe+fyr1+7GapE6R3BQUghzikliBtdMln0QP2FpVJhpFzjJU7hDmYT5BVBYqnBP&#10;zypMJzXb6kCuBgJGW34YbxRHZVKykITguh6ME5cLAlJYpSXKT6pada1c0pPh5EcB6bEUSpeJOPFF&#10;qwWmbehK2fDsyLP001PezoNvMUWBQIcyokLwKGZw8ZIEx+Pu9mhBn0kJUqNkpu/T3xTk3WevoxMl&#10;qeXb3o37Al3nOnWhjXL6tn20+kmfiQOl9K/yAGgLtv/LpwmPdE1+fF2FVH2qSV5Xbsf4OnMLGXk0&#10;Wxlv8GqepimUy3jKDDzHQH4xR9f44pDxlToZ7IwtbZKHgucbV/KCU5qlohqc4cG9st8FCbRLOUbI&#10;jB35h24jyIY+npHS1x3HrhPXZ3YuQrPk1XY84QcG5aPGTvqpYfwrCtZU0Hy6WXOPYzrpPebWsToK&#10;5bFv0i+Umxo66acq/hg0cNL1044MzfTUwMQPqau90DETz2iohzPFfvq7Ry7TplHUV5uTZudSWyn5&#10;D2LkMOgdoZSu/1+VjrPjjI/RlQLYflt4wGAu/EtCXVvf//2VP/wSl2yVAlgOXYODBZN6/VzllZ9V&#10;892euT7h73rLW/wDP3yxDYzXGTfGUSeqm2Ps3LqlLMPoRQyExx1bjJrvfPJxd0AeZJw7ukbJt5PL&#10;wEGzfeSPAawN4GoveeIIq92PDz74sDjqY7wHF0dXhfCDb5X5tm3G4JbHHPg7Xd6OmXgO/4hjdPjY&#10;KFzVKb7yNm3veEz+8lpw4DYsdZDNrrfx4loZxoe6lUM3OIGjLHzUw4ub8TxGOvw58fKBI5/4ZGmd&#10;xrRxIQ48eeTl0N4OJ3jGozy73j0uyIYa2oxstMr9zJu3woOmaHgkb/h7KyMdY8mrveoGX2jsV5YE&#10;d/gHUPOPI0sH7xpXuTC/9s2cKduEOLC2qzEeHKe9Qxc01G6+bQleDIxZBE3es3aqvQsXcIycHdhL&#10;3kpPPk56/aq76drBVz7EJe1VePF1bnuULXmmfROSJxZB6AXjfcQ19A1NRr8glyxKxkjPuH8eGjz3&#10;Cv/0D6MHPfoBagM/MOHw7bm0q0Jht1/4TfirNf1HfgwFtzvd7zxceiYcMsaO65Jl5VxZjtf7/nQx&#10;7vz2G83e9wmvJp27Ta/z8CoNz3lru383nQPjfWUK+Qz+5tXNt7vujdf274vbZbffebbbsLjz+D+J&#10;U3Wr9C/4utxXjZo2vOMkdf48xZ+3yzgz1isf8pNmfGvnv7V9rXr5+fctuQ0rIdyG9lNTMJ8wUe66&#10;sxN/LROvj4p+/tmnh1/E2PnZj95j7Hj1tLZl3ESgmmTmSJJnYcbYWas3iwAEA2Kon3HAMCqRqkAy&#10;FAig8T0fnLiuDMU3xEzJ34eQU1d3SiKAwNOkGjuUn9xQuGvsqHNt6xv+3pP/PPkc6ekzEIHR3aHF&#10;qPIUmQpNImTxi+d7Ej9MEF/hSgGD55RxhK1tSH2JKUyTbpUN3/ahqKfNx7YQlCnXOpbQbEHw5iJp&#10;q4PSQxTwDighmsB3ebRsGq8P8qOUoPf8BuTxTnzryWWqcIQtzYlTtsmJH8aucnNzKzhWbW39Z8IK&#10;g1T/TP5pw+pTSnom46cedraT8yyKzqVV3VFCvNa2/U5jzR8mnEk3dYVvPBTuWEGVq0zy4NfQicFU&#10;QyfXPR8bvnv9MnSgx2DawJj2Di74ioJ6pEuu4Vllz2BtX6ERGsclP17CBeib0q3HswuvMvHV8E48&#10;+Hi6ijO8d50t70qbJgSvFFrxRcC9/vTLfXGdhP4v76ZeShujnle/o2nS4U3xRTP4VOlGVzhOhXXa&#10;jM7K1tCJB8PY4zaODRkjaJi2VMleuwcUsa1odYcnbWbs9Kxr8FBUnbPKTBkaxQaPti25bm2LTq6l&#10;iC9uqwwaVIi2bRS1MeZGXqD71NMw/a4N2rUXKTR75+m9cvFVgJavkZCwK+VRdFpXedjYnfGCruSW&#10;nYm2O+mohAf6PNTT2TFwdMjHRBk6xrTFk40ffKfR3InGIPH713p3jlXEBFIaBz/0vu5ZuRpmo0TC&#10;GU2ULa/zymnjitfvcLSLYKdvjNyTEYFv7OAGVPLbYcEnnpN5Wn63i/PZp58ePnHcK0ZA31AXBXWO&#10;rMFjDF30EhpXW1FXN5yskjMi8JS64cPQcezMrou+0yZGFIXf9cYbnu4ZIDuNQ9cNi8Objq55Vkdd&#10;8qIDJyy/rrLqQ2D95fjbfjObNtxPWbDAlw+Nld91wav0XbDdb1x418ps3oWHdlkQ2jtE+FW5Ux9Q&#10;/DO+kpfXi2ior+AQErbM3gXSycYUWaCfGIzqljC70wwmaiw8wtvBw/gJJVIn/oz8jK98hoc2pJLi&#10;Hf6avDNmhJvHuLcXjJ0Zq217OXWctovbvAieUPxO02bX5YslU9BJ3kQeeRnUXc5PnHT8Wt88Bgq4&#10;g4M4/dJ2qNuEFFeZxEfO2ulNpunD5DHPMHRuhk6VdeR46GQ+9nIcekw/IGrOCf7P6+3qhB/CP+KK&#10;YfLPNtjg/+25tI1G1rNk5ptp61Wnxtaaf8frY96Zp7idh6Oe1uAJL9XYaZLfMcvp+iwSVChxO3ol&#10;vet2ZEKX+nK7TaPNC1fd+9J3+Ybxwj3+jvF/wL2vLuV22at1ceLe57mrdbo/8fk3jZ1z97viv00H&#10;u2NfJdw1NtTu3uU+4yEIvdOu87Zh7+ZfcVsG8i2Tv932nWeHf6idUreff9+S27ASaungc+q/GbNp&#10;S67pMP22XPD3yML3GDs/G2PHa6f33EwyHv7hv8xHRQkeW+LOhutwyiShNm/tSXZ/Co/stYDZlRF5&#10;uyoKiAk0ioajORep6U0q71ZxfCeKZApOyTsozJBNviCPvygcXTV7pYER7spGWFEc5SPEbUkTYlZo&#10;POPg2QYT3p5g1DOdN96EMG251cmDskRIm0T7wczEV3ivyaZHPKII9sNFwckqOiPHg6CjaJ7aUbwo&#10;lzGMStFc88VVxOqUrTyb6Owu+Jp5lXaAgmuNnYaDezs3Xmd2MokrhAHX6742U8dPSiIzWUWwiokF&#10;EvyHyo7t3K5xczMGyLx2lnd/M7QI+7RfT0rorNbjhWdps7PpHsr1rM6L51HeY6xQEsdo0VezLG/w&#10;mHTQkZJpR6fP6lAEQl/Aq0xncq+RUx9U39g5M4Ej3Uyyw9BDlxo6SRwFfAyBGtMUXPyG5hqado+Q&#10;Sgih5PP9Ec/pvHqDN1Iv/lBv8lVZDG0pSnsi5igSTV99FjBHB/IMgvGBVP4fo7e1yhGPp0PH4DwK&#10;Stqt7fo3fpSk2W3xoVZ8VGUWfoGjXXoZTdxrVo941kCE39BK/+23Iya7v/YDZRuvl687hsfQKc2C&#10;v1733M4YiSkUpx79vn1qKV21B+7avl+tLW3GmHE9bcdHpcuCN4qLcTFHSuCu7+fV9vpylK4x3PRX&#10;/tAnjeXBbOX6Ihf4mFLecFU1oZqV5yO3UoTw068UezuXVebTB/vh/cePH1VZ9uKHbTyTZXZ4qkAG&#10;jyCgGXXhjtYzPjTMfX/HuHgZF89QutC2ihgjh8dnkuM37WZxQ//udk88BdgO6uMYFMafHQC7fVvJ&#10;Te78pq7DW4q6bwShV+RnZCHaUdA//c6nhw8+/CB0mGdt7Nbgj46t+Jn08D9eM+ZHUfdhU4h6Lfq9&#10;e4ydeU5HGiNnv4UNX+Cr/WICfc6wkEc7GDp2a/A5d2zbMlTUqbx8jIp9xK6r9Ll2X/m3cHWNTs8C&#10;/ze//s3hN7/6dQ0Gcoes0Q926y6fXSb/0AfO5gdut13c3i2DK5zal0mHD9ptnHyfyRyRYsPDaXMX&#10;1vQBmibNQ/F2f8wF5gpH3eZ15kNTz9WQXa7hwti2iGQ+0VdT7830w43CyOSZMR2+NZfim5AgpMu4&#10;jAwOH5gnKxeVJQvrGbAjB8aFP0ODLgIlrnNxxgnuaZ54bR4XvgusnTZlZpxXjlUmkE1TpkeH4xlY&#10;8pXtV9i5Hqzld9r2rSN/za/qhFsWbyMG3sqSi93lVTZt60JHjcCZq6/xiTP/XtjRCd6OwT8LnZ9Z&#10;rAudeMfX+MsQkaHjTZjW1kprhs4gGRjC/zvu1LZ+5bRaqoi5Tg3NtWuZWmck76prGzVOuQkn34ZB&#10;HjGHo9ekTU3fdS43+d/vdvyUmetvuBW/QRozVx1abX/uzu9dbllT1+srcXH7ese/C/LdOs7L5WZd&#10;TPzIs8VL61rZfb3vuat4Kz8y2Xz0Ln7cvr9a7ltxq6qy4XLH/llxx6RcFNekw8XYqYzItSLSxnek&#10;1XXHPg5dzIU7f528x5yrfIEP/N/nmrqzCL8NH3fExtD0C04SB5/xSaq87yKHtkceXmT+Z+z87c9/&#10;cvjpj38wxs40ZYydX9rZSYSOdryMQooAmyjDOEot5iaIUtyOB0XOrkzPxRqM8jF0osAFQOIj7AnL&#10;EO/Va0pPkOq55AjJaxHuEVQXCfMvQm3evja7JskbHCrsMGCudZc+8xYrAl+9L16PgUMQ94hS8NnK&#10;UglUIh1q2Fipa2enTkqIozwU8xo94iK4b0Z43oBXSBMQmYwiOLuTYfXPRDc4wcOX39OI/BG0SJ/7&#10;dsa6ThhqJQwaCdppJii7WMH1HMdhzsFVS9flkZErlANLlSYt9J+vP4/H1j16kp69TuGLtxZ6K9rg&#10;nbTrXiamu1Ec7t29dbifSfmut66B21rgh95jbO4V7ho7l8+7svz0aYxJr4f2IoFXqS3p/L7GP2h4&#10;52aMnNt3UkcMnSgM6rxjYgpDMm5eUwAywTuK0+M4+oux43WrjB1GZmk49OoRrRC7xs7b1J/7fvfj&#10;tkkRddMRJpVM4xeMveUPF6wo0xmewCNei233cBSEHvsLr85xyxGAU2/6N3WZ4BOxaB2v/9YYeEvx&#10;SHdQkfG9bzmUV1e+5l3hGDx82qcd4R2/VFxjh8Kgj8mWETAZxKHj9YyPtxkvvmP0NpW5Lu11UsYP&#10;pebG9ZS/frvhTPapEMeFVwj1HqMKb8+KMcWJUpC05JuH+oY/8V3xR2N45rq0h6f2okPiQ9FpV/MH&#10;F/na1kBJPnAd6cO8eHsrYHAC++VLPGRnirIWGp+NV4Ot+LtOXfORzRFeeNnEXp/+IMBmRXNWNU34&#10;19vv8iU97bqVuhn48z2Z0CZ5HPFi7FxePq2y20WU1FNFrvIkyqhxqd2pI3/TJu3WpuCjbaimmSVP&#10;PONL2AWLwArijetxwcqU8GrKpOjwFVgh3Fb87ZQyZuxS45Fkq9H7+JlvyjxK+CyKW3g4Za1u82Qq&#10;vlvcmfyX6e/pAwtAZKaP1H7y8XcO96KwW9QpH4TfqEelu5/K4sF+nfHeo5TPn3U84gm8iXeKe2Dy&#10;DAQ7Ox7Shz+56lkbXh8yZPZOCnm7dwAY3NLRnqHEc+VH9YTvGTeMc/dzLMnC0/Dp7ciWB/fu93s2&#10;Vu4ffx0cvLI6MipSo/Fv06fPvdwjOKSyjjv1wWXj4BqO8zyQhbLZhTI2No6MGuMIzW7ddOzPcyAZ&#10;75F3XiJwWYPHmCeHwmOeSbzlw8vBLW3qImDGs7mqR1fJHnztPvi88Oxd+lQ/4bTKeBydOt+Yf4Jr&#10;j24yJmKgvg2DyYs/HBc3/rTN+BtjZxlG+orMSv0zfoN28vSZl8TbISGsq/SFR7UVHzR/YAs5YzqE&#10;jzfK1iII/su1l6ncuJ1+iSHseSJyrvyjHrSDW3IaSVr3xmCJLHrbdsTnFux+tJvsNX6K+/jKQ7BW&#10;GzrK6Qvx168xfs3jMd4d+QutpPuKVKbqGDOHw9O044m5i9ETGO4vQ6vL3F86uZJ+6Ys/O9fEByG0&#10;xy9Q+8NuaCS3/EjVsLHoKyhVc32ak3qMLbThzVv1iUfmeava5BduI6bXCXHH3sWhCbg+v6+DyHvc&#10;6tIkb4yXu5K9aAtX/NZHzh0Y253D2nkbEx4+d+dlZKsszW/4DT1WYtx53nGp5Z06J7tyLb9805Kv&#10;89uZPzd6ZmFv4G2YxeXMg7Wvp+7w57F6F+Lm7ltzq/2Cjo3l1HMkzdU63SexslH7NlLFO8nCVXin&#10;lQ4dbycvTkXGmSLS3eduVbHgFMSqoxFxyQc2nBsj+Yo/b8+/2Sm3L1seDvDRF6tPXAe4K7oMEfOm&#10;z0KMsfN3NXZ+eLiZ5kgzxmrs/FOMnfRyJuowjsk6gAGgUJUYiyBFIpcExcsIDKsjPf+aSl68yUSN&#10;ZEuwXdzK8Ey5GkThxcieCMxMspFihm6kWoW5ycG1vMcHlYNZFSy+TV0EjQ+GR0FvIulzQhEiIcHK&#10;l/IG0NxlAnUkYY609HkfgrWW4FL8tj+2N15aSqdpmRStQvq2CeUrEIMEg4di7tpKHIHZAZJSak2D&#10;gtN4d/3XC50W/DP5jSLnfqLRfC5m4MpfWMGtkwKaxJtQUnU8+kQUppp5cHPaezuT4u1c3w7t7jJy&#10;ouw9tMuSyfpuaDCeEoEGgYPeCdEaXMq7j7b2WagXFBvH96IQXGbCvsz0FeWbYtHnPRL2w6cJb4Vu&#10;jsh4PuJhlKsHd+6l/ttVQMpsqYeh8+p5JvnLKFNR4F5F8WUsMQBeBC4eSWNLt+G3ETqU4a5iBrf5&#10;gOLbw52+iQ/NdYRV2TF2rt/IBHANdax2UzAc/fEgNUMn/Jm6ChpOaBvabSEpnI/O+glHOUBbvIdt&#10;8XeNndYM5/Bh7maiN0lPX7jWd8qN0T5KdY+gBAe9y6iZh/VTNv/gUqMk8Vi4Y/dl6ksnv3mVsEuR&#10;+JSBbgXcpE8xDL8ac/gt9KsA3D7xNZ7CQ+NnAmB8Bs3iRbF2hr24lY9XO4tX2iKu96M8yldjBU0W&#10;f24lRXuNP/1mhV570Jph4zkZynF3UtKXGkn5q2EUZG6kX51BT2Mji56nvS8y96e/Q+lO7CEAg0c+&#10;Bj1/I+Vu5l7czfADI+dOZM/d8AdDh3F/M7i3/iiYdpa00CvYKYfkxksP9YcfnyeswrV4YWRF+hEN&#10;0CZ0gndikiZeG4JL8k2eWblPA9r2vvgjMkd/UKaVH2Vy+sa1I7GU7q9j1DzLeEBjuyk42P3XUcqf&#10;JnT0hgJNXr5J370MLZ5Q4tP+gAqcZzFopk2+WaVvHKvyFjUfrL1jPGZsXo8yD0yN5sDRDd0teDn+&#10;eery8pG+7h++yVDc47ezMwFnHp3sgjB07ILod4aO/HtHBQxGhHShuP1RUc8RoU8Nksgc93aC8dfe&#10;eQy1yq8WULxd775XiFvRTxO6Sxzj4+1MMHN8yQ58j42Zb4y3MXTsvAhfpV12dey+2LXfY0Vfo5H4&#10;X//ajlHSA9suvyO5xplFOx+5fhZZ+DzzwBtKeJTui8i6dECu7XaknrSB4TEfrn5ZGThHiM012IXc&#10;St+1G4yb9EUGD3+hbYwucj/9Sd50cSEtqjxKwzvOck1eZUCXn/v8X8KMzPAK4yTzYzjKh0Qr1/hS&#10;haxJm+MLs/2rn0fugS2/N7f5lp08NWDEkZfhsxvhqYsYPPjMK5w9D9O5Kb6LmymlbvoC/LSjHiHI&#10;qtChL14IPLKFsdfv5smb9L14RL54VvfiIv5g/o7MW2+qS6+mrvRHePlp+v9x/KP05+Pg8iyNiLlb&#10;Q+dp2vUkbWT8PK+OQZYZ+6kPccNhxh3K+C0KxXPBoW7uRwlO7tzyx2z7Go1WmfZx5qVr5qb0WSVq&#10;+52PHEneNLUkSc+naPImTxdv4l13gWfdu5Y2Xn4wGE3q3Yi8zw0+FveO2RJuPI8uiY1r45KeerYb&#10;JfNdf15e3vO0q3H7nj83VGY+Hjm7/SlvL+s2jFyMTDLWM475Xc82bLZzLX7ePBk8/HK/8bjqOaE8&#10;5347l2e336qbMTe+HRqvrn3fcC4nLDIrhHrbkHs+v7Q8Pj8FFk1OY76ZSh8nDlS0d346DhNfXHKP&#10;HjNnxYEVV3q5NfGkguoHhVkO/4bnGvq3YPxel3zndOBbNPD7C37zy3USuliWPLN4/urw+WefHf72&#10;b352+PmP/+pwmzhJWRQQHv7p7//xl6WUggGgsWWc+E0gvsp2BIdnZaoMh9HsrIyxE+ZDxkC1kmNC&#10;DtuEELkP5snea3F2KQirVJAWpEC8+CreGmWCIwX0VH0alriuGmswzM10SYOrb8XIX4NFevNYKTS5&#10;zJE1K4SjeKVM88UnTwCeKBuQKdn7zE+Hy2cRkDF0Lp/ZGUh3akMEZY8TlQEwBkNn6AJ311IKL06L&#10;xJchlAmdKEUUPE2Te+es9xccm9J2pI7gjQYKUF6FjENpetmkJJ7Sdye9f/fGxeFBJqIP7t09fBDl&#10;4GEm8PsUHiulVXzRYNUoLLzpK/3qua3nmThM9JQxSpA3rr2O8ZNZqIwDw1AwcKxgR7G0m1NDhzIy&#10;D0NTPKsUBqbV/EvHcaJIOYJihR1zhqDlDwbWq9C2bdLBQ5TQKVMe4Zhwdnm8mtVbN6JYmFgyoadk&#10;+jVCP+33cUUTTKdKkz2DuAJxTQr5X/7AB8Ht3DM2koCLT7RZXnyJhlYJ2tdqSZ92J2TRsPlbR6sq&#10;HLxhx4BRMR8JZR4lOfnh4frVwrE8AqZnmF6jcHh2TcrBOO3Dx2PsUKTnCKYjUuEROcrXw5fd2ek4&#10;zniuwOflCWLoHfo7hnh6aULoi8m54n9qD0WpiwwZ+7xrtBjZMOE4fWISs9MXpYgMSWyPL2rjEqoL&#10;fELtHWOnrwjv+LDrF+WXwhq85iHc8fJZrZnJPgZP+pwOFR2viqT37M/X/3080wP5UTzTfs+yMETs&#10;/nJkAcWbnKMMaz/MurKf9nA1PkMztO2bCuNvpp2VKatdFbTa3jbjsYwHCwu+u5IxAZS2W83HC7v1&#10;wxcZY8vA6OvE9T1YgdmXUSQusekDOwRvwjtR4lPPKJVvDpctEwXp+puMbbtZYxwwcvCF3QmvScZj&#10;noXxTMt+qYBJrryXQS8f3kSf/X0nO7ruO9mtPhMyVHwTh7ECDiPn008/rSHjXrp+3p5D4/3MDhjg&#10;21kR//3Pv9+dH4bT40ePCoNTL6OnfRc5xIhB71t25PUJXkbtoNadPnchH8Pn+Xq+6SbD6f4cR4On&#10;esBXFxzk0RfwYghpg+vHj58cfvubL2rwPXvytMagF63oV3g9zpzgiFSGaGRvFPBbd2LgRB5lTrOw&#10;R47qR+3rjlX6Bc/0GPHt/Zrv4aF5m6SdL29gYzTF0AmednbAYNxkRLReY1Ej9VuaO54sV1fgeC4M&#10;75B57c/gbXFilzdmE5SO8oFXxXF76TgT/NYhT+DhOfVj5vgxqhhjg19lG6Mu+V4FpxphhkTwOn4b&#10;p7AKfTwkwM5duSt5GT9C6eIro1PXyLo7h9s3vHzCCxyuj9EZ/vTCnMfxT9IfT9Jmxg1D50XKPg/O&#10;z3JvV4eRo29GD1E52RquqTXmnpSDlxH8PvdubLIVvzoIp23jVgvdZ2werpmXxtcwCY3E7x0dKg25&#10;Ru6RITV0cn+UeblHkaue8VMpUhx+F87j4HnElVuo4ontdp6reUHu3Hgl7TwPdx6/r8Hf97x7/Lbr&#10;3WH511iId73dOaxc+XeEsf2uQ7mNZ/OvshN3ir/qlN94nLtd/o/qdj9ol6quVHeOVZN2+gpLk7k4&#10;5sV2w9Hr1zbMuBv9xm1ohi70gsjR0rFCyzOa5kRzQ26bNfH5mzkxfm4LpvN+MpaGklw3nDw732R2&#10;scL3+XOX+x11jsduUzA/ViK5L1mKpzfQCfpR0V/87PA3MXaIxBlj5oi4f/jP//DLlgzyZY4QoLsV&#10;kO9vhISzsF39Mwln0vAK3dmij6BLhlrsyQsPtHPtzUnoZSVRyCF0mXMxoXhIb6HbDuKXc7/j9nWP&#10;IJkwqvgZKJR4nZfJpX4MnSo0TZ8V8CmrbvACXEctvOYC0Rg6zsx7C5I3NVGSKIKyUG5LrWQNnAxQ&#10;d1USC3N8BTv4y+0q1NGV7YSyjptOnF+yNAFtliAI/rMqk4h4fNfr5h1vi/xGcLgfdB7euXn46MG9&#10;w0cfPDx8+NCZc18hv5nJOkoCwzAAtIWS3tW+lE/3pE8pM/NRS6uXjrRQxvqxT7K4YXwqNEDgje4M&#10;G+flu+qasN/rMYmbvOLkdY7eA7mUHN49mgZawF0PLwUf21Rpbxtu1Ca1inM4ibHI4HHPWPPWuZJA&#10;nImjRdFIjcqNH4EoJm7RbgTg0LO84H7TV2llp4Qm1ssz95OH62pp8yZactLEwX3uB9YoH+g5b9Xy&#10;kDzX3Rh9EX6w+tvnkYJvFVCGpV2ctzfDCcbj4FnDJTQv34fGQ+dR2u0w4H/XFCn0r1IvDQ9pr4qD&#10;4hsrY1ESthHi21hHg3w7dGmb9E3yF7cZ43VJO1Hj5MAgOWpoBcbuB17dm9b6IkHiMuYTDKzkCx26&#10;CxKaVAFI7Lw1LoqtNqLb4gvdot3dvc1Yvxcj40F48MEDfH8vPO/Ylh2UF91xoIzju9KI0hZY0ilz&#10;cBHf8RdPhuDt/ezGvVx7oxvjp7zS9owQFqKvZ2M+WN+AMR7kpSwyHHoEKXXPKnraSKYkjgyx49KJ&#10;Jjihrz6xK2Ahh7z0gPvjZ48TjoGDx2o0J8/taPsff3i/irTdrP2MDKX+V7/+Vdv5ne982nhjD3/p&#10;F2Hld2CWPh3388Y3BtjGj9OH8jh69q//+q8N0eqzzz6rsaMOcQN/+lo6+Xu+oyJ9G1x2S76XiYkh&#10;BAd9k9Y2r8UMO0boxyi3ktuh1b62eHWrO8n6HM3J+i48BW4XaLQrdML3Y6jcah12k/azQuqdN7h5&#10;PfcHMYg+KHzPJHbHJz8yUNv7AdPg61mdL7561FMNdm+9IvpWjZ05HshIfP7isn3nGCNZeCf9ymi7&#10;k5m3r/kuzhYp5ljhPIMSIyfjuN+QS5stCJoL9zNCxmYqCN91BMcFu+Ba2YV/4vFReTn5y28JZ0d8&#10;ZJQ5yhjbCxMdQe2rkWMzssHNmODDzyMTEo/fV30MEHVzeNu386oDgKWO5oPPkq3JVxmgDcUkMYG3&#10;5YIm7bY0PnigvfbMMULPmN4PHe9XFloUNSfb8Xzy7PLwhIGee6+StuhqtyfiLNdDvy7gZcjkNnWC&#10;n6YUi1Kjf4lu3YJ33cqznByFkKjSEV0UtvhaBt0BmrvQvtPOzjHedfJuRWyw2sbMjjv54/1U0fCY&#10;eAr+oEPz97k997V97QP4zfW5b0VwcL9qbbzQvT+8kTzqouOtbMe4jcMOy1M8uZ6yx9/iiZ1PPa7x&#10;zI7jjuXjN57bcxNuJMaBz4HT/sjtjvuTu1SLhdTOn1o29+ehfOXVuB13upjLsuK6bv6ExnrrQBd5&#10;Qiu6gqNg5MzI68gospIMUjY/YUu0G91xiQ/Q0aGnT+oWvbkpFw8X2XbkFbdKHvmba7m5PJVtHTCY&#10;Pu41HMTkvs/sRCZbKPj+9753+E+/+PnhZz9Zxk5zT3j4+//Xf/nlQB2Gyb82k1DpymMEmZX+bei8&#10;cB3idOUoFTB8KjQxYuBVQKaslhDCwnmoeuIg198KpyGZ4AOfP65wE9KFM37KQ9tknUnPJJLJTB1V&#10;8iJgx9hZSl4mkvoaOrMSW6etgQE2vEbgk4RDzjRnDJ2lHI1SUXYp1fK/bhttjQvlO1CXNzGo57iq&#10;IL7tzQSRCtoWN/3Xi5MrfhO2nWmfkhWImxbBfY5ohPYQTl841vMgvfvhvTsxdB7E0Hm4DB30CF1u&#10;mkACO3Apd/rvMrOACeLFS0fWvCFofdAy7feMzivH97qrFa8PVz/y2mMF2YReZTBK4W2KTXCYeqCa&#10;iSf49aHhRU9K/7zxCUW1ys5OmuB4QYWj9qNyuSlX6lNvfCYPCsztKHaz0ydfaJx+GLrPsAET67Rb&#10;XQSPq6790brmmpNt81/76He48kxqMdkLW3dBDF3mvpgfvNVuFEo0eFZlXr/2WY60QX3DYyGCEqkX&#10;X7JCLxiAbU/+27lKuQqqCKb68Hn5P3A0XdpOb5+fjY/ipU1oYswGLwQ60jbx0jvEFj22665a0sS2&#10;DrBy4xjjdjDtAsa6VqdMbQ96ta6hD7fpu+MoSArLd1K0I8jSBuN5FjcSrvJo1fS0jzJLea3hXUNn&#10;+BHcV5FfvjvjeJYxDbZ45Zqee3kIffTl4O5thXYqP/rww74tzJsFKacIVWMx9OvLLsJf2NA4pTh/&#10;8vEnh08/+U6/79NjAsFR/1P09TPjV50cA6ffwvnAWI1xhq9DNrjgHRIa3Y2dR08eredxxugHK1x+&#10;uH/n1uGzjz/qwsYHDx9UcecYO56t6YsKYpB85zvfOfaBcHhyjpoJeXFkPhod5VRcaRjZYEfHzg58&#10;0Nsb1BgC4HmGRzyHrjVK0i+8dOXRQB71MGQYQtKr+Id++g9cBoE0fEZ574S2+K7H85LG+NgfSVVe&#10;36m3Ow6h3ZePvu7xTHyjPsbYxh1suDMA+9HjzS/54WG7OBtv/K7/4cWY+dff/CbKdOiCX6+ZZ261&#10;DutA84Y1Bl+M0ODkGKXdxu5IZox68yVc+zIcOKfNRovdhsq+wBQCX0MnfdE5sTIsWfm6dQ/flMHL&#10;HHz1VRepcj0Gxrjjgkk8OqXK9m/9+jVf6Zg0QyFpm6aVI2mn8qlWUniEHhBeSZ3goJ1+bN70r4XH&#10;ZixoivzQVz+KS2rrq9wQ52/BAaM8FEPwzq0oYXZ1QgeGbJ8ts/MW3nXcsy9tCA5dUNDu4NXnT2P1&#10;wHHmrWkPr2n6mjtfmFzBmSvicSvvul+ovtftEnNFqJI3K3+rXzB4tHUxnTFxC/Jcj+d2yPX6LPE8&#10;7Xe53dfbuS7NRa3oBugROp/n/V1u06N5A6rtWdicx3FdDDfPJH57Tvo7fLl+heX+LK+wfB3/jfKb&#10;h97jNoyr/iqcP4tLtbpf7YPJyW2MrmLm/hh3lng1nwgwtdEcZfz59TmXjC/jsCcSkj7y924XjriS&#10;pXJn8eWi0743dlWwYgu3+dwkcsqs8Hd4Tlg50LsVnpXjir9fIqafcr3yVFaIy7wYlefwwxg7dnZ+&#10;5pmdiEWHfbhKyP/r7//hl6MsxkcgUzEICAbO5UsropnorJbF79c7d6U30p3Q7/GzFKqRk16bEGQK&#10;QAiX661MbVein1pSgvVYTepoeURObEo1HdHFtEjuZ9K7VWWiRg5hHPznmgIYQZuW7okIoapAFgb8&#10;gnfurWhvxWqY3uDKpPVUu53xn4m/KUvRJPjRqSsR9WsVS5j6J17edd8yJoooV4ExK/hRdhI/RNBx&#10;alhuxQmVxZRlKUROPrSZleH4CHnnFBk71oTv375x+DAGzsMHXplKaVBnQKW46oBVlWeufDfncZTA&#10;p5cv4ucVt1bKvIzg+bPV3y/UgU4R2Gbz0mdwhdfN2968FgVlKS19xW/aaCfPhFt+Wbj29csmJJMx&#10;mpcnGAxW4UKXtjn4BdkZQlPP9Hy8+MCmwFMYRhCiVVyukW3uBseTYE3Uwnnuf58fQTp5hae4zSPC&#10;Gpq5TiuGR1Uc3GZreBTpGnxJ0nbG3SiSL5vXjkyPViYfzIYnTgME+79dH5dINeO0r57Rk1B9uXft&#10;CBhnXOjvxhUPfLkmgxbKX4B7hopIS2+1XEoF1lTg964LDfIf7CM/r3yn0gyE8PgxbfJzpVn7evHv&#10;0Q9N5R/8Io5yvdPUuRctKJq868lT0C278+C/21bS796pr7IaON1R60s2omhH4dYHWjR9GRnWflk7&#10;GQsuge9juI4/MXbmA5a32p/NvwyDvomwZYbW3kC4y3gxgHZpiTdGMj4YOogD75u3bhweBO53Pv3O&#10;4dPv2nmJQk3BT3/Brzt+yW/H5fGTx4fHT1M+fCReaLeHcH949/bh4w8eHL7zSQyeKOXapa2MGLSh&#10;xPOMHl7dxT3t3eGWgZue5V/8EiceLDsiNdhSRtruE2WMacaSEKydDhZ8lGfsbBg1skITHyaW126Y&#10;DxxveGAgVBcKkpeiDie+/R1jQd45sjf9L82ccCdtvXXvThfm7E6Y19D+t7/9bQ0evNWPzX74Uekx&#10;/JbxsNp9O/KMAdQ32FXezNvZuK9jPP76N7+tzOpzNsGrR0mTl/x//tLznc8rky023IJvyDjHNGeX&#10;0pg3b42ho63kefiqfGSMhmYJKevoADdu46k/eLJzGzC5KM+Y02aXePLUsEi6ujbthGhSmBtufh2t&#10;iUD/8mj/jSxDX3J36mqhwSP4lX9y3VfAmnfNvxnLPWqo7sAYhWRwAa9+XRv3lRsB23kwHg7ygtU3&#10;Gl7cisy6PvNJ+hUPzkuKzCWMnPBycOixvXi4wamGD0+elIz+tSZNU+HwyIr93e7dVGVLp+3eW7g9&#10;kjTP7Yw8PGZD5wRgTKx2r7gV8z6/Xa/PIs/Tfpc7x3fz0vR96FTiuB++Kn8lboeTT55x7q+6tmV5&#10;buc5v+fPYXLSyyd4INfnadwuf572jTz7X7z4q/gL37m2O55rEDacXc+f3ME5/n2177irae6PcWeJ&#10;V+P3/W4aNcG1sWqOqywYIlQu2S23QFE+iAzZc/bkmXw86VEZwi/6GcGrmmO95+3acduBCU5hXfVJ&#10;29etNr+Bv34Arzz7BQW2aDw68cPPY+z8LWPnB5G/SZcvvsaOj4ruLefZunZmfB1ZcwY6oa3qrpSk&#10;YcRiFb0oqJSD2RpObam0KLlPvME9xs5mTJkHwSXaej8u8FJHdymAWr/Jn19g8VtgUAjmTLeVpgjk&#10;4M7vQWOlm7DdQlUZOHTA5JqSUyEdQTm7IzMQoGnyMTl7zqTxOjwAjgNSGPhVNtENTq7r5ZkwFw13&#10;WuNTO0GNlonMXRtb/HBhj9DMXf9P28bYGcaTAtdMgsHbpCrNZHo7s+rDOzcOD+95a5EVzxh6wa99&#10;NDybknNczRuFnqaNj6IEPns2xo6HtL0ZyssYxsDh0++595Y+2JuY0NCRQEakSb6vhzURpi6TLxRr&#10;LGfSr1HcCYrhM75Hp0xQ5alMUkHs9GY57dNPyBFIwpDS/UyO+nmEo8MO5Sv9lrzbyOYJtE50kElE&#10;+wgQdBTX6FzDtmVOAvFd/834mdxngu/ODjwXTsUPz4UejnAC3vZqd8rBoMraUs5dEyzoABf9rbHF&#10;8W3o6QHaEADq5Z/U1bHQ66FLqu39pkXzLFinMbH4D6rJQ/m4kcKEXmKLl39Do7gh3FzHtc7kxYs1&#10;6t2rTqI6E4jjO96K1OCEZiZQ/Evp6CJD2tvdosSDvXHMZYHqSzhuOlmJp3yiVytLeivPNSE9R1bX&#10;DkGu4cmV7zKOjee9o6Du4rNw0zfNF1/jJYBr7HgO7X4MhDv3CpejePvoK49/taf4J00b1L2PKOk3&#10;BkkXEjK2vMzFGCl/JP1OjJSPPv7o8Nl3v3f49HufHh588LBKMD7ouHjtrV1zvMxriu1OwW2aZmf2&#10;ZRVpOwf37tzqbq7dBAq9HR3tc0yrNItTrx0MtHTNbdoXp/gjra8YKgwUxgp6SaP8Czec8l4c2qKx&#10;eHCvlne9d5H0B8UVjh99/HHrIxcv01ZpiyvbP/hi83Lran2Lp0NnGfCcnTJvobubdnoxw+3QWE5G&#10;ypdffFEc4DbH1x70euMD99IgfDS4rDFbprwYo/Pxky4IvY6g8syOeAaX4x9kYdEilyOfKwljrPbZ&#10;MmPSdZIrxwJ/ZKn2GK3xxlbk6rXU35eXRH7UMIphB69yGZDpA6Hj5qWzOVa1S1bN2Kpka5kuUICz&#10;86f+tikZSsr85G+BRMxoVjhjufxq4XAUIyioY+pK3ngGCnh4/nZwBX+MrNSe+N7Ha8uun0LVxRFx&#10;bTc5lCrhENcyqds49LseOeiNlEdjx+JRrr3ttTuz2h3vujImcMbQCY65L56rZavpDde/+D/k3s2j&#10;2PDFcu8FoRb6TPo9dCuvnmXsHTg7Ltld7Vzv89v1+izyPO0brkwZl8rgvMeq+tBq+nH36Xk4/ph/&#10;u95O5emmd+jget/vcuf3Vz23+WPzhugTSHUMTP5q2WPY/3HSgr95WTj4J9p8vcrtNg6cd3H+s7hU&#10;HRHw3j7ccVfT3B/jzhK/Eb/aN/qP+2k3Wu+jwMa4X3J0zFV/N0dnfNFdukmAUIgszEXrOdJt3fd3&#10;qn9SEsJh3Tct/3qd+LPTn+94rtf7JpAGw2lLU1c5xg49JmyS9tw4/PD7MXb+5qeHn//k+4dbiQuL&#10;tp7OVP/wj//0S8qSZzfCB5lEbRW/yUT7uisntoLt4FCUrU31rVMpvL88nOqDFMEdcEZ1kClNcu1h&#10;0twVsAoHPQikHGI1Jv9XJwi7CmQASEueKlDyrmuhzjIpOwq043fa+eAYAqW+XOtU6OEsDD/Ktgkt&#10;vspr2hgU5sOqtsVNGhkYGTjc0WBZfiL3AEy+tLM/8JPkWnv4nQZ+FS6ELjIDJ2AGVuImJhnj2g53&#10;8AiOjU9E38QSj7Zo5fXS3kBlV+eD+Hv3fB08Rgg8U0S9cKoyEePlSSZuZ50v007eg54MIIZQH+CM&#10;ok3hRIu+hja0KFMxLkP7Wc0cpcBkOAoHfIXzFr4OlOI9huUYO6GryYqxU9oPb1kl7TnxaW3g8AiQ&#10;MCA7cXbiTX/nutRcdFem11PS9NL2lvS5QFFCtLCSxg3s/jXfdoULn0SOoJxw+1dpg7YcfUsEDn4N&#10;XnsC36ub4BMWG9YoL2Ps8CPc50ihEO+DNeMqwt9P2+PxQh28ly/frzQ8gh6VHsGqCkfTVz75k+Lo&#10;mYHfFY+C81+J5YMH76YpwpTvyuyCOSWSlDqTueUKS5q60s4NZ5SvUUZm5flEQ/FVxoLkLjv1Gq+n&#10;42nzHNjs5klvW/NrmZRHU/yhZOsKbONs+63QbqV29wm/8RHiUa59yGDVh6lPeo8hWhB4Sml/kQlh&#10;FGHjj+vkSg7E7/odnaMgOz4HX+30xje7zhTkhx9+cPjk008OH340D9Cjl9cSM2wuX1wGFhkVY+1l&#10;DKzUrxxDw0JGX9oRvvFq7juxeu7evtkx98WXX9aoQC9K/aateztU2+ARj24zhodvzw0Z6ei1PyCq&#10;PfLYJQIXDGXPHRpOn14rDc6PrknjNt219d79e/0WkONkeKiG3dr5cUwZH5HPEsfYHrhkM34q5ykY&#10;WNzIphjIDJ0YPWgNpldUa4c2oLM2eonEjMF5HbZ6tU8cPoIzPDn07K5U2mORz844WUpedyfo/oPA&#10;u5f6yULoMKiD5/PAiNHaGSF44xRtIB/s9s9iWMLKVUaNZ3csUo3RbvcXvuXvAN6yaT58nX7Td8Fh&#10;K3azozN5Spe4jhG+cgQvTFL7QJn4WShaPmm8MvL3hQTFc2TV9N8Ab56MO3LN0Tz0A/8IJJ7MoIx0&#10;Tk/ekUFTdmRKYHTEo/rQp4sXad8+gp7SGW+p+2zRrD68sXd2tsGz2zNjMRXBI4DBHuTedRWX74l/&#10;172bLjv8j+69xdXN2LHTqa3TD0eHBgmOUfu+v339rt+u12eR52lXneZxu+7yxgp3fx5D9MND7le+&#10;7Qav/NJnYPHHuWdl3fHcruf8fsdtNzBmXjd28Vjj68E6lec2jKt+3OgFiTj2+06rfta4d8tdhf9n&#10;can+LTzW7bnbcVfT3B/jzhKvxqPHpjF6khP51zFp8ZAMJGOkd04lO4yfeHpaj9BGbiHd/Juw9YAb&#10;rw4p4G93usp1Ept/eW5fz4wdn387bsbjXM8/Tp3r1/5KmHyVJUuG2N25lznjB3Z2/ubHh5//6PuH&#10;m4nbddTY+fv/659+aSXEdwP6bE6UXrs6XTlZho52qm5eB00RFmrouHk72GJUhEsapcoKjlyOzjQt&#10;5YucG8K399OirhBpQMqI628NJlD8rS6rQHTkwyCBxMqd376OK9LJnbBHCmL1gTXK9yg5Jj+rQXt3&#10;x0Ta3YzQYSYOg2RU2uIFn9kz06oaMcpWiS8cwpaCMuULL35vr0tXL3JoVRsVHMdtzBetXAV3b5Ly&#10;jRiKDUZtD7Q8OqyV3bu3Dw/ve1bn3uFDzyzE2Ll9xyR0gqhuBiwjp6/afRnlL3HPY8wwdJ6n3fsb&#10;SClpeu7zOr59ZMftRiYeA6NHsDLB38gk7COFxSSVVC0IfV3PJA5D8ScazdGDoRWYrSP8EOq2XFvu&#10;oc54d37Ygy/tA3doLx+/Eucmf8N75ZTSdfirWc7cDJhTeHQBfC4Mt4fr9GlC/acf9bW0gIAPpYXA&#10;HoNnjMAKEWCTD993pVKanTHCPb8eCw3cZGn+rva2+dow9O2vqEIQRQtVc4cucMAbU3DGUeLKqrmY&#10;cQZSfOjiGNtF+BNeBZmwhmNDsMcdx2HvVj256uQRvEf5kjZ1ygB/5Y6Kx/KbdhRLoXuuE51+5VbV&#10;+qXK3jJ25ghNxVXx2zBdd2VqlacYG9OU7L2T4F6dzvkLZ8yfdts2XjN+KSf9mz4Pr4LhI5XdcQhM&#10;13Zc1K+d8Ie2xQi7Q7OLOc8VUJgp0QyV0iMcT5pUcbcLQemO8eA4qBcPXD53lPTJ4avHX3Y3xw4h&#10;ZByzexGDxyLGx598GP9RomMYRZl+FdiEPLngg6ImKbKRQl/FPzRk5HhGhaGDnuLRbhs63KanNPGu&#10;GTme00FLDqx9LO58B0hZdCpN0hfoqYzy2u9en4LNqxN+niXykgMvc0BL5eW1g1bcAoscfRsazM5A&#10;5h5yeY+B4Oi374eHyZTInFzbVfvq6/mmD3zAVzcc7ty5G6PtYZ/HwQOe55F2+9YYcV3gyb32aMPX&#10;Xz+qsZMJoEfOZpHGPHS3Rtude16tbcxDK70cma1/fFdsFqZSd9I2TPSozLgWeniGJ/K1r15e8wJ+&#10;Jyu86MDujvG1x5OyDB00AYsipw3Shg44cpzr8YGKsePk27w/ZU75ZGyYvGDPImFuEmd8ND/5kTKT&#10;fsIjmQJ8YPS4LBjkQdJGlqh8lFHtgU/pIEzSHvf4ar944gbD7m3gA23xLfz93De7jAk0Nj+GJ/aR&#10;euOLm/8D1391nEI80ts4uKzInfgN92588T3P+41iItDRsdUYOxHEDLuWKXmGxnLVL2QLt78Vf8Vv&#10;1+uzyPO03+X0wTnOG4dzv1JWGLjJv73+Kwx9aU6J34bPLrPzcuBdvd9+xwmNhz0m1HF06/K8PN4r&#10;/y04527uV51+wvidd8M5D/f1n9UFhc1+WuByY3U13O48z3ni++I7R+Wm/JcK7NqIcwLhgYWvjDVy&#10;dnZz7ORELiR0VJoMZPyEgDNeN1jXi36hrpi0YSqUb2bjyWvc9j43hbH8SLnf749O/euXVqjsCEO7&#10;LCSYhW/fun74/ve+e/jbn//48LMffT5H9ZMdrM5y//m//PKXVql8RNKRtSrBJu3M+93RCVDb9qqr&#10;76r/YiJgUhk/jI8O/ddGek2sijaSXV1KJkiOEjYMLtx5hunHg1eiuNgwcmlw1CJ1k4mkFeZvMHy3&#10;XKIzCVklvpmOnJ2VKg+ZhOZ88wjwCnJCU6fH+tP5FBgTKFe8KvgDObj3dZqZwKpMRfiOcreUp+NE&#10;Mv4dpS8EtXIfROsFwwHTtjZEVHwnpDIdC9uRCBPI9lEAggtmfXD/7uGDh3cPH3/4IEaPtw+ZPNHB&#10;kUPnwhk6rzL5zzdFHGF7xsBJfA0dCppmZmJh7PCpKuWQNzQNDArCfK9ISMmZlfY50rgEENy1SVsM&#10;oICkiHQFLu3oTmFpgxaTN4TtQNmDpW80U3luN7x6Ttjk/Os9rkkkYiQsf4rBPzigMNFbG5SZ6+2K&#10;5xU/6fGrzukzPDF8cvTJ4/hdjTXlynepFZ9QVBxJSbi/fdPV2MTNWBkcsVbHXgZbYpIkf8ZXWXrG&#10;xYwPbYTTakubzNjNIFdf8o0NDu60a65RY5oC/jQrylLg9xks9wqoLnC3F88Vz170Fkpl1VkhmkyS&#10;+OM4DS4iaux3TA3dXun7eEoKWqoHrarUZjwr27rBWvGUa3znntu077iI56TtssY0A2O/datGDmMl&#10;cQwV10eDJ7iApdz059BgZEri9Msqz1hp2efKRm5kzGiXfJUJKbPbqC+1G59bNFGXFws8fR5jKXD6&#10;QckoaD03nqoo5o6seS7ny0dfHr786ovDb3776+JvYcXODsPneQyhe/diIHznO4ePYuyowwdSXwcv&#10;b/wy2lDJs0L7+Bp80NDLCRgW8Nz0QQft3XTbOyroqT/Ey8tIcK0fKKHbAN1ePdqunbusMupQXtpR&#10;gY1n5PTo2keeMfqw93i1/bno+GwZSFbvxXdHNIZEZY46GAmh+zaA0XG3pf0Q722hT2NsPHk6r5qG&#10;nzR50MHuNDwYgvrWW+akM+Lu3x/67R0wRs6TtMdbwPAJ0yWjL8wXwymykHHpOaIZn+pIW4J3P2Qc&#10;PLxF0O47BYPhPrgG6cDpDk9kw5vMq2G5tHnmIM89YkX8OPylbRlLnY/mmPbm/Sr7qWcvPignnmtd&#10;e0C7Tp49T01+8OKm0ConDH2DGzq754yJnuVHQ7KncgcOZFni44Ng/UAZ+bVQGVyax8JMaxnIxXkZ&#10;OuFlz4GaZ7RRjkiIGDyhQcZW5xFzbkLzSmVM4LZv0R+8Vp6SFUW5Ca5wUIf0IX0RmPS5SNSE33Tv&#10;Rm5YR/eeMsEo7bVAGWPnBp4dOa0PeLTgwNnFhe4m/Kbfrtfnkfv6PX7TowaruLjSAA5uGicNjVae&#10;ti0+ODcen6Hh8pNn+TiQBpa0RWP/17187aPWOeNv8iQpsGtQy5eM8Jp8k871Wrw+7vhqyabVtawg&#10;4RUcj3AWHhOe+V3LMf1P5LmE5cUzd357lu0d5/4Yd5Z4Hj+s7FfNpAYPln8b+WJE24n1TUQve7Go&#10;It4zkjV4Ms74zvPxY7D4BWhoD05JHJoN9aZW/5s2ka2naktCUb2P55pPuDwnbNwqo0uU09/q9hsc&#10;XE1eS/OMnWhNfQHM55995/CLn/348NMfff/gswQbTmeK//IPv/wlJvI6zb2jU+Uu2Rg1VZbjK2xT&#10;s8obLoYEjrBrw0/YBfjbCnlE2QrbHvBFe103LZlMkl29i2CwmrNXDybP5CNYe514sNMbqSrCM76N&#10;yq9WXvPNZFDYK7Ty6mvl/VBmJrgeh6jwhnLaHK+dOnnauwfWCPc+7G1gJnSf1E7KVlS3wOW3cQMm&#10;GB286vBrGB88i7N/y00bpK5Q/RHmvM6k0NqtYeTwVhJ9ZO/Bg3t9G9OHH9yLQsFQoXhFiequzXyl&#10;3QsIHq+XEHjhBGOnx9e8Zro7eCpd7JiwE+Gb4JhJ2OrdLTs6mYAcXzPBW3We9k97O+mgWeKA0uau&#10;oMfvCWp/kLLehItmvPoQIn9oFIppPSjxYtb/jAL9YaI+p2uqHTj1yatAgPXV2p2gKdfoGHjnBI/b&#10;CsP2XFEpLcAKjNWf2w/vgx8FJXy2p3Z0q1ETY5FiRgHykdpwYPlWqEnwgwp6beO6ykWMIQYPRSh3&#10;Jx6uYgc/YykDN6h1nLSOWVnFF+KLyW5H/cZuCGNHh+F3Pf26xyXXNsWX/+Vr7PzntBhZcW2v4Jhk&#10;99rmqMpEkBszLsaoxRfamD5PHO8ejl20WAbNifaBlzZTjKVRgLhN+w3HNfRKn9QN7620nxs7+K7G&#10;Dp9xyoCpohcct+t1/oYeA0/qcdFCO9Z127AUZ3XDbyt7PZppvBY2Ooyhf/kyBkaUbrKHsdNdpijC&#10;NYRixDx68vXhiy9/e/j1b351+PUXvz785je/OTx6/HWNrMdPtSXXy9j56OMP+wa3VzG6fP3/bQwl&#10;i0p3QkM7JPubMtprRwOOdi8o9ZR+Sv3//J//s+mbpq69TY1M1Cdorx+0w/0sdMyb1RgAu8946eqQ&#10;f/cV2usHsOfI2N2Wk9+uEEOn3+dJOyjPXlQANxygToYFnNCaIuSIGEOh9I4s8mwO3tdfLTOsU75E&#10;eav2JIe+YDCBA+5uL1zhwtjh1f0//sf/KN4Wchhhm/+U05buzhmrKjBGg4udHbsyjALRXkABfpgh&#10;Y0zo+G8M0Dvpm/Td/XgvUQBz5gZcQo56yYPdMXLS8fHwWUJHt4JqvKmabEu5FOpcmPpriCRu8ym4&#10;2tY+SZprTsiXPvh50aGGkzwBI0RfcE/KrfaRXUPnXQ4Os3g0Du9XQQpsUs54mDl3ZIy8W3FSbCsz&#10;U+3AZsCSZXZ09vN5RqGFme7spFNnMdKcMvOH9gzYzAmlZ3ziyOHd5jrhusYr5ZfV5vwLPpNWTOby&#10;ins3csCdxb2nTDBLW8N30aTwcA30lJm+H6/Ybj/X+/729bt+u16vyLT2yP/vc9K5je++3+FqDOF3&#10;7HN5pRc3nlyPmzl60vg95/ol4Qir6Ynf99wxr/iz+6anTmHj6AWLN/nC2vnT2Q0TU1yBVnThpw11&#10;K+A2dhuP0sHl8uCdp//J3MbhijuP2tdXs71T9CzxanzvkdgYyl1GY8eQ8Wis2dnxfUSGD7qbG51M&#10;GEMnhTrOkdW8GHqDm7J7/IoZ2o1fQX3v5RM2ol01aSvchlDzXo3jclH4+V+5kh88JDQvT9bIF3xJ&#10;4e9++p3D3/zsR4ef/vgHJ2MnQMbY+acYO4mi7Nq26q5NMRwFtEfWFqOpOJfDIOJ6vwULaHEiESm5&#10;vW5ThUOsGexVyIpgrqURqIlzRndWcwhJCqP4JdRzzWqrMbSFOOW1gnuEBtjK9hgRwbLydyLWyWlg&#10;X1V5Oa9XpgjNczmbnAimnUOgLZBm0IbYwbHn+AOTQJAJRewOWa1u+fgZPH4nN9QAdfK0cPAVM7H7&#10;/841MZpJ4OtUtECDGh1h1E4MuXa0hbHz8KE3LkVpTH5Ki9XRp0/n4WjKhI/hPU7csxg+jqz12R2v&#10;2A5zu2d46PNQvLVTwElR/da+yYBo/yS0ygq5vp48fTA7N1H0AkOcyWh2cmYHbc5Yz/E1NH/lvpNW&#10;4hBcH8XPypxJImH9Sdj1PqFJrSvzgVVjKfXt3SU4H++lKZ963lJ2OjmeYJeH4oZ3xx/v/fRx3M5f&#10;/gfDfeJ7pDO0Gb96qbMO/kv/OJ7izDnDJ74vLEjB4hdDNKDKb2lGruGDZxk7MVZTP8HUI2/p8/HD&#10;yz0SkWu82F22Pj+lTn3Vbsm/QEhdeEErtCeIjw+dHDH1PN0+R649u50VcitvQcUvoIlLV2ljI9PS&#10;xBurxWv1If5vP4fuBGiVusCcvn/X2OlKbpRKobo5cNxvhXor0MqQT+WjBYMjG8ByTyG1C/JkKc/i&#10;KGD4peM9oWt1KXOkaXFHv7nufaEP7Xqd/H0OI3UzoNCHIqgPlNWXbePiEXzavKnXx2Tng7KMnDni&#10;9rJGj/H5pEetfvPb34yx89tfH75+9HV3eh4l/PKrL3v/InmdsfaKasdyveKYwfM2NLnIGH6Q+O98&#10;8kmNCW10LMsbyNBgGyWOpP33//7fq9jDSxyHVgwjcfrDcTf0R3vGgDh5wdlGS2nU/h/DVLz8YOzX&#10;UCvD0Now5GX4eCEBY+eD+w8qq3wPyDM1hbfw0QZOfjD2Rz3LE925tiMSug/bVIa0j7BnQh/aNH/V&#10;WMUH8eXvwrBrA+6HpRdj5r/9t/92+G2MTHMHY8eiDjjwgONWiqIrRIqE3+L7jGXnozG25VWPHCMR&#10;3kZGX+/O+0deCx7jzs6FPPNtq+AavIVeDHNp5zDxFqr6ps3kK02Wn8aieby5KHHy9G2OEFNn4Jn7&#10;0F7Zlk+ceVRe40F4IlvyxG+FfBsp8Op14nufAi2PDsr3fq7Vjc6A2o2ZxZf4XCuXTJU7vU4m46l+&#10;tcu1unpEOnQn09yDZ96+luIUNseqHfdMjU1L4cmTwHirwSNCWWnok2wN4yEddaX+6MIwc1wYTsr0&#10;8op7NxIouB/de8rMXOM5tW3szHjZPMgr1j5qiQHjbsJv+qPLDT4/uly/k/4e9w6+201DBofl9fXG&#10;b7tddsfs9D2u1H4OY+e5en+1HC/5PM9pofhdHFpO/8bv/J2jj3Wc1dWfcModEV/uvL7tdtyf251j&#10;sa+vYub+GHeWeDW+95qYcVp9O/Qy/tGXHH0Q+Uv+0SXFm9d87N0ODzqHQAVVmbLpU3qmbyUlTlBO&#10;9pebGeO9lSDL4MG7F7+uzw2bncdI3DCOiepbv8EjV8rnam+AvI0uSSp/77NPD7/4+U8OP/3RDyOD&#10;aGNTT2e6/88/xtjJTdo/7QCMoAgo+m5Xs6qYEiMTLz9GaeUVrPwMlAqvZLPzcjfCq7s7LYnYhBpF&#10;bZT1bbxU0DVuBDREytSpzX0NH3mPRA8zL0VqMIrilHTC0s7GrVvgiTUJpW3pSBORB4Up/ybiTkxp&#10;R0BPh6DccnDVvj0YKPcm664uZvJSf7+XQfkp8xBtaLgGsV6Og3tXHVrBYozCBUEtK0+9et1PWdi7&#10;hpYjadrjGJnJfz7i6dsQd/rKVrs7PiiIvtNOhk6MunjfzLm0YhglxNv1HFvja+QEd4aOF1Iwainc&#10;c4RtDBntglX7zIqq/kw/mUzskvnWQVfLGUuhhfw9YhAlrDs5y8Dpjg5Ft3w0KzfEkZ0XNfThxCB/&#10;ok2o47q0WPQrdYbG27BCQxzQMFmPXlxhpZ7gdXhLwZ1JnitPpb59TENP7P7egjZRzfc+B0qgHl6l&#10;d147muZ0aGiGbmSEV0bjvVCs34e47QvgVitzzfh5m/Q5ekLpmXYMA86ujrQO5sX36D5f8Q/U4MQb&#10;bx0z4Ue8MYbH8NIIAPgHZKAjStul/blWvm8wUW99c027t2v5gQdDER1/6uhvCRp0bL0zgHqEKP0+&#10;/EB2UN6m//EmpQjMjtelUBfF5KuAjat8oNQmNH7AKf/o95R3vz2c8bYx/eTxPCPiZQLS0G5P3m3H&#10;WfvcS9v14O/GrTJDlbgUUQw8fEfxVV8XYFIOH+1JF33xPjnz+Ml85+brx18fnjiGlnjKrJ0cMHx1&#10;XnuNBS8jsPPDSHj0+NHIpxpFc4zMAo3jc1xfWhCj6Wng+8L/y8DSl3YOGEPaaIcCLHhuo9E148eu&#10;DsNGm8k07fJsjTi0ZZjs3aH2U/JtWm9Y+gGdOZOl/IydDUu7wZJfulBfCPduSuMiVx4FT3gxZLvr&#10;EZjenrb7gbx4yNiRFvgdr/EYHO3g0+c3Mz7UiVc9z9KxZY4IPHyH5vCGh3bPixru9h6+//Iv/3L4&#10;9a9+XRiew9Ee7efU4Zqs+/KrRwcftMywjUGVsR35yxDDD130iRHLCLUYZ7fVx17J6k8+fhgjal6x&#10;jU5wIS/nZQRofT1xeDt1vj3JXKHR1oU47Uv/1pCITIC7e/xZHvcLzTonJ+TnuFsHc+lXr1GJU97u&#10;s8Us16Urzg8sZZTvuE6BKqHG6IIhz9SdRHHBjcyyiAIm3I0i6V1EXeP7VFZNfnG56XXilOFVSn5T&#10;Qq7ZhXYZmoUKM9467pIvfn/+IUj3niGIfwIoc8y0vfCmgqFF/NQ5/oiNy2+4iTyCGgqO66V/8YGP&#10;T+oT49nTi+vkLQhJz5/5afpK+rT1eH283zBWuP3Zff75wypTtXDBOfc7brvza8599Ta0W7Dgp5/f&#10;cUV/4qcvE5ECuyx/Xie37/nNK+f+PC/3vjxcee5K3PvcTkuNx983XWLD07vuY5kruPy53DkW+/oq&#10;Zu6PcWeJV+NdU/Sr7Osf0WFAbSXTHGEjV8kYdGi/vox+FjmWTI3vR8npfQZO8lTGRl/kjKHaC+e0&#10;W/Vu12RhcNi+8fEdFyvzNnyOeUXmX3q8uMGejNKO0bNWOyJn7phLkv12xv1/+ru/Pfzvf/eLw+cx&#10;esCxdMwGqbHzn2vsYMZB3DCs1/gw2Sj0QtWqfdJ6l/yY3CozhRwyo4zNrs79EPIW4ZNihGeFdPJ6&#10;RarvTFSB60CRNmFXgkNQhM9N65DnaFDlPn/Fcpfbwr8rQ/UEfTNNG9J5lG8Kx8ueu6eMEZrwChmT&#10;F6wCDoFmUjHAZrKfB4kdQfDtBWerxwruMz8GP9pghMRjhmGF4LlwAHfoGuCB6b60EzZDXMofvbbl&#10;vzZYGXQm33c+vPnHOUvf8fjwQxMnJdpKGFp6NSdFKwbOc6/HpZTNA9pWEb2AwvGIGjcvHVuMD959&#10;XgeTF1/GThg/DXCsYs5nQ3cGykbVEYsqdFF4KGYUvFcpNK8r91zCixgDo5R2xS31zO7OGIhq62Ka&#10;vi9PWHlewjbuWFd8+6b0CpMnRFsKdXlR3+nExI8LjV03r/vkitKR0YkR3Carvh5eNZhdl5/jK8jb&#10;7/qgxVO3OqaMsPniX6UCawmvM4z47oA6apG2Wmo0QdvhuXXjdnyURG9ZWoZk3/gXA9Rzctg8uQM7&#10;w7G0Tx3d6RkB1deoEzbFFy3kb9PL+zV0Em4BgVbdsYH+aot2rVk2+aJgpT6GCrfbI/83XCJRAh9A&#10;aI+RxikjTl1oJC514H9fr+84BhsPJO6V/g8vuleuD1jHJ0vHjXSGkfuRKZ55Co65l0ZZ38bS5D3B&#10;pMhSvhkGnqtRh7IEepW44qjvBu/d3l3PVuLda2Jxzjh5rX8S9nha6uuDm8ZKvGOEFCyQ5Kfoekub&#10;Z0Rq5NTH0PHMiCNQqdPrp+12goVH8T55YkxQpPs9nRgLHU9kVvI6qmY8vwwMRo40Y46x8yT5X8SQ&#10;uhmk79ykcM+bw9SPXtpmcUTb0YcRJF08g0Max0Dhtd8RM0feXMOzbQuNeXDEobP80tCOYYDOYDOy&#10;pHPit9Eg3bVdGos1jsb2TWnJDzc4MULAF+daOUeElSGDNy9vfhDa5Wn96Y/KnvVcDYNbf1de6zs0&#10;XzgxdMYImzrgrT1oLt13doSbPxybe5nx+sUXduB+28WiC/Exihyxu7M+OEu+25Ehh/dnAe6snZ0P&#10;HtzrJwHw2cYfL91Iv93Ud5EV3U3P2HRdvoxHN7HTF8ZV5ELmTTgJDdKOvfhxMy7rz8YrunVeS4iO&#10;CpEbe4xo6xQfSB0LZHJclSD1kyfKx7dGeZdc4VNi6FVjZ8ad+JnPV93GeIrPrpD+lDY4kS/4Ak5g&#10;1ODjI7G0kuHbqoKWtqVU5T1lzAs/GDk1hCxIrna/DgqVQ/JGo5pnbePhxr0F+fTz9033vsizuH3Z&#10;cG4qGYrn0Ko0j/eTY+rq/15PePX6XX90gVPaujz7X5fogZBw5RG2/nV9LLvg6OvmyQ+f4DVp22/n&#10;unykz+Om7OrnAVl3LHcWN+V22Sm/6+Wu1rXdjv/3pv1OV1RPiO2yG48/tzvHYl9fxcz9Me4s8Wq8&#10;0Vuf6+oH4XWkN3YYCT0yenO97THx7fs1x9EPql9kHPdZ47jK0cyH1Qc4gAvceJoo7uxS0hEvHj7c&#10;FZY5Xp8bPYMuYRGdJbxSfY2elDxwwLFOHN3NXCHdi7r+j//H/374T7/42eHT6MfquJl//d4O4H//&#10;T7/8Zcqm2FSh8wmHHgMKQL4P1cuc/1tYyt0VpEwyjJatkE37g0TSHgQJH/rpKnSQqSBkjCS8EYPE&#10;yhcB1xVsANVpQGSiqESMG2NmFLpe64R2lnrBimAl7KwkpX5HPCo0CZpC0EmjiJtkuuWvjpV2GnAj&#10;BAhfE5E886rXWQW0aqp9lDgPv87DxpnYCHJMEhp1NduEUMjgCQZ2aZw8hPG0d+ptcqX/TAauR4XK&#10;RHn7Rl84YNfGq6TvZwK2OvhROtLkiZblteSF9+NnT3qMp0ZdcGOU9PXRMXS8Vc0RCd9Q8gE2Lyfw&#10;9j3e/Rg7Mzzg2R2rTr6JT9CHQylhoaEP9vXbPBRMdMjkzpChiPWITsqGsGFWvESZVS/FdCl7qBG8&#10;TbLOvPfjr+k/g1CZRbJxjUMr8OwqauvCq/hqvYlPuIZS6broG7pehDZtWe47YMIcx/T4LfDK1613&#10;eLIOfSeyTh78ZGX3xZtr4YVMwrlOFbGpjA/YWBEZ3nScjeHjCEbfJtTnpEKny/BOlKajglN84jux&#10;ow3ep9gM328+3T7NKD92wSD3+JLDO7khuYpLr7UrAbj4ZR81UZu/JLVd73jA1j/t5ZRP0qSDrzhc&#10;CkS5jIOE7aNcd5wtP8qa6wI9tqdlQryTMpf0gNv0V2YbNBYXrH7jM2P03ONLPDiK2PAWeaOO7dTN&#10;t464nWd79ypn5IDZZ2wSwg0d8GcVw/QJ3lNTeTu49Zm4GB+MnEdRnJ9exvBa8kFtR+Usv8opRw8z&#10;fjXTLo4XKDBglLXT02NuDJ3AeR7fI3ht/yjKdm2fZby/SDkvm8Bv+sH4ZwxpI2MGvluZ1w6yzAsL&#10;zndjumARmAwXhsU2gsSBU9qm/tIkeXkw3YuXB53FM1Skqbe74cto0d/gqveDeMq6vAww5eGifjAZ&#10;a935CQy0+zAGmB0R1+rQFjv0+ABciyUE/nwc2cscvLY7dG6/Th9ToLehA48xbtOXiw/df/zJJ4fv&#10;fva94PhR62654IEnvvryy8Ovf/Ob9PFTPZi+y9x2+24NnTt3PCsZoyVt0s9hwho7b9Nf5qF7kd/3&#10;LFa1znnVNRrhnRtkH/wD04e6PePXtzWqO/FdyEiNw7uEjN2g4LbmWzLD4O4PgeZfftAQN2PRznYV&#10;mYwf97tPwHJtlCiqXPk8cMlLbQejafPv6NG4CzOphwzacmUUpJRP2f28jnxpQPzgdJFr+OAtx2a0&#10;wyrzwxiavjl1P+Hd9Fc/c2BuCGboFSiVO8aeO7tRpQXjD/0zNqu/JLVh6tvH2xhJsxiWsJAGmGNs&#10;KFAqaPI33Psiz+L2ZcN9E/jzJphei90vQOi1LGfX9W3c8twOt1v3aLoLHbOK48SfuWP8cvp6u/aD&#10;vl9xm1/Oy+z07SdtyuHlmUdlbPa6I4yzuD0PXIX9p3Ib/yCwYsYd4/+DuHNM9vVV7Nwf484Sr8Yf&#10;79NmvMWQaN8YrxmjPulg4cmCORpYkOjuacbLGBf0jsyJKaPv9ljtHJv8s5sansg11t7u7FK2Ix7b&#10;czteb1Q36cXEbS+K5076UepK9Xxqj50RPStyFSr3056/+8XPDz/7yV8dPvvOgz5CY91Dmpn98J9/&#10;6ZmdtoccGuFAmUvD+7BSrgkNriswFJJgNqswJokItwgbIUOj7Q9VfeTSzo4dngrVeOlWou1C9Hhb&#10;kIF+hapOUNcbxA78VOn5hBpSFfwjRI+7QSliIqswpFS6DuwxjCgyyscnn2NWHsQnLKtYGXiBn6R2&#10;cl1v4hOvU8X3jLzjYn3DGYaIApAJ1u6JyZbS3wko8SaQHq1CqmTUMZ1I+V2HOttp0leVq+fG0LHq&#10;Pp2TJvdNa32oNULcRGq7zirh/fte+3ozZd4eXlw+r9JDyXn0xOtR5yvnr2Lc2NE5GjtpEzr0GxHK&#10;pb5nLxhuVq5NXNALRhTz3FvlFGrPKJwUyqGhI2xWUeeB61FAKVLKVOFMewwmHKwv8VKf3wkM9Nf+&#10;ruClPT3KRAlIg49kQgth8EHO0vR4nXaZ81deOTuZwbN5/OLQWEwmea9+xQd7J8dkDocO/AHecBQf&#10;eSbt3LlDh2knOkbxCr8+T8U+MFhlxIQexE6GDmM0ClvinYV97gOuawfi6bNZhTbW2s7im45fk8eR&#10;h42ntjX/HIuQO5dj0M84gB1ewEf79dP7Pg2pl41XDl7GzLih2KbFVV+XMsOzcGiFTSuPLz4PiMZR&#10;Mqj3PVsfOnWsLb/hgdMyy+26BubUM30x/WA84unutgQOuURh5Eu/tFM+ckS5rgxXsdxjbeEeJ+Cl&#10;4VH5KEvC8uxZfeC75o4rzuQNBbX4WxxxDM2zQl4AMkYOgx+eKuqzFerA55FP7vG78WyyIFtHpjyt&#10;sVMlPvC6MBCjZ3AYI2eUw9Ch4/tFFyD6sGlwIRs4/KUMmUm5d+2IGgNCm/fLASjnaMZ4YHBoh/x2&#10;dcg697vt8uF7Cjovnmd0gCtOfWg2xsbzlttGBtq7Zmgcd47CN54rMhYYfzUUko/8+uqrr3uvjD6p&#10;YRYDRV8zOrobRP6mbeWr/NDxqV21RcPCbH8NnG147bbZhVM3XIcuHx6+//3PD59997s9y66c3R+G&#10;kbZ6rui3X3wZvg49Ikcurqf/wgd2hxg8dynnFIfMeV2c6IDwgoJ5bsfzlXbg8ag+8YkHdLWzw+Dp&#10;MbYAF2ozo2GOoLUHImAsBjBSwoud98ZAx0OVAf4Zp9T6XIJNIqINPuW2oY/O6jjKQ0A58kJa4qrI&#10;iJK/VwOF/Nk3RyUlTpvJFWVroFU2bLipV93Bv3LSeE1fDj9b4HBU8MbhgwcP+9zZJx9/fHgYg4cy&#10;xvAbEpApgRHFoPIb7tEPrjMiM0feyVx9K/zrSFt3Yps/c5VrtIPoopE2lkZvAoeh86cydvyfv/rz&#10;63+L3w4c/Yr0jUfA+MIXJ6Hev3HkhHR9MmX4iZtfbttHYG24U5cyM9dMvsYvuV+/+rr54jn/m3/7&#10;heMRLzD6m7zfjt905gf24Owq42bjlvq18zzfn9Pjxe3OLo/X53Gc+2PcWeLV+H3vm3o9th6/dXmy&#10;5V7kliO2d3ucl963jR07KTOWkQytZs4xBw0/d8E4cuhN8nQszXR4rHM75XfceVrjywMrHLSq99ft&#10;zAtfI/TYl06/6Ovcd16OV/3tWzcOP/3JXx9+8tffP3z2SeaYxDF4iDJ6dY0d4Mp/8TV00iACniec&#10;OJUhAsWCwmTivhUhToCrZD8n07eFxd9KLT52p6L9quRR0CCddmhIXAcBV4VlhLMkeWrMnHsTWEJp&#10;Jl8DzmrZrVuJt1OUOnvULRkQos8/BDxD5+nTWUnbK87qQc22W4Wl/pRDVJOWyY4ndO1EoYvjW3Y0&#10;KDVzjj74hnE2E3Vgp9GYpxNRfHcggIeX+lYbXWm3ruOCessxFNFVvbO6ZRVvFFQPuLoHx1G1x5n4&#10;Tf4MnSdRmMagMJGEQdN3uWwYctXIie3TSdUxNrs6/c5L4uyaQLI8kDgr0nhhDFyTUyYlwJIB/aTb&#10;LetLARKnBf53QsZc6afCSvv6/RNKWvtM2ighFIW2JfRTXll5xqDIde6xn8HWfgtA8KTVuEz6tGmU&#10;4GM+xEw5E/+1qN4Uj5C1gnn4YvAcflbzpG3P7fS2TR7X6suYqLEXoj1LRc8z8Az/83GCT7vjmNBq&#10;nofIHa/qajxj5+msjJcm6km58sPivYuMeGgYN50w6+Axyk5ydAwoo82Dn3wJ4eE+cEuIXG/+UsZK&#10;DeGAn6SBCfcqBCmj2MBrkTr8W9rxRQAG4Blri6ZoExi+av4yMNsn6cdNx8KRX9n4ff8NHyQJZcrY&#10;eV+MLALL2N+y6QRbXsofT6EVgscJq9wtmFUmk76V4SrEBObKv+Hy2rzz4lfXypcXjQH92sWPMWL1&#10;K1pyxr5x4PirRRPf07Fi33Z14sk4SjuM4+6YdPFgFPjx6EcZDC5nfQtLxoAz1/duRz4EHp4DDxxu&#10;t2sbJOL3zoZ49GPkMITID45iL1371AkH7oTPPCPDoymY2utaOe1yjw4Mn3O6b0OKd41GXsygzV1Y&#10;CWyLCI7mwWmX4+02MVTQ6bcxkHp8LwahV0Grp4ZwypeG8WgKx9nxn77e/aZd8NNm386RX7xv7tS4&#10;uTPfELKz8HGUbjSBzz//878cHoVeN0Pv7jDHk1tkGSXbK7/RoHNF5DfZw0Bh8Bh3txLH4IGHtg6P&#10;eA7T3OJ4dHCrDMkYOP7cpeeTv8e/8ts01d9zDFKulMO7LTB8O3HlmvKwOVEGPF6akAHm0qR1ZXb1&#10;d+slwPO3+a4lk0d4VGzBzDUFssfNwEvc7Ail/a0+ZSGQduHN/Sa4LmpWxs+cIr+FRYawXcePPv4o&#10;vH23OHcMJN9e6ICEt6H2uZz4GxlTt+9lDIQ/LCIwap6n/1+tZ2qdwqhs047A67OhCUujyOb/UMZO&#10;/nkBzAmXk7wc+p9CZJ2+Sb65qdvzwfBAY/I3+ZQtvJXS+CNst6vcLttywan8ExqtvKhVPtLfK23z&#10;xYal2ubtPRzP8Frwd95vyx/psOoWN7jBY+EvdqqPO9HjT+7hmNC/dPlcX3E77mqa+2PcWeLVeNf6&#10;KiOlxo2xif7qJgPIO3LPIxrue4qLMdP06dcQrfMcmTqbH+TZzGtkX9Sf0bdWxck+l/t+tXPHVx6s&#10;65ndJ3S/4+v3RZCZXls/cQimHfnNTnLaFfwsav/1D35w+PFf//Dw3U8/7PBj5ATVMXb+3zF2hBxZ&#10;W0VTwypcZqIlLPsMTComgHp8LAYOI4fyPS8FYIhQDOID2bM6zsu1IUWMd7MbAuGEhF/TJh19KaaI&#10;PTtBJiseXF6u2anQGSaQGjqpM30wIKOAv3rpeRRHTGKgPJ3jVRW46Zp2DgdUw1wYFMGZMsLAcGzi&#10;3r1ZDaSQy4su3qrUoyU1KsIYKcu61FDlO7jSAT2qEqTcbyWRL5HjkbNtTu+jkUlDW4euNw93o7A5&#10;vgaXeSYn8NaugzJw6bEXhk4m4RpfiaNsMkDsJqS5IYg6TRqYVhsOMVTs6IyvQQQTuMWjnwkIH5iU&#10;im8BTfuaJ/1p4mF4DPMGp7Y96fCrZ2IEz0z2XWkzUSXeZO+4AgWwSlMGoTTtKe8t5aUGd+6l6c9t&#10;6LiHv4lsniUbJWkMoMl3FKipm9LBuh/UVvvAShkTrwiT+x7c/Hk6WjRccXCzm3UZ/C5Dm5cpG/SO&#10;de5+7Con4QI/K7lRAvHN8VstS6mFAL4Y3uH1ceCEpa7fOBszEF9tmHyTpl5HQqpcgTUNbL9tnNrG&#10;RCtb5aTtHeVYm/Bx6bzaqUx6sIWwT3m49U7Y/gZv3Zc26b8eVQQrFdZYJkMSHssvGFfhTdrZ9Vke&#10;rjjGq4dxViN84SuLvFXgwltVchO6V4YzPkeGnJTfrbS7pqjhWU3f7dowR9ZZwWdAzbjmKPXjL2vs&#10;eP4EX6BjaZZ8ypsUPEB//+GDwMrkkBq0o7ugjObFG93BSdwsJqnbmF19GHqSv9qq7+z0es20FfAP&#10;H35QY4eTV89Q0Mkt9GHoUO7R0uQGNrztwHg7m90VBhE6UNZ3nuKoT4MXg0CoPfKAD96O8/wPwwA9&#10;wQZPGhjb8NyGlrIbB3D3yxR2HbzyyvJg2tkBwzFBOztobeXe94oYQMakvOWJ0E8nKgc3dW2+kkde&#10;9PDGPtfSwebghGcYID7c6jgb56UO/+N//HMXuu7ef4hBwuNG3PCJ3WkKwzzXacc0uFQxCF6vXmYs&#10;vuruzv5OWfm6ODGEHalz1G8tmEE/4UnuMAhOfKBox8qaB+3eN48yabsXWMyHsNdYToGOe7To9Ror&#10;5fnwTe7VU1lrvLSekjAwuOEp98qP4cSHtxPWF17uO5PJLxicyaPKZG1p/5DRGcORDe5BNsa6yhyj&#10;Vl/jETDxX49F86Gl/uocDqjxYM7P+KJ0dcExdffZuRjB8x2eOVGwZVLbGz/GHfoERvy1tzEa18/f&#10;N937Is/i9mXDfYP2OpMMGpps+HM9/+b6RONjuNJmZM/1dmk66KXvuSsPlGf4szSo6Lvlt9t5dlzL&#10;L7/vuenvkycrGbj6iG/5VQd3DmPHtd/b/6HJJL2Dy7flUvO6ehfvjef22/0xcPh3uVRvvthYnLA/&#10;xV3F0P0x7izxajy+Sm/V08X9dt+gxxg7D6JjjkwWr4/A2Ity4ozDjkHzW8ZU6Zl0Y29JmlR2hshy&#10;G5+m5F+vNdC1IuuaeyeP6+2O6fptrlos/7Srj7XEv8o4f5Mx/8Pvf3746Y9/ePj+d7/TsRPTYOwJ&#10;RRk7iM2lXaNYRpkgQFtFGLuKe4QjhZBB4wjVGDkTngwdeeMDnIJpCpmBvAZ7/gWv033RxvyU/7HS&#10;ypy57rMKGVCznb/i4g10LEHhMeC66xGYdPI+k3L5KhOnIwo+oOltRpdj6BACoZDvI2xlvHXxaVeP&#10;BqQDTUgPrPDdvdPVU4o55RXuaFMLl/A0aNOCOfakUdptpQ38MApmSNqskkmLlz9t1e5OHIEpvnTN&#10;JOjspLf33LE1H2XFa2Yx4+0YPbcMVtRKO7TdA8uOvnQ1Odfd8QgtrWFVGdyPPbVzKd1hiNRt1asv&#10;KQjB3OsBiMx3I6ZHKizF919b2bZRtNyBKUdL57b0TL8LcdgIkOQJD1lhq6KaKDzUFyp4/smkn/Ld&#10;DTA5rcFkt6gfH62inH6u8DZBQsf9xOHR7v4EdifqhfNQV+gej6h3jEt8RugavMqVJ/LTf1V622cp&#10;L586lne/Bz0Pz0uTairqCw+lF8GqssugCM30idXnKMQvoyjNtyhmFdtoreDFF+nbWSmhhCd0JPQm&#10;w1BaPHjNZ4wsngVf+dRX4iQs1XsJl5PHc+U9v5YbGOj47g4MANvnH/jxnUD7G9qqa8Pg0ca46JHG&#10;tNlqz8BMv6s/MIzV8seZU7Y04M+u61agPFjbo7/Vpd0vMm48NrwpNwochBkpR8OmCwez6n8sA6/k&#10;Y1wo/Q0lbnl5OXhQuB1fG0M7uAUfbWhdGbuM+fJ6/M2MXwYPbOWdt3Z5YcoYzsOP+CIqdHDBB2TC&#10;2yhLbWNp2KqLA9lAKeyRn48+iszIeEp/wFX8J4nX3r1zQ4nf+KuXzGBcMCpcq4OCadfFBMihr3Le&#10;lPbrX/+6RhMYWxFVHiz36lMv+Buu8ex+GzvwKS0ScnscMbYYEwye6c95VkgaOsvPkFKnN9V9lXwU&#10;Wa4rkcHTOLgZmdlnN/Rt6Uf2zlhu3iO/zLV0LyIAW37t8+ppb68kb+0yOK6oLf/8z//cbx85Enwn&#10;ZS4ix4woxo5jU/J5s5ty+slLCp6Ty5dPMv6fp8IYO503I9dDgy5oZG64cd0c6pXdt8LGXqQwiiBZ&#10;MvxO/oTXOxdzMwo7jyXOzjBDWfjmzRjas0s2/HiU48EJXtjcfNQxEr/pgx6VS+o/c8kVP79K/gDo&#10;vJlylT0r7NuOEm9+IH9q1MSP0IZrfPFxLyp1pi5tGd1inu9iEKMPWQh/C0NtX3hBGzvmXk17O2/g&#10;oeRj+BpXz8I3+xnSeRmPRanQCD4L/xC/c1FjcmFX59rbyP318/dN977Is7h92XDfpKH/jp2dUG48&#10;uvqdh9uf3etb847r7UrX+KaF9rk8uiOMK/m5Hdd+Wv78XrrxYjwfQ/pA+sn1+djaZdr/y+17PL0N&#10;93M8vk238eDgtnHeeP8hGvzJXarFj++rfcddTXN/jDtLvBqfloa3Q+uMtQuTclz7JXHGK9ndZ3Yy&#10;9jrfyJs8HdOhF5pY8K6hk3FlHNqd7fhPegZ8dM70bQrZLd2Vr6Dh9v71Grn39Xn81euGg8/us/wt&#10;/UbL5ncjkXSt15EVnpP84Q+/3+/s/PivPjtEjUo7i+YYO//Pf5ydna2wjYA9Ma9KRtGao1Vdnarf&#10;x9cI+zBUFLPwfgiByd6OsVNEhnjDeMIRjPkbLy0tqFGTCcGKZlfZG+5yENkNz7/gyfAgHNxTIn2Q&#10;jYHz7Nns4lAkOqGGAG0LQVx4hKvJMJ7yw1OA1kRsQvasTHdT2t6075b2QbZVV7gS1QQ/VwbKZSeS&#10;xO1JoQPo6JulbdPWTZMeeUo9JkJGTo2dRWPC/x6jK4TVyazXWQWeVeXTA9TBJvBmtyMKuT7MxEzg&#10;wde3kKDIeLiMMXHpAewwLXHk1Zzd1g9depQteKZEg8FR/zA8Q6/kaYb84Q652tbk6ySIHvEGLwp5&#10;bsOKP/qgPRprE8VEfpNVV8TTBluk7a+GM1lvgQ0eV3xBTmT7IHkYOeLQuIZlw7SnaL4J3p5pyHUB&#10;KbMUidCK0zZGbhWk+LYhrrAJZ+V6n3Lighsav0i9ntdh8MClioV25hqE6wn7EG748AXFMO3UjBm0&#10;i75oi8/Tv16GUT6ssYMnM56Oiwdr7ATXGTuL3pq96i7sevgGPrzrE4tw6k2w6SNbFXX9wwiTV7kk&#10;DR83d9tf2aDAKst3gQAfy5cktMJ/qnobnKf/3Gnn4g1uw2t9p7SO+bM6i40wMMbwhesowLus1hbf&#10;RZu2K644o/3KC09jm5+xb/yd8nOFmf4svB2v/uXVlYgjXLxrlbL9Evzxdg2c8LcV/jt8eX0MezDa&#10;hvh9JGdovkDvetEi48y1uvCdHcpREqY+7TBJ3b/3oEfZblO+k5cR99lnn/WZHG3cz+qAowyYcMXr&#10;rTb34hk4lP79cgK4mtiU9RHSX/3qVzWclJNfGth4R35ltdU944DXVvnFq3PTcfc3Jz9DijGhDNm7&#10;d6RGrr1ueUeb8FvfcPf1o9Rvl15fZYwEH/R+8HC+5dNnADOeSrvIQXWAtQ0o8dPu223vyTB81B1y&#10;aff7/Yn7LYsGDDHlfQfLkbUeY0uHvY3B0kWy9LFnivp67OBlJ/d5Xx7xNDi8qDHgOdXb6Z8+TJu+&#10;GW+cRxbqv7cZM5HZeJCvMRBcZ2zvcTc80J2RpFXWB8cxiJIWrOykayM88Cs/ZcdjtF6vkIyvS1aX&#10;5ErHR8KdXlmy873HSQnHRh7lKrh14ad8O2kteaU8Ph5ZNvzexR7hkfctLhn3M3+Yx5+9sHCZeS/9&#10;72RFjzGu+U54+TLzf/IYYzV05Al9ShPVp05z3XwjDa5B603a2p2dtBem76K53Psiz+L2ZcN9U+Dx&#10;/zZjp/1x/J3Hn/x2rtu9rtMOvuMrdMIHM29OhvbhovPOu50853GFcebzr/HlCf6cL0JHu2nud/4/&#10;BHvzpTiQT7m/PRdMGg6Og3P5bOF+7jbe3Dnuf1KXag2b99W+466muT/GnSVeje99mucFNmVF8Yv+&#10;ZB49l3wdYyf04RfdyG75yeCtb9bYCW8hFZ6gc74OSas/FnjiV7gRaSB/794Nd1690sv8a7zruPKI&#10;uPxrO1am048hgx+DZ8Y7RedHP/jB4e9+8ePDT//6e2PsJK1e0f+zr55ejBihUcU5gHlAKpSWIkIB&#10;t5tDIavhEy1yGzrJQpYkn5XtGDohhq0zhlLP8lKO5BPy4MYP/O0nfhS8lR5YHEGv+W4RnDLfMHjb&#10;DfDNF8aOXQLCTsauoKUDA7gEM2GasPakbedmQiuxY+h0MophwwiRr88iRfFMsdDE651HsJpsYFNB&#10;jAlS35B/Omn1TK/rMVnC46v+tC8dxZDpsbUwXc/gWwWGS/LIZ3dL2e7kPH2SSflJV08dn/GAOwWw&#10;gzbArXjaFdkvJqjQi5Tn9bFt/R7t67M6yhD+YdrQJQgFu7SgaA+urjE/YdGH7YPLuLaw5TsZTsaG&#10;vIdIMVAfUm+7A2MZdFY/rb6aoA0iK8sMnCqAJqbgPTyY0VmizkACI6BaMxXahN9Jf+FCQa8gXl4D&#10;HDZh6LBTxyiQ9xQm55z7Dp3PBfkWyg1X/ioe8T0/ntAb2J4n7VJcc8H3dWCOoS+0qvImBirl5/Xr&#10;l+3LHlvUHjjheQY+HJaxc+MWT9isxYOOgRl/8FO2z/Jos3a0KUPj+S03TRyffzu+fZW4tqH0xstr&#10;QWD34QpXiQGReziIh8eRXhACL3RxpPB1cEOPKl9gxhXvePddTEletFSuk9EZ7Utr+ZIu1AfKgF9D&#10;M/humFNu6KOBxX3BUI7PbfO908fNXDDH+vIvcBaN46dexoldFwrk5Nuwq9CdwfY2KMZOn0MjRyjd&#10;kSXS4KQNs+qOOimqnsrC4BTh0nGEvvnBED4br+LZ/7oIbzgSFfgpx6Cuch2ZYBGFsWOXRZ0UdUo6&#10;HLpDHPyEfBd1Im/s5jBWeNfyoDHjYx9zAwcN9qRo4mP8oBNY6lOHuhhB0rRz1+GajARDPvHkrnvw&#10;7ZooCz4v3r02MEjghi792Gpgq38Mv+uHe/fvJc+Hwf1BxlHogR8ST5aAw3dhqDJzvr8UsGnH6e1s&#10;2kQGSfMqaXWaG3pcNeUQv7v+we3ajVtd3HCMzaTg5RN2Z+BtDMPrVZRui1ImYGaR53W8qMecYgGt&#10;PNgxPX2fXg2/MzDDZ8ZH8Ch/pR406LyY/N3RgUxlX64qS4Zv2qi4ctfim/wvj4JR7ybCFF9tXt9j&#10;QqieyiD8mHtlOHBcD//PuKxfY0KGjioZ1z2nzF5UmPobm/os5Mzi0q6//SZ/aTMyZ4y69GHkqrHj&#10;uGhfL05u5f40D0f+JK/57zJ9JvSad59VGGOHjI5Dp4iKkGBQzMV/FGPH/15DrMidhdud3TdbCrT/&#10;0SsRnRPRY/VP6R96bppuv93Os+N2uateHcd+WvnFb5xdC8/TufO6uSmzQmVW/LfqAvL41rvALw5w&#10;uoLHuef+KLj8W1yqXeh+w+24q2nuj3FniVfjXVPF6kUlQl360jif5wW9yCf3xn7GY/srns43ctsz&#10;qdE1I8+q5yIXwAGWYRNjZxYOrrahWeay7vz+d6bl33larwO70/t0U9zOMSO2fZvR4AibRaW/+uHn&#10;h//0tz85/OzHn9fAmQXhtFlROzvtdIKrEiGJAVDmRpT4vQJzZz1P0mdpIrwRqEZKkCFHUqxepXt7&#10;ia+xk7jmFed6hXsHZwwbfmBJd992pTEahNIldnDtwjwKmyQi0Ebxz4SVaLibTK20zXGpGZx9cUAU&#10;hf1efnlMUjV61gTcXZfAgFefvaihY6Xame63hydP58OkVpUI2m6l19jRIwb6hAvx4gNn9ZuwWNPd&#10;qUm8drq2o+ML6L7D4F3hWxnQSZ5hYRR4PudrikQUD4bOaTI38Y23kjXHYnIf+rydjwy0X6ts1VB7&#10;W0XdSlcnNLiE2XEUnDr44wX+UajRz4pblcrVFukmW2X6L9eNm2mlrt2Xfx1clMG0y46gox9VQtZK&#10;HQOVIttnrULTrmYP5AJxx02d6oiXr/WNH+UxbUkf90hdYr2Z7Ebw6nHKZN74jACeCf640p+47eBm&#10;oO9wG9Xbq68PwubqBfWiRolJwfZw+B/vaDf6ZKLWGcUFnweHa47V5YLvSzUynvpMWpSlvZhwXEAI&#10;k8zYgHPCQTGN1nj0X30QJ2wbhUlu35VA/u10hu86RhRloTsNaZOC3dFBP7TI/ZTKZeKGZsYRcOnr&#10;xNfnH97qkZrwnvPxlIttrCgz5YaG5dnkqbKWH7gVWPHi5IHb8Pb27kfBAWePb0q/ckcCxPU+bnh0&#10;6lfH1T7mpO8Qx1TWxR/xTd3o0z7feQMe3sabuPYL2miHcNe//jd//lUO8NJX/hq56XdGj5dStI4F&#10;V8eRu9poEqIkj0+7EypjDFw+fXr46rdf9tXVFPK9OwNnijpY7h3LksZT8uEqnoEjjdHiXrwFCAaI&#10;XZdtdGzDBX3A5nd5ZeHImGDs2AmRrgxjQvlNQ/J2P7vjXhmeA4NTJ15S/uPvfNIH1vHYl199eXzb&#10;nLJke423tIkhYjEHj+jLUPTY3+jAKwcPbhYPhifgN7uq8+rthw8/qFxQhz7wpi8GDeXA8WQylLEz&#10;r7amtEdWly7mIkpBjKqMB73uRT0WBq9H8d1zmvqGT+IvPKtjES0G3vOX3WXtwkp+HfsWQVIH0bsd&#10;w2COuqrfW+HwEJij9A+tlxxWhaqWS5Mqzzg46M+2IeHQI/euk7YXJPgGKczvOOWnPbkmQpJfVeLQ&#10;tYuL6FsaJyGubQ/+pzqTR/6OoxNd1E0O9JRGDJfLhPNx3nlupxWlTBcK0D63Tiswdhwvvcyc4uUE&#10;PpjdUwDV+AI38HvspvWkPEPnz27sNCXZyOtF396vcLt34vNPefSM331DXu7r0nb5nW/oO06e87hd&#10;7qqXfg7nlLZk1XJ/CPaWAbvMef7/u+5qfdudt52Dw/bcHwOXf5dLteaI99W+466muT/GnSVejU9P&#10;lavpD20flumYoV+E50Mb7e9cnXTx5328T97MoxKeKQ0vg0sYRd68Cdw3CcfgaVL1jYZnnrsatz13&#10;vM6/HcfBvXi3b+I3q3VSTZp2ifSXse5zN57Z+d9+8ZPDz3/8/eKim6lgNXb+/pe//GXKVOBQxhum&#10;0OzeXIuwjmIRIlTxr3CnOGB+RAwKfGorThEoFLwKr8C2rd0w903ncz/hZk7306i5jgdzXXPyIn4Z&#10;cwk6ArnPLwSXOmlgpLMIUhNBFZf8+hB+Jssqc8Fbp1IsKd7eKNdv/qR9u11tGxpoayYrysrlc5Ot&#10;1c6vDl89flRrFzO8ophFoG5l57SSpQ/gNLgJGIB3oswK90fntMOLCBxLeXD/TpQA57pHsaEUYjSG&#10;nDd5PXr8uG99sr3fLeTgiElTS4yEQ88s27VxX2aIr6KV+h1hq5ETD5t+dTrKggkbPYbYI5AITPTC&#10;KXZgvOxgjJ3AqkKxldU2LRNNfmuStQqn0fqgkx1aX2dMjrFT4zN0UocdOd+a6cc1KRABNivoGhB8&#10;tI3XjtzDnYjqdW7arwuPoX/akTrRv3N90q4ntSfsc12+XP10nGjjmx+c+N3+0qDtX/SgoK97Qt5A&#10;9y6+V+FV7fRhx74VK96Y8f53CwKUJSw6xn34LDfbsBljOukdawydG+UPO6jlvcDsDmnydcEADH3X&#10;34yr8iuxECKYKHPVtBIl9xOKGKet2oBvtyKPhuLP6VKaJD8P710OT3ZVdZV37Q1iFFbn5Z/nniG4&#10;jZ3W6V+uxdlF0o+NC+5jNOjX8Cd4gUvRrd8GVPhEKE05ONZIDV7bQNp1XXXva5dWHXP3PqgEF33W&#10;5wTxupoCE1g5KjuadfKDM8dvTrBlALe+5fLTP3gSbwKJZxGAWzjDxngrzSqn4EMGz7GuHouLoXFn&#10;KdwUXLApxr7bZEz6sNqHVdQfduxZgNEnaIY24G2DRbo0cXt3gxHlHi0ZK//yL/9yPF6282nnHhvy&#10;M1i6oxF4O40xso+4qW/vFlUmx6uLQbF3VNr+RQflybu9M8SQ+d7n3+t3eeDrg57SpQWpLlDdDZw7&#10;9+Z5KN/Z0W5w+yHoeDwC7vnOEtlqZ0e7dMrUT+bPM0m7rdpYmidMDwXRUD08MotFZFv6IaHSdtjh&#10;eEkhvwyOjJ3wtjnUy2YYAkEcy7dMx5f3teZaEkPN2XjP+DHsy4+MmdQ9Rr1ybXZ3f+2Q+yggOYK/&#10;CIDKpZSdo8P63biA95Zt+MxcQH7jO2MJbyo/fChO/srVIHaMQydXQWLPo2jkFbVkU7+jE96lQ1Tm&#10;JQ1enaPb3gJpPcCU5jx4EzV5Fh6ONc+bT58cnjy/7At4njx/0sWUVNAdNQuW10PbaxkP+oSh8yx9&#10;8LRyKPNLfKjQ3f85qp0xk6Yi+7x9NHi9zTz1JsbklpwEaTE6cztqhOy7XuJOU0/+c3b0Lpaxg3Ky&#10;qGHSVhHX58XTKUOXXC/6jPEz8du7V6j9pmwIp+a9KLfzbdnHu95+u51nx+1y/Pm99A1jx6tn+6tl&#10;yKPu3jdG3LtzKneOx7flNp7bbdy35+C1cTlP/5M7Vca337dzP8E7/qo7j49IKox9fx7Wvs+VMYmP&#10;9iLHlnuduz0Xl3FjvHMdt0k3vzNwLBJVB115pMlDfzQOX4d2lRLoWKjrHw+vxDetCVwu9o1Q2pQ6&#10;wuCExbJ55t7/6oKxrMTXrpBS3N9kPrgxxs7f/vjwsxg7HHl3NHb+8Z9++csqUfE9W5zGeJXbbL1T&#10;tHKdsNtcFDUKXOAnq7aO8A6crmoLc1cCa2jvE7qo928l7FBc712v8MivaxC1MfJjTvXCi3EyA9mE&#10;oeHdhqewZAJwHpow6OAzIAOhz+hIS9muYqUMeKM0qh4urkchvcbQSbnnL14fvn78/PBllICva3DM&#10;q1VNSlVOkkebB9agz9fwEx8cTHwUbyt9FYQR2oyru+mg+XaOV546RjcKAJznWxDPy2jPvHQhgpzi&#10;ZzWQgL+4lkk4bXd4ihroy95eK324ILzBseIVZgxiHqZ93ck10bmvsRN6zESZyOBYYUnpIggMDHSL&#10;J5/2Weo+0C7OxJos+5hB4ypsR4CYoPsQrskwuDoqePO6r7zfCNzAeem4x9ptig+JB9cws7Dn4uOF&#10;qNh7dIFW0hl3mup++j/4LV5I5pQZmt9Iu3g8u1fu94DWJvSAbwdVXNuLZ+pPglw1w4v968TJ0LGr&#10;Q+H19sFbgen4YXdAMxl7A5Mx1PGVsG9kEhc/K/YzrvDy5J9vKd0Jfn3oN/VQvG/GewA9WOc346s+&#10;cd7QB36JEfyqWFDK3sF3eBrP77c+6WP55avgCO4M0yMtdhjnqJ8262tCkBLRMPdWT/uR2fDmPBwc&#10;odi8M+YKJ7Bdt17xCa0Eqdx9j78lrgpf4HnzUp8/CyRTZt/ol3st0d69G6eVxkl3ihbc7UYQCkMP&#10;g3K1qa6XeEwbZ6yi7+3w5s2EN1OHuNIHg+Vv03yomb5Jm6rkhzbDTwP/2Ga36VttrxeRcm278ZVx&#10;VqMn9xOXdjJeTCqJB9ND7z0W5+jrdbu9rmOsRMkm9PuMR2A+SL6PP/qwb2fbhotJah8RYzy0v+OE&#10;0hglcKLY1yhIffCw++GlBF4aoKz8eENekx7/Kn3PgFH23JDRB9L3sTfpDBv4KM8zYBhAnhNShlPv&#10;xotxRck14u5GJvr+jeegfMPoiy+/CC0NuLQ9ZXLTb6zciNzEk4/s+oT/5P8oBpI3fOmnzRfaMc+b&#10;hp6RSWg3O96zaMUxhOQxXuVDe32OLnieHHqVdlQ2pTwD3VEPRk6/kxT/Isr527cxWNLldwPrbvAD&#10;o8ZD+jZB+y8I5W9o0J1Lxk7638sHklTZMItwuFEbIvnEJ85pALj2eHeVycxHwcMzggwtRk8/bBr8&#10;pkJjLUZZbi0skaHar08KOf/Iuy4gJb/FHZVBc6QEnOVMGfwQbxxaAK0crUD2jCTZNWPUK+4tlEJR&#10;JS3Oc7lxT0qAO/NR4IRofZGOBT6fVngeIyftevIqRkw84yXAD9ciYy/wVfrRMWyvu79M/3hu56ln&#10;W9OGULL+VRDoIYfQboyeXCBk5kPGzvUYO3Z4gMZ3xrdTC43Y/lraZ5cmBsw2YrpzI23FlZLrunN8&#10;vBkYp4w+tGZl4BLW7+uECALkvH46+d0nvt9pS/t0kmyDz/Tddnux8VwOdo5D/zX2tt+udG8cDOZ+&#10;+96v2vb41wJRuw5yasJ9P/WPLnDCRUi27fvTwtG36bQj/98DeMed4zh4vEuPP5uD91m4/e9yO61h&#10;/p3n1ZPu+eGr0T+q12R8Nn61eRZoRuaEIE3bsrw5Fr3MSeRjdcIkjL4848iY6lyecLho0XQANKbX&#10;HU9xCciUXiQUW7/S53EVF+oRmHeneA2dKbz6LnwkY8YYKPSnv/7h9w9/94ufHH761583RWVC4+4Q&#10;W+eXLqKDjw/k+n3fuDGExp/iIQORHllLqOqThxAfLBMe/WpksW+Yfzue23HuM4C7OpW8YhC4Owx8&#10;8qQv6ilRXWkigFdn1RCKR5QqrYHgCFmP4SWfOeCVZ1fWrkL6dOBtHNIAdH3x8u3h8aPLw1dfx8jJ&#10;ZGrCUx/6mqAIOPUW1zCDFbwq1vEMR1PZ9aRdy+Rx8eZVhZ80xuSDO7f7USevkfWsDsHkOMPTp17J&#10;6k1rlzV0nseI6QsXgjTxmYaFwa7XyHkZZn4ZRNOMlKVMBniMIN17NBIouOiVawpevQk0WQk0A78T&#10;MfjxezWwxIhvj6ZO/ULJaHTC7sTwyh7zB6j8ZTIDLcrDjdsxmNO+UMNbQd68iEDkQ1vPDj3v67BN&#10;SGO4CeHsAWC+04W4QHwduPrOxF3mTzwDitKgxqIRfz1pYtCdnx2SMbzQuX2W9nB4ZAt0TeDKcRg8&#10;caOsJn+LiM8F+nUApJ7EoThjx8sl7kZB9aKJvhY96XjVooGXTQz/qQ+/GluzmOBte7eXB+9a6ML3&#10;LVvoyKfNPY6XcCbJpKVfqP1W+bVGOwi4TkTpF3wtrrtrN7zpKBwZAr0KH6NBFRJ0Sb3a2fZrMx8c&#10;txIScqaPIvjCwz2mlpyez2GcvIii9YzCF19j2FgAqOUpdGlo3J5sWt41PHI9Rk3GY8KobFVO0rDD&#10;BYUm9Cqhgo9+s8o+HxELQilPSe5RzsBt+zfuAVH8Qz/36irnJlPT49t/XNJAvBNes2dCGUmBOVIU&#10;OmE2dEedlCxsRlQFvuJH73+rmH+LZzpGogwaVrJ0QQHshErAUX/ZpZnFDYryvC3sIrztNfp2P69n&#10;DN2IsWNXwjhnINn9e8CoiBz5YB0pY4AwOv7rf/2v9eQWxV2bGSKexUEvxsg+UsYgwRPSGUkMJP21&#10;j6iBoRxjRLwyDBah+sA3Kcp3vmskjz6q7Ez63tlRDlxp4pVhUMChxxXRsPwTOZf6nl4+7fGkBx8+&#10;bLxdnMvw4m0ffM64ctSJQYQvfZDykw/nLXWb5zoGUp92bgVQXT7c2mPBhErK6tOOzeQxJuDxar32&#10;WH5v/3qVwfAy9PdMCBntY6ZPnzw+PHv6+PDSrk7wJ/vt0noWs2/LCyyuH3ZOObaE0wfmpPJRIryA&#10;RjjcFJ7Dohnohg8DqAZImKhygxGEt+Dm+c3QQ9gHdVM/f1FBmRDj4TtyYXExxkQD12G9wJaFzFhj&#10;JWn9pELSi03aLH6wS79g7aTfyFzTxYHw8vXMP6FuDRwvY+DN1/Lj91YSh7f1h3pTDCrl6esxLMmg&#10;PlvqGFro9DxG4/MYFi/iX2bgMTTJB0bMG3PSzfBHCPE8tLHwUoMnZULJzIt8yiV8lSY7btNnVBEU&#10;DUKPg2d2XmX0J+S0dVEiWSAXL6xxo/UrvLDoKOysFC+cvEKU9pKaG+RGQrKbEXMjYHsdSGR4DR9V&#10;rfugqGfqyaWrOxE8xjjKsLjGp549D/PS0Pjc7/xc4cRNvoElbtdT16reLdN6wk+9br7Ju8uc4k/u&#10;/B68c5jfljsHuevb9WycNn22+2Pg8e92QQEWG5PFmcd7LmxzjOPd16347Trn8eITlp+WP+4s44Vk&#10;0Hb6wZZ7iclYpSdk7Fpwjcy6dy+yPfMvWK/IPrvOaxzDwekWawRl2jILJPKXRjQmBTMzJ2Wl1c29&#10;8lJ7nd+UNX4ml0rh1OevksyRF9N9iVPnsf+mX+leP/rrHx7+9hc/Pfzwh99NWzO+kmUvHNfY6cD7&#10;Q37B3/eqOb8uYuvXuN0+lOaaaUXu67rmSivSUL49JXrShyBINukYVospUWrX+CoTTUuY9F4PVQpP&#10;fA2FxNlJcJ7XsbCnXk19aZK1SzOwhX29cYjMv4hS7oOk3c1Z+RCfQbDPV0O1hk7gb6PQin6vU7/w&#10;du7nmJOXFNw43L9n1XMeFqYsaLLJ3rb9o0fzIoI5KjfHvfoNk0wmW7TatreY5kv+DJ1+byZ5TUp6&#10;wBEJ7LJVtPpUcvQlz9BrfzC01/EBktyTXuEU/GscJDappenAHDjDrEokL05HokyaGVbhGZMyVTKK&#10;q8mWURPEa2iGlsZOSNxJ7LWJMfnHsMi1ySy+htZKU69yWMV1a0laj7C1YZASP3SvcRnfXcrQncJz&#10;VfC3vnUrvukpO0bO3Euv4pzrKkT4L2mqM5A8o+P4mp2Ze/E1dqKs90UXKWP3xq6PVZZSL/AMjS4c&#10;oE5CMIT4iAEjvsdCcm1hEV2708DnLxjEpwBjHV/mWn7t38fuCIFpwygY7U915N8Yf3YnotSkTU1I&#10;/hpKLt1rb9qa7lxGSvgklbuXh3JJAeyuzLFOXBpwLWtlWh8mZuXvxMNn4KCfunvEJJfShaRUt8oD&#10;o0232h0AFCjjSNurfKU+daqvgpzXRjB2vyKXUHzS+UWE8m/pnUpuplHXyX5tSFteZ9w5ErTHuPoX&#10;5NKvMOK0ou2Im5i4XviXtPTPqxeBF1h9Bu/yRcb6OmKWPHBwfOnyybPDk4z9y8gkZW/dupMwxn/7&#10;e+69vcvYtgDiCCjcfbzZs35eme/jlgwPuySOonmbGvrsZ3Y2D9hd4Rkd7hkb3VWJnJOfUbLfsoZH&#10;uOKb+uTXp2DJK57smolznDLw4DdsedRH5oHbHZ/8+rxeeGbT0XV39gIP7D5blrjuzIPHqIpibw64&#10;nzZ4BvNRjA0fe3bEC94MjDcp68UNDBUOzrw2bJzhNobW9Mfwb/ghsPdYd++ZNN9YM2c8TV89SR+a&#10;Exwr9twUg8kxtHR25Qz5/jA0fBCDVVvtAJYdwmPaaOz1pTTd4QpOpWPml3X87E0UdiPBYqGQwcUY&#10;soMDAvFDCNpFuvQx6eDyosfnvIJ1lG+4eP398GRiyE87SWRlxkaf89FOMrdtnXExvD3xFJbhbbW6&#10;kj55zQl74fF6ePxm+PJW7m92YWUWJcAjT45KdP62XACrf8FD3/ZlDYE9307DA+n3tONllCCezMEl&#10;WwbJS24whvtJBQsuCTuE1dv8Sc91DRztbpgEEiT4XrxOvT3GNv2j6R3sVbyE+D0QGTH1rud+0tE6&#10;foU7Xw2c+BtpSw2ct6mhYWveoI/Xx7j+XKfXU3b8u7J8/IzjZo5rvqTLUzrHVRYufyo3fjvXO71l&#10;1ZP4DeNq/s0N/7+4q7D+nO4/Ch6oqd+58sDydfsi4Tm2rsNOx8idtqM0TZhefYfXGnfGD+3j+PTK&#10;MY68JqOPH7TPOO6Jjuq+Mxd23q2PPpAR5uSFPHTgAZlw07fInPgO/xR3SfHT9PlfB8Aqa8zsl030&#10;X+PBCa7GsPEvrpW+WcbODw6/+PlPYux8Vl2KsSMraVNjJ9eF92/1v8sd089wP1K5CVdLr/sEM7im&#10;oWlDw8bnZ/hVAYsA7KBPQo+pJY/V/W3MzC4IRSLeRJm8FAVGgO06SsTTGDl2TboalwmCUjAPyXs1&#10;6RgVjIu+vjkCfD8vACZFxUrLCJ74pCO0yVlLKLU95hfqUmpNAkdFNxMgi9mRBhPcgwf3q1A4k20i&#10;oGTsV6s+jdKzX59t9bDPtjAQUl/bkzoZOtrX1fbc7ONBSDi0+/1+jENtnPa0TQvG9EVcu0N/aMtM&#10;BvzETZaJ8DdDtWm5AmKu4jEs1AK/k1gMnT6nk355qT1JnAnJYFj5c9+y/DBEPCNu+nPDV98ewMpt&#10;1KU5Rsg88vrpGj6Z2PegHj9594XV+n0saXYGZyLf+aHQuqRXAVRLYIc2DBnbqHZ17sV49QyFN+/d&#10;vhEfXjXxD08wYHa4DWLh3DNs1GVFlG+12pSGnfcNjOtzX8MhwgY2BIE87reCMcoJOg1sbdhHZKp0&#10;JK5tLORxba/86BWvDgpneSXpG4tEj9BTnzTjIn2Kboyk0hCM3CtTIZn0TuC5Lhw4p7qUnDjpCxm1&#10;dbcogpbxd++GlXBtDCz1LZ4t/q1n2vqOc6v9yTM7w4NPHUDwzRjiAzRRaQ8+rfJrfCz42lC+T9kW&#10;z/2CA/9kKC6l/1nIEH313Bi2Ch/ZFOWaAp6kTkiIYMHl6eMn/XCmZ6Dg6Ojn1Bu+oESu+3mYPYpv&#10;8LuWiaYPwacv9Skc5CGvGBgUecq21zd7zfLeyWH4iIejfI6s2dGR34TnDWv7LWvnR9akMVLEqweP&#10;oZP64LyNmBq4Sdc/4HsOiKwFg/zja+ykX3b/lVdiuJVuKad/CzsKvjTPqeAFD6vjs7uB4aib/F9+&#10;9VUNIDLWs0sE5LMnkfOhKdzAg9/wDhmS/iDPdx3Jw5PDdqGE4vGStugkPEEeP3mevoqx090HRk76&#10;q7v8gUs5uH/fQtbD4sEAdSyO+Kx8NWeky80H/WB08FUHPmPsCNP61tc5xl3i+iHilS5NGbs96mfQ&#10;bTw8q5OUpA+LzmTvn939G/EMGFxnvIwsYLS4TvRIcfn7B1JwSbty0fEJ5tBk5On1wCO/HP+8HTg9&#10;dhve6FFx/AjCkg/aMm6ujB1VFdnABHz6fjy50gWWow4Bo3UZCLPqGx4MXY0fc6YxVtj5IXXAVJaY&#10;W9rAwFCs/96k3a/DpzV2BvboK9qJJ8f3ZMksj/cadNRofvm2Z+g0Ls1JFv4dAyeJ28vY65VXqO3n&#10;bvoe/cSDj17Dw+2vBaCpyXM+f/MdU8nb/C079+dux/OtP37L1J3+F/fHdZvCZa3tRB4T3gna3+fu&#10;PFt9/h2vebyQ34zz8MPqaz/xR54IYPNMF0DN3YnHBp6f27JyyiRr/rnr21d5hYtYcuCnXB35SjSX&#10;i943fX7c6WrSG8Z3DO24NXaFdCfhLmOQk5U1dv7q+4e/+fmPD3+9jZ0kgyE8xNbpd3b+aK4Y+XfV&#10;cwnXZduhAXOx0oZQi4aN62A3+Whw7gkzQm12QEw+nm1xLMLklUnMdYQgw8EEZvXPKpz7PlgdQ8fD&#10;j77EbXVvjB2TV7ovAtqRBEZOHx5NWrfxQlgeE1XoBdUR/MM4sPfPpEAB2efEPZNz78GDw/2ubM6Z&#10;dcaUoyO/+eLLw2+95jWTs7aY7ij13obRXal2qH7dyiKFbBTauR8mRL8/5DnlMXCNpPgK1PgOgty3&#10;srhTOTRP2V43YXfJ1JubJhs4KU7BC6Tm2UK0u2Zpk0kbLbWrylJyddCEph1QfIsIF06rvPQ5avdN&#10;Yb7zq9SA9ia2HoyLUjDnqOF4osMox4HhOj/hfKfD8Yxl8CQumY5lrGT2o5TJo14CpMc2orjdcXyt&#10;xs48TH4nxs6t6+n7pHdniWKgfMps+BUu7pPHDtgWSCYzCLe9FAVe29I49N5vX+LEy+O+ShDRk7id&#10;H54Mm6MQ0w7t6YQ5NKji03Dqr+Ipb+IDbfrJeIjvEbRCVscopX1uJnSuMpd4MCiJ4IAvtjzLZ0zN&#10;m+Cs257gHHkb7i0xbVMGP6Hf/dDUcRA80vjlywerberbZUusuBqSpbc80+bimbIBMEaOLdLWr75R&#10;4mu8wUV+tE1QXxpIA6UUnzCwBi/jco1PPO95uoSOwXquAp3g4uUoQBsTzzz3ERkFIkOAzGh/acT8&#10;FZ5xCzd7Xo5H3olUR2Gvp2dYSIOf/gbDDg5Dx+7OrNqNks2RifvDoV4swNjRb4wSHh7yM04YSnZl&#10;XJ8bNZx2qw98Hn3huo+/gc2YUA6cvdBT2RO/+eUIM/do292d8Mmk3Sr9LPI4ArZ3scD1sVGyvMcw&#10;AuNl5Pkzi1qPYzwmHT3K5/Hli7gZF2O0oSljjCxGD8aZOOnau9/EFjaJUTWLUN1hCH68PqPg982a&#10;D+7X0HGs0NfJ9WF6bsYQmZv2GFf6zrhUFg3Ux+EHKMJz+/KRutDqrB3mj80POw2tyKnN73bG7ejg&#10;GEsixlr+td5zj4d2vOugmP/5hVftFsFbjDHG2LGA41jp7bThdsbUyLU1DtULx/DoHg8zWsIrCbuY&#10;qK7dlsSjpzZ1/Pda3rQpaTWwjOH4HpvPIPSzmWIR9HWMHbunTlt0nolXx0meJF/KdRGFFxEydGen&#10;b2PLT5yEXqSMMBqX8d4yridl8k2pJh2vVmZjtspa6k61jfO3ndLvOEXFTvH6ocPJb1pVVi/61p3l&#10;wQNCaTvP9pxw5+V3XG5aX/2CcUz7i/ujuk1h4ZHXuLPwnF9c76TRgscJ6/PveJ1+5MkBckF/6l+e&#10;MxfiE/1Nzp7kzCwqk52z833auS9PEA4plwFf2V09ovCS7n7ni1NXy8IlccU//2a8JVye67X4+H6r&#10;sHkSm3LKVjdR14IDJlmhjX8eY+cdzN+5OHO5b3RQXnm64pTraYR/2mIAJkx8BbjJKZ32+rXJ1KqO&#10;zpujTTV4IvQurbw98yaXZ4fHT551JZBy1Qf8rfykEhOX0EThuFg/btmJyORKMK8JIX8VoCY3SsTu&#10;tMTDFdHHyMkEox3yS8+lTrlF4c2EbBK36njv/hzhkMPE/SiT8W+//OrwZQ0d35DIxAxeJgyTBCMM&#10;i41Sulc9lwJYP4j44b15wEvtv98pq+1hleJc4RY/8E8Cc/seRStTn2BPmQlF74HDmdykgdn7MCSc&#10;TZh7F6A7b4nvg+4rbpSHadceJDxceX0A8MavymtoVdInbnCalc0y+Gtn2Oc1sPKg4ZShEAy+u13i&#10;+rry8EaNj0zmxzQ+1wTGvCWJ4RADwoQf44eCZSeHwXPnZnyPcSQ99Vk3TG1VDnyviKED/jE8+sHF&#10;hJ4eKB/u9rdP8isuxXnC6Y+hlUt8uJ0U+bRnK8/CTStlt7EzMHPNo6f4lCUSZ0wsAyX0L076KjCO&#10;fJh+5BUAvzsoaROk4H3qy1dzJDN9WWNH25TdcBYsfahd/SUuQY/I3A1dwd9l2t9xpVvq008tk/ht&#10;tO/2wQltKyxTZoRq0sNrF68CKziJE1184aInUl472pbw1bQbDeLVszycdn+hU2nFR3ZYhDF5gJuM&#10;BUcZ9ZIKFVYOxfAQetWxB+ztDtoV1ofawiDau0LwtptzL/x652YmsRiazy+fdmdYun62M7OPq20D&#10;5cgDQWDXyUCi6GvD5oO2P+1A08qu4MJAAWsbPGMEjNEElrzy2DVybYL07M/+No46GVw+eip0j0bK&#10;qku9lGevkbbo4J7b/dHxkND4JUu9DpoD++mTp6edd0ovekd2SgNfeX63cbdJG4yP3Wdw5jlpaAhX&#10;ecmkZ4H72FyRviybBiYMoaqvfCvtwYOUQ6f7vk5+s33lZQFWSO3AeBGBcn2lvIKhA7zhMC79rUw8&#10;V946wx/d+HPnvnJrjXWe/NIP87xl5sw3jogVndQfGqFVwlEWyMfAbr0WD8BLOXUb+2v3qmmp2u7N&#10;7TvO9t863FVfcPCMoblwj5e3CeTfsiLY9+ce/eBcGRESdHeY3IdH4uGc/4EBp5FjXVQibxMaxxfa&#10;EkPsTefm0K5zRuRmj0gPrzidASZKwqs4Gf0uojdc2N15Y/zkXq4RCqkwmIpqHJwG97nvX/Eb54pM&#10;mVge5564l9t1n2LqTkWmPm3n5W9fjOdKr/DLuRe33e/Ke57HtTzvyE/3aEWepQ82nPNyf3F/HFcK&#10;t99dHIPhle1zv+M515uHjl10niFuxwvwUk+OxHce6bg3jhOXMU5G4IFXSxZvTw6aFyxYCaWrmW6Q&#10;gRshEJnS3c4T589/Iyy/zWsdhyNnuPKWnGnELicvnLtYuX7Gj7Rxc7VKtv3lU3fg5cKLof48OzuD&#10;0zitOL+vE3fM0EZAfJTcRSD3idSktCfZEJnCf+3w8jljwcoWvwwdk0kEXXdxMil5Q5SVUkfawNHJ&#10;6fF+Bfu21cfA6lnsvgjAEYBgQZLnr8rtXFaQevDTZNSHiuUrtpPuUlN6/KYdGqFPMK/J9O76TkPf&#10;qpSJAS6+8Ay3KgNPnxyePTUpw3OAgd4jX6EDxurOSroNLfYOR5mH0E86hb9EKqF+v9sMuCfXCrXE&#10;7bYMC0389h0U8AhRjgwcBWu31wCYFT2TVGgWwYkDXQ9T6sPBuxOf6/woiy/ezJuOmqactuU3K+Mz&#10;0c7qgg/1vZoBEW8C7HGJ9CNnIOsDbXF8g79462HdlykDx5SJcullBieDZso3LdeUhB3fCdUPnNYX&#10;5ZTBkjqV37syjJjbdnAYPdfXsTW7OCnbN+uERD3OEJjH42r1SV9wayjK38rGwOguQMI9AXHNu7y+&#10;SNZ6qfqAglKcxRb2tGmUXIZc+CjxaN1VkvjSgIGTULH2bzxlYY6QjcJSY4cgDE5bYOqn+a+vjzUf&#10;ceTahsDpbl/KFF7bNX0+ytCkDa/sNq1rNEzorXS30nd16DEkKR2mDYN/+WiPkfzKvym7+7r8k7Jg&#10;ggFLBs886zBOuVHQwEdrsiewcw+u9qNDW5/IodlSyNNvDBuTQ2VH4uCrbrxFUfQq9u62wTlpXQRI&#10;fjV/+MGHh48/+Wh9YNjuzo3SxgsMnr+cMeD40BybTBiSOLKpzSYp7WXYUNIZJ/q++AXG0H2Oze7j&#10;WsqgjTJ2ZVzDnYezsmCCQ6YJ5eGlgbFfNw0GmacuRpR49agTbB89/fzzz2tEFI+nz+JnMlXGuPLa&#10;6HmtMqNsaNsv4suTMqXjzVmIUCfZYPe+ONtBy3VX1XUWipa+6a+0Ux5t2cYO37GctgjB3OmMOoYb&#10;Aw79n8Sg+u1XXx++/NrzlCOzXjuO+2b6TV8ePxAdme9D1d2ZS/39BYfZoU07E6++GiUmmjjt33Pf&#10;VacN5w6OHHx5+O9xvtvDT3tmbNvbHvEYXOBRH9wTzgwMbmDGj1xjBIRnzH3xHR8pq519Vb760g81&#10;yO3+MDhSy8j3GQ9tT39DA3Fj2AQW2gQGHNt2eMXDtbirH/7JT45a6PAa7zs3bnXhQ9yhD6/Gp555&#10;PhQsWKh3h/FpWF9OsBuY1kY6JkPqYPC09YtpggMB4XhOr8UT4rl3x8nf8vs6uMz9hj1X+r4X/u3I&#10;M68J24GtX+vzaz9tv9PSht3n07cnADsvJ/48345r/uQZXiO7TteVmWT0GYy/uD+hQ27ds7yx2h5Y&#10;8e/4K+5q0jEMDLLQuNCf+nnrWu7JCp7bczqPB4zRytb6fYxWmnEFP4sWkQ2VacF581Juqpuc8Rv5&#10;2bLJ47pDKv/weX/ywje/zs/50WTKuWALhNu717i4KWdn589l7LzjNukhN6jVp1FLxDYkGLdyoKOt&#10;NWWk9hpBdQZ5WiPnhdeBekWlDx/xsURNdib85WcFOROSqgKHoLsZ5eH23Xs1eOBDebh8fln4JqYq&#10;F5RYiqNJIrn2qhslo4IgXjynA7uimLitaJsMvGXnwf0HfTOQydI9ptKGyzCOFyM8eZKJPhO4idp2&#10;e6GiScBQLK1KaX8fIF20Ut8YO8Ng0jsxJI+Ja5hxYPwun/+9kPfIkNwKt7Djdvo8QJq+8GsdOzTB&#10;JU+Y29GqwWXoMuX9O8HTSvDrCy39qN+qMCiTvEOGwBgcKYIUmJev5ux9J/O0mxCnMDJ6VDErlQYS&#10;Y4diGZyCH0Wwz+woF8VxD3D9tCeMPYlQsApb34sPRsLZtTKZMljG4w6CxPENZRg49YnvQE1ap7+0&#10;w8S8DZoN8wi7cfltMgX/Ghp4INfogC4tc+Yna9LjuZnYhle2c61Pps1DK3yKn6dN47uSquPi9In0&#10;OWqGz3Kf/t6K/NE4ab3xKVZjVz+kPvC3Qao/pl+mz2s0KJXrwk180wpDStIXHKBVIbr9mbIzJo2F&#10;abNCpzYM329Dp7wQx6jUP+hQA3PRGlxeP/XFDyk3eJMVixuTsXThxaUCcBk66AAPdQqryCWusmJ5&#10;eeF7y7NbUYSthJMFjrbiv7Yl5YI0VNtPXpns21ueA6tRFIWSkmkM9G1bqau7hI5BWXU+hMdDts3P&#10;YDAs9lvP4MDw4Bkewr3jwlCRTklmpOydDnHwP/ZhfGmc+/bbapuJkEHjGBxjpMp78FCP42COsIlX&#10;Dmy7Ol4gwMi4tPP+6NHh0dfxwQU8ZWvs3PbWObvveGBe/ewL+psfQ/LSHB5dhYwnw8N8HXt3LDpE&#10;Od6GGdhgvAr/brfbIZ1hA3d48trqHi3co5Pngn775deHL756dHj8zFvcIpO6ADM7NcYTQ3b6dvqM&#10;n8l7QnXZkZudKbv+I2+Gj4bm8Npu0/zc7zhO3t3nm/Y7fcI1NiKXcIoX2KBcX01tDkl9g6Nxwsgx&#10;VqwEx2Mq41zeePmMH3K1Cz6B676j8UXmQPNjYO4xjeadJ6QHdseONoIJFnm0jFZpozQNn0nDz21P&#10;yOGZIM9C3r9zd56J9Br2i7Q38X1u6PrsrPdV4XDS5viacbk3d/YlBbkeP7SpoVMFAW1TEaNm4SsM&#10;xXI9ciQESEyCs1+j908hsBuvbIssJ21dnrmdvJPax73Y9BrfmqWlX9o2/dq6xnVMnPlzPjn34tTZ&#10;fMc+WuXWfW6O+f/i/gRuMQH2Kd8JJ6q8cIxf7jztfZ6Tx3V1kHjjxH31ioxT/ax/z2VcjZA4Y869&#10;PPLOos4sFO2FdnDoB/sNrMUxccNPqXvxJ37jNm9VRgSTc1zdzf3wnB95pGTHz2oMHg2Ywq9LXq41&#10;JPI/mLETB8H4rrDEbbwRi1C0vW03g2Du21lCLIO9r/l0DtuDoZcUiYtMNG9y/7ITz6U3HO3OQBB1&#10;qiMCu8dyDPwoB45HeNBXh1ImGTrOekv3XQsTcj8IeS2KcWCUwK8C0yQU2AUeB3uTW48mZBLtfWBg&#10;HBPsPvLxwcMHXemjtBCws+O03uoTpePZ03l+qGBLmwijXE8b4E0JJaAYGiaEmRC7AiNTygxjKTeC&#10;qwyzmv9+n3/JJy83+RN35o5xwtWuGjstN0y9Fd4RwDORd6CkvLQpfoIjQf4OjPzEwcDbvEyA5/n5&#10;5o1vXdqckKNIbOUVXq656aOZvJV3QuhmuNzHPfvdqPTLXvnsAE85XsX6rv0XmKPwFtmmty4+7Z/r&#10;lQc/hF8ZMvtV11rPB/IImYSdQ8Wnj5qWe/2lip03l/0/V+g3fY0+V13pkr7fCuemE3ps4cKJ43bb&#10;hqaz0/IqY6UOEtqy8nBqLd2nl/p/T7pw2ulN5JSvT/mkg1+4ccVv8eneOVMPOsqx8W9fyBM+Kq5S&#10;WzlFbGjebwolSrn2jzrxXn67fUHyKHSnbOiesuUV9apDeSilAqH+kFfZtiF/uZrmQSPlAshd4ZJP&#10;HpwuDRYe8vEzPsbva/jju7422/FHvCdveMdbbijraAZ//Me49yphiiP8xygKHhTO3HubI8MJrbx9&#10;69WLy4bagK/R2A4L+SMkn7yAgPdMyt7V4Rki6kY/5bZxoJ49vtqWtFmca7wDpnI8OPuZnE0jz7zs&#10;Z1/Eg0Um2tGBE7mpzH6e53FkIbhoI91xUuMt1dVZDGHQoFV3aBbOxSf3jC4dxqh8eOdeDR1GpWdm&#10;tIuDF1xqHCVEB/QAB15HHooDl9c+eb11rceifRbAIhVDBx6Z7IVeDIBFejQxMBgTjhy+ep22Jx6f&#10;2inxtkaGjvbhB4sTY+Rk7jJ/4d/Uu+kPJ30gdL/7RCjP7hfp/MZ7w2hbwj3mU7BrUMRvWRkAHQ/7&#10;pToNE2F8MniScWRqINQYyr8tI81KvunTY3med+vcSybhfeODrBi5bnCUnoG35dpxNxluqUP/a09z&#10;r3Z7i2lf6R9jhqHzwb37hw/uPzg8uBd/N8Z5+tozknctEIS/bidPwLW8t3kGlXnJQfCwdqhmdfOO&#10;sV2LscOjFTz7UgJ5CIVeQyb3vVBKvt7MdX8uUbFZ/W/c9vMPvFzkr7CWH7iT1KL9Nw4ttg/xGtd+&#10;Tl17jlrFj/l233ObL3bYOUefxslzhB2324Q6vQZ7xf3F/RFdumrzg/DY/S7O4l1u5/rIQ9tdud7J&#10;Hdv1k0F/v8o40//G15YtV2WHn7/yFHmR0Nild+6xOqeOLFrMnNY5ffHMsNDw0OY15UaWDN+OzjFy&#10;Z/ShFmpZbNo89UYkD6UV23zLJyZI/jmNnaJQBAeduZ9wEOemAeMYKr6C3JcHRBEQT0CbTBg6jn15&#10;m9rl8wjMV9cSvkmceAaL1b1MFggLfikWApoUIvTUSbjuCYSzU+B1lYTvjSgP9+/ePdxfxg5BD9PZ&#10;2tXJa9ck+FRBSroO0oEmKs/m9HV9d+8c7t33MK9VUiuUzrTP2fS+Da4GWwyd+O7sMNTSvm2k1RGc&#10;ZZwTA6RZVZ7qV15x0iZPrhMxzZ5yv88TcXDn3BfWmbuav5Nr4HYYtO4Oh1a7BwtmRxNOP9Sl7Pi5&#10;nUJuJt1RAR+Ea37xKZ4aW6cse/BpsFLSuuKXdLswFBlGBKT0U9uUxjU93M7Q6QR9Yz1rEyVo2tJa&#10;ipe6OnmDiz9yrS71a08VmMRPvaFtfubCt+E3Xotr8KQcocLL1d0cuTUt+I2CEJ+QKxz/1bfi0ABl&#10;28/ht+K50hIz7SQ4olxVQVp8GTAnOPk70i1u98/svAxPo1OhtkywQPdjPat8wuKx8NkrsjstJWXv&#10;dUN5gwslvm2MT1R9hVoE4lam4QNut8H12ap7G+6gUpaE7nlKpPQ+65Bw8OUHg161vsEx2VKG0rb7&#10;Tt+mnEzydhCl3BQq3+jMdNuaePJb7dAPHm4uHSiA8jdp0gsvEUMZ4AaHwTHX6FJZQuGODLC74nXJ&#10;j7190fe7GAqzs+QFKt4W6RsqhYzuKSfUjn6v6c6toGq3J8bKy/nOCl4wHuya2NFhXLhn0DB0GB76&#10;p7RPSCaVd+J2uRoa6SOToDh+8494oXYpqx/l00Z9WOU0MMQzPhhBZLcy4Npp4rmvH319+OK3Xxy+&#10;jqFDHlp4ks+iUHlk1xO4ozgvmqbsyMqhFadu+Li/F2XXt8v6DJ02ZLxrw57UwYATmtjZssslbvMl&#10;PO3yoJ22KAO2PvPJghcvXndXr7ut+UNzykB3PdRnjgmviJ/nc+ZV0TIzusmgeRYwsasPHKF++dLz&#10;pBkHyYqevLq3h/+m976WB+7SXetLtBDu8lyyzDxaOjE2wr9wTmV8d3OWjBMqhpa8EwR7Fwh/ovh4&#10;/I2f7brHCE+dHbUqW2HlVWBXwV64mmtnMTPpCz9we1wWXvg8Do08u+Uo511za/rQjg4D54MHDw8f&#10;hY8+/PDjw4cPP6hR76U/noe9mTxVyuAeOD3hwVBOXE+71XAhuaYVXk6Q3liyW1Q7IH8zl8o1cboG&#10;vaQ1VsLxN9f7vyK5ymXptLJ3h2kyJfbM7bhFO7eu8Hh5P/Q6phW3eHQFT978a1/w6WcySvzOm3/1&#10;+37DxSfy1smjn2C88k38X/wf1XMJN4+848SvUPLmnRUcecj1eTy3r42wLq7mzr3u1vf6d8uTLSe4&#10;43Nb4SM8Vx4p/ymbuMbLmbGQcnfuZs7ImOxphYxRcZsp1dmcue4CR+SPtC3TtqdTdc7H08m/hlvx&#10;njbk/+bJVUY9m5+DVOv7sxk7pUeQJB4G5XM/6c2zogw6z9s8jjHjmwkmwP38jWNePrRZY+eZ5zcy&#10;4TB2MvHY0emb1zJpEKJdvQksYplyMnVMJd7n35Xb1ufsohVC22qHTnZ2YPo60BAdgXSOdCtu7fD4&#10;lCy4KvYVDlbUr2WCtJPzweHBw/22opn0a8BdzgriF18/avueBl+GD2+1snWYwNtnaKYjdf50aGmY&#10;+zRr+cTt0bGCMmI7PXge73+PD9NWyUzmMkxLbefeZAeFYSwhd8yljL8yqrwrX+ICvvTa+fYgfaeK&#10;OHgwaTvRwT1Ov4g/0nvhyhVM4PlRYPvsg4kfbsnbiXy1Sdz1HvOhZFBEKAyZzFOu7S2cATq308ae&#10;E0/5vTsETl80wABOmBxN9zDum0zyzqmL7epEgPU6oeviK2/Rzz9tia8Df19zZ2mjUJuI0ha4IWr+&#10;Nl1M5udev++y0xaZ0ZNACk6r7Yz99qN2pb1VbHK94XO77lfGU2jZxYPAGj84rp4N9Pm1THDFw+jv&#10;oeHCjd8tNFYYmpTPKnr52R7vM3VR9k74r3KrLtF4q/2pf4JoheNqR/FZeWHkD6dqDhx6xAWvLAVT&#10;HKCFjb/wlr/e50LyQEo75744wTnX6iJnpr448Pi4llmwj/yfWPddtQ+v9G2RdgkcI4uco3BTpPWh&#10;PrJrA5p7/NG+rXwYo9C3mzz4bnIZRdO3VV71OJW6zl8gQP5wdjAo9S2fcjzXNsdrH/lHwd9K/p4E&#10;wRAyGMAUahv+qMyMUSUEY+/cKCN9Gzq77N5pYggxvuzokN1c31gJN289C1/CVXkvnNmvE3ac72ba&#10;DyYc+nxf8N9OvXZNyHDPdRjr0uXf7Xa9d3XgAc/dl/CEvzfXMcrcw0M+L7CxC0dhHnk8vN1+TnkG&#10;jsneG4H0o2i7Pr6No3/0qTyOhqmvHyoNHoyu4+urwx9QObXo5NAX7tvv+90/3O6X3afS2scrvg/u&#10;53rzVrJUpt286Wgd43aMqCr+6ihM5fh5Vqw7Qik/iJYCCRk68wOTbytcG3P6IWF67CizuI6Q5s11&#10;hOS021gLPukrC4YfhJcZOkZFX9fd+AeHDz/66PDxx5+0v9zfvn03hs6dlu2x8OBEdl3qv4yTnh4A&#10;Hqm0zQt3yIZEdEc+SAfFxC+8I7ih1sUOLuXeuux9cGxkwkSS8Tvu9D9hYUyrGj3/3unflm00mWE8&#10;uh7adA5Yvv2YOP26PVzEkTmVwdoov/6R3AYpFOgAC1PmnbzqTJbJJ/8qIK+U3v/F/dHc7yPveZr+&#10;OLvffCOq0efXK+TL7sk7c+Kkbv7pWI8vL8WNUd2rhpv3tk7GTbnIncqLm4fbd+c5T7JVHJbpIxYp&#10;t3Exr1rk45Sv3Mo47XweHj0aO9L7P2HgkFGeeatcUQauLUeXmbmN67wdHP/g29j+KS4IfOtOq85D&#10;LgOtvi0WIcwFsfvq9ZuLZ89fXHz99aOLL796dPH48ZPcP7/IZHhxGS8txsHF8xevLywkZW64ePHi&#10;7UUUposoWRcZwH2EMAKuL1cSRuBdvHrTx5hCK4+o6291Jz2s0zLxSbq4eevmxa1bty9u3Uh4PeSX&#10;9vr1RQT8xeuXry7eeu2bvAGQTiq8EP8iSvDFnbt3LyJ066NoXKTj2zbln10+S5u+vvjNb764+O0X&#10;X158/eRZ4l6kDa9bt/ZvGoShivcO4RolvN516ZfMzdu2lDfGJ38mptDidcuHSX+vly9MfCy/3dzP&#10;tTbyO1VahkHjTm6uB8vVliAIh03vMJssC3bSEitt+ix9+PpV+mnwyaB4B88MnpY5IsHlPgrFRQZb&#10;/I2LG6k5DD9temVNz4nFaxdJyvXrwHidPku/5Z/fAhGPotOf/M2Gpr38BTeh+yjK6efp652WEX0R&#10;Q+fiIviqK6XirxWX1gFfHZWK2ubgN22b/sFPEQiFdewv7U+Ib2M8TP8UQ2Asnq70FbY82C3v4Pm0&#10;h1OOL4/euBFa3GzI37p5qzwaQ/EiAsos3/5AP/we5TJj68VFFLD48D4c1XPuF97wjPKS8atscE5o&#10;jJRHkCF5ywWh/eDiMMzU9SLj+8nTpxnjzwsrCYM03HMfKdvr9k3pP33jPhUUzqbDLi9JxX4Rie0b&#10;/RaDp+Ui+IfmxnPKpWD7SZvwIlzLnzwc4NT6ki1xlSv6MHmVgS4sew0G2NsrG38tGeAy+L4OTU/0&#10;RYeQ5OLundsXD+/fv/jw4YOLhw/uX9yPTIlijBDJk/Hx6kXbefv2reaLcRB6v7x4+fwyPBd3eHNx&#10;9+6di88///zi448/Tvqt1hNl+iKKfeuJwdF+1zfwK+0S6pdMWJVdvHvxynDyg6e8Macc/PFSjJfG&#10;aVuMmYuPPvqoZdS9y8unXnnBipFz8a//+q/lF2XFR2E9wo8yXfjPgjv8YyAWzt17g2NxCOznmQ+i&#10;rLV78LJxaoy3PZHlAZR54kXvp477xeVVeBzPaQdYnGv1k+HaIZ88ZPeXX355cfnssnmupw6j0hzj&#10;Hh6Z3stnMUAv7t1NO0Or8mg4I4ZO6ntZHOURG8M17XsemM9Sx2VpFcN19Un86pvtxaPvud/9pl1C&#10;+bQLzaWL46dtb49paEKiY62bYbzb4SP+TvgqxkTmv8i7G+RgCuK94BZDOn1weRGDp/IhikXXDfGn&#10;MQnOjWuRfNrXdqdofm9zeS2wYrzmzsv/Z+zAJ6OieYSKkLMxiupj1LYvPvrgw4tP0h/4W73mZP1y&#10;7+7000cffXzx4IMPgvudyLCuZHYeoTfEuMn1m4vnafMLbSdbIYYu6fMb8eZ65wKuRy8buW2sG80g&#10;BX+03r8INbEEQa+SJiDrJv+k9JLplItKEfkmsnJicsblwv2O2H1KrrSPF39VtvFnPHDujuXir/LL&#10;uevcsuJ3XvwgXp3nbop+s66/uD++O1I8F663587T+N7n3/DgCtf1jqd7MWd2HsEep8exmjzbx4jI&#10;GBu5sXlle04ZY/BWxs9Nco6sIHvjwTav0pfpOtXdUsWeJznlySVyQ1gc+J1BXnyasmH84E0WqePm&#10;kmlkfCRC4orfkd8z/0WG/eivfnDxi5//OOF3o89luAekVtbY+ePu7Lzrrsax9WIAHl69mmdynIn+&#10;8utH/bimnZy+XCCzihXmfoSylicdyGtNHUNjdZK91LyqepMOLms0vwzwUC1UQU7ykA+dpGfAFw/3&#10;tVStPF+/0ecvLOHNszqAt9fWboLV6Xl9K++s8AcffDgPA9+7d/CFc3XaabIi6JhaDLe06fHh66dP&#10;D89fpS0hhB0o/coolf91ImKYJdSm1F3M0tXBZ1gAO4R1V/6uyCQ8Oij3SNCs7Gnb9hFqx3BfKw9Y&#10;YZ+5c5hS1CUGb5lPmMnYLIMndCta9YUm79kqQFhRpF5IH01/rJzv/O8qnFXqjV+8+Ck+eVJVVwK8&#10;2vnjj+bBa6uScEyhHp2yomBoGTrwxQkOS127NkdeivNGOH+TzypD+jawXJdPUqXSsmWwpN8nj7TS&#10;Nn3ruw5WZt+GR3pUqjs/dpmsjHYtAmZH13Lo3h280CKhuN0nO31aO/zLnzt5+Pyb67P4V1ZdE2pT&#10;21A/qyHzrMjNhvWhYVfj06byReiG5saXPuguqTbqy8Avv6nv2KS1Mpi88tmhmd1Jx3lmxQgtlRH/&#10;Dm6Jd29Fe445vUjd2jKtUcU7lEuZ9tP2SZWz+c/a29WewI4Ib2h1XZ/uI2zyKXKkvTD+5HBp/heB&#10;1FG4LvtvZEtzDZ7oBFZ5AujgMrwbuGiVH1AtkfsQoDsKjqdFye1zgtoeIF1Vv3/v/nxx//69vnb6&#10;4YMH6SvHqm4n7W5faWxFjbCz2q7tbvvQ9j3fw7nR3WVvOrPDon+5/VICuJU+8foHP0RR7m6Lt7bx&#10;doSU221pf6Z9dljIMviL4zLh1XNt96ZFyu6dJH3MWfWL8tr6pIOF3zwjKQ4+yoJRXgmt8P50xfSv&#10;48EPHzw8+H6VccbZydWH+twLDeCun8mCaHMN1Sd+1w+WOuCsXrihhWu0IMflRSf4231y/E8ZO5O3&#10;A2O+3zIyJRgmnF0bOw9znMNcMnyX+bmwvEyi4yJlvNTF8Ta7fHbktFta+6zpwzPit9tx22sH+sN/&#10;004/7f7Z/Sy+spV8JE+UbbryszuOz4QzThbPZzSQp3Zz+l26y2cp6rtO8/KdeePc3T4TtWUjJ3S5&#10;x4SfenvqwoqvuJUeLabzMYzUw4vXx8bAZ15mEb70TNCjr76uvAW/c+5HH4ZfH/bYYzjm8CTz7Nfh&#10;ua+dCkm+l6Hxy9RlvvU21r5sJfWQP6VbZGBfaGB3J2Txpsdr3YJHX7QKHUvnoRVZqu5pk2waQRrN&#10;z4y4G0YGalXnwuAGBsJKbtYG+ZlP4/SR8SBsGXP7mt+FzRUg+rT0dZ+0CU584rr94E++VtyiybPg&#10;La9PcrXSwZ6828nzF/end0eq58J1/XTp0VU/0an6yHXDxSfS6/1PHP4Je9CfzmFsd+QHvJf74UE8&#10;r8S7sp082XqvMXQ9cq7P3SVreTB1GcPk0LzdOGMo5Yw5Tv1gVF7w4rRDno2dyuENh3ih/HaH6eh9&#10;DCFefnjDb44Rv+mR1x/91Q8PP//Zjw4//PzTd3Z1/qjGznZFPf8aaldjS5cg6uiar1K/7jdwvNrT&#10;RzVNlH1oX5NCSd1YGAHQBzoPEXAxRjy3ozkb9nR3xUx/nLUShNV5HdAhrDREmqNj6aR25FJYdYI+&#10;gmD+ELXnhymJEfImzLt3MnH23Pzdw/2H83rSTtrpDJOgIw99y9rlvLZP255lUmPQUdt9ybockut5&#10;aJRSaDLAdMEOAyRNWzfTtY3x0tUxTJm86WQMo0QntLSrDLRc8yQ85R/fMvVt/tHte751wifhvI8d&#10;k07m5lmhnP2pI/m5mSCG1tINpck/BVss//RbjZ2U7asNMymBI71ZA0efmIw9lE2h+8TbnKIYyOOo&#10;oQHWgZWqKB0dHODjoIwYSiFMTkBRd/CTV/9SijsIZQl9mu46P7CKd+L7UDklJZPrq4QUZ8ZNXyUL&#10;TsJOSi07rpBSvb55ZyJLu/ckxBiQafo+V2Nxtd7WLU4WgJZTboej5AwfHyfFePeUKAYORQ2fjlI4&#10;R4VehXZjJI+x07j4rRj58ngVePWuPq0R0/4aQ0b+Gg6JR0O05OTbvrDiKTyUFkeT8KS3KFlAaJ8F&#10;p/KNa63RBj/le5W+SlrbjUeSbju7ijch6lr9uWdAeBV4X5+bfPJXoVi4bny3y1159I326i4kVy7e&#10;NbYuDfxPHDppV8dnwQ/tePgVcsK2P3EvIgseP3p8ePTo64OH3XtsKfHkDKWzD62bPALbUR0fIGbA&#10;+DAlQ+SDh/dTTeRllM5nMZh8V0eZBw/nSJvv9VDSHcHayjvP8OAZKjw8xeMDckv+8w+OolV5IP3a&#10;NiY/pX8bTefl5ZXP5KbN0tSxDSNx+oIRwVPMxaHZfQpr4lzDzzHfJ2kXeGhQnr29FpUy7uHmeRzf&#10;+zLGjNmtgKIfxRsd8FANieDs+BVc1buNGjjyU25ehiBtH8Fj8ImDpzZ7gQLc9CGDiqL9vHxPzuLZ&#10;GWP9aHD6q3wX46E8eMt18M01PrRw0vGZEP95s57FADxVQyp4OKaBobbyCc/y2HLwErfx1z7X+mob&#10;O+61Vait4pTjOp4Cb+TeNsjMM2C2ho63PUY6XtOfDHRlLDbhM8an51sZPfh/GB7s3ASQMVIjB16O&#10;7IVmcDEyzAT9H3g8GbiPc8MZ/A8/iAGe/vB8mleTf/XFF+HDeRvfNUZaeMMefhdJnzw7fJWx9VX6&#10;ibHjOVzPgZJRjq8VB7I2Axkttbd85SVE0UGuW7CCfdptHhk5AVdNGbkELyTcdNwSfn5cwiSNoZOY&#10;1FfDpZqm8s00MPnQCdyRD4s2PNqf+fZHCvNwxzuDy5It8hzzBm7T1Tc4cyuprvmavxiv/MVoMvzF&#10;/cdx6RK9Epaa3mnf5Xr12cThmxmzx/5M9PBnwuSvz/X088kNj6W8GxOcgB4a/jcuVbbnALznTYdz&#10;1DV8iKfrl+yJzHUMt4ubGcudE1KuOJFpqXqPveKRv6kf3oNbMRg0GgeDGjx+xiH9KnJybACybeZb&#10;ofz3Iyt+/Ncxdn76o8MPvvdpy/coG5/rP56xEyThXV+El8uFe8q9lxA8f/6yH/20A2Jy8UyLc9wU&#10;LxMaf7hw9lhhXaihUdQ6R6Q5IQIpI711nWrtf/UhFCJzYqtYV8DMJIDQfXlBOs73UAg+gqhfhM6E&#10;YgWIYdMJN4K4/v6Dw70o3vfuW53MxBKqMt7gbtI2gfdDpWkbxc7LE7oTFdy9JUabUvEoWcEhKJXf&#10;yrImnsVM8mD2tkh6Mo6xM4wibtys7m/j59zte+H2GG/H5f97vR8nD4WiDL5SOfU3LNZTggPyyNTu&#10;G7eFdWCIb2TK8oFjUmW0UFAMLkBMrpSFnsMP7U2uaK8/NNwk0XPu4aU9WFtPAE/rwimZbOYbO9PP&#10;Jz8TRwfgwqv3AVP8Fm1r9KI+esPxRfoxffyib8DKxJukUXgYS1ZGd91x4ORPXNuYgblpxp1dDh3k&#10;Xw4OYE4/Tfkxjt6dEM9dcTiWGRiuKY7ox1BEP8YFOPhldl4IDBPnwIdneSzwGeCtp2gMfu6HB5c/&#10;wwMtGTsbvyqCUSzQQP9aJVYWDhRML/GYN2+NUjj44yR1IUr6TfXG8KKJ7mh87ymaKZs6KW68+5vr&#10;u0cM0eJLKOItSoyyoKc82Lo4PdMz/QydGjuqWF56WtNy9Y1bMNA6cI50i4fblkmlYejrNctPnz6u&#10;wmZikN/or0QbECn7qsaMfpFmN+DDGAQfPnyQtlw/Kp2en9BOcRR/eMzOzoN6OIIBl8qfTDw7FC+d&#10;Yi0vg0dYvkg/cfKcl9mhclXck0/I7XZLw2ulaftljAxGDiMC/PZdnLLuH0aGUnJ/9atfzaur0zay&#10;D68a815AUmO288BJKd+8or55w9nt7qp70xk29cD8vLBhdrM2zvDi4OrauIAHPkQHuLpWD8POc0Vw&#10;8xIFsG7dYYTezfW8dtVCi/rQ/u76wKadj6lzDFiLNPKMjEh8fOkQHDr/4INFL3hq6yxyzdjlp92g&#10;nHDfZXa8ftBvQnG7vfLvvqmBE9gWrjyn0wWaxMmX6kAvL8GN6tHrwLM4YdzCSfssOnVHqGHGemWE&#10;zMaDf+HeRBSnN1F8Qif0K6+QMx1BsqUGOCqfS/h5U2oXEu3gpQ4yvs+3xesTO6JeRuSVt49z/+jr&#10;x31t+ZP1VlO70j7t4GUPmY5Tbzz4aU1/5Dy65ecL7ddeJkP4hULhhSDl5eBZ5bEEQJWS5BiK3lK+&#10;MOkhuZ8adqyMA2P7ugWoMLSdspm4vdN/9Ffzuk/+XW737URv4OOO+f/i/pdzx77zb/U9Z3xs1/53&#10;IT084A73kTHzUw5/SKfoR1Ykbete3+AX8fmREeW8JJMt+ItM4bZ8kkfxwcG8Z46ZOUJe+pv5zhgv&#10;HskPL4X6IyBW9ef8u3GCb8vFe8GTxYPGJ73jNt5Y2/NOx2vGkBF4/+7s7PzNz/768MPvf9p59U9i&#10;7BT3wfPo4K15HmCm+L+IkGEQMBBq7EQhuHy230qTDoqysi05sDwxo6E+Kvr6tY6JRyjR4K46j3W7&#10;TkDwU6hQEoGrnIVAEhk5M8lkEogBgjHs7JjKxd2+ebsPYfn2w917Qh/NyyR5/2buI/Bvm5AywQbc&#10;s2cvuzP1lRcRxHB7lgmCkWNliUL5soI+TOTDiG1TOi2teA2nlC9t4tug4FJFKhPMMIJJgQoEf5lE&#10;aTvmw6wEO7rN5Kmdm4k6CIQYLx7jcpvZfp8rnIQmapNRIPeeT+LxegZdsYRy6pOBO9VRfOYqXptH&#10;UR4DDo1mdc+Ao/ToFztqlKb98giTbLdKtyJmhXwbSPp0QZ/JirITfNLcKkmr7TPxp6/X/SgBMygH&#10;x5ls4HWchEyYua5BZmBngOuIKTuDEI12X5wbLlz7mXKjbdLUs/qW32OjeeGOBQpDLKNiVjBKsxVy&#10;zZI8jBVtrFGa0S1amvbZJaDUMSx4Qg/tRpEdQVVlpMc3pi8odPi2OGs/KbScur1UYoellsriazQm&#10;z0mJc6THaGLsZAyEfuhlZZiSrW/bJ82RcgG1aa5NIqSNoQNW5IFMcfqRYcOomV01CpxxrF8nTZ+2&#10;re2z8ElwUI949PIDrU88hU/sZO227H6q22Fc5YxC8gSHYFpc0eM4phrkX/66s5P6n0cBZ+jIsncg&#10;tYvDV5fPnx4eP/q6b2iTlyL5IMp3V8/TL2PoeOj/orsYe5XNSwsYFDwFXl0WW+ywaMOrwHbdfoxH&#10;763gbyOnPJg0bTjxxuzSKF9ak6OBr8/2xHfuTpPP2+YFWx3qUk69ynXRKHH6xxGxX/36V/3Wjv7V&#10;ho8+/qi7KyXz4qOhpXExY7ZKen7mBrQAzyJIjdv2QyRt0nrsOLjwyoEFb3ioA26MnHODT9sdX2Po&#10;8HZ2dCcFnLHjmsGuz/ARON4A15fS5J6U1rfoRH6RRfqMm//GUOgUGNrU4xnpy+JYum5ZguddnxYP&#10;dh9tt9PEbdpXviWec8/tdndRL76GTrw4aT1ZX2ZVB/ihu//eZBYDw2u0j/iAk+uWD733wkfLBY75&#10;rPI83kLfNna0l7QAeCte+Ze/wcOnARxh6w5daEAG+baSvvjq668OT5497XxaQyqecdMX/dS4yZyQ&#10;OoR0Cjhpev63v1pp6ipt4m9kDr6VOfZm6riWMt6q2W+ABIYeJJuTuaVLwsIyRlAFzsJe9TdXrWX+&#10;K0SGL8EmXlT7I3/Np+25ltD5RZz0I2wgFvwCCP6Nn7rkFe77v/j///F4ARssVqjDK5N+1t94IPH4&#10;YvPKTsMf84C/fBO/HT4cv+DgxfC8cORHeD+JV2XKyIsZu2QaOWZOIh+qR2QMDdBJr36aX+dbg2HJ&#10;we1aL9/ftJvTrkjCaVPBJVyw5CEb4LZloRTHue3sMHZ+8P3v1ND50+zsxJ03S/tL3OBmB4RQeuGL&#10;4JStCi3KQBSSNiBl0zDPvzB4CL5RHkMsuzwJKf6tYRHB9e6A0jRxOsx9Bb+OAVvnHTvwJLz7nAVY&#10;qdubtvr2Fx8CJHwzOVMYfRH71m2TkpWxlLkx9bLNnl2+ioHztB+eq2DOtXYRyhX+wdo6oCNsbx1j&#10;S5uUHWXfZIXxtrJE+Z32bMaavNPR2zV2GqtEGeCkHEgbBhu6zIRSZo1Xz9Q5DP+7fDss4KpExrfO&#10;JkibMFgO7Xa98W1HYRRIfcuuFlShDq777LD/w7jpl+DclcP0PyXJdVd3019o1IG1BlcH2Fpl3cKg&#10;rvVmIgunI7UQP9QwSfvPjZ05whaPlhtfzUYfOIWumLI0M8jCu/hIuxkX5TO0CbwQYfli0TLFBMi2&#10;FS76YPpk50cdObWv/dKcc78FzlYohqa76FRE6ODnGu7Lb8WUcsm4oJRZPABvH7GkVI9C6wjh9Ef7&#10;JtY7ZcURQ7DxcNsRHKroiQscr8BuGwelaYXGug5uwxe9aXspNHDyauBrwVEe8HqMhQ9t215tja+i&#10;mH5R1ooynsDtYOo7hg6Fco7CpS9UBZl0mbrBKJ9QiGLsFKZxr+87Nig0yR54b8Ijx6+sn/m2xnXD&#10;8TX21JPraf/JT76U23HoFL/bBq9zZRP/JGNoPq9EvnTMLQqmVwI7FoXv34Q288a1N90xmNfaj/Hx&#10;wQcPD5999lmPooFvFZyCzuABX73gUqbxAH7wYc99tIyTZ3v02gYP3uDO+QkM4TYgtBFfqGMfddvG&#10;hLpcw0Nfbxz0F/hfk5XBV5rjqZ9///PDx598UribZlu2rB6oU6d0/Qcvu759ngdPJX0vVHWXaOHK&#10;D73n+ZiNn/SNI5ja8MUXX3RnxzE2dFS/MnabcpN8VjFfNt4HYD1rBQ4Roi9bf4/hmbKNm3d5gB9e&#10;NM/dTJ8OjpUhb6elYMOJ2+3dfTSyYJQQ+XYfvC+Od8/5X59/O675V/zIl4EzsuhUJz4dOk25PTf1&#10;mJg82tX8fPjHpx0y5ixyGOMqJfta38JRXDAIbPMqeuEp33Y6hD98W+/p4etHX/W5V7tp15N+N7xv&#10;J0/e6gMB7biaHXenROZZ38iv4pG64+0QoasZDO85KvrAjmBkxg24pS9r7OR69IZIkuB2XMRIOYut&#10;M7rxo37Bk0L0m37iho76IX6m+fyFnvmRGe8qp0lbIkMZrvy+0lpL7wfu+T1kmi83O/0v/n9h3/4c&#10;71/7VVwjJp7HH+UD7ILPdnz+z29cy+KpxXPcUSZ0bM84P3etM0xrjFZ3JaeS130XOXhyIGPU0Xhx&#10;+LAnXowhY6k6V2AMsFU2Iy9xkNv41SXPtPGd2MaR5NOGRASGPB2HGcejl6QueVPUq6Nq7Pzorw5/&#10;83M7O5+MsZP0P4mxs90o8wT+CE9KuRUaOztWWysscy+skE23XevZbN91sBpHyCBGGk/A2h3pEbYQ&#10;1b3QLVpWqU3jqoSOIppaK3z3swlVDEFJWgVbfK3aEBFzZEo83Lo+ArHvEL+bifKWleJUknzJ1vZ4&#10;DWn6N5P86z4g+VUmbSuVj2LoeP1lDRkEaCfBI0wR3O3ujNgKnOSpQNV5ruM5/yvU0rAtJOncpc/y&#10;cpUuSJN7gr0TqPu4tim+zKadi4k3Y+0V9BGuA+aqbw25MMltxUZdx0rimnfdF2fhWTZ+KyzoznUl&#10;K23uQ/Cashz8GDf9+GsmM35WcdEp/RjjmDewKBvd1RnCFDZfHHa9uuzoQ4ONR/hmH4sSb7DYNoWT&#10;jsIHaDk+NGhcEGw8qqcseGha2qYCTauHbbI2Owq6HjqX/i03YemWvyoYHSfTzq0cuT7198AbyLud&#10;48Xro5NC6jsr97pizVfBpBzE2V149nSe5ehxyyipHXutdz2Pk/t6eOSesQPPpuPVlacLCIkrdm1H&#10;gvgKu9U+aYQdHIpL8OMYrFWqM1Yo1ZTsboOnzgJCs8DQR5RHbaP8o71f49ImBtBxxwf9ghMFJ4hl&#10;TMyxQzxDQQUT3dt3lSWDn1ffegRwjrBN3dut1p3CBO0bfCc297t/wONGUUzfVdGidJkMXoTGUdAz&#10;Jrex0we+0wZHoBiAeN2xy6ASHPFpiZ4/Cu6rlLGTsJT4Ve6TTz4+fPrpp6UvI8dK+H7WBP3RVh/b&#10;xUB/uyfb2MET8Gw/GE/BdV/z8AZDvhNvjeHsnpNH3zmGjJ82LyqjrHR+x+tT94+D3+PHYxzB67vf&#10;+26Mtk+7w2Is9JXTSetuB9kbEo+8DD/q43jUhoedHUYH+k09jludjB34bhm2vXv4gbcNPPgzFveL&#10;CdyrZ+fXH3CCfz9GHTz14RzpGsO0hg5aee4qeHfMJL/+3zQ1vtWNFpu2sxChfTMPSudcT/nZbXPN&#10;S4eXUJ7yZHDbbtPoPM719pz6tQkcbsPZ5TYePDrC07W0BHXm8x4hi1euuzlp67w2fMazvOjk+St0&#10;1JmkaEdMaDaLT7NgJGUWQBhLL7q7o739Ft7i3w8/+CD43O24h4/Xag+fW7jJeEvdFlNfWEANDMqY&#10;+e5mxvy9W3cOH9x7cPjoXsYD2sMjssE4TecuPLQxvJ0yPGrBrUIu9e1x3vuj58iBXKPbNcYsuV8B&#10;UVqWnrmt5AkcELlCcJ86UnvKpF8WTLRrmZQ9d42fLH9x/4u6csvqVmH5YHlup4kYrsMbK27xEiD4&#10;qLpNfnV4hY/syeTdcM9JRx++rn4jKyCtGPzhw8qCjF358KY50xgwfslTctq3Kcm95qV/BoTxU9m6&#10;xgseNU+DuWrqf2W4qXY3apx2dabPwKsuJj2+ZRMXKZkmBffco8f1FPCCgp/E2PnFz//q8MPPPxkj&#10;Jxn++MbOtCOEIjyX8kQI8RFMBCIBhkDeQlaFSaN0GyUEYVYD8y/xBLprQmAMIL7COq2twEyLep0y&#10;9SseXCs76cKmm1w6AcbfDoH6dqrE3biWCSsWEyWCQLy3DJ3bd1JjzEQd8Or1RYTw2wjh14fLCNBn&#10;z18dnkagPnn6tKtPQpOgNrWDMtlZETItvwr+L1M2Tc59SAQvXvu1vTQbBkED5cU1X/LsnRssZZdn&#10;6ILU7pNWYZ0YSXGzIm4S2XRCs7RDIpgpc6ST8Hf6ZewEntr2AMSEg8X+TdXKdKcs9ZXx0zHdnQFj&#10;Tc7jYH5y+hyu8umj/SwGOG2ngVmfcmuwhjDFQ33KnkL4oIXR0hHTek0gu117UDeEOdquSV7R1nOs&#10;IyDy66rmKp8/kb3uzZlv30k+xuHN1Q+hwYR4PPUE/93HNXIIJf1ZAAOj+KbMXA+cxq14dMXTlDue&#10;8kiZ3ceIHL+UT9soIZcxzinAFAQP9G4FK7XW2KnCA5f64BNUNq57VaXGDhqVzoMnOuoD/TcLDhTA&#10;a305Qh9oDm76mRLjOZauCMfA6TGzKEv6NYCmXfoy7cI/wnkWh9jSl+HJXO+dHXWIH8MieAVurymX&#10;kTejyIzxNLAh3CL+Di9zndoztlBg+kO8/z1meozLNRqoIzAbF6/tg8P/l70/7bYkSc5DvZ1VOc9V&#10;1QMAEkNjIkEA0j+T1tIHUSRINu9/vVdLALqrsirnWe/zWtg+OxMNoAlCvGKDfo7viPDRzNzc3Mzd&#10;w0M1+ur7KmsUVNt04Wo7kFVB1dbQTnrw93siDx6eHn/1qB9LfOBbXaFTVw3BS2GaggN38E4Y3K38&#10;UKp934uyr85ffjsfD2XsUNi1k5UKbb1b3fCFK77QTh344pf32/YXvrihf9KuweOKluKVz9BRB7dp&#10;5VsDAp9tPe4ZYs+fP+sYoL/jV7x655bDAWIIU1BDY3VsXfJy2qCJ4s0wGnjxFllh8sP7Jf3QZeoH&#10;6/oxKEYGccpTP3jAuHiAjcGz+Cze8qnWpJm2ZER3lberm0OnvmMYeO7cmTq1NaO+39zhkx6Ph7WD&#10;0/B1eTJ+DDxGzRjl+IjbNkFLfttFHrA1b9JKt/zIq4vfNuTcC5OW37ZCF07cGn7ilb1pKDfooCzl&#10;LHxkRA0c5Rrrj7G9Y33SwcU2vT0kxUoWucGRZamkfZ0bGXjwYsrS78hLHwu9FZqCYeA4ZpVDYXQj&#10;Q/Sz1y9D4xg5PGPH9WP6vzRffpix/f7tu6ev7z86fZ1+8yDw3EI/xk7pMrIFdN716YdYc/2YMN/m&#10;uRyfJUKL/eP8usej7bfxTXjRPuexRN6UU2UufmR5eCJhaiFLpzxFKMPN3G7d/8v9z+mOphxe4Pfe&#10;tTHjhK07OO+IT8RF+vILfgqjusckeD5MN2Nfrs3S8PDhwYvTh/lxvSsfjrytHqKcOOWTBWSAPmjC&#10;wWmJDJ6+p1uAjGsZm9LfB9DwO537Fvk5Ez+f1hhXJPKT/4bnR7dh7LgWxAk+u4Vd1o6RufGdnZ/9&#10;/u+e/uRn//r0Oz/9amiSTP9jVnZA98E2lRGilPX1jKAq+sVgl4uHEFXkc3OFZIRH7wN+j3ucwYGv&#10;sElwaRXOGJpNOSjhvgpCBkXbYGqR3rNn3CEDc/Sp7Q89hCCKR2dLv/TFZsbQzdONmwYj9Y+R84px&#10;E4H64sXr0/OXr3Mfn0HRfmLvHL20PQiucAswTrEnNM0OOQbTh1B91XkVxuKdtPADOxwr+INbEYtD&#10;IwyH8YYQSXjgvq4rAyz4Ys4rb5j20nPLKOrn/jGhOfRDB3NOgBE6MHNtgy0jV+8+rYLagTJ0NZhq&#10;g66EpEDp267JYsa9sCinReQ3hbfj5r6dLLAbBMQv/EOYpJcnf+hWWPrHKTPlhOOHpEPbNarqwXiU&#10;rSyDfICZclvHCAblUVDRYgxtSQaOpOpgyE+CqUMnL82FN++EJbDXwTP/KWP6wggWtBA3NBwY0W/b&#10;UNze8+IIoPJyPIOisy5RZl0pXtdvjKLGqOnW0SgGlJoqNlFOxIERNlZzVlEZwwv94MUf8AZGXrY6&#10;MBXmwHK0NwWJMr5wwYMCMy8Zz/ZDgphiQ2lsm8Ytjqmq5fY+fgzZiC3w5A998BZDGm3RrodIBHZG&#10;apWllF0DqkVNmZ1IOVxxyfV9eGS+VDS+cUl/6RZX1zG0J2ThAzdXxSv42SJIYXYogROl3jrUwsAD&#10;zwNXNHG09KNHGTgYI94f6SpFBofQvEZNeIBhPLgxCKO8yh7wugUq8kvdTnl78t2TKu+UdsbOu9CV&#10;Eq+dreaskUMRl0cbrnK7Ci63beDZffvvtmnyuqId/BgHvPxLA3k5ZasfTKtog802MVe0klbZaMHh&#10;hSrTwbMu9XTcOJ61tXraLxjAx6oKgxkc3377bY0VsIMT7y3M8ixsYFnc1eee0QMu8HI7sO8KEdlV&#10;fg3v4gT9CQ4+HjrpnRw3q17kCsOlp4il3aTlCjd8Dxqjo/hpg5GFwsRtvDDwli5HnDLApLxNw3Ob&#10;fnHbsrhNi4ZosnQRLr023fbatpcGDVzlRSt9QJ5u6UzYcLRuMeV3Vjjyg+worLevjB09eNvQhEjl&#10;JfDaNUihwFu+P3jDdkB0y5VM5N6/S7qOeclIn4hRw9htWMiAm258Ebiv3zzduRm5eOtODZ3H9+7H&#10;0Lkydm4Evg+hP77rREmy75jdsVpAeC4ABEZwpi96BqPnjNl84Th+O7pFpvjswYHU+JSl73ZMS17X&#10;ThrGe6Y0ip8yxm28YqacI5xM/l/uf2q37Xz2+eE1cZ+3rfOwHMZjA05YeSgeF4qTWx/Cax378G95&#10;uDEJEz99d5y+OGW0YGWlP7pvX5RXqiO8H/yNTPTJFcaOTybM9l5Zwqu5GrcUtTtCvDNvG9tsZx04&#10;PnEJu3Rwuf4x9UkWf1ziJByZ6Pk8cRxCeXf1Z7/3u6c//cMxdqT8H2fsQAqgIZYXg1dZDzkKubgF&#10;nuBcQVMlpQ0ibYhOsISCBEuvyeEYulFuW0jcXnOXsIZLmDoNKj02OkqB/b6+aeGlXwNSVxwqcA+h&#10;/kX8NVezxazVDIoRnq/ffIgyMcdcPot//izXKBeOmPZC5IuXr3rvjH8nwtiO0O0/BtEI4DeW2RNu&#10;RUh58BNnUChNVBR4q4jBK9fLAersDjps/LhkVsAx+Hh2LRMc/rKs0jV+B85/yLWclEepMDARus3R&#10;aiavUtvh8lchnnRdlZHn+gzsHbAwZug8cBwMG99VvsAy7hjcPYdGUprh9v4URQIuvn9URUj+0E96&#10;za3ucbnqzBnxOuBcD1zh+DUcGFyjRI4xVjirRFNUY+ykvBo26Wx9b+coX4cplnCNN4ypJckOnks4&#10;oQFH18MnomlyGdCKVRz441c5yKXPUuw2nFkRG4Wg9E8haDB4zJUCssdKU34oJbY6yY/HpUOPdz0U&#10;ZAydfg1+lSG0BBzYUj/FsobOhzHaxZ3xgUv+xkB3Fwed1FFlpG017aTN1/gCp7qeRgl9EYVS+woj&#10;Gy77QYtb8syl4aV/yrSNjQPHrhpWacxfeSGw6wfcGjnNn4s0+s55cIBLyoVLDR3v4KGV8vgj3fr8&#10;tJxxV7BepoFXFcYXL08vnr84vXgVRT9yoasAePrAkXMgBGr2Wzo1UNNuEdjw0V5oou/hW+lmdWCU&#10;ZklGZgX/0IRiRlHnwUEZpfCv8so5Ypqxo020nfbfFY0xSOa4aG2Hb0a5X4VU245RXUU+z/CRz0qS&#10;upQnvzrXwcGzuL1nTDyJsSMPXtw6y6cXjvyUnuLd7zakPrgVlvSH9ncNkvzSKpehw7tXLljhC3bl&#10;bztx4CmNDxzdqwu9wCsP3rUSNqsJs6rByVM65KoetBClL246Ycqz0kS5wHvqkWblITfp5n2TKgNh&#10;kaXJwusZfK6et5yta+N5zvP27w3b8vZ+21M5wpcf4I9/wLW0OeObe+Ebb0w3uZACpvz4aZTpV7i9&#10;dRXWtEPrm/FAG45sm5XZkZXDA8ppvBnihCtpwgJPxugO7/EOGjBRadv5nt50s5OVN9On7p4e3YtC&#10;9vDx6esoZo/uPTw9jKHz6P7D01cxdr5yoqr+lrLt/OhW+uACr9m+lnYNLHDo+zrHuAvXmQg5+n3/&#10;rhxo5eo2to4LeUaLeFfxdJc1dkKoVnJ+lqZhn+Y7iu1927Ew5NFt7/6X+5/NaTd+e02bNde6tHXv&#10;L8PWiTt8x7MEhTtbDn4pz+AhPonFb99vfO8mjKGjj7b/elbekXZliudJOxMkxgZj1iMTqrma1ASl&#10;MVe/10/oFQ6c4ryPRz/ohK4/VzD+HZd6gxQ8rowdP8LBMJSCVuExBhofk8aR/93GFmPntxk70iT1&#10;/xhjJw5i3Ycc4XFWkAKEq+dd0bHfl1EwM3hJmzxQnKX+DA4RfLOMTFQM0pC9ItgIgPrQYxswjy2j&#10;StitmWnmKQoasbM5aRAzdaF/GSbDYggVggYuRs7LruC8qpHjEAKrOFZzXr3JwBih73CFvadE+ojZ&#10;NHQGhQ4476PQz3NuUxcm4gf30qM4TIO6X7zgUyrm+WDZptm4xpZxDJLNOX+5X3osE09ZVwx8Wcev&#10;8vnZGmdwUo48Zz9xaLYdxJUC2oExNG8+g2oH+FGC/Sm+OKUMNNIJGLCj6I3ygqM9y9eX01NmaugR&#10;vN2aFBqvsbOzvQtDqZg6FMeO6TU/9UmrXN7zzKjBIm0THvTc72IkTDEFUllocZTfYEh4Cw7DSaBe&#10;5Qg/0nBB4+D9o80TBmbdvj64j2IwOZI7uML5VmgIxjFyWm7c4kHJ7cqGwT60WcNijR6Gkjz6FCNn&#10;FRmKldno2VPP2AHRwOS+Wzf0CbypSnVTRNDjSAdePN42FHjA1/bSV/NHMdL2YNUvKKDe07CtB5bg&#10;o8DOlrDp98qTt5j2nhuaM6I6k517rdW64gk1aW3j7GxzHqXnZhYr/swnA9cqcCoIFjV2PqQtr05j&#10;S2b+uAyOx/WIOKo9fjgGCcX1VWn9/KUVAicyWi3cGXlkzE/+9UGFUP6qAAceStfkd3LbrAQJ6zdZ&#10;ovDDox8bTXujn2+OjLET2ZJ6tAGav0ufssrhyuMhxg7FHe6U8LZHDA4evBRYckS8d76sUFwq5u3H&#10;qdcVLnhp8ytvDRNlcfiQ51ZBBov45kv9VmMWZmXzl8q3OhiNi1tluf4QGra+nsY1E00OOrCatXgr&#10;U/3KA+/S4nLwhpc68ZVw8avIDx1mb7o00q/c9OwjpxtnfFGf91K0r8mY0iTjwhg6YE+fPejoWv6L&#10;o2DDRZ/cMfIyvauwDRcGJ/VuGVXQA7vrplUmv/huWm7L4Ld8eKN3j0dPPk4+cdxMNs0KUI3uox4r&#10;O/i5KzF4m3aRfA30m/KFk+MzaYPfwR7BLJ1418jRo6ozvBOetgpdjQE+YkrG2e5oG/q92/dOD+7e&#10;P927dadjjPf3Htx9UGPm60ePTz/+6senn3zzo9OPfE/qweMYO0l/5/B3b8cwCk0+otvQn8HTsTpy&#10;w7bzNXIcXGIgqRwsXoeUStxxd7i9DyLX0L3S/pBRjWh8xyu4xa2MagyalsfWJzz+PO6uO+gy91Pm&#10;/3L/8znt9qt83cXDp3EHL+S/bNC/q2v5THz4qj7/eG17//ZnbvXkS89tv195cimvqj+RH2R2+ty8&#10;DjKnZ84kqTxzX3krf9LpO6vnKBMUl7DUpd7ikr53HdxNNPAU2aP/CRZmwrN6Wuq8GV3pD6zs/NHv&#10;1thpvqT77zZ2VFQAPnMbDgcz8E516slO8YTuKPgRzg0j5OMjaBg6BE2NHcZRCihRQ1DGyY3rI9hL&#10;IgUg6Af73yNQeNYgH7zTDiEApXuUIbPBTsbxgbK7dwxsKRfhNYYBIYoEolcgW9FxhkPgBNur11ES&#10;M6CajbZlzQdC+zKmvPVRJINHjZpDSHa2K2BSFmdACJ0IxRhryZKwgbrU02p7n99kbd1VQA9GWAOw&#10;TJTrCEfR6HkwVApuKfkvI8Vrh2XgaZeLOLUlYJn4VzE9j5FmBj3PCgDwVD5ltJwpq9fE2zLF2p/O&#10;EGXiUOY8MzLVJV/LyQ0c5HUgRF/SDkzK0bXAtx3KYGvQePXiRZW/swIrXeCcWb/45OlsuD7gLYwP&#10;GbhbYS7aIm6GKMGEwCEIgBNPWS+sBjepiveknb9xBmDbKwb3I03vpW1xbf9R5LUd7p0/uG9bzHD4&#10;qaPYo5nykqROWk5YhU0NQAP8+K4Q9FCCu713aqA8+Ptlt1l6gdwM/vQ37+rgW+/ojMGFbzPIH3wd&#10;6rY+JNPaJV28fnzmx6QvPqLg3Tf89aVpB/EUKIo1JfdSieJGJqSs1Kl+6QlF8RXQacRdhaOQ+rCk&#10;yQhtNu9l+UuVgbe+HYgQb4uW5lUEYzCoJxFtMy87U7oA3a2m8e+CB5y7BRVersmfh6EPmrSO4X1o&#10;K9NzfhpApnlXgMLoZel+PDS0ntOg3henzkQlta8+43MvsRPU8vewhtDpZQylUTrn5EHhFOhRsmd7&#10;osmEFNjDPLQHWCjSZsMprk+efN8r2YCXrOpY0Vb3wHe8R0RxRZ/C+OGA8eh3SW9GDo7acxV1NLWq&#10;s4YSGSSMgi9cOvXZOqdu8WtQSbOnKaKheArsbheTV1mb1hYv/CB8ZEjqD53x1A8xbFylVQe/dFjD&#10;X17lSAc2ZeMPtFS3qzLlncmAMdw45YjnxIuT304B7xg9evw4/e3eWT6hW9MmTccVdSVs5SkfcMp3&#10;2wdGjuMjstzKgvHsU3l85rM4sC7Mwvk1bMAmHe+57Z/4KUP49I3SMoYBAyTAtN6uLtmG3TxzfHjz&#10;TbWpc1eKbUcRGBzCf/qL8a69Iuln9nX6Hzxn/IssDbxdWTWepF51kDOd5EhSXhgcrraUfTjdiUzb&#10;LZg+NPqIkYlfYuA8uBuj5f7DGD1mlyMf4h/HqPE+weOHMXi++vr0TfI+Thrpb6bPk6130la2ilaj&#10;iP5RXSDee7i2+b6lg8AnfTMdLeikDwQ3g4oRZ2eYO+nauysvBUL3G29fxDcsbpHUtuvzWNkSGiB0&#10;DRz0OO6FGZOU16xu0ZSMLDwT9i/eHcRxKUEuvUsj3BzXf8htWZ+VwSmn4e6P5zTH58km3HUez/d/&#10;J0y6+HLTRZ7LdG4+CUs6SsPWiwN7TcCW106Lj8I3U67Agz6Ha5w8eDjXkTUzESjlypY1bvjKFpml&#10;j3cwAN3axJgu8SYyr1vUI8voya/fRS6TgdFFOo4c9fJYPpfDBYMpOPBOv/jSNb7wl0D4vTdtg4XZ&#10;oT1kp+9i9p2dGDu2sek+6NIunOs/ydgB6D/mCK23byLMMmYwdAiud29zrTeQvcuAF+/I6SgHDIsP&#10;9uAeBIDgzNxGMGqAINkGS6Svh3/x8V0QeJ/w8deTIWN8lGUv7X6Zwed6t4Twd25FsN2NIPSC420D&#10;Rcoq9vAglNJoUTY6S/5lhH+/4xOFIDDZlsbAeZmBgBB8nYi3gSEyehTD4PmuzyPwk63K66gx2zDq&#10;Y9nOIIE2wsWO06CYCBNgUEw292fhH99Z3rMgjI/yUwXMoIAplYRnFB/X2aPQcFcb/HFT++CMAYeR&#10;MfR6z8NIYzknbQonvJlpU4IBWWcZn6Rph6TJj48d3gr919CZk6as8IBHWWiefO2xiPYubXzKYHSj&#10;6W7JlwqVc/NGroHnxnX5ksNxplGa4D4GbhQSdSe9jzCaJZ96DahfpH10ttlPD+yrlSnPR2dv+AiN&#10;UQKiAB1K1bYJ4aGuDnLJgwqlU9K2jESiN/qXztonvkZrfAezo+62X/zeg0XalFwYlEdpQvtENW74&#10;wRO6j7LSo7kdPwznDN4OIWDs3Lt3+3QzfK5AK5av374K/zLW5yXyV2gYXuq2ynTQvqMTHPu18fi3&#10;lC58qG6o5A++nGsH5/ju1T9wAHdaNzQYvkEDMFOgHMOuXjxcngpucOjKnPzFD99PHWdjJ2lreIbG&#10;jOA7lJkbt2rsRHSi8rRn6tE3+p5OnoVrCOV652iMt8AqPGUzdr4MvcxEs80YOXCf7aeMUu2VYuWh&#10;jFF8AqvrlUEFw9mq1PcPk8G9461tuZoPCo8SdS15ewZjmOz6wfuppGGMnPuRSxQv/MrgsHLJGHhv&#10;oMiAsZ5xpn0fPXxwuh3DoDjG3/RSP9wCD1op3iqHQwrevH6V0A99L+irx4/Sx24lPm2ccO8p6LO3&#10;9c3ckKsUv8rXFMKwuJ18+iwFfPgPT0Uupg/uuzruhb07jAUKNiPDShKvvSnea0SMZ1iNQi1tPwqa&#10;K77m0FNbcuRXeaAGRRTUtJu6GFp7Yhp+UU95D02SrqubycepW7rlQ7hIy3PC+DWwpAVD+3Y8mIXx&#10;VurA4N2new6TCOx9FyXto7z2kfJD7pIXTjV4wvPD6+FRLBDaV9FPOrwkLx7j5FlZNP1l4OA9t8wD&#10;9vJ5YJ8+NPld0Uj4upEh6QLJu8f66wvYWXt0i2u88Vo9s/XEhIB+HZmKnvHwnFqgR8aScyk/9yk8&#10;gYlPeljN5xK0SXCw/YxPfmNht4klY2mQAnMpjGRWJ0Nz1de+isHyW7/1W32X7fFDhsyj0/2797u6&#10;c+fO3YTfP9274ztLtu7ejPE5H4eV/n7a5j6jF67kSmAGvZV7kw7pBDFKZ9LHOP/cSmGNHe0TGRr6&#10;f/ziZu61K3zG2OmYHphJPWUqmSxyYppn/efL9vH0fcihWNPPmKPlcplg7VKPACpOYJ7P1yabv2Zq&#10;s8vsor7j/uwmzznNvxDngF6Y61frSok8a6u6X5MkykprTHkNmazNfpTR9j8iz3HHdePq86zJeGrn&#10;3vc58Xyf9xrPbb7L/H3+pMzIg3jXTdstkPV5aNr8xPv1QzboV9hrZeCnk90zdq6vsRNdbOWNPttD&#10;WdI/T9fepa+Z+LkXur+Pzuyd9YxdqdxR8W+SLjVV/uWnUIz+AI7xA1ii2y+mP/n8y25LLU7qJl9g&#10;I9+RqQsayk49Duz5o5/9foyd3zv91k/mnR30Nsa5/jcbO5dE4Dmdl/NMWHV2KobLhw8GbwOFF1XN&#10;HJkZG6H6+tX4UQpCkOQBPwS7dxXRU66Gq0JP+uT6RQTCzS8+nG5dj0V5I/dfWr7iDdrXItiunx7G&#10;sHl4/87pQbyVnNu3I9xvjQJskBqF26AxynF9Bw9iMAPOu2tRED90ludFBj/XV4HvTWB5GxgT1Q+E&#10;8u8D73uCMLhHPh9heC2CMeEjJA9BmTgDySqHV27piQFTyHHtfQeC4VpKSxk3/3Pd+BWeF2IPDePL&#10;JMG1TeRn08xtf4YeQ5fSPEW3EtH+ErAGSjHJ1fJ8xX7jKOczO91VnHCXcPRmYN6OQs4QsYf5i/Ts&#10;8n3K6xJ/jNZrlK5cbybsZvLaR33fKsXtKEIpoyp/Os67N959mO09FEffOqqPIWSS+/rxrK21ucMl&#10;PnzM4J28Nfzg3D9oD667T7r3oUFPUzLjmUFOGspCt5fkWvqWntr3GLTyXKM8AOyM/Sq+fVE+g5cw&#10;9bS/aOe0f9tb2x0evUFWOHs9BE6j9CUCxkPKCgEpcvPCL6Uu9I23mnP7OIwgqYO3FRzbqF7FUH8Z&#10;nn5xekkYCQ9crzLAz30G/Ci4bxMm3DMjgcAKa53Sjd2l+wnRZv4JrQOHpC0PRYnpkna8k5kohgwd&#10;iiJajeI2W2E8c529DT2Wtp1lQuBU7J7BR+m6dT39OHlvRwFxfCzhRSD2GzbKKK3x7PBt6QWHXDvB&#10;kOoMYCxjs6Ke3yZtzJEadnjEjFRQqoB1rdxJ+UE7mQMjmOCee4dw4KZ3wfNtZJt3T2ZmfLYCmRhp&#10;+6ds/eJhBoQ7N/Fa4EkbMNr1k4f3759+9DUFzpHcoQ2YrAalTzB+GH7t/3gzyl1PtLt/N3E3gh8Q&#10;DqU0dFreUf/Tpz+cvv/hSep6kz54+/Tjb745ffP4qyp+Job0pXB3YPoysEUZDM+0j716HtheV2lj&#10;QN+6OaejMRbxtLa0OmK7mHdj1thAB/W6Rx8GgC1zlE59ZBVx1zV4DIB4lqFjFYbx2dP5yIPy+GzH&#10;RAPX+zEsrGLpb9I9ferr+XMwQg0muEWOq2MNgktDgQMDWBk1a9jwwqTl4AFH5W56z3DrwROBD+lr&#10;kODpo57mTz3iZlJr+mvTpb3w9yjx+CKwJNq35azacfDt1tSUucYa736NG37K+9QYEg5HV27pvXkI&#10;LXCR4J4ZLgw0hk+3Xh6rvOAKY6Rt4DRGGuNm8Ax/hu/x2uJpN8Ob4MScH6MgxkHMiZjLGQ/DYR+l&#10;Y9wkb/qwMhg7HR/RQGW88jznZ/jkoF/CGTePYuSQCQybb7765vTVo68O2tw+3b19P0bNfLjWqiY+&#10;KO0Cs9XtUd4ybqFHKTDjlvH0/YfoIW9ez8fAnztNVd812ZPYwnwrAvdmZGP0mOg073OV0yTDzEDn&#10;OhhEV1HHjIt2N3dC1tjTyVn1Jqyo+kE9+E47kbAdYwqnssibka8YpX8qUUj6iQon369yV+HL97+x&#10;7kA1TTH0idurqJI5zw1yvSCZsPWcMsRvWRdJ6zbt2SdB/a8IY7iQJm1z92nGGja5np/XH2mk/bzM&#10;c37xlz6xPEOnJ3sez/JOx3KjjAboRnVWQEzc8YlMHx/dZeSERPqf9GTJITf9p+DexivD9txXGSuu&#10;XXt7+vrr+6evf/QocsCkauRmdAqTiQWepZHy0XPG4si/eCBKAMxUF7hNBJrgjaxIA/hkA0XaTpGB&#10;LeGRPcVGfv0iT+TlTXpedBax/+ZP/uj0R3/4+6cfffOok+CmznSXSvZ/ysrOZQdyz6t8B8N+LPQ1&#10;JcQJZl76pAwQKmYoKY9BOILVao5nSoGB2suGdTo6nz9Koq1oZh418rVacO8j3CjS12rg3IpkuRUl&#10;93aQvhfjxsy2Dwz57oKPgFql0OCuVjNm1QLs+QmRq9iBPXD4CNqzZ05ae3N6mftdzfFNHTqPVR0n&#10;tMw2IEphyonwJtSt8DB4NGTYJQ2sEqKPWI1PPAWqg5B8Ka8M5Hrhuat7uceNYPUnbsKvPGGqntzr&#10;rQ2b+iXYdhqXa4InvJf6sLmfwtcweXKdFZ0YJWHyqcFz6gsSBg2n2XQrToyUW2FsStz1tMmdbh3M&#10;oJNwhkCZjk+8gwOiqZ6uGQzS8W6moltpG7PMdzJoOTNdfnvgDQCUPzPdOtl8b2S+HI/Ru5oTA4fS&#10;bxXpNiNJ3oRXSTuUpzF4hoJj6MSHESjUXb4tn40S4R4d8Clv9l6no3hxbcM8V8lMmLJLuzS+QYuR&#10;Y6DqgHjUWWU8+aSbkIs2labhU7a+LKkssyo6KwaElHpn6TjGfHjdio4ZzfnobQbo0CYUCz+/Pgwd&#10;Wy8pahFQoeHL9NEXKc+VscPIwTIEUrgzOY8+EQDKE8Evv/UzwzJwcsUxV/QyYUDxRmurtbbEmNjg&#10;SlPKU9LBr3RK3tI29+2LSkolJZGfPLddUp6ZWF88vxWKzZtbiVXOYZAUjsI1kOFSgrUGT7y+2f6X&#10;6OKYsLcND23xSGggPSMGLu0gST9tcrRPYHRf0OLUDf6u5kRhnYNKZva/qxiJMzCQUV/fTzsxdtQe&#10;frTaYwLg/t3bnRWzDQCe5MO+5yGMEl+lLnSdmfi0b2jSyZXWD+7hUzhYEWKIfP/kyelV4LBixND5&#10;rZ/+5PQ4BtWd9Bmt+T680S0IUQbvhWcYQB9smXv1IoSb/mXb0vWuGkVxDf+rY1c9KP9rJNSw1waB&#10;CQ4MHR845Rk7wkqvxE+fIYPTnvDJ1bN7inv5xAAWnLvSkz7cchOHDu7RtQbJy1kx1Dbi5F/+4lbe&#10;bX3K3vgdq4b/xjgSJ2zx27zi1zBS96a3ysG4b72hF54WzyByIIWyQuyhY5T8NGlIa9XCSKJvJ33K&#10;VDZIfUSbvB4FxNbrMXaUv7gtHuuFtSy8Hg83eAv/NB0fWZpwRqVdDMrS94ob43zpkPStJ/2VcdLt&#10;svr1Ea5/WJkhi9DPDoj3FJEYOx+iXqSU4BZDJ53tgw5HRlauMtoY5iaSGKEp58Kn+sK/ho42cr15&#10;IwbvtYyxqcsKztcxdh4/ehza6FMZ69NP7nr/JrwyxhnVL7JB/04e/YlBaSWTgS+unJExCO5PXzw7&#10;fff909P3T2M8vyQjrXob62PgJOWb4ABHp6nCTRvxA3fJH8ABn3Y1pgVmY6WVnevxnRBMkvJjvYck&#10;lQ2varMKrORv3kaMEMtDuVl6eY0/mjyBnXxJ2PI5d3VPTjXn2V2m+41zQS3k+MSXzi7IcPG8uld/&#10;lkRHfIOO+0u3QfVHeft8eb9lu9bnfldvarAccWu8uDbvXi/8uQxxn/lzXFLi9nO+hJV3Ltp+Derp&#10;WyMn+NZxyJTlo+WZ8kr/pboKIz+k8Y7b+/cZQ66/Oz18fPd0P2PYs+fPTk9+eHJ6/ipGEAMqPsLi&#10;9D5I063TrVNG8isL5O7zMJ+JMEmQ8q2cmhCK7PzyQ2A76mza+I7hKSi/CSMz6RyRPRmzpP03f/LH&#10;pz/62e+dvvnm4SmqYcLQKFcI/FOMnXWXnQcBxtCZGc43bwirIBnDhjLAsOkscAFFviEgGaGF+n5E&#10;yqPIQpwioxEMJmb/KHNVmJM2Mvf08EGU4TtmwKIARRg7x5sC2JnuQ/FDiCp+h/Ds7HsI45s5GPpd&#10;LBgrTd7J8UIwZeXli9en7554efZVZ7rexXeLWsCcbWsMnSiJNXbeBIswW+rXCE0XhKB0iNM46s3B&#10;Lhr2UAqWmX5d9w8lXatbqq33XEeE424LOrfXRWGrvFdxzLX5PMdXSQ+nENZWYGaVIj6RYyjMdiuK&#10;6K00yrw/YgVt3pFirLjOlrAZxLuipsPkr7QIY6vbtrW2W/wYMWOsbEc08PW7JRmw0phpS6s4qUed&#10;8bfT7uUVK0nNOwpIB8zwk3JqlAQD8DNOwDE+fJFrO37Ce5oaWqSetn86kp4qfunFNb0wD8GhQgRO&#10;8Z7Xle7om3hEbnvkr8aX/IlH9/XK2ez6i/qrmEXAqIvycieD+/0H906+yXLv3p3z+zv4W5vZYoZe&#10;NXDevAxvx78Zw+dFDBHentp5lyX1pmACBXHaNuDAywcgyz8LLwBXaHLoq24zv8LA6zQ3+FgCZwi1&#10;/LjNx1PQEWXoquarP9V0JTbeR19vpm4rOxXuWDJwK4MwL8HAmHJA3BIKf9rwqMf9xI2vQVc4RqkC&#10;3WWbjGEPDmHDO0fJ5QtyYI4MPoydV05pNDv8LDLlxXzrJf3l9o1Z2WFY2Fes/bpFLH2jKxKU+uCI&#10;P5Sjvckq357hGQzSoTHAGWfqZOhMvWnXyC7+hfdYMuC8ePai8H799ePTT3/ykxo8Jh5MNDDA9GXF&#10;9UOPpsDQCC/EGyC8r3MjiuSXUdQ/RtFkWF0aOurVtmi1PKvPWc2xdc1HThk74C6/xLnCgQLflZw8&#10;4xMeTRbfGjl53nbQh0v51KN+797sO2Btt4OmbbMLv3VuPJmy5V7GCeeVf7mqI+0aGdq7hk54xrNV&#10;kXv35yOt2zZ4bHmhJ+cFbrKFXMOXlPX2i6RZmhV/MibPBTkeXMpbeMHQtr+A2bN7tCkvps6WnWfx&#10;m49naJloYKyI48h29RevtCs5oO7Orh79FW8YQ8l45eFJZeBVsDLa+vFQxk64zaqOXtT+lR848gPz&#10;GF01mOLBUSWGLFTYkR5MI++OsffAz0EUJnzu3o2x8/ir8Naj9CeTAHAMvOSeYiITZmIovGrrrhMR&#10;0x9fp29a5fyYcayVJa2rQ4W+T5998vTp6QefjqC7pNubonkTeN4EnjcRUa9j7NvR4b2dzjCTV6mw&#10;sA/w8SMveAYPs+9GNFItN6laaR8+8u6b77gGV/AbDwVK3fLVhea5MnhIMTKpY9VBPzkGll/txP1D&#10;8f/Tu6B2pukFmm7rj7jeN5Gb48odCV2U80lc3AbVHzdRrUteAAD/9ElEQVTKcdt7l+OZ18saF3c2&#10;Vtznx/3Gn8viN+wf80m899XRLp7HpQI8ksuMg8dz0m2f5PXBkRWjGy1/tKzjXv51wtRXzmTY0wW/&#10;eH+6c4++9WXfn/zFL39x+uH509MX6Ze3bt/J9Xr1DGMl3u52tpRRmMO/7a/4Pj6lDw6BjRy4SRYF&#10;vkJ0wON+YAoUnVQf+fQhupGxtSs7P/vd049/FGMnWbfvVXr+txg7S6R1Z4IcwBFKFd4RNp0JJxQI&#10;iCCE8pLzQ2TXQZoSrNQqIyUi5SmD0K1Zkp4ZzhmQblg9EH53Vm36jQWDwo34XM0AVpjG9/S21Dcz&#10;1CFMCE9xwmn2GVvF8b2cZ46J7TYFM7OvoyyYMTRYUTRnxpc3IBiYvITldCmnVu1M2c4MV3k66LSN&#10;cn7mE18alhiJ/mf0iuW5dtjQd2m8fl2zNCw3F3C1Ix7pxA+rCe9wFvqFjoyDDJ49HSv0nhfkGZjx&#10;oXGNkMT1hdbEYUhM3nYnoPM3A70B7U3KHsO2s41H23XFxAAdj8Zo/8ps6cVKwba9enuseHilM60J&#10;m/aPMpB6OJ1m8eJA0bB4CsnET5pN15n71NuZWIPQQUt50Gr4OBTKfY0Dbb/t+/e4z9vhzBP+2n5T&#10;zly3nBlEZYM3499L6g98gPLhvSjDZo4pJCO0lEUJp5ya3fcF8ldRvl96Py6D++soJ7aezOEgo1AU&#10;DgCEARgJn4RxxxXk4G1/T1935UpHA3KAZFyQBVUME1ajFWwU7Q7VF14d+Sty6j7+uNI6eZTNGLV9&#10;zerOtE9yg5Oh0vTJJTi+T4V9DBw8cJ7dIoeaGlUnvMYe/OLL68qQtvmE4Ylk4PLMoDUx0o9X1tiJ&#10;MGdEhsY+lEkRp1zJax/xncgpK859hzBtZ+XDuzeOmu77HuFZbmTnbPnrql3Tad/ZooMO6D31jXLr&#10;emmE+NYXuGBICf/q66/6kvbDGMXdFhciVaFKPJ6fVc0gV/zw9LXpV+lPjJ0I1Sqy+EH5tq1ZOVpD&#10;A46u4lvfV1+dvolhxeABv35d2sbBy7N0PNi9d8PAgB/jyEvoeJzbfMreOsCgfnDAG006LkTOlE/I&#10;BWNA6uHUKQyN1bl05KXzvOHouXTkhPHlafyc+vGeMLjZUmUbopflyTlElKYTHgG9MqZ9cgb1ba9O&#10;MBx8ZzypjAkfc+Qk2OVxXd8yUujSZOmuvOWBwpiwxXkMncPIUE7K4LqFRVloqv8kH+MXbjVokq71&#10;F4a5hwveWFZJ7sjF4Vfj4If0ywDfSBAurHzztawrXISluvHn9PiJcTMGjvZ2tVr67NnT0vV++g0D&#10;3ntrPm8gX4/IT1wP99gJh6R/9uyH09Pvfzg9i/L1JuHTLodBEjmQp9PLGECMnCdPn1UP6OpN8LA1&#10;3VRFt6/l6jlAn94H7m5hOwBHh3GDp3AenW7EWzFtKvj1Ll6+5o0n4xMXhqjC1+cjrOWkTqtorupv&#10;nuJg/BqDd93lPbfP6nb/efxvlENP/rhf57b+COt9E7k5rtyR0EU5n8TFbVCD87NFcJdx6+uOh0+e&#10;k7GwXPr/RneZ5e9t1wWw16P95bwAfGTCTGSUz45y6Fu/ym1dG+s1hPSMmWBN1qeR5b/87rvIzzen&#10;u2Tjo8fVy2dMIvfCt6m//OgvhHavX2oT8HhPm8zpzh1w6XfJ1P4DPN3AX/SChb0TeClD3j/94zF2&#10;fnJh7Cjhn2Ts7AD3q1wBIrCCCCX1xo2Z8ToTCaCRAitMex9Axc2SuO1GtuiwCi3hM27M3Iz15p7R&#10;Y/Xmi+sUqaln/cy4pBLXoNimKHFTh3BEIcQi6+nMPg5qj67GeN7v5NiKYquGgVU+cmcMHkphBysK&#10;ep5nxjs+sLsj8CucDR6hEXxq+Fz4K4Ni8v1zOSVNaZr1cAkYmo/AXL9tofqCAB7pj2vzHGk6I1Hs&#10;QuvEI2G3q4WBqzyYoY1BczveCgsDp4Nr6K+NdQIzhOfOxOcPLVj6ZsJ9g4SA70BceKLcJL4znWDX&#10;rokzAFLUKdL9mvahvNjCRTGs8ng/Pvflmw7as8qAJ2vkwiTPnM6lI3VA12lyrRINZyjHVxnACDqp&#10;PPxBG/E13ALjuX0Dc9tXSv/SxW3cDvQTNn2JL76pwz2XpOc46fF+DUr07paNKMHHjL9VgeIa3tbW&#10;xsFupaGMh7ZdsTxWLbviahY25b//qB+MAvbuUCzO8BywgLnw5J5r+QdsnX1Nf60hCGd0TFuJr/IT&#10;/ufgvMonerTMCz+GSO4/dyW2OrVLyo6vsYOG2iDRcvlWzXky4RjF/OapYY2TrjFxR7vUcJ3HKUva&#10;4D3weT5o4CHlakrpRKqzp5lRMPX50I/RjpbnE9gSbnLF4Sh3bztc4XoPB2DgzEoNPr062plbmuNn&#10;KwbCxW8atBCvvm03nrGwhwVoEzP56njwgKF0tytIJhHgLP/gdODdmnMfBPUFdXXG/NadyNgbndW2&#10;NdfEhPK9p/PLX/6yBod61Q9uXn9k7OwR12De+NaLtnGLrwMUfFyUgSHvbnurvA1+rsszyvAsLTgY&#10;ScLQSl2ujBByYY3HrRfd1nBxX1z1qTxPW8xHWZVdQzXtKg04pdu+IY0wMmaM1fRD32xLm1q9qTzw&#10;F8K2Tlu/Dhm0baWsANX+UtmhBXRaTZIw9YFZ2kuarVs6bHkdkyIXl16bXjn84sCIwdNdvdM3CwMZ&#10;1uSFmYIxMnBgCji975i+/eGQW4yjNUoc7tGJxXjS74qzxqML+Xs2nOAuTfurtNykBT/4xqvzY+TX&#10;807agM1qtpPWyH1GmlMLn8Xwffo9nkgf+OH78OZ3Cfv+9OxpDB1GsVXW0Kf0rCRwJdZjPKetrez8&#10;Irz4fXjK1t73gc87O97RfRWaek/3fer+GPjpD4im7Wa4TWTKHV3mMLbtOoAvZTCGGFqOHDr+lHUm&#10;k/zHtcqgh3GllXZM23VGPPUNDtJE3h+0O0qd+4v86yrvDv8b64Iamhb7A82O8UOq3gseneZwbg7/&#10;CSteXI/oi5tcjjLahtxe40rii2f3+yh97y/riru4/W92/1i7bvz2vX3m8WpXbg8ZIb7AgO/CXebZ&#10;Z0l1gb67nXt9lU7nEy1078fffH169PjrJPry9CR98dVL41X6dGUUVh5YWln6mb5Nx6lOF1lq4vs6&#10;eXqGRabAoE/Ew2d99ZKUy9j5N4ex8+MfPehkAyNHLf9Nxs4IoRF4FXZHp/qkc0G+imP8l5bgj8Gl&#10;1Y26AT9GCpkxRNMQ4gnoL6rMGbh89d22HPG7TYvAtm2tpxZ9NAOaPARBCNNTY1IvMiqc0UOoVE9t&#10;pV9UwTOj/SIGzfMXb+O9m3MohLF+HETwNpLt3bsMQvYOth0oZIdQj99Z4vPAlKKr8EhT2hwrPKm4&#10;s2buDz8G0gHP/y9cyu2f8t0HxtL/wje88TJERAYkDDWMm7aIx3jdKykujBhOipD4kIHbezUUOFvU&#10;onj75sGxxbAfdktb7PdpFE/BaodijGYgrEGTOtGLski5oIgPEJSaD6XxbL+aTiHcu09v027C0fT6&#10;dS/hjxI4KzsMH6ftOWp2+GYGCDPhjNDhPcpseTd+cB76nGEGgziJU3kHljzrjJzhBW34ga3Bk+7w&#10;yqginSt32WdWoFymv4zPY/zcVzDkCkcrV4x/gmCMnShXuWdglqapag2Ree9sZnrN8Pe9mdz3Q6IR&#10;Rj0a3WQAmlrZCb3xttnlsyJzwKXAolmc0Sr9S5h4/J12rAwqDSOcgh+0bQ/jutVCOyRf8UaP5Nm+&#10;UAXgoo5mPlzpyGuXeJxzI3Df1lbC8yxv+1jqy236vIwFMfgtDvHHiNe/pAHLyBU84CoGTrPFRbhr&#10;QpKNIJZOudoGzRg13ll51eduCysMEy8PnifD7t+L4XIn/SWDigMI9BVtyq1yqn680bZOPCXa9UyD&#10;wxdfsibttfkogxT0HwwoMT7g9jDKvyOR70YhZwhXCT/j2qqLG97W5uAWDoY58txK+Y0qfM9eho+8&#10;k2QgO1ZVdmVF/8VT6pQX3Ls6w+AAI0UczLy0+NIVrH/9139dY0dcV0pi4MEJPvLJjw7oonztyYtD&#10;A3G7ksTgkW4HbnXw0oOvcihemTwnvT7lCgYGFEMKbJtGfuVw0oGzH3/V/0z6HKvXjJry1PGH5ngA&#10;PjsO4FPP6EtumbwD0/l9rLRV68tYNP13Vmu44dmRHcsDS1d5Fl5XdfDbLiYhjJ3SyecqfuKqBtSB&#10;n9NH+a0Pn+Brk5HlmeWd9BfvvHVC8dr1yJXQN+W2Ex5u6xmdYOoTdpHkE9f6iiOcxm+9JkFt2XXg&#10;BsOMoePdtG+/ZXw/qYHznIETowevvnqujzo8Q/70y6NvryelGDdPkv4Xyf/Dixi6kYlWdlD9TRB7&#10;Y8yQOO1kt0CIUvlOIAysA2NEU2ncd1bT1x2a42CCj+HVWGWleWVesl5+y2u2rMW5ImRcguOTnyKX&#10;8vDIbv9JjU2aSxEAQzM068SVvodzv/432gW9iKshw4HqMRz0x/XSn93xQB9w/3kaV+UomzuTcZ95&#10;P634CN40cZ88X4RLvmVyF7f/qDuqqquu8VnubWvpyqrho/a78t3EG1O7W4IOQT9rv5wx+rL8S7d8&#10;NLpA+nUIgy0x4siUGaud4Pn1Nz8+3Y08N3b88pffdmKwr6e0/sCTG680qM0YBIe+/hA52O34Kcdh&#10;ZRg60ePkSYX17YfwEk5mvYs8/vL0p3/yR6c//Nm/Pv34m/8OY4drhyXk2tvAoXPN/RURAIB4h3Kb&#10;aB2UgkNp9gRhP4gvicZAdIKss2S3MxCYjdTZk0Z6aR1S4IABxo/ZVdTuKTEZLMbYGWGURN1aNvtb&#10;Y+QEXbPYr6JAP4uR8+zZq9MPEYQ1dKIEdk9hlESGkPd4yMVVxuDbQcU1Qk1YcU09vhsANwpjFbeD&#10;PmdfQXiUIz6+rgT453NKPVqBOl741LGKYjvE4c8dDDxyFaYDJ0yY9H1JW1tOwgiCUDHesbnnrTi3&#10;nILj424MncPwCN1vHIM++sxAHgUu7eO+bZL6GC2Y3/aEN1HGB5ZZkRCuXWxZ0yZWeHhKvP3VVtaA&#10;PD4/wUfHMcBQGNpR0i41SFJmD8R4T+lJOdopbWl7msjyKr+dRx5FTrEDV5VBJQ19kmTo2+jhj70X&#10;Tump4pO0sFr+Ea++y7RbH2C2rBrWO/uaOmem2oz1KESLo+2c+gdgW17KhmNPOkSneC8d29rB77HK&#10;BIeS95CNd4fyA9bBj6GfJ2HKjccLpdMBf5I2jytDhoI870lZcTUwh3e0AY+ufEimP3RiIPitwaM+&#10;6ZdXEX6F5uQfXgLDzfhbDZNs8Haev3IHmBKzNE3pg1ceuuIjylXe0j7X4z5VpLyRT8r2PGJfuSSI&#10;urQjejEkTZC8iAE5xzePEqt9p1yTOddvzkljDkq5ZwtuwryXhobagULNaycw6D8medbQ4Rb+dfJR&#10;vF3xLN5Aqx9+oKBnMElSijiD46HjqclQdEz5laXqd80zeNe49QeG9oMoV8OnX/RF7e9+eN6JoMq/&#10;1AtecDN08I58FH8rJPvODRz0d+kp7K68fAwKnsH0N3/zNy0H7vKrXxpx8BS+qzbi0MIVfMqX53LL&#10;HFjAdGnocPIoSz5lfB4u39bL2AGzdJdlSQsO+Dny+KaX7RNmUK6sTBmaqvQkX3JVbn5wz7Rj7o1X&#10;TtXroSL6dmh3+65JjBimaXd1dSU28IBDeerGEwurMOnQtHXEua5fnnE/tEq7pozKwOSRPykbNm09&#10;brKl/KTh9hti0m++HdMmbWiZG3znLKT0nvaa+RmnDm1lBrmztbkKS7GpannxCm6+9UT+tS68maTk&#10;u/5kco0BT7mxVc0qDkPH/asX8x0nfZSB40Ab6XpMbv7UCV2TpWjCkLAK/UP68rdp9+ehuQOIrkVp&#10;MsH2LunZH74Rot2upz/tOEpGVCaQ05Eb6VaBK3pMynT6YjSR00ey9Y2dC7kmre951diJbzkEEFod&#10;eOuPnBYRR/6hVekFcHlR5Ei7Y9OS2/0lLfee/413B11LiwNdl97mZ+/PYa5JfPn8iTsidmVI2Wd3&#10;xB2X4+fCff584dr2ufLnMo8G/LWb6ddq24T7T/yOoeW3dQk3Fsz7fCMHWhZ+iuf2um7rSq1TZscT&#10;4OuvTse9GVlme70JL58cuFlZ/4tf/KJ6ifzsAsUwdFpd+nqP3k9d+g+Dp5OmqdpuIsJl5E5wDoxX&#10;/eES96SJjldj549j7PzBP5Oxs53I9dJfOoSjOJlqHQE7wgtRAFZkM/h3P34e3BukfQyRYNQI0gSf&#10;EpSg6/G6tUIhmlJCDSsHN27eqlBehallus9VQmLbKoHT1Rw64IjJp8+94Pri9KLbeqzYZPCIVOup&#10;RknLGjXrvdt5EJrrrFV868ktZu3LzxGoTZE4cEl+SRH38qLbVQP98zn1peTSfBXWrX8Gk9wcdTe8&#10;AMmTtug16fLLyOk3beL7omrLywCddGapGDv93kkG6HorKmY2zQZrC8xYnzLyTCnvzGcG6g5y2iP0&#10;8n6DwZxhw/Ch/DrEwgleDKDnL8YQZdz0NLwqWMljpSJ55gCMmSF+lwElnNnOU4OnAztshl9H2c9g&#10;E8Vttl1F0c49ohW3dL7OOB64lpiI49JraOQvUUNLJY/D98sbXAWGTog5WtTRUeMNjJww6SpgAid6&#10;KVE4XOBkFUY9SztKTpebwRn89BFh7QsLT8BARwcQOMpdWTUq4g38jIweoBEwzFa+DK17Qkpgg99Z&#10;iKS89ud4V3/ac+qZuHoCKn/gYOhQRPb9KUcJg3eNHR6V0GpnuZWhTHk6YaHd2najgBZf1+AKbzyJ&#10;v26k7+vaqTqtnvLydy5PLQkv1B/HuOuM7kH7QWF4/kjlJuHwTRlJL43m82xCRf7OakeYUqQYOS99&#10;nNUsMOWIQlXZljLSP8i4tnXKpFThR+/tOH2ts7iJAxdFdvkXHbTzrjJw0nBox3lWPw9f6Sn4N27c&#10;al+yom5rFSPnQRRy8TOYzSSAcvFb+2SUbShyrgYubdxBJvXhE0rg85evT99+/zQwpn9po6M9my8w&#10;KxsMVnJ4hoB61MfBb3Ec2r08v/NjC5uBUHnywR2O4nk4ClMuo0Z9yim/JVy9/ahn4t1zymesmNXH&#10;D8re9EuD5XFePK8ueawyWVUCs/wLf2EJzRhe6qzMSzkpqfTzOywTY954Ik9w0dxVTOM7RiRR+duE&#10;TPlb28xhDTzFA467PRQ9wAd2hhH4OeWjp7Tbj3jO89R39O3iKT7tlvvKgLRnksTNeCCdcbrckDS9&#10;O2gnn+f6/PBblrI9O4nUyWUpNs9H/tY7/Kecpb9nNEiKSXOUww0cF4ZVZIy+1P37t8z6MpgYvfqC&#10;j8Q+O72IkfP65fPQ4k37qr6r36VV098ANP1fFSkmcehPn4jcCUwm0p6nLzqR7XzgUOCcnSHJ6pmR&#10;Fv1jJgICc8CvzGBEadfImp5KmgoobGBwwmiUidOHtFWQSZpDNsA3ZRcgfokqPm2Aeqmh48L2N+lL&#10;65aQMvypPj8tBvGUe3h1TdAVbX/jHVLyx73mGbrMPaPFc8Mv4s5Ourk0ft0n9/HqOLvj/u+ErxP2&#10;efjl8+f34Po8/YX7vF0/b9vt+1zjjvjpkeuO+/LOyL/LsrYP/qq6PglLHxiDRXrj3+nkQIL7D8jk&#10;r2L03I/e9fb0pLL++3SVpEh9eHt0oTynvE5qRHCAsfobGUE+KDD9YRYQht9NrI6OoE+AV6Im7KQj&#10;Q6nGzu//7ulHX8fYSTcbSTPXf7Kx8/e5c3xaP8knD2JE6JCRhFsH1wNo/d51Zq+damb216xVBpz8&#10;iRtjJ8KSsAsGCE1o2L5mBtUgTsIon5DqsZeRNa9DxJcxXp4+e3V68sOzCLQMhvE9HjYNUUMnAtWe&#10;Y4of3w+evqYgmrUZZRVOmgfVCJ41aPY0J744B4bpcP7GbXOswFJG43L9Z/Mu6JGHKuxxUwdm7OWc&#10;DuDEJcWrg+ARFtKV8Xuy2heh85cMmDFiOrCH5jdjKs/2tcPYyWBhhtOKTpWl5O8Al/bo1oz6DBJm&#10;/BNPODuDvaffxfcdnNDcSTsOhpjVHi96v5r3pyhIUfyt8rysocM4paSPAmVQ1CEYywZT24a6/TFw&#10;r+HS0wFTZpWQtHkVGRp/HAOnW9jiayT2Ly7EQx8dsGEp62pQRrtccpuqS+fm0b7uz+mG9/lNhTbq&#10;uvTCmjYw1egLfHAzA2J7XtO0nxhEGSWhb/vBYUAmXn1oAdcqxJQlCoMyy9erdOY5QL/KvdPYRsEJ&#10;6Mo8KyFxVRIGuQ4MB076QWdi4JRw6fveVniBMtg9t3fvdPn6iwz65zzKSgb1bX/i4HSphPKUEbBU&#10;KQFTnyniCYN/yuGH/imPQeJZmfrl1JTHQ2GCS9Ima69itWsR6P0RHBlFId147b+4qkOc7YBz0IMD&#10;H8wij8Eys7tTf9MdM8vwJJoKb/i+HxxsZeAZmsJ5lUD0uKRZ2/zgDzyxvMExWmxplM+Ln64UZt/h&#10;QdOrrcHhlaTVNvqg9uqKUOJQy4A3RnTqz702MpngsBaTQt9//+xknKpRegHj1kf5n5Wkh8Vl2xf/&#10;gZXHkwwyBsWu6jBKpGVA2IoGJgbgbiNTByNlDRXlCF+e2ZUk+cTNVr4xlKSTRl5wuucX9qUreDl0&#10;Va+8DCZwSbc4SKs+xx07lOA2mRda6fEdgJWbchg43g3xflO3YR1tbUCvcZuy0LzfedIX8Ed42wSB&#10;9xArI42V8iaOA/8ad+6Fg3eNHbBduqU9HDh4jHEyRov+byJP1zeG4nYKv+ckPMa3AB7f3RLNd9Vj&#10;ElA4GdfNn0DbHb3XYuu3+FWiwIu3x49xh+aKX/z6cDx39aNjKn1hZeecvDmfNZhJTe/qOIjgzeuX&#10;lW2MGjJCn7CaaSvMvn/U0z/1scZFVpFP3Qo3W4F9Y+v5yxc1dtBU+5BdcAskrd8ODmDq38bMTl4k&#10;nMw4fXjT93IoVl3RqbGTPAm7Fji/TFs4mQ312iJ4ZX3+yg+BoV66kAXcM3GpPQ76NP/wzNklTSfX&#10;/LnmeQAVN/mu3PH8m+a5XEuVi+tlNK7kuQ2vz88nz/F1R/hxO8/xn9QRd66riXo7P0eaI/h8Qx70&#10;Vvzh+3w491vWP+SmT18mvIKoZbhNPP7htq95ar/Ps7+mla48FNc+iB+3vKu6pr7h1YaX3wSNrBJv&#10;4ube/QeRyw/ST29Uz56V8vmOGJ4u3uX1AtIJRnxvuKqxo+9Gtii3H8tPPP26+fXpeHw+Ovj4MZgY&#10;O1Z2fhZj51/H2HnYPqndgVlJ/081dgb5K2JwW7ni4SJ9vTA+6c4rOjp7AdaFR4i4VpE1qMfP0bUz&#10;8FTIRJDciMINYaej9IjgeDXylpwjx6MQf4jC/Pb0w4vXpydPX56+e/JDZyhr5BjIk8hqji1ra+jY&#10;MtWwDDT9Inrg3QFpFSYeqkg/26vG0CnOIurBAq+BaYVT6ZS/xuVvafbf65SupCn90zrqJjJ+ABrm&#10;QNMMpH4gk7AKhDzX2ImxYLbenvTbGah6rHQ4x6lS9kvfzSBhK0e3r9XQmZmoCui20yis8y0H8Wbj&#10;jnd1Qv8X3tfp4E8pz2DTLYXzZXIGqParEZr7OeL7MEzTRjMzmWsGEkxePMLkttPtfm5HXeMKHcVR&#10;4i9fvCo/nWdDDUDwDcxV9DqYhXL1Q6ohVu6P8KAVlx9xbdMGSFC6bbp1V32BG56tgR9aqO9SScFD&#10;06lHSZFNvJWRLdFV+TtwV0Gq8qAc29fGWCyOKQvP6juMHWFWzbpKlueexkahasHabuDyvH0WEMGo&#10;bdq6xQKs8IVfEk6B7svad+52S2NPxQtv3EobKL0rSqG3U5var5p3eI8vLsFhaSGseMeX5se1cKgz&#10;eX23AsrCysuMnVyH34tR7wf/CW+5ylGvepqo2B7P8CJYnb8k/eRpOnHKSXnwsBLZ7xeFpvgXD0rT&#10;PLlz5K1tblbYTPJ0i2WYZ5Sh6Rfw5i+VwUuecL18RjcKLM9tXkonHLWxOPc7I0yZ6kAkPRiSflZ1&#10;DCazlY5sQt8qhkdZeMTK6jPGQwyT7354lnThu+TntCevDsbG5YoOJZxBQ7HfdDzjgxGxnsHjylhy&#10;RLVtaPLLt8bG4r99anh4tnVJy/jAa8o3oFqVmYH1Ks3QaMq4NACEbZww8O1qk/tNI04+aeHIMMPr&#10;jkT18qw04Cy9I3FMLsxKMkN3cFC3SYjnkXl4QnlkXg3XyDTj1/W0izo4xjJZoOGUz5i7WvnZNNPe&#10;i8+lE6YdOXUrg09pXXmZcS68ol8HD/3fuClHOTjPrvvRz074Nb49A1BJcr155emYm7Re4O+3c7Qb&#10;nMrr8WQUudf2TJr48mzw7GRCS5n+xYN/ceC7vQUdIuNNhuJlNHoXOuuvjJlZWc6YFBqRRybk8PtM&#10;umUsizwyCeAEN/zqnTbPtsu/jY7R1dq0u0OIcBu4U81QJKSbeYNSpfX7wHZXjeDw3mmiMXZCyn4y&#10;IYl7AtuHtzV0vgzxUM5fey8aBK4xTEig/MH9wDtIV1adxxQ1K670QC+QbNseMqJtObRthvpKtdKw&#10;XHKE/ca5M759Omgz94vtRXSvegMn3cZtPNcy+Ny4eubC5p8mjNvHlrUJ3btePPf2CG+6JrhyDec/&#10;C/9VrnyBf45C8MdexW0heEgSfFOX53JieSl8mWf8M2VdgStu3VWacH94eeManrLJIc472fSV25GP&#10;t9O3cD1Z7lRj5eNN/d8Ec7JWP0th8YFNH0mYPsvj+upDkY90vW4Lhkp5fOCFh7G/8oIsTF+8FVnz&#10;J3/0s9PP/oCx86h9Emb8P8nY4ZcA6z2vc88jsFWSKgPtpIg0SEHavTiDVYUXbwCoYmSQHOW0isMx&#10;eDZvBEWkZwRHBhf1JIwwXiPnVZQ62y++f/bi9O2TDIJPvj99Zybx2fMoelGYAz8BXWMlGedjeZRC&#10;AxuhE2HXQSrlJw18Z6YJdrAY4QEjQqo0SWQ7wvBMyjjyCZ+MpYkWGzrs8z+Pm5J5dHenDnUfEUed&#10;LmX0wKcjMGwk0lY6YL9lEma7XSMnPpZ6BxIDRgT5ndtRbmPkmMm3xYqhMzNQGfRTEQ8vQrjGz+HN&#10;kjnAgdHC4HRix8sM/FYg8MiGzQyjNp08sxIw7QQvnQmtfUyQct8taRmsZgtbDJ7A2u8tJI3B8I2t&#10;cPEUfcqFD/1RMCihaGUA7nY9gwa4D/iHZLrrtNMljx+UrLuM47etXbU/t2msTJi1YABuWQTFu/J/&#10;ruH57VtbVo9wT9gIq7SZctI+VsxWQZZ2v4HyJoJlDEj9bmDoylnwZgh1ZSyKGNnxMfDg8TNuAb0C&#10;JvAUjjyvYVY6xKOPdF4cRDfboSidD+IpGl2JClxmrvt9nygQTlGqAXbgOfiMoF08hW3ceuGNA5O4&#10;0McMqY/PUj4m79Bm0g+9C6Dembzug+K0LUEJT2FHGp1dSJ+VFb4gmmqwqycV1acM5bS+pCG3uvKc&#10;Z+kZnLw0TmLzUjSlV3VWop3C9pBynmtXOkPTUf6mPT/3FFxXrrwR2sFn08sLauHaVts/ferl+h8q&#10;Q2dFNu2QPOBxNdtNwZMXr2kTdIN6laS0rlVXffGHZ0+7qsPYefL0efslXpFnV144bc+3zMBidUW8&#10;QW5hBr9nXn5efvGMhx//+Mc1dpQBD/10eWPwm7DlCeXhfSsd+pNynRDH2JEOfYRvWl4Z5cV4z+jI&#10;cws3Q4fBIy239UuvTPU58IFcvJG4lFC+6mRJ+kJuW39X+5Kv8jVtgMGsUL+w7THXwhRcSov0VXB0&#10;NlO/Ccy+eUNOwRcM4vQtyrz7afuBj1+nnH1e/KRdDxATHT2ExwAYw8S3MMzA6gW8A3w+Jpx86Dt9&#10;DKOMq7apiQ8HduxNpkmXcEVZLTpdw5fKS7kX9fKXsAXJ0IBuMCuicP7cr5Nj6BhjJwahD+R6ZzfC&#10;IP2Qwf1F6OJgmjk04t7d+cBod4Echpb4+/fvnR4/fhg+m+/z2Opphad8EsPFGOK9Ht3A7hF5rCTZ&#10;FrPXOV0NfFaSqn2EMG9OX4Dj2vvTrZDljvf0IjgySk14kujFZKmuFg6evhZfegSVjnmJXF+5m7hp&#10;35KhNKmuUdoEhvwaY8/j71HemcaHu6JpYEjU5/G/Sa6Ugec81rm/9Jxe356fALT+PL5OXC7SNTw/&#10;YfX6TxPO42WQ+6Zb14BcchW+Uefy4lrPwrIJ/gH3OW980meOiCt+uIrXD0uow4lfWbH5rnjmKk/z&#10;xa0Mzk/SG+9GRna8NN4Eg5t0w+gF6qFv4G/9TOnkKH2yuqG/1mlsnzLpccLIhXfR2axwM3Rq7IgD&#10;5wHr6IX67dV4fDsy4k/+6A9Pf/gHv3f6cYwdooKuAPr/ZmNniXBFyHGf389zBGfp5SdepQU4A0Ou&#10;LasdHLCTRrarcLNkb7sv3gcRDdrKdW63l6AZLiGBQiMEIpxjrLx8ZbCerVCOlHZuvlWDfiiMMRMg&#10;NEgFezKb6SLUO7Oeei3DE1UGLwAj+qwmJD45y6CJUa/nhjdvQgC/8S1raMVzZY7itwyTwImS7eyO&#10;oIQdDH0EpKSGca0qP/wwjMBhSJ2myXJt/fmroMQ0gVWYNNqCFS2xnGzlDEunG7HQDeh3bzoC8Nbp&#10;Tu69WH3z5syu9cSMDJKsaMKW0js1D3xXqzzFABihc4zQDO7ew3n2wkfejjY5FPxn2ihxY6iltOSH&#10;pMHVoOpqS0W/26S8KAzwQUs5zJj3A43pSLYYUIzfRel4HeW/768Y4MNLFFCdM5WmijFAZgZQm4NZ&#10;F0QRNBnaFg9t17/Dla5JJ0+8dji3s78k3E556WelawwUTp6ZlR+lqm1zpFUcr504YfLuTK+rfkTB&#10;6rYqgkWfSCb9gXFJ6XoTodH3ndAjdOihBElzPkL14BuVjSKfa+6Fwm23gaBPcYxPrtLNLKptPY7f&#10;pcjb2644M6RW6rTzKpjylkLKiLvCc+rbP/EbtsoQ/u1WlcQzdqaNEq4X4m2rO72fMsQpOyCXfmZ4&#10;e7BJa45LB0h08UiFyace0sFs/ODcctUfXoE7QZ3gwGQ72cwqy33jlvcRxpvB5qTzHiEDw4rj3ShP&#10;D6JcdTU0YZR18HED55QvnO/gkHBty8NraVV5E8+ha1el9a30IRND8MEXlV3JC3+TEwyL22kv/KGv&#10;Wb3BezvgWlUVZisXpb9yM33GoS4orm71rPEBZgo43vDMyGEwaPM1OFw58IJVXsaJK3xsf+P3nRvl&#10;SCuuuOVZnZxnfXef1cupl7EDZs52Otvitp+BW33yyS+s/HzkFw8mq03SeL6ks3TwtLLTY6YjE7ut&#10;l0xIX0lxRz0UeBN20wfxkXdCJOh7ianbeKFdditu02n38I5tgjj0aej/5Lt5nwkt4Y0n1gBWF7gW&#10;RtfFY+/bbwNjeTb3+jhJ+erth9Nrc48xTFJxYEuPivzuERw6LgMm6ciHV7FyGEZWcGwXz08Nm05G&#10;JUx6z8bRjqvyp85LQ0fdl56DD3m38PLCOOBXpgZH6UvDlONjuI8e+OaUd9pm5lcf0+d8d8e3jlz5&#10;ntSGpseY0L7nm2QPrMwxzu9Gftp2m3EtFsq1vszh/bpjdwCjKfWY2LNCpLx+7oLxFBSs2rjegPWH&#10;GD5Rsm6ljHsxiu4n3V3GUdJ8mXb2dXyfYRjEgmCA7iReHtNybcsiEldZk3SoJJjrpGnl28o2bZef&#10;JDCTfilHuKUnt+GubVrP/b9K/5voYFcaHfdnf9zQfdIKDZvxPk/6sejy3NVYN/0rDK6NhEnUVuhN&#10;XfPFD9WPmPycw3s/efq7CZSZB/Vf/cUd7VfXvPnThpPxfF0Hzo3/3B8pjuvhjuDLNDjrknfWbfxV&#10;WVfOuCKUn0lqstJEnQ+cz0ErMwEXuZp7ffXhg4ftXz64bBJTuYwR+oy+S7fUPjVy0h+8ywP8kQUj&#10;T4xt6txXScZ+iDyJPNV///zP/s3pj/7gD05fP37Qskn5vf6TjJ2/z6EJL8nMOMyAs75KZYTGJTPx&#10;4nagH+WdH9dtbZS4pKNgOYLXOyC2NxEahLHtZFZ0njFwnr883vcYxY4x04+DftDjR3GWj5A2I94D&#10;BjB1wiuUj/o7MBlgEfPAu3uUEzt+4XcHEMg3awlwzhN/6fp8EaRxZTpjfMRPUUd4w6ZDSi4UfXs9&#10;d5dxPtS0D9J+IiyVU2fAN5AMvgTsMEUUmDCsAf2+2bIoZ6xl2wfpcfX5GWMnSlnag7HT9k1+7W2g&#10;6cpYSmW8aBvKIeWXofM0StQzynkUC8q4Wb4XMUpfv6aIBJf4kc4pI+UxcnQiX+DuFgklNx0eC9+A&#10;1+zdXe+OUEQSZ3nTCkbaP9WXELv1bV5CH4XHdj1b9WqEBK+2/UHn8kLuLmm7bmkpPQG5z6VvEq8R&#10;tIZKw+NWWRHHCV8lbgTrpGuNwVG6s9KQq/y7XYNAkdcqly1H3eefvNpaeBXFKHmMjVX0KLf4ucJp&#10;6zhoWfjBoHPkvnQO/NqSotWBVQXpS+AjmLqF7d69XAkqho6tMu+jJL9JW89X7hla+hK3dXG9eC7U&#10;uUXL46+wHF50YUkGW8GsPlq5a4Tf8vYlfxP+ipbnCgf5Z8UVTxT7hiWggle4PPqF/MLQzTUAlD/U&#10;Y8WKcozGyp6te3Ni3vApwwXNEh76UJju8bm/K8yKKDl38MDyg7btQBsvDD+oZ3lDfeDh3Tdv8sFZ&#10;mq7YJRwJ8ICVcfnwi607PkCLDmbUn2UAYhzof/obqtlqtasf3fZJQLY/m02fFYX27XiGjHJrcAdW&#10;vEY5Z3iApTxxrLxsWvnhs+/FoMFugVMmPMAPZk6ZvGd5XS/D1ANWdSoTrymT8eSENvfycdLzYF34&#10;tw2Eoamy3HNLU8/SdgUrcOJ3Eyp9JxDRUibiyYXuV5Nf4cHKLrQ19sApqcpXxymIwRWvl66BxUo5&#10;Wfos+Hz/ZN5pQiewgHmNHc+XdFgnHLzLS/BzraEjj3o/xJCJHD19yQhjvORZnwgcNWDiGTBv38VA&#10;DIxWdr4El4/Lpty3SQtqkxoBPOWaHkhedMu9/oz3S1fh+XNfAyhX8G4bgxXM7qtQypE00qFJJxCC&#10;8+0YHQ9j6Hz1iEHjo9Fpu/Qz8VYqH96bAznud5Uxhgy+TJz+12P69Turctou5aHj8GX0jRg7JjYC&#10;cvrpjdPdGDnqsDpkFclK0YOU2dUi6aM13bx+7XTLOOj7IpEZ10OB22nnhwyy5L2fcm7l+bp2Cz3S&#10;uqV//0Ii9PWekLAkKH1yN3JmnbjDo9F68imEK536DmPad5J/mk55SVk3PK494hKxPP6b6mCHznt/&#10;9ogSR+ry9KTZUhU+DA8am8hHNEUtYZWn4Xn02748xRwVxG353Pk+P5f34+am4QFg9Jy0Jd9w7d0k&#10;dQ074jadBH12l3Zed9mme3sVJh0c3Ctvwlv24cuLn/FO04Xf3G9d0g4/TYomMQkS2WIsuXkjY1vk&#10;BT4l4xg6P2ScsbuD/PzmR99ET7t3evH8WVe5sbNJia8is79+/FUnrdVVueYa+cNpk9HP6O8XLvlB&#10;PGP6+/bXv/zzPz/98c9+7/T44b0aOTNBMfrtP2kbG1fCXPhxc/WIHh1sENRfGtfzhCVNmGjzIeAq&#10;ceK7DSrMNYqHvIdySlAl3fUQlKD+mDDC1ocSnz3zMpRjTc1IRpEOoxqvxaNZDZoKFooEYyZxqZ/w&#10;CSgND1j9BRY8952c5CzMbeT10rEu3WEKHqzNnwbg1XnguLRZfFrC3h9+3d5tmpZxePdVsoU31dIx&#10;GIQm7USHm9C4pKWYoTMn/+w9Tvr8CTULdSMDoMH8/u07pwe3o7DkOoOLcud4TSs6ZqcZCYQDgWGQ&#10;rqAggCl8YUpcQunSDras2R7zPArwM1fv7CTs/I5ODFVGo0Gx+75THkXrmrIq1Bkjowy2hwRfaDLC&#10;Cm8GowcZaPg7lBwtlg6g4a8HJ998KiECVEotvPONjPjw1KzujCEydEal47a0vXKeL8PgWSPhCP8k&#10;7uDxhsWDf9tZGP54FyExSupF3iSRjpdHZ7/+ZQb/m6P0VFFLYzhljkL06qUvyYc2yU7JnfdzxtCx&#10;zYlixNhrHVCM7ztvB88uLFf8Glj11/CLus1oqxfPGAisfDIQfWfp7u0oGIlDPyOKrYrzzsezCLUX&#10;XZlV7vJZIOjAgwytf6prwA5IfTzuwadOPGtW1VeRO099zri0L8clw+Rp+YcXRpmYd4gsj0cgJH3j&#10;4BxBmQJSx9G3QBl6dQWnsE9d6Ije9vibnVYP+lSxzlUfKyyBQzlmock1hs79XE0e3IriuC9q64/8&#10;JV/gBTxhNUL7qXOV8X2Wp4Ny8qjPFlxp5JEX35GdlLq7aTvbr7QfhPW5Zz88O333/ZMOUDqSqsk5&#10;skNfM4AVL6u7Vu2qMM6BAFaI+u7KhUHDTb3KGJ4Fozr7jgRDK+Vdrv5Ipzy+sMWVT7XNZ27pxMsH&#10;Z7gycBhtDC31l9aBS3nSrV8nP3jFrzGkrFXAxbtufxQvLTzRoNsQyaR0oC9CY0a3PMWXQIrrZIL8&#10;Kae8EI8BtRWHTzuBJk2e9SUGwqz6pn6rvActlQ1O9e/YKByd4KtsadaJl35xRHPcqJ1fvw1eX9w4&#10;XbtxO3bOrOqgtImPlBKZMIZLiq9hZLu3cZEhJj3DxljJoL8epcbuilkNIkemXS7p3fFdyeKO+Eta&#10;N81BH/wqHo3gAP7bkStWjR9ZlQn/3r97J0ZPDJpca8DEM3IePsBDJlxme7X3SRk953RWau6Efrne&#10;jkEyJ1yaWNVv7VRIG9+Oj2xlWCnDITdWk9RpVcj4YoXIzgYU7ft3EbfuGTq+o/X4/t3T48Dy0DHi&#10;KftmcJbaWdNdZQ1NfZPIqhm9whb8nhgbp721Z4hBVF3JxDyvszX4ksblu/DO0O9KdvOX+Zr+uOc8&#10;/ya6S6zCqnWlZbwe0gU8z64HeUqb4x49+U7eomnai7KNnqVZ4saFj/O4ZfPrzs/5+fR+6lHVkL93&#10;85sf9XUCL/8dfy68DNuu9bLLd5nmE3dOcVxbxOH/bvqG7fUy/rP0l/Gfhw1c6bvhe3TSn/EjnWMm&#10;dT72UJCvvv6qY4Fj4ruFN2V4lcJHgq28dkIkfWMmpslIpY5MWOMQdlNf+D0SbCc67fx4mH7/l3/+&#10;7/pR0a8e303ZY+j8dxs7i/Cvcq088TsIuKecEeZ952YSBdhRLjoTesyObrquJoR4Y22PAJwPK852&#10;mQwFpw8hjpUuyp7Zbe/l2CpFga6iGRAJcvd9H6fEItAJnJALDIWDG2Lmp7BhdgrAzIILDtkxfH3S&#10;SHb4s6Ejf3yNqINW5/Jb9jBzGdqf6wSX6Q9AZtawkKpGmZ4VMXlaRgPik3Y6C9COQUVwwpokYXMc&#10;dxiGB/uUGubKr4EmcCZnt2fcyUB2LwONWTNb2Rg3toZF+wvdLTmO0nbDbO/RtmPsZPBIO2lzNb9/&#10;9zEM/a7bp6zq+GBbj/yOofPCyWoJ9zL0zEjLMWUNUgZfymP4h3KRgbXCKPHFL4xN8e77RRnUH6Yj&#10;GQgNjPcz2FiNmiO0R3H7+IESoa0N5+g0SkF9yuhs4oELepxdboeMcuU3l6a5uB6BR4q443mVncFp&#10;2maMuXPK8sf6ba8Vujo3v3Difyew9ZtFeeYoPd7FoXhLw3l+/iIKeRRKBiaF/V3aoUIkjFz+P/wo&#10;K0NP8LbhDsdgXWPH9qsOrGgTj/fQngJGuZxTwbyfEGX63bGq46XfwOAdBLideTZuDgDQlrkv3p5z&#10;L64pQHlccyMf7+hzioa982XjuunDdQlruUmjjjPPQAyd4RkfyjZs60xgrhNXl6vZIqvKNYTibJWr&#10;AQKv0LU0jbBt25EQLUu/t11pFFGn5vmQ6L3D0LGq00mC9KlpY7RP7pShvDVYLg0b4cJq1CaMo8ji&#10;B/nJsqu8V8YQRe/Ro4eHMXG7cpVjfH5vq1SMBDJqJiccWIA+oZkZNGH6dOB98OBhFMX7M8vOBxd1&#10;1xgKz+nvMxhNg6h/ty9y+EMe4QwdBg+FlwJv4Ov2usQLgyNcwa/8LddVGrgs3tJdribJAx5xlwr1&#10;pduylM17vux38oCTdy8tWuNz3omDfRdElsSjmzSFM/mV5X0o+QsDfgpZuuJ3jH3q5JQvzZl3c9W/&#10;9LkaTnmWFr5L74VPW8NZXl45PCed9Og1MkF84EIOkz6R77YGd1UmYRRvg1jlQUDx2N0OR7gxI4A0&#10;rWsnncLDEzZly6dH+R9XAiVJ6JNxvDi1ww7Otp5IU7kjc9NPf1QIHMgU286+Cg9/8/jB6ZuvHp2+&#10;/upxjRsGDV1hDBqTCbOi494Kz8OHthzOezz8tJ/taGaeydO0YfogPQN6X3wxErGrwPgogb0mzazk&#10;ZbxIin5YO4SYA0fiA7CPHN8PjzxKfV3ZicFkd4H8Jh8dgmQc1Gb91hkawD359TU6CZpYcUVDJKgu&#10;cLjyS3zH7SEQgCe8ZL4YPy58yzn/xUkbv8+/iT7krtvrZdzS9DJsxoE49MoNGWC8QEuTEef+Gdof&#10;KZNxrpP/qixOHaO7TdjncHCyK2vbq3E7rraq8EX8yonCoj/qM80yFWz833Ut8Ug3aXu9ZKo4+beM&#10;vZ/nkSkTMZdf5aSZY+bJPQlDjdCp7+PFUIFjZRH9MXyuD371+FEPCbGyg9+BRVs0VtnGpv+RDfqK&#10;Vw4cka8c8lAcsVj4+tfsgTm+7fOhcuEv/t2/jbHzr09fP7rTiVHzCbL9Nxs7l4TGGJdE+tyXcQ4P&#10;GAp3VxIOAlIeuAqYEMOstbQoLMx9Z7xCLEK7J1AR+gR4Bo83YQBHotqzbvbaB8FsmTGLVVIUDpYi&#10;4Y1hEpqw+oQZ2N1MgxWSws1ViJfBKDIT2/IOXDbdERO3Yco6mPMof6LlDU5wa6r41Ds5OGn3Xvhx&#10;l3wYP5knr+eUc6mcN+yA/Wz9Fi8FJiyDzRiQGZANtim3UEVwUzRHgaUAUiTDlDFi7mVQ91K1bV6W&#10;4jFShssM9FGi7mXwTxwjtFvm4nbQb1sbQMPwvllQxTvGDSOnhs6LV6cXthgmzgyz965Y/ttZAkZp&#10;34G3+FEiKDygS5qmyx2eSThDzHYDKzqPDYwZCMfgMZtHObsdGDOwd6SHx/CgbRBd1eHDTxS+rlLh&#10;v9RfuqovLrfDj8ISX6XFdf2B96VvvqHylHXQZ3mnVykO/sAv0yojIPjOoBIWh+Kys9F7BDDofFCT&#10;ocOJRzvvY/QAiCjls6pDaR/BzeDraXaaPHAczZeqD35ZmMER+lYZoPRqG8a/vlVesV/+ZpXPzvJH&#10;2WA0yq3dX772DtGr05v0yQq11FOeRRv0RBP15Nq68xeSFKfxROhcJXHf71jU2Ekb5l76hXmgVt6k&#10;X78uaOQZP6XeJG5dEiT/pKMsxLcdEpwrei2+fIWwk9aCk1WzVYoZd67Dx+i7CmwU18gv218YOlZL&#10;b0fRtN2PoqX+KjmpYxVYCvz6CvwjfOOkxUeXxk7b1+po048SzLh5lIHlm6+/bhuV94I/ZF/GEP7u&#10;yZxcho98E0kbM0777lzwU5YBi9y5c/deLl+0XPRYmFzxbekY556XjqEjjXoZNa4MGcYOPNRrxceW&#10;M/zjWbxVGoaSPgQ/eLpXxxpH+gD6ql9Z6pRGWk7YrvRMOxxtHSetMM/nfpr7TXeJm3Aw1KAPDbu6&#10;ow8GF71veDKwHfBxxgv8jnY1dOI62RQ+QIN+r4Xh0zzDZ51wI/PQN/ywky9mNhdOHoxwajvoy8nL&#10;uYKXF8ehZ2VEcYvfPv9laLeGTo3bqR8w7R/tcUd/ys/ILTgCNrGBo4ZbwuG4k1WHxC5OfMcodAre&#10;4Fj4lz/A77k+Yeqb9wWnnynDuE+uPLh/5/Sjrx+ffvKjr6MsxXi3ypx2AZcVGhMxs5oTuR9vhrgr&#10;YcfEKL4wSdp+t+1QGR7aUgAjQ30nB/0hjQ6VT4GhY0X6hvs0roGtypnJPys3PdAnZd1OuT4cfJeO&#10;or00Tbzt82/exIiPHLbbhLHTlR31Soe2KaO6RspXj6gSJE57DJfGJZ205TVXf+o50xEuc3/Ov3nm&#10;sW6ff2N8cHX1Exat26sL+rluun2e/jsJS7OElja57VhnhVWb423hGqcNNHn8rm8bJd+2VVPkB6X3&#10;r/mUs/F7l7r77l+ueiCY1KfAgePK6Coc8ZUf8Vvm2X/i9hlu6w+X24Ek7vNsF8m48lY8OTHyYvzH&#10;Y5ID29llJaNnYxHa6fe3Dh3MKYpOyrWCY9LBJGi3qJFdb161X854ZocAmWKcdQAVHRVNMn5VDm2f&#10;Gdg4tOhBW6ER/fTf/Zt/U2Pn8cO7XdFpO8f/2sbOMAN6DqF/HT8NM9c8FsAFUnEakCN0IGsmsUQ9&#10;hJ4yRmDODB8/ZTtN6GO/E+J7IVZxKHWWxWYASJqk7YxUCIVhCZPKhdRf4a+e+KIlULifAEhodPA5&#10;BoJi3qhhtDJ9kRHxmUtYmSL1VYi3DkyaqNIkvnVi7iliisF6x586ek1ofpJj7pPKPRp0LzAhjB5h&#10;hKHLdLUpfurVOWtkWiWLr8Jz1N+BVieKAPa+h60ZjlR1IMHOQFfQt1RbdsJMMZXv3LUVJ+2RskKi&#10;lrf1Y0y0tpWJUvX81Rwp7dtGrv1IKIH/gX9/etu2Rvm010ezy2gH9gGzhk4x12b6RoHv7GpXddJB&#10;zJo/CEyMHNsIHt235WEGwFtmMQPTh/foYKUnHTD5dCwGRL+E3m0NV7Onrbg1XrRB6Fhl/eBDtB/6&#10;x+cZ7uVPGQAad1zOtFkj6ap94SXdwS+5ClNOt9VRjOIN1mBdGCl7U860DDczlPbO+kq9d9ZmhnwE&#10;zyrulpQjXNyrE6h6hTb8zKF68YV78KgiEsGDTwJsYQTT44dmarx0eBeiKT99kaBiFOTqPRB1o8t+&#10;g6n4p8xp1emLaF56HDTj2k/qAgOf6CoZVikTSbmSZLazjVNEy3cDO0I5ykzpmrxCI3lKk9nnO8bM&#10;rC5Nn9Vw7fuB22DTfhK+o+gz0E2m9LCLyJseoMLwsTp5tGHzKhO8aUeK2b0YOg/vPugkQZXZ0E9a&#10;tFkllZeP3/Bd6XAvjEND+eG06Sic8mtjVKHsmQV3+hT+GRL7Fsn104vnL0/f/vLbGsO2t/VdnoRb&#10;7fnbX/zi9Mtvv40h9Lx9dbY4XeukBSMEPAwJ28fA1baLUzcDBzzgEo5XKaA8mMUrQ1rwMyIYL2CV&#10;3ns3DhpQx+ZdY4cThufQ55Ie0ihLvDBGHKNpYVHX0rs0Srh7ccuPGwcnxo460ARs3bYXY0cdwkBD&#10;/nYS6GA9fFVDpwoSmcZQxItJg3FDRXJCf+4Wqho9kRcd99IvJEn+0i1xZGuNkDjwLYxT9tXYeBm+&#10;NBG/ThxY9r2cD9euR5KvnA0dpE2awqB/gAPcbfXhtcqiw0CrsZArHtee5AzFxMQlPK8bayKLuhsj&#10;cgqM8g2MYyhfwmmCYfH0LHzbqHXH4DFZ8Chy/atHJlVmm3InplKPvjUrOnfCy7PNUjvNBFbqDy27&#10;inOkB2NxjAOTdvFRRDQgJ5Ig9YKZjAkeuW87oYZxifxLWis6jYNzvAmYNX5sbwwzRF5S/Hy82WEt&#10;r4+t9cEdLcI4Jpva8PkHyhoreIoXpd5c6tz1KfmmV8qYiMIef7SlstYt71y6z59/YxxyHKjtVV81&#10;fpWmx7NrvbCDFuWF+rmvoRNZqk8Llw4/aBST5S3gcFu2qxtt0/CkO1ps/HHTi7qOcrTxwPipsaM/&#10;dKwGR67gKhzhs4HnouzDc8PXeT7KKUTC6vv4azv51u94CK721V7JkbJ7wzqp0jEo8rrvzFlRpb/c&#10;PDmcwCoruPVxuoXt5D88/T79ZGQ5eYD2JozoDv0Qaf5nkiV9uBMWM4lT1OJXRvk2p89T/Nm//ZN+&#10;Z2ff2SkPxP/axs4V4a7ufx2PvuM2L4QQZgQ0Io5wKSgNu2rY5jjySI+4hOGcEvM0g+KLEGSP1O3+&#10;87jOPEUoy2sJuae2KS91AKfKLxgSlv/xYBUHzgS04cT373AAAVOucOOaZ5/32jJTRoTn1JGAI1+Z&#10;ud6fvjPMW//JfTwh2/IGihGA6kjDJw3PoOtJUwkjyNU3xkKBwAktZ5Th1KjDDoCjxL3FUGG05CGo&#10;b395s7PQXqi2nY1xgCmjVqWuCHl7m+/GEIrRQyEOb7aaKsXx7nUCs8N9Z8MqAyXHtrXU5ZSumKSn&#10;d0ErauYMwslz/QsKvBnHlAd+5cIphtyo3gZYAgDjHt9ViDE2hk6Uphg4D2PsMHiEGewwugJtp/v4&#10;cXiMwmuQGmMitOsVjkN3mBaJuuMKt+RbpYmRo52bHm2Oa9sqbtrg4J9zWYqZeG7jeGl1/s2jXPB5&#10;0Y8CZ5beoF44U/+4ofUWWTjiKWqUEKsqnV0+2qf9Jv2H8KSQ9QXZMBRYm+DsUNrvJazxyQs29eE7&#10;cD24/+D09aOvTo8fPaoSKo12f+mjm9rbdtIoQucXsUs3K3RT6LmGo35phDU8QVfX/KVig3/s9Ro7&#10;VVAS2ZzBoys6TYflp73AOysdTjMDf3gzdO6sUeBzPPQ7s9IhknylYf78N3G8NiGPCPrOOMmfMldO&#10;wa00BIb88TMAKDMKUPqR997MRj/0McrPFEDpPmn3xKOlvBTvNTC068rFzdf6GVwZGDoQHfVCwCCj&#10;fazaWM3rdrzk026MlW+/+zZlvo1yON8dcWrY04T/8pe/PP3yF79MmhglGYD0ZVsiwbFG1163PPh4&#10;ZqwwNPAfXBgr+26PNJdwF+bcg1Mc/Bg6yhBeAyNe+Z71D166pYlyGDprUOkf4uEnzdJTGbxnZalb&#10;Xk4YWiubAadc98K0w8LR7XMpK0h0gHbCVk/ZOhwOwI1w7DiVawppOeLUS05QnLs6y1sFAJtJJcZP&#10;FHuGzmyvmr4Op6vJDYw5MMsHvjUGN049n/LHYWCgHwMnstShyaOoEA4JSX5ycSYD4HAIjdyboGCc&#10;jYEW2acDJg7fvQpf+MDu0Gve5SS3wKPMBsapH8/gi/JO8oKNr6xvXePARNEpvZK/K6Mp93YMFqsn&#10;3pfSDtuu+IdBythZerStyfPkB8vSZ2nkV5WDYn7EFdxcQ/OOuxkrO4nofc8vglMydSbbDoH8K9PY&#10;uHyQlKcvPya/MhPfHQ/xb5Ln+cs3kYlvuuL9JhbQ+0ThPgbPJCvVyzM1eHKvJQpXnkBc2MTk6kYq&#10;dfHot23ecGkOd4n3us+ff2Mcuhyo7dXl7/Voc/BGiH/2a+jsRJf46qjhCVsPJ/dFOdrh4qoRJm7K&#10;Lx+6d1Vn48apWtwaZBuvPY3fxqt38WARsfz8OV+vX7f3l2HcZbpe/R9hn4Qf1+WtM3/xx/0841yT&#10;3vQsccPLZEnfjdNXIxPID1uqbemmi1iJMfGHWN9+98uu9MA1BZQOrvPagfvAFlzJRbtayE26hHrA&#10;Agmfh3j/7k11Pqex/ez3fzd6yf0+k9KardL61zF21l0S5h/zXGGpEyb/hC2x8nQ03NVg+KmbRtfg&#10;FBQKlC97U6CfmS1xnwHK1h2zrp3dSF2Y3exVt0plUFexvcbAkaQKaXzhi5e+oGosimAapLPCSivg&#10;c/0Et8M37ILx2ggaXzmtoyETn7+bXv5NYxsQ4N5BzTMhq1GPZ15NOwO35fNnZnetUTDhHWh1UgDG&#10;dSardUxaPgmLD3PcEYAIorPdiNBm5Nw3m3nnXowe224yGLejh2Fuxti5df10y57k61PfR8sD6jk8&#10;hYsyrT2+f/rs9PJN2iwKiCNs19AZQR8funTmOHU7RvPL1F9h3/ZB28CKRXGquo628ciYMaPnxdVH&#10;D++fvop//PBBXxK9exvMya8+9b5FkzwrM7i2PeJn9l5bXykGqwRxpaNMR9tV4KEh+sXtFeIHiOey&#10;J9+lm3I2roLiuKqTQqB+z+UBSs51A7eta07D0t7wR+OBm1CeciaMYs/IoVTge22xrvVEGFXJwNsJ&#10;w/NVyg5XfPLYWSf/uWoPivScakeIReEo7efl4K+8fB5lkPJB0aQw/vA0Su+zp13JsxTthestny9t&#10;jnq18ITnmr8+N0Z4fgKkaweMXOlakXlJg8eLxfgjTctpRo7sOAaL4Oy7S46wJ1gpahQvsDF0b35p&#10;xij9TSXwBh+a8Qdv9GOiKcPRwqVhwtVOORoF9nr7V9snXp/zUrSXrB/cudsVRYzdD6Udbd72iNfm&#10;yqCwUd7IAvHoSXFHW67teOQFk/4O1r6Xlqs4buDJwBIA5fdOo/5jts2KzpMnVj4+zF7pGDxWHBiB&#10;TkVsfa9TH7kSuEqn1AtGcHELL1hbT+Ll28MCODzMiwM/mMHoeZVfbQUPeRk60ijTh0at+ogXt4aI&#10;e+XLy6HXrgBx6uHVAa41CqoAH22jvqU9eHhhC5P84sC+q0Y1KgKLtPoHxZbMxGPn1ZuyztHHU085&#10;NPcJSN1JH9qRIVZJ0JEiX7kfvjnL/INm4sGv3n3m0AMewuElzYbxe8/BAd+7mujI/+na9ZsYtm1v&#10;tTbJUzbjJPl0G/09sHfF02pNghg5FJYaMKVfaBw6vXz5PP0Bb9g+Msc8M+7BsPWjpXbTfkPb8G36&#10;3NBoevDn8K8zXts26DhZxz7fSnzfxaTwJK70CQ16aIQwdEw6tFJKy73wLdv/XKSYa9AKNDNe57FN&#10;VjrMvQTk7Xy+gEIW2GIEzfa21Jf2/+JjPPrii5Qaira9a+y8ftvx73XwnkkmE30p7+ARVbRedE+F&#10;YKosBPNxD/ZL2jQiGXcbefNdpPk76Q/3q8L+p3dQWrSOK7K43fEE2jUo9rlxVzTW0NPmaRP9pn0n&#10;Opd0eBNP4f/2c/7Tsur2pvFT7rn8NtaRoNHTR7VH4Uj08M2kV7f+s54Dx66wXvYVbX9ZdmL7LOiT&#10;9j6eN2zv64+/c3iFwZVTR2mDTp77y8HDjpKFA2wmTkwG6B+q/Zh+ea3v2nXCKM896dA7Oon/9rvv&#10;Mh7PEfvydiXW++DpX+kukof+ZCBjZyZewGgMZhtUJwwY5BkZ9Jd//menP/xZjJ2H9057MMEaPTV2&#10;trP8czv485zi1eE5dCvxuE8aD2K5r8DKIwIYmAhKx9cRnBRpMyUvCNIMypbSGT39QGXSU/KaL4Rw&#10;ypfZWIyKUTRW31nATCHSwlehs/cEUuIvmagMcHguMfWcsM+Zr8wa4q+xw2F8TGCWvjN48DwGsvU6&#10;lUaWzjMBaJahgB3suIK79bqKyVWSs7EzoEhc3DFR4Tu8fGbi34e2GsOz93McN+0DkQ/v3D/eMTCw&#10;YL7AHgvi+q0wsQFFedhYPwRaaT5KBKWhBxJQSigfaRfb2l5nACXsZamwz739y/KnxA4YaRTgKC4p&#10;im38AXdrTNrU7d0Hx4Ha3vD1Yy+wPuz7Og4quHcr8CZh3y/Q/m/TKWrwDF+8S7jr3tcHvlWA0H6F&#10;zfJBaZ3w0jBu21T7Tsg67TBx3KaHIwGhvM+9etQ9BzWM4svr1E49gu/gn/q02WH814fmq5B3+5rZ&#10;1iggZnIL2+Y70pQfBaVMs1Se64S7d8VDB2wMRvX5WKlGMQt9++ZsG3FCW/fPR9kwUKj7+x++P337&#10;/ZPTd7l6B6RbXBanwKLqHdQ9C5/6L2j1iTtoz+fJAQVhv5QzZSytN82WsbjAmTcTbbLEyhM6MVrM&#10;0FP0ekRt9/STD+BDL/nCn8WfkvPm5KjMtpHZ2aNufYuCxyjVl41h5A84bqTcuzEIH8TYuRXh/Y4y&#10;HRp1e2eUP/1EG3LoQKmlwPH6vrhV7OHAqdN9604d0knv22OD56GMJZwjLxkRjGB1aCuGjHBleO73&#10;XRLnOf9TR3CoYh6YOFfKNX+pjO8zWNQPJ7y85blfA0Xc1HFlXIiHH3hcleUbOT/96U9r9Ij3sVBG&#10;lDSbTxlguFT4xUkvbulY2qRMHkx4etO5Li35hV89rtJetov65n2V8Fp4o/vsESdpqghx146yjnrI&#10;RGlsp6pRUWVg5AiPe/Ud3iEx+mPrTH3ahlc/Bz6eEwaexUlZ7jfsso7xCSO3I0/G2Ane4XHbPtbQ&#10;KQYJE55Ce+Ur/2kLSeuwkX6k2fa18FQnC5KREmMbGXj196UxOnbsjjdZgDaB5gyXMnNz0Hb84sGQ&#10;YWiS8/fTP3ua4d077adLb2VsnuK4uB91uFf+uT7/8c3bqLRB2kx/JzP1eZOkdgN0q1/g0zYmit68&#10;Zrzhr7RnjJzUNMZGvGu90MQxXH2s1e6c52/eR1cZPcS27Y5/GTgjjXtfHmg9ZFraEo1aFnD3Gi+h&#10;6qT3m/+p/0hwuNJ4kYzzzF2G/Ua5QW9oc6C4V5f6I835OR4HDX3zVKU6VD3Gvq5uShOaDU8dE2HG&#10;zYRdlvO5uwyficPDc72f22mPy7Lmfo0ufdSVkxYcV7w+NUzbHgWer+M2jYv7lhGm3/t17stPcb0e&#10;6fuc8teva1z/A0uM/mvxRSt+Jk5Cr8gL5AK/vqUb3rvv5E6rMgwaExlziqcPYRtjYS+fyV3v+TjG&#10;upNG6SQm6uDdrf3JyxmbrRKPzIxP2OMHD07/l7+Y09gePbx9NnLOxs5//s//ucYO9zli3CVhPo/7&#10;9dw245YT4iqmRYVkYaQ2IOGRuir0EoZjbaXYAcjhA2aKu1oT4ryKEuZbAD1mN4K0M65VBD9UcBG2&#10;VXTDNJi17zSUiSgxubYhgm88Byb4MXY6GAhY3NvAh48rnRoMlyuaCV1jKV2mYdwaMQyuNXbWoJkV&#10;g2nMUepCLZwSV0FrYE34eB0vaVx5afOnJjC8I7DhU1CnnPOs41FGOw1JjxZR4JIR23YvtOOmH0aB&#10;NRN9NwrcLTPe4Au3MHSu30iNuEqdH6JyoqV2SBuZFbb95dmz5z0Zz/YXiverMOSrtI0PiPZIU3DG&#10;E/SrbH/5McLEd5DyXLlTnMDN6MUXiSt9olwGzn5foSsLMXYeMXTunh7ddwS1WXo0TDkxcObditSV&#10;skeJPdomvm0Wv8q3+6VzaRl4N13bJl4cJ6zl5Nr8Bx8NNkCdtOf08eU9g1385J182gz9rMzgO3ln&#10;lpeCNB1b/nr8oIzAJq33nsCCR2rsVFEziz4rMTKdjbyk4b6wPMJiIAHAt7iAL21pW2MF7XEVpi+B&#10;aU44mpOPulUw5ahf3d8/edL3Pb777tvT98+etu0pPuqQF7/XBSZUWaNe/tI4ocJLsSPNXOcPGy/o&#10;GZWS52i3JGq+8vqRKd6Ap23QCn1fR0l7GwWtSl5gojSZFb7rHbTgQ4FCt24NS5tol90mZoaasSOs&#10;ddLwtG/ymJnXj/fZrDMa3e/2p3t9L0ydz5/8cHr65Psq7rZ7gal4J88nvJIwbaEu7akNxLWOuPJH&#10;6tgVB4q4MHDytlsYEJTBqGJoGBSkk76GWnijq4aRRfqxfKo3CJFHbf/kV+7m4+FlFh0syzM8B0Zp&#10;wLVphC0ea7RtmeLViw7oK92u6vzkJz9pGvDbWrerRcqFu6u6lKHMtm+8e/kYQerh0HP4ZGB0L536&#10;XDcOHgsnuDj1rJHXLRQMhjAZvuoe+2G4Ovmnb04/qqHc8qfNOgbEzyxxObbyU9vYTqlO6ck67bdG&#10;Fpgv6fQ5zPDYNmg9h1fXljHbP0KTPFeGpE4TGdf0haCAsxz64fjWmE8xguA33nHLN8JTH5Ln1cvn&#10;pzcvX0SuviJY0h+vFBcvHvv46I694JpDO1JO+29gCv26ZS9w8OBsXHk2cCZs4Gbs4DdbQO90e7Jj&#10;ZU1KiIe/OrQDAitDt1+Z0sk916O90ZAf19Qu9cZFopIBgqok0cePfCFLvlDnQ/isBhCZHYJZnkni&#10;kED1LdE7p+rsffIFqRg312LsvDs9j97yIvLQGPg+UWpqveDjQ6NOUhaXM2hTkpveq+h4iKtB5Nl/&#10;rpc4Xt6v+/z5N84FvZCkbq8un3s99tL4mWv+DtqPa8jwU3izfBo/CdB2bv8hH0ZJvxz+L2NxGI1L&#10;gqaZ28JTmOonTSHQjmGA7c99bpyi8MtRdvzKhM/dNHt+zvHTJzY9eXC+vyhjwy/98hU/equJB6ew&#10;4nvjkjD3raX49/t1uZ8V2PT96B39qGj6bkpNP35T/cCKDljnPWXHyPv4qB0rKSNyRGqykwzjKl8i&#10;ZzkGlPH8R1897srO7//ub58e3L1Zmlo1Oxs7/+k/XRo7fgdUCM1V2LgJG3eJeBN94psg//FzOw3q&#10;oa6h8RpxGEndqq9V6Bkhoqh5H4fvcdJ5xpKExCtCtYMKpjrgj/ceCIErPcOH8t890BGm0lIQN1y2&#10;1pveUSMlD22EoyEKf+ILP99aOHhNQAecCN4qvs2v3Lnn4LLC3Uv1Znm93NqlS+X7U4fEsiR/sx5l&#10;iE/qpp1ZuNDs8M0LsGRUb0/dkmcB3ZujAmn7jk9g0hkNsslYZrCy40VqM2h97yWwehFTOmv0N+6k&#10;/puGwgj91DVG42HoPH/RF5y/i8L75PsodS9ezGpO4NFO/OukfZM8e4oezHQSs2ShTphxOnM7zuFr&#10;0Bn80n6WRatIBravHjw8PX54vys7jzMI+s7BrRhi6S8pJbRIPVZ1KP6v35iRo4DMgEJZ4KsgwA15&#10;+jN8V94LDXWm0v8inEfzaWeGAB4cpWbLTFQgmHZzJ+zSy7uGCCefgbsznwkfQycUiWAwS8iVDwtH&#10;IU0ZWuGoJ+HKtLWzpxGmLO/mgEMqbTQHFRhiUwaBQbBY/mpZo/xR0MYnbQSUWdsx+KLUJI+P7Xk/&#10;x4uGlJtU2zjvvjxL2//iF397+tu//ZvT91Hkuy8/uKqhHwBM3+sSfJ5HScSHwTHldkBI2ukL2mII&#10;g2VhqB7eoQQUMsaOd8jG4Nk4/SL5Q5+hC7yG3lZlbN1ikDHg8P4oZ7PPv0p/6B3WKP0olOCvEop2&#10;6SM9bOEQ0GRVlVEyJfCjX+mUtIQ9+vzoR9+cfhxvqV4/fZNyn3//9PT8h6dV3K12yCc/pX2VWjyn&#10;/p0N17ekw3erHLqCnWEgr+eA1fTa0V5p4Wjju1YvYjAgiDAKpD5FsfROjyvcrP7IAB517MqT8jhh&#10;YLRlTL3SqY/RJu0q4egzg9Ache5dF35xEw+OfZdHnvIr+Zk4YT4IanUH3uCysgMWdS7evPLlQUte&#10;GnBKw8svrO2Z8sUxXpbW4hc3sClDWuHSgBEc/L6zI87sr24on3JG7o4c0M9qMAevnUwrTfKM7rZh&#10;aB/GB0UKv1/1u1GM6NF4dF/wVyf4ZyJj+rcyhbsu3ffZFVzywmMNQ+8AwnhXKt9X3tjGGQUj6ds3&#10;07+MvBQSssaL97aRMfLevbMyGb5IPwqzN8y2Mi8fM0LUZewqL6TvcNKY3KPodJIvHr9Ka0WVjCej&#10;OrYFXr59ufiPobkf+JwtbJGJSTOTTOHXKqPTD+EsX2fhTZIVAmwdrD3w0+R1lTbBl7GBy+kG9IC0&#10;bJLlqiFyVZ6wmTTS9tqd7Bu5WXof6dbQ4pTZbWyRH98/T7/Xfu9D81aROug98S0MPuAEassTrNT5&#10;a5o48r7XFGIkKg8KkPbC/yr394X/xrigV9oeaO7tr/ZDJyQ/62HaVaz/PKNt2zPh4m08ScSZjn4b&#10;9LnPj7HLzoEasOGTNlu9/rVp83c897tdiZdPwtbhP7zUPhHeGt4+eDP58F955nCX93/XTdpNs3KC&#10;38lX93vlzpOyF2kHrKFNYdLP2t/Q6jBYINq0xkr0Ghz1Xd+ySoGR6993lXhIGhlD34xs0J/Qgby6&#10;c+duxiYr/yayIlMiq9Tb7ebJ55CrXTn3razbt673mPo/+7d/evrdf/XT6ITesRwjh4xTV5Xj9Mnj&#10;GoTjBzmxh3N/PANuG/zSbZLxV/FHu/W6zn1XKHT2ICABtZMSDJaomae3YYB34bB316KIXLsx/sub&#10;pw/XI7Rz1eEJKsLPjJHy0iyBfwyZwSf3BhDhKR9s89Xn3OehAis3VhrmeOrE5ArUslXyulrurxDK&#10;81kY8bkPN7eROujQmJpO/DBFhXsMHEpVTzij/MWbGb8ZPHrEr9KKeMpPGbx7H/q8lXjfjPHuzI0w&#10;FZVxfBRGvh1FbeiqbVwJ5GknzGfLBRyKE+aL7ylWh7/WHp82vxYcrlFKDNi2oL2KfxlFL4oUpTRN&#10;VTADH0PmZQbe52HaJxkEv6Xwhon/Nv67589OzzOovpIuvkZOMvoCNxKTSoE69NFuwSadBq1ufJEO&#10;EZrcShvfjr8VvO3V5u+Goe+HoX207UcPH5y+iTLykMIaxRMza7cPb+zbz4D7OvVRPELDKqvpMHOQ&#10;xezJfxfY+J2FvPQGtPJBCRoft529ze3veNbm3eJEqaKIdKC3qjJ8IP0OipQZblpqXGdPwB0eStIJ&#10;i/dky8PbtMG7DwzpGVQpQ9p3FYMqTAff6/zyvKmPcZl89onbPhis+p6UQwlC+uYhxFvf4pJ8lHan&#10;mtQnH0MEn9y9GwX10b3Tg4d346N83PUeUZTJN77E/4vTL375/zn9Mv677/62Z+gHzPLkjfTZm1+E&#10;53P1wdob3ldj3NaHhwOHeZqqE8n0xccItHrKYQyT+ihkkQhfJvxawlt48EXH/QsJy1c7uIzSYmuV&#10;9/amrRMV3PXHKGh37p3u2HYT4x7/aXMrN97/m4/fvqin0FNUt23CsqWdPks4e3la1/mYOpIwfHr9&#10;9ChGxI+/irET//Du/fbV969Tf9LgPUor757TjmvI4BN1rmKr/1bhC6xdXYjMGEVxDBr32s52Qbxn&#10;0gVtTCDtKVS8sqWz+u2e8v4wfUi50uL7hQkM3JQ78K4xoV+AVd2u8u3pZ4wexkm3zQUH8QyF3/md&#10;3zn99m//9unrr7+ukcIQcSjCj3/8467iMCoWjx1YOW3Ge77EeY0ZivPCqD5XzytzOeUJB6eyuM/p&#10;J610ypBOe6APeD+HseWlj/TwlIw5+pSxY+RbZI2+jh/S5tfCC1866jl8aBuo9z2wr1PCKuPib6ZP&#10;3E7/cDCM57RWZD++HTrw6lxfOXL48vRFW13GSSsM/yx/+TB031pNvz5FNvDXek9eWeHXz0LrpLsR&#10;Gt66ztAJrDeiyETC6JPBOHEmxmJURnG5m/i76QOe9dsPb2Ocx4fZU9eHpInxf89JmXfPKzNOV6Oc&#10;mIm9kTJMNGgzsNbl2pEqg42x2m6A51F2fnjx6vR9/FPv6r55H1qH9kn3IXSOMErfBGVoh/7KiCcX&#10;+U5ahF5zYMkoTiNTCQUtpFrKLpkYiUJG1uc+/Z2oNEa6qk6nN1bylDrf6cFytnuHLfJMZoTG195E&#10;RuMpRmUM7kJsRSwKGkMwssg7vN5ZVXc9OFReqPDS3IYUvf/8+R93yuH/Jblp01/lloZDu7Rj/+K0&#10;cWThjq3kZld12h6JS6JDTarf9/Y+9eFcDBieHWU213hbVOl03uuqYRND2hk7e1X22R3Mt32Xt3rq&#10;ylUm8CsTDs+VX+U/u/SDlL1pL/3IkPF7v/JDf/kkfQoZebR049QV+iQkXST0Qjs63UGveL0JvvQh&#10;u4jeRwZ+ePv+9CzjxS/+5q9PT375i060PMi44BUKOq6eQB+Wd9oHboHLBOq7jEHpvx8+GjvfpMub&#10;VPsQGWKMyLiXa7+ZRc85cs/f6Binf/8f/urnihNAaTh0iYPguWIbz4ebsE+Cen/p63IjaRuyNwKP&#10;Wz8VIrkJVjqu1yGjm/bqPcDoB6eXEfyvI8/fhCkYP2/ie6XEpEFqUUZoqKLKbQYr4H9h9SSGhco0&#10;ni/xO3FomIRiRzfRqGbdhlnM3MC/ojYAUqC/TPqC2lY+mHbxkg4OZYKPVYB4MHGJCQPYcmH57na3&#10;rvF3A9u9W3dOPQQgyhaF1axw359h7LQ+uTVQ4Ej8Mo26GwZvjAbOPJfGQFRvmG3eBQrDpJCWk5tR&#10;fBKX57R0FaNuR8g9a7kvjUWpvXuLYTZM7PsDGOw95iKhM0gZRFJg6ezob6fiPXn2/PT98xenp5Sj&#10;0Agrvgvctqy99pzEPpn2ITB/TLjtaaFeyk9ZH9I50sa2sTF6CH6rOINjqk0ZN3K9m4HxwZ1bMXLu&#10;nX7qWN1cH+b5Tkbfm/ALeGb+3721rYoCZDY+fJLO5VsHtj9W6dGRUzuam4Wl5FDkRtkZBX87ONdO&#10;3rs44CauAiFpXZs2Vx26+/jBEvp35j9tIf+mY9wTWvbPIyNDfFYRDL6hSOLlnUmAJMj/5iHEvDTc&#10;PfVASRKCgJHyMsruM6egpa0YN6+jvLyJwvE26SlkkSjzvaWUaY/6TgSgBdhaLjzj85NqKcwGbzMm&#10;N3ra3aPQ+8GDCKXc375NQUm7vk6bP/shyu63vVrlgee0pfaLoG5bGhjSzsp1D371wCVwlJuqeKWv&#10;5rnf0Un5X2QkqKGDRzOafEmQyVuvPNwvW9o9NNQm+nf7YCIo6t4xABOsxtCJsnx3jAf9xCrvy/DK&#10;0xfPTj9EcXf1PRgvTtpnT3hLhzZ65Qh4/TJX5Ar99D8TGA9S7uMHD8Ond6MUBnJGtm/XpNxnPzzt&#10;Kgvlm6P4U/op0pR3bhV38OID7S4dWLU/PoUnRZ+XzvZRBofVq850Be8ZqEP7lGFGbZTMmWH3HRJe&#10;urZ1bub2oGH88qsrz4FHnZT+S+XUtcr0YUTABU6MBfh53jSMK9/WEe6e0yfhrK2Uvx8aFbYHHiib&#10;AYIO7R+pn1Ou+4XLFd5Dl3npdcPBAb6NXxyVp5wNQwdhYNijsT2Lq0EZpQAn2F3gvUPKuP7EAOp2&#10;sYw7XT1N+8/+8ijgkUHkuHcN7Udn7L9/nf4ZJZ7MCEXDQ7arpf3S72yN1O8XLjTq2JZ7DjyL69Ki&#10;ffdwS5ezz3NSdCKmJyR6hyuw+y6FfpWIPt/MM99JhfRF8VZ/3sWAsY2teVKnNF390U9TtD4rfY0o&#10;PJg84qS7HYPHpIZydvtcXeDVh+CgT027GhtSZ7w+Z3WruywCIinxJjfGfhOTndM1rofe1zO+9kOn&#10;KSuFhIaJS51kQU+gTLvpW2Po4Ge0GrmO+wvH4dEKRclK4yaZJV8PSIp8c+3k33snTabM4/o+Mrc+&#10;92/fZUx5F9nz9sXpleu7F81j8gr3RMB1nIa3Jp2jwI2I/tB1YBjdIjdxVTiDlvFX+w7kv9p9ygvj&#10;f2PdkKIyWJsW1XmoO6KHBo08XO8nHboOodEYTw+Nq98lbuiX+yRp+8T3lNrkGZ/otKO+3C1X6e/G&#10;heoEmyfp6TT9bIiyPadicfK1/vzXuFb24bcPc2TQyi1xrnuvH63f9FOGoq/4iJt89BIyb+651V09&#10;SS8/6KeQKWdhql6qv8Igz+1NkQMBP32ZPiaP8f19xsYvemz8j6yUP3pwesrY+eu/OT3NmOiQIzR5&#10;/sOz07OMY+SL72uhQ3cNvM14maJM+nbC4cvA66irD1byHUpAVpAO76K/3jz9yR///ul3fusnp7vR&#10;DcFD00RvkJ7+w1/9l58DFgIqKCIQgnivIdjxd+lKkLnVzufn9Ro5WZPLE3fkd4mfZcFc4+Vn6DBq&#10;opdGUERhjYb86m0UqkSMcZPwejNolBcVMFDSYHnusluCiAzCUtkaz3GSBKEXBsUne4XL5Ml9GnAs&#10;1wFIG10xozIG8zJ07pYSvarnSDMzqCO4xaEj5WqOFo2PYDZjdve6o53v9Ihnszpmohke79/MHuRZ&#10;gYlLeMvxi/Mwms4BrsNfxuV2BGEGiRo7QWT+gk8K1HGVazZrtl8RyrGOw0Bm25yHbgbfFh+zexgl&#10;o0QHKDNh1yxBZhD+GBwM9FYRXkT5+oGhE/+UwaDzJO5D6GAwepMyOgMX8DrEoFfZjhHAB77E9zSb&#10;+BpwYIZPyjdoYtbbGTQf3Lk9s4S2U929c/IRtxo6gdWOrOlcBqb3XcnpCX0RDG/s+0xYtyVR5PBJ&#10;6Ox9MIqwDkWh8p7RGDxWdybNJx5I+WEMKcf7HBs3KzSjiJ8NmoMPuq2FYRRa2MZiAGdE2H5BeOBD&#10;RsfwM75Jj8lVGbt3v8prS0+a/MMTHGB1QMezKLpPXz3vvvBXaTPvSZmBficxPjj69hg6oUfiGH/l&#10;+5QD39ImV86sqyVnijJjh4Hz4GGMy0dWBBgKtqCgX9r96ZPT9z98G+XShxyj7ODRUxSxa8Hzixtj&#10;7JApqd+hHNqp/EtwBb5+zI+SFLhWeRqjJrAk3CojYwhLKqMvB6NtyhhlgdBGC5MX2g2BFDfh49FL&#10;mfMCJKVX30Rzho62f2aLTmjyOjjgHQcs6MMOIGAorNNmBjQ6ovLgcudmjIj7D06+O8TgYfh8SJu/&#10;TLkv0zdePovBQ3BH4ZKfAk6Z5inx6tGWFHT8CDdpLtO539WVHdA8P3fEe2DXfngHr1CEu3WQHAg/&#10;jnJsy9GcXMVZiZSn/IsnUr9nTvqtn5fHtbz4md8B1j0DZrd9MUzguoaMdpBmywK/MHWii3uGBWPI&#10;FS1sYXNV1uXqFvqAe8tkyDBMtKvy5FEmuOQDjzLlFQ8etOMWFuUt/mBcuquTQx95ZnujfkTpNj6l&#10;n0Xu6WMtK3XibM49WPUJBo73VYwDjjH2DhlPsFyP7CPb8S9G72TIYexURiScdw8n9YDRPbj5dfLA&#10;Z9uF91yakYMxXOyZb1+K19/IEvfGAQZyAK5c0D/J/56oSH5pvxv6czg/z+KU5VQ28vq6/pvw1NQ+&#10;a3INP5LnaCu9XqPOjnWBi7xMdMcspy5VgQI/GuT+dfo1eeU9Xe+B9sPUMRKtogW5pPPuYMb2lKxt&#10;9OdXbyLHc49mcJt3HOcZTn0HVV6AFFuyJbCERkK64sMlYuRs6gvdGCxvUvZ7cinS9YPVrI/k6Nx/&#10;TDjPAHobZSwmasZDPvH5q4xHj8BrRfmDSVwTcm/CQ/FppdIGQUxuDgzJk/8OnXjJzTwUF64HFfwv&#10;hyRxiDV04QStX7f3Jedxz/Ve2BHo4h61PWmfmWQWpg/Q1SZcGv3TNtf68Lfr6mmTb3lM3hba/s+d&#10;6zr6anklz8a46uJ5/ryvq4+Thxxsf4q/dMpUUOXQcZVNOZ3kB3PTbZq4KTbu6lldHVuPdN1VEplG&#10;7h1MG541gWEbLDhSD3kaY8cOCO/e/eibb07fZHwwxn33i1/2FLavHz3urofvvv3u9EOMIDLG9m+L&#10;BJUZhTMyO/qNSQXLY129idFz48a16CfkmwnjV6n3dPrjP/y907/6nZ/2VOHKIbCGfjV2/uo/xdgJ&#10;rA0MgLMiAKFFtZjmIURBBB1rcJ4oSSZhnWePSD5lNMXhGtCQo5g6Vy+Sv3pt0I2Rk47fd3UyYNm3&#10;5yCCztBXaSVYvFhpgDJrb3YlDJDKCEvbBzQfWAn6m7fvVMHUTvhkDJ0IwBIxdQOkyAyT9U5QrssA&#10;ZYJ6aeQRD7PUWQZD8BlUhnboOMuPtqv1pcw8d+tO4sKWTWdrE/ireGQwRYnWhyCpBIOBo+H51XEG&#10;nqEv106VdJGbtJRur+jJO4FFIxeW4qZIOF8q6+9CG7P3t2IVO2Hr+CCbchOPWSmj6PlFBsKM1DFk&#10;AnfqpCz3g6EMHbPX2iFEZgz5SjeDlDIw39KxvWCuB2ccGB2CIDVO5wlu0mNyA2Ng1XG8Q/QoHcBy&#10;513KUsJudkVnZg3RsvQI3RgW3s+wt7x883qUKfDCu/vjDZ4J0+nMitt6M7PjszJx3sqmSHDnHu1q&#10;WCdO/g2jVNc4iyv8aecKnNxPWeidQTbodusMgyfthD84aXpKT3zbO/gQcJRsipaytF9x1D/RLnng&#10;A17vRzF2XnSQzwCbQd02tp50lzqXJ7nFhVJFgeDaD0IXs9aj9Mw7LbftlQdDvG8Y2fbkq/yPcmUM&#10;UQCePf3h9OSJj1B+n/7q2ywRQrasxaD3fQoGXU8dBPcB/xqBuY0LLClHWxNgadZc9b/QPrBUycpV&#10;WrStgtI+3tY+4zMKzbRZ8dPOVXAun4MbvrGdNDhpA3TotrUYbfhB3+n7FG0fJ5BZBUqfSNhRYcBJ&#10;n01/rcETXJT1KErxV1YsonAzfAxyjrh+/vRZT1+rkpz2Ai9FleJtdWNXPoRLQ0lnHBTXwMBT1nd1&#10;5LIcHl7SV4lLPAVY2fK459AAD4CT0s/JI+/ST5n6iHt1Sov31OsqrLwdf6lAb/6lr/RwEgdWxsov&#10;fvGLOSQhdch/mU8e98LUsQaGe33St3eUo1w4tf+EfspRJw9Phg4jC1z6tJU55UsrH5jWqNzJDeV6&#10;loYD3+ZZPORRvnDx6DbjzYwf5EG/R5Rnwmf6WdomcUGr5etP3aqMduEX3M/o6GE7gUHavmye9CnR&#10;Qndl7M7wLq34pT/6gGvpII7zzC89pd3nSevdQMYL3p1wV3VIa7wyEaO/UYL6LircGn9ZJr6anRRO&#10;ZSM79N0xhI4+nJsqd/kb+jFoDwMnsqHwtqzEZ0yelRwnAzIWydPQKXTRTmj+MtcefvPMO1oj5+Ck&#10;MhM4+o53ARyQ8sOT79uvbce1tdV1jo4fA39Wx6cPaTvymUTRetzSvDK/siU0Jk9yL6w60ggw1Zce&#10;vfYe7MnXWbzcRsz3m2a57ZiXhKFCxkUThgyd96HN0YYpqCOjtpY2cMhVpzoVHJD2cUqcJzf/0t3S&#10;oNel0ZXn/qH7XnPTJnS/Ps81OvCuBNpFWH7GgJkxrYGJwz+TZmTbpAnPKPsoc+OlbdjR38vTjdYL&#10;xE2OqfYo+4jnlK9Pbl/nRlfpbdxVuXxLTeRlWZvvKv85c93naYtP9d2ZmAB7UhXSeUVinvWZSPsa&#10;MHdNVkdOO8WVkfP82dPKQWH6GLnMw+f2rYy5kcHK9o6973n5+KiJBv3r+s1D/zOBF2/i5U3S0Gf/&#10;+I/+8PR7/+pf9VATuvYYOrkC/j/8x//086TKnc4dhOr7P0I7Xkck2ItoGyVI63Oc+8PvPdwhOZ1R&#10;J05p4jdBXOTYlUudXiR/+ZKBE6WN4ta9uWZTKKozE909t/EE8I0gazaFIDRzTwFi1HgRc7YTRKmM&#10;8Pzyuu1rBjMDMkMngyx8OjvXqg8XvPI3ouT4Caxm2esTUGzkSVSzafQwWYW0QaIMkDIiDA0cZle9&#10;iLmDhNngdzHiHAzQFYg0nlmoKhphDE6nqDJXIJIhtJswtJ9Ok/+DYad9zNgj+pfB+8vUZxuEGXXw&#10;nAWzPPnTllUEGTuWGJP+fhQC303xMigDwvaiD1aaMjAUYWG3o/Ck3NTWMvqOwwuDT/xh7KAnoaBt&#10;GaVDa+kVg7+AMbAMH6A3hsxAq8PCO4k6sAQ+jH0nOIGP78uywUdWL7/2vYTSJCXlR4m2HFBKqpik&#10;zTvT59lsYHiIMURZMYh6gdvBCr4NMwqQ2WAdWRum7Hg8f9V50Q4ePG4IadpWSSPf9XSstLUweSok&#10;IJ+E7cS3o2SHJ1YwoaPBtwa8dKEGXlllxhX91aN8W6PkM0B7B8nqw4sYdf06d8pwotAc711Ct86F&#10;hQOPeno97mv86RtpcxTsi8dWzSiYTuYLX/jKvhfvKaJeJpTXlizK7JMoF6PMWsvDb8HxyyhiuS+v&#10;Ts31/UOT0m/8GI54H53w6sI9fAt2fnGpMrSwhw6rrHjeMO2sLUc5pcTO1qRLpVkfAzMBW8UoeSn2&#10;jx4+igCOonvwnK2mDhbZOrUXJVU9DHQn1FmNoGw7fjcJq3hRuFeplhb/g0H90u82L7BwZMAq04sv&#10;J49n5TDIpQGDsMWZU46ytdEq6UsLZQhTH94TLoz3rIzKoFzJzTV0lAlv9a3f+jYcXLx7dcqjfMbK&#10;X//1X9czytUjfnlffm7r4+UVD2a8BV9lGRB5MC28wtEIvktLYfI5wU0a+Cl3V4vUuVvjwLuwSOvZ&#10;PRjXQJLHs/jhqcETz64M6MRM6tXP8evgFZl99KUxIMZAq8KT2DUkOuGUcuoS50OTPZK/fWFkpq6z&#10;NIcvmDu2BTdO3evU0XqOdJducMjYE3jBuOlcC++RpzTJvfQ9Oj5yYfoi2SR+jFX1duxNH5L2lvd7&#10;It/k10c7DuTP8GH1qy8Z55rCK1vnYIHgkPqhOV9HvxEaUXDSvsmo7B5z3Xou5DqjpYZM+Dtx5Lh2&#10;/9u/+ZvTL//2b9vGVry9BN34589OT8OP38cIwpdkV7elMThTR5sM7YIjB79px3Hw4NDKmID+2wZL&#10;s8v+pJwePhD/IeMVyUr3sEPlVYzjl69tPQ5uXY1O2dsW2mXlfWtUr7Y6AtAqN6Fgft1t2vxOhn/Z&#10;bmmAHB9Llaqel+Rp2Nz+ynu0/jthfVDe9G/83vez47TbuR+lrvLNwTsbR6+Z/pYSwt/u169r6RfP&#10;lzy4wRs2O0yGLy7r58G2k3zc5/Vw57Jb/sTzO96Kuyzz0m19IxOmn7ffKFNnR4T6yMeM61Z7GDtO&#10;a6Q72N7/5t3rjLkvqh/62CidiFyyuEGOKtNqrUM8GDvG56dPn9UWUNX1m+lz0bX67h9jJ4p1dw+k&#10;jD/70z89/eHv/ez09f1HXVTI6Hll7PjOjgLacQKs7l6hXMQRdImRNAeSM3uRa3+PNL1P3k+ui/gR&#10;u4nip5vOI5pbpn557GOmmHYQ7YAwg0uXoXM/x9a9DYwz2HbGJuk0MKL6iN/DRwa3e4W3J3IRespK&#10;mvGUpDBE6l3oaOizzWpgc2+FwiyMdJe+26/S0G3w1EnwjZAXPn5mwmawq8EhX/BwctnrQ2F58zY4&#10;RnCDDXOOURMagyNAgYvhtAJ1DZ12NoPtUlGdBG6U1C8z6HSW7IAnrAib5pNevvdRig1WSqCA+7YO&#10;bybfdjKGzocI42sRxJ2ZDEMp19up3b4R2Ktss9CfO641g0bCdMCgeQxUqSNw6gBVrDWyyIH4uA50&#10;3QdOKdB52knMoJmJ9y7RrDqBLfwdByZbTWwRzIADz+vBE4JxHSAzkHXmNHjMhxLzbMAsjGh38E7C&#10;dgDtylrKoBzt1iUnJxnA8DfwJ6+ZzkCOtqFNB7cAVCMpaYcPRlDU5eqeMUxx0rbKaf14MzA4GICA&#10;UReFr0ph7iuUklblbQerGvlb+uNrdGfcIK3VvY/xI+ZUrf0PiiO/gTXtUR5NHEVgtzOBq4dnRMhY&#10;iaTEW6n46uHjfjjUt3XUzxClPFAuvv3FL6M8OEaZgh7hc/128vqwoNlygAy/dXY0vvSLAKQoln/j&#10;l0zLK3gCHUahmG0tS0ttgCbg1Wem30+5pVW851XE0Ifs0B5rDOx2Jnkp038b5chJcngZ3Z04Z5WG&#10;cSCPvOSOfopH0Ay/gFU5NTBCJ0dNg9u7M99/Z4Z5tmCBCeC21eAN9e8KBl5TPjilJbAXbh6e65Zn&#10;4LbPowRaER6jSHnKdy8dQ06ZYBCnzuUvz4wHOHDKViZ4xAuXr4rjAdfSe+mLDuXB3JeH8Gjq5hgU&#10;VnWszihHXWuscMK0K3iEy6sM5alPfuWChTHDYJFu6wUrXHfbnPJ2NQje4pUPnjWUOHGXNIPL4i69&#10;+pSrXc/tf+C76QJ90rZrV+H2biNe7riZ5ibVyPzKqNSR7laXoMhz8l2Avk1pGf41JhnY36asUPhK&#10;droGNx4s6Adu9+BdOvKc573y8vNwBj9cOOVsW3BbHl94kpbf8rZ8cUuzrRs8DJ2b8fiGLCBjrbj0&#10;GzWRw+RVZVXIZweGd+d8i4qEMp6aKDL2zdhhW8pMTFU2206djK3vkAG2tpDxlKAn3/3y9G0M3G9/&#10;+e3ph++/S11Wm8bQMdb+8MOTyippnjz5ru8GmKjDZ97Zg/v6S5pwl+HkIv7YPrTtwLvnS1e6Qa6U&#10;Nd8zo0u8D46MHQaOLfqzSyU4BX/0oLtU/oVm+ARdRxs5aJ/8ufFUeT4+9NgQN/+S3WckGCrlKjxk&#10;rfecqz4qvNeL8JLX/VwmnE8Ensv/mfeNZ02TuLZP3PZVru138Mb6S0PnH3Ll79TDT73jPW8d/Ja1&#10;5W0anvu8rs23bmGiu4y+OroOj48X7uQ6clz1B/pCj2VXfnwn3cu/eHL4cnnZOO41iUcPZtKK/dBJ&#10;xox54ghIWTu+hK5061sxjq6Tv/pRyiQf6cJ0F73GKxjecxfn3fMXGS/U92f/9t+efvYHv1+9JRjU&#10;yAFLe/X/9l//688lMqBTZADKaup2EXjQuyHW6yKN0HMdP04Q306KqOf0TXyVID8HOeqk0vFfO7Uo&#10;cFiits2mAj+w1YcIFJcymvgaOesjeEMtKywPo6zwhK+TuL535GsUcoqul0nNAiuXIAYiPy7waLSj&#10;8SBMEIGzgjtCerdiaYy+gB7hVyF3MMasLoTJjyJs36mBop7AT1kifOHYPc8p1Mx6GVg++ZMPKN2q&#10;FwY0eLR8PuEDM6DjU/C0TdrLKkeYo6s7gU1Z4pfB+Ro6qc+sWPc0ByZC25nmtitZ8vuIPjE6MZIX&#10;6ByVTfn/4pZT8a41D6aExxwLmEFFmaH/1EEgDJ3XyMn/+FIHXLk/EEWjnjbH2IFjUtXYCU0Yi4yc&#10;rjglLoHJEcUtNNnjTK+HV0tjMamEUmIQ4ynhL156Z2CMywqBpK0CjYJJjxeEMS76IbtDCZwBjbEz&#10;g9+lkBlDZ9q87S4/JQaMbUOlw7G/LV8bzWBukKM8j1JrxVKZhAvlSL1WJuVBx0QWvxqwYEnYKnza&#10;kOrF0D0bOkkf9QYVz/Aq46w4xZcfk6+rXekj3VusHUJX9Tve20qOlwfNvOAPeL6LAuGlwu+iVHz3&#10;i2+rCMOBw6fOx7/+hZnwtGIq2C0g/ebIoRCCjruaSPE0QhqswvQt7yuhaVKWDmBfQV5l6PDbrour&#10;dMIqOC/KBJ92peSjtTSMHasA8LHdDO6PH1vZeVjFJpmrcK1Cv8eJyqvM9p2UuYox9/J5jJ3Q5emz&#10;p03XlT71hQZgWINEPrIDjNpy+HUMnMVN3NAIvw2v7SAEL2l5Tlng4cUpa1cxPKsPXuoe3p60ylua&#10;bn3CXIVZoQKbe3VJ47o04cWhuzzggKM0O6Apb/sUBx5OemmFK0ddW5960Au8VlnaJnmGjzI5dJdf&#10;3Z3ZP2b1lyacutew5NBa/eBUnnp4NF0aSru0UTb8Fn+8qq/0C/q5zrikD5sWSx9PigQnzfEOTx6U&#10;odN1OyfFInFng+D97FzQl99636OmTsL1lYNO3PIAmJYX1ouTdj239+peHHnu83Lk56Td9NvWWx4n&#10;Tvhle5ORtnveur3vYl0pJ1PGcR+fLO39VnDupF3N6BoTZpIsMMhXY2CNmzHCS/c86Es1HkNDcswY&#10;9Dz80C3I4TWrQGCT1t+s/Nj+9rQrO4ycSaP8xKUuY7m2Xn5wXXosfYRtvLSbThy3NNo2an73oXEI&#10;ffrCDhOr3U7nc7rsRzPW144xc8polaVpsjS7EW3c3A2N5n5/S7V5cvO/3EGPocmS5Crswudn77mO&#10;NMfDOSzN2vv8aOHqNYccuOxL5zZPIq3EXfHCp31sr+sO1kn4lCV+++D2x8u+bBwvJ7Qcmae8jZeP&#10;3/r5deXTJvez8mRkAV/eB0PDP50M4Zaiyp4J08FvY8CGJ0c/ik+gg0z64e7ocF99/dXpR9/8KPrN&#10;l11d1W/JzSHZyAm6kT552/bx5Jlt5TOhTD+i79nBMttnI3eDs+1tL188r570b//0T0+//7u/18+S&#10;BLq2a/UnVfz8v/znn3v5juB4+/pl6px9+wTLQBEEitjcT+P057jOvV+IuuvpLIdSUyqs99NG2m46&#10;Ti7GjtkOymAb7FB4xbYhUyYms21gtiq9mO0kHRRGGUSge/fMXt6uYeLF4++//6GztgaUnrzGJ27K&#10;TOkD8jRaYBtjJwLbYOQaOJOl9VQoa8QqYyF8FDJbFcoYodk08oFdyhk2iAseBC9j8mPwREoNwGFc&#10;f+ouE0me4c5AiBEp9FX6tEELXICb5WDKKIaMhRh4NXgI4pYHv5SOpoFhmOnYvxxPAZsPvSU/XBPv&#10;5BofX7Sy46jrKkZhulTSgdgHXCkmXSlJx+82tYCDjh288zB1Bec889pnoIYfwOEBvrSbOlK/l9gI&#10;+RDpMADfd4va7eDvpDjv7igFnZ3s4Z0SL9GPQjxCgNFLUbLyYGuD2UTb2Lz3ZWsEWrTO4NwZ1pSl&#10;3bXjvJ9xt0aU1S54t6MFb3kg0Pz5W0Gwxk1xacNDYBx8GSAI022QuYcTmu1M567ooIE2MIi2Yyun&#10;ZREcVkxm24Q21QcobL6r47773pOn29dSfkos/Wepe9pAP7Kqoy7wiEcrs5rtYwlTp6PRH9z3kvnX&#10;PTnFli6Kn/5PsNTQ8eHQ+B/SrxiTnPdzbjoB0WAepPXl9jN9NYogOIf2yEV5QMOhfQV0/KA84Zzw&#10;2bo6SngHGkY1pfAI55Utfp16Nq74HmHouAqL+5YfHubdi7Oa9dXjryqYGTVV5IM3PNBJ/+67ZSlT&#10;+ysLfVY5Bv/wXAyXKFnJ0ImCWaGaFRPKOy+POtUNB/AuHgunOjhp+MVj+U99Q7NR2NaIkU4/MJjg&#10;FfEMBqsgjI4tV1nSqndpqR5OuDD5l8au6ze9cGl5sJSOMULcM4jAoR748MIXB1fwgHm3vVmZUfbS&#10;dum1cK+xA05pwLB5GTzaTLotX9ngkRas8roujbmFe2mo3o2TVpnq0X/3lDGr0clWmV4ahF+U0/f3&#10;4omFzkQmzIDeveNgkgYDyWtMkx89GUzkWPLwHO5tmfGXNOM3DNxNmzqXR/h1l+HbtpflcAPjFR9c&#10;8oJw8Zz7bXtp5UczshgcCyu5MmXg54SdZSSYI7MjK0wskcHGjvdvIu/zZ8wgl4xNJG2PZC5sowfo&#10;R3PgT/gX/SpjYrh8MElLDpGjJiIPOqNoYCBHeqJc0uvDYJ1tdPrwGLfb7vBZunDupZNn8l3RbmmG&#10;TqUtsrf5U28Agt+XUdC6tf6Wlaw7kdU3g+n1GLZfRE4ab0NztE45cO0EqYqRrAVusdrVFT0mFM7j&#10;m/hfvBtqXdDEdYh3hF34/Ow9t2Ec+rs9c0Ee0HzGoJF/2nj5AE+UTw8IhHmujpf/Xv9ed5WH5y75&#10;yv0nPh2msCVtUZvscfJcjRPlpcDFN/YIO9MFfPhTGvCq35gsLv4SHhVdwtBy6hPfvFPq6LWRL/nZ&#10;Vwx8lNhEiI93W4G3A+LmrevVQW1l6w4PVaRcuim90vPtO3ery+pz9CwnLM6BTXQusjP9pXI192kP&#10;u3noiFZ2fv/3YuykLnQ3Ws97O3F/9f/69z+39cILQ3N8aQpI4SO8gkAA74xsBc48N7zIusZDdf7r&#10;Sx2Yb8AkGn91iTvuktQBBLOl5xhUMwgYSGZGaJ5Z1QYGs8UII2Nn/6OoPuh3I+5XQSU8Oqv4fIwc&#10;z6PUaKxWFwrJHoYJIQYKzDr+FCHriGRzdcIJ5BG3GnOYyGBohmoNHsoqIYvgncFDn+GFlNJSOxCC&#10;nwI6uA/z1KHR2SUsj8rq1iVlCSjtr7ytEhXAYahrgedWlIIbUQo6K77MmvJrhJSuUbQxVBjNFsF9&#10;SV11aON9ojcvGb1R1DJgGWxu3WBd34jw/jjfbWHsJL4DSHDpAQ9xTmhTBqOwSql2g1vpGzgSD4VJ&#10;H7wTBoegVEMH/VJC6cPg6js7SdkPsWZA0mnQw6rOg/tRgAxMobsWKz8EHm3M0DGDZ2adQfAyOBVX&#10;dA9vKxRddgYD9dGwg3Y6Vz/617Ydg1baEQgzyG3bo4me1tYrbnMP5YMk5ZnFW6emCFcJCLye1T8D&#10;9NUg2nYI7cSZETl/iDDxncWgQL54WYW6BhwKBA74daIg5Y5hvn22nNPf4cMxXKzK9YRAvJKydVer&#10;Wt/E0Pmd3/nt04+/+XFfFLTShy9ePHt++v7Jkxg58y6K7aYcpaHvJOQvVaYNvE9EYZo24W1J1Ob6&#10;Tt9rwtfaLs8mWrQLI29ljryUUsq6bYirNCljlKjwSHyNkTxX0Tjc8PlV3eLU034SPDkK/Crx2p0R&#10;4JsqDB1b2NBlVi6TJrTSstqmK05Hf/SMDyhIFHFXdejPw/eHnKDsHOnW7yqHcO5yYFM25dxKhvLE&#10;gWMNFzAXlsQpY8txXcNh6DrvmChXOBx9M0a6wnjQbO93pUb56lw6Kku8OPVvmrPcihPPq1M4GLZM&#10;xo6whVkceHY1jCEjnJHDYLEyw7WPxaufl4/fNgeDe3Rh5MgnXD3SKXPrUw+HpxhG4OLEaaOlpbZZ&#10;w0rdyip94hffgBL+wMO50dcCRyexQi8cKsx4pS8mU2Hv2JDy8L1yOkGXvyZXdq7GijnxMv0i6dRd&#10;BeRX+KUJvzy9bXAF5/Dopms9C8+B22U6Dv2Wtpt+y9g0wsSrS3h5XP9PPEzEm8zRh9HAt4bIh+6C&#10;SN/pzoPckwWkkZUf3yCqzEreKpTVQUz0zSps5UXK9/mIadfhDSvRsxp+bMvUv9KOredoowPqwTtl&#10;mTz0nqpyhMl3L4rRtjueEL74u+cv6bC0WJrrK5u+K+j4QjMk2UyImTT9InhdO70KXbyz88LnEYy3&#10;cI/uoxwTQVqzCnp/pi1T8OE94LsGhuaBrX8T/C/RQZtHkr0f1XMI4n5XaK7iLu7juTTtOa5bUYVv&#10;wriS39h8IftWdvDrmj/hNXAO3tE3lo8+98tXe8+deenw6/qcvyr/ST/xV3L88jr9ZnSKLZ/r71HX&#10;bEUbOCduyrxM73n5fOrTayeesTOvcyhLaHAPClZz6BVWYRg9jB2TG/RfRon3++TX11ND9KTRTx0T&#10;zwbgfAvPJIHt/4UhaYGkTLrDeivsu+PLKW5/8Rd/fvrjP/iD02PvAkV/3aO+KyX/03/4f/7cF75n&#10;YLR1IApQhAEhwtILNkl1ELx08YNIAoRDEoEaffiEXz3EKcPNUU7dOWWDq4RHSaLY2EJlTx7lvC9P&#10;C6Mgmv0K0eWkRFRQ3b13ehQF5WGQYw1SFr0w/zQKGcKlWbt9bYgI7sFpGuy4T4G9P4wfhs5HBs+x&#10;J1Hzht65wutgFMI0V4K1M06HsqYxevJUeg7x72hn98bG4hkBZ/l8ylRegnPhyspJK6kZqHYS4UnQ&#10;8DxUiLfBp9E7w4ipc38ztLgRmhhMGAmYnUOTLumHISjcezSnjtI4zEypzSDFfwx8WqzbmsJwjKn3&#10;weNtBnHtUoUjZWFQA1SKyMA2SnpXz8JH7qHVDoGmgC/OufZW+BhsjJ1+i0H+wFXYco9+PXkNboEB&#10;rk4Ks/rgyqiE15vwjcMedKRua4ih4wpX7d4XZMNH8OSmox50zZ9nhuoMoCk38GhjBo5VMnFdLXPt&#10;IJr7wASRdteUVTq4D9KeB8m4EoFCS4GnuM/7MeWblKlO5aMR+HaZnHKEt23HrHKSQmzxcFztqyiQ&#10;+kuVMGWnEjSzvFulIc/iOLitIKpPhrZf2nmNOysy3pe6/+B+FeKf/vgnPete+zIcazxGSXz61Mu9&#10;MXTwSIovfQI7JGdvPv7SFmMM68fwDnVKbzTDt+fBIIWABQ9SmPC1e7JI/332NH04sgkmYxxRyGYL&#10;SoVjypffPQdXbepZOEW7tDzorE2Fd5tZcFIPJQfOP/nJT3p0tFVDMseKsH39lDZ9gwzqChmawz04&#10;oF1PrUseyrI6doA5e7SPd++68atsKQ+McAGPqzSULl5a+MCFF798vHitor71K1NZvLzirezw0ojf&#10;MrjL8nk0khdcW556t+7FR/3iL+kuXrjrZTnSqBut9p2lhVs+Bot3fBhUixenTvHCpPW85YLVpJY8&#10;nDzaUzpwbTnu5dHm2l4+8LV94qUBi7yr9HqWj4Mb385cWT7y3Yq5788wdrrtOOEpOPiGVqnPVRge&#10;6fd3Iq8YR2Y1ycwq8anDBEBnLb0XmT41KyDkzPQvfmHl1y3d4bK03/DN5/7SyY8unLzi91l+bbXh&#10;/GW9W9bQYty+pGwVC36cMngrtjMheMhURkjqkv688p+rFY4ERj7Bp0VU/mmXhbeTMrmHk8mI8g4f&#10;2lqJd5DN7fRH8lse44oxV5lta2WG3socWTK08+7Qbu9cY0f4+qXDr/JLh73Wpc55Tv782kXSyZsY&#10;N98/e3H69vun8c9O3z99fnr+Mn2049KM7ag3E8tjKIfBWlZLb5kSTfsHgnOe+flfDhnqQyr08V9D&#10;Jx5rNu64cn2e218dvgFxbY78UNBdtX/5Ej+H34Ths52gEM9d3q9b/rn0LXMim2bLc+U23eW9uHIH&#10;HPO8de399n+e27LmN+4cd4QrLzwn7JzmAo5LWFpX+r7+34l1ZSXOVd+bHU/u9Tkrstcjp1/2QKg7&#10;d8ln37jTLxwnfxwSFBlGPuqjDzJWOfDHzghygvzuoST+0qBslb4aEhlrSxw945uvvzr9X//yL05/&#10;/Id/ePrmwVfVaZzIFkiPbWz/+T/+HDKQIpB0eALALApiDH7pYEGIoloFK2G1KHsjPj8tw+3cU25L&#10;SP6Sa3p/6SfbfguFgLQs3VUcg0jCB740QhJiWoYO42YHcMbOrShnyjNj3dPBjvc0iLmuCqWcbZy1&#10;RsfiDm7ACG7YTfr3CeP3BazBNwQODKNE8rKxsr1zQiCHuQJcbuOCfzpFgC8tLLeVDMnWmZx3Oov6&#10;Q6P2Qiyb9BLksYwTGD2jgTj5a1ylnrOSHAOg256UgeFCl0RUmZQW+xXuMAUjhRL60ofRQiMGiXSc&#10;gZpxMTCHD5LPgHL7+ijDX95MuuAVVjxoyejBaAyeMXKsEjUsZbQNlRe4SueUGPLCLvDANzelb2Li&#10;GTFQwOhVjgNDDcTU2ZWPRJZxk64fuTQrHDwV6MAKp/PAiXFj9nYUIO8SDax9GVTnCC3aUQmBlAse&#10;7QmcftA04VYGq7Q0fNLOysvRXvlrx2/e4Im+eZqZSc+eBle/7S+hBziqlOV5lbA5YCGKRhKj1yos&#10;ypml33ujBAV34QzlN8fsOhq3/Px6sdn3YcyMgCeYtnYObn0MTc1M6bcERA2ML209Cyzx+r0DCbyg&#10;7zACSuXTH77vjPtTW0FjfDhO2YrOzLKMgOM8e7fFoL4rqcIqI/AuPqDQBW+esceJh1cN+5QV0Esn&#10;qyr6rzYFZ1ePosTAozIieLZdQ4fSIs8rgKfcUc7xguvWK418wldBNqvbY6ODt6846zdWhK1iEc6+&#10;f0FxpSDDq5Mt4QltR6mmcJkp1p6rYO4gw4EFfJRzsPCehW88HMCjDrBJyzEIdguWfOLXeODgS+nb&#10;NIv/1qdM+cCzypx0YEP3hVEaq3W7RWzpqp5N43rm2/QR9bruM7+4LyxwUw94XOVHM/C6KpMH655e&#10;J504+beNpVG+/NKu37ZX55bb8Sv3nDLEKQftlE82yAe2rV+axUde/pKei0O3iagvPB2zvIPtrOyM&#10;sY132tePbeELu22RyiM1Rga/qsy44VtWlHiKQfwX0iC3vnXQkl84+XXgv6QvHN1z4OalF7ZpPAtH&#10;R2FLg8v22nTSbDnc5uXdXz7v1jDlkAvKrgzIdb7FMfI/XTmAp57I9vYlj62TDEg5wdX1jH/ydZxK&#10;XWhbOOKNA+hW+Zl6r9/IGHHIse6sGCtH4RnTZlJOu+xWQn5ljn7x6NEcfqHdlbd05S+d9Euzxd/z&#10;xq3bMGOBidZ+jy7GzbdPfjj94rvI1Fy/f56+3jEKJ1y1ZVcJgzPB3smVI+6oRUVz9Ush6qPwI/hf&#10;mMdX7TMeD3LglP32UO/5/PQq8HD7XJ+fjduwc0CcJt02ctXe7SPhJc8jH0YOLF8s/7T9OvaOX7f3&#10;rvrvxnhe/ts0l/y1/Ldx6gNL+Tr8Xx9ev0y3ZS1MG6fUy3qPIs+udQg/nrmd5Oz7ecrY8VvRaQRd&#10;lb40eqz003+9TuL9uYcP71fvcJDIk++fnL77/rvTs8QNfOTizdM9Y98D72nezPj05vQ0cvvlK2Mj&#10;b2fLHPT1mlx/+n3lMGPnL//iL05/9Ht/cPr63sOexhYqlAfG2Pkvf1Vjxx5Tsy6Wm1hT0U4iaNII&#10;ifPNDoKqSm0KJZw+9SPwKTi9Jg0C9X0C2H7ikHf8kHqe0DTZi7CZDUKuDRQvvgLV7H4EHGOMgWNr&#10;BiXFYIKZqixEURmFglJn0LcKMQLcN3i6CtKGwgyMmYGvhlxqCtTBea5JMI3oDyzwDFzuT8cL1wRO&#10;xGOvLQnsFM8Mau+PWegaEhA86ukMFyW2nSVwBLfWgc7qUXUKU9fMAhL4ZnINTLZmMHRuRAnXlCkz&#10;f6nhZOcyfuvWPNWVpqFDLGIDr28VdHvfy1jCie5Z5sFPOg2sjr5D80VofMNsWQb+ruyEbhlQPn6R&#10;egJLjwbFC1FsR8l92xkqRsUcG6rdUig4DHaQUU+hHTeGpgEjHrAMLsZhgGlb68CJx6S8joO+trE9&#10;fHD/5D0WfGLLBNys7qCVl9X6HJgCxultaAqmMVJTXpQKxjIjYpVuvDCrOMMb2gD/KaD1aqOk1d7w&#10;Ls5pY0ZGuLQfL51VrdCjbb2CJfSSJuFWQyho6rpUDuHbQyMIu9KMcJiZfbwuDarpzPLb4ocvSs94&#10;vMLImW/spG8GnvJQ6q8/98mpw6oFoQR3qzHiCR57XPuOTuolRLyXY6b9yXdPTs8zUAsjdMaIae/o&#10;tYatst+qV58tJy94oen02+Icmhcf/I4+AcQsK5qAGXx4icGk/+KfGmPhQQYnuvajfuictNpZennx&#10;0ihbIBuFf42DwnvEU2gYEU73+uabb/qhM3Lk3u077TP6KiOLYYc2xTFtZ4svDmLceLen22FSXrc6&#10;HvJkZMrIDL68crSbftf2yzN4pd32lQ4u4OUZKeJ++tOf9iQycoKibguWcuSHxx4nzaOvOpUL5q1X&#10;2epYY2eVOeGce3Ure7YNjrEjXj0L69JNnZerH+4ZGcLNkG+8uG2PpYOy2v4JU69n7QcnKy7wFq88&#10;dS6M6oKfMiq/DhiVIVx9PBhXYVX2tgM6LF2Fr3OvDGnUC97yabznpRMYx4cu795ERjJ2wg1oVBjV&#10;NWOUsQFsDOWBcVac8AqerlEbv+H4R+aPyc9XAub6+QwxWPi93+slbTdcPl4YL55XljrFbV5h2uoy&#10;PfpJt23FufLCfpW3leyqnOE/4y6QULzjUOTNjA+Dy044mTDr0dNWgCL7UtHEJdJElm1uJh2uJsKC&#10;X+oM1QbnyIXk6JjRyT/0Uy/apO/u5Mu8SxAZEDi7NTgw37mDd8b45uHCKbcwprClJ7c8ufTgC8Ph&#10;th3Ok19Jb4LTx1AZOD+88BHoN/0w6tU3BINbaCVt88fDqe2Ra4kEV4iFOYxFczv1wv1fqlvKo8DZ&#10;J3A/yqrV0ErYxq/b53O8wtwf4fMzrmymXXf8Sya84iqyqxIHb3Rszf2OTe7r6QIdI6dtt70bFx5V&#10;/fBS6jnSXPIWt3Vf8h39ZPur8XJ5lZOm9QTuLQ+/4KEa/Em75a27rONzt3XsTpfqAyJSXvn2kIWM&#10;naHfyFtjPtn9Q8YYCxVObnwXfc+qjnfrydZ00E4GMYIcyf5F9AWwG5e+9f0sW+ifP63R1InI0DfA&#10;Jg06v2u//jd/+qenP/jd3zs9zlhVPNUdCNur/+qv/v3P+5V5ChzAKzCCSF+kG+FbJToYUBjtRa0S&#10;1xn9WYKmSM1sRCKTxhWvXQtRWtW0SdwSkL9oEOFuQjBuGGAEFMJX+U1Z5/25d2crhFnZ23ccdTsr&#10;OmZPfHSsLxWnDKedvPP5/rhuPYogHQMM+urJdWEOPDMD9WUV5BolGAFDJHWG5gpPW+nyU3i7TOdr&#10;rnluQ4fgs0JCKBsQKctBq+XzHjDJwuI5wcqXJnl6PYIrrKNUp8DCQkHvEZ8ZjK3wjFIdHxwYq29T&#10;TsaT1qQN0K8nr5WBokyFQSwXOu1GDRiuUOVHB+3KSYwI78Pcu323M90MSQMyWD9cm4G1s/cd/COk&#10;tdX61nfgACcdoMI5vh1weEHa1gunlBtUiuOH91EOQkPtTTG2ve3OrRv1PQo6SrNv7Ty4d7fKr3ZB&#10;n85gp83nZfiBi6GLf2elI8WHPoRCO2vyGlTb0Q9fowZfJD0cO7Amk76wAqR8aRAP7gyd9omU6159&#10;BJ7BSRl8+0t5ZugD3nnHZZR+xJCvW14qGGcWUzs4iaSTDmBHLPkTZyUMHTtrGFj61f8IihevX9bY&#10;KacmiSwy4ssKOv0p6fHUfMQwAjk0C/ZtY6s6vqCOjj2E4JffdvtajaMU1jZVKJ/yB4o0XMLb7m+D&#10;R2iPRu3GYSrXpTejxv1OfiyPlA5xpV/gY0h2QAn/SmvPfxWT+DRB0+D5vsdH7qQcZUyfmNUbNKdo&#10;7goOmKShNF8aCLxnx657L8z7SW9fpZ8knzaBo/LV2ffYEmAS4G7kT/f9p18wnJ1Ipa0Wl/K6dipt&#10;TFiER9PvwMSBg/yioHPCKeMGA94zfqM88soFgzR4D44Mgl0hAePQU7WDP9wZMPBXFvpwnpUvjbI8&#10;MwaE8e63rMqc0FRe9agP3Gs0gcsVjBu3eF0q0FuuKzy2bgaOFR1wCpePccf4VKf8BnHh6lLGbj+E&#10;pzrEg8FVHumUXz5MGmXwwuGwRpH00qiXE7/4unJLV+VJ1z5qUCajEl7ZddCgdLh5TGCFb9cgx+7g&#10;+hh20F+XziawknCU83gDvTRdGUf/sk/6cmDkOfjw3Ma5qmdxXlwXh8J9eOE8VxmWMPk3z9Jw6aMu&#10;ZX6eVhzvfuCZ1Wq4SGMSpTI+aPDuC8PiFuR2HJ7hd9spsJmArBt9o3KhMmHkUGMMWHn4kHp2C6Ex&#10;Ft3FkXdg6hamgLe+Mr7w42lbKOc9N/jiJbjDCy2Wzkv7gW/4GY6cNO73Kq68Aqa2R8IS7gPbbwLr&#10;K98SjOHDv3gVb8tvcJsjuZMn6elRozRCMc/kqOoCzm4FH4RoTTw3v/9nOfhf+s/dhu11Jh5/db6l&#10;Lbdhv46TktfmON+45r/3Cdt433rFG70Pv0iHL/zVpX53w0sTql1nDI0/yrrMY8w/80X/j3F/w+La&#10;lvEtSztf6AkNj2/mw3lculz1s6uwy3v8unJr+zcHjjPsua6htdXsASrL29zC83k93Kabyd8YOglX&#10;lDrbZ9SIFtHDXr/dlW0TUpHRyWOs8QrF468eRXe/23IZNsZHVLeK8yZ9x6sHJnCrK6Rq/YncN+Fo&#10;HH0VXYeuZwLJ2K1eCwyOt/6Lf/fvTn/w+793enjv/um6ifbSNuM/BP7jX/3Hn1PSXrcTRlFMQ3wR&#10;BePLm7eDTIR22IG9wAi6FkU9PzV4zGbPbPoIwjJBCi/7MBCkJ7wOhnC9IuD4tu/5UfmpR6OkbEql&#10;xoFIZ7qDmH25hBIB5eQsy11pgirflIRnz5+FIMcMd5lpGgPRdjm9Bo3wtDnhOwIG8Box8CYefkmS&#10;ho13JW0wSgjMkIkYTgNSvKOIWV1RFyGVuCrrqdU7KFZeXDV4GVpdyJ662qUaLu/B+IGVq1BLHEFe&#10;2iaeYdWBKA2KeWBGsbeyUcMwWT4Efu8adZAwQCQvi5lygIGqcOQZ8zAofBcGGMGgzLqHAdy9ded0&#10;14xXDJ7b4YOugiRphqwI5lk16VaotBM8Fm71ol2QSbn4BG3zjP5hdlc00D79anbq7KkdSJLSP6Jv&#10;MqAZxfteBqEHTtgLLPfMwsHfQBs4b+CvFA3Hbu8KXgzNrrAYbPEQeNBRG6T+7itPnTpsDZyE1+gJ&#10;rNq7cOd/aB7MkmdfMDdToR3EUcbRm4LCCLTyWeMnsEuzAgM90AgfK3cVgtYP9sTZFtZ2yZVQajsE&#10;T4dt2I+uHMLaVrauJMRYAqf2ZLzaEvN62yTh7XeldWqATvlLO7ii87S3P1eTBw8p/PEEuPdUbOGy&#10;PEzg+/JxlUrCNJktR9vyJ223lsCxdBmFsEocvmboo++Z7qktedQ/Do16aT+Ud/0MFBOv73qf56yE&#10;MGEzYi2d0VIcmrnfNiJoGQeu3Cq6lR2HgtMyk4ehctNJcjHYHGHp+Gj9R/3aZN4h1K+j3OK90MyJ&#10;j10Fb5+ce3Elkn/0zz948KaVMXCpcz8qCgaK5Bo5/MIsrTg4ScfDl0MHOKhb2KbfAdZVWd6DsSIE&#10;FmmVZ8BZOPAdo8gzt7RTPlx4+daoWNoJ49QjvfKllW6NCc/KK29fwLc4iGPkMHbAoE508f4Ug0kd&#10;wrZtpYeTQU856gCL8sShEy8Ojq7gWrjXGNuVJ+HSy68esPPq2rrl3/KVV4W7Y8CbSPGP3VLLEJ8T&#10;wsB5oyujZIa8NdqDK5ljIqC7IsiI+CoeuZr4Uh/DWVqD/UwYfSpLFj+e23B+aSu9esG+uInb+M3r&#10;eQ0YeTgwbNu555ZftKHr0nnptHUoO50j95PnjHfrCx3QT39OXzYGoAcj0Tg3k2EjG2bloln08skD&#10;RzDmv2NWwtGm7VG8jLnBO+mq2EiLrinLewO2O3eiJbDMpOPAdcOJcOnDJnrsFOl2VO0QvsUbrtOG&#10;Q1d50BU8l26fpSlM8UtvYR0DlBM834QuDJznL9/0fZ3nr0xColdwzB9+KK6QPeiw7/DOvbtjrIrP&#10;nZh5+D/BLe7otH7d53F7LxxdikKe0XXjxfGbZ/ynZf19TgzeuPIJ8Z+s/LotoelTnvrxVWrZ/zGO&#10;Eqa+TiS3PdOWUgWWGkLNI2AuXNMfOHyOx+fx+7xxl27zLm0+91xpmPvlS3rMFS3jW8+V/Fg9d583&#10;byfdj3I3jj/X7doar+BtWn8Y8Ujb/pI06nRasnHUJLs+6B1reg8ZqOyvf/RVDxSjG3i/mu4iv0UM&#10;ZQ0Moy/NROeNpqHLvovsVQ76P0y5X3/1uHLg3Ye3PZTg//qXf9nT2EzU36zSCndbj+N+/l//6899&#10;O6Zf96U4a4cI7lOEwTvhZiTi81/FLpjGavt4eqGzsrJesuAITQwWwiM6hS5CvCtEiFmCDvFKoDjV&#10;7D1XhoxfK3Q6PcaK0EpZlN9+A4W/y99pQxAWT5/NIDjv6VAs1UNYvg+BCCCNrhYNp06NxU26Npx7&#10;hBFzMLq/qE+ASlwUggx016LMMWLuB44H4DDDm0YraZKXGaMf2HJmWT3/GRxDvzZWBKISoyyi49kI&#10;qgej2jFiows/RSmVlzE6I5UBti/mJ657FjMQWfqz7Hcjg9X1G5YH552FDlLiaz2HURhAaKtu7ZRO&#10;ol10Xsq0AeHGtSiWX2TANgjrRDUSQ5KbyROwu1ULTUPntlOwhnmqrC89D5xmYB86UsClrfLYtg1t&#10;4RTvKNfrkTAU2Tz2+Q4lJUqEwarf4Yln4BBkY3ByQwcwLb+03jzP+yvxCVMoPvyCYRWenFU+YSsc&#10;ph16H+++2dQZmncVSXg7Dv5MeoCk0RlS6iiugaX41Q9ccJVeuRSaGldAj1OWFQQHhOAP/OxkQYrZ&#10;vpwHRm2/MINN2p6ol7zw7NYQMAcWfW8nG+AgffnqaBz9rCtHB23vh2cemZFn7CRPt2CmbHg/fPBw&#10;PuYYpcC2QfyCR0a4pvwgAje4ln7qbUfevhuQGDrgWn/IAaSWhwKIV1f5mlW5g0/DOzWsQjNO2WbT&#10;9ZEV5GDWphW2R9spi4K9SrbwNXTWcHC/Cm8P8whctryc34nC39oUHx1tiY+nH1ptmPdD2mfUr21D&#10;F9iDoW0bOMxctZ+mjTlwWLmgeKubcbMrUO3L8e1XKUO9FDAKOp5QPlxcVzHjwSNcPvhycCATGQic&#10;enmKKvyVxy3ttw25LVMd0nt2v7QDt7qWxktncImXhxO+q1HihK/RgXblN7RNXuVdtiXnWT4ejbw/&#10;hk5wlZ8Hs/xbjnRwFr50Uu/isfSD38KztLk0hhaGLXdgtIIQJSPXmymninTKqrKU/75XmHzgxiv4&#10;dCYShz4jBg55EXz1EhNJfU8w/ZYMmVl+tNBHxoNXmeuFcctni7/nTe8qDu033vPis8/K27ZenMVf&#10;8uW2LyeN9IsnVzjiK3eNMYWlMUGYnAjMSUuG2a7mimDtKyh1xOemWYQzdMDXFZLU7b5x8eSro7rn&#10;AJTU1XYhE5TmXUQyPnQIDc/bTUNfmZWDNtUnwj87YYEX4PWraMwJQ1fPG7b3hTMejaY/hV/ALV3K&#10;MVFs3KdjvXz15vTD89fd0vYUfaO/0FnIGjTpxOpQxWONnbkK9iOc9z9w9OH/T9wlfS7dJ2G5R9/1&#10;66TZsOX5y/Iu037ucGJXdc5+0pZ8fOk1JHTl6ZZb5NZTGJp+IjrmH30lsQm5yvOr3DnfAfPn7hIX&#10;/rIPzXXuxbXOX7ecY1zlxE3eyZ8UZ07ZsoefD1l1lLH5OP2b1w6cOH2N52bSOAZMeP3M56HVjvMg&#10;0eduR0cmT8cImoOXfvSjb2KkfNUy/uZv/7bbeu0yevjYATo3Kwf1cRNIDk9aXiB/a+ikb9++bVy8&#10;24lwxpVXGr7+6uvTX/7FX57+9e/8TnWWW8mrLeUrFv/lf/vffs6Qefn63emZk56c+JTnt+GKF1HO&#10;n6dzmol4ZeY2GX0B+PunL05PfnBC07PTi3RaM+nQAxgFjfCGVFd2KuwQS20cwkt9cEwu7vih2RC9&#10;TJl7L68TVmagGTrd3pOrr/o7rtqpJrZDmMEklJVBSUL4fedoqp56PbjOrNKE18mTgA5BrZsPXpbI&#10;beSLsXPtYxorPcmKzv0YW/fv3Tk9iL+XBh2FHQ1swbIv2HsvBpAwk3ILTwR1tGQrZiPgp25gdPBb&#10;5kwLqZ8CbwBxz3CklFFCddI2fJcKrdaECZPm1r0orDF2rNK9eeUggrRnlKcaOseAUZQxYzsZJAXE&#10;Bf9rH+KTwFLvXsEQKELv1JsxiiKMwWd1x8A8dK6CnzwYP49HOygYnhTwKz6oYA8OFEeG4vUv8Y9O&#10;NNu49gS2GovSBRjM2lOQlJ96KZk6Vdv56ITqNsjAt3u9dUwdJZ36mo6bMtGxnSd1gCH/Q5O4QDq0&#10;PYB33w4fxAlP9Gs9qTOPM2OXq7ZjmM6qUga7XGf1iuGtGnxB2bs9RgKX8sGO/OrVXyhej9LhKcNW&#10;LtHsrFiAS/mMHKtB2iF1jaHDp6LwXjIVL4Nk+Slw9d0Tba9hQvo59CE+MDl97OH9KHn3ouDlGTyK&#10;uR9Yvv76q77X0m894RnF+wF+vJXHVXbRZgSdIQHPQrygNM/ZN3fRbx4rk8ubeGi3sUlpC5vtJoRy&#10;86XMLr0HiRl4QrvgsUJZ+coCz6XhIJ7ApdxcKr9VbpKPUMVXb184dj3wUFZCW21d2CL7wERgI2EI&#10;OW2SvCur4IMHaoTGsOkJM2vExDOk0Fcbe7cFHOBkkEi3Bgc/A9EIeDBTwBkR6gKPNGAXJt4VPHAV&#10;L500nexI3eLUaTXJ1j0wqF86MFBs3UsnXN2XXl3qkc9VGHiVDXZeXZy02kG5n6/EqB8/LRy8dlh4&#10;eTjwS4/FVzlWqoSrAyyXNOHFwYX3rBywoONlHe7hID++cP1c4d26txx59NxOZpnwCq/36Pu2/dG3&#10;ODye/FW+82fXgTGyZZSLIzNyH3YK34THr8fQCSxkjnc4pB+4P+03HBj4xYt3v/B5vuSdTbvx6PMJ&#10;Pkmjzbc/eN521Xa8dlyaKV96NOLdC5uyHaU8hq2ViqAXBA6FSv+NvO2EE7hCxRnv0AyiodcRb1z0&#10;XOodJC1tm5S8H3xm8hBswQcxydK0AxkEF/LKvbFY25J1XfkP/pxVOKdd2spGX1nZgHaLK79un8Vx&#10;e136ohHcl8al2QAddNI3g9Pr0OV55Mv3z1+dnjx7cXoavjDB3FcBUh4Zf42mLp97d+RorzxaHT4O&#10;j7mTcq7/Y33B7H1+D7DrGj6wTez+5Smwl0fjl6ZdcatP/xIf3/E919JZ255Lcr3ynOvZyNn7I7bp&#10;8tNrQ1z3b13uj/oXjvq4bd/qLBoBvBP1jzr1HsUUz0u3uKPFpdt08F6/buMur/K7zkTjVV4wb/5P&#10;6jjy4PORE1f5uKkP/1+0T/zyOJ9C0vdjhMQL11+7HTfl2sp7O31LH7x7b94rvRddWZmkglUa7+wY&#10;j7j//f/9v/d7O+wGE7x2hli04DsRf+BHTiuDYdPXOeyuSN+mE9KFyaIf/+hHp7/88z8//avf+q1O&#10;lvfdIqgFpxo7//4///zn9pJ6ce67GC9PM+A/S4d8EQX6aYycH9Ixf0gYo+fFq7edlfjlt08y8Dzp&#10;OzKvE44VWWS3bl3NlCAkOujEHQdG+h0+zJhL4MzTFUHr83fQO4hSRKzq3CwxHDfcoyWDBJI7zWTe&#10;05mXfytAI1CqeGvspPHekNnhKyEa4qSCxgcwdUmne3QGuXBEaCaUYXM9woancHu+fePL090ISIbO&#10;/bu3+mL34wf3AqcGT2P3vZJbUSJvjxGUhiF41Wsp22qZ0scAGFpwOtMaOwiGMQyizZl0c2zmrDRg&#10;UAoXxphBIwVg3ps+pvpFLOUoOWnPvsTVwW3aoEf2tWSKGcNA3qNDhW597yrXaxou18LRUTlMegtt&#10;zEzN90dmxWiMKAp3tyKV7lom4JSWg2fpH/g8D3opM3Q2yAumPHz8ePEuVNL1ZdNcE12GvokX0pY1&#10;gJLqPDCpO7xq5p2BYXDmDYTwvEaRjeE5K1lH5wn9pjOvEEBPLSR8+ANNvNsivVkTXKKjzyxPaJgs&#10;MHXcc40cPrRgBKIBA4SDoxlfy7lgNjD7Vo7BWrWEgtUVnd+pYGY8Hjx81EMhwMAIkt99cUvbyk8x&#10;6taY1p3BNfAZGANy7kJKfKF9C3Ou2jK+Ql37xqMfY+fRwxg7D+73FDZ9zZYOiqgtRU44IUjW8DYL&#10;OXQYg2D20Hrx3rYhGOMplEl9+RU04Z6GrqVfyxuajWDW/IRZbvJPmFrlsoJyMwZ8miEFUfKWg4ML&#10;HsInwcN1abQKuHth4leZke4TZS1/5dXAwNjpN54oLeHtvgdGEUl74ln4K7P9KveFG7BxntXpaE3e&#10;Fq01AuAIV8YOOGam62PjpavsQtOUJy248IWrwYJ3L51JHco8PNYAWXy4UTanLHWgkXQMaF5Z6CAN&#10;XJTpKmzr4uTn5Fc2g0A5W8/QYVajwKyu9pV4ecTtEd+cVRPfMro0uFyV23ZIHl69yqyMOcqHE1rB&#10;W/zCA2b1XuK8Cqd75a3zvGH4QV7luF+/+bdueHHgo3zV4A8ffGHSK33N5NMoZHgjZWOFyooZw8Lm&#10;5R8ywT1PXvfd2NyTibPl7XpXOMnW6Q+JvHAL+/IRB4+lNRpwnsG6eHHiNn7L2Xbi0WFpqSz4ozl6&#10;owGnrMs8ypdeXZ6V7yVjW1K2Hchb6a7HmOu7PCk7wd110G0n+k+JQM4filf8l1/MBMSsCE/YKD25&#10;Txlc8SidIvU63oyhYFjUTmBzD5/9Bh5BNCd3jkzohGTwZuhIr0/WSEp965Zue13necOWpvBePqw/&#10;4OoYE9id7vr63YdOHFvV4Tu5/BodQpjAOhOCyuUhoIYDhtyvsZNSG7Z3fQdTVMP+x3mu94Ebrc8+&#10;IE+aedY2e9+xve087amdDhRz3Zu4vXdpefJvuVee23tGjtZzPZ/GlsvG17escR0LDye87arvCRfl&#10;crTvtLfCQPLrusmzdFnXZ38Brn2q/D3+V6XNT3WeS4OmMB5p0b80Pu6lWP6cMPlbQupA86PeX1Ef&#10;JyseHlk048CWx9UQpVfrK6Fz+2vCOHpwdyDVIDFJZjeAd8NH9lafSZ+04kNu/u//x/8Rg/91P75L&#10;P3OIljHOu+WBPuVPfcYl5WqosM6Brxr1fd8IvHX66U9+UmPnd37608jmyCdwoW1StVf/P/7jz3/+&#10;LAP7kxgNv3jyw+nJs3RCqzlv3p2eRtiZhfieAfTidQyh10n37PTtkycZyJ5F0TFzmoKimNy0bBRl&#10;u0IwhEAaKw4EUh9K6iEsIAfQuKWhawha5d1Sk0EliTozc/gblhYm2Sn2WQhjYBpFS35FGCg6W5zG&#10;InApSjOYQtmMUup4G8W4ShtGTq7EEXLgtjLDGkTXW9fN3sWA6dW2hSiHMbjupwGt6NxPgz18cLcv&#10;zE/+CNpktMTmi7GMM2HwJtjnZDDNTgAKVzd8AhOkEDOKopevKZOUO6sfGrcrIMHDN2/GGj8ELnp6&#10;DuzeKuhLkKGJrWuYVZoyc+orfTBxPMNAfN+rSYR07egG7VytZHypeARPXddv2tCn7AyCEdK+azOz&#10;8kPHOWUn9CxIBvEMnjpEOzJjR/0zMPpDcx0kwXG2ob1JNdrsauXBB6FuxN9KOT0dLoOR7QezrXG2&#10;2lHkDTJwgZPtDfArHOiVDmeLSA2B1H027oJZqghEw4iFSXDcDmATI2UbqbSDY1dSEp5WSptGmVEv&#10;w+NYDWheuB0DbVcOwh/qffXGiYEzA6rT2z721SNGztenh1H+DLryVLlOOVaiAPY+/RHdKXxWDt7A&#10;Mzj73o76tSOx1He3kn5xWONM3fDpQBCaJbD1PEh9j1M/o4by+dCWtniK8Y9+9Pj06HGU3+TR1l0p&#10;jKes1MhMvZQHniFAeNUENHIk08cuDaq7lwkLdOBp3+MLmzggTThnFezevflQsHt8JC+jmMGzDm+v&#10;0IYjRQ2NKGtoXLwTp+9w2kd6cgqPggm4H60oRe4xdLw/VRoHLzRumvy6Vy6lDh3g64h+5VnReRLl&#10;3qkx3nlylKYtisUz6aQlI9TLK2tnzxdGVzC7l2bbgWHAMR5s5WIgSUs5o7Cpn2JZOIK/srcMaZSz&#10;J6UJwxdXK+FjDO7Kj7TbnzjliOfdo5865JVOnWBYQ2jxQJ8OWqGDOoefftR6Nq1w7bJwKgts8mpD&#10;V3AIqwIZz1XWJp/0wqRR53pO+eull1aehdVVuLI3D7x2NQp+3MAWgyzllA9S35cZ06zs3AIDgdV6&#10;lUMu55m4wMvCyznkf/inxnzwkDaDjNPHinfg8BK7l3f1CfWsA9viuLTgtk3gxaH74rg4b1vwl+k2&#10;76aFoyunDrjz6t00S+/LfK6eYeljzlYzOfiQeXDTx8h/4y6jb05HTV/LGA/LKmqJ70EwW2bkonK9&#10;O1zF2L10oS346Qb0CuPn4tMtL4XHmDKyljJroiyXbs/1jTJ9Un9UVtMmDzh3pVAZS7N1y38bzi/f&#10;uG48f74PfDBUjB0Ab9Ns9BUTx3SsHzIG9EQ28iGYQKuoJQO88Iz/XdmZ+/BRwzsixS93CWuq/1Nc&#10;Fc9c13Paha9iHc/1vjyEl9Kmbc9DdjcFF5qFV0rX0JGbsnr79zrRNXbicfpAJK8Sc10y5ipM7BE0&#10;Tnuu12hH5GVbT8Yt+R931S3jwL+u7auMC7/9it+wdX3e6+GVcVmO/Of747puwhLPIvC/6S7yXDrP&#10;yr6U8ZNev7+CMaJO6tIJF+qP+hg5OG1Hfx29VX+ml8lnQcDOGyurjJu/+cXfVHfUZ23hddKab++Q&#10;D6oAJ7ngvVgHA1nR8XoCHXk+Vq6OL2vsOFn1L2rs/NbpZnhsJ8zRpMbO/z3GzovX77qC822E/A/P&#10;XnWp1ba15wm3usPIeZbB3wEGXrDzjox3dpwRX8EWoc2o6HaTVPAxGleXshk6uidi2XsfAV/FPKF4&#10;p0dRph7v1dgaRRA6NQyB7ZlPc4TAY+gQQsncjF2ViPDo91PSIVjxCMraxGDKxGeU3JsxwDbc7Dci&#10;9j0BCmIETd8LCExgV8eNwHj75rXT3Sj3dxxCEOPCao5v6dy+8cXp7m1b2GLs3L9zuncnQjJEtq0N&#10;L/Ead772jykMcHDzDkEGkdQXkgaO6Y6hUHy5pTTRE/1VUJZZYmQEpjV0ZuDNAF5cU0Z78OSfmaMo&#10;GaFlVxfiMa32IdTRnaLfgyVS9i6d8wwnxg16hzV6igXD0gteM9gkNOT3EticdX50hDA3urYc8Ben&#10;GXwYvn1RPvxQhYBvfDHuPfoM3aJAfBGfe1vY5sXSDELaPnh7L8oLZw9sO6B4pHxHYhvgll6dgWmx&#10;KSReB7mZDuL4QgaA7+ysMVKjLmGdoYgvAROmo+LVMmeToI14ScTj6dSjQydZy02arigpOzysjBns&#10;RyFwhT+cZ9tX0gUWNDXA+q7N1199UyNjTxZUB76RJ1V0G1W/z/Eihk6UwJ7els6Oj8fYMbBKnLzA&#10;LwpwWK+c4fNAU1xDiNL57u07825O4Hj0yLs7Tjl0lPDdWZlMH/gQvrKi5PACKzn6NdqtYnCmSekH&#10;fxWCKNfz75WbPAnNFXiga/9M/yATuBs3rIzeixC7W4WkXEO4hVemiY56D++Z19coyXjU/bvQaP2G&#10;aReK/917d1XdWeL3oakDCqzsyM/P+3JjDOAT/EMYP336rDDeSftR3m2ppZz/8jBEnHZYmMpThbyu&#10;s86UstQvfuFrH4/Hm4wDfUudDAQGCD6RjrGzhw5Iy4GrfBYvDNzK9iwf43mvwtRJmQcnXqPgoYV3&#10;s3gyBp3Ux0mjXGFrCFyusJSHkw8d5K2sD0zyq4tbo41fo0b8GjNwVZarcredOOFgVLZ8287rSucj&#10;zD0PBvXI5zpy8+pdJVflLl7yKtv94r5loJuZyaFD+m7a5nr43ME03UaRPiSuzhiXcgi1hZD8+IKc&#10;wmcJJPETmH+yVbsFr8QLAzt+VJoy+cULrLznytfABofWdzjh+MiVv3TKknbj3e8z717Za+iggWdx&#10;6tn2kW7L54t7UCKfyMGmvz4GfY+MTz4HE8zESDyeZ9AlrIaOcTd0mO3FVuBXCYNXYHYPgdSBptPe&#10;8o+yZ4KS4nQr+sdMhMFjZI8S4EBedoKOsfNu+iZ5oz+Tzd7/1QcYweDn5FuP7m2bz8LXT3kXvu0k&#10;/fABtc2Jt3bHfB8Z7uOiz7zzHF7zTnQnOqVVXvHKM7rG1dhB4vqkKV0a1NLnml83/4PdtNP4dUuT&#10;hb/xC2Uuyz+dsI1fPhwlvTmmjNDR9fPy/z6HKmdjR/Uh2NQ67iDj1VWg8nufv8rqqbNtLV3qXXzy&#10;L6C+eX8N9/fBv2Hr4b998NdxCxN3Vc7S8MpvvHLPz+h+xG/4xilzdZW+BpC+ihYjA0ZOSCu+Bimm&#10;RLvKuxm/GSA1fKIrJlHjvD/XstonyIpXPRREf/vh6Q+Vl3TFkTv658BBJ+8iR+qlM92PXvLV40c1&#10;drQVsPuuecqHu633f/5n//b02z/+6ekW4yxcEQml+DF2/m//4ec/f5Vx7dnLt6fv7CONYfMiStur&#10;wPXyzfvTU8aNbWwxQt4ECJ3zWZ73FBFL0JRPQsuMvl6JVwAM8b48mHrmNLQglXs4r5HzKgJgB1Lb&#10;0Sh0TnEgMHSKIhtCVzEFcBrEjHffLSKYQ0TGj4b4/zL3p9265ch92PmczLzzmENlVVaxxEmWRUpW&#10;yxrt9lo9fJ/uF726W7IokqnPab+RLJHFGnK485y3/79/7DjnyWRRltdiuxvn4u79YAOBiEAgEAFg&#10;Y1dgEiv6YRZF6HcV25GvM/OJfZcnv/MvuFG8oSEMs5Jz99ZHp7s3Y2THubnpoAErKwFpdWfe17Gy&#10;4+Uojo7ZSWU1kLwaaQYOSpLB1Bnx4Op9p9cxHLtDDCn+X6EleNIIC2UZ/MDrkuB17xzEKLkzAsK7&#10;pSwIYrcEJDpF7+17L7lmUEaXCjQ0viUKb8P4+SbMGNOEj5ASGs4OPlwLH/qeVHh3zWBsQNOscdFe&#10;v9kVnWN2rsI9yrzf9kFBrusAty8kUCnjWKFPjcJ0mosYr3V2en3fFZ05FS7OSur3Iv2tDJp3Y5T3&#10;cIoM8lZ1bCXEF3LRetrkVnDmarXx2q3gED69iWNg1gDObxPJg3IdrJWHF4bl2nYYBAMST0ZmxSqY&#10;A//OsgW2095e1XkMP44246Ab5Ksckoec9YV3Mh3cHO1tRef+/Qdp09k+ZotiZYbTH/5WMQQXbdz9&#10;8BmoORp1dFJfHf7UWWcHTcGpMfjAD78vZ6mSMjTo/GVVHUurkJwdBuC9e7YwzTsZNRoi05QIYNqZ&#10;YdotVC+d0jaGoLydoYFnhPr9ew46Z0dlR70BMXF4Cd6wEX7S8X/6SycpKrhWJRint3ONAZ0/R7Oa&#10;JohIpMwYf/RGnZLwZA0S/VzEm/Iz6Z7Lu0Y6w8aWqo8fflwcHSv9JsZHGrFO3ctn894HXqNCH0Sj&#10;iZWncfjoKifHfPLpp/3eFwJ9P8Cqi7ZDpxextYQVL31UeXpy6JpVhaZFRvY3nPEY/ujmHMBVPvjs&#10;SkkHjtCBNkE7qFMeEUzltizY0gTO0i9+8YvyTbl1VOAgLxzQpw7B7yv9PPWrW/uTG5GsC9sG4LR9&#10;E9XL2bFqCB94bpssLfKtfCi/v5WF4zoo6BDO86jL1W/p8F0clrcba4AHV3DkX5k4lxWw5FHvODpT&#10;r2d9RyR4Z0TJYGrFP2POByMbxSHRVaQ0+ztl6aK5zjgZpdD+2W3EJCzPZvxMz0y6v0AYOAe9y1sB&#10;fviPnuWJvNvOruKWd4WjtMV1g3txeac9RPUJyizPNu/COL/vzO914/Xw2ESUrbjS6f1ucQ5MOhJ1&#10;Xb3Bv+SnL6/o909bpj2SF15Wu5Ttqljbd2wKtLIP+t2cjIn0mXdkQ1VndfU3/LTt97WdDpW14SF4&#10;Vm+No2aN5/2dWdnZsDK1fEfrpgnuxfP7zT9ja0J4YzcHe+VJbB2vC3wb/TKvBgQvEyzoO8bi7zk7&#10;+Xfp7KhDWikP7/v/ISf+d/P/w/BDPmy4ROu4ISsrS3jfVT2RbLIdki7rwpCvvHDf/3978GydHfcD&#10;Bc/294x7BXf8vqyj/+d32knbzbh5JE4rHv8rvJD/C0OL+O+4P0pL27h9E2wVLw+Ln397JQv+Fcc8&#10;X6zOYInCPhN++LwxdeL1Pv9eKBqRrbRPbcD0Mf2i+dQPt2YcW69tF3hCV1PYDclBjntQSOzh6k59&#10;N3KOx/dtnY+94TRZ0KSbMKEXG3JxErC+LdgaTid/8snDsQVSxUwo22KvL7+s7f1Hf/+PTj/98ed9&#10;7SGaqRE21ZL/tz/9d1/aEvYs/z1yqplOyChPmvd2rPJ4N8YSbE9si8J5ls5qFcZ2MwKKEX0ZiNBe&#10;RMmV8BAVQ2w/qFlFVibmSeCY5XkVmAacVzGgzDQ+evS4g6D8GFSlTnkGfmcCiGvKUx6dGfFeSvBg&#10;jHE4rOJ05j/lPsggNI1o2Sz1BG6/qxPYKd5rihWfZMw/uNu6djo9vHurDo/ta/F3uj+bId7VnShV&#10;M95eurJ05iAC+xRHYK86K8OWsVSDzGlor/GPs8EpYfwjxX9BIgVGjnSycXQoZV+dp8Qd/zvG8XzD&#10;goFJkDowRUBs5XuVdrn4iHF/rbDnv6GvsHPDwWtnRnvgd+CZbMWZYNg61vdjwj/RbwYsT/3125kZ&#10;MygaLDpwVJvIA8KoXx2JTBgSanSnjm6zch+8VDlRbutcb6KozKamHQOnq0oZADk9vvvjZTMODgeI&#10;s+ls9ds3M7ilscyQ1vEALfjMdrrgBpvw703SOATjnI3BUEky2AZPclWZOPCifEcZJE/oqgwdsekH&#10;7l3ZicC8C+kcR3UKVtzIq/4gPzkwyNovjiE1MOPk+Gr37ciqbRZ9IV6MjFRm0p6pvMaC/sAw7Xda&#10;IkvdQlZ8xzjZlZ1umYlMdGUHfuX1tLWY//ogJljk2HtlNytXZkPu3RPvx6icfes9VCN4TbFxQryn&#10;YqsKfLQtw5URezPOErnvwQxvKKsY9jRLcFGhfh9QB++Gh1cB/5u5OoFRY6WV8rxxnVMPlzGkvQfk&#10;5d2wJFAdbBA9FQOcwfxDg3Vjy4UH+gm8XfVT26l++tOf9mV5ddM/r59F6cpnIid6xfsTZEZ/3oEI&#10;jf1OVdrHS5bgWB3Sv73D+O3jb4uDGW0vUc5stjab93Vsu2RQ4R05WOMbneqAM3rgqJ/jr3Q6xIoK&#10;OQC/vEx077m8aMMPfOAccC7AR7eID+D/1V/9VZ0d5awaiXDxTHn1wMFvsNS9MNSh3nV00CIox4mi&#10;w+WD19YnyKcOtJ63B/jn0TPwd/Bf3pxHYfPJs4Pwwl04ruCoe3TmrAwJ8Fscqp+1dX6Dt+1z7mAt&#10;L/RN39n5MLJ4LXX2o8eFSf9U2nWxXvuXZzvxwvnt95gS5fXOnRdzuwqY353JBCu4wQ8gdAnLz6Yn&#10;oBk9+OEeXec8k+Ze+XN+up7DXHhgL89KZ3ix9S3shSVs2f3t+W4zucTnGBPwAqwa8yU0eASX4hhc&#10;OTzj6CRvwNEDPeCleKxs0KHDf32KcaOOniiZ8REfjBWjz6PjUgfHp+9U0e/JD05clfwePnR8Tn+G&#10;S+UzuHPUFv+ld2ndtPN2OOeBUDoDt7HEthm7ff1l8PcxUc5OPy6aOAdChS75g2N1dkuIB6+rRwO7&#10;98NPz0bq9lf+v0Ljf/fwQ54I0Nn784Bfy8ttC3G2SF3xXnB/Hs55/cPgybmzEyjDkvyHhQcb5+ER&#10;LnENXH9+a7tzvL9PAmAH3P+CsHB7Pe6F83r3qr+09dkheX4ehdwVmf7slR1zhJYf3K4Sv1/Pb4u/&#10;LSjjmX6wOpfuEMZe3LYOjLRP36vO867M5v7adSu7aUeo5D+2hH65+p6t/uG1i46ft+/eS1r0cNK9&#10;91vHJ7CNl96Z9fkTE9zsgkePH0XnXeuhB76xw85yEAJ99/p1+tSjb+tv/IM//qPT73zx09qPeEKC&#10;yEIlyWlS3wUZH9N0JPK7mENvYjE5OcR+UlujxBdxbB7Fwfjm0fPTo+eWYG11i9GRvG++S7nvYvC8&#10;D4wIsJfCL2J0I6yKKvms4rx6aevCm9ML5Z89Pz19+uTYUjHxucE6gwkkIUuZdXUGY6MJNQ8ixfXC&#10;JfrdxonzYaDquwdxDLzgrOGar42YvBroiOASoj7PFXyeqRWdOzc+7OrOvVvXT/duXz/dT3xw98bp&#10;wZ0b+X0jhuq1bm+zneF68l9PAzpuOqhUIOZlbtEsWX6nDvWgggF46REnLo4VhsR6t+mdcDSoOZnr&#10;zj3G5f0YpwzSmdGDvVkuA4DlvzUuLkPgEJ6ZJRvBp/xHOFM+8DGFgVljv1mKYf6sKowh7wvWDG2O&#10;lUFn6BhernJq53FNOlidhSvNU39nunTQI++WRSdFb/WFx649zAbw2G3ZEwn5ONNm6yLktzPQ3dGx&#10;rmasdQhOLaO8L80zYF+mgwVfZJXfySt/BzTKpbyZzjvcCfaYAD9ttLTlyeTJnx9Cy1KOIzul55it&#10;XLrA1pE52nVIwz/lfJCS84Y/5P43v/nN6Te//vV8cyT9ggE2imW2lfjIJSObESLUoU4sPvBK3ADb&#10;/h15Bv8D6SMvBaF/OAzh00/H4LWFzerhjesjy0Evjrx3FsDAEmnzwiGnqOU/8R7Gp10dkEamDhEq&#10;/Y1nuP22UPzJR/mYwSrtZFVw2si2JvIk37RJ+0yuKsFfvFqDHH/0AenbF9DK0D43XpdfaKo+IQv5&#10;I7PzgeTvMnCmTWUqfmkLMcXoB/3PzLWEtk/lbd63WGe5S/kMMyDyx1Ajn2glH/CCj8HEdZ0bqzmc&#10;MDyVz2rKV199VUcC3vLSca50g7rgwEFZZ0g6+Msf+HFIwHAPLvj0JN747bl6rE6BtzBFeglM+InK&#10;CGBxcjhQf/EXf3H6y7/8y8oyWAvDPbleZ0gZ6dpn2wLeWwY94K/DoV758EmauM5LZSG4i+CgV3S/&#10;RkvbOM9dNwrnV3nxSX71gA8H8D2Dl+fasPo57XxZV9ozxSKkaWe/88xVwwezwDD7aJIm/Qb+9493&#10;pyI/9IdJwxdxsH0frltcDyMGLuf4w+Uc/w3SN+oz579/W/rya9PBU4823jZbHu4zPBAFacsTbYkv&#10;8m8/62ms+kbGGeOY8aMr0fp3UKcjBp/BqQZve9oxBia/fnzl6CRyCJo2kW7shFrqHAcyjmxgRQIK&#10;g77r5CpjK/nok/mODtxGbkr/B2aFtUHk7+nVyqVZ6KVfcC/4vWl7L658oUFeER475k9ayW9IEx9y&#10;c+QlLAdcIapu4v4Wj7RLIP9/FM55cR5rbB7yNr+XT6HloF1M7vwlX56Th5XNLfu/NezQcxmbeMSz&#10;0KQ+v8JZCEqXuAmXz35Q/n8tbLmFK5zTfR71kdEr81tQrpP8YuHgkd/pv+lHZL7xqOOHdQnfr2d+&#10;//b0jfOcHtSfjTPaovkiyxvU4nf7d/rofqrh8mGkduzg6c87DlVfJC+bSD9j27Ipkrs6pbZsorGS&#10;WlD3vrOj/C8y1ng39vWbV+WDft33fWJfffPtN9N/2dypu/2q6MTmdfN//7Mvv0zdp+cv350e28bW&#10;2YYQEMbGx+kqRHyVOEG5mnWJ4ulMZZ5T4A/inT2MEe6LpT4AaXuXY5mtePQEs0O5aShVI9yxcva+&#10;+0L7kyePE5+WCYScN+cdAidE9VjIGL3pIhlErphta1J+1lCh6Kyw3PEOTY21GABhAuWKoT58qkFo&#10;il3tYfj3fR+KNPl0sipEztKta6HHOyKOpvR7to7ZamQWnLNhG9utmwweynoERH280Z6UlcEbPV3R&#10;yXUGkamLM8kZ7Gxfy+9gk8bX2MGJoURQLNGr04zZHpMpf1+2DGxGMEOhJ3OFxO8uPgpftFMaOnEE&#10;GddTR2MUq96Nh4mEgSAIknnmVnX6XsGHiUNc8TldvA3Dw/9kr/JK7KARntZhE1NeejtcovoYAXXe&#10;Djx03L401k5qPOIAOUr6u9ONtOftCC8ej1zFca1c3Qn9t9MG6YA34wDFCQX/XQT0WRxnDsOjOM6P&#10;I0dPYjSZldfJfAvHyk442vyXSvQwcIUORuWDvrXcKKbHNaG4z727tnfuXtsex0lrecocbdo0sCNj&#10;+km/3ZJ29T6ImcN7MXZ814Zx8PLF89Oz4K4NrY7cukHWYpDrM3EshKehST+xvROuo9jSN9MmFIKZ&#10;Ye8jmSW1ZZPD1fYIDh1smh8k92mz3HMYb6ef+CjXp3F0PvuRc+85LN5lMMBEFsSw2ZWzaxXWB720&#10;Hxw5Ow8e3K/hz0mF4+PHlBBa8GmMzTKsnNs47BR1ZxMh6HDkrm2xBjt9usfLoynIRKQLy7tAH15L&#10;wQsKVhl9Zmaht23lo2Omz43xbH8w+cFz8JzwRr/cylU/eRcYIe70ETFPu8G5MoF/5BQO+etxt/pn&#10;ZGpmpK34xOhP+1HE9AxHFo/qOAUXusOkjb4qs77MYVhnhJyqB83S0GCgEaXTI+gQdvCRvsZnZS0B&#10;LOnygA8OnBhw5AsMDoXw+eefn37/93//9JOf/KSGN1gcEXnBUbc0v8GAl61u4Homj0HF810Jqr5L&#10;PfQXJ0V7qHM/GqrM0ueZdpIXTuAoL7TtE+VBj/x+q9c9vLZ9K18Jrn6LywdRfcq54pO0Sx2Q3+pX&#10;BkxpeLc8PsdxB2u63OyhLWy3Mi7Z4usleppD3t0+3O1Ghx4YPW/yLzhVVyZ/+uFMAJHpOPdH29Pt&#10;Pl+wxsviurwQXJcfyviNZjQsP4Tik7TzZ+43D9w2CtLPI7jq3vz72xW8c14Xz+vzjMPWVfQ8Q18d&#10;nugnfaP8YYSUlMBNfrxw6ap0nuf/q0f01YHfGIJDRycBQ7t2MvabSc6D4MU2sd0VwIFhRdXqcCdN&#10;U462L9/z0Mo5/dXDlchX+imeWpn1MUO6SH30EljK52fD9/k3POvEY+o381y5iazUxkgZE8cvokcf&#10;x/b59tnzOXrazhR2QcoCC69BXA3H5RivIfB+EprXrZojKUc+//3vG1Y28IDBqf3LE21aeb/iUWMG&#10;E7LivvTkD1/7X/619clH4HayrzIUeRDyfLba/3ZSpVnZ+Six7+wcueA0T39YKplSj8d1KHJtX6mM&#10;HTbBkV4QLY/ehfzbgxyCes/jhvP+9NvCD5+vTfU9PibOKhjHEF9nzJf+1+pEZv9gPv+d162+y6wy&#10;Je7iwbkOdJ16px72rj4NPwDwTB8FK2wLHO0W+z/52RucE3pDmj94678PY3fgs3FElF7aArcrO2yi&#10;5DNOcY6++vo3GfM5Oj4BMxNT0r/5+qvq6H/2T/7J6fd/7/dqR/JRIpWnaKZxdv4fcXbSvhmw33Yb&#10;m6VVW63ex3B2NjwnJyZWGWTpN9okSj6DdpyZh3dunT6N0fBxjKb7cQzuWGaKsrh146OuelAmFAir&#10;CQzLtbadPUlnZ6B++yjxW4PskzaWwdRs48fd330nZTVoGEkJRhAjjcUDsy2X3WD8ckjUfcu7Hakv&#10;jLa97o0VpAzUjrLTCAQDU4lxP7pZZRTFmMbtQBeGcm58KPT+ncAKDf3wWIwTBgoDyez17eTpzG5w&#10;83EjHaTGYOp7zujxErfVBTP5oXWOsE00O8VDCy8uMuAxTru/OPTAw8cMm9+s0qFcGUnq5tVydDr4&#10;xIhiVDAgRCdHdRUlwmjrodgT3/ALcSPivSOQez9CSUgrmTGCYxzEUOboUPiElCAT8qieGNHJfy2d&#10;KDwk8J2ZS94a2Abx8LedrUpv4KdwYupsvTpgyBd1ptwg/1qcnGtxdm7kSn7uh96PIwefRgYekocI&#10;+TrQt+KAemFeR3gfOl+94qA/ixw9Pj1KR3n67JiZ067B0+EEbzNYZMjP7+moQ1eQOGSqfNKR4Zy/&#10;8ib/FX+hNEi9ClUAgfkqSLymHJMme5V8CrovbO3CiI+xBOY48rMV0UDVl2YjJ9rB0c8PP/64jr6B&#10;18u65PgZg/Ppi8oR3nshT21eBn7FCIu8wOBGjLRrkZHuk9cuoVObMLqqLPM7/6WuyFbw/ij85ux8&#10;/En62ycPT7fTl239uFSE+HHEOgSl02y8F3pv9gvIynhO3s2qPHr0TYydF8lDZhKwDrgZpRPmGtb3&#10;ue7wKgYBh80KGGPoIjLYF5vDA7KlaJo61/R9zs5HBsB3Y0TQRymjXddA1jaU3hrgZJKiZIBrH4ar&#10;yvtByMDXd5zE9kHgcPQpyA5+ZDnEjUxrLVWFA4kdCnPVHnA0MMMFrnBAJrkC35ZFfeqbb74u9Vab&#10;GdTgVncEH/fyrgFbGAnqWGNcOhpclXsb+j1XVoDr5gFfmXVW5AWHQ0PH/sEf/MHp9zIgcHoMOHCQ&#10;Vx4wyKc65Kdr4EUvS1+4VmoMTngMX3CWjn6bKWXUbbXIVVBePnUIHJ39RhocpK+zsbAWH/dwUh94&#10;8FJG2hrfyxN54bRXoe118Eh0v7DckxF1kyN1yw+eqB7wTTDpy7ejl++Q0fRRW7C6KyIyZaIpLTLy&#10;Qg/qb/R9rpHePCMBGTMCO/9qtHcMU2/GlFm5PgyY3C+u6Nh2Rg8cV95XFvBAhLd4nu5emrAyLSq/&#10;99K3nLi82mfyiu6X365JOH2YcZeB5MXhTkCkPG2hn5hh5exYuTcp42CVNWA5ON2mhTR6Kezxna7i&#10;2DFicJxxaGiokxKeGoNNYpjctN2bk2PsNPkxTucx5sC7cqCdZsJWR/3gw5lQuXHzTq63o29MMkV/&#10;cowctvTBOKUDS8stn/Y6vHQ1vqHdFm9beSemz5mUjH55kyrZVM/y+0n0/dcZs76J7D9mJ0SerP+S&#10;j3HmytLiHqoP3qSK/Fd+SVO35LltnP/+dw6tHA/wxPUqdkLxkK2N1amHbk0TlJaQcBlXv9ZRzphD&#10;TprnoLP/H3TK3+r7a67r7MxR3PIe18ucSolCOdpkhnOlNW04p3xxmKUnej6/EpN/Yf9NAbIJU3/v&#10;+nvD0nKF36Rv2J94hKfl3cFLZVzpg74nTr8033kEc3TFhKNCaOX6159fBfD9td70G0Efp0fApg/o&#10;HYFO1Neupa9YKBiepH+2zyYGN+8h9/1fdtgxEcFJmi3pGQ9i133xxRcZ768dB/886YSw1Z4b1272&#10;nW0TFWwjY4r3hX/9q1+2n6jOKyVsQxOf32Y88j7lv/zn//z0h7//+3WEjOXj6IgJ/+rLL798+9rR&#10;ka/6odBnh7MTqyOCx3COEAZByuZtBpgPgvT9KOgHcXbuxyG4F0LuxhC+FiG5eP3y9P5VBo/c9+S1&#10;IPomWL0Kw7zr40Q338X56ttHPbnom1xtZ2MomDn88ec/6dUsrO1LGA+Jzrb6FYZjadoiCkmjpwHy&#10;w9esr5ewPIv+ff/mu9Pr0GE2tTPiYOSPcWhFp+A0aOD1Je1jNWk+EOrld1vwYgDEcZHX1119zJTi&#10;7cvUgQUEJehEuh7LG2N0juY1KB5KV10UWOgDx+kV3ql5H8Xb1k4wG+UF6X0BnWCZ3SNUHBzLdGbS&#10;6+ykfg17uU2r7wMwEiOQge+kN0dcllqMyn+6sefiDAAcDh0n9QcpJ4QxzAmEgUN9tiGYfYtY1lF4&#10;z36LoxP5LR+nI+IDpaUOqa0uz+TzOzUHrv3SBinvGKV/TkzV3oW6kXy3Yrxe++716cbpzelOOsfH&#10;cSo5Ow9iiFt9uJWOoMOYyVNnMUg95PJViOU82+vZ2XUGUPieqtNWkZ8oBXTYqqm9/A+XifnlWrxl&#10;GCp6ugcBk7tpl9S1Xvn2/aPyKChNR5/8Bj5bWaqsD/rxubwJzztrm7z9AnicZE4m485KiVPQzCgy&#10;evwZzLRv7Pwa6nCbrV0x+gymkSt9lMF9s33mZo9C3veFtI3BnuLSZmSQ8vowAO+lD3/++aenTz61&#10;lelmxdH2Qf2qLxj6Jw0vciULEDLJ0PfV7qRM0p4+e3L6zVe/jlH7q/Tlx8FtjPfSmagwuotPSuA3&#10;KdyJFE6OY7TbL5N+wbi7GQMm9eCt0+5eRzl6ehEH7fTB29PzF/OuTp2ZKFZ9w/YZOooRbEsKIxbv&#10;yDJ9Ah9pT2LA66eVTXgc/Y9A3UzfpBTxOkQE5zZ3VwhrcOr/SeRo4qd2c1CBQYA8+F6ArYrkYD+S&#10;5h1CRtij6Do4UOz4gx9gKlvepIwobX8zKC+NyiNsPrpIWU4FPDaswW4wMnjgB3nxG884DpycfkMp&#10;Awjn6DzvGrX0EH6JQvt76i0Pk3cdHUF9nAURzB//+MeFwYmxsgN/eK7TUl4GnvJwEuUBZ501tC1/&#10;0Ace/MBb5whd4g7Ile3kk1997gV44ylYorrlXQfpvIznAvjL++VfV96jX2588FEGYs4Gg5gTFgeA&#10;Lo1+JzcM5ffpqz2RVP8M/BoPkStOuq2qYJMzBnt1bp7rLX0PKPdL+/IK/tL32Q9pE87laKO0jeBs&#10;PhGMrcPv5aWorHQ80S5bduEuv9XMUehBMEn3DqODW+hGffdNDEfH88+fVQzTRGmnj2iP8DbP6BVj&#10;eWP6s98M0E6IdaXZWDN46++zxRleJgbIZerKuEiXGI9N4FXXRg/O+0CcTc5Y+Ji2uXbjdgyqe9Fh&#10;9xMfpA8/SNqdPLseW+QiY4pvHnGewofA8eFXfOIwlVcdH8IHCrrXyMdbK5vPYrQ9rX6iC3r6agTg&#10;RXTbs9w7+OlR2v2rODpfRYYfR55fZnxwuBBnKVmAoxxpzdA9kVjhOR2sLk0BBdXDJNTOzd9CWJkR&#10;9iptw/mzjZUb4zxhT/ihoyNP21DRxHINnETXOjmBsbJVWo94GY58tPambv2e4cU4O6wSdYocZf3k&#10;qDShFwMqiTgmz4wp372PPvGtv8ionQOzPCTKr5yS86N1/g1hcSoN+HFOQ0Kft3Xnb2BOntqKx33b&#10;OP/NxDA+DlxVrw7oQRZKtI4fRnXleuCzcXWIcMnr8N6z6hXtlbjtNrCv6nSVf/q/LdPsRekpE56z&#10;UW/EL5h32qPH00cXJ33U+MiGMClrIeHzz39U3QuecUA/s/BQGzRNQy7oTn4B59cKEflin+sDxtfX&#10;GZOeeqcnePzLf/4vT3/wu7/b97ydKhwuddwtxf/jn3/55evXvrvw4vTocHasQHhtvCsgGdgZDTUO&#10;Mmg7dvOB91iuf3C6HYV1PYJzw2laISRWw+mDODqdkYmH9j6Ve7fnW4NeYH8TQ4ODY1bQYQQOPkCM&#10;7SqfZvD9yec/7mB3M86GLVT04HcUDi0QhDEzyUGfBzmNaW/9h+lFSe71Irj7yKRvAD0PTfZDd6Yg&#10;jHkRRcPh8Rs8W4V4kWap78XQvB5j+4PQpxPYgsbbNCvnVCiGZNRAnQqzQ0Bo7B5lHSXWmZzQahAz&#10;MI4Xa+DYawQkuL4JjnEF09Uoiaj/8NR+Q0bEG85iADPsb8UY7T5jQsHp4ezk3jaK2Ro3R6SCbdua&#10;bWxvo8wp9BlYdSJdepTG+cxYlZBn27Ypzwu+2v88y/0z4xRQydz3kTL4VAGDnUQ0+GvIBcw6O80j&#10;CcfSPqkPb29GyPcY7zqpiVZ0rr1/fboZGboXT/3jGExdzTFrZ5Y/tBBiHU2duo0X3NRNLGbZOxF/&#10;w0/3PWwiZRn6PYEuMmmGsXIgT+QafUL5Ae/8JF/t7OgLry51XX6XZP8lUEj9QGvyXKqn3BehxDq3&#10;qasrdAdc6k3bli/5PeljgPWdLEZeZAzemN7VzMB6V/kHZ3Aiez06PJ2dLiWfFIpZym7HICcZnDsx&#10;oL0M9uGDdqkchBc303c/fXD39NMvfnT69JOHMbjS5gHPsDAb8yFPtFQFkTJh5Cdopw4z7fD8IH3k&#10;xemr3/z69Fd/9Zenr77+dQf5vjyMPpxzbcS3kQaMrFQknWy9ivxZ3bHqq49eRMZ9YEwHT8rQGgfq&#10;XYwk3P7u3ev069ly5aVG9fj2FND6nZUwz6waWFlb5a7P2Gr37MnT9htbh5yKh+d1cINPun1IDXa5&#10;1wdwoMo+zKGj8HBWp19OeasBUdiFn3785Pmzbp0lqwx7H1gmb4x6M1vdkpt20WcFbS/WEFBPwg4o&#10;fsNz+/gaojswyaOvGig4GUun3/LgAT2LJ2C5SnOvHPz2EAODjLyeV59ok+CsDKMSTsp5Jn3jwvZc&#10;vWDCxZU+8/4PuPCSxomBuzJXAybd+H26wNoIPzySl4NlpUjbKrNBWTDF5Que7jPB7+XR0gJ/V/Wu&#10;o7Pl6PF1huRxffs694nXol+uxWjulrQ4PtVFaT4TYQEQOVEHR350Dlnq6k7qJYfPn9P1DKtZYTSb&#10;yVgIGtU/+Lmy4R5OG5eGxRMtAho2zf1ez8v98PfWs3V4jtbl7crX8mXrWv7hrVUTDv/76K13VSKp&#10;J5Hzw7GxklNDPlyav+iHdFd6RH/2XN+le5yuqa45wUk88E7dMqEqXbP8rIFVvPM8fzPGBT/9OOnd&#10;uha+dnW4z2e8sJXw2nWr4Ik3biWPT1P4OO2HMcZ8NNukgElL46sZ6DN+B4ZLV6uiszq2x0C2ovPy&#10;5fNO/DxLfBG92FNPU9/bKDXOjvg8uuDxqzg7cYis7PiOoYlgdhZnuc5CVS67JnVprzYl2sLB1Ps+&#10;Rrg0TXwR2Pvn399GWNkRzuXoPH2DNDwXycLK1sYtd142ZI1eRUQJCcnaTaJsYOZvxip3V4/avvkH&#10;XiXiDDbfRPwwefDDX1Ly/8jOAPEfBotp2yj8iw/wlbPzOlm452Q/fG7eRHXkrjAOWOf0/E2hqAb/&#10;y9JHGfhI82RgDk7Nn/YtfglLm2Ku+Dt6jj4ZPbm8L18a9qqM/1PLAUddVzD78HtlwWN3ri7wu32v&#10;+dOeR1/0TJlu7cwf/WCSXDm6y+ToRxmP6Xqrr/oxnuq33cEU/cd24BR1W3/sbgf3CPg1Mh8eBZbX&#10;XdjV9ABdBO09tMu46nWOQtcXM/565eRf/NN/evrdn/+8NqMxncNTelTwr//sz+PsvDs98fHQGALP&#10;n8eQTqfn7FiONlPCIA4mKfC+71XciVK6HYXmRf4bIe5aiP8wz20hcxQzw9xsz9sQYV/qV998m4Hv&#10;my412ddvULW9LFzrDChDz4ygF57NbPes/OD2Jnjt7JpQAy4xVGi7EL8ik8bQKLnXdq/MzDz3gu2c&#10;qvQ6iRyN2fYzM0AGKAaM7Wn3795rvRyJly8M+LbV2JP8rgrTthrbzjC7Do5oBimNY/WmJ601zv76&#10;HUTxrVuADJS5msF5/Y6zQ/mClXT4MBxskQgsDe2Uic5Wp8Hq+IRHIzgZMAsvCjbl3gbuXs0ivYvC&#10;fh9lTjgvA4YcYYXcdQQWjmZkvPNwDCAEPDymbKpw8mdrgYMYzLwpq7viOtCEbYMW8KRb4jJI7MzU&#10;9ciKDtEv6rZDpSORm2Q25F23hS2ydD9G9APva92LwZTBqB0o+DTmvo5UYOd2As0ZbJZEuqId2I+D&#10;B6/iFLxMW3Z1K/R2tqVKYwrJNR1Mpx78hXm+8oXmXPN8g6r7PhBYR77CTTucK6Z2uODf2ZlkqQHB&#10;KSFX4UVXAG7ZHnk77T7fIKlckCcrhHGgGUaz/1t/zNXzwA9CkUuDNxkNf2N0MDzqMA3iUej6jLYa&#10;fDitDt349OHd0xc/cfzy8ZJ6+hQlNcvjCmv/oW14yhiFPyNsZneePHl0+uWv/qrRNi2rjTXu9NGW&#10;hMMgMjIZPOCSNM6OXt336vSX1EHu+h6bBk4xM8K+B8VRgLsTAd++dvqalRvvq80+4LZVor5kVdVB&#10;J1Y/qzwDU/sxzhng+pr2cNT2g/v3u63QDBSl2O1sAeUUv5YLjhUxfA5e6OnslEmfGFOcGcrX+0ZP&#10;otOePJt3XjiedBpeUvBWBEzegAkn/RXO5Js8rJx77n7lDCzh/PfIsP46s/IGG3WtsS4v/bqOhroE&#10;1zqAKauOdUzAkf/Xv/5183N86DC8giO9DMfl8/BlBt/FRZC+OAnrmNim5tkMfnOaGp0lKuuZ6Pdu&#10;TVu6doXHc8/Q5ACExW3xWDh+Ly9/iO9GaYLr0iDPOf+k4cE6dH6L5MtW7m6PiLOzxjS5pQFA7hUM&#10;7UwXpJ4eAJOHlQWTW6V9nCz4Ls6dHQ2s5aPombQfRnmEc/6Dt89+mFfc51vnOfzlzfLEb+2OL67y&#10;eL558EUAw6oyB8fplMuPUB76018zlqIbvQ0Zszv5lbFAnh4jG97MlpfUZ/w34dHxY3A3edUtuXib&#10;vEEtv8fgu6Qt2rV6PPl6mA264JI0vNcWfW/oe20SeEHL5KjtxC9j+zCw6Ajbj8vbFDZmmMAaOUj/&#10;T16rw902Fz6QE98g0798h647LlKH953jG3dXi8OcnocPT5OXo+OdHUdP481srQt5x3WdHXSKeFb9&#10;HX6NggqdVqnkOf78+/92wMvzsH1p5Aq+I29+n8fzEJRLah5cPgPHXX8nrpzRlX12PM+PXtfWu4RR&#10;nmENvsmf9FYk18YjU67+5nttafxEH6o2Cbg85lg2KL91XcK5wvu3B3VchUu74hj/pmwiXI7blgje&#10;w09X+fLorB6yKMqDx+f9ccpNmLq2HmD32sv3wth3Y6+xhfXznUCojXbojC08bXvQET59cPFRV6bZ&#10;MLO9HvbS6bUpi6fsCGlsMGOhNM8u4Sfo9yYf6V39Tw12fbEndtxgo1gI6e6I1NP3dpOXQ2VS3LvQ&#10;/+Qf/+PT7/zER0VDQ2xhtPkrdv/jn/+7f/f6zfuLZ89fXTx6+uzi2avXF6/fvb/4LhZSOuxFGHwR&#10;Yzg4vb+4Hom+de2jxjs3r1/Ek7q4c+167KkPalNd/+jaRQy3iwz2Fx8m3WHCT148v3j06PHF48eP&#10;L54/f3oRI+UiyuEig8ZFmHtx7+69i48/fnjxMPF24IHFaXz96m3yv7h4/uLlRQaHikYMjosPxFjK&#10;QS/Bf3uPaxeB+/7i5cu3qfdl637++s1FlM3FqzdvL14GzpvU+/a7dxXzNOxFDJ2LDKpYcvHqxYuL&#10;p08eXbx9/fLi/bs3mvUAnH80Y9iQDnjx3du3F1F85cvb3GfwvYjyK11prIsMisEjfAv/xIhA8dfk&#10;r9PO8SXL2/fgJG4Z8OLoBacbFzdv3byI8g+Prl3cDK/j9GQM+SBw315EYFLm1UUUbe/j/V68MoX0&#10;4bWMC7Fmoaze99NuCEijL7dIV2iBX2gIHckY2BcXEdDGDLoyNeJBki7i5F6k2etfiuhB25iDUwd9&#10;B7Y2vN7MQSfxWv67duNaaYhDlTaMvCR3LoV558ZHF3dv37i4d+f2RQzQi7v37pV2KJSYhA8+GHjg&#10;w9Uz1TZPMqU/pk2mPeLA5fqubf3i3euLV4nkeNrwiCkoDiAxYAJj2ip5Q1tpTcAzUahMKJu/ONCJ&#10;4XEeep6efhEFUtlQn3At7XE9fQHtMSwu4rhWzm/mKpK/O7dvN15LPjLwJn0wRnva+E3oSBuHpjg4&#10;34vw/CDMu37j+sWNyMrt27cu7t27c3Hn7u0yPQ5Co+aPhRa4NvNdXNxOOzy8c/Pis4f3L3782Sfh&#10;9732wyigPE9bB0eRrImCdG0dg6VX8dWrlxdff/3VxS9/+cuLX/3qV+njj4qzZ3jpWh4XgkA6KiFt&#10;N6zVZmQ3hkhHy9Ydef8odCn3LjjFGDpg6i/pX9Ehb9LfouRaNgq00JWN8my7lf+JMcRKm8YhD+2X&#10;eS4txv7FrcQo2bRp8AoOeXj0g2vpRulLCcU3ui2GU66ypM3D11CX/vw+uun1xZOnTy7iKFw8fvKk&#10;+e9Eju9Gr9FXMZraT9HgPkZ7o9/woHuizIvrJQ34prES/N5Api7lKvmVQ0ccg+YDkw7SFvCJ8VU4&#10;2nHhKhfn6OJ++tm99DN1xjFpO8aR6D19FqenfUkeV2ngKCuCg8+eVRembs+XBjoNDPgsvoujuPRJ&#10;F8A3RsDZc3nB8hyf8Ax+caAKe8PWv3XLu7T6jUeunlcHHPX6LWw+PFxclt7V5+U7mdLXM74woadf&#10;H/oMXYEDlhgbrWXIZgbr3htzwH1befcmYYAcNIrqFs9/u6JFFBY+3JfGlYfNp8w+F/fede8Xvvvz&#10;ABZZhad7efBl5XPz4PfKtL56LeNVLIv2Ybygm96Fxo5T+ml0mDL0Y7pHkB3ey2M81d9u3LjZMe96&#10;+iP8gmy6Lfrpg+uBey31XekVoTTGAkJXEvNMHH7LI2/7a+jpWHlE9oT45lX0wevQmvgytsbLtPmb&#10;6LV3wftdnotv3wT//H7T68uLF7VJnpeut2+TL3rldeBIi3FWe0V9EZO0c/rjm4xBgfMy1+dp+zg7&#10;F4+ePb14nLwvXgY+uYpNAPfYb1WMM8ag0H95pp3zF8r7R6HRWXF4qLYj799eWDlbPm8on4+wz1x/&#10;KGPF7yrrZRj8E/JfSjWt94dcTMn53Xbetm6c9JrbR7mGPGue8O4D/VOZXC6LNZ96wTqLbB9fyTuu&#10;+vbIFv0EpmJqSh8xPrjvdeD9zTENn6t8V/za64YD/hH4EJvXZfl4VT4lUmBj5b797Crtt4XzZy7o&#10;2/7T+/QTNbCD9e/Vney/1SPy0mNXZV35BFrwg/Zbdgs4+vO72M3shLhSuaYPGb/7e8p1zJAn99pT&#10;v2JzGo8+fvjw4ptvv+34hRHsHzjATd23oouMre+iT8anvmjfpE5uxg76/Ec/uvhH//AfXvzkxz++&#10;uBGdcj02o74Enzo7/+bPZ2XHh0K97O2rvlZ0vFdizsgMBU8ssE+OWJ4v2390un/ndrccWTqa5Stb&#10;lW7E07t9+jBemk0n3tGxhS3GQF/c54WZ9bBHPkTHI/vo1GNs793vlq106uSZZeQnT571pfMeuft2&#10;9sh/ZJ+0LSszydNtL+fhXRB+3feP0PK8ByGYPUGTLXNeJrdiFaWc8omARA7SaJ1J717b509PMaqS&#10;Nt6o2Tyz63skdphRDxv+TLAMht06Y+bRvdiXlU0n6TUjZ716kdWR3vAU5t2OeLvxUK3WhKKuAHjx&#10;qrEzXfblXw9vzV7ZjqKOXUFK7NVWnwANf07xZjsjog07m6bnqr9VTkh6Z+2TBy3yRKhODiiwpKgt&#10;i3b+IkinDD2zsiNfyqErwtdru3/hH6qgZcweDr6F3Wd5kr6yaWa6bdFzap/vGn3cb704JetB33WI&#10;gJdP8APb/njtpP+Vp5chui355gO1c3BDDJV5f4Ln/51VPDMY6pW7aNciWTqWX/nvki+5aR75yb4q&#10;KzEtQ/bSjqCiufwanMpPGRKi/rtaZv+pa5TJ7NE3a53oGzVWdfSBW7nafmgV0PYsbQoXuIvdhpc7&#10;aUEiFlp4HN5ddzDH7ZunOIinhw/v970fbdmXAFMOH6NLZvYm9roP4eL1jx4+OH3y4EHxgC15gruy&#10;ZlJchfIn8W3wKl/DY1cz91YCzN7vioA8R6Hh4/yaEPb43djnoSkN3Pes0scqP2nbKNvcf5C2nzpF&#10;+WnX03dvTu/feE9kZErAe7ylP+BtdYqcaLAo7M5UwQec9tnco019fldmnjny/s3pdlfWlA8u6Yep&#10;cdogVRWvRHTQifrd825deXr6+ivvH37Td8dsNb3tfbO0KVit95gFnz6pDaddrK6I7vG+uiP5r2Te&#10;DFtoUG+C9H2mDHpdBWW1wcZtT+Xls4rjuGkfU+0HVT/+uNvY8MKMdJydrppYidG+4sKw8oNP4Fjp&#10;URZc7RaHoHyEt9A2yDPllPd82nZmIwVXNLlqD3kchqBuuC9c5eWDu7Q41V3dAXvpXr0rn7r1Mffq&#10;dI+/0v1WTn2ew1GEw/m95+qCx8JuudSl7wtpka5WzyrnnL5HVpQdmXGdvtrty+GNLbZmNl3lC0KV&#10;sdZtdTb0iHA458/ifR5bPgHfBXlF5cFb+n8YlVt6z2ktfkdEs+hePjxcviqj/m1X9+kszRclY1as&#10;fOqYFv1LhuzRN36nssEj+elbtoBZ29njf2xZjP0Qrhw0kpO0U/g723JtpSy5qYNeHt7oq+jo7okj&#10;ppbk2ih/Ysbd8o+sJtrRoF9azXUa4ytbC+2uyJj6XdIdCGOlmt3yKv381Qvv1b6ITWJnyryvpj3t&#10;8rDy/CL2RXeSWBkCM03z+o3t8LEPYj+8SFqcnh4Axc568uzFbON/C6dgGFaa5Y3QDK/KL2KCWn9k&#10;MM9KVuh+HyrXAELg32JY+Sp/0+Yrh3u/vzftXFbnues8Fxbe0NGb0uBxyfE8/3rf58lHthLn2TwH&#10;J+w4WvUH147XyiRDeZhUPOpDI2HS8LDjkl7KBqJryeasUHumoqlyynfUz7W/C+d/LUwOMJb+jifh&#10;i/LLl6ZZsXSNeh8+evb9/i/Kv7Bc9TdX/Ni4zzafMM/cTdpl3kQ6Slh44uofaeoXVrd3BTKxfai8&#10;KoHpv3RJdFR+W7GufZ8+1N0p74xnVnbTp/A40UquFd/LvhiY+r5PWPhAt3GIPeGVirhh5aY8aLh7&#10;N75FdOZXv/lVaPguNpOTQd+fXmQMZk/+nZ///PRHf//vnz7/7LP6KL7XmEpbV6n5kz/7d3F2vIyv&#10;Iz9LBwxyhCUtwEGOuJUwBHU7EiWfeP/2nR4NbM97HtUgtBTmdAZlfSzr26eP07Hnq+uUX5lUBTEK&#10;H6MYfCLeyfckiqBHCT963K0hjmy2fvCR5e3rqet6mBvMK64p1CXmlKVc3rz5Lg7Lm9Ojx89O34CR&#10;8k9Dj3d1HKfNh1e4p6GhL2UZlbYL9WSs7hF8GXoymBK8EPY2CsmSNZwJwAoBWogQpe2FaHv2DQKM&#10;pkthSABj5C+8zNUBAsxQHUg+cLvnMBG3OTu2rtXJuXR0DoEK7+owJqrncptc4FisiIucamIw+43H&#10;8MhfnlSAW+3R+O3YRZFSTduFH7YSEPrZQqADWgqMMZl7MRyLshmFoOvqnHVswhOxnfT43WNZg/PM&#10;i6T+1KXO8i288dzS5d0I7I8+eXD6lKF+x/c1HDnuNKbUFuWPjXOyB6Md/4eWxvxBx1Yn36m4el8j&#10;g1Nk2qDGKQkS5b8/uwAaAEYKNuBHeBvkEpN+DDpKoVM8amuaovjK2fEybqAeiYnyHjTjabdUHApM&#10;uzIaxoCY90U4ObfTiR1lXmcnOOjcINkiBZZXAd6jQ2rq63YzhlbgWNK9FqeHnNx0kEX4CR14kiWH&#10;D6jXvclXH2X9OP2Ws+OIbzxVJ6OHzJLvc+NwDSrPGcWMQEaMew4PIxXPDf7K42W3Rua+/AqcwabY&#10;h63TZ13BdoAIerV3+1d0C2dF3X0HK9fhJxm0nfLD8spkQI/bJp8ph6ccnlG+Y8iVd0c9IlhJvKQN&#10;zg4x0X/JhSP0lS2m8qROPci9ttEe7/McLO/tPK3R4n3Ex9VdHK+2Z5316+UFvjF4yYC+pH/t1t19&#10;vwXd8FnDE37nA5Dni/PG9rWkC8ptu9BB8iqnHUX1cFIcNe3wAN9VciqbbWLyMm45EXtMNHhr0HoG&#10;Lj4qw1Fa54MMyCd4voYxmJ4r61rZzzMRTX6LcEQLOGRo84ru8QI8+Lo3EMqLbnxb3OG5dbvCRfBb&#10;vk1rv8p1+eoKhvrAdIVP5SI0g62tFycyYOLnemRsPmjJufbeDkkfHrjSOfN75J0xrI9JNUHWOtMf&#10;OeJwIPPuO8lUfTL9RVjZXfltHWcRXktLYR2ysmHz7b38nrvHY+237eR+I16Bdc5XQb7NT77bX1Ov&#10;0xP1x77PkrGwspM+Il8qKyyTPq7q9pyOtOXz1s2Z3NJ/vCfDHhkZD79TxtV4WcfR1rjghh+jt4cn&#10;0tRl3MOHabNp2+HHcPWKMwnGI+9h+R5bxvn9CPp3YAV322Wfp38PvWMHcMjJYHGoHpstciaoTNKa&#10;vHnF1sgYYgLuOWenNkj6aPI8jVz1g6LRey+NUd0OH1S8DEzhhBZjdKfOI0dQh3NSK1PuQlWpuVzq&#10;yZ9/f5uB3HbcThxeTtx+stFz4/PIbdA40obnvyUcyZtnhrWRUY9oX8Fv4zBeNLiO+j6oB0r5pOdf&#10;l8cOeWje8KbxCL07xtDKzMlkIn1gfBudWkcILpfQDaSh7fjdUJzBmfv/XBgeJD+eHP16ZXLjbl2V&#10;94fPNv08TL7hUnE9cCnWeXaZHwv81zqv4Eg7L+eZNt0+s/A3v36mX5nca5+7LKuu5DtwqbOTPOz8&#10;dW7q8LBtOTf5vWXZsZ0oSB9Sj3Hl4cOPa/fZTm3C4N7d+/ULwLVd3WmVdPl3gfXLX/4iMnc63btz&#10;N9eL06OMXdrw93/3d09/9w//8PRZxosb0dHerVz5GGfnT//8S4ahl/G9s/MsndOpKl0hCDHNG0EI&#10;zO6D4+gwnO7GiLKq4wVLz8kXT8x3VzghL0LwUwNwHR3HKRs07K0bI82AXyWaaGYWox4znjLo+V7K&#10;0xislIHVEO//3IxhZo+8D0nCfA4KoPx4h2ZRKJy3GTRfxPiIARJY3kNytr2jH7tYGbzQ1G8fhAZG&#10;F0+0RkIYSkk7Se56jON5wWmUexV2OGZPMaXMgC/NiR0YzQrFaaoX6/2CdpxUGoHwDxNr3CXJAQXh&#10;ZsVQ+T0kgCCpozyKc6P+Xg9HhzE+g0gUL8ELTuo4wKck4fso9WRQSKdlcIIvjNLSPpNZB9exmx6h&#10;Ab8OSnjb41QJe9IMvmjFBwdR2GXN1yZgNTDDC+2/jhkjYI6vNrDtPcOAc5nOC5nUj3oDn7PQ78fB&#10;4ew8fHC3+XoQQ56hjfMqGFAZ815ihS96BVeDim/APHPABgf5yRyXa9BkWLyHvA6J/pSxp7d3FCdc&#10;/My1Kz2JVa7h2zh1yZ+88C7/yuWjw+ZKnvB6QPh/eE099uSeDgJDd5VH/q1yQT9n7076kJfcb96I&#10;vPEoI+9qWcWn4lDSVZ3U3NUF39IxG1xDI/m0s9VByrz8Kf6MOnxLu3COqlTJ9Qc96e7Th/fK7yQV&#10;f/IHL0YNpQPfVXRoe8sAyL1+usbgOjwMZM9n4mFkurgEmYmjGPNf6xp+qXNO08NHLyvO+3HHzHx5&#10;hp8zIHiPz9HyjobvEfDBkYJuvkRlGIypqXivYu49WQhP8LNKPXmXZrzDq9vRMQ+tdBw4Xr6QiW/l&#10;d4yx/Kak8YBeexYeWM0x8aCdOTkcAYpZqNGYZ5Q7OPSHlT1Oxjo7+15K8U+kE/e3694L2x4ifu9v&#10;bVEdlvrwWhlwRAOEk2w4O05gUyd40yahNbQrx9m4asdxvLSzZ36TCytBovKMPhEO5AVfXdUpTVkR&#10;fOnoFeG2dcPNc/3V1W+OjRWoxd9AqE55rOzADw1ogoc6pG3d4G67wkmafH5vut/LV/nJRXVe7s9p&#10;l1+avOgHj8N666O0I1k9ZCmZOv6hodKd3xuqiwOTLtLZ6FVl+lkG8BIrtzqiPIEBB7AW58V74F+F&#10;1SVgwHFpErb8XsWl1VX6eRuL53Ilz/IJ7a5gyK8t5NEv8dcYTq6dBNnVqwMe2U/Hm3aIrmve5NEX&#10;1N/3DJNmghTHTFrNOMoInb4/KzralJweE5McCuM15yQ4baAfaQNj2dIodvJP9FtG7ZA/ejmVnt4F&#10;ZpTE6PzoJLShk3PD0NJ/QUfbExM7oa0HCiSVVoY3PfbU6g/HKbhCywEV0q3gvMi1MfccnZ56+zp6&#10;CehE9HJeZvyhu9JegY0vrvRpBiloTDt2ZLr68+9vM+CbelrX0T82brq4fagonKX/tlBf4wjNN5i3&#10;LoHuFdFYPjCYPGvM8+ZR1ZTrtY/zX/mW1kj7TX5wJteOpV0lC19r/9h7FD5zeNqKTU85JYo/6MYs&#10;Y9H8nnj87z/ZJ+m3hHkI1NL61/jYqzxXwJr3iIvPhnP89vll2llZgXR65ufQfqST26Sf6wNteJXn&#10;qk48uVyZbp8cmZB/4+IsTD7OzQg0Pus7Pc77gOu9G22ofrDZdfS5sUGahQ62gnHgbpwZpeiSWRSh&#10;g5xm+az6iO1kAvdJxiF23U+/+OL0h3/wB6fPP/m0Kzsfte1AiM2q8j/5kz/70ku9nItHT3dlJ49j&#10;qNVwxhyMScOP4TpG3E1KMAYdMmdlglKmUKI/KItEL1FjgCUwhFBCBjRblWxdQyBFSBlZAubkuPpe&#10;DRhOQrluq0+IvnUvxnAcrI9upFGCOQOJs0NhvH4jvqliefb8Zel4GkfnpZe7AzscjjX0QZUUuCGr&#10;sLvNIMqO80Axv4/CiwsURjHmkynPmx4YjPUOeKE5Vc9A8XpmPcfQuDJCrLYQgHrzrolmhA14Vs2i&#10;A8sPnU2dFYaU0ekIP0fCoBqUK2Dv483u8dRmojloZrAKu00pBvMICd0JtufwpwwIl5jskzsw3XZW&#10;IYloM3DvyglnRpRfOaahN2jEnqIWQ91g3486ReBEL3nbdudwBYLI+XFYhZPkrGD43Y+wgpf/GNq3&#10;8+z2TSdyOC437XF0FAMemXwVWSRXkDW7h+9vI5wbZ+vazGpzlDk7DHBlDWxjQIRQMWUJvvGiSf1d&#10;ddZQRSpT2ofxK6+0dfYKqtp6YtRF2jK4Bt8a+eQsjzhP+KmPVIEcRTi0DhogH20T7cuIDs/wq8Z0&#10;0vJfob+JPMzLzBncY1D7Fo0X480Sd7Uq+DihzCyKPON0jdLmbMyM1eDilKN+IJeBHcfqjsMv1EX+&#10;IJegH5LvMT5mixDZI9OuwsqyNmJwcHR2ixO6hNYfuB1gKk87yxrFk+sBqRHfbHNJodQ5fGD4dRta&#10;0lpvYmU0ReDM4bkR543swt3skb6zihjM8jp4X/bHbZuUP1fsruokx3jjsAJ11ykMj6y++Q5KT7qL&#10;sQZth5s8e271OY61Gd7Ujy4rOnfv36vRR+56kETkWN1d1Um9fQE7dS2PxTUARbqR4i8fkn+vaEMH&#10;Pq++cW8QcB2Zn5VzdAnKiOCuYwWWvmIFR9spAy4+1TjN/ZaTts/xCZ5gcD48t9WAs+MZx0M9HA5X&#10;z+Hyw3KunDt5lu6tB24GuJ/+9KddgdrVJzAFK0+2TMpnG50IvvICuB1LDtl0lVcd8i1OgvTlreC5&#10;e3FkaAxe98qD7cRE+q2HxsTZMSFjRntkOQHfKtb5L7HtkH+dcMmzGjaRWVnqQKuTzg0e7ltv++44&#10;NxvhorwobF7Xc7zRvvgvrVt+6d6ym8fzbXtXvwWwVj5Fv5UhCyt7YN28MU67b3yJHLiOqbUH6A2O&#10;5eHkpx2tvHZ1O9F4QQboBSv421968M9Baz/zENQdzGJC1uo9+fWh5TrmyS/Az+SPa1eBEkpb8J0P&#10;i8dxOeQbfsODyEFaw9Yxn9Ogt/Ordc8E6pXT1x0rcA38OR0yPFVHoklXp9faolZ7I7i+Iwhx0tgn&#10;6+DQ3/L4bWv9y5cMQ7QSkqIcWtPO2pteDh5V8wTmwLehaTAdfPfPv7+toO5tg+HVD+JZOjnYujft&#10;h2HT54mR9SyvH2j1l9/tIeoPL4zF7hsTtJHndYpcJXoWnpmsXN51/MZXedpP9AuyP3TNis6MkekF&#10;AyPPoDMowQV0ceCs4+T5JjVc3uc/eS4zDM5uW3fGhKV5cILP3E9Q/1UeUdirQIf4uWnDlqOehPNy&#10;l6H5tVFuUmDbVlQ3nbH4CPqsieLRH6NDVjdclRGN0yaRpn71GosnH90vUS+ZuvC3R8ZHF+irgnT3&#10;q+MfP3lc/SLP/fgI/eh38GDPla60FxnoxHdw+C62D/ucbRyTveP3fxVn58c/+iw2QuyJi9nCrs9X&#10;K/zbf/unX1IE3cYWw8XKzn5UNGIT5JNZp09ee5QpfIa4VZ7LFY4813EpH0u4VVz25iW6fxvFgWhK&#10;7o7vqDx8eLr/4EFnhDD02TPb11J3cOhxnZhq5pujc/fe6ZYYpWq7jmOHbetJsRh53m8w4DMIKRWG&#10;r8E/RkF+UzwcgLRMrhdJe1VllS7RBitRFbJ5h+TDcBLTepKDZ9uQ+asR1A7ARgyN4Vmdjyj+GgWY&#10;nojWFbodfFou8DmPvidCCXYAylXn1IjqogZ4qpwCxpGGeqdBU9cbCjL1MQ4ts3vGkAWf0FC84Vru&#10;DZppP50+lIIZkO22YrIf9ZjlHqO8W5wIcNJWkYxhn0DAgut1whoAPrzIALhtZY9xlna5Y+tOB68Y&#10;MZERjgznqYNcovxWGbqlLbDxngFuK9KNODvXA9deaR67QawOb2JXzDgIOlFGlddt39kusO385Ikv&#10;uce5tRpoG2Y6izbQdOVN6A03yi8kVQnmWl6UN1pXGyXNyBpac3u0G2ch6fL4nftcWp4ydmSomJ+A&#10;lbaJ0y4dET0PTDihrfvXD94eoOrsG2DJs744/TEGtSOWe7XiOR9N7daQ9CmnBbp3KploVfF1nO9u&#10;u5CWcs+eP+lvNGkHZ9+bpEDnu+TdraVrLK1hswqQXJWXeBJ6PJdGITH2Gc0MbXK/eWYmJ/dkKbLS&#10;qB8czENz/8s9vjjFSB3rFGmTMVTSn7R9eNLZokQfQ42fk6KMOTonBmH0zdStnWaLGWdnHQHXcfxT&#10;LvDRJuA7fOu4R3bvcQjucHYCJ/kYYrfuhF+RcSvKDLmZlHleI993wmxhs+rTvIz4yDPaBgc90lbC&#10;D+vs+9YPZ0ZfEDoAJKhLxFvPKP5th20D/F2nhnOJ/8tz1x86O+pf2tdYd5WXk+LdHM7OuYPjuvhM&#10;Ow7sxRPfwOCweI4HcIHnvvuzcuM5GtQrP4PYPfrX8UIn+LsyCA4HxzY7q1AcHTDQamvDX/3VX5VO&#10;5eTjYKETDeoEW71+KwNv+ICxbS7II7+4Qdrye4Py5zRYSZxtkqFR/85zecTv0ubGpBo06CdEgfle&#10;eiKhMrHhipvGn61z8aNFyDqeiPgvbli8Xfe3sHQu7wXlKoOJngtbfuOWl2frJAOekWdxcdv8npMz&#10;eT3rKZK2wkbne4eQ6aivTn+dujvxk75jMqO88zt0K6fPM5bmtEn9XJli22udIPbEazF1Zwz0jaI9&#10;bVG/Nn51d0jwAZdhV92QMYMsGC9NBuHtJT/xIvlIxQcZg41vR5NVZdsyDE5PujTpYStwriZIHZX/&#10;OvnFnlYb/B0zze55aeKVvZRGt4OEbVOdHp7ZpdJ3SEMHp6jv9aRsgKYublfqPWwtEe/gs0Zyx4yj&#10;LQVp+9eMf4vhElrg7srDeWyQfjCN7B7NdoRzfDy5KrPhEp4foYvkdpzFO2XQGn6M45KoTGNwajyg&#10;yuc5XqY9GNrN1Y6Xux2DWjdcQMffIx6WU5oh+OTaSqaWYJRHY1Md0BIDY34cVzATztP2/ri54ttc&#10;r35P0NbwlvTDZwNenVf9Fp+mXx91H+Gvlc3zZkPHpp8V2/EQXAFMMqufr/5wr9+0vvzT5vKz4fQR&#10;+bfecY4ynsTJ6WRnwQ4OTvRdffrR9eirPFzZYhvqI8Ym/Xbe4btVnEwU9MPqsRNexh48xUlle9rl&#10;9Cw2yMuMHewCdpb3zf/4v/77p5998UVt0MuVnfzrCPDnf/Zvv6S8GInel7G/VAfuR9GSiWGOiJBZ&#10;45TSt7XKthLy44vsECdr/WZGlItZmJmpeRWDhvFv9mWMAgOH79oYtBD6PAb87Pv33outOJRjBv1b&#10;GSBjfFjVuXGTQnUe/gwYRNS2NcvDz+HMMH7B+bC9JmmcEE4bOgLPqorvrVA2KPHtEYpRg8HrVuq7&#10;EwbeYmzkt21snB1C1YHkUEZVQmD6yz0aGUDVQ0nvAFWhnUZc4RTwknKzCmXZ2+rPdMx1U9IgrW9W&#10;0Dg8ijLc9tjLztjnCiK8DSIH+PJ/HB0JwS+4VMrATib5xGmz0Jd6bKUyAKnTakvzFdqU60xJ6o93&#10;dWKiOXbcqhPD2WrOGi7ue1R2BIyTA17rCMx5xwY4QzylRV7iNCVvnSN0hgevbQs6DDmOju0DYrc1&#10;4HVkg1P89PHTfg/Kcufj3HNyGEHKWAmqAVzah96DkraRiEDoNIY/0839di/DPMOn8uSIe+8ZvqJk&#10;zNnQWv6F7rS3WXzPKwvtO5RqruEjx1g6mdBM6NJfnsc5eRoarE7ZhvckfHj0+NHp2yffnh7F4fFS&#10;7LePvq3zY7up79twbGyl6r5yH7KLMrCc+/ix9y4YxY9Oj775+vT1V1/FUX5Z51bbWD37zkpQ+ubr&#10;OEvwIeMUkeC3AEf3lbsDZ4ERzclhgLqeG9mbn8Lzm/zPrNr0h/nbRgj/kp/hwtDRtxkgdQzX6DNh&#10;EVx9fwquVkHJ1OXWTwZD6hOqtOGQ38rCixHN4BHODcs2bgL8GGFklyyLG8bQia5j4OZeezG26Kqv&#10;vv7q9JuvfpN2eFXlbSLG7K93jDig6kYvZ3/6iFWj+5c6r0ZY8hhIhOUV3ODJqXA1wKBFn+BYrGOg&#10;vDLyKQeWNLyQrh3Kv0Q6Fw6cAfDAOneONigLFpiXfEqQNm06z/V3z9fxkm9Xe+QB0z046+DAwW/X&#10;TUMfeqzYoMnzXbGRR11kjZz9h//wH763hW23uSmHDnmVUbc0NEpTh1jZyG+8EYWVVTwSll64Lw3o&#10;XP65Ms7pDA529XLau1ujE68Mh8h75KuahM5JfTUMCj8OQ+pEh3S49bj5PFenCbNtR0EeeG/0e/Hb&#10;2LqTfh6lg+HZwoHbxv0tyIeHeL282LaC39Yrf3HU71IGb7wPaCuaVWXbt608vzYm0i/Nx5GObgjM&#10;zi5nkCptgUf/06Kd+Mvg2HEVujpa0kvDW3KcNopOdzy0g4JsY+s7q+XhHH09bbPtN7R73pj78imZ&#10;q78T6ZnilDov4JN2bNkktvo4bn0PMvTdiKx+GPhsCJ8xMBn8IvR5D9ihAz75wF7i+PQjosGZI1S6&#10;jHm5mojtR6BDg+jTGN3tAoeLmSHPXfiG5hm/4Iy+aVNPZZn2HOS1S3i6D/+2IqEtn2Zcq/OeOroN&#10;c6Nw3PdZGu7AbGTuyCJ87/eWTdAC/VPwkNOjVeY3g0a7uea3cbpjeGCsnXJZtvnDTfn72zM5ZvyZ&#10;iI7pq5erOnV2ls/J3gB2a0t0nXv1HhXOo8sgTTh7vmkukgt8Cl3dH7gEZ+1dvI/nez+4TpS+cZ/9&#10;MPzwuSzdddKs/jueHfjho36zfVze9pWWTR5X+QdAi28dZG/qGh3lnp+Ap2za2pSx/fIoz6acvuod&#10;Y33QxJHDkRxYoLy+ajxwbxWd7jEhII2dYdx99uxp+seb2mKvX8YOyhjku2fqsCCgnn/83/yj0+/9&#10;/Oe1UStPwd212uHLL//8S8qE4+DFueeWYiMovvTflR2NwcNOXts97JPzHgCjl3HXZf14YpC0lcs2&#10;slHYlN2bIm2P/b0M9r4S7wV0g0dXdQLby0g9BS7GKuJ8rfjGrdsxIO7W2bme+w+DuEMFfP2Y86JR&#10;nLZlwHXSG0fJx0Pr6FjVyf0sKQeH4E2pzGF40WMxsK/dHGOCQ2HblRe1HbbgA0d38tzHLm2b8a0Y&#10;SpmhSAgsl+l8aO0pPPkDh1FjMKsAUBQVggkERUP2686h7+3bCFSFAlbTidsYKXLu7IjrNFRwAtu9&#10;yNExINlaow1UF/RGWCud+dFBRru5jtDVaFdPrnV2YsTNis527xHwaOiWZ1yKkbDTjVRyIzReC6Bz&#10;Z8eMNbngAHOcwOusZwYQy8UGPV642BWppKOT4OO9bZEObrWCxaAlQ/hldo7cFZ3gxomxgschdxqO&#10;Nu9KUGTWSsjMJCZjaUBLCPUvtA1x0y700fAl1wI/FE1otme7S+XJtA7ORB2X4izUhqqByIf3v2xp&#10;IUvo8gQua9TMgD9Kw+8qhpSTpp/YlsjJ+SYd+utvvzl97ZtU335d5+dljPw6QTEq6+iks/cdOPy0&#10;4peO35nLRIYSJ8gz7VoFYlBO0DvSvwAA//RJREFUeTJz+1aUS+TlbWRYG5is6HbICM4aQMUnhuIa&#10;wms0lN4DX8apWXYvizN25VujyL088ALPIJP/yvvLgNVzKcyWjyyQp64IFvfgkxwjj2Q592kfp8rZ&#10;wiZd/2m7JahfFODLcEMH4w1eDGGn1FkNcO3qSWTPgQ6dfEnfv3vbR4Xn45Vml0A2Gy+iRZqDDL6O&#10;A/mbOJDajCHwIMa5d3UE+shSPB6Qb06AOnfVAT/htk4L2uXzHE7wLG5Ja51ntOC16De65etEQ8r6&#10;LV27VR+lP7pKB5NzYLVEf9220ubq2baHy/JK9EykZ+ChbvwEQzoaDEDKwEN5+dAOj+X9woHT6KxZ&#10;2ZIXP9Z5wyvb17xXBEdpdSzDa/JmJUmQT31wlobuxXvhiUvjeVw65YOfOkR82vYR4bb8WMPflrVx&#10;xDnhDHorznRc5DNlbW8ub+m/lAMTjHS+Os5gWXFX76zujqGuHcfZmS2dnisHn3PclQdz8YO3q3yi&#10;56JwWXfCPjuHtWmu4OGh9iVnAjrQDb/Nu/fyg+23fosO5Z1MaBbWKk15Ex2AlnF6Buc6c9VddKLx&#10;St8OiPB2cE/PPnDvDLNop0fGAWOm7Fu/wPnsZETwFcBdx60r5EddeEsDVTsHvkmJbpM22ZM8AIPJ&#10;PvgueHwQHXOdo3Pn1umj6E22A+fm2+dPT99GBzx68fz0JHr4uTrgFMjec+bs+KaO94Q5OOozdoyO&#10;Nv7H2clzdg7aumLgIHO0hw/lXfE95CqhY04AiTLNCOT/yANnp7/+9kL1XuVk7A9tfmHsO4zbttNx&#10;9btlQrvot/LnseHI5zrY6xZz5/+WTeb+kie/kxjGhgcMmsJOGeWSR2xpFZCFI886Rk0vb/WJq/5z&#10;kcHduLEHE6Q3BQg+D/yJUy53SZ4a3ZdWlV5RNbet7DzMb1geBc6uCeAnS+Ut+NIJsxti5Hp5KU6e&#10;iZt2AOn/308D+sAzYdNTtH1GmbbPWRk8Gd5Mu5koRDv70rO2ecjYtt7r8sdzfa96L886Jtd5NFEk&#10;Xfmp1/vW8qAT7425dDl7Zer7sDrNeGb3F/taHXSSccDhYXWkUv5t+hOMrfDcs7KcOjg+3tv55//s&#10;n53+8Pd+vwsYbAe8rv2GYM6OY5c5KY85DLm3FOuDWOmbkbfx+PCn25LiKDDsGEs18MIsimgUJqdl&#10;Pvbn1JQ8rpF1pwbFvUbK3SxBlXsU0+NnZrVfRDlYbn4XRZMBNs7T9Qxe12/c6na2oDMzJlUWZkgc&#10;s5q6YvRydhjAHByzPn2fo8o1MS1NpJkubW4NlwZoQ+Y3J4aH6YVtzL9z+2a3+XgRf7aTcTpiENT4&#10;wnoGUNLkSboGmsY2gARiMoRtFSbC0xma4ELY6sEn3banCkoVSDoZaUz6OI4fXm4Bc++5BgsqjRWa&#10;pMMZH20rHKUxMCceApm0KXdmsPdKSEeA2354IT+cqywisMGp29gIpo4SnnMAb6at+35D2rNOTg2z&#10;WeXDS4JNWc9svJUDL3mmbSOwHBleOVx3i5sDChw9fU2nCM85Bjo2Oqpskw9fycq+xzOGn9PWvBh+&#10;5RBNQH/ZWY5sxCIcCdGjgvyWJxl76o20xHnmbq54sw4cR2YM7GkvwmT1kwxwOskEpbFOTlcBC2na&#10;oEo2dOgv3bOKV+k3BmVOjPdAnmUQfW4Q5dAEBljz20c0GbPeZZvBEGVemF1FCScGyP0H904/isH4&#10;qa2i6W8PH9zP70+69YcS4Vh6l8r2wzp0wWdpXgOwRop2TyAn8gj6+K7qMELXONqA7jFGEtEbnPzp&#10;Pz2VLny0RUQ/mHcB5Xt/yLQVYwaUfCOXlGVlM7DltdpqJRB+2g69G7f+pYHB67dn6xSswe1+HQz9&#10;two5f6Swfba4jx7RDmB2coWRk7Zy8Ap9RfYdl3njZpzI5KGUOQHoB//Bg4d1DrTNk8fzfhOdB3d4&#10;wIsztIcH2A4GRzxfWtAB7sJGG5zBlX+NfOmuldvwDwz36kGniBdrxG4d2lC7Kru8WmdJXjp7f3sO&#10;jrLoUBYtnknTd6XDGa7uld13ejiDHBTpcFRW3XBHz76nA2+4eQYOmVOXOpZmvMETV7DUs2WkLb7q&#10;XX4IcFzeuvrtmTwCnDZsemlr/32Xchl/0ieH35H35CejDGQyfhGH3JDfF/XDU/K+zg7ZUqfVDzTi&#10;JVrouU5cBPcaHGd1b/0i3LQT3NUPdzSidfGXJt/26Q3Kbzstja7iOTx54LVtDs5GZVfWtoyt1d8+&#10;tqL89NhCfOgOdeQfns3kT/QZfjPyOS/wzB+4e5oXLezzGx0zox9mpjhg6oUA+X2a0LyyjI7yFm65&#10;4v2c5jmGLIpF9XpmF4k+Sy937Es7OVkzA1naMvyM3XIR2Bydpxlrvomj801k8VFk+2nGoZep4xVY&#10;AepLdW+jPfx2Cq1ITxunHeLUyajwQP1CJzzzg7x00jT0D+5xEFOOwdi8qfuS/8yL4zd5649k6OW/&#10;MGy7Cyk5eu8MQGGHlyt3I3uJSd+yk2dksmXP6j+HteGvpeF1YV2l+y1pU9YW0efmXeaZYC7O+es4&#10;nWhi0jheZon5j93jqVxDy/SNMejJnfEpcliHx6TDwL8CJKB3rqml10s6cplc839ZcBZl2KwDY2R8&#10;n030bPggDk5k/YB8mU7nTLwKU35gHhUlHEW/lz52u3gFc8N5Psn5ld+H8xJ+qebSUZGWWJk4+qor&#10;OWjZlAOpdUR2gTWWX79J/6Z/ZtwX6AVyri1ux9a+cd1W5tl5sfjQh1aM9Ql9uZO+0Yu1w6Nba0MG&#10;jgWX+3F07t66U1v9TfSQCff/0//xfzj94e/+XtNgtSfhVjv++Z//aQ8ocLLQkzgpz+2N9fJ3FAwn&#10;w/e5lke+eszIJ4x95yPRLI5Bx3aZbzOQMcqcUGR5yjc9OBDinFR0p4xxNDACeihCyirDeKCEyvYy&#10;NoqZo5PfloCdXuLgAvnMeL98iQmBEyfH+xsURfpGGoEhaXCKUiEowZWa6dF3gV4hkjFXxr4Xtu/f&#10;u3O6Y+DJwHgjDNWJHFtXp8bpccFnjYZzY2FmPtSliTV0CrrXqImE1ACn3nlvIQ0YpUcaNIzuh0/J&#10;WL5qwO41DF4cAEQQDvwmTOpTf9+9CC4asgKcOPDDs+QhTASHklqDfa7Hs8DSduBJt9oDRmc7ypsY&#10;AJLwj/INDvxs/LH69XEMDm2JD4hTHFwD2atXMc5f+DaBbWUx0BNtuaqQpo4xbG1xsaUlzk46g8MJ&#10;OFeX+7yDr32b/e5C2sFAQUa9J+XkNbKDt93rrKOlbiE6ozhcKgm8ORDcziRrOXDIQHFvenjjGn4I&#10;LnPi3KwAgtMtYGRUvsiEqzbtKYGc38CwBYvDp1p0UBKrqIf+wAsfZ1aUgTjGg3fJGEhV10GSEdVt&#10;IWQ90Ts6q/RKS2lemhJTF+P65z/72emLH/84Ds6npx9//tnpd/LbexAPYnCigwwwxK2yUiqMmqUZ&#10;LEE92kE6eYOz3/jO8LS3lhHK4Nm8e0Wm/nX1rt5MknAItD35km6Wk/JjMBpnyGhlM1G9s+KYNsmz&#10;OtBmc1JWe+j3AsW4/FX/1gfuGtueoRdti6O+U9lN6EpAFKp2a1pZoF/GcEmddTaTh04Dr6s+wUmb&#10;aS2w8Z7Tqk6wGDEMfKe7oV1ezqHn6veMc8O431UXv6UL6KhMJHa1KDoS3zlLnqF5HSXto13QDPbw&#10;dGLbIwHd2koUyKV7cLctpXE4wMUzZV3xGI62l+Hbwlp+Tlu+KR7S4MIxWacGjo6rBv8//af/dPqL&#10;v/iL0sVpUe7cKVWXOrZN0QAGePKoQznPpcFbHrBF+CztyssveoaepWnz7W959IOFs9EzYelsuVzV&#10;bRxafSUfh6X1RH7eRY9261Xy1zBIevtFftcQT98gM2hFcxjX2X9bcek6fBQL9wwXdS19ojyeLY3b&#10;JltWWLoXpqCsfNL3KiiDD3ACc/NvvX67duyOLGq7OrBP5vh5Wzj1G+NJJze0I7qjkzuRRbuBmVi8&#10;8kcHpmZ3SfPf1Gf8vjLWUqaz7PARgbCaNnxxvzT4v2OgZ3RIdE55U/6F9uBXmqERkDtW9gChvpQa&#10;+yY8eB/c3yTP07QLR+c3Tzk6z07PoidepxYOzusAidWRGGcnwKzs7LY2W+UfRseKJpNV1qPyk57q&#10;S8/1GHveS4bbq/SFrkRBMrDJjfTcFr/Ri4MrfQ9eiQXKz7n9m4MMyY/2/Q2WsLy7krfh6d63PQ6+&#10;SZ/+iacpe7RRQ8CBUTh5Xv7jPZyPdI2gjJpLY67TxklLTI6mQbbpkbdcZiwAt5XKO/nKCxk2NhR6&#10;6lVm+w8ZQQMn2FjL0bUy2sY4iwKYImyOsfuMV5f0yu/RJdKT54d8vUqfePzM88lDzpXZOM/O6xmY&#10;vy02gFNnDehJH7ihlZ1z/NZ3heHHtPH2f/ejR6ySXtUtL90sruPYqH0Do0588rp3Ta0t52Rfzv7o&#10;kYxp72ZyhM687uTZ9Eu21BuHb3HyI//aao6a10e+O32dMe9xxhF23MPYNtqeHWAS1I6gPRHYCbNv&#10;o1ftXPm//l/+z6ffjc2jHjuzxr6NLEOKswPAsxev5ps0r6yeWA2hgDYG2xRg9FMwnX1imFH8UdAG&#10;8q++/iZKz8yj2d23qeSUgfNWjOM5Ycg2NoaBhpVvBiv70G3NGSem30YJkQy9dKvKm9+z9JtnqZfT&#10;MqdQvarQgvdd8O2SsM4VAxijDDYGlkLSsMEb00tKcGP4+a7Lg+D2wDYWxjfDO/muJaMVHi/d74Dk&#10;hSkDgajhOysTflSJ5i8ItLEp05lxHyFaoalgJR+nzDP94zuCkrw6LA94j/XWMeEHMqMcz7sS4sSn&#10;GCROfmrdKWfmA9zWQSEmbcikEGZVyGoOT7fOTZ77DX6/q3PUNy2dcjrHKoQMyvZfh5F9X4cw3YkT&#10;wihyEAE46HYJ2NLDyZkT4zJwpyxZwIPl+awO2q/JEJlZSR+7tIq1nVEaPnt3CzW8f3K1s4Nm/Ork&#10;iCjF98iAPd6MEYZr8wUf/FjlrRNPRC9F6W4UZlfZkihN2+pEc7Lc2YAdBal8+Rgcbbn0wTszFNoI&#10;6NIQmdT5h7Yx3NRfxRH694VaslNnPPwmqYI0FaKV8WAV02wyx1MOsEYBmRWMc0xuyEYc4B/HqPzZ&#10;T784fR4nx4rOPf0uEb+1k+PV9XXtYCWTIaotyfjCXZwrr4cMawvKSD8/f1dHns2/YR0dfFAWTOVH&#10;6Y1SMrCjafJM/6wM4hE8EvGTQ4732tEsLNk0u6MtxqCZFQYwl78iXOHIGIPD0rN5XJVjkNuOJr/+&#10;5AhwA7ET9siYq1lZKzrzvbCX0UmBEd5Lo7zRhq51TOAijVHOScBb7/r86te/qpGIDxwHjg696Lk2&#10;qNMUetdZcF2jklEPtt94hh7lpu6Ly3rL/7SZezTJ637TNq4DAa4rHqnfqgr8lJWOf+jaNpYubdte&#10;VFa6oD73ysiDnuWDfN674VzJB/8tK6JlxolZ/fd7+42g3eC2DiH88AYsz+CHTr/FlWfXDZsmqLt6&#10;OGnTf+bjru5F8LbsJf9KW4zSF+mXoa8TH4Ejnwm692Q1fXlXX42bDrBonem8xqO+05JnDAc0erkf&#10;/B5lfrQj3ITF94d0bMAb6eCMMTK0CZ6BK4Ln97bN/hY811Zky/OFhwfyrbyIgjQwRHwub8Ctrk//&#10;rF6KvAQXdejf3X4Skjoy5V9NopRrYjWwRGkb4U0vGj/zqBOuIgzQPHSL6lhaBE5O37XB20Nuq1MT&#10;1Lu8dd+aPYoeCcKni7TFB6Gbw/MueuZl2vFJdPA3kbNvnqUf0p8pxNF5FXy8o2zbmneD7YRxChu7&#10;xSRtJwke3Ds9SN+mw3qiW8YKo6yx6iKGtFWdaxlTOUC2tdGL4ejYKiK8U3gdnY7tWDUEVBc15HLc&#10;/bVQevPwXH6WZ5u2PPH7aqy84uu0x5Ucbd9wL42MkAW/ySBZvOZ93PCy7eB3Yh3QMFyZ6nk0Hpi7&#10;dhxOeukML9nv7KMUOPkWfrdVQRUeyiRfmUFOEqVvG+ffwDyMcnmv3tlhR46j42V6QLqT5TIM/eHI&#10;EXPvp9B8Y9ALV+UGl617YHreu+bwbMPcDz6uvy2c5x/8Jy49mz43c18e5bpt1vhOG0UvVicR96u+&#10;s/i6P9c1fhde7ttO/S19qktF8zt/5KEHsCTMosKM09I4JupgS756M9t0O+mZP5M+xtfuBDv03tYL&#10;32+/nc+I2PXhUDNjtDMAussmtGD9zfQ1r3zYnq+f/Q//3X9/+uInP+kEg3zFP9dix9nhSDyPs/Pk&#10;uTPhGSPpwJGx1NdO6BjcztgoGIgMYV44IYP8vEMx+8kFHebGzWvdHnb/vngvRpeB9Eadmp5kdDg6&#10;3YKWNAMBed0tLhVBRKnGb0rzaMikpn4nscRoT0MwTjuTJFoJCL6MRR1Q63hPx+y7fYMYzci+fTsG&#10;SQy+j2MUwtN3gzg43ku5Hs/SdzecMnYnTk6PHT0GgHb00HclAPAbRcAZq0GeK+O0AQ1oyR/6GGrl&#10;XWLv02KcDorBAAGuxrP9z7sxeOkbJN57qgFbgySKA2xwEiiHuavMFz61m9qaT5utw6MO9TkNzXYm&#10;W9DMxK2RmSwVpNlznYEx7VIjM3B8UI+3XMM+NdaxqJCqi5ERgWagv44cFIeodkJfGmxdyyAQw7vv&#10;j6Q98BMu8J+l3LSXeiLABgIvbmpDqzpky4BrRQDf8VVXMwjiP0cHLuK8GxV5SlltBV/8qdz0qmxS&#10;QuwOIOgpr/A/eNmu6QAF+FOOXalI24YZ7UDz7ZUMqtdutYwViJUDYRT3dNzOYJFdPKYYqvjj6OTP&#10;/nHGUR3klK3Mp3yNKitieTZw5aYMgkLgtT21Xeq2GvggfexHP7JC8OnpfuSaDAE0igZP4jSFf+7J&#10;MONOdA8+45EB4x7OriL+q4Nj8O///b8//eVf/uXl9iH5qujyXMCjOmfaIeUgW/zSdyZPlFjKtX2S&#10;D/wd9MovMb/rbAYu+pJUHChLPAjZbUPEkYtH3z4KnBjPqYNSBIucwBdNysIRrttv8ZrRTmfBmRJl&#10;YBsYV4bANNFCX9kqyyky+w4/7/uogzzom9rLbzKKJrAY+fqqQZ4h610nbcGxYfx3wuDgy16VBWNl&#10;XVynw7V1BjcBHmjyW7rfI7ezarXwtg3lW2N3Ya/hKz9c4bT864x9eMhpVE6A18pJ5Uq7HFE9Kw8C&#10;OORr+SCAC5aybY/gvPgop/51AC91bfKI7vFpV57AgQ9Y6tq87jf6LaBdPkHa8kSEB7iMUzDwYmEJ&#10;8izfOuHmGjmYiRwyHpjqip7Qf7saS7ZzT0eAJ3Zw18fxKX8cAqvXnsHPFmyr4EG0dcNh8fEbnoK8&#10;iztYwuKMZkFe9Hq+eaShQ/kNYOChfkDGPAMLL/AEDG3jmXwCOGB6po16UmHqZR+gq2134Nz600fQ&#10;jlFDw5Vu8TNSEH2mfxY48ts/O3GV8dHYf+7sgKu+pXdpRYtadsXM83Vy6IpuizrwFqfyRPo9eiEF&#10;Tu8ZYYmcGY6O7Wvez3kUmbfF/3n49x0dkedOYJtdMGk7+MZ5Cbq1UT44xrn74eOD2BWO+ndM9wcf&#10;Xq9uRJvxgKPjnU94aqW+e5o7k7bd6l/MrwK0/VfDPmH4OaHs+y0RgHD4SoaQ7i/39G0rCEx5RwfL&#10;PX8tU94dcgRW0vC2TkTyKmtMEfqsbRMDNDJAr7Yd8tdQ3AMrelz9xrFJDuDilSi9iX1w2EuaiW2i&#10;vuQ58J28+QMXjAUyd/lv6U40BhtBU3djOM0+mit91BJHKPRE8oMDKZufYpFpit9znbxHnUdQZ8f/&#10;Pls48Ozj4tt7NCRLaTmL8rfm3n//+aVdgS7P++/quYDHeDftFkilO7olz6f/6DtH+dSDT6JnroPf&#10;FUXze/Rm+69nQJfHUydbhe6bsX3sQn3Zb7YM/eN3eZhnxt4dE+Crbjqlk8GRITI2Y9osMqhGG36Y&#10;ur3jnQorZyH09OLZ09qn//2/+Benn/30p6k7dkvKj00bmiFYZ+dVHJZ05sfPovhyfWar0NsoujDL&#10;UdBWVhgoZWYq+i7I9SXu/LbKYg9zDbMgbKaboXj3zq3TJw/vnR5moHMAgPdwNArD4a9++asaTFWy&#10;NUgi0BBLxyAX7i1lGSyqCINwKi/x0yBR8EnqMcdhQj9IqGP1ZBMNNQ3rD0zHXNp2ZRbNVjzMu3f7&#10;VnHr+zoZlG3Ruh4l41sefTclMOc7MTPbN8trhHaCxqHgVyAYRmvs1dlRv2fBWw7dyhUPR8nkd8oA&#10;yRHogQT5wcDjCDyIYzOzjbPK0BOd7vvqvfcu0uQRLG2xSr/w1Nc6cs19lVckpDxLLCzfKcE3QhTe&#10;QUWs8Rx+Eyj8Y5TatsUp6JbFCPWHAUv9CRwJDtHbKDr1cWjQ0tnOlLENb+uD/w31hp9eKkPXrJZp&#10;O4oTTLxkJCkzM0KcHR4+I6Bfp36hw+xL/qksOOnLdYYjQzs46oh1HAJ16B8isWVkeHg0OSisUSrg&#10;fhTnq1/oD24fBWd47WEAOnmdN3zikF233SNynYGuCiD1Q2jafq9H9JfqgnIqH/ysPnaVIzysc96y&#10;MEo/lpao3IS5U09X83KlMBTQ/n0/5+F8v4oz7DAIBgoHR1v2oIkE8uI5owbNFA0DVl+keFaZnRtT&#10;rr/4xS9O/9P/9D/V2ZH3StYo0jE2ahAasNEC29A6hiC5iiSlbeQbB46hGXxMUFQpha9i8jpC0kBJ&#10;ZtGH98pU0UkLbP3M6X1wkXe2dEWe8xRNq0S1aWkN7OUknPfqmRVTyDx7wvmZPcU6gnt7hndlRb+u&#10;k5u2J2cqI4doOq+PbDtxcg3G5S/ek33Gv2dohYOrKC84bfeDp0sLGOtoSPdc3Of6DB7sah262k8C&#10;f6/aUVRug3rhogwjUT51gEt+ODvwEaQtbuB4rm6/O0glqhdM9/iA3jU+Fw9Beff4ijfC5lf2Uq8l&#10;bF54cnY8F9Qrjzq3zNa79ckDZzxb2v1Gi3v5wBXdb1Tftqu4tINRPaMNgkMnU9KfyLg+3B0KGT89&#10;q0MT2uHnd428/LVOuq+z+qM7wNf/DfJoWJzco1Ee9S8+i5OwOKNXvsFxHCJRWF4K6FZW+60jvbDU&#10;qb3gvLLgufrOA3jaynjkyHWaQv143xnY/M0L9+nneTYvuY+uyH/tX/J3gvIwbBhfHnVsLe5kXL9N&#10;n0/ZlGgZtOIL/OhcuHc1LeU6hgZ3AT/BMYbMROTIAF2A7z0hL/35u+h0DoxWc6rai3exh2LPPH71&#10;8vRE3335Oo5O7Jwg5wADFMk3k8KpA85Jo9Nxm/1Ch90K7LsZS9gY1TGhxSFK2rF0wDM057/CfPEm&#10;zwLDh7CDaSd+0YQp8Ma7xugezhD6y9v/TBTkw/v+TnnX+X3kONLkw78+O+4Jbh1FcpR85W919uST&#10;ARz3V7pcO0XnJ33LGoNmx0UoQ4N6W9zzoc89eGhcOWYjFd+0mb9L+UloevinnjpO+TePPEnIuDxO&#10;x8TCDl+1UmNXIcZe+ZudnWkfpGqqzVfetxoPJk57kOsrnW58gEPznf0/RTzLffIMz47fHjbXVfhe&#10;esstbYUmNXHsmJURsq9/nMNdvNh6ysgrvfJ44Du23ZXO3Dh9adLn23bLb9dDr74+DkzKmG3S3Lht&#10;otVEYXfalBXBrU7QrOqDDSd2r9ddHCJ0586908cff9KdKXBjD4HngCwT9OwbNgQqXmT8ePLo2377&#10;8b/7l//y9PPf+VnlsdvY0IZuSHJ2nBzy5OmL07dPnp+emMGIsn4VZ8feU0cZB5ewcdiJET3FBNGJ&#10;iKIIO2McYXdU9L17vqVz9/Tpx7bSZPAKEgLFafD85a9+nUHu+cmHthgUOEB59evpFHfvD0V/OBmN&#10;jEyDS5SBL85zRBjsloet6PD+dbaGg0hHSHIU7t2/cnasLHj3xEkOjpzudqXA7AczI9wcHlvKrl9L&#10;B04cAYoC0uBt9DFENXqrSjlpZpprKBzPyrMwLUUvg+VYYZTHODv45nsBGk+ftSXJ7G9XcaIQ0V5H&#10;4TaDJAZUcCBABNOg1JWLKpUIQP4ogM6E6HSJYNtDifZbMc7B8N5MZ/+TXwPL11WWwCz8t07tGmPC&#10;9rVZLsSn8D+8QZeyaDfYwdlWP87NNQ5O6rI3UxvWuE70TR0vpslLsP1WJ6NgHCOD/GwbdP3ow2vh&#10;YwaV8JSMzRbA6ZyYO/1M26x8Qur78WB3y+BXDdnkHmeEYE8bcNY2Dr6MLW2etk7sQGpFrM7yzDwX&#10;x4/SHmlK7TnbEilqbWFwvVIYHbh0/mTuaUDpN+hhtJsx9oHSDgJBr+S5TyzOJcJgGjgZYMke2OBR&#10;OtrMyt9dh2ww9EIDOfS9HY4i2UQzHq8h4zfc8JXR437kfAwhdbgHm0Hq+N//+X/+n/uNFs+kC6sE&#10;XWt04FX5m9gcE/alZHHhiow7xksVcH7XcMs93sMRjd9lkFSHttMPlIczJwT+DPVPohiVLY9SB9hg&#10;1nhLH0ebdGWlU6ocA8YzvtBHv/zVL8t/hig9pH1858jR4AylGkmBi7LiHzgUNl6LaMNbMLtKkn4i&#10;nbG4z1Z2Cie4wGvp91v+TRfQ3bYMvWuUgiW/6Dk+uF9npwZn6pI2cnojfW4mGKRvmnt1u/rtfmVA&#10;Wff4q73VCw94Ky/AB14CXYW2DcrK6yqCrX5l4a+cK9ytIKnTc3yDy/JH3XBQP5zWeQJncRfl3zrO&#10;HSZ1g/HDqG5lwFJm+SGqx/Plu6iM0ImOwEzhtr96zERardUWsx3bloroU3ok8qqeGq0J7tVR/HIV&#10;1FV8UkY6nOBzTsPKwfbXc5wWZ0G+jUvn8l8+93i5cFzllX6JV/LCU1Qnh4gOUA5M7SIfOdfuyiWx&#10;+X0s1JXO6Va/6AOSDObimKpSJv1cNKYcOoCTUD0XnGfiqrkTI0cxXFNFx/fy9eAdPVj5CF4mW+VH&#10;CxhwhfPG0okuvAj+ttxF2Zxw0TuTPvpp29qT8OVprs8SrebYpvYuOtgBBm9TxTg39ED6CmKCU6Q9&#10;dTLi6NVkit76KPjcvvbB6ZOHD06+tcXYf/LYqYbRn9HR3b6W/N09E3xfmtS5CN0ByfYyThh/0ILn&#10;GMDWNs6p1lV43/v/fMAToXCO8MO0bXPponvB88VB2rl8CDNujj76YTlt0HaILm0b5N74UISRFLiV&#10;V2PZUceMobk/fi8+nWg3HoRfii8O547CMAJn5m8nyOcZOo1NqWvjf7GzI0/uevV7sux9a4t8XNkR&#10;I++tW8aGvW65wX14N1fpg++R8SyUhuNqLLyi6ypz+Vc+HeNy7iff8EjbTfvNeLPtqu7VR9tftFth&#10;HLA2tg3SRilWWGgd3Mi/OrnuusXwpvVIyz25b77AWfjK6s/0Ht09Mf7DZ59FD948vTLh8PRZ298i&#10;Cptf/7Lo8jY299e/+fXp0ddfne6m/L/45//s9Hd+9junG/p46EWzGqt5/vRP/s2X/dZNgNXZefEq&#10;nV5nzuOLDCLXMgjEQO6JU1EMDEQrOS/FF89qUM0geNGBCoJOf/r0k4enB3F0vEjUMgy7OlVPepBB&#10;mRbkLft2a0+Zpr5ZdejgGyeJEOBS/9rAUZRh4q2bZuRGyXcZk4LJ1YAhYjbFRqF5EftmHBw2Y78T&#10;w+i2wpDyfdEp6U566jatxIhC79lbdXIoI0bm63TUA+9p7BESM1nzblEGkRivFG+FCIOLiEYHLP+U&#10;N7vRDvu+huls5QrPUw4NnBErO7xasH1PRHGGHsexQpe6Sl/qF7pNKeWDWWHWgXJNm3FqGPCExHtI&#10;82J6BrUIPGWqfThHVjUYnPhpsIIzb/nusZ3P6WldpelAbICKMZmrdx20PSeG0Jb/Hxy8wV8x+dR5&#10;69axLBlH1XNyA45yOk7lLO3vt+0LOoQ9nRweJ/HhW52J8l87j2LQeQ9mlx8NUUzNlz91qcc15IVu&#10;cKajGXTViZYqhDg649BNeQ03K4Q+MHinp5p5sfT6RzfTSyLf6+wEMJkQyYOBuLOJ4S9pkG4wNIjV&#10;wUkbir4BVVnRnvifOLVStaOo0NXygdcy2iew0M450GfItMMrtI068a6rIpWL0BAe2R5YZzP9gZHQ&#10;yYdf/rLv47hn1Egnv9pAlP4f/+N/bGT4aCcysPjIK5QK7B90K8ue1ek7HBYyv0q3csnQ6cBgxsZ9&#10;2khnCO8r5ymHDgNTnbXUy/mz2uZ9Qc6Gwxc++eTTGk3q1aZtz+St4RiZiqhc4ulr6Iy0NdTIgu8a&#10;/TpKk3xzhMirtqPbtNfsP6anYgijITiAZ1ViDUGyxdizymZiAjucGskpaL0HP2eAmIFwZH4MYnTi&#10;vauAv+oAWzpc/FbGgKDPKYtPaNkT3aRtUJ+80kWG/ZbHH3hM3xicBFcw1gmAh3aHg3x4Cl/GMpzk&#10;V//WC394insPj61fWAeQs2OVX5sxnr3PBDf1eK5O/N386gDrHO/FffEe/XSMIXkmKHse5UUH5xDu&#10;8FJG9Aze6FMvHATPempgrvseAhg38TRpdOYPnR359EU8rK6Bb+RYHX4vPoK0lQ/XpVNY2RDXEFmY&#10;m89v6WL7TqKgrfa5tDVmRGlbL7rklSauTOIDOd/tbNLwFt+0VTJ3fGec6h/GE3lM5HjWMQhfQzd8&#10;9R19eVZ96bxxdIzvM94aH0eftkPbxtbhPWU7puGfdp2JGWOD+mSl40pDnkpbPDga0uAAl3FQM7am&#10;zldpt2dpM8dJP7HSFR77lo7t+29T6N1F2kA7JPYj0sHfyr56ugMlse8Kyx87wYSUlfQPEm8F30/j&#10;7KjzxXP69lHzsHXEvhcYHW1bXHp3Te9ZYZpJsY5TSQxpqWN4p73Ilzbqg9y7/LaA36Ig/8qa0PSk&#10;4YuwcuIqnJdrXQme4788alW6RvtRznXjlhe2XlBE+EO+sEM7meHkXIajTrVMTUcfru2ES1e86JgR&#10;GetEZvHMFfzENfKLr/E89fQkNm/J/hc6O0unk9uGD55N/v5UPn9TT/AIPo2tEx65RnY3KDN4TZ6J&#10;4yiBrczyvH9TyWXwfPl9WUdC88maiFd+u5IhacpU9vXF3Huur7mWj4eu1KfaB/H7gLNh7wb/0VPf&#10;xyX1hIwZL6d9Br1p/8ptV9WWrit74FIv4nnyWfBg0z7J+OBEXx+x//yzT7sryynGr6OLXqW/fhPb&#10;5VnGEQsY//yf/tPTz3/+O6dbwYt9W1sUTir/03/zb750Pv7jpymU+OyljhcUPuB43IxhEOV+w6A3&#10;jgfBfHU4ORweRwoH6w4WBqof/ejz08effny6H0fnWgxeS099CelYvvUtEC/6hsJ5CQ8yuScuGhqT&#10;NIbBg5Kc93aGKfLWOI4XkkchJKmUghWV0MCoI3TwKX/zX0BHMaUhUoZh7/0TTsCNGzHYAoTjxNHp&#10;ykaiVR2z0G2bXOyv9RGwngYWhanxca+OV8rClfFk5t7AzyBnYMKhSOA0vF01c56/t2c3990yFQO1&#10;76+kodGJRgOogcQ7Q0oZ4NQ7hwqMkq8AgxJ61GtQrsJPqPNgG5lBs/ecjfA1AuAjdlZUbsTo9UyH&#10;ZzQzshnJYmdKUrG6vLtEyPrR1dx3qTG/GctrVPT9llwJbWf0MlAY8OHeThRvEiyrIuPIzkCBJrxy&#10;Lx+6qrBKl4HMQIs2M5kzYHE8LYWXvTpcBpnKUO61l/+q0KwkJBP+eGQGcZU0xNqO2iB84nyNA2DV&#10;YwZ+clgCkscWDDhz6rQNPnaAjqPTLWypy0A/Mx6jIBjKFAZ+mLmLypi6E+oIpa3mXZ3gCXEykuer&#10;JJFC+VcHNyZfB9MYOondxphkckXZd5Y5eGkP5Q0ItrBxFOf7RRlKk6YPo0F/hQMjxkvjHBqGDL5r&#10;izV+0OJQAqdoee/Eb+na3j3F6KoNjFV4jXfaA6zSqe/EGJJP+5JHcgDfmdWdAWuuozDhugdN6OOI&#10;rdFEllMObKtWjEvyaCW0tAdOxyg8O8I6ofjCaZ0Xg1NvDCbZtFWN1PDK+3lWyfRpvKr8pkxxTRq6&#10;4Yzv+MVQ1/fAr/GcfruGP54/eeT7SM+KD1jKy7dX7eAqyL+O08hO2jD3+r+6RGnw2Vl1VzCc6Cb6&#10;rR758E67qGsmI+Yl/MXDFd4C3sgr7HNlwJMHbmB6Ji+8GL/qAFM+dIBxjr/ngmfwg4P0pXONaPV5&#10;3iPSU+95HRyic/1GjuCkLrxQ/+LfNg6O4vZ3edWpnLD0wYWz47p5wZAXz9Up+q0O+dBp5c9vjgzd&#10;4ev6ZNPAvM4AOa9BnbrK4Y4XjLLUE7liqFmJKE7Br88SZYbD0iDIA6Y2cIXP0lrZjKwt3p7Lvzza&#10;4Dl+nsPYfOf1gbn5l3fK4APawJBG5lb2PG87Jk+KBeboPboXndX74QVjBtwAHtiphwNjtO4KiWsS&#10;i1/GSKOkEzfl+S6/PevKzBExCx07mcN4RMP5ihlYcyjEjC2e4RkdFbB1Kl7keVdzImv0gI+CWsnp&#10;as5lDA7Bx+m0dXCiO+gA40+NVnmin43t7Get/lFg37h2cfo0dpE6nz97fvr2m2+DMx0auQlPjAW2&#10;Mr8InrawcXReZ0zuJzaCV7d9sUfyT32hsPUJ+EsvYrrLfy5os40b2hZnYfm66a7ieTnPt68I5+l4&#10;r19s9HthNd+Ba4Nrb41rY/yisVmafOjs/CqM3HeiU14ym79dFTG2t66gVLlXfqDk/yuaODR1qg4n&#10;53/Lyo488zFS/SU/W8sP+Akf/TzXyoSyyQuH5LwchxSBzzo7xpnBcfCcPOL04Y0b0CouXRsu8xa3&#10;+a1/0GVsidVhDriiMy7zJ4KlXYXVDdKLfenBP/Rc0bftO7TAJY+Tr4cTtF3gCCKH62jj4paYvPqM&#10;PNWlR93ysPvIPZ3IfuHswOnjhw9OX/z4R929wo73/uSr5y/i6Dyu8/PFT37c7+z87s9/3tdSwC5/&#10;ArM95s//9N9+6RS0J89enr5NfBaj0hY2u+He++BVOnX3tqYQA+tVj3vm6DwPUs7I/i6Gy7UMGvc6&#10;UN1/8KCGDGTe24Mao3eNEmLYmYwQgxDM6yx90nuKA6QOoxSz+pJe0qbRw5wIRb+9EQZ+9zaDLyWW&#10;yNFxQg6DSjhUQf9nLfozu+zFecvqlIaXujk7nJu0TWdN+u2g/J4vGaeOKBmngNXY7vsi5l5GMAxa&#10;8KS0+hXpNGZnaCioo0PCWaNSqngOJStQOirjn+PAYDEzbdCQtgJ5/+69DKo308gcxOCd6zqC6hcY&#10;gWsQ+M6QAwLUw5hknGnsbhUILwknfMcBCu3SE+EpyFvjKwpYHXOggNldqwW36/R0C1ye13CKQWgr&#10;HCeqbVke2wc+R0+7wuVDTldwuXx3p8cOchLw1uzibI3R4XfFpitpecbBXENPXukzgFFQFKx6V0Hg&#10;h/IzkzErQJTZbFdB+3Y+aQrU8A5OeH8nzjla+/5XaDdxCH/9G26VydCitAG0ju+71JvBr85O6ldv&#10;VzF6jeGR+udKarzHZO9+jI7kAcPzyglFCzEKJdeuVJYgaOY5esAM3XV2yL3ZQzQEQXIBs5QsXxzR&#10;bSbkRQZX36LyHZ81lPFi4tC+isaV8WLCggHoNyOGE+QULdvXGKjqJB/KlIYjwk9sH40+0CbFOfjq&#10;+668ITLO8CFH+k75SnHCKbQErdZRZydw+52n/K5y7/OZDFAPmp5GETJg7h19iKzbG2zrGXw7Gx1e&#10;lP/JtwY5vaJtMHnkj9JNn4ys9wXJ0GjGXn79QNk1kG0XJF+MF99Hgiee6MvwsD8fDeNIzpHRBgHl&#10;9Z2N+O2qLrxiUMKZzOvXa5yic2lRF3zVh174iQtLurqVBUebC+gT0b7Rs207MDd9eDH0um66PIvn&#10;HgAhXd1WbeQX1qCGh6CN4bYOKXo4iW2/8EZ+zx1RbQyRB27r6Igrv+pf3rhf2V3aKjtJ3+A3+HBV&#10;Rp5tR3VWZgJDPvDlXUfH/ZbBY2VE9U0fGv26dW9ZcOjE4hXY2l4da2gru7gJeu3Ai1GUPiKAufnA&#10;W5rdK6c+sNCCX/Kie9tTWJrOaQPD783r97bVtvs5jsvTzSNdndqcvMuPZnqCUVJ9Vr07OHZyIvjB&#10;8ZImMEPn6MfkPJoL5fT/6kz2wQcfRmcmT3VsnkcSWx7P4AOOq7R1GOGv7q5uL0/gHv1dXZk82EwP&#10;O4jgefTps9gQttVzdN6zeTIOsHvGyUn9yU93c766ZZ59BO9Es/bB9HShq+V37QsToUHydsa9TyL3&#10;dPPTx09OX3/9TXG+aSy9dac4cnRsoYPLq/DEShMH6HXGU7zo7gLEJ7BtAj4BP47EJDTpPxPwY4O7&#10;dRq3fQW/N21/7/PN4/fyV/3kaJ+t/GxbC56TvdneFDk8YG0d5MVzz5BzJA9M+XLfvH6r62hvafBr&#10;e7MDcp8RaMZa6DS29CUd587OnBpm8kQjgqfAhilnRG1M2VCa6tMHAPbIXSqaOL+LU2R2nJbE/MmP&#10;ClmGV8l5VFX5Dm7jSBToJUx5tftVHUehhCnz/bb6Yb694q2JYnXVlrtz9c055Seffj39xu/2l+I6&#10;NE2c+oTS2brHZtu0SR97qY6oVYQEdhjbcOyxqU+eTq7fSGRzbZ9NvaOz0oeic42zTvcFyacc7Bgz&#10;Sc+5sb39dexyPoAj3v/+3/t7p3/5z/756Xd+9tOZaGJMqC04Vhp9VNQLlU+f+cBnBtsw5mWM/Z7G&#10;lkzsynFQohDSWR8/9tXqDPD5zShjXJjlp/ju37/bpWGHFbx4/qQneTm6+HWcHkyh+PGmA0gZZ7WF&#10;tkD+NL7ZVrMmZKyEt5NwEMLEKKthSvALA3z92HKxGWwGHgOJiJkdxux6meqJIDNCOxCFMZJqyJtx&#10;snUrTO7JbvJTYtaua8Rm4I7BbeB78epFyqZzyKtTm90N0ztTF4Bm9eb9C8vfVwNOEU+ZuQlZR3mG&#10;P2enhsL9B92yZn8iB4JzcS+8hCNnZwaoGA3qjYB4+ZFgdOWjqx4z46YGg68PdVqJm4GQIRC+Bcc6&#10;P4mEZQUXTTo+paG+MZ6mnO0//SZO4Ny+bhvbOD794vzdeaG5g0d5PEJtQHXsNLjqWoHWbvt+Th0b&#10;A1HaQrsRTLiiCZ14Z1bfwRnjEFnJwE+dIcZLngkUy/J1yo2SWKdImsftmGLudTZ1e4ifHPUxYm6V&#10;/hoyGajk7epdyjGsVUUJvAxttn2+fP4qckK5mUUcvMlqB+rkc0+odW9tSJl3X39+19kRg0epKvxU&#10;oHOig7yns/srLYEpdtA47iltWw/x0ztTPUAjxfHUHtduM7XymkGc/Fq1wA40b9vvoLRK5nyg0lcY&#10;mT1W/jfzjZjKWPKWJ4nlNQcMLaEZXfit3dHr+ciDiYnIWMqYFecMkJ3Wpf+kjICmFMKAw5Aod1qO&#10;zHdGPPecELxBl22xZL7vqqQd5VEf4+vrb76uUe57OZVvM/Kpc9poFK/+BA9y2tWe9uf06+TH105m&#10;hC+dxY+MMpBFemENdXmlfXLmKOIHnsHB98HAl8dzfZ6RTebVqWHwFj36Mph+i9qB0a+uXQ0xCKkT&#10;L8jDGubqFN2bIFm9oB2020bl5akjeDgR4KFd3Pv2U22R/OpSVn68xVfl6H3b5zjJysAF3HM88Xcd&#10;BWVWrpYm+OELZ8dVHs6QlUT1yIcP8oFZuUseAWz8Vs8+E9Uvj6v61rmCo3aAtzZQVjn54A4f144V&#10;Rx3KqGdlVlCm8nrc47vVbOMkuVKmk05p45Gv7+O5cfuT6+IuyCcK5/SIW+YcJ2n7HFzBvXJoEeG4&#10;9S7MpXPhwVuUx3P5toy68I78bnvKi69OReT4w4MOcDXDiwfyTN+N/IUmuo4B0hWgyle7QCc3/bAS&#10;7ncdi66gy6/H5zrgp0yie3q6+j1XdJRvgTU6aAxp+OjD+r/n3sN8Gfp8HJSz8Tz92alqyvW0zOjT&#10;AKtxPrEIRVeNvmQb9yXtRLq6DlCu/j7KvYnUm9c+ON255dt0t2uYffP1o9PXv5nV8Zs3Odt3SzM8&#10;nqUdnr+Nsxwd+iq4eYfIezx9DwmdIbRaO7hse7Al8mT//dYgn4AvK2d4dXlfGBMmbdOvymx9mwf/&#10;5JG28ub3yo5wLl+VvdAz49bknZW8hIA1VqaG/pSaHKWzc4C5b87g5cRTcuNZcYtM1b5LjuISOGRc&#10;3cZQaYxm9Q1tfkuHhzr1b/0NTlP/BDWKYCeu0CXvh0Gictw6k6SOXsBQB95cYp0w9Q8A9TexacaZ&#10;wWvG43McNp8g79Kw0e/zdjiP0jb4zYYwJhtvaufkun1c+9VhSRH2lDQ8XFjC1n+QUHqHvsVp6Ohk&#10;Q230sUuMH2jSFvMh1wNeyJ22G3t06RG2Tvjdu/+wsPttnQ/n3fub1z+aU2XZ2dE7PnVikeJnX/zk&#10;9I//0T86/ZP/wz/u9wXxJmAv4VaT/umf/VkPKHC04qPEJy/S+V9zdhyv6MW93L+xFMbof9b3ddLD&#10;6xz09LIQ5aVzg5SjkSmKruQkrzxROeUOghjgqb0DbS0cTIwwGfDHKRnG5aYdw7sJXaJOeQyaY6bz&#10;PML88tnTCP4YUJHyGJ5R2MnYASaKqi8+HluSwNQRvDD57l2MkxTxfoPjpn1bp0uPKbudq+dyqzC/&#10;4WBmWuSYzQuSZv+PgSvY6sgGOR9/tErWd3Z07DwLVOTk3wgMhdi68gylHIrbGXTFGtvBexyeO+Ut&#10;NqEzIt17K1JoLG7HqhmHQZty8pR1+p1YmPnd1ZzAmm1wPOkR9OfhYcuHRvDHwbElbfJwkHroQ4Bf&#10;j7HJA+87Ooeh1q0AGqcKI20QPDmTlA0h3g+HjjE+gi3qEDpBO1rKq9NAC1ZXdfAy/N4T2Nxb6Xn7&#10;1rMotDwfzmIOzPGIWJx1+KSNoOd5FFSw6zaBKtbgZ2C8diMDUuiwPa1HqKLHX5VhYCSPNh6lwiDN&#10;YITnwcf7Wx9chKcfzKlxGidFOrOEfnV3UE85dXf1JnAMnAZas5oNOj2e5Jk+ot4qBf9CE8XjXS7p&#10;0sA1yCnD+LgVBXA3g6ZTkcgOJOQl87Zr4fc4gehJfyUPlbO0LzkIrvojmtZIfvb0Wbe2iYxEDgUZ&#10;2bC0lS/pJmBryw58obN0o0Na2op8+m0iw4rgnRhLtmiSzQ7YcN4+E3z8/kA/OWitkx/aTBDMOxPe&#10;55qX3G2J9R7aw4fz0Uu4oeNJDORvvv6mhq6A7nGoP6izI5/69TN9A8/7zluuFZ5ctx3Qo78rX7kP&#10;PlbL8Elbk12rFlYlHLEPXzLMSK9DFLkxsdEtbqGdAxW2Vdbpt/KdgR1aOPnKrtPs2Rrh7qUJKwd4&#10;hg947FknCayKxrnlkCnTtg/dMyiR0/eB9zxtO9vDhJ1wWIN8t30K8oOtnnVQ/KbzfbD2pz/9aemX&#10;D7/BJAtgrXHsik/KrSMjL8eI3HOWOE3aUB3eI7N9krMjDzrAHNzGqNr7HSwrf8Fh70VyXYc9ERw4&#10;eB/SR+rqNCevMvgI78bQWR2RZ8aXnSAYY4C8jzHlqg7tNVt3B0fyg3b9i9yhacYhrW68GNwCPnHS&#10;FtdOqKWO1pdY3FIPvhV2gnTwtNf5ylTlJvncC9tm69T6vWHhohEscPBGGl5r4/Kd7k05+e7fu98V&#10;PG2pDP6DA2/w6Va4VS/7h17k5R5G/Q5eeKKc+4jl9LHAnnd2piwdKTCIOonD4fH8cDTqKFGOU7TP&#10;3ue6ofonv6t3k696PPjuSi1+cbIcG/0K3xNfZlxRL1gfRG8y3BjKnBz9p+0B76IGOJkJ7KDh0CGf&#10;qzgoz3iZ/vTRRWyLDzMGG9+vt29//dXXp1//5jeF14Oc0n8CdA5GMDkVPmf0PDn6OpI8Y0ZgB6P+&#10;pfbqxaF75LzBfWv+7UG+9hP4555Mt522fIJ2rI5ImnSx+ZMvD/tcaNu17JQhy54LYHqwskx+jN+d&#10;ACjOU2/hpm1bV/7a1/KHf32uDVQgHqH45Ll/0umxmezEDrI8+rK7Oi6j7EfexHEmIhWRCWN8ep2S&#10;hXFVlZtDaHuNLOV/P2d7lnFv6Jg8gqs6PKOPhs/9C44rt/KUVWnD5QV+uha3tmMu+a8xVQTtwpNv&#10;49QtffEYGd02mqrUsfWM3dftfnBLGfyp3qpdddjYxU/fOoeFrqs6mzyPEs55MHnVvfxGT9tFPXHk&#10;FWR3XDlA9ODoNjoHPlsvW8E46bcV07sZp+9F72jUb37z69NT40LGiZcZg9nxv/93fn76b/74j09/&#10;+Ad/WFsIfSvLrnV2/uRP//RL7+l86+W55xmgX7475XJ6/V0G7PdmQAjvGGjp3XVgbqYT34qHxcu6&#10;dcP+8TsZrB7MFrYbZl0TUpk81wlIyngZb2cxCT/maTiNYCWhwk04k7/KzIwxwzlXK0g6aI+dUy6w&#10;32VQupaabjqJLUzvNrQ0im/TdIta6gLbqVplcCp+925OGHMMsuOm78VJcxJbOwLE8szsQZfeY5Dr&#10;RG9iYM/7OseMXWBSnN2KlXIaiwH8Io3lxUZ5L2cx8AFdkYlRJIntY0Of5XlLsN6fYfDXGQh9IuOO&#10;c4d3lAFHIiIaIQit8I2wcHZsE9RxfUXWig4H527oYkxy6PCjjkpgc3bWkeEZP370bZcIwQFffVa6&#10;bjB02qGDK6UQGnHDz1Qd+gmzAZphRpllQIwTaRud96K0LZnwQv/sbx8v/7LDBo/tPARCByTjhN4e&#10;zTHunp+ePplZ1jFA0gbtEFeDfjEKf5Xt2FeGJ+D5oSnepUHTGh3IzJS1k6W1PwgNH4bvXoJzYp92&#10;NdtENjk1Tk2rQ0SG80ynMZiTg1llMhCbmb9VGJWHBDSoQ35pYES3pc5IT65Wc3Zbm1FRnhpuzUvp&#10;JVNwJR+lNfVR4Moa9CsjwYdxynHwsV4rgwzKvmcSOK53YnTfTTpHzlaMLlaGbrK7J95xOil+iobs&#10;MrgfP3l8+s3Xs5rj2zJWRbRzil62GSOk/TYwXFd5iujSDFWa+a2tGHB6GGOK0hI5LV2tSbqJCnS2&#10;r6cP7mSD/tKTBMXkZdzdjrFC+epfeG2b273bd7vEXUckZcGxqmXbCNz7Id7wyuzrOgB0Qp2u4ILf&#10;ZqWtWGh/eINtVcxVm6xDTk8p/yh5nz552rwOJXgY/ffpJ5/WENQG5GRlF0Pux7h5kLayMtqDQUyK&#10;BL74lmxH5vpeE34lMjA7SKQucWVe/zHpQEcZEPRZ79KZ4Alq7a7fxXDDgzpOgSnIa2IF3fQren3n&#10;zFf7Bc6+vdx4SB47MAY2mAxZTke3KkUm4GJWfx2dzz//vL8ZOBwZtCsrjRPEQLaSwtDET4a0fLti&#10;oz6OokiePOPorIOC/rZ12gkMcNsWh9x5JsKr/S51yytNeXDg7jdn07tBH8c5BiMUdmz5KH0Lv6sL&#10;07/pK/oS34wvdCA53nZQLzpF+OGz59LhNTw0YI+TDSehuKYMOEHxkgYwjB0dN/IAHZ5tP9ooHY/A&#10;Fd0vDLiAr4yojnNnR89UfmHDD276gRlfv7UHXmkDTh/5ZRB5dv9h2jEGOv0DeXWqTx73ZNEEYye0&#10;IuPqGbw5Era40v10ndWVyCE+wpV2SP46kykDdpIGTg20w+HxPH/0L5jJ0jLgCmPopmzaju5/35h7&#10;bRle3YqeuEHvGf+SzQdBX4lpUpO6xYNhmjqDUHBL+RrMxq7gHRz8jiItim2P5KFzOMToRRO82Em2&#10;bN+5bVy3Ivp83o18/Ci0zGmQt9MnnPD2/LXv+TyLoxM+5XcA2VhSeHQWZ6r6MHAvnZ3cy9eQ63H3&#10;18K2d2U9vHCv7V1BOXccm96oPUT5Bs46oC3XOPR3bBomld8BFpl4U3nzfTGyo431pZ1og0ftgdBU&#10;+HmOghrJ4SM8xpEJfjGML+U26eppVJcbz1O+uwv0HfQUp6RDC0zw0CNv8+sj7DNtrkGTD7iGAj+u&#10;yswD5cn22C7aemSOQzxBHeI8h/86OpM/+ZoXzOF1ZSp8+IDRyWtOtGupVSa6Lv7VUfqDfnO0hXRw&#10;/QzJvQp4qW538oyTE/tE3uSrg5Exwlhn94xxAt/IwFH6DNehaSYbAjN5wsI+8wOvTULTW6O78FN7&#10;hbdWKGMbvnplpfxlcLjIGONj0qNLjXk7vplUgc+lDg8/TSi/DX7X4zt8Hp3tu5h2c/3mF784Pfn2&#10;m9PLjCPfRb58V9DKzu/G4fniJ190rLbjq45nYMG0rfWv/uzPv3waoN8+f5349vT45XenZ28+OL14&#10;F8UXh+ftd6m0xGUACBHX0zCx/+JkXJxux+m5d+dmBvrZmnHjGqdlFPz9GLsP792OAoyhRQkz3KKg&#10;MKIDyTojBoTE8cIgBbkwKy2nvsbUH/XTD37eTsPdDBG+qHE79d1KvPFhFFnSfRunzg8hSH4wZzZ4&#10;tqzdTD0cAV81fmgrVgZNjhFFZStbmZwGNfARnNevOToGM8uw4ynObMcxcCVNA1kZex5l1lkMJ7Yp&#10;nIZFENbppB34guMHYSaF5b5HOl+/WRx6JniwhnlUXY24vpfECIrSeB8cIiHBL3gwxMXw88NIniXz&#10;Ozevpy1uhVZGN1w5Uhy31B1+i30nKXm1STELvMKPIL6JQHKgOEW+M+OFfNv6DC8+4qSMmQ0dU8xQ&#10;GiE3QBPk4x0u3nvq7Sz2A8YNw2k6pFD+toPrONtJdQyrD7OVx/5SDg9l2ZfrI8xv0zF0UHw10HUL&#10;Ung4ygSccCzPOI86bZWBOoO/L1574fNVYreNhScfZLC7CJ2eU34GFvd52o43X/r1Xlmc6RiScxSx&#10;LUNXxkyP2b5x93QzA+idGLFmIeBABsi7YGWlOAR/WxXSWKlhBmWqlj7pbKe2D8zKV55DhxLCgw4m&#10;iaM0IZ98yoSGa8GL0/NR+oDtIQyFPSnIwSKcuTdhhRMWfSvCEao1NpJXH3RQBdnH2yfPnh4G7Ten&#10;R3F4GMEGEIEMawNfDMdbzp2z8PV5A1gHITwPre5noNK2gzuiy7PgU6c+MoDGeZk3/GeYh972c307&#10;/fla6NUnzJhy1rv6mrx1hlK2Mz/ypr93e+XN23UoTBxQxpwasvHxJx+ffv7zn3f163mUoxWDJ98+&#10;bj3FP7xC669//as+e/6Ugz1GHudPW6rLSS/kmn6Q/puvflOjkLztVq5PP/2s9RiUyHJXY9KGnJGf&#10;f/Gz06cxsB2PiaaL8DzK9fRhhA8dDBqDhW2pFD5jjrFptQBf8fvjBx+fPnnwMLo1xmmcbLSa1Pg0&#10;6QaEty/fnF49f9Vx01YafJ+THE1QmfhI3fiTusB9FiMY7fqYfnmTIxpaOD5pyD77za9/c/rLv/yL&#10;01/91V91NYYRDB6HYU9/YzCjl/PiOfw5ffjimeuesoYn5Kz8Jd/JSzd6tqs/0vTD6ff6+vRp44X6&#10;rCiB67k28D4ZJwwcbcqRV05dDEyHRNAbnN6ffPHF6Sef/7iyor85ovRm+g85uBaa6X58vR08bpig&#10;ex9dlTZOZd2KVIc8smzCYnTUbDuEizDGxUyw6de9D954po+MUcAoT+Mk6AedlRWjn/xu3gQ0o2ON&#10;N+li9cAR9v48ryCf35wX+DFoBxerFmPALG547l79O9mkPcFmpNADjm/3rppJOHDRqy7jH2eK4ULX&#10;478JGE69OrrrITyjx2o4pbx0SoVx6ltj9E8PakkajpSHxkQ2QnSBckEt+OEV/vHoAy/9gi5jiCpK&#10;/75L56+DE8PUAPg2vzkQVmtupP0/itzQvbYi9zMbjD5wjb5p+w84VvpOR+KN+fPNll7bQiMTR5vh&#10;fdsofzVOjblspFuR61vGtjfpyzH6wqOQcroRx/J6IvycAvcoY+eTxNeBhU/40gm11HXUWp12YXxL&#10;uvrwIskaum29Y6EwBvim0/VjJJfvxwizOO+4Ku0yX64pGJ4kff4dxUbWOD41alONKj0Hr7/zCzxj&#10;bcdL6eFJd4UYr9KuGQZLT3kWWmdlZ8rLuwa+6t5m3Ca7SCLZ35UR8uVf5FhejnTH1EQwm7/CFDi1&#10;W8g7Xkga3JundCyf8tDx5smSRP83Dc8+vKY9R87ojIMZzXZkzdW4x64Z24aceHTpDDXv1IO2jQ19&#10;2cuEYmyERn1F1OfzM7H1glviJ1y2uTqKB/wOO+EyPfRXrpN+tB99YwFj3jVW8ICpzBHaV49yW8fU&#10;h+dDvzR14bVxkgNZuyI2qHe5tRgZMBZ759yk981btgFrn9FVM3E6MvqWvk+ExbX0w3cvY2/ELvDZ&#10;k5988tnps4x9N1L/i6dPqo/Z+/cyZs23dz48PYju+flPf9oPrMO5E/Zwj+DA5vSvvvzyS18CfnSs&#10;7Dx64cvAviD8YYyjGHhpWEzqEl4aIChlYGVgv89A+1EG4LsZxB9GyUWRxPDAoBsZVO/fuZ3Kb9UY&#10;r7MT4sLaMsNqg2OleZzzPZtjMCiRg7jBwgrHBxFKEbK3Y2Tdc7TrrTun+zcC/+ad050bt0o0o8fA&#10;hWnhYhrCtpl4khydeGc3IrBOaHBO94Pg5updlNaTMusQmEmxP/jVK9saxuixcqNzaGiGcRVSlKRv&#10;pdi29iIDgtgjMCni0EIISlPiKuVr4c31OIMG17vB3wy3LTgdGOUjsYQgDfk2gxQnxMrNOwcrpK7U&#10;Xn5SFtGT4Z2l8mt1dHqkcxyUXfFJgfLPKhY+9KS5CJWth7kdOIEx24wYda+S3wx24EUR3w7MXeHi&#10;MDlgwOlx9KVjpUmQIxw5PK/fmgH3PkdwSvlbVpbC4+nM06FE/FiF6l4nodRXITC66uU3gj2zNVXI&#10;mlR+vKcgk7/8TVmdt7H5wMvD0GLQex06+9JnIqXY5fPg6H0rCPdEpFYfBSBf+K7NzTSQ1z2GGsiu&#10;sqRuCqBHT9+Ms3OLw3MnoHxTxTG58x5HgJdWcvOcARH++lJ3sDuOFXVXKtq5haAa3IcGDjRc4GTA&#10;oGDMis07AFaUYgQEPqXl5B4OlW8zGIi8a8fA8L2s53Fynr6IAxl+9uXb1MMosb1C39AuVnAYs7/8&#10;1a9O38SgZeSi0yqrgU/94MNHfg6O92Muv1+TvF3NzDPPZ8BJTR2dpt27QpN274wvOm0bSYSQAdxq&#10;RFdm9WW6IX1NmeupnzOQ3lQ+GURGLvUZ+iFNHd5IY/hLZ+BzWhxawkn4nZ/+LI7K7To7v/jLX5RG&#10;SpUcUsZPHYf/zbd19GoY4hMZCw10g9UfxjpHRl2M6F/98lc1/iFlxcZ3fhjTjEblwbFqyjB7cPfe&#10;6fd/53dOH997UH1Fj9Fz3dsf+GhGC/l/8vRxnRAnQz15HmepRuQY8V0RS7t3qEkdaOfoffbxZ6eP&#10;Mti+dJrmk+flL17Xqex9jMboxxBUXU6P2Q76JjKhXbUBB8eH3KwImsxhxP/mq69O/+Hf//vTf/xf&#10;/pceUsGR0Sc5GpwOOLnHk11B4VzgGwfHc6GTWoeO3zz4I5+y+gmDW9x80jyTh+EtjTNk9Qdc+aSv&#10;s8PRgss6QvDXPl/lGdzw4tPPPj39nZ/97PTZjz4LH2+cvgv9+E52roc/5M+qNvnrd8Xy27jDyDT5&#10;RgY1ONk2IeL0sW5vThsL2mnpgEOvB00GXTSgR8TzQ+00TNo8W2dCdC9teSK6Pw/4JI3cKeOqHP4s&#10;bpwUbazvciRssYNvryZ/oi9Xbm1lpXNVw9kBG1+1qbzg2tbaLd7hgYMJbNMKGofTenz4NeVNTJGx&#10;+UAodZD2DOzOKqef2jlBd/vLpXVVJqJz6QryanxonrKIfneTMQzdBjO0J42N0RUIuj1jle1gJnui&#10;yU4X2iFtYkKI0/HE4SLRD95PZuO8Z6TGwKqx2pZJTL3tL71PUvQZY3LG6qP9EuBkJ0AeziRUxuHr&#10;Po1xMzrvWvDK+GgbD572Gz8mz9IOHDPvCj1xmMqrOJhpq57Chr/aHUPoUHW/Df3hVSeIjIVFYDA4&#10;/39YE3nJHz5u/8LXc7nBzzqZ5/KF33iaccp4M20SgCk2Ri75nTYEqfADW/m2yeLjetxvHqfrmlBg&#10;/7FRQlxwYPCqH5FoUq538zt/xj/2VtRb6+Ds+KsSZAjlXyAETuCRscpJnhcd4xc+zBV447G8Vh0G&#10;70F1WlSlR/kE9DLGjQHFGw9KFz6Qy2ZHSq+ltfJTDd28B6iEKdc8zTfwqqAvODrr7LAfFRqeNMuB&#10;GpquruCrJ5EwHM8Gx0T1JU3yZVrqHdw2DE5N14/0gyBMNso76aXhjCeX9E9aZSsp+Oq+J9vGLmAv&#10;BlLlC4Pwvzt8YnsEbGoC3/bKmWxR1lg5+dm36dOvYsPm/m7G7s8zvt7P+EcqHTf9LnrXhAOb32oP&#10;meLk/MHv/f5xIMjgOn/pA5D/11/++ZcvovQfP3t9+vapd3fmnZ03cXSCYhuFUrQqcPHe7OubDLAf&#10;ZuC9drp/71acHV9ufxiD4G4E+uYo1RiTDO+bLPJAYYQSeEq/yj+RU2SWeQeFMj7MU7ZbRpK/3a2d&#10;+7sSz0BD8MMMyg+jeO3hu3OsjHBUgmpCyqSDgMVjBKuzwgHPqbqlMbp9LXik/i6piimP4QzZt1Es&#10;ZmJs9XgWw8+L123k5NPxzPozxikmJ7h0dq8DwJVhKnYG7YDbrTn5u3PtVmehHZ9n+0sHH8ZcyU9j&#10;BybnkMPSD7KBF5rQr9PB+Xq8ZtvvZsUq0YzJ4UkzuJVVbvMow2DXhqUTKa2P08ZRiXGee8LIARS9&#10;y8JRalvG8Rnvm4ASIlGH0AF0So6TD8rZYnKnW6cMVtJ3cKJg8JAstYOksVbh7nODqJWdV93WY7Af&#10;4a+zE0VmJW0UNO0C/CgTcKrA/Mi/oNfO221p4amXPjkYwaaKfHA4VhcO5amzMnwZ9AZwzk4Si7Og&#10;TaS56jw66Y204/Ubt1NXHJ2kc5LIzM5OaHv1vgyPyYrVJFiYreq7PfBJvqkhQVrobayuG6UCB23T&#10;bWsxJBh7TjzDEysBjK4OCAXk4Io4OUe6enQMpyqqjRFvdfOzTx60z3DO/uoXf1Wj9he/+EW/gfU2&#10;uKbS8qhKKDC0A7gBMgN6+o/q5GXwlTdk94jywYXsdtBGh7L6Rf46M5owMy+5Tx36p61Wnf1jaCbv&#10;DDT6h3szQ/P+A9htk8g63ChmjjZZ0A6PHj0+ffX1b9ofrbjY/rQG8LePvr006Ip/0m17s42IMUIf&#10;qUO/sUpgey5nRp9FB8Oa8W+FAl7y9H3EhOqG4hU5Dh5ou5t+/qNPPutKcvtWnZ30xyOikaFWvJ88&#10;Pn0dZ+BrW0yDo/YvLonkgmxy5N7CNfX5BtYnDz8uXk7fEx04Iv/04XGMtUFXmsKvZE1I21SuwvM4&#10;TGTKdiZ0vI3T9TRywYn4xS/+8vSbX4+jQw7QyujleLjHV3CsrOAJ/pKZdYYE5UR8tj1tnabLgV87&#10;h9eu7cMJqyfkg7c6jDOcTnV7rt3B9NxVu+3qkDrWsdJHrBIo+8VPfpL2vF8nh4GuP9BF+oLg/76r&#10;SP7IJnSCUyS2zrdxrB+g1L6J8NMPho+Hg6ONwxdX6UsjGlbXLZ0blkfkRgRXf5OmXMeQIyq70bPl&#10;HX5s+TokifLAYWR08NsoXVQenOUn55CTs3jIQ/7xHx/t0tB/5HuSvuAbVSbmMGtxDMDIYfRGytNB&#10;nSCMPgezp55Fxjg978O8HSP1JVyhF7FnaDQhBTIuixNqwiS9PE00NnQrk5zB933GqmihcX4Cm75U&#10;B0fnmYOY0k9ex7Z4C34MVCvi1ZNHPXN1l3RIJZKNq7bsY0jO4yTUME49+pCdEbmNzuPosQ3SnsFv&#10;7IPgEhwjdMHBpJRTcMPv0NCJq2Pso8vaxqnAoUlXxnwqVL9BfPE4gvwCviyukP1BtuaDizYqtc2b&#10;q7yujIQjLCzXlCyssW/GOWrosyMc+T3H8/blxE6+QCf1Fs/j2phi3QaXsh61PyS19gGYnh1UDI1w&#10;dT9OeidNw5u2YNI8E6F3iXsYuf2sJ6sFzkBE8+RHX1PyY+LcuyELdIX8ULjE/bgvzdER8sz95K2j&#10;cRlVMrXOsxTuyk76ahyesanOwmV+ceAdDDngSVtcepu05DnShaVjwuVNgvutb+7LmwBCrTQwVw4n&#10;TD3S3BeH3LEr6Rfb1G7ejM6L/NT2Czxs4PzAg41lXGfPmDghH9IveVmoCeQ/zo6dWp9kLJl3YaPj&#10;6I+MTU8zTj5J5PiY+APPO7F/+Ad/UD2v7qEA7WzvBNvYekDB0wy0T1/FyM9AnY7lXR32FpY5geLD&#10;D8OIty9S6G0cnDunH3364PT5p59kULsXA8QpSBRcOvs1J+9YZYiyoSwTMZAiuG4bhcE3eRgVjJgd&#10;HJSHlHsOCiPIjC/mQJyh3aPzYmBych7eu99rX3IO7KrIMMtMAaXHcSA4I3BhXyi3+nHn7q06O5gz&#10;nYBQmtUY4Uy1VSoM7lH6tmZlQJE/ODoq0yCyBxHMSsDLLtu2kZK3yjuOnpUQhka92SDgcILbVqJi&#10;XJg99KyzbHneeoP7ODsU5OsOtow7eNdIOraXlWfRpLzoOjNJg3sHO1u/otDxwiDVQa28juJJnhlU&#10;iIH6xtgTKYpVTDMIXrWN6wqlcCX4yJ2BWB6GBgPHwDp8n7zqcZUX/PPBFS87+xea8dpgO+9VmJXM&#10;4BAZ0LHG0RnnJ+DOwrni8Wv+yGLYHWcjA0j4qnWgz4gZ53JkpnWEfgcrjPHsGv5FGWo1vPLcwRwO&#10;dDBY52HkF49uhvYbwXf2rTO6XMeAihykDvXOKk5CBjdXv5DQmaPwqXuyc5Ufh+E/y/4mD2Lgp42t&#10;tnmx2jHlZAIxtkhxVuyNrmOQvPB18lkNnfCtCoiRnTYxgy3fw/t3Tp89fNAVU6cr/uVf/mU/GMq4&#10;5bRof32QscwQRz94ZFMYY3AM0zWOOAvd+5u0lbVyOO2271ox1uFdh52M5Vr5SDq81clhrrwxNjcG&#10;nuf6CiNSP1QGroyy6peDl2aLHX3OCHOAAKf04ccP2+a2hVkJsHJixlDfr4y07Qf3S/nP1b36yLSZ&#10;ben6CkMaHG0NL+0m3RYg+oCMuD71ztNz20PnBctO4kR5m2hpXxNDXwDECHtzevZiVnS+DfyncZql&#10;Vx8mkomZRQfTSsWHfWHcLJb3mPBZXdrCkGESpe/Npe3hbXX66xj/T8Mb/YnuMSlxq1tfM0Allu+R&#10;UbSYMLEy9STywZGxcqt/e09nDxIQlcE3Tg5nhyMonzw1jlM3WgVwOYj6iXtBPxG1Ib6JfqMZ/9ED&#10;trb1btBuhwPzXIcoJw1OysFDG6mPPqTPZjvdw9KKX44tDZDyVv3SpqPOBV1dWSUr+euYleg9QBqF&#10;USCoFx+WH2L7YnCGY2Uc/MTRX3N/HlZf7nNlRKGycsAT5EGvq4DHy8NO1tCheY7H0uGDZ/oPWNsm&#10;i58o4OP2Z7JdHRIclLWiVicx5dTRicC0Iz4zPFoXHkWeCzeRnkMCebRNja7tREDao/mTh/NUPRcc&#10;9Wtm1vA9vMq1vEoaS2T+Bt8xaJM3T0Q69k30mVX6DyM7URxTPs+6mh/YMvpEA72Avk44BY7v6JQH&#10;8+9vDG0PMQGtftdhCBz3YJS/aIpxxyzh7DCs0fv2DYcs+ei06PfKUsq+tEKWcceHRR2WMJ+wMCGW&#10;vOhMLJH5LyQOkotv7/Okv4cfrnDZdqjcnD3rffAtPcfv8lS+6Jw6O+d5WkxFBw+OAO7GDSvX0sjs&#10;yhp9VWcKsslCB9WITl5tXjwajnqO2N95xqbqmH1Z/cC6xBOvkppc85f0pX1WZeRGz7RVkQDlqHry&#10;whuUSWyZPvTP39CpOBjFXzxwKi/iOC9P1hG5hAN5bXkWrpwdE4zGpKZexcIQ/d7r0bbNfNVOQ9fi&#10;nTuPl4vfc6L+5nv5lJ/J/63jKs/AmXov01OvbNrahKP3nOHXLMkDjtcn9IM3b8a+qFOU6H54ebRH&#10;ynGQbGt/9/pdx7aH92OrZPw2BnkHCEyvT9A9TmOz+ya9OHC+O/29v/d3Tz/+yefFg8wMCsHB9f/9&#10;b//tl4wA+1efvTBbpUNGoXJ22pBUTYyRdNrUfrp1PYPOjx6efvTZx0EihlcGVcgy+BiKloF5drZJ&#10;ff3rb2p0cAp44AyPOSGKh58GSdQRNl4OEuEcZ4WCYGDBAeIz6zvGghfxOwPcvENomX8wWKOQW06S&#10;Jgn4KO04OncM0vYBTz6h9gZ8JFa5MICidN4YeMZhMhPjzH+/PTMr5Z7i9hI3GdZQYDR/gGoEBg5D&#10;q0vfyWQmN92h9Ya7rbdbBENfnTb54JV/HBvHPDuq14BjUKA0GCT4hF+MshptGjSwDTD4Bocauvgk&#10;H16lbPmbKzzlM6DVkD0GTuVGSU0ZMFzll2cj4ZQmbj44iuoDZ5+vIKt/8RDAUbf3ol68GKfRFipG&#10;4+LUvaXhc50dW59yDakD218VoHbLvyM9//V3txymMV2lMyzxTxskKXAD7zB0v1MfWUtauFm+cjAd&#10;5gDwaytOGeR7hDIn/Zp3ZW4lp3c45ivvjIQ3ycdJF7QJroqW4Y1+UO3TtDs512a2bW4fqJNARlLH&#10;OgU9dOLO8JbSYDS8UJ9BO3XCqc4zWSD0lQXvFd2YrU+MsMBBtxXAe7etkN4MD76rs8QINguOPvxh&#10;rFZutHtQHRkxaTFGHzy1L/lhNNgetu8qkZ3BkwK6crw4O/hhhdG7arZvcqbaxoGjRXr0enHVP7Xt&#10;9Es88nsGsCTm2i2H6Xe7dbROVeTMEfGOepYOlzvpPw4nUI/3kh4/jeGesmTUAQv4BqZ2cS3v9YHQ&#10;SFblI9smVQxsdThi/FO06AeDg2YgpogZi+UJR4GTEDw842h2e1R12LwnODI8hhp8rZDRJZweBs/1&#10;8EPfV78ZWO3deqNnTfp8+vEndXaCWB3KF5yltIVBhY6Y97lML58K//HjOGjBjwR2UNK+oXn6MsNz&#10;dAq+0VH0E8f/6dN5D+cnP/lJj4fm/K28alO02gZ5voVtnR1yJKIBvfLi0Q91jnIMdOmru1zRywmH&#10;E0eL0+lefvWjYX+7ioJy+A9m4YUuA6yVZ3nU7VCBzU92d3IFLAMuvriKZK40h0e2IdmWQ99XVg45&#10;gcu5fgNHPeBs9HvTBDw5D8tXOIv7e2GSuXVoXJduz917Lhb3/F5eDj+nrtX/m1//Ix/gXTo6+Z0M&#10;pU17O9CB80yvWjHuxI62TL+nG6oXInOcylmJnToEFoS6OAb+uuIT8jt5UfngiA0/k2V4lDzlV35T&#10;noEeeFd9Rl8sPHo+0Qp9pSk69qP01XmHcZ45oEVGtOojaKTPlbXV2Ra2AG4cjP/m0BV0BRPYHMNn&#10;1zG2tYPtWp3ApOnZTcaZEGIMg3O3wpGTj66XN8Y0qzqdmHMfXWkbW2lPQHf+r12C/+UBXcVeyLW/&#10;4X8E95Wf4LJytHkuI2xL8vH7yLd5PVsZFSYt+fBskKheqxOSMsIP5W7lUlS+sJOvfSz5yMHKREkD&#10;Xz3F7rhv2vQD+t+zPk8aHsz4D+iU6uorvJJXfbMbZeka3Kf9xva6jM03Ub0zFhx8k5sw9aqsK/4E&#10;VoVPyuQ3Vi2ckQgPB+fe+9f8/S8hvCC5u6rTajZ/IvoOJ2fgwS//++/4famrUnzx36vQwwKUviyi&#10;nqOus/vNU/tSuyYWxmWeicP33CqfSttPI+PaErraqu84hafNE7ja2g4iDgsdaXs529Z43xzDlLYb&#10;et7EJrTocNO27+QxLphQdQCW1yTm1QJ1G8u9RzgTO//wv/mHp5//zs9iK48NAS55q/b8f/6bf1Nn&#10;5xlj83kGm7f21DIm0gz2iMbpMAP80Qffne7E+P7k47unzz97ePr4/r0MxA4kmMGSQ/P6jc5ByK9F&#10;Wb49/fqXZvoMOJbjMTLCkA5gZgNjGttIViFmMNJBMIgBY6CdGdc4O0lkIBBmxqGta7PNIEohMDAU&#10;k/ti/bVhdk/TifKVTeN7jwTO1+OwBZuWIWwVzmTCb7I7TPI0eYLzzAyN0DVPMs2s0NCtk8+MVho3&#10;Ag+qZWBGTY2HKv88AztlzUozWKaB4hFzijKAMqhmsDSwxkDK7zEWrO6MFxzMQC8+eEVxFtf8J/8a&#10;LzoeQWK4GuiadztvogHF4LYRDdLxUD0/HLzBPx+o/T7PvwOqctI2CvKK6l8FKKiTEKvfjFtX0zKQ&#10;OjZ3trDpxOrVUcjDKFP0hwOpf+kZZeBPSFUjW3iF5m7BIw8xVNqWqd/zwLRqQdjt+bS8LnAKGOT7&#10;MVVbMysNUXjaskb5rTuBeT34W90Y48O5707ZguPwKrJhoAM0KHYATvu0FqIV3C8VZJ4xnMQkt4OK&#10;DGSrOqL3MPZ9FB8LNZOvLviijYLqARS5t3rpHZJ5jyTwVZm6b6U/3PYCIUWUNEaewV8bwGUdVm0q&#10;gL+zxNiDj9pYXm3HMLJSgn5tpByZq8yjJdRqQ4VtJ+1kReREhCflh855v+x6n6OjMqatVTrNWgNI&#10;f7Nve+WXvPRF/tw/e2kfvi2IMdRSF0fHC/d0jj3zHAH5KUk02EZqdmlk9iPjpUYpjWT5nBfaCh9s&#10;fUKr+qVbabPETn9Jq9wGb/zi6NBZZEk/9qFgS+0cvZVBZcx2217DwYlEdpsP2b0bHXv33v32Y7qD&#10;camtOP09AS7PyWhnzFLGYPDs2eNOwDBgxToVeZ6WDJ9H34Q1pcdWJE4Bw5Uuo3841VaeZ+Wbo/s2&#10;zsavC8dBD9pWu7ZtA0O6lS7b07QBnjCOOTr7/gweol/fX0cQL7Xx8tqVjpAGtjYR8JrTIg9HC5xt&#10;e/WDrT7Pwd9nVnU4pgL+eW6F03td68Trn/qeQCdrN4NnZ2tzD5/KX3LTx8aSblO6G+M844wnInyr&#10;XwLXvbC0rO7b3/A7TzvPix40rK4G03VhylMZDH2ie+Fcpy4cvxcWvMTWl3/gubWiqT1sffQR3n6z&#10;LdF47XlXIdM/2p73H3SykVFDDsmMlVX0DN70wtTTnRv4GrSNoUNn6M39TAjq38a9Wb0GNwVaZx2h&#10;oy3mfc0kZozznQ12Q7VWnplEmfZqrx2hxi9tYFY31yDVcWA/ZE7XzZZbuwlSLnj/lzg7sPeAXKgT&#10;D6bN0JRr7re9pi1Gh5s4e//etuf8Zezo6kuY4mTanjKXaPscEqzieOey71sGXytAVp1mjNP+uXL6&#10;AoMtUblQT+iWtgFe5XTSGo/ntT/OY9LB6DOwmu+qXy8jNn/T/Z7kwjNWFYf8ZqMZp1e+lZmxLOXz&#10;N2OcvOEDHsITD1NubcHhT+o4yi0ufnfCK9dWBor0A/Y2EOgzsSz/4Hbl7CRfy44sRogu66j913wb&#10;k1a+p4j/jtD2PvD+/u9i1HIchcG7wt8qyf2EJJADxS/B+sHZ0Y8U8OAsHm0/v4WheeiflPIvuAiX&#10;+Oc6z8H0TJscvy/DD+/Z0IcOKu/QgT6OzDEeX5ZJuvv8M36b8DDOhLqWZYdQSbWRjW2vYx9F3yhA&#10;R7DF+yHw6GTBeEkHVyYCzzvx2sD77foVXf7y1YzdDgu6c2deAVF//YPQ653M//af/Lenn37xk7Y9&#10;RmML/lQ7/r/i7PQElhibL7uFjZLRkDK9O30UYr2gzkD6/JP7py8+/6SHEtzlNNSIDGFBqFuy0okh&#10;yAs2a2Ybx75/oRNgVZoCDjVcpNWITce+FsQZdAgjqOFslRM4BlS/O9uahrBE7D0VTo/GMINCt14P&#10;jn0f5xYlyvj+KGmUCuV/KoOcNEYgNxCAFQw0U64VJIKrg0UR6phWc3rEnoYPhwnXOGQxJg5mA1IR&#10;wNw2uJl5hpRuiPflfBuSQearsumZxdVL0Ga5DBjy2/rmimaNOgMpRyYCUbzRdAg12PnTwDsgCgZ4&#10;A/0OhMPvcc4YEZ2dixAZOPEYTPUoswbCOi/TqdE9A7i8OtUPB9Tp6Pg58bxMlUFgfQ+f8oLDwzCz&#10;Ojizu5UXyoQcpk04Ot0KlTRw81/oRjkejDJYHKt0014GuYvwsds30paVH20qb/jI0bHlTNPN1qzc&#10;pHwN7/D81g1OBgd5ZqfNstf59K7OtZvh+IeRi3TmyGjlIA7+8hcNjNjuI09dULUUa4VH59sBs8Gl&#10;uBNANIde8hFecAC8KwIH8s7ZYdQyNFDPaTDz4d4q1L30IUcxOrHL+z19WZDiCW2cJRMWDp0wgdH3&#10;8NJ/8FQbaT9t7up3aQgO7gXtTB5WJlaOOhOcvOhR1vMZaA5jLTpBn+5kRQZ4/UI7CBQoXax9KkPB&#10;Udsy1LtiE5ie63N+t56UUzejmaH9qB87dn10ODO2rKbtOPp4E9q1AzmHKwdLHvhZ/dhJllmBHho4&#10;JT2UIHyUTxvjOX7Ig0+eUdby47+w9dZByW8rOpycL378474v8tknn9YBFeBh0oMBZmadHuGY+R6U&#10;68efRtceOKDBJABni9zisba3nZW86ii2npENgwtaZ7XxaQcR8gwvq9voQcc3X39z+iqOjK1e+gMn&#10;5969O3Wk8APjbRO0xRGs3/3d3y3tYK9e0Q7Kc0g8a/8gr+HLyokrHnl+7uyoAx/ldV3dISgn//Yl&#10;9XGepCuvTnI5W9OGR8qD75mVSu886fuX/Tf1gIEPPVXMQJc6aGdwA3C2Tp/1zRot4b3nopMcPww9&#10;HG7yQk8J57gLq/OE1YMbN9/+lhcc9+dwXPdeHrzAt3V0pMmPt66C/PBc3e3Z6mf5Bc/1KfI834t6&#10;mvHfOGB1dnSsvkr3MUruRn6tEIMBz+aNHMIHdhydD00w5vmOVeqEi/7LgKeTQzklmPSxATiPTnbk&#10;GBlj29/lpY/yO0VSzvYYjuwcOa+gSSqG04wRyZR66uSkTV29s/NhynhH0juT3r/1DqM+PBO4KQOB&#10;8Ox9YIpgzFYwTJzY1ttrQlorOE27wk8cMOMIz+6P0Bd5mTaNnokBOHoPX0LHh7GTGHAfhW4TLCn/&#10;OjrfEdj4VGenNhj4qb5bAiZos9Ka2MWePCKe8Eruwccf+pCCjg3ug9fSphyAI2NH2pG+DpIwzw8D&#10;+kgT6uzU/oBAag+9M2FwPq7letzL1/xH20u9bOugC/dBxLNck79yctRfW0y6go17P+3mNtCrC/Xn&#10;semu4mXBVoHuob35El2RImudreRqsSPAtfYfZBO2705MQvIa8+YEs8FdYusuHJlac9Ly/9Z1eeoa&#10;G2Hx85/yR6b+7oMEuA1cUd1w0v7avrSYyDzoP1nVKYLqgPvgMde/HvGh7VRakpQ0/czEELmqbKkr&#10;V1xvG0nBl7SFsn1tIzhwkuhuk2qv4uwoQzfIY8ylu+llgU4zBtbmT9+eCVBO16y8SzNhWRix663u&#10;sJt9EufZ8yf5feP0x//gj0//6B/9o9Mnn3x82U/hhg+1Nv7Vv/2TLzswOobxhVmPdDqKKY2LVzdr&#10;QN3sMdL379pWcT3Gle0YtmUwUA7FWqOeIsuA0IZOxOT8s+WLEu2WpKR1hjYM5Oh4IY+SM/h0tpcC&#10;DExNSzlZdrY/j5HPSLI1xxHLztyGB0VCV2GuFZK+w5JrmZ60vjuTyIngCM0ATBhxYWhM+/rhv9QT&#10;BYt2QhXAQbmNYHtVHbc0uufdypaGofArTAHUDhva8n/wUm/wiMIdoQzjA0xXrDGbcrxeA0UdCzF4&#10;1yOVK2Uq0EGuM2bgQBRw2EUSO2PfXtOkPHKK1xh06kOrKBgcpTNadjaX0eCq/eUniGsUuGpXadN5&#10;hz/uR3GNIYtG8TzPhtKcuAO5oNzIidXDeZamzfM+no6b+4FFhsI7bRIZmmcyHgR73jj14qs8FC4Z&#10;NtBZYdsZptxWn9SgYTQzdlKGI1BnJ7zsqUvNa+vR8INxymBdA05wmpXtd68cVBHZJstmzqsYUi9D&#10;qoO3Vgk8qzpmhQkb+S+eqas0Jerc5QU4ibbXocxWOrPR/ZZK2qKUpnwgdnXzDmcmfY+ScLz6p+no&#10;TgebE/U40bmanc3VC/J3beNMfyBmJgz0hW2jbVv3a1SR8W0ztOOH2V5tTobNCDPC0SHPGjpt49A6&#10;g9vIgYbVFj2VrX1w6pu2MSunLx/9ozw9+lai9pzTliIMYYI++SgOjvc5bJ8yk+8bFtLh+eDhg9PN&#10;0MwIITG2iKClqyhxCgo7f3CEK5qtUKmPkffZp592JYFhjLbSGX7Ih8ZxHKyqgDu8atmki3jgMADG&#10;lfb4o7/3905/5+c/P30Sw5yuK3+jbw0EHEbv7Fj1uxHeWkm+Fj37cXDYd4UYpr4b5H0dzg4YPTY5&#10;MkUG6GnOa1e+kxa21pGCAz0Bzsc9NGA+osqZ1PetEDJe/U5LVMd6jof6BCfmP/6n/9S8X3zxRXUG&#10;PQKePHgqj+vqj9Ud27auAl6hFe34iEfyrZ7ZPJ6tzGyUh54U6tjGoZGvqw7eWzragm7rwQSRB+1M&#10;/lYelf84eR2eAPca4CnTiYDkqd4IH8DtTGbqFfyv37nWIE7/IYt0LbrVe5n3DGdh9NhV+vLDdZ+d&#10;B3ngsDBF99K2T7puvWChTfBbRO95P5RHBEuoAZF7E27adRyd48TR/Omb3mty+iBZ5vziP3zJyTr9&#10;+GSc7LbMyGOdl0ZG/+jl6uGUcXIpgyk/oxNDd9qlW7mCC6zoSrFjL8M2z+l2Oxc4RLYNw21nkdEP&#10;F+ODo567UsJxiuxfoDvta9XEuzC7oksn43hy5xp+5HmdHdfQ1rY9C8OtCe7xb2QjV7zOtTouvO2E&#10;Wnjt9+RDr1Udhy5ZVaQvfF/MhCZ5twsjzmP4AUexDh/dhxe5NhSnxCIwV0mi8T4S0j/tqf0qA3Sk&#10;NMEleceemKR9tvLQ8p4V7mUmGXrpoyNdmU5QFZ4WmbQdv8qfPJen6UdeMjX2ClnFI0Pv4N6+5grW&#10;EVtfYnGchF5njE9uZfeZkHsSwzSO1Eg4i8Lc9699G15JStbu6GAYHHkaSu5VPeVrdHkftaD+5llT&#10;mibucc3b51QyuT3vTWVk80u7+CBw4+zAbfL474hNmNi//E6uI10YHomStt6FjavDWfSq56D1t0SQ&#10;6+ykP3WlC4Ck166JU1G+FY78/rEjxjbQj2dXVfpeYLDXreaMvqKrbBmmg20vc2CBV1FmQh1vd9K0&#10;K6/p20S4q3SJ8vtPvjeBY5GgDl1kyqSLCTv1/td/9PdPf/e/+rt1ovRP+I8zq8cn/Js/+7dfqqCG&#10;bxyeN3F23qVRwWeYMJhsWfvkvg/6xPt68SxGFaeCggMCMxgnVmEMFBhGsEN4CEqVIfZtt2ZwEKZD&#10;BOkwUKTERTMiBhwwHZVM6fVI52c+PDfbdcxi3gk+tlrYwmFGe5wAjaxDTUNpDF7luzAmZnJgWvGh&#10;sAfnClueKEcohpsjuJybd+9GoOQLyp0Z4nQ5yIHiHkdn9jl3pSXFKwbBMcXbsTG/nTu80HJdogtN&#10;/f5FAuUACXnMikHhcrAFM3+EqAYBRSpf8JGxjRfkDeRFPUF+oe8QRQAEAmXggRehWyenxlV+GzDU&#10;p6PIxxhYY20NEPXj0XYicYR74qa1Ex6d7jyou3xpZxw4ygnrnGCEjrNpGDp7ZF3zM3EVXJnddPkP&#10;4hP66Mgjb+tNWts6deJPT4GhjNN+vtgvPwjB/hgMOD3D5xrlkeGedhdnYz+6R36fp588fhJemhyw&#10;msORDzxtWhxb8dCqfrLtqGunmEGfwX7p6OU6zs4xSICR+EHgUCQ30wY1QFMebgFbXOHHyLDy45mj&#10;ySmPhw/H0bHKw3lmuFvleRAFcP+eD3rebt+94XloQz8ZqPGS+tHSd2Ei8+7xTXuRBbGGbAZrvCdD&#10;K0/oxh954DQTHmFFeF3YiRoJTT1cIzC6KhHc0SQogzYs7DaV8KQ//I6uaO9KfkbJ85cvYtB+E2dn&#10;vgvkfZy+1J9ntq5Z0uY44DenlwIdeY9Rgd+VD3HaAS22w8GfMfx5HB0vZaPJ1h59R3m8ODfOlWX8&#10;yQMGuOg1W/74WH34/LMfnf7BH/3x6Ysf/6SrdOSEvrU0r+x8gyMKPrh634DT44oOfRhcdDpGGVwD&#10;gfcW8Zl+dpS+94Y4r2bifeNqPgUQuYsuIrsf+yBkYlcIU46OIuedmYsMkgErQ/hDbk08of3xo8c9&#10;khwOBhGOhrwcDPoCret4dACLfLle9vHwV78ShdU5rnizQb6NwuoUQX78XmdnB0bPd2IGrnCEHweY&#10;XGrzmYAamMr7+Cy+ti/bdkHmUpc8Vk1ntWb6cYv600f12fz2/p++TEOjndPTGe1EZSpXZ3RtWNrU&#10;JeLP0ie4l44vInjguIrLM3VuBA8c0f3mXXjCwhFX33Fi8QW8eedmVvUZF3hkdcYVX7WlsdxzsIrD&#10;gUtAtIz+wNEhayNzaBudOxOagzcaasSrK+0p0o8zecgOCK4ep22sbHa7V+BbFalThMa0EVjqx/cw&#10;re9Peb/NN3Q+yL20INEVUjYNZ4dsGFOsprS9g0O3sEX718k54lWL/PXQ+o3NkMw/YdsN7ctzNsHO&#10;hDN8b97WN6N3E/veMWcnNBXHyBpHx+l+5Mv2eGkjQcYPcIMvwdN+wWGqCXf7LsYho1Ca/zxsevGR&#10;98DR78k/eSen39NH5S0H+uCwZw54QssknqcvzX1WOUt6/01eQZ51ANCTB81XZ0dUfqtN3oFpHDjq&#10;KmIwY/Am7eAt8IHcvOxv3y/0rbbDFp/AFswlpSYedfZRZG8ySsPxq2ebrpItI66+WLobFAEq8Ixv&#10;Y2TLpx/kofi9ML/BKBjOTje7b9v674hN2Ehuh94JRzqci5vHqbdwB/bQDPbhpBx1z/UHMc/HjqZT&#10;0AB+6I6erJ0bHoFZR6jtGdswbgRdSgdUDxifk08ftZrjSm/4XIkT2dgcYM+kCJ0xE436c52d6Hb3&#10;wkdOLaRLjFXghobXcXSMmWPfz2Tr11/9JvLz/vTFT396+v3f+71OdHaSK7yYie5cAfyTP7WNjUKw&#10;d3felbACQbAYVwbT+13VuXV68fxRBunHvbfCA2kDpNNNzO49zRWiGN2992acA88Ssq1yVZKENbGn&#10;p+QZBUiBCFUYYZTnmGTAYhTYzqONGf014nJlNDCW6oXm2XzschoUPKeZmQHCFE6OQRG+ba0GDXwV&#10;NFC7QzpMFWAFiRP3vh+EdFIYB+fKSYP7DNgguTKeCDmFNkrtapCogZ08Uxe9lRrIbp4rqw3mRe8X&#10;9Vx1HEYsgxZfptHSKkmvMBfQwNpghktdYMlLCDuoH2kifk+nnQ65gmpgM0vKoDHQjeCOoyNs/o3F&#10;5SxunktlkbDpwqafl5fGOYYfA6MzWk6sibM9KzmTvs8PMals+nMHBtCtqfVpv/4orwyajJPUOvyP&#10;bAVw81MboxhyE/gmPrrlIAOitmNAdvDPAKpjl4+R5SdPnPbFyLfkOriWvkR0UXjjuM+gXWeL4kiM&#10;FITOyA9aS9fIxeCWiJbAsdJRgzTOMZhQHLpGMikV8t+T+tJH+75FnJnKeeoTpflivNgZ2hj/t27F&#10;IE7+2xz/0Kq/9r2XKA0n+fWdlNBIoaBnlPfAI4uMYPcMDfLa08FSngGPZrwi+3VatJ0+Hx2hrzsq&#10;FozvHbiBNwhLuzC+6yTlt+2iy1N/eKWhGEj6Dr3giGbfCDIp4jn9wkH1pXffUmHUaxuTEiJaOTrC&#10;yp/lcYaQ6Bm8rOg4+cs9PcSApuNS5NII1G6eDZxTv+lDBzL8vVDvHZancYityPnOzx/+/h90ZUV7&#10;qssqEh7jj9997yj6ik3jmx1klrNGp4Djg6dfRanjtZUxq42zvfFYvauBOlvCnNpn69EYrtfa/vcf&#10;PDx05qz2Tp9nhNmO9lH63ayiO9kPQfSsdn4SPPF6dCpH/3kHoHV24M65oFfWGda/p89Oh5UuSqfr&#10;lAGHrnO/OkmQZwdOZTa/9Mp26t68q6ekgUG/aQPthZf6Gf7qPfLh2cPwQTmBTu5MZNqwW2QjKzXA&#10;8nt1lEbX39x30iL5HTyjP5M5uLT/uiZ2PMi1ffaAIwr7G76u8uFRx46jHDrO05aH+9zvzeP3whPB&#10;l7b58A1PXMl+nZ0DL/AWDhhkAn9tp9aGy1dRh5QXnG2vlgsc8iR/DZfwpE5O6u9EgjqSrxOEuRrX&#10;y9vAHIf7ozR4jJ2kd2x9HZkpTWNAzaxu2iH40f0mX95kHO724Nynouiwa9EjwTfxWvD4MPJOu5sa&#10;eZF8vqfjg9/6dh2nwC6OWjX6lcNTjRC8RG39N4XlrSBn2zMwtn2FydOb6i1jcr+NFluo9DDggkP5&#10;Gl1g/BjDMGMJfRlewN8OmU5wpoyxSxts3QFSR8ff1CKtT+baSNYCJ7gVv9yLdRLyR87B3LwbKx/5&#10;G0NX0sjsys2G5kqefdY2D48rp/lr3vyjz+VrefWTAWO+4S7VD0Weg2OsCV+OuqEoti7P89d6wrOQ&#10;MegH7thDuSbJGKP0JaYM/JQp71wP3IoevIrB9K11ePb5OCmi+6lnHBhxkj33J+BZ84Bdegbf4rz1&#10;L+LH/wVTHOMQuE7CVWxFP/j9Hly30sD5Pg6D/zzDqHA7N2MbT63C3l9FeC7tAyepSVvdTzJLI7uE&#10;bgiNcCIDdLXxQn09ap3+fcvRMaEE7tgs1bfkP/2iiQlkBvz2g0O/pPbko1NGV+pHaOTg9NjwyD/9&#10;btz0mQSgPv30k9Pf/bt/9/Sjzz7rp2vACKsa6uz86z/5118ydpw77xsns4958NBwtqt1O0wG1eB5&#10;unv7xunHP7a9wmwaY+kYrLsFLs5FEA/5h5H3YQwRy8heIkZ8OgPmh/jOIofAUZxhYhiI0V3yzoBr&#10;MOxRv4ENIXV19gjSIRbpjsSeF6mOBtAQGE4NpIFEMM2kMASmQQn2DBTL5FleN9ghPMzlFAWWzmjv&#10;bA8jyI9LpZxYPhXiVWMJ9uh3j3iUL8NOhs7at57QnLJoVi6MUrj8M0iLDABKjLLn7GgDCqJKJIX8&#10;bsEDf2mEoMIZ2g1qndWM4HiuLryUVkcqvwWDmRlsRvA6ObuffWbzCNq0yXacvQ6PoVAqGn6YT2eo&#10;kB4wNq/fnm0anvQ40MiIbYL9zk74wbl0tQSK397tseIIii0LlMl5AG8Uq/qmXvUwzq8z6OCS0prW&#10;PUOfYWzwoyC74hN+gWFgMujfvWNP6c0alwwh8l2nnSyTi0Npaw9/VXS5XsJO+2kqMk8+tDrjmox3&#10;pSFyV9lIvQjDPeVFH9L0scnzlaaPkgFdVmX0SaubjtL90Wefnn7y4887a83hSPbQfb2rOd26FHk0&#10;q1LZvBlnI5FsmiEjGwx0xvw6xCsneIqO4pdQmUw56eRrjXuyhQ78rtI72rdBgyUyKD1jaDbGCfAb&#10;PTMAUsbTf7VBZ08bAoec6Mt5du3m9fbHp8/n+x5WpVOwdSrBsPBdHF/4ZzhRhmaW0TM6YeCiaZX4&#10;PJv3ZWwzc+rYZ598Ulys6PRbLXGo6B+HEegvS6PyeOejpHgxhkti6jVJQw/4Yv/v/vznPSofW+g0&#10;Tkt1RnF07H+MdIdOxDEMll3Z8T4Qx7u8jgGvXRxTrt9++vGnbds7tuZGqK2G7wBVXZloQNGXnXxj&#10;268+Px+lnYHJO2CdYT8mSeCFXz7wWgM+f7YDMUwZBtpZ6MpXnMFuF0g5zoVAPvAEP+FKF0ljRIvu&#10;pe3qC9m7HNxSrrhySI6tZuQEfG3gOb6TGZGBLa97eWrUk126LtEKt36GBn0ZTE4sZ0fb4alDHc6d&#10;JXK3Mo5H3ZqFR0m7nv52I2MgB53DY6joWIZPh27bQG6UEcFHhzpEaa7KqBMecHcV0bJx+x14Wx4f&#10;hHN9qg4R3p4rh8/bl7ctyJrnyooLf/m5R5Uvvs2XP2PWwtFecAMHLfLPKmKMg4zrjDp0yWNFtasU&#10;laU8ZuhXL3qnL7REtwVQ28nqRickCvtKhwfjjrsdNxP7fmQifWOstprTUxXv3D5dvxVnODJkRedV&#10;ZNipjI+fW9UJ7amn/AlMfIBP36EM/LIhz8Xh7t8QUkiOtkX714xxeLHt4iptjTNjOTqtKhlDruyr&#10;lEs6/tgGbWW340Fwy4OUJz+jS8sH6S03bT68Dl+Ltv/mOuOf6+DR8hyyw74KiJSZK2DN24jfc88Y&#10;XTldGBtLmxh4mwfl8KNPV29vnpYPvNadPHhQ+ynXTvAl3biJFwObXCDmGN8H0Xl2wDBWlBd5sun6&#10;rlUdpULpwCxPlJ8wv8GaZ6opkDoB+xzM4YMt8H5PJnxA0+DpOSQ0iwCvwpbXs+P5Ov1dGXGt/ak/&#10;uKZw7ruqczgErQoVdq5cJlw+ONISNPymJRRWAtxrBzXfUVfrCPxzT/AySpt0UrE6rc8CU5t2NwTZ&#10;TNuWN1tH+JDHBaR6NOrLXQRwCmHrFfBJP5gxwsoxXsKZrpg2md/0lIWE9g/bTclt6tMv4Bb29/1+&#10;u6H8tk377XdvTrfv3uopbP/wH/zD7qRQZ/2L4p1y0Pgf//Rff1kj7oXB2dK0Bo4gR+gYefbYcXTM&#10;Bt/zEdGPH5we3L8bhGdZmdHGWH0eZ8mgbSsbGq2QvHr9/vQkRqxZcMZsTxvS6BBfBkAiAcGYTOGt&#10;cU5ZQ7TCjMnJ50XadxnIXr98nnszubzK7SgDzaywhtbZOnBhTpXPoXhTLxyKR35TphUI8kKQNSL8&#10;Y1y/SsfsdwEo7yjQfTFS9jZyBAWcACoOBuyuCEQJGygr4MnfASz3lBoF18pCFz7YCuV41zUcBc4Z&#10;WOoZLzl8TT2Uiw+Mll8BIbaDk4Kk2fIHjpdNq1CS4XxAXcEySK1BIRrsRMIoXnVodcwM4tR50Huk&#10;/zDIt0pR/o1bbiPcOiCGv08eWyFg+Ow2DddxcvC8vEsHENU4M37gqpFcuJnrpq1ydnKa2UftM0qS&#10;k5z0yEWPa06eJFUJw0textGD+w/6krpvQ3kOn+7RD36cYoNkv6KcCtFaGVVv+k5XdQKXHJF3+9XF&#10;blGgENCdToiuUYSDF52jLfd9oeIYWq3cWA0xM20Lpxl629PWmfGezmefflIHgkRxLO7EyPZFYbHv&#10;sUX+4eQ9O/KD1pcvHI88WxvHwbyaufW8bXjkLVeHuX2uzMorOhjE507yZQxGeDOrZXg77x/hEWhg&#10;N4YHYwBEfnKdGvN//lF0XZEx+IQGW9i8r8PZ0S7w4qikovYbcv3xp/OSojajU8jVOJrrbB4rPWl3&#10;eNgK4yjMh3F2OI36hOffxtHh7IDF0dmX4fUV9KH/yaPBhTGIBmFl23azH8fI/oPf/b06Prbh2CII&#10;H/IMnzqNTx5FVz6rbDCmHZctGhTk9c5g39X58FqcVyvtadu0P2fnw4vonnLs4FMCVTgGD6N0nNAa&#10;H0k3aM2qR0eqtgWnFh+tdqhHG9tuyRlyag7+ehdGHvztd1eSjgfwW8Nn5VmaqzZffimLR+Smp6VF&#10;J6lHYKzTSX23KDzmSAl4YzxQD+dGPJ+Yka6dyO1uxx7jfnSddvTuCRouyyS9fS/RKqTebBwbvZH+&#10;G0cH3l19CF396n3aBA8/zDOOTrevhT5yu/2j/ThBvR3UU75wUk4aXF3lQzecF1/82n4nLCxl8LXt&#10;d1Zevs2z+vuHecqT5XHyj378vi4W4Kq87Y5zktqVDK+TYWvr9JcZv8FRn7pNJpK9XcWp7HRMDY6R&#10;t+rKSCi9Db5yEc6+y8g27ju9yh462DP9SBk/R/eP0UI+t98yjDk6tiXeioxxSOljH+l8GrqfRL+5&#10;72pRT0AzHo8+CfDoEicwzmp7KmzZ7wU/m4Rzc4832yZ7jxfi2ClJ189Sl6CuoSW0RnDQMHlnvEYH&#10;2RuHJ3xLmW55Dm7j7MxYV0a0vUNL8YIzHT04FQd/+nt+tz9G5/eZ7PscDflvcPVbqgwmAUf+OzGY&#10;iEZ24PbtyZl6E9qWSfcMjMqKNspVjfpLD6yCLNyPcgIyKsO4ksd0fnlZ/TQ4TlR27peOym35cNAh&#10;PVfPbP0W3bfO3MxqxhH8LvOEo+7GwOv1B3XPv8ZAP+oaZ2x5UdIgmbjtjx4S3+eucM4l0lvcu8JZ&#10;ezOJwc+QwREpru/B1f9UftTu2nT3/Ve4c53HQnGWkiuY04ZoOupJnD6P3imvSOlRJvfw4kT0HsbB&#10;1fs2Yx8lGmsCmw1FhjsBfZBi7OnBT1apUlrbn9vk7isXJgmK19hp9IGIpo5L6qIYSqx+qfwh68mv&#10;H5uhxk88v3n7xumLL35y+qM/+qPTP/zjPz75JI7tbsbSsjh5cLTCasuCU8q8A+Pr6g/iJX1y787p&#10;s/u3Tx/fTVqcnZtOOju2PYSeKNKrF7RtU3uUQakvC3/9VeNXib9O/DoDm0G8q0cZsH00z/Gwyu0e&#10;Wu8yIGYMkMMw6eAzs04GDA1XAzlMYEA+iXHw7TdfnXw7wjLW8+fPcv+oX03/5tuvU9fTdqjOvoSx&#10;4+AM4fmXgJkHIwJ7BHmcnFXAQ1twDv7iy9cZOLSsvOmYPP8acVHg3bqWKyEA20pBZ6sDq50gDVeZ&#10;c38owyo1CiMDaFq9jpD3Dsxk9iXq/DYQ2h4ozT1h0HKUkk6FmL6/ErwpHLwb/s3gsAKlnTfuLODS&#10;Lcqz/NhQxfKDqA5t8zaKze/N/8N8HZgI/3G/V2XR0VOAtJtVvzjLBmWrOX0HJgOa/OVV2mQMSIJP&#10;SZoN4CipB+7hIwUTpng26VO2s7I6RxHUgURgKKaUPSLjWrt1i1UcHUYRw/dWj5c2+2bmeFYvX5L5&#10;8Na2LBLUupdn6tXBi/fgC5cquMA4j+3MACREMprvnGe56THlwHB8HLf4aQzMz3zJPMamQwu0o77B&#10;QTPw6KO2NJmMcKqW/qpvdztknnuBnXA7/c4WtMpZDCKBPKx8gMmIkYa2DnS5anPGPUNVX2eIwpUB&#10;ubPxDFa4dMBEYujoViJ0RM45ZN3mludLL775vSEcKB+xhwLt7Ewars5L+oU+0vd0OGq238VhCMO7&#10;gncruDiYoP0qUcvoDyZj9CPGpVUVdHOCwFaPyYmHDz+ufmOwoc0KRPf7Jx8e2BpGNpZXaAcnLXxp&#10;rHc172jLDhzhN/icNI6ZEyrxvg5YdJ2Xw+FE9pdH2lN9Zsp8v0gEb9pnju3XFrqFvKWT8jfQhB7b&#10;YG2F6xGgx/uAvgFkFkxdcNjDDnoKW2j+7LNPT7/zOz87/c7Pfnr65OOHnejCp0ePvi1v0Q0ndQ1u&#10;I6d4wfkQGcwrNwIct43dq7v8T1+nRwTtLr9yeOhKnsggXUFG18DWjuRwJ2rkkx9O6hhd+fSA7yjt&#10;G8XbaozyVq2s0Glz+puDq3XG+Y3B+TZtkmfkrAeKpO/Mt4qsAOBhaKCn6OaUWRrwQ0SLepY3qxfG&#10;OE/bHHzwu/KXeP5MmdXFP7xe6pizsHVtWQEv0C1WLlKuuAQOuamzj1ayn+vWOe06ExV4Aie4cszx&#10;TB2eCdKH/uFbV08jywyiwSXyTrfSzRf64PAFhh37Qg/hrS5PGR7Rhx+Qe9suHUSQsT46npPlytnh&#10;KIwxCa4xgV4KrdEl5JfuBl/bPGELPH1yevbSeJk2qoHKxgjcZOoH099zCOFEzwyP/npsV56Q+mrE&#10;4sHB041+73N9JaBTMBGt0d0+Wtp6ow92R0C3w4d3Vqoq38FFmYvgxk7oNuazGLCJgy2kkhS5NLnK&#10;gYz8JUO38iedkyOtE27yaxN1MDiD1jhDJr+CX2D2nQ5GXfLWAUJDyhg32Tc9UCaQ1Dtj6IEDErVz&#10;/nq0dtuJoauOGLFsHIgmb1/uTzlj3bSf6g65RRfcIYf44DEHBU3arEjAU/5ENB1lSp+UpqcOIUnT&#10;NiOPlcnmmdgM/j9+SyJPcBq8rvI2v/Tgcfl7iic08xETjvLDQ6nsL3jOb/TS0XYRtc3z1/wHzd+P&#10;Z+Fv+Dn0DoyxB7FY39Wvvav+QXSf99lM3KSVYq/iW7DI8+UjfAfn4l0mGHfTxxPfv5+xu/jbOmkH&#10;1MHPtknatL8TN2hfh4+YLJqxcvSYgH4nhhrv8NJzup6OM+HGlu6W2PzWj9Cjn5aH9Ebg9IRF42d0&#10;kMmn+7E9PvnRZ6eHsY9MvMBEHojPCiz5Tfjyyz/7cldbGHxmkO/fvtvja83Cmu1x+pIZ04+uj9J9&#10;Y1BIZbamMQJtG/DiLEOoR7Q2WsWwlCzfKEwDvIEFAZSe/eSOkOsydJScgYuRaaams3dmL+/68FCM&#10;F40Z/nb7RTr5rTDI6VM6uEH517/51ek//cV/Ov1Foj3zBlWNoKEo8p5+kh9tuMY0fmC5X6M3SDV6&#10;5pNBz1++6UdRDaD9lkiMxCrPNHS7uEZtI105EtuoVQr5q6KSL1EDXg+ttpV0oA5vNfQIgw4xWzkY&#10;VWbk4cvoqkGVNtJw3sOYF0Zn8CIRI6QOUrAl6duWMRCtEbE4uYLPKNnBEP47qKpvlcPbDmYjF5u2&#10;g7IotGMc4TyfqLyrdHHLupIdNJmtfv6U48MQGyenA9wxaOYf/Xh0qIEjoL1tmb/cHXhc4YKWy1iF&#10;njzhk/cltIN+2ndJ6lwZ9Mdx01Hu3ePozPY1g+k4nLMdhLNrb/XgT5ZDU2kLwCBLPuFSWcoVtozO&#10;GuxwT92TFsMt7YNGyFyDZ/Arr0p0DIvcz8uWxyl5aUfvZ2izkqtc7skDQ/3mjZExz7387+RB+R2/&#10;TumV5siQU944md7/MFPPoF/jE10ivFZWyAma9vk4quM0GKzhttsgGaF9V08/SiADtka5gscwkcek&#10;gN9VuKssQ2d5hxdHFPZZnur8p/eJL9IOZJzT9TTODhm5FjxvpT/dpT/Sd2wBw2s6R16OkQ+Odpke&#10;//Lwatk9SjN9gN5hGHMMBfRVp+Vqle+zH/2oqztkV930TLe4RT7QQVk7DtNqCHgcl4eRp5994cXJ&#10;3+3g792e5Z8tVxyPXwfO46ePO9P94OOPTw8+eVinDf7yaSM0lI/5s+JHHpywNw4tw4VhAeuUwsv8&#10;6GrbwWtlOVldoYw+dtgBGYanduFYk5/bd6P/7z0oP0knfYUv2sCKjFUXH/fU5mQNb8iEa2UveJET&#10;OlMaXbMOonyc5F/96leFtfK1ecCkF13JArp9rNT1XC5Xb7mXD25bp3bBK0YXfSuPvF2tMegHD3Cq&#10;j0xGpbw+jD90e2cW87x9KXk5OslUWkyq9R2xtGHfCUqZlVtxgzrVM311+k7rO+oVlV3ZXpqUwY8t&#10;C29xYcu7MATpnuOjeM4XAU8Wx8VFT/KbzkPT0rowlA/kPrs8kjq0plDhKg+mcrokHWzWNpRErw1u&#10;yZoHaRuw3ntO5w1fGB62LM3EZaW16d3GJH90tElQ8BtjJKMZHDJNtzqSlq5evXPz9p3o19PpWWyM&#10;rx8/TXx8epx+8yzt5COdITz/8CS4sOuL+shOfIuARsjweP7/z4dtD2VK6tnv/09dd9q215Hch/0m&#10;iX0HCXI4m0Yj24k0khU7tuMXyXXlSvJdfPkLJNZiif6I0RvHtrYZaTZuAAEQOwjk//vXKeAZSu4H&#10;jXPuPt3V1VXV1VXdffrMde47QWMmHM5pG33NcajzoJ0hCmey70xGpwBWHqW8KKE8Tz7OCsKit/Ge&#10;DcR+Iit1ApN7dyeIQtHY+/yQD//cF3zCOC8hSELh4NvxlB7f8bNw5QUvEc9WztgaJqnJjOfSyRtY&#10;4xhNu7aMPJWZXLc9rbcIw+UtznS0caIYqR8/Y3BXOSUMpsmfeugw23ynBUcr8p+r+sGb695rylFX&#10;/3M/vyfhuE/oNsS2f2C0Dfm9fVjeseHe0uUs7Ldtlp8A4oO8uRUPfCb3EZvwrXikDR7i0lUdb3FB&#10;fxOddmAFrakntB2U0N0NWAD1/94vjPTmTUwYnKWVF+oNwNQcfoCR+g+9Q17eymZknRxYxUn96CN0&#10;S1zgyL/6Ch2NqzPpPTsf5h220XUWBujw8/FB6nSxqxIHRfJhwvHC6Qff//7pxs0bo9PQIDLMr6lF&#10;8h8/+dNPlmEX3vPi/9UO7DcY5JycADBrcu58sgfZbst5znkxMzXOi9miDhSUYJSoq1NXXjtaMWhU&#10;MSKgiFCh1syamUGe7VMcKgOdPfMfvG8rw7XTzZucrtlDbPsGwiDe5Uvn4wTFEctVQykLg+iXX36e&#10;wS7GRzxHDOyMdwZ7jppBRCJy+3+V34bX0XorAhTn0xjfDx496YrVQ86ObXhpG5ZXecWwIVDjjRqk&#10;jhnWtK0fDGVAp90M2d0CIV7iQEZJX0lbMY/gEC0zjZ6PUWt29EKNqK/u34sSizEWGNpz6cKlKE5O&#10;XtnX+ggYT/6B1a44O9pPgNANbbdzCuowqLnCF02rmJJfwDtKS3S/srG/F863r1uH/DuY+/3tNHDG&#10;0THT/vh40Z/DwUESGQMRZlHdUfTVl1NNw6ymDP/ecDT1lxZpR++bTmQP5f06/weGCKc3WyOCV53G&#10;BDJpALX60CXaPPMeAPkaWWc8pB1wDU+m1NR1YHHUPaH1pA3dt05J4Jk+lPvCCgwDSbcQJX/bnDq7&#10;0pSUd/WhlBfoCZD9NnMT4lTubHFz6ACDd97tSR8hK5HHdXTIRo+PTD9Vdgzor8bRYagHT+XAbn8O&#10;j9Cxq5WMXn3eoJxyVkhMLjCWKmOhVSdEko+CqZEYxYS2dXQCS5DPdiLf61gDnANb2UicgU87R55X&#10;HkeG8hy1k0bp2TqqL5qAsKVN2U6UxMnZD5UxquioR48fNbqvkYg/iSnS32TSVT9QTuTwwGWVLlxu&#10;v//+nM6WfJxE355hiJOPlg9eO4kgv3y2Qn7no++cvv+975++myvdxcHmdKyz8zh94Is4nk6TMxv2&#10;nY+/c7r1we2uOpiZZrhbkXJ4BJmlodDPNkWreI6e9h20cLl8IledaY+ORlHOF12CpxwMhjoe0pec&#10;j3X09Tn6+PbN29G974/jmrZczcBhjzSn0UDkXShxaPhWL+CjMuI6aJ510upwdjgjo6e/7D09hF54&#10;Z6VG31Peb4FTuA45GoPR/pWIX8qugb7Ozm6txEByQcYWvtVHtIOvtsBPIH/u37Ql/YV+r7PIeY1x&#10;2lW5r+NgP0yfCQ+Ng4vHWVld/KS5ru5z3Sif5+JZGqxeBnPjwls4C0s4m6/GDXwT3W9+V/XIszTp&#10;ShbZTnvhoq90rAyf5TUe2Qb94MHD9K/HXYWoo5F+qV/4bRufflmg/nVbCh2WjkU3a39iqBJaTSwe&#10;qSuAikObUf2cCD+AUhyOJpDYFLuCjgb0Il7QbSY1bt68lbH0esqeS1/h6Dw43b13/3Tf7ojI+dPI&#10;tnpbRxwkCHacB7BBa/J7qh0H478X5dBA/1wF8HppYu7k6ZPC6kpO6DT80U8jU4l7IquxpCtnnLI4&#10;C6VN6Ej+3hqdkSl0TgS6Kz3JU8cpeh5sY5yA1901ICp7oAM1+YqnxOTzvG3RgAQQwHmzioQneJjf&#10;/gbeZG7aEQV9RhSkGZ87OX0mz6RPWnrlG1gd6+j7Q35Kwz5Lu9+NHMQmMC51VauPQgsrDpGPfgi8&#10;+cGfNlSKQnygCo4oHhnkeVNHYwK4x7XxTfoR96bJyVs4ffAbNBG0b+I8b329Gz4OTwn9wGl/qCNw&#10;Frcp0WsTvhWlpUq11kk8YpMPfMAem5Pc0U+KSl9c4TCBXeJ3yxVqoqqK49x3depIm/SjTpR9hadj&#10;jzU97RmHZ2wPq4zFzV/qqg5LnzBWiQK5JT/G204qp094fQFpG5OnTmTaYpwdcR94YLCjHIZgpfLH&#10;v/Pj04cffdhTbOvo6GtBoD3uT/78Tz9Rkb2wBNysK8OFQ8EzsuRZwzIIGxANCE4/ssrRE1YQIcAI&#10;GKwIZokO2vkMWuncOnGN6wzMO1vmvgypcmYgjeK/Hufm+lVGXJRamNVtOMpQEoHD+YLbxfM6vFWb&#10;cjJ/YUIY4B0jA+ytWxncOoDa6uBdlHEsJry5KTEp6M405eqDXo9ifI+j4yXoBx1EMYLiVBM8nDRX&#10;Jyc424vPcUFYyuYlw7izYXF2omTg30EsCFPqlt4YNpQao8TAguGwwhQDtPK+lM9wYDipw6rbpRq2&#10;Kf+mU6XlKQvO/RiwD7+eo2HRco0HQiiNoLnfwVGssiyPZ0DFX20VKxdJW2F0faOwQjjwhOm0o8DP&#10;5t3O5zdjhIEhEugazo9nC9uLOA/kvlsW0vaWpdPcr8CLga+DOaVjcEhCE3V2HXBwE3RizoNM6MMB&#10;ZXgzwgVtZwSSReUAUpaz6beBloHjPTSGMrqMQR747dg6n8Fr5KA8zqBrhkMeM2rw39nicXaSHnl9&#10;HRC2XpEVLcLfKsL0QXzlPDiEwImUs8UAXcbQaRsOuvd9us7uc+STN/koJi+r6xfjBAePQxkoN05P&#10;fgeOqD6GllVchsQ6XOhKvjxnEO8qBL5ZvUUrMjYy6QCI95oPDsp4twl8M3ue+9ZMt99dPT7CmfL4&#10;XFwOeVGndLBcizs+anueo1uQbD8S8KSHoiSvk8s4Olcj83XQUtYqJ+N3eLeym8E57eO8ksnWm0Rt&#10;4eh0xTXlyQ1HhlEG3zt37nRVB66/+MUvTj/96U+7qkOfMWDQUL30iL4Dphclf/jDH55+8L3vdYWa&#10;XMCXs9MZrBg5DPOvgqPZcydK3fnoo674Ps3ve8Efvc2ECWjF4Ukruo1R/756lZNJ3xo8YsRHl/R9&#10;pq8e1BGEOxwZVve/8vFPW35nG5/txxwps/e2EzuQ42ZoSGc4bv1ynNPzkS0TMdt/OXT6jns8qtwn&#10;6v/0roje+3xXbPASL0QOnDzKoTua77tQfuOT59pO97pHW7DU7bmycJFfUJ+8uxIn4C0Z5uh8+OFH&#10;rSParnn7jip6Ri60bVenRp3MBMTw1Arv4GP7taNO9WuDbmkbfFZW27/I0xHct44jXR4B/srBXbs2&#10;SttwVi+3H6R8+3/gfRum3/KBt/TbvILfQvGJLJko0Gbjd0RpeJhx1TitHMfWVlErwPLRenQcZzjA&#10;2s85SuCBTc/QHesMTRr8Ge50YGiTvDVYko/+tLqt8k4A5bc6arq+Hr1ehyd01j5t2/HuQvQt+bxx&#10;42b7+8XIgHy2yt+NfHNGn0Q/PUevpMO3W+XDT8b8wi+ifufamJ+u/73geRDpvetv/p54No1dxNlJ&#10;08PLjLWJDp2ZbV/JG9J/4x3g9POX4RNaGouMEXqz/7V7V1tAz6Pe77s1++6uKtW6tlcbmKisP/+M&#10;MX6rZ1d7/B7nBh8CV273iQMRmMm7V2HzrHzCX1iZJrubRzwry/2DUqK29ICpjFXa0ypDs8UfDdil&#10;0joWyZD0rnKlHRGSA1ZwybNjt1tjMr6N/S2cSduoTuFNQdHvIza8uUld2jH96TdpMm2o47ZtPRPB&#10;nexTRp7SpfnzPHU321uEAJ3r2Zh/U+9OmODD1pHHuSS5Y+hZ2E4qfhvO4oLOeh5+5P6A2fQAE/0e&#10;XLcuefD43dgKqSwOj0C28n/SU5+6x89I+uiiOUmNDUJ3JeL1UY5+NSbRNw44gB8drO/SBX6b5OQA&#10;u2pTZTd62EIMX+L2zVunn/z+75++E2fHR8ujkZJNweRV0R/92R9/oqKeMJWBODUXCCTHcxqF/TxC&#10;1/PyE+dl6whiSGQg7IeUCMEBOGTrbMvpXAbKGJQcmg4cVxJzvRAjjfOBcOrQOMoT7Q3MCOl9jFcv&#10;NRKBES4Nem+U+YVzKfdNPLnQ2HYjg+QMaB+ePv74uycfv3P0rJN3PLfkvYPSCIXG6fgGKPVjRhRP&#10;4uMQ/Mv7D2NoPOx+/b4TkDQvl4eFHeSq+M9ngErbGMeMuWDYTjgGSTp/8qsK7iV8vexzp5dJ/CaR&#10;o8OYMjvNkGQYdsYtA4n02df4tPS0ze/q8YE3M+Tj7IRGaQnemK1lQFjVMoutMzAEGB4GBr8JEWEa&#10;gTzwCpztJOCswInupcm/8WwZg6Io6AhL3x1k1Sm6r2F1GC4iw0Lb1NFtChR/0Kqe27iilDCd283g&#10;bfDoz9ahQ22nfNvp1NvVNcY72Q0OaOCZgYdB2Vnk8I6C0vHAI3vaIC+jqLPk6Rf4byDiaFV2ExkI&#10;+DHfPIkTmjSTA4PF4KdcVy6KfBQEOoVe8DDgL95dns89eXqfUxD+dfBJHvigVd9nS6QolKns94v3&#10;jGy8SN9NWzqjcsyUvaEFhyv3iFjlpR2hAxrUSI3hoG/BZ/O5qhe/GJFrSOJ3HSQymfLKqR+P0bkO&#10;f/IFg8rh7VtWa9/vC/UcCXihDfjyg+meJJYedEqum4eBzzD7hpKrE2d1h8yknrTLb+2w3QpefjP6&#10;P/vs8650UpboJaJFjV18DS1Vip/0UmGkj9FB2lCdlKANVgXIvq09P//5z0+/+tWvivesWjAwx9n3&#10;7iAZV9f34uT89m/96PRxHBhbQjjcHJztY/otgxJ967BVHi9Hvz473Q3eX1nRSBur81KHD+GOo3mq&#10;bvvoTmh683pgW5kzaE0/9kFNW+Ns6dJz2jcjlU7c9OFozh4n3WEyy1ezc2hnYsgg0+N8o699hd7k&#10;DF6sk4LPcJZ/dQzaoJFVH/KBjwx4uln9ytj2x9lxD97qKCtmdLe86Ab2WadIeXnqrAS2PNJEAS2t&#10;/oju9VN5DNyLV1er0l88xx9OC5klGxwffEVY+dGb4cn4B4fhCo++pB/6dhU+NNF+OGjL9tHpOyPf&#10;0qbvzUw7moirL9FHXepUjzxgKCNsfnED+J7LR0fhHVmWvjRRnzRtBXPLdQWreM5khzS6iBND5uU1&#10;7jwMLYx96lBG/9DP6Uq46DccIrTreEg+TeDlvoZQcDA+pRMHF87O1J2H+ccCmr4SBjXOOy36+uDK&#10;AcK72hZold+cnert6FvjoH53Nc65b/GwTUxMfhW8bWX75oDpWOkg34lF+aaPhpb5ZywffPw+6MuY&#10;ai/6x8O3ebH3y9sNWiGG66VBDXptCE62K4dw0S+hRyL7p+NK2ll6JDAq6RRygS+cmveCW1oU7NR1&#10;oHxUWbyOqzaO0T39ZJ+jIfVJr5mACsjkOdfJWHzbFZ3faEfa1T4S3on5edQxunT7ueB+nfat2zP3&#10;ZHJxodeHHnkWXb6rD3AGaY3gcdymXukdV91UTsYBQgtjGZiNEMyj7oTLM38CPOb+SJNP9KzQc484&#10;YvMlSBYTpDQf/kV2wTsb6yzm2bZ72/4PY0Ac9+R5HaP8y4NgBoWttPWdud+4ScfNwisd0LS8T9ob&#10;mOQrMffATRxcWn4uTSsNi8yGGTfxT9uK78G7cDxlovt8kzJ4t5+nH5pMZdsK6sS/se/ZnpMOp+ql&#10;A5fJMxMw5E3gM1y5PKdtGhvlD7RcY9PlD/6je6KHo7/YS9/JOPuHf/AHvaKFbY3qJO/VOH/6yZ9+&#10;8sJL1wbhDDI91hHSthSZwYmhZz+p+DQIUVyNwXT2uo6ShiwFyjDRDl8lfhnBeE04EMq+8iDeFz6D&#10;oKIGcsrVQMPABwfBX4WA82JiGpcuXuFRHyE2VWLPJmfnXByBNNSgaaA0c3zr5u3u2bMdj5IWMOq8&#10;LzAH9v6BZeaHYzKnfnHoXtbZ+dxS+DGrVScIA9WbcmV+FGeXpNOecT4u1GjrlpbAQWj78wk0fLWp&#10;ghIGvoqCoYQZad4B0X50NhigISNNvd7RGdwdDDGnb2kn5nZpMvRVhqPkw38OhHA4g33lhMk7G4xR&#10;yqdwGXeBu2GEd4zuHWA9nzaPYVwBO+KW0WZ0lFZFlPvtDAsLDEIr+s14YWAwRlzhIh1Yg5+tBa8S&#10;KYyow8QIhyoT5Wk+CCRMp+QMT/qbtNBUlFTcDLCJXanQlvAaEHkMznW6DdLhXRVt0tWvbGfn0wYO&#10;mRVMclEaJI8O1o9pHbSogufogFWeJwZOFWDyV+tQDuCnHt/ocCxpKiveaMe4pGcNAmbsbxvIGZ1R&#10;WhH28gO9ZhvdGClmMhhbNTQDc2f/u2qaAcQAqqP7ivHTZ0+69Ww+8mWF0kAxf2u0wR8+gqv2qpNh&#10;KuqjVrg8WyOVY6D9aLoyxsByDxLHzWwLA9hkhHJoYsClJ+iLTiQcCm6VbWPutbNypP1pyysKLDTm&#10;QDI6uxUmHGfMMMTgot1o0a2t9+Z445klHuel7w6eqbMzYKmPPDCg4KjfLj1NLKCx1TZGChm2fY1M&#10;oxm9o71kBVz1+m0l1gv/3/3Od7ot+HV02RMnVsbIfhkng161LcqHR/HjPB7EafU+0t04KfdSD73T&#10;06ZSPznh6BB6R1j7QKnjxn3w2Ul73Z8dOdQehjwnz4dvta19Nul1qvLn6F954c+gN8kz/X5e6r8U&#10;GWRYvsygZdLOwQ/g6LsiOMIYnDMgrVz4vfpAujrwUDkrYfhBrsBDOw6MVTMyQg7hYetav1OUMspz&#10;hM46QyL4pUlgyWd7HMOfzOiPJiK2fuVsfcJzDqD3btRDVtAT3/SLbqs+5MigTpeAR948V6aHYaRP&#10;b9+Hx+iM0Xfutx+t/JIHQfriDS/RvTIjQ7ONQz3KimfLabcg//ZPfU5Zzxef7bdtY/6kaav2zAqx&#10;cXzHl/CJo5IrXMnvg9Cz/eaoHy2tmJID8tPJuOAKL/1mxqVZUepYv/WlQqs69CfYtE5a03ImMelF&#10;aV3BT1Wuw1u8C22MdZyUAyY8jYO2w87Ydinl3y0uxmvfhGKjvE7ejfCZCSb6Hb/RYXRfEhpfd7YY&#10;ZsL8/48F5fvUVdkzYX/ji0DndCg7xpZu10ppka5vg5PHakTpljg88e7o6DPvIFq97yEjai4/Bv4a&#10;+XApod/Q7nAech+oSiUkbyIHojKaa1dVQhfb4ZTxe2gzslX7yNhJT0depIGGr3SDcq7KegZWx5GO&#10;pxy30efyeNbJcHjnP7ipjq6y4tTDFZIXXcgmGa3slUY4PLA8rxOU556ZCAS17VQfHNGzv5PgX+Pb&#10;e9eGSTr+SyEFyxgx4WzehDrxsTvKK2UL7Lge+I/D4fncu76NW0eyy9NVEroMMJCm3uTstYkpNw8n&#10;4gAYrbNpEwYOuzT4iYGJJ2wFh9WEzAMqAW8Wp2nvPwyre1aW8a/yFFkuHxpR+VwyR082mtSYSVX2&#10;Z7InD1k6dGDwYI+oFlgwxpbCXXwf/Qk+PdZdFle86mFMT10ieEb8AHCVt+/AxbfgtDuY6Se/93un&#10;jz/86HQBryI+ZET+Ojt//Od/9oktJ5ydF/aFR1HWOyPkGVztn7Md4uvHMZhCvGdByFYvMzFiB8oo&#10;m65EBEadpRDK7vIXrxkm7P0zirszzu+UML6nY8A3g8fg55FOJ4Xk3HMqzFZwvp4+enp68jUl/jiN&#10;s0UMo8maTs7Imy0lOpg6ODO2IiVHlWfQrUxBZTzRMSJ75LE2JO+jtPeuY2TNEKX8rPzs1oEQmvOS&#10;P8viVmw60AdX38Gw7QxDKWFf3of/OH+Yn04tLTEPasg8i7dLwREU9DHYUdyOfqWwwKYQKBHb17qv&#10;OoKHsXV2go/ZWrOgTqbzRfnHTx6VJmsIE1QDokEUfKEdgwAHjnq3fcujs89HsKfzSIeTZ8KmbT60&#10;VM8OtGBuGoOEMbLP1NUOw3H5hpOh8+C86yrdqUOMROghb55jpGT1wmHwMIPdR4GfS+haJweehD90&#10;n1mkKNkYh7OvVXsmgkFBdE965ZyyiOKdilIeTaK40b+0GIOlhg9YGZjBnhmQqWcG2+CsXrKSqzTP&#10;19G4nA5t5q1wcu/3xdBYZ+4xwOkbo7iGR9psAKQUGGiU2yqSOsIUaIjAAO9L1ZFn73PpZw/DB6tV&#10;+imDe5UMRwCvFr4recE3PFNGGhwZjyLctZGRoqyPh67CYgDZEuUdvFs3bnX1Cc3q5KRN8qHr1qnM&#10;8HCMwcpc+1/wS9tIQCyGsN+R8MH9xfFNL7ROucIK3PZjkUGmnaEZ9q2jQxalDf/GGHa14nQt+Lqv&#10;gkzdHJ2+x8MBCl05Zz6iymCGs/brj5wYst22BF/4c+6++/HHpw+c8BZ9AFffDauOCA1sj/zqq/Al&#10;fZfD4ZhpcvFlHLSvwi9tkWbFjeEDttV3OuDDOAbfi7PjEJOLcXSDWtoRAzr40oEvXoUOyU/HKWuW&#10;zD3eO4XK6g1nx1Ygh6Gg9ePoVhM7nTW/fiuDS5ymOMm24tB1eKDd2qk/7uw6ek3/nIFUWPlxFfF7&#10;dYB2yC8v/WTFRgRPGXl8QNUhBviHjlbI5Gl/CjzX5RvY1X/Bjbyi/ZXQbScz2r/CP0aa9yMcEW6F&#10;hrzog654RnGglfxv9FuiWWYyWNnSZ3L1ZHGQt/IX3JcOgntR2W2vvCK8RffaIw+dqL36WuU29YjK&#10;yiMvGEuDjZ57Bm9RQAd8AnefkYGwvmM2ntIXwrvRI5X59C1Ot+2dZBM+nRQJ3UxQcvbpTDitDq/c&#10;hrboPVuwDj2cyDCbSQm0W0cwdNHe6Oa2T/9OonG2L+HT7NWD44TPFjfafmwBE5v9IHGiMdakk0lK&#10;p7xy7J3C5gPgnJwQqpMjr9Jm5nINxRCgI1zwQDu6ZJKHb7l98/8/CM165FD2CO7QdZ9tiDS0rX2W&#10;K2fH+7teoCdd74YHkOluGAZs0kxmQcl7dvqGLb/G/bFnpi6xRl7HLI5G5JM9Fhprhbo8nz/585ff&#10;tTHCA30cI6r/QmPjHhtDZk7EjJmRD/5E8k80mA6O66CQqx0zR3+bRAxOcE0akq4s7Ba6AJmYOly7&#10;mpQGF184tq9ljGNnBWapeNTb4tqQ9Nd0eu4llYUH7K7ooKknm55/4OPDkdx6FpctW4QrB2LCkX9D&#10;6egPrGYhr5O/IBI9CxkamnaEyZX/y2dX7T7ytFyzzb3/NvYBgGfS/F+76Xg+yETc17aZZ+jYPhwn&#10;w+RnbZJUOiszo0Oggr6ru87GN/os2eR/o3tam+AuchMbH3Hp0Zfp0/RKSg9fE1uPlK72wHVi4QVf&#10;siGU34FBpzoR15ZxW6nJ2IzxgRP69f3jwpo65t2gsXksCvz+GWdHfyNjQmv5oz/7kzg7Y6gwqHy7&#10;Bj46oUGZ8nucQeLrDFbeZbEf1tG7ohcA6wzlma0AlKxZ2BIqTHoVZWSOl8Ho5WhGRmPyVLE/8Z2P&#10;h/1COCZ3oDkMRjMETpUyI6edT588P927Z1Bz+tHXpyuX0hjGD8WNKQmEoN7iIXHrqFCkDDL3b1Zx&#10;Igg9aCFtgotIyTvB5WHa0dmowHZlFIroBCYhq/OSax2atPdBBltGj3ZcP7xSz9RjexsF4ISjdy/F&#10;8AjaPeY0z+CE0YwAe+fNwFMwMyDaXuC0pFmBYMw0/aCRgdgAbnWnXz9/ZjaOozTbk3bwMzgxIvCH&#10;8CnLUBZXuAXp4CtXQzr1+q2T7KAtTb4R4lFogudnnRr32lcjLVe/0dj9wmqH6bHZYoeASUtYvDYK&#10;aOuvvyi74LDt2TilPU45SnWKTjlpJBMvyFY6h8GagUgJ4CODmGHzZvtZynQQz/NV8PIbjBkQnSHP&#10;vS2NdbbP4MKYqvAmcnI4Jn1nRydlQDgEJHLiZMEZvAIzfabuXHAnFz5M2W/7hK9wR3b46+A6ugkC&#10;HZ8C92y3r5mJxod5b+VeDcJu9XkYp5xBFX5wlPFF7MlLua4xSi7l0z+l+61essEwdUV7vFwe6/uU&#10;l0MIGMK+AeQlfXnRg16o82iwOlgjDXdmq4pBdPk4BjP45WVyWRGdvmN2PTQ85BNu2mblAL7krOXA&#10;Dj06WaJufE0Ee5TqvPdCBnowQXiiT1fect3n0hn77WuhxcJf+ZNW3Zc0BgT6WLH48MM7p+tmoFOX&#10;gfhJ+DH92ySFD5EG3zhPjMmLUey05pd371Y3XALjzvup/2rhetfG4QZW/rwL5KRKjrBvJaV1kVFy&#10;mrZGTtGTY37p4qx4k1nv53zxxZfRYy8qs7b83b79QXCd92k41OTXIGOwIfNODHwSXBz3zVFC33Uo&#10;8BddBLRFT3DIwaaV/glojmbkSVvkw2MwrOrYZiagya7qWKkBywqiPHi0ZfFc3fCQB+/Jt3rgYeZ/&#10;HRc8nEHz7Uv7eEaW23PyW9jV2fbbPBOWv4JylZ8jv3zwAHfzC1uHvFsXuPAVt44t57l824faN0Mr&#10;v8EAb/Hd/Gd/g1P5TQQXjNW/aLV16yvkg0rsKUbRF/RQJ27EjJnkz/hG1r1Yb6xOZYFxvjLKeO+E&#10;QXA0IWSypuNM6GvcpZmTpWU6AVI6TJ+nS4OOHPkdx18bS6Pg8zLyR5+n6LxfgzYx5PO7M8V5Rq/0&#10;XeK0024Kz+HK/uDkOEjofmT0cdrP2XGyIbc01Csc7W79fiQtLU+bUyMDqjmkvv3/20GJfyzgxT8W&#10;1FNHi4GbPJydC9Htxodz+W1FZ3U8PuWmbdXv0PqSU2rj9HDw+i4oGOGX7Vyd8CR77Ks6kzOpWIen&#10;MMGDRepJORjSoeSMvKuvsgMXtE6ecZpGZ8JpPsFx0Aau4KR+MnY2KmsSSCaOTmVUzfIn+i3f0qmw&#10;g++MV9qkv80zhnJlPnyVr6lo0xBMFv/I1KzqGAu1z7OUiZ0Xhg++igyAXtoOUZvIfusfPKfAEZsv&#10;QXLLH5cjWRiUBsbxo2HbKPPcDTzGP5oXB/nzsHnfFm2YMv5Py1zYRW2lIOHI0XqGzoLf6PCGJ7mv&#10;Tonudr102aTM8GCjUJwS5alshOaC55XJZFsd8xs8nEz5L/0sA3LY1v6Nd6VJcsChvBGbd+g1+mye&#10;19kJbEF9ctFXdMrVjEOd0Ege9dV+jw3k3WP1gNFP5kQfXLka/Zc+8/6tm6ef/O7vnT784E6pts70&#10;rKom/Ic//ZNP2tAAiLRHeO2PZHSNIBN4xzc+Tx7OzWNb3tIpniR/v3rMOMwgzJmpgB5Iv6asAsfQ&#10;MLM7ZsXGaTBg2lpTwyGDNWOOgqtRkPzEV6e+WAMQQV9lsJ+vlH/98H6EOoPg1QweF+DoRSZG6Bg+&#10;b2YqErSLooUjw069fTFZ/VGS4h4rzNFwRLZtbE+8G5G2UOiMA4YjY6CzCYeSuHButowYJHR2L29r&#10;m2e2rVDImP4i8OCB4e9diNB4vyJIeyHZwIRxlBxHqgPdYRBQHOPkjIPjpDyCUAcwg4w2Vyh1cAIW&#10;5tsD66hB73IQGOUI187Oqwc9GTsMMnGFmNB9e1BWfjrPbFMSpEsTtrOoYwfqjX5TwDuIo30VWfJu&#10;SNEOdK9fgZeYzk2wpRNuzarelhiZaOfRZr9zdS/Cr0o298qpw0DYU2l0vJR19Uwe7bJFoDNnly73&#10;GfqTAS/mOl66fQKMVNYl7PBauxmE6+zgTXl08IbDUlkM70SrQAT0dWS0SiN0fWXLRO7V7Uv/ZiPm&#10;cA8KgAMffmhf6rfK+k36TGfc8gdGZcGKED7FcTajP46P9Aw2MXYNGnjw4OFX/eaUlR3vhqyzOas6&#10;s2qrL7Q/pg/0WepEP1taOUAMp27PTJr297TAyJa20w14OmVmELXNZN7PudFtbgZuAUzGk+vow7RI&#10;zO+wpG3Xd9ShX4FtYMOH5k2mcKSrOmQKLXqQQ+D77T2Vu3e/LL7KoJfJCv1zZXgjXpF99GdwM6il&#10;9YXtBDKijDyUKV6azLF6jUbgl1ZHn+DkFc+EdXRsy6IHrlxKP0x7zEbSBeTsZfQE2nJ08MTXoOkV&#10;OsGpbOTk1vu36pDAl37Sh+lFe5PJjO2ynNiHD74KrpGN0BAdiU7IFXmYNoLhwVf3H54+/fSzrtBd&#10;DE4f3vkobb/Zduortvmuo1MdGjkmll89skX2buPD4AAWxxAOcJv+MQZ96ZyoDwhkRsAfTqjVl3UU&#10;5f/oo4+6asPZIa+cqd3qtnxsv4qsqcNvsTKUet2DqwxnRxoHBz9d3x44cSl9Vj95G+FemQzv9JlO&#10;qoVPBuc0cv65Tdi6tm5B+ZUruAmetz8cUV51wWH1sTLybxQWvjKrJ8/mOVtGXnA3CnVmAhsMdBO3&#10;j6Dftvd1qqvRy9lJufaNNzOj8zyPay8y0uk/z3elRf8lP3gYZI4tbLbR2gJbkhW/qq/gVuOkdAus&#10;dnq60IrP624Trm5PmmZY4QlGwSN6M23h9BSXPKT36Tyfqdhv2YHvcwU9JTA0cwS9E9nYKCnQVR3v&#10;7qiv9aZxaoDobMFhDhXj5OmT/tr//7FQFOV3A+4U+wdBMipwJul6fwwvp0PR7/upgTVl2VnaaHzS&#10;kekDE1mzUhv6hz+V22Pic/mtHV0pj97YSeYimUhWwF2HZpygMTgF/J4xamQLM1o/7P0uHdBqHPvf&#10;dHTI/OhSgdyhiWfSRPpsVhOUnXwNGSfg6mX4OWhh+xAUZqKg29TgmbRgkPKu2mVMnzaUZiLY2qxt&#10;LXL84bHyRxTmcvAv1+1T7jvoVg7EBMlHuQlH6TxWf+U8sTA87WNyJoP7XJJ2Nr+E5l1ypL7BZWAP&#10;Lr07c317P38D/i3u7g9+l+5Jyz9wyYP3degA8jUlJ3i+Ub43+Q84gnt9bfWHMGU8C185Oy/Tzw6x&#10;q/xFe8z3kcAJjl2QUIaMhK8HGlCnd8/CpZvomZ1Erg5IAQ59bcjdhh89pKxVz/mMy6XTrZs3ehDQ&#10;T373d3vPKar8p4cZf2ux/tGf/cdPahRGwN6JUjLDuqsqZr+reDL4veOF1jDreToE+7of3YzQdqYr&#10;jaQ4O2OhFUHwRfI8Sx5b3jrzYGUnCthWANu3KHWeJ4WKKF36TmM7k518hL50UWcMM87Ok6+fpKO8&#10;OF2Ok/P+retp5MVuF7M/fgY0StfM0Tc1KhwRauVGWcvcz56mbobe4sHgq/OVeys8Se+KVYjJueOk&#10;rZOj06KLuih4RgzFo72ctacxlLXF7L099ZQR5cKY7IwLaaDAwhxfSIfjSwoqV22lALp6FMWFnhQF&#10;Zefl9yrIRAqfo9M96RXAKAoMjTJk+F4J0zk6Bvo5gc67HPPSqfZSADWArjo1yalLMxtI4FzlPzs4&#10;CiPcwT1hn3tGsOEv4pc4zuTsbZfedh3tbFtT5mxngpsl+C6FRizfDEj5f5wdM0zbuXRu5SgUF7Lm&#10;MmlCsrc+uMChhmlo7yncexxz+Rd56faeeaeLk8uQYzg5MMIAOjIb/I/6jQO562yd6vWBOqSRiR5A&#10;UR5Z2RnjYF/6RdfZuhY8g3CPIg0uDGLbvCiTR44WDu/xkhFppcikwTdkIdckVx4YoQY6nftanCWH&#10;E3Ca5hCOmb1BY8bxvXvzPZPPPv+0q6E9vvjgS1Ri6qKoIpehlwrQt/Q+ZJFBM5MAswqk7+qj8LMa&#10;xdkCBzFcK6Npt1l1ByzoJ2jSPnDIRycLNAY9k960/Gk3Wa4sJgLb2eVvDqcTA1I3Z4dhg0faoc1k&#10;Xf59aXpmpUc2W1abEoFAQ/SzNYoz4jhp/UFflR/s7Qf6V7fLpF+RfwYkh2eNCrGyHf2grKhtDHff&#10;ofGOCUfPrBK98Dz0RFv3aNsPnIau4HGy+tX3GGz0zlV8vXm9hpq8Ypo4+KTvc1bvx3F4eP+r1Ps8&#10;/Eh/j+LnbBtJbQtipF6/Nu/UqPOLOCuffvZ5aP9O2/3BnTt1hAws0vDO+0EcBHKrLSanvoxD9Xlk&#10;iDOJzxxYq007gMILS9HCQAsH6QakpT/aWbERpel/eLAHE3AEPCOvHB2wN+INfeGKd+hcuueKLruF&#10;TTl5OK/g2gJINuhs/CMXrnirbcrrD0J5nn5b2dSm1BdxKb86jhw8qD452gTWt69gbhTU1ZnHtE9b&#10;1FNcAmPhtM4jLCz5tHXj0sDz1W0dP3OvPPjygQlPV2XUbXLCMeZ0To+8V3fqUm5OMqKj0vb0DabK&#10;m/bFYDHzSkfKw7igExkcxnLyZWWcTu02k7Zg2zBt7MEEL3MvrU+jY9peRpC6By+/a2jnGXuDjmbs&#10;0Hf0wqWkeQeVniOn5PXFc9uMp693u3rq6++00WSi1R26RD25CehgmIiO2p7WF6MAy28m1Ya3d/8w&#10;GAtIxoS2BKwjbpAD/To+h4ZWccY0TP+I3u1WttCsW9vwOvzRVhNGdQoPUFbp6SFjPn3LFuhWvvB0&#10;9Hdsk9DY4KQI221gG4veTsYZo4SdiBbVLV/psRUmTFuSFhquTibHrvLq24sgWiw96PDmSdytazsZ&#10;nEz5FzzlDb+CeHAdR6zbkMofj/QLNtHbFYKuZoVWLIOuWCkvPWnGO3X5TcBC8sAKruqFa1f1h+d7&#10;khg81bXNcN/yCvc+wX2vR6b+/E0e733pFfhDtzNpje6TkPLGuaRMeiqfZ5N/Qp++uf/N6DLPlSms&#10;XNseDTmyCJM+fAL+vXPhS+gkoKl+NrbVtBGsXt80OeVS3s/eJ6KnOqZvj66bSpPPaWzkpXld/SQL&#10;wSPRvfz0b8AW1miDwEjeykcCuHQGRKTBwSQcnWNnQd+hTuzus7QD300C9N34yIKdDj/+0Y9O/8M/&#10;+aenm3YrpOyFwJn+pu8l/Nmff/JJ6039772OAEVYKBrGMoPlwsUYxBcun87n6hSxF05fCMJVMgGo&#10;ISrTaXsUYoD5gOLzF9+cHj6OwZTBgmdmVojhqUEdCNN4QUfyIiKDhrGxhyFQ5JQYpjg1iKFhFcO7&#10;DDevXT7ded+3gBiuDHuzZhnU8meLmi/df/3o8duYgVAaB61OBiIGFuXY02nqkLmPUZLISetxmWgf&#10;uuj0F89frLFRZ+HKtSicGMxJwxy4GuB0JIOaQRZTGTKdqdPeAHonHfvqrZunC8EZrtpmQEXDN/eh&#10;KzFS3n5839GYDj/OzqWLM7Pv9wjiODtOuPNeBAPLLK3Tlggfmj92vHOuaGQ29+bN23F2rh3G/gqp&#10;TkJJjIBXQNEGH3LFJ23TkVYwt93fvnomz+bbNGGVj+A5Op9e6QAMAS2futsp0SWxqQeO7SFwfpM2&#10;8JLtDQ4iuo9hOsc5X792rV/a9S0Wjo5B0Mqd0/ZsozSj7v0Wp1XVMe+sZHibPDpcZSaw6gBHXtAV&#10;XO+UVf5DH/SlvE0UcHbQ973woQcGJI+T9tCBYXLngxibkSU4fnX3q67o6UO3rs1JbOeicK1g9j22&#10;Hu4xg6Jv6lyN3F+PQcxgdBgHY0c+e1kdSMAA/OyzT0+//OUvTp9++uvOfK+zo384mahOggEibWAY&#10;rTEm1Hln4KXP+SYLJ5DTDr9r6QPX4+xweshgJ0cysHov5Uoi3N1TMGS5vKiTQEkN//FUHfAZ/oab&#10;lTs81Q6yN3TXP6NlPKjRREf4Ojr8wNIfGXXkfg1ZuDJ+Vw5X/jwzUXHnzgddVXCgiTaTFfnhxOg1&#10;myodjRjvypIRTp/2gIlm4PkOiZWvbgNL/RydH/zgB+WvfHXCrAqlrECuHWFM3ihxesF7gg8ezRff&#10;GZVXr/u2zcU6dRwFcGw3ux4ng8Hy0HuOD3w482Wd3g+tpKVfX44eDCHLY33pAr0dmTTBcy8ydvfe&#10;V4F98/Txd7/bj5b6Rgk9H0KW1gzRvusSPUL+739t6+O9OBO2vz05+dD0B++nDwWP88GT/NM/ZNgW&#10;PQ4xnuB1ZS1RPzGRYFsauSRntqWhv4B36OZ0O3nIAweIw7Jb5TzHZys2An7gAxkgm3iHx/oBJ1ZZ&#10;5TrIR6ZsT+a4wwktV0eoi7M3zt3I5s52R+K6YwH9raopr8zK1Ea/hb2HB7kgH/DRvnVW5PF8+uHU&#10;L6/gXlA33NdJqgwe5eVRjryKfsuLTvKBpQ750Yp+QDc8daLeszivT174/lLqCzyTbn2PMHXqY8ZG&#10;27ZNyCCIAwk4St1Kkt9w78dUU4f09rnAjaglpL+rP3edbNgY+bb1VC+3tUzd3sXxvTl4MfKTcKRH&#10;FwUumdzJKPrUFhX65soF22FtRwyuZJzmaH8NDuij/sRObxnL8D9X8t2Z6F4TPU+FxuBitsZtw/Dj&#10;vxeWT2M0T969/kZImrbZcaIaL0ur2QrPW4cnujPjxBxy5Nj/mfwsTmmjFaCe+BqaXEWDjOuX09bL&#10;gfsuGyX6Yz6kadXo3TqFoo8Os5Pcc3b7vmT4wADsS/yBb5zXf2swD7rBDanSrkQJ5EIfIpPfnoVv&#10;i13TNnDab0Jr7erEF6cDrdErctCt/Lm+kzHKzD8HxpjZT4ucAxu45Iu+6MQ7HFOFiT/5WlfayrGT&#10;XkcpMPpplMUlf3ZZ0BdsonPGzeTbzzCsAb7tfh2jd/lZGSigDX5MlAWPz9ogb69gscU8C2Zv8nma&#10;EJu6ZY8ypTecm1dLJt0fnb1wScubKxQLrP8dOKcdB0+O1CRJT4mmH88ThbeOjjZvu9/W51Kc5E2+&#10;gyzzPPclff5jy7P7i1NstnffZYvO5Pi0bWRr6Jyr4gFmVac7j9KnqyvJQusd2w3MXVhofflvXpWJ&#10;vmOP9YCDl0Fo7GMyJJgQttBwMTj88Lsfn/7Zj3/n9P7Vm52Avph4Hi+KacInf/afPhkBjeB1K9jl&#10;GFXpfFU2MZjTwV7n2ctX72RA5jw8qhNSAGmJciVqiKJRFCWH4enzb06PnmVQQdzkNbuokQLlNINq&#10;lFfuMV2+rqYEdp2cwAu50viU9YGhlzp1Ou/5SzG2LFtdzkCfjkzhBgcEU0eN0uR/1kEhhob9wC8G&#10;5jcRJra1Oiwo5FFXq+aagSTpftt+Z+ZE/T2FrYpKxwlj86zvF5TRyZPHDDOA+xJ80ogMpeWdIFvo&#10;OsOVfAYXH+kzK9YXiDExAwhjgaEw70xRBqfQlbJMnUe8EGOXocu44QSlwsB9HqCYv0KMZpwjg3eM&#10;+fDgoQ93PngUPDIIB7Mrl33Y8XqUrJemCTPBmYGAkCZThG14WaGkgHMdYeZtM6hnhWAH/41+y7ux&#10;8nDk81vHoYims4dGobe9wXB+J7yFX1d3QqsJkNEh4GlAdM/xS/slJvi2keVOswGzojcGvXLdrpdB&#10;lTHAwTOTfSEDKSWOJ/af9wX+yLUDKdq5IrNWb4Jk2P5OHF8DfIw3Tg5mF3d44vcobDNuV+IAc16u&#10;XLHNgJMTmgYveX3QDm3JsAHBqqBtXpf1rReR+8fPKj+XM7DdvHajH/R14MG58PbiJe9fMX68R2Xw&#10;d1pJjJkb1043b5m55+hbtfKi+KsafoxK0eEfjDTvmuAZZws/rKjVKglu61gguUEAfRm+Xz/4ukcF&#10;f/brT/t9lnSgvi9y4+r1OjR18kKfzk6mTbacXko0OHtGO1o5epU6d3WN2kEzTpBtWHUq0TUyj54U&#10;4MwC66uvSnffm+m7A/gR+nuPxGywd1HWmKujlucER/v0LdcOjOTFgK3PwjPGhe1lnF/l5LOdj4xW&#10;h6Wd6MhgtIqibFenDsNXJOtWcODQL8ynPIPggw/vnH7rt37r9GEMebDnXUbHPcfZiXwxyDjMtkp+&#10;Fd44JvdZlLg2ejeGUXiBMxveOhTA1kOzWQZsL4HDY46PjnIPD6wM2jL48UcfR/au5/k7fVn7vqPz&#10;7z6Ik/Igv61I0BWh5/OXp/fjDHz44XfC+qMPREfZmgQXp6+9jt55/V7o+Dr683nwf/wgdHwRmT1/&#10;uhUH+5oTohgSIbfjcN9Je15ZgSv9TF55RjLGMIer943qLKYOdK2THtzpBPoAPR1K4Iqm67CgIUcD&#10;HMFvDoAy5JmMc3jAEegVeTgAM4k0Mk246VeOMl6ho1nveRHWR4RnS7LYldnAR3NwORX6EDnRN+CP&#10;1xvhIr3ymzq/jUedruTzbPWmvIJy6pB2Vj+qY/WkqPzmRQvRb3XUmUkd8m3YujlA4BhL9ZvHz59G&#10;zsIrfAsDOUAcAjLpHZpHTzJO5DlG9ltw6SteG0BdV30THA5PtyteiqPIeIFbeB+K99MKtInxlLPz&#10;rGNq5C9x1E50OPqmjbasRUlWP5J342LbimUpj08+HIkf3dLu1X4wApOsd6U7+lxfoGudAFsnLvnR&#10;Z7a/jP5RLi1We+7xa+pANvXJIG2D8mejgP5WXhiQs4LZgk0vvgWQa+pAd+/MXYy98o6Onb7G4Tnn&#10;uN7grzLtuhH5u4pPgdVJy7TjYmhwNbrnetKvcXYil1die1xJ/itB9h27NBLfC5x3okfPBbY8V8P3&#10;Syl7MbBETtL1jBtXwqPXkZlXcXSDbPuuqN1suDVKOVt99y86oI5pYHQVwvPmSab5l76fNorqCl5g&#10;vI4cc6ZCfSP66b3Q2ZW18h7m57kY6KHp64wTsWkipyaOu7oVhHBo3oGNrWf85viGBozVvuOkj4UH&#10;Y3vqg0aVhENW6B32knGTzcTozsOQm03A4Mm/pKV4+WUyFM+mVRO0teN2+X7ISq4plZ94vulqEwDb&#10;6zwTg1IifGYidMuwzcg7iZRWGdNyfcF9f6t/+n9uDlzZYzOWQm3yDr67ctWQvJMHDCQf3QVWHZWE&#10;HrSU5+1Lyd82+q84kQX6U5n0cw57yutPbGqN1R6Ta2AObFmUNzmZvh66znbZ4OJ58DNudzyVLWmu&#10;1QkHnZIYOMErfEPnF+Hn84w9LzIWRbvCqnV3wiA81lyTiPe/vHt6dP/B6XL6yB/8j793+viDOwWs&#10;f5DRHlSQkqc//+P/9EmXNFPJO+mI78bopCwY5oTd/trHz1/1I5sPYgB5x6XIJxocygzECsaMzCpj&#10;ij3exHMtKcHl6b+UyUAQAbddwpGWnlOKPDjHRhJXxqsl7nO+04NtUWzvJl6IEc+QunTxvb6zc6XG&#10;Xzpy8lQRlRapq5Q3o4O48xw+YNepYmAm1ukJ7pwgz14RtkOBmhWtAR0GfxOFyenZDoCn8NJ+g6L0&#10;cebC3MBfQVNeZ4QDx/H8pQx+V62QmaGOoZMB5vlTxtLx7pLZusCgiMxa+KiqJWwfjrx+7UpnVK9d&#10;c7KQ2XcHQjxJRRTwNx3IXzyzVIg+l2PIvBMj43FndF1t1SO850PTbm3YGafQSqzS0Da8PTrN2Q4m&#10;6DSMCwbA2YF7aP+bUbpy8rj6vR1DQCsrJEE99wxKHS91GjUJSv97mx/FR5G4lXfqCLaFm4wd1NSH&#10;NxfisFu9unHjVt/NcHQqPihne45Oa+b8QVd0Ho0jEHgcpvai0OPNIJ4yJLMrTfh6KFmdTt/pqkYc&#10;Ae8BUbDwo1PqeKeNjHVy8V76V+U3MmvLm4HhdQxR8pVMlSv9kKNDxi9fZuRm0LsR3t9g1JhlZcyM&#10;sa99Y+jg4zHzevAGbdZwQjtKbr5pNHFmZ+bYXcY+alsSJrMODrl/7/7prhfFv/wyDHrd9jlw4PaN&#10;m3XWOuOW/tIZyvSDefk27UtEE2UozM5Uph5p1Rf4md+6KrpwHmwjZERwUhj/XbqOQdVTIDkLkTkn&#10;jFn58MFMOJr53llvYY3JzuCnTSYQtH+NvjFmTRrEYE5bdnsTJ0be4hSaLO3AHd02sOk1uHoZHp2t&#10;PjDYO8Oe+q2wff/73+87KLb5yYOO5UfKjgyl3we+F6pFp515P5CBSdeaYLrqKOngjDZr1MKF5M+7&#10;d48q67dv36rDdSNOMyc0rUtbXrav37/34PTZ51+efh1H9WF09sv0G/qUXF6J3DAqv4wDe/f+vR4z&#10;zOExqMwwFTp4rywVvhOaf/P8ceT13Ti5l2o8XYhyop/OeR6B7XAfXpucwf/OuB74OkgCzlYVrRIy&#10;puhBDgu+lHahtatVHeXQlAEvD13jA65gCIx4cs8gxifPBTRCb1HwXD9/M0blipZwoHM9B5+zCB64&#10;LRcewAFu0sBdHeZeGlkiFzVmcy/vyoo8+0yaqzRthKsIniAfHOEFvjzybvRs8y5cafJK1wZ1i+6V&#10;Xxh+b93KeD+2Mvf0cZ1qckgGdtVGf9O37IAgd9LIIOOkBxUwIjE9OmbG9nGIlD9nDM+991N6+lki&#10;c4wutUNCf7bd3QSoia0oT41vn5mxHs2tgr9dYaPH+35b+oa+Gd87BnPGWWN7CULnB8euoFtdmv39&#10;+w0z8OednpnwHDqSyJTPRd0hVu8rwx5NamkoSEO/DW/S82eyDX+lgf2GTwVIjozb4U1siAvvWUFP&#10;HWk/vUX/j/1wqpPtMwPGY1vdutoR2FZubqRP34wdcjW0MUN9pTH1Jt+r6MswIQ5EtGho9F7aeilt&#10;tupzIfR/L3jRihfDR44IY2/6afBMn2YAaq9JnTotIZn7FyZP82icRnTMj0T9Z2kBjjscBLV9zO+g&#10;og2XMq4VD7Zk2m0gtAql/XW4Il/5EbkMHmmvY/VvZhzj9My7TGOgXiDfsX2kG1OsEHXLXmg9Y6m6&#10;h45+g+tao/q8NgXnsPtVnBz2UUccjpy7wJiVAqNQcAxDhr39L22dcRD08pTcNmhxgt+eT/b+BhmN&#10;mn/vE9VhJwWZGec7fSf5ORsheaP8Wwc8Ggvjrf1TfRD+vcFZDN7VN6FVV+AS5d+Vm1mhS86UUT+d&#10;wCZp0fBXHzLmcb5bz5t2grF302f6DMzko1/6+Q11pezr8JMd2pUyo0jo3UjeklJnLHVZ1dFv0Lf0&#10;S4TnriSNXRW5ybUrySn7/LXJTu/34WEywSHXiE7ReunQtAcPT9/Evv3g5u3T//Iv/9XpB9/5TuWN&#10;s8Ph1t/I6OnP/2i2semv5NC17QyCUH0SA/qBATSDfAenIIFQKkJ3nrYZXArTAGRg7/awGFYxvbVg&#10;Grch5SnTaZBVliilCB5la/ua51Z7ZjsWFRcYL9PAIH6uzk4GbDPb3te5ZEDJc/gvwTAxTKWoKdEL&#10;MYr4XAw65IIXHDlWNUQRG04p9x7FEsXTr7BHWYFnf7xZQYZuBSZ4d4UnCql7aZOP4TrOxxhZFLhB&#10;yEeRvBfDuLI0z5h554IZ1cMozeDHONvT1LyvRDAZzPNuzvkYlhdPt25ej2FzI22eIz5fvniWMrYl&#10;oRcRiFA8ZRwxCMY5evr0xenLL+6evvj8ixhBlEwaE3oTPLQ1cOsoBnj7OtGxSo1idE3UaV6mPaJB&#10;Gc47aOP1dLy3oYKbSPkr47p52pmOIG2eG9CT30tutkdCMGgKsve31mHEka5DjbF+zHBshw6unR0I&#10;PbSNwXQ1DqL3C2xd8tKnMj2O+bHtak/i7MQAsHUtsmGVIRAKy+Au6gMUCH5aabAlicKihMw86QU6&#10;FSW9q00dZK0shj4MK4Z8tz/l99A77YR/5MpR71YGfFHfARdO86ucpnNfuhQD0+rlNfJIfqwypHzk&#10;j9NjRYds4TdaLU/QSh7OgGOFe7JW8EXvfW+rLwGnf+BDDfHQhbyadQHDOz4Pv5rTBSki76DZ8sWw&#10;to2Nc9d3lVJPDau2fwwsdOjQGjzAn1lMcje416lul52Zf8cs29YVSSnNbDni4DC8+lJ79M7DGLu2&#10;G351//7pizhfezTuyph78ax8SmeMosMMXDEmgp80W2TwWf3KCfB1D+fFdWV+3qV7e4S6ehnlaGal&#10;AG+sRnz88cddtSAvYCkDD6LLuKT8zYp3ooOTk+hdHTzQ765l0L9581bLcKz0GXXAx4qdiNk9wS9G&#10;QmUiuidWykwapC/5ZprVHydX3r3rKPrZ7mcCp++NhRbeX/z7X/z8dP/h/cq1SRj6zaRTMteIlfUU&#10;QyG9ps7OpYvRp/hLBiPD9Aj8kj2/yRO9yNjEX4P88LdbyPAj/Qb9ORdoh757YAEau/d8VyrAlsbZ&#10;kWdl2mA5cmTwnPd68E4efPGcI+O5dgt44bmrvOCDpS5XeaUr65kILhzIA36UhmfSldm8Z3Haeveq&#10;/LYRfu0TqcvV75WRlTuwN8i3dXkmn/zynk1bmIL87YeJ7o1d+tJXDx+cHhhnoltep4qdgMMrY7eV&#10;7fKJ3lNn9IptZCYhdOHipj35TcdxKrrNLJFMJUMuMZ4CG4y+0xt6i9vGGm/JkwLV4W1bZAdN5+jq&#10;8CHpzR993G0tkRtGdFpL2xaP9ufK2RhNryvXeRqc4FEbJPXNlnVWjCqTP3nQ6SBVfqOvOwmg99J8&#10;x68jvH22PBY6DqVPezq8o1uH9ybbukPGuKDCROMFuofk1Zn0KN1KhsLEvoPD2L+Q9lwJTaxo2MZu&#10;JZXTYoXkXflKl8hSYoSo9DBBdiH9VB3dqpY6TJiWXiEP3W6E7YE3cK8xaiUn+dMczoBtm0brPVxq&#10;VnaG7kLplv/YCYhBn+nXbBYpVt+cxGmlxtiAd+wnNtHmS82p2w6W9NXg1O8mGcdStvYGwzZ5e/po&#10;4Pd9nQC368VuAEcpU3Z6tnbh4TovDG7bAm1X0x68mRWdcQo69pLNwHr+MraTtpCdNyEV9d+0rxUf&#10;bW2SjuPXcT+PXEe2xGDVdPakdDioWx9ir9l1BBgZMTbSuxgyJwajTSIylUswAWxsoPZx9l7yGD/d&#10;g0Pv+hSFOqek0XSsp0FxJmDgN1uck0YI04auVCZ9ysJhcJrJ79A9tK3OSZoJM++Gckjwg806ekdt&#10;IwPsszo+B66lS+oKCsFx7OuRSXKF9sl30HUQw6NKyell4Ly0shOZDbGASwz89LsSqddxaD6+8+Hp&#10;X/z+Pz/9iz/4g9NHdgWkTrLj+asX0Zfg//mffPIJQjM8vZ9QAUk6BwWsx08c7fl1nR3KB9YVrggw&#10;InSrVhRaT3UyQ8iIS76+MBi+xp9QX5VdlQ/Bd009tqm8eUcnAg52P3jXwSPM0Z4AeRWYBnPvzVy7&#10;cvF0IwbgjesGrHF2EKez1rkZwmJUCNrBN85FnpnhCbi0STvDwLS1ijCJynSpnIIJMygfsqB9HURz&#10;9bsvCcYwsAdWPo6IMhjqEABOC8PIUjABtEzbbR25Z+z4mKRtIpb0+zX8tJvD05g2mp0gZOqoIRuc&#10;BMYuhwmOOsS8ND4ffeMQaqutKo5vHvzPn+599fD0q1/9+vTFF5+X3hOn4zP+bYuCNxkf4UvnTCMJ&#10;Pv7rUOVT+LXGAmPLoF3hT93K60QV3Nxv3s2vvNB6jjzbaaeT5Jlh7J3wO46spd0ay6GR0E5NuI8O&#10;ERCFsfA6mxH+vkNQkkc6eqAdJ8eRhIx9zgFGw8m2ta+/dvxynIzQkDHIiZmtXIOT9xX0A9j518E7&#10;bXryLE5LOl6qKW8o8xeBGcalPONl2m31k4MDPqPVzDbFMCufjPIxmhlz9+5+0dWTzz/7LIb8F0n3&#10;1finwfvC6fbtG1HekR2K8aAZetdgTxwja5Q12gvoIg9Dbrd5CXgijzLkqxMJFGXykgXbeSi6u8Hh&#10;5z//+enrBw+7GsM4ZTzWIEn+0j2yYsJilHyAJzJawOqgmkTs9Qj//FaXCQ73ZKerN6HVAyeSRW/o&#10;u3CsE9rVtq/7booPQLrKC380IH8cD86QlZZ9b4Nskjl1DC7TX1bW9GvGrbbIhzfgCosXPNFIGTyS&#10;B16eq1/drlseHujjPRQR7OXVwlqDuHopEQ3VBV8yAp5Z7XFgLhUn7YH/wlOXcnOk9YftpzUYw7Pz&#10;VgzTb/CHfrPKi2Zf3X9Q3WyQcmqNgQbd78aZvXv/q8A+f7p1a97fs+KkXMCWRh3soqeuXpoJlx6K&#10;EhzhxEAY/Up+TExFZ6eNXSkoDhlPDrqLnGuHH7z/wRyM4H0S9LNNsitxqRsP0Uvdyzf9w6EF6IP+&#10;y1cyaZublS04eY6W6IMXu/qjbunouTxcGdAv5F3eoLPrxuW3cuLKhuiZ65Zxr25h5W2vYJzVl+Ly&#10;3zNRPunadhbe5vVbWHxcPQOX/GujNDTd/OC4l95tipGnx4wt/TH80089p+eMJV19yxhm8lJ6ZS8w&#10;JgQP9eWZ+hmdbX+eL6/gw7xiGzBuHexgzGVAw0GeMWq0PfLBQc/P1hX5UN639MDHL/pWOUaUlWOG&#10;sVBbIm1gP7AZrDJ1KyY+577b1xPhKg9jrtVO1aPjD7p2gjnpjKj8Kg6zEthfMveq7eVF0qWJ1feh&#10;g3a1Dcato0ydj8iG1WPwkjs85hTpC8kSnFSqTWwJTgnj0Q4PBr6JNMarPshwr9EWOnQrJtq8GD1X&#10;3ZpnDlHpgUQpw0jURmUuRq87wpquZ+twaPc9Qbk0p6tqGWOgPvSKTORHsUWco01jlEenWfVAIxgF&#10;Djr4VYM7umAmwcLPpFUH4HXyoNMY0sbWjFXvxTEJjdrfL0SGAgvvja99zxE/n2XMJEt4mjGz9qWx&#10;OniO/kEf/STYQBW2uZZXSV8etwnQj52gHg2SzxjW8hrTtubCsy4QP5pUeu6JfQ3yH9cWC4B+mDaV&#10;kM/aLfnTThPb+go5UD/96CPgnSSIYJJvf21D8QBO28icOiQM7MEb36Z93oExblRnxNGVA53Rp47o&#10;RhPdnqFxZFadhelOvwQz9b+Iw0gGpA8dArPtG2dRvW/L5XnyzNZThJj0tDr1DK7aAke2fE8YTLuN&#10;F3125n/50beUQEMyQwJL09En+lQPtVDCuBd5Ri4nHHqX73f/6T87/e//6//WE9nYZlYCa6+kXL/Z&#10;qapP/vQ/fVLlQXGkE3WGu4IZYz+VUJQMMLNDVbQcGQopSkzHM1NOCPuuRJXaKBiovHLKVirsbF/+&#10;KgQak1ZqFMKqtwIRBGfwiZIIQRhaFK/lKcoVBPs3b2Ygu3UjA9qNGAeXdDBN5sRgcJiUP3uLu/0s&#10;bWFgjhPG2TkICW4ixVympQxhFAkaw7dtZBAfKyjEEm5OfyNcCGqVCaO1qV57yqizcBMpMAobbmVq&#10;mGd/dN8BCa3rGD43EKdsOjfamX3gVF2hqKIIL0eRMUbcF7/QcJds+9J68lI+Tr2hXDmLBplf/PLX&#10;p1/98pcn31nRRgrSSTo60I0b1+sMVDjLk1EApUnpOPQp7rmucYnfk2cGN3QQDXh+b5ktJ+gkG+WZ&#10;GIrnv84o2Db5ntkYkUjiURRcOl5lqo7I0E+Hatn8siI12+0Wb4rEVpPIRWg3L7+O8S3P06dWJ+c7&#10;TeSZMrWdDfzOGh0zQIUObOoKYYrLKF+z02/fS+gsEcUR2jSfTgnnwDQowR1fRX3IwQGe6bxwNePN&#10;kPfegRfu4cWJVff161dOH3/nTgzD90Nf7zSMY4AP6G2AYBRrXxVp4tJAII8GkjXklGUUuS7P8MPV&#10;B+x2Nv1BjOOf/ezvTj/96U9LHyereSdEPdrYQau8YOxF9hGjPNQPDgOrPHwbomeSZRQl3umXfT+A&#10;M1NnIXQlb8FdP0UrKx8GZfnca3dhBQf35Ev/LA8rI6OzZkAYmSNf0kW/tY+RLWqPsgxsNFEO7uiK&#10;bp5LWwcKLOlbv6hefUIaw9vBBIxvfJC+9QrySPd74Xuu/nVi8EBU1/JRGc9t8cI/+tGL/VaR0MtH&#10;Rl+mr5vJ7bYO7Q6dxxGlbzNI5d73Ci5dmXfVGL0P48QZpMC5FdzpvMpH2oQGN2/drNESTE6XouM6&#10;Qxwe4rt92OSgYpDfZtdNUqjHNlkGqIkkalU+kwkMadsn0J6ztg44GqzBc5YG7j1zsMZ+XBQtNgpt&#10;6xlaLf8qqwnajkd4uDxWF0dIHeRh825Y+ORreewqTX3qAMN178HwDB5bTn6/xYUpbF9dvDd/+RQY&#10;ni08QfpewYCPtpBJv7e8oMxZGK4CZ7cTCNE3z9PPvK/A0DLG4indZ5yzxQ8sRqsTv/oOBVj53e1l&#10;QaU7EB497nis/T0BNXmM38Zd6JqVn5l8Y0D0YwwtrfA8klnDo0ohiehgG2wn2LSRbZHxXrvIszGP&#10;DnKUrBUAyncM7IwxHSMytkenmoT6OvrdSr2tofS1d4vOfhS65meu85e6Q+KuTko77Ab0GDk/aC9j&#10;QnEPPnCXt3Aiz7Kgj0lYjp982oYPO3FqPCo702/EQk8b1Et/ev/WuGVMN754Yf9KT1YMLhyd9Kuu&#10;3qdgHaLoQ22voxPAeDmHOXBoMk7QnRnr6wTF0blyzdHgGQMy/jhM5XlX9oJ/bBHt77H3yWvMNz6V&#10;ThCOA9r3J1RcWtAxMTgjN/Cp8d5mpV9F3shTiKRpxaO8z72i+f+4RuZfR39+8/T03oU4ehyxi+dT&#10;74vixtkzFmgbXIyRazO+eBldH/k0oViHJaRGn67M5F40Brc/JIltZOwkuGCSCTAqq8mr3W5me9Tb&#10;sUP+Hatq8DeUKq23+By/5dE20bPaTfCP9auesYd91HNoNs7Z8NNWdHDIp7rHKRiety8f98VFE3ud&#10;2FX0tI1DrK87iOGNTuFghZ7wKL6wIXeaG5hwJg/kBQ3UU52TK5sLfHauPLV3I8OcaXWOjTMTLf3w&#10;bfSo9MEvVCgP8Fq9wx/P8WFWbuF44BVY7Zel/9L+iH7HMUST/gyd9l22Tjyknba2OpSD3HlX+J/8&#10;+Menf/tv/vXpzu3YK23nbAmtvkmoNvyzP/7zT2znYmhQeO0stt5Eodozb7DYb9AYDGcFJ0pX/txT&#10;KBRb91MSlMD07k9fzg6T+65Krt2Lh4mJGD6MHKQQ+mI6eM/sJ6RBvi+rARa49n7y4Dg7Die4dvVC&#10;lJ+PjJlRCJwQoNtl1F2CxhAITtOOWUrvgJMsK7RjuIXoKed3DTICk/sdVBgtvnruHHtCYnCjjBja&#10;XU4LvBrsKk6d07vB/CadDq1m1QDza5gHVzR8/JxCHgenqztH7D7WMNg+1Zltv9LtQ30hPMJnYLE8&#10;jJmESNoO8LA4F4eB5/7551+efvHzX3TmlHKsIgseBNUgb0uc1Q9LvJ4ZXCiRDtT5Dd/SlDCmXTvQ&#10;yif97KC6A2t5urzNVdl95rdy5c9xRTwsYyCNKCrD4KAkGBqhSSIHQseQHw1TqnngWOWSe51bhzAw&#10;6IQG6842yJ084DDm7sWh4Px1BjN/RSUyi+747r4dNPWQSbwsbfAwcLSligK9g6zZhZ4wA07yoh1a&#10;NVI6wa3flmpfsTIRAzhw8U9/s33tSZS8D/riD57eun3z9IMffvf0vR98HD5dbzvqBEQW4VIc0p/Q&#10;l9GzkeG8Rrb60VnEtz3WVx68WH641nBLm/DClsef/fRnp88+/bTpjOEP73xYZa0+BnbIVjpzrKdf&#10;68uj0OaF/sOARJTiEM4kpljx0pavnzzquyIPnRCXduO3fgH/Oe1paFg9c8YZcWX8b/vUvcane2lr&#10;RIpblnFrlYszwuCWF83AchX0o91epcyWB0+b1CENjtLRWT79yUoLZ0c91RnRmeju+eLjCgYDCN13&#10;Zc91HTE4yCePNPj98pe/bASPU6UuBju9xaluH4mOU666KPgrX72QfiCEax3IwIObPB98xJm+U5zq&#10;dKd/6F94fvvW7eqW1+HLa/0vAzZd2YkaM/apdwbycBWD9cvXHJTRuRwe/KaLvozD8stf/fp0/+GD&#10;yhHcTeYs7bRJlL6HPqC352hjMgCtV2bJMLqJ7vFPfvzVZuW0Ez3wafMoz1lE5+UBvniGZ8qob6P0&#10;5fHyn6zBee+lgyOQSfm3/6lfcFWPfGRr5Uue1al+S5dH9Fu5jX7Lpz0rW9LVr03aszIjDSy0gsuW&#10;eRI5eR1WdYt43yex6jATilZhTM6kovKGY3HpwqWMKePkc3xT4ewoiC1gvO/qQ8ZpeRxO0XE8cR0d&#10;kyJWHaVZudn3ucYpP8YQMb/9qRtN2BHSZ6Ll9unj9Cty6pj95KrhVoOObk6s7shYylhmr3B86A16&#10;praJvMG9qxkMq1z1iOo/AFOvg2NwUf8R6PZjcDIkHNd5hhfV/fnThjkO2mlqdnjIEP0YW8X4zZh3&#10;eqrVGeNDGmiUS8mBYdTzXi63wbYu2eQ3wWn48ZszZOITX+Hte12lX2hJ5+qnDFeI1umLvWKsCWqz&#10;shO7ag1Z0ThnfINr26LhvZ9x1bva3oXyHpT+2gnWZOm7NLknN5UzMta/V5UPciIvOXmzDQ3tjvai&#10;1bk4ON7XefbyScZp2021iy4O3+Ko4lkn0TQ+Zei3bq8vo/SDRLzL/3Oy2jzr7H90U98HynMwa2Dn&#10;ufz6DvvGdSbrglhAdtxXLjijH9tRmdpXZBX8XGurhmDy4yNs6nQkXZ4RmwpK6bH5B+/YrqEXu3G3&#10;TXZFJjjiBbtCurx4oQjeLWzpb6+cX/17aFQc0cfzlCsPjza5X7qrcxysiWy/vl98/Dap4Ir/6Laf&#10;tGi+Q35Mrus/5Ja9IJ2dBf/WFQSKe/HX9rlqZx253MNrJ3zr4EznGnrmv6H70E1fLA0Cx2Tb5bSb&#10;D6CId8AcitRt1YgWvD+4fev0z37nd07f+86H/aj/bq2HL/zq7Pzx//OnnzA4qvCj5GuE2N/79cPE&#10;OX2oM9OM4SiP8a7HIB3hwTDCQgAQHfEJSDqgK8cFUzzTePeJriWEzqXD61ieHY0mHF5S0yiN7Atr&#10;TYtXee5VFEAcpPO2nxESAwXCjAAgoRnkOmNWhoKf9NmqJSLvEDg/8iwxuBSf0A4Dx4hOm6M4CBDY&#10;3qGpc3V0vGielunpWxWsgiN1KT+zEPIpY6ZBJ/BCslkWA9EYK2MMM3YFddj3aluRk9cI1ICcjkIo&#10;y8R2HDNDh/I5Z2vO69O9ew9Ov/rlr2vgcnQIPHq0bJSoVZ2rVy+PAAe34rGKIL91DgJvQEcXYQfc&#10;DlCl41zF6dTze40AV2k6pufKijt4i7OlK9FpOaxh9QT/UT5RlGhMcaT8KgeKj5zpMNupu4qWq45h&#10;gHFqFYcHrdu50Ns2jUeO670fOX+UmmJoXbb/9HjBXQ9qzKOjAwbLDqzhZGmHXlWgwaN5OjDHyUod&#10;4qwi4iWnMXJnJS30t32Nw/z4MQNqZqoM6g97rK/vg3xdWSO/FNCHH35w+kEcnRs3fNkebVZGxsAR&#10;9Mlf//rXp7/+679u/Pu///vOgjNq8HH5oR5GoefefeDwVaGnHZ5XMwlpDmPn3t27p7tffBn8X8TQ&#10;+KCGxvu3b88e7NAJLzuTGR7Pt63GuBLL+8gq+dSXGtWRAG99sAZeYHdCJX1zJiOid6J7HBIBf3oF&#10;I7oqkN+TNocNjKJ/a8y7dpBNGvkCX/tdV87ksb2Mk8CYZhxqB3oyaOVRHjxR2tbLUATLczSlI9ep&#10;FMGA025hA3vrb98MfdBFHrA5Q/ABCw/xxhX8ymECmPLJry5bChn8jPkf/vCHbYPy8hev8M5UB51A&#10;91ZP5N4QYgJFHXfvfdl3nUx+KPe9738v8funq7avpY2ff/lFee7wgjtxdmw5ixI8vUSfF3EY0x4y&#10;wrkxE1mnN/DpUzhYlU8HqX1oCxsnP7fh2zfB/UG/8YOuM0t4uZNq9+59VVwNqPPNrznW33V5gbfa&#10;Kk1U17edHXzCQ7QW0R0PtAdtyTxe4QH460zJI115cORD54XpOfzUv3InrDyI6hLk2zpd4SNN3Hv5&#10;wRGVA0fcZ9oqeiZtrxvAAZ98LA5opD1os84O/sJ586O7PleeBaa+33wZl2MGFd/n6YfdPZHn3kFt&#10;f4dn6uWk9P0L8hCnaCc2RWWMYVGUqXeM3Y5pcb7l5ZBLM/tq5QNMvzk4xtNIUFRpamkMvQLHlePg&#10;A7cfmUT4yBHxvgc1DjC9b2ztKrr2HeNp20kHJ/pdRyd/HUWCuz9aPZVUf1N9TOEKbaKRru+6bExa&#10;T/c6fnckzO8Q9s1v7UCbfusjABn5nuuLVme8bzNtTlE8yDhvrFA+N7k6jCh2EdyOcaRH98I07TL2&#10;1PjMeF0bI4CM52Tokq1rHb9GnrzbwE4z5minsf7SFYdMHEb1QYNgkjKBk3ox2LgJBr1tS1115NXr&#10;gUlWU2f4VdokdnY9MspG2cME9AqTsw5JMSnbd1mDj/qGt2g2ODs99/wFkwxPg9+sIBpPO47rN9Eb&#10;6Ih+pelho3gOXWOkdKsijR3HYJYWK5t7RvraaeO8siFSNveu8tY5MubmXn3KoQHHEp2Na91hFDhs&#10;TnWCB5fasHBIxAP0ULZ4xcYbOl7qe0jsEc/QlU1bWwWe5Cb54QMWmPDhyOKv9DcxzauTEz7g25bT&#10;rqarN3HhaHLxDBz32le6wS28QTN07zgd2OSTgw1ud64kL+eHjYjGdM2j+AKcUXwo75MXHdmtTuJE&#10;TyipU/mh6fTx3udh8Up5Eb1tScu/lmMzT7nJ3/RE8ORzrLRI3oJQ/OVxvPkE6fCnx/FZHEX90Qfv&#10;n/7Jb//o9IFJywMeWL1Hsv/wf//JJ6MUvbg9RsfDFLbdoQN6nuksgiulSelsB9JtG1LZeHecD2hy&#10;OOQb4o/SyBVB8qwI9MV4g+UwCgOrSHKrkRfeSYMCywt7jRqYwhfi5Fy/4vz9MYAp99kqM/eU7FlF&#10;b1DuwBnieF5K+pcrglSoI+BjPJlBxhSdz4zXrLjAaTtXmZr2ElqC7OCAdqy0TyQUrklJfYQVfhHo&#10;tM+pUgwGBoEVgzo6BrAoSjSBx80YuoxdsNnVpUv+p1h1ILhon4Gqwhu8GaGPHj3r6WsG7TEAIiQ6&#10;WvLYtvZhDLIPIhDo3c4VHDvoBl98kU7QwdtBMw1JnlGSVueko+UaW9olnB3gxR2swYen6F6+TbON&#10;7+Xxwl7/DhlqZ0jn7CrfhTESdB7PDADoO0vMqeud0CYoWA7vTFqcGDIlX52Pp2biR5YfP7OdxrIy&#10;w8eHYc0s4ea0Dz04Us+eMXSflEccrQuBrePLg2dkwmz3+eBzKbBGdgk6GgQ/yrR8Jj9WSp+0f1Uu&#10;yEBgPHx4P/x6GFr4OCZ8LndV50748/6dD6p0wSF75VEinjPKGMD/+T//58b/9t/+W2f+pZN3NMcb&#10;geFmS9pf/uVfvlkdMECSMX0Bj7pNIQFshqmZQcYrI+M73/kocsPQGHhga6sZP0p+Pwq4jo37megI&#10;7OQn52aNe6x3cOPg2HZiZUC76RB5rACgCTl0uEiNvtTDEO9hBMlf+GAHZ/LJwFvnQbqgDcqI2qqd&#10;tk1xRFwZhksbQfvVBRbDkbyj4xrSjGV037rJrjLkUTp6gAm+FREwVuZd5XUvqKf4pw7P4FeaBNft&#10;H/tbXnXox45kVq9T3rp9LfDgpd11OM/HcKXf8CLwVz+TXTr8i7tf9mCHnjiYOn1s00y592fwC329&#10;v2a2f0/3Q+9uKYnDnq7YQaWGT/o/R2q2sjC2Un9od952psAy4YJ/dL4+DRfwHZgg4Bcdfe+r+6fP&#10;Pv+8M56+F+V9A7jDW0Qj7du4zh/eea4ueCqDZuiBboI8InpyWjzTbmXAEAWy4jm9IM/eg4fGeAe+&#10;cvDZ/OsIybN8Ez3fqL69Lr6Ll3uwpQvqKC3Tzm3T1ivfRkGd4C5M5VZWFr6ynsurftG99y8uR8eQ&#10;18u+nZc2MW58H+nxw6/rGBtr9GvGXj9mHT6PMW6ctJPCbG50R2A9e5x+ZpUn+BgzOSdeuK8DpM7o&#10;dcauw3vAYgD2+2ORU/iey9huWxT9M2NqakGSyIz6GGYO2rHKZBxIo6I5xyDmUDHs8Y2+stWc/qi+&#10;pF/Trn4UNTqkhlR0s5EDFft199w0BibNEQ73KtKGIgNN1FangxnrO+4HRyNBn+XeyWfy14EJbvJw&#10;Cnxz7KKx63Be0OTlsydpX/RJcHCaIVz6InVxNAZF/7Eb9OHofQayVZ3bcfau9b3dMcLZAGOsjpFs&#10;zLJNGj+Nk+h245aV4vkOoLHHqol8xh/622z5OfZXaFsjP+MYmL7ndTHyceLsGO/DfzYYJ8Z4yaG5&#10;lvqvhJe29OOpspdT1m8jL4ey2+zRLO3xG73RgzP3zeuMU+Gl8TKgi7NxkwzOwUtx2IyVeW6i8qkJ&#10;SnRB/8DpCoCbtE2b6SrlHNxErtGOjJjEnZVGdoYJ3cTk8UwaWlTo2BOBb/xXT50h/bpjfcaS0A9O&#10;8JP2inwpg+8tnzLhg/J4uo6WPPK74pOJVrYARx3u8KmTF3yTGFiRg7QLTdyPzKKnq34x9XUlKBnq&#10;qITubDb2AidRm/r6R+rblcyRrZGxwZtzaFLCIQ2c8/S+1MtOcqgS/MgsGpiMfbiTsqEbutfeSTkw&#10;3KKD32MzT4SzPrIT/WxXbZLvjXMGzOvQLfTTvomykJ/gmaivyX8ePU2w0KnJ336TtOdPnp3um0wL&#10;/63o/PPf/8npo/dvZ/wLnUI6+KILynRlZ52YvrhPOCjHpEGOYqKEKeMaM+FElVV6aK9VsjzbwxDW&#10;EAaggfFdHSaIJm0cFoo9SjPPdVpKcJQrb/rwogPfMabtYCl3KXAtYV3Os2s6W7zp6zFob9708jmj&#10;y15ICh7h8l/IxTg3AM2gM56k7XQaJIcw1zGsDRizdczLck5WG4/VqpXTQThPXW0KjtvWetQp55so&#10;N2+YCQlsTIqAYRiB0NbOouNqAqPlVSQ2Y0Duo5hDZx2HcKA3mlIoHBNHMlI+Vc6pW/3qZmjofIwy&#10;sYZ/NLql+iePGVDPU997heFbLIx60YcUv/vdj0/vRxDgpoMFZPk5A+7wmSItr5M2g/LhvKVVnEZ5&#10;Nn57cF1D04A8ZSd9HSFp6hPdzxZG9GEEBFZlKEq38jAnH81LsMkfnNcp0XnqeCZdW4YXHNbkTToe&#10;dH/zoajqTIbGnI9UW7gOL+iqGbhpI6apwQyZwcGASQn3hKzQkUJhjFfZBRaZpvTxqbKf3+uQgake&#10;uLYMHqdTt4OH5n7XyAUndN8PhN6Os6O+y5FvPfXp00ene/dmCxqj1+oM5+Yv/uIvGv/2b//22Ko4&#10;75UsffEGD5T7q7/6q9PPfvazbs1h1DP6vQiPb/jXGawYIPjjPRpbVtHHuyG2F4GlKV3BxcPAZwQp&#10;i9bVAXjYtkWlBAeySJfYTlInk7PZVZzw49AvqI1WgZq/UIqCT3mOlfrJfCcFXpLvcUrweHB2gMdb&#10;Z0faW5kaI1We3fblaoua/g2OZ8ox/KR7Dh59gU761RrQ2gy+/MorY/Zz6XfWmQJD/cLiIqCRZ/Ir&#10;N/pzjFl9gwGtXg6WOtWjPvdwUUYd2sgBktf21lu3btYY3G0z3s0pf8KXAK9zefe+j3k+qHGInqXN&#10;FXv57beGg/xz5DNHWHtNwOSmA+lVhk3w8Q4c58a30VwdeHDtRuT16vVxeC7E4Qmc0fmRjRhBhmiO&#10;lG/sWMXVJjiOPnhVeb9x/UZ5MvWOca6d8uKvbWdoLqKheJavcCfr4sq+SO7QCW332dLf2IC2nrmS&#10;x5UbfDlb98qY5+vUwHXj8niDtNV3grbtFkV4+a2erUuaNnm+eTaunMgL/61z2ym/svAb2v7mys6M&#10;47gQGQwvfVTZMfz0lbHnydeP+g2th/dt9XsaA+edjMHG48ATw0Ods2NTcPAdMZG82QXiQ8jGxnmv&#10;5mbyXwp9GJSMwdgPKTsG2Thl9IxVHs65QZDBVmeHzsy9MrMyRGcf42LwZJjS390tEfiMW4fMzArf&#10;vTo8Pi44dDeujrFV1uDDAadbmOBlPMv4J83pZu+9Sl9VRuyzyEPaXGco125ZL4yMmdI0TF1Hmb5D&#10;EEIx7JXhyPSIdi+kN83qWQzJ6BT5TeQy3sBOtrRfGU7SGHDgs4H6nZyM3Td93yp0v9qtQ9GP6d8B&#10;EVoEbmjFkfFuSMek9BP9SrRChwR9X7RGd4zEjJ2cob4TXFjhB/kK/uisqXgTjqR92j4GJ9vsSsYK&#10;h5XAi27w7S1pF9kmQYhjbDXYClbQ7+qG/PCi6aV5F+nCRQ4JZ+ObPvM9Hc/YXeSqn9QIbxjKnAGO&#10;JDydSOf9ILIIX/aWMhz2J5GB/Xg1o3xXSfCpzk7yoRUZIG/aDF94dXYmDSc3k/eYJI2jVdiRczIH&#10;lzpQgQ/OTOBzHEZGKw+BI83BRVYcOA+DR3Bt35iTxcgJOKJns0JIZvSFqO88HxljI5L9w5HIPcOd&#10;3Ysna0Ozu8kpBwVN7EiyulqHJPV71u2FB67yPI2DAG5XWQLTCo74PLrTKxZw7cQFmqKLPpb8O8lv&#10;ghYNl8acp2ehmQO3/Nb3ONVkBY5oLb3OKsEMTmCWDsEbP9tWvwMrA1baSm70z1QDl6T3e05Ni80Z&#10;/ty/d6/0fj/j4b/6V/9zt5RrKylWTSqa66P7z9L+NUzCIO/thLFm97xAxBh15v6582b8kidEWmei&#10;e2EjKFXwYuABypTxzZpv3olSLWvM24xhbXDoAIGjiT2fP7c9nz+NfzOzFmC+fmpX8IV0vgu5v3Lu&#10;4ul6OteNq+dOt29eyGCL0TOw9x0c+GawVd5Ab6XKuwBdkg2xZ4sFoTMbQnBD3LTBbKVBoh9IC8G/&#10;CvEIKWO0g2VgUPCdFQ8cS/sGIIPL7Ru3g8uNMtpMl3I927/Mi7CmTjDh5+CEb6JsfGNsX+SlHLTZ&#10;IIoshOh2BiUOFEVRJyd15ZI4jsLXDx+c7t79ssYpQ4SCO3cObrP8rC5sZmjP4PxNjSEKk1FqS5fZ&#10;MIPYrKKY1dmBl6F1sfUQEp2hJ9lpS/rfDtTznE4aJwed1njAX4OwoH6yIh8Yb+NBkwiLj76+QhRy&#10;Ugdo2kma4Ki8VSBGGFljEJs13NVF+eDUrRRpnzT1WTVqh+3q0evKOJ4yIGwZY5ztdsc9nc+H9xhJ&#10;8tqWxYi1zSYV9r0G2zy1icPuewi+/WSGr7xOvbb6VLyDPzrAQ35tRl94umfUtS3BwerJzcgQPjJa&#10;zGTavnbvqy9PP/3pX9fJ4dTsTL8tbIxgNGYE297kY5aMcIaVI5DV8/nnn5/+63/9r33BHVx5fAuG&#10;kaSvMUTgxFkhg79MPZ8GNt0sny1NfcmPDB99RSSHaKj8GDBvDTI03D6sjY8fxZB/8ujkY5d+49kG&#10;74A4Ncyx0nWOKNPAn+2mx8pOFK93eOAJb9sl1mgV0Rgda9Tlfg1IeRhYaLTvaayhKY8ARxHeHI2/&#10;+Zu/KX1tCSQD6pd3HaI1fMFnaMHNM47hHhygjsreGZkfHs/2KWnkgTOFP3/3d3/XlTerdeqFy09+&#10;8pPTj370o/Lcc/RUvzaqU/1/+Id/ePrxb//26apvaj1+2pc0waejwaDfbF37L//l/zv97U9/Ntta&#10;8+yDOAm/809/5/Rbgf/BnQ+r09BtV9nKu9wboK7Z6vne6046ma3mSEXKiUfoSGfMCiGZd9z6HChh&#10;9jj5AtNW6L/567+Jg/6XPe76Tur+4Q9/VJqpsxNf5C+4oxd6C2Ow6XfXS0801G48Ivfot/JG56Cb&#10;59qP364cffTVZ8DFAxMKYC9M8ogf6Kku8MD1HK/ldZUm7672uRfAFJXbvq4dZ3lPXsDefMLKgOci&#10;+NuehSWezaOMNmov+HAEV5vAXhjy4SE85XdPFl5HJ128duX0bvIyutCRfKETGpEt/YsO4RBpu7EF&#10;PNEEh08yqOvR469PJlC+/OLLluN4Wi2kLx1G8ehR+nrq9ex87Ab0Fbvyl76d5IypoVFPUDV80/2z&#10;tbQfzU15waQMh967O9dvhj8xBrXdCY6fhreffR6dSB5M3NH9ock70ctGvxAjYhh6pDJy3aOoUxnZ&#10;VZsrVeTbZz70aTIHneF8dgxavu6z5dPyxHM6UD/yTJDPxJZdBj2qN7psZNcJl2MoWikxXjAGGfwm&#10;dTkhnTQLs/Q/x1Ibe9CAPcCwZRCSZ3w1gdSxSp9Lo7ryFpqhm/d1jLE9dvx+dJV+Dd/Q8LLPEQQn&#10;3/eqjk18lP6JlnYSnt69WNvNh+Hp3mj31D08xGMGrgnVzpiT2bQp/9cwfxjnGR85y3c+uJPrheFr&#10;dAHq+9jnuUuhx6Pke/E0MDnqMznH8b7LcM19neT0nU4WR9cML/AMP006vJ2w8NoFuVu9AF4nAjJW&#10;0FmcQtul4UH+wPWc4W9Sk/7afkYPkoWR++nHw+eZFK8cJKrH79oiZCRphArf6Z/aQ5FleFfnhA4c&#10;+OqOysx880/0Wz6TpBvGNpq6W2flMnoheeDv8wNsHbI3OFh9PsbbyIRDSUwcjFzYOq0/jP2Gb+Dr&#10;o3h6I/IlD33w4MH9tp9e336rTHd+hcYmaq3+ffTRh9E9t1rXTAyagJgJQn0UbvD0Sob222HEhuM4&#10;sru0RT75lwcz8czpTpvDM7LVBZLQ03t/nTgO/eTpZHfo5L3nu8Gb8/dv//W/Of37f/fvTv/yX/5P&#10;ncRAzdIP/xD16aO0LOphiUsxECa/i0A6Y2dtUyHjBILRUWUA5yH/QuiqDuAaxtmJcFI2qaZfyc9j&#10;jSnDCG3+UzaP6iR9k99Bq4Mm2Dzfi3nG4XkvGd57HeIF3pXzZrVChHPxzi/EuHHkXoAQoiqjKFSd&#10;Slt8PZlDpq4qKHglT4W5uBOiwaVL6cljoDcbycMEx/5jxNLBKROMb8dLWxiClu4poQpmmGb53lHX&#10;FWLABR0IvbTP0Y7a7q9lDE6zpUWd3jUxIzOzL2ZyGGgUSugM1+L36PQwionxT6AI/Cn0uXrVtz9s&#10;x8Fkp8pZDtQxR8idmITg37wyyM9Aqh3T9nEYZvVhaBE0k2f4QRb0nBmYJshT4Uw9FA0euAo6/D7f&#10;KN/Amjjp8AxtXoYmqYMyU674tt3Tjio4MxXF54CZP/9mJWUMCVINRv+S52VkAM3gQ3GrV6ZVUpwd&#10;sIfAxwAQXpDzGk9Xr2TAsqw/37LxjCNbgz+JaSU1T7AKe+APbcRZDeJIweMYSJOO7sLOrPel4NSj&#10;Eyvj2M1PP/3V6S/+4v+NwfuzGifKw4FyETg168AwDrUHbAaLe8ae1R98YSz/+Mc/rkGuPs4dusKH&#10;4gXb+zqMYmU/TD44oYPZXs5+5c9f2hqKV24qM3iVegNk9Efai5Z4VcMrihfOlfGDPvp9+1qewUV+&#10;DubKD2fUakIHlPQBSpfBhWrwE+EsLEy4yN+8x2AiDz7K77n+wiB2v3LrGcMQvdC5CjjpBizBwMiw&#10;XDhgawvaqK+DTw2TcarkWVlAF+UWL8/wAz0YQJymX/3qVzU61Q0vjg4++c0QFeAML/Wqn4NrUoT8&#10;vROdYxImdzFcnkQHZnBIlP/v/v7vTr+OA8fQ8g7atTgaDFMD3C2rUcGbLG7fpRNHF5itDe1eh//o&#10;mjq1xRDSNuW3bWg+UUC2nz4LvZ7Y7hF9GZnSzkf5zTH/5S9/VVrdiXP1Xe8KXXHMOZ6Ro+k3novb&#10;1nUsz/LJc21auoqeqRNd3OO3uPR19bx9OXDxoO04+CPv8lAe9YnS8F2Uru4aMIkro4uDtgoLU9wA&#10;zjpMAhy3rVu/AI4A1sZ97t5VG0VhZW7bsziAL8/KytLEVKpJvSiu9jXPH0S2TIQwWPCd4WmVRpvB&#10;L2z59fmA6Axy0uBFT3Ay0YIT1DZm7DAx6APWHCx6uu/oZJzsux+N6mcYo5e2R9ZSboy1l/3eGMeY&#10;DrEbwzumd+7c7gmBVsGN3Yyqz7784nQvfcckyus03bvBAd6TxGrYhWfk0CmA8y5Pxlq0THsYwKiV&#10;JteIMpuOH3W+0jayPzsNZjLFmD6ToxnfA29IbRy1ShDnIfTqdt/zs2po0lheYwe8OTv6stMuu0J2&#10;LbIdncpx4fxYwaD3raIWdjwODtG1gw/6npUYshQCpM1k2ipCxqQYoQxt43b1nlWSwKIjUNekNd3G&#10;9ug4m0ZfCGwVoQv7xsqQU/buh/ZsNZvxODq+P4cmJsNMgjqARnvRCAWld7fLe9EFobfViIdpo3Ha&#10;bpLvfVdfv1IZpOfPnfOubOQhNhu8Gefg0T/oS17JU+XVv+A6B1zN4Q9sGbDIydt+dGxdPsqSL3gZ&#10;O2ydpAuVowPQAnnRSexupuBQO0zM71adeuHQ+6RVJ0aW4ILnxv/9jZ/GRLgYF8kM2SlOabP+Y1ww&#10;MSRtVs1j16Ys2IcwlaYqJJsCHOC0Trhs08/Z4zPRyCFx5RCS03UARbQon5JOnpUDG750N0cOfvAy&#10;Fujbn376WWWFLBnf6T15xzmKXgnu7CV5tYk+ra5J5Ayp128446nyZIajN+MxRyZ2Ve7hi2b9BmF4&#10;iCZo1f6GF+lzNGZS2kfojzShz6w4ssdTRen5MHoMFX+ccfP/+j/+z9Pv/PZv95mxRX6T3aXyi6ev&#10;TMJ5coRhctgd5JKcCgx+nlPhhMCVnqow5H4BL4w+P34Yzvz2+ADTUIcoaY1JFKV1ZiGZu3Sa2L2t&#10;AfBuMjhuLv0kREmifPbDJsIDE+DWfeWHwNSxybP03xBxiojz3zw/buvwJEvTzABtxgpargjel/I0&#10;ok9SfZ50ViNpcCgN/Et5v92Xtrlx0b5nactLz4Ii47ECQJB6xPbhsEW4nNLC0bE1C3yrBw3wi3AQ&#10;Knn7PExy9LQv9c4sSOpKPfgnf2S3GEjTibwrVRJpZ0llcPVsK0ny0c5kOq4yaufg66rz7UDr97ej&#10;dHFDhTgRTT2fwCGKjIQ442Dr2DoopTEO0+I2TtEYNxTQgB7jqziAm5SFjTfgJaGwpFYmkqZMsOx9&#10;yZD63gld2jngSMFpX4jXQRqNQ4tVPmBSCZE2Lcj/w0v0FeCjjDoK88AbzlUiiXAvrOShICkEddpu&#10;pxPfu3f39Dd/81c1LMCgXAT34HNgdrsZepEJCsTg6zljjwGPHmaALe+CQSHvLL727GzU08dPO/MC&#10;RysoYwS/6BbPC5EtPQSs0lnMfWUz7VTf9Cd/B08OXA1s6tL+zoA1z/CivwOjM3DBnULVXxldVgD6&#10;gd/Ur33qBGPqJTfD56Hh8L31Bhdx0zyHh2dgoY97aW8G1wS/xYVXOcs92jA03MPxbGi7kw6efHgo&#10;SAMX3p4J6pan7Qw91CW4n4Ewg3/yr5G/bQVT/XAV1SlP9UdgpYYZdKM8zbCpw0yaQZGx333iwYeh&#10;VzlHo0QwDTxkvbKQPMW3CiNy/vLZ6b1XMTpTTlQGbzk46utMenjPWHiWgbYGZe5NMOVBDc0ZAGdG&#10;1Sz15RjFmK9ttqemga33LN23HyxttVnQLvQQl79ng7wbhaWz3+CBq33CWTium2ejdHnRyNXzlWHB&#10;88VBeWHrXbjiyg6Y0lfGRL83fhvW/hYWn9I2bXJPlsDd/Bs2jwiftgtPwz/9LYXLcz1Qe8yMMlbA&#10;2fbutlS/0ax1g6Ps8axlGd3hTcecw1ChA6sHXUda0qjEPMt/1QmudAa9W+OtY1YMqsgPeTE7TT/R&#10;S4zsG06HuuadrTgwIbEDLu5//XAmSlImhRv1JtQAL9ZRfh99PIZdaZGHZLsOj7xJ6HtD+aVueeHO&#10;vrAVU/uh3XEHnJcxmNNuofwMzNcpbxLU7LVdGN4/7CpDxmi7KW7cuJnccS4dVGNWOzJvO9qFc6NP&#10;aAZDbR0seIOZwdBx1raZFYfwplvYkwfOTvCkt9GsE3VBUj6yhgdD7tA6OJ4d77q92CpYaEAU0Fgb&#10;9H/OpX7KWTSZ/ajbjqP/8gNu1V1kIcC7HRztOIqxU/phWPKSsk+fRK8FFgP3zvt3QgM6gs0SJyu+&#10;mveE2FpwUS+GoS0a+6EdnEOT0dUbqRtcfB27SjlyNW3U9jor4Gmn9ufZ0qN9J79HDiIh5Dx0QwOh&#10;cpE4dEhJhfPfwqZjAfAbLisLYNr1BH4Kp33689CZ3m2bQgcZrTSps5N5dHrKdqtxHo6dpW+PnYln&#10;gtTBB15H/cbJyFtxTTR5gTbwqn2iTnIc+elz+CdWTgOLHqC39QHyQ5bRiJw61exe7AV6A6/V3/8q&#10;TK40xuBRXFxLW+P+0KRRXYkNzae4/6YcWSK3bIuOG8GhY1P+0E48a2OR/cbjmXvPA6o4cJ4KI7Q2&#10;QfC97363W6NRUR4wSgv4xHPnZ8DobTgY7LLp7vv7W9e9/3bxo7lv0qWVjbkJrnVqKt7qSVyHp+Xy&#10;jCgSh/NJYz4w9jk9Fb6Rh/lhv1tqIWiMZsKglbKl6NSReDbsb9ez95OfAZbffaBzIWrwCdzwaYjY&#10;fG/vt2zjAvx2yEOwnqW/vZAHmvOkTVjBXszVVUFO5SMwR8C8CInYj1QFr+Ro21fomxm4ATVMl9S0&#10;6cib9hbw2zB5FBY3bGvn+Vs4/wiABM+Ffe63zkDwxLflCfcYNYpsegU7z6YDvIWR/5N3YfeSMO3Z&#10;OgW3Az/w8jt3/R+d5WuqMtpZZiZH68mzpIHUX/Lkzt/cJ/3Aw3YDDrhQcvW/swEEYXBuBwYNz4q8&#10;dg+szautc+IQo2WcnjVwZ/CdGREd3O+ZVbxWOi1th3YU6OEYJk3eNbabN3UNzXOXvNIIfhVJ8SBT&#10;Qyv3lbOg2RZqR8umLaXF0c7AsS21fXB+RqS1ewYCtB85L5SBNZVVmc2gFRnJE6s4a4yjCVy1x6wh&#10;mFulUDxUdoS91+a2NWVFwW/pwtl0MAS/ld/Yth9xn299W8/C2Wcr598uu/dbl/KLizRlhIW7+c6W&#10;O1t2aJt6Qgx/S2uDQI3PDCoz0KEoOCvDuQZOxbUyf7TBE3XjIblgSEUWSUuzeRYAik2ptGvLA9w8&#10;yd0M/dF6yPj0ZYPc8uObtD1p2nG06WzbBL83CtLb7jNprktf9/t805amwpYXtvy34QmbZ/Pvb7DO&#10;5t30s2XPBunwOAtj854t8+178WwZwf23n51t99mwbf52frmMse7xipwyjoYfkfvA63izOOfPvVhY&#10;KQ+jwsrvlXOJeFxdksABaOnkK44pqOyi2f7bMcsv+VzzO8Vn5T76In9kQ//wnsnFC4ObogxD2+Be&#10;0Ff5TQ1FMCQAAAF7SURBVG9zdBjpyvVdD3KYNHX0q+5JV03lbSrsc3f9/EHxX1nVxqlPmOx5Xtxa&#10;yYp9nAeN4Ax4F4lufnV68txk1DFxYItciG4r+bvveDfjoC+6pj4chMeADS1y1feM/R3/iws5SjmI&#10;FMeRQ+0uzkkHB0zAOqYVLYVzdZ886qnTmnRoVxe31snTth3PbPvr78JLMlwS5R0a4E/qS0Jn3hPR&#10;DG+KH5p0Ak97m71wWiUYyTH37C1lgkcStEEdntUIbrvVibOj03dWf9pE0uT3tBRsPonoBRdjGlji&#10;OAczLuTx5Fmk9ip46PKte1ng0rogkUZ5rB7XibiRPMksZ2mXq3KlXctKkRdUfNQSd/4/G1Km16nH&#10;f3NqbSDnN15uf8Z2NOyfiie599KmTyeoO4mDc3iHFvn9Am7JC9/JmFB4E5pUJBLOwOyT5jvyqvBs&#10;mMT2u8pwoj+5KytH/sEPPMAHljZFM+RPOf/yd+Tv/7KCUbqeKnMd+3Lfqpr6+vT/A/xUelpIFzzP&#10;AAAAAElFTkSuQmCCUEsBAi0AFAAGAAgAAAAhALvjoV4TAQAARgIAABMAAAAAAAAAAAAAAAAAAAAA&#10;AFtDb250ZW50X1R5cGVzXS54bWxQSwECLQAUAAYACAAAACEAOP0h/9YAAACUAQAACwAAAAAAAAAA&#10;AAAAAABEAQAAX3JlbHMvLnJlbHNQSwECLQAUAAYACAAAACEAOVcMd2sCAAAhBwAADgAAAAAAAAAA&#10;AAAAAABDAgAAZHJzL2Uyb0RvYy54bWxQSwECLQAUAAYACAAAACEAs9c/pscAAAClAQAAGQAAAAAA&#10;AAAAAAAAAADaBAAAZHJzL19yZWxzL2Uyb0RvYy54bWwucmVsc1BLAQItABQABgAIAAAAIQA8lmVY&#10;3gAAAAUBAAAPAAAAAAAAAAAAAAAAANgFAABkcnMvZG93bnJldi54bWxQSwECLQAKAAAAAAAAACEA&#10;+M/uBH24AAB9uAAAFAAAAAAAAAAAAAAAAADjBgAAZHJzL21lZGlhL2ltYWdlMS5qcGdQSwECLQAK&#10;AAAAAAAAACEAROsd/ZcBDQCXAQ0AFAAAAAAAAAAAAAAAAACSvwAAZHJzL21lZGlhL2ltYWdlMi5w&#10;bmdQSwUGAAAAAAcABwC+AQAAW8ENAAAA&#10;">
                <v:shape id="Picture 7161" o:spid="_x0000_s1027" type="#_x0000_t75" style="position:absolute;left:27412;width:27686;height:21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jjD7HAAAA3QAAAA8AAABkcnMvZG93bnJldi54bWxEj0FrwkAUhO+F/oflFbwU3URoLKmrlEBB&#10;exBMLOLtkX0modm3Ibtq/PeuIHgcZuYbZr4cTCvO1LvGsoJ4EoEgLq1uuFKwK37GnyCcR9bYWiYF&#10;V3KwXLy+zDHV9sJbOue+EgHCLkUFtfddKqUrazLoJrYjDt7R9gZ9kH0ldY+XADetnEZRIg02HBZq&#10;7CirqfzPT0bB4ViUm32xPXR/v0mi36t8/ZFlSo3ehu8vEJ4G/ww/2iutYBYnMdzfhCcgF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tjjD7HAAAA3QAAAA8AAAAAAAAAAAAA&#10;AAAAnwIAAGRycy9kb3ducmV2LnhtbFBLBQYAAAAABAAEAPcAAACTAwAAAAA=&#10;">
                  <v:imagedata r:id="rId85" o:title=""/>
                </v:shape>
                <v:shape id="Picture 54958" o:spid="_x0000_s1028" type="#_x0000_t75" style="position:absolute;left:-25;top:57;width:26256;height:21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jxInEAAAA3gAAAA8AAABkcnMvZG93bnJldi54bWxET8tqwkAU3Rf8h+EW3NVJtEqSOoZSEKRd&#10;Ncb9JXPNw8ydmBk1/fvOotDl4by3+WR6cafRtZYVxIsIBHFldcu1gvK4f0lAOI+ssbdMCn7IQb6b&#10;PW0x0/bB33QvfC1CCLsMFTTeD5mUrmrIoFvYgThwZzsa9AGOtdQjPkK46eUyijbSYMuhocGBPhqq&#10;LsXNKPi8FnF16qJlvUlWQ9l16e3ylSo1f57e30B4mvy/+M990ArWr+k67A13whWQu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jxInEAAAA3gAAAA8AAAAAAAAAAAAAAAAA&#10;nwIAAGRycy9kb3ducmV2LnhtbFBLBQYAAAAABAAEAPcAAACQAwAAAAA=&#10;">
                  <v:imagedata r:id="rId86" o:title=""/>
                </v:shape>
                <w10:anchorlock/>
              </v:group>
            </w:pict>
          </mc:Fallback>
        </mc:AlternateContent>
      </w:r>
    </w:p>
    <w:p w:rsidR="00B1719D" w:rsidRDefault="00831C27">
      <w:pPr>
        <w:spacing w:after="814" w:line="240" w:lineRule="auto"/>
        <w:ind w:right="3452"/>
        <w:jc w:val="right"/>
      </w:pPr>
      <w:r>
        <w:rPr>
          <w:noProof/>
        </w:rPr>
        <w:drawing>
          <wp:anchor distT="0" distB="0" distL="114300" distR="114300" simplePos="0" relativeHeight="251693056" behindDoc="1" locked="0" layoutInCell="1" allowOverlap="0">
            <wp:simplePos x="0" y="0"/>
            <wp:positionH relativeFrom="column">
              <wp:posOffset>2781300</wp:posOffset>
            </wp:positionH>
            <wp:positionV relativeFrom="paragraph">
              <wp:posOffset>24042</wp:posOffset>
            </wp:positionV>
            <wp:extent cx="1758950" cy="148590"/>
            <wp:effectExtent l="0" t="0" r="0" b="0"/>
            <wp:wrapNone/>
            <wp:docPr id="7155" name="Picture 7155"/>
            <wp:cNvGraphicFramePr/>
            <a:graphic xmlns:a="http://schemas.openxmlformats.org/drawingml/2006/main">
              <a:graphicData uri="http://schemas.openxmlformats.org/drawingml/2006/picture">
                <pic:pic xmlns:pic="http://schemas.openxmlformats.org/drawingml/2006/picture">
                  <pic:nvPicPr>
                    <pic:cNvPr id="7155" name="Picture 7155"/>
                    <pic:cNvPicPr/>
                  </pic:nvPicPr>
                  <pic:blipFill>
                    <a:blip r:embed="rId87"/>
                    <a:stretch>
                      <a:fillRect/>
                    </a:stretch>
                  </pic:blipFill>
                  <pic:spPr>
                    <a:xfrm>
                      <a:off x="0" y="0"/>
                      <a:ext cx="1758950" cy="148590"/>
                    </a:xfrm>
                    <a:prstGeom prst="rect">
                      <a:avLst/>
                    </a:prstGeom>
                  </pic:spPr>
                </pic:pic>
              </a:graphicData>
            </a:graphic>
          </wp:anchor>
        </w:drawing>
      </w:r>
      <w:r>
        <w:rPr>
          <w:rFonts w:ascii="Arial" w:eastAsia="Arial" w:hAnsi="Arial" w:cs="Arial"/>
          <w:color w:val="13181D"/>
        </w:rPr>
        <w:t xml:space="preserve">Planes  </w:t>
      </w:r>
      <w:r>
        <w:rPr>
          <w:rFonts w:ascii="Times New Roman" w:eastAsia="Times New Roman" w:hAnsi="Times New Roman" w:cs="Times New Roman"/>
          <w:color w:val="13181D"/>
          <w:sz w:val="25"/>
        </w:rPr>
        <w:t xml:space="preserve">y </w:t>
      </w:r>
      <w:r>
        <w:rPr>
          <w:rFonts w:ascii="Arial" w:eastAsia="Arial" w:hAnsi="Arial" w:cs="Arial"/>
          <w:color w:val="13181D"/>
        </w:rPr>
        <w:t>operativos 2016</w:t>
      </w:r>
      <w:r>
        <w:rPr>
          <w:rFonts w:ascii="Arial" w:eastAsia="Arial" w:hAnsi="Arial" w:cs="Arial"/>
        </w:rPr>
        <w:t xml:space="preserve"> </w:t>
      </w:r>
    </w:p>
    <w:p w:rsidR="00B1719D" w:rsidRDefault="00831C27">
      <w:pPr>
        <w:spacing w:after="122" w:line="240" w:lineRule="auto"/>
      </w:pPr>
      <w:r>
        <w:rPr>
          <w:noProof/>
        </w:rPr>
        <w:drawing>
          <wp:inline distT="0" distB="0" distL="0" distR="0">
            <wp:extent cx="6600825" cy="3838575"/>
            <wp:effectExtent l="0" t="0" r="0" b="0"/>
            <wp:docPr id="54956" name="Picture 54956"/>
            <wp:cNvGraphicFramePr/>
            <a:graphic xmlns:a="http://schemas.openxmlformats.org/drawingml/2006/main">
              <a:graphicData uri="http://schemas.openxmlformats.org/drawingml/2006/picture">
                <pic:pic xmlns:pic="http://schemas.openxmlformats.org/drawingml/2006/picture">
                  <pic:nvPicPr>
                    <pic:cNvPr id="54956" name="Picture 54956"/>
                    <pic:cNvPicPr/>
                  </pic:nvPicPr>
                  <pic:blipFill>
                    <a:blip r:embed="rId88"/>
                    <a:stretch>
                      <a:fillRect/>
                    </a:stretch>
                  </pic:blipFill>
                  <pic:spPr>
                    <a:xfrm>
                      <a:off x="0" y="0"/>
                      <a:ext cx="6600825" cy="3838575"/>
                    </a:xfrm>
                    <a:prstGeom prst="rect">
                      <a:avLst/>
                    </a:prstGeom>
                  </pic:spPr>
                </pic:pic>
              </a:graphicData>
            </a:graphic>
          </wp:inline>
        </w:drawing>
      </w:r>
    </w:p>
    <w:p w:rsidR="00B1719D" w:rsidRDefault="00831C27">
      <w:pPr>
        <w:spacing w:line="240" w:lineRule="auto"/>
      </w:pPr>
      <w:r>
        <w:rPr>
          <w:noProof/>
        </w:rPr>
        <mc:AlternateContent>
          <mc:Choice Requires="wpg">
            <w:drawing>
              <wp:anchor distT="0" distB="0" distL="114300" distR="114300" simplePos="0" relativeHeight="251694080" behindDoc="1" locked="0" layoutInCell="1" allowOverlap="1">
                <wp:simplePos x="0" y="0"/>
                <wp:positionH relativeFrom="column">
                  <wp:posOffset>-3174</wp:posOffset>
                </wp:positionH>
                <wp:positionV relativeFrom="paragraph">
                  <wp:posOffset>-384463</wp:posOffset>
                </wp:positionV>
                <wp:extent cx="141605" cy="461645"/>
                <wp:effectExtent l="0" t="0" r="0" b="0"/>
                <wp:wrapNone/>
                <wp:docPr id="54937" name="Group 54937"/>
                <wp:cNvGraphicFramePr/>
                <a:graphic xmlns:a="http://schemas.openxmlformats.org/drawingml/2006/main">
                  <a:graphicData uri="http://schemas.microsoft.com/office/word/2010/wordprocessingGroup">
                    <wpg:wgp>
                      <wpg:cNvGrpSpPr/>
                      <wpg:grpSpPr>
                        <a:xfrm>
                          <a:off x="0" y="0"/>
                          <a:ext cx="141605" cy="461645"/>
                          <a:chOff x="0" y="0"/>
                          <a:chExt cx="141605" cy="461645"/>
                        </a:xfrm>
                      </wpg:grpSpPr>
                      <pic:pic xmlns:pic="http://schemas.openxmlformats.org/drawingml/2006/picture">
                        <pic:nvPicPr>
                          <pic:cNvPr id="7157" name="Picture 7157"/>
                          <pic:cNvPicPr/>
                        </pic:nvPicPr>
                        <pic:blipFill>
                          <a:blip r:embed="rId89"/>
                          <a:stretch>
                            <a:fillRect/>
                          </a:stretch>
                        </pic:blipFill>
                        <pic:spPr>
                          <a:xfrm>
                            <a:off x="0" y="315595"/>
                            <a:ext cx="141605" cy="146050"/>
                          </a:xfrm>
                          <a:prstGeom prst="rect">
                            <a:avLst/>
                          </a:prstGeom>
                        </pic:spPr>
                      </pic:pic>
                      <pic:pic xmlns:pic="http://schemas.openxmlformats.org/drawingml/2006/picture">
                        <pic:nvPicPr>
                          <pic:cNvPr id="7159" name="Picture 7159"/>
                          <pic:cNvPicPr/>
                        </pic:nvPicPr>
                        <pic:blipFill>
                          <a:blip r:embed="rId90"/>
                          <a:stretch>
                            <a:fillRect/>
                          </a:stretch>
                        </pic:blipFill>
                        <pic:spPr>
                          <a:xfrm>
                            <a:off x="2540" y="0"/>
                            <a:ext cx="48260" cy="153035"/>
                          </a:xfrm>
                          <a:prstGeom prst="rect">
                            <a:avLst/>
                          </a:prstGeom>
                        </pic:spPr>
                      </pic:pic>
                    </wpg:wgp>
                  </a:graphicData>
                </a:graphic>
              </wp:anchor>
            </w:drawing>
          </mc:Choice>
          <mc:Fallback>
            <w:pict>
              <v:group w14:anchorId="69DA4725" id="Group 54937" o:spid="_x0000_s1026" style="position:absolute;margin-left:-.25pt;margin-top:-30.25pt;width:11.15pt;height:36.35pt;z-index:-251622400" coordsize="141605,4616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5803XgIAABEHAAAOAAAAZHJzL2Uyb0RvYy54bWzUVduO2jAQfa/Uf7D8&#10;viSBhF0iwr7QRZWqFvXyAcZxEqvxRbYh7N937ISwhe1Fq31oHzAeX2bOnDmeLO+PokUHZixXssDJ&#10;JMaISapKLusCf/v6cHOHkXVElqRVkhX4kVl8v3r7ZtnpnE1Vo9qSGQROpM07XeDGOZ1HkaUNE8RO&#10;lGYSNitlBHFgmjoqDenAu2ijaRzPo06ZUhtFmbWwuu438Sr4rypG3aeqssyhtsCAzYXRhHHnx2i1&#10;JHltiG44HWCQF6AQhEsIOrpaE0fQ3vArV4JTo6yq3IQqEamq4pSFHCCbJL7IZmPUXodc6ryr9UgT&#10;UHvB04vd0o+HrUG8LHCWLma3GEkioEwhMuqXgKJO1zmc3Bj9RW/NsFD3ls/6WBnh/yEfdAzkPo7k&#10;sqNDFBaTNJnHGUYUttJ5Mk+znnzaQIWubtHm3W/vRaegkcc2QtGc5vAbmILZFVN/VhTccnvD8OBE&#10;/JUPQcz3vb6Bomri+I633D0GgUL5PCh52HK6Nb1xJv02yUbO4YCPi8IacOyv+ZP+HpiRt39ys2u5&#10;fuBt65n38wEwqPtCHc/k3CtvreheMOn6p2RYC9iVtA3XFiOTM7FjoAzzvkz6WllnmKOND1hB4M/w&#10;vDwyko8bAeUZmMdsQTK/FMksybLFoITnlJKkIJrwTMeKk1wb6zZMCeQngA9gAM0kJ4cPdgB0OjLw&#10;1mMI4ABSzy1M/iedLE5vc3vWycKXxXP8r+hk+vo6mWYpNO7rfpLeTeew4dtJks3iWRDRq4oktBbo&#10;u0HhwzfCN/anNsyffslWP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A3nj/y3QAAAAcBAAAPAAAAZHJzL2Rvd25yZXYueG1sTI9Ba8JAEIXvBf/DMkJvukmKUtJsRKTt&#10;SQpVofQ2JmMSzM6G7JrEf9/pqT3NDO/x5nvZZrKtGqj3jWMD8TICRVy4suHKwOn4tngG5QNyia1j&#10;MnAnD5t89pBhWrqRP2k4hEpJCPsUDdQhdKnWvqjJol+6jli0i+stBjn7Spc9jhJuW51E0VpbbFg+&#10;1NjRrqbierhZA+8jjtun+HXYXy+7+/dx9fG1j8mYx/m0fQEVaAp/ZvjFF3TIhensblx61RpYrMQo&#10;Yx3JInoSS5Oz+JIEdJ7p//z5DwAAAP//AwBQSwMECgAAAAAAAAAhAHQw8tvDAgAAwwIAABQAAABk&#10;cnMvbWVkaWEvaW1hZ2UxLmpwZ//Y/+AAEEpGSUYAAQEBAGAAYAAA/9sAQwADAgIDAgIDAwMDBAMD&#10;BAUIBQUEBAUKBwcGCAwKDAwLCgsLDQ4SEA0OEQ4LCxAWEBETFBUVFQwPFxgWFBgSFBUU/9sAQwED&#10;BAQFBAUJBQUJFA0LDRQUFBQUFBQUFBQUFBQUFBQUFBQUFBQUFBQUFBQUFBQUFBQUFBQUFBQUFBQU&#10;FBQUFBQU/8AAEQgAHwA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fSv+PNKuVUsPkg8v8Au1boAKKKKAMjRY5Ymu/MXZul3p/tLWvVb7Kn&#10;95qiWa4WV1aJFUKu3a1AF6iqEkt8vS2SX6Sbakjmn2AyxLC3pu3UAf/ZUEsDBAoAAAAAAAAAIQCz&#10;rHOCpAIAAKQCAAAUAAAAZHJzL21lZGlhL2ltYWdlMi5qcGf/2P/gABBKRklGAAEBAQBgAGAAAP/b&#10;AEMAAwICAwICAwMDAwQDAwQFCAUFBAQFCgcHBggMCgwMCwoLCw0OEhANDhEOCwsQFhARExQVFRUM&#10;DxcYFhQYEhQVFP/bAEMBAwQEBQQFCQUFCRQNCw0UFBQUFBQUFBQUFBQUFBQUFBQUFBQUFBQUFBQU&#10;FBQUFBQUFBQUFBQUFBQUFBQUFBQUFP/AABEIACEAC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Ks/46s1TtZInaZY5d+xtr/wCy1XKAMz+J&#10;/wDabfWnWZVr7X/s/wDj1ABZ/wAdWaKKAP/ZUEsBAi0AFAAGAAgAAAAhACsQ28AKAQAAFAIAABMA&#10;AAAAAAAAAAAAAAAAAAAAAFtDb250ZW50X1R5cGVzXS54bWxQSwECLQAUAAYACAAAACEAOP0h/9YA&#10;AACUAQAACwAAAAAAAAAAAAAAAAA7AQAAX3JlbHMvLnJlbHNQSwECLQAUAAYACAAAACEAB+fNN14C&#10;AAARBwAADgAAAAAAAAAAAAAAAAA6AgAAZHJzL2Uyb0RvYy54bWxQSwECLQAUAAYACAAAACEAe8A4&#10;ksMAAAClAQAAGQAAAAAAAAAAAAAAAADEBAAAZHJzL19yZWxzL2Uyb0RvYy54bWwucmVsc1BLAQIt&#10;ABQABgAIAAAAIQA3nj/y3QAAAAcBAAAPAAAAAAAAAAAAAAAAAL4FAABkcnMvZG93bnJldi54bWxQ&#10;SwECLQAKAAAAAAAAACEAdDDy28MCAADDAgAAFAAAAAAAAAAAAAAAAADIBgAAZHJzL21lZGlhL2lt&#10;YWdlMS5qcGdQSwECLQAKAAAAAAAAACEAs6xzgqQCAACkAgAAFAAAAAAAAAAAAAAAAAC9CQAAZHJz&#10;L21lZGlhL2ltYWdlMi5qcGdQSwUGAAAAAAcABwC+AQAAkwwAAAAA&#10;">
                <v:shape id="Picture 7157" o:spid="_x0000_s1027" type="#_x0000_t75" style="position:absolute;top:315595;width:141605;height:146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STNLFAAAA3QAAAA8AAABkcnMvZG93bnJldi54bWxEj0FrwkAUhO8F/8PyBG91E6Uq0VVEFHqN&#10;VcHbI/tM0mbfht01pv313ULB4zAz3zCrTW8a0ZHztWUF6TgBQVxYXXOp4PRxeF2A8AFZY2OZFHyT&#10;h8168LLCTNsH59QdQykihH2GCqoQ2kxKX1Rk0I9tSxy9m3UGQ5SulNrhI8JNIydJMpMGa44LFba0&#10;q6j4Ot6Ngny/SK+zz+kZLz95d7fXvXfFSanRsN8uQQTqwzP8337XCubp2xz+3sQn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0kzSxQAAAN0AAAAPAAAAAAAAAAAAAAAA&#10;AJ8CAABkcnMvZG93bnJldi54bWxQSwUGAAAAAAQABAD3AAAAkQMAAAAA&#10;">
                  <v:imagedata r:id="rId91" o:title=""/>
                </v:shape>
                <v:shape id="Picture 7159" o:spid="_x0000_s1028" type="#_x0000_t75" style="position:absolute;left:2540;width:48260;height:153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4XM3FAAAA3QAAAA8AAABkcnMvZG93bnJldi54bWxEj0FrwkAUhO+F/oflCb3VjYUmGl2lSAtF&#10;CkXbi7dH9pkXzL4N2VXjv3eFQo/DzHzDLFaDa9WZ+tB4MTAZZ6BIKm8bqQ38/nw8T0GFiGKx9UIG&#10;rhRgtXx8WGBp/UW2dN7FWiWIhBINcIxdqXWomByGse9IknfwvcOYZF9r2+MlwV2rX7Is1w4bSQuM&#10;Ha2ZquPu5Ay4evO953U+KzjfExdT/no/sTFPo+FtDirSEP/Df+1Pa6CYvM7g/iY9Ab2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eFzNxQAAAN0AAAAPAAAAAAAAAAAAAAAA&#10;AJ8CAABkcnMvZG93bnJldi54bWxQSwUGAAAAAAQABAD3AAAAkQMAAAAA&#10;">
                  <v:imagedata r:id="rId92" o:title=""/>
                </v:shape>
              </v:group>
            </w:pict>
          </mc:Fallback>
        </mc:AlternateContent>
      </w:r>
      <w:r>
        <w:rPr>
          <w:rFonts w:ascii="Arial" w:eastAsia="Arial" w:hAnsi="Arial" w:cs="Arial"/>
          <w:color w:val="B6B8B8"/>
          <w:sz w:val="15"/>
        </w:rPr>
        <w:t>i</w:t>
      </w:r>
      <w:r>
        <w:rPr>
          <w:rFonts w:ascii="Times New Roman" w:eastAsia="Times New Roman" w:hAnsi="Times New Roman" w:cs="Times New Roman"/>
          <w:color w:val="B6B8B8"/>
          <w:sz w:val="8"/>
        </w:rPr>
        <w:t>l.</w:t>
      </w:r>
      <w:r>
        <w:rPr>
          <w:rFonts w:ascii="Arial" w:eastAsia="Arial" w:hAnsi="Arial" w:cs="Arial"/>
          <w:sz w:val="15"/>
        </w:rPr>
        <w:t xml:space="preserve"> </w:t>
      </w:r>
      <w:r>
        <w:rPr>
          <w:rFonts w:ascii="Times New Roman" w:eastAsia="Times New Roman" w:hAnsi="Times New Roman" w:cs="Times New Roman"/>
          <w:color w:val="C7C7C7"/>
          <w:sz w:val="8"/>
        </w:rPr>
        <w:t>_   .</w:t>
      </w:r>
      <w:r>
        <w:rPr>
          <w:rFonts w:ascii="Times New Roman" w:eastAsia="Times New Roman" w:hAnsi="Times New Roman" w:cs="Times New Roman"/>
          <w:sz w:val="8"/>
        </w:rPr>
        <w:t xml:space="preserve"> </w:t>
      </w:r>
    </w:p>
    <w:p w:rsidR="00B1719D" w:rsidRDefault="00831C27">
      <w:pPr>
        <w:ind w:left="1074" w:right="232"/>
        <w:jc w:val="both"/>
      </w:pPr>
      <w:r>
        <w:rPr>
          <w:noProof/>
        </w:rPr>
        <w:lastRenderedPageBreak/>
        <w:drawing>
          <wp:anchor distT="0" distB="0" distL="114300" distR="114300" simplePos="0" relativeHeight="251695104" behindDoc="0" locked="0" layoutInCell="1" allowOverlap="0">
            <wp:simplePos x="0" y="0"/>
            <wp:positionH relativeFrom="page">
              <wp:posOffset>803910</wp:posOffset>
            </wp:positionH>
            <wp:positionV relativeFrom="page">
              <wp:posOffset>1252220</wp:posOffset>
            </wp:positionV>
            <wp:extent cx="5908675" cy="7591425"/>
            <wp:effectExtent l="0" t="0" r="0" b="0"/>
            <wp:wrapTopAndBottom/>
            <wp:docPr id="54964" name="Picture 54964"/>
            <wp:cNvGraphicFramePr/>
            <a:graphic xmlns:a="http://schemas.openxmlformats.org/drawingml/2006/main">
              <a:graphicData uri="http://schemas.openxmlformats.org/drawingml/2006/picture">
                <pic:pic xmlns:pic="http://schemas.openxmlformats.org/drawingml/2006/picture">
                  <pic:nvPicPr>
                    <pic:cNvPr id="54964" name="Picture 54964"/>
                    <pic:cNvPicPr/>
                  </pic:nvPicPr>
                  <pic:blipFill>
                    <a:blip r:embed="rId93"/>
                    <a:stretch>
                      <a:fillRect/>
                    </a:stretch>
                  </pic:blipFill>
                  <pic:spPr>
                    <a:xfrm>
                      <a:off x="0" y="0"/>
                      <a:ext cx="5908675" cy="7591425"/>
                    </a:xfrm>
                    <a:prstGeom prst="rect">
                      <a:avLst/>
                    </a:prstGeom>
                  </pic:spPr>
                </pic:pic>
              </a:graphicData>
            </a:graphic>
          </wp:anchor>
        </w:drawing>
      </w:r>
    </w:p>
    <w:p w:rsidR="00B1719D" w:rsidRDefault="00B1719D">
      <w:pPr>
        <w:sectPr w:rsidR="00B1719D">
          <w:pgSz w:w="12280" w:h="15880"/>
          <w:pgMar w:top="1440" w:right="1440" w:bottom="1440" w:left="192" w:header="720" w:footer="720" w:gutter="0"/>
          <w:cols w:space="720"/>
        </w:sectPr>
      </w:pPr>
    </w:p>
    <w:p w:rsidR="00B1719D" w:rsidRDefault="00831C27">
      <w:pPr>
        <w:spacing w:after="1357" w:line="251" w:lineRule="auto"/>
        <w:ind w:left="24" w:firstLine="12"/>
        <w:jc w:val="both"/>
      </w:pPr>
      <w:r>
        <w:rPr>
          <w:noProof/>
        </w:rPr>
        <w:lastRenderedPageBreak/>
        <w:drawing>
          <wp:anchor distT="0" distB="0" distL="114300" distR="114300" simplePos="0" relativeHeight="251696128" behindDoc="1" locked="0" layoutInCell="1" allowOverlap="0">
            <wp:simplePos x="0" y="0"/>
            <wp:positionH relativeFrom="column">
              <wp:posOffset>11113</wp:posOffset>
            </wp:positionH>
            <wp:positionV relativeFrom="paragraph">
              <wp:posOffset>22035</wp:posOffset>
            </wp:positionV>
            <wp:extent cx="5882006" cy="491490"/>
            <wp:effectExtent l="0" t="0" r="0" b="0"/>
            <wp:wrapNone/>
            <wp:docPr id="7942" name="Picture 7942"/>
            <wp:cNvGraphicFramePr/>
            <a:graphic xmlns:a="http://schemas.openxmlformats.org/drawingml/2006/main">
              <a:graphicData uri="http://schemas.openxmlformats.org/drawingml/2006/picture">
                <pic:pic xmlns:pic="http://schemas.openxmlformats.org/drawingml/2006/picture">
                  <pic:nvPicPr>
                    <pic:cNvPr id="7942" name="Picture 7942"/>
                    <pic:cNvPicPr/>
                  </pic:nvPicPr>
                  <pic:blipFill>
                    <a:blip r:embed="rId94"/>
                    <a:stretch>
                      <a:fillRect/>
                    </a:stretch>
                  </pic:blipFill>
                  <pic:spPr>
                    <a:xfrm>
                      <a:off x="0" y="0"/>
                      <a:ext cx="5882006" cy="491490"/>
                    </a:xfrm>
                    <a:prstGeom prst="rect">
                      <a:avLst/>
                    </a:prstGeom>
                  </pic:spPr>
                </pic:pic>
              </a:graphicData>
            </a:graphic>
          </wp:anchor>
        </w:drawing>
      </w:r>
      <w:r>
        <w:rPr>
          <w:rFonts w:ascii="Arial" w:eastAsia="Arial" w:hAnsi="Arial" w:cs="Arial"/>
          <w:color w:val="161C20"/>
        </w:rPr>
        <w:t>En</w:t>
      </w:r>
      <w:r>
        <w:rPr>
          <w:rFonts w:ascii="Arial" w:eastAsia="Arial" w:hAnsi="Arial" w:cs="Arial"/>
        </w:rPr>
        <w:t xml:space="preserve"> </w:t>
      </w:r>
      <w:r>
        <w:rPr>
          <w:rFonts w:ascii="Arial" w:eastAsia="Arial" w:hAnsi="Arial" w:cs="Arial"/>
          <w:color w:val="161C20"/>
        </w:rPr>
        <w:t>esta  temporada   de  vacaciones   de  semana  santa  se  montara   un  operativo  en</w:t>
      </w:r>
      <w:r>
        <w:rPr>
          <w:rFonts w:ascii="Arial" w:eastAsia="Arial" w:hAnsi="Arial" w:cs="Arial"/>
        </w:rPr>
        <w:t xml:space="preserve"> </w:t>
      </w:r>
      <w:r>
        <w:rPr>
          <w:rFonts w:ascii="Arial" w:eastAsia="Arial" w:hAnsi="Arial" w:cs="Arial"/>
          <w:color w:val="161C20"/>
        </w:rPr>
        <w:t>coordinación   con  las  autoridades  del  orden  federal  estatal  y  municipal  para  dar  gran</w:t>
      </w:r>
      <w:r>
        <w:rPr>
          <w:rFonts w:ascii="Arial" w:eastAsia="Arial" w:hAnsi="Arial" w:cs="Arial"/>
        </w:rPr>
        <w:t xml:space="preserve"> </w:t>
      </w:r>
      <w:r>
        <w:rPr>
          <w:rFonts w:ascii="Arial" w:eastAsia="Arial" w:hAnsi="Arial" w:cs="Arial"/>
          <w:color w:val="161C20"/>
        </w:rPr>
        <w:t>atención al turista,  especialmente  en las playas de nuestro municipio.</w:t>
      </w:r>
      <w:r>
        <w:rPr>
          <w:rFonts w:ascii="Arial" w:eastAsia="Arial" w:hAnsi="Arial" w:cs="Arial"/>
        </w:rPr>
        <w:t xml:space="preserve"> </w:t>
      </w:r>
    </w:p>
    <w:p w:rsidR="00B1719D" w:rsidRDefault="00831C27">
      <w:pPr>
        <w:spacing w:after="341" w:line="240" w:lineRule="auto"/>
        <w:jc w:val="center"/>
      </w:pPr>
      <w:r>
        <w:rPr>
          <w:noProof/>
        </w:rPr>
        <mc:AlternateContent>
          <mc:Choice Requires="wpg">
            <w:drawing>
              <wp:anchor distT="0" distB="0" distL="114300" distR="114300" simplePos="0" relativeHeight="251697152" behindDoc="1" locked="0" layoutInCell="1" allowOverlap="1">
                <wp:simplePos x="0" y="0"/>
                <wp:positionH relativeFrom="column">
                  <wp:posOffset>-4762</wp:posOffset>
                </wp:positionH>
                <wp:positionV relativeFrom="paragraph">
                  <wp:posOffset>18415</wp:posOffset>
                </wp:positionV>
                <wp:extent cx="5895340" cy="1558924"/>
                <wp:effectExtent l="0" t="0" r="0" b="0"/>
                <wp:wrapNone/>
                <wp:docPr id="54971" name="Group 54971"/>
                <wp:cNvGraphicFramePr/>
                <a:graphic xmlns:a="http://schemas.openxmlformats.org/drawingml/2006/main">
                  <a:graphicData uri="http://schemas.microsoft.com/office/word/2010/wordprocessingGroup">
                    <wpg:wgp>
                      <wpg:cNvGrpSpPr/>
                      <wpg:grpSpPr>
                        <a:xfrm>
                          <a:off x="0" y="0"/>
                          <a:ext cx="5895340" cy="1558924"/>
                          <a:chOff x="0" y="0"/>
                          <a:chExt cx="5895340" cy="1558924"/>
                        </a:xfrm>
                      </wpg:grpSpPr>
                      <pic:pic xmlns:pic="http://schemas.openxmlformats.org/drawingml/2006/picture">
                        <pic:nvPicPr>
                          <pic:cNvPr id="55009" name="Picture 55009"/>
                          <pic:cNvPicPr/>
                        </pic:nvPicPr>
                        <pic:blipFill>
                          <a:blip r:embed="rId95"/>
                          <a:stretch>
                            <a:fillRect/>
                          </a:stretch>
                        </pic:blipFill>
                        <pic:spPr>
                          <a:xfrm>
                            <a:off x="-3174" y="353695"/>
                            <a:ext cx="5899150" cy="1206500"/>
                          </a:xfrm>
                          <a:prstGeom prst="rect">
                            <a:avLst/>
                          </a:prstGeom>
                        </pic:spPr>
                      </pic:pic>
                      <pic:pic xmlns:pic="http://schemas.openxmlformats.org/drawingml/2006/picture">
                        <pic:nvPicPr>
                          <pic:cNvPr id="55010" name="Picture 55010"/>
                          <pic:cNvPicPr/>
                        </pic:nvPicPr>
                        <pic:blipFill>
                          <a:blip r:embed="rId96"/>
                          <a:stretch>
                            <a:fillRect/>
                          </a:stretch>
                        </pic:blipFill>
                        <pic:spPr>
                          <a:xfrm>
                            <a:off x="812800" y="-1905"/>
                            <a:ext cx="4286250" cy="130175"/>
                          </a:xfrm>
                          <a:prstGeom prst="rect">
                            <a:avLst/>
                          </a:prstGeom>
                        </pic:spPr>
                      </pic:pic>
                    </wpg:wgp>
                  </a:graphicData>
                </a:graphic>
              </wp:anchor>
            </w:drawing>
          </mc:Choice>
          <mc:Fallback>
            <w:pict>
              <v:group w14:anchorId="01637ED3" id="Group 54971" o:spid="_x0000_s1026" style="position:absolute;margin-left:-.35pt;margin-top:1.45pt;width:464.2pt;height:122.75pt;z-index:-251619328" coordsize="58953,15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r/WbgIAACcHAAAOAAAAZHJzL2Uyb0RvYy54bWzUVduO2yAQfa/Uf0C8&#10;J74kTmIrzr6kG1Wq2mjbfgDB2EY1BgG5/X0H7HjTZKWtVvvQPoQwMMycOXPAy4eTaNCBacNlm+No&#10;HGLEWioL3lY5/vnjcbTAyFjSFqSRLcvxmRn8sPr4YXlUGYtlLZuCaQRBWpMdVY5ra1UWBIbWTBAz&#10;loq1sFlKLYgFU1dBockRoosmiMNwFhylLpSWlBkDq+tuE698/LJk1H4rS8MsanIM2KwftR93bgxW&#10;S5JVmqia0x4GeQMKQXgLSYdQa2IJ2mt+F0pwqqWRpR1TKQJZlpwyXwNUE4U31Wy03CtfS5UdKzXQ&#10;BNTe8PTmsPTrYasRL3KcTNN5hFFLBLTJZ0bdElB0VFUGnhutvqut7heqznJVn0ot3D/Ug06e3PNA&#10;LjtZRGExWaTJZAo9oLAXJWDG045+WkOP7s7R+tMrJ4NL4sDhG+AoTjP49WzB7I6t11UFp+xeM9wH&#10;EX8VQxD9a69G0FhFLN/xhtuzFym00IFqD1tOt7ozrohPwjC9EA8eLjFK/CIw7Q46X3cSzMDZfwTa&#10;NVw98qZx/Lt5Dxk0fqORF6ru9LeWdC9Ya7sLpVkD6GVraq4MRjpjYsdAH/pzEXX9MlYzS2uXsITE&#10;T3DJHDKSDRse5TMwh9mAcF6QymgSzacYgSQmyWSWJl2GK82kUXLRTBzOgBXnMXSeZEobu2FSIDcB&#10;lAAG6CYZOXwxPayLS89eh8RDBGAdwzD5n/QSASXdRd0+6wUW/zG9xO+vl0UUL0ADTjCjKA1v9DKN&#10;F7N40MskjObe4V3l4h8beI29Cvsvh3vur22YX3/fVr8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Cyp/n3QAAAAcBAAAPAAAAZHJzL2Rvd25yZXYueG1sTI7BasJA&#10;FEX3hf7D8Ard6SSprRozEZG2KylUC8XdM/NMgpmZkBmT+Pd9XbXLw73ce7L1aBrRU+drZxXE0wgE&#10;2cLp2pYKvg5vkwUIH9BqbJwlBTfysM7v7zJMtRvsJ/X7UAoesT5FBVUIbSqlLyoy6KeuJcvZ2XUG&#10;A2NXSt3hwOOmkUkUvUiDteWHClvaVlRc9lej4H3AYfMUv/a7y3l7Ox6eP753MSn1+DBuViACjeGv&#10;DL/6rA45O53c1WovGgWTORcVJEsQnC6TOfOJebaYgcwz+d8//wEAAP//AwBQSwMECgAAAAAAAAAh&#10;ACcljqwtEwIALRMCABQAAABkcnMvbWVkaWEvaW1hZ2UxLnBuZ4lQTkcNChoKAAAADUlIRFIAAAdC&#10;AAABfAgGAAAAUmh4AgAAAAFzUkdCAK7OHOkAAAAEZ0FNQQAAsY8L/GEFAAD/uklEQVR4XuydebMs&#10;yZFXn5aWehXSMALM4JsyhvieGPyFwcygpffWLt6pnvP6167IrSqzKuteP2aujMXDw90jMjKr6r7W&#10;m6ZpmqZpmqZpmqZpmqZpmqZpmqZpmpfGD/ifP//5z3/929/+9uYHP7hUL9daT+gTyshf//rX742x&#10;/OMf//jvxq9Bu2m7CmBb+z/84Q/f1bNcSRtrbadNr7ZXGI/dtJ35+clPfvLmRz/60bt5st+r7cB8&#10;a2E8pH9TfmP/L3/5y0Vsgz/96U+Xtp/+9KeX9UPvj3/846UPnbSxJieMT8m8KOSEudbA+D/84Q+X&#10;MnOl6IcywjkBHctcl8buDXMSD/nWL+dmj2RO1DV/mUfGsF7EL/YB/bWeunMwhj3BfHN50TZ+v/fe&#10;e5fy3jgHZEzkr+ZjztcKY8z3V199dbm+//77l3Z5e05ecoZcM8drwDUA81Prc6BrbrMO3tuvBeM2&#10;B1WAfLgfbRPzrQ6suY8BW6ljHeE+0d6SnWY9rMstz7WmeQSePUg+gyX3bJ4btnllLGTfWajxTIEe&#10;7yKcs2Asyq33sblFHM+11qdAz6vjsq40zTPg/oU1+557089a4H6nzvmDcI/yjoOkjqCb4z3TEnW0&#10;aVlb2uNzRtbV40qbPmzBubUBXGt9CvS8Oi7ryjVUW5b3sD2Hc0Dat21ufsciuZ6gvv2O5cq+yPMe&#10;ctw9cL70TV9B/54N1kBqbo1VGeE65vcuCeNy/fLcQDwf7HPOI0jb+pP7Kn1f8kH/EW04nqt5Mb9p&#10;Tz3nRcyR7doW+6ZAN+c4En1DjFFf9WEUw6gvx/NdF+d4Pi8S9Wmfyod2Jec8EudVjEkB4qLM919+&#10;H8n3wd4DxMQ9QNn+Ob/T/lxOQB+44tvWey3HO8aydX3A/7V2lxjNu5ftKZwz19AyWMcP9iy5BL43&#10;BnNLLhDK+qwNyHhoV6jPreU9Me7qq2XbhT7GKMaiHbCtjqc8Z3sJxu4xXmG860BZ26Dt1Dcmydxl&#10;e471qpgz32fvSfrj3Ft9uGSLQbnAVRIC5obJazpgYq4V0V76kSKjPsS+Edk/Ehn1Idkn+l83EUJu&#10;Uxxnf5ZHsoXReCX7BX8V86+f1D0cJe2lZF+l9lcR5lkjMLKj2D9F1VdcG+Qs1NjTX8S1QipVN/Up&#10;N9+H/LLf/UMA4L6QmsvO4d9DTnKPVVliNObZ92y9h9cIGP8c7FN+PONDCvhhxA9m5g6025wX13wk&#10;9jfNkdSzaEmAfck54/lTvxzifOLLk08//fTN7373uzdffvnlm9///vfv3i+RuteflYxjJOpcgzZ8&#10;Ho5kjpE+kvaa5qVS97jnF4z6rNuX/bfimcgZmN8b+M5G2bMRLC+JnPGMSHsp9zx/ct6XTsaaknvs&#10;2TGmveC95LPPPrv8QTSfrfyjJt5l/Ewleb+dgXoWTPl35Lpru86hP/mdo/JaqOuSZfdxytE4R51X&#10;qXhujL5byLU0rozvNbEml3szmnMkuWaK7eoktlVJav3R4E/GUyVhz3LGc+5//fXXF6Hs92r0Z65g&#10;ZFPZyq3jpdrRVq2D5RoXeF/nuDrWOld0R8/FzJtk+17oT8pWLp6PjMwZMzg3EBvGFwa/2EhbS2iv&#10;MjWe9lysEUtz72nbPHDTIOQgP9yYD+1W5uaZ6ptibkxt1zf81Fd0/CI9+3wJXGu7MjdulJM59PNa&#10;XyDHW862M0De3VOjfaW/c/s1Y7Kcbc23kA9yywMQ4X4mx7RxrXT+xuT+MkdZXkPqOnbL+DPCHhrt&#10;o2SpH7SDcA7w0vbrX//63Y8L33zzzWXv0ic5BmnOy9xef/Z7oHke1p4TU+cK5w/nEOfT559/fjmf&#10;fvOb37z7gpFzyncZyb1Pe/Y9G0fex9rOObbazHEpTfNaqGdX3gO1PdnjPuFs4/zjcx0/hiKUace+&#10;n+eqj0ukzym2bSHHpexB2tnb9hSjOY6e8yxknObhmWMfxbBXPNyLfhnu9wDY9nsW7818f9lr7r1Y&#10;e14cBflAps4u2x7t5yMxN+bAnN17L03Nl77kOtHmd8EI90PGIaO2JO2/VB4R39ScrhVX1sXPWK4R&#10;7Tm2lmu/jNoeTfqrf1lO3Kec55z9/JbF1e/Rcg9TTrvay/I13Dpe5uwQS/0+G13jR3JPLPmT/ewr&#10;zgSptsR5jmDJ3zm2/QL1lgw4v+jgL725+gUHTqHnjTcn6Kg3ouqDY2DUv5bR2JHtOf9Y7Pwx2A82&#10;vijlhpjbBM6VAms2T+pM2RlhXIhlfgTlP1Wr3+BagvrKVurYrG+R0diXArGwf/zLFPdU7ivWe82+&#10;atZBLjm/8o86vAde2v5q7gf7hrMzz9qRZH/Fe1xxT7Jf+YHht7/97eXHBp7BPJM5J/xiLcc158a1&#10;dx8oTXMv2G9LZ1VKnkkIz07OJf4wgx8+/REUwe4HH3zw7v92Ib9QgWrrWTEeY8sYm6Z5PJ41UO/N&#10;bB/dt7fez4zlLPS8zO8PaGP+nCPrczL3DvmayRxVOl/Px9R67rGWvJfwfuL/XVP9HhN8P/FePQNr&#10;/MB/YjGeI9CPzBEizG1OyS/X10g9089A9Sf9oozPit+Pqe+ecv2nUFf9Zl/Mv+uigPdavTdzXa/l&#10;WdeSnHAe5TlvO+dTPgPM37PBunK/Iq6z8SDErA7voL6HzsGYHG+be4iyIrV+Fi6/aP7qLZdaQDA4&#10;bNISEsQXrXzhyl93+5+58stX9L252EBbAs+56rxTaH8uycYCa+3CnG3s0EbMfIhZ67s5caMtjRvN&#10;XUmd1B2NzTno84EGXN3YrCl1yhwGwFjtcbUs2rad+iimytZ9or/6kDJCP9I/ylP69yT9AuPwUMq+&#10;LFdYN0h7e8VJvtfawQ/W82jSl4wZ6NsSM7rk2r8EZb/zha33g/Fstdt8uzbkzDXKdZJs7/x+/z7P&#10;3GQ7eeI/Qfnxxx+/+dnPfna5fvTRR5cP8bR7pnou5BqsyXHVoa49+9bYadbBumx5ro3amuZWtuyr&#10;3J8K5w7CGcT/z/aHH3745pNPPrmcUQh1zyjPEqSS58yZWPLJMxaMLaUyatuK80GWk/SJ8h7zNs1Z&#10;WLOf2fcK+I4EtPl5l7NHGdl1vH1Tc+dcXNFTsE0b3x/w2cMvqejTr5Rb0TZXZERt32NePzseYXsP&#10;9E1/5vyqcaCb+mmjSlLre6KP1c/XgHEb7yj3MMoRoMu9x/tJ/rEWsI8VmDsf9qbGkyKjPgQyJ3PU&#10;vIzGpG3F9nrN/Npec5ble5ExQvpcGfXlePaHewFGNtCl3dirPIKagymMS32EZxXPLWLnHqGOHuWp&#10;+JzLute1ODdsHQs5hnL6gbg2a9EX2DLuCDI3SW3Tz8wjcbOOnGv8hmMdHfprbI4d2a66Z8J4uKbo&#10;t0LsfDblD2HIhfsiy0gyZVvsq+Nupc6l/ToPdST9T//Ads8zyj7rgPocNT7tWfaa7WtJX7eOXcPF&#10;4ttgv4v2LZlYy0zuFbhhEP/zERyE9HEQsom4IvyYcK3jUz4oQFvatzxqd4xX0Jb9CoxseFWfDUP8&#10;/BCafVMCbDTKpJ1rzgmWbXfcGtR3TI61vdr0X/ECsbBmHAL8JT/wQkgb4DMxw5xt+4xBrKur+ABd&#10;A/r661za1Ea1Rb9Uvap7T/CLnBIP5YyDNtYDbEvJdWCc+8pY1avlrWAPP9yvUzivD5IjcA7AF+oI&#10;ucI/61vjRZcfQfkXLFz54vaXv/zlxaZnmvFvsfvacT1qmRxOlTPHXp8ZYmPvXEvmTTvWfdbmHFxz&#10;jJjn2j4Cncy9dcQXJXgJ63MWWLd63mfebRdfVptmTzw/1uK5AzmOvZkfqgQd9SzTP9rLZ9nfNa4p&#10;0CMffEkExlVjTBu33sfmUB+da6psPctN84y452FuL6vHfelnR+47hD4/P3D1uwsE0i666oP3EIIt&#10;UQ+bnqdcU5+z0e9QuNLP+5z/Yp5+0d5acizkeMv4YH1U1k/r14A9cwXVtuVHYB5cH/3wPLaunrrq&#10;g3r2O4ar+0sdyHFHoI91nvThqLkfiflfWktxHdmbjhXXDbIPfaCe7zXaOCqvads5My79g5EP9KeN&#10;quN4rubFWFNXPdqUzBV1dSRtayv1uBrL0TCXYoz6UX2zHUZ9Od7P4J65NRb1aTdXc4zm3hNjUMR6&#10;xokQF1f2uXEA33nzh448q/gOmRyQi1GM2gLGr43LMVyZe+u9luMdY9k6V3wmzi128UfS1lobe4Af&#10;KcxtWSzXNkR/WTu+e+AftvnH9NkvjlPEezh1z0T6O+W7+9s9jtDnOltXX+Zsq5f6QL22bYV58C3n&#10;1DeuYp9xESfiuzD9tLMH/PGXurYpV6mgizjWObladlzN3xKMx7Y4lusWO3NcrLydCIbOW7ZOEB74&#10;VcfEKbDmcFG3BmY71HIdQ31UnqLaE8rWR/ayLMTNhoLaZ7m2J85Jfy3D1LgROUY7tQw5Bw8xDkFi&#10;4EcgDkKE/9wiOnww46/4Hes4rrU8BTp5FerIlpvDMZBjpspVX8l6Ld8L/HL/6Kd+0O4BUH3LOlfj&#10;czxUnVpfCzZfyw+h/Ce+ufIvV/whNH9sUreZxjy5FrVuOTGnrlutW35G2Jv5xfgU5mSkY1vmEDg3&#10;Ec8K+upZAl7XvuznWLCOYIM5YY2tZh2sH1+IQua1llkLYB2QptmTNc968IxB17pnEGMRvyCy7t7N&#10;MfbluXI29BvwdQpzkH/QILWszWvuY8Y63nKtV5hTyXotN82zkPt8bv96T3Bf+i9ZPG+4X2lDKPO+&#10;738Ws95H9COjefP8cr7U5+p9hqCPP/4xOf3MzZfLzJ226JOlOBnHeOtea9l6om9ZrvUt1HffkS3L&#10;1o9gFCttrk324wc59Ey2X33HgH7bbwzaQNSBHHcE5Nv3/5x3rvyMmEehPrWWCGuZsbqO+VlJ0Mt6&#10;7XdvaDvzfQRp2/2U+yp9G/mgf1D3I9jH1bwgMNJzPII9xPbqi3XsZZ9lruTSe+1ImEsxRv3AV6/q&#10;yKgvx/v9kDGoL+rTroxwTq7qTOneAr7kns15ZeQLMM69z/dk/GDGs5L/Sx5ywLOLfFS/M1/umTWx&#10;pR/V7zXkeMdYts4Vf4xrCcbjB/5A2kmx7UhGOaFsvZbFNtuJnx+2+Ycg/ld78r5GwHVUwPVUzoKx&#10;z5UFv2kjpoyB3CLgOYWonwK1bN7Asvms9a3gK+9WOQ/Xug70u16UiYe15r0Toc17138Ex3j1Keuj&#10;Al61yZU29W13btoyf46fI22AY7im2HYtl5Ob/zQuEyJgAqoATvFlnR8adLLq2qZztT9FLNf+KpVR&#10;u3X71kpl1G7dPqQuyojUr1L7rW9lbny2Zx9ryTpy5T9zzIOMg5CbhA1LHYG1tqdkpJPUvilR1+tc&#10;OSWxfssNdCv6lfdQZeu+sk0o5/haXwJ99kfaHGE/ttk3R1B9oI7UM+ga2P/sea7+J/3AeK61+9pg&#10;LcC1GD0fELGcbRX6tuzZM8G9k/cP15HYBzWHloE8uCfZq7zUpP18YfMDGlfvSfXmqDpZd/5mX8jx&#10;aJ9MlVnPXodmbzhT6vkzJexB3g25+gHHs4a9iY7nH3a5Yjv3uWdZ7mXL6jyatX6gZ8yOsW2qXGNf&#10;Q9qZer4ikGWxvnXepjkTdV9P4T3g+cO+V2inzfsozzDHibq228dVe9ZHkmiHMc7JWco5ql+cmYh6&#10;oK0pgdSF6nMKZBmyrK1rIN95FkKW74Vz5ty55ilAzEv5TkZtaUOqzt64v3OeqTlpv2VtHwm+K9an&#10;1hK4vxL7c4xYt811xIZ2qLt/jiZ9c71y3bK/Qp/3YO6L0XiuKZVRG3ZGtmp7gg595NKz7h4YV5XK&#10;VDvkOMV9MRcvMtqfiFjOtiNw3+Z8tWwdrBuf7/k8lygD3xtTR4cfUirM5z7cgn7oQ/q9hhwvo/H4&#10;vXYfMr7eT9XmWlu3oi/pRy0j+IO/QluuI/18j/TFF19cvvtkDY3B8VyxkUIb0K+chRqv/lah3fXM&#10;GOzTDu3e50i1kXUFankv9Dtt6xtimwL4z7r7rsk6+123604/+sY0wvbsZ07sZ5t2Mofp3xKMv8e9&#10;9u7tYMoYkyoG42awDUdzI5FIfzxDF2hfEsj5tuD4JG1V2cKS7axnOYXcKLWv4nyjedcwN340tzcH&#10;+t5Y3CjcGAh/9UM97a2xnbIE9rbIEiMfUkassXsvRj7WGHJPjfbWiLX5e610bm5nbo/l/nxNe9YY&#10;1kjmo0pi3eex5zhX29Ahx/mFWvO8uA96HZujyLNoSdiH/isr3h0d7xnEeeS7JQKMsZy6toGfKV4q&#10;t97Hmask7SL1+YqMmLLXNC+FPGuAe4Mzhvbso2wf2I9Yr/fU1H01BfrY58r5yGds/3UNdcAHBb30&#10;Y04ky4n+KtpPGTFlb45qd0/bWzA3KbLWx2dhTSw1B89GrmPGUWOfin+J/BxVBTwfzvyZCr/wUV/1&#10;1/KRfntuVWx3btbOnL5kXAvelfN9Gcl8wGhf7w3zKSPqPQXpF2uWOrmu1aZxKsZe4342jLXGkHm6&#10;F1O+AH7Yrk/kHmi3DK7jHDmXds/IXP5rDIj7EQHXkL0++hw7ZT9tVhkxZWcNI9v6mHbp557j7KFM&#10;LPy28/HHH1/+b+D8zyEzhvszn2vV/gjPA8YxB/9Y0rlo93la/VqLPlQ/tHeNzeR7T6A0OjKMEwTD&#10;D5z+xaQClgmafn882yKjYGGkO5JrGNkZyRTp71zZerZXtsw7Yut4fXHtPARZY/6ZNMIN44/aW2xP&#10;keOdN9vWSh03xVS+c+zc+DOQMeQ+GrVXaoxnj/VMrMlv831yn+W+q9T9m9SxUzaegYxljYzGmCvE&#10;l1WEM5Avz/KZrD79+WLi/w9Vc17quiNNc09Ge3AknDWcJ/wlsR988ksO9fg8wPnkGeWHIgUdyXMO&#10;eVaMPWVv1tifyuGasU3z0uDsQcAvZhHuAb+3AM4v2iHvj3qv3HJeoZ/z+hmbdua3nzZ0KG8RGLVV&#10;pvxeM3YNI/t72d5KzlXnxs+UZ2XKd+M15oz9GamxZDy3rKPvJCMBrt6fj0JfkhozV88xxC+4KdN+&#10;FOlH+sLcvCf6n2Xkyjuj5+xLh1jzXdnYWYvcT6O1vRfu85Hgn/uJK+vpPuKe4Rnm81NyjJL70Jif&#10;kZHv5OlM1DVEWCtwHY0jz73EerYzJuMfjXs0+pQC6bdl3wupZ17ISRXtQLVdwUbOl8yNu4aRvax7&#10;33nf4pdj1KNt6d7MMeYEGMP5xv/PLOL/5SJ2pvK3lpEv19iZ4vKJ4L/9t//2q0vtLXPG6cMhncpE&#10;cAA6liSbTHHcSIRyzm85r4jJVOzzarnak2zPfspbbAttdZxS27nZoI5Xss5YUNf+EeowxnHVHqQt&#10;H1BcFf5pPD9+8t8JR8cDAnKs9rI85SftqS+UzQ86ayXHWs4roJd1yinOa1moi3MJfWm3znEt2Mm5&#10;tMl1Sqr/2TdqrzHW2OZAl72xNl7myvn2os6d9VEO1/gq6HIv8ILO4c2PS/yVDDaNx/i1az3nHaGO&#10;49ayZBeutQ3az7EjW7bN+eOYHF/tSLZTTiHPeUUkbc/5kuR4SBuQdtbarjal2hbPVkBnTgAbef/Q&#10;Thsy0gfLtY8xfkDxGU0f1yWqDnUkfbsW/ag4Z/q/JzV26kiuT7L3/HNkzDlv9Vd4LtvHlT7rlBHP&#10;bcR1o7xE2gHtu5dT0rbQpo1b0Za+7E366RzOh/Bc8D3JNsfUGLMvywntXtN2ZY3tvCLVx7RBG2Tb&#10;CPzRxpKw7jwrOVt8T4SqZxv6SG2vvlpH1M1cGWeS40G7kvojXbCduuLa6Msc9GuDa86T5bRD3vL+&#10;oc9YjRe0l3PMoY7jFObKumQZ9DH9qbl3TNZrOe3at4aR7b2Z86fGIsbkdQr6kamcQbWRY9SXqjeF&#10;eupQp5zjwbZR3xnAL/Ogj0t+Gg+SezZtQLbT5j3oHPRxtQ29xLr6SD6P7eea5dQH5/X+RwffHEM7&#10;P5Cin3HMCbp5Fs+hH/qUkvlQR/sjss9y5jglbSPoAOU9qL7IaC7q6iv6Z7+oK+qLZdtTklpfgjnJ&#10;pftE9NvrVL6RjAkoZyx74RzVds4N6XsldVMv9dWp47M/pYJeHSv2IXlWCPa83xH6RnPshba94k+d&#10;W3+BKzr1DBT0PSOyXRu2OV/ivErCuFEf8/MDIF+O54+gCHqccTA3755kjOB8o3lHfY7lWs/wkQ3j&#10;J17IOFNso9/63mAbfyTnFcp5XljOHzZYS668/7PH+Bdl/KOZpO5B59WuuVsD82betpJjKFu3nPEm&#10;uRb6oDhWqTYo5/i9wTY55Sr64pxc9ctc8/uMsDbcf9jh3vRfB4I2EmMHbWofMd7UsU3sg1F7tq1h&#10;NKcs2WIP8vkVGJ971HxRVqzP+Zp6U5K2K8YjziX06Wvaq+uQZD99rDv7QD371BPtZR9l+wA//BGU&#10;/+9gyrSp7xj114JviuNTsJvQdg2XUW8P6HenohM4OcniCkxKcDplcAl96oD21qA9ksj4/HIFm6C9&#10;tG+Zq3PZtkS15XhZa7uOqzgeMZYkbVvmSn003xTO4Zi0V+3gR/51AGv9m9/85vIj6D/+4z9e2l0T&#10;dZI521Okb5Qdn/ZtG+GcimNstz6C+IinxmSbsO9oR58HP3ro0+5YGI1dA+McyxX7+WDCPnNznbPN&#10;WEh/khyrzjXob7U/xZLft5C2KesT+UKok090tsSMLmvAIc4LHv/N9J///Od/Fzdlfcj2NfiwTfAZ&#10;f+kzHj8cbPF/ZHsK8yQ5j/ElW+MExmjLXCHMDc6hDqIO+pz71qH6tJZqQxH7rkFbrJ97LtcB2/Sz&#10;r7y/c+6K+sB1yrdsn7KnLUXw8xaqvSxvAT/c55BX8ohYB+rXzgXkAzF+88PVv1xz3ilJH2/xZQp8&#10;8zzQN8hyQjt+WUYHYbx7TuGDDv8JFPRHtio5N+CXf83N1f0MfGj6xS9+8e6eFfN2KznXvSCHxsuH&#10;Q8pAHvP/T8N9YdyMQ6iTD/MHlJHMJc8b7KPLH6D5n0f0x0XQHqIN2yyzf7GZfvp/a4AOOcy1YKy+&#10;6zMwJ7rU6ZtDGwhl25REW/rgfOjRZ/toTmIiR9ynlBlLvvzixf9iCWOdO31CF4iLnFO3zfm8Mgb7&#10;6LJOXl3zpbw4J1j2qn9i2Wc/wnzE6gdK6vRz7yL4gD9JtVnr6a/zSJYBfXJHu/sUfxD2mP34xH9W&#10;yT8Wq3aANn0hb67xtWBP3xLnGPkwAl+Qrbj2+qEdxJwYI+tm7tyz9HuPq4ue/nMlx7QhjGFfo8/V&#10;OW9hKlfUvSceDTGSM4T7lX2Ib9yD9Vykj5jIDTE41nObPALjySF7lnxm3mvs2KDPdc5cOWa0Dqmr&#10;HlBW7B9d1UnbadP73vocU36D8wjl1KVc6wm5wn61gX/6Tj9lpI63Xq+A7aq/Fv1hzvRtDvSUZGkt&#10;E/Rsz5iwoZ1qy/oaGOPnUr6bwab3BGBLuzXnOTdsmfcI5uKnz/uS2Dwj3ffAOG0k2eb6OwdXRdRH&#10;F3J8zlHbvY5s3Qv2Av9ggb3A84QYyBU+GY/+UVfEPem9Vv2nvhST9r2CtrJNmJ+1ZS0R9fCFcxlJ&#10;7BvZuhbjUmpeYG4++hgHjFPXMmtATrVPmzrEzrNd3RTiRMR27+859Ad9sA62iX7hQ66BUE57I5vE&#10;ob88X4mZteOZm/EnzomkfWzkHkS0jYD6jteGvq1FO+B4beQ12yXHir6MxtTx1ImntlecR706b46n&#10;D8m8ZH/aoIxY5ppnKnXWjjaeMX6egrQJ6ALzWUbH9VLfeZK0lX3YAvrVSduI9tHFT8fkXkGvzgm0&#10;2Y6uNmhzPGPTLvsSoc+xedVPsQ+0AbYbR/qo38CYjMm5Af20KaN2/Urb6DmnMC7b0Eccn/7Ypv/W&#10;E3TJH+dAPsPZR8aSdvK6hL6MxlHOunFs5XLS/tf/+l9/xUQmTMOU3TC0ZTDiGAV0TlnCcSaMZNLG&#10;WG9I/aPNuRy3J2n7KPtruXb+tePQy7zaxgdF/8rHNjb3EWAbgTX7JfsdN4X93hjG4z72xQw96pTJ&#10;h/r0sxdtB/T0mTbq6q8lc6699A2s038t+rmHbGVk41YhJ+SDc6LmJfVka+60Dex/XgioMy97gX7W&#10;jjrrxFzeFzl/Ff12bdMvv8DmnNM+Nt0jS5K20+4cxgPV3mhe2pb8wSY6+EAd+whlfaOMDtCGULef&#10;csZj3TbtaoP6kqCvb3Ucda7gXEu2tYPgE/gBB3ihBPWNy37HjJjrS9BTpsi+9H8P0t61wrrwZaW5&#10;SUnUd4+sAX1hjDaw7X7KPeGX1erkFSiDdf1Y689asI9fzrOE/lef3fPEpNDOc53rnKQ9BLiyx/3h&#10;jg9L/jDCPKwNX8iA92fN0bW5Ym7jsb6HZIy5F7LfPUrMCDGjyzMhv5CHHIcOQszaRQQ9bGOPH7y+&#10;/PLLyxoBY7CLkFd0tYdQB+xZpp3xfvnPugDjea6gR7/2zKdrQh2hDx19XVoz+xmnCH0pMtKDtIHg&#10;H9Cfe8/48Jc+1sIPW4wztswdZaCPXANjnUsoEzt6zIF4/zAHYt7XyFrQxS4+uZbsi88///xyxR/2&#10;g3sOnSk/KuY3GY1DsIs4Rl/IOV+8ct+zDrSjTz7wJ23ol1BGnxhsV3dJGIe9Cv7po7oyilfU0x9t&#10;a6MKeqI+kvmhHaGNfYboN7kiZ97ftLNP0XG/qpv2GIdQRgfb6KuDfvpZJW1aB6725Zyg/2cA34jd&#10;85ErbeZNP2kzHvxHqHPfmneutJEH+t2z4Bgk82cfZHvKiJEeItpMRrrpF9iXbUukzSqVkc3ROPKo&#10;D9TJO1fWwzUj94AOdch9pS3HIrkHla1oS9uIeyP7nSv1R2R/yhL6nrEoSa3Pwbzs5c8+++zyxwDk&#10;kzzTrh3iMjZI++n/PWSUd9vtsz99po1zzz3kmUe7ewmwRdvUPFDzm/0pgr5S61Xuhf45pz6zD/7l&#10;X/7l3R/UkJs8Ex2X48mlYhzaq7KF0fiRAD7iL2cw7zKexbQTg2uZGLv+iu23kPb009ysAb/Jp/vQ&#10;se5Nwa79xOw6MN65nB9hLO3ZP0L9ZNSGDdvxI/O81T5+C7HgIzq2OyYFmMe4Eer6pU/6Zdz6ljpi&#10;34icU6q+9tWFnMN221gT2lK/lkfiPthzLYF2fVNnyX5ejR9hPWinzHeerumcpA2gLf1BvC/Mge3q&#10;AX0KfeAYbZk7bfJ88LxwjGgfPevqYsPYnI/YaUtb1DmX3Ks5v3ppv0qFNnNVdRFsGRf2wTmBvvSP&#10;sv5rF6irpx2grojj6vjUyz5JnRRAlzOBPYRwxnuvJ6Pxc5JY52qsVW/k9xIX7bcfNP6qIY0gtLGJ&#10;uLIw3jAmeetkUzi3D0U+/NBG3S/v0g9wzF4+vEZYxzxQEL588V/D0ecNyY3nvnhG3EPsKYQ4PHiI&#10;ETEP9EPmBTH2zAO63Bdb8BDzkKDOFyWgL/hGH+XmW8wZh63QBqyVYhu5o4y4XnMwlj3CFy8c4vzF&#10;JbAWrJF7BFh37FJfso0eY7Fp3Ta+3GXt8y993R/IWtvkZE2MYDxr9deAH+AzInPmyz/k+nBFh1xm&#10;7OjShi51rq65+V/rO3Mg6nN1fqBu3xrbaQufAR9px+9cY0CXPYVYb77NNXkjH0jmi7zWdtbffC/h&#10;GNAG4pzW6VOnYr+64vkzGnMr+Md9k77N4b2BrjnjOuW7bXO21dcecDV3CqCDkBPnzfH2wdycc2CP&#10;83HJ761oz9gQ2jIexHjp1w9+9OU+Zyx1+9HXR9rTLtDn+wJlxnk2eF5iF3G/5/zOgYBlbaWuc2GH&#10;Ovapq0ubcVLGB/qYm358pv4omB/f8BnwEamYAzB+xjLONfB+Zf34Qc8cmztFGONYBXvOszf4zPz4&#10;pB+08aUwPjM/a0UcyFEQs3lHzAG+sH+AdnKR62IeHQ/aMH/YUG8t2mKMol3t5JzqTKEevqx5HqOv&#10;TeOg7H2jHa6uDe3aNm/WyRk6mTvApjFlvpwP7Lc+R+YDjINr9tnGlZj06wyQM3LH/icXxM/9gY+U&#10;Ad/NUcbjuiDUiU1RByg363GvIO5RcuqZRL5dK9rd95TNeV4z/5Qd5/puAXuK95Bz5Tx13j1J28aD&#10;ULZ95NMSxPLpp59e5D/+x/94yTf3BrlCgLzX+R/FVIy0Zx+izwhx8szjSox890f+iI02dKhrJ229&#10;RGp8xvzb3/728kPof/pP/+nyvQG58X2GMjxbTjJWxfvHdnXg2vjMIUKusi5rbKOvn957+ksZ25TV&#10;ca61trmvedat0a8wHnKsbfihrPXnCKZ8JGc+A+yj3TOA8jV+Ow4Ym+Mp2zdl23b7qr0p0CGWfG/Z&#10;gnNAzkP7WdZyCn3Xt8wdkI/0n7o5Uocx7gfa2Ae+Z4B9CLroKM6nfXQR6jw/aeM5Y1uOS7uCTu5D&#10;7c+hzeofUEe0izi3foFzgnNmHdFutW0fcKX+jIxisGydK3kmb1vjvKxyGibBLnSdqHnZeHO9VNzL&#10;oz1tGznwrxKpcyDxksmVuveI98ZRHGn7JUPelLPC3vHBxz7zC0/q4EPzEXjuK1sZ5V47+WJB25rz&#10;5hofEnxxXsrGNbI78n2KaquOXWvntcJ6cK56tir5EpP5PRLm5IOKV/eLeybXdo0v9/Ib//CZqzgn&#10;/hIL+fWv89ZgrNjhPOJDB2eUXyozF+vkfzXi2g94ZwHfFdcYKNNm/vjjMP7TpPynFWlTn5xwjnme&#10;U3Ys19RRXCNyh21s8oUW9vmR1XeN0RjLdV709ZX/XCl2sO94fRHtgX3Z/2jwJWME4iE3xMmVOhgj&#10;+ltiGOWRMmuHbeYhj6w991nmbE+Y0/cArtSZj3uMtUTwBbwPj4DcETuYEyDX+MA+RfxPlKrr3snc&#10;6+Oo76VCjJk39hD7x9yRN9aUtQV0hTKCDXKLXuY57b502DvETOzkgPxxrrnf8l5FF6HOveMfDjg+&#10;n1O5B1/Dftwbc8YZxB+LIuTbMws6r8eQZ34tZ/2ZWbN3Mlb0e7811+L+qbLmfkIv8dnEOehzKZ9P&#10;UMcchXGMmOt7BPqTUpnrW6LmP23UsuKYXD91rYP6R+Ico3mOnvsazI1XoW4+R2QsWUZfqewZP7ZS&#10;XgI1by8lriP43jdYJM2DHGlePt4c3jQpL4WMx4NutM9pRy//4oQXHL648MsLuDU/owOp+si8I73m&#10;21wlo/U4Y+5yr1H2Rwa+AEWogy/VR0OO5vZiylq8p6b2sPU1drN/qx+pX+PEr8yxX6xdg3MYa64x&#10;UN/i92uAfJArvmDnXHU96rrkGh6ZQ9dfcQ31U6n+TYGuvh/pN76YP2Au77+MRdmCtmoc5gHUYR77&#10;nw3jyavxmkPOZYS20XuAeTLP5h17iGukbXXSNn18ae8X9tpCH/QPW5SBfsbyDHFO+hR1bGc8pN8V&#10;5zsD+omYK7549w+HqJtH9bbgGHOk1Fy6do7ZG9aUdcc2Mfk+gB/On/f5ERiXcdacmIv0Ef9G5Lhq&#10;96VDvAqwZjzn/OHe+xdxX6FLrnI/pw5kLl86xE8uiNf8kTvKubfMCXmCbKeNXCP2YdO+5jrcq55R&#10;5NQfQ8E93ewHOU+pba+N1xp3cxtLe+aacyufNT6rnYcr/UhzfzwnlDlYw3x2TY1bY+u1U3NEThXr&#10;5Hopj/ZXe6CtZpxv22w3X1W3+ZbLyZ1J8uBGMokmt3k5sKb18HfdX/Ja+2WDQszu8XyZyXyAufJ6&#10;S47MOXi/OZe+OMct87w0yIVrJqP8wVF5c0222EcXv3MM/tLGlwlKje0IyE9+IWe+sp7nwhoch/8I&#10;Zb+IwpbxI+p7ryU5p2XG5tqmzlrMO2PxKb9Y84eELWAHm0ieB8boGnI9ej2fkbqO5NA8Ipm3qrsn&#10;zuWXpKwd6+j8lJ0fyTVWF6mofwTOif3MW/YZC3Fds7/TPveK/7LGH6+PjO+euM6Q+QRy5g9v/v+i&#10;+uWva88YzznK5l2b2KIvfwgBbGAbwa5fJOd4hDn0yXkoM1eutbYU97M+puQ4BGgH2s8Afhg3AuTF&#10;/ewaQOpd47+xgznJuSgfkRdsItxX/ueWjcE9QJk21x5xDY+g7gOu+EEe3KvcCwht+Cbqmr+M4bVA&#10;/nINEfaR+xWhTz3zbc7Ms/rouv6Z65cK8eZ9536iHVHHsnnkbEXynKVdAcc0t8OasEbuW4S1UHKN&#10;mtsxnzWvnh8vhdxDld5PzVbYM55P9VlS95Nta+8pbfmMcRxl39Xoz3nX4ri8XjM+bVg+E8ZVRX+V&#10;a9FekucLV/spu5a5pqmf/m0hxyHOuYYcW8tnQV/Mk+S9YE6tV93M8whjVy917dOPreT4FPPsdcnH&#10;teQct5I2cs+CfXv5/VK5fEIwQSy2D4xcpExqJr15frxBXNsq9j8zxoC4x/MLhzzkOEj4IM2VNnTV&#10;AQ8aMEe3kDa86ofzNN9CPshRPaMoWxf7kEfnccpvsGwfV4S2o/xmb42E+apsxRgY6xdTlIknv9yj&#10;jTmT0Zzo1pytIW3V8Rkz5P29Fm1jM+fyy2Js0ufcqdN8t665Noh9lsmZe/MoeCn3Bz5f2J0PP/QT&#10;Yf/y7EByP+uvuN5H+q1vXJ3LfW0cKVswTuxrd2TTnB0Z5xHgL3nLNRRzqRgr5F4w7+Yg80I7/Qh1&#10;+usX9An28CPtI6A+Uv1ybgRyrHPnOLFf7LctdR8Fvrg++EOM3Kf1B3li8bzdgrmpYuzmUdu0H5EX&#10;4nPtmX8qRuUIjIs4EfxgbvessWe7fjkGST+z77VgnswFe8c9nOucuu478lrXG+zj+hryaU4g4zVP&#10;Keia16qT+fVdlPJryOFRmE/yx77OfJpzyrnHm9swv1Vq37Mzt1dqvE2zBvaKz9JaHskW0McW5x5i&#10;G/s435mcbwva5rlmWaGuSLZV8Z0jxz4ac5N+pmS86fu1OJ9SwTbtrmUV/VJ3C+jj/2gtjSttWh+J&#10;7zqOOxuZW3Pne23mEwHjglwbr/aP9FLf/tq+hrSf4vqc8f6ZYpQTZEs+XiOX3eimzIWvi711czXP&#10;Qa5p3uwvkdznfIjzy2zqQC7Q8csf8uD9gEAe4ntSc84cfb/9Pa6J+zTrSFJzuhfXrkv6DdhJW7Sz&#10;z9iTR+IeTtGX9Cl9W4sxMjZt246A/WtwnW+B8Tl3zk/7tfYZpy3WjR9BEX4Q9dy41feXivlBXJsR&#10;a/fJNbA22E9xfyDqKPjps0O/b9k/16Bvzo3YPorlGt+w6bOxxl/X7Z6x703GphATYj79Er2+Fyg5&#10;Fsy9ddAWV4U69vyCPvOZtgB9oF09beifHzbVBXVqe84BznMW8BX/2IPuNck47HOvZt8SmQNzZJ60&#10;k2t8FPjuf2qWeer8tOuDsiXOLTAPZD4yJwj7LP/1qlA2XymviVwj82HeMj+uqVf6a76BPsbZ/hrI&#10;HJgz85l5st/PcZTFM4Fr5ti8NtdD7l0PzgJxTcB8N7djrnN/Q603TfN9uEc4i5S8l5RbYHyeeTxr&#10;aPMZdcscjEvfq/+V2k55avyZSJ9GPt/q99rnkPOgj7iGybV+MGYqppG92k65jtfGGak5dA2Ma85v&#10;dUE7kGNGa3MtI5+mcp06t5Ax7kXNlT7DEfO9JL63k0yeApnc5mUxdePkDfTSMF5iHH1IRvxCUT1F&#10;1NsjR9jInGvTOZrvY64sVwHzZv0Itq4PvrjGCTZ8qKujHEn133q2gW1rc5m+p03GK/ZJtW1fjqk6&#10;S+SYnD/veSDveb9vARvY1F/s+kNo/lCmH813kBP3igLmctR2FMyT+wIZrVn1LXVTHkGdF7+MSYG1&#10;ufS+QN+4tMMXzIptj4r7Vogx4zRvxkYbfejwg2M9q41fyT1hv3XFNsC2NlPPdqGN/irq6d8oFu1J&#10;tVX7kDOhT7nvFPu2+oy++clcJNq8xv4ayLtr5TpZzhipg+t8FDVO95/t5Md+/K77077MZ7a/Bog1&#10;43bNEMrkLfPD2rr25lTRlnpc3TMvlcwBZA7MQ7ZRTqjbj27eQ68lh0dhrsmdZdbJutdcl87zbZDH&#10;JZFaf3bq3hnF3DRz5J6ZEs8r5Bq0wXPGP4Cm7dqzz3HazfOUq+Uk29RBcrxyJtIfnx8juYYch+0U&#10;oN/8sGb5D2PQyWdbyhZGc2ljzl7VUdIGcjaqXzX+zPMW/6vdEepssSuOGa13rtmeMJf5uRX9S5v6&#10;D3vO9RK5fNrIJHmjufg1qbZ1Up+bqRsk1/mlkPHkh2zI+NWxrYp2qtwCdiFtOV/z99Scuy6WU85G&#10;fbECfc2+ox68I5wf9Gsk6mwlx9d7j/YlHK9sAX3m84tI4EXMDyvAjwf8/x9y3UL6wxyUscm/7OGH&#10;UP+Fzz3X8lmY2m9Tbd4bR4BdX865+kFIAfetAoxLn6zbVmPYE+2mT8xLW/peZY0v2uae+Pjjjy//&#10;34XcOxkr8+WX+8izQYzEpP9IzSF7QfG8MFb1JMchngVI/lFE1bGd8aJfozWlrtiWttMO2J7rB7QJ&#10;fcpZIA5y4P83be5BY6ROO/8a9v3337+Ua/xzZA5TaE87R+XGefDf/4/QjBMokwf6/M/l0pb+7Ylz&#10;Y3+UG4T95jmJfooYG4z6XyrE6BkB1hUxl2K+8zxQsv2lk/FSFtqqAPcL9z7CveEfg3C1bO7dg+a1&#10;2Yb3r2uEmFfXw9zmvu9c3455VaTWnxnvz6a5B+63KmtB1+cLzys/+/P9guchOp6DlNfeq3P3tX4i&#10;km21rzLXd2+qzwrU+G1fC/qZ+7QN2ufq+uUP2Ql1RHvIWhw7YuQXZHvtk7m+R2GsGTNX7gdy6z3C&#10;lTxLxppS7SFTOrdQbSJQ7dp+Vpb8b8Zc7uZMmi+4HuQvibNv4kezx4FyRtjLxuUhkQ9H26Xq2pf3&#10;x555wpYi6c+1pO8vlYzRcrZdy63jR6Rfuea57lDrj+KafV5zn+Np977zPkKOwrnzxZUvcP1xgrlp&#10;58t2PtBcA3MYL/Z42UPyx4+zrOfZyb2zZ960q+0K7e4RJPVHY9Sf08P3a/yvdtbifDkvPvql8Nb9&#10;7Vhscc/4Ad8PL+bKPDwr7DMEiKPGRfzquCcR+shPFfvR/frrry9C3shhjkv7SvqQ1Lnp1wbtrIl/&#10;ZauedtCjjEDO5dW+M6K/GY9CfRTXWrQHjs88O2edZ2+06XW0Hqwx65tfHuwN8yr4kvtuKvf66rWi&#10;zlT/S8P9UvdMCjkFdDib+QGPsvlWABvV3kuH2Nnn5IqY3XMZP/lwH5pTxiivOX9HY765klfblMx9&#10;01xD753mXvh88Cxbi88W4JnjDz1+9gd01NtjT2uvYvtUv8z17cXWOdJv81RtjNqWqPbSRj6ruLJe&#10;rB3Ce3YFHbnHWla/k/TlrJhfIb/k1Rxzr2yNI/WncnMNaQsh93ut8dHoo7kxhmYbl1M8X2rzLykf&#10;kVD80J/KLf5gj5uxbpjXvmkyfnKT8lKoa82V/e1f2FPOuN1/6OWhmDZo84P4NWgHKKctfdgKdvQV&#10;ePAg2IOc89kxTtdMMsZr481zApgLybYsrwFftIHoG+vOeUvdsv/qYwTt2krZAvO7x7larnINjkv/&#10;s01faWPeqThBHa5+sNjCyLZt2MM2mEPm0de1YK+OMafGOxdj8y3mETFvlF2ja2G85+BoDzEHc/nO&#10;4zmsD+qkYJMroFfX176tMA4/QbvVNtiuL+mP4Lvx+E7nmDWYN39gyxymDX1BjoC5qs97zMlY7Nb8&#10;kbcqVRdos7/uGwS9b7755iK5puo4ljLUGGUUu3NyBX3jqr72lUrqAnZr2yPBH2Jyz1GusatDv3/Y&#10;QhsYC3Wk1hFz4/rVNUwZjb+GHK/gd/6QnXrAvPShg+jHnmATcs5sM09z52SOBdsT+9ZQfaFe25ZQ&#10;DyG3yJpx14Dd9BGc03md23zWXKqjLdrV5Zo21qJPzvFMGH9K5gXy3vA+8swwV5kz87EVc1/zry3t&#10;IvqpHEWNa8ScD9f4xpy5r7HB/kzQmZu3Wc9oz1l/ifnNmEbx0eb9dSvYUM7M1PrLaI803yfzU9c7&#10;98DaPKLH+WeZZw5/MMrzB1uej/Rt3V/os8dH7whrcHwKNmjf6ssI7ehT2iUPkP23sHU8+V67hoJ+&#10;vje4bvZJxrl2HvNw7VoC+inauIbqvzEYW/ZfS7WjLa7ktu6Ro9EXSf/WoP7WcVvJXEGWpfYj+MSV&#10;PWxbnkWvBeL23kVsy/qIyw70wzU/DH300UcX4V/JsEEd7A1o25zRrbi5CABf+GsByszFFaGfm986&#10;fS7+Grjx6r9o4EO9MYFxuXH2jLG5P64n+8a1to29zn/6j71On/tqJMBY7fifKUPcO1twz7nPsOt/&#10;Ao42Di/uA+dewn2qf94n7He/iNV/yLieDfJj/oD7GSEH9BEXda6Z47Vgxy9TGItkTsF5kDX29Q1/&#10;sIt/xuB/gpIyc/CfyPvwww8vczrW9VWHPsUf8tf4IcxPjMZpvpwLW/qLbLFtXhwL2LRO2blsQ5xT&#10;fXT0a+v9APqPLcYzljzxn1Ajx+SNPvNAf/qwBGNdC+wDZZ+bCPczddrRR5pvcwfkmrJ5d53IHTmj&#10;vHXdwTV0PC+ESK6za4TgA+2ukf551T+EPelfNFJGx/kk7YN2lsCefynp3kr/gDr2qRtLzqeA47CL&#10;QPW1oj303dfsY+4Z7p185qm7ZPNWRvHXec3H2lwD4zNf4Hjtj+bzWvNL3TEIfVx9trOm4D4H7UPa&#10;VdKeuvYBbdhVqs7WnJyJjH0UE0J71UNYD/TMCWXynjq5BtxriPpAv+vqnOpy1Qegbpt2mcMrQn+u&#10;U5aV0ZjURdTZE23WePTJWIktRV3K5Ar/KKNrWb01OI9zazfbQLvZnnmxH2HdOfu5eu+hu3cesZfz&#10;4pvQh4/uM/cQevhmHK4xZaC92lnyWx3HYUvRNn3MDWts3oIxZBwjqr/GkLnM2LzHjauKNq4h5wPm&#10;QZwTAefQB9eW90vEdQZsZjzOsYb0xzm1gdBW20G/zAfYry1E/WyjDPQZc/pOLrifsM3zjT7HVz+O&#10;QPsI8ylJ9UHflgTq2EeBP9XvrFvmavmR6Fdl5CNXc2y/bbY7xjr31Gg/i7ZBm9qVbK8C1eYjwEck&#10;7zv8s22kY735e8zNHvlhLTj//LyGTa58NgT2KOvhu0vO6VrRnmVBN58l7nWva2JIGz6H8p7ZSvpa&#10;/VNo95mAPjoI7Y4Hfa9xU1ZAvan2KegfjdV/7ZhTxdzQTxy5dvRN5V6bzqF9QBfb5qjOp805nJ8x&#10;rKWfJdeMrTinvrpW6Sdl40dnDYwxB8aH2IddPgfz3abfv+l/9ckc2ifqg3OB4+2r2A/GY6zgfI/G&#10;+I0dzIcxqAPo2EeZtfT7fvQ+/fTTS5043cvPCvEhxpplMTd8nkLcw5Trd3aVy+6gQ8NsEK7IFDqy&#10;lyQGU51NXfus2zcnoF3qxmic6kCOsfzSxNiktmdfYt8zSeLeYd09rCnTnnsux2kn94xS7V9D2gN9&#10;qf5MSe3Xjvt9rZ1nELFe4wPbctxa8QHJFTxQ6Uu22Aev6Vuue5UcC5andLegDyMB594qoB3rslQH&#10;7diXMboeqbNGMra0h0D2j8ZXAa6pTxmq/RRxzGuWzENiHoE+1+VaHM85qFB37tH8zmffSDdt7Ym+&#10;AvPlvqlzpV9TYjzKSKfKCGMdiS+bMDX+FrDpPUQ55+SFn6s5E2O5Rhzv1TJYtw1fci8g9uEvH1gR&#10;P/SB/iLoGpfjKvalgHMpaQdRB5lCPcmxls8kYEzGZXulxp1jhDrrwD7KD0+0AbZ9H3D9GOP+cx21&#10;qz2EsdQV6tiYEkFvStQd9e0lUz5AxoOI9cwb6CukHcsjqeRctT99GKFPI6nzjgS8jki9in3264t7&#10;hz2H0GaM6Nb1Ffu3SJ3TPUs7qAe2nYWMQbEtfc5274+97hEgZ8wBnAWK/eaXKzA3uL6uMe2Mq/6B&#10;5TkRytpIAfPBfK6z/uXaGw9X2ufIuR2LHeuUmR897Y58rm2Vub5rmLJnDFUyN5bT7zUCWd6bnCtF&#10;9B9GevcW0Kclv+jPvag+2J/CGqFvXT0kSV3vgazXdgS09ShJH6T2JzUHzyYyVb6WOXvUbXMf2bZW&#10;ONMZxxnIe77v+oj2PJ+X0KZl7WT7VrShSM4zJZL12g7EyXOO92efd1DnhBxf853UdnSr/hoRxyug&#10;Dj6yjq6fz2n61E1GbZU6v7mo7VtgnHYQ27RneUoE/7VR32WQ7K825gTyih3PV8rMxWcpPxfnWAU9&#10;RBtTIqO+lKqj/dp2DWljSlLPsmQZ1Ku5l1FujAV9yPUD7eRYcPxLEiBG9zFnEf8Agv97oq+++uoi&#10;+Q8iksu3y//0T//0q0vtLSYskwajtr3QrsHw660HkwuKDmUDoLzFH5PDOIX5jCtt2f5a4KDyQxu/&#10;mnNI8VcbYJ7InevzjNQ1tj5aZ+PkOiV7gg/kV1+utZ972gcQdR4+CHj/PCuuGfEQG/GwbyEf6tfA&#10;WHKIfR/W/EUNdfNqWdmK9xHzgOtEnZiIAdCra3XtnBXsGsfe8JDBLv96zFwSX5Jz4wt66trnfrXu&#10;C+oRPu8B/hO7f5HF3uGv38C4mr8n7wfXGqGdPFLmLwmvWXfsYQcB948Crs0a++iwl1ln/PVcHe3L&#10;pfoIbafNjIG6dmg/Au16TwJzew9nrijrn7qir7Y75hqcM+dDKEuu7T1wbufTN0Q/KLN3EfJAnTzi&#10;O1R/6Yds2wPsMT9X15IrOUP0zflfAsRi3MRIzJwnXGlTwL1Uc1D1RH2umVvbuNKW9dRTRJ1nxFjd&#10;U8Tluc0zO2PfEiP6gF2gzrlo3rRF3TawnWuWKzlmCXS1R9l1JF7XzvvIduekroB21Mm+I6n+6KtQ&#10;R45mTayZv0fiOuGz68vVGOhXMqc8w5XcvzlWtsbpHFVAfxGgPX0czTVqS2o/dezzpRL3+c9+9rN3&#10;uUHUQfRtag79FurGt5Uc4/xS+0Zku+Vr/BDGVklqfQ7yzecKvhfjvx5EvvExc47OVGyPAn+2+KQ+&#10;QozuK+r5fEFoc59ThsypbUA562Jb9ml7y/ocgT7pj2WEvfD555+/+eSTTy7vltmHPDsZi/HUuGp9&#10;CvaI++QI8rOac/HdKetCmfY80+pek1pW9iLnpbwmJzmmon/o8BzgbEK4T8mHeQHm0lbGlW1nAD/w&#10;W/FsxU9lioyhlpU90Reua9ZSUp/43Lu2s3766/pdC/Zce0S7zGtuzww+j5hqnyJjr2NtU8iL+w9o&#10;y/VNPcbSZ5m1415k3WjjRz/OIr6HdNxrgFwA+eD3LMR3cfrIjfte3cXd6ELkpj6SdG5v0rYbQxH6&#10;j47xDNQ8AG3eVPa/BIhvzR6m3dhHcnZyHdNnrvQpzwz+u4bGyJ5FEmOHNTFrDzu8xPIlHgcnDxP/&#10;8yfeG5Yddy11rD7TfovdR0IMo9xPxWOsCrieCA+s+mJ6ZkbxG1fzGHJNRnvzLNS9k0y1H0Xeg+lX&#10;tiP3oD678SXPBcQ6Pp3hnsNHPoQg+EUdn4xDzC1yJOZjNJ/5enTO9mCUS+Kijb2RfawLz3n3T4p6&#10;jOU9ABxvrrwHFPcgV1CP9cYG4vrbxgdXythN354B40uRjKf2rcEx2kGqDe0DfeTRcQo4XrK8J/pY&#10;/aC97hH+UIq955g9cV7mcn8juVcR/WqmybWjnCLZxz3N5wX/Et0vh73nWZfcH2lnCXUdq01E0HGP&#10;1bWlL2PBBjB+yQ/6FXBsrYs+1vZHkf4r5gIhZ7V8Jv/X5PNM/gI5Jpfmk/oUGZ/rYLv3S2LdOdSv&#10;pJ52FdpSso9xdc5HkX7ByC9jaNbjGuc5unbN0WM98tzgj7/5QwWeuZ6p9jnXs2Isuc+IkfdXfmTg&#10;mcezjjKgY8xTcWvnDOAL6+b7krFCxjEXzzPgPgdiZP+6VvYhtClb4lU3bSn0Oac5Pksu8UPRX3AP&#10;yKP8HfmFkEP3qnV9pgyOeemQo8wJ+8y9llfzklxaTKLyKOb8yA046l8C/dwkgM1HbewzUOM3P9fk&#10;95kx3tENUjFnNXdnoPpjTLmW6jzz+nKwZxxVbl0XD1C+wPCLDOy6P26xr4+AnRrHs2OeMsZcr0rq&#10;5RXMSdqkf8rWvdEX/TEWfU5Gbc1x5B4x90rdP2dal5EvtQ3/j/IZu4g/0nC1nXtQUc/2o/D+cs3S&#10;D19qaeOM8Qtn/XoUrg8/dvDyTZk2fENA/zK+I/3GfsI85i77jvThKPS5xjiKa6RHm3sqBVgvvtxx&#10;3Ribtmyzn3HuS9aeL1b80Ys2x0jaeVaIXxlBbrg3zd1azM0oR7Vtqp5trittc/7uRdo3dkQ/Rvth&#10;D5yHvLsvwbnwxfU4OgfPiuvFGgH5Qngm+scL5i71zLn9SK3btpVcP8brk7Yh9xbCmJHYl9S65LjU&#10;qXUZtZ2F6lvGYNncnYXR/jkz+pi5HO23Ea6BZLza8/N5iuuVc2vHcSOR1D0TxlFFMjfZ3nxL5mwq&#10;P9fmLfcQV97x+NdX7EeeEbYjuY+fBXOWfmceac/nkM+iqpPXM4Jv+Os5ou+VjOslYDyIa4nI1li1&#10;JdhURJ2tto9Gf/Q1/ZzbE9dS8wLUvY+yr+rWca6bZ5DnDW18dkWM5bVArNzPfPbmj9E/+uijy9Xv&#10;ZMhRcqnlAcDV8qh+D+pcdeGvpdpMea0Yu+usvDTcU8Y3qnPlXqi4RzxwkHzwn4W6l40Ngex7VmqM&#10;riOSoFPblnBdxTq29s6jNrxqG/aw/yi8j5K8R9asyTPFX9cx9yJtz7yWz4p5zzWpe/Ks65JnzMjH&#10;e/nNX/jyL1q4cv+aQ67UldzvR+C8zm1bQk44p/MHqzOQ+fI5ArQZA230H7mudQ7m1jf9OFPebqHm&#10;cRQzbayHYm4Qc5J5oX0qf9WWNtTlfdK/RKUdOwi6gB0Efcc8E/qdvhOnOTBW492CNrVV55lDHxBz&#10;zBqM3u/3hPmYI/dHrjli/Wj81xrOqS/6Ybt5av4e15Bc+YdBCG3mDTG/iPf81L8ucT9uxXkV59ae&#10;4lzuMXQl9d2nlZyjUueUKf1R26PQb8uQ/pGvlLOQPunvKK/GdAZyj1SpfhoL7QptSK7DyJZSbQJt&#10;9An2cg7H0O5ZyPVM6GeNQ2nmIXc+982j+8W6ZWQL5N89g2DLHyLct9p89rWq+826Yv7Mb9V5BnIP&#10;4DNrmOfPS8O9y3W0drfEbi7Np7gfzphXfdVvcuHZ4fmxN/XeyHd2BfRJH8ifYym7hv7QRx+2/E/q&#10;H+H7WTEfQC7ICf+VR66sI6hjDi+73htgJLkARycT+8wpdb66abagbW1iy2S9ZsiDeSU3VbL/malx&#10;5R6vYsyIN8yUnCE3rlP1yTiFPqAdjPGZqHG6nsq1MBZ7PDz8wgM4OMlhnaPmci2pn/nXtvHZ/mxk&#10;rjKWqXhoV18cl2MtV90zgF+if/qo/839GO2XXBNxbc6yPvjnee3+RyB9z3iO8p+XZ34I5aUc+97X&#10;+MPZyBk58u0I8gwG5tePGv8RubiWmivzVc/IGsOeTM2R+QT7bUvdZ8PcZnxZN1ZjtOx6ub+APPHl&#10;lh+EqVN2T4JrnOvsO4R2tE97/jj17GResyzGjZjvNbgmadPxtmUfUGZN3NtZr3IE+Idt9waif/SZ&#10;A6/KEWg7826bwh7kaq6a7yAf5in3L+IaK6lDn3+Fzr8O4uqX43U/OscasO2ZwTjm9cdWzydsQvqj&#10;0Fbn13/K9E/5Yh/jnTvHqsM8ifYYcwZGcUPNlWe38Z4J1yIF9NWYzoD+6FuVqRiEtbDftbOfq205&#10;h/rWEcj1VQfJdiTvMcc+Cn0wPmMF/Ycz+HpWMm8jMXfX5ND947sfe4dzBWiXXKtnZS4G8kjcPIf8&#10;wx9z4xjzm3auyfmR4C/COnoOVF/P5vNW8D3Xhzgp2846Gl/Gvxbzoz3Ees7pvI/G2KvouznJOv1H&#10;QX78jMjVNUjfgDbzZ06B+w9/acMG3+MggO8vGXJDTnKP5T6j3/zSbm7hkhkUcpFTEttyEfZmau7K&#10;Un8F/aVNXPu2zvGM5FoSb8qzY2yjeDJOxP0vjp0SbqK8kc6C/kHGJ/TVtmdBn827cewdiwcoD5T6&#10;VySw13yuFfbybLL9GalnrLFkTNk/ymUd43ojZyHXKqnxnMnn14T7hfVIkTOuSz6D9F/qvroHzIk/&#10;nH9+GEg/7K/tR0AufOZ6HgBz8/LPX/zx/9FDuebuUeCnL9wImCvzdU8/zYvz57rph/VnZSqfxoyo&#10;448I/pCA0Jcfktzf9R6w7gdPQD9FXH8F+355xodV2vTtWdH/zA2Se2wN2pAsZ15Tr+Yb6HNu11BJ&#10;m3uDH6xn+pn5MCdH+uLc/iDHNfe6exZh/pq75vu4huSt5jHX0vsbfXVdb/BcuQbWqO4p7LqGClTd&#10;9LFK+geOTUn7iLlwLG0jfe2dAfypMSvpL5zFZ8HflCmMI2N5JOTRewJxf9g3YuR/rhN2eGb6x0Ti&#10;uBTQB3Sdc0o3y2chY+cK+pj5hLP5fgbMW+YxJbFtam8m6uX+dj9WG5TrXC8FcsqZxDuG/+rKWInb&#10;PNCmSK0/CnzQz1xPJNHfM/h8De5D7wPqxGjseZ9k35p4tWF+nEexTbtbbN8D/RtJ9uOzsd5CtZ9g&#10;Pz8j+uzKMelH9Yc6+XUd81x66RCj+808jIS+zMd3b8BvoeMMyTrCB2yaIMikvFbYDIhkjo5Yg7My&#10;F++oPXN2JlxP/cN31hOpPOv6Elu9Z12/W2NiPB/wPRd4wePlji80mNcHyiift5K+u37PCHGsyU/u&#10;U7GtCty6tvcCPxXIGJr7kWeEZ2Duobq/zsJZ9g1nHj8s8sG2fuE7kiPh3PVMdl3Jk3Pnup6J3GOu&#10;5Shf+H90DORNH5xvlLuj/XgUxgzkgXzkB0ye9bk2NV9Amx9OEWBc/ijCGEQ7zOH+BfSV9OclYP6M&#10;r5aN9xHcY27mcF+5f2pO6l46cu2dG5hHn/ABX/wxy/5mDDkkV97jUO/rbLeNPLve5t812IpriT3G&#10;ewb5LwcQ5qZP++g6LsdWP/RRtGG/aC/3DnVtjvTPgj6KvhqTV+PjegbwC398D6OMnB3yy370B0vF&#10;vZcQo3vFctZdH8bzf9XAf+6P/1rJ73//+0tbrmWO1QfE+8O5XeuUOv4s4I/+WQfjhrP5fEaOyBFr&#10;wNqAe8v1Qmhj372k9SHm3HvEydnEGYWYD0i9s2NcNT54iffXKNaMs+bgWqrNOmfzHflOxbnh85O6&#10;54qYw8yv74T05R8mvKZ8k6PMk+8cCphL9b7THkDyUjDCFSOZ/D1Ju3vMo++JbVVeI8Z95Jo+CmMi&#10;RvduygjHVHkGMraR73NxPwsZo+yxRtjjUOSFLus8TLj6YYr2nC/9WEMdqwDtWX9WRvEtxaSODyrB&#10;Fvk3b2ts3Zsln87m70unrod7BxHLZ1mb6i/UOGDUdgS8QPN/MM/5l18M4htl78mj/cF2vncyr18G&#10;UqaP//TLl19++eZ3v/vd5csx9MzhI9GPFNuNq/YdgWuESM436n9Gqv81rswzX6j+9re/ffPZZ59d&#10;9o9fVrm3KDOONUJ49rO3vvrqq8te48tY2gB9fyRhHO30o6fwxS3t9KObP546l34+G/iv5P1pXpSt&#10;mBNtZ9uIM+RP/xByoeA/+8j/7+XPP//8zRdffPFuT+yJ9tirnInsc67sdfchsD65/5rvIB/kBckc&#10;8SUT9zZrxxr6Yww64HlRJe1RXptvdbHvl8x5vuAH6+wZhi7rqt8KMI79h88INri6HxgzhX3a9f7W&#10;tn4ikPq2PRp/RCNm8kWd2MkbZGxcM55Hgi88L5C8Z+EsPib6Rm7JM+IP9uQ67wfgqiTUM1bGsnbs&#10;efc9ddrVSTvMQx9zu+aUnR/UZx6F+tnyakyV9PGMfp+NzKO5Uuq+XAP7hXsSGAuMp40rNhHbnxH8&#10;VjJXxmUOeD5xRhmnuubl7Ez5Sjz1XHiWmK7B2FzHazFP3ldpl3yeCf1LP+8NefGzIfkhbzy/fGaq&#10;U9fF+w8dnnO84zDG/3sGbNKnjZcK6+beMk/WaxuSfG831s2AVEZtMte3BR2XKV+2YEJqArS9xxxT&#10;1DnPhJvCnI9ydEb/67opyZzfc2MzD9o4OgdH2c8YjPHoWI4iY4GM55qY6hjqrHvih0/m8kGCji+/&#10;UPfPFHW+W/3fi1vmrmOXbNnPFam5sx3xPjTfdW3Um2Ku71ambNOevo72xZLfj0A/R/7eA/ORedk7&#10;T9XemlirP16rrb3AZvVrNNdo7iV/lvoTzj0+2LqX8cmXacS6L+qVLXPNgR3vfz8k+EGBeXnp5wvp&#10;f/3Xf33zf/7P/7l8QVbPiSPBv6lY8QNRZ0p3qv1I5vx5FqZ8n2tX+FKUPfPrX//6sn+os5/pY6+5&#10;77VFP1+8+kNo/vgA2sWGtv/v//2/b/75n//5zf/7f//v8kMUe9N5vMctO/6ZwX9yxn3qPcjVd6hr&#10;4jMvc2PJYZU8r8z10TAP8bp/3EPgjwLsG36Q9MdJ9o86e0GuiPs3v/nNm//9v//35VxE2Ieffvrp&#10;5csS83LNmrwGzAs5ci/xI4o/YpNHrqwn7eCaM9Y9Z45zTyhbQJ/7ClvsGdbQH0K5+oOQ+w/0HaHP&#10;H4R4ZnqWIfwguLQPan/6U/tGbY8EX8gBsRMva+gPogh5IT95Vtzq/57xY4t85/sYQvue8+wNOVXI&#10;beY48zyKw32csXoPsl85SxHO1Vw39YV25mUMwvj6g2wVGPl0b+bm10/Z29dHxn7U3KN1TkZtc+Cn&#10;+xQR27g6F7pr43pk7qdI/43JfNFuvKlXmWo/C/quEE/GhGzlmjFHUX3JfSq5psa+BfQdU/cJOCey&#10;1fYRpA/V12Suby1L8dLvdxzkB5iT55SgQw5dG8R8ouvzkTI/hPLH7Lw37OH/ozBOZA77yZfPdtrI&#10;FXnNPaeOub20vq1876firJo8r7Uv22sdB/wXVWswWF/M3Qy8tGAXO5SBMmJgSzAen9Cn7MsRL1OU&#10;acdX/3NwW8CuNiCvyhlxvRDr5MQvQc0XYvkMkGv/6gHwy8Ogbnjjs16vUPdn5gQcn21C+9r9PYXz&#10;jexvQT/1dVQH/bX+LBAHH2I47LlXWWtgbyYZF/rmAfJa183zhA/H7CHuA8C+gg592ERP+0C7/bkH&#10;hXr6hj3PDe43+2s8Qr9yC9hPPyDbss+yc+bc5itBnzZzZIzqItqkj7WkD6GuDuMFfcejU/Ec0K4+&#10;uD+OwDicU//9cM7cPEvsR78y5fdo7xwFc+IHPuO/awA+B44k82f8QJm9Qd17Yy3G5Jgc63xeAd2c&#10;O6/4JdTR5RlJu/e5e/NW8IH861v6kf7CqA2qDUE/76klUh9b2lW0z5X4672m75m/a2E+MGZtU2aP&#10;+KUY5Y8//vjNJ5988m7M0aQv5gTcE9muLqRu2jgC7boW+lTrQJvlR+Nek8yf+U3wmzYk90yuBXuE&#10;Pu5hfkDgjONdgjOGsvFnDhiLvmMR9nsdY5+2Pd/pVx+hTBugD8zxbJgjYjEOYjN/5kXU2UrmhnLN&#10;Vdq1j6tzV32edQjUvoTx9GuLeYjJ5zM22BOss89K+tB1LDgeXcX5f/azn13GXZubEcyHT/5rZ8FH&#10;hPcS962+gXvy0ZALfXo0uY7k1LVDaHfdEXTT78wtZe3YlrpLMJa9RW7wgTMGH6jT7tq6N+t+Yi78&#10;p90+52dcPr/TL332CpR9z+VfHGAP2+yfuqemoD9tAnXlWrCrWNcfcoavOY+i3yk1h1tgvFfL14Lv&#10;5Jp1597FHvmGW20fifsNMh+eM9kGrhnYpi52yAFriKDLXufZ7b7P8WDeFGyxz9Ed7VPnPBPGD/hH&#10;TvmDlv/5P//nm//8n//zm3/4h394FxP9Nd9rSF3KyqNw7iP8YL1zzS173Tqf+4i8I6wDUKaP9cK2&#10;7Tk/40bzWs613wvnd9616FMdS3sK0E/8I72t894b/DOOGhNl768kx2QZLB+1ljDy6VEQJ34pFfKh&#10;nMlvSH+9r10/mItrDvS1Vcfahnhm2MYzyxzNvduZc84ax9DGGKAv7b5UiI0YIXMBPvPBPHCl/ZJX&#10;Ot4qD3ekRhOMMwkwDIMI5VpnYr6UypfsORgHzqu9tKuAHzzXgN+8QOEL9onBv4zkpR5f+fWcL9J4&#10;ud+CtrGb4uaz3OwDHwj4S1jyDuQW8QMpa0zdveIaVNxHlZHuFFM2trJlzq2Yg5eGuZ+KjX7ubc8i&#10;QJeyV9slc5VrW+egz7NDPc4i9p4/0mrb/ik/ZY1e+nQt1T75yTOWMlgHxlTJPFZy3BScwZyboF7a&#10;TNvYq7b0DzvGYDvjWIe5+R/Fkt++9BwBc4B5YW7OUfYx5yp1+/xPazwafd7ClnUndtbCvcbY3H+2&#10;T3GNf1Ns8buCH6yf+yr9IgaejWvt15iop337ubJXR7arjWtJu2nzllw130I+a37PklfOJc4kwKeU&#10;vD+X2LJn1F3SS64Z85LIPVPLsldu0ua1sKf87LDGL/YY555lP89ih/cXbPHM5kcKP1/KmfdG9W2P&#10;3O7BGXO1xJZ1vmZP5NrMjbvG9hbuZf8WjvJtK3vEIhkTds8S45HU/M3FvEX3WSAmBYiJ5xA/hP6P&#10;//E/3vyX//Jf3vzyl7+8vH+veQ9K0qa58p0KsfxI6pruzV7x4ae2Mq/ZvpVniV3S371tn4Fb1hKO&#10;XM+XmO8zMFqzR+d6ah/euj/PTK7DXIzoqct3VH5/wDPT7+Z5riHq0o5crL5VHP4QOgLjfogEJ9Zw&#10;1pmQL1O5boFgGY9beU0Bvuhea5uE8IUnybgE/nYOk2U8fJhVtsD4pR9CleZ22A/k3H0B5JZ1M+dN&#10;w97gvpz7kcO9cs2e4TzJfYg9zhZ+FEjb9IM+nAnP0zxj9dc6EEsVY1S2wjzkEBxP/mBkW1+ANv1j&#10;ffPHGcds+eFnT/QtSd/Sb3JgvvXbc2xvnBe0rx88H/XH3OMHOXzpLP0QytV2y+bxkaQP+EWd9XMd&#10;7TcO1lP/l5iyrf1bbB9Bzp2+N88Lz1bOJWB9U7wvlWtw3Jb9snbMyKfel+eA88vPfEt7hzVDOPeA&#10;fZc/hPpBmzb/AG7JZvYfuSem/Oh9eBv3Wr8lzuJH09yTa/Y9Y571HvHZQwyU/+Vf/uXN//pf/+vy&#10;L0L/8R//8Xvfaa6FXKRdyHcqy03TNE3zKPK5PfdMQm8kPOdyXD7bKF/kUtuIE4AGeRDzQOYLMb9A&#10;vebLsXR+b7SLUMZf/oqXfwXqf0uZpGydmxiX4jRfze2wRu4x9xmSG1zcT83rZe7edH9cs0fYc3z5&#10;lfvQL8KWzoNHY7xLca+JZa2tNVQbWaesjOpnofpT/czyo2FtOTd9druX/VL3tTC3x3P9zrR21Z89&#10;/Zqyvecce1L9bV4Ht+zLa/bL2jHqpTTnYLQ2UyI+H2z3ucnnXsTPHnPPERnZP4KcJ6W5jbPk8ix+&#10;NM09uWbfv4R7JJ8t/vCZcVHO7zfnBOaeVeo0TdM0zdnxeeh/pQd4TvrbEPBspI8/hk02/xCaD1Jg&#10;AsVJ/VJ16xep2tZ+nYtAU7aAvj9S+LKAUMd3+jJZOe9a9AsB/ddWrTfXY57de+Y8Ic/XrmXzMnBf&#10;uF+s1/uw1tfAece5keedH1CSa2wfif7oU/UvczUSGdlIO2vYYjupdc9uSVtnIGNJqp9H+13nB+Z0&#10;L7uPkZrTl4o556oAucp8WR/l8NHok1dj2INq+7Xsi+ax5P2oCHsx92XWm2aO3C9z4mcHP1/kHrQ9&#10;Jfdn0zRN0+wNzxo+p/GZDfwuM59dawTqcw3s89o0TdM0Z4dnVv7QmZ/N6PNZqcjmb7QwqHEnyDrC&#10;A9pyPmCXQLfq26bkPFtAn3/p4he8JsX/jFwKfVtfAtKv6nMyamu24frUdcu1U5rXDffaUfel+yvv&#10;feeBs+7BufiVGpNS9ZJR2xzobrFdUc+xPHd89oz0z4J+K9Vv5Ejcl+5N5nMNlNdExm/+lWSq/Szo&#10;m7HseT+kba572m6aEe43xT2oJKO2phmRe2qNsK+4+szkc0Z+brR99JfGTdM0TXMtPnO4At9hfvjh&#10;h5cr5HMo38unxOdZbUtpmqZpmmcjn2sy9cyTS+ntQ3T1fwvWD4AayauyB364FMtenSuDnSPHK4l+&#10;59XyEr6ISI67xl6zDnLOOpJXr7kfco07968P1t89It6H7hf3xZH7w7Nh7Vl1T8iDYl4QqDlRB7KP&#10;ctVdA/am1keynmesuZyzkWMfCb7p3yP9HvnRfPtOM1oH2nItjliTWxjdD+6pUTwZyxJH2m6aNdT9&#10;5v7Kfdb7rtmK+wrm9o466POM4IfOOk5b7kP/s/JN0zRNcws8W/zjGn7g5Hnz5Zdfvvnd73735pNP&#10;Prn8X3vRTx//ShRZwmcYZNlnmGS5aZqmae5NfUbNkb9P8r1Vft+qQD7rLmUKbwd+963XAmkM0tiR&#10;OOcokLUw1jHVHmgTyfY1ZArTryw3++Oa5tomU+3N64D1z3uZvTC3X14r5iPzVfOTOdsrdzkfYHer&#10;7T1sPIJn9fulMbUOtD3jehy5r4603TSV3G/us95vza3UPTUFn+v4AdR/7UmdsZ57eRYCP4R+8MEH&#10;/1ZrmqZpmu347uMPofwLUOq///3vLz+G8q9C+QGUZxNf+PLsQdbgcyufXz7TINubpmma5hHUZ9QU&#10;6CH5HKuM2i9jKGz5IfRZ8QMsLwxzyWyeG2+avPaaN0fA3kLcW1nu/XZfvN/hmXJ/Br/1YbSXex8/&#10;J0fuqzPs2aZpmqPhrOOLaMV/FeqzkS+ihc+Y/Iuc/hehTdM0zS3wnPH5A/4Q+qc//ekiPGt4BvlD&#10;KP3+53Kbpmma5tnhmSdz3zdVPZ+f1vNaubTu8UNoOlGZc/5eECKCL4j/ZDYxBq7qNecj95prlGsH&#10;uaVZ69F6N80tsNc8K4Br7s2kz5LbMbejXGbez5brs/k9t0ft40r9bLlsvmO0r1y3XONr1vBI203T&#10;NI+C82t0vlXynOPzhP8y1HPQL549E/nCmh9G+8vopmmaZg94rvB88Y9uqPM8ou5zh2cQ9a3fc/X7&#10;e9M0TXNW8nPY2s9rQN02xim2cbVt11+H0pEsb4Fx146d4xLs25cEE8GLhH9pJZmkIzjS9muHtUv8&#10;8dM1b5o5rrk32VcpCfaUM7K3X0fGql3nqPOM2s7EGf2e8mluT792HrVWU0yt4ahtK0fabpo96T3Z&#10;bGHrc22kn58v/PHTH0WbpmmaZg/ymeJ7Tj57FPTWCGS5aZqmaV4a+dzzeTd67l1a/pr/fG6B/NJh&#10;ZFDQmZt4BGN0hTGO09ZaO0swh3H4QiG0ybXzaUO/LVvfM5bXyB5r1LxOvA+BvWPZezPPgmtIe3K2&#10;+93zT58yD0u+ZnzqUbad/M2NX0Jb1TZ156CswCgey2cg/UvfHuU3c5pLyPmb7+eHnFjm6hqdIVej&#10;faXvtoN9WzjSdtNcA/vOq3vO/Qi3PnuapsLe4ixU8l/nKL4z0g+3vkM2TdM0DfguznPFZ0y+d9OX&#10;9b3ALgJH2G+apmmaOXwGwdwz6Jbn1UXz7cN19Q+hR5OBHMm95kmY857zNU2zjtd2b+4d75Hnqb7O&#10;zXH29Zvy7+x+N99xxrU6cl/1nm2eAfYj9J5sjsD9JXn+9Z5rmqZpjsRnTr/rNE3TNM1+XJ6mZ/oh&#10;tGmapmmapmmapmkeTf3yuf5A2jRN0zRN0zRN05yf/iG0aZqmaZqmaZqmaZqmaZqmaZqmaZoXR/+f&#10;mTRN0zRN0zRN0zRN0zRN0zRN0zRN8+LoH0Kbpmmapmmapmmapmmapmmapmmapnlx9A+hTdM0TdM0&#10;TdM0TdM0TdM0TdM0TdO8OPqH0KZpmqZpmqZpmqZpmqZpmqZpmqZpXhz9Q2jTNE3TNE3TNE3TNE3T&#10;NE3TNE3TNC+O/iG0aZqmaZqmaZqmaZqmaZqmaZqmaZoXxw/4n7+95VJrmqZpmqZpmqZpmqZpmqZp&#10;mqZpmqZ5AVx+CP3rWy614Ac/uHTxI+nluifYfobfXp/Fz6PJvfBaczIV99p8nCVvuZZ7c7TtObuP&#10;yO+Rcx5h+8j1afZl7fofuU8A285xxFwvhS25OTKPe9nWDkL5Vo6M+RqMaY1PW3Rv4V7zPIK9Y9Me&#10;HJmvl74mR8V1pO17ccYYjtiPr20fHJHDPZny755+nz1H1zC3F0d9c/rN93mJ+yXZay9gY7TP8iqj&#10;ObOtloH6aNwUa3WrXs43xRY/npEj47tH7rbMcZQ/9/SB8XB0Xisjv2/x5do85JyWhTZtZvmHP/zh&#10;Razvya1xwF5+ZW6W2KI7xSj/e7CHb3Ng/9Yc0eZPjuilHOX3EhdvRz+E4pCyNwTMzXV2iB1fXzvu&#10;ATfqa8wJcQ9uk8s+XpOPs+Qt13JvjrCNLeya/6k8rl2HPdGfNUz5PQK7P/rRj3Y/I/X13nlqxri3&#10;cz1co7X7Bb3RubQW5wPnyyuS993SnnSspP1bqHZhL9t7kGeBuZpiTR6vhbndD/oz58sUjGH8n/70&#10;p0uZ8+jHP/7xv/WOyXmc+y9/+cvl+ojzWUZ+bcnNFl101N/Klnm2os1rfbuVa2NL/fSdsvWj7iW4&#10;1u9ngNiOiutI2/fijDEcsR9f2z44Iod7MuXfPf1mrpSz5mrElL9z7yCjMWeJ23eotfCudgvGTPxC&#10;W9Yr9u2dr7Q3N//RMHe+V18TJ+P+8Ic/vHunBq6+WyO5ds6ZcbOHfd/JPuwoI/9q3XEj3RHosQ/V&#10;9Tr37rXW9rNS12YtjiE3WU6om9vUA+t1zFq0tcXGlG76Zr/1NWQOc47RfNTn9tsS1U/I8ha/t4Bd&#10;zw5x3mviGeVmDYxTGK8N6tzbf/7zny/yxz/+8d29/sknn7z5yU9+ctHZG+xfE7+5zBhuxfjW2JvT&#10;pS37p/JGe+qtmTdRv9rXru15vXavaYPxSPpKn/dwtqd/qYOwx77++uuLDnvrvffeu8gR33mv5eLt&#10;Wye/d5fquEK9Bg/ZVpkbY8CU52w8CnxV9I9rxnBGv2/F+DJu8wDmwD7rlm1/BvTbK0zFgA73AQ8H&#10;yoh6o5dXr+jU+tQcR8Cczq8vWb/l0DnSdsVziA8QQL6dj7mQPESpJ+kb2F/1toI/+eFgDn2V6o99&#10;tGPTB4PQ75jUH6FezknZds/eZyRjA+PYI55qG7B7VK6YB9s5H1C3D1Kn+sNe8b7I9or21NGeV7Bf&#10;ndRF2Dfee6Cu/eI4yPKtTM2RpG9HUH0w9qnnQ/phu3mknP1bwZ5gJ/3gav+WeRzDcw0733zzzWXs&#10;T3/60zfvv//+pQ8dJG0yX51Hf4D2PM+OQv9BX7LNstd6FtJuH+21PrKZ7ZAxZ/sc2BuNo93yki19&#10;GvlW+2wX5/YZei05j/Yp27712TOVE9vBvi12K3v7fRZqnsTYzNs1sR1p+564xvps+Wwx4M/U/WB5&#10;zk9jAvQsO/6We3/JtvJoyF/6mb7e00fmzHmltmff3Nqn3i04P8J8Sp3DeR8Bc0P1R6pv+j5653Kc&#10;YxT3yejcz7lq3xrWjkcP4YtD12AOdImRd7e1fjmHMG40dqQn2Zf5mtIfMWdblmwcgbEhvt/fcj/w&#10;BbDv1EC+WC++EOYdmys4n/vQOVlfc0xb+qLoS5ZH0Jf96lvOcfiC2G5fLYN219pew8jeIzAGruTe&#10;PbHWH+MAxmQ5Y0M8r2wT53OsqFPbR6CjnRxn2Su4B0dnYSVtTOHciHvc9uqLda7MnzkB7aTeCGOA&#10;GoftU2OvQZtcR/tEH7wijoGRL/QrjnMMV8fkWPUtm2/Ga0P/+AH097///eWPNbjS/8tf/vLNBx98&#10;8G6N9kBf8ywTfaUt28FY9IX+On4Obdc5qk3tpV3ntkwfcy9R7WqDdvuwk7bUccwa0i5lrylbciXa&#10;YZy/degr7fTnPazPzkN76iDss6+++uqiw3dKiM8+7IM+Q9rbg5Hti/W3zn0bxb9hgAr1dCSNTDE3&#10;Jm+AORuPRH8FP9fE/WjwseZ+hDojvRxvzCPQsX9pvkeCj+ln+p3x2VdBh/vAhxmiXv0hVNRJ+zCy&#10;fyTOf4QvR9oWcq7wgZBzgx8JmQ9hHiQP6Dq3umI/V9vT1lq2/BBamfOHvcZDwXjAPstrMCbLsnb8&#10;GTGOmovMT8a9JdZqGxh/q23GOH5kq9Zz3SF16pzsvy0/hMKUHjqph232oj/K0159VJd27k+u2Wd/&#10;lq/B9xBJW2lbnS1zMQZZMybtI46dej6kTdvJj/nM/q1gT7CTfmS+tszjmKkfQulPu0AdXXCuuofF&#10;sVP9e6KvSqLv+GFZ1KU9x6VetZd1c7HlC0kYzUXblH/ZxzXbxX73g2OM2/69Sd9G/qzBvQzpL5I2&#10;KaOLzq37ag+/z8RUDO4H83lNfEfb1v7ceOeBa+ZJ0pZzw61292TkV/q9hOPRT1twa5xH2r6V6o+k&#10;r9VH27nO+Z/j18aZ/uQY2rl/IO1xHY1Z8m0r2FPwQ0lfYO95t8DcUP2R6pu+5/dOgq6iHlLbJPWr&#10;rbUwVubGO8/WH0J9t5xDH6pe+pboSz6HhXb37FxOtCHqcbUPqbYl2ylnfS3acx7rU/boV3gX4XrN&#10;/UB/oh1gHGvmd0m0MxdCHdT1CuTata7+JMxV5x/pU1ev9mnD9toPVSeZs72WKdv3xBi4uk5b/EJX&#10;GzUn2rBc28T5qi11bM8xFfaO5LjRmLSHWB9B+9K56HiE/LmnqVdfrHPN/Z7kuAp9Xi0bu3Xm1/6U&#10;na3kvKN94lxekRwDtR07lJEcD7RRr6gPjOdZ4rmSNtDRTwXq95B7oK+cd/og+qoOeKVNPxF917+0&#10;Qz/Y51gFHM/VNkg7kuOk2h6RfmBX27TXOfXD2FJgNE/2g3a9plTdKdS1bN31Mm5gHvYK1+o3cE2f&#10;1MFW2taueQL6JOfcA207177WXxAkKCXbzs4aH+d0ss+YR5L9z0TeYDWevdBe2t97jjXkvOmHbbeQ&#10;dtKubWvxQEyoc8Dy4OaHHq7+0HINI9+utbUHczmyr/qc5TWkrmO3jD8zNZY917Lmag/baS/tp/gS&#10;UCXHXEuOXYqHfl5Y+MvAL7/88lLWN8qgPXQR6rxc+4JdY0ldZCujMWm7eSyuea591oE15Ey/Zv2v&#10;wb3mfO6X9G20f9TJsnVtOdb2xPtgK3UuGNkfkTmdsoPP+QG45geyfAt1bmUL6LtOlWzHZ86lPXzf&#10;w+8zMRXDHnEdaRvW2NljHklbzr2n/T0Y+bXFxxxrOdtuIe2kXdvOQvVryce5PlgaP8VoHHXPNsp5&#10;PqufY7LcTDPKncy1z7HXs/IRZMyWs22Ee3KkszQWlvKljTnZk3uvH/7zBbB/VMi/tKLsF8z4w/sx&#10;33fw2cv/RKXw/Qdt/HEi/b5LY5erZcR3I7HdvqwrqVfh/crvYBTmr+9d1U7ay/I13DL22TBXS8Ja&#10;up7iXnBdUt+6V8uQ5YT2qf1UmbKxF7nXpM5Z4wdjqHE8E+acz3CWJctTOAbJHJkn7PJH75xNH374&#10;4eV8OjJf+jLFyMeMAbJviRybNmDUluQc6Gy5H0btjLev9k+1w1R7JW0gzrcFxy2NdY4pHW3wnGN/&#10;+V8/YJ/5Q7vPkZrnuXlvodp+3lOhGeICr5XXyOhme835eCQefrkmlH3x5kOB4sv3VqbWOOd8BCN/&#10;Hu3T2cl1zPztkbejbGun2vYFwxcF5WjcZzUu27j3EP7zKF988cWlTZ/98A3U1QVepHnZ8ccWxHGg&#10;fWUL2kmbKVLrzfGQb9bFL3Sos75+UYJQ93o0ub/0rco1GIMygvnY/35YvReZV+atYtzem7SBuapy&#10;BvCRPeW+Anyra5BxNi+DXNO10jR7MtpjS7KWOd2RrbOcyc23uD5nXBf3z1pJptp9f6jtlal82D6y&#10;DbY7R9ZzbmUPHr12GQvvMrwv80Mnwg+dCN955PuOff5ISgwp4rsRMEfmUVkLdvGDH2AR//OZ+Z0M&#10;OsZjTM1t5Fplbq3bl+/0VdRJof0aHJf20xblW+yvJfd5xftAST+n5B4+byX9ST9zDa/xWTtczZFn&#10;j5/X1dM+OvdAf5CMDZ9sUzIPieMh++o4x3KdI+1NoW1FtD/qg6rrdWpMttW+JdRdE89e5Fzm3O8H&#10;3W+KuvqZsW2J81ouf7b+q7dcaoGOGcjImSUHp8bMbY6zkrkAD4w8OM5A+riEMRnDiLm45nLiuDPk&#10;BR+mJMlYRn2jfq/0ZdzqVjtHoX+jNbjVlyNtAzYYnzaYgwPSF23rnB38FYk4zjPFNtA3SNuOGckW&#10;8Enf15L5yjnTFrHUL9Lpy3jQB9tTRqStZyVjy3goT8lajrbteiVT61VtV71ce/cNLPmUNtTNMc6j&#10;Hv8df/5F6M9//vPLX3DRzodf9yf4EmM9x0OdJ+fL8hLoVnEe57RO3xaq3TlRP6+Q88NIB6gj+Q60&#10;B9qpuYBr5sE/bHD+MtYfpJK06Xxc2ZO5L7mqmx/aj6DeDzXP9qmXPtJW9dJP9e07ktEctOEj1NhS&#10;Ev3NcWJfXY+RnSm0zXWKtbZG6KPzGAfQhm38V9aSNqe4xe+zQsxejd083hrv3ra1t4Yt9vWv2s/6&#10;rbm4B6P80DYS4jUm6nBLjNqEvW0fAf4oifmRjAmyb4mjY0771a/qN0z541h0LY906VPorzpT9u/F&#10;3PzZp+/1OWdskOutvpLUdsdD1V3DmjGu0xrdGuMSGYdlroixWa/Yz3W0l3KMNkbi2LSXAuh5Va6h&#10;jt1iL/0bjVljAzI2Yvf7Dduo5+cq35nR8YdR6nwPwjs589IGlLUj1S/7p9pFm7Txwyc/gOpngh1t&#10;VZsyZdurpM6UrbOQMV3ja46hbN3ylns5fSGnOT5tWM82x3kF1xmputmW9lJvLdqTtJE2LWcbZBmq&#10;jvbdZ9ZTL+UInBOco85re8VxS0yNl9pvXd+qZL6WbF8DNrXrXpPsy7mzLaXeJ8ZQy1PQn+OXGM1l&#10;G9cpqYx0UiT9t732q2M5xwht1fYUo/kdq+Q8qZPtUsfxHPNZRpvPOYS6pN015LxZXhrfP4QuYPyZ&#10;j7xxuRrTGcA3X6KWxDgQqFepa5R6KdjL9i0P8nuQvoz8wmegbxSz/ZD99lWdZDTf3rjuUK9yrR9H&#10;2sYOY2tO/UDAvlJ48V/7QyjoY7ZBrV+D988WW+mPPtPmvWO7DwT1uaaorw8K1Kts8fOMZDwZyx5x&#10;TdneC+xrl7LC+ineY7kvRvpZV2CL3+rmmLQFX3/99eXD7y9+8YvLPUcfLy++sAD+APWMRT8h5xqV&#10;1zCK0bb0GbbYBX1ZIzkXdaF91Jc6oB3XuPZfi3b0o/qydR78w8bSD6GIeq65V31Ax3i9Hol+5Tz6&#10;pfhcQUc/61XSjmV0kFo3dshxW9BWlrWrYLvan5qPsawPoJN2bEt7U3amOOrdABv4rX1F9PmaPYWd&#10;o/w+M8ZX95NCLq+F8bCHbfTzTJkS+90La8hx1kecee3xOf1HjKnmLHVGXBMncyCwt+0tMG/Gaxs4&#10;N1clcUxKxlTzOCXm4ppzyLHagvQ7sZ66lrGRdXzRnzpOfa/0j+7N1E87Uuv3Zm7+7NP30fpkjCmO&#10;ActVKqO2JdaMca3W6KJTYxkJNl1761ypO49tkO1iH9daRhyT40Zt6usT4vtZ9iPWIW2soepnXZ/m&#10;bOb8I925seqP4hD2p5+rvH9970Ycbzv/aUH+U4PaRhyXMCbzam7R06Z6Cv21DPjH3M7jvKAOV33I&#10;NiXtZXtt0y5k+Sykz9f4V+OzXq8V8ufV+Slbtx/SLqhjW8ZgWR1FG7SzdyDtVptbcA5JGzmH5dxz&#10;9uXc2adtBB+VimOPQh9g5Kci+FjfffU963lGgn1pK8s5TnL+ek8jR6NPXCHnVuzL2KpOknGmfa61&#10;rI7jpM6TUNcG49VRzznqOJibQxF0q2Q7GAdUPcgypP0pRj6kb7YZp6hj/xSORZf95veJuf/UQ7S7&#10;lsyJ1xw/stU/hM6Q8Wc5N4BXX2AeDTemN/eSuEko53UK1sqxUMvVHjk52/rm2lXf8qapfRkrZL99&#10;U3Zlqn0veHjqQ/o6YqsvR9qWOo55XC/7ePFHhHYkD9C0o6/0J7QrkGPWUn1bQ87nONrce/jpQwHU&#10;55pl9W2v/XNcE+sZMMbMHdhu3NfEN2UbbrXtmByLPfcP5zVl656bzsnVsjrZJlt8m/IpbfKfX2I+&#10;/kUo9xx9+OoeBfWpU9Y/wb4itb4G7eZ97DxesUn/VtuMT5+nqDo5T7VhX/WFOqKftf9atKMf1Zet&#10;8+AfNjj3GeuXMYl2WRskYXzGiIB+Wd+bnI+53DeWRd/sA69TaBfUnWuzfS3pRy1XyTNCgTon7XVt&#10;UhchF3KNz75vWp9ji31956qfrlvuLfW22j7K7zMxios2JO8NMa9rONI2a+P6zIl7e4ttxqxd+7Ot&#10;e/pcy1OiDkzFsyVObJE/c7+n7a3oS8apWK/M6WZMa8UxxMk+XIPjFG3Bko3UtZx+Q30/U0f9FHRH&#10;c6YOsdV1PHJd1zA3f/ZZ5prtGV9dA/TMiX1cLcOU3S2sGeeca+cwjjnBJmjTe4h67gXaYGpubemj&#10;+sAYZEpHm7bR77mSbXUcV21vQTvVZgpM2bWf62j+Nf44Tx1Pmbyn2MZ7t/dztvHHqX7u0h6SflYx&#10;bsh3SFAHas6Zk8+AjPGHUH0BdRH9sN2r5fQh2+u1os2zkL5f41uOyZxZzn5hPvPHVeG+8cczSTva&#10;qrnNGCxXca29NynbluNynrU4VnJ82rOc84LjR6KedXznKmlHRm234vygfa5VQD/9vlWfXVdtuRae&#10;20iivUQ7jBH1uGZuczzjRvb2IH1njhRRJ/XA3CCpb4xcFceqb7t62Q/VB6Gf9rRBfc39YHvF+blC&#10;jkkcrw3HcGVMtos2Zcp2ZWQroX2uLxnp0UbOfLbpvyK0K2tgrDmx7thqN+kfQgcYcyYuc2FZIQZf&#10;VB5N3hhrQX/EmjVyrLlQzMkWP45Cnzj08sExFduo3TGS/XnjQfZZHrXtjYe61DkVfd3ix5G2ZTRG&#10;u54ZvohL7bdN9Id+oc146v2SY5eoY9eQ+dFn7LgvaSO+kU3Hck2RLCfYUtQZ2T87+p5rDa6j6wHG&#10;u5Yp2+4T1we22k5GY7XrtZ6btKdOCqz1J/XqFbQHtFMnHx999NG7e442/KPdOpg3rpatw2iebFsi&#10;50m0Uefbgmu7JO4v53JuUEfsSx1wXOZoD7SjH9WXrfPgHzaWfggV9oT7wvkUwBb5wx5cs05rYR6v&#10;rhmCL/qpr97for+QMWQ+pa4hdrRt21rSR7GtCpg//bcv/QH6qLt2xmr86mo3x64Be35oH6E/yNY5&#10;Mh581d/qOz6QB3XX4Jgj/D4b1X/qxD+KfevePco2NhBYGkN/7oclWPe1ay9rbR8J/iLpi20jsT9x&#10;bI0PtsTouZPM2YYt9teCD7mWNfYqUP2wvepmPGvwjFoD9jk33YvGwFxT89Z6+pqiDcrei15TtDHl&#10;d+pqM6n1ezM3f/bpez0jjM3cJObEteH/EsL/T8TU1fa1rBmrf0u6W/1AnzMZ28QIdS9oM9vSF8pK&#10;xTHkzNxl/rBBbF4R28G22qeP6i2hf9rRD3yyLf3H7si2OlxHOmv8caz+5xjK9RmZfoFj6juQoG9M&#10;rGmNL8ciCTrqWVacdySiLsz1Wc42yHIymusMpP/X+JZjMj7Loz3inKyp+xjx+QGsb+6PtJG2Eu1W&#10;AWxRZh7mxW79LChT9qfIeSDHV78RY6q4zzMvjtF+teGVfq7q7E3GmPNUkaoLVSfj9RkldZxUP1IA&#10;W/Rrd+THHjhn+sOVttyzQp9nWY7N53GOoW4b1Kuoh+2RnSyrq47jrI/uhxyfpE1iYm5jSRyfku2O&#10;51oZtaWNNWgj55Pso5x2R3qQZah95hOwN9oLSzDe/Ss5XnvVZv8QOiD9GvloToAy8fCwOAOumX7P&#10;ifpQ++oapaif1JzQz+FQ9R4BN5j/5/IcNt4k9UareUvoyxjVsT3HpYzyeBR5mEPOWWP1upajbOeY&#10;Ol67Xm3Le81xqeNV1AFi8OGDsCfy4NxyHzMmczJF7o/ce85FG34Abdw3c/FgL6Gec6RoRwGvz0aN&#10;0TywjrxIuJbmMnO4xJJtrtfaZhzjsUkZoewcOS9289ysczgmqTojGJc2lRH2sRf5/wblL4HxS+bG&#10;GqNXdVPf/rS5xMgOsB4KNhGoenPU9Z0T7JOX6nvODc5f/TAG90/tvxbt6Ef1Zes8+IcN8sJY9mR9&#10;2dcmV/NBjvj/E/J5qy/mlnZ0q629cC4xdoU+ffGeVM+rMloj48l+Y0ac2761qFvH6F9iG/4jzM+8&#10;+gRphzbGsM8Ryj5jtMV4yo5fi7lkvhTjTwGva8hxxOkZD9qH9GGt/44B51Gq7+o8I+l/xsBaK0I/&#10;Z9vaWI+07XhtTwmwXltsb9mzyhnQj+pP5jnJ/IFlZBTrFsgfeXRc2pnK4xEQI36MckCb/fhLGd/0&#10;b0S1M7cnFOA6ei+YAp94XozO75wTLGeb6G/6bT6wq23bIHWxN+U3espo7lq/N3PzZx9l81pzC6O8&#10;mA/Wh3eWb7755t16kUvQbtraypqxrt2Sbq7TWmF/EJ+x0cZ+gKqr2CfMO5VD6tjn/2KDK+K9qI65&#10;pi3nIW508Sv1PevThyUYn7FmzK6nazllWx/Sz2Q0pqINx1PPe9M2ZUTmLOfUlnEaI+K7k3YZl/d9&#10;2oE6t+Nsz7JgA9G/tbYTbWgn62cjc3CNfzkmY+Rq/rIdvB98l0dY5/TDf7mbNhJt1nYYrQ1zes9Q&#10;xqb3oMzZnCNzCCObWa7xUGY8fiHkQ1+5FxDPD3RrXtIW1PoeZIzad+4U21NXSX8RbRKfsVIf6Yp2&#10;QT1JewpUG0dS10V/8cV9Tzt11plncu7J6qv1kWS87hvbqh9iP364xyizpxBQP8claZO5GY8dYuEZ&#10;iR+0IcyFLr6AYxX9sW9EHbOFpbHZzlVf9DvHpB7oO0IeEKA/82/bWrDHeuoDcFXSbnJZvUf8EJqL&#10;e1bSR8RcQJbR80Z4NLmhlsT1pQwZL2X1Ktk+lRP68wv9R8JB44FZDxjjFMojn82VqGebY2xHRvaP&#10;hPjA+Zgb9KW2b6EeLlO2vW4hx4ttSp1Psp+rbfVqGYjFvYDkQZz/2d0lGJM5mUMfnAd/PTNoc+1o&#10;wwdtOg5y/+W+s2xeMheWs/7MZCxA7L48cK1rmbpLbLG95WzjpYn/v01tuf+wjzgvkvvCNnCNIceA&#10;1yXW6NPnniFGc5hjs64ueSFOXua4EqsxolP3XdpYQ9XHLvadC/HFFL21P7Rhx+cDZdd4JNrmP0mV&#10;vlBmLCL2px5QR8xb7b8W7ehH9WXrPPiHjcynOa32rLMWX3755ZvPPvvszVdffXXJKXlThzJrlrb2&#10;Bp+ZR5/MMxALHzjw8fPPP7/ck/zQn764T+tY8wH2AfFgB3tffPHFJQe00c997Pgl0FM3xzAn9Zyb&#10;MnMQD0IZcs60QT/3JXHjK2O4r9E3DtfJ+loy3+DcCLYsw1bbgG18Zz+5pwBbNb9b8m0O07dazvoz&#10;k7F5JX73FBjvlhzCUba14dgpAa7pxxLsKW1DrneWzwj+QfqXsWTOKKsPU3GmzlrW5vAa21vAB88u&#10;5qMOtntVOOv1CX1wTI63z1hG0G4fV3TZ42vAF54VnMXMiWhDSdujK+ivV/HZoG1JG87hfBXHIujl&#10;vFDr92Zu/uzT99H5Y25qjswN75Wsk19UklPWTnvIKHdrqf6MYD7XYAl0UkZtCjaJi+eqXyqDcaGT&#10;WDde69ip+UOwQTv5I3cIc/DcpR07zgXmFaGMHvqsAXXQruuzFu25ntUXbHE2GHfappwxqp86UOsj&#10;tJHj8S3jg9QD68St2OcV0CMm9yzve1xdXz8nMR//H6PaqfMA5eyTrNcykj5me7WdaCfjqr6dDWIw&#10;jmt8zDEZJ9fMn7CuCGcQa5j3FOvpOD9fUdbHKT+zrg5Qts8zgrmY23m8ap962luDYyXHpz3Lzlsh&#10;fvPC3kfY67QhzsFYzw/JvpHtW8kYtc8VH/RjNG/qekWwxT4wZmJ1/Y2tnmNeJevVP0TfrB+B9mU0&#10;p7G674FYPd98NjgWqWgvpeYQO7Qx3hwi6Ar96PtZlPsBG+g4RtuIYykDdf1Tj3k9nz2ric09q+06&#10;FpwHbAPLjuGa/VtwrOJ8QD1jJjfVH8elH1lXnzpxZqxpk7Y1oJs2nU+byIjLG8i9fwgFNpCOOsfZ&#10;SL/MRfpreS7BlbR5BGwcBPR5TvSbWFKAfjHWRBvZZ3kuJ9rfmyn/fCAK8+sf5ZE/jtVmliHHWNZW&#10;2rXvGnK+JdD10BjNn36stYteyshm1sV6Ha9U3K8ypUdbnc96bZ/C+8OHYM7DIXzPH0IRwAb+AG35&#10;xbyg41z6nPNqX8k2y4xzftv3Rt/ugfG4lsZGu3m8Ns4529hcaxt9Xmx4adJmtQVcUxL0phjpT6Ee&#10;V21yVbSVQh7tB9ooEwNloM75yoscsZIz9zNgQ3uQ5bUwnz4C9jnXPdudE0GHHyvXgE1sOG4OdOu+&#10;oi1F7K82qSM1J7einSlfts7jurvOvqSO7Ftnj/MBgX3gh3PGkC9fcNGzXtnq4wj9Mr+CL6wzPuIf&#10;PwpS/+STT96d+egr1sUYEdsps2/qFwXA/P5grk+iHaGMf9iqeR9BO/Ogox3j5Qo5Fl3884MjEDNr&#10;gD7zytScU+CDvlapZMxrQB/fXDM/8OMzvrunEONfizkGbSgVdNfa3qIrW/OyFew7h+Vsy9jdP0vk&#10;+LzW9rW2cxywNqx92poScI41bNmzMNX+CIwXMv4panyuQca0ZKOCPvnj6n1XRbSdbXuCfefIMoza&#10;PTPEvmyzzNVxIxyLeJYA47SROqI+Z3HuQ8+0PMvSNm3WuTfUAdpzjPeObXlVcu1G9ybjEUEvqfV7&#10;Mzd/9lnmmu3Gp9iPkA/aeHayTlzVYY14h6nvNYrQvsQaHdbbueewH1185moc7iHKCm28E/B8dT+h&#10;b3zU1XNMkm1eGZNCu/ljDmw5R52HfqCMHuIYQI+xaX8N2sMWoi+0Z7z6krbRSbFtNH+tj9BG2s/4&#10;0gZl40WPsmJb4lj3LMJ7uHFnDuCDDz642EqMbWSbPDm3cwFl7Wif8dpQ17pzpJ2sZxukL7adgVGM&#10;W8gxlK1nGfusm2J+3cPm2j3MOngFx6Wvlak+fKCd88HP9ZBzqYOk32upc+f4tGc5+8X4yImScQtj&#10;9dl66kzZv5WMMeeuqJO+pwBX+9XhSlysS4rx0E9O8gdzbWkXaE877iF0Rv5ei3Pqn3XXxrloN04F&#10;LLMfuaJXbUL22W85+7RXY6++qOuPlZQBfe8H9RBxrgrtrgtX72fanRubCmhbm9Vu+gzWkdRPnTkc&#10;OyL7MsY6xrptxELOss2cI7RhC5ueOeqJsTinVD+81vHyTof/eTv4sqIa4KrBNCxTRhPG6IA2CBZY&#10;eL6Y+Xf/7t9d/iKfBzYJcD5YM8c90I/MQc0HdTcqZL85ANrtOyq+6tsU6OEDfudmc43op50rOtzo&#10;lFmfjEdqGZ3Us44tc2X/LTgvVyT3q22WE/1JHyi7/1Jff23LMeqD9tDP8rWQfw5IyDmnqDFCjqOc&#10;OiOb9KuTusZR4/WKLlfEQw5d7m3XhDbsmB+gnX7bfRCAX1BTp91xjNGeZFmyDX1xfLYB+syxljp+&#10;DY5hLv2rvqQPqSN1XurkyIeJ+QLq3LvYQY/95JfgR+ADHfR9L9Je5sD9YhtX4q5rSd08KEK7dnKe&#10;alu25A8bCDa0zTXnGZW9OhYcl/7n2D3JuaZIX1h3rukPZfMulufsrsG8VDvY37o+a3xBJ/dVzs2c&#10;GZeSe5A6OrR5RjpmD7DvXlPEedbOh54xWF8ay3zsgdwHnkmOpb3Wtb1HTpibM6jaYR5zgg5X+vmx&#10;En+ME3Ic5ewT2xFjNt+ur+9MiGdw+me8fmkF/DCLHeq8G6evaZ+y7UJZEcdpB19oc11q7FsxPqhz&#10;7wG29V/f9Rup822JZaSb9igzN/DMZD5hrOPRs8xVG1zTXsUxxIbAnP6eOHdCW8YI6mUstGV7ZWQb&#10;cjzkWG3Spg9bcrJGJ+cd+Uibc+sL4r2yN+nDkv/oshf9PIA/OT7Lc+Q8lteOhapLvdrBN9rwlyt1&#10;z7o1aGdJHz1zUv2aQ7u51l5z7iw7xqu6CD5wZb9ik39pRbyQ78PmgLrnCuPSdpa1Dzw/GM9zwR+u&#10;+CGDdsrM4zNGf0B7SW1zf9PuvNhEKJsn0O+R3VtgnrSp/2C7vo361jClm/ZEXeJVEnKiQOZFcb0R&#10;5/BKW15HGKv7hXLaEtu44g/6v/71ry/vNr/4xS/ejaevjqedfqAPcT9sofoE2ALmUERfvAL9lrVH&#10;m2X6lK3+gbYQy9Wm5RH6sTdpd2pusZ9r9cc2Y+OqCDoK7zSWIe1V29TNOWWEfUMb5w5XziZ/WKfO&#10;+ytnFPsQH9Cvew09/bVdaLOuLuLYR6CfXI0p/dyLkT3mqeLamh8wT4IejGzSZj9kWVw3+rDL+aDk&#10;PMmafGCPPYNt9BVwT1jPa7YLbYjjENvVxVfKKWDZ83oPcn73CczZ1z90c11HaB89dRmv5Nrwox3/&#10;tSJ+c+F+5JmQ/kHOk2X778UoXnxAjNX40CU2zhz+UJa2Dz/88M3HH3986VMXKGeszqNdrranVNDj&#10;XYsx9ptz5wLtTUGfcyvWQXvoVduC/hkwFv2Zixsd48nYbWOsudCOdZ8z1L2fqLPu9KctSH8s20cb&#10;Qh25zPR28CX7KlOlrHHbRGNzMNbJtIfDwIOS/3zav//3//5yY7KZtZkBPgvGKqNc0Z/5fHR8+owf&#10;5Jw6Zf3CTw9k1s21o56xjhjlA7vOp60lO2tgLmAO88s1JeNK6KswHrJP36XGhi5tivqWr4UD1y9I&#10;b7GTjGLGz2y3nG0cQuD9CYwTdPXR/YKuf5FIP/q0Z35op582xD0HvqjThuQHfaB8LVNjM+Z7oj/X&#10;zM8YcmJuKWfOzRt19hQfTFzPvXG9wf1wNHUtjbvmkrZsr/3uq/S72pY6do46byXbs+zctCHambP1&#10;SPRN9PFIX3M+y+ZrLWljDmyiq232i2XPL3B+JPcSdcbTxr1Kee3ca8A+PinUbXeerfOpr605puJx&#10;LD7VftrIB+35bLgWzjcERnZoy3Z8WxPbHCOb4jnsSzx1zkjKnsHUEfj5z3/+7rnPhzr0EfTJFZAn&#10;/a4xTsVyRNyQNnKOar/OnfUl0q5U+0fhnq1/PDQ1d415Lk51/TIIWOdHoT/ps3tOv+hDr7avhbHO&#10;k2OxRzv2aefqHHM53MKUz/pDv3206Yf37t44LyzFiC57ZO/PA1upOXTNuCrmzXwivoOuARuwJifM&#10;wXlJOfWnxnqfgX46n1fIdsra80ofwvwIZZ87H3300SVefXNOc0Abfda1KfR51QfPH54TfKGJTb7w&#10;412eMja1x7iRXdAeWMYu4hhj0W/PPdr1bWT7FrCdNtNP2/Vt1HcUOXeiD17Nubjv3WNTzPUZK+vg&#10;XkDfdqBuG1fmY+3++Z//+fJD1H/4D//hcmYwXn8crz7XJO3vgT5WluZxjFd1b/Ftzpe83psa461M&#10;xZl4L68Bv7RJmT2JcOYgnBF8j+t/eYQ2vttFOLuYyzGAHfcjfUjaB9vAfco8oz17L/SNqzGZm3uQ&#10;84zmTP/2os5ZhfUA8iG0L4GPvvumPcBW5jXt0eecyUjXPLiXqGs39bHnM3APnJer+wTSvr6A/iCO&#10;sX2E7Y6H1KXsfcJ9yX8BiR9D+Uz5D//wD98bd3bwlVi48mxzrThXqBMb5w79xMf7l7lwHPk0p7SZ&#10;G/oQytbB6wh1E+1sRTvVnlxr96wQC7GSf9cEcU2AOnquEWtMG++61Cl77rIPEMrZBpTBMaBNBd3L&#10;3JfefyMVUmrftegY6JDUeZ6J6q8xjOKYan8UuSaU2TBuRPysm/Ma34+M13xOif7je5URIxtLjGxX&#10;uZa1Pqwl7bmm1U91FHMIjk3UG2HfnI5U3SX9W6hxK4/i1vnNlTZ8QLB23tPI0dxj7SrmrspWRn6P&#10;7CJbQH90rynJKH+U83lZx5wF/Mq9Nopvb5wj5946Z9pYIzJaq7OQvqVspcY8B3q5/rke2qi2rvHp&#10;FqqP1Z9rqDbT7ij3Wc/+2jYH9kcyBX0j/+5BjWUptkr1/Z7+T/nqGlXxnEbWkuMfyciHKb+m2pdw&#10;XB1b249Y39G8SfbN6T2SpRiOZmn+7Hukn+yfkej/3r5pMz8rSZ3P+sg/RNQbjc33wREju8hanCfn&#10;yLYtttaQ84zY6v9eOO/o+ZM+sR4pxpM6sBTnXiztD8G3UWx7MppjzTz051jrt5D2UvawfQt7zz8V&#10;Z8pW9I99peg39qjzAyj/It5/Ccp3EKmfAoxjvPWk6oI+vFbMtzmvYt+ejObKOW6Zc7S+S7ZSP3Fs&#10;9VV/l+weifNXqYzaRlQ7VTJm7kH+KOZnP/vZ5d6k7dnQZ9beNeUHMto5Z/jx0z8Mg7Uxoods2Sep&#10;n+OuwfmqPeVau89EngGWU5JRf5URc33w92/tQRpHfLly8ZoxmTMxX7X9UeCDN2Ct28Z6+yKT7WfG&#10;/Cr32LPY92rZ+UZyFsjNCOMwd0j6bozJGp1rSJtem+9Drlkr8jO6d23nattrgViVzAOSfU3zzLCf&#10;vea+RvKcV69p9iD3medq3YPgvuv991zkGoLrV9u3MBpL3fdNGek1zTVMnUt+rvW9Ofdb6iXagtSZ&#10;0k9y7DVgn/vEZ/rI3i32E+OpchT6nf47n1fj3SvGvfDsqjk6q79Ncw3sbc8fJPc2ffwQyo8R/PDC&#10;v9jynII6lnq9NzyHIceCuqnfPD/sAwRyjbP9JZCx5T6v0L+VzJPvM/wLOa70+Z+p5vqs5H4wRuCc&#10;4V+CIvXMac7JaI+ztt4fc+Q+SEZta7mMfLuh/pqTpzNuNuupNzcx49yQlBnHl/DAfxqXf87Mf6ua&#10;v1Dgn27Th47zPdtmnssLfYgLqO4tC7cHrktdJ2A9eKkB2vzrC9dwjlx7yDpXbdwav74C5RTb8gpL&#10;c7r/6pip/Vj10j5jrNe+NZBzBKbm30r6i03qiL5lP1BXDx37vWZc5A7xZRjf/U9fOB5biqBHnX2R&#10;D2/sMM62Os55XzO5DuSIurkE2sw/7eS05nFPzvCf+XOvVMwPuUoxh/TDo/zWN68jf+izvzJqa/aj&#10;7iv3E5D7UV8+Lx2PLu1c91oz5+Nacc/Io/aJvtU8WedsujUnRzwzt5IxuS7GRn3qP41LP/+/+T43&#10;+eDKWYqgb/7YO671o2IcgT+uXa6h+w+h/Uw+L2HO8wO2cSCWE9qk9iXqsd6PfmYmU/7Tbry2qzsX&#10;J6RNQN/cQubW6965cL5q13ZjE/V8Z9qbzMma/OEn5wIc4c8aag6pU+ZqPMRiG1fqnn9rSDtzoIdw&#10;/zjXFNVvSJ+B+Zxzam7anZcyNrTNPUwbn3082/UNnNt50V3yWf+wx7mPPf7Tk/Tx3QntPiM4o0A/&#10;5myDfmE330eYExvVb7CN65L9rWDT3Gobf7zah9i2tw9bwRf8MC/6xBWxLcv6D7aPMFbWgqs5N0/A&#10;eNuclz3yr//6r5cvvX/5y19e3i3Qp491drxjm2YJ97fnBHXPCPaQ7e5Vn5m0UUe0AbSD+tazzHjq&#10;oB2u2n4E+sOVeJSXfh+5dsbJFWE9cu3EtjnQz+cM9cxv2k57W/KdttNPymmDsnt4DzIOxPeAtG+5&#10;zukYWIrT+LChHdocTxs2tEN7jnkG8Flf9R9xzTI++xBjzzGgPv2ZD200x0GuzXPN/Wg9EN5fOCd4&#10;n2G90anPHsg2QA+0a9l+yu6fi4V/+qd/+hWKVSTrXDGwluoEwqHAj5980eOLfHX+2ah+myPaXVgg&#10;TtrOFKfrkmX83PuFI21bvwZzah6rYNey+tfOBXVs1il7M1mnrE6Wc9waiDH3zh6YE/zCb3yqPou6&#10;MvI/x6LPvU2dvaP/2kFHsU4fQplxtQ7UseNYpPmWmjsxT7apk2t+BLneZ8A43UOZj8zDGXyuPlRf&#10;gbZshzP4/tqZ2ku2JbRxL+aYa3EurvW8Feq23TrfUZiLW3NiDs4AcZh311v/MlbefxHgZd+15Itt&#10;167asnw28DOvYAzEhO/PiPEYSyXjTabaE/JypvVMXzJu/JRsX4N6mY8c6/2R86zJ3d7UOanr25Gs&#10;sU9ecg3Oyl45XKNf9+US2NQu4xhvPfu45v60fUS1Qayec+mbOtrNMUnOC9TNH/Z4VlD2cyf9CHVA&#10;p9qcA10FsOWXSvriHNaPwnxVn6DOn32PBJ/q/9dd7nf3AlSf18Qwl/eRPXLI/2ca+4F/JeM60pf6&#10;a+ZuGsk95J50X9qOsN/zLFIEHcnxYll7SM6H/bynHgW+ZFyvhVwXpTJqG5Hrqkja5pp915A+1TKS&#10;Z/aejGJzLp/he+zn9L3OmXM8654lFtcKMTbK5jPjVg9sA9vVb+5PrguM1sk19Y8IvFdAPfpHbUnW&#10;LXN17OVKow+qOXGSZprMkYmmbg7BxJ+F9AXfUgD/0fFH0bPsgdybKZlvykf5q+2aM4WceVXOhjlK&#10;H9N/oH8ul3WMud+CtvXBuUUf9KP5Pq6Bect8gQ8Q+reuzbOT++lZ9lH6q581DiTbmtcL+9kf0/wC&#10;0z2OnH2/N8/J3J7iXMpnUu7JZwTfvb+8p0byEu4zYjCOfMZkjLm2W0h7o3mQl5LH5nywbxFhn+V+&#10;y/0p7lN1sgy5dx3rvQK2Vztb0F6d5xpbFWxoX8k2fU5x/j3Bbs45FWttfzT4xb9a4I/7+UGUuv7X&#10;c9IYmuYZYf9yf0Leg3XPg/eyn0ly76sPeR6LtvO81l7zMnB9ubIXXN/cJ+4D9wtC/dnIWBX3dpWt&#10;8WVuQPtgTkf34DOR8WWuaKvxpW5zXlwj96t7tq4h19y76kHq3cLlCaOxkdG5vmaaurCSi/ho9DHX&#10;Ng/j/OLnTH7rbx58Yj3lSMhLHszmzuvZwCeEdfWDG39xkWtdyTzWmLRn+54P25xLm3vZfmmQd/NF&#10;jlwH2tyXtPGfJWedXwu5N81L5sa+MzHySV/d/17P6H9zP9gHdV+7N8B6tjXNUeQ+88zyjHrGfaj/&#10;+O09lvfZKKZR2zNT18+c2L4He9trmkrdt+5n71WvsLQX7U+bStocod5atMm549g6ftS2hGO0rd9z&#10;cjRr5riHH1vhM7Sfo3OdKvfKY9McgXvX62ife6Yg+b4k9iGjewS0a3+OaV4OucaQ61v3wLOScSzJ&#10;LZi7tEWb92C9D5+RzJUx+t01z1/iy77mXNR1qWvF+uUepW/UliK1voXhD6FO6nU0abOezOlZ4ZAE&#10;15mDhR/K8q8cz4Q5TUkesWfvOdet8Bes/P/0fv3115cfx1hn/wl6zWUyymm2Mda9tJWpeW2f8+s1&#10;Q178cdN18MUH/FGe+5j/ZBJr/xohT8ozMOXrs/jf3Af3Se+L5hHU94Epnn1/5n32Wu+1vWPHlu+P&#10;uY9ea36b++A+TqmMzrU5vfzj1/o5ajRuK9oY+SXoXDNXHXeNjb2Ym/uRfs3h562z+tc0e5H7nLPI&#10;84g2JO+FKT11lsizLu01L5fRGuc+eKlcG2MdR31037yEe4cY8twwTs+TNWdK83i27sWj9+7f/zcJ&#10;Ct5UKc13uEDkhXLWhTZv0LPkTz/58KbfiP7xoxg/kvlDmT+0nB38H0nzHeSDH8M+++yzN59//vnl&#10;x7Fvvvnm3f/PiXtjlL9ar7DPHb8W956M5qg6zbeQJ/LiuvmvP8F8oUM/9/Knn356WefXhHvJPWRe&#10;oO6zpnlGcm+zp0fSNI8iz9xnZMr/0X2mPBPGp99ZR6inXEPahLTlPM7VNPfAPZh7zv05ourWcY6l&#10;Pb+Uc18jc/ancFwVbUqtX0vOkfWjyc+PzJc/Lu8V2xH4uSv9Bcr6jVDP/qZ5JtjD9R7NPU2f/amT&#10;94Z9qVNJu4jMjWmeE9d4aU88KxnXXGxrdCr1HsnxtkmtPxPGSGx8l+nvEbRxroCxG39zTnKNXFfX&#10;cIqqjyT0T/Wt4XuzjxzMsqLOXjjPS8JcgXlFsv3R6At++QKjb5T5sYwfQblSPxv6LplXyr58gfk/&#10;GuepUl8OH039F6H+J3L1E8xh5nUN18a4NM+Z8ncmyIn3Z+558mlO6fdfhLLOr5Xc32fFNcv9nmuZ&#10;bc3rxn0xJdec3815eYa1zP2HeI55bj0jNaYU7zHkpZFxwuh5dC3acm/sYbNplsh95t5bQr0qdc9m&#10;mf4RjttKzjlF9WctjlsrU7HdijE+Gz/60Y8ukp+/jMXPHObuHjxjDpvzkve9ku0w1Vffj+iv3zOB&#10;dckxoO1sa14udf2fed3du0plqn0O9UfPHLFPedYcuheIjbMDgRqXes3z4h7Otaz7eqr9Wt79ELpk&#10;TKfQy41ou1LRrv3WeWnMsmPVWxJZ8nsraW8070ieiVwPoG4bB4qwvvxggvivzTI3jwTf/eCRkmuh&#10;v9f67NqmzS04b/pwrS97M5WnlCT12Rf0Z27YH7RT/+lPf/rmJz/5yaV9irQHrh12ap8PufwLoOb7&#10;kBPv3Vwf8mo7bdRZm7zPH02eLYq+p/+uuzprYAz5cA73mT8EU3bPaX8r6Q829FvZYlddbWqPK3Xv&#10;AW2Dcz8j1Xfqrpexsv5b83hP8OtRvpknz173RfWHHNr2zPvl2TDX5N69DayH51qux2htGIuwzr6L&#10;nRV9JQ785A9v/AMrZRTjM5DPEWLkPsv76p44t3l2X5hb12GNb4xxnOUca9zU83yhzf18C9hJW8T1&#10;3nvvvYtvJFPM9a1hKl/6aJ5zP9um7JGT5u9hbd2LVe5J3htyzb5LO47nWm2p5z1PvLnn0E87lH/8&#10;4x9f6vSTM22mXs5jO7pV3757wFzc+/g/8pW2R525S6SPCe203eJz5mAO9wT7gz9uRhhXc2Y51zvn&#10;yLqiHrZGa1BjRDcZ1Uci1f4I9I0Z/8BxI5vPRsawVo4E++TXswjqHgLL6ivJaE8qdY9VW665wn73&#10;PdO9kO2UtUHZNrHvTOCf/whFX82LVJ+3xqF+XcORuBZ7o930Ide9xk4f7c/GmvyljnmfE/XIEUI5&#10;85R5zDFnIf2ak9wXSO4D221D13xQhjyv0B8x1e6czmeegeuc1HE51r7mWzIvuV7kDPzcCebT9YXM&#10;pba28N2p+hYXJ41W3JSQ+nWM9arreF52uVL3xbfKmdnq61q9e5AbxTIbz82Xa+wBcybwhz2D+MHJ&#10;m0df8V/ZgutUJUnb1b76+mJelWrrUZAvfrREzCVtYmzuBf2mjgBt9HnIgz+E1ryIdvLqIYddrtln&#10;zmpf8x3khPUD1yf3HJBj7pVPPvnkcj0DdX9xteye1P9r1h597POBCLvuMz4Iac9crbWNHVBfnwE7&#10;zIF4Pzln6i3hGqLvGlLOOLBPGT1jeSbwXRHjyZccYidWc/hIao7Nu1Ljqfp7Q47YE+4B90r6gth3&#10;tD/Nt5h/1sX8Zz3XyX0O9Al9CHqAHveF9s6AcelTxsS+5Euc0Q+hZ/F/C+YfXD8F6EdyDffG3OUz&#10;BZ/Iq2cm7SmOW/LLfufItTQu5vVHSttznrWgr0/Y0HcE28zBXLalb+KcW+af0rW9SvqYexhhX9e9&#10;jaDb3Ib5F9dAqfmmP/WPQJ+qgPtEaj9kv/dWHY8YD5J2fJ9036EH9GnP5wN10SZoyzbbIduqPtCP&#10;iO17gk3ufc8YfXJe2mruzoJ5w1f9U9JvY7FvjtTRrqQdoM76uwf4EeUPf/jDpS6uq/4sgZ0UcD7j&#10;NWbQX+rZDuk71HqiHXVGc4HzIGBcxkZ/2smxzTbMPbnlHOKa+bcPId/muq5j2kDsS70s554G2m3D&#10;HleeA56L2U6dd1D69bU+N4Crchbwn/uXGPCLuGt+b/U5baQtc59ta6m2plCHdXBdiBncH+Bacj0T&#10;c3Fmn/3kVIGRTl6rTMXvXgD3Rs5hftXxekb0Pf1Pv4mDPs8fMD7HUOae8Z73njE3MMqB81a76Nrn&#10;+ERb2c/VOSFtQfanTcvojXx8KRCnAsSaufbZALTDKJ9K2rqWby2/JQ25EC6GjjqpX1DTziGFeJA5&#10;bso527PPeTK4FA9Cy/kgG81xC9jDLvaNyfmznKL/CW2211hH+reiXXNrPeeyD/R9aoOhx49a77//&#10;/uWHrXxpGcE8jq3zNueCteHD5ocffvjux1C/fGIvuM6uY13XbLO91qf2StpobmeUx7p+QBvnNus8&#10;dx8fCb7kHkE8f5T0Tf08d+lf8t9+53BMjs25sLsVxuqzZyM+8szwuZE6a8BXUN/YbQdzomTfs0O+&#10;Ul5SbPeAfCm1bht5bc4H6+J9z1p5JnmP03eWPwhI9JWrftmmUDe+3n/7QB5HIq5HlbpWczaOwrmh&#10;zjnqqwLq1Vial4XrOydbyXG5p25lrT9r9RL0uXcBf3nnzB8NaeNd0R/AaLPPfufUlu+rlPfMw2vE&#10;/C3l8Jo8s371s3niGqvH9zWuPWvrD0L+qEI7/fVzPwL6qD0F8sclP+cwRwpzuNe0u1aY1/Fpjytz&#10;uWdpG42fkmeD+FyDLWLu9sY9Ac6Rc9mvH+6pHONaqlv7FNc525Ql0pZ2EOfVv5z/bOAr6OOSn1V/&#10;DnXBXPC5wj+0sS0FmzluL7DJvczzyrOEtpybdeTM8V/H0r8U49nAZ/fklBCjQj1zMJJcq3reezYj&#10;1MmX63uG3JGPus4jwV9l6x5EXzuUs55tCPbJHzmizxz6zHQ9fGain7YQ/azt2G9uZ5RH1w9yb1yT&#10;81VvCHkjM4kLbLsPLep1s65xSlugjZQE3ZQjqHPUeaZ8HOnKVPve6MNovmx3PcGbFoiFMofrRx99&#10;dJEPPvjgXf8Uc/M254NDnx9CWVt+7M4PRFNryN4YrbFto77mftT8s16ey8D6+kcNj2Bqj1jHz/zw&#10;wksIL8m8kHD1vFpLPd9qPvTF9pFvFfu1Yx1/8fObb765CP7StsZmxfsw/aXNl1nqiHG9ZIizuQ73&#10;ifdBc27c664b54f3P/e554LrufVcOQp9fK14xl9z1t/K0nzZnz7WcbV+NNUH97xl8PnmM+7ePjaP&#10;I8+T3Buwxz6o+28vtKvt9L32bYVx3AvVtveI74jeL/Vcpp1+PuvxOYAv9R75eaBZB+uouOYjAb7A&#10;/eqrr9599mDNXWvWHejzi15sosd42vOdI/eb4j6rMtKD6rvos22W1UO04551vyK0owvOCY5Nav0Z&#10;MB4wviVJ3b3B5mhNwT6EMvm2LupWXJv02TXMPkXsk+wD+pnTPU0dHXxiv1Zb1d4jMVZF0s9s34Lj&#10;tEU91y77nAuunW8O5+b+zueW89Lv+UJ/XbdnAZ9TzLc5R2qc4hohWc42vmvyx2TatMM5yZU2+lIH&#10;eRTOrw+ud71fZS9fsYNd52A+6ubGHz3NHeJaoI8eOvqXcTAOsQ7ab24jcyq21fZr+e5JNQELWRfT&#10;tmz3Rnbj1P6s43w99EYYaB4YlJnD8UeR8zh/lis1jqzrO8zFuzfMlcKNKcZhW/pIH4eAP5RRtm8O&#10;83OP9Wmuh73ABwvW13/xmz+EVtwbKehZBtfeduZoHkfe8z64ecCz3p7Rj2C0T/AxBX954fAvshT6&#10;1qJdcL9iV6Hf/UsZWUv6bFmf+ctFfwilvsWu4Cs4Bz6yZqyfeTMmZKv/zcvHPVGlOSesDfc6eI97&#10;/9vm8/lsa6k/6ZfnE1fbPXefEc9cY6lx2H8P6vw575Jv9/JxLe6RpPrfvC7cw6O9nOS+vhZtpJ09&#10;999SDGvBvzxPebfkHZN3ZM5V2v0Cj89y6vkMSR+wk6LuHn42+8P68iVsvgukAH3o5R+N2s97A3vC&#10;73FYZ3QR90cV90MKaE+hjk3FORHGjGxX0Q+oc1a7lGlP36mPyinPSo11JK4lunuDzWrXHENdG31J&#10;f+b8si9tZLmKMK7atZ/2zI/3Du3oaPvMGG/6WWO+Ngbz4zXXy7bs53oUnktcWRfmYr0QyrTRxx9B&#10;8HyDI/25B7m27nViU8yDcboGiGvDelkmV66fdjmb055jzoT+rxFjW0vmirLUHCLkj/cpc1jXg3lp&#10;d186TttpS9sK/a5Jhb6UZpmj8nR5i/JmVFw0FzBFRyij60uWN5420HMjJI5DBB317Kt61rkm1f6t&#10;jPxVRD+QkU9QYxrpHEH675ysQ96otHuT5w2bZXR82QUOAPoSdBRiVBhzz5ib7bBGvIAgrnNds1xf&#10;JbHNcfZXveZ+5Jp4T3PfA22sN9d7oT/6pLjn8DHPLNBv+1K2wrxgHnjh4SzTlv3XMPLLMlfmy761&#10;OBZf8wUtfbV+i/+PpsYjxmW/e6H5Pnk/IeYr85ftzXnhHvdcYs04G1k3977rCWe7F9Iv/KWO/7xf&#10;Ggex+S9QnhFi8F4y/1zvvRbO6bz6Ve9zdbJfHSX17kXOV32ifXTWU1cnY8nx6jXPj2ud2Kbk2iNr&#10;1h6d1BvZkao7R/qg1LYpvS1wb/ic8N2Qss8Nz1ZjUoA+z2D+WM8/2OOKTX1rrsc1JdfKNes8wrV0&#10;nXiu5horfBfHHzjzX/Li+cua5x9mstaM5Q9i0aOsnzmP9t0TxuWeyxhTary21f2VZXSMyXlzPvfr&#10;119/ffnXrkh9l2C8Y9KHrOecz0DGw3VKjI/yvSGn5pV9wXqxNghlfHJt3U/pu234D5RpUwA99q1C&#10;PWEMImk/BartM2POwDVWboFcYZtr5ge73oPZf+t8cxhP+uE6+1ybWvdnwRgVY7EOxm3MuQ7uV9bD&#10;MeaKNv6xEoIuNjjrPTOp0855jw7PhJz3kRhDxiPWlSl/jSX7rec48uTVPNIP5MT/KiJ5Zg3IoUIO&#10;aefHeHJI2Tm0k+Kc1p0zUadZxv0P5tycmtdb83mx7kQYrdcU4KbyCw7F8aBDU46lbTAw9dOmoEt/&#10;bjaENu3sxdq5jDl9pb/6Y5vt2DoC58A+N262QcZCW/qPqMMLjC/N6mPPOpALRJxHwS7X5ny4dq6T&#10;IrmukGvqurq22nKPKNTVae5P5t572DWvZ+uR5F5y3yjupxTPoir+RSDlLTAPuEdT3LugT9k2Bf3o&#10;6lvGwnMRP/3rxa3+iuctwksZUu+vjOMZMedIUtvXrMlrhRy5D9l/1L1Wac6N9zOwXp4piPfA2e4D&#10;/MFXz0H9o8z5xx/deA4SG2fX2WJYCzEh4lo9gjz39UvfMr+uj/uo6iboKkdR563+MPeavOY4Y2te&#10;FrnGda0Vn3tbqHss7e/B2vtn632m38TLucoPXfyQxbumf4hOn3raz7wZp3XG+IewzTFsXecK68Ua&#10;scbY4kfN3/3ud29+/etfv/nNb37z5vPPP798X4Oee4HnLHD1C3HEH6j8PME+qfsBye/3ct+4txRw&#10;bB1fbSwJaNOccWVe7aToE2Nto5ztim3PhLFnHGuEceZvD8yddvUrBWhn/fzc6j7TF/0DdcHx7Ef3&#10;pGNAXWy5f2lz3BLoKrJ27CPBx9znUyz1V8yd96d7BlyjvJ+QLfa3wtq65vjk9yecYz7XmJ+94X46&#10;0p8jIIfExjnuWV7XlrgQ7wvPUNdgShjPlbGe9/zByJdffvnuzKfdvJ0hd8aq70ruOeRaf9OuaIs2&#10;97dCu/kjXzxPfWb6Wwh9COuDfo5NcV4l+yrmoZnHvCZTOb2Wi/W6eIqT5YS05yaiDmwQN4uLa18u&#10;uLZrH8I82sw5nB+dPDiPJOdCQP+qGEtiTDCK9yj0G3LtbOdKmz5lDPT5IuMBwMPHcUiirSlpzkuu&#10;nfW6xpbRyb2SewbQ8z5RmvuTayeuKeI6Hn1vOp9l99lI8EdxT7m/fBnkxZGXY9q2gC1If2hj3jzT&#10;bNsCYxTj0E+EF17amIdn4hbSN8X7Ssm2l0auReag+T71/lFs37qnm8eR+5x1q2tY+8+CflZo8wz3&#10;XD+j/9eQa/EIcu5R/qtf6Czl/FGx4Lv+G5cyhzGtia15Xlxf9ojXKluoe6vunzV7b4m0qT2kzrUF&#10;x3Oe+o6J+KVq5oJ3Qr+0A8bZrw+UGYtQ1sfmOjLHYk5vzat2tc1c2nWN2QOI68u68hlEv/wshQ4w&#10;1u/q0nf3knbSd+r2a8t6jrE+J9W+/hAPZUT7/oCA5GcrSB+0WX2gDhnLs1BjmRPjvAfOKeSWtfPs&#10;4XvD/OEq10ARx+Xap47l7F9D5i5zg52zo+/p99q4l8Cm9wx435nfzJs6R2FMnk8+kzxfag6elZrT&#10;zD/Y73lGvY6pYl5yX9DOePOJ0AbonWnvT+VEMT735RYc61nEFXKuzLX29anuRTF/6SNj6/gU0afK&#10;1theE+RMyTyD7XJLHi9vRf/9v//3X6VBcXJxYnXtY5MpkpvAALItNxT2qFN2Y9a5IMtQ+/dG+/qo&#10;/4r9xGY81CvqqWvbEeQNn3Napt0cq8MViAFxvQQdxoC2wKu6Oc58CLqK8zl+L3J+GNnfe05iMZ69&#10;cT1gb7+xl/mqV/qdkyvr735BRjGrTx/6uZ/AsSmiDmMtu0/Z0/ylDg8k25rvqPkwt7Znbl3Do6h7&#10;tvrA1TJ6vKToV/blPsCGLyPZNgU69GtDf6jrH39R7x6lHdbYBvrVYYzjsKPQbx+SY+ZARz8Zx4sY&#10;H/5pS1v5ciZr7D8Dc7l6thirv8bmHrklHsdXG9bZK2Cdq/vnkYz8RfbIifc33GJnT0Z+2OY9rc/8&#10;Kx+gns9Q9F1P8gRnWEvXDNI/hT785xnO1f8c37NRc005RdAzD7VvCvKSY6aofdqvAtoD7XNFpnCs&#10;16OpPk+RsSTZviZ/11DtjerZ5r7fyhq/XUNYo38kOX/1hbptlj0LrkEbI7kmJ1N7JW1W1th2nJ9R&#10;8n7L8xA9JG2OytmGTd75bOM85d25/rEy/YjzQo7xXzz4IwXoD+SczTrInZ9j8jMqkmuSrM2ztllP&#10;9wCfB/zPIdb/pJ962PfHQ8b4pa421EEfSX+ou7+44kPOn+MhfXSMdgVd9BT7EecgBkGfORDbtZFj&#10;7M8+rgltoL/PQPpKPGsEGHdUnMyh/Sr05bq7dgj7RZ1cH9atrjl1x9mHfo5xv6MP9uuLc9mGLX88&#10;tx1yPDh2LSNbe6I/U37R5vww0hlBHhDWgvs171lJu1BzVKUy1V5Rz1zih/54j+svArStsV3JMc6b&#10;ZeynzlqWxszlWZwfMQ/eK15TgCvj8n7h6nnPnudaz2vnvybWPWBeJGOxTfAxBVyf1LOOaA9xnPvI&#10;fKa+UMY2eao5VOyr45jLdaWsbfVoyyvUPsgxUuuvmcyFuVIqtS3rOQ5xTS/fSPzqLamUC+QmBNr9&#10;14K5qewT27WFLldvVnC8jtR5HDNlVzmCtI9/9QbQPyX9nPLJdvSmdPZA++mzMSjocONyA1MmBuro&#10;I3nTawtJtO34zIWHQqIt7dm2J8yZ847s7z3nKDd7YU5hL7+xU22N8obQlmUk1zpRz3wg6mlbnRRR&#10;h3GWfXizn/qH0DGjHJpb+2i3zPWo/Qqud53fvWA/a4pQxx907YOsI/qc/XPQzxjPIuq80DjO/9Y/&#10;ZyD7CpgP5mzbp2/VZ/tpU2DOZoKee5yrL7O5ZqkDW+c4IzWHSvKM8Y1iQNzze8WkHfPoFbK813y3&#10;UH0wD3vkhPtxzX18T0Z+2JbrxT3NucSZ5PPOfnKTZXl0jMyfPljHR9cTv22rZ9mzYO7FeIx3xFxf&#10;Up8hS5hPmZqHNvYSn9l81npv1Pm0MbKzB2k7r9kOmedsB+r0my/jMR9Vfw9GPiR1Xvf9Vtb4bsyw&#10;Rv9Icv7qC3XbLHuv7M3anOgHuF9g6QpZngM/iNN3s/SNNttpU1dG82UbutjjXvY/f8f/V6L/CTza&#10;gTFVwHFffPHFO/H/IxTbvGc218P5Sh55vrHOlM09Zeu5JmtQ37VnzT/77LOLsAdoo8/9xTzgerM/&#10;/M/n0sZ7BTroug8R56DMM0PxuQH6jR7tCDax7Q/siPsRfeZCHwFsOQ/jnQc9ftTVf3Ac/dglXvYt&#10;MTHeeB1Dm/bBecA8PhMZxxqBo2Mk16NcUscHruhwH/iuZ58+gmumHa6OVeyzzvtwfjfJFWr8jrON&#10;MfpCG/sux4PjHLuGOu+eaK/anZtnrQ/mL+8/72dkLpe2ValMtY/gHvVs4h5HeDZRxx/AZ9cP1tpO&#10;ckz6Z9m8bGVpDDHkcxrxrMqx7qeqk6JOgt/MgX3fCcghZyZjjI9x2oBrYt2L9KX6YR8xuTfR4T42&#10;lsQ2xjnW8ZlLSRu0u+7M5TMGocwerD5SB9oY7z1EO7Z4LtGXeqAdxTbINqn114q5yXxk3RxC6sho&#10;nOLaf/ckGOAEXC1zQOX/NwHtLHx9SEE6WEkd9diw3MTczB6GzOGBiMDaOa5BeyYJ8qbyRQ/f8BF/&#10;aYMa05Rve/uc4DPCHN78rI8vJr4Ak1Py/Omnn15eqomJdj4Q5X9+RDtcic8YwT6Eg4D8YBeh3DwP&#10;rm2ur7C+7vXRfUk/49x7lI/c480Y70Vz75pwtS/7j4C5FMgzwjPUMwKB0ZgUII5rcH6fUZxtfOCm&#10;bt9WHOdY/NY/fUZs3+o7+pzV+Im/+Epb2uTqPM9G9fkZYzgz5tP9wT613JwPzyd+BOW+5l2K5ytX&#10;uOYMuRfuL0g/afN9ndg4yz7++OPLGfyMsC6VR9xP3sdzc9vHlT3ks5ZnL3Xf2Vw38JkCc7b3YMp/&#10;2vBp1Ke/irF4Pdrn5r4ctZ7a9cqeV2DvebGn3ALjq6/cx94DlGn3DPY+yjHUaff+t7+5HZ5xKZ6n&#10;rscesF6uIdfENWZunrFcwfPfZ/Fo3dO/3FM+Mxij/dw76YN12+oV7Gc8gi3tIaBfzodkDhnPGK7Z&#10;hzh21PbM1Dir0H+vOOtcuXbsOz+3InyHyD6knz2lXt4jtLmWSO4PQAdd7PJZGKFtCu04Dp+Qapvy&#10;WdE3YwHalFtJW9onJ9zrfr9NGcihOkegD7mm3N/Mj3iv0z+37s8CseRVqLs3PX8zB56TjnNvmJO0&#10;qx11EKDtLKRviOuL2AYZzxbQz+fY6FmWwrzMRZ4dx5U2+qWOs08/gbZRPOpWGNv8PeSl5mYuV7fk&#10;8bIybxfwsoIa0gHExRX+j9r58YwvNT755JN3/6krFhl9N0+CDdp8KFFmo3F1o1DmAEZs8+pD0+u9&#10;wX8PZK+0KTzwyYNxVGgH+hDrR6If5Iucg/6RYw4G801e+RKOGHiBUc9DGPKBqG2u5oByCvPy0pIw&#10;nnbXcM88OK/rcy/IC3IE3EsIzOXK9drCltyzvvwIytX1Q7wfvSKusePw3z0E6kH64Pphi3HgCyx7&#10;lR9guc9sa/4e80Z+ySN5IqesAX2uDTl0DfaGeVxv15Q2feNqO9Q/0FBP362z9tm/Bmz68sMcxE2Z&#10;/cTZRJl+ysyV+3QJxuJjSsYFU+1L1D1Omfl8tlJn/Wiz/uyYn5cQyxLen7BXvO6xKvbBmXOLb55Z&#10;t/jJPbzlPj6Subzbxj2Mv9T94zP+QI33Mt6xPafJDXrYpE3bZyHXjZiAel1Tn0XPDLknHu9jY4O6&#10;LtlXUZd13ZITx5lXhLY6N3W+2OIZhw7+ctVn/Qf32T3XRt/BebnajhiXsaUe0I4ez3dtHYW+6Qs4&#10;p1fyaU6XGNmZwhz4eeCMGE+NZXSfzOHaCuPSdtpBd0tOqo9pG6ZiWIP7w/c3/NI34s92dL3nEuYf&#10;zc149RnPPc17LGX02f98dueKDf5YVV8YyxnDGM8DbPG8YQzlzEGzDXLnM9zPMpQzp6M1XUs+H7BJ&#10;mSs2mcv53H8I6+xa0+6PU5T1cfTccW/Zx95AH8Gu84J1BP2EPsaqmxgDY5wHf/L7IsbRljbwzT2P&#10;DfZ2fiegTaBuG7rPjPEvcY84XQ/XEDHXrJegB/SzXurRbp82QJuIttTNuCi7/o7RBjiONvcC+wNB&#10;1z3nuagNoT5H6uYcR6AvzOm8S/6thdjNh88SysREbrgXEco1TnzIdUw/kzlfqy5z5P1NnfH6wvkD&#10;9F0D86Wf6Rtl45nzOUn/65jso2z+uNpH/t2rjqcfMQeQfulnXh0LzOE84DmPLvNm35nQR8FH4sdf&#10;r+4DIObMMdBm/nKcMdPPs8K95HzYoY86et4LtOMXY/LZpwBt2M/1Qh9J+/qV46o9fQD1mm8hN5B5&#10;MYdAbkeob64te0XIOXJpfWto8u6oi8JGYdHZJD5MKnVMOqEjTmkdaGNj2Ta6pv69wP+MKetcSeQo&#10;DyPQv0cM+jfKGXmmPw8JY/BmBHTSTsU+r5W0JUfHPuXLURwZD/eZByzz5FzEaZ0rdWXOJ/Mzde+O&#10;YAx7JW1zrWXryehoGekB9tkz+qgeNtynU/M0361tzVGuwT3ypx9gOdsS/dGnqmfds2TKzghsGnvO&#10;QZv2srzFNrram/Id6NtiV7Qp2nBe7Vp/dozvJcSyxFEx5l4wn/Asud3Lv4z9kazJe/rqOeR7Gc9n&#10;x3JFFznrOupXzX/1t/Y/G67BnuuwJSfqOj/XqfHsIyR1hXJtv/fa1HlrbDDyqbZlLEdADnkXZ17E&#10;e5U5qXOlTTmKUS7Ogr7Vddi6LuYz7U3Zhi05mbMDS/1zONb1p56+1fapWEbttQ099qT26ce+en6P&#10;ooD6XAF9PwNqp7kO83fUvY991zHXyraK68wVca3TDljnal0R+nPvOr6OS3KOETmHNnPMqO4Y9y/k&#10;ngdtjtqeFWOfwljvEWfNa+Y7+5Jcr9Sr49N/dapNbPEc5lr7xHZ0/J4r7XOlPjV+C+nzkWSe9kA7&#10;2CVPXBX6uK/y3nJ+2cuPRF8sA/PoD1Q/1mJctSxHxJPod41rhOuRqFuvFcY51pwl1e4ZGMViHAo6&#10;o3gq6mfZuvs593UFXfcgOsocuV7ar6Qfac82WJqn+T7mK3OYZL5HuQfrl/99u5DfPanesnVBtiwm&#10;ulvtN7dRN8pc/res5bVUf/biUfvqqHjW/hC6BX3lBRE5AufYYz2ujbOZ56g9e+a1epa9NLU2fR+8&#10;HF7j/beGW/PyEuJ/Sfd5Xc+XdobtcR/3uX5++GEJ8X3cLzv8EoQ1RI58r37mfbL1PiHWtWNey/1j&#10;PubiXaPTHMvWvb7EmrVkTvWyPMUanTOQuZzyV51niOe1sMea5NoLz1v/UHDNHvd5PPJnZH8Lr2G/&#10;kaOpOG/NX7Iml3O+7MGe8cjauOCo2I62vweZ+0f4Obe3pnxbM+bMOW++5bKOFOoPoU3TPJ76Q+gU&#10;HsjKHB7Q/JWcfw3cNE3TNE3TNM334b2Zd3G+hAXfs/no7JeyCP8ZraN+CG2apmma1wrP4S0/hPb3&#10;XE3TNM0c/UNo05yUuR9C/UHTK3+hTnnNyyEc+ZfrTdM0TdM0TfOs8L7svwZFqPOuzZervnOD/0KU&#10;69I7eNM0TdM02+Crap/Fa77r6u+5mqZpmjn6h9CmOSm+8Ilfugi3bb4MUl77Qyhf5PQLYtM0TdM0&#10;TdN8H96xv/jiizd/+tOf3r1v++Uq79C+c1v22jRN0zTNfvAM5jux+t3XCL7r6u+5mqZpmjmW/99n&#10;m6Z5CLzo8RfmI7EvXwarzpI0TdM0TdM0TfP38IUqwru279u2ieVsa5qmaZpmH+a+ExtJfj/WNE3T&#10;NJXLU+Kv/HlN0zSnYu7Lluzz+pOf/ORynaNfDJumaZqmaZpmnnzfRvxB1Hdp37+t9zt20zRN0xyH&#10;z90p+jncNE3TLHF5UvQPoU1zTvJlzzJXxNuWMi99W34ITbtN0zRN0zRN03wH78y8L/Of5PNdW+Ed&#10;nDbfp/lXKPzn+JqmaZqm2R+fyXOs0WmapmleN/3fx2yaE+MXLkvklzFz8MVN/91D0zRN0zRN00yz&#10;5t167Xt60zRN0zTXs+Y7rP6eq2maplmi/0Vo0zwJfiHD7erVduBfhG75Mqa/uGmapmmapmmaaXzP&#10;Hr03z/U1TdM0TXMbPme30M/kpmmaZorLE6J/CG2a81N/AB39EMp/mqtpmqZpmqZpmtvxfZsvVvPL&#10;Vd6/84fQ/uK1aZqmaZqmaZrmvPQPoU3zJPhlS/0B1Ot77713uTZN0zRN0zRNczv+4Dn6ITTpH0Kb&#10;pmmapmmapmnOy+UT29sPct//JNc0TdM0TdM0TdM0TdM0TdM0TdM0TfPE9L8IbZonZPRX5/33DE3T&#10;NE3TNE3TNE3TNE3TNE3TNN/RP4Q2TdM0TdM0TdM0TdM0TdM0TdM0TfPi+OG/XZumaZqmaZqmaZqm&#10;aZqmaZqmaZqmaV4M/UNo0zRN0zRN0zRN0zRN0zRN0zRN0zQvjv4htGmapmmapmmapmmapmmapmma&#10;pmmaF0f/ENo0TdM0TdM0TdM0TdM0TdM0TdM0zYujfwhtmqZpmqZpmqZpmqZpmqZpmqZpmubF0T+E&#10;Nk3TNE3TNE3TNE3TNE3TNE3TNE3z4vgB//PXt1xqzVPzgx/84M3f/va3f6s1TdM0zwbn+Fr6vH9+&#10;cr3vtZ7O2funaZrK6BnUZ0XT3MbSu13fY03TNE3THMXce4jvIOj0+0jzGrjcDX/5y1++90OoN8DS&#10;S3uifr1xttiYIn0Z3Zhr5hjFU22t9X2PmGAUi8zNMef3Vt/mxtb6KD+2bZ23eS7W7rEt+2FON/ty&#10;bngJe20p9rmcwBE5WZrzCK7x+4jYtzLygbY9cujfJaU9r2mLttqfqDvqOwM1FsiYl8j40lZlq+05&#10;vbl5lqh29VuBH/7w2P9IR52Tes5pm/5I+r0HzlMZtY98mRr/KPQxfZry2/IaMs60d6bYXxpb1+je&#10;1H21J8bMM6juN+Vocs+fldwjNU9rOGOMUz5lrI8ic3xE7u4RG34bx1/+8pc3f/7zny/z8vz90Y9+&#10;dCkr92Yqp0fkegvmaw36ucVn7aNf59o77rRfbdtXfQB0l3yZs/1ayBxQ3jsPt6yBfWdeG32ciuMo&#10;33O+NVT9e/g4YsoP2kd+qJ96e5L2nKP6UX3Yk6m4XzqjvMuR+b4G/EF4/+Ad3++aeP/gPQTR11zP&#10;jGMupmvj1CZca+ORpP+ZtyTbp3SOjr3m2fq18946/ixcvH/7Qj77Q+hckCZCfetC29z4OaptyxX7&#10;cp7qD1e/8Ms2P/ArSdqjjHhQZN815Hz5pcPcHOo4Nn233RjX4lhwzvTBdvDQFNod77jm5ZF7DEZr&#10;bb/XpX2oTST3GtgOtFsW9GsbPMP+0++MT79t4z4zJxmn93ueF3JL7IxlPtcs/UH4wuYImOfHP/7x&#10;Jt/1iRc50O9b4t+KPiTMT5t+pD/4qr9r+MMf/nDJOWN4QX3vvfcueQLanJs2+v0SDbymjyOfHk36&#10;B+n3Gn9rfGmrssZ2jq962Uf+63NwDu8p71ns5Z7FHmvtPfaTn/zkcj0C7zXnwyfamNM49TFjBtqQ&#10;Pch5wGttl5Evo/FHk37knPoNtT3Rb8tzfqvHVb20tzT+tVJzLjVXU3pg3605Hs0xslfXdQr1/vSn&#10;P12uR8CzhnOBZxDC+cRZxRnhc4jnzYipnK7NoeO5bsn9VP6m2m8Fu9rGbp1n5APX2m492x8F/lQf&#10;xRjou7evzs2e9Bk65ec1YMfnsXVwXthjLuz53OWe+uabb9789re/vdxLH3744UXef//9791f98r1&#10;XE6z/VZ/5nKaPiDq2p5l67luoE36Ldd5krSVc0raXkMdL9pWqKdt20fvluiyJ9BHp1JtA7q0vxaM&#10;+8gzAqn3pfNK1h0D+oOccW302/zlHtRfrsgRsO+RtWSeQf+8yhF5zrlHfgDtltMH85p6Nd9gDLV9&#10;ifSHOdiv5sU+bdq+B9qeivulknELcWe+vdq+N3XuOdBl/f/4xz+++fLLL998/fXXl3d89sIHH3zw&#10;5qOPPrpc2TfuS/dixpFloex+24K2uCLY0a7X0XxnQd/MV8ZRyfaqQxkhh6Oxe6BvwjzWnX8Lae+a&#10;8Wfi8mT/1VsMxGAyqDUB5rgU224hx6dtRVyYukCUl3SnRF3QRrW1lWpP0jaiD6lj20i2MjfWOfVF&#10;rI/6vTYvD9c513hq/1S9fECoy1Wdqg/ZZjkFct5sh7R/NjIPUP2W2l4l27dSx5g/RdBz/fYEe8yz&#10;5cGvH+pz9YUeST/X2rwW51RskyzjFx/01uQQHb8QyXgRyrQBcZs758oyujlf9p0FfUq/psojcqzl&#10;kchUWcyX1zre/Nfcjkgdy64daJc21psvSNFhTfdGP/yQwpz8mMK8zOcPpPpp3Cng9VacB9J+tkPO&#10;m2KbZBnS9hTozPUvkWO3+p3lJVLHsVvGv0am1kLs91r7sv3WHFdfRn4kS/MxZu2zZAsZM2fD73//&#10;+zdfffXV5csSyrSljs/dPA+pp1/G4lXSTkVbMOpfYsom0Ed5yq5zVxnp02a7ZWQ0HpEcI1k+A+lP&#10;+k/73r6Onqd1DvsR9Sujtim0JcY1Fd+oLdHWnB46+az3+cuz1x8/811WcSzM2Rd01+hNkWOxlXPf&#10;Yrcymof8KJBz0k++al/mTKbKI3Ks5ZStmC9wfF7t911MMgfWBV1krW3Ktk+Rulth7Ny4W2xfC3Mq&#10;5FAfklHbFNpKzOtUXLU/9dLW1PhHYrwpkLHUPTuFY70uwXqtfafRt6qbfmYZ1LU+Yo1OxbkUmSpD&#10;rbtXc8+qQ922KdQZ6WHH81HUre17kPb2tn0t5mXOH3Ru8ZexinUw15D9R7HGvj75B1nsO/7A8ac/&#10;/enljx39LoB2JMcYS5YTxq09I5K0Zwxcp+KZaodqZwuMvca2/iN5Hyf2j8oJtrf6jo01fquXc9Ty&#10;Vm4dvxZj2GuOau/yv29viL8uJVOODHYrBiNuQoWb0i8Wq9/q1DHZB+8S9fbqw6M+RKrtJTiAwEMj&#10;x6cv+sDhJNlXfceO1zXUMSnGiDRNJfceuGcsC/35cHBPKdegrTnQ0f618xwFvtV8SMZW2zPnlCVt&#10;rYUx6nNl7eo97zz+SLPF/hLYYz5ewtba9cOSPwAmtCOQMZwB8ofAkl/GQN7zw6ExuU5+eZak7TPn&#10;46yYL67mq+Z07f2gLdYKqGcbwnjt+a+8/NeZe6KvfshhPv4qlLmZjw9B+oKuvh2FeYCcxxzZdo0P&#10;2oC58dfMk/7lGPOW9tbabPbH9a+M2utaocN6wh73wVpfnGduPsYg/ih5q2+J9hDscz7wr9Yokw+e&#10;NZwV/Ks1/mrc57afZSiTr/TLa2IMQH/q2C6j8WtJWzkf5Tov0E6c3sup57m5Bu0AY6iL9iyfieqn&#10;ZDx7PxfSNmRuLKOjnkI9dcC2NaAL2iAuY9OG88KS3Sm9rOO3z3nfBbmfgD7uI3xgr/lux/gtfgC6&#10;6q3RB+1D9Vl7yhE4D3nxX6iQG88Yc5fv/+h4PRNTuRRigfSbMYj7wDbGZ5xrbcPSWmkLvSVdcYy+&#10;TXGN7VtgPoT4FX3M+Zf8TmoMiPekNtQB20agl7pn3bOj/OGrMW/1WxtLeG/Dkr6+pp6+5VXQH42p&#10;pM6c3p4wJ3Ej5BycH9H3OX+mYqPuuZF9rm1tf4mYP1jKof175cR5c/4j8q19WLKPrsI+yOepZxt1&#10;2r0nffelHWrZOblqZwvY0h6kvST1al8y8m0Jx3Ddaps2xHPT+6vOr16Os6wu4j27Bmx41dYI9Zzj&#10;2cD/jGEPak4uVt++fF5OYSex03Jl1HZvCIRNp6+IbRnk1I2JzkhqX9pHoD5Esm8NfhByXI53Xm8q&#10;5uIwkvStCjayPIc6jrE8kuZ1454CD2nbbGefTB3gqet+2ntvVV/qXGdCP2Gtb4zhPKhl0F7GvETq&#10;cmXtPNdsdx7Oqy2214A95tvyQyhj9GNPX46G/OWZvwZjdazPAvKlLOWB8fJM+XoUa/LFOqz5IUJb&#10;nonUs817zfvL/bHlfliLvvqhhrke+UPoHOYIHuXDFPhGjvBLsV2/s715PK5LrhHUNZSq5/27B2l7&#10;5IvlKRx/xA+hgE2+/PDDuD46LzBnfuGhH4r1StqyP8ujMXtRfdIXoY74haTnIJAHzsdr9kGd9xkx&#10;N8gtz4VRLrQr9te1QlwX1wadqlftT+Gc2iAuY9OGOrDF7tQ42tlf/hDKfPzncGnjxz/aaeP5zzOZ&#10;+4vxaZP+e5JzZ272QtuuKTn44osv3uWGP7qgTI7yHckfis3RWViTr+wXx7m/bdNG7gWwvWI/jPpf&#10;KjV/7qeaJ9vWYC61gbgO2lAHbBuBXrV3Rqbyh3Afbj1/tLFE3ttz+mkv9fQPuK6Z8wwQD2cbQhkB&#10;/F8bg2Pq2piTmg/WFrbM0WzHdeFqno/It/PAkn3W3v3mvsj9YR/fDXg/8keP6OS+Ge1Trj6Tt4Ct&#10;UQxez47+e24i1DM3oJ5tWVYXIX/ku7kvl4yT+JRcGKRSF13Zgy22/z97794kPXLcV68kXvZCSmHZ&#10;YcvhcOiDWn6lT+o/HI5wWLZEkXsldXv3tHiWPyYLQAEN9HTP5InIB4WqrMysrCo0GpiZxzZj5Ej8&#10;3rCAdkD9rFsj87HGVnsl7RKHFyCgDslx7I37LNLnkl/r1VWW9JvXhPXJvIpr3mPOfQrkmrYMqZfr&#10;J9fULNodyTPBmKosQZv5WNP7KOR85g2bOXrr+XaO7p03+oJj4Zxx8qDINqCc54m+U14F42VsGb91&#10;1qs7y8jOyIdyBmu2sv6t127FeFKuxlylLGEbxzqXo9iXZA/o188w2GOnxs2xSq1vzsX5W5q3zPuV&#10;+V+L4S1g3fE5472esZED6vwM8mUO9XU/WPYcag5Tp+reAzEr6XPkK/WQLC/VZR/wWKn+qoA2n52M&#10;82jM9DF3ibmAmp9nImNbE1jKj/Xo+b2efOR+Q4d695Rk31k5A/zq2/Je2+rT1zFqM2O1jE7mQ+yX&#10;/ddQL31mXdr3eA9pX1ljRidJuzP9zOeM7GHUf00+KsxRXWfPRq4nZY3R/I7kLXEcmfdRjEsC2qj9&#10;Z8n+xrEkgO28j6J8FrkG9XeEUcx7cvIWGOOsnAH5OSPfj8BxEyefuQrn1J+5DkeYI2UL452RvYxs&#10;rMmzMIptTSrmnaPXirp+szyycTV1DGfLzQf/fH8z/sM3FAedgycxwDk38YjnPxgKo5DlWbDHRpQ1&#10;2+gal/GIbbajz6amXkZljpbtA9RlDFmGLM+APcbpgwXK2OAnQf2tjSTPjQ8sc8zybDypyzHLkmU/&#10;rNOXUNaeR/Wb14b5ZK0yl+4159l9hlDnfNPG/Oca8Ai0p2S/tAN5nvqp8+wYtwKOIcdiW+qB5+hx&#10;NN+pp40ZtAUcc66s148PPffY3wJ7+Nv7G3AZE9dN42ZdclQHcixXoS+wzBHRN/H6ubYVT/ZFGCe/&#10;MWB/fkqe31Dhc8I14Li1rQ0FtKc8E8ZJXBnzEurmOCzXsa3ZtmyfbCOn1Kc92mf3Q7UN9km71DG3&#10;2AXW8ZrdI+h3z2+EjjgrLnMD2qQuBWhLyX6WUx/QW4o/oY92zyBjEG1nm2WOxrCGMaq7pd/8Pplv&#10;GeUx9dyLoO6oz16wXeOorPmwP98ZON4bTwWbXBvSLufkw88frk9cR/yrBPndK8cGnmesHEdxq3tk&#10;TPRFiNO5834Ae9oWzhmPvmp/z8Hxek2hvo6hni+hzbRvjM+G8Tnv4lhnxwyuH8Zax5s5sb62I86N&#10;81P9Z/8t0AVtZFzaUCd1l1AHqm3Pa/wIa4v95R5jnfFZnPfE6DkHxAhbsej7KBmzZcBmnb8t6J9i&#10;bErqkIdf/vKXt3rvc8kR41fQI0/Uu8fTBn0tr6GuMYDlrJsl5xawUdcUGFvqea4N6+2XYwTq12xL&#10;tlXS1ppeYh+OZ9u+B/wh5s95qP634k7qGBDWm2VQB6wDY6ntKW+NMYLxGHPGTptrjfHPYF/suHbX&#10;cG/DVm4yLoRz46NsvSyVK9oF7WzZS9DNfsgWW3rOw5JPsP9Ix9zTZjv6o2vHGvRxrUDtO2vn0RD3&#10;Wn4EnTqmvegn9w5o9177S1Rfa6BLfLmuEOvTVm23zXPLiGU/k2cxlmS0NtM/ZFtlFNsW9uG41zZ1&#10;iGMxj9W/etnPsrpI3tNsgQ2P2hqhnj6AOuvBc9o9Qupnf8jylRgbnOUz7d2EE/40rs6YSD6UPFpW&#10;+JMlX3zxxc0I+gbGMSdQB3vAPl/y06bHke3078A4GrN1tX8l+1pe+vKb5aNww//dd9/d/g8ehHjx&#10;xa+h+5Ab+9bzsHLEKG6Yja32sV/tr545IbdQ/VJPX+o4Oo7mtanrBJz7vEbkHkMP8YPRc/tD2uBI&#10;G8eRHfvZp9YD9ZL1zwD5cZw1fsZrvI4hcyKec8y9Jqm7RdrmSAzGYb1+uF6l/hlgD397XoQSi0fz&#10;A/avdva+ZN0L/o0BjK/Wg21b8djP+aCfv4EDfD7weYAdcgDogbaxQT/jQGhDnuma7FgzRuOW1HEM&#10;WYZROfupv2RbPEfX/GsXaMfGaG/OYJ9qU7tQfZ6Bfp171tLWi1COri/aFLGcdbM4VrC/Ochc6JO4&#10;gTZRh7qspzwTk3r3XiOqv4zHes9hJu60R9n5oKw0f4j5zPxYV/NrvXjO/DhHYJ8jX1ChxmIb9bYt&#10;6Vfsf8WLUO15v0YOqPMaQBnIgZI5oV0dyzk+y+iP4q59RjpL0I94idV4uWYQH3a0rX2O6GXs4Jg9&#10;t92jfTkan+U8F+1A2tUPunvW1ZVkrOA5eco2x7cnbucGfaTmSMkcWrYNG4q61U6er4EuaCPj0oZ+&#10;Z+59tefna+prByF26/RlPUf6E4frVl3acx5sG4EONoxlBu2K56O5RzK+LYjde1fQhjkX/KD79ddf&#10;387xUfOAeG6eENtsN59iG+if8/RvfS3PgC1ylX6xjQ2PYizo68c+dY7t53HGNjEYR7ZVbDeHMxCf&#10;MZ5t+x7whzj2HH/GuRV3gi5oA2EslkG/kPX4dz0Ic5Xz9tYQd51Lx2P+wHGpM4N90/Ya6Nhni9Sz&#10;n3ld8jdrG+yf9nK+sl3QU6jP/IFl2z03buBomXZkZq+JNkEfaTuP+E3fW7jv085WTp4BYvazZy02&#10;csV4jn5m0odz5l2xHtmb7z3UONZAN+O0zNE4jRk4pq51WU7dPdd7bDA/2BZs1Big6mZbxbF4LzWD&#10;69u+S4xsU4eYJ3OFXtpSz7osq4uQv6vjNhZFHQQ968C4bMvYbLsaxjizj/fgeFyzt1X7N3/zN3/N&#10;kUGmOCkcSaKCgUyWZGKyPAuLyImtjGx7jr4LUKHNQTIGUKdiXbbZL33pz+O9GCc59YEk4sM54uVo&#10;/JVR3DCKeyS13xLqYRfJfrWsYJ8ccmxem1wzwPyyNoV6L7JI7juk9kXAOvZ8tSf2zTr6a1dG+z/b&#10;3xpiyhiTOhZQN/F8ZAMy11tC//Rb2xP97bG/JdjjuOca4Qe/a8t1BuSLNqE9x3c15ijLWee4t0T9&#10;Ua4dr3qM2TbwCHU/iP2flYx3qVypOVga38he2syydqqt7L93P9DHcuK5bXvtbomx1r1CPXV5T8cR&#10;3dRJqBfb7DdL2sx+uWYT45bUsZx1M6i7Zz9UXwr9tZG2ql31szyqq6RtpflDzN0o765bykv5M//a&#10;SdyTs+in9nGNLzHjwxjPvE5I3fdeHxSgnS+m9HNvaoOjfY3Tc/phP3Ura21bYFv7Xu+0Yxycc1Rv&#10;yY82sv8IbajHUV/6UUA72Fbs+2zkOCp740aXPpJ2OdKeUlHfPtpTn/o8XxNtGE9tF/SYN/WXSHtp&#10;U2hXRr44GrukDkJf19Aa+tjzuTZCfxwTbNZY12DPj+4jRuOVbMt+1FU9pEIf+2UZqj1J29XPDLnH&#10;wf6jXBFD6hqTdZzXGEZxj2w7Z6k/wvalHI6gj/bXOGL7DPCrALkxRwj1eb4mOQagLvtWsp4c5Twg&#10;tqfeW0JMxlnjcexHsf8eOzU/S1Jtck695RF74oCqr31jsLwE/bVhOc9Fe4rrS+w3s2bTB+dJ9QnV&#10;1xL0zfUs9uWY5Wch494CXWLf+5lpP/uYIwXq3F3JjH1i9D7ceMG+HI0/2yV9UM51RBmZxTgEOymy&#10;FMsIdfbM5az9Ndu0KUB7zn3Wi2Vzln1mwOYZcXtMkSwD/bWR5avAP2PMdXIGjov4yfntW+xf/dVf&#10;/bUJdXA0+uWXF3O+qCOZNahMSD1CltfALpsj2bINxu7giF2xPzo1brEfmAPGnf0R8HgP+iCX+PHP&#10;wORL0GTJZ8Z9JZnXGottHLPs+JZib14T59k5Zk0wz851zrflWi+ul/pFOfUt1/5ZR1/3t7a0N+r7&#10;FhBPjQ0yvozTa9oI6s8ckzGkCL6Wrpv3gp891whvnOhTr+3G6XrM9rMZzUvWUVbkaBzaYDwIaJvx&#10;Ytd6yrZVEfPy1mRMknU19pG+4+CY5RFrtiXPtZm2AZ179kPaMwbP088VOPfE77WIvcI9CPXGgx46&#10;OU7KtqdYv2ddoS/pN30k1Xa2q28deuqvibp7rj/E5zUor+XVLoxsGiPYN+sqadNy2s1y82/zA8y/&#10;kN+cN/Ndcwlrc4LNtLtF+gHO8Z+SqDczp4zlCnL8xOEYIMtA/OwdROgzGi/x8uLU32RFco8mntf6&#10;LfCDD3zRN+8BEuqNa8kH9SnGLNZn2XNQn3hSnDfXkrnLvs+E48ixA/GOcruE+cEOOWAd+FcumIfU&#10;sVypsYx0jqDflCT9LYntzqt1YMyMs9qyTRHbs6yO50sCozj2gq+MWbC5xzbz7RyLsWrDY45P0n9t&#10;G8WR+pSVEWmvlvM4Qx2n9ka20Etd4xvFyhhr/ZrtJPWq2O5amSHjqPZSbN9j+wyML2M8A8fFWCyv&#10;YQy5f/b0fwQZX8ZjvFDbMv41gTyuyb3M2Kg+14QxZw6Aeo9ZrnpQ85f2ah/tjdZFvUZskXZlVAfp&#10;c4ZRLNnX8qy9R2HMxLUmQD725KRCrvHHUcFW3TNXsmXfGGteiJF7Uc/VQayTtbI5nIXPTGISfSm2&#10;relUUWfPXGJfH2mriu0j29pIOyOyvpaRK+POc7E/WM66JPsu2buCul7PEO25Zm+rlv+DjD+Vpvil&#10;LQPIL5ajROlgJHsY2dbvSIQyesaJHb5sffPNN5/8wz/8w+1Y+4j1KVfil0D88OJTsc12WIsl471N&#10;5m/zNEvtpyyROimQ80Z5NI/Na5NzmmuGeq4b/FmjX/3qV5/84he/uAn/3wv7zj/DiG5dp9TX9WJZ&#10;+1XoL/bFDvsGX1zP+NPTHL2GPTOjMa6RejkP7x3HyrzyJ8VZb6wv5p01wDXUH2C5EvM9khG5trfA&#10;BvHTh88AhDJ1iOvc+upfeXZGMSMjGOdSDkc21qSyZBdG/ZE9ZOz2tw7Rnm2ePwsZL/eEiOsSYS1S&#10;t4cca5URIz2kQoww0l2TWRin98iI+9DPMBn5QLx+jcj+SbWR0vwhrlWFuXHdOmccmTdYy2va2Uv2&#10;VYil7h1i2bt/roD4GLs/8MrnKBij+5w1TDv/RYrfWSrYYnz04/P5yy+/vN0XUua+zDGfdW+GP2xy&#10;X6Dg333pvLr/lFmwMSJtVXG9cZ/y1Vdf3XLA/Qrn1BMbgu4zUONPEfKQMgvjZP0w//X7ATk5ez2c&#10;ySgfe0Rq3ji6BpTMqX2zT7W9JbOM+ipgDCmzpB0Z9a+27be1Z7NtSQfStlRfVc5gya7x1JhSj7Gv&#10;3TOk7j0yy6jvlnwU6pjr/Nb2Z2EUj3UZc+rVeqTu070y2gsj1J/5LB/lfkuWYqh6o7qUEdjOtuqL&#10;85Q9pO/MDaS9rJ9lKR5tHbH5CGp8W7KXmmeouTpq+0qIh/ck3OP7zMz3JsBReVTs6VO/1bd1M7KX&#10;kY0leRZGsR2REUt7Hrb6nk36u0Lg9iOp/9//9//9dS7C/OkA4GhiFNsVF6/HI/iFQJuQ9ka21U0h&#10;Pr548SWLL1v/7//9v5vdP/3TP731MX7wCFlXfeXY6zmSulvwRZ0+Xow4Al/e+UKoPS5StBG7ZIxC&#10;WZmNR52lnAp64sWS9iX71qPnOmpeF+ffOc/5BdYmDzJ42MPDjb//+7+/CfuOhz6safr4gsr+HrHv&#10;+s61ZTn7JFlHf/aN+4dzBNvsIWN9SxwnR8fo+Iwv69WVbBudg7ZnqbZqGYwbsv4MsLfnGoEe8+sD&#10;NcRrKeuLh7jk0vl/xPUH+2s+bJ+Jw/lzPZh3xuFY8oEhetRzTPuUc+1A2tb+s5Cxj7CdY4rj9ohU&#10;RnVJtmsDMU+ey9H9oG7tw7lzI/X8DLDneIjf+wzWD3vHONSlbBzW5xEbCjramAE9RShrHzznuLaP&#10;1RHKS7oJ/RByAlt90OXzheuN49a3edVWZSsm29RLyTWINMs4HwrnzBPzlvfWCHldWrO0Q9pCf2l+&#10;l7AvuGaIwWu4foiDNQ7qr0FfmNGdRVvmCB+M1+uDnzPqIOI4gDLfvdgnvPTkOxjCOeDHXCpCm3Hs&#10;GRuxcP+ZLxmxm9cN4kI4d3yQftQZgZ6C7VpOsO21gpj8oTzq0m/KM2NOMt61a3KFcbsOmCfninWC&#10;7cxniug/56fqQD3fQhtVEuZLn0tkTLmegba0UX3ZB2GfcTS39nXdULeFfszpPWiLY8a6Z+7pqx1t&#10;KAk6jBGRNX0wb7NUe4h58ogcwTnWRrWJAEdzkm3Zrti/6lOvcC7qGssatmtvBudn1naN72rwqwC+&#10;q/+98WgDcTxpI8+zvsbh52fqvyXE5me9MY3Wk7JGjhUsZ90S6X/GT9Ud9dHvUttaXNUHkvOGjFiq&#10;T7K/5bom8O81cG0cI9KmpA3qFXVnwEbNS9pAnpGZaxU4Nsc0g3qpj530iT33PVydpxn77HnuJ4A4&#10;Fe/pEdffyF7WUfacI+N0rDN4/THv1V4ejXMLdbQ5A33u/VyjTQHaR/6zzrK6yJ64iXlP3Nq3PMJ6&#10;jlXqPCGPgPhdk2dRc/LDi9C1wdEpRUb6VXePOKkZS9Y7EZz7JWoktOfGpo4/P/vFF1/8Nsrf3UTr&#10;AwH9gn61aTmFehi1LQkxQf3CwxGoMz7QBxibR8iyjOoqSzpb9TmWjDupuugp6mc9zMT8HjEnmR9l&#10;VHeGaBM4siapE+aCOh9o5d5LO+4xhTrWNS+lEL7c+yAt5zdtILTZzpE6Sb0at3XgnkGo5wPfF6HE&#10;hl7GD57XtqtEHC91HlOMRdSXLCdL9SOqTf1W35zDHttJHQcwJ8D53rwzr8wnsK6YY39oBFyHrLuj&#10;Me8Ffx6VZDaOqse5uUq7rnNJv4hzJtjRtu3q2Adm47wXfLsn9W9cI4wrj8YM2d/6PM86yzAar7az&#10;jfNqa9R3CXWX+tT6PbZnSHuj8Tsu2+o8oFcl9zB7L20cEX1ShvRlu7pLoDsL64+H8lxP3E/6yrUJ&#10;6V/d7CO0r0naTNIG5SX5qJg/ckAOmR++A4gvC0T97Ad17qpe2gD7Vduj9WEdVH111ceua0exfUa0&#10;cSbYNU7jY18bZ+qkHkclx4kA/fl85jsY94TYROxLH7BPnjPH2rSOPNdz9LCHXT73ve9LH/bhnpYf&#10;prLOsSXWZVuWtQWUq6Q/4vA+2HtiY0OyH3hMf1dDvLmmFc4TY6pxr4nzQxmco/zvYFxngE9EH8Yk&#10;Wc4c7c0X+voQyinV94hst2xfxHGlL2M1hhRAD3FOrN/CflwP6YPvHAN1ea2k3jjVS0mMgWPVW5Lq&#10;u84xUE+ZsYq+wP5AvW2W6Ze+Ul9qvyXoO9oHS+IYKOsjJe0w9rStzgjzBOgm9LG/tlO0v4a6+vd8&#10;SRznyPbSOWPIcVyNsep/lN96PiLjF+oyV5mHPE8BY6h9UyRj00bW3Ys2Ea7HfAbmvS+Cv9SDjF20&#10;Qfw8H+IvHvi55rVnD7P6GYuxAuVqY2Qzx7DEyJbQf1aSkU1ylXr2yzUBS7FUluK2Hkl/uQat5+g1&#10;CrEPoo2K7ejDSKeCPszormHsxpvnxrUFOo7NPkcFtGUZaKsxpf4ZbNkxBgRS3zqhLdu9NiRVx3P2&#10;v+KYgWOuLc7Rxzbn/BAj9+boUIfYL+2sUXU43xJtI2uM2u1nm8ealzxCLXuetjJPwJHcIDKTF21W&#10;H8hW/4wzsX+Wl3SPol3zsBf717IQr+vsFvm3336738tFGPAtuO8DJQF+sPJFmi9MfADzE6V+2V3D&#10;wddJMgG0uzmtxwd1tJ09uR+FmnfPgbqsJ9c+IPhoMH7WnusNyTVn3s5eh/rRrjGwp7yh5UOJ37pj&#10;r/35n//5bY6MZ4RtPtTww1Bf1OuTOushy2vYjxjRJ24Ef3kjTszc6P/sZz+7jcn9DfoxDvA4E8Or&#10;41jJleOlrq7BzLF1W1Q97QltCL5hj+1ZtMd6PdOu1PEAdeTP9ZhjuiKGIxCTsRuTawDJ8tWQKz7H&#10;4Ux/5l2bOQ9Qc4B4LnluTqgjZrDfK+G4c8+73x1Pjkt9sO6tyXgU48w957VlDfT44vW///f/vj2M&#10;/w//4T/c7i/pW9dm+qF8JtiEtKsfJF8QnO37lfC6Sj74fGfuODJ31HGvQp4oXwG+sO89EOfGQz11&#10;rBvmyHPn8aOTeeBobhAhZ9nGOTCv1HMvgrgOqKt5R7ZAx78mwX7/7LPPbnPKPNKWMWnTmGbsHyFt&#10;c2Rc5sN649oTw2wf9Mghaxr2+DgbYiEOYmBvM9d+TjH/YB05Yt5oQ94ybnBd5joF76P5THFs1F0V&#10;M7nh+w9/vpoc6tNrI3sq82n+4Ip4sE0u8I9Qdq0RA3XETH4oE4PxeATqFeqNFXup57UDUq+y1IdY&#10;IOuW0L4+OEfs69plXIyVMZqLV8JxCueSbXlkjI8YJ/4R8qoYU405z5egv/GnPfcx53n9SX9boIeI&#10;fpBcb9qkbsbuFvp1PNw/8V+GYZ9fEOFz0OsBe5PxoYfvjAEblGnjBShlfpjw7/7u7z75r//1v95s&#10;cX2ZeTZ7hJo740HAcdoGxGF91tU+Yv17x2sTuVCynjxYx3zDWm7owzp2nyyR+UbvSL7t73pG0qaM&#10;6t4KYjEO159HxFjhzHi1y5G5RWDLR+aOODk310Cd9YjXMfY/1wbquA54f519wT7Y4HrkX46hz89/&#10;/vPbNQm8Ftn3zNwAcUjappxtVW8UBzrqeVzSHcEY0SUnlLFB2fxxbebo9VWdWft7yfHgI31xVJzH&#10;s9Av4vyDvrewL9AnyynGff4n1YNwYGvUQSf035vcZp5RzpOZ+WuuZTQH1GX97SIxcYFjrlPXvcVN&#10;ERdtjrShp4+UvXvQfolrLkXq+UfGPJA/P0idA+eQsu0wm7sZvTpve8FHlWaOUd5Gda+K8bNuc227&#10;5uoYt9Zi9n1lctw1F5mPzFttG7HV/ihmYq2gz4NiX6ZxzrgzB0naP+KvOQfmRUm25uPeObNv+q8x&#10;zHBvHK+AY1ySs5n1wXyx19nz3Jf+8EX4t/c82e/I3CYZy0g+EqPxpwhl58P9ZZ14nv2ega14HJex&#10;I/eusRHY9fsW+HmGQMaZOc76e9EuaLuKbNWlpF0w9iXW2pK0uQft0z/vG0ZiW/NxcR27bpbWZ+qc&#10;Rfr0M5CXFPniKtenMShL5Nre0n0LRmNq3g7noOfidanzxx5zn+V+g6qTen5mAtcknxXTRz110t+z&#10;Ucd2L+aGF5/+YEraps3zZ83JK/GyL0JnJt+FqQhlF1LWN29Db+S3YbT23RsI+CJza47cSwgXbS7e&#10;lOnnl/+0bds9YCPhPKXX1TqZKyBfKdl2D2lT7rFt35RmHXI0mod6/h6oawNJHO+obY1XzZVjHI3b&#10;MY3aZtijezbVd45jBnT5CXbEF6H5+aR97SLWZ3vzNjAfkuUlnmXOPsLacYxLUlmqnyVtb9ninpaf&#10;NvdlaL40krX+s9R4qnwkRuNPSdzLfgfx2puM6p6BjGk0rkfEjX1f8hMD38fyQVrGUGN8K+7Ni/3v&#10;sSFH7GQes6/ffUGdeq1pPhaur601tncNJqw1JdEva5DPQH5rnM8/qPozMULVm+nTfGxm11bzGoyu&#10;GzNz7Pdt4DrkD2dwfaLe+5Z6HXuvjPLm2L2XsO2j5OQRfKg7MhaQm8oN6HkuvOZ83NyZ58x95/+x&#10;mHsFmAPK7g3O+TLtB5N6W6Se9nO/gRd1L+yztivVl2DTmK3nSL1iW9Z/BBxzlrNulJ+jaKuK60Gd&#10;5nHUuXiP1PGN1jeM1jdtXpfA65b9rH81iNvxOua8BsMzjy1z75w4DupzHFvQD31fiPA5B9itP32p&#10;36xrHo/zIDn3WX8FrJUE370e9lPz5txl/Z59fAQfuORPnyvN87B2j+j5s+5B4jJ+yo9eW/5gD59l&#10;/Nk5/iQrZaAecc89Iof6RGDk27ak9kud2jf1ZkA3rzU5V7N2jME+iDYte2+R+W8+FrnWXRsK0Oa1&#10;Dmr7LPqpkvYQ1qT/Z7efgeoC63brc1hb2Q/W+jwaY0OMdynupmm2Ge0h73US2mFtn9mGLvfjXo8A&#10;e/425LNgrI4N6vjyPPW2oE/eg3gN9jqMcN323q45jw/zItSFBG5apS5az5v7IZeZ3zoHsHXD1VxH&#10;Xeuc557gojvzG6FJXryxw4dZfhGnjQ87bB+Ze+1WqFPQwTY4Hur2+nqPmLvMEXW5J2FPvsx7kn7S&#10;VvqqfZprIPfOUeY865yTV54bYmasXF/yGpPjU8f1CNQpYLv9ah/1XoGMOeOm3uuvwrk32lX/LTCG&#10;jCPrlByDdWvYx9+cgbru097SumneBubCeYKr5wXb7hV9uyYyjmadzFVee8BcWnd2XrWP33wJmm1y&#10;VQzNNuY9/ySYdey51FE4fwaMkbgRysojMBeZQ/7fLf9PZVHnKtK+c2RuRpKgJzXGkS1Y8idZp9gH&#10;4RxbWa/eDGmL6wvYlyNrgXlwPTcNsBZcxylH1wj91vrmOuW+13t9yL5+Nov16qQd64gbrH8WjB1G&#10;sRl/6jXHyFzeu5ab58E5BfeQ+8i55mhd1RlRv0/lfTl4D6XfZ8TYs7w17iXoyz0C/787+eTaTC7q&#10;/QSkj6xvjvHhXoSyaNxgSxfpXljXQ47Nc27q5u2pc+MH0yz0yRtpbVGH+ACKPcgXdPbh7Pyjt6ar&#10;L6gfILM+PgrOB3khR8yDImfnTHv4y7lqHo9zUOce8fPxFWGNIaxtbibzOsCYXHfquSal1pmjke4r&#10;43iQzEnefD8zzgsQ95GYHbvr3nn2ugjpp3kc5t3cOx9Q67PtCkZrormPnLecz0cw61ud5nGQc+aD&#10;F3f5ec3R67Rk+RkgRp8vKI7BcVxJrld88/3qu+++ux05rzE8en07hzU/CTEpeS6OIXNadSDr6rgr&#10;2kp7M6Qe40hx/TJGHnB+9dVXt7ngvPlY1LXoOrOceyHb95B9lmzUOFyrqatO6oHnknrpr+q9NRlX&#10;SuJ5rW/2Qa5dy5RdX/es6+btqfNW91CdW9urXkK939mrrmsG0Dny3f6tqWPagvx9/fXXn/zqV7+6&#10;/eIQ5/TlaD78jEDM96z9ZpnXW113UBdVLiZwQWVdcx/kMjesOTb/0Bv5bck5AvcJknO2RdrJPn6Q&#10;+RMuHJl7vpx/8803P6yDvaQ/y+5p/WUdbI1HO++ZmgvEcVc5OjeVvJk523azD3PvPKRQr3D+ijgO&#10;cN0hOU5g3bsmYTTezBOsXTueGceguO+hzjk5efZxEqfxSo5pFsftl3dwvWjLnKWv5rGM5sL5ODLv&#10;s+gH+14r0r8CGWOzTOYnc+Z+vnI+RX9Veu6eA+bBvyJDOefLObLuWcgY/TzJ+FOuhhjIn+Jv19Z8&#10;Xb3XRmMnBo+WkVmyL0L8o89rGZ0ntlt/JB9pA3HuHR/fdXnI6W+FNh+XulZyLeeaUa6i+kRGaz9j&#10;yXhS1zbqjuyfq6hx1/hqW3M/5NP1hJjjlOZ12Jqv0VyLe8r6bK/7zba04359tr25FHuyN2bG7YtQ&#10;7hfo73fOzDHor/psjvHhXoQCi8dF5UKiTWmuIfObG7lz/nhGcwFZD5Y5qrMFeuwt+vjyE6l/htA/&#10;A8CNePpcovofnSvY40PEc6BOAesh6z8SjptcIcyPefMhyr3oIyXnpXks5j5lrf6VYG15beG6whio&#10;Y03XdedaXEP97PPKOGaFXPGQlBtvJO+JnpWcEwUc0wzo0c/x+zDItrSl/eZtyflIyfm6aq60D9V/&#10;M4f5k1FOIevPZOSPPa/kXKqbdc21OCfmnWuyn+H1Xh6y/AwYH5Lrqq6tq8kYzKExKOBeuJr0m5Ix&#10;gXsuWYox7dhP3S2bMuqjvVmqH4TvUBxpy/tOvku5npuGdaB4nXBPnAHrrpL+uO/1t5b1q++MwXVd&#10;sd5+9lnSfyvWxlJjb45jXsllXVOd49cm59A9VOfbdhnpZTtl2viMREA7sNX/LciYjAu2YpuNm+dW&#10;PofBPvcSPpPVp/mqMTTH+TAvQnPRsCjzywHkgnJR9yI7xtKmr3OQue9cP4Zc2374iPOQF9pka47s&#10;j332VtYtsdW+RK6fZDS+kV7zb5gb8sWLaoV6PpT5U05HyJw7xwrQ3vPyWMx/3kQ5H+8FxsOXe36y&#10;Lm8o6zUt11/WCXVruq+G40kB7oPIE/uc/c7DOq/dz4TxinNyz7zYJ/tSVgD7ta55e5x3uXpuRvOf&#10;629Er5d1zKl5NJePyFv1KcZUeURMzb/l2c/p/H6en91Qz5+BjCfXlwLoPCJu/VX/QHnp2ccVjOxn&#10;XLR7f7YH46/jWBrPqN66jAeWbCyB/khyXN5X7R1n8/rk2nJNuEYk117KLHv7ZUwJ67Ree7fWbNrR&#10;98j2W2Ace/PT7Idcr8175/41cV5z/+Rc1nmv7SO8xuT1Je1Yv2bjPcJ467jNpf9tUbZl3ptjfNg7&#10;svphL72ozsPNupbTzvfbMZofL7i2uUf2zFPVp8wD9/yJWC7mvHD7yU9+ciufQfXrGJJR3UfFayBC&#10;XvjJIz9oqePlCL+xC2fmzXnKuWoeB3OpvDdYU74I9bdCgTXtT+pLXYOe1/xk3auTY2Nc5IrrMi9D&#10;OT7jby0Yyyj/98aZ+Uj7lLGdvrO9eXty7q+em5776zC3ud/kkXmvvrz3bR4L84C4Hjyv8owYl7Hn&#10;+vEB1iNiTx+U9Q0ZW8Z3JXXc6de2bE/W+tb4RzaqDucjf1VvD/T1u5Roz9x7LzqKsfk4uPaeYR3U&#10;WFzDSm1nTbuurYN79k7zMcj10rwOW3ubdq4VeW1Yw3Vgn9H1hfO8Z/komAuEPNRrceaEuuYcnvJF&#10;qBPtpgAXx1FygwmLasQ9fprfkXMnziMyan8UrocqXpyREWttr0SdA3EuHOc947UvXwARH7STY/be&#10;T3/6008+//zzYRyzrPVzjBXrbRvpXEn1l/EwHtfgVaR//egfrCMOXpTcGwv9UyTjaK7FvDvPOd8c&#10;8wartl9B+tzjL9dQ9rGec9YtL/YQrjucA23pE7JfFaFdG68I8SeOzSM5Yp8rV19/zmA0b3viVi/7&#10;K6B9sa3WX43+qjyaUQyIOa/ynnnP4x2NyT0hI51Z9vbjfhFyb4LlPfZSV3tVRN3s0/wO85X5qXm8&#10;J2/YyD8JxnWmXt/18ywQqzEr5qMKbfegHUnbVWo8kPN2zzxtkTFYRvDpfDq3s9B/hGOq46n6W+d7&#10;sK9jqTFwrOOz7dnIuEdstYM6a/KK3LuGaFfHPFiX+zP36BXkHOhfgZyfUbnGNoq3nj8bo/FDjncP&#10;9Nvqe9T2LKMYrFvynWOXJd09YLOu6dE6eQSjMTbnkGsl59djXUucOx+jOcm6qpd9k6p3D3ts1LFl&#10;DLVtD+YRGz439xks4r1E3m+cMfaPzlO+CK2LAfyCAS6APaDP4uE30PitJ875jTTKoD/LvbiOY+7I&#10;J2Xnzc2b+TXnjwJ/CLF4ofEFnaJOjS3rR+2vgLk3fucn91yOTX1kFm2mHfYvAuYdPfbgrO3Uo5yS&#10;eI5vfPpbjpz7ISKj/leBf/2lT2IzRvLyzTff3D78rorLecG+19X0RZl4Pvvss+kX1ehUG57T1znX&#10;r3+CN/s01+PcK8AcuAb9TOTofr0CfOpHn8SAwChGJD9DiI8j5+yXvKbwOQ9e02kD7WgXrNMeAupw&#10;xK8vCa9Gv8ZiPFDr0M2xjEDXMWT+EMasWKdNz9+KUQzG5ziIm7VDPfPsdTP7jLDdsYrnSNoZ1Z2N&#10;tqtPr52MzTFS/0iMw/00Evcg4vzcy8gGdYifW5TNyVVzUzGunK9Xx7ymJNYxt8xxbZ+hrm0xjwj1&#10;HPHxy1/+8vaXKdzj+mXu3Q+1P5LoK0WW+mR9bXuPLI01c5X4Oc18MA/AtZjPXm2Y6yP5wxb3nnyO&#10;s978iwVeV5D0txTnIyEnxOv9h/c1jp/YEZjNiWMF+3BURmR96q7JlWDfPDAWjvy1Dr7nMK/81Rn2&#10;uOsIHHcK0Jd593OfIzn1sweYB9cn/eyjDdqMxT7ao546hDIyA3raBWwx/65d4PuU8Y4Y+TJmoJzn&#10;MBvfEvRHtK1Yr0C2Q7ZnG+Kc1HsD6pfGf5SMQwHjhBrfmtT+nDO3tkOuL0jfawLaQahjTXjNcE2r&#10;u5f0lSJL9WAdY8s9wnwZa+5j+5gbz5UZRv1mBOhr/2pnhPoKeplv62dJW1VkVHcF2Hdf5Vjcc6MY&#10;nGdQVx3z6HmuBwWo0w5lr6Mp2Y48Cv3NiDiu5t/Iec5cUe9649rFZ5vPXJhr2nI9cURYH+633He5&#10;dukP9kFA34n6ri/Q1gzYpp9inZJto3ag3hiMQ12p5/YVbbhnIP0gjGsrT1vyKphDJan1eW7dXv4t&#10;k0+CE+WAcvJGdXuwjxdmbFkWdFhotHneHMN5qvOWdeo9khqLFxeEm3XjqXpK4hheFcbDGNgD7gnr&#10;HSt1e8eZffSRH4DUkW/b1N3LVl/sj8bmfFO2TpEsn0Haz1iA88xNrsM9pI810q+YEwS4Nn766ae3&#10;39rdQr9LvrMdwW9+4DePJedCmBP2ifsU4fxKXGug79yviuc1btuznnPXLvaoSz+0g/qgHcU+COWM&#10;6RHs8WPMW6jnuBkb5+SILzA+uEUY6zPguDJuqGPI9fFqELfjlDx3rI431+WjqP75gpsPWPLcupR7&#10;yP5pz7wh1t3raxb9vjcYU177ySfz6sNs55b2+t3pKDlnNaec5wswyrww8cUCfYmhxkJ9CmALHWR2&#10;7tCb1X1P1PylJJznfgdzZl3mT5010MEm/fxMYs5Yh9pUJ3nLeTImIA7idR+ZC+LNa6Txb8VNe9rQ&#10;V9pB+M7gyyakYr9K2h+134t26ziJ1Rdk+aKsxmD/rMeWOeZIm7nJdqHecaYkXtM4QvpbI30q1Bkf&#10;GJvfdyjP2K96aX+E+kvtSdWznPX4WsJYEMaqZD12XI+uU+1TPhv9jqA+4xyJ/ZXMAwK1LsczI+qn&#10;HXyzNhTOIfX2YnzIHrIfMoo366Wez4ItGOVqJBmH5fRrfEmeG+eoD5L1W2S/lLqW1N1jey/6TRHj&#10;yDqwHjIv1tsGWYdga1SHcN3z2qzQ/kjwx1hGa2gkzs2j43xVXCvkjpx57cr80SbWc6xlbSGc53rJ&#10;Nj9L8l5BkVHdGvqBXA9LkvbTh2NRoMZQ+ypJjl1b1I362K7OkqTeK/HImH//yviEZDLqItiDdpb6&#10;azt9NOfwbPl0LcwIGP+o7T1wxZqv9pZ8nO13Cf1viYzqzmDJpnWsKz689qDNKkv4AQnoeXPBAwlv&#10;MMCbmyXSV8oMe3Sbx5BzePX8sNby//HE1+i6yjrlSxX1Gc9afPTJl3v5cCGxf7VFPD6cox7/b/GS&#10;0LgytrwZn0Vdv5xigzFypM4/UY4wxsz3Hj9XYAwZS64T8wFL8/wqOEbGJNY5xrfCnI/E2DLWKrbf&#10;A748KqPzR/Bof1fjPDEm9hBCmTrWowK0udfsdzba1Q/XY8Q4aCM+rlWIZKzG5Vwhov3mGOTOHFe5&#10;l7TF3DvHud6Q9P8MEA/3DCNo4zNX4XwPo3Gag7Sbtl3v9k2Ren421acx5V7cS7U5wjb1yEnqW/a6&#10;kGK9fWep9uu5c7Vn7o3jCnKMjp09Zr050786FeuR3K+c21c7S7KXUd+ss96jsWWsVWhHIG1AlqHa&#10;3wO+En2lvCVrMVCf8bNGEPJGG+U6vrPRPsc1X65f9VKfevai3/HA9TGDffKzKdfPoyAOx1jjt07h&#10;HN2lfa1AtkOWU2+Efas8O68Q46OZnWepa5A2zl2DnHvNyH5Jrac/dX52VqFNkWrjTEY5GcVwBPtn&#10;zhSoftDbklH/V6bmgGOugyM83VMjJs4B5WRCDtS6PRzp07xfcn2lLDGj0zwfSxfHnMe8riB8cFw1&#10;1/U6VuPT91LcFeP0A8/zJbLdWPxSgPChQjsvRXiZtGRLO/rVd9OswXpjnfEilN/wyRfweYNbb25c&#10;b0qSdXwx9beZfRG61E+fHGnz3BehQP9HvwStmIeUPTA29yd9c8yMjXwh7He/2D8LS2N2jSA5vlcl&#10;xzka71tDbpdELI/GopxB9X2W3SXcL0n6f3UYB2Pkz1Xypyq5Hnsd5c9eceQ6SA78zUyuj1fkAHv4&#10;4RoM+OW6RBw/+9nPPvniiy9uex0hTuJxbjg6V9ZpzzavF2fH/ZHI/EqtM8ezea66ntfrevX7LBhv&#10;xm3sHlP2wri1xd5kXyjeq3PPg6QP58V9YZvtUM/PQt9Q7WfbUYx7KXZ9KFwvFK8FVQeBNbuS7dkv&#10;STvq7CFj4qg9pNpb8lXLqQee514zN5D61CHmr+bQOrDPqP9IZhn1VdKXUJ/xrgmMbFT0VffimpBf&#10;+r0y5sacWsd5ygzo0XeUq5GQa/0rkn4tO6fWq2+7MrI3Q9rWF+L1JX1cQY05Y0i/GYd1Mhr7yCZj&#10;sn/6Sam23wriYK+N1tBIXFfPEv8zUdeGayAZ1bkmQBvmeKS/BHrMJfc13OMozBniZ1aVGbCNrra0&#10;h2Tdo9ZJzYtjcYxgzMaR+29NwH7vBfOlHOXpXoSu4UCPDtjFAPckrXk93CjKCC8svgyS93Th+Ig4&#10;rzn31PmBtyTo5Nw/ah3oew/3xG1O/MDknD5++EPmzaNSfTfNFqwnvlj5mz75cIo2JdfkCOtdd5xT&#10;9gUoa3INdPVF2XP9wqPXtnGMMD5lD2kz+zO2eqO/5P+ZYH5yzciR3Lw1xoyszf0j5maUv3qeuD+Q&#10;LfbGnvqjGIx17RpxBvqA2Tm4Mp4rYP784s/4nE9zDOpwrdg7l3tIf35OcF+e+935AGNUjD8l25v7&#10;ydwmmd8ja6TOETbSjuWR77fEOI3fdWp97i3Jca6RNrW71lcf5mdNf83O2aSvjOmMuTTPiT5Gknkc&#10;yR7W+jg2Y9trG7LP0hiT9FUFajvnKamPAPU5T1VHIa9cpyH119DvvWhHvxnr1ny7t/bieO0/EtoR&#10;/LwHnCvHw/2AOdxL5idzVsV2qOslz51P46nP8yT1knq+Rva3XOURjPwiQm48z3qouZTUX5OcO86f&#10;Acbjmtmzrppj5LxTNreV3KNHybWavpS9ttOG62Vp3Vy9Vup4OM/9WcfG+ZZo65UxBzn3whipzzHv&#10;5b47zweQCyAndCkpS9g/7YyStsdm8xrknI8k4Zw/18hPmduWa3C0ZprnxGtE7mnK+SWpig8ran1y&#10;dA1kHBVtGt8sxkGfmbhFf5D6xshxK5bsZ94gbTdNxXXlT/UB11puMsG1h4DXadaUdWCd0OY5drVh&#10;f0Vsz/VqnWXi9PzKm2D9555SjMOysgfsEztH+ztufcuo7i0ZjdUY65eVV8Z5QUZzn3IlmU+FXHus&#10;jOJTHA94PBPjYh2MYjsLbKd9x3XFmN4CxsZYuCbzQySUeYDIvTC//elv7qPHtRU9H35mXs7AWPBD&#10;LMwvv6XKb6sixOJnhTrOg/0Qf7ADGa3H5jjmkxybZ/Kaa+Fonl1TCvMvzh++ndvq960hXvaOL++N&#10;39iPxOuY7S+ZI/aEPywAzlH20682rs4bfvAPxqpkfAjrKMd2D9UXYiwcq1Cf1wrq9oD9RJ+OTbtH&#10;0BayJy50s9/IhnVQ6z1mu+NBOK+ScJ762c/jqN8Mo77VT8oeHO8W+EbXvTcj6B4Z77PBGMwrZT6D&#10;OZ/NnZiLUa5GQv7wkTnMMm0ZA338QVvrjZ2jfWu/LehX9bWXdjmy97m27V2H96B/fKZsXYcck/lA&#10;HE/a8fyZIfZcO2syWlfN71Nzk2tEyGNeD7PN/ntzjD528n7K+UpBT5lFXfoTL/YVx5By9Tox/hyj&#10;pM8j/tPWq8A487qzJObtKE95JWPCnDQHaJ31DH6G7D/aPCmp37wfmPe8kOVFBrEMHHnoki9CRX11&#10;m9fBfY1w7fBLr5JtqZuSa2TvGtAGZF9tuQbRMYZZss9I9Kcvz4F2+nKjvvZbdGmj2lf2xt18XFhr&#10;/IlD/+QiuLbYj65DzvP67FoD6mp91nGkb0rVV7IOv14X3Av05UYcAfucCTb1aRyKsaXMoi6ff4yf&#10;c23muLz5zzy9NY7VMUCWiTM/2x1f6rwKxp1S14DrkvJVkMf8Isi5ua2SMWWsxltlL9ln5B8hNuKk&#10;fDbGrR+O1qWA/j1/JYiZ+Jl3rwfcAyNeG+p14op8J3wG5OcDsM78bMh1B4zBdsQ25yilOQ75I698&#10;hivkmnrWRK6Ler4H+uW1B/StPBvEyf7wBwjYP7lXOKbMrkVyzF7gz8O5/msuzIe+3Av0VR9sB+O4&#10;CmNM3/qj3vgc05noy/WDfXPhtSH9K5zTvhfG6DjBc+dBSZ0tjH/02VNZa6NvZUl3CXQdi/lTOK91&#10;a/X63huDjPpSTp+IOtZnDFWyD/ka5ayy1zblV8WcII6bI+uBP1tv7pRZ0M38bAn6s3ODnvcroz2k&#10;DkK7/bZIO8Y1GoN7BZmxuxdjr7F4DtYTC9c2JNsk+2hX28RP/5Q6Vv0+A8Zd4xuJ43iW2J+JXAfK&#10;ErT5WeVeW+pDro/k2z51bplD1rX/NQB1s9g/7aXUtivWiTnCl/7Mp2TOcvxrsSPapM/SfDwzOYYc&#10;l/lIAY97eKpP5TqAOkAnkXMTMUsuAMueV/bYbZ6fnO+c9zxmeelBT+o1z83SPHk9UQDd+gG+9EG+&#10;VJ4hryu1r+fo+KG1h9m4OebYQZ/5YZPt2TfhPAXfTTMD64wHe34pc/24fl2jub7AerBuhLb8Aqxd&#10;qP20iY7n7gV95RfpNb/3YiwjSUZ1W+T47EsdY+Mzz8+90WffW1LHyvWpXqeunperqWME65bkKsxl&#10;ldomo9hSjlJt5HnWj2I6G2y7/0cxvBfcWz404wHn559/fhPKPGRw710FOSXXiA/uiIffQvVlEP4R&#10;5qNe4xXOacuXt+o098M8OQ9nrofcVzmf+rH92eYx406oq3ka6Y1w7EAf17TrGdiP7hP3CrrWs28Q&#10;fSfozcZyhLSd48jYiDfzsmdejT/9ZBnMYeqmj6xXwH57sK9wXueB8e6hxpAxJtaN2kbjqHZqTjxa&#10;Nh9ea6vQpn4V5rfWnUm1XQVGOTgDxsYczwi6V8XxCFwD4JhY09wfsMaPwPxkjtZkdA2rON+Qa8D6&#10;Woc4rr1zk/2Q0b5I9tqfRd+jWPic8LMCGO8W6miH/pST9PWMMIbRGhrJzLr6iOQcj+ba/QMjnVFd&#10;9pkFfa4vCJ+fdc6w73rXV/pcQp28hmd5JHtjn8Ux+h0LiC/HYe6yPtvfI455SZJ6PsvT7/4ccE7+&#10;3gGjzwLXVl/4Pg6um1w/wnmupbpOAB0vsLW+2mteB+c1f/shH5h5A5kfrpBrYIa6Rkbn+EDA9TcL&#10;/YmT2Gfi1rZ+gTo+fEe+sw/YTz/61n/TzFDXlOtKsU6R2g9GtkaScI4f17c+IW96qWeN1/5XYTxr&#10;GAvHmbhSL+1bb1s9f0uMocbKOV+G+NLgNcvr1jPEvQfHZHmNnLerMJ4lGWFcKVeBbeY65z3n/yrq&#10;2HOcV/p9FIyPcfiQAbjm+RKRayCYa7hy3NjGj7EQg7+dmi82hfiJUVEf8b+6oB9tS+u42Q/zlOuA&#10;3B7Nr321l3ZcdwjttHnf+Uy4Znk5wAMtX3xRZ67qOGZgrP556K+++uomnLumq13P+YzkhweMg7pH&#10;4Fxazn1HLshN/oYr8d6L4xZjULw2IOTTmJBkVHcU8s14mQfmAPGatsfHkm6NteYA1Fmygb7tOU+u&#10;JaGN/caa89qKeC02t9oylhTweCXVp7HNCGTfJczTyMaavDI5Btc2e5i/7sMar2tmC9fcjKjr+jL/&#10;ea5vj8bntS9jo5yyB/Txl/GxBxT3icI5Omdj7PqvsXj/Yxy0mTdZGz+6ORb3uqI/8/9MGBNinGti&#10;n+bfqLkzN9YnriGEfea1wXWlndpvBvqkXcrUsRZZ3/7XHdwbff311z/81xn63sLYkFzbrm/a1aHO&#10;87MhXn7Y9Gc/+9kP11KovoxlrwA+ZvPyTFwd9+2O7K/+6q/++nb2RDDZOXAXg8dcJGsJUh8dNibi&#10;BZ0bcTcWx1wssma72abm0nMvMuSdLwdX5hk/uQ4SY1Ks84sjZS8klF0v2GMM4Fo8CraMD4wjGdU1&#10;y2S+am4V6v0yx4cn1wTqnW/nJftDtcFxi9TPPtnXemUG9IjVG9TZuBHa6eN53riA/asdztNP3hyD&#10;e+QtGY3nCmq+FLDtrXMhozioQ5yzR8XqujFXoH/rsg0yThj1rW1bOog23fdgHe2udc5ZU6CNM9E+&#10;x2rfWFNgpLvGWv6yTbuevxXGxRxwfaFsnAif0Ypkbp4dx5FzmtiuPALyTCz6q36NxblAtjgyJ5kP&#10;82N/yvj1ARfrYzaWI2if/YnvvE7o0/hyjHvG+9YQK+Pj+xEPFH71q1998uWXX95euvAwzXWROeYc&#10;tsZpXtA3T9ixLvNJDF4HgXszYuBBh9/djCPnX7sc0UGXezuOtOtTv8+E8XCsktTzGWb65BxUsr9l&#10;8yj2z3lAzDV1kLaWUEc76ct1QRvz6mfCjN2rIQaEGImJIw+0XKPmyDHN5ESbjNU/t8ux7kd0KFNn&#10;ThBQx4drzjPxyVoMRzBufDvOjIMyeeEZjJ/dqTsbj3r6E+zkegR8W88Rfeqqr9SB2r6GNumLOPfg&#10;ueOFtL3kh2sZuK7U0wdQl2K9R6g6ibbSnnFTpp6ceF1FKFOnTrVrvFtgO/vNYqweJW1RJkb3yiwz&#10;8aCDTfccfpZEHci8Ks4rUhnV3Qtxm48Z++g4VsrEm8Kapp45Rxgz+lu2tctamslh2jR+oE5JiI3r&#10;jT+AoD/7pq1at0X2gYzT8aiDjOI7A2zjFxgv5/h2n9JG3YiMKWMzZsR7qIp2teFaSJtXk3GKvnMe&#10;nJuR0A6PiFv7+kpJ6vlZZK62fKBn7sQ+xpyS13v6UOe+05brQ7K8BDoZC+LnkGvT57h+JnE9wu8W&#10;2kbcL9qgDjjqkxjo4zi3WBufbXnELjnjhzfSh3nLuDi3PIu+jpBxelTqvF5F+mDsiucjso/xKsY9&#10;N5sPJAe2hIPYAwN2Y1jmaCLSpv73+mielzq3Sc4/wkWImyfKXgA5VvKi1Dwfo2uJdc4rwgcoDxb8&#10;IPXDEOGDL224RrhuXAX2oca+hvFuxW3sHG13HXtuWcm+Qj0+9MWRvFHfNFuw5rymsh59QORnsvWI&#10;1+IZXH+jNSvU5TpVj3hy39S+xlP7XwH2l2Qv9CHmjD1tUZ/3Q3DEz6NgDMTLemFt5EMY439lcn6q&#10;PBJyWmVUn4xirrKHkT4+XatInj+CHDvynjCX7Cm/kPvncTn6YOPqXDPvxOJDTOPwz/NSTxzG6/XA&#10;Ovp7PUcgdY6sxeZ3jPJX65gHZQ/ZD3E9IpSpw48Prp4Fx098rttcb65F77dn0Ca23IN+5mEXISdL&#10;+9FYzF3VM8f6uYK0rb8cA+dgXjw/C/1j1/WTMmKpfolqK8frkfE6D0fQRx3DPSzZsF5fwJhcw7mO&#10;M7e5HqtddddkL/QhjqU9ZZ0xzQhxz8RDO7qM2fW8JLQj2N+y+yo4544x9/Is5AIb5idzVoV2fczm&#10;kH5eh42Nvvb3SJsyC7quGQW0z5p0r+jnCkZxIMaR+1X9PdAvnyk5lurXvf8suC9n1hVxM54r5+k9&#10;Qs5SXAfm1jVBG5yV3+qHOeR7Qf7XGTO+0EEXyZgtV6HNsVwB8XOPV32Z3+rb2GeEvoz3lde4sTuO&#10;lHu4ZfU3v/nNH77leSMcUJ1wyDYndRYQ7KlqAAD/9ElEQVT0WVjgTw+w6IR2b6ZYNM39kMs6j+bW&#10;D1bOuVGpemfiTQDx4Dfj4mhM1rFOrPNmBrg4oYNgw/jVPQJ29EHZukSfxod+HsE2j1Drsu0jUPMI&#10;5MA8kD/WA8L1gHo+RCH1mF/PreM4sj+D/bS1BHpbOsA4fCCUMY7iBuqxTT9joc4P3hwXZaWeu/6y&#10;zi8rz0DeSJwJ4xTtO/7MyRW+r4A4vYY9Kmb3nn49mj8xNq+PnCPOgUfjHuW96kD2d7362ZB7gXiM&#10;iXp9I9XPGSztwVxXHs3ZFkuxZr3HtH/F+I7g/JODnBtjtAzoWH41iN2ce3TNSZavgs9Ccw3mV8kY&#10;0eG+SJZybz19ZsewZAu8J3Pven4V7j8+34iLc3OU+Zkd27NCPhmH90WOyS/mrglg/LTvhX7YNHec&#10;e32njhwn/mAaesYB6GY8gA3t0Ue79PPeBJ+ul2ecL/MCHs3znnhn+6g32kO0jfpTl3GiZ65T3/lh&#10;TmahP3bo4xwj1Cm0+YN33rM/A5mXHINrMsc0AzbA756+/MUW59S7J/TH0XUO1hkb+wIoa9+jfc4C&#10;u/rWNrG51ogdzA8cjcF+jgWbCm1eV4zJecjYwHb6HQGb9nUesMf4aAPnbwv6OV/YQrSBD2PVlmPR&#10;v+1iu2VQRz11sh2wSdxI6hqXsWnL3Ip9KtSrl/pbaM/jyIZtrq1Zqs0Rxq3M4JylPmXn1Hr9w6zt&#10;GdLukZy4bp3vjE17jGXWtrlw/Fugr0jGQNk2jtjlGpN1iPsjoT5t7UG/uUeEGJCaryswj1wzuI83&#10;jvycyBxBxmQ9R8fD5w1H+zuehHPsXD0+yfiNs7InHseLPGIMxqYvjjmmM2NIu5RHuRqBLuvHnFSp&#10;uC7Qd83wmUud68j1kzHNYhzCOYLtrdiWoD/xEJf7VnuOBwHqj8Q9oo4F0meODTEG68C6PRj/3hwB&#10;fSgvxb3H5lHwrzgf5oMybMVhO0fm/XZNpOJ7Q3M7o2leEJa3S9wvkWwaNgKSFxTO+WLtZrkKNy1H&#10;N7PlbANjNKbUF9o456iefZBHXaiapmmapnlNeIiS9xaJ9x7Cl4j64qppmqZpmqZpmqZpmuZeeAbh&#10;c4h8HpHPLPKdzgj68D6E5xf8gMftzcj3Bj7Ei1AT1S+E3o7RHOQCvgL/82R/8zR9+1MgxMDmYAPx&#10;q+nqrMVJ29HY7affPBfq3bD1RaZ61Cm85LUObj/p8Nu2fClKX3Waj8fS/OfaS151rSyN50o6V/Nk&#10;rvS/tC7fIq9v4XdpHl51XZ1BnYelHMF7y9PaWK9i5JM6xHsS4Mg9BvdVj8Z5NtZHzfuj/T2arfHZ&#10;DmfkAHvVTvqANT9VF7biGvl8JkZjegR7czIzT+rck+8ZP89ExkusnN8b81Yea3uNQc6I5V4yhqU4&#10;H0X6rxyNZ218nt8z1i0b6f/RZGw59rfm6nzMjnVtzh7NvTmpMWuP+r22783fGiPb9479WXGsjx7f&#10;7PxdxdJ4r1xX9/JWObtqrDme9PFWa3IPazE+Mv66Jp45Z0mN+0rwhfgswucRxsC7jj0vQm/vSX5b&#10;+SFehDYfE16E8lsO/l8BbhI2DvUs/9xE/IbD1Rcg/enbc4+Q9bmxs544aeNYX4RanzoIfdVpmqZp&#10;mqaB+huh3jNAHhHuK97iRWjTNE3TNE3TNE3TNO8PnjX4HELx3YmvLymD7zrWQBedfhHafBh4QejD&#10;PUV+bzN8X2YTIVdjDLmZMzaOuaEp2+ZvsHoOGbN9OGZ/z+mXbU3TNE3TfGy4N/jmm29u90veI6Tk&#10;PYnn/HBZ0zRN0zRN0zRN0zTNPfiug+cNlquoJz6jWAJddHjv88Ofxu0Xoc17hheHv/71r28P+L79&#10;9tvbi1Ee4PGbDPx/oEg+zPv0009/W7oeth5CjFlGftikv33g6BEdNjJHoEw9Al4wOCLW1fOmaZqm&#10;aRrgvuGXv/zlJ7/5zW/+4IfD/IExynk/QV3TNE3TNE3TNE3TNM298FzCYy0jPIewfhafXdyeZ1Dx&#10;L75RaZp3CBuEl5883PO3HXjByIvQ/HO5biT+NO6jYOshvPgkRo++rGWjEl8KGxhy43sxSDj3AmG5&#10;6jRN0zRN03CvwA+LcR/iC0+g7HneR3Ckvmmapmmapmmapmma5ix4PlHfe+S5bD2TsM8PzzQ46Reh&#10;zXvGzcKC5yUo8ILRB3q5/K17FMSFf19+8rIWyTh5Metvr1J28yZubI9QdR45rqZpmqZpXou8h6hk&#10;G2XuKfpFaNM0TdM0TdM0TdM0Z1OfT4zeeex919FPMJp3Dy8aETYMv1HJy0Q2CnW8cOQFJEf/JG3d&#10;aFdCHClZxwNG4vW3QjlfeglqnzVpmqZpmqZZot4r9H1E0zRN0zRN0zRN0zSPpj6PGMlebj3+hTdC&#10;TfNO4UVhviwUX35C/oboo3/Dge1HHMTji1nOiYnfBCUeXt5ynrE5Lsf26Libpmmapnk/+ENjkvdM&#10;UNv6vqNpmqZpmqZpmqZpmrfAdyJL+AxDnX4R2nwYXPwe84EfLxmBjbG2ge5BX0nG5AtRy74A9WEj&#10;kvoeEeOusatHvWWpuk3TNE3TfFy490C8P1i6T/C+o1+ENk3TNE3TNE3TNE1zBvnuwucRPn9I6juO&#10;GbBxs/IvPPVomncMGwRxqfPw7rYBvhc3D22U/e3Qs8lNmmXQXz6ABMtH4sGHfuhfffYDzKZpmqZp&#10;ZvE+giP3FUfuTZqmaZqmaZqmaZqmaZJ8jwE+bzjz+cPNQr8IbT4Kbig3D0fratuVpC839BUs+bnS&#10;Z9M0TdM0r4n3C2v0PUTTNE3TNE3TNE3TNFdw1TuMm5V+Edp8BOqmqQ/6coM9Cnymv3p+Nm8xxqZp&#10;mqZpmqZpmqZpmqZpmqZpmhFXv7foF6FN0zRN0zRN0zRN0zRN0zRN0zRN07w7+j8JbJqmaZqmaZqm&#10;aZqmaZqmaZqmaZrm3dEvQpumaZqmaZqmaZqmaZqmaZqmaZqmeXf0i9CmaZqmaZqmaZqmaZqmaZqm&#10;aZqmad4d/SK0aZqmaZqmaZqmaZqmaZqmaZqmaZp3R78IbZqmaZqmaZqmaZqmaZqmaZqmaZrm3dEv&#10;QpumaZqmaZqmaZqmaZqmaZqmaZqmeXf0i9CmaZqmaZqmaZqmaZqmaZqmaZqmad4d/SK0aZqmaZom&#10;+Nd//dcfpGma/fQeapqmaZqmaZqmaZrmWfgj/vmX77md3QEPOv7oj/7oDx54UAdZb90zYNyWZRSj&#10;7a82TmPiaEyPju2MvGBDO3/8x/0Of4vMOZw55zkXcMQXfdBTrmAUl3Ujn1wKrfeYNkZ9ttqXoJ99&#10;0wbM2qFf6tbz0T7xco/enniP4jjvGSOg73jSVrWjr0eNT/RreeS7xrSkB9o6cwxLNq2HGp9YvxQz&#10;62qpLVHnyDU844Hqi3YFtmKB1KXMOP7pn/7pJtb/6Ec/+uTHP/7xJ3/yJ39yqxuxx+cS2gDtUHeP&#10;zSWwq7/0C1f5A2yn/SPjTN1HxL7GWixQ40mdrVjT9lGwoZ20tRSH9Uf9/vM///NN2D8c2U/sG/YP&#10;cu++r3E5PqnjhK3+cnTMM+BH++mzgo7ts/Es2b5yPMmST+ptq/OebZDlStqk/KhxLWGsxFHjno3N&#10;8SNbfapO9ZmkXi3bb81f2h75zFjY2//4j/94m1s+I9N+6h3Z8zPgQ1kb0z1U25TP9IV9qXZzbEd8&#10;zti2DGeO6yiONzk6/qSO0XOgjnPWM59Z1rFu1aeNsvXWoc/nW67xtJ1l0EYFPetrbE3TNE3TNM25&#10;3O6wvr+ZO/wi1Bs2b+JGN30wurF7yxu8GrdloS7jo8126lMXuAlOHag23gLicXopG9MjYxvlJY9g&#10;+ygm2xiHY+FL9z3xr/l7L5CrHKdyDzkXtew5zDz4QJ94mMsZfUk/S2C3xgTWW858UM9YrMs9bR/q&#10;ah/bwLbUgapjP/yZP47mofZfgn41Hs4VX9ykDl/c0cuxZLugA6O2JewD9OPcMSpQ87iGNhmLD9sU&#10;bCjq4cO2kR/1oLYdBZv6Tf9gHJbTZ9UT6pW1MdT6NeiT+Qf6py/OaxxivXqQdbz4wH72H4Guc7kH&#10;+hmPMSjWm/t8mLUFuuiZk9/85jeffPfddzehjTg///zzm/zkJz+56VS7GZsxbaG+1HNtUG95xu6I&#10;tK0NcqXQzjHXxdkYQ31oWMe55Rs9dT1P0vaV6HcUi0fqMx7qbQP7ccx6SBseR323cH7RVzhXgBi1&#10;595ZWgv20Y5lwBcvRuoeYt/87Gc/u+2he/Y94Et/1Ds+cSwZ31r/pTahvdbtIWNIv0ugY/songq6&#10;S7Zn+t+DvkY+jUth31sPOW+WPedo3NpLWVqbjyDjxL9lMaa12LTB3mDsW+NAN3XSJ/3zGqMedbXe&#10;fpSrT9vSdurlHFnPZ/4//MM/3Pb3F1988cMPDzHX6hGDcz9LxgCe618oExfssb8HfGibsTgmoJzx&#10;7I2hjof+2nBs+ieHe5i1bRlsf0uIxziM2bwjdUwzOE7AVp4DdtiLfnaBP/iGPvmhHT0+v/wewnqn&#10;z6effvrDmoe0XX1hz/UD2cfxpD51s+NsmqZpmqZp5rjdXX1/k/dvd8F34E1c3sCBdfXGLo+2HbnZ&#10;0+8SW7az/yjGJG2lLlhXbaQd2kZ2t0i/SyzpUF+/5HA8Esc9GF/NgeWM0brs49F2dY6AHW1qS9vv&#10;CXJax5ljNOf5pWwWH5ZiQz/mkOOMTfX3/JYIfXKtLGEcVcd6yyNsB8p5TpzZr7bbNtLJNusYC7m0&#10;bB6y/xppFzxHsOXDk6ojlm3naJ153vMAJm1ryzFy1GbN4xra9AEEaHeUL+ppp04R6rUHtqXOEYxH&#10;0T8QYz78r/GMfGMjyThzDJyP+o/IfuYNrMNnnRfbwHrqqk/qeCCEja140GVNse/3UmOF9Ec9a83r&#10;01YsgC56+dCLsSC2+dtsXqtGdo0t87Oll2XIvWbftFex31K7MCZAT13qzBd2KI9yehbGyl7YO85K&#10;6mpXroh9jVEsGRNtnJvb2gbUudbAPpaVI2An7QHlPM81nWslj5D9qHcNMafZnwfEPFD+9a9/fTvn&#10;Rclnn3122z9pb5aMtfY3XqE9YwHOM+60Ucdkm3Ucnbt7wE61PQKdjGeGJduz/e9lySf1OZZs8xrN&#10;HCGpm9gP8bqR1w+hb9qvZBz3krZGMcNWLMieHx5KnfRJ/1yf6rEna739tmKT6tM2jrTxGfmLX/zi&#10;tr9//vOf386B+VGHMrLmM6Gf+zaP1mcd4/Peatb+XhwH4E8B6mkHjpnvJdIe2B/qGBwrOqM1Xzli&#10;2zUIVectyDFwNN+UEcfEcSbfkOPTtnXC9Yj1y2cWOr7ctM3rFeuN9Y4OuaPevbaW72TUluOetdM0&#10;TdM0TdMcY+4ucgJv1jimyKiOm70qs6R+9q8iWU62YkyyLXUR7WcdZCwps6RutZEio/r6ReJZqHFK&#10;1qcQu+M4CnYq1o3aXgni58sdR8finNecjXT3oL20n/KW6D+PGVeWK9mWeZnpk+3mdU9+l+yfTY13&#10;K9bZ+GdIv/eyZIf60XVibRxnjrHimJVkFKOxZB/rFev3stZvVK9+ti31fyRLMdRYZ0DfvAIPv3hp&#10;w2+w/dmf/dntyIMv2n0YtoX2RrJFHcPSeNJW9VFlhr15uwfHODPOEbVfyqPZiqXOQ22HOke2cx27&#10;l+ovfWW9jOoy/hHZxv7xxSe/JYZQpu6M8VSMF8nr/lJOR2SbY61yL+lbfyPJ9llS1757+l/FWizW&#10;pY7iPFZRP8n5yfmqIlk+So0nzx/NyG/GpGT9EdJW2sjz2naEOj98T0F8GYXwAsqXUHCvz7PI9bYk&#10;qbeF+UTSxpJAltdI269Kjn1N9o6z5gYbrMFcd9TxWZc/BLSEtkbfSyTr1V/SbZqmaZqmae7j0FOJ&#10;vMGcIW/q8sZutv+IanNG9sa9R3/kD/b4GzGyuyZQ4x7p7Ymr2jvCyHcK9aOHH7XvvWgHX0v+XpFR&#10;TmFpfLaP+iS1repU+0r2ORNs8+UTcQ6r1FjWME5jzZitX7O31JZ2ap9nIuO2rJjPZyVjTWp9ncel&#10;tfIIjCXXh2RbxpUyaptlqc9S/QyjcTyCpZiPjMOc+4DVh6usD64z/hYoOjwMW2Irpiq5Dr2mbWGs&#10;yMjmlrwCjq+yVP9IjGErjsz5Wh/r0eOBquuAc9aFNtQ9SvZNnyliOestI65Zy8YL2PUHrGzn6IuM&#10;tf2zhPHOor4xVEkdWGpLnSPc21+W7Jxl/x6MYU8cVTfzvyWJdkZ6W7KXI+N8dup4nmWMOU9eaxSv&#10;j4jXy2ch456V2ZyP+m7JHtuvSB3vloyo+an6tvv5xf0hvzXK0c8yP+NqX9pHkv6y3DRN0zRN0zyO&#10;3U+5vSkcSb2p41xJ6k1jyh6q3TXQHcWM1BiXdK1PXak2YDQ+5Sq27NexjeJObF/TOUrmo8acPm27&#10;Kg7tzuTj2ak5VSrU+XAh23P8NQ+jdVN1rFvyeyX6rjEmtqfekohjcTzaVZLUrfLsrI3nWSC+Ok81&#10;ZpjVexR74lGXY+p4nm3ZvsWSrjarVH39LelfyWyMR/A6iC0fdCG+uEFSLzGGjMM9U6+tkvrqpoh6&#10;xlAlfW6xR/fROM61sVbJPo9iLb61OJjT0VrIMaz1h1m9EfTJWKWuOe2nLrLl07Gp795Jez5E3rJV&#10;0aaizSWq7j0wJsdmjmbJODKerfiBdvWrjSWZtX0mo/iW/FtfdZXKUp0ysnMF1Vf69PgqZMw5liVB&#10;7y3G515z37EHeeGZf56e3y7/6U9/eiuj80rzAKM5OCvfV9p+VTIntQyuM9cax8yZa1Jqm+1ZVgfR&#10;X/Vf65WmaZqmaZrmWm53bN/fhE0/xUSVhxpSbwDzPG/quLE8m4xji4zFGKHGbNw+yPF8pGeZdvJC&#10;+exxansW/dMPMlZtOYfU81O11NMvdYW2ka29aGOJ9JO6+MsvJQh1e34SmLGaQ/OT40i/+js6zrfC&#10;3ICxj8ZgHkZt2qCtttNP+5C6lsX6LdTzN65mqL4k67M9v9RC1UMcQ4V6pK6H7A8zsad9/SHuRc/1&#10;k/7WyD7gOUJc7pPU0Z/j0jcCaUM7s2gDtO0Ycw1pewb7MBb7WOcY0h5tVUBdx5PtWX8EbDA+RZug&#10;3/QFrk2x3f62ZV/aINtmr4X0F2MA/WnbtrSt/1oW67CRtkegh132/Sy5R8S81hwSAy9jYC0Wbamj&#10;D9AuR4U26lyH+qIMGQeok9gHtGv/BD37ZhksL/UdQR/n0j7Egdxz/dmDcXPPgYB+s4zo37Y8p6xA&#10;lq/EXEn1n+eJYwDLHHNsWQ/UsZ4QdRHr9zCKWzscRd+5D8A41M14wDb68bITYa15b+kLUOd9Nn76&#10;1LVp3GmDNnA9y0gX1AfHJPoC/el7FvSNO/tpr5YT/SN5rq71ea4t67J8JbmuMg6vj+IYFPEc3VFb&#10;2qjlPJdR3Qj0jqxB+nnUl2XPcwzWjUAPYW+QxzVd0K+kn9pGGXGvqcuxlkc2rUfq/kkd4HP2H/7h&#10;H24vJvkT8owH9IsN1kNdE2u4j9HXzwjbR3vtTNK2+TAnGWNee7awD0fL1TacaZtYvQcA28if83ZV&#10;DvdAXMbB0ZxQRkbj2yJ1seW5Nq0jF947um7BHHGkjr3lS3gEtA9ZrtA22vNpK8tN0zRN0zTN+dzu&#10;8v76e25nE3AD5xcPZOtmzRvCvMED+8/YGEE/4shY1oS4Lc+Avl8+6LMWo3brGCH9Hh2nX5a1MxLj&#10;9UsD4I82UQ972rS+UsdSj3swNsBXfqlRjMs55TzbRTvamMHxOn6OWU5GPl+FjH0UP+NVwByaD8h8&#10;pJ2cE6h9sh+M/I9Ab89DEvwQC+R4EOPIOmwzTuNTxzI6Wc7riTEtxaadqmf/akfyXB2ptmYY2Vfy&#10;WiDOpW1ADI6fY8a1Z68l9tGW9sD49oC+sXEU7XAc+QLObfccccy0ZT6OoE19GBfgR7HdvKYeqKNk&#10;v6wzbh/WzEBfoW/aq35oJ0bPEahl+0gdzwjs7onbdTnylf6MDT2YiUUdY3JeRH/6sl1f2SbGkHUy&#10;6lP7pu1ReY+YC+PWV+rIKJ6zIQ6k+rdsvM511VmL7cq4iYd1aDyzcWTsSF5jE+q8B6ItPxc9Uk95&#10;zXcFezzc1X+1Wcm4Uh+0gXhP5brCz29+85tbPefOs2UeHlNOe2tgO/MN9k8btpk7oG7Nj31gpFf9&#10;7YG+5mYG7KvLUfH8VfYDjPJlO/qI7dkvy5DlLexb81Ml/bMeZ7EfYGc2pzN6xjyju6aTbZQR9x72&#10;wTxYdkzGkALaQcQ2oe933313u1bxMlSb9uGY14EtsM+aynWlT21DxmF5xv5RcjyK50J8xD3KZ8pS&#10;e7UN1MMZtmHJtuVsf0sy3ioymxMEHfWwwVGqfXVcs5YR1jniDxnQBmkP7GNZPTCe2meJ7Ns0TdM0&#10;TdOcw+4nv9y8rUniuTeC3tBR741p3sjuRZ+zop+RJJzP6kodIzjGlL2M/G/JErYTB3nn4RgPrjgi&#10;PLwxzjU7e9AXfhDnu2Js+jXOWl9zPINfYsB4GKsPzrCNTb/k7LX/DJiXpdgZt2N3vik7H+Z6iZwH&#10;Za3+KrBv3CmjGJZyUXWVzIPn2GadZM5oSzLvaQdd7T0TxOp+cKzGbaxZ/9aY34xpJIljzP3sWnFe&#10;HO/Vc5QxjiSxjpiM1esy9ZmLM+LW35JURjop5vpsRr5SjmAuzTWwZnjIlesG++pwHJG66PFZxwNi&#10;5q7G6OcRYgxL2LeKcz8rz84o5hlJ6vnZVN9VRjBPiJ8fiPvZOWS9cGQdeG4b5BqhjrY92IejZXyM&#10;PtfwU9c/bQp905YCHG1PfcnyLNVPFRm1GUfe43IO5hpJ7JdSdbbQ7pLMMOo3I0k9P5vqW7EtqTpK&#10;bRPXHtT2PHd+Rm1Lsgf000eVyqjuLViL76hIPT+b9DkS58PrC+VcL29Fxrgms7oyaluSWX3J8qtR&#10;x3REwLXDEfG+jLWlAPVLzwjsq4B9+dz59a9/fbsf/Oabb27lUSxKUs+bpmmapmmac7jrRajnI7wZ&#10;9Jhwc+gDihQfUuwhbz63JGOvcdOexyU9UAdqP6Ef4+RhU46Rm2JvrGfB9qyMqG2OizgyLiQfujv2&#10;LftrYAu7+kn7oi/s5wNi4/v2229/eKgMe+PwC0zaxB5fSBDs5ljfG4yZvZXzYA441gcKKRXnKql9&#10;Rv3OgjiZL8S4jV1cQ66jJM/tM+oL1OOHHLEGXSv4g9FY6TPK9ZFr21UYM2NhTIyNGB1X5u9VcEz1&#10;yJjIPeNjvbvvmZ8cb53Hs0n7ud4qtDknPDTxwQnx0oadM+Znz3jVrX2IR3lriG3PmJIcB2sCyTFl&#10;e9aDa0ffrjXm7+uvv/7kyy+/vB39DPM6sBav9bW9xqGNWXk2jGkUWx2rUkkbjxhjxjGKBzIO1hJ7&#10;l7n3Oks/dFg72uNarJ66eY0CdZVZ9OX1Qn+u0/q5Jq5l2ut1ExvadbwcLaOjYAf7HPfE7TjX+lTf&#10;GQ/+iNfrKWPJMVbblI3XmOk/ys0M2k8fUGMelStpK6Uysnclozg8zxg4Wj/qo+6WiDa0M9Jdkr1U&#10;X4n2jtp+JBmfY1ka14gc65WYy5Qab8qzMIp7TSDjr2NRh6PXtVmBWduvSo53RoRc1Hwk6uZnAcJ5&#10;tUXd0mcDPvyc5fOTe3nuBfk8klEs2q++mqZpmqZpmvM49CR1dBPpTVvevNVzoC83jjxgULgxRLhp&#10;3EO1vcVIN23UY47TsvoK5MMXQBfxQQriAyVk6cZ5RNqdocaREGdKnQfi5Ybf+JV7wIdfBhD85Pj1&#10;QR3HzCu6PkxG+CJRH2bNoE3sY5OHYtj96quvbjb5kkKMxvCeMLfMq/OMsA59CMq5OTVXzsEs6Luu&#10;roQ43UfE7bw5d85fHYPnKQn9iN0/eYRQh30fTi/lSsy1OUbc95SfBeIkHubfvcVeIE7iZ0xXz+PZ&#10;5DxYdu7Y4zlOXy7STi7qPJ6N6wmpvqpf9ilx/uIXv/jkl7/85U2I2WsU8YJ2av8tap9ZG+os6RrX&#10;o6nx1/MZmBd+UAbyoZf7POcPgToPQB19XXPM29/93d998n//7/+9zWfOI7YzZ5TzXJtL4xnVvSI5&#10;zhE1L0nt+4icjGLBb0rCPPMZwLXWuQfWm38qFh3a2Ov8f3uslV/96le3NcR6EnRdf3ugD/5cv4zB&#10;ayNCfHltsY2Y89pJ2TEQs+N1jrCdn5/mgjb065o/in61b1m/CJh7x0KZfBKDfcH4EdoZX36GI9ja&#10;w9I4M+YRW+3GOaL2XbLxCJwDII6ZWNQbyVszyrlxZXzPECtk3mp5xNqaQpxPz5fsXE36fasYKmfH&#10;gT3z7fXsDB/YUEbnH4Ecu9fSuvazjqOfXTLKWbUh9vczJb93jNBu7remaZqmaZrmfG53W0s3ZUt4&#10;I5gyizeV+PQmEfHh4x64seSmsqLtKrNxL+kitkM9F86Xxpg3wfUI6mfbXoH0nzgOv2CNSFu1/14c&#10;e9qzDjzPduvIlQ+yEL5E5MOsWbRv/hHWDrYU15K6r4Z5y9gpOx6OCueZi9x72R/sK5ynjnvAdSVV&#10;7x60w5FYauwp+k0ZYb17wfizDNowd8iSXdssKxmbLNk4m5EfYmHNs598SEw5H/gy/rNj1Fbm9gjO&#10;jwLVFuNgTCNhnIjzAveOk/4pNUbEa67no37E7ZzkNc/1Tjt62Vc8z7pEn4m6xpSyxEgXeQQjn3W8&#10;S+OvmKt8KQXkOPeB7b7ksX3k1zbWFfPFPPobobkGcy6zX7UpOWbFvnsF6vEZGI1xTUZcPZ7ZOIBY&#10;vNbmZxV98loA6PCykbXCC0f3f64T+7Ee1/xW7McRwZbiutMHwvr02pPifVJ+TmiDY8bnnql7Zw/Y&#10;FGNHlsB++jHfiGPLeCXrbcu+9t9Dxpuyh1H/WXkE5g3IOaLvtXxlv4zX8kjEsjbq+YzsAf2MQ39L&#10;7LV/FVtjXRpTjjdZsmd9bav995A2tWtMnFt2vVn/KDIurhdcD63bI+JYEnWw7+dH9t0SMT/IK5Pj&#10;ynHukVEesl3U5bMr11jtm/jZkaBPfz8Df/zjH9/+H13KI5t5PoqraZqmaZqmOY/bXdd33333L/Wm&#10;LG/Ast6HAtZlW7Uxgr7eNNYbPW8YZ6D/3/7t337y6aeffvLnf/7nP9jhyJcGY0kfNVax7BF949MG&#10;N7QI46fNG1sfqGfc+sxxWo8Nb4Tp5822tn1gRj03zcAXIciYl0AHW/qE7Ec99o2PMu32Qzy3n8cj&#10;YF8BxuWYsUscKfqiTC58EEi9fZXZuLRtHNoEx8yccMSu8/NKmC+OjMM6BFyLSNYzzsyt57bXI2TZ&#10;PHk0r56vgR302EfGLDVWY3L+gDpldA6Uaz5cB7Qx14j+qNOfddlmnrDJeaJ99SkL+rmubLOP5Wrz&#10;KNqpRzCH5gG/xOfa5wiOmevQnrgck3nHjtdJ7GDf/HA+axt9wK5l+lI2duw6LsqK4wR0Eecwj2Bc&#10;QJ31azA+cooQB2saG44TPArt+hHizN8EMy7HZ9zYQigzP57LKGbazUP6tR+xgm2pQ1m99JPlPTiu&#10;WTKPgo1RrCPdNexLn1kf6GUbUIdv14ECzh9jRuxL2TmFnANjyZhqfDPQR59Cnbb05TlH47sC7Dpe&#10;SL95BMsZi+U8qmc+Z2F+6Jv2l2BukOofKHuuPWL5+7//+9tvd/785z//Ibaf/vSnt7WAjv65fnCf&#10;5/5EFz0fnAL62saO/rYgZuwDfRxHjifXp+s2dcD4EcrWAXWArmOizRipp04fM+jbMacknnPENn3I&#10;JS9vGTexcT3mWHXTFn70hyR74taOpI/0v0T1v1TWBnEpsGZ7C+xv9UeHOfYzndwiYP4g8zX63AHP&#10;t/xqEx3LR8HGzFzqJ9dgZWTLvbA1HsR9tqa7xVpsCqDnukx964jbeQLXFLrqeG4de4zfYuc69ad/&#10;+qc/jAVblLFFn9n9g77raksfP8Z6NtjFvmROPDJGfniFH1ph7JzPxpN65pO1gA2EMpAHPkM+//zz&#10;22fInvHmGDyOcuo8PSM1fo7GynE2bvW0A9aRE/NCHTkHdamjnCLVf21DyK855ogv9gO61lFm3mnD&#10;v3XoUd80TdM0TdOcy+2u7auvvvoXbwa5+fJGcIm82avUG8NK9q12vHHcwpvF//k//+ftC8h//s//&#10;+YcbTI48BHEsnGtzLW4Y6RkTN6PU8yUNm5zzoIovgsTCDatUP55jxzI26IcdvyRyzk/iW8+XH/T3&#10;vAiF9AOOC7J+ZC91ZVQ3Cz6qH+3VOCtLbdl/hrSzZtN49r74eQaInXWSOalj4Nx22xy3sA6h2snz&#10;7ENb9mFdg3VroE//+iJUO4q+1B/ZVifJOvaT9njIgLDvmGvEevuYH49JxpOkbu1X+4zsnsXIR8ZK&#10;/ZL/1KNMrn2pNwv9EP1Q5jpJjjnHHtc4BPt7bIM2LfsACbvUc42mbitu44S0KcSG3ZkYffCOXz4X&#10;+AEd+jjO9LMFOqmXcVn26OcHpN7IBkJuUi/3EvX24cg5cyZp7wwyji22fKets+NcY+R3zb/XIIS+&#10;7i/nMOfnrHFgL23pmzrENZBjqX3OJn3d6ydtkUdzuQV58N5qhq04Mw4gjv/zf/7P7U/e/pf/8l9u&#10;exUd7y9cB+TfOUgf6KbNLGMj9+4aXH9YV6D90Vj0R9uoPam66lPn+gLrHSs52LJdGcWkfbGdnHP0&#10;eszYfaFMPddnP+fVHZH1+qo+l1iymazZmu2vnusn11Dan7EH9NGufbST5wg55LsKc8r3FPJrfc0v&#10;c+A6n43lahzXFhkvfTjnaP86nvw8XhurNsgVubkiL6MYs856/RO78YDzRZ+sc16pY4/xp7yZ/z/7&#10;sz+76aKDLdqR7KPPEcZGDKyZNd2rIRbjpey5bY6JP33Py9D/9J/+0w/3nzOkHnaxxzVLu+wt6rlu&#10;/6//9b8++Xf/7t998hd/8Re3vNzDKD7H9QrkPOzBcWffzAV5F3OcdUmdu2SpbeSXOsqudT8bvYbi&#10;n8+uI5+ZTdM0TdM0zTq3Oz1usrzR4sas3nTZnnpLVN0qCb5SYNSniuQNYto4StquYNsvg+pxA0s9&#10;N6zGNrJhbIqom21pp+rPUmNIm0n6XfOV/fcKLPmwfYnaT5Hqa0mSkT3kPTEaNyyN2XPWt/XayLUN&#10;2W/k42z0jRiL8aZsgU7akqWyVD+IpL3ad6vPWaRtWPObVD3lKhy3cWR5C2Nz/nlIwHnaoC4f9iP2&#10;W5JK2vM4S/aFkf1Z6OtDRPfkUsygb/Kj1Fhqf/vUNsv6VS/tnUXa3pIt9uieycivOTSPOYfoMT88&#10;7FTsS7ukvXvBlv71MYqXOsT1k/pnoy/kXo7aSP+W12SL1OOYOTWXmVN1wXrXi2smSdv3or8U0Pao&#10;PQUcV67vKuop9XxNZlGXOPIhNt8POELGhD5ta6S+ZGxrMsOon/IqZKyZJ8i2ZxyTuV6TWY70eQSj&#10;mLKuru86h2Kf7PdRyLGnyKjuCKP9o+Tn8b2kXeWVOBrv1lgzt1u6to90ltqwnyL1XJbsN03TNE3T&#10;NOdwe0pQHxbA0g3dM0Fso9iTHM8ecuwctW89ZR6+UzaGLbQneZ6xW591TXMlrm+FNZjrsK5dqWs4&#10;+x0FO6CtFDDGLbIPD0lHpM1XxnGA+Vka0yPGWn04F8aZ5Vns44tQrrtee5lf6uGI7XvBX8Yjj8i1&#10;OO6jYyfWKs191LngnJcwiC9ByTNr13V9dP5mcZ26VnOu8a00xzB3mVd4j3l1jCNJHPuR8Y/6ZR2+&#10;vP772zWsbfdZvSa79qvNpvnoLO2z3C95L227AqP9/+rUMSajuub5qXPqus26pmmapmma5n1ye0KQ&#10;N4L1S84zk1/O6hcvb2qPkmNPH5T1y0MXH6rsYS0u7CpNczW5zijnvvHhog/oxXL2zfajaxcb+FTS&#10;ZoL9vT6wZz/tv0fI2VLeHslVOWZsrkevwxw597eB9q6No9Rcu74g6yHbzoY8G0uNKTGGlAp9qV+y&#10;0eyn5tl7Bu8bWLf8KTz+zOBVON/p2zpxzmu8zTG8Bn6UvVTXE5yxlkZ2wXryyx7iLwIg5Jz17UtQ&#10;dfw8WrLXNO8R1v7oGmT91l5wv6jndS3rbass1b865pOj15Xmtahrl3kc7ZOmaZqmaZrm/XF7EsfD&#10;AvCLEZI3iFn/TPiQA5biOxpz2ksf+PQ3Ofzpcx64pP5esq9jSp9NcyWsudxLwLpjffP/1vCQnnPa&#10;c63CqO4o2PAhi5J2j/rRLmP0HCF26iy/Msbv2FIeDT5zDuWMuOzLeB2zD7y1+ai5zHG4h1xjkjpX&#10;QH79TSjK6UvfiPkyxlrOc+C8OY55l5wL6zkyb7wA/eabby57Eao/5zfnHDKm5jzMK1JzjbwH8rrh&#10;msrzs1nKHdc+7lUQ9hQYT+Y8BTw2zXsh1zd4joz2BGSdOpLntNf7DNuzT21/VcyJ48lz8pDSPD85&#10;f5DrWnEtp17TNE3TNE3zvrg99cybQb/keDNo/TPeEPrABfwiYsyS49iL4848+Oe2qMv/k+4Io37U&#10;+RDpWfPevC6sK9dd3evWA228YOEl6Lfffns7p901qb77L+uPQF988BDTlzrGJ/V8BmM2fkQ7ea7u&#10;q5KxMzalMqo7G3w4j0j6pGy+j5LXfexTzv9rER4xTsAPgm+v29bfO8418IMwfj6H6svQFHXBzy9z&#10;mKJe6jfn4XwwR4hz5zWWI1yRe2yyR7x30Ydlz42vuR/nWTLPyajuFchry5KcQdpxDyXuJa6BeR0U&#10;9e2b/c+KsWmeDdd2rvncl7Wesu3qiPcH7jVIXQW06fEVybF4LaGsUFfllcf7kRjNk3MKuZabpmma&#10;pmma98kfvAitN4nPfEPolzMYxe65N7YjnTXUzxxoi5tmHmL6pfBeMtY6rqY5m1zbSkIbDxX5DQt+&#10;U0ndSq5TBKjL81nQ94HCmsygnvH5JRfSDu36HI3vFTBujzm+ylL9meDDB9OZdzC2I3HQhzHyQodr&#10;JPZ5gUS9L3jUezT4VsAxXh0L9n0BkHtnRMY4kqSeN/fj3DBP+eKG+4j8TbarcJ4zjtyfzrntzXHM&#10;4Voea9uW/qtyxrWkrl3zZB3rmL3EHqo6UOvOiKlpnhn3TLJUJ7VNst7PDG0pUvfaq5LjyLF47udn&#10;bW9eA9es8+cc5lpumqZpmqZp3if/9ms1v6Xe0D/rDWHesPJAHGrsnmfdDKOb41EeeODCQ3geYObD&#10;xFmwqaSvbEv/SNOcRa63pK5HH9hL9jtzTaZPHy6I9UfJ/pYR46/+XhHHkuNTKqO6M9Fv5pX4cr0c&#10;icE+P/7xj28vPrn2fvnll7f16Q+P6PstcIwZx9WxYD8f/luXUjHGLXIczT4yx+Yvz9kbCHPH8RGk&#10;X18a6bvGxjHH0OzHPELNJfW2vSqMhzGwjlxLSh2f4z865sydaM8YRv7TnzGkrWxvmvfGaB/I0tqv&#10;ey33DH3cX1L3FNT2V2Upb1Wa1yTXdc9l0zRN0zTNx2H4G6HeDOYXGOqe6QsNsdSH38YN9fwo2HDc&#10;fAH0yG9x8P968TKUh4ro3JOfjFVbZ42haUbU9epDRMj1nHsg12Ttfwba1+dI9pI281yy/KqQF8eV&#10;YtuRvB2lxmJdlb1gi368CAV+U/mXv/zl711/fUh3xP5ecnyCX+tsrzpX4PiVLapuxopkHmfsNcus&#10;5Rq4j1Guwjllr/gbqP5FC+dZMrbmOOY8c1nXwKvDGFhHSL5cz3Hn+s91di+ZS/2NJH37naFpmj+E&#10;/ZLk3kFof8TefiYcm9eO0Tjf69jfE85RrvGsU6Dns2mapmma5n2z+Kdx124EU+8tIcaMfcTMeLZI&#10;Hz7k4YEPD+IRHgDdgzFyrGOyrWnOxHVW15rrLduXHh7aDrXfXrJfHkdyNu9hj2Vuch7fiozH8pLs&#10;hd8GBV7m8MMoPIR3vByP2r2XHNOj5gBf+YBOmWUpxkfF/14Z5a/Oje3Mn/9/55Vw3+KLUF9cUQcZ&#10;W897M4trivthX4L6cj3XkesL2bu+XJdQ7Yp1+kisq9I07xnXuHumrvvcS9Rb3iL7pEjayfpXZGmM&#10;yVZ787aM1nXOGYKOYl3TNE3TNE3zfvnhVxB8gOHDjLwZ9EZy6QaROh7m5QsTbY1uQs8kb14t80DR&#10;eBDGg+whx0RffTguyp9//vnN117b2FrDdnwgz4L5HbE1plfCOVYc9xVjvNL2CNcU69q1pe9cb4zb&#10;dY2uMVL2gX3GnX2tmwV98+yey/i0nXWzaJMXDZQZk7ZsZzx77T4bjMv8+IMZjhEYJ9C+d6zYzv3A&#10;ufYq1JtT85r6+s44lmyNQNcYmNMvvvjiNk7Oc1xZvgp85DoyP5Spdz6uBh9Knq/5J0bzbjkFlvq+&#10;EqNxyajuanJealky3lGMo7o1tG0fzt2f+Ie0WeO5Av3pM1mqv4K1vI/qlGSpnfz6ghsBrg/gvKt7&#10;db6vhNgZD2PMcVjm2uz1GT2Ecef1cg1zWnPF+cg2ZepozzrOs++zQCwpFWPmaDmxn7kgp1lG6g8+&#10;VNSVpVhkFMdbsxYvbI3pvcFYmSf3QB2/+wKW8mIf9yn6/EWOtOcaA226/qy7gkesQcbnmBwnZa7r&#10;jpnrXo53Fmwn2KUOO45Nf55vUW02f4h5TvEz2nUNznulzof6e7B/tUUZv/p2Xbn2tuRILE3TNE3T&#10;NB+R2zcUb7T8c2ne0HuD5s1i3qBZD5zXG0ntXXlj5k0iPvCtX+PwptKbRM6NfYkcE32xRV+wTI74&#10;IvQXf/EXtwfxWzYrVd+4EPwr1j0bGS84DzkfkuVnh/EQr781w1Fh3p2Xo9g/bZAv16e5qzpHqfOU&#10;54q+KLOm3b+Mn/3r2nf87gn0jR3cc2kPWcN2x5/29aE90GbWLaEeMWLrs88+u5URfPzkJz/5QYey&#10;sb8ixE3+GCcwb4yNMXEEdBDrZsaqHrbrnnC+qh3qzTmCP+vQNZ490CfHob2f/exnn/zlX/7lJ59+&#10;+ukP86pO9llDPceSfe1PXaXqERN59zOPWNxP2rkSY1eMK/2P2pVsA+vfAzmuylrbFZhX5iWvca7p&#10;zPvZcaOP35/+9Ke36yGS1z7tvcWaddyUyYMixnYVGUuyNBfGa3vGjB71vDAg1+SYsu20eW3kHLTz&#10;DORYPeZYs4061xPXYa95iJ9HjhtsZ73zeYJQ1id6nLsfwDqO2uUIxmI99hHtucfom/YQ2p8h78Y6&#10;klF7hTrGY96Q/JzmM+m777774X4u9bVnTnKOlQp16K3lLvuPbJzJXh9748mx6su6zMFeu0fQ/xrG&#10;5RpnbyDWOc/Wo5NzD9qgzTVFmb3FPk9brjXK7kNtpi1kjaX22j/PrcPfVXgNYf9wvaLMNT1zkuOd&#10;hT7GnXnDR163HKf6IwGPkOWPDrkDckI59wJzCNR5L+R6N++Jddab/9l8G0PaZa7xC7RTNkZjQbye&#10;c/SzM+vUm42laZqmaZrmI3O7+/LmjBuyelMmeeM2A32vviHzhtIbR9AnN7n5JWIv5gTJskKeeADk&#10;g533jHPJuL1BR7IN8UY8b8jVeyVyTCM5G2zyRUbxCxrHs3Ff4LPOjfOaY02xXay/l2qn+oHUGbUv&#10;QR908/pQ+1vOGF4Rx5WS5Phq2xr0W5JK1utjpJvne2IB7TGnvGCw/147S6zFKu5Vr3PuWc+BeJQr&#10;udr+K2Hu83NqTXzgOJrje9D+LPhH7LclxA15PV+SbB/ZejT45L7Je03jID5wL+X+uiJOc2N+gHgQ&#10;4kvhOsPRWKvYjzK2jNlzxoEfsD6xz6w8Ezn2tbFVcjzOg3niCCPbiPXZpg3P0y6S9p4J4824jT33&#10;gQ++aUMvsU8VyFwBdrHlD+5wjr0r81LjPQvGaN6I3/JIzAHlzM9bYQwzwhxxdCx7yD7ag1lb2Qfs&#10;N7IJtlmfbWdSfV6Ffqo/1lJ+NhzZP+Ynbdd1KuY1y1Xsh2TfZow5yhw6H1fmb8l2xgMZy4w0TdM0&#10;TdM0c9zu3P0izA29PxVHXf3y5Tl4o7bGjM49GFcK8fHQwAcqGf8M6tGvjlfhAZ5ffMiZDyU/Aplf&#10;c8P4zQniA873iuP2eA+53sgpD7r8aU/O7wGbCriea/0as3r3Yh6gxmfcuR/3kLZGbLW/Apk/r1NK&#10;ctU4l3JY65hD5d5Y6H+GHcCGsnZuueaXI9c8r3vq2p79z0YfzT4enbe6BjxPmcG4XW8zkmM94vMM&#10;tvzV+wjvsa7EeMhPSpJ1Xru8v0Roq/kGx4sOL5wo53gyF7X/ljwTjjPHM4J2c1Z1GVPOvffVdS6S&#10;bNMuAubIeyr8OU8clWch82FszrVy5L7aMdLPMvngN0T5/7U5cq8J2H9V9szlrK56zI3rp8o9aCPn&#10;eE3u9XcWrtWMhzr3HthW649g/vWbe926qzB+hDG5B6nnOsXzEn4g+p7nAPrgiI8qW8zoNNu4lswn&#10;51Wy/ghbtiHLTdM0TdM0zTXcvlXzsICbe27q80WoD3u8Ia83bGJ9tvvl7UrSH/HpL2MxdmQv2oa0&#10;gx++9Cic6+894rhdEym2+6UQ8SdkqX/FnDheRZzjKvdQ7ZNTHpp+++23twdWZ1FjTlnCtjWdq8k4&#10;laPQl3yzX837vTafBfamuG7r2jobc1dliZEu8gxkzjJ3S/Fy3ecaxxFd1hTndW2B51dgrMgozo+G&#10;ueY66sNFJT+/sg2unKMtaox5bl2NmyOw3lxzS5I69H1rRmMCY2UfcQ+hXBV35iZzRDyIP5DE57Bi&#10;W52PJVtAuy9CvV7YJ8l+S5LtrwjjRqCOK+fda6n5NefmXzuK7ZTTbupnvVD/1jgGYyE+84F4X+29&#10;Ne1bcTvOtAvkiDXN/aUvQl3XWzYr+nhL9E/szvWWoHtP7GeOmXnOPb0k6tT5fCuMQzGvSMZt3Vlo&#10;r8pVpI8cl/uTl6C+CN07XvQBffIH6cN2Waqnr9dG9nJeB5vjOJeKdXBvbmdt9xw2TdM0TdNcw+3N&#10;ITdg3Nj7EIKHNdR5Qw3ckFH2vGJb6vvl7Qrww41//QIx8nlWDPpIzrL9CpDbzK9zwDpBeNj361//&#10;+iY++Hul/BgvkmNNSUZ1W5Av9whQ1pf++DKbP6k/S9rRFhhnimQskDpp6wr0XX0ZX8ai7KX24bz6&#10;qXPySjAGYs8x5FjquBg3zIxXncxZ5k5JRnqQ+ln/1jBGxLiMrUpinX2BI3OQYp32q50z0O4Vtl8V&#10;58W817qUqxn5yjlDXHeIultx087a8gXdjNjvrckxA3E5Fj7zvIdQrowbuynml1i8r0GIj3jzJd2I&#10;ag89jtgAz8FxIfqcEWyh/4owVr5fIOSCcTCenHde0H399de3eyDaFcjzrDeHnmPbXKck6Na6R2K8&#10;xGA+jId68sJ8e19NPvbuB3Q9Kq5nRZ090IcYiLmSY9D2bLxH0M8emQXdmqccS9rbM0Z06ecczwgx&#10;0O/KXM6SOUkR999eHJ/9Ecdrm+3WP4L0rV+OfBb4wy17QN/8jPIHWZf5cOxI9lXXY3Me5jvzn/Nx&#10;D1fabpqmaZqmacb8cJfFzZcPKCjD6IZ6qU5JtHMVfqHX79k3kBl/HVt+EQR0rx7vW+MYEfLr0XLW&#10;I69KjslyjuuesblufABCGXt8oeYhK35YU/4myh4yTsueV1mDdvtyPSC2K8k4LXte5Si5f9MW9cor&#10;41pCxDHVse8l56TOS6XqKtlnqe9bQjwzcQs5Nd9L+aWsnUdBLBnPRyXnUHmruRnNB/4zBl+ujWQU&#10;t/dprzjfjt2xIFDHYvuVGIe+MwbqvSdmflLqC1GvBSlgX2w6byOq7yVm9V6B0fw6NnPoOXpV7I/k&#10;fgDK2Y5U28+GsQOxi3Ere3Ds2jMnrEl/y9R1nD63QFchpqWc0pa6V6F9xzuSo3HM5v2Ibdg7p2+J&#10;Y2Su+Q5jblJST9nDaO6QanOv3SOkD8uM0bVOHbE57j2sxZ/5RG9Nap4Q6pv7qHmuck++q60qabtp&#10;mqZpmqY5n9tdVt7MpYDlrRv9vHGHK2/ijA1ffCHJ2IwXOeJ/yRYijhPxy+B7xrGaa/PhQ0LFByuf&#10;fvrp7YjOK+bG8biGEcdcZS/1J8D9Qq1PH0odyRv9jHsUK1KhzvnVp3b8DXFiUu8KsI3PPXHvIceG&#10;LX2BbanzahB3PpgakXnck0/z5fo0d4g2q6g7akOeEeIajXE0zsyxZfTYJ44baFNfORvsG2P6ucLX&#10;K8C4zYl5yTJwtN75emS+0j9rxussYpvto7htc73OinbeGnKd9xKOkxg9kgvuI/izg+hcPT/YVwCf&#10;xqOYP47GbWyMJ0WwwRg4Kjl20CdrwWvIltj31fD+xzGTQ/cA94zk6rPPPrvNPfXCeBm3cyHmI3OX&#10;uUHXfuD86P8tIU7E9cPRuKh3rI7L4wzacvzmhCN2Ms/kXh31Zkj9jB322LkHfBqH87wktDvOGu8a&#10;uV70hdyDcWdcW4Lus2D+Mh/WQdbvhT6ON+2kPApznmOlXK8je54D1BxVaFdcH4APZHStGK0T25t9&#10;1Lw5Twr5rUL9TL6P2m6apmmapmnO5XbHzM1z3mzlDZl4o1b1hBs8b/JSN3XOJm8U8e2XE0jfGdss&#10;2VdqOeU9Yy5zrOaHfPNgq/5ZXL6wvSqOF3F9pdyDOXSt5poF7LMfeViV+2+LGmOVxLrRuqUev/j3&#10;wSRH6kb6Z2A8I0lGdbMYe51P58P2e3y8JcbN+OoYEcnyLNWWkozaRyKjurck41nLH1iHnp+dCuuI&#10;66F/4vGrr766XQ9tP5v0DXU9J0v175HMA1Kvt9Y/kvTHfHmd5xrrdda4lBq3sYv7fUuuWHt7cZ0S&#10;f31wTJm/gvDo+4jMDTFkTOTaexv+LCl/rtX/V5E64nUc2decAy+ZeOHE0c90++CX89pvRp5hPo/g&#10;+nXsSN7v5PjQyxwD9bkXEG2wf8izOkC912hsUM9Re88AsVWMkXhZg8iRvxKiDYVz/GXezQ2yB/oZ&#10;e+Y1669GP/jNca7JnhgdkyJnjREbue7X5NkgJteQ+7fm6kie7LMkMqo7k7Sd46HMNYm1ZJ1rK/vM&#10;oD7iPFPGB2WuZ9wbgJ+JXgcQ/SLG2JyD8yKej2QvtV/aGknTNE3TNE1zLrcfNfybv/mbv86bLcsc&#10;Z2/u84uCx60+R8Eu/vgiwMMPfqo5v5iAZb5M+CWB8gw1dv05Ro9g+aqxPhPmxTySV76Yffvtt7cH&#10;/ggPCznyZY15ebW8EK8Pzq6IPR9kaT/9uM4QH47vxdhH6zRJHfswt4jn1vnA7GywmfnWh3GNxpAx&#10;r5H2lo6CzVr3KpgP1gp7kjXG3iOvjosjYp31W6Dj/CSjvtWmZerFcq0b2Xskrvs9EHeOhwdV/j9u&#10;PrTixQn582HWFdScp1iX+c42cBzqZL9Xw5hzvI6NveG9AKDLnNt+xXixmbY56hfJsudiXIhxp757&#10;3XFtCX0zlrfEsSLExl7x3uHLL7+87Rv2EOPzIfsM5mYPmWcwx8SFf+9x3Nv5IlOpfY2Bo/H7Gcq9&#10;UeroO+dqSfQ9uiYvoW2Y7QPqcqz9PMc2ZeMxTso5PnDM6HJMGwhj85rJOiDf2lHU1499AV0+A7nW&#10;mif9cc5c6hMo5/lbQXyZE+J23ZED8sHeYF+wdnixjv4Mjo/xg2N2PdS8jvJhHzHfHrcY2TwbYtmK&#10;J3VmY0I/13PmC9KeOtpe80Ebdpln5sb1vCY5vjXbjwD/rlnWJGXuOYnR/FBWj+ORmO2TY7dc647Y&#10;X0J7CGXPHVvdT8ZCeYvUYV4Bu+bJcwXMNejLmMR6mYml+UPMW+aPcopYdn9m2wjbq40UsZx7P9sh&#10;+3B0zVS9pmmapmma5ve53Vl708TNVt6Ye0NFfd5k57nlKpB2zwR72OahBw+XrCN2vqDkF8ujvumn&#10;n8Q65SPcdJoLRBgz53yR52ENDwr9jQmOPDA0V++BHLu5yLpZXDN8sUWA9UoeEdYsa9rfIjmDjBdx&#10;XxCL88M5ZHzEwUNF5C3mMWNOybhnsS9k/7Rr+6vBWLwOcUwRx3bvGJdytVQv2V5l71w+EuLzmGKd&#10;e8kywj7m4SAPshHOzybjqCzVfxTWxr+Wt6vI9a1v6pC8zo5+6MW+NW7qOXfNrQmfL/bPWB6NMSBg&#10;DoAY2TPcR3APwRHhPgKuitt7xYzJh84I9cTlPQ5HzoF2P8cR+tYxUs/cMsfa01+O33kyni3R/ivi&#10;uMmHOWNMrgHm3FxT51jNFZgHoJ788iIGgZonfdgH328NMRmfuQDq8jPEted+sM8MI139ut48vwdt&#10;pJ2sy7GdjT5m2RtD2mccyhlg13W5Js7Tmb6PYC689nHkcwtZugaeRdqt8sic4I85AfySA+PYg3aM&#10;HzteB8wveeW7oJ8hiHlXV1tVmvtw712R0yttN03TNE3TNNvc7qK/vyH7F27EvDHzJpsyX8apB27A&#10;86aNm3DLWZeiTcpngk1i44sCL4x8kUQ9seMXn3xx8Esk8e9hT9zowtnjfCbIN+Mjjwg59sGV68Q2&#10;/6TPK+XD+fbPqwn1uRY8h/wyugV9eLCFvvuLNeseoY7ccQTP92Js2AXO9WFbxmBd9W89+8f+s2Od&#10;QXv5kNh6Rb/Wg/HNYj+gr2MY5eTM8T0CYjdm1i37kAenn3/++W0ufQnnNZBcO+atsaJDvujjOQL0&#10;zXWiLNUruSYB/a04rsQ4fMAk1nMkvnpuHeJ4yTEPq9nj6pN/HmQhZ6L9zJ11xMNYbMtYPbfN+tEe&#10;93gVxnMmxp8CjI0xIsBeIUeI9VeN13Eam371Z7sx1rgR9zHr1LVqG2zFjg9lS/dqGCNxMAavLVy3&#10;8rdAmR9eanF/p84a5rDu4zXow17NHGZMtvODXVxTiYt24vriiy9usTlXriHjoC73IT44R4dx0hex&#10;H8yO0zg5zoB98gszfXIM+rMf59ZlmbGAvqhzHhwf5+SBPpS9boJl2n35hx30uI9EWBO0Y885o5/x&#10;pdAfP/Qhr9jEXs5Jxr/FjM5RGEu1T51jRVh7HIn95z//+e/lThiLOC7t6gOhjVxgz31W/aettEO9&#10;Qv+qlzhH1BOv/arePRy1Z9xbfRmD65l1hDgW5whoR1xb1i1hLug/Owb1YUb/CogBMg/c8zBurgGs&#10;U3U4Um9OjsSMjSrmgDIctb0GtrXLOgfG67l70bH5+TzalyOMHTv0J5/YAsZnGfSf7fYHyp4b93sk&#10;x3wWS7nKnAJ6zK1inXrMEfMyk/s9tkHbnKdP4Nw67bgmm6ZpmqZpmmVud0vf32Tdvll4g+XN1W/b&#10;frjp4ibLcsV6+3Fc0j0LYvPmkfJvh/F7vjNmY2uOYX7JqZBbc0+ZHHsj/qr5zvGJY7Mse8ZIPx7I&#10;Qdoyr6Bv2sljfiHei3FmvJaX4qa+ttEnbZxN9TmKG7ZiP8pVdh9NXgfdg4xNgSNjdE1qQ0ZzBqP6&#10;2veeeK6AOEaxECf1Nf6ssx/n+dDCunv38RFG46nxCvUZb22/AnLkAz5In2txbsWGXdYrDxarTQXQ&#10;oR2hzyPI+N1TifHVuMEYM27bZtmrfxV1LEBsrAeEMm3umz1xm5tZiMV46JcxAW085M4H/KwtXiDl&#10;HNKmgDaMh3qP2KKv/fGh3ix7dMkpL3NgqV/WZz6MO8mxcPSliG11PNSBfRD11Ul9+udacB3Qx/6J&#10;/RL6An1o59xxjdBm2ko/+r+C9FP920bslokFPXXVc8xivhy3uQBtUae9xHZYakudEbbX/q+G+WMc&#10;CozGn+1bbOVvxJE+V5DjZN1RZi3lHiNW9dQ9gmOuY/f8HtszVD+cI5x7Tcg1sgf6pR1JO/pXR/9J&#10;PX8vONaUsyDHVZL0ZdtID3Ldz3CvbfuP9OtaapqmaZqmaf6Q213U9zdaP9xpcWM1ukl7Zoj3FeJs&#10;XoNc/2eCXR5Ibq1X/fOAioeM97JnbyyN/cr99RY+3yO5rszpGTlcmp89PPtcnjFGeJZx7h3Po+Pm&#10;ZVC+nEn/o7VLHTKKs+rxIMjfUBvZkrW2q9F3xVhm4oaqv8RbjHGGs+dgKw+V2fyOqL62bIl6tGWf&#10;mdjRn9FLeFGRey3765+jZdprbCPQca9pc6tPJWORJRtrPmgb2bI+2/PBco4Z0nb28TdL3xpjIk5j&#10;ZTzUeTRm2qlD1EeYsywfhf4fkcxvxbY9YGem3zPlO+M1LurOysmIZxp/sjTuvRzN07Pm5R7MRV7T&#10;soww7tnrl33AfNk/j9YvoY3KWp9ZzrK9ZKdpmqZpmqb5Hbc7rO9vMPf9OFvTNLvhC4q/WTLzZYsX&#10;oUjTNM17or6c2cKHYOpmH8p5zkOtZ3hp0TTPQO41yX3k/UbdU1vQ7xn3GnFVyeuHX3cob42TPsCL&#10;0Ge/F3OczDdi7I7R8frQ37JtTdM0z4DXLq/bXtssI1y7Zq/J6HNNBK91eS30aH3TNE3TNE3zvum/&#10;odE0DyS/yM1I0zTNRySvgTyo4oWLPxzCwyoF+prZNGN8OcbeYL+wjxBf7vkwGR1+UKs+cF6TZyTj&#10;yrIPuxkvZXjmcSyxFjP1zCMvvvl/Uil7jVy6Xi7ZapqmeTT12uT1Ka9fS9exNbEPpC3aPCpN0zRN&#10;0zTN+6ZfhDbNA8kvW1vSNE3zHvFBVD6Qkrz+jcqeN00zT+4j8IVnffEJeb4lz0ZeV3zh6TWmxp1H&#10;y5J27P/WGCfCvDl3Yj0vQBEgB+ZhibTRNE3zVmxdi/J6hu6swNK10HbIctM0TdM0TfM+uX27//6L&#10;c/9p3Ka5GL5g8RsXs/CFzd/WaJqmeS/4sL7iQytePFgGf1MtX0xwfcwyWB497Gqajwj7ht8QZC9R&#10;9s/zu8/cM/6m5J69Q99n/TPUjtGXgl5zEMbIb8Q6fiTzUcnfIn1LHJNlyPgR5hphnn/605/+wf/h&#10;qq7lrG+apnlLvI5l2WuW9WD9DPZLfa952rEty03TNE3TNM375Ha39y88IWia5nLyi9wM/YWsaZr3&#10;BtdBr4V5Taz1yrfffnt7sO+LGl5MVIF8mNU0ze/20W9+85tPfv3rX9/+ZCplbvvZN7wo++yzz24v&#10;zXipuXfvPOtec9xcNxhvviBknH/6p396i12BLMNS/VvCmPJYY/NlL8L8+qIafXUtS5abpmneEq9t&#10;4LWKY9bD7A+njPr2tbBpmqZpmubjcrvj6xehTfMY9nzJql/cmqZp3gte3/I6RznFOl7g8AKDB/v1&#10;Zajn/QCracZwi89LQF6C+iKUfcX+4QWoL0L5Lck9uEefAWPxOsA5wgvBfBGKME5fhALHFMn2ZyNz&#10;n3H7dY5j1gvn9K31TdM0z4bXqrzeyT0vQqGvhU3TNE3TNB+T291fvwhtmsex9cXLL2z95axpmvdO&#10;PqSynHXguQ++uDYivgD1WolOXzeb5ndwe88PEXD0NwW95Wev8BuDiD9YYP0Wz7bXGFPGxNHrRs0B&#10;1w3/NK66KVn3bDCexPOM9RnjbpqmOZPRta+CTl8Pm6ZpmqZpmuR2d/gvPhVpmuYy/NK29cUsv9z1&#10;F7imad47XPMQX2akAC9qRr/16bl6HPu62TS/wz8NC+yh+sMDuVfcP+hs8Wx7jRecxgT16DUCfDEK&#10;jkGp+XkmGIPjML6sg4z9GcfQNE1zL6Nr4Qh0+nrYNE3TNE3TJLe7wn4R2jSPI7+YjZj5ctc0TfNe&#10;4JrHbciRF6FZh35fN5vmd7Cn+HOwdW9Y5rdA3UfqpN4Sz7bXiAcRz43RcSG8BCUntR7Jl8XPRo7R&#10;l9WeewTbljAv2dfxN03TvAVch7wWQV6jRtemtTZJe5Xsb1n9NZtN0zRN0zTNa3O70+sXoU3TNE3T&#10;PJp8AKXkOdQH+z6o8mFVP7RqmjHuo9EPGbBv/JO472UPMS6P9asNY+RaQj2/QWqdY7ec58+EY4Ma&#10;21qbpE5C/bOOuWma94/XprwWVc68Nm1dC/s62DRN0zRN83653en1i9CmaZqmad4SH06NHkLVB1f9&#10;oKpp5skHzLnPsv69Ua8ZsDTmzEnTNE3TNE3TNE3TNO+P2zf+fhHaNE3TNM0zMHoZMXqp0TTNPL2v&#10;fsfSi9CmaZqmaZqmaZqmad4n/SK0aZqmaZqmaZqmaZqmaZqmaZqmaZp3x+//x1tN0zRN0zRN0zRN&#10;0zRN0zRN0zRN0zTvgH4R2jRN0zRN0zRN0zRN0zRN0zRN0zTNu6NfhDZN0zRN0zRN0zRN0zRN0zRN&#10;0zRN8+7oF6FN0zRN0zRN0zRN0zRN0zRN0zRN07w7+kVo0zRN0zRN0zRN0zRN0zRN0zRN0zTvjn4R&#10;2jRN0zRN0zRN0zRN0zRN0zRN0zTNu6NfhDZN0zRN0zRN0zRN0zRN0zRN0zRN8+74I/75l++5na3w&#10;r//6r78tfd/pj27dngZiy5iujrX6a/aTcyR7cmr/M+fhCpuznLGmHhn/GfF+FI7Oi/3glXL97HG/&#10;al5nOLrWmm3Ibee1aZoljl4j3vozqT83XoO3Xidn4Thy3Z01HmxmnuBM+802Oa+vDPG7npbGos4Z&#10;8ChOX/ob+VUn/Y70rmJmvFfEk34tVz9LfrdyRXvKH//xH9/0qu6WnY8KeVnKa3I0Z9p5tZzX8UPm&#10;KsdDeaQ/Aj3tnJGTJb9n2taWcX9Eai6Ogp29eZzRNT6PXAeTnEOP1u2Jxf7JUh1299gW+qbNpTjV&#10;SX19bvmt+px7vAp9JNQpxgJVr/lDbhmqL0K9GYNMrtSNMcLJ+JM/+ZPpicDvP//zP9/Ka320jRir&#10;Ny2AjfQvDnPNdpJjzj7Y8dxc7LX93jF3zkvmiTbnWb3U2YI+2U8ZnY+gr/MFlqvNNdQl5lxjQjs2&#10;1PM86/SB/3/6p3/65Ec/+tEP52CfGdCtdjOfzoOQf/2s+cgYOCLuL2wSM3Vpi/KefSwZP1JjPoLj&#10;3LLjeHIujSePlqFe22jLuct+kPOxRfaHzEe1g55zcm++7uUZ4tae+wmYF2QUn76tX4ulxpq2YKlt&#10;zeYRMlZtOz5gbdbrkrlGzoyn2quxOf+PAl/GAJbzmO3El2uTtqV97DiuGE/GZN5k5NdrG6zFY9y5&#10;H6COLf2D52u2rwT/6dt4zMvocxcyJ/avtoTP3aU2qXnwHFzbOVd5nUld9LRhjGC9uhytQ9L2EfDF&#10;WgHsnQVxEhvrKmPPsVmvX/MltGdfywl15gI4zuSEfsZS8y3aXsJ4WGvpM22DZe2519Rz3NUXbeg4&#10;P4BuvbcAbXHUzxK0g7bEvrZn3DCK8b2QY9zD0lwA9ZY51vxRVwWqTrU/IvsDfVxXuTbFz4cZ25Cx&#10;2WfJdoW+riWPoB3ajZV2YlOA/fLjH//4dpyNG5vqGKO2ua6PbNNufPTN/lv+IH2Keau2z0Db2JuZ&#10;B7APR+O1TjI+ykufpTMw5urTc2ynry2yn8e0DaO2WdDfigcdck1OKLtO6ec68ah/2o/YBu384z/+&#10;4ye/+c1vbvmk3etOll1j+MOO58D6pg6wp/0Rxom+fWYxH/qV9Gfc+lmDfugtxYIfdPJoGeyjDY76&#10;9WgfIbb0x/WC3DMHlOGnP/3pTcirYIOxi3NzFMZQBYwbqMvzR2I85KmO0zkwr8aJqOtaSTuZd8lz&#10;dJXRuT5mGfXjWGO4lxpnPTcPCjG4fhBjM68IMVpPWRvos15Zq7X/EbCJX+dSsMlnJ/bBuIT29KsN&#10;9ImXstc09PLzHbugvXviX2LNtnXoEOvMeliyR30VQA/BNnWOHfSp39rXI6iHLeqZd65V2LK+xgTa&#10;BuNAjMF+CHXEZ4za/slPfnKbqxqXOrAWwxL0zTFSTtvpzzW+hX0cI3nSFrG5LilzTD2Fc/2xXu0D&#10;2LFsnka2qbMN1FnCdmMS7VhOexkXcbPPjMn4tadvY+NoXbbvxXjwaZxHbZ2JcY3IsXO8jZ+T7wdw&#10;G0EOijKSZTH5a6CPEzbQjD4wiWxuWEumthEn3gVLGwuCI+duYMcBa7YT9SH7/DZdN/AB1s3afu+Y&#10;OzejeaE+LyAIbcoM9oPsi+hLqdg3/Tt31eYa6rLu8kbZ+gr12tSfsZKPX//61z/sFS5qGcsM6Nc+&#10;mYssgxd9sG5Exq0N4+OcD0lgDEAdbXv2sWT82GHtUF6zsYZxkO8tG8aC38SY6hEYu+MFjq4rj9ZD&#10;tb1G7Zs54ZjjwRfjRPdors7CeMF4Hh239pgfjvhhfbpG01/6Nfa1WGqs9rF+1AZrNo+QsWo7/Zlv&#10;sN0cGOtZVHsZm3NP+Uyfa+Dfa5sYUz2C113jY70o6KWuXDEW/KRdYkrfNY48X4tHPeZB0Gd8YHu1&#10;5/kVY50B/+nbeMiL6wqqzlrcVdd7xbUxVnv64Nw4XD/U1/UjtGvDNuvsC1k/2sd7Yc/PfB7vhTiJ&#10;jfuftOvYah6Q0fcB6j1aFuxSx1Ghf+Yk++Q5x4xB0BFtL6Et4na9UaftLNuGPXJC2est8dIf0Z/9&#10;FM7B/hypQ7ieYQs9YlmLGbSV96faQvTH0TbA7pbtVyXHaHkLdOuaXepLfeaPc2U0x2K/LbQl9HFd&#10;1f2AsGbwOWMbtI2+gt1qW/Kco2NEBB1g7WqHdq5HCDGiQ44//fTTH/YNYt8l0re62ua6zhGf2ual&#10;RsZHH8Qxeg7a3oN7FLRzL0fiAMZDX3OTZcj4yLnXtj0YG/nUfpbhaB4yTm2NbFo3g7a2YlIHYT6d&#10;V87Ja17H0c0YZmx7TXatYIu8ffvtt5988803Nx0/b7BnGd/EkvGwxrWDHmsc3RoX5YyNMoIuMgM2&#10;8OW+1a/oT7uMkZi3oB966BuX0EZu8OUxBV365jHL4Dn9EeBcHexwvSD333333e2cWD7//POb+D0f&#10;9Av0dZz62gNjU4wNwVbao/2I/TPANzBGRIyZXJhT4yRX5IV61gm5dVyuN/NPH3OoDYU+eY5Azc8W&#10;tR+if+vVgT22JWNEjD2PrC9yIebUl+3GYx/OMxb2N20I+tjjuaF7/kjcgj/XNmVsIcSQPwxAGyLq&#10;WaY/1wfHwzlx+lnMXvL64ec99fo8k4x1ZBu/QD5dg2sx5LhBXf0gzg9Ce4q5Yezo6tPc0m4s5gSh&#10;bB2CDuuIucceYN/xcPQ8y0DZOIF6147xYdsYie2zzz77vXsn+2pHPW0fhb6Kdq0nRtb/FvZhXNhw&#10;LJSpM9/YM6e0MW6u/epT7+cpa9YcaZ9coUe/apuyc0kf+tKP8hK245P+1mEDoawIevoidsT1YL6M&#10;B3G8+kJs8xzSh3UjMibHC2t9HoVxAfFkOcWc3O6A/vp7UmmJNDADejiaxUmHLR/G4YCdUGBSaLPO&#10;hWSfWVJ3qV+t32P/vZK5dn4U54J1oY7zRj3M5NC+VbBlecRWfT1u4RoT+m2JFw1zYF5SZ3YfJNkf&#10;yVxYFuzP+KCtzgvnaZOLL8IHg/t9Nv5RO3Vpf8vGGsRhvGvQji43F4yDOfJIf8VxUfYiuhaj9Ws6&#10;CXYh9S3ja+Qv48r6R1LjNg6ObxG3frHPPHKDw1yCN0LGhA6xeL7Fkg712eb5kv4ZpH3G5LjMba5f&#10;9K7Md8XYRnN/Jd7Uzu5jbxZH0C6O4Ypx4Ae7uQaJ0TnMayxH1jO6zPdWPLRjnz70xZ55oX4k9FHe&#10;kpF/43LOUse2JamQBxi1VaqONkfrmxzWvZbtYr/aZl2uh6ozyyiWq8hc4Jf8su74XOXommbtKcbH&#10;MWOFHHsV65N6rk1EtvqM8LoKS/rW48v9xdGx0b61ZhPtkLevv/76Jtjky7l2tkBvNu56fG8wLoS8&#10;OidrOGf1GqudJRmBrfRX9Zb6JdUHR+cXyXrQp+ezoF/F+qSe6y/HSVyc5/72XOFcPQS7nG+BHvrs&#10;Eftiz3PAjvd7o/hHItoA66tuiv7VO4Nqm+OMZP4yFstZh+5MvivGtgRtGdMa2Z52q/08p485WaPa&#10;3gId7Hr9zvUF+kVso89sDtHVh+fYwBZ12uJIndhHsQ9xcl9HHf1Y7yPoL5T1Mxs39vGVeYG0C9pE&#10;atsS6K7dyzJWxXPjB4/ZTrzEiF4+YOZcW+aO+xPvUcgfL2nokzGZc/16T8C5OkcxHu1Xe/favxfG&#10;af4S4gXjM3bENUKOzV2S4yWXoJ0lbN/SG0GfKtYn9fwIjtXxcfzqq69uP+xATswHYl49d82yDin7&#10;vY/1aGz0cR+6BmfRDzLCuUaYF9c56Iejoh3LxCSUGTOxiuNBX/tXQCy57jgqkudbeXS8yoj0kXqM&#10;N4W4hDJiPX2Ye+Pi3NgQ6skruh71mfo5f84h+gr9wH7U1fjoRyzYpM5nCPr0aDt9tb0kttMHMnag&#10;PseQ5Vnog018aVsbCOPSj+3ENNJVnyOYI/OVPjg6Tto419cW6MzoZtz4dk6cF9qMO8k6bVSpjOpG&#10;EIs5mO3zKDIex6mQj1uZxu+T97td+T2cOigSDZ7DzIDRoT1vQLbAF5MJM7YR+hAvm5VFRBkbtHGO&#10;aHM2jlmMoxnDXLiWcs7ckJSzbYaqa/mHBR2yBDaIa1SWrZjUZd0he8g1iw/K1GHT3HBx83yLGqtl&#10;c1LL4MUcsn6EYzUW/SGU/Uka+NnPfnYb14ztGrd+qMOXHwprNtbAXn44bFGvP/bJ3GW9X5QEf64l&#10;bInjgjrmirqZa6APdcaSNvBJ3Fu2r6TGDcbz6Li157UfcX0yZzxI5gjOufpHcfxSx2P7meME7Dpe&#10;84w4bvYhbYwXIefqn0W1l2Mllnv38V6Ya758Qfp1DULW5098gzklV+YL1Lfd8zPQnnFw7mdClm1D&#10;iHv2s6fuNWPPnGQO4MzxHcFYxfETJ+J+PRon9vycXbOhX3U4t49xmEfbmC8/A6jPvnm0D/2zzT7a&#10;Bm3sxWscHLUxwjjNgTELfslvvgSta9b+Wc7xQ56rk33MG+Q5R/cwIuiItpfQ1tpnfS17jtifeL0G&#10;gz5pJ0+pC/qinrnjekYOsfNnf/Znt/bUr9hGrjPf1Kdk3EJ5LSfvAce7Nffkm/y53vZAf6Wuhz1r&#10;ENRRz3PiUhLaWTf43LItGZuStjlXB/Kco2NEJPuqj3h9NCde58i1NmdAd2RbG9RjG7uU9Wkb4hg9&#10;B22J9R5H7PlOtZe0t2Y7Y3YM6GcZ0ga5yWvbXpxDIL/guUeYjdt4gXnJNqjnMGN7TWeE+jU2MU6O&#10;uebXQJ9c8zlgrjinP9d31g9l6zh3X/DZCdigjXrXHLacR+cy4zZOoYyk/hbYwI/+OM+9oz/riBGB&#10;9F2hHzG4RxPasIG/POaa1a/kuWXtck7ZmBHsmUfEnOTY7Gt/bVSdPWgPIQZF+6LPtwDfQL4RqXFb&#10;Z+zkj3rmKz+HMrdCmTrRdvqwXijP5sR+xoY4b9an7Vm7Cf1TiLnWub8BH4zZvOYaQlf8TS/gvi+v&#10;G/4GmL+xljldI+3rk6Mxg/mhPmNbAx1iMz5sYfPLL7+8lXnuguQenrV9BNcNVB+cW0dsxEE8R2Kh&#10;v4JPRR/a5Gh+0HXO1NGGeI6Ougi28zsVfakHbaVdy6BN/WiTdmwRW9plvswLdbbV9ca5OrOMdLFB&#10;bBwRyZizvpLjYizsD9cbdcSZe84x0M7edI9ihzb0/N6Wukq1nXFjg7a1eAVd9NIPddoAj5W1cVJO&#10;/9gD46RdHfXUgexbMT5E37DW51EYFxBPllNcx7dPH34jNDsuQceknld0tKUn+J9NJu2IceeEc247&#10;wiIBdI6iH9AuZF3zO8wLGwTh4pIb2blAj/rM6RapZ7+UCnXGA1mGpTkc2arUdQf6W+tvv+zrOvVm&#10;Z8tGknqW035CHTnfe+EiHsdo/NjgIR03ZbTxk5Ts+VnbS/EhNUdHII7ZPOrTD0rG4YUyxZhoA3Pi&#10;sVJ9z8aS6LOW8YnsncurqP4zVsi44aq4sYcP9hQ3Nxw5d345Av5pQ9+6o2DfcdSj1PMzcP71j3D9&#10;YNzsS8qOW86OY2TPWHLPPApyMbuPKdsn59Bz62r89fxe0h4+Qb/Ez1j4bPDoGGZBXztLOVEgY3gr&#10;Rr7NiXHOxpfz6fme60/VyTgsC7bZd5A6+pbsk2jPftYdYe8490B8rqMlHAt6PLRh7br+ttagaCPF&#10;+qSeM3ZFtvqMME7tpD3wXFt1LDne6s/7Y2ygS7t6tb/7fxb7b8VdmcnJK2Oe1wQ4ogvkynxRT1m9&#10;LbIv1H4zdtBJPc9rX/3kPcEe0q5ifVLPHWOOE1y/ac86P8sU6uhP7NV+xbFhK+dT29r08462jE/9&#10;KiOsr+05VvMNS3b2oj3HlONck4yLc7GcdeZvD9hPHyP0MRszeEyyXZ8cqdtjexZ9uAbxYe4h7Wnf&#10;fMz4qrYUz1mvtGOPzwXvI6in3Xhc265zf8jI+Cv6AH1iy1i2yP5gHIgxW+a4Zz8Yx0jP3CrgD7Pq&#10;3/7aUDiHei9W+3BuDhVtS44F8Zz+nN9Djk/7yb327yXHmLEYs9BmTlM/68299Uq1tQV99lD92d+j&#10;1PMjjMbBmvI3jd2r7hV90o99A9TxHZ6XXqxfX0qhwzML9cznKKcjAY72yX6eu/Y9n4WYiBWhjPAM&#10;AttffPHFbQyM3WuWfcDYziTHptQ69ax37mzbA32V9KGk7fRp3RL2R7BBfvXBmjKnozUF5FjfOX5j&#10;QBLacp1y7rwCddkX0Z+2twTsh6StXH8cYc86Qcfx1pxrVzsczZc6SsbAEbSXqK8N8AjO1Rq0GwfQ&#10;Z+RL1Nc3ZefMz0fXBG1pj74jqYzqRlTbz0TG4zgV5+y2wv77f//vtxeh4IA8r1CvkS3S0QxeOGGr&#10;jzEYZ/qhzsVB2Z9iYEHMoM2Mgbqsxzbs2ZwfCXNEzvICSr2b15yN8r0EOqmvSM7TqJxivWT9TCyg&#10;XvZNqh10MmaO1JEf/nQG64kLWeZrC21Yrn0yLssc96xd9NOO84cNXoT6MombHeZ31vaonTpEH1s2&#10;1iAO4t6ygQ7++OAgfteoMYxioWxOzI/nifW1/xojvVqnXccIs/avYk/cCpwZN7a0S25yLfIZ4E0c&#10;GINzfSauGbhinIA9/DhGyt708BAFcdysbTg7BhjZpM74LD8Cfe7dx0ri3kKwpS6kjTPAnvHhQ/v4&#10;9WY2BXJtL6Et177913ICV41zDyPfxkrcni/hGDgqo/OZMVadjMOyYNfP8Mw16Df7ZF+wLftVnVnw&#10;NbNOjkB8rkX9OL68Jnn94d7G9be0BkcxZlvqeJR6biyIbPUZQXyQ9rSZti0zXvqk4Cd9acP7Y9vV&#10;B+vMH0egX9paQjv6UqxLPJ+x+4rk+GbHWPVqzmDGFv2yb+0zY2OpT9brJ2XGdoJ+FeuTep4+RR3X&#10;OGI7baO94TWk2h+Bjj7pp1Rstwz6rFLJOsv61G7ah5GdIxgT9sld+loS2pNR/FmX15stsK2Mzkek&#10;rxnSFn1rzOlvNm6h30w83DfzAiJjIbe+mPRY1/MMrnfnqvbjc5F6bPsSxHqgH9iPowIZc5J+1N87&#10;9445xy2cI8aXazF9jzCeRHspkLrU4UdRz7L1jNH7DcdLvd+RFOqwjQ7HtAfpG1L3HvSDVB9wr/0z&#10;IAbiA2MlL6O4bcu1omR75jXbspx4fiQfxpdifVLPZ8lYa9zpjzbE3JkH1h/P0XyWxv2edejxfzVy&#10;/0eZZ270qffRezCmUb9aj09YqhdiYr6JmSPx83+EAvETq/0de9o+g5E96jznWOOu1PbZ2Oin0Md+&#10;5kJxXzj32Q7kyRi0o1QfvPTKa1vqQuqDPhGhzTg4ajuvg/62JO253uhDex3bmmAjY4Q8r2Xj83wW&#10;+iFC3HW/2J7+FEhdcJys8Rwv8Zk722uu1kBHXcdr/MboUWp72gDb0hbQPpLKqG5Etf1MZDyOUzFX&#10;tzurv/qrv/q9F6H1qAgdZ0BvZGdJnCzY8kG7OvSp5wwQoczNJPggeJZqEzjHLpsJ2ABAXfNvmH8+&#10;tMkX5whl8kZ9vRhxtHwG+kSWzj3WOpiNRb20Mepb9ThHOGcNsUZ/8Ytf3C6g/IQPR9rPWFcZ26g8&#10;irdS9YkLoc4PSOb1888/v82t+2LL9qidOn1YPorXlBkbuR5zvJYR7XFMUtdjrdszjoxDap0+Rjpv&#10;xSh/GVPGbDucHTf2cv2wNhXWp/WpO4p3xEzc2tTurO1ZtId9xuR69JyjvhivLyEy9jMZjYs682D5&#10;UeQ4LXNUch8Tl2XJusyt9XD2eLDPXIkxVqznSAwzcaBT4+eYMrI7Y/tKRv6Ni/F4PsJxZbmKzIyz&#10;6mQcloUc+hnInDqv+KQNqj3HA9W2dUdY83kv2sMH40Ucuz6BceRYzD3HLNuHI+c59irWJ/Vc+/qA&#10;rT4j1Elbeax1abO2I4xPQdf8JOoq1snRuOUeu68I40IYq+sLzMNIknqebOWs2qv6W/1tH8XgmIBx&#10;gf627I6gTxXrk3quT2MB1jTnXg8y72kbsr3aHoGOuvbjaJtH/fMdxTqPI5G1Nn0hXveoy2vcmTg+&#10;BCyPBDKGUTnrRteeNYwFRkdFqv5I0AHiqvGmqGs/69ZE24D+DPbhvtkfQOEz3FxhhyN1tO3BmPMz&#10;0jg50k7Z3wbDDw+7EdvUtZ/rT9sjaBPKiOOZQT/6Bm0YB0fF9vS7BDragGon0abt9FE8tx9HdJ27&#10;7OtYPCJAO3C9QGyjPm14bt09EI+i7eRe+/eif+MzVxk3qGfO1BtR+1n2CFmX9UfyQZ8q1if1fIaM&#10;DTivdlgnQptrB2F9Uud3d9erOaTN3yZlTfJLE+APFtKOXs1XldF81HaOQhnbKZBlsI/1Xo8QXoQy&#10;Fl6EAnX4cd/RlrbuxRj0Y2xSc1DbOUdqTDMx2tf+inOkOMcK5ylJ9gPtJ+m3iv2Ac3OCiPWZL+Kw&#10;L/W++KPddUo553E0liXBdsYAnI8k48rxVGizPe17xK+f5bZrH0lsq0I/47ecc6lt25AZ0Bd91ZgS&#10;2s29+mJf2hXQh/FVqYzqRqT/2T6PIuNxnIrzeJuhTOSS7AXjQN+cjDVB1wBnSd2M1QWo/7UFtRdt&#10;5xibP4QccVEYfYmochTnfE1m1jeyB+OmH/ZnfSD2B+tYo9ww8MUn7R1Bm0ui7b25H+kyn8wvN2Tc&#10;pHH+itS5NEeZM+tq25bswTkZ2chz4zEW2DOXZ/NMcadd16Z/koVzMAZ0vHE5SvZ1nOI17yrwrYD+&#10;OWesOe7Uee/UdaZk3VpbkjpX41ymT+PKeyVkNh7nXTtKtW/Z+lfF+NfEcYL5ORvsY9t7HuuEuqt8&#10;PwJiZzx8OWY9Lq0dzmlTJ0V9dWr5rXGOanxLIqM2+rt3LXPEvvfHmdORoA/orXE07o/AVu4q5Gcm&#10;h8ijGPlOMd5ngHyztlnjimtdgYx/lmq3Ss51lu/BGMkxwj5mb+6Jey9b46xy1lhHOHbzMJKj5HpI&#10;av0RH7M50ReS65RyXbeIfWYhdtdOrqHRmGjjezX38dzDM7fEAPfk+Qhba9C49kLuMid+LiLUO070&#10;RvmnrsZmrjjSpn3t2Y92vh/5HZFcQ40Bql/kveM4zduagMecD3KMkFvEegX7OTdL8qxsxcb4yEeu&#10;p1Ef9cwJUHZtUqYfNvwtUfTVPYrxaBth/bsHqJ8BPWJxvhUhVkg/j4K4HKOMzh3vkhzFuR1JbeM8&#10;BWoM9uGY84VwL1LnTlv0YU7ceyn6p8w+RU//1juno376mBXJsaXkmDiv/WbI2IRy1unLfNkn+2Y8&#10;UHUUbWbdLPhAiGNpHSb4UvDjfBhDM88tY999993iDq8TYOK3oM+RCdHXWl9tI5RZnC5CzhE2MnV8&#10;YPCbdpT5z6Zn0Eba5OIC1Plhjl9/2zQv+B8dc0eeyBE/2Zgf3OTOfJlr53MG9PNov9n+if5lry0u&#10;WEIfhDF6nmV9ZT39WVv8qYv/8T/+x+2npv7yL//yVofO7LpyDHUsyL1gM8cJziP2+T8AmGPKP//5&#10;z29H5hvW/JsLMXbq0v6ajTWwRxzEPmMDfWMA+2R92rE8sj2yNdJbY2Qjj+C8HLF/Fcbs8dFxp9+0&#10;bT6rb3VqvEtoB1in6GMzbbt3Eepm9sMe0j/4IA777Bvr8Y1wjhjnWXFAtWds1OHz3n28Fz9zRL/E&#10;lbEJ8VFPDqnnHCFX1GGPeu8prsxh9QvUO3+UR+PYikX92m9kC5bKj4S40rdxmgtyBVXHfpZTyK16&#10;gN7W+FIXtMW5cdS5Yf74wSb2P5/ptNf1RB0YE3bSNqJt4PwI+Dv7+iPESvzGa6xAG9DuuDJPkGWO&#10;NT70rVeoy5zYH/KcI74VQUdGPveCDX0esZU5yZhFm0vHo2TccJbdZ+XIHGWO7Od8ZRlBzzLYF3FO&#10;qy2w3xba0hfoT9GHesgsI5tn7TWPtb9Qr4A+10AXG34OcI7vkc+0LbQjjtFzSF3rhDauqSn49X7v&#10;TIzD+GZxDuhPP46WIW0RszncArt8hmWeE/0IOiO9JdTFvvE6P0Cu8Y8cyXfmYAl0/JzGvs976Edc&#10;CG0Zn2Oesa0ONuwPtnkfwP0Dv/nF/QP/5QwvRMw/n+feG9DHvpYVsV3Uxcbs3GPDsXMEY4CsNw5J&#10;3yO0DcYmlrWJOO4ZzJl27ZuSOLdQx5C6xsEaqTZmcCwIMSojP0fsnwkxSMZCvLYZd+ZXUqfa4pyc&#10;e56om/3zOEP2VYgRsb7GNEONLY/kxbJHc5V+RT2gnDF6veM3Qjnnedvf/u3f3q4JPNPGrjZn0Bc+&#10;cuwcjds2JK8RnCf0sZ92jNE2YuUa+h//43/8oZ36ev07C+OoWO+4RqBjG3HV8qgffRTyoFR92y3b&#10;rtjmOWgXzBNt1uvHelAf1AWO2ECsyzEaN21e1zlXh88c1iHtvJi33T7pS5sj0vca6lXWbEvGwzoj&#10;buJkXPkDL9ajZzweqTMGdaC2I/hKAfqA5x5HaDt1tJ1k+8iuZX1X0g/CWBDPIX1aN8L4kPrZ/9YY&#10;FxBPllNc57er23/7b//tr29aC2THWZYcrwnYb43UocwE1P7enDBBX3/99W2wbIAZsIEYlz6Ac5NH&#10;PRsJOG/+DXNHTsgbc4BkTpF7OdvOEVuMqZL2tJlHy0B+sIH83d/93e0C/e///b//YU2n7gz22dtv&#10;DceITdd91im0ecPkfllDG5Ln2rwH7LnuZkBvSTfjcaywZts+9tuD/bTvcan+WTA+eau4R34oI+45&#10;oZwxb6EdsJ91Wc8acb+wDq/A6ys+Msc1FrHuTKrNPDemR2JORmQ8lhFi9prFufubOoQ67imo5/zs&#10;PGovY3EMxoNQVmA2DvVG+mkTceyztq+i+vc8Y12ittFX8XyWqpt2aiy2MX98cSSX3otaj0D2AXU8&#10;h7R9lFxLZ0OsxojMrtFRXfZZ659tUNs955gyYql+LzUmwLb1td1z8pVrIrFdXQXOjlu775nM2Siv&#10;I4E6N9aPdD0C/kZSGdUtkfYl/a/52WLUJ21D1fFcn0qF64955IgOR+s9Ul99bkG/tJm2Ec6tA2xz&#10;LiN/2V7RXgq2WVPIFejD8S2J7WLZ9hHuhRlGPippi/LsXkPAWPWRbeYAwa6frVsCaXMWfPi8Rzui&#10;bdpmbVcd+3NkTOB3aJ4t+QNM1CHoUO9zJ6Cv/rOcvrKcoI/MgG9+wNB9lWA/97BjmbVNH3UzplHc&#10;tGE//bnPOa+i7bSpXXXob16d85x3jmA/Sbt7MY4qlVHdo1mKIeszF84NoOM8WFas2+LePFeqvZkY&#10;KvYZHdOe57mmlNGYqLOP1zdypT5rlGfavBjlhyS8Fti+JZDHrIesQ7C7hHGmEA8vQjkS95dffnmz&#10;wYtbzsVy+j4DYoAcQz0fifELdR6VEfarImnHI1Lny7YkbdnmOUfqsOMcpR0k+6vP0b1nPefMl9dR&#10;cY6os92+HBHqwFj0vSWVUXueZ1xbpC5lx4Ud9yA4Fuqt49w6Jal1lEfjtg2wtxfjkGrXttRxThyX&#10;qJ91kDal6iyhPaT6e2uMS5Zic/yLV7hMkOWs24NBbckZaMc4OXdh3EvGmbk4K/b3CheJKuTOMhem&#10;vevK/CvWzVL7pdxD2qg2Led6cW2qA5SPrFntK1l3Bmkr4+ZmjRe4lI/EfQYZm8cjaKfayPralmR7&#10;6lu3hdeYpT5pb9T+Vhg3jGLLmGvb1Rib8eU1qLbdwxk29mLsjgkB9yFt5vwt4kuMI0XW2u4h7azZ&#10;X9OrchXYznlEqj/nW9lLHYPnKa+OYxiNKeuy/gpm5+fIPD4jXnOqkGfWct7nZf5rXcozkzFmzNZB&#10;lsF9S14sp6Bf979C+xloL8tZ9xGoa3RNKpmnzNuV+XPu098rkWvXMeQ4vD74w0aVpXFjlznK/Ah1&#10;We+eOgPjUdyrV5H5m+HKWEaYB8uZ67qf1mREjiXLzv2M7M2fVB+S4836WYxJ0b4Pmkc2M6+uN2NI&#10;W1eRsaYf48h4IMsz5JqpNrV1dIwjG9WOdcyB4liRLINz8NEwl5lTGNWZq6ybZcv2M+E413Bf5zoa&#10;CXBEDxyz5+4TPi8h7d4rNY4juC+M0XnLeuVqlsa2dA7Gi3h+BtoHbI78qzPyaVvqaKeOJ8l8a9e+&#10;Uvtke5a1jz8F1LF9RtLGSB4BcQCxj2JQJOOXOm77pM4ezOUI21InfSugTp375g/5vStRJnGNGb21&#10;SVoTJ28PqU8ZO/40CviTDHvI+MG4EOxiL9uaPyTz48uy0ZddLxrKGlvtsqR3b/9KrotcB1kWbKZY&#10;J1m/50J6tt6IOj5Jm8wp58iS/pnoC9yTwE+t+n+t7sGYR5KkX9ryfIs9esgojrSR9c+C8b1V3DVv&#10;Ced5Y2B5L2nbMn7dt9oW2xX7gHVg3SzayTFVqejrbEb+HBviw4UUYyFv/PS7f0Y9246Q4x/FBRkb&#10;pJ51xEFM6u29puwF/zmXoO+MwTgy5jXUS9HH2tpBXh3G4Bi5/0g5ylZuaPOnuZ0zjrZl33r+Shi3&#10;Y3Ntsm9GY1Z/dA7qc0RyrnKNviXGuEWNs/ZzjFB1c5ypZ/lIDrSxxazeq2FOGZ/r1HwuSfZTsu6t&#10;qPFkvPCWsY3Iveu1eHQ9zmtmjofv8Ah1OTZtjkQftZx21zCGJf30dRX6r2NYEtsfwVpukpm9lu2J&#10;Y3F8kP1mJG3P5kb9LGMnP9eqzNhGJ/sAR23mObruC+ceyf3COdTcXAV+FOPRt3XGZf0WxFvtMX5k&#10;xEjf45LYT6zXBmJOgXnO34Byfmputf0RMGeZA3OXeVBPybosp5jbmt8lZvUegWNYg3bWkM+lWVf1&#10;HjnRnu2eq6tPhLo9Apaxn5LUPksYB7AW+Aznz3jXz3LKtEv2OxPtLsXPeY45dWo8Z8SnfX1ALS+1&#10;geOpWJdjQUCb9kXcpyNxH3P949z+zpd2eRaCeK3MfmAM9l+TJd2l/sa6hxyfaA+oz/GCcWUcov+s&#10;z3brsw3Zijv7iLGniLojnSVJqq/KVrtoG33ylXVA/aytt+R3q+N7lgZgWUm9t2ApRjckE+KGpZ6X&#10;IpRnY87xaR+7vsDDvjdJ1CHN70Pe/LAH8uYHpBdQdJgX/owCepn3JXJeUqyTJTu1f5azbisOQU+B&#10;LRu0qZ9l2+y7h9o/7WRZvb0Yo7acS/cCc2f9UR9HyLHlWuP/VuHPcYwenFyB+YGMyXLWbcWirewD&#10;1b6ivu1vhTFkbNZD1iPq234m1adUXxlDbVsD3Vzree7NAOcIUM81j1hyr1BHW65d6vagbXC8GU/W&#10;i/Vng90UwC858TMT8YUnQj06jJ/PAfYu/1+ye1cbGf9ZGKf2KTtnnhMT8Xidc54c31UYE+I5GHPO&#10;7xG0w9pR/EEl5B7bz4TjdL95v+ZYZ8apjcS6pXr8ca/D0bXDEerc2cc5fjWMf0kg17J1W5An58p5&#10;c87Sdj2/Gv3kmCxnHdS6jFU7eZ76S32QI9gvbacv647afxUyj7OSLOUpc3g2+hr5sM76pbjfkoyl&#10;xguUvUcA9KnjSD33CvlnQoG2vIanPeq4fnit1V/qbEE/ZY0jtmdJ/+lnRmaZ7VP1RrFluerNSO0n&#10;99hEkq32JT+QcYz6zkK/XJues57TN/+dE0f2gPVAHRhLtl2FMYrn+Pb+xjrjm4U+9tMe1wKOjo02&#10;5Qj2TT8p6ti+pAOee0/33iEXUHNhnoBc1HWa+iniuXa0BSM961LvrciYFchYjRfY27nOq9Q2yuaU&#10;sp977gklbcyKfqC2pWyhnvFxBO7VKft8l2fwxsqRMcCMj6MYl2KsVdS1nLlFkqX6WdLvmmi/1lsH&#10;qbM0PsiYFaHsnkXfeaOO+y3qLDNn/Elmnq36fczcajN9b4kxayPbjFO7R9Ee9r1XTLvUua9ST12x&#10;zTFbNytbpF7GV23YlpL1UPWZv/wcBfXTvnXKFulHH5nn6lfdGduP5nd3NS+Kk5HJdiIVJgS5B/0g&#10;oO2sa36fnIPMn2Ibc8PxlTD25MgYzEXlmfMxmkPr3wrjQLj41gt/05zB1prK9rofXJ8V67NtpLfE&#10;aN+95V4Ux5DjQ/w89rqfdexb6x+J/syb58ZknMqVbPkgxoxzTzxVV1tVYK/tZ2Y0RgTuyd8S2OZL&#10;AUfzaF/9wh7fr0SO8QiZq5E0zT30Ono+8hoJlq3Pdo9Sz+ERc7wUz1vxLHEkb73XZn2TuypQ47f+&#10;bKofyj503fJ5VUxbEKO5qjHsjanaSqmM6mbJHI/sZ/sa98TwKtT8eD4ae21LnZH+eydzAayrlEqt&#10;t6yNPL83nyP/92Ds2rWc35+lxn/GeJaocUk9l6viuJIc49K4xFw7zjxPG/UZDOfgs9XURaqNGbL/&#10;TD99HEX72lmK17ql+leDcTp/sjaWIzk2n6Bd66q9Ud1b8/IvQpOa4DMXrbbrBI7qmj+k5i9ztrYp&#10;Pxrm6JnzYYw5h1DP34peT80jWdoPkG25LlO/1u9l1OeInXvBpzfQIxlBvTdp5MCXR2DbUt8rqL5y&#10;bt4aYjs7F2nvkXl+K8zhI8a65OMj5Pkscr46b03TzF4H+prRXMkV66vae/b1e2Z8jxrrlp9nz3nz&#10;mriultYX9Wtr78x1eaatEXUsb/Ud2jiuHu9bc8b4Mld1vjz3eUjqIvdwpq0jVP88c6rPnarOK5Hx&#10;On9KslQ/i/1eLT/wrl6EgpNQJ/UVJ+fVIee5qThPgZyjj0Bdjzn+zM1Hy0vTvAfcv1LP3yOj61eO&#10;uZ4vXfOA+vwp+GxrmqZpmqZpmuZ9UL8D5HeEpmma5rEsXYfzuYzX7D1kP2xbth4Z+b2S9K3AaOyv&#10;ijmtuR2NqY77vfMuXoTWiQXO80+TNW+PF5icj5ynjwjjduyZm4+aj6Z5dfL6JtTVvS5Z/+rkOBwX&#10;1/cqtuU1b6TXNE3TNE3TNM1zM/r+sxe/HyByht2maZrmPLgu12v1WVxldw19fpRnUcyfvwWLfERe&#10;dnaZvHpjVOtyE1Xd5m1gHuqvnT/6Qvds5Bo1N7l2m6Z5Ltijyug8byyQEakv9fwVqDF77UqpN5Wj&#10;G0vq/I/qKWf/pmmapmmaR+O92ivenzXNozi6P+jnsw+k3vdr12N/J2iapnk8XqPh6HWYfj7jgfqc&#10;bGSXuqP+tjAWP3s4V3wepc6rYd6cN8WcI/y/r3lO+0fiXb3mdoLBxQxZ37w9o3l6xQvMGXiRQswL&#10;Yl3TNM+N17LcvyMZ7XXIvW7dK5Ljczwcvb57M+nLztQD2n70ox/90AZVp2mapmmapmma98Hoe5L3&#10;/rUt65qmaZrz8Voro+vt0WvyqF/2tX2PzaPoy3gs+7zKZ1ep82rUHHPkBehHfwkKL/0i1AlzYTrJ&#10;iAsW+YgT+5bUC0We5xwBbfng+6PBuB175qVpmteA/Vv3rXs597R73f0uo/qq84rkuJZEPK8vSVOa&#10;pmmapmkeSd+HNM029+yR/A7Ve61pmubtqdfifKZ1D9pMe2/xGaCfLXl1zHPN90g+Gu/qN0LBicyF&#10;+1En9xlxLpyP93ShOYOal6ZpXou1z5rc06O9vtb3PcJ4ax4yR03TNE3TNE3TvC/q/f7a94D8vtA0&#10;TdO8Nl7nn/W6nnG9p8+f/Hx9T+M6wsu/CM0bpjqRtlHPr/w2b4cbrQrk/Fn3Ecm85LpumuZ5yX07&#10;ko8CY/VPa8yOP/sk9TNhy07TNE3TNE3TNNdw5bOJ0feA/g7QNE3z9uQ1uF6Tj3wmZJ+3ur47jpT3&#10;iJ/b/plf6yDHfWQeX5139RuhTrQi9bx5Hkbz9d5ZuuC+Sg6eOc6j6+lIn+bjkmtlad1Yn/s8dfPG&#10;Y6T7KmTsKVlXSb0lHVhrewSMzf8b4i14y7E3x+l5ex7y+no1b3WdeBbMdeahnr8aOaaUZ+bZ49tL&#10;zb2yxqxe0zTz+P+Kgb9gkHvsrHufV9u793xXsd8r3Df2NXU/R/KVfe5ZW2/BaI30mnktRvPlvJ49&#10;l1fYlJmY3V8plaX6s1mK84z8pA1zsiT3coXNq7j8RWguHG6a/I9Zxboz4IEl/7/Yj3/849u5v2ny&#10;05/+9CbNMZYW89JFIS8Y6tvXn0bw4TJ6eTOt/nuljvWf/umfPvnHf/zHW51rl9w8G+4lYs74cp6d&#10;00dhDjMGriXk8NNPP73V0ZZS0UbaQrwueb3K/lmeAbvN+8PrmOseofyjH/3oh31sW10vuZYqe9YW&#10;LK0vY5K9dveA7ZoL/bF/cj9xveOoXsaY0H9L5yyqD3wTM9eRL7744g/+39KzwSY++TzwemPeKJtb&#10;oO6KGJptluafOco5Q1jj1IH7AqzjPOf1KozLGEeog1zBUt6OkGPIsXl9EX2O5Cj6w49+BbvOM/XZ&#10;JvZNGeklti/ZfGsyLsbPtdI8uL6RZ2cpt8TOZzrjUhxfrqV6fjWZ34R6YnwEjnlJknpeyT6uKT4P&#10;4Sc/+cnts5h5yPkA9HJfcY4d9JwrcL9uxTHCeMA4M9Znoa6FV2NpbmrO90I/crNlH3KeE3UQdFhP&#10;Wb+H7ENciozWFHX2QzhXz77GdAX6/NWvfvXJN998czv/9ttvb/fz7kX2HzEY4yw5FqjnkvV7fexB&#10;2yMR4vC6Qw6Upc906n3e431+iv0UfaXPt4Q4XKc1F0LcjANG7dpY6g+O/yyqL2ybb+fEMuL8ZP1W&#10;PGvjgdzbM2Cr9skYfv3rX9/iW/P5Fphb14l15scxZHtzDHO6B/vYr547V8wNR+eS+6+8B865lZzn&#10;NWzHdvpTbKdN+1s2t9C2sWMX/8YAxqIk2XYl1X+OHzF2r0u2zULfHLc2/fy2Xb+z0Cevldhkvbhm&#10;OE9GMa/5pG0mJvWqrvlTKruvREuORqBDgsBE2C/P1SHAWdtLOKnaAl6CspGv4Gis94zxbIxltFCy&#10;Dj0XO8K85dylWJdHqDrYxMYz5eNKaq7NJeQFg7ZnyQlxKJ57tOx4lGy7CvwAfiyTS15CIdaTUyT1&#10;XbvmH+FcnQr1Ver4sq2eW3d1TprH4Dwyr5Y5cs4+9jPIeQfas58yqt/CPmlnqb62nU36c59Vn0t7&#10;LUVdJdsegX70T5xcRz7//PMf5vNK9EluKHNEwLwaG/KovDS/I/NfpWK98+R8Or+PAv/KGursjc1x&#10;wshXrTs69vST5S3UrdefGdJPjsOxQMbh3KbIUhlS3zaP6Yuy9W+FMZqHPK/3WmC9um+FcVasrwLG&#10;7mc64lhyjI+CuEbXEHObcVv3SGpejGlPHOqSZyDnfoenjnb9pEj15TnH2jaD/Zb6L9WfTfqp414q&#10;vxoZ+1pO9+S85kyyf20bkTr6n42hoh1tpqRt6yB9pR5l90XqnA22+ez8+uuvby9AwZdG7FHws9W4&#10;z4iJsXnNlSvHmaTPLINjY7x5X1GvzaAe+frNb35zO5q7vB9xnClQ60YCxnQ2xq99xTr85+djtqsz&#10;Qj3x3LrR2Gw7gv2JyTnbkpHfel7JduP3uAX96rgpa4/jd999d1s/lK1/BozFPZtzz9rIco6x+R05&#10;n+bIPNGGjOpnsc8I7aDD/FnmOYj7WwFjOYLXBsAGNr3+gWO9B+PDbo0b0T+k3hLoGN+ZGA/CNcfc&#10;pNAGxKgYS8Zl2XP7LdVhR4zB9lmIz+tlxioju8YC2a5OlmdQd5SfSq2/ZUCHa+JkAEaWHFTsjz4L&#10;zJ/orP332KzQzxidCP0htl1B+kYc70iy/ehYr8BYMlah7Nhc6COdxEWoXtXNOnw/Uy6upo7VXAE5&#10;Mc/wjGuE2LgBI07qMnbn9FHoc0mA+LgGeCRmhHZzzZcRvpz4E3bOidcP+9d67Uj1bRk/1tGneV2c&#10;c+fV9ZNznFhPvyvm3lhm5GpGPtfklXjUvh3lyLVjDNRfva6aP6TOS5JzhOTnBTBfXi+yP2XqaLtq&#10;HrGbn2GOwTWE2Db6XNvCMYP2sj9lxw9Hx6mfKsTNMT+XEePAr9doxHzTht4M6nE0T+ZUX9j14aa6&#10;I8n+GS/y/7f3JkzSJMd17YjYN4KLZJJ+qyjS3n8VjaKRBLHOABgQfDgFncEdR2RWZnVVd3V/95j5&#10;xObh4eERuVd/s+rnGKQ53ltjfNNXysZ7vux9Bp/fM8bPPZz7GIg/2P4a8WaMI3KE1PUY4eMnL+GY&#10;G3PiPp2XwKSUqUcvf31OHTFg7/nRgTL1xugenJnbPUj/HdvxzbsfrH9vTL+dS4pxOLuWK1tTno3V&#10;mq94Ld/ZX7J1TJ2NJbra8fq2JfMa+FrzXoEPkD7o01ad4rnb45U5rc5h4DjXOKp3BmxqF5+n4Dug&#10;k+dh5jNB1/lOSXLMZ2Y1DwWcQ9YdJW0ZD/LGHeYaPAM5Z/e3ZN65PZPvz0TGJ0VWdffGfQdzvCyr&#10;h6TOWXK8e5A+rnxatW3pPhrnzbOSz0vCceOzFPXock/MeTbnoN+zDOTpxzkayWuox6nHp21nob/2&#10;8FOf+ev1vAdP+6QpoO8p9LHfnngNIj6rOZKnLu3B5WplcPZk7wK3BwODg5M6eKbmb8G+TtjJKgbh&#10;UTCG8VnFTrFdf98DxFLBf/+ZYcRfiRhjL8yI66CUPzLX3gMSaCNWnDSeDY9915O8e1q/WXPyc473&#10;5tp+ynZ84sJCigD+4TcvWRD2sv/slnppg7xiu7b2yH7lY+E+n2tsPWLZ4/ue5Bir/TX9eiTpx54v&#10;7xF9f03/53iudcZ5nqPK25Frk2vlfZ/X+BTrTe3/CNwvivtr5pV74xjIa8OYxJdrO/erXu9Jj8Tc&#10;tcz4IKs5qatI6qpPmrb2UEf9Z8T54h/3r3yA8iPUfLAvt0GMPX94ztiS94x7nXk4T8q8UEH4azT3&#10;FvvK+/s8jrRBu/WPiM0jbN4Cc1Q+BW6J+dn4vPa6Tv/cW0f8OKN7K/iWxxPHF8wxLZ+JtXgcbwnt&#10;jvuewHfgfs/3Z9yTINSRcq4DYsy5zfPbjMEUY0L+UXsA3/Tbl/D6mz6kH8xLoYy+53MEvT3Uuab3&#10;LOz5ees8jJWxA+wYR/KkzwZ+sXfZD86BvNwaj0+FjM1erB4dQ9dOH9yH6ZM6LyVt3httr+w/asyz&#10;EEPOrZ5jPXdmzDmm/FjquTZlD/R9Fkvd7Otanl1P/PN6pjgH2rCnDnWMhz8p+qGkH1s6U9BhfvO6&#10;qa0U/YKb3tBq/Ag5MH1yQpDOnCXtgH5lHTjmI5hjHeXWfvcm1yfJOJqfPtuHei96ytTf6r8a+yPj&#10;fI0F+x+hbMrJivQZ4qIfnpSBMr56kkPH9Xd+j4KxViKOr+CTJ0b3pXqZAm3qpu0U9zcCzN+xEvVn&#10;vrxvWEfWOtd97gHXmzLHCOkj94C2077+THk0R3wxXuXPMUbgeSbjSdsqxuU5cE1Ic/2AfT/3vm2u&#10;6yPAB69/wFj44fU795vXvvTxGugqCXack3nLZznSL8dIffL6N9cg9a6RfVxbRBvY5eEPcQzatmTG&#10;W/+AOshxFPXfCn0F/aRMnvn4EteHbuf41n6/Z4yd+xeZx69rAY+Os+s5BRh7yhHUXdll3+fe8iNB&#10;CjraITaKx5Rg7yw5D/0R6ucYj0Af9EOMkdwyv/fEVhyOMuOV9lJsA/u8dmynP689fuIxqD/44rmI&#10;/K1+ass+5lci5HO8t0Zf9Gf6C8YqffZ6rq752fetWPmW+RTmohwh46CNGcdnJ+cvOYeXzEWb9M+9&#10;g/BBgbLtt47xKDIuuefTV9uf0f+3JuOHADHKPfCa6AP3U+w9/XrWddO/FOP2VjHcQx/Ncw71Yyd+&#10;+lxJ/IHrsN8JJG1Izpe2vE+GjMGq/1ns77gKMK7jO1aOSZ/Zj/nq+zUBUuJi7CDtaYu2r+nwHzvu&#10;ST586PARfBjRQe3ggJPOiZ4h+2z5wzhz8e8J42Lbec24pdiOz0fj9yiMW26QzK8E3/NX3oqxVS9t&#10;ZL2yGhNyPT8izt95ItaBNzcZz2eJCT7MdQaOrfz1P+VHkmMLZfeRwjkny/ZhDvjIvsVff2H+y1/+&#10;8pJmrB2L/ivSduazn/nyscg1dp3ZO54jSVPv3uR5Ie07nqJ/0897Mo8Z2fMDubcf7xliQZw8b1FG&#10;OF+lgPEkLa+HexlxfWCuEcI1husJ1xfy6gJ56hB05VHrqc8ed9xnIDxYmbftjA/OKftmfiVnwP6M&#10;q0JbxhS2xsh4c833PoX6az45DselsUIoZ7tjU+8xbJ066k2MWfYB9J8Z/XOOrIvx9bmANudWXoYx&#10;howpdd53IPO88ghW+zjXWslj4Zb9nHP22FKwieQY+kDdPFaxg6BzBu3aD5/SL8j2e+JY2DamKY6b&#10;+feM84WcT9bDPeaqDWUVW8fdGh95KdN2ol8rX3J86x4NY3j8kcc34FhwfH01r497oJOxvyZHbD4a&#10;57jlX/pomT5eI71OKpy3gdj6r1V5/toTz3Pa1697oN+sb/qd90/MN/1R3zmpm75p11hdO5dm32dC&#10;X6cYi9VeuAa6zJW4EUOPLesoG+dnjYn+gnvYNTYWz+j7s5AxIu95xWPNffVIXEPWzbVjLXluBMZH&#10;1HkmMn7GEMk4IqDuW6IPnFv5Xz/4v3/g+KeNuHM98Jnd41+cG6n5LbGv/XONEc/XZ9FOnvNzHNq8&#10;5gG+2J6+TbHtiADj6D91aYd6fODdDEIeLk8If/d3f/cPOnRNHOwI6uuAD2o4qnPo6DQ4zhEIthMl&#10;73ik3hhQ/5Of/OSi8+Mf//j/9bw/+n1UngFjlz6lb9NXD0BTY22qbpb3BD112QPuA8rvhemrc0uZ&#10;5DxtZ59yYFL+/ve/f/nzeGLz1jFxXPzIkxvrDxzPnrRpc1/AEZ9XOtQhuY+SWTd1s2y76RTAb85J&#10;lPWfNPf4Sma7mN+qL+8b15V9gwApxwAfPthL7qGpd+89oC9C3j05U+TRfmg3yys/EH0B69Sx7haw&#10;yxrArTbeAucP+O/5ljr2klDn3roF+k2xXhj/UXvlDKux9dlYvcQ/YgxHbTj2hFgh2HPtPv/880sb&#10;90tI7m0gP+vEcbJ9pXcE/NLWajzKCu1nQN+9qF1TWNVn+x7oGVcETBPtuWdzjs45fVTOoE1Emwho&#10;K32lLstg/ynzWM58joXY55nQH/a8D7qsBfNi3/sAbxzemr34ZZuxNu4vIfcBTHvX7NNO/7wmUEec&#10;iTn3HqSUtXWr3/SZYn0y60lzj1oG567uHmkHyLOXTNlT7Kd8KaS+5wD7aYN6Y0M9kF+JrHy2jjTH&#10;QifHuzfOPe3PvOXpw6pP1mE7Y7KH84ZrumfYskX9qs06/b6GduyXZeef7cBcrU+oz7rZfo0zfWlP&#10;AcZPH0wh9SYrPed+BNbd8zvHHe8otEGqTwiYHgFd9rfH8p441jOAL+mXZfPqmKrrPIG5EFPO7d4/&#10;gv2OkjE52/ca+Oq5VqHsXAHfmYdz8T4Av9wbzh8xBrShZzupMuekPBrHyDEVOVNvahyuQTyMoX3c&#10;H1zrqfe+CozbLWQ/86Tm03bq7oHP+Mr5gpRzBe81tUu7a3vU5muRc52SzDI4L+Ron0n2M+8akG6t&#10;9aruJWgv14qU45a9J+h5nJO/tx+3oA/6sxc/8s5P/ZTEWDjXe4K9PL8iHN/4y3h5bgXqIX1diXNG&#10;tAvYSZted1Kf/kfApvfl9nE8bTm2ZXUQfRXLinrZfyX2neOA8+WcpPgccYnI3//93/9DGluJho/i&#10;RrE/ZQcn4AYFHdqE8lHoh2365IUUrGfyv/jFLy6L9KMf/ejSdm8YJ28KSFeymu9bot8JdZJ5QNc5&#10;OI9MhXLWqb8lxMYTqfrvhelrzkuZZHxsZ59yg0N8uWng/1lJ2zPEBB9YnzxR4g9lj2n8p54LJOlR&#10;VvOiDnGclQ5YnzrmLes7WO+xSqwzpc11yXr7uhbisQCmkPlkq768L1xH9gPCHmGPeaEF9gb7DF31&#10;4N57AHvuUXEvzxTJY+GeaF/MM/bKD9AXsF4d626BWD9qno8k54//iPsrzzVA+dZ9he4U68WxIetf&#10;m9XY+kxcLN8Kxyzs2TgaB/SwR8p5gA+hxJHzgPdZtG3F1jqgHrnH8QCOi+Aj12wfgvTH8dQ/Mh46&#10;zk2y38rGEbui39fAprHPfZFCmyLkabsG8eL+DNBnjFwbY2iMyeOP4rj2JVXUVSd1ESB1XmD7M+Ac&#10;nDsC7AvuZUnx3bi8td9742cbeSTX+VZcU5n2jtinP/tk+kRcOY6zzevFEbsT+6VYn6zaZ96ye8Ly&#10;CuOD77lfgLLzYj+RKtQzd3+I5jlt+gDoWs72lBXW4w+2nQ/lI/1finNNjo6VeuazztjCNZvOH46O&#10;/xIYY44zY36ElS5l5267Ou692WeCjlzTTVb9qMsxM1Uk+wNt1qVekvXay7W/Bva9TnEM+qzvviRm&#10;xlK2fEmwpx/2vyb0ec19uMU1n2WWwXMWP4DnX6RSuG/0XxPxvoP8lvhDdPBebI51K+4p1tiX8trm&#10;PIt/jI/fvGdV8D//ssn7TeaMkFdcR2OZYzC+sorho3Acx0xJVmUk5wDkcx7XQI+4ZGwg6zj+XO85&#10;3hmmn6bm03bq7pH+k+c+0B9OaIN6OGrztci5TklmGZiTcrSPZDxSz7L3OtPGo+KoPe2DfuS9CHXu&#10;yXv7cJZVDEmNG+m1GE5J0FNm20vI8dNHzpWcQ3/+859f/qDvZz/72aVMPToc/+kH+S1BH+jL+djr&#10;B3nqwPM8qf2ukXoru54DPB/AXAPbUk9Bj3na54i4PtrDj/QFwZ4/Jrns5v/9v//3P1y82cHO5oGB&#10;9kiHwAshMDGDnbav2ZygjzBBJuYBaj2wKEyWX6Tcm5xf5lfY7nz3dF8DxncNZMsn6tnYHISrAwjQ&#10;QZhbljO/EnCDgnXvgelrzkuZzPhQZv7APvXghGeKCT5wjK1OYp5AEecE1/xetVOH5Ilvi2w3n3Vb&#10;e9R2/EQ8SZLSlvNEaHOPKswZHdAekKddso36LJf3B+vndQbyeHBfeBy7Pzy+77322Eubluf+Vcc9&#10;bPle5BhCefphPRgTsF1d626B+T0q3o8kY+Ac3E8+8Ir7j3Y4M0/HSbFeHBuy/rVZja3PxMnyrXht&#10;OGLDccX4JO477P7qV7+6pK4neV/+kKcOffN5TnGsex0PjpsPKr6gcnzIMY6Mh3/4faSf9Yx1zTbt&#10;+mQ6QUdJsmzMfZnI/Ssv6bA5HyJX2M6LPvrSjzkrQr3HjPlca9vSX1N9RCdtKEmWr/n+aPTFOVHG&#10;f/LsCV/UGeeMwVuyN362kUfyGLwV5r23dkfs219/3H9pl7hz7+H14ha/6TPF+iTLUy8F/1h7267h&#10;vDxugH7Up2gbPY7v/HiwihUCtlG/kknWOxfSlZ1HkXOWzOsLTF9W+azL2GT9CucP13TvAWM4jjG3&#10;LtuuMfXNZ1yzfY4lW3mY5T2mXbHO9pRkr36LbLNvrv01iAfQj/NMntszXthL3SPQJ+9/ruExCEfH&#10;eATGgnTKCvxG8l6M85YfDvO+DAHvD64Ja8E19xG4T4i5/iN5T8UHXOeA77Q7D8/lziXnhE1i6BgI&#10;8aM+Bbbiem8cx7VMSbK8pSPOY6s9STvzWEO4xvsjM4+bI3ZXZD/zjgOuB6TuFlOX1HsS8mljlp8B&#10;/dG3lGSWIffr0T4TdIi5WE57pDmWdfdi2nI+HqfWCcc2pN9vSe5ZIE/drM/4AW1TEvWR2fYSHMvr&#10;gz5xfuTc+tOf/vQinGM5d7IOHFNI+uH8VoJN+nq+9lrjXDg+OadwDcE+dUfBZ87zXgdIsc14ea4n&#10;z3juE+dLvWnmSdH1HHcE+017OU/mqFxiRsc/POT/cRfv4MLQyUlcgz5MnsEYnMCwCDjmImJL23A0&#10;+PZRn0VgDGw6aQ9avqZT/t73vnfRvTcGHfb8xwfaL4E/OM9HgS/4wdoIdYoxROTf/u3fLi+E9N0D&#10;h79eJCX2YjwAfcW5K+LNEmT9s2Jc0lfqKDNHZTWX3CsI5TxgwXXh+IGVndfAOZkqQr0+O2fqjqyl&#10;NoUyUIcdT8Z7NvbAnifjxHUx5p6XqPPmMs9P4NroI7BGeYKmzVigr27Oi/yt8ylvj+vHHnGN3U/k&#10;OY+Be4g69sS9j2PsQtrTN8RrH6ijf/hzLz/AcSV92zqO8cFYXfP7LKyLtm+18RYYB2JA3nMX8ci9&#10;BJx7yFs+Os+MNYLtjDft4E0rHLV9b/RV9E2fPffe6h/2iPEcZ+K405est82Ysf/4BSfrw1qxfqmX&#10;+xw7tHPt0a669zgeWEseejxfubaOwxgpjHdkLPqjj++i/whzzzJgl/xR+9kvRR8VUFeYI+uL+HIO&#10;Yf48C/zt3/7txf/Zb0I7v8SlL/e6CGvKOZ42xnGu6lvPWLThL0KfjK+66FgHOS/ziGPY9pY4Z+aE&#10;P86XOubIvnA/UUf8SN/K963YWT99I4+4ZmfBnkKsco/kOHPcFdnPPLG1n/bBmLsW12xLjqFgx7lT&#10;VgeO2s19sddH246Xe4k1cJ8lzBk9X8izxwBdX+rYD1uIcaIOcY6WQV3IevoyH8T2jE/avgeO4fxF&#10;/xDGdFz1cx7k1bU+/WO/ILDnt2Od3VdHwaakn9bfOuZWP+o8VrIdfebIGk/QUxc9fYPVGEdY2Uif&#10;SY+MlX0g9WcbeSTX/hrYMC7sA/pxjqfOPWE8zxwH9KNP7u9reAzCkTEeQfptPIU2yXriQhu+E7O8&#10;J6FeO64L5y/PL0dAVzv3wHnk+Yc6hfkwF+bgmrhHBJ8Q5+Qe0fYcg3bABvaNGXM6E4tbcSxwTIS8&#10;9fo8y2AdUI8Yp7S9BTqOaRyJi2XrjGPahmv2Rd9yDuZJzTsO7NnWnuCTe5v+aSf19my+NhkDfCVv&#10;iqz8dt6I+xWxj6TtFdqefTJ22eZecOw927eCTefD+AhQBtrV0de3ZMbQsvHLGNJG/PQdoU0d9dVF&#10;jAWinXvCGOD4jMPzK99d+GE17T/4wQ8u/7op14bUB32mrIjHI/fJiHMgNlzHOcf4/tt5HwU/OM79&#10;wMpY2NBW+mTZfvhhPudDnhTf8h3DHvRhjtjUlvNkTOaa5yF9ukTpDwH+oycH0cg1cISAs2C8eMAh&#10;X0gwuEFywshR6KMf2MUm9hiLMsKEqaONhTlj/wz4YtCPcHauj8D4ES9xHognWOvBXySoQ3w5cFhb&#10;DyDqjb/rY8qcySMzBq4RvHVsjmBM0lfqco7Oc0JsgDYk42We2GKPk4u6b4FzAlLnLZ5Uso11PLKW&#10;aRvsTx02sU1+2pjxg2kLqHNfZTt2gTrafIkCHA+cdE3tw5jTDvtdW0AbetoV/WVO5X3j+rPuHJsI&#10;+4C94vFLu0I7de4B985LwQ/AnnlS9xg+mXdM2jke9PFeGBPz+sP41OMLaY6JD/gC9kc8n0Dqn4Fj&#10;T9u32ngL3CfuJeaBkEdo87zC+Ym4UQdH55mxRrQNlF079q1jHbV9b/RV9E2fPffe6h/2bv0QatwB&#10;X2yjHn3ix3WFsvEF8l43yKOrDvWU9Qe55/GgXceUtG/7kbHQw798SKFOYVxScDzHOIJ2wH4KPptK&#10;jgH09RztfQCCHj77/yy6BnbcJ6yRQl9saTP9IU+949vmetoXoY4y4nxllgXdtwbfjYnzZq5A2RiB&#10;sUf/rXw3lnN866dv5JGc3xmwp7jWjpXjzHFXqIMf7jfIvahtoHz2Wp++KYzn3CnnGOl3tlknHgep&#10;v8L+zIe8+8W9RDp9AObocZb7j+MKAfogOT55xDlaBvUh6xlrzse+toPll6IPrrPoH+Mh6jk+PoE+&#10;qq9f6V/Gac9vxzuylreATUk/rb91zOw3bTDv1dozR9ZZ9CHXmjrrIe2ewTWDuW5ASnmll2QfSN9m&#10;G3kk1/4I+oGQ5zpKrLg+gvaMXY65BXaYj+exa6CP/TNjPILpd/pBGwLZZr37y1hCroXrO+2usP0R&#10;MXEO+JXnn2nfeSHMBz8sC3NyXqnrXvIcZwwyPrQzpv0fiWOBYyLkrUcHKJOffcS2jEm2r0DHeNMH&#10;fcqkxkR/QNukcM2+6Jv6mSc1z9jGfc+29oQ8PimgndTbs/naZAyMca79ym/qlJyvfSRtr9B2jkPK&#10;+OwF/RDWnPMIXLN9Fu0xJuMg5D02ubekrDhn8m9JxhDwCfDbfWwbuh435HPOps7HdueJaOee5Bjp&#10;L3768ZJrLt9baPc9l36m3+TTR2y7Z3wfoC627Gs/8mfAN+4DsJ+2sZXxSrvoIbaB41tvHI7AOMyR&#10;vmCqzfRJLm1k/hCUP91hXQHDDAZpbAW6fgjlV9TAArh4TFCcaDq+BTpOijwTR7DHJsE/dbx4U+dJ&#10;45rfZ2CcGdhrpH9vhX4bH8pI5lOAGLvREPw35tihnHF2falXwLXOOvrQF6x7ZoxJ+kqdc3JPzHbT&#10;Vb11xIE86bPFBF8V9w++IdYf9Rtd+1kG6rA9Yzj1INvMZ93cV9MuOpyP0GNPQ+5pQU87oi39IZ1i&#10;PaBb3jespXuH/cK+cb94vhN0abfPI8C2+wv0Lfe4Y6PnOdy6e6EP0xePkfQD8MHjjT62qwupfwZs&#10;E3e41cZbYEzcS5SNje3W5fUWjs4zYw0z3q6f+wSO2r43OXfQN30mhVv9w97Z41Mfso9+APWK9a6Z&#10;dawvfRHq1DHe1NnuXMH0LNrW1sqO/iH6e208dLB55h5ya/wV9oHsZz7rwPilXtoQfEb3yNrbnz55&#10;Pwu0eZyQN76kjkE7Yrs6QDtC/GYMkSyb3/P1tcF3IC7MC6xzruA8nctbzcE4zvG34kseybmcwflC&#10;zh9ynDnuCnT0wT0F7p30zzHcm9dsS/pmH+yaJ1XHVLIt+wM+eAxk/cT+zAc950h+Nb85DvWMJepR&#10;pw/GSl9WArSvxklbkjFyfMsvRR84xjz/pG+OZ2q98aKML/bRr/QPXfX3/NbGkbW8BWxK+mm9aY67&#10;qluRNtI2kusH6CAZU/unbtZD2jjKlg1ShDbrcs/ZDvafdWk37YD5PHcfRdvEh/745f229vQ1x9wC&#10;W/Sh7xF9wP6ZMR6BMfW4TD9oS4xxxg7/SSkbt1wLdZG3nCNM34764/ySnJdrCMTAOIB9SSV9uJX0&#10;J/NCnfMjde7krbcf5fQPph7iXNL2FugwHrEgDxkTmH5QP9uuMf3JPKl55w6mK7QH6lmnf85j6j0L&#10;+JVznaLfQBmcIzBH8qT2kbR9jbRJH+KmgGMglo/aPoL2GI8xOE4dnzbO93msgnN+FvATAX1H8NE2&#10;fFaHlLYU56c+GHfa740+EW/sE2OfDanzOutc9Elf9NfUeSSOAannHG1j7Nl3D+OC0E8frdNXx5zo&#10;q2OeGVvSf/pTTpugH4I/l9Y/dPxjz4NMQ3usJp+OvgT7M4YTBtIsyxm/z3B2Ho/y4yxb8bF++pnl&#10;qUuKUD/bZNqd7Wn/PWMc5vxktq3ioc6zxiTn8FK/1c0+adv86rxhPv1Jph/orHTnKZD21Fn1mXVZ&#10;nuOWjwXrzBq7zlsX97faB/o39yy8pk9bfqx82PP5DK85v3uT85/xIO/cqLP9FtKm+cmtth/Nlr+3&#10;cI85pj9pL2OcHI03etS9dL5bNrQ/WdVtMe3a1/oztq6RY63mNMfegnZ0z/i2ZzPtaDv1Hcs6U+vn&#10;tWPV/5lxzuYh52D+2eexQr+dy1kyLi+df8Yz7WY6uXXMHGtle9pFZ/okt/iwNR/YGmcL9Lf6WKZ9&#10;y++sV882STuP4JpvLxl32t7jUfPbYhXre6L9jIHlrXHVfXQspm9HxrvFN/ucIf2CfDZHzsbmVh+e&#10;iZzD9G22GSP1KK9i8Cxz1F9Z+XqUtDNt5jhzzHuAvS0R/TB/eVH+/+qsT7IvTB3aqZt6e2jDPkfK&#10;Z+wfIccwf42Vf9PX98KZ+ee8HzFP7aYfrxFPx+P8Tn6rDK/hz0tIX5Ppt3pb8abu0XNN+6tvZ7Ca&#10;T/oOK509nLPpLaz65nz27L5k3MnWXNIXoO3S+oeGr38FeAAOfq9JbrE36UeP/R6ZmwJeY40mH21t&#10;VnM8CrGY+/hZeela0n/acO6kq4vA1kenFStf5nhb/l7Tm+1wZu7lY/Fs++FZ/Fn5AStftnTP8t6P&#10;Q+LwGnM4szbPxj32yrMcD1t+3PN4OGLrlnicmc+9eIu1PzrP1Ds6xrT96PjdG/3X7/c+n2S17md5&#10;5Py3/LvHmPeYO5zxZe4lOOrHrXM+M89HruUeKx/v5ct7mP+jeGRcn50z6z4hRvT/1PfgLTF8j/vr&#10;tebpOPeOEXZTeJ+UZWFcxya99iH0CLf0S5+ucatfRzjjx4pH+vYaPPM6vPfYvjYzhnvx21r3t4g5&#10;vpwZ99qe1dbenrpmY8X0URtHfb9lzEn6T/6IzUuPP1wQHv4htJRSjpAnrjyBnj2pllJKKaWUUkop&#10;pZRPC94fpZz9EGpaSinl49APoaWUp4Ub1N58llJKKaWUUkoppZQt8gNnfvRUsj7xXx3j3ZPvn/JD&#10;aN9JlVLKx6AfQkspT4v/M31vSHsDWkoppZRSSimllFImqw+e8+Nn5oGPntTlO6eZL6WU8v7ph9BS&#10;ylPgzSg3md6o8iGU0xM3pkpvQksppZRSSimllFJKkh85V/msg3y/RH71vqnvoEop5WPQD6GllDeH&#10;m1FPQ3zsBMpffvnlVx9Cv/nNb372jW98ozehpZRSSimllFJKKWWTrY+iCe+XbNv6EFpKKeVj8Mcv&#10;DqWU8sbMG1PKiH8VunXjWkoppZRSSimllFKK+GHzjJRSSvm49ENoKeXN2frI6cfQlFJKKaWUUkop&#10;pZRSjrD66IlkWymllI9NP4SWUp6CefOZeT6A9ua0lFJKKaWUUkoppazoD+hLKaVs0Q+hpZQ3x4+c&#10;+bEz09lWSimllFJKKaWUUv7Ip/4B0I+ge3KGl/QtpZTyfFy+Kvye/wFfKaW8EXlTycdOy/7/Qan7&#10;xje+8dlf/EV/u1FKKaWUUkoppZT3gR/S/GF3/sDbtpSjPwBHF9BP25/qexPjscfR2MK0d6ZvKaWU&#10;5+NyFu+H0FLKM5I3mkduaksppZRSSimllFKeAd9j5PsM3nMg1CG8kkUsH/3gpk3tIXwERbShDhy1&#10;W0oppXxE+udVpZRSSimllFJKKaWUckfyI2WKrOpKKaWUcn/6IbSU8rT4i8j8FWMppZRSSimllFLK&#10;e2Hvg2c/hJZSSimPpx9CSymllFJKKaWUUkop5cH0h96llFLK69MPoaWUUkoppZRSSimllPIg8l+8&#10;QvL/DVpKKaWUx9IPoaWUUkoppZRSSimllHJH/OgpfgD9j//4j699CO3H0FJKKeWx9ENoKaWUUkop&#10;pZRSSiml3Ak/cE7xA2gK9aWUUkp5HP0QWkoppZRSSimllFJKKXciP27mh1DEj59KKaWUUh5LP4SW&#10;UkoppZRSSimllFLKnfgv/+W//Jms2GsrpZRSyn24XGn/8z//8/f+AomLb+ZfyiN/2XTGvz0/7nXD&#10;wRjayvxR0sd7+gTplzzCv6mT5T3uNd9HcXQeZzgy51vGXdk9snZHmT6lvVv9PWLTujNjvHSushrz&#10;XrZlLwbXyL739muLuS5n2Oq7ivNR7umHXPPn6JhpZ9Xntef9WrxkXskzzXG1lnOez7gm1/bgNe61&#10;lvDMe/Yst8blo8TA+a/m85Ljgr6vGaNb1vEj7eOPxt56vsd1u2V/3oNHxeqe8/kUj8Nnit+9fHmv&#10;x+XK7zMxect5b/k/eab9dk+c12v4NGNImb8E9f8PCvjxF3/xF5eU+qPrAzkXBVvf+MY3vrKRPhy1&#10;W44x17eUUspzc7kK/uFi+595kTTPhTnzXFDP8sgL7dmLjv5nv2nD8hm/6YNws0GckG9+85uXumtx&#10;y/EU+uQNEHaPQl/xZkqbQF4c+yjaol9Ktk0d8kfQziNg7tg3HqB/GRdFpu97bWdxbP2Y9qjD3729&#10;M8GG9hChPu1n2xHQZz8Ce3EVR5nzOIL9sZv2sh67v/vd7y7lM8dD+nYE9XMeqzlRl8faNbCb+trM&#10;NMdJv6dPlBXWhfh861vfurSBbeYzBeyc2Vcw+5s6lpKkXqZgfvaBlZ5sjeH4xMNzZz78TZuz3v4w&#10;dZMs28fjGKZdID/7ZWp76hzF8VlP5k0eO87dMW4hbesbdSnW536a87hWPkIeO28Jvqf/xGAy43PL&#10;fB+Ba6TP7lvLgK9TL/2fc7llbnPM944xWMUiY+i8ySPEn2ua5TyG3hM5N3FOSMKcPZZnHzA+3D9r&#10;9zVJf+f4tmWdef0u92cVb7Gc94SuheuR60LbtPGeyHPEkXncsifT7r1ipZ3pT5bNT93pw6zP9q1x&#10;PirOcytWW2R86HO0H2zFOMsrf6b+BF3v3cU+M70njJciOdYqf82Xrf4TxvRewOcX9BGugz5znwW7&#10;c1zHQshjf9o2Biuf9ess2gTze+M8mhzb8al7bZ8cM9eEsVkT0qw7wvQ/bVmnDhy1W46TMSXfeJdS&#10;yvNyOSv/5je/+b0vTr/88svLjRcnb27MyHMxJu9NE+VL552Tuhdv5d5gX7nmBzAP/Af7gTcaKXDG&#10;b218+9vfvsTpD/H87Ec/+tElTzz9SIEeNh0DzOsf7fT74osvvor/d7/73YvOEejjjTTjIuTxA8iz&#10;hozrOpKnfgt9dP29WVeAeudASh98cTygTluQY1J/ZF/dAn5gW9+AePz2t7/9qo0x9Z91TB/wP+dB&#10;/qU+Mi77hPgx97RpLPADuYb9M+6IUI+gQ3sKXJsLvvzqV7+65L/3ve9dfCJO9HcPkCc+udZwzTZ6&#10;2Df25BXaEOoRjgnqv/Od7/y/3vvYH7nmB6Bn3NB3LqZAvaKfR2wTI/YbZJxIHcs6yvptHKx3XO39&#10;+te/vhzjf/VXf/VVP/0yD1nn+p1BO5D+Uo8vxI00ybnpe84RtGtZnaknxsJUPezgA/H4/PPPL2X2&#10;KvsKtJv2ySvOQ10l9WwTx+Q4dt+kbcBPz8OW6WcK6LMe2e8ojMu5jL4cHwhjcYxgk3GIAe3G7CjE&#10;A8nzB+N53qSNOv1nXOMNtpEq1p+FORKvW/reG9fPPHNEjBFtxIY05/1W4Ic+Aj7jHzF1HZ2Ha816&#10;kuYcaDfvnEzPwHgeL7f0f21c6/Q14+K6r+aSfd0T6nMc/fKXv7yUOXbOnpPfGubinnFPuZeMh2Ic&#10;3HNAahy1gXB9+sEPfnCJCfrqPAJtK+5xINVvsN46/UXSjjzS74+Ksc24EV8x1uoZY/YKa2e7+9I1&#10;QeyHDvsUcpxnBr+ZT54jqDN1HtaB8z5L2iVWxhTSXo67B3rZP4V1ynqYY9nf8qz3vKpA2iO1ntT6&#10;98acG8KesA4yBgntOXdTIH5Hr8dpX13PmVMgfbFuC/YZ9+74M23lGO4ZoA9Qf4TpD2XPB4j7nbaM&#10;rWOSZp42hL5A3jTbrRfGtY7xiD/3Ajxn8wxDX66D3//+9y/XQnxJ36+BrmPoLzAO9x08szAu76kY&#10;xznbD/Q77XhOPYt2EcYyBcd5BPoOpOkHOCdwD6CXMbsHjpfznHWUXQdFnVvJ8cpjYI1yzdg7xp00&#10;19D6Ukopz8HlrPyHG6PLh1BO2L5Y/3/1lwcvLs7mvWmAvZO6J39vdh6BNytH/MBv5wV5M0aaAtg8&#10;etGiD7qMwY0UL294Ce9LH2800cNnxwDjQ18/8NCPdcAW+kc//ADrxJj4w7jMmTz1jKWfPvjQrv9b&#10;6K9rT18EP30AwE9sIT6sMya4TtjJueeY5C3v+XIGx8oYYxufeRDgowGpL9vwk5j97d/+7WUO9qee&#10;fpneCr64R/IDSto1TsbzGujSn31CnrgzhvXM27lrO6F+D3z++c9/fsmzr/kwb3zw37HwHyHvvrhm&#10;G+jDPEmJC33IM67xYUwf3s6AHTjiB2Nx3IE+AKn9M7Xeuj2Ih8eDfTOvnRQwtsbXOn31fM2epQ/x&#10;Ud88ZD173GP0KPQ39uwlfEGowx/WDZ8cD5zHnKtkmZS+pIr9E+egL/bXB+LhB3NfIIg207aCvr5n&#10;vbppB5w3a8qYjA3oAv3QQXiZwXGTvivqsoYZ16M4X8blGP3FL35xscN4fgwlDqw5Y7uf9HMLfVUX&#10;n8hzDLrvmDNzoB3///qv//pynKIH9jM9M69JXr/eCsbmRd0///M/X+bonIgz8yZFcp74bAzfCteD&#10;tccfjlOEtSSurKM+Oid+WPHDH/5wuZbIPB7O4PjwlnE5SsZAjJexMDaTPMY9P3pNJ/68/OQY9fh/&#10;TzAX5oXv5NlLzAlhTyHO2eNAiBV19Pc+FdChzP6jLvfmI9C2gj8IUJ4+A3UI/itpR6wrxzHeGbeM&#10;r3mxnmOIdeMcB+Q9ntKmNtTLcZ4Z5sAcV/dtxsC83Do3bCi5vyFtUndkDG0B+imsk6nMsSjjQ/bL&#10;eu9pLIN2J+is6t8D+A4ZB/a4eTAOYB2Q35r7mevxyr6xRsiv1hKu2WYduZfFl7Q5Je273tQfwX0E&#10;pPjnHsq9RJvnD8ekPuenj+D5RD3721c9cMy0y5zzQyjHOfeU3Lt7bjsDNvWDvvZnHK/R+Mw9Hves&#10;+mM/oGwdKfNxTmfBvrbNk4LjPAJ9B1J9YO6UnRNQx/0GsbLuXjAm5DyzTt9eIyblvrBurheSxxtl&#10;1xm6pqWU8lxcztacqL0Ic4M0Xzp6chfK107or3XCv3Uc57AlRyFuxIabVW+GubHkhooY0oY98upO&#10;jD83qdrgJZAvV8+AfccEbSMy687OV9LOqn76AHOs7EfbGV+OQjzmDTx56lg3Yk3q+NfkVoyDol/p&#10;By8BEdb96M24Pml3sqqDM/PBPwTYy+xT0on7/Ixt4kAfPyphw3iQ98WqdVvz3OKoH+i5HkgeS1vz&#10;OWobO77wRXKMtGFsnZ/jph/2xQ77xDghknrqIviArVtw/BW2sUbuYcajrA85LvNLf3M9XV8l6ybY&#10;4LxJSrtxJi4Zb0Qfcg700Y+M8ZQk/XBMbTtX+mgPnSmQ9q2DzO+BHscML1BIKTM2c03b6ma8j5Dz&#10;0o51rKtiu6kyy+8d5sB5iA/OP/vZzy4fnXlxxzmLc5TXb2Kd839r9AG/ENC/XEv37REp53BPILlH&#10;OFY5VxH/90zuC+bH8cBLXc5NHC8Iec5B7DMkrxOen7GBDscZdsqnRe4joey51L3jOYt9Q0q75zbQ&#10;hi/+/eFO6nwUMl7klWci/VrJLbCWcz3ZB8gWt471npixdc6mLwU7Ho8reQleD+fzQ47nup85lvf0&#10;sc04PjdMod7zjdeoLT9mfor1Pq9Yhw+Mww8Y+StNhR9RMqZ6e6SOPqY4T+bEuyXGovyarHx8C7bG&#10;fW1/HM+9YEzSjyNrX0oppZTzXK62v/jFL37PTRgvHv7lX/7lcoOEeOPERZk20qMXZS/q3sDeG+x7&#10;M7lnX3+5meTGWqjfEiF/zXd0nCMvfryZ5cUPdYyJ8DAO3ITmizBf9pjPm35vUnmAP0p+TMUXxsYW&#10;9YypfXR8MX5tnrQDtujri6oci3rnSp4+iGNgf46jXeqwk+V7gg/Y1C6pe8cxQZ3UA9djtt+CYxI7&#10;fGDe2GNdkLQ//bsG/dDHputLHf5rW3tn7KLLhxbQT2yKsdRv2rL9GvRlP3GMMA6/guWXqvDTn/70&#10;8hKLOo4rxiZ24HhbYBcxDnugd9Zv7B6xDejguz4hK6xXh36k+qZ/jMsaGwvP0+mLfc0reawdJddY&#10;wRfq9IOUB2zOO0BbjkMeO4k6aXclqZP9jIN5BT18sa99klme46TMfeF4zltbuQ7UpT2wDugPeUyp&#10;dwTs/Pu///tFfvzjH1/Gpo5566/j4yOCzpzLFvqpT6TU4Teptm3XbpZX+VvgvOC6vhWMzTnKDzrW&#10;EVOue6SuPxCfo7F+JPrhGrh27AfnAbQpiXXOJfO3wDFz9Bz+DBArSF+pMy57x27uE/owb6517Bcg&#10;73nqzH3eM2AMmD+wn5gfxypzQYwd8eHY4MUu1wfrTYlT/qCA+2Su915LHoVzUPAz97n+AWWgDsFn&#10;Je2IdeVlZByNMZL1rgd7h/VzT7IX2VO0ccyx/2h/T+cfYH5eXx4NYym5vyHjRd21+E0d8lsicyzK&#10;2kk9/JrXsI9MxkVhn2dc1AHrrsGxcOR4cA0g9TieLGcejvqDXopkeaZ79ibZ136k1k+/yVtGJ/tn&#10;PqFsv+yftkmzn/XsY85VCHn6+P4G2OPqbpHjOwZ5bCnUe9w4DtiXNPtaR8pec7+dhTEV7Sc55j3R&#10;d3AuCH6AcwLiwXHgXF+LjMf0FXIO5flwfRSPNch1hK5jKaU8F5ezNTcA3BhwE8A//eaDY57Y5wu+&#10;PLmvyBO++vcUOXthoe/qZmxl56ht7PESx7/MoR+pN1XzZhP9GV/wQ1C2IXPOe+T8HEdJO9iVzO9h&#10;X9MVs40yY7PHEupTcr73xhuTtM+NLg8Z/upToW7Ph+n3WehDPESf9E9fLc+125Npb9qakv32QJe4&#10;INiC7JdjiLavifPzIQQxPqTW5UvVaWNLJP3awng4XvozJV/yHrGtLz50pRg746c4B/sC9ejRj/Mx&#10;D8p+eMy+aXOOh2j/DNpeYRuC/RwfWeH49FFP+9qaWJ8y+zE++5SY5JwVx7KfMpl1+JvHofvAvYpt&#10;jxEFHzinMBZ6U0SbyhkYhx8N+IEBP9y7uU/1B1+OQgwyTtZhi3mx9/LcOWOWODfmfXaOzwJ+E8O/&#10;+Zu/uQj/FDAfoIm/H228T3K+zzBX/SH2uS+8JrNn8F1hfec+mWurvWeY33uCmHOvOO/z4Fn2y1nc&#10;X6TuJY4H/qKF44NjhX+6nX/ulnOG1y5S9DMGxIe9aYxKcX9M4Rzl9Qny+LGO/cQ+8nnsPR5f4vwQ&#10;z73Ks+I6JLNuzse6a6z0sb0as/wpRqQz3kc4EldtnrUN2PeYTsk1fYl90A5p2nBsrkdel6YfSPoC&#10;s7861q3QRrbrC3XYAK+F3ifcirbTPvPjPu8ldm9h+jLlUyPjAZ9qHEoppZS34PKzp//1v/7XP3Bj&#10;xIPiT37yk8uNIC8sfEkhPkhad+SCzc0cN3KPkDM3DOgieeMxRcwfsY+OL7f4p/K4ueQlEH8dyg0n&#10;L4iJZ76Q5qGcPPEFUz6kAvo5NnOFo/54M45dbbN22HGu+Ix4030UbKSt6Zv2bVfXsjL3BRyZ3xkY&#10;B4wHTD8QfdAn6tBHyCeW7QtH/UbfuDtm2k+b6s5YrwQ92vVXAX0ztd4U9vxHj3ZjOPvbbh7BJ9Nr&#10;oh1tIxwzvCilneOK+fmCHnw4PDLG3twm2tMn/aHOsnYB20ft7+nO8RL7ZX/1UrawT/Z1jtadJX2B&#10;9MNrRu5x87S7V0mBc10en+Qt5zimGXvTHN8+aXOCnpjPOpl1qZsvVld6OW/nrF7q668iW75POD74&#10;8RLHDOBTwrHCmhAPYfxr9tWxn+s3hfqco/MgL1v5o3OEtP9W5PyQuU8zxtaZf2uMO3FUXFP9I+9a&#10;kq781g5kHo7O0z0DzxCbo0xfKSO5DybGyDaOR/8/vgjt3qO9x5gwd87hzANhDqTMgXrnaYw4P3ks&#10;uw/J024/8t4DYOPRMOYU65NZxl8Fsq/McjmGe0HMr2Js/N177B8EON64VrPP2IfsK9re6/kHyT03&#10;83DPOaV9mLaPjJV+Tf8hy+bVTWYda+j5w7Zs1yZk/Xsn58peNj+hbsZ1lfe4gZWdRD1I+zDz0+Y1&#10;24l9t+wD9s7YhOyT1yrPGdluG+kcO0Enr3Ew7SkwU2x7PgL72t/0COil3UwnU2+OkbZI06ezOMeM&#10;edoX2+6J9tKuc3ZOoI/oWXdvHHf64ry34ruqK88D6zPF+mSWSymlvC2XNzD/3//3//0DHxl4qPi3&#10;f/u3rz7mcXPnzQvwQAnUHzmhe9F/JGcvLPrkzYd5yfwR2+gQN2LDX3TyAZnY8f8O4yUOL3OIlx9C&#10;Z57+6JHmP6dLuyJ7/qjnByNskjqGayg+QNJ+Dfoj6M8bWW8kzQPtCGX3j32mDmgLeRSOh2QsLJsi&#10;6Qf1Yn9YzekI+fHEcea8bdfPa3GZ/upbitgG9LtmG9RLe2nHsgJH7ArxQ9yrHjPY8pzDCyzqHPOM&#10;/SO62NUHxXLW6ytiTI76MuOEUKdk2bHAcQAdjl2EvB/KxXzqI9o3D0fjkql9tvrqM/opiX3R5RxF&#10;GTGmW6L/QBm0n/MC9W1T1Ldesu8k29ImY+gzqOf6IH6Y9BxvH4Q60txX2jK9Btfrf/qnf/rqmMEm&#10;1yD/8ip9whfHOQI+0F9x7pB1SvqsnmQZXTjqB+A/No7G5REYD3xxznvzRN8+b+m347M/gLz7wL2X&#10;vipbZJsx0MYRjB0c7fMMTF+NWcZvRbZxj8j/X9Z7M+LguhjXLTvPiHsI3z3HzLWljTrve6mnH3Xm&#10;iYf3rZzL8p/Qtc+jwPYU65NZ1jcEsq/MctlnxtL4bcXRvQbk6c9+QoD96L5jf73nD6GA3zln47Xi&#10;HnPDfo4xbb50jLTv+mFTEfOkqW8foI21Vdd6U0ib7xXmoDjfrXllDKbMvQRbdrbATmI518Vj8Zpt&#10;/UqbWc7+e3Pew37YxEeuWYCP+umYjrvKT1/sb95xbE9Z2QPa6Mv1lOsgkvcGtF9jT2c1rmWYfSlb&#10;R5pzPAvjuN/Ia09be368FO2lXcdzTqCP+vZInLtjklLHeuvnI2NS7gvrM8X6ZJZLKaW8LZervSdu&#10;LrzzRUZepM9AH/p7Q/cI0ec9nBuge0TOQmx4yOYDKCn44UZWPkD6Z+xpI6WMpM4R8McbLcmba4Ry&#10;+reH/mIPu9pgrrysUqxHx/FI9cf2FPWwnXG5B8bNeOZeTp/0379CSF+OyBkY0zmnUK+/ytS5JvpD&#10;35wjArRZRucsaS/tzPFW89sSdPXZOmxQlx8/EMvZ/5rQjz7XUM99MoWxEfLoKfS7xsp22lAyhivU&#10;m2A/+6ZNZY59xO8JfZQJdayl7fpybS+ovyWTWUc5524ZVvNOmf1k6k0BfOdcwTkQcT7aSiEGU9A1&#10;XfU5CrqreWjHMfSVOuewh3oZuxwHm3n+59xpn6Py3sBn5ujcSRFiTEzUmUKfZwBfAH9SJH1Osn5L&#10;ynH8CzXg2PK+b67He4I94LkC8hwxjxWPF4R+eW2dAu81JuU+bJ2jpuTxQxnYY16n8jz93sh5bUmy&#10;qntr0tc9OULqmrr+xmqyVf/RWMXRui3Zi9uKlY2VnIVzfl4LVrbO+ppk37Sdog9IvpNRJtrck4l1&#10;2U7K+clr5KrfHiv9nJPzck7O6zVwnvpjmfmu/P4UyHi4Do1LKaWU8npcngq9ISLl17Ok4IWalBsz&#10;HijPPkjmRf5e3GrTfnt9vRE5ehOCLWLCi2D+n0g8cFNHyosfbzixh176gAh5blBJjTH9uHE9A32w&#10;g/hAgU39AOwrLyFjlfFyXtZRVmDWvwaMmfPW5/QtfdFH02Slf5StcdJmyhHUxVbOMYU2hfItbNlP&#10;u8pR/9VL3ayb+zf19rD/GexzS9+jaJd4mWbcMn4er9MX+3B+4TzjeXnaEsd66by0s4I223OtTB1X&#10;nbRlX2WLObfsQ50vOtPOnK+6irqIfto3sU3JOSITx8En8Fxsat/E9jP4scEXJ9jk3M913Bcezm81&#10;r2s4jxkz552ifqbJ1H2vvDf/XQv3w1wryHVxneXaWtqvbJMx4hinTFxJvV97rzg35jP3ytwb7Ks8&#10;TyeUbZ9t5dNgtYeAfbQnMPuS5/rIs5mysv1e2Jr3imeap+uy59PReSXore6jklXbmTE+Is7/ljjM&#10;tVyt6a22wX6s61zbW+zt4VjXRD8QyTxkXBTr90h9x1K4T+C+gPprdlakbXAOKY9kNc6su2Ve75kZ&#10;D5jlTy0mpZRSylvxZ19EvOnLGyjIFxiri/mEvuhwM/co0c+X4lwR5ncGfeCDxA9+8IPLgzc3r36c&#10;0FdtkybGkdTYG+upewTtMKb2EMq+cDN2yBHwA8GettNe2kXUc9zUnzbMo+s498I5YtO9a1z1DZ/4&#10;Cw2Fsn6k3APGXMXKNONyi4j+7vlNm/E5A/3m/kw7tJFf+TfF/QD2oUwe2/povXUzhnuirZfguIjH&#10;sIL9I6hv/hrYTZnoB+uAwJ4vOeaR8Sfpu/n0zfq9Pey65fodwXGw77ytZzz3EOiHeVPzW9CO7bm+&#10;E+oY1/k4N/1AMibYo8yHST9O2i99z7nY/wjoptB/+kTesdFZzWui3jxvAvawhU3OmdoGdFI+EsyH&#10;eDr3jDHiGqCXe4m6twYf9BPSP5l+TynncU+I+Yy9e+e9wjzcN54nmA/HiccK6dY8sy/3zQj30Ueu&#10;a+Xj4vkq13/rPKROtpNnL/m/K+EZjX32nvfTynfmuSXPBLG/l2/EYQpM+7P9UyBjMGXFLbFZreWW&#10;/aPkWqXcC+1NP3MM2tRbyT1Y2aLs+W7KS8Z1fV66Nrcw5znLb+HTs5BzNy7G5lOOSymllPKaXL76&#10;8dLBCzEXYV9+Us4bMfPoXLtYp968aX6ppD19O0P2wYZo07qjtu1DHEl56UNKf16WZixSqFfEueUc&#10;z0A//PAvUtPerTb1cdpIO1nH/vGFWMrsO+3NWOxhnz3Sri+ttW8b4+MrsfIFnG2K+nLUxxXY2YqD&#10;km1HxD74xRzdc5bNZ52+IHtMuyt7U+DoXNBxr9jXtlnP2qz21UpybPuvUAfQY34KZevMT7HvNWa/&#10;lc38sILdnIM2aEPPl8xK2jCvrMZ6FPqt7zmHlaxI/1Y+kzdOzFdJ3SNCH+3Ayi/z9pE5xznPhDL7&#10;FlE3y/ax7gw5d3EMx3GMM6CPTfaW+8d6RPsck4rjKKkPM4bvEebi3Od8nZvztOz83xr8dY/NfZE+&#10;p99KliH1yj5bccp4fgScz5wXefYa91fgedc95DnYcxnCeYcU0lZ536zWcnV8uDdWAu6xFOtBPc95&#10;7D1S298r85qzkmditV6SefWOkvrk075S1sfJSo6wWsvsS7tyC9Ouci+8zmz5N8eafsz2a2QszCvT&#10;jxyDYxzxvpq61N1D+5A29+StqR9/5FniUEoppXwqfPXnj7/5zW8++/zzzy95br54cPTC7I3b3k3k&#10;Ftp4hDyCs/MD4sKv3kl9yUgZW+QFn6kz5UWPD7bgy2TbsHcWbOlDPjR7c01eu457FG1dE8k8Y+MT&#10;dcaYvD6dxfkA8/EF2ipmjgeZZ9z0QXkUOcY9JW3zApG/0iLWzHUrHrfsLaBvCqQfs+6IqA8eL9hx&#10;fTMPs/+e6M/cK6TUeZxQRrKvZF57t6IfOQY2tZt52zM1L/hsny0b9mFsx38UjndUJntzsA7JvrNN&#10;gZyvfbI982fhHI/4sgIYL31jfcDYz3bzpEj6ewTs4wP72PMr4rz0DbH9FjJG2pvyKcA8cx1XAi/Z&#10;V48C39xf+qe/z+z3s2LM9kAn9bzOeA0i1hyjXvfeG3O/ZNljxLKxoOzcV3VAar58HNwT3KeSAs+e&#10;YL0/vnFv7EF77hXPbx5j1lPW7nvG+Ml7Ok6mr1trcXTdXXv3irGhrG3rkPfM1hrPmG5hfBCuNVxz&#10;FOrOYtyFY43jmGdP6rHpvecEXY9zxGuhx6vrdc81w/4XX3zx2a9+9auLn3McxzKf+8Y2OBJrSL3Z&#10;Z2UXss4+K71b0da97F1jNRbzYi1sc+1fC8bUB8em7LGhPArj4V4HfDAGjK1PpZRSSnkslys+F15u&#10;YPkQSj5fqpJycfbCffQC7QUf7HdPkRznKNM3mfaP2EaHmOWHTx4AuMG3rB1tUyYlprZT9qHENtJb&#10;oN8Uxkg/ZnkPdbWVpB1RLwUdbzC9AQX7qjNtTdRzXwK2sLnao2lX29kO9sEOYllRR675uMfsm2NM&#10;bDsi4E00ey/3lXNXss8RZn+Z9Qo4xhmhr37nOoBzY40l++5J+qUN691H1CPkEftck6Os+u4J4KNY&#10;j2/6nLpg+YgcZfYxpjDb7kHanCLkXSf3C6JviHVHJfsiYl49Ya9wzUSsR3funbS3yltOcpw96Ot5&#10;j2tHxsJ6fQDbV2OuQNf5wMpf64iHeSXbATva+og4v5RnQX9cj1yv9BcB25Ssg9T96DjXjIdzNzUu&#10;k9nX64zHJ3BcIuq8R5yjcwPPHdaTZrzIO/eEevXK+yf3NOvKvmA/kKeNDxSWPS7cHysB2qdkGzbc&#10;c6R+dCH/Hsn5ifNWZFX31qRPK4G5xnukbp5HseUeSp33zozXluRcKYtx8J45hTr7H0V9xOPLD6HE&#10;3nFIE3Rp93h0rZQzPhyFeWOX91sIfjKWbcbM+WQdWL+SqSvWr8TYkF/ZIUYKbWdIO9pe2dhruxfp&#10;h8wxWQfm+SjwwTEzNu7D3Aerdbk3+pBrO8dy7UsppZTyWL76EAp5k5B1CjcK6pQ1Mz5b8TKmiTH3&#10;xmilU/5I47LPe4qP+zzF+nvhg8YcJ8fIfCnvhe7bUl6HfGllfsoWec1RklXde+cjzqmcw/X3uTKP&#10;E8p8PPFfV6CM/vyAcpbcc9eOy/eA8/HDgfNxbinoKp8SH3m+uaZ7coRb+uwx7ezZ3BrTvftI8hjh&#10;GBJ90q/X8KU8H6t9WUoppZSPy+Vp05u+1Y1g3iBmvqyZN9CrG+oZb6E+b9DLNqu4lj/xnuLjeWUl&#10;j4Y4dS+Vl+Ieesv91L1cymPJ41yy7trxt7q+HelXynvGPZ57nY96fPzkQyh/pcVfiMG9fnCbx1d+&#10;PHyv5DycS8Zptn1qfOR5e71QXoJ75N57Zfr2bOuxmvcqltlePh265qWUUsqnxVcfQnn49Fe43gjO&#10;m8R5o1teBrH05os8D7J+CM36siZjhMwXKLaX98k91s/9kLayTinlDJ5z3vp8w/ic9+Zetr6Ucj+8&#10;x9g79uexOJnH5pbee0H/jcmcv3HKuvJpknuAD6H+E5l8DCX12Hjptcu96H78KB8Jc15Ixsr5fYR5&#10;lj+Sa8l6i+ufvNWa515Mv/b2oft27t1Hgl+Og3hO0N9SSimllPLpcLkL5WaUfxv/W9/61iWfH+Ty&#10;5rHcF2MrvAiw7A26DwrlTxAbH2KAOKWU9wXrmOL5x/xsfwm5R9J+9055Cbmn7rFPj+CenWNDtr2W&#10;P6V8RDx+OJZ8eYvkMYYk1s1jL/WzPXXeG/jufMBUsq18uuQ+5/ghz8fQTKm/9f/Tlvq556znXu+9&#10;Q2ym5LnoTLzeE67hR53fFrmuc+7W+bykrHQfiT4i7kXY8iP11U3fHwXHCv8vfXyEGTNIn0oppZRS&#10;ysflqw+h3CD6IZSbQh5MxfIjb1I/JYijN9wZ0xnz3pRvMx+aGqv3DWu5JfnAeivYmWibtPunnGHu&#10;F/eXqW2vsaccg7HnXn6N8Uv5FOBYyo8PKR5zyha0qe/x6jnjo2I8Pvo8yz7se/AYED9OIOQ5vvaO&#10;oSPQP218hOOM+RAf5zbF80r52LiXEZ9feHdA3vS1cf/lsbt1vM39mvN5BNhlnG9/+9sX0Ufqidd8&#10;t6V/pZRSSinl43J5GuWmzw+h5LmRzptpbhK94S73w5tx8SHGNSBFyp9D3IwdMepLgPeN67klnpOQ&#10;l+AxhWjbevZQKdfIPWQZ3EuQ+dfAY0TSv9znpZTb4HjiGjHFYy2PuYnHX9pQdx677x3PN4hz3IpL&#10;+XRgDyDuC4SPEt/5zncuHyh4BvWj6C2458Q9d697x7eEeXnesOxcjaXzLR8T13xPXmOfs88cT3IP&#10;ug+nzmTqPdJvxuIcw7nG91zg2OlnzqGUUkoppXxMvnri5MbPlzPzxpD8e36IfDaMbcYayV9zUvaG&#10;3Pby5w9PYJxSZn15PlwX1/KacGyQHmW19pTnS2hkpVvKFu6X1Z5xT53Zq7eiD47n9WP6NsullPN4&#10;HK3kCKs+r3WueAT6jsz5WGc9pF75NJj7wDL3YXz4/N73vvfVx1A+jN6Kew7meN472v4ewXf/gu3L&#10;L7+8/K9UxPk654/GR5/fEdy/Kav61ybXJtdoy5fUMf9o/xmDD6D+4MK/ClVKKaWUUsqnxeVDqDef&#10;/tqUh0aEG0TrgHyWy+14A27sSX2JnfQmfU0+NBnLxup9kuuX8hrkPirlKK+5R/eYfuRefgb/Sil/&#10;wuOV+2iPz/d+DZrnHMvO1XmWT5vc70CZjxLf/e53L0KeOj9anmHqu+9yzLM2nwnjwgfQ3/zmN18J&#10;H0NXz43lY8H6+/5l7u1nIP3xWPN42/I16x59fDIWH0IRzjN+DEXmey2Opx5TpZRSSikfm8vdnzd9&#10;80YW8ibW/KNvWj8lMpYzX9YYp70YNX7Pz9Yaeb6ZbNUfYbVfrMv6lV4psrc33mLveE2GrbHfwq9S&#10;PhXy2CLP/fTe8eYxm8fuR2M1/56DPm3c6/mRgQ8R/JUWHyj8a9BbP0Swv9xjeWxZ/973HzH57W9/&#10;e/kA+utf//qS50Poe59XOYZ72n39bJzxS13SRx+f2uVjpx8+/QhqWX/QvXb9Lh+DZz2Oysei+6yU&#10;Up6Xy4dQb0L5tSkPV9wY8os5bwo5kXPD2BP6NsQmb6Ipz3hZzvr8JWL2vxVtKJRfYm8y53SU9CNj&#10;81Lf7jm3Z8FYpeyResSVY5W1h9V63bqGj8SHU3wjnw+nQNutbMUv6xnrGeNyTx45x1tt57nqEecr&#10;7a3WOuUs2KMf10nxXJ7j5bgT9WYMzoA+L0N9oYM9/8k8/KPdOZ61/algfJBk1rteZ7DPFMkxHOco&#10;s+/s7zhzzCPYJ2XFatyjTLvT1t64Z7mXHY/RFP1Mf1d1wD9ryYcMUs8XL4nhNc7YPuuH+kjO03LG&#10;R71byRiC9lLeikeMnfFc8ZbzfQnOyZRjwHu7eSwdWVftbGE7drynNF1Joh8vRTtpL8dbtU9Sl7zn&#10;Do+xPNaQzHOuWf3lqO0y85YZy5g9E8Zw+mVZ/9VZzQfZml/G461wHfRVEfPqvQaOM/3gOPYvLaef&#10;kD7aTtn81D/C0X45BuKa5z5Akll+T5z1/Yh+nmfy/OKa7qFe9gPiD0dsgOu05++qLccE/OC8SAq0&#10;mYdrY5xl2tuzf89xr3HvsV7T92fA/QvMfe4rr73gHlPmniyllPL6XM7inJQ5WX/xxRef/fKXv7z8&#10;OveHP/zh107i1M2bhfJHuAByQSRWfEwmTvkwQNl81hFL4po6xByhvzr22UMd1zIFe9hKveSabfrq&#10;XwrMcpJt+OXeMTbODyzr5x5pN/tlX+qfjfRz+gtb7as6IX7UGV8eRNlTrDv1/qDBWMGM21uDLz5E&#10;65v51fFwFm0iSdYbi5Xee8G1zHnJrDu77mdtX7OPLjqrc5V7epJjimOlD1OP9rRJ+3wJAtraA110&#10;3JPsU/LYoizqSI4NlPFpzh+55oOg5z+VxzHPX9aANhiLPCn+4Y/1j4QxnANj5Zytfwb0x7VLP8G4&#10;rfzPeYFtW5I65sVxEMi2FWlH/9IXWNm4ZjdBl/2pOKY2HHM19jXSVgp2nA9lxnXPniXt2n9l54z/&#10;9M/jFEn/tJVCG/MgD/zQ8Cc/+cmln9c4UuQo2Jwy6wHbuX9Npx7QlrKq26pnDGwxT+BYoo4yMXL/&#10;2F8cXzuQPpFfiWMq9s102ps2rE/sl/1nGbJuimA/yyv0Y/ZP3271U9tHmbr2V1a2kSNkP/LuD/LU&#10;uU8U7a7GSFsJ9dpLHWwzltdHx70maZ/8GRHLOT/y2CcG3i/YJ1PzCecI5vCDH/zg8nz+/e9//2ID&#10;Xe1zXsmxuD/gr0f9Z3TnGJ6/9JE0/QV9NS6koI0jchbH2uuPTu4jhLxiP8vG3vOt80Kwo9j3FnkL&#10;nB/ySIwLcbQs5Ikpx5mxJU8q+mg/9xo2iTv6pNfIWE+bsKqzD5LtaQsYX/+z/lGkLym3oL8rO6s6&#10;ybYUMD6K5wXl2v2ZttDhXITQBwGPPe3L9AOyLkVW9dpF3GuAH9yL6Yt/aU9+ZQdmOf3N/Fa/rGOP&#10;WbYNG46fMTkjR1DPcZVZB2k381MPZp2619DuGXkUq7G2hDVCPB+SZ/3YW+413ql//vnnl3bq5vGj&#10;HiKWs66UUspj+NqHUIQTOTcn3sByMvbi1pPzmowP8cuYrSDe6JGqhxBzUmNMO3IG12gl9+CsHWNA&#10;P+fifF/ilzbeG87ZtXUfZGy4ofIYJO887Zd9Moak3pyhA6sYPWPsnKdi2fk+ghzvUyD3yr25xTb6&#10;cz/nnp72pi64V1Jc06zLcys2ePBNwd7svyXgQwzCg0+WIcclXc0p67LN9AiOmecLfQDmis/Oi3SP&#10;6UPOe0vUw7bjWO+8zszptSFG7qucP+VZL3vzce5APFyXXCMEsM3e8cXMGXIfu//0K9cjx7VtS8S+&#10;iPXYnnIrjjftOwfq9PsM6Zf2U8BxVmJf00Tb9jefOC/nBFlG3xduQH3G4Cg5tvZzjoCPuX/VVy91&#10;aZsxSLJOPQTSd/K85Jv2k5X9CTrqkeYYlJmXxw2p89zDOGnLMRTnZFkd61Zs2TyDfeyX62MMaVv5&#10;d4T0b6KtLZtnxrmGtphT+pPjq0PKmirOHQFj4zkCwWbayXjR5rhpy3ZFtG8fIL0mk7Sd9tHFZ44V&#10;P7wgOZ7+MX/2Oal9/OCE/hxjSsaPsqQObXkcTX11ENHXPcn53ILjr8hxQN1VOfMIfgFz9kMxc7dt&#10;1eea3JucO3nlrcm4yIwFMo/J1APq3E/WHxHWx/Wbe3KPGTts6Vu2Oc4jmWOmH1l/K2dsrHSdv/HO&#10;eKSfyh70TZ3s4zoexfW+NqbkWAl1ea7zXsK6e6MfCPEwnumb7Ym6R+QW5ngv5VZ7q/ms5DVYjbsS&#10;5sp+Ye+wZ6izP9Ducx16lN27U0oppbwNl7sQbwaAm1dPzpzQ82bWkzhlT/bl6+RFcAsuil4Y1aOf&#10;D8TG+1lwvfXXfQDWWU6ssz/s6X90iAHri+TDxYyH8UKoN00BHwh9mZJ65EHdZyYfhszPOXC8UE7d&#10;8nUyXorkDTioe5Q927MO3bP2k7SnzVUdMA57gpR65sleIUWAds+rkO3T3hEcU3JcbamT5/MtAVPQ&#10;zyOgizi2sUCco/OcPpvOfNYdYc/fW+y9Fhk7H2atx1/XNGOLbM1Je4i65MX61LPdsbFp3RbZTx9W&#10;/qw4ahs/V9cqcCzE/XUW+s5YzHWgPa9rR9AvSNs5B3UQxlIfsi3rb8WxE+aEbceePhwh/ct5KrYT&#10;T+KabOnnXqdOtLUlE/oyZ0VbznP22yuTTnuArYybc0gR8rSnaCexT9pIkVXblCPoS/ZL/xDyYHvG&#10;MOdvnWWxP2Qesk9Koj8vIW1u+TBBzxi4Vuo6b1LRT3TVcz9nzJCEMu0rHW0qR0BvjgHamGOAbSuR&#10;zKeNtLPFtDf7UE9dxgpIjY1tkv4c4az+GXJuoP/WUTbvfJwvH0F//vOff/arX/3q8tIavbzmpd1r&#10;oItdx99itlu27xGRWX4t0peVbOlIlrP9jGTf3JtTZw/XOPsc7Xsrt4x1ZB+qo829mGzNW8irsxKZ&#10;ZVjZA/RWx5XlrFvZyLotSb0kx3CcvFZ4XvDckCKznP5mfqufkuNA+gSWZ/010HWMPbSZ/tjHOsvp&#10;Q+anHmTsQN090D2iJ/qQ494D/T7jC/q5lvT1mYk89X5g98fWpZRSnovLE6YXAYSTOHDS9qLjxUGd&#10;8jKMacYdMc5eMH0gexamv8getjvfnHPWz/JHhbl5o+RHb8V1Zu15QOcGypeYiDFCL/vnL8Mzlu+J&#10;XPeZB+ZELCg/0/HwHiB2K7kHK7vIGVxjyPzKLu3u+9T1mEnx4YN9Q7v98/jhn5n77ne/+9n3vve9&#10;S3mOtyWAvseePpFi3z2KrscuYzt+Qpv+OQ/HOIJxYL70m+MjxkT7OZ5jmdJXX+1/VDxnaRfRH+2C&#10;bc8GPrKO+quf+mpcIOtJbbOdFBvE232IsE6usTrsI/Yh+5E67W7h2Pj6ne9859LPPWh/1iDHdH8c&#10;FforoK8IeVCP9AzoGwPFeuzRpjj+UfAt/ZsCzmNLnKt2XgJjZoxIWW9gbfTL9qPMeTKGoi3bcz6I&#10;4+31UWfWa0sBdFwrBRxPpq091NEWY7G/8/i0znMx5ZXfKau6IwJpO8cAdSDzR0h7GUPEMXLOqa9M&#10;9HulqyRT3zms7JxFWzDtaF9sY56c1xDWNs9tyDyfgrbUc+9M+5RzL2WflDwHzbY9yfFA+ymAbebA&#10;9YF5OCdt4B9zRzjPs88d4wjpj/nsm76QZixSbEc83iBtHpFHgV/XxrCN1GOLmPNPF/IRlA+ixB6w&#10;t3es7Ylx2kN/9cM8aZLrAY6R8hbk/DK/8g9JtuqNicebx96eoCdbdpOMpezF+FEw1taxhrj3EI43&#10;OOpP+p+yx9Sb/mQdOu7VlSSrurQ527bQzjVRFxxD1NF32jPOiHWk6qecZWVjJZOsm7rXBN/n3Fes&#10;+iK3sLKDHGEr1tfkyBzPYNxWY20Je2U+dwn7jOu613bvU+7tdymllJdxeZPBCZ2TOCdpHrrI+0CW&#10;9CR+H3y4Ne5cNLlQkrdMrLnAeiP8LOBfXvTdE6QK85Js/9QhZtwY8c8wsd6sMxizPfFlnzdd7hnt&#10;Idp7r7inEuaax0T30Rpjk5JQJo6rGF9j2kUS7d5q2z2u3WkfrGMM9oIvQ3x56EMGx4cvDrEp9pup&#10;NsgLdrYE6JvjUrad8XMutIFzTEGHFNQ/C+Pxshj0Qx8QzhvU0aaA4+kHYp8UUWdLwDVxnGzHVuo+&#10;Eznf6fORetOE+bOnaMs1cL953vZB2b0E09aEdgR9+xt797Z6pmnT8p5gY/rknHN/IbS9BO34UoE8&#10;GK8zpJ+uQcZGHcZyPMop6qzYqt9DP4AxPTdRf4s9wG99x04KGAPOhYxJ3rFmTOijLgLaEfoq2nIM&#10;dLGj2Dd1UrJem8rUwXfyCfZzTPYpxwDYXxsK5Jy0kTLHgWljYj1pjnuG9Bk/nJPHn76pI9TRZn5L&#10;hHyOtZJJ9n8pzMs9pxh75yG0eV/LOY5YqA/4msfAnCt6OV/0zM8x7Uub5Yk6e6LeZKXn2DD7ME/i&#10;5P09KXEgBmnjJWgjbTF/yo6f5wfHTX3I+pWo8yhynFzTLWhnTsTU62b2M8Wm8bC8JbeSY4HjkSq5&#10;x8V+oh/2Td1H4Dg51tEx0UvdtHVW6DtjKI6T9ie2AXaU1yD9syz4wB5VbgEbaTPHSzE2SrZBxkN/&#10;8rygJNk/SfugPW1Qv/JB5jiT2Y8055W+pi51W/PJPGQ/JO2nJCsbOU7qG5OMTdpdiWT+KNqfvmhb&#10;Wc1REfLauZVpO8X2R5Lj7Ik6xIXzM/P2HgXhGKFMvTqkpZRSnovLV7a/+7u/+wdSHrr4deQPf/jD&#10;y1/JeMLnBI7Mi2VZk/HJi6YYT4R64sqDLv9TbV5E8WKbNv5KhAsoF1V4hrjjg6L/YD6FeeWeQdCD&#10;Vdt7hPk4pyP4ws5YKFvzp96HYcehjpst0r04Znm2JVv1rwFjeyPJnCDjwT9bxQ0l5yOOjb1YfYoQ&#10;N2NImiLuG7A+27c4atvyTPfQNv3ThnlT60npg0jm0cdPXpyzT9xTYD/L2k2b5OmT467Edm1Rnn20&#10;iXiczo8RptSZ2t94H4FrNteHH//4xxcbjEfKeH5EQNI+ecukMPUyNX9NtAP2kWzXJnIUX1imzZfi&#10;GmJTu66b6G+i79nPFLSBuA7aQG/aV6xPW3tMfVJ9Yw95PJi3nfSa6L92E204ljL1tsAuuvqUtqgz&#10;n1yzra/2Vd/6xLYtm9mHfJazD3nE8bJt9lHYx9zr/eVf/uXlgyjHq3PO/ltgFz33lP5ZD6TaS7uk&#10;6DEmqXXo4IM2sz1JO0Lesratm/Myj2R+T9JfUrE9yfGy3dQ5kSLz4xpkvyTr0m7qM3bOF7vmVzgu&#10;ffA9sS3TjC2YR3LsKVtt0waSzxoI/Sb6pM4R6INt462NiTbRU9c6fHGP5nmNcupDttnXMuvOMbiy&#10;n5J16uyJentzmyl99FX/Vmhzq32F42RfxbZE28THj8+gftqhfERm3wltYp4++iK2pT7kGmYf6xQx&#10;74dQ+tPPvzxmX6lj6hy2ZOXvEbKveestm2c++Gp96qbeqnwNbcOefsbZMWCOZz3MukyVtLtq3xL1&#10;TOmfefVWZWBcJeuvkXr2S9+PwJimCPH3/JjnSdf8jG1Iv4B0xsD2WQ+m6ae+WSfZ136gHnX2R8Ax&#10;QZseeymS+lkPlJ2HYn/y6pgyFuc2Us654PmA9jwPaw+0R6rMsiK2J1MHP5Csd/31xbaV0I7cwsoW&#10;zDG3fJDV+Nm+B32VaT/F9kdyxA8EHXAvuZ88XmmnDFxbvv/971/qk7SnTFZ1pZRS7sflLPvrX//6&#10;D+fv318+OvzzP//z5aXqX/3VX10uwpyIuUFBONl7oi9/ggueFz3I+JifMbMPMSblI+hPf/rTy0WT&#10;D6DU8UGauOfHs7cEn/Ah5zTz6gA3uN7k2m4bdYhY/17Qd4+Nozhvb3SJD8cVKXVgGzHBNqk3XmAc&#10;afMYBR/sRT1tqQf6AVn/mugXex6/kZwP7f/3//7fy7HBOYnjgpcVb+XvM0KM2BvuQdcUyFue+SMx&#10;RO+RttFzf2dd9p+2HEcos288fmwnnw8oiC+62G8+YLrvyFN3BscmzWOYNP3hIz4PQkKdqfMjtT5j&#10;sgf6P/vZzz7793//98uHFeAFJnNhTOaJjnZB2zmeqfVAXcYkbWxhLBVjD9jSnj5QPgrzwqb+3ZP0&#10;WdJfY+X4noOo2xMwnX5Txj6peeyzb+gz9RNtEkdj6Jgpgl3jjn62bWE80M39rK/YIw6Ov+fvxPGx&#10;xx6ZdgEd6hmXtmv2tTltWG8em+CYkLbJ28dxsyzU2c54jJvtK+jDP8H4L//yL5f7a45PPsjQj7XR&#10;7z0cl/HIK6A/1hk/dD3mpi7Qnv57rAl9bNO2efaA12/Pt+S1yZy2xoXMg3qAH7/4xS++mgO2GAvJ&#10;vSfZFyg7j8wDee6XqMeH9HeuJzpZBursm3nbPPdlnwnt4HjaScFP5k+e1BigL4yhWJbMY8M0xTrA&#10;b/pkDGjDD/VX41zDeEP2VxwL0RfyptaT6gupQn9jiI7raD/EmPHPof7yl7/86n7ANNeBfkDe1Lo9&#10;8IUYguMK/dMGeeeyakP0GdDTdupOHFMd9w+2mOc8F2SKP5yjiBH92Gv+IFc9Y5u+7YFNfdAGkM95&#10;mHctUt82/VawS0zwBcn2xDra8Ydzi/uRsXL9TZ2fY18DP/AH9vroB+IY+msbpA3jZ7/UUbI981s4&#10;pjGEa/rGR72zYyboIx4DyJH7PPTANYMcd/pgmX5Zz7wRxgPmlrqOYwrTBnlj4lpeI22DPqQ/tmMz&#10;53kN+zkPfc08ZD3Yj9R4ZB70D7SHX4rxk/QFO+wx7neoty99tMkzC9hOqlhvfoK+4yOSfXJevFNg&#10;XH1g3yGc7/LZKe2ZR2ab49imZJv5tIFP+GE7/thGOq/1W6A/12cPx9OXvTyQtw+YJ515y9l/C3TP&#10;7G/jRXrE/lHwA3v4ciTewH72Okl/5oB4P0E7gj1+9Oj66DcpbQh5640fWFdKKeUxXM6yf7gB+MN1&#10;5feXm4Of/OQnlxuBH/zgB19dlDmpI57Ij14oPhWI3dbFaxWr1OeiSZ4bRMQLMTdlPIBSlre6KM65&#10;reZnPbqm3AQw12xPpt33hPPy2DiKcWGteeHguvNQ7k2SMWRvIBmbbOPmimPVf2qPPYMNQY96fN3a&#10;h7Bqew30i7mQx3fy2cb5iDjxIYmHAs5Jb+XvM5IxhDymyCuWM819teIltmHP/rSdbPWjD0I7wliU&#10;2fceT+Q976BDqk8+5LqXOG5pY9+RX/myBf08jhWPP/1Uj4/4yIT5O9dM8cXyHtjmQ+i//du/Xfpw&#10;DsEP6rl2+AITsEfeH9egg4B5y4D/xAMbkG1baCPjQh58QCTupEfnKMQWnx5x7OeewX9jhY8IY1LP&#10;2pJnDug4X8X+Kfy4iX3pfkOYv+exOR9jshcb7IJ9KbvvSBXKzIs814j/+l//62Vc+++h//T1OpVr&#10;iT2Eucw5HAHb7hE/SLkvsK8OYqz2YK6AHvozjthBh7GYh2MyHjqpr2DLeiBPH1Js6dO0scJ+7DX2&#10;BMcV/Zk/sD+I5zWwA+5XbOqnKWtGO7YZD/+4n6cdMZ7pr3nsa9uxSBHrrKeMz5xTyTsuKTAGYJs+&#10;pO59baQPYD3wseof//EfL/awxTw8fzMfbUH2E+rSZ/LWI+4BfDA27j/jQzuQX/maOkLZGBqDFfqT&#10;42lPm9jBT9aRFL0f/ehHX80b7IdYlswznvEgpuZNAfsIcdAnddTTJu1HoS9zgfRT+45rWQFT9xdx&#10;UCjT72/+5m8u+wEoEx/EsRKec/mXj5gjffK8Q1/Gs59jH8V56r/9nWvaZT7+iyeOrd/k0yf9msfW&#10;CnwAxzPu2seufoD6wBi83N36EIou/ZE9H5Jc+zlW+qE9bdOOgHqkWe+eoJ4+toMp2AcdfOB4oi9r&#10;zxytN77uCUgf98CPjPUWjDPb0+cZI0AfwRf9Ma+ga5vMcqJtYwjX/HZ/rsZZjX8N+qQffqC65jft&#10;rh2oT6qIZfs5HvPJNbcPMVAH5nqkbdfE4/Qo2ifVB4Wy7dhknti/RvqMT/pp3jJkG0x/SM1bn2Xt&#10;OW/3hPYAfbCOPcY523gbO2ySz2cN6h1TsW0F+tpzPLCvcbWde1rqPdd4fZ33tNqyn0Jf8+A4tqXY&#10;bmofwCfEdsY1T0zTlz3oQ3wztltoH3IOW3kgn/3MkypZlrSxgrl7PTkC+syT9EhcjoI9fD0Tb/YM&#10;9xH0Y60Q5mEeHdeDetcn7ZNHsGGszsSvlFLKy7jcXf393//9P+QJ15d2nsw9SXOxKNdZXbyyjjgS&#10;V8QbANp9GUZ+3iy+JV6Ypx+UrTOv0Mc5qPMR8UbmCMTEhwFuonxR6Qsd4uTNFMJeQKhzHGx4HKJP&#10;ne3E27WCGfcsp95b43mGeZEnNU89czMOH3kv3Yr7Zi82xDHX/Oj6v5btlC08b6YeZfeL4nGQe8Zj&#10;inMsQn0eT5SRI9CH4xXxOPYBnzbsMhYPVfjgw5X+oYNoC7KevntxEHToR4p9ocyYzpl5keoXeG7W&#10;pym02+8a+MyYCPk8x5F3LMY3zuTRP4qxfQT6aPydCz5mXIkL9cREHdCvlX/EgX70QVyXnD/90Mmx&#10;j4B+9k0B7ZAyLh+RjtpGDzu5ls6FetqNT87lKMQbm0raBvKWjx6XgB9bgi3GZU6uufXgvMT83vyo&#10;T0m0R8p42Mk88yNPncfFEbSB/5LjY5d4Irzwo571V8exLCOA3ZTEOtfE9dGe9ZL6+Gl77v2VgCl9&#10;mCf26ee5G6HsHNSFtK0PknlAFxumKdqAmUrWpzBOrs019Dl9J4+A8UNo45pCKvaxLsvGAHENSLVJ&#10;mvYdl76mYF8ErD+D9tJ2jgHaT39ptwz6Sh2CDc5trBs4xhRIm+yh3EfYoQ20fRb6pG+Sc7cNcZ+4&#10;79AzVV/S3hHsaz/K2rUMxpW2hLLHGrrY0cbUvYYxmehDsrI/fQbspc1p33L2STueU7w/Q99Y0J79&#10;jpD9j4A+4h6gr6IthPYZE/1bSTLLK874jT19mWMeGWuSffHDvMfDnuiDkE/JOvOJ481UPcuTaYfy&#10;9OUa6Ko/Y4nMeR4Bf7Up0+6sE8vYyHnPGOCPuvqmQNrMvtqW2Y9U21tM39S1TnvUK8De9v7Sevow&#10;Xp7fKHNtxUYeD/ZZiWR+ot+I8wXK9NPn9N88chR8xuY1HHdCnfXmV3VbOEc54gs45yM4xlHbZ8CH&#10;o74wvvdO+YzPHnIfayd9Tr/VSZms6koppdyPy1n2DzcJl6s+J3VeSnHy9aTODYR5XkoA+fInVhc4&#10;MZ913LAgXkTtz00ZsSbO/DKSOHOT9iw4x5yTNw6mwvzcS4h9t+L03nAerM/RNaKPN+SssS8zKYPr&#10;TapkXI2pNmhD35t36yVjb16ocw5Z/5roF/sev4kFN5SkCPXEyLmiS945vpXfzwQxJDa+6LZOIVZZ&#10;RtA7Ejt0X9P2Fuhm6hhZjy/uGwTYP7RRpp0+HFM+tNBmu8fbEeyD5HEMefySZ0x1wLmaQs6FvMfz&#10;EfTFMSgzV8ZWKIO+ZNlxYebpiy/XQNf56Euep8C1RrBLfI7OEbDnGt4bY5K29Y0665knft9yPKhv&#10;fuoh2b5H6gJl+yFZBtMz8QbXknUk/uTBvc3ecC1zvGvgH7axqV1ih38INtPWmXPEqr8wJnNhPMdU&#10;N9fbNGWSMXYvpx7t6pAyT8YCPk6KMaWNeR4Be8wF/4ExjB1CO3aNL3Y9p6ToL6l+2hf7Yr2SdfRz&#10;/qTZhn8eE4Cue0b0QdQ1pT++WHac9N+xKFMv1mdqPaCPUKafMn0C+8CqPWEs9hl99nS1yXyQ9EfI&#10;u1/dKx4P2tZnU+sBX8QYIMZ0xscYMIbHBm3uN3QcI8fZwz65P+xLPkVSB3/AMafP6qoP5I2r/bOP&#10;ZaBdG5B2zmKssJc2GcM8OvpBnPUP7Gc+ybajPs4+jOW6akN/bSfvOYA69J1X9j8K9jIm4phiHvus&#10;W+rbRmq9Mcx86gn1ku25JujgI3aoUzwuj0B/BK710W99Qz/9NJ/t+ptiHamkHdq2UA+fPbdc03f9&#10;c7wV6fc10FXf/JF+xhvdlBmnSY7Feru3Hdf+qSfqiPp5nrkV/SAFbetjjrtF+op+SsZlC/ozVqbW&#10;0495Ztk559zto8+KNhGgDtK2dTD9UMA+Yv/V8UpM+bEqffATHfcNz4jgswpl2mxPMX451xVbfjs+&#10;Yhl7YJ1lxzyDfsO1vowl6YPjmt9C/1dzlGs+APqu2xHQZ46Me8T+UbCLPfxg7kfgnMm+8V93ydgb&#10;P/xMsd0UPXWtPxvDUkopt3M5y/72t7/9vSdcTtZeFDhB8yIFyHPip/7oRetTgXhtXbzMkxpXhIsm&#10;F1EehI05/+QXcaaNGzfijK4X0LfGOTon8CJuCjk/8tbvxem94Tx4KESO4loaC9ceIYaQMSPN4w19&#10;jkPt0MfxvZkX7WA7bYJjQta/JvrFMQD4zlydnw8p6pGyr/KG81OHmLAHfDlKOYU4kqqLoHckdui+&#10;lm3RXpJ12nc8xP2wgvZ5THicgTbOHMf2URifdNoGxqY+j2F0TRXL6BKTaWcLxuZ48dpMP8cjRbiW&#10;gOUk62Y7+SN+6D9zdU+Yag87+qbNHOsa3IcYy3uDTSVxXYV24mpsabPdOZu33jlTxp5xQRxTnVtw&#10;HG1pJ+2ZPzMOfjp/8s4NsIPkHjtqV9JuxkPIq3PENrrAMeyxpl3tZNl2fXcM21djqpc6COPN2E47&#10;7F/1jCsC1GX5CM7ReQFjeQ6jzvjqp3rWUbaP/lPnsTZRH7GMHvPBBtdr7AjtztU+uWdW9qwzP/tj&#10;X18TdMBYgjZSrKe/vlq2Lm1nH5ljQ9YRE+7FtLuFNuf5PscS67DtuV7b5vU926Yty6SKEGvv2fGJ&#10;NSXvGpOiP8e4hn1W13pF24htkuPZP/Woy7J1CPvNPccYCHn3CWX7UQ/2tXwG7LE+6QcwnmucsfR8&#10;pT4is+4Wn2Z/fGA89wpMf6gnn7Hxnpx+7tejvtifFBHyacP8jAnYpm+IPgN5JPVEHaDeGGiLfnme&#10;yb7G4wjYYJ5wtI9jgmNnWbCNzHbXgdS6Od8t1DvqN/qMQ0wcD3I8sW7PXpI2yF/rh861mKQkjkWa&#10;dhzX/qkn6oj6HlO3oE33MOX0Ad9yb++RvqpPisy4JPYjnWK985x9wbrso8+Oa93EtrQBxsIUZgr0&#10;cxz9S1v09/xFPTrud85lwD0PcfaHn3v7itS6RJ+2/Eb0kTZwjC2bZ2BO+A3X7OgXqKsviHO1LXEu&#10;iHPUnims+k7Q93x/BMY7czwcBT+wN89te+AHMfe+1/i7xvpnfKbfpOjOWJ+NYSmllNu5nGX/cAL/&#10;6kMoeCKmjpO3Fwkv3kcvFOVPED/jaN6LpnH1RUG2ge3PiPNBJOdgGaj7aHgjc4aMFTHJuMwyaN84&#10;sx/cE9aB8d5ijvsseBOMT86PvDeTiHGxrfwJ4sMeMU5izGYdekd5LduS9sQ69NR1bEVSx72CWGc6&#10;wQ+PszM4do7hmAg+YNcHbrBt5mXGZA+OecRx7Ktgmwc02+cDp3ozL9O3LdBjjGTafgnM8agvZ8mY&#10;ifPJMWlH1/z0Z84/0Z42HSvXTKbdibp7emlP5jh76G9C3+x/1NYWq/6Mm/PSh2sxEeOpHfvN/nu+&#10;o0v77AOznjLjmZfZl3nQro7t1rk3joC+a4md7Of8J+igO0Vb2gPOF7SJ9ZJl9NDnvIKkHdr0bdpI&#10;Uj/JmKhDqqygftqhPOtAG7SlzbRtv+yf7TL7XLsXS7zP2RuLFCEe07Y6ue7WraCNMeY42GYtAVte&#10;K9BzHcjv2d7DeYrjpy8zha3xnMfKptDmnqRN/SxnH9vMnwVbq7VPu8TScdO3FVu+Wa+dVf88FoWy&#10;+yRt6RNtiPa0bTvM4/was/815vGQZD1p6hy1bwy0lb7lnKibe3YP7CBHWNmkzvrMA3sKyTp1Zl3G&#10;Idsm6hmDo2wdx4l1e+NvQd8j/Yx36pJXZNqa/mKDuvQZmXpboHvmeJjkOPqBPdG/W9GvtDl9nfb1&#10;Y3JtntmHvLqmK5t7vpBXkiznGM5xjpcxRIdjiTJ7GSijw4cwoC39Iq9I5iF9Iq+INhk/69PutHkG&#10;/EduJX3Y8yd9d7ysOwtjuA7XYJxcy3tz5nyPD+wb+1gGjxPrYfptO2IZpk4ppZTHcTnL/uEEffvV&#10;s5RSSimllFJKKQ+FF6a+fM2XrL5cPfPXLaWUUkoppZTyqdCnpFJKKeUdc+2Xo/1l6XPgS2qllPdO&#10;93Epr08ed34E9eMo0uOylFKO0fNlKaWU8mnRD6GllFLKO8YXoVtcay+vQ76o7pqUj0D3cSmvQ143&#10;zG8df1v1pZRSvk7Pl6WUUsqnRT+EllJKKaWUUkopT0Z++ExJ+KsmpZRSSimllFLKn9MPoaWUUkop&#10;pZRSyhMyP3Ja5v8FmtIPoaWUUkoppZSy5vK09Ps/cCmVUkoppZRSSinl6fCxnb8KNe+H0ZRSSiml&#10;lFJKKX+iH0JLKaWUUkoppZQnx38WN/+Z3Pxr0H4ELaWUUkoppZQ/p/80bimllFJKKaWU8uTkX32u&#10;pJRSSimllFLKn9MPoaWUUkoppZRSypPhX31u0Y+fpZRSSimllHKdfggtpZRSSimllFKekNXH0L2P&#10;o6WUUkoppZRSvk4/hJZSSimllHfJtb+W+lR5tpjsrVPXr5RjeBwh/UvQUkoppZRSSjnO5Qnq93/g&#10;UiqllFJKKeVJyQ8AfhCAT/n/j5cxMG+cniUmPmr8xV98/TeYrqF+fqprWEoppZRSSimllMfRvwgt&#10;pZRSSinvgvxQ5oc+5VMl55/xsO5Z8aNtKWWfrWP5PRznpZRSSimllPIMXJ6c/rNvIkoppZRSSikP&#10;YPUXoT5+9C9CSymllFJKKaWU8kgubxv6T+OWUkoppZRSXpv8PWY/hJZSSimllFJKKeXe9ENoKaWU&#10;Ukp5OvhANj+SfeofyrZiQt17jE3XuJRSSimllFJKKY+mH0JLKaWUUspTwccxbk/9wGc6P5R9Sh/N&#10;9mICzxwXfIX0izrnJM4n/wndUkoppZRSSimllJdweRvRD6GllFJKKeVZ4APZl19+ecnzYYyyH8fy&#10;I5kf1vID20eFGPzud7+7pDMmlDMGs/zW+KiRPuE/9Qh5oJ05ffOb37yUSymllFJKKaWUUl5Kf25d&#10;SimllFKejvmhbIpk/qPDXD9CTKbfU0oppZRSSimllFLuRT+EllJKKaWUp2L1cQyxLeGvCGfdRyVj&#10;oVifvIeY5BxSSimllFJKKaWUUu5JP4SWUkoppZSnY+vDGB/5VvLRWX0sNL+KB/IsrHxDSimllFJK&#10;KaWUUh5NP4SWUkq5iflC/i3YGl/fppRS3g98KOP/Fzk/nqV8SqzmvyXPyPRr+mx7z9fltWCfzX9q&#10;+p5oU3GcUkoppZRSSimvy+WNw5dffvn7S+nO+NCXLzd4APSllg+EkHUKZF/I+iOk/je+8Y1LHqx3&#10;fNgb96PBPGdcLZOyHhNjI+hlvBLqfdifbS9Be7mWQL2SZUD/nj7cAr6s/N6D+Lk/39r/8nHwuOAY&#10;J5/nYKEuj5vUUY+63/3ud5c8dd/61rcuderee8/OY4hx/uM//uMijJ/HVvqmH6b6T3nlo+MAuiud&#10;MzwyJkfJOYF74Ow8c7+Q1+4t87K/6MPKHmvsWG/FHD/LpO6ra9CPGJIiQP+zc1v5I7Ne3WtjpD+S&#10;45zZJ1Psd6Q/0EfIEzP2Af3x45vf/ObX/FH/qP0t0k76AC+1fRTH9VgD6rKevP5kqkj2y7aZvweO&#10;k2NujQ+p45zEPOuM0I866/N4o87zvbruF8rm5/6lX5a3cEx10w/q0gZjzbq3ZPqub0f8c55zvrKq&#10;m6BD+5l7dsj1vQfaxhdsOx77gr2DUMZP7mXYN6v7dfshljM1FqTUsR9SgHp8YJw5Bv2UUkoppZRS&#10;Sin35fKk9cUXX/zpbcsd8SGQBz4e9nwQtMwDKAI8dFKvTj5U5gPhfNi8hvo+3AJ1imOlwEd/EGWe&#10;ztF5W3Z9IGOQeiuynrh++eWXu/q3gD1fIGCXMriOq/VE/54+3AJ+4MO3v/3tw774cgbe2v/yceAY&#10;YT9xzuX8Sxk45qmn7Etj6ti7lEkp+6KZvfmb3/zmUk/d9773vYveo/asLyoZx2vFb3/720t9+oUO&#10;dbSRRxc8D5iaF3RNbceu+reCL4+KyVGckzhX6pifa7/SAeopI+4Zy7PfUeyvDf3I9aENuJa4b98K&#10;/RTLiL7D1AHrKHt8GUPQzhlW/gj1+OR46l4bI/0R+x7dJ8CYzpN2bUD23cM+XDOxxR7wHIAf1OsP&#10;deiQx89bwc7EOmwf9f0lMJ7i2qXAGV+0Yx8ljzPlJUw/V77nmBN1zHst+e53v/vVfZM2Ya4953tA&#10;l3Eos2e4XmCHvM8Z4HhH5u2Y+s54CGDPY9969Z6B6Tv+znVQB6izzFzIexyDfWBVN0GH8bbu2ZHM&#10;i+t0L7Tt/IF5sS+4jyGlzB75/ve/f9l3PjOC/Vd+g6mxMMWme5kU0GXPMAbjZV/9I6+NabuUUkop&#10;pZRSym3c90nzIPlQh1iGzD8Kx02RWS5/IuO1krdgzw/y936ZUsp7h3PsPOfO8+6R87D9UvdIv1vh&#10;ZeUXX3zxtQ+cvPT2ryry+CflBaNtyuoF4yN9Ln+O8WYN8qWvdeZhlstxPtK+dh+4X3LPyJl9shUb&#10;x9mSs1xbA9qnzt64s3yUGS/tpCRH9s5Zv/HhDDM2aW9CG+d7zvHAByo/fpLXH21M27cyfbqHzY9O&#10;roUiq7p7wxqxJ9wX7EvvFeb9RJK+KcmqHdvYQ77zne9cPrAiP/zhD7/6QVf3TCmllFJKKaW8Hg//&#10;SuQDofgCwoe/2SazX7JV/xIcb2/c8pjY35uuZSn3J4+l1bk66x4Bf03BR1BSxmJMXiTmB06hzEvN&#10;FD+G6q8+P9rvsibXQSnHOROvjxDb3CfKCo/pPUm9a+yNtcVqnJVI5lfknM/6Amf660v6uRJ19jgz&#10;7iT7OM6WDeo5t/vXdX4EzQ+h+XHrmr0j0FcR7F6LSflzMpYzpo8g14k9w0dKPkzykZKUD5fcQ6xI&#10;36bPiLYV6rDHX3+mMGY/hJZSSimllFLK6/Iqfy7Hg6APfClCO2S9D5W2ySzfwhx7NRb51CvXyfV7&#10;LeZ4cy3Nv4VvpbwnPGY8Tjxm5nGTdXmsTb17Mz9kgr74z8+Rp43rjS/G7YdQP/sq5XVxHSDXtNyG&#10;+9448gHI4+FTim/O94g84hywGueaSPqxpUP+iL/oZF/zlmVvzGsi05+pM/VvZcuO9fjBtYCPoHwQ&#10;5TiY7dPXM6zmCdp9ie1PgVX8FMtw71g6hna1TR33BvxYio+TW38Rqn72mwLa9q9Oc/9xfkZKKaWU&#10;UkoppbwNr/IXofPlsy/ohDYfHhHKivo+TIq6Z9COoo1pxzp9LmuIkXGcsUUeyRzTNUMS69xPpZSv&#10;szo2OGa2juM8znyxR/+sfwS8qOQvNnhRyXj4xotu/99beR6gXb9WUt6euVdcO/ddSlljzIyl+zvj&#10;aD2o955YzRGYW7alzhHQNUYp1p+xtcU1G7QrKz+UxLoj5zH3wpYNZGvca1zrP22s6q4x/aesrFBX&#10;/SyfmdsR0hf9cZzydXINju6TjOu9cQz9YBzuF/LHUrZPsS+SWM69gNjPexSF+5Zpo5RSSimllFLK&#10;Y3noh1AfZBXwwXA+NIIPjqs+6t8K/X0Anfl72P+UyJghxtJ4+sD/SHI885aVUsqaa8fH0eNonqcf&#10;if+8HC8qOdbzAygC+rw6Hyii3+V12buuU3bt8uN22WYVH2Nr23ve6+4HybnZluKPI45I7rG0kWPc&#10;CrZXY64kz2Ppyz38mGjPMeaYz+L3as9Sp4hlx4f8qAW2vcSfSfri+Pe0/9HIvWHe8mvGzvUCx01/&#10;wDz72z0+9eyLgOn8mDpFmwjoSymllFJKKaWUx/OwD6E88IEPhEK9D5KQbT5cAv18iZGgf8uDow+h&#10;e5LjlzUzZimu66Pj6Fg59p6UUv5EHhOrc+k8fpA871oHeZ7O+nuiXa8l5PPlJHW+fFQ3z0WKbfaB&#10;nFd5PVwjUsvW+ZLY9tQr28y9TNzgve9x90bugaxjnveStDvlDOiv7O/JHG+KOrcwbexJ+nREVjZS&#10;UucW0tYe+gNcD/xn0dn76Svc63jI6x8c8fNTJffBNXkEaTvPifiV1xzzls/6rV3HQGzTXtospZRS&#10;SimllPJ6POxDqPggaN6HPx8A80FxVQ9Zf5aVnWtS1qzik3FT8iHf2N+LvbXcqy+l/JGt82rWZwq0&#10;rfpZj8y6e6E9ziv5ghJ40c1fiiL5oRTxhWOKPpqWt8N1QtwvWYfkmpXreKxkDK1/r8y5SNa/RNxj&#10;U5JV3TXS1pYI+TxH7cktbNnJco4921aizlG/kbPMvayNVVk/PAbyI+XUV+coqY8NyynpQ/kTxAZy&#10;DZS9+kcz/XLtUtKnlOw36/hL6VmHTJuOX0oppZRSSinl9XiVD6GJD4EIbD0MZn3qv4Q59oQx89fd&#10;5esQn1yXLBvTe6zTUfbW05dgXc9S/pw8ZuZxDWeO49n3UfAS0Y+g+Me4HuPk55woTynPA2ukWE66&#10;ZudZxRBm/Xti7oGci3tEoe2MyGoM21f6R8m+ewI5jxXo3Xo/43lyq/8ce/q3JTD7TtDbG3uPHEOs&#10;S/SHMcxvca39DNPWXhzK/l4hjrfuk1uZY275t1UPrj82aOceRT33B+X8EOq4pZRSSimllFJel1d9&#10;EuMB0AdC8AHSFHxI3MI29O4FNldS/pyj8bnn+myx8iH940WD+VLKHzlybKKjJFv1sFV/T/LY9vhm&#10;TF4+8pcYXFtsg3v403PIY8i1XMW3MV+Txxkxsmw8JfU+As4vj+8k536Ua/HR5i22z/TZ06VtJUdZ&#10;9UW2uNYOth+xk3IvtJV7fO4LPzyJ7enHPY8PfbmnzU+F3CPKvdEu6zM/SM69k/V7vmhTvRT+tQr/&#10;yX7KMMck3/1SSimllFJKKa/Hq3wI9WGPBz9SHwZ9ADSfbQikDszyLWgD0o7jzrHK18k47ckj4cPH&#10;b37zm89++9vfLl9CsHa87NAPyu9tPfGXeQLzyBcqMsu3sIqRL2rgPcSNORijlPLnGKu5rln+8ssv&#10;v/on3vZw78Cj98lcX2BMjvPVX2Ho2yyfgRj8+te/vogv1R89z2eH+SvElLW4JbZzTdKW9sG1/kis&#10;5nZ2nhkvYH/6gh+oV94zOY9r4r45KisbU66xsnuLOB55yfFtty71tlAn7ciso4w+51LvO4C6Ke4z&#10;RJ/IS9q2XTnK7OP5dwt19YM5cB2j7HGS9l6KYzmedq/5+akzY2bczCupd0/S5hxzJaAv9s221GWf&#10;+fEz99zcf4h9SymllFJKKaW8Hg9/w+jDIw983/zmNy8PhECeel5W5IMhmM++PFySZl32OcNeP2zL&#10;rfbLY+FFEx8m/vVf//Wzn//851/bG75wYF/xkRTe6zryEo95Qv66XJiXc7v15Zs2iF2+AHU88GXi&#10;s4AvijAHfU4xPuVPsIeQjB95jhfjynHFDw1m/Nwvq7hu1d+LtK+fCvPJ9aYOrvmTNkWbHFO/+MUv&#10;LueZn/zkJ5f48GH02Y6HR7GKHfMmBsSC+BBzruXX4ryHsQbsuDf9EP+ej2P8Tt/Ne6wxN+ZOPfkz&#10;uOcRbHm9IG7Y+/a3v31ZG6DuvWGsmFtCedbBVv0W2FfkTH9A3w9uCOtK6nU0bR9lr0/6d9Z2Xt+B&#10;fefeYy+Bc6CeOsRxSM17vCZ7/hxdG8dA3N/aNdaOrV5CG3r0RfeLL774qozu9GP2vwZ9HZc8x5Ux&#10;ZQxI++XPMX4rcn329F6CdrWdY06mL/aZrGywF92PcHTMUkoppZRSSimP41U/hOZLFfLZZr3Ylu1I&#10;1qn3ErK/tl9qszwW1ocXUJ9//vnlxS97wRcO7hNfQoB75b2B/75kc17OJedq+cy+VT/750ubPFaz&#10;/q1JP8hbNhYIvqf/z+L7W2O8jFPGjzTXmY+gRz6epA3j/Ro4LuJ8VvM6g/3YO5aJA+cZhHh4TN5i&#10;/z3jfEkzBsT71mMN3Sm5hu5H694jzAER5kPs2EvkiR3tOT/qj2BcEOOFbcfLj6Tpw3sC3xVZ1cEs&#10;77HqmzZX+23qZNnYK5TVewlpI8c7y6ovefeFe8i9Sb17C2izrB3ENvOSZdu36mYbONY8t0zdvTby&#10;fNgF7a309pi65HNM4jRjmPpln4yX+ax7BO4F2BtzVSfZZn6vzvrVuKWUUkoppZRSXo+HfwhN8sFv&#10;6wFw6yG1PA+5LnvyCHJvuFd86ZiS++i9spqD80teOlftaUdbGctnQF/2pNxOxu9Ti+fcW76ATylf&#10;3yPi+aP8OZ5DU/x4YpmYmn8Jc69qL9PV+j0zOZ8VGbNruo/Esd/Sh7PM/QHvbQ7X+CjzKKWUUkop&#10;pZRSyst51Q+h19h6AcOLmnxZU94G12EKzLV75AuoHBfmh1DKjO9fdr1XjsxhxuIMc70U0W7WPQPp&#10;q1JuYyuOL9lX7wnnOeOA5MdQY/EpxKTcH/cR+CEUqPOf/3zJ3tJ+ykdla34ffd4vZcbHc1/SGJZS&#10;SimllFJKKeWj8tQfQlcvasrbcm09+HjgB4RHgh+OlfuE1JfMvGCGaz4/K8SQ+cmcR8771ninzbRh&#10;DIH6R6/nGbZ8yblkbMp1ttb4U4rhPBZmPNxTeWyUcgb2jv98KnvppdfLI3v2I9Pj8RyrfeYeWe2f&#10;UkoppZRSSimllI/C0/3JnC8FeTmjJL6oyZc35XVYvSij7Mtc184Umet3L7DNh07Gyn1C6otR2t4z&#10;xhKYE5LxzHnfE2NoHPHjWTEG6XNKOYdrnXH9yDBfxP0z5zvPZR89HuW+zD3j/4NRse2WveU5jn7u&#10;UQXSZta/R5zLnGvWe6xaLn8i45H7wFghxrSUUkoppZRSSinlI/IUX4ryRYwffqzzRR9S3h5flrlW&#10;K/ED5aNw7G9961sX0R9xL+HHe947xhOcx2ouzh85O9e0mTay/pFreQt5TkDygwCpf3HlX12VbVzz&#10;Scb3UyDn614C9j7nkW9+85uX9JZjrHy6uKfMs7f8COp5y/PU2X2VfTyOP+qxvJorUOfxujX/8nUy&#10;dhlXaAxLKaWUUkoppZTyUXmuLxx/IF/CrF7UlLfHl2VT/HBn+RGwF7DNh4lvf/vbl9RxHdv9kvn3&#10;CP7z8QU8Dh45H8ZTMobIM6AfMxZZnlLKUdz3fqACP4IqnmNKOcI8f5JnTyHspTxXUb6VHMdUux+R&#10;1RwzBuU2Gr9SI0zg4AAAExFJREFUSimllFJKKaV8VJ7qQygvYfJloC+5PurLvI+AL858CZnySPgo&#10;8Z3vfOci+WLZcfXB/fMaPt0b/PV4mMeB5Vl/lBkL42M9Nv0YlPXPQPri3DMWivXP5PszYVxcX8sZ&#10;O/MfnTl/hGOPvzjP8wx1eY0qZY+5X9hP3/3udy/CNcw9d8u+Yo/mOVobcx8jH5WPPr97kuc4yfjN&#10;tlJKKaWUUkoppZSPxKu/0d172eKLGsQXNH3J9Vw8w3qwP/wQmv80bu4d9d7zHlrNKcl5IrcybRsz&#10;RdtT77VxfF/255wtZ91b+/seWMUNXPuPjvM0Bjlv9hnnGf7yHFEnPzaVsod7xjx7xw/r+SEUju4p&#10;bbpX3a/WJ5bVeU/kvGDO07kr5RwzfnPvlFJKKaWUUkoppXwkXvVDaL50WeELrmRLt7w+uX6uyyw/&#10;GsZhj/DXWbxIJgX3ztw/752cz0vinPHR5p4963P8Z2DOY0/Ky3jJfntvbO0bzi/z/0XsOafc//xw&#10;b3tvjcdQnk/9wE5KPX/Vyf8n1L/uPMs8Rt2nMtvfO87PORrfOe9yjsbvZTR25R50H5VSSimllFLK&#10;4zj8IdSXJCm+gPJFG3UJ9bzgU379619/9qtf/eqS0saLQPVM0QP/6uaLL7641PPyebadBTspgi1s&#10;Kmds3+LHR8E4+iJ3ylmI5dF4bn0IxR/qSPHhjM1nxn2ZAq4BYpn1QKyjLzFJoW6PHEOu9XktnNck&#10;4wDT//eAPq/iL/eYl/tEW7/73e8u64vQRj37xL9au8eYiTbP2j7Tx/2QItpwzmA7ZdqID/n5IVT9&#10;j86MGVDOGHCOpe4lMaEve82Yuy9nnf5Mn1ZMf/SZVI7akpfMERyL1OOKvHbPXjOdDzZyHbRHGfE4&#10;fgvwT5lQ5xz2YA7qAnvBWDE3hDb3yRG0dSv4BDmHHB+fnhH3BOAj5zV99X4p4wzUzfk456Oge0b/&#10;FvRX/51nls/6LWnL/tTlvM4ev68B/rJ2KcYDmINzM08crVN3dbzdgna30IdHkGt1BmNIaj5j4HF/&#10;D7+xQayncH+2qr/XuKWUUkoppZTyqfDV02w+TPnA6EPjLPuw5kOYQlnQpc4HONLPP//8s1/+8pdf&#10;fQjVJv3UR5eUh0zq6AO8yMMG2AboHiH1yCv6gKRdyD6pN8uI9j4yzNMYIeC8WUPWB/nyyy+/Wkf1&#10;trC/NtP2LAtlX0Yg1gF+UEcZH+zvOO+N9Nm5TAH1LAtl544QH4T8tCGzXl3IevOWHeNRMI5zcBzH&#10;d2wl256J6Vv6Z37VtuqHzDnvYR8hjtrguOXYRrTFcZQfQrPvrEsfMj/1srySqQPasyxbeuYl+6nj&#10;9cu9ZB5dz3GWPc+Qz/aPjrEC50s594nxMzZnsA+SMTfu7D3qc60cT78msz7LjoMks48+IVme+SM4&#10;nv30nTpS5uYx5tyu2ddG2rSvY4F1eRxTvjf64biS9dmGXxPb0z/qKCNph/45Nz7mMW/3SZL9EseZ&#10;9XuoO31ibHB86jxfOM5bkT6bGjv2BLEjpZz+WyZlfu4ryqTKZNU267BxBPSmwLRn6tozH7Ccx0Tm&#10;QZtbOI7jZ3/K2W5cbX9L9BdfiAei7+lzSvbLsvMynvY9Q9o8wln7kH1ynrOMHPHHduKWscsypK1r&#10;NpPslxBnjj2fp5BVGT1l+rBlu5RSSimllFI+db56I+hDHcwHKVIfuHwgI5/YpuRDWNrL+hWrdh9A&#10;j9pI1Kc/L6fmQ606zg/Rvu2gHdvMG4e096mRsUk5QsZtxv+ara14f6R1mDHINGNHyr72pbcvh9Ej&#10;pr/97W+/JtTZ/4iAfqQPWU5WNrYEVjY+IjnfGbtVncy61F3pr1B3FX8wT+p5ElbjzLq0lfmpl+WV&#10;TB3QHuV5jhDKOS5pvgBGph2vZf5wA7RLOsf41Mh4TvbazuJ6ZMzT9qpuD+0ouV/0m/Ok9wOUbYfs&#10;u1W+B9PmLXbts4qNNm+1fS+mH8i8V1QS12o1t8R2+pPP4916xfMH4+a+OIO2Vuy1vSXGEdFH/czy&#10;mTrrk1UbeeMOrssZtDdtJzlHUM+xt/odYY67Vc66Z4F4MH+uc7/5zW8uKeWMl8Jxk/CjVfpwruSY&#10;4d6RdNrYg5jkGEflbDzpI/a1P6n7ABzjCPTxXKVgTxt5vkFy3C2y/56IZW2nlFJKKaWUUko5ztef&#10;ejeYD108kPmxhdQXipA6PhxS50OzD42g7iTrsU8/oU05Q9pIfDjOh90j9tOPa7ofiTnve839ETbf&#10;OzMmKRP2N3uXfWw5X85Y54dS645wZPzycjK+npMy3tn+ErRtXpue/6hjn7BHsv2l40LaWskeK31l&#10;gu+r8zn1HBccA/MaJmnPvmmj/DGOL2XGdsZ3VXdkXHS8J1EfO+5l0f4cY5J613RX2GfLTubPsOq3&#10;Zd/j/dHk+MqKlR4yyfXbYvalz+ynzpSXYP+VrZfavhd7fuj3SmRVd5Z72AD7T3uZhyxzDsjjPvVu&#10;ZWssce89C8yfD5d81OR/NULqj1nnscL10r84JPVf8OE6aTu8ZI7GbCWP4iXjEAc+APNB2A/JxMFz&#10;asbw1rjc6lsppZRSSimllHNc/RCaD2g+pPngh/CiQeHlYwovmCH7+oJy2hPytpHPv2wD2yxn3xW0&#10;a9MXIvbN1Lzs2Z02Zt+PinOdAsY55Qxbdj9lZgwsk85YU8f+nnvcdZjHKPVT/4hA5hN9gexzTcB+&#10;nyIZh4xLisxyxvwa6mpjrj1lPxyyV2Dup8yfZWVnVXeU7O/cco7ub19aTl2PB65T5LM/MseYUv7I&#10;rbGY8Zx2ch2usbIxz3e0zT3BS27qt8ZJm5k/in2mgPNLuYXsO8eY5UeQY0yBnB/imniOEY/BRBtH&#10;Qd81Xvng2MpLmL7hv3PKsZ+BGVfRz/RV3Wyz3TVKe7Ms2W/aOco12ynqWnaP5X6ALZt7pO3EsZTc&#10;A88C57r810D4kOd5T8hTx4c+9cjzIZTUdXd+3/72ty/xdd57GDckj8uV5FoZ85cyx0COwNj44ofQ&#10;jJ9/EbuyfcRv2tW/FhMkY1JKKaWUUkop5XYuT+w+3Co+bPlAlwI+HCq+PKed/jwgq0vqwxxt/iWO&#10;9eqYoiPkv/Od71xS7SvaPErqOs5K/Osg8qlH3r5TPhVW8804IBkv5MwapR3Feu3mWnx0cs5TMgYe&#10;G+5d8tRxnKZwnPICh5c5lNPWNYG9+i3fUnclcmafvDec24yR8894zDqxnDamraMxpA/7BAH65r4B&#10;XnT6gVAcZ0r6MoX2VV9gLMeb7crK5krQFWxS9lrjXNWZxwIveimnrSnJqu6jsjX3jEGu4xnStvZy&#10;TVNSdzLHZi35KybWF7QB09fVmI6lTylnWfVLe0iOixyNZfZNG9lm+ZEwxhzHuhR95Fj03DIFPddo&#10;rtMejpF9EfuR5jiOf83uiuyjj9jyPEMebrH9GuCXYjxWov+pn30yn3V7chTX7pp9mfUIP6L87ne/&#10;+1U/UvB+KPfHFu6jlQ/m1SPvHngW9F//FNsSypw7zXsOpc77Rep55gPKR2HMGb+VpM4RnEP2zf7a&#10;TXkJjOeYkOMh2XYN9Gf/LVHvjP1SSimllFJKKX/O5anwDw+7l3/jh4csHrryYc+8ZR/MgDoekMGH&#10;ObCeVHs8TCO/+tWvLnV/8zd/c9EFXhzQRj15UuxRxy+SeZnBiyteWvtA6LiOeQRfUNDHfumrc7At&#10;x6AdgZkH+7wX8Nu5Oh/LxCFjlThfyH7mhXzugWtkX/2wn3l1yLtW4njsGfJz3Oz7FugPH5iO+uCc&#10;zAv5LKODTcQ226kzVtajz/pyTB2BPrz8ItV3x5v5yVa9rGx/NJyb8aYs5C2bR1gz68R1tA3UP3Os&#10;eY5NfdYAu9Tx8vPzzz+/7FV+iCLoqj/zW+jfXn5lN8sr7AtpCzweiDfplm6m6GVcc1zys3wGYuvL&#10;47N974VzFOdOHfN2T6x0gHrKnF89Xj2PINigzdhfY/pjftZZZk+m7WzDlvZI+bDNPwHJfQPCPoY8&#10;RuwLaUcbiHWZh6mPGEOwXewH2pvjAPn0cQv7GHftuH+xgXhPRT1yxnbq2Mc5kl/ZsC+Qn2WxP/sI&#10;n7RNih5+y2qcPXJcx8l8ltEzJtnHuKa+TF2wTr/te+Z4eBT4leOn7/oJzgGcB21TzxS2bEPayzxk&#10;ny3QR49zuP0pp4i2TVk/4s45APnhD394mQPzwh5trkvaWZE20cWO/mAjoeyPL/gIe832I0m/yecH&#10;TWIw/0l4dGhHjzmi9/Of//wi3AP89//+379qB/prG47M1RgegfFnfFcwPja1bZlU38xbhqN+0Ac/&#10;mLvXPebuD8UcK3VznGuciQl28z5CYb0Q63P8o7ZLKaWUUkop5VPh8pT0h4e8yxNnPtDNPMJDFb8S&#10;5mOmbcADIQ+GiA/WPDjSzkMjD4d8xKQ/LybgL//yL7/Wnwc8HuZ8aYku/RiPdtp8SM+HPf3aQj36&#10;4QukPn7qK/UIugjkOHv5PR+eEX1Gcg7O33Xcmxd9Esv0Ye18cbBnQ1KPVMmyeck8/X1hQX6OSxmy&#10;7jXRH/b3GR/0G8wzT8QyKcLHK44Ryxw37HleZJGyrq6LbUfAFnbp63HBHJyH+ZxX5vdI20f7vDeY&#10;I3Ez3q7PVh6Z5x+gDpmxdk3R3YuhtvDD49s6UgVb7hHGUyfH3conaTPL5pNpa5ZXaCOPeSAlJh4L&#10;2jB+M45Kcq18BuMJL7HzEoyDGCvqiIUvZLf8Q9+4Em9SQN++1CFbNiTXJMvg2kDa4eMmtmlb9UeE&#10;e4yf/vSnn/3gBz/47Ec/+tFX/6qE+8QxtOFctJH2Zj6hrA3svdY10z4cn1vHsWsBzpXyUdupYx/n&#10;SH7PBmhHclz8YC3ymoJd50Kb0DZt7TF1GTPrpt+2q0MZP4zZ1F/Zsi7jTR1rSd208RboIyn+4KMi&#10;tuV5E1I/56JN6yhbt5dPG1ugx3hcq+yf/qz8yPjT7j9jig3K2nRd5nxWaHsea4jjgXWeYzxO3gp8&#10;AOYIlmFrf6PDnGgnbj/72c8u95TMnec1dIkp8eM+Nu8j9sAufV2HIxDHI9dMbDMXfETPeZLOfJaP&#10;+KEeQlw8NzMP90OOCWf8ph07rtE1pm2F/tqgnP5QLqWUUkoppZTyJy5PT/lQNUXI87DFX2j+n//z&#10;fz77x3/8x8/+6Z/+6bN//dd/vbx05OUjD2no8XDHgzIvIH1ARXhw9CGSsg9sM4+Yxw7j8iCabWex&#10;b/bHpg+XPPjzslXxQXUliXXo5wPop0DGBPGB3PIRjNuqj3Vb8imwmrcCxo59zLHJyyuEX/L/4he/&#10;uByX7Gf2N/scQTdf4h0hxwTLW1L+nFWclGSWYepPuZW0wV5ib5DnPJ0v15Lsc1aSvbpbBPJ44Bjg&#10;2uSxwPHBi12OCX5g43GB0M/zV57D0nb5IzMuxI7zCekZZlzT7pak3h7ea5DO9UzyvmIlk636o6Rt&#10;ZO63M0w700aWz67NS3FsJf0j5nxQSeF4xUf9JFXf8hHsYz/3JSljeLw77lG7Mu2D5Zes5SNhjkr6&#10;Zh5J300l9c5KYt3RmKedKUfgOSM/vpFmLM6QY08R8pxvkLdG39j3nuP0jfWFVSxos4wuz3D+eI8y&#10;Mb1lfvpzVG5hZQdJrJvz3sM+xIa5W56s6vbQzlEppZRSSimllPJyvvZT1L0HLh4aeaD+/ve//9n/&#10;+B//47P/9t/+22d/+7d/+9lf//VfX/7q4nvf+97lpYO6vHTypTriQ6SS48wxfUil3ofurYfW2XeP&#10;tEHel2N+CPUFmS/GAft7Y2z5Vc6zF8tr6/Cpw3HyV3/1V5djkn92muOSX/HzV1H+Reg8/oj3EYHM&#10;r5hrk/335FPk2j5+jbgYf1+Ukvec7YtTsLzH1nyuzdOx97hmYwv2+I9//OPLcUDKscA/keg/lerx&#10;AMaiHCfXJeN3Zr0y5tfir13Sa2Pwst61zg8hYpm9l/v7iO33sE/2fLw2v9cA/4y98afuEbHVpvYZ&#10;S7Ht1phoU47sn/fInOcWjzp2jsY0489Y5DnHu96Pwvg4Zvrx1uDT3PPWmVeAep6HSDl3IpxP/QDK&#10;vaT3lH5QPcIc64jcwrXYn7GrHWMH0/5Lzl/2OSqllFJKKaWUUl7O7pPsfBDjgY8Pof/zf/7Py/8z&#10;ho+hfnDJl47o8YDIAzX9fHhEeHi+9gDteECfLJvPuiOs+pD3IXfKtI0fkHZSnF85h3FbxRRRp/yR&#10;jAsYO1KOQ3+cwEdRyhyvHpu8yEI4/s7E1DFXAtPWbN/jiM5HJGOW8bom90A703ae/9xXewLX9pHt&#10;q/57Atdsg7qi3+xx9r/HAT/W4QUuP9jJHwacPRbK/cj1Vl4KNlhT/5KJ/LSde/KWaz3yrOjb9Nf6&#10;Z+C1/NL2HG/KS5k27mX30aSf5tPvrEvZI8+lq77ILefba320m3rmc+x7k7a1n+O+NdO/LRHOh37c&#10;4+Mn50+EPPMi5dxqefbfI8e7JvdiZRvBd9dpj+wzybYtnWusbGxJKaWUUkoppZSX8tln/z8eF3/2&#10;D+ujsQAAAABJRU5ErkJgglBLAwQKAAAAAAAAACEAiMWS0gY9AAAGPQAAFAAAAGRycy9tZWRpYS9p&#10;bWFnZTIucG5niVBORw0KGgoAAAANSUhEUgAABUYAAAApCAYAAAD52/NJAAAAAXNSR0IArs4c6QAA&#10;AARnQU1BAACxjwv8YQUAADywSURBVHhe7Z0Lkyw3kUYvTxuwHURABH+WiP3BvA02b1jOsMf7kaSq&#10;VN1VM91zdSKSklKpzFRKVV3TM9d8WCwWi8VisVgsFovFYrFYLBaLj41v8T9//OMf//HSm+Cf//zn&#10;h3/84x8fvvWtb/2HfPvb3/7mCrQT5gFzaevHNvLd7373w/e///0XuyMwFzrfoM6czNl8s4/kPPqg&#10;/m9/+9uHv//97y/+4Tvf+c7LFV36QDrfwFz8KKz5k08++fDnP//5xR91IJYx6B8l12Atak28Zm6g&#10;rkIes7kQ669//evQV4X6wfe+972XOfQR+sxHR61oj85YhTmgHTlZU+qMb/cIsGecOLN5OwfbFP2O&#10;cjU35tLWj21x/hbY45+9qetRXHfmlHHAvrbOTX91HR3MRzwvuQb0f/nLX77J032nbXxzZI9yPcD8&#10;I+fqCjJPMR/zpn1Pfj4bYM8PsWtO1s2rUnEuQm29OgajuYm2R54RifPNwTxsC+vZA/suX3TOr+PE&#10;yrO4B/bWlvPMnvvZpR905o/OdTDHXOpZwYZ9x17dFvq8ynf1q7h2BbQV+/qhZtpytSbqOvThehLH&#10;PCeQ/rLNFR+2BRtqYm4prrGbdwvEUsw5BYy9BbbYUA/vtfRzj2/AHjvWjeDPM+PznD5CGx3PZGu4&#10;hb6RnA/p073GJwJ7vh+RWnvWhtiH3KOEcetlH9B5H4P6DmyJ53uUWFdry9UcsNvyKZkb2Ofa+eLK&#10;vtb7eIQ+vIK+U0S/X3/9NT/TvDyXGff9mqvvfOhdc67hLKwr4N997/becz+TCzaIbPl2f/OcpH/8&#10;aKNfddgZB7/co977juVcfWcekH68So45X8iZM67v9whr47nJOl3/ljgn+9Y7a46Nn2l/+tOfXu4H&#10;+uzfD37wg5d7ARgH9Nw7R86gOSDGIxb3HH7Ihziffvrpi390xCMOfeDnXe5T9OiwZVyfs7kwHzvm&#10;0qem5EE+5sJ9Tz5ctdvy7bi5WEfa1PCzzz77xg9rZy0IbecaV6HPmHVmzejoWx9Ap5gDMMfzoj02&#10;1gzRB/GsM/NmMO8Z9GncUb5yxG83L3NLX+ipCbX37DFe646O2jiuCH4YV7DDZ9rrz30D7RlHZ+60&#10;3RfAj+eSK338cJY898xlbxHAhz6NAcZUwPg17lmQA75z7ebFNduOAXmcncutZG7mZNu+7Zc3iZ//&#10;/Of/86KdxMkpFMu2NluYZOLGHqGLk75z3PxStvLu2vjWPzrnZ4GVke88TOBB5kMCHfP0d+8hd67x&#10;6KfOmx/RBrRDyEdx7gx50+5h3HyYI851vNZ0hszbueisbfV1JG/QR0rN0+sI1yfO3Zsn1Z4rPn0g&#10;87D1gYz4AFbUI9beOshsLkIN8IF/5+qXPuP0aTtum7FaQ8i8Uv8W1Pjm2uV9FNZ4ZJ3GU8gBzAW8&#10;VtS7FzC67uG+3Qu5JMRX9sDG+XleaOc5z/OPTdZqD+y1xZe54cuXH+J55VkD2iFZK/qCb+akboS+&#10;so2c4RvSpwJZK6/41T/QrnVWsEkfI4xZ/biHCL6MnaSOds5JP2AuKakDr/eAD/Ot/o7EwYb8EDnT&#10;N+BH0idtamdtyWEUtyP90Laf/oAY3EuM5zqfEddZRUZjXiHb1Ir6Qeo7GHeP8n4Q52NztM41dtdX&#10;x/XWGOkHMn+wz5nhSwzepfkig/dbnsHAuyU/2PosBual3zPJvBXXTttr7ov6ETmvtqtvSd91LOtI&#10;nX7xi198+OUvf/nhyy+//PCHP/zhmy+Yfc4Kfmq/inoZjWdbjtTkmaHm1Jf1Zj3ZS84p4j1Ta9aJ&#10;sF+cfc+/n3PYWFt0XBF01ccIbOp82n6m+tlgHMR5gj15kR/23Xx0W4IdMbivEfNCT01z/Qo2PAP2&#10;1qkv/CCZK2PsS9YRPffK73//+2++IGYO+szXPNRzRfDjHrjvtN13xnMeffNEBB/gPPsjcjz9zGL8&#10;KpVON6LzM2qTPzVhb6i7+02NXJu+6CP20w9kLfDDM5A9TX/M8X5kjwBd7hliLHJjPv7wpT8/i7g6&#10;D3v3FfSV6DfPXZ4jxszlbMgln0NCzMTxen0kMifamSty+ItRJ1ZHSlc4cDyLaFt7D9wR9KsPfWac&#10;tNGu6pTRGOBTgRwD2+qrCAcZ0OHLNfNQ5cDb53AfrYdkzMw32+CNaO3VO9/4th3fgzj58N7DvHxI&#10;gDqu6FJSv0e10ceovkfy1pe22UdGNXPcNYJtx7p5I7A1luLDU6GPEMcx2ik1pr5sz5D2fAjwkmDf&#10;uFmXvGY71yPmDql/C2p8c+3yPop7BXt+jJV2qatjSaenxrA3t4O1I0cxjrHhnjwq+lasL23OI+NH&#10;XibMhbXix/zw5YsUfcaw4QUInKe9tVIP5pW6jrTRX7bv8Q360Tb7KYLvCjqEehhbu3zWb8GcfPFT&#10;Ev3UnIC+czIHhTplLvpQGHfsHrZ8ZLwZsCOvbo8rR31DrXH2qRlnnCs+qZ3jezEc11fmpU5//jDh&#10;DxDPjOusUulslITaZw1HOOZZdx5CW9IH7RnfUMe7vjqueWb3cG5KYo7CenzOYMuZ4a9E+aschLbP&#10;eOtQfZ5Fzdl1p05yL+pYhz6UI767ccHOH9z1SQ0Vv1T2WYk4336K+qTapCRHa/KseA6tq1L3NGtQ&#10;dbWPP+8DwB9nX3E/8W+86mMGbDPHTuf5MK5r0x7MwTzqWRtJzV+IaU31Vdef9iPwQQ2xJRbY1rex&#10;HedKDP461b9Sz79UrYJ9Cjr8uQbfe3yfBOMRX9Ff5iTZ7ki/R2FOJ5VO11H9dCLUB/I5kXtNO+uh&#10;fecLHPcKzMePfjufiL5ybsawjbhP+mEvQV/pA/JscE2/jqWNuZ0NPo1vP3Pt1q7to5F5ZZ62X3r/&#10;+jD898nawEU7kf43TkIonGOJOj8IwLZ9D8xRtnyD4/Zpd+JYB/4USF9wxDdfFJkTDz1qhl9+U8v6&#10;f/jDH37zUKUmt5Brzpxtgzlra35pA9odyQcfvGDpew8e/ODDgvn+IKwe6Otzz7dzvZmdC/TxyZg4&#10;PpN3+tG37ZRb7wfGbEOdn2jverRF74cqoi/XTDxs03f2s20uabuFa/GvNvinJ5wfIBc+YNxnMT9i&#10;kKNryZjYHzlXV5B5ivmQM+uqeR/FFyLY8lPrYDtrp4zAR4p7Qlto7/kAzqD36hH077kB247Zhr1c&#10;GNfGOc63L8Rx3/ZI3/rnfDOXdXO2+c01PnmGA2OIsZ3rGQd9Me49q25E+qr9s3yLfjsR90sdbWIh&#10;ua9crXfO30IfGTOvXZs4GTP7YN/9EX0o5Iqdfu/BmJ0I7a1YjpOz95rz9VVFaM+sw/3yHOX+sRe+&#10;w/Ac50unuvdbYKcv7K2v81kT55S/2OCXxT/5yU9e3omI8WzkOl0rYh+0AXUd1oer9zFszQHqhi3z&#10;iJ3Yz3wg8x5hPpL55XxtuNZ77Sj6Zk2eOWOpZ03EyFqDdaB22Dp+JubiuulzzVzMBxgnJ/cnxypH&#10;fVujPCeOM1d/1pFrnit0+HXPuC8zjnO4qstcQDtR36EdNrlPW3OeHdecNRTa6LMG2th3zJrTp3a8&#10;I3N1LPfEtn3wrGSsLbo9Zj4xU9Bhy/ObzwrnYK84Xz195tjeAhvz7mC+/ria44xvwM5nCTXlXY/P&#10;Pub+6Ec/evln0PoxDwW9It1YzkHMkXjuo5+z2juXvFybwnzvHUC3hXZHSN9IzQPS714OR3D9XHM/&#10;1adI7k0dV58C+W6FYO8awdhcQb12nhv6zMcOyWds2minCOPk4jjoj6tzHU/9WeDPPLiKsWobbJ+d&#10;y610+di2b/vlDeWWvxit7cQEhH4mVccFX1n0Edh1/rZ8J13e3dyMw6YrkD5y3oxvfbBW9Nhzo/BP&#10;V2j7W4l6CGcwlvFqW2gTyzjcoPSJZ/5cnY9oM0vWaoaMa2wgJ2NTJx4smecenZ0xEuKRs3Fn/Kef&#10;zifoT+iry3ZS/XR+E8atiba2HaOGe6KtvriCOaLbA1vryBejCC8R+Bdj+QFR/dpPffqFmVyupMsZ&#10;qftwC6xz9v7J8c7WenGt7U43YmY9np0ZurijHGrsmZqYC237XvPM+5w17qxv4Pz6opzPUdp8MUo/&#10;fW/h2j3je3kANjN2t/qWLg5+vNqGtLVNDay7dYK9XPSb8xT86TvjSNVzzfkIPtFnHl6TXB90Nh3M&#10;q5L6EXv+GXdNZ/sGz4kxxOcSZ54rNeR9RWZ8C7aK+eKPmNxXfnb4i+KtNT06udaUSurcxxT17g90&#10;fhJseWfiCswzvj4Sx/b8QrXp+uq4srfIEcixk4Q+Z4dfvvqc8Oyybs6TQt+8zO1sqt/ar2tBYCaf&#10;M307Bowj1E5xv9BXn87Vr/MVdUn200f1me3q4z3A2lgXNfbnvb16J53eOZxx7nee0Xyxhh7xOeCz&#10;AFt1XPWBbGFM52cOrqH6UI8t8cgRG9btmp2HT/LWbkuwxXeNRz/rKcQ33zonwab6oE9MP5fQ+cce&#10;iTEQ62O+rMkvO0Ub/HeS8bWzj4h+ENFmS0TfR6i+lEqnmyHX4trUsV6EmlpXxbOjjXPMYy8f6uu5&#10;QuiDfcjc3I+RnXuPkA++kQS7nJfzXUddC/FS0DGurzPBn2IMZY+zc7mXzMc1ZXv6i1EnjIpQ9faz&#10;cLZHY2CMLfFwKDDq489x214BfXdNPJAcav0ocNS3V2xtc+PwsOVm8QfqvDFnyRuHq5L9jFt9qxfj&#10;I970+pkRqDFGYEf+xgN8EJcPUNp82CN8IB3xay5cu3noU2DLP2Ppt1L19tO/7W4MaBtnD21GvhjP&#10;ByiizrkZZ8vPHthznrnyZT/n+osvvviPlwjiAnb4RIzTxTAPzofM5HIlNb7rsKb35OczB7b8MJZ1&#10;yz5Yt1E7JfXGVL+VQ+LZmmXmeSW0XeMetQ7ifMR94pqx0G3BOLZ8HvjPfenzjPKvInh20wf9GiP9&#10;6wu27EZgo4865x7fOZd2tddPtlMn2fds+ELo2Ewufh66Z+pFX+aQcQHbFHOh3dlD1dnXxwzM8Yyn&#10;OJbYn/WtXfo7y7dYJ3Au554fPvDJGc/n+tHc9U2N0LnHfC5wXyH8Uu1j+mI097CKZL/zk2BnPM+8&#10;+5pt+0eo9l1fHVfjzOLnoOt1zYkxfOZiw/nhjPq+iPiugQ1iXlegb/OtsXI9rE9mcjriWxvY8824&#10;z1klzwaCjW3RL9cUdYn9mqPi2NGaPCPWqa7P9XPdW7s1044+59wvYdD7ywL3zDnsb85zf/fAxvtS&#10;UZ+Cz4yFf/p+eeX9CPign3OqvyqQZxEfzPUKXK0HMRnTXh9bZDx88b73u9/97uVfMrAmamve+E7p&#10;csk2Y8xF0o5Y7gVX4gB24BgCxksxVsbbEn15ncU8qlQ63R7mlu3aN16uG9BZJ+qXZx2yLVWXezOq&#10;q7hP+EAcZ473omeQMX5OwL7zVfPobKqOduYI3RrvRZ/GV1Ln+tVfkce9ZE607due/mJ0FgsyEm28&#10;2k7Uj4TN7+zUee3akO0EvQcrC0efQ81NQjsfTPQRyXaineL8XAsPXW4Y/jw/Y9CeBX8+QPFZr4q4&#10;Xq62EeJCzaHajQQb0dcW2pC7a7dP2w8HvmSjTtZoC+bph5zymmTeiXPvIX13oo1X2zKTAzbOVbo9&#10;grzWttLtMczWg7ncL8zjBYI9++lPf/rNPy1G795hh1/XkNjniuSZgtl8rqLGdx2e33vycw/giJ9a&#10;Q7GGnSQj/WwOrH3vvkx88QBj5vWWPLBxrvOJYTt9pp36rRiO4Y+zy9n+6quvXubyw4dfjCq5jxkj&#10;UZ85wlYeYpwrfCedb9A/4uejsWq7om42F/1UIQYCth1TZxuyDXW8oi9jeH/v4RzrUlFXx47sDXOV&#10;5F7fzMO2CnrWxBdNtH1fyTlH0K9tnx/E8J8tfkxfjILr5DqSZORHGLeuvEd5fr1WAWPYH1HHu746&#10;ruYxA2cg37ur6Fv/4OeJVwV711+/JMr595L5mCekTmiTG+S8EUd857qTOj9j6t9z4bXaJPT1U8Xx&#10;DuMjkLlaExn5eA9YA/fLOlgL2Fq/dtrQ5+z7Xs3zmS/v/CIG0Od94Fyutveods7Fn/eWoDc+bXLz&#10;i1FyANaNnvyZ73NqRpyf93wFv+jNE9mis8EHefMzDX/wwWcS/5oBvfa2hXbN17UJc7bQLzhfH+ir&#10;VDqbFMm8Z2FOJ5VON8KcMj/binusX2rBWUL8RYB1ytj6A/X6tM9VXdpL6r0yJ+NA7QM6cvLeSz/V&#10;3jjYIV0MwMZzn2f8bPRpXoh9r6mXK3K5l8wp62X7pi9G68IhA81Si3iLjxFbvrdiOobeMQ4bD20/&#10;bDik3nD1Bp1ZDzb6sc2VHwS4qf3SzzFizeKHQwf+EDCm145qCyPbEczdQn+ul/xpI6yDH4y4WgP/&#10;H//4761gMwN+jbO13mQv76Tzd2S+ZJ6Aj1k/nS2+qF36te0ZyTZkP/0dyYX57iP/nTj27Gc/+9nL&#10;uXZMX/Sxo2+OI3J8NpcrqTnQR1zPPTlSl24fttir3wz46Oo8mwNrP3JfssZR3l0u99QUXznf2MY4&#10;6p/PA842X44yjxdlfgAAffo8nqlJXeseR3I96jvJuVt0duq4Zlv2cmFcm7pfXtGnn5wj2KaOOUrq&#10;t3LTR33Z3oI5xOgwlld97vlmfM/mVt8Jtj7L7LsefkAEf/BGj8z4TxtjgLlSX9rcX8Tih09/gH5W&#10;WGcn4tqrrop6qD5GaFelkjFGNpVq0/XVcT3y+cDe+/zUh/lJ+sYWAWJwZuoXQ9jhDwHnn03WcoQ2&#10;5HAkjyO+YeRfXV6d51yu1guxxlm/nJ+iTvBV+xkn25L27wnX5bpz7ba31s5YZ0s/7xnuA86991zu&#10;m/PRcUWnnz28v4yRcYylf229/3iu8/lB2y+xRJ/mBfrpBKq9ORHPuLYzN+xGOJ42zuVfMfDe9/nn&#10;n7/8Szhs9O2cnGs780WYY345V1yT68KG5xhC2znYIerUH5Vb6PwglU7X4VrSXp2ijrr4BTv2rNu9&#10;dj42nLf8XNjKzyt27I2fG6M9gszJNraZj/uW+6dtpcvF2GAOqUscP5MZf7l+cM7ZuZxB5kQ7c0Xm&#10;3lACJ1a5hTo3/c0IbB2uGZnFTTceczmYUv0iI6qftM8+ot0ZpF/7rMGbXslxqA9nbfbkKM7BP/jF&#10;A8KXxuRwSz0yl8wPcS9urXP1p9zCvX7qnLqmXOuW5B5nexbzQPDHPtqv6Lsb63SL/8b6VbmFzg/y&#10;FtyTB7bdOeY8Qp535QjpO+n8mnu1PYurfGfeKSM6O67UAGpdjlDnOp9r7gXX+iLreJ2fYs4pV9PF&#10;RM6g84vMkvbWCNJX2txC1l/8QQb4AYJfgLKXHwt79az1OkLOo+37lOJ7Xto9AtTEHLfOHfd4fkHh&#10;nBTgevU6RzmewRW+9ccXCNx/1ge9z1NqyxdZ9YvmWWre3dzcp/cO6/ezyc8rpdbmaE307f0g6d8Y&#10;2T4CZ0R8dnTCmeILLNrur23ocjkirsl1gTGInYIOtBuR48zjnsAn+8QvwKkrQt+1ZD629aMNV4W+&#10;As7Fp2IMxpjjGqovRX8Zf0YehZl8sl5+0UiN0LNPnLX8wlQbajuD8d13rln3rC8+6z0G2LgnzteH&#10;fvShdKDH3jUh5pR+gPZbkmtJeUbmTkqBQ4CcsWh86O9scnOq7JG2eeA8iK4fAdv2t/DmSFv8qjfe&#10;FXXJPFOS7I9uttG8qhvNH8F8a0st/IssvxhljIfgUayl/pGzSN/3ckt+WWPaCuCvSiV11VaBI3vJ&#10;HNfAQ5y+5xsB16ldxpLs57oW/w117Gp4FH24L2+JeRzJZevsK3V8ls43zyNrD90Zd8yr6EOOnO9q&#10;e6bvJPOfwbjOGV2Pos/004nsjSWdzWtBzCPn+wi3+M4zDpxldIg1cuxW8OV94r2Czh8gaPPDDP/K&#10;wB963jNZ06yxugTdkXpg+4z1Y50+P5WsR66Lq/ZcOVOeJcQzLOnnTDInYihS+0c4w7c+9APZBv3U&#10;2ivcj/llQJ2/R+Y5yveoz2cj96CrwUiX4n7Uvjr2yWdnxnI8qf098v7y+Q3EoZ+CjV9UVYyb9jKb&#10;k2tCgByIxRdIVfBvLfbI3JgL1NMv2hBsHCdm1lrUqbdtTrWGgN9cP/ba6QfopzCW82bQX/p9S1x7&#10;rUHiOnkO5Zee1IA6uRfAmM8rdLne7EOO6afWN/Hc1Zz1qw/32v3WL4zmOgb0RzkkW2OvgWtwP56V&#10;6ezrZiliO+2Sbr7tPFy5+Xvi/NpP3yORbOujkptsnpI+Fcl29V3zRfDt+mnzEDb2KLcR2NcY2XYd&#10;3qTeqNY+0R4Y0y5t1eMn5xt3D+ZkXup4kORvSUCbjNPBuDbYb0nlVt9iO+2Sbn62ldH8xLnaVoHq&#10;d0uS6mMG7Ngjhb5nRV9cteN6RB4d11nXewX67WqUtRrFT33OS4Gr8hf817VkW0m7Ec4F7Z3DeYPq&#10;N+fM4HlmHj79zX6OgfeAtjNylM7HSGYx/25utrUD2imV9KWPzq6jznW+V/1k/NRBnT8SsZ2+7iF9&#10;6DvjZryjdL7hDN/gvDr/1lxTxD73D8J94w+fHxO5Zwh1sH0U6tn58bmkVF3dm7ei5ks79ZknZ8Z3&#10;WdfNHJ7L+QN0+rkK86tyL51PZYQ1sk6iLudTK4U6gXXlHZz/jJX/7d+ss+gzpcOYW3IPnQ9zudf3&#10;HvonXr4LVLBjzDNrPZ3jGpA8t0cEMoa+O90R9AHmVsVzxL2HkE9nA/ojl8xxRpyD6AsyDvH9Z/vk&#10;oc0Ifdda4otf1vHfvfZ54hjxuzpnLGzNCdLGNTDfn3u5z7zXmON9qZhb1eEvcxkJ48Z3HUcxB9Hf&#10;veh3JOTvX1HSZu3siX/VTq3Iwzpi41xzrOI4vvzM8Pxa+5xvjWkn+tEXwnz9oU+07WCeubguczGf&#10;lNfCNWfczENdrc0z8O+7c4K60NFi0y4Z6WHL3wwzvlNGpA9uIm05hLR5WHE4saONjRzx7aHmhhXG&#10;eeBy8O0r+h5Jh3NH1Hkj26p3nrEZZy3gwxy4kWcwT2qJUF/bPgB8KPFCxl+Q+iAa5Sz6TvDrGnxY&#10;aWP+R31bi460S0Z6SH9bdh3ap3SM9GeAb884Z5r/Rpz/OQTwYc4a3eusX+ZW9coeWUOofZjx09Hl&#10;YJ8YflhynjxT9K8g86jrS0ZrHekh/W3ZnQH+RzFy77bsKthxtqx/vd9vwbnmg0+eT5xz/tlvkvUb&#10;rSH1kGN71FzgbN+QPippp/8aI/Xd2CNQawWcHTBH89+qR6XWf8Ss3YgrfGOrAH5S4Ig/YY73Ilep&#10;Ou1uifEeYN0p1JwzyWeK9d9jq3Z1zDi1/Va4Rs9bt+YuR3N3jHn5nlHHz2TGb67jSA4ztvo2D9fO&#10;lXuJzyok7ytrA84D5wE65iiivXOMl+9AfP6Ozmzml7HS5wzOR3KucXmuOEYb6J+N/vHtl8jk4BiM&#10;4pq3ktDfy5dxJfuQfkd65Ag5B3/uOcKeck78Msd/fi6MUxftgbrhz9xmcT3MdW/x6TklFhxZX64L&#10;n4jnmjX95Cc/eXnfQ0ffewrJOLQ76cbAtQC69Fftcl3GVs817Udos2eXpH3OR6yROZwFvhQwHqRe&#10;Mqe6J5DjKcmon/ZpU/uQdkiXa5K2Seodww91znOQ41ezFSfX+Fr57JH1qZKQ+/9/wh3Azc3FZ3uP&#10;nGtb6RI9gn6y3YlkO9HOfOz74PXGR8C2fcg2OO4HQD486PMB4oeHcc/AuNlWjJMyQh9pk3NYjx9y&#10;PIzAOXuYTz7cqZMfrAi++TD1QXAE/StA3j400enf8VmqXzjiI+faTt1R3BP3Be71eRTjs3+IL8c5&#10;ljl1ee2N38LIz1lx9MEZVThXZ/jeQv8Z52i8nJfy2mTczEPdHmlH2xc1yPu92t0CvnhO8XzinCfG&#10;SKlsjc3yGr7Tx8if97WkXdWPfLwV5tRJx0gvW3PBMe327I+Qfs7w7b5WX+pzb2dhDvdNviekjvY9&#10;Ob8HrC0CWf9balPnp9TxK5mJ4bi2KeorWa+uZnwG2L6aLo66HMtcZ8n5kn5HY8Sp91cVqTrzZH76&#10;QJKch+R7kL6g2qUktb9F2ppX7jnvAb6LXQF+rYnx/PLPmFwV0F5RV6nzsr8n1b9kvDq2h3OcZ6ys&#10;sbE5L35xiI49Gdnp7wjmgX986JM+2EeO4hz9kjt++VLUn9W5mnuKVF3Np9oLcZBufMsHOYK6PZnF&#10;WEm9r6HmdCRG4vo6gep7y6Y7W45VffWTIjm389HR+el01WfaaFd16mfyOJuMn/moezSyRrVe5n3T&#10;F6MfG7nBZ2z2yIebkniD5AOyyiNhPrfWKV9kEB5ofvD4cLvVd8eZvhb/jfv42me1xnvt+IvH5N77&#10;3fk8j/Nl2HOeqKv6xeIZqGfXs97JLXT3RqdbLBbncO/9Vefbzy9I1Nl/DXwOdXHpkx+/nOevOPMX&#10;9FeCf39uO7sWV+d+L+5DyhYzNh3WmHcxrvjIuitwi3+pczPfbJ/JVX7PgJqSG/cVX3B7/2ftH4lH&#10;rePiMVlfjC4eAh+k+YKFzr8Yzd/KYbNYzMBZ8jz5wa04VvWLxR55XjxfkPqk0y0WjwjnNJ+Nnm/P&#10;8DrHi8XzkPdsvafvIX2lvCYZs64z4csbvhT1P+l0VZ41n/yCTl3NMXXPimtgvQr9rMeVWD9/fqx1&#10;l9fI5WPBvVXAM9DVfrF4FtYXo++A9/Swz7XwYPWfYvPFKILuPa13sVg8H7708SzKX+bIeilcvEfy&#10;XHPulcVi8Vhwr259Djm2Z7cHn333zH8NyJG/FOXLUf5y9Ep8F7CuXX0fvV630q23vhtdiX+9+F7r&#10;+0jUfQZ1q/6LZ2Z9Mfpk8CGD5A8lSP43W54V18XVBytfhvIXo/wWir8YhWde4+J18f7wTK0P7MUZ&#10;cJ585vrfEfOsCWcNu/W8Wjwjntt8bnqeOeeefQTderaegzVGFot7qfdvcsY9q/9OfG/3X3tdgbGk&#10;3ju0/Wz2sxrdVfnoO+U9kbWF2gd0iHXvbM7AOAj76v/7uIzivrc9eW2oaz3ftaa5N4vFM7G+GH0S&#10;eLjkh0ztZ/sZ8QHLGvJhy1+L+oVo/vOMxWIG7w2univP1oh1vhYjPDucKb8U4i9QEH/gAux4Xi0W&#10;z0p9VtLmfHPO/VLUv8Baz8zF4vHIe9ifERBxnPtXOYo++LwbiTYfA9bRmnBN3Xutg2ura0auxDPN&#10;5xH/mQSuxjcfBF4jn/cKtYSsX+53x6r14hlZP7k9IX4Q8NCxrcDoIfXI5EOXtv38UNt6AC8WI+oH&#10;eXeGRvrFosPnrV8S+aWoZ22dpcV7Jc8+P4R69hfn4GfReoYszuCqc9SdUXW+t6dclUdHxsp88v+r&#10;4GzwWd8BrojzqLjeXDefE1d9NmQM4/CLOj6PHJPaX9wHtaam3te+D1y534vFa7G+GH1weMiMHjSO&#10;+cHwXh5KPGgR1mJb1C8WM3iPdGyNLRYz5LP3vTx/FwvYOss+O9e5XyyeB+/bxHfsfM/e48j9ftT3&#10;Ueqaulh8gcO/Pvv0009f/tNccGQNt+C6r1z7M/Aanw/UmDh8OWcfro77MUJN82xT9/zXI74TgPuw&#10;WDwT64vRBycfQFUq7+VDwN/ush7X5MN4sZglz89icSY+o8Bz5lnz+azOl8TF4pnIMy2jd4/FYvF4&#10;eL/m55Fyz73c+VPkHv+zZIyMX+PyWc0Xop988snL9aq8Mod8R0hqzs9M1rsKZD3ORt/Esta8a6Gr&#10;ddcWWdyPe0w9/U8Y/PGPf3wR2vkFtWdhsXgW1hejB3nLm3zrIfOeHkCuIz/E1pcLz8tbnst8IfIe&#10;SVl83Nx6BpiXP/jkecp2PsMWHzeeicpI/5bUc+uZ3pLFYvHY+C50FvrSb/Wf7Ssxbvcsos8/n+cv&#10;RvlSlH9OD1fmZh5dPh8TWzU+oy74yPcwSJ0xPB+L27GG1FTh53K/GP3Tn/70cs3/5rh2W+yNLxav&#10;zdN+MfraDzluXh60+ZuQvPlvIR/mMOvHXPx/e1T4wL81lxnwjeS6XQM65Gh85wG+kNTx4EWyVleu&#10;8WOAWr5GDd0z7hn3lrjeQ1fngW/uixrHswXoaw735uRaFXK41+db4z2ZtUu6Or4l5uMeQM2dPmdx&#10;tKYObPVLm2eT+0vfWPo1j8XjMdob9Tne2c3AvO5MqOP85PPwCoiJHIFcyJN55Eee+kCv+Hxd9FCj&#10;e8m6U2vlY+GMGiaj+6HWlTMvZ+fwGtQ1sgalsjU2QvuuljDSVzI2ktT+FmlrbJ9P9F/rWdXV/Qys&#10;D/45m3k+ZTa2vkbjW+QcfRC3xhbHHGcfwPzV7/mpGBv8fOKqXp1o+9bkejmP5mXeXZ6uLdfk/PQh&#10;2KRUjNPN3UP7zIPvHvw/SqbPGLny7uD7QxXH8v3Ca+IaR7nO5D9js/g4yfPGOXk5a//XfwjqDUFf&#10;AZJG6Hc30FUQi2Jx03sTk8etOTCH+fmhrU8ERr4Z9yHBfB9Iiv5mwM7YtjthHBHtzSNtzO9WWI++&#10;8GO9aXMFa7SH+Uu2wXqnv2rzLORac01V754hOXYm+vV8u3/sLXr21PGs/RUQk78SMA//z0LqWTLn&#10;GTpb+8Tp7kv6V691lsw/cxqti1o5ljZe8ZFyD9UPV2qK0M74e7AP7gWwDs+ifc4CGG8W7JnLf1cp&#10;c/OMc84Q8382rLFrA66uJ9esvDdct7hO6+B5QrIGXNWDtj73sqbVDvRzFHPI+CnVr+swru3cX+aR&#10;N38F4nNTP4z7nNPHVWTu5mlM21nXutbXhNg1PnUDczXPLdw3a+4ar/osMW/j1BhVj63rOgLzq++K&#10;NgpxM7bXWufE9ZhnlZyrf2OkjTp9baEN9uYo6nIdNY8ttEsf+rFtv+LcXGPmmjmpn8GYSvpX9Jc+&#10;R/bQ2Y/QRj8IOuvKvaIOfJbRN97Z4Bf/KcDVc3Vk3yFt0w9t17Hl2zlpD7Xms4z8I+BepH9qD76P&#10;+XloXryr6aPmlXaK487BX75z+a5PP2UG/esr19L5qvkQ17wcA9oKPllz5xudfcf1zVW98wE96MM4&#10;SfpTpNpWtMfOtdHnP0/x2Wefffjiiy9ervSB+vN+jLgX7pF6JP+7pNoQA9/kmus0vuNCWxHXo4+c&#10;eybpj7ZrUb+V21Wk/xrftjWBI/lgO1qb7UfznT5zfu4VOs7Zy1l7GX0SZotwDxSHOBYL8Wa1iDlm&#10;ewZ86985tquPTncVHhI5Gvee3K2JMM9+HaPW7sNVZLxnI89mQt/a5Vm+kq6OmRfj5lXzXVwDdUao&#10;fX44QJ4PXlQQX2iw9QMjX1Cc7x6esZfmqJ/sq5ulnnfnu/5cF+0aS0mc59q1wb8i1gjpfD0D5ux6&#10;AZ01FWvyrOu8hdxfpdOL7VqfkX5E1jjjpHhOkbxnM4Z+1NnOe6WiTcprU2NnX90jQC757BlJrXcd&#10;H8lVdLGQHHstiEV9lC6PevY76e4H0E/6T0m9vmaofpQcu4X0lX5qH7pcO7vafw2Ml7Ftp26GtO/m&#10;1/5VECPPm237qcv+Vfnh+wrMN+9HcG2gjQK51rSFbN+CvqXGucW/PlKqXvDvs8J3Tt6d89nBfuf7&#10;JlRfXR+cW+cZM+dgwy8r+YISoe1cbMyN93v++Ttt9LfUSPCtdH7MT+l0iHUS9eToL2fFsWynSKe7&#10;AnI3f2uQsWv8q/ORGj/76m6l+sm+ulupfrKv7gh1fudD/UN9MdrdUB315rmCzIVC+fCBfADcmocb&#10;8JaQf4pkG+o42M81dHZHyJpkjQF9fgiczT15PwquwX2oNYQrarcH8ev9A+7p4nWh7rxo8JLhnuR5&#10;4SWK3+ojtEE7r+C5yvN1Np4RzwmxZuLlvMyZdvZBXUoyGjcPYvgybDzG6r33jLjWxDVmHZ59nWeT&#10;Ncka1jqdWTdjps9ON8I9zXvGZwIiuf/aXc1W/uZBXjKz3quw3taGNs9RczJfJW1nOGJ7K68RYwZr&#10;xN7muRRr2sGYIqnL57NxAD37lZ99Ne5bYN6Q9+AMzuvAh/WFjHMlmfsZ9T3Dx5lYx6zla9S2xrii&#10;Lp4ZroifEcZVr5hT6gBdztNuFucL/XxOpO8jZB7eG/ocQSzfm3131odrxk++J6bPLf/4wb9r1Y++&#10;EDAeer5I9D2/2s7GncW1KJVuzFwT9yttydv/hinrAW0gfWZb0tfV5D65vq7m3drPZMu/9fDMwJF8&#10;sB3ZP7Jv0EfS+bjtW71XwiJl4i6q6s8C/11c+xx4X5oUdF3BR2ibAhlT3Wti/JEAeWU786x2R9jy&#10;JYz70LmF9Ge8jNvFfCbI3fOIuJ5R+0qoqR8GxLLOmYN1X7wO7jv7Ul+S0Ps846WO3zJ/+umnL/8Z&#10;AmxGL1j6zTN3Fp6ZlCPUvJhPzrkO1oWgH63B2Dm3rh3QmSP66ueZsF6u22uuMRnp3yvWZmvNr7n/&#10;5FH3SeG8musoJ8eR7EOeZfXG0uatMIcqjwA149ngc9XPZrGuPndgtJbcg2yfSfrtcshcXoMaH1K3&#10;VQfGPaN5LyDcD1Dn28/9cs/QG3eL9Kl9zrGtzS2kX+UWOj/IVXSxEMi6wWx9cl7nG4FZf/dADGPW&#10;MzcSbHMNM2jvHGOm3rErISZ0scxJm4R1g8+8M/I1ln78Au1ech3KCNbDuzN/pen/yVc+1313VPS1&#10;5df1ME7dcp51U0A7vhTly0TFv7ZkHFvy4tmW/5mvUQ73gt9OwNztA23vDSBv1sD/4z3rEG2qvDXk&#10;pXQ5uVdvQdYp5Qw6v8gZdH6RGbp5SCXH/v8t7UHI5MAbB6oe7J9NxhV1PFSUzm6POsc+Un2/BVnT&#10;zK3DPal2Z+4LvnjIUBMe5Mi96NOHF7x13W/F+vsSzweJX/j4pQ/jr7U+8rG+QF7G5Mr+mccz1vtZ&#10;cV/YD17c2If8wY9zw4sHLyBff/31i/DPbRhzD/MMecXnLTC3k9HYUZhDjuSe61RcS9qkrZJzELCW&#10;jPNimS/B2tHXLuc+C+aMuI58lrhmzg3nhKv27xlrkaK+4njWJefcUyvmUv+U6s/POJ/F5qF0OiTz&#10;U2CkvwLrlLEy5kj/1mTe+TxBl5/J9KXLX11K7rNxrqbGr+2rwHf3PFYytnXYsoG8H5jDlf3g2YXo&#10;x/V1Pm4BH9Wncgs5P/10+k5GtldS/dfYiPVx/NbzXf3V9lXo2zgjOSOXOrc7u1egf+9L+gjxFXXa&#10;2gbGMz9tRLtZql+ueS9Dto9i7imdnueI7818kedz3mcNNtSMPzhAzFX0g962AtrS97noz8OI72MI&#10;X87+6Ec/+vDDH/7wRX7wgx9884cOaQf4Nb8ryHUYo+rUA7nk/nGtn5vWFZiLDnFd6Lym7yshvp8j&#10;Ss3pylyIBcZJ2dLP8Fa+R3KErfm0u7255sl5MiacNwOLuQJjcRP6W5YUc0hhY2th99BeYT0+7JAj&#10;vu6F/D2ccEts1+Dc9DcD8zKu8zM36sIDnwf8LTnu4RqeFfKnVpxdv9zyAxq9NePMcpbpX1FHyPsi&#10;vzTynHO1fVUOix7q7peiKe6T5wJR74sXon3uWz4Lj5DnQZ8jmUVbc6GPf8W+a3NNaaNgW8fQebap&#10;S/clM1dsrMuzwlok68laEeBZwnOGdab9e8U9VdznEdREqYz0e6TPKnlWFffLM8p1NJerjHSI/uxf&#10;QcY6kvdbYk7A2UC4R/wrHn6J4C8SvKfEuSmszfVlza8k4yvm4D5kXldgnJRRPOponlXMMwU9+8E+&#10;+EN3Sr230/8s2ndCDq6J/lH0kT7VWSf9K529c2xfTcbtJPM/Sucr2ynorgC/te4jOZLHkXyxVa4C&#10;37kWY+V9g853q5pLnYc9civOJR4+ySG5xz/+OmH/WIPXKr5bMk5sc2Iu41ztV2FOCvZcGdNX1joF&#10;HZ8tiONpr04xhyvINQntbl1KzQtJMvcc0xZxD9L/VeibfKh5fobUXDKPq3Kyrrn2KrfW5Fl9p4/s&#10;48+4ttG//GTz85///H9erB+EvClIFLyhwYXYd7FnQfw82HnQLZ43Abp6g86AvXPcDH2zNse1meVI&#10;PtbZq+Tczk83rg/6dU7nQ5xnDRLGEPTeMMIHzix7+ZiDsZRngnypIWeSl31+AOPFnzV5rrChj436&#10;K8A355A98t7ht5f1yyOgjT3yjDVP6COu7571UD8E7vHT4b2U+SrC3vGFH2J87W0D+wY+d/CR9+ke&#10;xveqTv+Vkb7DcyXOTX3G9XkO2piLdgp23F9cqZW/jc+6Mh+fYIxnIdduH2EdrJE1M8b6fd745fnH&#10;gOcdEWsF6rWTtKnk2JadYGMOmQ97xBhim32p97w+kBE5Rtu1cK7xwZnnl5VXQUzydh235P1WuB/A&#10;/vA56DPDfXJPkro2147YznOVtvfQ+cu4xs58wHmgTtKOq35mcX7GT4ydV2TrfkDQ+27i+xDoP31w&#10;hRq7o/qpcc3FqzAPSd0W+q3SxRiJfiqdbo/0q6hPOn3mjNieqXutN6QffdmWo/WeQX88a423Jdgy&#10;58j56nBenU+/G6t2ydZYQv6uE6wnAsZWXC9g4+cH7wzaOJb9Suq1ww819Nma7yc1P3DeLNo6T8G3&#10;6+JqXNaEGJtnDP99TMRfjKFznugPccxY5M76qBtz8aNP/fozH2KfWOqY61mTmsOZuJeQ11yngl5h&#10;nucDce1gfdEh7jOk73zX0ScizjkTakveCLHIg/wQ8zEP5Ioc8EksYtOuMmJrTKzta/veYm/cPa/+&#10;uFqnGhse8otRIUmSBRbIgQMWhFx5wIiFX78YME495FyVI+Qcrvp0s3L8CNycR2qi/VHSv/HyYMls&#10;Htpl7rTTt2cB0O357mxGc9AbY8/vI0LOfGAAZ9cPQNbTPZy5XrVO9418zIV/zkEO1jfl6Jl9FGq+&#10;rifXeCvUxD28x0+H/tI/Qp/94iWE/WAd4MsVY+6ne+y+aevzawbjIhV0+BZt1HVzkpwrrs8fiH1h&#10;VFyfa8x12gav6CD/m1I1L3zBbE0eCdaSwrq5shb2GagBtaOe/kDwXrEGVRxDbANjeW6om2PivNRX&#10;m4rjnmHPa+aTZIzON7qclza2HU8frIczz9kHbHLuGeBv9EzpcvN6RS63QN4I+bhPwJr8TE4yZ9qd&#10;AP7qus+ixuLqOpAcA/OA1EPactXHEfSRfsC4Xo/cD+BeAPvgOcv8mH9Pzrb1YdtxJPOkPyJt0q76&#10;G4lkO1E/k0vFGCnqk+ynbRVycH/o75FzwXordfyI7yPgj3OU8UYCR9cJnR/AV9XXK2S7sjWWeL+k&#10;vfecMNYJNgj74juTupzXkXra7i1zue9p+1w1v843skWXC9d6llKcA9SC5xH/au83v/nNh1//+tcf&#10;fvWrX71cEfT883ZE8qxmHODLz9/+9rcf/vCHP3z48ssvX9r6pf273/3uw+9///sPX3311Ytv7Hlv&#10;z3d388O39ak1Mt5Z5BpsI67VdYptciE3xs2NNu+X7C9ga/7206cC+hD1Z6F/hRzI07OY8czj7ByA&#10;uNat+qdvbHBc/V4+jL+2b9vpG9Ajs77Txj6xFHX4Qx7ui1GS84PCQpmsDz70HDgfxOjOhljE5qWf&#10;KxDHg25etG+Jzxzn2U65laM1Gdnb7/Spy7l17AjO01/tU+88C3BrLEk/tPF/r8+3grw9iwp9Pki4&#10;emZz/Kw6duCTe4UYtHkBoO+Y0L7yPr6Smi99JOt8K9QEgXv8dJBfPreoPc87/vMLvnj5csVvnRlL&#10;wV5xvSm35MscBJ/i+hPtZsGWnAB/roGXVq7oaBs317als35c+YzwPsOfNkA7c3gWssa07bMe9zjr&#10;ip7723v8Y8JaWA/rRU0U9WeCX85wJWOCbfdNAW07+2rHfD9HgKtfhutD+7PAn/dazSevkO2z87gV&#10;aoRYH+AesW45luvbI58zZ60146dP2uSZ42CbXCTHIedwtR73kvXEr/2Z+0GYx9liP7iyH7QzP3N2&#10;DXtgp21eqwhtcrOGOVbp5opjKZWq26pLN38L56SoT2p/xC01STv1OQ60Z33fAv5mz7d5uAdn5IIP&#10;Jcn+VpytsSTvY+d0ZwlcJ3ZZG32gzxps5ZBj2uKD+YjvIOlbtE/diM7Ovlf9Vz3kGG2eL/wC3f8U&#10;HH8owr+iI9e6dqWCLXMRnlW8d1Z/ymefffYf/21RY/uZg0jGP5u6FvspFfXWUF3urfpch/NSxPMh&#10;OXYm+M3PFPOVzOEKiF/rljFH7Zl6vLbvJP0ls76rnbo6ZpwXzb9+IP7vn0BfkW+S+b8EfbnxRuCh&#10;ym89EPCBQN8H7pmQD18KEIeHC/6Nz+Yh2BCbww/mPJMLcxFsEX3an/ExghzJZcYH+XcvkvWAIuab&#10;oBPtAL9S51T0oR35UFNyANbDmA8Zxt2HPd8jjFljGxM9cqv/18Zc/dCj/vllDzCe62HMfTp7nebD&#10;/eN9w4czOsbMEdjXI2f2EbCutZ70WRtron3Petg/BM6qi3n7XAX2AT2xeOb5G2d02PCcZR9zTd57&#10;XBXHtLsV80GyLbO+nWdOtDljCH65JthYk4T5GR9Yr7b4Ya4x+A09/q0L4+gZfzbI29ypQ9bNM4Se&#10;+5cv0K3De8az4BVYc70PrB31smbohbHsQ6fbgv1AwLiQfrx6ZrkKdszPq3rQp+Os0z3nnLMu+nzu&#10;cAawMd4ZEBd/fq5J5tvlDWfmcSvWDKHNM5aa0WdNiHpypz+TN7b6givWWmuZZzzJ/BFsbQN989MP&#10;civ4dc+9Vj1kXHSZg23WYhtoo/OexR999w/Rbg/zAP0qdT6xrOER39rq0+uWD+Yi1qrK3vyOnFfX&#10;yJXxyl6MW2si5sHe1flHfc+Cv1HMDuw9Z3BrLq7d9eiHftUBbedAttNui1wnwhqsaeJ9g573SERb&#10;rsbTxs8X2orQzvxomwdj+My51Te2OX8G5onxuGY7qfaQ61Ug16q/9O98xxHanl+uxsu5XKkJV3D9&#10;SLYVyHhXYn7makzzUg/m5lXMG8n1MI9157nU3vrTBsfOQr91bYo5akc+tM/MA3/Eru953f6DV9jL&#10;4y18p897fEO1I47iWMZ5qL8YzQTBxIGEeRAAB5+XSB8Me8W5BV70ic2DHIhv0RTzSWZycb4wJ0W0&#10;m/Ep5jgzJ/Po4idp14HevdLvlj9JG+aQv/uOPteDUHNtnHcv+tbn3lofEXLND4T8gGA91s16Ogc5&#10;E/cq9xDhoSf0yQOwyT1+Jmq+rjXXfSvuFdzjp8P88M+Vc8L+8Kzji1B+y/zFF198+PGPf/zh888/&#10;fxlDeObaZo5+wHzpoz+KZ5JrJ3KkFuajkJd5u1Z/A+8XwH5hket0juutOvXEyxce9cqzwTpYE+tg&#10;vercj7p+ro4943qP4r7WOjgG3hc5VmuYerA/AjtsOJ+c2zyn9WzqK/vGMY8U9dhhbx/0oR9tENbo&#10;vDPBH+vhmvlVUQ/m9paQizUR29TLNWHjl8zoADttc36uKX2fvVb81tytqQKMK1JzSXuunpcZ9Jtx&#10;UhJ889w+ej+os41f1u77knGwyfYeNUfmKPbBeLO+q1+oPqX2nTsSYM5eDh3OS1EvNRbU2IKOukDq&#10;O/RRfSn2QZtZ30fBH+fPc7UncDQX8h/ZVt/apn22K1tjkj4V66p0Ou5DagPOA8fBuo3IMX3kPYx/&#10;beiLto4Rz/aIzEtyTm2zj0rOI4/Rcyjt0FUxh+qbMX36vOvWmxhLn4q21f5MjAXEsQZIlwvQd73W&#10;TbRzHFHf+cYuYexsiOu9nznkvqk3r7PzwJ8xwDhVHANsZ/J4Rt9p082v+6G8zPjXD3P/eWpemUwU&#10;sq/OwwUshgeBh02bs8AnL0bE8UGOzvhibCRz3kNb0YdtOeJTjtQEu5qLjOZ3+cGMfg/zyRvEmtvX&#10;hv4R30nmJ9WXMZ6BrEe3DiW5am01F2Ozp+ag3vZV9/FVZO6S+XO9dy34q2f/Xsw7Pwwg8yYmQls7&#10;noV7pC/m3Yp+6lXMdQ/mOdd8mKtOP1w7n138bHfzGLdWOY6+i/HokLe5W0PvVUCXenDsGdc7g+tL&#10;3Otuzdh7P0n66PSdn0Q7aq9tlxfUWF28epXq2/nqXRfiuXDsDIyb64Sar9fkzDxuxXvCe4Q8EXJz&#10;TfStHe+0iePdWpwHZ68V3wjom6uSpC1Xxu1Lzul87FH9QdXRv+V+kGxj455A7h/M5I8tom1e63xt&#10;034L7JIuxoica3vkb5aaN+3ORxdHXbVHr3S+KtqC9lyV5KjvWfTXxRyR52x2Ts3b+dKNbfnO+TM5&#10;GF8R9Ap628J9VO+letVn1XcYO+d4zTbYl9of4XxxTr0CtmnPWBdDuy3f1a/YznHbjnEd+ajXJO1n&#10;wU8n0MVH5zkwR8R59qXT6wscF+06H7Yhx88Av11sMH6X05l5jHJA312TvTye1XdS549iIi+afzX+&#10;/Yb1gLiYWoCX5A8U5VaMD1fGyzj38hp16ThzT7p9v3rPu5jPxOgMvcV6Mhfij3KTZ615ZW+dR7iq&#10;JrN7od2RPB51/d1ajuY6M/fMnB+Jvfq913XPsnWWrqrNzPmdObMwm2Pd89c4A29R26vp6ra1zo7X&#10;XvsovyN5HF3jFjXujO+cs2V/RW2vjHdLXV97jUc5I79RPlesXY7W4MpcrqRb595a6pzOHpsjNRnl&#10;of7s+nbxjjLK6SzfW37OqgcxFL7gV+gTI+OkDum+GBX6s3S26Ss54vdWRrE7rspnK4d7Yz6r747N&#10;ePzPvw7zw34xulgsFovFYrFYLBaLxWKxeFv4cgl5qy9GF4sr+PfftS8Wi8VisVgsFovFYrFYLBaL&#10;xUfE+mJ0sVgsFovFYrFYLBaLxWKxWHx0rC9GF4vFYrFYLBaLxWKxWCwWi8VHxocP/ws1KiIgmGio&#10;FAAAAABJRU5ErkJgglBLAQItABQABgAIAAAAIQCxgme2CgEAABMCAAATAAAAAAAAAAAAAAAAAAAA&#10;AABbQ29udGVudF9UeXBlc10ueG1sUEsBAi0AFAAGAAgAAAAhADj9If/WAAAAlAEAAAsAAAAAAAAA&#10;AAAAAAAAOwEAAF9yZWxzLy5yZWxzUEsBAi0AFAAGAAgAAAAhAL7uv9ZuAgAAJwcAAA4AAAAAAAAA&#10;AAAAAAAAOgIAAGRycy9lMm9Eb2MueG1sUEsBAi0AFAAGAAgAAAAhAC5s8ADFAAAApQEAABkAAAAA&#10;AAAAAAAAAAAA1AQAAGRycy9fcmVscy9lMm9Eb2MueG1sLnJlbHNQSwECLQAUAAYACAAAACEAAsqf&#10;590AAAAHAQAADwAAAAAAAAAAAAAAAADQBQAAZHJzL2Rvd25yZXYueG1sUEsBAi0ACgAAAAAAAAAh&#10;ACcljqwtEwIALRMCABQAAAAAAAAAAAAAAAAA2gYAAGRycy9tZWRpYS9pbWFnZTEucG5nUEsBAi0A&#10;CgAAAAAAAAAhAIjFktIGPQAABj0AABQAAAAAAAAAAAAAAAAAORoCAGRycy9tZWRpYS9pbWFnZTIu&#10;cG5nUEsFBgAAAAAHAAcAvgEAAHFXAgAAAA==&#10;">
                <v:shape id="Picture 55009" o:spid="_x0000_s1027" type="#_x0000_t75" style="position:absolute;left:-31;top:3536;width:58990;height:12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nnZbFAAAA3gAAAA8AAABkcnMvZG93bnJldi54bWxEj09rAjEUxO+C3yE8oTdNVCy6NYpIi4KH&#10;+g96fWxeN0s3L8sm1dVP3xQEj8PM/IaZL1tXiQs1ofSsYThQIIhzb0ouNJxPH/0piBCRDVaeScON&#10;AiwX3c4cM+OvfKDLMRYiQThkqMHGWGdShtySwzDwNXHyvn3jMCbZFNI0eE1wV8mRUq/SYclpwWJN&#10;a0v5z/HXaXA1qnB2+/tu87UrT/Z9/DmjsdYvvXb1BiJSG5/hR3trNEwmSs3g/066An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552WxQAAAN4AAAAPAAAAAAAAAAAAAAAA&#10;AJ8CAABkcnMvZG93bnJldi54bWxQSwUGAAAAAAQABAD3AAAAkQMAAAAA&#10;">
                  <v:imagedata r:id="rId97" o:title=""/>
                </v:shape>
                <v:shape id="Picture 55010" o:spid="_x0000_s1028" type="#_x0000_t75" style="position:absolute;left:8128;top:-19;width:42862;height:1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lnJ3EAAAA3gAAAA8AAABkcnMvZG93bnJldi54bWxEj01Lw0AQhu9C/8Mygje7GyVFYrelVESv&#10;pj30OGbHJLg7G7Jjk/rr3YPQ48v7xbPezsGrM42pj2yhWBpQxE10PbcWjofX+ydQSZAd+shk4UIJ&#10;tpvFzRorFyf+oHMtrcojnCq00IkMldap6ShgWsaBOHtfcQwoWY6tdiNOeTx4/WDMSgfsOT90ONC+&#10;o+a7/gkWjDy+FG9lvftsDkfpp4s/Tb/e2rvbefcMSmiWa/i//e4slKUpMkDGySi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lnJ3EAAAA3gAAAA8AAAAAAAAAAAAAAAAA&#10;nwIAAGRycy9kb3ducmV2LnhtbFBLBQYAAAAABAAEAPcAAACQAwAAAAA=&#10;">
                  <v:imagedata r:id="rId98" o:title=""/>
                </v:shape>
              </v:group>
            </w:pict>
          </mc:Fallback>
        </mc:AlternateContent>
      </w:r>
      <w:r>
        <w:rPr>
          <w:rFonts w:ascii="Arial" w:eastAsia="Arial" w:hAnsi="Arial" w:cs="Arial"/>
          <w:color w:val="161C20"/>
          <w:sz w:val="20"/>
        </w:rPr>
        <w:t>PLAN OPERATIVO  DE SEMANA SANTA EN CABO CORRIENTES, JALISCO</w:t>
      </w:r>
      <w:r>
        <w:rPr>
          <w:rFonts w:ascii="Arial" w:eastAsia="Arial" w:hAnsi="Arial" w:cs="Arial"/>
          <w:sz w:val="20"/>
        </w:rPr>
        <w:t xml:space="preserve"> </w:t>
      </w:r>
    </w:p>
    <w:p w:rsidR="00B1719D" w:rsidRDefault="00831C27">
      <w:pPr>
        <w:spacing w:after="51" w:line="289" w:lineRule="auto"/>
        <w:ind w:left="-9" w:hanging="2"/>
        <w:jc w:val="both"/>
      </w:pPr>
      <w:r>
        <w:rPr>
          <w:rFonts w:ascii="Arial" w:eastAsia="Arial" w:hAnsi="Arial" w:cs="Arial"/>
          <w:color w:val="161C20"/>
          <w:sz w:val="20"/>
        </w:rPr>
        <w:t>OBJETIVO:  Brindar  at</w:t>
      </w:r>
      <w:r>
        <w:rPr>
          <w:rFonts w:ascii="Arial" w:eastAsia="Arial" w:hAnsi="Arial" w:cs="Arial"/>
          <w:color w:val="161C20"/>
          <w:sz w:val="20"/>
        </w:rPr>
        <w:t>ención  a los  vacacionistas  que   visitan  al  municipio de Cabo  Corrientes,</w:t>
      </w:r>
      <w:r>
        <w:rPr>
          <w:rFonts w:ascii="Arial" w:eastAsia="Arial" w:hAnsi="Arial" w:cs="Arial"/>
          <w:sz w:val="20"/>
        </w:rPr>
        <w:t xml:space="preserve"> </w:t>
      </w:r>
      <w:r>
        <w:rPr>
          <w:rFonts w:ascii="Arial" w:eastAsia="Arial" w:hAnsi="Arial" w:cs="Arial"/>
          <w:color w:val="161C20"/>
          <w:sz w:val="20"/>
        </w:rPr>
        <w:t>durante  el  periodo  vacacional  de semana  santa,  en atención  inmediata,  dar  la  información turística  ,  prevención  de  accidentes  ,  mediante  señalamientos  de  trá</w:t>
      </w:r>
      <w:r>
        <w:rPr>
          <w:rFonts w:ascii="Arial" w:eastAsia="Arial" w:hAnsi="Arial" w:cs="Arial"/>
          <w:color w:val="161C20"/>
          <w:sz w:val="20"/>
        </w:rPr>
        <w:t>nsito  en  brechas  y carreteras  , además de la vigilancia en playas, ríos del Municipio.</w:t>
      </w:r>
      <w:r>
        <w:rPr>
          <w:rFonts w:ascii="Arial" w:eastAsia="Arial" w:hAnsi="Arial" w:cs="Arial"/>
          <w:sz w:val="20"/>
        </w:rPr>
        <w:t xml:space="preserve"> </w:t>
      </w:r>
    </w:p>
    <w:p w:rsidR="00B1719D" w:rsidRDefault="00831C27">
      <w:pPr>
        <w:spacing w:after="51" w:line="289" w:lineRule="auto"/>
        <w:ind w:left="-9" w:hanging="2"/>
        <w:jc w:val="both"/>
      </w:pPr>
      <w:r>
        <w:rPr>
          <w:rFonts w:ascii="Arial" w:eastAsia="Arial" w:hAnsi="Arial" w:cs="Arial"/>
          <w:color w:val="161C20"/>
          <w:sz w:val="20"/>
        </w:rPr>
        <w:t>APERTURA  DEL OPERATIVO:  LUNES 21 DE MARZO AL 03 DE ABRIL DEL 2016, EN  LA AVENIDA LA HACIENDA ENFRENTE DE LA CASA  DE RAFA VARGAS, A LAS 9 DE LA MAÑANA.</w:t>
      </w:r>
      <w:r>
        <w:rPr>
          <w:rFonts w:ascii="Arial" w:eastAsia="Arial" w:hAnsi="Arial" w:cs="Arial"/>
          <w:sz w:val="20"/>
        </w:rPr>
        <w:t xml:space="preserve"> </w:t>
      </w:r>
      <w:r>
        <w:rPr>
          <w:noProof/>
        </w:rPr>
        <w:drawing>
          <wp:anchor distT="0" distB="0" distL="114300" distR="114300" simplePos="0" relativeHeight="251698176" behindDoc="0" locked="0" layoutInCell="1" allowOverlap="0">
            <wp:simplePos x="0" y="0"/>
            <wp:positionH relativeFrom="column">
              <wp:posOffset>-109537</wp:posOffset>
            </wp:positionH>
            <wp:positionV relativeFrom="paragraph">
              <wp:posOffset>732536</wp:posOffset>
            </wp:positionV>
            <wp:extent cx="6073775" cy="4654550"/>
            <wp:effectExtent l="0" t="0" r="0" b="0"/>
            <wp:wrapTopAndBottom/>
            <wp:docPr id="55007" name="Picture 55007"/>
            <wp:cNvGraphicFramePr/>
            <a:graphic xmlns:a="http://schemas.openxmlformats.org/drawingml/2006/main">
              <a:graphicData uri="http://schemas.openxmlformats.org/drawingml/2006/picture">
                <pic:pic xmlns:pic="http://schemas.openxmlformats.org/drawingml/2006/picture">
                  <pic:nvPicPr>
                    <pic:cNvPr id="55007" name="Picture 55007"/>
                    <pic:cNvPicPr/>
                  </pic:nvPicPr>
                  <pic:blipFill>
                    <a:blip r:embed="rId99"/>
                    <a:stretch>
                      <a:fillRect/>
                    </a:stretch>
                  </pic:blipFill>
                  <pic:spPr>
                    <a:xfrm>
                      <a:off x="0" y="0"/>
                      <a:ext cx="6073775" cy="4654550"/>
                    </a:xfrm>
                    <a:prstGeom prst="rect">
                      <a:avLst/>
                    </a:prstGeom>
                  </pic:spPr>
                </pic:pic>
              </a:graphicData>
            </a:graphic>
          </wp:anchor>
        </w:drawing>
      </w:r>
    </w:p>
    <w:p w:rsidR="00B1719D" w:rsidRDefault="00831C27">
      <w:pPr>
        <w:spacing w:after="51" w:line="289" w:lineRule="auto"/>
        <w:ind w:left="-9" w:hanging="2"/>
        <w:jc w:val="both"/>
      </w:pPr>
      <w:r>
        <w:rPr>
          <w:rFonts w:ascii="Arial" w:eastAsia="Arial" w:hAnsi="Arial" w:cs="Arial"/>
          <w:color w:val="161C20"/>
          <w:sz w:val="20"/>
        </w:rPr>
        <w:t>CIERRE DEL OPERATIVO EL DIA 01 de abril  DEL 2016.</w:t>
      </w:r>
      <w:r>
        <w:rPr>
          <w:rFonts w:ascii="Arial" w:eastAsia="Arial" w:hAnsi="Arial" w:cs="Arial"/>
          <w:sz w:val="20"/>
        </w:rPr>
        <w:t xml:space="preserve"> </w:t>
      </w:r>
    </w:p>
    <w:p w:rsidR="00B1719D" w:rsidRDefault="00B1719D">
      <w:pPr>
        <w:sectPr w:rsidR="00B1719D">
          <w:pgSz w:w="12260" w:h="15860"/>
          <w:pgMar w:top="1440" w:right="1663" w:bottom="1440" w:left="1293" w:header="720" w:footer="720" w:gutter="0"/>
          <w:cols w:space="720"/>
        </w:sectPr>
      </w:pPr>
    </w:p>
    <w:p w:rsidR="00B1719D" w:rsidRDefault="00831C27">
      <w:pPr>
        <w:spacing w:after="45" w:line="240" w:lineRule="auto"/>
      </w:pPr>
      <w:r>
        <w:rPr>
          <w:noProof/>
        </w:rPr>
        <w:lastRenderedPageBreak/>
        <w:drawing>
          <wp:anchor distT="0" distB="0" distL="114300" distR="114300" simplePos="0" relativeHeight="251699200" behindDoc="1" locked="0" layoutInCell="1" allowOverlap="0">
            <wp:simplePos x="0" y="0"/>
            <wp:positionH relativeFrom="column">
              <wp:posOffset>-5714</wp:posOffset>
            </wp:positionH>
            <wp:positionV relativeFrom="paragraph">
              <wp:posOffset>24747</wp:posOffset>
            </wp:positionV>
            <wp:extent cx="57150" cy="155575"/>
            <wp:effectExtent l="0" t="0" r="0" b="0"/>
            <wp:wrapNone/>
            <wp:docPr id="55203" name="Picture 55203"/>
            <wp:cNvGraphicFramePr/>
            <a:graphic xmlns:a="http://schemas.openxmlformats.org/drawingml/2006/main">
              <a:graphicData uri="http://schemas.openxmlformats.org/drawingml/2006/picture">
                <pic:pic xmlns:pic="http://schemas.openxmlformats.org/drawingml/2006/picture">
                  <pic:nvPicPr>
                    <pic:cNvPr id="55203" name="Picture 55203"/>
                    <pic:cNvPicPr/>
                  </pic:nvPicPr>
                  <pic:blipFill>
                    <a:blip r:embed="rId100"/>
                    <a:stretch>
                      <a:fillRect/>
                    </a:stretch>
                  </pic:blipFill>
                  <pic:spPr>
                    <a:xfrm>
                      <a:off x="0" y="0"/>
                      <a:ext cx="57150" cy="155575"/>
                    </a:xfrm>
                    <a:prstGeom prst="rect">
                      <a:avLst/>
                    </a:prstGeom>
                  </pic:spPr>
                </pic:pic>
              </a:graphicData>
            </a:graphic>
          </wp:anchor>
        </w:drawing>
      </w:r>
      <w:r>
        <w:rPr>
          <w:rFonts w:ascii="Times New Roman" w:eastAsia="Times New Roman" w:hAnsi="Times New Roman" w:cs="Times New Roman"/>
          <w:i/>
          <w:color w:val="C3C3C1"/>
          <w:sz w:val="9"/>
        </w:rPr>
        <w:t>r</w:t>
      </w:r>
      <w:r>
        <w:rPr>
          <w:rFonts w:ascii="Times New Roman" w:eastAsia="Times New Roman" w:hAnsi="Times New Roman" w:cs="Times New Roman"/>
          <w:sz w:val="9"/>
        </w:rPr>
        <w:t xml:space="preserve"> </w:t>
      </w:r>
    </w:p>
    <w:p w:rsidR="00B1719D" w:rsidRDefault="00831C27">
      <w:pPr>
        <w:spacing w:after="1520" w:line="240" w:lineRule="auto"/>
      </w:pPr>
      <w:r>
        <w:rPr>
          <w:rFonts w:ascii="Arial" w:eastAsia="Arial" w:hAnsi="Arial" w:cs="Arial"/>
          <w:color w:val="B2B2B1"/>
          <w:sz w:val="13"/>
        </w:rPr>
        <w:t>\</w:t>
      </w:r>
      <w:r>
        <w:rPr>
          <w:rFonts w:ascii="Arial" w:eastAsia="Arial" w:hAnsi="Arial" w:cs="Arial"/>
          <w:sz w:val="13"/>
        </w:rPr>
        <w:t xml:space="preserve"> </w:t>
      </w:r>
    </w:p>
    <w:p w:rsidR="00B1719D" w:rsidRDefault="00831C27">
      <w:pPr>
        <w:spacing w:after="1" w:line="246" w:lineRule="auto"/>
        <w:ind w:left="1072" w:hanging="10"/>
      </w:pPr>
      <w:r>
        <w:rPr>
          <w:noProof/>
        </w:rPr>
        <mc:AlternateContent>
          <mc:Choice Requires="wpg">
            <w:drawing>
              <wp:anchor distT="0" distB="0" distL="114300" distR="114300" simplePos="0" relativeHeight="251700224" behindDoc="1" locked="0" layoutInCell="1" allowOverlap="1">
                <wp:simplePos x="0" y="0"/>
                <wp:positionH relativeFrom="column">
                  <wp:posOffset>574675</wp:posOffset>
                </wp:positionH>
                <wp:positionV relativeFrom="paragraph">
                  <wp:posOffset>-51654</wp:posOffset>
                </wp:positionV>
                <wp:extent cx="6085840" cy="7223759"/>
                <wp:effectExtent l="0" t="0" r="0" b="0"/>
                <wp:wrapNone/>
                <wp:docPr id="55013" name="Group 55013"/>
                <wp:cNvGraphicFramePr/>
                <a:graphic xmlns:a="http://schemas.openxmlformats.org/drawingml/2006/main">
                  <a:graphicData uri="http://schemas.microsoft.com/office/word/2010/wordprocessingGroup">
                    <wpg:wgp>
                      <wpg:cNvGrpSpPr/>
                      <wpg:grpSpPr>
                        <a:xfrm>
                          <a:off x="0" y="0"/>
                          <a:ext cx="6085840" cy="7223759"/>
                          <a:chOff x="0" y="0"/>
                          <a:chExt cx="6085840" cy="7223759"/>
                        </a:xfrm>
                      </wpg:grpSpPr>
                      <pic:pic xmlns:pic="http://schemas.openxmlformats.org/drawingml/2006/picture">
                        <pic:nvPicPr>
                          <pic:cNvPr id="8977" name="Picture 8977"/>
                          <pic:cNvPicPr/>
                        </pic:nvPicPr>
                        <pic:blipFill>
                          <a:blip r:embed="rId101"/>
                          <a:stretch>
                            <a:fillRect/>
                          </a:stretch>
                        </pic:blipFill>
                        <pic:spPr>
                          <a:xfrm>
                            <a:off x="73025" y="5975985"/>
                            <a:ext cx="5893435" cy="1247775"/>
                          </a:xfrm>
                          <a:prstGeom prst="rect">
                            <a:avLst/>
                          </a:prstGeom>
                        </pic:spPr>
                      </pic:pic>
                      <pic:pic xmlns:pic="http://schemas.openxmlformats.org/drawingml/2006/picture">
                        <pic:nvPicPr>
                          <pic:cNvPr id="55204" name="Picture 55204"/>
                          <pic:cNvPicPr/>
                        </pic:nvPicPr>
                        <pic:blipFill>
                          <a:blip r:embed="rId102"/>
                          <a:stretch>
                            <a:fillRect/>
                          </a:stretch>
                        </pic:blipFill>
                        <pic:spPr>
                          <a:xfrm>
                            <a:off x="-4444" y="3928744"/>
                            <a:ext cx="6070600" cy="1901825"/>
                          </a:xfrm>
                          <a:prstGeom prst="rect">
                            <a:avLst/>
                          </a:prstGeom>
                        </pic:spPr>
                      </pic:pic>
                      <pic:pic xmlns:pic="http://schemas.openxmlformats.org/drawingml/2006/picture">
                        <pic:nvPicPr>
                          <pic:cNvPr id="55206" name="Picture 55206"/>
                          <pic:cNvPicPr/>
                        </pic:nvPicPr>
                        <pic:blipFill>
                          <a:blip r:embed="rId103"/>
                          <a:stretch>
                            <a:fillRect/>
                          </a:stretch>
                        </pic:blipFill>
                        <pic:spPr>
                          <a:xfrm>
                            <a:off x="5080" y="1287144"/>
                            <a:ext cx="6070600" cy="2178050"/>
                          </a:xfrm>
                          <a:prstGeom prst="rect">
                            <a:avLst/>
                          </a:prstGeom>
                        </pic:spPr>
                      </pic:pic>
                      <pic:pic xmlns:pic="http://schemas.openxmlformats.org/drawingml/2006/picture">
                        <pic:nvPicPr>
                          <pic:cNvPr id="55208" name="Picture 55208"/>
                          <pic:cNvPicPr/>
                        </pic:nvPicPr>
                        <pic:blipFill>
                          <a:blip r:embed="rId104"/>
                          <a:stretch>
                            <a:fillRect/>
                          </a:stretch>
                        </pic:blipFill>
                        <pic:spPr>
                          <a:xfrm>
                            <a:off x="14605" y="-1905"/>
                            <a:ext cx="6070600" cy="796925"/>
                          </a:xfrm>
                          <a:prstGeom prst="rect">
                            <a:avLst/>
                          </a:prstGeom>
                        </pic:spPr>
                      </pic:pic>
                      <pic:pic xmlns:pic="http://schemas.openxmlformats.org/drawingml/2006/picture">
                        <pic:nvPicPr>
                          <pic:cNvPr id="55205" name="Picture 55205"/>
                          <pic:cNvPicPr/>
                        </pic:nvPicPr>
                        <pic:blipFill>
                          <a:blip r:embed="rId105"/>
                          <a:stretch>
                            <a:fillRect/>
                          </a:stretch>
                        </pic:blipFill>
                        <pic:spPr>
                          <a:xfrm>
                            <a:off x="14605" y="3579494"/>
                            <a:ext cx="6045200" cy="212725"/>
                          </a:xfrm>
                          <a:prstGeom prst="rect">
                            <a:avLst/>
                          </a:prstGeom>
                        </pic:spPr>
                      </pic:pic>
                      <pic:pic xmlns:pic="http://schemas.openxmlformats.org/drawingml/2006/picture">
                        <pic:nvPicPr>
                          <pic:cNvPr id="55207" name="Picture 55207"/>
                          <pic:cNvPicPr/>
                        </pic:nvPicPr>
                        <pic:blipFill>
                          <a:blip r:embed="rId106"/>
                          <a:stretch>
                            <a:fillRect/>
                          </a:stretch>
                        </pic:blipFill>
                        <pic:spPr>
                          <a:xfrm>
                            <a:off x="24130" y="928369"/>
                            <a:ext cx="6051550" cy="212725"/>
                          </a:xfrm>
                          <a:prstGeom prst="rect">
                            <a:avLst/>
                          </a:prstGeom>
                        </pic:spPr>
                      </pic:pic>
                    </wpg:wgp>
                  </a:graphicData>
                </a:graphic>
              </wp:anchor>
            </w:drawing>
          </mc:Choice>
          <mc:Fallback>
            <w:pict>
              <v:group w14:anchorId="6DC6EED2" id="Group 55013" o:spid="_x0000_s1026" style="position:absolute;margin-left:45.25pt;margin-top:-4.05pt;width:479.2pt;height:568.8pt;z-index:-251616256" coordsize="60858,7223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q8P9IAMAAOUPAAAOAAAAZHJzL2Uyb0RvYy54bWzsV1tv&#10;2yAUfp+0/2D5PfXd2FaTvnStJk1btMsPIBjHaLZBQC799zuAk7ZJtU5VKmVqK9Xhevj4+DjncHm1&#10;7TtvTaVifJj60UXoe3QgvGbDcur/+nkzKXxPaTzUuOMDnfp3VPlXs48fLjeiojFveVdT6YGRQVUb&#10;MfVbrUUVBIq0tMfqggs6QGfDZY81VOUyqCXegPW+C+IwzIMNl7WQnFCloPXadfoza79pKNHfmkZR&#10;7XVTH7Bp+5X2uzDfYHaJq6XEomVkhIFfgKLHbIBF96auscbeSrIjUz0jkive6AvC+4A3DSPU7gF2&#10;E4UHu7mVfCXsXpbVZin2NAG1Bzy92Cz5up5Lj9VTP8vCKPG9AfdwTHZlzzUBRRuxrGDkrRQ/xFyO&#10;DUtXM7veNrI3v7Afb2vJvduTS7faI9CYh0VWpHAGBPpQHCcoKx39pIUzOppH2k/PzAx2CwcG3x6O&#10;YKSC/5EtKB2x9byqYJZeSeqPRvp/stFj+XslJnCwAmu2YB3Td1akcIQG1LCeMzKXrnJPfFEitOMd&#10;Bph1PdsGPJtpZqSZB9XA1B+ZWXRM3LCuM+yb8ggYFH6gkCf27NR3zcmqp4N210nSDrDzQbVMKN+T&#10;Fe0XFNQhP9eROy2lJdWkNQs2sPB3uGIGGa72HRblPTCDWYFsnhAKSsI48z0QRFaCHIrMLbGTTFaU&#10;SZrAACOZKE4RQnbE/uBxJaTSt5T3nikATEADbOMKr7+oEdduyEifg2IxAjJHMRT+G7lkWRymh3px&#10;jWcmmPj0gpmk8GcFk5RxgaAMe8bVTjB5iMI8HH1MVIZRAfJy6ty5qJ0a3pZg8qcEkxtqzO08Fw+T&#10;nF4wWViAHKz7KFD0V73EESrCzKYEb97BQNbmEoH5GJCMgynOTS/j7d8HnhNEpCjNQxeRJuA/DuLR&#10;I/eCyrx89y6QNsaGsGO1WO7OybuMh/k6akkyVKblUThKgZ0xHMVRjN71YvVylO4aEaFz8y42PD5I&#10;a0/gXeI0Slw4guwlycf3z332kkXw5HLp7ivJxT6V4C1pM/bx3Wseqw/rUH74Op/9AQAA//8DAFBL&#10;AwQUAAYACAAAACEATYZuiuIAAAALAQAADwAAAGRycy9kb3ducmV2LnhtbEyPwWrDMBBE74X+g9hA&#10;b4mktC62YzmE0PYUCkkKpTfF3tgm1spYiu38fZVTe5tlhpm32XoyLRuwd40lBXIhgCEVtmyoUvB1&#10;fJ/HwJzXVOrWEiq4oYN1/viQ6bS0I+1xOPiKhRJyqVZQe9+lnLuiRqPdwnZIwTvb3mgfzr7iZa/H&#10;UG5avhTilRvdUFiodYfbGovL4WoUfIx63DzLt2F3OW9vP8fo83snUamn2bRZAfM4+b8w3PEDOuSB&#10;6WSvVDrWKkhEFJIK5rEEdvfFS5wAOwUll0kEPM/4/x/yXwAAAP//AwBQSwMECgAAAAAAAAAhAIHN&#10;WQ9gqwAAYKsAABQAAABkcnMvbWVkaWEvaW1hZ2U2LnBuZ4lQTkcNChoKAAAADUlIRFIAAAdyAAAA&#10;QwgGAAAAacBE9gAAAAFzUkdCAK7OHOkAAAAEZ0FNQQAAsY8L/GEFAACrCklEQVR4Xu39bYx1X3rX&#10;d1YbTLf72Rg/gnFs7AAeEwIoIHCMIHaCMQGksSFoXiVI5MWM308mbyy/GGki5WGYN4nEgKUxjhwg&#10;EEQSxSNIFBmUsQk2CRYKiR1icIzb7W53293tdgjdU5/q/rYvL+996pyqU3XX/3/vn3Tda++1roff&#10;da219177nKq6bw4cOHDgwIEDBw4cOHDgwIEDBw4cOHDgwIEDBw4cOHDgwMvCW/zzkY985N+8O/s0&#10;PvGJT9x81md91s2v+BW/4tM9v4D//X//328+/vGP3x3/8l/+y+/aLdAzzgdfBw5cC9bn//a//W93&#10;awxah9pTa/K5MPnt8ZljL5F3iNcl17H7w2N9XIpLY9Yn5wSuMQ+X5Fjcp8Jj673H7xrz+NS5H3h9&#10;Mddn9wX3NmtujrUG51p0D0i2sGV/LnBxr/roRz/6GVv+PvuzP/vm7W9/+53Alt/iXhrzPvB7bZ/n&#10;oHzUhOBAZn0n5pi5ccxOm5yLYloTsGdbTPF6lmS31qzz1g79h4KvnsUz74m9fmiM4LG3lg8cuA97&#10;a+/AGw+vYi5PxZz30Ye+H7Annqvsu//Oe95T53gu8OjZEyecHavFP/7H//jueK8O2XzO53zOzdve&#10;9rY7OfCy0Fya4wlz2hrfm99ro7W2ctm7RlZ9fXTaQ0zedLp+W5eQ7vR9KZ7S9zWAU3M8+eGFY2hM&#10;/6VzzrZ5gIf4OBen6l0+W7HTde8ldN2TZg2eGpNvOFWnS/XPhfoRKAa/aqFdY2zFnPP9EE4zt8fY&#10;s3W8+tBnnrXyak3K+yMf+chnnl/B+Fvf+ta7lpy7LmZcNSnm6nurtnj83M/93M0v+2W/7E5nXY90&#10;+clm+tzquw90uxes1+us0X2Y6yc/0wcUgx6fSXzpFU/f7D+Hw1Mj7tr44IifeVo5pl8eDwV7vsVp&#10;zXzsYx+7+dmf/dlfVCd4z3vec/c5zDn1ws/aLJ/8iFObwJzjiS1+exDvwx/+8GdsZkzXGvvVBx0c&#10;tfSmneOkepOf//mfv4vleOVVbJ9bFS+/l6J4+QxyFJ9va6PcxCHnwL3AZ2382jPHdQvi49Fc3odq&#10;pAbVpxqs9lu+y7d8HOsjgX5zIta73vWuz3xGqJ8u27svcm9ven/lbuTT+OQnP3nzlre8ZTNhY//k&#10;n/yTu2M6e8iHm+kKYwikc+DAuWjNaE9h6liDc53V/xRrcOW153uP/zW5XII9PitO8Zt1XW9kwPap&#10;672HYrp3sXETtC7wrN3jDfqLVR5rbPb8821sL8/G+HQT3rpHXooZK149OGCPyxay77pZbY2Tc54D&#10;K6Zv+XsIPhe63rXnYq6N54BYW/Xc4916ZlPLB1wyL28GtLaqyQr1m3NZnVao27wmqy077fRdjbNp&#10;zPmW/3zscQz5nZi+oevzvphQXMhm5rMV76kRH7hvToCOcVzL3eY2/vr2Nukritc97FTdjM31wMa9&#10;tbjFzCfdeK6YOd8H/ujHIbR21v6JxuKnZXffusN95vpceGyttqAGa77FaY4m6LKZqIarLr3m4Byw&#10;zybk99J6z1rlb4v7NcA/4T/gi8PkceDlY2suzWHz+RQonjZ07c1rQt+p6yB++SOTt36+kvV67Tpb&#10;+y/FJXWaOQfccI8nVIeJPZ7pyaUPf86BD9ihGsy6wZrXFvdwSQ3OQXNabt4JZowtLpM/O/bymmti&#10;gt61eW8hrjhN3vhB/M6dt0tQzOoI98VJl55j74vVEk98J+dZQ3q9686Y9Nf32mqxzoH+tTZwyndc&#10;wJjjYk3/2W75WHMJezxX0OtLq9V31yUf+YvnS4V6k61ayQcmf7nTLVfn69q5D6tesZvLUA1DNvVv&#10;xVrzCHvc9vQfAjHy5ViNxHQcjFeviclj6p8Lts1Z6/w+mLueDyvv5jcYb93PGM63rlfQl978vEfu&#10;M55jultY18TE9AF97jXroBVP/7lgt84bH1tzRo+s/DvfWnNbSG/aia+tXrX1Vzso18a26lmMLZTL&#10;FoytuW8hbtVvRTWkA/TpEojzzPMx4IPgUn2A/9byrGFfyMGsH30+qi1Uk2xXrLrFWuFzDGPFnnZQ&#10;HNLxivj1xWL1BL6zbV7iA/lsHvSTriX6fY4Q2AB9fGvTMT71V2QfN5i18UW7+HKpLnKL84qtuvqB&#10;Dn5w6wdKHMPKD4fyXn1t5Q3ppj/t7vPdMT2ccOM7XWPVRWtM/u2P62N7F+m242futD+NEpxEngLF&#10;OXDgXNy3ZowDnXm8h2uvwXNibuGhdtfCffHPrWU45eeaOV7K27kboAenG2UPvWvBDdjDB+6rAemm&#10;/BSwSelBcEmMWTM16sEHxkgPJXiIb37VXfuciDuc4k3PeDqX5HgpqslDYpQP2+fk/BJRHa355hiq&#10;SfWZ9Sb3rcFsSJunYAxcI/xM36cwfQR9vWhu2U/f5G4Dd9teGjMbUj732T4Ftnif4hFPotZa9eoe&#10;NzfpT4lqR+LxnKhu52Lyc120xuKev1nXNwuapwn5beV4iS5s6e+Bjy3dU/4vwSVcLoH1snXPs07e&#10;bGvlzQzzZy7Juk56dl17LovZ/TmI5V49410SO78r5/JqfOZZji8Bk2d4SO0vsakez/F8fAhwI3J6&#10;SC3k91Db50D5PfUaFGPFXk22dF2rxDpprZyq6ZYPuGQe8rHa7PnewiUcL+F2CtfI/SXhknzaQ1oj&#10;xrPV71oMW7Z7cerPxvm03zvfWqfz/l8LPTNWP1Ngjt+HbPhOQH9+tvxVKzJtqt8lHAJ79bjksxXX&#10;Oy5sy0VsX55s+UgHJsfZP6F/qw5rPMfNW/2AQ+tsRXra1fcak2+5Vu9sVzvYi2k8jhP0V13Y0oW9&#10;mFs+6qNXfKAPxvPheMvHtbCVyx4ey2Pm9BhMzquvrXz24rVuzsEW91P5tC6tub0Yxumx7543YfyU&#10;j7UOnWvJ+tyvn9Df4j1x3/ilkMuM/RD/cvI5uHpUl/zkOziv3dO5BJf43tLdwh6Xu96f//mf37Tc&#10;cj4n+j6w6QExyVfUPVIHDpxC66k1ubeOGu8mOdeg4y7sa2PyO8Vtb+xVYfIOD+V4DR+X4pyYdNyT&#10;+gkoa2B+mZuPaa+P1DePVz3oYXsf6Ey9c2wmiicfEvJrbT92fZc78NnxY/2W69o+FebczHz2UN5z&#10;M/FUiE/z1bNxxj03fr7kCU/J+6XBXMGac3WsJtVIH1HzrTpNvXzD1E0H+Jnn6WnXmFsQYy+HiXNj&#10;TtDJN5u9fF4F4j85nUJ16t6tLT+5nFM7NZgtNLZnbzydqTt9hKk7Mfu34jTG514u8szPKa7Zx49d&#10;P9yjv/vMRLWFPd+XYOaKx4zZ2JrHtHkIh+lvy4fxBBrvvBamn4lVdx0Pxo2RrXVSrdPbg3HzRrKB&#10;1kl1PeXjUohZfivqv4/3gVePOUfrXM35veZcrr62/LZ2ofvOtOuYXvvzYKzxLd9zvHPXztp/KS75&#10;gHwP8ty6jvN7DrdZL8hmix8dP1xKv2fmjFE9Vl97OFfvXPCXz4fW9hxO1+a9BTGmf/PsmdsP9/ab&#10;Je1Zromt2rXWyIT4ZLVpnejfW0tb9Zu5rON7NkE82Iq1hb34W/p0V/3qQV8N1nsL3Md5Yo27ZxfH&#10;U36Nb81jOMfHQ5DfjvOvTlv3Gf2O/ZaTGrbOQP85/HxmMX8jLunzDD5ap2TlAvTdz7INM58VK79T&#10;upeCn3g4LtaMF8olPXA863gpiq9esx6n0NzFBcTee9Y1D6H8tvjSS9f4KU7lXl0Cm71feIjzHKuv&#10;WMac+8yvdTVzix+dYIzQXX1Dfc4dpz9hbOY/Mf103DrfwvQx61MbTvkIbGZO52KN1fma933Ibq1h&#10;cG4drHP1UM57durYup+YNazuWnzAGE4r5+nHGKmfPWG75tK4dtZyHhsT3/NZv/vuHIdibPWDfnHT&#10;K176+ox3nm7Hk3PgY6v/GuA7/w+Ngb85hvLP18rdee2qU03OwaxZOOU7mcB58p7c+bcWrCU+PEPv&#10;rD/+8Y9/Yuum3SJnHBFIbw2+gs2alD72XSgHDjwE1tFck7Cu39BF0Tg769GafyqcupghDqCdeq8S&#10;W3W9lB/78ods9+bnGijm5LnH21pw83MPMu6maJMHW/elPd+zBXrOkxVbdeW3/i2bU8iOj1lvUOvH&#10;3mf5Jz1Q8Csmv4+dz/yTS3O/FPGuXVH8+8ZPYU/nPttiqifduUmcfOZx49lM0Gs97MU+N0/ne7pP&#10;jUviTt11kx1axyvW/mxr8+2862rCOB/abLqu852P5mv6nn7PvV7znR+ob+bT+ORdn/Yx94dLUQ0m&#10;Z9Cf3IdyhOrl/1Hxf6FovfCTPV/152e9b/LHftaFDl0vUeyMVc9ETmvMzudY6wLWOkBjfNZOvXld&#10;0z3lQ4t3L6B8ZZNMrP1zfPq8D1t2aka27m3rHIQ192tj5onLXm57HKb+mtOEvsfkkX1rZ9ZLP2m9&#10;TGxxWvlNXuuYc37XedCfrvaUj/uwpT/9PRaX8tnCyueUz72xx+SUz3N8bHEl+qeExk/FaKwWVr31&#10;nG6x1vUz77v03Lc/+MEP3vzMz/zM3djWPSI/3Uec052cwHn9c4z+7Jt84L5zfMXHjZwDsbpmJ/CD&#10;tR/2+K1YbZ2z6dmUff3Vu34cZj7680nXeDaQbxLy9ViIO0XsnllirOsHr7gZI+WdpL/6hmvx5ief&#10;KybHdLRsin8tHuLI3zxqp99qqZ1cm/c5n8BXPLXzfPrtvFpP39llO+2T9BzzAdngWv/qP3sykf5E&#10;PLaQv1DsELdTiNuEvtbihL76T/kVlzRnE+y25vixmLXgd+YenyQYJ2rm/yD8wAc+cPPTP/3Td7zl&#10;uOY/kZ9iNOfl7LMZOvL0fyP6vw3l3RdxzVP2YtHvHBzHYfav8xzWeZnH96F81vmN09qvLU/5bHGf&#10;7SXIV+8wWz7WvsmjXOh0j0jfmDz6UtW5PEj62sag8+pOGluhHxf+po6Y1kG+Ap1k7a8tJp/+zKrW&#10;D9P0f26y816nn16QY1+WTd/p1FfsVQ+Kv/KLz+QJ4q2/BW1scjOnBPTlPxjbmgc+p99TYLeuWZhx&#10;oPNigb7ixm3aGVPb6Ttdkq98pLO25yIfs2bVk2xBPzsccY1v9yeIM99dDxP0rGV25oMODlvrG+jQ&#10;jVc6/Oon2ehLpp/Zlw8t3uJb8zjYb1vzYtJ1X/V/BbuPG2PHT3HZ5BMmD2s2P8XT9gNh56AfbuNv&#10;gs/i5rfj6ZsOH+94xzvu+E7Qmz6SNVZgb6zxbNVI/BX02IhfHnI3z/nhA1qD03f27BrPVp/Y5q91&#10;A+zM51d8xVfc/Kpf9as+lY+B2wn8hAnsy4yS5SAyEKHOa8FY4xBJmPbprAWfOGX3UEyujvNX8c4B&#10;m63JPAWxrplH2POz1V/8WQPY42NuksfAGlr9z/NqMyVOU7aQbzaOYY9zfmH6TFdb/FMozvQHW8d0&#10;yfTpePKbdqte51NnxapzSvccsCeTt3PH51wnM37HbDuuzhPOt+bsUvSQXf2vvsuPvv803LEPkH7y&#10;J3/ybrz/SBziTZdeEIP08Jn5EbVaeaznoU0k7OlM0Cnm1F9tnW/x2EM5bKHciwtbc3kJ+JG3/Pl5&#10;jK9s1xyqUS1Rk1Prbfqgv5XnGifo3xrb6w+NxXFuahozB/PZM3XLh279ZM1TX+08huJoZ8yOId1L&#10;sGUzY4WpF++t2u+Br3T3bOQzx9gQm6TJpTXSPS/fyUR2+Zrj4rl3TN/8EvMGjZUrqe5ayGf+tY3X&#10;Fxoj0JhciP55n4zPfaCfQLHPwYyRzbR1nOR/D3TEzqdcfIj0Uz/1U3cvIj70saGe/rfAx7yv0+fP&#10;vLQpD3SsEf/XimNjvZiR6lLMzmcu8eZH3Dk2kY/yW18S+UhHa6xzWHXdX+3tobxae63NbPI1z4Pj&#10;tV87Y0/Es/FqtXdvIxPln+6KyXNFYysHyEa72junO7lMvdXP9J3O2k6b+EyUY/pbYJPOqteYtuMt&#10;TPupU+33ePBpbELfrG02W/YTdCfSnzb5vARb+vmcedXX/MZ9jk2UY/oh3dr83Lde40lnT2/GSo9k&#10;mx+SD3G3uM4YzeHkmH62Wyj+Vm7F2rKPX/3T1j27vQxb9+1/9I/+0d2Xue5X656GrnPifujDI63+&#10;7uH5q6/zkD2ZXPiPYy2U24T7l7jzHnYKOJDpix0OPTeC2LOO9/nf813tsuev+66WjWeQOtPzPOgD&#10;66B+PacCf3InUxfEmLzv455ucM5Gi5/PoXovivuMqb9nl7E+AC/HqZvPS2q7BbbZr1j9FVOLT/yg&#10;uuLzEB5bEKe5VIPpF481f1jraoyd/vjj2pdn+iZn59U6MaafPskfdDz55SMeYjb3MPXp1kemD8fF&#10;nzA2JfCZXzzFkyvBAfK7hcYm9/zHj0ykq93zG/hq/U/e4sT9MdiqU/nMeYTOs6lfix+e7tvu3z5D&#10;Wed9C/nwxQKxruxR7a992caHuO41Po8h1nZrsTkSh219+QXxq3XcgR5hF4xXV8czx3OQnnh84A76&#10;+VufGVqc5WvNzTjGsk//EvDFXl3FnT6KM+MBDuZx3iPY9WzIhzE5mg/5qKM82KZfzfODiz6+xaFP&#10;irXy6xrMHtj3JdTU5yM/Uz/wU8xyjKf3RIJf64ov4EvexteYxZrx5vgEHWO1IS76xWxsrkHIjg6e&#10;BPeewVu5Fy90PH3nfwv0+VbvyQX2bOMBWjpa/eZggm+1Xeuq/u4B+uRHR8uPsfyxvwTxEc+x2rcm&#10;9POnnVzwMN468QUhPnM9WTME6KjVhPnlZ641NXXN65cL4FS9tfrZitN1oJ+f5l5fYyTIMR8zT8L/&#10;u971rjuevrR1n52ff7uHf+hDH7ob6zoRS0w25T5j0nn3u9+9WRt5Op51hXleDbrHN8a/Y+KY72pS&#10;PukAP/L73M/93F8yD5AP9vwUd3IJXVuBDhu1Ebc+yI8alQMe5pcEemzoTd/lYN7UMO5sHfMntlr2&#10;JbtzPKynP/AH/sDNP/fP/XOfqh3D97///Z/4wR/8wZsf+qEfunMkYcEFlRinAupzrG+FIIpVkpGk&#10;75gtAnScky2wEZd0sTeBjwF/FQqKryCKuMcn4GGBmlA5zAlZka9qVVx2LUJSrcB5Y7N/Rb61/EH6&#10;+pJgbMqEOSErWpQWXnPA55aPPeBmTRSDfS1oqw/pRmahtliTLcwcp8/ZD3zKRQy+mgNcHHcRkS60&#10;eM68uwlA/cAHfaifzP4gX3mGfPCrVmLjQ6/1lc6putMRix/H9+lC8zqRHzLHHK/6dIk8V6gjCcVc&#10;65Ff12D5Xop4uNHJf/rRv8aszxrA0TXtS4D3ve99d1w8mOKb7+6HAW9x4p2+Y3PnwU9HfzVrrQdj&#10;OLif+G0yeulO5NsYfnyses7Tg3y17s+B/Mzl6kdM3EPj9Fce94FtNmKZM/mrW9L49F3MPX7l2DVX&#10;S6ZveuaG5GfPN7DvmprIt34ctMR8Eqifnmtb/8wJOqcD5T/rMGPPPsfpqsHsd+5+ps2+fnOp7Tg/&#10;5aQOuFrzbRxCPia/LUx+hH4wJs6sFdBJXJfdj+MLp2IC3/jj7bpe9avzBB12CVgn7tOkcWCvHmoz&#10;gR+bWc9Zp+mjussvGMPbhq3fLLXRloOx8qczfed/8nZPcg+jo3+KeuPPr3au+fxo8z3BH//mhB8+&#10;4kc3jhPqpb/5ZF8NtWIBH85bD/VvgW4xiWM1Uzt8qs0e6EO8yJq7vpkPbubcnDg2f63LJB/AR76C&#10;Mfy8KOEK2ZA5F8C/uXzPe95zV7fGui5JNZx2zvHRV031NXflJt46D85bg/ohf+xJ+ZI1NrDDUa7r&#10;9U2fOGY3pXiBTjYTeK+6e2CPpzYUC0f5OudTbp4LOFez9Gs7hnxOvXKrrR+cNxbwSFbfq+7E1KUz&#10;52MiPWOtV/PvWnRujrpuWm9zf4qXGq1zya9zNaRTXD5aJxPqS9b1MNdU4C/dNc/qMrHlmy4upDXf&#10;/QfkgzubdLTsZg27zlonYZ0fnPnumcHXBH6tt3QJ+/x2TIeu456B8a7mzYm6GaOj3/2JiIdfNZjH&#10;+Zp1y+9EvNjyLy/rgw9jbKpjnPmT30Rx8jch59ZtPMjUNyam+OqRsJv8i+04DmzD5MV39Y7f9JEf&#10;AnFUu/bUc81ugW/CVzycq+c6r/FJr/YUPEc+/OEP3803e+C7a3j61h/nmduMS/Izj0N+Oob0qiGI&#10;QS/dFeKz0QZ+qocx64nwyV8+A1tj7KyN6kknTqRja5M0n/rPRbqzZuJocSjX+M24+vDDjTg2NnO/&#10;FvhN4gA4dm3qD7gkoZxIc8DWGvOuRsB8eG7IwzF968486HPPFN/e5Z3vfOddDDqune4h8WTvXK1m&#10;XLWuTpN3138+wHg2fAQ+q7vj/Dgm/LPpPiYn3Pmgm/8VxvJtzU7fbOSknfYzr1O+q6kcu2ZDHLX0&#10;9nzsobgrP/36xJtzA3KLw+zvPcW4+011nvXeAx+kZ4pjvqyz9hpi8TPn27y0JkJz2JwF8cnME/Ix&#10;dY1Xb6Az/WmnjxXTV6iP3axrwKFcZ07T131xt8DGfPUMmPblVQ2aI+d4wBbvdS6d05v+6KthayvQ&#10;I+Kl27H+VXetB4i35Xv6IaH+2rk++JKXdconf65LuvnQzjkjjXW+Qgw6U89xurM17+3Tpo77q+t7&#10;5oTve9/73rt3E3zUYIrx6dt11F82iQuwnfnsoZju1evci6dusw/m82XG3EN6k4f64Q7Njda8zNqe&#10;4r4HdvglrQe+t1AuOHSPcqyPrfViDls31XUi/3Lgg/ChVuxCOaktsKmeiXpbj+y1zumxXaFvywce&#10;1hDb7rN8iTu5sy2msdacvPnMPxvSfUZfdSVy1JYfzDgQ/+Yb6GQTt5mPY9ymL/r65vrOd3rlxc/k&#10;H2ZMvibYdL1CdvrlLH9rhKiH2hJx+K2VJ/+hmLPWoHZxEcN1kfilBT80Redbv/Vbb775m7/55gu+&#10;4As+9UXu3/t7f+8Tf/Ev/sWb7/me77n71r5kWsQR4LSFCREBiUqq88aQkwhb0uRWLDrOQwmQFloL&#10;by3wORAb8OAPZjwbTfnMvi3ghcMlX+RWKy17+Xfx09EH6dfWv4V0+FJvmH708z996K8OofGZR75d&#10;VG7kLnw1oytn7Tl5A13nOM4LvDF8zK36iOXYuMXafKtVPuPrHAf6s6+240BHPmxag/iIb16sCy2d&#10;5ik/+YfmDtKBcoNpm0w4T3dCf3NGyk0bnK+Y/vd8r8hG2/HkXW1CPHoIBLri0YfJj343JShOMQIb&#10;62v1fQn4w9eHGtbMrFljM2YQu4eHebXuuiHDajPzCytnOvLmI/384DW5AW5eiGzg+NqKkb0xOq1R&#10;aEw756FxusXc8h3YN5f5BDZdHytmXbd87411Lp7rXO6tF60c11rwReb9AOiwMW/68Xed8p3N9E2P&#10;bK3N7LbidgzG5U4c66+tP73s+a4f6q/PMbAhHcPWWOi8dUhXn1y754Xpp/rSqwX5q3F8nU/edJNL&#10;MH0Ae3ziFJybw9acHJqr5ma1CdMn/vzUF9/Vtv4V6jPXCT05kOozQZ8umeutOk/oSz/E2/3LfagP&#10;zRyLSV8rrmN16XnlvLz41N/9tH7HwEfPVdJ1stbHefaNacste75AreY9gh1pzuZc6meLy4w7pf4t&#10;pMM34NR17ZjfUz6MwbSDbIjcV3vxrCn+2U696huynT74Z69m1W2C3wk+1c2zZPrHo/oHvsuLrpyc&#10;0yXNG3EM8dHGk09rrnU3Qaea5UtfNRGXr+qvXX3oJxNbfWHmLdbqc9Z3gr/GmqtgzHVkv+CHt97/&#10;/vff+fy8z/u8m3/qn/qn7vRbW8CWTC5hiw/7BMqtvsml+VHDCbGmjxWzXnEj0zde9LRTx5qy5zZ/&#10;nr99IOvcPpzQZ1utmuP846zfepm1sjb4J2IBH+mnyw9pPeZ3YuYY1hzLD7/JI9Dnv/tP17rrr/dV&#10;tdDP75wH59Vwctk7Fks+fJU7xFf+YvJZzLjzk165OO8en09jau7DPr7kZr74478faOEXl+LESwvF&#10;TcRaa6u/ue+ZQsRkb6xniWN9MH2Afvlo51jHePnMwYeVjstv+sO7WjjuuqCDH//NU3HWfBrr2Fg2&#10;7En1oNcciCVmcfnN/hTyW0zQx56v5rT+OJ8L80/UfoJfUo0m4lys4s424D3PgU7SuRzNmbrRLz7/&#10;W/lU51kXfqox0Kl2fMyYwXnz0RzRT8oJ+ILyWX2dQjb5KBZ0fTQW8h/HpFwaW+v7UExfq0/n+Gnn&#10;2MonqB190pzK01ozz/Tp/MiP/Mjds1OfergX0HedftEXfdHNr/21v/bmi7/4i++eq+Kw58sxAb4I&#10;LiDmjB/nydvaEi8fYLw1SAK/cz2Gcm6dlGvi/BxMnxPlReJeTmKeAn1+WzNx1eLmWa2ll+9i3Qf6&#10;9KrfarPlpxqFxr2fqLna+sLeD4/2WerkvYX8NT/Oq4/cqlE1yF/903e2HYeps+rPFoz3rIS5DugR&#10;OrVql0zEf9pA/DsH4/TX9ZDtYyDO1hyLN5/VYerM4z3eq/BHh/4as/HVpty3dKF+fY636p2vjkPx&#10;Zgv5qcUX0ptIZw/xA7Zb+TifsQNd1w67GdfckPoJDu1d4x63dX60/LrXijFBv3zS34KYxtvDpxsX&#10;62q173qJM9DBrxoH4zjiN/3oV6t4Zqtv65q6BPkmHeePpDNzdYyHus888oN/c76HfKhZPvieNsUi&#10;ja3tWpN0V+hL2BXHeTzYxt25/Ho/as7px8m5dm+Oq08xG8/OsRaMi1ufFhqHaVPd8ls++Q7ZNN55&#10;x+B86sQjOC4m/yumbj7Vw/XqXB3iW32Na7umq9Xk1PGsF47NifP8EF/k/p2/83du/u7f/bs3f+JP&#10;/Imbf+Vf+VduvvALv/BTX+T+N//Nf/OJ7/iO77j5T//T//Tmq77qq+42X17aPNy8KPZhEkKICAKT&#10;iDGBVpLsEGshpCNpSB/osTNGKo4XOxf/VoHvA3/Atpj1id0DvL490MW9DenkvSJf/KqdCaGvRjZi&#10;/EwfjvFT11N+Id98EchG/fZukmo/YZyYz5Bv/WplDcih+cPx1BxkD3JRW3ZxxUs8PpyL0xoTow85&#10;1VhLJ/0gBju8tOeCnfjxYGvzmZ8kFCc4xxFmP1/1A710Vx9qYS3rh8ZwsEb4IvnQ35rdwuoH5vEW&#10;sinWRJxnPvyZgz7EyT69qRuMpbfFZ47xKfdT6+oUitWLxZ6fYgIddbX2xNZar/qypx93HB13bkze&#10;1pJ25pjvFfr5CfG2Jqrh9BMm78lhYs7lOp79ll2IS2svsJFL9/sJunjT3/I948q9NrDlQw2LoV1r&#10;DfHr3hamb/7UcurwR7qO6NJpnN0p34RderM/0a8NU6+x+oLzcl/tw2qD+6zfFvI1ZcI5H2I3d0R9&#10;1F0fTmoEzUVwnJ129b+CTjKBQ3Md8jmvqZkvTuW3hTmm7Vg/P/nbs59gA3OdQLms6weKo5bVs34y&#10;+RB+tBC3+PUcbH3Qlb8+frtniZNfyA8dbf7rM84XFF8u6YHjhM70D9Omcb7Ld4IOpBOKne/0zgX7&#10;amMd+SKAqImxLd4rGt/S2+JDb/af4n4qdvpa0pwnofH0A521z3lrUp3dS/V1LesTB9YYE+rGT/MT&#10;Om4dJcVgk1999Mor5LN2jl0Cdlu5TOS/WCTEwZ+S+nt/7+/dfP/3f/9dvbz3/Jbf8ls+80NY2YjV&#10;vWrG40Ntu1eCcXrz3jb9wPShbqR7W8gHAWPsknwBHlBe07+++ovV/Yl45rmntG9Sh95V4lM7Ue7d&#10;q0Oc531pxk+3sakT8Cj/NZfsHcdxCmRDl+jnU7+WxF0rZ/HwU4fJsVz28pkx668v8G18+p8x59zT&#10;I/EELV0C9L0feY8w1he5fDSXYtAXB3fH+RSzuATkSVcbjPUM0m9dEODfuJZA9QnVRJtOmLr4uXd/&#10;/ud//l0cMde/CKCfVAPgm0wOoXwnVn5xy0c1aU3zgVs1bA2obzVefU7wy1/1hvSLe8r+PojPx4oZ&#10;I9CTl1ZdymerTrCuD+CveZg2dH2mkf/qteqF1fclNShfvIkY0z7fWrqNpau9FMXUsncNyA+sVdfi&#10;et9YoW/yeU7EPw4rVk7x1O4d+2WGv/7X//rND//wD9/NvTn3W2Dq4Evc3/E7fsfNP/vP/rM3X/Il&#10;X3J3batN/wefdTJjdjz914b6YOoE5+a8eQ90WitTP6wx5nrd0p+Q04y5p1+MyeM+32ys43mNZ9M6&#10;g8bw5vs+xHOLhzG5dNwYHtZ5Y/U7d+y6ck1YA9qu++n7XMxct3zIfea/jmcP98Vfde37uq6t0e5R&#10;9KpHNuon1+oY6HcfxFMO2U/ewC7bue6uAbGKC5N7PNZ84jDz2QO79PIxMX3s6Vo/WzXZw/QTpj9j&#10;nc/jiT2d1W/Y8rEFenLpmgj6mos1xpZvczCfm+lYV1vXJmxxp7P638txC2xbu6eQTznOawWMtaec&#10;sel6Tshn6pJ5XyLGqys41/8QFOshiMt6fAlWH3s45fu+2NPvKb7OzW/7NHXXNlfTNjQPxtLR8sM+&#10;5Nvcz35wb/Qs4WvG0XY8Y66+r4nWYIh3++Kg37l84lbbuofJm01jcibOt2qyolp4Hnm3w6l+Mey3&#10;fGbxn/1n/9ndb+P+4T/8h3/hN3K/53u+5xPf+Z3fefNf/9f/9c3Xfd3X3fwz/8w/czcouJ+yml/k&#10;Sn4mJMAeCp7O1OWvcXDMtxgWlIK20BRdUdJ9KIq/+onjOf7V5D4UpwXgoc+33Pa+yJWrTW8Tt4d8&#10;t0Bg+sGPzD7H6rjC2FyI0zcffaiFL97yObUQswd5WztzMfPTi5AXIDEc63NMh37zzR8/syYzhuPy&#10;3EK66WjFAXn4SUJ94opZ3vpI/rWtxxWTDzgn641iy6cWWu/iu9FlW63uw+Qw/W4h3fjA5NTNfEJN&#10;Zi6wFWfL9ymkv94LLkE+zsXk2JyS8l450Jd76yI4T2Z/ecw4RAxrOTReex/odS1N36cwx0/pTi70&#10;pn91WXkTPFoTW76nD/PLx9RrTfFTDK3rkt7ULWbXxRovX907HHfvnfOLR3rAz57v+IfOjfPF56rL&#10;HheYHPXRmfp05/1mC9kQMcl9YMPnXCegHu7n7sliu88Uv1qlX0uPAA7T9zm8a9Ob5811/eCc8B0/&#10;8Vc/e8iPee6Zka1zc1b/KbBJgH3Ha9769eGpv/UmD2PNQzbpzvkx1hwQmDzpqgdp7Rm3ZvMB+ghf&#10;xTM+47D1XOGnOvNTPLr4uUZmrvqdE7Z48qM/foENHeOO+TfOrzjrPPCZf20xVzTWOH0+xbG2tff5&#10;eEnAs/kia03Iun62YJwutI6cm0PC7/S9BzbqqeUTxG2+zdtE/LRzTpLJO3/35bIHdtUKn3N8tI61&#10;gZ08rMn/7r/7726+67u+6+5LpN/5O3/nzW/9rb/1bh1BfMUUb42ZbxKMx08bqgfdmT8f+Ske5INA&#10;NnFZfefHcZg8+JcvAfl3n8nvjD+R78m7OLMvzHPH0+8aw/jUN44vwYmE6iT29JM+AWPs8kHfGu29&#10;q7o2Jr52K8+1DVvnk9fkB85n35bf4jZnzrtvOu76oyOf5rL+8jU+c4F8a+PZmH6Sbf3OyawrmXPQ&#10;OtKKh9O8X812onik+eCD7yQbuo0TWP3v4ZxxIh7+WjnITyzPE1JsfOmce0/OL4E4XwOt2dXfXAeB&#10;Li5a47OedFfwK0c2gb/mqjUBdF1b63qkt+eb33zHc6sua706Lgcyke9ZFz7o4zR5n4v8qF3rtXun&#10;a1PuYs54YXJ/o6I5IGroB0j+x//xf7z5K3/lr9z8w3/4D+9q2rrymaFnKPnyL//yu3cNUCN21hRs&#10;rYvH4lSt55xsIVs5pHuOjbyJ4z396bu8z/HdGs6ezVY/8L13Le8hf8E5Px0H17XP6rrnha5zMevX&#10;sk0uRX66tmc+xrpvpPeQGCv4Ese+Tz7Ou/cVi4jVsdx9yI7j5EC/Ok0bffOeBGKyn2vuWrAmxZxr&#10;UytWshcz/afC5ANPGSvMGMW9Jvh0naxzPLGX56yFNTHXPBjrPnNurR5b00trtOo7x6HrePJpbapV&#10;aHyL96VcDtwPNbXO3Me654P6N3ezbWzFnJvGT/l2jfghzTn3MNfJ9BO2Yj8WXa9h8p7XoH559FlW&#10;fbDHy7h13vOge/Fak1PAgawx+Phbf+tv3Xz3d3/3zTd90zfd/ME/+Ad/4Tdyv/d7v/eTf/pP/+m7&#10;L3K/8Ru/8eb3/J7fc/OlX/qldxtVXy56yHEaoS00NgOXENseWlr9PSSnvng2DXQQbvPNx6p7KUxa&#10;E8cPfx2fi3N18w34+4lptmrUBwpTB+T6mC9y67fgxOx8tlv8Z1+68ePLPLURbw73kD2YP5uduZj5&#10;1Wc9+QlOfeLPiwSa78m5tn46ra09GId4zTVI1Bxc1NYePmzE4rdjoJv+BH8rB3bq1XoL9NKPExSP&#10;PmEf9xCPLeQrnT3dGXPy1s+GWKtzjo2pj/ma9QD26him/5XTxKmxS5EvPMrnFOhnQ7+8YY7Nvi2e&#10;apH+1G0Opx9ijZOQ7bpG9kB3vihAvvfmoRgQx4nVj3nXzn5+XcvBmNz78CbbFfnAjV/X/dTLx7zf&#10;a8nqky/iGlWvOcY/0a8+OGnp5M91qy2/Ld892BurP5kopv7pi//12iGTU/0rj1NIN/1Tdnyrbfey&#10;gJcau/fSkStJn0866iQ35/FeQZ/dHsoP+FprMttAv7riJXbzDa2LPeSPfWspGCsn2POTjy09Y2TN&#10;ffYX23pzrM8ar77p5yM/xgibahVfogbmUz2aRy0/E6tPmPEAN/ehnmVzbdKpXX3jQI+o7byfNRbY&#10;418N5lzyj7+xQF8+JN57oMtPPsXFw3NLG/f7/LwkVKsV5XofyhnUsDo0t3v+V8w1AB23pvluDYhH&#10;+KWTjT6c53MKjK+6lyLbc31Ul8kDyusHf/AHb/7df/ffvfnqr/7qm9/3+37fzW/8jb/xbh2lAzhb&#10;7+v9pzVPgnE1oqsN8Zj7S+AjP5NjPsjEVv3YTQl0+dHqF0fsJORT2zFos1t9OzY+/cC0nVjjZl+O&#10;a61qpx/n7NfxaoX7hDE6aqvu7sNaetay5yDbrhG6/OQ3rBycr7WC5rE6N9Y539336BHH+mHmo2VD&#10;B28+2Lqu2dAtBtEHcdLWV6z4qQEdcUm153MPxpJ8wXyWiFd/KIfuBcWIXzk1D+7ndFeUkzbMPEkQ&#10;E4/iTRsoh9s4n5w+2IlN2Ddf5eeYPp7ls/qeKA5f1eWU/rngF+K9+pQHSc9484CHWsuHyHHWLtCj&#10;T6Yf+s11oNu1BZf4hktqEhc5EDGmfb61k3e62odCDfkqP/6t1/YgM96bCeWlVb8f+7Efu/kbf+Nv&#10;3Pzn//l/fvOTP/mTd59Z+ctm/qKFXwD5zb/5N9982Zd92V2fWqiNa6b7rDqGa9QKL366FqZPY10L&#10;6W0hTtZIa2pPN5zr2xio3Tl+YfUN7PS1tuuHeR89hzcf+Ydps/aZs3WNg3hd4/qTahnOyXeCDz7z&#10;G8q/OPU9FsU79UWuuHTKTd72ifomB/rW+cpx1nqi+TJ2jVygOOZ4+sZBPDmuvOd6uCaXLeQfh+SN&#10;Djn1ww5qGeSm5mu9V7CH9KeuseYn7Pm6XZdvYf/cWOexOXZf6n4a5OEakVN5G3e8dZ2svg88Hmps&#10;nbiHq625cO9qna1zCfRbm/q0dMlc88De3M+1SN/10fvMRPvF1snqu/5rIO57Po2Xc6hW2WzVZMI4&#10;7j0P5O18rckpqOGWb/0/8AM/cPPn//yfv/lDf+gP3X2Ze/cLiQZvN2Z/70/9qT9181/+l//l3Qca&#10;3/AN33C3GXNzslHryx2E9opAF+k5VkJs22z0sKSvTV+rj6RPt8Sn7kNgQeAH/PAH/FtE96H453DI&#10;t9wVvkUgvk2RfpIv+jj487XzItpCvlsgwKZY/aRYoG/MopoQm371dZ5v0K/+4vR/9nXB7WG1xwVH&#10;PtQfBz+lqb//05QNv/mOR7VhO8+hOOW8B+OAA5u5BqsZwa2LrVgrj1mrCZzXmvBjHRc/5Ku2PGr1&#10;ixO3T6+Vu8FstpB9eXW+heln8nBM1GfN0xz4Itf8ZaOVt5ihsWoJ9U3MfKGcHwP2W7FWlOsErtaA&#10;sS3e8lz50U2/McekNQv8EGuPhOzVNN1T2NLP9zoP5SAnAlv1Tc8Y4YO/6d9amLzBuB9UsMbpnPLd&#10;fWTri1z2/uQWnXldrj7pitl9JNCTO1v9amPtzfVXfDk43pvLfMdRX3XgK5u4JOlr8Vhrxac8+Q98&#10;Ec/V7O+DuOW08p/Aid6sUxCr2MQ5/erWGq1GNl3GAv18nMKsi5p3DNVta913jjvBKf347oGOcfG8&#10;lM95mH7nXK6Y9SV8hXjgnZ54+Qbn1dBxc7/MxVtW3/krhvP8ljMfngfmphjTB0x+k1d++RLb9ZAt&#10;v0Q/Oy29JBizhvlnS7peZ6xAn25SHD7ZTt+O5dOXaKcgljr0p/qcu7eYc/bOxZ7+XzKaF5xJaB7g&#10;vlz4KO/uh45dP2rPF9kDW0iPDzHjZr6y57N1YMy80Q/iNuf5Bfb85PshKEcSty3MseIGttaP/r/9&#10;t//2zb/9b//bN7/9t//2m9//+3//za/7db/uM3nG3bl1Tma8clSPYFx+SeCLWP+Tm/N8FA+yFzOs&#10;PkK+6E9+8gz65UFHPPMnZrUEsbbmku3kDPrx0E4uYtCbXIwXj019dLfuY8byP32XQzGMaWd/MFZd&#10;+dHOOovpnqF1f9YPzvmZvnGL38qHhOLI1XFj4oJrsvc7z1V60LoqZrnwoQ5xVtMkjoEe6ZhP8fBu&#10;vol175y9cXrrGou3uCT++klzo8WFvThq51hfYKu+4rKJMz9szAFxbD9ZXaoDiMOu/CCexXYc6Ilb&#10;vDn2afyyW53Pv+1/5+34W6opsCN88Ft+CVSXyWcLYuOQwAaXi8BnOeG2de00ZzNmNTFeXsRxdZ6Y&#10;vOOspctu2tDZ+iL3lO+V37nAH/jln7DPR77lm66xct7icwr5gOabr7kWut5nPDJt38iQR/WFv//3&#10;//7dF7l/82/+zbs/sewL21/za37N3X9L8Jt+02+6+dW/+lfffbCo3uoyr5W5Ntc6zXoVr/ZULePX&#10;essGxE3WPMLsa53MuFs28dF2vId0Jjftll845du52pUP4cd9wN4X9/T2/LPlY65ZcJzfiepHJtSq&#10;mkNtuvnZ47GCPqGffeegJZdew3uIn1Yes35znU4e2eDAJk4E6LPNBuKcTv3pJI0/FvmaMUF/vGGO&#10;4d3z4ZpctjD5PeSevMeN3xVb+XR+jRzzYb3av3gWTB7lWM33kA09MmtibOuZNvHpc4MfvLX98G37&#10;iz5weCrEpzyrq36t5+Q6x9Zaz8xAV35zDYbV94HHQ33Vtc9b1N2c9KyedW4u2muuc7DOZb69X5i3&#10;CXqEjjihdc/3nPvV9zXAvzi9/8x8xOpdJdDHTa1ax3GX3+oj0FHPxHnvl+dg1mSFvyTmB+n8Nu7X&#10;f/3X3332daf1vd/7vd/qi9zv+Z7vufsi91/4F/6Fuy9y3Zz64g0BhDhfJwh80dMHJKFkKhpfxvXz&#10;rU2fX30+nOO/F1Hj0+dDYbHiAnGAbjb3Ia4t/nNgQcwccJAjVEugh0d1PgdqTWDa8DMRB/2rbzl5&#10;CQM6LWA8+ol1MXD2K/FbPiaqKR265pu9fr4d6yPWS18U0F9z77j/L2mNe8k8+NKYD2tKnOY7blDu&#10;p9B8QfpzAzjBb74n5Fw+jXehq1nXCqj7rf7dnW3G3gJ/XV/nYO96WDnnb+2XP65khQ9vWudbvKud&#10;Mf7vW1fXQPy34hlrDtY8oToFtri7RjqH7K2rmSPQmTHDXsxVd+qsvrtfhnTNw7y+V+zNQ/b1rXNs&#10;3HV57hzz4YV/5sQHe/cB40QecZg+86Wu1u30zca656956sNZMn3Lo1wn2PI95zkdttB5cbQEpr+O&#10;448r3yTQ4VdNZp6nMH3MeHuI2wp8ugfiUO5EfbrvgzleeZPqeA7EM2ehuVv5OZ95NU7fcXZ7cY03&#10;hl/zBtnKZY0zUcxytK6g/pC/iXJkxx4Xej2/wu3x3Re55mALrdtZM/p86HcsN3FAv76OIX5zDJ91&#10;LfOnJtr4aouhzWfQl07n67ME2PGX/ZafCedzzvbAD87tH3AxT74kUdM1zhsF7YWCelQTOZ6DOX/Q&#10;nJxrD9lq1bLzfMw1Yw2S6R8Hebi3z7kol66Ph6C5b13t+ZljxQy4uSbd//7u3/27N//ev/fv3Xzt&#10;137t3Re5PpCWF/u405Pfyrs1j08wTvb2hDC5VccZD7o3T97G6aYf+NrixzcpnvH8Fc+ai78xvGdM&#10;dYbi5b/cVy5btTJuLYizrm85ZjOxxoX0iWNjxVhhbPLLT+diulfgGTfY8j3nYfUTT/xb92tN8uMe&#10;1f68/XFcoJjmIBt9/DmPm1iNQzy06U/O5TfXgnHP+Z5Bs9757gvYGZ9P5/Jk07xVTzrlA+zLdc49&#10;8Gn/oybs6My6TNCda6TYc68S8CN8TI63Pj4Jt/1vu+37Y7e2v/lW7zMPHB/YsCF9eEPkk0DjfFe3&#10;LdBJ2MDWhzKXQA1XbnzioR/WFuKgVcuE7d6HUHSJGHSBbnb5FNsHbs2vucTtPt+X1qRYwKYYtTB5&#10;EzB2KtdTKCY7bcfVxLk41Yd+c6PfeH1vVMij2jn+wAc+cPOjP/qjNz/xEz9x9/xwv/L/4vr/cD/3&#10;cz/37sPKPrAs/+ybH6hm1bUxesaqo/PqvIVpU5xgjEzfK4oD6ZPJfUW+4rfqGK/lxzhf8cC1/Fec&#10;8s2X64xMX9WczSnewCZbEqa+48b2/ICxpPrn9xx7SG/yjl9+Yca4z+d94FsMAurm2dY93vMDn7jF&#10;pXOIB9s4lgOkS8c4MTb9lmf+r4F8tX7CqRizFtfksoX8P2Qus5PbBJ+z9qG8jId8kMdg+hDbvdC6&#10;gfrT6fxcVJNqNflvQT1u84S/csvl/3dr8xH9t+dPN5G3kDe4djwHgn6cXE/rXBlz/0onzH0b7Pk+&#10;8HhUe7V1rOZq335/zst987B+bkG/dwXtRHML+QXxukamTu+n6xp6DMrdu8PKUe595lnM8vF+s3K0&#10;vtccQ2u52hK6e/orxGUDuFQvPH74h3/47q8n+4Xb3/E7fsdd/92F/v3f//1f+u/8O//OzV/+y3/5&#10;7j/P/d2/+3ff/XT6T//0T99tziRNvGhpt/DBD37wl4w7Nxl8wK/8lb/yrgX6WxATsrkm8IFy6fgS&#10;yOFcm+oxW3nPvvRg1uc+sMluxerb8Z7v//V//V/v2jgBXeLCbT725msP1Wly5EO/ueXX2Iy5hb24&#10;+T8Hctyqw6U5bYHPPR5rPw5bMatBvt7xjne85XZj/vYPfehDv+JWfnk3gfvgJ2HPhQ9MVoiz1d+N&#10;bAX9vf4tP1s4dXOrny/H59ZhC2yBfR86BWNToHggfseQj9UPTB+nMONMHx2vPrb8prv6CHifmoct&#10;Dlt+5hyzoeOHI/I9bRpffc9aNT7r6li/NZwN5C+bLfgSB3yg5IXWT4rHb43bccg//ek/3S0b2OKi&#10;b+1nW50ai9P0vcbOVzqzVtlcgvxB86mtnxQrzJhhcj8HWz5WWzr6Jq9gjKyYOiu2/MejPGHVmzyN&#10;dT/NZtWfiOPKq/583L5kfez2xezjn/d5n/cLO9kF5zyXPCd6bpyDredxz6M+kKuF9dkFPZ+2/NzH&#10;ZfV3n/4psMU1zD0qrLHeCDAPa03K6dx82NPd8nMOzp0TemRvD2Zsaw1fkssezrk2Jrb2lfn4kR/5&#10;kbs/rfx1X/d1d+89X/mVX/mZ/fCK1U812MIlee7ls8X7VMw9funjM3Wcr2vO+BbvrZh7vLdyT7d3&#10;CZgfCmzF3MKW7z3M3IHdmivs5RFOzUP+pu81Tnz56Z3WveucdZavfIRZu+6DxZz6jpPu7camhOxD&#10;dhNxOzW2+pxzH++4+O09+o6Np8uuvOK8ha25gVNzeuv37bfP3v/7O9/5zj/w0Y9+9K0+aNn6oNSH&#10;Nj5E9SGK53Yf4qTrgxUfYHW+thP62JPG5wdWK9IN2dhD9EGUD5EIjn0w6phsIR+NO5+6ztMJxu2n&#10;+4ID9NHDX8wEB2NxSjdM32y3dPbAthj5qT7VAWYMx4T/YjQ+9RqfPBovt3zVX8zyIMacN+a8eTFf&#10;0z/QzR80nr9zkY/a7PnvvLG5ph4Ka9Cett+WkZs9rw9FHYslTnHJmg+9dPlTpzm3xtpv89Xcw+pr&#10;YmssnxNxImKZL8f6idrFac+n/vJcUczJO98w10iYx3u+6fCJX2381cqxeMa2eE1MPkA/G21j9/mB&#10;aQvT731Id9YqqIGctBNs6E+OCf2wl4P+agjq1xfhxvDo+rkPbPI/48U5XsbEI3u+swc6RN/kn++1&#10;JiH9aXMf2CTFDPkqz8by77w6zr4tzJqEebwH/ugRPLpeG8O52qY7+7XBGB616cNeTSfSp9tas158&#10;+SNOsec4nOMb2K6I3x5c+7d5/pPb+P/W7d7pz936+NDt6fYkPAHsw9Z9396eDdo77u0V9aez+j7w&#10;eMz6dwyn9s2X7rX39PfmcvIIp/g8Fq2r3knAO4eYKxd6W7z3coFZ43zu1WQL9Mufj/zx4fh7v/d7&#10;7z63+Jqv+Zq787s7xO2F/8v+6B/9o3d/d/mP/JE/cicr9DW+BWP3Ydqeo/8SsZf/uaiGs5bV4hLf&#10;l9Zvz/een1X/GvFmzuG+3M/ldwrTx7S7NKc9PJTLHr7iK77is25flH7L7UvOl98+kN/Thxo2Budu&#10;CCD9uaE4BZuePaw+vID1wUJIx0vdudjixqd+GxS52yT1UnduLiviyU8372pZLm38QBx94hfTn/Nk&#10;68WVlP9DOM04OCX6/VTQT/3UT33GtxdnNS3m1M/HHooT1FLf3Nzm65z6sp31guroHFe+fAk2+/X1&#10;E1BEjnyppweWD/LUWo44TFvH9M7hF7KHUzbN4cwH4gvTvvW41hVvNivYppv/6lDM6knw9t8ZqCPp&#10;nH5+zq3BBN78T+SnPPug3Tld49VxzuGl8fdqVc7iavXDzHXOCS6d04FzasK3/MshmWtkgn73HBCD&#10;/+weCra3PH7wfe973w/d7rd+4W9tL7jWc2li6xn1kDgP9bPaXTvHS57BLxVrTV5qTvE8xW9vfh+b&#10;06XrZive9OG9h05yLu/7eGzF3cIldToV8xx+9/k8lzM8lstDcS7HNSa7rVzv47YV7yH5nFuTc/Pb&#10;A7/35XZOjC3babeO7/nc4wCrzSndLTwk5j/8h//wV3zN13zNf/COd7zjWz784Q9/jj1BH8z2BYvj&#10;9j71hz5oZUfsDRLnfZES8u2HDX1ZAOnZY/hCjA5pnyHe3M8Usy864key1XcuxOdztnyTYvGJh72n&#10;D5LyT7dcazuO14r0gF8x6J7Lmz4fajX5AY72VZ2HYtbPbkowPmsJjU/e+hpPH/RNv/rl5Ji9dubo&#10;HIyt9Qb5zPV2Crit/qwx8ZxD/LT6z6n3uYjzijhNzDyrnz57bbzxdUzMpzXnXYO+sZnPtRCXWfPW&#10;MnGcxH+d9y3Unw/Qx4bIjx/j+otnbuLCLv30HEOcgA1fzevkegp8Tb31/LlQzFmrIK/qHehXr/Sr&#10;y7q+6Rrb6ifZF4dO/rPdQz46ri3Wyt2YePkOdIuTDulacNzaNO649XNNTH6ux1Au84tuKD5dXySw&#10;w814EuYcsDtV1y3wxYawn/d7Y3h3D0k3DtVzov585PscfvlPF8Tu2cRvnxO6hxWHLpungHrc5u6L&#10;3H/jNtZ3/NiP/Zg/r/xsOGc/eQ7at/E3jw88D07tmy/da19j3k7xeSwuyedauVzi51RdjZE/9+f+&#10;3Kd7b+9hn24PHDjwQvCf/Cf/ye3787v+L7eH33S7AfjVH//4x+/+HGdyH2wooA3fU2wgbJraaAYb&#10;lmKe2gzdB/zj7cMOGyV+H5NHNfFyaMOJXxyNyaXNIBiTW/83NNiwsrdBs1HDje1Dco0PLm3O+bYh&#10;9Bul/nRVeftCz5+g86FKfetPyp8DMfmXV/FBrfmcNdkDOxxIPrLh1yYWN1/k8kuHyC3OYvUnZ/X7&#10;IlfOfWENk595z/YUv2yqzznrBQdzPvMB3PmAGbMvWOlP+DOB1sU5/KqB2Pz00kZw9qGfLx4Jf84v&#10;nesVXa9x0PKNB9/O+yLX2qaPSzU0Xk1O5XgKxeSfH+dyNPeuLTzEoGMMHMdhxjU+1/EpTnS6rstX&#10;u7c+mpPAnn+c8XsIine7dv792/X+HX/wD/7BD9z6/IUFd+DAgQMHDhx4MnzLt3zL5/zhP/yH/4O3&#10;v/3t33K7V737kXrPdM/n9iX2B1p97SvaA6z7jfYK9tVa+xnHE/x94Rd+4d3+Hdh4r/BXYOx92pOw&#10;19oDa0Mx534McMAdbz7OAV/2TXPvaW9k/+V9ZiLe733vez/jvzzZxAvWukB94pBAh/B/zn6Kn3X/&#10;Whw+SOdrzJXP3DOCcRzUfOrC1JtY9VYY37OtXy5b+bT+7ovBTk3Khy9zaI2Zq9U3kSffj8XKrTin&#10;MLngQeJtnuSBv/8yw3qWh/ce+uWZ/TUQHzzUnPCNC06OxWzdaUH99t4bVsy6OOaT5KM16ppqrfph&#10;VtK7H37Vx3mY9ZztjPlGwh7vmTPQa16qaf1JMEb21n26+dBO+1OgFw/zE/gwt+KtMafvjunip+Wr&#10;9eb50BqwHorl2nCvYnNNlE9rMuDl2vDZhnziXXyfhfj8BmfcgA67sNakep8L/tgQcdfncrzXNQHx&#10;DXSJa66x6bv7wB7y37yB2PI3Zs7+wT/4B3eff33+53/+3Vg1vPacBfW4zf3ui9xb+TNf93Vf9wt/&#10;+ubAgQNvelx2Rz1w4MCT47u+67s+9/Yl5t+8fUD/kdsN1K+9fUbf7h0+tdmYsoc2KB7wNg9zU3Ut&#10;2Ay1cQo4iUVO8dtDvtjz7cVOHHnYJPJJJ71LYsyatJnM3lgva+IBDvp80NIHK8bZ9+LX5u0xuZqf&#10;NrjiiCGmzSD4AtcHLPK3mWZHtzxAX7xPcaHXJr34wAaPWZM9FIvkg41zvr2A8GUji1961Yzob27V&#10;2W8fe4FnL0d9k5/z1vJ9+QH/9+mGrXyAbfWdfmzUCd30jeMtN1z3kD5u8qlmxFpSEzr+BKN1YN7p&#10;9BL1GPBHJsoRH/HNg3MvjnjoLx/n9PF+KPJhnedHLX2B7MWqF9RZw3VeQjpzbvZQ7uUrdvH5h7jB&#10;Xq1WbpeALfnIRz7yb93Kn/zGb/zGn7j1+UsTO3DgwIEDBw5cHf/6v/6vv/23//bf/u/f7rG+5fYZ&#10;/zn2Ou3v7cPsAxwTz/r79hdzD2fPwL49RfDct4/vHcZeyw8y+iLXftmXVvZ4fNDFh6yx+W4vZGwe&#10;n4v44dq+UytXkk+Ity/U2i/Zp5FyPSc2XTLBjv9z91NxLmY8+SAr5LTOQzFXztPfOnZNzHoVb0Vc&#10;7uNBp7o6NifeH7x3WTvyX2Ps1eo5EBd5xUNf689c+VLINeE66f/Ppi/H5vK+upyL+ODhvU3NoGui&#10;eehcC66Dh7wD8MUncW/R8km854nBr2vtnC9yXzfM9VM769H9gYTG1fAhc7aH5hK0W767LifHifJh&#10;2/XAprXmWtZam/0Av/HW6TXXw1ybay714ec43tawYz+47//Nxs3aTdd1MvnNWsz+czD5rb6NqUX1&#10;mXFOgd4p7PnIf3mC2OYND891/4elH4D6Nb/m19xd2/RxrobXBt+3uf+TWx7/t9v9xJ/5xm/8Rl/k&#10;nk7wwIEDbxq8ml3dgQMHdvHN3/zNn3O7Mfja283Sb7h9qXlvX37ZBNgMONbeJ20abD6uLcD/FJub&#10;xlb9c8RGSMuPjez73//+uxdU+fugw3iy2t4n2cR1HWsjOPXE9iWT4+YAt+yn/qWSHcQpv17i3ve+&#10;992N9YWozdrWGuCHtIm9T2asRE6wpb8lsGWvhriDehmLH51qB/WzUWMv8fIxz216E7nyVw3m2JaI&#10;scV7FfG15TEF11U/MT7jxSls2ZDiAR/OzVvryJfZNv5eiPikayzf09dDZOZWWxzXmw9R9PkgoRzT&#10;TX/1eYmUfz6d9wGUYy+pXWfVlm7Hq9CbunsS73LKDqp93JLyjasWps4lEm7v63/9Vr7vK7/yKz/y&#10;7d/+7Z/uPXDgwIEDBw48JX7bb/ttn/1FX/RF//LtHuer3/Wud322/3PKHtu+s/2CvYFnfpjHoWd6&#10;ewT7FvsXX0LZP/FHnJP2IXy177HXs//1G6/9P+/TR/uhKfoS5/bE7V+2eG6hPcnc99hz9oXy5K0W&#10;eOMP7VfL/5yYdGZtp79zOdPLjnSs3YL+qU/Uatat9wm+1QHO5fNQ8E/EnVycEzh3LptHMCfWkrnj&#10;s/xnvafPp85zD+LGDVqDBH/XxKwN/ZnntXlXm1n7Wf/JD9Y6XgJ2RExtfnsH0dd6UIt0jcnf+euO&#10;atL10rVN9CezP7trYuURl+JDc3oK+SHmuDVh/vVZD65pesTagHN8X4J4yEMMx7OGxrsGwbl163Mb&#10;7+/QM6tnx7y3NQ8PXcds4hifUN3it+W/sexxix+Z/OAUx8kFil09fvInf/LuB1G+4Au+4G7cWPqn&#10;/D4UuN/G+OQtj7/2j//xP/7BP/tn/+ynPoQ7cODAa4HtXfCBAwdeGXyh8vGPf/yTtxuDT9ps2BR4&#10;0e4F24bJ+X1ig2LjYKPRZuOxkq82Jm2E2gzpn3qr/TnCh42sn/TzE382SDaDcK08zhFxfTHpQxdQ&#10;e3nClv41pLrZEIorXnHVpVoTNTEHW35W4RPayE4/bUjTW22TxvCYPtaN+ikpP/ri9vLei8v0ealk&#10;e8kahDUfsleTOQczrv70HyrWmnlvvXspwsvYfXnsSTVYec/WWPMg9tY8ONY//c44jxUoFpE3UQP3&#10;u/Wepx+n9KbtKZk5rXNWrcp/2oiRbnrZnSufxmcODhw4cODAgQPPgx//8R+/+y1Yv0HjOd8+wL6n&#10;dyvvXD3vYTy7fwn4oO/dzL4k27kvoQOrHxz8Bo+9F932WO3F7Ad9SK4l+tt7TDnFbwvte1ZM3sme&#10;7n2YnPhRFyLHaiTXU9yNNV6dp5/qld70Vcz0HDcXclrlVeCpeMixnGuJmrxUXCv3a+Gl8TlwGubL&#10;uu99ret93mfm/eEa4M9zw33ZvTzpPv1QxJUfnwHl1/FjfZ9C+cxciJjGukeRdOME3XN7pu7JS8AW&#10;L/IYmBf18uxWn3nffazvc2CdHzhw4PXDceUfOPDC4Itcv6XoAwebgl7W2zSeK2xI6HjdvCQ2Akl9&#10;sPoJ9GxSkmn7GLCXcx9k2Bxdwy+UyyqNrVBzXMRvU+Z4S/dcsK2+STAm5vxSbda349m3+kryN7nS&#10;X/04vwR8s+mliTgm9/EJcdDfi4lj/Vs+HoOZ/4xRnI7Pqcnk8hhuXdOJcy9F5j1OeMyXoscgH+Wa&#10;NAfdM1rrW3raa2HmJP+OVxib97RE/yWYOZAZf0Xj6T4k9/gVZ/o8cODAgQMHDjw/vE/YW3se20v4&#10;MtW7FrSX7Tm9t8/Q31h7BHaw7lWK1R4gYT/f8ejFLamf2B/2pW5Cnw5/e5g5xGNyATorZzJtH4rq&#10;M/dfxT8XdKtxvvK35Sf9qQd90K6WxLl84T4+ajHrMc+zPVWvqWPOxJ485lyuvrdETrMGJP2Z9xyv&#10;v/MZ57kwY8bPvHbd4QVPxY3P8t+KNcem4Hbgcsw53KorgTkHK9JLp/vivFdB63td+yH/+dsS2ONx&#10;DuL4WOBSDsmrwMxnr0Zx1Zob97Tus91j9V8D8YlLcgrpZItP9944xu8+X3vgl495H+959VCfe1hr&#10;oPbi+KUf/QcOHHh9cOxMDhx4YfBFrk1QL3c2qTYGHtCO9c1NyJ7Q3Xqoe/B76PclXMd+y23+plub&#10;hC20kWgTPTk+FnyIiwu/anGtjWCc+ZuyxTsOfbijtWHKx2PAd5tzAvIrz36aT8zmgV7H076X4Die&#10;2jjizn9zRi6tKxt+Zmxx1Qpn5zC5roi7sWzqq3/aVvNzZGsuga+51ud8XlKTyW3KueC767rYzrvm&#10;cdRPqstjMXOcbWNEXDAGxpO4XgvVTL78Vr/JjcxrdN7bnE89x3sy/TvWl8+tnPTlN9/aS1GOrTm/&#10;8eM3d/zWz4EDBw4cOHDg+fAlX/Ild89zz2V7wJ7vzrX2I6TnffuGFT3b2ytk214hcU7HHm7ulee+&#10;rv1uPPK7Sv5WMXYuxLUPmXtu8SbnKZf43gMfceUzzpf6xnUV3LdQzPKYsUn7v/ovQXOU7/ouAbs4&#10;TB5bNeG7PWTSOprvXHTUBMqTTy2/9HunpHsp52thzj3ecrAnbl1C/LfqcS00j0Sc6q82eJHGq7fj&#10;Aw/DWsvW4aVrsbk6Ja19ultrSDxx4xGXlzK/eLiW1aq241fBsRp2fwE8XK/zngJ01X/e265xLbNv&#10;fh0TfC6tSetj6/77UODSnGntBXxOod+8PeXa4t+9k/gi98CBA68XHv8J8YEDB66OuWECGwEP7DYD&#10;czNzSoDN3ETwzV/SRnbdlG1tPPLF99ZmqLhrzEvAXnz/ZxMfNkS+5Mr/Q3xn0yZucnfcJi69OLzz&#10;ne+8+/KlzRjQrf6X8pjgb53TuPSn2opJZ10T0Fw2hx2vvMppzZ2US3p7yEc1c1xd2kx6KW8zS7Y4&#10;T9DpS1U8spv2WmPV5z6hl28ywZ81Xkzj1cXm+76a5JPwNXMlp5AO333oJ0bxrXNjahkPXKthupeg&#10;mMUg+SZxMIc+TFET/dUaz+riPNyX632obuUcx+ImzpPy39I7JdPWuXz64RB9UJ1IvqtRua+6WyhO&#10;49quyT50O77IPXDgwIEDB54fPZ/tV8F+y37bvsBfAGpf0HO+Z/lE/fTo20+wtU+YSK89sn1Ax8R+&#10;AA/9fNXveJU9bPHbQ/tfgse6f00ei+nDfmrdS7WfuiTWfbU4N+bEnq8V9KpN+3Ex2ls29lDwcYqL&#10;mOYrsV5I71yOJy85t3eXtz7j7UHXeT+3Dg/FjEPwgTj1A47yAONb83Vt4ATiTU7VOXT+HLV6M2PW&#10;lrRuyTlovlpDtcneNd/6C45XLkTf1NvC5ECKQ+IE9/m5D9UlTnF+rN8VMx/8Zz4zrzW+erl2iWeW&#10;MSj/sJ5fCvH4SFY+D6nJYzltQT2sZy2O9gSTJ1w7Lt9i9gz4mZ/5mYtrceDAgTc2znt6Hjhw4Fnh&#10;YTwfyJ1f4yE9fU1/a/8c28LcXE15LPJhQ4SD87lBfiziucqEc5svL5g2SXj40smLMS7XwFrfyWNr&#10;g7o1H/ru05koxiqXYM8mLnE4xUUNe9ly3AvDKS7FvU9OIX5trGHLB3kqbMWZ5/jN42thxkh60bDG&#10;+79nna/XW/rXxuq38ylb2NI7JaHzNb+JdFZ5CNRyylx3Bw4cOHDgwIHnRc/jjj2XH/q8p9t+guR3&#10;YvYVe5U5BlscVt1Lkf3089SoLqs8JbbikWti+nzqWm7N23oeZr5T6LX/XG2eG5NTvCanyfs5sMZy&#10;3Jfh8z1V/6uu3RsdzXl1vFY9m8NV9jB5TLkEW/HIGxVbuRDYqtFW31Ni8gnPFfscxGXW7rnq4x56&#10;/EbugQOvH45PFQ8cOPAisW7YnhNtwHyR6yfdnPf/9fbl17UxfV6y+XsKLudi8jyHR/pqqJa+HO8L&#10;cvJcc/4q19ZLgx+Y8JP984vcp0brIDxHzFeN1yHHAwcOHDhw4MCbB8fe5c2B473nfng37UvcpHfU&#10;NxNe0jWNy3GPOXDgwIEDBy7D8UXugQMHDizwUuEn3HzB5U9Reblb/xzrtcBfEtbzU0jvXP1rIY6r&#10;nAP17IV5vjTrO9fHGxmv8qW1l2ai1q1zf9qsL3IvmcuHYPX/lLFeNcqVWN8HDhw4cODAgefH3P+E&#10;N/P+4zGoRi+hPnMf9RLw3Dy28n8ptXgjY94PWu/eSecPGDtv777qr/LSEceXsHaqWev6uetX3JdQ&#10;izcSmreXhDi9al4vrS4HDhx4c+P4IvfAgReG97znPZ/5U0NtCuaGkxybheuhmkI17/+76P+8MB/V&#10;fcpDUcy+uJzH2l4gnYcZd9Unfcnc+FNhxo/n/NPIxuf6TT8J+tUW+OrPV0F2b0asNYGt+lwD+Szm&#10;KqA1D77Enf9/1lMBnz4oKU7z/mZD9e9a0X7sYx/79OiBAwcOHDhw4Lmwvlt5JntGvw4oz3J3Pmux&#10;Qq2IvXl6r6pW4ibm7FXN26xD8et7ChRnysy/49kHk092+sznPH8JiA8ph9beU3KsHt5/+n8+9Vnv&#10;9ut+eBuXYOwSKaf7kN60rf8h2Is7efW+/tyY3HBRd1y8D9aXwFNxjMcqz4kZV75zvb8KPnuYPCGe&#10;cX2ViMeWwHPVcC/2c8QXw33T/5F74MCB1wvHF7kHDrxA+ELFBrcNgYf0/KLrwPWh1jaovrxVf20b&#10;Vq0vukj98JBNWnNqPn2hlXhxrPVnnL3Y8E8/iY/+7Oj5cqjfGAbjD+F2H+IAYok5f3LZ+qTjxbgv&#10;wOMrX+KcqKPfAqUX36fg/FJQfmoi93JVi6e+vsVwPxF3SnMTl7jNeWvsWuDPev3oRz/6mfM3y31N&#10;zUiQm3l1bXSdHl/kHjhw4MCBA8+LL/7iL/7M3rTndPvSa+9zXhrKV57zeEV9dOwFYb5XdDz3OU8B&#10;/idPcyT2lPaNT80lrJyK3zvRtXBf7r1vTal/3UuzT/jENZ/FeEnASw54dp0+FU9+xbDO+8xFXLX8&#10;+Mc/fvd+67wfcu296T6Zn92cA/Mx1xLbOW+PQTz4KV81tlYe6/sczFzk2PwCLurq3egjH/nI3bna&#10;NSdqcU3MWqzXFMGrOj0l+J91KeY6968Kkx9o1ad7RvP0EhCf9RrUd+31cx/iog1zvc/+a6B5ae0e&#10;OHDg9cPz3uUOHDhwFtrM2oh4WHtIt8k88HRQ77kpDPq8cPQyd40NWXNqo9dmr5eLviBtvsXDrY3p&#10;XBNeOP0kXi/xxq69YZyIg1g49kWuFn9o7U7O8QV9aulP+l760vtGh9znS5Dcq81TXd/NQ/NSK/Zc&#10;S86fej7Esb6tWxzqe7Nh1tU1Pa+PAwcOHDhw4MDz4Uu+5Evu9u9be5+n2nu9NJRn+Z9C+0D7F8f2&#10;L/Zuz71fE0/spDl7bh5QTWb89rFPBXH28k9m/x6ab/NJ/6UArwQvrZp2nT4FxOBbjN7re/dRw95t&#10;jfd5gPF47cl89z2HOx619OMEp+byXEwOYhDv667jYj8HxGp9Fhc39fKD6x/+8Ifv+mb9ngrx6Ho6&#10;59p5KjQnM+dZo1eN+M364GmezlnfT42ulzjVkufG5IFXNatu18ZT+z9w4MDLx9PuPg8cOHAVtJk6&#10;8PTY25zqv/bGtXndknOAj5egn/qpn7o7t4n0kg7X5rpictzjO2s2dep7ao4HfgGz5km4ZM1dC88d&#10;71Wh2pLjhevAgQMHDhx4dVj3na/LXuQcVJv2LOCDaXsX7xo/+7M/e/fFx1rDp0Z8prxKPGf8Ne/7&#10;JMy5NGe+wPN+2A/eOjb23HN5CvHH6Tl4nRNjcul4T6bOpbj2XMSD8G2+zbsfoiWvYu7FbI7BfcVf&#10;KfIbuY77Eqy1+VSIx5RXjebqpeKl1GnFrNtLq99T16s5cX8/cODA64fji9wDBw4cGGhTODeGa99L&#10;gS9uvQD9xE/8xB03PzHchyyvmutLq9VLxt5m/6jhgQMHDhw4cODAgeeCPen8os+XLP47jL7Ifd3x&#10;Et6xzkVz6Uu8vsTVkuOHC7ehZlvvZc37KbkPU2e1nWPXwPRpDfhhDNIXua8Kk5P7CrEWfaaBl2Ny&#10;7XocOHDgwIEDbxYcX+QeOPACYTMbXtVmuxeAp9xIzxhTXiV6gfMS0fEqT4VTvmfsWScvZB/4wAfu&#10;xqybV/liPjnOY3jV8/rS0BwS8zbrU/+s34GHo3qu8hyY8eZ9/cCBAwcOHDjwvGhfNZ/NT4WtGK9q&#10;Xze5TNlD7xJ+Sw5nvznnv3F5nb9gKW9fZpM3wh4dZ3M2v8TVHl/I78Nevd8OBfN8qWxhSy8xR0/x&#10;/t57h/n2J5V9kWv+xXzV1zFOPsPACZ/wuq3N1gC81HsrXmRyPbD/XJ3yFJj+3asOHDjw+uH4VPHA&#10;gReG97znPZ958Nss2dhre2A/BYpTLChecq2NGz8zn16Y/DZp/0cNeRXAy0+I9tPKjleZNXoIsi3P&#10;cp1+V//O54cGaqZWzr0E+WlWL2Z8QL6es5biqVk8q1+c4+I8ed1hHv3fS/6Ppj40UJfmTP2q2zWx&#10;zgnRZ908dn2/JJSHOnefSWZNr53vrG/Xav8P19vf/va7sQMHDhw4cODA82Hdw/eMnvuBa4PvRNz2&#10;Wc8JccW3F2k/1HG8Vui3V7JvAV/k+o3c5+b+kqAm8veFGJnvZS8R+MYZV+LdzHljB34B5tI1Yb/+&#10;OZ/zOXfrv36163OAU6K2W2tCH6Ez52J+1uA4veSxczTnWUyfGTz3/5G7B7Xy2QWB7k0vgdtzYM4z&#10;NFePnfNrApf5nDBne2v8dcE6Z/OzhSmzbteuV/OSHDhw4PXDceUfOPAC0cPfZsnG2wbAObk28tnm&#10;jMwNwlPEBH5tdHyYMOUpY25BrOLJ3ctULxa9YM0XODpzA/dQyFP+M/b0PdFYHHr58zLmnA2+ePKr&#10;pf+ciMPk00upHFtP8NzcXhJab2phvfdFrmP96tW6UMtsngJxyL956X4D+p8q9nMB/+e+z1S3Ypvj&#10;t771rTdve9vbji9yDxw4cODAgWfGj//4j9/tqeb+2PN57sOvDX7tNYphb/Uq9ufQfi+xL9nbCzlv&#10;b9oXuXjb17c/fB3RHPauYx5fej1wnvOLM7Emzf2BT8E8EjWxV3/nO995t/b1qZf1b85PCZ15fW/V&#10;Pp1selcmjoFNPq4BOTXXk+OrXrvyjNdLv46ujbmuHLdWnvJ5dAniEycCOFu3rxuak+ZtXj/WsPrM&#10;52tSDZ8CzYv47373uz/de+DAgdcFxw7uwIEXCA9lD/42DLPvqdDGBMQR7yljzhirvArMzRmxUZ3n&#10;U66Bcp3zTNoYrjBmw99v4PrJeF/kgi+J8sHfKT9PAbFINQMvpR3PuU73Ofm9RFQTm3AfFjgOHc/6&#10;PQWakxmvmG+m+Zl5Trk21nVdnPmCd+DAgQMHDhx4Xvyjf/SPfskXGE+1F5iYMdpjtc96TthH9qEv&#10;6Xhvf2mcQPvV13UP095OHapXdXypaI3H2dzN+T/2o9uoVt6rW//zuj1H5nvAxJZu7819wXpN4MG3&#10;tnlv/b4E4OOHRdQaLzzj+jpgzg80R68y/+YgmJfJqXU7dV4nNGcE5pztyVPAvDQ3Bw4ceD1xXP0H&#10;DrxB8GbbNL3kfOL2Uji2YbNx9BO7H/nIR24+/OEP37309RLkxdOGrk3mq8Ks2Uue4zcCjvodOHDg&#10;wIEDBw4ceGq05/S+4Uus3ju0/tSs31LU/zrtTeUOciby9xub6uG966XXAn88V2l+X6e5vATN+7XR&#10;Ouq49trzwJ9r1w9V+7LYuc8ImvtX+QVQueLhrxS94x3v+MznF/Ufa/Nl4piTAwcOHHgZOL7IPXDg&#10;NYVN8n3yHHjOWG9U2DjPFxxf3vogwcsP8SLky9xehKb+c2DGeulz2Xp7KTyPtf/0WOe786P2Bw4c&#10;OHDgwOuFdT/wumDd9+zlrr8vU/zAqGNf4r7nPe95pV8AvQT4Czq9e/Vnp5/zfQsufc8zf7j2p7K1&#10;vtB73efyVeGSubsU8xrvh7/7C1mtA3P/qoEjHj6/6AdE+o1kx8+xNp9qDi7FS+HxRkbrvrX/KjA5&#10;vEoeBw4ceD1w7OAOHHjN0AuETf198hyby/jA3Pg4tpHXTp2nQJuuLXkqrHmfipmuevjC1kvPe9/7&#10;3pt3vetdd8fzp1nz+dSIq7i9dIlt3TR+H1a+e/lfC2L156vW9f2UcVeIW66Tw+uA8q7e8n+qGhRj&#10;nW+tPj+lPvl0v7kG+Cm34vJ/4MCBAwcOHHh+2Kt6NveFAfR8vjbaS9SK43juDZ4b9kFyL/Y83sLk&#10;2f8bqobPiWq2Ja8C9nF+G5f0Re5TcllzJuYgWce2QK/fxPQOibfjl4A4t87K49S6fKOi3NS+9w0S&#10;Op7X3UPB3vU+r3n+558yftVQg77IxQdPfJ+SG9/JvH6eG5PHXAvkVWLl0FpsPb4EjmFya62TuD4F&#10;yn8V6Fp7ag4HDhw4AMenigcOvGawubDR8CXGffLUm5HJxfF8sbQx8uJJjCXXRP7EErt4vfC2Obt2&#10;XOBz1rfNYDEn0rHZ9wLuxceXuHj6MMFPyfPlp27p7vl5LPie/sXvt4O10FymE/fJp+P8Tf3Zf03w&#10;p0b4+QnleD5FrFMoXi9urYGZ/5sZ5UnkLf95HVwb/M4/LUbcc37u537u7v+axsM61rq24vUYzPyS&#10;+g4cOHDgwIEDz4++fGuvDPYDj33m72HdC/Re8VTxTkFMuc7c2xutMK7f3gxfrbr5wsXe9an5818M&#10;8XsvmzLr+lwQS1xfhJlLtSDXxJr7+m5KzEW/XVstyB4mT3bkKffdlyDe+EC5VIeXwPGxKA95ma/m&#10;br0fmKOZ+2PBV+s0WLvug9det5dCfu5HPs9497vffTf/zrWthWti1nOdh+oO16j7uWh+uq5Ja+JV&#10;ozU45wOvavVSOFoznlVTnuKZnr+tOVMT4z5b6vOl1vK1eRw4cOBAOL7IPXDgNUGbrjZlNhn3ybqB&#10;uzZscOKi7YWjTeI8N/5UGyIxiHhJca+NfFZbAnGANa5zEqdE3byE+O1cx31A81TcQ1zUaX6gIJc4&#10;xPHUnK1jT8F5+ozf/CIXniLuHnAQV+3mOTwnj1cB+bXOHctb/rMG10Q+p2/z7kvcn/3Zn70TXHoR&#10;64X+sVzKc+ZX34EDBw4cOHDg+eGv19iv2gN6Pnsu2zs/9pl/CnOvY9/X+XOi+L0naKEPnLfQWHxx&#10;Vzvnzwnx7J3EJ46T5+DSXInVXrW93FPPo5ik3In9qr1qUk32gOOU/Jhb+bxqNIfVtnzB+ZsJcmv+&#10;XEvybF4aJ86rx6XIX776sqlzcX2RW5xXBbGtQbXwZa58k9Ymjk8BftW+a6h3wOfAnB8xux4Tfc/F&#10;5T6scxHfl8JPHeOYOCfV+CnQ+plzJp5nKzn1XD1w4MCBa+Fl3IkPHDjwbGjjc648JSYXaHOkbazN&#10;WPIU4LfN85SnhLxIuCTmrI0XkH661nl+nqpWoThzM9tc4vHU8R8C3OZmf9b/OdE8wavk8SowrzVo&#10;zTwVxOsHDRyb+49//OM3H/vYx+4+zI1Lcu112/y+xOvhwIEDBw4ceF0w9wHhKfcfIJ49gDiOO39u&#10;xEHuxe94i0/75Mm397PnxrpPe4q92kvFzJd0bi7m2Dkwj9nMa+AloHVYnm9WyG2+Nzvv+jIv1wR/&#10;fVlJxNO+ih/I2IL7S5zUwHntU0LuajPn4FUgHqu8hLmBrsnWJ17JS0HrZUp8nwp78/WcHA4cOHDg&#10;ab+pOHDgwIEL4YtJG2sbIV+0+Ok2m6RXudl+qegFqC+qSD95e+DAgU+9eLomXBteuLxc9VOz8wPN&#10;AwcOHDhw4MCbH8dz/8CBA292eOfx/jM/I+hzggMHDlwfx97iwIEDz4Xji9wDB14g+imv50ZfAL6K&#10;jUgxfTnpJcN5X7iohf6+iHkKfm/ELz+rSy9nvaz1pfdT1WoPl8Z77po/dz3OQXzUYl5/L43nGxFd&#10;A+4h/tSRHw7R5/5Cqnl1P3DgwIEDBw68OXH8pswv3nMeeDyeuo7rHrXzVd7IeGl5nMPnoe9pp3yf&#10;ivdQzM8GEp8dPEWsczFr8Kp4vAQObwS0xte1/lLr9pBr8pqYNXkOLuK9is+LDxw48OpxXPkHDrxA&#10;+NKBQBvup9ww5b8vO+ZPaz5l3C3EBY/5p72e8sXDZmt+wFO8LYnfS4G5Wr/AfVXApS/cq9MWn/qa&#10;X9CX3VOAbzVa13byXJgx+xIeN9de/28bjvqfk9dzQX7l73hec08B60tdiWO19f/kvfOd77z7k+Ti&#10;95u53QPejHU/cODAgQMHXme89a1v/UVfZCSvA9pv2Xdq7TnVYW/fnT686lqJu8XnuRGH4jvuHeap&#10;YH/auxLpnPRZgf5TNdmq3Sn9p8IaN17lUp5xfU5MXrj4L1i0+tb7hXPvEqRrKElnC+WaNKfpO4ZT&#10;Pi4FP71r9g6M56vEWoNr5XoJxJ3Xz6tYcy8d5sV6sX5I86RWa+2Sp4C4Ccx4kxuZx88JXNSCgGsM&#10;l6e+1lrHP/MzP/PpngMHDrwuOL7IPXDgheHDH/7wzc///M/fbXBhviy0ObnmZokvPvnvxcUXg42F&#10;a8Y8B23CasV/Kg69TORfzOq+JeG5a7IFG0UfTmnxkcur4KVm1k1c1GluYicnfc77TUmots33tVBc&#10;vnEj+sy3WFv8nhKtrVpfJnq59kXjRz7ykTte6vj2t7/9M1/mPhe3p4Y8SLk3D6DvqSBO14W4vsh9&#10;73vfe/Oe97znMy9B2r7sPXDgwIEDBw68uWC/RdqDEfvUp9x/vATIr/1X73fe9+x/1SJUh/ZM9kOO&#10;oX19vp4L4vXO0F5NX1yfGrMmCT6kWpCnAL/tUVfx/mTPOj8v2KpJ/Phpfzvn8qlR/GLN90KQS3lo&#10;nbfuyHMBv9aZa8MXIzjB5EzPuXfJt73tbZ/5cnQKnS3+5mnOIaFTbcrbefJYVE+c5xe5cXxOiIeL&#10;OpjrV/XOhUcc5rqbc/G6Qg2qg7XS5zqtG5i1cx+a1yu5FuJBxO76TMQ1hqP1Pde4/mtyuQ+4dK2J&#10;HZ9qdm2Uv7nQHjhw4PXD09xdDhw48GD4ItdLhIcztHmxMXgqtNlpQ1ss7VPGnShOGzQofn3kmpzy&#10;bROUQDVvIzblqefiEuCOj42rFv9eRq5dq/sgDh5xmbIiTls139K/Bvi1uTeHri1SjZ4T4pVjL0la&#10;89ZLrXNCj/5zc3xKyK95Vn94qhyb31lHx9aoL8pJ18xsn4LLgQMHDhw4cODV4Iu/+IvvPpDuQ1+Y&#10;+4Nro324PcWU9p7PjbjYW2q97/VOswX6fUhcnfZ0nxJiVzd7tFdVP8ADZi30XZOPfFuPzZmcp6iD&#10;L1D6YVh9024FH/Gk8yrnstiO4yUH7z/ykQuer2KOcRIXj49+9KN3rT7XjGvFMTh3HyHl07U085tY&#10;57LcSXA85+ghYEuKt/rc4vaUiA/MGphzUv5PzYl/8WHyMMc+c3M/bPzAp6BmfTFqfffcVKfuPa2x&#10;pwYuXRPiuV987GMfu+MBxuZnUK8Kcw099ZpuDZN3v/vdx/o9cOA1w6u70x04cGAXc2NkI/CUmwG+&#10;25TZFNnQthl46tj34Tljq/e6CSr/KS8J8e0FcyuH50QvieG+esX3OTgXh/QCSZ4j9orqom3utF6W&#10;HLcxfxXcnhozp+fKT02rOVRvgkPSPffAgQMHDhw48OaCPdZzfcjbnmPuN6e8iv2GfU77IfHnvmhF&#10;+6JwSvcpgaf98Euo3xZmjZ4CzcOWqEECe3OUPryqeQSxkzDziGdcXxVab3Fyz5ice9etf0u2MPOb&#10;OYd5fA0UB07xek7M3Nf8nwNrXJ99/dzP/dyd6H8JNXopaM2s678azjo+BYopRqJPXF+8+635n/3Z&#10;n737Uhf6POUpOW2hGomvFR/Hp/4cp5qIdeDAgdcPxxe5Bw4c+MymyE+g+iLXC0yYm7cDz4NLN35P&#10;uVG8BNfg8VTrrQ9/vLT1k98v4cOgNuJ+U8Sf/PMSgJ/r0UvANVFtj2v6wIEDBw4cOPC64Tn3y2LZ&#10;x7XnnPvP5+TxRoY6VbfkJezdD7y5Yd3tXaPHtfvGhfuxe4c59L7tXuKzL18IXvudewvev895Bz9X&#10;79p4SNxsplwLXYfmjPRFqc8qP/jBD9586EMfuvsSXl9xm+NrYs2vWOC4H8bXQp85PceaOnDgwOuJ&#10;44vcAwdeINq4wNam4Zrg14bHpshmSGvj0aZojRuvp8CMN2vw3NjK+7lxKvf4TTkXj7Hdw+pnz2d6&#10;U38rzz37h4AvMazpPkhLWuevYp2tdfDngPozXTb/fZGL2yX1mH5Xabx2ldcBrypf8cztgQMHDhw4&#10;cODND/u3dd9J7PHa2z3nXmTGe469b/FWuQ9Tz/vpVg37gPwcf9dE3CbHc7DarfJQPGQeHxPvsVhj&#10;l//Mo77nQLHWmJPLbMO02dM5B3PuVn8vCZPbS+R3Dlpj7ily6H3bX6P7yEc+cndPWfMk18Dqa/pf&#10;xybuG78W1hgz7iortsZm356ci+ZM2xelPq/86Z/+6Tsxf/zN34gll8TYwsp1nq/SF7kEem7N59Q5&#10;cinYHJ8tHDjweuK48g8ceGF4z3vec/Oud73r5m1ve9vdA9pPH/tSx4bgMZsTdtBD36Yj0WczC/Qc&#10;95NlxcvGF07ZxGcP2U6p3yYH9LUJseFpI+1LLb+lKFabbnJfzMeAX/H7oGDyL27yUGTL59Y8kHe8&#10;4x13uc8aAVt95ieO+K61zM/kqp25TckHnXys3KYUIz7sSf+XiuNiJ5O3lg4f5pkdHZtxPxlrzdM3&#10;Lp62HPZQnPhvcU4Hx/hPu+eAWNVLLVzb+t75znfe/R8n+vqBiuYmfrMOs+5T2GxJv8kg3rynJGz5&#10;3UL9rYtV1lqTyTX+neNOYOqvfrOBPW6nwD674s41OH06Jls8TsnMa2L6cVzcAwcOHDhw4MDzw95v&#10;fW7bF6zP7y20RyBzv9Szfu5/Ev3t1bLFwX7Pux4dewNoPL97aHwvrj7Y8jP3Ifbe7YXDtJk1Is6n&#10;7ilkI5b9bGJf2w8Ln+OLj+rXPBF56HsVEFdeJA5bawrqd27P3TuOL40S5/pbB3uo/tWAgHfFt7/9&#10;7XdzWd+Kajgljvdhxlt9kL2YW9jyIW95yaE8qi/98r4mps+uiURdzJvPYLTGvTMZK1862a35GJu1&#10;nTl0jXYuV/MnDtvezYjzS2ob2GRXnDiT+s5BvnCZNSpvWO89+Y7DtTC5rHJurJk7G/XAu88u1H1e&#10;m65LfY/JpThq1v2Pz9ZUYj3RVUOtvu6Zc02cO3cr+JxSLRyLzf+8RxcXj+ITvFtHYNxvM/szx/1V&#10;v1MycyrnySe/+lboE1urTuZOfHPlN3P9hi5xrlbZ5Ivv7NY1O/W04sgV3+7ZH/7wh+9ELG2fV8kD&#10;fHbXOmJXrnRINdRnbbXOiHP98T4HONIv/oEDB14vfOrHWg4cOPBi8Mf/+B//nFt83e0LzVffbi5/&#10;5e1D+i23G5W33D6ob/cab3nL7abjrr0Ut67v2tuNy2eEL62x283FndzGfMs73/nOt9y+5N/pi5+e&#10;PkL/dqNzJ6dAL9vi3G487iQ+4LgxPuWKi/PbOtwJ+3SviZVHeZHbDdln4sY7jvAQLtnkm1Qjfs21&#10;49sN4VtuXyTvxkjcas2L48mHHqRXLKDHd2sp0Z9ePHDruPhT9BNgiwtfjrPPLy7x00cP9DlmG1/j&#10;t5vdu3N+rDW+8qPdQ2NrXSdfx/yQOaZ9akzu5VM9iPO4N09q43wFXWPsSTnpy67apme8vtotP/Fc&#10;+YI6zXEyazslX+kH58XFw7G8W+sT0371cy6mPSnX8m7socjv9CEPOWnVxjHc3tP+xu0L7/d92Zd9&#10;2Ue+/du//dbkwIEDBw4cOPDU+D2/5/d89ld8xVf8odu99f/h9vn/2XcP5VvcDt3Juv/YQ/uXnu/e&#10;mTzj27/NYzrtrcA5sd/xntW7jfgT93FZYztOjO3lpA+X9j7TPl0taWz6A/Zbvify0V62fRdbUsxz&#10;IFa28Uwm76dE8UI1JPjNOpWj896j1aB3bO849r5T+OFDze9DPGrVoHfzWdPJ13G8Vpl6p0B3zqFc&#10;Wwen5tL4GiMfCb90XBef8zmfc+dP/5btY8FfNVNvsc1Ba5WIXU3pO6cz7SFbbXNfC3HXkq4pqH58&#10;Ne6cP/cXoJ+PS8GO7661/BOI633+y11d4pbtW9/61s+suwSK8VDuexB3XYOh2KcQH23HfKiRPBzP&#10;XMXi97HzEO+5voKYU2Cuq95VjfF1Tp57KAY/rUXnYohXrOLhSTcd3Jt/Up97mpYdlO+eZF9NWzv4&#10;1BfPzjvWnzTGJ/4f//jH7+6xeHV9B/7pi9E1keQXioMfn+XW/VuM6rBycO4exn95xrWc9bOdvqs9&#10;xG8P8QN6t/a+0P1rt7x+8Nf+2l/78dtYBw4ceE3g5nLgwIEXhO/6ru/63NuH879xuwn5lttNyJd/&#10;+sF/9xOD/g/N2/67nyC7FLd+7FLuflrsduPyGR/6bAT8eZL3v//9d3qf+7mf+5k4RFzxCfvbzcwv&#10;+ik0PrbAF3vx6MhDLHaO9a253G6C7sb6aTc/rfre9773LjZ/t5udO729mNcCXn46GPfJW3zn8BAO&#10;1aR5yIdWXf1knp/Kk69a0DPGDrTOyTqXEFc8szFuvvqp7/qBvblubrX5jNsW4lTbenA8+WzBnLLD&#10;E6d+qpGt2PIm1b+6F28LxiDuK4fs+BJLbDblu+f3KVFMPNTAT2/qKxfHatBPbAdzLAftrEn9+vIB&#10;5pfQy7/WfN83V4Hv4kEtbtN3wGOuweICP+bBHNAzZr7XeXCMn3b2PxZ8xWXFen2cAj84d5xd1xHo&#10;7zq9Xev/j9vr+//1u3/37/6J2/7zghw4cODAgQMHHoVv+7Zve/u/+C/+i3/q9v3m/3j7LH6bfYjn&#10;M5zzzE/HvsY+wXM9mc/7CTb2OPRnLLGhPY++c7mka2/Ue9oE394lZn7QsdZY43PflW/SvsWxfrLn&#10;+xTWfJyfu++kq972imLC5EfO5XENbMXSZ/7xM88EZ7XzG1rOvefY31sLcu8dKPt8yOdcsGleOt/D&#10;3tg6N1tIR37rnh7kSc7BFg/++FUbMfhqfVzi+xyIhQP/PtcwD60v86TtGCZftriYI9edFl+88xuq&#10;ETRGWq9rLDJ9aK0H70XnXiuh2HywxRVv58bIrHcxt5CuzyRc9/luDfsrUtqQvrzu830p+N5ag+V5&#10;6TqJWz6TfEN+zcVjcmHLd8+C6VN/59aH+OpH13h84vJQHvwQ9vxYFxCvxiacJwEPYNdv4cqJP59X&#10;uK7S2YNY1X3WWFv/1vqZ58aty2oaz/z1+dmsHxFn8jPOXs3XGjjHxbg4joF/vhPn+YkD6MNTGxzX&#10;T0J21eEcqPmnef1fb0//37/rd/2un75tfyHYgQMH3tT4xXfIAwcOvHJ8x3d8x3vf8573fOvtw/xf&#10;vn2of/ntg/6TNg8e7n2hOjch58LGwUahTcL0YTPhJdOfJLGZaWOevj8Dps+GxbmNQ5LeFsQUhx0d&#10;cdjY7LSxMW6s8zaXvTgY9zIsbps72It5DcTbphR3cXsxabMHD+GQb3mWe+Bb3uLpN77qzNj5IME4&#10;P7PGdPlUT239wXpQX7ny2fqYcU9BXXrJI3t2xY13nORcffUbt956iaVXPvf5pk9CPuVUHazB5rFN&#10;+Lm5Xhvxxgcv5/VBLyNrTnTlEu9sjE17aH7pzjz5XPu2EKct383V6me9zo11zI+xdIzNL3Knzbkc&#10;H4vJzfHksAXjK79supbqv9W5+wna27X+//zQhz70p7/+67/+J2/7P6V84MCBAwcOHHhSfNu3fduv&#10;+IZv+Ib/8+371e+6fd/57Lmf8Zy+D+m2v26/rPXMh9UPG3tcNvY3W2gvcS4XerjzZ++1+rUvFG+N&#10;ufrPD+72MRPO249N7PmeoNPYrA1Uc/U75SPQ5c87guPJh1/1v69e10Q1nBAfD2hfi7PcvUM69kVu&#10;XzqYM+/yK+/m4Nx81nqcwhZvOMc+W3Mnv5CteXgsD77VCWZe1sd9a+QStDbV2jwQfebFenSsnRwc&#10;t27Zzus+fePzGpr1KCawodc6YeuYDgnF6f3vEuSnPM1P8UEedM65BtPthxCcQ/z8kL0ahkt8Xwq+&#10;WyfxUGc5ai+NlQ9gn/8Ve/N6H9Z5YKuGaqN25oWO+wKd1hRdPOiFyRUu4RHiw7843bOaL/3rvbqx&#10;GZ+t+PT94oE/q0yPP/c7nxfeNxf57b5ePfh0bpysftY6xJFUNy27bJvT+sSafovnOT11Z2sc3ziV&#10;/5yH6TuecSPAxjE7bXr5MR6m7z3cxvKbvLe0P/H/uV1bf/X3/t7f+5FPDx04cOA1wOVPggMHDjwp&#10;/uSf/JNv/fW//tf/y7eHv/32of5Ft62H9N0D3kZp3TycCxsGdjYZbZhW+C3YNo82NUDX/9krtmNi&#10;zIaUwB4fMeemRx5s2tQYI43VB/S8CJS3/jZc8JAanIt498W5mPjgiNO6+boE+eZXO32ofZtF2Iuj&#10;X18+SDBmfvjYsq8vyIduftS6zei5+eHMj/rEbQvF5p/QFxvfci82Hr0gVpNTvidmjmK0hrTFia9Y&#10;Yp6b67URV/Enb4g7TH5q0Tqsv2P5sMku5Oshec44wA9/0BpcfXtBW9dgx82nHFxX7PthjclbjGn/&#10;lCgOLueiGlSffFhP5fLpfn8H6bNu8/5LH/3oR/+/x8vWgQMHDhw48Hz4tm/7ts/62q/92l93uxf8&#10;otvn/Kce1g+AvY0vNjznvRv1vN8DXXseetdC/ryjbOGcmMZhz4/+dCbu8z3H+F31jF9Sk+oNkxPf&#10;vuh6lSiH6ocnvva2+qyP+spBvy87VvB1bk1eBar7imvxfWr/UH215sb6cdwcGasNxs1ntq3pdHyZ&#10;BZ1PW8gOttaJcXAe+gI3/bD63kL+1pgrcJjc9kCH4Np5Nej+V0ygJ5dzfJ+D6WPGWbEVa+qfGr+P&#10;Z3NzST7TdzL7PDPUyl/Dc9ycbz1LZu0JvZDP+zDttK2L5qu5DPn1Re2MMdemMfzBubHp5xS3rgE6&#10;7IBdNtrJZ0V6K+cZe55rifpqp31cQjbVKJ38NUdqN/10XdQH7PbmdNoGfcW5D2+5xSdu8da3vvVH&#10;fvRHf/T9f/SP/tFPfXh44MCB1wJP+8nogQMHHoK3/NW/+le/4Pb5/N5PfvKTb719Rn/mAwdfRj0W&#10;fGxtKvT3J277EjX4U8tsit+4FlZe9cPW2LRbx0N6q860nag/7Pk9B8XdyrljeEiM6XsLs+57cfIB&#10;extEyB72uNKZcU5xO4UZ81QsWMcnB1h5nOM75GfLX9iL9yoQj1Px6ZziP7H1ARGcE2fFjLFnd986&#10;nnE7rqXj2JgvcrdiTPunxGPilMP0MevyWZ919//vGH/ff/Ff/Bfv//Zv//ZPfQN84MCBAwcOHHgW&#10;/Ff/1X/1y/+X/+V/+eVf+IVf+OAvcrfwlV/5lZ8++qX44R/+4U8fXR97cS+NeYr/ikt8X4vfS0d5&#10;rnnp38p1qy5vtpq8EbA3b0+FU/H+p//pf/r00c3NV33VV3366PHYWmtwSc7TB7s9n3Cs422o2Vbt&#10;1no9Z23j1PEW9mJO23CK+xaulc8a95TfLY6ncrwP0/ah+U+7S2ryvve97y32Mt/3fd/3j4/PFQ4c&#10;eP1w9+HiX/pLf+n/9Bf/4l+8+Z//5//55l/9V//Vm9/wG37D3Yeqj0W/caN9DPw0i9986Td1OvZh&#10;6SW/PfNmgg+M1VX+6kDUZP5E0X1g209BQfOkvn0gfW2sH3BfA8/B+1Ko67o2V57rHE588pOf/MSt&#10;fPJ2Tn/Jhw1Pte5x2atfP5U2UQ6AT/m1Hs9BMavDJZg2WzU5x/cc027pPYTbtYFDbcc4xe3cer8R&#10;0DzIba6xp1j31bJ1cg6qd1yy03Z8imd6D133e5i+9taD8cl7cgnG2bvmVz9xnrE695yeyM8el5eK&#10;6lFNynPFrIFaTb2tmji/rcUvu5W37NW1L7+Bv5e0z8HBs/s+LuXhtxTWfNg/xXoQc7ZBTCJm+8cJ&#10;z+LnQrW7r34gj3U9nMKW72phbT1nnq8a5rl8u65CNbI2//bf/ts33/md33nz+3//77/5fb/v9939&#10;AMzW3pT9Q+u3xaU5mrzmMcy5nDZzHV9jTuMnRgLFm5hjybym+OmeufrR6pvzoW+9b+6BjXuplr46&#10;EOf5c978uW7Eik/I5pyYK6bd1jx0Pn2zwSWee3EbS+Y6XH2Eqb81D+ka30M68umdxTuk/mp3n73x&#10;aq8NxhKcZr3yPevID12Y+pcg3+u8h0/z/SXvVJPbKcy6BryT50L3+7Xe8bsvj2tB3XBY859zcC0u&#10;c47OnS961ena86PO7kl95iJG82Jsax62eG/VMHs1vE/3qVGe8FAu5bJVky1c6rt5aM0BewL8FXfP&#10;d2t25dd9LV3xHM++UJ4dr+PnIB/aciCw5fsU73heG+JPPCTPSyDeugbN44rG5rNoctuq1SVr7VrY&#10;ygdw6bO2Ld4w839u3nvY4gfNEX64xlfuZOpeC+v1CuqN3/o+VQ1X0N3itufbeW0opnatST6mfjU8&#10;R3cLt3b++6ZPn71xIN/uVXBfnrDWVd7zWM0Iv8F4dtr6YNrHZfJg45ecumaDGL4rW/X5n+8g7J3T&#10;dX1vzVPxJ7J/LFpDrd8QLy2BxidH3Bo/B9ViK89z0Fw9Nne5kIfyuBZO1W+u0bCn/773ve/mx37s&#10;x+7q8s//8//8zVd/9Vff1frui9z/+D/+j//mX/7Lf/nup8H++B//4zf/9D/9T98tuMcmj0x/4tOf&#10;F3wokPZnBuLDr+OXMEHPjU9++k83uvjUoYuzm49anVNvfvzZhvlFLn/AN4HHzNtEvLuwromn5H0p&#10;5Cn21he5eBo3P3iaq/Q3avLJ2/7b4V/8JzvBn5tdfT8W/OMXp4ny0QY68ujPL0+Octm6Oa0oJh+O&#10;p/9Q38oJps1ak3N8wxxzL7l2Xa+F8m8NweS9l98bEe5LcnKNuO9r5byuwWugWlonantqnYBxa8T6&#10;TteYY20P31M86YklL+21nmHTl/hx6hzvuVaMxbn7JtChq9750/Ifb3bTDx+Nw7Tb+vNA2U7E9VWj&#10;fPqTR+WyonrLRY4zp62awG1d7/6v3HmfoTv1A3+keXsO4LEVr9ziPXNdwYfauaaqIcxcTtnfh7hN&#10;H9VPPMeheF2vjT0m/qUQs9y7t90HNtbC3CNs4ZRvY8T1qjbPmfNLQPmToAbES/kP/MAP3PzZP/tn&#10;b77xG7/x5l/6l/6luy9y7SNmDc2BNaV+/DykhtnxAfnI53qPEN98EphxtQ/hcAr8J2ErxhyvRlNv&#10;+qidvOVoLbYeXZPn7hXpNw/WORutc/741kfUrfuPsVBdtQ+poZxmPh3XL5fVd7y7L82xicbYb/Hj&#10;R47VNdCFqU8ngb2YwC89dal+c470n7Jna3zWPuBb/tr8zDz0lcO0ze+lEKeYxdgDHlD8+0C/tTZ9&#10;420tTv5PDZy35qa878v9Wmj+1tzFNw/V+BooV77n8X1Ya7XW7KEQ2/N5vf9YC+ZhXSewxXtvLqvf&#10;6oPurPe18tmC2GRrLs+ta/wvWZuXzBl/vsTtnhX4MBfAvrhdq9M/4MfH5GicPuEPjOWbTB/de7T0&#10;TvHegzpXKxzFsK7EnOsq32KV+xZvPq4NsYg4/DdfYfK4BvjzPBezddh8TDRWzdY5VqetddK1ey2+&#10;90H8eMzr6j7e6jDzf27ee7AufcmFX3MPeLU+4krMpWt25n4tiCfGuh5bPxP4Vb9ZQ7yqd+cQ/9W3&#10;8TUX/ev8QtfKOmfpzvoBfesirHYTp8ZeKuTbnK3zsAfPXWtuC+y7johjMYg5ZaedtWbTcTaThzF/&#10;QnyuCS1df0bcHE19vq1vsbrWiffL+UUuH3v58sGG/Sm9PUwb9e0a7D0FxEi6Nlrba7z1nH/CLht+&#10;wlqTS8Dv1vV6KVoDD+VxLchn1mai2k3s6X/wgx+8+dEf/dGbD33oQze/63f9rpvf9Jt+0916usvu&#10;L/yFv/Dxvsj91/61f+3ui9x3v/vdn5nshwKZbtaPKWQXXT74dfwSJui5IXfoAm+hEvPlBqd/ry7Z&#10;G7eA3FjC9E3gGvVtviCu18RT8b4U8TAP6weCYJyYn7g6prfxRe4vwn2+H4u4tX4mWiezpuXhZhsu&#10;nWM+XNd8OL50zrIh6jdviJf4Ng5qeu26PhZxK8+5oQvmoTk7ledLxpxL80i6RmyGjM8NyDXBtxin&#10;nlNzHnDAz/Hkfe76YSOWOcv+WuAv/x0DXm1uizd11/VTPsH51M0vTJuOIf/pzrGXiMlzzWUP2cw8&#10;IdstP2oIa11W3dX36ufaKIZ10jNmcjDvratTXIyT8gzT130+tpBNa3muT2PuFevmn75rla7jOHQ+&#10;fTwV4j253Ac281pju4VTvo2R7p97Pt5smDVRj7Xexj/84Q/f/M2/+Tfvvsj127jf9E3fdPfOs/6G&#10;qPpbV/ZF5uPSGsYlHtOevz5UoBesbRzWPRT9BC7lsoW5Li5dm2TyLsfVBx1SLYnjnkfa+1DOQD9R&#10;vz7En/6qqzbglc5jaof7Vu72J+sehS4OWvr3xa1W0zebZGLOwdRvDiaPPbDHj3216UMy9vpO+WGH&#10;V/EmR2P8kDl/5RJvAq2/fExf50KcrfkpZsfQ+ORwKma1ql4Bb3XSPoTzJZhxJ29Y84On5HMfl+fi&#10;sYf4rO21uPDXeuta6T1UX+sQtmLOem1xJM73bKfuU6H4ezHisMcT9nxs6ecPzvEdur9O+7D2m6uu&#10;1em3uZz6xtf7krHmm0wf7N0f8jPHzgU79iC2ezIB/d3b8q3Ps65+MBY/XK+NvqTgGzfrXqwweVwD&#10;/PXZ1CnfjVW3OW/QnqDrEozTXefyKSF++6A4wx5vnOnTnfk/N+894Pexj33sl9RWPt0TcY2vuSx/&#10;uAb/OfdkrntjcZv1ptM1MjnQm3NTS4/vqZtv+uu62str9QvxZTP7V909n29UyEvul3yu3R511qm6&#10;NEfdkxyDuWFj3ZG5FmbNW6+TC93Wd3pa/vuN3An6YtAnrXe/HDE/S+fDsVhr7nx0z4NL5z3fwDeu&#10;XX/O+S92evpmvHLdus8Yk1v6QX92U/8SsJ+5X4rJmzyUxzUwa7HyaExr7JQu/MzP/MzN3//7f/9O&#10;fJH7237bb7v73OJO87u/+7s/6Ytcf5fdn1b2Re573/veuwI8Bkhd44tc9lvYS/bNjCa6h2ALlbgg&#10;W/x7dZkLxc3HTSVM3wSuUV9+8xPXa+KpeF+KeJiHrYeScWJ+4uqYnofHKdzn+xpYHxyhdTJrWh5v&#10;pi9yPajum4fnRtzCVh5T59IavhQ0R6SNhuuj9Wjc3Fx73Ve7tc6nsFXjS+p+SayHYM9/9V2xpe/a&#10;UffuBeym3jw2Zl5c89N/Pmz2YCv2S0I5ycW9xDq8D2yItSrfINd8zLzptvktXvWjv3UPo6996vqJ&#10;hwfOb3/7239R/r2MuJ/exyU/W/m0Hhxfmk82rTVtyDeOjie24pTnOXP8WKx8Ju89ZFO7V6vpm87U&#10;M7aOvw6Qs1xrg+PuST/90z998/3f//033/Vd33X327i+yP3cz/3cu5dya6u6df09Zs3Cnh3/Wzxn&#10;u+I+n5cgX+ESn6stbNl3L6Dfvlc9u47nPWIP1V+9XLPstPrzqa/+5s1cw6zpY+u2l3exp/9z149+&#10;uvgSx6F7lZYUf4vHxDl58iEe3epaPcHcnPJTTmzp4jdR7ms+zbnY6dSvPYf7xKyF473arH7jn/6p&#10;uM2l2kz/OO/l/1TAY10nuOPwnDzmmp01mXP5XFy2sMXv0rW1B/4If3K0Brwny1u8ue5P1SDd/EFz&#10;WR3DU+azhfKb958QD5zS20Jj8iin+/AQ3/xOvWqlJXPslL8VW7piqQmZ4+J1bZ7ivYcZXwx59VyD&#10;rZroc0/STsRvrp9rwV80sdfGwXs5wdE5buVxaf574E+OXSew5bux6rauiXyoYTBOd53Lp4T4zVmc&#10;YY83zj13Zv7PzXsLYlsL1sScH5CPeyKOuMaXHmnNyvexmHXZqkfjkx9sxV51Jlb/dOfnVIFO19/U&#10;b+7pTv10Jx+6/E7fW7m9kSEvOV/yubZ6r2utuvChju5J1RTUsuuIOJ817Zjd1jxsxaTTX66b80Kn&#10;eMXU4kPyTY+d62JdJ+acXdfIYyCeuNXEeXnEXYujPGeOsHWfoRO/VT9M/UvAX9fUQxCf7jkP5XEN&#10;7NUm4Ean9hT8Vvj/8D/8Dzf//X//3998wzd8w92fV/Zd7V123/md3/kJX+T+yI/8yN0Xub/+1//6&#10;u8H+Vv9j0N/Bf0ghS2q9qMDYNRb4Gw3VpAuohUrUqMW/V+/sjaurm2eYvgk8ZN5W8JufuF4TT8X7&#10;UsTDPGw9lIwT8xNXx/TcYE/hPt/XQA+r9bqyTjysVrjpvxm+yG2MvYfVSwLuwbGah3hbC62HU3m+&#10;ZMy5bKPh+mg9mst1jh+LWVt+z60du3mNOCc4kvv80JXfJTHPAb/VcK1TnNXUMaS76qdrra33gtYa&#10;m9XPutFTC/b5mGMvEeVTjtVkj3f65akNbPhY7yfVlu6Mlz6ZSJc8df3wibP7/eTevf6+H8wrJ7Vj&#10;nw/9pFwemw/b1X7L94wbN8DLM8o95TE8zkWxzWfHW3HnGGltnEI2cuxag9ZSPqaf+3xOzLqxm+cv&#10;Efjh2ZyrSfk71+9PE33f933f3f+R608r90WuH2CwLsox+3xdUrfALj/Th3npept+xXK9rXvZ9Mm1&#10;gA+IWY73AR+y9YzJz4R62rPSb9/bPkYuq58tVA9t1662WmnrJzC54OvYHNCf83ApmoPs+SqPahOK&#10;d07M6lcbZjytceicTJR3eqdAh8za4WrfpV3zWcHWOLs+JJrgw7zNfIqFt3GfEYg3ORdz5nCKR/7p&#10;VKsV01egN3VP2YmBL5m+etY1/8+BOMy6Ag6neDyG31b94tC9LYiDx95crDilsxX3FPLFLn7kEj8r&#10;ny3b/JPWQO8o6kGan/UahXymt8ZoHmcN6VTvzo2ttmHN4xysvviIy/Q36xqPLTQ289njG/Jbe59v&#10;9xP1n3rZVyso7qxfffg1T/wQY3TTS5eeeGTOLV3XZjb5OAfp8ocL4b/7MvBb3ctVPPfYcgrVZPK7&#10;BsT1HjA/W4kLlEfHD8Wsm+P13rvlu/VS3eROsmkPQS/w07PrMXwvgfhxmXma88k70POMpDvzv2SO&#10;T+VmLL+Tzzlgi1/vhitwaz6qsxhdI3Bf3U+Nr7xxaB0E9nior/78pQtTv/qnt/peMW0D267jOZ6P&#10;1U/8tKv+rNU5WOvF9j771ea5gJecrQ3txB6n9qczp3T5aL2R6q+ObLru1vXXcc/wycUYGz5mzGKx&#10;nz70OxdDvGLqawzoO/ZdG671Q7baxyKe5eZYH994VY9iynNyAfoz945nX1htw5YupF9Lzxzjsudr&#10;xRa31sCejzXuUwGfvdzVdcWevr8k9kM/9EM3f+fv/J2bb/7mb777Mvczv5H7Hd/xHXdf5PrTyr7I&#10;/aqv+qqbz/u8z7v7P6MeA0Qe8xu5JdLFuKKXv6eehJeEatIF3kIlFoSa6N+rSfbG1XR+QaeWwDeB&#10;a9RWzPzEdYXxuE3UP3msep1fm/eliId5eM4vcvdqdynMf+tnwjoRc50Dem+GL3KNE/PhgQaXcnlq&#10;4Fd7ittL430uyou0MTIXzYnxrY3eYzBrab1uPWOqe3BuXcWJvXYeQ34nGgOx2kxdE/FYod/1Gm+g&#10;R+ISjBN5kkAX35V3+glMDlt1fck4lcvEHE/C6mOC3lq/2i19unscrgmxxTFfZHLsWrzvftpYfvJR&#10;Xo3t2d8Hfnp+9pziSz+O+qzZ/LeG6ccBXO/uJ+tzbQ8P4TvjOY47nrDlMxt1ax7ui53v8g/s2G9d&#10;r5fkE6dsLrV/bsQv3rUTfrLV/5Hbb+T6Mtf/dbTurawdNSUPyXtymTwcN8c970Ix5zqZfia/x2L6&#10;7RwmnxVTZ9pOTB3XWnV1HXbtnhMrzGtbvfjU6svf7N+qEdv8iH1O3HMhnrjr9SrWOTGrBT97OnxM&#10;pKedvuU5secP6BJx1Y40R/rvu/8UV+7lH4zJnUxO9KwHreeJ3+TxZ+scN5dwTtzAv3N54FAdq6vj&#10;LX+NT709iFE+6UPX8H21ujbWnNZcnhrixGHNe3JJ77lxit81wH/XN1gDvYfqJ6374s9a3MfPeDJx&#10;yuapMK/fiTicwyUf5bNlM8dcw85P+W686z7d+jufbXNDigfmj0xd4+Z3ziWIt+pDfrtHzLFzwGb6&#10;7nmmhTjjwjfpnqSvfPRv8YNLOW1h5ukzXp8bkXK+L8alHOQ284StvKqLtaBmPQeC58v0Acar8+oz&#10;VFfY09nCtJuY+UydyZsEerjTTT/ebKYubMWlv8dna+ycWtyH1glfeHZ/zPfM5RROxVxti7nOsfmt&#10;TtnQSX/GaB7oTf9bcwZrXkBnSmhu9U19XNKrNb5yfrNBrq2NdR3vwb1mnYfqw0f3zK4P6JrrHjDX&#10;CNt8NZcrlxlrYs5LOuxJ66uYxkk2jsXxl6DEnb7Yzs/j59g5mHFmTfByrMXrIx/5yJ30G/X62c14&#10;9LbuPzjztcLYjH8p5C5euV+KOLYGzuWR3TVxTh3SKf6evh9A9z3tP/gH/+DmT/yJP3Hz9V//9Xdr&#10;5077u7/7uz/xH/6H/+HN3/pbf+vmj/yRP3LzG3/jb7z5Vb/qV919yXduYhbKGpythWFS5hhdxV1h&#10;0uiHU0kZ60Kc4463FlYX1AqLdr1goYtuYis/wsdWPnysMfmgO2Pm55xFG6d8d4HiMPtXrs2POkB1&#10;8hsIId/s45IfYy6s7KExbcdbYNv4Wqti4rLlw/i0h2xC59qZ39SbvIMcV197yF4dydbNLl9bedTH&#10;ji+xtcTY1prN39TX13w3p3HZArt5TYVsJ/j3YUpzH/h3L5j6eNCfvo0T/Lauhy3ww4c2/47JygOK&#10;AdmQ9ZqC6TukT9d69gFSDzG/GaAvpOtDJzWYfvbAL6HbvDnWznz4hfQn6G/FirfWeD5g9bGHuOB2&#10;H4on94ciruUT53hsrU3c4id269u6widfkL9aaHzqheoHkxPZquFap8mbzbwW42qsGpMZM6S/9s/c&#10;wyl+K/BjL/7Mf40zEe8VkzdfcVh1jcm5F3lI17Uz7x3GydYazPe5eRZrorhQDHr1n+M7my3/e+C3&#10;HAP7csxXPOQ552mN5ZwuWWuy6m4hLpfqFhNqIa4EjG35zgdMXzD9z36o5ueA7uRj3XlukS3wu/rO&#10;vvvPyiewU3vPl15a8pXNmg+fniPzg604xB22YuYbmvctvZB+eq0T/ZO38zgRx3jOeOxnTGOzD9jo&#10;6xk/x6Y+cRzUuvjVPFt2k8elqJ74uNfwW56Ah9jlTN+Hj16GfJnrLxD9ht/wG+5+cJW93MLkVn6n&#10;IJ8Epk1rrjpUK7ynX304xMMYW77iX/+KuIrP78xlC5Pflj/I531gX96Os5vzjPtcd/rXuOU345a/&#10;ls30qabgfMoKugmcytdY+UxfxnBIID9avPI/sRdz1XVeXzmy0Vfdpo/VHtLZipVMOBeneHN+Vj+r&#10;D2067Ffd2o4hXetTDe293//+99/9uXPXpTHr1n2rewzgRbqH4Np1EnfH2UwuQbz6ceKnL5ChseZ2&#10;cqk2dBuHOJAZ07pMJujxtfLTt4UZqzryMWsD5SNeNsWIR/Xr3sjP9AH0imOM4KblL590HOdj5hOH&#10;fM2xFfEmM9diVq848bXGg3IkUNzpY/bDWvM4a4sHfNCdMY0XzzEdAj1r4sIu347xIdZVNpNXsdnw&#10;w19ivRpn73lF2pusoN/1kk+I68zHcf2zLuzKMdBtzshEPme9a43pFwNf5/qnbxAv3hPrHITVHvRV&#10;f/HUyPsI+9bZ5JK+mNXZcfNEXHPVmi2b9BPne3lCrb5qXb6J+6A+Y/lhxya7+DjWN+E828ayxydO&#10;e4jjtI+jurAXV74+Q2muSLUNfLHVsiHF5z8Uc+WnZe/zGXWpxuKQ6tO7pt9uqyb5DPxs8ZsCbPM/&#10;+2HWdcYQU79zcabMmMbpNXfTd7XJf8jP1DVezHS19HymZU7EbUy/2pXT7NfHV+tbq46O+Yd8e17n&#10;B7Rqb/8c92Cs+cKn464hMQNO9PMLYtI399qZvzjNuc+xtdVjgg8+e87LoZz1+aHOahX4iJ9aEOdi&#10;iDl554ePCf2z3iGfeDUHEDe66RsvXnkZc2x+cAr6XB/mPj+g9Vt773nPe+50ZszO6Tc/jrfquIfp&#10;Uyuelsi9/NNTKzGCcTmu/50nXXzwKpegb10P9GvFImvdxBK7+mTPpmNc1nUM1uycdzb8yIffUD9Z&#10;eUyOUEx5z/G4Tb9gXN5iZhu6pqYPx63jeBB+rRP37vkZOF3zMNcVH/5vVhKv+vHmb8Z0bq3NudTv&#10;3JrFYwKX5lle/YWe7j/5DmtNimne8h3Hcp784g3i9FxxTLZqvnK+BHExb1u+J79Az/pZYQ58met+&#10;963f+q03v/f3/t67Ot1Z/4W/8Bc+8Wf+zJ+5+Wt/7a/d/M7f+TtvvvzLv/xuMgVIWtjaOcmRhJWM&#10;sS6YxhzzY4JAfz4m+dnfzXD6b2zP99QFfk0STN/rxQnGmtDpG/jRJw5xzIcb/AoXiAUyuTjemjh+&#10;5Tnz2UI8ig/0SWNrrfbAfl5sgZ98TeDI90Q+7uM8x+MNxVGT2Q/GzMNqj4OLYoV5aF1Bvtv8rRzl&#10;s/pekQ8tfta+fLXrugF6ZH3IwKz39Cv+Fod0+MJf2/rrmkz4zldwrlbNmbF8whqTnjhiTPDtJrml&#10;P9E4/a3abCE+k3u8cQnTt3xh2mg7DtN3oOOcuIH3IGtzUU75Fm/9c4un0HzEv3o2fyv4nbUSg+26&#10;fuLStRY/YL+uqz3gIt/W0RbyId7eve1ciCGf9Tp2LMdqUk7QXMipDXpzDjPH/M1cGp96QIeftd5k&#10;a24m7+AYN/p4eYiSydH9xtrq5UMdSeDDuXbyhnwX0zjB+Zxril1rLx9Q7uIWs/HJLdBZdR13PmGM&#10;4J5Peviqizmcfui1cQpi4Uf/nGtNjtUqiMGuduVS/vch2zifwoyx6jdWG+h1jSeAW3Nc/HjPuZ/+&#10;ZsxsausLq26Y/Xugn00xJrbiTRiXc/NGb8Z13NxMX3TZrNDXeL6mHQE+kxnP2nN9ennJfgvG1N59&#10;0HXeNQ6rXceuPfcwazweYT3fQ773eK2QH27xY68Pb89u5+WrxW/eZ0Csda3BfOaom+OeC8bECcaq&#10;NQnmSV36gIkvtl3rxh8KeVgPOPUC6cMZ9cfFefdkeYsvnmPPQvXpOdOzvjXHPqkGeyjnNffsQQ3E&#10;xEUM9cZbzfOtDyf90w/9ct3D9CEPPop9H2asoE5762T167z+fLFjL29SH9BJQuezHiumvloQuqQx&#10;fbg7x4nwqS3GHvKT3wnn8tmqSbEm9Ik7awJs4w6N4Uz0T31gQ+pf489zWO2dn8PjlB/HSeh49sH0&#10;PX123Lw4dz0QdbVuXYvtrZzTmdeOa1hdrW/XCh2Sz9ZmnKor4at+ftwb+J4ccW494+C+IF5rmZ98&#10;0Kuu9fFV7mSCHzJ1t45DfZNfeabbOH6tn9nv3Fj3QaK/e8SMWZ30iVFt45xuvFYukA+S3h6Muxer&#10;K46h+S02PeDL+RqTfc+1mX+6rYn4bPFiF28o5uoDsp+xQL91NXkAn/qhZ461xaexqQv6+eLHfJk7&#10;698zVJ/a+G0MX6D03Jr88GHnmc92+u/5Ii8Qhy0f8qwfqsHE9K3m0zfbBLJnI4b+5rXcCT06RJ3k&#10;ul6XYHzFlk711orV/aS6rlzkoE5ETvJj716kzmqc0Af8uqbwLR6/6ri1fmtxrEZs+CiuP6GYL6gu&#10;9Fcxl0Q+dPjXZrcCp3Utr4gj/+nKVY4+TC63eDkm+K7Xn2O5OOZvxo9f8cB4awPyoS7VCBciFp/N&#10;r7+qQviPy30QG78t3nyQya+6z3qDmITd5DdtwTl7c0a/GoTOZ//qA2bsaSOmOZLTzEceXavssil3&#10;nNTQejcH1nzrKvDRF5+OgS961X3qOzYurnuFe5c5FIOIOYFbnAFHdWSrnWPAXlxfVOJrHbS+Zk3Y&#10;9U7Q3OCPS7WaNe6Y/7jKsTiTN99+CI2v7Kr3rFNgiyOdWavmgQ8SfzoznjH59cX51JOffPgJ+Plv&#10;Y37lr/yVd37Sh3h033F9s9W/6u5B3PKY+njyhVOc+RSnPNNTX/zMXz4mr+a9seqajzXu9DFhbMsG&#10;6sdz1lW//NbrVYuD/JpjfaRnAn25eWawh3UN868e+mfM2ep3rKXbdTxhzrpv0iWOXdPzfmoO8Pux&#10;H/uxu9Y5nsatbfPgPIjZF4jxCfkMOOHhL/q2turvHiHehDHzqV7uD90jfAeJz4yxxgd91ZlutQLH&#10;cQCx6OAG4rgviKkW3Rey4Wf18RCUozbwHZfVPw64FD+4PvV96Zd+6c0f+2N/7Oa3/tbf+qnr1OB/&#10;9B/9R5/483/+z998z/d8z80XfdEX3U28ogtA2rzo01aEiYJOOG/BrUTT1e+Y8GvBrVgX+R74UJi7&#10;xBZd9vxAMaEFPGFMIdeY7D1QcOzGHuct3haIwvORH77VhK8Z17mJNr5yD3E2boGbi/qCfGY8KPfV&#10;tz5cVkyd6V/O/PMX1Fod1hruQV276U3oW3PR5+La6m9BQ3w92HyQV7+WeMjSj2P6W+tkgm3jbM01&#10;m+bbMZ3qQbeYa70d89ENci8uvRDf1oa22onNFx6tYTymPRib12vj/Mx5BGP1T96O+dnjvIKP4pxr&#10;M8EWB/mG/GzdI+iv9V4RH6Dbg1bdPFysG+s4vXwRMeU/fUzUT5eeucHfPdG8qYeYa72BbvMMfNFz&#10;XTbXkG/XoOP4wZzjPY5gDA8PLf5n3Il84OZZ4F7zGKiD++aa/4wvF+Nx1Pa8kTMu9d8HOtUGOifr&#10;+jFWvSc//eK5b5iH/NHpGsHNuiGOzQMbudr0aK2zcyEm2bp+1EoN7sOWD+CHfXU4B6sPYLv2gZrO&#10;NUgPZzVZr1frQV1nbejSs9b42Yoxof6urXzES7850MZJiwc5B+fWBybP1a461AJeRA0SfMH8xDEb&#10;566Dyf0UvxkT1vgr0rsPq/2Mc45vOuW93tvkLUf3Gnr5Uxf65hmKR/QZUxcvDZ//+Z9/dx/nd/rO&#10;X2s/8J1/mGMT5ZcPSLe5JLMOs/85UJ3jEVxT1r/a4uZ553ppz1c+K/iY+fDDd3Ohn1+y1pWd+tOd&#10;XMB5Pvjr2swGpq9zkU9++nDD/UV/zxA5y5+eWHISi8STHT7G6jNejqe4pS+v7j+heSD0uvfhIaZ+&#10;OitOxdtDPHAm/J/rZ9Vrzreu1+6tk7fj7rX5wkeuW89C/o1r6Ttma856KQ/GxdU3fZtPfltvxvjT&#10;T+ib//kBZfN5H+Td9ZJvbfeOOceX8IZ8rOue/xmj9Wp82l8KtnLHzxzVx3c5indfDLbVMd1avMP0&#10;LQfzE6q/cXWzf/qyL/uyuw9JjalrcVpP1YSf5psuHunktxqSuGUrZusN6DjXdg7mi/Arhrnlv3mZ&#10;vvnUp83eWJxIWOMF53GbY/GYPmC1L2/2kwcYI8bwNB+taRxJuQA95zO2FthM3/q3fOBQXejPsRXG&#10;05++2RSbNBYnMeMF5TX9zDzSNVbMtd70ib5aKGbjsOoE5/me0GftGrdm3ZPa86xc9InZWNdQ9yS6&#10;+PBjba7XQKDrecN+8mRD2ICxWScSpt30jQvfraXQepi+J/ie411Ts15s5K2dMfXRXdE6SVfLX9I4&#10;4VOfY/2Jvvyn4xyMq7F7kjlzTIeu/O0ttOrMZvqWp1YfxLEcSTwhDmtN8getBXH14SVO+Z3CymML&#10;+Wh98Y2XeD7UN27Ms9UH7v6Co7a60wWxytHYrAuU3+Sczor8qEvHhC4bHHFVi/T5FaOct0CH7qz1&#10;XD9xqy0e0Jv9hA1/zR9O0wbYrPML2c64wHbGDOWYbmN0p94pWEu4AJ5dl/mcPGa+W1jHqwmerVmx&#10;iqMFNmy3eFeLBOh0b+u61AK/JD/5zo8WB4KXsXQCrq5lfLpXtueZPAI/+QridD+YkDN/Uxeah/w3&#10;Xs1mTLzk2JoA4863atj57HesZvTxrJ5iucfNGp6L9HGRD59EDcQi6kImcDCHK/fmYdYD2K91vRbW&#10;WLOu5m7mmMC0qZ70e2aY85kPsHG8zrH+ctSXHsRlRXVNl9DzTtw+oz738R//8R+/s/P5yRd+4Rfe&#10;7cN9/jbXZrG35sFx7ezj3zzrm/1qMfuzd4y3/MUgjlsvK/jPb3BeTaZvmLri0EtXHLWXn1rj2FiI&#10;28zzUrDlZ/roeOs6ozvnPjQH3pW+5mu+5u65a53dafzAD/zAJ/7b//a/vfsPdE0k0hJyrHUDIwKa&#10;5FlcTmc7oU+RJhnHq27nvZStyGZNdkV+1omAfAA/83jLr0LCHFMXX4KoQx8OdHNPf0KBLRDIj7j6&#10;+Zo82dM1vsUnNC5+GxYoHz6Nz3hkLx9c4JyY4lkPxYLiwX0+wjwOXUgrcFyhzwdDK9TEms1/7fzt&#10;jIBrc3cO6MmdmH8tfzjP2q6x8985G8d7ceeYGI7FqD5EHz/GXS/NgboUJ+AqT5i+Ha+6sK6TdGbt&#10;9pAuHs1lfi5Bfrb48bflM929eHPcMbGG1M9Pq/kiQJ26XgN9Oup4Dug3x82XmlbXc5BtnENzDsbK&#10;Fbdz+ZmbHpT31Uo8NWn9PAR8FXPmI3YSjKsTfa26iy23Pf18Tt9Ab67Zxrf6k9X35N0YXs7BszCZ&#10;82INee6xddz8T/9byC+kW999tiF97ZpP5+fymPfkLZvJrbXieI09oZ9PtSVh+pjzswf15EeNobjE&#10;WH356hppnq6FalDMiRk/xLEaaLvn4NZ1TCd718HKe+Y5QZ/dRDHJBL3kobjEN53mfXKXm3l3Hc16&#10;0TO/7SEDnWrHv3s38cKy+i7+5AH54wPWeQr02KY/eXQsXnrB8RrzqSA2kUv5FF9tWztqSfCVb/fV&#10;mRPUF/98Z6/ffHWtTn2+iTWd/QS97omta33OYcvmPuBm3vnJ54xhXRlvzdCTe3PuPIhfPp0HfXv8&#10;Giv/8tEvDh5d27i1Tpuf6Vc/nvloLE5b3EJjYvLbHD8EfFW3/AJ//K6+6VTTyXnWPuifedLXh7N1&#10;pV75CnT00Uuf317EnQf9+cWz+mtJ/E6Bj+YKirnOD+zxjuuaC/tZk/jUl10xzuG7B77El79rAccg&#10;lhxd12Lvxam2bMsT4pndtMe9e0Y1BLXCx7jWO9sXfMEX3L1fsuez9ZWuPlyrG1vjuNCJh9aYdsJ5&#10;YyHek/O0a4x/kt7q3zlea/9qB47pkfqzid/0IXd6SVj1JvSvY2zzH1eY/rNxrH8dq/7ZAp3mil5I&#10;11yxnWMTk2dxwnoequsaU6zWxpbdFla9PZ4r7svHeBLUo+cS/q6hrqPqOu3pqC9UTzrVf/qe8Uh+&#10;tFv1qIYT7FZdfSvu8w3xCHTKBRrTT5yvfrb8Tv0trP1yzKYaOi7/9LWtH2hN49yacpydMchvzwmy&#10;8nOeP/2N6feBOluwFujwD8ZJmHbFdG8FNtWX3rSbyOfeeGgcn3iBmD5LUw8xPU98Duoe7vM3HLb8&#10;T+61dLe4ts5XtNbSZ8sHfuUemms6zd0W8lX9Vp6dT57zuDakP8G3/jmGk7nDcQvGp77jcqhf7Goy&#10;YXwrH+d7dQC+SPVf/YbVN2S32jivj/46Pvk5ts5W39PH9NXegj5Oxpwbmz70O596Ccx89Gmtc+LY&#10;uDWW7Vae+S8mqIn7wTrH9PijO/XTndygeVnRHE1dvqsh5L98pq6x7jfiGu9du8+0Jr89xAPod6w/&#10;n/yL1X5tC1ux2FWTfJ/D6SGIN2zFKHZj6ddOG5xbi+Z6b/0Yd9y9YO3vfGKun4m5fgKd9uvpa+n6&#10;Lgsn925Cr/UQJp91TUEc175Qfzp8TF1Y1/aWfSgerL4737LZwxzDY/oJM+ZjUJ75z6/z2Yb01n5Q&#10;R593GbOHuNP84Ac/+IkPfOADd194eRi7+MDEUmS0NYnr8TyHgkey4z2sPtI994YCbLqxsMnHzGGC&#10;7ixwdnTXmPTclIx1cRD91WzarBcmOE+mrvNutGvcCeMgrotuIr/TR8fJChzhvpjGt+oHl/De8xOP&#10;CbpbN326bnxrTH5nTYpJvzmGNZ9zeQMbnLKdvulMTqvffE2dFXOsXPSJQ/IhflzS7yViD/Sm/eRQ&#10;3LUfjMkxnT3kW9vxKf09FGfa5k8N5AlzXK1Wm4nJh9D3QqJ+HmI2Lvq31skl9x9Il31x87VC/4xJ&#10;51Ss6TO9rTnbw+RzDu7jcw7iTO7zRac5NkdyC1vzUB61kM6WLpn1Dnu+k8bmsbZjPvPLV5g+zsXK&#10;I1zi4xqQj7mAPU4Qr0t4p7uX06l4gBvbrbkE9s2JHKyjrWfmY4FDPCYX8cXs2izPmXfcen7iFr/0&#10;wXqa18GMN/X4bh3POElzCenE8SG41De9OJOQ7nzZAD4950kwLkdSXHvWXjyn33OQ/ow7YXwdW7mv&#10;PrZsngPirtyC/tYMNDb5g/Mt7uzck81Fc7XO18T0OaG/fQr7a2CLvz7iGN/O000v1A/ZXwP87MVq&#10;DNZxMucqm3NRzHn9PQSTa9jiDCvvEJcVe7739AN948Ui6/1n6kBt945z/O/prD4h/S2bqTehfx1z&#10;ffUuOa8xsufnHMTLepgc47DFZQtxmT7CVp+5WX1PvXwZ776AY3OUQL60+npeOp5jQX9x+exaqD+/&#10;WzCebXqr/jo+kf90wqmYD0H+i7fHpfYUn8by05h+15faVufQXK37KnpsCP0tXjDHtnSKNWN2DZOJ&#10;uCX8aWf/xFxjW8hHx91jZv+Kxvher7VZv8a09TcGq4/6YR6Dc5L91K9Ok8dEetk0z7N/xX2+Vx+h&#10;fMAYHdBX/wSd1Uex1ph7uukZw6vPDnx+N2Mad99tjt1313uL41rQ8qFvSmDHH5F7n6dO9ENI+vsg&#10;PZ3pK8Rv1hFWv3tIf3Ldsl3Hmmf9ONSvnfO4gr7+WSf6hC2/kD/gv2cBzLjTjk+tmmnzO3XB+fQ/&#10;UYx8pJeNGNppXxyYvsV0Xr7509/YhPPsG2NDYMacth3P8VVX/cQM+uIV1phyYsPWcdfAajPzB33s&#10;05tc+OqzWuPGSPbpOne8ckwXrxkT0sVTa7wvIvMF5Wm8sSmNTxQT+Em3dZJvYJ+PWror78bYdp2T&#10;QLeY+aTb/ExdSAcaE6t7nOPVBvSx0+abrr64rjmeQrYwfRNj3Vfl3FydQr7glG9yTcw4lyCO004f&#10;WbnKfct/PuIA025ir3+1D2u92dKb/MxPn7NMjvnT1xpsDIq56m+Bj9b9xKxVXB3XN6Gva2rGxG3L&#10;9x7iOfnHo/PGHZf7Q8EP3zB9118cLajDrMVeP1vX+53HD3zgA3cRkPXTVQrlhmhi9dlgtAkxRiBC&#10;EJkJ4/2U7QTdXlYnSirkrw3OOWhBshU3H24gZAXdbnzpa30wWMHCLPgUfcVxHuqD9EBNYeryPR9C&#10;W5j+1CM/wXiSj46ToF9+9c2xFXRh5h+cm8u1f0U+tB1PyGXWmy9y6sJfY+qbKM7ME+Iw530Lkyd+&#10;9Pia/tbrgc2qA/mi6/hUzMZm7nLLFopBQL98pr1jUl30Z99YcMyXa2RdV+s1dQrGq1Xnl0KcdT3E&#10;FZf1eoUZcwvp0Wn9gBq71sP0kQ1dx3v+p+8EZhzYymfqsJtxakM2Mx7MdXAKM+aMs2L6J+f43gNf&#10;pLUZ4rze1+nErzlt3dOfnPOXfjjFO/9AJ7st32Tlne/8J3TasOYru/vW5rUg3uS2wvg5c99YecEp&#10;/ukAvVP+w7QJ0+Y+e3kQ9YbiwuxrLsh6T7kGiqmdeXecpDePu5e1F8Kv62Har7yNJUAHps3sq536&#10;8/ihNbnUt/7mLB1Ib71O0m0+wTjp2cjPffxnrBUz3inwkYS4bIHeub4fizhNbltQp3jFbXJU5+4P&#10;E+zo6bdWmyvtlv703VhzlA92c6/h/DEoZn7iXP8EDitvetmsSP8S5IdtPLZ8b4HN1rqfdb8PfEw5&#10;N/ZEtq2LIH4y/abfsbH69uo9fWSTrKhv6ue7WhnT5zx/3Vecp5OPLWQXt1W3mPmD9PZ0V32c1rk0&#10;7nnQnmNrrlf/54CvaTePJ6dVbyI948kKOlNvz/fUkZ9z777mzHn39lmzbLUJ3epTjVebjqtlttCY&#10;tuMw9WDqwvQdB1h9w/RzDthOP1v2+ol8A70pYXKBLX974N+8kOzKN27O1XfCWNdgeo9FeYiXbEGs&#10;YsZja13EqXPI7xyD6kBv2q5oTD20U89xcYJzvpvHxrONz4yZLlQD45NfyD40Vt/kl21+YI6H6WP6&#10;DtlPnvyoyawLvca24sDaz2c8Q/arn6kDzsWkM9drXBtrPF9rzI6NzzqmX8sfmZ+jzrhg3P0+X/lJ&#10;JsSkr511n7qrzYpygI5P2dir4Yd3NcHBcRziVG5b/vQVT6um6/oIjdc37Yi4a/zARn/zeR/ixWbl&#10;4Lyc59j0nR7oI2wSftVPP92w+m7McXlNzHqtuvkI9PySQvvs/Mcp/ekHnM/cfC5mzU4+xj2r5TT5&#10;2Mv7rH+tIw59rg3aYsej/uC4c/7EKdaEXPDbe4+YvonfXJvXWjLjhWLmr3E5lmcwJs85x2Ls+WA7&#10;5yG0fvTRJXTth7RT13ky++XXb8yTxsRTJ+f51+YDpp9LkL/1GHBw/9PKY/18IzjPbtpDevnWrnlf&#10;E7iaB20QTw2rVcCHXrwm6M5xwkdrdaLx6SPbFXTSm/rFWXFfrdh0j4It3fJfx8Qksz/eKxc++h5x&#10;BV39s20OtnzPfn3WVev7HLDJ15xrHEmgw+d9NTyFfMDqo1zKhy6s9Z79gY3+z/qsz7r5/wPNJN2K&#10;TsCZEQAAAABJRU5ErkJgglBLAwQUAAYACAAAACEAvIE/NeQAAAC1AwAAGQAAAGRycy9fcmVscy9l&#10;Mm9Eb2MueG1sLnJlbHO8k8FKxDAQhu+C7xDmbtN2d4vIpnsRYa+yPkBIpmm0mYQkivv2BkRwYa23&#10;HGeG+f6PgdkfPt3CPjAm60lA17TAkJTXloyAl9PT3T2wlCVpuXhCAWdMcBhvb/bPuMhcltJsQ2KF&#10;QknAnHN44DypGZ1MjQ9IZTL56GQuZTQ8SPUmDfK+bQcefzNgvGCyoxYQj3oD7HQOJfl/tp8mq/DR&#10;q3eHlK9EcOtKdgHKaDALcKit/G5umkAG+HWHvo5Dv+bQ1XHomtfw5x2GOg7D2h12dRx2aw7bOg7b&#10;Hwd+8WzjFwAAAP//AwBQSwMECgAAAAAAAAAhAEx+WzYmlgAAJpYAABQAAABkcnMvbWVkaWEvaW1h&#10;Z2U1LnBuZ4lQTkcNChoKAAAADUlIRFIAAAdwAAAAQwgGAAAAbTWUywAAAAFzUkdCAK7OHOkAAAAE&#10;Z0FNQQAAsY8L/GEFAACV0ElEQVR4Xu39Wax13XnQ+W4nTtzbcVr6EEhopAAhIVRKaUgEAhEQpyAN&#10;jRRukDhCOhdHAoQ4F0RccIeESlWFFIkrEhGFSAdRBSUhBIGiOQIipSMNIQFSJA5RGtvx5+aziX32&#10;b9t/83gwV7f32vt9v/ebf+l5x5xjPOPpxphzzbXWfve+2dnZ2dnZ2dnZ2dnZ2dnZ2dnZ2dnZ2dnZ&#10;2dnZ2dl5PniNfz74wQ/+fz784Q/fkP/6X//rzSd90ifdvPa1r71riX7tx3Rv3ve+99310aGPN77x&#10;jTef+qmfenf8EPIT/MSMURwvv/zyx+NtXExve9vb/rtYxPye97znTqec8Ja3vOUu9unX2Ac+8IFP&#10;sB35YF9bX6z6k+lbmy4/+uREsgtj73//+z/uozlvetObPiHubKI22PjFX/zFu3qtY5N8sP3Wt771&#10;47rm14pv+iTvfe97785f97rX3bz+9a//hNqcAxsvvfTSnR02zM+GdVhrcg5ibY72nPniSO9YnWLG&#10;3TnYsK/UYov0ro06yZt98SfiOZXPOmdSvPeN+5jtLei31/LZPK26nmPnUviznj//8z9/V7O3v/3t&#10;N29+85vP2jtR7CT01f9Lv/RLd32f/MmffNey3frMXOuPbGQHsybZeFYUmxqSD33oQx+vg9jU8tD1&#10;cIo175lr/UQfqc/9Tp3nPamx1Sadc2o452nzV5+8P+VTPuUT7HVdRnEaJ/chn9nO5rStjeKzv4+9&#10;DtAzVg7kmG6sOo0VY+f0khmj8XS3amX9YNxrgjp7rbj0+jwHcYiBFGN9xe1cHGqJN7zhDf/dc8S5&#10;rLk7vsQOfRTbsTU7RDHk/9LX8HPIflKM+me881w78zE27TiGcVLM+h0T/emFufPamflmO6Zt7X0o&#10;5nzyt96TyH3tP2vWdUhQfvVVZ/2kZ2391aS5E7pd/113oOteYF71bH4+Sf5I9U4H9XuN7thYz7XH&#10;bMNY7Zbt2o6NFXN6SGfqTvJZPOXieNqZZOeQzy3yn4/72HgsxLJ1v+x4xgh69BvXb685rn5rjmTe&#10;F45hHtmKJ9Z47OP1vd18DzVtZJvUvzL9Tp36k5mPsXlNOQc9zwAzZhSD19+puxX3pZjHZj7qm/JK&#10;p5rVwrHcZp3D2Dpnqw5z7HmolXi6PltLlCe5NMZqkY11fuMJjunWnqO/kj4eanvqTN2Vxh5i4zHh&#10;N5/a6d+Y/dCeCDryech9Y4tiyeYaS6JfC8dieQhyK0/3yOj91LXzPEY5rvD/WDHMuuaje0Cx1Bpv&#10;L0/9Q0w7q43W7ZSNx4DP4lk5NvbUqJ3XefH0PHvNeq3rcgg6ja96zZ8657L63ppPZ+5FOl2v6PO5&#10;+RkOTsWirmywOz/j65rHOfmU99Qt1sYOMXNa9cQmRrkXH3xuMfN8CsQpDhzL5zGZdT4Uw9pffVfW&#10;/XSO7RU2snNsTuNbryNbNhx3fzw3FphH2NvyZ+wQ5vi+zfci/Npj5l8aw6sBdXRtqtmkmm9dl3R9&#10;n6e+d1/g3hb7/9C+5jWvuZvYlwseQD7ykY/cHW9B/9j4MfI1mTeWiXiIZPmjJwk2kB3jjiWd/Taa&#10;OY7Tqd9xdoIP/WRiThuaDzGZq683v+ucSePNC/7mecf6yzcaY2MubjbS5WfGI8Zz4gOdNb6YNhwX&#10;H/3e8LdW+ufcQ2SDlFd2xJ39S6geYIec4lSsawz054s/9OVv6jtWt7X/WswaIh/n+lxzT/9Q/yWw&#10;YV62zonF/lk/JKq1z+4TxyGKK5/WU8344Y+v/J9D18XM2bp0DSJ78z6SLla9bHY9oBq40ZO1JtPe&#10;hK1s4FSOxXKK/BUrccxueU6ym18xVIfmilPbMV3rwlbzjE3f6VpLOr0QTv/N0YLeWr9DNE874+WP&#10;X3741JLpK+GPzJgugT3wV11QDbfyMefU/ZROY8WM7E/mmDmzxnOuYxLZX2PY8jFhL1uzhs2b9rZs&#10;NX/1u6I+dLXl5FjtyhNsVfut/X0Jxaa9L+IQ31buh5h+2xvmu8bINZm+SOtQn7b4E6zrNW0Enea2&#10;DsZby3V99CeNzXUlk+x3fIw1PjHNWIqn1xds+XylUq3Kqbxbm5mzPdcbGGPz3l6dZ12qI2Y/3eyu&#10;rGNsrHOd17/6K5b0tKg/23RBpxjTxRrfnDv1ZiwwNvucqxHBOrbFlq3YiiGy2fzJIV8PJV9rjPzN&#10;Wk+92T91tdZiXnv1z3sCW+kge/SMzf4ZRxhPT0sH2dW2v2OOTZob2UtvHY/0Vma/ttirRTFnP6bP&#10;2OoLY3KsBd2tmtQ36Zxea5Mu1ppvYW6yxZbPte+xWWPk3/HMNWYe6c2+KIdDuZhzTv1ia30uwfy5&#10;t2vFYF3bJ5fABjmWSzr5o9vxRHxsrOPOi+tYP5EfG9lZSS87dDpembanr8m0g9XW2r9lA8bJQ9d4&#10;ZdbU+s41ymd7It3aLYp/jp8bc3aLY9Yi/6RzbOkin+ljjXmObcW3VZNjsEHMy57jNbZjiGnr9SXW&#10;fA7VKkFz6DneyueQDazxH+o/lGf6K4f0H4tyOhTPZK3HQ5j+2LQG58SwMmNq/lPX8KmRp3r1vYZ8&#10;1aH3H7OWnj988dR7wmO1Mcfn/+zM68315Afb+mzulA0c0jNOzrGxdU2Ky5dq5Q62+uxQrFvQSV99&#10;6B2LYaW5mPNmDMegd+wedl+6d1nfNQZjfM79gHJf65sujGV7S/cQzXkMxEHksua6RXpTV3yuEVSz&#10;xte1cd6abb2mHGK18yJSbTteMZbOsZq515A7jdubzy8q8lrobmoZRQuyYrxNfA5bi2o+mYnRmReZ&#10;scbX+bHVP22urD6xdaNa4wr9ilmtDkHPOJH/tOecz0tYY3A+bdZ3KebNm2Y2xDjXfvpMZ/q75Mab&#10;3dXOufOPMWO6NuKb+a/Hseb1GGzV6jH9PTbPIh8+W0PS8UPJbkybW/anbuhbrylzD92TD7Fl+xo5&#10;xjXtu6fOBySvBXI9ZI9vut2LySn9S2Pbyg/5zt9qt3l0HNO7ZN0mh2KYHPJ/LuruGcC8rRplz5g8&#10;Whuc42vqZH/LD86xd2ju5FAuEzpzjejXh/om5/h+Xqm2XWdy2Xpjcy3yN6m+fG7Vd2XLBuY8Oj3D&#10;stnehLF080cO2Z2cExtpD2W3Y3Kpz1cy5SfXFWP2HVGTc17LquOs25bt+3DJWhzyecjGQ2O8Zr5b&#10;MV6rhg/lMer3kHzXuYfmbfnQl9jX697emoPuHeAveSWwFadc6q8eSf3lPOukrw+OzqlBOuZP3elv&#10;0nntOufaFNvW5wvlOv1Wi+pxCnMJW5HPS2yY757suDhnXBPjSUxd/Z1fEscxpq/JVoz6erYJ84+9&#10;1piz5pCu/uqj/9Cz0hpL88gcY3drPxzD/GnD3EvmY9q4dO4W2apOq80Z70qxzHhOrQ05lPc6NnXm&#10;fBL8bdmj07rFqpedbGxxqH+LGdfkPjbab8XseArag1h9NH/q0zmWqzk+E/XFli+N/OBS10lzVpuT&#10;tc/5XJ/pd+rO/uKGdo6dQz7JRD/bsy6HbBtT10O1PZfVJ9hKOj9EMVqDea/Rn+ibtreY48nat5L9&#10;leY2Zx5v2cHavzVHjXrtmhjX12uBc7Vw3utuc6z5/GJz9Tsxx/y+HM2GOVv7fgtz0pm62rnu9W/R&#10;+Nyz6Yuv/4FbfBAboZ9udqa/jufeWZl2sdppfPo6B/NWWw8lO1u22j/VHPTkvpV/8cW0vWX/eUf8&#10;7bnEvnEvt3btl3Iu/3J1bLxazTqsx2C/78+y2diLRPu+3Mp1Xg/aWYOpm+j7+H3c4O2FfTdjbtBZ&#10;1GnURDelDAe9HmiPUQBbemx0g5k+i6vzWomTaN7sC2PsY/pe+8t3FnVyyPb8qZ4t9BsHH/mBfna9&#10;YGzlc4jsTTuzzQ/Y3Yp9MudtrcNqI7/WZrVtTjaO+c12tujmN3meWeN3Xl95xCshHxQ/rh3vWpNj&#10;PGYcW/CXtHftbbi3HaI4W995ncyxQ9BpvOMk6s8eZt/sb55269pLP72OO78PM4aH2gr2uhdprcXW&#10;aw/ougd7zbJWdP1qGG362SOt0bRl/FTc2Vh/kjHx+tjxFmIj5optxncJ0zecJ7hPbivV6tTcxqfP&#10;4nC+Ndc42zH1pj69Y7bWcceH9GrXsRU6xdb6VAu0dybm5OM+bMV8Xy6JZfot72vFcYjiW/26LtR1&#10;6w0lnDc3CWPpe6PqV4U776ef3RfcR5AuaS3Zmn3rfYOIrz1wDLrlU4zZzv702TnJ5yuNmedWPuox&#10;788wlr56pz/7O0Z1rV37G0NjzSczntowj4jNWPdmc9jteWCy2ohVD+wkMfWmrfxNn8bNFVOvMevY&#10;oXhW1vimnWlDf37O6b8WxTPtz/WtDpf6zu4l88xpHpq72qBj76z3CHrto9boVBzTp5aeuZfQvFjt&#10;xTw/1L+yZUPO89o5Fa85szXPMRt+Ndi73vWuu1Zf9qbuyrRH2ithTjJhd8ZbHNkgW/7uA5ts8be+&#10;xlW/nnWDjmdeUoyHKN9ij3w231j3Fn0zDn2kvezYWDaJ45j5aBvTn81azOOHMP1EsU6Ke60rPfHO&#10;uuhLf82zOqFxkp21hjHjoT/rGuau+2GLGV9tGGv+MRvmpbvm/lDKqTiyjeKVe3HnU9txNpyvdUU2&#10;6JXLHI8Zy5YNzyLrnrAGrjN+02enNaM745u2Z39tfXA+5RjmFZfj1ec5NlC8tc1hY659TF9hbnWa&#10;4+arVc8iMEbXn6r7L//lv9y84x3vuHnnO99519evap310m7te/p92VQd0s3f1J/7pH7r1ZfHa/7n&#10;wuah/0E5a3HMbn4v9b2yrkP0p3vmOhyjuWpmTnu9PX5JTtDOOfMcM+45prZz3bDlO18z1nU86pfH&#10;XHcYs5b2rL7iYRfTDtLZsr9CZ91/uNQGXbEXl3yJfjWk0/zVjjEijuYiPWNzfeE4H/SmLp+EvdZq&#10;6kzSnbZBt/jn/nI9bV1TK3TLp/rqOzbnXGasHR+zr18uYjGezswt6M64cSzm6f+YHopv6mqz0To0&#10;NvXPQR7u3/6M4M/93M99/M+OWi/5p0PW+3Pw2XpNqkl2GmerzwXK49x4Xwm0Bv2ZmbVW1RNzTG3b&#10;X2qtdV9j4wu+4AtuftWv+lUf/QL3J3/yJz/8C7/wC3eLxgkjfeBVQWuNe9FYC5yzNuwhsiMY+tMO&#10;fwIs4XR7A2Ph2U/MTyf0FXd20OZZ46ZjDqbPORedE/qkHDpe56xMG1PXsfi8EMtz0qLRWalv2ikm&#10;uc6aTX+HyB5/HqDYmbFad+s/0c++lu/8Nw/GD5HOrGE2zPP3eNeanEMxg51uGqfgl6yYL45sFrda&#10;2W+TxmYMjovjWD3uC/sz9uqv5bM4TkFvxpcddrX3JbvaQ7Gs9tOfFAuK7SGYnw/Hfs2I+6D7oWug&#10;fWNPnsuaY+dzHfhKVtvprvtE/1oTx2xMOp96k7lPItvE/OZqT+2fqV/Mron5pUkv3DM2ol+fGnTd&#10;m6PNL2HXvSf9dJqjL9ug12vZtE1Hn2vZeNe0WAmcH8N4Msk/P1NAt/qiOFYbl2CuPCE/8fda4YGr&#10;sVBPfef4ZKN7W7EeI9szP8g/GxPns69aTBvI95TJtGPMXDbmnjVeHOp0immvB1fz1IOdNY71/D7c&#10;14Y5xRuzJljtNjb11E2eWn1dLw/Na6U8p931nP98t56NF7NxUvyNWyP3bh8guX972J0PzfQdT9G3&#10;3h/aP9nXTn+nMFfs2s4TsNU9LF1yDtl4KOfmglM+2SKtl/sqcT731erTudpX/2pijvlsRfVja8az&#10;xsamPnbY7XWo+5n+4iwu/YQ+373PoZMdbb7KJQnjhF00pm9Ltzj4bExf0rzIRjGRVT/mcTb0TcG0&#10;H8byc2ic8HlNZl6OY8ZfrscodtBtD86cp58tm3Sys+U/fWP15yf0N1c7fRbLZNpo7px/aN6ETvt8&#10;zoW5zdfXef6i/iSKIXsx7adD2LW/p41s5rMxdfH87UN/z+D+PrBamG+snKatmP63MM5Getpi6D7g&#10;fI4n02bj53Aozmqz2hJDcYRjsvavFKd6dd9N3xiphr7YIM7lXv7ZmDLJDgnzzO85qTnyY788Z//M&#10;ffWxsjWejWkHdMWz1mqNGY2v9uUgF/d/diK7YGutpeOZU2LO6vtULLVb84yJzzPNrLd4vM6JRV0O&#10;kQ1zyVqrh5BtNrMdxtRIjGKNqe+4nPX1+j/jq+7V+1Dsa55TzzH7Mz6Yw34xIBtdU6FfbOu1Zr41&#10;kOdch2wfWxvQY8/62oN8x7Tt+BR85bOcxMlutoubjpquMYpFjnQdZ6d8OodjsfnhSX+jr7/vbq5a&#10;TX+Ttc9zWr/utVj4FvO678HvFGNy4V88s/8S6PeZ51xjMbHbHjxF98dp4xSrnlq3p6bPrbXcojli&#10;KJ7eG8nDFzXz7/Efs1UM1VTLP1v2ir7ms939ETP2aSPKp1o1PvdP+uJgt5hhTJ34XPdn880x1p5a&#10;r2GwuV4Lx2B7XQO+2SArUy/0tT5i6rqTix9mm3a25vNnfvNWjCdgQy1IfXCshvyJpTUpprVW5lfv&#10;SfpqaLwfyjC3Wm3lEeIon9XnKWY+sc6nI+a5xvqqP58T/WTaMX/rXiA/1xg7mHPW2JzTvyRHMWfH&#10;HMfN1Xasf2uNp25kg233A5+juCfI+a1vfevNW97yljsde5FYT/lPf6BT7YxX42IujubIvXqvYy8C&#10;cpJP+2HmpjZqrJZY8zbe5xYdf/qnf/rN7//9v//mS7/0Sz/6Be4//+f//MM/8AM/cEN8YaaQij2d&#10;VXg36a0vcFGgp2C7RZ36gnQxZEcLcUi+i8KGcpyNiT7FaLNk35xeGCbFgnTNW+fDsfkVkjieF8iq&#10;H+WiTyxrHM77SaoJHy6WtVb8zrizT48ta2Qt+xCK7mpjJRs2VD/9HOa5gNkr9uwRx62fVt+6WY9h&#10;TvWcNvi0bvch3+2Xc2KRs1zmekEMM3fQ8cJEZq1WG2CHmL8Vx9Rd2RqbNowTNeMXxvXxd2od6Bkn&#10;dNdaWZPW5pidLaZtspV/Okinm3r9dEixzDybs0XzV9iqzYZje/+nf/qnb37mZ37m7rh+fnHIHuhN&#10;u4S+2Ih92PzGu24mzVl96asm+Ul3y3bXlOM5R1v9wniSPtjdum9O0if0naudN3Luxc69bhgLunLR&#10;LxbX/Lz+tfR70dOKw74orynZS58epm77N7+uZ63cvGEU88x9oh+tQfPQmLjdC/jKL5/yY7PYiLnm&#10;NXYJxchGNeVbDlrjXku6bzpPtxoeg37rIIf8HaJYZt3NIdWEvYkxuWvBRvGp08RYkl2S3/q1/JtP&#10;jMGY9WhtTrHaEpf5cpFH/pPiKJZTrDps1FaTc+xE882ZMkknnBN5oVxbP3mSS+I4RjkRPtRqxq3G&#10;pHtB+7g9MdeS0Ftr5dg8/3vLFwCeYfhyLXgWYmvSvK5Vbes7bcJ5fYdIV6x8zT2IbNDjR6x8yiPO&#10;9XEtruVv1knu3eeS2TfXUh1cl+691qB1oENXDYsx23OfQj/9pFjU1euP+2LCTzVv/5jDXvE4d3/v&#10;HtpYdpEuaf2Kgz4p7qlLskNXLnzJq/5yXPeP8eqj7X4EeiSfyB46Nr4VX+3Mpf5qFcaSGd814GfN&#10;Dfkqrin6JvUXs1zbM8XLdvuNXvYbNx/5i/Sy1bhje8UzhX0bxcFf13traKzYO2bX+pM5Zn77tv5D&#10;pJsPNEeb5JOUS9SfhDmk2majejjn1zWt1acexkOf/NZ+9fHBkedG842pKftszbXCjCtmLHPcvFl3&#10;GF9tlE/S+bUojvYC+BBv17z482nMepp3LJZpw/1kvc9WP/c/90Qtu60D3ew71l8c0+/qn675a9xs&#10;87eumWOxGMdqb4XvFX3sVJMQS8JucZP6whiptvXJxWcO62cx5ndNloPcPGP0Pic7dNSifViMM441&#10;lpnPHFv1nHuWefOb33xX82wVC3E8502yQVZfDyV78larWXNj1UzNnaNYkvrZcO3PfQw2ureoV/ZX&#10;ikUcrVu2nbtG1G/aFpt11LaWxsVhP4glO1rzez4oDnN7zpBn/eJ1zRtv/hbG2LMHrXE+SfdHa8ze&#10;KfhPyp0duZMZt3zZrK7Bv9e0apW+WNSKfra1+WLfh/5ve9vb7mqUfWOEnfTzV78atcb6wHdxt54w&#10;PuuaPpv619wvRf6tQbBpfdkv9i3b+ZW/Gs56H4uleZPqp13HV5vGp33H9cnFWpLqKQ/vl+zbY/lE&#10;MRSHlt0+b577xLrMfaKfODeWP+h3ndn31Sof2UxgHdjQIt32z7r2zuXavuCje8zqD47n/EPQKa5z&#10;bWzpiKG1sceLy15z3a/5rBhTp+YhPXWuVtOGWrA/1924NTMmFmtK1Mp5tQpruV6vxul27ff+i03n&#10;zZ92VtZcj+mubOlmL8Qx6xHyU0O1nMzXkuyzIXe1nXbYkPtch0P56Ke3+mt8hU+1FjuyzUZ2pm1r&#10;OdcYzSkmOJb3vGezZx3dywkde5FYTzFMf6GPrji71mvZnb758nrH90OYNidiW+N7asRVnYpFn1qo&#10;oz0EY/q19NVX3Vpzn225Fv/kn/yTN7/v9/2+j36B+23f9m0f/q7v+q6bf/pP/+nNZ33WZ93diN3Y&#10;P/MzP/Nuw6LitElmEKh/RQCcT/2C09YPi+sCp2PcPDhmW9tFtOVrMu1GsU7ygRmj/mKFc/4VD/JK&#10;Ztz087PWpP58bsWI2c92F9/sd1GSbEJ8XgD74EnbA4/5q40t2GPXhlrjdIFtXWTZbrNpxeLC156D&#10;PEnzk5nffRHDsTjWGnbz1l/u1XO1I14y62peL2hhXI3WFzBUv/wVTzrVtnqIz75qXB+ZNsKxmGff&#10;SnOIPHuRaozYE2ue52BurdxnTbJt3eVjr/ag0F5b41BXNzzxyFes9tm618pnK3d2qjkaz5aWb635&#10;YhY7VluT7BYrikN+a11rreukvmwhG2rjeM4Tq9qVf2Pe6KnVmie9WSv6dKyDY0KXqIc1mfexLZqj&#10;VS/r5L6l1VddHYN/uXhYF2vXhfFyp2POuh7G+SDdN9A+oAc2jaXPpjzaW+nro0uK7xByZN+8amgO&#10;2+3N6bOWzvQ783kI7FYH/vkTo7qqb7Se5/pkN+k8G+ZPG8Uw/Te3fvWZ/c7pOoYxNfHs0R5H+ok5&#10;5joWg3yyq7WW1bcYm9can2Laql58ykWb/2KZUtwr9GGcsJmuMdI6HrMT+W8uqse6N2vZnecolpmr&#10;sXI9FcclTJ8T53wTPu0X6yS/ciouurWJ8/qsu/uV1+r2AHEsxygWrVz5aj2ra0xfbJ3D1C22GUd+&#10;q7Pz9I5Bh35zTulP6MOc4jmVT3GdinHarmXb2sk3P9mJ9PJRPaB/rlm60x6mvYn+7Pa87DXJNeaN&#10;kB/Seve7333z9re//eZX/spfebdvune7hhL3Iy3/bJUDPfHm37jYiLydI90kfTnYD2zPPI1PQbln&#10;t1qxF/lDc4t12inGGd/Uh7Hm1L9ln8z+SWOJ+A/phjlyah3S559Uw4Q+pt3iQn7bh84bN3/uN2ON&#10;wxxr031kJZ/08zGvb0x//PA3pRwIXXa21ofuWpOVbCQz5ubU33lxJZPiIpHtOX/aZKPXWfHqU5cZ&#10;i+OuKWPhvk/k7sOiT/u0T7vToU9mTbT5nbaLdcaM9Rz6WpN1L02Z/fnb8gnHzSHsdxyNayfZnf2t&#10;S3ZgnMwYUN/cP/npuH1kfdhMP1t0iLGtmtCbuvrmvo/iTSfKhaC4SP3Nmf3aWHOMaQPZQLZQPz05&#10;arOjJeUYztvH69zswnHzkzA2JZ9wHo0dikXf1J+sdregI+7uJzg15xzybV2q1bSb3xm74606msvG&#10;3JugK+70D8XdmLlrHB1r11iOMcfNbd/P+MRVPhNz1xwPMeOOYt2yfQi6672NTTGvcU/bM8b6tQnE&#10;MyXcrz1Hef/pvZxzzLjZmHOiPnrJ6k/MHUd66c45MY8vIbvmZxfT1zm26Uwbh+YYL/fOj2E8mTbn&#10;/pn9Ha/t3COYcyb5ScJxPueY/dd7ORhf79uTrvdpg8+5N2eunUdjs43mVF/nfImRTFtrnLWHWOOD&#10;OfP+lQ3j9Juj1bfGNUVfcgg26M7X4vTdM/vhnhmf485DDD2/dY9zHbNZnHCcjXKZmGe+sZ4J1dmz&#10;n88rj+US5vY6lS9ttXJOoF+MfDrOvvH0Me1MvZi2J63lnJPtVdf57KPvXMvOaqP6rXO2SD/dbG/t&#10;E/3VvvxDXa1H0LVmvsD13Z/nb/fw1p1NNppXzFu0B+mQrq9e081LMGO+D2xPe8Fm9X7WiGPGUk1b&#10;t9Cvj1Rj4z6/+Df/5t/c/PAP//DNN33TN918/dd//Ue/wP2Wb/mWD/+jf/SPbv7lv/yXN7/tt/22&#10;m1/7a3/tx//LNIcMniKHE/PmxQfBsOkC1k4sso1WYhPnSQknUeI2zxqLGMSS7XIq7tVOG6/+4vZw&#10;Qt85vXS7QBpDm3W13dy1X3zGZr/zNv9E39pvnvhIvrViorf63IJOua8+Vxudk3LqmE/rcMofmpPP&#10;aU+Ocx0uwXyI5RK2fMllfkkW4lzR14vVpNyiY/qH9qY1bB49QmfG2JzmrWzlswU9L9Rz3fLbF6YP&#10;IVtsF7NzucvVvu2HR4x3TaULNdXffcK8XrAn+eg6iHyys+bDFt9icO/rxYsvHywVwynopVsc7Gxd&#10;D8VTf+fdC6YdubQHxV8ObPdBF/JvnJ1J9knkoxbFU+xr3Fvkl+Q7P/MBEOWjjx79+rTZaX5jcqyf&#10;THtskXSqT3rJ1Kebv3ydornaaL571fTnWH76+cpnuRfrJRRvks9aNj0ks79i7oz7GFOXn86LPfhU&#10;a/eI1hHFp6/5WphDwpi4u/9ENqY0rzn5Q31zfZpXfc4lW5j+Oy+Hjhs7Bbsz5sgOtsaDHlnzya71&#10;6TxdenMdQn7VkMx8p941KI4k8tue6rqFvnndQztzL1Zi/7hv+wCp56ByLDeYy0++2Ci+/EyqxX1q&#10;Unzl0v7ma/o+B/rlfu6clWpVbY5RbJf4nDr8tHbmz7WtJvOZIx/a9LKXLXNm3MbTqcXsE3/r7X78&#10;Uz/1Uzc/9EM/5M/H3PyaX/Nrbr74i7/45pf9sl/28RiLrfVyPO1Uj2IMcZlDn40ZQxLlk8SMNf10&#10;iwV8T3sT/Vsxltca3xbGyFaejR3DOB/5FL/jY+Qv++k7Lp/adDDt1of8zxo3L5m50dXXHPW2ntmf&#10;c7ST5qQ7ya55iTxIdugk007zpu4xmp8Nc7KlTbDGNDG2+pt2JtNeeRExtPaR//Zgc+13Mai5+zdp&#10;vyfpYs6tnTHPY+OzpjDmXuD5XrvqFnf9ju2Fru8wXv0cm6+tv3XLd/bPhX425zlZWfvzm8yYMMcw&#10;x1uPxrZ0q1O1Wpm6WG1ojXW/m7UqFm3zMddh+izu5kQxTp90+OvZvLFTPrMzx5sLffkrvsanT8f1&#10;a+mly4aWrHU11tpoJ83peIti1iY4pH8JbLEj3jX3Q6iDPFq3yI522qBDTsVdLFvj5Z2NSH+ds/qM&#10;rfjQ+dq/zj8G3VkP5Gu1e4j2yVqvrWvH+Hr9wbn9akx/duxL9+Z1jT3L+YxCm4/qt8WxfKY/OsVV&#10;32TaSC/BHL+EYjd/+p15n7I96197aI7xuWZTv3vBnNt1kx6M00s3fTpTPzHe6+y0vQX9Q7lnb9L+&#10;4bN74rynTX22tmw4N59sscbgfK2T/mqSj8bnvidYbUxbW8z4soF8go3G0uc3/9quM7pJX3jOeI6x&#10;FTe7Pp8pz+j5ds4RV6+LMGbNzPM5qDHHa5zThrHmzVz18+n+kO4h6MLcfNXOWk3ySWfaX4+zs+qh&#10;eFfbW7rY6jO/fT8R33rvxSGfW9BRyy3b5T6hl35jbGz5ZMPa+AH4/hOIOc2nm/6c53jaFsdce2Kc&#10;Pfm3fjMP49m4hGKa8Uyyex/b16KazHXXV73VJPQXa3vcNeMHMP7hP/yHd9/T/ok/8Sdu/tgf+2Mf&#10;/QL3b/yNv/Hhf/JP/snN93//99/87t/9u29++2//7Xc/lT6NnmKrePq8ObJIBWSxJGKDaCeC7YuZ&#10;rWLXd2hcv4LYJLNQWG1roTBk2jNG15zps2LPuPUTOWYz6NNdbW+hLmuttpjzV7vOywernXSOkc70&#10;07EYZ3z6if5Vfyv3Y6w+Y6vvMWkdtCh+18K6Tw4h5h56J2rCRnuz3NS0F0XMnOlO4X++uOJQ7S6F&#10;HfHJdeapFl64q8l9YK8bVbbFTNhtvBu8Pjes8iw/NTWWHcf1TYxlc71eq3d+i4M0px+EMNd+IDB+&#10;imLNHmHnnP1THK1xtswzX0z2gfHuF2hv5NM5n/MazPZ8CEP6c2/CuNrOOM4lX9P2XAdkXzxaa9oe&#10;gT5xaunq38qzuMsTxieds5W9yazTMcybAvOIOIpl6uQz3WuQb+2hvS+OmPGQQ3EYC/Ora3OcW4dZ&#10;L/5Je3baPuRr+oktvZV13uqr9lBNkmswc9vKZwt6U1BMaltdj8Vonvxq1xicO64lc9+nr22NJ4f6&#10;Hwrf9oc45vrwl89ig2P16F5PjuUDx+yYM4WdmY84uodWw9XWFnTuy4zrXH8rYj2U+ymK3Zzqqj2G&#10;OeS+PpGNuWdRHO75632zPHt9A30662sJ/ZXstN+mDtv/4T/8h7ufZtV+/ud//s3v+l2/6+bzPu/z&#10;7moy88wn2jOzFpP05xzMPu0pDq1xNrJ9zJZ57JAZpzlE/bSNrbZhTM7JpRR7tjt+KDOfc9nye8rO&#10;oTmk2t4nn2mjY1SfrXXQn94p7hPTFsf8HfLRnGKe+Ux7jss/W9WUruuw56n26mT6ObYO6RXH1DPm&#10;eu55mB3Q4b/3Dtkw3/kaj/F0JvrYdO04bk76W3NWirvYm9P5jOMQ0x/JztbcdDpGep2H82pyKpZp&#10;a0tXndzv5hqY073HcTbyaY0cRzrpgR26W68Zrf28t+U3OuaHP1LsxsRLHBNjJN3WCeU48wSdZLLV&#10;P32SQ7HUv9JYdg/p3YeZv1rPuA9xKJ/J7KN/DbbsHKpFuofiODTvIRzK8xJf9rW91vUD8+feDOPt&#10;Tcf5cWy+tekcc/9MXetOZj+atzJ1zmXL1pav+9g+xvR7X9unYjM+73dTv2uquca6bqYupm769OZ+&#10;SJ/eodfZh9Ie5Mue40fbWLHjmG86l8R2qT6KIx46P6ad4lJrqEHvKeZazjmeQ/pPLadiMnerps6n&#10;wFjPWNO28RkLMebcl8DizYZWLmzMvXkOp3TZZnNrX6rXfGYL+mscjrseVsoD9MoVcyzWOA4hLvFZ&#10;X2Sra2ArlnM5ZFuO9spqu/Gt3NZ89LfuxrbGV7ZqMn3BubjkDuvXGuIhNSkm87dyn/k8S47VpHvi&#10;RNw+nzLH9yL+rrz/aPvd3/3dN3/0j/7Rm6/7uq/76Be43/qt3/phvz753/7bf3v3e5V9getXKfft&#10;+30RoAAsVHYK+pwvWS/lEttaKB6Z/owdirs3dfXFVrynxictlovylC7odwHT50srd3JNymMrrhn3&#10;5NDN5FzOqcFjII+ZT3GUzzlxqYkbk/0zaW+u+4evXozY1096sXRx892FTj/dazDXNx/T9lzjS31O&#10;2/Kf+6E+/rTl3Zxa1O9LXW+6/QCIeeLyaxEdz33PNpnXK9g4VO/qKpbq4Fg/uRQ2i0MM631mi2IR&#10;H5+OYZ756xe49lhzIp/iJ/k8Zruc11qxT99xds7hlG0Uy6Vf4MYx2yvmE7ayBzYI22ycytE8tasm&#10;yIb91/pg9XlNsi2WNR/+q1X5GLe36ZpzKE965aMe7DiuP9uzVjOOY7YfG3GQ4nAM8ZBz1/gxmbWy&#10;Hii+KVvMfA5hfdZ1ryZk2ji0lnDu+JivS2Fv7pPgo72mDfpqRGZcpDwj3eqa/sxx1ad7n3vbpWR/&#10;q96XUo6t5SV2qok5W/XewhxyX5+R7wk7RBwku3TLc72OL417XmvZd/wf/+N//IQvcL/6q7/67gtc&#10;dssT1kwfYavXo3RmbJP6MeNmb9VdObXGh3xOVv8r63h5rusg5+ShnBP384z4rxE7O6f29zn75JWE&#10;XMoT6zmqiX75e67r2Y7+rEc1PLU388Fe943sGOv5U8se6HoO9TzHf9Dnq3WLee04pjdjjXLORv5O&#10;UQ617FQffk+x+tyKbTLzOaZbPOH8lO1Zv5nPrJ9zIlZr0292SZ8O3fSj/mysTH+O2TxVky2fzd+a&#10;01jMYzRnzqWTvdlGuqtOfVEf5vFk6qPzQ/qXciieLWYeO9fn0LW2de0Y73pwPNcRrdPajznW8b6u&#10;l1Ntj9Vu1rjj2RdbY+5zcz8QuPd6LTl033wI7UG+7Dl+tI2JqTiu7ft5pDr0n0PUoPcU1YJUi/SJ&#10;vlM1mmuMantojfOH6dNxbbAt1myn81j7p7iwxiLH+cwG4+0xx1Pf/Ozpn8eHWH1ewlqr/BXfvPde&#10;yiW2Zw5rLsaa29jcP3PuQ2FLXOIDH62hMc/b963JtG0vTuTjc3LttXK5FjNua7diDdRH3Orj7w7/&#10;i3/xL+6+p/1Df+gP3Xzt137tR7/A/bt/9+9+5B//4398873f+703v/f3/t6Pf4E7P4y+L304X/EK&#10;OpkIVrHTuRSLZAG98Tplmy4URgHn4tLpy5H66ZvHdpuEHvR3g9XXnC4ETPtbtNHMOZR7/tiiUxz5&#10;JfrWTfwQ8gk5sj3jkF9/V2z2q+k19s9TI58ueLRu8rZXOj+GuephLSftn7Um9Oibl/3Wk+hrvR2L&#10;ceo+lHXd2svR3uT3Pj7Lgchj+pOTny5rX03hN104rlb02aJTnYuNXv7OrTfy1dykWKbuOcw4xLve&#10;Z7Ywh4hPvWdM85oy3v2CzFrlc13LbNNd9dmkL84wXq0cZ+ccTtkGHbbXL3DpwhgxRtf4XMtjtlfM&#10;J9VrxrfKFunD8aH6kWI0TvJ5LU7FciiX4qG/joXxQzYcy63XgcbMsVfleN97xEMp/3JMUDxid/ws&#10;44Pjdc1qi3GLqU+sQXsN2U3o6CPtQf1ovvvjumdXG9dijcM5+BZDz1Yz7uIIfTP34ks3+4n+7Jsz&#10;od899pp5rmRfHK6deU++lHJ86D1ZLbZqsmIOmffh+/qUf2uWnaR1h7F5P5k2Lo27faBu+dL/Ez/x&#10;E3c/yfrjP/7jN7/hN/yGm6/5mq+5+9Mx8Lqaz/aONdPXa6642Exvxq5/jmWjuNM9RGtM2Dhke8tO&#10;Po2Rah6rDdCTn9feuTeNyzO5L6vPrbhfCRQ7OWcdD1Fd20vqAva21uGVijzn2oe82pczRzXpPtM1&#10;oxZz/wa7tWwfqlV6xvM7Mbc1mLqtw1zndMm8HozTKyd2pr/p01gxn0P6SWQ/5vFknU+O6RazfM7Z&#10;4+bIpfrRzw9ZSVf9GjdHvdf7Iz3XSO8P0hcf/alrzDkbxmc/O3PNirGYtemvrD67LvVrV9GfzfZV&#10;zLo6jvSbu9qZNoyZW4506m9Me4xsTzk151yyt67vFvmtLjvXxRq07+datI/XPUi362zqt986hz05&#10;7Ua69NLdOU01V7Pua7OGxtR73guwVW+63TdaH2POvb62bo1138zvtchne8qe40eL8pkxvuhUh77A&#10;7ZqzLtWCzLU895qqjrOmtXx1zU8b+TcnjG/5bC2nLto/q+1rIP7yWeP2bLDG7ZmNzLinDejvuBbz&#10;uPnZuBR7u2sN2e4aULP7coltYwlmTWZ+terUdYn75r/Cn/0hPrTv5GHs0HP+OZTL3H9a/WRr/zwP&#10;iKmadE+ctM7iVh9f4P7rf/2vb37sx37s7j/a+sziLqO/83f+zr/7ru/6rrsvcP0KZX8H9zM+4zPu&#10;/pfbQ5P28C2Q7BwrZAuq4PdZTPNs3q3NsNpug9JVvBmTGHtznZ0t2/RQ/5rX3KCn6sg+n2p1KPdi&#10;Nm7R55dTjWmL69rIcb3x8PfSSy/dxR7F52/RHcrleaV1qJ6tmzy21niL9k832GDDmq026NFf1u2X&#10;bvflh2/rfacsHnqt7zlxXEI229/T/sznPn6znYTjamK/NKZd1yGKzbWVXXuSbtca9JN5vYY8uheA&#10;Xm030rXOq41zyL65h+4RUdxasu4fNsTWPbl8u8ds5a6ms67I/lrX4pvXNz12+XJ8KPZTrLazpWW7&#10;v80hP3oExuRHxGt8XYetuLfgq3yq1VoXPg7laBzGE7HMNZ4Sxttv12LGrl1z57N8YuoX+zGykaB5&#10;9hSf2TRejtr6nxIx5Fc7a7Lm8qziu+XW9Ws+6e6fj+2TuUbOi6128jEbd2PEOsx1VHvXiusmu+Xc&#10;WP3mqZF77/qaROcx1nLGoQ3XtVz6QZ4o9knn4pq5I32xz/sjXfeI7u0x98U181zJPtm6J19Ca0Mu&#10;jZs+zFFn9SDHbFSfh/q0Vt2/+ZaH41o2s2tO+4Rk4z5xmy9ufvLB33/+z//55nu+53vu/geuL3C/&#10;6qu+6u5v4dLznkULuj2foH1lfO7hcpmxF7cx+4+dU3GDnXyQQ7a37OTTGF/qNa8pdrLhGHTlV578&#10;gS169En9l3Bu3K8Eir09OOt6CWqiFvZZ6wy25z65T72fJ1p7uZKQV/nNGs6aGJv3SnaqU+hPTmE+&#10;6RjN25qvb12DYrCXs4Fp17zaaWPtJ9P2Iaohpn39697Zorn5OqQ3oWNdtKf02bdu1YT+bfuaW+Hw&#10;Ey6QY7bEp1ZThz35se84Zlwf83d3LOZq3bgxsa21ak4+5lqkp88xna75uR+Rn3zqz+b0Cfay4zgb&#10;aB6yI27z534zlo18RzE0v76VxrTH9GD80NgW9Gfcx8i2XM7db4/BqRpgrUNzjnEql3P83he2uy7n&#10;WqjzlHzTt1/pkWJLr+uq6yTbU9d4e9vxY+T12Ii9a3YePwXqqGbzGawatoaz3ti6dozTM4dkVzvv&#10;1dnhK5/ZuAa3tm7df/iXbn3euvroF5fzs5o1n2v6fl6pDv1KZOuRVAtr1voH3VP1MTe9Vdc5v2u/&#10;az7fwbc1Sr854qLbntKCrnW99v4Jvsqtc3Gvr6/GxUFmHM0PY/XJp7Faeay5Xwq73U+RbXZda9r7&#10;contckx35mPduhbrp98+vCbsqWtrUw7eT2Pe8+5L+xJ8ONYmzxuzJvJfqUZi957Qr1D2Ha3PLvzJ&#10;py/7si/76Be43/7t3/7/+mf/7J/dfN/3fd/d/8D9Hb/jd9x9gdviPgQfzntTdo4twRILcZ/FNK8N&#10;vPpbbXfh01eciQ1c8YqjefQrdhdFNrZ89gX2qfzX+E7B3qrn/Jw63xd19cIzkZuNJc9ZK/V461vf&#10;+qjxPAby6UOEGXs3x3PyYaO1T1/fJfvktpYfua3ja279aj/+a6TosLGuw0PJd3lO+G9/npP/Srbt&#10;j2nbOdvTNxzrM0bSg2PS//pmz0+zqd98ocofOZYPyolu94L8PpQZ99baR3HTn7lP2PCH5VH8dLTy&#10;n74gbzLzoLPmVV/6IY58bM07hy3b7LbG7FtLeupjD1QjYzDmODuxZfsQ1VRrn2Dmw379W5iH9hV/&#10;c36xbHHK9qVUP5y6XqO4i/0cinvNfcvG9FlsT8msSfFp41nGd+vbB5p39/Nq2L2g2s74HM/YQz+M&#10;ZWeuA1t00sNqf7Xh3rnel8zZeg18KDM+tqN6+OGUNZ/imDnRX3Un9M1rbnXa0q8+18xzhY/sd73e&#10;1181lNu0ew4z12M1WbmGz3y177JzyJ5+a7d1/3lo3I5/8id/8u79jl+l/Ot//a+/+xXKn/u5n3s3&#10;Rj/MmffY9q62uFAu2Irb/natnRP31vwt2+UzWX1W7zA+awLjcvRM2RyU4zF/p8jH1jq80ij2a1zD&#10;1lE9evaBuqt/8kqtU7T25Rry2tqb9N73vvfd7beuc7WGPuOzVs3XnqK9rD3XRn1Tf0u3a/JQfOVg&#10;TJ+8Tt0HVjuoVvLgT63UNbtbNEbOrdU5OsF+eXvGec1/4y23dj7zNs7X345/hM3bvrtarHu7XH2g&#10;tWKOuTMm+h/zd9eu8ZoT6bSnVlsr2Qa9zsVd/eqHlo8Zp77WyPmkc/rl29yYNrT5gjGyzgG95pY3&#10;0kexYs5fbUU2m3OK/BYDigPZm8fZ7/ipKb7imMwcZmzOyawnOi8Xx7MvX/qm32vDdnuwOCGOdS8j&#10;fW0C4/TLceqzmX1Me7XHWH3hUhvnwgd75SF2Xx60DuohTzrFM/VXzl0/OvnuGH2RkZ3GtWKZ90dU&#10;6+kXxT3jTNd6Fpvx9oPxyFb7oXPHza09l1sb3uf+0m37rlt/77yVD976/MjHXvde02tfrxvT54uO&#10;XK1Xn9/6XLcazOvvPrVonvpuzd/qy9+KGNmZ+1B8fe6K5uXTnGsy81mvh/l5+GTNvRj1k4k8PD+t&#10;+Xg+6X9I35dsb8X30Gf7Y7a38jz0nCjHre9z2K8W65z7kh25i68cCPQ9xA/7M2628vlQ24/FWpOV&#10;coLxd7/73Xe/Pvkd73jHzZd/+ZfffU97d9f/9m//9l/9D/7BP7j7dWK+wP3SL/3Sm1/5K3/l3cX6&#10;UH7hF37hY0cfxaY5Zrcxepdi7rF50/Y5fqa9Y7b1b42Zk59zOeZnQs9NLFyI58x7CJ/+6Z/+saNP&#10;xBrPuDs+pP+8056VQ+vn+JL6ThvIzqGaGCe3N/bX3K7l228fuP7H22eeX+5F6vZC/sjH2rsXSfJY&#10;NyR2V9v8kodyyrYxx3LtfOZbDdZjAn0da5tXX0yf6HzaW3XQ+WovDvnCsTnlWLzmeHPRQ4rz9Dz4&#10;r3p0yAodArrZWsl2umiu/ubM8UnjU6/jYiPFTxqjO3NdfULflKAzz8N8ssW0C+ekGLfsTbbiwFZf&#10;5CMcy5mE4+rDDp1pbx7PMe0cQ/4IjLdvMMflvJ6nr9UX+dF2HNPGOhZzXCxaeetzrsWh+ceYfud8&#10;xwnyAcflP+c8Av7H7e2z2IfeeXtP/+Hb4//7TW9608vztWGKa2F9sEav93PsktcktqN52i0bxfJY&#10;nBsLPa+lM/f0Vl3oK/YkvS39p2CN4aFxbOV2DvRxn1iu4fPS50Fz5/uHa8Xt2JsgfwPXe54v/MIv&#10;vPnKr/zKu7+F2/jEvK659iGmzYn+Ne5k67peyUdxTB/T9iHfmD5X6CSYujO+c3I9l+nzIXaeJcWe&#10;3JdZCxLZ1L5S3zttIcdD18PkkN6xWt2H7Fxqo3jWeTPuc2xv2TjE1Jv3oOpx7F4AOuf6eij5evnl&#10;l1/7tre97UtvnyH/p/e85z2/9l3vetfdM5YPod7ylrfc6cznc18o9FzmOHzp4LlsfjkRzdFujcMY&#10;8SGh5zwfmvIrjkMfoBbHFjOWrTjZZjefPnw7FBuy0fyOYeycWLbiAN/Wgw1xpeu8OtS/xbQ7czvF&#10;jJmN/BJrQFafa+5PycyzuhSPXIz7UJsUX329dyhHOCbZ6sPjak1/zp3zrkk+tHNNjq29WKbuZF2j&#10;Y7rnUA234uNLe82a8McmgfedvthwL21P5pOu1v3W/arPKzDjJjgUJ13SOrsm+eXHD+JbAzbyp4Xj&#10;6j2pTulh1aVD5KRfDvxV52KO+oszzLnvOnxsb73vNtf/67a+/+etjZ+9zf3OuHt/r0e9hr3aOFUD&#10;541fQnbuM3fOyX8SxZqfWtzH5zlsxYEZy9bYiufpLb35vNm8dFf9Syi2bLLlOLtPaVuO6TfmWJ5b&#10;7zPSfwxmfMV0TbLHxzx+npk1WZk5WBdf4L7zne+8+/LW5xZ3d+a//bf/9id/53d+553iN3zDN9zJ&#10;tchusL32vdI5Vq8XKddDeR7K8Zr76CmZ18I8voR13ik7jX/WZ33Wa24fdj7vjW984//79kHoiz72&#10;oI+7cQ9V5NKHqnOZD4eTa/g7ZDvkSEfOWg+C3gD1ZuNjtfiY9kfRT3e28OBp7qm4zWHTw/W07Zg/&#10;N9D6tdW/N2b1QZyNH6M5YivO5oqHT28sfAjgAZt4E+FXkqerBV1vCrDmylbwSarhjNFx/mdsfJzz&#10;AM+PGNWwNcj36tMbCtIcmCdfbTWZFMuMeeW+cZunfsV7aE66RNzpQ+28wGpP+YR69FNxMKdj6+yc&#10;fa082J35NNbxFtnoeK6vOq/7oPXTz1f5TM71md4K2/ywbw/wrQ7mTF+H5h9j+nUsN/DBtj2xjoul&#10;tbyPz3O5ta/IH7j19eO3fv+/b3nLW/5/X/IlX/LSR0f/G70GPCWnXo+ekq1YDsVx6vV4a96pOY+F&#10;WK7tu/wusXufOZNn6RPXirvz2X9f24e4RtyHWPOZHBubPGZ8hzg3tucV8V8z9rkGk1dqfY5x7n7b&#10;0jtUp6fm3LhPca31fV7qssEn376P/UO3z5B//vb57rf0Ba5nW19cPNWfVuo5zzOmZ1vPnWLo/UHj&#10;nv0cw7HYTj0P9syY9IyZXc/z5JSdh7LG3XO09zTvfe97P/48b3zGvD4Tr6x2y+0+sKXOYiGHfD4L&#10;Zk3kpy7tzWNx1+/9g366s2ZsqdkUdun3Pqv3HsVwTdjM14yrPXLftbwWYlJD8WljxnfNmvCXbXZd&#10;m66PPneAfpKu98Bve9vb7t6rhljV1foV96E4y5F+ufIrBr+dUKuf3rVyZav9xb7fVKQtZuMEfPI/&#10;92LIvz17aWzm3dp66ZZvf/e73/0/397v/++f/dmf/bjx+fr3HL+GPSrP87ONmK71rHMNTsWyjm/F&#10;d8jGoVyO+byE7LO3FetDuMT2pXke0r8G0+dj+nmlcGpPzLV13Dm57lPDzs7Og/n7f//v/5bbB7y/&#10;dvvg+DtvH64++fZh6L89Wb3ASJP0oOnBM/Eg2YPmIczxsEl6A2XeMXqA9tA7bevzsO3XFvSAD7bZ&#10;7ddgmN9Drn5y6oF3K85izacvZsVD+PChh58GpedDCDXB+kXgIfgk1Rbp89sbphkbX/rPqaEaeTNU&#10;DbOdTTps9etJIBZiLqFDn78ZI5FvNreYcc89cwz+xDt9H6Ic1FqeMz45+WCqLyWPQd+HK9a3dTPH&#10;m0k2qzlf+on1bn3uQ/PYL9/WqX08+8upPXYt2C4vteLX/tWXr9bxocz1aT/wB/6Mt/+u5fMQt/m+&#10;5jb3D9z6/be3p99y6/P//Jqv+Zp3fXR0Z2dnZ2dnZ+eVzzd/8ze/9su+7Mv+8Bvf+Ma/ePus+0We&#10;deG5z7P/Oc/J18BznWc9z9me8zz/eb72LOh5z1jPwT3/ac951u6ZkcilZ0xirB/APWXnofCF4u4Z&#10;13sMz9byE5MY15iP5Tnt0u19yX1gS6173j7k81kwayI/eRafMeJ90Rp3OTU/3frYUnf2EnW0Htlz&#10;3Lxp+xpkl6zwJZZnyYxvxii2KdeCDzlbE3bV3/XpOnFsPJ/pet/tcxdtdM8wxzEOxckOncS6uy/Y&#10;C/15Of35vgZsiY3ItR/ELmbjBOU6JapFcgnyu+UXb3P91tt7/1975zvf+RPf+I3fePiDu52dnZ2d&#10;i7nuU8POzs6D+Xt/7+990e2D1/96+wb4f7g9fa0HKA9h8BDoQevSh6pXAj1E9qDZGyq5e6CeXzBt&#10;Metijrmn6pRPD/LTtj7n+udDNplv9PSjsZjHK9lCcRI5yr033qDLf28+0tdifhF4yudsY2uOPsKP&#10;XI/ZBZvibm+GYyIXwpYPb/xUqHzE7Q2NGkMfORTTbFf4aaz6nBO3uMStxsdsR8dTV8zn1so4f9aN&#10;ODdfHcTsDZfz6Sebp2yvVJN8kN5IEv3zC9yuAZTPNWG7OsuT/b7Anb4uzXOLWT+25SN/GCP2bPea&#10;a/g8xMfq63/gfv+t/PXbOP73r/zKr3znx4Z3dnZ2dnZ2dl7x/Ok//ac/5Q//4T/8P735zW/+i7fP&#10;VV/U85XnPHgOe8znreg5D/M5sPcG8zk46Ivz1DNh40Q+bCbGnocvcL2/EJv3W/XTJ3L0PH4ovmmX&#10;jYe8H8hfz9uPXZNLEJt4qp88i69a2SPijvQTpKum7Sm2pqhj4+w5bl52rgmbfE7yR54V5TslZnzp&#10;XQO21MIaa52rP7E3u+bT5dearT/I3HVj/RzjUIzsZJtYd/cE9p6HL3DB75RIL7kkPnW71X+3L3Df&#10;8573/M8vvfTSf9q/wN3Z2dm5Ls/2x7B2dnb+O24f8j5y+wbsI7cPfB+5fcD7yO0D50duH8I+cvvA&#10;58nr9nnqceCLvNqpDur++te//iO3b4A/QW4fiu/6Sce3D/pXWR/z2fnUT/3UO9tvfvObP3L7sH/n&#10;45Dtc9fMfPvo9gH7TtpT8nxo3LcP7He2Eja1W3b10Ud7XQ4ztjXGh8Z3DcTQukyx9vJ9COoh13Vf&#10;8VetHkLrsSX8VnvtNfbDzidif1fT23ZnZ2dnZ2dn54XDF4h9ieALRHL7PPsJX4Y8BrfPyp8gt8+y&#10;H/9iboo4jCXpxzw+B491qzwFxX1I5CbXNX81MX4Jh3KsfR65Vo5bVFu11LanZv2nPCX8zbimPHUs&#10;h1hjdFz9rg2b025r5wta9yX/y7YYiocOztkLzxsz11NxX3sdqjUb6ruzs7Ozc332L3B3dp4z/KSe&#10;L2/7Kb8esLYeKO8r087K1HuWssYSs29L0lG7UzLnYD2mYx36aU2STg+qCbJ3jmzpW/t+erufmDxk&#10;e7KOJeUJduyjKT2ob81N1lodkn7KUzvnTKpVfqsp5huINcbV1yGBNv/FUHtfCXbKc+4L/Y0fktXm&#10;WveoRlMwde8jYije+tRWzftQq3pfw98h2bIda/815LHsXiK3a3gXiPru7Ozs7Ozs7LyIvPTSS3fv&#10;Y7yf6fk46Xn2WvSMBbbnewd4Tu8LZfF4b0X0dZzQydY55JvIrfcFl9i4L9NH7xM8u0+hI2e5JuV5&#10;CXP95nseUv7FgKfIf4tiQfGQ+uf4ZI6teR2iXGuh5r2Hyndrscbx2EzfU2a8j8nMMZ8zd30zls5n&#10;36Vs+YQ16YcXvM/Nj3oYO+STvfbDOXvieaDcSPEeizndWM9PMe2bN/fazs7Ozs7jsN9hd3aeMzxk&#10;oodLPOSN4fqAxWZfliV8+mk54ng+1M75zzPiLVZvMKvZOWJO9fbTmG8Yf6uph9Lq4UHeHG+Mp+in&#10;k95KsaXDVw+52ZyyvkmemG+u9RKrNXOeGJ++8t2b70O2V90ZT2/+tebxY++0R/UVNzvOsbXfzNUv&#10;fvUWf3PWGGd8hzgWt7UpLqx1P5dsb8n0c0iMq5+WLXEQMZR3elMuiXGiJsGuddPyw7/x9krHyWOQ&#10;HwJxlFt9r3Tag5CT9bW33Uu6p+zs7Ozs7OzsvIjMZ/qeh7CeX5Oet/juf9V5lu3527hnzp6D53O1&#10;MXIuU1c+7HpWZ5s4v8TeQ+HL+yo1nyJ/sVSD8j61BrMeM79VZh35EoM1eMrcD1E8WjGKVx7rfox0&#10;tvKrHlN/q66YNWg/thbVEs6nvcdiK/anJN/lXp2w1nCOPyTefKoxsQbef/lNANbCGD9z3eYcLcSz&#10;7olV/3lCPL3nlMeaI4q72NOZIu+uk3NzpMen/e/+u//v252dnZ3HY/8Cd2fnOcRDGOlhsgfJ+ebj&#10;vmS7Nxod92Vab3rOfXB73lCj3iyckvmwKl+18PDbmy7najEFHnqz4Tg5d3162CWOzZs2kuxv2TVP&#10;jNZNnFGMK9mbcixu/au+evUmZuaQTzpslRexn6ak71idi7/4WpMp58JGOTW3NyX6MOPdyvsU5iT5&#10;mv4OSXE4Nlf+5Z2tmXt2jT2EbGdzrltr9BTki99imvE8VRxPRXm1z4k3tm9729s+prGzs7Ozs7Oz&#10;82LwJV/yJXdflvTeqec67WM/47HPb77RM/R63vPZKpfGOJ9le5+h76lZc5+5iOe+Mc38tsQ4P9Xz&#10;0vo9BjMeMnM4xKE8t+qWbu/r0sXc9zMGx83TNv5qYc0dzuf74sYfyqyt1pr0uY73Y+ArSX9K8W7J&#10;NWJ8LMS+te8PxZxOnzs8ZB347B5E9i9xd3Z2dh6H7U/6d3Z2ninzIczxqYewc2hutqcP0huPxl6J&#10;iLvYezA9JbOmsx7HamDOKpdS/bFl61icML81O8Wxmugzns4x3fTnnPx3Xp927Z9Ch8jB+TF/2TlG&#10;drFlY7VTX/2HmH7prrYvla04JsW09l+DakTmGj0LHivH54nq3D4nOzs7Ozs7Ozs7LwY9y77oz7Q7&#10;Ozs7Ozs7OzvPjv0L3J2dnZ3nmBf5A4Fn+QXiq41Za8d77Xd2dnZ2dnZ2dnZ2dnZeROZ73v29787O&#10;zs7OK5n9C9ydnVcZPchOmWz1PUuet3iuRXltySWsc+5j41LysSU75zG/mH8WX9I/yx8MeOq9Mvfn&#10;lKcif/v/wN3Z2dnZ2dnZ2XmlsfX8/Lz9kHHxFGe/BWfG/NisNXq1Uz2e1RrYE/0GrORFZtZ7ys7O&#10;zs7OK5/9C9ydnVcZ8wF260F2q+8pWR80n3U8j0V5bUkce+BOd/5aXqw2HoP8zl8LPP22hsU/j3c+&#10;Wo8+UJjyWKx+kmdFe+WpYrBH59/3SR6DrRqXL/87Ozs7Ozs7Ozs7rxR6fxeeb/X1HrC+5wWx+KFJ&#10;f//U3z59zC9xe8YnfORr9r8ambmrx1PUZPprHexRf2v3Qx/60J3MPfsiMOspZ9Kf7dn34s7Ozs6L&#10;xf4F7s7OC04PzfDg5uH1gx/84CeILxbS8ZDr4dZ5D35PQXF64OzNlnh76H6lP3CXXw/Q8lrXoTzp&#10;zRps5a3vAx/4wM373//+O1vpmf9YlIP98vLLL9/5Jo7Fn+/ePJRv5zMf8mpDPdTBBwrkUz/1U+/E&#10;sdpck+rLJ9v2U36Ta/s8RfvB/tG2J659bfND4JqyR9/3vvd9XLpmkN5DEX9+q3f1lV/X+87Ozs7O&#10;zs7Ozs4rjZ5ziedez7dk9j9rxDDfa5H5nvRa7zemvcRzP6kO1/L1SmLuAfm3HurivM8K9E/dh8BO&#10;a1DNWwf+vP/qswrvx/RN3Vc68pTvuu/n3t/Z2dnZeeWzf4G7s/MqoYc3D62+QJnSA6zWOOlh8CnJ&#10;Zw/dKCbti/AAKge5rGtA1tqnq29SX1/Gm6uvfu21a7XGlG/tjB2tIYplnpNXM2rhDdWUa6/XZMuf&#10;vsf0ubLuHzLP07km7NqT3qzbp8Qx6Zp5DOQ1cxMDf/y/+93v/pjWzs7Ozs7Ozs7OzisHz7bz+Tau&#10;/Qz/EMTiOXy+53ls5nuZ6vNY7zNeaVQT8phU8+nLee/Dkhd1bWadp+zs7OzsvBjsX+Du7LwK6cF1&#10;fYDd6tt5PGa917rPY6wP4Ma9ISGr7mNTrFuyxXwDcUzv1UL1mHV5bFafybPkqfzzM79UrX0s1v29&#10;7/mdnZ2dnZ2dncfhWT/P7vz3WJNntS77M/fOzs7Ozs7Oi8b+Be7Ozs7OK4D9zejOznnML0z95P36&#10;66T6lVLYr6udnZ2dnZ2dnVcu+7Pc88d8Ft/Z2dnZ2dnZ2XkY+xe4OzuvYnpzRfop2ad8szX9P6Xf&#10;Y/QTw4/9k8Nr7s9L/k/BWuMpO68OnmK92fe/bX1hO//e8GP/CumnyG1nZ2dnZ2dnZ+ej76nmbyV6&#10;Nb2nekqqbfWdz7rVf8qzWIvV34z1WT6bv1rfG5Rze2E9vwbZTbJdv/d889dpp7dzP47Ve2dnZ2fn&#10;8di/wN3ZeRXSA5cH2de+9rV3D7PzIXc+jD0W+ZpSXM+C8vW3UR77b2Ru5V7+rwbU9dAb/Z0Xm/Z4&#10;ewCPue+71nrjnjymT7nNvcwX4fdtb3vbx3p3dnZ2dnZ2dnYegmdJ79t670Z6X7FzfXrG7fla2zP9&#10;ug6P+V76FD17i6t4n5q1VrPvRaccq/tch8dai+zOGuvzWZcf4NU+9nvAVxOz3t1v2+c7Ozs7O9dn&#10;v8Pu7LxKmA+yxIPs61//+ps3vOENN6973evuxtDDLa795nfG4AHP/4jjm/S/457ywW8+eJIPfvCD&#10;N+9///vv5OWXX75q/vkIuZZ7+b8a3lSogTf3aq3GxPGHPvShu3q/6Pm/Wmn/d+37UKdrzD1H/7w+&#10;rgW7h+SasFeOcpv72XXteic7Ozs7Ozs7OzvXoeeuvjz0/NUz2M51mM+4iWd5z7fadQ2Ic2tg7NrP&#10;3OcwYyuGp4wjv0QcBNXkRaa8Ud2fYi/MNbb/+Os9WL+Jqf+4MHV3Lqf6EXXueic+1/qGb/iGj2nu&#10;7Ozs7FyL/QvcnZ1XIR62PLz2UKud/T2MJY9BvlbR/yyQp4fO+QZU32PEw+ah/F8NVOce9Mlj7bOd&#10;5xPrbQ+g6+FFQF7dSwi61rvP7uzs7Ozs7OzsPJyeu7Zk53Hp2X2r9smzRHzPMo7p90V6r3MOa82f&#10;cg3WNZ+fs7ya1uApWWu+s7Ozs3N99i9wd3Ze5ewPXP+NV9ubq2fJXuednZ2dnZ2dnZ2dnZ2dnZ3H&#10;ZP+8a2dnZ2fnlcz+Be7Ozs7Ozs7Ozs7Ozs7Ozs7Ozs7Ozs7Ozs7Ozs7Oc8L+Be7OzquU+T8gn+X/&#10;hux/vR6L4dXwv4TX/O+7Jk9Rq+yvfs5Zyy2eam3vW9Nr8xRr9ErhPvvlvuRrymPyFD52dnZ2dnZ2&#10;dl5tzGe5fj0qnuUz9owJj/lnYtbc/ZkO8hS/JrYa+1Mo/emh+WdRniXVRXxqX42eKq7ppxha/6eI&#10;JV/tC9T3lMixfLHW4tpMf0k+7U3H+qq988eIZY1j+hNL1H9tZs7rdflYPnd2dnZ2nob9C9ydnVcJ&#10;86HNw50Huh7uPvShD91JffOB9rEe+PjoIbMH2t58TlkfgF+pzDrOh+sp+tJx3DrMuRN12arVY1Is&#10;5LWvfe2d+DvKWn3lMvfQSnGusW/l+FCyKR5x9WamPYfH8LvCR1L+jtsL2qeI41lSru2RZK7FNajO&#10;mD74bx/k85o1z2/Cx/Rjn+/s7Ozs7Ozs7FwHz1eHnqufinx6j6EtpuJ5LHq29B6s91OO831N2Js2&#10;5el52ucHH/zgB++OnweKs/jqexbMvSiGuU8fO6bpi//H3IeHWGNQC4LHqEE2+1yBT9ckmWugnTV5&#10;jDgO5Z7Px6Cc5OuaJK7Par6zs7Oz88pm/wJ3Z+dVRg933tR4sHv/+99/8773ve9OHOvrDehjMWPw&#10;YMmfB9zXve51d/Kpn/qpnyC+IPQQ/CJR7lPUXB20xrW9AVCvCT1v0tea9cZ91X8o0543Rny9/vWv&#10;v3nTm95088Y3vvEuBjGVl3YrBjrmW9MpfQF87bhDLdvvH/jABx59j09mTjP/1km9enP5IiO/rX1/&#10;aK88lPx1T8v3yy+/fNdec/2L3/oS8Nc+02e93/a2t92N7ezs7Ozs7Ozs3A/PXaTnK219nrtIz2ZP&#10;AX+eLwm/3tf0HhbXjoU9OXtPMUUten/xWPlnu+fqnrGfNeqRWI9icv4sUKP2oRham8eKp3VBdZgx&#10;PCXlSiCG5DFjmXWGPTD3gf7qkjwG+cLMnTwm8uHDNdm1+Zj13tnZ2dl5OvYvcHd2XoX0cNdDbW+8&#10;iP6netArDm0Pur35dJ50/qJQ3qugPOmcWodZo+QpajV9+YCiDw0w1/QQzZ3y2DEX19znz4JZO+05&#10;9XpRKNctuWb+bGXPvvQBmpYfH6z5YZU+YHsM2svlC+u9s7Ozs7Ozs7NzPXqujvkM+JR43vMDg4T/&#10;fsi2H9h8TKrBWovHpDo/q3qfQ3E9VU1WtmrzlGv0rFlzrR5rTa5JPsnqayuex2LL12P6i/yssrOz&#10;s7Pzymf/RHFnZ+e5Yn/QPJ/noU6t175mO88b3jj3BW7/A8JPI/c/cvc9u7Ozs7Ozs7Ozcy3W90Tr&#10;FzmPSb6eyt/zzl6LnXjR90L57ft9Z2dn58Vl/wJ3Z2dnZ2dn54WlD9K8qX2q//G9s7Ozs7Ozs7Pz&#10;6sBzZX9exg8P+m0/fmDw2n+y4xh9eTy/QH4186xrsX+h9lGqw7Osx7PYC0+Zb/nNHJ9lvXd2dnZ2&#10;rs/+Be7OznPIfAibD2JPxXzYe6wY5kNl7TE/jxHHIXsztsfI/Rj5K4bieF65pD7POqdDsT71Gses&#10;x7OqyYtI9bSu/qdtf/MWfbimfYqa7+u6s7Ozs7Ozs/M4eNbzBen8kxX9oN61nsH46L0Cm/1K5OnX&#10;b3p5wxvecCd+ffKMq7nXpriIL4w98/ZbZvBqfAatFtXe839foj/WOhyivVhMrdVjxJHN1nz66Xp4&#10;CvjkKwH//TakYpnxPRb56bqwD+Y6XJvs8useIN/+1NRjrUE22+tyzf9j+i3X8uUrP953f+d3fufd&#10;8c7Ozs7O9di/wN3Zec7w8OXBpzdgveHwUPQYD2Bgvzc7jvEUD5vaHvj4lS8RyyrF9Rjwn8jZA3dv&#10;Mp4SOZIZz+x7HhCHNSOwZ+zV97///XdrJ1Z9BPQdt4bl9ZRMn+KYsT0L+LW31PBZ7bVXC3M/qrsP&#10;EHy4pn2smvMJ9vPRntvZ2dnZ2dnZ2bkOPePN9xievR7zGT8/PWOiv3nr+bL30MljxgIxeA/Wl5WP&#10;/b75eaX16LMD0hd3T0V1bx/2OUdxtV8eg/Yl+MnX7H8q5B5q4Nog1eOpsB7tg/nZ2mMiv97j90Xq&#10;Y+ZcjusXuI/te93rc813dnZ2dq7Pfpfd2XnOeO9733vzgQ984E56EPOg2UPStWGXfX48/DnvwfMx&#10;H8R62Ovhkl8P1v1vuSliK65rkb350OlYPP6Hni95nvpBVEzFVTytPXkeEJf1UifxWRt79T3vec/d&#10;+omzN6jGy2HtI4/JWrPWUhwE1fix4aN4En3e2PUTyWq6cx1mje1TNda2d2e96V2DrTXuOuHXuf3/&#10;7ne/+2MzdnZ2dnZ2dnZ2HkLPVz17eR57quf7fCO/+SaeA8ljxlIMxPub+X7+1casRce973sW9Wg/&#10;oLgglmvHs+6x6eMx9985qEFfZj51LGowr4v2BsTyGPGwKVfy2Nd/tNe1/HXv6X4098NDmfaI8/zs&#10;7Ozs7Dwe+xe4OzvPGb4E6+EyeQqmLw9gyWMy/cx85Z/MuB6LmavWQ+hTPXCvlOuM6bHzv5Q1tt4c&#10;H1qvrb5nxbOOg/9Zr2qGZ7HfXnTaq3PPzuNrc2ivt+47Ozs7Ozs7OzvX49Cz11PzWM+W51Idnoda&#10;PC8861q0J556bZ7S1zn03utZXCNPXftnxczvWdV6Z2dnZ+fx2L/A3dnZ2dngRX/If1a8mt9Q2FO+&#10;sPVTwKT/XU707+zs7Ozs7Ozs7LwIPMtn/r6weawYVpvz/LF8ruRnymNxyP61/WbvmjafFTOXh+Rz&#10;ydzV533nXoPV3jyv7zF4bPv35anieh5z39nZ2dl5OPsXuDs7zxl+3ed88Oph76kexvLzVP5i5tjx&#10;7LsWq+3V/nq+c136QOV5YmsfXItsJ76o9cWt/2k/f0W4/505P2giLzKPleOs333tH7PR+dqPQ3N2&#10;dnZ2dnZ2dl4NzF+lee1n/vmctcqKOEj+D+ndl2kX5bolWxTPKpeQ/a3f6HOJrel/lZi5HOo/l9XH&#10;lOxNm1t65BjNn3rr/GNyiFO681wM69ocYrWZ4JxaJMhvv+0JW7pTYF7yUKatQxJb8ZySYxzy81C2&#10;4jgkqz6uHc/K6ufavmY+q+zs7OzsPD77F7g7O88h829WYB7flx7i5oPWfMCb9tNZ9da+U6TTHGQr&#10;pk10vgq25s2xKZPZN+dtCQ7ZeWxOxdD5fDN4SO5Lc2dNVqFTDMXRHBRDEun3K4TnGFY/pwSrjWPM&#10;eTB32us6S+cS25PmTduJsf73bV/eqsmW7jHBufHRq/adH5NDbMVwCXNuH6zdx07MeKftKenI/VBu&#10;s3/Lxipzn2zJZPrff4Xyzs7Ozs7OzouKH0L2HhY96/Yl0vp8dC49R4GNnh/7G4/zT970nKvvda97&#10;3d3f3UTz7ov5ZD7TaYsFPecRuffDmemiNppP8pGfc2D75Zdfvnn/+99/84EPfODOp9xP/a1R9vNB&#10;j/9Zz6TYUH5oHOVr/BirT2tjjYh9M/cOW9WtOflMqlnjKOfmOaerZW+el9u0mUzbCfTNuYk+TL9E&#10;XayL62DaIlM/+FaX/l5sscza53/Gm+inx+d73/vem/e97313e0McKN6kecWfHzLjug/mtzfIPCZ8&#10;YY3lHKEv5lk/bfFPn/rydR+yf6zuU/rbt3TRnPbDQ2I5xvRTHbTVSD+5hDl35rhKuebXPWlnZ2dn&#10;5/pcdhff2dl5dP7m3/ybv+2Nb3zj//LmN7/5y24fAF/rId7D0aUPXTEfPEkPWfo9ZPWg682Fsd40&#10;EA9ixtDDKNFPDrH6FH9ziPF8FQ/0b9kuVpTDfGDsITVJR4viwexznAS7coU3QHPuYyN2uRSDHPTN&#10;WPWVm/7yhXPCxn3i3vIT6xjaOx7UvUk01t7pWC5w3ptStOfEj3JC7TGqVXGtlL8xIg59+WxO840T&#10;x/qO2T6H5k4/RN6k/2mvdsT5G97whk+oufFZlxB/so5NZvxaIkc2a9Fa9AEDvRlHsSeRzal7iDlX&#10;296xR6rFtH0J5pmPLTszTuI4/81tTroTY2oN82ftMP2jtaHzsXvc+2/Pf+BW56/f5vt//Nbf+lvf&#10;+THVnZ2dnZ2dnZ1XPN/yLd/yKZ/3eZ/3h9/0pjf9xdvTL/JM2bOR56HeG1xKz2e1ka2eweY56Rl5&#10;Pq85z0765zB9N2/awrQ3x7RTL7b6MO1vYd7UkV/+ev5M55gNpDPfrwWdbPbexTFdX7qi9w76zSen&#10;fGLGpm3Ms3n2YEx+fcHbWhZbz/KRvhiNs+U3Hq3xGdMSfXNvHrI9MR7Ny1axOubbF6hsrUwbyOfs&#10;n8fl1VoV/4S+nL2v5Bu996Y760rYZMu8ucbG9FfvS2CruPITbMuR6J/5nOuLfXaKNQ75rIbaGdu5&#10;NEeMp+JMt7WCz0deeumluzXR//rXv/7jn4Vck/IDP+LovLguZdqTT3bRmHNiz9/2/eLtfv/WW/lr&#10;73jHO/7TN37jN+4/ubyzs7NzRS6/k+/s7Dwq3/Zt3/ZFb3zjG/+32zfA/8Ptg9Ddu6kenLxhcnwJ&#10;6wNWD40ennvj1Rscuj2c9pDWA6t5PWSbe+hNDaZPdsz1kM3PfODuDcWK+fU7JvkTQ1ItyuWQ7eIx&#10;TjebM75sTdJ5SvK5xo76tsYmh/pPMX2ribVefWnVeNbcsb45Xz3bL/VlK7LVWG/OV72JOST/+VzR&#10;D2PFAnNIMaM90D4wV16HbJ9D/sGGc5JvueovD3Uq//ySrXUwp7rXv0U+y5Wd8nQM/WwVF4yJI9ig&#10;Q6pZ8XUtHotjCzZx6bwtyrOYsq0VL2kPtCfLWzvnYMakX12qjfnqp2Vzrpc2ffUEX7fnL9/2f/9t&#10;+7/ddv3vX/mVX7l/gbuzs7Ozs7PzwuAL3F/9q3/1/+P1r3/9X7h9Jvqtt89YH+l5qmen+Wx5Lp6r&#10;4HnN81Xn2WbTs1bnPYul3/OZlqR/CdPntFM/pl/jh2jOVj7ZJcdsHGPaO8TU4atn4wkdIk7PtJ6Z&#10;xUt3foGrn151PRX3tFmt9NXq00Ifm770InzAOOGbxMyncZ9viLvx6Y947yUfx1htr/1siRHZyOcU&#10;/XL0w+DleYj8+bK3L15hDlu9d+u4Oq822clnn+s0t9i1zWVP/uDfXDqNVe9roQ7Vj49ik8+5vsRv&#10;vnjnuj4W/IlNjKfipIv0nVsLX+JaD3Gqt5wfi9b3GmRLPu2HLdv6bnN6za3+L7788svf9t73vvd/&#10;+emf/umf2L/A3dnZ2bkuj/dqt7Ozcy/+1t/6W7/9zW9+819/wxve8KW3D3uf7IHPg6o3F29/+9vv&#10;HqAuoYdJD1cfe8C6a3tQn+JBWD9/xEPmW97ylo+/Yeghmx79Q0yf9M1jb/qBMTrHYIuYj+KYbyyK&#10;J9szT2TDG6P5v2qNs+F/PtIP48YafypmvM+C8pazeqzrY5zYI/ONnrVpDNXOGpFpY7Lq2+N8HiM/&#10;rTnfW/an7fJB+6TY6bVHyxnyM3Yo9lMUZ/F1TtCXteWhv3o7Lm41mTU01hztsfjy1zVdnnyzCTaM&#10;u884Br3qgGz46eGuw+KrbsfiwKk4H0J5rnaci7fc5dwa66suYmvuaicbdJEN4lgNyq25rU9+b+d+&#10;8LbvB27lf73V/7v7F7g7Ozs7Ozs7LxLf/M3f/Nov//Iv/92vf/3r/8zts9Bvun3m+aWej7TEM9Ol&#10;eJbCfDZDtjHtHtPXd584stkzX8+UwS7xrEiO2c8WZowPie9SZj6kZ+PJmlPvO+j13O883XPj5pv0&#10;+QbMTdjXzn7vW0j9xSYmEvybXy6Nix89txcv5HLMdjmJtXlaNKeazNjBb3keq022+cv2lo/eg6zv&#10;P8Ica9IXuEgfxuiscWPWaq3jteBfrlo+xNV70mP1mYifjWLFuXPvA1/V4tw45xpaByJW53M9nnfa&#10;t0Tc2nXPxe3YJ9+Ovec2z79zO+9b/9N/+k/v2L/A3dnZ2bku23fgnZ2dZ8Z3fMd3fN6b3vSm/+ft&#10;A+1vePnll1/jp/Y8pPoi57M/+7PvHnQvoYdIeOhqvgfJHn49SHfuIdMXNfp8sfnWt771bk4PnIQu&#10;wdaD3PTZm4MeYvMD/YceBMM8D5DZ5L9YemMh1mw7hpiznQ1/D8aXuI7Rg+ib3/zmu/pGvowde1h9&#10;0Sjv1qz6RuPtFzV3TKppqFtrdah+rQvdQz5XZgx9obi1RqttsaC47UE26DXeT3fro3fI9iGKLWZN&#10;ikfLnv3JZ/Fg9eW8L3AjO8WPU/Vtjbpu+K7O2Wot2apm2WXHeDqgQ7o3HIrhMRHXZNYbxsWrXz7l&#10;77i8tfKILRv6rBOqX3bMnXUCu9m+1XnNbQwfuj3+idu+//NW/19/zdd8zUt3ijs7Ozs7Ozs7LwDf&#10;/M3f/Elf/dVf/etun3v+x9tnnc+6fTb6+If3noc8j3luupSe4zxv9dw1WW07xjFdXBLLGoNnQM+U&#10;kV2t5z8csj9tTRu4b3yXssZwLJZy8hysLf9q67yYcSpuutliG9VV632PtvgaP1bvaad8GsuX/vvY&#10;xsyxOFcbsz/d1cZKetgaRzmg91zFm//IN33vkbG1V2fcKE7zHGOd91CqaYKZz5rLMYpVa96h2j2U&#10;dc3PjVN+zS3O8r52XR+L1gviFXd12OL2fv9Jt++DP3grP3h7/D1f8iVf8ou37Se+Ud/Z2dnZeRBP&#10;/4nrzs7OUb7jO77jDZ/92Z/969///vd/mi9wbx/6PuJLRw9Ov+JX/Iq79j54gDS3B0cPk35Ck+2g&#10;k+Sz/4Hry1xfcJlrLHvHSMdcmMcn3+ywl40eZo1NZkzG2DKH9EBpbNpGejF1Os+OHMUS+ct2dhzH&#10;tH1fpr3JIdtb+teII2au2tZkRY3pVu9jeazrMGneOT4n9Mw9tg8P2Rbv3Pf5M97+TueQ7a0+rD4x&#10;/RqfOmqTL8w9CPPoNQedt5enr6iveVp+2Ouam7ZnTeqfdumkl81pI9059hRs+ZvHxd1aq/e6xtE8&#10;rfEo5+krHW39oa+1we2bV1/g/tKtnffevhF+x0svvfQL+08k7+zs7Ozs7LxgvOa7vuu7XvfGN77x&#10;TbfPO//dg6Afon3Tm970sbPzMQ/H5k7b5/i5NJatGOZx4zhle8vWyqXxXco5MUxmfpN1/jlxH7IV&#10;l+Y97W3FM7mP7eacys3YVm7H5qV/zO60eUxv5RzbK2v8l8w9h9U+HuLjPjleCh8Ptf/YdX0sZtzn&#10;xHz7Pvsjt+9z3/+Od7zjfft73Z2dnZ3rs3+Bu7PzHPLd3/3dn/IDP/ADn/w5n/M5dz+59u///b+/&#10;+YIv+IK7sYfy+Z//+Xftj/3Yj921hzjk0/xTc1cOzSmWU5yae2k8K2scD7X3InBsbR6zPg/ZE8fI&#10;7rF55+icy6E8sr36OjfveGiM09818n3WnKr3hO6hnLfs0L1kfabtn/mZn3mN+/jtG9qP/OAP/uB/&#10;/ct/+S9/9MeZd3Z2dnZ2dnZ2dnZ2dnZ2dnZ2dnaOcPcF7l/5K3/lT3z/93//zTvf+c6bb/iGb7j5&#10;Tb/pN939SoutX5Hgf6P0v1nOgX6/QiL8+oX5P1zui/9Ns9rxqx7Et/q8lGvYVsP1f1T1qyjYIP1K&#10;SnW6BLHNXxfScb+K5BTiyEb+i+VcG8dgf81R36Ffc7JV7y2yO3+V5ynWdWgN2CDnsLWWKJ6VS+Lb&#10;4rZOH6lek2J/LMRMukblDfk8tu9oj/DdXqmW4pjXSvXZ0k/Wa2vWdOZUvn5lNH7xF3/xTmY97NP8&#10;tH/WGPN7imKeccPcd7/73Xf/gy87xonYpi7yR4w1R1vu9TdXDcp91nC1vQWd4p7kd6KPvPTSS5+w&#10;Dmzwq57n+Nwi2+2J7OjL/hZzzenQnet6DLbBZ36KI2F/9b36xFYNzyG/0E4bxmrXvVnf3BNY1yFd&#10;ku5WLef+KY5po5bPrZo8a+aaiHMrfxLGy1MuM6fGJubOaxj+N+7W61zzVxvQN2vHL5vtwcekeKYf&#10;x1txYh1z3FzHyaxB67CVi75k2kLH9bce9nI/Ja7+6gR696WYp418amdcl3KJbTpEnqu+a3WNo/lr&#10;v7nqtLUXL6X1e5bIb14P1Ymse42eH077oR/6obv3PL/u1/26my/6oi+6+/MU6bzIrHsH6ra1f6Bv&#10;9q+1fcx6dd/rWljvecVxLpfo891rWr57zqgmpHu8WrimvE84VBM2yyXB9JE9vtnq9X3qo1waj62a&#10;EbpoHhpPN4xv7RO+iFzVwvvhbDd2KTPebLHPlpj4KQcYL9ba6l3MyYQumf2O+ZkxONZnjD6/5Wpt&#10;+vyjtc6GtrkEzdd2fSUzjvqgP2Gn/uZs6bZP9PNXPY6RHfPVW1uMjqsJjtnLzjlMX5PqO+3QkRN9&#10;pKOVo/Hs9VpGP9vaYkvkoZ17aSXdSXOhLvzxxU7r67w9sQWdrTwPMXXEyf70qS9/+ukXSzVCtVlz&#10;3YpB3zl7B+pQjflDa1Wdp4/1PMprZUufvzUPVJOVbK97+RLb7Sv6fFTb5m/NOYW55s39Ukyr/emH&#10;vnbNZ+o/NvyI4VDe+rsmMWs2YWfGnN3Z1/q1fxub1yLbc07MGGe9VtgyXjuZeyUJtoutdSHyLGfX&#10;ur7WuL65xtnpOnZ+LN5Juc/YzG9fOSYwznfviabvxrMBNqp7NjB1snENsjWl/uJt3U+hfmtcxX2J&#10;jYfSek7Kpzjm3qNv3LpC/bEVu776T9H+mrE4FseMJY7Z9t7an5yD/WR+eTqe77nX/OXYuLHi4stn&#10;rf6nt5z123/VhLQX1cbniXTzo58N7fQH581dMUfu7JBy5m/VN5a/yVzH5snpbW97251f87reSdfs&#10;innTJ52tuPXzmQ3jjrViWPVjy86K2Lwn3vJdbvWlg3Iypm/eY8J8e6fXhaBDd92Ds57HyC9dsNU9&#10;dvqfzDwm9LfmbOmfGx/Y7H7aXhDjmnMUR7bpq+n3fM/33Py7f/fvbv7IH/kjN3/wD/7Bj36B+5f+&#10;0l/6Nz7McAH1Ba6/EfGajb9p59cFMuZvvW2NT+gI1px0BVzi2oew/m1ASNrffOhv0d0X8bU5g+2t&#10;jXYI88msk7jM16pLm2z+GsZDda12aEN13hxxrzXZgn9zxTfXScvuGvellCfJrpZt8bFN5z5xqxd7&#10;bB+KcdqWZz5hjIjnUhuTdR4d9rItzkO2z2H6D32PhdjVFdapNRFD9X4q+JxrBrmLoRoHHbUX86R1&#10;WGu22gzz3VPcaPnwt4f71THdD0h+2CYrbJLpZ9IYYW/dm2z2d4+Lzzi9ec9rzD4jYm4Pwnhifm3S&#10;fMfVb63hZM6nZ07kd7ZwLA8vVmKMfK5rfAnlpl78ZGfNM9In1UgMxJpb4+I+hHnmex3o+l7tamcs&#10;ZObOh3Frf8rfFtk3V/3mWuRfzdVljaNawRhp/qq77quV7BhjY14b5hs3v3vHlo1niZjEKe9azPy1&#10;MWtFykm/degY5qm1Z5G5Ds2tTrFlI9Y+tvm+5FnkWlziT9wTOeib+wTVeLVdnuo31wGHdOEe+cY3&#10;vvGuz0OvdeRv9Ul/tbtiXNzNJ62FMdI1sq7bKbKtJl3H0/a8diL9rTjolZOx+thRwzBm/roO92Vd&#10;56em+svRMcQkz63r0nXjf8h/7/d+783P//zP3/zm3/ybb37H7/gdN5/xGZ9xpzdtvCjMfTH3Tsz6&#10;zf0z6xb61Ka6PmadxAX+SfGhGDs+xNQ5J+582jtdI/y6Fuf1uLZstt9O2RaT486hb/pggz0yc41y&#10;EN/01zVN35pmE1vXA5l1jXToF2c10bLtWmKbrv773FNmTdgxv7xn3de9aZ6+5usnzZ01odP+1k+q&#10;Wz6R/Tmfb3n2oRSh43nRa425pHmzDvzl1zwtAf2Y+RRPMc6ca+nNWPtwVh9/bJFy2CIbdOTCVvsF&#10;ziedT5t8sJGsc8IYjJtP0jWWX226dNRXbGgd2gvmy13epH1JZhzsVI/pB/TMDb6ry0RfdWG/94Ns&#10;tq76xUswY0C6xPHEOZ/EvI71i1+M7TV94i9n/XzTL78ExUoH03Zx5LM21hzQuLjY5FNO4MecYpw2&#10;pz80xoZcDq0DAd1ka/+QmU/CLv2YNtFxdZ52HYtPXs7V1H2g2qZ7X6yNa5cd+baXwnF5VW8y8zFW&#10;rZ4K8bYG1WDWsT0HtZLDzMsccRsr9uqdHcfVfu4rMnXQ+UrjxzC3dSfVtvjax0n+zRHXvL7Mp2+e&#10;935aetYYxroHVJNyzM70f4riWWuSvXKCcfH0OjZz4HPaQHE1fzL1t8bvi3jYJjNudSpPVKOVxg/F&#10;VdyH5k/K7yGonzpO5GIdilWc/IiJrmN7A87166Nv7rxe4tga0DPOVvWtFQdhM/RPH3Md4PXG+2s2&#10;+gJXnsgegf65po4bdy4mwp8vZe1N53xUO3Pm/YS/9nBxqk31pI/qyob5Wn3lQ981Wl1ri1M7c7cm&#10;pDpE5+bwIc5ZIzbNK+9sTNv5rC9m34xb7uUbbMhTG9meuURxs1Pu4vPZszF5mJOfrfuJfNFaiJee&#10;8/V7OGO+wDU+Yb91WG3n8xh02SaQA//VSP9ak3Pg95Cufjat87R9DPUk6mT/kmq75sg+PbBvz1gX&#10;X+D+6I/+6M3Xfd3X3fyBP/AHPvoF7p/7c3/uA77Vfc973nPzx//4H7/5Lb/lt9wFtkWbkYNzCquI&#10;9OfCCMjinJv4Sr4tbhsotjbDJZyy3UY9ZpsNtGBT1xhhi50u6uI9Zbfxaug8f/r4s2EP2UkX6fNt&#10;jZL6j8VyjOIkbJfjanvm0wV4yqc51a6abTFt05vnMz6cYyO/E2NyaR2CnlxP7ZPnCfkRcWuthdxa&#10;K+v32PnwG8UT+T3k/5T+sXlTx1rK2Rp2k3Uv9MJjPDGvmuS3MXu84y2mT7okjE3bk2kf+dW2btNn&#10;tmdfc9BxduU9Y9liaz7yka2gQ+Qzr9f612vzHOgjX2St4Rb6uy5XG9b43IcF88sHzVnjwDGfrc+l&#10;sJMN+3Xef4zN+8/0yVfz0Fhzslu/vmPrk54x9wtxaGGMVKtDNp4lM/41trWvfJKgo65b62ANtp4X&#10;pm16nZvf/bax2c5+69I9ov7HYPV9ri/z5lzH2rlPGsdqv/lq2P7BqhfG26u9bs29tz7P0WWbOF7t&#10;hbnGinu9Xo0dmnuKbHcfmLaNETnM+PTNNhqfsWRj615QO/UvpflrTZ4aecmvPFFs1m2Nj44fWP1X&#10;/+pf3fzcz/3czZd8yZfcfMVXfMXNp33ap93V+th+eKUy1769Vo7G5Kwu6z6phiSMT3nMWq2xrGtZ&#10;3NpDsWzZ2NKL7Ljeu1ex717SPRfsuM9MnVPvD7NdTBN9M59yInyte7lcyifb9TtnS8yuDZTTqk8m&#10;xoqBRHHQ1189nE/bl8AX2F5tlEP36WJ2rI/oa241IhM2fC5An451m897bCT6Zq3zk7BlrLVHc83r&#10;tcYxxDrXIR8zxuaXY330VkmPOK9m+Wscxg9RXNVDPOKrTtkAO/Tyk90Zc/FuYay2Y9B3vq4xxDOf&#10;y6dO8aA59RXf2gfz5/XAx7oO5W1u5Ns4ffVi0/m01Z7Qn2TH8ZrD7Cfpz7nssjltN79+Ovqyv17z&#10;6SDbdMsV+ap+9a2Yi3TZcd/Tn59D+XSOjtkwp/hgrPkEdAm9jpFu+jA2506ykZ05pz7odyy+udbd&#10;85DupWTb2rSm2bYmrZl+tSX6xVe9gp3kKSj21e+hfnEbi/rVUF7yNt78eVwdtM1pHHTmWmbbOL+r&#10;7y2Mtw6rDffC9jbmGKxFcx0bF6OcEmPuY43N1wEybcjj3Lgx462Fuc7zMeG/nPh0f13rh2x0HOlN&#10;3Wsx45j2t863EKfaVd+JOrdGh+ZHNs5dh0O0d6c/Nuc9BHy0D9oD+szTZ6y9Y+0cG9taty3ak/TE&#10;VFxbtaKjf+auzzExr/0sHiIOY2yRcqNL+Ou5aPpM6PusVf+8Hvgg5rJBd+avPVYT+s59flvMMX2m&#10;P8fNncyakOzrQ3nOlg77Yizn1Zc+MRb3ZOpFOWthPvjrWg5jh/a9PqgdyWb5pOvc8WqjXLQ9MxZD&#10;MRYbxGUN6EzYT3fabh/Ud4jmlY84Eqw1gfjI9Ak21nWgkz6M6aMnvtX2Idgm7IhNzmutQ391J/T9&#10;Z7Lv+77vu/nxH//xG/8D92u/9ms/+gXun//zf/4jvsD1ExC+wP3CL/zC/+6/OQu4tuPV6YoAurAm&#10;BdXxpfBvXjeECZ+v1C9wV91j0Ft1bSQ2bJJDdorNePp8i6FNX/+5sUS20ebWx/asm9pqjU0fjg/5&#10;nLYdd35If8I/39OGedXqGM0xX22mDbCxdZMpxnPiex4o3nJsD7RW1RCPnRP/7UnHyKf1mvWecZsz&#10;9QlduRyKmf60Vct3OfPZ/UCrLnCfWfcVDvmKfBYfCWP5r97RHPlMn82JQ/4P9Ufjh/T4MDZ9rWzN&#10;Lb7m1ye/1viQzy3ow5z26VqT1Z6xfM7rmB5pHU7FkQ1x22/IxqG9ufqMU74OwU4+17iNiYs/fvNp&#10;vPjUCsbIjG+Nac5f2bKtxWpbTFs2niXFWFwzn626ls9aV/WsrjPH5pBpp/WZNsi6f1ZWG90jDulf&#10;g2J8COKrBnOfHLNtjMy9eQy2SWswrwF9fgKe39Dv/n3qWXGNu2sH9ZPZfwnZ3/JfDeaYWMVOqknz&#10;iyV947MOUb++Y7kfopjkvNbkWSAeuZRn+axt0P+RH/mRj3+B+zt/5++8+aqv+qq7X3n1FNfUs0DO&#10;aM3mnm0/VL90W+OtfUUvecxazbjFIPYZR7F0j9iKJRs4J9bseK7wgQO/6uM9TH6KR0u3OJJTFNOM&#10;DdUafOWTn9YtirOcOi82iNuennHPmLX51B/FVTvRx642wYzlEpovv56t5U2yx18+oXWu1tr6wA6Z&#10;+dDrWVOunuN7b2Ns3T/lom9LGl/1sz3XSnzstw4zXnOmvekjmTlG69i6mYtpo/NDVD82eoYWXx/G&#10;ZQPsGC+vabc4jvmKfJJpfx7Def5aS33pdV5dCcRRTYzPuEG/zyLotVZhzrH4arObdK6tDlMX5T73&#10;AIzTXf2lb3zGyk/kb8ZhXjVhZ9YE2RbHzNPcWe9DpJ9PNvJlH/HlONvsasun3PWZz9+MD8ZmG2zN&#10;FnTYra7O5zimndVGY2Iod2P1O+58SvPvQ/PLvfVQR8fFIq/uhY5njGxg9j0V61pGcYlXLnT0iXGt&#10;VznTmTV1TmCePbW1LhP9W2PZrN3CGPvTB8TgC55eh9JxbKzc5xxtMRjvmE7oS9KfNjDHZv/EWGtP&#10;Jz391dAxgXF+xCUnrdp2X5l+8ptkA1NvHl+DNd7ikGd76JTPQ7mbX51P2Ti0Ny+lvTvnst21gWzn&#10;h75YHdOxPr6Pcd69QGzNOyeu7i102WvN2ejeTUBn1mpCZ9bQefWetUo3W+rgWVprPl0xzfuEuiCf&#10;+TC/uWy2d7Njfp/F6pvXA3198jV/Yiy/dEi+jZGV+rTZby3Kk1S/9pEYtfr6bSlhrjhIdiNbk3X/&#10;wDx50+cj6pf/tDupfupaHI57DkT5sDHtFFt7Ml9suneWj9b8+QVudoyRLVZ/WzS/Gs8+PsWz1iSb&#10;q21jtcY6P6TvfO3bInvE8ZSt+dbYOjRHXv4H7g/+4A/e/NRP/dTN13/919/8/t//+z/6Be5f+At/&#10;4cM//MM/fPcrlA30K5QnDEIhWshTCK6FXfXZI+fYAVtR0nMzBJunPpQ7Rra7wU2yXWEPUawupvXC&#10;MUbY6kKx8eDCvqS2bOQL5nbBH7KRvvH02RFDF0D958RxCPOtD39sdnNgc+tmYmxrzcxPUH3OqVPj&#10;bJNswPxkZepF62XMnKmzxnGpbRzKZe0/NB9bY8dqNPUdE2ultYfm/tUvf2SzOZPpbx1bz7EVX3bX&#10;NaNLtvY33Xk9TF3rMPXXODo33z51o5wPBFFNCNIJdsiMYwtjxeeaV+PIRtdL0BUL39psNJZM6Kw1&#10;iXmcz2q42ol8EvfG6oB8IL1wzu60rY/wuaW/xZwL52Rd345nH/K52qfXPpno37IhZusz80l3a2/m&#10;s/7Oq0ms81bMqaXbfrAW0zabrlcyac7qpznabE+B1tikc2NiIPJHttRKHLNWmMdPQfEg353HHFen&#10;dS2Nb60ZkftWbaP+5lcTZIO/rf3TeIhDXb1ea1f9ONR/iFmPda6xOX4O2dCaq1Wj9knj2Z3281et&#10;mr+lC2NdB+7LflpRC/3dN6NreL2OV/Ir3uLOt/65T1YbM8Zj9hNxrLZrIz3xpwt64mgO0lW/VT/0&#10;0W/OOWSHP69dajvnb/mJ1U+6xXEfzJVfebIz7aoB6qfzEz/xEx//G7i/8Tf+xpsv/uIv/vivUE7/&#10;Umb8+X9eKB4xnrtPjNOzvu1xGCd0zZt5n0P2jzF9oVjWOIp73iMOYSxZr6kVOu1vunJ1r+BHf/eC&#10;tW5b/tc+esQcc9tv9NQ6n/rd47VzHUJ/tgjYSMB+7+vozLHO2U4mzqc++BQ30S+e5q5xXEJ+2Hfv&#10;/oVf+IW7Vl/39fKN/JJIvzlh3pzfWP0E+mefczmSOVYNmicGOtaI8F8LuvaPteh1pxqyqS0Xdppv&#10;LP18IR36dOY+0sfeKeiT4jav/YJTdoq7WOmfIp/E/HA8z6O6iJE4JnTVT7ykWopl1kVftvmUW9cU&#10;vT5DKs/0kigGtO5En+tV67yxyG6wP1vM+IoXzh3ry0/5OTfGH4G+4mgds5lkW5tEfqyl9hDNqSb8&#10;25/62wfFpS+/Ykmgj645rVlM/Qlb9FZdvuSbT9CpXuWP7NJLF9kl6c449FXj6jPnX4J50x77rVn7&#10;ecaY/qxVvh2zoX0qtupdPuJ/97vfffd5suP2xJqL/Jo/++cxe2vOZNL6oDFz6WuTQ8w5U5fN7rv8&#10;+6ymz2jl3vUlh7lexltXx5PZb85c61pj5Jy487XqNR9rfnyWV7WNdKM5k1VnsupeArvmz9ijmp1j&#10;X36EvRmrPNtH59hpPVFscc58VN+pz27XDvKRP3ts/hk3c/t1vMaT9otx58diag6dKXMfT2bcxFw4&#10;pqu+oFNcaD9qUU7ZIe3X7JDpv7zqE4uaaNmaMTtPMO1Dv1h67Yz66+NzxpJvdrJNn2QbxtLllx9x&#10;0tOfTfFq6bSWwUY6+UK5rD6z2/4pRrm0ZhPnq40o/vw6Fof7tz8v5EvY8mr+tMMf2+4nYnJO12cv&#10;fr32zIee2rCXDeP6Zx+Kq9i2Yp/Q47MaV7etvNlLx9iMRU1JPmuzN20ZK0bMsS3a1/TUafpnC9mg&#10;J5fGrYl7wU/+5E/ejX3TN33Tf/sC98/+2T/7Yd/s/uzP/uzN7/29v/fmcz/3cz8hwQw61re1SbYQ&#10;VAs79Qsum1ESK3TmmGN9Hr5njFCkXpxm/7lkuxvYhE2F5OOY7WJlg0xdY4StYmWTjps2/XNQP5Iv&#10;bF0gE33pO6YvR31iyGZ2tmwco9xgfv+Lm+3sH7JtTD0mU0e9YD6Ro/YQa13W3B1n81CedBrTrnrG&#10;y6vz9NR1K77VRhTbFnPOuXpxiV0iF636Wqeu9dZnnbP6nP624tkiO+vcBFOndUPjtSv0mxvTz0SO&#10;XrC8eGnN8eCgFua4Vr1IdE8jYsl2fg7Zj/SIGpMVdulli25rUjz5dT7vyef6D+f8rfmsNM++dm2r&#10;zeqz89lv36jbun8cz/P7wH4ybRVPNKZO82Ekzo2jfFz31SrfWn2hj7Rm3Q/Sm/Ve4z3E9Ee21j7b&#10;836afW3HzckWjtlemXbS1SI/Yji1r54FxVdMM7bGyAq9qdt5uc81bp9op61pQ/+0cajeU8+xemb7&#10;mH7Hh9iaG1s2Zt/kUAww1rxD+2SdX3/7J50tfefqTtTEnwLxxZx7OKavcKyGrc3qPxorbj7SNTZl&#10;taEvjtknXSPNoc9XPmd/MsnO1HM87wWNsece2PPmausU7JgjNnbOuZ/me6U4L41hYn77RBut71xj&#10;rTdCviDyfseHjG95y1tufs2v+TU3v+JX/Iq7X7XVGs85a3xrn/OV5sZq4ykpjlkTx8W4tU+M2R/W&#10;dz6j6E/uwznz1np2Pvsdi7n3UOVziPb91g/+msdebTieftTHvYAdNtJvbnsnpq3QJ9aeJec6TBu1&#10;+Vvf75q3rmX94lWTxDnE3P2QfrEn2Yh0Vtv62LEv2iPdq+iudlamTceQhy9tXZc//dM/fXcfp8M2&#10;u/TS1c+fe5gPxFy3b37zmz/+Q8PVJOoj6u61ofUs3oSuHBvjRwzyZdO8RG3TE6Na0NcWl7nm0TVH&#10;jnJzXGzNLye5uC85b++1hihOvhtnv3jnPjmEmEjrSH9dWzFFvrTFrCWob4t0jLdHwhi71XLqJnOv&#10;OUb+Gp+iLx022U7KAWIh+WwNCBv1s6kPxUryDTZbp/ZeNgg9+5PMutJvP5pHN7vlzHfH7UV6xVJO&#10;+ma+2cvmals7+/Wt95kVupADvfLWL06tfFxnsw50jWuRT30kf9pZk9ZKv/j6MD99dujMuuvjh275&#10;nKK6TX/Tdv671zVeHpfQnGyImw8iBrk7Fjd/ctDyr+7TX/Ofipnvmre6iNuH/56xHOszZ+5H82a9&#10;9RFUY22iDmypS/pbzP4Z2xrnCtuk+Cbqrf7dz+Vjb/f6LQdiPsQ6YyfmEHkROuZ7Ft2yId5TMWPW&#10;s7gdi5XM+4xxteOPmCs2+s75njaci2mrJsbJyqp3Cez1er7u8a0YDqGuvjxa8+kzq9X2FnTUZt43&#10;msPmqfnR2q+5qKu1wMzL3vCnXLz+G/dZpD0CtuxDwiaaeywmY/KRC9/WuntrcegPdsw5ZNu8vpwT&#10;i1iJ2rbHi88a0Lcm3dOqrba1yKdY5rUgrvLWwlh/e1dO/OW7/Gbs+t/61rfe7avy0N91ao5nMr+B&#10;Vq3FKg46M2/6bE0bjsuXOGbTWPeHrqNyl4t2ws7ax0br4zh/5ag/PeR/2jHWGqQXbBHxmleN6b3r&#10;Xe+6+Zmf+Zm7erCrvvwWAxyriVau/NBlQ2z5TB/OQ79z8Zqz5t9eWG2sZFMsrVE5odjyF46n7Y47&#10;n/rponH1EJ8W9W9hbntAjGo912rLdjHTUUtrwcYXfMEX3PypP/Wnbn7P7/k9H/0C98/8mT/z4e/9&#10;3u+9+93KfhrdZmfcT6RrOWSEKI7zY8FOBGIh2kRaos9YdrT6W7CJC88GSrdx86cN5G/tPxe2zVvn&#10;6pe3FwHtKejP+LKnP2lcvGrrDZuNN6lu9JAdNzA3HXaiNSIT5+yucbOlj9CpnfHWbsG3cXPE5wZN&#10;5gUzcyTpR/GvLcT86Z/+6XfrP8fZ7gV6xtfx9EemzRAD6aaXVI8VNq0DKccuyPLiR1uOJN/62JUL&#10;nzOmucbZqZ+PyPZcy3zy1fqFsWkb2RADcbzGqJ31I+LIBrLRAxHYIfTpqqdxUm3Nm9DthX3CDhvF&#10;Ntv6Z+z1h3PCNh9hDlHD1qi6JfLquDmw5ol6sFscmMe1x6BD+DnHhvNim3rFOm0QNZ11bXzmi6mv&#10;hqvfyCfxAkSmT6xzs7uuMT25WIc5p/51r4ir+PKlzf6Mu/6JMfm6/jxsOqajP6keyG5vsCbGWvvO&#10;a2d8YFeOcnIM44Q/bwgJex4g3dOzQT9d9fDa47WZLfX0IaAYiz/oz/iQnWRirljyp80fmf3JrNUh&#10;zBGHGJuvJa4fUv9jkX1rIBctv93LxSbGSTHOtSxvdWkt51h0bG65r/axNUdNZ13r1+rvNYp/5+yS&#10;aQvi4ne+RnV9kBk3O+wR17OWzd4ghTn5W/POTueoTl3H5tBR/+4b4uu1VHzGSZiTIDvyIXKLYlCf&#10;1plNtsVczYoxm7XHMCdZbbS+fEW65Q66CV2tsc6z4xzZqCZr/7m265vxsTevh5jzs7GFMRif9YBj&#10;Ij5jYU51aj6Kw3151V91D0EnfetN7F/7Q1/xaZ3bc8bbe/r598FJX7j03CI+ttkSf3bEKkdijD22&#10;rGP5s9M1Bb7ZKJ5ngVi9ppFihdiSMCb/6jCp5uQUrQ17atF9bO7hoCuuroeodsVoXrruU/JyvtpD&#10;MVqz1rY1MVaOxti2Lwib7Ocz/+Za15kDYb/7TNAvH8fgk61eg/SXTzrZY7/4XCd8liPdcp/7yrE+&#10;Y9WxcfaKb/qcfjFjmdSfLSLnrmF1mfk7JvmCY33Oxdn12PVjrPVo7rSTDcI/n/x37bJb3qGPVBu+&#10;1Edf9rOtb9ZEfsS4vtYzH+kWD1taOZDuIa3D3F+T5stBPsTcfOajXPLLZvHMGE7RfKTv3DG/cy/n&#10;rzicVw95EHGEMXPnfIgtu3RgbNpIN7Jlbrllt/7O51zznFefWjGXQ/q1bMmdsFn/9MlOwg60s6/+&#10;iflzLwXdWdfIJ91yJ9WP7owlGzMOOsVSPaqnHNmbGJuxzeMoxnTzCXadd18qBnrinj5nLOUZcpn3&#10;NmSj11RzUI7lCX3luOap33x92QB/PTcUW7bF4Lz6zxzSvS/5SOTu/iQOftwPSLmIecYtNnOqUxS3&#10;lg+Ic51/jGJrfq043NvUYubufN738iMOMuMovtkPc1ob0lqrhzVa9dnaqj+d6e8QdNjs+pkUg1xa&#10;B7HRbW9W++pUzO2VZJ7TkQsxP8nGsXgn9LfmFC8/k3KthmLCvM5gjF0xOSZb5DO75twH89myb3qG&#10;mLYPxbDVd2ifsDntYh6HOfTUsPqkJ7/sZnvLRph/aA3WWrFjzTzHeO033rM6fbaMq09x0SkW87X6&#10;pm195a6/+swakUnxrf2wJ8w1Jp6u964NYo+Dnfz1fIfqUit2wqc59IohfQL9xa6PX8JnYzN/OupJ&#10;Jz/l5Zgvz2PqXIxzPPQ1f56z272uOPkvxnKaudBFfuqb9umrHZlM2ygOND+7kA8bsw/pqls1LA75&#10;9Dxfn3ban35br/SMiXPqNIeE4+ZoJ+yVYza2yAcb2ek+i2pV3FjjCDr5OqTfuPzkrZ3ztjA3XTEW&#10;X/PWWOi1ZsZbQ9eZ72i/4iu+4ubzP//zP/oF7l/9q3/1w36d2I/+6I/e/R2oHHz2Z3/23QTHFlRr&#10;7BxybI7j3qRpBTMvplBoOoKf+GJzfsDDHpnFi87zfynmge0WHfrVYOtL1i3oK7gbArZiyZdWXeVY&#10;veoXh5qteaqTG87Mt/p0HtP2xFwx6neD68Uzv9qtuCOf6qFW/WSxVt76ik/bnGzOfsdkxs3uZ33W&#10;Z929oIVx+4QfsfOfjfLn11gXLpl2QbebFpG/3Pk0RpojLjbkpObyI9bFWH7LjWDm45htXx5pZzxb&#10;+954OUS2xbuuZfkUC9iY+wfZEAP9qL8bdjHJWRytZRSHtemewF9x82s/uV766SxzUJsuP9pJa8gn&#10;fbrIB+on/NFd9dqH9ZtD1Enc6kA6dp3Yc74oozNrp03Ym/5WyvEhrDaKfWWrr9zn/gFde0ducx79&#10;Q7mE8WIg08acm17H6iQObRiv5unCsX1Fpg1ryIY2sj33Sf2YdiFe1/l8LUmnmgQb/PkfWvYAVnuR&#10;v9pwbg5ZbUOOb3/72+++OLB//cSyn7gsR/Poyk2tXEf2pnm+7O1XnORnsvY5z29jnTtO6uNPndbr&#10;lhib+UCMXYPBlly6/rLTmpHZ/xhkX82697ou1I2IQXxz/8A8EsaIfULSTW8r9ylTP3+z/xhqzad7&#10;c6/R1sD8NW7ol1c5dt3QI8bhmG21YbNnBHPte/flYsyXPOf8hB1t/eJjlxgzR6v+coDX0PyIzxyy&#10;kl2wQ7fXpRmL2F1Lv/yX//Kbz/mcz7mzxbb8xcH3feBj5hbF0noGndYsfbrpz7XXVldjU7/jWtQ/&#10;+8IYwTqnfjRffcQZdMQy4ztENmc+yG65Z4POWitj1sUzgtfb1v7cOKbPdOx390Zij2BdBzGo97xm&#10;jbdm9qdrQVyuC/rs0k9XrMbo89Nzrz1p3F7rtUaO/HaveRZUKzm4Jkj5QMx00tPqk5/45eu8sXUt&#10;j0GHrvqypb6EbeQTjtWpWuUzG61Z8TrWZ6yYV7JfPmTuNetora0XW/ZO/0OS3ciO+eZYYzmxm7A7&#10;rynxsSOfGXe5rPkgW9Fes5f4bOyQbcfTNvRPm5HPSEf/Ojahl662+LTyz1/XVH1wLCfn4nfdqLc9&#10;qd8zjv8Rr3UuD7ayg+Ir72zmZ46lH/pJfemsbI3Xp502V10tEc+MaZVw3Jx1buOT1cY8Nvcc6M86&#10;RH5JtrKfwJj51qdrpTFzu87ozf76Jq0JwZwT+tZ59ZFi0ZqrTzsFh46x5t5YPtCcOTefxzBefnPu&#10;9EmQrpo2pxiKA9nJ1jynN8c6b/6WrdXnMbKH7GqTmauxaprP+jufNJ84RrqzTkEne51PfW12nLuP&#10;zvsJ7B2v5drJ9D/bmH4vIbvaaUPOYui1p/i1rp3uc0G/14BJrzHzumQnG+fEbF77oTjR6/h8PTKm&#10;pj5D/mW/7Jfd3b+NF5txult+swvHUx9a51PimM30tsYn0266HXfeMUk3Oq6dc1q/zpNskJlvfekf&#10;I73mdrwKjK97J9KbNoqldmXVn3t2jl1Cc7RzPntbMUxmLMnssw/F2Bimj5hjjdd2Tc1rbcsG8r81&#10;vsaQrrVJwM+8fttLzZlS34zPeRiHPuPtuZjjU7KLVcc5ad07Tw/TV4KpN/Wx6mrTmf3ZqC6rr2m3&#10;41p63dsOzavV1zim3XxDS1Z9zOM5X/86P4oL9Tvfut87L58wh/1k2kZ9MwfHn/mZn3n3DO4/0Oln&#10;t/eBYW7kZx7P8Ul+MOfM/sjO1tjK9EdfHlCPaaPjQzanz6m76qdHcMhepIcte5O5xvTy4/2V/1jb&#10;f7K9s/AjP/IjH/65n/u5uw+QfSFjkptAL/QK0TG6oRwLoHEOtR7wPRwR9rzIC2AmJWDjcwOihcif&#10;OfraUMfiuA/sdyFM28VabodIz3x2cE6Mq05+qofjGUNt/WsbauXDidYv+uAJ1omoqbW3XtlaWW2b&#10;h9a4uevDHZyboyXlZnzahXPja/+0gWkb1T3J14p5jW1J4/BgSqoNyfahPZiNjsmMO9ix99c813Po&#10;Y2Nlta3dmj/H53E4Zsfc6qeeSdCT99Yaq5F5xu2nrlP98oQ59JPVdv3HSA/8belv9c04Zg6kG6QP&#10;9Iy1l6sJ6M12i2Njk634Ytqgd4nNRF1XH3Mc7J5re5KNrbnZjvW8ObXTjrqTOUasm3ymP/3t0dmP&#10;VQ/6ttaSv3ld5bPrcrW9xaq3+ohs6++e67x7J4pl6orRfdyYuHypUN6rjy3YOcScn7+keZ3zv1Ur&#10;sRTP7Ova1I9pp77HpFimFCtOxUG/mMnW3pz2jkG3+092tch+1A8xdl1U+/yGucZI10TXzKo3fdLv&#10;w1aYay92j0SxpT9tTOrX9gGZ48b40A97vS/GzCl2OE/Erg3H2Yxsuz48W/aF4Lw3zFguIX+r3xkb&#10;CTqrv3Sag2ySQ/ewx2SNzXlyCvqzXcnG6iM/oUY9W626zqfuCh1MPXWcz2fZn7bVuXpnY9qi33OL&#10;+XRdC9p0ZtzTZ2to77XXnbOfz2J5SmaeYpi5x4xr1kOuJIxlR3ssn3RBr7oQ58UySR/ZTi/Rn23n&#10;HW/Fkj1j8qitv/X2HMiWex+xXtNmx+bSlUN1MVZs2Z3MPsdJ+uymkz80JkY+13XIJ5lx1tf8Q+QT&#10;W36PHU/ElRhPb/bny3G1E6Nrq2cf574Y8IM4vhCmZx7dLb841D+pFsk5c16JnJMbHaS3pV+dsI7P&#10;fsdzr4WxeZ3PMcfzHHSSyaq3MvWLg2DL1jn269vSj8aS1c7WvBkf/eZ0PWQLjU/9Q76uQfZrr8GM&#10;8z42Z0y4ZlxsTdu4tp9zWf06X/cIjHcfnDFO/cncO41lo/12imyvdsz3mjTvy8acey31HO69rbHe&#10;gxh3fsqv8a08d86jdZoS6jrXDMYfWmc2WuPO72szG8133rNY5zA+9/HUX31nY8Z4H8yde/lZwX/r&#10;OGOZ8eFUjOlh2rgE+vMaxyG/xue1PX2u+wdTL93J2sdGdrKBrflbOtiaj2xMW3Q63mJrfO3r/JAt&#10;/WjM+bwe6hd3n6Vs2TkX93X3736jTZz7mnGKaaMcTnGO33Nt3ZetGKbPUzG2LnN9DsWsv7087Tp2&#10;/cTdyEsvvfThNoSFczzfwKJ23vyn4ZVVv81F9Nkc3pCmBzpbH2yWSOhnwwOCzfYYzLhCPeYHQ1vM&#10;eXRsehyrFcyTozbdjqthfbXVaLWdTpjfw9ZErf30M8SZYI1lMu0XX8cx+1fS02ZrjRntB3tm2mZX&#10;nNlvbjrOp731PMznw3oSfrD1QUm1mTEj2zO+SbqNb9VEDN14J3RXu/nb0k0inambvWnXcTbFgtVe&#10;1+XEPOPN3yI/xtU4+2iOdtpwTOzZ5h+iOattZGe10XrnlzjOlg+Q3FvkRk8c9sTkkO3ngXJRD1Je&#10;0XntzEXfOTnRS9Kf87Id6cY6Z7WToLnJ1HMe9a9MHWRnsjV3+rkGq08Uy7m+stEce3TOfyjZh+N5&#10;ji0/6SXprP0wRub99LHh2/3VM42267l7V+19Mbf8TkHPPUUcrs0513Fx6OtYfK1zcui6ro9+r/np&#10;Nyef+SPFpEXrE1OXTeRLmxivNT/dSG9Fn/ginS3d4gg6xUUal38xTP1rwe9WfCiG2MrHeDaSx4jz&#10;FNP3rOEh6Ma5ejikm/8t/WOxpK+1d9q76Td/2sgP3fSDTpIemWOxNeZcmz8xuaaI8/Waep4plylR&#10;7skcm2zZIPrVfmvuqht05z3sEKs9HNOP5mmLS7vO1U/aV0HvUHzZOgadLZqX35XGp96W/8fikK9j&#10;cdfXdUKXqN3cF42vepPOjW8x9ekc0ns1MWtWbSfVOTm3ZtnFubZBZ8pDWO1eylZs6HzFuDzPgY2t&#10;e0Q2ZrzFkOA++ZwLH+wXy7k5vRKRa/eZaouZ+2PW+hStxRofimvGl94a89xr2aEjv61n8y3MU6vV&#10;znyuXv3S6f0N1vFTFOOW7Z3zaJ1qt1Bb49eqM1vH/D2ULdv3jfu+86rX88Cx+1S1eopY+dq6z5zD&#10;1GsuHK82zrG5xgHzDtVK39rPRq8PEzbc986J47GZORaP8/J/SIzyZMc9HL1vZXPL74vMzHUr38eo&#10;R/a2sC4k7jy+613v+jDnbdCCcow2tPY+m5iuuWxqnScTYwTGSoRPEvobX208lGwmUezlccivsVCn&#10;c76EQvZXzJ25Rx+2HosFjbMx9fQnjTWu1X8uzcuOVi5izH84P7TGq56+JJqf7S3YKQ6o03pDNu5D&#10;fG211JrjhxisG5qTT2R/znW8xfRZLl1Xq23n0w7d1S6dKaBDd+uLZ7a3vnwtluxPm8SYOItVfK1b&#10;mDvnR/Ege8jm6lN8bKeX3dbnGNloHSbZWW3QL778Tv9inPGLY/4kkr5snorvWSA+oh4zr1hjnufp&#10;Hsrr1HisPp3PPvMPxaGt/mjuIRur/oo503bHyF62G5vH1yJfMwZ9XVdy0F8sWGNoLBvpX4tsI/uR&#10;7/w1tvav1K/NJjm2ZteEX9eCH75y3Be43dti5royc+gY5dLxKYqFZGdrvrFsd8/Md9f1ijH9xJyZ&#10;43ovWG27f/ZDe9al/5E2yX82Yu3LNjvtaaRX7uloZz+aM3XQPO1ag/p7raoGzc/GQylGFM+0Pce3&#10;2NLVdnytOM/lVLwr9ItRq75RHknQW3Wx6k3OrYP59o51h3Wfa74Vn/1hTqRLpo7W/K6T0G8+nXzk&#10;s9Z4PzTi3DV17vuBx2LmRQ7FYgzlRWLa0GLLTjbW9TCna935tJ1Ox5GvBOmSaeMQbGSn2FbKNXvN&#10;ielzJb05lr+Hxh2Os+94Ci61/VBmPPmNYprxRbqr/pTqhak3ye454+QpavK8c6pm+luDzo/RePMm&#10;63nM/lP2z4Wd5L5ckvfUO8fnvA/M/LvfTDvFkT7O8XFf+Mp/8byoyLXX7snM/TFrfYz2Bf+tSTR2&#10;iDXmcjRv2i3Hc9bYvFmr7JjbM1F+G9P2DJ6fdNYYj8FONnfuz6x5+wH6HWsvWZdzuJa9c+Irn3S3&#10;WHU6vyTO5ibPkmO5PovYxFNNT0Fv3nvLZd4nYuqeymv1T7++LdtY++knnQe9Kc+CNZ6JsXNrtcW0&#10;7f493093r6eT3rOqwVMyc93K9zHqwV7+VpvWt3v43bhOX+A26ENO+F9o/mYcpSb1pvsS5uJHfrSz&#10;f7Xd+dYHH8b637Cz/6GIqYcOEjM2/g7VYY4dumlsYQ7fq13zt+y4uFqPc33M2LTWRW3LM/9acoj8&#10;ZasPep0nM5cZ3xyb8VTvzuF8/aDduNz7u3mrbefEXPO03YyynU5f0pYvMcev7lq/wDW/LwDCcfNm&#10;HJOpP2NDY9npPFtimbmDTg/UU59NMWcb2Z25Bz0y46aTzHFS/0r96cw+ZJ+tvhSoLz2/RlNOEzpr&#10;fFtkQ45rTUh7YMUYfX6rJ93+5212tOrafkBjOBXfs0B8ZI2t/lmnlfoP5TXH0zlkK+it61AcxUKy&#10;me60T7b2PVn3/RbrnJViiam3pf9Qyre2vlh9bo3NnK7JtLsVx1yD2NJF+h2nR06t2bXgl3Qf5HdK&#10;cZ1DtmDOnHuODfrttWlnykr9c26yBV15bdlCMZNeX7I9x+Z8/Qk9Y44j/eaj+k6mnSnNWW1oExhD&#10;53Bcf/Yw+zHnPIRpf0oUQ4JjurWt5xx/CmYM3WOPQa887B9SzOXRtZbtqTuvuWlr0tzmHyMbqG1u&#10;ttd+MZJ1LunaIel2nN5skV1989qb9dya99SUz8x9K55ylUtrFtPGmtskG82vLvqnTIonCXrVcvrM&#10;braPMW1Mv1t2GteeshtbesWbZG/1d4hj/o1t1YRU82O2r8GMb/VlLCk+FKP4Ip30nM/c6MtJawzO&#10;z81ztX1K/0Wm+qHj2uoy63OoVtVxax8bW/cm6Byzt8ZxDs0Rw1Pt+/tQTWaeEOtaw3Rm/R4zJ77Y&#10;T15kqm05a/E85L+uw4zF2LyHBZ2tPd/eobvm2H47hXnt2c6RnenT2Fbf7F/Ht2hOglNzdv4b1Ruz&#10;3vrbDytT71LmGmXjvrYOwcdD4jbXPt56X3IJ9HsOeZaUw8zDsXbrXvCY8Nu95lyKG8V9KOaZ4zHW&#10;/Ke+sWln1Y36Z98kO4fGH5tDccOYPY77xGc+zCXOrWn3/3Xf38fHK421JivGp841YI+trTW2Fq3H&#10;a17zmpv/P35mIlnd/LCbAAAAAElFTkSuQmCCUEsDBAoAAAAAAAAAIQDjrtW4bdoEAG3aBAAUAAAA&#10;ZHJzL21lZGlhL2ltYWdlMy5wbmeJUE5HDQoaCgAAAA1JSERSAAAHeAAAAq4IBgAAAEOnzUoAAAAB&#10;c1JHQgCuzhzpAAAABGdBTUEAALGPC/xhBQAA/7pJREFUeF7svWmsdVtWl7+V6ptbfQMakFIoClCk&#10;KYxAwPwTCgXUskA/aPgidkiiCTafQIhiTPxiGwVFoqLEkkBiBKpQILFJlFbRgqItOguBqlvdbetW&#10;Uf7vs6uet3533DnXmmufvffZ55z5JOOd3ZhjjDnmXGvt5pzz7iaTyWQymUwmk8lkMplMJpPJZDKZ&#10;TCaTyWRyM/hN/PP+97//A7/pN/2m3f/7f/9v3/mbf/Nv3n3gAx/Y/cZv/MZerD/lKU/ZoUcbXfRo&#10;I1lX0Hnc9l6f9k2BuDNm18Ma6zoB3fe97337efa1cJw8fsRHfMSHej8IY8C4dcj6CEv+W2zRJ5Ya&#10;m23PhFB3LSM+nI8uOYZWrulDL+2PMKKX9rTfQz10jHfEh9cT8/RnHeyzbv8Izl2akzGqNxL3Vo5t&#10;M2PV9to6HacciYd9Qbg+PWf2U/c8UqcPaNunP3EM6pwe2sm5azAHgZxT+3u21YGcQ8ma6/nWFtKq&#10;q7OGuuB8yLktmzlP6Mt+dJUl6pw10NeuPrXhOalC/rjfp33rLZ+Zb0S7tYS07flijH5K9QAdhL6W&#10;X8k5sqQPztFHC8fQrWuwRKqNjIe6Nmwrts3JCOj7Osc4sJ9x9GLJ/sk2Mo/HBLva9ozZzj21Dowv&#10;7aXz09YILX38es4cJ05jkpybdaDuOpSKcxCuhZHXm5S2MxbzmDkD47YPHcV2LZnDtSbqqwO2n/rU&#10;p+6e/vSn7/uYV8XXUs7N3PZQ92lPe9r+Of/ggw/uc/OMZzxj/xoee4CdtJ3rBtdtf5bM430Pc+1f&#10;Qh9bGbV/bPRL3jLf9JuzXJMxmlva9uWZsl7nr4Fd/Trf/owv/aRf9LWBiHqpu8Zo3Ohp2zlZtvqI&#10;Af2bRubOPcncA/3eFxjnuuf6d711XMlcjZL6xIHYl7HeBVq5qzmoOd6aI+bmnF49/az5UK/abqFO&#10;S6/O1y6s2RXmOC/tZZ0Syb7E+RX6U8Czn3YYy/tXy0fFOcbWYsnOiA8xdsuEPtc0gnFDxrBUt51x&#10;0Edpn5jb7E+97M+cO8916BPSHqVjqQP6Sf0WaaPHms7afNCGIvQbn+uXnt0aj/NbOOYc2zWONZin&#10;jSXQcf9sJ9pIe8pNwTUZd67ROnuZ/XKd68y4hb5e25K+7Gd/FWG8nt8cB3OSufG1b43B8aTlU3u2&#10;s6z+K+kD/2v6wJyMdRR9rc1FL+OCOifHWTvvkQC9nq45Ytw8WncOZdrOWBhzXH3Jea1xaPWl7WOC&#10;3S22zc0o2oa0T9312+9Z9zs/Xnv7npbcc/7pR4+xXtzZ7tV7GJPn25gsE+2pO4K2tQmeK9eF0Ha9&#10;SattzKDNUZyXNkC71hUwTuJD57HHHtt/tkH/Qw899MEveN/3vvftv+AFjSMo5UIrJqMncNO+4M3k&#10;Zsy5Juu2Wd/IBzqOsxlIwhgszR+xTSxbyAsiY7BuCfQ7lgL4TV3qS/FWnK+PFM8ZUEc39Y+F9tLf&#10;GsYCa3Owry6oT8mYddvW1zg0bq/p0TnXiflhjcgI5tv8rKGu9p0P9HHNUhrLVrbMwy+yFrfx9nKS&#10;8UsrDv0wVn2mvmOUqatOjq/BHONL/V4dXeakL+uQddY7EoNsyXdPJ/2D7bo/aaNly3mUabO2wbgF&#10;ey3b1J2PtPyKPojZ59SSPmRc1X+WSOqC42B9SSepetLTb4ENpM5Zi2WLj8kT6e3bMXA/89pgr+p+&#10;GQPl0l6qt/WeIsYiGYslOsahrn2KWKdcikc9vijhOk5dx+hL20A771fEY5/9tO2v6McSHf3wJapv&#10;mhLHKa2nP8ncZAnWq+1EHe3yup03sQhjvEEC3iTl+x7zh46lWM+xpRgqeTbWSL891NkSwxZcn+dK&#10;6GctipBrxyhpG5t1xHraGUF9cL5oO8U4qAN1bThXXWKq184S2lrTTz9ZB9uVXv+lQw4R4kdYZ+aH&#10;vtxvzpV5oc9r0PMBjgH9IzjHGKBXTj5IzQe52wL6me9KHTtm/tNWjbu3DudQbonFs9gjbbXsGk/G&#10;ZW44355b8HrSDv1IPdtLqGeZc1o2aLeundSrc9CttmiLY+qNkvrVp2S/+Up686AVS0+fnNT7k76o&#10;5zztUo74X9I5N3n+KjVedP08FOq8Vk6EMcdreQi9mHuk/lX8XjKsEWF9ltKr32R6a3SvLZfWnm30&#10;OeOJ4/U+A/W+Calnf/W5hLpL1+W58f6X8dTc5hq9b9LH3JojoA9xnfqwBEpEX5D1ahNafXV+tSn2&#10;tWxcla02D42hrrVCvn3/ay70Rdvz39pzqX3aaemOgC/IWEB7lAqkXupX8mzlelg7zzGgP9/rjrDk&#10;s4VxQ52bbfXcA+Kij88uiPe+++7bv4fis5b9rMc77/0Gb9249773vfs+PgCpL2QUaLXBA3JTIFbW&#10;B6whY6dNLnKNjB+6Pu1A2tA/fRlD6lfUdf+WdCFt6sM+0F72E1fGtsaIjujHuI0rxX70WGfqLzGi&#10;A9pTRjCOUVI3fdiv79G1Je7NCFvj3sLWuEfI/Iyukzmj1wOoS8nNkRsmwj0Mn97gGUdacWROrVOi&#10;u2V/YDSP2E+/wnzXhG/a6NFHqf3qJ/urfmuOeqCfEZjTegGR9qot+ntjyZKNRJ2ttHJYRXh2+iGx&#10;8TueeuB46kDVtyR/NYcI7dwL+1q2K4yDtqwv4RzIOYjn3ra6OUecmzrOqzgmzunp9/AaSardlu0t&#10;PiZP3MtT5Y6zxn4++uij+59gpOQeTl/Lt3u7FI97n+d4iVynbe8Xtr02Ffqcp17Or/3Mt22ZOBfy&#10;/gPag9QDxhDXCsZOn3HTh0DaQpyb9R45xzoC2PfeVsdTxDizrwfPd4S8YFvhrDD/2c9+9v7NEv6x&#10;q3/sA2VPsOmXVEugi4521/RbME+sW2rvELtLGGs9V+bffRPG7bdtPi2zjq4ygv7Ut9SuYh9+En0Z&#10;f9U1riXSZ9pYwjninNZ82sSHjNi+NOracg30uTbqCPftd7/73bt3vvOduwceeGB/XbIPXq/oeq1y&#10;Dkdykn7UNxbPhG1A/y7Cumt+rJs/22ss6Zhfdbbmm3k11rRpfwWdli/nIJwzZATywedkxtKKIUvv&#10;m+bReBD6nE+dc8lvszvOfPq8FsB5PqvUW0IdhXYPdY1X284F4sl+Y0Lsh54fdLwGR9COtpfiz9iA&#10;erYrNYepX0uhrR/KrCfYrbYTx6HOPTbV9xLuvTDX+a4HoU7c6HPffsc73rG/hz/88MP788mY92vP&#10;R32N1RKp7TWwm/lewnhyPdKa7/5siec68VxRukbLmnuw7jqvC+PO2OzrkXGzp4n92HC/Qdv6yXU7&#10;Js5zLrq+NqnPDf1rV9u9OtcHpTiW2K5ruy7MQ+ak5tZ1AjkyX4Ju5kKwoy3GFfPsHH0l9GkrbUJt&#10;q0uZtqw73rN3FdIfLNk2DhiJQX3yRF1xrFVHl9fg3L+RRx555N5Zcz/AfcR+zgfbOUbdvVyLHR1L&#10;409/om3gWYIw7hx1cw447nqo84Pd2Mce7y/87Ei/6ID+JNvWjWEN9Ot7aaDOWMsOcRAb8NfH+KwC&#10;eeYzn7n7hE/4hN1HfuRHfvAzCBQeT8i9u4TJRzDwK7/yK/s/Y0YA+2+EH3fkA1pB14XbpgQf3rYv&#10;nYwdaFu26h4Mc7IG8/IQivYSxtPXkn10GB+JQdKufnp1YJ3pI9vWwdKzZHuJekZa9mTEHhj3qP4p&#10;MQ81FmPsMRL7mo1zcUn5PgTOHPAw480JHzBR0vZ6RYd15n5m/q1nH6BXb+BL4Md41uDaIT5jSjIO&#10;Y6126xrSBrbzOs4x69kHtd1Cf9hOnOv4mq0cr7rGPAJ6o/nGbuabeZYKbX3zoiE/8K/3OtcKWddm&#10;1ikVcG/APjC2Ss7tob2e7Rapp671ugZ0q211XKNtoJ36QB1hzH77fDE2Avq8rsk9MQYlYwH9qX/b&#10;cH1bGMkFdtHbsj+jGDN7xX5y777//vv3b064h9OHDuP5Ypo+4+qhbctR9Fdtc9aEsYwjz551yuxX&#10;gDnao24/JXPA9UrqiW1tORe89jIO+hDq5hIos5521M1Y1NWuAuwZAvSlf+uOIca+Brq8t8E2uXEt&#10;3Ke1Tb+51S5j9CmQbfucb1w9Un9Ut+plv/Xat2T3ELSZ1xGYK8TnIzCO0K+ua861W09quwW+2E/9&#10;uV/gfErH2WcE6EOM2zYYU66xR87ZSsa2xFV8XAfGS5l1ciqu3dxTspf8cA7371/7tV/bl3wGwZj3&#10;D+bRpkx7S+jbWID5NZ+2jQmqzm3EtbbyozBGXhzrgR7jXj9J2k+wa85HbCvaq3Oyra5kDParg3jO&#10;1kCXD9b8RQiotut6uPdw7xTGXbclUCcG/5sC7SCZ15zLvZAy/S2hPebrt5L9qZ8+7E+Io4X2tAOj&#10;+e6BnRqTmBfHUidjsN982vb+Qts+S+NGB6Hf0jqoL7Zrv+uAOnYsXJuxLdHTpS/js46+z1e+2P3V&#10;X/3V3a//+q/vX4OzB9jhvTB65FnRjzaoU7b6ba+RdkbmEAfXMvqQc6ynrZH8XSK9vUyRbGf/OWnt&#10;R+2zDdRZo6/B84xVPUukrjNLc2Yf+toFxvXpfUwd+u1LOynCOF/YYEfbqWec1h2/BHg/5fMHIb6M&#10;0RwB9wCea8aurnqtNaUNhT6l+gL7kqoL2bZOaTv7tX1ssK8P42phPFvJnOgHah1hf7gXvutd79q/&#10;/n7Pe96z/8KXvnrmOduZH9FWjlH3bIysAb3qj3nOTduQdbBtqW/AVr4OYx08tyjR8fMHXzugL4xr&#10;B2o7WVqn87gWfJ0H9OUahX5zbmx8qeu+vOQlL9n9oT/0h3avfvWr97/Ju5/5+IvTD5g84U0Wb66+&#10;//u/f/fmN795b4gNBi9MRae1Talj+m8axI9kPQVYG2vlYIyskXnk0kMjHmLQNqU5hSX76lofxX1j&#10;jjacn31C3bZ1BDuI/eDFZLuFviD1jAsorbfi6aHtnL+Etkd0hTnu3VosjJsjod84IeuZgyW0bTkC&#10;uiNxb8HYsXcsm6Ltmr81mLeWl7SNHl/o8gUBDzcebH7By02VBwKCLvnTrj6qH9voej2MoP4IxGLs&#10;aZ+67ezPF6HQ07PfuOv61LW/pdNDXfeTtn3WxXrNR/VjO8uq0wPb9Z7cImPRvrl3H2xri1wjtnvr&#10;o1QHtGk9RRjHtjartHKW81swT9Z0Af3Us66v2k59ysyZdfOlHutwLa7NOOnPPs53fqG+BHP5cI7X&#10;KTWGKoxlHCP2byKZ17U1omtu1kAXvXr/OSbEzAtffmOALwUofWNirApt9I2rB+Mwut/oYRefrtdn&#10;BjCm6Ns2dSTjrMIc7lXOp4RchzYouRa8nlxLLYV22gH96J8x44XUrXOtt+wmrTHy574xpn+grb51&#10;9EZJW75RIke8t8Enz//8ECL1oRWv/ilbuamkfsteC+dUWnO1CyO2RzFW3wyLZwIhn+k7/dvuifP0&#10;swb+PCe2LbVB6TgfoBG7fcaMeF2JZyL3voW29bkGOnXNuVbrjknqXDrGTczG7TrNp+sz/5kHSvaD&#10;vfU8eR0633mjcE0nxphlq25Mtx3X7LqBXF9l/djKPc2c5hik3x51To9q13NS+2krQMl17xlbAl3s&#10;ej4VsAT0bGs7xz37ClAak/20Ea8B/TNmHJTO20L6TWzrE1q61PFr2cLxirEfCjbTb9bNT5JtxgF9&#10;pZL2clw79Lkf5oh66kq1hWiH0vGMO3WcuwVt1voo+m/Nyz50WD/PTIXnre/HXBMi6Pg6gn73I3Wz&#10;z/6lNTjua98R0jZYJjmWujeJpbyB46zNdSJr864TYyVG98TrkNi9L6on6lPmurMEx7BJv69JvO8z&#10;zhhnDTFn6VMbkLazDtp0TtYh7egDsr9F9TPCmk2ocVYBxhFypK62qy445jxxvmVK9QVpN8drP+Ic&#10;UEdbtnNPU/9YsK5RiGELqV/Xl31AHM961rN2z3/+83fPe97z9u+XOJd8L8jZV8d7q2cW0nZS2yNo&#10;0zNO2z59tM4CuFfuV7bB+dpjLT4v6GOdXufaVRdqPdvgXhpPC+dQGteavrGwF8xhb/isix+oIv4/&#10;+2f/7O4P/IE/sHvBC17wwS94H3nkkf0XvCzMoPhS46d+6qd2/+yf/bPdf//v/30/EakfnlLi1CSD&#10;bTChjt0kXBtQKrVt7kbWqH5CXx46BOhDl5yP5o/D6IFcAtvEzIsr14m01gzZL622fq1nXwttqJNz&#10;ss+6+mJ/i7S9pCfpd0QfPN+wNKdnm36Ffm0Be1/PSotD4+acwOicNYgDtsQxStoeyQmYV/PTQ9vq&#10;eo/jxul9T5+53/R73esj/WSbXPtT3qlT0Q56xrWGfhDXgKQN+8B1tcZqPUugnn4S2uRj5F6oncyf&#10;9qzbNt9eD+pT1jpQMoeH81q+hYcl+7OGtvlSwPj0jXhObFsX6rk2S6h117qE+Qb3m5LzZp3SOjmh&#10;voTjme8l0K9rlN5cY2I8JX1SJsZFyVqynuv0CzVsrME89pIyY8gy6+mb9m3ENVKurVEd87NE6iKn&#10;gL3ENm9O+AlG5DnPec691zlcF+j44njkXiXou/dL6Icvlql7v/U6Nb/oUKJj21gszasi2FCYa129&#10;nKe+ZU8cr2vUvvuGTfrsl7QD2bZ0ftXTZ/bTR07AdTjX9la07554FvCD8GHk29/+9t2b3vSm/bl5&#10;+ctfvn+Dy0/Jck9JiIH1VHI9a3Gqi4ysyZy4DueY14r6I7a3UvfSdbRi1D992bYU2ugodbwHPoE5&#10;1o0lbQJ7X69FxDNAXd+s0T1eikXbW9CH6Eu/9tFGDvFxnRgva8h85/pcF+I+AH8i/UUvetFeqLNn&#10;6ArzEfdMuz0YN47MpXttm9IYjBGWbN9UWGuuyzyYk0Q98z4CNvIDMkh/tW/UtnHneam4FqHuutKH&#10;thSgRMczu4TzrbckxwDb2WZ+6knWIdvG6FyF5xk5PwTtpx/QNvlAUi/r5Nd4KJXE8crSXo6QsYAx&#10;gPcISd06jzmZV0rPTVLb4DywTJijrdRDtEfpOLq+X0s965J10BYs1bO9hvr6arWFPl5b8eXAS1/6&#10;0v09nNfj9LsX5Mp8oUsdtAueh+yjtF/fLdTnvGp7DedItq1nTLIUxyVS1wn2UWY9y0uHONmLugb2&#10;DPEekOdH8TyC83Ov3WNLxtShBG2g41jed4Qx57TqXvPZbywt1DO2HmlvSTftrdkE7aV9SVuWddwc&#10;KpD6zrEO5hkcy7nWKc0d9eyvoj1KbVB6Lqizn7xfTP1jYRyngByYh1xf5tF1AvdNX4O/8IUvvHf/&#10;Zg520kbPtnWxnn1raIcyfdlmzDVYd17OsQTbFeaybv2lL/og52V/i8znGpwrX7dVm61YIWN761vf&#10;uvuhH/qh/S/jfsVXfMX+t3jzN3j3FlAkKITffPiJn/iJ3d/9u39396M/+qO73/E7fsfuFa94xe65&#10;z31uM3DmZmA1yJuCCVNMLqVj9kHqr6GuH/Z54OjPuvbpQ98PJ0fgBX7roVLBNh9Y8cEV+6lf/LTi&#10;Sf/2qWeZcwC7o3FrL/WNpdXX0q8wDugs6SXOgRHboxirYpsybWXba3EU543EnT6PRfpfiuEqZNwj&#10;69wSBzdYhA92ebD55oQ21wrnmy8Bvca4LusXSdUfbWJhLvOor8W9JWbInOgrS+uOGzd1sZ59FcZS&#10;L+v68sPTtTWgy9nmXmiOWvZSvG96vwL9pD/q7A97RbkWC/Cijf1ZI20bY/Xd6hPHjd9Ssj/n9eaQ&#10;C3JCn/FQZp3SOmukTNsVdAGdkfsP+tpLfe1kqa51yXgcl4zD/pxf6+iOxC05HzIWafXdZjgjsLZu&#10;87Yl33CqfHIdc2/jvs3/Q/Kyl71s9+IXv3j/BoXrhPs7Oly/xF6/OFiC637kfsI4ev7FG+JB6rWR&#10;Oaae12WeyfSX+VYnBd0q2CWe1KOvVc+20AZseW1pUx/gfMk2JXrmIfurnmQ/c3MMWnPWUNdnifdD&#10;hP2ijzdJ//7f//v9l7uf8imfsvvYj/3Y/Ze8xO5awbVj07pkfYlcw8gccs75Fc9U+reOTfRZ24jt&#10;UYwZu9bBPCKeN8h4RkBva7zaprROHGIfdslZ2s+4EXU9p9pZiinnjMbOnBqX82uJGMdNI3PCeuu6&#10;zLEl92g+XOK+zZ8c4/U316vzwbmQfT30m3Oo61cbWRIj94PbijmQ3IOaD/XISe7nEsxlL7HHHP05&#10;N+tAHb0RjBMR+ow317BExpTiOtdwvnVE39YdE3ORaKOCXm/M+LSlP5/LS1S7NZ5WG391TupRdzzr&#10;sBbPFt1E/1ky3zaQD59HjuV41hnPvNKue5jz0VW/FXedU88lc4wJ1NNvxi3OkaxD2k+7luhTuq46&#10;P6m21KWettSjNCd8tsi9m3s592/G9Mk491ba2hiJA50lvYQ5zhslbbfmahM91jAayyWT68w6e+Ma&#10;b9I63SOhzlrs98zlHlIi6qvXIuehl9AH9utL2xV99XBcqT7Trr57OE87PdRDZ80mqG+OnVPnMqau&#10;+abNPHOtjnrGYL4Rxlq2E9uUxpXimHXQJn3WW36M9dhgu3W/ryzF14OYeS0GzKkC9SzR5j0v927H&#10;uGczhj1KYkHcS21JbUOrbwTsWypQ407UgVpHN/WtU6ZuYr86OV9afWv0/C2hH/biF3/xF3ff/u3f&#10;vvs3/+bf7P7Mn/kzu9e+9rUf/GwLhccP1eM6H37hQcL4sOPnfu7n9l/wvuUtb9n9/t//+3ef93mf&#10;t3/DtbSAYy34uuhtGjjW2oyRNTqf/NYXN9pM24yji4zYB+Zwk1jTxw92uXgzhhoP2J+oUyXB/ijE&#10;XTGWpNU3Qo2/B7a9FkbmbFmjuIbWWmjbt2XfYSTutH1KtsS9BeIfXSfjW3KIXR6CPNT4EpQ3KJR+&#10;yKNfWcth6m6FuaPz6/qcS7zGTOmYH25rv87v5Uu7kLmgtJ2/HbMEuuQv90d7kPEi6KhHqW72Jcw3&#10;pjrWIn2vgW7Gtwb+M86cM+oXPXVzjvmr41XXMuPoUedsIa8J5qeNrOO/6iZV1zVKbQt96h/KWiy3&#10;GfPnmtfWW3M1kh99nAK+/OLa5D7kD7L4pgQoa99aPKO5SJiTb9aU9GUf0K+fivNEXfuyrU3tQl5n&#10;gF7ev7xPpuR82oIthDm+zmzl0jlpR3L8UJh/iA3nsAbiZh3Gw9mh/C//5b/svumbvmn/A62vec1r&#10;dp/2aZ+2/6Cy5rGuWWjrZ4Rqdwni5TWKPvXbqqPj3p6C9AOUCOcCv6IeAupJq05O1B/BeTWetJF1&#10;xsw79RT1evvdgnlZrtGLs+UjdW8DrMfc5to8q5S8RuUezr3aMc8Uc8wTdjwrSzlyXB/OF+faT1u7&#10;t5WaB9opYM4l872EtplPidjn3KxXv/b3SF3JvlrHXp4Tx0BflFVG0SZiztKPJRiH9hmzXn16Xpdg&#10;jjo80/J53GPJJ2gv9WocOQZpjzGFdtpIPclzlv1rYM+SeVk6BjnWardIW5b2S87POjqKbUAn9Vqg&#10;iw45ydeQoo0RO9X/VvTNmRXankvq1U/qUke4jxuvusAP2Pl6PPtbuoeirTWWfLVsHCO2S2ApP6zx&#10;EtdZY84Yjbmlk2OI92Lo2az94FhlVLell+Qc61k6n7r9ozZzfou0t2YT1Ie1Odw3HLfMZxylIvX+&#10;ATkO2c4Y0p6S/YD9vP9YSvZ7PzsVp7JN7K3cZ04TnjsImB9jo98vi/0seY2a057fCvOcy5zWPMcp&#10;ezoVdbegn6RnA92Wfo+1uKst91Lh/7p//etfv/vGb/zG3V/8i39x96Vf+qUffB2I8uOTH9f/8EXG&#10;RvIbDr/wC7+w+9t/+2/vfvmXf3n3x/7YH9v/XWd+K2JkQ2XLIi+JtbjdDPSWNqZF5hpyfsuW+kt+&#10;HGfvRuNhTsaRdbFP+9V29mXZsrXEVv0axzEx/hEfW+Ne45B1jcaaHDvu62BpzeZk6zq51hDQvnYQ&#10;rq/eNZa+1Jet1+UorTXazvtM3kNaa1CPPvvVr9DfEsgXAkug37LdQt2MTfTbA/01HRmNp0fPz6h/&#10;cZ3Hjlt7lEtz1DOOq9BbA/3pJ8k2dXWRNV3Q7ig922Bf2tZ+S/+mk3kYXd9oTg6xvRXuc7wB0T4+&#10;7aPOvSm/4M374hrojejqx3rehx3DRt6DfUNlO0vrkHXRdpJ66QfQz3iIzzpUfcfpc4y+7BfqCLas&#10;J+kXqk7W1YFqB9LGKM4xftbjmsg/Hzh+z/d8z+4f/IN/sHvlK1+5e93rXrf7vb/39+5/2Iu5+srY&#10;EnXUW4pNGz1bIzg3fYJxnBN8Ink2gDjMM6hXsS/LtTWgk7aTzEnaYZ/de8l4jJeS/hxbI31uRV8K&#10;MWbbmG4KxAy5P64DoW6OKV2vOfQc5b0xc8AYpO0eaR9J/4hzs23fXaHmAXJPKq0+cY6StPJ6SK7z&#10;LEDaaNlT1zVVMlbHa+wV9NDJM+jcaqPaTlp+0rZ1oV3tA/WWrRZ1XqJt/SLkDWnZV8e68amfc1JP&#10;ck+yv4V6FWMFSvUo07aS+mAfsWQ79e2XtFH7FdvAa0/PiqRtoE6f+badfpQ6Rts+69kvjNc4Wjgn&#10;7bds57il5xasI3km1OP1uLqJc6wzZyRuUB8sl1g6g9m2ru5NJGNnPYj5yrVmTi6JjBGI0TgpvXbA&#10;86IOwnz6lWoPtJc5odR+os3Uk9a5ap1hbYP2nUtpn74g/WS9hba3sGYTMh7Iuj7tYw3We7YzTuvu&#10;kW1KxL4cc08h9UVd56E7cv8B9CXrV0Uf2hyx7dlY01VHvZyTawPaCDnBPu+H+TKX/PjLTvTn63E/&#10;SxHtp23tAmOpvwS+EMh9zfnmgbLqGAtkDPa34sg5Qls/iXqpnz5GYX71maQt6gjxMIf8v+1tb9v/&#10;9u4//sf/ePdX/+pf3X3Jl3zJB20y4fEN/EB1wE+z/9Iv/dLub/7Nv7n/9d8//sf/+P6n2T/qoz5q&#10;/6299BZRA1oK/tIw9hq3/Zmr7BsBfS4YLxDQXor9bCIXWY2l4nh+eLlGHljKrDNm3X5sKrWNcGFZ&#10;T1u019DPmm7qjNiVU9k2btgST49qY8S2OlvIOceIu3LMnEDaG7XpHMot+eP69Px7piHttOxVO9nO&#10;B88a+lmKWdBBP31Zp8zrGNA3lrSvXvYxh7Z91Ydt50K1uwTz0q/zaj1jrziWOtQpjcWxJYgj78lr&#10;tNaZfhi33VsnZN24gTLt1XmiXWnpgPbQTz8t9Nvz2SJjraQ9oa/VD9m2bg5tt0rr2M18rzESS/Zv&#10;sX3TIA+sa+vaRnKibTlF/vyTu1x/vA7yOkXq+XHfa1wVxi3XdAGdvPfgt/pWwHGEeZC6rRKyDrSN&#10;FaxXPcAXtPSJwThAXeworouy2ndc3Rb6as0VdHp6LdQdwS+N/As2wvueN77xjbu/9/f+3u7jP/7j&#10;9z8J+zmf8zn7/5u3Ph9cY8ZJSe44e6OY3yW0n7bTr2QcxLY1llH0rR9gHYpxgHG0qPm0RLCT4y3Q&#10;wzaCbvpNn2nHvXc851FHtGkclGmj4vy0uUbGCrRTMo+UxnZTMHZykmfQ/FpXj/WCeXefEMAG1yvj&#10;6PI6HT1tLaEPSnOY9RbOgZuU9y24RtbnXpDPzGnmgby7T2u5Y1xb2qhnOuvqr6GuIq120vMrOd/3&#10;gNVGhfmuEd2WvSrmQF36JOejh9387SXH63xlNG5IW85v4Rh203aNQbKvjqdendOy1SJ1Yc1PSz+p&#10;bdYI2l3Sr3brmOPa8XxTt886WIL5BvWy7rwco22f9ey3nXPWSBs5x36otvKaENfDPMdbr03SrusH&#10;/WcOl9CO89ZAL30zpzfXvhG7l0bmVHKtl7qmtX10XehR53UDdc8hdcdoewYdr7bRhexPO4hj1qsN&#10;UFdSjzLHxDkI8SqS862PMqrfimuJtJvxQ8ZpmWNe09Cy49ot0XE+5JysA23FdpaVVr99xkLZm38o&#10;rhWWbOtb/bU41Ek9/UCtI9yX0Wet/LIn+8Nf1MlrJvVb9PxtgXnEYPyItrRvm1KdpOqButCzA5TZ&#10;L/arl9T5VwV71Tf5978JZF/8gpff4OULXj63QGfv/bHHHvvAvvH4RAPigw5+g/frv/7r9/+B75d9&#10;2ZftPv/zP3///1LlQ1nHLioDkWMs8ly4jjXUyfXD2lz0fNOKbop7kKi/Fpfj2Gi9aGqRNqlXyX7B&#10;vjiXMmPL+hra3jJHmDsyL+M/BVeNvTcfndH8qJt2W2ivddaOhT5uGuaDm6YPFfKEuCavXcZbZE5r&#10;Pdtr6HcE9x2qj1ac7n3qOj/3jvpIzOlD2yMwjw8kxPUyP+uCfl2PMVJaR4f5rZ+W7sHzji+H1mLX&#10;R37oon/K7JOMO3WgtrGzppt9nsfqH2pd20iOHQNsI5VWDMC+ILbr3Gw7bynmHEM3c9hDm54R25Tp&#10;L+tAG5Zs31TqWkcZyYm2KQ/1s4b3ZvYU+5S8HnKP9WkM1tfiBm2uxa29tC/OpfRa9Hr0TdUa2PN8&#10;Q9pMn4h96qurXpLz85pwruuX7O+R+ol+0meF/tRbQl1kTRfU4z7OOjg31P2C9x/+w3+4/4L3j/yR&#10;P7L/gpc3UZlzqH4y1i0xjMSsbXLde/9lqWAT3dH3A1tIf8auX/LkOHg+zB/6uW7nS87dijEAfqst&#10;fLXObeqhw5hxbYlH/3VNLbSrvu0695A4Lo1cWxXGFHWo+9rG1zecY193OU4993GN9AmWUtvo3mZc&#10;r3lRzKnrV897JTjWAn3tsG85v1W3HNlLbVtKXrPZ3+oTbOg7x3lf4vlaAx1tQPozJgVq3EnGo17m&#10;JMcS7ZvTnv0EvbSnnzo326lvHah7XwXjQRhLG/blunLuCNWXPtKP8eEnffXQRo23kmPEgehbEWOw&#10;TH1IXUBP/+pC2u2VUn2CdrVtfQvOrdCX/eTa1xwZP/3qUab/nJ9UnYy7N+cQemsTx/Wv7jFjmCyz&#10;lHfGPGvW1VdyDDyPluoIulD7wbHKqK56jOV4a75roWQ8hb4tz+OtGNuIbe+x5te4IXOMMJbr6e0B&#10;uHZLQC9jS6m21dGHbUl9oERcl32gz+vEuGpsPYw585XraNUp0XNP9ZGvubWjgHpAPduHYBzaT19Q&#10;fTjunByvetlO0j6kzbTVs5Hzez5G0E7aE/LPF7zsBz987he83/AN37D7y3/5L+//4vL+h9dRfvzF&#10;7Ac04sbxf/D+5E/+5P4L3l/5lV/Z/ck/+Sd3X/iFX7h72cte9oQPDFrOK1dZ5LlhPYfEax7W5qKn&#10;pK71Ol9dWLKd9pb0Kuqmn6TVJ0t+RmMYWVuPXPMSS2s4BqeKfTRu7Ki7Zlc9dA6Je4TRuC8N80H8&#10;5lFxTbwQcLzFUk6XxirV77HpxXJVf1vWiC/yKTnXeva18k4bndpPnzICcYx8oKM/X/hUWvNrbMma&#10;fms8+zyP0tIH+tFbiuWqtGwvxWNMlV6MPVuVrWts2cVGL77J5cJ+uXdAqdiG3NfUb6EuOr3rvoXz&#10;ajySzxLsLtnWFjhHWrHnONR2C+yop806L31V3WMzEnOFOVvj0Q/5503TG97whv0XvJ/+6Z++/4L3&#10;Uz/1U/df8J6StZgz1y3dzFXWWdMp9id9VOoY/pf0jxHfkv0e+m3NvUpM2BuZf+qcXBK51lwb9V4e&#10;6mttdL1H2k/f1lwt+az9W23fNDK3S6V6lL3ctWA+e5bzpVXX3xLoomeZtObb1xrDRsu3Z681p4U2&#10;IOf0fPfsZjySunUsQW9pfAnm9WIa8U9/jjnHmHq2D6UXRytW+kZeW2Wco/FyThLmteZiWxllSXc0&#10;vp6NLXGsUWPJHKQf+nIfGHN8ZD3o5JxRnLfGUgzMH7Vz6bTWedPWV9eQcbfWoH4ds7+Vk3PQy3fG&#10;ow5l9lPPz3+W1lDnjrLFtjrOsRTHKRmrti1bVJvasC4929Crpz7k2CVDnKOx1pzkels4nu8f6eO8&#10;pd81O6PxLZHxtvylj6V4tsTSszNqw/lXWf/aWvi8Gh2+j+X/4OUL3m/6pm/a/aW/9Jd2f/SP/tF9&#10;/97744qP79sHbxRsKPLwww/v3vSmN+3+xt/4G/vJX/7lX777g3/wDz7pN3gn2xk9kJPJ5PI49KY9&#10;r/Unc9V7IfOZV/dkq62te3pJe7klh1vXeSqW4uzFOJrzY+wlNui/lHxNDmf03FwXnrVTcug1Uedl&#10;nI6dKvZTX3vE7RtW3vNQ9wte/g/ez/7sz97/XzavetWr9j8le0rWcrgl15m3U+3NZHJqWte/53nr&#10;GUe/p9fycxe5jnvFVXN/ypgPje068ngJ1HydOg9L1/RtYOn8ja77qtfXIdzV8z+5LHr3B6+J23JO&#10;t17jp7p3pN3e3JbOMeKpNlJ31P5kctPgnHO++SXc17/+9btv/uZv3n3VV33V/k808z3t/sepUEpp&#10;gZF5oRwHcznzOZncPPL63SKTJ3PV/Dgv7Rxiq85fk0tiS1ype52yREsfGaU1d0la2F91p9w8uXTO&#10;EWPNyZpIrx9afcck/Z5DWthfdY8ta4zqwRa7k8mlkue4nudW3xJLemnrLst10Ipji5ySlr8Ruauc&#10;Ow+3Pdc1nymjtOaeWiaTS6B3Fm/bOXU9ozJKa+6SJK1xJGn1LZF2qlSWxiaT28DI+X7C3y3pfbkr&#10;82KZTCaTyWQymUwmk8lkMplMJpPJZDKZTCaT66P/H1N8CP502f5XfeNvcU8mk8lkMplMJpPJZDKZ&#10;TCaTyWQymUwmk8nktLR+o/feF7ytP8/sl7tPecpT9jL/793JZDKZTCaTyWRyW5h/oWgymUwmk8lk&#10;MplMJpPJJeOXu/kZBt/n3vuCt/XhRn7B+9SnPrX5JfBkMplMJpPJZDKZTCaTyWQymUwmk8lkMplM&#10;jkvvh9P3X/D2BoEveBW+8J1MJpPJZDKZTCaT28D84dXJZDKZTCaTyWQymUwmN5En/Ynm/JDD9vz/&#10;dyeTyWQymUwmk8lkMplMJpPJZDKZTCaTyeS05C/mUk+B/Xe3Vnpf4M4vdieTyWQymUwmk8lkMplM&#10;JpPJZDKZTCaTyeT6ufcFb4/6DfFkMplMJpPJZDKZTCaTyWQymUwmk8lkMplMro/9r+f+xm/8xgfq&#10;b+o+/PDDuze/+c27v/W3/tbu7W9/++5P/ak/tfv8z//83Ute8pLN/xevvzbsPOof+MAH7v3msF8e&#10;U275jWHniXNr2SJ9Sta3xAGuB1r+t9oTYnp8f+7Fhp0qCXEsxZL62ExdsK6/9LsF5o3O2aJ7CNg+&#10;1L7rh5oTqLFbr6XkXMeqjRFac9jLlv1a9mCu8y2dk3Zhi+1qM21VPzBqm7lLfmHL9VBZihd6c+lf&#10;sjsCMZ+KLfGx3syfdf9sP+PmhL5j5BusZ7n1udMj/WQ8rf6RuM8BsSHk1ly4By1yLeD8yto6nWN/&#10;bRuP1PlbqXGkv1YsCDGA54NxdQ6l5bdFxtLyaWxXoWebvuw3zqV4r0L1B/jSXy8eUA/Zeh0f67qv&#10;GE+LXAd19FprB/u1l+0tpD42lCR9VvstXXVqKXkPqfMTzrHXOnrM27IvzrskiIk1uR7a733ve3dv&#10;eMMbdn//7//93Wd/9mfvXve61+0+6ZM+aff0pz/9Q7PGqbnO9TuWpXX0jGkE5rk3iHu6ZX/A+Sli&#10;TEi2K8zxrAAxGM8WnH8Kcg3EW2Ozz/VnHg7B+a0cbN2jBLsZW42Tdq41S2jFk3Ooe67oI1b3lrZ6&#10;tYSsg7HV/hbo6hvxDLVypd0Wxl2xvzduH74rqV/ntvTBGOvcOv9U6N/yumnlQ0avB/eOMtfVy6v6&#10;LbSBuIfE0dM/FOM0xuoPHAM+90E+4iM+4kqxpN9K5ls9S8g6XCWOHtoctU1MNa4e2BzVXQIbo/Gh&#10;19Otduo9w7WNXgfiGrWPVBvaPiWuLdd4Dr8tzENiHOeOJ3NgXDW+jOmQ+HJO3k+Ecc5b9l0CGXcv&#10;L5cYNxiTayDv1JVLi9n7jTlW1nB9rqty7HVm7rbeCyeT247Xofeb//N//s/u277t23b/4l/8i91X&#10;fdVX7b7kS77kg9c2yu9///uf8AUvdb7gfdOb3rT763/9r++/4P2Kr/iK3Wte85rdS1/60v0Lzi1w&#10;U/GFKgHRfuyxx/Z1+uoXmCO4QMgbwX5RRSo5l1hsZ39vbgvm+ABKMR6wbyvmyriwqd1cr7zvfe/b&#10;59O+qpf92EbfNoJurofScWDM+hJVz/jBfsr0NWJ3C/p8ylOesvnMAvO1YZz2ZX+uB+nlO+fmWLUh&#10;9EvqKoI/Ynv8On6CLeOgBOppR+jTJnYUx0B920u2E+2C+dN2juV8bVcR51Dan+PCuNeDca7ZlozN&#10;uFNAm7axQ1/6OATsEXNex8cAu8Y4+qEBa+dDb9dDm9JrirZ9tDmDo/efJPNK2cq5dtZAV1/OFfug&#10;pUcdKEfiPgUZi/7MM+eZklw/7WlPe1I8tJ0PlqANbYNrpATqjqUd+5zvPM9p2rRcQrvCHCTjQQd/&#10;jhk/Y549zhsCnEnnMn4o+DU+7LXa1hGgL9tA38h1nPYS+7Ut+nGdqYeYJ8h56lU/SfXlHHwpOZ6+&#10;HDcOBX1K9MhFtdGDOei6r6MwL7FNmXXIPOmDEr9CG/3UgZrjuj7aSM6pGAc6GRs2EPY3x/TJmH2C&#10;nr4YQ4whdamrl3MonaN/BOjLezv97Aul81vot/q8BFyr6wGedd/1Xd917wte3igd8gUvtl274Adx&#10;TP/gHiHosO/uPWMK4+6LMYP3Gc8fc71ukBGw72tIBYwpbVHarz/QBnEAY75WcO4a2HUto3NGcD3E&#10;Qly5Bv3Qts86cdjXg3FIO2kDaNtHSQzKFrRH6ZlQxLY+Xa8CWYecA9j29Qbz2Udywf6io80129oF&#10;+9bAB9eiZ+CpT33qXnK+dqtt4gX6qz91M3agrr5zPIPZ71ito9M6J7QRoD/96vuU6D8l+zPWY1Jt&#10;29Yv0E4dczISk3bY69wnrm0l88uYdtO+drRR7RwT7ILrpO391lgdQ/jch+uvnvsW2laPNnXKHLOP&#10;Mn2pp+Q1hIDzR+jNqfbwrY56qV9xPvtkjC3SJnrpswc6OW5bn45VHaEfMaepB9oR6saGrm1gPqhf&#10;bVXQU4whzzB2FW3pa8Q2oJe69qdPdTJ+RN/OgWor2z1Sr87XtnFkPI6pZzyiLfXSdgv1QPv6Av04&#10;pgBxpTjHeNAzPsd66MO6be9/iGPY8/62ZvfUGANCXLaJ19jVu6S4gTjAWN0rqNeb63D8OuM3l0Bc&#10;KWtxMc/51oW5zl/bI+c5h3adk33ERk7Vn0zuOl4fwPXB9fjWt7519+3f/u27f/Wv/tX+C94//If/&#10;8P790/5u9LWPkxcPdV5Y/vqv//ru+7//+/df9r761a/eveIVr9g95znP2RvdggF5IyEgbtj6pL2V&#10;1hztUSK9OBkzppYApfbW6MWf8dRYRuwbi/MV5zmOf4W+Gg/6Sp3PPiSM0a9tS8G285dozdNuzrev&#10;9h8DbIJrXrNfY6BubGC99lXSV61bpmRfUnUAf+614psdJHGeNshDi5b9XFdvjZZrtplfBbKejNhO&#10;Wy0bQD9voJMR28BY9ZGiDtgG7SqH0trPq5Jx92KrayQGP9Czj5wp9Pnim3Yrbv0h6LR8a18f1mtf&#10;a25Ffcj5kvayXjFmpBU3c5bi0eaSToU5fugD+ncf8gNXXviil9e/8yzFGFIH7NcPdoW2uvRTJwav&#10;qfrmZgs1PjEG40EgfVN3zLWDsde5PbRTsS9tWO+JOpWR/PRyYX9vnPXmfgG6SqVnJ6k6xG4f63Nv&#10;hLFcH+36PEKffnVbeWqBPrq+wRvBePWFEA/i+UG8jnp26U8RY7IO5IQ6dvFjvzHk/Iq6kHX9mm8F&#10;0Mu2jJwFdDKfxEfcfJj86KOP7uWRRx65l58ezm/FkeT4mu51UHPJ/v3Mz/zM7gd+4Ad2H/3RH737&#10;xE/8xP0PtfLl1hZa6+ztj3Vxz4F4eKPGe7AHHnhgX7I37FnGnvPBfu2MgA38AfM8Kwg47vVDLMSW&#10;5yT9GR9siYV52Fw6f4dgjsyv8eS+0JdxA3E4t0cdt03ZG8NH7nWP1E+0nSJZB+dSWs91J45jg/1m&#10;/fShT59tsU5pvebUckTAM8b9iBLxCy8FHYQYPZfOs559CDZo55q8H+obGNeuuaXPfkrsUNdfC+eK&#10;PvR9DowhY8n6Kai2R/ySk9yLJcEGe8B+cg9KYT/0gy55zrkVbbmvtJ1zTLBbsQ9fed543hALMhJH&#10;tW2bsjeG3dY6c06dO0pvXtoGfVNmfQnmu09S7Sapv2S7zrdNWcfEMUTbed4gdYBYvHfYB+o4l/pI&#10;3KAdbSTaQRJ1R21X7LfUjvGLfpQWvf7K0nzHahwZC6jbstXqa1H1Wm37si7Glddf6rnva6SO9bSr&#10;bWDcc5D910Ev7oxdLiluIB7EeG0TH8+jJMevm4zD2JHWM6DiPErW2VtPr1/qOO2lvoxvLcbJ5K7A&#10;9ZHXxLvf/e7dT/zET+x+/Md/fPdZn/VZu1e+8pX71xf7dxi9CycvPOpLF/ZWvGi9cRvwKC4uL37F&#10;8SXqnJaMgm4rjhRhnebQek8q9LFpvDj0jQ0fxvFBy0MPPbQX3txsyUntq3uR86Flo0XV005rfq//&#10;WGROlyR1pcZmW+nte+omVQeqTg9j85rhHOSHFrB0Dg+lZavKEi19hXjXcpi4N7W/Yq622K7UOSnY&#10;ve2Ya8lcAuOcO+9D3H/2D5VGzsGyR+qCbUSbxyDtAtcSjMbt2cp6SyTra6Cb/qgTH9c4+eVD/ne9&#10;6127d77znXt5z3ves+/nGaCwF35ZwzyfFdwroLVOpZL9xJb3HPYasJdfGo1S86SvtGObHOA3P8Rz&#10;3xgnhkTbS5J6lYzDeksk67eJutaaN9vsha9NFNr0L+3TCOlrTcS2/omlxodUcr2K/dWP49jlPKbd&#10;XPMo2ktp0dJDKtmfe5G5IVbuEw8++OD+XsIbBe4hXN+sybWybwo2na+9NVrxXRrmZWQ9I5h/Jcl+&#10;/VGvOfZssUfe5/3Si71zrl/Eeh+m3/0ZhTnaIwZs8UWDQp9nBv8+W6jrxzUwlxKMRduXAHFmmSyN&#10;HRtzviSSdSC+lpB3pDWW80bJ+Yfa7vVXWKNni+c8Z53XPO94xzt2999//+5tb3vb/i+K0eZ1ENeD&#10;93bE+6+CLQWb2PP6QV+MD6m5N277OMv6SvvqT04Pe5L74Fnhta+vf3NP3MOKe3oOPF/E7f2Sa4l7&#10;JbAWX99SZ4z7bi/2U2GcSl7zN43c/2PHr716frLt+co957x6TqmrA54H26Nxo+M+QV4bCm36tQ3H&#10;zkmP0XXcZryGUpLsq2NrOHfNRo5fCsaUUun1XzdcS1xXwDXGaxXu3+B9/ZIgh/UcjpB6zvN+M2pj&#10;MpkcH68/X0fka4cnfdqWD3/qeTFf5ULOICDtcYNMv2tkXC3ZQmu+MhLTUiwtWnpLgv18E+mHKr5Z&#10;9YWiQi5bdnrUsXwBmGvL9iFoJ+frp/Yfm/Q9Ki1aevVhqZwKcuaL9yqtOJCr0rKpbKE1P18kVGmR&#10;487t2ZDan2MjtOYrN5FevpBWPnmh6ge2tDmDCC9ovQ/xBQEvbrlHOS9lKy0biPeMEVLXmJG05xhk&#10;f45XWnprMgq65JoPdnyjT57JMR9m8iUMwpe7fOBJvfUcUJijoFfXryxhfozF5w97zX0HPBungnse&#10;/vwADP/EUvdObI/KpE3ND/k258AYe+OesEe0U9DXTtoaJedukbyXeQ9T/NJK6pqQFlUPuK4Q145O&#10;rnsEfSpL5PjaHPpzLxCumxRfP1AH/vQ7f5KY0nylD9eHZD5uInVdrsd+xw5lyY795jNz6Zhnlb14&#10;xjOesXvmM5+5L2kjjHG+xTW4P9rZKlL3OXU8J4jPq/ocODSWu0Jr7UvSoqXXkhGW9Kq9lGPBefFe&#10;xJlJ6OMe6+sPBH2vEe9VLcnxer30aD03WqLtSySvW6Gvyk2k7g/7UM9BvR/JUg5afccEu/V+CJxt&#10;X8v7ft6zeqpYemRsCpw7jhY1phpfFUidY9Ozq3+ffwht7lv8sBb77GsudetaRuJGD1IXX95HU+gz&#10;jhHbx2DJxzn8XwLmWjk21X7Ph2OemUsgY0ZaOEbclxI7cXAtcV1Rcl3nF7yu5ZJzbYxbOIaNyWRy&#10;OPW6875IX9b3rx57F6hG1l4sj1DnZnvrDXAtBuxxw03p9S0xstYlHexXv/aNgn2FnCHuB29m+P9Z&#10;/LAHYbxlv8aBQMZPnReASFL37lBcB2QejmH7WBhX5iljrZjHSs9Oi6q3JNpVRmjZPxYt272+Fo63&#10;6NlR1Mk2UEe3nuNEnWq71XfbYE251rpGx3wzmNet5Hz1LKs9SH2l19eaLyP3iqpj/Nmf9SW/h8RY&#10;qfFshfuvH6Y/+9nP3v83Cc997nP3dT7wz/t//YAr174UR2ud9idVb0sekqWYtNmKiTdTvJHyTVW1&#10;Q9+WmFo+EMe20LNzk2jtR2K+KM0PbT6s4sNJ7gH0px3nQO7VKdC+4uslP/z19RLXUv7fdpZgvEqu&#10;s0Ifb+hZv1/wQto7BHzWOLTdwzkp4NoRX8uZG/r4wpB7yvOf//y93Hfffft7C/3kDjv4Zm/dX+Zq&#10;C9QB7d9EzBnUNV4VbFcB85X95hL/nFX25wUveMHuec973r7OfZ/zy7j6Pn+dh0DaXRJwDnb8UBjJ&#10;fef6wb/PIuLzWWMc6oOxpK81OSXYJ84ROXUsWzE/Gd/WGKuNKol6ydL1sGZ7TYBzzdniXvTiF794&#10;97KXvWz38pe/fC8veclLdi960Yt2L3zhC/fXA6+DOH/5GiiFsZRnPetZ914zeW/zukFosz7Oq9el&#10;bfTzWVJ9oXNpGH+tXypbzg5r4azwnOK8IJyHvD+i0zqT9qUA+rn3p6D6M0ZeP/BagtdRlJzLc2A8&#10;mZdLx32q12nKOcCPcaRUzCtj7Gtrj8278w/dB9fO/Dzzive7c3Du/bh0entD275jkedH+9l3qdyk&#10;uHP/eJ3MD9JzH4c885d4DRj7qNQ9uOR9mUxuM/Ve4vVJv9cl9f0rCQZ7+GZGOeQmxRwlnSP45sZI&#10;Hzi+hno5zxvRIZI+0+4IVZ96ywfCi6stwhxe8PnmkjctCm9YeXOD8IaGN6/skRhXjSEl4wZ9gmPu&#10;0yEYQ8W4cqyldwxca83tkjinSo2xxo+05inq93TTd43JMWBPfDPBnvthRdrXTkvUGyX112yvSbW1&#10;xXYrJ0rqcE/hhRZ1OWXcNwnizrytieSaPX+cOz7c4h7k/Ucd9Vu5HBHtgLZGWdP3+YMOa0x/zq3x&#10;KDU/a8KcLdS4yTM59kN+PvRE+KCTL2PIux9cIj4T8sNHnhc+G3KddW1V1HOOeZPsvyr6wW/NofYd&#10;R6rvpfkj4jztK/qpZCxLclOp6+6tjZz5G+L0+TolXy+6N9LLaYvco1ExvvSTr6OIjXY9t8bpfCRt&#10;ai/Hcu3Ywz62t6DfrFffinqibksYMybjoo1Q93UkH45zL8kv7LSN//ySz/noUNb40vdNgngVYG2H&#10;knYoW/lBwL2gRNc9N9+McQ/3/p5nFx32RkFfe+xPtbckxgN1nmPY9MxQeqbU95wgGQslNhxbE+ae&#10;Cmyb/xE5ZSzYb62/JzU2hRirgPXWnJboozUn7cIW22vxI+pgkzPDOffexBd3fnlH29c8nEF0Pe8I&#10;8xDGUrDl++S8x+HT60f/4vqyL6+v9Ef/pUFMSsW1XRJ5HtaE+FkXuef1rl/yIuwve4Re7i2SNsQc&#10;eZZa+ToF+nEveM/qb6cTc8Z4CvRbhf4ql4T7VMV9PAfkpJ6ZKj3Icb3XgPMOyXvVrXnRXu7xuTGG&#10;u0zugfcjyxzbgjk1v9qocmnc9Lgh1+A9O/tS9xIwJqTmeU1ybtqYTCbnofXawusTvC73z34H6chB&#10;wAhKvkHyDdExMEh8+UKnFfgazOvdeFL0sSSZh61UGz1hHMk3HD1Rp0W+ePONJmJOR+KgzHxTNz71&#10;ck9ob0U7UG0p2X8K8FFz2xIfzqO5Q7S/JiN2FWJB15hsOw7kKz9c8NpkfMmPcSCjMM9yybZCvK3+&#10;FO1I9i0Jtv3iVslrST10EG0eO27kpsIaMneZP8YcJ3+t8+faOXc8F/jQzA/haEPVbwl2W/0paWcr&#10;a3O4htIHjMSNDpJ5a0nmlnlb0JcQq7lG+ADL617Je0FPwDXoo4rrQxJiyOcNde/bzBtBH8Bc50P6&#10;zxxS6ludaiP7KNPGmuR6tZP1FO1XqXO1e5vI9SrAOvlAkvsFfZwN7w3sGaif+z0Cc8zniOQ1pzBf&#10;0R4Cnp+MK/XTLu2cr20/kGWM9XqNeF6X0Dd6CmRbf0j2tyTXTDvn9WxkDhDXm6VzIXXp0ye2Ujd9&#10;XBo1rhqr55Y1biVtVWnlB8yn0K+e+c064llXL8GWNtzDnqQdMa4Kds1NtW2dftejQOr0xDjw77xj&#10;Y14ol0SdU6GPkZxkbnuxS2usJ9rr2bXPMkm9lmgz4x4R1urr9966Jf3kOML54ax6Br0v5+uXlg3z&#10;ruTYktwkMk/IJUAcW3OOAPvb21fs1WvMua69nhHqp0JfSM29MRs3AqeIJ/NjLqqoZ/2UeRnF3LFX&#10;in1K6kGu4ZhgP+MwFjEGx8SzmrpylThdpz69HhTHr+JjjTUfOdZa/20mc5PXOJJjo5i/nJuibe8p&#10;XufXnff0X2NGluK+lDNjrMZDyfterrNLibGFcadknlPch9Ycyb5LXvdkclvxegWvTa7FD7/iaLBX&#10;+NCLBF8obMGLHvLCtw+8icAhNwd9pPT6R+UQenZa/cjSmKJO62FXJW/Ezktp9SHmnBLRHvWqewz0&#10;l3b1fWzSbvrryZJeHZOMu45nOyVpjfdEXJcv2hX6WvOWZAut+VcRcC3QGq99KWI7bYFnOeco0Oof&#10;ldtAXVNvHzxfQp+5FcbzGVFttPp60tO9KmmjrtW12FZafcrSWMoWPMMZH7Fxb/dDKj745Asl/sQX&#10;pfd+xH1BlnxnfGsixuXrgbrfW8g1QvVZpeoDvu1XD3LeVaXS61uSGvelY9xJrqd1vtgLxT3JvZGs&#10;r2He9HsMMW6vFVjzk+vNPkrguqSNnczBFtK2dmuf/dAaa4n5995BPSFuxrincD/xzwbmfNdUr3fX&#10;rW5LLpWMLfff9bjurftYMQ9puwr9CGS+kdTxzNoH6LTuxy39LVLtIsTGGHbr3oMxK6l/SCzHhniM&#10;aYs479i0fK1JzaH0+iqplzK6N0u5aOkfInneEPqMDzxffpjK2Nr5Aso8uwh4VvWlDnXHQFuKNvJ8&#10;XyquL3Edl0LmdqvkPrB37gdjUucoYo6UHDsm2vf8ILQ58/6AJr4dO1UcYA5Sav+lYh7X5NTgI+8h&#10;FcYUYH/5Ad38KwLAXPLNnttu2auok/tFnz61g6ij3qmo9o0R0r9x3XZcp2s1Bz2B0bzUeZB9VS6F&#10;VkzZV+USqdc1P3yfv+Rw6dQc+7xZEun1TyaT05PXna8V8/myvzftWw2cXB9MV8WAhLY3lUNYis81&#10;aLu2K1dZ51IckH5Td018gCDZX6l9Pb21HLAXvDmC1vxjUfNxSszFqMBSjtSptPq1U21Vf5C6rTmQ&#10;81qSOpUluyNUP0m1XdtJz8aIbQSdvC7q9UHdeTJiu9WutGzcNGrOsp395sDcufbMkQ8WP1yhDqmf&#10;5NxWu1J9b2HULnGr1/Olraq3RbbQ0tdO3auK+0fJmw7FftBWJdeJqFfn6Zt66l+VtJVSMQ6kkmMj&#10;Amu+WuR8WbJzW8j1UfrGFuEDSnLiPeEYeTDPhwgYb0vWaOlmGx+2qXNNUGf96hyKdpXEtUFvnWJc&#10;CHvFHim0cz6kvnPq/aPe76tPUPeSyRhdg8LYoWvIuT0fiefFeZn/nA855r4o6GLH/VFfuy1xbpL9&#10;OR/bxOq+p47nBEEXjAX9aqsljJ8D4hqRU5JrzhxUMW/Qi68Vq/Mr1UZLqp5kXFtsS2ssBVwv9j1r&#10;jrd8Ow9qvQpn0S8Aaac9bdKvT/oyHkV7KTeRS4u75nRNcg575n3P/QP3D9RNkdzfU5JnyDiJjz/D&#10;z5d+lDybIeM7BdqnVLJ9kznHGvLMuKeVHAf21z8z7z4L8zkToP4hpM+0cxWbx+Cmn6mr0NoPMCdX&#10;yQ1z63z7lJbvS+Cmxg3E5WsDvtjlv7nh+oZ8Bl0SNZc13z2p2H+pezOZ3BXyWvRa3d+b9rUGTkhq&#10;e4Rqp9aRQ26EBL9fQHnjdQg5P+2N4ry1WLausZK205f16l8Zwdh84wsZL/XR+NXTt3MznmpvS6yj&#10;VB9baM0zRsT9ThlZQ0unNQf/9Ff7CTpcOwpkHC27h6CtY9jO+bm2Uds5VvXrPPKzxfYSOV97t4Fj&#10;rIM8exYhc3Wo/Zyfe7gVr6M61z5jzz6lhbpS56QcgvEgaSvXT50P0fNP4ELqK9IaU3rU8Vx7nV/z&#10;soZrrGDP/U7p6UOOZUyj9OymLespkvWkZ/cmY65T+JCK/xvRD6zo40N0P0gHc8QY9HKWqLuV3t70&#10;6q5DYUzh7PmlVaIe40KdPsZc9yjpTzsIGJfYnzpZr9Cfdu1TWBtjrrO1Vv1b106P6ucm4NpG1jfK&#10;kp2aG/xKxmI8SO4hpI5tUD9116hz0nbatVyLZRR9pm1kq51Rttg9VQyHYo7EfJszpXet2wfOdX6L&#10;2k/7WLZbqMu8/FygZd9x+o0pJXVSnI8wnjra8j5IG9LuktxEzMlNwX1qifuYAqkjVc+zgEDqHgP9&#10;aJfXCLxGwh99vJ7n/xJG+JKAc4j+qejZNsYUYnHskiE+xb3M9ZyS9I2APvVPP6+Rea3MPlOn3/sX&#10;48ScbW31SF+IaIsyx7R9XdT1XGcs58D1kndzX9eMTs3LFrSZAmm3jl0KGZex3YS4hT0FrmX+mzLu&#10;3cTOtQfEneu5Llp5rDHVsRT70PEsu/acN5lMzkteo8n+6mxdnE7IF0ktA1vRl7Zob7Wdc1OyD3o2&#10;s19dcO7a/KQVi2QdvbS7RdyD3IeeZBz6y7p6Yj/Q7wuQJPWzfijV5zFstnDd+hgV51qHjFm7Lclx&#10;SJtQ25Dzcy6l+5H92qhnouqDJVS/W9DmVtvZn/OWJHUgbVDvCbkQ3jj752tbOWnZTrJfXaBe7V2V&#10;XINySlr+euIZy7NmDhA+BOOFrR+IZW7MT9a1W8k+dcG5OX+Enh9xLaBu9VX9qpPtFG32ZJSqr0/O&#10;spL7UcV+dRDnuCYFLIF5LdI2AiPzKulXm851TPGMqa9vJOdWG9Aa70n67EmLll6Vm05dRyt/7JH/&#10;LzT3APbHc8o4aMM5I9Q5hwi4BtrWPVep61iKZ1CRnk6unTrjo6RNZYQ6p64bjIvnov+3pR8uV33a&#10;9CPqpS46rNUPJ5fkknHdiXEzxhoPWYM2WiLZpkxfuVeZd8W9SR3PG+PaQ3LemoBxZX/6r7Z7sTCm&#10;Pc7J1lgQ5p4C15j2e+3sOzatNS8JZFzHFOxb1w97lmcqx7bIljmAvzxzwFi+vswx+8BS1FMYT336&#10;qi/Gqx/HhLEql0orTtd0aXHXWHuS9MZz7xDI8ZZePQunoOWXPs43X/L6OspzeCrMxRa5ZDKfKaei&#10;5mPJd+bPfeaLIOqOOc4ZBNtb0E7GkHa8rx1ie5T0nbT67hLmvZX/1tiWXNX5So9L2oetcWfs1p13&#10;7nXh02uKa5l7N693icNnySWQcZgrhTElxyV112QymZwfr19fL1p/whe8eZGnon1bL+DWhU8d23wI&#10;APsgPtTmwwF9jbJVX2pcVyXzdEywmbHqJ31Zz741sIc+DyHtswf+iSDggQWpg4yCffTZX0r9UfIQ&#10;9Ish+i7pYTgCsVZZAx3W6QdhSG/tNc/Vh3vhdSojcSTa1V760TbxCWPZrnFqZwR9pc9Rcp5xc37N&#10;Jf+X4P33378vYTSmEXL9oxBTax59xK3kuTgV5g2B1p4xlv3qei2DMdKmP20ek0PsEg/3FyCvgh3a&#10;jz766P6LDmL3BwEOid3YWnII5tIcJ16Ph/ho2VsD++aO0i+G2HcFuwj1q6xZtIuttA/2eY0QE20w&#10;N4LuofFIxjXCMXxeOuRZIT+uOffINs929W4qrCXPJHjuXKv5AO4l3k8OQZtC7swhYizYz2sg46to&#10;c2kc9GE9qf09vZsCcSM1b37gyr0ODjm/rVzTxhdokz7PifGI7Zb/qgu2HWvpjJBx5zqyP6k+qt+s&#10;p73Us7/n49jot+59jelYpN0Wa7625qalb1/PTsbn/YQ+Xj9zLfg+Le99smZ7K9rCP+cfsd84KUd8&#10;ouccqG2obah9+hrxeUm4l+4nQvw8Oyhpm99zYRyHsjQ3bVsf3TN0W/fbU4EfXyO5P3z24m/vIj6P&#10;rgLzr2KD3BHfoZj/1j5om/KqcVauas/5LTutfuqenzoGOe7+2s780LcF/ZhD5lPnXk3JGfKzNsa9&#10;H5wKfOiHGIyPew7PE/qI0WcKos5NhBxbKmLbdSI5XqnzD+EYNq4DYjZHsnQu1AevpTr/VOCL2DLP&#10;GSt1dS4dYlSS1hqqzmQyOT/ed7wefc76f4B7P9y/kmCACa2bVRqybwvO0369MRoIN2WChDU/jmtT&#10;yT6odhxbs7+FViyS9UN9Mm+LZBz6z7p6QJ8PQ+scDn8CKfXA9hqpl/7y4euLTsawn/4uhYzHHIDx&#10;tiTHwfVryxxU6c2xvzXutbSkawnoVFI3bSS0c67xtlBPOznPOY71JHWgxk0bUcfxjIs3Ew899ND+&#10;w6ma36xX25L96oJz08YI6LrX2eaeR6x+WK8w3ovtUKo92kuSOllHjN847asCWVe3kn3qgnNz/hro&#10;osc9BoxTaPMljHth/quvrBu3bVGnJc7ZSvpSsv8qkja1awnoCP2cRfOXZxOhP5/nSM5voR4Yk3O0&#10;qb/Ute54xgLaUS/tLjGqp139QfZV0S5C+yZRYzd++9xzcDxFHUU7oI1Tof2Wn2wbD1TdXEuKOrUf&#10;WCd17iM8c+wfpWUbjA2x32sgRX2otiDtuCdVpDVWJW1bT6ksjV0HuQ7yJ+QG2EewvYW61tqGzGH2&#10;g7HhW7FvREC7rfGe5DxYGh+1nXOgpyO9/mNQ486+Sur1dJK0Cdbtz3FLqe1Kzs047M+xKr1+BFo2&#10;vJ9w7riX8Zytr6XWBKrtNTIG6p59+5Rq137rknqpD60xBLSXtiqps6Z73eTzgTVSZ0/p995ybKpN&#10;25QplV5/JfVae+D4VeTYaNc4yX1+BgL5uUie/zW0Ldbtz3HLmreqB6mD5FgP9dStNpKlsWRtPFHP&#10;GJCR+VXP+LWR2Jdjrb6KYxmLuvTleOqskTFrDzxjnKst5+kq1DUo3HN4XeV9B3HsppF5zjXW9bTG&#10;FG1oB+r4CL352qg+oM65TmrMxpNxZ5/11PU8cbY4Z+L4MalxIbZ91qYO1Pa5Sd+ZE+NKkV6/a5Yc&#10;m0wmp8Xrr16TwA8HPuH14743aE2i71gXcdo8N7kOk2Q8QL2+GbqtsMZcX+bhNq97cnuo127l0s4x&#10;8dRrTpGqc53U2G4quQ5y65tdoN83nZfOuc6FZ9C8pUDW0fPN1bnim1w+nqG7cibqNXGqdWM3fSWt&#10;/p7u5IPkXi3l9iroQz9bOGTOpXIT1jKvl8ltZ57vm8Ghz4zbiLlImXwQrudWfnxf5jj4Ptf2KTGO&#10;Wk/sn/ek00OOM8+2U5LaPgeeB89KL7bJZDK5q/TuiXm/RO59wZs31XORN/NzyBomRVo2bou4viwl&#10;dSR1jyHSGptyOqnUvpZOpWerhbrHlBb2q9P60smxq0q1JVmvMNb7Ekw7VZbGjiGVXj/kvEsXafVT&#10;8gWvX/L6E5/+1GedU6XqLJF6a7pLtOa37GbfMSTx2Ui+FJ+V6JJP56SNKtLrF/vqeKvdQr1RyTlb&#10;qXag9mW7ivT6K0tjlZa97DuVJK3xmyRS2z1Sz/oxRbJeaelD9h9LJOs3kWPFX/MCtY97Z/ZZr7I0&#10;dlOkrgF8nvgMSXrzrirJ2rhkf9W/bdJirT/n32VJev2XSsY75bxS8y+1fpOkxtwjddZ012jZWOtr&#10;iWQdlsauQssWfYpkX5U63mpLfsE7KpJ1yPE6Bo63xiTHU78nqZfU9laqTdtr0qM1tja39lX9q4rU&#10;dmVpzqlEH60yaelX6rhzply/iPUsq85kMtkO15DfNTR/g/c6L7J8439scW11fY5n/baLa22VSeqD&#10;7Sk3Uyq1r6UDPRu0/bKnN35sSWp/HU9S9ypSbUnWK637Tt6PHCOXfNmY9k8llV4/5LxLlyXIMw8/&#10;vpAE8l3/z8yWTaWOL5F6a7pLtGys9R1DpPaTs7zmwfObei2RXr/YV8db7RbqjUrO2Uq1A7Uv21Wk&#10;119ZGqu07GXflHWR2obUGx2/qqTdrNteInWPJZL1m0j+ABb1U6wn85b2a/9tE8hnRD5DKjnvmCKt&#10;Puj1S47fRmmx1p/z77Ikvf7rwusOWjFlvFOmXFXqmeqROimH0Jq/1tcSyTosjV2Fli36FMm+Ko5n&#10;yTWfz1vxv57IsTWRrEOO17EW6tfnftpYk9RLansr1abtNenRGlubW/uq/lWlxZbxY0uSfa2zKdnO&#10;/qSOO2fK9YtYz7LqTCaTMbxu+NzCzzGQJ/0Gb725QvYdm/SrHJO6DhNQE5Fyl2C95qjmIHMHdy03&#10;kw/jWcjzkH3Zfx30/Od5vk5aObJNyZse3ny9973v3T366KP33ohNrkbdf9ve/8l9/j/NkydSn5Oe&#10;VYW2MpncFbwevCbOfQ1Uf9TzHkZccM6YbiL1PYD3NTlm/tJH7hNy2/eJNZprYL11zebiEmjFd9e4&#10;6+u/LeR1lee69k8m14Xnsj5/J+NkDim9vvnhZfPK5wqOnYuMSzEm+ifnx7Ph3rgP9sO59ib96D9j&#10;m0wmk0kf7pd+Vovc66PCg9YOBHo33WNR7R3Tdgvs+2c59d2Tu4Rrdr9rHnzIZnty96jnQ/I8eE6q&#10;zqnAn9LiHDGMQoy+qUnop48vGR955JHdQw89tHvwwQf37UuK/ybTOpO2c19y/C7jNWWOEJ+bjpm3&#10;/PDAOZPJbcfrooVjp7oW8hpEsg+qf/pPGc9NxZyYu8yXb5LM6VXJ3OsP7tqe5Hp9ZiD0nzoX6WPU&#10;54jOZHKpeHYtvd7yuptMrhvOYn0/oUzGIIfmLK9tv9Qlt/y1quvKqbGlEFfGOjk95DrzTf7PTfr0&#10;DABx+VkD5NhkMplM2u9LuW/63w86vv8Uo3cTzZvuIWi3Zfs6cNE9uWvUNbf26lL2bnJZ5HVzSdf4&#10;JdO7vnijw5svvtTlN3j5opf2zOnVyPx5Vlu09mXyYWruPLP1TfpkclfxGvA66N1rjknrmssYoKUz&#10;eTLkiT0zX8fev3r/VM5xTi4F1up6MwfXTS+mu7Q3k9tL6xxfwnU3mQjnMd9LZB2RrE+eTObL6z6/&#10;NPfL3nNjXMRiPBnr5Hq5rr3gjNbnU/bNMzKZTCbLcL/kC16/5JV7f6K54o3Vmy1yyhutPk5Nricl&#10;se8uPFhcZ2u/JxPxfPRYGz816f9Sz7A/mZhxelMG+nnzw5sw3gBdWvw3id55mDndTiuP5jdlMrmL&#10;XMf511/e0+Z1OE7Nle1W/yGkrd59E3L/bjuuM3OQAufIx5q/c8Zyydzltd9kPN+IZzj30vM9mVwC&#10;nM08s4q0xpDJE/EaJzde89Tzy1R/cDzvB+dA/y2ZnBfPBrT2wfFznBH9GEPLdyvGyWQyuavk/RHy&#10;vun3DLD4Be+pMBCp7VPT85drpn7OmK6b+QCdjJLXz3WdG/32/Peu8euCWLzxGpf17E+ZHIa582z4&#10;JXrNaea6jt1lzAcfDORPfy8x8ze5reT9gftJtsHnj2UdPwXe28R29p06httCzRvwvIDW2KF4LtLm&#10;Oc7KJWIOMrfXkYfqM+OZTG4qS+fYMe89d/H+M7kZ5BmtMnkivRzlezfr+frmnOBPmVwPeTbgUvaC&#10;OOrZhXleJpPJ5MP07of13tn9gldaN9xjcmr7a/jwMGFZv8uwH5mL69qfyfXQuiaXrot53SxjPjOn&#10;vNmq11jri8jJYdTcZl7r2KRNnlHzBTVn58rh3KvJddM6g3ltnIM1f8Q4r5Xt1PvcKTiHj0uknkfz&#10;cMm5mNfQZDKZXB95D5734zHIk7ni+Wqd93M5dl3o/7rjmHyQ63wNtvQacGlsMplMJh8mn6fU91/w&#10;9m6ifNngnwxF+RQ3Wmzz/04++uij9/58yKmp67WdcldgrfuD8Phe+1N94E/6MeahsZyclsz5qdGP&#10;Z56S6/Cxxx7bnwHPRer5pQ/U+efEPOFb/8QOjl0Sxpm5ok6c/N38pzzlKbunPvWpu6c97WlP+Dv6&#10;lwgxezZSzoH5MwZK+vxtU8eEMc9sCqCnXBLGB9SJH8lYzxGz+c09pk1M9lOa91NR/VBHEtqZt9sO&#10;a71L6700zL970DqTp4LrAapvrxNg7Fzx3FR8LgAl+UOW7jNbwa4+QB/YrWO3mcwp6+c1DnLuXOgD&#10;n+6/e1z9G/NdoK69txe9/sk26tnyLJrfrLdwvKXjeQbG07b1yeQccBaViv0+E1N6cyZjcJ0j5JDS&#10;98fIqfAeA7l/7Cfg+33ve9+1/V/A14F5yNxcAp6Leh5OeT56mCPjMQb68l6g1Fxa995xSXmeTCaT&#10;Y1Lvf36Pyvc29vO83z91vWkmtPnCgRstk6EaXaNnV7DFw/6BBx7YPfjgg08I7pQYVy8+5RyxXBeu&#10;zy/E/IKJhyN7bn8+XCfHwXNlXjO3tQ/dU51D/WCfPbfkRvHII4/s637p6NlIXdr5Id0pwR+SMdc6&#10;JfcT4iMexbnXiTFkLMRGbv1S9+lPf/rumc985u7Zz372Pt/HppeDGpt65BR6Y94zUsz3MUm/lJ4/&#10;yD3mObV/qD3eNpZcg/MQ+qtocwn0kmojRV+HkHGyJp6NnG37QD8j1Dhs60dJyCHnMveXPU9dcgy5&#10;J0v0YrY/xym1aZ++aeu7pXOTIG5jT+yvYg6UHnXe5Or08k8/59F7ztK+XBXse38DfNnH9Ql5PWbM&#10;kw9CTsDckUueH5TkkHstmOMtYE8Bc5++tDt637zJsGbWyHOM9QI55nUPZStPYP8pcB/wZUyg/zp2&#10;ylguAdcNrBUZ6bskjC1FjNW+up4Ux8C+Y4NNzpbnyzqizyrJ0rjx5xr0Qx/Xofp17mRyVThjea7y&#10;PCKJfT4P/KzB50LVnyxjzsi9z1vavJ7hl2jyPqP+KNh0rvuL6FMdBLJfeI318MMP7z9jMoabjGus&#10;kmO8lqBs5Sal9p+KjMGY9MmecG4cPxXa9gxkjjgj9nMf8L2OMSKeQe24DnS1k+OTyWRyW+D+5z0Q&#10;eJ4+9NBD+2e8fXxmvP+UoXcTzH5vsMeGYPxg3pv6dcIa78pDwYcg5LqX+ienJ/N/atxffSLePLwe&#10;89pPPXC+46em+qJuLFDjg3PGt0QrJoT8Kr7RpZ7610XmzngydiTjPxc1N7RTIOOuY+IajsGx7FSI&#10;2Yf5MeOVmhPRF/tqXd/Oqe2ror0K/fhQ7hJLOTEvvH7iQxw/vKU/921yGvIsnivXubfgfqd/+jK2&#10;SRtzRN4yj9l/CNqR3I8cs+8uYA5Yu68Xap7OSd2DvKbq2G0n15l74p7JpefDeLfEecicq5K+qPP6&#10;Lj8DcQ9SkrXxuhbtgv7Oud7JBOo5Fc9wPhN6upN1uLYV8ug173WPbMV5VXrU/VOf+5zvU24DS+c1&#10;x3K92X+dGJNxuEfnJPOgf4S+fE3WIsecg5x7DZPJZHIu8v0zz3Q+++N71IT+xS94uUlipP62wDHx&#10;hqxMzg97miLZx2GZHAfPeeZXfBFuvs91XaQf67Yzxl4/0G9f9p8LY8sYriOONcwfZJz0c6/Nn1i8&#10;BMyrkmT8yHWg34xtKZbrivNQWnk/B+5pynWh7+uM4dLwTPBhCT/B559o4YVe5olnyczb7YL9rPc7&#10;xfZ1vI64aWReKM3hzNdpybN6HeSe132uZ+C6Yz0XrDVfd7r+JMcvLSfGm+LeGSt9kH3XAXn0txQz&#10;RuP23r307FYXSdJeYhu/QPuS3mdMJr2zOxmjl7vWfWIU5/bmL+3ZsWOZnJfW/p2T3rmCPEPqXXe8&#10;k8lkcmrydbvvEWj72l7ufcGL5A2SNh8cgl86VJ3JzYc9Ffc297f2pf7keGSeU84F+1rlptCL/dw5&#10;XKPGJ8ZIf/4G7yWRsSvnovrLdu5x1bukvZ9cndzP1hlAcv9vO6yVF3d8ocuXu/x5FsQ/caX4m0GZ&#10;s8ntJK+FlMk6+czlOpl5u53kfdA6e20f90pIvduOa61rznuIOcrxS6OuwTqxJ3VNif3nIH3nhzb4&#10;97mNbI2nrknbSPqxbzKZ3Gy8b53q3uW9Ahnxcep4JneP0fM0n2mTyeQ2ks/hhNf1fE+bLH6L4Be8&#10;fOlQvxme3Gx4SHJAOBQtqQeoHqbJNnxRUnNuXmu+byLXEb95QzKnoy8Er5uMkdi5QfP/nlK/9PiN&#10;j9IPoq6LPAeT20NrP9f2+q6cAa47rz3rLUndyc3GPeSM5/POM2/d9mSZzBe5BHI883f78B7o3ubr&#10;Fa8r+upfQLirkANf12WuLg33FfK6zT1Ux/Fspzh2asinX+ACn6/4l3uAWPzchbrxKkvU9bTq+j/H&#10;WieTyfXAte5rRF8vbuHQ+wPzLvmZMbm5+AxLmc+xyWRyl/CexzPdX8Lll8O4H8qTnvZO4uHM33Wm&#10;rYGtLw4mlw+HwRd+SD40Hc/2fJBeDfJonlt5z/qlwJ7nvmds9tt3Xecjc0YM3L9uyhsMc8be84GO&#10;Z+CSIEbF3LbEtZwb9x8xzsnpOVeePVtL/tz/u4L5YM2+uOOHQ/Ie4ofEflA8uR2wl+4xpUK7yqRP&#10;5se615T1ye2DfeWZUuuU/gWEu7j3rFkhBwhfBF7lt0mvE9cieU/MtWT/udCfvonFv8bx8MMP7x56&#10;6KF9Sbv+VY6lfXDNOe4eYkcf/rWPnp3JZHLz8H6SrwvztaH1U5D3HsT7FFLp9U8mW/AMeZ7mmZpM&#10;Jrcd73M8z/l8j8//8gve/XN/XwvyJsn/58abAl8gnPKFweT8+GIv93ZJJleDHI7kWbkO8JsxJtwT&#10;7Ee8T0Dq23cK0o9kXELf2gch56bGnRh/XcelQA5TzKs5PmeuzY+xiOcWzhHH5Dy4z+5pXifKXcTr&#10;jXPPF7vPeMYzdk9/+tP3L/L8khfJH86b18XNh/PuvW5EJm3Mj/eWWod5vdwe3G9gX71/WgdKv8x0&#10;7C7gWl2v9cyHckkQo/vq3ta2a0GS7FP3XPhs1i855svcd73rXbu3v/3tu1/7tV/b/eqv/uq+pM/P&#10;YvJcZvxQ+1OXOjb8UtcveP0h/nOvfzKZnAbvfWsCXPujtOaD9xhtUfqsyP7J5CrkWcrzJznWGp9M&#10;JpObTu+Z6n3P8f17jA+NPQkezrwJ4E0F5G+BzJvn7cH97MnkuNTc1rbY17uYj0n6t559YAzZX/tS&#10;v7ZPSfVvzk6dty3UGIV2fthTxy+BzGPmtiVwyjWYI32kz1b/5LSY71PTOmO513dpv123H6Jw7/A3&#10;eP1il3w4Dufap8l58Py3JLHvrl0jWzE3lpm3ye3CayT3Nvff35a8a2QOlPxy1/FLxr2tuJ68rhWw&#10;H+w7NRkLX7a++93v3r3jHe/Y3X///fsvdd/znvfsHnjggd2DDz5474vYjFlqn3ZdD1B3H62zt9XW&#10;ZDK5meR1PyJb2KLPPcXnRYoc4n9yd2mdF/ta52hpbDKZTG4bvJbnfWty7wteHsYVHsh8wcsbC8gv&#10;eCe3h/og7O1vvkCbXA1z3ss1XGq+e3EvreXUpO+st+5rl0K+6TGn15nDJXpxuYYq5yR9msPriGNy&#10;WuaePhHz0coLbe59KVVncvMZeWbMfW9Trxvbis+Rye3BvW2Re35X75f1XmK+lNuAa8w10VfXfmrw&#10;7ResnDc+nOGzFvr4Ya1nPetZu/vuu28v1InPc5mxW0L2V/iwBxj3B8CsTyaT24n3trzHWZ6S+Z5j&#10;cmryHM+zNplM7ir513nk3he8vthPeED7hsOxfJEwuf14LuaLteNTryVzXXN+7mtuiy/iuxTMU+br&#10;kuJL3GPjy7jpY+8vjcwrZMxy7nz38gjZP7kd5H7Wsyf235X9r+cdaT2vHZvcLup14D5XqXqTD2OO&#10;xHxZz7HJ7YD9dZ/rdZH9dey24lr3Hwo8LrlurwHzUscvDddijMae5Hqq/jngGZ2v8/HtF7sveMEL&#10;di972ct2L3/5y3cvetGLds997nP3Y6111PiRin18loPP1LOsdieTyc3C+8PS5wfqHPN65x6SdlvS&#10;Y2lsMkla58l67xz1+i8Fn7+TyWQyQr5+5/7G8/6RRx7ZPfTQQ/tfyvWet/gFrxN9saDRrTekareS&#10;ftZ0J+eDvWjJ1v1vkWdJuS5GYmHdllVGqXYPtbOkW9eRPrf4AObmHOvapV37EGjN67E2PkqNwfvJ&#10;sewfk5GYThl35ipzVmnpVfHDvlpPORbmpOVDqSz1AzZ7OldBm8e2ewnUdZ1rremHfctrhPolX/PH&#10;hPWRg/0LuLjmxDH7c+xUnMKX++ieru1r+l6K5dA41+a4L4faP4TMi/UqpybXfK51H5PMU95Djp27&#10;mifllLT89WSE1ryUHi1d5DqoMfRet6Sckp6vVt+p0A9nPv0iYvvY18U5MO56Xdc2tPqODfFw7oDS&#10;/1qBL3L5f/T5//T5LxeAH7TnvgTugZJkH/HnZyq5nrq+auemYx4yH1upNtbstPRPKZWWziFyk2mt&#10;B0laY1wLtkeeBcqxadmtfbYRY7Vskdc5oOt9QTtgPfuS1lj2YXcJ42jZ6KHumhzCVexs0T2UGltL&#10;DoW9UC6B0bXUddtmHZxpJVFnSareIeT8lKT2Gbf7kPOWpNLqT/2e9PSSpbE16tyU1rjU9mQyaeM9&#10;hC92+S1e739eP/uncusFAm3ebKw9uNcgAG9gkH8rGh+08//6PfaFjT1ljapz7FgOxQeXuWxJPihG&#10;6OVEe5A6W2z3wBbnCfFPfitXPWdbWYoj12zuPbcKb7oR6oyD64OcC/qr2J8xcN3x5p5+9yPt9UR7&#10;2nA9kDq9Pa06+lQ/acVs3bi1h9A2P9ozp3ntq6NA2jLfrdjpY452R2FetbdEzYdx1/4ea/pr44ei&#10;PUr3zH1zzDyoQz4zP/Tn/iDaSXsp6l0VbKTd9Kl94mT/OQ/GRplrAPrQ49mTcbI+ZYlqT7ChVLuj&#10;aLfOod+1gWd+JN46bpsy112p66Tu2ij17///mjZa9nrovyX6w4cfenoPFvLCnyhhP/MeYZlrSNKP&#10;qO9cqXqifupCq7/qVFir+wEtf2I8VSf7EX3aPjbYzDNR19CCmNgzxTPtPMbpcy9zHx2zDrk2SmIx&#10;Hqg+1uJrgT7zsGMdnva0p+3bnEfOJx/Q12vhWLRs0mceKr3+Y0EOvAdnzk+x9lNDrjgnvFHiPsJ+&#10;0r4q5IKcIOSn5ovxU+ULu/pZE8+z15XXndeacSLuMWWuh7Z5RJxXfamrnXNg7K5P3wjxEy8lvzFJ&#10;fPSnzinQh/lLP/afI0f68H5LHeF+Rsm1YHzouK/XzVoMjLM2zxvrQFgjeFZZk+c18005sk71qi5t&#10;7KVNc5fCODEZg691EGI3fucjXpct6Eef0v3iOYXQBs6WMVnedFiz+ap52wL5qDaUVq7cQyTnnUKM&#10;Ic+L8XofOUSMH7kqxNPKE9Qx4keugnGzDnKQeQDvaepQJ3fcC3jee00437kpaVd/vTWO4L5l3JT0&#10;Meb+EhtxUiKuxbiMRxveM4zROv38hQBe2zz88MP3fGgb0l6CvyromBPq9GGv5poSX5Tcf/jhFfUZ&#10;d55nwLnOXxL1mAPYSDsVbTPX2BFtMV7nOcdSOSX4ynW2xJi2wl77+tY1QebN/TjUxyjmUj9L/hhz&#10;3YCeZ4/rhN9g41xzPTOmPST3ueYQafVpo0WO6ydtaIexeq4pya/XIb99V6+/JcEGYANoU/f+gL/0&#10;ZZ25edZTzA914zNu+nIOMJY6QDv70ndLGDMm28xlL/O5NplMnojXWV5jXk+IOvva133d131tXkgo&#10;82HpL/7iL+5+5Ed+ZP9A/tzP/dzdS1/60v3k0YuOAOrFzg0Ix17U3JTf+c537p75zGfu31j7Ydmx&#10;RKibBMn4pMZ7nSKtsZ5IayxFnZqTJdQdEejlEjtV3IuqewzJOCxbMSDgQxK0IfRzftHhIURdvLjS&#10;j2uyvSQZhxcpMJYYA/59g4LQl3G7HqC/NaZvYNx12e96cp2QsVZRv/pTgDEf5LZBv1USdYEx2pTY&#10;Jl7W8OCDD+7vYfy5M97ULNHyYV9PIGMG1171Kks6trHtuo4lQOk5dT8cg+o3sQ/JtWqnJYy3MHfq&#10;LImgW2NXwGvCs2c/dcfAOZwT3xDw/EFcf57fhHjUgZYOZD9zjGUNbefaidt7kv0IMQK2s/+qIrWP&#10;OLjf4LfqGgvUnNhOfXCtzFVS132iTr/3uXxjylkA54PzWhgD9qyzLs8G0J9iH+Q8yDq4HveM0j5L&#10;9SRt0O9Y6lBf8iv0pyR17BgC7oN7lWOJ6zE37CP1um917+zTLnaYx3wEWymMe58A2ubPftr4NU5t&#10;t0SMCx9px2cv7ec85zn3XsNKtXcVgZqPNVL3WCLYZt01pqrX6rsEiCfPB68b3vzmN+/f9/z23/7b&#10;d5/0SZ+0e/GLX7xf4yG4ZsU8Zb7S/7FE357T6rcl4DWRNoD48prz2qUf0NOG64FeDOkjyXmnkrzf&#10;0DYm184H4bSNWf20cVURfVr3+UZujYtx8wJp56oirJU2Hzrikxzgk9fQxMU97dnPfvZeh/tfxnYp&#10;0qKOE7u5bc2jfcp19c43MfFBL+PkmvcsxuE5dF6WoI0Kc7DH/lHyg0fo+YEybfY0bd8EqbGaU9aB&#10;mK8cR3JOT4ASG14TdRz0CVmXnGMsxrdVtAP4yvtE3ocR9F3/FtGHfiB9QuosSdXN/FBPHTGOEdJe&#10;+kFyTQh96rufnH3uazzrH3jggf31QB6Nzfu/NpGWXWUr+FGq3RwnRuIjTr+8Mlb23Ova0jOb5xYo&#10;ve+hiw3u85yh97znPXv7tEX/6DLXuGin34Q+fBAbdWLwyyRsOJc6+eUeZ8kYwpj+eqKOepSQeXAM&#10;35LzlGoXiLGF660lVLtVqk5ivKKO+5gxprTsQO1PtM0aEX1rM3VOLVLzWcuEeZ4jxomZHNHHWeb6&#10;4PyhR3+1oW/zl5J9Ce1WLPR53hBtKNphjHjVBepcg8SLcO05BnndKDU+9LXp2rWlP0rG6PP6dz7j&#10;GRNoE718roC+aTuO7RT8IM51PuJc0Q6lsXj/cD596pqPyeSuw/WAcD14v/m5n/u53c/+7M/uXzN8&#10;5md+5u5jPuZj9v37J+DXPs5+5odgIjegt7zlLbsf+qEfOvgLXlCXEvGi1o43Bj4Y480G/ccEX4Cv&#10;jN0kteRSIBY30PytifPWQAf90Zwg6o3gnBbaSXv1YXNMWnbTN3Xb6HJGYX+BPJ4fHriOEycPoPow&#10;Yx46znHfgDFjcC/XQCdzUu3hl4uZF/6+CeAB6RzmG4/Q1p5j6gFjrgXqmP1gfy2h6unHMv0Qr/eA&#10;fBMi6CPktJ7VRD18uEfYuu++++594L4mUO32QK8Vg6TNQ2ANmYdjYLzkCBHXkpL9Lepae6TNtGc5&#10;kiN1va7qHO2aM4X9TzGfnqOcw5tN+pxHqd0ejqnnPErOsoLdPLsjoKt+jd08nArXZdzmnH6uK1/Q&#10;e41ZJ0bFmBHzU0U9cqRN7wGQvr3feZ9o2UPPN0f2GYNxYFuhD1u+MaLtmvWd500bQJ9SdcyRzwjz&#10;g+DPNaJrqTCW7Rw3ftemz+vEOMhXYowp9vPakueVeWFNYD4Rc0qZewHkyGefH34hfviFj5wH2kIY&#10;x2f6XcLYgX3AP7Z9XYBP4ANzfkiEMea4Z8cEe5kf+5ZkbX2HgF2osdwUiNeY3SfanCveLP34j//4&#10;7lWvetXukz/5k3cvfOELn3S+j4nX9zFxfzzzozDPOV4/5IVrhXuZ1x3C9ev9yDnqZxsB8w3M6ck5&#10;0A8xGVeNwbWc4joG7Hq/5x5CfrmHkWP6wRjk2HHkWqmzn9S5t9EmLtr+2WBAJ/N26eT+Umc9ebYt&#10;gRI5dp5Fu/pJ35wD3quQZ0ryTB864ryWCD6YZx9thDXTx9mizZ76RTL6NwVzmNCXuci1s7bR9Wmb&#10;nGTegTHtqWfb1zHumbotjG0U7bgOfKXQh1/2les2P6/YgjFn7FkfJfVzH7KstPI9wsg60cE2vskX&#10;91g+M/HLTe635I9xdLn2DonlEPCXa8j88Iy9//77n/Aal/cqxJv7jgD7btzaxJ5nA2EebXLwrne9&#10;a/fud797bzOf5c7BvjgX0RY6imPYYT6x5D0WoZ+SfoT33JT6VDfnKIlx2c9c+hB9INiWaqMFczMH&#10;+jEXimvXzxrYgtS1zxJynBy4lz1yrozEA+i5D5l3x84B8XuWMr8IWIrni5Ixc0Sd/cAOGH/dt1a+&#10;ss88CGMtwRa+jEPb5lAb6hMHYp15fjaA1PVz//G6AOzVuIR8cH/wvkDbnFKnL/sBH8SAqGv+6ENX&#10;oQ9/uSbj5x6i6ANh3DVXcY360WcV9fCH5L1tMrnreE16Xf7Mz/zM7qd/+qf3rxE+4zM+Y/fRH/3R&#10;H7y/M9j7gvfnf/7ndz/8wz+8/9Dq8z7v8zZ/wWsABMPF7QVKmzrihcwXvL6BPAXEYezeNBCxX4z9&#10;OjEmb4zUzVcVdIx/NG70WjlJO1lXtsIc9z7npz3WoK9j01qDfsE6JbrEok6eUR5IPMh4mPqim+vE&#10;h5p6gB39pn/s6W8N9pQHYNqkji9jwT/x0McLZt/gsa9eY+J8hH733niMOeO1zL4UyXa1A1nHv2ea&#10;9ZlH6vanAPOp44O4qWvTnKYwRsk9hXzQXhNw/hack3OzjW37R3F9W+etkXFJrr+SetTzPEm1B9pb&#10;sg113hKe55yjfcW8eW6M2Rg5O3ltOEafMF99BLKNpA7QtlSIAfGaVHeEtJ1nIa/vLfa2kL7BHBEH&#10;L+y571B6f+LeQwn0VTEProOSfuemqA/GoTBXzDE2EOJhvm8aqv2sp673bvPLWnO/kPSHQI6lDrEb&#10;E3a5r+Uzooq6jBMz/tOW69BuzkM3z+11wfo9j+YHWnVKP6hiDazPMXNKW2Hc3JgL31xqx/1EyIkf&#10;HLGHtLWfucUWOaXP/ethXMAcRPvGS5s35ggYP6zZ3wr2jFs/1V/WlVNAHCM5vGTYT/PFWeJ9z0/+&#10;5E/uPvETP3H/G7zPe97z7p2dU6D/Y+cQe+7PCMTA9QV1Xl5/XGfU1fF+WedgD2F9wBgx2Y+I/UL7&#10;2PkQfVUf9OVeZLyQusdAf0Bpfinx5et57i3m1dhOCf4Q104MfBlISdsYTh3HsSHezKfiWnJN58hz&#10;9UnpM4S4uM6AeCV1kYxfiJ3zZJ97VteLH/ZVnbRx6bRidV2uEVz7lvVpA0mwkSVo2+vYGFIyHsj6&#10;KNrKOnY5G9wnFM/OIT7qukR/W2yqW+dku9aVLSzpuwbvrZS5V+SJfPFDDv6CCZ91ksetcRxCa83G&#10;Zx/7y2cYiD9kQ5wIcdOHELP3bMEWkn1AG33meQ/wL1hRx07myroiLV+I9smvoi51zywl7Zyn0A+2&#10;E3TBfuenneq32mjBOjkn2reEVl0fI+C/FUP2ZX3UdsY6skYg74o5QrKObLF5CNj3bCX6rP1ew2B+&#10;zJGxsiZfi9qHqGu7J9qyzLpQN27nYbvmUxwjrnz9wTXA9cc17fVHnX7m61N71S7jacfrmPuC17Ji&#10;m/l5PWuHfsocs5+YsW/ciFB33HuS66DP9YL2eY1LXVtV0GdNrotS35PJ5MPXrPeD/IL31a9+9b0v&#10;ePejj984P+AF7oXHT4593/d93+4bvuEbds9//vN3X/3VX73/sIMLTqOj+KaVC9WLHBv44U0MH9Z5&#10;Y/MBu9VHD2yBN45cZwpY1/exYrgK5GokJ467zjXQP2VOcj5zcn4VYI2I7WPSWkPWyYN18q3Qdi6x&#10;+YUAHwIifhhGDrkufJi2Hkj6qf1LcG3oQzwPjBGDMWGf31blOuKhagzOSWE9PnyZ5zq1jahn3JSQ&#10;ZUtAO9oQ102/OqyDn6ZlncRr7JS+OGCec2kjrBkb9NPWP218uk/aWMIY088azjFHkDnAjm11HFsD&#10;ffdhdM4IxmHOcg3k0nr2J7kG6ynJiO3WvBbOce9zjvYV80a/++mc7EOAOV7LaZdx46uCHWMC61mm&#10;ji9SmbuG89JXrilzQNs1w4j9EbArmT/8+KUa15fjCnrmzTHqlim5X9Zdt2us9wD2yHsv9w3XDcaM&#10;HfLNfRBbuRZ92Jel8bNP3n/oQ9TJufanD+wTI7khNup8GU7ddTOvVQI+iR3SX+bHOvBmavRcnQpi&#10;Yg3EThzGaOyKMYN/Fg+YY959JtF2TczL/GHLHHsO6GOMOHwGI9ijT99pQ7uMO7YG85iDYNu9cr+x&#10;RZ96lDBiexRs4kehXUU9RN/HjAH0Qwzu/U3FPWUN/Hcx//E//sfdv/23/3b3hV/4hbsv+qIv2n3k&#10;R37k/kyeAvLIeeY8HvucYI+4R2MnB1xPzGNfjYfYvF4YJ17qXreK1626lMaR54S+KmBdv5anQJ/G&#10;BvQRN2K8lLQzrmOgf/dd39xL6MOv9zH3z9hOEUeCb3waEyV9+CU2Yz5mHKeGNRAv62ItrpuS9Qht&#10;dW3DsdaqPfNJiRADuXYM4fkGPFMy70BZRbTluck2QptzxhzO1ynuP6ck9wdyj8wdQj/rUkbWp21z&#10;pW1tZQnadR5+Mw59Wm5FP0nGgOgLMY4taAeb2bZ+iL1cd9qzbd02sZNv5y3hfFjSV89nFrr4AcZc&#10;r771PxLDVcC3senPNjG5t8bq85aSfuLkeVtfd+XaIMfow662AH36aKNrHtClDzEOc2POgLaifW35&#10;ekAB14WA8TKHMduU2ADtC3pI9tuHGK+iXtpoYfz5fsI4Kxn/qO3Uo62N9JN2Mm8ttEHMYLkUi36w&#10;S+y2tWMs9if0Ldnein7W4jYmQNc4zD0laE9dcE3opOjLsqIfS+tJ+tGH710lbRgLYlthLvOc7xx9&#10;ZMzgPMadm9e1+wva0C/n2+tNjB+0rdDve2nsoks/NngNAcaBnnYAPca0xZy81n19XdemPcS10Jd6&#10;k8ldxWvK65b2d3/3d+++8zu/c/e2t71t9xVf8RW7z/7sz95fs/sr5vGbw/4LXqHOF7zf+73fu/vG&#10;b/zGK3/B6wss5hKQFzwXL8Ex5osVL/CtPnpgC7xhAH32g/Xsg2PFcBUy1qV40HF8JG70T5mT3ryc&#10;T11h37n55/ixaMWC0G8d8mwikHlQPKMIc7RhPul3jrZzHBnBOJirPyVjoI5Nry/jST1KMB6uPQS0&#10;A6lvv7E7F/QhthHmspfatHTd6cMXCrQZR4wN0aZzbecHYdw7wFiRjIH2EhmfftZwTqLvjEPfliMw&#10;n/iRLfPWMC7XiX37HbMu9kurTpn1tGG99ovzlnAOMXtmRZuIOXNdniHmaYNSn+ZAqbHYNnbJuqCT&#10;89Oe+R4B28aoX+ODaivH0v9VcH3Yw1fG4vVKCTkOWTdOyxwzbtdKaV2bkPpZx7/rFm1yP/DNhmsR&#10;2jmPtvcJ/WbcGUsL5mmTMvsQ5iLWwT7rot+EedqmNFbwDeF1QiyZJ9qK49lGJ9+Mmgtt5HqcZ14y&#10;V+TCfdQGgm3wzaN6iH60Y0yU9i2Bnraw73OHtnHq0/XBiO1R0o9txLpkHY4ZA2jfWI5t/5y4p6zp&#10;He94x+57vud7dt/xHd+x++Iv/uL9l7wve9nLTnad4VP/xz4n2Muzskbr3GonoS/tU6rjeuo9FTGH&#10;zhfr2QfaPAXGgA9jpG3s5g2hT91jkfbSP77xRx/5Uoc+BI4dR4JfML4am/2WN4Vcj2sE+hVRN/uP&#10;tVbtmVeF3PLDYOCXNzzL0KfuPHFerYNnRR/UPdOeKfqwSZ/6aeOSIe6M1dzQlwKMudac00M98oJo&#10;m9I69oS6upC+059zYSQOMXZwXsYC+G75HEV72qz2ZdQ2czOetGfbuu3M4RrOB/20UI+zX89/2rDu&#10;vqIzGssW9ENp3JY55p67r7QVoC/nKX42Sx2cnziWZdWnja+837fyRlv7zkHo05b1inacpx/IuC0F&#10;PecyZhup+dGv7SWcn7EgWRf7098S1QZtBLRlXYi9lTfRhnO3kPmFtFPtZX/OuSraNZb0S11/1qHG&#10;7X6ZKyRp7U/qpM/U0afzMwZAVzv206a/xsc415HvS9Wp8yjrs1lbzhHGnC/e4+jXFrgG0BdkP32M&#10;Af36V8cf1hDHIW3Sl3Fmv5J+Jec4jl1lMpl8GK8lrhuEa8YveN/+9rePfcGLYn7B+9f+2l/b/8my&#10;Q77g9QM9bhRcsASE5M2BMm8AW330wCZgz5uFCarUvmPFcFW2xNFaVwv0TpmTkXn02c++G9OxMRZs&#10;pw/rth0HSkVGHzZpQ9vOtT1K2kp7FfoV53idOcfxivp1bpZ5rUK1k7bdS8j+6id9qFPzlCVzLPmh&#10;EUCfFx/0KcaqXW30YM5WWnP0w5h+13y3cB3aORY1Ltr2py/7W6SOde0lo7brvDU8H4k+tJ377lnI&#10;MeqOOw+9tK2+2M5+6toBy0qvvwU20y51rxP70p7rgey/Cmmv5tv4kJa/0T7QT9LSZY28hmCMDzsp&#10;jaGCrnuuXpJx1zH7M6dpS7Sbwhz1Ut+69irOh5xXUSfLnu45MQ7PCW1jrKjbit2240BOAdvVbp5L&#10;56pD2z5suJ/253jOGQFd99o3vfSBMekPRu2OYqwKbX05Zj05RRyA3dyLm4J582wB+/Zrv/Zruze+&#10;8Y27b//2b9+99rWv3X/By39N433n2BgHckz72lNGMA/Simtpr9H17DsPfedbOl6pfaNxH0LGqNDO&#10;a5fYEfrgmPHoGzJH+gL6jQkxzlOQa9af67eP9/Dq3DTMdyuHrr1Cv2PHynvay1j4bV3+P0zG+ROH&#10;/MlYc+4eoFvn0677wTxQJ+3UD5GBkr6bSuZEzAljytY1YkPblmvgI/3kfAW7dc96oO9eaVc71rHl&#10;WNa3oD3w/FQOsSvax0bWhfqo/Yx1aY561R/rc430Ma6An1Mem4wn7dsPGYc5oW1pP7gGzwfXNnbV&#10;g946zIE20FMAG2lHnxX70dUWpJ2cSx3RvpIwt+cP1EcnfVp3LnbQ1ecSNZalOfSn/prtFukn64k5&#10;bKFv2RJDSzdtJfZTHrLOHtpTlvw7hl6eK/ab5xr9nv1qi3rPPn0Kc9O24twsEaEP7LcNxIeo73jO&#10;d551xpXstw7pQ5wD1V6irVY/pB1K9W2nmDPH+YyG9dpnPh0H5oG5gda483Ms65PJXcVrBLgmuI6+&#10;67u+694XvF/5lV+5+6zP+qz9L7nsr5jWF7y//uu/vv+C95/8k3+ye+ELX7j7mq/5moO/4CUAbsTe&#10;hL2wwZtABg3HuphrMqT6a3GsGA7FGC2X4kEnx9dib9k8Zk622hpZ46GsxVJ90maOktQ+28xJkdpX&#10;7S1RfSXYyzHb+gGvs3zQOs5Yne9Y9ltPuy1yfM1ubff6hXbqIL6wc23gmuhDqKs/QvWzhHpLjPqt&#10;pO1DbbQwH5YyspYllmJcs71lfexv6i+twTY6CG3EM2K/eGakZw+sayfPWqJe7V8i/QBtbWsn7aX+&#10;Fj9LaFPflcwTqJcxQm++LK3Dtjq9DyirHm3qtsG+li5gN/Xz3pjzJHVhady6JbpV33aOVR/VTtLq&#10;Oxc13rq2jI0x2uQXWmOUKfR53uyDumeO9frFsaqT7Yrz0aHufajOsd3ydyxatrOvxzniuEl4jed5&#10;of3Wt751/0aJL3hf97rX7X+Lly94T/mhL/4tj8WhdlOXuUiizcQ59lvSr9Q5td1Cu6fA/a8xKlD3&#10;+5jx6NvSvh7qHTOGRN/YJzf5+hph3Pu210zGfukY69aYMy/HQHugTfLKf3vBhzOM8+XuC17wgv04&#10;H5rSxw+Y8NqnRY2txpxnPc90r/8m4VorrZzUviV6dqFlW33GHM9+sO01NYrzsKs9+xCvR0j/h+J1&#10;DtXWVtvGO8Ko7bS5NKelx9o890A/9bSzdX9G6cVNv2MZS+ok9CM5x3m1XxtZB3Ogbq459eq8HmkL&#10;tFX7sZUxOUZpf+qskbYr2HB8zZ6xZAxJ9bOk26PaaIEt9ZbsVlujMRxKrvcYGH/Lbm1XXcQ+zrF9&#10;zvNscwbtSxsJbXXzzFb0qT1wLujftmPEgl2f3Y5X1Ee0lb7SNuQY1LZ2kpxfcSz9UM82pQKOi3m3&#10;P8eo5/wcS9J2ltCbM5ncJbxGgGuC647PLBD+8nJ+wbu/o+WEJC82hHZPdw0/mAXt2dYukv3HoPqS&#10;7O/JdWMMmZ81gZHYW2u0b0lGac2tkrT6jkX6bEnFBxXkOH2M8eEHb7wV2krrIUfb8a0w11gS+xF8&#10;Zszii5aMw/gpxXGxjVQbPalkLMYp2c4y+yX7c6zln9JY67wlMX/a0N4S6i3JoRzDRgvtVbvp7xBZ&#10;oqWfsgX1c++k2lUS2vU82wavobQr6qfkWQPntmQUbYPz7Msx6fVfhWqvrsW4gHrm7RQC+QGn/dUv&#10;7by3uQ73yb3OfqTaauk6lqKPli72lGxTR8e5db62e6INRBvXif6NyTUpSbbVb0minZrjKsJ8cwSM&#10;OTfnp6+c38I51rWTsaYN9bPvWLRsZ19Pjs0pbZ8DY6/ngDr3EF/X5Vk6Bebv2Hk8xK5rb91DFfOF&#10;1Nyok9eaNlMP1F2SU9Lykb4dq+1jkfbBnFYBdMznqcB22s89TFKvjl0yh8ac6z0G2kub7HN9rkN9&#10;jvWkYn89P5D21UNuKrmGlEqrbw33o+5Bi9Szrr7Su6ZGcE7a4TWxfz7zKrYr2OjJVlo2enJKcn/w&#10;Rc7In5I5RK6LpZy4hlwLoJd735ufoM+aOT/1h9eqj2z3BHp+7VuaY/zKKDmnij5GyblQ41XqfXmU&#10;tN+T1Fsi56zpHoNj+9Be5rMlkGtU1z6vW8eBcfTSrjhP8TrI+VXHMcu02dJRtE1pPMaUaK9nF2np&#10;SB1zvNXXoqdHrPU9UF0XbWCces2lpH1tMb8K87WNAPZaNieTu4jXg9dEXlNgP+UTXsk4ADnhquwd&#10;PX6xpuP0Ba2+c3MJMVSIx5ud8bUkx49J+jiEU8R0CMawFgvnPh/G4BrIMQ8fXhDzm+xV6OfNQt2L&#10;tLnlutJnb+8dc7ynB/g1jvzALXXEWBFInZZ+RV9KJfu1t7RGH/oIfZJ1bTrP9lbZiv4ylptObz3H&#10;WKO2D7GVc5HevlW97MvzlGcubVV7FecgoH61kbKVnJe+zgk+6/VX84b0+ltzUxhXan/WtQfel2jX&#10;OYj3XxjJOzrabOnrF9wTBYwtBdImUtsKZJ21+IFTa32uTT+XQF37GqmvsC5Lxb10rIV5c665zJzq&#10;I23k+KG0bKTP66S15smHMTe5h5mvuq93Adbsfcp7VQ/GMl9SczhqD1r2zo0xXFocp45J2+6R91zE&#10;/Tt1DHcNc01Oee/4rGc9ay+8lwQ/XF16/i3h9ee+IfSl30NtXxKuLXGNV0XbaznK6yX1a9/WfLuH&#10;+UE7Uu1usdlD20hyDPtp4xj2tqJPxNfT2ceayXF+NnIKerYz78aU9ZTUBfpa1HkpkOdJsU9ac0dE&#10;sq91jbRklIwTqg3XdFXSzrFsZpxZv4uM5tc8pU7mzX76Wtf4mowyMtd+Ykho17ho1/f6LVyfUvsq&#10;rb4RjAu8J9Znj2Q9n1MpOS/XmH7UEdu1fzKZPJGla6R9J/kQV72wmM8FLnnRCzpe6F7sp0Lfua5a&#10;z/ZdYDQnh+alzq11/Z8a/WZZ65mH1sPHcXWAB5UfyOf5rTk9xvnWt3a1mSLo9GJo6QtzlPSnnVoX&#10;6s6Dnn3nK9LSBe2QZ18U2J9oL/vTz6hspc6t9czlpWBcNdZWPcm+Ws91jti2fVW0lT6r7ezzPClS&#10;26OkrSU5NqzHNZ8SfABryGtQ//bnOq0vCeSeaFtbgo+6t85TH1KvUueqq74x9XQg40vSjmDLNzLa&#10;TlGnQp/+Kzk/5aaQa6rrq+uo4+YEPfeAds2949pzXoqgU/2uob+clzZ7vk4B9uu5q3Vl0ifPEOL5&#10;8nxsPSM3mVwzkmfIPIk6lcwnVHs5BrWe7btE5ilFTp0b7bvHLf93AXNgHk6JOSfPfMH73Oc+d3ff&#10;ffft/w9e+sy596QtuA59gPvZ6rvJ5HqsI/VeswXykgLpwzPiOUm9FjlnC634Mw5F2y39EdJWpde/&#10;hbR/DHtbwJf56e0prO3huTFmBGrsspZLx7FT1ytpd83eobRi3wqxtaQ1dlWMF/E1ofdi24dSY12L&#10;d01vi4011Kvn5di08mmpJNmX1waSP5yBTt2fXJPi2nprdE5vvEVrjnGnJPZlHqpOj/SXPluM6FSM&#10;y3gozbc5NN66dz1Rz3hSKuhNJpN1WtfPvXcNdZCL99FHH9099thj+7oXWsvIGnnx1vJcpD/jqXKJ&#10;tOJck1FSt9pQjkXLNiJZPzU1BgV8ACnS0l8S5wB28gP/UarNnmAz7dpvHdQhlvwttzWcX9FHiuin&#10;xiWt/pyfVB9KYhubWSeGjKMnqXcVMj5Fsn6dZFzWqyzR0kfEeh1Xjkndr5af7GuJ5HnYeg7Urzau&#10;cq600SJjzzUcG/30ZETn2JLUsXzT1suf46Je6qdO2nMv3VdgXJHUqXOop6iPpK2eqH9TaK1hqyTm&#10;KnOgDiX9mec6X6qNUTKmlo1DbG4lY7BeZbJOK0/mj33kHB3yuu2mwhpzva4582RuMh/mLAXQMYdr&#10;+sh1cZ2+E/Pay9Wp0Yf+03eN67aRa5Wsn4LMJ9cIX+wi/Aavrxf84eFDaO1X7Tv1Gk9Fb796fYeQ&#10;uUrb1d7oWLZHIQbvoZS0W3uYMsrSvF7/oaS9Y9rdSs+/1xpS83tMerbd19beZgktvR51vdaZn+dJ&#10;oQ+5CtXnMUibabu2wbZrGqVlCzI/iHm7Cumr5VNaekjSGl+THlVnTf+qZD5TkhqT49lXdZLeWPav&#10;jSlLtPQRyHXZJ1W3hza0k4z2QfqpfrPOvvj6w/uCNp2nPv2Mo6vknN48SR2wXfsnk8kT4VryOqnX&#10;1f5JnoMqUD7wwAO7hx9+eP/TGuAHqNVID2zmBe4NIPuQc6D/6jvlEiGutbiRHB/FeefIScs2kv7P&#10;RY1BaeXQ/nxwpbR0j7Um5is1Bu23fOSc1jioU8ern5H5CnOXfEKdsxXnpR/KGm/qbJGr0LI3kpNz&#10;knFZr7JESx/JdR5qe5S0p9/qU7Iv+y8dYs11Ja6lNXZMsM811Ysh+ym3yJrt1Ek92zlHPX4LRt1E&#10;ewrjSh1T6rikTpWrgg3X14vxppGxK66xNcZ6Mwf0tUjdnC+tvqtS/dHOGO23fSr0oe+WTNYhT7l/&#10;4G8C8F4Hcs/vEp4jJc/6qCS012ycE/xlPMl1xdTinLHgI8+6funL+95txLUhvXNxbNJnimP+tz/2&#10;bYE5rKHeu+w/xOYlQfyKZF/uYeocStpGtJ8+lCT70d36LMn5KYl9V7XdW9MxSHtXtTtqQ526ruvC&#10;eGoMGWOO0WZPrxK3/tL+ki3H1/SWuOr8FmlTyfUgkn11rMdW/atS/fV8tvSQpDW+Jj1SZ+S8nIOM&#10;SeG68H5HnNT9MpK+JOd5HdSzgyR1TFmipY8cA+zU2IG6a17zpU7q2a52l9BnK9eHYAzHsDWZ3DW4&#10;brx2+dzCzy6g+6NafIn7/ve/fy9O2PLlruSFa932uWn5v65YtpBxr8lWWnMPsTNK9VN9n4v0uxaH&#10;Yz4EvZjqnOyrY4fSsqksMapXQb+usUeOqbukfyxafnp95ybjsJ59l0ArrqyPkLrObUmOn4L01fPT&#10;6790luJ27JTrwrb3gUrP92g8zu/pO+a9KPvqnNTrxStpo6c3oiMjOqNgx/ir3HRyDa211b6UHqM6&#10;x6L6WvN9SvRd45lsp+bR9zn23/W8Zh7WcrGk07LR0z0HrXjuMr1c3KUcudZLWK+vZw6l91roNu9l&#10;7p9yLLRV7Wd/j6p7bK5qP+enHJtT2FzjlOs5Fq34jhV32rmqreumrkWptPrWOGTOVRn16Tp7+ktj&#10;MqID6o3qXwc1Rp+VvXirvuJYi6o3wiFzRmnZPoavtDtiC52lXE8mk/OxdO0uvnvoTdpCfiHsByfZ&#10;d06u0/dVGIn70HVdd06u23/Si8MYW1JZGrsKaXfU/ohOZauP5JA5h1L9tHyfK5YlWnFdAseOKdd5&#10;zvXq95w+z8Xauk69Zv33/FzF/5ptaOm05qRea7wyojdi5xRkbNcVw6lZWleuu6cjIzrHpPo7t//K&#10;dfq+S8w8H+esH8PGMbm0eC6BVj7uWp4uZb1XjaM3/xLWdmqumrs1tL/FxzliugrGd8oYr4ObsK5W&#10;fMeM+1h2Lonbtp5L45Lzm+fZevb1GNW7RFqxH2stW+yoewy/k8nkavAdLdciv4hbfyD08B8PnUwm&#10;k8lkMplMJpMbjh9a5A+2zg8yJpPJZDKZTCaTyWQymVwCfLnL5xT1z6bPL3gnk8lkMplMJpPJnWHp&#10;LxTNL3knk8lkMplMJpPJZDKZXBL+N7rNL3jt4EMMZTKZTCaTyWQymUxuI/WL3Pr+xzdPk8lkMplM&#10;JpPJZDKZTCbXCZ9RIHzBm3+mef4G72QymUwmk8lkMrmz1C94bdcvfSeTyWQymUwmk8lkMplMTkn9&#10;TIIfUM8vePMXdp/0BS+D+RPtk8lkMplMJpPJZHIXmO+DJpPJZHJM8gO6EZlMJpPJZDKZTBI+p/B1&#10;ol/w2rf/gtfB+YHGZDKZTCaTyWQyuY20PjynzU/B1v7JZDKZTI7FyDNmPocmk8lkMplMJlJfG/q5&#10;xeY/0TxfZE4mk8lkMplMJpObTut9DX2K1PZkMplMJpPJZDKZTCaTybmon0u0/kQzdL/g9dd8+TZ4&#10;y2/2Om9yGG5cyk3jFPvvuTrH2WrtAXKbuK3rOgV59pbOX9VL3ay3qPot1EmR1tixpNpPan+2R+Sq&#10;LNlsjR1LttCaf2mStManfFgmy/TyNJK7qpNt7Y7YSXJenVvHqqzR0qk2jiVJPrdbusrIeA/H65yU&#10;HqN6102Nj/c7vufJeg/npyzR0r+pcklcenzXQSsnPdlKzlmys9V2z27LTh2fMmXKk2WJlv4lStIa&#10;v43So6V7SSJZh6qnSGtsyuWKtMamTDlEWrT0erKmL62xlFFac08pLWp/b05tS+pOWZZLypefTSBQ&#10;v8uhvR/5wOPklz1M/NVf/dXdd3zHd+z+5b/8l7vf8lt+y+5rvuZrdh/3cR+3e+pTn7r/lhg0nNjX&#10;GluDb6B/4zd+49Z/6eSmuM5cr/tgH3rsh2R+sy5+kz+Ctp1f46hkTEI920AbXWOp44k2iSPXWUkb&#10;2q60YhHmLMUh2H3/+99/L27nZL3uh/2AH9eU6H9pjZWWncRx7FJv5aRH2jb+XIulYNs1WKZO1c+2&#10;vmoJ2kFqfwt0lEQb4rj5pl19tOxkW5vaaO1dy2aW7glzvW9W0M3zhrRI29XPlnMFzOv5EXSw6xpz&#10;jn2Q/VWvBzravgoZQ9Zha062oI8RrrrGc5AxblnbXeSU5+qmwpnhDFF6fuq5Vwd65y3nA3rku9Wv&#10;Dfu919q2TF+Qz7K8B9VSbDtHaCPY43UrMI5Nz0i11aMXK6Qf0J++eK74bFEHjAHo13b10fOZGINQ&#10;Zx52HbPP9esfnZbedUI8xMf7GeLhNR855X3Pd3/3d+/f+/yJP/Endl/8xV+8e97znndvLRk39VYb&#10;23kepKUP+N9C2jgmW+NwTy8Bf3K55qaXq0s4g6fEfakla866OeC8sp+jkG+vCcCmkqDTux4gYwDq&#10;2k176qVu9bUG+p7ZtAO1fdMZXU/mOGnlp+bNeWvzW3N6rI1XRmzTz5lCqKu35ovxtA+tNnqcK8eq&#10;DlSfLZ0KusSsrnMh65WMI+stsIP0xg9Fu5VRPyN6p4h7K7119vDeNkqur+dni/+rsJZr40AP4Zp4&#10;3/ved+/Z4utUc0CfAl6jzpea4/SzRJ03wtb9SftL8dQ1jYDtkTVqu64121vilKqHDcV9Q4ecua+O&#10;J7Z7fhmvY7a32gLGenpL805JrqMVU+agrllasaPb078puPYUcX3eI1pjUO8b9tNOG/Ve45mFtC2t&#10;vsS5lkA9/doHPXuMG49tadlJmMP1J6kP+qTPevZZ5ryMX6Ev5VikT+26V4xlTmzXGNLGoThXW6BP&#10;MCb0MoYtPquPtD9qB32eqT5PielbvuVbdm94wxt2z3jGM3Zf/uVfvvvMz/zM/Wcbe4uPT/h/JhMI&#10;/v/+3/+7/6DjW7/1W3cvfelLd3/lr/yV3ate9ard0572tL1BcHEZoJsxGiw43wTavq3U3LBe15wl&#10;Qj7NKTiXMu3Y3vJGHX1t67dFbyxjsATqzHE/c6yi7RpHtpmfbW1D9SvUbY/mA9DlRalxpx3L3A/q&#10;9otrsExa+j1a8xPHsZc5GSFt1/VR1hg9V1Un22vgUxHmZT6lZ69lA6o+4/QpVR9adlgjfZSKOtgh&#10;Vm6q1D0n0vMBzHvKU56yr4PnQF98wAzetOlHMn5tQdahlcMWztP2Euog5oF6xq7Yn3pLqKPemj4w&#10;R9DXt2Qd0v4a6I3kUB/aXbJf47lOiCVjzXW4duuOsZe9D2YTbWNjJIc3kczX5MnkuZFWrlp9zHNu&#10;reeZ4jwyH8lz5hzvPQj3U+7PiF/eVbCxfxH8oZgytuyzjl1gnv4QfdBnvNhFMs4ltN2KJX1Zf+97&#10;37sf4/U4wjMD1GG+sdgnuSZIn+pRasf5dSyxD32fYYjzyb+vIdS7ToiD3PCGiL0jn8T3tre9bfd9&#10;3/d9u+/6ru/afemXfunuC77gC3bPfe5z97rEnHFnO0vXa1vUzz7I3PVgHNAZPVNbcW9gJBZYizsZ&#10;1duCsZgTfOjHPYP0zZwtcd9EWB/7idgG1px1c7Bl7xnn2jbn9Cn6A+3bT2k/ZDvriNfkQw89dO/a&#10;dKzlFxjroZ45UbfOqe1R2z175yRjHblHqJ/5ENp1XdkG2rmvknOIw1hybq+OPci+inHoV13aGUvW&#10;0UGMl9K6euqktPpZDyXzLPN+77hjSPpybA10seX7xpYt+8V866O2Kzn3mBgnkr579aT213auvTX/&#10;HKT/kVjQyfE1XUCHvbNdS7Ht660l21vBtvbW7BoHeuw79+33vOc9e3nkkUf246zHZwdtxPPsWc1n&#10;C6inLgJL8aCb5Sgja9Vm1bHNOPUcd11LdhNsaGcJdTKfCJgnsA+MxT7K9EM9RdDDJs/mfE+FLd6D&#10;8H7HvXNPnQPY0qfYrj6Rivag6tR66hGPpUI7xXhPQcsuPunXv/WEOMEx25VTxX1Kct2uj7OjCPvC&#10;Ocv31+A8BOh3rjrpw3OLLdro8VxNX+hmCdpIbGs3S/vRybb1lj1g3DXkXHWdZxtdfNJ2HnPoU9Qz&#10;J+qL+pT6A3QRcsXr73e/+937+zf5o9+8MRcdSq59SPs9jE30bazAZyo8Pxjj3gJ5BojB10XY06ax&#10;j5BxMMfYzQei7azrg1gR5iktmOtY+tCe91Hp2RHnoOf3sf/u3/273Q/+4A/uXvziF+/+3J/7c7vf&#10;83t+zwdj+9CE/UpxCkx861vfunvjG9+4e/3rX797znOes/9W+Hf+zt+538jHHntsrwcZDHWTuxZk&#10;ot+7AuvNTYdaz/HMj/XsA9t5UNdgjjc8cN5ILFWnQl+d20J7HEHqaT/nVxu2q33nW8JoTtJXtUP5&#10;ocvkCX3ado51x60nrb5E+9hGbIP12oes2R2h2rHt/gBthfjsE/TMlTBOvyLasS61r45lW38KMJ57&#10;08J+S+xwPSA8XPyAiYcbdWxz/+OmysPlgQce2D366KNP8pUijPtQzDbgjwca0Id94+jZTYFc9xLm&#10;nnJNF8wtsVAnHsXx7Lc9atuH9oh+rlF9fNpOgZFYGAdftCzpAvquFRmBuPVzabgO1p7rJ172hmf9&#10;SA6x8fSnP/3emb6tsFb3cu2s3AU8G0g9J/bXutdD6rbuX+pwtlLfPmGuNumnzj37wQcf3N+jEe7f&#10;3MOYyxn1wwhK+pib2NYn2Gc8+uXejW3HEO7hz372s4evh+qv+s01UnJdokP83ruAMSEOdBDtU1bb&#10;SdUF/bYk32jRxiexKNgzdoR7CmXGcF0Yq/tHXPwG7w/8wA/sfvRHf3T3+37f79u9+tWv3u8j+4l+&#10;UtfA+u2jXmnpZ7mEOsTgvh4b1u85XrPPOPtec9KC2I37FBAze4gf4tKPPulzPZSsU93bintJCa0z&#10;lusfff0j2DOH1hH9gbbYA2yD4+6BZc7nHsH9m/v2O9/5zt273vWu3cMPP3xvj7WHfefDUuzqGIdt&#10;SsW2MXp+1mCOvpdiODWuYWvc5CT1XT/jSmI7x+q66U/bCO0ssy7V1xLuffUNaYdxzhTv1ZxDaV1d&#10;7VDyWpZrgrpS16AumLMcR7Svr8S5PdBHhzicm3Hrk7rj+E7/SG1L9h8bYstnvb6MD+zLumu2X2ob&#10;Wn3nIvPtPWUE928kdn2YE6k5ss0Pq22J5VSwPl6f8tkJ927EL3l5JhGr58B46cuctmDc/IHrb6Et&#10;WNJLtA9rtl1D6lHXL3XH1Getqb+G85ZQR7+U1l0L2Ae+90ndHE+f7pM+sMlz2NfM9LmP2H3mM5+5&#10;v3e6T4q+rIt17OsrfWYsCfN64/TpT1vEZ5miH+JyPT2fxyTXrT9917Vbr32W1m8Crps1+lzLdbsv&#10;tD077AsCrtV5wlzncw4R2oAednweIepRykgejRO0qxiPsaFbbWaf9SVd1+XaUowDsMH6uC5dJ+Pk&#10;mPeuuU50GSenXsf4Qgdd88JnJvzA86/8yq/s3vGOd+xfP9HPOPr5mopnT8azBP4T5udaAdv4R5eY&#10;7KPtuhBgPgKM1Tz2yDiYk/MYQ7RtGzFWcoG05vba2Y9dcq+PesZ7aM/vYbnn/tiP/dju/vvv3/3u&#10;3/27d3/+z//53ad92qftx/aWHje8/xPNTNI4H3R87/d+7+6f//N/vt/cz/u8z9v/qWY210SD+s7N&#10;9ijaymRumX+TcI2Ihznz5gHNHKBr35Kgk4duDS9w5gK+teP8LNl3bwaIsVIqtmtcPfTd0rGvjqVt&#10;sZ5j9nEjICdroE/svECh9Cwi7pnt7DcnYA6ktYa6ngp2gZi53iD92c66Akv2ezr2p010aLMmzxXQ&#10;vySckzxXQL9ljUGfts0hknXHjIU6tsg/N7v6ohPxYcV812Rd26ItxC93+ekl3qDwZQHr4ixxPhA+&#10;dPKDdtF+9gG+mIsP2+YTf8QO9PFAIyf0owdpM+O21O4o5mIN4lCcg3/jyvUgtNF1fAn0fJYsxaKP&#10;umZK6/ir485bIuP3nCxhrK53iRr3JeK6lcwjZ5sXcK65B+PM44UGNm4jeU4yR5MPXxOt806uIPu4&#10;7sG+nKs+eK5yrnottIN9zi4fKHGP5t7NOfZewxn1DQLiPG1rAzI2S+NRj3t36hMzz53Wl4I9sMVc&#10;bVe/2qdEeD6h4xr0w5jzzF3mkDHFtrap93TV076if2F+3k/EuewBpT7ODTGDcfqagTr3L94k/dzP&#10;/dz+/c8rX/nK3W/9rb/1STkR1iHZnzlv6WcfoLtGxp3xHBPiIxewZt81jsaOntfaseFMcT0A9pXM&#10;lQKsk5hs30bcS9cqdd3W2Rs/uFkDG57lhL7MrbbYA+8FjCm1nf3Gz/XJ/lLPcUBH2+mvRc7TDmK8&#10;llnPuJdAV99LMZwa4gBi8NwvYdzsPet0fisXjmU9SV85bp3xJRH8jYDdnJ9+wHGg5AzxesD1UNa1&#10;pb4filJXzKmlkrYc1462HQfGR/cHcW76sZ56kraNh1KpMLfVfxWIjddg2nbNSvZB9Z/tXBs4Vudc&#10;B7kPS/FkHkZhTtpGzEXa0e+pnq9b4Vpj77l+iIlriZKYid91eU835lyvpeOul3LL/R476aNH9TNq&#10;G1LXPqj9I7Foe0mnhX6Zr42spz3WSNt4IOPO+eabkjZ6+VymjS31/LyN/p5oP2F++lKwbezMc26u&#10;p0VLt9rKepZrtkdJe2mTfsegjrHuHBf60G2NwbHiPiUZO+v0PBC7e84ZAM+L9wlwjbSzz/meH8rM&#10;BzYQ/TGupB5oF9IPpTHazvio248YV9q3neNV13Vrx3m5PsQfQkOHGLjnIq4THT+HyHWizzjXMPpc&#10;x4yh52fb2tQ/paId46DPeEeoera1B/iuX/AaDzruHaRv54+QcbAm1wWMKdqnJFdgrMZAXXuU1Zbt&#10;7MdeivNTp6It9tXXs/yFsZ/8yZ/c/0Asf5r5K7/yK/df9O73lUmPV57wBS/CN/d8wfuP/tE/2v3s&#10;z/7s7uM//uP3iWbMsgauVFJvCTbQTRzRv4mwNjcz1+jBrOuubeYKNhDr6GJnNHceLGGe9lpxuD/p&#10;hzLFPuzmC4Ae+vPG1SLnq9/Kg+KYusxXlkCfGPxJSOxoI+uW4AeE2k5fiv3M8waxhPaJhTici9R1&#10;J+ZPny2cU3W0rw9K/VL6kJCcX+vkpH7gBsSH2Idgv3dOUi/HqJsb5pN//PmwUodxPrTlIdgibQIx&#10;MN8HnQ9PbCOM45dxxtDFN6BX98Y+SvR9cCKZC2xgi35ixr5zE/qSbNe1tEB/RK/CHNcBxg3G6Hpo&#10;I6PxyJJ+9Zvzsg61vRaH+jXXPbbYV3ckF6eGWIjDWIyNnHLmLDNWXwA6twfjzOfcUt5GMl9cy5ew&#10;p5cCuTE/eVaynnC/y2cmOU29rOeY9xYFGHNPEM4sY5xlP2wA+owRmKMOuIae4Cd9Cn2sxTHsIlvR&#10;h7Yp6YOMA8GXz1fWkNetOmCfawXnG69t68ag/xTn2Rbs29YXknlwrrkytnOTcYL3N57N/KYuX+z+&#10;4i/+4v6Huz72Yz92/9/ToJt7DMyxTV27YA4yh4B+1d0KNjOvx8T4Rtkax6n2nL3heiB2fCjEh2Qf&#10;uE7btxHWmGe2ta+5fu6Do881bGoXfW3bb24z954V7dufbXAu8TzrWc/a//Uwrkvek/H6gjF09IXd&#10;Q57HxqnUthj3EujXdVwHxm1uch1LsEbuV669J8D6ci+pM5brtk0MvkdynD7RJlh3PO1V1MU3gq59&#10;zqvzzYdS25BzHc8+fVkq6Ob7TsS6ttMX59XnwxrY5hllPLVUR8g1/cbREkHPe0T2HwNs81rMWFq5&#10;sy7qUia0sy/nXDfkzr1YisvxuuYltA3McV6rNAZK+4+FuV9bo6DHOrlvv/CFL9y96EUv2j3/+c+/&#10;9wPArotrxvWB/Yp+8Yk98HU+fUuxODftr6GfkTWCMaqvT8g6oOtnSCNxozMSR/VD276sV1uOKebJ&#10;tnXmkRPzjx7CfcN7B3qpoz1LhTaijmtUvCdqy36gxEaS9tQD+4S2c43F+6TtjP9YGEfLrmOUNfYU&#10;ID7qxppjlpB2LpWMF1wLsSPug/2sl71ybZaOQ29u4lk1f+hx3iid75ycX+vq2tamdlOqruhLHbBO&#10;PNrzGkNEm+jxepjXycxVz9db2mON6JgX10sdXZ7RlLTRwyZCP3O5d7/sZS/bPe95z9uPpw/a/uau&#10;v8k7Ar6AOCDb2AJs+d6ceMB1oePe0Xb+VnIevo0HtJuCfwSM1XhpowPEbj9kO33Qr+hjDXSwRU7c&#10;Nz67+K//9b/u3vKWt+y/p/3Tf/pP7z71Uz91P7b39riD/Re8+44PLZQPOr7zO79z9w3f8A37n2r/&#10;3M/93L1RjPd+Hdu52pHarjAO2GzZvS308tDKlyX9mRPH6G/Z8rC0xhJ1uFBsC3XHsx9dBB+OOV7r&#10;+s96C+dgk4tnSRfQJx/oZQwKYAts54W5BPrYzg8MsrQO1vFlPqQ1hxI9X+Qdgjasa9u4uS6JfQlz&#10;Uufbb922tNr2ZVxArnlAQO4VQpszZBsb3Mhz77WdOoIe+vRjizH78uEGjPMmg5xoj9LxbFP3YcfD&#10;jA92ebDxgOONCQ8zfSr4Yt3Mb5XWEdbM/dO2NgA94yZWdNVDIMu0a7+2lkCXNYDlEuhj13jwC+nL&#10;HJgbY1qzr06ehR7VL3Nr2crJmt3EszMCvvQ3Yl99GI3n2CzFSl4zV+ZvNG71tXObyfXd9rWO4N5n&#10;udQH9X5P2aoDdc6VZxHJNyWMcV/1B3L8oocvB7iP89ON1NHhXoO+8xCf9cZYBSjRaV0LxqQO6ENJ&#10;/R5remnPHKDvOpxrLGmP8XymQOqBdebUOFJXEcZ8dgFzzTMCOS91rxNiMHZi9nXTm970pt3/+B//&#10;Y/f2t7999xmf8Rn7/5aGDynVNzeux3qWuXbIcetgnbOcti8d4ibWus4lyLNv2I+9Tmy3vuBtCXie&#10;bd9GWB/rRGwDa8668PrWe+EazPf+qz0lc8vZsMx6lrWP+dzbiIXX7nzByz2c1+B+/pDgS7DRw5jy&#10;fi/Ua7vqLNkm5hrXdcLe5PWwRK5VXeq5drDNvd33QrC0bs9f2sq+FHOIrMUMzoOMv9aBNnaJXXK+&#10;JTjH95Npz7WmbUvitz/H0ocyukZAv5UvRR3xWZKxgu2KtkfjGQWb2JbMiaUCGQdlrinb6l83xsOZ&#10;8lwtxeYauLc5t4d2nCP2m6Pq77pfRxgr+fAHcnhd7udS9Bu314ACjHkOtCVVbxTm9M5+Jc/rCPU6&#10;rnHZRgfbvvbNOZWcswX1Mwbq2VYndVPsq9CXOaTNetwr7Dle41DXuuOSOUwfVQ9yvvYl2+ppu44p&#10;2Uav5fMq6KNlV5/qJNlHXcmcK9jIvF06xAzE7P3APvcg8+Ka7U9a8xD6PXPZto82/cYg2gPrzgHn&#10;iXYpFfuTOtari/0p+iVmz7W+ezHRj3g+6K/zEe5LjpEPSuZzz+b193333be/jzOHfvQR0B79o6hr&#10;3DkXW2BsxkGZ89SDnA+0tb1Ezqv6OVbtg/pZqlf9Zzv7XR/ieiF1Ktry3JoH/ivd//yf//P++4ov&#10;+7Iv23/By/N3b+lxw3vLOmMSf3f7277t23b/9J/+0/0HZX/hL/yF/RceJHs/cSGIQ8HmKexeEmvr&#10;I/9i3Tl1bsuWezgC8z0gdQ5txrMfXST7rHtYraPXiq9Hzh8hbTuvlnKo7Vqaq+RDl84q2CCGrbGk&#10;rnHQRz3bxMa1WfdniZxfyb7eeE+HNSLGmLHWNviAsU/b2RZtJ/Yh6jrfD/brHNCPOJ83JP7mgL8B&#10;bCzkF6kvDLSjH9uOOc9+7Gkz40aHfudVsi91tLUEuuqN6Itxt3wRO0IfelvZMkf/lezvxbmG6xhB&#10;H8iSD+OAQ2I6Jmux5pixZvwj67yutZ2TzMnkyWR+qNu2zhlZus7qGaKNON/r1C8YuH9wf0a4J/vD&#10;P364hNQvL4wDYY72HZPsU8e6VB2wdOyYGIM57N0/Mx6o93Cxnf05D1o64n4kxmTJvJRLwXiMk3X8&#10;yI/8yO77vu/7dj/zMz+ze81rXrP/f3j5YS9ygu7S3tqHTuawpQv21/zdFOo5WaJ1To4FeWx9eFrj&#10;s93bj9tGrtM6Oci6cA14HazB/LqX2qSfOrbzPqAv+2xTZl3b1Llncx/n/s19usanny0YZ4+0t6Z7&#10;yRj7Wn6ussZq2/aaTcezZM/Z37rHPZij4NeS+dqyH0bsagP8EDNtC3XbjtU2UOo/++2z3aPq0bYP&#10;si55/cman1OR8Y2utUdr/LrWBcZDDMaxFI/67s8S2unpMc5Y9Tdi+1wQG9ecr8tzTRn3IfHWdS+x&#10;1f6o7S12XfOWuEep+UxqjIf651y14k/7jrXyYoyUrfuw47JkYymGhH7jhpxbbVw3rq2uxT7jdbyl&#10;d1Mw9jwHuZ66VqBOv/mojKyfeZ4H7S29Jmj5cZ6kDvXWHHEs9Vp12/hRbFtazx/mQuhPe6K+famb&#10;kn3aVIBxRdCF7DsW2oZT2N9KxnNMsFvzuhX+K903vvGN+7+UwRe8n/7pn/7hL3jf9773fcBN9MDw&#10;Be+3fMu37L75m795/2u/f+fv/J3dK17xiic8rJcw6MnVyYso68dgyz5xNuphPFYcLVrrllP6TTI/&#10;NQbpxZL62jlX3Kcgc3GTGI0bvdY+ce79AJF7I2PeL0HdLX5aetlPvTJi+5SMxH1KLi0na+s2XnSy&#10;fh1krGt5zPHrivfSuO79u+mQP8/gWg4z1715vhbJ+7CknrZqqU7qjmAso6zp13hapI2t/o/JiF/X&#10;08LYryv+CmcIIR6f6//7f//v3Rve8IbdD/7gD+5e+9rX7r7gC75g/xu89ZwtraHmoKebemv7qu6S&#10;zjEY8ZOxjsaTaz0Fp87LbWfr/vTyjR3PhzpLtuuY870eIe1UQS91l3DOEmkn9ZfsozPi/5zU+9VW&#10;ennKzwAg1229N1daudqaQ/Rbc2jbn/Ul0MnSeUtoM+dAz1/21zk91vR6fmDNNqh7k8g8XgojOT80&#10;7qU9Pjdr8RtXvq5yTuYoxfuJ+UF6qCNrulku6cKo3ha0KVvvyXW9LVo6+k3/6KhX4wL7Ug/oz9fI&#10;PdBDcm4Lxyn1WefZL9r2WS/2V+wnbmEePpQWvf5TYqz4di3GTcz01bxnnM6H64h/K61Y7QP7s08y&#10;Rwn9vbWnvucYevotqm4rBhi16fy0k30Zo3uf4zkPPNu1vxfPkh5jed0wxmffoB9Ar1UfQf/VL2Qf&#10;cdBf19eaB1tiSLDRs9ljydeSvTqPMfXrdb6G55l5fE/7H/7Df9i9+MUv3n/B+ymf8ikf/MFYFL/6&#10;q7/6aylRZhIT3v3ud+/+1//6X7sf/dEf3U/6oi/6ov1v8vpTjWuMJGmJER83kV5eeuv1AEjWnUPf&#10;IfnyAqr0bLH3znHekt8tMbXiyD7rtRxhVDf1iJ129tley4HjlObMEt21vPTsVtSzhLU5whxFenPV&#10;IX7Y6i/19dkSx2EtFsi65Dztqpd1qD4YY5+qPsI9UWGeOkmrr0Xqpa3sb9ky3qWxU4C/6rP6O6V/&#10;2ZoTGI2rN78H+tim7ElS2+dG/62Y7Yfsm3yYVk5Gz9ZtZ/S8mK+lvNXzxzMHoY95vbmMc++G1KFf&#10;G9CKIf0tMaonxj0qkO3WfPtGqHOcZ31JzBfQTuoe5HitK2nvUiAufxOcNSHvete7dj//8z+/F/48&#10;88d93Mfd+/NUo2BvFHNDOSrOO7ZsjWNrTpRjcmx7d5XR/cnx3n3Afsu0S1nPWbap+xq8zk8dBXhN&#10;Pgo2WyK1flPlqpDnxNxr3/dBLX/Z3xKpPrairbSdNo3X2Hs4VnXSbpVLZWmdSeqNzjkF+F7zfymx&#10;Jhn3yJlgXP21NaTtFmmn1r0n2r6qaG8E9IG1+lmJNhBtqiO1j7KK/eqC9loizKn3qp5Azh3BeS3S&#10;9pZnFNR19Kg62e7Ndy+EuiK1LanbEteaa09J0M/S8dYcS/1I1VXP0nOYMYm2yAf91fapWPJRx2z3&#10;5uR1dZMkcV/cg9qnLPVLtV99tUCHPFpfQ51R3ZSktZZ67YhziVNhnF+4lJ6fCuPagOqHNmPUW9cN&#10;Y/lZS+qPSPVrH6VUvdY8oK/qHSKQ7YzHOvZb+RD7HN/a1vca6uW6+cH0X/7lX95/R/vJn/zJ9/7a&#10;8v50fN3Xfd3XEjiT+D8iODTvec97dj/+4z++F/6u8//3//1/+z9Xis7ob/FOnszIBvbInGf9UJuH&#10;zPOAWwq2lNYHrWuMxoLN9AXZTsmLdISerj6TVht/COu3zDrlyLUzGrN6o/rJljmpm7GP7m/Op04e&#10;KJWktivOX6N1ToD+pbgZ42zX/dOG40nPnrFSVp1s53hPr+pL1k8FPpb8nCOG5BQ5cY2jIlkfoe7v&#10;OUnf1Ft5rGyNd2s+Jjcf9jzvkZTWt56fHi079GU/PmvfGlv01R2Rrfqj4usuRGpb7L+KaCfLNfIc&#10;OIe462vG6yTPiq/JkLe+9a27H/uxH9v99E//9P4LXv56kV/wpiyR4yO6N1GM3b1eInPt3GOhPXzU&#10;WOxryV2C9eb9OevJyP4sjZvbnm3LJfE+kfeKtJvjVc9yK72YR8m5h8ZwDIzjmDFoM9dIziHHUtJ/&#10;K5acJ9bVp1wSSRtQ21BtL5G6S36k2nZeS6Rnq0fOlVYf1HhG4u7ZOhZL9tO/9eyDrNezd11cJX+j&#10;+tV2XbPj9Fu/ingvRdJ+tregvvfplLSV9pVK9qfemmylZaMnW88gc7ayNqc13oorYzb/Kbkvh0rO&#10;T3p5sr81J8nxtJVz6LdNSVtZIm2ci5E1tPaiBXOuum/XIT3qflVdX7uq57htxsH+nE+egL7sp55+&#10;czz1RN2ck+Sclk7Lpn3qVx3blAhrUYS55ifnV1uMK1LtW8c+n4H756Cdw3tm/Ttni7TmVXst+712&#10;7d8iSzZTwPVnDu2DrGPDdtUT+9L/mqhvifCZBT+Uzne0fGbxkpe8ZP8F74dPx+OgmF9AocD/R8ni&#10;Hnnkkf0Gu1gNV0la40sCJuK2C7hmyzWcB9Ve3vhGBTL/CrT0q06Sfa3xNdJ2S5JefyX1RkVcs/XU&#10;8RpQJHVsq5P92t4qFW1qF1rzWgI5v45JtlMfgbU5kPqUmbuaH/W0oX3Odz5goDUnrwPHWvZBPQVS&#10;D6nxQcZBn/PVUW+pXX1mWW1X1IOsnwp8VAFic1/q3pyC9FtxDKxn3yjMGZU1fTl1XrayFOsh5Ppa&#10;tm+bTJ5M5mYkT71ronWWvP9C74duqh5jOd66j1vPfsd6MK5t7Yt9rdh6ItSN0XikjqVO1UtpzVHU&#10;aZFzrVO21gy9fn2kXAo1FtucLdbC/18D/MCrfVsYXe9Wu5cCa3PfR+WUtPwhknsxsi+V3n4eYutU&#10;ZCytXCzJIdR5PZvEVe8l9lumpI5kv6WfVVS/VSr2WWKjJZB2RuQSGI1nNN6aE6GdvlKSnOsYZdqr&#10;tluknSxzbkunok5KJddSJal2WvpK6rXmVlnSAe0mOQ45p4pzW2NXkS02k957yd6cuvZzYizuwYhI&#10;rmVJwLnmRDstfWRp7FAR/fdEqPsanfncr/OH6Bh3PfYhor2WbKVlY0lGQdeYcw1K7a9+UtSF7NuC&#10;fhL77M+2z1DHRqkxVxvW1asia35bc0dEMjZ9ZWkdsg4tu6cU4zGOLGs9+yDrN5FWPlKS1jgC5KHV&#10;D5m3KpJ9OT/tKakrLT0l6fXXZ17qKYJfr986Tn9e21Un9fySFnIMci6ldnOecyHH1wR7oI8U++sc&#10;+y2rvmWdtyTVTpJjqS81X2A79bLewvFqawnmVLvM55nrmHLvTzTTYBE+iPkTzW9+85v3v8HLf9z7&#10;OZ/zObuXvvSl+59mR69Fa9GAva0cMufSITesS4G1dfZyusRI7lqxSM9nq9+5aateDIeSvlp+9TMi&#10;I6jXWjtUmy0hJq+jrO9/Xf5D1xayhDqtOFpzs485S/a1qY9K9Zn2qj5jVR+yL+fosyfqgDZq2ZoD&#10;VQ+qrvot3Yp7l8L81pzq07KKoN+aA3Wsp5d2s/9U9PwYL+L4qeLRT5K+jFHZQp17TIEa97lJ/8Rk&#10;2zLj3BprtX3byX2dLF87LZbOGP3Oq7ac59w1Penp2S/OybkteuOj85MlWyN2UqeuZwnnjfiApXiW&#10;bBjTltjOBXHzxho8D29/+9t3v/ALv7C7//77d6961at2H/MxH3Pvh1yvugZzmG/msy/bPUFPaY0f&#10;ImlvJAZlKy0bxxTJfbrKnjkX25mf7E+/p6DGT7u1JmNpjSWp07Ml2kzJPECOJdjNsZYApTYt67hx&#10;5mvw1HG8B3b5DYTHHnts/yGIXz5UO9YZQydZsg/GBZY5R9vYJRbEODIWdS2zf43Mw8icqmO7rpV+&#10;c5Jx06/P6hudKtpJWnO1LdpzD/2hG2Ae42mHtnb0DfZZZp1SjKWi/RbaSKEPbFvfivN7kjp5jVC6&#10;TsRc1NxVG1VcW9WxX4HUFX1T5hygtC/Hctwy+6W3H9dFxmmsWSfejLnq2AbqNV9in/2tvKYwnv2S&#10;Ou4R9TwbSrXRE/VcZ46lD3Es++07VIwBRs8I8zK+ntT1iW3KKtBaH+DzwQcf3Jdcv+o5b4mWPWG+&#10;fVlXN0WflArt1M/+Otbrsw25nqqb9RR9khvARsaROEfQTZ+Sellv6R6DzBliXPrNfuuuEQHnJKmP&#10;nJL0U9eDCHX2qr7Gob+1piwrvXHaim0wDkr69GmfZYq06qmHaCtJXam6xlfRrlKxH1stvexDqh/7&#10;rQt6vk5wTh3Puejy3YXfaeS8Q9Bu+q7+KzkOxmhuDiHnbbFhfJRLoo7U8RTYug7PGHvywz/8w/vf&#10;4OWvLf+u3/W7dh/5kR/5wb1C4fGLcK+pI+DvOX/rt37r7l//63+9e8UrXrH7+q//+t1v+22/bf8f&#10;9/LT7ambZJA9nSWcf8jcS4e1XSUno4z4WItl1Oe59qnGc0q/rbUfc99GbR2yZuYs6Wmzp1PnH2Jv&#10;bc4I2tB+pdqveiP+R20nLT/2jfiUpTk5dojtc9LKxylJf5eakxbXvY/4b/lu9W/Ncc/2ZNJjy3kU&#10;z2XqrOnC1rOZcyvY6tluzVvz7ZyW3tLYsdgScy+e2p82Txn7VSBGBXzj+qY3vWn3hje8Yfff/tt/&#10;2732ta/dveY1r9m9+MUvvvfDeVtJH7whyzekaY++S83VXSL3gTMB7BkfVjHGOeA9MHX3U72r7CFz&#10;E+1QZj1jSt/U/YAYvWpvDeaxNnF9rTpkXKcAP9onNkWMg7iMBaHfubbf+9737j9Af/jhh5/wQZV1&#10;285FsMs+84O52BmBeaBvfWiTLyYfffTRfTx+8KkOfvwh4BoP0O7FgY4+9Su9OeA8IBbPjzHT5xeq&#10;+cUqOsTKD/vzwy/kKe2wPteIHfQV10ZpvBVsAGPoGQd/RY4Sm/Tz5+jcH/MHxOkHzMThOH5Bvwr9&#10;tQ/wk9hfQU/dns5VWbJPn+Ouk5zRRw7MGX2eO/YNoR9ZilvbVcd+MQ5KhDho+0G/Y/Sbc/pyzk2H&#10;tSSu0fV5/tWjZD8QSRujOXGOfiT90G/eFf1Scq1Qcj1zbRsbUNfGVTmWnUuDNeXZTsyfmFd0ua+9&#10;5S1v2d133327l7/85fvrhfneI28z5sTcifkiT5Z874AO9zNzRB95Usfn003MGzGbD9cNrE8B+pFz&#10;rjHjytiIQSHv9Pv8Z49oEzf3FErXiC7PKu0kaRs999O5QlvoN64UcC6SOtq2L+1dMsZqvMQPGX+u&#10;PXNoXyX1wTa09K9C9QVr/nrjx4oz7STVJnr0Vf013+ov6Y3oJOy7ut/4jd+4+0//6T/tXvnKV+5e&#10;97rX7T7hEz5hP3bv/+Dda30IBvg/eP/n//yf+7/t/MIXvnD/QQf/gS8HhQuzFwT9yiFcZe6lc9Wc&#10;jMoIa3rVZk/OxTn9Vl+H+mvZQUY5ZN6a3pqtOnaIvbU5I2hD+1Uqa+Mt6hxliZZu1kdZmpNjS3qX&#10;ALHxTLB+aszHJeekxXXH3PPd6jfW0XhH9SYT6Z2ZpbPEmG9WbPdgTNlKzq1Sx5Psb423WNIbtXEV&#10;9JHSozde+223dC8F30z5oYln6m1ve9vup37qp3a/9Eu/tP8NXv4/m+c85zlXXgv+FN+QJ8YzOT3u&#10;Q2Jf9rvn9PFhlW+oOTP00eYDRaC/ta8jpG/F/jx3OY6vHKdtfLYZX0N73leZ3/Np+xykH2Myrhof&#10;5Dhk2y8H+YKX0i8K2TvFvXOttPNZs0bOa8VEH2cIvwgfgD700EP3vjR1XtqgRBhnbsZrn0IbXerg&#10;h6lL5Dj+aHsGsEe++GL8gQce2MeK0I/tlPzy1Bj8khWwVyVxrWIeUhdbfmiMrmPOVY/4yC9fpPtl&#10;ura1S9uy1hXXgD2FvirooK//Y2PMin0V+3L/iM9zDui4PvfO/iV64/QrknX3x1zhVxhzPOfcFHpx&#10;25djWXd/RDs5L9uj9PTTLujb/LsnjHuWiTF/iMlxbUw+TM2JebUOmbs6Tq65z/ILVXxZyV/LTJ3b&#10;TCt3Ys5SuF+RL+4l3tPoYx7jnNW8x9w0jD3XA6xZqdDneTmlSO5Hgg59PnN49vr8pD9jZ13o09ey&#10;Vft6a6w4D8FH2lHfsZpr9W4CNdZW7K6f9ZG/zGGLOma7p38VWnbX/PXGe/1bSTspFfvW9CojeqO2&#10;hP31GvrBH/zB/WcW/JVlPrfgh9Jh6N0LTluHaDKZTCZ3m/lsmEwm54B7zbzfTI5FPUu+MQbfcM3z&#10;Numx9U15ixEbnkM+NMvfjoA8r8fG2BQ/KLpEyEOKEDNfQiKQH/65Jr/w8rfX6m+mHkKNA1v60A8f&#10;6ts2BsS4FOPQZtqVpbEl0NcfJW0+mOWc+UEtkD9iftaznrX/7VljRt8PTbWFLmtD33Ui7kOuCdZi&#10;xg/z2Rd8U2IHG9rBhnYoWQNjzCVWY8g4GMt1p2wh47huXDs/yMAeUmet5I29y9ydA3NT5a5zyDk7&#10;Nu5F3mfq3lx3jLeFzKt59j7rD0GQa++rkw9jvqpI7cuxm0auJSVp9Z2SpXsVcTiuDvcSnjGt563P&#10;3FOwlhPzpkwmNx3Pcb0GoXuVpdK8GCaTyWQymUwmk8lNJt/T5Hsb3vfwRQV9fuA5mVwX+aY9v3Tj&#10;tyR8j+64Z9X+Y4DNnhzTz6EYC5gHv2xEwC8v+KCRP4PJ/1P1ghe8YP8XyZ773Ofuf0P/2c9+9v4L&#10;MMQvePlAEkbXuRQLdcaIgw848cdP2b/kJS/Zl8RDbPTjO7/8paRtfFX8wlVhjnGs0YuTGFk/fskR&#10;MX7UR33U/jcE8Gd8flDL2dRGzicWxQ953Y+aq55Ue/hWyBVCLJkvP0RGxxyRWyVzlvaMFZs1ry1B&#10;B3+u45SQBwUyR8IYbb4s8rfV2RPyQZys0fycA2KpcVd6/beV3C+o7XOT12IL4nMfJ4fh+U8Bf+OR&#10;H6KhpF3vj3cFz1mSuWKMexlkPzjP/pxz06hruXSIlzh5pvh85rmo5POW5yoleqfipuRtMrkKnnFK&#10;7408N6xT7l+d924o9sO8YCaTyWQymUwmk8lNpfd+hjdGvjny/dB87zM5NXnWUhK+ROODYH+r0g87&#10;8/075Pv2rTBXuWnk+usa+OCDLwj5spI/g8mXqXyxy4eN+YUgc8izcmge9O+9RDv4yA9C9W3s6Puh&#10;P/ucf1KaPWdMoZ1ivz5HMb6M09JY/WDWL1Mz5joXzDeCLkJfPdNbwIY2EWylCHGYD/rx25OeDa81&#10;c9oTdLwOT0Evvh7EghC/PwgCzGW9uRfnZOs6biteJ16jec1UzpGn3BNi4dxwrkfimxyOeTXnlOSc&#10;+8lVnju3Fc+n59K+Fr3+m47rzxxcErkv9VmjOGb92GAzhZhSJpPbQl4/3he4rmzDE77grdifF+S8&#10;UCaTyWQymUwmk8lNpb6f8Y0SXMcH4ZO7S34wJZ5PziQlH77zxQ2leH5z3lbST4r9+sj2VfydkowR&#10;Aa5jrme+rPRLR+NHxy82+IAd4Ysx1l/3Yws1DgRb3lf+f/bO7NfaLavLi0Sp0zd1qoCipyg6UVQk&#10;MciFCKJCjCZKTASN/4AXGoKRixLUxBgTweZavTAa/wNDqxBFLpBgCrgTUGnKqlNVpz+nSkI8z6Ke&#10;r35n1Jxvs9b7rr3W3vNJxvfOZswxxmze+XZ77498He8UYlJqPoW4Tdt2Db7fQYivxmyc+iEv1psG&#10;bdlPx3DJOFa9tF9tUp59J634cdx41al6VaxP/TlxvJf071RatnOsHCfXiWODqKdOy9Ye6A/wmWvh&#10;ocJ4MEeOTRW4izHCN2uFfc8fJmEdwUOfsy1hnJl/9wxgT+MHZ7gu5fnrengo2Ofad9YeewdlOTZI&#10;Hcv7sFbtV/Yz+2rdtcHcsG94/cx4yXs9Yn/huEcfnP9cAzmG+rz1NTIYJJ5v3mPBMX9MNagnQ5XB&#10;YDAYDAaDwWAwuDV8xhHyPBhx9IPCeN4Z3BWuPZ/HWZu8IOOBvtad82xO+/pSTn+mlVuCeB0XJF80&#10;pmQ/U/8UbJtjhljnR0pfxphGeMnvn9LNP3Pob/u2hI/Wmfe3W5dgrBmPsRIntrTH+Pjhp64L0FaK&#10;9VU/JduK6aon5LWpOJdAjMQK2Mp6xX601j1j4dhOCTqME9QYL4njR18QyL44XnncG30Ym5L0yu8r&#10;jMmUwKXGI/2wJlg3fuDl/KjrJNOD9TjHjCsCnJvs7fx3AfxFCfYU9R7KOSH2G0lcp5Tn2EFto+4t&#10;jp19bAl9dm93DBDq7poad42LNHF73c0fHtmSnHsFjEuybjC4NVzPuaY957hX934PWfWBdzAYDAaD&#10;wWAwGAzuE7444XnHDzGDwSXwObs+a+ezOEdfvsNWz+X6WCLXSo5djdU6hfMaMe3RD5q8aD/l3MdO&#10;9W1a3wj4wrO+tHVuwThBu1Vq3SmkX+Jj72MM+LPM/hlrXx6hZ8w9n/aRutZL6WyXYwLZNvUSypyv&#10;/GCOEDdl2LHePKQuYj2S9jLmKSGW2octWWPbeIjfcaM/4Et2jq0x3RLspw/7sNcY3QqOSR2fu4ZY&#10;3I/8LTzW0mBb6ryz3/Dbu+9+97uPH3n52Ov5+pCYOhdy30CPtHs36am29wHXTEuuAeJwjpgT1jTX&#10;4Lz25nwpW5J2q/0cq1bdYHDreE/HOcd5BuSPqdYip2ws/sFgMBgMBoPBYHCf8DnHZx2O+ZI8XwYM&#10;Bnvg2muRa9P16MO8+dTxWF9k9Ug97WgjUWeJzbsmY8w+Uc6YOW7qpQ602s+R9kwjLdvqGQt1fiys&#10;ku3XyFKq/lRbYxLbpo1sX+uR2rcpsh3keqc9acpAPcp4oayeOtqAmkYHtK9+6vVYonMqLdutuCxL&#10;yXHxgxFj5t6BXBLGVYG7iOFayPV/V+PQ8kve2DK+wXbU8wD44Rn+T/gnn3zyHT9Y9FDGvrXOLMtx&#10;Iu0HQz9kWJ/tW/Zukey7fUq5RohZYX6cI2TvmPEh+kzSf6t+MLgV6rlk3h+qkEcfeFsNsiw308Fg&#10;MBgMBoPBYDC4Repzji834aG9aBv0uatnX9cnQgysyUybt6xC+blgV/E9QMvXXVFjacXmGAH15jnX&#10;+eil+Fts/gbbKX21jaIv/XNkHHu/4aJOtqFcnSWyFP1p33gdC36bT/FPt1bdllSmdDLthyXI2PSZ&#10;ft2rnUNi42gdaUi9pYKPnJeeoGM82Y89cBzSX/VrGh2xH3cB8WTcU9S+3DfsX0suDT5Z58LcsEY4&#10;1tgQdQbn4XngWDq2/gl+yt3DHtJ409dcb62+s49xzUzJNSvu4bc8hsSdAjk+19Q34iAexpy16/gr&#10;lGW58Z+DNlp2psZsMLiPeF6xR3q/R372ri9PlkwPBoPBYDAYDAaDwS3RevDPvM87WT94mNR1siVL&#10;n6t5aPdDjfo+2KeNpfbmaNnMsmslY6zzVvuQecug5peQ89CSun584Vml6ol9WSJrmGpj7LxM9880&#10;Z5+k5zt1axtI/Z4NaNnhXPBlVi1PmaqzPWI9R3AupgQd0P5dYxxIrqUsVy7JXfm9Nlw3kulLYhzp&#10;P+co5+muYrxvtMbXD1/uQYy1ZYPPjJlpP+zWfRtyTd/qmrW/PWnpXAvG47zk/HD045NyTuy3Ps+D&#10;wZZ4HuQ5d8xbCHlRQYFG3NQj/uQmJ+ZgMBgMBoPBYDAY3Bo+z+SLBvI8D+XLA473+YWbD4VAX31A&#10;9DfiwDHZ4+VjjvVdQX8VsZ+sibfeeuvw5ptvHvOuhxpztl1C9ts0UsfX+TE+0vwpR3TfeOONow4v&#10;PUEba2m1yzhI22djOcXPJSAuxwqI299CtR+JulWgNS4tUs+2+qr2SHOkrmVbXdH2WllC6pF2bIyB&#10;PYAy5ty9MeMjrZif8k89NrRjO7EsBYxN29qQqs+xV79EjF9/UwL4Mk97fffm+BTm7OgXwW+uees9&#10;mt4T4824jQ8o32psro3e+NJ36+i7Y5FzhDg2e42RcWQs9dpuPbo1BsrYDxTteRz0cVwZU8aLa3eO&#10;G2lkC+r6wYfzRTn7e/7lg0vjWNS0GJNjok7qqZN1a/uifdopnAvYco2DeY63ytqxmcPxAsdfsSwx&#10;f0oc+kofLTun2B4MbhX2LuB+D8gf93kz4MkDnjh83OVhkoaU3frmNhgMBoPBYDAYDB4mPs/4/AM+&#10;GIHPQz4T3RIZcz6v1T5Rh+QDInnqeemXP9hrmS++QDtz6LPqZ7l1a22fQ/pUhH5Sz9h88pOfPH7g&#10;Nc6W2J70HKlvviXqEINp5oJncubi9ddfP7b3NyuJOV/SL0V/gB3SzrNr4xS7l8KYaz8QYKxY277I&#10;rjopSausR9oE1482kKoDpBljJfXBNnuQvgFf6Y8+eM57TJ2MNSVp1a8RwJ++gXLjsAxyzDO/VtL/&#10;nABtHB/OT4Q68hmDZHoJtk+RjMW5pJ692zWfcUqm9wCfxopknFmn7i1hHyqWZz3H7Gcvj5iHmt8S&#10;bLpGgTWa57d+U4xRKHO9Ycs05ZC6g3eew8A4cd32LyNY7gffpeNX7Uotdx6dJ8qZcz/wOvfgUWr+&#10;XLBnPAhknvqU1APLM2bqXX+pO4V2gDbmFey5n5PHn5DfEu3V+I0FeuVLUD9lKfqt7aZsZV1LTsGx&#10;qZJM+ci6rK82BoNbwv2c51T2KPJcVx692WCBU5i4mVnORQDJE2MwGAwGg8FgMBgM7gOtlwe3SH2Z&#10;UbGOjwF8MPQjL899SI6BZXs+A17b8yX9dwxdEz25BD1/54wbtpxr7Zjn6At8yJeqd01rHCxr1V2K&#10;axmftRg34+aLbebduaf+Vvu2B4wT5wM//MGHEqnniGvxEuOnD/1cwuccNaaHimPAWnB/NW0+9a5x&#10;vIiJtc7/ye3/y22f5BrjvkZyzAZ3B+vV7x31fERyzXN/rO4tYp+QFvRVqbTKkp7NwWCwDa3z1/O1&#10;fp99xwfe2oBNjDI3O3/KZzAYDAaDwWAwGAzuAz4oPUR4cfXKK688+lPE9aMe1OfEpdiutu2VXxOs&#10;h7nYW/Vb47rUD0dfQua6PSUO2iiiXdP4Sj/XTPbjmrj2sXN+nW9l0IZx4r3Ya6+9dvztiZxf9kzH&#10;UpFMD+4/zneeX4h5r7Wpd00Yj3sB9wrcJyB+8Mr+DJZxTWPl2nuIsH79OMI41Htf6vi4yx7Pelfv&#10;oTDO68HgemjtPZ6feTzuYHni2pAyhI2OPwfFkbwP+oPBYDAYDAaDwWBwX8gHqHw+umXox9RLKV5e&#10;vfzyy8f/15XnPF9y+SwI9flwyl4PbQHtU7R7qu29MXZjy9iVvXBc8oMbcwTWrcV2GXva4rdWfIFv&#10;ubJnX0/BPmRcxkr8l3h3oT9pxXPN1PhJ59wP3glzy/nBB14+ADhOjpm4Dh7KONJXP1hmf+uYyEMY&#10;E+fetYDw4QgR96hrHA9jJjY/8HKvwLq3D/ZxcJswv3mUmr8v5Jp2z7Ysy70P4pjn633D87cng8Hg&#10;uvDczD1LefSBF0nM8wDp/8NbH/YHg8FgMBgMBoPB4BaozzE8GIFl5PND2q1hf8SHv0w7Bgh5XmD5&#10;G7yU+f+6gjqtl/bngj1tIr7kviaMzfg4Sq98axwXn8NNQ/W7NA7HHtt13LHReolvm2uG2BX7hiwd&#10;l1NwXPSbZaD/veM4B9YTQozsB8w7wott+uH5P/gMnBf8aXs/8OZac6xcB9c673tgnyHXfY6B9Q8F&#10;14RrwfOrjs+1jQsxgXGx5vmBsLfeeusYP7FDxn9tfRgswzl0zh8K9te1S551zbUP8fy8VezX0vPS&#10;NZAyGAyuC85n7sv5VsszO0f3r+4bDE9mG/lbvOMGfzAYDAaDwWAwGNxH7vtzjv3zWY+XWH7Ms8wH&#10;RWVLsF0FH9f4Is24jK3G1yrbGn3kM3g+zIPla6G9/RNe4rMe+O1EXuSzPtA71cde2Hchn0Kf6Ev2&#10;7S4wFo7XCnOLECf7APPP3POxF1hvg8/gWPGxy/XFEaEuz1XH9iHiuTj4DJ5jrB33J4RxutZ1YlzE&#10;y/Ugf6uR2GHM8+3yUPcnsf+s4TwfXdNc/x7SNdAxqOMAjNVDXy+DwV2Q5yHwjdZfxM396dFv8FY4&#10;cbk59cswQmMMDQaDwWAwGAwGg8Et4cuK1rNPLWvp3BdyHHhJywtbX+jkyy5Fan4JrTb1JZE6a23v&#10;DfHUl11Jxr3XSy9j4FlcXzyfW4dAHdOlaCOF3+D1txNdE360ov6uqfG2ZGre9kC/4DxYlv5Pnac9&#10;yXjZC/j45P+zCVk/+D0YC/ZOxyQ/dnGuUP4Qx8v1jTgGSJY/NGrfPcdcM7lHXesYGRNxGrMC1xjz&#10;4DN4HorrzHnL+a269xX6nPdSnoceqee+i+8fiGN0n7H/ntfieAj5wWBwGTjfFPH7rH9p2fPz0Qfe&#10;epKikCcxaYxk48FgMBgMBoPBYDC4FXzm8Xkmn4Pq888tYn/sUyXr8+VslnGsODbnjk/a0Vb6bfm+&#10;S4ypF9ve8TouOVY8k5tO/6fEgl1fcjon/HYWHyDyt3f1fw3UfifWKb31vBWMS/rLccpy5FrJ+WW8&#10;mHd/Qy/rBp/BueZc5OjHXs4lhPTea+/acK24Xui7ArX+oWG/Obf84QnH5xrHJWMyxlzfKYPbwHnM&#10;uX2ouJ7BdZx7tvXs8e7z92mt2+eW1GuXa6Xqpc5gMNiPer65PyGen3Dc0WqhuIlxgiPkW3qDwWAw&#10;GAwGg8FgcCtc4pnGZ6d8hprKbyGJ+V49z3mU8dsJPA/63CetNmD5Eknm6qGls4WI6V5ZllesrzJV&#10;l1L1prDeB3rnxzT15pO0v0S0pfAi02d/6hCh3uMekranaOnUMsamjo86W0sly43DWLLdlCS98spc&#10;/RLShnFnmXFcWlq+JdOV2mZL4dzwN7s4XxwrhHQtWyLGnMcetV4bKZUsT70q0isXy/LY0hPrq14t&#10;vy+SmHdduPe2SBs9kUxD1te6ObJtQhnXBtY7R2J3jVv/UCT7uwXVjranJOmVL8E2rbZpdwvRZj1m&#10;/Rw93Sw33ROpZaxnBLLO+jxuJdrLI2T9pXEcHAuYise6nojpPFadvUgf6fdWxLgrLT1o6Q5um9Yc&#10;1zI4PrFZWDc14KcR+SkzLt5ewAeDwWAwGAwGg8HgvlJfcJyCNtLWVH4LSabqM52/nZB/alRabZdK&#10;kmX5UEqZL733EjHdK8vyHvWBGmw7JVVviqwnnR9ak2rHPMc5oR/Y1bZ56oC0ayPfBVQ7W0na3oP0&#10;tYUkWc54uUayfI0kvfLKXL2kPcRzz/n3A47rgjrJdpeUlm/JdKW22UoYK8Ypzw/KgXzqSpb1RL08&#10;9qj12kipZHnqVZFeuVhW67KN0iqXWn5fBNw3Ic8pzzXzqZc2eiKZhqyvdXNk2wrx+udqoeqav++S&#10;fd2CakfbU5L0yteQbU2n3S1Em/WY9XP0dLPc9BIR8+zdXgc9Vzkvc39XdwvRXh4h6y9J+jWd0qKl&#10;lyKm81h19iJ9pN9bEeOutPSgpTu4bdiXEue83jccdy03soRK/nQID/n+yRllLbRJx5VT7Z5LbtRw&#10;V3FcC62+7zEerXHuld1HrqVfrTEf/B6Oza2MUY035RxaNtK24l46JVuAnSW+qk7mJfNVJ+UuSN+m&#10;Mz7SDx3HArlWMsaULcDOKWu2pTPXZtDGsWyJtOqQUzi13eCzqfNA2mcefxsL6rPRKaSvfN5K/3cJ&#10;cbzrXe86PP/884cnnnji0QstMN6Mey+w7wu1vX0tgXFhj+Xl++d+7uc+iqsne0Ecfmx76623juuU&#10;shynU2LABtJqi23WwpNPPnlcG+TVv0bsQ4rld0H1a0yM4zXhnKYAcbq+7It1t8SeMWOba8VTTz31&#10;WftDi175fcX1pEyNzUMhx4L/M++xxx57tLdTRl3qrWVJO3XU48h1zufK2t45o5w0a571znXB//fP&#10;+sH14zymtOYceajQd9c1+AM84PjtwZ7n0FLbrbVw7RBzChD3LcQ+GCzFNZ3r2v/qwWs465/6z3rS&#10;8MTgJcfrr79++NSnPvV7im9vdNl4DdjSeQVbp9hUf2m76oej/7eMZdT728pL7e4JMZwSx5I2VUdf&#10;lmfeMsj0FK220qpjHhh7yzjWecg01Pwlwfcp/m2XbafsVN0Wc/UttFvtT9maqtubGuca5tq1bJNn&#10;/VU5NYZTWOrL+I2Zc0kxZm2l7hLQy36bd5/EB3t7T9xj00ZCWau8hb7TNpJ5Y+O6RRm+U4e8/tQl&#10;X/tB+VTce4NP/XK0Dx7pH/E9BHIsxLKUpFV2afDvumLe5tbUmnjRxZ7rfM2apR59joAuafPnsqQf&#10;a/q6hpZd+5aCnrpLY7GdaEOxnjnIuUBIK9VOD+1mOssG28JzDv/fKHPERy3yjDUvM/NFzxw5R/kQ&#10;ZrkvcrMs9bYCm4r5xDrjee655w4f+MAHDi+88MKjD9y1jUzV9bCN7eg3Y+25AvkhdS8yBo9J1nGu&#10;vvnmm8eX8M8888yjl3wKOIfnkmsBcV4oIw5i4GX6iy++eHj11VffoVtF5uJKffcpoIw8a+ELvuAL&#10;Do8//vg71i1k+q5wbGo/yafYz71j1ocfbPDNmFLG3PFBJF8Ur6G20VdPllB1iQ1cB8TP+Na5vxZy&#10;jpEWU3Xngl3Oy/e9733HH4ZgjDxPgXGs14+9x9G+1rmVtePRs2N51nNM+xwZg9xX1F0bxy1DP+l3&#10;7ukI11x+qMq8Y+M4mZ9DXe1UEfPu9YhlXOe4FoPlie2AazQ/1MA1kaM/ALQ03sE2MCfOvWPvfOb8&#10;mebo3KLvdSrbQtpE0tZ9IvtX++6ebTl7Ouve+q1pxVH3C8tP8Z82KtpM2+ji3xhq3ZS9u4BY3NMQ&#10;IF77AMbc6s9gcKtw7eZ7recAx+Pe/un6z4ILOS8BUfZEoJEX+DXolLbeWHAjUW2hp1CX+ZSsq+2m&#10;RP+1XDINVe/SYgz1ZWHtR5LtpkSdtGWZacgNsOqsEZmqS2p95ufKLyGS6TmqbtrKtGTe+pZk/alU&#10;W0mtuwsR0xzruZDYLvV7Iq0yIK8f9y7PyZReLGvJGEwvlRbW1fgsnxPbIfa/VW86x8LyKvqXWt8T&#10;7OX4W5Z+zCvOj/o9f7VdS+eSVN8Zk/3pxXmfRFp1KVLTdy3MUW++zokRWyktnRa1vuZbLNGBJXrW&#10;pe7WIuYZH8e/jlnqzYntknxQTPDnPpW+pOaTrGvpTbUdLMNnmhxL5op8/saiLziWos20W/Nr7O2J&#10;a5fYeHnFy2Y+UPhCxDipz5i3iB+bnBeOOfBQeuoHsHPAvzGIMRAfY8O4GFvGZ9va/hxaPvhQhH8e&#10;5nk2B/VS9xSyD9gyzUcrxA/+ll8TrXiM8y5izfnAv9cL5s5xPBVtn2Ojoi3tZsw5hlv63Isao/Hb&#10;h63BLnP69NNPP/qo6x4G1Hv92CuGpPpwTh2XrK9jdQppuwX+FKixZDwPgew7cF3hXiPHx6PptTiu&#10;SsVyr7sI53s+U1uWWA6sbz94cSR/aryD81myXpy/nEf2Ju/1shzOWYO3iv3NvjMmpN3X9x4T5yBj&#10;gKnytSI1L5Z57Up/14j9SAHXdyv+a+/TYDCFaxy4dvNMyJp+x/o//htY6Um9xUmADW94uWlQ9ENd&#10;7yRMDDoxxjmR7J8PzNZzzA3tGkRyzFrjIC0bPYG019LZShLzWcc81IffrAdjtfxaZCnqT62xpFU/&#10;J0tBNy9+VZJW/V1KrlmxLEVaNtYIYI/zj42U3/JB+O058ik8IHmenkorhikB9wdgTjmf6r5qTLX9&#10;nNAnhAuIP/SDLeu1ObWeqthmjUD6rUKdfSSOzKsj2W6N3AWtOBCYGo+HJtKquyuRVlkldZbIkvOt&#10;RbaDOX1YoiNzOmlrDwHPffdF9zD3afcxaNnoCWjbMvd7x5Qj5DVB/Rx7pIf1VZa0HczTGkPnyOum&#10;ci76qv6uDfrvWr0kOS74vrT/OXxO7J175K07B22nHdMcHZuqA3uNm/vntc1JUsdiirvsx15ztAeX&#10;Wl/n4HmA5F6dsVu3J4xL7pt1rK5t3C5F7bfjUsfGvHP5kLD/td85RnuQ9qsvY0qpLNEZXI7ePLTO&#10;qdY51tKDhzKvrb6D49Ibn0vgHLT85/zUOHt1a+b01uY/+1lpld9a/wYDybXsOraMPDJ556uS6VPh&#10;Bru+NDEP6ceTcKksBd30B+Z5gPXoS79rwbjzJQNCuePmQ7j9WIPjmKLNvV729Gymb47kB4NKrtUp&#10;Wbt2XXueR9UW5wMfBviw6/+D5kt8X+S7di8JfvmtDsS46j5GH3LvWIpjgj36iG3HxzGx3zleVbag&#10;N67YN05itExMt2KhHWJdlUtjPKB/++a4A3XqPWScJ8ftIY2Jfa/SwjXk+LT0KKOe8/nUcZyLY2/s&#10;Z0vcw3K/XtNP+pT7pzb5YR/3Xq4N5E3jBz386CvHx/I1cQzOxzlwHoQ8c1x/+HMNPbvImO/bgjlj&#10;HbgWcl5zHq1DTp3btFFlcBpj7O439TxpzXevfLAvdX8Ey2r5QyPHwfWp3CUZV5WHOlf3gbq2SPss&#10;M+a1jWPDOJkHz4e9mJsP/ftceQn0qT/HZi7WuyLjyzgvNV6DwSXxHTx7lfsVa/33UjvDyZUPyAZB&#10;mqDyBZmBEhxH0wj6Hk1nfUu0YRtESPMCzt/IU/yI0bJ3aWlBbH5keu21147/HxPi/5ncstMTyHHB&#10;Nv1nHLCF+CFrzZgk5GmbUnUp0xfH+gK26nOsdi4p2Y8lTOlVu5lfItlmjiV62jwllr0k44HWuZzY&#10;Jm2cI4A91iRr0/VpXCnZ5lRon7Z6ApwzL7/88uGll1467gPsCW+88cZxT/VcqvG2bE0JbW1PHjhi&#10;1/0B6jwk2kr/a+KR6oM89cTAvsUx9Vvg0z4pPfSffV+C7U7FfhKbY0w6berjoUiul4p11l+DrGVt&#10;/D2qDkftVlIXHfYM11lLjLFKknqkLbPc9CXFeDKuJaI+56Nifzgn2XPZf7n/8gdt2IdyDHtYn2Js&#10;1g/2w7kU8n7QQ2DrOXCeofofXB+tj7u5f8hWc6mvrewNBveZ1nniuVnP0cFlYW7yfV8y9rg2lxqX&#10;lo8xJ/cf53jM8zx3PVb1/jLjoM5n04rXvXyWPAXtTHFXY9PCMapjNRjcZ3jXhOTHXWTRB95zNwio&#10;Jxxp6nhxzYsxPkr4YowyX2grdgBxU1srUPP698VcvpxL3bsS+p5jQZr4+IDDi8VXXnnl+GGHF4zI&#10;2thdCAjteLnLh2MEW+QV/LdsrJEam+sDX/SHfukXf9SrS/5a5uVUsb/i2Ld095QlcdxFXEsk1wBp&#10;89kHyk5ZL61xUNiz2ED57R4kH1ptl1LLl4Juy39L0j5if2vfq57lSwR94WWnFxHq3BvwlXpgvvpb&#10;6z+Ftl47FPPE4d6hLiKZpt7rjPqiHkf9ai/zSyX9LoU+ubaYS/vGOEPWt3zed8kxJe3cMD657u9a&#10;1sy9fVgqrTGYsuE5mu2sswwdf/s021ZxjDm61yDQi6NVtrXouyWeM4rlLTstsc/ZhjJ/yI57R8YC&#10;2+yR+WFIX7ZNG5muYpvB9jg3iXPH9d065+Fc9Jf2vIcYc3x9MCfOGWKZssc5Wv3V/OCzcXxybuq4&#10;bTlHg+ugNaeWeW4qg7uB889nRq91KZZDaz7vC/RVso9ZDjk2tW5LHHcFXx4v4X+wDc5RnjtT55Hz&#10;mnOe8z74DDk+jtHe5DzkPFpe6xCvcepKXv+QU9AHpH/ImGrdXUEMOWc5d9cQ32CwB57/+X4e3vGB&#10;N0/mFlN1PapNAuElGEdejvlbqLxQpNyX2b58RyxHaJNp7SwR43AwEF6a81FR/+il/WsRY8q46Ef2&#10;Bck2U4Kd2o4yxsHxV9cxXjrWxqht46Qs0wp55oCP1X7g1b/62uRoutq5diFexgPq2NRxQuznXrI0&#10;lhzzuxLjMZaMKdPGzvrJdbRUcizI65cyYAP9/b//9x8+93M/9x0feVsi2lwD+jW2ltBvYnr++ecP&#10;L7zwwvH49NNPH5588snDY489doyTeoW4HMeWvSro0oZ++mHbl9/Up50cK6WVV2y3VGjv2CLaBOrZ&#10;t/jIwhH76iXG4JpxvyNNuTYzbV6pcc0JbZaS/RNis1+kiUcd0val5fvWpdcv56LOj2NxLeNBbEux&#10;Hy07Lcn+27bm0x5ltlPXevOsMe7HuC+z3La2UyhXHG/Ksy9Vss0egg98K+L54gMfexj74ZKYjN11&#10;ZRt9+IOBpLk2PPHEE8f9t14jqK+2taFNfVVRb7AvuUacsy3GHluS9rJ8cP3kemjJUup6IL9EBu9k&#10;alws97hmfgbXC/Pp+ZbXxpR63UQGl8M5AObL66mQrjK4HIx33ue0JKn5wfVQ97jW/FWWzPtD2DOn&#10;xs18PU/uGmIwbq9zea3LsnymzH7eR+yX8zQl4HgMBreO5znvtNir3AsefeCdW+ynngx5MiG+2EJ4&#10;mciLRD7CEJQfDtRNcYNaWt4SbOPHQSDvSzvy73rXux69lMuY71rA2B0nYuUDDi8Tn3rqqUdCXctG&#10;T7QNWcYY+SGLo2OyZrxbQvuWDT/IsS6cI7CeGBXLzo3lLiT71JPeGG0tc7FcKo41YkwZVytO8r6M&#10;r3VVpnQsB9Ye65JzgXMCyb2kiqS9pWSbKeF8wRf7AUJs+iZ2zivGgSP7rR+8W7ZaAthz36G/2rde&#10;Wm1r2SmS8wP4Nwaxr37UV7eSNhkHx8ZxtJ16W8qp1DihjkHL30MT5xRp1V9S6npdSrUzJWK61ldR&#10;x9iqUM4ewQ9acR5N6SmOd465ftTNdOb3EO1XPF+8t3DPzjZzgh79TB8cOS/dc7w+KHW/pK12yKdY&#10;V8urDLaldX66XuDcMU9bknPZ8j+4HpbO/1brpCeDdYwxu/+0zjn31iqDu6HuX86FZQ/tPJ1bi3W8&#10;9iL9mL6E38HlyHldKi165Q+BubHZi3rdqjFQt/SZMWVrLj0uLRybpVJplQ0Gt4Lvper7puMH3t5J&#10;v8WG4AmVtgyAoHwxxofExx9//NGHEz8qIryMy48ooL2lIr7gSzsMDH78YMqHEvSqjbuQivEzPsTL&#10;b4r4cZc0/YCWrZbkuJJGsIF9Pxo5F+i0bGwhzAH2WQf4zA/tkPG12t+StOjptcq3EG23aOlCLb9L&#10;AddtS6DVbkpqG0m7rD/OP/eQFMn0qWQcS6T6pKze+Fle03OCbftN2nLK2Bs4V6nrga7Hc8T+tMaX&#10;cq4nftRvkbYQ9BA/tlQsyzanyLkQI/1Cqs3089CkQplzWnXvQoxpDdVGT3pY19PvlXnkwy5/bpgP&#10;valnuiU55lJ1WmV7SsJ+0ZNW2ymBmmf/yD3EuvQj1imtMqXHXP3gfHLeThlr58i22muVD66bnDPn&#10;EfF5RLaYy7S/hb2HiOcWjDG8v3g+Qs5znq8pg8tTx917RUQeyvzYzxSpeemVb83YJ+8Hrhdkbk7n&#10;6i+x7q6R7Hcdo0udJzmPrXmgzGfupbKWqfY9e73yS8DcOD+mp+brLmMdDLbEeyrew/tMyvp+x59o&#10;7rHFieDJRgB8uEOw60t5yvlQoOQHXoNGPGGnTtwpjAPBvy/OsY3P+jHzGnCcUiizHzkusDZu7Sg5&#10;Ry4WfLKA0s8aiElpgV3Gno/WfOhnDeDbi5g6t45jjNC/OnfJ2nlcS8aitJiat0tjjI5bxl3zp9Cy&#10;lfYcC8ejHlttWmVbol2OjEuev+5pKdQb7xKM3X5zTgL2OVf9U9DSmptzqP6N3aM+vMhlvWnQjvrW&#10;T+lcmlZMtcz4avlDJOfqoYxH9s/+5zhU0M9625OvaT7svv7668cfvJsD/SqSvrJ8L/ST/ZxCvSW6&#10;2nZfZX8T0lmPPe6V/GEM0VfujUtQtyWD03HOco4gy6uci/OW9sZc3hbOV8rac3oN6Qe2Wot7k3Eb&#10;+17ow7HJ8Un/3rfuHc994prXm3NbRYy7lj8U7mruHOt8Hss4TFuuTp0n8y2ZoqWPJK16ZUta9hFx&#10;LFp1PVJ3aZs5nAvjgbSb5YPrZe08bbmGrpXs4zn93MLGFM5d2m/NJ2UpifFN6SxFWxmPbHnPm35a&#10;0mJN36bsDAb3Ab/PeV7KozdVa06YNVS7BGAQlPEiLP/0JHW8KFMyWG8YvSEET945AdsIeXzXP0dI&#10;Glp2LinGUMcMST1jPiVu2ynY0oZ2c4ysWypiulWOOO9+gKIMf74sNT7yGeOtidR0T2dPkVZdlaV6&#10;ewu4LjlWsZ514lpp2ekJtMoRSNs1BvOVbL+G9D0l4LnRiknhPDpnTKo9zlnOVz7u+uGj19a0cUHq&#10;LRXbpg33R21bJlP+pFWeaW1rC1J/StaSPkRbjjFM9es+SqVVf41j0prPHq32SyXbQ2utivkU4Lzm&#10;Iy9HsBxa+kmvXKxT71JSYVwUaLWZkmzP+cj9ij+YyD4I1DGGcz6SVnmWZfngPJy/OZbqrUGbYz5v&#10;g3oOIt5zpFh3Dkva4+vacY0rd4Hz4ZieOzcPEcbMtW3+miCenuQ5iTw0cl+6NJzz3v8oPjenoOO9&#10;ZsW6lkxRdfWfkK96ypb0/LRiWspWdhJtcGReeFfg+wJkCx+D6+Kh7Ius3TxnWrTGYi5/CfDpuTfl&#10;n7oUqeVZN0cdtxTqttoTen6mfFjXq5e1fR4MbpE8F1jv5o9/V/MH3yZPAm4KP/axjx1+9md/9vCR&#10;j3zk8OVf/uWHb/7mbz7+CWD0lt40tk4+23ECcwPBy0SOTz/99PE3wfLk5gjaSXvaWRIHoKdgR1v0&#10;88033zw8//zzxxd0+oalttfC+OEDX96Emwf9Ug4Zu5LlxivWL4X2CmhX28RlrLzMXEIrBsqwwUtQ&#10;7Cj4eO21144fklljlHnz3yLjWwN+jIFj7TOosxR0l+pjm7VuG9LiGIPxwVLba/XxkX7EMXFcBN0s&#10;W+tvK4wNv4gxmfaHERD2Fv/E+BK0uRR1jYd1yzhxrHbQYU0DdRk3mAfSSrVT0ZbtW8cqMGe3hzZo&#10;31o/LVo6lnFcYkPUJ4Yca/ZwfvOQc4o9BBHqXb+2ZS5YHwhl7P2sE9KS6cRybc2B76VjBdU+fTNO&#10;/gsBYqW87o9L7Z+LfTE+4mA8Ldua9CXMu3NPeV4vcl3cFem7pqtIzmmWt6htpZaZ94gP0oyR5Nrk&#10;Ovzxj3/88O53v/vw7LPPHuuIyTbqOcacb+y52KUMAdrkfCA5f9rZGuxW2/qd8rkkHnU45l7On7Rm&#10;LPhvMux/gk7Pfo4JpA9s5XGwPYyrY8tc/Pqv//rhf/2v/3Xcb7/ma77m8IVf+IXHuXUNLyXtcsR2&#10;zrVzat0p0I72xpZyit2eHeRcWrbnxD6wj7i/I5QpeR4ujbPla4lgv+YtS/9Lxz1tIXnN8ijk6etb&#10;b711XJvcB/C8THmOEaJ/6qqdKWo7+1XjtDzrSDsfXA+I0ftw8lwnqLeN51S10xP1jC/JOjCf48IR&#10;n/zFmRxnbVd/ewvkeAPlrVh6ZeK4pl7WL0Uboj2eoRw3aMVdhTr0qq42PW4h2saX+wNzTrycJ/nD&#10;p+DRsrR1CcGn4zKFsbleqx3Kaxlg2+dgnml4FvLZJqW2XSPaaPXDOuIzFp5huE/i/pLnNPYx5giw&#10;h679oQ37Bzro2w4blOV7E/1wxB59Ru+NN944SvpyH1APmy+99NJRXn755aPQRnvEwTH7vVSAOPFj&#10;HMgrr7xyzNM/YtG+fa820j8wlsSNHf8rFe0okO1aIupjh/47P3lkPFk/vkfR9pyPSwgx2IcWrk91&#10;1saOHjbSTksvJX21oFwxn2S5aWNwf8uYwHQrHkV7ppNap1TSp/XZTl9T0rJtnv75TInYX9txrFS7&#10;CG20457APkA+950q+lCAsqTqtMQ4oI7ZXPuWjnnrUiwHfDlm1imQ7ZLM0xZhvD7xiU8c9wX2GvYD&#10;xpJxRdxPAfutPWxK8IEd/Lhfs9+437MnOVd5bYDaj9qfFujo23xF+6IObbL9qYINx1fW2EVXcZ7T&#10;Rs+WbQb3B+beOf3RH/3Rw2//9m8fvumbvunwpV/6pcf7Xub9eMf+Qz/0Q8cPvCkvvvji8QMvx/e/&#10;//2PPvCCC2aOtAe5qDlxKaeMhcrLMV5cc8K7cBVJe8pS0M1NAh+kublj83/Pe95zvIFxw4I19peA&#10;X+MmTV+NCb/6pj7H2DGwrSK98ilSL+3jN30D6fqnCadAv8Zsmv4iaY9+s6lz8WUdoOd4+GDi2Blb&#10;lvXIGEg7vnXM0062mYL6OZ0KvrhA2gfSUi+Wa+JZE0fas122d5yqHkIZcVpnnOQtg7S3B7kGFPxz&#10;PuXNHLH6/3pPoY05Uo8YwDLyimUprjXS6OR4QY6544mgP0f6qfq1TllK1SdtH8F+LaXaW4Ntc2w4&#10;l0n7EE0s/LAQ+wgYm2OOGDNrxHOQl1j+9l2LjNsjYE8yDerluphDP+oaJze7lPFSlz7bB3wutb0W&#10;bFe75PHnHooO+zbnnv3cGnwiji9p/QPnufcNGdtd4tgpSZZnHW3oA9Q2yVRdop5H7ZNnfEx7DpFm&#10;7+Se6LnnnnvHB15Az7akOV9Ymwg6Oe7knS/KEPKWGdNWYK9n07qUpOYrtsn+sOZM03+O3r+i51jM&#10;2Rb18ohow3JjAMsG63FMcwwZWz/wsqf5gbd+IJgjbSPYVazHHmTZUoG0hy3Wm2uuFWu1kSKk6Wuu&#10;3ayXtTGrm7aXCG3w5fXFe2T7jpjHdvpsiRCDc7qFpA/jAn1m3jKOtq/jrQ6Yp557Fe4D/C9saKcO&#10;4+A44c821W5PaIMN7dlWyXmjHigzBtrjn+sHz3J8gPBlHTED7Rh3Yne+LNdW+kxBR7GNaSGvLtAf&#10;n1ew7Q97Vhu00fdUDFsKMXkNOSUOcd60Ybu12B6wiQ3myP8yCbuUQ+qlX31nvWsKKDd+Za6fc6J/&#10;/CD4ZFyZZz9spp7YPv2fGkv2a8qGetAaS8g41cdmtdvzQxv6zznH/Pn8q752p2wvEWME09pFtEu/&#10;iMW9AGGPYJ9CjxiJzz0B28wjbbivso0fRb3P177tsUW/aZMfKBH2JeJAB/vGxB7FBwxEH9jPH2aw&#10;jb6y/6atzzpidD8kFgWf3i+jS+zYRaoNodx4aMsHF+7RiZl4qXOOgbYZN2Ja+8A4kHY8sG2MjBt5&#10;hDqep9kLIG1Xu5cU+4lIpukXIsadkrFnPeXVFnOmTp0vhXpFsqwlkmVpD/Tv9SwFajtiUyxTtCm1&#10;basejEGfkO2Ulk+l2gZtYJf1zHpDPG/THroplluX0N73ga5nygCbzmGe19WeNlv+piRjoQ/MW7WB&#10;7zpWU/VgOstok3ODaIf21iPZDqhDRD1gP+QX4LyXYxxdf8CRtvhwLDPeKTEm5hm7+ErRF3peH2zX&#10;kinUqf7FtH23f5Bt7duaPpq2Tfqif2B9bx2m2B6wkXsSkjGmz2w3uB8w/87rT/3UTx0/8P6hP/SH&#10;jr+Q63e0z5zpn6YuBPN14W8F9pW9SR+m84hc4oRwLPWVE5UxcPJ6Alt/V2zpv9WfPdaWVH+Oq/NA&#10;nWO+Nz0f6Z+j40H6EnHNYRwpiWOp3AXXEEMPxqvOcY5j1nO8Ba5pnDMWx7RFxmubbHuN9GK8ppgv&#10;HUueO1Dz10prLo39GuLPWHqSetmfFPB4X7A/jkEl+z4YzJHrxfQS6VHXZepn+yqJ53ULdbOd6Sk5&#10;F2NK4R4J8UWGtPwrl0af6b9VthT6yYsuXrTzsZJ8vmj2qIi+pgSyzRSOP0egPS9OeYHqRxXEjzPU&#10;ERtiG3E+98A4EcfKPup3L99zVN9r4si2rXncCv04Zi0fmW/1wTJttXTOQZvOc841L4azXN97xHEq&#10;jl+ObatsDfSffYIPlQhjAfnewzFbi2OX4zcVLz6IhY/t/NDge9/73uMvU/AXYvhBXD9Apz3iVf/z&#10;Pu/zDl/wBV9wFNK0pZw9sH7U1A8/mMhf5EMPeeaZZ47l/FYL/nj5iQ6x8ANc/MYLL0WRL/qiLzra&#10;xl6uGal5+5z9Roe4iA9/9JM46DPxv/DCC8c8cfiDxemrZROop4+0o3/Y4Uj//E119ZQe1OkToc/Y&#10;et/73nccj6/4iq84CmPyxV/8xUf7kHFW+9qq5VvT85FjVsdvaWx1zEFbrbo9yZgRxp51xbFKMtfH&#10;pejXfm/Zf21Xyb2btc6RPEIdOkuhLecX4l7IOmatYzttrrG7Bm2n/aX+su2UpK7UNUsd6yR1pqAd&#10;48V+wJ74+Z//+cf91z2HPY091R+ac10uxdhox5ywN+KLvQZhv2evZJ+mfo3tNTAejpHHPVg67kvB&#10;Xtqs+cH9pzXf3t8B9Y/Omrz5S8jvtfC1vaePJXhyKHuhbcaZNJsb/a433W7EWXfXbBkDtu6yT+mf&#10;ca7jvhfYzpsUL1qWV+5yjHrU8XEs65jeBfhNuSaIx/n2/EdII2AZMjgN1mDup/eB7JPn2EOhN4e9&#10;sbD8GsfpGmOq5Ng59r09CT3rWvX3lTqP/CSuP4279kF3cD9xjXg+pVgumV5C1deu5ZmGTLdQf07U&#10;lUxPke2XoL7i/sJ5xfml5Is/202hvT2pPkgb/7m+6SsvJxFerNUXoDke7kFrfBonsgT7qg98ElN+&#10;1OCFIC/piNnYkjX+WtSYMx5x3Tgm5/jbkhr7FDnWKZVe+Rxpsyc9qk7N7z3ejiFzjOQ5oBjD3rEs&#10;IccGSNuHLD8Fx4HzkD3CjxmMAba5T6nPm2sw9hpn5knncy17FPsBewEfVf1QwIdJ9wXaGBsxUUad&#10;+wh7iB8V2F9afSJPG+zSRqEd5cTheiDNh1I+LBCTwscLxs015DpynOynY6dA9ps0bbFFzMbkB176&#10;Qz/wk/YhfWQdR/pt3H7s9uMu9WlnKbQhVuKh/3xc4SMLH79JEy/j51go1R9xK3uSPlo+Mw1rxqRl&#10;L8n6ns6WOMauReZZsSznYk1f1zDX11PHw3aeN0CfOD9Z697frO0butjJ8w9hL2CduxeAfvfC2Jf2&#10;wXF0bMxnW9JT9Za7F1HnOlkCbRh/9hf2BPYb0owh4+l+ytw4jmshFueIPYx9DfvsjfqhLudqLxzD&#10;KRzTNdjGeVjbfg7GcOmcDu4/dS0czxoXXi4+0y6gU06wlt0WS/XOpWffQamDs0c82PRixuZW++1Y&#10;c6x1g/NxTBXGut4k7Qm+gIeS9KV/yPiuCccnpcZK2eCzcbw89x0v0j6gWuZxMI9rryXguCdZVvWv&#10;FeLLNQKtvt1X7HedN3AckCy/BoynJ9fOQ1lfS8l5c72xfyOkKctr+eD2qHO8di5tXyXR7lbrJH20&#10;/C3FtimSMW8Vdw9948d7dCVfcHq0zTWy1XgxDr745MUXxzomOTb4XDsmxjoVc7WJHnHx4pQXc3wQ&#10;8CMBvw3mBwLipQ9wqbly7fgy0nFxj57q5yXIGKbiYLyqSPYly5dQbaaAMXF07hLrs03FthyVrcE+&#10;kudCptN/pq+FreKxf/SZPQKx/3VuTyFt9GxlHfEwD5z77AHsEYhxUa+uzzc+E+d9lWQZwl8H8M+5&#10;IpTRV/dJjgpgGz3/1DMYA3nEdcPRtQL6TKhTrDdG7WvPMci+Q7WrPXzTNm1TlmNJvyinT/iznTaQ&#10;FrSxv9pGF3vu1aQpsw67abuiHWRP0k/PlzEqS8ekJZL9z/K90a/ryLVpOuOSXh+XYnuONZ2S1PHq&#10;UdvmOgT6Yt/sH/pLbXtUsOH5wrnHusYm9vSNbIm+JeOZQx3HUxHS7C/ueRl/roXaNn3Xuoq62EUn&#10;7Qrl+p6y1QI72Mv9zT6xn7uHaneN7aXgV6n5LJdzYsh+aCfHM8vnsA3HOi815sHDwPXD/CtwvGOv&#10;heLicQHlQjoXA3KDUPbEjcg0mAdj2pu8uaz9zjHZeszvgkuM5xzGwDgqrmsuMAjpPSEG/HKzAc4v&#10;UOcDwTWM1xyOYZJjSpp+3EJfLk2d4zFO8ywZI3VS6hqFunbRY06uBeLJo+cSMd7SHrE3jEGOkfsO&#10;XMP41DUmxq0wnyl7Q1wZ2xwZayu/NO7a7pahDzmO+TDqvcSaMR5cD601unYuc22IZYr3SltI2tVX&#10;S2+JaEPS9jl2kTVUn/lC03t2z7W1sictf1NC/5ZSx4Jjtrc8x6j6WyKOe0rSqqed/vk4gPiByY8F&#10;1KGbZN5zr55/p4LtHBNkqo/IpcDX0vGGVh1pbaStNfTsVql+WlLJdtWesiXY05/rH8nyS8UyBb4y&#10;njlZC/az70raJH8O1d6U6MtjnucKepyfxkwZ95UcQVv2i7R4D4rkM5Ixos/+44cd46hoAx1jaekb&#10;U6VllzLjMJa0qU9satc2iOWpR3naoZx3itRZ1pKEfMYB2EyhTv/qK9UeOncBcdTYWqJelaRVZ7pl&#10;65JkDHWOMjZlC7BjX6v9FHWUJaRN25inX/WavWZ9pU2OaY80uK73Xrf2qUpvnChXkoyTNPucH3gR&#10;nz9pV/1Ue1N9bum71ryHM58y1acW6NIm57jucbUPe6BtffXk1BhsY3ulZX8Nta0yeDjkfHPOKOB6&#10;eHQlqAvExZMnL8ctyaA8sfdEPykZw6XQL2PqBi0ZG2w95g8V59h17HpXZO91gC98OL/AzfknP/nJ&#10;R/HB3nGsZSqeHMdTLvYPCcaxjqV51gE/vXZtc38rOLbur45jpqGuTeuvZc1mrEDea0Kte8g4b7cw&#10;Jq04yTuv+ZHwWjBmJc8r47bsIWF/3S+YN39oj7Jx/btdXN85x8oasp3CulDM50uSJZI2qkj6a9no&#10;Cfq2TUkf5lvtp8S2S0i/PTtV1sSE/p4QyxI5JQ77ar/FfNaRbvW/JdmuSousM40N7QDnEHsj+fRh&#10;XSXPu3PAhjEpGVtL7oJWHEilpaP05m8t2VZxzFLwVeuyjbbUrfUpe9DyMyd3gWMzJ6fG2GqHPV/Q&#10;n2tXqfEiVQfx3E6hPNu02lJGzH6gzR8WyTL7lbbIq0MaQS/F9v5ACsccHwQy7oR8vQ/Wd/VFmXV5&#10;RNIXpF1tK+raVl8crUvpYZ162NKOsZH3N45bcSbGtzfG0JMc14y5SoWy2kfLkNb4XpLqe0rUPwdt&#10;Zf9zbSjqKUvRNmsr1535XHMel2AciDazLOPO9NZUn5lX5sjzPs8t7qvYF+p7A2ziy37bv0q1V9EO&#10;wh7pD+u5l1YfS/rSQ1/Mt/sxv3GNULYX+M1+2h/7lKIuspRsU6Xa18cSqq2WDB4e9XxmHXS/HrpQ&#10;WHgs+CzbEoLKG5i9yBulTCvmk637KvqEt9566/hxj01aiMUHY8YfamyDeVyvjnduppa15n1v9C18&#10;1Hv99dePc+58XxvG7Jgikn2pdYN3kuPD2iPtnLMXvPnmm+/YCwbTuC6V3NencB6y7bVQYyFPv5Ra&#10;73q679R+Om/u6Tmf14hrDoiRueRc5we8/LNEcA3z6ThWyTVY5SGQfXXf5uMuc0c5c+davIZ5HKzD&#10;+c15PgfXgeJeVaXqLZFsX6l6ma+iDdLS06lS9Vqi3lpsX1+8tGwtiSd19iL9zMkpcUytT31rN/Nz&#10;0tKbYupeRMk4LTu132vQvj5Taj/vkoxjLpaqQ5q+VJmzM4U+tN3z0ZKkZUfZilxbSa8cMo4tY1mL&#10;/usYtuTUOOl/np/644W5++g5tPqQZRxB/7W+CuXOG0LePd+PPcae4gcBjtRri6P12jYOyrWlXT/y&#10;ItpYQsYMtK0+UrIeyZil2hR0qmDDMSCddVNgO+/js52CvRyTa6PG69hWSZ05Us80NhiLanNPWvNv&#10;WS0H40TMn4Pt0y7CONSxQNBb6lNdbWszbaeOsgT1ONbYqlivztZoM32d6od22TbHClgT6iCU1/Fs&#10;MbWeEG24l2kr7fXuBadAn2dm33lgNz/u5sfkXuznYB8QfKfYTyV1kbVkG9JpW19LyRjSVvoY3G88&#10;Z+v51iqfXFl1AaUspQYhGQxSb0a3wnirvynZG8cUX3zYe/XVVx/9Bghlbpjq3jJbzuU5uA6Mh3Hm&#10;pbov1slT51rfax2kH/PE8PLLLx/XgGV7+T8H40Jco1WuNfZrwXOfNeB4cZHnyAfeN95447geqHOt&#10;Dvq43lrC+NUxtCzrrnHd1lg8vxCofbjP5NzY5xyfHIvUvWaIkbnk2uMH3vxLHnuxZnzUXSJz5Bzd&#10;B+iH+zhz6P1bfWBbMjaD66Ku6XPXre0V7wFcP6dKtVFJ3aWStOrPifsUbFt9CvOU5UtlL6qfjLs3&#10;bmtwbeb6hJbdc2UKr115P8Leh/jRxDz9lpb9LMvyc2nZzLJad0lacSBLyTaMb66tc0nbiPbTh+WZ&#10;T7K8ypbU86DF1B5xF9QYchzrmCKnkPuE/XcO9XEuGWONG9gbkBz/qRiMFdRXx7q0WaltINtlm1qe&#10;dZL2UsA22a6lV+m1aUG5Y+U+2tMFbaVMkX1XHF/39ox1iqV6W9Pq85wsJds4D3NzsCVLxhSdjC9j&#10;PpW0oVTbNa/M0WtT84nrco60gbTmKse01m1JjUOxbIoaY22DHe6v+BjqR9Bq2/QSn3Wdpb57gEd1&#10;TaespWW7J1tjH5UcJ/O1DDmXtF19LEHdtJNlg4dB65zwXMn1MPv18D4tnLpZ1Pyl+urDLy8FX3nl&#10;leMHXn6L9zghnz5hl1zQButwfhlbX6oz7vlBjfHfA2wDN86AH9ce/v3Ij57ltrkmjI0jffHldooX&#10;7ME7YUy8KDt+HJ1nPvC+9tprx7U5xm85jFWOV2vsGOOUa6Y39/azV//QaI3DtY5Na+0RK3sA5zvX&#10;IfbOW5pbYlUeGjmXXO9yL6/zPLg+1qzda5vLscY+M38Pidpfx2CLccg1Nbeu8IeOz6rCPliFfZFj&#10;xphtarlyKmmj2ql1tf6SnBrHVvO9BzW22sc1/Zwjbeo3BTIN2ea+UscguXS/M5ZWPEB5a3+oknaU&#10;3F+UWo+kzSTLsl2ltgN1qfOZvupRbwzEWd+RKNpCwLh6AtV2q+0U1Gfcmc9y0HbFmJE5f3uh/xb2&#10;K2UpPZvJEp1TMV77lwKZhjV9uybyHBDSWZ5yCtVeco7dPTAexDWgJJyffEPgI6+/7Zrn7FLse/oU&#10;y9Sp5F6x1je6fphGAD91zqUXw62R/Vg7V4PBWh59zWLhcXKJC3HPEwvbSmvz3RtOME8yN6g86faK&#10;h40N4caMDzp83OMjX9bBXYzJfYQ5zfllXHmp7p/H9oOa9cgeuM4BH+QR/LMGOO7le2uMnTWcDy/0&#10;gfzgnTDvde4ZL47m/RPNrsfBOhizlCk8z5bo3jVL+/SQaI3JNY8P600BYmU/cO/knHc/uAZqvNIq&#10;e0jUNQfOJUcfWB/yGN06zt05c+g6ybWS6XNo2aEs7zFOxZjTR8vf3tQYetzCeba0L3PQ1xTQ9pb2&#10;50DHfQ45J4Zz2vZo9SPtL+njJWjF2cLYc6yyPzJVN0W2s22ml6C+18Fkz/F2DPVhHBmDdal3bdSY&#10;T0U79jX7vJX9OVKn5Z8jkmvFMvNQy7DjnrMU2tqOo/aMK8U6JbEeUifbW5fHpOoKul67HZOq1ypr&#10;MVcv6PmeEdvG6/vHOl5i2vJafwnWxrB0TKo9pdIr3xriVqAV09K+TdGyu5Ze+ynbtbynB61+qt9q&#10;06tLO6lT9dayhY0exFzts08A5yofd/mlsdwXl8TS08FfHe8sq+2q7hJo416ee42kPzjFh2BXOYdz&#10;2mcMyhxrdAcDYK147iDvuFPKxcQGwstHbzjAevNLabUxAMr9SLTW7hr0B/gxLVlf67ZCv95E8VKX&#10;P8nKR0bIzY4juJHfd3KdybnzgL20qT185QdJjo7zXnMPxoMPhDTrnhjyt4iNIWO/a4wlY0NyDPMc&#10;zn4MPpucW9LMvfsg4nq8VpzfKntSfbgGxbxlHmmT5ZB11l8Dxpni2rjEHnUrMC6J8wiO2yXR/5IY&#10;Usd59WjdXmSMkHFyNBbS6lbxPiWlok30E8tvGfqQ/WDMkK37pp+WDPaBtc/9zDljXOeqyinUtmmv&#10;VXcK1V5LZ45MeQAA//RJREFULgF+8pxq+a170rVi/L1+nEOv/3v5g2o7fRCH1wOeb3npyMtHyrPN&#10;lmi3Zzvrp/SSNbp7k7FkPLUs85YtobZrSVLLax5a+Tlqm3NJW61zpIdxbBnLHOlzC7/aqP0+10e2&#10;rzZa5b7nYj8wlpae5d4Dt0TcX3KfyaN+FNBX+laSVj0CaQ/SdksAnYxTqX++vmerVYYYi7bTxhwt&#10;e46x+Z5elYT80hjOoRdDr7yS9a10T6RVthVLbaaea+EUsi8pa2m1r2VKxfir5LpurfE522mr2qgC&#10;tf1SagzKORiTTNlHl36xl5Du6bXKqp8K9Sm2r/tF3TuWoH4KVF+I9k8h7aSs4Zy2UNu2bGQ9mK8y&#10;GEBdD6Q5b9gLsu7RmzkLreDIb5RxpBF48iFLUBcb3LxZ5pEbHeC31vhAtCcZi3nSbh7k3bj2Rl/0&#10;mQ+85J944onjJm0MpMF40Lk1GNcc7x7o+JHTtQa8HIC0k8yNCfWIY2redt5kk2/Z3wP92E/OC6T2&#10;m3gpv1Rcc2TcnLeMGetXIVbKfHjZi5y/HJssB+qUa4GxQ5hb4nL9keeHPJj3xx9//NPa14njTD+M&#10;vz6wbk2dW2mVZ1me84x31nluEW+W78ncWrTec19xb+Q8y1j3jnupbeKe69vW1L6n/z3HBT/Mj+jX&#10;8wG/zpn7Yg/HDXuI+b3IcdEPMXqfh7DO8v8Br/HQPs/1PH/Sfo4RZfbR+lum9tN5dgzhnH5qB5vY&#10;TtHP4Dycw5wn0qx9/qqO5c7FmjFP2y1J0v5SadlMqXaX0rJVJe3O2V6jW8FXUm1VmaOln3n3J+vA&#10;OjGfZdKrmxs/ZYopvZbtFtbZx57eHOmv5lN6dTJVJ8ZZJZlqD1k/pZes0ZWpOFtlS8lYUhLsTtVP&#10;Udu1JKnlmUfyfiD73ROxzRy99qCNKnP07C1lqa+eXpbXunOY6tPSPqvDvgG9OLM8RVr+Us/757yv&#10;zHy1V0n7+tAuZHlS20DPjzEo2pZa36JVh2/K7Lc6rdigXqfUR5Jsr6Su4jibh6xfKi3S9xa0/CqS&#10;acC365c099HkEe6nOVZbLRutPli+Rlq09FJ61Ppsk+UtWn1Gqg3ttMqgtm+VKUmvfAnZ9lQbsGX7&#10;lFNp2ciylNwvenrSqkNyv0F6ulle96lML0X9ltT67ONa0k7KGs5pC7W9ktSy1EsZ3E9yT+Xo9QnJ&#10;vVZyLVjPn2t/8sknj2neP9L2s97G25BGj5TOPMEAe6TNc9SuF9xWR84Fm2nXNH6tq/UZ517gh5sL&#10;/Ph39Ek7Dt5wZWy3BrErPaz3BabQd8YAqCfveChrqPqsPT6o+R/VX3Ks7Qvgk34y/54PHClnLVwD&#10;xKKA8SOW0Qc+9CHED9Ztgf71m2U9tvR/LsTsuACxeY4Dc+0GzRheE3WcnQP6UwX2Gvcah7TiA8vM&#10;C+Xus/blWiAmrguKsd51vPhOkV75HvT89Mr3IH2lT+Ykr9k5Z6kH2SbPnUvMrfaNgTXGddcYyXPf&#10;59qrGGMVdDNtW8ugZe8WqX2qcg7Vluso9wNlsC3MKT/YwA9b1fldi2tEO5DpypyPtKcktXzL9VF9&#10;reXU8fN+YiucS0VaZTBVVsunyHmRU+wspWez59Pr1KnYv14fW3XSK9+aS/k5Zxx7GLvjqDi+MlU3&#10;RbZDsmwp2X5Nu1OY6tc5MawZs63Zatyw0ds3T7Wf4zJlwz4oLaqOehzzHrglLebmLNvO2ZqqS9JO&#10;1e+1N84aL+lqL21U3ZZIzUNLL+n5lVpu2vKs7/kQ6r2fXXvNsQ9ILwYlfUC2rWRZyxZS6ZWfwlRs&#10;lamYzqFnd2lc0IurZ1t65UuYs72Ua7ExRbVP2v0yUa+WV1Kvp9uqyzZV1pLtejZ65WvQxhZ2TiVj&#10;WGpnrf7gtslrQU8k14Xl7Ad8QwC/qT66E0Q5NwwNKIPtYEJ4Wce4Pvvss8ff3hXH20l7KGNvv5Nc&#10;0OfimHpjyUc0TobHHnvs0cdV52VLv0mrj3wUMA5iMk7iQa4NYkOIk/j4OM74+aE895A9aY3lNVNj&#10;NX7FcVRYF4OHhWsB3IPIuxfkuUV9PsRemozPmB467o1KxXLHLH8ohv1zzx/saMUDxmK9eSTXnNLC&#10;fqWPKf3BesZ4XgbHuXe+7IV+W3IKp7TL8zglOSW2tbFUH0tkCamb/aLMvS5p2e6Ny1qq3S3BditO&#10;+5m+W3rXAnG25JppxbdX7D2bOad3Oa/GV+8hUk7h1HYPgTq+UyJL1kjqn0L1fa49adlFklZ9T+CS&#10;50zLf5Llplv35K3zversRfWbsWQM5H1m9T2cZLpS9ZQk/cCUnj+Im+mK9XsI5BgYY0t3qUivfAv2&#10;tD0YDAYPHa4FdZ9FvE7UevBovZD+rA+8SRobbAsXd8b1+eefPzz99NPHshzvmkYGp5Hj6LhzY8eH&#10;ND6s+mGSj7v+NhM6e6Bd4gDjyN/cRId46vl4TTiGfJggfo69m+W90FeeG5RdMoZTcX4Rx9L1yFhS&#10;Ps75h4lrGHHPyqM6rp9Lgn9jqLFwfAg4NxXHJsel6mYZY8aen9ehPTEuybiSjDFlKVO6a21dE73Y&#10;Lc96r++DwRR13VRYRwr3p3kNqMztPXPYXhuZ7tFb59lubRyn0BuX7EMvDsutc7wh9efGIn21yLr0&#10;ea5daNlO0l/Wa3uJj0Gf3vi2mDqHl7LU1xS9c3dr1sS35jw+td+Dd5JjO/gMS8dlid6545trvrf2&#10;jSN9TelvRe1bjaHS009Jsg9I6rT0ea7ifYrvoxTI/aW2rXZq/VYYQ9rOGO8aY9uj74PBYDCYpl63&#10;TPf25Krv/v2OD7xVYc/fZnyIfNbgv30jwgfeZ5555lFZ5SG9OL8EjjEv1nmhztEbQW68eg+YW4Ef&#10;55o0/vl/V5966qlHL/ipY96vae4zFseHMscR2fMDL3YRxy7LYKrs2jBG4wTGjg+7CGOZdYOHgeuV&#10;cyrPN3/wxBf84LnH8RLU9ZjnGzFcKo67pndeWs641L2o1cYxYw7zh2R69rekxpQxG9fSOGiX10xt&#10;a2OpnVug159anuN5n/o/uBs8xzzPzJtW1D0V12prPVfSb0/OZamN6jfF+mRuf0O/Nb6I9Nqj02uL&#10;9OjV1fK5uIT4lvQT0FGuman+XiPMlfMll+qD13FIn4px1fj2YMp+1pHuifV7c+3nwBLWjFOOsbIH&#10;afsSfqr9NT6r7pp2lWqrYl1Pb819dOpVWz3755A2TU/5cE/iXcfc/qSIfVNoq477LFJ1My88R/tu&#10;u/rJspQeU3UVdN1vUyq98qVM2Z5jrs05tgeDwWAwT16vKr3912uqgg3fymLtkcDbF6LPefsi+Dlv&#10;G3pUnunBaeQ4vj0Jn/PMM898zlNPPfWobrAfjHsL1jpySYzl7Zvdz3nXu971OU8++eTn/L7f9/uO&#10;5ZeOZS3GzvolZvpAGqhD9lrLLbueU8aVXNM5RSwpkOPFGDKW1g0eLqwDcK24R+W55Tmnztb0bOov&#10;/RKL8TwEsu8JZe5DrTHJNswx+yfyuZ/7ucfjXYxh7YcxuDel1HVomflqC9S7b0z11fEYDKZwvXgO&#10;uW7qGsqj+rbxuAWt/Sf9VSGezKN7bizV5hLJNkvHhDYpU/1E0GlR7WQbx6MXizazfSsPaXeJbUlb&#10;2UbbzHmt64l+bbsXxmtcte9KxjYl6u4dNxgz8ju/8zvH9yj4z/K18VfJftQxqn0kX3VS0m5PUnct&#10;+s8Y0mYKOqZT99IY65zcVXyQY5rxrJVsr2h7KVPj1fKpWM9xLcao72r7VDFuJPuV/lKkl7cs7bb8&#10;KtanrRbVvmQ5Un1afgray1gRbWqXI/W/U/Y/nnkU8rZNyCv60B9l3qOQ1r/1iP7UT1uW6RdbXv9S&#10;p7ZNPy2fayVtZ19aulsItvWXaUT/phPKWvZSWvYGg8FgcD7uq+6zHBXrreNa5vUVjv/R4wc/+MEf&#10;5Ahvb9jH4//9v//38JM/+ZOHN9544/CBD3zg8I3f+I3H3zSE37O5HGwibzs/tn07mEc/yYT9l156&#10;6fgbjPyZWnS2BB9JzX/iE584fPKTnzy8973vPf42jXGiV3W3QJuOM2P69mQcyxkbx0e9mr8VWjGT&#10;t4+IZYwF8/A7v/M7h3e/+92P+sw8UOdYWb6WXhyWc1TA2PYg+w3MvWue9efa24vsY/bT/iOMd8Yw&#10;NR5Z51w5X3vQij9jRvjpzE996lPHMs4vfzN6K3JsIPPGleMixpcQI/EiYDv7cw204qh9VIe4kT1x&#10;HI0Bf1xHXn/99eM4ch3h/zXPGI3P/P/7f//vuEY4Uuf/xT2HdiTztU4yjilorziGpF9++eVj39gb&#10;+IsPXoel5/dcqt3M57gqS/u5lhqH6A9Bh7nnGkKefXUPMhbTzIt7OP6NIffzbGfMtjPNsepuhTb1&#10;DZQxZqw1x+vVV189vPjii8fr8HPPPXeMK/emjI92rMu33nrrqMf5U69h6Qsxf6tkvxDm+sMf/vBx&#10;jJ599tnjf7fhOK3FNvVY0Tcy2JZf+qVfOvzqr/7q8bfpv+7rvu7wvve977im94I55jxqzXXOb853&#10;1TVPfW/NLCX9APa0SZxKlsO5fhNs4YNzyvSUtHxb1huT6qOWZXmOh7TGyPZCvtVWbNPC8qxPfY5p&#10;e6kfjjlmtEPsN8c50feUz3MxPkjfQJ2SdXNyibjB2HIdKRkLZHxTMkXaF/tIW+u0lelW/ZTA2vHD&#10;tugr/ZlOPbEMn636LdBu2ieepecD7L2mWkzFTVmNsyXoOba9PqT9HuhUvfThsabNwznrSl/aqvYz&#10;PSXqaWMuJnVbpC0wn35MZ5n5OdDLo/NI22yfZal7CrRPsayCL/c/7pHRwWf6zTh5ZqjoQz3Xddow&#10;bQzo+Qzm+ZtH0BfPPLRP+xyr30yD9cZj3RLpob3UXWPbmGyT+RTqcvyEOjHtMX3M2YaW/cFgMBi0&#10;Yf+U3v6sjnstgi7XjR/90R89fOQjHzn88T/+xw9f/MVf/Oi74vFKl8YTLzigg57uYDmMIRPDiyMm&#10;4TgRn77pGOO7D3VcPUG8EXROfNG9J/hRPL98MW5cQD1xXdOaMJ4aE3nidiz3ZG/7e1LHzjXI0XIf&#10;iAYPC853qHsSe4Pi/kSd62ZP3KeMra5L69i71HmI5PgoS8bD8VNse2n0aRwV41Lc6/MeEVpt7zt1&#10;zHKcBoMpXDvsn+6hiucZ+3z+QJL3CnWN7bne0h/+awzIHEv1IO1OSSsORDKdUM7eVce1Zy/L58h2&#10;S/WXUuOTORvZBsEO68p7Dfte7ffkErT8IsSY156WTk/2Atu98/PUWJFssxTbVdHOuXIKLTvKVHyS&#10;6UuAvzVjdtcYQ41riWQ/W+Q1aSlpf0r0fSrVnoJdz7tWfUvm1mCPpXqQdtdID+tzHOkz+xDiM2L2&#10;LXXPRZtpz3yNo6VHHfsmv2Sj2KbumWLaNem9E9AGe2+++ebxh1URfgiVPLaxl/dZxkAdP6hqLO7l&#10;xmc6JWObE3Rb404ZMXsdrn2ek6qrn5aNLFtKbb+l7cFgMBisw/0291yvZ1UefeB1Y84jFxsbWzbY&#10;Bm4yeGHPmCLeoJh3rDM92I4cZyVPDPJbkvaOJ96nbzL1zYebzKf+NZJxplh3CRgvSN9AuWN5bdRY&#10;M58PKWze9m/wcGAt5MWbNcC68AeBXBPquE62XCuuyWrTvPWytf9rptXPOi6OjefzFDmOe5OxtXAe&#10;vTa1+jUlkm2TqncrZNx1TCqWt+oGgxacb3nOsXbY17kP4EWiLx95UelLSnUusdb00RKvQanXItvs&#10;Ia0xQXpQx0tVxhNhnPMldEq1qUirbsmY9Ojpn2JbnSp1bfX63pJL0PJZy06RvcA2HxH4SzJTL/+l&#10;VbdEloBv17PPEkq15X6zRpbS0k87U5Kx3gUZyxK5S1rxbCXgdWkJLRspdQ1WWUOrbS07R3r25pjT&#10;S1vI3JgoSZbnuc2R894PlewDvsetcg7aSN9VrEsR6omLWL23Yf8knddj2/gM7Dqkvbg+EfTtP8J+&#10;jF0/0uZYkEbw+dprrx319MuxJdYZm7bWCJjGBvaID5u1fi9JMl91Mr9EBoPBYLAPU3tuXgeV4xtI&#10;M9nA9FHp7YtrGhqcjy91uKhzk+ELHseZNIxxPx/XN3hT5rpWgPK9x9tYFOJh/kH/KepdAxmXZD77&#10;tRf6S1+WGYfU/DVgTDlOlrkHwDXGPtgf5t89ybXtgyiSa8WPvnvjmhRiUKhTHhrORZLXl6VjkuN5&#10;V6TvnNMUyXhTJNu06m+VOg7Zz1p3H/o7uBtYO94X+jLRF5bkJc8tZSuW2G7pKJfCc64Vg9KCcsbS&#10;D7yMLWMO2KzX4Cl7NQavAVVaZHnqtdJT0sN6YjRO8EU1ffejJKTOXVLjlezvVL/vAsaRDwV8MMi1&#10;lH3J+Ncy19Z6fLtn+H4h7x2BeFzfxrY12m5JC+PvyeAztMbl1DFKW8pSWu0yXemVn0JvLVX/S31i&#10;K9uabpVJTffyprNeWmWVXvssJ37O/byucf67F21F+mwJeP3MH0zOuUp9r0WI+xUxI9qzvTayvToc&#10;qccf/y0Xwn+1wZFY1EH0h7BPsmdzhPQ1JWvJdsTg/Z0xcHSu0LNf52KfkyW2l+os0RsMBoPB6eRe&#10;27sG1fJ3/IpJqxF5L9at+vvCpfvluHoDRt4JHBfMbXAsXbd1fCmrN5/WVazfCs8nb2STjDExTmNZ&#10;GtNSvR7G0xsbqfHdFdcQQ4/WOBLrQ9hjt+AhjI1/jpn1wN7ANYIHQB8CWT8+xKJzaXINu14f0pqt&#10;fa35PL+pq3n1HceUS5Ax9FBnThLib5Wfy9b29uRSczjYh0uvNdaL94B1DyAWX5ByPWC/z7/6Uzn3&#10;3NNujUGbprNsDUvbpY8lAq0xsa5Fva76HAZ5L3YKNY4paj8qc/U9HA8l7ZCnr/Tb35ii/5B6U7I3&#10;LZ8pS3RasheMJ2PJR17GlTz+8p6+FUOt64lkugX1rm0/7JJHmHd1kIwty+dkLS0bLRHjTKrO3mRc&#10;S+SaaMXXE/cHZUv0kek5WUOrfYq06uakNxbUJbVdpda10lWskxqL+ZyzPOaHw/rRMH2cypwN632O&#10;9WNrtjFe9iDq3vWudx3Fexzve9yj0HcP075luc8BNh577LHDk08+eXjqqaeO8sQTTzyKgXbsj1UA&#10;33wU9sMwYt4y08QHxjMlVQ+IF7/MEUf6kP1bI0ktS71aV2npZL5XV8sHg8FgsA91363CdQQ5vh3O&#10;C6UXScp8scBF1gvtWrxg0d68YjD6PMX+UozBGwdvHuwX8ZgnHuPbGmymXfxJltd05rcCm63xQKo/&#10;xmMNtM++gf2ottHjxom15k0OuB7NnxLDnCRp3zrKEM+PnqBDmzp+1WbWc3Tck9o2Y1Ayj3+OtEt7&#10;WZdxzIEdJSFv7LUOLG/VJfbHmKba9MrTRvZP/azfmrWxJnW+ybv2aU+dDziDd8I8I65B55e0D2aM&#10;pWOsTl3/2oFcz8gcVSfbVlmL/TFWbBAfsfoQSBn945j6tgH907ZKQpvcwxDKsO8YJtrM+hRj2pPa&#10;VyDPGGUf9sYxxlf6dXw4irqI1PwlcFyMucZg7J4bYn/QzbkHy8A54IgP/aUf69dQ9bVLDMaMffUy&#10;n3NDmW3OAVu+FMI2YBP71K3tn9C+J4P9ce5cX7DF2GNPcT0q+HOdmk7/rCuvbby05JgxqcvR9tpD&#10;0haQV9RJSRspif5zbaZdxbZTdnuyll4s2sv+ee6S9v/oy/ambVvRdh0zy1txKOq2xiR1qr5lYn2K&#10;etW2depRT4x8kHz55ZePa4z7Jsqon0N79n8vyZhrXM7RWmrcLdsyVSfqsJ5eeeWV45gCH3mxT4xe&#10;b+wTGPucfdAHYvzaAevw47rWr9dqpI4XbU4hx5C0/iuWZ6zEkHFYnzbq2Kij6HuppG2xTNvopY+q&#10;PwW6+kobllmuv3OwPUdsupedatf5aM2JQl5JLEvdqo8sAb0cr6UyFV/t1ymk7eyf6SpTetqZQ71s&#10;3yqrwjMi9d6Pkwbvhyut8ZyT9Kd9Mb4sZ9/h/gUhLcaDLnV83OX+BvEZPnXSb0rGhp7+/Air5DsW&#10;9Rwnzh+gXr0U9BTbcVyzttBHhLbpnzp9rbHbgvYtG/Q7pTWeKeolS2zTNuelJdXuYDAYDD6zl1bc&#10;d3MPzv3WNv7QMuXHKw4VKOTNIgZ8oeBFB2k57oGutrCReZynTcv3FGJoXbhJ038vsqQzvq3FCz1+&#10;jIE0daSpr222FuBo/42j+gfnByyfEvW0k/NLmeXqId7ccZMqpBkXYU5OWSfp3z5ark3JdmJ7hTbE&#10;xbnC0fb0y7Fs9R3J/qPnzWerHmyP4Fep5Rxpp/+qL9oFfVYsr7rG5bFK0isnLjF+qLrZ3nL1bVPT&#10;HlOg2tpCQB+tuhbUMXauPyDPGmDeSCM+4EDavQsBx7GS5a22Wwv+WMuuP8ffMXPcPAfQcf2TBs7X&#10;3FfUxwbo6xQxLqXSKkus5+LsPkhslBMv/SBe1wb7j32rQiyI+ooxOnccve5jC9BxDEmDNil3vVJf&#10;/ZnfQ5LMMzaI+zH9MJ6UKVtLBRizzOsTGBPnTL01sUDWbSXgucLRdUMeyBu7/UEPsj1p590XStig&#10;jLRzQVoB/dLGscLGnGjTeCHtGrP+bQfZ1vY59qm/VAS7+Zta+Me2fUs/a8W2HKud7PtgW1wvrt8c&#10;d+QUnC/WhbY5B9yrENenecuMgbXFtc1nsVwTPR+5F/Z01COeGhOCrnEoov8UUC/tnCL41eYU+ELP&#10;MbHMGGp/Ec5b+ooOHzj5s7qMb553HLUBLdsplmf7uTaIY9yqU9SBJbZzHq3Xhr6ww/85+PGPf/z4&#10;cp3fcEp7PVFHO5eQ9A32v47BlKhH3K11XvWqtKDcMWVN8cMCnEdcj8gj6DDWHPVH3rI5ST8ea8zk&#10;1fU8dr9IYe9YM2YpQhr7S8ew1uXckbc/2CMP1oPt1FOMocZhWWuP1X7PZuqqPyegfstWK0Z0TwF/&#10;+tJf7t3U59gtAV3XI2n7lfEq9hfUy1gQ0tYpScaWOmnjFKm+HAdlKa02GWON07JWnfUetWOcHlu+&#10;qqQPbVZhvwH2c/YgYF5JcwTtod9am0vEvojxaxsxTvVSB1xv6AB7k/c5xJtjAmm3FQf6Sks39Ujj&#10;h3EijrpPzwl29V3jbKGefSZP2t9Ypoz9mWuwMS2l+s98po0dyXFpSfZPgSnbttF2a225V5lP24PB&#10;YPBQ6e3VCHVVvJZA7qeUs8dyTWMvPl5JqkHRgMe1GEwV68Q0Ae1JxqDkRRexfG/Sn/m7wP7O9dt4&#10;T2Wurf7VI83ceOPnPCmwNJ5e7JZnHWlvVED/3HRyE+YNqELeshpj2leMPckydPKoLccifeufm0Ji&#10;Q8eTPdsg2klJ9LcF9rXaJI9fx4mj6TUYv+3to7aUS1L7W/suNa5WvJeOfS32tfZ5L/TD/LLmgTFy&#10;/kmz5rmo+bIDrFenjmvagEv0ZQ5icj0TD/1yL6p547dvCqDrPoaYh9SlfZ4/oD5kvTq2TR/EZZst&#10;0aaxpv8U9BT1Mm71QD1jJ70GbelHSR+OCfmMoxdLzute6BvwSZq4OacyLsSxIS4f1qt4rqFHe8dA&#10;7BuCjkdkDbTzqA1jEHxzHTR29Ehn3/Sd9UvQL9DG+VbwwdG69Gm7LdnD5uD3cK73mrc1krCWlBat&#10;9kiS+ao3JWtp2VgrW9Cyi4DnKsK5mvuXYlmlZROZoqW/Vnq0dBWp5fSPI3uh/V5Dtbe3bMVettMW&#10;Y8m49u7VTqUXM3a1XeOoci4ZQ8q5TNlJP6dKj5YuspaWjZacgzbyXps5dY/yvuZc9JMyxVr9Fi0b&#10;a2VPWv5OkXNo2eud26wFpafTsrdUpliqB6lT42uRtqfsz+n1xqRHtdeyOQdt6rxw7nKfwXu8+syw&#10;NLa1ZB/m5BRadqoMBoPBYBu8lngdUd7x9IpSXlTYiL0YmV+7OWuvttU2EAiQV28PSfDljTIxcrSv&#10;6tpuD5HMZ/21ibTqpiRplWdZirgmlaTVriXSKwfzHHMdID5AIxmHuqwjxbZIi/TTEus8Ykef+Bd1&#10;KPfGkA9c/IkwX7rbxvaSaUh/e0jFeBR0HLOartKCPjoGCnhs2dlaJPP12KPWa+NapZJlVXdL8Rwk&#10;Dcyv1w4+NvF/yfn/ybF+INdESyrV5xayFj9is5/QF+L0h0jolx/Wavz48txBaI9uCuUZE+NZP0hh&#10;m3FEP/e13N9afbNsa6lkv6nPmMBYU/aImzgQ91ht4YcxZPxci1XSTpLlWwoQJ2QMxM3cex5RZppx&#10;M36wv/aZHyryr7wAbbVd22CTNYy+69vYpgSMD8EvtrnW8f8d8udVvebhhzrGnbboExv+aEcZevRL&#10;2/qZEiGNfY7YMx5jA/uKT9JpZysZXIZrGu9zYrmmflwb7A/+YAjkWFHG+W3dfYC+2B/TY32cjmOI&#10;sFYQYUy9XljP0TrbnYM2tJNp5zVlcJvkHLKmEMh7d+9zB7dN6xx2H0FEPcT7UNLo+tyjZLtrxf6l&#10;7MUlfCTpz/nxXPW6gFh/qbgGg8FgcDvktQTx2uF7p3zndXwaUUFpGbFsDejnxSrzpoEXf+l3T9I/&#10;F1n8eoGl7lZuhrbCsagCrgfH6BywAWk//TkHWS6Up6516u9BxsJLYV4o8yfN+HNu/Fk3/rTZiy++&#10;eDzyfy9RzotmP6IANo4nWaNvVQCdKcEusRAHfw7sE5/4xNH/xz72sWOaF974N4bqo1VWRarvNfT0&#10;qy3T+CU2pcZkO8dRfY5S0+rn2G+NcSmC/5bcKo5h9rPVP2QP0jfzng+t6Zd6H3KT1Et9QNd1ci0Y&#10;ow+BvIB+6qmnDk8++eQxTvYAzvE6Bp4/jk8K+n7c8txBwP4jlKHHB172M/YaxY++1GPDOWHMW+O+&#10;Bdo0XiX7an+Esho3+zfl6Dnn+XIs20+hb47ayhgzLsaJMWRfJg7SrTEkFuLgqK2t0a7xGWtCGXHw&#10;EZb4uaYRe37sRwfQY12yJjl6fcwxt59A37jP4+aTtksh7hwbYsYXH3a9DnPt4xrMNRG/9ot2Cu3B&#10;vic1X8GvvrO95fQJMUZlMLhrWKs9eah4HnO+stexL1nuvp3XivvC2JP2wf2eNcMaqriOlFPOvaXn&#10;rGsbsc3StntAfwfbw3y6nrzvsHxwP8hzNyVxDSB5n+t1DKltWnYeAp4jLS4xJvpYKoPBYDAYVLw+&#10;5DWN6z/voXieJQ2PPvByY6CYr0xdIHvkxco0og+C8SVhxrCHiPEQAwPy+OOPHweEvHF5vO9CPxPH&#10;QGm1OUe0W32xDnzZknpI6lZ7Wwr2PUkQPgAAN8m8tOYFMi+UP/KRjxx++7d/+/Cbv/mbx3y+zObG&#10;GrCjYFvsj9ivlIyF8fCnMVi3+OHl9ksvvXT46Ec/eozjN37jN45HPiDk2tZOYrmSUJeSelsINsEY&#10;gXR9GSFTMWirFSvjxX6S53XW7yHGoSStsjlaPq5Bso+1T+RbbbaSXB8ZA3XM99NPP3149tlnj/+X&#10;jedM6qnLmqAe4fzyXPdc3Vr0vRbaENczzzxzeO9733t4z3vec1zT2ATHQ/tLRUgbY/adcuyyn7Hf&#10;uLe5v03Nwx6i/ST9Iui5X5I3duN2jwHtug7Wznv1m3lEH6QZrxxDXwIjUNumn62l+gLn0jLOheee&#10;e+5YxvUuJT/48pHVj+b0hXT+QAA66mXf6xzMCTFh33HUrx/O/YErrocIddq3T0i1e4q07LF22G+4&#10;h+X+hbxk261lMFiC55vnuekWrOuHAOePez/nLkLeMUq5RZjHpfHfcj+vAa8H4L0Gee5DENZV67w6&#10;ZczTl/PmvQRC3hhSB5FMX4KMuTJVN/hs3Le8/l96LgeXJc/fFPDcUbwvJI0O98uKbaTauFayv1tS&#10;+62PPXyBvlrjzvz4TMO+zT5e4xsMBoPBIK8lpr33B+4PETmmPvjBD/5gXlS4UeAj1s/8zM8cX6R9&#10;1Vd91eGP/JE/cny5bP3SC5CBpG3z+fCTL8is31Ly5gfMMzg86OOfBzKg3Btp299HoX+IffaYUsuW&#10;jIk6qdtqJ6aZBz/yqlPXA3aWxHCqYBtIe9QnQozER5ycD7wcIp0fhXPtVCxXJMsQ9ID1CWmPIz6M&#10;I2MxBqXadDyrPY9TUmOfEnRbPsBzkKNiP6Fnp5b1yuljjo993lv0n32QTK+h9vGupRcPeIQ942Y+&#10;se+RMo6sfc4BftuVNFiXeh5p7/mM/l7rRJ9rQN/4OPIBm75xnnteU67Yx5SsV2hLXcaW+SxDbJNH&#10;hXrg/KUdVFtbi349plBmjORJ15gRbaHDcW3c+jJtOXBkPFhTCP7VN5aM0XZSbe4l1b95Ygeva6w7&#10;hXOEPqGL0JY2COWsTa9H6KrvGOjPdqbnBNTniG/sYp+40qcx2x+xX2lD+2tiyThMYxu/3kNqO/1x&#10;3ErS3mA7mMcPfehDh1/91V89zucf+AN/4PCFX/iFx/W7xVhjX2nN39bzmT7wOUcrpltgKuass3+c&#10;P+7B5N3fxDaeZ/cF+ss64F6bvvGDMfyw6Od93ucd17v34Pepzz3sI0fFfMX6PIdSjzQv6H/t137t&#10;uK4YT45Kj5avKTIO08yZeT4W8ANPHFnP9bpj/KTzKDU/h3ZTLK/UOmMxfvN57VxKT5/yliTpG6pO&#10;1e+hXk9fuylLqLGBMSMtO0tty1Q81qUkGQu0dGp+sAzHVHIcc5xNe77zg5DsA3ww5H6Ue3n3frHt&#10;Hmgbf8aFiPXsU8RKHfEZv+vJ9upLzc+hDfYa0wj+GCPGCl8+S2SsW5O+OfLDsFyDs0y5RYyb8YTs&#10;R5bRV8f5Vvs6GAwGe+G+WPfH3EcRrqE//uM/fvwFhz/1p/7U4YUXXjjurcfrJ4pvX+R+F0UKECp5&#10;0fEP/+E/PP75u+/6ru86/I2/8TcOzz///KP66rQFunlRPTr8dFq4wPKbHrycm3oY2grj8eLCBZYY&#10;vAkCdR4C2U/mp5Jlp46J8y4tn/6kIWuAeh/8XGukq509wIe+8aV/Y4CMgZOL2NFDXENi3LZVTywX&#10;8tpnXWIbm94Aq0+MkLFZhl6rnHz6TlpxCO3OwRg4ZjyQdeIY2ecac8ZjO47omccmgo1z458i465+&#10;TvWbNq+BqT5Caz72wHXDPOMTX4j+rSevtKCNa8722tyLtbaJS2hrvMRJGiF9atx1rJIcn1qHP8hy&#10;bcEpsSwl42nFnJL15IGyXny98hY9Xf2wb6PD3mM8kjF4TJ2e7S1o2eb6wvy515Lnh/p8Od2a74S4&#10;nf+6FrPf59AaP3y2/KK7JIbUWYs28Uva3xrmHjbj2Jtz+jD4bFhP//7f//vDT/zETxz/EsR3f/d3&#10;H77pm77p+NLv1LFmHSiuWQR7aZP6LedTewp5qWnz6t4S9lNq37LONHsdAjx7Ai93uZd3TwH3Fcqq&#10;rWsn51TYz+kLfaZv//t//+/jD3J//dd//XG9+wx2S/08hewj46AA5Y5djqHltUz4Cxc/+ZM/efxr&#10;K9/4jd943DO8pnI/YLsk20+hX+P0/oK0deSZW/6qE/BXOPi4g45+1JX0r40laAN9xdgsn/OFEC9r&#10;TkGHmFO3x5Rtj5QjxuZY6B8hBs9vsI31pOdIvdTXBugbMZYlpA0w3hpzUvM9sn22SZ/G69G41anx&#10;tGxlfrAcxlQYw5yTOs6knRv+ss2HP/zh430pP3TIX3/ivHLOINtuRbVN/KTzegvGSXzEynUpfzCS&#10;duwHHF1z2ua4NHb7q43cNz3in79+hx57N9fBjHUrjFsxz18ARPjhWP4CGdcNxiPb3ALECowpuHYz&#10;fsvQyTVxK30cDAaDvXAP9ei+yJEyhD0091rq+AGl7//+7z/+Jde///f//uGrv/qrH9Ufd2OUFBsh&#10;lVbZHAZW0QebvBc1y/YSMB5j4sbCn3aVHIP7LkmrHjkulDPGpLZNLPMmL+chyXa22UtYk8STazLX&#10;DTef3Cwi6LJ+iN0bM09ChLb0SXu1f9pXcqzQ9wcfsrzGkTfDxKNuy36PqqeN9HuuJPYhx6gnU3Yg&#10;y00zDq4ny/YQ7S+JcynVzl1Lbx6UpFW/lwDrxwcH5hwBzgnqKrZVl3OL497rZA2ttsbn+ZJ7gpjm&#10;2BOp+YRybDtGKXPt9pKW/YR8L+aUnGfbnSLg2nO/tw4/pmtM1X/Fuj2EGBXy6Q8oJz5eNnBNy35U&#10;tAPU086+gfWMDeei4rmq3TnBhtda21OGL84Bz9/aDowBocwYjfNcAY7+JrF28Sepv7UMBj1cH6xF&#10;zxnloZPnEOcuUnHcHLtbJOOe2i/GmlhOb6wo5wcEuE4x1nldok6Zmocl2D5tKqxVr5VCeR4r58az&#10;hJYPylLsw+CzYXy49+GDGD+cwfzmvJr2/mNwP6hzmedKD3WUSq/8GrlkrHvvPfYlBZ/s2ZzbuW+P&#10;83gwGAwGLVrXEd+Nce0AyriePPrA69G0oLjlxS8fmhH88SAEW/rpoX/T6T9jG/wedT1sgXOfuPYo&#10;dx5yLrK8tt0SYuAk8Sar13/rUoiNE434jLHqrKG2qTZrnIr+HSvLIWOcwzZbkDHUNOefL0SUqfGv&#10;68BjlvXa7sGl/Nw1d91P/TPHuX4zj455xYsfqFfXyjVhXGCcSp67dTyWCPbSJpDHbo4TtnMsbdNC&#10;XePZGmOYkiTjRmp8mc/ypeiPY45nlnFs6bU4NY61EIfrx9gky9h7SRuz/TFdbRi3ZZYDde7lU3v6&#10;FPUaJy1bma/xbQE2HQ/tG59lWTcY3DW9tWi559GW58ktQP89d/OcrnKrY2P88tDm99K4hlwvdbxZ&#10;a1uS82vaa7R55S5ojcFdxXKrOH68rOOvzfEbh3zoZY6pY03lmFI2xvh+4PzWcwimzutsN7XnTNm4&#10;z7TGE/Yaiym7D3UOBoPBYHAaXMMUryGI13zLj1f/qQtMNp7S62EQSbWJ5IPJHuinRd5EqbdXHNdG&#10;q7979l1fzrdYXkWm6rYG23Utuo4R1osCde2mrqSOIplOUjcF6sdQ13BPH7JsbSxb4ZjkGPmbWEr2&#10;RzLWNXJp0m/GYdl9Iftz6T7Wcw1qDFnusaZTrgViyXPTsl6M1rWkYjn2JfWnRN27psa1VpLcX5bS&#10;siPpR51MQ6alVbY1NQbzjEGeK1PXhSqSNsB87uN5XANtuMb5A0DawT+xKhmPpP890KextGIYDIR1&#10;qFwC1qNSz2sFLhnTNZB9B9KOz957xl1zjXN9C2Nd10ylrhv1XVeUq2P9ltQ1q/9rwXhqTMR8C/N/&#10;1/jnbBH+Cw1+yM715Joa43g/yPMkz4/W+ZP5TNMm94RsmzYfEtnvTDs2OX57Uf0wR7734vkGLhHH&#10;YDAYDG6T1vWLfN4THvOpYNqjwkOKWL8EHRpMBkBa+5eg+gd8Wy41f59xbnsvf5BTqTYy3yuzHJwr&#10;Ma/sNUetmKYkx4648iU0knr+hpxlLUm0oZ1eW8qtSzIOJcfOtmlL2Yq014olYzSfZZBxIVmfYvld&#10;UeNEenNzq9T+KZfoZ51b551zjqOxsA7yPOSIJLa9RuyHMSr0wR+AMPaqk9KCctsrjo/lzmHqKIlx&#10;puxBK44UadWlbEHa4sg6c/1ZVnWqJJcYP+j5J+/cJ5ZnO/Vq+RTn9i/9IGmL/aZ3Ta3tkC3ATvYf&#10;X8DROKxDBrfLOfOX68J0a73uvUb0Dfq07FrWqf4ztj3p9Znz2v3cPR25VFyXxD7dRd/SJ+cCf9qY&#10;fGtOro3eeqDc64L1resBAi0bU0zp1uuxkj7W+tsa/RNXQpnzP3gnjpnwcffFF188fuCt41XH9T6T&#10;a7z2O/OXWFP4yGv6lvT6iB9FsqzVJpmquwQZ9zVAPHvMXw98IcB9hv+9G0fycG1jtIZbjn0wGAxu&#10;gdxnuabzHJDPAsf8p+sfQSMbcvT/lcnyNegs0608YnB7gW0uoPqp/kin3Hfo43ERfHocWnIq1Ubm&#10;9dnza51zVdvvSfpZIsaK1Lq0N6WXUsm6Xts5u2I+9XvttiJt6tefWFTmYmjVzcld0IrDPpO+D9T+&#10;KZfqp770o/+WtOpbZZZfA8SypH9JltW6RL2l0mqT1LpavyUtP60y6ZVvSfpIqedC1lWyrlW/Jfqo&#10;52mWW7dU5lirP0faMt5WzHvS8sWxxjG4fvLFnvOWL+BOmUva8tLXZybSwAv6l1566fhMxW9k8VyF&#10;bdbNXmhfH8TiMx1l3H/5MfOU57s1YD/Hs+Zz3PcgffUwBmO7ZYg/55R+Me9+kGAd8LEI9uyr464P&#10;fLP+icOPVq7HvdfgqWQfiNO+iPmMX33JdVXr5qi6tvfcNm8ZR/yZ1zfpuyDjA9cg6+Dll18+5vnA&#10;Yf25pB38ID1SlzGa0t0SfCkV43C/5v/4f+211w6/+Iu/eHj99deP/2845wz/Jy969MF5P4WMpcZj&#10;LLW8ou85vbWkPXwgXLO8dtFvdNSjnvSSmM8BP6xf5oU/n808MV9JxoSsJePXRp1ndNKPUMYYIEnq&#10;74VxgvNgbDkvNRZ0FDknVmNwXqpt4DyqY7Qn2WfO4yeeeOJ49H3YOf29a1xv9jH7wrjn2r3kmA8G&#10;g8E147WpSmI+n+OA6wb3z3kvRNnx6mcjCnPTdbP24kg6N+xzyQ74kmFv8gKT/qHmHwL2uY7DXqS/&#10;nh/KW+vhUmsEWn4om5IpqDf+qj/XFrKd+q0yqPlKtqm6md6K9MMYVFlC2jB/jdQYU+4T2Z9L9rHn&#10;Z61/9de0uRR7xtWzbXmvfopT2mzJXfpusWZfA8fvEv0grp6fpTGsjVX9NW3m0J792dL2KVxDDIN1&#10;+CDkMw3z5zMQx3PnM+1ji5fxvAj2wWwLH0vAh358nsM3cP74EtSyPai2ydcxIJ16tU2L2rbXpjfO&#10;6uf4GNd9IMfEvtk/XhLwUYJ0b3zOIX0Lefz7QwZ84P34xz9+/FCSc3kt5LiQTqnYX0W9Wg6t9kuw&#10;PWhfqWX64/xmzMW6S5JxgXuQa4C890xLYqv2JMutcxymqLqIZXuQflJqnecrY8MPY/yf//N/jucK&#10;L/Oo990csaq7BNq2xkiRWt6qgxyr1F06htlGsizLjdtrV/poxbEnrF+u6whp/RGH/lPAYw/7l+0s&#10;qwLay3LbsR7SBmTesj3Qtmuy5Ys4oBeL9ZDpOWr/Wm2t87xBZ42PtVT7rF3OYz7uklYAvdZ4XCuO&#10;tX1siTqQ5XOs0R0MBoNbJvfJJMvzHQLCdcN3YV5v3/GB14YevehZt/cmu5fdyqX8DM6jNU+3Pndj&#10;7f3eGFQZDAaD+8I172v3bb8d14/BlrCe8nnoFGjry2dFe+4Nlpu/FLVvl/CND3w6DvYZ8TkTHJPB&#10;vuQayPnYi5zvXAf+BjHCRyvWgS8p9oxncF0w38glubX15R7JSzvwXPI6A340v8RYXsP4GQP99dpR&#10;15JpdPeImXnhwy7i+EPGQVm+kM347hO1zymijnoepdXm1qGP2S/yuVYVSL1bJPuyFXWMBoPBYPAZ&#10;8tqS0n2a5maEm5Kj0qdvIG/1ojMYDAaDwWAwGAwGwjNOxeeeVt0ctMl2+dHKF8LqXPKlrz5TLoX+&#10;fBCtQp0v6cnbZnA6vfG7y3HNeeb9Ah92EX4Djvyp59xgsIS671wznAeeC1wzgN/2E+qOv6Xx6T0T&#10;Ha4nl+Iuxq/uDeTdM5SkVbYV2GXP4jfQ+SEV9jD2Mj/m6tv9bs9YoLWm9bm37zVkHBnvXaynS0L/&#10;nIe8zlHufeB9wX4OBoPBYDvy+lH3WMss/6wPvN4gcvQDrz81OBgMBoPBYDAYDAa3TH1AknxI4sXb&#10;KS/ffNEr2PA3fQD7pC/5Yq/2i/gyxr1xLIkhX3JyzI8VlxyTh4xr4BLjnX5y7iHPi1sm+zS4Llx/&#10;udZr/hpxj+ac4f/r5EietabIJfqT5/FdjZ1jAq1xuBTEwL7l/qU4LhnbXcTXYu85w371YVmWM3b+&#10;UELVfyi4jnPN3AeWrnf6/JDnfzAYDNbC3sp9oLB/tuQdH3gpcLPlyMWXnz7n/wnQ4LXcpAwGg8Fg&#10;MBgMBoPBOfhQBPmcY9kaaOPLywov87Tf09mS2i/F8qy7FDxL+pvNwJEyJGManEfOs/kU2Hu80w9r&#10;nTwf85l/fiPxscceO6b3jOFS3Ic+7ME1jAsxVGnher0WjPVd73rX4dlnnz2eMzV+Yt77/Rz+fD/Y&#10;EiEGZS/SZz2C6T1jAN6NPvnkk4fHH3/8OC/k87oGxurYXYrad+O4FHUM6L9Cnvsgf+PZ2JQWe8/l&#10;JWEM6Df3f/xXBQh5oJ/3pa/0o87tnAwGg8Ggj9eIur96feVaghw/8GYFAir4gdeH7/ty4RkMBoPB&#10;YDAYDAYPj3ye8SEJfHg6lWoLeJbyt1Tv8llK38aYse5F+sE3MTAeHC0zJp5BOQ5Ox/GsWG6dcwK9&#10;NluA3fTlewU+jDzzzDPHj1d7+R4MXHvuLVWuFeNjn+S3d1944YXjD0Tk+YSQdz/d8zxKn1Vk7/M4&#10;/XHMd5c1lj3BD3PBnLz73e8+PP3008e8vxBjLBnb3ujDOeCoiHHtSfp1DHif7BHxw2Zr3vaO7y5w&#10;DhwPP+7ykbt+4L1VnHOZm0fHgmPKYDAYDNrU+zz3UcVr7KMPvHVzpTJ/g3fvG8fBYDAYDAaDwWAw&#10;2JvWM40vqazzBdRa6jMTH3f9TR+eq1q+9yb7hvjMd6lYHEfGBvFhNMeYvHEN9iHn+1JjrQ98cy5w&#10;HvDRit9K9Ld4WQeD+8el9pcpXOeXWu9bwdixV/qBl2tIPX/hEu/ormUM8e21ww9lXkfgEuuNGNjD&#10;nnrqqeNv8fJDKuxr+Nb/NYzVJcai4hgoOQ6I8+Zv8Ir1pu8TOQ/0jbVaf4OX8tS7RZbG71w7FhwH&#10;g8Fg0Mdrqvts7qMp7KndD7zePGGEBy9ZunkPBoPBYDAYDAaDwTXhs0x9UALKsnwttOW5KT/k8gKY&#10;l/R+zNr7hXz2AczrN/sLrbItSdv64jmTl7wIadkrhodAjjFSscyj83KJMTcmhHXIucAHXj5akb9U&#10;HIOHQ2+de7QeMn0NeJ4gXD+ef/75R7/tnucLQhliv7YmfVW5C7he+JGQD2Sk8xpyibEA/AB5/Cvk&#10;nSflkrgeLoVj0vJpXQpj5EfN1JGavw84Jwh9o/8p9tf6W6E1V/azh22mZDAYDAZtWnsmIsc7Djbh&#10;vAFBwYuvdZYNBoPBYDAYDAaDwX0gH4x8OYVk+RpsD9jgt3vyTzhC6uwJ/hH96dNy5BKkL468nH/r&#10;rbcOn/zkJ9/xgnOwH86/c3GpMc+1p19+0IEPVvwmnO8ZEHQGg61gTeWHt5ZArtG7xpg4LzxP+G1R&#10;rh9QY7Vve4Ht3vhdGnxyvfADL0K6XkP2is9xZzz4uJwfmYnBcVIvf6Brj3ig1Vf8Vfbyb1+No+fH&#10;98zQ0p1qe8vUPjEOdSweAjm/pqsMBoPB4LOp+2TNe105CgVemOsFmpuUWjYYDAaDwWAwGAwG94F8&#10;vuGZ51y04bMUD1x8yPLPOFJ211z6uU5/9J0X4b6cR8gPtmPJGnY+LrEGiEfBnx9jLvHb7INBrnUl&#10;y8H1eU1wfhAT1w1/excyVuLPj4p74Vgpd4X+2UNSenHlWG1N+kv/6a8X16XYc02swXnwBfS1xHUJ&#10;XAPZ/zoGuUZueWyWxn7X58VgMBjcKu6f7qF5bTk+V1mYAr584KbJNEau4aXEYDAYDAaDwWAwGKwh&#10;H4rAZxued4CHI8t4JkrdtejL5yvtWrYH+vJBT7Ec5vpk3FUvY06dll4K+ELT50j/L1aOYpzYQ09J&#10;+9Vu0ooFeuVzVF/YMCZo1UMtq5L0ys8BW8agbdKOL0d+GzB/o3xPmHsgDscOWvN7i7h3OObZp3P7&#10;lu21X8VzC9C3nDgce7DuktT4XYOc9/6fsjl+e9KbC8pdiwnlSo8lOhX6qVQsZ94Uxoq/AOFeiS/b&#10;rvWdzLWzPv0ZH/NY112yJiZ0U18fCnV1fhwXJfWpqzZPpWdDPyn6T4wDqXVLSRuJ/tI/55K/TQy2&#10;URfZA+Njjmqc1iHGYLxZD3vEmPbzyF8QYazgXJ/po1Lr7CPi2mW+WmO3Jb0YLe/VL6WOoX2EtEs6&#10;y63L9lk+GAwGDxX3Qq4PXK+8F+L6xdF7IK+px/uBT7d91BgFoAEKGOJPj9BAncFgMBgMBoPBYDC4&#10;JXxQ8nmGo39ikecePnqp40vspdAu7SI+P+nTej90zJFtJPOZxp4PeNj3wa8+AKbYjjpEfwgxK5YJ&#10;bbLMozZFHe0L/yfxc889d/zTo/o1xp5fY9ZHzxdU3VPAFu0z9owr7advsaz2owf1LZtz7SroEy92&#10;SOOfNONLnjQf1/MD+1ofazAOzjNjQfJjxJ7+12J8SAtiNV6Oxl/XCKjbs7UEfRkTfji/U/SNLnlw&#10;rKkzHm3sifHadwW/7K+sOdYe5z+xsi7AuNTfAu3Y75aAc2acxpCS9MorqYdU3wqYzjlFGLP8wAva&#10;A3RoZ34K9bK9GIdQn2sIMj6k2qs25si2CNhv7QPnWJ5nrB+uIU8++eTxt5tzvGyjvTmqnnmOKQk+&#10;WlLbZN0aqp0UwJ79zX5zLvHilyNjgj5zSL1jJBlbFetbVD3j8hxaijHblmO1LTW/Bm0rwFp69dVX&#10;j/9FxFJsK+bTdpZB9sV6+m2ac5t5cW2f08859Km0ypSl1P6J5VWyDtKfZWB52hwMBoOHBnug11au&#10;V6Zff/314/MT90L+hRf3y89c5d8mN1yOXIC8+Jq3fjAYDAaDwWAwGAxuidaLI8t41pG1zzw+LyWW&#10;aV+/ls+J1LJeWiyrkpjnmM97lhOrD5O8gPRDOPV8bEB8aWy72oajddZzpE22tRyb/t+siC9As732&#10;Sadv0oplKUtBF9v01Q+QlBGH/cYHOo6LL2iNDdFWbUeZcToGllfSzpykHrEINojP+aBPGXPaWCLQ&#10;KlcqluEr4zKfZdXWlpL2t4Q5dB49pt/qr9b1ZIqsN+04Zr7WJdZxXCKS6RbWe8w51hbjxLnNWEGt&#10;30K0l/MhnldAOfF4fkrakLTDsTXXyJZgr/qRWpb5npxCtcF8MYaKWJ/ppeI60aZ5MY2uR9OQ9Vlu&#10;viepI5mW1G1RbYBlp0qLWuc+btqxg5Yd1lJv3SrWY0ubQBlg33kS2rj/KeRzT7RdxgyZFmNZI7bz&#10;WEUyjuzblKSOZFpqfU8/x65iu71FX0ktV3dO1ugqkunBYDAYfAauVwrXDY48x3Gseym84wOvDcGL&#10;sg+kNKRsMBgMBoPBYDAYDG6ZfOYh7Qs3n3esPwdt9F5gUT8lUst6abGsSmKeow+NCePg86BHBFov&#10;J/WRkpivOspUHf6MMUXq+PbGew0tG5QpCXnXUX1pTLn61Gc/EnRa5ZbNibragZwz4jKfbcSynrTG&#10;vyUVy4irJUm1taWk/S1hPJljx8d89o9y88YwJxXtV2q7qpP5ll4t64lkegm2J/7sA8d6blgH5s8R&#10;bPd8eHReUq+izhTa1m7SKltK2lWklmW+J6dAu+x/y14do9TpCfqMO2Ib1wn7lR8Ctd3yoT4iqaev&#10;nqSOmK6+8tijtjlFpkgdjvTbfO23efVSdw71axtteZ0j7xxm34F8LUe/xlDbgXprpNWuZRtcc/QB&#10;arsqqSOm8aGfWp91oA0kxzfb7yHYt89AGRhfncPafk5ObQOZHgwGg8Fn415tGupeCo92eSsRN3ke&#10;UPIDbxodDAaDwWAwGAwGg1uGZx5ftPmSC9ma1rNUfTC7NMRCv/1NVdKQz4Ec+W07hDw6n/rUpx79&#10;Rq8v4e2LffRD1xLQp72/XZpiXIg+sEubfMmcon7WLQVd7PtbxKTxQ5/5E1nGhH/GQ738sCemiYM2&#10;9E8hb/zGiX4KNrVxCsTHvGEDH8TJb0jX8oyjJdQ7jqfGQ7sUOdXeNWBfnFvH0T5Zn+I4LqHVhnyy&#10;1JY2kGpjTzJ+JKl5sM8ZY6tsDbbl/ERa5yrzVuOxnSKms18pYrvq65agP+4D9q2Oo/1b2kfHCX1t&#10;eBR9pU90lPSrPW0qli3FdpJpMK9eirTKtqbVX8ixyX6Tdg6XCm2w4z1Ay44+8O9cAOUpxogYY5Yh&#10;UvPnkj60y5F+ccx+LCVtwVQ+03VcFHXU25KWD/3kscpgMBgMLoP7dIvW3qy+bbKu+dStQt4kiA0H&#10;g8FgMBgMBoPB4JbwOYcHI9PAiz7SPPfks88atDcn10IdA4+UMx5+uOKjJh84/f/96svdlvjCFz11&#10;p0CXj458hMwPymkHvz3Rb9Vb6r8F7RkD+szHXcWPvGlX/8SbL7EzniT1FaGN9dqYQz1j1h/lpIlZ&#10;OxzTZvqakrWs9ZH6t4Dxcm68+eabx2POs/2i7JS+0RZoO9Xe9aP+Utbqn4p+PDIeKUDdlGT/lowl&#10;utj2XAVseG764Qo97KFb7eq7J604qo4+SV8DNb4lAvSVcXTfq+NIP1vjMYdt9IUdRR+KOr1ywF5d&#10;U3ug7fThkRjqWJwyNtUHUm1bRp9zrVHGkTKPppeAntdh2gE+HNu0p02PxpNxgrpe17MsZSuqTY7G&#10;RL8cq73Adh2n9JdlWb43ziNjUedoMBgMBpeltw+3rhHo5rVY1DleWVsGq6HBYDAYDAaDwWAwuE/w&#10;ko9nIV5c89xDfi+OD1+ffuF3TeRzn/HlS8mEcsYI4UWtL2sRaLWZw2dRjvlcSpqHWD8sKL6cBH2n&#10;1H4gazEWBHvZX9L2kXrjUlefpCnzQZx2friuoj7Ypj7Az5G+kQRb+ZvDfKznmPpzsgb60IIYlVuH&#10;PjB39JXx5ANvq9/OZ29M5qCdUsk5z7FVWpwaxxqqD2Oh3LXNenSNt+K1rMpS8OUPqCis+ZwL7DF2&#10;ntOtsen5dtxz7HtM1d0Fc/HYH/vHuDB+/IBL/UEfxH2lNX49cg3QTp+ibeqRnLuMzTbqK2tIv1MY&#10;Y/qFjEGdLdBWtZd9ZFyYD0CPcsYVUafGO4VtoI49NvI6Rl5fiHrg/CiAvulkaWxrwW61Tf6xxx57&#10;9Jc31vheq5viOOAzZY3Nc3HdIJ5LiXWDwWAw2Jc1+21eN2njtbm2P2rVCi8yNkIgL1CDwWAwGAwG&#10;g8FgcIv47MNDE886vJjkGYf8Vs86+eykzZq/S4jBB0WOOSa8eOQFrr/Fg/BC1A+SCrr1wTNtLumr&#10;cfCCmBfV+bIYqS+Pq21j8IWpeeuRtWjXcaDvjz/++FH4M8fk9UE8xEdMtgXy9IcPf34QAWNqCW2q&#10;UD6HesREvPni2PFg/IB64kFsw7En1ANp/CylZaeW3TLE/+STTx7XBOScIY6b6xU5td+1DbYAH56f&#10;U+Nb2++F/TQ+yFis8zz2vPYcVzzXOVrPMe3OQXvWOB8l+Q1r5I033jiKv3GNPcbNvQyMF+mNqXW2&#10;AftkzMZt7LeE80T/2EtIM46vvfba4dVXXz288sorxzTjyAdff8CB/jtGPRzHHK9MM174Yp70x1Ef&#10;1KPrWtAeGLd1a9BO2muVQS3vydZoN/vpmAlp13vOjx/n50S9119//TjuCHPh+eI1kSO+8cEcvfzy&#10;y4/miflx7RizeYT0HuMjOT7mPeL7iSeeOO7b9GMt9keRuTL7j0//UonjmG32JsemJXLJmAaDweAh&#10;09qDwWuHQr33P+p6jTnqUmClheANFjfFHNVRBoPBYDAYDAaDweCWyOcdn3947vGFJHIu6cN0lWvC&#10;/jMephFfHPsxkBe8iHnqs23KGtBnTHz5my+AEeqNBSGdvvWvLaRVtxR85lrAhv3nqE3q8+Wsvk0T&#10;K238qITw8psjL8V5kV7HEdK//V8CejlO2HO8sEWeF8p8lMRuaxxbog727eup0L4ltwhz/8ILLxyF&#10;3whjbHt9WzqHLaotcD7AH75IPSXXkSLnxDRF9TMFMXCOcC64v/TEc2+JbXVowznH+ebHqvxgxdru&#10;jYP9aAl4fiCeS5xv7hUKfcv5uivSf6tPPQHipy+Mmx/zENJ8CGR8qV/TR2y7PgEfjJ9zhf1PfOIT&#10;hxdffPHwsY997DiP7m3OW8tfxn0Oczb0U6UX11KyfdqFll31HUvG0XlCXnrppeM4crSMD/Rzgj5z&#10;QJo5Zh0z9q5l0sw584Ue8/Txj3/8OHeUowfZBz9uet1MkVYf16At7RCHMTtOXAMR981zqPGL5VUY&#10;A35IDPEHc/YGv+AYKJWpusFgMBjsQ2vfrdcO9/G8plUefeAVGpGnARdtblCRVuPBYDAYDAaDwWAw&#10;uFXy2Qd42eZD1DloYwtbe0OffeHKWPAMyMtcXxLzopcX7LzA5eWtHyZ90Z4vTxVsndp32mMTH8SA&#10;T14y85KaOD760Y8e09Q7b5D+KVfInwJt86MGMXAkT7kvuxm/fEmbMfjRhzFDeBmu1HG0HeOGPV4E&#10;p90paIM/7PIynhg5Ei9+qMcX9p5++unji2WgzRI5dQwl14NHyPJbg7jf8573HMXfBmN8nXvHzDk9&#10;hxwn7CmU+dtg+FavCni8NBkvECf7jTF7jnCcE22sIf1rJ9f2EnLsTGszbWWs6Qu9W4e5QsCxzL1r&#10;6ViK6wDRrmPIXoWwz5qu42iaY5bnml9Ka34Ty9J2pi+J/bXPxMD48UMm/qAJdYwX4+e1h/QaYW6d&#10;X2xNCXrZrrXuiZPY2Cu9/uwxhtVmjhWw3vgN3qeeeur4kXWN/9RttbNsqg7/7Nn5gbfGuAcZU/VF&#10;XSvmwWAwGNwNuSeb9lrhtRdy//6sD7zihZqbKY4aaekOBoPBYDAYDAaDwa2QzzT5oOSL5i3wgcuH&#10;r5RrgDGgv7xk9CU7Ynz5POhLYl/mS6s/llk+9/yInjocFefFOBDTHOfsnkr1T58R/SrqEX9+pMgy&#10;XuQivNhGKFMn0VbKKRgr8REvL9zJExtlvFR+7rnnji/ZicU52gv6kT5Mc1RuEfrFmD7//PNHYTzJ&#10;U+74O4f0kTrrLZ8j2+eR8lyDri3HM0VM1/KtqX4yVsQ64vXcYP/x3LAvCnUK+TWxo4t95sYPOgp5&#10;6jwfE2NPyXKpaQR72Q/jZu5vEeaPftEPxuyZZ545PPvss8cj48jY+tuIjGeOSQ9sIgnj47hhhw+V&#10;/IZl+qOMONBDX1/aM9YlMcyBjSl7WVZ1zNc+bkX2F/DFmDg/zg15hHEkz5H58nzoST1fbOfY21fm&#10;gPlClx8ayjWBrmPgNYk07alPOwllttsCx8m9EvDNWiKOtR94K8aKVDuZzzTjxhp3/9HGnuAjz5mE&#10;spTBYDAYXI7c/+v1pLUvq6MkR8233nrrd93wNfZTP/VThx/4gR84Xvz+yl/5K4fv+Z7vOd5cARfy&#10;6mQwGAzuA+6BHsXNc+x9g4dCPQcGg1vB/RrGGh4keS3n4xfPP/BP/+k/Pfz0T//04Vu+5VsOf/kv&#10;/+XD+9///kcvw7ZaQ7kuSeM/y6bIGGhjPtNgvMSOaJ+jLzg92s42KaAuQqy+pOWFJMLzYH64QM8P&#10;W2mL/FJyzG2rb+2mDuXkjYk0eoqowzHHJPtouT7QpwwffCTVHuW8FEYHXdAGuoAOY0N74ucDOXXG&#10;QBltHUPSGQsYB+XGJvpN1KG9aY58lMcHL7NJ45u8H2PUbdlM0FN3Kdp3rDxarj37jaAj6c/4KLP9&#10;Emo7yHig2lOvhXocTdveeSXNnLtOHHPKWQccs58t0EGMk7HBhmnsUMeaMk+d+oIN6k1TD5Rlfgp0&#10;0DVtG/zoK3XAPH70b1v1MgaPCNS00E/tTUGb9G2syJRtxxFSFyHGFNvqgzKP1OkPPK4l/SH2yZhE&#10;n1OkzhJdIG73wuynecR+IuTTTwttq4fQlqM2nQdE0CdPPOiSd860lfpLqO3MczQNHiHjUk+xLI+Q&#10;6TVkfxxb8Gg9dRl3xkhdxjsHOo4JaeeDtNc2jmAdR8S5QVIHsEeZbcBx1Q86HI1hLcaNDfbd7Lf7&#10;J2nEulw/HFuon/bUz/5ZxtFYwDLwt5y5PhCTsaID6mWbirrQ0wH17Dt+6C9ifAp5YrE/MGU7yXim&#10;0F6OGeJagRyHpf4Hg8Hg1nCvYz8k7Z6Xex/lCHs3PzjFX2f60Ic+dPhH/+gfHct/+Id/+PBlX/Zl&#10;xz39eP2l0dsPe48+8HqB4wPvBz/4weOFhw+83/u933v8aV/qvHAvAX2Y0lfHI2SnEspSbw1zMWNX&#10;gV4MSepeC3vF5Nho91T7rfjSbqXq3Xfs7y33tTXHlak5v0vyxtabTmJtlQ0GS3Ct5Jph7ee5bh1r&#10;aymuybQFaQ/mbKqbNlo3Gi0oT19LMXbJGNOe9nv+gXrbTMU6R9qRc+zNkf1a2wf1l+ih4/jqo0fa&#10;6+laPuf7HJb0rQXtFMGOYt76NX6qXUnba9DWKW2vhSV9yDGueq3xhCk96mq7Kf8V9h4k9xz+pO2P&#10;/MiPHH7u537u8Cf/5J88/MW/+BcPX/EVX3HUwXa1P+Wv16cKenUfnGOJbWMzdqGtItZTZpqjIl4P&#10;TAs+chxTD9LuUrRnDNhImxkb5Ty3guXZJtvV8QDrq6562oKpfgP1VSdfbiu2M40Pji0/kP1Jn+p7&#10;BNLGbpojNknzYsDxwpZ+tWHbHuppew71QX2OSvpuHbMNqG9drW+hPWjZzGPq1vrEOVJfHfKOtWle&#10;qpMn7fzZHqoNoVw7HE1jQ3vWUZY2Kavop6KNOdDTB/q20f8UGRukP+OirBVL+hHsIVV3DvSVinFg&#10;N+OoR1C3R/ZJkbm2PWzXO6aPrcF2b47x71wYQ53vKTJ+xTJIu1B96b+2OYW0STptQrXrmKBXdc1r&#10;ay1TbdK26CfbZZ564l0aT+pxZIwV7GhbnYwF0IOsV9841JFqo1JttcCmftBLXdLGLqTtl/msT4yv&#10;1usjfVWoy3r9cY/geCAZh0fKwSNQnr5sX8n2+EHwkfra0p51SvrpMaeTtj2mbY7EJlmf5RXtQbW3&#10;lvQJLRtr7GZsp2JMLZaMi0d0iZ28RwVqvyyvpF627ZUnru2puKX6r7ZqHmiDjxoPaC/tqlPLeral&#10;VQ/oINro6bVI+4nlHrU5Zbu2WTLegH7LT/qy/qFRx0V684A+db3xynp1Upe6apu1zQ+N8oO5b731&#10;1qMPvJT/k3/yT47vLEg/+sD75ptv/q4XGD/w8lPsf+/v/b2jEX6S3Q+84CYxRw20kp0C061OAWXo&#10;LPFdafkR7VHei6H67NmYI9vNtclYljIVF3XWLz3ZE9u34ql+ejHrv2K57Tj2dHu27wO1z7fU1958&#10;LeEu+2ncHtkcSRMT5wlC3nLPHerv81ocbIPrClhD0Fo76q1ZV601qZ30O2Uz9ZJ6HkDLhjproI1+&#10;ba9kHVhmfSXtQE9vjrRTbZ1ibw59JOlXqu+ME+ZiSz9L+tKKK9u06i/BVNw1Js8zym3HGjZNedat&#10;wbZg+1PsVLawcWkch6XMjXnWLbVNm1PiYI0grAuef/hp2H/5L//l4ed//ucP3/qt33r4zu/8zuNP&#10;w07tfZL+0ZvSrayNfS29Ma1xes7MQRvs1GOSdns6S9DOXNs19jO2pFWOTe326lu0dDNGjuazvEXa&#10;Qs/1CGkvyXLaa6MeoWdjirQ5B3ZPsV3b1Zity/FYAu2qrRY931Lrzas71YY66ymrbYXy1GvZvCTE&#10;kPtExmP6rmO8L0zNd5ajh8CeY6+PFjUeODWW9NOyC5TXePbse481Y0Kec2dNnGt0p2KRls6UD+OG&#10;Gj9H6rWZ5UA5+tpIqWhjCWnfdNqkXAF9Zt50D9tUbNfaA6t+5h2H6tdnEsrTjvazzLZpg3J1oOUD&#10;sn1S2ybmU+dctIXtXkyVjKPG0mqv7XOoNlp+W76TqfZr0E89Ana13YpRWm169pKeTur16vLc9x6N&#10;vGvbtd+i+vWYbSxrQV3PNlCfNjMPtFVEnSyr9ZLppVR/0rKLnrH02qjrMfcaqW2zHbTq06e62q36&#10;94Ecj3PJ8al2cyyn4PzhAy8/qMsPpfOB9x//4398bM8HXt5ZoHP8bxRo8AM/8AM/mM6o+I3f+I3D&#10;T/7kTx6dfd3Xfd3hG77hG45/2om8J+sc6CqJvmoHXYAes22vTbXdg3Y9sT5t1RjUk6xD1pL2Mp22&#10;TrFtm2ybfax+19ivtlMg/YDlSW2nZFzSKrvv3HKfW/Ne57kne9Ma1/RLvcK570/cu9eZRtBhA71U&#10;7IPrhHWwdv5dM/X6kqLeUnq6lKcfIOaltGIUzxXFMki9ijqg/RpjxTokfSJZp5xDtWVs+vJYqeVT&#10;ekL9nEi2S9up00MdH6yqbdFH+mph+xRp1Z0qMhcPqGNb5i3XV84jMBakLV8jkMdzRDK9lOzzXZF9&#10;mRMgZuP22EPdOT1Ya9N55ydgyfOBl+eeX/iFXzj81m/91uFLvuRLDh/4wAeO/y1N9qFlX5uKfYVM&#10;V7RluylSZ+2ahfTVQx9Kj6zTfsunkJ+z2SLtZNuWnbW2ocZZwab96elmfcoc6GBfMT+HOraT9J1S&#10;1wpku0y7J04xV9+CNqfYNl/La3/WUtulvZQaN0elXksRyXRFW0mrrMVSvT2x/zDVz8H5rBnnugb3&#10;QB8tSVpla5iza3nmLbs0NYaUhLznjvPaY4lOj+q3krGd6mMO7eqrFxPl6p4SS68N5a26LOu19XrZ&#10;w3b6QKb0xXFoXY+BdLVlGXhcgrZTsjxttuxbbpntl5DtpliiI8bdiiPr9pSE2L0vmBJ1odqYgjYt&#10;fWNhDSmpN+XDOuOBjC3XZWJ51rd0oPY1fWU7+2e7KaqvRPsc0xdMtYPaL+CY6TyCPnIsEsuyvK6T&#10;zEPWwZzdFMn0FOrhy3SvLeUprTi1Y9lDwPGQVt+Xjoe2WjIF9axB/PD+4sUXXzz81//6X49l3/Vd&#10;33X8/+9ZZ7zPOJ5h/gfvNkZQoDH/Vw9pyJPhHPQxJUmW0alTFhTtiR+hr4pl9i3ToK/0Wf0bUy2v&#10;ZH3tD785jdQNAGq+Ra/etrW+Vz4Fuq34hD4poP5UG8m2Q25bwPneQ3JN9ZiqyzghY89zv8dSvcFt&#10;MbVmEtfhGnHNIrnPJ+pluzlJu60yy0WdpeJ50aKln1LJulZsQlnPb7Y3XbE+dXqiXrWX/tXL/xtJ&#10;bNMTadUhUxiXf1VF/RqXdT1RpzemUuvUr9Ki+txSWjFMScbTo6XbE+dBqi9Ar2LbtDUlS2m1Ra4d&#10;xivvrz1OSeovkTndao//goYHIdLAT8bym7yvv/764ZVXXjk+/6jbE20q0JqfnkDG1BJtk3Y9tmwp&#10;1ku1pyTk9TMXjzJFxgKt9qfI0th6YlxLZS1L2qROK8aW0MZ7h6n5z7pKS0dZMu/UC22m0C4stW0a&#10;ss6ytCmtsnNIe8Tke4KMo/YHTC8R7HM/4f+D6Jz25nWt/T0l+y5VZ8g2Iq6BXA9bsbW9wWeT53Du&#10;Gy2pe8ucCD56+wdCHXuNzxMtWy1JWvWKYNs9DairfWrpnCNJr76VrrKEHDvzyhTU09+UbIt4Tajl&#10;LV3LkTVkf1viXHHdI9/y2xPtS9qtAi0bS+WuIHbHyHHKY03b16XQN89Tz9WUXAu9dVFFvRx3IG99&#10;y5blWdfKc9SekFaE9JIxybZzkuOMAOOW91YejTkF0l5K0irroa6x9YR14lrRtjFlfD169bbN+pqv&#10;ZL1ppfZFHccY7PN9FmnVKc7lnCSOc6Zb4rmXc1G/3+Z6P5b+0A/90A8ea9/G4H7t137t8B//4388&#10;Nua3d//wH/7Dx5chOKnBtUAvySCTli11Up9j6i6JYQn6mBJJn5TnhrEE9LRR4682zK+xLdiueaWV&#10;X+rDxQWtNmkf6vhkmzmfGaNyX1gzDrcIfdqzX64rmfPF2kmd1lrKMuyzQVa7uf7ZJ6nPNT7kdmUp&#10;VXftvmT7uXZL7bbiTx9r46ssiTPFsjmMu7bJMmjZqvW2sd9Jq32PaheMM+nZXOML1M926UvfWYZu&#10;9bPELzre2yVTPlIq6FOe7aClew5TMSTquEe7L1uXR5izl6Sd2i77TxpBx3TWt5irb2EbjjWeNf26&#10;CxxDpeKYMX8t3V6brF8irg//UgfCNZ+fhOWvF33lV37lUV544YVHH4Bb4y2eW9aju5SezTlObWds&#10;HJHWuZJQZznHTFeqbeUUjCvb93z2/KBPeatdq6yyRGeK2r7G2Iu91Y7xAOtSp+rXfELdXH0P45zS&#10;qWTf5mzX2ChTkpadJbarnRbqoM95LdmWOu2lQKtMUkcbSFLz0NK7K4zFeDJv2eB8HMvWOkpOHXPt&#10;ajvzQ7aVZI9zpPro4TmaMSyJx36o22tf+0u6XsfRr+3XiGQ6fZ5DzyblNX7Fe7+8B0TEdhwVSf2s&#10;bz2rma/lkGXaaulB+pdem56NHuhPiZjOY0/EsVF6ZJs5tFP9eERa9mpsVYd8y/Yctkla7ZeWVVhX&#10;uU4h2y2xIS3dll2OOY7qeD9bUc82SI4LafOmaxnY1nTvqH5ifZJ2obbTVtr22BPJtKT9Vj1UGzVG&#10;jpnOY49anzb5kNhrj959F9bs0ufSiu2rrfxADtSRVirU+32CH0j/2Mc+dvgv/+W/HMu+7du+7dFf&#10;HTvOFQ1+53d+520/v/dChZMf/tN/+k+Hv/W3/tbx/939nu/5nsNf+kt/6fDkk08edfjoew4ZNGl8&#10;m8Y/eQfBcuvEulPRJ0fTkD5Av34hF9owoBytR3cKYlYndSk3htqv2u8e2s5jC+usNw6PUzhW2Sbb&#10;ZbnjU+NojW8ek6zDDjbTXqvNNVPHIun1pc7TNZOxLokXffWW9s81COnHdNrJ9WIbYA1WXUCHNctP&#10;JQF6vNzl3NYvQjmCbe0Pbhv3pbomKq7ZOb0k10ltv8ZOi7TdwnV6ip9qeypm9ajLdA/OM8RzyTjF&#10;tsZgHXrWcS5aR1n6U38qhoq6HLO9Psz3bKoDrTatdvZBUkcbacv+T9nsoY2WXXAesEm5x0qrjHZ7&#10;0fLXwz1ask8JNrXLcWoc1at2qg1Rx/Gbsi3amtOtflK/5iXbbM1cvC3sq2Q+jzl36mS6siYW14n3&#10;7fjhuv/P/tk/O/z3//7fD3/2z/7Zw7d/+7cfvvALv/DTLX4vJn1wTH/Vt/HV8op6abtF2puzWaGt&#10;7SHT0LLN0XKO1llvWcU2dV+Dln6L9CvVf4Ke57w6lPX0W2UttHMOaaPaM+6sB9ZiJdupx9H0UtJO&#10;QnmNowU6+l3qu9XHFi3btkXcC5S6xmzTQtsep9CmfsgroA3tWA5pW70erXkeDJJcd0muq6k1NkXP&#10;9uA2Wbuf5DVzilwn6CqJOgh1xIJ9n/PAcu65jFV9j3OgJ7YDjrXOemTOtjqpV+1VHcdPsq364HXK&#10;esvJMw4cEfUQy9XN9rU80VbqV/QjLb200bOzhKm2NfY5iNsxr3H10nMYQ7axzKNrtQU62Y9W2rmc&#10;Y4m/c9HHmjFaSit+ypS6pp1LyHhMo2faNZt62k2oR1pjmLromO/ZqBivttO/bchnW3Va9mwrma/2&#10;8Fnt1PY90Mu2aWMKxzz7rYB11qeP+4jjQR+rJDVPG4+KeceOa2J+Q0y76gtt+OvKzAP/B++v/Mqv&#10;HN9b8P7iH/yDf3D4mq/5mkfzdLTw9gX4d6vTH/uxHzt83/d93/EFx1/7a3/t+LedH3vssWMjP/Su&#10;wY4cnX66LWWINwH8ND0fj4mBfG3jMTu8NA7a2E4biDEA9hXqtM2x+tEWbamjzRL0W+2JdiFt9/Qr&#10;TLLtsEVaf/aNMm+6+K3stbFX9JXou4Ku+qbB9mkn+6094iZtX+4DjoVknx2PrL9WMtYlc5P9Xto/&#10;1gCCfqtNlmFffceSeteONiznp2E+9alPvUMHqj7QBswPbpOcR9fB1rgGIdcgR0WMZ00s2QZsp+21&#10;ttTPcwcoq+cB2AYoz3Q9muY6hZD3PHOMyHOzA5R5L2C5N0LWeS0zNqgxTEE7xDbQam86faiXaTCP&#10;oG9sinXZB3T8bUHjoT6FOqDesViCtvSbpE3jU1fUkczXuq0xlik/xmofsp+0h1qGLIk9bed4a681&#10;VugiS3ENzMWDH3RSz3QtM6aqvwXZ30zPYSy1Tc+GcVOP5JhmHTjPS0h7Ctf/f/Ev/sXxA++f/tN/&#10;+vjTsDz/GLMi5rFTy6+NqZgcv9oHx8j+KZaJ6WyfOpa39Cppt+I8Jejn+Ze2SZvP8nq+9qANei3b&#10;PVKXdG1jmXoV6uhjbUfMeZ2gvoqQbtm333W8EGwuvZaANtJvJX3UeZsD+wp9Nm4wzf0D5Hj0QH+J&#10;3hS2zfb2kWP2V3ppdSupA+Z7+oP7D2uA+a9rI5mqa6G9te0Gl2Xp/CzZTzKd+nM+0HXvndrH0XNd&#10;Afsz71O4r9If7bXh3m5+Ko5WvBz1iWSM1KlH3ZRtUCdtiunUAa/HQrn90w4xtcZOOxmrfhGuxdTR&#10;1jL1Upd69PxLNNrOI6CbWKfdOeb0tI8OUv1Vsn6Jf3Es9ZOssSM1bqixt/xkGfq2yaPpnPelpP30&#10;l+WgD7G+xkM5ac5F1wxlHE2rl2Q+bSLZBnGtzoFutZFkmTpVTxumW0fQD+LaAdtCbwzSjmiLurQB&#10;VX/KjqQN4vNelzb6aKXBo6hTocy2kDbAerCOWBD+iyL2cOKinH0pddjjaesvfVJ+36hjQ571IrXP&#10;5nNcpZa11qR+pnww7szFa6+9dvjQhz50+Hf/7t8d5+Dv/J2/c/zAi/7xWwbKb0/i77rInbAf//Ef&#10;P/zdv/t3D+9///sPf/Wv/tXDt37rtx4NoPPEE0+8w/kUOMKeHcl2LhACQbD/+OOPH+u8eNLWNhzJ&#10;Iw7A0jjw5SLVjuVpjwslA6cfRB0E0FOfI/XexJCfIu3ZXluin3qcso2O9dqlLPtNvxDj5Zgn7FLS&#10;F2R7jtZn3JmuZD0xAWXZD6AfrBfKXIu3gmMimc+xMV3JttdKxt7rR5JjsKZ/zLtt9eO6EctdI+Rt&#10;Q5mSNtyL+MhCGT8d8+qrrz76aRn2JvYH6jh/tDW4XZx7f1N7yXzahuOSdcu6Yu8C27j+kLShbZiy&#10;rZ42wDLbeUybQLllHLM+8+ipi5ivPjn3so1pUL+25fzxHAJsIOQ5x/I8c8+33GsW+tTnfULGBdpv&#10;gQ71zD3t3EMoz/Yp0NLLtP3IsmqHcvQU+kC/+IGrug6t5yjUo4fMoS/GCrItacQ4jRldjjVuBP3M&#10;a1/9rdAeR5iyrY59YR9n30Z4SPEcpC7tZr4H9cB4sf7wAZQ7Nwhgx/HxuITcI6YwVmUqduMmDmPe&#10;Cm2D6am+GqdjkrqZz3LGNtc82A/0sk/YX7MGPZ94lgHGn7XyH/7Dfzj88i//8uGP/tE/evxvab7k&#10;S77k8PTTTx/nPvtc0e9S/8maucG+cUz5Uac33nlMe4jxOP6I5YyDZXk+ge20K+ZreQtspV7aVogB&#10;Mj4EagwcFan5pSxpk2NpX2xH3jKOjmFv70DUU5ejdamnaEdf5tOGdqivdtTvQRvtw5xuZU6fGLgG&#10;cv15+eWXDx//+MePR/5PbPbxtElagSVx298p0p66jg/i/QLUcaWtdbbPvGnj1r666mQ5VP1Lg28w&#10;RrBssA/ON+sh5960ecj0ErThPeBgX+qcTc0XupA6S/X1Y16BnOcs99jDPQ6yjWl8prh/vfHGG4eX&#10;XnrpKOzf3F9hJ/c3oA1kWUWd6oN07sFAXQpM2YaMQZv6Mp2gV23ii/MpzyljQ4R21HvMGPXpc25e&#10;q7OdcSGU8ctX3hdRr4h2IX1qV12P6qaNTFdatsFy6KWXUmOp8bTiw8/auCnLdrU9ev4gNnrOg2nb&#10;I6fgMyb2jQthfmtM+iavQCsG9LiHYk1Vu9q2DGirPdAeduq5RnvLEf1me9CHdqxPveqTPPZpl/rp&#10;AzEWxs8PjvhA9IeAdjnSBvKo6A89JW0gYAzQstMjbbbskfeY5ZJp/Bgb2Ea71KNvTJbnuFiHHu9Q&#10;uPf+xCc+cRT2cOY2bTwEHEf6yzp0LMHx52haclzB8dYe+lkv2nIeTFtHe+aBWLim8t/p/tzP/dzh&#10;S7/0Sw/f//3ff/jar/3ao13m6xjRq6+++rucFGxaVGCEP9H8Az/wA4f3ve99h+/4ju84fP3Xf/2x&#10;Dr2nnnpqdnIJwuCg1RHKCJRNB8E/L1xo6wsv41Go05YXwSXQhgWLjYw9BxtbxKBN4zMOjkB7dBRi&#10;5WOQsU6R8WNHsX/ZXl38kp6zDWxsPoBm/LR1vLDFWBC3sSzBGIwjY699UEdo28Jy2oPxpE1Aj34Q&#10;M2WsE+fpFnDsJMejps07vrdC9iPnsUfqT+lBjgnrG3Ks8GdewSYvi1j3dV0p6Ze1hbCu2I/42/a/&#10;+Zu/eXzJhD3WHOcXtjjfaX9La3Dw2TCvwMd7HpLm1qEw966xOfIjpG1cO3UNWj9n17jzGpi2E9ar&#10;54d2bc9RqXlss96zHtsZM+Ut2+obD0KcCmPi9Zj2Xqeo8xpGufcGnMdem2mjX68J5PUD1IExtTBm&#10;/LlHGDsC1CP2mXJtp26VrAfj0AZYr9h3xyj7YmwZjzHNgQ5jzTgC46joB9v6QdBnbPWhvxTLa3xb&#10;oT18LAVd1gM3tzycvPLKK49+SMf+IMw39ikj9qm40QPHC0HfMfP8BuNF1owHMWNjTj9tLtEF9JbG&#10;sZS0TV/nUB/djMe0NswjjAljm+XZvvrFR47PFK7v9773vcc0awVf/+N//I/Diy++ePiiL/qi43MO&#10;/wcvz0DYdJ2T1pek76ybikUd+lH70sMY9NWj2lY3/VBmvOapd30zPq5tyxH8U4ZkHNqraX2an6L2&#10;q/bDGMCxMB7Qb/rOPLjHZlkLYzH+JRAL0M72+iFvGUfWN/eRHEFfKehlP8lTTvzqZDr9GQvYPucU&#10;ahvIdMX4W+0q6IK+YUofHfrCfTbXKs7DD3/4w4ePfOQjx48EjBWgwxwitOH8Na4etX5J3Knj+OZ1&#10;k3r7xhwSM2n0gHokx8o6qHpAmQKWz/Vvb3JMWnFQ3xq3wem05rw1xqeMN3ZYY9wHudYG++FcKktw&#10;b4Elbeo8tvyRJhb2L+Z+iV30p9addcaKbcQfkOfeit804h68XuvA9ktwTGiP0JZ83o9g1xjoI8cl&#10;0FbRj7YpA/KA77RtfyjLcm3Rb4S8uimUpb7XGHynT3SFcuvwqR2P2gTs2gd9tqht0mfWVdJ2y4ao&#10;R5lpWGIb1Kv6Vcc8xyW2c0woy3a1PXrce1DO+KObR9BGTc/FQj3zjhiTecvShn4pq7bTL0d0Pf+0&#10;o4/aFmwL1GvDcw0yPu3XegS0Z6zaRPTvUaxrxak96xTeFfHsBp4/KZA+Ldd+2iJvjOh4BMsFXdub&#10;rnPG0Ta2R7BZ2ya2yTrKUo+0eto1DdTbL+eLOo72KeuZS/ZvPu7yDpy075CoZ49i3wHuwe3DfcPx&#10;c24gx7pCuePKEd3UN60tUCfT+ss6yrDLeDuHPBv91m/91uGP/bE/dvxm+3Vf93XHuePd17HV66+/&#10;fvzAi+jY/4OX/Fd91VcdTxh+IouT5/nnnz8anyI7BrWzCHlOQB44CRj/vGRH14dQ0ui68GijLWKY&#10;i0P/2GJx6lsyrrpoqbPeIzjwxqRt7UyhDfU4KuaTjKHWtVDPsXIM6RsXJeeY8WYRpO85MgZ9KFmu&#10;GIMCHsW8dohV0jblxMu6IM8Hmbm5v2ZyHOr4KEvW9zXi3M9hn4E07Xqoi13GBF3HCUwj1kH9wOua&#10;UtIn54o3KJwfXtw4su7Udy1il7LB7eI6YS6XnmvMOfpT6zVh7bBecn1iw/M77Vg/Z9u4tVFtJ6xn&#10;rwPatT1lpD2meC00r238cSRPOW0RUNdy9BDsKLRnTHjgB/QYH45cozhnvQ/gJQF6vPSlLWWI/dEX&#10;tMasVSa0JzYfprGDvnbBPluX/mo622WdqCOOoUfTjq9+aaPt1FFvDtpwf8JLFnAOPGpDHwj7H2Ns&#10;XPpNyTpkLxyzKR/EDMwlesTPukHoe/aF2Ok3bVx3S2zn+gXKaeu9KvkcnzXQ3hinwEfqGBtkGmp+&#10;S7S9pq+0aY01ecsyjS5jAlkOmcdu5lOvB3NGu2eeeea4RrjG04+PfvSjxzXxeZ/3ecd65pp7zfQl&#10;pjki6HhsxdCyAfTTdnPoC6b01am69LHWcUTQcV8gzdhz7jAe5Dm3aO+ap0wBj1DLaYMsIe3YxnXm&#10;+adNz5u6ThTamBZtzeGYZNs5jNc2tW2OObrsUxz1lf3kSJ3iPqNOFWNFsJfx0562zCXSsuO4zqFd&#10;jz2ohyU2wZjpJxAPYnyCPYQy41iKY7kkbo7oimPEPUquQcfWa6axZpyZt13GTZlHxbxxcLT80hgr&#10;/u0PZcbUS8NdxXwfcCxzbMX0KeOrPebS+RzsTz3vp0CXvdq5mgId9JO6PtKvc7907SyNAbTNfRPv&#10;jfkv/Xh+y/uHvA65zy+BtrTBB2K/KUNIaw/J+/U5sKW9KvaNNODbcsQ+4yufJ23PNc17TmNX33lI&#10;fa8xjBF5faIr6tr3tKtNMc6alszbTj39T2EbY5EaB2ls2g/yWT+Ftmlf2xgr6ANauol6Oa4J9bUP&#10;oL5jwxHd9Cut9j1ox30E0A5hHbhOIG3ht2e7FQ9H9NMWYr39AI+gDvWet9oxPspZ494HgXXZ3naW&#10;IaST9G277KvtEGwpjpN1tlMos331aT7tQbUj+hDaI9lWtJ0+MyaP2ks9sJyjdbapupC2PKJHXM6J&#10;/hXrEdpwdA9n/+a9nHOpb23bphXLfcX+0+cci8xbb1kdH/OOJzCWqa8AR3TdIzjn+Pj+67/+68df&#10;wuWvLn/gAx84nn+PfoP3rbfe+l0njhOUi+LP/MzPHP723/7bxwd8fpqdCw5QZ3oJBuYicgEplBEM&#10;gRIDi4gy4qA821DvoGX5FA5aDpDoW5vY9+KMf+rRTwH9g3FY57FFxoLo13IgnTZ66R7eENAHII1N&#10;+sXYOncsEPsIU7aNz34aY41brDcG8tb30s6l8VqGDWxRTrwI+ALkVrHvivOQZfQRmZqba8WY52LP&#10;/k7pUu+xpdvLqy+uMyXbsRe473C+8GDCD7NwkQPOGc4v2lAPrVgGt4Nrgzncaz9hzXgtA3yxr7m3&#10;pd9cq0vI9c3RdS34xLfXBepSnzKPphWxXNvuS8RvW/uXdjjahvMFoR1H7iv4gbFsT5oPu9xMcs6R&#10;R4cPMOSxwznoeUi99oE8ApZNga5zgT5pxPLUIUYgXf0h9hkyja712U/s4NexRPSTsaPPnuT86R8x&#10;7jlow5jxsVwblnvEDkcFfXxnmbqt/CWY8uN4A33hPof7HdaSDyeMMTgPHufQNuOtEAvtEa8Z6Dk3&#10;iHpLcI9YA/6y36Sd31q3Ndp23SyF+BLteMzYHUdJ3ZqmnbIE4/Z+kjR70s///M8fP/LykPSVX/mV&#10;x32H/cdzVL+iP2Pw2CJ1QX3nvtcOss2Unqjfgjmg3vVrHruMi3sRcdF3juTZt6lHn3GrPsxrK+ur&#10;7hJogy/j4nwitjz/GDeEGIHyFOdZAfu8FNstQbu2qW1zjKqgm/10rO2jgp66psEjaFMd0vabsbIO&#10;cUwl7VRoB1M6LZa2Iz6u+ezfzz333OHd73738Ycw2MOJETtpyz7YxymodwyW9BFsw1F/dQ0qzo3t&#10;SdvG9giQV0/MZ7ntLLP9pUn/9Acoy/haabirmO8DjGOuP3GMzyVtaH8Lu1JjbrHWb08/fcHefTsF&#10;5hJqrC3YT7zOoj/XB/Ws55i6mee4JAZQL22D6bRD2vXKf23B+xOENPcP1ivouX9PkX5pl23Iew9F&#10;mr1Zyb13DnRqfEpFPXwaG77wmdduJGMD/aCjAHa0yfUPHdL6UJdyddW3j2mXtFCPmDYWyTrQB6Cb&#10;tqagr4j6xqGQxy5HqHFMYV8BW9hBMi2mqVtKtk+bdSyFMuNXt7LGv/Z8JtEvR8cLH+rpz7pKxuSR&#10;dtoE01mfbagHjuSpdz0DbfP+kdh5ZuBIG9/5ZHvRtjFB+gbK9Zl6pNUB4kCMg/oUfaddj5QhlmkL&#10;bJdCneUJ7RHbI+qkP0mb6Yd0xTKO2nBMJG2jl23A2NwbKac9c8kx65k/5o29m79yxdF7cOPUt33N&#10;2O4jjiPkmNrvWlZRTzK/RD9x/Pmljf/5P//n4T//5/98eM973nP8pdyv/uqvPs7HcR9G+VOf+tTx&#10;/+DFIC/2OCl/+qd/+vgf9vLC9Ru/8RsPX/7lX368SAMvQqacV9BVaOMi4mg9wVLHojJfL2ypj8Bc&#10;DOrR1hsM0QdH/RgXC5wB0q9iuxTKvSBPgQ901COvb+P0KPqdsy05ZrTRHuNKjIwBoEcfEXSm7GvD&#10;WMgrGX8KMJZiGZjOY46JecR+4IeYnS+Yivkasb9gP3tphPHz4nhLZH/mYkeP+USW9BM9zktA3zam&#10;qw3WN2tGXE9IPUeMgzwXs8///M8/fNmXfdnxAsc8sDdij3lhX3Q9Vp+D28G5dy0sgTbuQ0vaoIc+&#10;7dBH8IeAR0BHOdV2tnNNG2+ueYXyzCNAG841y2hHe86F1vVbP+ojgJ57mW05j3gQANuh54c5zi/a&#10;c85xv0E5eA7qR9tAHlvGuZTUdfwQsB8IaJtjrfNIDIIu5Tk+oJ0cE8psaxv07a9t9a8sQVuItjki&#10;2sGucair/ZYf24L2Wnqnoj3iWgpjRRt+OOfZZ589fiTgSJ57H2yiwzqif0ts0wbQzbGnzynGa8yM&#10;5dLY68PaEvBnbKKNWm6e2LbgVHvqZ3yks+/kEcaPcyPLwLFOcdzn4tEG+wlzw58xYl2w3/DXOv71&#10;v/7Xhw996EOHb/7mbz5853d+5+ELvuALjj8Ji76xSPrKNPEhrhXRN+Wm1c1zrYX66EzpSY5J5tOX&#10;vpHUyT3A8yTLtYEYF5A2r02h3HMBGz1a9tCnLZLnVMaPqDsl4LlmfoqMZwnaRYxHsj/atd5yJPtp&#10;3xjr1JNMi34Qxw0cI45gHb6AOmjZFHSMc0ovMZYloMf8cL7xvgFh7/b6n+OLGI997MVkDPa9pwfG&#10;ik30aJPtHDfQJkfLkuqHPLocrSOv1Dyiz7SVadu1SL0WU217tGxWO8Yt1lNm+Sm+L03tQ/bjkjie&#10;+jeWLDsF125lq/5V29Vu9uMUbHfOGFyapX1133F87GNrDClzj1CPY6br0fRUPOhQ39JptSftvQF7&#10;NvdVCNcYfSLEmvcT2lpCjcdx8n5E20iO3xTo0Q4xb6wK6Ft7tS5tUI4dn6Ept13aSZ/6zbHJfmlD&#10;21W/iqCDAOWmhbzl2LRttTOH8Wa77Ld9Ja+v9DdFjRky7pqGJXahthfbp52WzWwPeXSO1pA+HDPQ&#10;T/qrPkUd02Astsu5gWyjjmnKnV91aK+wBqnzmQE8D7VDe7B9i1qnX0Q7lKUe5fbFo+3UrfqijtBe&#10;0oZH67Md9lKMQUxztA3HtFvjSLKNtlrvDKxDr9qijrgU6mmvZF2+R+E3eHknRzk+mVvSac/YKcsY&#10;E2NCfw09e+eATejZXVJPHbImPu1Cpltjol2O6npEnzS/vct/K/Vv/+2/Per+zb/5N4//B6/vN45R&#10;vX1CPlolx8K3FX/sx37s+Ou+/Pbud3/3dx++9Vu/9fiTtBh1UZ3SKaBdbYtOqwyW+pmjDiL2e7Hl&#10;grU8sZ06tX4KddPGFGtsa6u2Mcb0rSyl2rTtGhtLwF71BWvjvUWyf60xuI/kDcMS1F0yPnXNZBvT&#10;ac89giMvfn2xSz73BPOD+8OS9QS5npagvmtHlvqbAps1nrSbvqFVV6ltgLRtOdbYqe/ZE88t2qKb&#10;54/2Uyy3LvMIWL4VPXvpL2NJar5S67XjuFTQT0nW9jvbm84y7fX6Nof6a+OaApun9pMx9eHSD+iC&#10;jrJFvPpMthyHHi2/rbJbZsl6PGUe1efegzTrg//L5p//839+fGD6c3/uzx2+4zu+4/j8w1pCZ6kP&#10;9jWEdnlue/+gPfNL7Nr/pXGkXdL69YdF/GFX7Vasy/r0m3W1PI9Q/aR+Bb1eveUe02amYcoHTPlJ&#10;0NP2Un1o6dYYBd2Mp7Y1hlZ5q436UNtA1rXqp2jFsTX48NxR8NmKu3eutaD9kvj107PXsmEMc/a1&#10;nX2gLMvBvPYQy0A9wDeoB7Zbylr9OdIeaWN0LsEycKzt49JYlsR9St96bYiZOvuR/bokjtOp2L88&#10;JmvHq4fjhT0loQ6dVt0SbIMdBU61dw1kH5JeufT0W6wZK/So9yjZPtE250Se7+rDlL9TSNtQ45zz&#10;xxokVu3U9kiu0zzfW20S65OpeNCv/qWWq5vlxglZDtRJ3bO0p03ryS9Ff9rwWEmbrfpT0NdU/yvG&#10;4bjQZ9IIaUSdtEU6+5b9gdStdT3SXrZvMWUzY0o9yvVhectP1mW9Y9Rqk2XVr9R2UzEkPXs9cl3X&#10;ttVXrpU51FU/bWe5LLFre23NtUl/pmVJe0idagPSNmPpuxPK+HgP+QOXlKNjO0Qf6QtdxPNqCdiy&#10;zVLSZwV7gE3ArvrWgWnqpuzthWPoERw/nt/9YXPeWfzKr/zK4d/8m39z1Pu+7/u+w/vf//5H3yyO&#10;LfnAqyEqSP/oj/7o8QPvV3zFVxz++l//64c/82f+zPGnadPhYDAYnAP7iZvtXcO+tuZCMhgMBoPB&#10;4LbgvkN8nuG3eX/kR37k+IH3z//5P3/4tm/7tsMXf/EXP3qYWgq2fU5C9MV9Dul8qPS4B9lHwFd+&#10;4CUO47R+KdX2FHv2cWta/To3/rmxWmt/Lsasv6uxrzGeEwe2EG3UNJBH1K3l6p+DNqsP8bye8lXb&#10;zIG+9rJt+nFfafmu+WpD0s/WYNtnvNz7atyI8c3Fot6SuNPHUrQvxma59vzhZF9wDt4Jc4zkvCeO&#10;q+lzaM3PNWFsc1yiDzWWnp/UOzWWpf0+F+M7xR9taO8+RTr7S712a90c6upjbXzZvkXGgk72gfNO&#10;rDOOWqeA9bZpod/0r03tcGzpZRxZvhbapg+o+SXYR+L3NyP9SGKsNb0k9jWxnBI30C6PgB3y9guM&#10;d86Hdqpuli+lxpScYm8t+JjqD1LLL4mx3XUcFccGjIu15A9Es/6p53mScv5Kg+dHQhloj3rKLJ8i&#10;2zguloFlHNN2714s2yZpu0X62Yv0jR/7TDl94kgZ44/QR8pffvnlRx94yX//93//8Zut43D8NP/B&#10;D37wBzVsJ/i7zj/xEz9x/PN2f/AP/sHj/0nFV/veIAwGg8Fa2E+4ofKm6i7ETdPNdDAYDAaDwf2E&#10;6z7Xe8RnHv4U/H/7b//t8OEPf/jwVV/1Vcf/loa/WrT2nsBnJI9C3vuN9LsX+FAE38TAw5/xnII2&#10;q4+avzX2iDvHRs7xQ1ukN3fn2F5Dy4+xbYk2W7bznYV1eW6L+XPOOe1py7xkLHPUtuegrSW+t/S7&#10;lByrjDHL13KJftT4Mm0/XGtL5/2h4ZhtNe9T7GFzS64pPudgLqZrH9OtYH32xsO1y1G5Now9469x&#10;Zn29p13SjnL11OHY01e3Rdqp7bdkKoYetnGM7AtxcuQemrpridv4Wm2ybO+xviamxkTm6i+B/o3l&#10;WuaH+xqfLzImP54ixOv9T+8Z2X4Bbc45b7TD0RiS9AP6VsB2KWB9j7n6c1nq33nhh0+Inf/m7qMf&#10;/ejhF3/xF4/5b/mWbzn+f8n2bXzNGAwGg8FgMBgMBg+CfKgi7cOqD30w9+DVwva01R5y/InaT39Y&#10;vRTGIMeHvvLi6tR4sr1i3+2z+WuCOD2aloz73Pi1r5xjS7Q1xRKdc9D+lMAWY5i0/CAJvjjHeAHC&#10;kbWOji9GkDVM+dCP0nvJ1SLHZq3YXvDri7Mqlam6vdnSZ/ZjqayFefeHcaBl41Tb9508b5auzXPZ&#10;2/651PiWyF3h/DmHD4XW2DsGlJHmGpL7wl3jPCktsr7VP8u8Zua1LK+nVeq5nX6Qylz9Vqz1Y/w1&#10;3WKq7lxq3EtiB/Ty/sYYncvWXC2RW2TJ+M3VX4KM4S7jaMFa8Z6W2PK+2XXBkf+bFwHXn/0xn23X&#10;gg/XLUfjcj+yDOGvUlGe6zbjmBtj4zYtS9tfGvqZ0uJYmn+imUED/0Tzl33Zlx2+93u/9/Cd3/md&#10;4080DwaDTWE/8bdK7mpfcePmIsH+N/a3wWAwGAzuJz6wcc3nek/6E5/4xPFPNP/SL/3Soz/R/CVf&#10;8iXHh8a1YM97GoQ0viDvdbJ8KUvvT4iBv4yCPn0gz70WkPe+yzFYajfBpqSNags/a1kSD/7Xjh+x&#10;5BykH9KZx372cY6c49q22j6Vls20e8pYnwJx6Nt0Ld8C7CkVfDDm1qnX8t0r74Gu9hxT0nm+pD3q&#10;tkK7xoy4pjhmDOnXMrGNZF1tuyfEgT/jtgwByjK2a4DY2D95cchzIWNFHugHApcaw7vAPq7FuWVO&#10;fadoHiHNuJm2/FR67fFxX+fn1LmBHJfW2FnHkbr7OoaVHIccI6DOdY2wrl3b14LzBRxN2xfidg/O&#10;/lkGltnPtOfRdIu0m7oc0zZM2dmKjKGHMTMOxkaaMu6TvQ5Ydgly3KYgHmImTnSdS+cPKPMathXY&#10;nEP/dwX9zXE0Tbli2VYsGRfQv+m7imMK4nIdEV/eB+W9kfW9PmS5fe5B3HPjYVzEwLqnDc+0HKd8&#10;TdkUbaOb+jW/JRknPlp5xP7y15Tpq/8H77/6V//qqOefaPbadIx2fOAdDAZ3AfsJm+ld7iv4BjZM&#10;ZDAYDAaDwf3Eaz5w38E9yMc//vHDD//wDx9++Zd/+fAX/sJfOHz7t3/7Wf8HLza5n+DIn1LCji+J&#10;8MmD2tvPXsdnrrn7DuOl3dL7JNrwfyRhG7+kKcOfH3h9OKZ8je0kY7NvaYf+e48HUz6MA6b0BH18&#10;zo1f4kNy+mmlAfvEDllesW/Hh+q39WiDD8uBcuMknXVLyXakUyw33lPsrwH7+oaMI8tPxfg5KqAP&#10;4OhYs779P6aBsWY+WPusd88z2iyJTV3su2ZI27ecS/Om59Au2MY+pQ1jxbb9RMgr1Q5loA/HA7Ke&#10;tPY97oXjZsyWEZu+laXQbg1r+0dsrCd+Q4W1Q5p9HHyxyRG72Y9bJcfTfjhXQNnS/jm36DNOwLUO&#10;OBepd7zUw9ec/TrG5pWMVx8KzNnfG+NYQo0129a+Qs1PUcckfWVdPd5X6J9jypE86wcRx4j1inhN&#10;uTacTwXoj30Sy9DJfqtHH72mAjpeQz0qCe1F26at89y8BPhNaeFcZ1/QZQz4r1vYu/h/RrkWoEM5&#10;+j17W6Bt/E35yTmzDxy5ZyFu6rxWcVwac9XL+aIuxwrMq2dMppf63Rr8pgDxZHynYl9B2zkulnlM&#10;jKGmT6XG0pufJTAu2KMNada7NllTr7/++lHYA70/og5p9ZUyBR30E2O3nny2yXmijj2J85IYWOe0&#10;4aMn8RhDSgUb+kQfAcroKwLEiU33+hr3VhgLEG8rj+QHXsr5wMv7it4H3mO0+X/w2lH/D97nnnvu&#10;8A3f8A3H/5PKX8VGbzAYDLbAfYfjXYgbvPnBYDAYDAb3k7z+Aw9PPCz+7M/+7PH/tPnar/3aw1d+&#10;5Vee/H/w8kDqQykPxDyI8WDmAyI2eVjjIRUyjimRVl1L8sGcjxPGQBn1xGj/jLfaqOLDr1Amjqn2&#10;wXbYr2Utsd7jnIA+l0D89hVIK9gzjZ72IX32xPvIlg3jM28bx9N8lYw3xxXst7bBdvrPsnMl7U1R&#10;YzqH9F+hj5xfrO1XX3318PLLLx9/E5/0a6+9dqxz7IS40mYVxxs95pM85yovlThWoRwddJGWzSrY&#10;V7Ks1psHjvhBUi+PCrGrW9sg1T6ijy0Ef9Ue5LowhowDsk1L1K9te1J1pnwYN9COPC/GSXN9eOWV&#10;V45zbr17qT6g2rxGyfnxqFQsz7lbSp4TjB3nKWPGOZPzkljWk6TmjVHd9KFu5i8lxsGxxlRFHXC8&#10;sz7JsrXzo362afkhTTytc/q+iZCmz5zr9Ju8Y5W6mb8Lyf2KfJJzqz44lxyznKN1XDc5RzlfuXd9&#10;4403HpXVdmJZLTeOGouy9bpKey2MI6FPkHW0p8/s+2+++eaxjA896KBvm/R9jvTiNqZW3FJ1mCee&#10;LZi/vAeyvvpOyb619JMsS13AhunUA9KuQfPnStoDyhLi6/V/yRpUR7KukmX6BNItfaA8x17bVeo6&#10;ybpKlmf/58AH7bh2J8TGueB9NvfYrDHWG+vMPcK8afdRBJuOA1L708I69YmB+wn2Ju713Z9Y8/5A&#10;hpL36Vme9caGDrYR+mVsxOu93tIxPJVqP/OMP2PgvBDjRz7ykcMv/MIvHPN/4k/8ieM3W+Nc9+Zi&#10;MBgMNsSN6FpkMBgMBoPBw8KHSO4DfDF9zj0B9nh45IGTh1GEB1HyPDj6sMpxTxEffH2JgNg/9Cyr&#10;7Xsima91Feu3llPI9vTbB3yFseK4ZkxSHM9sL6m3VqTmwbx1e0v1tTU9m/rjHOWn2fnh8yeeeOKR&#10;UNb6if5su0Qg9wHt8LLHn+z3p/uhZaMn2MnYarol1kvVtd5y0xXroRXbpeWUcwxqn1tyaj8T9gFe&#10;9PMykZd/uU9cYg+/FlkK48454dhzHfSFrNdAxg6b6Er1d4psZWcPgbk1S/0Wa/ZctFd93GfhXPaD&#10;QAr7k3OT67pl4y4kqXkgdlDf/ihZl+2zXjKfbWyX7eeo7fcU/bWgT/W8Y4yYe+4DvXdmzzrlWrWF&#10;TGG9faA/xIlYXu+FeqINqDGcKlvaWiJJzYvl2W5rmaKll2VbyxpyDQhriXPAZ8jcB0kjrDF+II57&#10;78cff/x4L/7kk08ej+QR9FrxTQl+9MEalVyv6nhPThz81n2Nw6NivfHZJsXfUk7fd01rnKq8cwYH&#10;g8FgMBgMBoPB4IGQD4qID3M8KJ2CL4KAF4d+QORlEXX6gXwo21oAf/hFeGnlRwmpbaZkSr8HdY7H&#10;HnIKPRu1fI1IltHvqb5X/SpJr7yFOtnmXKn26NelSJ+mgfOUlzm8uHn22WcPzz///FGeeuqp48sa&#10;Xvbkixnb9qTiSyR8+NIoxZdC6LTstUS7VdwTkFYeSSxriW0Sy6u9Voz/n70//bVvy+r68Y1Y3b11&#10;63bVUVUIgtIIiJDwxIhRfKSJHcRIVEgwRmNiTEyM0Yia+BcYH5uQELBJjA80iL2JAZsgBIx0hqIt&#10;imrvrdvfW9SX3+++dtXrU+87aq5un7X32ed8xisZnzWbMcccc8y5mrnWOedzE5mzOVe3VkD/18rI&#10;ThXwKLTleslvS/hbHb7sYy2Snzu/r1FgVD4nWyE+QFtixIdxPu7mR3HnRr2bCGgrGenehoDjXSsj&#10;O1Oyhexjjmq39nlfxLFxHit+3HWtAvHK62rauA3Rh7z+rMF7gCK2p4x7HR82+K8ZEe6v3Ov8wSmu&#10;gdmWmOjDGl9SJ9vcVEb2LPNoWvJcoI54guXWge33lpHtZFSW6xWqv+iTdi69b60V+1wrkmmoelk/&#10;qjtFhPTa8yF1TE/JGp2RJDU/RbWRslQ/kq0w95zbrgPgOugPZfG8y2+KPv3008e/csU1wedj1xri&#10;8zFpdbBbfcu8ZWJeX1jD2MMuz/tPPfXUAz/qx2TE53R9GdXprz5nef6g6LVR41alP/A2TdM0TdM0&#10;TXPvYfPjSwBhA8fmUXFDly9Q1qJ9NqRsat1QknbzZZ0b6XNgX+BvILBRzxfsueHegm2qVKbKrwHH&#10;r+T8Mzf14+AS6CoZkz1isNbWUv1NyFikLyl7kLaq3cyzjjnPmDtexPByhw+7vozO86va2YLrw98M&#10;oK98+cN6sY859OGm/mzlUv2cirG4Jj+ZI9c7fvmbfMy/LwNZE5C694Wbzof3TO14zyFmnC953iCn&#10;9jdqcx/no3JqvEZoK6WWX5pLzx/9eZ13PbKGc/yuK+W2mfKzYp31jjHHYB1lnJvc27iH8uGEDyl8&#10;5OX+SjnnbV77jBtkPyOsn9O5CcZkSkZkLNQjz7Xejz3e6x3n3pziN1jnGLTDmsgfUKAc5mxtATsj&#10;W/Tj+rokdexT/iVL9VsZ9bmmj1G7m6C9U21mLDk6n6wljlwX+LDKD1JyfeBZyPt5Fdtiy2co83M+&#10;olP1EMroi2d8fHjnO995PHKNoiw/zqLnOZtSfcx+yNPGvQP+us+4FvAX34wRUjnqfC59JJVGDZqm&#10;aZqmaZqmae4ibubETZIbQPc/6Jy6scMGm0VeDPlbEGyMKcMu9W4+1d9bgL7YoPJxlw12jlssG9mY&#10;koT2I7sV29bN6U1livRJHxXbccSf3Nj7EYd86i2J1HyS+lsEcjxSx6XOyMYeAvYBmU6mytcwalvL&#10;yOOP56zzx7HOJ+cgQjnUMY0E+5z7iH1TLpRxXnFO+ZsN1caUaJv2U2LfmfeFrXnTKZSP7E+1hZGP&#10;lxAZ1c0JGH/GMifobJkbBUzTHmFNsY58icjaUhfU31tGtkdlp4h4HsmU3hpcfwhgFxvEz/ORo+WQ&#10;fa0RWVt+2wJr1qznpWtW9pyfrdS+LiG135rfU7TtvcN1mfMF5BVIGylzdeeQ9GtKZFTn2jOPTWLA&#10;/dN7KmWSbRGYq09J9P8cAvZX+12C9oyfaxQftRGv966Ncwmk33O+o5/+CG34gU7/6kT+cCd1zvdI&#10;pq4/tQ/zVRLzWafdc0rGjHTNJ6P2c5LUstSz3P6rTFFtzEmS+aqXdTDXP1Rfae+1kaPP1drNe7rX&#10;i3rNANaX9mpdkvX6YNrrsdcn+uVonn2bfiDVTtpLHymzX9tik/I8d64Ffa3nf5YdnxZyYJlGDCbl&#10;StM0TdM0TdM0zV2HvY0fa/wYAqON6hzo0sYPSqT9uMumkc0nsK9yn3UutM14/POYboSpY8z6Qfka&#10;0l/aZ9u6R9S+kvpI2qpk25qWUfvUZQ4Zsxt057QyZSfJfK1zTPZhHqrP+rcWbK0Zp+nq26XQD9Ya&#10;oj/IWnJMnos5HsqJBedUxRhQz/rm/ONlD0f0p9bbVLzQdQ7Tr5Qsh5H9hPrUsY8sx2aKda4thLxj&#10;AnUQqP6kHSRtg8dLcmqf2W6NjRzjlj6JLevImLOO+A0R1hR1rkHiuAX0XTuib1XE+aJfRBtAHt20&#10;t5VRn0mt05+KfineR/UbiBuiTe3UPubI/m03arvF5jlJH5b80eeMr2VLbW9Czh1zxjF9uAT0CYyT&#10;tUP/rhv9Oyf04Zjpl/64B/n/TlJHbNQBfXKN62eWn3PeoPahD1670h9I/027vrSjjax3jPanqKue&#10;WI6kH9o8J/qRfVXfrMt0jo9jXvcpc5znYovflCtAOXHWf575KeN6m+3m0F7VzX4S51Shf85dUB9b&#10;pL1nojdlbw+cQ/A6Qp+ey/i4Nh5zTI3B/uYkzwfkpkzFUl98nkbI17FnPEw7PvP+0Cswl6Q5sqf1&#10;o6pxpw/GmOOsYNu1mv6rX2OUktg+beCvutWPFMqJjXlt0F7yeeUcaHurffQz3vhsPOFY40AsJJ8n&#10;IgKUK03TNE3TNE3TNHeJ3Eyxp3Gjl5tgcHO3FnTd9LrZYmNMWd1brd1LYUMf3IOtEdpwZFz+/5Fu&#10;yvGNOsrQy43hEtoH2mXbrJPcR9a+qr75NQLpc9YxrpFQRxsl2+kngi5HylOnCmjLduAY1VMn21q+&#10;BtsLbe1P0V8E1treir5o3z7TF8U6fZoibbBeFcaU9eA5mW2yP2LvSyfSlGnHdmB7BXJsimBDqW22&#10;gD5j8DxU0o59I9RBji/PY3UQ6tED64Bj9qntc5B2jdGIU/vX9y2yBX0mxsSS9vwWl3+OUNDLdbUG&#10;2qQsYR9IzifldWxr7AFtsv+0kXXVXpanZF2eH57D2lcHgSxfw5xvlbU2LwW+bxFwDOaBdB1/ttmK&#10;thTnzzlEzkW1b5qxeO13XOnT3hhT7yHAuUZ/+TxIHUewjUIeGekhcC7fU+hDHxTy1U/zUzZsO9LJ&#10;+wf19kfacsg6RV9E3T2pPthf9mV5FcaGCPcAPvJypL76vyfVb8gy0M+RD5QRY58N+JjJWPA/52yt&#10;pA9iOv1Acp45dzmKOvpg/lzQB33pl3OG6GOW5fimqDqZz7Q2Efu2zxTrqh9Lvoz8sCzT1Q/69H7s&#10;tTV1lGwrtud5mnVFnn7yo65zm/o5Vsj519cq9p1t05621CPP0TL1a5sq6qaONlPwyfPpNtEfMY1/&#10;kHnLPn8VKzBYcOLAhjZumqZpmqZpmqa5C4z2MblByg1rbqrWQptT2t1FHKsxNa6mjSOoa2wyfR+4&#10;b+O5DYwhUteN5EuaKWqb+4rjRIxXcxrGjxd+vqSmjBfkfOD1N7l42Ue864vstWBzaa5cu6nri0jg&#10;uopOvpi8NvRd/9LHzC/F4lRqn83dgrk719pYwn5dQ7mOXNfN/STn9i5eP/S5ruFzQl/2MyXcq9DL&#10;PcG5GN0nwQ+S+tR8IVNzU+N1H+PnurgLY8NH17XnH3mE9PADbzbiQZYT4twnY9M0TdM0TdM0zblg&#10;P6MAex6EPJt/9j0c90L7DwMZ11GMxbT1TQOsB9dKrh+h3JcYTXMucg3yDoz/g5E/s89vrcCl1h/9&#10;+0KaD7z6xD2KI3n1rhlfOqaf+t40U1xyjbA2lebhpa458n2tWkfGybghXP/5gSjOrT33VhXPXX/w&#10;yh/GQqir981mHQ/zNfGa14rrnHPK50RleJa5eULZX8l+mCe3aZqmaZqmaZr7BZsh9jgI+569P/De&#10;R9xELqGO+lWaJvE8RDgPEci1cspvTTbNWnxZBqw70nzkzT/5neV7om0EvCchrHvXPuVV75pIv3yn&#10;SJnjAXWaBlgbua6VrLs0+pBruGmaabi+ex7nOZ0fo+Bc55J9cfT5kXNX8lw+lw/3jbz+ZtyyvLkc&#10;xtwfmvDZlLTzczzLzDhhLHxODhR5ePUEaZqmaZqmaZqmuYvkfgfY6yDsddzzkIeq23wWYybGKV+c&#10;+CIly0bSNOA5yIsKxPOwrhPSvsxomr1wjXkfyLWH1OsZOn7gte0Sc2vWfsS85wJp+4ZMY1d/rwV9&#10;guorXJOvze3hOnFdAGtDgZHOJUg/9KVpmjeS5wf3K8lzNn846dxwvwH6Iq3w/xL7f2o3X4hzmPNm&#10;2rxzrW5zeZgL4s8HXsj3Fsrnz8LPYSM/8PJVGCHdNE3TNE3TNE1zl3GD+mBD9LmPRrnf6U3sNMaq&#10;xsuXKewj/X8qyVOnjNBO2mseLup6EtZMnp/9gbc5J66tvGYhXMsQ0nDKOnQNL+ELaY6jNl5TrVtj&#10;89ykD8QGMW74m/Eyhtfgd3PdXGp9j/phnbpWQZ1L+NM014znQF7LEa71PPtz9If2SHMfuDSev/jz&#10;4osvHl555ZWjL9Dn8BfiHCajMuj43R6sYZ4PwQ+8PnMd5VhTyAcxPu76k4xN0zRN0zRN0zR3kfrC&#10;DnKPU+uaNzK12Sdu7B19kcMLFYWyrM8Yd7wbYB3kuhHXR64709T1+mn2wLXlOuQ6lbjWqoBtl0i9&#10;qTbYpA4fnn/++eNvHPE+ruqnf2v7vxQZF9Je92uZkLdN07g+XBOXXt+uUf3I9ds0zefxPMlzlee3&#10;11577Xgkj3hPvcR5lPdL++dj2Kc+9anDyy+/fPRldE9tpjGOzXXAecQ5xtG/JnP8sKt8Tu8NeKIy&#10;kX4Vlp7cpmmapmmapmnuA+x52Cj5gcmXEL3neSO+xAFj455xJMRxVJ7SNMBa4IXFSy+9dHj11Vff&#10;sHbAF3J5bvb52ewN13/uA6w711hdZ9Shg9yEqfVLOefCJz7xieNvHbHm84W054U+eq5cE/iF4Bcx&#10;1VfQd7CseXhxrdT14Rq5NLkmb9uXprl2PDc4b0j7HOcHqHpenxvulZB980zp/RQf1LmEP3cJ4pXX&#10;v5p3DrO8Y3h5ePZkTXNkHljP/plmGH7g9UER5fzA2xPYNE3TNE3TNM1dxI2pGyH2PP7EOcJPeucL&#10;afWaz7/AmdoPGi/2jwrYZq5t8/DCmuE85KUgv7Xob1n4PiLXDGnKm7vPtV5bWWNex4D1xnqs5bku&#10;12B7ZQrq+M3dj33sY8ffOuJ+BF5Tbasd7Gr7Gshxmq8+XpO/zfXiOkJcQ5fGfm+r/6a5djxHuVfy&#10;4YkPqT7HwSXOIezig395lvsmR2Bv98wzz7zhB6a8jzfT1Pk65/w162D98nzInxvnCD4XKsOVnZPn&#10;33RumqZpmqZpmqa5q7gBEjZLvAjgwy7ChsmXEs00dZP/hs3l516eKNAvBT5Prr/ms7A+eCHo/5PG&#10;eeiacV2RV5q7Sa79az0PuGb52xCsNe4H3CO4V1if17a1uI6XwC7r/5Of/OThhRdeeMNLPCVtXfP5&#10;kOdrjr3P4aZSz49cI1l+Lmr/UNfpJfxomj259LnDPopnOP8Si+V5HzinT3nv5sj9kvs3PzyIT1Dv&#10;oc0bIXZ1voxVvSY2l8M54JmU88x3FTk/cHwyfb3gSCSP6dcn8CikU86FfZ6zj/vAnnMxspH2U5ox&#10;a+LT8bt+nMc1c7VWL1nTZqvNPdCvUd+1bErvVNbY27vPa8Fx3cexNU3TXDt5DX59k/RFn/nMZ46S&#10;+5BrvT6nX1M+/rbf9tuOUvdVpJXMb6XasT/E/Bd/8Rcf08RXvWwD6NWytdDGvapyqq29oG9jUNOC&#10;nzfhNscn6cPIH8qqThXLPf7mb/7mFz3//PNf9Nxzz33Rpz/96S/6rd/6rWMd64g0knNs271Zsr1X&#10;v2lnZLP6YR7JNWRMWGuuN7FO1Ds39pl9Ueac4tfLL798zI/OEXA8zL/pc5P94Y8+42/GXH/UmWON&#10;jqjHNfOFF174oldfffXYr2NPO6T1a639S5HxIn7eA5BRPE8lY6DYz6WwP9eDfkimm89T54n0Z15/&#10;BnvttdeO68V4nhPPY8/5xLVU50+/FVFfyNey+0qNh3EF4yAPQzwuiXE35qSJd+bPif0rPMe99NJL&#10;xyPns76oe07sBzz3KCPN/RSf3JfobzPG+CDEj2uyz2+XjB19Q67nS/V9KeqYRmMk75quz8RZd6x/&#10;/Z/D3/t7f+8fvF5IEkvHn3L4hV/4hcN/+2//7fDud7/78A3f8A2H97///cefdkDvs3b2B9uvL5xj&#10;+lx93AeIk/N1U0Z2nIc9+7nPrIlRx/H62bLe1ZvSH9laY3uNzt7M9Zl15/DtWmNyCRjXfR1b0zTN&#10;teN+g+swvyX1oz/6o8ffmPrGb/zGw1d91VcdHnvssRvtRbzGV6mMypbINrU9PivAT/nyf0+99a1v&#10;PTz55JPHvZzP+Opkeg3apx2CTcU6oI6f5Oe3Mt/2trcd/3Qae0z0SKuPPwh526WdTCfo2dYxIdbd&#10;lJGtKbuWO6b/73O/9ffmN7/5+BsF1FPOccrGFI7ddtne2FSdc1L7IG//HiH9AvQUMU28+A2LD33o&#10;Q8f18t73vve4ZmnvukHMc6y2tpK+JZZj27UFlCvmT2HkM2VpW8jTP2PnyFpCiJfnC7/h6TmlPoIO&#10;v7GCPnX04fq8SdzWQP/0Y3/6yvWIND5/5CMfObzlLW85PProo0d/9Al92zhey+DcvkP2oS/6sFf/&#10;aYujwnj5c5L/7//9v+N7uPe9733H64i6tCOO+rMV7VTsX7SdfYza2i7bM/8ef/VXf/W4FhmHc085&#10;aWQr1R8Ee4o+eDwX+qEPjCV9edOb3nTUYbzp8xJTfttPgt0tthPtVamMym6KNjOGxIznhY9//OPH&#10;6xXPDDm2U/yYa08dc+Y1xusMa5W/JsGfdSXPNYq5pB595zdtAG3ow3u+eunDfcX5A8arUM69i5jm&#10;ffvc2Ef6Itl/9WUqz5Hxcaw6e6LtJb/BvHFnHaLP8xP3j8cff/zw9re//ViXdvbEeLjOOU/4rwXY&#10;S9E393bOBfD8ORf0j/30CfCJmPz0T//04V3vetfhy7/8yx+cn8bwPmM8wBjlehjFwPgZI+5h/Bcq&#10;HB955JFje85pSFt7gl37x+d8vk2fR/5PUdtlvo6DvHJuGBPQV/pl38Q69z/cm9gr/fIv//LxXcW3&#10;fMu3PHiOJlZfcJalwZzY2uG5oB8Hk9Cv/ihbWeP/uce3Fcdd/aoxUm8PRjG4trg0zTnI88prURXO&#10;hSnxXB3JtYAva/wc1aVog2NK6qSd5vNkjDo+TdM0lyWvu9zXwXxufq/t+qw/UyL47ziybpTfQm2n&#10;LYQyRUy7McWnqotoYwu2mZLbgr4ZU6bNg+NdQx2L+Vo+Yqn+pqz1Axy/sch4JDxD8uGKj5K80MA2&#10;uqwbMD/V/qbkeGofPt9Krc+6tdjfXFvr6K/q1ViYV0/biHqms93eZL/mhTjqI3PtS0LINqKvKVD1&#10;9kQ/7OP4wqxcT7N+LVva0JcvxLN/xbx114ZjxcfR/jDlVEa2Us6Btp2HuTLS1iHNPMSIdcJHBK8L&#10;p8RvSX9Ul+eX51SW0aauY8oT67KN8jBQx1zjA5Qbp2Y/Mp7G3/Vr2bnwXMk0woco0BfuZ6M1cVMc&#10;7+j85AiU+0wJ6jTLGCvjC+eYR3FeRms3yxDy5/TlEjiWHCeYd4zqkOZc4vzynLLONrNPhJcOGP1x&#10;Aaj9psM1vRbbbZFrYOQT8VFgpLOWGmtI+ynNmDXx6fjdLTiPvJHxQGD6Jjc218ncOXrudZLXCQX0&#10;DbK8UseQxzVSqfZGqHOfmYpP0zRNcx7qNfe+XYfPOZ6R3aW+9Mf7uXm4D/f4fFZxbFVOZcqO6VqP&#10;XFtMjU9K9ZMfBADeBeRzt3qUQ47zHKR/6Ye+JPqR4zgX9k0cjAWkv+qYNn9pjAf9Z9z0k6O/4TiK&#10;q1Be5dLs1W/O0ZxNyplffoOR3wakXQrUMmTK3rWgf/h6n8i436X5uDaMW17bLgVz5Xx5ffUHLJxL&#10;rlN+JNJHfTYN2rLO8vuIYzVmjNXrOQJ+jCA/d61vTqeuPdPnBPv063kCzC9zzV9f4f4O6VP6uRfY&#10;RLDpXzoh73rknKXcj2Gk9+z/PpFzlRhLyfheEub2XNcQx34O23uSfuprnYfL30FPAKeVvNnWwdxH&#10;GOPSeK1Dr2ma0+Ai6U2DIw8EKXlDqeflkkDelJTbYuTjSKbGSPlI5nRJJ8b5WmJyKXKsKU3TNM3l&#10;8J7kvcprMfcr6evzMsZvhOXe68W4ZmynbNxFcnw5xq1kbKtN5C7HzDG4LkhDvgxWwFggll0C+srn&#10;1GRUtjfad9yZF69Z1Rf1s90lGfWf88c8X3o+rx3nldjwJy7rS/KMI2TZNZHrE6rvyl1l7Xgoy2eK&#10;5guZi2WWnwv7rz747sK+8zlm9F7D+0TqVZ37TMYpY0msuK8b4z4f9oHYKhVjDVM6e0JffkhlfvnA&#10;yz0M8l1q+nUOXHuM13PUfv1T63DueNwHXDfGEoglZNk55xOcK6+r5+7vmjEWYByco+Qqr7A47CQi&#10;MHJ+K2ts3LSPvdFn/SI2xsc0pM4WRifKKF/Lms+zJj4dv+uH88eHAY5VPMc8z5zTeq2iXL1cG6ar&#10;XJoch5JUv/IaMeXzyCaSdSO0V6VpmqZpzkW9z3iPB47km5tjTPMZaQ1TzwzXDD4r53qeyT5cs6Pn&#10;U4/XiDHJGCm8fOOjFuLLQaDutqg+XhqfwRFernke5RyTrv55ztXz7tJrQ7/0jf4Vf4M3/b7vzMXf&#10;uIAfePkNXubQuc85JW6kM7bXhP6M/Myx3iX02zHVMuaJPzHsb4lxfc7fcGuuE9dmZW6N1jrXRK71&#10;h408FyDjwHlBbHxmafbDeBLvjLnzcW7sl/nlnsW9iw+qXPs8H6w/p0/VLnn65X7K/0nMX8XAp3P6&#10;cF8wRgpzx33Nj7yXwL7BNaRk3cOC4/WcglEcru5pQ2chJ1FhQAr5tTj4LXItOM6MQxXZ4rftRrZG&#10;cbCu+TwZk4xhlaxvrpNc81WAueOmxs3N/zdqJF6bFK9X2pDUyfJzUsck+lB9T3EcSI4122SsartM&#10;m1dXbKPcZ+pYa1yapmma/fEam/dCN/zAiwBfxqZO83m8by1h7PLZSEjXZ4E1Nq8R/Wa8jsN7+p73&#10;ddcj61PJvGm4xljqU/WNPL4/8sgjh6eeeurwxBNPHF8SOqY9Y7iF9DfTHk2fC+znOqrnkfWjdG2b&#10;WH9OXJMVrrVAHS+And+HEedhNBfch97xjncczwNQr87nnI3bovpS/WbOkbvMKO6Mz/9D/JVXXnnD&#10;By2ocWm+MI6sC+NF7LLuUtgvRwT0a+SbwvXZDyC2pfxhoMYKIc85oLz00kvH88OYPCyxOQeuuRGU&#10;OxeXgvOCOef+znMc9y4+pnIfo8zz5px4jrr2cj3yG8Xvete7jh95/cEypHkjGRNj5Drjuvbaa68d&#10;z2WvcZfEdX3pfq8J52fuHKfu/GfbRlxMKYCzI7nvTI03L5RTOktkjLN9lqc0X8goTkvSXD95PnAB&#10;9aGdm5o3N/LeaOrDvJIw9z54jOS2SH+rz5C+OcYU2ngcSdVHjBe2rzEm56bGJ/NN0zTNecl7DEef&#10;qUn7MiJ1ms+yFI+8hxk/xPtclud9z7K7TI7BceX9HbaOsbZdK9fKyFcEOOf4rQ8+8CJ8/OPl4G2R&#10;ccc3rxFg3SXwmZk+2Xcg9p/nVX2WVOoaPDf0U+c2815bOfobPpfy7dpxnhBeQvMymhfTtQ4xjtZd&#10;I+mfAq6FWn8XyWsD5ynvCPiQ9eKLLx5efvnl4wctz1nH23x+DUDOf65ruNS6SF+85nL0+kk91yqE&#10;tD4rtrGdR+vvK8Qi40HaOSTP+uec4Acenn/++eO5QWzUbW7GKI7OBQLUXyLWzDvnBx92H3vssQf/&#10;Dy+SPzi7N46VMdI/1PMWX97znvcc76n4col43FWIW167EOC89X6GXOo81n71i/KHaR4dL2IMkKyz&#10;7Dxn2g2ojlbx4lEfAO4zjjPjUOVURraQZKq8ae4TXhSnxHMgr0HZDqxPXaXWKdeAvlT/ah3jTnFs&#10;Sra1zZyoU9s9LOT6SmmapmnOw+gam/ehfBHxsN2TtrIUH+t8EZDct3tdxsJ7ubIH2k+5y89P1W+e&#10;KfnND17A+ZuL1hlD0peA/niRBMQ4n3cvhWPNF1q8VNMvoTx1Qf1sWxmV7Ylzl3NGOtesv0mjnw8b&#10;zo1jNy5AbPwtqFx36mQclWsi/ckxwjX7vZY6BoR1zA+A+1FLyR/KaKap8YRLxC37A9erzy2IOnkf&#10;sE5h/pFs97CRsWT8fgzivOAHHvjtdvLNeahrLudjb7Tr/Zs8R/ZQ+RdYEJ6hzo19iT7hBx943/nO&#10;dx5/iJD8w/rMsRZiU+OTH3gvFT/nU3+8xj6s5PoW1zgYp8vtVFbgpLlgcBgxn+VcKEaDnMNBr5Fr&#10;IceY6fTRco5bYwJrxj5Vfl/Ze7wPW/zuIvVcQ5w38zy0+JNo1qtTdRUuuvmQg6gH2kAudcME+wT9&#10;0k/gRl5v4tRz7U3J8QG62tPmlKQecNQvxfvCXSXHMmKpvmmaptmXek/hfuR1OO9JzTRT96wsN471&#10;2Waq7V2mrhvGqOxB2rGv2mfNXwP4Xedfcgycgzxb80Gr/j9ptDUN5Ef29iJ91jefd9MHMH8ucqyZ&#10;pt+aNg/ma/mlqT4YL475gfdhImOSknAu8FtQ/hnrCmsRAeurjdsGv/StXgNGY7qLOHd5vUCcG8pG&#10;P+D0MFNjQd6y21wXzh2iTynqiOnUcR2o/zCR8atwPnAeIKP65nRyHXocrcFzrElsMqfew/M6T9py&#10;r4dZfw4yFq5FhGcN/yIG+XP7cdfJ2JB2/vJeZqzPRZ0f8q6pS/lwzWQMEPLK8AOvirdBnTjSfGTw&#10;zzvw0z8cyVO3Fuyl7SnJ+mtBv4gDPznh/+3BkTw/FaXfWzEmVdLWqOy+whi3SI3ZqDyFuuZ68QLJ&#10;DSzPN687nnP+BBPiA6uS85xrwXyWpYzanxN9yb7SF8bMn5hC+JM6/uSlY9df45DxyHpEu/aX9xfL&#10;1Eld09q46zhWBW7rXts0TfOw4j0mIV/vM3mtbj7LXEym6rLce55l5BXL7zqOLeUUalyqnVPtXgqf&#10;4VLSZ8eUdXxI9cOfkOYFU340gYzPHmhPn+wXn/zBTtBv9W1zDtJu9otf9m06UTfl0kz5YNqP+M59&#10;HcPDiDEgNryMZt0RG2OkSKavlfRbfxnnXZ5vx8K8uEflPOTa5Q+pIPwmm+u8eSPEpK4LyOt8ll8S&#10;r6npH3PseZjXX+c2dR82Mg4ZI65f/JCK/+WCvyThHDf7MLcGXavnIvty7jn639nRt/Oduucgx579&#10;cvRPRuMb12z0zhmXu4zxyVgCsUOI57nXVUV/0q+HlVEMnAvKh1dXKpi82wDnchFxYeCjwgsvvHB4&#10;7rnnDp/61KceCBeOtRNsIBQX6JSstXtu9JcTjTjwscU4cCQufHg65SOvY8U2cc4PN9alDsdz43hv&#10;E/rPMc+JsePIHHgzm2p722NrpnHe85rDefbJT37y8IlPfOLw8Y9//PCxj33s8JGPfOSY5qOnc865&#10;YxrJ+Sc9tR6sQ+gXoT1158Dzy/7pz7T1jIVri8L4EWLB/59CXPKDN0eEeJDPP0uFjGKyJOjih3El&#10;fx/PHefDsd3HMTZN01wTec0V8+5B7tM12T3VFEv1N8UYcm+/T3EdkbF0jJbdZMy0HUlCPmN8CRzb&#10;aNzAMybPhzwLkp57DrSO9tjzOBI45zixrX3682UWAlmnP+fEfjI+ifX6J3UcHmv7c6IP6ctU+mFg&#10;7XiZI3/QwTZVIPN1Xi8910voM+zhV9q4jXFm7IHzjw9Z/Kn5Rx999PhBgXz9gZVmDDEyThmvXDeX&#10;gL7pM/1xnrkGZzlzbpqjeuZT99zY7xQjX/b2zfHrCx9z+SEHzgPPB8pgyd/mZlxq7dGHz0f2iTC/&#10;pqnjB13yfDkHrin7zb7Mo+Nz521xzWu/+lZjWfPnHEvtR7HsYYUY1P1Axum4E1ABAV7S8wK/Lvy9&#10;Tkqd8oOGYv8c2ei5GcyX+xwpz48GaWNK6A/faa/4W2nUYwd7fpSo7W9LnAP8JY2ffvhA0KFMvVFc&#10;p8TYMW4+3PDRirm3H2OCjv1n+z2ljo1+LVNHn7LdOcR48EGrvpTQBwS99JUPX3wIpC3l6LjW9ood&#10;dpQK/Y3aXIuM/NvDZ2yM4rEV5glbzCdHhPPB+QX6M599cm3x2uiYtKGu+axTsElf/gAHaXX3Fvri&#10;qF+WOx58+Lmf+7njWs7rjv7UI6JNy6tYlzocaZc6+kCe84gP6s8+++wxjy9p466I41OMe2Xva8Ul&#10;xflpmqa5drhXs58Rrrl8hPI3pqinjGua9/UtzF0L057X/CVSj/b6P0ojgD7XZo7520OpI+QzHluw&#10;re3z/pX3Bcp9dvLlHuhP2qioo1iWYBcR0t5vIfXT1pxAxt40dfjqb6FQ5lhNA3r0b/xJU5/Y15IA&#10;fZHGjjF2fParH7YjjU72rb1E/SUB7Thn9aWd/nHkhwN/7dd+7fhcSV47pPWVI/qsDyR9VoByhPb0&#10;dyr6bz/aTexH9Nsxm4dsa5rjlO1k1Ic4dm0gPjNT7vlkG/1Cj7WJkGYfy5F5Qkhnu4Q6Jam+aQOZ&#10;gjrtOF+WYYuyzCfad02rZ/labKP/ewts8cd2zhVHJW2CY6166qqT7fRlqo16UPNTGEOZame5daZZ&#10;c/jFOa6/MvJrCdoYG9tbXgXQQ3IMlak6ykd19Jl9JJx3PEfw27ve69QfjZOytFf19H9pDDdBH8R+&#10;HJ9xmOo/67S1JOC5Td6+yHudsxzb6q0R0a8qU9CH+B7G66jtnAeO+uS8jXwV83tJ2jR29I3PHPUH&#10;HJe6SKbN57jEPtaKbbTJDzdwDSCOTz/99PH/QBX1hf6VJP2qdZVsnz5luyzP9BKjdnsJpN8y5bfk&#10;fBFzsI3PZl5714Lumnhbl2tIIc+cp0+Wj6B+1Ff6MapPUkc/aJv9Um+++mIbJKGNfujLFNZhGzvZ&#10;FqotMb/G9gjqlJuC3z4rpk3Kc1yWnUOAPkjXPp07yyw/Bfuq3NTuVqbiCrlWXCMceW/BkbYc0Xfe&#10;jitbZaCSzQAfP725SnZ2KvSjY9jnosNRsVxBlwsEP/HDwxI/FceRPKTuSLCPYLfCzZuxoke9urZL&#10;O7ch+gBMHpPGjZIHR4U88UGYG8dRbU0J+jxI+TGFeECdJ9N7xwV7CLYR+ndOsk98rH3v7QuCTda+&#10;v63JDwD4Edf+9BX/9I00H3ifeeaZBz80kFBf+1oS7Co5VvtW0n7qXVrou/Y/8mc0piW/l2wbkz3g&#10;PPJc87rD/4P0xBNPHI88nHLk/OO84ycTER9ivUbmOnF+0leFPPFg3bN2eBFGeikmp4p2R34BPvzi&#10;L/7i8ZrA9dYxEwevvY63CuP3WsURGUFf+mK/xgI4+gMTfOAVfb3rYuy9p7pmcj5uS5iT0dqjrJ67&#10;qYfvTdM01w7XW+5NXoe533DPpYx7HHg9y+vzGrSZItpCan3m5yRtjETQ9X7KuKhLG5ZlO+vXkHrZ&#10;nj69h5BWjyP3Dsp86VNtVDsclwSyLZi3/lSyDxj1aT/1vqj/HNEB6kxvxb6Im7HL/kzbr/pAmeWS&#10;9WvJ9vqhnSlb7KN+4Rd+4fhcC+il7xknIa+gU9PZt3VrUX9JckyjcsVySd0pAdsnWYYeMTFGluXa&#10;Is3RNtmWc4zncHT9gWNiZhl5+0N/SiDtZx9VL6l1ta15x2KdUKafCnn1axvtWaZOyjmo9qd8SNLX&#10;KkIbxw+uefdW6KLD0XwlbWTsahvKUigf1YF1KaNyIU1faZu8ZeqsQX0gXdcCsUG0Z12VZKp+VI6A&#10;9h0HeQUdjpx/7InJE//aVntVnKeqk/NXUecUbDslUzrJXN0UGQcg79wxTu6n1FGW7zfVXSLtz4mg&#10;X8t9F0n/zmHV4xpMmeuAI6CfPpwLfVIg10mtyzULHC0Dx6VsQZtgH9hI2+94xzuOz9jato39VZG5&#10;Oliqhyyj35HUumovdc5B9Tv7hvQtfXDOLSOPeE55D8g2c2BLmylSy7SbOpT5HAJ5DimQtlKW6qSW&#10;j2yTNxbq1fwI289JMlc3IvWyXZZLLXeMkHUpp4Jtr7vCegDihm3XB6TeHmgP+6S9nthnlpFX1pC2&#10;hTIFttjbg6m+KTNvmUfOJ75jkicW3nNIH8uOWlcCDuUFBXCWxcRC48MC4sdNLxpbMZAGQvt+pCBN&#10;+bVALPAV3/zYxE2SIx9g+NjihG4h40BbL77A0X7NXwL7vQ0YK+uPD7z8FiUfuPjpCDbHuZFGWDMK&#10;saedN1DXFJB3TVNuPNdgX0tyjeQ86meWXSP4yLxxnnFOca7xJ5ZS+NCJ+KeXuFaMxDErWzh3nPCH&#10;tZjrkbWr2Df1XG+5xijEBPFajJAnFpZ7DV2KyZIYh3PGommapnm4yftOcsq9Z2QHRuWWbekn74tL&#10;wvMM917v9ZR5j09/fE7NsjVgh3b1+SGfL9Ieacp9dkYow0b94Cekq+ivutjI5wzwWY4jpO21Ao4F&#10;O44JsJVjFtKUMR73DuiCbT1mX2sEaJtj40W4L6Kpw8eKfme/UMvWCNAv7cg7VuNAOfPgDz7yYZeP&#10;vNbhL3Exz5H44CP6zhdQn3Ib4F+SedLmq94Wqp2RuHZzDWZcqEuyzVzs0obpLBPsZB9TepZV3TnS&#10;jv0gaauuMcvnUA8B7e4poH2ofVZGNvYS1obnD7HyXENIU1avRbTzWCXL15J2FfrFN/eGXj8Af1yn&#10;S2QboI3XPvPUkUe89k7NBVCnmJesy3Ko/o70skzf9D1101/EubL+nFT/ODJXCFg2hzb0F/01AqwF&#10;xWsbYt6y9GlkaySgPWQO9cU8R2OA6Evay7bZV5bbfk/Rbq4rfCN2wBqiHH8oQ9e1Zp2SdpEcw56S&#10;NisZu62M2lp2qs05ckx7Svq8xfc8P5xf7OW62MJS39W/Oo4lqbbTVmWqXGyLYDvJPqXmk9SvAmt9&#10;QZ/YMw/g/FDHkfPReyFofw5tm65k/U3weoAtr8Ok81rhETieU+zXPhX73mvcor297e6FY8c305Lz&#10;8uCMnxvEJQeIYwoYYDfvCA+JyNYLVgW7nmiebD6AXnLMU+BDxgNf8Y+PKHxQ4eiGmHpPgK2+2483&#10;hDnOHRfsn7uPKeyXGPqgTTzSp5r24kfs0AfXE+W0N6bZdg3qb213W+hnrqE5v7PuGsaX/nP0fPNF&#10;lWk/bHo9yvnWBgI5/2vJ9pcCH1n3PhgyHq+FOTZ11UfMI+guxSSxLI81nWVN0zRNc1NG9xbvYzV9&#10;Ds55X9Nv7sH0YZ57Oy+P3SfYv2NdO17acW9HbOezgPXKqAx8fqrPFtr1+aEKunkExiWk+aCBP+pR&#10;xvM5R/3ZAjay3xyv5TwvGW/y2Y96jNf6tLUG9BwHadtT5ljpnzwfPdQxzsZaqM++a34KdOjPfmsb&#10;7ajHX2Lhv7vRB8oZg3GAOiaoxwr6p1DtjfLK2j60MbKV1PxajCV4XgD2tIlO+msbjuqM5gvSjsct&#10;2L62XWuL8SCeP1nmWPHdc3it3Uux1Z/RHNwE7GkTXxDjmed/rp0pH/aKrf14zdIX5tG1DNTji36v&#10;AX3t0V64t3G94a9QWV5tzvVhXfoypz+KoW1H7dC3jWu7CmPyvd7U+bon+kk/zgtl+jM1xopjRnKc&#10;U1hvG8fq+qAMLL+J7VOxrfbsm7mR1EHIG7tLQb+sd+OGUOZ9FeGZiPuwf51TfQUd0QayN/pTyb7W&#10;9D9VN9V2ztZdxbmr4zXGlJm+6ZqsfUiWj+Y10ZdK2tVellVGdWvaVab8WctUf5bneUWetOceaeaD&#10;a4l1aUsbI0blo7ZT7eeobdKWPuK347oE9KUk5/ShxuFSGOsR1mU9Mch1lnE6nu1TxmCu7lzgXB1E&#10;knUO5BS0o3iy5Ql32+CDk5diXUpO8hYYK23zxU9ifO47xI5x+qKG9eAHPcrIGwfiZKwo50HKhynX&#10;kHraXRtD9J3HbDOyod41gU+MG0ZjznFck//4wo2X8wAhn9cDxHUhrgnHI8ZAuaZxjsD/9Bl8KSDU&#10;Iz6gIK77HKfxWBsT9ap+om7TNE3T7EHec7iXe4+i/Fz3HGzns+RWaLdWhLE4Pu/XpFNnLcYFe4pl&#10;9uv4KKcvnhVqPttIbV/TSAV7iGCb5zfGaXugv3x+S5tTArRDspy8z0COA7v6Wn3WR3U9ps6UCGna&#10;MTb6xR5l9JXPavzGLP/vLX99yLmGtIWdFLC/NZL6xNT+fV4GfXQu3FfZp7qk0ct4ZvxEP/cg7Wa6&#10;Yp2+jERMj8oqts02Sq4jJTGOoD5H42o5WKa+a0aBzFu2ltoWX2TOln4h2RY/c+w5NtYRHylYS7at&#10;ZLuUrNtboPY1xaj9nuJ5ZFyJJ+vFdxjk1TN++EyZ5Bi0m/VLjOwyZ14jSNfr0mgup0CXtthnPK5t&#10;xs2HXf5aAP+1D+vFa1Idh2lspFhmPSJrfFR/1J40NrRDvvaP4LMfeB1r9q1N7aesRT/Srtdf+sNW&#10;xg1M17x+j+qWBNIXxPHmvFo2sjEnwDHjm3VL4ANiW9GGtrWn33muQervKaBvxIjziniB8TTNufEb&#10;v/Ebx79MiI71qYdN7aVQX/u+idhXLZNRGVR90+lr6mSZ+nuSfe0hMhrLFM6dOJ+0Zx1apo2qP4V6&#10;tX/S+qePli+JTJVDzUvVN51+1HpIH6fGXtsrMFcmpPUjbWUdfXPe8cOX/tUJ58U26psG61PUSUlq&#10;fiv4lSKk6d/7U/Vhb4FMpy/gfYHjFrSjXbGvGutrQZ+EceT90TLkOA4KSFioWK6A5eek9gn65CBy&#10;QKm3hHbEvGU1f9vgB+NzQskzdm7ibpq9SICLcYv/2qeNP/VOGqFOsey+w1h5wBZukPViBsSCWFnm&#10;vFDmAyGQRyDbzqHNUcwt066yZPPSpE913I4PHM81gB+cV9x8OReYU8tTGJtzPSW1DeKYb5vqE1LX&#10;K3VeT9yYz93Q0a02qmS/CnAc1Y/aN03TNM1N8B4j3scsJw2n3ne0dy7xfrsk+M4YIH8riGcbxLq0&#10;vZZso9Bnff51r4IvHPk/gxD/+xN9mRPajUTbzhO6PL9h349BlFFf/Vsr6NsGG9jCLvbphxenHOkX&#10;f/QFOCLqKeTxS5/WCHsR9yb0AfqGYAubzz777OEjH/nI8SMvL3P5jbaMtf4pW3xIoR0YD20D9T43&#10;8l978N+agHNle30gD9RRPpKbQB9boU/HukbW+uh4XFNzkutO4TxGaj1kOueXtUOdZYl2R5KYz/ZV&#10;v4pkXh/SF3xTIOuAtcX69eUo6ayv0JexMH1OsR9E0r+sG7XfS4BYcR1SiBWS10nBp5GdlLrG1oCu&#10;579t/S98nEuOQn2d8yXQxTf6YFxc4/jtRD5iffzjHz+O1zEI/ZwqFctG8zwl4DgRYoCfzJP3DyTn&#10;SgHtOK6ULWAP+0LevhH8ooy+7Fv0YUpGvi1JtjPNXynkOkdeH9TZIvqVsgba0r8/HJFrOcXzA8i7&#10;7ikH/TiX0E9e32uf1OMX6+uZZ545Pn+glyKOKdufW+wzpfpmuaTuqbKWUdvROPaUUZ/KFNRxTnvd&#10;YE1wzWUt5hyvJfszPSWjMSzJyA6yx9xP9ZWknvVZVsXzKMl2VWyT1wKuq5yH7he8B6qfVHtbpMZw&#10;K9iYgmsiz/RcFxlXxuickuMzD675vJ/dhOwn5ZyM5qv2mb6oR7qOXTvHuFFQDd0WOYCKTiMMhuOp&#10;ZNu0mXIT+3tSY6K/KVD1tkAbxswFh6OkzVPs3lWIgQ+6xNcLjLEWYuKFhgu1F2sverJH/HK+XZ95&#10;9IH8GtBPMHZ1/HvEZG/0m1gSU/zTd+tS1BvVyTWOE9JXxzmaJ7DO+tQxj1CPPddilSRtWJ+xJF3F&#10;uqZpmqbZC+4r3pNM73m/8R6pwNT9dg708348JT6D2h8vGR599NHjxpw6xpX3VW1vwfhk++oH2If9&#10;ss/gt0x5Gc+LDj8+8Lztx4iR0A6peWxgC5t80OQDJ7/BhfBCkzx/mpA6PgLwfFL9nJJ8WWssGQ/9&#10;Y4s++YCK7eeee+7oB3WM0/gi+Kiuf0IUPew5V2sEXV7cIemT/RkX+mLsfOTFL/KUE2P0gHbV9pIv&#10;9kk/jBXbfEz56Ec/evyozG/PEW/Gx5yi+9RTTx3e9773Hdvjg/HHZ9Lo+AKddPWNdJbflLRBGj9G&#10;fXB0zOmHon9Zn5Cfsg2kba9kP+YRYmM6/6IUknpK9ke9L+Pwx/KEfLZNGWF51U2xfgp9SdxTIaY5&#10;IqwnhfyoffVBGcVoL8F27W+Jvf3BnjaJC/HxmsM5yvXJawAxzTb4W21k2vo14xLjYFteCj/55JOH&#10;xx9//GgXH0fztwXXBfbzfQ1j5PrEOEf9pG9VHKfpzNt2RNYj2U7JevCexzxxveR66v0BodwxiO2r&#10;b8oWMj76Qtw4kqe+9g+1zyr4letnSmq9bRDWC88rfOT1vlD1sm2VWl99dBxgDEQd2tG/P5iAT9hV&#10;x37qfYu89zP7XuPzqYJ9+/DZgL7tL+u8DyTUpz3qs61lqXNTydjYh2lEaj5J/ZTsp9pFbop2HMOe&#10;UmOfMoX1nq9cE4H1+thjjx39hHoebyV9qZL+mx4JvtS5r1L7qmTdSLK/USzTRuqMZFRXSdsptkfM&#10;i3ORczKan2pTwdYordS2W8l2+KVvlHFN5Ac2uZ7MxW4PwT7rJWOYAnmfGsVwK47dPozDbaNfimX1&#10;Hm36ODfH1OvYaBQkjcEeAdxKDgac2K04tip5YXTzADnu20IfJRedaam6c6iHHYS8D8VQ6x8WGDcx&#10;8GHXOFgOxiRjQ526zo84R9ZvgTZTQp8K+WtB3zjWOF2TnxV8ZK7wUd+9gZFO3x1flYR2KbX+tqi+&#10;Ou46VnVynSlurqtQZ9u0IRkPJOtru+xLu/jWNE3TNHvi/QgB70HngnuZsoV6D50S7JrmZQ8v192Y&#10;U8b4vLfqR45/ibzngzZSeKYAXzbxspTyel+vQnnKSEfBHqiLXZ7f/Y0uXp7z0t+9nX4ZmylBjyO6&#10;9gH0mf1gm5fxiB8w7cMXWuij674i91q13ynBJpIvcMmnP+SJMS/HyeOPHzwYvzEDdIX0qM8qxg3o&#10;E5vYZuzEm74Yo33Ae9/73sPv+l2/67gG8AmMCe3BWGVf+KRApnMcp1DtSqaBfPWlivViuWnJtKg7&#10;J9jPtcT8EstRnJS0zXrxQ4nloo1qR0yP1k0elRG1HjuufaDc/uu8okeeOmKgoF/RvpBPybHuKWl/&#10;iXP7YmyImeem5z/nXsbS8636VNPmt+Ic0541+PTTTx/e+c53PvitspzHnPM10A77Xk9IU8YPMHGf&#10;4frHOUJ5+oFULE/JsSOpB/irz1nvMXUT7dIWv5ijvCeYZs68NmqLtimWI6dguxxLYtmavrIeqb5O&#10;SW2HsC5YL/6WGGXZx8jOSNS3fTIqG0H/rFeun/XjKH2QR7THkbXtPdr+kerfXoJt1399NuD8QEgT&#10;T+7F73jHO4Y2lFH+XJL9IDIqg6lyyLqR/T3JPvaU9FeZg3rbeU1BmH/WLXPNugXP8yWbiT6M2mSd&#10;UsczJ9qopL1kVCbZBsF+PSapV8W6tVKhTDtpjzTnJ/cl5sT7b86bukql1iuVubolXCOIa0ahDP/Z&#10;R3JUj3GcU7If1nZe4xD920q2T7Lf28IxpW/6q18cWTfqpL+kj6vewjQ0alA72xvt1z7wgckcTe6p&#10;/mRf2uBosCy7TRwfD3o+nFvu+IFy6tEjbfkS6Cm0d2Oe7U3b98MA64zxesElD7k2SIPxIW9Z4ppF&#10;z/YZ3yXsL2WufIvtc1FjMfLpGvys4BNCLPXfi3yWkXcuU6xLob02rgV9E/O1XBx7So6bvNcf0rZB&#10;qu2RJGk3xT6bpmmaZk+4t3gvMu295yb3nbzHmZ4rWyNrQdfnD55BefGNsDHnRQPlsHWM2EXf+362&#10;T/9Iu1/j5SIv9/ktLn8zx5em+KNPpmsevSq290UWY+PFwxNPPHHshzz1tEcHH2iDT2twLD7TiPFE&#10;Rj4zXv1jrPiUL4mtzzmYAz9qXMG45zzgw7ve9a7DBz7wgWMcGDN9269+pw3arn2+Qoe2OTZiT1/8&#10;pi5xJ0+/jA+7fNj58i//8gc/XICP+EC/iGBX3xSpefzQ31q3lam22l0rI6bKobafE+ZOIfbEMW1I&#10;tkHQJ96sAdsYu6qLSM3bxpgn2b6KZL7aopzzwHrzrlXEMbDmWFus53rupL2RnItRX4pMle8Ntplz&#10;zzPWCvHyOkAZdRm76ttI1FsLc5HXFNryA0ZcI1yLCHML6GVfU6hHO8bgdY88Y6UPrn18yKKfbJO2&#10;zS+J1Dw2lSnSThV8d40zX94vEPw2RupVSVunQDtjaJq1gR8c8Yk6jqazP9NTspbUNZbOl+uD/Nr7&#10;U5K+mM4yyLT2s8x5cb0SB0hbiuWef6O47Q12jQ9p/aPM+6vvhbkGvP/97z+eI/qVa0BJzNfyvah9&#10;mldyzrNcsmwkVWcK+lGWWLJ1E9K26bm+sh7fWQfAvHIN8Xkf1oytUvs3PyVbGLVX6lxkXc2PZEon&#10;GdVvlTk7wjjIe43NZxjKoN4rbW96Tqb0agxPoc4BcG3jmpjXt3PhWDLtPUnBB+UmvtT4p9w2cz45&#10;z5bnnB3vBrXBbaKzoF9TsgdpKxfKtUAsOPm9AGS+lpneguOnHR94sZNkfB4GGCsXDcdMGmpszWcZ&#10;GC/Lcz05R2vBju21e1fYMs5rw3NLGEueX47N42huzKf+tZBrEt8cWx2HvlOGPg8jeWMdie2rLah5&#10;UXfUpmmapmkuyZ73oan72559TOH9HXi54Mtb7uWIz5an4HPElA3HS3+8EODDH8KHPl5y8AKKcl8q&#10;K+RrWZYrvgwn7bMHLx94ecKLLY7kGacvXE8ZKzEEx8N48Qf7jIW+FF982Cd5X+j4QTTHvsWf+lxq&#10;Hn/oD1sc6YOP6XxY5cMrefrCn9GcYcMxbgEb2PRFoh/Z6QvYT/JbvUCZ+sSONH1yxGdeQiOQMSGt&#10;7MHIdqYzv5XavqZHdWshRorzWG1Uu6TR5/xgjmhX6zMPltXyEak7JWuobRgb55BjNM8a8rzxXK7n&#10;JlLzWX4OtvSzRuemGC/nPa85lLEm8r5wLupYvYbjn2vZOd4SE3SzPWPBtucF1z3ENZR91L5quSKj&#10;silSNyXrhDR+ef1kjrh+8vGNayjz5X0NmYqX8+h5sJa0wRHbnl+uEXWmRObq1oL/KYxJO6RvMsaU&#10;Wj4H9cSeOcrYz4GP6KhrfqndTcn4cPQHH/DDMtLMrfeBkdwGU35kWlIn62p5lZuyp605sp81/Xlu&#10;CPrMM+K1xeuia2Et1Q9lqW4tc+1rHlIv62p51lVqvJYY2cyyrBuVK+K8cL/yGmu5Mmpby6qkjtT8&#10;FryWaEMhdhzxXcifk+oLfdfrcsbuJtiHmL+p3SUYo+Os1PLqz2iu5AvO+FFHUx2fk5EPVfYgg4Ls&#10;sUj2BH/y4cKxc6KZ1m/1TgE7brBvE+fhtrBv4utDkmTMQV3L0vcpva1oUxt3nVNicElG8wfmqV9z&#10;jqnPmnHdXAv47xj0U5Epf12LtDeNSKah2lSuLSZN0zTNw4P3H+9JpvPelHV7kfffer/cG57peY6F&#10;eq9mv4Bs9cF4MIbcYGOnxooy9RRfWrNB9+V16lqm3SraMW2/zBtpXlTzkpyPqr7496ju2jlVN/Xx&#10;z48VvECjH44IdUA/CP6hh+QLdF9OoLMF9fHHZ0tjSTzcs1CGX8aAfPZFOuPJ8RRfaEffin1Rbtz4&#10;c6P8H6D8uWz8pc65Io3wMdjfNLo05+zzprZtT4yIF7Jl3aCb6wN76dNaO2Lbm44Lqh/6kmnWCXrk&#10;6zgqtqlMle9J9nGJ/qagb+LDvLtOUsCYKpVR2Slkf/kuJdPouLan/BmBTbCdY+Vaw3WWayz9UIZU&#10;RuUjvSX0d87vKbuU43feH7w3sNZT0DNOYrwQ53QttiFGHPXFvqHOW4U26U/Nr4U2js329HmqvUra&#10;WGvPMeNX+jZqj25K6mnnnNCX6wOYN+fU5x5wrquPFcdxLcz5MzcOmKu7Zrb4XedUYU24LhRYmtu5&#10;eEP1reb3ZMmP7LvmK45raXynsBQDz0n7Vd88c8Ncjai2R30t9b8VY4RdxXLGYVr/z4V92A9+GCvv&#10;iynUn9un2yTnQubG+4YvFShqgDQT6abU/CnQds4JUMf+cxDWKaMTZQ1pW6nlLB7T9rE32Bb7yv5M&#10;I6RdyKTButQ/ZYGjRyxpw82fh2OOYF8clXODP27ya/9rx3RT9MGHIR9w9cl45TqxHbrq5xrN9mtI&#10;/RTItHrXhnEzBhxNp+/Xhr5W39NvmZoH0yMZoZ20Zbz2BtvZV+1THy0H0tQZk5G47hFtcKzpkehP&#10;Sp5bKdcEvjt2rhcI+aZpmub68b7CtTw55/1G22mf9NQ9T6Fe2UodH2iTPUPaXivuN9ibZDl2vbcL&#10;ZeDzQkV922R+SkY4JnziRTn7VvavvjhHqENPn9aQuraln9GLeGMA6aexsg16W6GNezyxDCFNfN2/&#10;2Cei3wq6tj3Fn7RBOiGPXV4uE/tPfepTh1/8xV88fPKTn3zwV6I4qgeU4XNC/Ujs9xRJGyNb1isw&#10;td4k16Q2Pc7ZRmybIqbV1Y5UfUn7tqtpbVk+aqeom22yLVLJutRNO1Wot62YdpyO2Xy2Tblt9CP9&#10;yzGeC/tFjJN7M/coxq76on7KqaQfMGWXemO0VmjjfcS8R8ZpH+hkXQpkekTqp+iHYlnqVLIu22Q7&#10;SN/B63q1r96p2IfrQVvYti91si4ly04l7dmv5Y6dI/dNjtZvxT4ybVztt4q6FcsybqZtm7bPDf0Z&#10;q/SJmPmBFx3m0nusvukvAraFTF+C9CV909fqL5LtTsF4VZmi9n1bVF854lPGCtJfyvJ6skayfZW9&#10;SJu13zlfsm0yio2ibpYpI0b19jklUvNpq9pjXpwb241kitQZxcuylCnQl5pWbgv7x/88IhnDtaKN&#10;zF87Ix9zHNazxo6znAWkCRJH/rN//tQT8uqrrx4fENXdAna5sXCDyb7sD6n5czCybb9VzkHa1RfE&#10;hUl80aEsH7wyne2UqrcG23nD5+Pus88+e5xz6lgooD3Kzgn28YV1Rp/2n/1SnnIOn7TNfPDiA4gr&#10;/vCwRJ150wgQO/zPTYbj0qbjWoM2lCy7JNkn40kRdRDGSyxYzylgG9eqdrR/2+grY0B4EQU536Df&#10;jgcyLaljOvVIY9trLvaJnf2cA2xrn77tF1z32b8+I1NkfeottQHXjTYU60h77lzDOtFf1gnnO7+Z&#10;8vLLLx/nTX/VyXEgTdM0ze3iPcZrNPcW7vfei4Gj6XNcu/XBe+4a8X69BvR4uecLvuxLO1v6rpI2&#10;EPNKol5toy7l2rVM/Wq3Cnq2TZuk/QFlf7MUwd5ash/z6at9mibWHG1TddVBHNdWtE2/iHY4Mk4/&#10;ZtOHH1n92G25bVLWon4dG3nJej7sfvCDHzw+I3Ee+Wxt3NDliF8jRn1dQjJGc6iT62BJjJVtU7Ic&#10;vfQj51tRf6qcNhzpl/WAXsa+QlnqzIm20475Ne0R9LI/jrUtee2q63mkzmj8lyZ9TP+rf+fE/j33&#10;87wnbtSNfDGfkozKRtT2HO2Xo9difeBYY7VFtIcw1uyHdNrXj/RviS0+Yj9tm0aoG+lWss0UqeMY&#10;5/Qr6OpPxkOhznMr/Sat38oepC1jrV/6Qv6mYE/7KY4p0ScF0HVd1XrjRJ19eM7Z/tyM/ID0h6M6&#10;6ukfR9tdymegL4W+8S99rEKdPt7Ez+w35drRT2NlLDKdeuqOYrlG9or3iOrj0rwj2aZS6zKP5DhS&#10;RlSd9G1tTKxHN/Uda5Zpf61tUAexj/QzhfPfa0DaT0mbQhqbXPu8pmnjnOhH+lJJnalxT4n6NSaX&#10;Rv/FfC0X30dQ53w7F47l+D5DJRoo5nnJ7+bQ/FSHS9R22JNTbe6F41bkXD75ASntT/U15ZciqTNl&#10;q5JtmFt/uhq0kf1eAvqnT/r3CJf2g345adIPT6Apv/CdeQXL0TOmay+GtEn72UeSetcE41XwPfPi&#10;uK7J//RV/5zPnPtKzoPpKknmrcc+R30Y9XNTtK+A/Ur6oZCvkozqRukqI0b1pPUry28bruP8H3NI&#10;fpTXz4xz0zRNc314vfb67b2eMtPnwj7WCvpb4BkWgeyr5hX1a3mK9bSfkgpltKt6SNZj1/wW0W/S&#10;wH1XXxX9V2ctVZ+8trRn2r6Eutq/6a1+JLRVJPuqki807HtkYy22c0yj8VhPn7x04CMTadtaz3Hu&#10;5UrqKo4ry+ZkTneqbuTLFCMfkTW2bZtlUMtHOlLrRm2MGXn9GmEbRH9taztFvWTUPqXaqvqjtqmD&#10;VBtV5zbRB3wajfMS0A/95nmP6MOcL1Plp4K97Nu0kK6xmhLr84hol+tM6tqnZeaRtVQb2layfGTb&#10;smpjpCtzdaLOGt2KbUZ+kM7xqZe6yjnArv0i9Gv+pqTNFMsrtdyYVNRLW6T38nst9qsfvn8gre/W&#10;pZ6QTrkktW9EH6ukzh7sbe9SpM9zY7Cc2LkGpiTXiTJnew/SPpJ9p1S9LZzatrYb+bJE6o5EnVNs&#10;S7ZBtKU4r85ttW27mgbSacN86pyLNX2gkz5ynJOMgXnHdS04piWfqp7jOaaP/xZ8MU0DP0YamFOp&#10;TuaNBzHY9xnGx7j9KECel0rEmHIexIV4OA/nwnj7YstFIfTtx6Zz+gH4ooD9Zb+X8ENqX6P8CP2X&#10;NW3uG3Uuk4xjpke6t8GSz+ci7V8iFvbB0WuvZY733GOeI/u+bV8qxowfiOG3UvKvDlDnNfNhuKc1&#10;TdPcdby/eK+55HXbPtfIVmq7qfwpspWlNqfahVFby6rsQbWXecuk1innYNTPSPZiySblTz/99OEr&#10;v/IrD08++eTxA4zPTxxtRx6ZI/u6hJzCyM5IboPse60f6k3JEqM2VZLMT+lA1k3p3Da37V/t/zZ8&#10;kOx75Ef6eIqkjZqGmj8FbczJElt0L8GUH9XPTF+C7OscfWtzq+0l/azbansvpvq13LopvWsifU5p&#10;TmMUyzVyaUY+INfAOX3Z07a2pmQrte0pNs5N+rhGapu7SvqeYznuqMyw4cpNl2leWJPeE50Y9W3Z&#10;fcMYvvDCC0chrnwk4Le//IhuDNZsePfC/tx8i3PhB4tLkB+UU6Tmm+vBefFczrVUcR6vaT7T7ym/&#10;UueuwXjS/5Fw/imXnJeMt+lL9r8WfDJW/Fn7F1988fgnmomX12v9Rqdpmqa5fuo9p6/fTXNz+LD7&#10;gQ984PDYY489eEbi6HMUXONP0DdN0zRN0zRN01wzuaeCN3xBrJsr8r7sd0N2KvVlvS9TUu47Bp/f&#10;+kKIKx92R3+y2Y3wubFPjvkbxHKpuaEP15px4Vj7zhg11w1zVV/k3BVc966/uziGrXgOcu55/l0L&#10;9Tpw27AW+OEc/zwz/rk+ct00TdM0dweu4zy33HTP0zTN4fDII48cHn/88eMHXPd07m99bupzrWma&#10;pmmapmmaZkzulebeNT/4ikgDG9mATRcbMsR66uYMTlHbZV8p6cd9hDHyQdc/y2x8E8rhEnGwDzbf&#10;/h9JQLmbbuWcEAM/LFUxHulPc70wP8zVlDiHKdcC/iWsPdefjMruGvjvtcfrj2mvT6TPPc67GlvW&#10;rLHiGmUZpP+O59rWedM0TfN5vG5znfZZBbyGN02zHX5wmL8OxTnkM2U+K5nv56OmaZqmaZqmaZpp&#10;3D8pleMbDCvqJosXHNSxKePDX/34scRsx6/bqv2N9O4Tjs8NL2MnrsbWeGTclHNgfwg+8YHXOU5/&#10;Uvb2RbvAhxI/LuXHXftM3eZ6YY5Y06wp1tGU5Hyea41vJddXrj1Jn+8a+O2YpiTPQUTOOebsH5bm&#10;4Brgngj1+g0claZpmua6mLqvWJ7PKNd4/2mau4LnlM9MnFN5bilN0zRN0zRN0zTNPO6fRu+c3/DF&#10;tlaS54U/GzMbK1vJdmmniozqTpERS+XZfk+RRx999Ch+BHvzm998TLvJRTc3vNXOHpJ2gf7zA6/l&#10;Mmq3p7hIEdYbkvFAMj3K31S0V8m61J0j20i2v0simZaqA+R9gbMk6nucEqll9XgTqu08B6fINnNS&#10;dZOsr2SbPUQ81yDrOO/yAy862X5POZWRrUsKECd+SIc/P/i2t73tuN4pg9STbH/tIlPlYtmormma&#10;5i6S1zzlmsh79xRL9VOc03Zz3Zx77nlGQthr5rmlzTX9Xztr4nfXx9g0TdM0TdM0zWVZ816C+uFv&#10;8LoJIe0HXj/8wdYNinaF9v6GJratR+x7LxmxVJ7t9xZ4+9vffnjssceOMc0PvMQCHeKQaUgbewlo&#10;n6Mb7wQ9fbGN6T2Ffn0BQNryObL9HqLNStal7hzZRrL9XRLJtEzp5LpKGWEbbY1Ealk97kn2M4U6&#10;S1J1k6yvZJs9pFLLyHO+e23OtnuL/VWqDmQ+6y8tYHy4bnMd54d1uI6r4zrPNqbvgshUuVg2qmua&#10;prkr1Gsc13CfRa8J/dwiaxm1XZItrGmz1aastX2q/XOyt0+n2DM2W2QLnEfsL/2rPpYBtuqz5hJr&#10;9S5F+r5WmqZpmqZpmqZptjK3p3jwgTdfZKSy6fzwthb0cxPn0RfkCmWpe9/hN74Qxsuml9gSA35j&#10;jtgYB+vPDX0Cm2/7xp8qsPccaZsYGAv6UCrpz96+NPsxNX+Qc3htpN/pJzI3pj05Z1wcg+PIPFLH&#10;fGlqn7fhwxL4xDWTv3jwjne84/iRl2uXLylrLJumaZrrxut13g8tb26Gsd0iaxm1XZJrYOTXSHiu&#10;8Nliq1wLnEs8I9XnIs8zy/KcWytN0zRN0zRN0zRNfOCF3FxB3WzdBG3wQffTn/704ZVXXjm8+uqr&#10;x4+afuS9NJfuk/6IKX/ak82uH3QzNuTd8EKdk3NBPwj9Ox8jORf0TUz4yMzRlwHKJdlznOeM2V0i&#10;11AVuPQcLzHn116+Ttn2Nxz2xjEB/YwE0OM6cCnSr7sC8eFa5Z9o5nrFOJCMZdM0TXN3qPfDZh+8&#10;P1YZ1W2ltp+Ta2Lk315yLegP5xNH95judet5po7t5qRpmqZpmqZpmuZhw31U3UsdvyTwchpy4+QL&#10;fn+jkg0ZR/NrqRs55LXXXjt88IMfPHz4wx8+vPzyy8d6N3TqVNIvdZEtYBf/Edryofk3f/M3H9iy&#10;/hS2+uM4UvyoSdo4bLULW/Tpgw8V/DYawkdn4uJ827/+zKHOkt4I++DjN35wdK05Z34QN05L49T3&#10;LWCf8dcYUA7mqdO2R3ScO323Xa6rtT5VPewl1KfUvshTbrvUAdvNMVc/qrOv2o9QTuwgY3KbGAd9&#10;4/rEEf/yBw0E3YzpWlIX21VY829961uPHw05JzOGe+FYgTHQh/04TsbOdRFxrvZGHxg3aXzI+OiL&#10;deavBdYFc8ScKeTBmOZ41rBVv0J7bVRbp/pUubZ5aJqm2YrXsLweZtmofi1eayuUcT+1jqM/4Jpi&#10;++ybNKKNtVL91zZC31WsG9mqshQbfTaNXeDIs0X2Z58c1c2+1Kl9qrtF6pjTj2p/BHr4RLscxynQ&#10;X4qYtpz1aL/6OifGzfGZp66SZWmjjg/RTvUPod50UuuB8XiOZdp+1orjUxwjUv2YQjvu+0hTthVj&#10;k5K+aXeLb03TNE3TNE3TNBX2T7xLB/dbxzIK6gczjm5EeGlNHZsTyjWyBvTZ5NgOO/TFpvFXfuVX&#10;Dh/72MeOGyqwv4R2KUmtWxKg/+OgPzcGfoMY/yB1xLIlsp85UZc+Hat5hNjgm3XGRL/XkP2tFT5O&#10;8P9IIvTnx01Bx/nLdqBf+piyBfrVFz7w+rEEO/Zd12D6siRr0Gc+8I1iQL3nCnXVbs6X/ttO2/qz&#10;RUAbc3aWqHrZdk4g+4aRXtUhbZ2QJkYwqr809q+wxvzAyxwirDfq8Nd1Ktl2SQQ72ExhXbH2+bjL&#10;n/3l/3eFkZ1TRXv16Jj0w3Fafi4xDkLaNcHRe89ovdym6Bv+Zj7LEH0Gy9bKFra0H+nOScJYUiwb&#10;6TZN01wrXsO8dtU8mDa/Be+foA2eKRDKTU9J9l1lTXsF/fShtud5h/2YH/Ky7ZJoe0T2l2KM6Q8b&#10;+EJen0jbPvuybkrWxAQdxDFzzDHri6Ifo3y1Y/staIuY5LNP9lFtktffKVGnjs86bEv2B+pZ5hht&#10;q23ItlOSkGeMPGP6nKkeaXXWjlG9Ok7KtTvCPrIfx+lHXu1sQVtV0r8l35qmaZqmaZqmuf+w/1Hm&#10;GOmxlxjtqdhTDr/W1g1INbiFYyevS8KHjCeffPLw+OOPP/htNXXsG8l+TWtvVDcniWPTFkKZm76t&#10;jPrbU7Ywaj8ljJVNLWPng9Lb3/72B/NBfZ0HJPsAY5nxsyzbrZW5ts77VP2cbEH9agPBB0+mXD8j&#10;3RTGdUpcwLZpI1EXP6j3RYK+aidtgvk1shb6zzaj9pZl7Ebjug3wwzWsT6ZTxLFMiZDOsXquKJRR&#10;x3xx/rm+tLOHpB/ASyfS9Jd5ftCDawHljrXa2kPEMdM3sXD9Wg6+IIORrfsmS+Q6HLWvkmtpbZut&#10;0jRNc1ep19NToa3XW+9nfgj0fm8+8Zqe1/ZkqnwtN2m7FWOYcSStD1kujo/4qGeZUpkqnyN9Sz+m&#10;yrfa3wJrQ/sc+aFjf/CY9cE6UXz+WcuU35Rnn65J0oybtcuzl8+gyIgap0xDzd82jpux8hGXOPPD&#10;nMTZsTtu9ZumaZqmaZqmaa6NuhcD9i/HnduWjczWTY+bxOycj4lf8iVfcnjXu9714P8vnNsM6vyU&#10;bCFfHrh5xQZlWbeVU3xZ4lR7a9o5Zl8cMCd8cOfDDh/gt/aNLeWUONpftq0+mF9rG/2tbaC2Q+bG&#10;pD5SdbMMsWwNVU+7aVsdjqxl6vKFRX05Q5k2sv1W9OGmnNr/3uiH4zJGdZzp75b4VV3mkvMuX/BR&#10;z3zxUXOt3a3YB7BOzOMDL73Ic01GKN/6UnEt9EOfnhP0RRn95ctM7x/4Shk695U9xmZMFfIItlOa&#10;pmmaz8N1Erg+eo/0+rkFr7Feg7l3vfTSSw/+Mghl3Gu5z13iWnzKGE5lri/Gyvjn7uOn+rqmjbad&#10;H6n5yhZ/tui6NowJ6+H5558/vPDCC8e0f0mItL9Vuie5Pl955ZXjf5dEWoiJz2Vz8ZEpnTVtt8Rt&#10;C865kGaM+YGX+ALP3T57n8ufpmmapmmapmmam8J+ZbTPGv5orpsiNzk2zLI10E7JdnxA5OPuE088&#10;cUxnXbZJ0HFDimzxA/QhbdS+LH9YyHgwD4899tjxw46/NQdu8GEu5uoAelvnB31eYPjCw/b4Vu2d&#10;YnuLAOOp5caqilR9xTp0za/F9Zn2tGFdCuiXZejrp3ltbGWuf8voiznUD/uGUZtrBz85D1K2+p7j&#10;NYYpwMfMfMl0LvQl/XG+KKN/x6jOOaBfz3f6NhY133whS3Nj7FKapmmaNz7HAGnvf9yHEctPxbbc&#10;z/hw9+KLLz74gMZHJdL0x7028bquj/qW+bVkmyp7kPbwMSXrrHfcoA5UXcsrIz1kK94/U5Jqs/Zn&#10;fba1PGMwJeoRD2PCB8dnnnnm8Nxzzx3zozb2u4Y5fX1mbdIXa/PZZ589+mDftFWPPGx99h31r18p&#10;tfwmpJ0UIc24+cjrh3PKGFeOj7KM/5I0TdM0TdM0TdOcg7qfcd/iPgZhTzL8wAtUpjKQT8NrsR2C&#10;Xezxm6Jvfetbj/W+0M++INuloKt/a8U2bmhtb5+pmz6sIdueQ7Ywar9G+KjDn2fmN3l94UQ5sSBP&#10;vMB4KaIukottSYS0Lzly043kXIl1awSy7Rzo+VuDGYeR6BeSWKaNlKxfkmRUhq+jcaUNfFRq+9Rb&#10;K1L71ReEufMn45lT5zIhn36NxnFJ9C/HsSSOgeMWSbCT68O1p/1zCD5n35aT9uMyc4Yv5/i/gKu4&#10;DvSHfklbDn50HrW/j7KEesbMuK25dhHTUflNpWma5q7gtZMjcA0jzw87ch0FdU7BttjlAy/Cs639&#10;QfYtXk9HspWRDWRE+rUG789rxH55LkRG9fSPTPlouWK7tczZT5tTMmoHltueZ6fadiTZjmdl9j6s&#10;EX6TljLWDs89iM9EyE2wP33AV4TfGubjMr/J63N7+kgaMobaWBJ003dtaiPzyBam4lFtVj+ynToV&#10;262Vpmmapmmapmmac+CexT0KsKch7V6G4/HNhYqJ+dwQVZ2t5KbqLW95y3ED62YYsh5qv+bVG/ld&#10;UQehHze0NX1T1viylVPtrW1HHH1xwFzwMYd0LhLKKTNPekrENG20tSTMAy+//LNk5CmnffoDtlli&#10;rV7FMYt2KKMuRWodecQPLh5hyaf0O/0QbScZJ/sn7/rWJmJb83Ms1Y+gT14U+dsAeY6l3/p8FzBW&#10;NR5r4qc4D0AcXCuuD8oUWLJ9Cth0PvyY6zz4wx3MmS+iydtuT7SHfcfLkZfr+oGf+IJuvnS/r5wa&#10;Y9dPvgz2ekNMU2DvuWyaprlL1GuieO3kOur1k3zVWwJ923O99U/g8vGMMu5x3n/Xgh2ENqe0Q/bA&#10;vrHns4NiPz5j1DJiwHMhaXWSLWPTLrI1JpI29FefTVe9SvabNpYEW64z4FmH9UFcKGONKKm3lrl4&#10;5PhIMy985HXv5XO7OO5st1ZsK+RHcg5GfXA+8zyJ5Hle/eWY63RJbNc0TdM0TdM0TXMu2Hfk/tcj&#10;e5I37BizIjcslpM/dSOjDSDtZlWbMrKPboovYQDdOaEvhLSbVuscp/1r/xS0eQ7Zwqj9lBAXNrk5&#10;ZsqdA2Nn/CwzDamjiHprhbnxJ/ydJ+0AfmI/26yVLdgm10faqmN1/WRZUvUh7c1JpdpSDx94icga&#10;p45YUUaeI2XqWp/tp8R26i6BPnPHiyKEF1bGT7RNea27Bqqv+lmFuozrSKivOkAZc8B1zHXtUbLN&#10;HiKk6YeXW+BYgPniz/WxlpjHJG3tIfrgmM370o3+XT/UISM79022ku2IUV1HCXrniGPTNM1dxesY&#10;104//ExdQ9dCe6U+N9AHH+4SfViSLYzaKzeFsXCPVhzblKDDx12kxgOp8c62I0mdrdBmyt/qm1R9&#10;/GW9SNYtCbEAPzRii3JtcuTZ0Gch+0FnC8bUfuvYFJ6zeF7PfhDbZ7utgh0xnXXKXqRNJftjTMTV&#10;D+f5LmHNOp6Spmmapmmapmmac8Pegz0Nwt5FSH9+dxrUTYuNs2wLtjfNJlJHSOdHjto32CbFNoj2&#10;5wR79Ematpa5oSOvLfsmvZYtvqwV7W0h280J+ALB2NCOtOOvqJdiGVT7p6BdSH+wmfHI/JRQv6Qz&#10;khwn62O06dcHdWuZ7WxbdbaIjMrtnxc0/AQ+L8+oY9z2T97zBV3rtbNG7EuRzKtL3vHWsUvN3zaO&#10;UfBvSnI8jnlJwDYw0jm32C9zz3pAXJ+Uk+bjLkLaD/S221Pq+su4Kq4dfYSt6/YuiWNbg234AQ7O&#10;+fzLB8bNGFKGkLfd3tI0TXNX8Z7DtcyPPvVesxZtIYAd/mIR4j2XPviw57V6RNpJe2vQX9p4L9hq&#10;Y4605xiybEq4R3HP0oZjzzhTPkXaUk5hyk7m58aU/iK17RqhHeuBo3n+2yI+PJI3rqwXYqbOFpZ8&#10;q/b84YZc+5Bt9CvLRqJOUnWyvuZvSvaRthkT4/MZ2LFSv2Zcc9I0TdM0TdM0TXMu3HfUvZrMfuCF&#10;qYanoi02raTdUFpe+0PcUPqiWgE2Z1vEn5hmY4dNf8NRW/TtJm8N6NGm9rOXYNs4zGH9Vl984YRk&#10;W/sVysij53woqVfbLAn9ZL/Zzs13imwZp30siXZZj77kszwZjZd+0l9jhZBWsKfOkmTfpKsIdlnH&#10;zz333PFPrVFHe+aG/vHLlzaizhqpfSlQfQHaZCykthnZvy3SN/1K0WfE8U/pTknamGOr3a3C3CDA&#10;GqGMl4qsIX+L48knnzxeJ30Zm+33EsZpLAFfvB5Th0++FKcMgZGt+yKuD2OyBOe3H3eNnTHN2Ir2&#10;R33fVJqmae4C9drodTOvjaeCDdA+th577LHDO97xjgf3WfvynpakX8lU+RToLwl4T9DvLWBjqm2W&#10;G1Pv46mvXpZV9HUP6AdflvodlWfckiyfsjdCXY48o7NGHn300WMee+4hENfoWqof+lhtVB+IjXqU&#10;WU/5HNXuGqbaVN8r+gfp45S9LCftOsyYYsMxjmzPsVavaZqmaZqmaZpmD9h/1H3OcTeThclU+Vaw&#10;owgbVvBDkPVuvIG8mzBeivhnpPwzvtS7sVoj9OWHO/t040zevimjbgu1rz1liqqT+S3iJpfxGxvK&#10;gTogn/FKoTzTiLa1tSTOjfNg3jL1SOvPFlkL9vkp+re97W3Hj0u8kENcN4o29ZOPYej7wwP6LKQp&#10;y7FMSerZVlIvyzk/nn322eMHXqDOuag+Z/u1skTq4LtzZyxAfwB9x3kt6Lfx0vc5yRjNSbYBysB4&#10;JLXtXpL+cq5yPeV8ZpysWyD9xBNPHL7iK77i8NRTT20a4ykC9EG/4LWXeXjkkUcOb3/724/nYs7F&#10;yM59ki0QL+dRjGdKnoujPveQpmmau0A+iwBp7omw1/VMm1x3+cDLfZVnRK/X1ttvUn0zn+Wwxlfb&#10;17bmTx0vbUb3E6jl3pOAfr0XqSfqj0j/HY+yFfuZ6iuxD+Zp1GctS9tzArYhDqwNfrCOj7wZF47E&#10;C7FsT7DpOiSN4JfjtU/rpnAsa1Gfo3IK6VfaQhyXdUDec9Axwtx6XJKmaZqmaZqmaZpz4Z4FRmmO&#10;yPFrgxsgIe8LY18M20ADW6BNbqRktFFyk5UbLdrqkx95OWIv9deIm2TEP4dlPx5hNE7bpYz62FPs&#10;R/BLMS7GliOM7EyJY8ix5MsEhXL7YB6U7D9lqx/0x1zw0+vMC+tupJd+bpE17dDBD3x45zvfeXj6&#10;6aff8JGXj2D5AZA2+s1HqMcff/wo1qHvB99ss0Uy/uazXNE+OB9QdUf5NYLuiLSlMGbi4dizvevD&#10;vG30VyxX0o8sy/xNwQbzy/zrv/PtkT6NtT6dIokxgRzHqN0eAvTHDwXQn+WO/T3vec/hq77qqw4f&#10;+MAHjh9ZbzrWJaFfxb44pziXOAd56cl5SHn6e1/FMXJcEuJV42cZ67deu2pfewr+NE3T3AXyvgte&#10;UynLZ6hT0T7XRn5QiXsp12HtI3PYHhF99FqbdrLcNmkj7dyU6geYzjoF6J89A0fKpu4bc346jjmd&#10;KWyXftl3pqt981k2gvq0WwUy7/gR1gX7Hn4QgGcw8pR7PydPmyUfYMoP69KG5UC5ezp1POIDoF/n&#10;TPtTImnT9DmxnxT3rTz78sOwvEeofppGH6xfkqZpmqZpmqZpmr1hX1LfHbA/Y18G1iPHXdvf/Jt/&#10;8x9w5AUwlR/+8IcPP/mTP3n4mZ/5mcO3fuu3Hr75m7/5wWbHl8hbNzR1I+TG1c0iYlpHs8y0edry&#10;0l9flsS2iLZp70sX8owRyXZinvb6raz14RSBnEzngaMb8Tzii/6N7ClZTzrnNctT/Kln6iB1xTz6&#10;NU5zQhv0mQ/EjxHa0q75WjYn6q8V/OAlC79xgS9ZJ9g1XrZBl5++50VN7RdM69caSRu1vXn6Zg2z&#10;nvGb2LEW0KE8Y4lu+p325sQXc+g7Fsq1gaRd+uXDknVpSwFsImCZ9drUxpTYr+23UPtEmL+8LqTU&#10;vmv9nNR2tb2Y32p/qxC3PO/pz3ljHbmWzuUHdtO2eeccX5gL/MAnddS/j2IM1grzQ2w493OuXEce&#10;U9SZEm2P6pakaZrmrsB1Dni+ef755w8//uM/fnjllVcO3/It33L84SKvqVvxWmhb72lAnddX8x6V&#10;KWiHYI/nJj5U4XuWux9IW6bt13L1bkI+v5lOLOf/iv/IRz5y9IEfoOT+blzwWdInjsoUS/VS9Ua+&#10;QtXLfK2TrJ8i+0PPOXNOOLLeSFfdZK4PQSftmBf7Je78wDR//Yd1xJr3uZ35sT35TE/5YHnWZxob&#10;dWxV1jClm2WmU9f++QtgH/vYx47PTXxUp9697ajdFqbaaE8hjk3TNE3TNE3TNJXcM5Fmz8bemf+W&#10;k3cW7K35hayv+ZqvOX674L0Ae5zjDoOMLwUQ8nzMo4wNJxs9Nj+5Cd9CbmrM1xcnOIuoZx69FD9A&#10;uAlVf60IbflwwG/q6YfjV5e0pA2ENkj6fC6R9GeOkY05MbZZ5tgQ0pQZe46KOuohkvaWBPCB33Tg&#10;o452qk7mzyX4wYdaPvAyLsuFtDFR9B3JOtrb5iZibGs59umbFxW8nPHPuwHlCLB2KCdfbawVGdWl&#10;sC6cwywX0p5rozWdbRDs1DVmWfZxKtkem1wgvS5Yt7cs+Z265xDGyTzleiBtOTE49Rp7E6F/0/jD&#10;PJx7Lq5NGKtre0mYK859r8W0T7Qp5s8hTdM0dwGvWT5/cC3l+gnsc9jvwE2ua9gU0/TnPZe09kfP&#10;QZWqmzbdm6Ud9TmORGizpv8R2U47Vawjpu41Af+Rqqtv5ueoY1nLGtuVpX6oz3GIZVmn3yn57AOj&#10;dlvJtmnbNEI9x5wL8p4PYB1QtxXmXNuVUflI7xQcoz679jjyG7ysyXxust+tY9zL36ZpmqZpmqZp&#10;7j/ugUb7iKxLsQ7c42Q9+eMbAiul5jWyJ9VmOqX4AgBhE4bwcsQPEzeBvtjkueHL8dq/ZLpyjthU&#10;RrExHjUuxGor2q/Ucuzz4U7xYy994wN9z8VqCfsb+XJJTvFjqs0WG6eQ/XqeMCfIaE5u4o9ra2mO&#10;9WcNrmeZsj2yeZOxTGE/57B9TYzGmWW17lJkn7fpx22zdswZo4cxTk3TNDclr6E+k0w9i5xCXp89&#10;bkF/tKMNnr3dC+UP4eY+QN09x3MKNaY5juaNa/AczNmudXO6p6LNlFH5pRidT03TNE3TNE3TNNdG&#10;7qX9wenc//teYPvXwFvAwYzkJlRb9WNYlqXcBtUH/MqPuwr5c/lovyn2lRvl3jBfHuahrgXXQ87T&#10;qdB+SiojnSkR0vo5qm+apmmapjkH+dx6zc8f+Jg/mMpzk77rP8fc8EGOST2obZtmT+bWVa691DvX&#10;uVf7SSzP86RpmqZpmqZpmua2yX08e3z2+u73qeOdAN9/rvoDb92IufFKuSlpQ5sEp35ssv420J8q&#10;+YF3rw95c7B4RuKmWWluh7o+cu3elHoOLNmtviyJvq613zRN0zRNcwr5vFG59ucPn7UdA5LP4P4f&#10;PP5XO01zm0ydT7mGm6ZpmqZpmqZpms/j/r7ulywX91RX+4FXZ0dOHx3/bfu5rj2PKdnnbUC/frxF&#10;/KhbfVPOjR90PUr6pn/NZXE+zrEeXG8cndsp+/at7lqx3ZTdpmmapmmac5LPJDxX5bPuNZA/XOmz&#10;Vj47ffrTnz689NJLx2N9Vnc8ts12TbM3rC3Ppyq5/i6xBnPtpzRN0zRN0zRN01w7df+S+yj2/cOv&#10;cJfYaC2ho0puBjN9KravMtVPlUtBX/jhR1PlNnyB7Ju0vz2M+GeB/X95L+3bw865X1bUdadUKHOd&#10;rhH102ZK0zRN0zTNOeH5qT57nPOZai0+2/nMBPknmRDKeQ5Hjw+7L7zwwvG3eHNMUsek/abZG9fe&#10;lEimz7UWXee93pumaZqmaZqmuWvkPqbunyY/8D5MG5/caK6VS7Ombyf6nHOXfsx9kFOay5Hzf451&#10;sHV+1+hA2htJ0zRN0zTNXtRnpPrclM8fqXcN4Ff6mlDHszmbu1dfffX4J5rrmByX1HzTnINcf665&#10;Wmb5pfA8Gp1LTdM0TdM0TdM018DU3t/9k3uaq/s7ujq2RvbCoBigKXnYmYoHaeaDl0opzWWZOi8s&#10;H9WthTkefdS3Dk7to9rUXtM0TdM0zbmZe3a5ybPT3vh8hE/1eYm0z2k+j/ksnu2UprkUuU4Tyqfq&#10;9iTX/Wj9j8qapmmapmmapmlum7V7qav6wJsbr7XSXJ7RPIykuX32mBMvGnMCN+2naZqmaZrm0uTz&#10;S32muSbwTR/9mOsPVVruf52i/5YjUvPqNc05yLWVadeu6/ecuMYVyHOgaZqmaZqmaZrmmqj7dnA/&#10;Yx3Cu4Gr+sCbzq2V5rNcIiajRTQnzWWZir/zlnJuRn3OSdM0TdM0zW2QzyJ35fk1n/X4P3nxn40d&#10;H3jf9KY3HdP9fNVcA55frsfMp8Alzj/6sL+maZqmaZqmaZprJfdHde8Evhc4fuDl/2nip2ctPFb8&#10;ts9++7WRPyl+btKHJWlul5yDOjdZ11yGqbgff5Ljc3JOet6bpmmaprlm6oaIdP4WIcdPf/rTD/ZG&#10;1wT++Tynzzx38VEX+NBL/m1ve9tRJ8c5x6nPb9luygY+4Jf+IpQpDwMZl7mx1xiiQ7z2IvtW9mA0&#10;74D9nPelud/LnxGcD/jJsf6Wu+cU6T3j3TRN0zRN0zRNswX3hLl/4ehe5c1vfvPhrW996xv2Lscf&#10;8CZRP/DSGFTOzQ/1zcOJ66O5PpybOj9ZnrI3oz62SNM0TdM0zSXwgyOwx8kPushrr712FOquCZ6X&#10;+DAFn/nMZ45Cnk2eZcAHXjZ5UJ+xGJNyk+ewbFtF6IN4Eu+RpC/IXaaOHTIm1rnG5lA3Y2PZTUh7&#10;iL6QXkO2zXGlJM599mNfo7bIOcCu7zAQzhmO+mW5PjZN0zRN0zRN05wD9x5IJesQv8WCeyn2+o8+&#10;+uixnL0WevwA61HrmPhcA6ABmxxBGTTWNM3dIS8OTdM0TdM0DzN+7AE2RXzc5eMoexzq+ACEpN41&#10;MPcByuc8P/jygdc/1SzqKJfEPaT+34YPDzu3Ee+c82tjtAZ7TTZN0zRN0zRNc9uM9iW5l849Fvnj&#10;rv8tb3nL8SOvjfMnqy1zg5YGmqa5fvrcbZqmaZqm+dzmZ/CB19/ko449kX/GVb3bgv71IZ/lcgyW&#10;4S8fdf2zTRz9IV51tUeZ9mx/DuzP/iuj8ind+8o541/J+VAeBnKt13hnLPJcaZqmaZqmaZqmuQ3m&#10;9ojUuX95kCfx4osv/v98mUHhj/3Yjx1+8Ad/8PBDP/RDh7/1t/7W4c//+T//4Dd6eWHAB+He/DRN&#10;0zRN0zRNc1dwo8Q+hr3NM888c/ipn/qpw/d93/cdP5D+nb/zdw5f8RVfcaz3A+8pex76UehHqfao&#10;X2tf322TYrkC+O8Y+JDNbynjAx+xKCdNOZzjw5b9Pv/884ef/dmfPe4hv/qrv/rBbxbrA/jBeW8f&#10;rg3GyFgVxw+knTvnUf01cUEXPaTGVdvs9annhxpe3/8ffumXfunw8ssvH77qq77q8Nhjjx3nhH1+&#10;rgvS2tUn0ncF/OXPsHN86aWXDr/+679+ePe73314z3vecyzLucgxwtI41YPUrTacQ47EuGmapmma&#10;pmmaZg72E+zF2D/8/M///OEf/+N/fMz/gT/wBw7f9m3fdnjXu951rEPvuMP4+3//7/+D3KD82q/9&#10;2uEnf/InD7/wC79w+IN/8A8evv7rv/64KUH8ifamaZqmaZqmaZq7yiuvvHL84PN//s//Oe5x2Cw9&#10;+eSTn6td/sAzhR94qlRGZVOomz5V2+7XED4mAR+uFLAu26bNPaFPPq59/OMfP8b36aeffvCxq/bp&#10;GO4zxtqxG/+59FpS3zT9aAsx9swLH3mfffbZ4/Gpp546/sY3dezzc62YBu3cJfCXFyEcWYv8wAH/&#10;bxVCGWP0fMh4rWFKr9rArkfTTdM0TdM0TdM0U7CfYC/G/uETn/jE4X/9r/91zP+O3/E7jj+U/sgj&#10;jxzrKDvu/H0B4OaHo/8XVW5E2PCp2zRN0zRN0zRNcxfJPQ5kmj0QH77yI81tkn6kn2zm2LchpOve&#10;LetHY1E3be7NyP6oX/y7lnifG8eaci5qnEexb5qmaZqmaZqmaa4X94yj/dzxay0FvgCATPtBd9S4&#10;aZqmaZqmaZrmLuKfrGW/456HjZN7IY7XQt2H5cdBBX8VP+w6DupHnGtvN+pvVPaw7S1zrkynnIpx&#10;nLJT10/TNE3TNE3TNE1z/dT9Xe7tqHvwgZcMLwBqWmXTWdY0TdM0TdM0TXMXqfscPrqBe6G6kbot&#10;9E9/gbQfphF8RfIDb35EzLaWZ9m50Q/lYcR41zh4PPd8XHK+rwnGXSWp89E0TdM0TdM0TXPb5H6x&#10;7lfc01D2hg+8iJue2ijTTdM0TdM0TdM0d53Rfqd+ALotcj+WPrlfQ/IjL9gm21mvDevAskui7w8z&#10;OQdS523POGlnb7t3gRxzSqXGvmmapmmapmma5lqY2ss8+MA72sRk2WgT2jRN0zRN0zRNcxfwA5r7&#10;msxnef0gek3oI+DjF3/xFz8Q8hXGQJ37Pdr7G7ySY98bYzjqo9ady4cRtzXHOdb8DesUcL7OyWi9&#10;PGxk3Ot50TRN0zRN0zRNc82wfznu6tzIuMnLDaV1/Jkv/1RZb3yapmmapmmaprlLuI/JvQzp/HPG&#10;7oOu+eOX/utnFetGIhmDmzLqB9GfGuPsO/O0ORf2Qx8cX3vttcNLL710+M3f/M0v6N/8uUj7pPfu&#10;r8aRvEJfzAPymc985nik3B8SIM2ccaxtLUsoc55Tx6Pjc4ypK6mjHmivylbsk/G96U1vOtpwLSa1&#10;/5twE3+bpmmapmmaprm/LO053JfUvUTuMaxD7/gGgA03m523ve1tDzZcHCln44eiaY7XhANG7gt1&#10;PDnGvaVpmoeH0TVgb2mapmmaa4Z7lZshjnz0YX/z6U9/+gs+PJ0KNqYkqfm1VJuIH7EUy6Heo7MO&#10;an6K0b3etvT523/7b3+DsL9885vffNxDvvLKK8ePqn5YI+a0I08a/TU+gD7Y9xqxX+YbPvrRjx5+&#10;+qd/+vDxj3/8OPfWMY5zMvJtJDeh2nBuOBIHxvvyyy8fnn/++eNHbnVoQxxII1MxoRwB2qCTetYB&#10;H9CZe4Q0c029846QVtIu9nI92UeObQl0WYfIW9/61sM73/nOY5oY0J86p0qSvledjElzGsRwq1wL&#10;I9/m5FyM+lqStYzaLslaRm2XpGmapmkeRkb3xCVpLs8o9lnG0b0KuK9w35V67KeOuzAaUMlmx00I&#10;RzdaoGEN3Db4MRLJ9LVT/a7SNM3n2fu86PPs7rBmni41l0v99LpqmuZc3KVryzX6Wq/PfDDKPY97&#10;oT1xQwb2v3ds7GP0ASz7VK/qbKH6njbpX3F/yUdejmJ7fU2ptm+K49Yfjsz1c889d/jwhz98ePbZ&#10;Zx98fERPP85Jjjf7y/QpOFbtmAfGrm3KiAEfeT/5yU8eY6B86lOfOpa/+uqrR+HjPLHhg6g/7G0+&#10;hTKEj/jE0zI+INMHH9SJ90c+8pHDxz72sWNfL7zwwlHPj776Zhrw2fXkuOrYprDeD8Sswccee+x4&#10;9HwX7e5B+pk21/jcNE3TNE3TNLfF1LPqqc+wa9rdh+fjpTFQr47pzLM3yTKpewn3tJZT9uADL4XV&#10;iI1sQPpawccc2EiujZGPCDiemj+HNM1dop4ve8t9Z3QN2FvOxWi+luQcjPpZkqZpmj0YXV/uklwj&#10;+MVmqt7DbnpPq2MfySnoV4qcanMLtc+ar7hRffLJJ4+/OfnII48c9dNXPrbx8U3dNdgn+mvFD3y2&#10;46Mz/oAfJ9MH2901pvy2jBcCb3nLW45jJyZ8kPUDLPKJT3zi+OGVj7z+1jUfYfnYy5GPvH709YMu&#10;degjfNB98cUXH3wc5og97P7Gb/zG4UMf+tDxQy959NGpH3Al045ranxzoI8tX4i45uzzFJsjqi3T&#10;OY7mdIjjVrkWRr7NybkY9bUkaxm1XZK1jNouSdM0TdM8jIzuiUsCPrcuyRbUrzaqpM5dI8exViTz&#10;pp2PnBugzr1qlsuDD7y1EWQ5x2v+yFvBX4OjXAvVr4x90zRN0zRN0zTnIfc34AdeP/ZI1VuD+416&#10;hJHtm4jUPKTeniLEyniN6sW9zhNPPHF46qmn3vCBFTH2CB/6yI/sjiTtrAHbbor5uMtH5/e9731H&#10;v/jTvXz4Az9e0sdaX65JgDGOyoWPm3zgfc973nP40i/90mMMHn300WMcED4Ae/RjKEeEOKVQl/0Q&#10;M8v575/e/va3Hx5//PFjvJ9++unj8R3veMexnD7xg35oU9dV4jx7zD6XRP0cB2n6TNDZOudz+tat&#10;XaNN0zRN0zRNcxvkM2w+dyvmt5A218rDRsZ4FN8sY49KvsaKsuFv8LoBZlMipN2kXBNL/jgux3bb&#10;bPHHsZ3D/73tNc2l4LzY8zq0t727wDmuJ5e4pqyZp0vN5VI/D+O6aprmMtyla8u1+8q9iz0PfrLP&#10;MQ9bffde6P3Qo9iH+ynTa4U2KXOcYn+LbPEF+MDHR738GAjGy/yorznR1pyoSz/ucfmwx0fnD3zg&#10;A8ePm3xs5KMv5dTzZ66y7V0W4yCkGScfVfnA/bt/9+8+vPe97z1+fCUWfID1Y68feBHig1CG+DE4&#10;hQ+6tCWe5Jlv0vz2Nn0p9oeua2Lkt8ydS2tEHDt9ItZXe+TXSLapMtJHmptT18OINTqX5pr8XuqH&#10;+lN9uau2m6Zpmua+sOZ+uPaeqY76a9rchHPb35P0dek5f+teANvsS+2DIz+IzJG9hlj/oMQNL1CJ&#10;ZOe5WbkG9K1KQv7a/Ab9mvI5JXFe9hDtNc1dop4fe8t9p57/e4lkem9G87Uk52DUz5I0TdPswej6&#10;cpfkGuG+xUYJ+PCT97atfqe+afchPvdnfqtUsj/I/Kj9npL9Qs0LcUSfD3+IH9f8DcqMNWW1n73F&#10;j7eAP37M1B/8GLW762KcjTXCePnw+v73v//Bb9XyIZ4Psv5GrTEhbYxM+8HXj75+4OU3co0p/dEG&#10;m/ThB2T6Qpc6dJgX+6m+669iOboj/ZHQDmxPO/pOnbRX+xpJ9aWmRzYsa07DNZzpKVHnWkif5kSd&#10;c1H7mRLJ9BLZ1vRIJNNLZFvTI5FMN03TNM3DRL0fTolkGvJ51WdZy7JuLdX+iPTrronUGM2JzNX5&#10;V6X8VsvR3+BlTirHEg2kg260rLsrmxJ9HMk1MPIrpTLS2VOapnl4GF0D9pamaZqmuWbyXsWex9/W&#10;5IOPZeRHG6clvBemYEcxnx+E5sSPTtWmMsK6tX1sFe3XvJKQr2Pwg6AfCynDDh8EEe2uEW3Pibra&#10;p7+cY/e9gn9+jLbtXRLHbbyVxDLiwXhtl3MCxslYkFcS7SlpwzJJG2kHnRxHbWc+dZakjkXmbFm3&#10;RbbYaE5nFM8luRZGvs3JuRj1tSRrGbVdkrWM2i5J0zRN0zyMjO6JS1IZ6ShbqM/9a2RrH3eVGtPM&#10;EwfeUbz22msP9qmUffrTnz7m3W8kb3hzgTKgTJoGMmp8DeCnAgbjrpF+1zE1TfN59j7H97a3F3uf&#10;//fherJmni41l0v9XOu6au4Pa87pfo64n9yla8u1+qpfnCP+Bq/7Hs+bm17Hba9gX7FsiWwvU+nK&#10;XN2p6EuOIaVCmR8HgdiOYkD5lI0p1N8q+iL07ZwD/vKhE927Ro5zlK9Q7kfQ1OOY82SZmDZ2IwFt&#10;QK2n3FjnGsF29pVYN1VfUc8+KyN7WbZWKiMdpWnWMlqzydS6bj7Lmvh0/JqmaZqHnannVY+SdVtY&#10;00bbd1mWqHq1TeZ5PuEdBeI3WiR/gxf9fI457qQ0YoUNKbcuN15byQ73ApsMckr2YG+/5+yNxqBc&#10;E+eIyd42m/uN54Vr56aS9q6B6t855C6C32vm/RJzmf1MieuqafZmtN6WpLk/MJ9rroXXIpe4Jm8h&#10;9zaAf/n/reo3pN5Nsd+UNVR/ttg4V9y3+GF9joNjxh1yTW9hqX9Qxz5I14+J5N0o33XqGBwjGGPF&#10;ukyDsTImpCkjbVnqay8FrPcIpHmvMPq4W9t7PJXaPm1Xss8c2xRr6pHsb6rvpklYJ1uleSOjGC1J&#10;czPWxLHj3DQPL3tfa/e29zDDM34Vy43xqbH2eXiL3KV5xV9xTU6JsSWtfsXxZ5vUzx9MT71j2fHf&#10;18lC0wYXTJtfg3bOJQyUlwMGSbH+VLKPc0liWR1Hji3b7iHa3EK1sbc0zRKsk73PibR3n8lrd43B&#10;TeUSMbSf7HckqXMORv2M5BIxaZrm4SKvL6avXc59Tb4p+MXzNnCfTF+37nvOjf6kjJgqvw2MZ40p&#10;MXeDCtafE/uoHyj92IiQvw9kzCHHa531HH1myTxH42G9ZWsk7SAw0gPrbVPb3QT6YM5z3iv2Zb9i&#10;+ZJURjotLWtFRmv1pthHnmP3UWDqfG/2ZzQHS9I0zcPD6BqwpzRvhJjU5+k5QY99Gfuz+o2t6p5C&#10;tTEn2fddk9F4UkZ6iWU+v7h3Eer8P3ktTztf8IHXCo71gajm15B2pyQHuYVsa/sq18zI3xwP4gm2&#10;txivLVRfp+QU202zhbrm9pT7DmP0GrC37BE/7jNT95qcpyU5F/rmeNdI0zSX5ybPsF6HlBFL9edi&#10;dI25CwK3FbNk1D/+UeYmKv1dQ9oc3Q8zXZmrA+qXdPbAftbIFowLR+LLb2xyTFvkkS1s9SPRp/Rh&#10;VJbpu4I+pwhjdJwy0nWu1LdN1U3JdW8b55X0SE+bllmeuqYT/VlDts12I7vkqw9zzNWnjSrNGxnF&#10;aE6Yoy37mGsBX9b4jQ7j9DxKLBvJFkb9Tgm+rGXL/DjOtWyd+1EMM15ZNypHzsnI/rn7HDHV5ym+&#10;EHNlCey3fF7uQkyaZU6NV7ZbI6dQ21Y7p9pN7GNKzsml+5ti5McWGTHSU+bwvrlF8jqurKH6kz5i&#10;1z81vEb0I/26CzKKWy1ToMaM8rTjPir3ZOrBqP0x9/qD0m8RSGDj/cM//MOH7//+7z/8/M///OGv&#10;//W/fviO7/iOw9vf/vYHhrYwamNZPeKczi9BGwcvDrAKoJe6kPUeIW1n+U3RnqI/HKtYjh4xWYPt&#10;0mfT1ol203bVAcqyvPoNxEooI4/dNT8Jn7ZJj3wfsWQ3yT7WgO219rG91f5arsWPrWyZG1i7vqGe&#10;82tY8kd72q5rl7I6F5adA/3Zuw/sndM2rLmm2C91o/mkfsq3qmu+6pOnbspORT3apM3anjp8VqpO&#10;1QfisaRzSZbikuPfwqid8UpyfSzpUq/OVn/uMsYSptLEkfxSXNTZEr/s5xxM+b3GR9oq5m3ny0J/&#10;E480a0odY+b5K7Z3bZJXJNctYAeRqr8VfVxC/9W3TfoCU+V7U+O4NIZRvWW1Tt+XbJ/6OD0AAP/0&#10;SURBVE7p5dhHcXBOP/GJTxz+03/6T4d//+///eHJJ588/MW/+BcPX/ZlX3Z485vf/ODPx1a0V48V&#10;faKedPqYbefGmLan+knUYXxr7ULO5RT6OrI91Rfl2Zd6/PQx5ywxBnS0m22qXcv1pdavQfvZR5aZ&#10;Nib1/E+qjTXYxr7WYrs1VLvpX51r8kid1+wvdWDOb+3QPsda/UcvyzNvGXa8pkv1X19s4xFIU58+&#10;TUGd+trcA/s8h+37gjFaio1zBOqan8I1e9vUdTvH1DqpZWvjltBmD1+mmLLt3KW9vWyP8JyHuThh&#10;U7tZT/qma8fxjqBPX2QDfdVr3SWgfz+a4y9+pKyF9tzXGe9c7EZrYE+c67nYn8pW245Tfdvblrxl&#10;xG9LvPeA/uo49EdqfbNMntNrybWQWJbzQPqUecGvbEteoQx/b3r9mRqHGJs1rBln9lV117Q/B1vG&#10;mDgWY2ieMYzOVZkaJ+31RXvOd7WtffWyPnVk1B9gm/sJpN0sn4N+7RMhn/5K9p9+rUF/7CvbU46A&#10;vm8B/WzjuO0LjIv2HZtjzfjBa6+9dry3vu1tbzvumX/8x3/88A//4T88fPmXf/nhT/7JP3n4xm/8&#10;xuP7C9q/+uqrn/3A+3qD12199qaC/NAP/dDhn//zf3740Ic+dPie7/mewx//43/88Pjjjz9wykGf&#10;ggMA7ViWA50DfYORQSGdbTOdwQL7SQGO2EMfsXwP9Df7A/0H0plP3VEd1Pa2sR6yLeWjOFtf7SnO&#10;j3nriZNlCnoswNrHFMwNkn7nsdoZlVXwI49rwfe1ON5zwPj0hT7mxku959Nts2ZuwDFtifdaluI1&#10;gvXHBfRNb3rT8eEGG3VdanPva8MSta/M4yeSTOmfEpdTyD68PgDlCuXE23XrOkidhDlBx/EqgG62&#10;h+x3Cutpi9AG0V69hlHHemBDTtusqz5knVhuXeqQTn+zrrJGr+qYr35X1ENni+2MG0djOXp5wZE2&#10;6oKxRaxT0FHvPpOxIAbG0XhzNM3aJDbJKEbaWYt9bG23Fv0X+rCfNf0ZD44ZJ/j0pz99PHINB/Iv&#10;vvji8YgOa48jaxKxXV1rmUdSB4yPQhvbgXbnSB3HYlnWjWyhm/7AyJ9TWWpLHx4zTTt8sn3W5dF6&#10;jxk3y6DqT4EeUu0KeWKWaa4znEO0e+aZZw7/43/8j8N//a//9fDYY48dvvM7v/Pw/ve//1jv84DQ&#10;PvvRLuhDzsscji/nfoR6gG6OdUT6gWT7TIN9U27dWttgW47ZrqYzJvbjWIQ0QryRrBtBvf1D9llZ&#10;o1OhzdZ2a/XS9hq0axuOWWa69j/nT/Zf0+YzDeYRbFeBPDLHo+elCvWsEc430jwbIryo8Frt9Ruw&#10;C9Wm5dmfaexzrG1qXmgHU/WJurVNtqVOX9bYbKaZip/xvwlb5+aUPpf6WLI5an+TNZVtR2mOa+3r&#10;u/rmOfqMz7mIeG9daxvSXj1ix7xU2+SzDH2uGzwn5j0JHfzzGcA26ntPs1y7KaBfpj1ig+tbXuPe&#10;8pa3HN761rce+9T+GqoutrLfinX6wYtjrrdeq3n24Qfc8KPugyHbV4wl9jgy35SlDfvFb23tSfp1&#10;Dtv47jqG7IN0zcuoTnsZky1zvwXsgz7YV65v0B/QZ+vrUWo+52BE1V8i/ZkCna12U5/29pP+z9kk&#10;ftR7BOJnrLfOZY6z+qBQ7rxtgXb4hQ39Yh177lPONYjznrTYZx4Tx659j6B+tlGn2kmyHUJ+Cu2g&#10;o162tV5S/1ykH2vIeCHkvV9iw/lWQNsclUqWaZfrPYJtyrDnfpfrPmWsiZdeeul4f0IP6ppDr4J9&#10;1pL3EvTrPXQJ2uV4sKlkn+ogrsEltI0+9oxv3udqbNbaBv1DHyGPLWwSE8Ae5xl9An4Auo7T/oUy&#10;2jk///f//t/DP/tn/+zw1V/91Yc/+kf/6OH3/J7fc3jqqaeOug8+8L744ou/hTKDoMP/8B/+w+Ff&#10;/It/cfilX/qlw7d/+7cf/sgf+SOHd7zjHUdHRif+FNg0SOo74CqA8zmYJWxrm2xb7Riw7FO5NNW3&#10;9KGm0a3jU2fke9UBbTB+cbFyFNuCadvqC9T+OZoGdbO/JdJ2FcsT9StV7xTqOEes0bkpU2OEUV3O&#10;5W0y5/cUtFkTy622sbm2jecE65aLMDc2Pg688sorD65h6CDYVPZcA9WeaY6KecAX/OVGLPqITh5l&#10;bTxOwWts7S/7pB5Bl82fdTn2mgbuTwjtEMqtyzEr6cMUtT12M8+N1Js72Df3tfQRMg3mqx62yKfA&#10;KD+FfoPpqp/5qfQcjhXW2MYP4wa05bzhXOII1BlPhfa0RV9d0qmj3Edy/jKWxCCPlpvmeYxYgu2m&#10;jmA7yDSk/STb3xRsYy+PQDr7WdMnMTEu2gPWCHnOT67d/Gbmxz72scPzzz9/XFvUEzf7Jm//ucZq&#10;uWWIfYr9q0e6YlnWkTbPmvccgapX0Rfmn3p8IB6eO5SpsxbHoczh+FOPfiHbo6dvHNk74JP16lpm&#10;Wkb9jLAPqLZG/bEWWCOkOT733HOHX/mVXzn82I/92DGm7Hne9a53PdjzoE8f2kPQG13L8CNjMTcG&#10;/UZG9aIN+0V3jb7rIbGOIzasx7Z7u7W2EXS1NQW2iWPV0ZaQ19aUbtZZlnVTpK7pJTLeazAma3Ac&#10;S7b1FV+QHIdtM83RNWV+imo7sQ5qWsF29qtelnlPV38K6vGBNeg5+fGPf/zw0Y9+9PDss88en8Np&#10;73mnrdqn487+TKfAVF7WxBCwjy5HhbHQzqN6iOXnYsnfRL+TLe1HOEa4qa0RxneEYzllTPq9dW6M&#10;4ZaxLuliD8GXKduUZfmW/tM+7TzWNAL5vDmHdtNn0sQI8XpAH4h2SYNtRmAHtIWYtw/a279okyNi&#10;315HaMceGsE37egf+0D3gup7nUcnbeZ4OJInjT+08Vpon1zXfIGOLh93Ee6X9jcHttDxBbpl9mn7&#10;tEO54Ef9GIsu/euHtrKd2AdHbD3yyCPH3zD65Cc/efj1X//1w4c//OHDpz71qTc8fwP9WIakfzcl&#10;/dzTrhgLxw4cp9LEpeqCYwfK9Ju0OnuDL2Af+pC+4Ic+i7qZ1gYClol2RqSNNWAr4zMFOtQrc2jP&#10;cQH+5nmafaY907RlTXP+ja4RGUePUvO089phHiGv5DWBtOf8HNkP/iDa5cjzltc+8ozD814oz3FY&#10;R9o2+JLjduy2Q09GZSPU20K1OerDslPsr6Xud+fAD+fFdMYSsIWw3jLeORbS2hDyOV+04drLvDvn&#10;aRehjh985v0J71FeeOGFY5sEW9kPWJZ1+k0/W9asYzGfNsX6ZFSWaBufSBsD76HEx3sh9ZSlzTX2&#10;7QMh7Vxq03jTJ2W+C8+2kLFDsMO5yl9V5hvF//7f//vwbd/2bYc/82f+zOHrvu7rjt9qmafjfgkD&#10;L7/88uttfus4CCb2P/7H/3j4gR/4gcNP/MRPHH7/7//9h2/6pm960Ak3fG7gpHFiCh1hUbBQ0lkn&#10;V5sI9TiVL/yXwFfa0g9wNDimrUsM1Fza9nuC7fTN/hBj4BFIo0f8OOqPegioB9jWJlBOmVJtcBEH&#10;9TKtfrYB2tmHaY/W05ZFqM0laMO6qLZrGZL+WSaZlmy3BvRGdi5Nxh7m/KeuXoRui+r3yCfqLZ8b&#10;VyVtrRnrGh37J34I5xsfB/gogHCh9OGn+p35Paj2WftAmWLeI+eB103ytPGcqecOnMNvIUb4o98e&#10;gT5hdE2gzvPZtOW2A+xRh2Qd5TlW0s7nHNkeyNvehx2OnlvUM8Z8MErSJ8FX7ad/iGnrwPxaaJd+&#10;C/msQyxfA35zT95qWz3aEyNscATrnRvS2rE/dI0t9QhzoN37BmMHxouA8chjpsE4gm0V45oxoy1o&#10;a0qE9nuCbW1ytC/SWV51Mg+UMZYcj3WOl+shD7+8WOJDAWnWlDHL8xlIayPJcvszzxF72kj0T9+y&#10;jWkwjV7aqTbNa88xCOX0xxjTT8eb62AKbXucQ3/AtEfaKpQhxgI/0jZ5xTZrfK3YB1RbzjVY7nWG&#10;NNdy7u/IBz/4wWP5137t1x5fUmqj+m+5trMcXfUty3TFslGd0B7Qoa810MZ2kvmaxnbGao60XY/g&#10;+AWf2chiW6lYRjtjaBlH7ZHOGGRfI7uV9GsJ7K2xKdjean8tVZdxC31azzHza8n2tW3mHeNonJZl&#10;3UhvBHr0w9yS5rzkus0zOO8R/C036r2mLflpXh882gf1CmQa1J8DfddrXYsIfSGV7GdvtL3UB77q&#10;t+j3TTC2cFNbI4xxzs9SP2v80O/RfM3hvK/tY42uOqz1xPaCjvlcf0ug5z0wJdcrR8rA+jXkmsKG&#10;eYQ+EfthfMoa+44fwV49po5pcQz0y57CfQX+8MyoYCf1fOmtj9lfjmUktlHfI9cy+uK5gyPQF+/k&#10;sr+1oEt/9AX2KZaLdfqikMdO+qDPFW3k+GjDsxNjevnll4/XbdLUGxOYsrkH2M447A32EXDsHLPP&#10;LE9sW8eeerXNHuiv6KNzgpDXP31kfZNWf0ogbXhEwDKxXZbNkbbm2tjPGtva02/G65gR8+ol2qct&#10;5y3Pt15PQBuK/iuQtj16Hot9WK4AZcga7NcxaZcj/nGOciTPWPzYlaTfQhltOO+xp31scbRf9U5F&#10;n6fQN3RGevpwSZyrpXGn72LsjCdQr03WGvNjnbqmtemRNqKua1O72ETIU+++2LVBGW1J+w6UPG20&#10;qy3XJnn7Q/Sf8iVoB+gqOQ5ARz39W7KtDrZIGwPXPHYcM/WOY8mu0AYB21mG7SzHB2LMfZJ64+P8&#10;ks7+8Ysfnnr66aePdT/90z99+BN/4k8cvuu7vuvw9V//9ccPv8zNg9/gfb3D33KANOD/ofon/+Sf&#10;HP7Lf/kvh6/5mq85/l9UfOTIzRW6S+CsQRLb1UHWwa+BAOCPbWyvrZE9yuwTsn/LINN7ok/pRwrj&#10;4Qik0XORIUJd6lqXdsW2NRa056KMrvWpm3kE/am5zzLtsV44rqHa5qg4TkXwL/PgGLPfjNMctEFv&#10;rT4YJ1jbZon0PW3qH9S+bJM6l0Yf5uKHjnrJks9pm3WyhHFYM5fOH7rAuq0f8LDnBsjrGXVLtk/B&#10;sToGqP1kvupb5/mRds5NjQ8xdQ7ww/PFa4PnPGkE5tIeU6D2BWvOy2xvGrDD/cUNbvrJ+Op9DfRH&#10;EdL6oH/1aF22t3yE9rVBnmNS25ufs5s4V1ttm6YtMWKunQvAFvH0QRKhD3RcP6StQ58Hr+rDfSHn&#10;UigzJog6pq0zRsappjNm6tt2dFQA3T3B7shmlpHWR9Nimjr9Na8u123qWC+cu74s8/zVhnFBF7Ec&#10;sKftxHWZcbadPiHAEX19g/Qz84BN7VKuQE3nEaynP30EbXr92ht85TrI5oT+HZv9IfQv+MYHG85x&#10;x1qPpsVxUj5FxgJSl7T1eXQeWRvkve7w39KQ/52/83cer0+MjXLWEXnqbF/Txh2qDx6zXLC7dn7o&#10;w3vnyJZYr23yWW7aPEdsO5Y1tp1f8mDbmq5H2mp/Ku18SNZBprGbtqdQB59zjc2xJd7gup/TlbXx&#10;FnQT2tkvZBp7zs8acr5om/5knmPt03ym0x7XYu/1S9COc47zjf8W6oknnjg8+uijD34QGRvoKOQZ&#10;J9Af+ewn09SnXwl6tpdML6Ft04IN58A+ZI399GmtP+nLUht09Und2mfaGOmPqDb2Rj/0BWo/5PVj&#10;qw9pdw1b7Ds3a8Cu6yfHO5XGdl4356BNng8ewdhlGrvImrFqW/9JK9ig3jpk7bUq2+mXfSmWiX2i&#10;r9Cea5L3R3R4luH5kSN59aj3GpbXGvsz3vZrXfpgmvb6bVvvdZTpF3oc18REsKPfU1inf44R9Etf&#10;IX1N26mX7Ui7N+YFNP/Nxfve977jtTyftcBx1ncte6AvsKddwb4xyfgl2T+Cnm0Yr2JZci6fIW2n&#10;b6bV0688H+YkY25aW5D1Yr6Wj6C99ub07UeZI+2RdsyIc2M5pO2E+LkObEvcPLdtD2kP0rZ1HMX0&#10;aCx+kFoap1T7zjs+eh5Spl3HhL5iPv0G7FjuUSGPrPXzJtiXmLY887LGL/TRWzsG9B37Uht1jDdp&#10;ytKGqGe9deqazjrnwfkG9RFtMucIa5cynr/5S1b82V8+HHLNRp91raDntR3RjmsIsQ12wXEuoY/6&#10;p23HANTXcWb9CPTRQdB33WObI/WeDzDqdw7a6xPYV21P30BfCPWO0/sjadAeMeQDL/si/rLRv/t3&#10;/+7wh//wHz78uT/35w6/9/f+3uM8Yfc4hzR4fRBv+MDLn2j+vu/7vsOP/MiPHH7f7/t9x4+8KNPI&#10;jqujFQOIPkcHjGBHAdMsEmTJNmAHn7Uh5u1TKDc/Zx8d6vGDce4N9usDTfrqZAp1WV/1rLOccdoG&#10;sn2WA4uHjTO2tDElgG0XPFBuvFOPIzbXziVgt9oG25sHyurc2L/z7BHBF8a6BtvAnO+ps3aMW8l4&#10;20fOu2Ue9ekaSF9Mc1Sk5pdA1zU3F3f0jNGcHtg/sUWXI+cFN7d3vvOdx/+0nIspa0h/1V2yfQr6&#10;4xHs17SQxhdupkIZMcpzwLQ+n8NvyJsifeCboh8+GNRzfgraAfHPOXA84pxwxD6/he0DyBTarjra&#10;4Tqj/4A+PmPXdagNfappwB557XCkzH4sMz7Zdg709aMyZaOOtWK7Ob0527bTtxyPdYzV5wiEenTr&#10;mrDeebiPjOJNmUJc1MlyY+Va8pjpjBl2KEubHjOdoL8X2MYe/ZgHyvTLNNR8lqffQr0/iMhfmWFT&#10;wvUb8a/O0M5rFHmum7RLW1NH/TamHqmnDsGuelyr0ueRXdM+b07pmwbs5/XHvhH6Rxc7+Kesff7Z&#10;An3wGxrEnD7ti3HQn0d9wbf8iz6Wm06BHLdlI9TBFpi3vbExbTn63Ofxi9/y/rVf+7XjT8Py2yd/&#10;6A/9oeOfOmLfQ6y5/7NWaAfaNK1NGfmbYwPStKE9Pqwd45xeYpv0i3Rtbz3lxnAJ2qRYVmMiWUc/&#10;+jCVJh6IZF0lfZjSSdbqqrc2JpBjXCL9XgN+1PPY9tUWaXzwOIVtXFfqK1k3An1tjNII1zb+8tcS&#10;9OPLC8bJBwJfLnFO+gxAjJX0U8jTb61LnyTTkPlsX/XWQrv0YSvZfq0d2qxdh3W8I39r3jZztkd2&#10;zkX2ZVofZasvtF8zBnW22j8Vx5Xj01fTa8FnziegnWtGe9qinLS6W6GftGU/gM1T7Gab9DfHIJR5&#10;L3Gu7JfrDEd0uM97H6Y9R0hdy7Kf7Mu05TnWBHvYon7Khn2ugTY8V2FPHyHtQvXfsdW+qFeIiT7a&#10;3jxQlvX5zMS7E4TrN31oE137NJ9+3xRsYh/2tCv461jsp2K/2b9xoh14zPFzRPaOCfZGjPoF/dRH&#10;SF2PptPftDGqT6bKR2h3Ce2ttQvYRhiv6ZSEOc95z37QxYbPsNqTaquCXeypZ/w9ZnvOnzXXCNro&#10;Y7Z3DOkvZdhEv7bhaHrkD6S/1Hk8Bdrph74sUfszzbGKrLGNPno570ugu1Yfv4k/pD+j+I3igQ66&#10;QJ1tPNpGoVwBfUXY02OLj4WPPfbY8f0Jz9/o6mOOLe2Rppw1xJG8Y+O+YP0asEdb22gPEccMpPVh&#10;LdnGPihTYNTvHNgTbWs/se/Ur31xVAchjtxjmQ/+D95/9I/+0fH/3v2O7/iO4wde7re0Qedo4fUG&#10;r/fz2Y4w/m//7b89/OAP/uDxZccf+2N/7PCt3/qtxw2aDtrxHNhCj5citCEPBo18PbIgcJp2c31o&#10;m4HStupme4/2u4R+5uLcC/0e+UGd9frAER/yAm5d9cvyjAlCewQsE8qNt+0h+098AM76qXbYxDZk&#10;nxXbOD9pY0rwmxdz+m08TedRfWOwRLZd4/cW21vBD+IN+KKYlzk/bwPjLqZrOVjGWOfimO1Mz40b&#10;HeszvYS6fuDlBRMven3BlHZIb7G9huq3kDZf08TND7yWE896pA7be/or6Y8C9ufc4gfCtcQ0VL8y&#10;rS1scC10LEjq2QdHdPj4wPmTOpXqZ2KZ5ejWvk1Xarm62tJX86DfeY1dwvhJtqs+SPY5B3qpu9a2&#10;bajHP33MuprWnvHNOjBeDxPG16MYq7zXA0eEWNX4JWk3420a5trfFPyeOi8ps1y/cjyg30qiba6H&#10;vGDiGs5vD3A9B/R5EYYN7Obzj2M3Xcv1Q1+qfvqETj77VhF0yaOLpO3UE8sZo/XasG/Ajv5yFO3v&#10;BZsI/hQQ2B/XaCX7xjf09RFsI5kejX8rxoWjaeBIX3x8opz/Z+h//I//cfjRH/3R4w8EfPd3f/fh&#10;Pe95z4OXpujlczjQDhsczUuOQ2qZbefOB9F2jdcSGWvQ50TblOd8LWFcxXQ9AunMpw+ms6zahuq3&#10;VL0l9GXKnqizJeb4jazVX6Pn+Or5lEzNxVrwA3HMikyla5+jPNfYvLZNQT3PhfwQCPBSiRdMvHvA&#10;Bra04TH7k6V+KtWGeexstXXXGMUvqeNf0h9xWzGsvt7nucw1uxbbcBy1s55rC3Dt2XJ/uAR1jkdx&#10;yGtyltfrunprxpmxq6TNTKPLfR7sO+sBnS1+JLShfe1zhHrVB9Mc9YXjyI5l6kr673Ng7QdSb8s4&#10;1zLyeW/qmKYwhuovtav6ezMVG/ubq1/yK+vSTm0z1cccc/0m57atiG2nbKi7Vm+ObLtGvzLqe2Rn&#10;bT/UjcbltWMK60b+yJTtJegb/dq/+Tm/llhzrdL+lmsbbbw/5FjT1+o3+ZFuLcMHypQkbeqr+956&#10;/XZOMw+jMVKvbY/ob43JFNiHqmP5NZDj16/0b2p8c2OgjXH8sR/7scP3fu/3Hr7yK7/y8Kf/9J8+&#10;fuDlB2Jp/+AD7+vK8KDxv/7X//rwT//pPz3+B/nf8z3fc/hTf+pPHX+alkboTTmVOKD6UcT2lHFE&#10;7Bu0nW0qVacegXS1Ufs1Tf/qattjtXETtFk36pRbB+kD/XuCWU56yi8/woonEzJqkzaXqC+i9A9q&#10;e+qUOdu1f/PgWrHMNGMZvZiFXJ8e5/ofoc21fm+1v5aR3SzTB6n5a6COocY1fZ6LY8bbc2eNPtQ+&#10;p2DtKLThvOPlEkdIm8ka22uZ89X+OVZf1sZkT18T/dF++mcZR33PGFO+xi/bIkLatsYgyfoR2lry&#10;QT38huwrbaxhjU9rdKD6nWl1KnN2K2njFNtVb6nvrfoPK8RJMUYZq7Vxq/GesrcnPkfkOcR5VfvF&#10;F3SQLAOv015HhOcCWPqIW5+prMsyMa8vSW0PjiX1U0+yTH2Oaxn5b15756bGn36VBD0Y1e1B9WFE&#10;6rgGWQesj2eeeebwwz/8w4f//J//8/HPCv61v/bXDu9+97sf/MRx9bvmK3N1I9K3PcHukp836Xvr&#10;OGFNf9VujuOmsdriM33Z31y71NliH3JsI7b0D2v0K9ke1rStOtVGstWX0Xg4asdj7TP7meoz26BD&#10;PsvM5/X7vuK4OY7iVcsyTmuZmodzU329LT8uzdRcJsYm78tTqIvO1hhm2z3RnvbrmDOtDsz5YSyg&#10;6pFPO6Szb0Fv6pqBnn34rKdd+/N5yrKt1x/tiL5pzzzp7DPXAUK/6oK6a0DXtjxjYdt3KGAfPFvx&#10;Etq/XrM3dex7kfbW2nVeHbvtKEs/gbpMn4PsF+xn5JdUX7JN+pt6czZq3Rqy/RzntO35wtq2DUfE&#10;87qS8cljRb2R/6O2e40z+13TT+ZtU+2ST71qz7raLtE2zOlV1ti+BI5zyY8lfy1XD/KaUqEs26RO&#10;1dfmyFb24b0o7fqLOqMf4CSvbe0g2Jk6TxLbJlmWfghlS3aBNmv0KvY11zZt57iB8hy75ZDptF/7&#10;4rrDb1jzbeInfuInDn/7b//tw1d/9Vcf/uyf/bOHb/iGbzj+QgMc312QeN2J30rj/+pf/avDD/zA&#10;Dxw+/OEPH/7KX/krh2//9m8//iYEN2OMr50cdJx47TtgynLwiBMPc/ZHtiDbqJPot/0Jdmxrubpp&#10;86Zom/4qc76PfMtYJcwPgi6SuiP9LdSPx0n13/5Iz8XQMXHMeUi0wVF9sMw2o7bZblSfaBu9JV3R&#10;Nqxts4T2eCj2RTRkX5kG0q6rvfzYiv7Qf859lUq2m0Idjlv0XfNrdAE98sTS9ahkv3kukd8L+si+&#10;EvsZ1Un1ZU73tnGsc0zFYi1L9uWa4zQHfud1k2Omb0KeA7DG9iiOI925eE/Zvu8QE6SO/9LxmJub&#10;Pajragr88DlC3fQNG/msg44fc/nA67OKNoR0vnDamxq/NfPHWEDdbDNqX/sYYbs1untTfc7xZZ3z&#10;po/pa9Wdo7ZLRuNnL8P/9YkuvynIn2jmv6bhA++XfMmXHP7qX/2rxx9qZQ2xh8k1mFCG/ZQp3RH6&#10;xnGujXpbbRt30V/To/wabOOxMrKz1Aasq+OsbWpe3Tnbgm1YM9Y19ipb7HJE5tqoq9/JXIzq3M+x&#10;FO+bor2l2KCX13X08c19kHbyqE2P1pG3DGpbyHqZar8EfqPvPOnbqL8sa7azFL8t8zbCeVuyM5rj&#10;PZmynX5lPWl9msM26lX9UZ9rbYO62lnqh/K1dke6tTzr7QMoz3xCuQLqatfyPNbrZqapTwH0EfOQ&#10;afs6ldpW29lHpfYvlFun35JtRra1Yx1Hr+lpi2tmvuPak+x7T/tpb61d2jBWxk0bfaNMsQzYx5wr&#10;LpB9QfqUZNkpvoz6yeNdAF+Zn4yRxzqOm44Lu0qCXW2zhmr9bZN+62eNRV4/cr2vjdlaPew6X7WN&#10;+bW2bopjXIN+mxavGZD1lq8dizZTnzLLM137zLaIc5nlc6Cnjv1sacPRdgh4pC711lBtV7QN1I/6&#10;nELbiLFTKMt5s9x2eVRHEb7DPf/888e/UPdTP/VTh7/xN/7G4eu//usP3/Vd33X8L3UpxwZ9H99y&#10;/d2/+3f/AUcN/dzP/dzxzzO/9NJLh2/5lm85fO3Xfu3xp6x4IcJN2smdozppXnQgj+pYNifqJtpI&#10;GelWHal522a/NxXtgf3ZZ6aT2k5y0iVtgfE3nWgz21RJRmW1vfkUypZE0kd9Z70p9YMn5AlDfepm&#10;neVToo76a6XauamkzbmHPMcvaeM2RL/1N49TAsy/D/91XVQB11WmRwLZzxLYp13qm7fMdOqcgxxD&#10;JX1Y8kUb2puzuwejfkzn/G0h7ThHWZZ5yPRa6vpKsg9lzg/Lklqfoq0lvZTaPyytha2cYjvbZLpS&#10;68jP6T8MnDL+c8RMm+eaD671a6/36HBPEfKINlKP9UnanyoF2o6eAxLaejQ9WuvZl3rmE9vWctCH&#10;KtatJX3IdI6z1pvfE2zWmHCsY5nqO9vkcU+wqeR86SPrg73OBz/4wcMv/dIvHTdI3/zN33z88Gt9&#10;jtH2knljv4ZqZ227m5B93KQ/fScuSxizLf1V3aX2W2zXuM+h70tt1ugk6npc47/XPKFttkubpk8l&#10;21db2nfu85ySpfwIdTx6LeNoupLXOwXqUbBdfUmdbFfbzpF2a7u8dmyxeQ3otwJrxnDb48z+SZ/i&#10;j+OdY43OTanxX2Lt/KRkH1Vcv+iNzrc1kufyqP8tdpPMW4+vc+SYIG04TgXyWCWpZTWNOE7L6C9F&#10;PWUvtKVd+iIGtVyxrPollEmmK7Ud40fo2/uZZXuTfZveQ9LeWowjjGyYNhbniEelzuGcX1sEtF3t&#10;SpYtSeqtZYuu1PlJcjyQ10SpPta80C7tacsy21U5B/R5U9u1ffpbj5Lla8X4LDGlh43bYE2M0+cc&#10;s5KY9xqR9dpJe1PxkOxHW/4yXy0XxzR1naI+Rd1qZw77tU0eU7SrrKHqkcdP8DhiTR/Wp57pjEEe&#10;R1J1M55cM/jBc/5rqX/zb/7N8b+V4rd3+W+lKAf0jh94v/d7v/f4gVeDP//zP3/8z3v5v3B40fE1&#10;X/M1x18HpkF2XANbZa4eOFadJZuIqAscs221ky/51K+SbaZ0biJCes7XqsMRgVpmGwXyiEzpuliE&#10;MnCeQT2wvMrI9qhsJFDzQFob6X/94Em5c5t6NZ1lU5K62iY9EuCY7fcW4ESGOgeQ/iA1DpcWfPCo&#10;f5mHHIcPNhxznHOCLWWJtXqCff2obUnnOPXlHGBbpvowHqlbqXXktXdO35f6oSzrq0yh7QR9+xu1&#10;rfoVbaqnjWqr1kO1nXUjX4A21Ua1swbb5JqsMrJL+RaqTWXKNpKMysDytfoPAxmTlBHG/5S1U8HG&#10;lL2p/m+C1/01ttHJa276mXnqEWzbBsnnPsvAtpSDR8j0CPuETE+1m7OdfkxJYn8es77qyhofJXXX&#10;gH5tYx8crfNIWZZX0j91t4DdbJP9kE4/WBv+aUB+g/eXf/mXD7/yK79y/MDL/2XD/73v2qn+6puS&#10;ZXOkDz5ruC7T3pysJceabT0HIOuQbDPFUixsqx7HLE+9KSE2nsvGKan6o7FWWQIbKVm21F79tWhz&#10;jW/q0IZYpE/ZVh88WqfeSCTztk9SF3JORvpZpu1qYwQ6o/MBcnxZlzqS+Zo2b3pUn2Vr0b9s7zqW&#10;UazOwRb/Rz5RpuSagznb1Nnm3Bjnkegr6P9W1rQ5xS7g4xLaXupjZGvJPjZTh3z2M0qrv8V3z+OE&#10;fBX0OS6x5Av16iSppw5CuWI786Yl7aaOdoR01c1j1QfKLLf9SG8KdJfQJuL5qX37zHNl9ExiHUfy&#10;knl1JNsL/fABgaPX+7tGjqcyiodltZw8aePAcylYvzfYJe5VEvtOH4F81lWp2A5Mpy37NZ22FMuT&#10;qjOSLVT99Ju66nv1qerDyG+gzPJMC7ZSRkyVryX7h7RHGXmPkuVJ5us1A0ZtTiHtjkRGdVVugmOZ&#10;s3PqeL0Opm3T6bvHuX7SBtS8aDfruTZj22tSrafOfPpAGXklyfbaWxKxvyWBUflIKvprX1D1sv2S&#10;qO+xnhs1RqlbBT2vJxwRfun2k5/85PED77ve9a7jO4v8wIvO0eJnPvOZ459odnH5J5o/9KEPHf7S&#10;X/pLx/+8lz9XJjpFx1Ogo3NTaMcj6MMStFFk1J/1c34k6Ku7ts0W0ueR/awHF4Xl6VvGyja5CNRH&#10;Tzu2V18sH6GuP3GnbtpLu1m+Fvytth1f2qIM3RxftpEsR0/dOVJnSVe0DWvbrMUxArbTt+xLHcgx&#10;XJqRr2A5RyVxbe5N9rvGvvH2owBp1yV5hXJtnsPvJexfbsuPEcQLiNM5qOOeosZoDVvjqP2bxv4U&#10;O3NtrBuNf+sYK1tsj3zMdjcpf5ghJhnbTM/FSD2O6llWWbJ1E7hGIEv29dNrCekcA+L1Rlvoqked&#10;+trJuiyr2M4joGd785lOsv3IvmT7NXppb04fbANLujLqZ4R6VWeqjfME6Kz1Zy0jv0d9qIc/3Ne5&#10;11PGf0fzP//n/zz8yI/8yOGpp546/IW/8BeO/xcvNlgjPhNI2qa9diuW135pr41qey9q32C/lKUP&#10;QJm6WV6xrbrZxjrI+jl7FfT5E9r8mXXwzxWC52sKeK6v6SfbVSjX70T7zlO2V39N31vRpjHhJ+v9&#10;b4/wJf3RD46ml1CP+BpjmbJBuefz3Jhtj86cnqDvuLCfMbd9tYlYBqS1Y9q/6ICd1AXtgm0sy/iO&#10;yLa0s4/sx/6ZO+CljDaz/RTpz5K+fS75ndBGAfow9vU6pS/az/mxDeL1TH3b74V96otlHvHBtOVr&#10;/UA/7cpcW/u07RT6ou9LzNmbqtMX1hz9MBfq2j9Ylr5k/ci2Y1wDeuizhsD/OsM+qcs+1toV/c52&#10;pM3bl2n0hb4RyDrbZ51kPwlts71oq7azv9onUvvlmD7Mkf3Mpc3rA/bpl3nK/pG5ewJHfdNu5kE7&#10;gG3Ea7F94UP+OWL1YdTXCOr0wXwy1/YU9Mf4JSOfa1qIwauvvnq8N2CLGBiLke29wAfmm7/Iab8c&#10;gaNp/NN3JH1PslzdxHrrFOzjB+Mn73NNted6sR1iHYz8qrpLYCPtEoMsE8oQY4Oe/ViniPVL0Gak&#10;W8vX2FqLfqZNyhgf2C9l+pFpIA3qjrDNGt2Kekv6p9jeSh3DFOis9TvRvuvLsSjqSJbPod0R2X5K&#10;R6qu56XngeUes8x02lii2ppqqx5ssZ/UvuBUW3NkP5JpoF+vw0C9a4J9MX+imfcUP/uzP3v8b3T5&#10;uPvd3/3dh6/7uq87vO1tbzu2P84NjV9v8Hr685uTf/kv/+Xh+7//+w+/8Ru/cWzMB15/mr3e8Pdm&#10;bUBHQdp7Ms45uXPUMSGjdiP/0JvSvel4WCOVKZtb+1prmzLHx3Ft/3O6skZnhP6c0nYO7I5sz/Vz&#10;6hj2YCkO1nuUvJDtSe1nDbSpF1bt1PLbijPk2G7Tj4p+XYNPGaM1XFMc92A0/r3GeE7bzTJ5nm09&#10;59BXdzSPcM65nOpzipEvc34j1CtS68zPUdtvxX6m0P5a20v29uIcfss5/V8bH/R45uSFI/Cnjv77&#10;f//vx4+8/DDrd37ndx7e+973fsFLtylyfGIZRzZl2OD4zDPPHDdhCDaRc8TE/hkn9hH7UgA9xedw&#10;60ZoN18KQ9qXTKcfQlp7gh4vH/mt6ldeeeX4U8n8BSleBOZLQPoipmv9TrJP2uQ8UKdN0/hC3n2w&#10;faOPX8SCj3eQtpdIf22nfbCeuo9//OPHuPDT2tTjj+PXH/xAbJf2R9hnfkSHHLsi2DRf7Wd5bbME&#10;+ujhi3mY6gOME1CO34htmJtf//VfPx5ZQ35goN44M27TCjCftAHt2c605fRN3LGFME+MA2EN/+Iv&#10;/uJR9yu+4iuOZfignSWm4iDUpy/Yzbmcg7aKNhjHyy+/fFzzXKP4iwaWc3RcXMsoI07E9VOf+tSx&#10;DdfPxx9//FiG/tZxAu1E/0BbHLXN0TnlyJ/bZ/z4yAcUrhlIjnMN6KnL0b5J6w/9KbDF9hLVV/uE&#10;rEsdfGTueHf3xBNPHOcB31wPpNHXX/QdVzLyzzZrQJdz4BOf+MQxzb3UH25AOB+BMsaCjuMb9Z04&#10;9qpHedpwXHWM9GV/6oP2LJ/zw3ZpFyz3iI20VX2hbiSA3pwPiW2EfG1bbXN+oMN64RpF2Vve8pZj&#10;eT3XIdsTP8nyxP7RxR7rAfF+STl9ska5znjOUuYcKdhCqNMmfZKnHfaQLIORX2vQd0gbltMHknoJ&#10;bazLtOveGHNv4r7O+fHYY489GD/+czzV/znog7/OyV+s4RrBn/fUH/rkWgn4yjWcPOVT1PiQd8y1&#10;TsEec0gfxID0l33Zlx3XH2nnEr84vvjii8f7De0o47pBjOyDNkC9fWTfa6GN/uXROvpR7Aexr7V9&#10;2kbbkHntkMcHpJJt12KcaDvVHh3iDcyHfevf3BinbE610ebUGKm3fMq22MeS3k1Z04/jOgXa2gdo&#10;x+Oobg3ZLkkb6oz6gqqLUDbyw7qaPoWbtt/Cpfqin6Tm83ygznOX6yAfeJ988snDz/zMzxz+8l/+&#10;y4dv+qZvOn7g5a8tcx8B7rVHCzROwRBHOvDibpnlCEGYkqX6KVkLuvTBRV45tc+UtHEORv2k1DFR&#10;lu1SRlCe7audmzCyi7+jsWxlZLva1C5H4zQVx8qorLJGZ8RUnzcFm6NYzHEOP9ay5J/1jkk5F/a3&#10;VlxTiWW1HP3bJP2+Jq7Jp4zRGrlvnHOM57TdLJMx3xr/1LVtlXMy6m9ORljH9TmfAYBnVMhrN2I9&#10;x8zPod01uiOW2m21faofWzmH31vbnMJa+66b/ODj0bXhfmcN6KeIafdPvNDiQwgvVLVN3TnFcaQk&#10;lo3ajiR1fRFXbZDWtsctAmxQn3322eOGNqGePkyfIqD/+gx1/lgfvADnQwUf5vGl2tJO5rN+JOqk&#10;bkVfEOr5cMWL2fTZtrZPO1m3VrKdfdCfQjzsP3WUbGt6pDcl6jPmvG5XEdtUtMN8sYaYO+LHBz8/&#10;MiDUIzmu9MO8ZaN607Q37XWFNP3w19AQ10+1s0aqvjbSlmR6CXWNLbaIES+RWPvkxb4RyhkzkPbD&#10;Ih95LU/9vaRS651n5sB4M66qNyeMJ8XyJPW3SrU/ktQjnrk+q6Rtxs88MH+u72yLjudQ9pFifynZ&#10;x5wANrjH8YNTH/nIR47rqdpXt7ZfI9oZ1aVUsow0NqbO/TWCvvGx/ZQd4JkDLBvpS9ZtEe2krczX&#10;cq5PfNDxXNdH7YHtU6wfyUh/JOgSf4Q8eB0CdarNXD9gmeXWcVzrz5xe+rAG/Ycci+0dI/elX/3V&#10;Xz2eK+RH/e0l2gTmmx864uOqH/P0M+PIWqh2qiSj+jlh7fGB+6Mf/ejxGpF1+opf+MM1nWsbsaKd&#10;9eiKaceyFENjYh4cv+VgPZL6pKv+GlGXo5L5kQ+ijVq+RLbTbs1z5H7BtYB4k1dG7aqkfsoaXcqY&#10;N+cOzGfZFGv1bsqafm7iB2199s3nXzGfZWvIdilJLUu9LAfy+jciy6d01nLT9lu4VF/0MxLxPJHU&#10;Me5ZL96/uafOfuBVJMuyfMRS/R5Uf/bocw8ba5jqJ8dyqi/Vxql2KiO7yk3ZanOt3l3nPo4x5+6a&#10;xjby5xr9bJqmaebvj3ntrjpTbZqHA9eEG6Y5Tl0r2lZ4YcNLLMQXmmzGlvq/RvCZ36TgJ/z5bQqE&#10;PMLm03GdOjZsALHihRNYlvPmPK5BXdtWScgzBuaMD/L8X0e8CGVv7Obal3Bg2VrQxRf32pZVUceX&#10;4MSCY92jk0cg46/tLdQ21adzkmNSpnB8xoI840bActYkvyHGb4p9yZd8yeFLv/RLj39+/X3ve98x&#10;z2+Iv/vd7z7+JhN/9oyfjOc3m97+9rcf17drfGl9Z5k+sD6YM9YOH9x4Me38XQv6LcTM9ZZrPMfF&#10;mBiDeY604wU8L4dpU+3ujbFO6Jf++QiA//igj2tgDDCyfe3gL2Nm7AjXTtcbcclzhDXsNcsx7wk2&#10;6ZM1z/WTjwXkWTOuG/1N35BLc9N+t7ZXfySuV+NDXM4xP4Bd4s/ccM4grBnmQ1/USx+nJP0Gjqwx&#10;fkmIayh/CYC/gMH1lb9CwW+tcu195JFHjnr04/pAHLf27zKMBeH+4W/IMiZizzlizM+JccQPrg88&#10;0/ADGPxADmX5m7uI903nZi32swQ2uY+w5oiDz3rEIq8V2MIX0qnH2sWG/WWflJ/i80iklqf91Ltm&#10;9Dsl402eY3O75PxcM9fu332DeHMOe282zVEB5+UNT74uKCttkDf6rG+apmmapmmaprkr1H1O7m0s&#10;g1P2O9keSPvynY89vKQCN2d3aU+VMaqbyylZi7axS9rfJAD/mhT2qNOuLwG39KN+lYS+sM0LUH7L&#10;hA8VzKE+8FKMPOmtL0GFNgpUXyjHB/rhpaYvNn0ZZ71S7dxlHN8SU+OmHJgbXlTzp8s4Ln20TbS3&#10;JOo6H65f54rfvGYdsZbJ2+a2yTEYb3xO8eVv6qPHkdgxVs5NYuhHIjCm6F4KPkxwfeVDMz7jA+zl&#10;g3YuOaatMC/E3fWsCL4r54K+iT33O9Y960if6Ne18TCS81HnxnwtPxec25yv/lAA9xevTzlfkD5V&#10;/8zX8lxnlGPPHwhD+BP43tcR+s7rDVCeNu8ixMC45li8XnlOeL06J/RPf/TtnNs/dc4BZeeKO7bB&#10;OccH+gT6rHPO/Rrqh2B9TF3KXD9b/NfOljZ3iRyf8R2lWQfezylrmuZ68dzNtDL8wAvHytdP9hTK&#10;mqZpmqZpmqZp7hr5gsl9DWW8iPZF3J57HuzwQooPIHzs4eUa/dHHXcUXgRwRxpPpm8DLJezUD0bE&#10;MW2TVk4Be0q1Q5k+8Gd+/Q1eQM+xo4dvN/EDbI9NpObzgxvl9JvtFLBuK9mvti5NHf+SH6OxZlvm&#10;xo8JzpOkXhV8INbOc5ZzTHINUM95rQ7lzBsv07FF3Z7Xlj1xjPjpehuNFRgDH3jJOyaua47/kmOk&#10;L8BvPwLgB7G3vI5jDcYDwZ5lHk1fC4yXl/N+QCOdL+tzLI7nHNAXP0xB3Ll+0qdrBfCHOaOcsvTt&#10;vjM3zkuPnzXAHCmuCefH+dLnLf6h6zrLPrIvhD48f2ljHbg2ZEv/147jNtYZ8xzz3mCbvrg+eE46&#10;R/qBUObH31NxLDke7CGU4QN9qUP/KepxDcPXbK/AyP6ppK3kpnavAePsGE0Ta9PEmWcl5qZpmuvD&#10;8xcyzXksx2soCRW8gHlx5cKbD/BN0zRN0zRN0zR3Ffc1CGlecPFCy48a1m3d+7iPQsB+sM/HB367&#10;jA8h1iF3CfxlbL4UVMjn2BXHuGWc7Dtpy8cB5gSIIWWgPfvYSrbRBv4rllnOvCHkQT18YJ+Mb7bb&#10;Mk7H4Vi0m2KfHE27LhH7s16dLdDGvkYi6e85mfMhwQ9fEMOonTqp5zFjiJhHF+r6HsUIbAtcP0A7&#10;vCylHl3yfnDL9teI/inGjFiA8TQ2piln7Ll2zwV9AH0r1Wd8ck7In0LaHMk1gB+Mj/grrjXmw7FX&#10;30+NyRTYpE8+8JLmXqdfHF0rpmFvH66VjHuKTJXvjfaJO2sj14dzo6Q/VWRUhzC/9dqZR6T2Yz2S&#10;ftx1jHGOjT9b/fTTTx/PU/Keq+fEvvmtWP88NucoPxRDHfcrf2PWH9jZGn/0R+LY9SE/MuOH14jU&#10;Z/0QE/T8oRXSuWbBdPaxhVE716iy1eY1YlzFWBs/jsQZsaxpmuuD85hz1PPZ89XyBx94q3ixzQ+8&#10;1jVN0zRN0zRN09wlcp/D3oYNkb+xxgsl8pRbv2Xfo23b2A/45xDp475BzEbiizFkDcYOfT7u0r5C&#10;/ah8DfoyEl/kKcw9LxRJM2f6ZZ2iXcrXgC626tqinH5cgwo66tmnazNtZJstZLu59unruaBv4z/n&#10;D2XGZWr8lNd8xk2hbCTahbSdop/pB0ft8rJ89KHtGsBvj/pvTMyrA4zVH4ABjnwEoCzjAK5h83sz&#10;Okdy7hDK8nzaQtqekmvCsfpDSqMxo5NyDuyTd4eAP/jiOe36QVwzyDl9uhYc65SkDpwjJtjDPnMC&#10;9XyhzrlK0a+RJOT1maPXE4Q14Qc6jnxEqteaFMvBsrtIHZ9j4v8j5v+E54chKHMOzgnzntcGjll2&#10;Tj+wqd3sn/Ul5hX84sh9lA/ixMr7abUla33XH9pXsW/7r/Vr+7g2HJvjsMw0ZFyzvGma28dzkvNY&#10;KOOaKKSHPyrkRY+bsB94LW+apmmapmmaprnLuK/xhY6bJ/dBe+x7fIlJH/5WxF2HMR03kZ97eZsv&#10;ahNfJp0SR+OUbZ0fjqfarWirCvAS2peJjDHHU18yZrs10HbUvtpRb05k1H4N2a7KJZnqO/OjcTMv&#10;CmT9qDzrsz9E3ak1ntgmbQH5bJ/12r8G0t8qog5HhPFAffkNtrPuXGSfQqx5+Y/gB/3r3x7Y5172&#10;9oax8gE1P6JWX0fze07o37Xgepjy7b6T456SS0A/PuuwDvIalb7U83uNgGvLdYZ4LUyx7r7jGPNa&#10;xPGJJ544fOADHzj+1qycOx7GnLn1OuHcAD5SB3nf2hPXCkJf9pdrra5HnsP4f/T5yMvH3vw2AeiA&#10;49uK/WR6Su4DjmM0tlynTdPcDbxeAtfPN/wGb2IZSk3TNE3TNE3TNPcB9zlIvuTIl0unvOxIWwl5&#10;XmZx1P5dQ995IchLNl/WGjMFvZRTwKYvgrWjfeZFHfJL2E4yn36mYNsxkkZ8IZn9ogtpfy22BdLp&#10;V8U66zM/8mct6E/JpcD3Uf9V1HWsifWJ7VgvtkMyXqKea8sfcs/5t4120z6oo7BWbOPaQd/62wZf&#10;KulXjpFyxuc5aUxHsaz5Pak+ZV/55yWN9VaqzeyPMWceqfq3jf4guR5Bn8+F/bjuOX+EdePayXWE&#10;nNuva8AxzskloB/XsfMF6cepoj2PlmeateEPIuT5BK4HZFR+XyAG/Ilk/0Qz4/Qecg6MJeed56Tn&#10;KNdLPppSx5zwQ4joorc15s4XOGfa0AeF8Trm1AF8yWsXPhIvfoOXNNcOqDZFe2vI9rTLfAroz13G&#10;MUyNFTjeh7E2zX3Fc9RzNs9V0g++3npiI3nBTWmapmmapmmaprmL5Islyb2OL5aAl2Cn4H5KfGGV&#10;4EPq3EWMU8YvJWO5lfwgwDwQL+0aN+zXWI9IHW0okjaq36Qpww/0rHMtqZ9tpkAHG7ZNv7CjaC/9&#10;sg0i6gG6aW+ObJe+pFya2r8yReowlozdVN1aSYzVlBg70hyBY/6ZcX25JvQ/wcdcD4KesVHHP5dJ&#10;no8DXi89b88xXn3W7/TXawbgD5zyoSLBfopk+lpgnM6Rc6BMjWNvsE3s6Z+PMfhC/+RZL+Y5qv8w&#10;wJhHOD/GRb1LzJPiua4f+rKE/toGRnYt9zxlffjnu6XagbR1V9F/x+b4GS8fVjkvRvE4F86Z8eac&#10;9KMvfiCgzp6xNxZIrjmv0Zbhl9cv8NqBHnWWC3lFsLMW54b2HEVfq60ttq8R45RxU4zFaNxN09wu&#10;nKPiNUu8v8KDq5gncp7MnuzSJ3vTNE3TNE3TNHcVXyRBvtRQKHPPc8q+p7ZNu8qptm8C/XpUtqA+&#10;fruZzFhK2t/aR8bMl3zGSnv0aRpZS7YZSeqA47Ns5EfWrwUbtOMItHWN5DoR9ZVsN9Ldim1Oabsn&#10;6YeylowdZFvKiBsv0FNGMQXStc76jLn9aYu0oJ8feNVHrgHHUH12zIzJMQu6lPkhwDGhy29+8f+M&#10;G4e0uzfGkT7or36YAHxC5yYfeBmrMchY1LhcA86ZaxFJnBPjdi5cH5Cxt2/q9Q+96ud9xjmYSqec&#10;E/tgLhTwvGLe6sc025iXWp42tadNP9JxX0fUh7SDaOOuwxg4J8Fxue6JC1B/znMhY0o/+qNv6R/z&#10;kvO+BftZgn4V25Bm/ByFvGUj26N8LVuD7VJAX2r5XYYxZYzrmO7LOJvmvsF56bXZdObBc/t4Z/GG&#10;oiKVXOxVhrwYNE3TNE3TNE3T3FXc27Df4beNePnICzCEupvsfWr73JBRfq6XeVJ9J8/ezqMv9Rgr&#10;H6LUd7NIXhHSvnTzxVvqpG4yKrfMvSZ57VLGXKQfmSaGp0J70V6WCX64F6aeOJG2b8cPlKm3BnTB&#10;vsnni1X7sS/8oH/jYzvJ9BY/AF378qW7c6A/+qHdLfa3QF95XAO+oJ8Cxsoy9CxTchyklaqTMiLr&#10;0weO2ABi6EeTOVu3jX6xFvSfo2sg4yLkX3311cMrr7zy4JwxBudA+8bRvNc10q7drWgTtGsfHBkr&#10;tjn6Ab/q7412tW1/QJlz47VcnziaVge0lXb2RNv0DemH6SwHx3bXmRsHdcyDc0E8jJVybqoPdQ70&#10;B9RTV9SjXP3Mq2M+0xy5tnh9sa0ywjra3kUcV8YViLtjU84NfXKNxBfEPOLcnIJjS+zDOsbnOqDM&#10;fiF10kd1KEPSHhg3ZAva0RdsC9dRwFf7vW8Ywxq7jG3TNNeF56rXL65RXqc8d4/lJoCLOpsP8ijm&#10;Ce8FIMuapmmapmmapmmuFfY1CrAhEsrY2/Dn8vgNEz5U8Nto7IN8GbWVul+yD+xzTH9Osb8W+4B8&#10;UcZHAD/qvvTSS4cXXnhh+JHXTaPlHC3Tb4+pUyWp5Tl+bBt3Prhbpj9AO19CMh5IGyNsT1vsZSyq&#10;P5mn3g/NrAn8Iq8eaHct6NImP2ADaURI0x/1+MpLR47ZF2l8REAbSOqNoB6xH98BkOc3MYEy6hDK&#10;wTZ7ox8c50S/kRHoSOo6DsakrOkPSdKmoi0gTRvyrpXR/Nw2dQyWAWPwB1703VgB9dRle3+D1x+E&#10;uNQY6QdfvHa7dr3W6v8S+ou+1xXGnPMK1KPLx+znn39+eN3UFli3FeOKLWOvWCeWQ443x5Lt1D0H&#10;+ErsiQvzYfzwQ8lxOba7Ar6O/LU86znmXJF3vFnOkbg4d2ljCXXV91j7HQnQJ6I+ac5h0vjKueUc&#10;Wp9+gnnHpqRN55605aANsHxUB9WuZZBl10SNIUf/NDOxwH/OF8R7x97jMDbGzzIg75xYT9q5Un8N&#10;9pPpLMMWY0Qoc00IsaGOMj+yQl0/+qtdqX2tRV+Ee5m4F7jLZFyIr2sRnHNQT92maa6LPFe5Lnk9&#10;5frl9ZXz+3iGo+QJng1NV6bKm6ZpmqZpmqZprglfXEztYdgU5R4ILrHfoY9zSI7HPOPKl2TIiy++&#10;eHjuueeOH0asyzbaU2RUnvUjan1tl3OEmIdsW9NrRdLuVB9AuW0zLhV1Mj0lqTNHbZN+wlx769LG&#10;lGjXNB9m8k/tgum6ps4haXtPso+byIipOstz3hLrpySZKq8s1VdGvtW+RjYpy7akldTXzpwkU+VJ&#10;1qU+6zTPU0QfU28k6rjGHYeCXcdHmh+K4bqZHwYk29X8WhHTozLI+lG5PoM6qVvLbipJ9gsjX8T8&#10;nEimYa5uDdq3beZvKmKe8XONRbyugnGp2G6ryFyePnNdW6ZkO+C+wA82+AEsbWFHW5B1kHYVdaou&#10;jMpkVI69RB3tzEnqJTV/KtUO1xifx8C+lVHZniKZFsumfJuSpOZlpCvWIa6PxLJanu0ky6ZETKdt&#10;54ePzC+//PJxXXtfUN/0OUQyfVMc21ab6dde0jTNNup54/XKcyrz8OBHOKxAZFQGNd80TdM0TdM0&#10;TXPNjPYwlI1eTlK2B9hVKlm3l4AvpBiD4/GlIkKejxN8pPjUpz714LfvKKPel1zoQdoG81me9SNq&#10;/VQ78nO2sk7dNbLESMe2GQexThmVVUmdNUzp1XJtKqOyFCHt2mf+eYHPS01/MzHr61o4h6T9Pam2&#10;T5Wk5mXUpuYhy0aSTJVXlurXsLYv1wOQXnOOjCSZKp+i6tc1muk14nWPNOS4hPPk2WefPXzyk598&#10;cJ5wjihpDzK/VsR0LZeRvqLvyEgn03tJkv0jc4xsVZFMw1zdGrRv28zfVCqsHf5qBvdb6jMuo7a1&#10;bK3IqNw+yeeaBefKOn+AgTw/DMZvreO7eqK+kNfmFOqMdKfKKuqlL6Cu9XOSeknNn8rIbpaZz/Ja&#10;dhNJRtenOVJ3TpKal6qba6im16LNtJtlUyKmvebTN3+9giPPQax3zgF9Ul875xDJ9G1RfdtDmqbZ&#10;xtx5M7peHj/w1osWUKZkvmmapmmapmma5q7BXif3OL50cA/kXqeWbyHtm69k/Z5Uf33pmn+ajSN5&#10;4DfR+MDLb+X4cRf0T7Gctufwu7kdco3z4p6X+AgfIoC5Zg25jnru5zGexvTa8fyG9L2OQT3O/7wG&#10;WG4est0lqT7fBK6FrHnHi12OXDcp5wdj+MjLeWK/I6mMyqZYE9PsB/2ah6n8OcC214vaD/2P5GGB&#10;NcWfreaey7FeU4nXOecGMubOU37ETcizvp1Lf2udHwLSDuUc1Un7e6N/2YdlQr6WNZ/F2KTAOeds&#10;iuqD6EuVval2SeuP13ieg7jG80M85/ChaZrmVLyGKeA17MEHXiuapmmapmmapmkeJtgL+UL/XPhC&#10;69z7Luy72TOv8AKL/xeONL9NhKBHvupC2iE2lje3i3NyE5hL5pQXmvmB198wg3x539wPPL+3zKnX&#10;Rtud8zq5xJzfNzkvsEt71rw4Xq6b/F+ZjJuPXJwn/lCMIjW/lRxf2tEXxD4Qy/wwXXUyL+T3Bvt8&#10;FMwPg2D/VR4WiANzww9S+Ru8UGOBXs7ROah9ZZ85J1nOkd9o5CMva9+5RfQ/9c9BtT3V1zl9uOvk&#10;OVnj5DxeAs4F/0w5flRfvLdcwh/6oD/94DrPkXXODzT4VxqapmmuCa5biNdJr2FveDLvi1fTNE3T&#10;NE3TNA8Luf/Jl1xulvZiZOvce68cg2PjBZabQl448zI+y7IN1PbN/cEXBMwxHx3qn2h2vuuaaOYx&#10;Xvclbp77I7lm9vSR84TrJPY4Pzhf8gOF83zu+a5jwgchrU/1em478+cAu8QGyY+8o/5yDPcdY8CH&#10;La6xxAZuOwY5N+nL/5+9N4vdZ8vq8t9EpfvMPZxzmp5poJvQhgAqEGNiiNEYwIg3RhMRNMQLNd5p&#10;IDFBLjGaeKHxwnvURFHBGBRECYgDXGCcAEMLPQ+nzzx2Q/r/76fg+fE5q3dV7Xrfqu/020+yUrv2&#10;Xnuttdfetd+3qr6D9bZxdM1z9AcbwHWlXBX4d32B/j0fvB5z5R5xXRCD+4M/kFJjquuJPkfOK3sl&#10;4MM15Hq/zlwNBoPBEn7PA/fIaTezEmxwU/W81g8Gg8FgMBgMBoPBbaPe+yhgm+fnknbmfBwNfhB9&#10;Z0w8XOMhG2X+75i/ncY5D7Xsg4C2wLrB7cR5ZT7z4aYPXPMBvu2uicE85rXKbWEuZq/9FMnydTEX&#10;9yWkTcZoue6N1zX+jIky1ymxIZDXNQL2OQLz4OdKfcGbcQD6OYa7iONzX6XMiyOOzo+YPzA3R5D5&#10;nvNjOzHS7pqiTJvrjDJ16h1FK2brsl6oOzKe28hSviwfnTds4yP3iLw2jM04lKPQnz6MwXPjGgwG&#10;g5tC7luKexfyuhe8uYGpnNTzwWAwGAwGg8FgMLhN1HuaesMEeV/UQ72Puk6IhRj8c3M8REOEB1c8&#10;XAP+XDPCQ1p08+Ht4OayxxrLtc7885Kfl/2UXQPopK89/N5lyFleO7c9X86/42idi2PP8V81Nc4t&#10;EDd9fGHFudcB4j7qteJv9HKOgH6RS9GvZdC258SXdZxD6mS7dUeB/8xZhTpiuZ9wTlwviJ/NchU5&#10;wZ/rxTVLHBypq/NFvX3e8IY3nB544IHpu4Lzm30sVxuXgE3tmsNkT1/3A85bYo6Vq8B1kgJX5T/B&#10;dx07657vQX4XGgwGg5sE+5Wf21+yf/328d7GmptcKto+GAwGg8FgMBgMBrcd7m8UyPufc+590tZ1&#10;41iIhwd7CDeEPrCingdYPLjlIS+oh0jm46aMbbAPrg1gLTz88MOnRx55ZHqIb1uuozH/bVq5Gfm6&#10;Xty3tuCc+SLOvVBbXiu86OJayRd2yt4sraNswzfxpW7Gk+U5e5diPIj5ULK9xnnX8Yer2FdZM75U&#10;lZqjIzH3+PP7AKL/hDr1XfN8XxDar2oe8aMscVXx3DYyf0qltQaugjm/c3HuRdo2Buq4Pt/4xjee&#10;Hnzwwdddp4PBYHBTYM9ShP3rdTtWzwY6twEPBoPBYDAYDAaDwW2Bex+l3ixlWy8t3bSDVD9Hoo98&#10;qKvw4IoHWD7EQgfhYbSx5oNf28G6we3GOWWueXD/6KOPTuJDfNpcK4N1yKN4DVnndXdTyXgzbsnY&#10;b/JYatw9OBavBV/cgvYcM9cCL7q4TnhhZ31LKq26SvqTuTFRj+jPc6h12rP9KPBDjqpkLIi5Ns67&#10;CmP0Ba8vd1035sIcAed7Y471h3BuPLaDbQrnzJUveDlS75zShlwFxgQ5Fqj1gzZed9eZJ9e74rxm&#10;PJSvcl0RB/CXbTjnO5Dfja8rT4PBYDCH+ybkfj7tZLURrBsb2s0jJ3CwDyOfIwd3lTGvg8FgMBgs&#10;432P90N5bt0l+N1dW57vjfZ9MMa5fnIclHmwywNbBHxQm/opcFTcUP2IdVeJsVS5Kzge8uzLh/wN&#10;XsrAesjx2+em4vo0RuI9Gnz4cBjSt7Hc9LyJ8QIxK5VWnSy1HQlr1bV8bgzuf3WusOeLCPZNrpHH&#10;Hnus+YL3KHJekhorqJNtrXHtDX7zhSGSL3CQq4hDH1fhqxfGznrhxRH7aysXR8eq/ZwPpIX1XBPA&#10;bzQ+9NBD09H9Dp0cw5K9PUk/c9fs4PWYI69P8Hgd+XMOW5LxcLT+SPTrDzhyjbLeWeuuscFgMLgJ&#10;sF+xN/lZLOxVU01rw6Ku1l+ysdGXDdMvCcC5m+hV0BrTTYd4M2ec85NFv/EbvzEdLx1P2gbmw394&#10;b77SR68/9HJuqx/Or3r+Bd91jHvlcw+M6UjMv35yPm4yxJtriXNizrqrAp+t/ClXHROxGI9fgomB&#10;db3X2k4flVabecl6v0BfdX72Zi4PUvNB2bVhfeanlasjOMeXfTjWPq06dYFjHffgd2jlbzAYnIfX&#10;U+uayrbU8eEzRx58Idbng8yt5OcwvjjyXROwqX/19qbax6cvI8D2t7zlLZOIuTBmBKgzP3vGrH3A&#10;LkLd5z//+emIX0RsV3cr9muJaJ+He/yfTfzzsM+xmztAN8+vEvymb2Ij1joemIvR/NrXl7yM27rq&#10;Z42t+ufiOB2r68brzLmD1F2TXtTFL7A+HDd+8f+5z33u9Oqrr071fA/i+zhs8XNVECNjcTzEaP6g&#10;Z07tw7FnjNpUf63PXAzk9rnnnju9/PLL03nOPfTEAthXyAP9vBbMDcLL3SeeeGLaU1vYX1tbMFb7&#10;ca6AdiXHSTl/O9Q6zrku6Ju2ttIaS9rjaE68Ds0ZOC/nxKH+koD+WBPEoOSznwTdzPURuIYYO+uG&#10;zxbJuOGcGFrzktCOYDv9VVEPsY6Y+VzgN3f5jUZeUDuHSNo8moxNn8zra6+9dm99M8f3C5mPVlnI&#10;FXnhM+rNb37zvb/Q4d5gP+cy++6JfvQFzJ8xZwyUM761mLJdGy1adtwb7EeZ7/9PPvnkdDS+Hnpi&#10;nYPxIpB20j+xcb4n5mouZy3qGM1dS5J6Dtadm7fB4H7A7xF+xnHu9y2O7B20TTtIbiA9F+E5YJ/N&#10;qG5QBng0uWFk+Ujw05It1L7kj5ylnWzfQu3XspFztqQ3h7rZp55fBdVfHZfn103GmOUjyPErwPGm&#10;5KOyFKt1V0H6qn45b8mRYD9zkHvEXvmhf0rS2wYZT9W9DWTcllsiee7Yk2zP8lHoo/qaq29R9Tjm&#10;nOY4Uw/q+f2MuRg5GQwup15PrWsq6yxzn+N+5cMV2qj3YfQW6Oe9E3by85iy7e6ZR6DdtO/YjA0o&#10;82dGeVnhy1tuEr1RhLRBuza2xK7P2odzBR1jJDc8rLVef9oBz+2/BW3WcsJY/W0l1gHnoL+5fkeh&#10;v+p3afy2tUSwlXNKmYf5HG2vfddEsnwU5gNfXF/5gte1TPtW6ljmUA8f5oxzyvgmFl7yZow9do/G&#10;uDMWyu5LiLk1f1VfrF/qgyzRas++StaDvjh/6aWXppfpjME9TN0qcxi3cO68Yldhb2Df1IdUPylb&#10;yD6O0diqzawnHvcq1hpQh+Q5pJ1esV8eE2LBPznyhZuCPr7RoeyYKLdsJbXdPoh2FMEnY0b0L1UX&#10;qo+9YMz5gpcfqOJlacbPkRi3oo01EcscnRdzkyKUiY/ric8FPwuNGfFc/aPAh37Asi94OcqRcdwU&#10;6hidj4p5Yp6Zw8cff/zenx42p7S5P1yCMWQc+s826lg37lVgDLTlHpWkjTlp0dJDjM1rQN+cs9bf&#10;9KY3TTkD+2S5JZLlJVIP/0jLHtjeS9rIfmm/p31JzmFtDFvGOBjcdep1xv4EXCfulRz9fP6tmiuA&#10;ABS5yos3/R/tt258ih8eyBaM175MoB+KtFHHB+JW2+rbB1veDPuBS1t+6KUsQTtxIukHqe1XheOA&#10;HEfKdXOV8WifnFB2U+CcXCk3jcwLZa8Hyq4x5/ko9GssxoDkQwVAR70jcLx5E2sZv17TGdNR1LFS&#10;Nk+IcbquUve24FjOEecqyXbX8VWgTzAur/kaJ3o5jy2xTxXa6IuA9YPBYHAduB/lPsWDQfel/Hyy&#10;vRf3O45JrdfuFtvnoD+O1Sd1fOb45yL5DkiMfg4Zrzbol58RvWjjHEnqOfTGUce9JkAeeAjKb7OS&#10;I8btb3lA1Ycs7036qyI5zi1kvyy3fG2Vqyb95liOpOWHc9ZMXlPXlZPrwJzU3Fg2F+4zLV1QLyXJ&#10;Pvn8ou5T1XaW0zb9nS903PPSHu36yr7gEbLN+vS7RPaBufOsx7Yiee7YvCeEaqdX7AvpV19Q69k/&#10;fQlHHFvAFzaYB+8j03bGxtjy82uL9JK+W2Sbts159k2RVl2SbRl7j4D54zxzBWl3Ll5Jm9k/dSq1&#10;bUm3YqwZb16b2jLuu4753yJ8z/PfcvC9jzowp1vmI0kfSwL4wrd7qPsR88j+wJFz2vzO1bI1Jz3k&#10;emnZQJJWe49sYa4PdeQDAfJieQ1ttuwukf16xXxyzOsSUi9xHtQbDAZfiteNPzTnOXsje6Tn7AvT&#10;Xx6bzq4IL2yDaOGGsDfnbBy9fXJzythzvEhuxj1jxF72l7ypAH1Lr23ARo1b1CFu9dLPHNW25/ig&#10;TH2V1NuLtGkZwZ9jEuOA7LcX59jbOwbIseV4K7RR75xBz7rawjn2nCfjyzqhPsd0ZNyUEXNlW5bB&#10;mDKuPdAH46fsg0d9UZdr3boeevWWcG7SPx9EHI15Dz/JOfbM1xrn2s5+1Zfn5giyfQ9q3PjKdcHR&#10;utzvvdGqGHONs2XHetl7bEKcW+dnbhyX0mNPHXOWORoMBsfj5yX7hn8OmOsw95Gte0pl772lB3zW&#10;faW1v1DHvQQvLxHKPjiq/QXbSsvmnuCD/HO8DsgFv2XFb+nxohdYM449xZwcTfWbIufEkf1hznbV&#10;G7we14F5oux1lfm8q3nMcZmLNZb6bM2Tz0fAvVubvbHU76/0y33Idn1RrtC3yrnU/j32jLWO275r&#10;/S8lc4h/yhzZPxHqrSO3W2JyTClJrdd2y36rrdpbIn3Zz+OcT6j9EHRr3loCS7Z7wI42UpbI9la/&#10;bK8xI5J6W/E6VDjnPpWH3j74BvN4lzGnOQ9rQk74rsefaOY3U3kRgJ3U8TtOrsMj0Bfz5nMhJP2z&#10;x1qPnIN9c4xIL+f6PYeWL2PlSLv5Sblp3PT4BoPbCNeSn3F+z3U/ANqQ6fNvqrkm6oVvYFcpxlCl&#10;pbskfDiRZMS6JD9UttjHnrYrqQdbbYNfgOxn/J5jEx37VEGvivYgP7izj9gnbe4t+lDAXClbc3eu&#10;pM+Ulu6RIvgW6p0vuYr4MoY1mCcEjItzbVl/VXHrgyO5438/+X9guJaOjgHBB/BnyfDtOUf9A8fc&#10;n3olx6DNOVK3Bf75E2rkB1J/b2nFuac/bPUILw7483yM3bWbdqgHdLWb7XsKeA0p1kHqEhd7Qf38&#10;SR0FtAHeGNJGf8bvvnLk+JQWV+G3R4hDgZyHwWBwdeQ16QtecL/jusxrtYfUr/041+dV4v7iMWNk&#10;r+Y3OvztXXQ8tvSzvIUt/dAjR8wD4hxdJfhk/DwM5QXvI488Mp234jBPV4F5nMvHWnsL4mfO67y3&#10;6LW7NYa7Qh0z5+SVB9VylevlKnENQe5xe62pZM4e+5i5rmtwKQ51EXS8FrINbMOHknpzpI1eLtVv&#10;9TeO3j1V/S2YI19+e44A9qijnTi27u/a0jbQX1uI9y+UIfVSxPZzSVuCTQXQyRgR+6Vujgt6bPeA&#10;HYQ+OTct1FUfUX+uT4W+Ffv32miRsZFD59r5xjax3m/05JY2XurWF7yIfV2XS3bmoN8a6mCfOeO5&#10;Fd+/OfelBRjPOXHIUjxpG72e2Hs51577ArT6s9bJl8+U9HOOrz1J/5Zb+b3uOAeDuwDXld+fKPM9&#10;lM889gQEru0TkIucwAjEDS3FII8Q7Lc2m7oZtfq2hA8oH+Lz4sKXZAjtjkl/vWNEF1svvvji9PIG&#10;e8DRF0j60LaSdubEmMA+xp5tlF955ZV7D8AUfaln/hR0iJu+xokAfWjnXH+e7y3YrbEZn/NFPOia&#10;1yNiwSZ+MgZzoRyVAwX7imQuXnjhhekFHLH4ZZ4yfT3uJY4Vu+diX+w4j0LZsabfSyXzYB7JE2v9&#10;6aefPj3zzDPTi17WNboZxxGxIIz9qaeeOn32s5+dyvixTd1W3ZIYa/ZribhWar8854vpZz7zmdPz&#10;zz//uvzocw/Bj75FP4o6tV+et0Qd+68Jvtj/GC/7J3jd017tI+6HrbZzhTgsGxtlfCF8dhEn1z6x&#10;8pnDGiZm40nRlvawz7hSgL7YfO6556bjEWNTMj7iEcop6ta+eb6XGEtLBoPB9cE1yH7E0eufo9S9&#10;rBftcUwbnOODz2f3Qdhqvwf9KVIf6NqWMRo72L8lW2j1XxLngzyZK/MF6kFv/hwjpK81IWe83EW8&#10;ic7vxspVgB9zk/OUYzsXxuRDf8eXYwR9bpWbQiu2OYGtea39OTJX5JW1A1ttXjc5njXquBxrivWg&#10;7ZQ1WvaEc34gg5e8oM3aJyXJOBTwmqjXiOXUd6+yL2Q7Uv3OkXrVRkv0jUCOs6WTfdck7YF1UnWN&#10;gfxkHAg6HDN3PdjPvpYR2nJsXHe5T6aoU+sFez20+rbQHnrVL+Q4UqDHNpI21wR9P8vAfBgb7bZx&#10;Trl+9lW/2V9Zwv5bMQYE0r9g1zjX4rhrrOWenPCnkR999NHpOw37ZfbJnG2dH+30CLZZU5T5Tsy1&#10;ypz5r0Joz/W41b4C9K9jse4S273SA3HM9eXo9cWzGp7T8nymPuvLPntQ7faIZH5bOR4MBtvhWvKz&#10;jyP3x+yX7OP1M/G3zg5k7kKm3g2rtUEdIS1/c2S/JdEeH04+jEA4Z/P1YY51Hlu2qgAvjT796U9P&#10;D8h9wYpNNnkEe+pvsY0Yu1CHD+zbzmKizpcy2KdeG3OgQz9eFNCPcRCv/VOo2xL3OeJF4QcNkK/8&#10;SShioY5jy8YeMkfqmJes21scrzBuXsDwgvDZZ5+dzgHd68rJFojR60OOzCN28UnZdcUa5yXrJz/5&#10;yWnd65tcH5VDwDZf+D784Q+fPvrRj06+vYYh/fsBcG4skOWKufA6Q0//XGvsYx/5yEemPHHdHZET&#10;pWKd7fgmNsS6XqFvj6DLfHBd8YUcX+Sm2vJzwj4e9xLj4Rrxs4P1SkzExzXPDyewzyOf+tSnpjW1&#10;FEdtS2zHBz/wwHzjgzXAWI0n++8pldqO73PmfQ8xnsFgcP14XbInVPws8/OsF/c2yP7sOe71tPt5&#10;fCQ1Dj+jc9xZVqxDKo5nC2mvR8gVeVKoqzimLfFUPz3Cn2f2BS/Cix18kifi5Ggc6B9FjUvRd8oW&#10;7MPayO9wSssntOqr3C+QJ48KkAPWC5L5uCv5cQw5bsTxZR2ob3tK1e3FPqxdHnRxjXKOzWxXkhpD&#10;CtindW0kc/2lVddD2psToex+hCTGXPtukaSOX/v6cM/m3Hhs34uWvRor7c7bEi1ba9int1/qVwFj&#10;J1eOwbYe7L8mYE7w5WctbdS5X+Wat5x1xqZd41ZnL7Svzx7ZO4abCOOsmCskyTr2R/71BN9rfJlq&#10;m3qp30vtuyT4xDdz5LqhjnVHPXV+9wPHWu3MyVZaNvaQc6BfnVuuUep5duMP4c89Q9uLarclLT0g&#10;/hSoOoPB4Hy49pHWC172i0M//eYuZusMrrVBXYUs0dKfE/ALkV+KhHa/cPNBtXWsPAziwbgvbYDN&#10;kjbwSwzn2PdDoEf8UscRtKs4Nzyk/8QnPjE98KceUq8F/fiNMF7o+NtrxH8VD/eriB8ywtgZG3Fu&#10;ydslskRL/ygh/849ZY684OVlDPNFm3rqVBt7yR6wrvyyk5vckXFrW3+sca4RXmaxpur1dJQwP4zd&#10;l3Osaerxb2zOtddAtbEmjFVZAvt5ndEX6Ed+eKFIjOwLxFP97Cktst35O1cyJy1RhzEzXuYlrzlJ&#10;m/V8b/HzAuGzyofVnLtePLcOadlqScIYWZdcE4yfzzBe8GZ+jpA5UudI/yl1rMYxGAyul7weET+3&#10;uF4T98BetJfkHuqeoJ8ttreQcesbqfUZjzpZRq6ajMPPS2NKciy99Oqjhz/8c/PMw1A/LxHajeuq&#10;MT81H2BOeseZZN/sv+TvrnHOOM1V5gw4Z324ZrRd9e4KjMuxmcOlsdY89+TFHNa+QH9/Awzm9o0W&#10;qZP2HVPKHPZLW6lf29ZQt7cPejlmBYyjZxxJ6labFXVp9weuOee+h3t09lL3Tm14n9FD6tW5pQ3x&#10;3iXFtjlsV2dufJXsl/09SitOhNiEdiTHlbopif2Qrdhvzqf7VuYwBThqB7GuJUnVX2KtP1Qd29ds&#10;3wUca+YDWvXkg/l0bvN6rHIU+svvdpaNDXxe4hrsoa6BJdBN/ZsMYyE/7Ks8q/V5kvUcHe/auPdG&#10;39VvK79XHdtgcFfhuuf6Ym90f/Sa4zrr2zEvoHXRg/U3RSotnTkhsdxU8L8MeBDAzUU+OEfc5OyT&#10;5TlRx80bO34gYx/BF+fV/pqo64cqZReGMdPGBwgP6fntLj5Q7Fel4gcRLzfyxUb6Q/QJaW9PaUE9&#10;8fHCwZcOzlPtv6dUWjpXJYzZ+XCumS/Eeuet1X9PORfXDmuUeQTXlF9+oPrbS4Sy1wovtFhbxEAO&#10;EeOs/fcQbLN2XcvgNWwugDha/S+RSq3LODiyllhf5OrInCDSajtXzrHHWH3YYZ1l8+I8HZkTwBef&#10;GYifWTy4fvjhh6c/2cT/5XnLW95yeuKJJ6ZzPmOML+1kvFkv2ea16Q8oAW1g371FWm03QQaDwfXh&#10;dcjeJux11Pl5neUtoJ9205ci1F8FjsVY1vbfbKvj35oPcez0X5LUy5hsh6w/B22tCfb5zuJnpXEZ&#10;Y8ZA/ZHgr/V5vGcMaSdtOV5994j6N4maszXpQT3HnWXauO7IA/fpvTZvEjmuinlS0HPOaxtSSduu&#10;FyT9teworXafjVAm97nvKS2MBal61lfUa8VN2bpa3or9WlJ9ZBzGp4C66ud5S7QJNZeQdj0i6DIP&#10;3Gugwz0Qe6l6PmPQh/VrpH9F9K0s5aIl55D+Ki0fCNjH3NqfnPjMRR3bEm05J9rKPlVo1x/3pZl/&#10;n1dqV2iHuXrQLqIvSB3RDr7PIftbhvRF/vL5z+C3IB/Oj2XnzXZwHreiPX0sCb7cEygzn4j7AnXG&#10;4zNv+kG1lZKxpw1p1dmvN/Ye0d455BiEmK3jWYpjcDwtuZSenKiDCL6dT8V46DMYDPaBd45cXzxn&#10;5Rrz+pquzam0wKUXI/3TYdpzE1JsP0pyI+K8FYNS+64JH0BVqr+tAjxY4KE7D9spa48PO3wI+lt9&#10;qQuO29jBD17IvKSPbFOANj+QEb7kV39gzAiov6e0wD8fkr4U49w4Wjb2EnNUBdS5iji074cvZead&#10;o7H4oUz5aOmFeIzLvAFz6Us0cFzQ8reHJPiy3jgoe5Nh294CzKUPNBDn0RxQRgeMp2d9qWOePbbI&#10;foK+dtxXOPeDiJgl++8ljh+psdNOXErtuySylI+EcftClTLxsLeCuUnb6WtPIV7WJj9ww55HmevG&#10;G30gHuaFLw3E6x4O9HfMaRes55i2EEDPcyT77y3gvCPGJugcHQe2JfNWj4PB4HrgOmV/Y//lemWP&#10;Bq5N2nL/2HK9Yst9UxvW40t/sNX2VtyP8NEaD23E0hL7Lkkv6LZ8tARd85S+sh3OzVvaWhN08WM8&#10;+VlpXKI+2FZ1LgH7rCvWKUfOj8b4zYdrF8n6Jdlr/Dcdx5pjh7pOz123V83WOBm7fZxzzn1gn9cN&#10;9TVXCHUpFfqlLc6zjrL7BuX0nUKb/fWF/7q+Mwb7VNRL0UaKbVuYs5WiXYR9ge/t7BHmAYjdsYt9&#10;WjZT1APspIDt6lgmBn549KGHHppiMe/Y5Mjc+EOf9u1B+72CL8eu4Nu1Udv10QN6macKtlPwyWeI&#10;viFtzMmSbcfQY0exP32YG9eMbcRonIBuC/rrFzuKdRxbGPuc3S04pvQNe9m/DTgPa2KuKAP5oUze&#10;qAfPka2kjzVBF//uE6xB1jLPh+b2hZadKvTJfnUN2J46lFu29pD000PGknFy7vo2b+z34jjreC/B&#10;OJYk4/WcGJjLus+m3mAwOA/3BI786yA+q/kLiV5r1E97+qQV2DFp1fWSfefsUJ/SqjtXhHJuQLXd&#10;DUlxk0zdllTotyTSslUFeND+5JNPnt70pjdNH4DYyDiZWD4MmVjHBtVWFUDfDwjtZTvn4AcwsfTm&#10;jzZ+4t0vjr4w8AMq2RL3FhFjcw4UcsaXCXII9Knj20vEWBRJXWLInEC2XyKCfebCXFB2vuocHZkT&#10;j70YL9iXc1/wCnXmN33uJRXWEng9oWNcR8aBAP4Zv2uZoy/wwDVl/lp2WgL2sdxD1dMWcfGCMb/A&#10;7y1CDOTe+JXUNS/2y7Y52Qr7Hw85uL5yv81YwPgg/e0lOdYUUYfrnzhzHyBevzxkjEIdbcwv4vWA&#10;DnYQ/R81zsR49NXyl7mobXsIpH9j8DgYDK4PrlH3Jcsc3TfYw9jLtl6vXv8IaA8/7Kvurdm2N9o0&#10;Ds7xlf6od09Wr54rc/To1Fh6hBhybqzLc+wqPaSuNtYE6EOZY64J21PfuhY9OkuQDx/qZS7kXLuJ&#10;OUIk40ZyDqoYVwr11eYRGMN1YgwZC+P2/OgcXIoxt3AMVWdpbtlv8ntj6mmLNcKaTruW1RFtLIn6&#10;lN3zqqgr9HG95r4j6mcfUIfjnGjX8170lbaWBPDDPbzPWzgHxsw8OBfmADK2JYE6/lY+EHLI/Q4P&#10;HxFigdT3XqHaEH22IGbnKeMH7KUwVu9JMgd5njIXT6JtSN+JOVaPc+57EeOhDhhLins8pO25MerD&#10;WNYE6IMP5ob/x8qawXcrzpYvmbOfR8vVjrKGethp5YrPRcaBUKZen3cZc5c5zrK02pzXqk/Za6oX&#10;5we0tyb4YM099thj018N46+IUee1qS3KrEPq7Zd25iTJ+OZo2dhLevzbXscHeU47a57ccQT7rvnY&#10;SvpdEmJC8rpzHhHKxna/XJuDwVFwrXE9cS35gpe/HOq1dm+vRNkLlCMf6mwafOCjlD9Ng8G8UC+F&#10;4PJi1+4RF3+1iS/FhKRATxzq0Ick5xe39IFI7/jow5cVfnuXL8v0065xKtJrW5h30C79tW8ZHV4w&#10;syYS2pSMxfHTnxcbfHCzphDnW0nq+aXow/g4gueMywcmjiP77IljM0cp+q4+7XMEjtP5B/LAWkPM&#10;gTpHxHKpTfuz3lhXeRNZc7k3+Ebw4xzi3z91ayzqHBkP/tl3+CEMNnt8Uud1CObKWC9haTzWZ34Q&#10;90bq/IluztXdE+3hl/GmGA+SbIkB3R4R1gQ3MOzhXktIxpH6UM/3AJvk3T2PMvEglK1DlsgcppBf&#10;1xxH6vDFmuSaYN45P3I/0W7OOUIsLbLP3mg7YyKOWj8YDPZj6frKtmxnb+YHKbk+n3322Xv/6gAd&#10;rtstYKPuN1737IXvfve7p/3QvTfj2IrjSEm7SOqB8Vmn2M++lsV+7ql8fvsQGLFePam2ewQ73G+8&#10;853vfN13mrSPHlR/a2yJx89D+tg3Y0n4zOOH6lg7/DQ1/3f++eefn/5fmvfR5iq/m+lL20rCZzN5&#10;4GEo8ThmP2eBY+1XmWvXXgX9jK9V9pz+jI2xkgN+kM9/z1P9cq6knZaoN4ex55zYl1xxbfO9g7Y6&#10;RvtWaenCWtzZDtig/m1ve9u0loljb/QFxn8O9GM9ES85Y6353AFoQ6SOk3se9jaeFYBrsyWZMwQ7&#10;HlNafW2r0IYNfxgdHc5tQ5xXRZ0U7dc6oZ9UPfeLrEud3Et6QLf6aIl+0WX8fJYxd14T+qSc89Ky&#10;NSdpA2E/Y79L4VqnHh+s9S//8i+f1j1rgz659xmD55A+tM9ewp6ifdqIhz2RI2iHPujmHkSZfvZV&#10;jzYeirJPc+RfB6FrLEJMSOYipbZTNn58YJfPgFdeeWUaQ44/0UauoWqbPvRVOM/2XgH7cq34G5SM&#10;n3w888wz05HPMeJ3TtMvzPk2bgRq3Cnakuzbsm1+mH/vWVnr3GcjvqimDRtpf812inpHsCUOJGPJ&#10;8bR0FdcQoh/tpD2w3X7Zt0r2q+tgqV8KcGTe2B/e85733Hu+jM0U8NrNOOcEHWOstrRXadm5VDKO&#10;xPpWH/NnP84tcyR+rlP+qqfPU6COzz5Z1wI9dRPqci7V8zzrsc/ewN7md766Z9Ou3ZYdbYl6g8H9&#10;QF6jPeve64Xr/61vfet0nX32s5+drjuvea656UnuD/zAD/wtLzIUUPzUpz51+vjHPz5tvF/5lV85&#10;fXD6YZybzhJepClgAJznhU3dVWEMLTmXVt8cu7IV+mDb/CNpj/lIvS3QR7vao8ymzNzQxuIBHjDw&#10;5UmMpQqwuNjoiY0vj9jyA0M/iNjvCBgD4A//+GJ8wAXiF0LjgyPjMU8tSer53pgP8EOYL1lc6948&#10;OV9HQt57faCXAtx8uM7qF57UOwJtky+vI3LIQw6+gHm9GMtWWn1yXVBm7rhGmavHH3982vD54kwu&#10;zC16CudbYkl9y64N68TYbNen64syuSJO9hPn6zaS416CL+S+1Abzx9F8UVauEufHmOqcZnwea4ye&#10;s/5zXBw5Z44Zvy95mf8jMFap5+J1uieOuVKvP3NiPTIYDPbBaypFLFvP9eiexfWI/MIv/MLp05/+&#10;9OkbvuEbpofT7N1et2lridwHsh+++Fx++9vfPn1GY5u9sdeuqM/R/dYxcMz9xTFSzva0IZQR223D&#10;RhVs8nnOdy/LtkH212b6XhJ0+D7D5wS54rsUsVf7jgeyfg2/26bPOUEv/XiOP8adMXnPw8sCHpA/&#10;/fTT04N9cgT2UbDF/Ps9jXMk/QvtfL/1XirtQOpmGdJeFUnfwLEVjwK1D9/xeH7ACwHywAsNjrSz&#10;1sH+9kVy7IpzpNgPSTvmHshFzof9/C6cdehkf/uZU+v1k2Xj9Ti3nrQHfN9917veNX3/QTdBd4m0&#10;mWR9tlE2njWyr2OnLznj+xrrjXHaDozXftmXHL/jHe+Yxmq+zaPx5FFJO9ZJnRP7EhOStoAj91/e&#10;03Pe8jdXn5JtczoIcOzRVcwLOK5a5oidHEdLqk/mh5fzXHPsSWCusJ8212yn0BdhLrjW2dd8iI9w&#10;nvd52GYN8TKCsnMI+HQdUc+ROgQdbGA7XxagB9jymgN08Z3xZFy0a5u+gK4vXt2j8YsOa1fbxmWe&#10;LOOfo7lRjyPgk/1P+748ph/2OSrGVNGefoEcIOaY9ozHPmtijinTD8EusfLZxQ8mkTtznmOTjE+7&#10;Surjy7i1R53YxzJ9HYtlx6duCtDGenevtx5/+qKuZTvL6iBpHxuIdeqcQ9rVTs4fQns9R4zDvugY&#10;N6J+FdvXhDhS37KxWA+ZW9pr35aAR6DMcyC+41FmTWJXHewpjnXJhxAXe5ExGie0+umj1XaOiOWc&#10;sxTHg5A/9Clrx7a0yfrmGS1rnTZJfevnxi1ZZ73l6tc66xHzzF7B3sGe597rXKLjOJ1Dz3PdaxPR&#10;n+XB4C7jddpa83k9oMc1xTXDOT+E9eu//uvTPSffe9/73vfe+4ForsHpm8X3f//3/y0vQhr4UvWx&#10;j33s9Eu/9EunJ5544vQVX/EV0wOJuoFfggOq5EAHbcx/ylbIM3NpGcEOdZ7nfLM2+EChrgf6Azda&#10;CHYUMG71wBiOQH+gT2JhPH7I0G58cFQs14ljd2zmBXGOmS9zcmQ+nG9z3wN9cp1QZsNzLqlH/GLh&#10;+d5gG/BL/Iix+QXMF85+0UG3JxZtL8WuTuryRQuffFn2mtOGdtDfEkfVS3vYsS6xPdEWR+Lkxh/p&#10;3U9uM7k+oJWfm8BaXGsxO8esC8spXAusS3W5JoC2Pan29A/4dR5gq+/sC/avdtTzGnE/4lzZ6nsw&#10;GFwG15xSr1Hue/7Tf/pP02/wftM3fdP0gpd9m89vjuptIa9x7GCDz2g+9yjn94al/cBYjT3LcwLs&#10;O/ndI9uyLK06sd59TF1zk5I21Ms+SwL44IEtL8Q4Um9/jlD1wfMljNf+PSJZzjnTv3Y95zOPG2/m&#10;3O/V6BAD4vfstFuhzT6OPbE9bfTmI+PWxjki2EOoM2bHDbWfeq36qr8F9LWbeeNoOW0r9lGP8pou&#10;0tIB88t9lQ9kkUTdS2nNZS8Zs+uS6871qtCGpG38ssdQ594G6IP5pz1t6VNbee4aSjinnzGkDdBu&#10;xs3Rsv0Rx2B9CtS6lCXWdKljbAp4hCxrw1h7RBiX3znNl+2OH2mNf0nUTzg3z9j0yN7nXAB91aMt&#10;/XNUtG8utI8thb7Uo5N6+tA34v5DmXpjMFauS+7XEfZqbWtTMbYUfJtn69AzJsAePrg2OBqXcaS9&#10;FKjn4JipcwwcIfVbknBuvjIOyuaEh8Ve09lf3TVJMkeAb0Sy35xkXjkXbSHWo+v3n7SxJJBlc620&#10;/JyLflKs95j1xsB4gHrm3Vh6RZbOW2XPMx8I9T1xzEFfBFuAbuZZ2x7VqZIYG2R76tV6bFt3rrTI&#10;PClzviCPKY6Hvl6POU6gjnbzVP32MqdfbWHf9Whc7rMp1DvPrbGDR8jyYHDX8RrO60Hy3Ovd65sX&#10;vL/yK78yveDlB+m++qu/+t4LXn5obfpW8H3f933TC17gyxBvfnkr/Iu/+IvTT2PSyZ9mbwVwDm4M&#10;HFv29vAxWKbOpYsGqHdzdlNmk3ZzXgMdv8TSBxvJVcy7axqb2s0646rjSv27CnlwDswDR4R8+IGc&#10;zM3ZJWAPP712iSG/4GZMHImfuvxJQOqOwDjMXcbGjSIC/iTslnECuj362EX46TmO/PT23JjNV28c&#10;Vc++iD5Sx7Y5mBd+mpmbR15EE0/O4V2FMd51cm1Z5uhP9bNe+EygjuvBnOw19/qWLOMr/dmWOuew&#10;ZsdrRP+cK5f6HgwGl+F1yP7EzdLP/dzPTT+J/i3f8i3TPQ/t7FV+R9yK13juP+4D+X2Aup79AJ0l&#10;qejTtqpv/RpVl9jJCfu5ZY4IYzNX9uFIXa8/bdnPvhwdk+R5j31j7KX6k/RlbOTDh/gceUHNdx1f&#10;VJsnjkhPvFLHaV4QzrW1NR+QdnpIf0CZ/o6N+0aeJSCUM8aWnIt9q72WOEb1wboUx0AZ0kbrfA7n&#10;gaPfd7SffdfsbMVxbLWLfu1b62o75Hrz/ocxIuiay5S0j2AjbULVoV/alZaeR3xnH21YRrJ/Hs+h&#10;py9jNWdVn/OMA8kYe2AOeLjH0fE6Zu1ZB7227atogxyztyk+N0LHsaKXbbkmsKukH22j717ifgKu&#10;Ge0gxoAe+y+CvrYyZnS4R3d/poxuzo32LVufqA/qZjzYxT6C3xTtKnPYlrrYdzyUs30N5yX1sUO8&#10;vNDlITFCbsihOuo7zpQ5Use8pGS7OrWuxVw9OCeOU5tLtu0D1tvfNuoz7qOpcYhxeLwK5mIxH+fk&#10;BDt+NoJr2Ws013fa7/GDjn0pe2z1tb7VdinmC9sZw5w/c2Fb6lAmX9yvqOcRtGkf/WbdHrRs+cwz&#10;9+q63zEfsmc8g8FtJq/5el3kOXqI+wh/Jer//J//Mz2z4N9yvP/9758+t9GZnrnSiS81nPCr9Ry5&#10;CKnDAIY0RltuxoPbD/NaJeGcjZmNm2MPrA/6uY7op23aXEOuo+rzCPSrAHH5QeR6v+vru86DcpvG&#10;nLE6ntynwPEdCfbdExPjM7cIdUfkWJuOH/TFizVfrqV/c3QV4LM1/quMYXA9eG2mQF0LR6M/fdZ4&#10;BoPB/UfuARz5/HSfyL3Bz9VL4fsw3zn9Tpx2/fxeE2NOWaPVB+mh9iEGH5pxrJJxZhnpZUk393LE&#10;71/pb00uxfHos+aA+eWeggfliPdOtGWclLegL2wpnKe9jGuLbKHOgXX4JR5fsHAkF457Ti6lZZMx&#10;tXKV7Sm0VX3q02aVNdSrPtKubXtKT2xJnU/FGNfspV6OEcncK9Vm+pS0R3/WUd03s1+K9xv05wjG&#10;4nrMWJK0cxSOzblqSbZtIePWjmN1LszhufbTrjnVrr5oB3Sp9zmLz1rUUdDLe2XO0XEvsZ962k7R&#10;Z2IbYNd7YW3omzrulXkxDvZLaUG9Y4DWGIjbHHGuLfXmBNK3vrBhvhF9q9cD9skF40UYO3UZL/bM&#10;CbEaS8oa6qVdc2HsaS9lD7DT8tFL7bel75604kCug7k4XLNbsI/rmiPrItcJ9Yh+llCHY6457WA/&#10;Bf/nxL0V86Sci/Ei7jVHsxQvbeTR+VGo8xpPMe9LNgeDwTJ5raVUpm8GXnRsGvy2mS96uSD5CS6E&#10;C5g6ZHD38cMjP0BaC2iNtHMVH6RJLvr8ULRc45mrv4uYG4Tx+kWeI8J1nnN/k3BOJccilNnTjkT7&#10;5omcsX8q7pfGkvHtCfNHDPhy/nIOc00fFYPoa06Mk7Vmbo6OaXC9OMd1nq9y7ll3Xgtwlb4Hg8HN&#10;w70A2At8AEHZh0HU8YBoy16Rurnf+MAJm9oHjlsEW1Ugy5I6KVtAP/0bO/XsqZL21VNX/R7ye0Lu&#10;2wpoU6m+lqQ3jhY5PgW/ziltxKuOddbneM5BW/jLddQ79iXBbg/G4Hzk/FDfsud5yhFUH/h1fhBj&#10;S6l91qSF40cS9PFBDIp1R8pcnBXizTXZGsdSveSYHKdxpKib52ukfu2XMVlGckyWofZv2bwKzNWa&#10;nBsXfXPNaS/nZSvmVrCRfqpdddXj2PJLm5I6ltNuzmsLY/RemPtMznOv5Dz9ATa9b4b0W2UJbGOr&#10;de9tOSV1kBa1nhjmct4LfXJPtJwvxKgHYnTsNSfgcY7UV4xdoe4c22to91zb6msjbV01xpLx3JQ4&#10;emLJ9rSB0N817dqzbStpV0n7xpui3qWkHcstmWNJ1/1CYa/ieCStOMR68secEYs/DOJ+lv2RwWBw&#10;NXD9TZ/gvIzg4uOn5YAXvK+99tpU56/cg5vh4PbjZuuHReLm7EbN0S+sPZs0OvTzSzZHbSLVBnVX&#10;gX6Nw7ErgE7PGG87XMd+2cm8ZD7M002CWDNmqPNJ+SrmUR/6Zp3nS3JvFs31Eehfv+bANoUYat6u&#10;gvSrb+IjVm++B3cD55c5VVoste1B+s+YvDZavlt1g8HgbtLaC9wrOPqgSeEz7Bywrw8/C+tnIuW5&#10;B08K7eqI8UKWE32kLJHxtvoaD2V1UyT7EDfHrbTsmQvjyLz0yjmxgDFkLFUyD1kPOZ5LqDGY3/S3&#10;Vei/Ffu0xmU8HFtyJC1/ylJMiDimJZ0e7NPya+73FmxfijZacSaZp9ThXBtz6952yHKLtCecp6/a&#10;nn4pK5XsW20cAT4yV8jSPrY1JvS1p02hTTkH+9UYU9DJXKcv6upnL+1r/RWwDdEOkjq1rN30kecI&#10;ufKzPnWWyLEgSdqu/iq2p0C1CVXnHOjreH2pmy93bbPsOqp+52LI+U3sX21ssb0V7Z5r277GeJ0Y&#10;RytfV4m+t8ZRdauNPcZlf21wTLspubb3BNtJHVdtT1JP3GcQnjMqnF8l9ZomzlZuJc9zDK29YTAY&#10;7IPX17Sr8T8Rueh4wYtQ9icxvEAp+6GfF/Dg9sIiYF4RyrnpOsfW+/KoF237chd7fBCkaBs5grSt&#10;T9YwsVCfL+SI1RjvMjUnfrnx2uZoHaC7Zd6PxjlyfYrjcmy05ziOJv1Kq+4IcuzmxznN+Tw6DsBH&#10;FXyztrh5JBbqMubB3YG5hTqvrgW4qjnXH+CTfcy9LOMZDAb3H/XzJ/eD+nl56V5RbXmuny1Cn1Y/&#10;scxR3bU+YD7MSdWtkjrSasu6Xoi1fn+x7IPnlNbYqmQOtlDt9Agx+bBcn/p3POpuxT72r6L99DEn&#10;qbeVaitteK79lNRHrhJjSt+57lPgkrjVmbMxZ/dcSXtbqHZagl3WlectUl+dOV2p+pn7JbJfijnI&#10;XHhEllCnR/cSsJ0xrZW3YF/mqu4/l6JtBbv4qftZtnNMnF++h3O0HV338rRRBT2krhN9EYt7L8Lz&#10;zKqPntjHPwXNkXP9pcyRY8FXxoC9nAPbEMqIbVXqGI8AP+k/64jNPM7FiFSMeyn+rMfGnP1LadlU&#10;KrUtz4lPsf1I9CvXHYe+8jxjOQdtpM0WS+soSTvVXvY3ZtqzfBQ1nnq+huNH3Gt8lpHjuk4YC3ua&#10;+13ueY6zjmEwGFyG11TF627amVXIC9ENhDrOfVE3uDswn1Xg3uIoH36p00tu8ghfGvM8fXN+BNit&#10;cQA+XeeQ7VvHeVvI8eU1Tn68+XCO1PEnxai7boxfiDHnynP1jo7ZHBoDucs1blvGeCQ5bgVqnEeB&#10;ffwkxJB7ScY1uDs4p7nGcr5zzq/qegDXZI3LNTkYDO4/ck/yM4s9wn2COr/7bN2vtJ0+KtmWuksy&#10;p1tp6VQ5B/txzM/0+tmOSJZ7qHZaUmnpzMlepL2078OtzE9LtpJrU1p2z5FzyHjmYts7By1qHHMs&#10;+ddGSktfmYN+yVK/2raXbGWtT4/9JZ3MSc1Pkv2W9ID2lk6NIyX7zPW/KlrxzclW6JPX3RGs2TV2&#10;Rcx5bU+dylKfOUno72e4wrliHbRsIUu09resS1KnJZDxQJb3Qh/VD/ngO08+723FiexByy6yF3vY&#10;3sPGHrTiQK6DVhzIFlr9kSTXqesRsryFlj/kKFq+kHNwzObiEltbydi35N74sj9742AwOB/3gCT3&#10;hHvXGg385BovJYAPeBo414gXpF+IBneDXAjONWIb8+4X1XNI+0tyFbR85rG23XVaX+Qr1KM3134d&#10;5Br1ODd3R8+lsbgnGkNeMxnvVaA/41Ly/Mh4qm99eTx6TgbXS2tteV2A60M5gpbt9Gk8Yy0OBvcn&#10;+d029wvLtHH0M8z2rSztNdmmjzXJPr306qJnXuYgBslYlBbZZwvVXubhEtmLtGd5LR+uuXNIf0uo&#10;t0W20rKBVDIP5457K0vxVFrxZd9sX0I9pNe3envLpWAjv78v2Wy1e77Wt0Xme66/9UjGmFLR5k2h&#10;FWNlbiw3AWObkzmYBz9j8nOm9m2tAY/gOpmbV3Rdw5D6S/2ANvfpJT1Aj2el6ot+jd9nLXPrVbGP&#10;/bVr2160xlfPIf325gR6dEB7KXuhvS1xz3Fp/z25SXHUWHIdt7BP9qs2oGWn5etS1uJtYZ+lfq0x&#10;1rrKnN2soz/rmT0nf0v2aPSrvxojsGe5x+U+J2kDGQwG51GvrXo9cq1NwsnLL7/8/7FhIPw/3o9+&#10;9KOnH//xHz/98A//8Onbv/3bT3/mz/yZ03ve8557f+4EPTqfg4G5GVBOWwZ6rv1BH+YdyT9RbN45&#10;8qdZmGvmif/JDHyoqLOE8whpF3LOLet/T4zBDxTO/eCR6tN4PN5VzAN5cZzUAedZV/X2whz7J4C2&#10;Qn/FOB0D7B1vgi9v2vDD3sif+37hhRem/2H+4IMPnh5++OFpXMSETm8OsQ3otvQdc5bZtz/2sY9N&#10;Pt7+9rdPOQVtGAe6lJE10E3/nmuPvQFSRx8I2GbdSy+9dPrwhz98euihh05ve9vbprxl/8HtxPkG&#10;yqwDb0D8M/ic88Nk/vsH2o6Ye9eg6xPfXB/GRAxeH9Sp3xNLjhPsw7HmAIiBsjc+nBMDx7HuB4Pr&#10;h+uSz+ynn3769IM/+IOnT33qU6cf+IEfOH3wgx+8992E67XnM3MJ9oHcI9Ie9Uv7gf2uas/IWFt7&#10;m3EwhiNia/meq+Nc30sxZP+9MQ59COfWXfp55+dUyw5tcvS6ckz2TfR9yTgvxbhqfMZUY3Ms1FuG&#10;c+Yr+0OdizpPe+ZJv1ts2idjppy20l6WXY/AWHKsS2u1Bbqpx7m5qjayLUFHvR6fLWocPdBHlvpW&#10;PX1lHjlnvOfEAWkH0jY4R+fYhrRFOc/TpmWONaZKtSOtOkjbeQT7pE3aq+96fi74SFvmmyO5di45&#10;R/weMRebutpFlyPn9oG0kfXVXiX7tPRavmDNbpL95/oxRrCt1zb9evpk/L22B5fj3LM+l8j5Ac57&#10;5sl+6GaftbVQ/UH26fEt2uK4NM7UW4oz9QAdhHP3AsuJtmwH4kHYZ8DrRdlCXqPZN/0lqS9ZXlsT&#10;g8H9Sr3W8vrKc/R85wC/+qu/evqRH/mR06c//enpecV3fMd3nN7xjndMbTzTmHaBv/k3/+bfoqNO&#10;aPi1X/u108///M+f3vve956+9mu/9vTWt751lweTbg4I/nIgUM+vCv3W5N5VGCNjZT4pKzknbMjo&#10;UMcDcsq9m3TazPMKNhFotV+C9rBP2TVuveNL/3vHcFNhzF7LmRvEdq53xDnfOzd1HrbifNX50+7R&#10;5LVAnniRxN7JkReXvEgyf1vGtxZ/jtEym/6LL744+fHFMmWEsgK9sdQ48lzbLdI3GCPCPvL8889P&#10;ueElr19EB7ebXBvOtevAfYVzrgfWKu1z6+dSjEX7+MsfYqp7mtLDkl62WcYfZXxz5Ny8DAaD64fr&#10;kv3hlVdeOf3Mz/zMdPzWb/3W05NPPjntFVyre1yv+HFfgLSZ9S3W2vemxjpXZgxHxNbyl/OQ5V6O&#10;iFO0zbElsDXeirZadvQB2Z71Ldba59CHn6OcXzq+I+gdn7Hn8Zzx4G9pLrK9137aW6JXr4XjRdJO&#10;1iNge/VnO9CGZN0S1Zb9odrI+r3XX42jh94+Vc9zjtnGOHptVlo+/O4Je+RItGXuU5K1sRAf+L04&#10;bVhu2Viym/3RUzIXe1BtpQ9jRxiba5U2xThb2BfUF+o9z/o1sg9CrK31UX1vodpqsdWm9PY7J+Zz&#10;Yxr8DuZxae4rNfdZTjtLekvUfmI9sjVejz391nTSXsJ51mEHYR/hviSf36qnDgLV5hbm+qa/xNgy&#10;htQzpsFg8Hrq9TR3ztHvS1xP/FD6//7f/3v6xSmeV3zgAx84PfLII1M7zz2nbxx0QtkvIQh1/qYN&#10;woN5Omj8NsPYHDPkb/iYh/sF85DzD8417WCutqDdRHt5dE1ZtzfYVWpM1lvO413E8ZIDy0KZeUeW&#10;5u6m0IqvjueImLXpsZUr67L+3HiW+rT8gNeybfpW75w4etBflYwFjOeoOKDuX+kfriKG+5E6z5B1&#10;OS9HgJ9c//hyX1PUy7iOwPVlTEf6GgwG2/HazL8sgHDdnrtXed1X3G+O3gd6Yl7SyTiruI8hR2IO&#10;jZO5yPngeE4c9t+KsSDGUQWMSXE9rcWZNlpoK+20/O7BUhyivz39nsNa3taofS8ZT+2XtmlzLUBd&#10;yylCuWcPyr5ruj1kDuqYbHMsdU2C7bW+ck7c+q9yKefEIq0Yqo3UyTbqWnncGkOLtI2IY9zDB2Tc&#10;W7Gv+7tQr+QYsr6S40q9lhwFtjNW6+akRa1v9cmy1PMl7J85rWvCemQLzmXaSqpN9avU/hlPtZFY&#10;v2QLHG/qzOmei7a3UuOSHDv1NdasS92Uc9G2cc3Fpl62Ja22tKlddTzmGFLmaPUDbdu+hWprjTVf&#10;aS/tcnQfQXihi+T1qg4vfP3B9WzPsvSO2X72zTFkm+15rAL0zblN0vYc6iB1nSxhn72Zs5nx9cam&#10;fmLb4P6jXjsJdawV2/nrurzDdG+QaS/47fJ04k+E8ADU30Rzg/DPLN6FRecYGBdHX/BSdpO07a6S&#10;Y2exOP8cwQ3HHJiTXtCdE8F2SrbtQfXnudLyr9x1HLMfKpmTnPd6ft0QhwLGXMW2I+Yy82T+pPrL&#10;mLbGk32RirbSrnrWIdQZq7bUP4KMNePQpzGk3t5U2zWGypGx3C+Qw8yvc2y9bdbtTfWVsUDuY6m3&#10;hbSdfet4bM+Y+Az189X6LHs+GAyOx2vOa9UXvF639TOzF/VrP/0oST2vtPrMMedf1tolfVqukm1r&#10;rPkD26v9inot/TlSp/ZPsi1lCe3qQ3HPt12qvepLSbQpqWdb9VPPK60+aVeZo0dvTce6JZ05sk8V&#10;cHxzeWj1Sebqk9pe/aUN6pfupdd8LVH9biXjlCV7+mv5bdUt0dLVhnFlbOrXePeg5W+Olk72V1o4&#10;NsepWAdzfefQhlBu7UHGpSxBe353luxf24T6GlPFtqXPWm20ROxbJXXNxaWkbeEc5vINa3FotyX2&#10;1S51kPXWtUhbgL5xZLwtvYptLeyb81kl9TyXWp/nCM+n/W6GVJ1K1s2VW8zZA9uWbKTOmu4c9slj&#10;jr3a5FxJvfzhZs7PIW3X86zP9VLbpFXf0oOsw7b2W+tStKXYL/trd8nOEr39aixzzMWGeH0qtDOP&#10;lH25i/gOR9SHjEFZYq4v2JYCS3rWE7ftYL1Sqe1z0qJHB5baRJ20l5K02pGk1Y602uZYapMencH1&#10;ktdQpa4D9ezz6quvTvs61z4C6NL2Jd8w/DDg6AeBBu+HhXI/jLEHF4+MvAwG/XC9eM1k+UjGNfpb&#10;kIfpw+23b1ytQ/xSjPiB6Jfikb9jMPdi/vdGu84zR86ZX/6XJn82naNfgvyOM+Z9MBjcFtb2q7q/&#10;Vn3bq96REMMWgRrnnLT6t0S2trV8zok2WlS7Sou19jWyf6/M0aOzRPavdpbaeiDn+YKiR3ppxbYm&#10;LVrtGTNkXNWO32GXyPGlrZvOVcXdmoM5js5fxtGKJ9ta7Uug73faVt9WrtXNPrXO+l5a/bIuRWpc&#10;0tLdSu2fNi+RJaqe5S3zo17Vzfo5qaRt7cNSn0rqzvXBdu5vrT6t+y7jsq/9AX1fUPJLKQhl7dkX&#10;sQ6qHch2ST0lafUB6xXirGPDVo2hh+yH6MM84Ke22Q9SFzFv9NuCtrGbecqyspWMOZ/HaDc5x/4S&#10;58a8la0+zLe5aZHtPfqJ456La4stSZtLtmGprUW1OyfnkLnrlRbZTiyta2Mtxh6dJH32yOBu4rpp&#10;zfF05+CiQqF+QNHmYh3cP7hoZGwQg8HrqdfI4GbhZxZ7V94UeoPj/I153AfyjNyEXGYs/GSr/xOb&#10;F7ycU+93HRjzPxgM9oL9xD3FvWgPsOO+hczZzv0s+yR1z9srxj1wXErGnuNGIMtz9OjMYd/Mo2Xb&#10;1mSNXC+iD33Ckq3atuaX9pYOsWR9xpH1a/aPYi7uXq4q7vSTOTSP2e65UvXt4/G6ML41cgx7xV37&#10;b7GHrnIUc7Zb9dZlW6tuC/Sr0oLru+7/e9DytxQH2NaKyb4pS7R0sm+r/RKqrYyfNtd/vQaUFnNz&#10;s9QnbS7ppW11evptpTUG65B8AcJ9OX9B0b8Smffooj7iC0D7I2D89PWlJue01/oqzotw3hJ9qKtv&#10;yLaUjLGX2tf+aReop5wxWp85Q3x5ap8e0jZlY6mSoKcskba1bx/L1OccbUFbkLbn6NHZizlftU69&#10;KpLlvWj5SZba6lpI5tZLsmZ7TiotG9qes78V/KbNtLsUW9Kj17I/GPTwure2uZBcTPkBwSIci+zu&#10;41wLc+4H8GAwGNwW2LO4OeDGkRvIvFlIGXvbfuQXVvJaPz+WvszugT4BX3ye8VKXl7tI+h9zPxgM&#10;9sT9z33G/Qhxv7F8jtS+2ltCnZYedWnvCIHMyRyZs5adlqDbY/tcWj7nBHriqDp5vjT22sZ5S1/W&#10;YqF9LpalOJBWLPUc2Ura2CL6a0ltr/1a59DKT6WVvy05rKQ9+7diVI5A2+lTv7Vui2gX6WWvONK3&#10;shfar/7q+Tk+08YWOddfC9ak4/GYPjxXpF4bc+Q147Fl2zokyfrUlbS/By17GXfGPCfGuxfn2FZH&#10;/ZS0pY51LewHrfzYBupmrNku1GnL59C+qAT613v6NVr+LGfdHMZiXMje1PiSzEXS0s8YjRM9c3Wu&#10;VIy3SqWlgz2OLaxXdytz/ahzLFk+SoxjqQ0R52qOnM89yRjm4lVacc/RirVlU1mznfaqDuctmynV&#10;dk8u1eFoWTvpM+0u0fKZMbak2t4S9+D+495v8CrgguWcD1L/rGH9QBncLXIdpLh59W5cg8H9hNeJ&#10;uH8qg+uD/LN3+ZI3f0K4zlPO4WA/MsdQr5ejaPnUb8akzmAwGBwB+457jTfrKa0fOpqT3LdaInXP&#10;W8K+9WHpHqI9yJjmBIjFvvafK2+xrcjSOUdzok/9zZURbfQKmP+WpG3EulYMqQ8tf3Mi6buKthXq&#10;8K3/LHsO2q++8tyjNrXREuNBz+91PaJdx+I5x+oTHePrFeOfk7QvtoE2wJcZHNNGS44C2+bCMlJz&#10;NSf2m5Neaj/t98aBVBvKpWAjfeRasqwOZXCec91Annu0nz7WxHFVabHku7ZhI/1kTJZTx35bBTJu&#10;beZ5JduqQMvPXiIt34o5abUhLdJ29TdX3mI7+wn6xoowrzm3VaTWV3110rY6PF/mryvxV5bq/xKd&#10;i8+4UrRHH+3YnyM28wd9EfUQn2+j697r/pv7cMau2K8lqbOF2g9bjoGjtqHW22au+OzjB9z9IXfH&#10;0CPG0WprifrKEsaKJNY5Lse2hZbtHEd+L8i4bd9LtJu2c816ri5k7GvSy9Y+GZfxZpwcU4y9B3Qv&#10;sc25UnVTWrazD2XI3KyJNiRt6uccsGH/tbj10YpvTgb3F6yX6RONAuRi4MOsJWOh3G1yDSjgBuP5&#10;YHC/k9fHEl477rOD43FueudosC8177n+r2I+8rvK3BdkpMY5GAwGR+AelOI+5I38nHizX/tLPU/Y&#10;37x/U0d97ef5WixbRXvn0tqfs27r/o2+fZZsq9fSOQLnBpyPlMxl5rY1X/Y5h9rXsvWIvtPn3Dn6&#10;S7m0ziP6rTHtJb1xI8RyDtmPsucese0D99dee+30yiuv3BPO80G8aKfKEVS7+jIva0Ls9pmTc7F/&#10;y29LzKN97K8krfW5hnaW1lGeo1vXfHLp9WAfMb4K9pUlUgf7GQvlVmxzPreSdizP2d2iewTVn2Xr&#10;zY11Hi1Xcn7Mf2Jdtpt7WLKdVPv0cU6dX8+Talt/vDD73Oc+N0m+PGv5oY0/z9z6E83aS+jP9xhe&#10;9in5clb/2MJmxoHdxHiMyXiqT87p67jYo1966aXTyy+/PO3V+KENvbSZshX65D1sC8dKTObPzw3j&#10;cSwZC3WMc02wY3/QH6IvxXr61T55DllnWX/YcM7Mq/NW7azheBP9YVN/Gfueoo9an77UMQfI1nEe&#10;iTEaV8ZZx7clbu1ssd0S29Svkn21hdhmey9pA5H0oe9zsD/HubizfTBYYvpUzMXig4D8QPADNdsG&#10;dxvnPjeYwWCwjfEhfH342eXnl5KfY8rgGFj/9Ro4Ou9p2+82ip9lxnRUDIPBYCC5B+Z+1Ct138qj&#10;5SXqnlhFO0fKVlo25mQrmY8W2dbyNyeX0rKT9pGl+cq2S0k7eUzZsnb2zHeuW6k6KbW9J+5LqXbS&#10;NsKDOl9C8NLgxRdfPL3wwgvTkXPa0Kn9jkYf+tsyx0r20dY5aEPR7iUxeRTbYW1fmEMbc3Flvex5&#10;PVTJfpLlZGnMrTbttqQ1znNp2Wmdt+Q6yRjymGKdZH2yNDeQbdqotur5Euoyj87lXLlFrUeXF4C8&#10;CGVfe+aZZ06f+cxnTh//+MdPH/7wh0+/9mu/dvrEJz5xeuqpp05PP/30tP+x99GHvnXseU6Z+3jj&#10;Yh/lxetzzz03+fjUpz41lfNlLDqtl3na4JhCHfrsxa+++upky30am9TlS170K8RZx7FG7ZNxAkc/&#10;P4jJ8XL87Gc/O42bOInPMftZ0hpnS9IfWIcd7Plyl3Pjq7aXUJ/+CLaIlXyyBhRzbPw9zOU7Y1Na&#10;cR8l+tFny+9Nosam7BF37a/M2WZOaz0yl8eWzOn2gi5r32t9zi/1W9YrZF/LWWd9tg8GS0wveN2g&#10;uYB8CO4HTMrgbuJmkRtGnfexoQwGX8ravjium+uFG8D8k0xKfcGLjHm6nMyneA1kfrN9L/SR/tN3&#10;FfWOiGUwGAyS1h6k9LRDPYel9pY+93o8oODhoA9S60MDy3uI9rbgQz/i8piSbcgW1uLKNkQfNYYU&#10;deyzBfu0JGm1tcpZt4Xav4os1UvVSalYV3XyfE4gP8fXBGp/j5BtWd9L7V8ldYyH9eMDc69Jzl3X&#10;6iUte3uj3ZZsbZdW+xrqtWStHenRQZJWzpdo2anlKtZXsq3qrsm5ekukXkq2ZTnr1mjppo0UWJuX&#10;Vp+jqT6rVFo6KTJXL9a1dLIupcWSXtaxT+V5bVe85+YI9PMFLy9xP/nJT54++tGPTi93P/ShD03n&#10;vPj15S57IHtfzrW2jcE6zhH3Tl4G4ocXnNjk5acvdhF03Fu1A5aNGdK++7N+FOtoRzK+PcCWkrY5&#10;6pOckVeEMfty1xfQjtvvKJK2W6KOrNW3ZA3zqxCfuc78Ihn7JczFl/VHyZKfLZzTZ4mMIyXbJNuX&#10;JJlrzzJke0rSaq+SepLtKVtgjbqfsCY5b9HygyRL7bVcdbJ9jS26g7sDn5/Tp5mbJwthqvzth98V&#10;6lr1g7uDc+w8u6mMTWIw+B3yGqnXzODmwJzwecafceKmk6NzxZ7GF7Sxtx1PfoYcfZ04v0nWGcuY&#10;98FgcJW459T9x3uuXqmkLW2nCGXu9bjn4wFaPvyjjTi2xtIrPsTzMxdp1SnJUhvU9jWpPqXVntie&#10;krTaWzI33rkjZC5l6Vy7S1LzoCSee9RH+oIsQ7bTN/2I55lr+x0tkmXIduNbklb+FG2IZb6H8n8n&#10;3/jGN54efPDB08MPP3xPHnrooamO9vy+2qLazvNz0EbLrnXn7BGVlv0WtT51sbslDvum7EX6kVpW&#10;8FuvO/E827LvFllC2/qqsdQ22yFtV195ro1eqVjnUdvpD6qNPFfqGC+VOXv6bx0z/jqGRFtIy0/q&#10;ZNu5tquPxGsdanvVFb5L8J2CF3WUiYf/r8u+9qY3ven05JNPnt7xjnec3vOe95y+4iu+Yjqn/pFH&#10;Hpl0HnjggWnv0y/gK59RK+jwC0nos3e++c1vPj3++OOnt73tbae3v/3tU533/ehxdExItWUZONqH&#10;fZq4cp+mjvbsZ45SzO05aBcB7XCuX8bOmMnjE088cXrrW9/6JfkkVuaAXGhLu3OifbFOYeyOXwHG&#10;2wt9yC9xIYxFIV6Fcz8Lt5B5z3G1xPYjRSxnHXie1+OSXBXGvyQtWjErUm3kedZDPU/SdvZdE6j5&#10;5jzrXNPsQf5Gue/NaKv2lkg/VSTtzQnQx1gzXiXrB/cf047sB7G4gHKhDO4f3DzqRjLWwWAwuC24&#10;Z7GHeaPmnmYbwhegwd3FzzBv5AaDwaDiPnEEftZk2XPwc6lH5ki7Suumn3s9f/uDhxTe/9HW8reH&#10;1PjywUOrLh+89Uj231OwS/wtny1xnC1bc4K+Yv8WNadrcm4cYNnzSsvfnEDL35xAy05LYClOyfaW&#10;nTmhXyvGOamx1LiwmfC9lAfbPIDnYbwvd3moTRs2uT6xU/uKPlP2QltpN/PTI3NoMyWZO8/6lr+W&#10;QParti+l5XNJ6rqZE+Ns2ZiTJbCX0vI5J9DyNydb7LfislzBdovsn3Be/e0p6bMek7m4E20pLX9z&#10;gv6Sj2qXz3w/9xVxDhXI9krqCed8JrrH8ZKOF6OPPfbY9BKSF5K8iH3LW95yevTRR++9NOU+HXJc&#10;kHHYRvzq0I4f9k9ebuKHsi8PtSvasL/2FNscBzZ8yYtt9mriRWjzZSdkjIrj6ME+LRyrL0bri2fG&#10;jPii3Njos1UgY3c+8a047hz70lhtTwHtEi/iC2lEP5fiuIzX8Rg75Pj3Emm1pQD5cP575EhaMc4J&#10;EE+d2ypJ7Z/HrE9qfdWxvVeAuDKnxlrP+S6Wfw3A/VO0J/Zbk6TGNyeQsSHGW+NGBncT10KLaVdz&#10;8jmi7I2/HXORuGhuO46NowLnjC3zY/9z7FwXmQPjzg+8SzgyD3vZxk7L1pGxk2u/YOTaq7KVnj45&#10;34pQzpiAa/4msZafOqZz8tgDds2XPtK37SlHoG386TPjsXzVGI9lYnFfOTom7OcXHes8toT4bhLE&#10;kzG1Yk5addpYGlvqVL08T78tSR2odpGt3x+26CbpM/dZ5RzO7TcYDG4mub/UFyn1e9Be5P6Y/pZA&#10;R72MmTKSn3WtOuuBsn++D9KuOkdRY/M86xBw3677d62H7Nsj1V9LjKv6Q1pxIOfEougPAY/OT2Iu&#10;pJ7Tt+WjVzKONdK35RqL0vKVstWnfujrg/m0kb6r7exf7UGNbaukT4/6IE6esSC0sXZ8wE2ZOvYj&#10;BXuJtlv+kD1IO1ttZx5bdmrcWa7YR+r5Vrb01VerT7Zle66jLEsd85Kk3XPo8bOmQ7sidVz1vMfv&#10;mqQ/aMUhvpAzDmWPOLbIXHzGUmnZSNFeqy3lEttVoJVH2xLqsJV7L/q+kEO0kZ+T7ne8vPM3Nimj&#10;pz33PQToA7Yh7qGKvzlsrMRhLNgG7Nm/inZqfcbgS0d/u9QXkNo3J0uCjnIuxKL/irZbPsFYxbbU&#10;qccE39hAsqxd7aTvjCHbXTu2AzaVtJn21JWss2xfyH7UsybS/p7oJ/3pi3PgPLHNMZ4j+hPPravt&#10;c6TeWn7UbcWjqKMeYNcxI+TDOVGP45x/+1uWOf2KfvXDsa5DyrU912u2ZzxiPyX7Jfpr2aigm3Y9&#10;z7pWGzK4nbguqgBrirn1HCxPO4w3FVSi6D+SzzqPly6StIHNtItYtxfpD1j02HdsCud+mNvWC/aX&#10;LiiPSavuqiGGzId1xpY5cOPtRTuKea5tkPU9ZH9kzbZtLT+pvySpCy2fa6hHP3JJThVzy3z4IdBj&#10;U7StQI0Pybg5+sXUOs790khdfsFV5zrJsVRxHCktvSqM7Zx8mxPmz3PwnLyBsfSivn08YtMYs01x&#10;3eDf2PLGw2Mv6OsT4TzFWFrQljklNvoQj3k6CvyAceOPuajXVY7FPnuif6i+5qSS9dpLgTmdFq1+&#10;KYJOPU9Jss6yfdnXvBGmjptn5gHU7ZVe8MM14I03MeRYgPMl+7UNfcW6NZb0sj5tDwaDq8NrFOHh&#10;IJ8P7BcIeweyJ/qCvOYzjjWRVhvi552fdey37Lvgd5Onnnpq+t9t7JE8XKUe0s5RYly13DpPkVbb&#10;pYLfJd9VjooD8vPA9cExdaouZNsekr5TQJ3ENkg7LVnLd48NBJ9eoz6cxy5krMC5/SDrxfY9BLCd&#10;InlOvPndtGUDapv69G31PwfjSp+Q9emjR6BVjzh240/SJ5K0bC0J/f0eWO1lnfqSNrKtVY8k6QNa&#10;+gpjr/OXstZfkVabPtZ8LbWlgHkD66pej+BzbR2nnvX699rncwyxPvWvSsQYkDyH2oc4q1QdZa5N&#10;an212+ovGSPYnt8n/H6EHnW0kfu0Y7+s0zb7Nd87vC+kzJzl9Wlf7DN/+sj1kTad95x7670PzDbQ&#10;hwLZLqljLOajtlOnZD3iGOyvDdvTFmQcxpV16pE3c5nj1FYVabVVgfRLHTE7D8YP6rX0W2NGJ+eM&#10;OuvThv3NHUfLtIF9WzYQ6rTjfpBtiHh+qeDPPAFzgz/OaacMuaa3Cv3IBfcumZOWbop4bi4U28Q6&#10;yPaW4B/JNTIXk1h2/XLuuFIv0UaVpBU3tPoh5hHQdxy0OQbq3VMg60FbiOfYwG6do1afrIcsp85c&#10;TpFso78yuJkszVG2pQh/Lpz1xecAZPtUwwXlhyuwCPkV9FwwdlLnNpPjAsfERYFshf7kzxyaL9AH&#10;Ry+6mwKxKHluHhTbt0I/8mAuRD+XsKftlh1o1V0KsZlXLko/BI3ZdZTXYy9bcmIM+radvvqutqrd&#10;68D4MsZ6viSJ407Ziv2cT/NZ83s0rXHiN8dc29fo1VvCsWcukPxyfiT6S0m25OOqIEbzZc7Adb4m&#10;9mc9kmeF82oH1K17UcaRMXhT5pdxjog36uQTff3rF2izv3l3DlpijFtp2ZIsE6dja2H7ks5gMLid&#10;eF1zZJ8D94fW3rE32t5jf3GfSrHefRw4cn/Hse7FR+JnTI0xBebqk5ZOr1S2tLfI9l6p/Y4ifbRE&#10;WnVHkb7O9Zd9WbuUXePV5tr5EuiuSdXrIfeV7JsCVS+p+soRtOI9F/tqJ+UqcBx7sEf8e9hYotpP&#10;Sdbaz6Flc6tIq068d3Gdzq3VtHGJSKtuK2mjSrLUNkftk9JL7ZPniHuukjoV5ybvQXO+PErabdm0&#10;bxWhnD6yrcWcXiuOXrF/fj7V9kpPrGB/vsNlPlvM+bM+21Mv7VVdZYkl/blxZn3tW/MoWZ6j9oFW&#10;3RLq2yf7ZlsK1PFI6vWKUDYfyh7oo/qbQ701kbm2nPfWHPfQq6/tqp/nlImjzh3nea1ZL7Wc52Bd&#10;zhvSi/17ZHB38Ppw3YHrJuvk3gteb/JdFHTyS5OLZO0DZCsGmrI3adextUTq+RroYj9zU316TLH9&#10;JlBjawlsiRldc4Isof1ezG+v7aVxaGtNUheqPevXIF76+dNJPGijzHWGDdr9ssZ5+lnCGMwJsoYv&#10;X/ShH2Lxujcex6efJYG0tyctf1VA/3Pte6EfJffL2nYk2Hcf11eOteagR+b6bUH9zINr07V3V8l8&#10;5fjXpNUPWtc2bbnmsq+oX+s5tw0buR/Qpu9q2xg8T52MjTaxHbI+7axJ2lgjY2pRbTumjL+yxT9U&#10;H8hgMLgZ1Ou5XqPsieAedRtxTAh7u/u73xUcV+rtDTbdjxWoddW/eoPBEq6To9bv4GpxPsf1P5iD&#10;tZHrw+t+rJlj8DuQec/8575LHd+bsq5SbSiXMGcn62vbVVNzspSjrWwd55xexmQ5Y2zVSa/v5Jw+&#10;1ffW/ldF5spxGuueMacf5DaTeZkbS+ZxTzKH2GcfUzjP+8DeGOwLaT/tpA+wbTDoIddSZXqamYsO&#10;pSqT4hcXdz4QOJf01RL8HCEtXwjM6db6OQEvUi9U86YPbW6xe92S8TL3HCF1WpL9LFeB1hpbE/tn&#10;uQq0bLd0L5WMbUlSlzLwsI2XKv7Zhow3416TjMVyFdB++qEtbVHPGvZhIOWtVJtrcik5prwOW+K4&#10;wdy0YtoiacsHp14v2t/LV0scu34zDzUn6m7B2FvSi/rEy5+EzD8nVMdz1wS25J15qntD61rknPbW&#10;/gGeW8fRHyrRnnOC5Hxmfc4R6Bc7/JlP/6XD888/Px396x/Mb841/WhDh37uMUvCuBy3MaxJjkOo&#10;m5Psl5JkHtPXklR7VQaDwfXg9dy6Drl2YUnntsE42EfdS/2rC44Vjh6n+UxJPB9742Bwf1L3h5TB&#10;QHI9jHVyPN7PgN8jzDX1yJiDu0N+B3N+5+ru9znPvFRabfU6qXlElmzeFRy3YzUf0mqvcgnYTVvp&#10;j/N8/mQ7+2DVn0M9+yNQ+2hnzd5gsJXp7r4uKhejC/II6qJGuHiOkpY/4+ABNn9e0j8xCS0bLUEf&#10;G3Uz4Jig0+p/3UL8+QC/VceDIB7SV71ecezmvMW5+TnHdtV1nTtvzmGFftXWFiF/2T/jwF++1OBI&#10;nf3s0yPGmfYT7BqHc61QbwwK5z1gV9vaq7G1ZC7OXvDJnGX+5iTnFr/G2oprq3CN8ELrjW9841S+&#10;5JrZKuBDW8icUDYvnveQecKH+UJ6SD3XFseHHnro9PDDD0+5quO434U5e+aZZ06f+cxnpv+TSJkX&#10;p7wQ5aUqc4Ie88znleuMsv35nwz0wcbHP/7x04c//OHTr//6r58+8pGPTC9XfSmMrnOjPY6cA/as&#10;s545dG3xshhfr7766vSSl1gRfFDPekMXwR96L7zwwunpp58+Pfvss6eXX355VbDLEX/maE3m1if1&#10;LbFPlTnQJxfpc0m22B4MBldHvR7zmoX8DLztuBczFj872NeviprbujcOBoP7G/dbj3OM/WLAGuG+&#10;wM+1FuOzZR/87BZzjoz83k2cV6+hlMTzuWvwfqLmx/PMUeap6t+P1PxIzU3N3V607HLu82SfmRpL&#10;PkPN+FpUuxX6u7fm/joY7MG0ovySlHhxuYBpV/YifSi52PeW9CmUfYDtQ2zrWzZagi55yS+brVyp&#10;u8X2keKD/XxYnXkwTs55IERd6s6JOo5VqWSe9LUml9qu+uowdy2xXdLWFjGfaSPziQ8+OHwJh0Da&#10;mJNzc+JLobSjHnHwUiZfim4R7KftJdkK9j3WefJ8SdSFzJfSinFJnEfyycvdBx544N5LXq6dVp+9&#10;hbjxyUtTx1Hzw5F1lTlYk1aOzsE1Sj4eeeSR6SXvVb4Avw1iLsR8Vz3Fdadkm7iXpNRrG9zj3ee1&#10;o/8ah7GBa8V6yDaxzzmSvnuEPnO07GYd0sKxpJ816bE7GAyulvxsE/ZCrln309uM48pxukczNr4n&#10;+P0v9+ijwL95rfuiGONVxDMYDG4eXPt5vzL2gkEL1obrI2WwP3wu+72BI9R8tz7PBzeLnB/nbu26&#10;yXm1L2Sfpf53kVY+KrT5PTchV+5bazbuNzI3lWxrCZjPrTmtdjjii+djCs/NhDYE9GV//ed53u+k&#10;Llhf99bBYA+mFeWCzQWJsOhcgLSpcwnaS9Ffq21PAeJPsY0H3L6MsW5rTFW/+sr8pd51Sea9xpRw&#10;3srPmojl2n6paNPjmtTYpc5TFcm+mbteAW1y7kuV3NyF9q32EftukezjuHLs1HveI9pakxxfLy1/&#10;ClS7KdbXfpdel/ZjPnlwivhyt+oeJawhXiwjlF1Tthuj5ZqDOQH7zUkl+0LqcSRGf3vXtrssjDPn&#10;ZE6AdfO2t73t9O53v/v0zne+8/T2t7/99MQTT5ze9KY3TXljTQnrNr+A4ov+vDx/61vfOvV93/ve&#10;d3r/+99/+uAHP3j6wAc+cHrsscfurUv68aKXvsyXsSLECs5ljoX++GEO+aECBJ+PP/746cknnzy9&#10;5S1vOT344IP3XuAj6PBb27QxPsb06KOPrgrxcvRlhHG0xNgpV6oukrq1Tam0dNZkKe7BYHA95OdU&#10;7nNcr+xZlG2/jRB73tcp7N/sp34OsP+jdxTVf4rtHi2D7YPB4O7j9Y+4b6UMBlLXRhUYnx+Xk7lM&#10;qay1D24OeY3A0nzVeU3RTop97lfMAznweUSSuULud1wrNS+usdrO94K57wapv5VqT9FfFdog42z5&#10;9l5SQadldzA4gmn3yQVdFywiLupLaflQjiLHWOVS/3kRu6krgh8epPgwHbktnJuf1LectlrSS+pa&#10;TjspSasdWWKL7hquAch1k2uHMg/fcv30kLHVmOck4dwYMg5jqfqVls290UdKjVkxdh9mUpe6XIN8&#10;uDonl37QGou+OL8q8MdLNl8CmoPMSY69JzbzOyfnQD9f/N0v1LwtCfDilT9/nC9vET8zUt81Tj7t&#10;n3PuvNNGmRevCNcEYNff5m3ZT6lt+MWOL3s5+iIWW9hlHAhlri/7EQug1yOXgo2MHVm6Dqpu1vWS&#10;/VsyGAyuj7wO2R9yf0LuAu6djIv9Dvx8cJ92b7T9CPRjPJC+B4PB/Yt7AHswkvsEjD1ikORnSV0r&#10;g+PgOlSgdb2Oa/X2kfPaK4MvpZUnpJL7V+rcL3tZjp/7jrwXsT5zUuUIluzqN5/FOW85f4l9qp66&#10;7p25hyKDwV687gVv4iJM1NtzEbYW/hFo34cYOZYcD2Uutq34sJujG5Zy5LiOouZljzEcPb/n4rrw&#10;WMtHYG71wwM3X5ZwRKi7ZFy9ZCz4NBbFNQ3mpCX0v4p49aE/fBt3K37HgNCW8YJrPdd7D3WstX/m&#10;VTkKxsPaQTIflN2bFOrssyQZd8bvcSt+kan2Br9F5mVuLbpO/YxCl3k2l9T7JdQXxZ/73Oem/3/L&#10;EV3XCWsBtFd9Zjygnr6BdZJrTd3sW2VubS3JVswTpI20ad0S6uXYtmD/lMFgcP3ktei+SZ3fE+7S&#10;tepYcv+u+7k69XNgD7BJfvWnuE/r8y7lfDAYbCP3ArA89oiBuBYQP7tyfQz2x8/qxM9w7zedCxjz&#10;cfNxjvaYp/tlvusYc9xr41d3Te9+I+875nJTc1fPL4UYkLTHMx/FGN3zxH4tsOX+yJFzdfWl2D4Y&#10;7Mn0pD8XaV1wuejmFvKeVJ+XkvbygvWizbGD+r0xoEd/7Pmgu75IqlJ9XgdL48scVL2lfpUlXXNw&#10;bi7OsV03UdudF+cu569lBxvYOmdT1hdoA9v5Eo6yvrHf62NJL8eRAvazzljMQysXa9LD1ty1SJ/E&#10;WOdwTpwH5Zy4sw91zmddF+pRt8eYW2AXHzkWx2Y+mFPHrk6P7IFjd/zYrXV3jXPGRl54+epvY/vn&#10;rJk750Kb2ne95THXIMe8CXdNYBNflKkT9O0L1abn6hAX/VlbrjXtp1CX16CSfeZkyzo0xoyvJdnW&#10;InVTetD3YDC4edTrOR9Qst+wL9F2F67jHCfjcawK56mzN+bRv0hR/yqFoq5YNxgM7j65F/j9sgq4&#10;Vx21Xw1uB3VdQD0fXIaf3X5XMLfm2e8PfqcYub89OIc9rO252rof599rpEXmrJUj29W536jjzvxk&#10;XjJ3VS5FP+mPo8+0rK9+U986yDp+weK1116bjt7v0I7t1jO3tDkYXMrrXvAiLjTwKKl3BPo+Qog5&#10;Hyp7gSF1TK3+SwLZn3LaT78I7S071yEtzEeOCVr9l6RF2k6Blo05adGyi0Dtb1udp1YZmbOzRbCR&#10;Dw8rxqS0bCxJi2pzSdb0Mx9rAq0Y56SXuT4ZY8ZcJWNszTekjzkRbLbaEdsRaOnsLRX9V3Hca4Lu&#10;OdR49CuWM/a7LL3UPq08mUvmB+rNN/XsM7y85X/f8pKYP8tMmX7aYM3ny1f6pZ+WiD70g+S+hq43&#10;/z7QB/qpV23vJefQ6keMVaT6XJLBYHCzyOvZa5QjdexRCOW7cB07Vsfhnuy+fFXjw5f/DsDPq/Rt&#10;nMjgeriKdXA/MNbweeSeoAwGLVwbS2tlXIf7kDlOyfu78YL3asj8n8Mlfb2ezu1/Lrfxe6ExI+Y8&#10;ZbC+P9ueOevJX69OzlFL8l5QtK19dRPPebHLX8/L+x71W3IEGevg7rG0bqYnxD7gZRH4Ic2i9hzx&#10;XDmKvRe69hTGwQNmpV686mTdEurlMQVb+iTHPty+btZiMP5Kb+z2T33KNf8K9b2cY9v2vaQVwxo1&#10;xpbNSq8P9VKXcvpLoV5qn5Zox1hbom30e+jV6yXjrWSbQsy+pPLa7IG+Fe0pczqt+kvRt7brOdS2&#10;tblE1Ek7vWijxtCqO8f+beDcsdmnftZqb07Muddhru18iaut1OVctCeeax/xPP1Yr9hXH9n3HNnC&#10;1j6pa5xz0sPWeAeDwfXB9eoexp57Vx5Wul/xAFYYF3+un4cPjJO9GSifQytf7n/U4xuh/fnnn5+E&#10;hx3o2Nc4KY+981jIec5V5l6BrE/9LN8UMsZce9TlOI4CP1xPPMgDfOb6Bs6tM9abzlXHSd4U8wVZ&#10;Htxtbsu1cT/h9WgZ2OteeeWVSfgtNfa5vHYH++HniC/SU7ZeL8yNc+i+mnN2rs29MQbjQ/J5g88U&#10;JMdwE8j5MTa/C4NzSj1HyPHcZRiz43aemc+cP3XEc4Q8KalzDvYnlrTJkedm/PICZUjfUOfN65Nz&#10;dNkXX3755em7IWQ/xo2O/s+lZUP/+ME393u5d+DbvA9uH843c1nLzu20P9LAZmkDSsA54mKQIxeF&#10;Po+QhHMuAC+CxDb79Yp9LUO231RZI3Vq33PF3PsBfU6+56Rle0/7yjl2hTLx+UUFOy1q/y2S/Y21&#10;5nsL2jpKejmnTyVtIJmTrZL2tNPKrzpHCP5cR563YpDs2yNbmetPOeNKnbsuvcz1a9UB5853zrt6&#10;ftj7uV1tZBvYXqXaRrJfYnvucQjn1KvTslllrb1HlmjpI8ZGzHXf3CqDweDmwjXKNe6NPPc83gzf&#10;1uuYvZmYGQ9lHypxDtzwI7QxdscMW8ZK/xSo+Uq7L7300unFF1+c/Pl5YAxAPTK4jDonkvWIc4UA&#10;c5XzZb12su9NIOMzJurqedbZZ0+wy4M0fnAB8OG1ln71zflNwNgyvoxRuQrS/5IM7g45p2vrLddA&#10;9oO1voPzIJ815+xrfk/iBQYvePkuwbk6g33IdY34+Yz4XYn6HrSRc1lFHW1mXVJ1oKU3R6tvoi0E&#10;HdYb3xFbzxNachTVtufVL3EzN8yTY6Odc78jOH/iWBH77E2NswW+lR79c9Bu9WOdOlDb5yRp1VWy&#10;vcYBHFlnvOSttvxux3yC7V6XQB37Ir/BSz3n9nPuHStkuZeM23PgHOE8X/Cqn5K06gY3F+bKNeW8&#10;ua7YH3+rpUCjSrlQNDAYDAaDwWAwGAwGt528MVfuEnNj2mOs1UbeK9qWD+koW28/7zvz3nNwtdzm&#10;+/zrjtsHLXcB10Fen9KqGwyuA9eha3Ksy2PJPPsZPrgaruuzWZ9jrgf3O1uvP/S9p0nZC/fipb1B&#10;nTnsW2Vwc8k5rXOV56+7I8kOLsLpLfAXP8jHpA8Gg8FgMBgMBoO7Avc+9f5m6ab4LsG49xpry07W&#10;eT9Z8f5SGQxuG6zzu7Jn1GvwroxrcHfweksZXA1zuR+f3YPB4C5T97ilexb3Rtp9uau+e6bHo8D+&#10;lh8+nBvL4GbifLnOPOf4JbOei5EyN+SQC3MwGAwGg8FgMBgMbjve43jDzbHeNN0VHFOOy3HvjTnM&#10;P1/LeeY7YzkqjsHgSFi3PkhzPVOnWH/TIUauTZ8BGTvchvgHdx/WpL9BmutzsC/kNvcDyu4BzkHu&#10;eak3OJ/Ms+SaH2t/MLg+WtdnC69VsY/X7p7Xb9rDD/swuEfbpp7ng9tHzqVH1xll53+qqYvVD2lw&#10;ceTfFh8MBoPBYDAYDAaD207e33A/xI2SN0u3DW/8vLdzLLU+sa0H+7dsJ9R545n/hyr7eq4NZTC4&#10;LbiOW+vWOta43OT17bVpvHPjGgyuA9ZilcGxsBf4XDj3hRTmwX1jzMs+mEfEHHtMuUqc48HdwPkc&#10;c3o59br0f/jyi5Jep7bJpXnPudN21rFf+JeTbG+JZHlw88j54sg8M7+sNXCe+az+nR8t+G1s8Gbc&#10;f2aeH+yDwWAwGAwGg8FgcNvhnod7nLx58n7o0nsfbSm1rp7vJZWsY0yOt+pnXUtkrr7a9abzy77s&#10;yybxnOPcgwdo1Q9Zl2SuvkXqrfWx/TpE6rnUutSzvKeAD9Eg9wvbK9XGnCRz9ZW19iXcFwA7XqOO&#10;LWO4TSJZ3pvqc0i/LFF1sl9LKi2dIX1S8wfuB7y8QPL/6kPqD/ktkSzP0eqzJNJqU6TWZVuLpfa0&#10;k1g/J+rUY7YfSctH+t9DJM/n6pPU7ZG9SbvpZ8hyrlt6b3jDG04PPPDA6+55WnpS21tS9ebwO5x7&#10;9VqfbJ/TGdwsnCfmt/4QAdz7DV6hgfN8wUvn8Ru8g8FgMBgMBoPB4K7gPQ9H7nu8QeJ8j/se7KTU&#10;unq+l1Ssm9Or9XMyR0uPXHIPyYPgBx98cHrg4X2lDx7E3Fc7Q7ZJMlffIvXW+th+HSL1XGpd6lne&#10;U8C1C1mfZJ06a5LM1VfW2udI+9q4K9ekZHlvqs8h/bJE1clrDeq52Mf+Q7YL5Oc0R855oMxnOi8x&#10;EMrUQ8vO/S6S5S24xqtA9dUSqXXZ1mKpPe0k1s+JOvWY7UfS8pH+9xDJ87n6JHV7ZG/SbvoZ8qVz&#10;l3VQ6/MFr/c8sOW6nRP75w8g13Zwr879Yo4encHNwfnPefNI/b0XvC4IGmlw0bgwsm4wGAwGg8Fg&#10;MBgMbht538PRF7yegzdLnt9GGIMijCelpbMX2OThBg87HnrooUl4GJw+iYH7y6wbDG4TuW5Zz9Ba&#10;z1m+ibgnQCv+weC6yXVZZbAf+d2gvuT15e4b3/jG173gpS33kMF25vLnXCT1/GhaMQxuL87nmNM+&#10;1va1zCcvdtkfc29UKq26HnKv0Eae8w4vf7tzifGe73bhfIHzyxFhDn/rxwkKLhgXBwtzTPpgMBgM&#10;BoPBYDC47eQ9jeV6I3yX7ntybIwrx1zHvUb2T6zPNu8leRCcP8kOtHmTOhjcNljnrOGelxvWb73W&#10;rgpjb42hng8G1wnXkDI4FnPsA2U/r/ks5+UF4kuEsU9cDjnsfeaOzrgOBoObh/uj9ztz13PPd8cl&#10;5vq5LyC5byfWu9+c439wtTiPzNVv/uZvTmXn2Pnj2HzBCxqgE4zJHwwGg8FgMBgMBncJ722855G7&#10;dt9zxHhqzoT6bPOc+8kqc/kfDG4Dda3Xa8zzva+9vbipcQ0GlbzO6nWX5cFlmEv2Bj6j+SsnPFDO&#10;f2fhLwFR9rN8cDn5ncj8e0xRZ3DzGXvT/QX7onsjcK0qCe1b14Z95vq1/KR/xP3D8thTbj45bxzz&#10;3+c6l8r0glflKtazgPgQ18BgMBgMBoPBYDAY3Ca8xxHLecNMnTdOt5X6ACDHbFuOdyvV/hx5I+p9&#10;pWVEtJXH6oO+ylbO6SMZA1xia41zx3cO6avm2vM69qMhnlwrkLGkCGXHUtuz3Iu29H8Oe9g4GuMz&#10;P9cZ7znz1EvLtmOt0os2W7avgxpPSm3fg7SXNntzWPPe008/7A2+aPQlY9rIz5UeMn7QVku2sNS3&#10;+kwyp/arda36JWr/FtpF3INzH4a5OucDeuI5l/SR47kK31eJY0rJ3CuX0rKR9lsy+NLrbi0veY3U&#10;vte1Zlsx57Vd47wOjAEhroyPI7JXjNqdg3bnsL68zRiMV2ivok5Ki1bfZK6fuGegV+24JtXhB3g4&#10;ps7gZpBz5jF/4Kr+oNX0gtcJpMHJRT73uc+dXnvttamNfxRN58FgMBgMBoPBYDC4bXij5I2x90D8&#10;zyT+jDD3Otw0Iegcee9jLEcIOEbv61pt3uBbr86cAH2RuXrb0qc3o+oB9ZS9ObWPaMu2lBbZNtdv&#10;i4i2oNUO2e6x6nqE2gZZd66I8YhjUNQn33Wtayd/Q0sB+/ZID+ppn5h8HgEZW43FIzbUzz8ZyjHP&#10;LxGp54KPOT9LbXMiazbBul7sW223bNbzvQX0q6+9fEKuYetZ87/xG79xT3IfVLcKWMamYpu2q0ir&#10;bUl6SF3jyuOcpJ810bb9JO3ZViVptZN3jlBjVoeyuUbYGz7/+c9PR/4UJkIZPXAfsH+KpB8l9bCR&#10;kv3Vl2wT6xifY1TSp2Q70FbrGDtkTGlLgVbZc/rRP9GHbcZNGb/+OWbK+kbQIfeebxGxPNcu1OEb&#10;YSz+8pF1QHy0VVvXKea9B3T9VxZpA/Icvd5xiufGU3Wynjllbt0fOTfHUPv1xjInieettq3Y3xhB&#10;u/W8V+jH/MyttWoTyCF7Fuf0A/esOtc9AvR1DOJ56rSotsR91bj0oUD2PUd6UI8Y3Hdci65D7e0Z&#10;m9Ky5fVA2c8dIB7qRF33T9s4pl4lxwHqY6N17amPaJcyuco1lRiPNr3OKTP3iDpVBsfQyjVS25wv&#10;jqzDV199dXpXCzy/AOdy2mE0AtUQAvXmaDAYDAaDwWAwGAxuE9zPJN4U+2BNsnxbqPdojE3JeziO&#10;3uP10nP/l7nVX9ZlLHkO6ovnxGkZsU/OD/VzZN9e0PVm2TzpU7+2qec4emnFMxdrS7eypmPeJH3Z&#10;lnVXDXnlGuSBHg8sKPv8wVwjxMZRMuYU9YW6XtLOHEs6PW1LrLXvQa6H6s8YryIOyLndi7TlOIF6&#10;fbUEzE32k1ab/aDaSlp1S/Tqm7+WQCueLbGg27LdstHyldiOcM1zjSucZ34V64GyIi19ZCkW23Ic&#10;2TdjUmDOXoIutuqYZCmPnNcXapB62sr4OaZQlyKtOsfniwv2X/ZhqH3Ttpi3HOMc2W8L+jSXmYNa&#10;j5zr5zoxdsj4HaMCjtHzc2j1t05pzXdivFuZswdLbeeQMZ5ju/ZxnubGjn72IYdc09TRx/ZqZ86e&#10;VLuXUO1oG8m4lMqWOLS7lfTrvgZZb3zn2AdjW4qxtusTso17Ae8HKtlfrEt7ifXuz4g2lvqI9hFf&#10;CvLLmxmn4mdO9kEGV8NcvnMuUpg/jqwJvmc471PdVPptqMhjLiTrBoPBYDAYDAaDweC2UW+KLXuT&#10;y7n3P8iRGMsR4n0b5bz5y/s6hHrqbOe4t5hLzysZTxXmRNKWD85BXal+Fet7BdK29dqCVrvMnVdJ&#10;Wu1HijiOJZGWnTnZgn7ox/wiwBrwgVTG0XoYNSdQY9sqLVp+pGXjHEla7Snn0tM//ewp5M391xx6&#10;VOfc63gO29OusoXWvEPGcI6AtpdE8hrJa2VOWj6XJEk7Mqeb2N7KOZKkbUif7Av+AAjj5MF0fsZJ&#10;9ZXtaS/3EbCfexBi/9TnXLG/NoB+vjA1PgRS3z604YdzxsW5vvHJOEGbtNeH8uJ5CnpgHNalDuTY&#10;1VO36tOOvvk5V2TuvCWQsSDQ0r1OMa6tpA2ZO79rclW0fPdIXXN5DVDndWIdZJvnkHao65EWaaeH&#10;lp0l+0nV83xvMV/mkzpzXXNu+xZJan1tF3NMe43BWMF6ji2MWXtQ6+jrZ0DaSb2WJJzzcpcXuy+/&#10;/PK9F7xpG+bGO7g5MEcprgvm+HX1VRlcmPzklhM/Kf/2Ub3BYDAYDAaDwWAwuA14H+O9jDe/CDe9&#10;3gPd1nsd4vYmP2/6xPs62qC274n+W/eRLZ/GBDW+2scHKehlP6n99N3SraCDPvfB/nk46vDnGuGc&#10;XNLOn/amTF365LzWIWBZnap7VegvZS/q2OYEyCm/XcADKP/0mNekAsTHyw3nBCg7v6BdztNH79jQ&#10;m5Parl9Fsq7WbyXtOK5z7KzRsmvdEf6WyDlT6hz34hrIPmk3ZSutvnN1R0JukuqvlYM1Ut9rzD2v&#10;PiOsVH/mA9EWAui4n6d43fMSkz8dyX5APfr6ZK945ZVX7un5whNJX/oW4wLqjUGflLGVMVhW6FNF&#10;G8ZAnT6U1M9cKOS15lnbHPOFsVCmr8csp0/K2Z864vU7kP+eDyHnkPa0WesU/fQy17/WL+k6H+bH&#10;9rtCjrnKXeQmj9F4XHu53hTq2C9sA68X6lin1oF2jiJjW4J29oWMq0Xa6bF7CebLWPRnPj1XLiHt&#10;VNtgLDUecmbe1De+uRgzt9r188u9TOiDDm1+Bq6Bfgp7ub+9ix1s+lca/D4Nxje4uTin4Gc5WMcc&#10;TrPpZHLMiXXSra/tg8FgMBgMBoPBYHAb8AZduNn1fw/5QokbJXQo31a8CXS8joWXkT40vsp7u/TT&#10;65P4s49j8kEHx0q1mw9YtoAfMHf6VMyrMamf9Ppt9d8a77ngp/UQak6gNdY55nLTgmcOvtTwwYUP&#10;yXwApT2EeKj3AVuN1XFJbxxLehlPS1p+k94YrhpztpQvzveOX3v6zThSpJ73kn6WZCv0aa2Bypa8&#10;9caKCGUf1Lae3aWcS/bPsnuhe2WOtdUHqTlTuI7dA/ycsh6p+Nkt+Ma+/fQHlqvYVn0iQrtxmGd8&#10;KdoB68yHubFejE9fnlsHtS+CTe1qL4/aaIn27EudvnP/NQ/Zl/Mq1O+JvhLHRr05EsZhPjIvyHWT&#10;cZ+LfTmmnUts3gTMzU2AWLbGg36us5wf2zha5zUG+vM8of6qyJil1hnrdUEsXvM1LutSeuLNdvpI&#10;2kmfniP0ZW7dawQd9k/FvbEliePI/bTGp+/atxfi5Z6FH97hs5JzbOnL8aTfwc3GdeN6A+cUpp3F&#10;hQNONkceAtDJRZV6g8FgMBgMBoPBYHBb4B7Hh4BQX/BSj07VOwL97CnG6/0c54g38NzbPfDAA9MD&#10;XO/vIG3sLfhIqaQuMfmwY+4hiXEjLbKt6qevOQFyxnpgfeQ6qLZoc91AtQNZp55kveWK9UeJ41ki&#10;21s2UhiL4+yxTR90WJP57EFhHVgHdT6U9KNf62qMWwW0p79cp0rGYV/zgaTNSyVp1S0xZ0ey3nFn&#10;nz0lfYB1qZM5PDePSa6Z9L0F+rTmHkm/58QsW+Oq+tqbq+8RcFwIdYwHbAfayEGL7K9eaw4Q9Wkj&#10;rz7E1LY64INr9mn36ozJWGv+K9iscyn2SRtp01hTktRXgH4KUJ/x+9nCuLBpDqznSF+O+TnF0Ti1&#10;BfqpeaLeHCvmIW2gR53txKJNUPcSkVa9udWnbZlXc5B9r1vOxXFyRBy79dLyeRskY5dsr21H0PK3&#10;JLnWapuol3XMHdeMc+dahtq3Ry6ltY7AujrGuTHP1e8l4LrP+r38QuaCo/48Kux71NGPfSb3GqFd&#10;PaBfixoDffKHamo79mjzvi3bWyLYsq97tv2J3XFkn8HNhbkD55l1g9T5m7RQdvG6EDn6q9u2exwM&#10;BoPBYDAYDAaD24Q3tt4gUeZhab6kA9uOxBiOEGEMPtAFXu4+9NBD916kcV/X6r+n4GNN1ONekwcR&#10;YOy+gHc+fNBB/JVqN6XGtSRiXx+Q+CCGozfb0rIzJ9gUxkWdx6uUpLZlPOfG1oNzwxz7Z5r9U83U&#10;ace5SKxrie2QMW2RRLvMu2JdtuURsEP+zKGkn73kHDJ+qHZq21GCD47mCuH6R2p5ayyJ45mTXlp9&#10;UwDfjsU4Mq5LRdjf/Rzz5V/6rX1qXY9gy/3YP+Pr5ybjdW9sXRdzgl1s8pKW6/2ll146vfDCC9PR&#10;/xfoeFpx0xcd/kwzYlx+ZtDXNeNR0YZxmDv9IfThXB8vvvji6bnnnpviU4++4J7QGj861SfYhh3s&#10;+SeSid19kBiwyXNZPoPQzbGZO4Qy9camz4wlfQPt2mGM+GScCLGkLWiNERzbEQL61XeeJ44Zqp3r&#10;kHPI3LZEWv7uohxFy9cekjBffmflaB2ifpZ75RL0X/Hagh6fLZ09pcbCPsRe5b6ce5P7E6SNOdG2&#10;uXAv8VwB5u2Nb3zjtAdTlzFwJAYEu1LtzAloyz2Yz0CEPZh9nXZ0iaP2b4lQ5nOZ+z2ENUiM+MIu&#10;vvBJ7uo+Orh5OL+uM+aWNeFnnu3TTHqCgEp2yvbUGwwGg8FgMBgMBoPbBvcz3O8gPiCgLh9y3FaM&#10;3xtBjoyLF7zc6Ht/J5TXxtzSX5Kk1daq48GDD9KfffbZ02c+85lJPvvZz56efvrp0/PPPz89XOfh&#10;BA+5odqQPLdcdeYgV/lAzgciiA+9IV9qiD5cW5D+U0Q9aK2/et4idbS/JhVjnhNo9Zuj+psTbDOv&#10;vDxhjpl/XjT4woJ29MiNuTYe67TTEqD9HLIf5SpJqz0ldZaYa1+qX7O5hP21UXNW2/ci/S0Je3O+&#10;ZOol4/fYkj2ottK+9dk+hzqtPFQRcsN1gvjwGWn1QXowbvZZHjZzbbIPP/XUU6dPf/rT9/Zl6rlW&#10;3ZO1n2OuIugSpy808cP1j03KPoBmXIzRPorXPe3YSMFurhv7ZDnrfImLPyTzSBv7E7HxuUTZuPSD&#10;nTlyj0r0nfOHbXL7qU99ajo+88wzU1yMCZ/uk9Sbe2N27ObL8emLGOpnFnr0Yf7Yd7HJZy1CnWM0&#10;j0iS86osYXvqWc54U08xhwqfz4yFFy/53PqmcGksOdYluS0Yq2vvumPv9V/1OEccB7huqVPENZrr&#10;M21qL+uuEq87/BO3545pjt6YU8/ykqQeZDzuQbkfIWuxtkifLXEO2VsefPDB6SWvc4g/YkD8nDAm&#10;2qotqfX047OOz1L2+09+8pOnj3/846ePfexj05FzP2fZ+/FRbVQRY8QH+zifY3yGYY/PFz7HKfNZ&#10;QgzoDG4+rnXWJZIw/7+z8wQsTKCDCzsX6mAwGAwGg8FgMBjcRupNsDdM3Lxz73MV9zv4OUq8Z0Oy&#10;3t/cBced93ipWyXb1V8SdVvQLqkPxMNDCR42pNQHKGBfqeeJbcY1J6kH+OZBNw9XeAjCQ3AeuFNP&#10;LLWffVtlz7OPtHTq+ZK0+m0RY8h1kaiXPtekB+0qXoMKdRXjo02dHr1zJPu2fKxRbUnWV6nxct4j&#10;l1D7mzvRR8a1h2Cz+lpiSwzqe1Qqvb63krHoN+vmJOO03BLpyV/2a/msoq622XtTWvsxaN/jEujk&#10;Sw99KUCb7doVHro/8sgj916g+KIvn2GukbHrFx/0T0m/6mVfaNWlLcppp57Tl3ya28xvtUs97fZR&#10;KmkfMo7qnzLt+T0o242j+lFPcbwtsb3Vp1VW0o9l4nTeWQP52UG75euSPcgxV2xr+b6JYqzGXc9T&#10;R+H8SNLXkhjHXHzWuyYpe82yH/kblNSL7WnL8pLoc29atjk3Lsue98qcjTlRr0XVVc9y+l2SHrTN&#10;nPLDsQhzy3n6lrk9GFLfMkIs7quuB47Ycf+fszlH+gJ8sAZdf9r2cyZ1BzebXCvMJWvReud9ms0v&#10;3qR+gUlHgRvWn/zJnzz92I/92OmjH/3o6c/9uT93+o7v+I7To48+es8Ix8FgMBgMBoPBYDC4LfBS&#10;jhtaHwby09E/9VM/Nd33PP7446fv+77vO73nPe+595sw3NBzj7SVvAnzBh25dwN2BTfUPhRgnN7Q&#10;MxaEuBif93W0e4M4R7b3xI9+vQGtAtiizNF7TB488BtJxJxtPqTAJvXGDeiopx2gXV0EnSXQ1QYx&#10;8HLX307TPg/r/JNtxKQ/Y9EnGJdom1gYJ5I+GRv62kDWYobU69EX+nnUr2inN4ZzwT7ifNZcUF/X&#10;AmR8knFqj7qsXyN17ZsC1SfnKfi2LZmrT+hvu7Yh64Gy5+asB2ME+7AOWeO5T3jtEnPmck8yliXb&#10;Nd4eMl6O9OWogP5Trxf7cXRezROkzXPy16vPnGE//bXKW3AM5IwyPvz8BGzSxn6cD47Ng+2WkdZ4&#10;qGPt5Q/xAGtP2+4D2gDK/tYq5dShD3FgT92KsWgP7O86wQbxIMbGkTbj8jpx/NjjqI20ZTtQj6iP&#10;XYRzJP34PYR6YvA6Bcr6M2faNieiL6j1ivXqco6dtMUR+xzVM5419KFwbr3l2u54ajt+qUtd6rL+&#10;OiGGGjPieKxXx5iRFmnvJo2zlxwfsUOON8dHfryuzgE75sey9ZK+19COc+cYEMoZp36p47r12uac&#10;evS5TvmNSsp8j0xbPRgPGBP5Au0oa2CHPmAcsNSXNv2vod6WeNBjTBzZW/hLBeB3bvcbzikTM/pb&#10;0I++7M+5MWOXucvPmfRDe8brXgna4GhO1bVMH9vx4VqxjXXCGN3X0WO8GQO6HrFtLPrhiE0+L+mv&#10;UIdd8sm5vrJflgf7k3MHmW/qFOeMef2FX/iF0w/90A+dPvjBD56+8zu/8/SBD3zg9KY3vWnSY44n&#10;Cy+99NIXmFAWIzewP/ETP3H60R/90elXw7/ru77r9O3f/u2ve8Hroh0MBoPBYDAYDAaD24APkbmJ&#10;5X7GF7zc9/CC9/u///vvveDlRskHq1tvbuuNmUfwxvzIG2b8CePENw8FvN+jzPi8r1N/KSZ08uZz&#10;DfQZK0JZsc0ytihzRJejN7NCXfrMNrB/2hB9KdnWIm2RJ9YLR+odTwqojw7oC2wTyvRzTvJhDsJ8&#10;aMtxZv850K9+5sjYxDqPQDypSxnpjSf7rpFjzTxQb64g86Nd/QB1ttNPPXXnyFhTd66cPoU6Rd3s&#10;Az1zWvvrK+uBcp6Ttx6MEezDOvQFHnueewOg2xP3OWQsdTyUacs69Xvi0C6g71gp27/a67Er5AR9&#10;+pufGtucnznU0e6SPu1QdewrlrNuyS6kbe0h9ssj9V5r1lVpQb19zZ/kXNnGemR9cs5nGX3dn/2c&#10;po4ypE1jA8qI+oBtfHpO36qTUI+AsdJHoU6hv/Xaot69LPtxTlvqq8sRUl8d+ynGBrTr1yNYRtf+&#10;lmnDNljvOVAn1DMH6EiWE+zqw/M8ijrUp/88t0/qopNxbgEbe2I8HI0RIX7zZ9yQei1oT13HOaef&#10;2K+HHnuVtL8Uv+Nr5SXnzRxRfw7mh6Nl6yXnYQ1t2AfhXLucE6v2ree6VQ8drxP2qHzBa5w53oy1&#10;YjyA3bo/YEeZQ/vpW7uei23WeY4k2UfUo80YlzBXCP045x0V5967GSN5pIxIK4bEmOljTIqkDnOW&#10;8aeecdjGEaFOG7VM+xLq20fspw+pthFi4Zz4/JxhHECZesSYueelnOtIW5YH+5NzB5lv6hTXGXPz&#10;8z//86e//bf/9ulrv/Zrpxe873//+6cXvHDvBe8LL7zwBS4WLhAm99/+2397+pf/8l+ePvKRj5y+&#10;+7u/+/Qn/sSfOD322GOTIyf+rkLizlnA9IOx+G8mdV6dr6zP8rnzWP3syZxtxwK9vuljvyWbtJ0z&#10;nuy/5OccjrRdYTMFP+gAnwg+j/J7kzAH4Hjv2rjzQ7OOLcfvOsg1kFAH1N+1HC1hPoBxm5urzIHz&#10;pN/WvEHVM/alWHNsc3rqgOX020P6uQnctHj2gDGdOy762WfPnLgmt66X64a4MydwRH72xofBPBwm&#10;55/4xCdOP/3TP336V//qX53e8pa3TL/B++53v/vei2B+S9MHx1twrbneLNd81bq90C+2GSfzhXij&#10;T5nx0UZd6s+RsfbErD6ifeE8faZuUuvsV9df9k/9xL5z7ZK2KIPnta82K1nf6sc57c4LZeaCevcC&#10;21v9W6CvXpb3ptc2egj06gO65gIxR4i50V7abfnaEkPqremC+h4r2qi2GAcs+cBm9k9f2a/aWLKZ&#10;YEeb5pS42BvNs5K+oddHL9qF1nhoz3rOa90cc7Ype649yPo1sh/M+UrQWbPfo1NxDpNWbD0xirqp&#10;R7n2Q8/rE9Sp/ZJqO89Tl3rtA59V+uJzmXGzZhHK9EU/yx4T7WZb5tB2QAexLJarrTxXrHMcgL+W&#10;T/SpVx/Jeo6S9tRJoc42y5J12jQm+9qe8VhvH48ZJ9CnReoA53MYR/q3Pm1kOXPSQ8aTdvYA23V8&#10;+MjccK6Ox7l4qq3MxxrGsqarTo/NJGOb65v+a+wc04Y52hqHaIuj0mJunVboT8zEQ5+6JrVDHTrU&#10;I+pRZ702+A5uOfsK59ZxlNa5NkAf4LHarjaEOscEaSdteM7ey1H/GYfQjkCrvaIffXFurryH0WYt&#10;g8c50M0jMdHHfmmPXFBGx7ol+2kj8Vwblj0ag/mhDsG/MehbEe1ItrsWMn7QPuccza8CtdwibeS5&#10;WO+4eqFftXWVXFXc+rGP/ThqS7Htv/23/3b6O3/n75y++qu/+vQn/+SfnH6T19/g5QchJq1nn332&#10;C/ypKYQHGrzg/ef//J+ffu3Xfu30F//iX5zeDPP/LYBBemHdJhjwHI6lJq93jPYD+qS9OXptD76U&#10;pbxuJec7y3vQsrUl9uxf+9F2aR7svxbnTchJz3jn4qRfzxha9v1QtD9HP2gpsxfeZcgJY4XMA1jO&#10;vGX7EWz1tTb32nNO/WxDbOOonbTVsj2Xq/sB8wU1Xxyzfc/caNfc1y/GxmEMVQ/Um0MfoJ72JG1Y&#10;z/mc3eybaKfauoSMbYklvVb9HrHtAbH1xoJeaw300srDXM5680486BpP7dMa25pd+/T4r6zFrW2O&#10;dc9r9dPeks2rhJtYxD9D9alPfWp6wcsPtvKC92/8jb8xveBFh/Hl/6yVOpZWvqnLesRzafW7SjKe&#10;Vgx1PMl1xXwJdQy9LI310jlcmgPaWIPUZxvlc8eyB+eOdY25MaW/zMk5e/jeEI9inHnMMaXOEWyx&#10;nXENBreJI66h1vVQ/ahTr2POkbnvcFcB/v0+BsTQsz/mmBD6KbaBY1IPXxzxgdBOnTFYl2hftF/1&#10;rpoa11o8xt3LlvGZv7V4asw90Kenn+NDb8430Ga5xVLf7DcXz1z9dUHMOT/GV+PMMVpO/Tlsz9wA&#10;57RVe63re65vLUs9h/QDqVP10eNeiWPuBamnLY8tn3PQp+UzSbupO+enZVPStnppfwtL+tpciuVo&#10;cnx1jDWmbM826xPtylzfJeiT/a6Dq4pbfY7pi6Nt+XlLmRe8f+/v/b3pr43xi7jf+I3fOP0yLj9s&#10;ce8F71NPPfWFBx98cPopdX6tlz/RzIOOD33oQ9MLXt4MP/TQQ5NhHoCf85Ps1w2xm6RMWCbSOukd&#10;41y/lk/bem0PvhRzmvlsoV7rS6akjTV7e+AFemncVwWxGE9v3OgQew/an7NtPZLlOdCpzNmuMDf5&#10;xS3zz1HbHJGbMD/XSc3HVeREn9DjB/0lPe2pw9E+eZQlW6ButbHW7y7Qypdl6z3fY51oi2PaynL6&#10;l7m6pXjsA0v9l2xAteM5R3KCpA5UPSR9ZZt1NRb7AfVZrnrWZf0c2k17e4Ld3JOllhFjBz9ngZxK&#10;1YN6XtGOOku6Yp8120K86KUPbYA5gNRZIuNe05XeuNN2lvPoHHik/tIfDm311f8W/B9H3PMQE3+i&#10;+d//+38/3fc88cQT059ofu973zv9wCu6vuDNsdZYWm3UZXzUe85RXfWvE+aJG0Mxrnr9bMVx3kZy&#10;/pbG0KOzROao2jCG1AHK+s02y8ptIcdiGRxPfmfI9kvHqP0W+lnzkfFIxoq4DyK05Xj2wBjOsWtM&#10;g9uJc38/zKFjBca7dC5b8tKTy/RhmSPi52X23+J/ibnxJRkP+tW39S1oy/Y5PdCPpG5t47zuf0ju&#10;VUu+rgLj6sFx9PRRx3VRob3FnN3U13Zv3NIb9xK2YyfLS3bVa/lfi+emQOwKGPfceNQT6q3jyHUh&#10;nM+9X6Et+y7R6r/EHjarjdQ3dsvQGyP6eQ8J2ZdynqfeHOio16ObrOlvIW0bE+zpA6rtNfutdvrn&#10;b2mv7d3ozdWfw1rMR3FuvLI1bv1lP+ry85Myc8H/4P37f//vn77iK75iesH79V//9dMLXp5t3HvB&#10;W/8H70/+5E9ODzr+7//9v6fv/d7vPf2pP/WnTrwAZkLZfNC7jWTiWkk8gurzaH+DL6U111l3FXOi&#10;vy1rwD6S/eZsrNlvjbv6gWxrta/RimHN1lLcMtc/xwPnxAx+2dKeNt1cofrK8l2C8daxJrSbk7nc&#10;7Ik+kqXYtqAd55kjdd6UcaReu/nlJrFdXXWsn4v3NuM4FccKWYbMg7ldI21k/pwrJOfDOsuQ/bIO&#10;8byHtAPpU3tLoNfyl3VLNuyvr+xnPVQb1b7nLT3qrK/9Ks5B71yeAz4g/bdiAeqJxz5gbI6FNuoQ&#10;6pA5e2A/baeubXMs2W3R0jdG2WozWeqrjzrGJcglgr59LKc9y+Z9CXUzhowp6yHt17Y5/B+T/gYv&#10;f6KZF7z/+l//69OTTz55+ut//a9PL3gZG3rc92Tca35cW+Cx4piU68a5bMVVj+ig24P2yAnHuXyA&#10;7UfYrqAv2mn132IT0m4P1T79a2xrMdBuH3W1U22tkXYoz/VZagPtuKbWUMd+NQ5xnXJdMu/5QyOp&#10;By2/6GR9tW+ZevWq3Uq1AblfaMt1jW6274kxb6EV/+D24Jy7D95lHOvamj3nOgD79dhGR71WP8tZ&#10;txZX2sv9AqEubS3Rioc6bczZsR/oE7Ie7K9OtlPOtWi74wH3v7RznRDfXAyOLY/o9sac4659tJn1&#10;lMmPbZVa3xuHGP8ac37m4oJWH/0t9ZPUo6zPm0BP/JBxM/d5HecRtOnRea862Xcujpb9HmoMS8zp&#10;eL3bnmueuoypNz77VZ/VVp6jW/NdQUfbij6qL7BO3XPRJ6TPq4CcpO8lzF/Gy/xST51lX/jy/rCO&#10;i2P6sUxb2p0DnWRN/yhqHLAUy5a41UVHPeqQek6+nRfaKPM/eP/BP/gHp/e9732n7/iO7zh93dd9&#10;3enRRx+dXvC+8sorp+lN7Q/+4A/+LV/a8hu8v/7rv376lV/5ldPTTz99+v2///efvuZrvmaaQB5y&#10;+NMld1WgVb8m0mobsr9sxQtJ6vnRpL8t8duv1SfrjhzPOfluxVZj9NwvBj3Qx41uzm6F9h776tV4&#10;9MeHGdCGoJ8x3EWpY8tzMR+Zl+sA30mNs4U69qXMPPvFxTbHVdfdmlRqjHcJrxNw/HW8nHN9QebJ&#10;vLZEu9W2bZbFeucQWnNoHXg+h3ZgTg+dNZlDm44xSX+UlXqekniebS09cG5gLm76WeexZWsviCn3&#10;5PSVsWVM5rHu5bQh1GV9livqpi/IPtrM8lYBjmkLqg5k3ZpAjb3FOXHTx+upZSPnLl/ELGHfuZip&#10;T0l67IM+iA1efvnl00c/+tHTRz7ykeknYL/5m7/59PDDD0/2jd+jPiy3pMaVtHRvghhbjtN6dZhr&#10;RdCrqG9/SHtzZB+Oe9qW7FvLib45bpEe8KVu7W9Mczm2nH2qgHZqOVHXazj18yjoz7VVaE8B/cmc&#10;TtVLv8TKZ7v58Rpu9ZM52+kXsr22LaGu+tqoR2L1+jqSGscc6nkc3E5yvo9eW9dNjtHykpCbLddD&#10;vRZqn2ovPy+Vin2q7RZVr/Zp2W8xFwustUnVmYuFevZjBWpfzskV3wNrzmy/LhxXTwzqMoZzafnZ&#10;kgt1s08vW8YKS3MKNY5cI1W/pask9VyqvevAGFqxZNyOy/xR7olfG/b3PMm6lk39KcaQsaS0mNOx&#10;jN8si3X2Uyo9uRB0kbnvTmu+IPtZbtmCtGE5j7VchRzPtVufeD4Xzx5gW6lkXEiuE2j1pc3v4XP7&#10;eeqLPtZE0t51kjHVWFNkS9wtnbl+5Jr3sfj62Mc+dvqv//W/Tv9Wive0b3vb26a/SkYbczNZeO65&#10;56b/wcvL2xdffPH0sz/7s9P/4eU3ePkTzbwZ5ifd8wXvbcGEZ8yUcyIoW2cZesdpP6CPtrK/dVLb&#10;B/2QOzefpRyab3Vaulm313zo16NkfU/c+QVS/TkblnvHQP5a/edww1/SMzZ0Um+uHnI8SZ5TRuhr&#10;WdIe+bItdZHqt4Vrij3OH3hx3NrID7Ksv6uYP3DcliXXKaytk3MxlhqDdVlPDP7/ROtbODbnHH3n&#10;FRibc65/RJ1q23P1gP6+3FiK5bbiWPmtOPLienC89RzQR1fMFbTatKtkPaIf80ybwrkPFawDY9kC&#10;fY1NPzJXTtJnLedYWnrYzHpIXdrTr/UejbtCu7YtQ7VF/rQl6Bi3NvYCe3NziujTcVFGT3GdGJNH&#10;sKzOEtgF+9TzJYxpDceBLuWMK/s7Vup67AL2emLOWNdsp73sN0ePToU+1Q9wNFfAMaWH/A1ecv3M&#10;M8+cfuZnfub0Uz/1U6fHH3/89Jf+0l+a/lQzevhDL9dhy5dtkPMkxmydR+pzPDcFxpIilv2rTy3m&#10;+sDSONGjfem6PNe2kGv9AEfEuqw/ivRfcT0g5EFxnBnrEj58QU/d7JP16KEP1iOtnFCnWN+CdiD2&#10;OT3tWNZXqx48mo/Ut62FtqqO9ZLtte1SsDcXxx6kbe2v+dl7jIPr5Yh1dVNh7faM9+g1njHoi/2U&#10;MkdBb2kvFG2o5zg9n+vfGmfVbekkc7aBvgpkTIzTzxDqfE5sPdCP8fOdQRscl3xeFcbRimUuPsbV&#10;E79j7Zl7sQ/QJ8+h2qntaxBLD4zR+3p85hi0kXWtOKzjmHFz7toA21KHsv235O9onPscm2XIOInb&#10;XKmT/VMg9aXmpEXaaMWXaIMjoj/PJftlvXq2Z5tU/63+vWgr86htyHK1bVv1n7R0WpBX/9fwkm62&#10;V72st7xm71IcH1Q/rpU8+q6PfNuXI/s74wfu/2i3HzgmzjnaP31iw8+JJeznffd1wzjzHmmOLXGb&#10;N9c11Hwl6tPOD6Xzrpbf4P3gBz84/Std/kQzP5hOrPyy7mTl+eef/4IvcF944YXTz/3cz53+3b/7&#10;d6df/dVfPX33d3/36du+7dumBxzq0Pk2Q3JMVGUpuWss9V3yOdgGeXRT6Z2r1LPMsVUPWV6CGIzD&#10;+fX68Nw2z9dQj4veC994HLdHoA09NpTcKFrYh2P2p6wPj0IbGxs+a9sc6qY+seW5ZeybMzE2jor6&#10;2Mk6jvanLJRr/pYwp+5z1vmBRn4R6vyAWsv3XSDnJnN+1ejTuTQWscycELPzmTpzoJMi+kzflNN2&#10;6lvOOmOBrL8rmBthjNR5vec16PhrH885IuYLPMcOkl+cUtd28801Sju67o2pbzzUqTcH7YCN1LO+&#10;9tVetcu5IpaNH+wrrX7Gon3aHLtkO/XazT5JtnkEysaX9YBdX4TVtkvAHv64kfAcXxwtK5wDZfrw&#10;A4vu1bZTT516rI/WeObQb0s/6+fKSxinGBdCWRwL9NgF7fSAbe0voQ6xZXxz1Dz0xJNxoG9s5kob&#10;HDNfPbRe8PJy96d/+qdPX/7lXz694OWnYV3XrBvXTtLyZ4yQ7Tm/xgyOszf2o8i8Ggux1bg4p96c&#10;z5Hjatm5hEtso1/XT5L1+tlCTyxLMTsPxkie53Jd85DQX2znWMuAbva3Hmq5+rmU6lcfVcxJ6gFt&#10;Yp1km2h/DturrR629FmK4So5Z5yDwXXTu26X9ofK3H6RVB33itRzP6371dpnZmJ//dlPW5XUBX2l&#10;ru0Zm6S+fdBDOLeP5wh91OP7FM9KqOe7EucK/dTXjm3UoU/7dUFM4Hgcn2WZq18D+/qo/Vp21K1H&#10;oGyclaWYtEHfuf4V+jBXzl8VaJUzXvtbl0f7wVxZtsR9JMTNuuWIZEzGnfGzttXJsSvkRmyHmo+W&#10;bex6rj1o5Tz10lbmlXPbwP4VdObaIO3Lkv4a9EUy15I+AD3nx3OPNa7apqQf6wA9X/C2YhHtVrSV&#10;/qrvvTGWOdu0I7lmeP6NPnnkRSFH2xDGzrrOfkI/dfSZvinn+RLa59jbZ2/wDYxnac6T3rjNW+Yq&#10;/QH11mUbf4L5P//n/3z6R//oH00vdvlXur/39/7e00MPPTTpMGeTxS8qfsEPWN8K//iP//jpQx/6&#10;0OnP/tk/e/pjf+yPTf+D19/y1cl1JfwcchFm3JQ9r+NZmxxQB6mTwNEypG7vQhm8HnPYmss5vNAy&#10;586DIpazbgnjEH0BxyxDXshzpK4x2wf7CBcvArSht/QbFaLtCvUZV43bcfXkxfgAfeNz7NrwSH3G&#10;RTn9Yy9JfXWVqptfrtYwpzz0xRYPd/lwe+2116Zz84uPz3/+85PdtXzfBRi7WHY9CGXEOc62vXHd&#10;VB/WA3EYSw/oIcwnQtkxuZ6pqzZrmXbrbXNd3XXMufOSORDOaUfPa8c8ZzmvY861pQ9Esj/YX7Ef&#10;R+u0SX2er1F9C30Voax/4+OoeI4OYJc9Rhup47HGDh5pY515TD1tgvaAsnrG0QIbCHOW9uhLv56f&#10;at0K9vBlTvRlG2WOCthOP/Zv/iLN888/P5WJne+wtBGvD6NgKW5t0w9J9OcR0EfPfaSHOg76aUM7&#10;tDlmjz0Yd08s2N1im/sB50f7xm456yXLc2RO0Scmx+5+qn3HqN81mHtsmN/Pfvaz08vd//Jf/sv0&#10;gvd7vud7pt/gBdr1XWmNwxjB9oybcsbsGK6bHGPGZIzQirP2QawT6tLOEvTNOYa9bAO2sTGnX+ur&#10;vxbqOKdrEIMx6w8bCG2K7drVtrr6Bct5zLF4jrTa5ki9ylKbMA7nMmNAql/qGCPfr/nezUOMV199&#10;dSojfB+nD/sOezllrmX7Ion2PVa/HBH7ZbvlNbI/2M8659kymJPady/0s2Qb39CjO7jZOJfM4V2e&#10;x7xeesfJ+u5d41yXmcs8Cu3qGI8+/K6gHdvVgWpvCeyI/erRWFIXjAlRVx2O7j9Au7qMgaPjyD6O&#10;SV0E1NUeR/Zrniezh1POz3P9c9S3MV4Hxu14MqasU8wB5R7Qd/y1j+faBW2Tn8w7wrkxcU7Z8yXo&#10;B85vD8SgbsZnzGI9n8sIGC/iGLIeMg7tV9uec8zydWDc5pI4GAM5Na/GqS5kXR4R2yVtJ6mrbfOd&#10;dUC5nts/y0C5nkPOGVimHh3POVrWVuZB0HFsW9EWkr4o68Nz/bTKSMJ59oeM3TLHregrfWpXv7Ws&#10;vz1J+3OgowD39OxXPDvhh5/5xU++Z7ve/Jzje3ru60mOJX3ndbIE9pk7/FJe0z8Kc+I1ThxLsaCP&#10;+MPhS7peD5kP/eWasw599Jgf+OVf/uXTj/7oj57+yB/5I9O7Wv5M8wMPPDDpT7ooffGm6Qt0opIb&#10;qP/4H//j6cd+7MemP9H8x//4Hz/9wT/4B+/9VpvHpaBvIixCEg7ErpjYFCAXiOdzqFP7IXVjQYDJ&#10;YaEMtmMOYW1uxHnIefLi4TwvpF6bkvFQ9oKtR/Xwlf5aqOuGYh/qWccp4Bi4Lntto+dmRV2VGnfm&#10;cA10EXQVx2C5tnHUlzGAfj0Hy/SzrdrQtnH0gK4fJuyDfKg9++yz00uC/HBTF/RzVzG/kOO0Tmyj&#10;nnJt35O03/JHmbXty5wl7Ofces0htDHPXGeuIwSbrrckfakL1GO76t8VzCE5ouw5mEPHbhv5zRd3&#10;1s8dzbd2LHuOnv7NN+XcI8H5TLuUEXWWQA8bYgwZnwL1yylHfacezMVQ9UQ7joG4EL7nuGZrXICu&#10;fcFyHi3bBzsp1Ra+OFq/B9jDF985sWtMoF/rs0ws7N/cmHzqU5+a5KWXXpr6sSfwP0qAuclrew5s&#10;Al+c/f8moC9w/JaJG1+s8x7oqwDxYCP3JP0hxo7OHNrainlcyonjZm6cH9cFxyqyZLOiDzAm6hi3&#10;13D6IEfpawlt8eCRfYjj//pf/2uSN7/5zdN9D3NN/h955JFpPZFz46d/zRHnQJ31GTf9nTfbiNfP&#10;BvtcNcYNxlvjybElec5Y7KcIZdvXwFd9cLCXbWAuHCNQdnzYkdRZI/unjTm0nXFnHBmj7dqmDdSp&#10;ZY/ZN9syPutBXaDetqqfdrPPHMwl614cs3217zk+eCnAwyW+f3PkOzh7ONcpsOfwp8iAa7PGJY7B&#10;duBY6z1PG5lT6+ZQTxjTnGAr97C9wYffrdbAv9KjP7j53OV5PGedslfwXQzW+uY1L1xPifuvYJPv&#10;Hn5X41wd4/W61/5SHPr3e5/M9an2KCPuN/oG4+Lonpwx5hioR499yu8t1qddj8ZtmT08929sUO+4&#10;9JO2rxPHBY4rx6kIMZvPNVr9AZ/WcTSH+sR+ij7Vg5bdNXr10eP6IR584hsoK1mHLvOKfqI/juh5&#10;BI9Vx7L1oK+su0qMHXFtIHmfVmNmfXNPXvso2SdFan7AurxeIXXSTpbpa/8sQ5bJNUI/jrZZdi7S&#10;Brp1fGKfPIJxtUCHdtcV5y07Kej5w3+0I143iHYRbCvWg3oZG22Mp+e7Fe3aSqq9asd8rdnfQvWT&#10;5xwVoUy+ydlzzz13euqpp6Zn4f5Sk2uOdp815RqWuTL+ze8SxlntXhcZ91I8W+JGF8grupwr9s06&#10;/TM//Kbu008/ffrFX/zF03d913edvvd7v/f0gQ98YFqfzAvzNVn4YuELdAYmi/+/+0/+yT85/ff/&#10;/t9PX/d1X3d63/ved++naJncngfnNw0Sw9ggk25igWMmdQt1MiznQraei+G25e8mYV7N5xrmOuc3&#10;67Is2M7zir7RscxRcd49ps4a6nARc61ljKzhFNpsR5ZiBm2jy7Vs/CmQ65ayD9zW7IOxWM4YLStJ&#10;+q5lRbtgWdvaB9t8uFR9JdomHwibIz95irDnIYwduHYVYuvNyW3F3IB5tuy4s6y+53uSsUD6qvXU&#10;bdlnXTscLWtfAcflOVimX+pZdr1QZ/+7hOPkeshxc0Soz3MgV1xr0sqLtjiijx0FnCfzrlifupxb&#10;xzXLsfblfA7aoerQX/RhGdh78JWxgmX7IMTF3mM7AuhVXeJxbLR5rg2OSPZVfw7zAPbJ8xTagHb8&#10;+PDG+j3AHr58OFftO4cerTNG9+hWP4S4t+B1jD3wCPoR/BGD5Tnsow7niP39TKJMvXG7rpZsS451&#10;LRZzt2bXuImNnIB1HLOMLc/dB3swp+hrw7Fz5Nx4EW5sOPZAf74bcF/DiyLsf+QjH5n+ahE3Tt/y&#10;Ld/yWzdIX6x/7LHH7vk1dnw7pnrMmIB6/bVi16bHq8a4oY6Fo+K5OI6Mm3KKoMd8rqE9jmk7j4rn&#10;2M21sgZ6eYRaxo51OUdzqItebwzqIum/2sg28JxjlslB2jJuzynXOdCGa9G6PALlalv9OWp/wAaS&#10;5TxHz3Gwt/BDFv71MPz52UbZz4Vch9oS/doO+gHrPU8bxNFa45XsW5nzw3Gp3zmcY48+jNOcD243&#10;rFfkrs4l6/WSsa315Tqo11HtQ7txeO34Pc3vN9YD5+xXHLfMj9dmZa4e/9hV9Okx+2V8jgU9v+Na&#10;jw7x8kM0lNEB9EX71nkkHvZohH2cH5D0RQ1gDx83BfMAHBmX4vhsB/PXQx1nnmsz68w7dRw5T6n2&#10;trClv3kA+rQEe7bz/dbvyeatdUTo59ioR7DBUbKcvrL+KiEGj8TgWFKoV9Q17kQdbSZZp6/Edo6W&#10;8S0ZB2Q5+3gkvixD9rGdc/unnn3BfkjGlDnIcg+5J+kbcf1kHT7Rt06d1BXjhLSdR/U51/Ya9Km2&#10;JeuyjH19Wr8H1Q8iuU4QzhH2e3j00UenH3jmh5zZx9Ehj97HZj+O6ctji4xhjSU7V8mWmNElJ2to&#10;kzGaP2AdOG7qst51SN3/+3//b/qF3O/8zu+cXvJ+1Vd91fQchLbJBp2+OFlfYLKopOO/+Tf/5vTD&#10;P/zD00+zv//97z+9973vvfdGmHYWuAHddEwMsZoUE2mb1PPe8c310w/HLB9xEd8vkDPWKg/m3GDW&#10;yAuNMn1Sso556Zkf2sH+YD+PWQaPvfAF2YeW+mDMKbYhjmEJY9Ce+tRT9phQV3+DZQnj0ZaSMSro&#10;kCOg7LnlrAP7WZZaj9CPHNE3dSv68AaNfY4+3IzkBxt1CHq0kY8127cZcpJH82pZspy6e0OunSvs&#10;czT/tR4or8WhrmsWsCn2T7v6ynNplTOOtXhuIznmmicwn5ynLmVzY17qHgEescO1yXcR5x19rlnn&#10;Ln3rV1voUIfQzjlC2VjW0BbYJ/tXWxnD2pF+7FfZn2PVFfTAseOLPcmH4JznGNN2tZXQRh+Oxu+5&#10;bfrWLn61vRfYwxefgZ5rn3JK+rUPezc3J295y1umh0vA+kHA8fTCOJGMAV8V6lxjzsEc6AA21c95&#10;8zNJm4hza785tI1u+pkDHdqNd0lX/+h6w6ufelTAe4cesh99KGOTteZaNk/YJVdrtm1nDfCdBju8&#10;QOKHuP7H//gf0588eutb33r61m/91nvj8gUwvu1vLJaN05icM+P2umzFjp1cV9eJ44AcU9YD58Sc&#10;cad+HQtjNF9L2Nf8yR62K2mzlvFhXfW3hH16Sb/4cU3kdUIb4toB2zjOxact+6NHniiLbenTOvUs&#10;2wZ1flqoq21IG9pMqCNG9m+uO/5M+pNPPjnt43wPp83PGsfn3GNLAXSqr2zzSJ3n6iDY9Vq1Xwvb&#10;zQfnivk2Ro+wZPMS8KGfNR8Z41HxDK4Oro1cY4Pf+d7GGl9Dnbwe6nVBm+3YJd/sb7kneg06F9Sj&#10;z3nabmEM6Ob+Yz1H7SbpH33LuS/ZT1tAnfqK9cbgONOW9hyLfamnju9V7NtvetObph+S45x9nTZt&#10;o5s+rxPHBOYjj9aL4+whbUP6kWw359SZKwQ4Zjxpuyceba3papNj+lEky36vRr9KzSf9XFfqUGe5&#10;gl76uk6IBVpxGr9tjBcB4kfsb9l6+tgm1CfqQa4TfKhrjtXLMjrqeTQGdNK//dTTRpLtUvVrO5iT&#10;NehrfJ5nXdZTl/Fw7hpLG8aV48k+Hq2DLK+Bbsv2XD3gz++2qbMn2EYcI34Q16jCX1+gnu/f73jH&#10;O06PP/749IPP1BFj/Q6OOJa52PWJ7pxORZsce/vsTY5r77jVq9gPSVu5Jvmtav6l1D/9p//09If+&#10;0B86/ek//adPX/3VXz3dJ8nk+YudvuAXQx6S8P93/9k/+2enj33sY6c//If/8Ombv/mbpw/pfNFh&#10;ADcdk8GXn3xQaL1jQSgnveOzv/ou4FzIHC2TazadwXbIIfnjtys5mtMlmFcE3dac1A0n9edw/dAX&#10;AfrkOqplSP017JMxYq9+qNtuuQftoG8fy7UO/JD0fAn0HDfYx3GnbccIlulrmSOivarvuX2yHXxA&#10;3gNj9OUINyN8uL3rXe+a9j7s4IN24mYv0V9PTm4jdWw1t56bB0D/qHzkGsAHR+sg4zGOtVjsw3yy&#10;TrDnWoK8vqjL+jwHz7MOsm4tnttKjrk1fo+OnxxznYHzZJ7zHAH6en1yE0kZXYR5Q9DRB6JfytoF&#10;fKuT82j7GtoF+6ZYD+m3trvOFMbAPmO7VD3bcgwczSmfiwh6tCG2UWe/Sq1PX2A7Yht2Qb3sfynY&#10;xB7xe64fy1kHrgPiIpfclPBTqO7XrB+O/iaBuj1xkz9EXY4Zn+eIdnttA30yHudO0R4Ca3axBfTd&#10;GgOy1EfbXntzuupJbxxif/pZdh4g87PFtt/B7ffhD394+l82v/ALvzD9xaK/8Bf+wnRjy9hYO+hB&#10;jsd5AOqVjIcjdejq0zWkTdqsuw4cU8aUZFxZdrziuXX12LI9B7rmDrRbbXrcYrtS7SKM07JtPfPj&#10;9dmj27LPOLymHBP20PG7KaCbgi7HbMuc6COPWdavZDs4JuqqvzXQRdJf2q9Hx0gfnjnw219cg/jz&#10;c80YkNuEY4Te/G0lfQwG9zvnXA/uMXPYzr4IdR+i3c8CQFd7a9e98WIzda3naBkoa7/Hh33VmRsD&#10;OIZq13pEe+7HxsfnCd/BHQd16nOe9dZxlHoO1B2BfjziR19ZFvRqbGu08gvVN+gz/ZA7qPHU2NbQ&#10;5lq/JZ2e/vcTrmtEzI/rvEXqZ05Tv9pNqMc3+oh6nveQ9tNGXttpz/F4bh91LXsOlNUHynPXQwu+&#10;E1Yb0sqv58bhtSO0Vx3Ps20P0n4tXwX6s4yYD9vMYc5tXdO2Z7452t4i+2Z5K/Q9p98eXFXc+rGP&#10;/TxS77XOHPAvyP7Df/gPp3/4D//h9BfHeMH7wQ9+8N6/EZueKfx2x+k3eDXK/9/lrTB/e/vP//k/&#10;f/qjf/SP3vsp9jq5Nx2T5sL03KNwXut6x9fqV/vmOfpO1GA75M8HtUuYX/SQVr6tq/Mzpy/6Rkc9&#10;6zwmVb+lI9UeZJ0C1tfjGi0b0rKh7hL2S9vJlthkyW/6mdPL/WoNrkk/1Lgx8c/DYWMwGNwMvEa5&#10;rpWbhvvRXGy5X6VuSz91Yck2beYHUod6afWtddUvqGNbS2dvMq6Wv6xTl7Gyb/uyZDCYWzusk49/&#10;/OOnH/mRHzn93M/93PRnjv7KX/krp3e+8533+rCu6vWxRGtN3s8clQ+u861zs0RrjWxha/+q71jq&#10;eNBDHC/UY9KqS1p+l0j9Nd1Lcaz4OdrXGjVPYExXmZP7jVbeIfM8NzeunYr61z1XNe6948G+OTAf&#10;1kOth6UYsp9kX1jqfwQ1prl41uLM9i1jqP7vGmt5uwRsz9mjzfsUn7twTj3nRz2LuevzeS65DvZe&#10;A3I/5DzHC5eOec3e2nreO55eLpl3+l5VnMl15eo6aI31fhr/TSA//1zzzkHe7/K/7X/iJ37i9Hf/&#10;7t+dfgmXP9H8Dd/wDdPzLt7n0n+aqS92gnsfnvwk+z/+x//49NnPfnZ60PFt3/Zt08sOOo0HZoPB&#10;4H7DjVbq+eD2szSnrfmHsQYGg9vJUXv4EXaPinUP3AuvipqHXv/opS52uKfhh7k+8YlPnP7Fv/gX&#10;p5/92Z+dfoP3r/21vzb9Bi/t9OGeZ7ph6pgD9LmfAvSV+x1zsudD2rxvHdxdvG7zOspr+SjyWobc&#10;A9L/uL73hdy28lvzvGUO1L3uuWI9EYv71t7xYBsf2MWH51lnPfTkLeMF6+y79xjWcCz6NR7IenNt&#10;nfViH6htS1RfaUe22GvRsikt20v6W9GWR+Y+x9k7toypJ2bO0ye4dl235/iW2led6hNa/SuZkzl6&#10;dHrI2C+11xs3eZf0fynpe0+718XSGBhrCrq5zs7B/c/58dowr1mPnvViLGI8VXdtXEvUvtXnku0W&#10;9LVPy/Ycc35qH/Vqvef6n7O3BH3sf1Mhvhx7xlrjTj1xjLI01lb/FjctX0fGre28dqkzr0i28Sea&#10;ecH7Qz/0Q9ML3u/5nu85/b7f9/umNp9rTFF8sdMX+/7OFzhf8PIbvH/5L//l6QWv//8GnanjDUv8&#10;YDAYDAaDwWAwGCTeJCXc0/DyNl/wfuVXfuXpr/7Vvzr9Bi/t9PEFbw/pp/c+yZu4I7gJ92rn5KQH&#10;bGLvJoxxcHtpXXu5Zrn2c41Rz97g2hvrb18y94l53prvao/+nOfcVX9bffTiZ4qfJ8YCNcY89oIN&#10;hH7axidkXZ4n9hfPiRexLXXSRrW3N/h1PF6X5tTxZAyttqUxUKc+2Cdp9btLtPKTc7835BDbNa8I&#10;84dQ5nvYlhi06Rxps6LNVtv9TJ2PFpljr0t1Obb69di9S5gj8+Te794kmYu5ctox3+6D2vKYfgCd&#10;lp7YDrVtDfQR+6ctSZu1bY6ePvqG9Jt9l0AvbWdZG+pk212g5mjLOO1713JyHeQ6A3PKkTokr/fW&#10;C95v/MZvnNp8wTv9Ku4P/MAP/C06a/CXf/mXT//zf/7P6f+c/oE/8Aemf9zrb+2iMyZzMBgMBoPB&#10;YDAY3HS8SUq873nxxRdPv/RLvzT9L943v/nNp2/6pm86PfLII/f6bL3vUV9/1W9lrX0re9vbg605&#10;6WHLnAwGc7TWJOX6wFqoR8b6OwZy39ofWnUt7K+49yjgUR1wvo8m44D0nzGfQ44Hsqzf6r9S2z3X&#10;lj6UJVt7YwxzMbawvrbbx3psOwf3M47/KvOQuc95st556p2ftDc4j948q5flwe+QOWmtbf9SkHVL&#10;0D6nkzaqn+xjm0diQMA6+2S/OdA56lrr9Z969XyOHj3be+zdRuq4tozzrubkOlhaZ9QpwDX6uc99&#10;7vShD31o+rdS73rXu05f//Vff3r7298+tXMt8qJ3+vGO2nkJDLsBDAaDwWAwGAwGg8Hg9eR9Vd5r&#10;+VDlSLmp1Jx4JObMj+Wkng8GlzC3nrI+rynXpDI4lppvJOejV3iIrrTaEe0fydwztBzbHnHgQ3uf&#10;//znpweCv/Ebv3HPvmNeEu2krRTjbJWPwngQ0W+V3/zN37w338a3pK+oq/79zlq+jhCwvHTNLknO&#10;45jL7bSutTVq3gevz6O5ND9XtWaxxf6PcD0lcz4p1/jmZM7GpdS8rbElZuWIuG8yjrWVA8h621ps&#10;mZfBsbTmYXrBWycwJ4028c8ADAaDwWAwGAwGg8FgHu6bvIHOm2bPz32AuSZ5X3fTyJyYB2PO86xD&#10;BoO9qGsq1yRlnnlQ5kURD0Y5+tKI+lyfg+NwThTzzjykOD/Ol3PGC87XXnvt9Oqrr04vOn3Z6cNu&#10;JOcwy0eTY7KcsgX7+JyOMmPnL1TwJ/1eeumlKQ81B+YJIRfmt8pSW8o5sW/B8YG+iC3H4UttjtY7&#10;14q6ttX4U+5XGDs5yfzsLTknnJtvjjk/58Tg/FUZ7EsrxymD39m3Mi+5TufKyKVw7fgZyPWEbdB+&#10;+jxX0lbKVUIcW/cKYszydcR9NDkuJMffkpo/+w1uD/d+g7dFTigbkzIYDAaDwWAwGAwGg3m8j/Ke&#10;SvHGOW+g95DbcENubMap1AcKirqDwd601pnPO3jQxQNRX4rxwoj1qV6u18G+OCdKrTP35j/Ps575&#10;48G2woNuhBd/zK/2mO/r+EUG/SP13LpeXLfguHnB+9xzz00veV955ZVp7L74dH23hHaFc2Jp5bgl&#10;R1FzkzEZM2NzfMbeI7kW5uR+hfy28nGumOtqN0HH+Uu9nlh6dAb70spxyuD1sEZTzNPS2oWlzyd0&#10;/AzIftj0h3u4plp+1eO6Q2rbnPToXSX4W4sp25d07wKtcSE57pxvjnXfTd3BzSG/7yXM02/9B+7B&#10;YDAYDAaDwWAwGOxKvTH2ZvlI2UpPv3PszqGttMmDBCTpiWswuBTXWV1vPOjyZVE+CAOOeT44jpr3&#10;fLCV+ad++h9kXxTPf9fv+l33xJe4Cn2R1t5zNPreA8egPY6sWV52sm7B3JgHpeYDtKfNFNuX5Cjm&#10;bBt/a0xK6nkOWYbq4+gx3WQc+xGS5JzQ5r7LUWr/JZEsS6tusJ1Wnke+1yEfSGtvVZKs8xrJ6wVq&#10;H7AffvJ6qn6F8paXu4pkWVp1e1LtG9NWqWRd5vk2U8dcZUlncHNprc/X/Q/ewWAwGAwGg8FgMBjs&#10;Q94o8/AkH6Bwc5btl4r+tlBt9MilpK2ak3qODAZ7UNdTrrG5evGhqg9UavtgX3IOUirU5dzkHPEy&#10;84EHHjg9+OCDpze+8Y2TfNmXfdnpd//u333vRSD9ebDtw+8jyXG05Fxqf/dQxvd7fs/vOb3hDW+Y&#10;8oBQNgcpvhytL0ih2vc85SowHmMzXuY5x8KYOeaL/TxaTgHH0RpXq+6u41hz7JcK88ZRnEuFa9Ef&#10;quGa9AcUpNqrkjpZXqsb9JE5q2WPKXN19wNz463fb5ekwjWSqNPSTRteX5z7+YBU0o795yR1srxW&#10;twct+5J1VdbaETFnNee3hRp/js+y7db7eWgfj4PbAfM4+4K3tRBcAIPBYDAYDAaDwWAwmMf7qCri&#10;vdXecpNp5QORVhsyGBxJa83xIogXRb4Q4zy56dfabcTcS85HS+rel8J8MXe81ER48edcqiNp8wjS&#10;fksgY8/Y1kh97XHu+H2xy7h9eJt9xHMf8tYHvT1yFNVHHnNMa7HL3HnWJeTUlyLO110nc7KnQK5T&#10;68gtL3X5zfP8k7KQ/bdIC33fT3OZ412S1Olla7632L6tOM463lpvW6seuQRt+B2GzwO/w6Rt5o39&#10;UnI+t0gL/DDvV3GttWKaEzA/KXeN1tjnhDXA+vBo2fabCvN21N52kzDunLMW917wDgaDwWAwGAwG&#10;g8HgePImbW+5LeQ9aL3xrueDwV64rlrry3XnQy5eCiqth6CDY6hz47woWWe5hTopwNwxnylHot8e&#10;tq4rx8Ixx5ljpFx/O9LfkETqA1LtprTqUo4mXxIYJ3XGX6W2p172t1yx3rZ6ftdpzfFeUnPJkflx&#10;fbpGnR9o2ZmTSsuf5fsBxtpa91mX55eSNqWe32XWxmkuUs9yrW+xRZcXvP5Vg9a1Ua+drVIxpipX&#10;QSu+lsB1xHddMGa/B8wJ33dZI2s/CHbT8kUsrX0sJdvuMoxv+ibrlzuTwYS6CbgRILYPBoPBYDAY&#10;DAaDwXXTe8PmjR7kDWve23hTewnYMybtcY5wjvTGnGhjThLOc1w5dqCcD09tbz0Ar+2c97CmZy7M&#10;j/FwTj3ok7aMtzeGJbRTRR97oU2l17b91kBPuZ8xv3UNS82POgh4XeYaZy229gPbOaYv16o2s522&#10;FOsVba6hvjZ6+62h3bTvdZfxZrniePdibmzU59xwriSc5zjUcY9B/E0VnnlxzPlG17Ei2NLeXE5q&#10;DNZXMZYWc/VzmIu0ydjyBxOob8WQ2N96jtreCn17fCT2QTKn2lHquX0tV6jPPkmts5y+FXVT/1z2&#10;sHEJS+Ow7Spi1I85rteSMfSswxqv59qrkn7nxOtd8ZzfMH7ttdemF9HoiTaFc6WFbfSpfoxBmbPR&#10;A/2x6cvztMs5Y2FM+u0lx2YZSfuKepJ6Nc8pmYsjqfFVWmNIcjzimrUf5+zHHKnzHIGql7R81/4t&#10;7IeO8VFnH87Jccv+VrSPPecNu8QJLR/U2W+PGJbQvjnTd/XLufEfDb6q/0ptN18pqUPZeqlzkP1y&#10;HVFWaEu7FfqTp7xetVvlCLRr3DnuKo5FnTquVl/H5lpAbgLGwZiJzfI0h5zUiaDB/1HCl0InmDaT&#10;MhgMBoPBYDAYDAbXhfcleW8yd6+SuvVmkKP3O+pQ3op9sQlpT6qfrZL3Y1lGWralPqzgHFGPNusU&#10;6mp92myhPaWFcToP2PWho20IcJ/Kn2zMhwdLtudAP8ektGxZV+srqZeSbZW5+kSdNd2qp9x16lgt&#10;u44Q57rqQK4t9IC61nqgjE7VrfWc6xvRBkfsomObazn7qi/WZb3n9NOO/c9Fm4hxZnw1XgVdJElb&#10;5+K17xxpK+ttq2VI/xyN03r7TA/Cflt4seteZD9lKSe1Xj+iDfS0k/FU1Fd6qfqMhed4Dz300PT/&#10;h3meZ32+yHbMLZGMZ00ky9DSgdoHITeZU3Jmm7F5DjkG4OhLe+uzbUlA285XSs6d/s/B/pfaOYfq&#10;u/q3Lsd5hEAr71UHWm1zkljXmkvns/ad61P37nzB2+q7lL+E8/SFvfSnUJd20/4S6ij12uLIOHzB&#10;i13npIVztjRvOZ4ad4r91TMmxmuM/rluvwPSbt89ybha9q13bMZHuY7NGM2T9cB+5ecN0F4/f+yX&#10;og3tUOcxRdSDV199dcofda4n4LMArGvNUa9I5sd5pC5Jfcr2yVyuod9zBMy3/jjPOaFuSzznkrYp&#10;z8laO5I6WUYcUxXHWNcP0C5ZTl1t5J/VZ87V52gOU5bYoqdtY0I4dz0h2nHOOVfAMraQXLtVcixX&#10;ReY6Y3UsxEWZ63lax5N2QSMcLQ8Gg8FgMBgMBoPBbSfvb7xh2pN6D3WEjyX0nzF4cys+0EhdhDi5&#10;ecwbZPW9gTyCtRxdmj9ugn2QhTAub+ih5mEL5kt72oRqd4vtLbqD31lDrts6F3ujPwVyji0jXm+Q&#10;+luwn+NynI51L/ST0qq/n6hjn5MWS2174jpjn+alrr+s4b7tWjwa/fRIi8xn5q7VH0lSf7DOXK7u&#10;pxyyhvL6cK+2zr2W7xDut5kf12D2t6y0cK1qG+iLP8598crLE184tPz3gF33BeLBRr6U4Zz6jL0H&#10;dRHHU2nVZz98Kn62EZPxmQdzQPvW8W/FmNMPsZInYnr55ZdPL7zwwunFF188vfLKK/deoJpndCva&#10;arXtjbnFp7kkdnOX4wJ0nYOjMCYEiMG17ty6xmt8e2FO8IGX03E/AAD/9ElEQVRAvmA3tjxaPgLt&#10;Hylivs0tbY67RdqY0wFskkvnD6EOsO8PW+0N41AAn46vxt4S+9TYXX9VbiKOI5mu4DrYucGkzmAw&#10;GAwGg8FgMBjcNry/yfucylJbL9jwhvMqyfu1vOFN1LEeHePlBpcHQogP/1o2KjnONd1KxnIEjIGx&#10;+CCJc3OjQOajF+xlvtI+AnV8+h5chnNnrlOYA+ehRc96q/NW0TdzDlXf856Hp46lYr2+PDo+pdV3&#10;ibTbS44t+26xcdNwHC25bTA/PFD1xa4vG5SrpMffOTlesnuT5q7GcBNiSsxjxnVTcneVOGb3VD7H&#10;eYnHi7vnn3/+9Nxzz52efvrp01NPPXX6xCc+cfr4xz9++uQnP3n67Gc/O7W99NJLkz59Ye5a04++&#10;UqjjNy3x98wzz0z+OHJOHHyvQEewn+dr8PnES1Js8VLy2WefnXykH+oZC3E4li0+tuLY8UX+8It/&#10;ckpM5JeYlr6zpVxK5pSj8SFCmfVBHnnJi/jy2b6+NDMuRbJ8NPgitwg5bPl2vSq9ZJ9qt9qq7ebV&#10;eU2pOT8CfRBjzhfzSAyt+Fu5u4RL7GV8NVbAdtY7XvNKveM+B+xji3y5T3K9fvrTn572Sa5frl2u&#10;Fcd57njpp4jnxMB8ee+FOE71U5djzQv9WYf05Zh91U25KRhLjelLXvCaAGUwGAwGg8FgMBgM7hpH&#10;3fNc931V3uB608pNbI0HURdBB/FGmYdC3DjXB0PabomYgyPJ2HukFa/S0lnql/XkhzzlQ4bMe7XT&#10;snkp5lr7d1lq7lqS+pmXqleZq5fsi2DTufcaq3rpt5J6Kba1Yq6iX3S3SLWjrJHXNfrYuivUXCi9&#10;pO7WvufS8sNLXn9zBqHdeT8K41haWylzepVscwxZd9XUWHqk9qn9Pb9qvJYzjvuJnBc/qzny3YcX&#10;FwgvHXlZwW9s8mKUlxe8hOTcF6J83udnveXqI8V6BTvYRfCDfV4g8tlCO/BShusaqJuzZZtHvovw&#10;IpJ4senYUnxhydhbNtfIvaYXdInN75vESB6Ig1gZO7hOIWNSMg/noP20Z9lz6yynZJ+sS0n7nh+J&#10;80EOfcFLXJIxQs3BVrKPvhXQrvnJ6yUl6+1TZQ9qbOSH65z1V3NFuzHtJdp0TL1S7aSNWg+Okbya&#10;W+rYR/Lltn20NSfqIVy3XLNcr7zkZd9i/8o80geqnS3Ufnnu3sE6x59zl+LYkZaNzI11QG7MkXm8&#10;ajIWMZ58SW/cr3vBa2UdmNh5MBgMBoPBYDAYDG4zS/c95+J9laQPOPp+Cj/eqCLc+PrALuu5Ca43&#10;tYlx25ZifatfL9o6B3OI/xzTktCHm2FFGzmmXltV0k5K6mSukdTbE+ydO47bLJlL5javs5Z+lS1z&#10;oS7CdcT1lQ+zsOf1lT4g45K0p2S/FNrAMSpr/ZS5NahUWvECumlXezeduXFCjiOlknlP1K92roIl&#10;X8TivKszN6+XgO38wRaOiHXW28aRPjXnLdRriaAzNzd704pji/SM5wgyP+Y6fVNn/f0E+fA339/w&#10;hjdM/7/6TW960+nxxx8/Pfnkk6d3vOMdp3e+852nr/qqrzp9zdd8zen973//6X3ve9/p7W9/+6T3&#10;wAMPTN8rWNO+UOPIeeY3c5y5xj82sPXYY49N8sgjj0xxvPGNb7z3MgZ9ryHK1XYV/fPn2rH35je/&#10;eRrT2972til2x0X5iSeemNrxSTz0yxiXQH8NbSnmnHw//PDD09iJgVje9a53nd797nef3vrWt07j&#10;J/78U/P0z3Fqcw+0pWDfPAIxEBPzhRAbderl3ibaSqxrte2Bc+IeTHzEmTnc22/aw4cxUG9+zOWS&#10;rvprou4W8MO6cz0RD/nhJSW/fcoLSq5f57A3lnMEH/WzsSW1fa2PbeIYqOMIrgWgPfvafy5ObZBD&#10;9guuU/YRrln2FPYY9hva9W0ukR5cD1L7em6MLbstnZTs5xpck5sAcdRr2bFMM2oDOFgluSkDGgwG&#10;g8FgMBgMBoNz8B6nddO3F2lzT7s96JMbcX66mgeNjDNv0G03Nm8WffCB+FDRm0lvJOfkHC7p5/z1&#10;CLEznhyTdlLIiQ8wegVbPBie+3+XaR/9PE+5FGzU2O66ZP7It2uYY8+abYm5bFF1WSs8DOQ6y3i4&#10;zjyvsc5hu1LHJ3WcrjP99EjaTdtztPSyf6v9NtEaC7KGuU+29N8D10Ou9bn5hiPi0jfrnoflfrbg&#10;m7KfO0peH0vx2Ja2FPsqrbk4AmO5RIi/VY/tqyTzp9wvsF7IOevV3/5yXmhjf+XlHS8weFmRL119&#10;8erLPcj8eT06r3W9CjrqYg8fvCzhRSdHXno++OCD03cLwFbG2Sv65PsJfnih+uijj77uZTJ+eNnK&#10;uCHjVXpgLC3Mh/k259QBeTA+8kt8HMlxfrfKcSHnxFipNlriHBKLMeYL3v+fvX/9tS/L6vrx/cC+&#10;VXVV093Q3BqkgeYOCQgGQtAoylejoCDdCAjiv+ATBS88UhKDiQoG47/gA40xilyiAoIgGEkQiEAU&#10;oemmL1VdVV1dVd2E34/Xbl6fftfoudaaa++19tn7nPlKxmfNNeeYY4w55lz3c84H0KlzjezJlB/n&#10;wTwBdcqWpP+0nWVicO2mPrlD8n6GNuPuEW31Yg70xZrkh/T8zXnu5zLOls+txDXTK/QxrozPdnKc&#10;eRb1sk7SjmX3W3XYJmeUOR44FjiP8AMibDmXcLzSzv0xuvZPf+5L3W9R++XamRLXIf2M33EB7a0+&#10;Va6BqbjMy8t+gzcbHKzYPhgMBoPBYDAYDAa3Cs85Pty1nntadUtM9bF+rb1zSF+8RMuHa8adqMuz&#10;Hg/JPJTzwM5LK1+s8bAr2mnJJWn5bwnjRRjf1EN7q1+KNqbK2K0vIdNXtWP/KQH7rqFl6z7JXP6A&#10;fJn7zD9U/SWZo+pyfPESi7iW/FVaOsjUGoEcZ45xKjdrpZdT+90VrRjrGKakkvVr53xrXAMt37ke&#10;0GHN7In+IPOS9ZL1Sgvb0FWyjwLmArJ+S7A5F0dLqn7tW/cvRfq8tO9rwXH7cYTzOeKHEucG6gcU&#10;y+oBxxj3UqxD6urcaktcs/bjXoIPh35E5r6C9to37aaflk/iY0zE7MeNRPu2Z1+lQp/EcSQtG/jO&#10;/PmxN/OeMXpPBY7NOCljF79eD0+hFWetQ7BPPMwRH8PZMmfqJ/bJcsqWVHs1D+bHPAr1yqlx2S/7&#10;alNoc+5SFx3y53NGzqHzXPtNSfXZAj23VZ91x58qzz/R3Ov7FNGu1PaUpfY5yb51LOJ+5iP1kMS6&#10;nLPMJ37q3FXfU7IW/PvsxVpSMja32PfcQdk29O2f/WxHgP1rIePK/B1rDN6AU2EwGAwGg8FgMBgM&#10;7gs+5+TD5xZox2cq7SOQz1t7oh/El2W1XgFzYV6o58ExH3ap94FdvZS11BhOoRXHnCS5n7Eote+c&#10;oJ9k/1wDvlSw3nIVbShraNm7b5JYZ65YqzV32TclqfuyZAucW3Q8ZmyjjnLaSKbsIq167awZ55TU&#10;NThFbc8+ru1svwaMJ/OT2O44lMxJLzkP2rirnGTsjjv3M8490H/6QiTr1FUqU/Xaoy1tXwrj2kv2&#10;ouXD/Vz32X6fYZycr/lQp/iS3/VJXriH8j5KfT7AsvXjq8c8OogfiDKnStbTF+F8zsdNPi7xw0K1&#10;v2UgBgRs75E8VrCXPsBrivrpX6kYf9qegv7o8VGUD9fmj5xn/8xh9Y9MxdUTQ6XaqZI64FgR6ogl&#10;c0g94/EeoBWrcio1hjl7qZsiWaedqnMKaSNjVEAdhHwp7KtT+ynSqptD285b9c26o54ysAY5LrWf&#10;/rYQMAdbiaQPSL/W2yf3hTrzZDuQG9Y4x68/4KANj13K1Husow/Ut0S0U+vBWHskbeQYqqjPmLL/&#10;lNDnLiEGt4hxg2Pq/sBr22AwGAwGg8FgMBjcOvV5R7Z67slnqpafvcjnOh+2rUsR48uHYECHB0jb&#10;fPmROm6vlTpWadWdivlRzI/1uY/YJ/cHy0zN5RTOxxTaQ/IFzxrQZw45NiBfuFRb2rd+ag2sWRPo&#10;usbS9hTVdwvrGUuOp4V25uzdJT05SabGkPVzOWTfdWd71dkTx5sCl4oh/ehbpuJaypFt9HFNKreK&#10;469M1e9NnYO7iuPScJzmb4/mPU5rvVGfH0bzWHebkmu0tiHWA7p8FNGXH3KJA7FP+uxFW9hNW4j2&#10;U7IdORVsJcRtrs23MThuP7L7UajmVc6JC1o2oWXX+ISYcq1UrEv7bs3xXmi/5YcYiBmxza3xbUHL&#10;N/vO8bmk7ZavJcwDGBdb82Kc6G2Zl8SY2W4tSY1/akzZzzWC1HWOHmV/896cecx6zqKeYxyd+sMa&#10;p4BNY7TsWjI+JMtTsgZ96VvW2tmDVlzHjFjZGvg1BD4YDAaDwWAwGAwGW9F67oH6sNSLNvK5ym3K&#10;pfFlJLC1DD4c5piNkzpfcvgQneNQsv7SZPw9MoV5SWn1nxLGTh/zUHNhDn3Bantua59TacV3H2UK&#10;8pjzmC+QU1zTrboecs70A9rK9grtkDpsM25Rt5L6U2OcEkkblFOg6ldqH/vdClPxz+UEWjmpusol&#10;qT6N0/Eoe4HvzNsctvfoSr5A9lyK1DWtvaX1eyrYTN9byl1i7nrn49Yh34yVNct9Up5Hnd8U6tFB&#10;N++rJPtJqy7xmETQzbWd0IaIca4RbOa+dnK+3U9p1a/BPvhkSw7z4y5kfG4rtqVQh2CnzscSxlXF&#10;ttym76prPVDn2rA9dRPrW21radlp5RAd1xvlqnNKLPpu9dW+vjh/O2/2yXiqDXUVc51l99eQvtIn&#10;cQBxGqv2txbt1jGvIe21cDygzpw/2pyPOUHP82A9jhXqtGdZlvYrrfFR5/wk1U7GVOcT0K9jm4qH&#10;Ptk+pXcJjB8ylmM2HKTQwODqwHN/MBgMBoNLkReuwWAwGAzOYep6ks89p15vevrt/TyVD6k8fOcD&#10;OFA2Bra+VKSs8HxofbYn+jgF++lvzpY6oq71a0S0UcXcwVRfsK4+R4P1SH6QyBdG6dM+S6grdR+M&#10;q0fEMbTaKBtzijrZxzrJumyzPiVtJrYn1rX0M6/mJ/VTqk/r11B9WcZOtilTtHTn4mnpg32mRGo/&#10;qDq+8JLaDi071wxx5vmxijq5XcMpfbagxu88WY84n9m+Jfpg636S7Yq06sR1l+cfRXI8U3a2wnjO&#10;kSk7kLnYeyyQPvb2tYQ5uASMlTXEnxFN4c8Ge7+DoJf3Ua69vK57nbct59NyimBP4djABx9N+ABa&#10;P6BUG/qpVD0k/bRE3zlO+gHlJaqOfltl4vZPM2feADuO298OzJxmWaGP0ov62J86J1X0B+plHGAe&#10;2c4x52cNPTGDeinWq3MqOXbtpk3K+qRsm3VIzgGoVyWpbdl/CfRdc/hWnDvaPb7TR48AW9dpog5t&#10;xovk+E8VsOx43NenYwbbkLqP0J/jkK3nBe1iL/9Es7r+ti771KPz2GOPHY930b5ldLOuYs4QyX22&#10;js16hTrnEfEZjDaosaRcO44pxwvHGaZBGDR/95//YDoHb+LdvxbuOvmn+t867nPiuOsc7sU5Y7uv&#10;ObkmzpmbLedna3tb0RPTqXFvPd5L5BD7PnDM+bpELHAJH1uxdax5H5DlJT9bzk29F2Hfuh4/W8Ux&#10;GAzunno+WAN9eQ6qD3yw1i42EM9B9NdulVPOQS07KYJtntu4ZvrAzctC6lIv+xlzoh2fAcE+PZJo&#10;n3pyAtWu8SHWg30U8GVD6q1FX1WcM8GHeTBmpfZNSdSnv7R0W3VJtUGZudW+0otjytyC/skx0ObL&#10;BF8oGIvx2If6nBtjqpLQ17xjj3XrS6KpPlmnb6CsGG+S/Whz3I41bUHqg7ancmbMvkhi3z6ivay3&#10;nFLJOnXwkePIWCuORUkbSO5X/Rbqp8zpXxJigRqP+55DmB/nDKbG475kOVGv6u8NvpxH51IyHmUN&#10;rf5KkrliTbpPPBwP6sicLZhqp5xj9Hwz5WeOtAvus03ZmimbrkvOf7lGe8czx9R42Deftb3qbkH6&#10;YFyMT2w7xW/t437azDoxt8aS5wTb7JvrLtshbaqfWNfSQ7Bd7YPtQn3WEWteL1uoa78pwT/Hbqst&#10;RczBVL5SHF8dY0oypZu4r31Rt+qD85uSdtymQNqrbeB+xm27ZUQ7+t6C9AVLcWZ8Oa5TqPZZP96T&#10;pA/PZ63YUqYwzhTrYam/oFPvmRDqnTv2T5kb+nnO9jjKOspAPd/c+D+3rVcnyTi0hVBGwDqxj/1s&#10;49pIH7bEpo62tGMOOKc8//zzx2dIYmNftGkM2qCfZSTjYF8fKdh27BnPEmkjqX3VSfvWg/5q7ErS&#10;akcuheNgyzz64Zz5ZP84d1Q4GBSdTBYcZcHQJSAGk5206gaDHqbWVEW9sdYGezO1zsYa3Ia5PFLn&#10;BV4Z+W5Tc+i+ObN8qRzqo8bg/qXiGAwGt0eeLzxP+GB2fCCKZ57UWUM+6KWPpLafQtqs9o1d8aGc&#10;bfqsZSXJ+myvPmUpFkBHvWqv6ivMDQ+vSupK6i9JC+NKgVb/FK89UPtKq9+UbpL6dd86fPOB98UX&#10;XzxupepOidfNjCXbgXrWj79NY1uWq0CrviXiMUhdvuxp6df9iuNRWn2BNmjVVWwHdIg3+4u2XKsV&#10;21tgT4E5XVDXWNSvfVr1+nAL2kNyfNKynX1q211jvMaV+631lWNBlsi+MtU/dfZiynfW23ZKPPZN&#10;O5K5YO0g7gP6qSPVTkVf2T/r2XcerYPUPRVtVbS9JFXX/UrqIF6zp85/W5H2zF3mb0/qPNVYYMsY&#10;cmxJ+kda5wWwf9pJndSFqgPZN7F+TpL008I++m7pt2xnnfWtOpmyn/qpo571MNU+Z0O9LAO6kHpV&#10;p9WWMkfV0Z9kzEqSdekzbfaS/aqvarPG4fmZenVTv4cpfWx6r06ZY8kfMIX0RXtKC/V7pIfUwyf7&#10;bM2JcafdUwVaZeyTDz6efuADH/iY8w0iU3VgzqZ0EHXAcbrVb+I+OlyHeLbI65FoP/Wr0EYf+lO2&#10;riVpH70k9STrrM92qXotgYxbzFWlpXspMm4+6CJALK7h45NUDo6tAVt3KYxjSZK7SGxyqv+t4z4n&#10;jrvO4V7k2FrrqCVyX3NyTZya45zXLdja3hKtdZciPTGdGvfW471EDrlgedMF5IobAcXcGUsrp7lv&#10;OfuuYe/xbskpsZqfHpElP87NKbT8TkmPn1PjGAwG9wPOFW7z3HEO2mnhg+ulyLFMle+KqRyZv8wj&#10;8SL5wgip1/4twSY+fLiv8fgQDcTAywu2tO2NPvIDKC/Pnn322eNf36J+TU5yjNoDx+w4+S2DZ555&#10;5tGH5HxhJ5kjZU0sqes4r5k1Y7sExJO5F+oVoI1jybkH5x6pdlJvcN3kPN8FuW6SGtep6yptT43z&#10;rnOwBTnOh0hdK0tz/hDJdU5+8v7IutzfM3f48HhWjA/x2pI/tGBcW7LnGLcm87M35hwy7+f4zjl2&#10;3zWQc80PBnJ/yn1yvse7KzJuYyfuek8k6qwBO4j349h07GwRcvPcc88dc0P51Ly04sOWUslxt3Sy&#10;Dj3mzT+7DK0+S8zpz8VyScyL8UCWr5FWvMhHf1y9cBdJ1ueSDAZraK2hJRkM9qK13loyeDletLhZ&#10;QrjRsOyNKyLm0Hok8+vNV+tmbnB9582WvykZDAaDJbgm5EO114K8XpyK5yJFX8k59nvQN+SYsv6a&#10;acWMUMf1n780xUsH9vci/Xq/4MsZxDrXzp5kPsD7INYVW14S8dsArrPeeBwb/bKvvmgDbD/11FPH&#10;LbnHPzh+sZ8yuDyZd8seJ86L80aZNuc/76lTX73BYA7WSK6nXEuQ60npobUeK/pOuVUcX45XuQ/U&#10;Ocqx3fK8XQpyRZ48vpakHodbox/Jstca7xP2jONayeOW8bfOjXuiP/C6X2nV9eAY6K9Qxw8Bcj/B&#10;DwU+/fTTx/1rWgPEgGTcGb/zY10P6jtO826dtrTHb+/yg5PkKevXgl9JH4rtbJUp7APMGc9ZfuB1&#10;LLYPrpOPPpEV7nri6sKbimdugV6CU/1vHfc5cdx1Dvcix9aznlPnvubkmjg1xzmvW7C1vR5Ya3VN&#10;EkPPOk1OjXvr8V4ih9o3dy1Jct/4kNpn6kZ3ib3HuyVbxVpzlwJLfpyDtdhPP9V3lR4/p8QxGAxu&#10;nzxPuO/5JevPQVuWwZcFYv1e7G3/kphP8kceeenAb5Ty4miL+ZrClzNgDCncP/ixd28cJ36BuHgp&#10;RD1bfhOAnKzNh2PJsUL1l7/Bq1/GP3UP1aob7E/O29Qc2FbbmVfXAYKtlMGgB38AN9dQMrX+zmGs&#10;z9umrolxzunDHOXHI3NnW5b3Avt57fDYB2Kau1d4SJgn58Qc7Y1+JdfKVmgTsMt9OtcC7hn9Dd5r&#10;mv/Mf8aeaxiyrRf0sc11EFz72tU3Pyy59jnGeJZiqnr67PWFHrEyj86l9Pgf3B3HD7xTE37pyXMh&#10;Vcn4jLHW3bX00uq7tfTS6nufZYlWnyGXkV5afbeUPdF+9dlzzluSXlp9t5a98Hrky1T/3wH/Q3nJ&#10;GNA3rlZuTyH736L00uqX5ST1eqWX3r4tvV4ZDAb3j7lj3GuD1xXrEK4T55A2QZvaveQ5xzjSZ8Z2&#10;CabmoIW5SwFtILww4WXDnr/Bi199ad9YnEsk2+yzB9jVR5LrypcwUPVaYFO77ueYaju55k9A50se&#10;X9r68so+2hjcHcxHroM6L7Y7d5Dz15K0Nxi0YJ14LsrzJ+S5AlxX57KVncF1wPrIOWV/nHvaeEyl&#10;mCu2tW4vmCvvH1LAONjuHcc14DhrHiTrbds7L/kDN3U9ZBynYH/H7di5BuCTe0Z+QJAY9h7nWnLc&#10;joOYcy07JnXWoL42sOt18dK5cDwpFetyvFP5SJ1LYQyX9HmLvOwDb52w5BLJ1Id+LOeiUiRjvkvp&#10;pdV3a+ml1fc+CtT1MyXSsjNkP+ml1XdL2Yu6zjyn5bkN3IdWfFPSS6vv1rIX2jdf5ErJfW+cEPS5&#10;kZXaJ6UX47hVOZW5fLX8LMmW1Lha/uZkMBg8LDhXeB1w3xdheS45h7TDtl53PP+oszWe29I35HnP&#10;WG4JY3e7F+YGqTnjhdXUR4w90L8xsHWtWq4655L2Mg8eJ/6wXfoGdZHB3dDKf84R0G5dzmmdTxhz&#10;OejBNcN5Mf+kI7imcm1tta7S5uB28DyV6wKxPtfHmN+Xk3nL63HNU7ZfIofGhOQ86pty3o8+NMwH&#10;OVAukQs/8ILzA8ZjXbadi7ZhK5tbQkwcG5DzoeS89MaPHv1aNqznush84Ps1r3nN4dWvfvWjfqnf&#10;i7HZl/2WgDH0+KGP5w62iHYG181H33zvyNIioh1xIbXExenCqvt3hf4dwxzZvnXcaW8pDlDnGnK4&#10;F46td4xr9QfnkTnuOXb2WrOXmm99sPWcVs9zSm886mV+psj2Xvu9YG9rmxXi94bJG9UctzGYP+Ox&#10;Tsk+We4hdbV/C5wSqzlUsi5Zk5NW/yXsk7JEj16PncFgcLt4HqjHuvv13E99vUacQ9rw2gVb2Z8j&#10;x179WX8ptvTndfyVr3zl4VWvetVxu9dYsMuLDf5KSL4cNZ9VYK9YEn2RB3nFK15xfFFETk6NgX7Z&#10;1339kQfs44t8mJPsM7hbci5yXULOJ/fQvmS0Ptc64vqijTLbwWAJ153Pau67zhLq16K9Stpu+Rpc&#10;H3UenbMxd32QP+8tPS487hTbkT1hzrw/y3sT59jY/MGPh4xzZW4ugesCLnV+ZB0wRnxx78j+3uvw&#10;VHJOjLm1jntRHxvYStsK91mPP/744YknnniZrx6W5o/2KlBjmMI24uKen2ct7g+hp/9e1PEM2kyu&#10;plby1k5mLoAeARaSB8OcXBOtsSzJXrR8zclDobWGWjK4LK01uSS3iGurrrcqnvvW0MrRktw3yJkv&#10;pRD2fbhhvOY2ry81D5mfHnkIkCcky0rm4RI5MY45LhHHYDC4fTyHWQavDbyA8Fyy9nxS+7nFpi82&#10;sn1PGItj02er7powphQwZmCe/KCJZNtW4Be7+V9A5Lqgbe5+Ymv0ixgHvvXLy5cnn3zyZfmwbQnt&#10;1rGkHYTfMuBFFC/qzAv1rm1lcPfUeXG92sa9Mb9l6UdeoJ159QM+fVwDluk7GCzhevOc4jpq0bum&#10;tIG+67uir/R9qzjOOXkIPJRxroW1TW44f3ue97zub9DnOZ5t65jZCuLJ9zAcf5JrljiQhzKvjDPP&#10;Q5kL5uMSecCH64Sy50jbtozBtYhN1gFwT8G9I9tLjXkt5ETxB928hhDv2rjRrXmGPDZoJy+nfOAF&#10;+gO2W7HRXnWqJOzbx/GSC54rHnvsseNzBnG2+g6ui+NqcqJak+XCuBRTsWS9J49zZEt7kAfRFLZv&#10;NYaWQM+ctWKZKrf2b0laY1Fqe9W9r5Ljv4Tor/qVnmNHnbS7pRDXXlQ/SmJd6vYIZH6myPaWnS2k&#10;jmlrGAM3F3nzheCbh5kXX3zx+P988P/EPffcc8ctDzi027/mynJP7Kmb474VWTM/jjEfCmr/zOWa&#10;nJwTR/Zna9lY1O8V+w8Gg4eD5w6Pf7c+ZOe57RTyvFh97I1+agyI41KuGWMk7jxnU8f139/gdc62&#10;xvzg0/sL/t9frkXERAx+6ATq9sIcgNdC4rOOF2d84OUlTG8+zC82sE8/9vXlPv6Alzyve93rXvZb&#10;0+jSrpgDbQ8uA3nP3IPzaL3zCdRzb8x6Rnzh7ryljayzfjBo4XrhfMR5In9YINejcuqaShvug/aq&#10;3BqMp+Zqqk65T9zXce1F5os14kfUvC6n7IXXmDzu0qflvFd4aJgDJev2xHNHzg+Sfq1bS9pS2Pf+&#10;mGsB947sZwzXBPEQKzFy3fLaRV2OqTdude1P/sH3l7ZzX81v8aq3BdpWEscCPTrEyw93Eqe/hW17&#10;7Te4HmafAi81cS4uFj8nfbdeoPxpJISHbIU2dK9B1sBB0bKxhXhA9oCu+b7P4rppraGWPIScpOy5&#10;Hntk7Zpt2ThHmG/nfE0sa8Burj3XIpI34jWu3J+TNbT6nyuZw73Adp7zXQu8nPrABz5weOqppw7v&#10;fOc7D//3//7fo7z3ve89PPPMM8c2j2v61DW0ds5r/1sQ52bNWFmbfCDngzkvthHX79S1d2nN5jrp&#10;jQU95vj5558/xkPZY2jJ35yckpPBYHB/8Nife7jdkrR5ifOO49prPHvg82DOCbHX8zZUvS3BLn65&#10;1nHt49rjNYjrD23p/xI51od5EOp4YcTHXV7AnJITY3dMuS/Yfu1rX3t84WO982JsibZaTNUPzqPm&#10;POfENuqYM9a293TcTzmP4Hxm3WDQA2vMF+SeK1xPKefAupwi1/8tU3PUyl3dv2Xuy7xdGvLG9V/J&#10;PFLmgwySH5X2guNSybWp37393xLm5hLHr3Ox9/VcP/pwzXEt4LdUuR7sHcOpECfHCTFOXb/W4nr3&#10;mABsIvgCPn7zAdX9LdG/9I7B8dKXWLn3J0ZyQt0puRhcluNqai0AFiKLLduc8LWkbdFHFR5aFR4+&#10;/AjSEh/050Rbxs02bbPVjuPLvpZ7JfvoM9HHKbbnpPrNtlYcQB9eXJADdMwFYp2x9ub7GsW5dmx8&#10;sOBjEFva+GBA+xYfDe5KHBtl502pOghjZdzUi3r2S5trxH7YEOfAHNPGlt+ypC77678F9frIPltL&#10;2p+KZQ3YMActoc28pV/LUzKXh1bc1PXYPVdaYzkX7JlD85XrivWcHyLxybXHMTtuY8v4oF6n1M8+&#10;7t+aMJYcdx1PC3LLy2yOUc6VHrsK/Z2H9DUnOQ9I7Utbhbpnn3320Yd65tdztv0dn/YpL8WFnuWW&#10;Lu2DweD28DzQwuMbeMbxOYct9ZzTsn7teaD6tpznlYxhD4jb2NMvYwL3K/ZD9kC7+NY/L4CMy/M2&#10;bRmLcyE5Jkjdc6j9sY+fqeuJ41CyvgX2GUuOeQ05TvvnSyheFFEG9bLsfsaaUK+e9nMs+OIlD/Fr&#10;g61SsS5ttgQyHuoyVkUbtvWQflvM2aIt+6fvVr1trmHqMwe1v+Ut0D7oE9JHzSNrhX3Xdq5zdbMf&#10;0C/HIezXunNIn1P0+Fsbl/q1X91fYsrGGmr/Nczlr84lpL7l1FsTB/qcJzwv6Ydy2gXtZt0c9kc8&#10;X4jPI9paG3fF2LUxdY6CjD/LiXGvwT7Zj7KxeLzWstKixuD8IJzbFevAXCCOu8Yl1te2li6omz6s&#10;s15J/z306LZ09DcFcVXsM9dva3JOFI47f3uesnPptpJ9xXLOQw+pj1S7+Ccu4sv6KdCpMbdsIrUe&#10;rKv1YD8k13xLdy3Vp/kAfUIeq7aD+tlPWvFNxZz16Sv30XHs+LIdaFOgFQ84Hqg5xDZzzkfCXI+p&#10;M0f6rxhLxqXtKhX17IuYj9e//vXHH5iEtD1lq4W6CL70l2sNyAn5SX0kadUB8WZsrTHZDs65dWyt&#10;A/u7Tzuxcrw6BvZtk1ZsCe0ZF2XtpV3zsmTvvmKeKuaaeWld88XyMacUNKh4k8SCcyIlJ3SJahcB&#10;bBiYvhAnPmWOlv6UgIuIffwqxFL114q2eOnM1qTTBo4dat89BP8ZC3V1HnhZzm+4oUM7W+eFvvYB&#10;6rfI010J4/DCwseKd7/73cfxU8+4zMstj7FHnEfml48k1HlcQEu/1i2JPhDsklfWlB+IzDvb97zn&#10;PcePSLQr9sUWoJtUf1sK/jkOFOOxfS8yhlPE3NWYxfVtLmv/LSXzh0zlL/vMoY7xU8amY6WOlwn8&#10;+ZdP+qRPOnz6p3/64Y/+0T96eNOb3nS8SeOnBr050VbG5D7UHOmHdev5tPa9JSFfHoc5HseU0Ma5&#10;kt9a4lwhrjXQ5ik5wb5SbSTUv//97z+eJ3IOnSfXxKlx0CdjYb/GkvqDweB6yWO1dbzmsc09oed8&#10;zi2cG/kBEsrcK+a1YA2tc5HnFcRzHui/VxJtg21sve9Kv9RZzz64L+oA9bZlWX9r0QZiXJR9oDcv&#10;zAG5QUd92tXLMbVisU8to6t+2kBA3arPPs/C3GPwwoc/U8a+MWvTftZZD+6nrvqV2ldd/CGUeVHm&#10;PQ0xEVvqpkz5zTi165r0uDA/9qEegRojNpwjBOgLeSyBOtYj2DMm7Vmv2BfUT9KH+qCPbAf3W21g&#10;/Zw4FstsWcfA+IydevbB/R5Rv45HrMe3+VQ/bZArz0vUuaYR1zPYV7vZH/TjWEE/KeeQMWQcVYwB&#10;gSX9KlN6SasOsl6fYH32yTIYZxVp2eilZRfJNo+zWl/31UsytpYA88J5ki3HAvWuTdsB284hvvSn&#10;LUVdBT3s8gyjPnX+cG+9ttpvCfXUtT8C+MB22ofslyJpo7bblu3Q6gPUOX6EsnFZl/WIfbWToh/m&#10;wfM75wOEcs4bW499SNvaSdtJ1meb8w/aZ+uY0NU2oK9O2kod661rtUGrHabqgb6OWzvQ0q/lPYWY&#10;mHdiIj/cH/hBDYx3bdy1X/aFrKOfa8O6nF9iBK45nB+oz77pV+p8t6At/VSbKeI+/XLNu76rPlhX&#10;69OfWwQ7CLCWXTfU6cd1bm4SdBX3IWOwnHX2yTqwXjv6BuNxP/XSLn0ch3UIOvRnSz4dN23Y9lzS&#10;OqeIthLaU0fUrWJbQizGZvyJfan3vfgnf/InH98pkg+EvtqpGKNxai/3Hbv9jUc96yk7F/aH1KGP&#10;5HxkH/atV98ykrYdI/X4Tj0Eu5xPhHEgQDu2eiX7YBd/5iavO7Shd2lqrJci/aYkzgf3PcwX8+v1&#10;3lypQ/6Oq6UaUmFv9JP+cmDHAGMBuAiUcxdAy/8pVDspd8FSHCwKYFHwW1G8OHfBCH08OUBdI7eE&#10;6wgcl2PNEwsnMLa3Os415Lpwbt0/l1wr5FpxHpwLLqSsPU9OKXdBjSHlXBhznrvynGZOMm/Q67fG&#10;WqUyVb8F6bfKuZifzBGYP3LpceyxfE5epY5jbf9rwRywrWOpOQWOWT8Co4dOrln70IauOj3ouyUV&#10;6ojBczY+0r9M9V/CfimDweB2mTsPeYyjo573KHns25565+B1Sv/pq5fsm/1bdeD9Ro5Bnaxz/JmH&#10;HjklL+m30vLRkhqv0tJVpNXWEuwB+eNeQqn3cI4H8f7DnGODaxfXUYSPD9z38iGCffyYC7c96K+W&#10;BbtcL/Xr9VN/iONAWJf2m5PMsXbMQ7VHW7VLf2MyLvOsjdony9pwm/H0ylKftLsGx4vQl33QLpwS&#10;7xrJuJ0fBVptrFl/YID8Mw9J2lfMUY5HUu9UMr6k7qev9Neqr3Xniliu7S3hGGQMrvE9yLxlvmqZ&#10;eDw35bnBNQzMr+cRdXpFKOc6OVe02doXy/jtxT45NzVusFxzlvlN7Jegq4A2UyDnAqgnpt589pLx&#10;VAH8MV596592Y8w+XhMQ62qOaqwIPvTDvv0gfSu1f49Iq77WVUm/UnWuQRLrTo0bct6y3MJ2tilQ&#10;7ULWKXV+6z7Scz5aosZYpcWUn6l98BgB6nKd6yuPGSTvN+0L9Dcfa0AfO9hOezlW43VfP0hrPNnX&#10;copog+tN3osuidQYajypi23vL9NPxkO9cWBLzA9554cQuCeq+UrfPQJuk4znXFr2JWNAnDvXmUI8&#10;5INnFMaY86toi7Jod41Mkb7umrk474qaQ+fEuYKM+6OrNkjFu0i0fhUXow+PnvS2ji0Tcyp3ka+E&#10;MXgCAnPIfhVOcHxg808Vgwc/7dhB6L9Hvi+F6wc84XvRZOuDrfLQcD0krbpecs2xfsg5mG/mgjYu&#10;JKw9dB4Cuca8qJIT82XOBvNkvhByqGS9a7jKKWjz1sn8tMaUOeK4bL38ce3a95y89oJ9zxM513AJ&#10;/4PB4Lao5zahPs8d4r0u5zawbcrOHK0+1OV5C/Dp+atXWmTbkh7nc8/p1hGHYn9FHcun5KNF2kn7&#10;QFvKEvZPyfolsl8V5sx7Nucv41JPMl7K9s97P3Xqtpf0Wf2LvvVXhT7OOeuB7RT6SF+WXU/5wkyd&#10;XO/pu+WXODM3kH1Fv4j2lGzrlWpzqX5OiIExI1lfbdX9JYHecYIxZB/rrFePNenL5Jp/7aV95w7J&#10;eiV97k31LbW+V+b6VqbqJftWITd1LpLUPZW0q5/0WX1nnXpIJWNbEmzpo9WOuI70jVSdKupVXfer&#10;P3WXUI9Y6Oc6ty3zor3sk3WJcYj7tV5b1Gkz7VLPOTP7bIFxVKlQ53yB8RpftknqOB6oNtjXvjlH&#10;l/MTW9vUS0m0J1O6tX5Jemj1u2tJ6r7UPinOGZJ5raDr3FEG52JqTsA265YkabUjvbT6IpW5+CXr&#10;cmvfzB/1rnHr2PfYViR9Qx4HS6SuMVCnf8j9nG+wr76yHVvU21+d1Af3l6RFj17mh3Lu28f4ENpz&#10;HMCW+5+8H/Jbk/dF1U4KzMVRsc/WVLvGkTG27rPV4Z2fa6GSfYQ+awT0V6l6d8Fd+18DOfQ4zHw6&#10;hskPvNkx69zfA4NSkvTvgeiBOfgoNYcpeRJWfMA2t+aVsjpAHeL+LWD8ji33OXG7fuo6Unewjppv&#10;yPVGnl1f7HMh4bcZWIPZ5z7C2By/Y63jNU9yn/NxDpk/cupW8YHQNjG/iP2z/j6T43PsrRwgXid4&#10;YYtwnFKffaZyuxfE4XUK33n913fGMxgMBi08h7XOX55bzj2X5PnRrbZB/2vPXfar/VttkOdx/KPL&#10;+Zz91suk7I++45gS+y1R/Qg2INtbPs1dS6p+T9xV7DMlVd+YyWGK104E6MuzBr8h6Z/D9bclib3a&#10;TTkH+nMfpF/8+cxD3MRHvK4N9vXJNseOGJNCHdBPG6yrurZod17px5iJwx+q1ba2qn7GsEaME7S3&#10;1qb9l9AX9oG+0BpP+q/7p4g2xBis7xHmxJeYuSaT9Od4QN2MKaXaWYu29aMkrfpWXY2tV9KW9lrl&#10;Ki1bSksfzG3KqbR81Bicc/B8kMcx/rNftbEk2qdsDAn7+Eh9yy19MCZtq5P9RBu2LYn6gJ88hmnn&#10;OMmX/vpviTYk7eV5AdDPOGoe3NrHftKq2xJjMQ5gq+CbMU1dB1I/bVXRFltyzHVCoR1yrD321FOk&#10;1rFt2ZgT+1uu7dcq58SNPjgPVfI+CObs5zpP0QdoN9tSN4W2lHPQT7XZEuKzj+K+UK7xIkCu+IUX&#10;/rILv/TCe1HE36as9sXc2A7qILZpg3yzxa6Sx6r9Mz5t1TbrsE1fbBkzQp1rAVp23aaoaxkch2S/&#10;tInkOZo+jI14zCvjJSb6ev62L/v0TcGOvozDWKxP/yl7gD+pcVSst42YPObIAbkgN84/QrnarZJj&#10;PEXS1uDl5PqqZN6QqdzKcQVmRWvhut0TfDiwKizEltA2+Ag5h5WaS7f08aWDJzPn2pNA7XdLMBbE&#10;9QKMiXFyw2ibFyFPcIyTtsE+ZG5dX7e2ttbC+FyHVTIHKT2Yy+wz1XeN3Wsmx8H4e+S+jH0LMg/m&#10;Rcl1mTd7CJhPcd/7hL3wONHX3v4Gg8FtMXWOSjx/gPq59QEfHfY976xB/zUObPOywHOXbam7pQCx&#10;I/j0/2PLcTk22o0P8f5fSZtuzyVj9JoD+gPjA2MwVoV4fX5Zirsl6qZN7SJS7Zo/Y+d6CbSxz8sT&#10;Xioh/t+QXE+p96UaaC/lXIgL+/j0hZbPN8bgtR2qf2QqJ+SZLc9QrCn+Lz3E50j6YRcfvFDjr0Qh&#10;lKmn3flyzvBHm5Ix1RgUYmjVt/KJOJ6pfinooC8tey2hj/4ZB3nPOnX00RtL1as2q9jeK/RpUW3m&#10;PpIxpaTuqaQf46z1a4S4evI9JcbQsl1F3eyPb9f7nJ2Kx8MaWnaRjIsteJ7gGH3mmWcOTz/99OH9&#10;73//4dlnnz3+F16cvzxX5XiWJHOt36mY1upnn6z3nEIZ1O0R/XLMeo70/JnvhdRPv5YV8XzmHHoO&#10;xkfWa8cxuU7AekX/CqSdLdGucaX/HC96jMuc+aHH6wzjBfvmeLDbmnvq/AEltrQ5Pv2qq2hDO+r1&#10;SsaxJOhnLEjGoa06vrsU4jgl7tSdw2PHOXfe7WscU5J+lBqbMc0J+qfS8i+1rUc8zikbP5LXAvLE&#10;McP5Fnn++ecf3TNxHHFsJdoGj1Gw3jbBPnqeG7GJDz96Ml/GSTv9iS3jNFYl/RMfdrzfVTJ+9Ojj&#10;+LWZkrYVYJu+kdpXu7QBYyKG55577vDUU08d3ve+9x2Fa5u5Na/0mfJlXMZTpcah2M649yLjQESf&#10;td0xUWb85oZrvtd7csN5u8ZdbSitsc+J/bSHrIXYlPvC0pha+aKcc1Fz2TwL6iCN1Y57kYOcEi8c&#10;lAcfi3my7LYKB9trX/va48O5J0bnvC4Y9G8VYudEzpphPLyY8D/45yJgmzI4H9dYrqWktcbuO+TD&#10;89aSnMo5fa+dmqMUYB0huQ+pM/gI5mRKPBe22hQx73uS5+ZL+BsMBvcT7znqeYwy98H+8J/tqdPD&#10;1PmJ++18qVPviU5BX9WfMVOvX+71H3vssUf+HRtl2mtsU7a9LmyFcQB+iQG4L1fyegQZm/H2xK0k&#10;qY8Ygy+hWm36Edt5SfI7v/M7h9/6rd86/OZv/uYjoY4XKbxUwz+6aUfZiswpW3LISxte4PCS613v&#10;etcxpt/+7d8+vOMd7zi+6FFfjMlc5MuzzCPtCuiH8f7u7/7u0R/7vvDL8SPYzHwSBzrGY7s6bOnn&#10;/GTblABb+1bfSrVr3zmIE0GXvh5HtgFtjguq317BzpRAq35JxHFUmdKv9S3Zil6bUzrUtfK5RrSN&#10;mJs8DiT1WnaQ1LHPJUi/CjAGXsTzgyi84M0PDH6wYbytscxJy18KtOqV2p779RilzPHnPlDOeJYE&#10;fXLBOSylXoOyTJ/qs4VrJkW0gWQsta7WI5C29iB91zgcC/nIazbCujFPiH3oz/w5h+7bjjCX3Iv5&#10;Fyhsl9SdkhZTbdZnTBmbW8voZt7tj2TfS0jGVeuzHVkbt209OM9KMmUf0Uf6yTol++SYtJG2TqX2&#10;1d6czVY7++bA9owfcY0zBvBcW4+jVi6rvznoj/7jjz9+fPfNMcm53fO7PoxL++a2ir7VA2xwruQ6&#10;om2Efc+hQp+WTYVYEOJUv0rtk/UI4JMYvKblfajnJvXto2+odtlKtk3JJVjyZRtjVZgP8uE9+jvf&#10;+c7jM8F73vOe4/069wGZB9GXksffGrH/YB01b5Tn8jn7hsHOMmVkC1hI+lOAOheawgJla/vgo5ij&#10;ivUpHJic7FsvtNhXsv4W4STPyZz4WVeM14/adf3U/UE/db1YR84zr7RZz8uQ2n5f8eJqfhTHTh6U&#10;c0n795UcY5VKq428P4R1BznOzMVacQ3Xa7DHsHVbkv6hNRZ5KPM5GAzm8VzgOYJ9JM9VnjvYck7j&#10;nth7EutT7xT0i13uPbHtQ7FxtO4LpqSeg2ud9YAP7nN5SfpxH/dxhyeeeOJlL5TUA+OsIi3f2b4W&#10;+2JHW8RLfOALmOozMcaWSI07baVIyw5bYkupetTxYoSfhvc3BtjyGwN8QKWNZxH0GKNrodpJORX7&#10;Z6y+7OLFjr+pR3wIL8BoNy9powqgW/WBfT8U4Ydx+xsBSs5r+so4tW3bnNT5W6L2b9VZr+05MU6O&#10;b54r+SEKfuOM8STqOu6Wz5bYF+mhZWNOWugPMeaMXSynrWw/lYxPu1mGVnxTdZD2TpW0P+VLWeMz&#10;qfvn0vJDmfXJdYDrg8J+Sp4/3K4RMBeZlxb2mdNJqg/Kxsy+86HeqaKtlLlzVN23Dsy5eVXUwVfG&#10;DtWW0uq3B/pI39ZB9UtbHduc2KcKfVmTnFfznmwK+kDGY15y7ubq0r9kXUqrf7VxFyKtNsQ4T4m7&#10;hW0553WNq5P+ZMpu6oh2ap9WfdVZQ7WXZXAMOf+WU6iveQDaKJMn7gO5b/A31RHvD2lH0vep4J9n&#10;AAQfjsk4Mk7Rb+pWMUaPU21BK0dsoWULUq/2B/Ug+4E6+M/rWkqOFeif5fQv+rG9BW0ypXNJiAEx&#10;rrxmsQXauSfnozf36dy3s0+7/RHJPGwpg5fTyj1kzlzDSiuXL7tiptE0lLIn2K/BVr8ZIzJ4OebE&#10;vJFLqbmjnRMeOuz74A32R4B2cP9W4eTuBZWxMx7XXK47xztYT66VFKANYd8bA9vuM447xw/mRjll&#10;DabdFtk+pXML1HGQI6lttpvHVv1Dw/FLLec+WDcncIl8pj/Im358e9wMBoPBEp4vPKew5XxCPS8p&#10;PJfkOWcN2gN9ca/jCxCFNkB/D/HcyD2vP73Pfa8+eZD3vp/9JO1MSS/EoSTVFrGZI/WJf07mbK6V&#10;pFU3hbpveMMbDm95y1sOn/VZn3X47M/+7OOW/U/7tE87fPzHf/zxA7vPHeAYq5yD/f2YSlz45MPj&#10;6173umMcn/zJn3yM6TM/8zMPn/M5n3N44xvfeOzjOJApsO8LyFxL1c+b3vSmw6d+6qcet/6lKPrQ&#10;P/0gCfuux1Z7kjprZI6W/pIAY2PsCGXWMDin6PmCzT69pK8eAf32SEsfpmy36qfkVDIWj/MUaPmb&#10;klNp2Vorc9RxpWxJyz555XzLC3+uD08++eQj8S8+eJyju4ZWHvaQPFc4LvD6uwb6kg9/a1Rx/Np2&#10;K/qdEqA/drCPUF66B0jYZ0w5LmxnXHswFY8YA+MhV/UjFfWOdSlO2/VHH/rW+inp0ZmTJVIvty25&#10;JlrxTUkL8l/nzroU10Bd37RBy98akVqf54CUU8kxGX8KtPy1BLTBPrFyH4CQH841nGs553LfxD0i&#10;+5yP671EtZ3xQLYl6DAf3J8iPgsozlmOFRvmVdIXZeKiH8c7MRO78RO75wF8YzvtJxl3j1RqO/bx&#10;SQzEw0ft17/+9Y/yy5g9DzMG9KsNBWrMLb0qNXdbo+2MLf0D9eTceSInCPPPffmb3/zmw6d/+qcf&#10;t9yrs+W5gBxpd05Oodo4JUfZ/z6Scyg55hSPK4+tZPaOTQOXJH3WLVw6nlvFPPbmq7Wg7gssfC8w&#10;5MOTHfuQuerN12Ad5rZ1Enpo5Pgt1+2gTebn3PPVQ891rrkUjlGP05pjz5ngNeMS1w3jkvRrG9vB&#10;YDCYg/OEIjyM8zEMst5z4Snk+Qm47+Q+lK0vFRDPXfpaEvvVPq36xBdFxJW60HpBBparXf1tDfH5&#10;Qsg84cuycaTAmrirpJ1KtVuxXh/EnR9L+HDKB1VeMFHnc4cv+TJG7WxBxpvxm19ecBEPwksw4jIO&#10;cwJutYFQ51x43Pin+BgT/bHJyzReqjF2coEvXmbiq5L2ARtVjAVS3z5Jxp+StPrVOvq0YmkJOWFs&#10;rZel6myNY9LPGpb0jdlxQPWXbWC5ldtT0Vf6Ef0bp7jfaptjak0oaa/ar/Vroc+UrKU3/5738cG5&#10;i7XLMeoHTt+bQK/NFtmXsj4R7SfqKJD5TdTBFsfgOfEaj7lQOJ7NhTr6Yn8K2lKwoUz1dzw1fvY5&#10;1yq2038pjnNpxaM/tsbg+c+cKVPxYTPXoDo5tlZ96s/lMNvZIuJ+q20ObdsnpcaR2G9rem3qP8fb&#10;E3cP9vcaiLDGp+y2cmGd9fRVpmLMPtl3C9K/uG88ub9Ulxgr9eTKD62ee5H6cbSFtqt9od44sMN9&#10;mR9fvQekjJ+0Ydl8Vvvus0WwzTiImdixrQ/HQnvrnKeP9GXM2s99ti3MKeI5BV3GljERizlVv6Jf&#10;ZIolHe3O2diKGkf6tt4fKgDGT064L/ceHeGeHaHNnCPVfotWHpPMtfaqzSUbD5XMV+bN8tQc9V3R&#10;/pDaeQ84MD04c0Ekl4jjVnGSlaSVU8tTus7FLcPJzAuleeFCA47NseZLl8FpmDvyqEBeLMx1Pqg8&#10;BDI3knk693jTzn2E3CG5jqZQV+5zXnoxJynm0ZymAMdorkl1wZzSjuwJPvEN+lXA8QB1uT8YDO4/&#10;eT5Iap3nBoTzCu2cv7gXYUu9deBLibXUeLDDPSjbjAHRR4+gq779sz5t0WYc6gJtvoSzD6hr3Nqu&#10;9r2XVu8c9Ic9bGdcjsG4AV2vOYo2EJiKG8kxK/qBtKU9MRZtVyEWnyHEPlDt7QE+8OcLNcrUERvk&#10;mMF78KxHMuYqmXPnQKEf/cmzL/18WWk82lbXfdC/8RiTOhkH2DYl2qMM2Te3rbJ9e0R/xivZnmX9&#10;9Ii250Tb2u8B23X+0p/26jzY1iojp5DjXUKfGZvxteqMKX20pKUjjk37blnnStazPRV9Gfca5uJP&#10;qg7xeswqjEOB7DMnYK5yLFVsX9JT0FO3Qp2x2m6/jGuK2o6ftJVQZyxztvW/JK1xWQ8em5yr/VP3&#10;vqy3LyyN8VQc49w4yZXrxuMhx5Q2WlKx3jxox/Gyr2R7oq7rApmqs/9cLNlGnxyn0ooj+6WtLSRt&#10;VqoerIl7Ddgwn9hS0n/WV5/ZlqIeMkWOM/31stSv5dt1Y3w5/mwD7VY/9Gv1yfGi63XZfuq0UE9d&#10;bdGHOdcX92Pem9GGvn4S/Wgn9djalv5cX9735TlBe+inaJ9YzEXmxXZ1lFqfUFfHajxVV7TDNnHM&#10;6bduk7q/B8TTC/Er5pu4yQUfdM2Lc2XeldZ4nDvjyP0qSdqivKT/kMixz+XC+WPbmht42QqvSr2O&#10;tgL7uQBTbM/9U1jqe479uUTLObGvxXhaMVnneNnngAb7nJOLa8D4OQg8YWV9CmuOm+f6cubWybG0&#10;1sEUp+TAXEJdX2nP9WXOs+2+U3PhvpLnvjXzJTXvkuVbxbG5fnIf6piTuTbJ9iXdvTFexmbZmBzv&#10;GuwL5m5O8obOOPJGT8nY1NuatJk+K3v4HgwGt0HP8Y9OPZ8gXHd9YQrsA22c87ZAW/p3H6kP03OC&#10;rtKqsx77+hJ9cj/MA32+fKFe7Ku+gm11Ux/U78VzeMtPte05v4rzJNqq9mp+fB5A1LFfkvaQahM7&#10;KbwoQcgp7cTHy3h+uzXvde3PdmuM05c1+iE+X3TxmwxIvthxDOhiQ3L8YO7Zxzb9/e0I7WGD48ln&#10;Ko8vn6/SJoJ+CnYV9lM3yXpF/bSnVF1kzs4ayb5p0za25Lc1plMk7aZQtwbnxrVZbToPxm78Kcak&#10;ZN2WVB81nlzDtlvOvksCNR+2pV39ZRzqpSQeP0nqYiPtrCFtVx8tn47B499zBuK5wmPavBrXWnFc&#10;U9Lbx3q2jmNOF8xLjwjlvL5QznZtJxlHq1zjAeoU9bOffTx/KsST/dRLsv851Fhadq2r9Y61JS3S&#10;jpI5acmcfh6biMdstlu2fyVtK1N9laS27SWVls6auHvIvq05znal5beK8aWupB5S7e2BdvXnujKX&#10;uW8dAh6vkrGSI2DrOQapx7pk3zUYi7Cvf7f4MYY5H8aYUutFO9pimzrsmyvL5q8eqynabAnt2PA6&#10;VsXrmraNoyWVjEFRr/Zt1e9B5pJy9UWMfuAmL9YZe65Z9m1LnbTp/CnZ3iODecxrxTpzWHMPWT6u&#10;bB7Cjjt/MJGcTIDJTgeUPfC3ohWQWHeuVBgfY3B8lhl7HWPLXkvs58GgXXALlH3Qb9k5R6DuGxdk&#10;G2KM6rJtxa6+uH8LUsn6Ojb3PeHbdisiuc/ct+a/wjGR5wByMbVuegSwgYD1xkO9OU49sH8P2j1X&#10;pNbV7Tmk7UsJkG9vEhHz39I/R6S1P4fzn2sgsb5lR19Tkn1bkqDrcZAvJalv9d1DwLLHiscj1w3+&#10;DCJ1tFMv9umVHNNcf8AfsJ/nRTC/YttaWYIYPD/ldTv3ac9YewXqOCTra5/BYHA9tI7PrMv6xHMG&#10;57Z6buX4X+o/hXbyPA1pT1Gv1dYS9RHOfz6/KKmrz9SxjzqtflOirnbyg4A+1JW6D9Zpxxc5xkW9&#10;+9pV7Kte7k9J9rdPlpWMLesS6+1vjMbJlth9keRLJdvnbM8x1ydtpmR8+jY+563mGZ1K2qxCn5RW&#10;fWsfSapO6ib2rZJtjjHHlDJH6mUMUzJln3piYNva5/wyde8h9R5E9JPjtC71lkCXeFp5ynrbrDvV&#10;3xw99lJHydhSsg1Zg31SHHfLT5U5WvrYwbbrw/q1pM05EffrWNzP8Wa/NWgTcYx1zSYt3cxLkrq2&#10;Z9+s6xXtYsPzY5WMvSX4RY9tllu6lak2zxeIdtUz1pTqEyynzDGlSxnb+EWmxtYj9hXKxO44bMeP&#10;uXdb+wL76ltWj21KtiFLqDcl10or1pQe5vrU+tzP+inUcW5dvzmHFevnpJelPtmO1HXkWlSmdNl3&#10;jOyn7dSp/ax3O4V9Fck6bLT8E5fjSH0k9VpS+0zpS6sNqXlUamyVaqdVh2BjzbpK8O26nLPBvn5S&#10;FzH+Vp9TJWm1I622PL8SY55rkRrvnJxDyx5S21r7Sbb1Svbjuso7AO+5q96lSL/p3/iA+QLeC/ve&#10;AvIdxlGo5GU20KAB8GbC8takbcs5oCmy3b5TUqHOBDhW9l3MYt+0NSdQY6ceHwhlXkJ/4AMfOP5E&#10;t+1bi7TaMr6sT4wXPdss35pI7uf4zYftzD/rwPZbkimy3fFC1jHfnANqnWVtLInUuvSZ5xrrk7Sz&#10;RPo5R6TW1e0lyJxkPHMC5jPzSpvHc4p90sa5Iq39Xuyb0qK2u83xpw5S81LF3LA+/bibuVrqv6UY&#10;P+iXWPzIaZ16PQJT9Yl2oepNtU3VL4lMteXWOdEP6Nfc1L690qM/GAyumzwPSasO8rh+9DD0B1If&#10;dM+hx0bGZ3lJZKq+ku1siQscf7YtiVA2X0svL6ZQVzuZL7baVNQ/RbRpOWnVwZR+ok7VJXbG5Mdd&#10;ysiSvXOYiqXuQ+qlLNHS9VhyPQHtzmv2yTmupN6UjszpZVuKbb3U/kuSfSwzXmHffGSuMn9VptBP&#10;S9bSc3wlU/WXouV/bj/r16CNlti+BdW2ciotW8octb2nTy/aQup6a1H1e3Vb+1D3W1R9z+GI1zil&#10;Zc+6NbIG85YC2mI/Y53zsca3dmof9vGZ7eeIUCb+eu1AWv4qU+1z+1m/hP3W9LkGtoh7bf+1ughz&#10;zPw713PYpyV7UO3nvnUV6hmLZfdT33rr1FGyXZ0pWjpZx5b8Jta14qpQd4pUrKt6WS+1rUVLp3Uv&#10;Zfvc/VULcpPn1epLrHfuzKu5nesDGfOciO8qlQQ96lr9HEuW3bec0mKubQ1LfuZwXPav422J/ZLa&#10;XmOq+nuSfiFjQ5gv8LuN+llGPvr0EZigZG5xrsEAq/1L4Rjwny+NEQ9GF3tvjPZ1XNrDth8MqOfD&#10;7nPPPXf86n5NGHcKOA7lIeDYHwJ1flPqCR96c2O/up4qt5TrW4r1VmCN1BuflkBetB8C5gQyD1DL&#10;l8hLjQGsy7at4piyM1VfY+uljiFlMBjcT+qxzv0OLxT9IMdHXu+BBtN47Tn3vN/qf67NuyTzkvLQ&#10;eIhjnsN81PNPjwwGg8uR5+0qlwA/PPcCxz/3J9yX+AND+Z4yn4+VW+Y+jGFwOmPu96WV35HzZU7J&#10;0VKfvLdD91RpXQNSKlnXar9VcsxTsuZ9cq/eJTEe1k59h54cP/BmpWUMVGX2r22gp8IE88GVj6/u&#10;A2Os417CPrkQuPkCP+4iL7744uGZZ545/qlNWOtna4wrF3td+K2xDW4T58+5zPlk3p17yHnPY2MN&#10;LX3tSiuWwcPDdeZaqzy0NVKPE8gcTeVpS1r5Nq6W3DJz48i8P6Q1OBg8JDj2fYnKlocmGMf8YDAY&#10;DAaDS8F9h+KzSf4AWj6vjHuUwWAwuG08p68RP/DlRz7lIVDHmuNfktRv5dD2a6XGDXnf8DG/wYvS&#10;o8boBP7GK223hmPyRS1jeeGFF46/TVvHtWZ8qasdcmbetIvkb/Cu8bEnOfaUwf0k55h5n5KWzlry&#10;3DHFKXYH94tca5bF/ay77+RYzQlb/5/ZlL0xlvuY/xzT1Lmq5vs+5mEweKhwPCvAecAHJqDeY38w&#10;GAy2Is87Uyy1DwaD+0ueI7g34RdHWj+AlnqDwWAwuC3y2XMP6Xkff+u0xr0k5KWVe+uvHeNUuA/w&#10;ncXHfODNAfpbqIAyL5j9fwB76LnxqDoGuQd8zPSDJuPgAy+/TZv1S/G2yMTmONxH3M/fGr5LjMex&#10;Z6yKesjg+qlzB625o505Zy360ch+HgdZh/SQui2/riXblvQvRSumjK2y1D7oJ3OZ8hBprUGPQ7b5&#10;gZey5+1cv1uTsUzJfaE1NsScK9QNBoPbZ+o4r/WDwWCwFZxXJM81VbJ9MBg8XHzO8+XzYDAYDK6T&#10;eh83h+d2vrnxwztrhD5TYvt9vl6YX6+N/gDUnKBjjuy3JNdCrivXjfNLXb6/aH7gtQOJcGAo50vl&#10;c9D5uXZ6cCz4qh8y+bjLR676Qkcxab3YD+ibuXTfnK61vQeMm98mZotcQ0yDbXHtQa5tjoX8uKse&#10;kmtYWcNcn6zHj/6vFWJTBvtBfl03uUbcv+83KVLXWpY5Xm3P+r1o+cp9y14/bo1cT60xTslgMLgf&#10;5HHteazekzyE685gMLgc3teukcFg8LDoeVdI+7W8UxwMBoPBy/EZs5L3dpZPFa4BKbX9vlLHuVbI&#10;lR97kVbulLvGGPKda8bnOlOan6UfNf7hQKW++LglHBPjYVyU/bhbx3nqGNMGsJ91fNx97LHHjttr&#10;yKM5QMDcwDXEN9gPPvAy72ydd8U16/p1f2tYY2OdDabWn+y5Bq8Vc8HxYU7yeGF7iZxM5T6P2yzf&#10;2jyZ0zlJvcFgcH+o56s87hHaW9ekJew/x1L7YDAYDAaDhwf3HHnf4T1F6z3s2vuTwWAwGOzPmue8&#10;es7vodUnfa7xf6uckjex75RcI94DOLe8o0hse1Sbymz9OmydLznWDli7KZW5tq3xKz3j4ONWfuBN&#10;WYOx2zf3sU0ZP/xa+Ote97rDq171qkf97gpiIyY/8hELsfoTDOAaGNwOc2uKNoU59/+fZi3wQwce&#10;FymsBY+PLclYkGtgKZ5sn9IZrGNqnbVyre5DwLE6Xra55jw375kP5yTnJuNJMrZbpK61xHHXMQ8G&#10;g9uGYzrPcXke8Jinfg1po1cGg8FgMBgMwPsPpN4r5H7qDQaDweA68Hy9xDnn77wWzMl9Ja9/a3I4&#10;1Weq/lqo8+q7C2Cbcb/szQXKvDj2TzEndMqPf1uBz0ugH8fB1jGaFBNzSkyZH3KYL+Dxwz4f0Z58&#10;8snjB1593TV84GW+wfiJjRykDG6bOp/MuR94gXnPY9s5Zy2cslZbfbSVNvVzbZinwb60cuz5kzWK&#10;UHY+HtqcMF6OFbYcq2zNj3nZC/xyTVDyOtkSuLX5yfg9B2ad4vjzHDkYDG4TzlN5ruIYz+Pb86vQ&#10;PhjcNbkmp7i1a/BDhDnKe7gpsX0wGDxsfBbxGWUwGAwG9wfv++aYa7d/ivUPhbVjnbvHpt779GuE&#10;e4HWu1nfZRzfZlBgIAovkv0o6cDplIZOxb76ukvw78TVuNbGZn7SjlAmn+SOP9H8yle+8g9b7g7i&#10;ZOx+QGEfcX5b4xjcFs5h4nyyHvMDb4KOciot37muBgPWV15jhH3OS/75eH8IhfqHsH4yJ5bZ5jVZ&#10;2RNyfbxJ+EMx9x7HVS7Nlj7rWJQcu1tkMBjcLpw7PZ9WPLfS5vn2EuxxbtGetre2P7gcrsslufS6&#10;HazHeeIcVKVVT90axnE+GNwf8vpdZTAYDAbXyd734a3rgM8Cyn1hyzGlrZSltmuCeee9JN8e3bfu&#10;KFT64tIHQ16ov/TSS8eX6sLgMKKhtdDfBxfsssXnFh+Ne0j7xEE8JsHJU2BtPPalH6IPyvqgzMdd&#10;9vdC/5bB2MAx51wYowK0U2/ftLslGdtd0BpT1hlfxui+c5ySzOVrrl+rrhfnqfrO+mzHD+NojQUR&#10;9efQLv1cPy3SN7hf9VtxAHpTuueCXY4Bz0uAXcbjyxalx59xKaAPpY7lFNK+pI+ULfxVsHmu3cwT&#10;+W194K1jvK/kWC2TE6+dp+ah1U/7FY4Brlf8xQn++gRrB5xnzxnOfa6tubWwFHvti34ef/qjnn2w&#10;D3VL9ltoz77s5zGj6GcwGNwuHOf5fANcZzjPeJyj47nW80Iv9M9zhTY8j3nuZFtFXaTFXFuCzlr7&#10;U/XXyqmxbj3GLfKmjSrZ5rpUWvOreL2knH2SVt0tkeOaG8tU/RxLdmt7S2cKdJ2bKpyXLK+1C+hn&#10;35TBYHDbjON4MBgMrp/6HLhEj/5UO/X1fZXPsks2b4F63Zu6p1071qp/19dX46lxZJy17DzDy8r8&#10;ww7GfODgN/teeOGF40fehBe+vOhN40s4CQgPLi+++OJReJlCnTYJCrC9pzA+x8mLa/xSFnQcI/Et&#10;gR6g60OVY6GsPcbp/qXF2Cibb/aZZ7Y1PrbkyHFYPmWOBJtIYl3W135TpI9egeoz22t96mY9kDfy&#10;4lpCWnradh/SZvYB97WX/ZekRdVxHplzPt4478ZQ9VOW2hVskRfAl3W2g+NzTYEx5BZBF7I/2N6S&#10;xH69Qkzkxdjx74c1t0j1U8l4tOFYqg/QXsbSI9rXV9rAvr48ztlPna2lF3Rz/GkDYSzm2Zgdo+OU&#10;ul9t3ZIwR2wdN8L8cr7mmkxOnE/z1yOQ+ZsSwT5/ceKJJ544nits05ZrGaxz26LaR9e6tK0N6z12&#10;/NAP6Hg8Quas2uoR+6W09JDBYHDbcE5BPG/Ac889dzzHvuIVrzgK54Ce63ylnis8n+DPcxZCWckf&#10;ZNKnkmR9j2g7fRJH6kjW3ZqsodV/SzmFlp0qrKe83mc/5jXn2HLWpa2HLOYtty2yT8pc27nisekW&#10;6lxbPwXtHuf1WM++WR4MBoPBYDAYnI/36fWefS/0UX1avnUcT5VTsT/5yXyl2LZ3DvNeXN95z26d&#10;MRgPbTU2yzz3ffTryh+SjipppJcMUvHBIx8+srwH1a/+JMdm/drxTsWunVPytxZiSBH3jaG1n3mp&#10;C5s69XpAL6UFdvVR9ZGMJ+ssnwv+q0j6RFKn5ib37Wvsxgvopk3ILZI+2K6l+p0SPt685jWvefRD&#10;DtTRB1r+aV9D7VtjyrIvpPIFJ+3GkbFQb7v9EdpTTkFb2E7BnnGk9PpBL2NVkqn6XoylFRN1Kef4&#10;meJUm1Pxkl8/YrKtebdf+jSGlFsi43WMOe6UmoOesapjX/u7rfCRgw+8r371q48+ORY89iD7UZcv&#10;kxHjUvRp/GJ91ol19qk2gXrWiGIf26dYah8MBveTeux7bqOe80eea7ZCe73Swth6pWVXqbT634qs&#10;odV/SzmFlp2WtGjN7ZTM0fJ3n6TmgmPecgv6SNpZ2u+VKebiyb4ZO1vG472Z90tsJX3a1/6DwWAw&#10;GAwGg8HgI+Q99zXhPX+Nz33u/Y93/z4UJPVlKfhAtAadPXL4h6Jdg/RhY0/RX0rGxpZYWvk4B30n&#10;NY6tJGm1K1DnAOElF5gPBeyXdnqlRdrPNVFp2Vsja8l+GWMVjo+aJwTMJVttoau+fRVBN+0Yy7kC&#10;6d+PN/7JcHSMVf9ItZH7U5L9p/qA8RgTZDtoh7rMJVA/ZQNdxP0eqb584QvYr/N9CukvJWm1zwlk&#10;TL3xtWxtIedC7OSatYmwVlvHWqUVy61JjiNhvK5zBKr+kkDNWyuPQu49R6DH8aCA84Hteq6r1Bj0&#10;O+df0Mn5x47HdrWVOmtkMBg8HDxXeOx7v5DnMHXuAmIwFuPJuJBz0JZsafuSnBrr1mPcOm/a06Zb&#10;14OyhlP6XDuZJyVpjdc89ORiyi7Mte1NjqEKeB/UilEdqfuDwWAwGAwGg8HguuCePd9ZVLznP769&#10;yAcDtseGP3hAyJcb6qjXi47SZn1Ze4rdtWQMlqvIVNJuEcZl3sE8W8825wCxrWJbL+jDVB/bIeNR&#10;jDv723YKji/9Vqbs2491kWX1U1JfAdtZ//xmomIfqH3Woo85Iad8tPH/1qTONY9f9WBNLOraVzst&#10;IQfmwT+J6Ic8RD3AJrHx24Fs1UlR3xhSllCP/q632k8d/PuRq+r0YqzIFizZMXZlD04dTysu7DCn&#10;rg22zIvMjcEY9hrnnhC7ufBYZKuA7anTm/slvbSNkPvHH3/8eK4g/9RxDNquPfeZszyWc95oN15E&#10;emICj0vQRhXzRHnJLiy1DwaD+4nnB84VwDbPbaDO3ucJ/YH+q3hey3Noj8yxVn+wHzkHXsfqXM/N&#10;/RrO7X8rtMZYj+nW8Y2u+V9D9bckWzFlr46xivdUyGAwGAwGg8FgMLheuN/nG4R/MTHJ+/vj21cf&#10;DqjkoeZR4x+IDznU+SDRephooR22lnnpi/AyuLYp1m0hom8/BlVadVuTecsY95CWj8Q68mJclJN8&#10;yEUnbfVIay4ruZ5auq26XrStMJZah1Soq/6o87fU/Lg31V+yXXvsm1fL6qWuuRP7z0nN9xItH1Dj&#10;gbS7JDk+qTr4RjgexXqgb9pJkWxL3eqrV9ImZD11nEz9yKzOWtLfkvTqQ42H/Spb5KhH1jDVhzrW&#10;Rp6vHYdlsI2t6znXtXpTpE36XIuAsaW0aPVvSYuWD9cJfbxek9OWboU+6DoH+m31VRL2c52mTtpW&#10;gHZvdugH+u6VwWDwcPC4z3OMH3g9H1zy3IBfyZiqcH7jXNcr9JmyKbV8i7KGVv8tpZfax/LUHHtt&#10;k+xbqWtX3ZRKS+fapUVtr7rmZurYRrfef8xJ9mnNW0u0fyo5BsV7Ispyjo/BYDAYDAaDwWBw9/jc&#10;wXOEH3hb9/nH54E/LD9CxfoCVVqG5qgPIL60R7Qv+WCyNRmHfhgLD1qKENcesexhs1J9OF6FMTuH&#10;ta3Ohw+ja+e/Zb+FsSitudCW5H72bYlgz4fqlJZu7tf4q/5UvZBP1xJCuwelYhyirrbX0OpnXHXs&#10;oL5xIhyXYJ+MbYn0b9/a37qsNyfZxzgp1ziz3ROcupC6YP0U2sdG2rIe9Gl9fnhcIuOa6pNtvXan&#10;wJ/xtmQP9HkO1YY5QYjb9qonqY9A7TMl14Bx1LWb4tjUoWxbD6lnP6SuEUV9/SJiXzCO7Ldkw/62&#10;q5/natvAvhx7+RvCaUOdrJtiqX0wGNxP8jwBbD3vWJ/n4UuAz3pOyvMgQtl7R+KdE/sxnhZpM3Vv&#10;ScBtL9lvK5EsL5H9nYs6J8yj822dgt4SGU/LftZlPLciU2Op4/FeCUnUlexfJe0htZ0Yeo5LBN1z&#10;qfEoMJWTFNsHg8FgMBgMBoPB9cOzxoc+9KHj1vt47+uBZ4FHby98OLDRlxt2pI3y2geCqq+ftKdO&#10;7m8tPvAotZ6HLvaJ6xIvdTKGraWOUaxHhPG6zTkBH1bBnNi+JKJ9aekqPWivR98xQfXVI+BxoGCv&#10;7i/1a+nkHKW+8ULtMyVpJ/uD9S3UZcvHkvxoUuPT15zUPoBtpeq6ZZ0hlFvQt+bHbdpCsj115oT+&#10;6TvL+gV0AbvmqYepWKfKty6nUm3k/pSodyquE2xcwxwYk1BnXIlxQ/bfUjgmP/zhDx/948sfyjJf&#10;SsaCLuL1VOynnqSdOcm5wYbHZcYD/uCFur0yGAweFnku4hzAOctzC1vl0tRz0ymS58skdabklnB+&#10;emJPna3n9dy1Uvsbq9dTxfqWTNHSVW6dHINlc9kSWBq7uvUeo6Keot1eadmcI/tWpmzV+mpjyt5g&#10;MBgMBoPBYDC4Hrhn530F72f9RgfezyvHLxQUeBDgQcYGoI6HSstr0Zb2BFtIqy37bCHCOPxgmfWg&#10;Ljrmwfi2Rl97S74MSL9Zzzj9jU3qEfJjHuybD7j27ZG1mHv9uZ/1flgzHvXmBGpc1gv1qStpRzGW&#10;/C3OtG1btptX/j/LV7/61S/7mJqCvvOQcWh/SsD4WpIxZVwVdRFo+VoSbOAjx1Rtge0IuVCynr7o&#10;k5OXXnrpeAyjg331HY9+AP30ZXlO6O//H6rvFO1gW/u9pJ9e6e0HmSsxZqh99pJTqTmekjVos0eg&#10;5e8uJdfZFgKO1/1K7aNAnjvMmbD+po4d9j0fYMsx2Zb6Un2DfT2XZm4k7di2JIPB4GHiOQTYeq6q&#10;56Y98ZyVUs9Nud/Sr1LPqdUeuG9bbb8VMv5euUZy/qoI67VF6lSyjbFr41rzsAbGlsdpyhTZx35i&#10;W32uSB3JtlNkL7CdY6tiW7YPBoPBYDAYDAaD68R7dp7j6i/G1We641ccOyA+AOe+Btg/F2zkw4X+&#10;bNtLwHHx4FY/DhkHY82E7UU+XG0pQtnxTuWaenIA/raWv7HlHClCvyVR31xO5bPaT33jzHirrGGq&#10;H/sZh1J1icPY+MCgUF91KbOuEGyhQ375dXrHAznWaqPWzwk+7FMFG/pMfYR25pu4ED+cqJt56BHt&#10;Cn4zV/6ARfrIPLGf8Qp9XnjhhcP73//+w7PPPnv80EvcntzQNwbQhnZs6xHioJ8x13wA7fjW/hqq&#10;r9y33W2PqIstJdvEOqX6PlfS9xpaOaTOeu2lD6XCXCmnzI3x35U4JsfvGKjP46TqWdeyqYBl9e2T&#10;qDMnc/6AmJgDjh/KttnHuK1HEtoS+vGDMX48xrbHn/3TNlg/JzmGwWDw8MhzjecTzrN5Xqjnoy3R&#10;z5QA/hVo6bVkirTldnAemdO12HfKBnPJtQqm9Fr9kuyn1Ppbwpjn1jztrXvC1FeH+wmfT9QDyoro&#10;xzrbrU/7U3IK2Q9/ObYUn1sQY8sYqwwGg8FgMBgMBoPrxneXwH291Hv641NjVuaDQO6fiv0VfSH5&#10;gpXyJYQPmrwo5oXxq171qmPZFzrE54cdY90Sbbbi2lvy40CtI6780MeDIXHSTn4oK9XGnJjPfNCs&#10;dvCBGIMP2j5su60C2JlDn5XsR9kYiCdjQ8CHZfyaJz4yvvjii8c6+7Ct/dm3H/of/OAHDx/4wAcO&#10;zz333FHY9zdTofat9qYEPXxgy3lk33whOQ/so0NMzz///FEcTyuO3F8SMEfmiQ+0bKnHBzFol7iM&#10;JfWce8p82H3Pe95zeOc733n43d/93cN73/vew9NPP33MIX3Q1ebaeBX6YQf/zAtCmRho94dC1F1D&#10;K6Za5xo8RbCFYMOyfi0D5Vb/rWQNzJdrUmq8MBezc64tj1PtVlsVdJCW7bsSIG7mkvOv1yyvW2xT&#10;r/ZfEm27VrRjWdSzD3myHkl7tHGscyzmscM5yHlQ3z5pxzLoB2x/4oknDq997WuPY1cPKBsjIvbr&#10;kcFg8LDIc0hCfT2/XILqJ+PgfKhAti1hvyl7Xidz/9aEuHtyos6e48R2L3Nx2A45tuxDOUXUzz5V&#10;L/WtT/+3IsbueKbGwT1hPktah/is4rOHzx/q9Qq+zfneOGb8EidjU3zWzLHk81SOazAYDAaDwWAw&#10;GFw/+XyXWG/b8e/z/r2/9/e+1xedvJj9H//jfxx+4zd+4/D617/+8MVf/MWHT/u0Tzu+WOaBgI7o&#10;toy3SIf2yTJgL1/S7iH6zJfjPNC95jWvOTz22GPHfR98AF31TkWfinXY3Xq82rWM4APRt+3W8cDH&#10;AyA54SMCD4zU0c7Hb22y78MrZe3MCWCLfmAM0NL342Q+fPowig3LttsPuylZB7Wu7lc72QcRfOYD&#10;snGQDz86ZD/72g9hjHzc5WMqxxnjpR2wwxywNcdZnhN0gPXMgzw2iQ+flBFyiFjGN7qUiQtd7BiD&#10;Y3FcPXEg6GGPWNgSR84t/gA9dMgF5xZ8EE+uAeqAej7k8hu8fohGtJ8xIozBcRATbTXOKuiSg/px&#10;ijbm1xir7TVkjAj7YAw9cbaEfgr7kPtsa91ekuivirgWIOul9ktJsKOAa8eYat+sA+uc07uWjIO1&#10;xz5jYq3zoZNzs3qsRXWXxDE73jr+3Lcu1ynYVoX4/IEVXyoSL2BDyVhyC2mv6mCL6/Tjjz9+3E+b&#10;aVf9Wjcl6CbsI7Ypg8HgfsE5i2s859Onnnrq8GM/9mPH88sXfuEXHt7ylrccr/leV7Y4D+R1qp5b&#10;6j464L7U/Tm04RZafqpN6vaQtE3ua711kO1zgh7kmJagH9eTamsLAa4dPaBPHIwhRWh3XNWH5Jin&#10;yon9p9rxr47l9Fvr7koyTseSbeSV+3m2in3Ypg73K9638PxBHSLaTftpx31119KaC+paktR4HCNj&#10;4DmJLec385DxVrBdY6/+BoPBYDAYDAaDwfZ43839uPf91nmvz/tN3ln87//9vw+/+qu/evjyL//y&#10;wxd8wRc8+m6n/vHL0Pf+ATyU0pEHnZ/7uZ87/Nqv/drhjW984+FLvuRLjh94MajD1ovRFjpq6VqP&#10;LWyn7h6CH8U6/PL/obIVx0hd6s5J9hPK9k/fyCXGi+g/962zzAcCPnL728zsU2abemDfHgEeLM2L&#10;ddqrtnLhsp/tSV2D2Z71+piS1NFOq06s9+MeQpmXgK6V7EucPkxT1gY5Jr+sO/OOpB19rxHgIZ7+&#10;1Q4QQ+YOHT9cGhNCOftazrolcbz6IE/pi33sIeSBj1b+v8RV0NEe/dDlB0/Y8sEn84h9bRsLZGxz&#10;gh/mizK+MydVFx9LoOfWPsTnfrZl+VzBjzlold3fU9JX+qzUfupkWXK/trlGwLI2aj9jydhYq6l/&#10;DWJs7rO+vV6xn2vpVNF++rLsfkpLxzqOHcrE6fGY5xT1wLKS7ZazDhueI2qbArm/VtJurofBYHC/&#10;4BrB/SnnLM5R/EWQH/3RHz287nWvO/5Q65vf/Obj+Qs9ZItzgbbSnjapa2F76q6h9mnZSB97kGPj&#10;3ArUcb+abd4rEwfbbJsi9eyvYMdrhO34RHpJewn7Ga94/Zgi7VCusWgr7VJ23/FUgbovrfYpHcYk&#10;xmeMXBM5Zvho2LJxLvhL3GdrXFkHxuA+eggx8kNm/qCZ/Y0bfYTx+IOl9EFXW4wXEfsg+nEfjKUn&#10;L8ZRdZdsWJ9+LSPE7w+pMh5jFPrnMQGtsbDNWKqNwWAwGAwGg8FgsA31/pr79bwvR3gued/73nf8&#10;uPvrv/7rhy/7si87fP7nf/7xnUX2P5b+4KHg96nk4YAXHT/0Qz90+I//8T8ePu/zPu/wHd/xHYev&#10;+qqvOr4E4WEIPV8s3yomCXiw8aEOYR+WHtQr2iMvSn0YvzYcL9upGE+NHbs8NLPNXFrWrraZA0Sc&#10;j1qu9tIOkrbPRb/YapVBf+CWGJVcW+hy7PjSQFtZZqudNdCXB3phP+PQti8tatyWawxu15DjTjvs&#10;i23EgVin2M/4XR/kj3NR+qB/HRP1Yt0S2POHEqbyY9n9weVxbl3XSC2Dc1gl628FY3Xs14gfTDK3&#10;bMk3cWf9Wux3zeMfDAa3Add6PuxwzuIHxX7lV37l8N3f/d2HT//0Tz+87W1vO/5ELL/N6zUl7wfW&#10;YH+Ec6NSz4W0n3puvHYcG8L9G/vk3edJ793IC21eL3pzgp7oB8GO99roZP57qbbF+MC1UX22sI/x&#10;mIMcszrUZ51+tkRf2AZiMh7KHCPoeN/NPr/pSnlunKeAnxyf+2yzLXWI09jB+c0PtrQTKz8cxta4&#10;0UMHXcaELrbRQxij7zqMI8n9Vmxb4Lgdp2MlduIV9Dyn+ZvI9CP+FMaediTzS5s+2SKtsQ4Gg8Fg&#10;MBgMBoPT4H4epu633ff5hnt5Pu7+23/7b4/far/ru77r8I3f+I2P/sKh9+jHu/xqLBXuO4yTBxkf&#10;/HwIop5Ekps5USfzdSu5q2NRYIsxZD59qPShsYIOD9Xo+4Ct8FMJir/FdVf5buUL/8bgAahAri+o&#10;/bdCH+aQFxTkq/6WKzrE24ojx7IldZz6oJ6XXLxoYctLiownx4TQr+or5luqzyWwnWt0jzwMtsM5&#10;cs48zjzn5Pzd+lzmMXGNEJvz4b5sEfe1j38wGNw+4zyzP3mNuFSu8en9AdtrmWOvmcRkXsB627z3&#10;3TPunA99c09NXcaCXAvG5HOC4rMPzz0+A/HsY+zmFD1eijz55JOPhL8ORB36YF7MAWQuENvM3x7o&#10;AxHjIgbGTcyvfe1rD294wxuO8nEf93GP/toRY0UHfZ6XeH5CmOO0ORgMBoPBYDAYDK6bqfv3Rx94&#10;fVAAtsp9wTEiiQ96SH5U9EHoXLkF9ogTm5lTc0y+kzovmTsfnlOYF8upq1yKls8cS74YIVbG7ppK&#10;vS2p8VDGp7lH9G976m8Jdp2nOQHiMV81Nu04Dsropn6Vc5iK21hgK1+DdbRy7nyxNvL8jUydwwf7&#10;QG5bx42M3A8Gg8HDZO78T9up1wf61WsNcK9Q7xWvFeNr/ZDjOblZQ/oU9slf4n3VtVFjJ07vBfPZ&#10;xzUBrBva+Pjpx2A+ktIn72FyvHNj3zsvdY5yfhwL8TsG9hFyMTWewWAwGAwGg8FgcP3U550Wxy8s&#10;+QDnQ4APAveJfDjyIacK486HoV5Jm0ndvyYy3q3jxJ650U+VxIduH1idq6X5QqTu78WUj7mYMxe2&#10;bY2+M5dgDKAOkvVbo+1eMT+Zpyo9xyV6kuUe0K+23KYM7g7XNNR5UXL+FKn7g+0gr+Z+HDeDwWAw&#10;qHANz3v8c7C/1xhtKt4Lp9jnGjBu4uKv0vB/p77wwgsv+4s0jgX2uo5O5cS/jmMM+L+mD7zGRa5a&#10;v5VqrOqkruMC7ldSlzbzX8eqjSp7oO/0STkl/TMOsE5RV7Cb92qDwWAwGAwGg8Hg9jne2bdu/hWo&#10;7bdKjinLFcbKQ48//Ton/qYY+tq0fCsYd0rWb82UXdfZ3FrLNu3sle8ap/u1vkIbMaWkftpQsv5U&#10;Wn1b+aoYX7ZN6fZAvxz3nKBTj6nMV64JhHqON38yvx5/ov2sWwLd3rgHd0Pmfm4uXPfq1PUx2Bbz&#10;PCeDwWAwGOQ93bnUa0za9kMeH0/zY9c1QLzclwAfJfm/U5977rnjR14/Pip3ETfx+V+hUNa/eb4W&#10;yJUfdpXMlzmmLnFtuC4U+vN/2dKWOBdV6GN5D/RRY9Vfq31qbPZx7ZmbvWIfDAaDwWAwGAwG28A9&#10;O8K9vM9k9dnsY35005t+O9UOt0qOZ2lM6tQ8LEkrd8o1U2O91MNe+jR3czlMWdLdg5YfDzIPNGPy&#10;o6PxSfZVtsi3tvSpX0Rs5yOqP62eshXVbo9kvCnmFjLHxO84Wh94TyV9u1+pOoPLkHlfyr06rIup&#10;tTXYnpHfwWAwGCR5XfCezvs6qPuw5hpS+0/5s+4aIA5/oJHY+Kj4gQ984PiBN2NFjH8v9JPgj4+d&#10;fCjMcsZ0bWSeiLHe//nckGNA3FffPok6LV1kL/RnrHyoBf1mG/MDjNHnI3XUE/sAbYPBYDAYDAaD&#10;weD68d6+xfGpJG/6UcwHh4dw458POpmLXjJn5s3ttdOKkTrlXDKvc7nFV665lAp1l8q3MWA/yboc&#10;mzEpNaZWjPpota0h7UzZor4VF8y13SWZT+OrArm+ltbbFPaz7yk2Bpcn58lyXTNuB/vhsTOOm8Fg&#10;MBhI3qdVkbrfS+3n9d5rvpJ11wLxAB/n+C1efmsWjNV4LxEzOdQXZX8j1jIfF68pd615B+scy5RU&#10;yLUfgSlX++Cc+MOlSsveVhhvxpMx1Fhts1/KYDAYDAaDwWAwuC3yXn/uvv5Y+/zzz///XvnKVx4f&#10;Cp555pnDv/yX//Lwwz/8w4e3vvWth2/7tm87/PE//scPr3rVqx799K4/AXsfqImifMrYbjEfOXZw&#10;DFuMRbvm033KLfsZRy9bxLmGOibwp6kdF5J6krFab122nUr6kuoHLNNW49sijrVkHJx/xDq2c7Gl&#10;nmWx312Ma3AZ6jqp5TH3l6Eee8mYg8FgcE3wLMNvTPLR6rHHHjv8yq/8yuG7v/u7D5/2aZ92eNvb&#10;3nb4iq/4isPjjz9+PK8h3Jucch6zP+KfSfUjWdqj/b6eJ82fH6L4gPnSSy8d808dz5Y8U2ZuoCcf&#10;mTf66ssPdNT5YRJf/JcezL3PsktgT1KfettcG4jjnMI+bulDmf939+mnnz781m/91nHdfeZnfuYx&#10;Vu0Sr/pbkmOgzNzgl/xRJh7aPuETPuEYg/MF6G8ZT7XnPttsqzrgXCPEjQ5j4L0GZefcuUIP7E9d&#10;CmgPrIOqxxY76GacW6C99IEwD0jW5xqZi6HVlnGbI7cI7dLqPxgMBoPBYDAYDPrJ54zW/bb73udz&#10;b/7Lv/zLh3//7//94cd//McPf+Nv/I3D13/91x9e+9rXHvW8Rz8+iX7P93zP9/KwQCceun/hF37h&#10;8Ou//uuHN77xjYcv+qIvOnzqp37q8WHCINC7j9QHl0zyFD0614wLyvIepN0pH6wtctmSpO7fFa0x&#10;uTXGGmvVSxvnMpUX6lPSJ+U9YlmDcUHGYJ3bKVIvdXNsg4dBzveY+8uydJwOBoPBteCDEls+aL3n&#10;Pe85/NiP/djhySefPHzBF3zB4VM+5VOO9d5XnHo9sX+VSqvuvsDYvB9DyDsfXdmy77Mn+IzZS+bN&#10;3GrTOp5p8WW70sOUXtrAnzjGKexjf+ICxk2c73//+48fJd/whjcc7agPWd4KbeqLeJgLhPJTTz11&#10;rOfFgb9ZzHEBW8dT7bnPtuXLmBFzTtm5ps51xX6uLfbdWqbdMljOech29fGHGMOW1Bg4bvyBBfar&#10;T/dtT6moW9utT9ut/oPBYDAYDAaDweA06v311D5b7u25N+edxa/92q8d/s//+T+HL/3SLz187ud+&#10;7qNnMzk+/dApDdI5b+6h6twiU2PI8VpeK7fOXmPQ7lSeck7U6ZW7In33xlPbl/RPwVxmTD1+9oil&#10;l544W8es1L5pr7b1YA7nfA7ujql5yXleO+eD7cjjZxxDg8HgVjnl/uE+scfY0+ZW1wfnqdrmQZiP&#10;knw45TeGEf4E8l4f49ZCjK0P3QrttPmx7tLo3xj8sCjXkEMwX5k/IH4k10atU996xsd4GSv7tNW+&#10;tLuuXFvsZ272QL/6ZksdMUGOid9eruuJNnXZEq8xO8bBYDAYDAaDwWBwvfhMMsXxScgHg7zpR7Kj&#10;Dw7ILWIilB56HnrGg9Hp5Hy4BluS1P1rxTXWGsOetPKVco1MxZbHaa4VJaG/LzGm7C3R8oEMroMx&#10;L9dNnROPwTFfg8Hg2sl7Bs5XPgOdci9xi3ieZrxs/XjEvs997MNUTrTRwj5p3w9MMmW3F/oj2qbM&#10;hy5+M/Z3fud3jh/GzvWxBcZAnH44pY4/F85v8LKfuZnK6Vy+l2j1I4bMDzEQo/X0qXG1pNU2Rfqb&#10;06ugS1/fSzDP9aOmkj4cS0ta2GZszJcfdJ977jn+i6tjjvaGGPCJPz4qt+I1Rsbc+sCb46jbwWAw&#10;GAwGg8FgcBnyXn7pftx7eJ452Hqfn2jjWOvNPw8P+dOhCNBWHxJuDeO+1fjvI/d1Tuq4LjG2OV9z&#10;bddKxjwlyVxbL9WGMrgOxrxcL3VuWjIYDAbXQp6T8jzFwxHPQn7I8rnnvuNDoTnwI5bPfpRTx5xY&#10;xzbFutQFy3yk4mNZtuFnLfrLB16eYbHNn6zizwvzcfeXfumXjvp8QD0VfSGVOs4W6iCZV/PAf4vE&#10;nwknfnzQnn1A3xlL1kH2sR/UPlXQZQvkMXNK3nIdKOggtT4l105SY5zSmyL7pz/2iRmxDduSusC4&#10;0PU3XxGwXV1s+UEe3Weeeebw7LPPHsvY2BPH8t73vvf4fzbzfyFbhwBxEV9rPkBdJNeW7YPBYDAY&#10;DAaDwWB/vA+HvF9P8h4euM9HeA7g+aPV/9ETCQ8DPhzwcIlYB3bKzrdGJnFwHdzXObmLcd23PJrD&#10;S47rLnwO+hnzcr3ksTPmaTAY3Bqet275OedUPG/z4Sc/VmUeMj9ryT6U/QCFzVPsVYxfW275CIYv&#10;n2nX4Hgl97GvnIofExE+RvMbvDyw48d5cFx7oO0cg+XqsxVHHbs6KVDH4buF9GXbGmo/7CHV/hLa&#10;SQH61zrQjy9Zev2sRZ9+sEX4wQv9GYd6GedSTDmewWAwGAwGg8FgcN34fMN9fD6vJ49qUeQhwt/g&#10;5aElod0HjMFgMBgMBoPBYDC4L9SPJMp9x2c88KMj+NxnXhD21+TEHGY/cyy1fS3Ey4MuNvyg6G+X&#10;Pv7444fXv/71Rz3298Ax9kJ8/OQ1H3YRfkPW3yD1N0LN9xRL7WvI2B3LkoAxLIkvIezLPCmgDts1&#10;aB8ythSYs7u2j/UeJ9lna7BLjli3lFkrHpv6NYfkzzwvsVe8g8FgMBgMBoPBYHvy2WTqXv74JOBD&#10;lQ8RfORl6wOzDxHKYDAYDAaDwWAwGNwSPO/0PCA9JHjm40+/8sO95CY/XJmfmrde6F8/5lVb6acX&#10;+mtbKOezK/v82eNP+IRPOH44XeMD3RprxizorbEL2CHO/MirUK8fbWs/40ixrurnfu2TepD7lrMu&#10;qbZaUvWkZbult5ZqV9vnkDaIjblxffHb1vVPpO0F/vDzmte85vjDAPpznOYO2Wrsg8FgMBgMBoPB&#10;4HZ49IEX8cGAB2K2PnjmgwN6g8FgMBgMBoPBYHBfyOcdeAgfSniu4y83Pf3004cPfvCDx4+9PheC&#10;H4wyL6dgf22fa09qbNp27l73utcdP/D6549PRR8pcs46adlFzLtyKtpL0s8aar+6D7xDaIl6OffI&#10;qeOjT9rXTtoGt6eQNomb9yK+G+E3wxHfk+wBdv2orM9Xv/rVj3IIxDcYDAaDwWAwGAweNi/7DV6p&#10;fwqoPowNBoPBYDAYDAaDwS3jR5zkIT3rMNaXXnrp8L73ve/w7LPPHv+KE/D8R5u5OfcZ0P5VpO73&#10;0Jo7nlkReeKJJw5vfOMbj8+0UPXXkjG2/PdAn/woWbHO9im9Fr36rfxD9p+zUfOQH1t5j6A4TnBu&#10;cn5gzs8U6Ydy4tgyxrU4fkRbHBN84GXLb9MilNXfEu2RK3ywfvl/mutv8OZ2MBgMBoPBYDAYPEyO&#10;T1g8GOTDgWU/8AJ1PuD4YDEYDAaDwWAwGAwGt8LUc0x9xnkIH04YLx913//+9x+ee+6548den/n4&#10;uGQ+qLP+HOivZH6zfg3ZxxiFD398EONDHDrZ1oMfJ5H0cS7YyA+fUMfNvh9Ds80+1G0Rk3YUbLXs&#10;VT1E7IMwLoQ/910/8Lb6Z1/1lrCvPuzbsn8OaROcC+r9bd69cWzAb6HzXoacSrYPBoPBYDAYDAaD&#10;h8nxA68PYzwg+OCC8ODCwwzlfJgYDAaDwWAwGAwGg1ujfvzx+SfFZyHkPuNYec7LD3KtXJwLtkSf&#10;refLXl/Y4zlV2Df+jDnrM4Yl0k7aqnIOLXsp+VERqe1KxpmSZB193OojRVrtSdal3xTI/upL6vWi&#10;vn0R15P7a7HfUqwcJ+aEj8z4rHrngj18YVsfrnXHaXxb+x4MBoPBYDAYDAa3xfFJIR/oFeCnRH1o&#10;yPrBYDAYDAaDwWAwuGUe+rMNz3/8QG/+/55AXvx4RN05efIZUvEDVQr1p3yoog99s6yt3D+Fpb76&#10;QNYw189c6FedtWPo1W/FUvch9zM+UJ91klJtCH0dJ6i/hvQH2kw5FcfTit+x844E3+f46UF/CP6I&#10;ifc2wj5txMF2MBgMBoPBYDAYPDyOT0U+OIAPNDxE+IHXdtsGg8FgMBgMBoPB4D7x0J5zeL7jzxi/&#10;4Q1vOP5/tfz3PNT5wciPSufkxedI7SL+cLFC26mkDbbgX6EC6ikjvX4yVm2Duaiyllafls/eeCvY&#10;t782Mt60m/WIUM75R2o+QL0poR3ok+NDoOotgR30/TPJlLXNuvI3XrVv7GvBZo4TtMU7EmRvzIvj&#10;pVzjcuxsjW8wGAwGg8FgMBg8HI5Pvj4UHCv+4AHCh4n8DV7rBoPBYDAYDAaDweBW8ZnGjyU+B7l9&#10;KM88jJf/2/P1r3/98QMvH3vr2Nm3bm1eMq/5vMlWEctrfKQdn1URyv6WZZbnbNtXqdT2KueQeTBP&#10;bpE5+zUOpbZVsi3FNuj9cGie5/LtGN0KOlVXpnxSzwdP31Ug2OUDr6KfKRtT0E8B7eMrx4XkR9et&#10;wY8fsRXqUgDfzBMyGAwGg8FgMBgMHgb53HJ8MuAh6MMf/vDxJ155eODhRUUfkHiIYOuD3pZgb2ub&#10;94mRn48y8jDoOR7GOhlcC67XnnV7Clvb3SvOweAS9Kzdh7a+e47ph5QTxsqzjB+G8sOIbeAHlJ6P&#10;N7RXHT8AiftZB3X/0hA3v7X75JNPHj/05gcs2vxtSMdnOxg728yXdUCdudYGH5ER2vCN8Py5lpb/&#10;GoP+2VZyztBN/RQ/rmlH+/RPG73oC9KG/hHrUyDLoK2M233zimTcoI796QfMNc/+7FP+4Ac/eHxH&#10;4HFhv2ov49IeW+0h1hOX7ULZfW3rp+Wv6qcOYjyUq68p7CvuK9jHlvZOkcQYzRugU8eDP/f1T1mm&#10;7G/BnrYfIjnXU/ToDG6PpXmt54I1bL1mxhoc3DLjeLgsS/mhfeRw8FBYczzkPXaKWM66ivZ8Tjs+&#10;HbDDA7wPdD40WM+WOh/SNLKVSKvuXM6xt2Ucp1Bjd/8hS+ZhcB49ebxUnnviqPFmXZXaPkePzqCf&#10;kcuP4Lqq+ejJz5JOy3bWnSOS5cHgFnDN5npuiToPgRxn5qBKtq+hp89am3JKPD1o1480PNtYh/ic&#10;Ux+yUqeKZFm0k/ayX23fQqQVT2IcPOPlb+6ypZ4Pex/60IeOW38Q2HypNyfqkGswt695zWuOH5Px&#10;6wfI7APur5V8jnVs7rf0AT1iY3yM96WXXjqOF9Chv7pCn8zFWtI3oh8l/dkm+jZmxDlCjIt+iv3s&#10;C+lDn7Sx5SMsW3KBfaGuCmh7yq/xskWI84UXXjiK+a5950S7wD5ryB8WyBzWPrUuRbIMjgu065iQ&#10;tWivChhLawzqZAy1X6+AfStT9YPzMK/O25SoM7gf1HmdEsnyEtnX8hZS7c3RozMYXIJci5a3kLQ3&#10;+Cit/LREsnzf6RnrQ8rHLVPXcQt11Mv9KpLlvDev1Hv3FvkscnxazA4+rODQbTWm/tYCDnwP6aXV&#10;964EWrkaMr3AB8u01tqS7EHLz5xAay20RFp2pmRwHq2cPnSZW5uVVv85gZb9rWQwuCVaa3hOHgKt&#10;cS9JL61z0pL00uq7lUCOs7YlNTc9Iml3yn5L55IilP1QmB8M+diJvPjii8cPcfw2J8KHuhzrEtjP&#10;Z8r8eEW9HyrZqtNDjgHqPlBXBfvGwZY6PjI+99xzh6eeeurwu7/7u4d3v/vdh+eff/44doQ8ZH6M&#10;NaWX2i9FjJE64vTDNQL49yMpcT/zzDOH9773vYf3ve99xzkybsblR/qpuBX8+cH91a9+9eGxxx47&#10;bv1oCui1qLYQ+mCLLfNMHMRKjO95z3uOOWZLzqkntilbUwLOpbEj/gAHOq69JZFarlLridt1vCTo&#10;ObdIJe0irTrrt+ZSfh4qOe89MrgftOZ2SXpp9d1KpHVemJLB4C5preOtZfBRWvlZkvtO67y4JIPr&#10;pTVfUyKtdT8lc1RdnnPYVn9AG3Is848dkFSmrMHBYDAYDAb74fV2jQwGg8GgH8+bPu94LvU5CNn6&#10;3Ko9fSXWbSmS5SVqX/FBEvEjlrlbAnvo5octPrwp5jp9rCXjdjtFfuiznzHYlzY/hEqNK/tusWa0&#10;lzYsp2110qdtjE1xjK247auAemmfD7uPP/74y37bGr3sN4W+ted821Y/kgN6ltdizPmB1xiNBagz&#10;ppYIZceZknpVZ6qPYt8sZx/KMpcH+1l2m/17SP3sv9bOYDAYDAaDwV2Q93iDwX0l79Mr1L/sOYPK&#10;1sMFeLCofAm29nWOvUuNeYq79j+43/QcG5dagz1xnBrLnrYHH8vI5Uc4Z10t9TvH9mAwGGxFz7no&#10;1HPVnue5tEvZ5yBlSxyHz1ktf9cg/tajwj6/ucmfbuYDn/9vLkJ77zjQ43mSLf3oj139tfqskcyp&#10;ZWQO29U1Lj5m8lGT/4/4iSeeeDRu4jVWtkjmq8dnLzk2pb7Aog6/xEWMxM1v2xI7UnNsvLmPGHfG&#10;7r6/wYt9hL74tT3jq3Xu53sE/BGXdl/72tcec4z4IdmY0nYVbWs/80J/x111kWprSrJPzZW4j746&#10;vVL9KWnfsWUOU1r910jaSJuWB4PBAJbOB+OcMRgM7oK8T/Je6VroOSeO8+Zt0HON22Mu67rGB/v+&#10;wHT6zP3jv88///zvo8xP0/Innv7xP/7Hh//0n/7T4c/+2T97ePvb3374ki/5kuPDHX9aiY48OKXB&#10;czHwDGzwEXJiR24+kg/zMPLx8Og9Hk5ZJ3vaHjxcuAjL1uuqd82uIe1tZXMwuAQeD0vrVp2HsL7N&#10;CWw13rR3iznknMzzDuPgg9Mv/uIvHr73e7/38Na3vvXwzd/8zYcv/uIvPn5sWjO2qZxYz1YR9fbI&#10;Yfqds69exs3WWPO3QfOjkHVztgU90Ef2sc3tWrJf2k4fiddj2jOupMakXcYN1Fe/uV1DtVWxzXlw&#10;DsB5YJ9t3muAuuqnjvVIzYn6/JlnynyQVQ/JGIR+GYtlf3Obj5p+dGWf+mzzoyf9oNpPqg7b9Jt1&#10;YNxZt4T6kP1q//TJtte+ZJ+0JbTVfKtHHXG2+qwh+9PX/lkebEPO3RzqjPzfDzzGluZevTVz32t7&#10;LWlvS7uDwZ6M4+Gy9OZbPXS2yh82tSvcL+1B+loap+1bjXNwO7hGch0skesKSRvacYv87M/+7OHf&#10;/bt/d/ilX/qlw3d913cdv9f6zgKBl/0Grw9XqQCWrd9TBi+nlaMhH5HBw6O1DpZkMLhL6lr0wl2h&#10;3Yu5L+2mxBeW9ttLBoNborWG5+Qh0Br3lAjnmPtMHR9j5+MTv/mXv6np+VadXkmyPp+19hY/mvUK&#10;fRLjtT1/G/TcsWROFOqNQx3La6TareJ4sk/OMfuMM0V9bST09Xpc11UP2lQyLsR4EWMxnuzPfo2b&#10;urStPri2ibvqOI6WHcruW56TjFcbjoUfHPf/96Uev/ZJG1VaNufQ55LdKqfMZy/GnTFNxVexL5J6&#10;a8c3JWl/sC2Z2x4Z3A9ac7skvbT6bi2Dwa3QWr9by+CjtPKzJIPBfaW13tdIy0bFH5Cdaue57vjk&#10;4IMPSvlAQ2e5xIPOoM3Iz0cZeRj0HA+nrBPt9shg0Etr/fTIHGv117C1vcHgkvSs3Ye2vnuPafXW&#10;yK3CM43COHgGyo+Y0vvss5QP2y8t9YNNldZHnSU5ZTzpo0XqbiFTpI4x1dhcF9Cqt64lp9CyU8Xn&#10;9IzVeIwVso/UuKfmu9rSX7Xvdk4yt/7QBPDiwRcTtKlnG2ijV5ZARz9rJONTKtnW66P2S5myUbHO&#10;dvv1xpDS63OwDT25Hfm/nyzN6znH3tZrZqzBwS0zjofLspQf2vfKobb3sg/po1cGD5c18z+1XrLe&#10;rc9piPfu4A8ZI48+8NKIEqICuIUsDwZ3SS5gy1tI2hs8TPJkOkW2L61B2vOcemvUMUzJrY/zksyt&#10;L9dfrwwGg8HWLJ1bbv38Y/x5vbKO56B6bdvyuqYfRNLfXQnUuBL18l5gSrcyNVbvG9Km9NpeS/UJ&#10;rXEbT41L7OOzM7IF1W+P1BwqLTJuy6Cd7Jd6Laov9bSb/RF9pFT9tNkjlam2rO8RYqk5mkKdNWKu&#10;q1R7PfTqzbHG3x4wdtdEzcmlJH1fA624WpJ5GwwGg8HgWqnXrHPFe5dL3MP0+Ng7hr0hpzk3WR7c&#10;Da47xDmB/AtLzo/H1sueSOtE8lO2tYP7W6I/JP1sIefY2zKOU6T6H3xkrcitn0S3JNdJr/QcG9ne&#10;S/bvlZ44qs4cqbdku0pPLPpYWoOekKHauUvZGseJ7bX5vq9CHsxFkm3+mQ2lpT+Hvtb0WWIPm4Nl&#10;Mu97yEOgd6wPMSdr8uJ5aCtJe73Yb+tYlLwu6yfPwVWvl7RXbSFJ1qXOltKKISXjbOG13et7CtS6&#10;lkzpQX5ArG25PyW9egpj7b3WZnvaaPU7ZZ0grfnpJedGSXrs2UfdtOVv8CbqITX2KfSRLyLom9Cm&#10;r1ZOUmivOtrTjn5OFTEXliF1rIPsNwd6OYYe9KnMMaeTNlo6td04jXWtrCFzvTU9tm3fKwY4JS8e&#10;F1M4tj3jvhZybd2arKHVf072QvtLx3/rHDG4Tnrm5j7M39ZjGGu6jXlZk5+835sDmy2x7ZzrXrXZ&#10;I+fcC03Jqfb2ovp5KPcWS/TMfbb3kv0r2YZgH5gPjh+e0Vpzg+6x9sMf/vCxx0svvXR4xzvecfhn&#10;/+yfHf7zf/7Ph6/5mq85fOd3fufhS7/0S48Gfu/3fu9okC/GW042gQA2s7wFaa/nZAL0UbYc56ls&#10;nZNbxjnpncs15HzfWq5dIxz8c7Hb5kkI5vQz3705oU+PbVBXP1OkvR7bS/am6I2FdnKCGM+1k+Oq&#10;45sar/noRf25/D0UpvKWOU0d89ZzrGW/rXOtbdf34DKQd2/etsw7NnvW1DVgjLm+18BYW9dA9tMm&#10;Zdf3LeSl5mNNzOYEG0v99NOjC+j06GkP6V3bxg09PnpwfNjD9oc+9KHDK1/5ysMv/uIvHv7BP/gH&#10;h8/7vM87vO1tbzt8/ud//rFe/XMwdratvFLXqj8XY1+yrR46zo11kH1dR9B77OgfoVxtW1/b2e8B&#10;feLSVquf6whyTc35wK7nCOPK2LKv9b1rG+hjPrGln6W4Ev2CZbfGkmOfixs9hLJ91VWPdj6Opw3L&#10;9Ml60b/t7PMuIfsBPvTTsp+09ID9lr2EupZNsY/90U194len5W/OdqIN+msDsr86gN9sm/OT8VXS&#10;JqhT64G6rEd3zq/QR90efWj5vzTGDb1xr4V5rHM5B2sD3d787BX3tWAecq5uAeJV5uJ2fOjkeWEO&#10;7W5Ntdkbt3pz+oOPxXytmcu1OXatLPVLnVubR8fYM841eN72nDz4COTZ61rvOav3utaaS7b27fXX&#10;omV7DsbXq5+xLqG9lm7WVd/njH0OxynVT8+Y7hvkg7zA3PhzfrI8B3rmG33E/WwD2piPn/7pnz78&#10;h//wHw7/7//9v8O3fdu3Hf7En/gTx3cWtKF/fMaiw4c+9KFj1Hzg/e3f/u3DD/zADxx+4id+4viB&#10;9zu+4zsefeDlwY7OU1+MTyUHtie9B4MJRfaOqYdL5ecWcE6Yy63zcS3zfSqelHvG4Jpa4tR895wI&#10;Afu9sYj6c7aN220P6Na4W321SU7WnFOWcjIXJ/1bGMtcX1mjK/TRd/abssEYkTU+7jvmkJyYS6n7&#10;a8Fm7xrsxZjWrO/B+ZD33vPmGrDLPN7CMUms58Tpb+a5brHnesautj1HbX0ve414Tu7Jrbla0lVv&#10;aV1Ve2vybcxboj1ioMx6Iaaf//mfP3zf933f4Qu/8AsPb3/72w+f8zmfc3jVq171SE/pjV297KOt&#10;amOt7V6wKXO21UOH+TQeod7+OSe95xT004b7U+ADemxDxpt9KFvvtmJf2x0/0B9p5QTSV/bP+jno&#10;41jBfrV/j720lbHAmrixwXbKJ+2tmIGyPhP08aMPY61xaTdjaf2mNWUFPXX1zT6ok+hfnTn0rw+g&#10;b8ZDfY5ryXb2U88yoi1RX9uQ+qDP3DfGrK/bRNtgP8vZpr20XecVKNexrOHUflPkOOZsOy63e0CO&#10;zNMc5rDnmunY9owbu2kbX/pNrFsbB2NNpvrrF9lrrHvQGzftsOb4oU8e85B9W3Z6bGtvKWZAByFu&#10;hHPnhz/84aPwstk1jx1tadvyfaSOb26cttmnB/q0bGZdlnOdtPqJOtC7hbWx99LSTV+17Hl2KtYl&#10;31P+qHeNV2zPWGDJ16noR/tuW7G1cC3UY9Px9cRtDJlv62oe3O+1n3bSlnEi2Ek9MI4p+9ajbw5S&#10;f6qfY4TUT7BlHDlGttYn2Z5byT6pU/Uk/c/ptUhflDmHc+6u9+FrbF4S4zLOHM8S9p0a29L401f6&#10;r7q5n3qWaUem2igTy8/93M8dfuqnfurw1FNPHd9ZfPVXf/XhFa94xXHNATpHTy+99NJxxfqB91/8&#10;i39x7PiVX/mVh2/5lm85fPEXf/HxZYcD7Dkw12Dwa9D/mr5rdE3kluM8l2uK5a5wDpdy4fwl1zin&#10;l6Ynf5mj3nxXlvTTvj7cgiep3jjZVl3aOWdBy5993EeXC5k3DO4j4HnPtupvCezQV78wVRZjY6u4&#10;75a4zvmrCtqC6iPb8ryfvqrfU3JznyEf5JGcKFD3xbzbluW7Ysl3rpO7jPNauIY5Owfjnorf+Xbr&#10;+XqOmhO31COeb6nHnjY9n6QP+0LGkrrY4p4W4SGFF6WeJ/V1TR94zY+04jolVvMC9GdfX5azDWyf&#10;Qj3yl/OS9moZe+jO2U169ZIcg/3dB8tei3kgIjc/+7M/e/jn//yfH3+Y9Ru+4RsOn/zJn3x4/PHH&#10;j+NDN/MnlPVnGdhv6VfsB3N6YNzVjzZqWch3zk8L9dO2pC19TOnXvnO2lkB3yna1C9T12jcfzBF9&#10;nCtYylUPU/Elud+Ku9U+N77esU/RinkrsJ15zjVJnceX9Qj7L7zwwuEDH/jA4cUXXzx+JKAOW2zt&#10;57jZ14d1bNFPu8jSWO0P2qh2FcAmZXWW7Iv90VeML+N0q+2st5z6XOu45gF1tCle77Jvjm0K27EB&#10;9KE/11PeDWEXHeaJeQHrjHsOdZb0zoGYocfH2rnsAXtgDntZo0/czs1WGDfz6ZwC2xTJ8lIc6ro2&#10;gT5Ijtuy9hzn2lzeFTlOmMuLumwt9+RRURdflBVgq47tS6BPriHtiH6dE+6pmMsPfvCDh6effvr4&#10;AvrZZ589npPQw69rCehjTPcVcwSZw9a42a/5nsL+OZe5zxZqO6SOdWCcxpzzg272Yw4pu69uL/ad&#10;Q3uuGfczNjBn7Num7Rp37otltrU+94F9/Yp+bbO91X8rHDP2GY85ao2PeFLfff6KEcI+fTl++U1A&#10;hP0l6JdjxGYKZC7cWp5D244Fe9pyvGz15b1kxqSfLGsPPfWtQywn6OhbHcR924wFSXuI/hCw3nmj&#10;nn3tqatt7rccc0V978H0q2321RPKiP5sYw0A99/PPPPM8fzN+bz+oE7aqvt3gfk0b0qODWou7KfY&#10;nmOibL06abP6op19+yHpQ32fY6qftC3Uo898/Nqv/drxe+0TTzxx/MD7ZV/2ZcdjNvsfo/2DB6nf&#10;xyEH+Tvf+c7DD/3QDx1+9Ed/9Phnyr72a7/28Na3vvW4sFg4dDznY0KLTAYLCNI+5RTrwCSwtYwd&#10;yfY1OIFTGAt2LYuxKNa57bGNnnbVnevzUDCPmYup/FRdtuZVKNd+zM+twbhy3YNjMw9sLTPGHKc5&#10;sD1zYt0a7G8MStYBMXtBqrF5MVM32+nHPm3sexHLMaHDyyG21lNGgDoEO+poh4eR97///Yd3v/vd&#10;xwsc7Zw8iYky7fpOjNGYJXWzjXLdT7QHlmsddrkg175LpD2l7mPTesrmy7L1+qbO8uBjMVfmqJbF&#10;+mybKu9Jjx/Xh+wd0y3gMeL5ZI7MXyt3tGsvYb+V+5YuqNtqE/sat8d4go7nUQR6zj/aRjfvIbHB&#10;+T+vA/hN/+ha577jMR622EYHW9wEv+c97zm8973vPTz//PNHHa8p6OJrKeZLQkzG43gtZ5zZ1oN5&#10;gsyV4hwC++lrCeJQn76J9iVtz/kwHud7KZ5qV5/Wuc/Wsjkwfv7M0X/6T//p8OY3v/n4A6183H3t&#10;a197vOajZ0wZS9qn7D66ruPUd59t7mffKexDvMZMnfXuZz1l9efQRrUNbiFzkPVCX+vRQSxDq08F&#10;ndoPKDsOyqljG30V27JsH84BwLMmwlwBNlxvjFUR+4u2Idv0ZZ05bQngw7itd6xgO3EaK6R/+4N2&#10;QZtJ9hP8pc9TMPYKdYzBY4Ic+yKCOt47sDX/CPftnL+5B/cjb74bSHsKdYg4Ju0aH7psl0DPrXNQ&#10;JdFmr237GxdCrLlF1GNrXe5XyMvUB14l7Ti2li0xBvpSpg/6XG/5wOtzkddwIOf66sE4oLdPD46N&#10;WJZQl63lrXBs5rDHNjmBJf1TbPeStsH8gL7cB/dtm8N+6OX8sJ+Svlvba8dx9uSkxVIf8532LSOU&#10;wfKSvUS7oD0FWKMpnsM5F3DfjeQP6YD22DK3Off3FccsmVeo5bVzBPZhW3NqG/W2u03djIP54nzO&#10;NvtkP/cR+qrbg3169PUB9Kki7hMHW/oYpzHnPqRtt5JtoH1tZ51kudrbkjpGj70cI6hjXLRR5p6K&#10;ewWOTfbpy72Z13T2wX5z6M81k/dn1KkDxrsEfdElFvRb47Uef4zHdmBrGb1WPX2RrMu2HAM2/IE2&#10;dLSJpF4KoIdke9b73sJxgrqZS3XUM05w/N5PGx99zBNgRyxrx/1Xv/rVxzrO3fyQDvfilM0vtnJ9&#10;4I9YM55LYtzmhH3zRlzsqwPoOQ+OJ/OECO2Oy236Abbacms7W0U/lNHL+NhC+q6kPX5wiuOW77P8&#10;iWY+8LKO0IFjjBT+4OJ7/MDL5PGB95/8k39y+Df/5t8cPvETP/H4J8ve+MY3HtsQFxcOtgR7BOuD&#10;iQlU2K91wGBSSJIJc1/s47YFfWjHlxNRQQfSHvqgz9xmGTww5mwD7Wl78BHMp3Ob82D+ajlzWNsQ&#10;oA49RZ1rh/jNR46rhe3mg31zgOQ+WGe/OeyTceBHe5Rz3bOPLj8Z5AfT1PNco42MLWNSH6GsHrax&#10;yz71YJ6AOvWpo78Xb/pxYXvXu951/MCLDhc9TqDaNVZBB0ncx6YvtVp6a8FOUvdbmBPAv32mYlHH&#10;9tRPf6njHGT7QyXzNpWvCm2uKfsptd7y1hgb/nJ9T5HrYY94bhFzosyR+eb4QZ8661vl1NF++rLs&#10;Pnoe+9bNkfcoaQewk0KbunMYK+dBxDpscO/nPaZ65oNzMlBHWy3nFrvEjj0eSPhAwPmbF0w+9NgX&#10;wfe1QFySZahtOTdTmJfUyXlDzIFlWLKb2GcK7bBFt+dBUJu9558k7VrGn2AbMX/ce7C+iOs3f/M3&#10;j+vn4z7u447XeurZJwbW5VLc6Q97MKdPHLbP6UErJ9a10La6S3G4tZ9bwEb2tx1Sz/4yVT+H9hyn&#10;/dInaBvUFec7++QYOD8A54j6cZE29LDh+ah3LgEb+lLf2NxmG+S4pkDfWNRnO1VO+3PYh7iRHuiT&#10;OXbbEjA2jx/8cFxRpq6+kALGSj1zRJt9FfYR4wfL5p+tgk/asamtHjL2Wmab6KsH+otjoo7+7me9&#10;GDt11mds7ueabYltQD/LPaBvHOSV8yTHDXXOF6xZU6DdtfEsoT1zO0f1vXUc0jtG9Hpyom3X4JZx&#10;Sx6HwLaK9cRj7D3HBLYdA1R7WXZr+VYwH5nDFjmXvceP+U5cN9BqX4s5r7nXD9vc55zAuYF7Kc73&#10;jIV+tDHfrifeqfSskVuF8Tpu9xHGbq7AfUC/Nyf0qcePaE+f4PnBbfqqcdaYgHrL55B+euyhp26W&#10;W9CW5ysF3Dp+yTL9p8Bm9e/+pXF+iIPx1Lk1JmO13jZylPeVtHPcIhyv9ke/F2MyT9YB9oF62+ZA&#10;B9/EQl/7UKbO8yP26/06ZNyOu5aNM/cpU4ctc0M9/jinmUe3op5bBBw3ulnPvuMg5z5v0l//jok+&#10;+lSfLXpAe82B+vbJWIG+1mWbMVGnjlv1tAnm6FogFvJh3tjP+IidenOKMBbqKbMF+1GXNtRzn61+&#10;2FoH2teutlNfAdtboMO881u7fJ/gvdZnf/ZnH77927/98OVf/uWP3mVg9xgjnf7gpvz3cc7DD7/y&#10;+4/+0T86/Ot//a+PH3bf8pa3HF7zmtcc/1wSN+8GuSUm4hjQHyYik0OZ7Rzq2E/sR70JXLIF6Mzp&#10;ZUxT8WVMuV0CPUA3J76n70OAfEydUDJ3gn6uWefCsro5P+i37F8jxMwYjTfjzjGBZfLH8ZzYxtYy&#10;/ckFJ5Wl494+dX7SbgVdXrJ6bgH8cLL1Asa+vrVJP0gf9qfOfKQNoN6+2lUfwQZ1nCg57z322GOP&#10;Puxix3a2aQuwYzzgPrqterFsfY7DMlvLYJlYiIH8pf4Uxlt1LbPNcmJ8tZxwc2EeHzqZH/NR81Zz&#10;yL5z5FworjtFHW1Yd2nwf1e+rxnyki+vp3D+mF/OM0Cd9awHJOvYeo7Vdq6PLIP9ekib2nAfjMW4&#10;aPPc2IP9QDucv1oPMuSDczH71KOvCG36Jt+UOW+/7nWvO36se/LJJ4+/kWlu8aEvbdn/LumNIXMw&#10;14d2II9iDtlWSXu9sdgXal+2lokBPeaZba99x7Ckrx6kf+pty60vFbn34B6B7f/6X//reK3/lE/5&#10;lMOb3vSm4xpijfjDAfTTtnYzLu1jF1mK+RTMd8u3+2yNhW3VnYIx+gO26CuORbFd29VXLcNU3BXb&#10;WzpTtgHb0GqDtMncU+ZcwXgZN2Pk5QprgTbqPCch2GzFJPrENudCyViMUYxVu2zVz37UI86DbebT&#10;MmQ/ytqeQn1i7j2H04fcaT/FGHP9s0WXGCmTIz/wmme2QD/ngnM252+EcznHI32x5bzYB7CXoi0F&#10;//zQD/5on8Kc0Ac9Y2ebZXMOuT9nW7QF+BFj169l2/RR47HObfZJ6r5M1beosfvxBr/OJfbMuftz&#10;YA/9zMWWEIf56RnrGt1ezBk2e+yekhNyTexbxi0cb2mbuCznmNwSP/o98RO35wDQHjbSNlC39j7i&#10;rnEcbntBH+b6aDPnA8iP/bPMFl2vdXNoW4EsA7bdUs+1gXsmzt+vf/3rj++ROYdz/vYDhjawn7Hd&#10;V3KcCvtZl2Vy1HPcQLUj2rScbeRe+1kG9Jwb+7gv2ZZQh24P2ujt41gS+7FNG9g0J0nup745FOOq&#10;Zcj66tO2rN8TYvb6WgUyVvCYd99xI9S77lwP6q2BPtqs/o2L87e/fGNdi1Y7+/V+FV/eE2I3n2PS&#10;t/uWwbG7bxm9FNCP5HEj6AB9aj6BenXwQxtjYUubvtFhbh2XcaY+24wNQTfXBHrqWpe4n1u+9wHn&#10;b56FP+ETPuH4HoXnY8CH77bw6TPVXWMOzJ9CbOYpIS+0IbUM9EGo0y6wn+hPfUjfKWnbPnO2W6D/&#10;y7/8y4df/dVfPc7JN33TNx0/8HJ9ZU7wcRwPyvwGL1sm7Hd+53cO//Sf/tPjn2j+oi/6omOnj//4&#10;j3+0yOjkw9lWODBOPiwUyEFPCZg0MHEmMbfYQmyfA9tVV39Q/Wub8pRkbB4UlGHKNmR58BHISeaQ&#10;fbetfM3NJXW1XjvWXzs11qlx5FiBNZm6S6StFtpwrQN1CHNgWQHqvVBknPX4Fc4RyJRN6qwHX7gZ&#10;k+1AHZL98UUsnON4KOHixp9qxIZx4p+PDmlL9AvaBP2L9akDlB1vlsEy2ywTA+fmtDOHPtOGVNuJ&#10;/SxLLSO170Mk81Kxra4fsK7ORa6hrNeWdVvRim3QD/NSz20tnD/ml/MMUJdrBMk6tnkNBPpTRrKM&#10;rjo9oK9PbShgLKnjw0MPxg3Y0RbnMG1jy3xwrlVHfUSMDX1tc97nhRIPJfy0I2XO24IOYpm+d4Ex&#10;OF9Qx1dZahd1cmz6o42yOto0BrdLYIOc27claXfNi9nMySnoW7Js3Ajw/9n8q3/1rw6f8RmfcfiT&#10;f/JPHj7t0z7tuGZYk3wU8iNGkvbAfeI+N/YpiNt5q/Zb/hxnroEp1AVspT3LdQuOm22rjN2WrRb0&#10;qbbZ1xakbXG/1QZp0/MAc8v5mfjIj/eK6FLnxyrKsBQ30B+xD9ssG5/6uVbYqmMfyPa0rY20iZ71&#10;lOdiBnWNowf8k7fsq68s65stuvSj3Xt46qnzOLQPdZ6/uffmQwE/bOn82Mf3EdTpBxHKjokyMXg9&#10;tr5FjkuoU6SWlYxhDvu39I3XslvrclvrkuwzRyuGKdIe/ciTfpgbtuwj7CNL9rPPXhAH9PjIcWyF&#10;eTNfS5ySk958n4I5gWp/bZwV45YlW6l7C+Ra6s0TfabynWi7dU6zf9oC9Hviqf7ZUjd1bqSd6ybC&#10;i2fO4Uj+kLxzp41bm8tTMYeZL6l16Kq/RLUlWd9q1371hS772afuV3st+73ob4nqY6lPK6apOKnP&#10;tta+UJ7yrV7PeLaAYyfjyS31GTfktRqqjsekdmr/HrRpbNZpE2hbc9xrExtKnoO0p3CPJ8aQ/hN0&#10;6WNuag4S7WtT0K11oL205VjEduuznOOxLe1VuxkfbeorLdIGsM99MlvO296D+4P2+kmqjbuGGCXL&#10;Yp1b4jevCjhW9tOO7aIeW/XMN/tpM/uqm/2q7Qp6rIef//mfP/zkT/7k8S/Uff3Xf/3hq77qq47z&#10;lf6Olvg/eNlhUvnA+4M/+IOHn/mZnzl83dd93eEv/IW/cPwtXi7M/FQED2Y8bE0tllNwYNisL+Fo&#10;y8SlwKOBNCQnDH0XJftzqMtWXX3mvlsEfX2lGEPmC10miHqYsq3NLXN9HzBf5sncuQ+1rI77lt0K&#10;ba6TWyPHJzlWsMzxjNQ+rvvEnNT6KViv2EZfoX/ayDZFiMl9y+5jlwcFqPbcz3rOJ3WctlGXvoB9&#10;XxxxnuPjgP6o57jFni+o5khfU8cw7Wkn91ttsOS3h2r7XIxt8LGsyXPmccv5OZXeNTfmvw156c0N&#10;OfY8kf0s1zrPc84N21pG1LFtCW1zrsvzlv1pTwH0eu3n+Vmss954sVtzUvumb8q0a49ztYKO/bV/&#10;K9QxX0vs5BnJeDK3bM03tOZ+Cuf9VPTdgmcdhA+36Pz0T//04R/+w394+Oqv/urDX/2rf/XwSZ/0&#10;SccXk8DLSu4FWEOJ49KHW8e6F1N+Wn7J9xq0kbYcp9T9FugYJ9tT5hIf2qikbfTSfqtPK1706osT&#10;7VDnWl0aK+izxky5JaJPxL4eU5RrXGnfdsvu267NOdRd0kvowzGhP/vqL+sAPcWxOB6gnvHax7I6&#10;9k275qfaqqBzKXLM52Lc2GyNodeXeVtiSS/jkak+Ld3BYGt61/ZDwGOuxaVzRCxInr+Fstc32h/S&#10;/OVYLz3u6o956Ikh526KtNOjX+nNxVrbLbtTNnpjGPSTuaZMjq3j2Lc8l/uqkzZrv7k2yPaE+rzn&#10;nItnCmys8dlizq92UqdlO/XWjiPHQD4g7VDnfT95Qnwmpi77XxrHTUxTZHyWHSfYN8fguMS2Ok71&#10;1GV76lrqAbt8o/2RH/mRw7vf/e7jB96v+ZqvefTOAv/oHL1/6EMfOv4fvLzw+K3f+q3D93//9x/+&#10;23/7b4e/8lf+yuGbv/mbj3/jmQ8aH/jAB45Bb/2B95ZxQveYyD1t33fMnYwcvpzMD7lx3xNebT/l&#10;ZFXnQLQz1Q60IcRjWeyfcatjneX6gRfsA+qzxZcfNVIf2K91LeZ09IuOZX1L7rfagLopnXOZs1tj&#10;a+F8bRnTrWKOWE95vaR+Kn9Zbw7n5mHPPOPH88HS9T7PG2PuP5oHpRfnf6oP7dpu5Xqqfi3GkWiz&#10;1bYG1gqSMaZN61vtbmlLPYQ261p61OHXczzCtSH7XZqMM/F4EvWMldi3iFm71wg5OCU+88KW/i0b&#10;POvwA1v8xCv3CP/1v/7Xw9/5O3/n8P/9f//f4a/9tb92fMbhJ5Ztr+c/7U75cH+LOYIpe7lv+Ryf&#10;a+JGF70c+1Q/j/leXN/0qT5a5PGgrvFBxmXZeFp61FmffZdwzWafqf7oQfVBfdrJtZe2s5z99wa/&#10;Cn6XYlDXMuQP3DgP2lIHaEM4ZwP9EHKiXvrN/mxTQB9zpG5ifatdu2tsq0td1rf2ga193C6RfYBy&#10;7uur6lVoB/vbx7WZdc5nHpM9aOMaMJY18S9xibFdW9xLcZxi2z5bj/OWIRced0JukDxGk57c0yf1&#10;3M/6qpNQn4JuPWewve94DXO8OebW+NfkBJst5nxk3ud8ETe6dZ5q2X31e8m+S9T1XdGOsaZtY8rY&#10;sty6VrGvrexf9WSqfk9yDJWMW6yznv3Uq33YXwJ99bLvHOilzymqjvtsW/cekG1J6tiHrdKLumlP&#10;W6A96lizSNq3D9Q+rbjzmFIPmbOdetkuGYNlturybMw+8eS9erWFf2jFfRdkrqCWjd96nyW2xrmR&#10;1hyAcUy1t0AX4bd3+cD71FNPHb7xG7/x+MPpfODVN+M6Wn322Wd/n59kp/Id73jH4fu+7/uOP9H+&#10;Ld/yLYe3v/3th7e+9a3Hlxz8qTIM89Jjy6TkIJGciHM5JYF74bjWjs+Fcg1juGsyd618ON+9etnW&#10;qrtlzMHUuObGaxuszQd9WbMt+5Rb9rIu+7NNW5x3OBdVO7Srb73b44nuD8vqQZ7Dsr7aTTKetCvV&#10;d0I/WNNHMr7EOHIsp6BttktxADotPcc4+Cg1V615BHRabVP60pqHc0h/a23Td+t4bpHMYW9O0LMf&#10;+vZp9Xe/1qurrdq+hH3W9ltDK7ZWrOxTLy0dqHaQ+pt52kIg66+FjM1rTI0bqNs7bn1PkbGSR/cz&#10;TtBO1i/Fvka3Re1TYwL/nyb+Ogcfcv/7f//vh7//9//+4U/9qT91+NZv/dZHf7mDNv9LmrTbGmfi&#10;/inxt5iy17J/qk/vbUQ7LXvEo2T7VNn4e6Ev0tsv73/sw1isz1gcY8tH9Zd2e6A/kv6yLOrpL3Wo&#10;yxhrDEu2L0Ud5xyO0zG3+nke4bcE6rjJB3XZr1VHWV9gWV1spv4paLNlZ8n2VN+sp5zzL1O20bef&#10;+0nmccov/uo6S4wn86ffpPqu+3Ngq9rbEsfQw55xrMkJzM1LBduteTkH412y2auXZJ/sZ/0UtCNb&#10;jnNPjLWOcw76tM4DlcxV6lnOrbpsLc/ZnmOuv3X6QahTsn6Lc/I14zin2Gvsc3aJx/Y5Pddf6leo&#10;t23NORbmfFfmctiiZXvKBvV1jJSts97+LTstf3tj3FD9Z9xs1a19Ug9yDrN+Cmyp16MPNYYpiMXr&#10;H3r2cQvU25ZbSd0W6qaeZbbaY0sseT1Wr8Yp2V/sA1kPrf3Uh6ybsp311WaCXvZJsr9rgnLasz5z&#10;ck3UMSW0rY3bsZu3zEVS2+f0YKp9CvT5Rst/pcsH3r/0l/7Soz/RzLsv1+Px96v/9t/+29/rl2z+&#10;c+Wf+qmfOv4mL/8H7+d//ucf3vCGNxyN8lPvGEYXHMS5IpazTrJtTpKp+h7o4+LVBvvask7cz/ak&#10;ttVyy3bKVP1Dk8xDlqtkW2VKL+tukToOx9Iqp2wNaznXc6X6V6/WYSNf1MPxpPWHP1Ek6lZJ1K/1&#10;oD/APj71y759a73QTh3bjKsy1W7dXN8pTu3reMX9Wl9ZagdzMfgo5ESZwrWZuVO/5nTOzrloG39r&#10;53HM+0cwD6fO0yl5xJf+WuUeUd9t1reYa6ukbo6P+sxXlSTrqg3rswypR9lzNzrZdte04lnavwaI&#10;KXO/B73jnpp3yDbOtXlv8a53vevwX/7Lfzl8yqd8yvGZ53Wve93xA6/3A+jMxWD7qbJkY6q9h6U5&#10;oV1Jeu2n3lwf76V6xbmZE3ArPeOF7Gdd9rWdul7JuBLaWHPqWYaWPrRs5f5UP9FXr6wh+6SNFMdY&#10;Y04d66TmhTXD/b7vJ+zfkz+gTTv2XUPazr7azXLqTjGl16p337YqSWu/6ladSk/7lD1yk+3Zdgrn&#10;9k/Wzvk1YV5hLieOkeNiy9wll8xjj6+9xrkHGStj65GeeQfakXp9hWrT8yaiztakPwQyPrCNeGCv&#10;WK4Bxsn4FPIA7pujJPXXipjjlMx3q71Ktd0S9FxX7PeSfnqk+oValwL0S1p6iHqUl6g2r4Wl2M0j&#10;OG6xfMmx1RimUEf92qfWs22d51Iv6yBz0wI9bXn8VqpNoNzaryJZnsI4a98pUn8O7SG+Yzcv5lM9&#10;Uf9aMBa39ZqoAFvHtJaefvhu+U+yXVJ3SpiP3/zN3zz8xm/8xvEH1Xln8eY3v/k4b8Z2tE3hxRdf&#10;/H1+K45OvOjg/6LiT5bxk+z8befP+qzPOnb0/+D1P1veA4KrtqmzPsu2pb7lamMN2CQXc1T79AHq&#10;EeNq6fXa1gYTNfhYMudbYL5vEWKv+ahjSR23gF7qZhm9aqeHGssUNQ6hnuPEY8VjAB0FUo8XsXls&#10;ocNv33DuSlqxWac9/0SF/anLH3BBsv8ULV9ToFv11vTvQXstX1uQ+R+cRp7v95ijwcOgHuu9ayn7&#10;Se1fbfdQdVs2rAPPJVP3Py1bx5vamXjQw64+l/QvBfEYUwvHp45yn3GeTsX8pA3L2PYaz4dcfoP3&#10;7/7dv3v8Kdjv/M7vPHzGZ3zGsR4dfqOQZx7/csgS2NTPkr56bOd0097U8VA5xfZSvKeCj/QzR2/c&#10;oE7mpNU/7VA/1Zaoh8CUHqhTzyfVhlvWH7qK9dDyk/1tz3LtQ5vSsie0Azpzeol2e8FunZ+W37RJ&#10;Xd2Xqf6SbQn15B2pbYn9M+YW2EC3FcMUU3Fbrz2Z0q+g16u7Ja24T/Vdx7AVxnapnGxJK78tMm97&#10;jXOPuXlIkD/vaXrm0mtDD/RRpsh2be8xl4wxf3gO0Vf6o91zcdbfRzL3jNVyknXn5CTt1DJS5526&#10;ug/Wpb5tbiHLp1D9VzKeGqf7tb991JmzAbX+oWEe4Nbz4Dm2Usfl2thr7o2BreXqK3Vg6ljLOvdb&#10;tuxDvWW3a8/39Mtcps81di5JXl/dZqyOJduyfSuwP+U/Y3ROap6X4Pr6Ez/xE4cf+7EfOzzzzDOH&#10;t73tbYev/MqvPP7XUqCfo6WXXnrp9zHKB4zf+Z3fOf6J5p/7uZ87fPu3f/vhL/7Fv3j8wOsHYALq&#10;/biRzOk7MDgG9Ye6tQ/7qbtE1SV26LGBztoxylSc1Gn3VNuDj2AuwVzWnLZyXOcl93NuWn2vmZ58&#10;qJPjnEJbqTunn9CH4xhqv2ojdT0+wfpsy77qUodu2oHq0311If3RVxvpSx376Q89zoNpA1JHgYyh&#10;oo59k6X+9pmyXUE/ba7tn2gHtHuqrcFHMI81l5nTLKO3J71zuXcct0xvDsE80qeV0zW2RDtpe4r0&#10;mXpTfdDvjanqpq8WPfFW9DHlh3r2W3p3jTG1yDGcgv1b9rOu1499lvTRmxvXHOeOuYU2+WiLgH+i&#10;+W/9rb91+NN/+k8f/vpf/+uHj//4jz9e27nG8+zDNnE8U+PSz9K4Txljy2baqTZ7Y0BvyTYs6cva&#10;OKT26yFt25+t9dU3bQptLT3vCes93jlgL8E2dfrCP3UZh+3GaVu1JdanjR569af89lBjZ98yY4TW&#10;+GpOEvS0owB11rdsLjHlr0WvbsbWwvbUa8Xc6p99luxXpvQrtb9zRj02cp6mfPXQG08v58TSwxZj&#10;ngLb5neKPcfXO7aWnrFPMWd7bry3CuNEese2JgdzeYZsx26vbftl3HUMWaYtfYH76Zdt1t9nMidT&#10;Y6V96zzoM6k+qt8aZyumlt29SF9TsdUY5+JL3WqvRY+tHjt7kTEg7M/FDBknul7HoXW/22MT9C9Z&#10;hrRR26ZY26cnzkSbU/3S55xObWO/2ma/Zc/8t3IP1U6Sdeqxzfr0n9T9Cv2QtAvaczsV96UxniTH&#10;WNtpa/WRub65n3raRChnG/OM0EbOpo41qP6qHf5EMx94n3766Zf9iWb7oX+0ToWOwZcZ/PQ6wtdi&#10;Ajnlw65ovyViQoT9DNbtnIj9pI5xivR3qtgfcgxQdZcEqo2HTp0jMU+tXGVd6qXYtgen2s3Ypsj2&#10;zEeLmjOo+/rU7pJ/yX7pJ+uRylRMnnMQyuohaafq8kLWl7JVt1XOOuwg+VKXduxkHNYn7KcAuqnf&#10;ElEvWepv/RrSZsvnKWhzyLYic3Oca2ELzrG3ZRy3zCl5MO+KnGIryXUE1U8K1LU3R68eVF39TInn&#10;4lbbnDgOqGMDdPI8fi3MxePYUifHNEfNh9u5/ku2l/pDj84cOeatxDXlvYHPA5R5zqEe4eMvbejy&#10;m7y0J0vj0t8SqWe5JZLlyrn5rqQ9y2tELNf6KerY50T9FlP1CTpzMemnV8BxajfbXX8KVP+537Il&#10;Wa56Sfqfkx6w3+o7Jy1abblfx9EaV+LYUy/rrMdHnYMpMcYekfTfoupX5tqSlp+0nWNusdQ+h/3Y&#10;6tN8tejxo06OoYc1tvek593SWjLupZxk3rYeb+/Y8Ft9L/Vr9ZmLf65tS/bywxytObesQf1qQ6nn&#10;tjU4Ty2ptHzpL/uwzba9aMV4DlvYc9wpmautJOdBoT5jsC73s65F6qdOrd9CjCftW26R66olSasO&#10;sKFUsi3lXE61Uc/PGc8psbX6LNmwT8oWaGeNzZzrHmmhvzmZg/a0PecLbFcn7We/Xj1I3ZZ+D/Rb&#10;OhdcE8aZkky1ZV7mcmRb1Wn1qb6Bujy/ivFM1VnvcU5/fLLPXxnle4VQbzzHXi+88MLxN3h5qfG+&#10;973v8P3f//2Hn/zJnzx8wzd8w/E3eD/3cz/38MQTTxw/9gLGdNhDOmRrX8vur7G5loxhzk/Gt2c8&#10;g8vh3N/lfJ6yrowb5vrsaXsNaW8rm+dgPJmfLUh71zDOwWAwGAwGffBgxF8s4r+deeyxxw6/8Au/&#10;cPibf/NvHr7u677u+Bu8Tz755PGnYRF/0GsPeu9R1EOn956j1/Za0t6aWHIMW2Esa2way5Zx7Enm&#10;rTdm+2w9zrS3R/5G3C/nlLjpYzxzfU6xvQZjSD9TqNMbx56214J949nSxylxG8vWccCaWOyzRyza&#10;29Ku7BX3GowB/70xXEPca8lY94h5r5ycEjd9jGeuT+psGXNiLFvaPyVu++wRi/ZOsUt/Y4O0Qfma&#10;4s5Yt4ylshSbMaTeFiz5HQzuC3kMQa576hDeW/iB+Md//McPP/IjP3Js51vtl33Zlx3/Ghk61B31&#10;NKAxGj2o/I01BHS8Fu0j2GqVkTXkgC23hHYE0lePbEGNw/3B5WjN7V1KL62+S9JLq++Wcg204tpa&#10;BoPBYDAY3Cbek7eu67btdc+ePnsE6rNES3zmgZadraSXVt8tZQ2t/tcuPiv3UvvvIb24HnPdTtHy&#10;s7X0knF7XLWEdmn520p6afVdkj1o+VmSXlp95wR659JyLy1/W8oaWv23lF5afbeWPWj5uSsB1+zS&#10;umz1vyXpxWM089ES2qXlbyvppdV3Sfai5WtL6aXVdyuRnnVSdSTr1EOk5fdckRpTlYylZWcLAf1U&#10;32yTVv+tZTAY9OGxevxymx9w+TNlnjio9yOv1AO7Fw/S/Ki79qH1XPQ7xyXjGVyOu57XU/3vuWZ7&#10;bK9ha3tTePLqPRdtHZP2MobeWAaDwWAwGNw9PINw7eaZ51L3Ly2W/J4T29ZjOieOa4rlVjgn1mvJ&#10;91quIW76nCJbcqq9nli2jnWKHj/njHOJS4wTH1v72TMnazhnbNeSk7Vcyk+La8r3ntzqXJ4zN0t9&#10;e3S2YGsf58S9VyyXkC1p2V8j18DWcVzLuAaDWyG/Szz6DV7g466CAvW8APEDb7adSvY9x85gMHh4&#10;cM6oP1F2F+eR6l8ZDAaDwWBw3fB8459f5p7C5xzIa/m4rg8GDxPOEUsvGZfaB4PBYDAYXJaea3dL&#10;hzq/fdTyJVjyQ/ulYqngd7zzHAyun0cfeDlQ+XjL/8PL9thYTmrU+9u9PXgCaH2QSaFdnV48wRnf&#10;lDgGSD9Tku1bUONwf2tyDIOXQ06W5n1vOWVd2W+PNWu/JdtrJO31kH3X4PHjsTR1PGl7yzEqkH7n&#10;4tiTjGcwGAwGg8EyXrO5fvJsQ9kPvl5X976+an/pHsV7K6jPEi3xmQe2vv9Je73Yb+tYHoJk3nrJ&#10;vpa3kLTXi+sx1+0ULT9byClxr6Hl59rllJxk/y3FWHqp/eYEHcj1NyXZ3os+emJZI2tzAtlvK8mx&#10;9ZJ9LW8haW8PWn4uLeYbXLNL6zL7pq1rllPm0mM089ES2mXrnJwSt/2WYkmdvdBP+j1XTok7+1re&#10;QtLe1qSfreWUuO23dQ4RmDrWsg7sc0tzORjcMq3jMevh0VWQA8gPuB5UKkEebGtAP/voPINQZ63t&#10;NVS/PXJL3GrclyBzcw3SS6vvkvTS6rul9LBWH7LPUr+qu7fcBXfpezAYDAaDW4TrJh90ea75vd/7&#10;vUcPSXs+h1S8fq+RXlp9t5ZeWn23Euh5fkydlp1bkF5afbeWPWj52Vp6Ya3k+5ApyfciLX/niuhj&#10;CuOBlp05WUP6mSLbW/6mpJdW3yXZi5avLWUNrf5bSi+tvlvLHrT83KX00up7S7IHLT9bSy+tvkuy&#10;Fy1fW0ovrb5bCXAN6rl25/XbbUU9BVp+zxUwLmNsyd5xzEmLlt7WMhgMPpbWseExc/zAmycMTxqJ&#10;7WxPYengNJi96fFziTgGl+eu5/VU/3uu2R7ba9ja3hRr/ewZ0yXGOxgMBoPBYFv4qMtzDT/cmj8F&#10;m9B+6rNPL0v3EbSfeq+x9T3KOXFsHctD4Jy8bZ3vS83fNcSdx7zngJYkl8rPFlxTrKfG0tPvEuPE&#10;x9Z+9szJGs4Z27XkZC2X8tPimvK9J7c6l+fMzVLfHp0t2NrHOXHvEUvSumYrMlUPdX8vTokbzsl9&#10;L732t45j73ENBveNPGZe9hu8efLgZUe+8KgnlR7om3ZaB2vqIIPBYDAYDAaDwWCwBz57+NxT9yHL&#10;g+sknyEpT0nqDAZLuF56Za91levXcktOicPzmz/APyX5w//pZ0qyfTAYDAaDS+E1qFe8TrWuWS1b&#10;e3Fq3HdB3htYHgwG++Kxxg+lLx13j36DFzy5ceLgT5e1TiBrTyg+GKQPsUy7wa7BwfVKD716lRxn&#10;j89eP+iRG/98do/twcdy1/k61X/PXO9p+xSwuXbNLsWx1B9o9zhM31szZ9M2YzEPa+NA3zE4DmUw&#10;GAwGg8E2cI3leURJLnHN7fWR9wG9ct9hjK37pCqpMziNrXKnHecGyfm7S6ZiaJ0bRP09YjeePdf3&#10;1Lgkx55+piTbr4GMrUfWcmq/wTpOzfEtzU9PrOog13as7UmOu1duiVNjvuuxnuN/67i112vX69rU&#10;O8Ola+NW9Mad12J0lb1JX94D7H3u2cvuYHCL5Lmo5xg8an/oQx/6/Q9/+MOHZ5999vDud7/78IM/&#10;+IOH//k//+fh7W9/++HP//k/f/jMz/zMwx/5I3/k8MILLxw/+r7mNa85bpfAoR83PCm1Tk4GyUdl&#10;JAcxhX2RSvZvtc+BPv3rx+0aU9qlbJKrnvtu1UG/1VbRNqCXfWr/a6AVS2tcl8T1dZd5ct5bPzQx&#10;hXHDXJ9zbPfqryXj1ofl9Ensytw5hXaY6t8qq5f6W6Bt8+0+Y7bMVgF0ObfBVDzqsq3zw7ZVHgwG&#10;g8Fg0I/XV67Jzz333OEnfuInDj/wAz9w+Nqv/drD2972tsPjjz9+eOyxxw6vfOUrj/o8/8zdn5yK&#10;13q2p17T6ee9A9T9vZiLN9uMZa+YsKvtuZhSZ07vWpmLm7FlW+ZkS/Sz5lkDMve53jPGLK+xvQbs&#10;tmxnfJbZZv0UPTrnkPHow61tkHGsiWXNeQ0fPeerVqxLzMWdYwP2retlznbahTXrmz7nnsPnmJuf&#10;6pM49gI/U+OrcbCPbI1+TpkfmOpj/V5xr0H/OUa2ObcZY5Z7c7IGbO6ZE+zrYyl+dIxlTnfPeKX6&#10;z33LxpFxz6EOcz933CfVNr4zlup3j3PEqXHved40ph7bxMG3CnAM9mOrLbewR8zQG/ea8Z1K2s6x&#10;ZznZOhb8YDPnYzC4j3hM1eOaLXWK/MiP/MjhR3/0R4/vMP7yX/7Lhz/2x/7Y4VWvetXxXPbomEHR&#10;D7y86MgPvN/6rd96+HN/7s8dPuMzPuP4guOll146dsRIz0mcYLDLln4pQhsBIdh8xSte8bL2Kejn&#10;T9zUWDIJ2qLO+jn76NCOTRJnv+wPtOs3Lw70VY+yvtymLfu39KmjzDZt224566Tal6wnZqg6p6Jt&#10;RNvGhY+M0TK6ifts1WGbfefQf4V4kGqHfdvc3yofFcfEmur1QVz5AxJTnGP7937v9459EOrsv+Rz&#10;CecBG9qxnDGip24L29waa9ZXsT79bom2yTdb98lf+lfAuKG20Zc2t9Q7P9SpY1ndwWAwGAwG6/Ba&#10;zbWUH2z1A++f+TN/5uIfeLnOE8/cNd17Bch7gbyHQLx3yH1E/S3QnlIxJjEO4nJ/Sxwj4hylL4U6&#10;BJ095nIvzCdjMO6lHJpvtku6a9De2meNHANl991K6m0JdrGpwJwP9Dku8x7c9ePYcwzsp+0t0Y+w&#10;b07x6zxQZww9cdAfPWOXub4+M6YP48t+2oY5e5KxwFIf9HNdQauPOilg3vQntNc2+2A/c5w29bMU&#10;9xq0V2Oc80EcxrgVxAHEkXbnfGyRE/1mf+2tPf8g0IoFm/qSc+JeS/VlLLkGwXq22cd9ODVm+0Pa&#10;NXdr8t2LY8C+Y825Yr/GgH5rrHPj1s9WpD22SMaZ93OIY8s+Uzg2xor0oG/Q9oc+9KFH52nuYfEv&#10;6G6VE+24xU9v3Oarxg7mQdbGak5a47TOeq9pbInfe31zhp7xuKVtbUxg/1ZMUuNOn5TNmTH25nuK&#10;9AX6o84cgPVss4/1UMe1lrQL7jPGjGWK2n8wuBU8jty6jtlSp3i+/OEf/uHjR17O79/0Td/0sg+8&#10;cDw3UPie7/me7+XkxsfYD37wg4ef/umfPrzrXe86fMVXfMXhrW996+F1r3vdURnjbDkB9h5E6hkY&#10;QhmyDWG/5yAG9DkpOxhtse9YbNdfD+oaB/25WPLby+Tm+eefP37oxofQp/pxLG4tA7GBdcRJnbqO&#10;TX18ads6dS0nxJL2hDqEOraMw3Z8OCb6VZtJjlU9fZIncmSeqEMXvWqffcZJO2XjQ9jHproI6Bdq&#10;nfbSBpKoy7jpjz5xvvjii8d6LiTpYyu0mWNZgvEjS5xi27HzcpMyxzQ5IC+uD+pdH/jozcuUnvEh&#10;Yjnb7K9PJNecc5d9Qd1a3pqMI2NR9J0xED9r0XOJxwhl1h9zAdpz7tMGpJ/BYDAYDAbr4JrqdZZr&#10;72//9m8ffuZnfubwlre85fBFX/RFx79S5EuFvM5vgddz7eW9zRS2s0WILeOn7L0r93HU8eCn/pZo&#10;D5+t+x9i8l7cWNHrGecpYDNt44sccA9rnc+s3G8BOreCY2Bruea8jkdd9bdCe877FOqxrbFajzhv&#10;qZ/brdBHtW9Mjkcd4jI22tiypp555pnjD6HzIoU1brvHHrIl2jNGYF1/4AMfOK5l6v2h+HyG6Iml&#10;ttsHW4i4rw/fGzBmqMd16mtzCfVSn/5u8ac9qPrWg/2Ii3h55mLu+AUGhOcu9mlHV7v5rkCfWU+d&#10;5xTK2GYfO3vguJCpHLsmIPW3pNpLHzUOyrQZb+1bmdKxPtss64/tFNWmcdqHdm0QK/Po8bwH1a77&#10;bLOcW+JTqn6VtdR+5MB1TE7wyfrmnSfnGo51j/etMAbOJ+Qen5TxyXywz3H6/ve///D0008f+1CH&#10;LmLMivYUcLsl1Qfg3+vDe9/73sN73vOeY9ycoz1/eB9USVuuUfRcq0uoRx+EWN7xjncchfd7r371&#10;qx/lTT8Z+xRVp7Vvnb6RubirDeNirdnmfII+0LOs3hS2m8vMD23mwXtCrwfUu85zLEj6pKzNHtC3&#10;v+sU9MG+a6TapY3c0I94wXeI9CXWnlj0Ke6zzXJu037Vr9LLlH7LVpadC+paOXJre09OBoNrwnVb&#10;127us745F3A8/Mqv/MpReFfxhV/4hYdP/uRPftm32aOenTxIgAbEE51tLedL0B/hBMZJlJsFLoKK&#10;N91ciDhpZRxLGAt9sM+Jj5sD7L7vfe87XmT5UP3Od77zeIPAmNSfE/Q4qXKzQUxcAIz7qaeeenQB&#10;Z4sf4veioY8pyAWTwJb46UPc+kDIBXaxn7a1b3mJ1KOffQG73oQo+MU/OfSjkzYU7bSEOOnDeBT2&#10;vUBpQ1wT6rFfpfaBjEPc1x83iIh2QVsIdfjFP1Jj3ENOpWWrJWtg7TFe55xc5ENOyil5SVr7WYdP&#10;5835QvSb/ntQ9xJSqXXqMQbHR549PpQce9qwf9YNBoPBYDA4jXx2oOxzDtdpcH/r66429ZX3NnMi&#10;lI0RKHvP4D0d9+6+sIK0s6WAuWNrTo1JafXdWvDNFtjyfMN9LfdU3F8Rh/Flv1sQoVzXS4vaZ2vp&#10;JfVzfYjtOSZxfytJm0s5rPWsHd4D8PzPewTK2GDdQ+pb3lKEMrFwbPvOhLUN5LaOq1fsx1axraIe&#10;/hg/kn2g7mtrTtSzb/av1Hr7tfSps53c+fzF1j62KxV1qmCHueB8y/6c7imivYyttkvWX0Iylhap&#10;u6WsIft4/qnnIEDHtcHWNWD/S8sS6uSakLTTI0nLlnnZIyfaA88l4LmFLb59N0osvJPm/Wl+hFNX&#10;nOfqbysBtuZfSYzBeB1bpdqFHEsv9CEGbXFd4D2u94G05Vym3yWBVn2VNajvPHEuJV6urcSoTWMV&#10;65dEzKV1+rMM5Ei/5Ih22hTIMuhnjUhrTNQhUn0BdawjcpU/pKT9rWSJVp+9RHI/68X21BsM7huu&#10;b84FHPucrzw3ec5wCx9z1cmD49wDRUcE4kmJhxKEBxT2ObF6k8wJFjLgJfHCiQ/6e9ONXezjh4+X&#10;3CD0jAebQOI82Qtl6rx4YpOx4KvaZr+KcMH3p26p9+KGPWK2jDAWdIwryZN7gi72ubmgzQsX9X7h&#10;50M1H77JjXPhBdYXItpW8NcS2oC5wCe/OYAYgzdjOQb6EJcvo7CTugp9sp9kXIn61Ya67jM+c0z+&#10;9a2NvTC+XllDq/+UkAvG7YsC5t65NKfoUcc8sWW/B+2nLcg667HrMctaYO25Xo0HezmXoh301NXu&#10;Jck4LCti/Kwxjg1+A0BhPx9aevM8GAwGg8FgPV6f5+4dpupPQVvaO9W29wfVDuPw+YR7Ke6rqNsL&#10;4jCWqZiMy/qtwS6+uW9ynxzwA7Lc13Iv6TMNcI9lrLeKeU0hx7mOlb3otX9ruSZexXt21hDPRzwj&#10;+5zCGvN+njywz3av8WKX+fV5mec2nl3Tr7Gg5xh6qXPJfopoF/FZJf2g61pEINvXkP61l3XVrvWJ&#10;c8QzFn92/7Wvfe2jP7/Ps5cfXxxHHQvQXnVoY11wXkEc632nleNkqX0L9LG1H+aQ4+naaI03y7lm&#10;TyHXNeiLfd7hceyw/vcC+/rAn8cpxydzwvHFvHCsUoeOcVnO9ycp5+ZmCefBXBH3G97whsMnfuIn&#10;Hj7pkz7p8PEf//HHv4DJ+YZ4ct62Btueh/CH3yeeeOIYF/E5r+jsnZdeiIdYmF/fx3qvBrSZN2QN&#10;jpnxZn/XCXAO53rqvXJL6IctZU+M01iBeBHAP7ni+k/cXv/3oBXLXZFxzMW09/wMBnvgmp5a13PM&#10;9Wlete2wxUkNW36wAS7E/MkILuJcgLgYvulNbzrKk08++ejEuwQxYZsTMGUv/vy6Mna5sGLzUz7l&#10;Uw5vfvObj/s9trGJPS6K2PJC+frXv/6RTYV9hIuo8WhjSvKikdCf+M3LG9/4xqMP/HJyT/2WPcU8&#10;M1Zssu/LHvaxRR2/HcxHXuaCvDMGbk4YL3WM3wsh/RDKc4K+N2veiHnjpS0EiIELuQ+s7Ld8CG3C&#10;uNW1Xn384BfJG0fzgz6CPz9osz6Jkz76zHzfR8gB+eCn0nkRxlyYGzCf6q0h1+ecOCfMBeJ+irrG&#10;hmTf1EESx7IXvXEAuXQ9Ip5bEMrU5fobDAaDwWBw2+R9wZT04j2Q2J/7J+7xuZf1ntoPD5e4D0ry&#10;XqjeH+0B4/NeFcgBv2nJfS15IQ/UQc3fLWFOl0TdvUjbe/rZG/PVGoNriudJng25P/f9Avu0+1yL&#10;7L2msM8xxDGO8CKcl7zGznZtHKmbx+yUqOezGmAj5VyMg+1UTOC25Tvbcg595mLr+wnalbTlOCH9&#10;iu35buu+Yk7IwdSctOQSLPkh7orjsc21xjwil4p9iRrHlnlNW5kP6xH2OXY4Vjg+1N8KfSDAHIDH&#10;LPu8n+Ncx9a5mRKh7DoF7W8FdrHpeQMcB+eUPM+wD45tT4yBmHiPzLtj3iXzPtdrg3INkEfOn84X&#10;1zOE+7XMK2V0zHtv/KlX50yb+M97ZWOxrCS9/qfQZo6l5QfUMx9siZljwh80OzeeHowvYzR+YrJ8&#10;V+j/LmMYDK6N41ljrwPDkwEXFy98/nQWwr4fNrzZ5sTqjdaU5E01thH6chPPxYyLK374cMkF7uM+&#10;7uOOvtaM0ThyDNzoaJv42SLeAFXqBcN9BTL3fmTEnuOYs92SzI917LPFjznm4yYXNuw7FnLEPnEw&#10;Xv1okzJkzKJt+voRS6E++zB2bCrYpU4bLX10FHMn6toXcU1oC7IfdswTusTJttreGvzm2OcE3TW0&#10;bEyJOfU3t9k3B+Yz5VTMp/7cKuxj3/miXOctQd8xVDuXxlgyjrlYHFse54rnv3NyPRgMBoPBoJ/W&#10;Ndc6tmuvyVz/vQdgm/cFSt4vwFof2Re4D+F+FuFllS+s9qSOA6HONsuXAF/eNxIH4+dDWMYDa/N8&#10;rTCemnvE+r3HW33q75pZcyyj55i4N+cHoPlh7k/4hE84Piuzzrz3R9fnpr3IZwO2HOc8v6dPyqc+&#10;Q+T85Zwq1uV5hjJ1Cb6NAzkH/aZYJ/qbGrOxMIc839bnrakY8VGf7XKsOcYpG/eNHD9lJXOkyNS8&#10;nEv6NY45ltq1xZxfE45zKf5z8PhxHWc+fVdB215zyfg4n3C99phj632MP7jmD7d4/klx/i6RLzFv&#10;Yg65FpA382mMxLRXDiu8y+X9N+92iQWM91rOV+SD+TQmcsQ+9cZIOaWHVo6n8u7aY72Zn9StPqfs&#10;rKH6SBxntlMmH9az5eMusU/Z2ZKag7vC3EjdHwwGL+djzvStA8aTyNoDyhMTFxguOFxseFDiAYmb&#10;bdo5seZPnHuynRNPyvpQJOtSeuJXr/qkjjYu3tzwMKb8KKXtFLBMzEq225d6YZ96/HpjUNGGkvYR&#10;LpT01y5xGmvqUcc4cizguPGfQh/bFOqMkf7e4PjBEBFjNW6gj+K+qKeflLk4WqRPIU4+phMr4wd0&#10;MoatwC4xkscae0rmem48FXR7bYsvAskDD75sIefEvJwKcTkOy4jjY314TCH4UyT7KNYpl2YqjqlY&#10;rDenKdTR7jxN2RgMBoPBYHAeeY+jJHV/Dd4H5HU866qsJfsSJ1vuRSh7n3eK3TVg33uVvA8C84l4&#10;f4PsgXF4L8W+95NAmXtMY7sPOBa2c7In2r+Uv61YijXXKeuadcQPW/OD4vxlLd5foEOb69/1vVcO&#10;tM/6Zj3jB/+sa/26/tdAP2NulVuS7xbYN66MUTG2U0m/VVpkm7H4DsKYch9yHIh1Kekv7bI22Nrv&#10;IWGuW3mybS/SvuUpf3NtQnuO41ow9pa0mKpforV+qWNtc77xWNkS7NcxIc4B5xjAP+/nrEu9WmYL&#10;ex6P2sZXxqBAbi1fCuIjZ7zP8z279XvmZQ3GwXxS9jyacm7uXD+eq/GDPecsQUc9tpmnc+OoYDvt&#10;S8sPsapvm/EZ65axVYxJuStqHHOxtHI7GDxEjldtD4h6AHlikbmDag5PnFx0vFnAFi8h6k9pedHs&#10;EU7g9LEvW4V97fMBmXIdTwvHbawpXITcepI1VxXrEWLNMnEr4HhoB+opOxb84A/UhbSZ9XXfCwFg&#10;m3rnhP2aM8T40DUuyqmnjmV19Wu+M8Zql/a8UOkL3Ldvin4zjpTU1U/axCc3QP4pFfND2x7UPPSI&#10;cRv7FKfaBsr050aQtZ150D+5WophCmNriXGgg98U6pTaJ8V6YF/SxtZkTDUWMRbHQ1s9TtS3P20e&#10;X/YfDAaDwWCwHd4bIHmv4PU6y+6vxWv8nJwC/bxnoGxs7BOrtk+NewltZhzGgkjN4R7gQ//pK397&#10;xT9RyP2VffbIyyUx1ynWw95jbM17yi3Qite8mbtsp45nJLaOPZ83087W4EP/COsZjNMYgLo6rh7s&#10;k+I4674Cedzh25jOJeOoku0tst64qm6Oo2XHPqmj0IZd3wc9NJznzImS7XtR524qBreWsz2hTnvX&#10;QsZk3Ao4Lsd2CvpIm0I5j2t19gAfHEcIvpwH3s3xp4b54RqONWJAl/MfYnwtcSx7xG3e8tyf+UKI&#10;j5jzQ+uesSjVhzGmXAPGDeSJH5zifSxloF0B57MHbbPNOQHrgTly3dX1BOlTm1tRbSvU22acYDv5&#10;4d6WdUXMa/KyBnyZqypJHcceEIfSioUYnLe98jEY3BrHs9jcAUGbshYOPg/IPHHmgciJlRMVF/LW&#10;TxtNCeRBrx/avLAi2ESo60Hb2OLCmIIPtn5Y5GOMH48hY0s7iTnRJtivxrwmbv1kDEDZfOsbsZ46&#10;+6iXgv/WjRdQTpuUjUOod6yIuupjM8doLJC2a7+ptkrWaRcY29Kfwd4ax7ZGemn1nRMwh86zOTCX&#10;zhfYp4fqSwHnDsl9/GSbAi07twjjMbetcdb2wWAwGAwG+7PHvUXrniWv+adif2zn/XPex+Y93R54&#10;r4JAjslxp+xJ5oMx80KYvxbFc4vPUbd+X5U5tMx4FPf3pOVXqaCrXBOteOoY0GEd5XMv7ZaRbLdv&#10;y/Y5aE//+GQtp0+2SK5v2tfG0uqT+9WP+rWPOql3DvpVWvZacST0M6bEfdoT8py5bkG9enO+7yOO&#10;1zlxrmse90JfKRVirAJVN9uujVyfU+M8hamc1FzU/T3QRx5vjJt9PvpxLUd4T0cbOojHXj3+GAvv&#10;rnJMe2HcNQawjWsE273Jc1WuE8tTcd4VxGHM5Mi/8Ok8bwF2FMi8WG9eMj/qb422kYylRcaQZfLD&#10;Dz3kLybtBTEaZ5YzHqj7e7OUu8Fg8IcfeBMP4qkD6JQDK21y4UbqxyMv2JR7ThatE3Ldr3aMYYlW&#10;vFkH1faUvyT7VqGNHAjjAH1WW1OkTfORtnIs0NKnLOm32sybrMT++kvRXiuG9AXqpCQtv8ZT2yDr&#10;KHOB/P+z964x921XXf8msfeeSy+HFrxwaYW0KCSKQLgYAakGUBoSX/CCxBjfGE1MiDEiURITY0y8&#10;RA0q3mI0McZEXwEq2gBSI+Vi5KKQCm1tgR56O6fn3kL4//vZ5XP6PaNzrTXX3mvtZz/PMz/J+K15&#10;GXOMMcec67LXfp7nx5e8fKne8r8X5mcK83EKa2yzHpTJBcdcI8Qv5WVNftKPtMbrS981htaY2wjz&#10;MCc1L8I6+MA7pTMYDAaDwWAbfMbY+llj6R5+zvONY/FRn2uBvmzfmow9y+Dzi3IJ0g8vCx966KHj&#10;C0Oep/wSDjLOu0Rdgz3Rjz6n6pdc/yWMaQ2cP+4dPpP4zsLPJ+6tPc8z0SexZI7zmO9UtiT9gWVi&#10;Ye55zUHM0SmxTO2XGgPUumPVTTEeyuilH3VqmXmpi9iXOlm+z9S8yB650Wb1WetzpF6uMXIt5Hyq&#10;bAW2PC8kc7Clrymm8s75xw9n5W92er1pjTE3zqnOa2uII9+BGo8+fX+213VZ8Jsx1DlTJ07zdy0Y&#10;NxCf68w9lZgz1rrWa8Fe5kV7ma9sq/4cX+1sSY999hHryH8VwbvrvWKRnpj2Rt81lpuMaTC4DXza&#10;1T5PoNaFbg2M9cYj2OYi5W/B+ieUEW6E+pwT4MiNAOHmYLs39vwN2/pbtnMQHzrEXG/etnGB5ado&#10;kPyCEDgqOW/jAu04hnkTq3+q2j9bTdwc80KW8VRfHPGBvnqIbfTjF8w/7YoxEo/9iH82ttrN/CBi&#10;PGkbHOPcq0Cr3fFAPX0i6k21AUc/rGuPdUOMUf3U2Yo6hx4BY5vjFNvapWyOWGPWnjprRL97B9Cd&#10;Q5uQvlLsh5Z+pdVuWxXnAcad/rYkfWYM2Q6eU7TV88Wxtc32wWAwGAwG28JzgffmHlnzHOEzQHLu&#10;/dxnGZ8XtGcd7E9d63ugfeNRLg0+ebYXyrwo9E8zZy5u87NVxu8cXOtLo98qt4W5uM0vYp/XAfCF&#10;PWuhSLW1BdjUNzFRNgbjcJ+rQ7knFueZc7ANqegTSfupX8f3xAHom0/HQmu880PSn5L9GW/Vk1Yb&#10;+knqIOnjPlDnj0ArD/btRfpMaZGxQural3JNEGfu36k59qIN56r92p66yN7gw2saZd8Rem3ji17e&#10;1VHPeKdkT7BPbMRlnKJv42BOvj+9BLl+4jXVWJG9c7SE/l1TYuJ9OutM2XzRJ3VeSzhXcD3AXHCk&#10;DV++3/Zcq3tM0uYpVFsVY2j5RIiT2PlNZ441vi3RNpL5kIxrbzKWjGEwGExzvHr2nqSnnFitExJf&#10;XNi9adebZA/Y5ObJBY+jDweALWzqA6EOPXNgvHF7sU8f1i2jxxhvVAl1RRjjTSXtYcebj7H7peQS&#10;+jBmY6p17VPHf46lzznUNgS0VcV5pLTs4Fuptlv62aZIy2crHupQx1tHh4cw1mAv0u8aaswtTrFt&#10;Tswx1D0I6q3BmGtctQ3b1PWXR3VTH2xDB06J71zSZ41vDsdxzP2p2L/G5mAwGAwGg/XkPTnvy7W+&#10;Fp9TlCnW3uvTnuW0YfmUmHshL/jhGaxKxmIOIdu3BPv6dr0o87nJz05+zqrx3RZ68ki7cgmMKWO7&#10;zbTm4LlPX34uoc5nJUUdZM/8u8+rT9qID9/GeEoc2q9jtYdMzT11EG31gg1wfCVtJ46D2k+fkqBj&#10;fM43BRiT6w/2tag+7jKZh5qTzOHeuLZrct/SN+bcDzcNMeT8jNH2yqkxpw/Qh6SvU31MgW1sknPw&#10;fHMd8pqbdTFW+1O493OkL+ewJeYtrxMZqzGk7h4Yg/atp4h6xHnTEAM5AuJyfYmPe4u5pO7cenB+&#10;uf7mIfsQ2nj36/tf9dT1iABj9yDt6o+2lMwFueJIfHtjLHMs9Z+L80asDwb3ndZ55/UCjncfThYu&#10;tHyhyG+M8oHYCyCCMhc/6+eQdqvgJ0/kKYFWmxNDtMmFEKGNednPhZGLOmPRo4+yF06kdfG0PYW2&#10;JfTreG8mwNEvW82DZeIR2+cwdjA252+7NvVfQdf8pdCuHQUb2mn1Z3uKX+yjw9EYW+S4Su0zHn17&#10;hCyrT1sdAy1fW4GfHjmFlp2WMD/WNMdArnWWe0BvSTf7tZ3ngnuh5ZcY0fVaRD/jqFPWFkds7EWN&#10;awpjUsyx+a5S9+BgMBgMBoNt8X7LfdlnCOs8W3hPpoxsic8DPsMgS1S91ph8dtD23uiD/OHfurHw&#10;HEY5n9G2RJuuk/V8jkSM51J52RLnVLF9qn8v8JW5bnHJeHqo8czF3gJd5gzuLa4XPrOvtdeLdt3D&#10;nmfuZ32q1+rrxbHOKW0J/nlH5PWSY2I7GHcPrVidU4q02pLaTn3q3J9qNxf2MbfU7Z3bVuC3xkk9&#10;16H2b0nLP9BGLlp5XIpnzmaKbVL7KnPtGav7O+t1z29Bjcc6x5SEesaqUJ+i2qhoQ7SX7Tn/vfIB&#10;6a9KtkONr7anmDPzRFsPjuVd7HPPPXd49tlnj+cV7VzvOXptBI7Wa0wZg9IbxxakL+NErN8UxJVi&#10;XhDJPNa+HqothDbtspaUzYn3LNtyjGuXrI1JfWzWvcCRevUp7jugne9pjJ865R60Iek/JcEH+bC9&#10;xmcdoQzVRkX9iu3Zn3pZ1tdgcB/h/ON88Py0Ll7DaDu2fuJG9v/x5S43tR//8R8//IN/8A8O73vf&#10;+w5/7s/9ucM3fMM3HB555JHnv/TlgtJ7UWmBYwPjwmogQh2ybQuIny90+dNd2Gau1Pl/WLloPv30&#10;08//iQg+wIAXsi1x7ggQz/vf//6jfN7nfd7hwQcffD43QKxr4nBxwYXXhu3ovO1tbzt85CMfOa4v&#10;f88/x50LdvSrXedgLOyhxx577PDUU08d/8N4co8u/YP9cI3Z5+T/R37kR47n9xd90Rcd/w8M1oV1&#10;QCDXw3XdEmx6vrEHOBdz31TxYYzzhiN/xtyxjHvmmWeOZX6AALu0bR3znjDHjJc60MZ5o9ymOQ0G&#10;g8FgcJP4DAE+X3Av/ehHP3r4oR/6ocPf+3t/7/CN3/iNh2/7tm87PgvxDJH/BUu9LyO2Td2P9QOO&#10;sS629d7THe8Y5uDLSOJ9z3vecyy/4Q1vOD7n+VliK2qs1PHBsxvCZy2fvYgHTokBu84VW1nWP0fm&#10;z3OrOgq5z/w7BmjL+mA95lDx2RSom3cw17Qhro3row2xbQ/StjH3xo1k7PRnnGl7Cf3kGMvWsx1/&#10;nFe8q/j5n//542fnL//yLz9+fqffcyzH96J9y9pIW+ToQx/60OHRRx89fmZ8+OGHnz/vODKO9yoc&#10;uWYi2tXGbcEciHVy4Gdk3h8xX+A65x7aEvwq2DenoD+u/VxzeZcFtzHfp+CaKOTDnFA3T5D5MJ9A&#10;rhDeI3gP5c+fkufB/rAO5B9co1w7jtSzbw/w4/55/PHHj9dY4H0s/5c/zzWc7whQB+NbIvVSn3YE&#10;8E0fknt5DdpjH7fuBzXXcxgzot0cl23EynXROaxFW8RH3NrV1pq4E8YZn/lg7WznfeEv/MIvHNte&#10;97rXPf8dAOc/begYF1DvjYFxoD42zJFlhLi4l9OGb/0K+goYj1L9bAW2iY2YLBOb8duHX8+LrWNI&#10;8AnmgtzpL3OwZwyDwR64f4H926ojnu+ch//u3/27w/d93/cdfvtv/+2Hb/3Wbz18yZd8yfPnKhzP&#10;EQrf9V3f9d2cLDwk/vIv//LxS15eenzZl33Z4fM///Of/zLFk+ecE8hAM9ik1reCmJmwF0/Fer14&#10;7UXOH7iRPPnkk4cnnnji+IGJGwx9GQPxrUH9qVzS/q53vet4c+MlEB8MMqYt0W7OgTLCAzUfkJgz&#10;+2+wP64x+Sb/vAzk/OYDO3uRdWmtGTh2S7DJuQfExPkHtHsOGA91+okT3dSnjA7XMM5j0G6dxzXD&#10;HJKse97cpvkMBoPBYHDT+ByRZe6lPAe9+93vPvzYj/3Y4Y1vfOPh9/7e3/v8M4afCcRxju25F6sP&#10;+Vxvm8detJG2eO6hTsy8oKTMD07u8XmmxksdH/hCeO4iHvBZ7JQYsJu+pvKU6+CYFNuTWh+cTz0f&#10;Wjl2TapUWm1bkbaN+SbiVjfHTI2nHeHc4kveD37wg8cjL3f8/H7ueV5919xw5J0B7yv40sMf3mCc&#10;Opa5DmTbbcc5OCdyzVrwYps+3yPtAXb17/VcYQ+wJnxBmZ+H7yPkKddgat/RXoX7FWtJTnlJep/z&#10;eEnIvbh2uYattj3hnOZdLNc49gLXOH95gD7i9drm3ulhSi9t1HmfMmftEfuczx5ST7tJthnvKTGD&#10;thBir+hnLRmfdlk/2znn+aEl2vwFF6+jXgOMay11DHVzlGXi4jpOW+sarh4C6FXZA20Tk/WMGTk3&#10;R2vQfs0H7O17MNiTun9bdYXzjr3/cz/3c4d3vvOdxx9Ie9Ob3nT8ARXOVcei82lPMXnS3CW4EPEQ&#10;zheKPgzzEscLlEdvAntSL05b4KIyD0T7Xoidl+08rPjAsjVzNunLfuLaK47BeVxqTdwTSO5VqDG4&#10;fzmH+VDmwwdj6KOuDerqDwaDwWAwGCzR8+yw9tnCZ5l81qnPN0ukjSm0v9b2OfTk69IxyU34vA+M&#10;vN5uptaP89h3CPW8Zkzriw4/s9Hml52nXN+uham4nauy93sU8khOradvvpzgfRY/oMQXBP6Qz31h&#10;j5wPbh73vEI9hXXfa+05fzif+KEJv3TL8y7juHZaedorb1tzW+K867jP3UuI54IyGAyuC+9Rn/YF&#10;713Di5Lw01n8OQTaeHjgyAM6eMFK/T2oDwjGmH7VSb0eWuO0azt15swHgvR5CXKe5ptYxo3ifuJe&#10;VDz/KOdeAfYu7fz5HP7CAEf2MEI78EMbgB0/GA8Gg8FgMBhIfU6WqXafR5BW/xI5Hsm2c6l2trLb&#10;omfue/ofDAbb43VvTvhcxQ/X8nmLev6ALec7bX4p4zWA8l3A+SjM2c+pe2Iu8Wee9c1a8EWUfyJz&#10;MLhtsL9Tsq1+ybsn+vAHJzynPN88z9GhPhicA/tpSq4F9zrvWDkfuOd4LmSsnjvXFPtgcJfJ82+K&#10;e/UNCBcnv+D1Bs3RDyskizrlvcB2PrSAC6Vs5T/tUE5/fjFG+dLgkzyn3EQcg3lck632Y8U9yfnn&#10;A4Rf1rovBD3OGfr4Ypf/P5rzWH2O6Nff6EXG3hoMBoPBYAA8FwDPBik+M6Sk3im07GV5DYzx80N+&#10;hqj2av0SZB59fjNnl45lMBj04bVCyeuL1xjLfv7iS0Xg8xbtwLmedvL8v+14XUO8tqVcAvxkPvXt&#10;exzWws+/g3nMo2tay4PL4LUisS2vPVVnD/DBXx9gD3hued2zzdjcJ5eIa3A/uLbrj3ubez73e3+Y&#10;iDp4Xmbc43wYDLbB86p1TahtU+fdnf+Cl4kr3KD9f1+9SJlAH469oe9xoXJRjCchtlw0dXrjUG/O&#10;Tur4xdhNQYzEoVDPuAfXwSXWhH3ol7u5HzwCe9cHbR4yeMnAA0fdO+g5FhkMBoPBYDDoJZ+XxWcM&#10;qH1TaCftTZXnqM84vXIT5HMb3GQsg8FgPXkNyXOXz2j+n6+c5/TxuQz83AV13F3B67BzVfJ6dyky&#10;Bsrm+yZiuXbIyVxeRs5ulnqt8Prhu9javzWeP/rJcyqvb0J57JlBDz379xr3knFzLvgFL+9piZVz&#10;QoGbugcOBveduevLnf+CN+GLJD6g+OWmN2mSkxcshLZLXbCMYwu40PrFrfNIAXyhdxMX5TpX65eO&#10;Y3AdsO7uxZTWfvCc5PzlhzR46KDuPk+0y7H2DQaDwWAwuL/k8zAitLeeKeSc5wnGOh4fkv6XSP9p&#10;L6lz2hrtT/lY6h8MBtfB1DnqtSWvL+jmD+NmP3352a2OvUswxzrfvcn7BX6r70vGcpuYysnI1c2y&#10;lH+vH5e6hnD+8O6Uo9gGGcddva4NLgf7vyXXBucA93v/RDNwL8rPSOPeMxhcH/fmC14uQEhekPyQ&#10;woUp+/zydy/wUx8Qqr/a34vzxB42/FCQ7Sl7YOwtHzkv+owLTp3zYB9YD2SvfSL6mVt/+9grnJ8I&#10;5y9ifO4l9jy/jT9nbzAYDAaDwcBnCJ4ZfHHh0eeILFd8luWYz0vZXpmz14v+puTSpG/mDc7z3LkO&#10;BoPtyPPRcxXyfFUny1CvL/bl+Z/6t5E6PyRfaoNz3YvMpb6ps17eV4zHtoxv0I+5RgaXZy7/7Ok9&#10;97XnFV9icZ7xp5pp4z2T10baxXjGXhmspe5xy7X9pjAO93hiW6tvMBhsx9x51nutuDdf8AI36Je+&#10;9KWHl7zkJce6D8RZRryp73UBqwvnYvUs2Ck4J78Mw69/knqvOSY53ykZ3E9Ye85L9+PcvmQfo/ui&#10;F73o8OIXv/h5Hdoou8+p+4A+GAwGg8FgIDwbTD0ftPpsmxojPIP4HKLYds7zffrWlvYsI/pKn0sx&#10;b42xSE/eBoPB9eM7FD5fgdc38Dz3unPXcH6Xupbpx2t49c3nZD4H8z6Lz8S1f7BMvVcNLsfcXr2J&#10;NfGZiXOJaxxH8R0TeD4OBltxrdcg9jl7n3sN93yEOhDzTX3GGAwGbfJcvDdf8DJpbtivfOUrDy97&#10;2cue/xKJIxesvMDyoeWSF9w9fHlhBi7C+bIJ6LN/D5jT0rzqTeGSOR9cDz44cC56PiruEfYGexe9&#10;Bx544Cicx9T5kMs4YI+798d+GgwGg8FgsETv82p9bhXGKzyrKLUu6q4lfWS51jnuib6m2Nv/YDA4&#10;D8/hnnMZ4fPWy1/+8uOXitT5oXHfl9TPbHeZvBfsPV/zix/zy+dd1oIvovylBd5v0T/4FL1rQ34H&#10;Nwf5T5mCvj3POc4rzieucRz15XnHcxXn42BwH3Dv+56Ve0y+a+V8AHTGvWcwuC7u/BnpAwMXKr/g&#10;fcUrXnEsc9FSuGh5M0f2JH3MPcycAhdZ5sLRlz5guV6Q956r+W/Nc+u5D05jz/04h/vCD6uI+1IR&#10;9y4PGQ8//PDhta997eGhhx56/ictGQs+dGDX4944j8olfA8Gg8FgMDid1r2699mYsT6fKD4TUPYF&#10;fdWlvPb5u47XPnZ4XrJOn3IJch6UL+V3MLiP5Pnleb72WiJrzlW/AKmft5JT42jh3C5N9Zt1rrPM&#10;cct5TuF1PmPRN2vBZ1/WA6EOqXvfmcpFzSlQv9S6LnFf1tB1qFKZ69sKzmuvb/4QC3X3BIJ/z8nB&#10;dTN1Lte1Y43zXWOLKVtrWIqF8rXtK2L2PuN7VnJFnJwHngvO7driHwzuKp6Dc9eli3/BS1BKq06w&#10;cwFLjpsTocyHEX7rD7ENyYdoyj0X/HPQHzDX/MDQO/+K9nxI4ej/McxF2QcVcFPQthfmEvRLG2Vz&#10;S3z8nxeZiy3BbtruEXHcTXCpuBnHGrln/Gls2rFDH2I86WcrsIl/hHKrrm/axN/EJz5fMqDjiwfn&#10;RdvWmGNjw7/nWsZJHQHbHDsYDAaDweAyeG9WfDbgnqzMPS8s3bvp91mE5ymeRXguePbZZ4996Vt/&#10;PquvwecOjx//+MePL194KYlvfNoP+tpSwLngx88Y9NmmXj4H2d4S9SijV0V/VejrBd3qd41IxgUt&#10;3R6BtDUn4JhroxVrrVcyD7n2CGMsQ9pyzV3/xDGKdqvtirZrGX2PcyKMs151aiyiP6Tu5zoO4Xzn&#10;HAf9IeYj7Z0qFduxz3nO9YYyfqkDsdEG6mrL8XMC5sU55bxtSxwHtU99pfpbEuNnLNd1PxvT7tyN&#10;yzHpN7Gt1TcFetjMe0R+zuSa6xe8/OCzeYLqy6NxGivYN0XayfFzAo5LSVpjpI5zblPtKUK/+VLf&#10;dtvwy5FzyvU9FX1oP/0q2m+1537L+NxvlJVEG5A6cwI5borsb9lpCWi7SlLHOU8E1M+x6FnvEceI&#10;bVJ9c67xxS7vlvyCV1vqQq5PL9pJbGvJKeRYY7OttR97BZx/zrnVdgrVF1g/JW4gJtbU2DzSn3uM&#10;X/hCuJ7S7njQhtfgtLEWfULuK31qs8e2cWnT8SmAXkukNS77KePDc4K4XQ/zpX61g9gO+laSOg4f&#10;im2t8bSDuah2B4PbQO5n93zFPmCv82zzsY997PlrE9Tz41NXnB0gICXJAM6llYgWXizyRUQK8ZjY&#10;vS8U6XdrMre+6PFCjDB36v7Upxtja4zDXOZ8rbsm5n1weci76+RagOsHl1gbfSW1jbr7hg+07GPr&#10;HN3jlK237G6J/o0BjNM+6nvHMRgMBoPBYB3eq5O5ttregpfF/PDiY489dvjVX/3Vw9NPP/2CLwh8&#10;RqCNY+/zAXp+oEMo08azkF+6cOSFDG362RLtZcyWnYt+s11yHNDXEu2on/Vsb5H9c3o9+Hw3h/6I&#10;u4devbtOrrfSQ65vRRvVru1rWDuuxpW+q4hjUtTxc0Xqc81wP6buqZ931o4xRn073piM9ZR4Ul87&#10;HPMcpK5kvWKMp+BYRN8IfrRpPX234oBT4/A6z3hsmwNjsx/JWLJ8k5wTR51LCpgD82AZWjo53rWT&#10;PKfOIX0k1I0NUi9jTLE/9xllY6UOPAMg10Sdg7HWo3q5j20D9WCqvUX2V13qrfHG4bOUz1Ogvv7P&#10;Qf+tGE4l7XE0V5mvtf7q2Jx7y9YpPsAx+nAP2LbWpvrYQKjnuU055+KfHnatwTEcU5e69pdI/5I2&#10;tYtf2jLGNX5krb7oK8cbm59PiNHPGsZpvVJtrcXxVSD92TYY3CVyv1fs4zzg3OQdA+dmXjOTXb/g&#10;xaEiNYiWTg+OcWItgZqseoFNXY7Yu0lqvL04B+an0IYt5wxclLmhPfjgg8c/cUv9VJ9z4NsbQMag&#10;mGuOyB6k7fQ9J7JXTD1cOu7WeGPIi0fq3TTuJ+NExLgvQct/Yvs15W4wGAwGg0EfPlMs3evR4V7P&#10;By9+uvbRRx89vPvd7z488cQTxzaeW8Dnbn9zaAl0fd7xmQwbvJjied7YKD/wwAPH30jw+XtrwRcw&#10;lyrGCeh6dAykrSmpaLdKZWp8kn6WJGn55oiea+I8q50q6HGEandKwDE3SSu2XP85MgdTAtgSfcyV&#10;oWVLyXznPk2p5Lgq9kttn5LcI+YshTg8TsWGnRbq1bFzshbG1HjTluVWf49I5ovrWK5f6qcPsZw2&#10;OK6NKdEWtPrTdgvjcO2n9ED71V+2ie1Q+7YCu61YlmQt+pmT1DOfVVKfL+vYP46rbBG3Y+ZiQvRf&#10;9WxP37RDa89Szy95Ge8Pc1XdKQH09T1F9rfspBgrOK88QtW33ML4lKT2VUl/1Y/lljCW/ZJCW4Jt&#10;57UW41OktmdfD3NjW/VeAXPj+mY+kdSxvobqT1r1XgFimYsXWEfW2P0iOUYbKWtIG9pMsd1jL2nj&#10;XGruwJiq6DPLyFrS55TUdRkM7jucFx4tT3Grz56c4NRE1UmZuxipc5vJC67zzTlzQ+MlEF/ycgGd&#10;y8c51FxmHDWm257z24rrkGsBrl1dw2vHWC8Zt770V3NZ64PBYDAYDK6Deg+H3vs2Y3iO9mVRCl/q&#10;Pvfcc0db2laf/vTXC7b8yXrAFi9baKPMn2rmz6nR3zuHU9FHlfoyCJmCHChTZF/a7LHtcclHC/Rd&#10;W8q9fu8bp+QWHDc3vuaZeu6vqbFp99y1qj4s1/YW6iAZx9LYpf5rwBgVzxXmeUrOXVfQFtdJvsBC&#10;qPulHf5c/yV6dJKM37m1sD1150hb6SNx3uhVHcdPCaBf2zzeBDWWteR4hPnlvSX3DFDmr9f5F+zE&#10;sjYq2lxD+s+xxipZBvtZZ0gbtttnmT1vGR100/9N45yg5sJjimQZaj/Ueg/aybEZVwt0yTM/KIeY&#10;87SRa7CGlj5ta+30ou2WrKE1HtmTlj9kDZ4brjnjWc88j7iXsM78oGTtQ5+xKafQGqv9Oq9z/KS9&#10;tLkEsSQ5vmWrZTvbHGNbS3+OHH9qLgaD28jSueK1aQnPmxv5grdexNY+oOTYmhD79KF4oUdqf5L2&#10;at9tgnnUm5R5psyfZ+ZFUM9mWUvmDf91jYiBl1H+5gI3VePcC+NYkmujFWNLtiDzT1m5Fuo8M8Ya&#10;Z+peYg41ti3XZTAYDAaDwWVoPVOA7bXP+z3P074o4sURP0T5qle96vn/vwp8Dkff37xZg8/PHMUX&#10;2sCzPf4gdbbGOSfkBZ/Ewm8n8wU35ak4WjmWmussS63vgR+qc774ZU4pp8ai3SW5LWy9Jswdm2m3&#10;1iu1ryd/c/a2Jte1R9bQGj8la2mNzTbba1uPJK5Fq5++2pblJNfUMb0iU+3JVLsYB8eW2JfM+UrJ&#10;a5PSovo7hepnSuZYE8eUDu1T11/uN/xQFX9Bw/aqKzXenpgS9Ksktum33rdrf/aBbegQp/civ4hS&#10;hzmr0yOn0LLTEqjzFPeq88gxe5F+lkR98uuXfrST20T92n7N5BzX4tiW2L8X6WctjkVYS88b6hxZ&#10;Y56X+S9N8kve1JO0tYYckzZSzmHKBntTmaKOS1scMx81LynqT7EUh7R0en0MBneZPA8gzynb63l2&#10;I1/wgoGktB4I5nCcZbE9xYckJHVkqv024mLnBRmYF3ng4YubGS+B7NuDzKU3Ber458WPD4F5w9iS&#10;9L+WU8dtwSXjrnlnPVqC3a3X5xTMTRWxXNv3xBzWXIL1S8YzGAwGg8FgmXrPXsJ7eb2f8xyr8MUt&#10;z9if+Zmfeficz/mc47M2fhjD8xTPvuBvpS09G/hsUZ/LbNcutvDFl8ugXY5bCX4Av/jjKPT7fM8X&#10;vEj9grfaU5JaZ3zVz7ZK6p0qOc8q0NLn2OqrkrprOGXMnuScFKHMPHOdpqSH1rglmWJOl3Jv3GtE&#10;LLuP6r6aKlc7N4UxZWwcvRbYJrU+BXq8r+DIPM0/R64pCtcTr5/6U2wDc6Wd1OmBMdpIart2q1Qc&#10;V8fPkXa0S57NteV88Z66SdZr/HOsiVf0ryTZpu0lqdiGHcp5rnLvefbZZ4/iF5/qsG84irGkrMUx&#10;dSx+WmI8YNn4FOBI/PmuDHK9gXb6sbEmfv3OsdTfQrvOpfoxz8Zq/5Sok1SdKvqV9NmSiueVOdbm&#10;OWR8PbKG1vgqQjnXZUrWzncql0u0fKcIZWLqiR0RYsr1RGzzN3j5gpeyos6UnEIdn3ay/VTq+KxP&#10;5Qw4tvxnvlLUbY2Za4fqf0paVJuwNGYwuG20zp8kz6UW2X7xL3jzhFTWkpNnfOuiL9YZU/trXRsy&#10;l+RrxjkQv1/yKsA8eQnE/9PFBTvnvAXmOvPpzQFo9+UPD6bo27cl2HUNiaNHxHE3waXiRtd1QfSb&#10;Nqr9ayFjMkaEvXXJ8zhzhmQstkHGMxgMBoPB4DrI558k7+dJqy3hGYSXsw899NDhsz7rs452ed71&#10;2cQXt9RPwWc2y8bNkS+W8wveS4lz44jwbO+L6Sp1LJLkOlDOeurX8VnfQlrxGk9LUm9rAXxcE867&#10;kjHnHJZEluapX8bM7aspHK8fdXOc5R7JGOZiSZ8tnSmBHDtHa/yUnApjid/zu9qzvka4jvmegnnS&#10;Zi7xwzUT8brimMwLbR4dS/kUkbSd7VUn4xDHZBzoeO2eQ/vaZYxCjrKesjU5L+ewJOK4JVyrqTWr&#10;5HyND0GX++wzzzxzFPbLlG3HpJ21MMY922NDn2JdMZa0Ray594296oFzWxLQ5xzn2q4irENeO6Da&#10;qSKtvlNFst7Kf907qd9LHTsna0Df+BDbLi1rYczeccvUPoT8zV3XfUr3XOZivAnwX+dbxfOh5sb4&#10;WTvLtPfgOMXxyhxTPtLWYHDXYN/nedhzrmz/NNgJAXqiWra+BiZYx1rmmAnJsv0J9btwcXDhnS+S&#10;P53EjYw/z/zKV77y2LcXxgHkVskLO+Sa7EXPuvboXJrM4RSnxm3ee+WayJgyNtsvtZb6U2SubTAY&#10;DAaDwfXgvdn7tM9e+SzR81yBDi+Z+RORPGPxJ+D8UsJncY7o5QvbXlLf8WKf9tfY7aXaxE99seLz&#10;vTEglBWptqw7RqltkuU19IxTJ+ci9JFjhHJK6k2BXi81ZzeNsedxzXymONWG+TFHS/HUvin9ORtT&#10;tGKZInVzTNbrvuvF8XOcYle077lhnGlzjf0c7xc/wPnF+4p8d8ELeYS+vXH9co/UefbukxynvbTb&#10;a0dyXJUlMv419Ixbk5vUpazA0lzsy3EI911+e5cveP0hqir6AO0sxdqCMa37gFj3y6Oqh6hnvzrs&#10;cZ4d+GEt9r66zlPSTra3qGPXsMZ2nYvxwdxaJDkG0n7tq2S/4xyb9YzB/hqvtGyuYU5f2y2/a8l5&#10;TNHjRx3nWuPPtimdNTh2Ke6l2Gt/jSnr2sv9Cs5F2Qrt5b6r+28tPTlZg/Zado0z4/bY0q+gJ9rJ&#10;tjo+6z32Ie0NBreNus/r+WFfnjtT58WuT8gGkAGCQSJcUHn48QGolznbHtN2Cu0ZQzJl97Zg7F50&#10;xVxwRPgN3r3+D16pts13rgHsnWtzskaugVZcS7KG1ljXSMl1ummIkViu7TwmjrrXB4PBYDAY3B6m&#10;niMsz2F/vvjwC1gkn10Q6vathfHglyE+A+kXEfu2krQJxm89oW3u+SjHaNO2WpYsQ+qJbdk3V58S&#10;MJ+uIXB0XpQz547tEXAP9MhNYwx1DlDrS6hvDucEpnKQOpB1yz3SovYZK2Rf6iTZrj6Sc7Fc5Rxa&#10;9uakF2L32gWMde97jqQ960uirtcz28g3X275W1aec3n9XAJ90FevtKg65qEHdJWsV9L+VF57qWO0&#10;k9JLa+ycJHNtttd8ZN1ytknaIVf5J5pbfyUj9ZM1eVbPWCi7VtoB43XfZvyOAdtTtMFeV7BBO+cJ&#10;AujSB/T1Si+tsXMidT6QOhydP7T0Pbao+i0B/bguLZki+7HnteQUamyI7a3jOaQtxL3jHsy+OVEP&#10;Ml/mJGm1rSV9Iq24wf6WZL9kbDV+7Sf0u2fqvjmFjC/tarvqrMUxNUbrtf0UWrbmbNa+HIu05mrd&#10;Pte96g0Gdw33ed3v9TwSz6MW9l38WwmD96LqBZyjk5oKukUmQ7tpv0e0odwEa+Y8B/OBqZsIMEc+&#10;NPH/DlDeyrccN9Yn4mBNEerEALT7gc3cG+PW4BfBRz4oTIl7cI+crKHGvRT7qXHz4QfJP3tV10K7&#10;sHdO9FUloT6VE3Vb4/ZCX/pz7YA263vnbjAYDAaDQR/13t1L3svz/p7PTjyf+IxLG8/a/CYOdcf7&#10;HONzQg/oYSPHZRtl/Nk2J/pvSUt/SlrjzCnH1K1Cf45NfcotYW6WK7ZrYwup8/MI5NpnZ56lia3q&#10;nyvacu5bYr6QNeS4OYHWnHqkZY92IA/ugzoOoX0q/2lvSsR6jk1bPdLaC9lmuVW3reL8WxBjjp0S&#10;+p1fL86/xqWdtK1Otk+JsTgv50YfcJ5xfj333HOHp59++ij+yXuFMdrQpzEgtPXGAtpBkowP6Kee&#10;cdjvePPRigfUTztToq7oTwFtI7ZVnV4cg62Mf0rUcW41lhTQdrWjjZbPtCmWvRZ7PZ4aK+h4DUfs&#10;r3qJfXVsimulrr5pn9IDygh7/IMf/ODhscceO35ZjZ62tMERsF33V0vUwYZ+QLtVjMux1Y71bANj&#10;c27aSVstGynqO+ZUqb6ynkJfJfOTNp0X7Uuop49e6eXc/PRI5sh69is9+ZBLxJ0+KLsX3ZvG0RLJ&#10;uvOm7t6YQl/om78cn5I6p4CftGebIlmGHJNjs8wY9zvYl3PKuO1HHMMxy/Qx5yrazboyh/b1MRjc&#10;RTwP3OutcyPPg/67yAnoPAPItjyxlbUs2VsSx6Wdm2ArvzkHFpkLcz5E2ub898S8Aj4R6n7Bi4Cb&#10;cS/wWW9GU7J3TtZA3MTTirMl5noOdBD2hB+C8v93Qdwj7pdLob+UijmpYrvzQ26aa4ljMBgMBoNB&#10;m6V79dwzCdiXz7k+31LnC17qPGfxJyQ5As9tPLe0yHj0iz7Pz4hjOfo8nW3o1GcihLZWe0rVsd5q&#10;12eWJXOmzpSoo22wXEVqHVJPSbvWlbl2jubafNoHrK3P0n7hZH/azHoKfdiekuynDDl+C3KNeqkx&#10;TMXSas+xzEmxLcl6LSM5Pu1YFvWznG2VVl+OSX9Iq622pw3quc4tSR3Hu07aQSq99pWWDal91Bnj&#10;OYHgS2n190rGrC3OJ66VfMH1xBNPHD7ykY8cPvCBDxweffTR4xdgfmb1c6swNuNKP1OS+jlvytaz&#10;Hajjt35+ruuUcaQtRXIOQg4UbSN1nLIX+Ks5mxLmCr3xYNscKdkmLb30qYj9HBmrCPFlflt5ngNd&#10;1t53KflOxf2gPfzqL8dUXcuPP/744d3vfvfhfe973+HDH/7w8z/UkDYh5+18lwS9xLlWEWKv49OX&#10;Zc57YF7EypF4Jcf4zKKtXB8FWu1VtFFtUdYfUuspjmuhXXWm9OYwnrSR5SpraI1fI8aVUttrrrJu&#10;G7KWGssa0WcV+zK2HJdke0vSrkJ7pdUmLRtVMtZrIM9/MScZq/d6yq0xLTKvWVbEPo6DweCT1Ptz&#10;i+N5SuG7vuu7vpsTlAeNX/3VXz38+I//+OGjH/3o4Q/8gT9weMMb3nB4xStecXyg8OQ792RjfIp2&#10;8YGos0ROcsqm8bakkg9NUzrnUu3ij59K5SGI/xOXBx51qu4c2EGXo/NwfJbJB3BUF+jbEuyxp7Sb&#10;df3y8Eed32zw5dQeYFffSwLEZ862xodd8l/niz/3K/7VsW1Jct17eOqppw6/8iu/cnjwwQcPjzzy&#10;yPN+9KudtNdruwdsES8fBPgAzwcY/7QS5wTCnFw/x9ScJK4dAi2dLcAmMaS0qOdiD+g5B8c4PmUw&#10;GAwGg8FpcI/leeNd73rX4Sd/8icPX/iFX3j44i/+4uMXsj5D5PMG1PtwtntEn3He/33xyfMfkvd2&#10;vvDlGYjPX4hjEJ8r0LXu85Djjc8Y9Z91BbBPDPjCL2IMvnAG7XA0HmNAwLJ6iLZpI4/MnTJjjcFj&#10;jk0b9i+hrmMT6y0fYB6QzDlk2fGORehzvcwbR6HddQZ9K5B17c5JjTNtC2XtJ9oAbBg3z9jsf9bf&#10;l/H0Q46xjOT5gNT4pdUmtjn/OXvMk2Nlav5I2p2znSKtNsk+JO0bj6ROHrN9qi/FPuyzNqwb68R/&#10;scTnNj4/uyag3TmbKe6p2l6hzT3Pf/HEeU0bfrwm1b2h9MbSgvjYn+xVj8TgvHMfIM6dPuv2teot&#10;8ZzGNkfPD+rOE4iNtSAe+jnWfJoTBdKXdefhEbClTdCuZBmopw+oY8S2Vl8L541+j0At59wSdcRx&#10;mTck24G8UPcew1rwf++SM+49Dz/88PHdkn7RpUy/dWDt3F+sPTYQ9xo4f8bjhzG+t1Dfaylj0DNu&#10;8+Y4dNTHh3vLOBnDb+7+2q/92vO2HItQps2YtI8w1vKUADawTSzEQTy8E3ryySePR+cBvp/L8RzT&#10;F/EQG+P5QQzm5b41RvPhGCXbKFfskxwD5k6xX3F8LVvnmNDmMccoa3EMsUErjpRT0WYVbFpWzzbx&#10;umWMoI5xaSPbsu9U0m5K+kw92qXGbb9jLdvn0f4q9ntM2xzxxz7n3KCsf0lbSMYilNMu5yLnh+//&#10;aXd8CtRjzgM8Vmo/R2PTRtqakqrrUdQD51FJHUhbKeopqVf7oNYHg9tKa18nP/VTP3X4hV/4hcPv&#10;+B2/4/DmN7/58NrXvvb59wxyfEr9zu/8zu+mgwsWDxR8wctPj33pl37p4Y1vfOPxC176vElvdfK0&#10;gvaCZ9+UQL2wijpcBFo4nrGIdjwijtfWFgK1zo2Csv8fLsJaZJ6JB3LslHjDMXbQrmK7c4W0ca6A&#10;fhDKzgd/xMd+Yp48hAP91B2zhQDHnPeSwB45QbDLQy9wI3e+rgNl8kCsWXf8nMCauIEHeD5E8CHI&#10;iwM28M+HZ/XActrYQoCccL3xzxHxgUkhHvbIS1/60uO+gcwJoIO4960ja9a+V4AjcdRYJGPiCGv3&#10;IA99SUtvMBgMBoPBPN6TFe+jPGf4Be/v/t2/+/gFL19gcP+ln2e1qXu3WM/nDaGOv3wWAMo8B/ui&#10;1y8VEPWqTcvZx1F/llOqDnHgg+cuX1AjxMEzofP22cYxCGjTujGlLnV/cNP80Z7zRz8lbXgEy62x&#10;tHHMsYl6KULuybl5Z97GyDHnl9iPPuKaOZ4jthFt8GyNnTrHJck5p02klQ8F7M92xrn2rDcv4xH3&#10;H7EzzjgV7dDuvsj5pF4vOW5OhLiqSJZzbI3Pthr7GtKOZYS1mYoDacXSK45lfeCBBx44vPrVrz6e&#10;Y+wt1gQd4NjrC9y31j1OzcXPrYAf/bc+C1nvEWIwh7aBe506PvCH5GdU+5y75bRjeUqcL/44Pzgf&#10;KHOkzrURHa5nfB4lBvpp98swBLBHDOgai9BXYxNjyFg4X63nOMdypF3JdsstHFd18JVt6qT9Hqm6&#10;wNG5gH05b9tyfMsv+xYhvwhjyT9t5J1zhKP7h/XCDv3uM8cCa+z1kF9w4UtO2vThuYZvr6FcN1No&#10;ow+fjHGv4hcBfKOHfe673nMBHfQZSxt2mAM+GVev0fqgjI7HJQHs4NsvdvkNed6/IJTpA+/j+HI8&#10;/omNMj7NPbb4bWPe5RArfYzlHQ7HjA8spyyhHrbAWBSwP/21JMGOtHRbwphWexUwtiRj9LgV6b8l&#10;6S9zaB7UyRinZEta9qsQD8zFncdEG5L1bNc2R84Vz0f2OeeG53n6Bmzgl/PFI6CjnmO0jY7nFxiT&#10;tixLq0+BjEfs48i4FGNNO+pDbW+JttTP4xTEmX61Yb22T/VXGQxuE3m+1v2bdfTc43xPyxe8v+t3&#10;/a7DF33RFx2/w8lrCNeY45WH3+DlIYELF7/R9453vON4g/+yL/uy4wuPrX+Dd4q8WM4JeAQnbGzn&#10;xpljq+9zRHvGJ8bM4vhwRx3dzAloq4p9YPyK/mwX9H1Y3FIAP242xXaPiHP1IbZl71SR1tynYNwe&#10;OUFYRx4KiMOHctsRc0IbMVDOE3YJzt/0Nyf4Bj6UPPTQQ8cvefVNH34pu/cQ+7cSwD4wX+CDAC9X&#10;+QCNPz5cUObo/HpzkmtefZ8j2nPvLmEcPbHYDznOMkfLg8FgMBgM1sE91nsrL1n5U4h8wfsFX/AF&#10;xy94/YEy7rX5RcKp5P0d9A0+6+GLZwrFZ0TFmCmfGg82fObKmLCJP4T55ktdUNe4EerGkvGol59l&#10;1Af1W5L9kmWp/WtyQhzkHOGZ0mdcxivUcx45TwRoQ5gjuULIm+unmFfKiXY8LkGc7skaC1A2xxyd&#10;lzgncCy2iNsfouSIOGfIceBYZC+mbBMHfcZjLiyDsSmXws8w1X/KqTiWI/PM8zPt1vXtgbjNq9LK&#10;JaCH5N5G1zjUOwXs+hkvMTb9eJ7xOdH9aj7qudpiqt25ORabadvzxDp+OMfwyQ/o856MmIwLHeI1&#10;l4D+XGwVxmIHn4p5106PLecFdYz5dv5T5aW8zsH4HGdZe9nPMX0pFfUyv5TJvWtAngBd94b61Mml&#10;a6QOf9EM4Qti1pS/rMe10TU3Hn2hg7AHEPRtI47cB4jrx1j18Yc+fujLWF71qlcd39EYF/ruM/YD&#10;esa1BsYQG2Is7mOE+euPmJ03uDeqX85fwB5jsYFN4kTXcZI2e6ljtOkewo9yin3oGeP9GL9LAto0&#10;Nsj4TonzVNJXK07lnBzuQY3lknFjC1/a9zzmqFS/xka7Zcgy5BhAH2yv/RX6Mg9Jjk+pfXthziB9&#10;Za6qDAb3lbn9n318wfvOd77z+AXvm970psNrXvOa4zUIOOeQY+2v/JW/8vwXvPx/Dz/2Yz92/IL3&#10;K77iK57/E82epHuegPjIDxtLcIFQ0M9yT5z2p76yB86rFSfCGnjDoO4DhNC2RObCY/Ula/Pdi/ac&#10;h6R/40J8QN0a4oC88S7BGB/aevTXoG1iMabqD6l6W8ZNP6R/H8Ida66oq78nrj8fNPgwgfBBhxhp&#10;84Mt1yfiQj/naNmj8afOlpgnc1jJeFLW5NI55DHnhQwGg8FgMFiP91F/g5c/ecSfaP6SL/mS4/MH&#10;92vu8fV541Tyvm1Z0Q/CMw9H2nzGQMfnDuun4DOIdvShX56zPFY/1Sf9GZto2zlQTr+KdfotJ6kj&#10;lB1jOes9+JycMZsD86E9yuQjfVUxd36h4HjKylx8U+0V4kUXWymt8XV+gq42iIuYEb8woOz+g2pH&#10;X9rZG30YQ/U/JeYFuRTsK9Cn/lPOxXXLPQp1jab2RQvGOkahnm0J7e5r43DMORCH56b1Gpt7033L&#10;darGYuxT9MTpea9g33L1QZ/njp9V0cNG+nJeUGNwnsARH4CN1hxb8yR3aQP0mXqUtS/mGujPWCXz&#10;28uUru0cq+jDGG2vqMc7LOdOjAiY5KsKVQAA2lFJREFUU8dydIxCHX3K5Jf7Pu87eR/iNTHXMnOE&#10;PmvOGNcdoZ57Ex/mV5+00499fVFXl3cd6BgLNtFJX+iqz/wpY78H9BTmhj195Nwp06fdtJ9t2Z5x&#10;Y8NzBswf1HG95Lg6nrp5SFlLzxhynufcFLnukDHV8qWY8kU7cabYfg0Qh7FkTHvE7bqlP4TzxXsB&#10;ex2hDZ+pz/i0YUyeA7bPiXransI+bSdpC7LOccn2WrSV8xTKKdlW8zcY3Ed69j/n1k/8xE8cv+D9&#10;nM/5nMkveI9XHA1ys+I3DP0pynqyeUPzxN0DTvIlISbLXlhtz3h7cMyUPctbSvr0ZuFDWz4MAXro&#10;ZFwtmZqDfVOk3tYyBX3EyI3RuVPOOWwpa2nZ2EpybZhvnbN19ObWrbI2d0DO+TNffMFLmXbj8/yv&#10;8VreQrSPbz4IEIc/qUqZDwl86EDneLH6rXEtsJXx7Rm3MkWNw1hqjC2ZmwMyGAwGg8HgPKY+x+xx&#10;r9Umks8ECM/A+eKWOsJzkXpp41ywgU3s65uXsb6Q5eV0y2/6N3fU/VzoZ0PnhH2kjq/SS2ussgb0&#10;mZ/zZ7755UyuAzoJ83OuwFyxha5Sx9NfY8TO1P6bwjVTsJuS+UDQV7KNscTnS3yesxHXnj5t5tgq&#10;l6Tl/1pik1Ycyjm458D1c69Rpk0oZ70H4nNcjRtRB0En97V7JDHetXtc+619R915c71CKKcupD/9&#10;G8sasIkIfvSHL68Btme80PLnPNRJHKtfxLkpOa7O03iQ1NNuS9L2nBAHci6tGOZkiZw3Zev8VTL+&#10;xDJCvaUrtoPXRM8pjnl+8UUy70Z9P5rt2iVu8+Yc6ENH0R851Qe6jEfUs65dbWuXdmwZk3Z7cGz6&#10;wi6xsJ/JBWVADzGWKRjPWO4hHJHMn+O14TzWkGMsc5ySPXGdewUuGd8U+q2xtOSayHhqucoWpD2v&#10;gQhrydH9rVSdqVjSbkqOqTJH9tdxyqm215L2qh+EOKZiGQwG/XDOzF1n4Nj63HPP/SYXK/7viR/5&#10;kR85fM/3fM/hQx/60OE7vuM7Dm95y1uOXwLxAMGDgBe2PU5IHyLWQBz5wMCE1+KDEXbS3l7gQ5Gc&#10;A2XEfKydU86B8tT4U/K9hvSb8eS8Zc9Y5nJQIQb3w9Zgmx+gIBYfCHLvgbmxjm4rX5XeuKt9oM3x&#10;lK3rm3Lqbw1+8I1QNi/8Hy74NVfGMJUTxqhj3HsytzbGYv8pseQcKONvMBgMBoPBOriXej/l6P37&#10;Ax/4wOFtb3vb4Xu/93sP3/zN33z49m//9uMPmvH8wXOHX3hO3etbpB/JsvCcAPVeL97zs++U54CM&#10;pxUHGEPGAlnP5xri8FnNfmOjX+hDJ+dqfy1PgQ19JBnLGrSnzbkYbEPXuSI5po6fmqv+tEPcqVPR&#10;l1Q9+1Knkn6TzFnLrmtG2RgRY74U+FfA3FYyxqxfAmLLL0pA/1k/BWwyZ8abe/PhGkHupV5f2ki2&#10;WF/jhV5bjCEecH4JdjK2Vn/2IdTVs89jxTGJNhHj80ib8dQcAn2CTkVf6bP6hxxrmWOOt0w7fmuf&#10;+qlXyb6WnrbXkn49AmXtZ/7MqX0ZQ46nnXGcd4xBKD/66KPH/weWfn67hR9c4v0ldfUAW/q1HeEd&#10;DX2Ufe+gbrZz1L862Y+/Gjtiu30cjUMf6rX0wT7wSBu+e8GX8QNjHa9N6tg1Puv0p18EaCPX/ldk&#10;5MFc2K++bedgDMYn2F6TC9AWzMWGntIDtlxXMIfAMX31xrAlU/PJOK+RrePWTj22aPlIfcrW0XMv&#10;2o7QXvWyT/uWrU+RtiDrjLWetixb3wJ9pr8s1770n+XB4L7AuSA9+5/7Ce8rvu/7vu/w1V/91Ye3&#10;vvWthze+8Y3H72YBe+i84A5IQ/0N3oR+ZC+4CJ4rp9Cys6eYVy9y4IUt6+j6IHmOTNHS3VJaOL+K&#10;891Letk7Dk5A1xRqfxXi6WFt3OAHI31UnUsJ/pH8MICQK3+StOq3SJ1LyFQc0NI/VwaDwWAwGGyH&#10;zxuWgefUcz7vaBNp3ctb4vNPtlUblM+l2ky/HtNP6irasL9K0upvyRypV2NB1lA/Yy1J4hjyZDyA&#10;zfxsk31T5NgptKPU2FLqOrbqqZ/2jd9Y9MUYf8Cyjr0Uxqjgv1VuySVp+U85l7pGoO1cm7W+qo21&#10;41toZ40txuQ+zXLGNZWDiu1T/RX19IUP7wGI/YpMtRtnFfuEMc6xJZK2E/1WfbE/dU6Vc+mJJXWQ&#10;JPMG9LtPKPNO45lnnjk89dRT/OLK8+846GdsrmXuL7E9r3mUFd/f6AvUt5+jY+dEiEdoZyx2Uhd/&#10;SrYj6OtvDY5vxbvGZq6J480HNlpx51qcw1ROkD2Z8jknjjFmJSEvdY/vjXG04r1mto5bey2bVVo+&#10;WnpKZclX9ivJ0j5xzB6215A+euJAkkufC4PBbYFzJc+lyrGfgicRN1t+ap0HF2+89qHsib/nSYef&#10;NZJjzqXa20OEHPqAg7Ryu3QhnBLI8hw5bi+p1HlCa9xWspaWjS2ldULaJ7Xeg2PmROreg9xrlMG+&#10;tLG1JPgjJsj9Dy39SupY3kuWSJ06tkdy3GAwGAwGg/Np3Vdb99nWs+oa0qY+U1rPN9Yl22vfuUzZ&#10;q+369pmsxm2bmDdzlzraWktr3Cl2iCk/cyW2pQi+nEOVVmxzVP30M0fGXWOTuTj0q46fAVp20WnN&#10;M/1emoxfydiQm8JY9ogjbdZ1yvmfgrbTx01R55RzQ+h3r1LPPkSynu1L5BjLmWvaalyQbQo4tp5f&#10;iGgD9JuivWyruva3yPYcUyX9TPk8l7STtlNa1JwJ+sRJfv0rg3w56p+bB8Y5H7GeX2TqO7/wZGzu&#10;N4U227Wl0E+7Y9UT29Vp6XHEjnEgor5jHbMWfWA7c6Coo162i77ziA459Mtw7UKO17Zjz8HYlEtR&#10;/bZEvcxviy3ycCrGlXIb2CNubVS7KS3qfp7Sg+xLu8oc6UdfU+xpu4f0V+PIvkqNY4tYBoO7BOdE&#10;PY/quXJ8ashGHzS4GSGS5cE2ZN4tZ9tdgQ3ofkKWLu53Gec/xyX2gWuApC9jo+614BKYF33qN+PJ&#10;OAeDwWAwGAzWMvUs4fPGJamxEIOyFS2bUzmYg/E+qzG2Ph/alkKb45S0c63kXCgjCbErOa+sZ1uO&#10;sb0Hx9TcGlONC+b6TkFb6fuSmAOxjrRyjVySGkfGcy5pG1wH10SsZ9sS5mopTu2m31YM56DNur9y&#10;/j2xTmGsvXHrU7+S8UC1ZYwpaWtvjAfBd5aVFuptua7a0W+WM47MD5J9iTbcJ8KXu/6XTg8++ODh&#10;9a9//eGRRx452uKvEuacUrCHjl9Egn2M4Qtj/6qhPrXlHNRV3z9RXMf0CGMU6tgG+7WP+Is4iro9&#10;aGtqrHPSD/WpNdGGdlxD0I59HrFFzpEpu0tgR6nM9d0EzNG8UFZukqUcLfXfJNcat37d8+73FNY9&#10;y3UvUHavuF/mqLaRLWxjYy01lixXXzWOqVgYPxgMXgjnSz2P67nyaU+beQNmoMydgFviBWGOS53w&#10;e/vJnGbZNZA9c9Jjey3nxLIl58xt75xMxXau36Xx+uXc5qcsc98Be48Hesu5F8+NrdKyl7G0WOpv&#10;cYm4e2Dc0titYx0MBoPBYPApuM/64rLel30mQpZePmzN3n6cS85pKQdQ+3tJG9cC8eS6TsVnez4H&#10;n5qHayTn35OPS7KU42uK9ZJc67y3PCfmbDFv9qr7NfHcVDxv8zPsWjLX2k2W/Dg+Y631qdhavpZE&#10;Wm1z1LHSO34O49jCltQYzT95feUrX3l49atffXj44YeP7zjsB/dNKxbabHeN0M8vIt17SiX1c4z2&#10;UtJOjrFNPcgxqWdb6vaivmNzvPWMBTJH0BpHv+tRRZ2Uu07ma3B/aK17PX8q55wX2p6yf47tNSzF&#10;AZeKZTC4y0ydR7Ydn1BS6dhYbupg+57khaFX9qDlZytJMucp6PlAVMf3SC+tsVvKGlrjt5ReWmO3&#10;kqS2Zz3be2mNnxPOZT4kUPbBG/ypTts5guP2EF+0Avvf64+otxbH7Sm9tMYuyWAwGAwGg23h/prP&#10;PXnPzWcQhPqe+Nzf8rPHs0D1p48UUKfVB9WG0LZ17lr+T8W4lQT77AuffenPeZwTxyljkoylxj1H&#10;+q0xaCsFpmJNnT3A75LUWO8D7klw7lufY1Nk7pP0O6WzFuc2Zc/+Kd+etx5Tcmy2t2j15Zja32pL&#10;avtU/C1p6bTmlyJZnqI1trbZ3ksdd4qNOdz32CQX1PkyV+HPM7/0pS89Hv0y1C9G871HxmSMtmNf&#10;u9pQr6Ku9hlDPdcZaFPEsYjjkByb9rO/2l+DdrTl3J0/7c5HPzU/SNpQJ0XUF+z4ywSnUO1X5vrO&#10;Rd9r5BqZi23EvY706V5HjMf+U2NLOy1JnbWknVNstMattSFp61Qbg8FdpZ4XeU9NaH/BN7bepI8d&#10;v3Vz5yi2TRk8F/1mHC3JmHwg8aHjFEyYdmQpji2lYkz09eaEI/TmxHFbzxN70BODOK7aOkdybr3k&#10;WMtbSNqTWm5JL+ovxW1OIPeJuO/AMZb3yIkYQ9VZA3G35rRH3JanaMXCuKVYak6UnnNoMBgMBoPB&#10;PNxP/WE2jr5ozPtzz33+FPDt84H39Tkfp9779aGflh3np//Uqe1pL7ENSXs5/lT0W2VLsJdzSKHP&#10;57aUNfNq2c85UM76FDWvKZXaV/3XGJKWXtpLu3tgPtL/fcZceJ2q6yGttnNxLYwB0od9W4DNPL/S&#10;75Qf25GMCxt+OeV7rCkbLdBr7T1t6Es/9UtAMBZttexVUjfrHHMsflqinvEhdWzFeeQYJdvXckos&#10;SzjWuZIbyvx/ry9+8YuP62A7/mj3/4KlL794VS9t1vYqtCN5LkKdX0s/bdqWf2rZvjlyvJLj15D6&#10;2sRWy17mpdWnAHn0vDPnmXfQjrIGfKf/Wr8EOeclyXn3cIm5XEMOT+Gm4tYPkvvWOsfWuiM53j7r&#10;yDnk+PR9ru1Txupzyzjg3PGDwV2E88trDGWo59vx6sNDRj2JGMQDEw9HDOamr8FrgFhacgotO8ie&#10;TPmh7sPRKblOu8pNcA0xXCtzuZlq3wN8sMfy4Tsfxt2De8biXOf8qDPVL6mXchOcE0drLJLUC3kP&#10;a/Wlx9cp8VwbPfHf9jmupWddT81Jj+09uZa4987DnralZw6XiqN+AG+R7fXaei5b25viEvm8DfTm&#10;od5LGYc899xzh2eeeeb4vMNnHo7sHfT2eP7JOFKSub5eqo0pO0t61MmDUnXt57g11Y+yJWk357nV&#10;nNK25ZSt/EzR8qW06NXbA/3hX6HuuYrk9f0UsDGHfsB4UirZ5tglH+AcckwV+/FhPipTcW2BtnMt&#10;xL4q9p1DtalUzI19LT10wL4qLWjP+apbcwD2tajjUs96lcz1XFuS7XNj58gxSsVczpH5bsVieQ1p&#10;w7Ec057zTMl29ao+Zck+y5J9+Y4udRJ1FfXq+Zx9QP9cntGt46uNJdRNP7Q5r5YtfU71t+JGT6mg&#10;6/VtibSdNlOSqfY5esf06q1Fmz1rmfng2HsvQUBfVZJsY/wc+tibjDUlmWo/h7Q5JVPQl+dorffi&#10;2BwP5r7mv2W7tU8gbWd9iuxTF8k5Wt9inmvGQysflezvsb82Bjl13BRpb2mOa6l5c7/4gz/+8I8Q&#10;y9bzu4+Yx55couMacS/m+xqhj/NFjiVPeLHslz2AjoN7grgUxKKcy1Z2zgH/p17UxHlcw1xuOoZr&#10;pTcv9YLbYql/CmJwryHghxbI9rX0xC34WMpHb77QU+TU/EzRa68Vyxqmxpvbc6SX1tgeuS20Yl8j&#10;c/ToXDM5zzUyR0v/GqSX1tgtJWm1QautheOn7GxF9dMja+gZM2U726fE59+tJO1tTfoZ0pY58n6q&#10;Lj/g+uu//uvHZx9+oJXnkbSzZPNUpu7vyVL/EmvGT+nanpJMtW/J3j7Svs+9W/pL+2mz1bYH6WfJ&#10;X6/eXkz5b7WtOTfRXSNcx+uLrda9Yu7+MUX21TEp4p48h7QHtT6FOfecSOzLduyak3No2RZsL9lX&#10;R720NWVXWv22ZXv10aI1Lsn21E3BftYhfbs3U6dKL1U3/fRKUuPQfmvclIjjaUtbifvUnIB61j2f&#10;tJV+6j6vffYrc6hTbUKrXT9LaLdlY46ci1jXVtpTX53aD6mTutBqk97Y00baYZzSYsnuNTI3H6n5&#10;yJy0+hSxrK8pf9lebS3J3izFPdW3BdrXx5Kv1G/JWlo2FMky1LXJum1SbVXQ5zrqWMuOa8lazhlv&#10;XGsk5zMl6qwhx20lW9ubkynsJxZkcFm4b/K+on7BSzu4dsfa3Ek0t8iDwWA/vIiukXPZysbW4o2E&#10;ci/Vxh6yN/rJmzp4za71OfHDFNKL43JsS9QB47xNAktzRJwjtOxMyW3E+S7l5ZScQI/tPSV99+K4&#10;LeNOe9LKWUvmSPtpe2vqHKYk+3tpzXlO9JOizyqOyWvrFrK1vSoyN7f7JORBWvmaEqh2si91bRsM&#10;BvtSzzvPzZQ8b3tRv3d8jSM/g9R2jlBjBPtyDKTukmS8abcllZZOlVNxfM1L1vfAPLRyUwUdmFq/&#10;LWQvsG3cVdL/VPuWAmvyzZiMq0q1PyetsbWtSmvslK2Wbu1v9SE5fk6EHM1hHqFlZwsB1qmup2Rb&#10;irT60l6l+kfPl9PoG5PHZMn2lhjfHEv9U/TYTqZ0az4s9wr07Ft0BD89Ai1bQz4lmftzaa2vwnqk&#10;3yl9161Fjk/JOVC2fpvI/OR8pmTtHOu4rSTjcP22EveEWPfLRIR6xrI2L4PzYQ24d+Z6yAv2x/Hf&#10;wWAwGFwFefO0zM33NlAfGG6T9NIauySDwRrq3vE6UGWwDnPmkfzygJz5PlfS3lijy5D575W67nxY&#10;glwzymMNB4PLwLnGc2/+xmw+B9s/1bdWqq306zWiSl4z1OFo/Ev29VF118iUXW0nNd6WnErLFpJ5&#10;ugYytj1kL7Tf2ncpU3tzToT9tDX6WBvTbZFT8r2nyB5ruZa8PmXZa5MireuZbRyrJK3+tLFWHNsr&#10;LRstaY1dI9VekvarXoo60LN30QHH9Qh+7uo5f6qAawC1b0/SV49P41Ra4xWp9ZsmY+yV3vOBYy91&#10;3FaS9ubIdVwL57L/P3wlz3cwjvQ35DLifkBajC94B4MrpudCvtR/E/TEvYZz7G2dn63ttfACvoSx&#10;9Oj32GvRa1udS+RnK4g1c7hE6izNM23fVnJdpzg1Jz229+RU31vHPWVvbv+o74fquXjm+rZiKQY4&#10;NY65PEjqVD/G1sqV4/aULUl7dZ73lbqePeSHIsbw5S5/npky+4SjMhgMLkeee0vn3xbXwOpPSbI9&#10;X7ClTGFfr34v1Z5CTnwBN3dtzPqaPKJb9dOWcdi2xvYe6D9j2oqc49bzrHH3ylqWxqTdnjmeGvdt&#10;lWtiKZ6Mees9O2dPv+qk2J/Hm8I45zg1xh7bSa/uqfGsYcnH2rmtIffJnlzKz5Z5It78wQnnUOeR&#10;PrMv9euYKbBVn4GmvmC6KYxriZxDr/Tkyv7W+K2khbG5H1JOxbloG+mJZbAfH//4x4//rRTrynp4&#10;PlbGF7yDwZVSL6I9cg204tpSemmN3Vr2ovrxJgu1D/Lm2yO9tMb2yG2hFfsamaNH55rJeS6J1L05&#10;JdCyc1PSS2vsljKHeYNTcrgXLV9L0kvumR6Blj8l+y9BK8ZzRXJeQz4pvdR8+gVvvqiY+tA0GAz2&#10;gfON884/Pabk+apOHk+V9IHgVwF/K7b+9lnrmqNNmbNPWf1e0SYyZRehfy7OJPtPkTla+jcpe9Hy&#10;taWspWcMOu6lXnHcGhl8Okt5OSV3rfWaE9DP1gJel/CV16mUGlOVKZ1Kbat61pdkje7e0spVUnOe&#10;elOiDtR7Q0vQAcf1CH56bJ8qe9HytZWAa5BtkHq1rwf0vdentGzZViX1EWNtxZuknvVrYS5uWepv&#10;od01cilavk8V1jKfJ8W+es6rY3nIfgL8djVf8vK5xHUA18fy+IJ3MBgMroh6Qa9SaeksSS+tsXPC&#10;TaU+bN4GWTNXWDNPdG8jrbkvSS+tsTcpvbTGbiktWnpKPmAj4v7kqOxF+u+Vvcj5Omd9Zq4so1Pz&#10;dK6kvT1wDkM+JdK7luCHIm34BS82OCppfzAY7AfnJudflbn2UyTHV/KakrpI/aJ3SdJnknZTpyVp&#10;b0oS468CLZvU7e+hZS9Fm3uRto1lSSDnu6VA+tkK7bV8Tolz7BXG9OIce0T0MWT92iAtO1VSr5fW&#10;mm0lkPG3sH9J6vyynnp3UeqcW+L9KHWXBFynOdBxTPU7Jej22F5D7ivjmRPjQG6SjME5IMY4JWvj&#10;9jMKR9FXC2NQ1EW0hUCNayo+bdl/k5Ix90rLTksg8zNF9rfsnCMZb2JcLZFW35xU9F/zlm1D9hNz&#10;zZFz1S/h89ynD1i/8QXvHcQFnqNHZ3DzTF1ok6X+m6An7jWkPfbu0v7N/q3zs7W9KdKP85/yPdcn&#10;S/1T9Nq+C7JEa0yP3FZ64s/+Hl11snwTnOp767i1tyTq5ocwyoptU7KWNc8RPT5OiQF6bffImnxt&#10;JVuS9ra2fVvJXK8VYT/4J5qt5z65JtY+/wwGtw33eGuve+5udQ2H9OVv7FLGR75E8TcakLX+odW+&#10;JJDxKQl1dTkSW8YnWU8btm8hlZbOVtJDa9yQF8ocqbOkC+oPuRmZI3V69NegvSmb2Z/XJq9V9ZrV&#10;I+pXGyl1zJSkbrVRJcf1SsvOlKwd39LfSqDebyrek1rjb1J6aY29SemltReQaqP3Xu/YJUla/UMu&#10;L7kWdT+4rr2wX/xSEabsiv1DLiN+Jvltv+23vWBtvQ4r4wveO0Zd4CUZXDc963SN67j1/tLeqbIl&#10;W9vrJefjzdcXUdcCNxpvOLdB6oNKL46t9lJOtX2bWdqL7t/Bp5PnNWKupvLV0hf3Xx57Sb+9sic9&#10;PtTJ+bbmrB75kjW56SHtLcW9lq3t3TVOWUv3DR+YwL2hra33xzm4f9fIYHCb4HzLa3ieh/Yp9q0l&#10;7eY5kucN9nmBguQXvOnbY0r2g+2gbcj2OdBJm9YtI6DdJP0lOdbxW4G9Os8tOdXeHnO9Nphf3Rst&#10;yf3Z2h/J1B7qQR+DT+2/pfWhP9dnidTbcy3X4Fzw5ecT23N+WU+xzzFJtrfGXlKMc0laY+eEMUlL&#10;B/F+tJaePaCO8ed8qhgPXGJ/3QbMDdRzoOYtZS3pJ8vAWqSIeuq2dMCY1EvbUu3eNMSQcU9J9t8m&#10;Ml72VGvdwLmdMkdtKq3rNyK2p78h+4nrTZm8W4csH1f9iSee+M2Xv/zlhyeffPLw/d///Yd/8k/+&#10;yfHvO3/3d3/34Wu+5msOL3vZy45/8xlj3FA4Dj5FJrSXvXK4NpbbuJan5Pu24lzn1gmda1vHnrjX&#10;kGvea/OUMXtyTgw5F8rWOdab7RJpq4eeuLWJ7jXkei3mdCn21Omdp7ZvG2vW8ZT53fQ+cS1zTZfI&#10;eW4dP7Z9YMe29qf8pC7kGJgat0TOsZc1vtbaV3/OR+pM6aVfyuituW6uAfvpbw/W5Pwu41pCb044&#10;d/jhKD7PvOc97zn8t//23w5vf/vbD1/1VV91+KN/9I8eHnnkkec/ON2nPI89dTc45dpzTWtfY8n5&#10;WEZnaZ5pR12O2W65+pwDG9qxXO8ltFVsY1yPP31A6qdtymnXaxtlPxtUG+qnnV4yjiRtoXOK7bVM&#10;xZIQB3o9uqeA/T3nek3PKGvyDXvl/FrIHN7kXNeuI2wdb+ZB216LONZrEdDeisM9ZH7TNjbsl5YN&#10;SVtJHVP7e6hxtOjRadEaN2VnjX3sTuU9Qc/16rWP3R7be2Le1sbNONgj9rStZJyJuj2k7pyd2ifo&#10;TOlZbtnNMdfI1HwT5jA1xynWzh27vbbX4p5N+5RrG2TMc/G05oYfruFQrwfqz9kcbAvr8cQTTxz+&#10;9b/+14d3vOMdhz/yR/7I4eu+7usOn/VZn3X8YVSvv0dhQM8XvPmB4TYuZmvjSu985mz0bHR05vqn&#10;+qb8tvR757kUy7VD/Ld1Dr1xO0eY09ee0kOv7VPYw7b2pq4/tKkD1L0BIqfEkTYk/Zxi81z0TVxA&#10;vZWTS8WWubntrMnZmnmfshZLY3r24BZr0+PntsLcmNeauTHGcT209ObWxfM646o2rPNDdz6XAcep&#10;D+S1Xsl1Xppf9jlubk6i3aVYKpmTKfTv/Knn9d9+jvbD2lh60McetgfzuK5S16C17u9973sPP/qj&#10;P3r47//9vx++8iu/8viB6bWvfe1xLw22O0fq2pzCNcXSojc+rxF7snQuQOt82IOlfOM/dbx2c+Qe&#10;p0DGTDnrMtWGDY60I5zjKbbnuEreV9CznKiT5RR88TJmzg+giw4/iIJQh7RpmWPGgw/G5G8g07/k&#10;cw586AfqEc6xvyfkZI5W3EtjZM8598YgPbFgE7294jZm/dxV1q7NWszdlB/6cy17c532tDGHdtfM&#10;l88nH/vYx47itdtrEngtgbRLGcEn/daBNsdTNq4sg2XHZ98U6BnPkr7x9NhWpycGMTdes4Fy6xpO&#10;OfWmMGbvBz04Zg1LcazFGOq8JWOk/5R8M6Z37deiXajr1/KFjtDfWgPHYbv2z9mutGwn2ki9Oibr&#10;PT73wjiIIePI9inWxL1Gt8f3WrC5ZG+q37HGNQV7EB2u4c8888zhueeeO5Zpo89+2XJ+g3nIO/fU&#10;f/tv/+3hf/7P/3n4pm/6psM3fMM3HD77sz/7+N9MvWBd+OfJJ5/8zZe+9KWHxx9//PADP/ADh3/5&#10;L//lcUG/4zu+4/DlX/7lB778ZXG5MWAgL0Bb48bJIJO8WK7BC2HdiNSzzXLLvzaQjCPrcxtd/8yR&#10;G2zVrXmljt1f//Vffz4exmgj9WlDx5e+UP0hlI1XW7cN4meOOYcqYFld21rHxPz1oI8eiFtxXI7P&#10;MtT1XcILcA/kAzGWJYzNfYfUcdaxm+sDOSbH9carnnZkafzaOQq55BrozY35GL/z85yaA11w7Boy&#10;bsopQjnzAYxJX9bRtT3759CXYznaBlP1Xvu9epB+epjaJ61464ce2qZio2/NviKOukZLLNnFN6Cn&#10;rm0yVe+JGdDP/TsFer02k7XxbA1zY16ex5lH515jpM2c2MaxVQbXXjvVtrZA3WrDOsIYdMCHbnUd&#10;27KTdaTGgYD6ng+0O6baBPq5FvIDgakLqSf2628JdPFreQrz6AMuD8BPP/304dlnnz3mifiI0xj3&#10;BB/ETP6MXZy/WHYdkqoLWb/EXG4LmYvMY82P+8S9zPnDF7w/8zM/c/i5n/u5w+/7fb/v8BVf8RWH&#10;V77ylQc+E7GfgHE3mWvnRAxZnqLmY0m3kvp1LPXWmCXWjKm6xlCPS7T0WMut19N43VfUPbagHV2u&#10;s/UaUZmz4TF1rCvG5NF5mwd17F8CfceBY6xXUrelY0z0GQefebl+80PnCNdx2mq8OYeMveWPcupq&#10;A/FarRiPWHYcddssOwbJuDh677ENf6x9xky51tHl6D6hDmnbsn1AGX3GIVzHLCN5b3J8+p6C6yX3&#10;VkAfGwhl65al13Yv1d6SbfQVmBrbsuMYmCqDubwtED/zZS/0xu6YJczNmn11W2F+zndpnur1gj1t&#10;5tjMKUfqrOFLXvKS43r2+EkdxlJHXDPQB/3uEfrzCNUfuvTz7sTrt59V7HdM+stj7bduThRsZT11&#10;GOP47Bdtgj5yXuA4xzqmxgXVvqBDnznsQbvpWxvO2TbbOWY8oo5xsE+4H1BegnlmDqfQL3Fwb1lD&#10;r210ag5zHejXjnrZVnEcOM+9MR7iSzEOyO9Y0LXPY9qon72FPnUg+wD99Ano2EYucrz2M9+pC6kP&#10;ltOGUuM5h2qLerYZZ7ZZ5kh8iONSJOPOOS7R8n0umb+06xyAY9VxDpD73bVGtP3iF7/4WP7oRz96&#10;+PCHP3z8bpBrOG3mSxuO6UVfLda23xVaOaQNbKduG/n/4R/+4cMHPvCBw5/8k3/y8Ja3vOXwute9&#10;7gV74LiuFJ566qnfZEFZyP/8n//z4d/8m39z+NCHPnT41m/91sMb3/jG40MDynzRy2/zrr2AL5ET&#10;aU3GTVTLQLkmpgUXQkT0hZAUMDlpX/DLeB5SEOqCvmPmYjFW8pcfsIxB/9qgzodaPtwau7qsCTcC&#10;7DgG+/kykxjR5YauuHbOx/HXQG8cxM6HTI7mw3xm2T7yQR6ptwQdIYfoa3sK11uf6NrWgn5sqpO+&#10;W0fgnOx5EKMf2zxI+xC9BProEs+cffs5sud8OKRMnnPOxk6u2YfsL8ejy3wcp03zjPTiWEj/UyzZ&#10;1oZxUOfDyUc+8pHD+9///sNjjz123BPuK/JG3fOvF+PojYejullOjNcx1F2HlNxX7kPrU6jDWOuO&#10;5VjbQH9LpO0efcAPsqSvbfYa9lvxCnUk96XtQhuSbUB9KRbQB8zpa6/6aaEO88v1ybE9dpbQRs88&#10;bxvMjXm59u5F9xnXr7yGmYPMifnPsn1IvU5ql2ukzxH2cX3k+SptpK+sgy9Nqs8qgA5xuMexQxyM&#10;Ryirh/CsRzyAPm3OJW0Qv9d7yuoCR/1zVMyrfVNgHxt80abNKcwLMRMP12wefnmO5UOKz1DGoD1i&#10;3gN96Me56t8y/RyJOXOiXtY9Mob52nbfMRfuz1zTmiP6EPQYxz0e8UPsF3zBFxz/1BH75VWvetXx&#10;i17wXL3pnBOze30ultwfvTEzP+YJjMnxlt2vxpB+MrbK3JpUsJHXCEXfCnjUL/Us55F2yp5re+D1&#10;UV8cjQcskw+eH7nOoj+HY7CHmEvaKSOW076QN88Nj9rJ6w7Sg+M4uiagb4/iWtYYgbFpg+s35x37&#10;kPOSazjn5lNPPfVpXyxyxB4C2E2pbdZBf609ZZv3RsbQhpC7/NwN+qcf0DcupTV/9Vu+s08YV+va&#10;8gj61A5CvIp1faC7BvUzloqx6mNrcr5zcYC6xJK6xmcbR4UxCmQ92yHr2mqROnN6gj7x9bwDkFx7&#10;yNiStL20Ro5XbymW9Ncb912HnJALcriUb8k8sqbUFW2ZX8rcS1jPHrTNeIQ61yiud16rjJVrhXuQ&#10;OOjPY8YEXlt4R8IP6fAuhWu3tvWXx0R7oH2O1hFjyxg5gnbTDm2KZOzazXHoVvvoMIc6d9C2dbHO&#10;+PTfInXxKbQ7ttpIf5SznnOgjNT71xLanNPXJ356cUyvbUg92l0PjvQ515yvAhwZ51gEtLMUyxqM&#10;23j0i33bWAdjyX3lOOPNWGnnOS6v3fan6F+wpT3rjMeOe8KxGUvGq42049F+cAw23cdpF9SFtFXt&#10;q2efZY/pFxwP+IS0izgmj4ox28dYxfyI/RyzbJ/29iL9GT8Yj1h2DlyLffbXhvPlyH5Aj+8UeH/C&#10;dRz9nA9jvaavQT9Ixg9ZBuu1/a5hHpyn60TdNaVOrjly/v+///f/Dq95zWsOf+kv/aXDH/7Df/jw&#10;6le/+qjHmOfH08CfaObFIn/X+W1ve9vhn/7Tf3r42Z/92cPv+T2/5/jCkZcdLORDDz10fNm2FwSF&#10;1DKB1vZMhOUWjmthIpLa5mYkBhNskmlXXIQlsO18HJM29Gc7vvwwbVzo9FyEjJGTlS/m/HCPjvNI&#10;fzfJmhiYF/vR+U2J+bIOtjEWzJll8kG+ckyLtGO5R7/q2A5ZBl52cL7N2RXi8DztiYN5ItA7T/SJ&#10;yYcB29lHgg77deoLXvctbeaOsrFM0YqbNts9Srb32uaoPrGTSz+YgOcPELvn5Vz+BLs53zkyHsm2&#10;LJtH48hccsw2jmlzDY51Dh4hy/pbAv2Mq4ec5xzYxi5rxTHj41jLSCsWyxwR9daCf8+RpfH4yGvb&#10;FOiB55PkfCyDdXPRYxudOT3RXq8+5Jr0jtmLln9jS2ir55FznpoL7bXN/ZA5AK4v3KfTHkcl68D4&#10;FvRrwyNxe/2yzWuc+w3QQ9QDjrYhmYOci9AP6KQNy7z48XyYw7i5bzi2B2JBGA+MNX7J+e4Jvo0D&#10;MiagnnNLffuqDvWc3+CF5F4kb+Yu88aRPcg9nOcmPsTyhdIb3vCG40/C8lnIH3JAx/G5DjcBMfTu&#10;WXTXxExOfNYxb46v5zQCmWv91TI6jOf647g5GMc1wrwzRlvYsayt9AWUHWM5211727cEmz12jSXz&#10;OgW64PXbnNNOGbGsLkfL+EAYiw3XIceTD4S2pfhznLYdU4+grmXjAvRyPDHyzsHPGH529QdL0dU/&#10;8TovxtsOlFNsy2d2Y/GonjbMCeCHvBED1wTXQr+OBesIttK+th1nWWzPthyXY9RxjNhHm+3asK49&#10;yPxP4ThtW7a9Yjv5w9eS/TVgO+0t2UZfydhTsg3Ul6xnHoUcLuGY9LMEej22xdjqPKhnzLaxh9fY&#10;T9tzpK/Bp2jtnSk8L9HPca5BCrpek9bmnrHYR7j/5zUPwabXOnQ8p41Jf/RTVofrJD8gxw/sPPjg&#10;g4cHHnjg+XdAqec8JW1WH9SJ0Tkbn2XJMZB9+lIHwa5imz6cP2X9EzfiWMnxKZBzXKKO0Qf1tAnG&#10;ZHuOVYg9y8ynl/S1BPZ70S7x5/pU1OOZMH/Ii3bGuh+dm0J/zjnHORYB7ThmD/SHD+LRD22sH8Lz&#10;CUdQx3GIc2H9ON99FnE+7k3KHsF51blhy2cayugxDtFW+uSIpJ3q2zZ1ONKPMD/tI+hBHtFHbMMf&#10;czQ+7Hi0DBwRxqaufUC7R/1QZm6Ws0+bCvacY5L6HG3T3h4YU/qzPId5M/81Xo58JqaP6/fDDz98&#10;/O6P53LWQdKf62B9DuNOHJvttqWfu4rzdq7U3bvuH9fN68RP/dRPHdfwz/7ZP3v8gtf/VirHH7Pm&#10;/8HLT8n+l//yXw7/6B/9o+OfK/v9v//3H2/KLDZf2PBlky89tkx4Tk5os72W1/h2HBNnczLWzQja&#10;VmwDdFNM8DFxpa8XbHtxc+HSRi1DxofQzlgXM+ejzdrGBcyLGO3OQ/2bxnic8xzo1ZuJx5aw7l6Y&#10;GGu7Pinbh39fsvegHZgbgx793iQzhnpUn/MM6QH9uq9aoAfE0jtH4yaH7iMgVn0aP76p8zBmG+Nz&#10;D+Z4+9fEkvlDgKO5A9vRnctHwngEH+T9Fa94xfEGlz8Zqz3m4MuiHtAjL8TVO9fW/PKY/UA5c0mc&#10;tZz6a3Cs8zUG4GhZf0ugj27GuAQ+kSV9bLtOiDFDxuoRnA/6gA/91PJaPEdgbryxeT4t6YJzFG0w&#10;1jJYB/unUK8X7Sk9mG/oHbMHxOCHKvcJ8ZhXznPquT+8FgBtCP05J8utc56y9Sxry7I2PCrUgVgY&#10;Sxu0dBV0vX47Bl33JmXa0yYi9tkP2tB+BT1tZb/+emnZnsIXAFy7ebGE8AzrlwZQ4+bonLZCH5ar&#10;4M8YwPui+ULqeFmTu/tE5kvcg2BOOXLO84zC+vObu/yZ5ne/+92HN7/5zcff4mWPsmfoRw+23iNr&#10;cE7E0Hs+MEbpiZ3cmB/zlmWwbF374NhWmb295rk6YwGO1BlPOduV7KNcx4vXvD3AD35dozrfrBsr&#10;VL1EHWzm2js/JecLWWYcPjhyH7AOjiUnlOdiAXQVY9I2AtSr/TyK4zzSx72YvcKLpUceeeT4U+r5&#10;gkk7xMu4et1M++glPrOrpx3nbpsixIYf7iHEwJE6OM5yxgJpxzZ1IHUt1zHZD+bLctqrdY7Yq0cx&#10;/3NU272QV3ytGbMEsWiv1y4xtOJw7tq0n7pzhqx7dBzslUPHrIExOQ+hnDGotyYWcui+m8N862Pw&#10;yfx5rZnLiWvE9cVrjLkEc1oFnV605VhgvPEB64wQg2vuuiqQtoBrLMK7E36r6DM/8zOP13C+5OW6&#10;ji19cUz7oD2grAD62MYXY+pRcgxkn3Gmbex6tA8YhxijcSPqaMNy2lDwqd8e9CNpx3K2G3/26RMh&#10;dsuS5RbYWdJp0TvOOJf01XNfCe3M27kDdlwz7doG6oFjs0y/uueSvohBH0jOlzrPPH5x4+cN16yO&#10;o91rA+cT7yrxxX7xvTi6HsGx6Re0xfMMZf0wVtFnSrWV44gFoc4RPcrGliLmSn3ENvz5vKWfKugq&#10;jGUM5donOQfPbcoVx9ejY7WZde3U49bgS/8tso+4EedJH2Voxcl3gdR5/n79619/vH7zToUx2GHt&#10;KLsP5+JokbFbNq5sNyZjvas4Z+ZrHshztrmGnEd8H/vv//2/P/zCL/zC4du+7duO/wcvf3nMz0fK&#10;MXvPPPPM8U8081Ps/B+8/+yf/bPjn7j7U3/qTx2++Iu/+DiIP7PBxYcvO3hptkfCsZl2c9KWj0F/&#10;ot6L49yM2rLdJNpmO5hYhT70OVI3VupseNvn0D52cq6O05dYz3GQuTIm4IioJ9Wu+tl2k3iD64G5&#10;sRedt0fLim2uPdgmtZxj53LjuFyHOdBXt7UOeaQ/9Xuo45dgv5LvJX1yQQxc3LlGGJN58qZdc2bd&#10;uGhnnDdT++q4JdJmlqs/oEzMrn0P2EEYx0slvyDgGuhciV+7vXFjs+caYb86zinFGBNzmmOhltEB&#10;deeo9hwracvykk3RNnH3wpwdN0e1nWMoW+corI1rC/RPiePS7hzaXtK3X+nBnABjKNc6aJv59eb8&#10;lD07p5fUuG8K4uBhyfsJEA854vz2HCdW+qnzoQpoU+hzTrWdHDpHbSs5d3T5gpJx1rWRNhXjQsAy&#10;+ort+OIaxlFod2+imzF51LZtltOX5eyzbJ1jtllfQlvQM4YPJozhmu1vDuS9q8ZpjvbA3ABHy7ku&#10;CmuTe60lkOvketx3yA15Ix/mT6gjQLtrwvmOsPf/7//9v4d3vOMdx/+Hl/9/96u/+quPe4cXlKwL&#10;L1z0cZcxP2DenHfmsNaRLGcd3LO8pHHcFIxBh/OV3Kct1y7FvowHPeqpL5RZT9Z9D/TZmidt2U6Z&#10;c773PNa2UJf0mzoV+vHntUZ9yz3gK88Jz7ssg/PyHoO+Io4D9OnjXQPx8a6Ba7c/YJm5chyxOHfH&#10;I/RZFv2AfS3JvCbYV/JanfrU9eORNqCebXVcinNCHIdQh7QFWc5x5gsoO04R9bci44Y9bEOvXfNZ&#10;9akjNV7qiNRy6kHmeQp1HbsXrfgkY7Cc+nNM5bAFeugje8/3NkFelnJIP3itcQy5BMe757SlXk++&#10;tYWu+q4X12rtK9QzDoQy6DPtYIP7N/fx/GEYxzoe215Lp9AvMI73MPqrIjkm+1IH1EvJdudv/LQ5&#10;P+06hjK6lbTTi/61PVUmFuySa8g+40s5ld6x+l4DY+bsazNz6DxToDXXWlc3x3Ekl5C656BtYmb/&#10;uOe171Hf7iv2t+uKjnFxpI5oU7Gf8RxTEvMn2tFXjcV9Tr9iDIhQZg/Sj40U+tIuQlv6REB9RNSF&#10;quvRcZJ9+LNsO+jHecnSWMZQdjxYvwmMK2PMMph356rUOeQY+llT1xU9bPgeHF3a6HMPzqFt9a2n&#10;T9ButhvjXcW55jzde7QhrqFr8L3f+72HH/mRHzm89a1vPf4fvJ/92Z99XKu0dbTG/8HLb+fyZ8n+&#10;43/8j4d/8S/+xfGl51/4C3/h8JVf+ZXHn5zlZQht3Kz5wMUiXQoCrZtAMiFzoGfM2NIeyUr7HLVZ&#10;bacOgj3beuPQPn57cqj9CjZaPrGbY1JH39Aae5MQW8Y3B3rM07LHWq711twpZ3uOTb0K/ZDjl2BM&#10;rk+OTRvui6o7h3qnMGcbu/Tng4QQH8LFPsl9zXhjox1biG29c0wd7dsGlrMt6bUNPtTwRQ7iA5Dz&#10;NQaEsXO2BT3nuhSL/R6NT7QlxiNL9j3O6YE6PXqnsmQ7WetH23Wu1tOeayvk0zEcc/xaqu0l8OXe&#10;OgXH1TlCzzzU6Y3ZfEKPfWBMxnkTGHdrfWhXRP3a5lEblNW1nG1eO/KcpS+PkOMS6hmDpH6OUT/3&#10;tDh3dOxXtwfHtuJpof01OJeecX7x4IslHni9b2WsrVzsiXOALEvNizotXaj69xlzRD4oZ84yT7S7&#10;B9z3fFD66Z/+6cMP/dAPHf7X//pfx5+E/cZv/Mbjb52wfwC9a8p3zm+OtfHO2c0cVrs5rmXDMT3X&#10;FMfX85M1EHTST41H3apnPa9zW5NxQvWR9bk5JOr16Exhf84fOC6NbeE5ATWuWq/2s151wc8TxFk/&#10;d+CX8YxDLGdbC/t7yPgqaQM9xDXXP7IUD6Qfy9pUHE8ukBaOBcc4rtc/zOmKccGS7YxjL/QzR49O&#10;i1PH9bC1bezBtcwTm3muDj5JXnvX4nXGnE5dD3qY2i/4QLRf+x3n2gp66mrDa1bGyZg6TqqvpPpN&#10;f1PjHDNnN8m4KOun5pl254ho37lOxdUTT+og1jlOlfHpPZK69rM85/M2k3lozTXbWzg+2SpX1bZ1&#10;7E/5QCf1YCrGKRueI7Dkc6qdcbm/5/a1VL+pn+Xs60W7lVPtGMPa8ddOzi9zlmXmnOuZOI5+jnw+&#10;Rij7ZS/jtMdxbR4dKzl2jZ37COcYn49Yn7//9//+4Qd/8AcPf+JP/InjF7z8pjX3Ab6rJY+Uj9n8&#10;4Ac/+Jv8tDr/kTJ/ovmf//N/fvyzzH/5L//lw9d8zdccf5Id/OJjanNcO7mxiN/NuRbGOdbjXvnA&#10;vhdZqMcWp87rJiHmNaydHzlk3/awNpY1aJv4b3KN9s53L2v36iXiZq9AjtWvR6+BvfGjtzZ2mLKd&#10;ttDpjSFZGrNW/zZT16c3p73UXJ6L9nqvaUneT+bonT+xnJIr57Blntdg3K04bKv0xMpYbWu/trXs&#10;0D9FS39PaizpvxXn2vjMxdZkbNqnjT2P6Nfz5pTzp4dWjgDfrXl7z0nU69W/75inugeyXSF/fnDl&#10;N3f53MMXvHy5+8f/+B8//gYvfYx1j7TW4SbojYP414LtteMyv3OxrbVb9dNPUn3a3/JHm89uezAV&#10;yxJb5i2ZypnYjt6anCzFRL865ntpjGRMeaQ9r+NQ13JqDui39NJ2HqXqibFUfUBXf4jXj9SlPDe2&#10;0tqz6qUtjujqM1EvddWHar+FY3vpsXkOxLPkQ501sZibHGN5bQ5a9MS9BmNynhnjUtxbxwL62sP2&#10;bcQ8tM7jKRiT+as5bdlZY1sYk7alXkOyL8uScXJtNMYaE3WvnWkn9bKMjvUsp06l2rW+NKaOy2OC&#10;nnNIvVYZ1Idsr+jffWLdo2Q9fVW9OV/XAjH35KTq0F7nC6lXbde+HD8Xwzm0Ymzdn90fp1wjWmDD&#10;Pspr5+f+hrmY1OH7IecA6bMeIct1DtkHaTdBj7EebTO/tGW7ZccgFXVgSmeJtKGvraix6yt9pH/I&#10;eh2bfdbNH2vq52S+MKw/MH/KnnWfqG88+rXca+8uwHzF+UvWzTlr8Hf/7t89fsH77d/+7cf/g5c/&#10;p42uX/DyA+rHDD766KO/6f+1y4sOfvWXL3v/6l/9q4ev+qqvOv65O2Egsgd72QUS5GZ0Dm6itX4Z&#10;Z8KrjTlb6q7BBdXHKX6M9ZrJtZnDuay5oKwB+2vylfo9a7IUd/reY35ivnsxlnNiqnnNvPXaJe5W&#10;vs1vZY3tjI+yOar+tLnG9hr0l3M61w+2TrHnOGDMuXHcRpx/slce9JVr1SLXRCy3+uAU23N6LdbY&#10;vgaIx/Pch1qgXQFzMRV373ywV3XzOlP9ieVeP+dADMbU8muMSeYuyflQ9mh5a9K2Qt0+sbxHDFJj&#10;EcvZRr6RVh/lrGtX2/cd8gBTe9AcqcfRn0xmzM/+7M8e/ut//a/HL3i/6Zu+6Sj8aVjXg98Gv+k8&#10;Gztx9MaS850bU21bb5G6Yjn9ZD/QN2e3RcZCudo8FdY1Y90C4/T53nqdc7ajp34PvXGnjseMI2Ow&#10;TBy+uFkix1XsSx1tT41J0OEFEJgbBTimbdshy4BObWuR9rIMxADYSVupV9uljkmqH/Wm9OeotqBl&#10;j/0D6juGOTrPHnpixPYpc7kWzE8rj4PBYB6vLUm9Fim0K5LlPA+3uK5U20nW5+JB5q6ZVf+UmE8Z&#10;Z2zA2NZ4dU6JaUuMs5ep+bRI22vHbJWXXnvoId6f19yPGdOaK8dT56G9arfaS7302wNjHJd+Kmkv&#10;y+YKWuPNn36gFVu2TcWBTmvsFOlzT4xpbn5L1DiNve5B9VKfstdvnu97/TPGXxaFHGcZ25RbOneR&#10;zCtzpW5b5oTcIazN3/k7f+fwtre97fCn//SfPnzt137t8f+7B3N7XBMann322d/k294nn3zy+H/w&#10;fs/3fM/xzzH/9b/+14//HxV/kplvhXkhwsDjN8MbJtyJ1E3VAt30XetT6KOS7djRnjbtn2u3DPa3&#10;0EZrjmkvfWSdY+2DbGfxcwyo5xHSDqT+JdE/Ocl5TFHnMqeftiut8bZBbz5yTA/aZVyWtVNj6I2j&#10;F+2vsW18iGPWxKVPbYj2XPs5ctzSNULSX0+8nDtgPF5MuWDSljexjGfOdvrviQHStvSOhRxvmSNi&#10;7tbEYl7qHCxnm3567V+ajG0uRueRZfRtI49b78PUmdNL3KM5pmXnFNuOgaUx6Cpzutr0HLtppva2&#10;1ByYb3FMHV9tOSbzw5E6fbZnXqqNxLEV7XDMMkft5Tj7oNVv2xzoOyb1aztljspe6FcfLV8Z117o&#10;A3r8rNUffArXXBHyaC5p9/z1+k3bT/zETxz+03/6T8c/1fwt3/Ithz/2x/7Y8a8Wocc9n887vdf6&#10;vXBOp+wLxs6NW2N7jW7m/VQcy7FnDdCbii3jmdM7BeOcs5l+s7wUR9pe0k20P4V2Ics9Y6ZiSTtJ&#10;b9yMR9TnHMwvfFvP4OhA9ZF2gLL1tJE+LUvqW4aWzhYYgzb1Y1zpa8ov+XAcOWvppd2p/CXqozOn&#10;J8aqf8dvwdb2WmDfOUD6tC2xbS6u1EnbU/ToVFoxttoGN0Pv2t80dc/07KHUUY9ri8K1GxH1W9x0&#10;fpbWiH6vs+plOcfavuYZstpOey3btlGfokfntsAc6tzF3EnVsS/bc0y1dyray3swx4wN8A20G1Nv&#10;DIzJuKfG0V79TmE8U/bSJ6DvHKf8oz/Vdy7Gk/YtE5vlc/wzNud8DbhO0pp/C/MF6KVutgtt+FKA&#10;9c5ncY7o5biKtlvkePU4rrlm3gfIv3nJL3j5S8uvec1rju3mj1wes8cHKBu9CSN+kUsfR9r4Fe08&#10;mbcQ7LmQ+JoTN1mrb06g5Rta+krLH7RsIXPM9af99AMt+6lnfFL9ONY85/rV+qUl/ffEkTq9mKda&#10;3oKMrUdgLoaqe00sxeS85ubmeqespXVO1jqylsy9Qnxc9zhah7X2a2xzIhnHuWTs0PLbEmCc87+P&#10;mDuPl8hFay1aAjUeynPxtey05BSW8rIU203QmnuVjJly7oM182npVlvVZsbhtQ9ZA2O3wBjSXmtO&#10;knOpxz1If+bJ39bkObfKVnlJtEkca/aJuupPof09Yr+N1L04lcdWn/vDvZCfffisQxv9HNG/KTFm&#10;IJZeAec6JS3bSdbVdWzF8YjnH5I2UmdKJONMWmOqJNSNBZZyslYyh1O0xqyBOdTr15Kwd82/Yh/l&#10;jGcN2Ew7+qj2bBPLVU+saw/IUz6Dgz6Rlh2obTlGAccrrqX+FNEOR2NsMddX0ZZ2M0al6iiVjDnH&#10;IK5ZCnp1rlUyHz2op2/j2EK0tyc59545m98aa0qPTkvWcM7YHnps7uF3cHtgj+d9h/OH63c9j+jj&#10;+oMeTJ1v6KGDbu4tylMilPOcyzKijthODJb1baypn+Q1NKn1XnrHGeNcbKlzH3Ad1uR+rf4S2iPn&#10;7h3XKEW9qf0zh/pT4/SRfpeYs9eCuCHn14N6xtUS+7GbOcwy1Jjt00aLqb6ct3H02JMena0wvt64&#10;ql7mDfE5D72cs31+PvZ5HHp8J9pKv/rgqOjfGO6LAEfnLTUfYt5oB9fwmFsaPvzhD7/g/+D9h//w&#10;Hx5/Y/dv/I2/cfjSL/3S458ow4ADtyaDtUxwie21v+pVlvTpTx3KqWPSgHZFqv1T0U71n/Vsby1y&#10;rk0rrmo3j9l3SS7h3zXEB/44tvwZC6i3B3MxwCVygo8eP5mHpXi0B3O6tS/HLZH7Pu1knAltc7Es&#10;wVhsp09iQNZcD6uNKXIe58Q9hTGknynU2SOO2wY5yJxRXsoh/bAmf9rtBdu99k+xLWvmcFswF3l/&#10;qKBT89C6z66ljsNmvba1bGcbY3rWJW32gL5j6lyNEVsp6oN1jpcm4zBW2zIe+qi3XjydS859yXbG&#10;2xNHzmfwQshfT74V9gDykz/5k8fPPfxfvG9961sP3/zN33x4+OGHj32+SOAzEHvlplm7/j05kbSd&#10;Y2iz3rKV8bRia9mcQl9z/kCb6kutC+2O6b1uXhvu117QZZ51vtqgLaUX8oiNzOdc3mnP+8gcaTtj&#10;S9v0qaft7J/CMaB+td2D8Rlj9U+7x17bjqlke7VlneOUHu32TZV9Ybc16WMPmGfNyaWo81o7z564&#10;sbl2jubcMVvmp9qeYi//d4WlHNIP15K7njVPuD7y3OR10WNeeykr9k/5wL+CLmL7FNpyXNbTD+Xa&#10;XyFG29HTf2J7jtdujt2CVozZ1vJT+7eK5RyMieNcPOpdS9xrcZ+34j9nTj15qzk+x5+0/NLGHKHH&#10;j7Ghw3EK+xVxLNTrh/mGPFftl7TR6ssjqN86/yHHVHt7kLEJfvWfMdBW18dyJXUh56tPbaBHmzot&#10;ey20A1kG6xz1c59gvsy9zt997dr87b/9tw8//MM/fPgzf+bPHL7yK7/y8KpXveoFv5R7HI/ik08+&#10;+Zsve9nLDo8//vjh+7//+w//+B//42Pn3/pbf+v4BS8/yf7xj3/8ODC/ud8KfAH2W5sJLKeu0gPj&#10;SEwdszSecekzj1A3+BzotWzMkfZzjHHVvmyH9Fd9ouNmqX2Xwjjr/OZwDMe5MZmDKT10qr05/b2o&#10;cSDkpGdf7U3GZV5a+THuqme51XcK2IAcn3ZPxfgSbJ5rd28y7rlYM0e9c+q1fU30zrPObe241G+R&#10;tuf0pNd/YhzQ66cX7z2wpd1roea7NUd1Ms+91+SpMbTV3Pbe/xwDOb5CH+1TfTk2ddJ+Heu4fGZw&#10;Xs5He1mGWt8L4kB68mlMHm8DGettifmSkB9EyJF5ot2965HPM/xp5h/8wR88/qnmt7zlLYdv/MZv&#10;PP65I7/46D03bzuZu8xbi6pLeW5M1Z9DPW1CjlkaL+kzy4zvtXEuc3FnbHPxZNx5nMMxMOUXemxN&#10;kXFNzWGqXejPeCh7vtme/UDfks88Juq3xgFjtJvjUz/vda1Y1c0xFa8/MjVmKgba9WVZ3YyJ45xN&#10;dTxO4ZiWvdsA8ee8nUPvXByPfssWOd8D/eh7CfeVcXKsZVlre3AevflWz/VSv45p2as6p5K2kaVn&#10;IPUk47Xd62baom65ZV+7CmN7zzVtezwV4wbsTPk3RtGv5+RSDiH9pG7armVzsmT7FNLPnH31atxb&#10;k/FAay3yGoige6n4eqnzyFglyxk37QptU/sRqj3HQNpLbAf1qx3aqp05ck3yuAb8GocxCGXrqTeV&#10;G3XWxFN9VvS5pHcua+MGxjhuaow6SM0b61evg342znFr4lG3xqQP6bV5lzEnrAF/HYNfxuUL3re/&#10;/e2HP//n//zxv9LlC17/6pjrdVxFF5MOfnOXhPJNsLgAJjrrWwj+EcpJ1UOqbt0MFfrVcVzKHI5b&#10;0k17vQLa5+iCIMaMoDuXm1Yf2G+5ou/M501I+r8JaizGYX4uib5rLFvivtoLYk6pnDqnjLtle87u&#10;mvmm7Smbe+Yv6fVjzGukl9bY2yRztPSVOdRZum7mtW2t9HLquB6wd84crl2cl8cWtjtmSq/F1Bjq&#10;5lXptZs2e6TFnM5UO9he467tlrNP2Rt8TPlOyVhvqwzaLOWIZ2xw/fltEz40UeYDkh+S7L/E/f5S&#10;zxRLzOVNjFXdFMnPMWvR1tT52UuO8XzXZu3fUtJ2D0t61W4PjunV7yXXM+1P+Vnrv6WfPrJ/ybb6&#10;CHGrPzcux0i2pZyC50TLHlKZ6st2JPc3zJ13dZxtezEXy6mYxzW2c8zS2NqXOTNvCvUle6egvep7&#10;SeoY61PM9UHOLe3OieyVE2j5bQn0zkH2iFsf7pmUpO6rJer4OTIPQt37tWRsxjJH6qtb/dCOrcS6&#10;Yyray5wk9tf2fJeafdSVpNUm+laStJ2xpK0cmzpzUsm+tMeXLOB8U+p8pmzD3Px7mLO9F1P+Mhbn&#10;NBXfufPuZcpPjUu91O3R6SHtpD3bs19qHeo+TqZiaun2UPOQe1+hvebEvimMR+lhSa/avIT00jPG&#10;fnOaQps/8KyY39TJMXNSdZNsr32DT8I+550F7y7IEe8smuv2W/pHaODGgCJf8OYJUwfuJVNM6Rnj&#10;kkAd26I1rlL7l2zKXNxJbZ+yn/OpNuzLsWk3bV+DtMg4a9xb0ooj/V1CxDi8eLZ0t5JzmLOXeYTa&#10;Lzl2jfTSGjsnSe9eWIMP3Uvj0n5Ln3o+yIP7Zo6l/il6bF8Ta2LNuZ0yrld66NWrrPGxBu3edell&#10;rT5MjaGNa7wPZacwZRuWbM6NnYMxrbizLUWyvCf46clpXlMvFdsW3KZYL0neJ8nRXJ5SjzIflPIH&#10;W5HcQ3mf3RrjvgaptHSUirlKHXI2pT9F6mJTmWLJdtrIa9SeTNk3F8opVBunSNLq75VTmRrrOkHV&#10;qTnNOKq0WLPmS7o1zimfGVMV0M6Svykcp42p/d3yn7KWqXFp8xLidZlykn2t/sxPa2xKkuPMudRx&#10;W4nUNZ0i42qNadkeXA7z7jq11miqPdduav2qzpwI5alzBVptLTJufeRY+vL6VPun0G7r2mbcvOjW&#10;Vh5ruYrUesUYEvT1r4j6iNflc2nZNCfG4jxaUmOUqncu1d6W0qK2kw9pjUl7KWuoY1o2bGtJi2xv&#10;6dSxztP2llTcP6fg2JaNlu+USktnSZLWHFp6c7RsbMFeduVU+z3j0Gnp0ca1xh+Artczx50igxee&#10;D606ZJ28UeZ6zlrkF+5A/7Htt+qfRhq+FAbcc6MSb3BTQr8T77GNyJJtZI3t7Hesxynpta0A4zLG&#10;lqyxnTq95FjLLZmyXfWU1F2apzmk3EuOtXwTkrFsKbc1J9cUd9rrxX3u/lVapK/UTRtVBoPBYDAY&#10;LFPvnd7Ls33q/rxEvVd7/27hff4mn63WCrFCztF5Sn1Wc9zSPLUNmbslWYN+qu8hy5J5O4XWumkv&#10;19G2reTUuGusQJm9aRlp+WkJ/eqcgv5a50aeh+lnC9FexjAlGQdsGUdKoq/034qjCtCvgPazHal2&#10;U9DHnmO3EO2tIcdtJeaKci851vIWkvZ6cVzPHLS9R9zAPvL/9W/trWxz3JaxpL3qK6GNeIjVeHup&#10;flLsR7L/FIyxCmCbF9zYdn76VCDnvyYOx1XftIFzg2yvaKPaop6SfdkPdV5KzidtOE4biPPPMWCb&#10;9m5S6hyqJI5ZiruVqyXwZRwpNR4F0k+PqJ+xTfXtJdCam/XEMVvHlPYGN497YHA9uCZ1Xah/6tP0&#10;HScvGr3SS2vslMjUolRaNpakl9bYJemlNXZJkqm+Wh8MbhPu3Z59rE7Vo54PeIPBYDAYDPrguZsX&#10;FeD91HutUvsGn8K8tPLWkjW0xi/J4HrxXMvz7TZAnLm/hbI/MX/pa4OxLMletHxVqdeFPZjzYz3b&#10;a913L+xJv8TKL94gxzgOarn2D24nrvslce9wPfGacun9hK88l2xLuUZqjK04ve94viu2T537S+jP&#10;vGX+jCPLU3bVUaqdJWnZmBJtQ8aTOrcV17V3/c6l5itz2JK7xqXzPcddzO9gsAVX9QVvvSjOySn0&#10;jL2EbS6K9aFjjjW219Jr+xz7c8zZzr588BkMbhvsW/evD9k95Dkgngspg8FgMBgM1lHvpXm/zft2&#10;L96zq9w1mJO5ac3v3Hn3jD3H/uAy5Ofc+lnXPaJcE8TTOve9TiiXiLuVtwptyp5M+bD9UnnRV6XG&#10;oU7Go062Ja0+bdFey4PbS70+1XNtS+reqW03sZfwryQZV+27FjJvUzFmO2Xruc6W18wT3fQ/FUNr&#10;X2XdMWmv2qGeUplqF/q0Da2YbgN1ns7L9uzbk+pzbs1uM6053ES+l7jGmAaDm+b4P7R/13d913fz&#10;d7Wfe+65w8///M8ffvqnf/r402Rf+7Vfe/jsz/7sY5kvJD15OJl6yJtH70nXc4Jm/9INKm9ivTGo&#10;v2Qb1tqGjCk5xVZlynblFF972u4lbS7FkvH2xqL+ku3bym3NyTXFnfZ6Y0FPSbA1Z2NqDo6ZGzsY&#10;DAaDwX0i74n1vkldAT7LPProo4df+qVfOnzwgx88fMEXfMHhjW984+HFL37x879RcwrEoMxhHDXO&#10;a2ZtrGt+Myb1ep9tGKMM9uWU9RHPB2w4Nm1keeu1PCfuHrS/ddyATe32xK7+lrGsjQHU3zIO6LFH&#10;jIq04k89rvW+KJ6jjseusiWteJfYK461sai/RyyyJhalhe1T/VuAbeJFep4pMqY944K0X3Oa9a3j&#10;mPM7xdQYyxzRQSgjme/U84ic8qyXfhJjrO3gGCVJ/frM1LIlUzanxqhnP8c53TzeJMbZituj7BV3&#10;K2/Vd4UxyhLq1GOirVbf1uT8cr62yVy855D2qs9KK67B4LbhHm6dS7Qhv/7rv354+9vffnjve997&#10;+Kqv+qrD537u5x5e8pKXfNr+P+3tRSeecHucdNr1gXxK6PfGbXKWRJZsI9rmhlx/K3dKYMoWxwT9&#10;Htv5QLAm7mpnToCxS6DjmN6cKFNzTXIOlltCfyunc+RYy3dJbmtOrinutLeG3M/u87rfk9TPemvs&#10;YDAYDAaDPryX5p/pQ7zPJnvdY1vPFNcu9fnHfPks0hJIG1OCbWDMnD1FHcfP4RhIn0P65ZRnX8c5&#10;ds6G7amzhZwSt/tFYa8t7fHeuCHHLdEaYznbAF3i2DKHaU+q/8yPR9gyDgR7kn71qd+EtvwzrFUq&#10;tKVuHZcY0x7z5LiGHLeV5Nx6ybGWt5C010uuW10/bVbRx1aSNpNWbLmX94qnSss3soYc0/JRZSon&#10;S0zFVv17pI05TZ3/6q1Bm9rLtuoH265jXUt1WqJ9ZUqn0tJLSYxjCvsvsQfXiPFMUfWWBFr5WUPm&#10;GHHdoLX2t0ky9hYtvS1kye9gMJjmU0/Kd5y8QHjBaEn297JGF7SfshVrbKVuxrKVnIs2trA1GNw0&#10;nhf5EJjYvySQNqqdwWAwGAwGn7qvCmXumbx8+Y3f+I3jT8MqfsmbL9SoDz4dX2C1nkFqvrO+xKn6&#10;a2Qw6IX90trfuZey3EOOP1fAc9AXypdA3x5bzPWdQ849sT37LGd71TF/Xv/reic5LsuD68S1dq1q&#10;Xfgy4dLUmKQV39ZU39Y9FyT7e2UvtM2RGLne+bwmNY6cT84LHH/KMx5jq988AmX2Vc8XX2CsSO0T&#10;6qlXdZU5lvrvGzV3PVKxrfa1dKfQdkplqX8wGNwdzjnHr+ILXm9Se9NzQTw1mb03cfVSdwofHnps&#10;278Wx29NjatXcq7aGQzuEnP73Q8NiNfEqqu+Yy51/RwMBoPB4LbgPbKF99n8kteXhd5T67148Eky&#10;P+Dzic8l5ivb11DtTcka244ZXA95juW5twe5Zy23xHjA/eLeae2hVlsPvePUU9cYxb6M/1IYE0fO&#10;Rc9Hy3uTvvRtTEI+aPPPsGa/+kjmj2Pam7M9uCx1nbLcwvVT6hr22NiTjCdjrXFuTe5dfKW0WIpn&#10;buyWmBvXzHXTv32upW1Jtqmrnazb1mLKbl0/v0BuxapeCmgjJfurvmT7lEiWk975XxsZt+U11Py0&#10;6O3n6LqdQo+fJZ29OTffvVzKz2BwTWxxju/6f/C28AT1JK31HtbozsFctrTVg/6m9M0F+faCZt57&#10;WDufXrtgbGJ9StbYBsYIY62nTR6UOGZO1JPanra2Rl8tzvU5N7+cG6z1tWdO1jIVS6v9muI+FeaQ&#10;wnwQznf2Ny+c/VCQc1WXo3WP51yTB4PBYDC4C3hflKx7n/U+yvFXfuVXDu985zsPH/jABw5f+IVf&#10;eJSXvexlBz4TeV9Ft9rtxXu4/lqyFca4pc0Wxo0/cpR+87PLOXH05lufLV/GMKcz6Cfz17s+lVwT&#10;xT0Dp9pdQru99tnXxAYcGWddbDP2XhyT9udEHcbUzwbE4JyybQ+MQT9QfWbfJWjN3TKx+nmKskK/&#10;Ol6/8lpvW9oE6rZjB7tg/10m87HEGt1TwHa1n2uwtB7ugTxa3pPqK/1lzHvFoQ/2LecF0Gb7VN5q&#10;rNZTTs0fPpfG6QOMMeuerwhxMLePf/zjxzJz/djHPvb8fNH1XOfI+20EluLQt770CxlPtvFeHfEa&#10;RFvqQmtsQps6Qt35cVTsQ9KWZX0oU1R/14gxOt9TY2aca2N9StRLEfJp3dy29Kaouh7TburYdmku&#10;6d88Zg7A9sHgLlH3ddY95/hh9J7/g/dYe/rpp3+Tzscff/zwH/7Dfzj8q3/1rw4vetGLDn/tr/21&#10;w5d+6ZceXvziFx8NMtgb4qnkRRQMGLBfA5wibfSMyZufMBf9a0O79CE9VLsZT84ty0olbx7aJd/q&#10;pg2xDabsttAXtMbQlrah+p3ytTQO0r5rIZSdf+aXMuPYn631YZy+0vZUnJB+gXraOZW0e66tSo2v&#10;N15jmsuJOvZTV7aeh0zZtp0jUJ46L9VJaJuyfSraU6bIeCizd827c6CNB3Q/cPlbRIAOwvnPy2aO&#10;jtev54Ptg8FgMBjcJ/Je633Qtqx7v7WP8v/4H//j8AM/8APHH25961vfeviWb/mWw0MPPXT83APe&#10;t5EesJ2+LcNUeYt7N/Yu9QyAL/Pi5xPbeLFqjmmnP59dlmAccgraNx6otujriWPwSVzHLK993sw1&#10;oOxzq2WOiOfZ1uuD7VbctE9RYxPGa8M+xNh7SJtLc0WPODinEHPHOcXnYH8QRR1jWbI7Rys2Y8YH&#10;0IfQZtn2pNa3wPigxsqRNvLhl7t8weOXLPSTO67vvPfiSA5pZwziOqZN0G4KfdjoXfteal57YIzj&#10;tgJ7sHZ+e8WSOUn76afl03iAdbOuuJb5g11bgg/3Ixgjvrw/CrrQmscWcI/mfGCuXEP0j5gLoGwM&#10;c+WE9p6408aSfvowNmCccQN9zOuZZ545Hnmf4vMIuq94xSsOr3zlKw8vf/nLj3MX+jKGjA0sZ5sY&#10;m3vKeIzlox/96DEG85zXbevVfs4XaM82ythXsJ++U7RPGTxOoW2OCGONK6FPWv3nom/91DgyPnU8&#10;QtWfQ1uwNIbccB7rG8x1+kw7vbbVS9t1DP6TpfWcQl+in4w1fac+5db4Guu54AOb5ta57+FrMLgp&#10;8lxiX7fqCPufe9nTTz99+Jt/828efvRHf/TwF//iXzz8oT/0hw4PPvjg8TxRF/m03+D9P//n/xx+&#10;5md+5ngD+rqv+7rDZ33WZx1vEDryRDsVnIona7YZGH2WrVehXVK3JVyQuQkC8XPj5yf2efAH6ugg&#10;2HaeLVtV0CfpxqQd2rTrgwZlUZ+jZdszHsZZx2YKuo5xPFBekvSbZQRfPCQ9++yzzz8opU90xDFV&#10;0qZzYbxlc8JRHJt+0CWOj3zkI0dd96O6COgv/UIeU78FfXXsnGRO0q/HlB57KdrNcaBt9mf6tN/y&#10;WpliK/tTwjw5Vtu0J8YhqduC9hyT+luItNoq2Z9H1489zrUI4ZzIfTWFY+Hc6/JgMBgMBredeh/M&#10;uvdh2vwwxG/w/tIv/dLx88Cb3/zmw5ve9Kbjb/CiU+UU8n6P5D3dtiyfKj4PaL+ls6VAzQ3tPMs8&#10;8cQTxxeb5BiB1FkS52E9x2V7Pjtqn/6nnnrqeOSzgroK5HHIsmSuINd8DWmDPcLnOvAltH2g7laS&#10;uIegzsN2dNhffObkszCSn1UFPfa8+zx99kjPGD8T4OfJJ588HnlHY+ypSzyS7b3C+Ckbfk6hDKkH&#10;1O3LcbW+lRirdbHdz1HEzDWBdxnMgT4gf3mNchyS9qo/88BasDb+9oR6e0mSay8Zd47bStJu4txF&#10;Hduyfq4kWTcfkGVQTxvkCTy30UfYK6eexz2CP3zjh/0IXPvwqQ60ylsIfvFPHJwLXH/Zx7T7hWcd&#10;I8Zt7oB+6uqlvuPnBNLeEugaB7huiH2cj8yNo+8wzTt5Zp45V9otY8eyaN9yC30j6lPmRTz3OeLJ&#10;a0zOP31Rnuq3jX7XwTrza+lxNB4FPCY5HvQj2k1BR1r954p2IeOveurAVL1XlsYwZ/aWe8o8K0m2&#10;21fbpkRdsd112SL3xi7ZB7lPsg+payGps4VI1nMvDAZ3ibqvW+cg1x++3H3f+953+Oqv/urD533e&#10;5x1e+tKX/pbWJ2Hc8Zuy7/zO7/xuPixwE+IL3p/92Z89/kTi13/91x9e//rXH29MiI62OLEIsnVx&#10;yYulZY5e0DjycM2ROBD154SLMeNIAnPjxv8TP/ETx+MDDzzw/IO/8/TYslUFaizGiV+EhyjFGz39&#10;zEk92v3QxkOJNih7Q6FuLtJ3fUjsFTAe6jz4UCfOD3/4w8cvVXlIwR8x+DAI+oRq03z05ITcY4u5&#10;Yw9fQCy04/eDH/zg4Rd/8ReP9l796lcf7SDVj3tEG62cJDneuTDW8XWsIsZR1yR1oLZzXBLXm7hS&#10;aKeffOk7qXZSxDkijM8+fJAPUCfHW95KmA8wH8i1BOJhH7BXzEeOB9cvYwfjhxxzjkzZSojBmIzH&#10;PGc+a8zaYe+TD8TzwPMNXcc7N/q0MRgMBoPBfYF7n5J4PxXq9Xnn0UcfPbz73e9+wRe8fEZAB3v1&#10;mWKJuVi891sXyqcI4MfnnJwbzwSQzxtbCfhZwWcQn2Vo509Hvf/97z+86lWvOv7WjLG0bLUEtMf8&#10;PGZOnTNgH7/083nil3/5l4/Piny206Z20oflIfNirqbWYgn1tcHxXe961+FDH/rQ8bep/JPooM+t&#10;JW17TrRwXzlPPncQJ5+F2VM+k9NnzLRTB33MyRrQx76+OK+IjZ/Yx2ee88acvnokydxgC7HNz+t8&#10;ock5Rxs+KSPEArRpI49bSWKMYj9txEHeiJff3CNn/HUGjuw72l1LcC7UsaMN55Of4Xgv82u/9mvH&#10;d0jYww59WwlYrmtiTJSNHdS1vKVI1lux0Ge86lk+V7QFOU8xF8YBHo0PWEfWi7Xjvs97QSRtUd5a&#10;8MuzBUd+sIxrCXuHPcd8nJO0bMxJjgHnbBv2vVaxZnz5+Nhjjx3Pac4H2sB3MY4jV8TMuziOjtcm&#10;R33luDlJPeed+0gf2gT1U4c6MXEExpBj5vPwww8fXvOa1xxe+9rXHo/kmnuN5zh4NA5j0Z5+LNsO&#10;OZYYGJsxk2uumeSP95be57xeoqtA+tcGpE+gTz/Yw67XM9cO0KGuP/QR7KVN64jxEDfrbZyOBWKs&#10;NtJur0CrXQHsZq6m4rCdsjkE++dkDehjX39IjUuoq68ffbYEHJN15g+0uc8S9U8VoVzzbBmch+1I&#10;toM2t5C0V+dtTJD62T4Y3Dbq/q11zgOuzXzBy+fsP/gH/+Dh8z//85vvLI5npyeGqODJK1VvC9Jm&#10;+kW8KSncyBA/YKHTG5P2tE2S+OLSD04kh5uj0msbnVbcxKhNHhy5AfvnQWjPeaVgC7GOHcYh3MAR&#10;7BmnN299M3bNOqGfOJe0aRzOpfrWBn65AHsh1lbaaOWElzDosBaMxU7a4iGDD1P+BC7t2kxJX7WN&#10;MdpFzgV7xsG8EPZR+k7/iHli3BLokg/m6xe95rXOxflofw71p3Rpb8leGAtC2fnZpzB3fxoz98hN&#10;YU5yLZZwjkiOY294DfK88PzKPYXeYDAYDAaD0/F+7bMH4j3WOqi3Jd73kzV+HN8a02pv6Z3DlH2O&#10;5I0c8ozms/pWuC6uTYJvfOmXZ0U+BOdzFuKzY8vGfSZzJNmW7efiGrJPUnJNtvSXYLfuiZYvY0S4&#10;LvBs7mdXnsuJN/Ws70XGw2dB5mDOkDqHqXkl2Z/2EWjZBPpds5RE/4j2Lk2Nk3Xk8xRCPeeZe4Ky&#10;dcst4VrCuwl/4HoPau6M8aapMVx6jc3D2lwYp2vI2vFOgXMK9pwHsbpv8OcvbtCW80GIA7E+x1K/&#10;aCv1icUv8iiblyqQuTG+bINqfwl0048x9NhAB/0aNzH5PsV3lbxXoe61u8Ytxt/jX8yDdtMGceAb&#10;8dpTnzORpNe34zhiU7tKy/Yc1S918jmFc2yNW2JpjHZPsbUn+CKn7i2fC1xXc45e3ZNLa7FmrhyV&#10;Hqpejk9JiLfuUyT1nV8duzXpM2UwuI/07v/JTyV5QoMn8d4nVt6gUryA+mUaYmw9aIMxzIUHLMrY&#10;5ObLF68IX65wwUa/hxoD44yTG0B+ialoX10kbxDAEcEOcTkWW/kFEGOM1bWpMU2hj1aZePLhiBj8&#10;CTFvaJkjfbtP8qLfkxP6GGMcCONZp/oFJ+3mzDy2JG0hFexUWYvzUuZiasUwB3PmZRUP35QR55/x&#10;nmIbzIvjFcm2bN8a7TOfXGPzBsydl3bk49rJ9UmBqTy6jzjX8icxvS6YB0h7kOXBYDAYDAZ9cP/0&#10;2TOfpXwuGUxTnz18dgOfWbZ6PsGOUsEvwrNyfVmtPkfqg5uHvcFvU/EbVnyeZF1Ys9babsGa85jY&#10;8nmbZ3Fi5TfA+O1PntF5JgfirdeNPdCH4Dd96z/b18ZT9afmZFv1gV/J8k1hLhT2V0u8TlRp2aht&#10;l4AcuxY155Dx7BFT+pzyYdteMZxDKybWl/dKfsHq+6VWfrdEX/jVv74hz+WtaK2HOUHqnGkjzuy3&#10;DNQzzjp2DY5H8JmSttK/UE99wZax0V7P85attWhDO+YDoU0/vL/xl3OMByh7tCytthb6hjo3xtf3&#10;RmvQdo0jfd5XyAnrynOL78LNdeaLXLneW9GzL7agtc74Vtxv7rnBYHB9HK/+nKB5knICc8HKG4QX&#10;q71P5rxwtMSbtQ9EvTAnv3xjDt7wbc8v6LyI9ZJxUTZXoC381puAeo4xt9kOdSyijkf9a2MJ9YzN&#10;crbjU3/kBj368cNDqQ+mzhsY4w3PuDJOjtp0XlVcD+0YX+qDNvUzJ/pWHNeSNaBf/czJGnj497fM&#10;00bOgaO5BOqn4JqAdj3ujb6dn35da/v4SVM+FF0DxFcl469Cv/mF1LdMP/N1/zt/1tYcpQ1ptQ0G&#10;g8FgMHgheb/k3sq9l2e3vL/Weyr36MELMUfkT3ymQcjZlnmr9nK9aM/n8Iyt6m0Z02AZ94OYf158&#10;+6dt/SzpOu2N+8BY3CM+a4N9xGesHP0BbfqJmaOfv/ZC++YSqbFTz/ZzMAcV5uuXU/n5v/qcGn+T&#10;mKMaq20p7gOOVfxMpuwFcQA+iEWRGrOyF9h2f1mekj3jOAVjFsrsX/Yx8bKHOWZ+98D9gj98I5Rz&#10;fZVzqXMWbOf+1R/lurcVc2Weco0dr/Ti+HzHIZRrW52PdYWYJGPfC/2KMQPt1Ll38AstCPUU59eS&#10;NeT8jQcbzl+b6qlTUQ9JalvayL4523cJ55ySuU62ykfaqb5PZWq8vvI8V4CjfQicE8dgMNiH493I&#10;E1c88esFK0/yvdAHkhcRhQcMP1hQX7qwaMv5iPadq3Zs59iLY6oQo/Hmh6Gqx/gUx9pnfckOspbM&#10;H2X9AWUe6vwpwxpfxshYb3KKuimOy7lwZHx+qaXwgOQXXhzzYTDtG0sV2o3POSGJbSlLYM8YyJFz&#10;qf7X2Eywbe4d69G5YF+MZwn1Mi4Fe86jzoX+PamxuIfqfqDt2si4JdtcJ3PvOmW/OTfv4D6v+pC2&#10;7B8MBoPBYDBP3ju55/qclfdk8Z47eCGZrxRyp1Dfk1xH4JmJzwq8UOWLOPt8nvSZanBzuCf8S058&#10;rmOvcB7uSe7RJdwj6hIjv7nL3gLt+LzeY/Mc3MeAT/3ZnvH2xsIY9XvnwOdD/rQsP2xLGclzHcmY&#10;9HHTEAfnvp8hW2K8rba0kX2XmpsxgHlGzH2uQepuSc51KgZ17NsrlnNh/YiP/eAPbADx7hUzdn2H&#10;BTVn6du2UzD3Fe0rzllqXx45z/0B+4xbQU9Zi35aY7GNL655XvfQr9CW7RnbpTCGFObEmiOUWzqV&#10;NTlkfJ2rds3pkr1WHGkzRRxTx90Xck8ieR4LuXHNTyXzPrUG5zJlhznxuQjJuRoH/cBY55nxDQaD&#10;06nn+ym84MqvQU/4vDHYd67DJbxQVJGMY20sXpAAm85PW1y8/IKLevqdI+NEtFdvAtpujUGEsWB7&#10;2lC8oRgnsuZmoh52Mi/atZ8HOv4sLj55MOUDrl+26o/jVJkjYqxzOVEfPev4xFf6VPywpo+WgPYS&#10;40lx7uDYXrQBrRiy3AvxkB/nqP1aPxVjTsFniu2XgDm5tuYr29gDfji6VjKXSOZyCvvzfGAsc5e0&#10;mZibwWAwGAzuI1P3x0p9ruB5gnuvLy4Z7/14ydZ9J/OUeUs5JYeuTzJlJ/VYTz4j8Cd1/e926rMR&#10;9Wp7cDlyX/gnDlkT21prf5MQE0KMiHXitd/yXpAP963+EduRc3Ee2ratCjpcKxE+p1BX6L9W3Ffk&#10;imt+ijlMgTr3Kjn3vZnyW+UmMKaM8dpw/S2zxtwr/O/H8s+u70nur1wzY4PMY8bdQ0/utakP47CO&#10;eG6raz11HHcuzg9b+MnrivX0L+Qxz2FIW+rbdgnwZVz65ZgxuAdqe85tLXU9al56yFimyBiN33H2&#10;9di5rTA3c+27OvOOZA5c51PJXCe0b5XjKTvOsXX+tfxvFc9gMHghU9eBHo5Xn09chD5xfn7GZ3zi&#10;BP6MTxjjTP0M2hSgDdkTfUnGoHzipvUZn3gwOwrlJRzHvD5xkTrO0XbGcwT66VN652qujEl/imDf&#10;3AK+W5JjtccYx0vqqct4WBM7cyUv2nY+Cu2f+DB31MPHy172ss/4xMPwZ3zig/kL5uvYtEd7T070&#10;TZ9zxY7tzMv5qWNbtZ+6imPA8pysJX1mLAh4XIu50bbxpW3jPTV2SFuIfpFTba5BH84LoY094D6g&#10;zfW+NjJmBTiaQ4Tzwj7HJObceTt3RTtZHgwGg8Fg8Ol4n6332mznPsszbr2/DpYxZ3NyKtVGtZdr&#10;aJ3nQz6jPPDAA8ejz+TjmenmyDXKNbD9UuuiP2Op2J56iPGxh7hW+PmWvQWXjN1YFNrk1DiYS54f&#10;U6IeOaAOnl/qJLZljDeJOawiWSduP4NVMQ/mAqlz3xLziODTo+XadwnMVfpXsv8aaMXCfYJ3WK94&#10;xSs+4+GHHz6+0/J8BuexB+Yp11DsU85hyo65oN0Ypva1e5vc+P7lRS960fPvYartU6j+kFZb4poS&#10;l9cg54Uu1+h837IH6TPJePCfsdiuyDlx6ifFdiXtp99K2mINOKpvuyJpL9vvKszR8yTFubdyQNsp&#10;uXFcjiXfyrm07KQ/r4nW03dLBoPB9XD8kbXv/M7v/G5+O+6ZZ545/O///b+Pwn8K//Vf//WH17zm&#10;Nag8/xMqnxhz9k+lKNjjmHziRtj8xjr9cqS+Bv05lrm+973vPTz00EOH17/+9c/bWzs3Y814aLPO&#10;MfuynvGkkAP+HArlT1xgj0dIHdv0lXVjWsI1rXMwJn5z94knnjjGwz7gJ+JpdwxHsZ6+tQe0U08B&#10;y7mmaYd2/kTEU089dXjssceOP2352te+9vjTl+pXn1Xspyy0GZOknV4YX9cw0U/mqgfsPP7448d9&#10;+sgjjxx9sA7pqxXvmjloJ8V4sx+yfUu0m+sv7gOEMv8fMfDTtlU3Y4Ucx3FPWn5t07ftYrwpCfXU&#10;d3y14bGOHwwGg8HgPlDvjdCqIz6L+czxzne+8/BzP/dzxz89+uY3v/nwxje+8fibhfnsfSr6rFJp&#10;tU2RusanXedGO/PLtq3QPz6wjZArMI5HH330+Lz2mZ/5mcc/w0u/405lbjx9zDefIynr1xxQPndN&#10;7yKt3NpW+8if0kOOp5z70f2DYM/1qj63JON2HuwVqf4po8ORz2B+DnPPQ47fEz4Lf/CDHzx+Bnr1&#10;q199jCFzCDm/JXKuzjHRlvZ5J8C7Cd4P+VuPmT90csw1Uecm2W4+bOPIfJwTUGYPkAs+o1PnMzrv&#10;0NLWuaQtY1KkljPOrUlf1Y9xpc7eVF/ElHG1Ysk2z2HeJdX3SXvMA5ueR7zP+rVf+7XjvZHz2L1z&#10;it86xjrHuXywh3m/xz4mDw8//PAxDlGfPCnkCR3z5Xwg6+l3CfzkOGLRn32020bd2Kof9TlO6czh&#10;mITxaaPqVF/q0kYs5Nk5LNHy30OOww954mh7tUs921p1/zSvf2Wj6uR8bM/+OVKv2oVsw48i9rf2&#10;Qo7dE3OccSVr40hdyswN9FH3Nf57SdsZL+01fn3QzrlYUT9tQq7FHmgb/4rs6Xcw2Ju6f7POPqeu&#10;cE3mGfztb3/74X3ve9/ha77maw6f+7mfe7xOVzvHK8Q1nCg5CS4UKRmTJ7Yxr4k3x4H+IO2mTi8k&#10;3Rs5pG2otuv8FO2krToW0j56qb+Wal+7fnhDeKCD3/iNT/6/O/VPNDGm2qhxZcygLuRYy9nv2OzT&#10;R8ag5BjIcdYhx6QsoV7aTZuQsWWMa9G2NihPPVzUesW4ARtKHXdKnOfSit14kVPztyd1HTwas1jP&#10;thwHuR6p7xj167jBYDAYDAbL1Hun91ied1PkGp87ro3Mj/lE6rPKqXmcG4f9/KyC8HmFNsfRZkyn&#10;xjA4H9bB51s/G1JmrWjf61zTZu4RZImqgx1tEW9lj9iTnEcy1d6L+egR9f2sgmSfXNN1kzimRCgb&#10;89T8Wm17M+XHdoWY9kQ/Wc48KvaD9WvDNeS64w9zuaZ7Yt4sp9+W78zpEi0bOTb7nL9jFNur8KUu&#10;//UBQtm4kzWxJlO+scU9wvuEOkn1WW1R3pueec/1MzflXHpi6UVbmcMt7d9GnHvusUvsNf2mfzll&#10;TRivJNpC6GNe4HmY7Y7dau8OBoNtOZ69eZLnCZ602vaiXnQg4zolFi5IPJhwZGxesKqtNbaJFX0v&#10;ci1btjmv1HeMQt3Y7E/USxynrVb+WqDHgxpHx5gTSDv5Ba+xZSzaQLz4Z0xJjmuRNsyFXyxTBsZr&#10;P0XbKYAtsczRfqn1HtKX44klwVfG0IP2GIc98w7aO8WuGKvoz1ymvz3J+I2JNvZAfpAwvptmKgbn&#10;wVEdY26Noc08m2vGZj7E9to/ZXswGAwGg0Gbet/M307xuWPcX/upzyZb4jq4FlnGp58XaKvPUfQp&#10;g5uDtcl1YJ38fME5Rzt19PbaR9Vu7pPEvTWF/e63PcFHjce4kexvtS2RtpYEXCPENrHe6/umMP4p&#10;EeeT86Rc530JMpYUzynf5WT8e4CPpJW3a4dY+czNkdw5J3O6B9j12YJjitdE4tniepJrQdm680uR&#10;zINQz/3lc5F66Qf0VdtbZEz6SNusD79FqvgOUMhTivYy1jqfS5ExGU8rL7ZV6UXdU+a5NKYVx1yM&#10;rba7CnNt7b2p3Fwr7oEac87P805Rl7HO1xzc1Pk2GAw+nRd84vVkbcGJu+fJi19uhL5gQVoPFDIV&#10;Z8U5MV6blGnLL1a8QGW5F+wR45ygk3OwblutV+xr2U6ZGl9hfuibE8ebA46ZDwS9ui4pxujY2l9F&#10;fcfgA+wH2vhtYR7wOBoL+pJ2Ulp+EtuMN232kmMoY0+/ma+693qotnPuxq7Ikm310as2rfvBJ8Wx&#10;e5O+zKEC9l8D5rJie+bP+ahv3s13XofAPdQS0C76HAeDwWAwGHwS75HifRnss592n9PyXkt72hh8&#10;ipq/JHOWeV+LPqqkTY6uF30+Q9nuuuZz5OByuCY+q7p2tnNkXVw/ZE9yv1BOpvzXNvWcFwLV3taY&#10;OwX0Tzy0teY1h2N6BHzRm37PjWFPMibnQL0lxl3XtiV8ZiMPHLW5NRkbYnxZr7I3+JVaVq6NVmx1&#10;38Je+Uv73It4z6lw7TOuGlONeQ2M12/FvvruoSVS7VlXj7LxrolZOym+8+O/zeC/ekD478poT/Tt&#10;HBiLb+/15Ju2Pck548uYECAGYnFuGU+2VVmD+T51PGgjOdXWTeE67EWuceu82Rrz31qDveaqL46c&#10;b56LiNcLYzIfjhkMBtfD8WnGE5YbUb1gePLSh+zN2ovFmgucthnDDZe/Y80DOuRD1ilzZeyaWECf&#10;CP64QVDmAXCtrVP0yUXelCg7bz+4qKMYqzLl1/beuLRfwb83FfqpQ9pX1tAa73zsm6NXD6pe7zhx&#10;zpnvmgfpte26ZpmxubbsQ/LOgzXHtXH3ol1iwK9l2okt49orhlMhnhRjXCM5N9e1F8YMBoPBYHCf&#10;8V7IPXTqPurzRN43KfsFYD5jzNlZg/6mZA0ZD7GCz2YIZWAuPEP5HLUl2sM24IuXQMZhez7TGPep&#10;sUyNoz0Fn8TjZysgHvOi3m2EHLqmyNTenGqfI3NSx5+bM8enDcruD4T1wS9t7utzyXnoryUZFxiT&#10;ZNm9xTj3e+61vWC98cF1ynlRp92yc8n+XhiD5L7SXgp9tINjIHWujRpTb4zOTXJ+9JEr9oDXlr0w&#10;z/j2PkXZNmO5BOYASdgTnhdATFD1bprMJeIeF+PeGn3wJQk+WEd86z9/aMLYMq451Jub21Qfe5d7&#10;N77plyyLY8F+1zx9eewFfex57UFo48tv3tE+9thjh49+9KPHWPEn6Og7Y0CwpT3ql8CcQMYDxqEI&#10;5Vb8qTOHeul7iiUd8wXEQj33Bb5cb8q0K9Ib9xzpT1zPCjoK49TbIo4psF3Xqsop5DjKuSdE+622&#10;Oew3R+aYI6INBJ/CetPPNYJzkeuXe4I+r2Ocm9ocDAb74rnG+Zrnnec50H48k71w1osWeMHMk34v&#10;8MOFQp8pBOtEckK9MMaLEHNBfClhXXyIOMUPMG5JyC8+KQN1y8ZS5z4lp8JY7Ge5XrDdC8YyFU+2&#10;t0jdlugHtCWUq/3sT9QxVsdluaLvjGEN+rRcfaasIfPhHqWtZStj6EF7CDC25oCjD9icK2vsr8X4&#10;iYej86PMXiQW538tEKPnSV2PzGML+xHXwbq5AMuuOWLfWrR16vjBYDAYDK4N752Q9zjboLbbx72X&#10;Z/7UBXXpX4N+kGoz/Z5C2jUu6kAbzyNAn7p7gF2eRYzDZxPqPqPQbh1Zi/GvmQP+/BLEl1PkxBi0&#10;tcbmtVBjpr4kp7CFjcQ9kvsVsZ2ya0ObOj1oK/WzzXbsKsaC2Capp6gHjoP8XCIZx5bkPHzBipg3&#10;43Kfr0VbSvrzaJu+7BPr6Kl7m8m5I60513xtDXbTh7EAbewF32PtnXPsKxkDGBc5gj1zcgoZu7iP&#10;IeezV9zYZa3wgV/q5o31895tHjnWmKdQT13twlQf4h5yHSH7EcdaB/NE3RymjmN6SBscFb7gJSdP&#10;PPHE4amnnjraq+9m9Yc+RyA2pTeGc3CuGZNzoGwsLYy/ylrSv9R60vKFvjmjnbK/tQm05bzUd8wp&#10;5DjKSkJdH7UPnEPq7Y254JiyBcafNnPurbYe0M31sq4N7ObacvRzEdcI9kK+B0bX7wu0NxgMLgfn&#10;pudrrXNuH++qnKDZ2ZItT16dc0wB/W1Fxq8PsGx7lb1pzVHf5oYjsicZh7lC2BNVWjFvhT7BPCBg&#10;TLaZn/uGeTAXp2AOscHNWagDD3PczL2hP/7444cPfOADxy969b0nxieeAwix7X0+9GD+jSnFWJ3D&#10;Jc6dxLgyhsFgMBgMBm24V9b7ZavtXLSZsgaeI/KZwnK2KdbX+uglfSlQ/Wb5EpjXS/rcE+dCXv3i&#10;GqEuuQbIYB9uck/hOz9zAGud59ul47vJfOxBzifPJ6Uy13cu2Kxr6vr7GY8vv/gzttb3XA9s+2Vg&#10;ijHu6fuu4HU71xahzfbWut9lmHfe0xT2Fl8oIX65RBvscb7dN3L/gXvP3JJrrjXXtg8z7muL7TaQ&#10;a5y08ooe74nZB/yZdI60ea6i5/nbsjkYDLbHc9RzeercO35CbCnkwDzht0bbe/qQtH8Jf2sxJsQH&#10;52uh7o+tca+Jc6fNB77UuabcXALn7vwrc31T5D7LmzTlF7/4xcc6X+zy53F4uF5rv4eeuI3zms4J&#10;82T8ziHrSO7dPak5UgaDwWAwGNw8eU/O+/TS80HqqUs9oZ7PSHs/c2Qs6WuqPDiPqVzaXvfD4O7h&#10;D98iud7jPNsW8lml1X4JuKZLXuPZA3w257cbU2cvmK/vCPDPsfUZGKyPa9ILyTyxZrlu2Wfesu2u&#10;kntaKPNlEu+dnnvuueN7KMq0DbaDPGfec7+17jOVS+5N4vCcqfsFjD1l8EJaOUIq5JZzDeEazw8R&#10;8ZccORfNv/2UWzYGg8H2cG7mtW/u3Hv+C16oAytL/WvIoLS7le0W2K43hfRpOdsufdHS3yX9mpM6&#10;92uBmwsfKpT7RF0P9kXrvDkV1p4HOI7gl5HkmZ/a4kte+vw/eC+Jc8N/yjnz3RrWwg+4HhPXy/Zz&#10;12sOcuPD1pSfGs9gMBgMBoPL4f351GcBxtVnIsQXLsqp9k/B5x985vPO4Hzymc21rtieMrhbeL7z&#10;mS3P73yeH2t/t3A9XVOOXvM58uWuv8GrXu6HLfH9gNf6KrB3DHeF1n068wq233XYu+TBPQwcqfOl&#10;rkJ9sB95zpJ/cs5vTuc+nNqTuW/3hD3gPqkil4jjNtObH3LKecl1iS92+WuOfsFrn88iMPI+GFyG&#10;1nWvxQu+4AVPXklDS8Z6wd+U7AnxO7+8UYhzzLZLwvx9yMsH6T3JOWdOWnJpzEN+wavsnZdrgfUA&#10;5qvIuevCWNc8SV/cwPnTHBwvhfPK+FJuGnOeayGteBHH7AG2/YCU/lIGg8FgMBjsSz4/VbJtTq+i&#10;HvfyvM9X4TnAZ4FL3PeNp5YhY7hELHcd8mlOPVpGwLZrwFiuJZ7bDmvMue1vsrnml3hPMGjTe/0+&#10;F98HQZ5XvHDnSxjb90Bfda7pj3LeexDHDF6I53H9QQ2oa3wfcK7Ol6N7DfGdn//f52A76h7zfKWd&#10;vekX67k+lXqOT+mdC3a9tlSR6nuvWG4rnlMJOWqJueWcYy9wr8nrlTowzsvBYFvyXKzkeYfUcxpo&#10;e8EXvJ7Q1WCeyFvixSZlTzJhzjGPli9By1/mYW7htqTa1/+1kLlAeNAzL5dcr5si5+jazM29Nyc1&#10;r8DY/ODBB0e+3OWnhPf4grfOTWhvidcm5CYx/14vUzLW2u7abUkrFmNQBoPBYDAY3Aze+6vIufdp&#10;7/X1eWMvjF+/ol9jSZ3UG6wn82guXQc/EyH+ACxykzk3BmRwHubR89tzvDLyvS15rk2x5znmeua6&#10;TtX3QvvMk33Hu4Hcg7an7JmT24z5MYceyZd5TrkPME/uX77bS3nRi150/EtyL3nJS45ldGDsr/1h&#10;byLXAHskrzNT63/fzp098bxEOO9SaDPP6lAe5+VgcDk8B5EWL/ixCy+gnqRLg7fiEj6EuTm/23Ax&#10;2jsvXpzzIp3tl1ybpPq1njHedXJ/7jFn84kA/nyAQvhSN3+C7ybBv3ItmCfjynwqtCmX4hpzNRgM&#10;BoPBfefcZ4I6Nut53696e+IzJM9Dks8hxjQ4D9e0Sn3udD0Gd4up82mcX9tSczyV30vk3XNZX3nO&#10;v/SlLz1+AUZ9b8yJn3vBOPTP0S8BBp+Ouaty3/Gexf5xj1HmS12+3HWPj1xti+dtxXMd6WXK1las&#10;iWXQz9y62cf594pXvOJ4v/F+RJ/n7N5rPxjcN+bOK+6DXg89HyGv2cfz81j6Lehw4LEzTl7Kyp5k&#10;gJfgkr6WyLmzDsoe4Keuq0J7knFdGnOQP+l4XzDvztlzUbJvLeY0bbrX0gc39AceeOB4g78JiOXU&#10;OV4C88d540+2Zdl+OGe9BoPBYDAYXDfc431ulal7v88GSzjeZw2fKxTbwHq2bUnOI30Cfflyfw//&#10;95XWurdo7bPB7cdrQCU/F7svpnQH8+Q5ZQ57ZS+MKdcZuB7w2ZzP6FPXgq1JP5S9z6T4BS/lPfNy&#10;GzF/HBWo+8j2+4JzZ4/zXopfLKDOF7z+EIP9cN/ysyXk0DwmrgHk/rQdqXmv+nuhb0W/g3W4jpXM&#10;bQpwPnL+Pfzww8+/B673otZ+GgwG5+N5mHDu5b2w6th2/LZ2svMTD2gefXDjuAaC8Mu5lKkLzaVx&#10;7s5Z2Zv0Yy7MVQptlyBjUC4ZS+4F9x3gk98k9c8GI+peYp1uEtcE3C/nzlkb5lX0RR/nOf/fiTf1&#10;173udTf2Ba8xpVwLXherECNxs1f9LWjKsEf8mZsqg8FgMBgMLgP3fp+hFZ+vkC3I+3ve59Pf3vis&#10;g9Tnnzwig/Mxn5J7ys9GrL2flYAxW6PP3GuX2nP3GdayCmTePe8G2+BeV6TVtgeuM+cX53T6pP3B&#10;Bx88vPKVrzyW946FveWXt8aFgHF5HTJW+wefxBz6/8kqYA5rbu8quXe8fyDev+jnt3f5zcGXv/zl&#10;xy97B+eROYfW/rOvtQftk5bOXuirRwZtcn2l1sEccl5yPr7sZS87vOpVrzqeh+wXxtAHWR65Hwz2&#10;x3OW843z0etePZePV3YVwKMXfgfWeg+e+HNSA1pjfy/0X2PbAueXApkrHm7yi6G94gDs53pkDMbh&#10;A9cecSTYz7yYE2PIWAbn7U9za67Buuc5R27ofMnLwzX9W+4B/c6R8VnuGXcpMibPG/Yo5+7HPvax&#10;w3PPPXd45plnjuUtc1eZykurbTAYDAaDwT7wHODzgM9aCnWll3p/b9nSp7I3xNP6TJhtlK0PTqPu&#10;Feuus8+cVfbcA+lfsS1jHWyL55HnF5h3yb7BabinIfez7bTZvtd+b/k1Jo5cV/0NXnSzf0tyrrnn&#10;uO4gfNZFPv7xjx8/5z777LPHz70Z/+CTkD9/UcYvyykDa1dzlrnfi5u+Xji/+pxAbvhiiT2OUOaL&#10;8cE+5F5zT6zZF2v1T0H7e/u5y3ifqNcW1y9zzDmJLvcYvuDlyHlpv9cwymlrMBjsR16n5/jUjwN/&#10;ApV9+LCexyWDFS8mPgzmhUV71i+B8esz/dJXHzK2JH1V3+YFOJqvPcGP65Nl6/pnL1BHLoH+hTIv&#10;LPIL70vFkntBn+6TvZmb5xbzZw7Oo86NOuvAAzU/Icxxr/MCuzkf6oqoo4hldd07qbMn+vK8Qdij&#10;7FU+5D755JOHj3zkI4cnnnji2Lc1l5rnYDAYDAZ3De/h+byR1GeRXrjf88Nd3Pt9lvZ+rU+Zsq9e&#10;CrawnW0+e2DHus/Kc6SNJd0KvvIZ0rpzwZ51224bdU6wNk9b4RoRC0fXnHVG+HLlwx/+8PGZ0/3W&#10;i2vkfKdw7vo3JtuuiVyzu4Dz4fO4a5Q5Zz0ugWs+td5zfUs4x97xU2tsDC3podp1rO2eezXn9CtJ&#10;+p7SmSJ167WIz+V+6ZU+9iLtM3c+59LG+5mnnnrq8IEPfOD4eZfPvnvuxzpPc5I+T82FthivtFjq&#10;T1xD36WxjnxpyW+oVhs99qbIvTFF9UXOfFbI/UX9nFjEudfY0j5+9Z1l8sP7J36LlzL5gy3iumtk&#10;7pbI/FH2vKlrBL253mpNWjEA9hHml99PtJjru++Ym7n1ch8pfLHLOchfcvT5A8GWsjf4SJ+DwX2j&#10;7vulc+F4J8gXAZQZwInERb9eBE45sbBTBTtcKLxYqOdFfA/Ji1LGQp8PyvTXcXuIvjMe2s0JD8yu&#10;A9TxWwg+Xe9cB47U6efC/tBDDx1/g7Nlo0ecG5LgV1HPmBDAL7HQz4cJ+tEHbU6J9ihLtte+tGsf&#10;bebFNvOTbUuSer2gmz+Jb56UjC3b5lCP+MktecYHbdjiBk47dujjnOCDCG1A+5QIdqzrD6GNPvtt&#10;p+4apx7zNm9AmViJi37aqYP23Ds5dmvBrj4RfdlGbMALt49+9KOHRx999Pihl7igZXNrkVqu/YPB&#10;YDAY3Ee4X3Nf9nkbuD/6jOL93L4e0OW5CTu88H7Pe95z/K0mbaVkG2WEcT5TKD7T+DzoOJ6bKNPP&#10;OP7iCs9wVVe03fJRBR1F9ItYJwbbbMc3v9EF6XNJ1INqs5LjhHjqfJWcFzq2g2M46tOy86OujbRj&#10;H5J+1IH0s1aMRxvsLWyT47T/9NNPH37+53/+8Ku/+qvHmN0b9iuifcvYzbW0P8fWuVmGtN3SzX7B&#10;fvqq/qZEu45HgD7t1HmsJf20WIobsh9s56jtHDMl2ufoFx2sP0LZPZE/BK2fHgFsOyewXewzbmPP&#10;cdrrnZeCvj6sczQW/UnqZ7zqeb3Mum3oZbypp0/6PRe0z9E29HwfAdQhddJ++k6dtA+1rPD5u75c&#10;B+dFnT4kx80JGB/HKRH0EMYaC759Z8D15xd/8RcP73//+4/jqr85QV/76bsl6okxWU5BP/1kzh0j&#10;6II6+nLt7GMcfeY+fSnZpl/OUY7cF2n/nb/zdx7frVinDxwLrTgr6cP4WlLjAsrsY2JgLuixruD8&#10;wPHVhnYs288xfac4T3WrqMO1jSO/ucs1jz7a7E+bLUkfxjYn6CXagNTR3iloZysxFvKRIuaitgPj&#10;PGJHHccgmRPtcBTHptDWK6DdFP1nG3uxrn+if6AfWj7PEecHxrgkjlubmzlJez2gRyzmMuOzX5uA&#10;jvcSrlteuyB9e/0zDstbSdo2duMXyq32weC2wL5VJM8Dsc554b7Pdserc+ylIJQ9qZBzycB1LvpQ&#10;qu6lxWSB9aqzheTFyKO5pgyuAzhuD8E/F/KcK2Ue2P2pHYQLPH2J9dpe0W6VhDp+K+qZn8zTkmAv&#10;54VIlt1/2gbKngeV1E/bWwuxszbeaMF9kXqQ9R4xL5Bztc9+Hqx5aehDfw/GqGS+FMGHbeoLfUrG&#10;ZB1yXOrZ3wK9PCban5OMI7HNNeODL+cQH1Ao57itRJuS5UqOGwwGg8HgPuIzB5JkvdXfA2N8HqHM&#10;S5B6nwb7lPTnfZpxPEvw/O1zhWS/zxs8q/HMwfO7L2W0W23X8Qht6kiWoWXLtjrOvnyuq6i3hqUx&#10;S/aMfwn0XB/m4Dyh+qDduJSK41PWgE33Uvqw3TxThmo//aLrvPyyEHGeoh9spt0qxgJZBm3YnuVK&#10;6k5JKxbJmCTLvVSfts3RGlN9W3cOdUxLwLWl7vwYrz3OX3NSxy9JMtUOtuWcUtey15Pe+Sng3NIH&#10;1DbKrfMS9I947cS+Oa/kWDEm+lo+Evq9TrRi0q/5sL/iGAQdz8m06TyMzTqijTUwPqGuJMYF6RPh&#10;fsO7Au5BfN7lHkT7mliqT8s1jgT75AVxfMpapuanJNWXYh+Ysxojtvyt1MRxp6AffSKSbYj7yVg4&#10;UqcdqOf5a5tQTvvZB+kn7y3Vrz4S+yx7HoN20/cSNTbrtb1FS4c2ZS05dgvJ9enFca28V1u9tnNN&#10;pmxM2co11UZiO3uA6wxlfijBH2YS2tljtHME89MjPfTqVaoPyy176s5Jrp/5qeUW5gPq0XHaB85V&#10;SJ207/VG1FsCvR7JeAeD+8ip+5/z8ngW58nsCZwnLdR6L56kKbTpA5/1IgHobC36rPahxgOps7WY&#10;C6ENMheXiCUf4swBdT4U8bKIP4/Cwzp66iS0eeyRKcwHOh4hcyDGkHZbIrVsnaNzTlGHsuuBZJ5q&#10;TOC4rcR1oAy5F8wXGF+OXRLJunYQ8EMb649O9rdEzBmkfdpTkhwjjHOeU8K4/Enq/DAvxqDYJhl/&#10;1Z0SaI0zLnLHB13+/+LXve51x/+/gvbU3UJaZPuUzmAwGAwG9x3ukdybfRYWn0nyPt8DuozFFs/Q&#10;/JYOzyX2aUs9/VgG7+/YMDaFuv0IbdjnWS2FZxDQp34ZA9pOSbtKUm0BZedgu/ayrWUb6aWOqfVK&#10;7c+ycc0JMK98MQ11HdS33/bs92ieOFruFWEc9oyDPnzxnP7qV7/68OCDDx7r6UMYl2gbvZwnbegi&#10;2ELA8Xm0DLVc+6HWKzluSsTYc57OKcX2taS/eqyoq0CNQ4GqPyeOAdbIF9uuP/Xcl9Kypdjv0XIP&#10;6ucYY3S/1H3TIzlPoN5qU9d1V0c7NYaam2ozyT5tI3Wf6QdSL0UyFmx4rlW9LAN19Oq5Cdpzzgho&#10;c0kgx6aNRH37jEN9+oiD+9zrX//6wyOPPHK879nXI9pKAY8Jba4lZW0AbcSHaCf9pO4UjkdPG9nO&#10;3MH8G4d6lq2jrwCx+55CURdybE+86KqHD8sp6nlEL39z2OcT40THuRk30J52si7UGadvbZo77Wk/&#10;7bRErGt3SXJMiu2J+kswzpjXoO89BFpzr3VhDHNItANVvwfHG1OK7S2Mjz1hOf3bh3je0Ob1EFr+&#10;0kbtT2nR0qsCxrokU+M9CrpS9acEqj+lB220aNlEwHF57JEWLb0UqTFArQ8Gt5HW3q77v9Z7OF7l&#10;fcBQuPjTVm8CpzAXNO15swcv5pcUY2z17SnO14dJMJZcj71i01e2+RALvCTiQZ0jGJfjENvBdeXI&#10;eio5pofUMy7AFn0Zb4+kPWLJOLOsHn588AbanQto17Hpa0sxnjpn27LddUu9OXE8AnUu1Jm/v4VK&#10;Wd0ptEeeeBBDeMloLs3xVAxgHInjPE9SR7vVJmUeAsF1c5z+1KXdPu2sEf1lHXt+ycufOOendTPO&#10;LcX5DAaDwWAwWCbvmz6zcKz36bX3V/QRnk247/sFr88YkGV8pmQfdoghn+8k42Ocz1mU7TeWtAm2&#10;ZzntJVnHjlKpesSR9ubGKUltd3xLpqh65qYF/dVnQr/5TaH9UpBP9oFzQYA6z5qvec1rnt9vzME1&#10;VQd99wnic7rzas0PtOMexPbUvG3nqMxR862vHoGMs7Vue8CcjBuhTgy2g321DJRb85kT8+ifU8Uf&#10;68XnHMT+NbYzJtBGi+zLcvrLLyLB9l4B1xMfiHvVNebonqVf/RxTY+KY/YBOSqJe2pXU50g/n5P9&#10;oRrH1HFiXEr68Xx0fhzTHmJsxoENcu48Wz4rxq+tRLuK6DNjp+71iOsPP8jMLwUQew/6MA7FPo8p&#10;9JMX3y3UvPD/3vPnoonP8RlvimSZPPrbge7nlLRjrFDbcs1oZxx9xEzs7JmcA6AHzuUc0lbGYjxc&#10;R5ifMRkHfYjzN3ctWjFiI+3VOmgTP5Z7BP2e3KAHqevRPo7KnD1tKKegn9actpCcizKFY1qkPXHO&#10;aXcqH9nm0TGOty7osS9yrOQY9yN4/jNOe+wvzyvK4HyWBBst/+dg3NpN+8asjnq2tWKcEsdTFtt6&#10;qTEqnruWc52yjMCST3WNd404p5TB4C7AXmaPJ7m/8zxDejnebbkoOtCTOE/mc2idjPqyTb/n+lpC&#10;v4J/k5oXEiTj3RJ9at8y8/chCPEDgzeqPcCvQhy2ZUzeMKHmJcu9zI1J30KdNTMvxFR11uC43Ae1&#10;7Lw9L9Spe7TW94C5Ol98mYPql/qaWLCnOLbaoIwv/a0RbWtnSrRf/YDjOfJwl3+WJfeFH4Jp4wHQ&#10;cdTnSPvKKRgz412vjI/zB3FeWzMX/6lzGgwGg8HgrtN6BoG8p669d6OP8MNxvvBOW0j6QxJ9IzxL&#10;8MyDUGeMqANpxzH02ebRMfmsomSfZe0qxq2tbAefzyyD85wCO6LfvTBepdVmO1B2zkrVRVhjqLHT&#10;5/EcgVynbCcmnjH5YUJ+KJc68SgZcwvnpV7FOWWf65RyKqfacE5TknNCtsZ4e2LPuGDNfBnD51HW&#10;ki9m2APMq453f/SyJgb1nIO5Be3g22uV+3Qt2k8/fuFZ+6YwFsX4qkjaolzH6o9Y8rxKUQdJsq7P&#10;zF2SMamD6LvaT/1EvSWZI21TRhiT+QTXmxz433mhU33NyRrwiz//FCvlj33sY8/vuY985COHxx57&#10;7NiG1HcClsW6R+bhuYa4Blkn5roe2Fa05VjHO44ccb323QX6yikYh7GAdex7VPDLF/L+UIJzyzki&#10;We/BObgWkLY4Ekudb8a9hPPqkTn0DVm+jWQuLWdbhXbXJyFnrlGLJbtrwEauVUpiG+cyP7jBeQ/E&#10;iQ3an3vuueN5jh7zotya37nkvI1rSXoxr+ljKzKOXvuM8fz33FWcW5Zhj9glbZunPf0NBpck9/PU&#10;vs5zrYfjXZuTtMUaQ3MQbD70TIG/egHZSrCZFynaTKgC6iHVxrmSfq2D5YzPL4V8ANTG1lLnzZE2&#10;1ot+c2G7+q2jN1T1lMR90BLBFyLEQR78wlU/zmFKtINtHzjTzxxpgzF1LOX0of6U9OhUqX5di/xQ&#10;kO2MgWonxXi1rb7t6oH2rS/hWOz6wUvRF+jLfeW4FCEGRZtgXtBlX2CH/nzQwz44j4zBNm0rkHEs&#10;iXNRaMOP8dW+rQW7UOehDAaDwWAwmCbv05D3T+6za/DeDDzD8yKVZxHs+fyiDmK7PqukbsZJvYXj&#10;8nknoU/UnZOKMfucAxlXzoV+9J2/9vJoGawvtStTTOlZNp8IMQv1FupCyzY2fJ61zWOS9qd8LaFd&#10;xxsb/v1/Ha0bEzCOtWkJfehp07VF6JuyNyW1v0Xtz7KxTAn9xiEtva3JmI211eZ5kRCPcS/Nr4pj&#10;yH9+weuRz4QZg2OqnRT7IcemtGjZSRHG21/HVMlxtol2seeerHXjVSDtg7rs9xzTgnZ1ABv49Bzw&#10;PLCs3RTa5P9v78xerjvPOrxPOiRpk07SJLW2lWKxah1QGhXigHgieCAeiofFE1HxSEoV/AOUoCce&#10;2D9AHEhFUOyJOGBFahTHtppSTU1Mx3RIBxvMteqV/nLnedZ61t5rv++7v29dcPNM9/QMa+21934H&#10;YyHaUTpWbbVHcg7pB4HMg7q6c6SOfiyh1hHzIA6lcR2nzb2Hs0j+6aOHPkE/ue72ZZtxv9x1je0n&#10;7lNPPXX49Kc/PX0WoF76UbSDzIM5tT53o20fduapnX7tR0R7oHS/XMtE27QfJX1Rr75tMz9++Mz7&#10;BusGaWPdvDOvFLHO/N0LzzFjuX6gfo3XEm1HwUYyL7EvyyXZgjqvrUQyz5Gc0cE+96aus/N3X93P&#10;9J869mfd8V57DueIP177nn766edeA507foxHiYBz6onzhsxpSUYwBmhnjtlX25nfiKQPyDrUMduZ&#10;Czim4Nv1UYyZ+vjJ+739cwLV55xI2u/s3Ipseb6nO5s3Q8r8EmUL8iHGG0peuLTpR2jnzWRrIQ9K&#10;MQfr6vhwdxVS4ws5uG6OnVOIxxdllMRjPzgHNXa9wWbbvbSvJeq1+sE4xAXGzIH1oN3Ka07AvAT7&#10;lg90fFOgDrb1TQJ9c37mJO2WJHOGlj/WxbPd8tETfdd+YH6umeUa0T6FfmOYa8ZK9APoUfchAlvH&#10;9YM9e8TeeT5YE0DP+Cli27xGRXp29Du+1vdaMVbOT9nZ2dnZ2dnpk6+lyjGkLf54rgafc3wWkdbr&#10;tT7MyfcD1NWxhMw1bSvY5LjPjop96iDmpfB81ZoLtoh92FLXJ9BPn3Ul20nqtCRzGBXnruRcM6bg&#10;nzn3BKovST/Uj8lXwa97ZCzIuL5/41nYMcC+NY8aQ71sgzGITwxwDIwvaT8igg/nNyKwZk3X0LKv&#10;UqGvtX7iOrXmMif41N46vnm/w55wjzFey35O8KltS4yVknMEfZGLZ3TtPNH3TNaciIfwwT6CXuaA&#10;YKOkX/LRn34USDv1kBxLf/YJuXC9KXltifrmiR+gXvPSvvpInfTjmnMGKBlbK/iE7Mu2dSBuxs41&#10;oQ3mD/pYI9Uu20BM4/uLEMB4fg6Qtq5bCpB3xfyRXHPQVv+uhetAnzbaZQzbtS+xXfV6oI8QT+zT&#10;F5iTMAeuJ34L0jVD8iw7hxERcqaNrT5SGEPHdVsj6WNUWvpS+3vSijvKsXMdFc9Jiv2VtAF1pc63&#10;JXXu6qetOvbVtlCvtq229xp+i5cf4OCLXvr4AUruAYyhL85zRFiDGvdcAr02uB+jgr57CVkH2xnD&#10;eeZ8k1afOOZ6peR4S1JvzTydY0t2dnbaTHd1Xti56Hx49oWdCxIs18LFx8XJTZi6F7lj4kWPqHMO&#10;8caS7auK3RLwgSrzsE9p2W4l7INxgf0C4nIO7JfezRYsocaR1KFe/aUuddeAPBinJK/0vSSSdeNV&#10;8P+Zz3xm+ulP9Snpp9SGtn2jos2oYOOa0M61qHKsf3E9nB9j6dP2nKjLnvLToTx0+VCmpH/PWM5J&#10;P5Topr35UdeHetUOn+whJX1Av2VKK7dRMW9jI5XUP4eAc7Heotrs7Ozs7Ozcjvg6ma/fvdfOY/F1&#10;OWNYR4BnHL/Arc9LoE21TcnXdOJVH1LHkFZcxNwR/LdyB8eEMf2CMaseZAz1rEtt66f6StKmVbct&#10;LX+0mUvrmTufXVOwcQ6W+soY+s7+nhgT8Klfx23rr+ZnP7AnnDW+DOL5XKGtb0WMn/ME41bMqyUV&#10;7PVhHT1zXiPamG+KOmvQpmdX86707NXN8Tkhfz6j8YtNr1X80EYHcp5rpZV/D23yPBjbtVg7R8S9&#10;SrucE2vAF1F8sE+dGJxl752ts4td5ifmmDaZM/68LvCffvGFT64vvxRLP0grH+fhmtlGzCWvzxob&#10;MW9wvfSn5JqNSMUYirHRxTd91qW2xRgjIvi3rOIamBPCmiH0A+tGG9SBjAH6zDqS15prqQ6+2BPO&#10;hv9CzfGaC7Yt6aF/qfkeQ8bFn8Lc/PPVxGXNmBO5Ow/0sENX0FV6YK8/zy/6mYv5QOZ1DhFzzjko&#10;5lilRfU7QuazpbiOrdxTWmBnmftR9yh90Fbsq6VkfxXXG/SXcTO+dfQ5rx/72McOjz322FRyrXo9&#10;cmYB3/Shr48REXOcE2j56IloW/0hrTVZEsBOqT5HUC/1074V1z1R6APtelKpfquM+t7ZuXRGzrTX&#10;xSjT0wQv4BhR+qawOskLbQ0kii0+FfxwM/JhyJsT/XnD2FIyB/uEHIkP6p4jhyoZzz5jt8a2FPx6&#10;kGxDrkXmAu6Z+4UuWELWBf+g7xTPAGPmkTHds9QF5zEqxiNOzZFxY/LA8KlPfWr6KTH6zCv9mK+5&#10;5viWQiwfXIhDbgjXaOqtySN1XY+Ka5RzlxyrIq41IvrImObjWPWn1Dyta8/5oKSfNxbAl/SPP/74&#10;9GGAfsQ6Jb49V7RzfUZFG+30nQLH+F4S/IFzcB6uv7F3dnZ2dnZ2vvb6DLyG5nuDLcC3vnyt9lnD&#10;sfq80CN1KRXaSvoSfabvrKevat/LBx3GfL6ozxjmQz8fsrVgLNEHZT7HKPSrY6ysVxxD0k4/4HyR&#10;nH+KpD9EG84Lz+P+Dzj/PYi+KBNzoHRe1B1bEsAvdUrPK+uMUBfqiLlg4/yNq0/I+YPj6ujL+aWf&#10;9Jc2lhX79VH3mnFz6Qk5IAn9FfPp5bKG9FXzzvyVxNwyd+cyIuiz38R++ctfPv0AraS/pPqook3O&#10;ybLOIXX88FwfSouMNyrGyj7886Xb5z//+Um41uhDr0faI+Q+t2eAT9ZZjE2fQh+4HtqaN9iv2K8/&#10;pOUnfTCeAo4r9OuPexHtqtOThNjCmLlQuk6Af3WJCYyhy9rUPqBckhb2E0/J/SKWe2Ud4TMTPgeg&#10;D3Ht5iCWfoE4nHP8ILTxYwzq9vmZTNohjitzGB8bc1iLPiiVbGcOrg1rxW9A5r+RoB/MBVuY813b&#10;UOddc8kx2z3JvdTHkiTZtk5JTghzreKY/hRyOIacz5YC5lpz7pG2lK6t5xtYA84+/qT6NZaltOrm&#10;hri+qWc+QL85KuTIsxZ/gp3/sU3pDykgXpcIpG1PPFdgbsTuydJ4S1rYb0zENTGvmmtKK+8qPTI3&#10;9Go7hb6E2JW0S18tUQ+cQ51bFdBOSZ87O5dO6yxvcbanKy0vGOCiyhsIbW/89o2Qdn455U0YuKH5&#10;IKSYxzmEuIht5u3DG1JvHOcUcS3qjcuHS8q021KIx7xzn8wjc0Eyx9a4OpbOC6qe9q65vrDJmz54&#10;3lgH3tQi/ORkK35PjJE2YkzmTsmbSB4ePvvZz0596urHnCmzP31vJcz1ZS972TR38vRBhjrj5iL0&#10;jeahLfVcd6G/lrlfLWEcwQ9vwH0znv8zA9TDBr9pa3+OmUMrT9eFknXiDQv1J5544vAv//Iv059y&#10;0Q9QTzGWUsfnJG0kx+pcziXGaAnjOzs7Ozs7Oy+E5zyeIXy24PlhC3xeAV6HeR7g+YTnFGAc8UtC&#10;3yP5YZW5+Bpv2XpOglb+qaMevhWey/xy0t9aqvEzB2NnDhkP6PO9C2RO5mA+Keaq5Byzjmgj6ae2&#10;0w6BnFuKa4iwBvQxD6XOm7Vi73jO5YdC/ZLX9dUHeWhbpeZXRT1zQjKGes5V/db8ARvOGbmSMz8M&#10;SclzOn2+T09/+pKMo291qi7U/mxr3/MzJ+ibh7nUtkIbm1FqrNqXvqukTZ4t9wyqbk/Q8XMK7h/3&#10;3Xff4Z577pnGOJOU+EfPeaf9nNT4S/mQB+9J77zzzqlOn6iDjyU/Pck9oy7Mj3PpdZbnlfuW903W&#10;GN0Ev/qrUnN1n/DNFwh8DuB7WGK5d8yd/3fNPvDlGDmg5/VjLmAM42S87EcfO3zgi/iI9xViME6O&#10;aVuxf0nwkZhTStW3j1Ksu3aM1/VdkvQHxlJSF7/EYi1Ya2K6dvRzNhGgrfSosdlbrjM+Z/J/CuOf&#10;PeGzoY9//OOTfOITn5g+X2B/2Bt08EV++XphznWemVPOTxkFP65Rrjl1hTY66iHM07Win7n8z//8&#10;z+HJJ5+cXhNYT3UT/VRBj1jsCb74RQmuH9YGGK+voS0/c2I+oyLYWh7jT/30sRbttpa5XFvkNVHF&#10;awk/nAvu9exV0oqJZEzr5qKkvmfAekodR4CS+y158fkoOXO+vDeaP6J+zaElGac13pK0mRN0kzk/&#10;zrnq9CRtaetfWJ8s0zalFRNYR23BsdwrJW17UvMdlZ7dzs6twtx55hpMGWXy+OxD6zM4/8hHPnJ4&#10;97vfffjTP/3Twzd+4zcefvVXf/Xwxje+cbpxcgPl4uKhwIt5CRLBlodT3gTzcOxPjFHib02yp0Bs&#10;ciF/4vIF0Hve857Dm9/85sPb3/725x4IfWE41w2E+ZILvllH1oY662E8xlkvxrP/HJgP82ZdiGk/&#10;Qmzj26a0bZ8vBI5bB8qsEwcs0weiDv08VPOQyAMnD59f93Vfd/iGb/iGVeuiX+MBvu1X8EecD3zg&#10;A4fXvOY1hze84Q3TQ4QPqMRkfdB1zWi7ZlvDnyDhzcO99947PTTzJpMcuH44x86fPID22jVBWAtw&#10;/ynTt+MjYMt+8XBPzoBP3iiRt7mLvjMH1pY2dvazB//8z/88jXNv8uEuMX/W6ZFHHjm8//3vP/zQ&#10;D/3Q4S1vecs0H+bi3LB1vZwrZH0E/KSkz7W+ToHYWYJz3dnZ2dnZudXxdVjydZh+n2cQ+nmNfPjh&#10;hyfh2eEnfuInDj/4gz84PafwbA7+KcZRjOPzBpIwnh9G8YzLsxL5EMcPQbOsPubozde2z65KPv8b&#10;y7WxTNE/pT7UA967fPCDH5w+DH/Tm950ePWrXz35Jb6gn34sax3fYt25CHFZJ20F/dQDdFh75qy+&#10;erRTnzq+/YFS+yDf17J3+uTcqF+FHCnBWBlvCeIRh7WkxJY6MfHNPBB8GweMwxg58ixN3gr548dz&#10;znsM6jyn00+fmK9rl/lnTDAu1DFyAcb1pU76XEI/kv7Aei1PgZitvMExypSaF+ua7+Hm0B9x2He+&#10;gGHP77777mlv2FN0qK+dn74hbakrgB5xeG/F+eHzEvJ3bsQmP/PUJn0soS/tiUcfa0XdL9boY+70&#10;4xt915MSIR/Pbc7B0j5K2ggxvJZ5D+tnM86NNeeLBa4PcuC+zftcSmKrR3yuHwRd86yYD76I7XWZ&#10;1yd2+MEHvrw2naN+c26jEBcRfCmSbX0zR3NmzP3KexK5pe8l0h/oF3+ZQ5bsFeOsPSU+sGE/qJMD&#10;a4Uu7fSFHqI/YFw/6gDnIH9rkP0B/OeX/H7ppB1+ELAPzMFYiLlQ0mYtKNHRpofzYt0zDmhvKeix&#10;fnymxmehzAt7rm/G+PwLecUrXvHc60uSuYF1bPni+6Mf/eg0B9aDvzjwyle+8rm1QRd757sGbOtc&#10;ehiH0vU2pnUEcty29Qp6SbarP+TYuY6S8ediqFfzNc+ss998Fsp5YP84G8xDG+IgdZ6U6lCnTJGs&#10;aw/0Gwf0Sz/xvDdT51xy7XM9ouc9WH/U59YjIUbGhcxRMs/WeAv81ntbivTqc9ScXSvXINuQewbG&#10;yXWyrh4lfrSRHIeqY3+Scc1lifQ5t59LsXd2LgXOcl4rYB/Phf/93/99eOihhw7/+I//eHjnO995&#10;+N7v/d7pfphwPU6v2u9617t+BSc8GPHFyKOPPjq9IP/AD/zA9CCNIuAcPW6cay4gbm4+sGDrjRgf&#10;KV7w5xCoNyAeOPhpWB5ieAFLfXI5Zz76pvTBLOOxPvS31ukcYvzMwXqrLwVyXT2IlWqnrSVQN4Z+&#10;aHNmOMDsFW8uWZdWLi2pfkHfKY6h55/B0gd9nhGwb00ea4Wc8O8bGOJQb50XpNXXE64Frkn8StVp&#10;9S0J8X2TTJt8Ed6YUrpec7m6H0Ce5grsPW+q8NNDfXTvv//+SV+MkTkgYD1zGZW008+xvraUnZ2d&#10;nZ2d2wFf83qvgTxX0GeJ/Ou//uv01z6ov/Wtb51+qJVnLHXyuW8E/SpLzwI8q1DyTEMshbYy8ixh&#10;7BY57vNVvh/Cv7H0Z94tacXRN6DDB948R/PcB45Bxqixeph3+oH0kxgjBb3Wc69tStqCPvnrX1Gf&#10;OmOunV/o2E5BTz/V34hk3rTTb+plHEV8nkYEXZ/TyT3rxkhfSi+G2IdeJe2Q1Kl+5wRqX9pbt9wC&#10;feu3B3ulGFs71pT1HZ2r+4zkl3xp73jajYh5VV+OQeohxLYONa5tyjrWE6BEX+oY59L3gJ5T31uS&#10;k2uS57YVv5eTtkDJOivGQM9x+hgjB/clddHBp1LjVdBxHvjhMw/m6xzxl9LyOSqQrwF1fClvx8jD&#10;/swL0mZOenkYO3MwbksHIb5rSB2/fn4g2lqvJaLfvIbZB/aE88e+8BpH6Z67FqIvBfAL2VYg9Y07&#10;J9q49nW8J/ombz7rUvzSmpJ54dPcpPpS0PP1BVvWhvVi3fRT9bO9tZgL9cybuIrtLJEejqder88y&#10;Y51T5lCHfYeaT7atu2+Jc1ESfetHX0r2qWdpHR/uG2hLHuTDGfWeiI37qx5Cu3XeegJeD9jYNhfH&#10;HM84S6IfsK/lo1efk/RpHYxp3IyftPJQIMsq2lhKts3h1DVU5hjV29m5JOp59odc3ve+900/oPXg&#10;gw8eXv/610+v48l0vVF5+umnn+FmyU9y/fZv//bhve997/Tbi3wzTOmFyUMSF6Q31iW8uPnCx58+&#10;9mGChy98MS7nvDDJ3Z+8Iw6xyQGcn3KVEC/XQHr9NwHzovTGbamAc6DMG3m9qffQL3vn2UuZs50j&#10;/fbyllbMY+OuxS9KycvYlGD92HzwjUD61l/GWQt+vdb0Q6kYo/p2/dmTFPopzUufSe4fqMse02+8&#10;jJ/1nZ2dnZ2dnVuTfEbgeQL4EOgP/uAPDr//+78/vTf5yZ/8yek3ePlwkmcHng3yg6ItwR958Kzk&#10;8y19GeuUZxTm6jyFPmIpjGdcBIxnvzkoiWvq+iLq4D9F+4xpn1L9WcfeOnrW8cF7OfuW4PmUuSfG&#10;geo73++qRy7Uc2600atS5wiWa6h54xex3vNd80xhzDnpj/OuZM6ADdT+na/ietY1ltyvNWc20Sb9&#10;XhWcP39jijw8d5Ypp+A6Zt21sx+oG4vSscxhNJfUc+/EHLKe/s0NaGceltZFPwrUdRRy8X5NP3rq&#10;gj6q3Rz4Yi/Tp/a9POZQz7msgTz4rAOMXfOBzCX3x37XybXAjvopn3XgE9EnWNLn+ulLf+BaWKo3&#10;Qp1LD8d9ThnBOVkH/Ogr86Ss85pD34h+8It99XtOiOmzlXEzB+tgeTvAusDInNlDrsu6hgrt3G8E&#10;qq7txDw8c5T68NxnrPTT0gX1Ws8uc2CvD2yWfMOSf+1cP3AO+hrNbwTyJaa5W3c+5ptiHsgpOFdK&#10;/AIxmbf5GC+fLXd2dl4I15HXlNeJfXyX+vjjj0+/wftP//RP0/e0DzzwQPM3eF9wVeNsTtaAvhc0&#10;b2aQ1k+5OZFzU+fBAkDmctX05n5Va3IquaZIvmCkVL2Kh7eF/erM6a6hlSdijq2+q4S4Xjv5opi5&#10;HLsm+s65Vd/Hgk+ucySveeMZcw7G1U0bJOdqH+PGMA466UddZWdnZ2dnZ+f2Ip8hKHkvUPssrW+N&#10;fvP5JNniGUXfGYMyn5XmRJs1uaib80t/6bPlu46NyDFo21sP37OKZyHPgz60gfxQC6Fd+5DqawnX&#10;zvcDuY4j1Lk6P5/T9TfHmni3I66Pe5XininHsvbcbEmdm/NVtiZ9O++ce62fkkf6R3rXa45nW6z3&#10;ctG2Sq8/xVgpUtsjbLmXx8QX4td72lIumTvwRQoffvKXCP1T4oD9Wt/AXHLtuYf7ZQ0lQr+658A1&#10;HZG15NycX++1ai01n7l1Pid5Rsxhad93vornirWau3Za/coILT36akzxbOUYkvrHkLbWlVN8p5+U&#10;c5ExyBs55v53DNWfMczDHHZ2dr6G91rvbeC14/ViPa8j9PP1WR19TU9GdCQq6STbyFqw4U0kPwnN&#10;G0n91QmdE/M3NiKtvp0xXDfPBi8k+UY228ess+fDs7LVmVnKOyXzRq4KYtUPYFo5HQN2+Mk5n+pT&#10;sM+8a4wlMg/t3J86nnrq9MT4ys7Ozs7Ozs7tR/3gkudKnwuyPPezAv7P8YySflLymcpntCrqKNpC&#10;ff5O36kH1NPPmnnm+JKsQZtWXq11aPm3j7La2k7f6YcyZRR02S98mZtS/dT3SsZC11x9T45QN++a&#10;b6Kf1tjOV8k1cr2r9Nb3Esg5OQ/l3LTuPXnOz0WdG/NGKqfk4TyWZCuY03XuZWJM81jKpa4Dbb/g&#10;/dznPjd9wcsXlYC98xzxDa61X3Dazj77l3zJ0niL9L0kx5BzSuw/FvKp61zlKiBOnu/MaWcZ1wqZ&#10;W7/UsZ7SoqW3payhZT8na2jZI+egxvDcew0gVQc5lZbPOdnZ2Xk+c6+3vWsofyirRffbWm/mCODQ&#10;m/dasOENJW8kveGADxGnPEiswYVxLuaxcxx1LVsvJvalaJvUc1DPBnbV5hQyb6WXs/O8asyplUvm&#10;k+u2Bv1njC3mqd/0SVlZyjvtzTP9jkjapG1dw52dnZ2dnZ1bn/p8Ca1ngqt4Tshnk3M/o+BP/8TK&#10;LyXtr2Ie5tJaO1Gv5YcYNY4+LedIu5S1tHz0pJeXc69zZX7+ILOS4wg2I/OtVD/pK/3l/vglBKCj&#10;nXvREsZ3TsM9cb2r5H5dEs7Jc1LncxXzyhjnjOc8W+K8ra/NI9cr46QvypQaD4G8vu0bJX2mwFpf&#10;p0As1yDzaeWQ9zehzhe8/NYu4p+zp19fI75F/+go2qWcE2PmuszJ3HxanMt3b63W5rcFxCX/LM3l&#10;OvK5RFyrXLtKHZ/Thbx2k7RN6dHS78Vcy1a+9UOptOityRLeq6yD8TJ3JftbpL9TybhzMXd2bmda&#10;19zcNcgYzzc88/Csk+/zkulq84ajQuui9Mak7hq8ofgCm8xNYmvMw/nYp+yMkWumuK5KPkylVDup&#10;baEPO/zVB7RjMVYVfafk+HXA9aHAVvkwt7pH6fvUGDVvoO5PvqakjmQ+meOcZN5zdlVvZ2dnZ2dn&#10;5/Yknxdq/ZzPCRkrJeNuGVtfvZj1mW0NmS+Sfilb7wmqTaU1Vu1sr6EVWx+uwdI6pA/qiO9TFPtT&#10;1zjHYE4je9TTyTwUc898XYORWDsvhHW1VC4d5lDPCZJz3GKe6Sf9EgvyXNb4UNtrwWedp9d09lsf&#10;yUVs62OunmL/3DjlKNpUSZ9r/J0Ccet61zyWcmnpK2t9p24Vz4A+W/ZbgM+M05PMYxR0017Jv+Tg&#10;OLKG9I3QTrkqah69fJCdPqxPa93EtjqWOYZwj1z67E9d96rGbdHT7emvoeUb1vpGv5XfyJocQ43X&#10;qquHELOVyykYg3iK8Rzb2dn5Kl6DSguvG67N/O1d2tqkj+d9wZvQxwUpXpTKGjLZanuMv2MwjpI3&#10;nJ3TqevbkzlyXH33KWXJzxoyRiueedxEzC1llFNsR/AGU+nFrfcIpe5HldTtkTpzejs7Ozs7Ozu3&#10;Nr3nk+ugPp+c8xkl59x6fnJdemuT+tr0SJ20SRkF3dYzn+016Cf9rSVzGJUtmNufVswqSfpg7JT1&#10;2PkauUe9tb9kck5XMbe6jnOSZ/oUWr5T8lrpyVIu6qWfrCf2pVRafUtUn8f42II1ebTWFX2+lOSv&#10;J7z0pS89vOQlL5n+eoJ+0q99S6jrXvck/SJJr3+UtF+SNaCfc8gvdeuXu8f6P8ZuazKPm5DPpcK6&#10;LZ0FderZ6VGvY323fLT8tHTVP5UtfVdfcz6Oef3CBsGvAhk36ynqVo7Jo9KKSV8v5s7OzjheX/kX&#10;uCrP68mLunUReoGO4o2nSnKVF3zeZHbW09o/yf2dk0qvX9yzlKvYv5twRlgXf5Jqbp2OyVV/KS2W&#10;xlukTUol887xOp9sU1eS6j/jVqnMje3s7Ozs7OzcWtTX+3wOUPL561zUmK1Yc2MjaMtcKunb+Tpn&#10;JanPXj3SNn2lVObGtqQ3h4y7Jg91kbp2SlLbI2BT98f+FnNzrL52tsG17e3JrUDOsTfXubEtqO8B&#10;R+9Jo+S1gTAP66eSa9NanzqeOnPX9DG51ThIZW5sKzLGXKxeP+vCb5/y5e6dd955uOOOO6a26zXq&#10;uzWOjxE5B3n+euL4sbTmohxL5nedZB5z+cyN7YzdX12/U86NrD1/W8TscR3zGWXuzPbinXOtelxH&#10;zJ2dWxW+B+OLXZ53EJ51Wkxf8OZNYukmvfZCbd2A6Ms4yjnJOOeOtbMN7lPdO+VWx+sEqQ/5Nxn2&#10;Jr+Mn5OtyTW66eu0s7Ozs7Ozcz3UZwVLP1hVLvlZojXHXnuk/1akNVdFeF71uTafbZOW/ZKMUvXT&#10;R/aDuZmnVP3aFm2r/U6bXEfXfuc0XEfOoOT6Kq47bHVm8Vffc6dUjJdj5lFzQaf1+lL77VNgbly5&#10;1XFNc12p81ss/OZu/gbvFriuNSbYp/T2IXVGSV+jsrNzVZx67vJamPPVGuvpQkt/Def0vcSa+0OL&#10;tfeYHqf4mFujubGdndsZr925azivG3+gjR9m86+V1OvqBb/Bi9QAx16M+klJX62+nZuL+7Ul+tza&#10;761Ark2Vq+LcMVv+vQ/lfaG2e6S/9DnHWv2dnZ2dnZ2dy4TXej+Ap+TD4eyTm/JMQB7KWrTL56fq&#10;qz5fOZ46o1RfWV/ilLhr6OWX8RXnMzKPlv2SrCVtR3KCtGnJzmm01lSRPEej+3aptOZ/CulvTrYm&#10;96vnv+agzNHTrX15TupYftl7Tmrc6yRzcV/E/vyThbRHURef+QU6VD91LAUcu6mYf5WlsRGqzVr7&#10;6yD3bmeZuscj5DXSWus5X3VsLvbc2AhLvrdkaU3WUnMfzbfmcWouc3Frjjs7tztcbzyvJHkN1mv6&#10;f//3f6dnFJ5z6l8qAa/hyaMPiOe48AzUIvt9oLpOzjH/nXW4B1e5DxnvOuL38NpB1r5Zuank+uY6&#10;59zsA+r5ZivrSA/XbWdnZ2dnZ2dHeDbIL3WpK2Dd54jb5VmCtfBZszf3uecuxyh5VsvntVPQx6l+&#10;wLwyP8m5Wh+Jqw6C3ZJNXdMRsGntDZIsxW0JLOW8s4xrCVmXfY1Po7WmeYa3Qp8tabE0nqiX91qp&#10;/VXmxpDbna3Ww+vUa7X6GvG/xXU+EmdpvEfOr8exc9B3vv4f62vn5lKfn3ZuHvv+7OzcbNY8T3DP&#10;/eIXv3j40pe+NPXxPCjej31OnEZ0zMBXvvKVFxgBfcopOJE6mS18H0vOLWXnamntAXJOWvFSrpvW&#10;tXKp1LXNh/8edVy7tM3xyq2ydtfJ0hofw7H+zpHH1j5bjMZRL/VH7HZ2dvrXSu3P6+tW5XaY47H4&#10;Bgh4RuDL3Be/+MXP61PHvktn6Vko55y61BXPVOts1b7Uy/41VB/KFoz6WtLRT0+2wv1xL+xT1sae&#10;s93ZnlzvnZsNe+S9MO+HW+xfy0evr17v4ljm19K7HTn1/pVrmWva6kd6nHo/bcVakjX07Ft9x5Jz&#10;P2UtbldG18u1vcr1NVbGVkbwbKXNkn0dX9Jfw7l866cnybHXG3Y9373+JY7JJf2vjXcM5/C/dd7p&#10;Z+tcd24t8pqr5zDbfsHL97XYIPm9CEzPhlT8+83I008/PQ3yPyx0hiKlvxasg60grg+qo5hb/aLn&#10;GBHXQBiri7YWY6SfNb5atlvIKXM6F3kOqNeckWPWcA73XDG+OexsR13fus7uQRV0pNopLfLM5DU0&#10;StpkPaXVd1Mlc620dGyfU9bQst9KmOu5aMU7RnJPrO9cLa6/e3C7c9PWwP0R2jwEI/bbx/Pspe+h&#10;8/U8Kva1xm5XSXyG+PKXvzwJ74Huuuuuaa1og88Vrt8l43NUPjtJji2hLmX6APsUfap/DFv6kpY/&#10;paJubxzUSX9ZvyrMMWWUNXZeT6P3Fe9BCn3ieNVLnVuJ0TW+HckzQL0nOT6KdufwvYZz+r5dcJ8g&#10;ryPXlT7vvWuvM21S1qBN3v/X+rgKzGspt6rn+fVa8npJ1K+vgUt2I6QP6lvJsfmcC3NKSTJvJN/j&#10;IHNzyf2s6FP/KfpO/7m3Pd0Ux6tNQrva2F/1bbf01+K6zF27juW57qF96mWeNd/UzzlZp6xzQ9dc&#10;Mjclx1N6qK/NWtI+44rt7FuiroVin3IM6a/nl77UHaXlq8pan1tQ8xrJQZ2Wnv3p61aSXKdR0tb6&#10;nNQYeZ14rTiGHp9d8TkFffwfXq41fQEletM7el4Y7PDDDX6iHSMwiH0GHMWgPRhf8pk+sm5uW4rU&#10;mLkJ1n1RzRdYxtWxro8WvX5o5beVQObXY0TnVPCf65WS1PYcLfsWuR6yZDfq+6o5V97Vbos4dc0l&#10;+1s6+fAwB+Mt6UG+eR1XGM9rnXbL/yVIpaVzFbKGlv2Wci5asbYSr7NLk0r2p96xwnXaez1RcnyJ&#10;1Mv1X0K7UWnR6x/lWPvMKyXvga7zTcM8q9APvH74J3hvFfJc7jIvwHmg7m/v8kaJL3o5I55vxXNz&#10;6Tj3U5hbC/1T+pw28qw2AnFr7GP2JfMaya2lk3HNq5VLL79e/xIj/o5Za2yUJVJ3RID8lubcmgN9&#10;XoN5/xb9rpEWc2Nr2MJHBZ/5+mWptMjxEam0dI6VUeq5mRPAd12LlqjT8tOTtFsS9JTsN0elpYMk&#10;qZevPdcpmbdUnSrnpsbKdvYfC2dgBOLk+vQkxy+Zep0oCXP17EJPP9dliVy7lr+tZC2jua8lcxmx&#10;z2eZpbm4limS9ktizBr3Joi05tqTNdfxGlr59WQt5tTKy5zXSs/fEtVP9iXHzDX9VHvHMk5tr0H/&#10;KS0yLuvlM6r3Ptew5a/KVdKKjyTkzRyc361May1aAnlt9MTxU8m4CX38Ai6fWVB3n6j7mZZ5TP9w&#10;6p3vfOevMPDpT3/68Dd/8zeHJ5544nDfffcdHnjggcPdd9/9nFPE+ghOcmmyjKvT8p3jQH1tLmvJ&#10;eFJzaJUJfZlfL9e0benQt/U89dfKu7KUn1Rfa3LGNu2pt+a91qeM2mmTti2O8X1Ozpk3Nmm35KPq&#10;9+j5od929XXMWmOjzNGKlTbUU4c2D7eXQs6ltab0pQ7QPqesoWW/lZyTVrxjRLKe+3hpOI+8pmCL&#10;OY34WBNH3dZ+9MBm7Vxae7vWRyVzH2EpLv11bHRNzo05mGPmmjnelHyPwTnlG0ihbt8lz/FYRufr&#10;2vGF7gc/+MHDf/zHfxzuuOOOw5vf/ObD/fffP/Wjg4AfYu08/75wVWtCzIwr9l1lHlmCuSHkgbT0&#10;kuwfzd0YLY7xdypr47g2c6iDON/WnPXTW4+1nLp+2m+VT4LP9NuKkTlX/WM41b6H+2qZ0KeMMJqj&#10;evpd8s84Nmv9t8gxfc7NUR3rsJTvuTGPinNp1eWqcjdmK9dz5kC8VsxK6lX9Y/LrxVzju+fjVPDr&#10;cxPxWyKjOajX8rEFa/2Zz0j+mfsxzM05x5C559SRnPWT9Vb7Jou5juyN+uiO6KeOtmswxyqif8o6&#10;Zr3qj+S9hmPmaB41l2N89cC+ft7a81nz6NHKr/7AQo+0pW47+/FV/aUkaXcOMl7Gz35zaH22kNhf&#10;c+7p3zRybks5M45gU+fbYo3vZNSG39596qmnDn/3d383lQ8++ODhta997fN+AZcc2MPJ01e+8pVn&#10;6HzssccODz300OGRRx45vO1tbzv83M/93OF1r3vdc5uN5IGd49hJ9sCfWMfvFr6PwRyc52hO6KWu&#10;9nM2Nw3zt5TsZz6ckyW0WTt/7IzTI32P+tfmHL7Pydq8e9cw4+pI9mFDvc4724znA34P/QClMbKf&#10;uv1A/5zPU6j5ZA5A23rqXhrk7jwg5+m8s75zfbhP7ofYv+/RzlZ4pqR3rkb1rou8NjJX6oivTTDy&#10;jHLTcE45T0vnbB18fgf7biWcLyzNz3Vw39H/vd/7vcMf/uEfHl796lcffuzHfuzw9re/ffpt3lw/&#10;9C/xrNzqsJ+5/+eg5TvjWofWc7VjYF1bZQSvY/XTrvrImOdiNO85yNNc8Zd5W89rVdLuJlyX5kJp&#10;nlusD+gbtvK5hlxr4o/m0FoTfdHOOqz12zoXLdRf8550bU5rMJ/0bR/0+m8S5OhaQa1DzuMctGK2&#10;OHceo5BjvYcDddtzuTpHypxv+hv1TR5rrgcxbsvGsfoaSH8ds30Mc/leFa7dGrxf5XpQOh/KOjf1&#10;6pqlXt1Lx7J+LOaaed50cs2WcnY813aENWvB3rh+Izm53j1uwvNOxXydJ6xZozlyPVpzz3EYWWPB&#10;jv3JnJdsa6wWqUN9VM/2Ug5rMH6unXEcE/vnzhg61f4mnskl6hx6qHcVcyRWK45nlPHPfe5zh3/7&#10;t387vPvd7z48/vjjh3e9612Hb/u2b3vur4/JZPP/lenV4T//8z+nL3j//u///vCd3/mdz/uCF1yI&#10;kYkayHJkAdFp6TGuTmXO7zEQp5WH/dLLB1p69tFWUs969oG6UMeuCuPXfbe/4txG8tUHZc9fZdR3&#10;Mqo/mkOyNpdzsDbvuZxbvuzDjnq1r+1j8unZZP9c3luRMbj35dxzrLUOlZ7tdUE+3s/Jxzlkbtm/&#10;czOo++G5uuR96uXt3CDnd455jq6jeqlTbdRJGF/Ku+W7ok4rxihLuQL9rTyW5jEyh6sg79c8r2Te&#10;9CN5/7vufI/B+VXqXOq84RLnuwRzWzsv9BFsf/d3f/fw8MMPT1/w/viP//j0BS+/zevz7jH+d66O&#10;c51v973n03Fjw1J8dbWFJRvBZtSuFWcLjsl7DvME/HFvzvszcB0i6Hp/V4/+F73oRZNu+qrkOGXm&#10;3rOj37HUb2HO6Jur9w9tq49R3+ipow2ldcg6uks+k15e4poDc+I3BZZAH7/aZYwcs27/WtK+x4hO&#10;i2PtlvBPOHo+gDgp9nnOj1mbrTEvmMvHOTC/nONWEFsxJ9teh+DY6Jk9hla8FuSWVN0520r1Vddh&#10;xDd6+pmLXf3N2Tjmnnt2+Y0jzju4F9jrYy5+hRiu+Rq7JZznWp91fVqo4/rkHNKetTEHx+lTX3uw&#10;X11EW9ef0jr9op7+Mgfq9te+9HGTMX/XbC5vdVmnNfNDd1Tf+z1ol3uTkI95mxv6OQ99WG/52YKa&#10;Qw91IPWWbEZ8A3qsCeRcsWOsZb/GtwLoI8ZxzP681sASsl7pjRlXMo+tyPylxq14Blu4BqDfc53B&#10;c8L8lLn1dh1yPZb0XZM5vcT11oa658y1pU2dv7T8/ve///A7v/M705e9v/RLv3R461vfOun6XMlr&#10;LD6mp55f/uVf/hUGP/nJTx7+6q/+avpW+N577z183/d93+HlL3/5ZKhcB7mwVwnzNfaxOaRdrt/o&#10;Wl7X3Ofo5W6ux5wTbJG1vo+J1SPjU44ImPslYc4pLVpzVirpp6U/J9VGsu8YWUO1cT7efFv+RmNU&#10;39eNLyQtAcudm0HdD/fK6+1W4irnZKylmOfMKX3nPmf/OeMnI9d91SG3q8pvhLqetL2HO0b/3D3w&#10;pgr08m7BfC9xnscKtPqr5Gs6Pw37oQ99aHqv803f9E3TD7X6BolxyfrOeahrnjhG2WPrPar+jE/p&#10;mHXbPaqdLNkl2iNza5Ws8T+C/o71S94KOJckYzDG9eoHpdbpV09/c5KvASOC/lobJPPJeraP9a1N&#10;2ltHXBfRriXoq2NZxyizX7KvJdq5X/bpV3KfQfsl1NNuiRGfyVrf+rfeEskvvOzvxWI81y39XZW4&#10;fzV+5pR1YD7K1hgD9G9OKfafK4+1kIvPYpXMe0kgfWQd/y16PpbWpY7rX9sct43/vE971qHaoJvt&#10;Jcz9EjH3OofW/NFJPequZ+1Xcm3rGlumeF0v9cGaPboJZO6jjMwRn67z6Jpg4/0RWnnpy7xzH+zP&#10;EqivyWMtGWuUNWuylrm5OjYaP0kb65atPO0biVf9LXGu9+pJbyznSt17uGfX8dTrvd5cAjmPukaJ&#10;64R+2vRQZ85npfqdy+3pp5+e/qUUn1vwW7vf//3ff3jNa14z6bFn7Mlz5wiDZx84n6Hj0UcfPfza&#10;r/3a4R/+4R8O3/Vd33X4xV/8xenDDhTZZF+o12zqFgeA+Ey4ThR6/adQF7symk/PT7VbsmnF2YJe&#10;fj3Qn8s122tz9kCOQBxfALdcm/S3JhfnvWUu5ybzBnJv5Z99Wa/2kOvQ8rWGLXyZIzLnI2N5v6Ku&#10;rS9wjCGevTVn9hiW8l7LqD/05Jzz22mT65+4F1ufi+vgppwx81haU/XQudS1zzlkfRRtbjLOh1wV&#10;2/nM4L380jB/yLlmKbYvda5rYK7KyJn2zeuLX/zi6c8z/8mf/Mn0G7w/8iM/Mv31Ivrz9Z1yxO/O&#10;aeT+5Xrn3loX+s51vonj8x9xjG/d/or5ZZ7aWZeWfQtt0kcrB+rqps4W9GIukflYT/Sboh7r/+Uv&#10;f/m5D7e9n/mbYJL1SivmEr5ewJxvSP/mTlnzs834qG9QV79pbwmO572rh7qQuvqucYC+Jb+Cnftm&#10;Poj7Z1tB3z2m3cNx/YzAXrqfW/vGRjvrYNu6cVt5WE89SnWr/lXSmoM5JZmfutm3FS2f5sN6iXrn&#10;ygPW+DXHum5gH6U+q17G6sWlv+c/+9Hr+ZhD/2mrX0v2oHWv9nrSFj1kzbV208g1XcJ5Y5NrZj+l&#10;ddYPcl1cL3Top6Stj7SHGkc9+6qupf3Wbaf+Tca5uEbnIteqRa6p57zuF1hHGOMHgNK3fqo+/fjk&#10;2roUnJdzGsW5y5J91W9hLsLeAH32Z5wRn6BNlj3bqjMaYy3GgRojc1C873Af8vmNc+ZZQwc/6unj&#10;0li73qPzxO+aNXE9QVv7ao78Bu9f/MVfHP74j/94OrM/8zM/c/jmb/7maW9oqz/ZU3m2czrZH/nI&#10;Rw6//uu/Pn3By4ccv/ALv/C8L3g1rgHn+H/XJ0G81gJA9m+FvnuM5tPzw/gaG8e2ppdfD/Oey/VY&#10;0i/g23WxLqm3czwjazq31ml/CjVG9XvsfntukJaP2scLGQ9XvphRmou6lDW/UUbnof9e3scy6i/n&#10;t2X8nTF4zXSvkKxD7mPtv+mszRV9dc89P3Nr0YpNX7WpbXRaeleNeUCuKfXMreZqO+0h66l/3XDP&#10;Np/MEWobblLua+nNU+xH75LnOUpvHVqgi/Ca/573vOfw3ve+9/CqV73q8MM//MOH7/me7zncdddd&#10;L3gzu3O15Jov7e259mcu7kjMpby3opfL1mf3VH+j62EMSp+HtKVPccz+Hpk3ZeaRdtVH6vVo+TMe&#10;pWOpV+tzoFc/R8Fmzs4P3ubAb8+HY+Z4DOaN1Di+t8p5qA+9vMCcKPUxR42z5Jtxz9WSbzAP6z30&#10;5TNKy4Z6jZlrdR2YH/E9V65PwrjzUu8cOfd8etbEfKyfg3P5hdb6LoFOtUtyL88FMRDPCCXnwXNv&#10;ju6XY+Y2x7nz9vwsxRnJVdDFn9cEMVr+1bOOPs+g9Jmbtq6lfdoqLdBJUreWkPr6vxRcr3PkPeqb&#10;ccjPErWzBHwoUP2mniVCv74vBefmnEbJOUPLnj7Ea2MJdFPPPUl7+sD4iLHT1j6gbtu9UTf1bhrm&#10;jbgGvD/+0pe+NI3nuuT8XBMk1+Qmk7ku5exc0XM/l8BmzT0C0FO0N6Z9lE899dThr//6r6fPLPgB&#10;yp/+6Z+e/gfvS17ykufOK+VkT+PZDXyGG8Vjjz12+I3f+I3pf/B+x3d8x+Fnf/ZnD/fff/9zQSWT&#10;mmNUb4mcXLYh+7diKe/RfHp+GF9j49jW9PLrYZ5L+eTctiL9mYP5LLE2lxGfsvU8T2Upd/Od0ztm&#10;TtXfSBwYibVmPxJ8K+nDevXb+oLXm7Q3Wak+z8HWMUb9oSfnnuPOC/HMsfZI1qHuY+7XpZD5t6hz&#10;WtK/SnyIyj2Zo+5Xxbmec47EyDhZz7g1V9tpD1lP/etmeqh9Np98KHYONynPLXBeO8fB+vE/bP7o&#10;j/7o8Od//ueHe+655/Dggw8evvu7v/vwyle+8nlru6/z1XNJ55tc5bpzvqp1W4rjmlSdkbVCp4pQ&#10;9xmJ0jr3/B7aE4+6cSkzh5pPba+BOEq2ZdQ3Nr6uIbR9fasiGWct6QdqewTj8yfkal7Oxb2zH0Zi&#10;oate1nvoW+b09Teaj3q1BH2JddaE95eMI55fqPbsM7pLeZwTc6rXF/2OkR9C2/rc9Xgqxk3o8zwJ&#10;OZwzj7W08j51b1s+Zc73nF2Pnr/0RR3hs5QvfOELh89//vNTnb3J/dDm1PlvBfl4fpZyWpM7uugx&#10;b/Wz1Bdl+uW650N7SvLi8ykE9JV9tBHXN9eafrGuvgLqA33mc4l4X3VuW6G/Jd+u3Yte9KLn7vfk&#10;pED14Z5Vv6lHaT33a2d5T5Zo2de+kRjo9Dglv3PRypczyv37s5/97PRFIpi7Z5i2fSPrclMw1zV7&#10;eczclvyn7xT6XV/vCfRR8hu873vf+w5/+Zd/OT1L/tRP/dT0Be8dd9wx6bs3kz3OnzV45s477zx8&#10;9KMfPfzmb/7m9AXvt37rt06/+nvfffc959ibCYaAsx5OTJ0lXag69ie1b87vMZi3jOTQo+Zme2kO&#10;Nb76Ve8U8Im/EZ/Gf+7Q/L+N9tWXfYr9c6DX8p1SWeN7VBdGfQr6c+1zQyyvzaXczavq2U+p2E6c&#10;G/HSB3WFfdQudSoZw71PgVZ7FP1SYkeZ61R9qQ+UPDh/8YtffO4nmHhQwz59rslnje45mcuDee3c&#10;DHr7lP2eRbgp52sOc+U6ynuI/ZQKMD91kXNgrJpLC8a8R6BvTtTr+uuHso4lGb/qjdiNgJ9cv5Yt&#10;ffZTGjtzaPXdJPzzVryh5v7NGxT+Zwl1+hDWIe/hl4r5555c8nxOZe3cOQO8WeLL3UceeWT6H7zf&#10;/u3ffviWb/mW6X/aAOeG88IbqXPdfy6Nc183+Ldsne1WbG1G8lJ3CeO772lHXbEtmQN12zW39FHH&#10;En2TR8uHZdZbulvja7Nxe7nRn7lZB8byuqLOtcZ9nPs2Hy5xD+cZ3A+yiUs9S3ymnxbGRsyVUgHX&#10;TX/2z6E/dWkDeSnGdQxGfEP618bckKyrS0ygPoJ2UH0pjo2gLZ8rsZ+Qa9FblxH/+vaD8xGIxRnS&#10;tofjfgm7lE/1Rxux7hil9fqBvyVoK+ztSB7nxJzIJaHfMedHmxJdz+U5cN30by6uI5iTuZwDY4xC&#10;fog22qe0cJ3BudY6UNdH9Ws/uH5r0Uf6wo/z0id1fnjuU5/61CR+ScC4z+D4oKQPSZ899A8j+nPo&#10;Sz+jvs1VgSV9yDl7Hmk7XteQ+wRf8FLSx/rxugja5xfn5qN/xb6MRV0cB/WAMuuXAnN0Ts6rR67H&#10;6BzRG3k/oO9cU3Gshff7zM052bZe92srMt5aql3LD31z/uv6ZDtt04c6lNbnYog62KRv0JfXmH3U&#10;bad+jef13NKhzH5jQfVzKplDxjUmkvcf5sbz0ic+8YlJ/AyFfvUQwJdrcUnk3EfWm/n6HmRO3/Xz&#10;dW4OdEWflPQTz7VF9PuZz3zm8Ld/+7eHD33oQ4fXv/71h3e84x3T97X+Bq+6yOTx2Q185mUve9n0&#10;G7wPPfTQ9O3wG97whumb4bvvvnt6gwXc1PjfVN6AliYJLAgyoutkTM5+D1P262/O7zGkb8iYirk4&#10;nmCrMBd9ZV0/ttVVJ21YOx+M7N8C/OGfPV3y6xwzR/NRINuMu06Oz8EcvXgAm4ynAH089Iz4BXLo&#10;5VH7zHsJ9AB78knoc3yUNXOp0GcOS34yb+uUinuW1xu4D0BpPPtTsGUvsaXdw3HK6o/SG6R9jiMj&#10;4NcH4LQH2lU4g9zr/HCJP4XAixs3VPqwJSf8ekbooz3CaN5gTlviepOHedPO+VB3PpRr5jdCzsm4&#10;lCNzXbN+ayGHLeeZMLeR+VWqnfOvfcf4vi5cY153fO1x7RHPgyWCjs8dc6ALuR5za6O+Z19d+1tU&#10;3+5J3RtK/TiHHpl36tmufULeS89WgB7r99KXvnTSJZ5zznVWAL+Meb4Q6j77ZT9oZ/uqMT55Uede&#10;/slPfnL6oUWEL/Lo9yfiqTu/Syb3AbENuRfXvT/nhLk5/6X5uQ6sE+eAN7H//u//fviv//qv6Sdg&#10;+YHW1772tdMXE/5gF/3+T96dr603jJ6ntEnquaztLHt1qHZbYM4Zw/sl5L3TOmckz0na1zo2iv0t&#10;jOeZFfvNIdvqzvk9FfImjnFrLPudoznaD64XtvRznfG/sLn2nnjiiekziSeffHJ6Fueejl7G5HWK&#10;Z3PaNZeMA7TVNVdj1zZk/wjaMldw3jl/x2DEt7nW9+nUbecccm6Q9Rboi7r6yjqCLrHyDM6hvr4S&#10;4+YYfa5Py0bQY7znu4V7AFv6Tn3qSoVxYS/zGST1qRvXUtuRfM6B+RHfHOzLMbFOmfPZgpY/2q5j&#10;zaeluwXG4XOokc/QQBtAH3FvPW/2UaLvmXVuSs4XAWws9QPVN7TseqgH2NNOG3JRGPMHGPgMhc9O&#10;ePbmt3i5f6Ojj9H4FfUtzUd/UNtSY6UtpeuzhLreC3vxhDH0taNUGFNcQ16nGOPZ0y946cvXOqDt&#10;ezVo+QdsqBtDfdCmBzbaXwLm6jrMgS6gt2Z+a9bE9c6c5nJD17wAvYyVpXnYrqSfObRVn5Ic1zxD&#10;YoPukgC+59ag5s3zIOfcnBBfR+lzjdHJZ8Ke/8T7N/b48v5FH3H9boI2/Tme+dT5WM++1Kn64Lxr&#10;/6nkWlCmf8ZcP4Q29x3m/PGPf3z6DJzPxelnntpUn9m+FMh5lDXzQ5f9HbVh3UFd7OijjR8E6ONM&#10;sifwwAMPHH7+53/+8Ja3vGXSYcxnkik2Ss++CD9D56OPPnr4rd/6rcOf/dmfTY75M80o8UJNmw/H&#10;vKhGwHYtLgo4ScW2qDeygKPg38UE41ESh5iK/dQZUwAf6tuffiXHUhzjRsVvEda8TgV/7CN7Spw5&#10;nKs3MrAvS/zYBur2L+ENXFyTLPVPe80Hbj4Yib5SktzTJdBFWrr0kaPrgCQZ27n0YmpLLEh/6bdn&#10;L+pWPfPMfuq2LTNWK74+RvYm4xmf0rgKpB73Kttz4C9fnAH7VgyEM+I5RKjTZxucq7lyPdh3DNjm&#10;ngK5SNZPJfOkjszFMjfWoOoC7dq/5Ne6tvhv+W4xp4OPSk+/pTuawzHgO/334tCPnmtSadl5nq8b&#10;8815zuG1A9goti0R/HnNzqGduoh9oD9Jfepeh9rb3xrr0RrDfs7GPMA6+tp4HvQz56sHebvegj/n&#10;BcYQ42SJ1DyyvjXmtORfPZ4LwHs3z068OUG4h+czjHMf8X9TqLlSpw9cg+wT25cyzzU4Z2UO18Hr&#10;mDa/XcJ7HN7b8MaWH4TgjHCG0OFM0TbOdVD3z7ZkXow5nvMEyvRBPdvqgfX0Dba5fvL+MQd5IKJv&#10;Y6aYU8alX9SxhNTtoY/MYwTtKBXnbl1q3q5/imDXeraiLfZT4ivv4camVARdzvPauY5gHMrMu6Je&#10;zhMyT+wVYH6+J8XO+bmOjCPU6WPcZ3PQJiX9c0238q5tSDtL80ha86Je25bYk9caakwgF/0pttdS&#10;87NdfdEePVP4UPST/qhnGz3XJfsr6W8N2MGI79EYqUddoS/F8cR27VcfGGNN9Hnd9OaSoDM3vgXE&#10;MI5lK+aaXPQFlol+Mlbej5bQBl2Fa0nJfgS8HjwDCHUlc6n2Pd/qpt0c6gG+sp2YjyWvPzw7cT/n&#10;mcrnKnz4mQpifiPgN3WNh58aH6m+ie9n2EjaK/Rho13aZ5++a0ywBPu1zZy0B0r8AHkwZp7AmOOg&#10;Prqt54isGwP4TCxfj1Ovgo4yp9cj44J+7F/jE131q98Wqd9jbR7ouea2oeUHPfpzf9j7lLRHsEEX&#10;G8Z7GM9cbIO+rCfoQ+aZ+vZTcu7mPmtNXXC+tPVnn3XG0l/qSmvc9/O0XTdLxhHXAj3XO30l2oBz&#10;pI1P7lncI2gT188OaLMmjKFvDt5P9CGOU0rWc8xS+9TbAvz28mCsivNlLbhv8wug+YPOniPqoN3W&#10;ed8kmNvo/FyPUVLfGGnvOrPuXlP88u3b3va2w4/+6I9OP5gOnHtfM6Z86Xz2hv8MG/rhD3/48PDD&#10;D0//wPdjH/vYdPD54INDziFGwM2fm6zjXiwjpE9K2k7ISaWOfedAv5bEzNzEHBzPMfrTj+Ne2Omb&#10;vhRgnLX2TenWEGfNF7zmT1tp7Q+i/ijYM1dKcE0sBd/0caayfw5+epBzDNhW35SOgXOxPYcvJugi&#10;zp86vrnQwPmJ+op5KOJa6jfX2bWyDWm7RMZDyEGx7Zj+a3wl+5jzyJew6Ou/FSPrtvHN3i/5Bmx6&#10;X/Dix/npG9TjvsWfbHzVq1413UiJmXPVB4zmgi26xrQv56iv2t4KY3qtGSPXRBjjbPMlSSsX50Hp&#10;mPNJXX2mHqW52B4Fuwp99mcM49hOPcqqew5c74wlte76ITXXVh2b9HFdmA955xnqgV6PnBMlvrmO&#10;sZmbqznktQn2U2Zc2gj69LNHtLnWEX04Bhlfe0DHOmR9LucEHwj62tDmGmxdr9xjc55z1OtY/7aB&#10;0jb3v/RNbHOwFPRH9vwYyMdYxDHXBB2FvIEc+T+qr3vd6w733nvv9JxDH2KurifS8nsTMVfE3JmH&#10;4t4ojDPfS5nfVeFasT7COiGce9e3ruV1Yezcx5q7mC84J3Up9WE9fWLn3LVRp+p7X7LdAzty4H5l&#10;2/VsCZizbUrnpa39sJRDgu/R+2aNB5kLdcR1yTa4/kiCjvcjbYUxfNOHnePWRb3ML3Wr/lYYS4xR&#10;+22bo9Bf86VNvqwHv/F11113He6///7DG9/4xunDC36rN78g0C7FOJxLBX/getDXyjPFXKnXWPpB&#10;1NGGWNTRg7Sx7pg2qd8Dndbzj/X0K85hybcQw9K8bFvHV46N+r5EnPfIHNFzvXNtPCfU1aEcvW+C&#10;dsitvN43AdbaNW6ttXtLad29gaX9STvPhWcEAfoyh4zp+TGmcVNHnyO+rY9gDG1yzsZDB+HzNoQv&#10;BfhrKD6Dv+IVr3jeD+94T9N+BGNkPK8nxHVRAF2FZxBy8P0NOtjxGStCTvgE1y3zS1/oGSdjgz6k&#10;tkfARjEmGFshpq9r6rRgHPxMbA3GXIs5Zj19ucb2i+P0zc3pumDN81y479nHGufZdI6Iegj9iOfH&#10;s6QfUA9ST1v7bWe/0FYnfacu/eZGyecgUG0ctw7mA5TEyvk7jr5zUFc7xhTb+sr52tYPkmMI0BZ9&#10;QupwH/Be4Jxte0/w+hLr6CPo19h1faDmU+fpeNpcB/zmLvP4+q//+sOb3vSm6U8B83kK905gjByd&#10;I21yv+68bwXqGua5sI74xTvfU7AvnEFwL9ibydMXvvCFZxjkRfkDH/jA9CeRGLznnnumi4jD7QFG&#10;RjZRPS4WyjU2QEmbZJWMP+LvFIgHxBNjeqghc4LMy5zFvBHt7MdnCjCOD29sW0Mc9jVzbpF5mjuY&#10;H9T1olR3yT9grwA25Gcp+hvxKfkFr5hn9UV8XzjmYmifa4jQb46Mmbs+ofpVH+qYpN8K/cBYz76i&#10;v6wj5Jil45A55t4YV3ENsaO9FmNjay4tlnxj65sIcU/YM+uOU3KvA94AcPP0C14/nHSO2DFHZC4P&#10;x/BtXR/OjTLBd+puifEyNjFcC0QYV6TmattyLt+Wrb5H7FyXbLdQJ/NGl74ax3ad5xaYp2cN7Evs&#10;M7/M0bG5Pahzug7qHJZgPtrknLVPH/RxXWIz51t/rDVrLvZD3WPa/IQmD/KO+SGA+5a5gvXMpacD&#10;czkn2ODH+dO2D+FeA46TX85zDmznflDDeLbrl8fmkAItX1tSY7X8u06OM1fu+zz48r9UeWOS++i9&#10;AGGOW+d8FZiz8wDXKfvAddn5GtxP5p4NgDX0zMB1rmErB/psu8f0pTAf+4FSG+u2E+0ldaz3bFtU&#10;f6NoQ9k639aZ5yiuyQgZFxvj2W8949Ofbeo1P3SUuo76BPrN19Ix9aqfarM1xBLjQeYNmWfapJ72&#10;jJMr/bwW87kBX/LyDM4HGbweMY6e/hD0/IwBcozXAdrYuR601RX6FNugH3ME60jqW1cPUjfba8E3&#10;czEX+9Jvwhi6MBdPH3lG6Evf1MG2awJzvm83XLdcL88cwpo5nvs4gn52zgt7M7LOuc/uJ+R11MIz&#10;AO5pnhGYi28c/XiOzAdJn3O+s76EOYN25gLGMQeeqxDuy9y3FfSwM39Yk4fgx5gJfZA58lrCs576&#10;qWMO5kRfvpZYVuh3zDk7J8dSB9SD7J8jbUA7SsfMPeP30Fd9b3cpMMd8D3wduIbEzzNIbmA/0Md1&#10;gI197pG2CH2Ie1gxhqhHmTnoR6hXW/PI/hoz/RGDdvqynj7EfnWwB/2Ivnuoa4m+WNeedo7Tn+0k&#10;/WnPmnA9mCNt14nzxv2DkjFF/+rapzgm9lGia10d+ubW46owN74vIT/+VRG/uVs/D8u1Mnf7dtaT&#10;56KuIWNI1l1rf1CpfmYB095QefLJJ59hI3lx4x/ic5hp8wGZH6zigJsVTvNFcIle0i1ILvVNVnFy&#10;jK3xuwb8g/GzrdQL15zAkj5ztq29No7pMwUYxwf7of1W4I847OuS38zT/JPahlbfHLnHUtcDHKdE&#10;5nJX15s0aKfYl6VzHPHtGopzwDZzJwfG7MuYSrYBHzUX+5RjSVtjugfmmnNRj7pzUDxDiuuN/hzo&#10;tnRqH21jAzFHwMb7l9TcE3T5EoT8ucfxouYHTOZqbs71XBjnUnCNWdO5fbUfffTUHyH3Eer+VfL8&#10;omu9RS/nc5MxyXfNetxE5tY4cW8AfW20Tx/0oY/M+U5/eTbsh6wDPnmYzS8/eQPMtc89wHtby0fN&#10;cQvMQWgjzh+cG2XOcw5s881m+sr5UUfsN5fMwZxEnXNQY7Xm61yAezfzpOThly8J2E/J+dxqnHMf&#10;bkXqGcjzntQzeNOY2/c1eY/4QYf6nG6Pmkv1UdtL+nBMLtXvEr28vO+YA0I9c/J+teQjx/UB9C/5&#10;qPrqVf2rxpyglatkvpm/ukjVaflJfK0C1s/Xs7Xka0uNaZ0S3zwrtF6froPWuaqYd9XJOUJvfM73&#10;7YJrKLl2rfVhX+gfWTt06l7s3Azc97X7o777P3IOWtS42T7V9ymYB/dB6oifB/Fc7udC5IYO90zv&#10;1XP56jf9V/H+ix/F9zxAmzj5HoExbXm/x3uGmgc6NT5kn/Eyny3IeK28XDv1qk4L1+i6MYec4xyZ&#10;83XlX3Otc8i86POMpR71ugf0u49zPhPG/XxiFH3OseQvc0x6vrN/NNc1c4K1+kJu5tfK0770X/Vq&#10;bMZb+aTdpWDO3p/rfK235ruzPeyHArnueb7cp2n0wx/+8DP8lhpf6vLbjgzwpQYfcvLBJ5vLjYSf&#10;huLGRP/SCxg+vGEhmUiP1KPUFj/eKNUZ8XcM1T9toO1Nud6cyY8+bc0z5+8YZB/oE8kbNuP4yIei&#10;rcAf8Ua+rM88kVbbuqgzSu4x4Ms1Sd+Mo6tkzIq+WFOEdk8Af8Tzpw1HwEZ7MC9zRxhnbvTjm5y1&#10;MT5j2UawVdc1qAKW2tluwTiYW8X8kerPOmJulgl62texYzAPIB57OYpzkd68AT3ud1xvQBx/csk5&#10;5Zcka86J+UOuSc4NHCMWZ2aL9RPz1qdxidXqB8eENqiDDXXbfimWelVAv603VD3Yl1wTSuNbtx//&#10;SGtM7Ecn57815OG9zRiugyW4JqxfrvklkPMZWUf3B3IfrCf0KyO+10AOXPP+Bi/r7he8lOxF5lcx&#10;n3PkJjl/MJ818bDN9a6+aC/51AdltZ+zOwVjzsXJfNhH7tHYsHfeo7n+wOuL9tb316uGOee6tATc&#10;M7DvdiXXAcmzw9lAXCPHWT/P1HWtX80b6LNt3og5U6akTdZte20IPiDt9U/peo3gGoIx9ZFtxFiW&#10;QL0Vy1yQUVybJRt1zJG2gg/9UKaObaBUjJc+eKah3zFwjD7trCOMpx5iX9VFtibjG8+2fdbBHIE+&#10;6uaVdfP2DLI2fhBvf/7QFcI4Yhvwmc9b2Kbf1LU0V0vAT/a3RPBDbs5FMhb61kH77KukDaU22U+9&#10;1YZjfad99THi+3aBtfB8uW517RDPEsI5rOekRbXb1/vqyPWmdA8g9yPvEUv7k3rqcg6yTdnyZ8wq&#10;kDagXcu3oE/ukP0t9O2ZTVuwnz6fqXn/pB593qcdx8b7ZX1fPwf+EH0gXE+K/VmmX2x5v4eQD2DH&#10;+wQFfXJ33thYz9J+Y2Q+lFcBOYB55Vx7rFnvU3F9gDLztJ8+Baqe5Gv/dUJueQbBfcjc0HOtnQ9o&#10;R4kwpk/92qc+/cZKO9aDdYFqQ50y2+ST/ZB2xDA3S8fVsVzyrY1rA+m/6oH9jlmC/cZoja3B3Nwj&#10;9wk/5AjuR+2znz72AHEMH87TNlAq2FoH2lDbV43xzR1xXejzMzHnS7/rcF05347k+VHsVw6Hw+H/&#10;AG4ZVNduValVAAAAAElFTkSuQmCCUEsDBAoAAAAAAAAAIQDIlPMesQoEALEKBAAUAAAAZHJzL21l&#10;ZGlhL2ltYWdlMi5wbmeJUE5HDQoaCgAAAA1JSERSAAAHeAAAAlcIBgAAAHE6hZsAAAABc1JHQgCu&#10;zhzpAAAABGdBTUEAALGPC/xhBQAA/7pJREFUeF7svfuvfdtZ178U6OW0p6enN7lHKnekJxgoijRG&#10;8hVvhMRoELkUTPwjDBpJ1ICa8IOJPxgIKJEUE38x0Wg0imC5JHIzWiIooVAo9HZ6Oee0pz1A+Z7X&#10;gten7z4dY84x155r7bX3Z7yS5zPH5RnP84xnjDnmuuy9P4fJZDKZTCaTyWQymUwmk8lkMplMJpPJ&#10;ZDKZ3A3+EP/89m//9kf/0B/6QwcFfu/3fu/w0Y9+tFn/w3/4Dz9o3wNsQ/oH2tO/9PQn2yCPSuax&#10;V0Yv9wRQdnzV9Zrtl8QYWrHZBzVWhD1+U9LPlhzkmNFxdQ5rpN5WH6mffoX+lk10Uk96+i3SxtIY&#10;dOzfaps9/ru/+7vH8qd8yqccx9uHQNpMP6lHXYFsE9rwJ7V/BGwYb6X6yvqaH/VHznt9q+fYGlOt&#10;j+AY4hi9Lxmj1Nhbc1mbX4uW7Ras7+/8zu+s6tv/SZ/0SUcx/p6INrmm2OaVMeyT3G9LpB9tugaK&#10;OtpG9LkXxgA5H/wbl2LfuXCusOQHnV48jlfnlHjThpxqq1LjW+KUOWTMI6iPjyy3fNJvTFnPfV/H&#10;pX4L+iH3PGhbah2b9R6BegXu90/+5E8+lokTaelbxnbGTNlzw3b1OXsQMCbHW+ZqP2O4LmEcXHt5&#10;vUaMm1gR81Kf8/ZTZu9A5nYU/SW2pZ9Ru+SaeLThWNbPNZTqZw30tK1dy7k/erbQRdy7dQ87Lsdn&#10;Oyz17Y2x4cP8ZQ7pZw7Pvz8+lulT1ytQPmecp+DcYCk29TwjnGedqzYuMU9iwA9XhPy7BpyRCPei&#10;+6ueeRkrdcny0jzU6+nYn/ZOgfHIWiyt+SyNgS2xaSvHpE+gz37L9GUc1rONNUJo835xPO3Q6kv0&#10;BdpXQP0cZ5/QV88221twL6CPnrFZVmwD7Gh7jVFdY1Ov6lNPHevm2/ZEfaCsOF5pkbo5NvuyTdKm&#10;Y1t1cmo97WTdNnVHYEzNSZbpt679bLt2jLXOAep8kCw7Zg/0hU3Wh3p9rnh2A23cY3kOKK6vV0T0&#10;A5QV7CDZxnhkDXT1gzi+Yhxcq230mQ+SOEb00SonLf8VxmSs1cYejNhs+c+4gD77aW/p2p5ie+rZ&#10;7nqD+u4Z9RTHMiafBTk2xyS22a6t26YVU9bFsld1WqQOQj5pSyGH9qtDW45TL/W9Z5C9wQ/oH2zj&#10;mvFkW40XMlb77HcuivqW1RXbR3BcHWN72tZn6qaetPR6OM55M9c8o2nn/LYfqfEk9CHmLeuZ37Sn&#10;DXUtg31eIcvqgeO1ad1YjMd+JOMB2wV9qfasK47TBjbNHbTGomdZHJ+CDZ81PlMpf+QjHzn2U8fu&#10;MYIPf/jDD77gdYLprAbAYK57Uydl/Ry+Jn16+c71EdepjlG31Xcpcv/04kuMdUu8LTs3ZSnuNZzD&#10;GuilnzXUV3dpzFKfPpMR/zIa92isCecchyR4CINvUrDDB8Gef604jE9pxUDZunpiXx2/hLppR2zT&#10;Vuqs2XaMsoR21avXCu2MUZbsp+1clyUc08K+1FnS78GYjLtX9kFc9Sv2M0fnaVz2cVWAtrS5ZB8c&#10;N0LLj7Eh+lLPea7FsJWMWdvGwjUFUv+c6K8FMSz1w4jOGq3c3BRtbpnDFt+MybjX0DZXx/X85Vnd&#10;2qdZhp6dFjXutJfYrtjmtdqAjJU2nkWVHKeeoi9sgDbyeaZekvW0U/Uq6AJ6+lwbcw0Yd+aH+HmT&#10;ZJtXnvMIoEfb0hwzJ0jWxb4Eu2u2BZvVTy0DOiP2EsYQh6TtXGPbq74YI7JG6tR46attN0FfziHr&#10;zE8R+pmfXy46Dh2vYPueGFtl1E+OXxqjnucmOLe8amPJ1h4QjzHpizUwPu9X7ks/2HAdJOdu2avz&#10;2YP0c5cxHzmfVo7W5rs0Jn2kAH2ui21egXLarn5SV9BJvarT8gO1Xv1W39YdV/tbsJ+RNV1s6rPq&#10;0lcFyGPu8dY4qWOXfCX017a0U6Fdm+plHajX99XiGHF81avYj26eEfoGbdtmOXXuI5m7veaa+Uao&#10;c2bz/OTc9sxGWA/6Efq4Gofjs2wd9APa6JUZ53UJdRTHV7TDNc8sxPsaybHaVNdy9tX2URyX9/xe&#10;nBqTMF4BbVkH6ym0eb9mv+PBNnIttoE2zEvaAa7agixD1bUM2q5jbouMI+eVMQN18sX9NhJ7zhv9&#10;tIsd6/ZVcbxCm2sCtAHte6NNfeTVWNJ/1rNd3YptXtFzHGS5NX6Jrfqj5LzWcD5Vct5ZzvtM6lip&#10;e9DxaSPt5HmaY7LNdnSRhL7ccwj+3cOOzWurDDkPbSlS27VBDPl+hb6MVz+OE8dXQcfnKmWeszxv&#10;6dPP0eJzzz33URToSOeUNUIfqGN9T/DVmixlpUL/5HTMb81j1i2j556Q1njb3EutdbsENaYe2Ues&#10;yghLdk+dtza3jmech1aPtL1ljjmOsuNHbexJxtLDGLfAGM469m2efRyc5JU3Jv6mDwcp/e5xoJ22&#10;lIyBOjDGdvWANu1l2xI9H5WW3qjtNT3QL9e0Xcf3bC350DZrwHqsoX9y6cNPG17BdnS5rt07LZbm&#10;kz4tL9k3lsS6fa3x2Za+kmxr2ejhOH2TU0X0ydrka4W9qDFkuQrkXM+J/nqYlzWMfVRfclyOtyy2&#10;bUH9tXH6SX+jtGy3Yu3FoE/6LecZwR51LP0KbZwLXNF37BqObUF79umrhe3oZ9mrY9NelkU9QUc9&#10;+5gf5P0q+qq0fPVIn1vG3RY5X3PkPvGZjvDMpy0/jDSXPdAB80CdsnXLiH2AXcT6GvoBx2hT0v4o&#10;jHFc2krSZrVP3bb0z1Xb2u3Zr+P2RJ/VLnWEdc77BH3WhfPEuNTzCpT3ppefc/gC9j4CdY5cz+W3&#10;wrwV0C911sLX4sT1ghe84Hh/1tgyd1mGPeaBjeqDtj1s34Q61y04hxZpN+dZ/VmnX3upmyKp09K3&#10;LOq0+ii3bKlfdb222tlf3t+VOkZf+luD/eu9tgQ+sOmHdTXOjMMyeqmfcalj3bONq3opLeyrtoG2&#10;HtnnWK7ZnvbWbDs2dSqO0RZiW161Y/muk3Nw3mIZHdYdsv8m6Be77ql8/60froj3mP2OB/qzvgX9&#10;OH6LHWOr8Yi21Utd513Hpm7W0allyfISaWN0zCg5hxpfRd2Mw7bsq9BGv6JO1bVPW15BXdoy/+w9&#10;xD5FLHN1L0pL1zr+kNS/LTLGzBntWQfa8t5cAz1f+5ofxlFP+9lm3T7bgDbWI8fldS/w6T5I22tl&#10;r85FO7Qjdf5JjqlodwnHedUn9RxvOfV79tWRtN0j7VbblOtYdVo2tQWpo+0s53jK5hrob+1ZbUBL&#10;V3Hv2l8l7VLvkXo91NF2a/+kHfWQOlYck2Ppx7aft/J6krLnHRzfG1F4XhE+IYmZlDR+TurE9D05&#10;D5nvtTLr4J4A2hHXSWxzQ982GWfFPkFHuWswj3oPV5wrOrmWa+Q4yncxP6M4R/PpfK3zIdNzzz13&#10;1OVANY/qgGMUyBdLtlF3DG325bgl9NNayzp+xF6Scxil9RwB6tpLttgnf6d8MGJbhTZ17V+LRX3w&#10;2rIN2ieGfPCukTlUwCtkOclY9G8Z0l6P1K3QlvsX1O+t/U1pxWOZa5YvwVJ+EvRaurZBxt/Tr6BT&#10;x1FOu2C96i+xRTdhnGN7nGq7B/YAe1kWY0LYlx/+8IePf8KGOl8OcE/6xcZa3MC+z3NWv0gdbzt+&#10;wX6urbL6lhP1qr7Y7n1pjOoQA2cnqJv6iH3C2Kz36I2/VsxJjdkc+czgGW/OqJurEfCRfpClfNq+&#10;ZD/tWe6h/yV7SdpzjG2tq2VyQr568Wc7Y8hxtVfH0E6bcg70nbR8oqdA6qQeWG/ZvguwNnlWLc3z&#10;EnM0Hvyxzyg/++yzh6effvrwwQ9+8Hhms/f8AYyKcefauZZIndcajumNs2+r3b3IeZ0yP3AM40W7&#10;UueYPhPbPTup5x6DtOV426hXm5D90NIB9SynPduF9rTp2GzL8VydB2X08hxcQzsj6Fc/+uDqvk+/&#10;tC2dyembOficQ0+beYW8KhmP0kK9xDauWW7tDaVFr72inyT9tvrsv2vUuYDz4GrZOZ5jnqyj5/OL&#10;XvSi4xlNW57f/gAdOu5jY8/YlIRxtOV8uLbuB1B3iWov/dKWZa8IPtWtIuo6FiijU9ul1XZb5FzW&#10;MO7WGPvqnJd0gf4UQYf81z3EeZZnSY7Tt0I7utqqpG7W0c3226LOLWnVt8RMXnw21PnqE2gzj75n&#10;UjdjQ9JOrtse6Itr9Wu5zoOr+vYBdebjPqKPeIE5at9rC21BllsYg4K+sVkW21PX9oQ+r7WvRx3D&#10;vBHqnNl8hsI5zuffrjXQnyLYULAD5hI9c4y0xnrNdsk2y+kPcY/pG9TlirjGtT0FsGcuqh9EHVEP&#10;Us+2tK9IlnMMV/rycyti4vqSl7zk8Kmf+qmHF77whce1evAF7/MDPspiMQBMBouJImDAhaCM7E2d&#10;VK1X6E+dyXbMa+a7t7Y11z29hDEjeucg55Mx1HhuEh8+Mi81R7IlDxm3N+8IxrKkn/FV3V45qeMl&#10;y4zNA1XU0a91yj1/LXJcD31sQbuQYznzeKA99dRTxzcofknAHP2ASX39ZozWbUPfsldRX1mD8ejx&#10;IFM/r4p143DcEuqkjR7oAnPzhRDYLlmnbH3Jfto+PrQGYkF8cCc5ttpZswvYRU/Rl31iO0LMI3ED&#10;+jyL8zmrQNqgrA/bKYt9ltHxBc+pYCNjgPRxbpxzjaHWpde+lVPnhv+a7yVbW+LFjvsE6tibzH3r&#10;fLfGDY7Z4qvlJ9uwhdCW9jmz3/e+9x3e//73H1/Xek6RP+63ll3JeBmX8epPSdCnzVgY2yojxFHP&#10;q7SXuohY1x7XtA28ruf5ZSypm9eW9DA2xvoMvEuYb+dpmb/Q4X/DQJvviWApHwm5MT95Zbx1sI3c&#10;5TOzhePQRzdtcVWyjo6yhOPQcy9I2oWsj9iWEV36q69z0YrFGHvzhRyXZXVadtcYHbNHPur8ZMs8&#10;T5njFrTvlfvwmWeeObzjHe84/Pqv//rh3e9+9/FLAsjX3wpkGSw7z+yrjOSBMqItZe0c1Lb6W8i4&#10;IG1RrrZH7Vd9baUk1nv2HUM/+UCos46Q/hD7PINtQ9QX+1PUc4z1BD3PTUSspwA2iKdlW8n2LfDD&#10;ZXwIp68e9PPahNcufiFmPi0zJ+tIfa/hVTJW5oddP6jVdgqkLaXWbQPK5gXJPrCuHldiIQ7rVZJW&#10;2xrYBcdmXK26c7+LOFeudV6S5b3Rv6+lqPOa+73vfe/hXe961+E973nP8Tz3h+TJNfvYeHsiOZ8s&#10;5361HRib9RZVJ/1VtG/c4FnhuDreMfqpZcgxtI3sQceknT05xS4x9UR7CPPjap/YDzm2pUP+fb1O&#10;3TON1+2UgXH04Q9dz0jq2uXsYYw+tI+OcVpGen895FJknEnWW33E7J5dAx/kkHHmoLZDtiPZnnEq&#10;gD3XbC/SV9rWL+I8FOfC1bUFbaVN+9wn1RYCWUYPsd5Dnd7YbLNOua5Dlh2PgPFaX8I5er9wf/D5&#10;N6+9OcP5HIXXJUCu6c/nNxiPYv64MgZdc8/VMiI5PtuzDL0x+EHwqX90069juS4J9rSRPlKyz7Jj&#10;EcZbpj3nnbEk6Cbo+Ox0fR555JHD533e5x3e8IY3HF7zmtcc14++48jnDR//RDMOWCQS8qEPfejw&#10;C7/wC8c3VCgDRn2hWZ3ugZPTdk62NUnjnWwnc63U/It1c269pYeO7Xkz3AatOSp5o6Wk/gjsP+4J&#10;fXFNEcqjNh3HDcobQfO4BGN8s7bkR9s5R8u1bjlhvDZqWYiXM8SxqcP+4Uqf7eqPwBjH1dgSfcCS&#10;XoKecemDK29OPvCBDxze+c53Hp588snj2Ug764MQv2MQ5qhkDD5s0keOUc9+25ZAD/++YE20hUj1&#10;twR6jPW33ZZAF8yJ6E8s1/YRmJ+yhLbTvjnIXGRu1M3+Fug5LscqrTZy11qfFuhzD/tcS18p9qGf&#10;e0ef4BUo0z/yAt9x2hPqKbahQwxc9bMnNQYxDn2S39SFvWKpdmHJtjGRbyR16TNfCfF7PqzBWF6X&#10;ceYDYxmnZB28rpEx7T0GPfq9So5PbPfKmCrZDuQVYf7mgDpfCHB28yUvP4EK3gc1nkqNL+PqlcG1&#10;bEldL2LMex60qT1wrONta0E7wj7xNby0xta27OuBTsZyVzCn3JtA/pkD7Vx5w8RzjDp9fmg0Ms9c&#10;L8q9OlfzN3omq8tVWwh7hzgRwba6axhLzo+y9ls4ppL6ltEzjhyTurW9Z/9U9JU+AR+KeQWumU9I&#10;XUQcU9t7oK9IaxxtaTuvSziGK/qtMfqnr7V3UkR9yPY9qDGzFgh7m9fgfCnAh0y8/qZOO7rGbawp&#10;dc+hn3NoUeOQWkbUSRllRLcXK+3ZR1myvOZDG+QpbVWhD6Fs3q2LZa725zig7Lq6NqxfPb/qmBRj&#10;5WxD9IdoA3F8XtMOaM+y7dpyDNcq6kHa6KGurwkdswQxkBvEWI2TsvXqP6+WjZu6ZfMO2kub6mpH&#10;gVpOGOM6ZJ9j0iaobz37vO5B2gXKzNN4gPJdxvi5KtZbuWy1nYJ+KsbgPk5x70HGWcvWiRWhbjnb&#10;s5w27OtRdag7Pm1pW3HvpABX+hPqtlu2vaLOGtrzXt0TbCOt+7iScyEWxyC53lWP85uy7ZB+jAHR&#10;FldAj/GcpVyBfr6n4LW677vTJ3r4hRobkqCPmNsUP/ejfBuYE/w7H+tgnIm66o9g7oS666qPtEvZ&#10;MZRHGNVbo8YKxtcrM0axTZHUQYB+5ut+yvk7Fl3yxDXttVAn7wfF/rymD8tcFWJxfK6Xej3ST5bT&#10;Nnifea8hVS/1s4we8YBtiX7BcQjt+rBcwa73MXp1fYBx6JiTaq9VRtAzr45DoJaTqq9olzgsA32J&#10;7eIYX0Py2Rbn0etf//rDN37jNx6/6GV+x/OPAc9Xfk+jdDDoN3/zNw9vetObDj/1Uz91/HCDRNHn&#10;hxw1iJuQE3MRwPacYC0je8byMEHu3FyZQ9fXdvvUlxwDOQZYy6pzGxATGAtXY+Oa5TrnNcgH94U+&#10;8matos0R2+hzg458wYs9/OYPYPTALqDjvHuiHuI4r5BloK6+MdOWY82PdcgXaGukPWNsgY79S3qg&#10;PWJGiJFzjqs5Yo3JLx8s+RPVxJ1fZqKPnkIdAebHWjIGnAeiHmKs2hiJHR3sZs5bVH9roItNX8wu&#10;oU/mWdeyFQ9txL1mNzH2UTJ3vTzajm1jWqLqZNm+2rYF9b32fAF19JZ8qCOUq50e1TbjFOvqqDdq&#10;ewva5pr2jaW2gzHtFY8x6HMNfXPP8wMSQjt72PMBtDd6rwF2OIcQyoxpCfeiMTuHEdQ3th5bbCYZ&#10;T7WRdcq9Nw/ML8vqk1v1zQN47lEnz+TGc36EjAuo1zawzdgk67WPMXU/GG/GRx/xe846zqv7irp2&#10;Mh7KVdJ+tmd8PdC7ixA3efTeZB8AvyXIb5q84hWvOLzqVa869qOX9+saNSdrdfKs9OjlmXbXvZ4p&#10;xO1rq5G1ZCyvcdJGxba0D8RhLJaR7Et6fZSxjR3jOBf6xZ/CnDI25yPoeLVMf7U1guNybF6Bsv2w&#10;xbYwpjUufVtG1HcM19TL9r3Bfu4/hD3GD1y8/OUvP96XL33pS4/9PPvYr+x7cUwti/Zrewt0nXfS&#10;sttq2wPzrWQ8lo1T/8zPs2AtJsdC9ZN2Ee+NfGamHpJtSdrgPOKafjy/Mm7Eseqn8Az3/Rdjct4p&#10;+rDseMgyWEbPK23WgXK2czW+EYxrVB89JbGe7cRDDiTH1bgRSDspknp1npbVEermO8mxibaTJdte&#10;e/aSOh5a42hDF9myPrdNzYPzdR45J1EH9pqnNrXHOcFepM6fan788ccPr3zlKw+PPfbY4cUvfvFx&#10;vY2r7pVeGbBHG9dW7Lajo7T0EnW4Wrec7dpu2csxXFPHdqjt1rmqRzn1eqTdc8C65Dr2MA7Odl8T&#10;MpZxjPcHJN2D2GL9832MpB/a3R/GwpV2c+TzhDb6fQ3rezxtq69NYjMu2vJso17HVey/FjJ2yvU8&#10;hS0xY0N9ruQLcS3MS65jjgHqQJvrVuvq3JS0TZxp23LLF230O546czJ/7hX2ifMH56yory1E/Zbf&#10;SsZnbvIKlEE9rtlm3AjtSK6Zej205Vy8P/gci9fen/Zpn3b8DVH+HDC6/LA8n4kDY7BdpYJNBBhj&#10;7hwv2LfO1djEeuoRK7ZtQ7SN0I64P2xP1KnQZhzaTqyr07LjuJZOjk+qHfrJGecbP/T6f/7P/zl+&#10;ZvFlX/Zlh2/7tm87fPEXf/FRn3kdLT1/IH40ndLxy7/8y4d/8k/+yeFHfuRHDi972csOn/3Zn314&#10;9NFHjzrHgSWIm5AT1HadlGXb0eHDl/zwdLIN8pg3g1Cudcg1qNCmHcseKmnrNjCWOg8w3uzbchDy&#10;YoYbjX1LW0+S0XyYP8avjen56oGeOUmBVrllu+rRn7opwNX5WAc/hBwh7em7BToZ2xLaIzYf4rSx&#10;pjzYeEPy6le/+iicgbTni0Khjg3G+1AV5sdZ5TzRRfLhixgrZfpHYkdH0a6iTqttzTagZz5G9Os8&#10;Mq46nnrmbw1spO010M8r1DJifNjegmONx3IV9or7hXoP+gEdzxPJsZRTV9RBWmWudV8ugX6OBW0i&#10;oI56tu+JvvUh5/C1F8bKs8E3vEA7+c/73nl4RozcE9jhhTVvZoExKdjkik3KCL6MS58V+sEY19Ae&#10;fvTbQ91qm3b9QpbR9UN8xuqjV2YsY7znaOPDJF7D8gUBwhnOFwb0+f/JUO5hPOgg+IKMs46nz/7U&#10;S1uQOoj2KZsn94r+ybXiOPXUVR8cB+h6RcfxtoHtjmmhbtq+S5gr7jfiZ6+wD372Z3/28Ja3vOXw&#10;mZ/5mYcv/MIvPH4g6fsM7uORuZIbcig5ppYz9yO269rqK9ce6M99sgb65oCrbdhXwCt9vDbig1tQ&#10;x/gs266kbpZTID8E2JvMCf6YC+IZIvSRU3JiXNmfrPW30GddH9qRjA080/S1BW0kaYdyzqGlD8Z0&#10;TrSPL/YQ+eH8/iN/5I8cPv3TP/34QRPPVdaFPZJnf9Krj86hN56xvfGjtkfRnpIxWeaa7eSMvHBd&#10;i4Vx7inyWHPpNe8Z7Lbubdog28T49ZF+HOv55Thjd6xiG2cy+wCMKe1oS3v6BNuSbEtfQF/WE30s&#10;6YD2R3RFXfWXYgD761XUS/2qqz/L5BFy3UAd6JXRpZ5tku3YZX+t2YYcp34LdVrj61yNE5znXSHn&#10;A84J8R7wfpA6Zg+wCa4l/rgX8cPrBM5whC8HfE9knHuT63kKvbiwW3NtvTdG7MvxS4zq6RcZHTOC&#10;8XodwbUHY2IP8IzhaozooEsZSR85B23UvaudasN9rgB9+NMngi44Rhti/xIjOrdFnQ8Qr1L7EudV&#10;82FOfb7Sbz5dB3UrtnFVcn32QB8te7XPGKgrrTZ1mTOvqXjNyecuxF73VOq3cjWCMaQNhTap8QF1&#10;4jAm7RCDcai3hv4Be7zW4tzmsxOuvPfDh3Hl/I0t/RgjMIZ4AB3Hck0YkzYqaVPSNmQcXB3DVfvV&#10;L7Rsj6Kf9CUZD6hX2yvVhnuPvyr6H//jfzz8r//1vw6f+7mfe/imb/qmB1/wHnX55+mnn/4ok3QQ&#10;5f/3//7f4R//4398+Omf/unDl37plx6+5mu+5vBZn/VZH7eQe/EgmD+YJOLEK6m75YuhySdCLr1B&#10;65rWOtjWW5dst479lq1LYiwZf4o5QAC9tZjVZQ/yJjP17UubyWg+iIsXRqM5HLULNa4cS7naci62&#10;16tQR8+cgmMtVxhT7YywNKblZw3GZNzGxfryUOPLAd6g8HBTVz2hPfuEc7Oenamr2K/vUbSl2JZx&#10;2IfdkXNcfWSU3jz0m9je6kv0P6KboKcPSRu1nHEv4ThQn6tS67zgGLmPjSXXRj9eofpPXeutsuOQ&#10;rTgGO3lNm/q7Bs4Zx5b8ed+LufJFt3kD9HiepH4PxvmmGcx9ivsIAfaf/myr0O8V/RG0t2QX9F1t&#10;61PUA/QyT7bnNcvoIYxhLEJO+ULXNyd82ISuOlvRX5Jx5HxyLsaWWPeKLutGnfgQP4DXB/2+Vgf6&#10;zJNzVl9b6hlL0mqDXjukTctL+teGueXZTo4o8wb+P/yH/3D47//9vx++6Iu+6Pj/2fBFL/vF90Uj&#10;kI9cg8yLdSXzt0TmWLvg+Fx/MF5E3R7a45o2IO1bRtD3i2/HKurmGDCWbFsqZxx7oG1iMI6s13au&#10;NQ76Rb1T0Z9lyXawTByszyl+054s2Un9m85zK/rGL8K+8bxjv/EDO9yT+axkjPrGm2VxD7byIY6p&#10;etprjXdM9bfEUgyiP/BafXFNv5S999Z8oOPzhdwo1BWgzTPFttSxDVptxKFYr2PqNWPPcV7dE4A+&#10;wrydu+2APlLbvQJlJH1YzvZK2ujpgHrokMcRjGnJfwU9pDXGNq7S0rGfq/l0b6hf9bKdslL1JNvd&#10;X1LHpO3E9hbqrulov+ovjbsmjF+cE+LaeV9IHbMn+sO+68q5zecm9fUCrMVR57aFm8yx5atlz/ks&#10;+doa96ncZL6VtTm1YIz7zLxQ93UlbZ7beQamr/RJuza42gbopW6ORyc/c6nnVotsT7tQ69cEcTvn&#10;Edbmoh301KVNIaeZV9cx9Su0pw3bzoU+kmwzDmNeiwVd9rCvv3OcY7WvbWWUtGWOU9JWyy91z1uE&#10;dsZl3KOgi6RN3itzfvu6G2nZtM3xYrtjIXUVsZw2kiXb1Ra09Hu0fK6NGUXbp9jLeTFPvuD94R/+&#10;4cOP//iPHz7ncz7n8K3f+q2H173udcd+1v7o6ZlnnjmeyAxgEVlMfoP3e77ne47/Dy9f7n7zN3/z&#10;4Y/9sT+G2jHAVgJuytKEewk/TuIMsdx3yF1dR9uW1mGJug7XtC7OLaFNyQPUQ2IJdbFpzvaev7G1&#10;bLcwlhHQ0y5XyfIavXHYbOWv+jLW+vBqYT9jlDUYoyzpa9t1Jx7PFfr44JcHJHUebvVLmLStvyW0&#10;C+pnDug3llGIz5gl40if2OWMT90W6qedNfSj7TrWvrymfotqY0kX1Eev6urTq+VsX0P7e5OxGIe+&#10;0me2pa5Qt0+qbh2TaL81voV7l/4te3aEJb9ivJdiLZ41iNf7NefnPT9qvzXvHFvtbMnT1jnuZTvt&#10;VJujManHeHLMG33w3OPqb3/xepfzfITROY7Gne2MQdwDxs4+yS947Udynuor9KlvH9heJfu2gO27&#10;iHli7Zmz8+DN0r//9//+8OVf/uWHr//6rz/80T/6R4869I/mBt3MS47r2VizXfOMPqIv5pKvAdjn&#10;7mv6l+xrW1tJrSe5BwV9YkhbXNFTvxXLUnznIOPLmDIOdbKt9idVd4T04dgsJ+reBOyO2Ej/N/W5&#10;FX2zj4A6e5u/toB43/Ilrz+gITVHlrliB93UXyJzANVW+knquMQx6Czpib4gfXK1z7L3vv0jOBbM&#10;jTY9T4A2n53q60uoZ38L+rCJUGaM47xWtKc+eE3oVxe0LdknOcbykg+oNqufNdTfMsYYW2RfxpNz&#10;EdtyTOpYtj+v9Lk+OR7stwzU0zbkuCyn7prtanONpbG1jo6y1c9tUWPNOXifpcA55+b9jQ/ODMV7&#10;3LgU2u2TjLO2K7VPHAs9nTXSj76AK7FWH17TV+pkeZT020OdNb1LwXry3ABiIj7fw9AHvjZF6nmS&#10;c6Et94liX8WxCjqIZcZyJR7H02cMYp9oz/K1Qtw5L7DONecxStpBch20571bXx+AOgj4msLx5yLn&#10;jeDLslgmZuNWLzF+BD2+5FS/SpJj1mAsuuSQa+ZZAW0i1a/jcx0Qcu49uYX0QRmbiDHaZz9YJ16u&#10;YJ8wPt+bqq/YJo7Xp+W0a7vnCmgvx1tOH9kGqZc4BmnpOF7oV18cl332p70spw5X5sTnV/zA1JNP&#10;Pnn4wR/8weMPpfN/7377t3/74Yknnjjq8vnW0crzhefH/H4ySA4L8Eu/9EvH3+Dlz5X9f//f/3f8&#10;2858Q8xGqW+q9sKJIK3J1kkbc7ZPxjDHSubdcg91LEstK7fN0lyg9jv/LbGrX+dMudoatY0e+3tN&#10;334P9hEY4zjLkmWodclxqZMPAWhd0bc+8gDSPmOw79gljG/tjNC2cRsPY3wRqq3UFfQQ+10z+yqp&#10;W0VbSPpYgnHE6zwVyHra35JDHhSjOdS+2A6UjcFr1W/Rs70EY4gZckxvPPnYkpOEekq2AXbzfuiB&#10;PjqKbXkV7aM3sk/q+BEyXsfbxtUYFNpyzN5U28bUYqnvJozOcSkf9LE36/7kOroHRzAHS7Es4bgl&#10;RnRaGJtk3XLVyTnUvgQd7wlyzIcLfsnLmzPuRfOP3sj9swbx1Dlgn2vGbTnbwPGuv3XPdcl4HY8e&#10;oFefA+qqA/YpYp3x2uihPXSM+S5hfok98/sv/+W/PPzbf/tvD1/1VV91+Ct/5a8c3/OYl7UzvOZ4&#10;DfTVW9PXNlfXhtitu+7aJFbjXVtLQY9nvTaquM4IoJfxWM8ytOpLAthE9kT/zIPcGFP69Qr0ZRyp&#10;B9rTjrawv4a6XtN2lhN0WecR0JW0RTn7ql7GI7Sp57Xq7IG+3df+YIufSbAOzJ92rujSl59HGF8L&#10;7XtdA70cA5YVoV1ZIu2s6QL6qWc9fVNW7CM/1nvQD+go5l4baYc+rq1x2a+AupJ2WU/0WFvGKnVs&#10;2qBMP1ckzwjHAWVsWQbtpF5F+7CklxjLFtLPKNWP5WzHpkJb9WGb+qCO45QWtuf4FvSrk7Z6dmHU&#10;9laMBcFHjafGtLf/S+Ncl8p1znuQtr2PafMezfubds8A2jgDemSsOQcYmQf6I3pJ9SPYMX5I2/ZV&#10;1LUvbbf0QZ1e/6VZi6M3H9pZZ15XcgX3AWuOMCbn6tUcsEfynIdst8w4RftcteN+y2ePsSDVLyL2&#10;XRvOF4yZurHfZA7ag2oz272SQ7CfNtsR2lwzJPX2AFugX7BNUkf/1hXbEerEzl7ydahzUZyLpC10&#10;uY6CPvTsaxfsF/3pM8cjW+JgnL4sS23PPtCf/gEd52aM9iM5Rnv6ANttq2XJ+WtPHOO4JdKmMKba&#10;G6EVA2yxl3qcX/zfu3zB+9RTTx1+6Id+6PCTP/mTh8///M8//gbvl3zJlxx1eJ90tPjhD3/4+H/w&#10;AlcSxH/c+93f/d3HL3r/wl/4C8eB/DQ7A93o56BOmHpv4qk72ZfR3C5tyqW+a+am+2rPeW+JBb9b&#10;fHtvVR+jPnt6NY4akz5tp8xhPEK1tcboXADbiA8byj7QAVtKxmFZX1t89nTT/hrGBK24oNobta/t&#10;XpwtsN3Tp91+riNxaGs0ZliKN/3LFtst0l/1je0t9lPXONfm02Np3E3ImLxumeO5Oee8t9DSX8rb&#10;KfZ7c63tW20zfm3MiE6LXsyw1KevNZ3UQ3y++AbA8afE3iNjssw1fViuflvx0JY2oWUrfaV+9ZG0&#10;+tJe9duDMUt+rhXnR+zOl/9biTdL/+k//afDV37lVx5/g5cveH2vw3Vprmkz9Xq5pH1r7oy12ldA&#10;/+pU/R7o8f4O1M9rbUufoq9st25bteMVLKPra7C9SP95BkDLj/2p1yNtb6U1phfPSCzn5CbzHEXb&#10;rD/+PLNpp247QtvafSnG7rg11G/R6huxmYzGkHrWW/6zT1nykf1VL21A9rfG9a6Ol2oX0E2pVBvS&#10;siOtsrotH4KO/Ut6SY3jnLT81LbRuCs57lQbSSvWPexupa5PjeE2Yjo3I/vkXJBPc5q5H2kfIecx&#10;Mg79LfYhfVSw1eo/ZQ69MUv+rxnmk/nhqvgeTB2lYpvjLKdu7bMMabvaSmnpCf13gVbctO0Rf9pI&#10;P7TrR3pxQB3r1fI50OeIjxprxkgd8fWnekB/z756qT9CtZ9XUaflm75qoxfjCNhifPpM+1Dr6dMr&#10;Ouqlfk+3Ql+rvZJ+tJeM2FgibY7aWhozai/1KPMbvLzv4Td4//W//teHn/iJnzj+H7zf8i3fcvyC&#10;l7P2+P6ZAfyJZjZwfpDBn2b+ru/6ruP/xft1X/d1xy94P/uzP/s46Jxf8OYkmQj1nFwymuDJ7dBb&#10;t2vnpvtqz3lviWUvv3vcV1tjGfV5Lrug7Ryz51q26MW3xe/SHPeIf0sOAZ+jY0bi09aeOaF/j9y0&#10;qL7P5WcymayT9+Ol78U9zhnjH7HTO3u22HgYyDy4Rk8//fTxzdKP/MiPHL7iK77i8Jf/8l8+fsHL&#10;b32rd6301n0LS/MbtWcuR3K1ZlNbe2FMe9qUc9q+Ji45z54v2+G+5/sUMj9byFxutbFlHVq2T13H&#10;uRc+MZ/znphcE+zPuScfXnrPkps+M9ZI+6eMn0yS1n5d2leXOvOMYckfOpeKRzI3I75rLhnTa7v0&#10;XK4N88D/wctnFvwfvK997WsPb3zjGx98wUv/7/9q2h/AoJo46ijbXvv3xhhG/KXulOuTu0prLltk&#10;T1r2e7IXLdtbZSstGy3ZSstGT6TVdi7SV8oWWuOVPWjZXZItY0bYoivpo4r956LlbzKZ3A63eS/u&#10;4XNL7OrWMbU+adPK013InTHeJNZqI2UUdev4lqwxorOFUb+ncE7b18Ql59nzZful4rhrZH62SNLq&#10;X5It3HR8soeNu07m4GHOw+Q6mXvy4aaeT8oWWuPXJGn1T5myRVq09JRLMeLvkvGIcY36Tn3H9Noe&#10;ZkbzQfvHfcHbI41NJpPJZDKZTCaTyX0j3/Pwk7D1J4knk8lkMplMJpPJZDKZTK6F4xe8+ffF/SAj&#10;y/nlrm2TyWQymUwmk8lkct+YP9g6mUwmk8lkMplMJpPJ5Np58AVvil/uUob6k+zzS97JZDKZTCaT&#10;yWRyl1h6LzO/1J1MJpPJZDKZTCaTyWRylzh+g/tJn/RJR8kPPLjml73gF8CTyWQymUwmk8lkctfh&#10;i9355e5kMplMJpPJZDKZTCaTu0b3N3i9+uWutNomk8lkMplMJpPJ5D7g+535nmcymUwmk8lkMplM&#10;JpPJtXL81OL3Gj+2/ou/+IuHf/SP/tHhLW95y+Frv/ZrD9/2bd92+LzP+7zjT7j75e9kMplMJpPJ&#10;ZDKZ3EV4X/PUU08d3vSmNx1+5Ed+5PD617/+8HVf93WH1772tYcXvvCFf6A1mUwmk8lkMplMJpPJ&#10;ZHIZ+KwC4TvYd73rXYcf/uEfPvzET/zE8bOKN77xjYcv+ZIvOXz0ox896n4S/3zn8xxrwZNPPnl4&#10;85vffDTAwCeeeOLwyle+8oHhyWQymUwmk8lkMrmr8L7mIx/5yOF//+//fXjrW996+IzP+IzD53/+&#10;5x8ef/zx439fM5lMJpPJZDKZTCaTyWRySfyCFz74wQ8eP7N429vedvysgu9pX/3qVz/oP/6J5vzC&#10;1rLXNAa1PsLoF8LobZE9aNk9Re4LrbmdKlvoja3tp8o1cZN46rxSTiXHp72Uc9Lyp9x1LjGPzFdL&#10;RmiNS6m0dJBz0vOR/ns6d5XWXC41R/2MirT6RqVFSw+5Bmocl47r3P7W7NM/EsOo3l2gN4+co+Ut&#10;cgpL46r9KkmrvyX3hXPPZ0/72lqSylLfXqSPKmu0xijnpuVTuWaW4q31c5L+qySt/ipbWBqTNnt6&#10;LZ2UEVrjlJvSsqkkvb7arti3F9W2ZHvt25tz25e1udjfkrtAL846F2VynbTWSpnsTyvPS3KNGFeN&#10;9SZyzbRizNirtGjpKZPJZHJNHL/g/d3f/d2j/M7v/M5R+AKXX/Gl7aj0h49qx7ath5m28ovhLCf6&#10;HJWWja3o07lXH6OyRyy3DXMgH7kO5uWU3GzJSfqkLNR/+7d/+yinxpL2bhtznLk5NU9VtthJtGls&#10;5tic38T2COlTf0jN012AeI3ZfJ57HtgnX638jfpWVzva0E6CPfWqz3PPs8YCGecl4rgUzKE1314e&#10;9sZ8sr6ewXkm1D5jynHqGnNK2rDcWjfzkHo93UtDXEI8Gde54zMvXNPnXn61vwT9azqAzrWs2U0x&#10;5xXa2aPPPffc8bdBuSdyvy7JSA4rrg/XXjzVT+9eM3bvbyXH6usUTh13LsxNjYs25s17HuTUOTOu&#10;jl2ys9SnLcT46hrV8eoagwJZXmJNB9s1jvS5BDrGiDDevTcS2024Sdy3ScZdc2UuT42fcSkV27jq&#10;y1gQ85f09NRFWr5a6Lc3Jn21YoGqk9Kzm2QM2krpjad91Ha1qa+EemuetV2xbw+IM2NLqPf69sRc&#10;XQL8IK31yzWre2prfNhq+TgnS3mknTkhnDW+lplcDvdEb29kW+7D3Iu098a3GNV7mCFH5ruVc+vZ&#10;fm0wB+JyLmvxt9qzDxvIteI8a4zUnZtzUeq9kOtec3BtcyfWGv9kMnm4OP7tse/4ju/4Tg8uhC9w&#10;3/Oe9xx+9Ed/9PDe97738IVf+IWHL/3SLz284hWvePD/7458yeshUw+arKcd2o2BMjG1xH7YEotU&#10;fX2l3ayn7yrowGgc1wrzdO6WmZtztLyWD8S8mZPMiz6gtvvAVCfbzLP2udKffquoBzWO24B4lSTr&#10;S7nK8QhzU4frqXM0V36gSTlfuCB+4Lk3xO0aOx/nlNz22o1QY7eebeeYB/Z9A54+kfTX8536rn1t&#10;B8ZnW+4P6lzVO8c8IWMB6u5VY0CMgbYc06qLNvdm1EfqQS/W2n5OyKXrnGeC/u2nj1gQ29RNfWO3&#10;PfvVcU7qVVvq60/9S5AxGp91oM3YUndv9KMPyfoefuv8KsZAvzqtGGjDVupdmpvmxrm2cmLZD0Pr&#10;GcqYlriv4ZTc5JzA8fpN395H1ad6xIyonzYqo3E6Nm1sneM5IJ6aA9btZ37mZw7/9//+38Pnfd7n&#10;Hb7gC77g8NKXvvT4J5q3vPbBlpJYz/nblrrGA1yRev4htNVxjk2p1DEt6vgsS+6Xqp9kTELZcVy1&#10;Rd159GK7KeRtNO7bJuNzzYnd/eDrcvtrzFvmUHPgWP1bBnwZj/3oK7apY7wIqJ84TuzXVovqK31A&#10;2sj+ajPLOaYXg3VsOT910z/kuLSXWNemZaGsOAek1+4YybIYi6jTGpe6tCH6F9ttY0z1sUbag1aM&#10;qbPV/haqL8GnfQh5cH9nO9KK75xz0s6ajSWftDsf9zZldDhrbhLfw8zoGquX+glj6ct+yj5Dcx9W&#10;en7V9TrXuE3mlWveH+a93jdAPq8tpzkPfihVMvacm+3Zj2jH+Y3M0zFwjrykfah1fNKG5D2T8wH0&#10;UledfA1Gm3rIbWLsXuW245pMJvvCPc2faH7LW95y/BPNfD/Ln2h+zWte86D/+KmFBxfCgZVtcJPD&#10;4ejkD14UaifLlYxlRLbgYVzHEQsf4nzyJ3/yx32Yk37W5K7Ri7nOS5FWX0/qwzL7EnWRfAGRD173&#10;jPsmbY3IbZMx1DdJWa7UPYsu49mn7lWFvtG5pk3LCj4l/SNLrOnQV9cYyXGWUyq99kux5Js1cD1d&#10;K9fG9lG2zNGctKSS7VxZk7rOrkuP1FXOTfVDucbtXIg/+5LUb9VvkxqL+0dqP9R6i7X+Fowhh8De&#10;zTPH/Uyd5+anfMqnHPXMu7lPbFdHtKVddfjC5cMf/vDh2WefPT4LwLkaW67zVk4ZA+k/n1HCHETd&#10;PUl79WzJcmUkluxXP8dlWajXHKhXRbK8B9V+Qrt7JWXrvtFOjqv55n54wQtecHjhC194XBv0RmWE&#10;UT1Bn3j9QMJ528YHO/5wEHjWZFwpp9Lbk7dJnQ8x0kZuXNdT58xY703JciX7XB/WhDVSXKu6Fr0Y&#10;bce2kvURsOG+MR6vxKgPrlUq2YeN1KGc807ba+RYyjeVSq/9pmi3ztW2FHUlx7Ukx+1N+mnVk+xr&#10;yRZGxnDP5esU9MmDe5Y67S3xnjB3KfquQp+2+asN/uUG7xN0Ru43dXq62NS2NgEfnAu8TuJKH2Ts&#10;3k83FecDXKkTj+cSOrQrjkkbS4JuS/R5reR8kSwTv3tBob3SW/dLY+zOCbw3riG+SR/XrCWjzDUe&#10;o5XjFO9/76Vrxvgy/iWpc6tyrSzFmH09HWnpKj3W+reyZm+e15PJ5ON+LJ0DgRdzkofIKYeFh8yS&#10;3BRjHJHqr/ZnG2yJL+3cBTFmyTVpSe6LU0hfScaDD79ktx3RP1fIMSOkrdsSyZy2pJJtlrGXL7Dy&#10;hZb9W4TcknPsU8eebVwRqWNTpJYR4/VNLm96Ff2Zg5ZIy/alJX0nrbhTRmn5WZO1/CE9e6COdoA+&#10;1982ULcnUH3sIdgmloR2Y6RcyZik1wbpb0/ZgvrGWW3Q5ppku3otyf5R0PUDKXx5HthHO1fa+YLX&#10;PnQ5x1OMVwHGA3X7hT7FMegYQ+o6r62SY0+h2gJjFcupe1MRffUkyXHVXor9LVq6+HHdsx1qDNbV&#10;UX8PkSyD/a3nDnX7twjzdc7sTz7cRrAH7Pe8H0Zo+WlJ6rrOKZXsIx7vRcYTsz9AwZWcOAadHFtl&#10;lJuMPTc1FvNruzneivPsSVLbXVv2lfuVL1D88oi6cbUEWu09qeg/4zAW43G/0173SWvfVLQN6DuG&#10;a74OHZWt6KsVawqk/er3plLptYtxcQ9nfAj1+nwWdZYk0Y9k3XJPKi2dnlR9sd5aM6HM/BXqzIs9&#10;y33DT7ojnHV+IUmfc6/2ak6g6nj2Y99zFPGL2CX7ie3Gy9i096EPfejBF7j4RN+1Rh+dnBv3aEuw&#10;i9R6ypKu5cyrMeqXdmKkbJ5HRfuWsaXUPPZyuSfpK0Wsuy/dm8Tqmek8nBtl+pwPaEe5FNVnxo2A&#10;8/L1zCXjm3yMulZZFuq5D1vSY1RvskzN4zXnMmN034BnU+6lJMcleaat0bOxF2m/JUmvvQd65sb8&#10;LI3PvFDeQyTLkLGkTCaT+0vvHj+e6PUwQHihh9jPQQb1QLlNasxLUg9k5sH8eNHNG5H8oIsrbzK2&#10;UP3dFVmipb9l/c01OD7XoEKbXwj4QaTjENfMfTlK2rgGGQXdzFfds/nBAlfelKWfLeIHBtjHD2Xb&#10;MoZRSVwz3zgizME38vhbsyEtvduUc9Dyc6q0yD6udX0ps0asWeqC9doutf9cIpSJF4gX6lysg23W&#10;IfXPJVvIcd7zrIf3Zc7pFNmC+vj23OG8efrppw/ve9/7Dk8++eTxv3OgzAeR+UGfsXuvK9Y5v5A8&#10;yxT6Gc8HS/xGpB/aQubgJnlIGQVdfbbqQNywV2xLMkpr7JK0xkitg3O2r86d+iXygQDxKOxBJZ8/&#10;CP0tGyPCWPYu+54P2HM/a3uUlv01qeN60Jf5B3LAffbMM88cnnrqqaNwTzMX8pR2U+4bOS/m7X4A&#10;+6xfitynuVcR6pCxIcRd95t9W9GWUu8dxFxBxrHkr54BWXdeVWdUTh2X0qKlt7e04nY+OS8w57Zl&#10;3bZTZCtbbLR0kS0sja197lv2lK9XOJ894xDOPdrrWV1tITW3wP73NQx2fA+GPdq9R5DE2JTEeDmD&#10;ifX973//8b/I4rUV8WLX+w5BH5/MB13kAx/4wHGuxoF4dlhX0Em9kT5t0Zev2SjTT0zpb8lHinqM&#10;T8lcIZBrc25GfaUOcbJOdS621T1xDZjf3F8IODfugcn14jqlTM5HvU/uGq39wlw4o7hme6XXflfy&#10;kTE6j61xm4NWHpLUO4dMJpOHm3p2eQ4/eMXGQeGbGKDTgz7f4DjwJmiDF5MpN7W7BXz13vTwhoW+&#10;S8ZzG9Q1GJnvlgdK2qOsVGgj77xJJu/4SD+5J1vj7zrMKdehtR7OnXbuS/Lkm2KEN9jeryNkjrPM&#10;PcD+11bKKHVclaV5ttiieyla8zA+r9dCxmpdalldP7CxzXauSa/9Uhgb94PnNvhhhP2KUCZu9rl5&#10;uQa8FxFj9IO0m8ZpDlyvntCvL3/Yhnb2A2c0HzbyoeO73vWuw2/91m8d3v72tx9+4zd+41jnA0Y/&#10;RE3hA0v6/DIJG8wJ4QNJ6upR9sti1geIhzrra2x5bt0G1T85Yq2Mm/qlqWuYco54sMu+8D6q/vVp&#10;+7nRt/5SjKnGNorrrTBn9i97lfvCMxNxn+b+ODd1vkKZWIkJIT5fMxC3X1Ar9Of4hPaaQ+WUnN4W&#10;rmFi7NlueY95maOe0N+SpNYT+tJWD+2m7xT7e6LOGmmzkjn2PmI/Ql2XNWp8a7JGxj2ifw5qvFy5&#10;Z8kT+SJHmSf6jdcxW3GstmoeqvQY0QF1qq8qPTtLPrRLrhTqnn2e0Qr9acv81r2ozxTbk6qDOJda&#10;V9946xntawrajJtrnt+e4bx2og1baVdflluy1q9kPo0fKCt1zBZxvLauBeOpUsm+nIci9i9J6p8D&#10;9nfGpiSt+2ByGXJNWnsjZYne+F6fsmZ38ol4v1zzfdOLjTXn+dJb96U5MUap+0hJndug5d/yTdZK&#10;m705n4v0eU4/k8nkOvFMrucX58EnUfg7f+fvfKcKNPLh+Dvf+c7Df/tv/+34oewXf/EXH173utcd&#10;Hn/88WN/y9gaHj5cUziYajus2c/+HLskqYvffGOXX2Ij/MYQH2yPwhht3xXxodCTCm1r6wJVh3HV&#10;F9CGsAZ+AQDm3TeRron+XatRjCf935bkXFox9dbEXCm0gfbYr/6WWx3bEsdmHfiShQ8K+M05+vGV&#10;pI0lWdIVY0/Jfss59lqkrkPNkzCnU0j7I6J//dEmVTf70gf3mx8esQ+o89uTrovj0odxQrafQ/Dj&#10;ea0f/fPBJx9ugXu3jrVMH3Xmikjq7ylgbrwu4Rhi5IM91oL5cS5yj2vXuVtfk9SF7GuJOuYJoc4c&#10;iMPfruX/G0UoG2M+T4Wy7egxXn361FWPfoSyH24zh0rGjGzJCZK+13CMOB7cg/WLCsfsLYAPy7Xf&#10;XG3Nh8I4x0Kr3w+h2Rvm0T4ELFuvdvYUfCy1AzG6D7eskVjnnOSDddYdO+5nbYP219gSBwKjYyTn&#10;jFD2PvQeRrzn0r5U2/ZlGSxr41oxF8TLFyM///M/f/i1X/u1w2tf+9rD53/+5x8ee+yxTziftmBe&#10;UrwPevdDok/9E4vxQOrn+GxHN9tTMobevWN/xpL7KO1DjlEg7WcOuH/4TUXOkBe96EXH+eXYNcGG&#10;0uqvom6FPq+XlFbctuXVL/DIPTlK1EGsex0R/SBbxoH7Qlp6SMU2+zN265ZFX/Yr6qVuYs58TYF4&#10;LyHVrrZ8D2pb9gHjtI1wnvqapp6hVbAFmT/aRXvE6uss/5oJtgF9yuhw77z4xS8+XlOvCv4U29C1&#10;Xvvst8/YKdNufD77aIccr82eVL1azvqlYJ76o9ySVl+2Od555FUd90EtI4CudkYZ0dcfor/q12uW&#10;JzdnNI+5Hrk+S6JuYp9rndT23IPJXPuPx7yB90jmiH7bvOevDWJUiI/XYLweI17OczF252PZK4IN&#10;0WaeLZJlbZwD/FT7xmIMWa7zSUlaNiT7LiFL+a1xTyaT+wP3N+8J3/KWtxx+/dd//fj97BNPPHF4&#10;zWte8+AMOL5L/Lt/9+8ev+DlUAeufMH7oz/6o8cv3vyClw87oHXoLZEHUKuch5R9a/azP8dWwXY9&#10;BLn6xo2yDzPeqLTenK2hnj7ugjD3in2WJcujOdGW4jqYc3X8Uok/9cmHPOSdN6j4yS8U9MuVNeKK&#10;LdtHMJbbEOftXCjXmLIOjKlfaCGMJ0/uW4W6Oj1xDcDcZR75M1/c83yYwH3AGoD9LZuKtimLfYnx&#10;c1Wkjq3Qln5uS9L/CDnHNbTr2q9JzbnYlldFWF/8ZJkvbfhhC/T4wIh9QFk/ziXXIdcxc7OnEFu9&#10;H2zjQUfMnh9cU5eYqAN91P2tCCB2/ewl5kf7maMejgXG8maL35blywfmxTNK28yHq2OWxDgoex0R&#10;xrEvyBP+OGeI46Uvfenh0UcfPb4mePnLX3542cte9uDDRb8o4kM/n6mI7eioV3UQPzS0HVhfvkwj&#10;JnLo+QHGaT625ISr9kZhjDgWW8THHuQLT9qZB9f0uYcYt/4h+2t9rb0K9sklQl3sSx32JUKZPCD0&#10;17XI8jlE+5XUAddLgdRpSbVtnfODNef+YK++5CUvOe7rfP3IeNdohOq7Cn65QmvtUwcB9IjJuLhy&#10;X3HvEe8jjzzyQKibl0raFNtqe2VLDi4JcSHEz1r+z//5P3f5gtd8ZG4sp9R26+Aecs28GgvSGyvG&#10;nP21nHtKUk/0SRzukWoferaU9Mc5wZeW7373u4/tPFeYo/05rieMyz0/ImD+JMtC2yn2R0S71Xa2&#10;K+APwXLW8OxMGJfnddrbIvji6rpK7bethbqp19NNql6We/EwZ581dbx71dcVvv7I1x3eV8BY860t&#10;6/k8E+9H7SvazJgzLtAW7egp2nSNeU2FUM54FeZBH/cNUp9BXJWsO77Vv9RHjM6FunESB3XIeWwR&#10;xji2ivlBLoHrL9Zz3ezPslg35joPyPFS7YDjtjCqz1w8N1q+k4x9cjNG8sh61HMicc1ae7KH/alX&#10;x7XKc+0/EXMO5idzRJ9tp9zD56KurwK8z+czB59ltht71m2rfaDNlB7nyEv6zPjqvZIizi0laY2R&#10;7EtZ8nsTyT0IGWuWezqTyeRuwn2cX/C+4hWvOH5Pm1/wPvgkB+V8CHkgge0eKjdFOy3BjzH0yP6W&#10;jVHJw5E51jcb9i1hLGn3LsgpMZ9Cjq8Po+zjQ1JeWPBmg5y2XhDl2BEYf43rU2npKN6H3ovOCSFH&#10;7luu0LLRE8lc8wKPLyhcK69bxZgpJ624aavjHddrh1bfNYnU+ghp51RZs1OxnXXzy0/17Eup7Um2&#10;7yWtPWWZc8PfJJTUy7EKdT/cgOzbW7aQY7gyJ9YjP4hR6px6oq0twn3ph4rUzZe5tJ5flKPrWZJ4&#10;z3vfA2MYy/z0Zz9l7NOHoGuZdvRBX8Zs3xbZCj6VPL+IjfmwD4mXWKD621MqLZ2bSAv7XB/XJteF&#10;sqL+OUV67blmKVV/VJw7wj2ArfxwH9Bbwzig+thDgFi917xXiRm8J43B9YJq61S5RjLvwtzB9YOW&#10;3im08oLgU7EN9Ess7CnEs5j21AXrLam0dIwh+5OMx/2ScaTAWnuOZy9yZrI3gXZQd2+RVnttsx1a&#10;fXuI1HpCO/ctefK8yfyr4z4S+88hkm25l5fIMaMCvb2Rfi1nHN4/+QNl7uO0kwLmuerZ5v2AvZZt&#10;yHFViJH1RCgzRlt8cZpfnqLP84Y9wHtl7hfG0OezR5/GZZx7CRAHZewz3zyX7IccNypLcSf6ODf4&#10;0ZflKi2cR2s+UG3kfm3J3hhH+uyRcSzpTfan5n5NKi2dJbnkHrzr1PzkPa5cK7meWWb9fS8HOYfW&#10;3LIfMh+jck7Sh2XmpmT/TdCOkrYRyba9pDeXLE8mk/tJnscJ9//HfcGbeHBUthwa6K7pq7PFbuLk&#10;RsUX24DPPByl1keofu6CgLlfmm8dM0JrTLal6J8yb1TzDTJCGdDxjfBSvC20dduyhHlIqWNoyz2b&#10;ZahvJpdEsk2blHnTjj0l9VqiHmDHmLLcGqfYX3H8iI1LCmRsxldRdwvV14gskfG1xuY6I+6rup5p&#10;R2xr2d1TiMU9SR1so068ttVxOQYoXypuZAvE5D3IWej4tOWc6lyXRJz3muRY6sTEFdImV+Nw3yB+&#10;cJkwPj/QTF+sox9u+kEpbUnOuzX3pb6ebMUxrfHOB4wB1N1bQH8VY8mYWjaqZA4zj6JObceHfdmv&#10;2N7q20uMQ3Lu0BvTaq8i1rHrXk8f7n3actwa2h2VFs4341kak/qtubTIMbWe7XcNY1/K1wgj89dX&#10;S0DfxpH3TmI/Um2MkGN6Y9OHku2WK9Vm6gNz8dnt80Ad9bK+p0iWpRf33pJr2uqvAsRE2ddBYL92&#10;si3LSwLOFzIHVSTHQktnjRyzJhXbMoe0+foifwDHs83zrdYV7Tk38qxkO+S41tglvewnBmPND9fR&#10;pUz86BpDjSPL1Q9ox6uSdcdkf0raEH1CjrcM6OSYJZxH2m2h/VG7e5C+0n8rBudQ90Lq5/g1uQau&#10;KZaHicy5a9ASyf0mLf2tMmnTyk3N/7XRWltj5vzmeUO7bTmXWhftQNpuyTXQiqk1ryWqfrWpgHnb&#10;W6DnE1ptk8nk/sM9f3yH6EHhFfLFfB4mW3BcSyTrowdRjesUAewwz3xTkqLeEuhJ9XGqaMvrOQVy&#10;DpI6vqkcRXvpQ9Ju9lHGh1/uQtrhzS1X2nJvLoFOjaUnIzp7ijnNtqQVd8X55TwhxywJ5FjarBNb&#10;6wOFKtJq15YCOSZpjU/SBlR9xyzV95YeLV1kKy0bVVJvaT8tkWOUXC+ksta+pwhl50h8nt2pl2Wx&#10;nvtH6jzPJaMQjx/yMVfOQ39DAlEHsLt0b6aovwX8IPW81aYxGSOxqK9IxuEbSMbleQ+UtYnog/Yq&#10;0Iprq2whx9XcGJf9WT6XQNbNSyV1lkTdOhfmqID96tjuWK7WbbO99u0hp9KytSRCOeeeudlCjks/&#10;o5J5baFO3qtcacev+7fa06bSozfnHLs0/rYx/4r05jVCnXtKpfqt2O95Shk7rlGiLgLVd67tEupL&#10;livq1jEV+4nNL9yo1/M9bThmL0mW+sQ8QtXfQyq99oT+ev8irfyBNtdkC728AH2KpE4VaI0R21If&#10;0kbOXUmbKey9/NKXtmovpdXXQvtpU+ra0E/Zdse1xHgpo+vrIn8AjjagX79cFe3Yrl4tV5FWu3Ez&#10;B9r0oZ9TSPuV7LOcbefC9VZa1P6sp0DGbZtcYj6JvnIte9R5TC7D1v1Q16ium3tsye5Wn5N+znIt&#10;rhnir/sEMn7a6jyzzXJLeqTPc5E+vGZMtK2dfz1yTJ1nyx5t5xBo5Tt1nKP6k8nk/uJZ8HHv9D0c&#10;6iHB4SCnHhAeLimgr9q+ROo4kVFJsOML3BTfQI9waiy+Icq6ZW15PZdInWvWKaeMoF7Ln2Xnr9Q3&#10;3lwRdLGX67Mljl4s+Mh6S+cc0sI4q0COzb7MR+Yl9UfFXIB+wbbUrSKUWzkFY25hn/Grl2WodX2k&#10;T9tzPvadQ8C4epI4pkJ7xgz6GBHIPSDVv3V8KYzPMnDN3yRozUVor76Na28xDsqeE5TFeSiOq3Wl&#10;njm1f6ss2RjB/GGHmCA/zBXnk1R/LRHzuCaQ46o948h4HEu/5dbeBNuB8a6Ha5KCPfV6og4YY4o6&#10;VU6BcenXuUKWIX2dIr24EdDfkkBr/JLkGOeasWCX/ZkfNKvL1bplse0cAs4XnH9Ld1TE+YN2kdzf&#10;CDkZfQ3pGKTluydiWRvQaqtrh9imoFvn4nivLVK3JXcJc5d52IOakyo9XKdct9Z4BWrdMY6Hlq6S&#10;ZN3xaSP3im05JmEcZ3nuOUA/7XK1z/Y9BUbiznrLzl5S17cnxJN7knE+GxVYqvcEag6ybnlUpNW3&#10;JJVee4u0g3gPex5n7qpuFTC/+Rqk6ukDcUwrp0piPLanXtrVtvdOjgHa0m/a2VOAWPL5ZnvO15jt&#10;U29EtAPOR6xnW7LUt5VWbEjSas+2bM/YM8aqr2TfVqqPHuqM+Fnq11/6HPGf5PhqC/S/1e5dxnWp&#10;uc966oyKWK79SvadimuZsgY6nmmceb4fzLGUaeO/Lcj/IuZc9GJvtSVb8qeP9FXblD0xvpbdjN25&#10;VBHH1/YW9tf5WPd55h6wvhXtKfj12WQMlrfYd0xK+kkdyf49BR85p/S5hjbIr2Jb9mfbZDK5XfJ+&#10;XLovj78S9Lf/9t/+zhzAYfHkk08e3vzmNx//vxf+494v+ZIvObz85S8/+RCBOoaD2we3bwr2Rt8+&#10;KMA3J/RxzTcstPXi3ZPqg/iAen0AgfrnwlxA+q0xpN4SqWfZeVG3HWFd2G9PPfXU4bHHHjsKuvRx&#10;ZW0cA+l/JBZ1uOofsV0/+kxfe5E2KfceqInxpiy19+wk9jMm97xtTz/99PGef8lLXnL84J4+9Ora&#10;AfW04/2FrtAu6QeoZ39Sx1U96rRrs64fYhzq7EnaNLa8mi9BP886rojnEm9QqDOGuvtijSWd6p86&#10;V8cYI778Yo066/+Od7zjWH7lK1/5YB9AtQm0aSvt70X1rQ/qxMb++9CHPnT4wAc+cPzzvuxdfsMB&#10;cgwxIsCc+X/MmCvj1b8Jdd4Zd/peQ32uno3M72Uve9nx/2RTx7mNkLFtGef+JE8I+Nsjoj18IMbm&#10;nFv+st1x4FiwnRieffbZ4/8517Ob5R76EOvaG8W4IOMgPs5P4n3xi198eNGLXnTsr363shZ3nbvx&#10;IXvlKNuxoy2u7AXuO/+vQKGvl9fq56ZoL2OrZF/qjMaSesyLD5aeeeaZYzvrzb1Z50tfL55TyHl6&#10;b+qTOkIfbQj6SpJxjcSXOjkW0k5LrhVj88r9+3M/93OHt771rYcv+qIvOsqjjz56zOMp8yBPrEcr&#10;/2KO0n6WW+OqfpJ96R/ydYXXqp91oOz42p51yTbHVcin5wRx8Fx517vedWx71atedeynvWW/Rc9P&#10;j9G4R/2fSi/ubCcG9x+vAcgVr294tqhH3tAB9LbmAxjDWOdMXTsZA2T7EmlP1sZAS4c2/LIv3LvG&#10;ITmOcsoSSzr1PjHPxmKf+9m6OK5S26hjO/PcotWX8dmfZch2rymVbE8921wH6rn/MhbKNR9LqA+M&#10;MRdKgh7+wT7PN8h4oI4/BW2JNmvcPehLsS1p9WnfnK8JeXCMcYG2EdrzeYDoD1LXXKpLXV+AHf8/&#10;6JZtdUck9SlD2jzV7iWF2Mxdj1af48H5mgNwTI6t5Zbdino93exLnVNz7poh2NBOa27o8rqa/YTw&#10;vg/xswn3Hu/dP/jBDx5ff/NcZAz26EdOjXVEhDJ+zJe+hb7sV7Kv2k7J/lYOEdFustZvPPrBh+/z&#10;eU/H+/wcp35FP7XfOjmx3as+cz7GwLqznu4F1pqyOG5N/EyLsQhtkK89bWvFnZI4X69S9eu4c9Hy&#10;lzltSfaTI+838+Xc6K/5yzmqd6m5Tib3nd495T2LcC9yrvJ541ve8pbDb/zGbxxe8YpXHJ544onj&#10;e2jv1ePTqHUTc7ineEjnYb0FA2Os46nXgwNo34v0l76YB8Jhj6BjDoD6nnEk5qLaJ7ZWX0t3b8wR&#10;tHzblno90EUvdSn7RpD+XHOEvPNwcSy6fnkD+gfK6i2hXh3rVTEWyP49MVZ8uc8Q6rnuYE5SoBdT&#10;HbsF7WvD+8I4adNmxmnckPEhPVp6llOyHRwHtkHaA+KmzbGUre9J2k5/SouWjmX3vvl1X2B7DXW0&#10;hUiWe7Zsx78xIL7gcw9A+jJW2mrez42+84zwXMncGRdwVY9+51Vf0K5R9aj3BJ8pI6DnnLBBrL7h&#10;Jc5qD50R0n/G2BLBt7k2Dt9Ipz1Qz9gy99pVajugr1Tb6jF/19cr6FO0KY5XbKvjtuL4tENMxgX6&#10;WyLjSmyvkv6oV6o+qL9G1bOuT9dHu7w25MvNRx555Lhvgb7UTZEs70Haz7kbp/2pJ7U+grZzrV37&#10;9Hsu8JNntrFYBuOgrWIeco3AMSm2S+aLctVXkl77beNcuPpak7PFZwvkfEdhnq5HrglkHrBdJen1&#10;a6NlC2jDr2cm4n7x7FSSas9rFVA3x2Q5dYF26uTWXKtvjNaVEfQzKlB9ZDn1zknGlP5qu5Jnb421&#10;iv1raKuOh9wftc9xKdDTk9SvfTkOsk4c7hHjyrFQ7Ynt9mk37adOFSH/rkHGgw5tveddy1bWcyxU&#10;/TV7GVfVA+vZr0DaAtptS1EfMv89O9ZPEUh/QF2p+XdPWG/JKSyNz76eSMYO9nnt9SE51xExF45V&#10;qo7oR8lYkezTDu8D+CJIe9S1a91nzagYpzZs06828zl2DZLx5ByIW2o557VUznUQbdmW/fT1BHq6&#10;kn1eEWKp867SWxfbU5wfkvbZU35xy4fX/ND2e9/73sP73ve+4y+AIJTf8573HH8o7J3vfOfxShtj&#10;+DKQfaJt/Wc8Pcn4ltqNOXNZMW8pkm3GWH1Vvy3JWHr2UxJjV/THFV2u2lcfWvbSjn3qZ1/2O++c&#10;P2W+zGfd/WKfL+8V9obnzIigm2cGbcbG85IybeaQ9lGch+QclUtQ/RET88m8KuSgnqHU+WyJ+8ac&#10;k2fa6NOO+pSdtzlImUwmp9G6n5BWn/e4AnkGINQ/9uNGBQepfF/wMHRel56bPsmvvo8L8Qdv0GjL&#10;AzV17jrOfYQtuj1yrfNmoJ4P+OynjNyHfJ+COcuyOak5rO1i+6XJmG4rhh7ksX6wmR/KZN9tYByI&#10;XFP+WtQ1zvhtrzp3kbout8XeeXRtenKXuQ9zGOG+rNddoZ5v1POZDFyp89om35BfwxlyzZAnc7UH&#10;5JtnvM95uY11YF74VYzLPqhxnpNWrm2r7ZPfZy03e+cu94vs7ePa6c293icPW17g3POtOTXntPls&#10;832n55lnWK5Prd9HzBXz5AeTPNvBfPlhPlfqp8LnUv71I2zji/eu+jQWZA31XCPXEHHNWGO/XEBG&#10;7F4rOSfnUXOQ8jDg/Flb9hVf5rFPvbfJg318+YdQpo2+3HvuEcdeO7nWVUZxH0nLFnJtGBdrxZqB&#10;X/D6+TfiWYDelnmgm+eJdrbYuG+wV8hjCm01R+qCOcs+sU+ZTCbnxXtYqCP1XkSOT8VsSPIGvw+0&#10;5gjO85JwWPLCxJh4UZ6/AZNyX7nUvjLH5pOyX6ZZz7L1hxFzVCEn7NksKxw2vtim/rDnsIU5Wcov&#10;7b7QvTT4d33vEplPcwy9PE9ul1yjJUZ07gr3aS6T64A95QdbnnU+jz3H5xl4u3jWef+7Hki2XQr2&#10;BX79UMcYfLNofW/OZXfysT2We2sLjm+x1DeZ+/ocuOfqXs5c+37TL/3U43zzM5WHlcwfuclc8YUs&#10;X57xJQr1ml+lh318QYwNvmTDDu2+FqGcdtdIn4zLscbuF9P5W2VbfNwVyIM5zLzcddbmkv3sJ9aX&#10;z0L5q0D8d23814BcqSOPP/744TWvec3h0z/90w+f8Rmfcfi0T/u0438lxX9dwH8Tc9dymLESO9Ii&#10;9ZA1tujeJtzL3OfAmcJvcAN7gL8QxZrzV6L8fHyUug96ubiPZ0kL5k5O8qzmap75L4YQyvkcNW/K&#10;ZDK5XXytpFS8T7tf8DKIB+19os6vyqUgDg9YXtDwotV2xf77ROY553quF+zpr+ZTv+Q/Uecc8Vwj&#10;roEiWQbq5NA8KuSJ/esepv9SLK2Ra39t60g8nqvmzxe3XP3JVfrOjfnJ9VQgy9eQxxov5Tw7aHN/&#10;qju5XlyjulbuOdfZ+jVT56JMJnuSe8p7g9cwPDso55t3JJ/Zk8th/hXgWZXPK7DtUuA7/WU9n53n&#10;ALtVJttwv+ydu9H1UG9v/3eFOm/v7cl+uL9a+9x2nneI90OetXVNqo37jjlRmL/vLfkChS96ec2w&#10;lBf6lAR7vNfXDnaBZwek/pZ7g3G9uPHnF7yu+V0nc+OeNYesjeuj3Ddybq43a+ve9AveRx999PgF&#10;78te9rLDS1/60uOXuAh1hC9+Eb/cBW1h567tFfdC7g+odbkv+8P5ea9zL7CefOHIl7svetGLjnui&#10;l4cW6GJHob5l/H3CPcL7Q98jIpTJq7lGKNNmzqCXt/uw9yaTu0jee62zjWffJ3zBq5IPXYzkwLt6&#10;QzMHDyzmkNIj570H+MKmQn75ScjWnyTR91J8d4Wci5JzhKV5pt4pMB77dT+Tc//MEH28KFyK4z5j&#10;Tpi/Oah5t492c8qLaPcwL87yDVgdvxcZY8W+JZ3bhNyYH6DsGzreNJNH2szvOXD9Etv0e635g4yf&#10;XBmnL1rtm9wdXFPFtcw1Ra6ZvG+UyWRPuAfYVz5nff7y7MjXL1x9znjfzP14Gcw9V88t1wqxTzkn&#10;7hf94JvXvcQh9rlPzkmds/Vsm7Spucr1yvxRPnUt03YVfaev+0zOHer8a9/kZphLyFzX3FLnHEN8&#10;5qlT10o9++87ztv5ko/8oS9zwpV677V1tqVN8s37fMRnmTrmGvBZbS6RPir61bYx30WcXy+/5JTP&#10;APw8Be7qXCvOOefDmjJPPodDfC1LO3q+//OLKdrcg76eUtwjSub6UuizBX3GNSJJbw7q1nnX8dcK&#10;8/I3SCnnumU7cN06N/ePYEN7DyuZA67kh1wj+awA810l91uu2WQyuQzex957WQbuy+PJ5yHoTS05&#10;MPvu6s3MHDzsmYNyKTKHJJ8XJc8888zhqaeeOr6ooU57cukYz41zcS0yJ3uDbQSfPoS4WuZFNH8O&#10;xLzzAhFx7H2HHLgeUOds/pLMIbniRTn/ZwZ7mHJ943cJWjGmXNNaGpNQJo/kjP1ILslhK/fnwFjw&#10;1XsOXCPG6D5kHsTOC1SoeZ5cH+7xFPdgFfqumdxvc99Nzg3PC39Azf+XjLJnIcLZmHvx2u+h+4Rr&#10;YNlnPM/2XCP7LwHrj28+RGXv4Nc9wfUS+2PJjzm5VD7uGq38ZC73yp1rlCJ7+bgr5NyTmpfJ5XEv&#10;pvjMs+xZ+7DgvlR47cx7Ir4o4TezuOYH+Vswn0h9bZH5Bv2PkjEjxm2cil9EbI39WnB+7lHzZu54&#10;Lvt5Cs9p2u86zrlH7if3F1Dn9ZKfKXkV+sX9kvscoT31bpNcZ+fsvI0xy5m3pTnQp92WzWvF+XE/&#10;s1YJc6GP9fO9jvvCnKyh/Sxn28MIe8L9p7hf7M+95D5Ksb+OnUwml8FzjPMxy3mfcn8eXyWpoEAq&#10;3hecm+QBdkmMgwWov/1ILPS7cPeJmmfmh7gG51qHtJ259wte9gHtt7Ufrh1zorg3ySEfKvNDCgh7&#10;mBwi18C1xAHmzj1vm/niRSxv7N7//vcf86jOJUmfxHatmENzSv4ytzmPyXXhmiW5blU4a+7Ss9C5&#10;Oc8618nkprCnOPN4/vKs4NnL6xg+BMln3tyDt0PNOWU/pKqv85VLgB/3S/6WDFJjPjeX9ndfWMrZ&#10;TXNax7b2Jjq+3rqvtPJoW2verbbJzWntP/F1IeK6+ExE3KMpDwM5V/NHjvzyyz/BSb2X2x7mlyto&#10;H3+0mXP7YEveMx7Kxq3kmuv3LpJxU07hNQJf7t7HL3hzfcE5A32uMeX8El8doK/uAfeeUGaf8prr&#10;WvLnXI1VsR3pwTxTxDFcvS+r3cS22n5bGIfzYg7A2maMrCN9N407c/ewQg7ZH3W/1DqCriLWWzrI&#10;ZDI5P55lefV5KdyfD77g9YEp3rC02X4Xb+LWPMD2lHOTPlwMHl586AK0tSTjvovUvEOux1r+91gb&#10;fPlGgTKb3y/XKWc8k/b6ILazL4H9Sw59M+KePScj+yFjvhaMxXu6xkce+YKXL80vQfp3XZFrw7ha&#10;sToH65nbyXXjmiW2ZV/VuTbcgz2ZTPaGe4KzztcxCG/Sbc8PRL1/5l68LOabK2vD63xeL1F3nXJ9&#10;zgX2Efz6G9/8QID7xT720rnAfspkOzWHrt1eaBe0XX2kzmSyJ7mvevsPfL7525yUGcv5peQ+tWz9&#10;PpJ5yvmSC855yuSNL3nJGdhexyW2paDvsyt1IOPYinZcQ6j2cn3vIsRt/rxaRpgbr+V4PvN6Qf27&#10;hvNBXFfrYJsC5EE99qmf1dFOmTYkbboXLCPsa0V7l2LJl3Gm1PYK9loiObZK7b9GWCPXkDLU9y70&#10;uQdy7mvUeVvPtocF89iav23eP7U/Ubclk8nk9vBszHvywRe8SlUQ++4yPjSgzvE25odPD9R8gFXJ&#10;OO8yzsO5OD849/zw4/pTJu9+MErZfuN5mGDOrXlnG+ujXuaJF2V8aIigwx72Bdpt4R5TrgnyQn7A&#10;F7fmi9+q8U9dE3drTW6CNrWbuant15Y3ybgoe34id2UODzOtNVpbqxxz7YzOaTK5CdwPPmP5rQ9/&#10;e9d275nUm9werI0fOCKsi899yuc8K9wHwD7hC976AwFwiTOr+rB+br/3hUvlyj2TeyfX6hIxXAN1&#10;7lBzo87k5phjz8UKbfRxdvoFr7qesb4nUP9hWh/nzZVc8CUhZz4/WATkDaGfNl8zpNCXIvab/9QF&#10;2l0L2ylvwXGKUCbWurZ3EeLuCXNjvfgMwB8Gu8vk3KA1H9cVYc7uS3RT3/yoQ9m9mMKXwPyWur+p&#10;3vJ5G9T5APXMkWJfb4ykjpJUm9dEK3bWHTxLLHvWA3qjVPsPK8zdfZD3Sm9vLLXXnCKTyeRy+HyE&#10;vP8se58ufvKDQg6GWp9sh8XxjYjkC2PalZnvm2NOgRxT5o0PH3Lln6p7mHLOHFPWQKfuWcq80PYD&#10;ZnTyhdm5Yc2Qysh8bgPjNWb3GvnixRZ70j/Xfsk59PLYartGzJXz6M3nrnDX4x+BNfO8FdqUu859&#10;mMPkOskzjvsnPxCk7tnh/ZX32OT2yLONNfK1kut1Ttwv7JF83etrNffJPLeul9w/k8tj/l0D7ymY&#10;a7M/eS5mbmnn/RIf+HP1DHMNzrEWGcs14zMlz3XftzMHc2bf1jxhA9tcEXNtO7apb7XNeNdS29pU&#10;qOtvi+0EG7dNnUPOi7z5eQrrps5dxrXskf3M2XlXyb1MnTG5Z2hzvHrINeE8c85gPaWy1ud1SQ96&#10;7cmIzh7kvc0VXFvWkM/C/DL/FBinWL80zOVS+VzDWBBzD+TF+woy5hxjvdJqm0wm58WzLc+1LP/+&#10;3R14I+egvHnv041c5+fczwW28clB6hdjlOsLW9p4sPGAc9w54zonNfbcfJdC/+QVEWIhx3w4yvUu&#10;53krzjXnaz7Ym5AvAEQd8khZsS+v56K3Rq05XROZH/NHfn3Dbey0K5cCv663+TPGinGqn+LYc6Bt&#10;c2McCHXjrTFUHUQd2q4N4uMeI7aUjBm5FOZP/+ekNbe95nuT+FsxtHJCfa94pRe3ftzTitxkvpNl&#10;6jpTv2S+OWsB/569xuLZYZv1uR8+EXMG5qjmbSvuhcy3dey17tVzg1/n529C8DoPYb60X2Kf6Iu5&#10;c0Uyx1me/D7kJPcMQptrZQ4tp2zBMdqefDw1r64DZPtkH2pOa645S8B7ItsR3lflZysjuPe1qXA2&#10;cr3W+8K4EfPQm7s56uUk27NsTmkzR9rSXuYnx/YwZqi2FNuybwvqE2/9XO1aIBbz8KIXvej4W6hw&#10;7hh760XZeq7ROWBP5Q9r6FvRf8aR+0Ad1pXXM/wVtCeffPL4g2y0q3cOMibJNn1nPeOp9Yr9Vafl&#10;w6vtlZYdoZ2cAjn0tWDP1k3J2Gvc1Cl77hoP9VPAVvqwrh9FWm3Sa9deoi5nDj9QyTwgY6lUG+fA&#10;uJRsS4jFMzfvy4ptl4h9MrnvLN1nSN6PnImcK5T9ixWOPepR8OZ2sANpo57Qp4Gt1EPkJrZORf/6&#10;dY7GUud7DvDDA4tDH174whf+/mI8Ly4Qi8Ya+KJncjrmlnwilHlB+ZKXvOR4U/gFr//vx8OSb/YZ&#10;+9+9T9mfmLNfMWfkx3uIOjnjDcmLX/ziB29KzknGRByeU9lOrFyviYzVMvlj/xGr+++lL33p8YrO&#10;3vRyYt5SwPsFbLOfHCPsB+bh3jjnvaNv46JMrvBJvsiheaMPqBsvZfa3YxHHqH8NcP/5QQSxehXn&#10;6jwugfkC/JqzU/07tid70rK95oP5IVlWqi312GNpP3WW6OmljRTBL/uA/YK4J4ynNWZyc8wnefa+&#10;zLWHc+Yc25y1lnlm8FqGM5i6+8DnMXvDPTH5RMiN9xKwlpQ9g0/JXe4Hyr5WoszaeL9eAvy5J3it&#10;9vjjjx8eeeSRYwy8BzHWc+8T/CCAH3xST5+U2duI+bvPOPfWXG1DJ9cQKCPoaCNzuxXspD/F9vST&#10;uveR1pzdu7axDor99zknLfaerznXbt1/toN73fuAdaCfMxbxvYjvS3I8dpXENmxh0/Nf+6lf46n1&#10;PclYs6zP6tt+528OIHNlXtSXtIkAOtoD7djGlbrPEOqO3UL6cx2MN+PZguNYT553XLFvu/Pnavmc&#10;6LcKvsnlq171quMzmvK54tEn6CPjANeQ/COngj0l0Z+S1JjEmDI2dbnSxhe873jHOx68tjkXzilj&#10;hcyXcaojtClJ2qx9SY5XciySZJv6Yp39xpVfPPI+btlaQls51vG1zxzRBtQpk7OaP2UUdPM1ZI7H&#10;t/VcK+M0PqVimzaqgGOxzT78wAc+cPzrfNTdk2m/2tybnk39pSStvow721uoq/5kMmmT91lKq8/X&#10;XLw+4rzmrKvfwaB3PGlaN6FlDVK3fB9Ym1Pm4pzwBQ+LYgxe61pcKp77RObNdVa8IRDq3CiIPEz5&#10;zrnmCx7yUskccsiQR/avPz2C+AJmT1prCXWdsu+aICZfrAJlcpV19uKjjz764EvfS4I/Bcx3zW+S&#10;Y3Ls3tRYvFa/qZOxqGO/Olm+FmpM1m3LuUr2nxt9XdLnuejNIdssu4ektQ5QdbK+J8bek8n5yHWt&#10;+T53/qtt4uB5gfiiX5183kw+kbpWlskZZV4HqZN6I1R9nvWuU34BkXvpnBgP/vlhAL7oJYbklHmO&#10;4jwV/FiutNruI+Y7c17rQN3X5VVXLNfcVVsV+qud2vawkrlwr5rf7Jvsy2huqx5rk2dqCqR+SlL7&#10;6jMAuSQt31muZB/zJh8I2Ie08nIKrWdkLS+RcXjGVZu2gbqwZjtttOpJ9rX69yb9ZA54bcDzGfEX&#10;P/akNcdaPjXfiT6qVHLu9lOvulknJ/k5U8ZImdj5gtL6uWnF2ou/tieOa+ks9SW1P8cpLciT+fSH&#10;KtbGJD29tfbaTxnfxIIQ19Y1THt1bPZBy7/0/NYxPdTzS5i1L82zvdW/Bz3fmecsi/UcX3Wq3bX6&#10;ZDLZhvdm3o8+q/MzBeC6+urhqBSD5k26D+STD1v4oMUXcuTW/Jrzu57vnBO4j+BSc9MPvvXPzcBv&#10;MfCFGmvATZK/sZFxPkxkjhJy4kEC7k+uvCnxp/9y/KXWt4Jf5ZrI/OT9TV4psw95Y5c/8HFJzJkx&#10;bonhNnJtvPpei5d+8o6A424j9h41RvaGkvN0/0z2h7wuyWQiuSfyLDoX+MKH5wHnQP6AlTpAP+V5&#10;VvQhLzU3mbdTwQYC2OL1Ec93foiLq1/yXpKMg9e+uWeglYs9MA+JfmrfOfzfB1wb91Urp5fitv3f&#10;Bg/bfEe4xpzUvVnrW7mG8yhjqHNbwrm39HrtPfLs4bnoh4ngF0K2o+t7ltH8absXU/ad+nqGMYw9&#10;dfxeOBdzpAD547nM85nnNLH2cnJT8Ilt82KbYp8/OAjGfhtkrFyVBB36ifk2Y72LmKtWXm9KXQd9&#10;uM+Avc9Zwheh9HnGIKeu5ZYxxlSl0mrrUe3kfYV4X8mp8zwHxFHPA8g5KS1G9SaTyTbqvSh5dlBe&#10;/AQjb0yEAcrkZnCw80KOD3zqF7zk2oP/PuU79xLk3Gw7J+mf/PKnDR977LFj/onDL3cnH8N14QFP&#10;fnwz5wPffYyod44cum7YToHqT12ofbeJMWd85hU4C9iTvjm5JPozLrm2PNb8Uc/YW/GmDqiH2Jf9&#10;10DOw3vOGI1dan0ymZwH7rN6XuS9V/vOhT54VvilIeV6LvB89rXk5OMhPzVf5tW8Zf8o7oHcB6wN&#10;r5FYJ15v5g9xpd6e5Pz0gV9+iIwPkImDD9EAvUvsE+PAX+Yoy5PJZDL52BmO1PfWtCW1vjcZS/ry&#10;WVllJB7PfXQdk2Kb895iu5J2Rbu1/VLk5yn453UCz2We0byuY6574jzNe7YhYo4z147JsZeEOPBr&#10;vrwfso4Qs69rqE/GcV1dY+tr5P7JcdmeZDtrZJ37gV+0oezeSz2wfg70t+Sj11/zlTqWW7np9V0D&#10;xlSlxj6ZTG6HvBfr/Xh89eBNW6mDfIBObg4PLz5s8QtecpwHKP1Ia13uAzmv3GPnRB/6Jvf8Bi/5&#10;B9ovEcddhhx5DpArP2DmA0NeVNNvfm8jl+n/rkC85Io83tYXvJJrdxfuhcwT8XJmSmsOtiGMVa6J&#10;jJnYuNf8IIA+3/hM9sEcp9h2bXtjcl14lgB7JeWccAb4paHPX15P5vlnDBnjpE/m6KZnbObcMjb9&#10;rQQ59z7RN4Iv/Pslsx+C0m58XM8FfpT0c06fdxlzNZlMHl7yfLzNM4E4EF4X8yVM/n+79bl2CtpP&#10;cb749D3QVrSBPZ9xyDVBXObRHwTjetOcboW8EIPrSd4y75k783pp9KvU92l+SX7p3N0XMpen3ie5&#10;T0S79iGuoe1+wZttrmPGdW4yrhG/PR3i517ivRn78jbmsgdL85tMJrcH96CScM9+3BOQBkUYxKHE&#10;tdU/OQ3y6QsRf5o/c+ti1fpdJPdLzsMXZmtz23Pu+NOvX7D7Qho/e7xRuY+QE/Yr+QHXjdzxJTlC&#10;Pq+F3HPXgnusQhu5ZS/yk7vkdM89vwa5usZ8jZKxm7ecE1ffoLIGuQ7qqXuNeF4ZI7Ffcn/cd8gr&#10;OUb8MCNzbt4nE/eD+wO8H23PvnOAL57DPDN4VvDc4ANBX0fKOWO465CbzI9l28lj73m9Rh3b8uU+&#10;OddeSZsZB7B3ENoR20+d7xb0pV8Ev0C5xvowYl4mk8nDi2dAntM+L/KMyPq5zm99Af+f5LPPPnv4&#10;8Ic/fHy9DMZHHUn9UZyDwlz9wgefSP43WlshRp41Pm+uAZ+5GRvi51Dm4hy4V/J1SM0R+f7Qhz50&#10;zL1x5FW5LTJ3vq7hM9Vz/R/G951cU/fHVlwTpQd9rI86Xt2PuSeX7OyBc7bs1RiqjELcvE/zBzbY&#10;n9CylfPc4uPcrMVCf+bJtslkcl48M3zOeX7Ixz39VPbmpOxD03Zv5MnNMNfm1zZzLNTvS76dMzgv&#10;55Z950J/5BfBH7nn5kB4EPuCw7gedswDeep9wctvnfIFL+V8wXauHGI3bVu3rdavAXKiJO478uqH&#10;9XxQT/ul42/5q/FeE3WNM9ZsTz10yK3Qfm3PtIxVnIMC9FuenA7rz4dG7oMlmUzAvcA96H1a94o6&#10;e6JNfPLM4FmRHx5kPNd2rl0buU6ZJ8o8I/I5sQXXANE2a6F41uSZ45qdE+doXGB8wHzPGUfPduZp&#10;MplMJh8jz03OSJ4ZcBvnJr75zd36ZStCmb58rq3BHJwfY6pgC18f+chHjkLZ3xzOvIyS/oxbsv2c&#10;GIOvMRTbq+yJc8ZuPu/Nt31Anvly96mnnjp+me/YtHEb4Nf4U/yMitfD8wvePq5f0ltLc70XuXdc&#10;N+1zZQ0RdHI/KufG+JQ8h/Jcq5JjxXjdk+xH5iZ1PFxqnlvJWI0Rsc0cmS/bJ5PJ/nh/5b2IZB98&#10;3NMvO7wyyEPYm3dyM1wIyIUBypn7+8CDzfYH+8g52g6XmGv69CGEX+Lig1K/4J20cY3MI0K++HAZ&#10;gXk+9DF/mUfID+YtX4pcy8R4LhnLCDUmY6/xZptQZr8qjk25BjIe59Bqm9wMc5i5bYnU+uThonXf&#10;2ZZ76RLok3PM1y7U9e9eRYxt0qeuG89hcgu1byuugx8S1Q+Lzo37xH3gPsnXarSde5+kD3ObXCKG&#10;u4B5mPmYTCbAOcB5Xd9fX/p84Nzm2ajkc8VnGfVsHyHHpNRn502emdV20mo7JxnHJf1Ky7e5RSiT&#10;b75U50ve/LO56oj1S81Df1X0z2thvkzzNfHk48mctci+U/PHuDo2bSKeJXnfs24IeNZVO+eilRPq&#10;xJH3hrTisi37mB+fj9a/sHTtEKuyRObo0u9tJpOHndbrJuD+O77LrgdXluuAeePuh4eieTXX1O9r&#10;jt1L4Dxzj7XYIxfYMMfcEJB72Tcse/i6j7hXhTxlThEf7vadm0v52QNzBVzJEz8hS97Yd7Y7p7sy&#10;r9skc4V4htR2pOKehZ7ObUAc7g/grPIBfk1x3hfMp7mtOXaPQO6ZycNL7o9K3T/nxj2J4NdnCFwy&#10;jrtOzRX59HXiTcCuknXX6dznif5yn+iTdp8tCe3nIvcnWOaa5UmbulaTyeR+k/e852Q9Iy9xZuKD&#10;WPhtNP5iF3+5iy8taOdcB75U2/KD8s5F20rrfQ8CpzyXHattqHavCfNwCdJP5kRhbV1f6pLlS5Ix&#10;IX6hZJn5sAeBtskye+6z1p6gTRH3twLcl4888sjxXKHM2mVsLdt7kz4ybqXHUh9z8CxzPujX+pKN&#10;a8SYEdaKzzOVvCfv2rwmk7uCZ0hKsvhKqTVw3qw3I3PpAeghmH3SarsP+GCAS84PX77Az9zXtsnH&#10;Q47MC7nyBUvmMPtva8+6p64RYlMyb+SrtsE5c2gciW3p/7bWcQ3jqvHm3qux137GmfNrou6BnEfO&#10;92GiruWe9PKpT9fgnDFM7gbef7ln3BfZl/3nAh+eFVmee3UM18j8Sebw1FymTcbz3EGg1Z7+9wDb&#10;2Kx7QqltQNvecfQwBstwSf93lZmfycNOPbfuMzlP7n3Oc0Q8M/NcONcZoW++4H35y19+eNnLXnb8&#10;zTTa+A1P8DfygLhPjcVxzl/xeTnyzHRMkrbgXLlqgS8loW5uW/3nQJ9gPjMnlFlLvsD3T8teIq5T&#10;MGfmkNjdH8pkmVz7m+YrbWBX2y3oQ9d18wte9ht19ybsEdsaxotI+mz1Q42NcupSd38iQHved9dC&#10;ziXnkFjPefGlrmKbdiaTyX7U+yrv0bx/jydn6wYG25EctCc935fAB8dtYl7N7bnyPMKl1mLJT/bV&#10;XFg+NUbGaz99gHUfTtWHsaif5Uodm9S+Jd0e1Tc2TrHTojWvtM09w4svX4AlxqEkrfaWr620fMlN&#10;be9N5qCKL/QQcnups6mXo71z59wky1updqwTc76ozDlQVtTnSp6v4TmQECPzAOeXMTsv253X3uiz&#10;h/7Fcm3fA98wSMt3yhbcA9VGyghb12HJT6utUvuWdG+LPfbm2ryw7/64qa8ltF3jSb+XWgP8Ka06&#10;cWQs2Tf5RGpuzN8e64mNpfPlEuDHc85YbAf3R8aUe8ay9b2pts/pa5SMwZzcNmtxXEPebkprjqNt&#10;k8txW2vC89b36ZfG++u27jHymzm2fu68Y585k3N+O5IvYl784hcfnyX+xlbmBD1kLa6MvX4xoFCn&#10;z/70A+qtkb6ktrV0zomxpxjDOWLRJn4yl7Tl6wOEdebLfNaaL/IdV9k7xjX8/KnGa7t9l45L8Htb&#10;vkdpraNt5O7cmCPzhG/K/v/J/jlj+8+B9vWR9Wxfgrhb4nhzaTv3HKQPBHL8tVBjXCPnUOfRa59M&#10;JqezdI8eTx8eiHb6oMxD3hdX6PDQbxlaIwPwBq++eoffXoJffOiHh4gvXJI67hzi3CkDZfNi+zkF&#10;uOKLNUVcCyT1wNhsX5OEurnnSl0/Yj/QT5n//wOhrI0cr+6IQPqjbJ61a0ypZ1yI9wE/rarQjr45&#10;zDw6XvBVdfWXcYLj7FfHeIyFOu3pU1s9aaEdrti1zXL6Tzv6BOeODiLq5/4C7XPVvjgGsS/L6mjP&#10;fnwYBxiH/XtJj15fHUfMxkk7V84jxDZx7B4C5oQYXAP7KT/33HPHK/tM3a14z2gD266N88556n9J&#10;BHsKc/DNAGfFhz/84QfzoR//QjtCO+CfDyn8CeXcR6dIHX8TiNufiteW+eMq6W8vEfco+eJDHK61&#10;3zGU1Sc+RR1xTbSlCO2uE4Iu12efffb4f0ERh36QjCH92r8m7J1We9olpha020eMPg8Yw/icu7ay&#10;TzFPGbdta5IxO3fa9ZtkDHsKZC5st42cmBfjS9RzvGgHcb6UQbvsB/LOmcX9Tx1y7F6iT2PRD77Z&#10;m+wB1oE+4nDOe4tknWvNUaLuXiKUmXPeR601vkZyHuaONWYduS7lcxTz1RLAD9Lqv4kAV9Yi10TJ&#10;NTKGLHvPeq4p7GvzA9VvT4Bx2NS+cVDGrjbVadnZQyTr+HNexIQQE68njBVB36s4n5vEXdFm2tMv&#10;7UA59yrtrBFt9iNZ7knSauuRNm4qaY/5iHXWBJgv2FbH7iXS6lOSbEuduyzuOQTMPXn3XEld9dUT&#10;dZak6mHDM0Mo85x/6qmnjq8J9eN4QId71zOr2kgfFeeQ87YMxqRQTzuOaYn0ymKbV2LHT+bcGG1D&#10;MmawvFV6Y/VHmec975vs0z+Yk4xnTRwnlLWDsI6cxVyFftc5n0vVpm3E04tRHDsqW+iNoc3YajyJ&#10;428ikvXMUe4lhDXmN7X54s0xGauSfVzF9uxLEfx7j9rufasuZe8F8MqebN0H4vgR6VF1iCPPgIwN&#10;HfOS84K0s5eAubBeqWNaetxDwGci5NG5qJtjl0QyJ2mr6maZz+P5gQLOFzB35NJzL8f3BKp/BLhq&#10;l3k6Btu5f7SjPpLnjNhPH0JZe8Zd9yhldNBlvP6ynLbVA/tE/XNI2nc+SG1fWhviJi8+jz2vnc9k&#10;MtmG5wf3EOK9llA/3qnemN5w3sRpwENLw1tAX4EMSl+2w1b7S1S/HpbAQwSpccGeMbTAvodi5gAo&#10;6//cceCLOGosiJgXc7NG5lMo+5CiH/tcFdrrC6Z8mKKvDtcRtG3ZObn+zhl72lTHNtvTltT+msfU&#10;dzzt6lV9Sd/mrLZlrkD7I/R0bdNmrheif7CcY5yD+QXKGS8wxjnXHKQ9xyL6A3XSDmKb9nLMnmSM&#10;CPUU+3qgY8yOoeyLP9uUc4Ft4zQe802ZPMJIDo0155Tj7HNtYMQuaA8Yg7gntAucF3zZQp/+q07u&#10;JWLhDaxf8I5gHEK9J6fAOJ5JxkO9xg55/9/E3wjk1bMYadW5ArEaTwoYew/6mSOibeusKx/wuL6p&#10;q9hmTohlRIyPq/sz4wZspohlrsRbbUiONV7nmHNlTPpXKurhS6G+Fvu5SNv6b8UhlF2rlpifmpMc&#10;a3/LzjnQtvGYd/xzD4Bv3lN3b7CZIpSJK8k4UncvsGkekN4etJ5tt03GZNzgnoJT403bwBpItt3U&#10;zxLYZE65LoqxuT/AsvXKUt8Szi3nSln/nOncP+bd+/qc1LlYNy/45wskvkjyh0yROk6cI7T6e5iD&#10;tJt129DzHrOOkCtgTcEY7QevLVJPX5LjWvEs2T0V7evL+QBlPhxkPdgzzv2c6FvqvK3XtrtCK37I&#10;dvtcD+7VzAttCKSuOraNkvquv7a44p97kz1A3RgR6oxhb6Q4PnUVsc69hA9fbzpeG0nLzghVv2Vf&#10;HduJy7McaEeHOpI2R+JBR1lCHf3XcbTxuof+jNX+ERynH+37npg21oH7n6v7AujLMQjQry5ke/qz&#10;HWp9BO31bELPproplV77TcCeOcvYafMZA+SeL3d5T2qe3YPGlPeosdoH2WZ79ifYzb2E6FcYS3uu&#10;qzqOTXq+EuwBulW0jVAX4xNjcoxUvXNjjPh0Dgpk2bioU2Zt/Q1ax9d8LqFtxiJ5n4q+QR+OwX9+&#10;/uFYdUZQL/3qB7v2Z911GxXHZx0faafuG9vw2YoDMdfZl+OTWt+Lnq9eu3M0dvLAuau4B6pMJpPT&#10;8F7kPuL+si2hfjxF/97f+3vf6U3nDfubv/mbhx/7sR87Dn7d6153+JzP+ZzjT9bYX42t4Q2dV8X6&#10;pWEOt+H3GmDeuZa5FmA9BUbXvaVvW+4f9hfy3ve+9/D0008ff1oQoZ92Hnr8VBdjqGsDRmPZSvrB&#10;B74zZq/oIGtxUa+ifl5TalsdY1lsq+0V+7HnvKzD+973vuMb21e+8pXHL75cA/VG0DYw3ge9vunz&#10;BY0ixgGtOWVZGOM4+vHpmuQc96TGJRl/xrUV57A3xmxs+CA/vKimzDrxJvqDH/zg8YU++4A3Ta1Y&#10;6lyh5oX2XIP04ZciaWeJGrtgmw/9+C06YvY5heT+YjxtzAf48IY4mDuyN8br/DPmJYjXfGHjAx/4&#10;wPGe5P+m4c02OfRDNue5J5lnIE/4Z92Iy/iMww9dhHYlwZ55QPSzBHrY8YN2ngX5PEDw7RXBrqJO&#10;T9B3L1LXZ09APTEW4kOAGNlTjNEPV8sIPtM/ZfQz7jou+9DFt+S8FdvPTeYHjC2vxO89Z76JjX51&#10;tJHxs99op44Nc2U/Y8k1zyvtnAtsG4+xAL65N1l3IDZ09o4l54xQtw0sZxucKw7snjvn5yTj5t79&#10;mZ/5mcOv/uqvHp544onDF3zBFzz4zRU4ZY65PpZTzoW23SeSfi1nnTkqrqvz9grcu5BtS+jHWPTJ&#10;PcTr/ne84x3He+fVr371g+e1170xFmPI+Rkf59T73//+4+sgPzT23HXu4BhlNB9rEBu2jBGIhS+2&#10;eI2D+DqGK7lCl9gYZ1/GukTNRwpo23PX+e6NMWSeiQG/vg7h6jzPEYPUfID+Mj5zYY7uM8wvn9+I&#10;eYIsm7NRGFttucY+c4G9gF/2OM/93APa0I5rlzIC7yU4l5grY1xjpdpLnz2yP+NYGlt9OPfMfa2n&#10;7buC8zd2csyaI8wrX1vbhqCPLnsBoW5OzBVtin72IuNG6t5AWvTaE+exZ8xLtoyXOQC6xgD22W+O&#10;zTO69jt2DXS0S5nnG+XHHnvsuM6Q974xJo7PPmxtyZ1xjIpj8NHqR9Q5N/rQr2uQcSyRsbKWQM45&#10;W30dsWUe6Ka+9o1HybbE8Vt8VhxrHsxJ5gUd5pvPMsXx6JELxfEtGEN/S5e+tCm06dN7Sb2WrbSR&#10;tm8bYiB2npe8PuOs5kpu6SNW56JkHiaTyTje83w2/PM///PHz0c/67M+6/Da1772+P2Z9+PxSV0P&#10;COq1TXrtI2i32riJzZtwW36vhdb8XZ+9cpN2fChVH7TxQRofWvAg80NTX7SLD4QcuzcZmz64+vAl&#10;Nh5evBDlAxc/dPGDB/rzIV1jth2yLdslH/BKPuh5mOL3mWeeOYpvRregb15ggH5sU9RbQh31iJX1&#10;44WiX3j4Jgyb5Co/tPHFgPN2/RmnOB7047WC3tZ87EHGpVwjrjk5Ikb3LXl+9NFHj3+qx74WtnPN&#10;svsl808d++5ZPkDhvqFtK9j0PhD2BfFyjtBnPEDZOte6p61fA3VuxMeXR3xpTYzeK+SxnjXnANve&#10;x9zDiOcDvonB/Hk/K9SNkX7GKKOoaw7Ym+RGn2nXuvssY1kSznPyypVxrZzqA6l7Tzyf0cEuZ7LP&#10;B2z7pse1q/EjtNNv/JZbknGmjUuiP/PhnBAgH+aEmPN5xRlgztHHRp77CHXate/a5pq5xxA4dw5y&#10;fuxHzhz3JTHYd0lceyXbJsu4t8wX9ZvmrY6/hnVwfsoS3nPmgj1d71/Opy17HVt5HoC2fX0I6p2b&#10;zINzBdq4jzlXfD54diO0e+YQe9oA61sYGUNOOBMBfcdk2Xlk21Yc2xqPbeJwrudAv/jxmZq5zZy3&#10;YtwbfKS/S/i8Vpg7+fd56z2gmBv34VbWcotNzgqeudwL59qHrrMC+GIvuh9pNwfqnAr2enOxzxz7&#10;GtHziDJCe67BXcD8Mr+aW+cLtJFnvnR/5zvfeXj7299+/KGgJ5988vga29eRuR7Y4pniPjlXXrB9&#10;H3AtMk/ZZjtX9yH7r74OT90tuF7c3+4DqPug5rvl79QYxPFLQhw8n1rPKAWMucZ9TRBb5p8r8zoX&#10;5qZSc1dZ6muhbuafNvYTe9U9yz7mHOF84bWt79nzbE1xT6ZIa61tQ/SPXfzgk19wete73nUU/BOT&#10;41gXBBhLH5I+t+TkXDAf3tPzZRO/KMTZzLz4Eqqe0cR+DTFPJncZ7qGUyoMveFtKebh4OG2hZ7f6&#10;mHJ7UtdIqWvjHqjtI5J7KEkdfjvtVa961cf99p0vzH2A8oKDFx43iWVEsO+LNvOBfx7sPKR4iPkh&#10;Vz64fHhlHpdELLdiEXSMwRfV+OZhym8a8EAlDmjZSUm0a0zk1y/JxL6WrZagSy6IFVw3hH7iJ3c8&#10;/N/97ncf3vOe9zz4DW7mxbj0B8aAQPZxtV2I331ySZGMJ+MeJW1VHzcVMCbqrrX3GfcdPwXEvdjK&#10;YVLnmXupCn3cH6xv7o9qvydC2fUV9hZniP9/DLRiSAFtWK8+byqnQCzmCpjX448/fnzjJejki/yW&#10;75uKcXAlp+SYe9k+11KhXoXx2qiCndb+aokf6hEDtHy5rzyHR8VxOQ9jBuPt5RqYBzlCyBG6nMe+&#10;aUQo8+zwAxHjTD+My9hSsi/jS7KtxnlOwa+SsdEHtjNn8sDziucWefGLXnLfmpfz5rmB8KbYZzDP&#10;vxRyCzW+vQSIB2HN/c1dn232gfo5fi8B850Cqef9Vdv3kPtG5i/J3I6gfkuklcds20OS9N2LozUG&#10;YT9z33KPcn9573Ev1vFLwl6s+5GzkrOd39jhh8q4j/I5s6cIMWgfnKd5oZ9znPu69UWSeuJY8sQ1&#10;fY6IedGObVWvPgPVT8l2qDa2CqQtY7UvdW8qoH3Wx2epz1WEuXPmkgv7Ya/5phhL2pXsr+1e76OQ&#10;71wTyuYAAdcCcuyaiOMzv7m++GQP+Myt0lqXrWCb9z+8n2Cv4RN7xOEznrKiX2PoibT6MuZsB+cP&#10;GYOvB2ssd1nAuXElL5x7vr+jzvOIZ1G+hkYEO+id+4xQ8OX6Iecg/d1EpLYTP2QeK/S591Lch9ah&#10;2u+J4J97DclYsMc19XP8SNyp35K0MSqM87UK49NekvYh9fYS7CvZvgXmQe59vnrmQV7XpBVHirRy&#10;ioB6dewWSVp+3FeWlexLHQVsT1p6Yk6Efv35+QOvp30f3LLjmOyzvzX/2xAgRubjnLjm5yrOYTKZ&#10;3Azuo7yfvAflWHv+Bnxe5/eVOIQ42H/2Z3/28A//4T883pjf8i3fcvizf/bPHv9cJ9TDag3sGoBl&#10;ArFsH+RBMTkfrkG++M11yHq2j66P49VPe7Yh7DseAL5Y5wV5fknji3fitK3a2pO0qx+EOLkX/JCZ&#10;WBHi8jfLkHzT61jgik3vnWxPPah9Wc4XA4h1bHJ/+uete2gHffX0Qdx84cqH7nzZzgs97KPrnNZs&#10;A2tGTEA+zAn99PnFBx/UMwcgd/hj7bkypq4BdcQ49JfttLFWvpigbS3uUzAmSNuWjSnro2ibOcCW&#10;sWtoW8G2+WFdzBkf4nLlt+pdu4yDsnXLCDGzZyT1sOHecH/4AcoIxIYN9gax6Yv4KHOGsHeoe084&#10;N8Tx9FP3pzTxzwcI6O4JvhDs6nMExnh/M464vU9888u8zQX3zp6xYxfwix/PGerMwZxStw3xzS7Y&#10;1hIZjRkffKHAejHeXDJeG9Rrvkfso89eYf+QS/JrPpG0C9QV2pw/cM/w06ruPdrpxzZlbRobV8vq&#10;c4X0Wf17JVbvHXUQ+nKMV9odvxfVn/lwTgjt7CHuT+43ni+sJXPnvuOeVXLdtI1gl7wyHjvsR/IK&#10;6DuO84oPArWxJ87PslfbjNUyMewdhznBLlfqGYtlyHLGtgf6Ig5yv6ft24C9xA+Zfe/3fu/hzW9+&#10;8+Fv/I2/cfj6r//64xeP7mnmOYq5N0+S9Ww/x/qAa5M+EduU2ue+Ze7khvuX+w/xWcAXssjIHk+7&#10;2uOcpY3zgJ/25/7nTzRzxb5j9sJ55tycs0K+eA7Qx2tUzhqfCUA8zsPYbGN8to3AmLwu4Q+U8pqJ&#10;c06fxELcrhXtue4jsaCXMTBGAfq0zxX7+tiLGitl80wfvn3dQ7vvEWh3bI7fA+edsUDmmnbEdtg7&#10;jmvBfABzdJ5c6QOv2TeCOSWXuX+Bsvk3BqRn23GC3pb96usL9B2DTUXsT70ejlPXerZn2StibowL&#10;Pfty/1l2/LVTc0DszhV8Lc68ec3IFXgdyBieFX5m4FhEaIOa173QLrgeKUnV7aFezmVJfwutPGQb&#10;kjlTMqfWWSOFcdxfnMlctbEWd/qmzGsB4HUFaNu41IMcW/vNHWX719DeKNrMeNKP7frP+p5k3PpK&#10;aVHHWHddqdOee6Fnq4Ju2peMx7LiGMX9pj6oZ3kJ9bjqwzH6YJ6cJ54pzNU9ZNl64nhtc3W/Ufc+&#10;YKz6QJ/6jiEGX1NzpZ2zjNec3kdIjuGa9iTLl8R4mEO+z6fdz1SYE2e550ONfTKZjOE5wP3Dfyf1&#10;Az/wA8e/aPLVX/3Vhz/35/7c4TM+4zMenCfHO+z5yvP6v39AcZhwA/IF73d913cdFfmC92u+5msO&#10;r3jFK47GW4feGh4CXBHG25bMm/4yuAaK6yKttYHR9dFe2k+0w57LFxRc3YPA/nNf+tDUlmPOQdrF&#10;D0KciDEjxkW8+UCuGKt2cw6Wl1BPMQ4F/On+pZzoq86POnHzApsHNB+SYwvb9i3ZTbBnTDnW2Olj&#10;XRXzyAsBclnXGYxRtJdXy8A1Y98b/VRqPMhWGK+cMn4E4zdG6rw4A/LPuoAfbLYwNm0Adlx7aPUh&#10;rDl474zAOGx4n2nHvULM2APK6Ok795Mx+YE1Y5bmeSrpb+seNDbicq4I5Vbdee6J6+UV0o/zE/vy&#10;qqBreQuO85zI8dpTJ+NJvSUYg12u5NH96PhqV19Irgl1YuSNjW2teBzrGEUsM9bxaUe0kfeOY+hz&#10;TC2fi/QD+rKdnOSXRLSZb8S5oN+KUxsI68U156Vor2VjD/TJVZ/Zlu3niKHa16d9PfaORV8Zy12G&#10;PcWXjN/3fd93+PEf//HDN37jN97oC17J9YHeGp1jfXJt9Gs82SbW6zjvOe87BHg28ZoNvRG0yTnp&#10;c5ecUvYHPviwnmvGuTfOy/kCZeZHn+eHzxzOJgRob8WU8bb6W+jfcWt4fuYXzunTGMB4R8mxrTnY&#10;77nreX0OjEPq/Kzb5n6kvjfpE7ymX3KR7eeI4xqp82TuXls5W6OVU21SVkAflqXli/46fg3tp4+s&#10;G9+ovSWwqZ0sC3V9k5/c7ym23UWcn/EzR+p5zqiDZL/C2OyTzM/epB/QV8tfjamHetX2ucAP8Xgl&#10;l7ZnDNarOJe8uh6joIst3j+Brytyr2MTHdG31xq3uvSNskVX9OO1corNLThX/eR1q29t1blssVPH&#10;ijaMtcbX8k2/9dQdxTH6FP2wv9xj7J+6b3s+M6a0Q10b7kfa9V/tGYc2wDgcI5Rpk1q/LYyTK+J7&#10;BaCd89s5UUcmk8lpcI951rz1rW89fP/3f//hN3/zN49f8H7t137tgy94eb94vNOevxmf1//YAcUN&#10;+XM/93PHL3i5Uf0NXr7gRccb9RTWDqR5818G1yHzvbY2MLo+uQkdk/azTT32FWXwAWfd/op29gB/&#10;2qt26TP+LKe+AmkrcZzUetLzI9V+1W3R8o++YzgUuOf5AKl+gLNkF6p/6qwf1/STD3raOYy44s82&#10;x4v69qdeD/WQvVnzDaf6rfPeC/PRgj7Wnf68z6ivzbXarPHbT7t9XrN/jTwLEGx4dghl2pD8YMA9&#10;R9nx6DBn+hD79sI5wla7xIX4IXjOFaGec9kT404fkH7UAdtto17HWU/d1O+R4yiTgyTttViyDTUO&#10;xL0A2QfqU+fq/sk1Am1wzRgcL1kGY6g66T/tVdtLpO5eGE/Ldp0DkvlpjVNPKKujfh2TOH5JZyvG&#10;o82sZ1v63tN/om+o8SyxdzytOO4irhf3Mf9VBF/w/uRP/uThG77hG45f8L785S8/vj5B59QfHLit&#10;9cGmVxmJBRjjOMYokjaz3MIYEMqcAeSUM4Cc0kb+oZ6Xa7ZPwRigxgWc5Z7ftNWYKugpoM01ctzI&#10;GHWJx/hyvGS59vVAr+YkoT+v6ozY3kL6yXjqGqiX7B0L4Cd96SPbaVNoO0cct02dawt1vMpoPhhX&#10;85dt6ds2+8V+r1BtjFDtStpRUneL/S3ot+Vn1Oc1k/OijHD/O2/FPs8D66lX6bXvgb5lyVfV66He&#10;0pz2IONJ0p8xWFZsq7oIrD0zIe0Adc/8ur6UrfeotiTbe6SPLaSfXmxbbW4Fv8afnOKXMdrL+dA+&#10;Yi/HrFHtjYwdjUE9r3UuQJtCW9q2HbK96gn7FrFfnbQD2S7VD9fW6zslsR9q36XQf8aZZTA/QBvz&#10;m0wm2+He8qz55V/+5eMXvL/1W791eMMb3nD483/+zx8+8zM/8/j+mh+WOt5leSMmtmd/S28L1WaV&#10;yWVo5TvXoSdbqONaVyQ/UEnsUxynnvW9SHveRErGRqzGRBnJ2NRvSYVxPQHGZBxKy2aO61FtVzv+&#10;Vob5Tlkj9dKuMfMhXo0fzCesjQF96K8nuS57U3215FT2sNFCe+YRzDeSezn9Z70lldrn+oHt6WsU&#10;x7bG1Ngt5/wQyHKeKy27N8FYTrFL/H6hkPtfoX1r/kbJmPGl/yWpMeVaANe0ZZv9Pex33ghnQp4L&#10;im01liVBJ89y2tJXFXBsC22KY6odpMZPm+hDe60ykmR7S86Bduvcci6AHrGzp5GcB+S4mpcqqVvH&#10;UN57rhkn9OKGbD8H+tYPZFtP9uacti9Frh3zaK2hchMyVz3ZG21W2+lzSaDOv/ZneQl1Mo/c/wjQ&#10;z5nAGVz9nQPse1aA88iYjEPdKtkv2tkSd45ZE2LzdTIxJMaBHtT6COmrJ+bI+t5UX5Yz15ZdB0Dn&#10;XGg7ry2x7z6SczT/VUTdHDMCunVvZTn91P4qlV77CIxz39fXie7BrfbVXxNw3uknhfb7QGuO2e7Z&#10;23r9n/3gerlWlyBj3oO97VW0XyWp9cTctmSEll5vzVp7o0rSa++hnn5GJUmfKecGH621OAXnVG2N&#10;2muN60mlpVNlhNTLtfKcUABdc9fTU6DVjkCNzz591H3teaXk5xdLkjqAzer7krTmJBlzPbMnk8np&#10;5L2VZwHYt/pjFHscHrd5+EyW2WN9R9BP9ZVtbMisW842Ny5yTtLPkoCxQasfsp76S6DHiwK/gPDN&#10;Zb5YGLVVcSziA5f4qNcXIjmPUbRNzHx4xxfHSH64D/pMod9xinO/azina8M15eoLL6EtHxoj5Dxz&#10;HOUUOSUvrTFZt8zVPVb9Mi9+uinne604H2JljZgH10vFbx69Hy1bV6ija7yJ+U8h9lPj10/GkDFZ&#10;BnytYUwt7KuSOGf7mFeWrSetORi79qBls5L6t0krPttsd97GnLFnX+bEs9/8uLY5Vh+tXJ8Tfeb6&#10;VDknmYPJfpDXun5b19K9fA2MxqFeS999Xj+E2opjuJ8BW4BP+rR9TvBVz1qhzXbjUaivySmkzyVa&#10;cUn6tn9rPMZRY0k7PZ29wb7nvWtVJdsvTcbxsMF+cE9keQ8yn7eZ4/St/ywL52F9/7Q35nhE7jLk&#10;MHPJ/e1rv5T8HIH6bX5OkHuk7o27Smsfje6xEZ0WjKnPs570WOsfYcRG9t+XNYc6l0vt65uu2Rqu&#10;aUqLnC9nSEr2QctGy36tg3Y8z/L88uxyDHr6B+217F4Dzq1iO2JOJ5PJzVg7Cx7cZSjwgEX2PDi0&#10;m0FkeXK7tNb8ttamPsh4sW8sXC2f8wGBj7pfxQdUUvWRlh7YvzXfaYtyzVNrDUcwToSxOf4UexXj&#10;RLKMtEhdhRdA6vtmuhVXjf+2yDi4nro258L4UowPMdfWe2QfZeeJVFxXbaqfNkZpjc02252HV1EH&#10;6encNnUOxgsZa7afE3y2cmR7r79FxntK7IypftN3rY/Qy2PaX7Kb49GxniLaWLO1JEK57vuqc2n0&#10;34rBdmJOybaKeTdfacMyUvUuRcYAl/KPP3MgWZ5so7eG2b4F93OOPcXOTcFn3iu2tWIxZl5jVfL+&#10;OnWP4zNfv+kr47PvVB+jpH19QsbQojd/21t9Iyz5FGNznRyDT19fg3r2n8pedrbi/CDfNxCH87bN&#10;OU8uT+6PKqfi2LSTa32p9U5fxpIxyV5xtWwLtn0/3PJ3U9/XgvPMOebcst46/xybuezldE8yrruO&#10;ucv8SuYZEccg6mzNR9rI+mhu1c9nxzlJX/q+yzifS84jfS75Xesfxb2U+8kYci3VcZ9bT91WTOoj&#10;4lipY0AdRT+1D/Sbcg304kyqzmQyOZ08A1r3GxxPIjo4UOqbbcun3pDaWZLJ7dFajyp7sWY3D/7c&#10;b+o6LvXOjb6QfNCngLFlfNkP1lO3JZWWzpJshZicG7Ts5Dy2kHH1XhRB6o2KtPqQ26AVR5VrwL0o&#10;ubel1qU1p5SeHaXqn0JvfLbbh8/c38YhWb4Gluag+EMP9p+bGtOSVMx3T06h5TcFttrPseB4c24d&#10;UTfbUtTPseLYnkiWt4xPuSTOPbGttkMr3lNFHzXXl0B/xpByLlo5qDLZBjnj/Q/rxn9R8cIXvvB4&#10;zsqW9axrUeVStHxXqbT6mLtnGTlpnWtraDPHpA/Qzxa7p4D9GkeKGE+KY3tyCj3/Syz5rvVRahyK&#10;fZeg+l6SS6GvS/q8Zlr7LddFOYWenbU93RqT9Np7pK0qQjych/lDyKfQsw/YbZ099lW5qxC7zxbn&#10;QS743ECpedoit801xQI1nlqHrOcec30S9Jb616jj0lYKZFyWrUutj5J+emR/+u/5XOq7BjL+c8fa&#10;89Nqg2yvfaOwXnmGStpMHyNScd+kff1ybdnoyRrpC7kWjCXnkHOq+Z9MJh9PPQMor732ob/+ULZn&#10;w/ELXgoo+gWvN6GD6iE1ik6WZHJ7tNajyqlUG1nP9kr2+1Cu7eck/aT0uKlulYr3XkvHunkyV6fQ&#10;8oPclDWba/1gu2+mc545LuU2aMVR5bap8ZDLmtfsr2RfT3ps0V2i7tWlvcs1+yn7p7yuEeNMIWbX&#10;p9V/Tlr+lmSJLbo9ai6EurKFrTFVXX1mu9KKp6V3LrkNRv3XnC3lcURuA31n3NlufW/Sfk8m62S+&#10;fP/DWj7yyCOHRx999PinIOnjypkzmte025JL0fJdpZL34Z7oL+3XP0tHW74OOTfG0YpNWm17kb5T&#10;1iBHa3ky7lFacbTk3OCjlfOMQbkES35bbQ8TOf+WnMIpdkbG9NqXSHspe3Nu+3cVcsE5kK/3e21i&#10;vcptsyWeUb2bUH1kvcoIW/VbsJ65ptrKekqrr7UnzkH6TGmx1HcNZPznjrXlq0qy1HdT0m7de5VR&#10;vR7qj0j6SKpe7b8GWjG2ZDKZfDx+WVu/0M02rnxOgVAH/ss+6+p5hjx4B6iyB4t1uMlN6di0keXJ&#10;7VLXBvZam5ad6qtHS29k3B7oe9TfFv2Wbm9c6iqVpb5Rqo2b2qtU+5URf/S3XvTIiI1LkHFYzrZr&#10;g7h6LyaXyH7KyhpbdFvk+CrZL606871masy5PtmXOudAX+mvtm3lpmPNRdqwnm1b2DpWXcfl2NrX&#10;ouqkSKtPkVZ7lq+VjHlNklY/cpvcVhwtv5eO4T5gzni/4xsjvnTkt3j5EJn+1vNxDfQV2WpjDzIO&#10;/Wc5oe2UuY5S7VdflM/lu6Kvlkitn4stftBbW6Mt9pI6znptPzc9f7cRC9yW37uAOckc7ZGnrXaW&#10;9LfaShx76vhRLuHjLlLzb9kz0PYk21v9t0Uv3mvCGLfEukW3x5qNNfuOX7OzJ7fh81zcxjzS55Lf&#10;tf6bkP7X/IzqLeG4np1euyz1XQutGG279tgnk9vEzyFa37/m/ZP99Qtg4PXRUajQwUAa/FADNFgd&#10;TiaTyaWZZ9B5eNjyetfmO/f9x5i5mEwme+N7HeCMQfL9z8PCueea9h+mvO7JzNtkMnmYmWfgZDKZ&#10;TCaT+4yfQ6QkvhbKPr/0PX7B66/3qkDZb4KrsclkMplMJpPJZDK5L8wPjieTyWQymUwmk8lkMplc&#10;gvyi1nL9HtbPKfilXKDfv2oC9CPH3vwbzsCXu7TVDzuqk8lkMplMJpPJZDK5q/hTr0h971Prk8lk&#10;MplMJpPJZDKZTCansvYdK59D1F/IBb7c5b+Wop6fVRy/4P3t3/7t4xe6/tYu5eeee+5BnQEOml/y&#10;TiaTyWQymUwmk7tGvgkCv9jNH3ZFbK/6k8lkMplMJpPJZDKZTCbngs8m+L6WzyT4LjZ/g/cFL3jB&#10;8b/YlWM/hfqhBuX8gncymUwmk8lkMplM7jr1i1vqvPdRqNvme6PJZDKZTCaTyWQymUwmk5vCl7L5&#10;S7R+7oD4WUT+Mq5/ltnf4OULXm0c2zUCNmKEL3i5TiaTyWQymUwmk8ldJ984WfcL3exLmUwmk8lk&#10;MplMJpPJx1h7nzTfS00m43i/eM/w+UR+wcv3tfRx5cvd/H944fgFLx2KX/Dya8AOVKj7AchkMplM&#10;JpPJZDKZ3CVa72NoU2S+35lMJpPJZDKZTCaTj5Hvm0ZlMpl8In7fajmp95Dfy4Lf32bf8QtefrU3&#10;f72XL3H9s2TpYH65O5lMJpPJZDKZTO4ivK9RrPvGyPc4+d5nvu+ZTCaTyWQymUwmk8lkci74DILf&#10;ys0/xQz5eUT9vMLPMJDmF7x05K8Ap1G/+J1MJpNT8PC5RubZdre55r21lfs0l8nktuFemj+keDk8&#10;v65V8r0OQt03SV4h26uNlFNo2bmUSKttjRxzDtlCa/yU+yOTybVzDft0JIZ5T00uxdxrDydzze8P&#10;3sNVWiy19/om94O5xjeD3PnZ1FIe62cReW19RnFs+dCHPvRROvmCF97//vcffuzHfuzw/d///YfH&#10;Hnvs8E3f9E2Hr/7qrz68+MUvPv795xe96EXHL4TPwYPA/iDYS6Pvrf7PEfcpsYzGcYrtc2LcLTLG&#10;nNvIHKGll/4sI+j6gw4jMCZ/GKJ1TfQzAuO1UcdlnSt6/qRH0honrfh6MM4PQXto21i4Isag1HxB&#10;Lffq2tgC+mmvB3E5R3Pp2Bx/SgzgmLVY1NO35Hjbq85tQzwZk/UWOY8lHF/103a99mzbjl6rP1nr&#10;34JxSdaNhWttB2NGvK+g6p+C4+tV9LUEY9Qb0a8wXr+t8TUmQC8F1Kv6aVN9dGzP+75Hxqcsof01&#10;vQrjMrYWN7ENW8ctMRJrXuGU2NfIuVH2GZP3C69d/a9HeMbna9iMSRvazCuibupAbbc+AnrEmmg7&#10;r5ZBXy0f9lmutkWbVd+6V/sq6oJ65D7LrsU1QT4QfmAVYW+84x3vOLzpTW86/OIv/uLhjW984+EN&#10;b3jDcY98yqd8ynFM64zIPNW+EfbIEX5znwN2vVoG41Sg9o+Q9kfGGIfjckxrPG1bYlFGx0yuk7pH&#10;cl9nu1dljdwbI/qgv1Eydljyp+5WH7cNc+nNizrzUYfyuc//GkMLY1p6BlYcM4LzVJ9rCqQPdLNe&#10;9e3z6j1APfuyDpTRW0L99NfLi9QxoxjfljFrpL1qV39An2VI3WzvkX5OYWn8mm3jQ6cXd5aTNds3&#10;JWNLapyI+5w+9hhin+2I9cnHMGdgbuoVKGfur4FWTK611PoSrfk7XqFt5FmTY6zDyNhEG8YEWa5U&#10;f461nlQ7rbEJ+o7JsWk/y5VeuznRJnraqWNoT73EPsfx3tuzYAvVrrTs6OsukXlayk2dl7o5RlvC&#10;mHzO9+yn7aqjTXS0h7BH8nMVvz+h7v5xnDGM3GuOAa9r6EsYZywtG1V/T5hr+q5+Mqa812jrrRWf&#10;Uzz33HPH66OPPnp4+9vffvju7/7uw9NPP334xm/8xuP3tHxny2ca2Dtaf+aZZz6KQT/w+sAHPnD4&#10;iZ/4icMP/MAPHF760pc+GMgXuwx8wQteMPwFbyupPWoCbpvR2M8d9zlzeC3ro23job4W21p/L17b&#10;uSp5c3lIjeCNCYzNmGpd9NODfnC8MSpQ29CrcdsnLf2lOAR9Pwhd0tcXZ4m2EX2SJw8eY0gRyh5w&#10;VUdbjl9iiy6gR2z4RvSXYy3TLku2U28r1be2lvwt9Z0TY6sxUkdcc6EfMc9LpE0k7WjfNstp3zp4&#10;lVrXTm2vpJ8ePVuOtZzYh9RzxfvbOSn2L6EeV+uiHct5PYWlWLSbOum/NbYVC3repwhoJwW9ltgH&#10;W842dEbOzdRf0xVjhrVYttiVEdtbMZYe+oTU3TMGyLlRrs8Yyrww/vCHP3zU47Usr2MzDsvqg1dw&#10;n7jn9IMwhjbHIpS12UP73ttJ+ras7azrp+ev1w7aSdTVdtXp1bki5iSf9eosxVKp43qgY5yjttUn&#10;PtaN6zvf+c7DD//wDx9+6Zd+6fgF75/8k3/yqOc+qfYpZ7t91JU10DFXW0m/7skaA7YRSV311T0F&#10;Y1hDH+pnnJbTDu1LVF31s31y93A/eFVyjdm3npdb13ur/ui+Mj71wdjFcuoiW2NaQ7swantNL+0p&#10;SavOGM+f2t9CH5Jjah+M2ATGopvnXQ/7HDMCup7f+vDaIs9kdFIEm8bSO6etp9Q5ck27Ce1LcVZG&#10;9cQYzkWNp/qz3oq717d3zGl/q+1evnvz5Dp6r21B+9jNcqsOtBkL0O5rW9ryXsl2xz/MZD7Jj7m0&#10;HbLOVd1rwZjEMtfa7lyyHWod0GOf5Jydt3322wboas9ytoFjR8mxSfqs/qlbTrKOTo6TXhnU9wra&#10;UTfLSatNGON7OFCXa2tc6tmPDdeEtnzdRhu0bEkv7oq2AP2RMddGzgEyP2u5sp9rimPNiXWkhfa9&#10;H6hzj+U47aSuX/Dyw9B8N6h+3T+sPe22LYFeXvW3BLqIulyr2K5u6u+B9tKf0Cfp13znWHVzDKDH&#10;Z1kvfOELD29729sO3/M933P44Ac/ePiGb/iGB1/wPrDFAH6Dl0X0xuPbYL7g5Td4+a1dBv7pP/2n&#10;H3wz7IKPgJ6HcI+cwKjdc7IlHnXPFfdoLMfFfL7f6whb5glumnOA/7V9AlvmJ4whdtGGc+Fq2ThG&#10;YoG0bVxpq7Ll3oG02RL7wNgT+tKf45zjSCzoM0fu/SX9jMOzROjzsDcGQCcl2ywbJ+K4EfSDaK9F&#10;2tSPZfuIm4cYc4DUG2Wrfo+Mt7KXj60Yk/sqIXdKgl7dJ0vgo9qoY42DdoU29axX7JccU/WpI8RS&#10;xyWOQ2dJL9F2CmPzHkBqH1BeIm1WHJt9qT9i2+uSrnropJ7tS6Cf491rzp++FEg/lhH6bWcdva97&#10;aA9fW/YsOBb0DxkjpN4W1mLJuZ6DGnfP103nOYK2uSKeF1w/8pGPHF8YA29EWMdkLUfuE/TYB9in&#10;zpU27ekb1myqx5uijIdxrbHa5ic4nZvxII5zLFfH6Ms+yLKoJy0dyVj0JZSzjbIyguMt99CH0kNb&#10;XHmW82U/+4AfYiX+t771rccveLn+9b/+1w9f9VVf9cA2X/IikrbyCuhjbykWUXft/GnBWPwirj9i&#10;H4Jd9yxUXcQ4HbOFnHcPbBon5Bj7KuakZ7+2U+/pTu4G7gX3MHsAscw9y/lN2b2bLK1/7uvenhN1&#10;t+4n9HOMdtI36L/qJ732EbB/6hxajNiocxTnOkK14bg63nrOcwljGI1DRvWNY9QP/bl3e2PS7hLZ&#10;r51WW/qp1xHW4mixxf4pLMVkX857FMYujbmJ7VHq3Nb8rD0zTyXnmlg3V1m3Lc9pf8ASIU7a/UUh&#10;9Se/Tz77xBzXXFHe+p70XOTat6AvUR8cwzXLoi5Cu3uLcvaJ5bSV9mo562voK8dZzrpkXEnqgHra&#10;rmVRj/bUs71H7XdsvQJl9bmmTkvP/UqddaHNdsezT3PNJO1JtmmrR2v8GtXeKTb2wvwkxkd7lpfI&#10;OWnTtuxbg/OZdWOtPFsYz3t9X4dzRWjnHEc3oV1hfMZO2wiOJ5a1uUP6UtxveU0csyc5P207l5Yv&#10;2vP+SR3HCWXWgeuv/MqvHH7oh37o+NnEX/2rf/X4Q+mveMUrjuOPrwUY8Oyzzx6/4DUBfBv8Uz/1&#10;U8cveDHyl/7SXzp85Vd+5eHVr371g2/nRzCwNX10AD3Lt42xjMR+qbiXYrlpHGvzlFG9rRC3G3wJ&#10;5wlrsWQu0EUcn2Nr2XthBGJG0pfl2qZvrz0cx8HKB5Dq0m6OtJdl63U+LV/oGvdaLPR7Niyhf3R9&#10;KCC060+f6qZNy47LctZH1wb06/gWxsKVQ5ErPjjrPO/4coA/Xf++972PH4g52qRv9IU1NnMOS2Q8&#10;6lK2HbKMTsptYDw8aPjJIuIwZl8sKEKO0SWPI/CignXApvPMedsGrh/rk/pgrC07og5Qznrq5phK&#10;+rFc9dNWQluOSVvgmCXbFXWrHnXbejZGbG+hFUcL9RT9UGaNFaAv+3OsoJt9wIsl9ugS2mU8Z7I+&#10;b4p2IeMcgbFrZxu08rAn2G/NI31mOXX3hnywlqwP975tnB28rn3mmWeO5zcfMtGOnmuZ8VmGnEOu&#10;O3rmP+3QhkDaaWEuiBXJWFpj0Ud4Y6Xv9E9ZO/ah53MNbK9lUIdr6rRwbOop6T9Fvb0xLxl3hfac&#10;n2vE/Ux+eLP07/7dvzv+2aO/+Bf/4uH1r3/94ZFHHnmQT67Vds5J25DlJYzDWE4B37n+gF2EeSEZ&#10;p7rOy1gdA+q3QCftraE+/rIu+kxG4gD60R3Vn1wv7gvX0PsC4bx+6qmnDu95z3sO733ve49nOWcg&#10;+5fXebn3W9Q9NqKbsSyRcffuJ8i691/P/ojfHulzCfRG/KQOZe9j0Ff1WdtH/KDb0qdc64Aue2PN&#10;NnraqLr2JdZr+xLGXcn5WGa/IumH/eAeRk9hfj67l+KxTx9eabfPMn6A6973DrR870nGk/PFV9aF&#10;9pzjUkzVXg/1tH0O8JFxZDyUkdq/Fvcp5FzTtu2Q7e5Z2jgrEOq87uavQ/IZCme57+VT/2Gnl2vr&#10;7jX7st2224T4c19A1i17bd2XOQ/nBoxhr3Cl3b3l84g9RD84TluOUawLNvJM7lHtVMGnfhXGIDl+&#10;iRznFbxClrVHm/OnjGSfZbDMtSXAPMxJjm9d9a0eYymn0E6e6ct1g2qzoo2KdnvjltCe40+xsRd1&#10;Hr35tnRsSxHK1c5Sv2Xa3ce08RkZr8F53c0ZjnCG83kK6877ZPYK96CfpzE2BTsK9TXUG9GV1M2x&#10;ebW8NZ5RsAf6Sn890CHfkvEYo1DmvQ85fve733342Z/92cNrX/va43+l+6f+1J86vOpVrzreW8c1&#10;YABf8DJIJ3wY9tM//dOHf/7P//nxz5b98T/+xw+f+7mfe/xm2D9XNorBjYxBLw+J20Df5mKEc8Wt&#10;PW+0EYgDWdPfYhtdQG80jq3gQz8t7DPukVhq3OpnPcW++vBZwgPN+BWoZa9r66MuHzzyBRhrpK20&#10;g2DHMrGkba5KrRMzMhIL/cTCAb4EukC85M+9ZXwI/izrN+te7bNsn7btX0K72lwDPXMI5p92HmQc&#10;pu9617uODzYOWOIYeVEI2JA1fWM2DucudTx129Zsnwvj40+fIsbsPMyr6w/kb8sXvLzA4E0i452z&#10;e8yyYJtnFVf9ifVsr+Ozr47XHzKKNurYWobWunPN/NFHvLaD41toB9DTtuXMo9T6GuljDXRrTHmV&#10;jNE6UCdmBdJm2rMM6gLt6HsWLqFd91XaaYG+MeYe5FrL1iFjHaHOr4X2t9oeJeeQ8XA1T1k+Rzza&#10;9P7Al2czZw8fJnF2cI5zfiOcJ6xNPSMoMy4FsIcuoJP3He3OD38Iddt66Bc9bOgLsqyefn2Bb3yM&#10;z2uWGeN4oV2yjJ7jJX2LZXyYZ4W2VjwI6GMN9PSzpJ9xVXJ82nMt/ZCRONkTP//zP398z/O6173u&#10;+J6Hv2DE64AcK9S124tvbZ6MZT1dyxFqHIxDzDWgg2AX+7ar635FtFft9kBPe5DlFurjyzrQRtl6&#10;tqd+xTGOT2ib3E1yH+S6sn/9AR2+HODDJc5x2lhv7uXeXqls3R8j+u5F8Fr3JWQbej5Lkjr3U8D2&#10;KXGnX8v1qm3HZr9lsMy66GOEGkdCe7XVamuBns9rSD+Ot42rshXGV4G0R058ZoJ9tCM5lphb79Md&#10;I1nWZ6WOwdeW9/WOTRst0v+a7imkfctc8ZV1od28rs2h2uuhXupQTr9gf20fJcdb5qrYjjDH1pmy&#10;F/gQ/Don4xD7Mi6u7GNeb/mDls8+++yxLe087GQuyJuYS3O0dr0tiD/P2axTdn5cidW9IfYLfbap&#10;l2N9z0Sbr3WBNvvEcbUMlGssLRznVX3LVbCJbgrtQl3s87W5fY6r9V45JX2BMXG1vyWAXubEKzBW&#10;aK8+1a3tzo0rzx7Kop5lr9rLWGjPfZY4Zg19aP/aqDmAjJX52+dapUi1UyX7zWm1Qx+fOfg5Cmc4&#10;5zefoWCD/w+W1xG8JkfH97Out36wj1AfAb2Mo4dzSLu05Zws247YPhrPCNpToMYF2UaefE1Y46Hu&#10;GKBMnpkL6/Drv/7rhz/xJ/7E4Vu/9VsPX/EVX3H8RVw+ozyuAQP4gpcKwk3HQL4V/qf/9J8efuEX&#10;fuHw+OOPH17ykpd8wv9blkFUDFJZwuBzImtjzkXGDSOxnyvuLbGoy3XkBtpiW7w5RnRHwR5wA7PJ&#10;hXb7wHL6H42DuBFgjOKh0SpnLEtwz/gGDDLuWhZ8LKFuPgS1hTDesjhHRPtcFete0SN27fWwn1jW&#10;cmI86hM3ZWOtQh9S4wbnrA5iPddqDcaM4rozhtwQk3FwoPIwQ1hvfLfirugfHfXW4mYMPniggmNz&#10;fJYzXtsvjfPk+ZDPCNqJy/gQcA7ukxF8gYFNxmhDsQ2su35CGaHfMjhulJFxqaOe5Z6Ab3qtUyZv&#10;tOc9W8eNUMe06l71a30N13lJ15wkOdfRsei5vo6xv+ohtlm3TLt5ta0Fegj+/EC5pwvo0o+uH6Bp&#10;I4WccTUWBEZseyYv6Yp2YUR/CzXunpAzGJnjVur8tO2eBPyTL2DNvc8Q1wEca8zGTT31EdAuQp/7&#10;ybYl9IlevsBP9Gk7tnkOcR4aKxgveq1229K+dumznVi0A1zNT0r2ATZaYp8wJus9tL2mn/1cqQNX&#10;xXb7zIdfEvHehvz/2q/92vE3BD/ncz7n+JOwfpHuGjsetJdtQD1zsoS6+FjTFf1xZYxS1xjBLvbV&#10;AXUVdVNGQVe7PbRnDPrIMngV7dZ+rs7JNvfs5G7j2kLuD9aW90L8wAV/Up371fuR89b9sIS2tqD+&#10;qG3EuLkq1ls4LstZB+0soa739Zp+JX3WMoI9zhPORNcocUzCmco6jcainj6znHX0kJF5ok+8xu1Y&#10;7UC2Jfb3SBugr7yC9oE228E+52KfNjzDQRuOkWxP++knoR1d1mZtfbRBDMaxRvpfsn0KOacsJ7Xd&#10;vOTV9sRxqdMi7VNWP9sr9i3ZhdRTV/tSbVD3vj8nOc9aRoAYuO+ps3eBzwT4DJmzmzOcuvt9ZA8+&#10;bHjfL2Hur4m6F3ploJxniv1VR3F/28/83e/a0dbSXkr7wjjy3eqroJOfGUj67PlnbPqoZcYptqmT&#10;V8tQ21NqHLQB7fanTtbTTlLbtSVpr+q5hgj3vKiHsBZZB88Iyb4sA+WMYQnH5vjbghhyDxsTV+fD&#10;tea35lWdHI+4v1O/6mXugdfcfqbLL+Mg1hHOea6c66wP76d9zwy0pR/tUx/FsUtjjDd1aCMOfXI1&#10;Bwr6xLc32uYKrdizjRjIVUvPWIUyOebKZxX8Mi6/wct/K/XEE08cXvOa1xzfH3FGHa09r/xRKgzC&#10;Edf/8T/+x+Gf/bN/dvjlX/7lw6d+6qceF5CF5OHMIhNIKxjBOf0u7hIGv2bzUhiPc1hCnXPFjf3M&#10;T4+MdTSWUdvCDYLsOVf9Q8YDlrM9+0fjcG8zljEKZBmsj970eWhAxoqdbNc2soRjiMH7R7vaaZWz&#10;DezLekIf1PbE8Us6LdBvxZ6iTta91jIC6oJtN0V7xOIhm+tKOwcmZyDCn6PgLKTPB1kPbXNV1uJG&#10;hy8yeVg6njHE0SoTqz/Rs2b7XBinORTnjBCfnBIn47XBeMU6vq3rUyzbjl7tz/iS9APWXYM12CPu&#10;Jcc63jJkn2K8xOabCsr2Qy/uFmk7qXXInLT6E3Q5Y48vKhZ00QNjQGjLMbXdOHKetJO/uuZe0XW8&#10;NsB6ou4IObbaSfTNC2A/7LC9JejW+hrqjOhic3Qtt2LslhXrXi1vmeNWjEMfzBk/vG7lBxVf+cpX&#10;Hl7+8pc/eA3rPaW+GC/ifY6t1Hff0O8H2dS5D9ChnmdhC31iQ13abAfrtuHXL3ghdYm3jqUN2/bV&#10;fnVsR5d4rHN1rl4VxiHgVew/FXzpb9SOcWW51iHjZq14fvKTyfxAK78hyP9lw5sm+1rr05Lsh7W4&#10;0XOeS7ppL/04D4QY7a8iqa/QbwzubdqX0OZWXa+Os2x7bZNWG9hu31osk+uFNWT9EO817j1eCwOv&#10;vfks4tM//dOPZzmvwdmznINr9w/kXhnZJ+rCiG1i0LZX7kmhrh31LSuOFcuO89oidT3vR2CcsUDL&#10;f149Iyotf7QpS2AvdainzyroklvPvCXQzyvkGGxoE7iSD+Y5als96u4Dy5B2UgfoS7E99VI3r5Lt&#10;qZ/lhDZ0fd0ygjkZIf3XWG9Kbz5J1inX/syXOfMKXtdiR881yvFAedTOGtq3nNin7E36a5W5Zjv3&#10;E3uKvcLZTX74ooDf8uK1N2c3r8c9o7yPJx+j5hQy30Duqs41kDEtxUdfnoNSx1t3f9c60Ja2tuaG&#10;scgoVR9fxpLU9hrTSIwtHdvqPClbzzJke43Vvmyvcef4zDVXdbnWcV5p9z7PsvayrH3He0ZYB8ut&#10;a8YwQtq9LZizr2WJx5iYS5ZTbPOKOBbRFlef3eiYT/Uh9f3cCh3OaYQznDZed/N5OMLnKLQj2GK8&#10;YjyI6GsrjEs7Fe1WX8RhOcW2Gt+e6KfS8kcbuW6Rdozf16Zve9vbDj/4gz94XIdv+IZvOHzZl33Z&#10;8Td4WQ/eOx09Pa98/A1ePrwCPuB485vffPw/eGn7qq/6quNPtPvFBoN7wcgpyXOSW8acA2J3o49w&#10;zrjPGctW2+ghl5invlLwy9WbdjQO9D3cGA97zUF7LdKHekv6og7rmPcZ7cxFu9UW7XVeS/5GYpEt&#10;+dJujcf4e/1iG3rqKGlDvR76WaPq8RDDNn78woqzjz9Rz5sT/78Bxq3FoW11YSRuDmekNaaWta3u&#10;bdKKIeMj3pRsX6PqakOyjF5ivdfOWiOStqsfyL4e2ubsQbCvrSrQascGwlhtaJf+pNYrjFMndbVX&#10;Sf010OVe8TVED33Vsy39UK7xmUOhXxvaQQ+pa1nRdvoYRR+j4EP96q/Wt9pWf2QeafeUefeo/rOc&#10;fbU949kD7Wtb++4D3ow89thjx/P7ZS972YPXsDWuhL4U9l99A4bQxxsgnwncA+javkT61FZFP1n2&#10;S+Ql1G3ZTNThCq28KHlfUUfXD+pEO16TtVgS/XFdGpexc63lXp3YeT9DHvnTr/z27n/9r//18OST&#10;Tx7+2l/7a4ev/MqvPOoc3yg974N5pg3tcDVOyFiX4s7xMKKbOrRZ5+q60e46WXc85BhAVyEXXO1r&#10;kbFkDEsYg5JY56ot21q2act2bTpmcrdhbT1TOOf4wQuunOF8eMFv1vPbYOxT2t0LuScqS/tpL+r+&#10;W4tH/RzHGAXoa5VHWdM3DnKZOI4rkjFmOe3nmGQk7qpDPf2AdXWVNdTnfBTqaSfLwDnoM3wJx1lW&#10;st7D/vRbbQFtWRbbINuTtANVz3pvPOR4WNKFqn8uiENf1ad1dXJ/02Z7LUO1tQS6qV/LWdf+GjlG&#10;luxSdh65x/dCX9WvtNqpk3Pz7mstznA+P+H1N6Bn7JPtmL9rwX1ATNcW28OA+e9dW+tBX/ZnWX11&#10;eqJujgH6Evs4DzyrtNEqi2dJ2obqD3LcGo6vNm4D5lc/XwBiy3KN17J6iDbMm+2ONf+OAXUQPstA&#10;sl1dxvH6nDM8dUD74Dix3esa+px8POSFP49N7t/61rce/v7f//vHH/jnTzTzg+l8T8Ea0XbM3nPP&#10;PXf8P3iBhPJ/UPFBx7/6V//q+Ou+/Oe9X/7lX358MKuT1x4uUC7yEuiu2bwUxHwtcZ8zli22Ye95&#10;6rvGnXFlfNm+Fsspeml/FO0zjvKSPw/bEbSV9h1LW7WTuol6XFu2RujZbpF2c5w+7e/Zoz11qp42&#10;euNFGyO6oF0fYKyVH6RT989TYIs28CHZwxjQUUbAtx+2AuO0BVmmzw/EbhtzmLFkrECfsoWW7SXS&#10;R41BbE/bXh3rVdRlbWpfgk6LHNMqa9+yV6SeH6w7AiOxtHTSXoLuks3E+Hq2KtVu1msfNpm39wIY&#10;myIZR7VTWetvMTo/8YNCMFbOjKwbx1bbjhtlq/5Nyfmk763z3Aq+9MGVL1y5cp/4hsQ2PnCijTKS&#10;Y8XYafeeV98xPjOoe27T7tg10naK0O9VUT+hTl8d27p3LItjodoA+xyf9SRtJOo5vkcdt5UcTznj&#10;yTIx8Dxn7fg/4fhrRf/m3/ybw9vf/vbDt3zLtxze8IY3HPeGeXZ90w5QRsc2dNdeFwD66qzptqjj&#10;FdozFrBex1AnduPPvdtDG0s6iX6QFq32tG+5SlLrk7uJezDPU37Agtfh1DmvuWeBDzlsX7vf3GOt&#10;vVOpukhrjwp96BhD6tZyy44+spziGK7U1+D+JYcj+hmPuvq1nLlFv/V8s5w+s/8aILaakxqvqDtK&#10;6lpO22A7bQh1xbaefl7BcZDtFXUg7XOlz70yYgOd0ecaoLemuxVsa5Orvuo1qW0ZkzGm3ZaNJRzL&#10;NcdmXZ0RHGNsUG1ZTjwz9yZ9tfyCMZkHzwfiMSbHEicCtGV98vtkPpdQZ03vUmTcGVtrLrS1WJqL&#10;9kHbPdRNnVo/F/gwzqT6znjUr+PW4s3xLbEPPcV66mV9SU8Ry47pgZ799Z7PcdpJu/7ygHpcHa++&#10;fWCM2Vaxv469LYy5lokty8bKGescIPuAPnQsi3rkr+pLtd0arw367Hdd6aNNO5DjRmBc6i6NSx+J&#10;7ZUttrfS89miF/cS5JRfwuW90G/8xm8cvuM7vuP4Xuhv/a2/dfjqr/7q41/JwO6DL3ifLxy/4MUJ&#10;D+P3vOc9h//8n//z4V/8i39x/HNIb3zjG49f8PKNPXr8eQ0/KOuhPWUEJ3stXEvco3HA1li22mZz&#10;bRmzhvFi08NCLLfaYC2Oajuhj3auWQbKa7bFMaCNpbEjOmkzY8r2RHs9my0bqdsbB+lTP2tUPctp&#10;C7J9aV/R7tiezhJrcaft1DMu3wBzNtpPO9R91QNbI3PoxZrjLaPn1YfqbWM8GYtxg+1cnUf2L1Ht&#10;Ji0ba3bTVsv2lvFLjM6vhWPTF23ZPhqHbIl7S+xb4qi2HVuvoC73nGPov+meb/nvkX63wNmBAGNb&#10;cirmZc3GqbGPknlMqr+M9ZyxZDzW9e1rDPeS5zd96qgPXsF+9x11nwPUlWzXfg/ta1eo92CMPqqe&#10;/rnal/FkO9S6tqHqJdTVNZeiLm0tG9VWJf2v6YJ+ctwa6BI3Oee5zp8S5AveN73pTYdf+ZVfOXzz&#10;N3/z8Qte3vPQz/udXB99tci+pVgy3rWYW3OjLeu1L/sdD9UXeXAN1as6Sdpd0pPU30L1o1j3atyn&#10;+plcD7mO3G+U2Zv1NTjt/pAOeqPrrv0l7MemsjSGPnSMI3VrOevoerUM1rMN9LOG+eK6pK+96su6&#10;/fXc86xYGiPorsUhjJVqWygj6CojOE4cx7W2q5vtS2Qcjkk7FXW5Zi6rPu32QctWj/Qhad9r2h9h&#10;RF+f6W8vev5p1y+kXu2j3T2dtiirl+NbqOeYHAuUFetL9hLHoF/vPa/VXtZH/YygT6h27bO91rly&#10;XgNnNT+Mgw5z4vUUfcZdbT/skBdzM8K15M89kBBbay7OEbJvaS51TEuXNnRazx7ae2Na7UsYB9Sx&#10;1LNfql7Goz5X4pYl25TrGaH4bEnsE8qtmEDb6Q+s13G25/jUyb7UqVd9JszF14DAtVXeijEZz22B&#10;f+fhXIwr69lf97d9uR+EseSv+lEqLd/uJ0XQ4Sz3rM8xQrnlZwtL4/VVdTLWVjwpe1H9iD6Fuv3G&#10;oE5PD1gHvtDlB135gvc7v/M7Dx/84AcP3/7t3378a8t+wXv8y2MM4Dd4fbPEoPe///3HL3i/7/u+&#10;7/gbvHzB+xVf8RXH32ADf+thCQMy0Ay4ksHLkv45qbGsxbFVfwtbbKNLv2P2jDt19bMXGS8Hk3Wu&#10;iIcKV9tB/SXURS/3q7axYdl22pStaC/Haru2Ldl3TKLtVp+go551yHrPdg/0WzaXSB/oO4b2Vh9r&#10;i7Rsq5PjpKUv6PfG9Wj5oqytWldGYIx7eGkMeqCOV/2KMdi2di9ciho/ZNxr81qCMWkXcmz6tsy1&#10;jrE/7WVZ0oblpOr3WNJLu8ZkOftoZ41r/2gMlZGY0v8axrNGxu/9ALQrWQd1/aIU6CMfNSdeFfta&#10;qA9LepUR3Ywlz7a8tuw4bs0Hehn/Gqm7ZnsLrRjSfpbR7fXtBT7It3GlT65ZlhoX9Ryf5zbCGxn2&#10;nX2ur3vR8eqP0NI1BtCmZf14lTV/9rfGbLGjLlcFGJf2WnbWbJ+KcWifq2uiCHqsG2cK68mHj3zB&#10;+0M/9EPHL3j9DV6/4PWskbSpXa/aBttaoCdLeqBu6uVcofal/Rxffamb+luo9irYrTrUM6a8rsXR&#10;6q+2JncP94l7A+E+sqyow71Z78kejPOqjR7qLumcStpGaiz2yymxVBtrGEvSigNJ3Rqb9Wyn7PNx&#10;CcdI1c+6dreSNnqxIpSVERjjeV+fN9rQj+jLsnpeQR3a1G3ptUjbkmXGV1mD8WmjR9UZsb2FVgw1&#10;Nsr6rX0531pWL8e3UC910o9lJO3Ckt0l1uykv73QnqL/Wkakpcfny54DvJ7y8zi/tKEtbTzskDPE&#10;nPRykzrXSC8+2r3W/qX5oO9Y9NS1XXuIrx169mhv2Vojx/TIPuOCNT/qqi+9MWkvxyLO374WtC/F&#10;lO3q2ZZl0TfUfvsUn5mpx9VnaKJNoEx/bUvSZg/H1LG3gXNy7tQzP8bovGxzXAv71Mv7wTG1nGRf&#10;jueK2EfM/gC0vlpU+2v07GylZcc257g1tiW0PRJ/xpFkHZ20Re758pac/+qv/urhH/yDf3D8gpc/&#10;0cxv8PLfkAGfaRytPP+Q/SgVhC94n3rqqeOfaP7e7/3e4xe83/Zt33Z4/etff/xP8nHcugFbGBiy&#10;pG/wIzYvyVrcMKJzU0byc2oco7YBHdb+XOBHX2AdYVMnI7FoCz33bNqHrFNGZykXLZb0q/0ttGJZ&#10;s+EcYC2uLfG0Yumh7RpHq30thupTG6PU8Wuk7Rqn4sMN2XI/aHstJvW4juiu6VwS4qkxOZ+EfmUL&#10;1Zb1nh1jQWpcsDQufVnOtt5YURe9PH/SBqRtdFIv21LsA9vWUF+bPbbaBcbUF35LoN/z0/KrbVGn&#10;pWssXGtfkv1Leqeg7ZbdnDdYh9q3F9g9h21s5jytV7LNOM5FnWvGVveQHyzV+Fri64h6LyPVhrTa&#10;WmgnsZ5Xy9j12VPHSepmHKlfy1VX6Et71ikbxxLqbiV9LmE86oOx5VXQYy/wwSN7gOsv/uIvHv9b&#10;mre97W2Hv/k3/+bhz/yZP3PsE8Zrw3KVrRgv11PHt3zTrm2wnLpe7csx1V4lx6zpStpGHJvj015t&#10;F8p5H0Nd38ndI/cD68uH/7nO3q/AevMD53zIwbjcNy2y/xz7xBiW/KzFh9Rysha3Y9C7yf3Qi4Vr&#10;2rYvyxVjWIvFsalvmz7E+prNStrThm1i+1bcp8aVAukn29eo8ckp4ynXOLay1S/XU/ws0bKd84La&#10;l+cI7fZlbJSrna04nutNbYF2jNky1DrU+k1J3/qD6sN+QCfvB8dwbuS5hA6fOdM2v+A9jVyfa8I1&#10;N75Ktm+JPe2Cc6fOftKuos4ajEubPbQPI3YhbUOOG7WxhLb1UyXBH/eb0E9bKw766nPNct7HkH6q&#10;T1CXvhRIO5SzDrUO1UbW0c85rrFV/xwYt/NJ7EusZ7vzV5K0kWVo2aKcde1V2+jU/ZT9SdobATuO&#10;2Tp2BONMP3twjrgzp9yT/h+8/DA6/wcvdX4Rl88s+D940Ufv6P35h+xHfTPFT8XyG7z/5b/8l+Nv&#10;8PInmvmC94knnji85CUvORr12/o1cJKBTe42bNZz3GjgPuntl1b7WiyOWYr7FLuVUdu9ufVoxb1m&#10;g/4csxTblnhasfTQdi/2UTvQsrE17i2kbcdyTb9cs28Ux6+NyRjuO1vyB6fmxjWs/qy37O65Dul3&#10;i92Mucaundq+RtpskXZHbTNGGRmTeiNjRu1WGNcDe/afYnuJm8Z7zniWcrIVc5i29459K0sx1Ln/&#10;/+y9a8x921XXv0NLe3p6ejm9gEBb8UK4g1BuxksMMTHiNcaE6AvkDZAo8IIQfeEFX/jWxATjCxNj&#10;xGuiKCZqRBIbKZUWpCACgkC5tFzbntPTnnPa00L/fz67fH58z+hca82191p77+f3zE8yfmtexhxj&#10;zDHnmnvtvZ/n+amX+q38pE2uCG2pmzak1dai2mqRMfSgvbkxNf4pH9luuce+TNldoteHehXH1fHo&#10;I7zn4b0MPxH7Uz/1U4fv+I7vOH7B+3Vf93WHP/pH/+hxHP0I5ak4avuUXsW4ufaOSebGaTuZ89HS&#10;vwQZU86ntsvaeQ3uBq49QlmRrKPjfWn73B7I/jm9U8nYpPpZiq+OPwd8nTrPqVhoS7tbxisZ85L9&#10;tfPridc5rsVxdbzl9E1br4+pmE8ZP2VrDefGfSnwn7FmPLRb751PL2l37xzoo85zyzlpL6/Q46OO&#10;VexTsn2wDvN3q0zFl+1cqa9BfW20xqf9JRhfbbZAp2W35V9q31I8PfFK2q5l7Kz1XUk7OZay9eqj&#10;1mFON+22aPVP2bF9yWZlrf7W1PiXMN6Mm7FT47Vfy1NM9Vf76CHZPhXDks9KT5w9LM1lKz+S9tbY&#10;zXggbdCm8JlF/gbv3/27f/fw7LPPHv9EM1/wvvzlL3/wucbRAn+imQZg0BNPPPHgC97Xv/71xy94&#10;P/dzP/fw6KOPHr8Arn8aaTDYk9ZN4k0wGAwGg7uH53rvWZ6vA0tjemz74HRfWJvvHm41h6252ia9&#10;ce+Rt1PZM5altUzft5QTMSaZi40++xnH/8GbX/B+wzd8w/FPNAPviepvmNzSvAeDh5F6P1fGPTi4&#10;FW7x9XDwMVrnyN7rtHR23TXW5ov594zp1RsMBuvY4tzTxh736Nb3/p6xDgZ747716n72PlH4rpa/&#10;fMH3sL/wC79w/D94+YKXvzrGD6U/9thjR53jL+IeLcyQznQ4GFyS3NzKYDAYDO4ua8/yNed/j16P&#10;nYeJ3tyt4VZz2Jqrba2+Odbq78mesSzZTd97xnEqxrQmNvWW3t+cYnswGJxOveeqDAa3wtiTt0ue&#10;GZdap5bPuyxr6R1ziu3BYLBM3r/KWk4d18PWdveMdTC4Rdzvde9bH7+GOxgMBoPBYDAYDB56/EK3&#10;9aVubcs3ToPBYDAYDAaDwWAwGAwGlyK/0J37LGN8wTsYDAaDwWAwGAzuHfmGaTAYDAaDwWAwGAwG&#10;g8HgFhlf8A4Gg8FgMBgMBoPBBPmGaXz5OxgMBoPBYDAYDAaDweDWyM8rxhe8g8FgMBgMBoPB4F7i&#10;m6L607Djy93BYDAYDAaDwWAwGAwG16B+VpECfsk7vuAdDAaDwWAwGAwGg8FgMBgMBoPBYDAYDAaD&#10;K+MXuFC/3E3GF7yDwWAwGAwGg8Hg3pFvmKD1ZmkwGAwGg8FgMBgMBoPB4JLkZxVzjC94B4PBYDAY&#10;DAaDwb1j6idibe99QzUYDAaDwWAwGAwGg8FgsCX5mUT+QHq2P/iCd/zE+mAwGAxOZXwIPhgMBoO7&#10;TL4X8ovewWAwGAwGg8F5jGeqwWAwuD+MM/98zKGftfv5xFRuj60f/vCHP/pbHAe98IUvPDzxxBOH&#10;7/me7zn803/6Tw+f/umffvgrf+WvHD77sz/78NKXvvTY/4IXvGDVYmEXMRDr8Amf8AkPytkOlusE&#10;sp3xLdJOjnWejKP9N3/zN49CPWOZs30piCVjB+PjmmUx7jqukrbJCWSdnLDOYBnJcXNkfOhbV/Sp&#10;XXV6bO9Fyz9tXrMs6PfkW+pYoK1nfI0hbYF7eC3aIQbWBdFW9p1Kjdn6FPjSX5bB8dmedhFzkPOY&#10;gzGQfpZwDLTGnWKzxZKfCvrMmyv6zN1xtGnPtZ2LnWvuB9vAOn1iOX1ybZVbaBsyBkm7FfSyj7rx&#10;0G7dGGxzHNdEnVremxo31HkYK/mYy0niPCvaS7uCftqnv67xb/zGbzx4/az2qSvWE/3V9krGpW6O&#10;nSovgW5Lj/aUBH2E+Yo6Uz5bNipLNhJ0p2ykJDXmHJ9jaM++qpd7EXv6qXpeszxF+syytHxMMaWb&#10;cSiVVgxpx3HkwP1OOXNCmWvmBtJeludwPHo13qWxg3lcSyCXH/zgBw8/9VM/dfiX//JfHn7pl37p&#10;8PVf//WHP/yH//CD9fQ5dQ36cL9A7g/KnJ3W58hY3XtT5NwsV337IftsX7JPP7IU9ykYs7maw1gq&#10;xtfqS9upQxuS80OMR70W9MOUTtowZ7x2Zn0JfQhj9Zfl5Ny4W6wdsxSDtPRoUwSd1LOfNnLpGtYx&#10;mWfqjklyDGVsibpclcSxtPfYVqpeYj+ytE+0r718NnOsOlBtUm/Fk2MoK+pxVbZAf9pjDTwnkYyn&#10;x2fGWscy/7RBf54Be1HtU1YS4221K47LuJ1X6kG2VbRjOa8wZcNxtlknHu8f2yznFbQl2QfaVU9f&#10;tV1yPGVlDm1V0pf1ZMluJf3ktdrRT8t+jQFcf0h79dqCcYr1KU6xLfpA3zJQr/ciZD9Yhzmfgj55&#10;yfGWW760n34qOT5t1LFpA728J42pZUPJuNXL8xrSB2X1HM/VMZa1OQV6SlLroD9Fcrx9thFXkuO2&#10;AB/YzHwn1qfaW2SMlJUp0kfqtnws2UmRlj3b0l+1nbZyX1R71nndhbSX5WTOTtYtJ9k2VYb02epL&#10;EfQQ9519tkO9r6ZwjDZa/rKcOFafXsExtk3ZAHSm+mlXpjAGfVn2fqnnxhJpB7CR3+loj7o+wDbH&#10;AeWsS7Y5HrSRcldxjl6dC1faFPL53HPPHV70ohcdfv7nf/7w9/7e3zt+fsH3tH/kj/yR4/e03LfH&#10;72ox8Lf/9t/+NheBhXn22WcPP/MzP3P40R/90cNrX/vawxd/8Rcfrxhk0NokGhTkoQI1eAV9Y0KS&#10;1Ms+bUHtA+q86cGucVD/yEc+8mBO+oW189wa4zcO55RivBl3z43JWGEzMNZx5MMPH2g3P+yNHDeH&#10;sYnxIfj78Ic/fCx7wyO9tvci/RtPlToPcA5LaKOSbVN2HFsl4yGOnrWvaAvfzitt0Qc9c6xou4ox&#10;u/dqv2MBv/qmDX0gPutpTxuuz1Lc+oEpXW3qQ6Ge46W2rc2d/pQKbVNztg7mzv5st56xpR52OAfU&#10;4cpZYF19yXxUEcelT0g9y85PoW1qHGId0M9YqRsf0F5z1YpfpuLeGnz6GtWK2zo6gE5PTK25CH36&#10;QHLu6nKlzThsJw7GQh2vjcRxU/0tWrq2GVft7yHHGJfQ53ym5pQ54Uq9FY/1bAN9tvrmSN3euCHj&#10;S9RRqs2s594Ux2i7SsaDsF9aeqLttNdL1W3FZAzGQd2+FsYD6mmXsZwz3j/mR901tpM6pjV+auyg&#10;D3JKDnmOYA35wdb/83/+z+H973//4Y1vfOPhDW94w29rfuxZw+ehHlw/1j/3g3vO/eN+UX9K1AHX&#10;va6//amvf8pK7XNM9s2JOnuhjzWxpCTkyDzZp23LjmNtfD2zXZ3Ua0ntr2Moa5d9xNXnE1BvTqpN&#10;RXJf2J79LVrj55jy2aI3Bql29eWc69zBsrkF85QCNVZtTOWLcbkXsi/JWMXylG3K1XZL7Icaf0U9&#10;4T02Ao7VHldgL7ZiVJ962qVc749K2oOluJO0D4ylzn0pVYf6nBir5Ro7PozZ/tTbQ9J2YizQ6oeM&#10;lav65AQB7ajXmov62QZepcbTqusr18WzlHbJMmgLpvpot88ykvOybL1K+pkCPXE+kDbTT87N/h6p&#10;MYLxpV+vkPHTbgypSzzkvDVeWnlAT9Gutrm6prY5ptJjm/gQXvs8n3LPiLYcK1kG86V9bCn60r7t&#10;lFtCX9rKctYRSf8p2ssr7cTjvPN9g7TG2y76BPUBXfW5Ov+0x1hz6zXRnmMch2hPoU3facuxqVdt&#10;UU5fW0q1re8qqaNe1c85epWcs+XUVSD7a5/U9VAn48mx9hkjMgW2c4y6lFmjGh/YlzlokbYlfdR+&#10;rti0nMI4x1rP/hT7HDOFOswl9WxLm0vCGPcv0NZiai21oWS7fbWtStVJW4L/uqb2c3UOlLm6xoxx&#10;zdWdk4yFMWmHK7b4MhLhvEub6T+l9jvGmK2nPuScHwacS52T8+W72Pe+972H7/3e7z3m+Qu/8AsP&#10;r3/96w+PPPLIsZ9xD77gdZBf8P7sz/7s8QveV7/61Yc/8Af+wPH6iZ/4iUeja3ExcFg/JKEvxUVD&#10;EsbWiTIpZGmRqdPvBqROHLXOVd/U/SmEa4mxS5YzZwr9vXELcyWHjGcsV+ePnrmlrlRbLakxSfZz&#10;JVbptb2XQC0nzkmBzMkS1YeSbVNkX40Dod9YTgUbdb1lKb4pluKeQn81DsYQo31gzC2b7C/0tNcS&#10;yHIFm5wT3Ce+MfEFK88fxhuT9ubszoE97FZsr7EYD3FmLDl3sIyOevbZhg18aIszH7ENfe9b+oG6&#10;5452E+oZT6XVZjz6AMrEodif5WwDbVs3BsfYn2WhPhf31hi3sdR5UEcg41oSyHKizbRd9aod/IKx&#10;5donrTGQ7UuSpA0xX5DxL0nqVbCj3TmbkDpcvW8g9YCya5ao1yOp3wLfmRP10q/js27s6uV4bdJv&#10;G2tOG+IYRBhTJfsr9GGnxum1R6pugn/nYNxQ9YR2Ykm0azu2/MCGMmew+YA1thPH6S/L2TY4Hfcj&#10;wrrxZokveD/wgQ+c/QWv66N9x+ae4/6h3XtjDvu11YpFX2kLf9W29bQpVbdFjvPc31IAH+Zqjrl4&#10;q01Q3ys+Wu8hKTuWsn1T1P6s61+bueb66KH6EG0i2kq7lluS/T3kmLzOof0lSd3EXOX8a9nnYc5g&#10;6mlHXepLOcoy41r3j/1pCyzbX+tCGZvKHPZ7VmirJcCVMeaDsnsDtNca59Uy1DLjlYpjcwzU+hTY&#10;JN+uo3HTRl3b6b/HduqqTxvlzKkYx54YU2IcGYtkG2XG13mZN8rOS73qb6o9xyqirm2Ot07O2HfE&#10;kPeN/VynbCe1r1XWvj6yXGFMz+uUupah2q8Cqd+D40Sf1XdtS7/MX8k2UJ9rT76T9JF1SBtcsV3L&#10;FfWxwb7w84oPfehDx986Qtgz6kD6Sf9iP0If88ZGfhaCfa7uR2SqrGT+0mf1LxmHdTBmx3HFvnPm&#10;83WEMm3ct64laAco1zXMfn3QZg7Mh3OyjgD2tLkEY7FDjIh29Vtt0c4Y9XNMjs24t0b7xu0cuKZv&#10;r9Jqt1zjpJ7rIq36nF7KFDXupLZpR5u5NumDcfSxJuwZoJ7oV+Zsi3XHqUPdcfjDr3VQn2v6zHIl&#10;x0Daq7HVuUiO7aFlQ78pUzA+pdJqq1SdrDNvBehj7q4zdV4LuTrOsrGjD3PzEMdlvr1ih/uPM85z&#10;jvtQoT/LNZ4k27Sfbc65J+a7Qs2nOG/myw+lv/nNbz7mkO9pf/fv/t2HF7/4xcd+xj24o6lMGbLd&#10;+hawoLwAP/PMM8cXO658sPL0008/eAGsL4RKvohbd/PU+DJ2+oHEUNc2oOdYrtXONajrkdA3JT2g&#10;xxzzxdcXY/ALHcQv9Sn3UuPhysGi+KUR7fhErp1zY53C+aSspTX2XDsppzJna6v7oeUjD+aWzGFc&#10;6GnHextJ23OkL8cKZfa990jr7Mnzx3skba5F/zknbBmbcXB+cWbyG0dcOUNpR4cxvqnVnjEpQB8x&#10;a9t58jDgecDVNw7aww9+f/3Xf/3w7ne/+1hGD4y3yhqMGYwt848Qk0KfYtyMSd9Lcdhf5Rro17kj&#10;cGpcPfppG3HvQfp3fYH94hq4P6akMtU+BbrGAZTxiRCH6069hyXfxlel4vrg1/3nnuyNZQ2tGCo1&#10;Zsdk/sQ+4vXeyridH5L20EGXc5D8V1I3Zep8QFrM9bVwLTzLXA9i5XnPD1m4opf+qyS2GT9jmTtn&#10;35NPPnn8ghDhPOSKT8e0ZInUy3G2DbZlas8ja3CMa+U5Shv7kb3HXqTu8/CW5D5B5ljqn+OcsZfA&#10;dagCrAewHtyn3MeUgXl5j2+FNt0HcIoP9FsyxVwf5PjMzzVYilWMk/vVMmvHec7nB/U5FFK/F3NT&#10;xb5bw/h43SMX7GvbwVwJ7WtzsifEwTr63op5eCa38t1qW4IxKVOcYvsSkKPMiXuc9nz+TaEv19i5&#10;T8kUS/0+b/Haxt7Dd9qdG7uWKVvn+Fg7dus5taj2WUfy3BIwprVx1T2SpM1qu9bn0D5X9gYxs1+M&#10;P/equtjOc1x/1tFjLHvf9yI+4yO04UPRT0r112KuPeNpQR9+iI3PaarwmsVnN8bLXIiHeTv3lh/j&#10;Nnbmhw2eL7n/nCvXzLP6PehPP2nD+BChHV/MQTH3mW/s5rgtMWZjRfStfzCf5jixrs4pTI21/VS7&#10;lbSXdr0m9jtn9wz7jjyJeQPHKLatwbHk3udt7FNXzqE3HuNoSS/mro5dY2OKtLeEulXfOjllv7PG&#10;nj2cDdTNd8tGrffQspNrayzuq5S8LxHtzN2X9x3y1MPxhDWxFZIOJnVKr4dcLGxw8POi9r73ve+B&#10;8EGZL3YI5awjbFDFF0M3ifEh+EKyDWgjFvT16YuP41ob6xoYs9S6c0xZA/bIHfNHzClgiz50/ADK&#10;HPVSY6JMbhFsug74RChfk6V8g3OqshX4VKZo+UdOJcfjN9d5KZa1ZLxLMkXVc09ZJ372s3298Tv3&#10;FOc/J60x55BzqnPTn/ct5x8PTAj1HO8YMCZjnhLsatOHc89Z8ANp6nyp8cu//MuHd73rXccvNHhQ&#10;JDb9piT4maPGpGCbeKbEnHBFV9KG1LZWzEiS4/ei+mUeyrn+c76VnHMV9xIwnljcJ6y5b1TdI3W8&#10;Yytz8cxhDFxda2PxdaTX7lwMPfNwPEIs3De+nhETscCcjeybiyeZ00t7KZDjuBKf9w9vAngeYi2Z&#10;hzopQpn5+Zzm2qcOtOKYkqT6qnYr6qiXdeboflU8L+lvxYJoZwr6tKU992Nr3VOg2rY+53OwHbkW&#10;4LplW5bXwBrWdWRvcEbxvoN7jDOCNvTW+GnZBtuzzznaljr23WVq/Dm/KQFz4rnHOeYZlnlJ/Tly&#10;TMV2dVhzxLo+pjBu9ask1daSbdGHsjU9dnv8qqM9hHuWtePe4j3s1DqmzJH9mecUWbJ1DZg/r8mc&#10;L0C8xEmenH+22X4LcD+yhqylr88ZW62vIdctyxX65vovTcbj3Knn+0Paffb0NWVKEm2njzmm9LDL&#10;PmLNjIP6Gtu3RM2Zci307/3qa4h1hP7M91LOtVmlUm0qU2AjYwL0+YUO/ps//oTkS17yksOjjz56&#10;/P8C+Y0j+vxswc8GGeM1xThz7tUXgh1/kWRK/KuUCPqMW4t+E2PMvhoTvhH9Iui7ro6ppO2cP/ec&#10;n5dzD9KvXe14pa8H9GueEGJGcn0yHqDPOSqOreP2IHNtvEprXyFbMWV3qr1CTpQlemymndTjWYHX&#10;W/YL66Ze+l6yvUT6pszzNj7r67tl63Cqz0R7rXnUei8tW1O05rUV+p+yzZpynrC++dkO+nUOxljb&#10;e/C+Nw7Gev9x5nvec+X8z/Mk78nWfTn4eFwrqHnKvuM3d3/rb/2tb+OqIjffO97xjsPb3/724/+9&#10;y58re/zxxx8sRDXYi+PYCGwyXozw5Sbk6gKnfkoGL24OYxN1c4xz4HD5lV/5leOL4ste9rJjm/3Y&#10;MI5q49ICc22VufmnADnngCfvvikEbkBzhD1uQseQF6j2psR4rFsG+ogBv8TAgx721b2GwFxbhTlk&#10;zqfIsamv3ZZM9Wd70hNLjlM321hz1oT1z7WAnnmK43J8rVe03/KTY6bKxI3wAMF+5kXEOQDXJWEf&#10;cq36QmwI+VF8kfLMaMUPU+0tagy1DJbxy1x5IeUeokw8+HOMurY5T9vBdnLnAx/6vkhzxRe2yTNn&#10;Nw8N6HFm8GYN34xxrlmW9CnGolTShjYz39kv9KujXduAuME6aKdlsxXXHDmXVnxTOIarexqcC9Bn&#10;HdFXjyStPm2CubHuviEmX8N5Q0mdPYKo6xW0nb6UqfYqgE3KGQdl9iwfCtLmfQ+OXZKk1YffnI/l&#10;1DMnCGVi4J4x5ilbkHbUq20tSVp9+tIf7VkmTs585Kmnnjr+yRfi53729bhiG89O/JAHeefeZ+3T&#10;d5ZbGEfGJ9VGq94SbaUQr1fEc5t94tkN6CTazHKKuaNMvl7+8pcfnyVf+cpXHq+ehdBr27pYruMH&#10;50NOzSvnB3+N4sd+7MeO59kXfdEXHf/cEXC+oOc+6sF1cwx19gpvsLnH2Duelb02oepjtyUtap+2&#10;qk2o9Uodk763lFPIuCynTdeEdeWs4/ziLON+5T7OdUY/7U1hrFWXOvZ8vQJfH3xGgzkf9CHVh+2J&#10;OlyVWp+SSrXdoken+sh6lSTbvOKPcs7ddfRDQz9EUpd+MN/VJtcqkGuW/hL7IcfmtYrtxtWym9hv&#10;7HMCvP/hdRn4UM3XN/uxk/eAbaBO2lRszzFTktT6FNwT3Ic8h3Aes47ck0naavmaQr06Pq/OLefa&#10;a/8U0n+VJNvMvetnO7njWZwrOXPNwflAjrHdNtsl85CCHldz5Th8cx+yduDz1RrbtkOrrwqkbcut&#10;NmjZmBPHVLCpnILj0o6SZJ04yLkidXyOkZzLlLRIey3bOS5tuTfsdyz7FmFfsD94BnKf+Czu3oa0&#10;qa3aZrv2seN70Wo//VRh7BQ5b+dSY7ScV3QocyUO3lPx2sTZxnsmhTZiJQ5tZx5s05dinrnyWUx+&#10;HoPgUztc8cH8GQN5TbENGKfUfBkfoI9vBOjHl+uQY7gmaedcMm7861O/1sFrzhsyHsfWMuS4bJ/D&#10;MTm2tlWppK+MrUXaqLbcM6wP+8U1ch2xqbTQdtpH3AN1HK8RPJvwjNJ6fYcpXzDVZ4wKcwDiwKfx&#10;iHaM23oP6uorqXmoMsUa/6C+do0l9zrtzJsr73H4JRzqPBOSd/WSrNe+FvpRJO8zrtyH+PT8cZ+l&#10;jlfRtlCmDUkcp42HBedS50QeWEdyyL3En2imzv/By38rRY7N1TGbmcSEdhVlSncJbaVNrgTGgnOz&#10;1xc9xG/9UziIeKGsLxz6wSY3tTc2ok/nQh+HDGK/OtiinONvQZybZSVJnTmpueHBnN8s4E0yfbxR&#10;Jhfk1pz12u4R43YdeGN3y/m2btxwSj4cry2lpTslOS45xY441i/3/OBaKJ+7PthQZKqOtGykuE+9&#10;IsTPB7T+hkxrXBXGO7f0bRk8Fzir8iGdqy9aeZ9UWQvx+GYZYW7EBNyT+ORsfOyxx45fJiCcl7R7&#10;Fua8qiTqESd95pErYNMHMcfShk9+8IcvNPCdOYCcf/qu9WxvgU3zTxwK/pR8YFDqemgnSZ/qpdT4&#10;st4rjDuVOTvGOLfOylK/tqrQl/tD0X9rvH2KOufKnD32Kq9d3vM9fpdygugzpc5P0Pf85LpkX9JW&#10;S6/KOXED/a6p9zrCuZm/XeiYHOu9BYznjQN5Z85zMSRZT506Nuu94pzMEXa45zkfODM8tzmvuHJ2&#10;oDMVS5axS158brSML+xjj/MY275Z7rU9JTkOGeyH+c3XjVPJ15+EvcL9gnDPuc69uA9yj1SxX12p&#10;9XPRzx6yVZzOuUr2sSacX1y3RD9Cnblxbvg61Xom6cHYtZl5y/qSMGeEctpUtgJb1XePzMVh3tRl&#10;Hj6z0qdPrpln9ZckfVtGqk7W18gaev2gx7nC67L72bFcK6fEvyfE7OsrZeJrxX0qac9ynV/q3BWI&#10;2/2fc0iZoqWrZF6qzOm7dnP209YacXwvvf6I2bJjWnIt0rfnmc/jPm/UWFNyrqfMsaWntGxn3dzS&#10;btz1vbxzQI99nJJ2lGoPG3wu4TM+n4/wWY2fD/gZAfqO4Qpe1+AcuVbRvoJvYuG9Ae8RXvGKVxx/&#10;IBTx/QJ5yBj1USVzkWXfj3D+A/NO0T6knZZUn8TDWHNJjOixNvhzjVI/5+4Yfaeckvslav4R/eQ8&#10;c3+tJfegskTqKsaS65n9lZqv1K2S9iwr+OO5l31DDtDBdq/9ai8l9fCDOAZ/9flkD9J3xmTfqX4d&#10;OyWZh/RbBVr57gUb2Aft2MZ6mnPvPd932i7pP9u3ANt5D9rWajd2Jc+UwfMhJzUv5jU5ZlZFOk2y&#10;BlwI+05BW5YhF9cPxvyiAvGDshResBXG+OUKwguPG4X4601tW2tzG0fOX3HMNSXjcT4ptb03bscB&#10;L9L8BKgf1PqQwOGQ9nttpzBGoe7ho118+gHLrYjxOu+U2u68eiTHVdGngn7Wp8ZkufqbEnTF8bSz&#10;7ghl2sD7IscviTFnfCmt9jldpNqm7IuAfQgPuf6ZGvWzf0rQk/SLUCcP3A+cNZ47+VDuGZLUeg/6&#10;JibvFSXjwDdnoGcibyBoR8eHbueVNm0zNvu4WnYsOoht5pQccEa/6lWvOgpnNvlo2UuhXTEW41FE&#10;3+YWnynMVVEnxfEV24wJaluVjC/j7hHGYKOXGku14bwQY6s+W2L8VfTTEsa5F6hX/4j5BnSmbKbP&#10;jKtH6lht2sc136j0+ki7KdqfE/WEMja996ZsZrkKfTXGlqTdKi27iP0tO/QTN28A/JAg9ejPtaYM&#10;9HEm5HzTp9Jqn9NVMoY5SX1iV4irtX9P2bPUUx/7PrtQ936gnD4dW4V2JeeQ0ho3OB/XKjHftGee&#10;1+Zd22k/6+4ZbOa91It7gz2TYrvzQGocdS702dbSnwP9VhznSsbfi/pVpvqYo2cAde5X28/FHKYt&#10;/TI3zlfXfy3a0F4K7Uorr3OSY5G0ey7YaPnskYwl86poO+u5ro7P/pznkhh/S1LPWHtFG72gm3mZ&#10;Emxz5bWJcs4ZrCfGYmxzou6e+Lra8nOKb+YMOYecE2LunB/iuFuklYc6h17UT8ncKO4x/SDoJu6v&#10;OUmba0Xfa8Bnxr4k2K8xpwDzvPT+wJ9nW5YR3gNP5b7mr3eOoE2oOkra1y7jHKvPfBZXF9SF1FPS&#10;dor+gfHmoX4ukNR4MzZt9pJ2FHA+KcTBtdpv2UCcm9Jqp278dR748zMSykraUhiXdXX0o21wLuBY&#10;BV3nm9BOXOik3b3Bh3NCbKvt2d8L+tWWdaSSfYrjMn+2aS/HtnIL9ldJWy1BB7+83oLrCvqqNpWW&#10;vSrq5fwQ9gI+KU/N6Ry0Zxz6N6aUU6g2FP3pM+v051g4dd6Oq7YQ6vgmxwh1z4B836muZbAO9veg&#10;b88YhLGZ94zJuJDMT9ZT7Bt8POYekczX8Y62kkrwQOm3b/wc2EPq1wCoc2UBse+XJfnhPe35Qo04&#10;GfscQ1nbVYSymwYb+Myf8KKNPjdltXPLIq2+OTGfzluoAzrmw/o5kvkV21r6tyLQaoPaviSVlg45&#10;abVP6U+1L4ngz3VwfbK/jttCwP0Hrf7ahjjGOmSdhwcfIMD2Hkla/Yj+kTyXktRR1oC+tiH9170B&#10;qUs/L6JL9xTUOrgP9OOeoExc6nJmcn4inMPmQXsp0GrHh5J1MXeKZH3KZkI7TI2RVnttO0XW4NwY&#10;l+uQduzfWiq0mc+aU8hxxg227yXmRCiz52nfOjcVc1H7KXuvZK7Uu7RUMu4av2eH9zlC2XMk5+Q6&#10;K+oviTAGWv217RSpdpxHCq8PzrXqVzFvxM05lz/YI/R5BjuGK6Stc6TaGmyLOXV/QpZPIdfK10fv&#10;JcrK0nqqB9rsEUgfKbZrt5eWrT1kbVzSsoV4H3tvYp972LOPet6/tp2KfhPqPp+CuexFmylT7VvK&#10;ObTs9UqulW2UXRfbvLfEdsg+23skqe1ZP1VyHlPQ3xo7JbnHJXPoXrcNAcs9shTzOWCb8zHfv4E+&#10;bVsbQ8Zf6ymy5xzXkvFNxTWlQ3luLuhX0haSe6UloJ/0l/2S45Al23PSQ43lHLk01Xfml/vYc01p&#10;kTZ6pUWrvY5jLV1PMKbsS50qVQdJ6hlfqTZ872J7+qq66CG9VFstEWKm7vsOxC9bFNr07zyrvSVx&#10;LtpAgD7tOdccZztS2+2zjJ0UocyzlGIfY8ytQhvkPPfAmKsAfs1R5qqHls2UJVpj5gQy163+StVx&#10;fesa22YObJ/LSY5Hqk2EeI2ZNUcH9GFdvdSnfwuw454zRqG8lR/Q3pJAnWvtX4N2kmpPHc9DoI3+&#10;XIdTSB+KvnNfAFfXw/YUYLx7Tzk1tocZ8wWZe7H/eXcwCplsFygHZ/8SjktJWGg2XW4Eym4C+92Y&#10;lhXITdDyUcn4+aAOyfGQOrdMzjnj7wV9vtw2h35R44s0ba7JWtvgmMyn9rjq1351bhVzXOUU5sb1&#10;5KPGoJxKju3xfyo13impGE9Lh7J7yf3EeWH9FKqfrGOfPVzFfKWu9bUQ99QDM77yjERoT0lybO2n&#10;z7bqQz2uxMPZ4PmALtf8wsOzhL6UKfSrH8m2HG+enbPltJMy5du40KnYNzX2EujbeThv4z03Ru3O&#10;kT4Qx6S4BorkuD3AN+ReA/eC7WtwTnNoE73WekDaWRvDKaS/KabiMG6Ee5crtmzTtuI6q0OeFeot&#10;tLUkW8GZ5HMdwrz8AT7ibNEbC3P32bO19x2Pr/TXYxvM8xy9tgbrcW9vQd4v2mXN2Bf2get46npi&#10;S5G6P6qP1D2XLW3BHvaquCbkw3sVMj/IVmT+kfS/BsenPIyY/6n52W8ezSVCWbThOUwfbT2op92U&#10;c+mNobJmHHGyr7nWHGEn5wc9tk+NuxfjM976bJH+1V2DY1Ig8wG23wo1vh5yfr04Jsfpu/pvtdfx&#10;XF2/2gdpI+3swRofl4ppDZm/vC+USqsv57NmjtVO2rY97SF51ma8lrMtcXzaT92qn6Rvn89tS0nb&#10;VdaSdltok2udt0Ld5xDEz1hgzjZoX9DVLmXfE4Nt1i2nJGk7+7TvXIy7zqvqTbVdgvStGMOWcWi7&#10;MtUu9tW1qGsidT1EPy17KaAOV9aPK/slP0dBRLuOq/YqVQ8y12lLWm2n0opP+1V6qfotG/qr/jOO&#10;ylzfFPjM/Zv+kBqXz1XZPqXbS7WT0Gd8nhGeE6mvb8UxSLYPpmnlh/we7966MJILAFN6czAGqYtE&#10;OV+IUxxTpUJbHkhSfdFH3S8g8AF++Ee/ftFzE16bnMMczlfJXMzBHP1ihit/Btv/l84vvrGFUCYv&#10;azB+row3NnMNtCO3gPEu4XxOiZux+rFsbpLUmyLHn4Jrqw3jqH5Tbwv0MSVrqeON1zktkWOBsWBb&#10;5kXbnlV5/iiJurW9F23qX0nozziI17ONezb1tafNCm3Zjzh/2pwzZdo5J/wrCOI4ZAlsaB9yjP5S&#10;aLMPSV/aUiDtgbqO1x7YV8dck1acie1LMeecpdrM+ackrTE1761xLXr1wNj171jEPU4fV9e+xlpx&#10;TOplWftVHMN+TD1Ie7SZj0T9lJbeFOilH8hy2q3SIvuwQ9m1NC7a6z0IOXYO9VqyRK8eEFtKRVt1&#10;fnP2sx+bjs8286JulVNxfE+cg3XM7RGwr6UzR9XXT765hVPWUltZbgnkfuGafVtxyhzm2Npe5kTJ&#10;e9XnJNZFUse65R7Ur2Pwpx/71s537TmwpKetjDnlGhgT4nwT4spnbvUQ6vk6pR3K/mDOWrSxBD56&#10;QXeNPvTEAOhx1uRzke3aaLX1cErcvRAHMcOUj3N8O9cUcE7V9jm+9qDGnWTfmjMix81BLtDptd2j&#10;cyqttdqCjFcfKbeAec38ZnzZLllPXctVWmi32p4DW+izZzyP3D/2V3/pB10E0MtzXdRLfcotjKcl&#10;S2NbtMbmnIw529QzH4h2EvUr2e64HJt1fPN6x5U28w/GpD3HtfxmnzbVq3Onj9dZyrTRl59FOV9o&#10;+dqDKX+5NufEgn1liTndjKVKC9rTXstmQr/rn9DGuoDrK722K/ri6hxscx9qN8uVqbn3Mjc+fa7x&#10;47hWvOKcW7IV5g3SPu3eb/TTlueA49SnrJ1T0I4i2sUfkvd/SqXel2lz8DEyL60cyvPu9kwkZRfm&#10;VAwiBQgIu9T9TVw3JO32V3GDWAftsinEjZPieK7UGcOm509jEIPj1dV+2thS9EFZP9azzTKYP8h2&#10;9daI48wpX9LwH//zBW/mGSxnfKdKy45k2x6ib7Gt6iHQm2+p7S3JvUpZEXSMMfu8aifLKVPtVSDt&#10;226OWHPqxIpkH1L1KacdSPtQdaYkdQAbWSeefMg0RvEh0zbHLgn2GGPctud81WtJ9TWlk9Bm/KmX&#10;c7ANsGvO8z5Vx/7sM55K2kwB/eqLsn9aKP+ckA/vQLy0V1tZNk6k6mW7ZXODQI5xntaBtvpwg4A6&#10;WbfNcqsNtONYSH31apvta9CPe4Br+hXaWv62EuNI3E/g/qrroIBXSFtVt1dkqo+rMdX+LUQf5kah&#10;DZ+S+mA9273HqHNt7fGtRDI3wDXrxkQba+q6gnNVsq1F+qU8JdkPaTP1eoRxnE8peY5Ka6xk2VgQ&#10;2skHPwznT9mrSz/3KX64IpC5hWo7oW9JBtuS69taD6l9c9Q1S2E/SO6NXvvaqdheJeemJK22Hlq+&#10;liTHTZVTTmFpHHNFh6v3qM8wtquzJoaWvvWaX88iZYnU04+2szyl1yuOTztb0PK1JN4bCNS4uJJH&#10;RFjP+rxUbUC2QZah9k3pZzwwpyupU/umqGN6BIwPcc/R5xlkvY6DqXrV25K0bdxL9OrU2LNuG2Td&#10;GGpdctyeZExzoFPvG8vZlvPqFWnVvSLss7wHacvXOfUqtmffVL22z+F61bFTUsnxU5jPralxZT0F&#10;1s4z480yfZU6dk6k1YcIPj2/KSswp4sk6rrHuCra0G7FsTl+ShfUhYyVsqJOnVfGb1tCu69ffMbi&#10;s4n2Umyvc0VazzLqe61l9RDbqgD9xOUcWn3Ejzz33HPHa9ogTkHffGhjK9IeflL06Ry4Oqdeck5K&#10;rsESOS7HZBmIr4e0MydSyymZI6k6LWnpAfasOx/Kma+WnAvxY8c9Z7nlI8tzZPw9kvSuZQ9pSz+0&#10;Ifp2rvaRj+xX7IdsW0u12cIYW2J8ebWsDNqQG878Rx555Hn7HY61XJTcGPx2Fh9kZcKRXlxwRBvg&#10;B4e8ADz77LPHA5YA8QUuZmu8NrIvdRLaKrQ5x2eeeebw9NNPH8elLvXatgfEgR/mz5W6bc7VGJbi&#10;oV/piVsd8/noo48eHn/88eMmoc0XPfQQYzoX1p19hU3sYdcPYqEn9rXgA1x36swPnJ9+1YW5WNBL&#10;3R70m8I9YCzWidO6PpZiWUvOWfDL+viQaLxc7VOMERvWXc+0uxR3yhTVRtb1ax6xw1760Ic+dLzO&#10;2a1gN8W4nJeSuvhHKIt6qWO5gm33v3OgzNUxKWAMkO1ewRgydkDHePBBP3XWEKhD6gN19NgX6FJn&#10;fApkDC3oVyrZnnrZDlkGYuYNBULZ/Yuec6dM/Ag6xmsbOOcWNQbRfkvW4jhiYy8gzIk3fK5LZY2f&#10;qTlA7cMfgn3yQ5++zJ/61nNMiynfSzCu7k9t4cs2oH2NnyX97HNujkFocy8ZI+Q+c4zQztr6/y9l&#10;vepOof8pqj8F7HOdPL8T+3LtKVtHHEOf+nOot6Sv/VMxziraTdu9seQY8sgYrpzV4NrTnvrmvEXa&#10;zHJlrm9wGq57rlW2sV9sg1PWwLHuPaCNe519QVv6PAXGtcZq12cL/bpfMx4l45nD/vRNm/eF1H6E&#10;OvmYK1c7SzhewY45r0K79yqvrZzPvB/h/Q/tros63r+09UI8OSfy7usA+bfeem1oQb+C/hTqnEr6&#10;6cW5TsVF/szhEvp1TNpGMj4kfZJXnvl5DSW/UF/Xcl+A1yTt259+ktSpY7wmqdPq3xJi9pxhztTd&#10;bz7DS8bTist+ZSofW5G+AH/6zPXrpdqpewvSH+QetI8yOaQdsn0v9AEZbyX1jN34kexzH1TUrX3a&#10;1oY61NlLrgl7Ctt8pof4uuM4SNvGCKmTZbGNa0vX9tovU+2VtDEnSatta8y5+SPXKaxBpY6BnEOP&#10;TLFkW+jPvThHa3wldRDtT8XRkimwoZ3WOAXwyfmq+IWm66CttAe1LtQZq4jtOV4b4GcdtLEP+AUd&#10;fllHG44jXu5NBGifkkr2GV+2CTHol9diP4+hnatCnXFeL0HGW6U1pxQgVkGXnPtDvkjq9mBOzEEd&#10;a9vaPuwpiXotn64L9ZxPZc62+qnD/cB+c4/ig9cErurqW8nxSKXVp39jwA5+bSMO2uxnbPXVg+OT&#10;KRv6bkky1zdF6qXvbHd+YDs5oY06V9fadaJdAa9LzOkZn7FA1dfnnFSW+h92ct6sHe9fX/3qVz/4&#10;bo377XiuHTWCTJaHXi5SLlQPBpJ2AdsE5g1/DOa3BKoP/bZuSu1mu33QajMeP2ClL33nzbElrRiM&#10;32tlKo5sp6ysAX3mim82hA8GtNUcnGo/x+EH+/gC+zxg1NsDbevTunmv/ZVsU6fq1vYU+zO3rRwD&#10;Mc3tB/Usp0y1tyTnrk+ENco+yDb1QFvMJV9A7E+05ZgpSR2pddAP7eYSyXOljulFW1VE3+TF3BhL&#10;Yrt91Y71jD/jzvGgTgrYD7anTUGPeIF+qOudY9Iuety7PBQA45X0UW1kuTLXB/hXKoyz3TW3zfa0&#10;T5t19XLukPpZbmH/lPRSx5lPrnk2Zpyt+a3Bca2xtQ9fNUe55rkHUsDrqTjeGLIO+jrXD8zZqu3G&#10;gjB32yT7rYNtSubxVNJeJfsyTtsoT8WWAuqqb9n+SranrSrZfy7Ewz3dEuOWjCF9T8Whnvsd4d6E&#10;tJ95USTLp9CyOdiGzGvdK2tprZP1vA/Pxb3WIv1xZa9Sdoz9yLmkrSl7tBurcUAdM2djCeemJLZx&#10;r4KvrdT9UEu/rfNijoxZO/oz/whlJcf0oH6Oy/I5tObast2qp0irrYcclyLmtMbLOrqe5rYytaYt&#10;XfVaMbT0p1ijuxU1XueSeaFtLrZq41rkerXWbg3OqUoL+/Cp2E4eIdv3JH1kvMYINRb7WvpVlvpA&#10;27UvfVImN7wP416knHFRzz0o9LfuzfTTQx1/LsZe5ZKYgxTjIGeKbS19Jcl5ODYlyfFpL0Uc29JJ&#10;gZavStXNMS2bLeo4yTHVRuq2xqPLF5gf/OAHn/e609KDtIGkP9tyPZHsQ8SxOQ4o8/kMQln7kPde&#10;toN2kCT17De2KV31yAcC+jUGdbRR49mT9N2SJNuIEbHNPJgL9XrRXrULlrOtkn2M91qlRbZX3Zbf&#10;1EmZwn7X2xzRVp/P1J2TJNta/UBb7jPKUsefQo5vieg/ZYq5vimqP8lYst+yvriyNrSbI9rquDVU&#10;f1WmyJimZPA7mA9yytrxwyZ8yeu99uCqUia/LsRWycWOgo+sX4P0Xee8B/gy1x5yLIRfmBgDerQj&#10;sHdsxrSln8xtpfqZ0tsSc285c24710vEAvo1Fq4KuC/2jid9trA/8wSOYR/7oq1U3UuzNKct6Z2r&#10;elXXWBH7vff3nsNa+1NzuBVOnc+tkfOgvPc+qJgXfc8JZHkvXKfqJ31fYj3nfNS+ubjo8z6njysP&#10;aVwvScbo2W1dAfUk46991yZjTzmX1jwzf/rYwtfg8kztky339zX2BvFf4h5d8kOfOV7Sm+vfCn3w&#10;AS1fSviBZPqe2hO9tOZ6ibndF3J9WuvWkvuAr828h/Q1uuah5uuWILaM+Rrou8Zg3mr7Jcg1S4ij&#10;9d57Sn9PXLvqO2Ojzz3q/hysw3zmeg+2JXNsnrlyr/Fb6h/4wAeOzw1+VqdO7mnaKC/tcX0oLX3a&#10;K+rX8h702s/YnXtL7ip75/ka5JwsbzHHtLH3uhuzPu76PrsEdzFHrrMy+J37LPPy4NNEFzmTZfnc&#10;BzBtK4Pf+WIMWl82PiwPvTmHnN819gK+yTt+ya91++AacenPNScWY9w7FuzrA7/mxHwk6irEp65t&#10;g3Vk3sil+5G21hoMBtci7+9r3+veG56R3Df1p0P3BJ8pkv5b/YntfMEAl/iBniR9EfNS7tBXzzrQ&#10;NjfuYYc81Fzc53zcRVrrlet6Ckvjz7XfQ/qo+7L2rUV7SM5Du9UmbZzRnnfpu2VnT3jdQPA59QVv&#10;jX9wt8h9pdwXmCv7GMn3kZkH+28JYuP5oj5HXZrME5ira+VrybfxIlXvFmLO+ORacQ0Ga8h9m/uY&#10;/+LvySefPD47+N6NZwj6fL7YgvSZ91SFfs/OJO9B2PO+m4rP9qn+we3gPnlYqPtt7L/BfeHjXoF8&#10;IQFeKLgZtnihah3s+YL0sB0qczBXHgTyT4qaC+s1V3cZ5oRMMde3Ffjw4QvIL/nmwx3jQ8y9entQ&#10;bVffxAXed3vGkuBn7n40PsvgB3aMse1S8T4skDfPA/9PzsHglsl7nPKl7nnPGKGO4J97aOrs2gN9&#10;Q56biH32C33qAlf+zBf3vbp7xZ/2Mz7E2L2KZfVSx3q+rj6MMLecX60Lba7r4O5S15Z9vgXum9be&#10;2Qvv2+SSMVRfPCv63+IkWd8q30t4fhkT59jgbuI+94P13EN1rz3suKcRyJzQl2LeboEaG3It8M1r&#10;eb6e31KuWuRz2a3RWktzzPte9uo113swWIL9mfL0008f3ve+9x33rp/VeV54Vngv7rG3sekZZUzW&#10;jeNaGE/K4Da45dewSzFyMLgPHF+VPHzri5HXfHOwFdjiDbXii9R9wLn7H/ODL8r0KcCV3N+lA8nY&#10;cz/lnOp8av/W1DiENxasQSvve5H2KbMP2APEYJyUIXN0CfDrvVhzYqx5r1L+0Ic+dBTmUPsHH497&#10;35yCuWQvIuxLcnjp9R8M5nDPKp4TCm17kba9f7jms4lx7H3faJ+rAvqX/GA1UQ/hXufPfPHnvpzT&#10;pTB2/Jo/y8ZBGZxHxo5w7nte3SfMCzkhN2L+7B/cHVw39/6W1H2R951tezPnb4s5Y6Paqf44K/KH&#10;2OhzjLotO3vgfcuzF3FxhdaZPbhNWCfWq0pr/e7LmnJv8T7C+8wccVWk3p/XZu79Y419T8yLcWTu&#10;LhXDEjVHNeZki/inbC+RcaV/z13f89o/GFyL1v7L/asAv8H7/ve//3he5V9hhNzne5CxeF5aVmDv&#10;OCoZF/d36zxPHeSS8Q0+nroeClx6/2yBMWfcrbbB4GHnwRe8Sh7GXn1zkHpraI3DT74AKHAfbkI+&#10;GPU3d/JFEMnyw8i1DlvziV9y7JeTtBvL3jFhP9eWNzbEwB6A9E9573hyj1EmDr+szX1InVgR+ynz&#10;xQT7mDJtCuwd+12j5sPcml+/4CW/tA0G1yDPHfYh54BS69m+x54ljrTNs0iSzybcN8ayN5kjyXzQ&#10;R2zGJ86F+x09zk0+JOAcpX5pjM24iMH8OUfFfs9/53FfzyvmnPmxLdfR9sFtw7qlQK7tqevoOO26&#10;N7Sprz3Rl/7Sp+1bkH4qzp33Ozzj1DxIa+we4MezmVg8j+2rORrcLq4lH7IjruuUXOKeuxbMj73M&#10;e8q8z+aeRSDbr4XxEHOuUZYh63vGnXHgJ0VqbHtT/QtxEG+eYVO6sNS/FXMx0c7zL58fsFcvncvB&#10;4BTcv5yxfMnL+x/3dZ4XlG2XLM/heMW2FMh+y9xXtk2x1H8q+m+JPlNncD1Yh9wHU+W7iPcHZHkw&#10;uE887zd4oVWubwy2AvtV7gPkkhc3Hmx5SPCDafHF72HKxzXXN32Te4Sc++Ukud5rj09hTLyx4U+9&#10;8MFXQt8l94D++HDAD7uM0b6WELc/KX6pWO86mVdhP5pLz4ORz8E1yX26JOzXS+D5LX5waQxcr4n5&#10;gKnXE+L0nOX8f+qpp44fFFwqh5Lx1fzZl/MBY7eds4oP6VLnYSdzkvvR9vuUi4edXN9zqfvmEtzC&#10;/sSf5wbnnV881TguGRc58bUDpuK59PuCwXpyLZXc93Cf1pC97HsJ7jlzkTlgb6fcAsRB7Mo148oY&#10;Mn+Zw1vDeG9pPVuxmEPi9fmR663EPRjM4TnAnvVZxjZfe/LsgL32dt5jXPE7dQ7U+p4YR8YyJYPb&#10;YazNYPDw8Lzf4G2V80VrLdrSXpJ9rf6HGR8A+HIR8eHWXIP1U/J+K2T8117jml/eVPChOvmnj3b7&#10;9gZ/xsMDIn+i0w/JM0bqe1LtU596KDMu19Mrexd96i984QsPn/iJn3j8KXr7B8/HvJhXIYe+2eVD&#10;mcHgFsg9Cu7bluyJ9vP+Aeq25dm1J72+63mJ0J+63O/8gA8/bHSJ+z5j9zXP1xvjMjYFMv5s56q+&#10;OvcB55+Yl5TB3cY9fcq+zjHshbyv4FL3in70XWPIOGp9CfWrjUR/nG/8QCtCLurYjGtP9JFnn2Qs&#10;UOcyuC1yD1W5jzBv77XWPXbreAZ4/12TjGEqj7eSV2JlvV3zJGNPWcup4+bWlHjdq3CK/cFgK1p7&#10;1H2PtN4zOYZ+P/tyv6trfYnUSzvZpkDt9wxI/UuTMaVUWm2D22Fq3W6dvD/Aer0Xcn61bzB4GDi+&#10;SrnRc8NDa/Nnfy9TNxi0/D7skAfm60+z84BLnQcBc2Q+av0uwxxyXjm3S8wPfz6Y8WWav8FL/lu5&#10;34P0QdkvePlpa/36QHjpNz34TEnMXRViJH/08wUvUv8/kmtwqZytIfOaZfJIvD6cU1YGg2uSe7HK&#10;tSEG7x3uJV9HL4l58H5WMkdzbcScf0kC1LkE+CIOfBtTYt3YU8e2+0bmKHPg+Z05Gtwd5tbs3L3u&#10;nmj52HOvGPc5sfeSvvTn3Lhy1vG8yxe8lKXqK3uTz7FgDID/1jwGt0uuF7Bm9/k8Jhe5x3Mv21dz&#10;dm1cq2uvWSuOW8pTpRXrtePNGPLZCOxDMu7B4NbIvZoi7l/afJZwv6uXe/8U9FFtZFvq2JZxXhNz&#10;VmVwm7h/7jJjfw3uOx97NVrg1MPYca2x2TantyeX9gc5T75kzN+AzD6p9cF5mE9y7p8Gglbu98QX&#10;UPz7JT8Qgw+J+aB2DYzF3Cj2ZXz2oe+Ya3LNvM3RylnNVattcD4jr+sxZyliubbvjfdQ3ku1fgmc&#10;d849Y8i+qbho5zXgWl9OT8UurZgYcyvn/CUxXzVP9ykHDzu5tq73Ket7ztgtqf7rvr1UfPjlmduz&#10;LskYMv97oQ/8Lp1hl8rPYBvq/rGe7fdhTXNvO9+7kIuMDWr9kqRf85hyC9Rc3RKZK2Lj/Edq397P&#10;knvZHVyPS62pe1TJNvcsextptam/J+mLK/eYdUmdS8CclaznvW7f4Pq4Py69T2DPvaDta+61a/pe&#10;w7m5mhqbbafaHvwOa3J4/Cap3tB88cVvlHB10fa48bWt7I1zQPywgWv633qOLfD1ohe96PCyl73s&#10;+Cdt/cCjvvAZi/W9Sd+Vub4pzLVoo9qpelujbX6zlDLrTgwvfvGLj79x6hsP2lyDvcA2ceAXWP9H&#10;H330WCc2H872jGEK4krJ/WhsxseeRecVr3jFcR8TP/o5h70xNnOFf+JAMv5bIfNCXOaL/ciVvfCS&#10;l7zkuC+J/xKYH6/ESDxAfLeWwzVk3JRz//oaxw9XUL7Unp2DGG8p18aSuaEMxur9xj7ZG9dP35xB&#10;rB1X/F8qDu8J4yE31ME2YvLLDPu50sf4Rx555EHbY489dnjpS1/6wMZeaD/XEqGdmGg3VmPLMY4D&#10;2+8TzJ98cTaz18gB64tQ9nXH157BbbO0h13bU6n3C3tiy32R8bfm4n713vU8QhexXVo21qJN7WKT&#10;OXvPvPKVrzy86lWvOj7rpI6+s7wH2kc8/4yjxg5ZHnw8PWtVc7pEj0102FeuI/uaZ4F8lku5TzBf&#10;73NyRN170FyYY+u3kiPiMjbJti3iTfvVF2Cbs9K9RC75C1t5VgDlc+I4hVYuKvR7b6T+FHvNQd/Y&#10;Jx7OfF4DgJxmO3sT9ogFX6wn62cu8ON60ma+qKOvLnHZbmypP7gM5p4ra8N6UmYdco32JO3jj89w&#10;2bs+VwFXy+Ae22O/uA99tgJfAyHzgh46lIlpT/ClP/JDGb+ZP8tb5CRtnWMv4wNjRrSdbSktbJ/T&#10;kR6dLaj5cV553hmHfWvIOTjWNvYB8FrKX/HhvgF8c8/U+aPvHr6rMC/vR+fvmXBKfpfAbs1jJdcl&#10;dafWoQdsMj7PZe5/1i/nSxkZTLO0JzKHXMk5n2P7jJocd5wLjWEWBkX+XzgG5mbYA+ynwB6+nKPC&#10;RmZ+JgTf9mUsW4Jtr3zA+0mf9EnHL/eok3f9ZizKHqTt9I1A7YOeWFJXoY055jxTB2zbA2x72LDu&#10;ny2NcgAA//RJREFUPHi8/OUvf/DBujEqW5M54ODzYYsv9PjAiysQH6IumJ8twaYCzpsceTDnegG6&#10;WUbn1a9+9TF+Hnbty3tqK7CFtGLOsrlFzN8tYezkzvlwFlHmLODLHr7g3TN2fOIv9xd18P7g6h6w&#10;767DnHyA4aGLP42L+EHOteaJ35QWc31bQ34QITcI2M6+QLjv996vgm/vFYQyDzbExv3um8k98mRO&#10;sI0PY3E/6dN27qHsd4yx8vpPG/La17728Pjjjz/Q2QNzBvowHuBeB+rG5RgkddMObVy1+TCSOUDI&#10;TeYLoZ821tZzc8/1HJyHa4pYF/c+68r9C9nfg3sFYaz7QTv2wVrb6M8JaD/vT97XcS4Zh+1IHTuH&#10;epC62tInoIs/7gleK17zmtccPvmTP/lYRi91UmhbikNqPCmCjoJ9cH0zR47Rf8a4BsenTVhr55Zh&#10;LiktyB8yp5O07GU98+k+cR3Z2z67guNSINfjYYT5kQfnyZX7DzEP5s5+y9fGuPJqWSFeZQ1poyWC&#10;Xd4TcF6yrygjPsuluNcuhX4h4855zEmLqXZp+WzZU09dUI+9x/M5Qt1zgbX12b3a2wriyXXST50T&#10;de4bXyfB/acNru5H0MZgPZk71yDzar/lFPePY2zjmnaAtl5ynHaQ9KsP3sPxuZ2x0O7rj/vGdspA&#10;eQ79iXXbGK8N2rDL/YNQt5927jmwjg5ln2n3wFjx5/1OOfNmjJR7UF8sO95+/Ej2zYFetVMldcC5&#10;VEla/Yi2qk369qbll5xZ50o9Y4We2ByTYxWxzGc2fO7GOYuur7HuS8cRS67pWmpMc7IH2GVOPos5&#10;//SZbb1UXevaVWwTyuY29bKNvY0Y1xKMAdaJcZ5/jHftvF9q/RyMWXkY6JkTuWNPmUOE+4hfVuJK&#10;O2jjmPGabOpbLMKtYUKqXBoSz4uvDwh82JEvxnMLvDVTecj22rcW54Md9pVC3Vw4/z3IfHLloMEf&#10;uedLNcpbzHMO/Tt3IA7Wnn3Awxd1D0Fjydi3pGVTXy2puHbGLXvmEFqxVObivibkKWOiTBv7zy/K&#10;8iy4BvU+uLUcnkPOjWs9iwbPJ+8h9ylXy9ZTbw9a9lv1lt6euJ9y72Sb7RlTxknuuN/5oQ5ei2hL&#10;W3uQ9jNGyDil1SaOTxsPM87T9au5abUN7i7u7a3WNW1c475Jn84pZS+0z3nnh5GUr435MCdeB+vI&#10;/cOzlB9q8aGdH/jskdv0y37KD5TFfaceZPlhpO5ryFwNliF37NtWOfM6aGOeMl/uQcTXAu5X3/Nu&#10;vT/1jV385PsVMA6unFl+8cBvl3F2ueboIIA924GxOcfB+ZBT18j1s+6+YS0hX2Mkxzp+D/jlEH4w&#10;l8/vgD2EQO4zyXlsRc4Vn3yG5F+Ao428cAX697jPkrSd87XcknNJO96ne2NOp+aR7bXvFvE+2TtW&#10;/OS+NI9ZBuspdymfYuxJq+2SmMOMIXOLwNoYufcQ58ca+zqqP657n0EPO+a3JZC5bZ6GKCgPO5mY&#10;S0Fe2eR+uccLMg8t5psrN8ql8183SpIPCkuoR/w5B9qxwwMZD0LU6d/7Ax/j8KDxjQVf7voFrzrE&#10;1DvPtTh/5+4eQDIH6u0VhzjnU7lUnGshHuVWMNfuMfNGnb3oOUD5nDXZmlvK4VrcA0rllvJ8i7Ty&#10;NvW61MrvluCzCrEYD3IppvZTJeNyTNY5/7nv+RP33Pt7zqEn5qX+wccwlzVf1G/x9XBwG+S+ucYe&#10;qeeL59Oe5w7knL0/rjH/wbbkegplPtThyxK+KOHq+52twaZ2fS3l/RzP0HKJ/X0XyFzdJYz7GrHn&#10;vrkLeyj3eubrmuue66cA9yv3KZ99+PnXXvAeAX8IGIf5osxnUvwWzDPPPPPgt2H8cFpdrtTzi7zB&#10;+eS+TabaXE/Krkeup9CGbI12+cFc/voS79/wW+NQ9opDsI1v7idiIS7up/Tpns3c7U3O21xsifax&#10;y7xsM+fX5hI53hLzeQkyN+nTGKpUWm13Aeat7MEa261Y1oxPOIe5Bzl3GM/6eOZok7ZT7VfcF8p9&#10;Zyqvl/lxlxvBjWAy6gbZYuP1ws3ACzIPt4gPn0Ac+YIFe8WWdjMf+q31tXGgj2iDgyAFmDvz3XqO&#10;+jQGfeIP8Td4M9f0c90LYwL8+iV/rr86qbsHvfk2f7dE5sb4kEvk7VyIzX1GzJ4FftF/a7m+i+Q+&#10;qJLk3rkVWrG0Yt+LzAc+PTeNIUX2yt+UD2NUajx7U/0nGYeva7ZlnStnP2/Iudp+yXkM+mF9EMh1&#10;yra9nx8Gdwf3hbhnUi7Jpf1V8v6p1JxM6Q1ug7kzjy9L+HLXL0r4kGdvfD/Hb1X5BS8xueeQ3F+D&#10;26Xn3u/RuU+QD58toe71a+z9KZ/GynvdS7zvxS5CLJxVnEc1Lts5u/wFBCXf+1DO+mB7yKtr5roJ&#10;ZdePPvaRe4lr7Ue2xnh438Z/OZH/zRvoM/3TZ/+WaJ89yX3kfzvH62H6o4wOZKx7oH3vE9uqyCmx&#10;MCZtg+sulNPPltQ53HfMx1JOUq+l67q2pFJttexBjk+9pXFb0PKtv+xbQ43XetrPNtFfy2eOWQNj&#10;sOe9x7nDWWwb0KYecoqfQRvXzWe/zC25vldf8MrUBjNBJGZPtO/N4IOJD49QF2sPsO8DUkvS/5pY&#10;1GVOCPWU7INs3wvs1wcO31zoO2PYMx5sK6w/AsYm6lwCfLv/FNdIuRUyf2L91mLtpc4Htp5H2r+L&#10;OToXc7x01g0+hvfSlAC58xz1QW4P6t5FbKNcz61LQQw1NqGd/IDt6vtATN74YNqHYnUGdw/Xj6sy&#10;GAj7Ic+pS1H9Vt+X3K+ef55xl/I72J7W2lFnf+Wfztx7fdlLPHvwQ1J8uO37Kcn9Nrh96nq19tng&#10;4yFnPG9mrq6du6lYjJX79lLvv/BdzyP3GmcG72NaXzgbtzFfItb7huvi2lBvvXbQxuuK62G/a0O/&#10;761cq2rjXLCH8HrDb8yyXwSf6RehrGyNc8MnvyjEL6zkDwtzpQ9a+dwDfLgOrkX6rfWlvLRypw38&#10;WOeZwy+V0v4e6L+WB8+n5sb96D0yJ+rnVWpdbL+l9TAWYlOk5mcv8MG9krKlX+x5r/Oazr3ID3ky&#10;V9Y6fV5ivg87mUPvJ++p5N59wZs3GEma2uh7bMKW32zjBqnx7BEHaBf/dYNMCfTGg17e1NpobUJ0&#10;9kTfxgNcjYf4nFeWt0Z/mWcOQyT92ndp8G+OUjKua5H5kZqvzFvVvSWI0T1gjuvD8F7x72n7Vsm9&#10;USXvx8HzMTeeUZkj2vkQxC8o659G3Is8j4S691H2b7mm7hdo3UPZlv5znGX6vdfJI3nj6rjB7eJa&#10;1n1IGWntz8H9xr3RkkuAH89G32MgScbiHt8Sz749bA+ux9wevtT+9hmFD7YRyol7jnguFdNge+r6&#10;jbPk+WQ+bmWve+YrxORrT+2DPWLOXHBWpOjb88M/cUs538+ow3sehHKOH6zHvLk+c+IzC2LOeZbh&#10;r0Tw/ybzhQJ6LfZaH9//shfwwX5wXxjzVExbg0++4M19631WY4K9cgL48PMsBd/6Ny+n5IYxrr82&#10;EGxe6q+FgD5zLsh9xnVZ2lvq5PmZbdmuvteW3FfW7jn2KvdH3bdJtq3NrTbh6aefPjz11FNHf/xA&#10;jv/dgTLYDtYp75vkXv4GL5gINzRC29pNvRb8uOn9CWclY1E363vApqgPq5mHVlsvNX5tuBkRoH/P&#10;mz5jz5jmZGu0ab6Nx3ww/3w4sX9P6jxz/i25FepamsPafksxZzzEmbHWs+CW4r6rmOM58QzKvXMr&#10;GCO4d1L2JH1kfqpwjuUXvLzh3RPjqveIbT68Zt8eaN88CO0t36kD6iFpY2r84Lao61TXr/YPBnVv&#10;pOxJ9eX52BL6rkHGMLhb5LMBcOW5IL8IsW8PfD5BfB6hnHvJvZVxDu4erul9Xkf3coV8eC+Cei3d&#10;So/OqbhWSMbUkr0xDs+LjIkyX4zxPoa/AuBf1ak6jk0uEfvDirnNHNa2rLMGnPOsAb8h9sQTTxze&#10;8573HD7wgQ8c3//R7mvO3u8F3UPuC/wicKn3ooJfX3Pdn+ZLsW3PmLTP3PNzLdtb0ktLF9uIvzHI&#10;FZzvXhj71NzuE3W+U/PPvaiwV5VWf0ovPWtQ7e61Zsai/ep3K6p9yDlRZq9yLiHGNCdr8MzxfuDL&#10;Xc5l7kl+8OK55547+h1sg+vDWtf7B1zDe/UFr5MXk2CyoOrsBT7Z8LwA5g0nlnPRtkbbc3IOdbw2&#10;c0OCL9I5/y3J3OqT+t5+Wzh30HeNLyX79iZjuaTftZgbyToxX2Nd15CxZ66rpN4WaDPzdV/IeU/J&#10;XeJSsdc9We8rzjLfXFLOvq1hntW+czc+5RJk/ltxiGV1kpb+4LZwfeoaQ65/q30wSNgfeYZeYo+4&#10;L1vS6t8abdZ7Ym+/g31xPRHWjyvPADwL8EUrv1HElyZ+6L0H+NR+lnNfeb8Z6+A2aa2PayhVJ/vu&#10;GzVX7H0/W5BbyM/UermWrvGesWLbc8Ayn7vxhZCfwRELOUSMGb0q6ObVeQy2wXy2cur7Tfr48uC9&#10;733v4d3vfvfh/e9//3Ed7efqeu2N+xafiHsMmZrHlmC/de+DsWUctu1J3h/Vn7k5J46cCz5Ye/YD&#10;V9gz5xl/FZlqv++4D6ckmWvL9myrfXAr+W/FV/dIlntBP22naA/xXkyRWu+FMfjh7OEK+OEHbvjh&#10;G/7CQn7HBeoNtsG1rgL36gteyMlL3Xi1f2u0j9/c+PlgadulwX9r/sSzNiZtteaU7RwIrQeBrcAu&#10;9kGfXJ1TxrI3PoQZkzEokLFdmowl5dYwplzPXMNbjTnjmorxFmN/WHHf5N4ZfAz2YZ7NU3KJHKYP&#10;fGYbZDyXoNeXOhk/4gMx/TwDQD4kD24T1w+m1r93bwzuF+6LKpfikr5ajLPt4WFuL/EFr38u2f9+&#10;YK+1x67vm5W8r7j63m9wd7n22XXruPfB/X8rOct7MyXZO9bMieJ7m3x/o272Ce08qyt13OB0fI2o&#10;+yL3i4IuOee3wvhToM8888zz/kSzerDn+mg7/UK25WufbVtjTsA9yWsiQtm2S5E+9/aLHyR/g/cS&#10;cyXnLT+20Z8yeD49ObnE/oG912dpDufMsXesuTzH1xzkkDMI4X7MP50vtMO4H7aBtSSXKZWH/gte&#10;Jz61uX0hklaStgT73AS8+IJx2Y5krHOx74k+EV9E11DnqQ3s0YeAPvbEOWSOzTPtlC+VZ31UMb+t&#10;vNi2NXvZHbRx/2XebeM+8bcgEXD9B+vx/sn76K7AnlCSS81F35k/JONSIHX2ZioGuIT/pXnab2yU&#10;PdsT7nfuc/rHF7zruOUc+YwzGFQ8G1IuSfrzfPJ5w/re99YlfNw6ufZ3MRdLe5f9xBe7/BavX/Bu&#10;jTGQP+37Opu5pUx7vr+ai/1U7vue3hJyqYjrPWhT93xi7i6dv/Tna4zXS+AeUhLqPIMjVYe4PS/U&#10;qX/6Fuq4wTrIY+ZQIc/uk6ybf34jDHE87fl+yvXJ9d2aVpzi6406thnXlqRNyu5b46LN36Aznox1&#10;a7Ct/Tpf++w3N2thfM6POTNH/hSs++IS5Fyg1u8Kxrx1/KyDAtpPSR31Wm3Saku0C3N6kLp70Yr3&#10;En6TOX/2pZwKY+s9TZvvA7hPOYeW1mWwzNSeUuS4GtmQZaj1LZnzeynwu4Xv1o0M2tcHV24CRVKv&#10;JZfCeUyJsUzFh04+zGS/fYht6lL3Rdu+BJ0qS2jLgwUy9/pRL+1O+VA35RTSNjYyHn2ntMgYHLsG&#10;7DJOH2nLHPngrD6k3inoT4G0VfsS/bZigqy3+qqIdvcC27nGQt03IvmGZO9Y0n6WzYmxTsVhX5U9&#10;mfKX6ziF5w66XoGrci7GsyVzNvfwl5hj9oKS+zTb944FMh7LLbkEuWeIB3IP+ZrT2mvEmHmz7r2f&#10;di6B/lrzkGwzxtYc98IccU2fKZeEOBTzQAy5roPbpe6ZrOcabrmO7hMELrFPsK8fPqTmjKlz33qe&#10;U+hDfz0+jXVOzoE1UQB7lrfKCXZyP/lni9PvXSNzbxlxjkg+J1AH+7Zkyt7WfsQ5aJ9588Eya2ke&#10;kr3imAJ/5Bxck0rG6FyqXBp8Ejex+adz8x7JmLaIz3m2xD2bearrCupfA+KpIq02MN5T426Nxwdr&#10;5DOQ9V7ftZ7QnudHL1U/7SCcS7weIpzHlj2vkNRJPc81dSHnqg8E7Mv2Kltwqt3WuJSkttV5V9Sf&#10;E/OttHQQ+vDn/+fo+rgu9vt8RT/jMsYtqHEhUtcatvafZAwp5hHf9Qy1/VS00RLsIq6N7XVds742&#10;FscJ432udu3hFNs96J85pNiOTMGX0Px2I1diyzFzY1t6U7IG8uWX4p7h2HA+azEG91vmRujDp+tF&#10;Xf+Wgatl7Wov21LE8pyt1N8LfBhvC/u3jiXnR07JszlA0m+rPBdzgj728OF46pzJ/AUfdXzPA/QP&#10;Tsc1gsw7kpDno5aLCz7AMBDqoJahKVz4vInFAG3T7p4CxGFSiMGfLgBiqWN6xLGK2I8fX/DqJqcv&#10;c4FU25BtW8kcc3q2E7fXnAPr7QHuPlJXyAO6PKzRzjpUe5TNCeJeyv3UI46jLNgnBv0YZ66PAugo&#10;js3xVWdK1Kv+PQD1qS6siaX2Twm2zCPCetFuHAj71T2b+ujpT59Au/NpxQu2Y4s38Yg2HUddPQRq&#10;P2Xjsk0R/1xLxpS21adMv3rAdU6Sub4pUh+/5pMrkv17CL7SH2XzQZn/P817Mqk2GOs+yfMt9c4V&#10;afkD9yWwlrmvgXFpxwdaQAd998CWci7EzRog2CNGZa+YU8S6+XS/IKyBZ4Z53kv0xxVoA3OyZwyC&#10;faSuAZAfY+Ps4U2cOTNG0Cbxup+NPVFvK4GMA4jPs9/c0oY4zjrj6LeNOfL6Pfdm9VwB4zXv/Ek2&#10;/o8X8g/e73vFoGAfcd2IByF//Hkw+rhXyePaeHo5Zcx9wjVKEcqsC/sFYf+6h+hjHVlX3piyht6X&#10;9veiLlfL+PXDHXxyZuYz79YCXN2nlF/60pceHnvssQdzJSYkx+0pxjTVZpxg7lKM1/s9hX7Q1pQI&#10;+uTAc5pzTBu0UzZ30rI3Jbmu2PFspfyKV7zi8Oijjz7YfznuWtKL+jk/JbEt5566KS1aenOCj3zv&#10;gtCOXwVY1zp2SsQyY9lroA/ssob8OTrubdcUcT9B2rTdtq2FXHCG4Ye9DN4zrgNl2pgDeWOM4rzU&#10;TXJOc+S43jGAb+Iil/z5Va7Eamxpl3KvAHEg1J0f/lrzNifkz/Mgz5m0pX2wPie9pH71l0JcnGHE&#10;Sdm1TWmNda6U56j65owrdvHL+ckzkL64D8yX8ViXLINxpJ5+XRuwX9teq33HYcN+cD5pW/u21f1Q&#10;BT/OiTGQea7x6pv2vN/Sh3a4LknqOR7BZtaRHCPmKW0QS5W0oY4+mK+vn7m+OV/0nGudb/qx3XgU&#10;wKaCHwR98qiOY/WtLte01yuVlg4CztU6V+eIf7CeY+cEnLM2JPW0i5gT8qwNdejLcb0C+qeevnJN&#10;Edo9L3m+4XnT/rSJHte02yNC2XXWN+Lck2pjSlq09BTzoNg+BXMlL+973/sOv/RLv3R48sknj/cO&#10;7WlPG7nm9jtP816FvmpHql3qCPcu76e5VzjDeb1lPPZE3R7Rt+eBsdnOVZ/+SW3yQlxI3rPoIs47&#10;RbsIdXVT8K9t/DA/7AP9+NAv5T2E+Hyfhx/3LQLOxf6WjR4B58uVNmwCefbPJVNG6MM3PiHt0IfY&#10;NifAVXuAn5e97GWHl7/85cf9hG/6X/KSlzzvzE47cyKUzWErbrD9LkLsyhTmmT2FHnsa2EOJNo47&#10;IBPkwqpgAuecngL2sIs/yt7YW/tJ0ja+eQHihcgY2DgeAL1ok6Qr2DOP4tyUvAnV0xb1HFvrl0Cf&#10;6Zurc6TMHBRip435eOhSzznRJ86bfjYr4hgFHf0p2kbUWRL0BH81ptqGbdr1keMB3Tr3NegXEevG&#10;gtimLMWyJo7WuMwv/sA+9a07hylS3zFin8KLki/01J1nnXuOhcxF9gP23v/+9x+/CMg3v4A95ogk&#10;Nc4p0lcdU+OYA90pyTlvTdrPMjFz5UWYL3h9Ma7zzHFV7NuD9Nnao1nPmBlH2SuijYxV/Tnq3KhP&#10;yalkjJ6NroV2vXcuAT6JB3/myFiIEbG+l+gz14xYeL323nb9M849cL6An4zP9aKcuaKcMdGGeA4Z&#10;u+3IVtRcZCxc3UvEMRW7OTU2+3m9YG8SP222b4G2zA1vFnhj/M53vvPwy7/8y8c3KsQFufZbk3PW&#10;PnV8+mBNH23uT3Upn8uWOb0PkC+lhWuDqEeZs4T1ymcg99WUrSm0m/bdD7y28r6D+0bdPcCXc0B4&#10;g43knPS9xT6dQtvpq/rLNvQo57N+zgNR33KLqXZw7gq6+AHfi86NXwMxOg/mxPtO1gEf7IlbhzgT&#10;8jIlFdurDaCNXHsfguvZ0p8CffcIZa6WrYM2aTsFxmecCm2832h9dmAM6VM72toSbLrHeC3XT54/&#10;iHXIuSg1bu0ge4EvfBM/ZXLKezfjBsqnxuA4r/priWdP+srx58ahCLE4xzlSxzHaso/YfE9N/rgq&#10;tLNPlRwnGRfoxzL58X5DF3/ao933Kjyv8f6b9+F+WU88+gWu1Z9tVZyXXxBgG7v+P6x8kMwzIR96&#10;OlfXyfFI4txS3AOUhfHEjU0/MMe/YgwI/s2z/rBlzqqknymMrepme8uuApkDJPdFjVUbxKykXWwx&#10;jjVlzq6Da20OtOnYtJHlKuLaWQb6iYfzzc8pjA8cg2/H9JB+p6gx6kssO69aX4O2lSTjQLDvmWUe&#10;RN/IqWQM+muJ/Tzf8ENGtOlbGzWOWp9DGwr2mTNzZy/42nEK2hTjnpKcGzIFNr3nODueeuqp4/nB&#10;/UGf9556xoFA+jDPSzIVj3bp1757xvNN7O8BXecIzgPbSMbPfet7H3ymH8qI+o4xxjlJfUQoY9P5&#10;5XnndS+IR9+ciUi+RuE741+DuVKcn+L8POPJIVA2D5ZzrDnB5qnwBe/jjz9+vB+xg2+fC3rtTuXD&#10;+QI6ysNCzq+F+4U1Yh9xNa917HHF/8bf+BvfxgBvxPe+972H//t//+/hJ37iJw6/9/f+3sOXfdmX&#10;HQ9PDLFgCPpL1KS7EATARuKg42Htla985fEFIXW2Bp/E7zwpc6NR91fJqfPAwqbvjQO76GHHnJhk&#10;fHCzePN4M7kg1yTj5mrMc4IewnxYtzysmBc62Ms94tj0CeaKXDCWNWGMda6IY/VtvGDfEtphbI4H&#10;2tOOfqqO8RAb4hsn7aZ+C30Yg3WuU4JN9dU1jjyQiYUrqDsFNgDb5BwRxrKeCDA/ytjGZ8bjfDPe&#10;Cjr2ES/23DfcZ0red+imn/SVPoGYgH2jL9r4KTnOFtvwiRADbej7piBtareHKX3tAeWsr8F13hLj&#10;Na+QMeoTPXLkA3PvXGHPuPFh3Ikx05fr2opDG+hTRpd5tuyei3FjGzFHS7BPjQ8Y657lCpmTS6A/&#10;MIf6pk9xLbZCu+bQNsAXZwb54gzhgxaeI/gNqTzXtkCfzp06ZfxYJxbOStp4pvBLHPQcL7Qp9nHd&#10;On+Aveor6whx8+EMeeTh/NWvfvXxQ2LmRn4h500ZQZ/ra17zmuN8tb8F2MI2+SQ+PjjyJ6B5DXnV&#10;q1714Atp8ox+657fCm0TE5AXX1M4Q/zNz4yDvjWgPyWD9bRyx/oo7mP207ve9a7Dz/7szx51vuAL&#10;vuDwqZ/6qccyethw3ZfQH+OAcfpzz7B3EdD+lujb80mcB0JfxuqYa2IujLHmZaqesVcdcH7aTx3W&#10;g/uVnzjnN5zpwze6vfdx+oes66/acA243hLOP+Ousa/BPW/uuVLnnkN8/0Ku1VnC/KJrrLTNyVoY&#10;g90q+Ms1c268BvF6ZH/GBcZhfS94DkF4HUeIgxjBmNzXvF7RBq04U4TxXqek0mpL9EGcvM4TEx8Q&#10;kk/uEXJLn/PQXsY1B3oZX5UKfsiRz931PjVeaI1fovqvUtHfVD8QL33ECsZXr95n1V7VA/tts24b&#10;tvSb+QHa8723/syl+rRVMgb9cEYg7O38MhX7vg9A17HGiFBW8Jt1RGo7kv7x5ecVXD3DLLs/axz4&#10;3POsN9aKcaQAcfp+JdtFe2nTvAHjnLf5p+7nOOimVFvWa7sQj+2Ws+5zNvPguZv3fP7QFIJPmLJ/&#10;6zAHMH7rUzhf55/SYqq9og1iyHVUWtDOXleMDdLv1Pg5tI0dzx32AmX2HXvBz/NhzTwFm0vj0OmN&#10;31jJg/cKexVJX1w9P1q5TpkCGykVc4Z9+omFfPLsm5+DoUf/kj9BN8d4ZW3Eds4M2vneB5/6UJx7&#10;Yl8PxuLrAWQ+7fcKvbbXgH1i4KzED8L6I7TjM+8PYzPmJVKXqz6cE1jnbOb1ks90/NyEuBDzQkzm&#10;zLYe0GccOI454QN/+cOGvt702hbGKKCfFMnyXcZ5tObjvvqVX/mVw/d///cf37d+6Zd+6XFtMx8P&#10;vuBlo3kz8gXvT/7kT579BS9kcJaxw8HCjU4bb0I8XLwR9wC/+iBB1N10xMPDiT99xhzZlEux0O/G&#10;8wYx+Qq2vbEpMwb7e81zDXP5zpsJqLtu5IoDgyv5op15o6tgmzHkGbRjf5a1bZ7Mlfnjam6xx1Xb&#10;U5L6+sn5Oj+vGYtjEX0TRxX0e9dS+6mrb6CcfZRzHsZiThDzhDA3YukBXe55RPDPT5ZxD2DXn8yk&#10;jB73A+MUxziHnJ9nBGXixob3F18k8EH9E088cfyNLNrYU8zBHDg2pfpU1zm4zvjBHvrkijmxR4mD&#10;fmJjjD60A5TB+hzqcJ2SpNbncH5bQwzM27nbhi/yB+SGHPHBBlfb0UuRLO8VNxi36Fd/xO2HMVLj&#10;ROi33Xlid++4M5Y52KfguFwP6uBet34JzF9KQtzuFffBFgLmQfCNL84Mrpb5kpGHHfJV49sS4soc&#10;eDYTB7FyViI1DsekSM4527dAX5lPxDZy5znP8xgfmPBG2X6umX/KCPNljrxBZL5bo1/8mF/Od3zx&#10;MOv+V4dYndde6NNc4pvnV2KiTLs5W4pDG+jlmrRksJ5W7lwfxJzzfOAXvOh//ud//slf8CbpX1+c&#10;47zp3fuHWo0Z0Qdl9qhtXIV67sdrkDFwP6f4+sI1y1ydJ8zFTl8KYxzP64YfugHtrr1tS1Q9x1Yx&#10;XtaC+rXI9SaevFY5FXyYR2DNuN/qe0if0ckJryk9YJN4K84r0f+auaDbkvTp/Dj/fUYzhy3Szh4Q&#10;C/7Zz37YzV7Gn88j1KG1/1q5E+N2js6zSqXVVlGH2Hg99TlO8X6sMffYBvRSMvbsB/PFeiLps+Yn&#10;x/XimCmRJV/020aZOZEr4qXM1dhzvXLuSEKfZD/XHIc/14R2fVlWjzoxmUvK+kgb6NoGWUc86xGf&#10;BdHRr6Iv86AdrkjOQZnDfmNVjFl7zrvOkT7a1duTat9cgmVziQjjlJof+8XxrgGkLnPl/jX3uQbG&#10;kPo9pD7XtM17Pp6nyHuNB8En17tIxm3ZeWXZvcZcFeviGKn1KdJHXh3vFSizJuh4baENWLM+6DHW&#10;OeqHdWdP8nrH6zB6zr3Xtqif11rOth7QJVbvOZ//nUvaNDetNvAqznPqCo7Rlzmj7Jfi3D+2q5d+&#10;l9AeNhjPWMq0KcCV84H5049ezrnlc00c+M6zSfsI2K4/Y9iDjMH4zQ2vEb5G6Z8+mJurawOMq7Yp&#10;I/albT/bwa/r5bpLtdmDfh2Lfeyyzght6Lj/19qvutSrSK3fVZxDnQt55PM6hC943/rWtx7XlS94&#10;+aFI14Bxx1XN3+AFvnipX/D6RsGHlzUJJCA3E0KdGxCwyws0V+yKuluJm4urMBc3Xm442omHjVnt&#10;VIEsJ9mmDjnOm9r2S4sxGQM5qJK6YhvCWCRvZveH88OOa09btaeNtJWS+VJqDFlvibYZaxnoa12B&#10;uPOaaBchNvdRtlfJceimXcpI6uU1yb4UbBJHzU8Vx2a84BpxX3KfmCOurKsPAHVcku3OyXk6P8YT&#10;o/sFca3xwYs+4ofljlWqD+3Z7xjjxo4fvHCt82AMaFP7S5K62Mq6WK9x95LjthCwnDGD+aPunnYv&#10;gWOyrliXPeOudcAfEG/GDOqpwxwU2rk6Zs+4M3dzEEOel8aac0PHWOkT6luLdr0iOReuxpNxbYk+&#10;nSt1/XJe0c6epY2zgzdP1reWJNty7t4/COUat/lTGAfagOw/V9IeewvcW+4pHha58qEq+fO3j41J&#10;XUDPOlfOVfK+R86B1yPKxMOZji8eaImVduLjSiyIY/cU4EoOXG9zaV9PLOr2tA/W08qdezr3jV/w&#10;vuMd7zjq5Be8nsfonYL+Ge9eYR+zX7yHwFi3kLTnPuRaJfWUVtulRN/gGkmWq755tL2KZD1zwLpw&#10;rrA29Nf94bgpgbk6knb0TbmleymZ8t1qPwdzCdxPnOm+H6ed9SP3CK8nS68lwDXz6JohSeZ9jYg+&#10;pKXHlZgzbshYbM9+qO2niraI1ddJ8mpOPG/Qqc8BkLHWHKafFKGsnWyXVlsL9IiJ92mIuSevnsOU&#10;9QW0LYl6Xhlf+yv6zbylGNupsUzVbWthv2ua+lyJ1/uIchXnknNyrNdanqpnDORAm+bN99uK78fp&#10;0wa4FxNtKtaBK/Nzj1f7ivN1HDamJCEe93/2GQt2Pafwqe8U+s1vSy6F65NkHMTIfDJX2Y9A2vEK&#10;uRbmgSu5od08uAbQsiM9/rAHtOuv7inKzsX6XZaeOSTuX6Cvta494nil2knsV1p6tS2vS6Ietp2f&#10;+1bcd0m10yO943pB17iJl3OLvUsbcHUu2k0/iu1T5LpDrgNYRtDFJ3HoN3NL3fYlEfSxCbQ7HpsI&#10;ZfpdJ/oR4+Q6FTPtPXB++wWv8ehHO9YV0M9Wok3sGwNXz0XEdvUz91Niv7lyDvbblvNG8OfnO+rT&#10;xvqjm/a46mdO1HGs7ZSxqV3XH1JvjQjl6s/+Wr/L5JwS8sjndexxvuB929vedvzSnu9p+a149MkN&#10;HEc+8cQTH3Wh6fyZn/mZw3/4D//h8J3f+Z2HP/7H//jhr/21v3YcyBsydLg5NdADN5pfGrF5KPvT&#10;ura5EXy42nqBsEtSsJ3+aOM3V/CnT2NCljBWx7qJgbJ1y+ri45oYS86xxirWzQtl8qmAttBxjsAm&#10;9EN4fbnGtCHagxwLlr0aC9KL9rGhT5nyrf3WVQHtOW4K9PWfutVeXjMeSD2wrm6dWwvHaxt95s+9&#10;yD3h/QDqcr8bR/VTY7Ct5tQ+sN+rZ4FnENfcZ/RRBvzS5ws4deJGJ+fAbwXY775T13sfm9qFjHGJ&#10;Oo6687SMD1lrGyH+PTBORV9csx8yDttEPdu5ort33MTE1TV07V1rdZxPzgEd18VYHbN13PrXJz6W&#10;YAx7G9y3xDU1X9ugx/5atM0V+4rzoT11jHUr9Ku/tE2e/E19hHuee5s3/FvGkBgPcHX+CGuSe4h+&#10;1rCukUI72KedrcGmPskZdc5Yc0rc/BUFYves94x0Ps6DumtMG2N9fXc+W6I/fBETseMPv2DO8E0/&#10;cTnfvcB+XhP8buE77Wxl8z7gfpDMnX3uKcR9w18V4Sdh/9t/+29Hnb/0l/7S4Y1vfONxnHqexz1k&#10;DEIctLN3ecai7H1IeY81xjYixsVVSb+ttkuib/1TF2PL+Kp+lhPHWUbH9fQ8YR8gtlXbc2hb3awj&#10;rEHaoV9hf/X4uATEY8zGlOVTYH6e12Adce7eX0ju1ynMb2t/22cZ+7ZB71wcnz60Y060nfNwnO2i&#10;PtgPtp1L2lPMNX3sbfJLuT4HOBYoW8+yYJc2fdiWZchxtk2hH8RcUvbZgtgpAzFD5naJGkuVirGA&#10;/bbVPsS2lq1KjvXq/qrj1dU+eugwd/PkmnqP0VbtAG3VN3XzmH1Zts5V/45zrH2QsQHXHCvYaAk4&#10;RrEv/dluWWrdcak7l+/qo6WTkm3a5ko9/dJec7AHNaYsZx2IpYrt6FhX37wxL89vQM++tO2cJf3T&#10;r33IPu2qZ5/58yzgXKDNMVxTF2hPP3cJ58LVOXA1J1zNCTj/FFDfci+OAcZVmcJxxqDMjVnC8cyX&#10;9Wdd/ayQOp/7UabNvXAKNVbnmv5t78E40CdO7htfi4kz9zI6tOWe1eeSP+NOcQxloJ59zsVnBEjd&#10;Hr+gTfRdD+qUnSdCP0I5X6+SrGODurH0gF0/w9Y/442xhX62JH0574o+zc8aal7w55lsu33mhLrr&#10;gT71eoZmTEuYNyTHK+ogkG2We3B82snx1mv7XaI1R6+0KeSY70z4vPNHfuRHDt/+7d9++PRP//TD&#10;N37jNx7e8IY3PFjTYy4w8OSTT37cF7zf9V3f9eAL3r/6V//q8QteDOe3/b0wjg2Wm8svVbWVkwDq&#10;W4Ld3Pze+CbMdje6/pfi6I1Xm+rD0pg9MZ6MIWOzXOM1P9mvjTof6r4Qu/boZ75pc1za0j51yvZl&#10;u7pLMAZ/QBzOAbwm1a6+pTUG5uJJG9VW2ssyeks2E3TTTwvHpG1yw73BvWhdW2BZ20jug9St0OdV&#10;Ha7ei5RdE+06BtAxHgUYz1j2D2N4uGOv+cCn7bSV48WYgD7rVa+iXh2vDcunkLZPtTHFVLzkyzby&#10;CbQrkvFYzjb1s21LsE2s7hnr+lSEMn3sF+vuMfdg2sqx54I9wGavXecDxATUteFcuLr308/WaDt9&#10;KGLfnqQ/y+TBh1bOLur0+ToDOe4cco7a5Eq7YhvYRl09sS11vdq2JWnXN1753EXe+DP2lPlyXNDz&#10;/iCntmlPm9TFtq3Af71HU/BHO2Q8W8aBPUj7U23UFdstz5HjIcf0jB98DPMo5M782eeecl9xL/AF&#10;Lz8J+z3f8z3H9q/+6q8+fsHLWMa4/07BeIyFuj/Uxg9UeF4Z51ZUv/oWytVvjrkGxlPjSloxZ9yt&#10;cepoG1xP1htybLZJy66kf7AOtuXVeIDrnO1LkPEQS8azRWw5V0l/XmnL6xQ5NvVoTxvqgXpzdhPP&#10;CPTZK2mTslJRJ3Uhx9hn+xakPW3mHBDmQZ2zB3yGTDLuLEv1Y3/qgHpQ+yr6yWc48MNv4wbOa/Vb&#10;fluon2N6xwpj8yrYsK3HHrq5Jsoc6DPOfegaUs5nM6jrOYdjuFrGZpatWwb1FdqNjTq0yo5PtKEA&#10;eiliP9BO3f7sq2Xr6BrnFGmzhX5B22lfafWtWZtT0R9XfEqNJfvAeupJ6nNVp+5joa/qJ47PcerY&#10;ZxnSFsLnPfT5y0bEYSxAn7mmbPtdgridf2IOnFedm2NyvPqW65gptIE4bm687foCy622OVsV1hdY&#10;V84+6rwWcP7l+iNpv5dWnJA2La+BccTmfjRO962vcb4nr3NZ4zPnYLzWtaNP8uZrB23kFD3iQC/H&#10;LJH+EG0xHyT7sw5z9h0Dc3qJcwH917H6zxh67feibcC2827hmrdinUJbjqGOjTonxPasq5Pj1cny&#10;HNVm+nG+U764LoGeV8dJjrfcY/NWyblCzok2hXz6S2xvf/vbD//wH/7D419a5gve173udccxniXH&#10;E6eVFNqUWrftHLSTC57tewiT5gsgJ69Pym5O8MWjZWNKTLw2vYp6x6T/9pxvQZJWv/Eac12nnEsL&#10;dVKv6k+1JdZTr+a4Qr86+OfFrBVHFca4H7ShHa6p22OvSlL7zBUCxtGKpY49RYSyc9M34NcXS/OH&#10;pI0q6qTYJ7T5gJH9+lOIqWXH8VzB9uzLB5XMY0s/ba8Rx7bGn0q1s4dUWv2W5+aIJK3+LaXFlE62&#10;ZezZJ9b3kjWgb7zWE21eU5Jsz72ypSSegfjztdyy9/xekjHVNs8zpepVkVbfXpIxmUfojRmhHzhL&#10;Gb+kf44YD358PfActw89Yq9jLyXGYSynytT4wfa0crtVzvO+SrKdtfZ+S79bC+g3Y2rp3poQr/e6&#10;Zw1Cn3PwvlNyfJXstwyOFfsVx5wr4jq0dK4pU/M9l7Stfa75mgN86MgHF6x1+l+SpPZVv6eItNqg&#10;1SY55pIilPN13b1HOXOfVFs1d9rKNuRcvL9Bm3lG6he2uIfmyFiSlp0t5BSMMeOs9pZsq4/kumY5&#10;RWp7Sh0LeY57lkPV55r7VRuKbaCNzIOSVBuOnyJ9APZq/KBOyyekP+UStPwi5nRKUlda86ItbVrO&#10;PNgOS7mZg/6p2ECf+lCnjrmrwjyqVJ1K9uWYqfFrZY68P6A1/hyRrOvPubEX7D9FzNNUvtbi/iRO&#10;7VsH26DuY6WXHJOxZxn0A5RtB/UVxy2J+tpI1AH9rZVe0OU1JD8bsj0FpvK9h+AL4XMM1t66MazJ&#10;NQLVBu055yn7lBXI8V5PFXKPWE+/p4o2Mu6qg9wXag58ZoLnrfnx36AmKuu1bw0GA1ytGwySB97W&#10;aDP9+oFhS4xlCe22bMzJHnNcw5J/+lsyxZRurUPmAKHcOvAcw9V1y32U+nMCdZzQliLVRpXUqWNb&#10;zPU7viWQfpfEMVNoF133P7TuR0UcC7Zbtw+hj/WskmPw54swdXVEG1xT1NOGaA/Ubb2QVgF01HUO&#10;S6hXxb4t2MpOi4wXrCPmBbK9yhRzfeey5Dup65zjss32Xru9pO01OCbjz3jzLINT/fSg7ZQWxuj9&#10;ubUkmY+87yHzNBXrKaS9qfhqDtR3bEqLqfZz0S6xUfbcNFbgHM7zE9Tl6twoK47P9j1IX/pRaPPs&#10;VmjfEn0ltmX7VFsPObZ3zGB7cg3c86dQx9Yy9rnfXGuve9KKp/qlfolYpsA3sVWBqToY91Ts2Z9n&#10;mm3qQKvd8hRVx/rSOOjR2ZuMd+t4PKN7nseVpRjm4rRdnSq91DHEBWkjY866pI2WHdu2oPqofrLO&#10;PeBzQAvtOHZK1NmCtNmKHyHm7FuD4/WxhH7SX/Vrn/H1siaOFnNzyRhrvFMYf0vsb0F7xmE+WjLX&#10;D9jRVvqj32e7HFPr4NgqaXuJlm3tJ9lW7dZxtb41LfutuZoPaOU0baBHzmRKL8uQ/VWSVnwV400B&#10;np0Q7WZfliHLdwnn0RL756hjUtaAfu+9A7neiKz1W8nYM6b0w1U9dXvJcVXs3wri5N7DJvs488t1&#10;Tb5bMLYlYI4smzvbpNZ7SFt1TorUeoul/haM0XeOd64t2QP9I9WfZ68Q76lrrk1In4rtoG722aYN&#10;sX+OtAE5j5ZIlueo46fkPpHzdg9lHnItj6/eubCWs000sBad53g/3DCYlD2oPnizaRnyN3str5kv&#10;43zosOxGb234u4j58nDKsnXzmeXE9lYe0pb20q4CjDXHU5Lr0Ytx5VivtHtN2ZM6D6XGoKyB3HIf&#10;gGPJL2X9ch/kh/+9YCfXMtextuGvNUfq9Dmuin4Q9LxnU0fbzkEftAMx1A+fHmaYt3M3R5Dtd5mc&#10;m3vsrs2t7kHXCXEu15zPXHyXEO9Z19YYXG/Ke1HjyHpLpsi+Hv2tyL1jvqh7zmcc6iK0mXO5VMwZ&#10;D3ieg3MwlkvEZE4g/WX74G5Q98xea6hd/PjMxXPI3tzF/UjMPv/lM5tiLs+Zm2vueaY91yfPua3Q&#10;J3LfMNc591w/1pUz3T9ZfsvkXplbT/WUSzEVF/Xc7zAV+7Xw/iauzFvrfsz+JdStskTmcWpc6vSQ&#10;dqqtNeR5eA3qHFp5sD/PcerqtsZI1VFE24q2l2SOlh+otkEd1yHn1/JTz78tqbEtkfOsAtpJm1XP&#10;vpZU3ZQeWjYR+8w59sir/Wt8PCyYgz3mbl6rbMG5dhzP3Hlmc/5b5+BciNNzwdjyLMj+lsyRc9be&#10;HOhgU3+2AW0+e/XYapFxYA+R3jltjTFVgZqLS2Be9Huq77QDzgm0m2J7JXVqfnpI/SX7g21wrTxH&#10;MreuB/LgC948cPJqGbLcizYyABebdj/suAR1LtaNJ2NcA+PqDduSW4Qc5NpDllu05oYI9rSJ2Ged&#10;PqjjrLfEfq9rZA3OvWUnRb21OP8cP2ULP1L9p9i/hjpPoA3JD7jW2hXG1Xui+sw2yH1jvzZa9xZ6&#10;6PtwZztwdQx9KYl6vjk7l/TBNed0a2Ss0htz9vWOuSTEoUyR++XWMO6lOVySuVhsN6dbCqRfyrnX&#10;Wjp7YUz4UmyHbAPbpfaL7a2+vUh/nn3Uibmet3CN+9tYPJ/5M57GwZ/zBPoyVuPdGnzWHFCuOWnp&#10;DW6b1r5pre0ppG3s5fMK+wTZA/3qG6bms9VctyJjN37j42rezrnPpsbRnj7W2Hfs4Pmwhpzf+bpi&#10;juv7Dde7h9Y6bbkGPfGkP/VTLs2c34zVsrlr9V0S48avMTmPGqP7aC+MJSWZar8U6b/GkLlKan2K&#10;Ob2lPiWpsSJ5DiBz9NhThDHkwVyspWVbadnOfsk2ZO89u8RcHuhTKjmHlp5zyvYcsyXYJ++ScQB1&#10;n68eNpjT3LyW5rw0fityzfHnvZLrJqfuj+oj55blc9jKTr0PsFnPDjjVV2+cqed7ZvBc4orMrdcU&#10;zlGbWcZn2rKu1NhrfS1pn3JLgLlu9bnvFPgiDsk8ZX58Bja2HrShj5TaNmVXvexfGtML47Uvznlr&#10;9HVfcL45b/dC1o87m99Yheeee+640fjg7Nlnnz0uTG7+HNxDOqocnf+WbftqfQ/S9tzNvWaOYm6q&#10;2HeLZIxQY84+cZ1cqyy3oL32OQbRR9pSbNOGIsa4JEmrTbJdvSmRLC9RddNWliXr9rck+3shj+7/&#10;zGnSsm3ZepLtuYZKay1pg5Y9mBqHzFF15uyTh6Vc9JA+pvzdGlPzJf7WHLJ9Smdv6tqCbcZj/5Se&#10;1PqtQWzsy6m9uXf+59bYPsQ87iUJ9cyH8U3p74FrkmuTfinTDlP5g+y7VOxi3OA6Qp2HOB9x7ntD&#10;DMaa8VL27Ab19mRuLZPM5+CyuE/cK1O4X7jyXocfHqDsfvJN7inrOOdbn5ei+qpzusV9aow11il6&#10;9KqOeWm1Z9/gPMglez7P8JpzsO2cnOfYc+xI7oVK7dOf7VPjLoX+M6c9cW2dwzUYX40x21v9e9Dr&#10;a694ct1aVL+tGLShnTmbS3pzfUvkGONuxdsi9R2TZdFHxlbrc6Re2rbcsmVbSmKcef5dA+PKGI0t&#10;y0vxZX/a8gpZTrvKEqfoJtQzhoeBqfy2oL/qrBl/DuesWw85xnJ9tjjFbmXvfOVZgH19ZHkO9apu&#10;bWvpZY4sV9mK9Au1LjXOLJ9La057zLXSir/6PWeejj11/KXZK9c5/1vKxdTa2D7Vn/ujheP4fMLv&#10;a/NLdKCfvuOnYS95yUuOBv2Cl+tTTz11HJgHpwNbQbVwXEqCbf4s09aHc4u0j7T8WueKPOzk3Kck&#10;abUlOa7mNtvJfX4o25K9mLOf/tdIL62xVZJW/5L0UsdYZn38srOuYepZT6b6sn1K9NfymdR29I0X&#10;st9y6qgHqbsF2puSW2IqNus1V5JjpmRPqp+sV2ntC0RabdfGeIi7VRbXJ9v2QL9Vpvr2oPpg3q5t&#10;bUf2Jn0q2V7jSL2UVt+eVF/kENEvV3NaSX3rzrOlvwf48dkBv/xgYsZziThyvvps+TY3g8uQ70vq&#10;utin2J77mS93eb9DO38mFngvlON60T5Soc09TPlS+yRjUqTVditkbD0yR+pY9n7Ods+X7O8lbVXs&#10;W2PvYcU8kF/zrazJj3am5Bxa9pClvlugFRuS+a19U3Iqa2ykbt0HXPOeTLk2e8aRtrnO3Rvqpt6c&#10;tFjSO7XvVKrNHrtV373UQ45rkf2Its33LVNj75XEtpyzOpazTabaK6mXktQ+zwX7jM22h4U676T2&#10;Kclc3x5Ufy1ZS8sGwh5ovT6cQ9o51xZUe/nfQLZkidaYFGn1tSQ55x6qNi1rK/t75BRadlqyNz0+&#10;bc+9u4YcnzaWRGobV+xwP6XeHNWG2GZse5H+kVsgPzfIzw5qe4rMzQc9vsz1h8+5fvjDHz5+fkEd&#10;fXN9/P6WQh6OwCA6+aLXgTm4Oj2VXHhsbmV3Cu3rK/1NlR92ah62QJst29Rd8/tKzcmtkGuWMe4d&#10;b/Xb669HP3Xm9PbiWn57mIrrlJgvOc/qp+V7qq3Sars2GZPzaLVdmimfl4gn7euv1XZJWj6X4pjq&#10;s91nrV45hxprrSe019ftOf09yBha8exNa769bYPbxHXiXuJ9D3X31Rb3WEX7+h37pJ/MWcqptMam&#10;zXPtD+YxvymncM7YXubs7+17K1p5arVdmxpTq37fqDmYo+c1y9e2LV/f1sR4CfaMR9u3NN9LcAtz&#10;1n8rlluI7xrc8ryNba/40vaefs4lY8z3AOfgfHttpW5rjP2tvl7q2L38zNGyvbfPKZb8nRtXjk87&#10;tT5F7beezwhzMkeP//tIT+6myNwjfuELmW/6jp9k+MGGv9Uq/AR7/YI3DZyLdq/BtfwORu4Hg8Fg&#10;MEh8Hlp6fdzq9XOtna38nkPGcAvxDB4eeF/DnlL2YuzbwWAwGGxNvn4tyWAwGNx17uJZNs7fwS3T&#10;+4zQq3dfqd+XWq8CNY+t3LZynTYS2o7f5vIlLvgFL8KfKcsvfPkSGOMtQ4PBYDAYDAaDwWAwGAwG&#10;g8FgMBgMBoPBYPCw0/quNL+0rV/MZp/lbEum2ivHb2/9v3f9U838ffhHHnnk8OIXv7j5Je9gMBgM&#10;BoPBYBt84Fsjg8FgMBgMBoP7TesZcUkGg8FgMBgMoPWcMCeDNn4R2yM99OQ61+TBb/DigEZ/g5cv&#10;efktXq60rw1kMBgMBoPBYNBHPpxNsdQ/GAwGg8FgMLhf9DwfjmfIwWAwGAwGLcZzxPlkfvz+lDYl&#10;abUl9Pn9rHpL38kev+DNP7/MlS98+Y3eROcaHgwGg8FgMBgMBoPBYDAYDAaDwWAwGAwGg/vC1Pel&#10;2d6SpNWvQH6x2/qiF73jF7x+K4zwxe4HP/jBw7PPPnv8ohfhC2CU+RPOGh8MBoPBYDC469SHo0rr&#10;AaqXa9pey9b2BoPBYDAYDLam53nlYXimWZoD/ePZbTB4eLils21rP+OsGtwSt3Sv3VWW8kP/fc+h&#10;X9Ce8z2qY3ty+bwveIEveD/0oQ89+IKXL3dp2yKwwWAwGAwGg1vAh8410ktrbEuk1dai6mV9SxkM&#10;BoPBYDC4JVrPK0tyF2nNoyVS61P06AwGg+vgfdwre9HytbUMBteitR+X5L7QM9eal6zPyX1jy/n3&#10;fAf74PtaKu973/v+P/6vXeQjH/nI4fu+7/sO/+pf/avDD/3QDx3+3J/7c4ev+7qvO7zmNa85/gbv&#10;i1/84vEl72AwGAwGgzuND1tc555r1PPBqYde24KeshSLcfTG0kv63tr2YLAX7Fup+9Y+rllGjx9s&#10;pfzud7/78Na3vvUovA/6U3/qTx0+93M/9/DCF77wqMN7H2QwGAwG16We43OocxefZ9bME9DzL+7N&#10;kTnxlzsGg0Efa+7LvNd6YcxetteAfa9b+kh7e8U+GCyxZn+rcx/2K3PlOaJS535qTu5iDpkrAnPx&#10;mxPLis9lCM9cXLUndZz62c4v3D733HOHD3zgA4e3ve1th3/wD/7B4fM+7/MO3/It33L4tE/7tKMO&#10;9tE7fmLx1//6X/82DPhhx7ve9a7DT/zETxx+7dd+7fCZn/mZhy/6oi86PPbYY0cHOhoM7hvedCkP&#10;I3vOs2UbmetLWaI1Zo1wCFu+RTh/a2yttlvhlmMbDBKfbbbar2mnxzZ9yhypo91BH71rXPOKfm+u&#10;l2wnvfFU1q572mfsXP2u05ub1OOvFr3zne88vvfhC17e93zSJ33Sgy91fUOW9Pq5BHPr14pzq/XG&#10;do+tXr1esJVyKczllM+a60vG1sNc/Bl77a/zAnTOme9SLNrP/vRn+5ydUzjHXo33XLa2lyzZNg+g&#10;XrYtwZiqvzSXNfahR7+ls9ZPDzm3KfuZxzW5WBsv+nNSde4SW++hS7IU+8ME61DvCep8xuLnLK4V&#10;5bskGXOWs02yvnZvTunTnn1r7SbEN+dHqg71nrY51uoPTmNuja9BvUdkixinbC+x5Puu71Pj78kP&#10;Oq09Q5tf/KoDPblJfctbSetze2JKneyr7T2S47KMtHIClPmilb+GzFU9cJziOG1Yl2zHFp9Z/OIv&#10;/uLhB37gBw6/63f9rsNXfMVXHF72spcd+/2hveOqvOc97/koH2o88sgjx463v/3th3/7b//t4X/+&#10;z/95+Mqv/MrD137t1x4NECRJe9GLXvTAwGAwRd2gwP7xMMhDoaV7aTwQEuq25dUy94H/N7Vtt4w5&#10;r7HmnGqZMc7T9iWqn7xWG9TVr1Rd4uC3atD3YEy0r6A3ZbuCfh60+OJcxJ/2kl670Bo/R43b8b5Y&#10;OG90jJNy+tBGyw7YXtuyHaqNHrRZbaRtZI3tHONVqg117zJ1jpLz6s3dGrSPbfbWHrg+U3MU+5VL&#10;4Pwhy2Lc9hkbuTJfqdMbN7qeaTlG+9ryqoj+almqfou0vdfaL8VwDsTvGZ7zMB+1L2NRx7K62Z45&#10;cWy9nkrv+IxnbkzqKEB7vtnIduj5bdW0XfeJfVwtJ/rbEn3Ve6eSsaHnXJ944onDm970puObpVe8&#10;4hWHP/kn/+Thsz/7s486/FUjngF4jW2h72tAfHW+WW/Flm1ZNh/V3hyM7dHXT4++8YD6jhXL9iuQ&#10;9nOMtNrmqLZTbPPK/uPeqv1ZF+JI/SmMl/vslPXxOiWAzbyPa1/1aZs60qobt3WvLcGmcyQvQB0b&#10;9PPsi9T2PXCOyBI5hz1gnj1xiHHMxUNfnWPOIceqQ1s9Yx2jPn3E69ogqT9VRg/b2umB8alvOe0C&#10;deIR9bgi1Y7js62FevWqXeYDtCPGsGQ3qbZFG6322tbCGO8azK01P+dSrz25uBRTsU/RMwd0bmmO&#10;krGz77kX+M0j/vs/n6n4LBk9z/q7AjHXtclrXQ9zUNunIFf1nE27U3Z67YNzQFrjbKPfWFIv+6WO&#10;Adpy7vSx3lxp90zsJe1ho/qynzb6enDcXcP5w1z86NDvM1MPabsH/bfGmF91uNY1rKKeZHuiXXW5&#10;Osccv0T6dj9By34PGWtrjP3a1vderLHtvUMezSX3LOf2hz/84Qf3L3G7jlB9qMPVPnXXMDeWPuLN&#10;mP3cHvxyFZyPY2ApHn235slVyT50/d6AfBmDsfkehxjoQ897k3ZtAvWMWTvvfe97D9/7vd97+Nf/&#10;+l8fvvzLv/zwjd/4jYdP+ZRPeWDrOJZ/nnzyyY8SjF/w/tiP/djhu77ru44feHzJl3zJ4S//5b98&#10;+D2/5/ccHWHciQwGU7BHlGSuzsas/Zdkyr83Wr0C+o65Zuy9GPup85ybY9rmHJG0A9W+B/OcbcGu&#10;X2Yyro6ljGR7xrIE+tpgnC8SvjH54Ac/ePzJGQ5l+pCeuLGXL4pTZMy+CBgPPvPFQt08u5k32I74&#10;wqEdx9Gmfe3RZnvNrdcW6AE6jsUmV+rYNA5AX9tzdkHboH6OrXbUt+711nEeliFjb80DvZZuRdtz&#10;Oi3UXztuCmP12svWcYA5YV8iGVsV29FHsj1tIGC/96px57W2oe/9C9nPfUN/awzSKmvLNsfMga7+&#10;nMtWaFvZA+w6X6HOOnCGc35zpV7zA5Rp51rL5sXY86oktd4Cu9Aa3yL1vU6JUGYtPXvZj+5LUNd8&#10;8Po69WWmZBza1a+5Sh3LQH1rsN+aU8U43N9caXvf+953eMtb3nL48R//8cPjjz9++EN/6A8dfv/v&#10;//3Hfl5zyQcfRjoXJPeP+2SvuWoTe2kz6/XaQjtcFeuMY75ps4Vjct2XcAws6RtXjgHr2Zc62jX+&#10;jC995j6ZA9uM4xnKvID2WnU+AEFqO+MV+7BPHPqZwjlqZ043UY/xiHuUa5ZBXa7qJ+mTcn2tE8cn&#10;ztu+qTgch65tlPHDWJ67uU8RnsXptw+8notxYK8334wx5q3iAGwah/mew9gl67Wsbe3nXNVVx/4c&#10;R10d9jHimvneQ3tCPdssc2WsHx7WcYn+FTE2qH2U3SvqKfgF6zmWutdss6wuUvNXc4J/JW1MoU6K&#10;1LJ1xvTYrszpYw/Qcc2vhbHkWoplrgqgtzYfW2Ms5G8ph1V3KX71vV4b4/C+Yq2YB/f2+9///uMH&#10;01y5N+hDj/Jdgfm59+raWM82oO5a9oBt8ydpWztc0TXntreoOo6zXVIPIW7aqm3qacNxWUfHM8/5&#10;My/ff9k3h3YZjzhG/56x+lNHaJui2p7TPRV8KFvZN27QJtcpsZ/3Ma3X5UTbxgxL+uknx0nm17Jx&#10;oOsZ4Fq20G6PbfeHIpZbbTUG/WgjfeT4FjVG0I7lCmNSZ2vmfFe4P4nH5zjKPHP7/P30008fz3PA&#10;njnJeVN2TtkOtT6Fel7rHGhHXDOEWPivZHm/DvmezLODMehiR1tT6Nt9Bfq1r5bRffTRR4/6fN6U&#10;z7XGALR5FtLXyqMx0uY8mR9/ovlHf/RHj3+m+c/+2T97+KZv+qYHf6LZMceZ/Zbi8Qtebn46+fPM&#10;//E//sfDf/2v//U44E/8iT9x+H2/7/cdv0QgUQRsQINBxQ3GfvJmQsCNCl7l2vsp4zneHBFP1rPM&#10;feBhmO23Sp2jZOy1zBjmyeFiWwtt089BZdlrlr1O2c6rZcgyY1s+a3uOaZG67FfH0E5snHe8oD35&#10;5JPH3/R56qmnjl8U8ALCmbhkH5wj1zl9fBoHZzJzcj6+UPmCAOii44fP2mc8bT7Q+YIi6CjOU9/5&#10;IqOfJdAFfTHXnC9tSF0j+pbQNmMdL8bJVVtz+rdM5iPnA606kF/yvJRL+12HHhjj+s/ZXoNrgz1l&#10;CcYoW8UB2suHQe+DvCrU2U/kj3HUwTbFGOnnQ2kfhNGjT3F/pr5+Uk9dsA76z2uV2g6Ob4GO/nIu&#10;W6BtZUucGzFzBmGfNvLJeemXu88888xReLNCWz2TjbHFXNw5LstT+qei7ZTcR5YV4JpryXw9nyHb&#10;ofV6UXEM8Yj+uaYYB2X0Mz9bgU1fG2HKvv6ZI6+N5IAxvFn6mZ/5mcMv//IvH9+Y8eUuPw2Lnvqe&#10;EdTJlfmyztW6bDVPbWJvjc3cB5CxVehLP1OgYxyu9xypv6QLxmEsYt0+bFm2z3jYv87dNn37HlYb&#10;U9jP6wP29EObZfWAdvZS7sEUY6l9ti3hfduDtsFYW+IeBuqMsT3HW9Yu9wNiO9invn1pz7LX7Odq&#10;WX1yQ+6pc2bz/M0XBHzIxGsr+nm2bQ32e9kjBvxrd8m+sTom617NK2WFOnn2TMyz37GuA1f0FW36&#10;ekI5dblqT1+S/oGxPCtx7YFx+BDtgfEJeu5X9fCj5FhwvG3ZB2mbsvN0DDbNBwL0E0PmZA7sGIf+&#10;sl4Fapxz5DivLbSJTub7GuT8aszW0al5mJvfJTAe8rcUi7rsEZ45lnKuPlf22i3MVQHnzP3Aszdf&#10;7vK85efI3h/XjrsX50W8PTGv1Rd0HcvVsdlu2T7be0A3JdvEc9M9mPqKa2g9n1Ec7+dQgC7PSFyJ&#10;u3d/o+vZ6Z6q/rWXOsgUaXtO7xzMifFtgXGDsSPOmat5yP76+j7HqfEaW47n2ooN0GP98vWy5Re9&#10;Htt5Vapetik1hoyl6i9hfOoaN3XmnfcUPrwfsn0rjMW90APxMM5YKfP5CWc3n3/zeTjP3+SLeKds&#10;57ztp828LuH4tOM1+1wr7fKejb0O+bkAsZpfxqG7lG/9CGOMI2NQjOElL3nJMXfkKPdVkuNAu0Cb&#10;vhDq2uK5gOuv/uqvHn7u537u8DVf8zWHb/3Wbz287nWvO/p4MBZDv7Vgxy94SQodfMH77//9vz/+&#10;mWaS81mf9VmH1772tcc+6ul0MKi4ubzpqSP2pSTX3k8ZI7jHpwS4mfJhxfZbpc4Rck4tQdeDRf0W&#10;1abXlmRfjSnbLVtHiMODknbw4M7DOu31gL7riB3rrC/nHh8+8KYEoQ0d9vgS2EM/f4pnCnzSz3nM&#10;C5Tzod046n5Dhys6jqfNh2ok7TCWa46zLe2lnuOnQA/IB7qMdZ20mXbQ118vjpEcz9W+1IE1Pq7J&#10;XNyUax0Yk2s3hf2sT8+eBW3DnO01OEfsKUswRtkqDtAe94kPg+aSK+Ie1j8Yt+MR81r3OPc89yzQ&#10;jm5es4yvPCOqrm0IWDaujLGWE8e3UJczg/nM6a4F2xn7HmDXvOLPNdQ3Qhtrks+yzjuv2Q6UGSu1&#10;zzpXxoLXJRzfo49ePVuBsuJ+Acr5GmBOuGIr28G174HxjtNfxiHW0d8D7PraCOk7QQ9hjtzz5IEx&#10;vKa/5z3vOb555c0T//8uf6oZO+jQ1joj8oqAV5iKYy1pE8xly2e26T/jyLbars1sr2ifebv2S1Rf&#10;cxiDfsB6jdEr4p6vdfe3sJ7IEtr23qHufGsZqWXIeJRsx26Nbwr8Le1vwD/9GZNXxbpzMBZQRx9Z&#10;5qpufX2wT3378EG+tQuWU2o74/XDGnguaZs+c6L+lmAbWbKdsZrDLcG+cSxBHOSDs9A97jjtWFaM&#10;nTOOz4DIM6DrvYKOudeeZXUQxtCuPnYpQ/rMepat95Bj8yr6BWJhbsSjH2JVbBPnYFv22yeUPSMc&#10;Y+60DzUfvWiT65ysxTkRX8/4Nbp7QQxAHOZEMg81RsddK3b9c7U8hf3sFe+5OdCfm/ulMG5joe46&#10;MRfOF88Yn6fyXL9LMCclabXXtrn1UYd8IVDHQ5ZBm7W9RdprSeJaStVlfRXwtQfcv76/br2uoE99&#10;LieCHj7RxTbXjCP7ENt7bBuLNrbE+e5hG5uKc+eaZfCabUtgM/PaQ8bCVajrO6/q40dfc2vWY9s+&#10;bXBV6LfNq1JjyLr6lH1dt62FY9TRDv49B7k3aON+4XMf7wWYs70WfOR1KW5Ah7LxECvnNj/8zBeX&#10;9Vkq55rXtJftrkMv6QfSNlfizBx75lAnr6wZ0JdxI72gm+uDHeOwzxjUA3SMW3+2kVdf++izXZvW&#10;bXPvMYYv2N/xjnccfviHf/jwF//iXzx8y7d8y/ELXnTQP8aHYf9Es5vuJ3/yJw/f+Z3fefySFyP8&#10;eeZXvvKVDz5AyTcBg0ELN7IbNeveBNkObMprkzF5YyW1rc7hrtCaJzI19zXzrLbF8tTVMS0/trF3&#10;/PCCcQqHGWeShy5kHD2om+PxR50z76UvfelR+K1dD2X7l+Dc5ENk454Cn/QzFyRjYayiHlJfsBDa&#10;EOJMG4rjuFL3nsx22pwfMgdjoY5FQBv0G0Ovbck4rTtWm0K79V77t0DOTeo8sg9oV6ZwTOavh71y&#10;tyYG2CMOYsCu9xr1Ku5hyjnGMlBnXyuS4wG9OeG+9qfaa5/3lQLYV2iznH2WE8e3UJdzI8+OrdnL&#10;rvM2H75p52H/scceO35pxxnuOjlHx7nWrhtlsN+y16ny2vk5tgd96ceyfXkF5sj8mbO67LW6L61z&#10;LzCmB8akLe0jNTZYm5de8MFaI3M+jMWcGD+/Hfiud73r8O53v/v4+v6GN7zh+EOt5Ayb5MQ3jFWw&#10;YRm47jnP9DNV9prnBrTK1tF3LW1rof219I7L+KWOTR1i9X6ucdOvWO8lbXOdssU19z9kHJZrbNQR&#10;Y18CH/pZgzEB5VY948g265aNmfundUagK44xbu1CvYL9+gDLfDbB+c3nEAhl2oA967gtIebe+4H+&#10;qZycC/aJA+mZY8ZtToErbWIfNll78skZxxxox4bvtdSDasPY9Imegt26rxxvXdH+GnIs18Q242B+&#10;XB1jfrwq6BuLdfvA/tQlZ9hOXfPhfGsuelBPX6DP2iZZniNj7BljLL3294I4zGudd0pyC7Gbb2Qu&#10;joy1J+7Uueb8xDhyvsBz1cte9rLjf4Hx8pe//PhFAeeNz5u3EHsvzM05mv+pMlBmv3Kdm6djOCc8&#10;h4GrUuvmewnHQuprR9Ie7cYtlrPPNp6Vec2g7hx8f00ZGOO+QOp9XNE2eurWs5Z2MHZEP5SXUHcP&#10;jHEPtI3kPPVnn1A2h1PUsUhPDqHqUwbqrpkC6rt+lu33Kku2udLOWqYuUM46ZBv6KcThNft792za&#10;1hbxceb5HRpt3C98z+YvDjl2S7CpLMUNxAm+p+be5XOTV73qVUfhcxTOc/OdtpEsJ7bV9iXSPnCl&#10;DvaZY/p8XQHi9xxAasyg3Tmw717QjuP0bwypi5666ZM2z0XHoJN61kEdhHH8NvVb3/rW43+n+8f+&#10;2B87fPM3f/OD3+B94JOBTz/99EcxwiDE3+D97//9vx9/kv0P/sE/ePxzZW5sFtbkDQYt2IzuF+tI&#10;lrMtN/I1qTFJtkPqePPeJdbMk37n2QNjWPe0A9peypV6WbaO3XpgIxySSK5FHbuEdrDBGHzgizo/&#10;ucQHS7y4+eES+sSjvznQ44V8SR+/9OOzzoWxitCvPqjnOPtt137mqvbV9uybgn5QJ8dK9im0zdlt&#10;oS+vkGXQ7lrb18acWK5S21lHXot75ok+e5A9PaevH/PXY3st+HBvLMWyVxzOk/1OHsV2sOx1Loap&#10;vrTX0rGNfHDmQOpRThH1sU871/RlOa9I2qjYT048U7Yifc/FcA74IC9efa3ggZ8PlfhwifPb59c8&#10;65QcbxkxL2AbYl3UBW1Pod6cTot8nZoS4IpePe/JCUJdcYz6PZjj9Jc5UxLnvCX6RebsGwtzZA9Q&#10;Jw/82dcf+IEfOPy///f/jm9ev+zLvuz439LwRhwd9JGcC+WUZI85QvqaKoNl19J4Mi7KWXctufZA&#10;/nrfB2Z8S7lRrzUf0BZ2UrfWlbofYSkGQBc9cqjtHG85cQ+2SJ9pG+lhznaibcW6fcZtn0yVwfFA&#10;mT3lGdEax7Xl0/Y5PdvUQ/DF5w6c3XzQxH3pvnb81uDXvTPnI+PtXcs1mANiWYoDjAVsgyxD1o3d&#10;nOovZcpm6lo3Bm22xsyV9dUCHe0j1h0r2Ye4NrRVEcroVlJPe2I929XP3OE/dXrQDlLH0dai1/7U&#10;+CmMfU38e0Dc7rUay1SMzvVaseufuPO5q0WuS2/c6CnXmqNkHFyZL/Nm/3Nu81kKn594Lszl4pYx&#10;buYgU2Wo9Tl6bXNdmzv0PYsg7bZs0d/yk+PE/S34qeee9qbu4Ur6STtctZV2vNreA2OI82Egc+L8&#10;82p5L7Tv+ljOa5Lx1LFVf8m27a29NVW3TXtAOcW2vPZgPAp1zj3eN3n+EWv+Bq96W9Oa5xQZt/cz&#10;94dfTiOUaVMPqXGnz+yjviX6J3+eOa3YMh6o8c7hGHBc2ksB+oghfdR+hbgR6+pRVpe6euwf/svI&#10;N73pTYd/8k/+yeGNb3zj4Ru/8RsPr3/965+nfxz9kY985LfGfGxjMZBf+f03/+bfHH7wB3/w8BVf&#10;8RXHX//l/+L1J3NY3N439oP7CfsESVp129zIt0ArpowVUoeb+K6Rc1maJ/1KD9WG1Dbr1faUHlD2&#10;rIKMrbUO1dYcGQfj0hfnHR8w+cMtvDivQXtID8aRODZtGDPS6q/Y5xigTaHNPM7ZWcKxUzZsN4Zz&#10;afnZyvY1IHbmlPOynu2sVe9eZEzeO0sQw145zDkssXcc2jaeU31pK22mrdZ8W23QiqG2MVbR7xRz&#10;fS1a/u8KzpUr+503Ttwn+cbEPtrNXc6ZetoB+mueU8fxllv6lRyzhqlxWde3cWQbc0cgc0AbZV8D&#10;pqh+xPZ6TVJ/K/DT8jUFMSDMl3F8wfvd3/3dh7e97W2H17zmNYev+qqvOnzO53zOg9/6UtLHGn9b&#10;MuW31V5zTV09c2Cd65TtFuakh7RdY6q0YlgTF6hfr6ewFG+Cn15f5r+XNbZhjW1YG7f2l8atiTnn&#10;6P2G4IvnHD8c691395VWzlv7oeqZ65buHIzz9SRtTNlq+XXcEmm/l9TVl1iu9qqO/Vnmal1xHFfL&#10;qX8K6VOb1yDjuBatvMq1Y5vCvO21duZEP9eEGDgLfD7IORMbZ7i56H3evCXMcc5Ltsy9frYm8y5z&#10;fpxnr36SOWqNWTPHlq1sk157CXa0dcr4FmlvK5uVjBv0M+cP/aV+2Cvmu0TmVnryU3OcY5C0a517&#10;Eqljz0V7nLHV9xSpl/q0K0Afou3KnK+WfsLY9FOpfVzzdce2pGVvKY4ppmxD7RPap3xb5trScaxf&#10;uPMF7//4H//j8I//8T8+fNEXfdHzvuAFdI8jn3vuuY/622V8AMZPsv+zf/bPDv/7f//vw5//83/+&#10;8LVf+7XH3+DlP8jHOD+BNb7gHSyRm3cwaOGhhUjdN1n3RRCOB9hv93FVTsUY8sWKNvxRp91Ys20O&#10;bZ4am+OnwKYxIUs+sj/LOd526nntZSqGqfZejHGK7HMe5/q8JVrrsWaOc7mbwjFb5fEce4zdcj2n&#10;7M35YEzOIXW1tybOOXtzOCZ92Sb2eV1j/67CXHO+lH29yHOdL30RPmzyDLdvKkfYAu16FcfZt5Y1&#10;Y/CRviHjsg7qZV2hrbZb78Ex4LgcX22d4mMPiIF9wfsZ3svwf+/+5//8nw9vectbjl/w8r7nMz/z&#10;M49x+ueeasxT82zlZCvmcjfnq8YntGe9J+65GOY4ZUwPxJO/NaKfKX+098aCbSXHUG+BztIzoUzZ&#10;ruhrC9tTvmirekntU4C+arelD7bXekJbHe8ZTjs5aNncmrV2jWcP1sRibpAc17KRMeeYlKTaTLSV&#10;OmkTlsbSP6Uj6kKWIe0k1W7qTY2pfuzPsuPrWGnZpm1uTOJ4yTGt8VV/iZ5YtNkT72CZNXnsyf3a&#10;Nd8b9xTntGe1z1rMo7bTptwFiJtYjV+m5nDKvDI3MGWDdnTXgL5zkCn76gI66qW+/dps9UG2i/Zb&#10;faKN1LGc9sW+OZsV7OQzxhZk3FvZrGTckHPPMhgP17l41IOcwxakvV6bvXFLxg85ppbRVezjmnoJ&#10;euQ79VvYnzYlbYB6qbM1a22jb5zuL89t+xDOdPrzhy6dF1jONue6FBNj1MnxUvu8pu06bs7eWrCR&#10;dtIv2G+7unWMWE5dsJ0214Myf6L5zW9+8+Ef/aN/dPyC95u+6ZuOv4hLn2OOv/rzN//m3/w2B/GB&#10;1y/+4i8e/tf/+l+Hd77znYfP+7zPO3zxF3/x8Utd/p8qvgj2z2sMBi1yc0Ju4rsA8dc5zHHX5gfO&#10;sXeea+fYa9cYPH9ynGXbEfT4YJ4XFl9ccozkmF60Dzlfygqgo94S+l8TR9IaX21Rn8qDpJ3W+Bbq&#10;rpUcuyXYm8q7/vbwe0mM33nmnNx/dT/aP8dS/xSnjpviHHt7xNKyabvivZXSSx1X5VQcmzbSZi2D&#10;++Vhpp4P5qHO3XbftPjGBTFflZYdx2R72piyJfQv6UxR/Vbqa0LGZLkVu9c5SdJevVZob51t1xDi&#10;8Le7eV/z0z/908f/h5c/AcuXu/x3DOgx33zzqkxRdbK+pfTSWi+gvdrpsbvG9yUgHtYy731j5Noq&#10;15xMgX7eR9qYkjWgv6dtxJxUO3m1nDmx3b6ENuO2v6Un6qVu1sW2tE1M1G2j7r5FpHc97wOZm1Ze&#10;bMt8pp57RtAz/5X0JdiyrdXfokcnadm1rWUr2yjXHEwx1Z9zBMrKHD06ifq5JnPj19iGtK2vKQHm&#10;fU1ZE4O0+q4pS5jruwpz9HkamA97zDMk82DZ+l2AWL0n5tbqnDmtta3unM/Uyfc7VVrY3uo31p4Y&#10;sq+OmyL752yfC7b3kp7crEF75k+7U9dKTxza3pJT7Dmmd6xx9+irl6+BMJUf9ZdE3RbqeB4mPety&#10;Kvqdo+oQI5+z28bVeu6xVtxpy6tMjUmyv+q3+lJkrh2MK/sqLR3nVucF1Rb1KpXaV6+QZeAzCz6v&#10;+P7v//7jf6X75V/+5cf/456YON+PZ/xvK36URhYTIwz4ju/4juNv8v6Fv/AXDl//9V9/+ORP/uTj&#10;N8YsLv+XGV/yDgYt2Et1M94l8l5AnE8tC213DWJW6nxa5bVz1DZoo/qB1OshX3AQbT440Ir9NdRY&#10;0jbYV3XmSF2ZG4N+9lOfs8G11T+H+ox1PHnNtmyn3Eva9rpm/Bxr5pm6W/m/BMStZNyZxyyjl2s3&#10;hfnIsT3kuC04x17NybkYi9dEX1yzn7Yq0LIBrE3tc4zYnzZpq3otUm8qBki9Obu9fm8N5278CGXE&#10;MwypZ7l6ieMq2kAky5LjubZ0WvTqJVO+st02rgjteWb4utkaM4V6SWtMbWuNuwbOlTwwf/7c0X/6&#10;T//p+N7nta997eFP/+k/ffwTzf72rn9WcIrs23OO1Xb6ncu1fc4baJuyV20ljJnr35uM27L7GXpj&#10;W9KruVlDr+1TcrmH7arH2Dwj7PeqjynS3pJugi4/dMGVey5/kJw2Y6GsXdsGH4O85NpJ5q/WEcfl&#10;vZSon++zaANtAG22g+2Q5ST1YUoPqu5aGJ+xWq4+6bPfMlC3zTH2gW1eRRtT/S0co/0c2zN+Ce32&#10;UGO4BsTg3DMOc2SbdbhmvKeQcffGnvO9BTL2Glvtk965Xhtj5joX8znzaeUsqXV153xm3IJ+jkm/&#10;aVMdr1UvdfP1YQnH9ZC66Y9y+rOu9LJGdw3E03o9PofMRcvmlB/G1XxVlmxvRa/tjOdcqk/zkaDT&#10;m59e0t6UTzjFdi9zc5oi46HMszlfLALfAfqXfFs5W5rLUjyMTx3q2mz5S1KvhbbsX2vLthbqpQ5t&#10;+lQ4EyxzZrbe70D6ZQzffyAf+MAHDt/3fd93+Pt//+8ff4P3W7/1Ww9veMMbjnqOOX7aRQXDfJgB&#10;/Jnmxx9//PhtMGAM1EmHg0Gld3+4gW8FbzZvOOfRmk/qKneBjJV5LT2MpX7vHHNMYnuVzHOvTDGl&#10;22pXhLL5aMWppN4S6PTotdCf5Ra1X3+9IlPtzHOtaMPyHDnHXrSpnzm5S+QamrvMaWLe1uTulHww&#10;5pRxU5xjb8s4IO0ZV0tcgxTaIdcB8QNS61BtpO0UcVwPOa5lL+vG1Ct3kZyrdfMOPhyDbZDzzTHa&#10;S0kyXykyZaMKtOwsCWij+so5eFXfPiRx7BLqtXQzNqmx3oKAOeCNK/etb7Lo582r/18zUscrsqS3&#10;leTaZXulp91ylTmW+vfGvQSWiamVkylZQ/pYEnAfKFOg3xuv0gu6a2y3qPlMcmyKfczb10LbesV7&#10;sBU/9ji/sU9dncHzqWtnriT3Ze7TzGkdmzbF/insX9I7lWq7VbYuWa99pzLla4o1epn71hpAruEa&#10;tMN1SqTWr0H6d85T876FeE/hnLgde20B1qW+BrT2ruR63rJIzrclp5A+6v0+Z3uqPUkd1qQ1J1Bv&#10;bq3UUS9jnANfvobnvlgr6TN91/oaMh9byynxzKG9tNlqa9HTX+1kW5Wl/inpgdxBa/wpItj1HqDd&#10;/eTecd30n6S9JYH0BbSnr9TN+jVFso14/Q4QoZ55UiTHpkBr3CkirT4labUtYdyMYx2Xzq3UUxeq&#10;nu9zWn/e2jiVVhtj/OFzxyfoHLP9kY985P/DIUoE9EM/9EOHf/fv/t3hB3/wBw9f+ZVfefiar/ma&#10;4//B6zf3fAGM0cGgxXFj/fYmbkG/1ymda5Dx9MbFGOdzS3OZImNdM0evW89xrW30/IBHGMfZ5Zy0&#10;02tbPcdSzzZs24aoB9anSDtzei3SZ1JtpY59a31tRcaxRI17CfXR9VrLol377gIZa2/MjHGud2We&#10;t8Ip+Z4CW/kwB9hUeqhrOTdOvZxDoq1e3+KYJf+3ivOGOod84Kbdh+LUz2tF21P9kjpLutJrG9AD&#10;dHvt7wWx1H2fGJ9z2ytm8wdz9tUj5ozp137t1w7f/d3fffjhH/7h42/wftVXfdXxv6fhjSzPG+wV&#10;3/M4Tn+1rs0t2dO24CP9TOF8YY9YjAF67Ne4t4xJ20janSpnLLB1PFuSsZ4Tpza0hx3bQNtT9nO8&#10;OlVX23nfck96hg/6yFzDXL7zSn/VmYNxSGucNiH9qNvjJ8eJNmoZeu0m2NCOZdCWfb12017vmDmM&#10;B9J27z3hGMdNQT+ssT04H9cGltbH/jm9S2LcXPOZWxm0yfXeK0+sR2tNWv6IJ2OSLKcOLNlS1Gvp&#10;Jtru0b1vkJu6lpnbc3CdtDdF9s/51Ragk2XHpA5UHfUqOa7qtexlG7r5upa2IO1lX/pooS6ibh2T&#10;tpRbIeOHjNE2z5KMvV4hy9rMthZVx3FAuwK2i7pzepbVWyLHol+fheivol7G0CL1a722+cMxzzzz&#10;zOEtb3nL4du//dsPX/iFX3j45m/+5gf/By8+uR4/sfi23+Jo4bfA2Dve8Y7jn2f+1V/91cNnfMZn&#10;HL7gC77g+H/wQs+fKxsMevfHre2jc+K5S/fEqbHuNcdeuxxcCGeQkgdoy86S7dbYqUPZerZXnRY9&#10;Oi0cRzxAvWXLfjjV1zXpjVm9qWul1+4tcGqsjLtL87wltsqbD2OeG3CO7TVjp3RrO/Ulu/Yv6d0F&#10;WnMwB4q0dKfo0V1jL9k6jr3xzYSxcM26ZP8eEIf34JQPdfJPwPrhyLPPPnv42Z/92cOv/MqvHB57&#10;7LHDZ33WZx3/Wxrf6zgnxkH6sMw1y3uwl93Kkp9LxbGWPeJq2Zzzk323mqfKVnFqh+spr4VzevSl&#10;3V6bg4+nN3/n5HnNOHVP9QU5tto51W6Ni2ttW8MpY3rJ2NawNEa7p9gebEPPGt0iuXeUwTJ75sl1&#10;4HVU5vzZt6SjLOHrt/57xkCv3n2ivuep1y1YspX9vX57x9Bn/ym2p0Cnd/9N9ff6SV8V+y3fIjVP&#10;NU7vZ0WqXjLXJ1XHOtel8dk/pZv2epiaZ0U9rjV3vXhfA1fqVfiC9+d+7ucOP/IjP3J43eted/jS&#10;L/3S42cX9MHRvwaERhT4bV2/mQfaKBv8YDBF7/64tX10ajyMuyv3xDmx7jFH41kjHpxV6EvquCWR&#10;Vhu02qtOpeqfgjambC313zJrYs455jivg8Eattw3uSeVU1g7dkpXOynS6qtyl5maA22t14o18+3R&#10;XWMv6R2H3qk+tsZYeuXa+ObI9zO2ZWzGSnvWp8ot2Zq97FZ6/FwijrXsmR9tpyzRq3dttoxTWy3p&#10;YUmP/qln/cF5eNZN4Zm5Ne4PZS11/JRswZa2tubU2BzXI4PL05P7W14bYhtndj89630urom+evxt&#10;FZP+0v8SvXr3EXOTOdoyV9X+kiyRelNjbK+yRI9e2pvTn+ufG5egk2ffktwirfjyOXBufnuwxnaP&#10;rjprZQr7a17WsPScrU2+n+W3eSn7g+jV18f9WIHGqyLs9ZA/GAwGPXgGtWRL9rB5Dkux3FKsg8F9&#10;5dbOjcHzGeuzPTWnt5zjfF/TilnhzVNtG9xPxtqfxtb3jfbGemxH5rRXBoPBoIdxbtwe116Ta/sf&#10;DOAS++9h2Otzsd/1ua3BuS7NN/WWdM8hv9BNX9ne/r3xwWAwGAwGg8FgMHhIqG+MwDbEN0v5pmkw&#10;GAwGg8FgMBgMBoPB4JrMfU4xvuAdDAaDwWAwGAwG94b8Ytc/qTQYDAb3iaVzzzNyMBgMBoPBYDAY&#10;XI+pH0T3eX18wTsYDAaDwWAwGAweCqZ+stU3P1X8f3PGF72DweA+UM/AHhkMBoPBYDAYDAaXJ7/c&#10;bX3OAeML3sFgMBgMBoPBYPDQkG+AWl9UcOUL3Re84AUPvthtyWAwGAwGg8FgMBgMBoPBtcjPNxDI&#10;zyzGF7z3nNwYU/To3Gd6czgYDAaDwWAw2Befy+qzV35hW8v55khabYPBYDAYXIKezxeWdAaDwWAw&#10;GAwGDwdzz33jC957jG8K1sie9NjfO4a1ZG565T7QM9f7kotbpCf3l1if3n1yiVgGg8FgcP/IL3d5&#10;rfnoRz86XnMGg8FDT553U0L/OBMvT12HHtmTHvt7xzAYDAaDwWBwn1l61hpf8A5uAt+crJHBbdJa&#10;qyUZXIZW7qsktb4l1W+PDAaDwWAwRc9rhb+RW/Uc25LBYDB4WGmdeVMyuAz5g0fWr01rP0zJYDAY&#10;DAaDwWB78gcv81kRZr/gVTnlkvQ8LE61t6i6W85rLsZLckoczt+xjl9rR9LGGhiTP0nsTw0rtv/m&#10;b/7m8dqL45RT6Bmf/S3dubEttLF23Byn2sxxPWPVY91Yr1y/VvmWMVbLp5A2oNYhzyH7U+/Uc6ra&#10;4eq6tNp/4zd+4/CRj3zkeeu2J/jQj2J8tqfOlugvsc32U18jWrZ7OHXcOTi/Os9rxDIYDAZ74RmX&#10;Z1vrnPM1B9kC7Oezq69n1e+lMYZrx3Epeua5Ry56bda1qPW9uaSvNeyRB+xxT/LMq5zz3HuLuZuL&#10;iXnyrP/hD3+4OX+Ecso5aBOwlf6QuVjPJX1Psaf/UyAnrA95omyutqInJ4BPYsj3hUtyCS61Xre2&#10;LwaDwWAwGNxflp5Ljp90/NYD20dV/IRP+ITDm9/85sO/+Bf/4vDTP/3Thz/zZ/7M4au/+qsPn/RJ&#10;n3Q0xocjL3jBC076wFuwg/AQqE2oH7xUoZ/4vNKGjRxfRdDjwZRxxA9pF3wwtZ59c2gH0q/lbANj&#10;ybatqHNK/4oYh/gmwhxhx7J6L3zhCx/Y0FeK7VD9tUhdyryBwB9+8GmeENeNOLO+RMYG2mNuyBSM&#10;cU9MjTeHxkv8n/iJn3jUM/asw5zPJOPWp5JtUzi+iiyNlxybvs1ftUEOEHLCGHNiXTtcyZ+25kAX&#10;pnymzaxXvR7YX+D+Yt1cS0i7+lkCPcR5Zh0/XN1rCj617z2Re14bxkMZMjbskH/mpC/fqKP34he/&#10;+MH+RJcPehDX7JFHHjn61eZWGLfzZq7GB8RIHGDMltWznDhnoC9zYX4sZxu6iLGkDf0gLdJO2rWN&#10;GHrzNzXOcrZNkf615RWyXG1m3Vygn+1I6g4Gg8E1yTNtCs6qeh76uv7ud7/78F/+y385vP3tbz98&#10;yqd8yvF9z2d8xmccz3xeB7muPes8N+VDH/rQ4bnnnju+pmKP11jw9WXLs1Tf2EWE9pYIY7aMA7CP&#10;TebJNX1W/+ruif6Mh9c5xDp7wucR44WeuFq6tjm3lgg6+OZ5x+cun3223iNQ46VunO6d2keu1Nka&#10;7Era1zfQnpL7e4m0zzy4H7kv8znH52yuSI997WqjJfYr+Af7zsUY0qd7O9dSf7R/8IMfPDz55JPH&#10;+T/22GMP9F70ohc9mDt22YNc084c6KaOsRkPZyq5f/rpp49+PGO5kvutwb8xzMWecS/NMam2uaYk&#10;6UOmYmN93vOe9xxzxPq4lqwPV3BMz/wS9B2DLc8/MU73CWtF28te9rLjOuUZqaALxqaNrUh7lK0r&#10;xmO/+822OWqs1tMPpA7l9DkYDAaDwWCwBp4x8prPGz6DpPCZxZve9KbDP//n//zwJV/yJYdv+IZv&#10;OLzuda87jgHGHZ+k/87f+TvfxgAb3/nOdx5+7Md+7PDUU08dPvdzP/fw+Z//+ceHS/pSTsHgfPBC&#10;so2HRsA+bXwI8uyzzx4+8IEPHN7//vcfy3zw7zhwvHXJOLVtG3Vs00YZ4U0MbdruFcdnm+gfKE/p&#10;byVTtsV4jIU5kwNy+swzzxznz4M+D620o0MZm+CDO2hbf/XaI+oCvlljP9yg3fUB4qpjuC4J+jUm&#10;IAcK2M419wV1y9aBceipy97kjZAP/H4w4xunnAs2liT9pVSMX9Th6nhtTdmcE8cQv22A39abGz4w&#10;YR1pR5c38uiRB33b15sTx0H6tK2FOjW+KfTDvUBcuW5+wKFO6ts+Jxk/YNN8AvbZO+whhPxx/vKm&#10;2niAeOrcc362cfXsxM773ve+4xmKD9aHPnT8cAWIgT7OAQS7fhjdO89eMYfOh7a8b/DPBxvMn1iN&#10;ib1EPnI9tAHUE21XwX+KbdjHD34R8qW/XC99pk2lZRuqXktyjJI4T6+VtJNlhXmQT+bEWrsfEPrQ&#10;Aedmm7aQylQsg8FgcAk4g5Yk9cTzjNfGn/iJnzj80i/90uGVr3zl4XM+53MOr3rVq479PAcga8iz&#10;Un+8nuCH1zngHPa8BcdsIZ7ZrflmP9d6vm8tztF52275krEgxuPznX7NE+vi8xE4Jm1MSUvPttoH&#10;uT62+/psviirr85WUmOibpuxIdnPc1Adt5VM2c24FMgYl3Cc8yHPPuvx/OOzpX6g7tkpccxUjFJ1&#10;q/45kraENtYr82Q8tDP3X/u1Xzte+dLQ8flFK/V89gX1pqTOUSHn2MI2uX/iiSeO7dr0PUDa2kLw&#10;0WrfStJ+Yq6dE3i1r46zHcjRz//8zx+f01kfzwLy5DjHcl0zT3QV6hkj0A6sFz8EwAeK3Ce+J+S9&#10;QcZKudqyvpVoD7KO4LPuH/rdu0tSY7XOtfYpoM851IUl3cFgMBgMBvcXnxNazwu08Wz4C7/wC4cf&#10;//EfP3zap33a4Y1vfOPhFa94xbH/wbPJ8d8ZMNSSrcEmQfkwlh+q8FDJFxR84I/w5QdtPHRBjS1F&#10;KPuGHvu80cBGvrGjjYdWhDjWkD6n5FK0fFdRzwd1csoDPJsGaEfIVU+ep2QJ9fDBl1G82SQOyvjO&#10;h2f3Rs8DdcX56C9FLJMP9gNXH+yrLm3GA+wj3gQh7Cd0c79BtdGDY+ak0tJJyTysYUnfefJmlDXk&#10;niWHQi7JGVf31ClrmTiPOemFmFg74ufq+kPuH+aZazqHuhkPkvMmJ/jj3vPLWD74QKhzb3I/1Ji0&#10;lWUEf9Um+/K9733v4dd//dePHzK7d50HUMY+4/ygq+7hLcEmtsmFHyjRRmyswa/+6q8e3vWudx1j&#10;5wMo5kIe6EO45/I+df6uFQK2zwlgw9cFfPklO0LO8K0/89GylZLr3Eu10ZJTMb+sMfNhXuw3fwCA&#10;ua+ZHzIYDAZ3Hc68qXNvDdWGcK5yvnrGAj9ghaz1sRZj6ZFLkflOptrPRbvM0WcDsc1ngHwGsn9v&#10;9MHrcz5n0K7sCfZ9bmr5s03ZY432xtiBHLPOrDFz5vnT+5Fy3SO3Tq4Le8hnfNpyXUU98uAXr+j4&#10;LK4t8sPVHDl2Dsc6XhtgmzFCjW1L8Jc56BHjvzacAb4PYZ3EnKacEy/jXQ9Ee1yJgfdfxMD7Iu4Z&#10;dNKfuil745pyVSq2E985+TmXuRgHg8FgMBgM1jL3TLH4DsYHo0s9oGifB0QfyHjD8eijjx5e/vKX&#10;H3+6niu/UeyfqemJjT4f3rHtm3gfVvXXY6tS9deM3RpjqZJknTIP8Dy88+UPD/KZB8r5QYNjEnWr&#10;rAH7fGnjF7ysCzZyfX3zsda++jluajxx8EbKD1jyjUqOR49YLPPGhx8+4Es0PsBDzw/usKHuGtIf&#10;1DrUOky1VVkD+rkWwtwR5ug9xDqSC/YUOXRc6oG20t4a5sadYpO4iN0vUzkjjJU5+KHHKWCHXLin&#10;yIU22Sf8qeSXvOQlx3PupS996fEncR5//PHjlfOOdv9cMuMAG55dKbQTJ+cjNvmTWtjiN5Je/epX&#10;H+1hi3PVPYowjn3PXuYcIAfY2xPjBWIwJ1xdB2Ll3GcOXMkJ5z9zY46ZE8CeAs4vsU1hPHawiW1f&#10;a8w/OWRdWCdzlnYS21J6qfpT5RZ13i2InXy2pJXL6r/GsBTTYDAY3CKela1zbekcXaKOpc5rNa9n&#10;PltAPW/3onVut2RPzsnnljBPcu58ufrFFWvE2vAMz7PQ3s8/CfnBHzH4HsT3DRnvXmA/ZYq949iL&#10;nBt55VmfexG4D3n+UfIZ7y7iczWS807Q4f0I+50rutwH+du76HgPMH7tPtSvz/RcEdpYA2zTbt4p&#10;74nx9MgtQI54L8Z7IfA9W+aJMrI2bnRdD3C/IKA97xVi4Fxkv3gu6S/HpZ018azF+JQp9oxBnPtg&#10;MBgMBoPBJZh79jg+JbYelBjEwzcPcpb3fojhQdM3VvjlTQdlPlh/7Wtfe/jUT/3Uwyd/8icfP3Tn&#10;QddYk1Yb0O5DsfPyyxb7sOn/SekD8xLmBF0l67J37tJ++m3BnIVx5IKHd35jkCttiHOoa5/jW5wy&#10;b8YQh79J5rogrgW2MpYl2/S3dObiwz77AiEe/TnGq7YRdHjjwxea/LStHxq437QD6XsK7QL6Sgvt&#10;Jq22pM5hiYwh43A8/hDrfDDFGpIH7yvubfsVx5xKzvMcO4I93rzmh7D6yLnXPMxRdZ13zp0cce7x&#10;JRtf5PJl4mte85rjWce5xxeNnIF8AOKHI+D4tAn0Y4+zDFt8qcv/oc7/LYhQxx7+PG+1yb73t1c5&#10;C8jBFrmdwrjNh7EjrgGx8uW0X3j7ZatfSnqfpS3t2T43h8wntviSFz9+IY5fvvRlH8Optuf0IPtz&#10;TbLcQttTIthg/zAPf2DKL/4Rv/gnB8yLc4vxc/7RGwwGg7sE5xpnl+eX55vnpWfn3Lk7h+OFMuep&#10;H47bx1l7qo815DmdcUnOv9V/Ltoljr18rMH55vpT9tmfZ1jWyr69MScI+4NnH2LI+C4Rx8OO+WVt&#10;+dKKHJNX3/v7/p/npEvdm1uTe6lCG3sKIQ8Kdeaa8047CG1r8qE+9hTsI6Bv2nmOJ++U98K513ml&#10;ZP8tQDzsUfLke0Tf85hb8plr0xO7OmnHsmId8O+ZSNn+3C9V7gvul1vZM4PBYDAYDO4nPoN93Be8&#10;4MOKbwKyjuyBD0c8xPLAqD/KPNDygbS/sUWfH/47TqgrxotY580747zqgwdV3mAgGcMS5Ex/iW1I&#10;xoFU3S2oa1dpxWKdK+ucX2oh2PTNQ9po2UEk645dQj++mbGufdYDAfdkr23ImMA6knNBRJ/6BXxW&#10;wQYxkTtyyN4yRsfqq4e02xpjO2LMtV7bE9v0M0cd65gcpz19MndygE7eT47LnBjjGtKXYgznkHaJ&#10;P9dRnIPS6xNd9jQCjMO2wt7x3kOXnPFhE+ed94J55Yoe1P0JGZe28mxDsMsV0EXQBePhKvZthTEq&#10;kmvJF8x82UwbOaj7puYjxyq2175K2qKf+Fwvyoynj7xwRqHbY9s2bCzlMHOS2Iakz5TUmSLtU3aP&#10;8bqaew3MaYv0Vf0PBoPBXSDPLM9GyXZkLa1xeU7SV1+390B/ntMZAyLWT51vL9Uv2Nbq2wv8ZE5s&#10;s91nAXNxibj0j+98LwZ7rwvo37laJoa82n/XyPmQW38bkWceno15/vG5mHtz73xfCued808B5pvP&#10;2KAu17XkmNy7XPGBXfY5Qp2c++x5ir858InNtXIr6+855B71PQl5QyjnHE+JWxsV7XvFvu3uF8cq&#10;Naa9cL5iXTl1766l+h0MBoPBYDDYC583fNZq8bxPGFIpH8B5wLS850MTdvVBLD7088BIm3EYQ8Zh&#10;HaG/CmMRPpz3A3ptYd+HUq7aO5VWHFk/x/YajGMqFnPivKs+kH/WAZ1qR8lxp2IM2KOMX+yxRlzp&#10;ow16fWEHSRyb4jzIBXXAl3N3T4ix2s6Y9JM2M+5zMNa0jVh3LbMtdZRzqLmEtFn9mD+utps7rlW/&#10;B3Sd79Qc19hLiMk56idtn4Pzdu6ibebDXs89CJSJIedL2bq6aVMdzzg+xOLqT2A7jqs61F0v9zx1&#10;JG1vCXYVcF7GRrx80EkdHdur1HFcIeupT10doMx884cRbHcMEAP5QI9y+pyyfS7aq36cM+Wqh1TM&#10;sWPdF+4N7TIWXfOgrbStrvrGou5gMBjcOpxfnlt55ntWQpbXUMd5Nvq66tmaZ/ge4MNz2jPbunIp&#10;9JW+L+k/wW/Nh2Ww7dT1PxX84ZfnHp5/jGcv8Ke0MCfuU/MCl87NFjgXnnnIMXWe5/zNSJ977uLc&#10;hNiZg/NwbzNv15E21xE95u2zvvoI0GY+HLNE6mtLv7bz7Mkep6z+nuCnV24JY2KdwHWkzfWqa7uE&#10;+a7jEMtc6QP0FfeW8TgOAfX2YMqu/o25zmmvmLRfZTAYDAaDwWBrWs8Yreebjz2hNcCAD0tcU/Z6&#10;gME2b7zwSbC+4aDdhzbgzQi/ccQVjKmK8aZoxzp6kPr2ryF9Wk7Rdrbthf7Sl2IciPPkQd2fDM2H&#10;dqBOO+RYpNpGbD8V/bHuuVZgfPpag2NSch6WEfeegs+8eSgrgg770XZtUs7xtK/BWFuSMbekNUbZ&#10;ijnbzBshFtex5gOy3EPOEWnFgJyCe69lDxF0euLOse5nyoxlv7hnuPoFI2Ic5IqybbYzb2xxXira&#10;r7lJO1xps18bXOnL32LIOBizJWmPMv65KhmzZfLTypE2ck6KbWlbyXZ9OFf6MrcI7egg6vTYPoVq&#10;I0W/VVq6CXXmV3OWuXJM5l5bVdJ3jh0MBoNbxvPLM8tzTmo560t4xuY563jOVF67fA3hdYU49qSe&#10;0VOyN+kn/dp2KfBnPnjd0z91YH1yP7iOl4B9AfnMAXvHkDnJcrZVuYsQt/Mhv8AzZb7/veR674Xz&#10;cK1aaynsd3LA/IG+vC+wg+T4HlIvxxqXP1wIl8i58+iRW4E8ZR4p+7wOxlr1ekC/rid17SuuHbCv&#10;8h7RRtrhmjb3QL/6MoaMJWVPpvwOBoPBYDAYbE3Pc0bzC14HXvKhpT5c49cHTN4EcAUeLv1wnzJk&#10;fMZY21IgH1K50u58nfMa0r4y167vPZjy2WpHiIV8IpQVsYxuaz9kPdvX4Dh8sTaUXXOw75Q34doW&#10;61MCxqEv/WV/SuaOMqgr9tf2OYwpZaq9JVO6p9CyMyVCmT3jh1XMP3Nq3pZQX3t1H6ZIrS+B/Vzz&#10;HntLsWfcnmeUaWPueZalrfRFHzr1y03wfDQn5gWwx1j0/eLWD3KMCxwHzh+0pb0t0Te200+K+RFj&#10;bgn6ziOl2oRWG7q+ztimbaF9yi6iTqt9LS07PZLU2J0P4p7iahs6zs/f7m3NVXut9sFgMLh1ps4u&#10;y145F88hfXjueubSxusNZ+zWGHf6V+ba92bKZ63vDb58rcsyeWs9I+2J88aXz175nhf2zg32lVpP&#10;gUvlZQ+cA1fz6/M0c6Ld+/GuzdE1cn2M3/YqkLpK6tgG1Htz41jPO/c1bebae0+9vaixUJ6S7Gfc&#10;LWAcxpR1BXJ+a3CcY7HveWg5/ULVQ5KqvyXa1n7WU2RtPtbQ8psyGAwGg8FgsDf1meN5T9XZWRV5&#10;SDr1AbIXbPslBuSXF0BMlPPDZ2JJqTDGuaSe81DOQXuZn3NtnoqxGMNcHKlDLs0T41kD8y32t0hb&#10;+l+D6+RY67wZRNgLyCn20U1ZgjlnPqawn3jAcWCMiHq9/gVd7KStU3BstdfDnN5SfgAdRf+2g3Ft&#10;xRb2asyIObN9LYx1L2sz4Tzj/wRD+NNxKf5pZc/CGpexKcbofqxCH2O4x/1wC+zj6v1GfQ+0S7wV&#10;5sl8jYVyzYl5aX0pa06QFpmr1MMXkA9eh/grEf7ftPVDQIRypWW7pTdFjrXcGp/txmMOJOvqurau&#10;dbWf+Sa3kLEMBoPBw0KekZbznNvi3HM89tPftXFup7xOraHabeUc9vI/R/okFur5Be/e+DoM+NMn&#10;bdkOmas90H/GAfrd2/+lYG7sd8nnOp8l974n9iDXjTn0rhd7MJ8HnbvzT7tr0V61YVmflntjvk+Y&#10;IyTXxry6dradgrZci/RlGz70lQItXbC+B9hOgYzpUujzGr4Hg8FgMBgMxOeh49NgfTCpDyko8yYI&#10;yYe4LTEG32yAfusXERkfOsoSdV4+rGb51LmtieNUH72siYX1BN7Y+gUSbeQbci2WWOO3BeNyjYmD&#10;D1u4+gXXmjVC1/XNMcaoJOhnLkAdbYl14qNMjAj6zIOr9rDV8reEY9aOa3GuLeaSskT6oUyeuJoT&#10;rrSZv3NxblXWQByslWsP1Q46KT0wR88w50sO3Bu5R9RFKIM6CHuz7s8UqPFZZgxCWT/GMyV7YjxA&#10;HHnfEJt/Oi9zkThn+iwrS1RdfBqPOWpJD9X2WtaMbcWoSLVlf50neuTbH7TKvA4Gg8HDgmeeTJXX&#10;knbz3KTN1/DqK+uXxLP9Eue786xSabXtQc4bn/kcAlPxbYk+ch0QX5cvSY1Bah7su3R8W0DsPtMI&#10;ZeaS9yZtW89Tm9rdC+JVJH1nDOgwZ963Uqad/HgPJDnuFPDDvsYGvii7zy3vSfqbEvtvCeNxXRDf&#10;JxEv7wVZv1Py55zd+wjkPmitlzHRRyyI+pA6e4HvFNBvxgd7xdOyu4efwWAwGAwGg6nnmfos9OAp&#10;nooPb179oNeHN697QFD49E0A4I8PmZGMQaHuhJxUlrFnnXLOzX7q+lPHMdqZQ1uirRyvD+3zQO6D&#10;NHXHgDqS5TnUy9j1n+Vqn3b8E0/Lr7GD+U4badtytv3/7P3ps33bVdeP76ovuUlu+r4xBJAEQlCC&#10;IIGyEAuFUhSCKIIPBClLq+weW6VC8S9YWuoDq2xKkAJFkE76QPEAESISCE1oEglBEtLe/iap/H55&#10;7fj65H3HnWutufZZa599zpmvqvFZsxlzjDGbNddce59zPmlzDvSxX/0hQH312WsbbJNSoQyb/Gag&#10;vx3oXFFum/SrLcosV5fYLU9ZIvW0j2QepuzV9mJbZap9Rb0eXVCXeTSdcfTamaL2I2ULjDmpefu2&#10;hLbUrTFal/tc/jllv2ijHLw/cmyVFo6L95L+p+KnnA8L3Ien9K4KcWA3+2E5feY3Z5/+9Kcfnva0&#10;p90bg5ZkvxRIm17Besg2WW6/vf+RqbGo/sV0xlDbVqzXVssepB3tpsyRdms7yllnjLe/tdzqm9hu&#10;MBgMbiK5r7nHJ7k/rqHVhueIf3kC2F/Zb6f216uSMXD1+YUv93XIcrDN1mBXkey3dc5D6m0NflPA&#10;5x2+SfMchL3iSLum8e15g7IqW6NdxyCvdY0A+aVY0LHdpWFctd9LfepFe56ftcmVefW9cm+yL85H&#10;iqDn+61tWvoKpO4S6DEO+ABskNYW7xr1fG3dVmDPmNfI1nGcQismnxmQ44asxXba0ZZ1wjyxdpk7&#10;1wsxIOwTxMRV2Yv0OydS81uStolLGQwGg8FgMFjL0pmFOs9YnDc4e/G+mngWOWppzAOehzg/ZPfw&#10;Nuf0FAwixc7pi7I8eCJJzSfYsE3aBNJ5EL3qwRR7jhux6g/fxq888sgjh4cffvheHW2MTR0x/iVs&#10;D3P6xlXTQJoxyJgQ0tZj2/Ip0v+cXuLY8xLBy4TtiIU0H7awDh0P45iDenUypkRboC4fwj366KP3&#10;Xmp8sYHUJ2baOF/cZAi6iLquLee2N24k/VXUqUyVg/aQOb2K+vbFMkSoJ0/feWn35Z28fXes9OtY&#10;LcWhL/SU6h+W7PSQPhBitg+WgfHMoT66tM94KWcsWdesb9J+2KG+eop55wHJOrEsy/VNGe1qTPp3&#10;7VNHv6Ha3xL74Voh7Z9GZmzw7fj3YL+NeS52+p79V9JGzWc5QowIYMt6xxexbI6sN6YWqafdFMl0&#10;UvVTgLF2vHN8wDyifrYdDAaDm0Du9T7rfMZQlnvf2v0t9Ukj2OfZyn/DQJ5nHP7TzxKpp11FtIe4&#10;h1NP2mesZeB+T9leGI9+M94aO3E6D3uRMRgT88FznLOP777qZIxbgU3mHxwb5gf/xrT3eOBDP1Xs&#10;s/6NlzrvldQjLdqFLL8EiJv4jZH4HF/mnz7aZ7AfPdDW9swlaJ/7/oMf/ODxmuO2B/ZNwV/Og76N&#10;wzyoW9uYr/pzqMd459hypc53RFhjdy3aXiN7MWU/yx13x1xxfSHi+0eW9UIb22If/9rRJ/AZCOs2&#10;PwtBT31tZJo622+F4yMZI1CfYr35OWq9edsqlVpXYxoMBoPBYDCYIs8RKZJlnLG4cs7gl6D4rNy8&#10;kD6e5HyZUajQCF9YkbZBGlhC/dpmqgw/imVrJNu0SLuiPgdS86BuLzl2YD/Ic3Us8cNB+cEHHzy+&#10;3EiNreZ7QT8ly6aw3pgtA/KZtl5sm+ksW4sfHIjpXNBrbWdMtW2rjBh46cQ3aQSdHJtW3hcc0q4F&#10;5FRsn3Yy3UPq2nZN+4prwL63wL7j5thV39owfxW2sFGpfayxn+KTNZFrWx8I6xvUcf1A6lWpZFxZ&#10;b/xZn3ntkXftk8449iD7YTzkvZeMiXVELIn6Sg+pV9vqb07E+5w9nNikzhukjx7UzzZz7VvxVWr7&#10;bJNt9Ws/pmQwGAxuKux3PmOgtbe1yq4CeyrPVgT/PvP3wLjpn+8dPKf4wVK+ZOKL5vqsQsfnwN7U&#10;cXUukHNjHMwH/hkXrr5z7Al+8OF44DvPE3Wc9kQ/Uz6dG2LMtQNT46Stlr3roMZj3Obpo/1MvTVg&#10;U6G9c8p7/wMPPHC8906xewrGAa3+mF/Suwra0wfjIbmO9L8X2ccp9o5hivTreDkukOnUtU+nrlnX&#10;u3YU0BbC+kXy3kdPX7ZJW3uT8RlHMlV+Cq3+rLFtLFvFMxgMBoPB4G6R5yuuvN/nu2qeM46nQg9s&#10;CEoc0mjgCy9l1OXh7rZxap9yUB07xDLI8QQ+ZPnABz5wfOEDxzjbaxeuc7yvw3f2Xc4VB36UtWvd&#10;doNP4LqemtNW+V0lx+o6x+W6/OvX+yjvp3PEo68e2KP5cpe9nH2cvcLY3TfszzliHwwGg0E/+XyB&#10;Nfv/KeTzoPreA/zkexwf0PPl7rve9a7DQw89dMwTA3V+CbwXU33n6vMyY0VvTzKGjIsr/vMZDupu&#10;TcYBxnId6Dv9k2Y8mBfSjIs/1Gbc1Dtn9kfRHnKJ2Acx7qvifysCjhl/ucsfrtjCx1XYqp+9sD5A&#10;n15dF+eO5zrZo6+n2uuNZe4eThunxjEYDAaDwWAwmCbPW757+X4mpI91ZLKBB7kUSb3Bk2GsHHDG&#10;yZdgx5EXPf78L1/uvve97z2+8FGPvjpV7hKtteUYUNeq3wN9tUTu4vxclTFeH6e1rhT2CD9cvAt4&#10;H1UBx+TSMEa+2OUDO/Zx5kxM+ywYDAaDweA68HnF+wh/Oeg973nP8dlluc+ovZ+1+EqMKf/s555f&#10;8tpfzxWteLx6DrPNXcB+5rmLsjzH8NvnfsHr2KRAHTvL7wKOm2uYPGPBuHFOfP/733/8ocAcv9tM&#10;riMh7RrLMVB3MBgMBoPBYDAYPBnOzbxj+M7sWTrlCV/wesBOhUrqDT4O43EczHgR5qWOlzjruPJi&#10;zE/Ov+997zt+McAHG2A9bdRvjf1thn4rS+w5Pth1HpW7OB9XZc16vqtj6xi5V/jnGxHK7iLuAY4L&#10;Qv7SICZ+E6N+YOf+D2PPGAwGg8F14vOTZ6l/PYh3Ec+31uX7ypbk8xvbad8vvniWkga/HNuTqTOF&#10;sTE+yJTebcN5sf/027WQZYwJPxxQz6jq2W6q/W0l+++41PHw/f8SfoP3OnAdgGPi+/VgMBgMBoPB&#10;YDCYxvMzZ+epM/TxfE2CSsWGKYl6g4/D+OT4IZTxkodkPS94fMDCT9Hzkpc/xesHLLZRgPrbjmNm&#10;n/PDp3ODX38qQqnx5PzcVRyD1jjkXEJrDbv27wr21z4zPt73frGLsE9QdhfINeJackxS6nq6ToiD&#10;mNjL8/8zZF7ZI+7Smh4MBoPBZeJz0+cqX87xJRNnjHxWWb/HM3bqeYgvfsiVePiSl7TPUWSPWObA&#10;n0IsxnObsb+Qa0EyzViwbvgrVJx/wLlK0ibU+tsO45RnVsfI8fPL8Ryj245rwD57reWDwWAwGAwG&#10;g8HgyXBezneIPEdbjhy/saofSquUioBO6g0+gWOTY0Y+fxqdMr/E4QWQeuooz3aOPdyl8bb/4HjW&#10;/mde3a1hTvyPq0kr+jbOjHfwCXJcch6Vuzpu9j9hHNgLFPcH94PbjmuhCv3Pccn98Tpx/oiJDzr5&#10;wJw0cVHX2icGg8FgMLgufBZxtuC55RkD8pm1F/ksxJf+/KFXv+DlWWr9njG1fHjG4MoYIcZ8V3BM&#10;nK8U5oZ1w5y5dgYfX9vgWmJsGCfGCxxT7jPeKdW7zdhH1w59B8fCe+0ujMVgMBgMBoPBYHBVPFcj&#10;wlk6y5HjqbsesqsSeDBXBk+EcfKlBWGM/IKQNFe+NLzvvvvuveQp2ZY8ZN6y24zjlmS/a92eMFeK&#10;418FjPmcsV0SjkOljksdt7tIjoHjkOOE5P6B3AWyvwrjoGT5JUFsfIiHAHNKjM5vxj8YDAaDwXWS&#10;z6L6fOKse+4vn/BJDHyxW780PEccPquFsVD8Tcscs7uCY9Lqe66b1Evd1rjeJehvjpHvkbz/P/3p&#10;Tz9+BnBXmJp7y+taGQwGg8FgMBgMBk+Es3OViuX3vuCtB+1W43EYnybHKsfT8eL6lKc85fCMZzzj&#10;8LSnPe3el7+08aUZHV8G09bg/DDuVQZPZmpsvB9cx0v06t001ozBWGdPXDdVLgn2aYQP7djXmTc/&#10;1AOu7uljXgeDwWBwHfhM4hnEs+qpT33q8dmVzyvfO2CvZ23aTb+Ab96JwPehveIAbE/ZJxZ++9Lf&#10;wLwLMBaMueR5hbTnnZoGxxKp9c4jcleg70D/84e8OSv6/q/ObSbnPdeKV6SWDwaDwWAwGAwGg2k8&#10;RyuQZ+rjW4YVCUrKYJocTIQ8L2/+NDxlfFDAlRe8+++//wkveJTzEowubdDJOq+mbzOtfub6sy7L&#10;9qLG0oorZbCeuzB29tH1lOvKOoR7HjHN9S6Q/TctOVaXBDGyV/NhuV/wQn4gzJ5O3r7BJfZlMBgM&#10;Bp/gNu3TPIP4TVSeRzyH+HL3mc985r0veX3enuOLOH3pB/9+AcYzFCFPne9Ee1D7mX5II1XntmJ/&#10;wXFPHAPnCqltUsD6LM82tw376pp1nBwzsI53f+4929xVcl0MBoPBYDAYDAaDaTgz57k53yOsUyZ/&#10;jDSVxEN5GtyKveyekxwzx80PWPywnz/PxEseV/L2mXS+GCbauu3kGqDP19VvXsaZL67K4Gpc53ye&#10;yh4xt/Y47nc/DOILQ4T0TRuvU3GcUyqtsuuCWJgfPqjjNzLyAzvn1zTldT8fDAaDwWXCfu3zpvW8&#10;vklwjuXPDXOlX/yA6bOf/ezjO4g/TJrnXfpt37ckbTqmlBEDf7aWePiCl3h8du7JlH1icv7PEccU&#10;e8zBHPST+be/+HcsUpij/G+GxLGynZJ1tx376PrJ/jO2jBlrvf5wxV0g+1r7neM0GAwGg8FgMBgM&#10;2nBu9t0qz855vj5+8lyVUKiH8DTQi3Zo6/+xpN3HH3/88Nhjjx0/WKDeDyLQ2ZOMSd++vFq+lmxD&#10;GsmXZSDvhywvfOELDy9+8YuPL3yQP7nul8HgWKWdPTBmIUbicU6u4r+3LeND3x955JHj2nC8rur7&#10;lPb4Vfz/wYzFdeL8mk/IZ/mpfTD+Ne1P9TXFKfYYGwQch1Y/WmXXDXGz/phz7gGEPuR8cj1lbu2v&#10;Y0NaW9jnw5/nPOc5x6v2bzv0M8fE8SCf95zzsHZcaL8lxoo897nPPbziFa84/kaUcenPNaPuJXHq&#10;mNBH+2V/187HYDAYXCI8b9jb+BKUL7E8/13i/u1zyHTu6e7T+UwizZepz3rWs47vH3zJZBv66bM2&#10;7eyB9omH+InjBS94wTEuYjaOPcGP71uKc82VesaKGK3fA23nfDlPxGc56XORMSnEoPBFPOce7hHy&#10;tU0l7ayhpY+/U+3tCX0HYzLP+va353nH5wcrXvSiFx1/KBDU2wvsu0cYG3nWOEyNo+W0U5JWWQ/V&#10;HzaIB6HcNb8Xxqzf7EOrP62yStUhr9jf2uerkjZaPvYCHzlHxOEeUPftveNxfInHfUH/XInHe28P&#10;8DfVx1adZVNtBoPBYDAYDKbgbON5mavflXmu4Oo5iHPRE77ghTyEZDlYZ30P2kA8BHL94Ac/eHjg&#10;gQeOaQ9jSPrbGuLOw6CHfMvhFP+OCQJp1wMoaPv5z3/+4WUve9m93/zi5Y+Xetp5KNWedpC9wDYx&#10;EoMfLiD4ti+S6TnQWyv0nS/9+aCFPL71j4j5XgHHz2urTtIvMbluEccq26ZNsCzLs+4UpmyLPvYQ&#10;0Gcth4yHcsePMte+ZZC6YP66MXbWH/NO7N6/iP1UbNMj6joOWaY9PlTmwx+uuca2Iu1lP5ZkT7Rv&#10;bLlevO/QcR56xwS9PUTbxMYXuy95yUvufSGPqJP9QGDvsVwi+9Er9mtOBoPB4KbDPs2+7V/YIZ8/&#10;3LeGqu8+6b4qp+yj2qgiaZP+eJ7nbM8ziy/o/IK3tl8TxxrSj7Exvrz7EA/PUOoYa9gjjvTvWcJn&#10;M1fOfAgwXsYIS/GkbYR0lte6FNA+V+eMq3nb7QX29ZEx4duxAtYNX8b77oqAafNpA0m7U1Bf7UAt&#10;z3rt9thWp2WrJZI+pgRsZxlrx72Dde69d44f4NQ/1+yPZWBZ5lMXqKv1YPkaSbIcm7nGq+4WpE3S&#10;9b6eKusVqXmxPMf/FKp9Yk1ZS7UHLTvq6Me8e0NdV8oe4EcR/Svk8/2xV5KpulqWcVTdwWAwGAwG&#10;gyny7NLKQ5ZxxuCM4w+ge+7INuQ//in0TuDIgxcvrECeD03e+973Hh588MF7ZcAHEOc4HDkYUAcE&#10;Mb81+vIlmRc9P0jIejAW67ZGPxzQGXdi4aeyiY0ywDfp/LBhbTxr9Y2rhyXbxtsbg3pTMayJ7Srg&#10;ByEext2xz7oq0tvXXqrf205PP1Ond7xzLnM+B/uy1/0AzilXxfJadkksxXTJsQ8Gg8He3Jb9j+eT&#10;53fO+ZzvkXzvsK979zf96Itrnodq/W2n9jX7X2VP0g/zkXOSWG+dZ+E5uSqtOGAL23NM+a2gp0gr&#10;Pzeue9DyY1zWLY1h6iatsspUW7BuTmcr6CM+HPsln67bnrjUSbtz7ebqLh0+p+NLU65+rgeu62Tv&#10;fuLbeIwJjIXnm889cE7ncM7rHNZ2+u6xORgMBoPBYLA1eWZpsesXvOBBiAA8GPFT0o8++ujx22eD&#10;4yDGBxD1oLglHsjmBgTm6raAn+bly1S+VKXPxjXFUn1lrS4HYX5rgS+d+c0F4NAMjhV6zmUPtlsj&#10;tush9ZdkS+j/mvG9KrUf+s8YMp36W8ldpI7xFK3xSknY26Z09Jdi3WA9dYy3krQNzFNiOaiXZddJ&#10;xjMng8FgcBfx2QuXvi/2xJTx867B+R4hbXnq7YX204fpOt7nIOd5inPFMoXjkeOyFPNVqP6UxHHr&#10;Gb+kZauS9dXHWn9bYdxzMkXVOaVPS/VraMXaE8MU2b+WiOn009I7hTWx44vPMJAe3+rMiXpS61rM&#10;1V06fgaU66anzz2kzSX01YrF92zzyhqyXW1bfQ4Gg8FgMBicE88meUbJc8vuX/DqCPLg5U+SU+ZP&#10;21m3Jel/6kB27sMaH7Dw5S5Xv9DWv/GeOhb2ZUlSlxj4gpc/IcWcUJY/FQke7E+N6ybh+MBcfx0/&#10;9TOd1Dlt6awlbdyFOTkXzuGUXJWpuXJ9bOFjMBgMBoPBPD53IZ+9lOX7yiWRMZtGWueU1KU//HAp&#10;Z3y/4K3njdr+rtEaP9hrTHrH23k0nq1I/1vbvgrGNSc3gda8mW71aU62oOXbLz238tFDjouyhoy/&#10;V/jFAv4LKIT+TvlEdwv0m5+j3HRyvrJvjuWpa8mx6hX85fM5Y+KzK/5KIPNNmrKrol8xv4XtwWAw&#10;GAwGg1OYOofs/gUvhzAPYv7JFD5ceNGLXnR43vOed8zv+QWv5GEMP/gFy7NuL/Chbz9gkfSv7I39&#10;Zuz5jeLnPOc59/5/IOucu9TvQV0P+z2yhlb7Kld92aDf9D/XyhRrffRiLFWSXC9rxnuN3AWyn62+&#10;T+XXCjhnOXdcXW+k1R2sx7He637okVP3n73IuEwvyWAwGNx22Otyr/ZZvPd7yVqIJSXJstzD7ZP9&#10;4d2DtHUtW1uDn3weTknW70XLNv3X797+E33Z7zpG10nGU8X4eqWXbLO0LtfaXkvGslbA+JU82yN7&#10;Ue0bD1iHUD43ty2sWyMVY8tYlD3ALv16/PHHj/8t2EMPPXT8AtC+Vt81/jmBOmZZ75imqHfTYIzq&#10;84P+WAd79xG7zle9l/DLvD7yyCOHhx9++Hj1/6gzHq6nCOin5XswGAwGg8FgC+r5o0WrPtvt+gWv&#10;ByHgp+kMhJ8if/7zn3949rOf/YRDUw10a+y0BzN9XwfEwU8XMi5IHpRrfJneGuaHAztf7DIf/Cav&#10;h1euyin+He9eWUvLxpSsAf2cD9HWXnMh2NcHcRhLok4VMM6t5C6xts85Tmukwj3GyzNylXtu8Ala&#10;435dcim0YpuSwWAwuCu47/Hc9fmb56qbCP3xDIlkf3KfP1cf9bkk5+K65zfnBjn3WNT1kJAnJv+a&#10;U8bXwxrdynXOSWIfegXqmjJ/KX2qcRC3c5z9yDSYXyNTEMM533PoG7+5+8ADDxy/5K1f8ELGUfsx&#10;JVLLTDOuStW5aTA+KfQj9wWwfzmW54IxZo75Ap955gte53kN9su+KJJjMBgMBoPBYHBO6hmlxe6/&#10;wQsE4iGXNF9i8EWiXyZ6+N37wNQ6pM0Nzl7gzy92HRP7r6h3Smy2XyL98SUv88GX71nektsM4+18&#10;AP1ljUodh5yjnKtMn4q2FciXYmOQ1BucRo53Fan5OVprpbZXB8n5HQyuk7pOB4PB4LaS+10+i28y&#10;9IfzrD9Emvt5fe+4S+Q8t/qe9XuBDyTfAb3OyV5UP8SCGJ9i/dLYTI3tHLbJdvhqcYr9vcl4jC/j&#10;zPoe1uqvxblEcm6RJMuyP6dAW/fWq77r9LRVh9/m9Dc7cz+c6+sSc+3reCKS6ZuC/XE82RfylxOA&#10;evNr5xX9pTZZ3xpT4vHPcPPlrvFW3RapV2WKpXgHg8FgMBgMtsDzCNd6xqyc5dMLD/IGA3kI9AXS&#10;w34r0C3BhwJTg7M19o2+5kszZRmTOqfElHaWBPCh//qnd7yeIxZkLS0bU7IG+7pkA72ULEvmbKwh&#10;7SDpkzmCqrOF3CWcvzlJWuM1JS1aesjg6rTG9brkUmjFtiSDwWBwm6jP8ny+W+77yCXsgRlXxpTl&#10;YpnlnA39MN6yrM/+7d1f7S/JHszZzjrHBebaXBXnoFf2pNqvvut7oOPSKz1oG1o2WrI3LZ9zUmnp&#10;nCpLOFdQ9astRP0qc7TsLEmlR2eJlo05AdYvX/Ii2U/rIdOQNuakRWtcl9pcOvbDPvk5lvCMYXzX&#10;/uZsjsuSgP4t41ntX7+i3L2KvM9x2yzJEmv1B4PBYDAYDHrxbINU6hkkzyGZP8sXvATo4Qtw7sEw&#10;g7d+bzzwQQ7G1GBujX6UPISCMRnXWqr9OcGHh2HyoF/rnKu18WDPfvVIL+ov2XZcT0U7U8zVbUX2&#10;I/srzAnzg5BWJ3WvKi2/txHGL9f43Hqv49Ijg/Oz5X2wVvCNXBpLY2Lclxj7YDAY7IXP/NwPL5Wl&#10;+KhjD+fdCzzf2ObcffOZYtwtuY5njr5h7sy3J86N5JhU2Qts1/kxpnOOS/rvlT1p+UvJMWOcsm5J&#10;pFWnnMJc2ywn3vpub9sqS/duldRvkbpTOktUG3OS+6BlldTvFfpZxbrKVPlNwLUC9IF8jiWfQfD/&#10;HPMb0o8++ugxvwbtrBH9M7cpcJXPrJxD02B//UzMz1wGg8FgMBgMzgXnkyV2f5v2kMUhiYOXhzLw&#10;AEW5h6i98HAmxlHLoWfgTgXbCL8t62GUvlsOxLP2cLpGN8GnY2AckGnI2JZAB30EOz2ifV8gllhj&#10;G+kdH8dC/ez3ko2letBeD/aRa6YFf4yXa0Ud9UxfVfR/V8h7b2lOW+OV4thN1VXwt+TzHFxCHKfG&#10;QJupMb8u2Ws87afrrLWm4JQxSbRt3ZyvwWAwuEnstT+fA/dh+5B9yf3asty7ubrXW7812NWn8SwJ&#10;unvFAxlThbo9fS9hTHW8WrFuhWPR8lnHwjhOGaO0r78e1E25Kkvx4yPHYk5OjWdNX/ZYk/muYyzI&#10;VB9b5VOirRbWTdXPcco4EM99991376+U+blLvj8nxGU/lsR+TNVVe2shtj3mfi3GQB/ycyugjt/e&#10;5Ytd/g9c/hQ2eeunOKVv2nTu/KLVMeZKOb9FzBfOxAHWTQlwrf1TjFXR/2AwGAwGg8E58dySeF6B&#10;J5w2swIy74GGay95GAIOTAj45Sb2+X9fSa+xPYUx60vRn/7pC4d9fFNmP7ekxmLaWDIm6up42X4N&#10;6W9JagxZZpqrcayNR5s94tp69rOfffy/gDm0688xSd+kW3Zaop0e0GdNsDZac1FjIU3sxMt48RKZ&#10;vqzPNkukj1Y/tMMVPX5i9n3ve9/x/53JeiCdNtJOLZ8T9PG1BHpPfepTD/fff/8xn/8PDiLms+xS&#10;cD9i3pw7xyEh9hyjJan3lYIdfCgt26eMlW3STtoT9VjD9Je1zxyyltFtMWe7JelPWu3BMX/mM595&#10;eMYznnEsgykba+K4DjHGXuzPVN+0xRjxAcYHP/jBwwMPPHD8UIUPWPgTaf45Tm2kVHtzAqwLfzIf&#10;P/h78MEHj/mp+3swGAwuGfYtRNzH3PdyrzwFzw/Cc5WzLc9//U7tm5brf07UbdmBKV0ky7Yg7Vap&#10;5561sjbOqVhqmTbTtl8G8RxFeAamOLeKaynXU0J51QX8My4I/rXtGuH5ilieMWSZtlOyfC4uBB38&#10;+Cds7bPtiC3FmHMcsy+k0QNsY9Pzw/vf//7DBz7wgXtnCOrwpe2WTdPqqMd1LfSJdtyLnPUdH222&#10;/PRIS5eyinanxrAlc3am9FPU1595zvnPec5zju/dfhZi+xpfb6wp6dsyYLzxx3siZXNrlLbZXlkb&#10;D/r4452CvP7yitR2V5E6hvalF/ag5z73uce4GSMk2xuzdlu2Lc+45iT15elPf/rhec973nGtMG9p&#10;j5jYO9wzuOYXq7I2jinRDtS5cyzQIy72F/Ya35EQ9h2+hPaLaHR4b+Lzk3x/QkjTF+q4Uo8+7Wif&#10;+5exJK2ywWAwGAwGg1OoZynPQ5Xj3zL55m/+5m/Ng9Hb3/72w5vf/ObjYea1r33t4bM+67OOLwIe&#10;LpUl1MtDmXlEncznIW0tab8erC0DD27gFxnq0t5D2SkxQMaRvjMedZQk87VuDnT1pZ9eqXE4Bl6h&#10;d1y0Vfs8JxygOTCjz4sELzW8iGHHDyp42aGeNG16bQNterCP+NKffuw3OvYRuxz8iZ11xYsYsfPl&#10;FO2InZcfwB5tbL8EOtjQl2JfqIP3vOc9h9///d8/ruVnPetZx7J84TB++4CAZUuCPrYybu2YF/R9&#10;2eOlkPHw/so2aReqnYrtEstSLD8FYmbPIyY/4CNuXmhJEzM4FtTl2LaEWObyCGT8qZdX65PW+Kmr&#10;faTGSj1tubou2RN5cWX+mLcXvOAFx/VEO9E2or1qt1UG+HPtpo3UBV+qKeeDJ+4l4iFf2yP6007a&#10;uwSBjHuO7I9p86YpZyy5x/nA4t3vfvdx/2HcWMP4cm5zXEAbPQLYYT3wQUZ+uct9gn/0vD/wMxgM&#10;BpeO7wDskexf7G3/63/9r+P10z7t0w6vfvWrj88e6lPWkPswwn7JlbMFZyOu7J/qiPrUuX/nPp6i&#10;braHms84EG1n2VWpto23FfecpI0sm4pxavyQnhjUBWwxb+gjpBXmL/OKbRDQllfrbI++MeMj3wv8&#10;koG05UCe9inVbhXL9dfCcp7x+OWeoF09Rxir48jV2Li2xhRoj03OJ9xbfrlLmr7iFx3a0F+k2kox&#10;FtNg2RzWZ9+477kPueYZBl3qwbIaRxXatMoUyHzVnRP0GSPnqtpxXhTbWK9kHWCP/nHG552VL7yn&#10;xr/a6hH9cDU20owt806ac71+yU/1Uck+rhHs4pO2fK7Au7J16YcrkJ4aiyoZY7XFNeO1HpFWGZAn&#10;btoxR7wHsU4dR+pYz1yzfR1DfSNTY9cqpwzwQZ7nIe+ExkEZ9plPhbz+GWP0jMNY9MVVqTpTog5w&#10;1ZZljoVlxM6+5he5CmV+acv+pLg3uEYR6/yiNwV9/RGLa4YyYlHII4PBYDAYDAZSzwaeGaB1bqDs&#10;ve997+F3fud3Du985zsPr3zlKw+f/dmffTybWY8cP8XFmIUJBxVEPKyswcMOGHTaNJ96PRhLjQcb&#10;inYRD5J5aOfFAiGd9qrNJVrtWjEolKfOlMDaWGjX8tkr+hXy9s1DL4ddrhxuOUAjHooRY7YfPcKH&#10;Xbw88OHaS1/60uO8ePDXJmnQvvEuyRqwyQsgwlppvUCkAHroE/8LX/jCY+zpvzWuPdheMo9v7PIC&#10;5ReozIMvIghz5PyA7U+VFnUs0GMsmEN+2pcYrc+1om627UH9NW16IVbmjpdp+kB8xMs6d62vXd/Y&#10;dP4zX8uRtFn1qm6OQ4rM2VHcE7OM/rOOX/KSl9z7qX5o2V6ynwI11qn23E988PbiF7/4KKQp12dl&#10;LhbrrlN6cVym4q/lwNU9gGt+wJACOea1fkrANGsFH/qpa2cwGAxuAu61nkVyb2ztj2uwTdonz7OV&#10;c4XnQ8vVTSxHco9NSZ0qSbWdfVU321X9FugoFW2tiTelp41kHBlL6qa9tFvzPM98rnHmyHN81c2y&#10;mpZWTFL1Sesf35y9uFIGrCMkfdk+81WoV6SOl+mWnlie7SirPtJvkvn0pX6PVPvKGrTBeYlzPl8w&#10;MuZpW2Hs08+c1LYKdcmc7pxUO6DvXpupB65z3tMYC3/gBJyj2k5/vUIb/GR7bfuuxXky10Rime1P&#10;EdvzhSNfZCOkicvYTKcvfS/JlL7lyloYE+J8+ctffnwfY7yMF/sV369pl7RiWSPMD2PGuxifb3DP&#10;1PcAhPXD8429iytlxKIYy1Xjob37IXbTJuPFmnr+859/jJWr63tK+FCUeBF/4IC+INgjj3CvUI8+&#10;QlvK8A0Zn2W1/4PBYDAYDAYtls4KnC04+/jdhGcgyfPH8e3xW77lW76VK4UcUN72trcdfvmXf/n4&#10;U2+vec1rjsIBB0N5iNka7OehbY7shOkUyxMHjnIPpRxQ6Y/UQ2MPqWc7y3psGJfXpKe9oHvq3OA7&#10;/ddYsOmiUre20a/XNbEwFxymeWnwIM3c6BN8Ecen67AH9LHTiy8rvsBkH7LfxoEO+twjviDYDjFW&#10;Y4e0OYVt6j1hX9IuVz8QUh+sU8+414B+jWEJxo6xyJicR/LEo13otZt69s10yiloj7kjxmrPcVPP&#10;Md0TfdZrkjGaznxFG8ZP3jL67v3HOmYcrE/b2vUq2klsb53tHcOsswy/3lfuC8B6sX0KeL006Fvv&#10;Oqe+NS9JljFOfujglwf5wYv+8v7Ffg8ZN7aYB9aGH3Dgi/mhDrCtv8FgMLhUfDliL2S/5DcM+Q1e&#10;frvwUz7lUw6f/umffvwA1z3zlL3Nfdpnmnsw+6VnRPLqpZ/057Vi2ykR9/uW7YrtpuolbZhOsfyq&#10;GE/2S7Ec0meKZUm2h0xnW8aNOfL84TMVyXRKtq+CPfVoT17fpFMHf6wRfVtOO32bNq+0ymivDzAm&#10;09TRBl/2Fantcrwtg5oHxxmhjjg4L3CG4N7yiyDPLPqpdrbGWBD7SlqM9xyx9EA8eX6rAl7FcUem&#10;sC7tOt8556eSdrVlTNh3XbrO0DGm2s7rqdAef65rfVcfSC2/LhwLYvU9iLTlkONWz/jZh1Zf0NWW&#10;NswL5Y6V40cszlnqOLYpGYfpFtXvHOjy7PbdRPvEgHBPM1bsK7wbscfkl7lc8wtd9iN03W8zfvdD&#10;baKL2L7qt/pofKYHg8FgMBgMppg7M3AGete73nV461vfevzrrXxmwV9b5kySHE9oeQBpHfLOibEs&#10;iUzlswzsF+V5AMwPqOdeouYEWuVKL1NtW+VTclVatsxPHeI9WCsccj38r4E2HqCxI6TxYxxzLwot&#10;bLckgG3WB+uCq32xniv52lfWEh9Y8PJAW9aRX2ja3i/HzS8JoO+6TMgj6OGb37rk5m7Njf4g7VvW&#10;Q203JUD/faHiPsv+kkbAPkDamJOqW/OWnQJx+RLHFXENCPazP1fxdwrpF6mxtCRxzHPsubpW6bMv&#10;r6wfdab89KJ+2gHjwD/CWkeHNeRewByon23BfJZdGhljjyyBDmOEMF/50+TkmTftOL6nQltsMQfs&#10;M36RjC/y7tPMmx+4DAaDwSUzt9deZb+spA/2ZfZMn2ns3/ryuSjGV2N0P28JZJuptFiW5Vk2JzKV&#10;z7K1tPqmyJTPlvTiM5V5Yn7yDIhQrnj+R2o+fWtTPQRb5FtzTjk+WSN8+YBkDCna03/mkdSjXp9K&#10;xoeO/eXshaQt9ZUe1DU2bHN+4Dfq/K06+ocv7DO/ngH3hHgYF/tJnjhdY6Szv5eAsWQ8rbJkqc41&#10;wdyYRlwTV0X/SN6/2MaP489cOP+Q7VKuAu31y1WbxpXxXRreg8Tnnw32NzfAfuX85Xgtjd1SPTBH&#10;3L/EoX4dN8rxXXVbcirZZ/tpmVBGneOGOC51/ivYYv/xL3YhlGlTGwh2Wb/umZRVm7aRGutgMBgM&#10;BoPBGjib8BdbPaMA1zxjTJ7iWweR1oFoSzx0eSjqEdsoS2jfQxqStkyvlYwBOYVsa7rla0lO9Z/o&#10;P20xVhxmFT88yEN0Hc9eXKyADcgvexDSoI81GFOPEPdcXqHPjhEx1ZdV7yHjVTdtzAm6rfsQ8iWE&#10;OPjSxQ+DFONxPMU41rAmbgS/+nZ9ZDzoGIPxVBtTor6yJdgjPuJ03Rm3se/h9xSMoyVLuK5cp36o&#10;xvh6LwPrC1q2e/wkaSNF/4hx1Tj8ie3a9qaQ63dJ7NdUHy1H13ur2khJXa5rsC3CXKRY7pwNBoPB&#10;TSSfQYhlyhawV3qe8Lkm7unKHEvxuGe37NV8hTr39R7R3pLdU1jq51QMGUemk6qjaJNnpWfA1vM1&#10;ddMWWKZMPTcVytCzv6Txqb6xWFbb90rGhLR0EP22RB3aS6Yr+qItY8l7iT8cRtqxBe+1pXm/CsaD&#10;2BckfesfnUsh41aWWNKjrmd+tyLHVT/6NNYqW1Lt1jk3Ptja96kYB88k3oHyv8YiXuodR/cH+1il&#10;l6nxSDs+J4nDNALObbaxnderQl9zPwTjyS9njct8Lcu+pvSAHv0hhoxDsu9b9XswGAwGg8HdhvML&#10;50HPIS2OJ5JayeHHg865DyYeDnvEg1OVKWqd+trzkHaqaC/lFFp2Wv5agu5WVLtcGSMP1nW8Mt61&#10;cXj41o/t9cn1VLTZK+i7/pG0Yb+z79QZ75xeza8RYwLLyHOvUoddX3qQ/EDI+OyP9/ca7FeviLH5&#10;BSlC/Vp7VexTyhY4RsacX+46nvi/Lujn0jikTGFb0R44Bq6RalNpMVWX7VIk8+kbSLtms222uWSI&#10;0fHtkdovxyPHBNAFxkZBh3LXquvV9JrxQtd2tq2xqGPcg8FgcBPIvQzJfdS9NNNrqXu5+zB7M2mg&#10;LvVSWmRd6mJDaeVbUqHMvT7bT0m1p1yVlk0Eqv+ar9LCcucdajukZTd1basdxLqpuMxLzef6S1q2&#10;sl2mMx6obbSFON9VJ/Uy7dqgbAnt0MZ3kjxHWy/p7xwwPlP3dqvsunG8UqaodbkewPY5p469bauN&#10;q6LtllT/VbbAMXAcsKvfKpeAfW/FV+9Zy6oedZLpJdyDHC/T2shxTLLcuIzDtpk+Fdpnf0X/xm/c&#10;FWOogi3sskfVd6jaD7Fc3y1/g8FgMBgMBlfFMw/nG84enFFaHLU8vMDcIWWubgvygOVBakqMOaXq&#10;JFPlQJmHujzQZZs5qXG02s6Rei1bSOq0JMfsKqTNlIxhilwba9eI458H65ZPfayxX+OfkjqG+sh6&#10;4wLqKde2caHjhxnaRMe+aW9K0k+WizoZR1LbGBey9OLTQlv2ZUlAf+SJUxHLHRPSaWNK0paS9VuA&#10;zZyDKlv76yF9VlmKEZEsy/nJeXBd0H/K6jikDaQH/VQ71uV4p03bXdJcrCX7kPFWyfolsh3kXGIn&#10;57OOVS/ay/airaozGAwGNwHPKCl5Pkqhbi3uj9qG3Evr3lnrlEqtb9ngGeAzs+qnJK36Kan+Wn6u&#10;SrXX8pn9TKltK1nn/ChZt4TzCqarf1iyp29ATxvml9rPkbZBWxknack45qQH9Jif+gOS2V6dnMs9&#10;cTzyviaGHI+M7xIwPiXjPDXWakPZCscZ6fFDWfZxq35K2nGteU6ua/Oqvq6K/omHuLh//A14fvvd&#10;vyygXq7jlBzHJWpb8B5xDrVlXK2xE+1ku6zfAuwaS5WsyzhbOilZ19LJfiGOT5Uk9QeDwWAwGAzW&#10;whnCcwnnM67kW2eM45vUJR06MsgeaR24kDk4fPnBDbTanyKtWHqp7ZCpvs3JFlSbxGEseeCvuuql&#10;fi8s0PxzaK22+Exfa7BdjyStegQcC/M5Jo6BWGb7HpFMA3lseZODvnuo9nuwTY/Yd/srxOifSDJe&#10;+1BtLEmrzRZk3Nok1oyZ8tq3c2BMU9I7JpTbJ+YDsj/WQcum0ku2wV4dO8stw78C1LFO6kMs5dJp&#10;xTwla6HN0jw5llehZRsZDAaDm4T7Ye6LPnNaspbcH2mf54ckn4ctWaLVZs6eMkdLf0qmfG1Ntd8a&#10;t1YsvbTmuearbWVNnbTWBPX0Ic/E0oqvB9vUGDI/JZJ+M46WftaDdTk3Laybqt+C9GGcrb5cGsbV&#10;Wt/IElvpnALjO7X31TpioI+tfm6JNvWVPomlFes5Mb5WnO4NCuT4tWSJ7LNt0kdK2kV8L2vtWVU3&#10;67agZR8xjqmY50TqGiDPWq3i2KUMBoPBYDAY7AFnFc4anEE443D+yvOL3PsGysrrPqis8e2hLKWX&#10;9JFt19hItHFVO5C2eu2cOl853unL9FwcWdeSNXgYJ5bWwRmwqd5atDFH1al9qPHAXN40ki8ES9hG&#10;HE/LchxqjHPUdmvaQk/skj7sj2PgOJwSA9jOtqfYaJF2tUmcfimNQNbvydx4G0OOs2L9FM5Hj6y1&#10;PUfLFj4qlLlGoK7ZbH9TcDznaNXTT/ou6mhvakyoc8365+9dv72kDaT6a+kMBoPBpVP3sSl6dKbI&#10;tuyTSE2rU+UUtrCxhupvb5/arz6rqDOH4y/Z1vnJeZK0axvPJl6T2r7aVtJWtVN1e5jS108L66xP&#10;Gy2BqTbQKs+zQupmek8y3ozv0rlK3Oh6hswxPsd4S86v6RRo9c/rFrT8zsl1Y9+5V+oPRkuOl3Vr&#10;xqzV37SptPa2WlftQG1zDmoMFeNsyVqyjeNxHX0eDAaDwWBw++Hc4XsUeOaoZ5knfVNWFW7rgcVD&#10;6V0+jE3N9ZwwbkqWJ9pbQ8biiww+wHzL155kTC2IJcfBNHjzpY05W1NoWzmFakPZi/SRfSZf184l&#10;MTU/tdzY94pff1M+W9JL2qZdrlnQ51q7p4K/1n2StMpuKzkGzoGSdSnSKst9yHQvacv0VH4wGAxu&#10;CuyneRaR3G+r9FL3xlbbfObtRY2/StW5K+T8IPS9tRbmyHGba586LTKOSq2bs9MibWYca+1AjaWH&#10;9GPbPI8kc3VbY1zOlzHeFhxrxP4pWZeyF/icu7eMa2/sZ+679jvzKedizqfl3hv1/nD8pmQJ50Uf&#10;rRh6ME5lbRxrmLKb/lvjle2WJPcG8y1p6ZgfDAaDwWAw2BrONh/5yEeecN6qrP9VyJ3xgDbHUv0U&#10;rYNeQr0Hwl4fp8ayhp54zhHH1Jh5zUO147gW23hQ9npVemJp6VCmiONAbJB9pZx0LVMX0tYc6KWu&#10;trMs81meUJ5zMqW3RG+76k8Yg/wTU9AbT6/eVcC+v+2oL+cOIX3ToQ+tPtFf5gvO2deMI2Nr/cmv&#10;m8ya9bukp62WzZp3PHNMe6Ftax70kbaVwWAwuAmwf/XKqczZqXt1L7SrZ6s5W1P+T+XUuNeQfdRf&#10;pvcix2rLMZMe+/bd/s/pimNj27XQTkynX8WzANJL6lcbKZBx7EnLb475ueK4Luxjq59zdWuoYwxp&#10;s1V/DmrfMo5LO8sa19L70KlzpX1w/XsPwJTdOoaJNqdi3RLjyJihzqM6VQ+0Iepa3hJtwbn6OhgM&#10;BoPBYMA5xO8qps4fx9OPhxkPkB5guJ6T9Ed6SrK+l2xXmbJl+ZyotxdpO/1Wyfo1XOVwmn6Tqxx2&#10;aes6rHIqdXympOpIy3crNtO+WGS9IulnSoR0tk1adpNqS1plU6QN03OSGJ/iuEDqVhtVJNNbY4wJ&#10;+Xy5RlpxXRenxGAf7Q9ox7Javgf4yPWQvnO85RLG+xQybtJzAtnnxPFAGJ8cO7C8lrF+kSzvIe0p&#10;SZbXusFgMLhk2G9z3+Kd5ylPecrhmc985vHK3uez/6rkPgpc617dQz4nIPO1bg0Zm3amJHX2oGU3&#10;y7bwa3+z3zJVvjXVTx3TrFenUtskS20h29e0pJ0le3P1eT95T6lv2ZztKTLuOdSrurVsSm9rtvbR&#10;Y8/xdcxzvFvtt4qvZRvf1f+e2Ofsd/o0noxpT1pj0hqDVtwt1oxf1W31XR2urTRkvmVjiWpvDbVd&#10;+q+SfkzPyRZsbe8msabfOU49soZW+zlZQ6v9nPQwp7vGzhI9dk71taftwd1lac1QP9bVNjiWKVP0&#10;6CRb61VObTfFmr5tgWeWiuWeA7nyOQXp/L7WePny994XvOAhElBoNdLJHmh7jfQy1ybrHLy1shct&#10;X0vSy6ntpLZ3/ShrbWqjttP+WnuS7deK8SAtUse8ZbUv1p0itq++0o+SpM6c3hzZplem/LmfQNat&#10;kb3Adn4Z1hL1Mn8O3H+npJepttmfWrcnUz6y/DrGe0sy/jWStOqnREh7D56K85D2lcFgMLiJ5PON&#10;vYw0L0Sf9EmfdLj//vuPV8rzDNOL+rZp5U/dl21bz1YpLebqs26t7IG21/axly1tTbFkP+tbknM8&#10;R22H1HGbI/WqrGWufU9db58T7+MeSWq5MazxfRXS/9YCrb5kH6vM1W/Bkt1W2Zak3yrXRSsWpEVr&#10;XrNNlveQ+ly57/KHL6xPUXdJ1rC2fUsfqTFXar8Sy3KMp8ZASXtTpP5dIvcix1Rq3anSQ6tdj/TQ&#10;ajcnPcy1matbS7XVI7202i7JpbB1PJfWv5uK47hGBlenNa49MkVLt1d6abXdUvZiznbW5ZmD89p9&#10;9913TPsdLlhPu+aPpu/dmUvmrh3GtsTDrLKWnjV37nW51JdWvWVz7U5lytcc6izpbUnPHnJpe8zU&#10;OM2NW08f1/Yz4+iVXlpt5wRO6cMSW9u7TTjuU9T5kd6ywWAwuOtM7YtZvtfeeZV9+SptbxJ79vHS&#10;x+8qc3ypfZvrk3VrY892e8hetHxtKUtUves+j5/qf7yXbEOunVwXN4W5uLNfa2SOHp27So5hjhH3&#10;Vkuqfo/00GrXIz202i3JEnP6c3V7caqfPeNzzcwxVz9Vp929ZGv2sntOevqQ9bn+l2RwdVrjWkVa&#10;ZeD8OddL832JtPq1B3xJ6y/VTkn+0u0Uxore1f/22C1jafAG07gIlTXUtj1yDpZ8teotm2t3KlO+&#10;5lBnSW8r0l+vXAJT8bTiS9210kvPQ+XUB88a260+bCWDJ7M0LlPj11s2GAwGgyc/40zLXntn+lvL&#10;VdreJPbs46WP31Xm+FL7Ntcn606JnXv41HNwi63tTXGdced4X5L00mq7tdwlbnrft4g7750lWzd1&#10;nM5F7kU9Y9U7luj5QXiPrJ0jY10SbfcK+vyFmI985CPHa8aYAowbbape2lLUoXwNvc8J0feS9LLW&#10;P6T96jcl66VVV2VPWv6uIpLpm0Ttz5zI0pqh/pR1NXgyjmVKkvMyhTo9ui2qz15ObdeDa3IPOYXa&#10;1r47Z+ML3sFgMNgJN9rcyFMGg8FgMBicD5/LyXgmDwaDwZPJvdG9c0lk7KmDwd0l9wT/tHXrT1y7&#10;x8xJ6s2R9epvKZLpObKd6SxLsrxHZy05H5cgvbTaLom06hAhnWtyC9na3pQMBufEvafuQXUt1nV6&#10;Feml1famyJr9otJ6FqA3vuAdXAR1AffI4DJpzdWS3DRafViSpFUm9QHaI7202s4JZB+2lsFgMBgM&#10;zk0+g+ozbzAYXD553+4he9HytaX0kmfxXuml1XZJemm13VoGt4PW/bEkg9NZO46te29Oej4IP8cX&#10;a0ivH/T4PxMV+zDXfk6nVTcY3BRyLS+J5L6yJNKqa8ngyeS4tMYr0z205nTwcXJslkRIu/9PMb7g&#10;HVwMcwtVenQG1w/ztDRXt2Eue/vgeNzEPu8R900ch8FgMBjcfOozjRdV/+zdmpfWwWAwuOksncdz&#10;v3Sv9AO+luQ+umQbenRanNpuiq3tDQaDJ+L+kH+CmPvutgpwrV/I1npwPMD9E1ptIHV6yf15TlKn&#10;l9puSk6x3cucTX0ie8ZwKq3YWkK9OjeVupZbLNVP4TjNcZPHbm8cvxxH084bwn6WUL+0NtXR3pSk&#10;Ti+13Ray1J8tqH6mJONg7P1hIUg9GV/wDgaDwRnIB+McqdcrvbTaLslgMBjMUQ+WLZbqB4Nzks82&#10;12/KYDC4bOpZdWvZi5avLWUvcm/MvbKKZHowuA5a98eSDPahtUdAlt82qf1LsnxO8oP/pS8BluQU&#10;WnZacgotO1eRtCk1X7H+uiVp1St3idb+PCe9rNG9q+R6q+OcAq11udV61c6S7E3L5xZyCoy7X/I6&#10;B35JLOML3sFgMBgMBoPBaloH1iUZDK6b+nI61udgMBhM44dKPZL762AwuDtMnaXcP+qfK3av6BFp&#10;1SlL9dchLSi3/+6bKdk2x9PyqtcrPW1OsYvsaXutSKuOGFJaOtclNbYpQXfwROpY9sjgybTGCam0&#10;dFybStKqb0mPTktObTcl2Nva5lUFfBYQm1/y1mfu+IJ3cBGwKHt+Mk2dwWWTczUlN30usw9TQv1S&#10;P6vukn7Sq1dZYz9j2krW9HEwGAwGg70Yz6TBYHAXyb1vSvIdAOoHTi0B26atlpyy92a7rSTtDe4W&#10;Y863w3vIMZ3aG04Z87QxxVL9VvTEv6aP2bfah9Z4qWNdr1wCrbiWpBf16/Mhcaz3Fmj5r2R9y05L&#10;elnyfR0Q09Lz+5Tnse16bQ+ezNxay7FznCF1KONP8Keou2bM0V0rN5U6zi2op4+M54c//OHjeFJW&#10;v4CWY+pDH/rQR1WiwQ//8A8fvu3bvu3wgQ984PB1X/d1hze84Q2HZz/72Uejn/RJn/SEXwkeDLaA&#10;RetinQM9F/FYg5eLG/ncHN20ucwYiR1Zw1QftaPNNWOS+j2kr1Yb6/dmbT+vi6nx2CLmLWy3bOw5&#10;nudaH4Obhetibu2hc533+nX6HlwWnE8+8pGPHNO8z/zmb/7m4Z//839++OAHP3j4mq/5msOf+TN/&#10;5vDCF77wWC9j/Qy2Zu3zdM0a3PNssOc5IGNceq7sGcdd4dxrcI49ba9lq3tl0EfveO8179g1hjH3&#10;p8M4OkeMI2LeuvzQv2fMq70e0mdPG2ODJX11e2yro0Arn9e0r+RnavmB/tSH+xXawpJeZY2uPnpQ&#10;N+NqQT1CvX1dwja2s01P260xDpjzX2PdEm3DdYxBJcekl964T7F7CWNyibTGMstI1/Fjn3KvUlKH&#10;e7jex2kzsVwbU6iXfpJaNuVvjjn/54TYeXa+6U1vOvzgD/7g4R3veMfhz/25P3f4iq/4isPznve8&#10;ow6xHseMzOOPP/5RB50PPX7kR37k8O3f/u3HL3j5sOMv/aW/dHjOc55zbMQXvOgNBmtg7XiD1DS4&#10;KcjUDWj5+CGD62VufpgXrlM6lbrZ13mdm2f9oKNkOcy1l7TRgg31Y/skPwxzTKu/htQ3tsSY0av1&#10;2XbKb7ZX3NeF+vpiJeRtvzf6ueT7mLhShNg9wJyKNuuzdK1tbXC1DddM5zX7AeZr+RTopZwL+6TP&#10;ek2ybGocpqj2Wva10aoTY1US6hSYsmN51mc6bXClLsVyr6Z7SD9LpD9JXxlDi2y75LdVn2X48BxB&#10;ufeG+/ejjz563MPd/5TbQPYj0625kNbcrB2Tlt96PSfVZ+0zUMYa4KdgWSO8JP3bf/tvDw8++ODh&#10;y7/8yw+f//mff3jBC15wuO+++472lJYtmCqHqTGYs5dtMo1+tqm2p3xJ9bcm7pZt2i/5hLmYpcfO&#10;Emv6I1le09irfZxKwxr/5HvtAuvVvW0JbWvHfpjOa1L1kdZ+yrmtnl3m0Jf2p9AfV3QV8uzfjzzy&#10;yHEP94czwPO4TKWTGkfma90e2K8WrZhrWbZv2ZrqdwvmsXcusav04HrpRbtzbdBZY1N6Y5Y94oZe&#10;u9nPU/t8m1kaE8c7aenXMvJZ1qoXfLT8WGaMc7HM2V/DmnbotvRbccIaXdEHeuzXnLsfe+yx4/6N&#10;+BtIp9KKKcEvgo8lXTDeXtI2oj9EtMfVPVb9FPdJ09j1cxpEX1ypT+FZ/JSnPOWYniLj0oeQl0yj&#10;b0xZPkf6EdvmVR315+yra3+rbuarXch60lO+Wvot1IOq22qrT9rlNcnyVh+nQK9HV9u9+lNgR4G1&#10;NrPdFmgnrxlfD4w395BkbNUu1zXzsyYO6LU7Re079k61aVuEvYf92s9Q2MfZ0ylXF/Dd2rNAHa5T&#10;n/u2yrI/PaQf2rbaVz8tv1Lj3wvtt/zVPpDnh9J//ud//vD+97//+OUu39M+97nPPdaxRuFo4WOT&#10;9VFf2JjAH/3RHz18x3d8x+EP//APD1/8xV98+JIv+ZJjQx4iCAaQvTs8uLnkgmSdIKwvN8d6ZSPg&#10;QCOuMUVMs15zUx7sR2v85645zz2gRzv1uWYaW0nW084PePjhEwRYT7xQoDf1MBHaIujZHpu2pY4P&#10;lt7znvcc3ve+9x3T2O/pJ20BneyH5WA6y7CPaJvrVBryZcB692v6RB771POgzntNfcS814xpS7DL&#10;eFz3DwzZP/uceeMzRnUYQ56TjKNlLc5hm/l96lOfetSlzDWQYjnoW8grkmn9AOXuu8Sd95V6XLP9&#10;FmDTPmB7TsAr2C5tmEakZaOK2C7LKujYjvF2jiknBu4/Dsjks15sOyWgHftEOXZybvSnrnpTWD+n&#10;U8En65Ar7RXjyjR41Yf+FOxMUdvUNH4cV8aAuKjjhYT9+13vetfhgQceOOpk3FtjvxFj2wrtgn3X&#10;R+btl/NvuzoXWUY773F15tCXaXy2ruroz/xWGGv6Euv0jTg2fKELDz300OGnfuqnji+vn/VZn3V4&#10;yUtecvxp2Gc961lP2qNBO5k2n2Q8ptMO1HatNsI8+exu6dU8ZGytdOZb7U1nHmxnfo70k/ppF6bS&#10;S2hfH15BO/qqdS2xDl3GXChz7WQaUt80V8T6hDz3WdpLfcg8exbnAu1OQT02XbdATN7jps0joC9E&#10;Pfzlc4r9kh96eNrTnnZM91B9zIGePvHH+NAPyvgg4/d///cP7373uw8PP/zwvb75Azti7Om3+s++&#10;msdeltkGLGuBHvVe58g46FvVpz79gmWI+lwRY+bqeKBn/6v9xHrm0efkEthlbrj22PZZ0mObNkoP&#10;2OyxC2m3t00vvbZTZ03cXreO+5KofbPfMFc3R2u8Tde8acfZMjBvWaa5D3Kv0Wfm0c060EYV67ya&#10;nkMfiHvAFMaAnvdlxpZX60D7WW4dmM823vuMD++0nLvZw7n6Qzq26UU/Pe3W6AI6+cyco9pGSNPX&#10;fCfDljYRymwvtLWe8eJa7XBF9KV+ttNWhfYptldXm5nPK2R6jvQhpPWXktR8gj1IHX0gjoG+HSug&#10;vDLlq+WnhX5A3bwqQgzOj21b+oh9acXdQjtL6JO1aCxL0MY1Zx5hXeY7CPawa159ruiDbbFnGX1U&#10;dw71IW17RbSFpB/1WljvmNh+SgA/fN7WM4bG4VgtgQ/s9s499rOP6Y8rYEubvXbB9o4NezWfe7/3&#10;ve89fgbOX7oiT3liTIp2SGecYJ5rlSy3re1a2AZ/CHn6awy5l+aY2I6r6QT99I9AS/cU0p42Wz4s&#10;80rsjD+/hMu72Nd+7dce/9Iyn1eg4zPnaOFjL0jHWaCCCfvxH//xw3/8j//x+A3xJ3/yJx9e+cpX&#10;Un0coHsNN+rg4Pbj4p2SFqzFXNSZpg1rEBnsj2MPOQ9umMwHV+vYPPkQiOsS2kFcC85vpvVh3nra&#10;sXlTx97kl118IMRLBWni4DqFcdPe39jBLj5oS5oPlHg58QvefLD12NaWcYtt1SNP2n5Zhti2ptEl&#10;HsfBcvqD2H/qtI1Qpq5iPkmbW4FN7O1hew3VP+NibIwxH3zlM486xtkPIefirrbJO+7Ya83PWtu0&#10;d81qXzHvFfQttpP02aoj1ho3TNm4KmlXsK+P9NXya9+9mk6BarOmGTN0udpvdVpol6vttcEcM78I&#10;8ViH3RxTqOnM01Yb+sn5IU859foknTYq2lGWQJ/Y2Xftn4IvYzOdaJ+rY5B+My1zdaJ/6hkP4J7i&#10;yzy+yCPtWBvb1miXcZ+K8yrYPyFtmeVeiYO5px4R03nN9muhXZ3HOqcZg2VbgE36aR8S/ekbcV/3&#10;jMD4/Pqv//rxBwFe9rKXHf9LGvZVdOxDtaO/TFtvDFxTtMXVeq+2T6wX55IrdUsCxmiatqYzn7Rs&#10;paiT1zn0hS7XHnrsivYT/Ylpyu2z8XBVhLTjjU7OXV7VlfTLtYrlgH30W6gj2X4J9IgPsb9K5knr&#10;X/u2od+eRdBlv+SeULg35tBuMhe/+lyNBTEWvhTgHM4XuuyrxGOstlOybwron2udP8fLsqRVJtr2&#10;2kPGlFiedfhu+UeH8tbV9q12og599jk5hbraRpZsU5/SQ6/ukv8W6q9ttwSxsN5gzjZ6gI6yBG2U&#10;reO+JLKPpi1P1PFencO2jrW2LZNMU89c1nOb7RVB170GvEKmgbxl2qg2a3oN2XYJdZGMy7R50W7V&#10;E/Npr+6n1lPGs8NniOM9B22B9trbGnw4l0s+0MmY6BN537Psj311f7WNfhDbe1VAHYQ2FdpQhz/r&#10;KUMSbZhOqn5No1/tVbTZ0qPM8ry2dOfAR44B7RknzwGADmOh7IFx2Oek1afsq23NW+eck87+LIGt&#10;HJMp8KufpWe9ZB9pa+yub/LYY33nWRDdvIJttYkNznHan8J6x6Zin0yjn3qtNqJtYnKt6Cclfdtf&#10;fc6BfQT7Sxg3c6OvJbSvPum69o13zZoC5oezPzbtP1fteKVcv/TTPHDNtGQaaKN9r1m+BvtuW3wR&#10;V92Tid95VLflK/sArt+W7iloG3vEkv70wdVyBV2+i+CXcPnryl//9V9/+Kqv+qrDM57xjGMbPt84&#10;zgeZjyU+ymRyw9HwZ37mZw7/7t/9u8Mv//IvHz/o4E+V+VtF1DMwW3VwcPtgAbI+XCPkvSo1z7pC&#10;BpeH8wWtuXMDEubRB9XSPkG73HzBdikV1wqbmG3xyUsD+uxViOUtG2Lsxs1VffuYdZZ7XbJtPVdF&#10;Mm+aNvQLEesUUZ8xQN86yhDTQj19aB3IJPWh1m8F8TJHPpCvA/uKfyTHnXyuB8eU+mw3xZRtyrHp&#10;mtrCtlgOprkiqWveOsRy0y39jJurdaL+1ui7FSdXxi1jBfLWqW8ezCe2yX5kmhjYY+z7HNrXnnZY&#10;7/mSRLlj6qHTdlDTXumHQh472sh1Rb0+SRtHC+2sgXj9DSDatyRjBK41jZ1WufkK9sQ0NhCgzwi+&#10;KeNL6Gc+85lHefrTn34cI/YfxmXKx6kQj3O8pW3HUCHvnJJ2HLwC9cQCtT0Cpql33KybI32mPTCd&#10;Zer32F4DNukncYs+jA/0zz2S9zE/CfuWt7zl+AXvp3zKpxx/sJU63nuAtG0V1zRX00r2nbZcTSuW&#10;VbRpGsm0vkAbaSvTUm1k2jxtTIN20p5XyPI16DPHL8ul13Zt02qXtvHn/QBZl2lAlz2CMm07d1xF&#10;n+q08kjOOzax7TjodyrNHouk3yls15KsrxgbcC/5zEAXv/X5Mof2l/Qq+MEH7YiBe5Arezb/LzZy&#10;//33H3XRUdc+IXVNIYJuimU5N5ZJpluk3yVdQM+xrbTidcytQxgT2iuWo98Tg9juElgbOyzp1zFZ&#10;a38J7Dv+c7YdY9ZZzz0MtNH+1nFfEvaTPpquoh463g9z2AZ9x7tlzzSQruc2yqbGPtu3dLJMvbRn&#10;Gpmzs4R20naL6sM2lptG1DHNGFY9yby6rFnGkjxnLT5L5q+iPP/5zz+m2cN5nqHjZzVTpG2fPcgU&#10;6Fs/p5cQr59HLJF9NxbKsEF7bTAOxJvrz2vdM7QDrG9EUr+V5hnJNW1AK49e9hEbLSyvNlqkLphP&#10;26TxDeot2U1oi2CHdoxpa3wR+ufZao2PHvSBSJZN1WU6+29faroH5zJttrDeOHrsGyvYVn/6dPzd&#10;iylDV7G9bc0zN/yiTK7DORyTtIdYpkjvGNKG771y/zF229e81Hwl4+vVXQNtsh1p58ZxZRx8VpLu&#10;hbliXPzeDxv8duiLX/zi41+34jtBPkfBLn7RR4C8V+MzDeSVmkeM03rQzhTazjjUJ1/HxPFIXy37&#10;xk2daZiLZQ0te7UsfSv06Vd+5VcOP/uzP3tM81/pfuVXfuXxuYo+wrwdLXyswUf5YAPhQfw//sf/&#10;OHzbt33b8Td4X/WqVx1e+9rXHj8cQ6hnoDCaQQ0GwgJ0kSEuSMR0liW5plppr9oY7E+Oc00jzrEw&#10;N+wR1s2Bji9U2qBNtsu0toHyzLNp8yCinDIf2pSnjYp+uWLPTZ80Dzna8nDzwyXSftiG7SWMpx7C&#10;lXzIkDYOdcU01xwrcAy0Rb0vTtSRR5d42cOJXTuKmLaNPrYEm46JL4HXgX3Ff4599j3HNOdFmWLK&#10;tu0pu6rthDLbmZapPNcpqfGB9hWwDizbC31xZay4mra8xoZkOvMJedqljphnPDwczqG+NhXyrHvE&#10;+ClPuzUGruqatyzHgHba4Jp28Md9pl4PPbrVr/6sq3mhjbZN23fLwTyS7avdTKc++zd957nATzr6&#10;4ZLPiZbPLcC387Ol7eyfeSTTKUAMzD3YNvudQht01+zJ+pHMk9au9NpdA/a9F0Q/lnE1Tf8VnkG/&#10;8zu/c/iJn/iJY5r/f/d1r3vd8QXWtYOANpC89zKN6JtrjrVpr0BbRLRhOm3btqItIJ15SHuS6Tmq&#10;baE9sVVfFeMW23E1nfmrgJ8UbaboD4FWfZZzhuKqzZzPiuXWLaXNY99rS9RtzX0L2viMAdpqh6uk&#10;f9PqII6TdfhP6SH9LaFPwD77kOdmzt0vf/nLDy960YuOf5bMGDMOy5BWHuhL9rXmJdNLpL+edugx&#10;P+pnm4wVqKOPVYcx4ZoiPTHIGl3Qz1y7Hp0KbVyzS7apdw0u+TAWrrbdEmw6F0txg3H3YMxLY3JT&#10;cUyyb/bZOtPoWMb4ceacQ13auU60VQW8VrI+9SHjJj2V91rbQ+ZrXdqbw3Zc59qo5/hxpcz1RVrJ&#10;mFM39STz2sYm52/2cMr4AR1+w4hrfnZi2564kzl96dEB7bf8TKFu+qCMfiNAHX137KTlD13ztoEs&#10;B9KK+XyWJJk3nW0h02DeK+2q3UrqQtpAGA/TlkP2cwnaZD9px5V1lPHpRx9bou/0B+kzBVI/y8E6&#10;62t+ibrWptBnxrRExgnGXs+V7g3Ssm1bJcvWgD72bWv7qXTPmLg2tctVEdNZnvWVHv8t1rRD13jN&#10;05ecH+bF+em5z9I/afZu3n+wxzsw+zfvxZy/3ePR8160PZBGLLeOvPrmxbqKdqbQdgt9OybVf69t&#10;dDK9BS3b1Yd1Vd70pjcdfuAHfuDwzne+8/j/7371V3/18Yt3oJ7+Hi18LHHvN3iZRH6D99u//dsP&#10;v/d7v3f40i/90sOXfdmXHV+u+IKXn7rSwWAwhwvU9eJmUNMIoJ+Leipte8TywX44P1DTmQfz1i3N&#10;DzrMIw+lKdJG6roWzLNpe9ijzHLK5jBm8QGDL/4sHFdeSvjpU/4vch5u+lqyDcSDDfZXx6Ql6qJT&#10;YwJ1wPqqb+zk6b9fcJA3Zl6u/MAasr1p7QLp9L0F2HNMiG9r+71kHxkf8sRlmeXg2FBPOem5uKds&#10;246yrWyDZYl2WnUw1QYxPvMItoyLfF6zbivSpzEklmUduhm3MaUOpD6Yb+mlLveQY75EriXADmUK&#10;UIdgk/uS9JR/MK+kHedMf5B6XLNujh5ddIAx6Yk70TZXxXxivrZP+14dC+eHPC8pxMe+zT7OOZZy&#10;9p26F24BsdQ+7I1joST0Nedegcwj6DAuS3uyPtBxrPVtXU2nn71I26Rb8VjumPAF0q/92q8d/tN/&#10;+k/Hl9m/8Bf+wuELv/ALjz8M4L2OaAe0ZbpejUNfXFOsA+OwPViX5dqRTFdqXdreil6bNW7yc3IV&#10;8KMvrtpL+6kDltc0kPb8RBvXeravzNWJOi3dGkvV7bFPO9cVZNtaNoV6lR7/CXZ6fKpD3EIZedrx&#10;g4l8/sA158G0aCf9ZhqMg6tiPsk2PdT2UxiP9qf8k089oCz1TFedJdSv9ufQd6/9tbbX6DPvPXFI&#10;r921GDMyF4/+0alrdope27eB7J9jJfY/x2JpPLSBXo532tZeom39WJ9X01UXkVbadknaq/XV5hQt&#10;u3Nol3HRP3nTmU/9xDqwjbiHW44fzlL5noAOYnkv+qnxXAVt9tpWr0I54jOrCniF9JtpxwZd9zmv&#10;2b6SdsB0tpmzke2z7ZzPSvXfsumVPtmvJdIOGFdtq06r7qpk/Ij2My3qVrL8qjGe0rYVa4uqRx7h&#10;PJzre2oOydtX25qvukvop1Lt69PyHtS1LddWfNa14qiou5aMZQl1hTzi3gHY8R12TTy0x5Z9Na8N&#10;/XAFPkdR1zKutrEs0RbXjC3Ta8m+i3EYg/6QHJeW31bce5NxJrUP//t//+/D93zP9xw/u/jyL//y&#10;42/x8sOvfqZ+/CwR5Y8VfJSGNGJwfuRHfuTwH/7Dfzj+n5Nf93Vfd/xmmA/GqOfqQ3ow6MFFWa/i&#10;2ss1NZdGX8m6wT7U+ZJabp456X2gOI8J+am2LV3L9AuUsZdRthRHtYkNhHK+HECw4ZcBlPuhn/6m&#10;0De6+smYMn0q2oW0Rf89jBlrSqKNtEV6i/imwL6x7eVjCfuLf9LmgbI6Vuooc3FrS9uQZVvZxoY+&#10;sm0rbZuEfJZVvWzf0kv9rN8CfS7ZNQaY080+ZNxgXdoinXnqHW/btbBNXd/aU0BbiLYrtazaAG2Y&#10;TlKvF9q0YknUaelN+aQ8bU+1F+2kjjYq2lVSL+81vshjX8/fJNgKY7gO7GtrrIzLcZGWbi+0dVxt&#10;p41qS9/pbwvw0bJNOv0bD+Xcl6wBn49vfetbD//qX/2r45r4q3/1rx5e//rXH/9aB2uDeqj3pra1&#10;OYV66FQ965KWHqQ/QKfVfg1TNuZsU258rTh7SNtT6VPJ2LSXV+Yx9wJQt/aHMttSV+t7SN/6MG3d&#10;lG31QZ2WXkW7aT+vLdSVlm7aRXpjqbanwB6S9hHmi7zncdKUcR6v+7e+tFHTYNzaR6g3LbbLsspS&#10;fQvaeDYA21f/pFPXesQ1nPqgzR7QVaqdRJv6Nj2F+j22QZ2038Na23tgH2HOR+r0xmIb+3BbsZ9g&#10;P6f62zsmaROW7PaC3aV452LLuhpjzaM3ZadS267BmJbiyfxUmr2KcxX22JsRn7nouZcplK85g/eO&#10;x1qMB5Z8tHQtUyznSh8zL9rIdsD4OYaOHWNEPttX0k7ay3baTNQD0622S+hT/bRLWeahFcupaNtr&#10;b8yngI/aF2j5VNf+m4bUz3TqtKAe0JnTa7FkW6oe+RSgPtd2Qpl62QYyPRdL+ql6mU9fc/YqNa4e&#10;euxjc00csqYPxq4u6dxbgTr3jzXx+F5MO/dmbXKlnis2Efcm6/MK6prOvDbEfOr0kvum6A8R6h0X&#10;xLJKq92WaFu76Y+yWm4d4/1Lv/RLh//23/7b4Td+4zcOf/bP/tnj97R8ZsEXvAgcWz/yyCMfdSIZ&#10;nO/93u89/Pt//++PE/w3/sbfOP76Lz85S94PxLbu6OD2wqJ0vXB1kYL51nqyPPWlpT/YD+dgatyp&#10;n5rHJebarF0DS3G2sA1XHw7sh1M20GMvBB8OU2gj21CGUGYaah4oq1CW5dmmtsWnuqlHWbZJe6KO&#10;eluS/i8B4lGE+FrrIHV66LW91q5UGwhl6XPKNnpKRRter5NLiEGMozVmMqfTGlPztUym7FR99bQn&#10;pFs2KqnXoy/pK9FG2iXtXgiUt3xRhq62U6eWZ5r7ynzFdu6LnGWX9vBLo/atNXZT0DbHC+q4rmHK&#10;N3ambNFmTcxL2CeYs5vx8Jz3C17WwG//9m8f/sW/+BeHBx988PCGN7zh8Kf+1J86vPSlLz3W8Ru+&#10;rJH8KeUk/bfQb0vHut4+UJf2TMOcH0k/UG3InO0ePy2m9Fu290L7XPXHNdMV22RdS28K2itJ+uOa&#10;aUkdbWT9FPry2rIN1XaSbabsbY122Z99RuQ5KT+84C8x+BcvWtQ+ZR+yDWnE8qzL9luC3foMbPm3&#10;XGnpZRqo13aWV9CD2n6OU2332LdfsKSPrtKjawxLuqeCD5iz36MzRU8/bzJ5v9d5mkovjYnjzRXb&#10;2q32Mo+u7RJ00l6LaifzSdaRrnmhTFlCO9l+jl7bPfb0q63MI56ZLHcuKLesF20ic+h/LcbSY3+O&#10;Jf+1Tnt5Vade56BdSpJ2FGjpXhXt6Ye8/lrM1UnGmHaBa6Z77F2Vlo9WWca9NefoZ9LqS08MOT/g&#10;HK1p674hprWT9nvtpo0p1to9J9kH0sbqlTplDdln0j6b8ywu1LdiSL1qr5K6pJG020vLdpKxZTqv&#10;CTppc208S9QYoBWXcVjHPPAbvN/3fd93+K3f+q3Dl3zJlxw/t+D/SEaHzzYefvjhw/Gr+W/9GBjR&#10;0Fve8pbDL/7iLx4/0Pjjf/yPH/8fXn5zF6OtCR4M1uAidc257iyHzJtOGZyPOu6Zr2L9VXA9QMsm&#10;6SxvyVzdnED6Jw3kechleY+ozzXLwauom0yVtcor1SfS005qfFtTY7tOAcbG5xtCWlIH1OkR6LEt&#10;6vRIiyyv+lOSWFbXypReytZok1jWSN6rtS5FPa4K+douy3v7me2V9IFIpgU/lPf6q3otm3ux5Guu&#10;r3P96+lDtjdNO8Y5oUx76OX9uBf428u+trVv/+xjpu2r2C7LIMtSZ0rSp74o99oS67YibRlDUmNU&#10;hzHhC1y+JOKLXd57HnjggcNLXvKSw6d+6qce/0sGY0a3jqFQps0W2pgiY5oidbQ31WbOFyzVz5Ft&#10;jalXWizV92Jc2sp9VtDJ+E1nWQtsLOnMMdU341FaUG77KTs9TNmXtN3qb61fI2tI/VZ74uI+9Dd3&#10;kSVoY3/yOpUWy3tEiDfzFfvD1f3Ea00rUOsyPcVcHdhevcxXSVr1LTlFdw3Zrkf2RB91vSY9OlOc&#10;2u4m4fggPSyNSdqq6Sl6x1h7KZVWmWRdTaespbafEvvJtSX1HcV2rf1JsS6vkHYgdRTLe2QtvW0y&#10;TtNTAjWuKQHb5TtJtSOUMz482xwny6tIzUMd47SVZLvU31KmbK+h1Ufz5+gDsgbjbdnZSvbAsWzZ&#10;z7JWDPZ3Cdsuibpe65rOuqvgXCm5/2UaSb/XTcaRY1FlLblX0H/HAKjLesvTX0ugNX8I5VkPXtfi&#10;HPWg/yn9Wp/5LaTHZtWRD3zgA4ff/d3fPQr/ndRrXvOa43+ly3MDPebsqP3YY499LP2JRcyfaP6O&#10;7/iO47fAX/VVX3X8P6n4ZtiJzQkdDFq4RmRqrVS9hDracc00kB7r73zkHEyRc+OGvTXGsRTLGowb&#10;0nb2w/LjplnqepmKV3/pu5Jl6gl11mddlkOtk0y3aLXZAu1eCrV/W8a3p+3kqnNEXNogbT7t1thr&#10;3VVjSPRVr3M+anw9ZJs529RZ3xMD1xqP+dqe/NKeQlv00uZUHOqupcbbQ4+fnnjmdHr7g56CvkKe&#10;/RvI597eY7cX7F0H9hnsr+neZ5VtuPaMSfVZ22R+re2rgg99QsbqlXFB3vGOdxy++7u/+/Arv/Ir&#10;h8/4jM84/OW//JcPn/7pn35PpxXvlO30SzrbVjvqcW35EPVgTu+cENNS3KDOlF72Ddb0L21rh6ui&#10;LXVMJ6mnjSmybUu3llVf5NNfD0sxbUWNac4vdUv9sP2avqauPvST9yFl/PY9+IGG6LcyVT4X31xd&#10;om1jnSJj6LUta/V7mBqT62JNH4l9abxBnT3Gb7Afrs2c40zvNZ/63ZKMe4ns61qWfGiTq+napuUX&#10;HWWKtDflx3Oo5X6eYnkPczFU9N1DjXUKdKzviUW7+dlRtjOtb+2njjbEOq5zddJjCzJ9aTB+U2OY&#10;WJ593BrHMH3VmKbG+NIx7rn+ZN+5Zt0U2WZrpvwv+bPdXPypgz3PoXv1ZQnjqEyVi/3oiZv7THtc&#10;876r5/Cs62WNbg/2javpOdAxZmNpxdRjawvSd/q0PMtI8+7zzne+8/DGN77x8J//838+vPa1rz38&#10;nb/zd46fWTA/7pXHH3/9R//oH30rDSiA973vfYff+73fO7z3ve89frFLo2c/+9nHn5qFc3V6cHPp&#10;XSPqeaOlWO41JTfZIftLaw6mZM1hfS3Y99qSfPjUuiVhLfL/e7kPUmZf0m6u2TXrsAW2tJfpJdJm&#10;2q42rLMcybaQ6Uq1tyUZ03VR/dfxkprvodUG+7W8pbeGqfZz81qxfdqpdluxV+bqTgF7+EXW3Gtr&#10;Bdstaen29DHjrpK2q68p9FmvUttSX3V6ObXdEmm3FW9eW8y1T6zjmukk81v3F3s1hj0laa2jll4P&#10;PW3U0UeVJMtSZy+pfjLPHPHOY/7RRx89vPvd7z68613vOn5h9Jmf+ZnH3+DlPKCO7WQq3aJVn3Zr&#10;vor1gK05maOlv0a0AcTDejM9JUs6c3VLYluvivcBV9OK1P6A/WyVVSzLeq6eH7NNK00spDMmaeln&#10;2algoyUtpspzLM8hUvP+iXXnWLJtylzdlPSS+tm+Stb3jPvcHGyBsfQKsL6n4hLrWzbmpBfsI3mv&#10;zQms9TG4XnK+ptJb01o7imQaaj1YlmJ5L726p9hk/HLfdKyzXLF8yU+tpw2kHXQs595l/84yID8l&#10;kvpTtNpNgQ42jRXItyTrbQeZ9ppoe8q+ZdZn3NpuSdKqRxLzVcfyc5B9W+MXXcYnY67tyWNf2RLt&#10;Vf8tSb2pdpAxWlb1zinpP5nTybop6dWrAnUeM086BVp2WqJu3ptVav11k30nNvO1PMmx6QFd9mfs&#10;IPnXBKptWbK/NoY1aNf4UnLuFMp72CteaY1Jy6dl6jM3fDbxB3/wB4ef/dmfPf4Xul/wBV9weNGL&#10;XnRP59hPGj300EPH/4MXodGv//qvH/+284/92I8dG33TN33T4dWvfvXx/7xhoqV3kAZ3DxcZeKO1&#10;UEfGmro8nCOuOT+Z55rzvYbarvqpUK9O6lkO1qXuFLaZat/Kgza9tsj2U6CTtvOaPlo2qm5tk6gL&#10;LVstaGO73ja9ZKzXTauPlnkF6tfGXNvDVrYrtX3L9xzoZ4y2NzbLanm2Mb0F+vGa6Lflk7Ja3rIB&#10;6HD2aaEd26a96jNp+dYGUKcI9X5gOWeburRX7cCUvx5siyy1UafH/pw96rxWHfM98STo53huZXcJ&#10;+yJb2oa0j+2ah1bZFPb/lLhpo6DPfaSdnvZbMuXXcuNM0EX4odaf+ZmfOfzkT/7k8QdZ/9pf+2uH&#10;P/bH/tixzv/rcw96xyrjXtI9F45dHdOKOt6LYJk2KtRZv0TqLdkzjY55sE3aapF12T7T0NKrtk3P&#10;+YNqey9qHPjNOQN0kDUx2aYXbOdY1bxXYrM8hTJQb4m0DbaHXhtAu2qr0hNb2kn9bJNp9aXqboH2&#10;jauH1N0ynlNiga3HJDGmOR89OlOs7etNg/7Vsy/XpfHcckycn+sea+OAtXEs6WsbPXXTH1QbveOS&#10;euoivlsxvwhl1qfeWubaZCxrbBuL7VtYryT6Sp/qadv2U1g/pyPaTWpetGkMa2j5aaEPmfNV9ZZo&#10;6euv5ZOyHrtrSbs99jM+Y0tqfV6XaLVtgU7Ldy/6gJaNjMG0PjOdbbPNHOj16kqvnvTqr4lFvTX0&#10;xIHdlt5UufTGDehW/czXsrX0xLCGVt8oy1gT6lJSjytlYD1M2dqClk/9Waf4HOVPNPOZxb/8l//y&#10;+F9K/cN/+A8Pn/VZn3X8r3Vpw3e5xyevv7XGg5gvcPk2mL/l/KEPfYgvf49Xf8M3HQ8Gc7hO5tZK&#10;rc+FPOQypIfU620DtZ35TCe13PxSWQ/sf3yQywbpn31zbWqPPHq+tED6S3G/VKbQh/4UfJieIuvw&#10;oX6rzVzdHKe06SHj6ZWedj06Lalz1dI5VaptaeleRZLqayqGBBup07KdZVkONX9V0l4rbsuyLuOv&#10;VD2xTUsqrX5XatzaSXuWpyyRdo1jyhdk3Rpol/vPlPTsUTKl0xtvjw+ZGk9jTVtr7PZQ7RnLVpJk&#10;vvZJmcP21e5Su4q+0k61uSfVb0oLYvUZbx5d3nX4bV7eiWw7Zcc+r5Gr0rJ5XQJT45vk+LX0sx5a&#10;Or1oqyVT2BeofayStOrZD/1p97p/1nwv2WZPaWF5S29uTKFn7CstfXwydmA9ZZzVkamYqp0W6HBO&#10;5/MNP+M4hR5fFccz44csz3WU4E9pkfVbiGRsPSItm6eKtPy1pDV+W5Ix1VhTJNNLZFvTt1VkKi2p&#10;b3oLkbp+tpC69+8lS6Re7bfkmGT9kn1tV71qB9zX2L+5Vj9VoNox3xJp2ZoTyPYt0odtINOVtfbB&#10;NlUgY4BaX0ndJf9J+jE9Jy3m6iRtTEmlVZbkmGwtUmNsCbTaJnN1W2I8vWQfZC6/ZF97tc2cQI5f&#10;S9xPEPJrafltCejzupjyvRTTmrgZR99jWuR4gLZ7ZWvSbsZmuiVAm7k1k/V7SjJVLsTue4rzBNkv&#10;r8fZe/zxx48fbPihBg9dfmr9vvvuu9c5J9ovLQaDOZYWaSX1h1ym1I1ubuPrpdU2pUIZfud81/o5&#10;XST1wf2t1qcOWK9A3WCFfO++We0qc/ToGUNvHJB214hUn1N6PaStXllDjU1x3pEtbNe8cqrtKap9&#10;ST9zArWt+bwfsn4P0l+KvmsMqZ/12TYl21Zq2zndKVq+tZtYlvVVpFUGWa4dr72kjV65Ci17KadA&#10;O8daOdXWKWT855JTaNlBekE3x7fKuWj5rjK1FkjzXsP7D+9CXNXnWvdC5RSqjYxnTlpx3yRa/aj9&#10;FvO1fkqm7CRZn/5bPk4h2049Q6fkUiE2x6iOVS1fkl7Str5aPsHxndJHpqhzVPNL7SvqT8WhZKyS&#10;vhXrs+2caHfJ/xbSS6vt1tID47knrbiWpJdW29souX7rOq5ku71ka9aswT3jOAfEnXMopP3SwHLG&#10;xc+UU5JWOe17ZQ/Sfl2vSNIqW2JpHLRZx3gK9W3TS7brFcdjbkwg69ZKbZ8+0+8epN+10qJXrwW6&#10;tc8tOXVM0kZK0qpH0udSfL0yRd4bl0Ir/iW5FHIsjW1unV0SPbFVnZRWvf3ek+qztabN88Oo6Pgd&#10;LXD1B17ROT5rjzUfoxpCKScUqs7g5tMzp2PeBzcF9ir3qy3Q3pTNvC9StyXotl5mUm7zD9DUvq6l&#10;NaZL0stSu1rf0pmi1XZJ9qDlZ0nW0prXU+e7cko8lbSxhb21LPm8jphuM4znGNOB5HrIPYk0z958&#10;Pqs31s825NgPbg5Tc7Y0l3vMd8ue92svqYs9P+eon3ecC8epJafSMyZrxmww2Jst1v3gcujZf9Rx&#10;323Nfa6LKZ1BH7dx7MbaGAwGdwGfmT43c8+r+x/p4xe89cWGxvlBx+B24vyukcFg8MSXk0zXzVZZ&#10;y2281xwnJD9MX0PPWJ4y3lDbGWtyFdtLbU+1vZaeONbG4pw6ZplOGQwGg0tgan+q+cFgcJnkvXqK&#10;iJ+BAGcXfos//0z7HrTiAPL+uWj/dPSaONJurwwGg8EWtPaXKZFMQ9abTrnrjDEYDAaDu0l+RpvP&#10;gvp8nPyCtwq0DA4Gg8Fdww02JWntn7nPTknW95Lt5+jV24KWL/oGdVwukYzxkuO8NFrj1loLg8Fg&#10;cJ3wBYo/iCLsUfU5PRgMbg95T9fzipI/oLYH6atXBoPB4LbAPuzeVs9i9ezV0rlLOE4tGQwGg8Ht&#10;x+diyhxP+IIXfGj4MIW1Rgc3g9a8LslgMJgmD97uof40PpzzHiKG66buH4ofoK+lp0+n9Nv5yrbG&#10;KtQpa+lpd4rdU+iJY8tY6jgOBoPBdeIe5z7H84j/syaFPWvLfXAwGGyLZ4sthb2A/8sK8XORrWn5&#10;VdyLck9aE0fL5pIMBoPBFrT2lyVhf0PMw9TZy/q7SJ5bx9l0MBgM7h75zFRa3PuCNx+sfjExHiK3&#10;n5z3KXp0BoO7Th68c9/0/qnlLZbqe9BPyrlo+av7h/lavoR29TElqbOGaiPJuimdKVK32kjJ+j1o&#10;+WmJZLoX59QzxWAwGFwiud+xV/FFSn6x4x52yj44GAzOg2eOHvyBy7zvvccR0tz3a79UPQV9T8lV&#10;6LFxVR+DwWDQYs0epq767M/8efwPf/jDhw996EPHK/t2nsnuKj6nJNODwWAwuHm4r/fu5/nMVFo0&#10;v+BNZ70OB4PB4C6Tmy3iC0m+lNS9dU5uKnN9qGO0htq2R3qpsbbseJ3q2xTVVo/sQcvPkqyh1R4Z&#10;DAaDS8I93H2cZ7Rf8Ppbc4j715r9fjAYXB7cw/nD6+I+YL3/7y3pvdBXxpHUePaMZTAYDK6DfE90&#10;z3PfQ/y/0N3/7sr7ZGtM5mQwGAwGtwefAT7zMp/fK1jf4t4XvCrPPTiWjA0Gl0hd0z0yGMwxtWbc&#10;I0+Vnk17jlZcyjno9XfOmHrIOWiNfa1v6dxlxrgMBoObQus55f5VX56UwWBLcg32yuBqcF/727mt&#10;+5sxzi9Ve8c856hX/BKDdKUV12BwW8n7olduGq0+LMldwL6y17k/K+7TMLdf3mYcn5ZIq25OBoPB&#10;YHA5rNmXfVbm87HFE77ghet+EFyX37sI45yHpim5ysHqlDZ70BPHpcR6VzjXeG/tR3vVbubzgxkF&#10;KO+Rvamxt+jRWQP22Ef8DYlTfjNhz7gd9xqne592T5mfbH/bqP0yz5WxS6ljuiXYO9XmHrEMBoOb&#10;g/uH9y77fM9L1BaM/eLusjT3uSbXcp3r6ipx94J9zxb6awn1wH3svUxZ/e0w73fv+bX3Pb7mMB7Q&#10;D1ie9fo3FsuXQK93TEwPLo9T5+WmzmfPWjxX3/b009PHc/VzD4h9zf4DdZ+lvL57ux9af1PYKlbH&#10;oUova/UHg8FgcHn4LExp8f/xz7d8y7d8qy8aPFTf//73H37zN3/z8Ja3vOXwkpe85PAFX/AFhxe9&#10;6EXHP1+2ZPAqjAfQeXG8l8Y863vn3TZLts9FT9x7rOlLZm7uzzF/aXuv/SSvW4E94lWE8hRfcuZe&#10;dFIHYf+lvNruxTZ5TVvYzusc6th2Dek/fWY/ueaHXEvY3vScSG/sOT4KvjIP6Cm9ZPskbafsCfZ7&#10;xlCdHtBPzKc9BJuOKawZwx60C722bZNtt+CUWAaDwXng/kS4N/lNkUcfffTwtre97fBbv/Vbx7LX&#10;ve51h5e+9KVHHb9g2eM+dp/I/WJwt+hdV2vW4CWsq/S9x70jPX1Eh7MH/6fjww8/fHjooYcODz74&#10;4OGBBx44PPLII8f/5xGI0zNp77m00tNX4kH4gvnxxx8/xkBcyGOPPXaMkzMyGFNPP0HbS/TaG1wP&#10;zs+ae6d37i8R+tnTV3XWjEsvjt2aMewZc+p746Z+j76dC8ejZ0yEvZk9mH2QPZnPoBH2aPZHdNkD&#10;OavdNOznVefUMc1xY0zWrpebvr4Gg8HgNtLamzOfez/PzHe+852Hn/3Znz0861nPOrz+9a8/vPjF&#10;L76nf7RF4mMP0I9ayIsFH3L84A/+4OG7v/u7D5/7uZ97+Lt/9+8eXvva1x7uu+++YyMfKlchA5X6&#10;8BrsS473cTF8TLKMa5Zzbc19zYN2tHXdZB+MtxXbpcR7Duxrzh+bBjhOjtmeYJ91dRWm5lLZow91&#10;jBg7PpThRYUPbvwS0/r6ckKZ95NXdIG8ZYiYT7GP+Kqijn/uCAFjWsL2Pbpg/OobGxCP48KV8qc+&#10;9anHHxyS9Fd92qdE2wlltKXPOeYtXaHO+BDn0DHEDs8//49Gf9gpqXnALnZ4rmorJefY+CzbA/up&#10;T7HcGKjL9dKD9rBBOm1WwW5rDK8CdsHYq23rk4xp61iwp1S29DUYDNbBvsRziPuUfYgPE9/4xjce&#10;fuRHfuT4TPqbf/NvHt99wGfnVcj9pe435gd3k6VngWsDvVyHc2vGNYVc17NmKm65alz2zzPGkj30&#10;+AKVLw34gQ6+OKCM+/8Zz3jG4ZnPfObh/vvvP57zPD+0bLbKjKUnDsCv50K+0CUeruxJ7DfsQU9/&#10;+tOPQpqyHruS8UCrLxnrGtuD89Kau9Z81Tm/afSuQfV69VtMjdEp46f+XDzorI17bRyXQo5hz5gg&#10;7IfsgXy5i7BHsze6Nz/nOc85Cvsze+FNIvuZ45HpJOfdsfQZ51VbPhembCXaRfeq59nBYDAYbIP7&#10;vHt5zQv7P+8IwPvLz/3czx3+2T/7Z4eXv/zlh3/wD/7B4TWvec299sd3mP+nePzUnAoM/Nqv/drh&#10;v/7X/3r4oR/6ocPnf/7nH/7W3/pbxy94n/a0p82++PRi8D6sEvNXsT9Ypo6zV7+UAl5AOUDwwkua&#10;Nhy4EtqxJuqBwfn1QzRBvzW36LTKr0L2kbT9ecpTnnIsy/Vnn41hj3guAfsr9tO++iEDHyww14wL&#10;dehtPSbaY+1c5dBubMRa5xH2jDvzXNl0eTnhNwR4QbE++6i+9xYf4LAm0aEOYa0yD5Qh6Cu0Q5gf&#10;2gG+qvggQEc/tEFoj605Mk77uoTxp23LmBviYowQ4iM27ANtHCfFvoN2EMl8XmlDn7GvTta3yvhS&#10;l7h40fQDN+aBGLDFPcEz0A/fGEfa4Uup8dJnP1TM3xKhb9hxTminvn3fmuwrgk/9MhfMTfaXuMQ+&#10;taC9fdee4j2JZJ7+uebn0LaY1751lgE2sV/bIfqHlt2tmLJHmbLU98FgsA/uB+x77BXve9/7Dj/x&#10;Ez9x+NEf/dHj3v6N3/iNhz/xJ/7EUdf95FTcd4D7Hp8Iae1ST35wN6jPB/JTqMc69Jnh+rVdtq+2&#10;rmtdGUf1T16ZewZmP6oN6rhn8lp1KuhwvqlnUGLwLFbPY5IxI6156IkjbZI2nvytXWwTg/F4Rp6z&#10;C9o2PmwjxEV7bFKHXurKkv3BeWGOmBPnpc6vaxCoY55774VLwT6BMdf+2p+sp+/m14I9xLHSftIq&#10;S6iX1MtyqHqKUN/SgazLNpdO9mcO9OgXc0ma/Zh3ZX6L173ZfZAvef3hm2w7xVL9FMa+5XhXm1yr&#10;AHpVLPdqutV2DvWg7h1Zl2Bzqm4wGAwG2+Dezn5br7kHe8ZDeE7yBe+//tf/+vDKV77y8Pf//t8/&#10;vOpVr3qCrWPLj71YfDSN/cqv/MrhO7/zOw8/9mM/dviTf/JPHr7pm77p+AUvH3z0vGjMofMMNO1R&#10;B1fxMVgm5zvTvBCaJ818c6jiBZS5Il3boFMP3NTTnkMaabGNutZpbw+wTRx8wcLLMusYX5TRJ+CK&#10;ngefPeO5ThzvOv4esjlgM2/Pfvazj2PFGKFLXb1Xr4pjzCGeNdSD8YJxGZui3S1jTbTPmBG3ea6s&#10;McaQL3hJu18i6jKmQJ77yQ9xtEEfeMFhHgA/rsv0SxtfePCF8CGR4twxvughpBHtzUEs6PXqA20Q&#10;wT/YL2JkL8kXOGxTn32jnGv6VSftk848qEd/HfMlQZ/4GDfiqx+4MdZ+4OZYGjfQHl+IMSK0dz04&#10;7/ZRO7WN9XvR8sO8MCeuWb7Ips95P01hvXOmfdqmZLm+uc6hbTGvLetSR9uUpW6Nxfq9qXESX16p&#10;l3PEMxgMPg7PWO45foP3x3/8x4/vPHyQ+A3f8A1P+ILXe/UUuL/Z+73PPRdjjz0W2JPGvX93yGcC&#10;5DOg1pn2uQbotKRyKWvK2IhHqfdVjT/ztgH76nM8n+dTWK8/7kHvQ6A8z5zoYNf7NttyRYA6Bf2l&#10;+xg90AZ54uDclfsCdcRiTDBnF9I2bbDnezt22GsoN1au2Y8l+4Pz4pw4L64t1w5CHj2EteO83rS5&#10;zJi9UuaVshT7vxZsKYyVol3R5xTUQ6ud6EfQyzmDlo72si593Bbom2MCrN/cB4F69iz2LvYwdHvW&#10;eNb3jt2e413jUXIdo2Pfcl32YNzpp+UT0idkHWgryfrBYDAYbAd7bt3D3XO5Zh3C85FfGuIL3n/z&#10;b/7N4Y/+0T96+Ht/7+8dPu3TPu1Yp43jLq8xDVqpUcsHtw8XDIeJXBj5QkidX3i4JpbQrvquL+Wc&#10;EAOHRg+O9Mdy44PriO1SqOMAWTaYhsMyY8aVL+z4U28veMELjv9/Of+PH38+4WUve9nx/zFH+Dv5&#10;L3zhCw/Pf/7zj392CH1/O9TfEOUnVvm7+nzRnvXY977Ep3PkSxAfTtMG2/ggjuc+97lHW9ioX0xu&#10;TesecmyMkTjoEzFx9adzW310bFMoU9Bxr6pCfVLtpC3sOO6MF3P3R/7IHzl88id/8uEVr3jFcR4Z&#10;S8Y2/0zU3DhSh6Brn5nv5z3veUcf5PFpP42jxr0Xxgf6Ztz8UNExWovjig2kzg999mV9MBgMroPc&#10;/84Bvjx7AvvkOf0PbjY+j5eE56rpsb7aMEaK5xTEMsdvb/CBX89Fef71jHSVubQtMhgMrp+8n72n&#10;8z61HLHsNmK//OwR2PPYA3nH9jMB35HB89NNGpNLnUdjqnFleat+MBgMBtdL7st5ZkiaX/By9cXC&#10;PA15uFYDg5uJc+uiYG6dX+pcAwjl/nYX2HYr9LkXxO8XvPklr31HwH7vGcvgduHa8ocjFNYQLyt8&#10;WMPVD48oJ02Z5XW9kecDnvywxw98tIMAvogBAcrRQZ+2+WUpZHx7gW1FzBsbfbN/9Cv7h6hvvPYP&#10;tMvVsbDfXKfGNdG+NvCRL5nExcslL5kZJ/oZyxrwg538IC/7zBggxrMlU/Yodwz0jyyN3xI5tgp9&#10;1T5p2Lqfg8FgcGm4l+YPGMJV9tjBIPGZqww+AePBWYN7j/N6/qaY9yRX66zfG+LKsxFnQsQzEnUy&#10;5nQwuDm4D8/dt3f9/Yf+OwaMk+/BvCMjviOzD6buTeeuz/tgMBgMPk6eFebOCzKlQznPSuuPbw9+&#10;4JCNVPLKAwk9ZDycbh95eGK+c+6Zc357lxfeNXPvmqlt9KXsjX6MJWUw2ALWkh8Q+cER6631oRFl&#10;rj901HN9ev+1sE7JNWybqtMqPyf20z4bA/uL9VBjUz/F8cqyKVKn6uorZQ7aOpc5Vwn5VmyUZbsW&#10;+Gc8rvrF6hLarrHqn5dpYjgF7Cm5xmHPPg0Gg8Gl4L6Xwv7H1X3Rs/Vg0AvrZnA1vB8dS+7Dei9S&#10;59loL9KHZy/OXQr5qjcYAGuhJYPr5dR5uOvzx/6XMsVS/U2A+J1rrr4vuwaUwWAwGAymmHseWnfv&#10;C958uPBy4Qe9CuV8SD1eNm4Pdc6nXnT5UGruy4kp6lrRtj7BhXgOat8yjsFgLawn7xnXlvcL68oy&#10;0t4L6qa4DhGwLO877z3q8Jl7M+J+nfew9oAy9dA5F8Rg/PanimOjqI9I9qmKutryqqSuZBmC/Rwb&#10;2vG8U7Bpe2OpaKv6dezT9pSkn72oYwmUuXZa9T2gax+UVv8sHwwGg9tM7q/seb5Duc+u3WMHdxuf&#10;sa6bXDtZluWDj48N9xtnHM5i/iWRFM5/+bkHuluPY73v6znJ8pYMBlLXhmtncB68j8E5AMtEvRSx&#10;XbaXmr+N0MccF/Luh/nejaSubedQD9DtEUgfe9OKIWUvzulrMBgMBlcn92ufU0irXI6fOPuCASr5&#10;kpMvOr6EDG4XzK8vvsy987zFfLvwrhP6ZB9T6s0wGKwl90XXufunHxi1xH0VtOHLjPux9w7iWqWN&#10;+7I2LmkNG28l+9IaL/umWGY5fSUNaUvRJjI1hlXSFuir5Qcod9zVkdRNAT489P8XZu5p29L1pZZ0&#10;tb8l2Laf+MpxghzLtWhHwYZz4bwg+tqzn4PBYHBdsLfl/sYeyF/xcF8de99gLfX5miKZHmvsyXhf&#10;epZTOBOJOnuOH/uA4hxmWhkMwLVY14cyuHzcU5wz7//BJ2A8fE/M/fCmU/th3rJavyeuu4zhXL4H&#10;g8Fg8EQ8G3jOm6NHj/38+EZTN3rwhUcBHwqD24cf+ANroB4AehZdJdtDtWG51PxWeDO0JMlYB4Ml&#10;eAHxzy6nuO4h15nrS/Ee82Wm2qhoK/dl92baEEu+FEH6op4/tY6O9Vujryn7xqOA/UqRtJN1XKst&#10;/Oo704hQ1gKd1hjaVt/6l5pHv7blWer/J0Qaqo5pyqdi3Br7o19jqPk1ZBvTiP3KssFgMLjN5F7H&#10;c4XnC/n63BgMlnAtLclgGs4gnq89j1hWhft1Tzx/QZ1DBDzjj/1iUGGNuIYH10fer2s4td1tI/di&#10;YK/Lfc+9r+r10qN/znnAV/V3zvtY/1MimR4MBoPBzcBn5vHbgdYGj4Lp+oJh+eB24CHKOXYdcOiA&#10;Wt+DNnKtpJ1W/Z6k7ynOHdPgZuL65f7wQyDXluUe2FPUT5m6x9AHbSqQeX0p6rBn+0M6aVO9PTE2&#10;yH6l+AInlCWtvoFttaMfSd+J5VUE+3yopy/q9GGspMF21iuQ7dNH1jvvCFQbe2JM+Mrxz3hT1sal&#10;frbJslo3GAwGtxn3Uvf+uq+aHwyWcC21RDI9+DjcX3W8EM9hSktnS7Tp/a+kr1a9OoO7S64FyDU7&#10;uB68b5Uk8zl3zl+rbav+tkI/W/3nvZTPLlqfX6TeEmm7V/YkY275rtLTx7XUsUyRzNe6wWAwGFwP&#10;uR+zl+czwnzK8RPeLMiXHNJZXz/oHtx86lzmAsr5tmwNaes6MY6leFznY30P5mANuU58Eck/vzy1&#10;R+baMo2u7fx/wHyxAddrrt8q7NPYsp0xzaWNYw/sW2KcXCF1KPdZk/1SN7FdylR5FfWS9MO4KI5V&#10;jlkK2E4bSvYHKPO3QhyDFGjFuiXYxJf+01fGQj77eArYSNKX9rnqczAYDG4r7nFc/YIX2AMHgy2o&#10;z1cZz9ePwzjk+FRp1Vm2Fy37llUZ3D2Yd9atkljmu0ZLZ3B+nAOuS/evc6YM7iZ1/vdcCz22c93O&#10;rd/BYDAY7Evds5f2Z/I+U45vgvlCQ2E9NGpEvcHtJ9dErou10O4ScC1XSezrYNAD68d9spLry2vu&#10;n1Ntcu9NXJt5X4pl2qa9XygiU781tAfGmPHZr/zNVf1zTTHG7BPCl6zqz5F+tSWZruhTndYYtuJP&#10;sh9KRT/Vl3IOpmKTjHFJF+wHoDvVF/RSBoPB4K6Q+/zY/wZ7MJ6v6/GMU886jGHmtyDnxr1gax+D&#10;20uu05TB9dMzD977Y84+MQb5PkwZe2K+b1NGnXpwlfFzD1auA+Kvck6us++DwWAwmKbuza1nxNz+&#10;bd29L3gpwIBXHqz+VhkfrnM1PWd4cPPIOSfNenAt5IFK6SXtmoc1NrYC39kf+2pa1vbxNtHq97nH&#10;4yaMvevaWLmyhvILQCGtnuvNq2grJUG/R2xrDPULSe2iuxc1popxKOj4/FHftFLrbQtZblqhXUus&#10;r1iW8SGOYY5li/RbfVi+FMM5qHG1RDLdQ2vc/IIc7PsWLNkxBtOIGEctHwwGt5vcFxL3gtwTttir&#10;cq/x+eEHmPq5NIi3imQ/7gL2vfaXvGU5Pldlyhblnh+qZIyubcqBPPUK5fmXSWx7m6GPOX/OXZZB&#10;zYPjpj7j6fo3X+9n24BlYrsk9b1C6mY5tOwk2U6Zsze4eTivg+tjzRywR7g/574B3JfuK3cFx671&#10;DKtjoU7vWEPudQg2P/ShDz1BeD89x5jjI+O3j+CzGp1TY+lth3/8VcnYBoPBYHB9LO3Hud+rZxn5&#10;475uBqikkCsPvfvuu+/w1Kc+9fgimOk5p4ObBXOd4oPeQ49zXQ9bS9Au22Zeu6417Vq/NfryT+GS&#10;TjxggwfwvWK5NBz/nAMl66zfk3P62gLWkR+SQcbP+FGX6ynraIOQllqubkoL7VbbKbXtlK09MPYU&#10;yXz2AxHGz3FcA3brGJhuod/aLsV4Fch8Sxdqn8Q22dY2W5O+oBWTZVm3FM+cjTp32ceeflYd87ZX&#10;IP2axy/C8yzXD22Iw/rBYHCz8b6fI/cEJPcPy7RT95ZTYI/Jdyb9f/jDHz4KUHeq/S0hhozD/qcY&#10;v3v6JcS9F/Yt+801n6GW5fj0YHuxfUuwqV3XE1el6hETQhmYVjfb+l+CZAOwbE4AAP/0SURBVPvb&#10;Cn2ckhwTy7INOLasfX9oLfN5xkh74Lg6xubTfgv1pGXHMm0ptQ4sqzrWDy6LnBfnEijP9ZqMuTwf&#10;jHWK91MV69gfzJP2czbr2EtI3wUYA3EMKMu9M9e3OpBt51BfW+T5UveRRx45yqOPPnrMU0492GYr&#10;iBWb2iWf8ZO2n+qtiSHbpOinJTzzFX0jg8FgMLhe3MMh9233aOo4LyBZnmXH77qOpR/DB4IPQfM2&#10;NG1+cPvIBeUaANPme3Gt1Hbkz72OXLtTMQF1a/t4k8nxaDFXtxdLMV0SxlrjdX0jpNeu9zW6c2xl&#10;Zw32t8VSPLbN9q2yteBXmaLlo6fdWq7al3OwdYxpb8uxXEK/fIjy+OOPH1/kOfxk37ae38FgcH68&#10;1/PenspXSabKTsF2rf2FOvYiuNT9x72xxucYnTouNxH7OzUm5yRjmIvD+anzRJ5nIc9E1+CgD9dB&#10;Fc8ViFznGpGMBy4tvsHgtrC0H2edafeMu3wvOgZJayyrTg/aybak+eE6nn9c696991zUvtX8Kf2E&#10;3rj1lzIYDAaD68NnUO7/c8+CVl218aRfZcoNnwefP6XaeoEZ3D6c470f+udeR/br3H4vHeaZH+rw&#10;p/iuk9x7bgJz68nym9an28i47y+Hc82Dfji3+BPbjz322DFvOVzCvjcYDM6P973Ph732pim7N3Hf&#10;sS936Vzjs8L+Zt8zvdf6qbhWlSmsyx/aBt7pH3rooaPwAfeSncEyroFLZMztYHBefC64t3oPWu5+&#10;0UpXGZyO4+f4+9cq/KFfn3/g9Ry4Jrb22bte0v/WMQwGg8Fgf9y7PSvU/f/eF7ypoBIvtohf8o4H&#10;wWBw+/B+5/72Pq8bx564z8ztL8Y0pzMYVHLdpAxuN84zZxde5PlTXPVPorLnZH4wGNwd3CNq+hxn&#10;npuAY5IijtFtHif7Zr8zz7PDP695rjFwDqYkIZ/PN8/XCHE//PDDR8nfYELvXH0Z7I/zbXowGOyL&#10;e6j7qOm8F62DWp4yuBo5jvks5AeeeAbyA7/+eWbwel0YrzGfwpq2ufYGg8FgcPPwmaaAe/sTfoO3&#10;9XAYD4HB4G7Afc5B2B/o2Bv2G31y4M4fJOFqejA4hTVr5yovVYPLgnlPYV9hf2E/YZ5z3xkMBncb&#10;9oLEPeKuPhPcN1vcxbGhr7w4c/W5wTOFL0e5OlaOy9TYbcHc3Ihzg56x24Y08fPhNj/0RPxgm8Ht&#10;Zc91ORjcVXJP9hkA9X7LvG2qDLbBscy5QPwAnGegnzkllzAHuYZOoa7BKRkMBoPBzcR9HvH9NNNw&#10;fNpZkdSHwHgoDG4rd3Fd02cOud7X5jnwplCG7Al++LDML2FS7uLcDLbBNZ1rSRncXphf9hTIcw0H&#10;HwVcB/XsMxgM7gY+D/L5IO4LtXxw93AteJbgrOqZ1bWRL9Z7gS9jcM3OQTw+74A8bfJ8P9b27YW5&#10;zfkdcz0YnA/vv3oP5h6OVMZ9uh0+80ybzzGm7Jzov8YBp8Riv5JqVyiv629KdzAYDAaXC+93/NcD&#10;vn/mc+AJv8GboEQDpT48BoPBzSM3gHqo46DHhz7+ZCP1KXvtAfr0oNkS494rhsHto7WOlMHtI/cH&#10;55n8J33SJx3uu+++47UegsZ6GAzuLt7/c/vAXd0fpsbG/dM99DZT+03ec3L+Bq96e46LfqZESBuH&#10;ku/wpHkWItZDtTO4uTiXKYPBYFu4r9xD3Uehta9W8TnCde6zj8HVybkgzQfiPgN5Hl43zrPrBumd&#10;+2wDS+vG+pYMBoPB4LLJPR+p39HeKzdTsREPQr8dvoQH4WCwNa31fxfIQ53pqZeNPak+5Ry+B7eb&#10;XENe7+r9fhfhzMKXu0972tMOT3nKU45l7DWQ62CsicHgbuIzwucDsB/c9T2hjgk4LndpbByD7DNl&#10;PkeSPcYlx7t1ToaW32yT8EzkeYjwAbekn8Htoa6VwWCwD3N7aN23zdfywfY4J44z74JPf/rTD099&#10;6lOPn29fx3OvNfdz66eXJRvpt/ofDAaDweWT+/bUfn/vC16EBr5AkvennPyCdzwMBoPbhfd+3v9T&#10;HyLtDTGwzxhPZew9gx5cO1NrOMun1trgZuOcsp/wEs/LPGcZ9jZ+ah7QmVojg8Hg7nGX9wKfhUvP&#10;w16920I9K/hDz5bxjDkXU+uzVe47O88754rnH+X333//4RnPeMbxmYjOlN3BzcQ5HfM6GFwPPi8k&#10;78W8P7PcNtlusB7Hz7H1Gc3zD3gn5BnIlbpzj3vOeWVNHHN25qjrzvyp9gaDwWBwHup+nc8Myvwe&#10;5wm/wZuNKPMLXqTqDAaD24EHXMj7mzJlT7Dvh2ZTh23jGnvPYA0+6HL95DrKdWbZ4GaTc8qV8ws/&#10;sc3ewofd/r+J7jVj3geDu4vPA/eB3D8G47no+YE1wTMjz6qK62XPsXKNTom4fhHPPxkfsfPhNkLs&#10;LRuDm02dz6n5dV0MBoNtcO9NvPcoz+dFYrsqg9PIPc9x9L9U4H2Qv2DhF7xwrrE2JuNT9qT6SL+1&#10;bjAYDAaXS/1cu2Ldk370OJXzgUd6PAQGa2C9uNCSSzi0EkONgzgvIbZzkWNQ+21dyl7wgZM/SOLL&#10;z5Rf5mjsQ9fDTRp310mVvWitVWiV3QWmxgP2moecY32bZ4+hzIMR3NW5GQwGT9wvBoMWrfVBGc+O&#10;1g8/7w0+5l7sK6lHnKb5gBvxmdhjazAPY+lagOsaU+dcGeedweD6cX+o+0QtVwZXxz0wx5M0z23+&#10;6x5/8NdyQP8ctOaYslb5Erarbe2/mK8yGAwGg8vHPb61h2eec//xyeZ/9A9+wYICv+ny4Q9/+Cj+&#10;mafWQ+Tc2Jm9OZefPXCSKzmHCnrOv234QBx8+Z+yNwW6rJnHH3/88Nhjjx3XEOvpuOj+34EKHdN7&#10;Qh9zXZsX+2odsgbaIUukXvVDuWMN1mWbKbJeu2lbWnbw6f3PmFTBTsbVy5q4PWzjD4w/Y6iyhrWx&#10;rwHbOT5cWef+pKjxr4kB3Tn9rDtlPNaAL/pCn1LsX2UqnqkYl/q6N8wdshb749yTd71SxhhxtRyu&#10;s5/nwDFxPJA6vzW/F/oH1yp55sL9fmoN7031aazGOxgMrsbcPsN9j4B7gvs25e7ptp+z1WLN/Yxd&#10;YzCfvlq2euJZqp+iZbsVA8yVZR32HFOobfTp+DsHFdulfQVq3FugfeMDrpTxG7A8S8inrI3D/rfQ&#10;PwLqpj51rh+w3jXuDzcBV+qIk3rey06J+RzYb+XcpF/HtI4TeXTcQ0hTluthLzK+BJ+ePxHmmJhY&#10;B7nPIdqo/To3p/q/7rjXQKynxNuaY5ia/7Vc5xieOiZrWGO/dzxr3DkX3nfeY+hx3/neQR2Q956s&#10;frWx19hkvPgwVn1an3EtxUK9OvQJHAft1rw+lmxfFWMjLj5v4otdruQdf3X2RB/4Y+6JARiPlLVx&#10;9MSeOjmvzoFlPbYGg8FgsB25D6dknc8rBNinfX6Bzw841llYN37K8gN9G1m/Jz5gpiR19qDl56aJ&#10;mM4ycdHUNsCioczDWK6RHmzL2vEHBLShXzGGvWj10/5lmvhSt4fUI90rUONq1UOrPkWdFi0909p3&#10;fiuMCwK26SF19Tcl4EHXeIA0vmtZ5pdIH+lzS6n3hWWsdzDebHOqtOxILd9S7I9in5VenL86j2lr&#10;K5GWL6np1JuitjFPW9crZY4V5D10m0VI53gI5a19Zg+MIX0ak3uNMWeMW6Ft0FfKYDDYFu/jeq/l&#10;/Uaa/SD3BIR9odWm2lxLq40+kyyrvrI890/1WpL1vdS2Um2ohxBP5hEw5uxXC/V7mNJNv6a3EvD5&#10;7dhTTp/8ocQ6BnP9TbJN5iuWY5dnF+IXA4hjrNR4ydPeOLmaRt8vGkhfN/YVsk9gnbJXvNqH9GEZ&#10;UF7zzgfkGEva1C5lvQK200baEnR57+bKGdQveFM3Y6OM9HUKeO2htrsJIpmeo+q1bMlc3RSpn+3P&#10;KafgGl5qX31N6df7B1ptU6Zo6WHf/Roop4x9nC8a3XszDttuTY0Nqq+MhTr3MvNT0qLuM9qteyOk&#10;rS0Eqj/yzoXxqGMbSDtbiJjPOMAxpi7HRv0paelIq3/WWyYtvbQ1GAwGg/3JvTixPOvZo82Tzucc&#10;fPzp8jHczLmavi4MuEf2oOXnJot9Auf3VLmp9MTuGK0hx7lHWkzVG3PWzwnUuWrpAOk85IKHzPwS&#10;D7JdD9pcI3vQ8rOliOPt+CmWO47QsrNGpmjpbiV70/J5HdKDenVec65bAtXfbRP6ybo37/4y1fe9&#10;qXOQvokt46N+ilqnvcFgcJl4n09hfer5zK7tUmctU7bcf3IfqnXm3W9y30n9JVlCu+jmh5+SvlNa&#10;Z5zMZwx+iJ31VQe/+eVl1lXbSs7ZuQVaZcQzhXFDbask6iPUOT7q0X8FKGfscgxpmz+orS10+IKB&#10;L6qxC9TNUevn9KlTjPe6aMVdy5JWPX1Qav7SBOyD68P+ZH2uh0uQXlptb5KsZa7dqXaz3XULuF7n&#10;5BRa/qZEWnUtkYzPOvfh3K/V8VmXzzttIO7dW2Ns+HBfIG8sSMaSe4dtlwT8DIl8joOij7W2h2wj&#10;4jwrg8FgMLh8Wnt27u1w7wteULk+CDI9HgK3E+aXQ5esmefWQrtpuMZd5+ci/aacg/RV/TqnHsAH&#10;T8Txqi9ijlvKWupcDG4Gp873Tce1at9z/XKl3H2kpdPLmrHVV6uNvjOGJf3BYHA7yPteuO/dozwH&#10;t/aCq9DyC/hVQL3UndqbtqblG1r+0ckPb/MspD7SsgfVpnpK1lXS9qVhbK347dspYM8vahX/Ukiu&#10;IcSx0Vcrplp3ClN9afm7JHJskrl4bTPV9pIwPtZC6wd263vLpfdnML/+pspvI5e0p+R4Z1yU5z3m&#10;fdj64rM+N4Uyy/cAX/pAMhb9cqUMWUval5q/pLkcDAaDweCS4ZmZUsnn6/Gp7UM3K4B8Hj4uhXMd&#10;Cs7lZwsy1p75Up/59WCn2N75zw9wbiL0Velh7XrvsW09ttO+ecSxz/q1LMWR9n3ZAOfZnyhFx37l&#10;hwO92PYS2DoO7TFmOWeOa/qzXL0epsbOcsQ5UfakN+6byCnjV9uYz3LXBnnvsdtMq++sG8r4E4H+&#10;mX5EvV60vUa875CMJ0kdyPbmodpQfzAYXB7eo637lDLvZUTYo/nCjHvecveCOXtr0B6CP8VzWNYj&#10;Ysx5Bs/6Fkv1a8mY6hgqOUbqZxsly7nmWKSoRxrSRvUN2rwEjN2YvGb82Z8esOG4aMN3M9eGtvQn&#10;6qdfbLHmP/ShDx2v6vWgvdTHZ8olknEbe417KnbbVBsKTLU9J8RS9wrvIcryN/XkuuM+1f8ljHcv&#10;xLom3lxTtnOtWVblFE5tdx0Y65qY0WX9u3cqrTKkh9TNedKeWMYzPn8oJ3XqPCun4PpYksQyfDom&#10;CGXsI/yVB/aKpZhq7PrRru9/pAGb2rXNYDAYDAaDNj6v8/nKc5S8z1Trjyd8Mz5ofdhajsCeD2F9&#10;QMaxJHvQ8rMkvbTabimnkHM8hTpb+LtN1PGYE6hjXcuzDqqNJVlCH+h6kM/y9L/GbpLt1sh104pp&#10;SSDHrDI3pksirTrE+VNaOlvJnrT8XYdchbSRc572b7uAhwvLeKF/7LHHDo8//vjxS97WBxxb4/h7&#10;2KmHHjHGPWMZDAbnYek+9v5X8v5H3JfYK7jmM/VUalvtIfncTrLeOuL1izxQp0eWcDxgqr06iHsp&#10;dfbBWKvYZo5WO6SiLaTu6a321yVrIf4e0OOLOT5w908rI6TzBzOBOHJuwLGqz8KrxD7HXnb3psbs&#10;WFXJcUQg+3yd0ooJKMt7B7LddUsvrbY3SXpptVW4r/3CzLI1pK1LkDmW6uegLeNUZWrcLOuVZKrM&#10;fVjJGJDaBlq2WvTotKhxGRPvaJbB2r0C3Ge4Upb2yVOuTcj2Q/aXwWAwGNxM8vlpOsUz/id+hLOD&#10;8YB4MqeOxXWPIYsAiIPDVyuePOSpP9gWxv2qayHb986TG4G4DjyE57znAf8msib2reZDG95DV7Vr&#10;+yraHlwP9T4C75m8b27zHNW+2Wf2Eb7U5ctdZOon2Pfg3gGnsXfhG8l7p+oMBoPbQ+43dV92L3Bf&#10;oh48C6mD9DKlj98UMJ4s89ygrPF9Kvho+auxCTqOke0k9dGr8afNKu7bdVyUpGX7Osg4aoxL9MbP&#10;ePglv2Mj+s84ltBe/XJ4K5yvre3uzVzMrT5N6W5NneMq9R6Ell7K4PJxnurcVbmJ9MZ+1XuM+6I+&#10;q6rf1r19FdJePssg4zEOdOq+vieOvZJYZpyt8eoh+25egVNsDgaDwWAw+Dj5XM2zxr0veH2gK5CN&#10;IOsGTybHa072QLs5h625qnHUA1yrPbpTB8+W/qVR+zzFOePHF2OupG/Hcm082c9WX9Mn+GERsAb4&#10;8iV/yw78jQHm/6ZSx2VJlkidnL+csxxrBXrtq5c2xbIqg/Pg/KSAc0A+98u7MDf21fFwzbOPuKfk&#10;vYAwLrabQ5trhTnIww4i9Z5JHfVa+rbJusFgcHPwHq/3NHsS5X7ZRbn7FPTe87azbbZnP/LcpUzt&#10;U9rxfK7sScab1LiA2DkbZh+yf+ijS/z2wbbaS33HIG2Z5yrarGOSOtcFMVSxPKEPVVpUO4AufWYM&#10;8oemKEPP8UQ4vyOMIdhOfXCsYSoOMY5WzBlrlevGGLaIu6WT6S3BpjGvkSTLmfMUy/eIfbAdzBG4&#10;zpwv58/6m0r2q1d6mRqjls36rOkh7WpHtInkPgw1rvSfNnqx3VoxvrnnBVd059Ae/XFvIZ92q337&#10;v2R7MBgMBoPBk5l6fn7itDGBD23xMLI1PuTXyh60/CwJLI2N9a32WwngJ0VSp6XfAh0PgOrPkX6n&#10;bF4Hxj/Vhxp3T19Bm2tE8vCsJK22PZJtofYNgarjBz8KZdR7ILfdEtpdK3uxFDf1qdOKrSUyZV+7&#10;vuxAy86cZBvJtKizl+xBy891ylrcFxPsWG5d9XNbBVznrn3T1DMeXLNuDbbvkUpLB8m6nLOEWFv7&#10;82AwuJl470PuBdz/nHfIu0+dslf1ttVPnhEgYwJ1xPoeWYvt3A/rnuheSEytetvqG12+hLR/Lfvq&#10;5lioL5apk3GAdi9B7Fcl+zAloJ1Mm1enknoKMeQXvuRpz7j57pF+15BjX7H/jsEp9vdirs/Em+Mn&#10;WXZdcmoc9sk+0/8cg6p/ndJLq+1NklOZslXzPWSbmyZrWGrbKk/9JUks895Ssi73GEHH+/IctGLJ&#10;Mp8VQGxVZ0lqn01Xqt6Q88hgMBgMbi55jp/iSW+gc8rngIcPB4sl8SG1dbx54Gj5bQnQzgGfE+23&#10;7GwhxK0PrkoLdOck7Xrgo3zJ7nVR42+J/TEP2ZfePmUbbS6J/sH2imsDMa6Md0myPy3SF4K//IBH&#10;X+m72sx0C21DjW9KlmyupcZtX3sE3VaMLUk/We59okzpTUnLXt57StJr+xSpvrZmz9jXCLh25+jR&#10;qXN0KX3cUyDHxrT1fGlyyl8C6BnvUzAu5yrnK8F/lcFgcJm07tHMuxfnPZ97Eun8gTb11O2l1Q57&#10;nDP4spO/aoB86EMfOv75eq7+lQPa4H/q2U++R/Rdx2MO26UfMX77wP+t/uCDDx7loYceOjzyyCPH&#10;vuQPByL6N5+iTdo4LoyF46F4VkXSdhVjvg7JOFoQd0tkqjztIq4L1ilCGhg75uCBBx44fPCDHzzO&#10;y8MPP3ycE8aNGG1rjFM+56htlErGfAm0YkYqzucp2F9tbCU5lj1CG+cambKR5fq6LoGpOUmsv4SY&#10;TxFY6mOl9tU5q9LLpY3hmthPpfpgDHym8HxRoBVjSxx3xxG057OMq7Yd92yf+gjPO8r2hDgQ/BLj&#10;o48+enx2cCVPOdT9w7hbUscC0Qf94rzAs4g05erVNkP2FcZ6MBgMBjcXn+FKhbJ7bzEtRR+8PhBa&#10;Olvjgz59V8n6PVmKA1GHMfGwuCToVjtbCSzNUW1DH5R8KfRgl+V7zv2e2NdK9mdp3KZwDPUxJakD&#10;+st1UantpqTqLIE/Xz7wS3u/hPFDI+xQxwEd/TW0YmqJOnuR47skjn9P3CneG1Oy1p5CO6VVjwDX&#10;Jb1TRHt7kn6uQxy3tX2tdpYkfdw2sW/ea1wtZ/27r7i3OA5rSH9LMkfVnZqThP5UGQwGNx/vde/7&#10;+sw+FdpiI2Fv9AtLzl582MmHnvnBZ36wyl7pWSxj6pHU7SXbVtEOex/9IE6+SHzXu951lD/8wz88&#10;vO997zt+qUh/0KEdcee+r2gL8QNgxoS2flHs+TS/5HXvNdZTxmYvsW+1PLHPVaZo2SGtH2BsGLP3&#10;v//9hz/4gz84/J//838Ob3vb2w7vfOc7j3PCl++e8xkrn8c5dmmvh6nYjbUll0DGnbG34kWq3hzo&#10;T62Bq4p2e8W5VdxHqNOmdVl2XWLcpNdwCbH3yql9rO3TTq0jvZZq65zS6kuPbAH3dT6T8xmzFFPG&#10;XftAe2z5jFfIU0697biC+j7z8lm3B8ZIXPwQEM9ynh8f+MAHjs9wvug1VvcJ+7ck6Pq8pz198gtk&#10;n+30D133pWpjyPaS63QwGAwGNxOeqwjnF0WsQ44/+vtP/sk/+VauPpDf/e53H9761rce3vGOdxxe&#10;+cpXHl73utcdnv3sZ6Ny70Gxx0MCm2teOIB4TVtue64KeXSl6ma6tlsS4DDkoWxKmASueQBq2buK&#10;4MM4sjz75hVM13EnrQgxI9iWtIlYhg5xEA9t7rvvvifYkmyzFn3aFn9+UORBmXkBY/TqODknKZJp&#10;0Zd+kd41i45jgF9iQ/JDrCyD3gNw9Z/U/iH4qB/EcaWOKx8AYcfYKCdv+0R/+kbWjInpXozFNEKM&#10;zLkvU8S9dD8qrgFsrhlvY6/9JM96d82nftVtyZJOre+1exXRfvoxPYf1ec14M32dAqyBHtCfirtV&#10;PqV728TxI12vT3va0473g/mqrzhOOWb1uiTZNqk6rXwl9weukLq1PdeanssPBoPt4L5CTHs1nXhP&#10;cx/yAeSv/uqvHr+sfOELX3h4zWtec7yqhw7ngh6qf9ojnqPYB7WFDjEgpCn37OT+QLl5hLxlpqcE&#10;8GnacttWe7U8wU5Cfxw/z/iK5yhtKtW2fUewh3BuSxw/2tgeSftZZ/qcUuNAEvtgX01bJ7UvaZer&#10;2IYr45Vj5/gxD0996lOPZ3klbWrXWPWReckYSSPGD9rRRst+lmVaTGebpJZnXntzgq7jX6Gu6qbt&#10;rLfOelEn67eWHvs1Tub96U9/+r13OqXePz229xao8Qtrjrz1xq/eTRHgmv0U+5j1qZf6LR3IezXb&#10;pH5ta/0lSCueGqt9m8O2kmn3MEXQYV0htu+RjEt7Xq1Xx3Wb9UiNQ90l1EX0sSTAPujzAiFPDNRj&#10;h2d4Psehxz466mHPPVfb2MMuOjnOPbaHbCvOlUIZWD8YDAaDy8FnKj+4yw/yvvnNbz689KUvPXze&#10;533e4VnPeta9ejju4B/84Ac/6sOcChp83/d93+Hnfu7nDl/8xV98+IZv+IbDK17xiic8FE7d/HGu&#10;+NBXsOuDfwn0OZTwUgvGlJJ28IUu7aDqmT4F4uDLMuzP2cA39X4I0tPPtfjlJtgvrilr+0ncjB9f&#10;mvnF45xtBH3GBH31rFOAq+OyBttgF5gD+46Qt54POe6///57urStYrnQVsm8acEmazbLljBWv4x0&#10;XWLDcQK+FHnmM595tL+G7BfzkGIf8cv8cMDm5Z/1SJpY/HIUfSAeYvAwbpliXk4Zk17sE2ifPP3h&#10;Q1quxE4MfKBhv+ZwTIiZMV/Sn8NxB9fb4PJhzfgsmYO5Zd15Pww+DuPC+LnvAlfKuT9Jcz94b3gF&#10;6lLcA5FzQkyKe6X7oGXExLy39sLrinswuOtwf8rc/aceOp4b2Mvf8573HL7ru77r8Iu/+IuHV7/6&#10;1Yc3vOENxys67GucITlLnHJvu3fkM4YyhTLqiYMzi8+W3EtO9Zs+c39S5s4oGSNCjJmvYI+49VNt&#10;24Y6beS4eKUMHcZBG2k7fSCXiP2zj1UoB/ug0C/7Zj8T2+W12jWdNnJNAVd1ueobqk3LqgDtbDsX&#10;9yVAzL5vGXfGfqlxn0rOlXNzybimgFiN3TMYchvmyn46H+TpG/1EXJO1j3Pzp033UNBOXuds3FZc&#10;R6ZzPZF3TBwfnsGMfQ/app1pJe1bBvqxrAp14BoQ6sC26gFpdHvjdr2xVhTygF+eF5x36nNjLemH&#10;K3awX+VU+4PTqWtoMBgMBpeHz34gzbOUv9b0Uz/1U4fv/M7vPHzBF3zB4W//7b99ePnLX/6E5/hx&#10;d69f8P7SL/3SvS94//Sf/tNP+ILXh/GpDwaC8+BTBdscrrgugX4eSoxJwUbawSdfXHGd0iV9CsTA&#10;F3banoKYqWec/WnarckvYbGv2Me5fhpfkmXadq7StlcgjQ66HuoqrbJesG0M+mTsWQ/45OpcUO8X&#10;ffqkbQvtiv0wrSTYZz6NYw7tGytrpsaK6IO4+WCxx3aiH30hWQaME/45vPOlpvcd9cwZ9caVIui1&#10;ygE7vWMCxtSD8YFjRZnjyQc45OkXfeJqrFPoH3s9Xwj3suT3puO49XDp48D6QZZwTl1bg4/DuDB+&#10;3pvCWCHUO3auG6+UuVeY9t4+FW1Drx1jRHLPNO1+WGPNdG/c2BsMBtuQ99Pc/aceOqT9ITe+4OVF&#10;6U1vetPhVa961eFrvuZrDp/xGZ9x1GFP41xwlS94vSLsI4hlpokDyT2kXteA7dyTsZHiftXCWBX3&#10;wBRtQNo1n3XaMK9e2ksfkHqmUyy/RGp/TE/1sYpzk/NjOwSdtFNJPcCOtsH2xpO+LFfMC3nQXop2&#10;tDWHdk4BX2vBH+8I3A+2rzGfEvcpsewNMda4WmWXRI4rcZJn3TFfrkXmJ/fJm4j9dC7I00f7CdlP&#10;cUxac0i5dnyPwQa6CGnzNxnH7lQcJ8ZZW45JXnvHSlvoatvytK+epO05P9pp2bMdV4TPXHK9zEEs&#10;eV+Z1hb9194p68b4tK+APhTtI4PrwbU1GAwGg8si92fSPK//7//9v4c3vvGNxx9Mf/3rX3/8gvdl&#10;L3vZvefs8fxI4h//43/8rTxkERrzZ8p+4zd+4/h/+Hzqp37qvT/R7AN4r4fxmgc9cSq2qZKoC1UP&#10;v1dFOx7KW5L16O+Ffrim2N+roC37YV9a9tW1LtNVN8uWJMkybHMoRfhiVCGf7RFjQRwr+1PLsw1X&#10;cC2puxbsYJ/Y+OAw40X4Asm4T8F2XBHjROwX9vHjl1WUqUveOsQ69VKXK+T9leVbg90q+KM/jidf&#10;WvvbuNRxnZKsJz24m8w9SxSo+cH08zgxn1fF/SLT14F+Mw6uSO4PlKdOpgeDwfXRcw+qw4sSaf7c&#10;0S//8i8f/1sa3nU+8zM/8/gnmr33OVdw/58C9vWXZySvnsP0oX5tsxbb1T05pZJtqlQo48sEP7xV&#10;R7vpI9tnOVfHmL47Bl5TbIdgz2vavkQy7tonxTFAJ9NT1Lo6BnW8vWY7dabKK8TklZiZo4w105cI&#10;/bKvOeaXHvddYW4NS66zm8pUP726RtesybSBZHtl8ImxVVxLKaeMVbap7Wu+zjOib58H7K2Uqyva&#10;yrZVenGtAO3cE3NvXGNvCW0ZZ5XBYDAYDAZtfGYjfGbx9re//fCWt7zl+Au4+SeafaY+6ZScL+qQ&#10;D95atwUGkn56OXYgDiI9Nqp+T5slsOGhzANaS6zH/14Yi2J/7fNVoD12qt2W7ao7Fc9VBPxwCQF8&#10;5BeT+sx2GUPGZIxIzqXptKGsxXb4wy4x8oWksUL26Sr3m35S7AvX/K0U/KRf2wN12TbF/rRkD7Br&#10;X0gTm2OUdUA/KKsxV6Ff9m2vuAeXD3O/RgZPpDVGc+K96v1q+XVTY0Nyj8hy9S8h7sFgsA7vW77o&#10;RfjCkt/y8zf9YO25wDOJkucqy8B9Q4Fsh2Qb5BSwzV6VflqknyqJdqpdRDINqZN12HZsHH+utd+Z&#10;N207yy8N+pnPCqSeOX2m1OdKjlFSx28K9VJOgXbGnfEZc2/cl4B9aY35Jcd912FuUm4rW/RzCxu3&#10;DZ8PPXIKjrNj7p7Skjon+PQ51hKoNjOvT6WX7G/aS6mxnYJxVdtrYh0MBoPBYPAJfIb7jPWZmul7&#10;3zSq3CtXJYMA81l2ClPtq+2r+qlov0f2pPra8jClvTWHtNqmJej06LWEdqxHbWgHcq3Wdi3J9mtk&#10;LdUHcID2Q8b8oGvLew1fmfYDDvJ5kFcyHuIw3h45B85vFWN3DMF+L8ngbsLct9bxlAyezFXG8FLv&#10;PfvENdNyqXEPBoNpPCuA9zBXzw5Z39qvlsj2gv2U3EvwaxvEM1i1sQX6rBhXYllLOD/mD1P6hWXu&#10;l5VWGX30nMmZrfUlr+OB3ETod45LS1xnpHupNpStwBYx+YWokn05Je7rwpgz9psQ912lzpdyG9mq&#10;n9k2bVl2F/FZks8Ry1pyKnWM6/i7V7rvKPg0Jp+BpG2Tuuy/prNuDdkeqXu7OlcdD0g/iL6VwWAw&#10;GAwG/Uw9m/PZenySqzglVecqpPOWrKHVPqXS0kk5lRybXtmLc/paQ8bjeOehb41wCJ376XfFOa3+&#10;SGc8c9S2iD71S30P6TN96yN9ab/X9lqqzxT7SRqMM0m9jHftmJwC8fgyhICx47+uC8gxn5PB3SXX&#10;85S4ppDBJ8j7L8drTmzTkkumFa8yGAwuH5/3ee+6J0Hms7wHdKcEW3k2Sdv1HKJ+tl9Ltm1JpaVj&#10;nCn2oXUOt11in7xK9TFlI3Wss8z0TSPnO2WJ7P8aqczVQdaZdrxhbdzXTY1XGVwGrjHXV+aRev/f&#10;VGr85pXs51rShmnlLuN45NVnjbLlWGkn7erHZ6Vieeq6L2XdlKSNNdi2xqBkHTFdlRyDrWwOBoPB&#10;YHBX8IwAnBN8rlb4buReaTbIL04k66+KAebDXtHPEi0blrVsVN3UvyppQ5styfo9YY6cR9NbzFva&#10;WrJXdVv6jkWdjx6xjYfQehi1PvO2rUzF6lVsrz1t9mLbTGd70vSBD8z8k81Zf1Xm+khfchxTqIPa&#10;FrIfp4zJVahxGG+On7FnnFUk04O7RV0TSzJ4Mq1xmhP3i9w3kEsj9z2kxn6pcQ8Gg3m8b7l6fvD+&#10;vso9Tdu0reS+UaXqZf4U0lbLxxy1XRXHKsukZXvOb9rLL4yNIa9VLL8J1OfInPTQGosq1k3ZzvaV&#10;Vrn5tJdy6WSs+X48uGxYd7mubxvea/W+PYUcJ23dZRxXx7SOj7L1OKU9ffucmxLiyLztaqwp6qzB&#10;WFo2si7j2Bp97mF7MBgMBoPbiu8wrWeodceT8tyDtta1dK4C9vKQsQbbclXmSH3zW9Hrf2/2fmHV&#10;fo+fqse1jkHPuLVI39po2aFsam1RljHOyZa0YtmT7Ac3feuLf2PiqnhfetjPNra7DmqMXKHGZLnX&#10;KbQ1GAzOA/eb+0vvfXodtPY8Y7/kuAeDwTx5T0PuR555IHV60faSCD6VFq02PWDPPs3ZX8K2OUZw&#10;alwy1T5j9SrZptX2kqnxbhV/HaNzcJPGPbmpcd9VWNt137mN2E+ut7mf18HcPmvdnM5WaL/6c85d&#10;5631nusiy08lY1iSwWAwGAwG14/P/7lnM3XHTzDyUNkS67kOLps6dylbob2eA6B16f+q8WDTLyrr&#10;l5WKtPxM+a820Mn83uCj9uuqZPz22375/5zVMUxSv+ar7jkhhvoSRDz+X27Zp8FgMFiDewfi/gLu&#10;f4PB4PZQzwl5plhL7h1VPG+1zl1Lkm2umxrT2rhsX23kmbSSbRT0TV86Pjt65Kq0bCI5dktUvZpv&#10;2b8J3NS4B4Mlxrp+MuxZPE/q/gXWZX3V2Yr0ldLy25q71EvdU6A9vvN5OydX8ZcxX8XOYDAYDAaD&#10;TzxXW+c9ynlud33Bi6TO4HJpzdkcU/VpR51algIuOARaesgUtuthyk76MN3SzbqWSM1L9nMNrXbp&#10;t+VrDdrXR7Xtl6KuDdNCu9aBHt2k5iH97okx9tCKc4mpNpQrg9tHz9o9x/q+ySyND/WXOIbGZWx5&#10;r1cZXD5zczXm8PI5xxy5Rrjn/aIQuFLuGWkt2rVt5lMk03mumdLfE/dAxwIyLTU2pZepNlPl0Kpr&#10;6V0yGT9X11jKlrTstea4Reqp67XG3PKzB1fxR5sc71Pv78Hgkhlr+ol4v6dILcu6rUk/YlmrrgX7&#10;r5/P5L58CmlD//V5BF6vAj4y7pvMFuOR1LHe2r7saRv2tD0YDAaDJ+KztLX3Unf8ZseNX7ERf6aM&#10;/w9p75fQc9FzuFiqv220+us4VYGce9Jzeki+RGfbSstOSyrYV+bsT2GcSK7zFq14kF7Q5ZCrJPo/&#10;tT81JgVafSLvnyG0Xplq35IWttuTGiMQz6njJ9Vm0vI5eDJbj89NH/O7sGZuax/dQ+b2u8HlMbce&#10;e9bq2vlOe0u2p+hpd6rtS2KpD9Tv1U/nFdFP/eAx68DrGvTROl8peUapdUrSKtsS+zwnlalYe6Fd&#10;ntmUOXutNqf6vwTOETs+WtKipZcimd6aqfU2txZ72TPuNVy1HzeFrft4F8YsqfddC3UuZW1fF1P3&#10;lGNjfeqcY+z0h4+rPLcy1rVtW2gnYzKuq/qoY502c/xvAsZb+3RV0l7K1szZ3sLflO3BYHDzGff3&#10;9ZLPTsj5yPLk+Bwn8eijj/7/yPBl7oc+9KHDz//8zx++//u///Crv/qrhy//8i8/fP3Xf/3hJS95&#10;yb0vpTwA3CQcEGQuduunBu2qOCkZx5Z+sMs8tWxXP+gaT9ZpQ1q2pNWedEt3jho3pG3LuVrOdc5P&#10;q/0Se9tW1rRbg3FBy/5S3HPxWT5F+k4/U6S9Ob0K7Wxb26VNY8iyObQL2k5biGv0Ju6B5yDHaCvq&#10;nKyBtr3t1J2jR6fCeNiOdZPYN6DevPo98VQbU23StizpqzsXBzpZv6QLczoV21Q/lbS9xj7YFta2&#10;HVwWzKXnF9cCQrliXb0f57Btrg9tZblppQfa9Oybp9iGVpwt1GvZtw7W+BbaK7b3apn1QF6ZI9uA&#10;+nPtGOuPfOQjR2EN/MEf/MHhe77new6/8Au/cHjFK15x+Jqv+ZrDZ3/2Zx9/CA47T3nKU+6l98J+&#10;4KPlxz563SOW1jga06nM9WnQD+OYc3HKeLbmt0XqTZGxLKE99Hv8ctW+Ypn7JLJm/96TjJu4lrAv&#10;YF/A9j02Lh37aJ+2Iu1dxzhV//bR/Fbo5zr6eG7qGK7ts+2rDfJpi/zU/lHbz1H9iOVcKa/5qr8G&#10;bYn2W36WSFunxlPRpvbIM9ZcGWfHOuMV8nNxpO2t4l1Cn1yNzzIgP7d+5uJUN+0lS+0TbKibbdJ+&#10;XtExbnX0N9Uesj7bpZ466lXUsy1M6Z6T2ocpeuNOe7BXX2vc1b51czp3mRwfx2WMzydgXBRgbFp7&#10;3qWsq4wHbupc2g/IsbWc72nf/va3H376p3/68MM//MOHL/qiLzp84zd+4+GlL33pvWcu/H/8883f&#10;/M3f6gOYP1X2e7/3e4df//VfP7z//e8/fOZnfubhta997eEZz3jGPeM3ddDAwZoSdc7Bnn6yPz3M&#10;6U7Zssz6Kb01VDtzNqfKZa7tFN4YXqdo1U+VKcJ91hNXy94S9nnKvnWtuCTbnhIDzMUgS/Vz9LQ1&#10;9jV90G6Nv46VdaeOzxSn2DO2XllLy8aUQM/crCHn4hTbW8dzCtmHxDFr0Ru3tvfQ79HrsbMFPXEg&#10;dU0uyd4s+bhKHD3t7qLtPOQmlrmWyLck21sGU2swyzNtuyl6bCcZt9cpsb6CjSxPXUVaZUnWT+lA&#10;1k2NFVQ7U2Oinrpc1Z1qU7Et57GHH3748Ja3vOX4Re/zn//8w6tf/erDC1/4wuOXutrOF9u96I0d&#10;1uj2gk1FtvCzR6x3DdfrJY1lTyzGDWtiV9crdtiXEcjyKXEfR5Z010raRqC3f9m3bDPVPv1sJXvZ&#10;VcQ+biVS/UyhTra9CnN2tvIBLVv2xb5XWUvLxpSci1PH0HZ5nRpDyuvzPPvYatdiTi/rMt0aS8d4&#10;TrRBGur+Y/kc6mFLadFjawlt+HnXlC+YqwPbG/8a6WFOrxVbq2yNP6g2Mk+65aPFnF7LTn7+WK8V&#10;27fql9pWHJ81Y3Qq6atHYKqfCfXqVxsp1reuom7KKfTELfqofqdkzflpC1p295RkzRjuJY53j5/U&#10;JQ1VR1kzj9pKXGN1jGxzKWQ8rbhqvOZbulch7faKtPJeHX++p33ggQcOv/u7v3v4rd/6reMPpX/O&#10;53zO4ZnPfOaxHj32+dlPLHJCMe5PvOdiWZK1nNquh+zPFNRn/L3SQ+rVOKxLm6fKUh97cby0l/la&#10;1orjFFrtsyxliV69JPvXKxX9cp+kZCym1W1J0vKrSMvGlKwB/avc8y2dlL1ojVVLEvIegGuc1u39&#10;mzynQHzOUWu9gf2o5XOovzT/6ZOx2UvWYpsaZxXqprDtlA3Lp8gYJO3wsK52al+ta0nSqq+StOpT&#10;klb9OWWJ1Otp02NzcDPJDzGYZ+6x/H9WgXS9h7Ms6yT1AB9zsoZW+5ZIxmc8mU5q+2qrop20l229&#10;Iqkzh/pVluqm0C9jIHNt1FWf5zh/tYgrsD54v0EPO6yhc5D9XSM3hZsU66Xjmjd9nayZV+PO+OeY&#10;W+fHDy7K/p77oFLLzPdimx7bKT2k3lRatNuqa4GecWec1rXotd2LPtPvVqK9NdT2S6R+j0yt1UTd&#10;XpZ0reeac72WHj/KnkyNYfrPOFpl2tBO1on7R4uqO8VUrGKdeilz4L81l/ZDyftagSX7vWSsptdI&#10;bed415jXStqYY6m+hXbnpNLSaUlS8/k8y3TVmyL9VJGW7dSp+pA6VVr1l8hSXLUPLZljTodxVqZ0&#10;bG995rP8qmQsrb2jJVXPfclyyXT6WSNJta1sjTbnYkj/VZZQL8exYnnVy3SVnIMemdOdiwGBOk9T&#10;9TcN+5B93pq0WX2Zn/I/Na6U8bkFArZvcfxk45/+03967zd4+YCD3+D9zd/8zcMHPvCBw6te9arj&#10;b/Def//994ygt0Q67J38VievA2PoiWVNvHO66bOVXqJXT5iTKfuWZ71X21VSv1XfQ0/7NbZTt3cN&#10;ypI+9VWn1Sb1st7Y7K9Sb/ZsP0XL7hTnsp1kGenWhrYUx1Xo6WNLJ2OVuvdtHfcp9mxjP6ZEnbVU&#10;O0ty6eR85jqcil0d9eq1RdrKtmIZwhqzbIqsq+1avqzPPAItfW1lm0qW26aWbc0am6lLH5dEvb1Z&#10;8pHxrKWn3V21ne1Zq621jY4ferQk62BqPVpfmSqXtL0G21XJOtNzVD3btsT6FqnTYq4uST899qau&#10;S1S9D37wg4c3v/nNx9/g5Td3+fPM/Lc0zD/rhi+BL/EHu24ja/b8u0Tdu27KONW4e5i6zyhH6r5s&#10;ektZY3ctjkkdl6lxavmckjn9rJtKbyHag7Vzv4T2qs8pUXdNHOj26K+1uQb17QNkf+pVWUOrfZWs&#10;72VtXyHtZ/u5tCLasCzroObRT91afxWmxqtVTpnlpqf2uEyvlWzbQ69eRR/py/FVPI/3YBuotluS&#10;ej2oNxVTllWb1mWMsmSr1mu7ZWsKdYk983Ook1KhrPXOJFmWOlPjbpn1U3pbkLbTVxXrYc16hGw/&#10;J1VHpuqWYkgbVTfrpkh/W4g2tyDt1fTWom3JsTTNNQWqnSnp0e3R2VtaMYD9BcrMt8biUjCWepUa&#10;b+pV3auQ9lrpqTLzXltpYPz5fpbf3n3rW996/A3ez/3czz3+Bm/OzfHbChtSUTf0NKqTtdLLKW32&#10;IOPolR5Sr7bN61UlqeWttHnJ8ipZn6ROq76HubZZN6VTWaO7Fd47SPpPgbwuSQ+tdksCGe+UiG2m&#10;qLYly6fkEjCOjCdj5IULGJPcJy9ZiFMxdsm+tUSqzTmRlr1zSfVf88yjL8+mzStJliPZJtulbqWW&#10;m0eqnRRp1SlJq75K0qqvkrTqU7Zmje3U7WmzVD+4ebAHudcxv95bfkHXutcquY+5z2uzMmfDdj2i&#10;z4yrJaL9TJuHLMO+v8GMtPxmW9BX2klJm+ar1DYtvVY89rW2nRLjTDtLYuz6tx+sDf6/Xf/PXW2v&#10;lepvTjKWJUG/5e/SpfZ5TtAX18KQj4t7l2MjqXOJUvddSR1xvdS1k5D3L4pB2m/hmpqqb6HNtN1q&#10;n7Z77atb25iu9ZbP4XihW2M3fq+9Nq9C+tlLelnbJvW3kFPIdtWO8wyn2pel9tV3D9nGdEsk02De&#10;NV33A65iuQLZ3v2jtlOn+oa0tyRJzSfUZSzGkwLEg5Dnme9fTfQMkLqVls0pkVqe8Sn67hHi/fCH&#10;P3wv7myPfft3VZkj6/G5hDrVR5W6f1bJvTYlyXxNV+mh1U6RWpb5lEpLB1mqS1xXdR5aZS169U5h&#10;Lv6alyxvpedE7FOVqpdYV9t4j2VZi6nyOabiSb95f2fZnKjfaqd9JH1btpWkTah9TV0kY0RqH6qg&#10;U21YrmRdJetaknaqpJ62ar3lYv9TtKHYvvbzkiDuvCb2o5J9bNWfSsbgmCpJ9V3bZT1CGZ9P8Fu8&#10;9913373f5gXqneOjlccff/yjPpQeffTRw8/93M8dfvAHf/DwO7/zO4c//+f//OGv/JW/cnjRi150&#10;nEwa+RAbnIaTx1iCE3gdGEtyXBhRbr7GWHUqLdtzVL8t0s8a+6349qDGZ4zV/1Q5+TX9ugr6nvOX&#10;8ayJK223+gjn6ucaakzEmmMA5NlAKXPfvE6MscYJlAHl1rX0ptAuzLVp+dmDnth7+2fMsKSf9dlu&#10;imrb9j1tU3dNuzmw02tDXX23qPVL+lvQ6wM9BNb0YXDz8WDb2pfNUz/3UuL6QcB22PRLvxbqizaW&#10;1iCgs+ZMnbbTRgvqs7/oqZtp7SXpJ/XSJuVVB2redojUdq02kGWQdqhr5W1jOnVMU4684x3vOHzX&#10;d33X4dd+7deOv737hje84fjXi+gjH1Qy73zpq805tK39OdTDz5wuOoAOsfTEcUnYT1jqp/U3rY93&#10;jZyrFj3zXXGd0Ebh3uCzB9Lu696X6HI/ILaVms72vdhO25kWy7Hdu4dn+4r2TM/pJurRVoElX3uA&#10;3RrHlmjf6xwZSy91XHp8QOplbKTzeXnVdZK2If1n+XWR/e4B/aprnmvWkfZeyzr7nr4Rn62kU0c9&#10;r+orli+RerVd2vaaaeqrvnn3OOO33LR5MF/9V/Stvm1sZzrzQAzGsYTt6xxZlucXynpsnop+l3ys&#10;iQM99NdQba9tv0Tan7KtzlK9oJe6WV91QV2urXjSVupwbdkTdNWf02uRfubI2MR2U+1bbXqhLfdT&#10;xscV4R7hmvZTj3StA9ubboHu0n2c9ohFLOeqmF/yK9Zne6C8SiX9bMGUPWMzvlYamYvFeiXb2846&#10;ybw+TLdIHSDdsu2VM7S4N0PVA9Jp37TCGgL02M9ds9eFvo0v84l5++fVMsn0lmQ8Na3Plm91M9Z3&#10;vvOdhze+8Y2HH/uxHzu8/vWvP3z913/98a+O5b5ytPThD3/4+AUvPPLII8cveH/gB37g8Nu//dvH&#10;L3i/9mu/9t4XvHBs2AhiiuzIHGtsnoMc9Cl6dCrq52S1xmiN7bVxqN9qU22Z55p1VUdMU586S0zZ&#10;Bm2mnzW2e0k/a+3bpqcP1lkmmV/rfy099jPW3nhoYz9o09PHXttr0A/XOfsZa8ZDuZLt2UAR9sxL&#10;+bDVPswx16cW2kSvt4+0WTpAnsqauI1ZXfviFTKdupBpyHzaorxlG8znYarqJNrTl3nTiXVcrcu2&#10;ldS1rdQ26nKtdfqqNqb0t2DK5xToKXP61u8V9+D8MKetK/PrPcj+lD+smF8OVAHXBnpT+33qw9r1&#10;dMr6wx/tapwVY2vV9/httdXnHC3bS+1okzo98UlPTFJ9/O7v/u7xC17+3NHnfM7nHL7yK7/y8Kmf&#10;+qlHPZ/1rp8eemPR/tIzU3uu1zXjcgn0joegj9y0ft4FnJul+aEe0Om5d1I/7VLuZw/YoY4y7xvv&#10;Hcq0AZkW9/AeWrZbfoSfol+7R1R71Xbm0Z0j9RSo9iTTS7bXgm1sul9tjfa9zmE/0evtZ44NzLVD&#10;N30kaSd1eteJtlv2M209dteuQWSpf4DOnF6inm2XQL/qmueKpA59rG3I6xdsp1hf9abaZPla0p/5&#10;in5AvdqGfc89SFq2Sa+d+2w/B/W5F05R7ahrW+N0DyZv2Zxd0HaPrmhfH3NoP+NEWm0tr6RubUfa&#10;uaHO9lzxaVpSfw79uMdW29VmYh3lKdne8YCq1yL9Afm0J6S1MWcPtIFO7/pOn3O2paVnfqq9PoS8&#10;ZbQxTzrjtjzXGnBFOEd4f4D6Yh6xjeXVVgWfSKtO9IUOcVdd66X6Xctc3BnLXugjr600kK7z1sJ6&#10;RRvZzrpM1z0i77+KOkJ6yjbU7++cW32S1p465HPNZF4993PS1w3x2Qeo6czbR8W6zHM9BX2lDfMt&#10;slz/ku28Us8PpfMF70/+5E8evvALv/DeF7xgm6MVf4MXHnvsscP//J//8/gbvH7B62/wpvEt2cvu&#10;VTkO0EJMPToV9bPfppM1ttfGoX6NRdKWuks61nttPRymoI2bCHBttU0/S7ZTb0lXbHMVpnxpm2vq&#10;VJ+nxC3VdmWt7SV7LWiTfhLLQdu9sawlffUy1cb4uKKTD7i9cHzmqGM4FX+rvMc2LOklU/63wv7O&#10;kTpeW3FlWbU5l7edflq2wXJ08uBWSXugPnn91nbW1XL1K+pWfahtWnbnMBaY8n8VjCX9tFgTc4LN&#10;PeIeXB+shdyjc46pyy948960nWmwXepW1AXS+pvSr+hXX1Ok7SXdOVrxWmYepnxYjq7tTo3H9pD2&#10;AJsIZXOx1HYwF0/aZS287W1vO/yX//Jfjv+nzete97rDX/yLf/Hwyle+8qjDHM7Zugr6R+Z82Ddi&#10;4WW6d11dEvahp5/q7DXug9Nxjrj2zmXPPKoPpFuCHe8B0tw3/iav7UR94Eqetr33DvruyaS1l2mw&#10;jKtla2jZRqwD6pbiTt2MxXKYSqu7Fdg2ZuZqD4x5KXb7yTX7PAc2Uzdt5BUyXWPqjXGKqXaUZ12N&#10;q8dftpnTT5u9dtXr0Qd9JFmGnWqXfKtd6qpjXsl2WQ6pv0TaSWq59tx/yNdzptR4RL3axnSrzVVJ&#10;n0tkHPYRsZ/AtcbZE7Pt3U+4LqH/XoiTPy3tnt+Ky/K0a5+qL8u4Ei9f3JF2PPIKpLVhG65zaN+/&#10;LoMt7aZt0JbX6kt/trW9aerUNW05mKaetGVTaW3YfkuqnyUytqrfal/jTn9AnTZzbIGynCfLuaLn&#10;2UZb2mnltW15gg3t6GMtaVMbedW++SVfqaseZYqYTv29wEfeJ5D+TUvGvpa0hQ3nTps5l0jef5K+&#10;s67qqOfVeuuUjCF1SLtOQT3ynLuBMvdj2lwCrfGAzJM2XsfA+i36gS0l7elD0mfqkbZOO6aBer7g&#10;5cvdn/iJnzj+Bu9f/+t//fDiF7/4WG9/jhYffvjh4xe8TNTjjz9++IVf+IXDf//v//34Be+XfdmX&#10;3fuCFzKIwekcB/+CxtKFA6fGlTZgjR3aupHQTqlUH72sHW90e32l7bk26q2JYy96+yZr4l5rG3IM&#10;twa7vTGpl/HYd8qyvNfmqaSvKdTJGFtYrr0lu3JKH3ttn8KaMVki+7ZHzHXMp1Av9feIZy3E09sH&#10;2XMc17AmDvt5CbGvjXsNd8W2QruUxBiyPNtaz3XKRqJeppfaJLTh/LOkf4rtFtgRbVpmHqZ8WI6u&#10;7U6Nx/aQaUg/c7FkHDIXT9rlCyK+4P3u7/7u45Xf4P2Kr/iKwyte8YpjPR+e8X60B9j3JXouXvtG&#10;HMic7qViH5b6Sb0yuFycqyl65rtCmypZ7jsin1XkB6GI6RZzdXNk7D22jWMN1W7LDzbX2O2J+5RY&#10;17I27h6MW7tL9u0/a2epz1P12qjXFq24soy2U34SdRTLYKot9d4jPSzFkOh7iVbcS9Am7dd25LUr&#10;NR7yOceIH3SK7Vu66q8hbSeW1/q0T13V40ocXOseZ70iWYagvwR6rpOWfvokjSyNTepDzQM++XKA&#10;K/bon7GkXiVtOSZLtPxPga5xtGKptrKeOvLqiGVc6atf8FKWgj8wD+gpc6CPTtq2D2lbW+qL5cSX&#10;OlBttXQh21huHlrptIf0kHaWqH56sM2cftrrtYte1cWOkvZaNlNXTKPvfZn1Uu217E+BPe5VrsZW&#10;RfSt7hTqZXvKsn0VqP62QNuCfcq8gvmsU3qhXbUH1VamaxvToI6kXr3fM019lnk1XdGv7dTDx4c+&#10;9KFjufvadUMskHEadwv1IfUTymvZlqR90vU+zmuNA32+4P3pn/7po3ze533e8S8tv+AFLzjW8Yw8&#10;6vHPQw899FEPE0zcm970psMP/dAPHf9c2Zd+6Zc+4QteN/ceMsDeNnuRgzQXi7EqPWi3F2NJ+1Np&#10;WBP3ElO2jAmoc7GJ9dzc1CtQbZ2CBwnA95p1toT96iX7toTjgr5p/XkFdezbWubiSX9r4s6HwRTa&#10;RqfXdq+e4GNN7GtZij37CK08Y8UPv/BhMOX+GZVLwPET465XqfpL1PZLYHttmz3JWKbiao1R65pk&#10;P+sVMl3tUJci1OehWjINtU67Uv1pD2H/6dVX17aS6UvEfizFad+8bgk2lTnb1AM6yhK9tkGdS7AN&#10;tPEcMcdVbCOsXT8MIs/ezU/oc39RVp/DtEVM06bGQBuuLWq5tvYiY0uW4rC+6knLLmWOK1jfGo+5&#10;frds1/ZbMxWP5fTp7W9/++F7v/d7jy9NfMHLD7by547Que+++3Z71mMfIYa5cTDWufV3yayJ2b4O&#10;nkyOYx2nzO+9Rq5ifyluJUGHffvhhx8+/jdS3C+ewes+bttWjLRz/5/CeIyj6rbKgHa1b3Ogq528&#10;tuyvsV1101Yr3Wv3FJibOj9b0Tsm6NDXNXG0xn8tOb5pb40tdb3WuKDaXnqWQNpb0hXaID22e21K&#10;bWNcSpYBfUxoz32N2H/2BvcH29kH9wF1Fder+lNgA2wH2jadV7AesR2Cv9RPHc+v1kvmTXtFf4rU&#10;VYwj0zVPjL1nIO0ytrTzy0fGm78QyR7OZynUcbZCl3N5D9pGsDlF1s/pifrOfW2jT1EHsW3WQ9Y5&#10;DkI548PVdpnWdg/a1x+Cbe2rU+2Zt321kXbUU9e05WIbyTrSrXhSp0W26cU2XHvaoUO/xPaQaSCv&#10;ZB9sTzp9Wsc12yKSbVp1U3nS1TaY1qb1mZ8ibbiG0M+2U+3TRwttVx3LgbSSzNntYcon5YwhQhn5&#10;1M18jamH7Iv2gatzl3mwjeNve0BPgdSt92qmMy81rZ+qqw/2ac7fDz300DHtM5a6pXP1nmTcSqWW&#10;0cYy+2caqMtyaNmtoI9e6mory7PeeQd96jfT2mGe3/Wudx3e/OY3H+WLvuiLDl/91V99eN7znnfU&#10;Y07QOXp49NFH7/0GL5P28z//84fv//7vP/zqr/7q4Yu/+IuPDZ///OcfDWeASxiI7XrIjmzJUiyW&#10;Wc945M03B22UKf20jxwH//+VcZ1KV9vWVaiHGrPlknn01NeH5awF7VjHl/+I9Y6RQrlthHa1rAXj&#10;4QZRbbaovow9sQw72Z8pjLXanoM2tuPqGlPIqwdpO320yhwDyPJK+lraZDMO6dG3Xz1Ue9VXq75V&#10;fhWIVXtLtnNMSDtnjj9j+uCDDx7e//73Hx544IFjnt/q4eWk2u3xk1T9GvcS2sw+pBB/5iH72EMr&#10;bkmbUH1tQbW9BPoZR21nOsuca339/9n7059ttrQuH78i3buH3bsnupmxFRUFFVFRRIWIGjHigAqC&#10;ir4zcfgTTNT3Rt8ZTSRR6Tj7VYmzxlmRAGI0oqiIzE0PdNPD3t29d9u/Xx8XHg+fffaqqlXXXdc9&#10;PeeRnE+t4ZzWqqpV033fD9slsZ85TP8IPiDLkHb25QtK2gCfPARzHdanIllna5yaG9sU4Lglbu1D&#10;qg16HuMpkOXbYCYeOUPqrdmoz/zlPjgK59HjZInMezaPWd+A3n3xDfg92je6gC7on/OLMg8l73nP&#10;e07vfve7z2s5bb540pYtYn6IOVSBUTtin36zvIRxtV8i8wHLzlEV0DfYjn7aOG9grq5N1FmPED6S&#10;44t2+l1P1FOklhHj6V+hPam+sr/qjtAecfz6s93yj/zIj5x/qPVHf/RHzx94f82v+TXnZx7G++pX&#10;v/rJmjkb13hbmMfWvkcH0GGuHhoz85Yw3xwfe+0eIx4jzEXOR7ZbF9uOnr/MY9a3eYp17bMPaLeN&#10;MscB99y8VHrHO95xfrHBGi70CfqeH5SNoU90EdvXyBxBfym2o8tascd3rsmuf5YVfaFf81kCv+Si&#10;fs5HxtGXuVg/gozN/rsGxJghc9kao7pKxtC2btUZ5UNb7dduBmwyTo0NtTwzTkh/e0gbx7TEbIw6&#10;NsfANstskTx3gLr3J56DXENSgDj0o4c+ZdAvx6qyhuM2P6DNdrbklHW3xMEmc6NNHey0dZwJurkF&#10;yviZzRt9Y1rOdvLLPtvWWPKNHeNgzWbt5l7rve9977ntVa961bl/bd3Uj2X2HbZL+pA2a3qCPnmM&#10;3ukA/YhldNBnvrPdMv3pR11QL2UE7Vu5q6Oe/jx+RB3yUEcb25X0oainruUU0K/17B+1W17DfMxv&#10;BvTdbvkHddJuVE7qGNi/OTfmSnue4zmv1NXXxljU61YB9NDHP236ZquoC5TR9ThcAjswVvoA+91K&#10;jn2J9F3LS7apewkjn5I5GIet+85y+kibJfQj2mR7+maLuG/QY03MY0XQT9uqK/S5RTxOlOyrmCdC&#10;HPzyQzm8A2cNR7gfpx+/9K+t4dfG+RXyyDHYVrEfXX2kr2yHkY8K+qmXMSxnu2UwHuK+pCzqAe+J&#10;uY5yXf0tv+W3nL7u677u/M4C3Gdn7RdffPH8gRdhJ/F/8P6Nv/E3ztvP+7zPO/2yX/bLzhdiLqyQ&#10;AddAj4TcboGeB+qM/l4ylzoG6/aPFkL6Us/tKNeRnlv08+RcA52UJfSL4Fuqf+q2oZf/dwNonz4A&#10;Gz7ucpJTdn6wZ4td+gVj0beFtuguiaSu2ypCmXzMcYbqA4wJWU492keSfaMcsi3LdT8s6QG+8+Fm&#10;BO3mQ7nu4yWwwe/WAp6+1Uv9aqteHecWxtlC3/U8XkK/bs2LY54Puz/+4z9+vsDxE6icL7z4ZV2s&#10;ZH6jOUmqLqLeSL+ivse3AmzJv7aTe11jLdc2c0LALYzKznf6WSP10p+YQ25nQBdhnNq5PxGh3T5u&#10;wkFbr0Up6RfRHmHcCL70CZSxAbb2IeoL/ayznMv6HYlkOWNkrgqYY7ZVHbfMhw/gxhnFrjlk/aaY&#10;y8infZK6yhrm6n64BsTwOLFeybxzrrfQtyzZ5ThnSd8jv7bpeyn2CPzmnFRGvrf8owscs4h1tpzH&#10;fODlZhjhwcSxqSfU6fPcB+MzfzmHmZPlmif+aHMLbG2DjLmFfhijx6z+RmXAN+uJtq45VVIf0Rd2&#10;5IakH3C+1UOcN+tZRtAlB8eQsfWT/kQd+xPq2V+3VYwvHBf81zTvf//7z888X/iFX3he+3gJ7DWe&#10;8de4NyVzWsN+4ud8bbHmN31Qnskj2ZMDujP6xvfY2BMD9upfg8zhkjh1DPpgvzMn1FPEMlt8uIXZ&#10;edlCn64ZFeNkXgntrA/ZT1m/ltWhzTHzQoP7cOTDH/7wuY1zknM016sUoazf1B2BXm5FG+2qPWsj&#10;vivpJ32rix/PactKjZH2tWwdv15L9Jl+sw3Ut76GMWTJRj36iZloU31dylbexEFHWUNdqLrpI3Ww&#10;YQ7reKjblmVtZzEe9mmrP7Cc12NZi6vfkUCWR/ZbjGxtq6jDNsses7m1Tz3vTRCPZedCAWLTn5I5&#10;4ltZy9M+9FifKvRX0c443oNQ1sYtwjHlmoINAlkW6v6w3Yj0DegbN/3Znm3VFrIMWdcHeF4gPNdy&#10;780Lae7HaSPnjIdUXwjox31WdRP70x5Sv7aTB/vE3FO3lhmX+kK7ejVu1tMXpI0YI9tGaMs2xbbE&#10;HGhnDtM3ZcaDpB+EPNSpku2W8VH7Umq7cWwH60K7+WkDVQ/SJ5L6S1RdJfs8lut+obwkQM6el86l&#10;fipp5xZsT8EHW/xD+qSMWEYPnMM1tEWP49tYyJJ/yHNnCfMAfdBme5bBsjGybwl1E9rIPfvwRV2x&#10;rcavbeljDW3YasM226s4f+aa20RdxP4c3ygOupal1gV7fSCUuRaxbvP+m/tv7ruzn/gjX7cB8SuO&#10;QTI383ZOUq/aWb5kbNiO4opltsYxfop2iPvd6yn9/P+73/iN3/jkLy3DeX9Q+OhHP/rkAy/wYfeb&#10;v/mbz/+BLxfgz/qszzore1HIoEvQD07gDNgQ48gDJfOoi5VYV9BRxL56EiEj32vCYs+8po8q9uEz&#10;b4KWUDd1Mh9J3/g0D+YdcpFmrO4LfaGnLuPwz9eh5821PtJ+CfNBB5vMFagbH9ziN/uwrZJ26G+h&#10;P2BL3Xxym76Ik/tee/WzTrnW1XML9jl/9mmfYjtUX6kDtUzuM+CPPNi36aOScfE9yody1mXNb7Jk&#10;X0GHfo5R9s8M+vX4oc6YHTvCRY2LHC+bXvOa15yeffbZJ+MCtlWgHidC2ePJsuNaG59gg56+k5G9&#10;MYyJzkiyT2quIyGPUS4VdEf+FdvVQWjP+VmCfvT4MI+wz4C1jpf13myzP8F9k/sde/rzpUGOnbJ1&#10;88OvUucAm7qtZevmod81MU9tK9lO2RcGgg9jZd1yUn1lv321/QjSd5LtChB/Jof0d3TOknlBliH7&#10;yWHm3JHq23HTZhlSZy/6kloXY4z6Kh6z6labrFOe8Wl81588j9lS514lz3/6PBc8B9Altzzf6UNY&#10;P+p9m/7dKqlj3bHoL/uxJ+YW6JoL40wfinqW8csaSL3mYNl24MEB/ToHziuYL1JjbtUzPmI7Ps0j&#10;RVu3WXarrvmB7Vlmi/DDWVy7gTFwTefPM3O9eMtb3nL+U0fkw3rJ8WJ5BnLwPM4cgLpkOXVGmDd6&#10;yhr0a5NxEnScL/UZp3GWsH9NZ8SMvrl6bM2AjXYzMdBR/xpkDjXOKE/ask651sHjCv0lEeva1q2k&#10;Te0boU9yQSgjtuvD+BXbR2K/ZDvn4Gtf+9rT61//+tPrXve68/lLLI5Xxfjm4BZqjNSrVD0Y6aon&#10;6mc7ZcW6WM5cck6VtE3JsSO2J9WX/kU/nGvZvkTGSL/JUh60pb569l2K/txW9J2xL2FkSxv+nX/b&#10;1M1xZf8e0lf1l/sd8byU1IeMTRldbV1zPR5s14dl7NymvyRtqk72ibkA7QoYx2PXco6TnH1O81j2&#10;fsVnMtCv85b7rWK7W3y6zbJ5WU/SB1LjZTsC6UPd6hfsY0s/Qi62A2Ul65Dzp70+LKNb5yoF3Ap2&#10;QLvHEfP/3HPPnf+PQO6vKHMPqx9s3F/Ucy7M03b9A21iOduw1SdkH36qr1GbW9spm5+5ifrpA6rv&#10;UX9ijKo3Al3PW+MIdQXoS/2EvrRVV7KsLm2WrduW1DpoA5k7oh+EOebY8By2XxtFX0B9tE3Sxn7j&#10;g/1sEeIxb75DsT2xnlvyTz+QcQB/Keol6tctupTTP1BOX2zJH0Ffe0gdxXMH8JPHzMg284HMyXjV&#10;zj7jaGu7de3Sfgn9CuXMH8GPAmxrTLHdMvZVZ0T1XbFflnyP6tiO7JcY6cOSD9opK8D5xzMzz8b8&#10;pihln0fuGnPwmKWe+5y6Y3UuEHRtT641phrLOLZnP30K7YjXSLb8Nbrv+Z7vOW9/62/9raev//qv&#10;P3/gRQ+b83mOo4985CP/P4xcQL/1W7/19Pa3v/30H/7DfzjvyM///M8/P1zRj9SkRqjD5CJboI9v&#10;XsItTfolZK4OvEKbIh4ciTnlFhsnXPSTPnOLHTbW7ZORDRh3BDr2pz7lkT1tmXcu3kCZF3206xtd&#10;trZRd3/Rpj7tiHOYcSvmZi7UsXNrWb0ck37ZKvip7VyQeXGXNiOy3xhI1jMfhGPW33KjbkzKkPHs&#10;A3X1o75bIG/mVF3FMSJQ+/SROpBl9122LYE/9uPWvhT0mSfL5gO1Ds7pXtZy0R9b/M/oooM4h4wX&#10;W/YxDyRc2HjBxLwB+90yYDMSwCd+8J/tbOtcreU6QjtkC/VyThx3LYN1JGMslav9Euinrj4U29l6&#10;vNO+tS+BfvYdH+H9STNseaDkxaAfadChHf+KvolDP+egN/QZ2zwR2hDOKfYxkr5SzzK+LKfoBwF9&#10;sB2VsdGXbUug4xqdvszVreL6U3OFLCe0YXsUxsBnxsv4lq2jy1i20IZx5pwcjXEcA5Ltlulnv8/m&#10;LubNtpato88Y8xgekXl4DC4dq0rGmQF/5lHtLV/iF7Qjd/0wn/wwzhve8IbTG9/4xvODCW32Keoz&#10;T84V0Ic/zmvnBD3EuVmbI8eqGE8/9CtboI8Pc8kYlrMN2DIe2jIPxVwoo8O6iXheALFYN72G4ZN+&#10;PwRjVzEPy/o3rkIb/pBsJy/j6UtBl62+QbvaPtp6LUCf/PnLHPyXNPx2IP/37tve9rbzMw+6+p2l&#10;6mYdfzUf2IqhnXpruqBuxgDraW/ZGFvoWzka/HtsXYNr5J3zmr6dU9osi3r2W097qHXQT/UJ6Req&#10;79RPP3vQp4I9W6FuW/oexRm16ct1mHXADwS8k+DcRMd1A6hnDon5iHpVf1YP1HOLDpL2UPUq6bvG&#10;SX+jrWI9t2BOtSzVxyzo60+f6aP6VGcUP7e1fwvs0rdl41PPsv03AV8V2zKGsSXLM3lkzlWfvpGg&#10;5/UcaEv0kz619VxTqi0s+UtGOralfurVXGoO9rNFuB/xXgzQJX/vRdRjLtSlrv8qYh1/Yj/2brOc&#10;90+2S/XtHFs3Vh0rPpFsE+3sY0u/2yR1U9BTN+vGFfXNr4o6FXzR7tjwyQ/msH7zEpoyOj6b5z5C&#10;v+5HyrahlzkKfUnWs4w/t5ZhKW7qu08U29dQD9vUTT/quEVvy69gQ96IdqM4SbaxTf1RmS16zJF1&#10;2yxXnTW0cz6xSV+UFXS4/tdnHsaLnSL0ib4S2sR4+qBMPMU6W/ygk3ErNVZCn/36Bdv1m/tyjbV+&#10;fY4Eqq3tqUd+eU4iS/ZLpL4CtkP1ZXzLkLZbYJO61HNe3W/o5H42FozKdXs0+OW5h/xmxoo+sqWr&#10;jrKGY3NeyIU1mrywrffg4LG65fuamLd5WCd/93eCDuOzfFeYZ80faFPMN+X7v//7T//+3//703//&#10;7//99OVf/uXn/0qXfaM+nP994YUXPs6J7MuUf/fv/t3pr/yVv3L+OvzFX/zFp1/7a3/t6TM/8zNf&#10;9iFrBvSY3K3FykEQn5cuLipHYh4Ofsk/7ei4GIiTSn9uwfwrNYZ1dMkn+6uuoMcJVvWXqL7Zmhvl&#10;kQ/0Ffsp5ws+2p0D55Ey+8w29amzD6vPEeamjfm7VdRj6zj0m30p2Zb7cob0k5L5IIyf8yLHuDTe&#10;bMeWun6Q2k7O3gDThjBPiPUUfSTZlzrk7cf5LbBx3+JjCX2zrWVj256kzhLaoaNsgQ15e3FaIn1z&#10;DAL7mPGyZZ54IOGixgcCLmzo8ZLYj4XgOLJs3eNbql6WzXVmjICNx+WWjbEq2GVssK4s2YK6bNVL&#10;X5XUt56iLVuPUfXX/ApzMfoNXvYlxz5+0GHr+aRvy/R7DCBgPwKZj/s4/QFb9WyDLGcf5apL/abg&#10;z/Hoz1hVAF1/wMRccptlbY5G3/q3nvEh6+prswY2eZ27FsSpeWcZ6PfY2UJ/MNrWch7L9o3QL+dI&#10;roXmajnb0K/H/Braq88WAcu278X41SfnPR92+dDr9Roh75xz7JGcq6pnDLCcbaAf50k/+hLt0EO2&#10;0JfrjHHEeraz1XfmkWIfeqyZ/iAIddqJVdc2+tBBqKefNbJfXyOI5/0lOinEzjrgS39K1bPN8Xgt&#10;+OEf/uHTP/tn/+z8/8P9nJ/zc06/6lf9qvNfLgL00UVmwN/SuWYOlu2vemvM6Oobcf5st48tOSZ7&#10;8oC9+jOYlzmv4Vj25HGtnKHmQrs5WpbUrTbWU5+y+0t/oi9F0hdQ1o6t/ZYh9Ucs6c74Bto4Ji3r&#10;w612wHgdM/dv3Iezhuc9HGijnRiXrWX10ib1kqqXjGyqTtZrX5I+ag5iHsB2yTd6VTfrUvVmWfKX&#10;0D9ilEOyN5e1POxbyuVIjLOWf+YxM079KZX0Z7nqZk5ZTrRlm+tu9TVL2o/YyiHzUMScvBcR9fJe&#10;hH5EG9GfNtYh67lNH6OyOmugw7jIUV3ajAP6M2/7bQfbtLMf3IL2UG0g/VFGjGt7tbGc7Wy1AX0h&#10;9DFmBN8+g9PHc7m/eOF9Xtro1zb3beboFrIs6CNJ2iKpU3UTdcW6/tZIvdSv8eyjvfYtgV7eb6Yk&#10;+ssYuQXKaWd55Cv7LNNOHlBtEmOyLyH3N22U1bGNY8d7cPRTMq7ow/yyDFnWD7i2IFnWxwj9SK1r&#10;5zZj05YyenagrK1boJ3cKlXXbY4lSZ+W03f2V6qvJWb1YBRv1h7b1KWuuJ/pRxgf9Rov65bZos8x&#10;MZNL2s3qj3JZQv0t38ZX1jC2xwn+eT/GWs1xyTrN/bffDuyf8X0bkL/jhZqX40tS/65wv2e+jiXb&#10;3S+Uv/d7v/f0z//5Pz/9x//4H09f+qVfev4tXn4JDVy3zp6ef/75859oZgFlywfev/bX/trpB3/w&#10;B09f+ZVfeTbkA6+LKwG3MCl1TXpE6qi3pn8JTGBOomRMoGw+qZt6WQb0Rr4h67UvGfXhb833CMep&#10;LltE++qDk9YbJ/o8gIA2SVva0x9CXT/nA+v/tc2ib9CO7ZKPNX3nSyEfj909YOtWn3WLX29O1TW3&#10;zLGCnlDOuhCDxRPw5by6TQH0EevmYh2Mgw9zngG/7N/0VdF3jSmO077Mb6SfbPlewv00i/7NVVv2&#10;Mxc1tu4X6j6sQOaYtqBfqbqQbbldA5sZvVnwp89RXhlrFDft96BdtWe75zgVfHC8emMCnKd5rnps&#10;ZB2Mnfkk5sQ2+2qu9qUPfWtb65Yh7ZJsRzf1t0g7ytrXOlBf87nWdzSZk7lWbMsxbIGNMmtzCfo3&#10;R8n63rzXdGsf+sZas9PvSEd7t4n6o74RqVdjUTePvehXW85phLrnv/5rDtbZph3i+Y6MqO36zzUl&#10;RWrMLdDDnutQrjVgzIq+tc34WWeLDusl1zd9qZNin/OUvhFIXdtEe0k7+vDJ+BwnbdpYzjq27qPs&#10;V8xRUV///Hnmv/W3/tbp//yf/3P6oi/6otNv/I2/8fTTf/pPP88FtuqvgV+3GS/HpQ7YpxxJ+q55&#10;m4P5KHCNXC5lTx57c2a8R45zaf5ybiHLUPWh6ljXl/pZBn1lvzqpl9Dvdkmnot+RjW1sRV0wlyVB&#10;j3MHOG6p5znIOwrWcPAcA7b6SGxnqy6op036ST2gjs7S+V/19adv27KeGFM/ltHNdqj+zGnkt5L+&#10;c6uvx8zs+JiT1M05EtuA9qzPsicfBZu0G/lQN7Fe9amnbtqqO4qRqF/9pH3WoZaznzIyOreBLcJx&#10;n+ejdoo66Vdq2bp2bsW6bVmu1Pb0iTAu1zKxD2jPsWV7kjZuAT1112zAftrShtjqKrQjlMF2sE+s&#10;K+oijF3/PJv7A8SOWT+0QfrANsk+y5JlfYl92irA/WBtt88y/Yr7aQvs3O8p+s42fHLN873FFvhQ&#10;F3vJMmT+lm2XWjYnbfSZZfuB9uxbIn1Tdt9WX2CbxwgYR0m0x6dzntQ6pI+MRVmxr7btwTjpzzbH&#10;Qs41n5Ee2DdLzuESNY4xjJPtkO1J1qtuJdv1fzT4dG6J5zzQVs+1UXzasHGN2MI4btdQZ8avmONs&#10;LpeCbb0HZw6Atvv0gZd8zNNjHTE3xpJi213nTs7m41xmno7HPvif//N/nv7pP/2np+/8zu88fdmX&#10;fdnpd/7O33n+7w/oZ/+c7VD88Ic/fP7A68sOP/Dy0+xf9VVfdfqar/ma858tYydjpN4aJnWfIKfK&#10;Vo7apC3lbHdCqy91aB/Zq1/7RB3memu+BRsOFsHe+JaTJX3JfOyjzXZ1a5v50pb+lkDPE1P9Gbsl&#10;zAXwk/UllnKlvYonJPs9PxodCeebL1rJixhsU4SyerPs0XXcazb0w16/18J8Z/Nm64W+Hr/OPbDv&#10;2S+05XmvH2NWMoctXUj9JcxvDyN9c2CrT8v20aatZXVto+55PEPqZbz0aZn2PWBHLu5T9hUiGYst&#10;upAxYSmfLczXOFDt9/ia8bcE+uruiemcQNqNyuZ0LRyD5WStbwvscjzXZpQ7XJLHkq9sp4zfXMO2&#10;yPPGvKokNY810DWnEUvtM+jbcj3/XddpR3I82irZ79xpD9RFPdGebfaN9NyiPwP25JG5rFFzWYK+&#10;1LVNm2xzq7711Ldc445iOL+0pU9IW3UsA/XqI7HOttoSh+PiR3/0R09/9a/+1fMH3l/6S3/p+bmH&#10;3+DlOp/X+DWqb8iYWQbK6CpraDerD/qHugXz0XeW1/yjQ79yJNf0nRjnKNbmzT63kvUcb82t2gnt&#10;S32gn/SdZUj7bF8DG9ZU/UP1n34pW7dffcjySJdY9TmIMucuQpt9imRZv5DtFfWMAejPrLfVL3Xb&#10;ajnjjMqS9bTTn7KFvhXHxrhmxgbaQo1bc6i6Ytk+sDzSH5G26o5iALrUt3yCujLKh7Zst47UOEu+&#10;sn0NbNhP6Tul4jkh5gXVJsupB0s2SdpYRjfbqm36s6yeZUU9sKxevdZXG/XUcU7Uk6yzTfsk6/od&#10;UfvSt+WENtY389O+no8jvyPfqWfZ+kjPNnVqez32KMPIJqHfdYUy4hgdm236Sh+0SbXP+zG2I/vq&#10;S1FP0W9ez2yDqguOy/YttIPUp91YiP70P4t+QP/ZJsZChzlUJ3WzDOYEtI/KqQNZXkMfbEfzXUk9&#10;ST3LI1vBh2TZmLZZB+Oypc39g6ifviDr6detvjOGUvvSHiibzxraC3VFRr6tW0Ynj8nUAf3V9qqj&#10;ZF2yjJ37OX3sQbvqt1Lz2AIf9d53RMaf8a+/fEexRMae8Q3Y5DG8RM079znjhmznvpz2mbxvA8ZI&#10;PuSS4pgZh5L1tTm5DcwHMle3trFFGOf/+B//4/xXx/gNXv7iGB94P+3TPu2sB+icrV566aWPa4j8&#10;23/7b88vO/izZfwk+2//7b/9yQde2HsQzpKDvAb6z7xqntZt04ZtlkV9bzpq33mS/1+7felfql1u&#10;93xATD8jalypdpmDCwM5ME7qjkt/9CPUPaGybQv08An6VehbIv2nrm0yk8eaDn36zi362qz5X/MN&#10;+kQn/addbqsv7bQdkX3ozx5TezEP49VcK1v9l2L8rTxSLy9i1O1jrlLsu1buezHPtXwy36qnvVuh&#10;PvJd7akjqT/Dlp39cIlvyHXFfQduM362aQ9ZXkN7SF9C2039wlKeSxh3SzfjUHbt11b79GM5ba+B&#10;eVi2PoprW+ZZ0V65JqMcIdv35LE2ZraKdfzO3oSjz37PtbBK9WM8+rZQV5ZsZnxVyBvB1nGIazeM&#10;jmtzGuWXIlkeUX1IlpdirmEeW/ElfW/ZqItkjOpDqe2jrb6EuvMP9CGuzYr7jrI66SfLok+oNrUP&#10;+BOBlN/xjnec/vJf/svnD7y//Jf/8vNzD/9XHA+w/Elvf2twDf3XmDmOzGEP2jFHPmtskbFSP3NT&#10;aGPLOW99Cfs9n9Z0LwH/crTvuyDHI7QpwDhzrLWepG2Vin4Q99WaX1jqF/Q4Lziu9Yds+YdRjmIf&#10;W/0BcTguvR4Jep5bxh2J/egbI9uT1MF3+jefaiO0j/qyzTJb47iFLEu2pZ2+ah2ybD/bLDM2tuqm&#10;zRLaAfopzg9QN54x3CJQ+5DMSb0R6oO6VZJavwk1NuX8AYSUnBOhfS/pG9KHuQBl9w9Qtz/todar&#10;H7fqpK6knlBOWYppWR3bIe2yPdsQ9GQUC2hXL/Uh+4R69ZO+KLtfqy6kbpK69rFlf+V1Vx22S2sO&#10;uvoA69U+66DNqA3U15/nY4U2fWhjXVtyR9IPOranriKW2WqLYO/70NSnPetiXmmPLVuh3euZdcup&#10;r3/zR2YwbsYE2tnvrh2ADvd3yiWYv9dLx2C7MYR2+7IO5m0b5Yo6yp55cVvjIZA65MfWPsiyukA7&#10;eWQ/oJM+LaufdaBe55K5c4zV10iWcgH7E+qKdX0B29xXOS/qjHxYTmxL31kGbXPMqQfpv9qD/erU&#10;clJ9W0eq7hJpnzYj+6U8pOYyOg4r2b+ml6C3dJwk1XfmtwZ6s7r4VUBb7Y3rdYu8PT7uEnPM3Os4&#10;3DoGy3fJWg7mLOrxG7x84OU3ePnAy3da3lkIx+lZ8xOFj+sE43/zb/7N+f/g5Td4f9Nv+k1PPvDa&#10;XwNusTV5e/1dwkyMHNtaztmHfq2LCwGwtcyJsHbxThvA/1o+FXSxdbtGxhhBv4IOuVuHkZ1tabdF&#10;6rpNP0tU3SR9HcHID/5vuuDThwB9Wa4Lvn2V6iOxPW2vuSATJ49981nKi/badyTEWfOf86IebUg+&#10;eDlnlLVZ8lvbM0Zlj+4WS/mA43D7NMBYnU/G7PjFfufDPtsUUR/W+pLU06+M9CH13VY/kG03IfMY&#10;5XREjKNxTnILe3O9j2O7KcyF8+G2Xku2cF5H6BPu0/xlXiNyTshbsW1EHd9WjBFbMS5BXzW/Eamz&#10;lkP6rDZLfRX7Mg7lWX/2VZuqV0Gf+w516jbRP38ikPOCD7x/4S/8hdP3fd/3nR+WeO7xA++rX/3q&#10;qQ+8I8zJeEiOo7YvQT+Qa75g2ot+oMZmu+de1lzWdC8B/9dAv+R7dM5LEDPj5tgo53ybk+VsE/2l&#10;5PGlzsgX+0upaDsDuv7XF9V3xkMqNU7WR3nThhAr78XFfvXNIXMBtuhV7JfUYV4zZpXKUvu1cQ5k&#10;KY/Uyy3jRGZyTx/Gcd8jQnvqJsapfc63uag3YpQHkvtf1vxcwihvzgfaM4/RnFyKvmtsoM12y4j6&#10;9pmbfYjzhSTauIU1vYQ2xP2ZdrUM6FI2l8ooRkUfl2C+2LMl7/THVpEsJ7UdP2sY2+MejOXxM4ql&#10;nVhHtE9ZI/2om/5ShLK6NQ7bPK6q/agdca1F1BNtFFEXLI/sbSMv71kQ2hFj0w/UwX1AH/sHwc57&#10;sIyxRdX1/PADr7ldeq8p5uoY8ImAx5hjArbaZB3qPDmGLKsDzpf1NTIOWNYfQht5Zd76tl8ss7Uv&#10;dS0n6KinDaQusXMfsX9SFyjX+bNf3wrYxzbbLRNHqr9ROeugn+o328CydmA55x2qbm71a9602S7Z&#10;r/4S+gZ9kcuMjXGy7lYRfSPZnugH0n5JH6rNFsZPu/sOuZrvzBhvG+fT3HJ+bbf+UMi8/9f/+l/n&#10;P9H8Hd/xHed3Fr/jd/yO859ops/z7Lzq/7E/9sf+OCePxvx/VN/93d99+tCHPnT6/M///NMXfuEX&#10;np599tmzAeSJj81IcmHYAn0g9rVkj3+o41kic3ebwkS7VahXMk7Gsz37RlLnm7bcQuq5DxF92C45&#10;Dsdg7rVtJKk3I/oa+Rz5Qm8tPgI5BzPkPMGWPXG28pjpVyfLFXNhq7gPtdVnFf0q16LGyxyqXBti&#10;bOWgQJ1Htt7MK+rtYY++ujM26uQYlrB/S+8x4bwo2ZbUfrfZXsn+1Knta5KM2rOe25SbwjGUx5HQ&#10;ttf/zDF7E8zV9dl4tlufIXWPmMf7hMeG4nq2hyX90Tzv9X0tHK+SkHO930mdbBv1i32V9Ms27yEk&#10;baufWl9C3zkWbZfK4LiyrUIfel7nhLaUWYxV83C75M92j9slvcqsDXPHSxv6eWHz/PPPn77ru77r&#10;9N73vvf0tre97fzc89xzz32Sv0twzpXENo+V1BsJcD+yNxdt9cPLP48hJWNYXhJgXpybI3GuZwXM&#10;yfoaaXdbEC/nzvjO/YiaZ9ovoU3aSW3LetptCfhCnHo939aOidRTp7Zp73gRj09RN0n7mlP21/ak&#10;9rlvsh0ZxUDugoxdt4l6SOYPObdbpJ/0lfMx0tuSJH2NRGp7zQM5mvSt/3qcmEfmcgnul7oFyorn&#10;B1sl21OybSk3+iTLqbukI+YhI322yNocjeyAch1nYvsIddmmnfUlu0rajhj51r9bJXWdC7bZLvoR&#10;fVXdpTlN1vwrmaP17E8Bj3uhnCL4sQ3bjGM/qIPfERmbrf64TvnDSOlXf0AbfV7T2Ob1TV/qAW31&#10;/N6SRH/cgxLLD4iS+VBeE/TY6pM6Y8Yn7eZprmI87VIS69le9bJex7rEyEeCH9pyjIq2KbUdm5yb&#10;inmyrTlb1y/zWf1TV9J/lmHkX53UVc/9lDrGyHjVdgn96lv/S5LHiXFq7Nqn2F7zrP1ZHlF1l/yl&#10;ZH/arkF/Hf+a5NytsdW/hOME86+S/dci44hjyu3M8XRfxJwfugBr+zvf+c7zn2nmLy1/7ud+7ukL&#10;vuALTq95zWvO/U/0qXxi8Tr/Bi8N7Kz8P3i/+qu/+vTbfttvO735zW8+7/DZA1xmdD1Qr3nAZh5L&#10;cdbir40BO22r3tbYZcl+LacR2CPYuZXqi7p6xk2d9FX1IHUh+6DW18AXx1fG2GO/Rs1zDXXdjnKh&#10;XPUg26X27yXjpy/K1be6tlcbyD7110B/Ri/BJuMkmdNev7eFOeY4hD771/KvfdVPsqS7FQPU2dKT&#10;tTyWmLEh/iW56HvNJnX2+JYlmxofqW25hZGNrPWtUeONQGfUr+0e1vxUf7NjkKU8j2J2vDM56Oua&#10;+cKs/9mxyUi/xrJ+iW+vx7DkF2rfkdxkTmpe2UeZfoW6/dVuzU+S9vrTvz5sl/St/hbaux3Z0Jb9&#10;Nc4SoxxGbWtkXMvpI32pkzaSZVAHahldZYmMwZ9m/vCHP3x65plnzr+hy2/w/vk//+fPv8H7FV/x&#10;Fec/0cxfLcqPwP4WxAzmQUzOI8SyfVXH+ghz5/mLXNjOgl/sMxdFv4DejF9s0PU3Q9byvgl7/DqO&#10;NZsZnaMwlnNlOXOg7AtI6upZ9llbKKcPy9YT2vAL+lOqXxm1jcC3LzzTX5VZ0MWnNo5J8Th1PJSh&#10;2rFVMqdK2qxBPMaJfh3j2hyan2S+Syzp6E9J1vyt9YG+2PoifMsGMgf0c14o2w7qzvgF5jvPhzXw&#10;nf6Vup8APctbpC5bY0CWE/L1A41xzSPnRHvKR6A/tlkmn6wnGZuya/ilGLuOiTb3Jdhf45sf81Sv&#10;JTV3yFiU1bHd+Qb7aU+/YLs6YN35S38jH6CeVB19A+WsA3XjIcbx+NHfyG/6Sj/aIfpZI/2oq38l&#10;jynIcsbLepZToPrm/GGt5S+qUPbYYYsOdoyFe59XvvKVT/aLebiFLGdMfWCPcLxlfO4JX3jhhXMe&#10;6NLPf8/B/aG6oI+ZuQXszIOyMYn3kY985Lz1OkMchPtSxHGukXkRA9/OI23kjy/8irmAOaVIHd+o&#10;L3WIR5xqNyJ9QfWN0MYxwHiYJ8r2E8sxK/aB/qiTk/ppg476kDaUEfYN+8n5zPvvtNWnWE6f2abY&#10;bl76tp/9qVAH/VR9dES/Keiqv4QxMn5dy93HqaP/tBfjI9Y9Hm0TfYr+yaHqJtqgk2OkrtCuj4zD&#10;1vZK6utnD2u+k8xnlr25zGIe1b/t5mo/22vlMsNWvpD5wl3mOyJzlcyRfoVz4Xu+53vOv8H7n/7T&#10;fzp9+Zd/+fn/4OU3eIVz5mVnOs4QOrzgOinpnLoLxZZU25Eko7absBRnBucDqfUqcJM4OV8pOZcz&#10;Ai7ENZeqywKrUDfmEqPxLbVdypKtcVJmcUyOb0lSp86V/bAV2/7MNcW+JVJPrI/yc/8tkTFTZjnC&#10;ZsbWsR0lshU786x2COcTknoeE1WArbppU3WVkS4sxRjJkdR8lMpS+31hLefsy7YqI/b0bwnM7MPs&#10;r/Y3YeRnNp/bkiTbXf+UbE+9JVEPjpjL5FJ/o/1RSZ0lXXVGssZIX5E6j9emxh+ROlW35ovkPU+S&#10;ftSV7AP7lXocIupJtotte45bxXFou1SWOrYU28Xx1nHDUvsWazZ7/am/JSNo9z6ZMXuNB/p4gELS&#10;x5IvSd2kzm/OsfU9MkPmYV6Mz3Eh3tNA+s5Ya3INzNV8Z0XSvopk+Rqk/5ynpXlbmsvMfUuYg1o2&#10;Xkr6Rc/jYK/ga7S+gL5nxRw8LjM/Beo4Ru3Zr48cax2vsRT1an+W9W1ZltrE/pFIlsH+mk8VcNyj&#10;uQDL2ugTUk+qfWKf/elvaZ7dpmRf6iIzZB5I+jIPZcuncWdiZxz1Mw9InVEus6Ivy5WMOyPacO7C&#10;kl8xtmOpYn8V47lGGFvQEcrVb6J9iusP4nuskd6IpfYRa34gx1zHkH0IrOWUssWS77TNvkrapkjm&#10;slcq+GU+PP4pg8cgbbxv9gfvED628pdV+EuSCGXa+dimoK/wERDBD8I7bOJ6/CU5VmKjiy3+iUNs&#10;fNKe+xFyjKN9vCSp6zw4Zsfj2GlHf1b0r1/f3zsf6qzJGo55RvayZkteOc4ck8JYHbdjt62OO7Ev&#10;/VddtnU+EeprdnVM2b8m1QbfdWyW6YOMlfZS22vMFMeDf+rq247Yznrrx24l42T7SEDdLdAb+RjJ&#10;0jgl23JMbJ1X6+pJrc9wjTEis34F/b1Ssc05cI7uM+6zlPvMWo72+YNOec8DHhuA3rn1Ewf1eaVQ&#10;6V/+y395+uZv/ubzr/7yVdgvw+xMmD24TPIcaEVfvRmfl7InX6Bs3m71MfKVtknVVS/10/dNYR8h&#10;o1xrHHLIsVmXbJdqn9hne+pusRRD6FcAHQ/kLbTbyid1qm6NnT7TRp2KulLrI9KXvjPWEtppo51l&#10;+2bmT33QzxY1jrGzbJ9l+++CmqtkbmC+VU/os9+yaKNd9ll2q47bNbBJv5cyykdmfKNjLnuoYx4x&#10;o1PBxnzSznagvfq2Llv2o75Rf7ZRtj3tZ1mKcQn6GvnIOJA6Na56S75uQvqWGh/sH/Utca2809+e&#10;XHIMS6zlaru+qM/4lPS9FGfGz1E4DliLO9LJcbhNvbz+ZR/QX+PRv3Zvleiv+qlxoOpsob3+JetL&#10;/ow/6q/26lpPm/ST7ZA2lmVkoy8Z+axUv6L/LI98+XLI3+b4gR/4gdM3fdM3nX7wB3/w9Kt/9a8+&#10;feVXfuXpMz/zM8/HSP62x1pe5pQxaUO8L08fVWfWtw91a1R/1PPFkMcx4vOcsoW+sZu5h9yD42Rr&#10;eYaZvMXc99jMYt76znHQlmOyj30B2rBV13KiXRWhrF3u24p29uljpJtoB+k77apOhT7a1bMM5uz5&#10;AiPf2uW+ZGs5dSxL1bcvbTxPQD2kvlRhq522Qn0v1T59ZF/Gz+0a6Y+tc4xgrw/rlqXqqpOkftWp&#10;+tW3+Yz8Jtqlf7bZbll/o3Wz1jN29tFeBdChXI+TSrXZu26mrdgGtWydrTmljm0IuWRfpfqSkT+h&#10;Txm1Q7aDdbf1vIb0x1ZfYLsYSxlBe9pR97ynXclcQH/Vd+qA/tXRV9qPzsF6fIz8pg/LoK6+qq2k&#10;fbUB/aZIliHtyN35QtI+z2/1qNePZ+oDupy7/BYqL7btM55k3bJbbYiHD/xRJh/vBRE/oAF6/PYr&#10;v8WLnzwu6GM7ymNEzdm4jpmY+vV+k/y20KdCHd98NMY/bYwBwS/Qbz5QyxV9J+jZln3u06o/wrj6&#10;tw7Zxjj4+M1WfeMYCxF9qFv1Efsr1YY6sfnoT3zaOA7dR6JNiu3Ot21AnXZQv+ZHf71nB/W14ZiB&#10;9JnjSAG3CfputbXMOZHHKGNHjGtuxtBXLStZN5bt6rsFyogxtqg+9O/cUtYfW/uzXOtQ63eNY9jK&#10;p45rBn1L2tMn92VOzKnmkblW7jrnyijXzJH+HOd//+///fQP/+E/PP8fvPwG79d93ded/+oYqHu2&#10;/sQJ/HEMdPav//W/Pr397W8/v+zgP+792q/92vOfaD4bfELHBWgW7ZbIpO8L5pQcmV/6P9rv0nyP&#10;2qrutfI6gpvktjQnyZaO8dHJ8iXM5iPGvDSe3CTv2fg17xmOGNul7JmTrTztzzmQJbuRLhyRzyXU&#10;fI72f1sszY3joy/LsDX27F/zLdWvMUe2e0h/N2UpH9qX4izFPWJsFXOo1DhLuc5wdN6X+psZw6xv&#10;9WZ8yqV5X5PZOYEtHcc30tMHbPXDWiwwVmWvnyWq/6V4lbW8aru5zupvsRZb9vpM0v9afry0QHxB&#10;wn9Hw59o5kPvr/yVv/L063/9r3/ygdc/lbc13hxDwoOyL2nQwReiL9pnHtQBnRk9yHwoZx7AC6p8&#10;UYnM+oY9uezFfI4i82TuGfs1cs95RJhrjjP3r/teXdrtk5qX9ZwPy9kmGR+qv0TdkZ9ZRv6P8Lfl&#10;o45TluyznjaUs0+/bG2nroyOHfRG+/KmZF6gb3NJqbrU7bNuG5ArL25p85xAqDsWUB/oS7JPUqf2&#10;13rqVt9LoDeKC/pYijvapiz5ph3Jl+3oeT5n25K9jPrXSNu95HiyLEu57I1Z/VySszb4Upxf/Ve/&#10;jslt6insF8sjP7aBepJ9WZbUnQEfiHZ1C6M4W8zYZ/tS3tW26lHP/CXbKNd9liLqAe15j6QeOohr&#10;E2V17KfMNrE9hTZEP7Thi7iUJXXJzzUxxfFRBstZt41thXZiK4BejTdLxsCOMSHAPR6Cb/1W32ux&#10;RvkvgS6CP8vOFRjHOqjPPGiT7dw/feADHzj/ZjO+uB/no3veu6pvHV9sbVPUA/qrLWjHfgCukX7g&#10;JSb/z6V92kCWR9BvTOOCdmwVUI+4PqvwYdX9WHXXSL20A+NI9ctcfvCDHzzvA+b+ueeeO//AADrV&#10;Tv9LLPVlvMqobYtqg39jsKVfHeuWEdcIqH33hTrGLfbkPvJ9n8b+tOH+YOt++G//7b+dP/B+53d+&#10;5/m/leID71vf+tZznzrnqytGuUNdSFzEsv+SnbxlQ/8lfq+JOaUcyTX9ekGtMqK2b+nfJTfJbcZm&#10;SydjZ/kSZmyNoe5N4kn628usnTH2xLk0pyPYk+uWnv36TFlipIvMMKu3h0vyuI8s5Z7jqmO0Xttl&#10;rQ+yP3Wynu2XUv3fhCU/tHMtGV1Plljru5QaW6kstc9wqd0SN8ljy3bWt3ozPmVW7zaZyX9Wx2N5&#10;hD5m+pd0kqP8LFFtZ30t6Y3aadujv8War7VYs6T9li9fgvnQxLHhiyHXvT3PPvSv6egr/W3ZVLAl&#10;x71i3KwTl2c8hLHqf5ZLc5mRPXkA+uYzKiN3AXE5xvyBgpk8Mmck50SRPIaUusalXRX7b0L1eZS/&#10;LRxjxkVG84Uk2T6aW7eJ82tZtDPukaLvkX/b11jSIX99ugZKjq3Gqr6yfaZff1t+96Bt+so2t8Rj&#10;rDV2kmMfgb7nM1uoNvpNSUb9a3ITMrfR2EbxkL3c1P5amMtafrWdeVKS1Ev9PWAzOvaWYs4yY2/M&#10;jFtJnZGe/jPeKKbnmuI5B6mfcbhu8QHN3xD0twT9kKfPzMuyfhTnOLFuv7lRN7b3Q3lPZP7pTx9u&#10;t2Rky5iIk2Olnji/W5JQx1f9/4NH45DqL2UPxlGIV0EHWfKf7WzZD/jyT3FTBtoR9Sm73yxb1x8Y&#10;fwn6nCf96oN59TfJjatUMs6oH6otcXPe6DMfIC7HSo4z4yyhD7dLUn0Rn3i08WfL+dhNm/OhrvUt&#10;9F+lxk+5BHJJAf0ZR7IdeSjUMW7JHm5q39wenHusByN+8go2Qe/gpmmapmmapmkeG6MH2nwZ8JDI&#10;saRkX9M0zdNCroO9BjbN/cCPLN5rXfv8HPnO2NegjjG3lo/mWn5vkxyD+8Y5Q2objPbvFmkvtlXZ&#10;y5aduc7knXms+TyKmRi3lUvTNPNsfuDNBWdm8Wmapmmapmmaprlv+EIiX0r4fFMFbvLyQh8jag5H&#10;sTSuinrXyqNpmuauYe3zt4zqWjhaF5umuT7edyD1vLwNjHef7n3uYh7uO+6f/E1Rj5mk7scj9mv+&#10;dqnbI/xWciweA1Wapmlmmf4N3qZpmqZpmqZpmscEL1D8c0dHv1CpvnxJdI0XRUs4pnxhZXy2tjVN&#10;0zw2XP+qNE1zP7nW+Tk6969971N/wGQkzRj2Tc7R0r464h5W+4yFX/50cu1bI/OdRZsqS9x0rE3T&#10;PF76A2/TNE3TNE3TNE8F+fKELS/gUuxPvb2kXfXByxnlmhiD+Gz5/yP9yOsLMYRy0zTNY8R1PEWy&#10;3DTN7eH9Rwp4Trq1fYb0sXRuZ1+NfQ2IxX1l/b9hMw+4dh73hZzztfFm/2ienL81H7Ms+aA975cv&#10;ZcvWsShL4OcmeTRN8/g5f+B1segFo2mapmmapmmax8jSixTr9SPvTUgf6euaz1yjOAgvqPjAy28j&#10;+MKq6jRN0zw2XIeVbGua5u7Ie4+lc5K2a9yf6Nd7oWvgmLyvzPtLcQ5yHpqfnBf3jfOY85Qste+h&#10;2lP3Xln/e2LstXGMI5G9OTRN8/Txsg+8SS8eTdM0TdM0TdM8JrZemNDPS7gjqC9oEuIu9R0B/n05&#10;xbZ+4DX+NXNomqa5K1zf/KiS0jTN3cH9h1I58vzMGPX8X8vhSDJuitxWHvcFx1nnIcn5cP22DUnb&#10;1L2E9CuUuV9WLiF9sjXnWWmaptnL8Dd4s57tkOWmaZqmaZqmaZqHgi9OfKYZPe8czW2/sMl4bPmg&#10;+9JLLz35uIvYl7pN0zSPjVzjeq1rmvuF915H3otUX9az7dr3fSOMOYqbuTU/hT9wOZq30TwegbH8&#10;YcibxJmxZd/3DyI1TXNTpj7wSpabpmmapmmapmkeEvl8w9YPntl+LYxxrThLfmn3NxEyfr9Eapqm&#10;aZrmtsl7kdvktu95GGO9z7yLcT8Uco68R73WPstYQizq7jP326XcxLZirkf6bJrm8fBJf6I5F43a&#10;3jRN0zRN0zRN81DJZ5ylFziP4bknX4jleHNs6PhbA03TNE3TPD6e9mu89z3Og/dEeT90NPjmnssf&#10;rqv3m8b2Pgyumc9DpM7HaH6uNWf4ZV9dCvbXyq1pmqeXtbXlfCUZXWyQerFZctI0TdM0TwN5jZyR&#10;pmma5n7B843COs2fLr70/9jaol4TfLa61kfV6tPnOMd7zdhPO86x+1psy3L2N/cL9o37EhlxX/df&#10;5p25Z761r+Lxqc2W/m0xymFpPxyRc84BZL32Nc1dk8ekx7/nAO1+YITsX5JZRvrpByG+75nB+5KK&#10;Y1Ck+l9ipJdt+kz/l/q2zjbFNiBGvmfPOVAHlsqPlZwf5wOynMdI6mFb6ym2rVF1vS8G/H7sYx87&#10;C+dM7dvynRinCjgGx5GoA6mfucwyiin2KaNcjsZchLrjUqpO0zQ/BefIM888c3rFK14xPFfOK4Qn&#10;uxcdf8roUz7lU84it3HSN03TNM19xQup102hPQWqTtM0TXO/4NnnxRdfPH/kZe3mwQlyHZ8lrwHY&#10;5Us9n7GMwfMV22tcI/CpX+PVuGKe18jjacS5V5h325vHhfv4vsEx53EH5rmWa9VP0t99Ge/MmC4h&#10;/erbsec6bt1y09w2o2PPYxS4znvtR9ePVnuP2T366Co1vh+Ys6+i7ejcsm+LtHft8hwG/eQ8Zf8l&#10;1BiJ8daY0XksLM2Vc4Cow76h7r5KO3Uhj7M9qG886hynnCc8F/g95JWvfOXweB1hXuav7xTIYzzb&#10;xX7i21fv3/dibsptMYpnnbExLj5WKTnm28yzae4zea685jWvOb3qVa/6pHUDziuEC4UnHwsKC5pt&#10;MnJwJMbfI7OMbI+U5maM5vRImWVkuyVNs8XouNmSazCKc7Q8DXAtrDJiqb1pmqa5H3DdGr08Ooq7&#10;ujYas47Ja9bTen1yf8zIpeT8cmzli7zm/uJ+f8jnh2NYO96yf2asMz4fE45zNO5rXiua5prUY/ku&#10;uO34d7mW17E6/0oyanvacb8tzdmR5DFCHO/bXO9v8lF1jaUxbY2Z9rs8tq/BYxpL01wTzhV/2GN0&#10;3pxXK39SIhcvFg4fSJcWl2swE+/SfK4xlqP9Pc1cY99c6nPL7ia+m6eTmWPmto6po+PMjO2xMXNj&#10;/bTNSdM0zX3HddvrFnXXavtm1vfm8XLJtXvpmKnHmeU+vu4/M/vokmPlLpg95h7KeG6LPGctw+x8&#10;Ns1tk8dlns99zN4NdX/U9+vuFyT3V9M8jfQ50DTbeM0Y8eQ3eP0CXBXXjK/BTLxL87nGWI729zRz&#10;jX1zqc8tu5v4bp5OZo6Z2zqmjo4zM7anAR/YqjRN0zT3n7yW9TXtcTKzX4/c9/lbIH1f8PDIfTYS&#10;dR4aNeccj+tgr4E/Sc5NnaemuU/kMelxmvQx2zTNfcJr6mi9aprm5cycJ09+ZbfeyFu3DWf+xNG1&#10;yJizMsvI9khpbsZoTo+UWUa2W9I0W4yOmy25BqM4R8tjx5vQJbmLv3zRNE3TzMO1Ktdoy/4lI69n&#10;D30tf+j5Xwv375YcgR942Q9s/S+QmoeH51OVh8jonU7W8xxwnEeeF/ednAvmCmjj/K3z1DQPgfxz&#10;jp7TayJHHePp82ki1806vzm3T+v8NHPkcfPYcGwpTdOss3RtPr/JqCcTytwE1L/tTP/ogaBpmqZp&#10;nhbqtTCviVwvqzRN0zT3B9ZsxXqv2c2ReBzxQciPun7gzXuG5n5S95H3fCO5b9TcRuta9kG1gad5&#10;LWQeRuP3OBjNadPcJqPjrx6XntO2j2ya6+O8uz+QphGOj3pc5LGS7Y+BXItyjFxflcc25qY5As8V&#10;zyHPo+T8gbeeSCjyYVfJE7BPuKZ5HLhArNHnetO8nLygVslrZr1+Nk3TNPcH74Fco123HxOMqa9B&#10;dwdz7zM2+LG398vDwDXCZyG2S+9B7vv+zGMuxzSi9q3pPjbquUmZ8duW53PT3CfqsVvJ/q1z+hrn&#10;/Fpuj5mt/dI0e3gs1+M8JxjT0r1V0zT7eNmbDE4qTyxOuvqCOvubpnm4eC7vkaZpfhIf1rw2um2a&#10;pmnuN67d3tdk2b9cBH3/0xxBfhCy3MfU/Sfv6+pakPVsfyiM8l4ag/NQ9Z8mHDvCD2h4Dj+t89Hc&#10;P/JYzHM28Z2ux+6sNJfDfI+uJYk6qdc0lcd4PuZx7/ge2xib5gjy/Ni6XpzfYlSFPLGyb8vZTcnE&#10;Z2WWke2R8hAZjWNLrsUo1kORptlidNxsyTUYxTlanhZG18Kch36R2zRNc7+p63N+3M1t87hgv87I&#10;Jfis7D2C9wK13Dwcjjgu7hM5jryXtT2P4ex/Wsj5qeX8wNs0d43H59I563G61N/cDsy5+0qxvfdJ&#10;89jxGK/Hf9arNE3zctbOizxvnnzg9cJiZwrw0oOfbEeueREing/DW2Jus+jbce2JtSbm4TweNT/p&#10;7yifldGcVHGccK08wDjXkNG4JNtGtmuin2vNyzX3fWKclGTUdjTXinHtvGfZc3zBtfK+5DifFc+H&#10;u8DjR7ktGHOdU/8M48c+9rHzFi7NaWR3W2M0zm3EapqmuU3yekWZdS7/atFj5Wlfz/NavSZe229K&#10;+rPcvJw99xl7dK/BEcfEfaAe33Vcdz3PR+E4LhmLc+Q5a9nzuRnzGI6bx8ZNzoPmOEbrbHP/uM1z&#10;xVj37Vi4zXy8trLta2vTjPHc2Do3X/aBV2VPMrCNrS8+bLsGeeO8JJfeWOs7RZ8V27ek+qmyh5H9&#10;klyLUawtOYKR35vK2r4x5lL/2j5F1nwjRzDyi9yU6kO/dTySbVWOYOQXOYKRX+Qu2DpmkK3+oxj5&#10;vonUsd0WmcOsHIk+GbsfdV966aWXCW2j/TpL1aesv2ti3CrX5jZjNU3z9HLNZ5n7RH1uY2217WmZ&#10;A8nry5p4T3MTcn7xKca4Nvd1/47y2jMntzV/iTGNW+sPkYec+x5yX6UskX0ep27pG93TNy9ndk7u&#10;4/p0JK51a+PM/i3dJbRL22zL9iOpMZRLuNRuFv3f9Tlb5+hpXT9y3HVOkqW+a+xHYyH6X4p/JMba&#10;Erh2LpJzAFkW6kfPT8a4rbE2zUPB85J70LVz7/yBlw+3KRhyA4uRv7GrA/ry5FtD3aqf7dln3Qfr&#10;1KmS/bMwNvAl/Isvvnj+DStgfI7fsW7lkIJPfOHX39rKcUDqJ9TVRbCt/qpPZOQLbF/qF/erY1YA&#10;u4yFmJP5Zd9anFnS11GSudkGjJNyHYei7pagm/NSfdwE7Nf2/RLmVnWoj3yw9XzwnEDUs24eR44T&#10;W8Q5NMZRvvHhR7Y9eZuXklDXvvZV1DGmeYwkfVK/ZL61VxLbqq+jJHOrfbbLVv8a1Y64zhfC/naf&#10;51hTtJX0l+0jUs81kzLxOH8+8pGPnCXPJWXPvgT9ameb5yvtWz5GYKNUss/5rLkfjfH0n2LfEvZv&#10;6V3Ktf03TXP75P0+60yus3mee098CV4f1kTqOnNTAfw7TrCPMYLPd2m3R2apNmxd353vm4jkfC7N&#10;bd3PyFYue6h2zD1+vY6+4hWvOAtt5AFpc5TgH9z/trF1bqjbdhsC5qMAfaP9opinsqZ7DSEOMG/O&#10;XfZLth0ts6Cb+QJtmTvQ5n1djTEaJ9S2GZmh6lUfivvf/Q6Z6yhv9Rnn0j24vqqN/jhOWSuB8/ij&#10;H/3oE19ssUFP+yqjePdBZNSnVJyPnGdwroC2PD8h+6pN+tsCW/1qr0i2ZTzIPsj+2u42pZLtqZft&#10;rnX4ts1YawLqS/WNnv6RxD6O3YzP/NmfAkt+7c/jGEZ6ayK1vCQjHP+agPbkS5n8wP4cV7W/RKS2&#10;O2cIMd0fSPZTdtxp/1AEzF+xTWxH33Hbpp5bWerTB1va3b+2zYr+KYP7xWuj+0w90HZJZKme7cbO&#10;6xP1HId6CjlpNyv6wFZ7t0rVNSfKeb1DyA/RFuxbE8l4CLlwb8yWOr7Vg9Q9SiTHAEvlprkGo2MT&#10;kaxzPHIuch9K+ZWvfOWTY5St5fNqaIMnPU4wpuyidikmZWLJUpvi4jESdWbJMWLPTboP3Lmo7hXz&#10;1E/1tydHfWGLjHxmnku+Z/eX8TJm+k9Bl77MQ136lnKZRR9IjX2pmFP6ti3HgGS/ttVfirrYjvaP&#10;/cilpP+jfeMHv/qgboyMaZw6xuy7KcbOGI7zpqTvmveW/y2dLfuK/tKOMjkq1mvOiP1pP2JLx34k&#10;Y99URjG38sjtXrBDjO/xk5JzZ45KZdQ2wvXVa4rXFTAPry/GZlvzWcqjok9tsPfaRds1II5x61gq&#10;s9ebNXIuR6z1yYzOpczuq6ZpHgasFb5oc111jT3yXHdd2lqbUu+mMsKxea2CLI/8jGSP7pbkPJOL&#10;7ZK6N5WEuViTm+z/GpdjDLyG8gKLNo+3qn+EgGNwXh0bpF7FvqMEyKXOaerQR271HkP7GdLfkSLW&#10;nU8YzaflIyT97WXLhtw5JtmO4ll33+W4IfWqJHW/L7F2fFSyLfVGAh5f9R4cWcsv1yR94cMfrkSo&#10;p4+qv0Tq3baM4o8Y9Y/agDrzhSS2p83M3G9R55z6jCTmtCRLZP8ohmOznHXJsjqIx6b9mU/GrW0Z&#10;S6GNued6o7iPqv1I1FVf0r9Cndwpgz4qtqeIthVjyMhHSupA5gTmL1nXbk1kLacl6Kv7gNj4sk97&#10;+++7LOF+y3mq2KefGb+1z7nL9mxbEsl69pt7Pf5HuntEKOubOB6HKeagLJH+q9jvdkkqtBm3lsF8&#10;0pbykiyhX8j5QKjbdqRA3YJxzadpbpOtY88+rrXch3Ls8kyZx7C8/E7sKYBJcMEAb9B50GGy+CLu&#10;T2deG3fk1g5d46a2jJvxMnaEug9BXlyYM2WNm+RyTRhHjofx+Rt2t8E152TN99r+YD9/+MMfPm/B&#10;cwLRjvmStX2/Fue+c5t559ozOqecx5mcZvUeAmvH1hKzc7Vnjmbz0CdbzhEl66w3XlvYruVB31Y/&#10;Pl2bjQXXnDvxODVWtZ31MwMxci3yXIEj4+ylzkHTNA+buo5d49w2xtLatdR+U3LN9HrElnY/MNLn&#10;NQV8+XtbkEu+cEayfk2IPdrfS+03RZ/sA6/f19r3iXGW4jnX1xhzYuyaT4pzI5mTeSocw/6mx2Pm&#10;kv2CDefRjC3zDku6W/1LpH7u4zVZI/e9a8RsTughWzES9Osc6sfYHKv5XqGibub9EI7ZHLM49sT9&#10;Zl9KjhuhrYKtc4jswRj6NRdFzCfF9kq1TUb66VNb6zU317aRf/udB67HXJedE/0kxgF9sq3Pm2mr&#10;Dbl5bGe/ZDt+FLAPH0A78chXyWfUka3lJHW3JP3MgE3NJ+t3QR3DnvE8FHK+19gaO/bsL/cZYOM5&#10;ptRYW36TaivGoY/jnByMdzT6dKw53sRclZl8sr/arwl4vaVOOX9bELZiJ5lrxsnxptw2NeZd5NA0&#10;M3gu5flXz5s7u9M0kZrQHqqPLdGGCfHiAN5U5Qdeb66uRc0tZYuRDSKjPqT2eWNWP+x6IUu7NdLn&#10;TeRa4JvxMSag/Pzzz3/SB16Oh6PyyHFdKkus6Y76qgD72I/ctHE++PDpPHjRXSJ93kT2MLJfkxEj&#10;PWSr76Ys+WK+XYsgy5XMKf2N2pG7ZDYPx5v6l8geRrY577W/ig/hCtcM/zQzPzihvPDCC+c+bCrV&#10;50iEeP4gDudu9kG12yuy1OcxOtpXoxvzSwVGsVyLUs/ytQUyn6ZpHj65vsBR53hdO7K+JEeDT8dD&#10;2Xt66rykQWjnuoJw30ebtkdjLuYjtkG2XyMHfCKZx1oc9cxvBn2mb7b4YI7B69i1MQfiec+Q11Dl&#10;knHuZeQ74yqyVCZfqTbXwjgpMmp7SOR7EKnHRM75tTAHj8mUbK/U3I9ilA/4nIw4P57XqVtFrF8r&#10;70twHIr5pYC5V2FNGUntT5vqmy3tM1Rb0TekDtc19hcfJvIdR9pjl7mnPVJzzjb8eU01FpJtHiPV&#10;R9prp+RxVecvJXN2jBmXdv2kzahcRd/q4CtzNUaOgW2NB44Xybwg+7Jd1vpmSFvHcamvRD/V31J7&#10;83KYmzzOPVYqHH/cw+R9rMcdaJvH6Qy5f7RD9Id/jmnwXc9tYm7mpdwGzifjJyZzz3zk+W0+zvtN&#10;cd6bptnG8w8Z8ZOr4xWpCXgCexJnPdtnGdmnsPC4+OQiRD7enFBW3z7zPRrjpKyxloe21d+aqJ/z&#10;MiLjpu0I+0dijFm5Bo4VGBcXKj688LGE+k3yWNo/I5/KnjkZMdJLcbyjPoWXen7Yp844vGFCKkvj&#10;lOp/JoeUPezxLTX/kW6VZNQ2i8dY3qCO/KGXMkK7NUlGbUu+jyDzMG6tSx3nSL+K+15oG6Hfaq9k&#10;n/sjsW9JKo6Fc4eH7BSuMzlOGflVHKd1jhs/IOc5i6izR2TUtobjQN8cU9LfmqSN54SypW/825Km&#10;aR4XuY4lrqn2X4p+cx0ZiYz6jpDReLKMDnDdGr2YPUqAGJmPAuhwHeC+lK026eMoSWpb6mX7HryG&#10;gX4YOy/KnGeFujpHi2RZqg77wbajRf+5v7NehTmpxwroiy1z7H2DZMyjJVlqh+w7WmaZtfVYZH6r&#10;7lp9ViT345Ko537P/V/9st8vWSOMM4O6eS7neet9PXn6UavmDRn/0rxvSyTnqfZnn+NMHeZLGdUR&#10;7ZgrZS/6qug7y9bJwTXDbfpQD/Rv/6hPPCbc92LsbIP0rR/nQV+jD6XOo2RbjstyinFAf1lWT7IN&#10;4brMcyfb1APHSP5e40DfCqinDWL7jED1uyZQ460JjPxUkaxnv23JVj9UnYcoszDf7hvguKr21G1n&#10;Ozpvgbpt+gPbl0SsexxQJg75eR7e1r2pOczKyM+S7PGPPuMV3zsBcwPuP9ptM9aaQMZaOkdhZH+k&#10;NM1DpJ4nUI/rq3/gXSOTyaRm0YaFZUnUyRsf6kyKi7dbbk64cX/mmWfO9Zy4IzEnqfVkKwft9FHH&#10;XevqOheOW3E+RgfOLMYy9ozs8X8JjgchHh832d4W15yT6tdYI6HfmxTEfUwZcp6ULbTVp5I5rYn2&#10;M1zDtz7X5AjIx3UI9szxEqNcU26bo3JI+9G+tO9StJ/xkbrmUa8Zr3rVq07PPvvs6fWvf/3pDW94&#10;w+lNb3rTE6Ed/S0yhnEQ4JjxA68P2R43lF3Pl8R+/aXvS8BW39azbUYYhw9Nmb++UmhHZ9SujeVZ&#10;WYvZNM3TRV6PH8s6wBgck3XXPfA6BrYdjfNoLLZKza2ux9ekxhNjp+whxyTcJ3CPwL2C9wwIc7DX&#10;/xb4I359lhvNu3INcu7WYtQcyI/ca/6ph988ToxzNCPfGbP2Hc2l/vOYrse3MJcci8yxY1FvqT5L&#10;6rrPZnDf1/0u5pGyxYzOFuSDWGbezI3yzPGKjNab+4I51jJQZiw5zio53kRfjn0kGWsL/VWbzAPU&#10;wT8fJ1J8lgD06zgS9fQnWdbG8eQ1FuhPEX2mb/qzPCPo806LvxrFM6J/7YnnK32JNlleE+wZT31e&#10;U2xXctwJvtbmOcn4I+qY9pA+La/FmmGUD22K9coo5kjvaSbnj+PNcyznaWnfbc0l/Uj1aTt+PVbp&#10;J746R2PMCrEVyfKSXbIn54zlfHNes6Z4fiPA3IB6W5hr5kws/OT1E+h3ztmq3zTNHA/yA29dAGYl&#10;F6FcULxpvfaDd5JjTpkh9R2bZcaYC2LVUbwZY5yM2we9Ki72znllLUa2bwm6SzFuivnnmMQ+IIcj&#10;yPGPZDT+JUE/qb5SRvaIx4THBQI+mIL2bMF5Sv85b9muz1rfkjxO91D9rEn1bY6ZZ9azv8pReMzl&#10;+QVrsbLvrvKehZijnGaoNo5Vqf3KDCOb6jPJ9ozPlrUzXxbYB+xPryeeY+5jSd9boj432MSzDSib&#10;26zodyRJtuVxmqQtvnON2ZK0Uyr2M985z0vxqO/JYST6R5qmedzkeZ73h9k+WvuOItebawiYP2sj&#10;L379AUevT+j58gaqjyMkIR/mmth5H6TAyMcRAsSgPFr3a9seRuMAnin5weF8zsp772sIMdy/xrOO&#10;mKPzf81ckJH/xLo5jcSc1YHq86YilEfHgXrZd20B99EMzpHoI2H+PB4zjmXGlnVFavtNRdzXKY4n&#10;BfbO/yxVn3jU3efW1ZnN2fbbOm6OEHM1f9cTy7mWjMCW647vnFLyGWov5gc1vn0+C3Cc+24v10T3&#10;R9rMSO4/7NNP9kHOFbEVczD3PbJkZxxjpp5k3iOpviHbgTEi7sPcp+5LdUFf+klfYE53IXcZ/y5j&#10;X0OOJo8ZtsSo55eoq4B6lwjg57aO15HfJaretcS5Zptrte3AvKTNmkjWc45znnN9cU1JX0dK0zw0&#10;RsdtPZ7v5AOvSSCcxEpNbo2R/ZaknQIsKMpoMT+amrd5zGJu2jkWRZ8ZwzZs7XOh1h9bRZyLbFti&#10;LfaWYHMtyD1vpilzo8/2muQ8XDonS/N+U9/49WGHsj7YAm3OF222i3nZro5S4y2J9nuY9W8u5gpZ&#10;BnWUkb1yBMwpx52Sa02Nt5V35njtvGc5MpfU17763oJ501asK2u+Ui/rrp1IltUT4td9l6Cftlm2&#10;rp4P0uC41J8V/VbRZ1L7JduRUZwtAedmSRJsmGfi2Xdp7CqOQ59Zb5rm8ZLn+WjtuXQd0Ef6HMmM&#10;zqUCrmW2sYb6mz3g/YcvUlL3SAFipLiei2VyMq9rChDTawBkX5ZnyfEAdcYJ+KLsdTzbryFA/MzJ&#10;dq995IBQhurjKDEP4yq2Zz/51ONE3czx2seJrPUlI72jBBz/FiN7BJzjGV9po0D1uySS9kuinvve&#10;fa7YD6NYs7KHkR25kQ9tbD2X67Gq5PiwuY11ba+IdfLNvlp2axmwyXEjgI59zI1z4bnL+4dL38XU&#10;HAD/CvvDH4oFde03z7RBEmPQbnkk4BhHxwKgZwx1FXWAeWE+9KtNSmIMbPghIsR3Owj+BFt09ZE+&#10;lSR949N9VY9jczamuSfqZT4wymFNIGOvCYx8LAmM/FSRvXWwbSTJqP++y1Hk/uB4yWN5FGcph2yf&#10;ETCu0E5sf0BPqu1RQnzPO+dhJOqMfCwJjHwtCTZsgbmnzHoF6S9jzAp2OUaxnTiupdRh5OcIaZqH&#10;gser50lSj+mrfuCtwUZ4cnuib+lfSs3FuEsC18hjC2OD8Ud5V2yv9oht+gDmW0lbRbIM6aP2SfpJ&#10;/buCHLypJCduRF/zmtecb1aPAP+O84g5UU/2+B5JhTZ8+hCQczPSH7HkN31sjfOaLI1jK+8qIxiX&#10;Mou+0nbNR+1byiVzTRmxFu+mpO+ZfLZy0SZ9uFaNyPYZv5dgHggxOG+UrLO+IDUP60s56DvLiL6z&#10;jliHGmsJ9UeM+oyx1reH9LcnZwUcP2S7jNpGVB9pM+ujaZrHg2tLrg17qT7cSvZfS7wmgWOwXcl+&#10;XzRT1seRgl9etPvfDPjn3ny5Tb8ysj9SRuOvOlX2kGPxJZXjdA788ECbuRwpgG9fkCnmYV587DcP&#10;GPk6SoR5gVEfeZCT84Nk3kjOL5J+blOSUf9Rov89rOk7b5BxlGTUPyN5TM/6Iac8JusxmzlL9bEk&#10;N8U5Iw/8+dyc+ebxiuTxCplH5vaQxLHkfOS5mcI5/KEPfeiJvPDCC2dh/WOe0IH0P8OMPrmRF3H4&#10;s8Xvf//7T+973/vO8oEPfOCcD+3sO/T0t3ctBuzx47UthTmgT6FO3Oeff/6cA1vnxFyYl5zfGTEH&#10;/BvT45E+fCWX+CZPcv7gBz94nkPn0dzzfIWl+cryCMduzqlLmX10k2tmpca6tizFWWp/aHIp1db9&#10;Qnt+YB39gIFSGemkCOWRT/uI/drXvvb832zc5NibEcky1H6wbSun7J8l9XlXzH81xjzgS3/uH9tA&#10;uy0B93GK7WJ55OMIaZqHhOcJ12bLS8f0VT/wbmFyyh7qgJZEahvxvIGpedh2TWrMFMmcM+81gWqX&#10;kjjOnIfRfCjVx0hHgYw7I9fGcXKDwMWai9ZSrluMxgm2jwQyxh6BkU8FRnZrssSab6k6KZBxtmQv&#10;Ix9bIqN8t+QoePDxAaieZ5XMGVJ3Vu6Km+RRbRHnaqlfkbq/Z/f/iOx3/ai6qZOiPpLH4UhXSaxr&#10;a90baX2DOlsCGU+fS23GsG2JUawtSWpsWWqHJZ+j9iWRHGfGGsVtmubhk+d/ZWnNuZTRmpNk/9Ei&#10;3PfygoYfbuRFFXXG6Lo3sj1CfBnEfY8vnX3xbGzXX6k+7lL2kGOhjHDPxxa8B0Qc7yjmTQVyvo2X&#10;Yh72jfwcJb4AHPVVMTfyr2LuwJyO7K8tdRx7xnapXIrHYJatA76vnfusAPu27u+aM4zst6T62AO2&#10;Hnt8ZMgfECfPeryqW2NSH+X2EMT8U3KcCKBLGx8A3/3ud5/lXe9611ko//iP//j5QysfXf1IyEdJ&#10;7I2zReYExrdd4djG93ve857TO9/5zvOW+MTmgyVrI6DH/lz7eDQSxulH2xQ/7qbYR1w+7CJ8LGX8&#10;fuRFz4+zHEfOqeODjG87eeDvve9971mYV+r4xBf9wNgYI4I9rPkGbJmvd7zjHacf/uEfPv3QD/3Q&#10;6Qd/8AfP2x/5kR85/diP/dh53zK3CLHJXf9L2J8xnxZhP3icZfkxyCwedx5nUtuYG85N7lkRP/Qu&#10;zRlgP+pbktwHYFk/xOUDJ+s+faDtYxbnhXG/6U1vOs+B6yT97qu962YK6AcB2vHHfs5415KmeSh4&#10;nnBdZpvHbz2epz/wHn0ieCKDCWfbGqlnXrMixtvSuSnpT//GTrmEkR8EjJUiltm6gOfiXKm+R6RO&#10;6upzS0Cbo8E/vjkhuPFkrK9+9avPF48a03yOyAUfVcAYM7LETX1D2rn/pfpdIvVSv8bbkj2M7Ndk&#10;iVHuytFw7PHgVn/a1UUaMd+8eRqh/kjumlEel+Tl+NPWesoWVS+Phxl7qbruq5QR7t8lzG8kkjFy&#10;rVYv+2ckYyiVmf7KKNaSQPrP8yDbFOpQfWT9UkmM3TTN00VdD45YC5bWGcn+a4nXDMQXVf40PrC+&#10;osd9xzVfpGQevhBakpH9USK1vBZ3FnTTjzBenjeQWlb3KDE++9UPT15Dq26Va839aH/Tbpn+FOZm&#10;1K7+SGrMo4UY5LDUd40c9LkH160q1TeyNJ4jxDmZFXLxvMjzI2VkN4qdkjqX4D0o5xGwbrJ+8kPi&#10;5IjfmvsRed+W7M0HLGtbx4/wUeB1r3vdk7ny4wzCS3sFXXwAx+ke6jGuPbnhl1jmgZAHdd7/1I9F&#10;2uW4rFexH3Hsjgef+B6NlzKxycF2j4/q32NH/1mvgr7jRShro2/I+aEv9UZiHoyFuav7EaHOeJxX&#10;/NXxjMj9Vcer0J591e+M6CPrI/+ps1dGtlv+jJ1S+7N+n8X8JfftGms66YNjymNt6ZxR0m52DtHD&#10;Z9ZzPMT22Lc97Y8UY6eYm3XLaTcr+JoVY3Be84H3ueeeO88FfeBcZ46zkmNBIPvY566ZozXlpqI/&#10;yeOmae4z3pP6XLfE+ej+xI3rx1XioP/H//gfn775m7/5/DHi67/+609f9VVfdXrDG95wdpYnyCUQ&#10;J5PTp8z4xYd6W/qOCz3GRp0bdR96bc/FQ5uMs4Y2GYuyfhFQx3EnxqF/LWaNMYK+jEksF2z6GDs/&#10;SciHJi+Y6q5R88pcR7b0VZslsE9/R5P+3SfMC3Nhm3pu13JRr+qknToJfWt+K+ljxjdkX8ajHWHc&#10;/mS/L/qYB1EHsKWefsA2tpWqOwN+9IWt+whJX+4ztrMxMkfztryFueTNyyXwE7r85DBwo5g3LY5d&#10;/9km9lveQj8KdX06h0n61r9texjlhp9cf0YYVyFHy0LZccCSr9SRka7+gDlif1injxyUkb8ln2K5&#10;6mXc6jdBh37y4ie9+alpztdP//RPf9K3Na8jsDMudnmMCP3+QAL+OV7Vs99jiDb9wVouqUdZgcxF&#10;n7ygZp1iyzzwEoF86r7BFtGf9S3UTzIP/cz4aprmYcA5z5rCb8ywtvHbKH/6T//p82+q/I7f8TtO&#10;v/pX/+rTm9/85rOu5z/rwSUQi3WK9ZKya4v+RmvQUejXeK6n3ntQT/ZeS2Z1HT/xnAPmnXjg3DjP&#10;bLG5BvgHcjEf8mBOgLo5msulMC6OMf3hizbKjN9x3iTGCOKxn4mlb7aOk5iMnX7akJuOdQl8IuTk&#10;PnVuJfMxT9HW3NxeG2IiYL7mQp4IOH+pfzT4zeOErZLzCOiqhw2S822ObLnHo538tRmNgTb9qreG&#10;ujCjD8bIOEsxaXc76595qP7Yul9HoK+dW+eL45VzDHiH4vziq8ZJ6LP/rjFHc6pkv2XRhnnJvmyz&#10;7FoEzh/rEFvq6Di/+lKc1yXMQ30xNtusI/o1F+r6AevgVoxDO1vAJ+PLMTi2zN8+9Hyuoc080sYY&#10;CtCm2O5aVHX0WePnugXkAmu+zafmTRvHvvuSupgPOCbJPnwi2BoH1DGOUK9tS6iDf3Oo9own+2f8&#10;jqh2xBiB3iiGeVm+NI+7xDE4DsaQx2C2Q9Zr2X0C/lIEdf2pxzb9eTyho/0W+sBO8MWxTxsx8/7w&#10;mjgmx8jYOUZ5V28O4Dgd+xp1nmZwnOThXLB1/qmzT/A5+w1B1DMf5x2/+KeOf6AOs2Pdg3mw1T/i&#10;GGueTXMt8lgEjzm2tCnA9j/+x/94+if/5J+c/2LGV37lV57fWbz+9a8/98P5WKbwiQXkfHZxQCN+&#10;4OXBlA+8v+E3/IbzT7+lzgwmAyZLGydSSg7kaMyBnF0cWZQQFxDH5Li0mckHXfSwZSzW0wd91I1H&#10;24zvSzC+/qmTlxco2slj9IH3sTOaG9seMnUM1GU0Xo4Hb9L5YMSxQTmPD3UhfVwLYhmDLedMbs2F&#10;3Mkv142bkuMU8zEH87g0Jn+GiT9lxBzzU3DMuS84HQuS87AHxwD6Qswd0EGIh2ijLtgPtqfeElWn&#10;+vaGackH+inmCNWnLPnagz7JjX1T58pjrc7JtTAuMciFuOTFRfwHfuAHztfhz/iMz3iSg/O6F8dt&#10;HAXs4+Mu1wmOU64R5kVM8HqGXea9RsaFamfZtYh1ihyIxbWKD7y0U2drGTvzZ85o30PmwBZfuaVf&#10;9vpumuZ+wfnMPQ/3wKxtfOD9k3/yT54/8H7t137t6cu//MtPb3nLW57ouhZcCj5cQ/CVa4j+7T+K&#10;9Gk888i6erZtMfK7hXHTToElf7Yfwci31wol41X9S8BfHZt1r5vXImNDHSfC+L3GHU31WXNJMtfM&#10;0TplbdLPbbGUr7naZq5Hsuaz5lXRbklv1O84spx6lmdZil3JuFtcksPIZite2pifNtTr+jHD3tyv&#10;Abk6HjEv+yyvoY/qq0J/+hzp2p9sxZet+MmSbuaXqL/UL/bLVj7oc/wAuspe8GOOMzFlJlb1jZDz&#10;Vt4ZB2p/spWT8aX6HoF+2lUfCX1r/SNG+VT72r6kl6jz0Mn53BrvqL/OFcebulU/69ot+a1UHe0l&#10;81A326r+TdFn5kWd8df7NPX25JD2W9Q8INsoWzcPt1uM/EK268/ytcl4Nb+muTYe4/VcYEubAqwF&#10;3/md33n+Vsu3hV/za37N6Vf+yl95/sCb9k/eWFDRYTqxDWqQx4DjrmOfRTsvQEAbc1fJWLcxh49t&#10;X90U91XOi21PM6PjxOO0OQbmN9eILF+bGoc6kvvXtqp7nzDfp+HYHI3v2vtn5Js259v4R+eQ+zP9&#10;j9rAcyfbar1pmmYW14+6jrgG3RT88ExQn6nAOtsjJX0KZXPIcrZtiX4sz4AuMfjhoNEPey35s/0I&#10;qdBWc1nTvwT84D/n17r91xJiON+jcVL3h9rS7iipbPWRR80xy2L7bUqFtswVLGtzlKz53GJLb9Sf&#10;dcupZ3lWZtmru0eWbLZI3dH+Hq1lW+jvLsU8ktpX+0ek/hr01/O7QnuVWY7QXYpp21K/2L+lJ+iM&#10;1ua9YDdrj44yQ/XNvRHlrbxpS1ljS6+2p/6SqCdZrtDnOGYlGbVBbV/SS9R56JLzucZSf7XFXx5v&#10;KYlts/uzUvvxoy+xL8tHiT4T6ox91O52VvYw0s82yjk3ud2Syqg96/ZfU/KYaZr7Dsep1+M8Zq0j&#10;56fM7ExSUZ18+fEQqS9v6vguBb/VNwuGsED7MP3Q57BpmoeF61Nde0Zrn222j3Sapmmapmmapmma&#10;pmmapmmapjkW38fnO33f69vn+/onH3htkGzTuDp7aGT+ji/HKXvHl/r6z3LW/b8EmqZpboNch6os&#10;rYFN0zRN0zRN0zRN0zRN0zRN09wuvrvnLxn6XwhSH/GyD7y+5M+X/5J9DxEnJPNnTPXX8h377DjR&#10;014fxEGAfncEH3c/+MEPnv9PQe2apmmOwrVrRqCuXbY3TdM0TdM0TdM0TdM0TdM0TXO78I7eb4r5&#10;gXf07v6n/oZwgRf+/FlhnclD/gDgWNgyviP/5jq+/JPMzpe+9c8H3ve///2nF1544UHPY9M094u6&#10;1ojrDFvFNRDSxjZRv2mapmmapmmapmmapmmapmma24EPu/wlYD/yLr2n/6QPvL7UR/xgSXn08eCh&#10;kZOwNB7bLx0rMUYfkdnS/vzzz/dv8DZNc+uw5rg+Lf0QivTa1DRN0zRN0zRN0zRN0zRN0zS3D+/v&#10;8+MuMuL8BVcFlfLlP23WHyIzHy9y7PT5UXYP+lD0U4Wv7ojxmqZpLmVpHcm1CPGjrqKd65x6stTe&#10;NE3TNE3TNE3TNE3TNE3TNM314J287/FH7+hte/KBV/wAAHyQBB3x0n/vh8/7ihNQBfLjxhboauv8&#10;pKRP5jPbmqZprglrTb0QKE3TNE3TNE3TNE3TNE3TNE3T3E/yW2Ni/fwF14+69cV/fuB96Cx90HDM&#10;tb9O2Bba8/8W+yGXefNvZdPvfDZN09wVda1bY49u0zRN0zRN0zRN0zRN0zRN0zQ3xw+7fm+snPso&#10;8BJfybrU+pGY5F1Qx2v90nzOE/qJyc4P43zcfemll578rWx17mrMTdPcHbdx3tf1LLFt1Nfcbzh2&#10;7uq6cZexm6ZpmqZpmqZpmqZpmqZpnibqu9ilb4qf9CulfJD86Ec/ehY+UOYHS9j7kjc/JGhLm78V&#10;rH/6rvHRAZ8I/nMs/mYtedDHb96aA23azJK6xDAuZXwTjw+9r3rVq84C9B+FvhyfYwBzW6o3DxuP&#10;W4V67mP3s22Q+qAPy3kOpN2RGA+MPytHkmMcxVJk1LaF64C/4Q/pxxxyHq4B/omfOYCxxfaqdy2M&#10;X+XaZByOedbplDo/t5WTUCYHhH1B/ZJzM8cB+gT9pC9jeLwir3jFK85b2pkb2Ht8GKfGz7J1coA8&#10;Z5qmaSquJ64jS6jjWu86l2tqrjeuQXvIGDXOqN/2ozHONSWp7VnPsdZ6Yn/L/Ze6v3L/Ik3TNE3T&#10;NE3TNM0nk89LvgNdAl37/YYp+fyFvOytKQ1+4H3xxRfPhji66ctVg/GiA//45mOn/k1WvWvgOHh5&#10;Q5lc/M3abCcnH1T3oo1+qPNS/Jlnnjm3U3/d6153eu1rX/tkzNfA+IyNmMa6ZEzNw2F2/6KXxwVb&#10;RHuPH+SuqGOpuV4b44xirfWt4Ytj7dwPlo+i5mY92yDjQ+3PXG+LUZ63AfPg9QmhnNeBu8oLzMPj&#10;J/fbUTnV8eGfujG9RrI1H23Mx5xmGemnT69fxm+apjkC1hXvcRTXI9Ya1iDaXIP2gK1gmwJL/UdS&#10;/bmuHiHpbwbH5xxnvbalQMZtuXvJfWJ5xFJ70zRN0zRN0zRN81OsPTv5bOw7itG7ajnr/b/yy9DJ&#10;EeDHB3kS4eNufuA11pEx1zAOk3PNh1DHwo7gxTgfel/96lefP/CyJfZtjLdpRtRjf+188Jw5moxn&#10;jIzlVr2l/G5KxnQeRnJTjGMsqOWs35RR3taPjtXcHPaH+2wkSbYdvS/1p8+j/TdN0zx2WJ+9/2eL&#10;iOu3D2q55h4l4nXiKKq/pbgVx1wFsON5EGpfc38Y7ZPcX0rTNE3TNE3TNE1zHZaeu67+azEG5eMu&#10;H3X9wOuX57UXAreB+WUeS5O1h/SL8JKHD7vPPvvs+U8039T/Go7FcSDmodjfPJ3UYwFqm8dH6hxN&#10;xqyS/UmtXwPjHhULP/mTNun7qBjN44Vj5BrrdT0WE68dW+tA1WuapnlaYZ30h1pzfc065Lr50ERy&#10;fI5Lqo0fs/3Y7Ydvqfot91vcZyO2+pumaZqmaZqmaZp5eN7OZ7ERV/3Aa/D8KfVsT0ZtR5IvIIx1&#10;jXj6dcxCmRcafNzlt3lvG3PJeWieXjgGfAmZeHx4vLDN4/hIRnFG8TJXykeTMR3/luxFu5lxjOZg&#10;iZp3LTcPB/al+64KLLXvOV6W2PJb+5qmaZptcg31h7wQyHU719ibSvoz3rUl4yOJ1xL0+OHeapdo&#10;nzot90+29pH9df82TdM0TdM0TdM0L8fn4NHzU7b5bD3iVn6DF/Entvm4ifjT2yaq3lKi12RtIm9K&#10;9XtXY2yahGMyf4s+RW7rWDVOjWc+9cXRbVPnxXq2zYB+5p/jvcRfpfq4qb/mbnA/zspN0Y/nV/rN&#10;43OEukv9TdM0Txt5H8Oayn0Wf7noox/96OkjH/nIeYvkXzNy/T1K8Invawi+a85b1wF0GPvzzz9/&#10;3irpT6nxWu6fbO0n+z02mqZpmqZpmqZpmv3UZ+38lpBc9QNvJsHH3Geeeeb8Z4qRV77yleeE6PcB&#10;0Lo2R1P9OiHGrP178kgfTrYCd/GQW3Mwv+bphuOB4zFfxHBceIx6jNTj51rgn/Wh/tY7mBdCnmzh&#10;yJyWxrwml+D8QvVj+yWY/5Y0D4vRPhzJDB5r6ufxp5+l8x9sR2o7WG+apnmaYU3045YfNN///vef&#10;3vve957e8573nN797nef3vWud523P/7jP37uR5f/wuZI8d7O+6ajpPrLa4PiPKRg96EPfej0vve9&#10;7/SBD3zgLIzdD90p5p5xWu5e9uyT1G2apmmapmmapmkux+fqEfZd/Td4Mwk+4PDbu3zorR94JV8e&#10;X4utGJfk4DhzrPyWMqK/KkeiP3OYibPV3zxeOEby467HLVvOR4+h22IUy5dDKZnrNfCcWJKqs4e0&#10;G8lNSR/Vd0rT1OPB86qeX/7QBW2cf5B2MmprmqZ52qhrIesm91qKH18VP4TVNfgmoj+4xrpc4yky&#10;6iMnPub6G7x8yGUu6vgz9+b+4v5qmqZpmqZpmqZpbobvEdae37d0rv6Bt0Ii+dt6PtAjt0mdlHxY&#10;XZqsGRwP2zrWlGuzNBbb4TbyaO4nHAd5jNzWcbmE+aRU7irPo2PmONLv2thnqH63pLmfjPbVmtyU&#10;PO7y2DvKf9M0zdME9/z8ECs/zPqqV73q9NrXvvb03HPPnV7/+tef3vSmN53e+MY3nuUNb3jD+S8a&#10;+V/WHCX6u8b6nT637lXyukI+PuuRH/OD5H/bw5a2a+Xe3Iy1fdL7q2mapmmapmma5ni2nrvlVj7w&#10;5kO+8DDoQ7wPhrNJX4r+Rw+iN4mdY/AFhuO99pgqo5g5v8poDpqnB49ZzkFk9Jvm14YYHo+j32KR&#10;a+eUvjP+SKrOHojhfKeMxrXHd+YP1tekuf+M9ttIZhkdt9a9buU5mIzamqZpmk+GtdJ7GuD+ig+9&#10;zz777Fle97rXnbd8+OUj8Oi+4Ajx+lCvGUfIiLxOWPaaIuTFR23Gzpbx+4E3BUZxW+5ORvtEsgwj&#10;naZpmqZpmqZpmmYOn6XyuXrt+Wr1A28+lMuehzUf7jIpBWj3JUTq3Raj8e1FH/kyhYlf+7NrTXOX&#10;eAzWF2p5LoLbax+3ni+K8YxJXgo5XSsffNZcUuhL2ZuD+s6xAo5JmUXd3HdVcu6Qh8Qlc/JQYYy5&#10;36oA27qv4Sbzgw/sPabTV/qvfbUOtX4JI785XvPN9qZpmvsAaxNrqfcN1FmzucfyN1Qpg/cVrnnX&#10;EBi131TWGOkzVv4kM+NlHvjgzZb1mz7/XLX6S34egySj/ockkmUY6TRN0zRN0zRN0zSX4fvPfAdq&#10;neeuJx94U4ltfhQQDHg430P6BV9mZAxE1L+W+MBJuX7UUm6aBxjH8UL2Q9pcS5JsYzsae8vjFKG8&#10;dM55PojHMKhzpKRfc0rJfMjDl3/pQxFzVmCkn7IGPjiHfQGZ/2feHhiHv6VCTLejHCXb1iQZ9St1&#10;XnNuoeqP2rZkxFJ7pfpCzBMZ9T9GyTHnuP3TlR572aekXUrtoy55jYLUFf0fKUDcPP5qjup5DrKl&#10;zXMJsFcXGflIkSxvMbJvmuZ+MHt+pk6uOzLqs7yHtDGmQh/rmGua69qRos9Lcr8ExiXErMJ9E///&#10;Lv/vLrnRlvNBGzp8APYj8GPD8ULuI8g+sOz8PQRGedZxNU3TNE3TNE3TNJ9MPk/5HJUCo+dknxnR&#10;Ob/BTUcYILwczQ8s4EP46EFujVFiJqFk25EsxWRcvCRGfBHM1vGio90a6KCbD+vMmx9wUqTWj0Tf&#10;jgnITyyTH38azZfkzcPG/e4+h1oXj3OOBV648UINPdu1cS2AkZ8jwC/HoP8fW4rnJjmQ5wsvvHD6&#10;8Ic/fLYbnV+MZySzEIuYxieG8+TLR7bqIrOgy58jdFz89oq+hTrj2IP6zNHaWM0Xcd1zzup+rjmM&#10;2iqpg0/rabeWX8U8nS/kkvl5iDBOjz3E+eT4ocw5UF+C17leIvWw53hG8vpl3PSn3agtqfU10GU8&#10;eVwQl33t+PXHeD/ykY+chVy1pd3z0nGkv8qob69+0zQPG85rxLUusQ9cf/auAyMf4LU2++y3fLRc&#10;kxqHceUYrbMuI4Cu43fuactrnv4eGo5LnANxXMyF1y76c9zqq1vrd4n5KdRTsk99pGmapmmapmma&#10;plmnPkuJZZ+zs0/98zNlNlTqg7bBlvTXwI+S1HZ858uBo0XfkDGT1N+S9Ac5HqVSfRwtQpn8RvNJ&#10;Xuxf9VoevszsS3Df80KNY8OPI3msyOjYOVL0vxSHdl6GkR8feZHMNQVG5x19I98jUVdsy/Y8d2Zh&#10;rvlAx4ddygh+9C255prTmtR813BeMkaOTT+W90j6EeMZaxZzrAI17mOUOo/OLXPAucAPOjz//PMv&#10;21pektT50Ic+dPrgBz943lLnoym/XcXLZl/Em4Mi2XaJOBbJYyOPlyrk+s53vvP0jne847xFfuzH&#10;fuxJ/V3veteTtve85z2nD3zgA0/Gx7gdox+BMw/8i/Gapnn8eL67PslSeRb9pkD6qn1Hcg2fMziP&#10;S+J4swxc26zb9lBhbFug4zXIufAep2mapmmapmmapmnEZ2SfNZeemRefKH3QTjmKkW8FSPohCdQX&#10;FCmVkY+WltsUPzjyW9zU+fDhb8JR53hW0u5I8Vwwth9wzQPxBRh4jvGBRh0/SKFDX+btR1Qw5kiE&#10;WOah7/wIhODTPPaADR93/X/nIGODMfTt2LcEzGkklZGPowRGOSg3ZRTzsUliPX+bmWOQds+bWeG4&#10;5iOnHzvzg2eNC+ZzDQHP06Vjg7bUIU9y5sPt+9///vNHXD/eKn7IRtDNNaWezzX+kjRN87io57br&#10;Em1e422/BP2vrS/Ge6iyRdWxPuMjdR6ayKh+FPq+K0mW2pumaZqmaZqmaZrLqc9ZW89d57cYvtxQ&#10;1tjqPwKTfkhS814j9Vpa7kL4UORvlPISko8f+aGHNl505gfNa0qFNuOSKx+iyZWPXLQn6UdBRxn1&#10;b0n1W/3tBTvyZxyUwfU241wqUOtLpN415WhGMR6rCMcKx8xrX/va03PPPXd64xvfeHrDG95wLtP2&#10;mte8Zrdgh7zuda87Pfvss0/8uB4QL/9E+Si/IwTfim0V2sjjzW9+8+mzP/uzT5/xGZ9xestb3nKu&#10;I29961tPn/7pn35uZ4vQzrgYj5LjUvxYvha/aZrHjddhhLWANYG1IH+47Cjwm/EUGLXfZ9mi6ljf&#10;8pH9D1FkVD8Kfd+VJEvtTdM0TdM0TdM0zeXU56yt567zG83nn3/+47zs5OUDf9Lw7/ydv3P6lm/5&#10;lvPL09/8m3/z6cu+7MvOL035jRheevDCFP1LyIQsjxJ8KC9byd2XNkDZ3GsZHK+/SdQ0d0GecxyL&#10;fNwFjlNecPrhA73sOxrPBwX86IOIOaKT5xXUutCm31F/BT3ipK72QLsvgDO3GdIHUPejOujXHGQr&#10;b/TRSf/a1DKgV2McgfFlKQfLl0DOR+d9n6hz6DngnDl+9G4ylxnHcvpzS59yaayK8RxXjYHkmGl3&#10;n6uXx4HnDVv72ELmvFQG/drOdlRumuZxwF8u4Df7WS/4YY//9b/+1+lP/ak/da7/3t/7e09f8iVf&#10;cv4BGNcSfxhkBmy8V7HOGsLWNrD9IZLjcI2kzXU527zP4a8o8Kf0mfvP/MzPPL3+9a9/mR2iHfIQ&#10;cV7MP+sK42QumAfq/OARQpk2+rmeAWV85PXyrskcyElor+MlbyV1m6ZpmqZpmqZpnlbqM9XoWQp4&#10;HvTdwr/6V//q9Hf/7t89Pzt+9Vd/9elLv/RLz7/48zI7CqMPvBh+2qd92pMPvJ/6qZ96/sCL85t8&#10;4AUTcBAvSygG81DIcWT+S2NJ3aa5TTjuII89Fg0EPGZ5mcnWY/Xax6sxwByyPJNH+oD0MUP1rb/q&#10;85KXVerri63zrk+EdtZY22YwRwQ7Y2U5Sd2jwa9jgszhpvGumfd9gfGx/8G5U2xzHsS+GbTTj9Qy&#10;4jF5JBlfjAe0KyPQq+sVOaqvH7a0Wd9CfWCb5aZpHhessXzgZesH3j/5J//keS35/b//95+++Iu/&#10;+PxXDVgXaNv7gdf1ibJri2XEvoe6vjgGcL2kLddl25hjpD/w/qQwzv7A2zRN0zRN0zRN83RSn6lG&#10;z1LA8yDP0vTNfOA9P0UuPXhl0Gtg4o9R1qDfB96WltuUfNmSbbzA9CWmLzJftlDc4vFaIY/MZVb2&#10;6o/mxfmgbP8lOAbHAfhy3vEtmcOlsgb9dazXlKPA123mfVfiMWcd8vhRuNgro/4qqZ92kPEzLoz6&#10;LpWbnkeAvecNkr7SN+MD62wRc/C8tl1pmubpIddIzn8++LIu5Pq4l15TmqZpmqZpmqZpmqa5LZ58&#10;4K0vI/Klh5L9NyFj+bJVOcL/bVPHYv0hjqV5Ohid1wpt9QPQtRjlke3kwE+sZD7ICGyvcQ6O/O7F&#10;sZi/Pke+9sZQ/xpj30vmcde5PETW5s85tLymN5LUT1nTo34tatyUxHPHn1yD1KMt1wigL8dQt9qm&#10;nmK/Ok3TPC7y/PaazNrBD334QyNer/ei75FUjP1YWBtr0zRN0zRN0zRN0zTX4ZM+8IIvHfLlQ+qo&#10;dxT6rHEfktR5WZqjkW1Ly21LPRYrtPnBJPWOFvH8yfNo6RyCkS9EtB3prMlovEnmVPtuiv4uyR2b&#10;zC3Lycj2aFmKfVNGsR6jeN6tHYv5QXIW9gv6/uaqvyWc1DgZ+1oC5KGskTaV9OXcpD/6c279KEx7&#10;6m3l0DTNw8fz3DXFdcDf4HW9gL1rAvpr0jRN0zRN0zRN0zRNcxSf9IE3X3akpF7TNI+Deo4nt3m+&#10;ZxzKfpxR/GADazkfwZbvS2M7lkRf6bPqNE8XHAf5IVLJY0Rsq+2V1KtS+zPmtch4MDo3Evszx4S+&#10;+kEX9J92VdRpmubphXUg1xHXjJusD/ipa1LTNE3TNE3TNE3TNM0ett4vPPnAm+SLjfpy45ovK0z2&#10;IcosI9uWlruU0YeOkd41ROo6U3EtGvlISUb9l0hiHns/DK35xFf9M9RVf0tmGdkeLddiFOsxij/M&#10;4G/apqizF2zy2FXsU5biXUNmzx/1ZfTnmJfQFqljy/+Dt2map4s8710bXSd6TWiapmmapmmapmma&#10;5r7gewsYvbM4f+D1hYYvTIGy/+edhv3yo2keD5zHKbLUfg224mT/SI5my3f2L+nsRV+srb2+Nnks&#10;pHicJLbtkWpX6xnvmmTMGdQdzYX1bEvsc2wpSzZN0zwefBjygYhzn/9vFz72sY89+f93geefXC8u&#10;JWNWcU1CqD8kMncw/1F79olzWvuc99R9aNx17mv7gvm132MbSZ2maZqmaZqmaZrm9shnN5/NgDLP&#10;a7yr4FnuxRdfPLeP/rs9ePKBF3i48yGQFx5IPvDVh8GmaR42nMuj32SjfF/Oc3O5T/kctQ7qq3+b&#10;sLkUjpmZ40Y9j7MZm2uRecyCrh9h8obmEl9N0zx9+IwDrBn5gZc6//8u/fxwKyw9ON2EfKZ6DOSc&#10;uhaD7XW86Din9mnjvFtvLmM07zzXM7/+4DYy2hdN0zRN0zRN0zTN7ZLPZgnvJBCe4z784Q+f23yP&#10;URk+Reu4OvehsB8Em6ZpmqZpmqZ5qPhMM3qY6ued/WzNWfbX50zLD3nO7zp359CPuf7WrnOd8+1H&#10;X7a1r2mapmmapmmaprkf+By99rx5/sCbSvkQmA98W46apmmapmmapmmapwefEfM5MZ8j62/2StWH&#10;qtPsh/njwy0w94g//b20L5qmaZqmaZqmaZqHySf9Bm8+kPtQjvjg3TRN0zRN0zRN85CpzzY++xzJ&#10;kj9j2Z/1hyBLZD9bPy5S9jdKK2mT2P5QREb1o9D3SKR+0M16Sn2+r/5Gkiy1N03TNE3TNE3TNLfH&#10;y36D14fupQe21GmapmmapmmapnmI1GeaazznLPkzlv1Zf2iS1DaeJfmQCP7pYPvV9Xmz2lp/KCKj&#10;+lHoe0mc7/x4S3udez/6um/Sx5okS+1N0zRN0zRN0zTN7fGyD7zCA6EPiJb7Ia5pmqZpmqZpmqaR&#10;pWdEnyH5kAj8Bq9/OjhRT7Lc7Mf5ZK4/9rGPnV566aXTiy++eProRz963vp/7zZN0zRN0zRN0zQP&#10;n/MH3vqQx0OhP/3rR17oD7xN0zRN0zRN0zQNrH3c9VkS/MBrX9rls2Zzc5hHP/D6cdcPvLTR13Pd&#10;NE3TNE3TNE3z8PnJJ+5PUB+yU5LUa5qmaZqmaZqmaZpK/cCbz5pCGZ1+vjyOfIb32V2R+ozfNE3T&#10;NE3TNE3TPDye/Ilm8YHQB3IkHxCbpmmapmmapmmap4fR82K2UUbs8/lRPX+DV7LfcvprLof55Bn+&#10;Fa94xemVr3zl6ZlnnjkL5Xy+d96bpmmapmmapmmah8mTD7z1gXrpga8fvJumaZqmaZqmaZrRc+SI&#10;+hu8WQb9zPh6zFz60dU5RZhr6vz/x3zUfdWrXnV69atfff7Iy0dfPvCq97TPd9M0TdM0TdM0zX1n&#10;7Tnxkz7wusVIw1Fb0zRN0zRN0zTNQ6J+0PL5ZiTXIJ+7Lo1R86xyNEt+M+ZIx3qdc8i+ajeLMS+1&#10;T2Z8bcWpPuq4R/u+jj/7U7ZQzxiIv8Wr8MFXHX+buvq3nm2jnCTbat81cYzNPnrOmqZpmrtk6zrU&#10;1/emaR4iR6xbrn8jX6P2fO46f+D1p3fpUJkHQh4CwT7q/kmnpmmapmmapmmah4IPRj7v8EyD8HyT&#10;co1nHn1lDsafEcm2mrNCveouCYzmJMspkLk7T/aN4FnT3yoFbPjgiJ/80Oh2S9b0sg9ybG7BflA/&#10;RUZ9imQM+2zLmJRzHrKPtpwn96voF9Kv7SlgLPWsI//3//7f8xZG9ikJdY6v2p91266J42+5mTRN&#10;0zTNbTG6Dm1J0zTNfWe0dq1Jtan1KuDzW5LPXvSfnxqp+HAOOlAxy/mg2TRN0zRN0zRN8xDwWcbn&#10;mny+GQl910C/9QFuTTJfxBzzo27mPPKxJDLqU7LfcmJfFci8bafsB0dImyNFLNf+IwScdxj1Uc7x&#10;Oh8ptgsP8vqoPiHbss+y8UYy0rFNgVGOUvWrXIuaU8tl0jRN0zS3xeg6tCYwurdYk6Zp7hej83RL&#10;7gOjvJZERuvYjCzZJsaiffSOgr7z11r/ZBNKNPqAp6HGWW6apmmapmmapnko5PNMyrXIZybKiviw&#10;tiT54e0Sqr+RwCg3UKfmkfprAthQ5lnTuqIOVJs1Uce8zA0Z+RxJUn1V0XdK9kP1O4qV9kJ/Hovq&#10;83FXSf0k/alT20YiOQb7sg7kU98TpKQ/yTFfC2LcRpzHRs9Z0zRNc5dsXYfy+u69yRpb/U3T3C0z&#10;5+h9PI/3rj977rFznUvWfCzZyPmNhg+UwIPaSy+9dBbKGNvXNE3TNE3TNE3zkMkHJB/eluSmZKxR&#10;eVaqzRqpNyMjRnp7xOfHj33sY+c6P1AMfhiEqo9k25bIqG2GtDtCII8ZxyT0Of6lY6z6G6HdSC/t&#10;Z8QcFdrwbZ7uK/syf0hfVZqmaZqmaZqmaZqbUZ+x6jPk+YnTh0Qe1viw+9GPfvQs/MRwPtjVB7qm&#10;aZqmaZqmaZqHgM88S+KzjnIU+UCW4p9X3hI/rq0JMAagPvIzkiXffvBLSZsZAeYRf3zgZUudPGuM&#10;/ItSxlmT1Es/5o/AqKykXfW5R7DL4whJ30jGZQ7yN3R95tY2c0s7ZatvlOOaMPeIPoGc+Dhf8zPG&#10;kuDPsr6OxnlquZk0TdM0zW0xug6tCXhvMytN09wvRufpltwHRnktiYzWsSMERjEzNuXzkzcPbAoP&#10;cnzcffHFF89lqc6bpmmapmmapmkeEj7P5PNPlfygdRPyQSylfghbEj+8oTvyg0i2jXytCTjWkR8/&#10;AqbNrDCPr3zlK0+vec1rzj5G/hFjzMwL4tykjX4T97ciozz0k36X8qFdPer49vgxTo2hP+oeZ/kh&#10;NXPMvCr6FMu2L+VcxXxSH8yNH/zmnYDvBWgHYqQfpPrJ/I4mfTvmljnJOWuapmma22J0HRqJjNpG&#10;bPU3TXO3zJyj9/E8nl1/Ui/rM1JtJJ9ZhX6ftVIXqD/5wOsDZT7M+RBHez7QNU3TNE3TNE3TPER8&#10;7uH5JsX2o+H5KcUHMz+GLcnIZpbqa0n06diRjJl6WZ8R/fBx97nnnjs988wzT9rBfueccvWxJNqm&#10;ZJ+wX/14Cm4lfaY92/xgme1VAL8eQ2JegB4fg/nYjV/bzU/BXh/q2DYjSzmORP8VfXle1DkU7Kvc&#10;Frcd77HQc9Y0TdPcJVvXob6+N03zELlk3VqycR1EfP6ivPb89uRHgtOQBzge5LJd1pw1TdM0TdM0&#10;TdPcR3yumZWbwnOVvvLD2iXPU/pJqaz1rUGeS5KM+tcE+Kj57LPPnj/wvupVr3rZx03wA6L6N6HG&#10;V/S/JslSe6Xq5fzXfUyZueAjNzL60JtzgczkXWUv5quQN3kh5Ij4m8r0j2IuSdM0TdM8jYyuiVvS&#10;NE3TPN3U5zLYukagd36/QEVFH0Sznm0GQJqmaZqmaZqmaR4iSw9KPv8oe8CnfvO5qYqovyUwsh8x&#10;st8SWPKfOlLrazCHr371q0+vfe1rP+k3eOXSD5mjdqSS8ZbK1day7Ut1wI+Sx06N5W/wMg+U/ZCK&#10;LNkRJ+tQ4wM66tm/JWkDlIlPjnyMZ78hlPODdLUT/bo/r4mxmn30nDVN89CYWe/v49o2k/de7us4&#10;r4HzNytN09wes+dcPU9n5D4wymtLZkndfK5aerbiuSp/EVdqzCcfeO3QaSpmHw99TdM0TdM0TdM0&#10;DwmfeUaSLD1krVF9LfnIthq3kv72MmtHPvlxEVnKXdb6RvBhkA+aPkeuzdFs3s5Niv5SiDn6iIqo&#10;swQ+1zAu6NNY+q069ivVzjZzS1F3qY7MYE7mBTXH+tu7Nc5IpNaPJvNvuVyapmnuO6O1a0seKqOx&#10;LMl9YZTbbUv+kGDTNNclz71ZmflB3hmd2xZyug95+d/4mE9Cv5yfsjNpSAUdpjRN0zRN0zRN0zwk&#10;eI7xuSelPuukXIP8KDYrs4xst4QPeqPfKE2dS3yD8ytZrrpZ3xLBX+3zI2WVrTEiUtvtG7Xjx5iW&#10;aQePI6W2ae+H1MzPvmxDRrqKsWek5pL7KnXyPEl7x7oU85qQjy88WvaL+7lpmuYh4HVqSx4q5O51&#10;dlbuC6PcRrL3uu29x6wQo2ma61PP7S1ZOl9HeqP2u5LZnJXROjaSPbop5sA294N8Cv/80T/6R/84&#10;D4nwwQ9+8PSf//N/Pv3P//k/T295y1tOv/AX/sLT53zO55z/NBPsfWDLYJVrP/glDyGPJUb5Lfm5&#10;yVhmcrvNuZKtsS71027fXeR9H8m5utac1P1xl3O/dGyMIE8FXDSlj6e7Z2l/jvbHnn1/CbPHQM2j&#10;j51jGe3nPXN87eNkDw/t2HDuZvLOeT56nEvn2FJM2vfkfk0ujV/HvMRe/7N+Zdb/Xr9r1JhLvke5&#10;ZRvX+Jdeeun0jne84/Qd3/Ed5z9D+4t/8S8+velNb3ryQS0/Wo1YOo727J+tGLIUY81uy6cYf03k&#10;0n2JD8Zq2brlKntQf+TPNrZK1VEqM2NNnYw18rvU5rbmuNSebbWMLOVNn6gLVT/1KvSN4gplZRbi&#10;o+8W0o9t9CO+FPElR/a1zIk4t0ey5DPjLpG2Vf+SXPExa+fczOQpe3Iyl5H/tXGvccmc3AazY6j5&#10;r9kdMdY9c3sJ1b85217ryWh8I39LtqN2GPmVJRtYsxuBL/1pa5vrdV2zqVuekS3Uye2MzFxL9uaK&#10;qL9F6sPs3KM3q1tjHIE+zSPFfrc3kRlG8W/KKPZRvitb4zw67lo8Y83oNI8H9rfrHPs3j4OUpNaX&#10;WLJFXH9HOndNzSnzJO+bCtfG9Jf1GoP693zP95y++7u/+/TWt7719IVf+IXn77W8rwD21/m5zAro&#10;KKGusnUDXCprzOjsIf1ZzrrbUXkPM3aX+J3B2JfIiGynnAfVtTCflGTUNiLtbyJHMPK7V2YZ2S5J&#10;nr8jUve2ZIsZvfQ3o19Bn7lhYc0HkcT+nMNZuS+McrtE9HUTqs81kVFbstZ3JHtizOR0ac4zviuX&#10;2Nx3HI9jm5W75rbymIkzm4e+9urv4RLfltN21AbWa/tNGfkz/ki8liRVJyX1a98Rcl/Ym9eWTj6o&#10;Wua5BruPfexj5w+9tPGQxDb9mcOWgL6VJbRhf6akvy0ZsdV/FzAP/rYpZebdj+di+9qc7QE/Kfg2&#10;Xs7Rlmi/RsaxXqHN8eHXNoW+/IECsc/21B+VEe0cA7hdIu31MSJzcTsiY1dqXinZNjo3hDr34qJN&#10;y2WyxpJO2qfMcqndJczEyH71qyRrfZU1nS1bmY0zi/7SZsk+dffIGmt62Vd1Rn03lep3tOaIOpDr&#10;pe3ZD7WepH7qjdqRyp5220b6sta3RvoeifPJms39FnLJuxQZ9SnZb9wtyXc+lJek6mbcNZFRXxVY&#10;uwYnS8fempj7NWTJ/2gezWcW9RV9Vx+1fhTpdzYGentkRLbP6Fe29OxPv4pYX5rv+yR7ucTmMeL8&#10;5bnpOabk+Zsy0h0Jel4zc42zL/Vg1u+1BWrO5KagU+cl+9dkTReI6bOWbWyJxzMjQl0/QPmc6Qc+&#10;8IGP83/sYPxjP/Zjp7e//e2nv/f3/t7p5/28n3f63b/7d5++7Mu+7PTcc8+dnWG89lBXGekt2eLb&#10;5Gb9b7Hkj7p9qZPl2RywWYqToGP/rO8ZjA1ZnmEmjxzbkXknxOCAhDpHbDOHNUbjX5sT+vSZ5a04&#10;M6zFnWU2j60ximX8ch6POCLvJGNSRizbvpSLpC5S0a/s8S0cfy7Q2imAz3qM0jbKRzIP5S4hH3Oa&#10;JceQUHf8l4zLXPSxRMZnX1iHtLM99S/Ja4uMc6T/9DfrF5sc7yxpc+QY7hLnj209T0fkHMyuEdfg&#10;kv23F2LMxEHH/iW99AXorem6XYs7Qpu9vrPOdkuvtt+UUXxERmX0OAaX9BH7QP0Z0tcM+Ebumpr3&#10;Uk6pt5V31WWd+MTzz+nbvu3bTn/mz/yZ08/4GT/j9Ef+yB85feZnfub5XoC/XISM5lpfbvGX+9C2&#10;JdQhh8wLqt2oX7GuTuqmzmOF8TrmnIelsdPv9QGW5kc/7tMZzGVLP3VmfV+CYyDGTF4z6HPLX8ZO&#10;Pdqzr/qzrYp9eY55vw60NfM4p8ynP9SyBLpQdWyvzO6Lan+tfUicHMMojjr0uR2R7fqc9Q0jnbV4&#10;SfoYYRz713yqK+ou2dPOubbmE/SJ3paujGJmbkIf7aO+PYzySt9I5lP1jb/UXkn9vTaQNntzsZ16&#10;9VltAJ1R+xrpO21pG63PtrN1/ZnBGHcNeTAet0fh+PA56xebPfOC7sx5fAn6TjI3x5Wx6d+bSx1v&#10;+nS757iaJePO5l1z3SLHIjVuMpuDeiN9+9d825e+pNrdNeQ3GmdlbUxPI3U/Miecz4rzip6i3h5S&#10;P2Pq+z7i2EfkfKTOkn4lbVm3KEvG5XlH+dt/+2+f/ubf/Jvnv7L8tV/7tefvtfwFMnXP/ii88MIL&#10;H3ch5E+V/aW/9JdO3/It33L6gi/4gtPv+32/75M+8G49DIDJwpquA0n9azHyb/wRs/ms+VhidrzV&#10;tzZLtujP+J6NX7nEZgbyyZuOGse68zHKQx9s1WOLLicNIrU/yyPfl2KcPT4vsZEcD+irsuX7yLwz&#10;h1E+6O+Jo271O4oz61t9tnkh85ihPf1Qznhb6O+uyXHO5FPH6Lir7SVjw0/1vwYx1uKMfF2S1xZ7&#10;cr6U2byPyGVrTpGj5tF88bfHJ3Z5fQB91PzMeRb9PGZm5yPncmlORr726M5iLnt9086xAti6hntj&#10;TH3mHvYIiJF51pytZ562Vbv0Rdn83S6BTdotYQzY8nmfcGwwMxduOUaY8+eff/707/7dvzt/4P28&#10;z/u80x/+w3/49Gmf9mlnX695zWtO/vArpP/0RXvq2Jf6lbS3LEt26Td1MiZQtn/J12Ohzl0yGjv6&#10;9VqyBnqzumu5LPHQ9s9Nx7hkTzt62U9ZcT9wzuqPdval/c08dU4fM4w1GR0rMzojrul7L3viqMt2&#10;SS/b0av+17h0jFt2M3kvUW2q/ZLvtThreegvWfMFIxuYtdvKJfPd8jlLzVm/tLs+5z25krnMgL6x&#10;9tg9FHJsyhbOCTKrv+f+ZwbzdqvvjDFquwl1vNUv9Wtc1xzjHuq8jMjxjPQybpbXfI7Yqy8z484x&#10;3DbmR/zZHGbG9DTCvLBGeP64htvOexS2ysyc5/5JtPW+3jhVtvxfC2KDOVpeyifbZ/POGIhjrm3O&#10;/Yc//OHT3//7f/8s/Hnm3/k7f+f5ey3vK162T3Dw0ksvfZwKhj/6oz96+ot/8S+eP/D+3J/7c0/f&#10;+I3fePrSL/3S8wdejXjhMbtwmmSSbZbZOohrgF99E6dS26iP9Eak7y3Q0++M/+p7ZFvLM37lkrxn&#10;2KMLNe/Mq+ZoLqlPmXaFYxUoc6xe84UuMeRaMS4h89riyLxr3NuYkxqT+p646o/saPNPClFW4JJ1&#10;8DbmYwQ5EFvZQv0kxyG1bWRXUceL+gzYZKy0W4s5638G49zUZ45DjvK9BH6db2Mt5QHZf1ROl/rD&#10;zvsPYKvQl2WYiaOOrOlek5oHZC5LeWGHzOY9o5f+Un+Uo1S/a7oyk7c6M3moQz/iWs11n2Pem2I+&#10;5tHnPcHs+n1TRmOt48qxVf1aVzfbRzFkrU/S54y+jHKpzOhUah74oM5Wf0n1rW5inbXE4+AjH/nI&#10;6bu+67tO3/zN33z6rM/6rNM3fMM3nD71Uz/1/Mzzxje+8azL8TNiKQ9zqTkl2I5yrKQPdY2R9mzT&#10;l/2VbEt7qP7Fslv0tE29m6I/ZQvzdVup7fqfPe9n87gNlsa4xFbe6e8+jJEcyMlnN5/ZPP/4E+ov&#10;vvjiWSjT5v5s9uPcIVvng8eK+kK7faKO/tN32kKtV9K/W/0rM+hH/ZGd/qHqJ7SlLqTejG+PcXXZ&#10;VjtzGEH7KGb1MQM2S3Fq3x7/Sz6XyDGsHY/4VWbQX44lt8a1bF1qHOppn3aIuY/8sN8R7dXP/NJn&#10;9kH25zFkv2VEO/tAv66pYAyo+kukTi2bH2X9smZz741wv8X6jQ5on36W0DfM6F8DxwZH55Bju8T3&#10;mo2+IcdwBPqux5I4HtvcZk57WRpDjVGhPW0tp/6SbTKjA3vHaC5I5qaI/frPvkrqVD3bjCUj3+re&#10;Z/bmx/F638d023BtQPxvdYA1m3coH/zgB8/rOGu69+BQj59KPZaEOvsg38d4ffJaueX7mmTe5Gcu&#10;mY/1bJvJ276MgVCv13fanBO23/qt33r69m//9tOXfMmXnL7ma77myQde98n5+QkHn9hZH3cnvvOd&#10;7zz/Bu//9//9f6fP+ZzPOf2W3/JbTr/oF/2i07PPPnsO8swzz5z/ZBnGWxBESazXdhLnpQtbYh2J&#10;k0JMJ8wYtQ7Mx8wYYTZvx4vf8+Sv6Ao25g3aZL5sHRcHoP/P1RbYKMlSm/5nUHdWHz3mxLg1h1HZ&#10;GGwV42Wd/YII7SNoz/hLeom+M6eRnW05ji2wmZm/mit1ZDY3WOqzbU/exgb9Ku6vxHxre5JjAPXT&#10;ptZBuy2w4zzjIkaOnEPOPW0vvPDC+aLGlgcUzndsZtcIMLea423hXJDzaD9URvtEH2xrGd1sX/OP&#10;Djnww0Kzc8j+QQDf6d/4Yr/78CiMg989vnNOKFsHy/remzf6W+Db+ebYzpiKWDaPGf97yZhr/tGx&#10;n61l25Es2+e6Z9sI+kGdNd1rYh5ADnU8WQbLru8zYDNzzOacZcwjIUbGWaLOwwzOibaMlzJr9k/8&#10;xE+cfvzHf/z0/ve///xwQrtr4ZGMxuY4sj3byLne5ynW3SLGsB2ynKi31C/6nDlOBJvMeYk6rjVS&#10;lzzYZhvlPO6pp65YdouefthyDfea/8M//MOnf/Ev/sXpTW960/kvFvGnjt7ylrec3vrWt56PFa77&#10;xExfHmdIxmV95TlpZg6xzesa4AvRb/qmDfDtsUubx4/zoh06Pg+kv1oG/YB9lp3b2m75KMyLeMbc&#10;Apt8/nI8UMuIcyd1HPqw3VzWME71tYU5zdgYY4vMXb/aZizKttO2NUZIe7dbGEfbtBv5UM98OD8/&#10;+tGPnj70oQ+d13D+pDriOYnebC7NT5HzvOf4Tt3cr6nj/uB+k7XQOmQZsp4+9M0+Rqp/zmGk+huh&#10;L0h944hl4rGeGgvqFmpO2Ud55NvrDmjjPkDQUxw3kv6sgz4Ae+ZEvSUb2yT7KulrSaeCjbJmo2/z&#10;ZmscyqIeUHa9nwG/Ps+bU4r5Wc5nf8h9kGUkwUZxDPoG9FnLEPzQhy755XMwfRwf9PGu1eu3fR4/&#10;bKH6MH6WwZyp44c8AD11FXS0A8dqW/bXsnHwSe6UWavf+973nt71rned3v3ud5/e9773nd+nkINr&#10;BHGXMD4Y62gyxhroOeajczGHvb5zPy+Rvo+m5u0cgWW3trOdyXsEvjJG+qA88pn6ie15/FV/ifWR&#10;rxHmCjM2nDOcOxknz8kU/LomUV8ix5i+IX1lu75B29xWXbfZXlFPP0eSvh3jVi7mcXQuD5Xcj8yJ&#10;xyLXGz7ucv/NOs47FNdvdJWt+Qb3S9a9VrAFr3PIjO9rknnWMZhTLas3m7d6CvU892xzPviQ+/3f&#10;//3n77W/4Tf8htPv+l2/6/yBl/cWrgfn8xQHn7jYfpwLLBdaXoDxk+x/4S/8hfOEf9EXfdH5/6Mi&#10;APWl/49qBEGQCr4qtJG8PxUw0rkJDBq/5INv/VuuUhfZNfA9k7exmWdk1nfeEC6hb/JGZny7fxSp&#10;7QrzMTMn6HKMMMatYwVdqL5pp+y2tmlHnRgI9pat08/c5fy5hSxX1vqEfZP7Z03M23Es4dgYw8y+&#10;VF+o+wDg2EVf5mN5TdBTqG9BPBci9HOfpOhrxjf9blN/TdSfBV1y57hh3snRCxsvl3ipxE8v8bDi&#10;hQ2dNYxPPjnmu6DmMstoLp0rSd+5XQJ9dGbWCPGYxi794ytzow+frgdHYt4Zfw/a1zLU+hqO11y2&#10;7PTNfHNsa89WEcvoO39b/vdCDI+fNd/mQh7oqWvO1DNfWfMp2it3ReaPZF7ZnmV0mL88B5fQn2va&#10;GupWRm1i/rKmC+gvxUlGOks25qCNetSZI+7P+MjLQwnCms4aLlu57CHzNpdRPdtd26D2bdVlNF8w&#10;0h2Rc2h5i9SdiXEpxHAcNTf7xLL62Ze2HBdex/mAxEdefnP3bW972/laz/nyhje84clzSdpS9vzz&#10;HCQO7Vx39lzXsMdO/+Zb60AbdXx7f0ubxw/b7GebedCnjWUhD+wzBqSe5ZQjydiZ9xrYMHbyx5a6&#10;UK51/UuOgXKtz66bl4B/c5phRm803mTkg7a9vmHGhv2ytbZZrv6pe1xyrnKeci6yzXtwfTTz5Fxv&#10;zZ+66LGuAG3pQ3J/sg4iS2CfsdOf/hGOAQTQNw/XwC3Sl/YV+qSupdqkpL5l+yrVt+eDvtkqgD5C&#10;Dozbur6znDGdE0CnbmsZ0X/6RixLxpkl/Y5I/zLSV6/2zfhmq6S+ZbbOO1tenvI+VBuPPSX9ZRvo&#10;07rQTlv2G5fzg3hcZwB/Xoc9JrTnuGHdy+PTfY4P9z2YA9sUIIbHoPbEZ5sxIW1tY5vlusUefXJE&#10;zNct4txps4Z5o6cczWicMxyZS45zltn5qHN4LXIeEc8PpbKVizZVr/qzP/XUST2xvepTz7Zal2q7&#10;BHozx/koNtie8bJtFnTVTz+w5Cv7c11gm6Dn+azvEfrDnrVmTXcvmX/mvQQ69Jv7kbk8dJgL58ay&#10;kscBoON6btsI94m21ilzLHAdZAteKxD8msddQg7mDOTjeXBpbjkHijBusJ261074wR/8wfO3iN/2&#10;237b6eu//utPn//5n3/+Put8necZxZ/4iZ/4uDfifJ3nA+83fdM3nR+keNnBnypjormB0AGSyVRq&#10;4knWLbPFJzG3fF8C+eAXRvEhc+FA82DbAr8eiGt5kwP93Egx12u6gk8eZtmp6DuvYJlt+kZmfGuX&#10;5RRiZ50DZsa3unnCLoGuW+fPeKPx1n5gi7hwpGS/LJX1WfXX4GabF8fVNnOxDOjNHCewZ76FMuJC&#10;QCwFRr5oU26St6DHvKiPnyUB85/17ctW9NPGum1s1ZtBPfLSlvOaeHl+I+g4J2s4NpjN45qYz+y8&#10;ZP7i3NiXfijPjjN9r9moV2NaZx8o9rF/WHs8xo4k486O1XwtW7cs6XuN9DUzRvXTDoyXebglB457&#10;+48k461hbPMW85baP+N/yfd9IPPPcVDOtWfrOAHHiV36XSLnY0k329HX5ih9mc0l/Sm0eR1kLXjt&#10;a197Fl/ecWzTR3nJ9yWkP3NJRn25L0f62WbZMdctZA7ZPoNzVvMYgW/9z+jvwTlJ/8aw7DjZcs9h&#10;3orHvOiLdgT/XN/5yeR3vOMd5x9m5f/hpc4PAfCyl2cewFZ7ttgSzxwzTpaX0MZc9A0Zxy26bC0b&#10;wzy8R8FXfX5R1231AbRhv0X6QI7EvI7wXe2t1/acA8g6ZWUGfDOHW/ro7fW9R988zEWb6qNuZ8C3&#10;MmNHDhybYOyMm+X0iR11jmeeJTkP+Ql1xI8Zed5o18zhvM2Qc8yci+1sc/4pq5vrEHrqZnmpT/FY&#10;hupb+zXSl/YV+sR7AyAOYky3+mLrsTrj27Ua1PdYRgB9xOtL+rffsj4AP7wzAH2sSV6/xD7L9GeM&#10;a2CcLJtDYh7O1wzMNe/Q8Iet+9CyvqyzzrDegHkoWbff666iHiLGY93Ct/bEY3/luzJt3TegT2Ip&#10;tOHTfY7gL+Pn8aOAfZBzkHOBmCdby1D7qAtlfJAj91bEYXyvf/3rz38hBXnd6153nmf0uG9Dbw1j&#10;mVfGOwrHWMczwnxmdPeg31mf6mm3RvpWjqLGp84x5laxLtSrbcX+zJdy9WV/HZcx9JNbZM0XUE7f&#10;2qGfekugyzlgrDX0q34V+iybi6z5Vs+1Q930lXWgzXa2nKuJeqBdtq2hb/0fCTk4T1v+0WE+mO9r&#10;5PLQcP8xFzk3XFt4Fua/LOKHoPnBZ/6qr9dJdPL8WcN5dv943clrIP48Vj0X7sP+cX6EnJyrS9DO&#10;eXCMtGefMZgLrpf8otl//s//+fxf6v66X/frTr/9t//208/6WT/rfH/BnLEvmM+zt+eff/7jTCwO&#10;+BMaf/kv/+XTX//rf/28A3/xL/7Fp8/4jM84B8CYnVxP9BH4MlmwXNuy3QGQXOrdhJwk87YNsgzm&#10;7UE3A/nOHITpO3fmGvj2xRWMcmerb3LmZNzyrT6iPeJJajnbYCZnbBifD+FroAvc4PGh1JgptQ3M&#10;HbK9bmGU89o40vcW3pwSDxv3q9ssA3qMx/oIc6+2S6S+/t0q1JHMQzLOTfIW9Fxk9KWkf8i+GfCb&#10;8+241pj1rS+Fcw7BnnWPB5Q3v/nN54scHwqAfGZIv7P5XIPMY4aqT+4ptglldLNtiXqcLJG5oqcu&#10;7e4jBejnOGPtmV3D95BxZ/I2n6wj1C3bfonvNb0EG84d5jxjKuRoG3iuzZ73ezDell/HSQ6WgbIi&#10;lPGHLvOXfWtU33eJedR5se68oUfes/smx7elP6Ob+ZiL9cR+tvapX3VHrOWy5BuoE4NjmDbWb/7k&#10;7qd92qed129uftXVx1GkP3PLWCNSH9DTT9pYd9+D/dpYFsr6nQHdWf2Ms2WTuc34zzGKduaYvvyt&#10;PvuQXGPY1ny5R+Vj7n/6T//p9G//7b89P+t8xVd8xflaz7HjQy26HkvAljXGHBHjzGLu5OjaS5sx&#10;zDfb2OacWM9c8OW1L31X8G8MoZxxbUvJtkvGvYb+meuc7zWI71iTJVtzt38t/9SbQf2tOVFHWcP4&#10;6DHGLX3AxmNCOzBeyl7MZ2ac4PE5GnPa2+49W+bPxwDuuXknwccBzkvWcMaV89PM47zBnrnL/a6P&#10;bBPqrkMZK8l2y9hRTuE4sEx/+p5FP9iO1kT6xfUH0FWM7XFHWb/Wt3xzXLu2qe82bfXreZA+ABu3&#10;lnn3k3OCjX4s68d2y9ley/q3fYZqO0J/jNu8ySnzhRzrXtIf9inOOaJv+8AcqJuLW7Bf/zX36tNx&#10;Zr/HMX2AveulULadY4dy2rrf8aGuksePPm2nbl7mqID6tZ6+2OofPftoA3zzQzms2wjlfJmPnroz&#10;mMs1cEwz7NG9hD3j3JvLNecwj4Eq7mfK6JnHWj7oQtWxfY3MRZbs1KtxRrkt6Y5gzJ6DW/r6TVlq&#10;d2yy5lu9uhXqtY/z1nUh9dVNkZn5gLSbtdki/SlbYLN3/XnMOIeszcwfz9Peq3CN4R4877/R02aW&#10;0X7y2uU+Q8dzBqFu321T8xXazUudvVTfir6zjzpzwT7hN3f/5b/8l6dv+7ZvO33xF3/x6au/+qvP&#10;H3i5tvq98MkH3k80fBwHdPzQD/3Q+QPvP/gH/+D0s3/2zz7/H7z+bWd2wszHwwqJaVNts07yefNy&#10;BE4SB48HbU7eUplxzo7VSd/KG9/0k8se3x7oiXmKdcboONcwF4X6khg7y2ug5xjZzuA4sQVj0eb4&#10;bWNLzunb8TqeJOv6X0Od6mdE5m3sJQH01F0ic5zJJWPr33byy3bEumi7JJC2W4zmJEmf9ledivmy&#10;9Riw7lbBl+17ydw89oAXwbxc4q8Z+Ftg6JLLLFtjvA3qPG1R9bVZKu/17cVoRh+MhWDvPuK6wZY2&#10;YA1kH7EGXQP2u+fWEuZivlJtrLN1THt8z4KN8wTYKqylloUcnNNsvwnmzXZmDKmTemkv1NFx32yh&#10;fvVzl5jL0pyM5mBJN0FvZk4q+s45os12tunbuqSeZXRTZ5YZ394/ejyrz82uHwdYF2jn2GZ9YK04&#10;EnybkzmYR5bBMvlmzqlnmT7rUOvq1TKYyxrop96afvV9JOnbnIRyzVPqujnS0TfXHX54heOBP9n9&#10;r//1vz69/e1vP/8G7zd+4zeefs7P+TlnXcSH2fRFu8ex2+yvcUdog7DvqdueUM+2pX7yAP0t+aZt&#10;iezTb/rOsv6PhhjsH2QLdM3DXGiTzC/bodaltu8Z4x7dWcwH3+7XLbBhPyHoa2M5BZbmYg1tt8B3&#10;3kdkXLCc27QB7+cQzkXXbeYDgfTZbOP+gNm5w8Z9ApbTl1BXEm2W2oW6wnGcdgj7feZdB6Qv7Sv6&#10;h7xP9pxzW+31C7VP0jdjwX/mohgD6PccRmwD9dMHeF7YzrZKoh1kXy3rizzSZgl1t/SNQ84I0Ka9&#10;pA9zsbyEOqAebWkP1O23bH0L/OjLMrZu9bPmL/VAP+lLYU7YAn0cLwrYt7St/myrpB39xhLazSUF&#10;vdzvrtG5f0WfbO8LM7k4zvvEbN5wzdyNAZZzW8/pm+SCP32nH9r0veV/ZL+GvmHWhjHn/c8SmUvq&#10;UV6ypT3tltBeHW0k6+kv12T3nWX13OY6tITxsc9r4BGYR45zzXfqN2Pq3FDPNTv7Z/cleurqz+OG&#10;uvuFrceZ+neB+ZirmJdk+VKMkb6NaRvnDX9d7O/9vb93+vt//++ffsEv+AXn3+DlTzTznZY5Q/B1&#10;nrFPKJ9/g5dFiP+Hihcd//gf/+Oz4e/9vb/39CVf8iXnl2OXDgC7mZ1DUuRgckdgzvjzZsOJgqWy&#10;N8qzefticU0f3/STw6xvbPCrrTbWJfuzfYvqQ0ZltuSyhbnMjFHf6I1OHoW4zoNgsyZr6Kfqpf8Z&#10;qn7628phi725bLHm7+i8jTWaX9uyfFOMp0/rsBVHXXQ4BrVHPO7sy/XDtjXSN2L5rjCfPeQYZpnR&#10;xW/O7xKZM3oK7QjXDK8bwtrDi0D351EQz9h7mM1Bv8Y5kiXfozjqHJ2D4D/31xbXyCXn4VrjvC8w&#10;VmVrrOiIutUuy/oF2rNsfaSfbUvoC2Z853qSa7P6QL8/WMJ9HpJxjsQchXKNRd1ri/XRNsnxjfSy&#10;nGPfIn2t2ai3x/cs6Tu3UnPLOtuqD/pki7D/+Y1ffjOQ7bd+67ee/uyf/bOnz/qszzr9oT/0h04/&#10;/+f//LM+9/XgRyV96wfxeMsc9qAtvoBt9WHfmu9ZnezXRpbi5tZyHrNHgn/m1LnfwpyQmv/MXKSt&#10;5ez3uXENbYy3FldqnCXSN3nM+kby2DSO9tVPxllCHVjTS8ylxpdRHor1RB+K+6b6aebZmrvcB5ax&#10;qfso/VimL8t7QB/hONZPyp7zAR+gbcVYlqu+NtVWG0i9ZOTbujYpkroKpF7qMx95PqQNZBmopz1k&#10;PcvV1xrqknv1n+hPnRpPqg/qa35hKVdzq9CGT9Z7ZAZsuI8U8zI3thkv26X2j/oU/VU98DixfaQD&#10;I3vaRltRv/rTF9tR2WOROvnl+11l9hwWfMEemy30ab5rOLZrkGPbE2NG9xrzVjEG25Gw78EcLs07&#10;fULto55r4QxLuRgD9A1L+qIdW8trNurk+cB2VBZs6pyugY5xZNQm+jSOeqlPGb09842v9Hc0+l2b&#10;E/M292vl8pBwvtw3zIvXQvpoQ+xX33bra6Stx0weN/rKsvp3gbmYr9heuSRXbJgXY2RMRR2uofxw&#10;+t/5O3/nLL/oF/2i09d93dedfyid9xlyzoPC+973vvP/wcuOfOc733n+wMuXYX5z9/f8nt9z+tIv&#10;/dLzT7r7wM2LjhzoXkxeav1aOFEJsY1/npDSX+uVS3If5bEE/tmpkDZ7fKyR+c/4mx3v3twc54xd&#10;6mBnvbbfhL35JzeNnczmQUylzsceH0cxirnm/5o57vHtMVhtso4OayFrIGvmjH98m/tsPncN+da5&#10;yPl3TNmG7uy1Ie3WUM9caj4I+4Rt6iC2HUX62+MXuxHZXvO/DYzPtpbJ4SbX+TX2jDHzkqPnx/He&#10;R3LclT1zqOyxWdKt7Uu+qdf2Jd0l0IUZ35Zpz/smfUDqcHyn/bXJPJJRDku6sJXzaLwzaMd2zU49&#10;dPb4vwZrudA3EvU4Rj7wgQ+cvv3bv/305/7cnzt99md/9ukP/sE/eP5p2HzO0bd2I39VZwv0tM/6&#10;rL12kDbV55a/1B2x1J7xj8YxbOUO6kLVtz7yk/lb1lf6m7nHq7629PeQuey9tzIX5Ki8qu8t0NMG&#10;zEfssz11hTbOVUS9qk+5uQ51HwFttrO1PXUg+y7BOPqp/mfJ+4GRfcaorMXTDrZ8g/22pc2Srdv0&#10;MdIdtS2Br3pOgeWRL/PdInNe0089QZ91rrZdSvqBrZzo29IR9OpxpZ1x2Vq2L33X/vQhI3vtkFEO&#10;iqQ+2JdttY+tbZD+KCsJ+ralLWXrlhH29ex9eNrN6M+iP2UL9K+BfmfzuK84DrZVIMe2Nc6RDaQ/&#10;t+DcVdliSSfjSK2PUCf9ruWBvrlWPeqjmLSN4lT0DemL8pJd+s6ypJ1+0FnyB9XHfWAt36cV95P7&#10;NO8RbEuxje0W3nPkup/Xe30ms76vQeZyrRyIkXNsTOvOjz8gRfnv/t2/e/rbf/tvn37JL/kl59/g&#10;/Zk/82e+7GP8ecs/73//+88feGl897vfff7A+y3f8i2nL/zCLzx9/dd//emX//Jffv5Plf1JNZwQ&#10;8ChyMPcJ8trKaUbnptzX+TkSxrg0l4953EdS57DnbR85f2tzN6tXwQYeyn5xjEs4Hrewd05mmJm3&#10;JZ2tMezlGv4qR8/fDOZR87lWLpf4zdyOzuvo/Xoko2NEZnPGx5qfvdS4S77Rq3N7VB4j35ZpX8sp&#10;bZrHj8eD4sMlD0v8H7z/4T/8h/Nv8L7tbW87/wYvD0scI/7mruTxJZRtv+S40he26WuLzCFtaE+f&#10;W/5S92kn51T2zgs+ei5fTs7rpXODj5xbt/ruOb8eS3Oc+1WutR9y31/CzHFyaYxZ33Ct+bkEchrl&#10;dds5mgPcp/nZwvkz55q746pznHo5dtg7/q0cKjWXjF/7ZNS+FWcLfCL42eNrKcebYB5PA87fHm4y&#10;Nxkvy0fM99JY0vc19uveObzmsWUuazHQuUkOo/Fec0zN/YF97/FT93n2zeKxpM3I59NGjpn5qHWg&#10;jfcVfIflGyzfaP/W3/pb57+w/DVf8zWnz/3czz2/q8gPxeevtPU3cnGE0JbBfCliwKMwmfvGTE63&#10;kfd9nZ8jYXweW1WaOZirnMNmHzl/a8zqVdDfa3OXzMwDwlwo1xifcdZY0jk6n2v4q3IXGDv3pfvz&#10;GnIJN7Vf4xo+jyLHXWUWdOu+vYnUPEY6iH0zuntl5FvW4qRe83SQx0j+RqbHhNBu3QcqttqKdfVr&#10;/x7Sdo8P7aoNdcc142/k42nFuUjZyyU2j52bzKdgOzrXbuq32WZpjm1PuRY39T2T36UxZn1f6v9a&#10;kE9eK+4qx7uMfRPId7Qmie11jhPbRn0zYLOWQ6XqWUdqnmvtN0W/e30dFT852t99xrE6j0uSOjch&#10;fXoc1WPpUkl/KalzDdL/jFyTmRg3zcEYKc3TAfvac6qSfbNSz9FK6j5NsjaPFdvruwm2+JGfKn0C&#10;lP2YKxpK7W+apmmapmmaprnP9DNM0zRN0zRN87RR3+uPmNFpmqZpbs413kucP/COFnLabHfrB+B+&#10;QdI0TdM0TdM0TdM0TdM0TdM0TdM0TXMsM99iX/YbvIkfeFOgP+42TdM0TdM0TfNY8DmnaZqmaZqm&#10;aR4TM+/x+11/0zTNw2D07uLJb/Bmp/Xa3jRN0zRN0zRN85jIl1r9gqtpmqZpmqZ5DHhfy3ZNUqdp&#10;mqa5H8ysy3y7fdlv8NaPuWeF//cf/0Iv9E3TNE3TNE3TNE3TNE3TNE1zf+F9/l5pmqZp7gd+4F36&#10;0Oua/bL/g7cajBb4kbOmaZqmaZqmaZqHTj73NE3TNE3TNM0e8t36rDRN0zRNZe1akd9th3+iWVKx&#10;aZqmaZqmaZqmaZqmaZqmaZ4GfKleX66vMXoZX5nROYKZGOrcRj5HM5s7/UrTNM1j4mV/orlpmqZp&#10;mqZpmqZpmqZpmqZpmpd/HNwSuC+/LDXKb00eKqOxLEnTNM1DYmbdGv4G7325EDVN0zRN0zRN0zRN&#10;0zRN0zTNXVA/Em7JfYFcPv7xj5/+7//9v+et5SW5T7nvIed+RpqmaR4Cs2vW+QMviziLvB91XfTB&#10;j704U+8ai+FswlD1tN2yn9G5NjUH59r2rEu1GVH7tVlqn8X977FR0V+OwfbRWNbQfo/+GumLbb1h&#10;qf11DI+ZtbHbLqO2I9jr81p5XIK5VLFvRNVdk8qoDZb0m6Zpmqb5SfJe1vvZvH7+tJ/2085S73Vv&#10;4/p6jRiOTVmi6qlree2+eNRWUafOf51nMI6yxprelv1an6z5TTkC/Pi8JCP/R8WTUYwl0DPHo/OA&#10;6rPGq7IH9DPvvX603xq7PtHjWfNjH/vYk/cmksf+ll/92belL2mzxFK/tls+qk6tS62PmNERYzAH&#10;o3dS9tlW60eD3yXf9hFfuUYeazkkVc96yhr01zFU2yxL1Rmx1Q9L/drO+hjJTTnaH+BnNN/ZxlbZ&#10;YlZvBHajXJKRzhIzOpeCb2UWdGvurtPZ7vqtVBvqrkuWs65gkz6FNu1GuiO0San6qWN5LTfHp+3I&#10;n1ttrN8lxjf/OoY61irOx12Po2map4O6Vi3hmuR7CupLdvQ9+cCrIrjQAY7g0oUP3ZF+JqXOku6I&#10;amNeykPAvJlXYD5s2zvPI25ij22VJZZ0a32NGZ2bgP+XXnrpybFeRR3LTwN17FLbU+6K+5JHZW9O&#10;W3q1P/0rlaX2pmmapml+ktFzB3zKp3zK6Zlnnjm98pWvfNKfPNTrK3nns9Eao37tlmSWka1SWWpP&#10;0r7qW89nqNzvR5DxjiLzdQzKfeLaeeV+yljK0vE8akvsn9VJXbY8O/oORLJftEPXD7y2ZX8KPh1X&#10;PU5TD9DT57XIeGuod0Que+M5DzkX2ed82n5NjAt1rTEf8sycZtDvHtmi6s3YJOg7jpTE/joP12SP&#10;f3M+OqdrjTFzHeWd++Na4DuPX+Nlnf7UuZTqew9pu9dH1aXumOoP6+R5bhtQ5l2j7xtT0g8yyo02&#10;+tBDsEFoH+mDfYj62iTmoJ55UIb0A4xP3WyvLLXfFe4bv18I41Acu+O3Lef9vo2raZrGH0ZnfXKd&#10;c612zWL7stUvFzMXSOUSDJYiS+0zmE/amueaz5uM5ShqDpTzIuSOc4dBtRkx6h/ZrfnKuVPqRbCi&#10;P/NNybEsYRxI2xm29Kovy0t2OYangRyrY4c6B9az7Qj2+rtWHpeQuaTYt0TVX5KmaZqmaa5H3n/e&#10;Jde65uf9xNJY1UnJ9rwv1od+1F1DnXx55jPFyF9KsqYLtkvapx1U3yNGOsZLOYqRv9p2ZDwYxVxC&#10;3ZQj0V/dT3n8Ke7P1IWldsBO0heg7wtdbS2noE8+lEf66ZcfGnnFK15x3joG7Tz21aU/dVLUQSDL&#10;Sy+hU2eJpX5tZ32MJKn1Eeo45i3QZ76c22Q0Z87tNaixcgy2Z67q7WFmTmbJXMF6bV8jdUe2ljPv&#10;qlPZ6oelfm1nfYzkphztD0Y+s1xZapc120sY+ZqNcWQeS8zmIp6fnsPes/Cx9sUXXzxL/qIIoF/X&#10;oIxrf/pdWrfty2uL9WyrZIwUSV95D6bPaqNuxkSS9J/rWrbfBUvxM/8cU4pjdtxS9bKvaZrmtnDt&#10;YVvXqcr5qsTiPLo45M1zLppZXkM/kvVcJG3P/jWq/kj0n4O37z5AXuTivGeu5pj1rbxr/5pNtqfe&#10;qGxdRhdAdPICz40DIo5NfbEtbzRGqJcCNbdK5m/Z4xnSl2z5fCw4H3UumZ+cI6hzdBTGdD9cK841&#10;MHfn0XqS4/L4tpznUEq1q+1N0zRN09xP6rV7S2B0/3BTRvcoiDGNn/cj+Zsn9KHvvX3a62OGtFUS&#10;6/pF8v4o+2q7uVU96+k77WoOI2Z0bkLmSizvu60jlPfmvQfjzIKuc340+mS89fgbiaCj0G4Ze+fP&#10;ObRc7cA5Th8wysM+UJecOXfwT52Pu/xFALbYJOaG0JfvWoyHGAuBbAdi8rJeX5I2S2z1L2GsGlNq&#10;20wc862+q68EfebBOao2OXdbvm6CebAF9r8fUIhpP/t49EH6COo4FY97RV3rabeEuurnWEegR1zG&#10;X+fA/ipgLmts9W+R8cCYN/V7Tcwvc2cuLzmOcqz6mxUY2Sb0bx0fUnVGPkcxrkXNm7iur8rS/ZH7&#10;wlz1xZZznvJoLLat9Vl2WwXwn7lQrqjPR+rnn3/+LB/5yEeejMfrYkV/+sy4YDv2rjd3SY7dXDOn&#10;PfmlfUrTNM1dsbQe5ToNn8I/f+yP/bE/ziLO4syi/1/+y385fe/3fu/pp//0n376oi/6otOnf/qn&#10;nx9UuAhgPHpgWcJgJOFNHxeUpZ+EmiUHlnbG8WKM/xrD8l2S+TgnwLzaV/PcynurP+fJfYF480I5&#10;L9Do14s7/eog6ZM6Pti3+JMlG8q0G9c2JMtVklpP1M8cKXvsMufkSRt65vi0wFgZP+POOQLnge01&#10;5wTfxHf/L3HtPI6g5mfOiuebx5lbRRsY7Q/alMpSe9M0TdM0nwzX1Y9+9KOnH/mRHzl913d91+mN&#10;b3zj6Zf+0l96esMb3nDu516x3gPPkNdxr922sVUky0eSfusYuP/gfsT7f+6HmQu2o3zMGdkzF5B2&#10;KUAexufZgRy8Lx3Fsj2p/rIO3nvZXu1HrOnQN+rPmDPgI3M1T2EsCMzmvYelcchoPEfnIOaS+9f4&#10;tDEvHiO8mEYo+y4h5yqp+Xo+0+5x9+EPf/gs+kLoR8/nRaBOHsT+wAc+cLZR3+NWPWMY37J+FSBv&#10;bPGRY8Mv7eiRB7bOD4IedT4ipG+hvsRW31Z/zneNmbZrfkSb1NVn+pa1tvRDfswpc+lafi2ISTyP&#10;SY4TjzWpY9xijy6gT1z3DZIxLde+2l/bkqynnlD3XGULzAGS+rUOWR6x1l99JXUfjNiKPcNaDpB5&#10;7AW/7tuEdtqc4zUyv7U8K+nbY2cEOrN+q96S3cy4lthrl3PDGJlvhDqCP9cRz21t0Gettg7G114B&#10;+hRY0sntDNWHmB/XrA996EPndZE29OqYlPqDR0vgh2sRc+UH7btiKc/RnIj5quP4R2O3T5umaZpr&#10;keuM6xPr0nd/93ef/ut//a+nt73tbaef//N//un1r3/9k/VKzpafuBH7OE64IXvXu951evvb3376&#10;R//oH51+xa/4Fadv+IZvOH3BF3zB6TWvec35goBz/q8qFvEtXBTZsvDjnxtf/FDmooCfV73qVWef&#10;CB+PZxZOB4qoT5kLGJI3l8AH6te+9rVn/3cF+UGOjzLzwYf1V7/61ed5Vi/1Z+YEnA9tQVv90Of+&#10;8AFVO3/q2H3hgyOw9YZAfW8A7HP/Uma/ap/6Cjrkwf4C88uydak6axATPOiJhw11ysw5sRkroE8f&#10;4ye/xw5zwP5n3Bx7jN35dX8B+8h5OxrikIfxRnHoU9RB7oqlPMwxy9YZI8eax2CK461tbNNf9iO2&#10;g/WmaZqmadbh2sn1+P3vf//p27/920/f9E3fdH5Y+gN/4A+cPvdzP/eswz0w4vV4Bvx6va7l2p8c&#10;fQ03DuA77ymQfCbj3oQ684FefQagTV+Cr9mc8Yt/wBeYB7H9KMKzA3Xic0/KMwTiPjBvto4JMRfj&#10;ZB0cG371Q/8aIx3acmscoez4tsCHfszphRdeOO+T+uyU+2Ar7z0YP31mm3NrG1BWrpVL+mW/cUxw&#10;bDA/CC+TaQPmhmOVOeP5GWE/e8xAzZNYzDN+/G0mn4Xwhzz33HOnt7zlLWe/5KCQx7vf/e7Tj/7o&#10;j57rvFcgHtvXve515/h5zELGd95swwfHPuMiD7aMjX7sGdunfuqnnl/ggH3YsXaRK3E9Ptgadw3z&#10;qNCumINkzuSBjvNFH3X6QDv9rIFOgr42WUZvyR9t9HGue74zrz/xEz9xzpV9yTxdA+ISj2OK44Nj&#10;if3PDwqx/xyf21H+lT26wrjdL5A+EI8RhHyp25dxltq0Bfev+1t94jMHCHAueC1Z8yepU0F31J9+&#10;6K9xrKNjvjLydwlrOYBtl8TDL/uW9Qq8juHLMVHmPFzD/GAmD/TNGSEO5xS5EIt9CqmDjXGoL6Fv&#10;0A7cgj7TT5ZHGF+BGZvU0dZ1BKHOnOd6l3DcI/Shh03dR2AsRV/qGAtod1tF0p91/dBGDrQxFtYn&#10;Pu4itOV1k3KOS1vtzctYlNXD73vf+95z+U1vetP5+LwrMkfrmb/9bMV69rsfs09d56VpmuZoXGsg&#10;1x/WcIS152/+zb95+mt/7a+dvuIrvuL0dV/3dafP/uzPfnI9BvTPdwN/4k/8iT/OFkMeLvgN3v/9&#10;v//36Wf8jJ9x+gW/4Bec3vrWt54NDerCNwM2LKz45saAGxRufhFuAGlHh0Eo4AVqJOnTnIA2b7AR&#10;4nnRBW8w09dtS80XmAseQphTHwYUbdLHlhgj7WwD6syJD5XEp8zc0Sfu48wjJaHO/sCHN4Da1xzc&#10;x9RpR9d9aZtlRX23iH63pNoB8Rg7xwn5MB/kDjPH4EMX5oHx8lPobF0YnCN0JG0sHym57yXzUOyv&#10;7Xch5MBxwjFurmuiHWCXsob2ychuy0/TNE3TND8F11buAY/+DV6o+l7L83pOOe8pLB8ho3hgHO67&#10;uPdDuP+ljbFyL+i4EUh/YFlfM6JtzqdzlL6EPvPxmbPq6VNf9qPL+PytEtuNl3mtiXZKbbdsOzi+&#10;WcwdePHKRz7qjNk4lIGxGOtIMY5jSTI/dcjDea2+LhV9S62j4/idH8UX1fxQgB+TPF7SLus+A7Ol&#10;jk/seDmNL8R9IOhwvrzvfe87/diP/djZ17PPPvskrh+Wa3xjW7eMEHt0HmYevIDHp3mbB+8NaCO2&#10;ccA4W1LzyfYqtAOxzSPbgDp9tmNHXfs1QUc/UusyaqcN0R/zw/n0zne+87zl4y77KWMeKcwH1xLe&#10;KxCPcfuD03X8M/OBoIeA5TUxB2K7H6ovhD50sw2pekjGpl+/qUNdvZwH9gHjd/0CdCTts7wmS/pZ&#10;zzJwXJCHZP+Rkn5HZY/RS2Be/aUEjykEarwt0U6bNRHyps77Qq6rlN2v6qmTx0iNnaIdUK6SZH12&#10;DrEZxa2innFrLMTjGHH+GSdb+ilzvKujj+oPRvmjQw6JeuYg+qxin+OyXnXIj2uG102uNTku9RL8&#10;MUZzMQa6HA/8chjHJj/ohB/770Iyf8czGlOdV6GNMQB26VObkV3TNM2R5DqTaxm/vYvwl5aXfoP3&#10;yQdeDLg4+YH3+77v+04/82f+zPMHXn56lIcLFzkvBFvUBRDbXCjxgV8vNJRnFk3t0cUHW+3sY0sb&#10;ueIX4SI2k/e1MDdyAuaCfLhpe8973nPOj4tjos0a2tcEAAD/9ElEQVQs6Dv2nBPKzhVxuRCzv80B&#10;ca7qQ6roGwFjGAfwh9DGPnWsGQOhjJ/UV8eyvpGbkHkr3KhwrPOAX/cH9ZvGvO8wVsbuTzdzk+eY&#10;2TJH1tHN+pHkPsG/x0aNRd029e8KY+fxKjUv645N0Tbt0w+MxoiOktR60zRN0zTLcI09+gPvnmsx&#10;8UfX+ZuS9x3m4722kjrck3C/7m/N8gzgcwD9mWfmm+U1MhZS73t87siPWeQ0ysP8ta3+0KHOfv3g&#10;Bz94vtf3nms2X6i61G1b8mMcc1nD3FOX38jkeZAxsz/sxy847qNwHJlHblMEmzx+rkHGMD7zijA3&#10;HCN8sEP4wIrw7OwzJ/rYsu8RyimgT2yw5Td2eUnCuc+WducbnxyDCG18wGNfYfM5n/M5pze/+c1n&#10;Hxy/nEPkiG9wHKP4Qhnf2DOmzIM6/vDjWPDN8zu/NUWd2GzRwVf6XsI8xDpbJaGub/LgudF47hvq&#10;CJhD9TODNsbTFyy1acOWHMiPZ3w+xvOsy2+WOU9HYjznhI8drDvAccl+zdwuAbsZYZyse5Tr/LB/&#10;6vpE3fPF9iqCz9H+rXWOS+YAoY9jFyGOeYr1bFuj6lkf+bBOXjlmsZ8cKTuO6mcW7KptrZvLXvDD&#10;vuW4Is88pi7xJ+a8JmDexOb6xEdeYL/SR7vzm3azZLy0HfkhjrG2wN79usUovnEYu8cQgg7nu+Om&#10;jzr7iDlh/4D6iW3ZN4qZ/bVcc017sK5d2pOf93lc4/L8BMbknKVf252L1GPcfOClzj00/mpOt0XG&#10;zbmCLOecVGhnjJA2kMdB0zTNNcl1xrUI8QMvf3WM77Q8K3gvJ0/uDDBgcc6FDGUXuUtxoeSCx0WF&#10;hxUuADwQIZR5SOKBjYuCybFdEvvxi5incbhoEQufiA9eDv6uRXxY80GEiyT1kc3RYhweQHiQzIdJ&#10;5swHZedVqX4U+tD35sGHXAV/CPsH3QptqY8e/uo+g6zPiHPs8e3WBzIwf/Mb+Xlswjz4QJjnPn1u&#10;b0P+/+yd689+2VnX7wptpzPTmU47baFEVBSkgYRoUExQNNGoiILKUU1U9IVvjW+Mxsj/4TGChxgl&#10;qPGFKGpiQCCgtJxaC+XUE22n0zm3pYU4nw2fX79zde29176fve/ntD7J9dvrcK3rutZhr73uez/P&#10;85NWHbJUd53SotabZk25N+Uad61xBeYghXlxblIGg8FgMBjcPny2g2eEowT0x5nXLyaBc4gvtzj7&#10;c26vZ/VqL8sg6+YE8Ml5mzOnLwBIezbHri94iYWYiI0YsZHnn2ofEfPY5i/U8NmKNp6xto57Mlef&#10;6XMhRmLmy3PGBHt+/gF9HCFpP9PmiU2ybk9p2YZcNwgvkMizjsF5rWuLzzXoYAed/FxJnivrjTWm&#10;sP6p0756XI2HsfA+0i7CPYM9/agv2SfT2EZoQ1tfVuf3IfTfNQ/4RMCxEOdJ+70irTqk1gG+Wv6S&#10;LF8TwJ79bQmo28K24Nzl/B0lkGnWhvOSvs+JYwv0H99cacs6rOL+znrj6npVGK/03Rr/rK959IyD&#10;NOU5B0B9Ssv2mkirriVJllWdzJ8rMle+FdoyRu5L1Z75XoEc+zUB2pFmX+WZ6vdGQLn2kOpvTrKt&#10;vlKSVlkPLb9zUsEf5fpGvLftO/WsbesQy6tYLrRxzEhn3RzGIeazLH0qxMh9yD1e733qIG0A7TI+&#10;6yn36n3NmLjnkb9uAWNOWcP2rXbV/mAwGFyauie7P1V+c1d/GRRsIB70zkWb2uVBwAOFD1F+kOFD&#10;FQ+aPFT2CGCXDzj5oU9f6PhAM53tr1OM3Vg5EPhhNONMsv1WqWSZ88EHSr/cccyMDfFgCcSo6IM0&#10;7fzgoC0ODx4kWocJBCijTsEWUv0gkmVLop9WOehD36Sh6t9F8VA2Nz6OUa3bU2DOl2WV1LkuAeNu&#10;SaW2FXTdD1LW7EHL3mAwGAwGg+shn/UpFZ/rLd09BPL8kP4883I+96xOeeqahrS7RQBfnOc925O3&#10;DkinjjHxmYEy6omFc5H6tvfquck6Phf6G7G0xQ7YJ/W2iNR0rT8XP8/SD8YDAfsG6W9PaVHXAFxl&#10;/NYE7CtS/btGWBd8zmx9UY2dVozAZx0+a+f3BZDrEmhPXX72NW9cgF8+67q2BB0FnEvi4Ep7YiCW&#10;jIN6bGUsYFuEWO0r8WAr668iMpfPcvwqtf5cSZspvaCbY8m4OJ7V1xHiPBiH+YwHMb+3AH5J133U&#10;dcNYcKWslhufMbbGv+UTzNv3Og+I9WKbq4hkGlLHflRJUn+LJK36KudCW2N2rtKm6aME8M++5Q9n&#10;kbeOa45rtt1TzqFlZ0nAvqS4rhHyqU8ZY2MdArn2q8yxRXcOYzAObBhHPs/qM01/dX1B2lSftcg+&#10;gn61cV0iNV7jSyzrsQNZPhgMBpeGvSj3bfemyoNPECjUTd4Nfq7xGnUjxI52kTyk4BuB2m4O7Bl3&#10;PqgAG9jvtXUparzm/VDv+Bg39VtwTNbapR6+9JvzkWOqPdsk5HPsGXcE1K19QtTXfwt1lXPQfvYP&#10;yRiAvHV3nZznHANwbOQqY9+D9qufVnmmrxtjYfxMLwl6flnk/ZJtB4PBYDAYXA959tvjLLiHjS14&#10;jsCn54o8W3Du83xOGjiDeCZJqWjrnDML8ejblwutl7j1jJSiP8ezxsMVET5T8Sct+TKa+vqZ5CZg&#10;HxT6Xr84t1/ZtyOosVTJOMgfCfbpv+sGcd34YpcfSuZKmeKLqkxjA3v5orZKri/XKD7tN9dMG4/+&#10;BV/aU1fsj3ZSwHLbomtfuDoOiraMh/wl0beS1HwvLVst1JvTpdyxZTxzfvemxsI86DvrUqcHdbHX&#10;K+qzHrxfEPKSsRhjLU+ptMrENvY/x0BMZ9zGl3p7of+MqRWXsVyFufbVVw/GzNXYyEPe79rusZ96&#10;2twi4DOKewqybgsZb7bXnkJfU1J3L4glfVrmWgHrWnGgU8fF/qHrc0hZI3WyXU9bwPec2CfEMkj7&#10;1Y91qastsH+gznWRsWf/5rBvmU4bLdbqB4PB4ChyD1/is6e+Bm50PZvkHLT3YeimiC3zKaK/JQHs&#10;+iFOIY/wxYFpPyBByw7U8iNEP0xKfuBwosyDell3VZFWOePvwUWxzHElLbYlNvrC4UYxXuvW+iDq&#10;pczpQq2bE7BPYHldd6az7V0VYDxIM86OBUJZjotk+z3FudZHa94VMMYsq3nIsqPE2DPmTAtp75PW&#10;PQH0iznJeUhqfjAYDAaDwXnUZ20+Y0lf4pmrnz3EviieMYCzhZ+TPAtT72+NctWGUtFm2uW6JIB+&#10;/XyAfc87wLnI32pEiMm4so365D1TWZ9Cub8hqT5k+60iNV3r11CfuPM8SKzktWV5ltl2DxHS+kpR&#10;r1Vuuz0F6jpVnLcai2vAsYNqQ/t8js0Xw9RTTjsFm0CdP4SgHWOoazC/2Bd9inns0x679a9mUWc/&#10;tKcvIJ35OfS1VWQun2K5MWV55rdIq+0crTpjAcfSvSRt7i344irkLct6BTK/JhX7mZLlrKe6ZrHj&#10;+kZcYynWZby2NZ32qo5XbDH21R7YHogPAW1tFck0pE6rn9a1yLa9stROMt1Dbe/Y5Rzk+PYKYCPn&#10;oof0i2gD0S5YvyaScaTNlKvQ8t2SvF9auF4VdWnLevc5UNe8170xbpnLp4BjWvtS+46+5epDa721&#10;2iqZz/TRUqkx9pJjMBgMBtdJ7kWtfU4evLFDuW7yPqSyLNM9qF8fIgSlfUTduY05Qc9rStrPMssT&#10;H8JgvbH0xHAV8I19Ptjhl7zxAldjyPIe1LeNdhD7W8l6+w8tv9V+hbY5tuQ5+CiU05Yxt05/+lco&#10;t27J5xy21x82iU3hwzX/1xcf+vkwxHWrj9tGjgl9Ns/4kBfHgTGDI8fFeSEOIO1aEdLmXTvoteIj&#10;jQ4C2t0LfWEX/1wVoL4l1nltCRB3qy5lMBgMBoPBdvJZDT7LPVN4dmidL7aQZ4Mq+Twnv4RtQH3P&#10;Hhm3ceZZWxFtpUDqUUZ7RdKeur1U/bSPtOIQ6xV1FNsCY+EZkpfDzKW/xVZfeiyh3SWf+rVMsl3q&#10;Zd44nTvENLZIEz9X0OdR2AcF8GdsCPms3xNs6i/z6dO896d5BNQDyowbrEvJ9uoBdfUzoXOT64h8&#10;nR/FMttb1lp/2S7F+EnTRr9gnmtt10ONwTzXFKj2s//6yziznekebJsi5vWX9bUsy5GM8yjwyZjo&#10;0zLEGCzrIfVoW/uAL0VdrqxZf2iANqxP/bMn+mywTCGvfezMCf7ANpYLZfoBx4Q8V+MlnX6rnRa1&#10;3rxtlUT7iFT92qaXjLuK1LKMo0XGizB/7jFgmfXgOjA/R42jV4S2rC1+QAZ/zB9l+kZIQ7ZrYRzQ&#10;0rVP6q3FnSzVtai2wX5xzfoKZdRz9YfTLIO8vyBtaFuR1G2JzLWHOn5LbSk3TuvUzXbsLaS5l9HB&#10;PnnXY45XlpOHHIdM740xrIlkHJbXsiyfi9u6KoPBYHBV3Ifq5wBw73bPofw3NX6LqeC3GsGRG5R2&#10;DeoclmJrlacv2zpgWQaWHYFx+IKXvHEgxECZ8W0h+wDarGS5bVKSLJuLJ8tTnyt9SUnfeXCFbLsX&#10;+tO29vlJ7scee2yaB74A4vCS6/8uw3iwSQBzAs4J5Dh4aDuKOt/EkwfD9E3aeNCzLXnn1jLT2f6S&#10;4HdOklYZtMoGg8FgMBicj89czhJ51skzA+cLX7B5ptiDc2wZbwtjBl/4gOekbKduxqBO1cvzFahz&#10;znnQdo61MdQzHPWew6sf20jGYjlX5gu7CGnGxBe8yhEQh/Eaa8YrWdcS++X646pt7R9J+si4LoVz&#10;p1/SkHHleCjOLelW3JazJrynqw6kTXFNqWu97fMLl7SZNsQy7PFFebVd0R7t8oVz+si09Vdhzo6x&#10;OM7ELsZ4rv9sexU7YPur2Oil+mIc6loB81uhnTa1i03mwHWnD7CcsmwDme4h7QpliHaqDuWuC3WN&#10;A4gNbM9VuQo1jjlSr7dND/ZVabHVn2PJPuH4ca33nWy130vOD3sQz1N8WaZfrsoWsg/Jkj1jmmt7&#10;DtmfOd+pA+RJc+V5jaQOaeeuRctHBRtKpdXeslpX9cD4kLSfutSR595Fh/XnPgPkKa/2W/1GR71W&#10;f/ZGf1WStTiyDbpr+uqs6Q0Gg8FWch9jH57jFTWtDSk3truA/fNQnH2+ZF/1U2OQc+OY60OW03fl&#10;XD+3gToWpDmQeEDNF7uUMx65Fu46rruULL/pOL9I9iFlMBgMBoPBoOIZwbOh50Dgyym+uEJaX1Rd&#10;B8Tb+jKNmDnHSvbntrH13IY+8+MctdpTVsdscHNxvvK+swy5NKyb61w7+q99r+Oh3t6xVrveb8h1&#10;zMdNw7FhPJaeGXW+roK20l6WITk/Xvci10NlrnzQT87jGr1655Kx5H2vwJFzro/B9ZHznAJ1LdxX&#10;6rgMBoPBGlv3z5Z+a8+Zvsl4uYKaSV5u8CB9V/ltv+23verzPu/zpiv9ffmwMl2zHC41Bvgxhhx7&#10;4ziXtJXo575Qx/TzP//zX/XqV796uiJ1zu/L2Lj2W2vPdJYdyR6+aEs/lEvEPRgMBoPB4PaQZw3P&#10;DZBnQci6m4DxEKOxUsYV+cxnPvOqT3/60zcq5sFgK6xpZDCPY3TJccKXnxlTlj5vXTK+68L9l77+&#10;+q//+rQPt8bl6LHQv/NyqbHHz6V83XeuY5zxyVp2XSmu7zH3dxPnNgXc74Ay1oHro+oOBoPBYD/c&#10;b8W9GHLfnX68+7tehp845D+If+mll04/9VM/dfr5n//505d8yZec3v72t5+eeOKJ6afD0XnZ6JV+&#10;85P2VZKa3wvsEjcQ++f91k+2GwNl2SfL9yb9Maakn3766dPHPvax0xvf+MZJUg/ZgrZFG9k/5tE/&#10;/cU4OC57Ycz4w0eNCX+UvfwhaBLyV1lTaxiPOBbpDx1jvcvYP8absf/Qhz409Zt1558Md36Uo+YF&#10;sF/XYvrVN3lwraAPtPFezrWG2OY2UWOu+RyTwWAwGAwG2+CswDkY+Mzzy7/8y6d3vOMd0znoq7/6&#10;q6f/uoN6zhqc0zljnPPc5fndkkqrrIXtiYe46AfnOON78cUXT5/4xCemtOeiXtu3Gc9FzhF9f+aZ&#10;Z04f/ehHT294wxtOTz755IPx8uzYw9zYOQ+iX2NYa1fFNk899dTpk5/85PSZ+6GHHnrwmZv+eDa+&#10;y+R4eM7PMXU8vCcBnbVxqfXmuS61JQYwBoQYXnjhhdPHP/7x6b/58fsR63uY8zkXT8s239fw3QG+&#10;2a+AtsTcG8c54IMx5/+a5LMbfwULkdqHVn/mmNPN/izZo871wL7IXsg+wJy9+c1vPj3yyCOb4tkK&#10;Y/L8889Pa4N5Yd/hPjau1jz2QHvj1oZ2rHNOWBfMB/eHY4Gueq5p872oq1/7A1nHmmAP48p3Cg8/&#10;/PA0Fq5LJOOSTN8W5saP8lZdTx9rO/LOJWsLGFPKHM+5OPaGe4oYuK/wz/3E/8eb/WWeM99DS9e+&#10;Qat+zr6+U45C2/SZc+Rzzz03PRMeffTRqXwp/tuAcXt1rXHlngbWJfc7Zy3G4U1vetN037PnUud9&#10;Tzvb2g7MXyf2L7GsVUfMa3H36AwGg0HdY1p5hX2T5zDvaX/2Z3/29Ht+z+85fcVXfMXp9a9//fRM&#10;zrbTSY8Gc6JR0HgauOkYf2629AE8iJiHS/TNWIwN/z4MLdsDbdlvfenH633AfrfEsUfuy3g4//Rd&#10;ocy1AjkWrtdLMOfH2ObmKWMfDAaDwWAwqHCG4EMSwhfRfjHu2QLh8wEfmPwi9aZBTJ7LEM5wfMHI&#10;yyf6Qt/oz13GcyDjwHw5Zzlfjo+6g5uPazvnUebKj6LGkuvJNXV0PPhp3ctrce2Nttlr3D8zrur/&#10;6HG5bmo/yTsuCPkcA/JH7snYdm64ksencV6FXjuuySqyRyz3AcasPs8YO+cUfOYhR6FP15bram5t&#10;1fzgdtOaY8l1mfuN2Hau/WAwGAy2wX7KXguer9yLk+lU4AY89wBPHfO3DTrPIcg+WlYHxf61Bmsv&#10;ql98ElMd43NisI1zp6+WMB5c7xOMiWu7rnW46+Ph3IP9Vuq6y7V4JL1+jMs5sx1iv6oMBoPBYDAY&#10;CGcGz398Gc4L0TwLeqbgtxRu4gve1tmH+Hm5y2+SCPX3AfqfX3Y7JjlOyuD24DymXIr02fqs7FpK&#10;vaNoreFc65L1R4KPuldmHEePx03DeXBMUlrjcxT4yudYslcM2tEWPhXIenUG58H4eZ+D6wmxzh9C&#10;I+0c7A12XVMpxjK4u3gfO8/mxbq6JqoMBoPB4Grknsre6/nAfViB2d/gVcHNHIFsfNugD/75GL7U&#10;saz27xLgT19cc8xJQ8a1BeykQC4Crh4Kz7F/27DP9pUxaa1zde7DmIhjAfbd/js2lwJ/az6JlXsY&#10;8SekJeNPGQwGg8FgMIA8H3Cm8DeegDMFaa437fxgzEDcpD3bEzN/opmz0U19MX0U9B8cn+x3nivv&#10;y3jcZnIO63w5lylHUmNR9JtlR5J+0tdc+ijSB2NQP0OD82L5fSH7neOSMEZHzpO+EdFn9d2Kbw/0&#10;k9+npF9wnAbrOH45t6Qp89lfx3dv0n6NY3B3ce0pwJzXea9rYk6nlt1G6jjchT4NBoPbAftNPnt9&#10;l9fiwd/1yM3KhnVjh5q/6WS8fAHC/x3BlyC85CVvvTq173uDzTyQ6c8vl9KnX1pclbm+zJXfFZbW&#10;8lxd1t8Hsp/ZfzlyHNLXmh90uR/Q488p+n/81Je8LY7sw2AwGAwGg9uFX46CZwTPQOTz3HCTzhDE&#10;x+cFf0jVF7n5gpeyvT4/3AZa81PnEJzfwe3CuWwJHDWnuV7W1s5RMUjLfo4BrMV4VdJ+y++Rvm8y&#10;ORbQGgfLLjFGrXj29jvXR4Rnj+mW3qCP1tg5t9aR9wvfI8baOVTwkzK42+TcL3Gf18S4DwaDwdHk&#10;M5hnvmWetyrTNwA2UmQtf9vgCxD+fNnzzz8/vegl78ZMv/LhdEQ/07b+gGu+kYet/qttoCwFHwhf&#10;DPkbC7Yb3A9cC7B1jR3FljXImvUFL1fy3jtpp+YHg8FgMBgMJM/LfEhqvRi9SecI4/UcT2yW8Wem&#10;+WzDuYg8dejdB/xs47nPOcs0YyKWDW4uzh1S55dzv2f/64RYwLVlfm+8xxP6np9/gL1r7sueq+C4&#10;I+M++lwcB+dJqbTKjqTGclX/rfl2XfSOQbVx1ZjuMnVsoY5r7gN7U+dUMqalusHtZW4OnV/rM19l&#10;jlwvt5m1fg4Gg8He5L6ztJc2X/Aq1nnN8tsGg8EhiBdDvOT1N3gh+4XeJfpYfVY5F2z6IU88ACL8&#10;dD9fBCGkjzgUbuHIsXaMGU8/BDu21oHl6Kh3ZFw3iexna0wuwdpYZz3zw7rlS0x/gzfntsZNes3+&#10;nlzS12AwGAwGg+3kOQE4M/Onjf3zxr4ouQnPdM81xEJcpD2vAlfO9PwGL2cj6u/DD3EyHtnXHBOo&#10;fb8p8zmYhzmr4rxWsf5IXDNH+9mCY+KaB2Jkb/DPtR0Rr2OBVLL8Jo3VkWR/7bPjkHJpWjEge6Et&#10;7dr3HIfB1WAc8x4n73grQH1+D3IU+hvcP5z7rfe3+tmmrt/bzF3px2AwuD20zgOJe+70FrBuvjBV&#10;xocFDhFA/jZuaPSHQ5AvNsnnByP6Zx8viWNJLBkP8SGkt463bZi/BPu+4M3fgNwb423Fb9or/tG7&#10;FMbTEsn0EVS/c3IJltZZlh05R25Wps1bxtUvW0nXNZO6Nd7ap71JP6T9oGWZ9MZR9cingP1NGQwG&#10;g8Fg0E8+W/Pl7l6fc7QN+ayuttd8pR3wPATY9PMLac4gnO0h9Y7AuDIWqGWWHwk+PD86Fsyjn4My&#10;DmMb3Czm1g1lpPn8igB5z9pr1Pk2n/4kyzIGyHjA+padI8EXffeHtUm71muMe4Nd7yn81vExb/pS&#10;46I/xLi8Kldhzgb9Q7LePlumzlXQRtrRvn7TH1f6n+WS6S3oO9vXmMxnWSV11nTvIs6HIrXc5xgi&#10;jJXP9bz/bso4bo1D/Za0mNNznJAsh6xToOrdFDIuY5W5PtR+1HYtnSXUTT/Vp2mvrsvUS6xj3bo3&#10;XRVsKoB9/fdS40xqnfaJn/sz70HrMj8YDAZ7kvtsa49xz5pO6b6UoBBx8/UDA2k+REB+YL6NsCHT&#10;x4ceemjqC9AfxoAPjg7M0TApjjdp4jI2xxxRtzWJLaouthD7pa/8YHgEGYd9zLTxMO7EcyT40t8S&#10;vXrnYP+3kuO4N9hl/rVv381zf3iPHIlr37669k1Dzg1Xvoh99atfPa1t21kntT97YmzVr7EL9dR5&#10;D26JperavspgMBgMBoPt+Hz25S549VyyBz6vPSuY32I/bRBzLXvkkUemKz/ASR84Ix2BPvWrWAeW&#10;kc+z0p7on756FsSXnyle85rXTHWUW5fns8HNI9cMMH/OIT+4gOTaQnpQt6WfdQi2wXWLCHV5njdO&#10;21wKfDMW/ndTfh7ac89qkf33fnKMvO8ciyPjkPRB2piIJeProeqZ55pimTgeQDlpRH3SuWbOQZtb&#10;0DdXxsH2pM8lxxR79Ashn2VAvhfb3wfs61x/GV/Wr2tY0M/xFdfWkbRizX7gX+kh7dU2LVvpC6pO&#10;rsk5qFdPO46d+esk47IfWWbaPkCde3VSBL0tfUUvfXl1/WWMlPGcBttkbKQRyrc8o9CrurUs+y+9&#10;9istf0AZ/VLoA99f+/4k28zZGAwGg6vgPpv7eO417rNTevr3ZVC2AZtVq4wr+dsKsfMlDh/6Efvm&#10;VR0gb9kl2NOftuYkH1BHgi/G08XWisNDLPn7RB2LlgDj55o8Cn1dF9nfTEOtA1/ucnVtXQfGRgzM&#10;EZsucflllGvb9W38a/Toui4usT4Gg8FgMLjL+BxPep/Za+Sz2ud7LevFtn6ZZlvOQw8//PCDzzat&#10;/uyFcYP9gVoOxFFjPRL8GxO+HYeMbXBzcZ5aa8XPrnLkesr14jX9s67AtXZkLHP4GZqr8ZA+Khbs&#10;pv25fs/N39EYjzEqlyJ9uWb29u+6TMlyyb5n+lyqP9Bu9dMSyfaDdXLMcxyhNb63jexDlUqty7zj&#10;lOMFpD0HeBZI0gZynWTsxmKZQh84T9mXjL3qmQbq2RcRy3pJO5D+0m7GkONd20KWLWF7fWb7LDef&#10;ftXdi/Qv+azBp+ztezAYDKS1F1WmTwRujIgfFtysEDdMuK2blv147WtfOwkPSMrAvlrWM3A3Dfvi&#10;gxapoKOYP5Il+4xvPhhv23hflZyHHIMq9wHHIsckqePBfepv23iQuw6IB9/E4G+iGxd13oem4Sqx&#10;2v+0cV19HwwGg8FgMA/PZ6V1Vjnn+Z02hTRnD36DFznqN3fBcwjUc459tAwxNur2Btv4VYRyRMwr&#10;qTsYtGCdsGZz3eY6o5yzPrj+aXMX8b4B72vHod5L6t7VsVgi+55yDo5rj7258r1pxVDnn3yVJay/&#10;VB9uEznerfFZG9sjaMVT4+qhtsn10iu2w5ZnD6l67NWKetTl3l1jui7cYyFjJe1zhytlfveUbcD+&#10;2L7W94IPBNKmdq0n77PStALVjnWW9ZDtQZv2TbuOz5HgyzjwbSxJq2wwGAyugvtK3VtyT4JpB3Sj&#10;pYKNiodFYj3c1g2LvrHpv+51r3vFFyD5YMiHJpIDdZtoTbqQRpzv66T6v43raiu1z86HuPY8MNxn&#10;6lh5n/ob+P62rHsT1PE8Cny4LzJPL7zwwunZZ5+d/uy586YObJnLpT5gp8pgMBgMBoPrx+eyny08&#10;y+Wz2mf80rN+iVZbzkOPPfbYJPwQqzEchf71k30kz395w5eP2e8j0f+l/A3uL6x7PoPwgwv1PrzL&#10;cG/lnib1vrsv49HC9ZBjUMfnqlz3+C75Z23wHeKW/u45NncV11BKa61dmj1805ek9tP62tdaD6Rd&#10;g62Xn9rIttXudWNc4HdI9sFyoH/8mX7+Sw6+e/LMVfX2JMfKseN7OM6cPBOJlzK/H0tdsL3l55A2&#10;6StzrNh3Y7sE+hsMBoMj2bLPTE+OlzfBV728EU/y8uY4CcWI5WDZbYV+PPTQQ696+OGHX/XyB7Op&#10;jP68PGBT2r7e9n6uxf7yw3jqP+LcHkHPGDrmg5vHpe4D/Sz5sp61+/Ih8lUvHyan9Uv+0uvHOF27&#10;Lx+oX/Xxj3/8VU899dSrXnzxxSmPzqtf/epJ0DH+c7E9wn5V5Sq2B4PBYDAY7APPZD5HffrTn57O&#10;A7/+67/+Oc9pn+Vbnt1LupyLHnvssVc9/vjjU1r7R+LZC18KPunzr/3ar01i348E+4pxJBlbrRsM&#10;tsJnj9e97nXT5xA+g8hdX1veQ3mf1bKbQsZ3qbj8TOi+CJf0fzS1H/Yty1kHPPvqGhmcj/eXclfG&#10;c2l90E/XUe133l8VdDhzcPZSyLdsVb+tsuuCOLKfxJx9oE+f+tSnXvXSSy+96hOf+MSrPvnJT075&#10;7O9efclxIab83o1nId+pc+7kajnXjD9ZqtuCY5LzTRqh7igYC+dhaYxz3AaDwaAX947W/pF1rXqZ&#10;/r7QP/gH/+C7Xk5PP/3y9NNPn37iJ37i9P73v//09re//fQVX/EV00+EU//yZjZdkXPBRpWk5o+A&#10;n3TnJ43w9fLD4UGf7NdRMczZ/ehHP3r60Ic+dHrzm998eutb3zqVpe6WeNC1H/bp5Qfpg58Co16h&#10;zD9XvTfGbCyOs7GQ/sxnPjP91Jnzoe5dxPEA56KFdUeNhXHgh7H/4Ac/OM3NW97ylum323O+Mmao&#10;+T3AJj99iD/XAGVccwwsR1iviGtJMj7b2uYIjPHlQ+Xpwx/+8Onlg/b0f+Cxnl8+9E5X4jOG7E8P&#10;qZ990B7CuMFW24PBYDAY3Ed4bvJ5h+czf33jF3/xF0//7//9v+kc9FVf9VWn17/+9VM9cNbY8nz1&#10;ucz5lrMBV5/T+NNWPtN7qW08B2DTsxDnqIceemhKn+NjDW3aD/pmDIh9RyjnLMQYkj4qnpZd/qIK&#10;n2eZyyeeeGKKI2PtYS7e6lN7jsFauyq2eeqpp6bzMPEyh6xByj3vkr4POC7gumY9ccamnHM2Y8Z8&#10;5j21xNzYpS9xHtMuOvhjTryniePRRx+d1hZQ1sOWWKDGAp/4xCem7w3oP98d8PmN2Iihpb8HxEbf&#10;8cNvjvEZEr85H1xdq3P9nGNOP/tSdcxzxb9CnIzRM888M+XZ2/nrbUsxLdmeqxN8sN/jk2cKa+LJ&#10;J5988NcUpLabY65NnVvqFO4P5gWfrsnce21Heiu2cW7pL1huXKwJ4vC7HfYxn6EKba8az01gLm7K&#10;W3Vr/bVdimPG2uKZxvjzTGNsRZ0jIRbu++eff35aY/jnu2HmF9/Gqi6yhjprulnf2u8zjy73vkKe&#10;ep+h4PqrrMVRUR+7rPnnnntu2g95JkCOxxbQR4yXdN4zCH1jHhDmRT3HB7G9UIZOL6lrW+1ytRwh&#10;Ps6ePAvYe6yXaguhrDce9WwLlOHX5x5k/VFk3PhiPHLc9Z86g8Fg0MJ9QnJ/EcvY5zhbvfOd7zy9&#10;+93vPn35l3/56Su/8isfnMFTd9r9NUQljZGqWPO3BeO1DxxKEPvDNeWuUPtkmkMOD18exEg9AOxJ&#10;jn2lxnWfqOPhGOQ43IRxuaR/953WWhHriMsDVVLjXbJ1VbDNoZJDtvulHyCMwz5tYSlmx4crvlOO&#10;7OtgMBgMBoN1fEZzNuCDGF/A8eWsZwHPB+rt8ezGBnb5spUv90lTtoftHvBXhbNQPRMdRe2reYQx&#10;Tqm6g8ESuZZc23yG5gsVX17VzyJ3FcbAe8ixOPrePpeM75IxVr/6rvlzcS1WWmWXhr65Rup+exPi&#10;u43kWOZ4AuPN3uMz9qgxPnru6j1R+7wV7Ck5Pi25TdTY7ZvPIKSldy7VRq6DXIf458U2QrqibpWr&#10;kvHZf9PGvDfEzXdurkv9U+563at/g8FgUHF/WdtjHrzgdVO0UW5Y4kaG3BYyXvpDH/MBVOvhNvWv&#10;shQ7dfSfF9x8CXTUb++2cGyFfMp9ofZbSXIOW/WX5BL3Qj0UZZ/xbwymzVddaJWpvzd8gcsXt9jn&#10;J2off/zx6YDrT07TJw+Ce8WQ/YLa18FgMBgMBtdDnlE829Tzzblgt9rJswXnewQyjiOofdFf/YzB&#10;eciYjkLfKQlx5jwMBr24zl1Xru98wXvfcBwQx0UBx+w+3Wt1HByLFj3jYvscyx45ipZ9y2p/l553&#10;dVxq/eCVOLaOWx3XrLsk1W+NayutfuQz2/r0kyLosCf7iyycQbiS10YVbZi/CRiXuN+659JH+sV3&#10;Tv5gH3meTdShdxX07ZhkLKSdG4R6fCP6RScFtAVZvpVshz/6nGL/z7XfC32xv3zXx3eCiv1TBoPB&#10;oBf3SvfLSs+eMu1MKuaGiFHS9eF6W6EPCH2kH61+3ZW+in1W6BP956Djg9CH0xE4jkqNx8OBcpeh&#10;/5D9ruNR5T5R+17XjtLSVarepeAwyZ8q4s/qccjOPcYXvMTXQ8aefYPsHz5SBoPBYDAYXD8+l/2i&#10;ESHNs5vnuedddPKZfxWwqy3/qsdethNt1n4I9fS3frF6FNjulcHgKnhfu775DA1bzvh3Be4nxyO5&#10;r/ea/c5x2WMcWFdVZKnuCKqPzNt3sS51RN1aPvgsjE9rHdVxVS6Fc9eSq5K25vpkf1O3lnPW8jtO&#10;JM9fkG0tu0l7eMZlTKyD7AP5pRe8tb02LV8j27dsIFmHz+qXMXVcbWOd7SzrIXVJOybMr/OMUH40&#10;+kfoi3+enz/VzX+zQd4+DgaDwV64f+Ye2tpHp10wH2w2skGPkT04yq5kP7j6BYgbtH1lLMD8JTly&#10;DOyL/fVBCEf1k/4o+FAYe3/aiYcgQv6uQ99ZX/TbMfDeSxHH7mgu4WOJ2v8cA8mxoJ5xS6ltlmzt&#10;BfF4P3nI1qd1VyFjT1+Ih2mEvGMzGAwGg8GgD56dSD67r/I8pS3PZM7XfOHmiyCe1eCZBXyeb6V1&#10;zvAclPaPQv9gHxxDy+g/fabceK4yri305zmoJfjc2+8lyJi39OG29ldueuyOr/c0a5DPcq7FS2Is&#10;lx4z/N3E+2sujkvNjWOx13gQd4rUfEX/a3pbSFum0zY+XQ/JXmNx32Dc2F98tpF3LH3WV7kOzplf&#10;+5JtW/naL3XU4+rY1HGgLMfOc5GiDrIH2trDHjaIGzJW+0cZV/rHc8hnEZJ6CmBP6cX2dbwUMe9Y&#10;A238jrOScfWiD+2DPu07aePdan8L+M3xxh/fY/Nil5e8XPnvWa7rXDAYDAbTTp8bkBuomxZ1ypFc&#10;YhPM/vjQoZ9g+SXiSNK/WHYO2Y+WAPZ9GF7F1xz4wW72LdMI44/45yycm7uO/XcM6oveOk5wxBxJ&#10;9XOkrxb6z/knBtMt0FWW9I4Cn8TIF5gcrMGDnj+s4KHTe2zLuGJ/rl/YwaaSX6IOBoPBYDDox+et&#10;z+ml5+8WeC5zPuAlL+JzOs8u+lwjY1K/xqhNRdtVb0/0kTFVf8TV+0VX2uoh/ee5SMn6m0Yrrszn&#10;eLXGdY4tuksYX8olMHb81b5kHJeMqYJf15f3M3JUPHNzanmr7kgce0WO6v8adRyMoxXj0VTfe5L9&#10;bEnqQMZw1Vhsr+0K9fquYhxXjeEcrtP3uWTM+SwDxxN8tnLN8qNp+XGuBZ0qoq76WbdGtSXpO9OQ&#10;e7RjlczZ7MF22MQ2nGsPG0i2t0xhvv0lEfwt6SJJ6vaiHfuWpK3WOk3/1W+tnyP1Mv5aph5x5tjs&#10;Cfaxmd/t6dMXvL7cvU/faw8Gg5vHgx/lcRPihQHipgVsZOQRN9OroC2lbshHCH3wCxbzXI0B1BF1&#10;EUhd01mW+nMC9NO+OrY8HLKMK3nqbNsjQBvbKol6rbaQ+mljzg6knRxb5hWxjjKujrP1vbZTlurO&#10;laSWOwYpYH3qWybqcm/xZR9X59617/rLcqh29xQPIfh1TvBtPWljz3Z7Cv4zDsdH8O96Rt9YEcZK&#10;gWpbEfujQEsvy+YEn5knHuLmCtg3ttTrEaDP9rsVc9odDAaDwWCwjs9P8Azqb9rmWQPxmbsF7Xse&#10;0I529e0zHvTXI7TXBlDWOg9Bbbu3QJ5LgLx9czwtn6vTnv1QtyXqZ3/tM/XaRTxfG1vWIZBp41iT&#10;9FvttfSzPNsiQFv1iNk8ac/HkL4QMY+eYt66KlLLjIu5cD6MHao+WJ86Xqt+6qaAfccvED91xqQu&#10;9xb3K2Vg+TmStqHGCuSJBdAl79oinfauItlHyTWQcZF3vIBr1u8tkveodfqlHLJdj/TSaotvxgEB&#10;YjBGrn7ebrXtFdq3bIDj3tID0+dKy6Y+EaCcNGuCtUK/eaZlW1AftNcr2ME+AtrWvutRHSXv1YwZ&#10;tsYj2a5F+mEsXA9gOfaMHYiVuvTXEqll+kwbWQbZRhHzOaa2I298pOkP6fzu8AgRfOHHtKIeaefe&#10;+FLsE6DDGkW0AWkXsk3WWZ+gZywK4EtJu+kT9FVttASyHelPfepT029vMgboaA/UrXbmBGqsKZZB&#10;K/5Mp54C1m0RoD1jCfqgLNPW5bynHaRVtiYZP5hXco5b7beIZJl9Uaxnf+P64osvTmtAXeJhjbMm&#10;jBFMpwwGg0EP7kewtIdMO1Qq+jA2D9T7gNwLA5wLMvN7CODLPJuveR8KNZZMm4eaNm96TqqOkOYB&#10;4EPAOCrZdk4S7LQkmbNR047RklTwZTvXFHnXGOUe8nJtpU0ladVfSojTPrViaZWlMCb0nQOBhwLK&#10;7T951ybU9nuLfdEf+XoYMUawfE22gD8PQfgylsQ4HZsUqP6RpLZJkZaNllRdITY+xGKTviytkx6x&#10;XdKKezAYDAaDQR88P3leI54/PJPVs8a55HM6n+n6Bc8JoE5LZCmvL/sG1qm3l0irTrFviGNhjIKe&#10;OrZzPBwnxHbqpEDaV9e0cVgO1lVJm17Fup7ytFnJOufJ/ltmms8Ktf/S8ldRh2vqt3AeFNtkGWQ8&#10;+p3zXW1kGTIHPuh72qUMAWOxvtptSTJXDlmH2L9W3j612i1JslaePiB13bu4UpZxHiXgXJB3PJwT&#10;qe165CqkDa6MCS+/kJ7vGJBaZ76yVAeU448Y3H9Sl3SPgOMrlGMvJdvQVwS4h4By5ks7aTPbLknO&#10;OSJpy/4COq5N6r2fa3vYGgvSqy+ME79Zx4u4uh4gdauNKslcfascAcfMfie1LtuZpo65AMbX8qNE&#10;fxmbaw9cGz6vwLYVbSnkIf1VKMOXfa1kXBXjtF36y3Ig3SvZd/Led6Qr2W5JpObBfO1r1cs60Jbj&#10;YNyWr4nzJJZDxqLP9JHlaTPJ8pZIqw7JflkmqXcVEftDWfpj3SPsL5T7V3sYN/I+g9IW2H4wGAyu&#10;gvts8tldO2htOrlRXxVtpeRDRP+XkPpgsCyva7IlZqHP2Pcw7G8O8CDIQwx61caS2IaxdGxTEtvg&#10;d62vLbKctHa0hT8P9eoI6ZRsZ71kvTqpt7e0fKVUWjqKdoAr/wE/P+XFPANfKDJGkAdEDwzaSJtX&#10;EcEm64x1Uv0Dc1bbZb4l9rVVtyRC2rjSVpLttojQL/eaXJdHyDljgQCxGWsrPRgMBoPBYB98rvqM&#10;RepZ4Vy0l2nzrTPAbRfPPp7jEKDPjmkK5ehw9uNsTNo6z8LqpV3S0rJNO9ukLlCOtFBfHz1S4+mB&#10;NnneJR5jBvrAZ0P/qo3lxo7on7R9zvFC5rBtxk3auPjCkj85yOcWXoxQ7ti2bFd7aTdJPWx6TftQ&#10;fZh3nXDVR9q8qhhTRf8tgWpnL2E8cl1Y3lrfR8YC+gPXAVTdrQLa2grtciz4HMt6Zd3m2q0+9xLX&#10;LGnXMWuTOLy/qYNsdxXRj2muwBiQ9/M8/oU6xHghba6J7RXK8IUPRT3XhrGkDqhT1/CabIU2+OQ3&#10;61544YUH60Fb1nMlDsuuKvTbecn0VrQHxFfHyrncMoa9QszgPOWcMoZ8l8WYMrb+n6OOtfcekv8n&#10;KWCrvgRLSf/mvW5BO0dI2gee04888sjUn7z3qu51So5tj4jrLqUFbbb62EP29ImtNXvW22eEMWHu&#10;Ecu9HxDWg+16xnIwGAxa5J6ztIc0X/AmR20+2HUzRDzkiUFfl1RaOltFO/SXK5s9mz4Hg8cff3w6&#10;7OTDJXVtOydZz1h6GFPUaWG7vUT07dxal4uTvmes6t0mgVZ5FR7yH/3oR0/vf//7T08//fT0BQVf&#10;2jDvjAOsHQT2EsD+ww8/PB1KKdMv6Vwz2cb0mvSCLmNA/0m7/hHr52xm3ZLQz7Trgct8rsfrluzX&#10;1vt4MBgMBoNBPz7/EfEZrJxLtZNn3PpMt/wuCmPL+RLh7AX0nXOfX/R6DkbQ4Utivhj2ha/zk3Zz&#10;/HL+SFPO2RIdz3p53st8tqkirboq52Bb4swf+PSzgGdV47TPXMG+pF7arOkEXfX1rVCGPb6Y9wt7&#10;vtTHj+1SQF8I/tJ/S2yXdlwnKcQBxOWcJi3bV5VKS6dKr16vaM+xBMYCoZzPbn5+s4wxWhv3c8U4&#10;kJwL69QT82vSo5vkeqEuYzKNEB9/pvihhx6a8lJtnytpS/+I+xhl6gHxgm32FvuMgGslx6muDzDd&#10;Eqnl2EAA+/gB7LOXM+aMvbG4P4FtFW1C+qiyVp+StvHN3uX/kem9Qj04L44NpK0qslbWkq1kW9ZU&#10;zi0Qb2/c5wq+2Id5Fvs8eOaZZ04f+MAHTr/wC79w+vmf//nTe9/73in9vve97/TUU09N33GloP/8&#10;888/eBmMvXPi3UKr/Z7imHN93eted3rDG94wrX3WW+t5fJsEMk8fU9SR1L3t0upPwv2GCPPsfHOP&#10;8EMPrHm+7/34xz/+4NzkepA5+4PBYDAHe0ieWdw/LFemHerv//2//10osfmwKb3jHe+YXkJ96Zd+&#10;6ekrv/Irp4eWXHVDsl1e84Gh1Px1CrEYa5Us74lZHXCCOOiQfuMb3ziNtQc4dH2IZNs5oV6pZeYr&#10;xmB9S9bqkfRhvsahLxekhyA+CHA4srxKtX0pqX2Q1Emp+llO35jnD37wg9MDn4M6H8z9AIQeOEZg&#10;25bNPYSx56DNS94nnnjigR8/mOZ8kYelWKhTT1p6CuCDOGjHOsC39fhlbKjLdWo86rXEetEPhy+F&#10;PHseoJ9S7V1SWnHUmAaDwWAwGGwnzxN88cgXk7/yK79yevOb33x6+9vffnrsscemerjqM7e2N6/4&#10;bK/P+Lsi9su+kwfOXpyJ+fKLl4d8KcYXwM8+++yU52yKjm049+XZzzKuzieQpp0viPls8eijj066&#10;nPuoN55sB9rlupSeE3TU68F2xMaVfnMu9fMQacZI25SpixA/OornWfUzZtKJffdKWwV9YLx8ueuL&#10;kRyzOn7603f1n3kFMo1P+owv1gA+/IxEmv7zWcHPBi2be0i1DXmtou7e8dQYcr4YK18s5AtFrnvH&#10;gQBXxp44iIG54KUGpF/g2htH6qUdRXuSa89yy2zPWmFcXv/615/e9KY3TbGmzb3EWMFxYV74XI1P&#10;4wF1ve4p+OWKT/2S58pYmAfbQG8sor1ahghrhBj4foH1kT7UzfZgnXotsV4bc1L12VPYI8nzvUu+&#10;fGbO6E/2KW3MSUun5ZurQr4Xdbkyt+zBrGeeZ96D1LkXgj72kLQFxMA4IqBP9iGf10JsPpNII6BN&#10;rnOxZrl6Kdb1ov6e4v2E6IN5YF25jsibzrhvi9g/Y8+01PRtl+xfLbP/uVe4rrkHuD+pZ79j3XNP&#10;APsga0F7ymAwGCTuC+4rFfYVPpO9853vnH6wine0COfN3FOmPYbEiy+++BtsPjy0f+7nfu70L/7F&#10;vzj98A//8Onrv/7rT9/+7d9++p2/83dODXDoQWKPzal2gLxlN2HzMx5iydhqOfiwX8O2Hnxox585&#10;4UsNPoTwQQ07HoqmSeoYC3Wh6s+1NxZFWnkxHspMz5Uj2Q/TPhj9YocDK4ci7azZlprfA2ymf9KW&#10;G3/WI857q4266HBTckPyJRZfJH7BF3zB9JKX8UAvv6AB23E9Ag4f/EAH/ll3+mYu8Ml+QFzOl31Z&#10;w7706KPjF0ccivBlHKyLHBvtGc8a6CPY8wMIoi3GFp8IvtzbrhP7CLWPPX0eDAaDwWAwj+cCnqm/&#10;9Eu/dPpv/+2/nX7oh37o9BVf8RWnb/7mbz799t/+2yc96jkTKFcBn15Ny11+ttvX7CNjz1mMs5/C&#10;+RjxpRUv2bnygoAvyDijMQc5ftrM8bSeH6T82Mc+NrXlRQvt8YlvzpDYor1ivpb3kPGcs06Mmd/4&#10;4POBP/zpZwLSfknomRihnj5xVkcP39QjdbyIzXQKYAcbXNMGZbx4R6jjrMx8MC/5hSW6tEMsIw3p&#10;h3Iwn3VAH/hMiF9s4hM/+MMeawOIgzxttbkXGat9gBpz5u3z3rGAvoyHMQKufG8Afo5U54g4gDjw&#10;iy/WHfcr65L16Xg4L8aZY7iE/QTHkrxpy0E9UA/BJ6Ie64XvGShjjFg3e5Mx4oe97Lnnnpv6zedq&#10;fGZ86PWOyVboK/OCz/SLP+bMPOIY9ZJtsWcfuEctwyb3LnF4DxOHewX9hxwD2sLWeNbQLn5IMy/E&#10;BaxXxLqcF/LIUjzaTp3aLtNcM30OrGWeacTIs5ExZYwhx/dc+y3sg1fssz/znSXrjDLioRwhDsS2&#10;gI56uR5Ip676+sq0ea+Q6cqcvT2oMemH/nMvcAX765raM4brIOOf6wv9pP+3ua/0wTkF+tLqO1d1&#10;SbO/8MOipHkmUu49wl7j95msedaEdgaDwf2m7jfuK+bBMp75nAO++7u/+/T93//9p2/7tm+bhLNm&#10;6tFuavnyA3t6wcsB4j3vec8rXvB+x3d8x/SC10Y+mI/anPABN2HzMxaw/4oPcdLE6ofpNdDnEMAk&#10;kWY8ufIgwAaHH/V8UPY8DIxjK7QT01z1b1rwoR/Txoegaz3Y3jLTCGPghwDyjimos2Y783uATdEn&#10;cPXw5rwgxOchtcZSbXF/8UKVueZLEl7oM+eQuqKPI8AfY88HdMafAwh5/BETV+efPiKke+KhHbYc&#10;pyWwiR4wjugzzuCBCB0/RFLfu/9om1gYc8QPntRhh/vNwxf+Efp6XdjHwWAwGAwG+8NzFnjW8tu7&#10;P/ADP3D6wR/8wQcveL/4i794qkeP8wBnhb3OBfrOZ/1dfubTT/ss5Dmbca7z85DiWY/x5mzGyz3O&#10;acyBbdNeHTvrONvyRTRtOW8D5z/s06YK/hTIcq5L6HNNL7Ef+iHNy11ipN/017HgfOp52Pgo92zL&#10;ZwvGkzp0OMfSb/L6mRNt4cszu+dhyrHPWOKLMmIzZsW4FMp6yBgA//gjFuyQx7Z9IQ/po9dXL8Yz&#10;Z7fGTBpdZW+w7zpgLARfzAlQ7txtGf+t2G/ss+YQ16bjAOpBbyy0UWiDZHoOfXF1DTMGjpX1R40L&#10;9nNdkmYNg/sWOgoxoHcE9h+f+DA2fdY4lB5q27QP5Cknj6TenO+aR/YCu6BNYmJ8wJiS9G1Mc1Tb&#10;YBlQXvNbqe2JnX2YNC+QiN9xZr71eY6vOYzB/cd5ZN/BN77Sb+ZtS96rgh3Toj5YXm20dFqkHizp&#10;bgXbGQ/jAJY5J64xyrPNbSLHsTf+29pXyT5L9od655z5FcrY99HlnGQZQhmSa6LSKhsMBnefus+S&#10;t8x9wTLfI33P93zP9IKXd7Tf+q3fOr3gVYc2yOecMqn0AQUqgo2PJP1dN8aSMTkGiJv31nFJm7Tj&#10;yodmHwqiTg+9ehV9pC/7o2Q/a59ToBVH2s8HHIdSv0iArbZrfg+MM2234kEy1lYsaQsd+suf4X7r&#10;W986/Z/LfoFie8YFHYX8UeAT+ADqh3PLwLjzMOK1B+31COgny5Icmy1xuKYAG/SVPttv7IFzed1s&#10;6dtgMBgMBoNt8Jytz1rLPIuk7Em1vbf9m0btI2nPYnxRzW/W8eH0ySefnP6qzdve9rbTW97ylumM&#10;zMtd9ND3LJdnNW07Z0Ia29jgz1l61uPMjXiWpJ1ie8+g1dcSxrEV/XClPZ8DGQ9faiOUcfWsmvEQ&#10;t/3yTGv/jKlH0Ket42Rc1FFGTPzWGD+Umi/cFccPEWwYa60Ty63jij/mLvtOn+wr0rK1FxlPi1q/&#10;pn9VsN1ao8yP61kuFQtX5oG5Im+dGEeWrZFtqrRwfWW9ayRjIs8YzdnZG/y5bokj7wPyxnYE2PZe&#10;0a++E8d1y5ioj+1sZ1o/6hCH+4nlimRZlvfQ6leiTfTcy9wjc3zUTdZi0XZiGYLdzJ+DcRsjMee6&#10;0jZpOdfXHPpIYT6JwT3aeU4hTp4TCHqp63qo/UsflCHmr8JV21eqvewHde43XNXdO4abzG3v6znx&#10;04b70PWvDctYD7kmXN/IYDAYVNgnlIr7Rq3LNugcd9K8I+RG7KBCDqT5Ldg27VY/PBw8yB1N9Z0Y&#10;a03DWmxVH/RDeR6CKmu2r4stceW4IsynB1x+KtKfuBX1KMvyvdEHfUH0ZZ5608hWsm2PgDFxbZG6&#10;vWDLvnDA8oOHf2aODx156BoMBoPBYHD3ybOHAp69PX9vPXf0cITNmwp9dTzBsfacyznY394ljx5n&#10;M74cA+usd55y/kTb2uDcpy/OetjUtl+8GRv2bG9slwKfnlE9kxLT3Gck62lDf1LoG3UJ+or9RSzD&#10;T56FnRPGwHr1uTp2OX7WO4ZV1tC2V33alvKUm8Al4sCHc4MwHnkvINYdTfrL+alyDth0/s23aPmi&#10;nWuGdtn23Hi2oL/0Rdp95BIxCL6Uo0lfuR5TpM4L6ZzvHlr2l4SY6nMDrE9aZVuw/VXtzMHaZr9l&#10;vI6wP0feV+ZNz8WxFt/cfUE+5TawtH5vUz+2cNvmqJfs15wAc94SyX3HZ1NLXxkMBoOrknvK9Anw&#10;pmwwrY30Jgm8YvBiw27pLwnYnjwPAcj0OXaRLSy1tY/GmekUadmoUJ8PPvOgjzXbpi8hScaVYwFV&#10;F6othC9M+BNs/CkP0pTVfjIe1PnlSrbfU4A+AH7sF1hPWW3XI7btFWmVQctHj2CHPvmlHj9Jystd&#10;xJ8qpc4PLy0b1yWDwWAwGAz2pT5rOf/Usxa0ziJ7kv7uulQcc865/rlXzsb5Z5RpR1pBH3Je1Mn5&#10;S13y+vIsyJfkfllOGaLNFNtvkS3gI8/c+q02Eci4gLT9yH6lzhroEoN2fElM2jrSiLFaRhuEvHUV&#10;xx7JvlSMmXp0mUP1UyotnUsI8SrS0ttDEvxRluPDeIllR4lzCTlnSKbPkS2gbyy2dT5Yi6YhfRwh&#10;a74uGUuOh9c5sl2P2GYNdIij7sviWIj1PSLVxlZyTiotv1eVrRgfoo2aVw8sO0K0n3Op4N/93/gk&#10;9cD62ib1lmQLrfZHiH3hWvdkrpeM5SipzNVl+W2TiuXMo5L6irqQa9rzVOs8Rl6RanMwGAzOhb3l&#10;cz6RLW0ue288uaFV27kBXlISYso6N2/ED7Zu4G7qvZJ2sm0ly9RpifWwNK5J6qStjG1N1M3250C7&#10;/MJgyXYrvZeAY9aqz3HJhzdSyXYptq1rJ6lt9pbsh3njgVwbjgdUOy3B1lUFO5WMA6rfltAfv/jq&#10;EX1flyRzczAYDAaDweA8eJ7yYpEv5PxhOl4wzv1Q3RZqW6VFPvfzHHCXRHIcsp4zl2dRpHX+U4cz&#10;mjrAXPmlKmgPnEfnWB3qU6rvKhnrnEim10BX+2C8aVOdjKOijvXYUFqol4Iu/kl7Fs5xMU89emnH&#10;dGKdkjGt6dpf50N9+zNnK23sIZC+lBbZJm1cVdIevl0jYrrqZNme0iJj8Frb1LIq6vRS29uWWBTG&#10;oY4XtNruIaBvcO221jBk2yMkfYCxZYxVryVimjH1xS1l3q+KZZW0VWOpfvaUjMv1kPWQcViWOlWk&#10;VVdFvXPQBrE55kIZqKOPzO8p4DgBZY5tzrc6CPEqc23Tvuk52UKr/V4C9oc8/SCdc2S/a9vbKHPU&#10;uVW3tr+pIjVdRXK+XbuWI5lWj2vWV6xb0hkMBoOtPHgqu7n4QQ5yc3JD6+XcjQp/bprXQfo2FsT+&#10;t8QPvj20bOYHWcvSnvpLrNX3oB/EOBRirGKcyhayDdfqY852rqss34uWT9KtMaDMOOdIe4i/SVp/&#10;c1RIY9MvWbJuT/RhH5SWP8t6Y0GvjtGcqJe6mU+wm7IGOtrTdrVhfe577oVKpVW2F8QkSzEM9uEq&#10;47vWbszd4L7Qs9YvcS8YR0qLufLB3YZ590spX/zxYpe/qJJfVJEGzwlHs8WHMd4W7FvGTVmevRTP&#10;x6TVyfp6LtQmuinoIKTBMvOtNojtFPxRvobt9yBjwb993mLfcc7xbon9BNc/tOq3kn5SlqAefznX&#10;tR0x5r3aY3cP0s+5/oy5l+rHtpQ7N6ZrbFv8bAH7+pCaT5bqpEenQp/n7g3HWQF0zvGzRssmZc6P&#10;8aXeEXGItjOG6o986i2RunNUe0j227olevW2gk1igVwT1V9dK0vUtmJ51rf0ekgbsJaHmt8TbOd6&#10;UhxbyDHcirGnbcvO4artl9Bu+mj5y7rbSKtPSav+NvV1rn+Wz4n3wBzeB+feC4PB4DKs3aNXuY+3&#10;tKu6NZ97j59L0cnPQgn56cmsEsL//8OHK9IenifFl6+Um98icxhwyk1gLZ6sX9voW2Q7xbHNunNI&#10;m8pVSTut+d0iMBdXS39JjmJuzChnbnLuerHt1naXgLhcf2CsGe/WmNPGmrDPuNcgfrmjz7R1LvZB&#10;m1DzrTW2JkeTMbb8D9lPemm1XZPB4K7SWu9rciQtf3MyuBu05nQuz2cbXu6a9jd4gXMHWM+z13a9&#10;+MyusgfGctsEchzmdBJ0PffVdkK5Z0d1bOcZkqt/xYXy9FntAW2qXAL7CvjMPmwhY+7pG4Kf/AwA&#10;llOmHumqt4bttLNEnZeM37bGcjT6WRNoxb0m5+AYuqYdV8uVlr89pIVjUGm1P1okx8L4Wvp7iaTP&#10;uXrIuj1ljbn4egVyvVkGVQ9a/QVjkKw/QkCfNaZKq2wr2bc9wJ57sXnn4FK0fNZ0j/Qwp9trZ61+&#10;D/CR48E1v7vK+brt1PG07/ZfuUvYJ/uZ/W2hPuLcq6+0yPolvcFgsB8+/7dIL622a7KE+4J7ip/B&#10;/P6C7ytST5sPnj5krESSLD9HBq+kjst1jZFx3FYZ7Ecdz+sa3zm/l4gHH71yJC1/Q44V8KG4JtKy&#10;0xJo2bkNMhis0Vrza3IkLX8tGdxP3Nv4cOQV+MDkl3PXgXEtCdR1fJ/FL9CgjlOmUw/SxpJA2u2R&#10;XtR3/VV/pql3rfaK1P6kOCamW2NUyXZHgF1tm16To8hxhDrGKdKKb056qT5MMw9gfeq0/N03yTV9&#10;SbkOn1vkqvH1jutNHIfemG4aNzWuijHW/Qhyn6qy9nw75xmo9LQ7x3btE7C+kqzfKlvivi5uy7o8&#10;mhwDx2TruNQ2da7nZPBKWmO0Jr202q7JXafV5+uUXvI+7ZVeWm17JKn5Fuz//jB6iwdPI435Nph8&#10;Pjxy8Hoc9+gMrh/m6TbN1VhXgyPxfkhpseVBci5zvgf7sTbPLXrb9OoNBred3vvhaIwjJcl9O8+0&#10;g0FrzbhGltZJ6qzp9pA2TPNZLD+P1XV9n+kZC8cN6hzPoY5zsESPziWxj2v97NHJvl2qn3vEvQc9&#10;/c36I+OucbTyll1qfAaDu8K4X/Yj96I51FnTu03cpb4MbgZ5nyj5eQAZvJKecTl33I60fZu5zj73&#10;zMkca8/9q5yle9v1+rCf3PtLL3blwQtefyqP/4uKl7ykNQQaHgwGg/uG+9/YB+8uPmTX5Bxadm6D&#10;DAZ3hbGHD5Lc33JNuPflGlnaC63TRtragn6rL22da/c+kGO3Jltp2ViSXtRf+60yP5u36uZkT7Tn&#10;+rsv67CO6ZIcScvfkgwGg8F10dqT1uSIZ6DS0+5c20fKlrgHd4+c58Sz1305h20lx61Xemm1XZO7&#10;TqvP1ym3GeOv/fFeR3gn6y/izv2Qh22nF7xp6NOf/vTUmHw2TAOW98rgZtKaq9ska2zRHQxyvazJ&#10;Vv0hN196abVdk8HgrtJa72tyFC1fKakzuPvUuRc+3/jnmFMnRT0/G/VyTpsk28+lW/HeZ9lCq/2c&#10;QI77HD06l6TVlzXp5ch+tuJakyPpnXtpxTcnW+mJQ52WvyFDhvTJ4GrkXjSHOmt6g8F9Ju+RVtr8&#10;4LP0jMu543ak7dvMdfa5Z04qref+dcoaqcuLXV/uSrXBeDRf8PJmmJ8MAhtpTN01gUwPbh45N87V&#10;TZeMdY3abjBYw83Tfa+1aabU+quS9qqvIfuLMO5bRFo2FWm1vw0yGPSQa73eAylZfyRzP9UIGc8l&#10;YhncTJh3f/uBdZIfmHLt9K6T1FvT7aHaG9IWyXlbE2nZS1HnaDKmJWo/1kRqv1Ik0y1quzX9c0nb&#10;6auKZPo6ybhMt0QyvTfVz5AhQ9Yl75fBZcnn1RL1GdcjN4FWXGvSQ6/e4HaT+1SVwWCwnbx/8n6a&#10;E+jZm7O+ZSdFMj0Hdv2egne0+Seaqz158IIXUPbXfvnyw59wh54Akq36g+uBebpNczXW1eBo8p4w&#10;zX7oF8JelT3Z295gmZzHtQc3oOMcrc1Vtd1j/yZgrLcl3sH14zpfYq1+L4xFf6Zz3zY9uNvMzXFd&#10;A/lyt9K7VtDp0duKdo+yf5txPHqeV6nTM45Hj3XGY3pJ1FsDHWNf6wP1W/p59JjI3nFfipsS900d&#10;n8HgpjLul8tTn21rknpLZL361ykZxxIt/SVRb3D3cX/y2T72q8Hg6my5j3ruu73tVXL/r+0tl+kF&#10;b+uLDvK84KUOrM/Gg8FgcFdws6yyREt/Lxlcjtb4r0kvrba3RQb3Dw+JW2QLrfZLsoWxhgeVuXVg&#10;OWssP/fM6V8nNzGmm0LOWa/cBFpx7S2DwWAwGNxEWs+sIdtlcL8Ycz8YXJa853qlly3fd/l9Baz5&#10;esVv8IKNKfv8z//8By94ZUsQ59Bj/1zbW7mUn8E2XCP5WxfKYHAVcrPMdF1nl5DB8eRY+4NOS5LP&#10;w7U5qrZ77N8EMVbIPlwH1+n7vtM79qyZLWzV7yHXadrPtDopWzmnzRLnxgF7x7KFq8R9U7APSO57&#10;pF03qVNlL7DVOssqlbny+4jjUOeuJepA7/g51r2yhVaMa7LWR8Q+Qm9MtR+283pp1vxmjEehjy2y&#10;Rq9eJX30yGAw2MZduG9uQh9yH+oRaD3H5sTneKtO6XlOXlp64z4n9sHdgXtiy+eBwefSGrcl6aXV&#10;dk3uOq0+X5ecQ2+76qtHekHXe34L7P0+L1pMpS8bnl4Hv/jii6cf+7EfO/2rf/WvTu9973tPf/7P&#10;//nTn/tzf+70tre9bXrZi5oG1yBQHz5zzis5KEtttA29trdgDOnnrmJfbxvE7fwgmYa7Pm+Dy8Ha&#10;+q0t8hXrDvZeZ0faHqyzNubMz1W4DXPa6uN1xT3uh8vj/OfYr7HlvjhiHvWPbe0bP9eUrPMLlR5s&#10;v2f8xpNxr1H7cB2cE/eRGA8YT8YI5BH/7xrm/dOf/vTpJ3/yJ0/f//3ff/qpn/qp09d8zdecvuVb&#10;vuX0hV/4hVMb/opRC2zmujl3DIiDs4WfrcQ012rbfpzr8y6zNCaM2TnYrsc2Or37CTiXvfTM+Tn9&#10;rHHYD8pII6YrWXaO78Q45nyJftDZMt5bwIfn/rVYluqTc+KmjdI7JoPBYBveX8ptwnt/bY+4BMTQ&#10;sxedG+uWNsbRy1q8SUu31e9z+rklbmxvtT+4mTDvc58HzNfywSthDJWl8cn63nHULuxt+7bieGSf&#10;L03Oyd7nalEX5vQpT3stPW0kabcVP/XuC5/61KdOH/3oR0/f/d3fffqBH/iB01/6S3/p9B3f8R2n&#10;J5544re0P+t3+vflRg9e8P74j//49IL353/+50/f/M3fPL3gfetb3zq94MVJBr+EegQ7N+DVlp1Y&#10;82G9sjfYV46wf5O4rf3MuI3ddJYNBufg+lLclxRY2tvOBdu5ngeXIed1Cednyx5Dm996xN6KOXUc&#10;XN/XGfM5433TsA97ca4953WtrXq9ftA759zW0tV30iqrqINN92TLuBKfMVoGr3nNa2Zf4lVoY7u9&#10;mRuPFkfG0Yv+c7yvkxwPxzFjBMfNF7yU+4L3v/7X/3r6mZ/5mdMf+kN/aPrc8wVf8AVTG3RsZ96r&#10;/SZtOWR6DeNBJO1xTT/o99xr9wnnZ21MqIcc0yW0p03bt7AOu0jP3NDmM5/5zDT3vXH32lW3Rx9o&#10;k2cUhH6kLeu8ZlzSKkusr6hvHMicDUg/7N9LuueCj9wreljTPSdu2iB1TLTVIv0MBoN1uGe4X9zD&#10;bxNze8QSR+0NxuJ4CuksIw11v7c8sQwdZQ3bpE9o2Yc5m5bXdi39jFOq/x5o09NOnVe/+tW3bs0O&#10;Phfms54JuVaRTG/BdueszZsOfWI/afWNMrFe6YE2ylKbc2zfJIi/B/rWOyZHYrw+u3vioE199ixh&#10;H2FJP8dhza72AF2kFX/GWl/w/uW//JdP3/7t3z7/gveTn/zkb/AC9+Xr6Sd+4iemhu9+97unn2Tn&#10;t3jf8pa3TMqA8wxqDYOuAUuW58D0gP7WNmvYt6WYW2S7OfaOdQ+M+wh6bp6t451jWNsqWw46c/3H&#10;Tq1r6eqzB9pnzEmvjZtCz9iIY2kfs685JslaGzGd9WL7Vl2S9qofv3xlHQvl5Nkze18O9JIx11gS&#10;9SxP3cFnx6dCeR1L9HKvqu1yjLXrtepmmVd0c/0kNRbz2p9DvfS3xJq9RNvso0d9ebqF7KvUmGr/&#10;bNMD7Xr7iN20XduZ56qu62ovsIk9pQdjse0S6LTIdqlDmj5qG8m0ZJnP6Gqn5qHaAW0BV3UtV8gj&#10;xqeO9yNfjPjDi9eJ8Ypx24fEcrE+9bKs2l7CdlU/bYP1XP1AUnVgrt0ac3G0QBdBN+PItqSZ83ye&#10;q/+Od7zj9J//838+vec97zl93dd93ekv/sW/OH3mUc/+aaeiHan5JYgVH65HqG3Ne7V/SzgewDXb&#10;WGeZV/UraUuy7Vw7UWdNr0X6STJPWkk/c/6YT0T9tAVZRjr3qtRNnUwjc1hnG37AgC/0sk1Np+0e&#10;0Ledbbjajxb6kGyfdoC05Yrr1zrHOPUg02IbSFu29/6gjjLP3OqRX+rbuRgLV+ODGn/mq25FXXR6&#10;46aNktS8pO5SLLcV+nZOv3rG5GjbsNV+Tzvr1B28kp4xd+6VXrbobiXnfmlurbMPc6S9HtJexpDl&#10;lol6uXeyzyHkPYOpi555SHumvaLf2jf1CVyxiaifdaYT9CDrLONaBfQhlkv6zHaVLCedMbTaUpbl&#10;jMXcsyTbSdq/CdiXOYzX/mbfrat9qvlEX14h00B7/aQty5S9wb73R9rXb2VLHPYj28zZhV67kLZl&#10;rb1t1ui1k9ee2DNm9Snjns661jV9QdoA7YD3ZdURdOfsXCfGhRgXYlmOE328KXFDTyzZh+xfxT4C&#10;9ZknnWJZUm2ab5UjjqV2TCPE6wvef/kv/+Xpv//3/z69p+UF75ve9KZJ33XHM2Hy8NJLL/0GX3TR&#10;8J3vfOfpn//zf3766Z/+6dNf+St/ZWpMQzYcGuZDpAaYZHB5pbyWCfnehZId7tXvwfjOiQWW9LUN&#10;PXaPxFh64j4H5qX1oNqC7XLcahrIK8xZrtEetCP66CnXZy+01Y5kuqKvJR3ImGTN7pztNV+SPufS&#10;2EIom7NL3VKb2k7dVhvRpuWpC1VXarnrWHuCHvM+baLR5qrgA3vVZvoG9Wpcg98kxyXH0/KsYx6d&#10;Z/OgDlfbawv9LIeqYz79ea115K0Dy+ZI3SU9SXu9thmHLXvbdUG89snr3nHn2DH3UsfRvLEg5vfi&#10;HJtbY1E/22S7TLf0Mi+ZBnUSy6q9Vtssy3amJW2xLmxHuWu8tpmjxrEnGcNcH7wSB1LL86rY7x6y&#10;jX1NW2CdY5m2bSO2kbQJVR9avsi3dIE67sm0rX7G5h6PkKaOzz38tzTf+73fe/rlX/7l0x//43/8&#10;9I3f+I3Tb/Dy4g07/ABAjUEfpilP6aXakFpunnRrLql3DEjbTrF92qllkPVJzQO6SKtuiSX9OXvp&#10;y7RknnrbVztz5WkLevUk9dRZ0+WKjmfLivU1BliqS9BRjzWD1Db6Zu3UewhaPiiznDbocgXK9aVk&#10;PWkFtFNtakddyiy3zrRyBBmnach0QvlSLGnvnLhbfvWZdennrmF/t9IzJkfbhq32e9pZp+7glZwz&#10;p70caTvn/jrmFp+t/mV5xmU5knu2zwLy+UNNc9+faJNr2teWbWpb9RX1rWtdAT2klpHPskTf9SrV&#10;T9rySptsP2eD8uwHon6OB7RsJ9bfFOzLHLU/Lf3ap6U+2nbJJ+gnbVm21vYq4MP7xvzepO25vmzp&#10;ozFmm7X2vf3qtZP2tsQO6NM+Jfcu7aVd9SjLcrA9V0g71UZeW7auC2JSjIs0/fKzMWX0i30crjt2&#10;4+sBXbF/rb1UUcdyr/pTr6bTXtpo2SNPDFDbk8cXv4j74Q9/+PSv//W/Pv2P//E/pl/C/bZv+7bp&#10;Ly2jy/MV+G5javmpT33qN5igT3ziE9OfK/un//SfTn+u7Du/8zunP1f2hje8YTL+a7/2a9OVLzzq&#10;QFQMTjLI2k5dytfsQur3QhtlqV3Wc907FvWht80RGMfW+HvAZkqPbfTyxqSN7eZsUA7qIqxjb5Be&#10;tCOZb/mF6ruX6guW2qefJdBTjGnNbtWXpXYJbffCOFrU8jm/qaeOZbVNSxcoz7akWZcIGydfyLG+&#10;3AOpT1t7smTbcmP0S+ujYrltOG/AmNTxMo0wj+gyhuZBvZwH27gmLJdqGyxLrOOa9eatXwPd9DmH&#10;Our36DIOSG8sR2CsxmBsYJprCjF7f66BPvPItaef+ljCeuwRw94/BALG3VqDFfumrGEfsS21bU23&#10;7DoO6R+MWyxXB7ENaCep9epQhm33Q8tSl7TrOtteJzWOTBsn1HLJcqEMsb892EZyjCzXnmPIlTrS&#10;iNR02khbXlOn1pNv6QLXXE/Z1jbguvOlmn340R/90dN//I//8fShD31o+g3eb/iGb5j+D17rbQva&#10;o30K6C99LlHbmYeaTl1jSlIHSC/Fkf7UI+/YUFYF8oremh9Rd03feqUF5eglLdtz7dWVast2+sm1&#10;RRnCHJhOcX2RbqFvBdQ1z5WyzIM+pKbNc6VNbZcxQ+oQc35pA7Yx3RJtaCexnmtds+rbNnUR71XE&#10;5yfx8R0FP4hO/qGHHnrw1xdsO8dafQv0W/dai622iYe+ce2h6mVs+s4Y1N8a123gnLmEnjE51/aW&#10;NnUu12jFvRTnuX2Yo+W/l71j2ULG3RNDxnpUzN7zS/bnxjvzrfa0s20PW/u4ND76VYe9yf1bXdJ8&#10;h8IX1H4Jzf7NF9Hs8dqYi4tybPCsMi81rWAzY0j0J+gQh1CPL8S+KEDc05fov2Vbn0DbtK8t21qf&#10;bUwj2d4yxjTrsgy7lgnpmlcny68L+7cUE3XqQerM9UF7wDXbZx2Y1o+6lNs29SV194Y5RfSdAhnP&#10;OTFk+yWyj2tt1EVacUray/osTxs9VH3yczYs86ouAtUOUJb6Qto658xypJ6p1UHSZmLb68YYjNP+&#10;cPZm/+ZdILD/eQZnD2r16dL0jh96Ga/p2gf0tOlYtPrZapcstWHsGF/yuY5AHfLoMQe84P2+7/u+&#10;6buLv/AX/sLpW7/1W6cXvDy/WHPoPXjBy2/wMkk8dN/1rndNf6KZ3+DlP+79M3/mz5wef/zxBw9g&#10;rui2gm2BMwNvkYOATq9d2ilLbbTfazvtbYlliy706h8JsWyNp6ev6rBOXKxrZCywdXzQV/agp583&#10;ja3jd5Xxvm+wqT777LPT/1POuLF5wlEPNewigH1FMl/r7jveu67vPFDlOJG2Dl3nUh3baw+sz/lR&#10;DzIt+MgYkpoHbKTPFi0/S/rQatNCPWLe8qw/AscB6Y3/XLaON2R5K51zvxfVz5rtqrPWT+q5Zjuu&#10;VSyHbCfaqHgmBG05RjlW1nGfteyrB5aro33WL4IN9u5nnnnm9MILL0xnXe/fXo6cS2xWu1m3RNbX&#10;NDa4rtmo2EYbxgKWOxbqmEZSz7R2nE/LEW2powhpddW3vuprh6ukrlfiQPirRfwk7Mc//vHp/+D9&#10;o3/0j57e/OY3P3jGv/z5aLLF/9eszWxPGrEu/S5hG9eVZXkF7SPo8Rms+kqfpM1zH+TnL+tqHtJP&#10;Yj1Yl2WZbmGbVtsKOtTXGIDyFCHt+oFW2yxjztwfoOprhyt11pPXV4pl6qtLWUKdvhHyqUedNrQD&#10;5rMM0FXfNALqZrkxStp0LUOrTabBttZlGaI9hHb1syA6XjOtH8aHPZr86173uqmM/ZsfwuDLDfZw&#10;7gPuUa5bMN45jMdYqj55y4y55tdgXOgj1zV9bGZMQFzGhmQaXez2xnLbcCzOZWlMHLNzfazZ3gr2&#10;WjbTVtZTbh/2Ql9zsbQ4p6/pZw+2xu24cS+t7SnnxGocrT0lmRs727fStJlrN4ft19AuV/0qon91&#10;qTMNpHkxwPn7qaeemq78sA77FGOd401bxsh0XrHj3mbeMqGt4rNWm2kXSTtzqCvZFrEudSBtU0cf&#10;s13GDNQRnzrW29bYrVPfzzi1b0qWmb4J0A+vGV9CnfXqi21qnfrg1fqsg2zvuqptIdPagiyvqLek&#10;k+ibeXStpFCOZFmNG2lhfUUbc+1kqZ72gE7qZR4dxbJaB5S1dCRt2AZSr7ZdqsMG4+e95hgjFf3R&#10;NoW58v4jjx57Dt9z+LKNcuq9jxVtaDd9XCeOh/GSZ/9++umnp/2bz8p8Lqaf9us6Y85xI54ebAOk&#10;kaU+ZD3XlliXpB+oecjnFIKOc5Bl6iF8b8Fnob/+1//66Zu+6ZumX8T1u64HtjDw7LPP/gY/DUsh&#10;L3b5284/8iM/cvoDf+APnH7/7//90wcsjPNhyp+aXQN9HLjIW6CDiB3pgXZ0xEFYQ9tr9o0bevQh&#10;+7Gkf25fjyBj6SX7uQQ63GSvfe1rV9eK9raOh+242tb21VatT5+mJfUkfeVVqn4L2qjX0q82wVh6&#10;7SvZhjz3iPatUzeZK7NNa+PUT0U7Wa+dypyuVyVjSSh3L8j9AD0fUPoA21c72kZXfa7sX88///z0&#10;YOMlL/l6oN4TfLqJg3Eh6VO/XH3AWnafyfljPBgzrlkO1mU6xw/dvHfAem0pYjrLmRvWC22R2kYs&#10;UydjqbTa74W2iZlnvmN0XRCP4hguCXOWB+s5tFfnfQ11jUlq2vwW2z1g95y4e+LJPqCnrumUWk48&#10;2W/T1KVd5qa1tyli3j291tn/LKcMce5Zv6xjXhbwoeQjH/nI6WMf+9j0soA4avsWxq7tNf0taBub&#10;1XbW1XLyXq1rpatODy0bxgKWK8Stn4S87UynWG6/uULqOPek0Ul9xDoFWnVgOcL6Y01wRv3gBz84&#10;/eUivnD88i//8tPb3/726WWue58/1EWZEFcK9fr0uoZt8MEzwji5mgbziPpcqzh+mV671xTrtZ0+&#10;W1LbLrFFH11o6WdZ9jUlY1Qg03XOLBfLtDnnyzrHLHVquf491/l8AnSsN12v6oF5yPok2yj2I1Gv&#10;pT8nkGvKMzZgh37ZTwSdnvMybRHqbUs7vnOgLfcnX2iwhz/33HNTPb57z7728Vy0ry/EeKXm53AN&#10;bkXb+neNpTj+vbHcRuibsobj4Fj1QJve+VFXP3MYK3F4L6xhmwrlWadvrsRy1LwfZTf7s5ePtNdj&#10;0zFkz2FPWeJc2859bxvvY9BXiuWS6RZpa8sazPVt2+wHdSneO+h4tuG3vti3OYfzPQo/NE//RFsZ&#10;m2mu2Kh5hGep5xzXvs8F6sE4FPL6AG3leHuF9G8aX8ZveZJ28MVZE9/G6Zgq2tBOlmW8+rWec6q2&#10;wTa2y7KbBPF7nYuPOusdM1DfNplWX7SRtiq1DD3JtKjfsiW2Q2dJT4wNqfOW5ZmmTa4FpIX1Nc21&#10;lTe9haqfeWwq+qjrP1GHq/0ErtkO9JNX6xHLW1DvusIP4v5Au2oLLEfcT3xmUIYt5sQzvjGkXX2R&#10;bjFXfjT20ZgzTvrDGZwfrkRIUwZLfbk0vXHYR65K5oF82jOf5a2yRFvazbzkOkk9yxhf0t7rfBfB&#10;5yCuf/tv/+3Tn/7Tf3p6DrjGXNNTNM8888xv8BKXyeJXfvk/ePmJdv7v3S/+4i+eGvAlBwYeeeSR&#10;Kb+GgRlkYr7WzQ1QC9siW9rAkn7a643HOKDHttce20fRE2+FBeMN3dNPF9sSxoEeUu1an/GSdqEj&#10;lCHaqHbIu/lCtjMt2mnVmc5y9LS7BPrqtfTTj6BX+zIH7ZkfQB+hLB80kGNhmb65pliGbj7ALIfM&#10;ZzrrLa9XIF1tAWnFvD6QnCP6wZe1fIDIww46fsEP2V5BR/+k1dUOtrHLTyuxB/JTTJQzFm6o2NkL&#10;bOuXGKDGrFiX1Px9xTEExsRxtZyrdcA8Mvd1XSm2pc42liHmJcvRT7stAa7oZBxz2IbYXKtr6H/J&#10;Lmgrx+Q6IR7F2Lm2BFr6S6DTq4veHNZVnR67WzBW7a7Z7+2b1H6kH0XM5zrJ/qct2+U9BakP5FPf&#10;en15b3BV1CUO1m3aoJ57hC+U2MfZw3kmqqPeGuoegXaJw3hqWtStda10q/0S6Cu2Id3aAxHGlvFW&#10;D8l05r3SznydQ+uQurfpL3WrPlf1sjzbEy/PdOSNb3zj9EH1ve9977Q2fsfv+B2nL/qiL5rOE+jx&#10;AYq060WMjauCffC6hrHix3jJZ8xAXt9Zh27LZ5arn3r4yjRX9Gp+SbL9Guiji4DXFtrGLuOSbapY&#10;Ds5Bxog4VuZN16t2Mq0f5yepetoC2zmWQD3CmnHdeM22YPv0AcTB/ga20a5ime24ZhxpD7JNoo3a&#10;jit1jisxKfixTvH+1RZiPEgFXccl9VOyHfpKy16yRReqXua5tmxsse0YLulrr+Uvy7iiC1yV2uau&#10;QN9cY2s4Dq37eA7Xbg/Y9zP20nijB94vPXNjHFxtD6QV866BtTjORV9rGAv0xmHcsFfsxou9HpvG&#10;zRphfnrpsY/tlB4Yj1xX6cO8MVuXOi30jZ73Qk+bjMN9WFEnRdBnLD2X64sr359wvkKfNZ51LQH8&#10;0Y4r7RwjzmiIdrzHwLzfBfm9jbFDxq5dbGmbK3nvRYT2accYBTteqaOvXLWRthJ0tGUasc/GRTvK&#10;a1+RpbR9BMuuA+OwH61YjBMcM0CX8bDNXHvQTwqgn2nHF1JXEdNc53yCekuxVbSZtmvbtIde+pkj&#10;7UG2J11tmO+xDegxP+pD2uWqmHcNm/dKO9uaFspoo1imHkK5tqlDJPOmzdOWNaBoT/TZ0vce1L8i&#10;2tKuZdoC0tpX59Jk34wPoW/8EAnv/x5++OHphy7zh0pqf6+TnvFTJ/uYIupkOkX9LIOWrVqWadq5&#10;NijL8bQO2P8Qvsv6xV/8xelZ9nf+zt85/ck/+Scf6PGMwwZ6UzQvvvjib/Dw4YuvH/zBH5xe8P7v&#10;//2/T29729umn2hnMnljT2Mm10ldIzvgFbIsywkQ6WWL7hYypl56Y699vi6IYet4e9jpjR89FumS&#10;D22h4yIW6lLQMe2BC+yHNhT0oNW+1pkH9BLz+lAg262BLuPB1fYwl864sryijnbVxVceTinn5veQ&#10;i1Cmnyrg1TGV1IFMZwxpJ9tUfah16itZRhvjoW9+YUtfhXr2NfYr2xub7bWhzfqQplw77H2PPvro&#10;dHXs1tb3Vowz4zU2/WQaqFey/L6SY+d4OD7MF+vFPIKO90SuB3VzLaRNodxr+ktSR8m8aSCW3mcs&#10;cbHmaVvjSqqPHtDNfl8Hc3G38pYxh4yfc7mG89vTx/RT9XPuSZvvsXsO+OmNG3r17KP9kLn2xsEV&#10;0KttM09aMe8cWE7aOvWYT2zkNUW/tiWvHvs3H07YvxHOtKwR7m+fjWuo06O7FePGNmmuc2lwvCwH&#10;9dRJWmUtjEPbtQwB/TCG7Fekq555rki2M1/nEKyjrXsb0C51yYu6XNXTL2VAOfEinIt4scta+NVf&#10;/dXTj//4j0+/XfJVX/VVk6CjPc4V9JE1JNh17aCjX8i4lsCGsRoveeNWB9tZh8+snxP067OEMsQ0&#10;fk0zJv7ZLXUg9Sv6WQM9WdJXL8cU0U9KYh49xDHzahpsTxl4FW2pl+t7TqptybR62cb1U9sg6JjO&#10;ckk7pi1Hj/OMsaeNJNtUG0nm8ed9yfrxniKNfcqNiSvimkJc7+YT2uR5hrasS/S5V/l/pt7ylrdM&#10;/20UfcMu9yd61VYFm8qaLtT4bMd1jh670BuL9QhjIDUGbYH6dxn66rpawzFkveQYLoHdHttgLPqZ&#10;w/lx/fdAm4xFG1zn0j33wjnoZ822saDXGwcxI7BX7DWONbvqb2Wr7TVdYTzY+5zPHh+9ttFlTfW2&#10;8XskdOt+D9hRKOespA+wjHM3wi8UIaSxUdesaa5K5vWND9oSm+c1yj338EU4zwf0/c7LOsogY0cs&#10;wxbxc1VSB0hnbEnawhcvRLhqS9tpM23VNG3Rox19zbGlP+rLXL7l7zogBvtPHK1YMlZ06TegS79t&#10;l+252ga0UUX9pOpkWU1Dy4aknuk1/bWY5uqh1/aanugz2y6Bzpxe2gLXfy2nPem0o13raLd277g2&#10;sp4rbUzXOn0okGn1jRtSH5+irm29JuqIdkxfB8bjfsLeyR7KuLF3PvbYY9OfAn79618/7d32mWv2&#10;/7qo4z6HOoh95uqaEnVMu64g9bQn5LWX+gpQbtrxQ2ijZB1Qxpzw27v/83/+z9P73//+09/4G39j&#10;+g1eX7iji13W6eT55Q/1v0Ehv6H2wz/8w6fv+Z7vmf5k2dd+7dee/tgf+2PTT7lPyi8H5AfGXrJz&#10;Yrpe0VV6SJtrYNNBWgO7ylos6mC7J27t5sRfB7VvPbFwyENou4T19nXJtrrqqG/blCx3k7dcYR6c&#10;C3WVVhnCXHC13htLm4g267XqL4FuHkLVn0ujl/pzGDt4NS7aI+SJ2QMuh22uCTpeTYtxVZ0Uy/Hj&#10;AyLriceraXTQR9Z0wbztLPMDCALGSxxge8szRqA+68hrkzwPNP6iAXshLwoYO2PZE+MAr0I+4wTy&#10;iNQ295EcD3DcFPYN5i31mE/ujRxXdNRVH8nxr6yNf/qEzJvWxpKtpXZzoKes6QJ6dZwujbEar7Fk&#10;bCmQ9/ZSP9X3unVM0n6ms26L7V60ucU2uuqvgZ7xJ5ZXW6TZJxkX21Ub5iVtcKWt41rnNe2652ce&#10;Me+ezfwjtKec+5s93A8n3uv5DOhhi+4WiBOwb8xzaSDtuNj2KLCf+yAYB+OKGIc6CHnLjBE92wJp&#10;59C5RZdy2jGXtW1LH+GDD3GqZx12gDLXBeuEF7ycg372Z3/29F/+y3+ZPjT94T/8h09/4k/8iWmd&#10;oIM9hA9PiGDXMfGqT69rYANd+sHVPFdEHYU6Jesc38wbj/OT2B5Mc6W/vOBlzMkbV0tAX2DZHMYG&#10;S7rqOO76ozz91nTmU3JsMlaEMq9J1iG5vhXtck0frkvSS1R7Feortkla7cmjaywtW6CepJ2WTa+I&#10;YwnVlzqQ+lzV5apvdcU2QDu/oOcFr2dwfsiS9t57W9F3C/1nrFlmWixXekgbS21Sp+pZp63UNe67&#10;Cn1l3pG1fqLrmCA9YNf9Zwlt59jPkTq2W6LahlY6yxwTWLO/la3jDb0x0GbvuB0X7G2JQ1lqk7a3&#10;gH7vGsxYEmPLctPWrYGebdb00fMsZPycoeoeo03KPXNwlqAdZZy5Eb978uytraTGZB77rBP0baNf&#10;yrkaI8IvLfGCAjwLVX+2t23SKquxSKutUKdffSktWj4R9O2nvu3rGtVX9XFpsi/2r0KdcaPLegJ0&#10;6bPt5tqDNlIg9SnLuUzUB9Jr/ipzPivaBq7Vb9JjL1mynVCeurLkJ2OZW4faVde0sVgu6Y+0gh77&#10;iec+14/tuXKfscd4r0nVS8hrv6JvSRupr452zGcasr2o03MfH4kxGS/jzD3HODOufg5mfMlTTxv2&#10;dfLXTY5pD2vzkvWkzVc/Lb+UIWkD1KU80869ZVmXur7g/ff//t9Pv4j7rd/6rac/+2f/7PT5KH2h&#10;P+Wef/7536CC/2fy//yf/zO94H33u999+rZv+7bpP+/lp2aZPBun4zkm4y/XK2LbJO0t2Uxo07I1&#10;xxbbYh+WUGdL3F63xrMndex6YskH7BJbx6QFNnKsMg3YznKgzIc+WG+5ZfWqVLST11oGts2yFui5&#10;Ic7ZyjLG2wdZ6lf0n31Eanvq84CrXsu2NmGuvorl6HrAh6zzqmjbeKz3qoj5jIk8fVTA+qzLcvzV&#10;PS3ryLOR8gGBMeShxgbKF0vUY48rchOwH4PfhPlTco6RXA/CWqjrAfH+QchD6uS4z6WhVVevkD6r&#10;jcRYXMc9GG+Nu6JtdJb0Lo2xi+l6PTfunjb4yBiyjWnqM30058S9BjaRuTZZPqezFle1oUi1W+2Z&#10;z3LvU+4L4+d+Qngm+UHEL6xaP+g0B7bW7sut2Edspt3qAz1EvazXhlfJfLXXIu0zfmnXPYl01WP8&#10;SFuHpK42WmhDAXWxgV/z6RMhLegwp7RJ0m+25RyLPvP/jne84/Qf/sN/mH4a9o/8kT9y+oZv+Ibp&#10;RRJtXTNAXp/4SYEaD2RZZUmnxm2e2Fm/XFOHtHayHLJ96ol1lKtr2vK8Jtl2CfV6uYo+aYW5yTwY&#10;K3nSlotlXJHW+laqfeeHNFgO2mtJ6mQbMI9t6qW2Syj3nm3ViXVcq14L2qJHLNJqp54sxWldtW2d&#10;5Ywr96L7Nfcvdd4PPWCnxlDBJqSucUjNq5ttWmSbXmzDVdtcqy3zGcNSLLcV+tkakznU6RkTdbm2&#10;7p1K9b9mW2q7FuoolrVQl5iRI8BHz5icA7bt2xH2e2zq3+sSGWtvvGl/qY167Gnu+RmT7dOeWDeH&#10;umm7B7/kR992XOcwPs9v+kuf2KOeMvbwViy0zT5lPm1R5jXt6AN8TrTamM76PcE+sRifPjKdGI+k&#10;TsZre+3WdtJqc90Y01JcWc/49bzgRb/mq4D1YFlifeqBtvHfQ8v2GtVnpdWHJdBf0tVetbvFvtdW&#10;W8oVoM40mOZKnfWmHWvKvKe9nyzjCraRagtqHrSlWJd6ma76kjqQtkDdagtyj7gOMg5g3JHcOxHT&#10;6CHq3Uboh/2eQx31yPeQdm0z1xbdrKu+zPO55+mnnz79u3/3707/63/9r+k9LS94+Y1qdZyLqeVz&#10;zz33G0wgv8H7zne+8/TP/tk/O/30T//06Tu/8zunt8NPPvnk9MFqLcAWOGQBZJBb2i+xNQ5lqZ31&#10;W2M80vaREBP0xIRuzuUca+OwFWMUbLuAqdNfiuWiTuqLepa7Wakr5i3jqr+t2BayfbWlvyUftZ68&#10;V+dL8SBtHVgnmRZ01RdspC+F9g82mN+ypY+0TRp9HtZI1TWdV2iVpW/gSp6YsZ31iHPcmmfK0LEt&#10;V8p8yFHGJkveL3+PwHjXyPh79O8DjonzLZbX8eLK3CbouO7VB3S1YXvTaU+0A+pUSfRZyxPjQafG&#10;vcSSzYp91NdNwnHL/mR6S8xb++eYVP9J1s/pXAVj6GVrHNW+/anMlctcm7xWnaynLte3Zeq0oF6b&#10;6OXzBVtcfcG3BW163YPsq31rkfWK45I2ktqml5adug9mDBkHZVyVxHyWp420g6z5JA2pb9o2oJ7t&#10;qdMOL3h/9Ed/9PS93/u9p/e9733TXyz6xm/8xumHWm0D2jZPuhWftMoq6kDa5pp1mSftGS71HY8U&#10;YI3nD2WmH6EM4cWZP5mdWC+mq501tuinvyXQs7+IsZpmfkSbWW8+oU5Ie+4DdBWpdrI+09jKeco0&#10;oEc624Bprtkf20HaAdK5NhPLsk3qpR1YytMu27bscDXd0jfPFb36Qp10Hf/c09G3fg7tgNc1aCP6&#10;Bdtnfa/ttLEljmxHutU+40n9u4b9h97+0aZnTLba1uY5rNlP28Y1V5bp3CP2Rj9roOe1Rx9s06u/&#10;N/qHtRgy1i39U5baaJs9LffCbGPZuRhHrw32WtYVfpXcczMe0p4haMP5o9bRtsZAXcU6QQehPVfr&#10;qy3JvG0l9b1Wu2K72h7UzzqwjKvj4BjiR19cIdvbRlIv67RDmWQ6sRxb6eu6MJ6luLIvjiE4HrbJ&#10;ttUe+SrWC2WZt21NV+bKE/1tIdss+YdWfyq1f0n6Sj3Svbah6pDPMu1RlrbBtPXqmEasV7wHTHMF&#10;0uxX5JdsQZahk1Lrq85cG1DftNhOqo42UueS1D7k/sKYev9Rlufu64q3xbmxzLVzzri65tRttVFf&#10;Ms+11VbblDneim3M8xcpPvShD02/wct/LfVX/+pfPX3913/9NB/METz4joAML3h5UUFDGvzjf/yP&#10;Tz/zMz8z/W1n3g7zglenBsC1B9oYeKXXRsU4YEscylKbq9juYavtI+mNWdCfm8ur4him7aW0Yrss&#10;B8uVGnemE8pd37aFtJX51F8j20K2aZWR7rFb0ZZoI+2hg/T6YPzSrul6FfPVd/rjih6bkhsTUM6Y&#10;ms42YDp9WpZ61FfRVmvO1LHO+myvMB7o1S9D96bG2MKYBp/F8ch5BMcq672mHumqC7XcvHXms1xd&#10;oNyrIqbVz7q9wOaabWM1jqNi6SXjMQ6uyhJr9S3bS6Bnmzl9dYzPvWwvtJ1+lshYetBu2l7zk3Xo&#10;9qDenF19KtVuts80IpQrrXL28bUzDXrQembsRStGsU7QUS/1s322Sf01aOOzvtpSgLp8TlqeqF/r&#10;M13tgO1SQJ06D6nTauP9R5pyn93+0OqP/MiPnL7v+75v+tD0dV/3ddNv8PKCV32/LEi/2uGKUK5Y&#10;b/kS6HhVl6vl2qx5MW9Zrc8P5ZL1oG3613pZRr06lWqrRcae1xbq1jZzoIeOkmXaEPJK1lsGaSfT&#10;vWgrbctW27We9ZbnZEgd0/jUPpLxJFm/ROqQhmxjutqxHVfWFOmUirZT33xLH9Rdw/Zc9dOL/jOe&#10;JG322t8SR0t3S/u7RvZ9yxgisNTmHNvQaxu22IWMXVp57HJdO89sRV972ryp1HGdI8fknPlcapO2&#10;3dvST6utbbbE77lmKRZAp54Jazym1SFuxGcWV6DOL5/RncN67Qp5hfq00UrbPutaUF99VRugb6A+&#10;2821B9K+6EaPsdFWq722JfUodzwd59Q1nfaSufLrgnh7YnItAfqOofkWlGPfMclxSmo57dZsw1Ld&#10;ObTizFgq6Km7FAs61qdetodMwxbb1X6rjbpc05dpr67plg3I9qYz7/0BaWMpNsu0I5RnHba5Upa6&#10;rXZ5BdvJXPq6MU6FPrN/cf+RZ378QR247tgde+PthXa1rxXr1ZWqa121Z76SZdq2jWWQeeaB97T8&#10;tTF+g5e/uPzX/tpfm/4PXn44O30xX1OKP9HMnyClIX/T+R/9o390es973nP6m3/zb56+/du/fXrB&#10;q3EmNDfWJdChXTrtaTe4mbgGjpjD3DSBayvdIteYepalpA3TS2W0kUyDeXTd5NYwDiT9WgaUZ7r3&#10;XktsD622aX+OaoP8kq3UB/K1TW1vXl2hfE43yXa1jXW1TD3EtmtoS33bH8WRtu8Lzledq9ZcJuZr&#10;G6E8bdT2Sfqo9szPtd9ieyu9tuEc+3tjPFvG5DrizjjliFgch7XxSDKmHtTXfvra4nPOr/Gb7rXZ&#10;S/rVNmWeM4Dy3me30HbPWFtxrmEMNZbMp12gvMc+7RgjsA1l59iznTZaLNk5x69tbIduzjHlnmER&#10;8j/2Yz92+k//6T+dfvVXf/X0tV/7tac/9af+1OkLvuALHrTLD7XZLsVyoQzUrWmxrVdIO5lukfVp&#10;O+2m7aRV1opDG0BZq90atoel9r1656BtrthOX6bTp2nqan2NrdV+ibSd95vXlh3jmPNhDKId20Hq&#10;ZL1pqXqtfOr3Qru0BdrRrvXef5Z533ofnoO2ltrrH52tftZsi3HAWiytOGzbYmvMR7EU4xy9Y7e1&#10;j7QxnqW2afu6xrEnzjns556xZzzXNSaXwvFbG8Mck162jp1xQI69V+uStbil1XaOGoc+0o95ddVh&#10;r7atqOcL5tZ+rg7XWifVbmKd7c1nmzXbSLaVbKMOVFvZjnQ+5322LbWpdVJtIRmHzLWHHj+9tHxr&#10;/6q2k1a/e+xnXzPWjJF06qXtbAOZvglkP+aofUiy35kG2vT0N9v1jk/LL1d9mu4BXcX2PW3Rlzn9&#10;LNcH9NjfypG2t8B95ljO7eFwU+LNOHpjoU32a0vbSrUFW2ORVhvrufKe9sMf/vDp3/7bf3v64R/+&#10;4dN3fMd3TH+i+ZFHHnnQlpe7/BeTU84XvPx/kz/0Qz90+if/5J+c3vve957+1t/6W6dv+ZZvOb3h&#10;DW+YGjHpTHbrgXzbqJMhN61fc3EucWQfiOcI+61+XtVP2pyL+zrmu8bS6jtcR2x7YZ/oQ6Zlbj62&#10;kOPWsrWHD1nzNbg95FxWtszt2vrSz1gvl2GM983lpswNcWQsY63cLXJ+oc4xdX54BT7L8IKX/4P3&#10;Ax/4wCt+gxdyrfil3BYyHmyYTmqMe4Cfc2ye2+62k3NUmZuzZKn9Ej229yT96YeyI31upRUPZZZf&#10;Nda1/lIPR49Jj5+1WG8y9q+nD+oc1VfsG0/veB8VyxK9cS5xHXHfNXIdtLjqHPWQawH0xbXWQdbv&#10;TfaX9JKPjA29qmudetSfc7a6TdQx2QvHD3rtZixAu3Ni0kbGINYt2c4YrouMs2JZq393lZyT6+jz&#10;VcZ6aS4H2xhjeVkYb9c+4vhDzfPfLn3kIx85/Zt/82+m/4OXF7zf9E3fdHr00Ucf6PEdBz9A9Yqn&#10;ajVa/5QG6SPBz1bppdVWsf4mkmNOek6y/kiOsm/sKVclbflDCVWug+q3xqTcZrIPrf7s0T/tztna&#10;w4es+RrcHnIuq2xhTf8cm4PzGeN9c7kpc0MMnAU8DwzuD/Xc75mfdUA6//yba0Odc9HWmuzNuTaP&#10;iOU2sDQP1qVU5srXSJvn2thCy8/RPrfSioey1p6d93KvrPWX+jWdPejxc4k4ttAaT6SF/dsiR9Hy&#10;tSZHMzeO+q/5JZFM702N1fguTSsOZE/WxrGO+1HoJ2WuXDmCtL3mQ91sk2Rd/pnP20Rr/c0JZJ+P&#10;ki204lSuQsteSpJxZz9uikim7zqt/l+Sq/i9zrjvGmMsbzZ1T61zxTN1+u+Wfit/Y2g9CCpr9XNo&#10;25/gP9fOpem52cbNOBgMBoPBYDAY3Azy/G46ZTAYnE/PZ/nb8ln/NuB4945pzx53iX2wZ7+9RBx1&#10;7HrHcYmevu2Bse4R81Wp43jfcM4vNfdb6InppsW8lVx/dR2azz72jMlW9rS39V6yPzWGlp0l23uP&#10;yRZa8Q8Gg8FNhb2Ud5i+x1zaw+7238UoMBg+aOqgLA3SYDAYDAaDwWAwGAwGg8FgsBW/i/ILusGg&#10;Ra4TZXBzaM0N19v4fTLx1r70sqZ/FduDwWAw+E3YP/0TzGv76Y16wetDcYtsQf1qQzkXB3lpoM8l&#10;bfdKL+e0GQz2Yqy/wWAwGAwGdwXOM/kTtpmek8FgsJ3W5/g1GZxPazyRFq19bk2OouVrTY7GsUtf&#10;OaYI1LjW5ChqbMZ3aVpxIHcR57SeJyxHbhoZW6/cdnINttZjq897ylaMcUl6abVdE2j14zplMBgM&#10;bjLun5wBeMHL1f0UrFdu3G/wGtgSa/UtHnQ4/v81JTlns5+ztQdpM/1UyfpeavvB4JKM9TcYDAaD&#10;weCukZ8lTNczzzj/DAZXo+ceGvfYfjjePWOuTrZpiTpHkbbTb5WsP4r0VyWp5ZmvIpk+Au0f7aeH&#10;2ve7SB1vzxF5lrhpZEzG2JKsv41kX6pUsqzqXkW0t4VqI9tnegu2S5uKZBqy3vSlRTI9GAwGNxl/&#10;4KvCuUDY0+7Vn2ium3olD085UNfNWtywVj8YDAaDwWAwGAyOwfN6S5KaHwwGg7tGzz53ib2wtQdX&#10;LrUnp58enz1xXyr2wWVwTusvpCg3mZ4Yb3oflrB/KWv06m3hXHvGsnc8sNX2ETH0siXOwWAwuG7q&#10;O8q6f+W7y3vzgrcOyhK9eoPBYDAYDAaDwWAAfOjKL2ZNDwY3kfx8XGUwuG+07gPlSK7qr9VeuSQt&#10;/8qlacWg3HTq+UGptPqmDI6jNRe3ndYaUq7KETYHg8HgPuG+mWeC1p56o17wZoC9sgV/rRlZau+A&#10;nUvGl7Lmt0W2X8L6LbYr6Sslx2wwWKOumSqDwWAwGAwG9wE/T7TOQ8hto9WHNRncbOqZHW763Bnf&#10;Fuml1XZNemm1XZNeWm3X5Fxatqr0sEX3HLbGA/XzK2y10UP6QLwP/T/Wtvq7rrhT5uqzfE/SR49k&#10;m9tG9iP7wPVSc79E9T+H9ZeMbW+yr1W8jxXK9kZfW7DNmuRaqu3mSJ0lOWo8tpIx9ZJtemUwGAyO&#10;IN9X1j3nxv0GL4Hlg6Ul5zwc0OfA/JnPfGa6ItpLrvpyN8lYuSrV5xrG2SN7gJ094h7cX3Lt5Hoa&#10;zOPes9f+MxgMBoPB4HrgzJPCOcjPH/k55DZS+7Ykg9vDbZuv/JwxJ+d+/qh2lmQrPe3OsQvarj4y&#10;X+t6abWzDOmZjyU5ipavJeFzmOmjcczmJONakyPjrjb1g9RYJdN7Uu3qF6ljJpm+TdgPx9izQx3v&#10;S67ZJYyhR2479oGr8+E8OVc5T0fJFmrbVtzWbcV2ypLtmyZbWNM/x+ZgMBj0Ut8X1D3nxr7gXRI7&#10;kR1ZA10etLzg9SVvtZUDdVXSbvrJdC+08UC3Jto/F2NLwaZCfjBYoq4Z103K4HMZ4zMYDAaDwe0l&#10;n+MI55/WWd3PIp6PbiOts12VPAMOBntS15jrLNOpw3UL2W5Osn4raWdJtkKbtbhTemm1VfCXPlt7&#10;3pLQ9kiw3/LbEuI/EscoxfFrSSvGlmDnKGq8CLHl1bT5I9BPFf3qm6tjgtxGjD37MyfU3wR6Yk25&#10;jXOT81KFvrek1fc9BNtbMMa5eC1P2UK2m7NtvtWf6xBi2UL2sUcGg8FgT+rLXaj72Ofxz9/9u3/3&#10;uz7v8z5v2oh+5Vd+5fR//+//PX384x8//b7f9/tOX/7lX356+OGHJ2Xg/4JAemhtbEsvUdFns0WH&#10;eEQ7dij1luwltOHLFG1x9f+1yAfPFptJbWNeuymQfnzQUUdM6nClzvgsmxNIuz1kW676M591W22f&#10;S40D9Jsx3TRasWXc52JbbOmjll2FtAc5x+fYpk2uWcGu95y07Nsn1wBpymxnG+q4b8D7RtHGTaLV&#10;b670Qfn0pz89+6UveUXS5hLVVm+7wWAwGAxuAz7XuCotfI5ybvjgBz94ete73nV64YUXTl/yJV9y&#10;+rIv+7LTI488MtVrA71e9JlnF/OI9lLU6cHY10AHf2K7jMfPHUB5j11o6WUfsj7tH8VVbM/1uXcs&#10;rsoR42LsvX1wbbb0iW9ubm8CxON9ZN6Yc42nzhay/3N9Tx2p+bm2lBNjPfdrE8kyWLKFqOe12sUf&#10;ZaTPGRNtcTVu7ZDWX+qtCRCPMfewpKtNIG1ckm31i2Q/Wqh3LhlXi4yDq+OzJHW8K1eNOcmYoPqt&#10;edF/byxpR33yOS/qVLEu/Vgua3FUfUj7rqeMLdtQnnnTazGJ9rIda0K/rtN8hregXdqFJf0WGccc&#10;6iDEp36WZd56aMUoqQdzelL1odVGPa7GJmvxINab9n5lPoC0Pvg+2/qK7bVrWZXWmJqnfcv2ElU/&#10;7UGmWyz5q/FgK+MX81wvIa01iNR411A/22kr1xJ13qeSfhHLEm0OBoP7Q+4nUvM8X/iu4md/9mdP&#10;H/rQh05f+ZVfefrSL/3S06tf/eoHul6nnac+3NxsPDigbFl1tgbt6uY1B3HwgsMHZD4QjSNlK7Rx&#10;s639qQ+fc+wn9jsFHwj9c2yBMj8kSW3bKpuTXtAlDv2SJ522HOuUI6i+SSuib3VuAsThfKbsFV+O&#10;hTaxP7dejmCrbXSNOeOGOVu1nLRjmf1M0Kn2Wz5vAsSTYhmxOp+/9mu/NsmnPvWp0yc/+clJyOd6&#10;ShspPWzRHQwGg8HgtrF2VrXcc4LPRD4b+JmDMuvn7Kxhe+1aZl7ZYt+4PBv1im04Z1TxMxc6vRiz&#10;8VShXBkcx15jjI3WPN4WvGdZz5yZuYJl9GXrfYx+6x51bOrY13wLddTjasxIfv+Bz/Sb7VpQl7GB&#10;aWxqWz3HaMu4GFOKewdpwP45cgQtP46RYrmkjn1T9iTHEIyhlgO+jXNNWrp7QDzeCxmb5DgZR41l&#10;jaqjHcvNV6E8hTL1zVe9HlKv2mFtcA8hpJX0I+azbCu5D3HlpSHifGD7nD4eiTGlWLaF7BOyRtWf&#10;a2Md8TCP/oB9ay5TKpQ5N/aTvGnbtfKmEcir9bZTLDsH4mItVbDZ8oU4Foh6SAvXY4qkDak2ryrV&#10;nj6rUHdVso/YY5zcE5bsG9tgMBhshf3GHxpyP6PMM4L727TL52ZPBaSyXHVTSltQ7ZH2weoDhY3S&#10;Fx5cyQO2zhH69Pmf//nT4DgwWYaO1LZLIvapJVLb4F8R9SlDN9svoe2tkm3x6eIxduPLNnuKZJkx&#10;WJ9jcmQsW4SYWKt5MHRd5Zy12vZKoj98pY9Wu3Ol0tJZk4QYWwJz7Ug7zwjUcaW83rNgfs7HdYmx&#10;L/WdOvTY61566aVp3/OwiI7jkfpps+YlfQwGg8FgcF9pPQ/nnqNZvoU8uyQ833mm+0KHPBjTkgBt&#10;abckLdukOU/w07+cLzxHcvXcqu6aAG3yxRSinRyvVvu95Sq07F1S1phbg1le61p+1gSqrb1sHyVg&#10;jKzpZ599dvrrYy+++OK0ttXJNVltzAloO2WpvLZPsg597hXv1byP6v2IbraFzFdJ2/WeNE5AV6qN&#10;OZG5Ou1nefpcI9v1yBy1r6QZA4UxYX24D/sdk0J5i2p3C7a1feYVY2PeiOMTn/jEK9bxHI5H2kpa&#10;ZeeQ9uekxjEnlaU6oY4xcu5c20i2XxKpeZjTc3zr5++MxXgQbdguJempwx/fc2CP9cBa1TZYz1W/&#10;Yj7LQNtHyhFssd0ai4o6CHPJXuAewDjnGktdBYzJspx/5ovzFldtui/nesk2yFaMoUdgi5+MqyWV&#10;WpZ6+odW2+ukjtOciP2qIllWbeQ+0pLBYDCouDewp+QzKck9ZPr2wcMBDXjQAC88+ZVf6qAa6UVn&#10;OgSDqkIMr3nNayafxMGHtI9+9KPTn43+xV/8xdMv/dIvnT7wgQ9MZc8///z0kKRdL8SAbX+VmQcv&#10;dug3vs+l9qNK4lggYD3j7YZPmR/MUvcI8Jl9J20sxOGHH8boyDgSY1KIg8OQB66bhLHVw1o9EMLW&#10;8aMddrQN2GBMvGddH8o52C5jvQqtWOyLPqqok9R+0t71yHhYj4i+q+2bgLEZH/2hH/SJDwDsd+xJ&#10;zz333Onpp58+PfXUU6ePfexjp2eeeWaqQ4821RYC2Welou5gMBgMBveVpWdn0nqO9pD2OcN5pjfN&#10;8xyhrPqfE88MtF8T/KBvDKQ5X3Cu8AUYtijXtukesS8p2qt2jiT99EoPjttRtOJaknPa0IdW+ZxI&#10;q67KTYA4WGusO75A5wUv65sr95b3oHpb4rafvdLTRoiFM79n/Q9/+MPTn4p/3/ved3r/+99/+tVf&#10;/dWpnPvVPSKpNtM2adr4QoE0/iR1t9Jqy+cvx9j7n7yf244AX0sirTKwzLWDsH8xVuyd9iN1lwTd&#10;VnlLXJNpm/YK/pk71gZCfss4pq+9RVplLVJvTSTzOVZAOfPEunZtk3f8E+1cVSo5d/h17eQcGo9C&#10;G+4H261J6gl99fuAfNZKtu+RXlJ3ru0Wey20O2f/XKrdNXEuHV/F+QTXpJKoxxUb/JA+93Du42k/&#10;5w9YI66To8l+2zdo9a3qzonMld0Vsn8pyVwZ5PhWncFgMFjC5xLUvRose/CClwwPGx86PGR4EcrL&#10;Pth7E3Lzw5dCDLzgfe1rXzv5JxYOcf4UFA9KXsiS5sHJwZd22loTO43wgP3IRz4yvSz2hZG2jG+L&#10;bXS1ke2WaOlgg4MA/aSP2NqCNtfEGBkL8+mLMuLgiyBi4QMHsdn+SKnjh1/WAB/aiYW5S53rlorl&#10;julcfk1Y36x5DvX0mzz4UpO5016v7apnvrZNUjd1lmQO67GV95wxKNUOZaxH7n3WAetRvWzj/S3W&#10;a+86xXgU40YYC9Y1c4yQzzL6zjU/GGS/0laWI4PBYDAYDH4TzghLX6R5jrjKc5Q2PIt5XnN+5TzP&#10;Zw2f72lT3R5B1/iWJO16nuD8xMskYqm61c+aGD/t/WKSNOWKZNkRkjHNSY8Ook6v/lWk5aNF1rV0&#10;KGvZ2hJ/Ypk2r2r7KCEGz8Ocjflc4H1GvWsTWn1oSUuv5luohxhTq6wK5Z7xidsXs573UzdjqJL2&#10;sMWegx1sUF/Je3XNdop+EO0Afow79XvJNj1iDL114B6V4t6F8Lna9ZKk3Va6lW/Rqss2zJ3rmL3a&#10;H8Q5h7SrOC411iVp6Z9DtuWasSh53zg/YhvXt2st27So5eRT9K2NtJX5qotv13pF/dou81le663L&#10;vrEmeHbzfZB7A5JtJe2YVy9t9kr6mBN11Oul2tmbar/GiUjuAUjuE7kWJe1qBz3aYp91yvOIuaPe&#10;7+7SR0tavpaocbRkrs9Q8zAXQ7bnqt20n6T+TcY4t8hSvyXra5ssVwaDwWCJ3Cvmzqww/erbd70M&#10;CjyEfuEXfuH0zne+c/pw8DVf8zWnt7/97dOLXg+ZGNv68AHb5Ebm5pblQjz44gUzL3wffvjh0+tf&#10;//rTo48+enrd6143lREXerbtER+eHJ5/7ud+burnm970pskP8VCHoNvafFsyt1Ej9lu0D9l/4ODF&#10;OHOo56d3qaOvxlNtVbJe/3OCbzFvPNohDn97kLnwN5/Tzt5iHIAvhMMsL/UYE8aHuSeeVvvrkIxV&#10;sQzQ2XqoBl7q8hvr/DQ3bbkHmAPq0xa2EdtZ3pIaA/ksA+OG1DPdI+hDjgflok7qt3zYlnnnoMw6&#10;4N51X0DHDzn6qj5bdi8t9s9YhDjd65hbhH499NBD03w/8sgj0x7gXzaAtDMn4jh4lZofDAaDweC+&#10;4LOXM9a73vWu6bz1u37X7zp92Zd92fTc9TmKntKDz2DPfJxPOLfwWUOfCGcYhDJ92bZKPu8h7cxJ&#10;xks74uALYuTxxx8/PfHEE5+j61VfLckzTMZBugrYLtN7ytpZqAoYm1CunXo9StL+EtbnmEK2NW0e&#10;SPu5YE2MRdKX16zPNtcpfvZh/XHlHuPzImfmxx57bDo3G6drtNqo0tOvSq2fs0E5Atz7xMdZn/2G&#10;eLkn3/CGN0z3Z577bQ/asSyFMeA+58UCgh5+sEH/wTEAykjP2ati/KRBW5Qx7ow/5L7m+llDPX0t&#10;SSve2lZqGX5SGAOFccqxEnUT7VX7c1T/Utszh7y85HMuY8p3XqyRLWhfX9pOX72SY92yYZnU/mXe&#10;WOYEX+pVG9Q7Nqxt0pQ7X9nGK20gyxXr9K2A+vadPOkcC76PYH74zM56z3Uk6ta2WV7LFOrsI8IP&#10;+/P9LOVPPvnk5JN6MF4wbbuWbWiVt2Qu9pTU4TqHMWXafItat6bfwniIzWuKZYDt3APquoLartVf&#10;5oY65ozv1dnH+f7a7y6xW31UMqYk48m0cc2J8yOmswyqP6l+tVslMd+qSz9zPs9lyV72oWKcS+I4&#10;zglgGzEPpGmbYnmr7WAwuF+07v3Mk+Z8z3s5vrPgs/xXfdVXTd9ZcA5J0J3eGPzDf/gPpxe8HM45&#10;QPzkT/7klP6Df/APTi948yDhA6kHg80AITc0Nznw8EYHqMMPvv0A1Hq5C2lvTvDDlYcq8GXOu9/9&#10;7snfF37hF072MhY34GpnTcBrJcejtgH8cWDk4MjLTPrHoYArenUck6zriVsd4MrYm9efcfCClznI&#10;l817ieMM5q0D/DFHLGh+cpF61gLrAtS9tGTcjBdxOgemkdom80sCHA79k+T0lw/+HBTVMQYk58/6&#10;lhhDtiUvGTsi6OhjTqq9bN/CdqZtL5Rpg/uCdehvcbMH8ALUOnQ9MGfs2FuL+xKSY4OAcRI3whzT&#10;L4R7jf5x3/klD6TNtFXzoo8qg8FgMBjcVzwr+IKX8xYveH/v7/29D84WcM5zk+ewz3vOJ9jmS2l/&#10;gIsrz3U/lHnuyed4S4iBuBHPO0sitMUHZ0l+YPDNb37zJOph1xig+m0JbTIGx6eOU6vtXtI7binG&#10;K7Uemym1fg+pcUOOWx1DoKxVro2s08da/Klj+yU/Xm1r+rqEsz3i9wHEBH5fQLnnf+e853MMV7DM&#10;tCzNg2mxPAWwQUx+x8Geg3D2tz/oZrxCOscfyCPo8x0Kn5upY59hz8n5FdLV1pLoAwFjJI8/vjMA&#10;fAJ1+EifLYxDW6bnRP9ZVvNz5RV80w8lP2sZd8bfspG2UzfTQlkKpE3SPCv4vMtc8h0Qa2IL2vUq&#10;xpnSGsuWQMab5WB/qs9WGaQNxVjQZy7E9owH6wwhzVxxr/gc0lf1Z75VV2MAdYwHXJemnZ+8X9N+&#10;tZvta51iHahv3zhDvPe97532iy/6oi968F2QfsV0lkH1gX19LEmPXtWpvoXyjA9B3/wa2b4H40nM&#10;Zx1X7DKWdR65qovYT68V5guhnu+ruJdZIz6PQNtpt4qoKzU2qOPfkhqvaeul2pb0m9g+bchcXbXV&#10;snsVluxZl1fi6x1DIJ2Yx1bLd7avPqwH27dsDAaDu03r3s88ac72PFf4zoLP87zg/dIv/dLpmeOe&#10;op3pBJUbjVhWy/ckfejHwMhzeOLKA5dDDQ9HhDSdUa9X2FixCeR58CKksQfoMID6PkeSLCPeJDd7&#10;+wJc+VLIF1fnQLteMYbEWBmLGke2PUKgzi3zkQf7rLtOMdYqc7RstIQ5wQ5r3TJtewith1EkbbRE&#10;SDvvrXrRLlTdKpLxQK1vtcmyXI/aIc9a5H5lDZCu+umzou51CXHlXFHGOkbcb+gHUuOlLNc8ZD9N&#10;Zxv1BoPBYDAYfJZ8fkJ9ZvqcTukFOz6vbWue85ziZxhJ/y2o12Y991UBrqnnZxxiAfIIOtpei0G0&#10;iUiWWV7z6WdPOYc6htCyfYTM+cpyyPhSWtT2WwSq/ZYOZD7rr0PyzMxLTH4L9o1vfOP0otR1LTlu&#10;1U6KtMrmUCfHMP1Jq0wf3JeIn/1zDxF158SxsA1lwFjU/QZsl+klScjjD5sIeT7LWNZqs0TGZtsl&#10;ce5TrEsblkPtv7FDtgPrst66hLL03dJp2Uos55r70jmstcs4e6X2r0qLnj4szZt5bZBXP++NFODK&#10;GNb93foW6VMfNa5qRx2gTJ/pO6ntoZVOvRTi8P7KZ7dX9ZaofQLze4j2t5Jtq0COwzlox6u07OqX&#10;eKqw7vKKqK9t5x+yvKbFciRtbiXt9MoarfFpsRR3+urxeV0YZ4+oX/tdxyvbpFRSfzAYDJZwn+DZ&#10;z3cJPm/qXvTgBa8FrY3pEuCHIP0NNn8izjqE4ME4twi4GQO2rSPtgekcP0ukjmNpf2pb8sSCzOn0&#10;oM8e0Q84JsA18y4k2x0tkHE5Jplvtbu0gGNofEmrTa/wE5r+9K4/3JD9BvLMS607V5Zo6bcEcjyy&#10;PMkydaqIaTewVn3mq++bIMwP9xEQH33hgwIf2lL8wRNeZHPly57ct9yrnO8c68FgMBgMBn34/EzZ&#10;A57NPqeBqz+gapnnGUB/Cc8RUONtCeDHcwLXPH+owzXjWCNjsJ2SqGfc1y0tWnqXkkprDLeQ8+B5&#10;seV3TtRfosZYbVxaXN/A2uY3d/3MRD3naeIlnaSNOZljqU6qLUVI573J5wDO+Zz587xPn9wzWjaW&#10;JOcqxynnT51W+xQhrS3aEac65kFfW9FWj4B9MZ9UfcZSsQ+1neMBta5F6otltdw4WlRd47vqOCYZ&#10;U/rr6ac62khba8zFUdu39ObwuQO06+kDzMUipLHtOk6Yi1w/YPtqp2JbrsabsZhulSPaz7jm/FUb&#10;kPF5VW+ryFw+y9YwriqVrXZbLPnQtnOf9aStNw5EHeu0m23rWsp6r2kzZSstGy0B48h41rCttNpn&#10;WavuJmJcdZx6ZI06Bi0bVQaDwWAJPi8g4JmixXRKQZFNCCUPLjyUKM+HE9QNawl15/RzU0PQ48MN&#10;LzX8YMahKL8UIR5fhBhbtbMk2KQd6TxwYZ88abHNHgKOBTJXRzzEkro9pF7anhPnWR9zZQhQ1zqg&#10;XlWwlzYh04Df/FLM+usU4wbHK6VFy86S8IKXP91F/7XpFwEI94D36NZ7wfgR8hX7cY5tMeaWToqQ&#10;zpiyDixTD/CR5ZYRs/4hda5DiIW5cq8F+sC6Zn/zz6h5bUn9clibc/NTQV8ZDAaDweA+ks9CJM9R&#10;tU7ZAs9fzzKgbZ/N2PM8YPkS2W4tTgUd25r2DE8+zyLaR3rQfsaRaUTS9t5CX7huIeNNMebq40hp&#10;0dJTpFUG9s06x+cqknYdI9jD9lWF9cyZmTSxkeczE2dl8q5x6oH0lrjRV1r1SAvbZNo8bVhvfn4j&#10;Xz8DkKcv6iK2VWo+yyV9Si3Ltj3i+NknyyDj3ELGdIQQ35ykXpLlKWDfUyrqttrnfgOknWfS6GVs&#10;axiD+ilz6L/VJsVxAmOs8c9RbbWocSTpo9WeMscJ3aWYtN+yA0vtLdcXMAY+v9d8g+3WdLM+26Qf&#10;6zNt31JarLWZE2nVIVm3FWNKOQLs1vXrNfuSfcgy7wXPUUJdjdv1QZntIXXAOkTb6vZgOyRtVVEH&#10;jDXHAWqbVpnlFW0uSYs5e5eEGHrHkOsStc05MhgMBi3YR+t7Uql7yLTb50PIDYy8h5e9ySBSAL8K&#10;ZRlPPozcjCHbzAmkLSFd+2g82X5Jsg1k+RIZD2L/EMa+Tt4S+gZtbBHjJ+28I6TN1zZ7ihgH5PrL&#10;uZZq4zqk0tI5VxgHX/YzFpY7FxXreyVp1Tv3OQ8tvTlpkeXOs/o599WG5RV0cm1alm3BspsgQH/c&#10;w+qHBbC8jkcV6xy7lgwGg8FgMPgsnhu4pkh9zm4hn73Y9L8Xaf1gXvrpkV6MgTb5MomzBX7JU0dZ&#10;nkHS15JoSz9zIrV9ltU0mD9CHPvWPEjGn233liTHS+o4mm/pguUtX0sCLbuZVw9q+71FTNd6hPXH&#10;y1BwLl2TzilpymrbHmlRxyjzLRtzkhijsUNLt6YzX6nrGskxOTfmtfjMc8VfD1tjAdrkmJluCfUt&#10;O3OifSWp+RbqzOmmH9N1vqDHV6UVb0pCvjVeLcm22jLWjBmszzbQKoNarq1qV9RvtUt981Uv266V&#10;a0Nhjnie8izPZ+hSm3MEW449+byX1JH0nViedaa10SvSqkOybgtpY2vbXpbs5xgpqY/U+zLT3htI&#10;og7l6FjmdU16abXtkVbMlTmdVrl5bHtVklbZdZOx9sgcjkvKlrawpDMYDO437A+cP/w+IfeL3Hfg&#10;FW8VcoPJwybMPcT2BB/5U6webOiMQp4vI/I32XrJ+O2b/cz+5jisoU7P2FifuqbTP8LBkf5SdjTO&#10;rWQsXB17y/bE/mrXOCyrsRwRwzkYX+Jc5liq19JfI9tol7li7bv+U6hf81FtQrYhzRjnF1/nYLw9&#10;pG6NDUjbP/PGeW581wFxp4Bj7T3mn2f2i2DEn9axjDb0HxuMy9af+BwMBoPB4D7CszPFZ7BnHsrE&#10;52qWzaE9oS15ntl8GPvkJz/54BmOL+rQUW8Jbatf29T26gB9QkA76ntFl7MEVFsV6rXvuawliT7T&#10;tjGha7np1FtD/V5xvj1L5fjUuI9mq79Wf1rMlVfwr9w0sn9z/SHu/Gxgm9TPuq30js2cXssnZehy&#10;bkfA9Zj7A2sSXftHOkVaZVDLjNE4M91Ly1fmtVd19kS7Lfu1b0iOX97virG27PWi316MzTRkfHJu&#10;TD19Sr+QMUHm05blLZHM29b2SaudoD9Xn7FUqHNeodq0vKKv1Ddtu1wz3KeIqJM2LENsh1hXsV7B&#10;jmlIu8mcz4p6qd9D6rfaWZ96laXybDcXe2Wpn3NUX0uol36QXAPVTuZtnz8816La9mxY0V4L2/ei&#10;rTWbiT5afqotdWo51PwlWfI717ek1tuXpT5l3Zz99D1nZzAY3F1yj5jbJ4TvE3gnsKY3PXXy4UMD&#10;HjIVdJYeUi3c2Foblp1IkSzzQQoe1MH6LaivDW1nvzLWVtyVVjyU1bbmrcu8Y2v/ss70UegfOFiA&#10;HzqB+q3jvAX76PjZX9K+uHKejEOd68S4xXzKUnkPzIc3ca4NbVBex6YXbDjv2tQOog/rrO8h2yBJ&#10;5rVXddOPadeCsXGl76Qdm7Rn3yiz/DohJgXm4iLuuf5k+0yLNuds26a2GwwGg8HgttJ67s09Bynj&#10;7AA8C8n7ss+yerZYe2bqS8k2nOPyB7awrai3RaqvKqCuaX8gkHr8cp7K87Wifo9A9Zv5KtWP5dhi&#10;jPz8QT1p6nqocfUIttOHacYISCtHYSxJy2ctI1bGyPIU7NkH0MeaSNqSTKfukeDTtWI646rxu55d&#10;46lT2/Vie0XSXqW2aQkx1nUm6piGjJ20Y2E9WCa5nv0rUIj3PGT7NdBV3/VH3vEmry9gvwP7uSf4&#10;tT+5LhCw3PgsE/uyJJB2s32mQf1krp352ib9ZrramKPVpiVQdZlPxHLGjucUdeo556BeFUl/cwK1&#10;LeWknbOsM20+1zfYlvUN1qtPek4gbQPlrmlEXcfAMsfFegTSXqvMdEuS9EGdeVBXv2uSPmzbQ22n&#10;yFIdtOp6dMB8qz9VklqXtlNEPWnpKta7l+b8WI8t1gh/XcK1Aur0iPpe5+ogy9eouuYtcyx6BLK9&#10;NvI+8Z60DTqUi3b2whgkY0upzJUn1rf6LvazpdPSzT0k6waDwf2g7g25f0DWgT8s7n9HI9kGpl02&#10;jadhN2Hy1cER4IeNTjEO/BILYoxZ3wO6aU875rP+Elza3xKOB2MKjrNyHTA26f+mjNUac+N1zlgy&#10;H7zg9cNWitT8VoxLafk4Cn1wdWzm/LomIePLfUHsy22CeO2L/VFa5ZW5cRsMBoPBYPCb5PmBZ6l5&#10;JJ+tPmtbz9seWm2zLONYo2WrB+17dsh+UmZevR4/WW+7JartPM8Yl/VZfiQZS770EutzbG4CxoMY&#10;n9R05nuwzdZ2N4G6Zpw/sE/mjyJ9tnxZb10d66xXB7bOh3YR7MyNy1VxzPVlWfW9lz/RdgpfkvsD&#10;NP45fF+EnYv9QPbEmBPzXvFZvwfrperP9SF9KfjLFw5c/aEkaMVdyyBtJjUPtNeXZHtFX6RrPLVe&#10;STLfqk9qfU3rh7FSNwWMZ405Hdtrz/uYvHWKqCsZzyXIWHo5p80laY1z5hlf75fUAefMdbJG9XPd&#10;zK2ftb7Yzv5kn1pldwX7rayxRXcwGNwP1vZHnyf+4PYcszUav6sb8XXS2sxzo08Z3F+4iXnBmy95&#10;od6Tc+klsOUHOdrwJVd+0aUv9S69Fuf6QRwZC3rKYDAYDAaDQQ95luCDkmcgzxP1vNFLq91NOKuc&#10;05c9oM9+GCXN1bT10nrhujcZD3B1zoztNkA/FOfWfgwGR+H96VrzBUeuu7y/jwDb3qf49eXuSy+9&#10;NAmfm/ns6v1x23Bcj8S9jvHBly9zHU9+U+QTn/jElD96X8YHkuk5uQkYR66vI2Kr9hXKcv4G10/O&#10;D3AvtfbGwWAwGAzOgWc+5zFYerY0P8V6oBiHhuNwUubEQ8Hg/sIa4NfwfcHri9a6LizrWS/e1+hi&#10;XyjLD3ra4uqfF7zO/cD+pVxnPIPBYDAYDG4feY4AzhJ8YMovsVNHvR7QzbMVYDO/jFXuG55puSp1&#10;nJFLwFzg37Mtfn0hJDdtnmo85uv4KYPPZYzLdnI91TVo3ZLOEWDf/RS/3Lu84OWFpL/B6/5y06nj&#10;leN5RPz6wrZpxitf8PK9w3PPPTcJe3bGtzfZ1yr5nIBLz2nLl7Gt1Vnf0ttKy26yh4/B+dT5cd26&#10;Dw0Gg8FgcFXyu4qlZ8srXvDmAYGGHp7Bh9bgfPKA7Hj2yGBQcV2wplLOXS/ZTlt+AcZP8fLB7zqZ&#10;uxey78i5/R8MBoPBYHB38NzQOhdQxpkBuOaHJsuvcp6wLbY4S6XoI33dZewjLw04T3qm5MvPfBHD&#10;1fTe4+JYYxvB/4svvjhJfkhOnUxfNxlHHRvKHTfz95WlcRpcndbaQ/LeBfc580egb/1wT/Nyl6t1&#10;+YLlJq4HYmqJ8R9F2tefY0WevfrZZ589PfPMM9OYqncpjC8l11cP2bYHx95+ZrtaXm1a1qq7CmmT&#10;/ufz0vqt4zLYl5wLxbONMuZnMBgMBi3y2VGp5Zyt8wUvkqg/+xu8+UXEkWifqyJZtodIplvUdkeJ&#10;OBlzAq32e0hS8y1q+72kxVx5Uu3cJfEmzj9tV3F9gO0y3SPgB4QsxycflF944YVXfMDbU5JaVuu9&#10;H3JDa9mpWK/uXZPat6TmB4PBYDC4r/hM9Dwh+YIXsv4qz1E/S3meQ7IM29o3vSZb2dI2dfcS4TfB&#10;+POpvOAl7RefORZ13I8Qzo+8wODlBcI5F/+A73oelrSxpyStMqHccTKPEK/jWVHntslezNluld90&#10;mWOuzvKltqKPOZFa5v2i5H2jDmTZVQXwg4D3RH3BmzFJtbWXVObK50h9+0bsYv0ekvYYO597prmy&#10;Pz7//PPTS17SjqHt9pYWjkNLoNWuZc+yXqlkmekaQ40NtNdqn3VVJPPYrevZevKpa/o2iXHvQdpJ&#10;23uJZFpcAzlf3sfVzl2USqtMso3puyRJllUdr4PBYNDCZwrkmc2yCuWf84KXQhphADl64zE4ropk&#10;2R4imW5R2x0tslQHrfqrSlLzLWr7vaTFXHlS7dwl4f579atf/UDIz/U5yzO9JNzbbhD1EOq9z5dG&#10;vuBFD9LGVWTOlmTeNDFmecaKtKg27prUviU1PxgMBoPBfWXumcg5wjOW7PH89IxSxfNKPrdNr8lW&#10;trRN3b1EOE/6J1R9CcM48EOMSD3DVTt7CedIXjLz8sI/QQr4p84Xz+QzpmpnL0laZZUaEzHThzzD&#10;i/Zum/TS267qZP62yBxzdZYvtRV9zIlkWiirn80q1u0hiXmu7Cv5J5pT17ZHSWWufAnvW/cgrt7T&#10;6WsPEfc4n0t+ccj+zFj6/xnbptrZS2Quj+R4QOqJuollvZJtWlhXY6mS1PLMV0mcH8Bf1luHZFvT&#10;t0mMew/STtreS6SmXZ9Vsp3puyqVVplkG9N3SZIsqzpeB4PBYI36zM+9JHnFtxkq5KEhjQz2hbFd&#10;Yoz7/Yb1wYctP3ApkGsjy9ewXdoj74dhRfjSiC/A+DLsCDL29JtkXIrYvn5h6jV1B4PBYDAY3A88&#10;H3g2SLKcq+cs854f8mzRA7pzcp9hLH0BwwsDv/gEx8cxV45AP5xteXmB8DLD+cm4bhqOU00TP2PK&#10;Fbau2dtKrpWWDPYnx9Y1mGOuWHfUOqz2fSHJn1xnn/E+pv423A81PuLPl9R7xo8t7OIj9zvHCb+M&#10;IXuj+3V9Yb4n+KyS4LdKD3P2tpD+tEO+9ZxQt5afC/7q2tU25dZdpX+D49h7PQwGg8HgbuMzHcln&#10;yJzMtfmcF7wq5+EBsm5wHq3xc3zByRkMxPvODxMKnLNebFPt5JVy/fklGB/wYKu/XowFjLH6Mi5E&#10;WnqDwWAwGAwGc9Rzg595knpG6iU/OwF2WnIfcBw4t3GO9OWLXMe4EBNzxEt9rvrUP/WI5TmX10XG&#10;JsboC15ewlDmWjb+weAqsKZcd65DBazzc+OlyBjwnT9AQrlx1/34JmKsxkl/cp88AuzzGZ/9w/Hi&#10;ShljydU5dZyPIvvvGFSOjKPaXfPluIDj5pzZttV+rm9raL9l17JzbQ/Op85F4nyMeRkMBoPBEkvP&#10;ksTnferzjKnPmVd+m1EYD6XB4PrgMM8HLIQvbjzct27k3o0hSVtpE1/+tC4f/PjtXX8zYG/wsSV2&#10;9be0GQwGg8FgMJA880CmYa8zRp5Z/AJ47ovauwx99lzJi1X+2xGu1jkmzMORL2Twgf2HHnro9Mgj&#10;j5xe+9rXTr70D/y5aHSy7CZALDUe8pzPfRnj+A0G10Vrne6NPhDWvPuFfrPstpF9sz9Hgg/3Da7s&#10;I+zVwB7tfngkN2W+btqacQ04J4rPJmVw87gpa3owGAwGN5Mtz/Atz/zmic2HUspgP8a4DnrgEO9v&#10;PPiS15v6qmsIO35AwEb+JgPlfGHkhwjSXK8D+0dc9l1yDNQbDAaDwWAw6MVz0N7nCM8tCGcoJfOk&#10;7zL2j/MlwlnzNa95zfSClasvFdThZYIvfo8CP6973etOjz766HQl73wA/onJubspGEuuVWLmrO6Z&#10;nfIc0/tAztFNm7O7hGPr+OY6bHHEXOAPm6570qx3fmDE/8ubNEL5ETFciqPjZnwUX+S691FGnn2a&#10;H4JhPC+5p1zS1xLOAfFkTK111Sq7Cq7xHtnT72AbS/Ne18xgMBgMBlvwGaNwNuBazyXmqZte8PoC&#10;x4MelabFchr1YiCK1HIFDO5o8Fd9ZRyQ6b3Rtz71ZRnzYR72jgV7xuABkTnmcN+ae+ffePai9h3o&#10;u76sJ20MR6I/BYylJZC6e4FtbObL1epTsnwL2MhNIiGvD76EY12kzyXQ65UEn85x1pGmzBhTr1L1&#10;qtRyaMWyhm2yrTaJzQ/LCnnY6meN2oeWSKtsMBgMBoP7Rj4L8zwgWbblmZntTHPO8qzleTvrj8K4&#10;OZPUsxVpysS6LX3tQbv0/+GHHz694Q1vmF4YQI5LYj6vSyKtOkU8nyG84EWIkTi45jicI1up/iCv&#10;ytJY0RdexNC3+pkhbVRRB1p1qaNAlmcbyx1j8ltePqSd9OcVUgdxXHJ8kCT109ZtIPvjmKQk5Bn7&#10;vK/nSJum5zCG9ItYJ7VeOQLnmnXm5yx+WOOxxx6b9pfr/MHkJRzLxHFy3nItHwF29ef8pC/SvNB9&#10;/PHHT0888cQ0nkfFIthfE8dJ/aTmIdtuxTZ1jEyzr/lDNc6V8VUB40iBll7OP+WkPTe4n6qnDmJ5&#10;j4A+qz8wXb/DAModl7R3CfDZkmSp7qpgL/vcuoeq371juKnkmJBmrYJrq64ZyyHHMAVq3W3nvqyH&#10;wWDQB3uCAu51Wa7kPmg6BdCbTpMeGNIAGzEiWbcF7OYmnmTZVrt7YD+vA8eXGBiHHH/SOSdHgn3m&#10;h4Oq/sFxIQbjNH8E2q8PfMvBPPVHxXGTsJ9IrpesOxfH0vHWLpD2MM81/4xdL+fG57rLDzFgORjH&#10;nP0tcQL6W9tIjcF5cq7OtTsYDAaDweB4Ws9qnuH5peYWtOUZhvMMZy0wffT5QN+gL8Vy+qieZ5Yj&#10;0AcvX5588snpPMkYOCagjmdSyHgsU0exvDJXjk37TRy84DXv+EjNXxdzfQFi5+UuL2P4YUzHZGvc&#10;tFF6mWuj7632xHHXTu2Ldukr95Pimrir5Hjk+ABp1oICjJF6zoNpxsm6LSy1sS7lKOyPfeXKC17u&#10;A15O8tev+MtXgK76N5WcN9f10ThH+MqXlcBe4gtenoPUHzWGrse8d52z9JnrCkkyP6ezlbRBbMZC&#10;GXnHDLHOecz5TLJftkko05c28Gc5ZFzA/KizBW2kT21Y5pqwnjb4s2/ZBjK9N/qqPubKj0RfjIXn&#10;xByj1tzfB7LvrB1gTBgb6lxzkPNleZ1D22S7wWAwuIvM7XO5B9Y9EihTAN3PeQKlUorGdbCF2i5t&#10;VQH8HQ2+7FuScRxJ+tZnCrTi25vqF395mPNwadmR1Fjm5EhavpwHx0DJD0NHxIXPergGfDkvkPW9&#10;caQN+5f2reeLo9e//vXTF2Ggzha0tySVOT+U21clWSqzPPM1htRbItvZNiFG5o4vGfg/jBHKWrp7&#10;UONJkVbZYDAYDAb3DZ/za8/8c5+Z2k372rnkM7jG4JeRtfwotM95knMkZ0pewPjFKOVKHR+uPbIF&#10;9bnmbyelHWPW/hbZCr5q+7ym1DjBceUHMRlbxxSq7Srq2N8ebEsbv8DFn34p+8QnPjGdeYHxhR4f&#10;NTYwnXUKGL/2W3ope5P9avnK2K6D9G0sKVvJvknLbsoRZAz6YA26t/i5+OjP6XeBulbJM478xQVe&#10;mjOeR8+lIllW66BVr7Tqt1DbZN/TZuqIulXOpbbFZ+7v1te4lkRoSx57XLWnDnv4008/fXrqqadO&#10;zz///HQv6dv7C7Rre+QoiMF7Ov2l3ARuWjxHYj9dB8DVdcX+wdU5o1yxjevJ8bIctH/bsR93oS+D&#10;weDy1D3EfdK9Mpme1G6y0NNoLy7hQ1p+6KsHlOy37B2X9vTL1bjyQSfUt+LaG3x7gOfg5E8lUs5P&#10;cSL4p8x49sa+H9nPNXKscz5aMaVuq/6qaD/joKz6tdwD7xppQ9vkbUsZYtqfiD73Ba/+FMCnV9O9&#10;YINYEdu37FimX9uYRyotOy1sO6ePH+aD/zv5pZdeOj333HOnF154YSo7irk+DQaDwWAwuBw+j/Pc&#10;AZwXOGt7xrrEcztjwS9f3HM1NjkyDvrti1R8I6Zb5yhiaZ2tLG+12QJtjaH1kjf9kD5ybFro23SO&#10;FxCP64oy4mdekaUXqtoU+5a61XfqqEcs4JmWvGWcez/+8Y+fPvrRj04vCIjPuI8k4/Oa/TBt3d6k&#10;D69g+VF+WzgWR/rMPgr+3Fdcn0fhutIXsPb9zoL1SHnvZ+PrJOfLMXPdHA0+GEfvXyDPGPK537E8&#10;Oh7t98oaOZZb6LGNDmtt677Wir3GaD3l3kPq2F6xTr0t2BY7zi92ENL0jb38Ix/5yOkDH/jA9KKX&#10;34inDvie0N/qznGgXp0jaNnW59G+E8cPWaJH5y5BX91vXResL9KcB1xDiOPinOV6Tx317jL3pZ+D&#10;weDquF+4d7Z4xenEBjZSat1Wsm2PXAoP/vrMvh7JXD9zvOFSY4FPHr5c8enDmS8L+Klw/oQZh3x1&#10;Ls3ceB1JzkX173h5KD4KPkDwghXJDxM5R2CsW2KxD1zTXvYL4QMeL3j5zYCbQs6H/XBsyCf2I7Gs&#10;lp+DNozJuLj6kvfFF1+cfqPhyBe8oO/BYDAYDAZt8vlv2jxk+qr4XMYmZyu/7NrTxxyeSRTOkfxW&#10;FlfLrouMy89h+XnsaDzrMhb1fK30slW/stUn46SA64o1tdWW0LZ3Teb6dRwBn5x5n3nmmenFAD/Y&#10;aIxb1vvW2G8KdQy39Pmu4BikHAHrznuWNYYfvqdgf+Nza+6zR8VwBJeOF1+OI3DvkWcM+e7BsTw6&#10;ptpv43IOvYL7W0uSmt8LYtm6vpZ0luLPshyHXr9z5DMkbeGPNH54gcsPqH/sYx+bruSBNvlyF33j&#10;vEpMPRhbCmUKOG7KJUj/Sfpv1d9FXFfCHPH9F7/wwPmAOufGcSNtO+tBvdtMbx/uy/oYDAbHM53q&#10;6ubjhusBBtTJjbcH2yBs8Ip2quj7EuCPOBJ9U3cE2VcFn/WgkrpHkv7NA3kO9vx53je84Q3ThybW&#10;w1Hx2NeWSM0fSfpv+XWekFb9HvClEy/YGXtfsOMn7x3nzrVzLsavLaCMl/y84GctbLFvfCkyl+4h&#10;7dk246r2qJuTStrcim2Rlp9z7faQvlsyGAwGg8F9Y+45yHPZM1NNJ3Ptl6h2zHu2yi+GL4Gx46/+&#10;lxuSfdw7Lu3pI8XPhnOfB+fkKmjDOWE+ck5afrJsTXppta2ypLc0ZrWuRdbT75Qk8y17jBtYjj6f&#10;8f1tnaq/hPavKjKXvgR1HKEV41GkryN8pj3XTZUjwK/2WXvkWe/k+ZzMHpcvJnOv3XsM9ibHzD4e&#10;AXYdtxxPx4cxcywZR8d57/HTZvbVNIJf9+esB9suSeptQf9Q7RGTkusr21Tmyudo6VOmr4yBvPoZ&#10;65pAfh+rPSHtuPMyl73c9WI79SDXEuhjT7Lv+hH7lXIdENdNieU6oK+uhUyzXvxlB9YS+RyX1Oe/&#10;NmPNkbb9XcP+KoPBYCBLe0PvnjE9mdMQwgPKQ5UPUso9CGzBDdoDgTb0kw/Do8FXYmyg/0vFU304&#10;FsrR1H6mT9LMOwd8XjA+9thjD/5vpyNjM545SZ0jcExyvbpWU1w31tPuiHFhDvyzazn2xAD6Ray3&#10;bg37UsFn2nId+BsfW0h9/VU5l7RR5yjzQB8U+pVkO3A8e8n2aYMxZN4YOz4gc91i91xqPMpgMBgM&#10;BoPPnnF93q+dD85B22mfc4Fp5GgyduLgxccTTzwxXfFvfHD0OSHH0nSOTaahnutSrop27H+OwVVl&#10;C3NtLLPevLHmmEHqqQvZt4p1c/VL+NlHSCOsb9YWPxTqD6ZSBhnXErUvvSKtOkTO6W8v6af6hauM&#10;eS/6Tf81jquQdiX7hdT1eRTGguCLz6l+5vJzs7HcJBynFtalHEWOXwo+GcscwyPjSPAP9t35M4Zz&#10;5Rxq+4yNeOrzPPWXRBzvNWij/XP8KWJ7fPsijbz9AfS5j/iBMP+Kn/rs/6A+5ZZVX3vieCkyV34p&#10;5vp73XFdBzkW9Jl1wZV1w8tdfoOXNCKOD23RRw9JHThybV0C+4m0mCsfDAYDcQ9xP3RPrHvjgxe8&#10;Xk17AMgG1m3B9trWhkGlSKtubwEeJD58kKyTbLOXpN0esu3eon3JOubfD0sc9pPUu6pUluprWepd&#10;VdJeprMMWCuuHb/kqLp7CH48TKcf7828P5fuq5ZAjT3JfPWl/pxI5rNc8G/c0tJLtEk8QHvs2Bdo&#10;2ah9SLBxzvjNQT0ffPhwzA9G+GUXZdXO3jIYDAaDweCVz3Opz0nyng3mzgjnos258wd5peaXpBf1&#10;9c/LN/4iD1fteN16Btoi4DlLP5kWdaHqp62KdXP1slbfiukcMp4ekUwnGZdzmV/Gc/71syy0bEPt&#10;W+pV/VaZGI91pImBvGusrjPR5pos0dJHrKvkZ43aZi8Rx0ZaulslaeWzrNYvYVvbZL7KHFm3pJ91&#10;ewg41jm33BeK90ql2tpDKnPlPdCOuLWhnczvJTC3Zh2/1N9blpjTy/IekVZdSqWnrjU+LbK8pVPb&#10;9uicOz+04Ts90s695eB+yfd/7ONvetObpl/2QIffvuR7KW1wzfWDTkK+R9TtJXXTTkt6dLZKpVUm&#10;ji+kjbskSaucNcW6cW25XsA0a4lzDP+1A+JfAEl7t1Eqc+WDwWAAS/tHUuszPz3NLXDTdbNNxVrX&#10;CzbSjnmFDR1JnfS1p1RaDxrjyHZ7S4slnVq3pySZZ2wQ8ADneIHt9xBxTbTSc7TsXUUAf65LJD8s&#10;GldKy84ewmGIP2mC8CdLKMt40nfv3EjNr5H6pucE6hgpLWwDmW6BDV6c+sEimfOTsaW0aOm1JGnV&#10;EwNzxAckXu7yRRf5lu5VRbL/KdJqMxgMBoPBfWHu+ZfPyqvQeiZ7dsxncBVolbekF3x6XiQGfyOH&#10;K6St6mNv8TNFq64lOV7gWIr51FN3jrTVQnsVy3sEMp45AfTzc4VlSKuNIqQd1xxf0F62qwLpW1q6&#10;KfihDesK0j9nc868jz/++HRWt42knZaIcbVESDN+rTFs0fJ3VVmym3WZ3ipJK59lc/rqtepbOlXm&#10;aOkqSav+HKm2wPkmn/cApJ5YtqdU5sora3pZb3ovqTbB+wm8p5PU30PmmKuznfd7Fcm8bdYkdZPM&#10;Wz+nN1efaam6LR2Y06n5LTDHngsg7fgLDNRzXnjjG984XcnzvRS67rmSY50Y45qoey7Ot+u3xlf9&#10;XVUqc2W1TS27KyKMea4rr+o4N1DXDOWsO/6/Z/4ff37bF9BLX7dBZKks01k2GAwGS8ztF7mXTLts&#10;bsYe6FqN2WTzgdlDOqtySWrsPjA8vNaYjozPWDIm/Wcc1l0C/eKTtUA6f9rK61ExORZbZG+wSR89&#10;3Lo2wEMJ94r3C3JkLIx//qmSjIc4nRfnBtkKfpxv7Vi+tW/GQJscp7SlvUz3Um3b3jEA/YF9cj6d&#10;U+NEIGPJ8jnQXbOhH8qINX9adk+051h7reM+GAwGg8Hgs89NId+Sc56ftPP5DzyLIe3Ws8gRz2hs&#10;eibwvMQLN3/YLM8onheOpNonb/+VjGlO8nxzTtzagfQN1qWkvzlJHW0toY7tUqptBWjHGClzvtBP&#10;e2BbrrarthHL1LHcPFCPbdYRaNe4OO/y12sgfwtnCXW0bXpJ7KNS6yHTR2Hfva8VypXKXPkeVL97&#10;+snxTD+IY5DjsDf2hRjq3BsD1xonmL9OMq4W1qfsTY4PYp5x9FkBjiVYtifpf04qLZ2WGDuinyWy&#10;njZgO+u0d65A2kushzl/3lMpVadXaGss5PmOiftWv6b5YTB+e9dzA/rec6Cd+iywD3tivGnbdPbL&#10;tHIJMrYa0yXjuA7ss/3M/ThhjXA24Jo6rDXS1DF/zz777PSCl//HP23fJRyryl3r52Aw2Je6R7A/&#10;tnjwgjcVaMwm64NS0Ku6a2iLa27US7InabPGXfsne8eQOAYZizGmX9M15qPBn3NMDIzRpWLw0OiD&#10;HzHt2jN/FPSZLyQ4WCD+fxEedsX4joRY8oNyCuXWnbNWaINkP7RN/irjbHvnK0V/yhJVJ9s5NsyV&#10;fzKojhV5yzOdOtrN2HrJMcz+UZY+1IMt9nvRf2u8EX1yVQaDwWAwuI/4jPbZTNqzQWXrMzNtm0/x&#10;PDLnb094/nueR8jzJRoYA1i/pZ+90GfsEkd+uWdspvVtHJantMrVP4ecF5jz2ytb40CfMchx0E6V&#10;FpSjn2OrrdrWfubahKq3BeywhrjiE7CPrfpf+6TPJP0rjsOcpG4dP9unDnI0+qD/KXP9PhJ8KrBn&#10;/6stfNhX9xQ/l1F2JMwza8z/KxZyzF0H5m8LxKwcSdpnjMh7H0Fdv5cYR3y0/Bgrda43xDWHtMrm&#10;7M3R0ncu9K1O6uq7+s9ydStL5WkzbSH6Vy/9LgnfhfBX4WhDv7j6PQq27CvCWuAvkSHutYjt1Mn7&#10;DxwzZC+MScEXMSPuOfSPK9/dcT0SYpBMZ5+z/JLk+O85B0s4J+4fzEVCeT0D0kY9ykk///zz00te&#10;voOl/uj4HSPiucR45ZogrQwGg8EavfvTtAvnpmZDNmkf3gjl6m2FNtjgNxH5c7MeIqqk/yNoHTzw&#10;K/o+MoZE3+nXsTh3rM9Bn4BPJfPEcyTptyXgesyyPcEm9lmj/P8PHIA5IHpl3bqGwHFz7PaGeDwI&#10;2Wf8cwBCHA91zyFjr32pNrf4IOYq9qFlJ32rk3nr7T9X5oO5cV4od54QDofWIzluoo9zWeoLfpSr&#10;+lmDOFpjPRgMBoPB4LPwPOYs4HPac4HPbsRnKOmtaFc7fKnFc1lfafMc+5DP96VnfUuPOGp/jwS/&#10;nGX97zWU/KKvnl1aUnXMt6D+HLRfx6Vlb61+jeyDfufsVB3zjGFrTLVjP7I/2lAHWnpeK+q4jrCD&#10;X8Q0c+1LgYrt04ZiudQ4xXLEsVCyrtrbG3wALxT8a0uQcyA1vwXbtmxQ1vJlDDkGrfZbSDs1jTiP&#10;uacegf1z3SGtMT/KfwvH4Kpowyt9mpOs3wptHDOuKck5trdg/ArUscy9AWF91ec2aag2Wva9rmEb&#10;7JjXLoLP9LskSZY7BzWfPiH96X8L2qed55C0bd41YDrvsbzPsg3lXI0vBahDwHaKZT3YRtv0gz2X&#10;735eeuml08c+9rHTRz7ykekloXvxkRh3jglxcSVP+dE4rolj4z1yCZwT+w9cHQvOA5xRSKcA14zZ&#10;7+1sq97eYBcf+PS7XtKJ/s+NIdtXYX0olg0Gg8Ec7q1r+8X05GEzywZuNG6y4MN7C+izmfNBj/T7&#10;3ve+0y/8wi9Mf1/f+hooecv2QLs8OHxYAH00Luo8uKjvGBxF7ScxuMlTzp+34k+iHBlD2q6xIJA6&#10;R8aSOA6AT2LjZR2HNz5E53pdAh31sLMm+MT2hz/84enPg/gFBWPBQz/tsFaw7TitkfGmzzkB4vEL&#10;Ma/4I0Z0XCuU2S79LKEutmifY065MYh5/WyRBNtzQhxcbWds2mAO8qcyKUefsfH/lPM3rhF+ApAX&#10;9dpN9IlQnzo15hbGmAJpU3uXghicR8SYBoPBYDC4q9Tn8BI+l31G+rwmXc9A5qlfQt8KcH5BOCvy&#10;Jw45o5DnbIJdzpba30L1VQWIPwWoM49fzpNcyXteUfcIWnGKvolDWYol25tGP+1X0UeS9ZIxZCwK&#10;eeaQLwMVz6qQNtdEWmVS6zI/J5IxGx9zrmS9fUAsV8S8Ovjys3PaVRfIZ1xpw/vBcfQvJ5HmnF9j&#10;MUbz2q2SbVKOgpj43PjLv/zL0+cO4HMJYjxAGsgb6xKpV0VadQj3N3sOc+NnIsuZE8exB23SJj9/&#10;Afax6Trws6r1XpfI8dkqtLU9/SIGy4k318sRaHtNjNc2UstZ44rtvK/UXRJolbdEXccMHDPy1e/e&#10;ODagD/1RnnPnXgHoUGa+rj/WPcIz1uds9iNFMg7Qr3qmseMYEZPfOeA7/Xr/K953oE3joq1X9OyP&#10;9eS1kbFkmrrs85rMxZkxGYdCOTg26hkH4pjwfR2/LOEPvaCTNtBzHG2rQObtq6JOjRNf73rXu04/&#10;8RM/MX3PTH/Q3xPjsS/0jT6Qppw0Zeg5vnvHII4D6MMrMTAe+b2pZLs9wTe2HQ/XK74ZiyeeeGIa&#10;j4yFesYSiJfny2OPPTb9n8/gOcB1sxa79djtFeLhu8KnnnpqEr83pE57+O+NAdDJtvTRNWOa8fG+&#10;I4+/wWBw/6h7ivsHknsV+JnTvSP3DfWm/YoCNjKNW8E1HZwD7QgC+2zSH//4x6efrmITpzztGhSk&#10;36MEX48++uj0xYsQpw/m2v89BbjiL7H/XHnBywEMavu9xfk37ZylztGS0P8cf+fFmHpjk1ZdS/DJ&#10;Ov2VX/mV0/vf//7pJsoDLhCHBw5p2arSq6eo71xwzTHwkOCakbSxJOAYA7a871vU9mviOCHErqQO&#10;4E+ftc6+gv3XJvFyf3BFTz/CXvOe97xn2m/YAPlhCe4pxEM3c0uf8UFb/d1GGQwGg8HgPrLlWahO&#10;PXfUswiQt34N29uG8wTCGePhhx9+8H+SUse5BTG/t+h7Ds+PXIE2Um3tJRXHao5sa38QzoEpnP3s&#10;a7ZZkhateOb0KcNnnhsT261JL0vjNIfjhR/au+acd8qJny9/EcaR8aSs1UZxnBRsIbUcahlS9R0L&#10;x5M4/AKDsha0z1gqlrfq9LeXCC+m+WKYq3FT7zwo9Mu+VVtVtNErwvjwGYfPOqTxx9yiw5hw7fFf&#10;hTZpB7uk9edLIz9bQbbfU1oQE37Td1Jt7CGJay6lRautedqwtp0/cJ/jqriGUrTbI84ldrVt2nkV&#10;9U0fKcD8mRbyjA117A/cawjfJ/oDIY4Lkv0idssRxwtJ3ym1nnbgnDI/xMLeaQzpH6njq29tgrbV&#10;N40e2Gfurccff3z6zpIy6vHpyzvb9whtsZG+gXLtWG6ZadrQljVKXJTRf36whe9b+EEXvj/jezTk&#10;Qx/60PR9DC8aGQdt0FYBbFapWE6b1CMWXybyUplf0MAP5YC/vUW7jBVX+2E9vjn38T0zZz9is24v&#10;SX/0V3EOXR9cHffabk9xPkwzBlyBvYy1y30DjJftnCdiRO8tb3nL6c1vfvM0btkvdMF2a9ILthkj&#10;fyiBtDb0DeTzPliSJMuqjuNTyweDwUByn/AZzh6ae6yQR37ziXQgPNA9gOSBlTyBEoQbmkEhezN1&#10;9rcewG7WTz755PQQISbqGTQ+nBnX3uTGjX3y+jIPHFR4IeWDMNvdNey7OCbiXDFHfknmPK6RtrW7&#10;JMC65EMDB0T/nDg3kB9Yqefhz9WbC2w/R6uPa+IhgnVAe+4l8CCLf9J5g6efFtoG2qOfsoRt50Qc&#10;o/xJfDck5xP0SRxIxXi0zTjQX+wxNwofHhD2GXSwxZ/n+eAHPzj9NB46fAChnra59+hfX7cN+zAY&#10;DAaDwWAbeX7Z63maNjhfcH71h8s863AW4iziOW9P1vpgPxXPkDkWe6GPOaxXGJ88kxEPY8QZUvFc&#10;6ZkOHfXn0P4c1qc4V8bgtQrz6Bn3pmBs4GcYzsfOdZ7T86zu+Vicix5pgS2l5h035pEzui9KKE9R&#10;Xz91jVTUa8neEBfw5TW/ecQ9zri7VnNNOCeI7ZbIeB2DJcEubYiBF0J+brU9Y6nvHJP0s0Tq60+f&#10;+PIFL2vMmJA1ev33kDEirpPeWLagvbl7pAVt5uafMtoxjvy2G0Ke+6J+nkby3lC0syTqYAu73H9r&#10;to+gNVatMmCM2b8Qxo+4HZfaB66IdaSzX7S3f6K/OjeWU0Ydwvrmfuc7KdC2fucEnbRDDJQ57lwV&#10;dR0L1sQXfdEXTS+/8E9b9031HYM5oT51bJe+zWe5+sTMPOA/nyOMMb8x+/TTT08vebkifI9GOd+p&#10;+Zuk2ATs+P1V6/5ZQh3GB3vEQJ7vTd/61ree3va2tz2Ym5zLPcjY0nam6RP7IDHwUp7fRmXd7h0L&#10;GA+2XVdAec4VUHdEDAk+kcS59v71uWTM6lDHC3G+m0cYN2JnfrNfS+R49Ah2aYNv5sznV9pAJ2UL&#10;6Bs/1zXB32AwGFyVaRf7e3/v730XGy4Pcv6E8s/8zM9M6a/+6q8+/e7f/bunzfj/t3cmr7dlZ/0+&#10;EzX2iW2cSARBB4pRM5FUnIkN4kicCAZB0YET/ysTxQ4Vu6jowJkDOwQRRQc2ERMrxqgJ5a+e4++p&#10;+ty33rX32ufs/W3u3Q+8tdZ619uttdtzzr238qZKf+0mK9ywAHti8pLChyBabqjc1LXJh4I59hIf&#10;MPlQoeXhy0s09fhCww0eW+a7WLeK63KdxOdB4lg79Ag18aWQ+/8yC3tA68PTPWGssCe8MPkhusYY&#10;iXRzKeTkJZYfC8nz3ve+95qHvMxxHMC+NSOQsTrRxnZNuF4QcnGeIrzAcs5oA9Qn6d9Jtck1pIh9&#10;97/adYJt96LCXM3HGAHja+O+I8RkL/ixlh9vic+x4sMDHxyA64X9wZ4PHHyowId5P2T4YcjayMN+&#10;ejzF+p6DuEf0T05OTk5OXlXqc7COeZcAn5t/93d/d/nzP//zq903fuM3Xt73vvdd37sl30tmwB4h&#10;jzkY83mHdxQwHjb2afcW8wu6bCHtc35PsQ76kn1Ie6Xi3qZA9zlqJHVPwDnJWjlGCLns8/6JOFaM&#10;b7yRAG1Xy15QDzWbhz3ys4PzrMEvyBH30zq1zbXTzzW6huoD9PWlRczpjxP+rRne6xnjQ52JvoqY&#10;q+bMcVdbjvcQII+fQfysCOg9P7Wl9Visifa2IxH6xvZLa/YfrMN91A6MsyTauT6OI2PX5h6QU5zb&#10;S8A+sSXnpOaGHN8rxiOPMrKx731DW+BYeI2gY3/ZQ/aSY6g/kjlqXnF+SWpOZC22c3tLje0461FP&#10;vZx3nLt8T4OwV+wT4mf5KhkXSb3jhDx5vXDcIP3Ix/XOcfJYkV8/WgSddZkPSeoYW2M5xzr5/gsh&#10;F/dQjiE1MMYu81bJOWtQrI02+zmPGAdxX/hOhWNCLdTMj3T8OMeP4LSMrVE/44Lxs59z9vFLGJOX&#10;Fh/iUx/nxLvf/e7rMQFj7CmuwzWTlz7kHnPM8vgcIe4d0HfMHLWR2/NP/VFi/k6f5w46ryn3CqHP&#10;fnHusHfowBg53kusjT575TXN2FzMg+eutcwIZLsmxD45OXm18PrPPuJzjz7P/L/927+9/PVf//X1&#10;efP+97//8vVf//Vv3TP0ufb5z+uvv/4GNzM+ZP3O7/zO5SMf+ci1/1M/9VOX7/me77ne6HA2iTe2&#10;GbiB44fwT3jwMObLE26i3LyJxQ81wANIZuOvkRvjBrAp1MWPQMDLAPUw5kWF+riZY7NXHUAtxEPo&#10;k4s8rNsXA2CP2H9seNDkQ+5lw+PjOcXaaT0X2Bf2iZOaPUHPC6PzM/tCDvd+CeY5Fz/+8Y9f+/zw&#10;D9TE+cF54XXAPLVZP6zF13amFmDdfPnBeUl+Xnj84pFz0z0jnjFna9A27e3XGPh4zdS5Dm3FPIg1&#10;Vz32HntftIjjmHl+oOVPhdKiZ09s2RuE6wU/zhX/WSDq53zhOkK4nyH4oacmj6vHlLjPAWt1z05O&#10;Tk5OTl4leA6Kz0F1OUZ4r6Ll+c9z82Mf+9jlox/96PUd4Pu+7/suH/rQh65foKa/7wgz4Md7RL7P&#10;8F5pn/z0effADohtnXtADaO6XZetMFaOqCXfUdSZL3Gc7VLf2GvHRz/ssBf1kH1gzLunelqE46aQ&#10;X/Gcor8EMfRZq/sWskbJc4F51sW5yHlKH1v3BvHdmBpdt2Is16Ak2NkSO/0Z+86PUIfXJe/mvKdb&#10;h7mEPJk/5/CX7IO5kVrrPRjT/TZ21mmNWYOs1aIt7ZKtdtggfq/CXrK37DfH1PsOQh/brHsJ7MiD&#10;Hy2fyz1XmCMPY64Djis2jNdiu7aZGtI2jz0wl60wVmZyzGI8JVFXc+a+UD99jg0C2Kae1hgj0Q87&#10;jsMM2tJCjak4p726PbEG1m0uhHEeY/JzXvP5nr3hPOP85vzDLs81YyhS63cu9RwjchGXHObFFh15&#10;vHeR1/xI1i+pq3uYduAYG2OiY721Br4LoQa+E2MfaqyKedOOfvXTLusUdPoo1OZ+AHsGrJX6qZWa&#10;9UVP6/qQJPNmX190CH2fG+4Je4TOZwhzGeNejGd+1uzxZx/QOc7a0ncvshb65CavtVEPffYBvTaw&#10;dx1gLYnjnMMeoT6wNuv1XHF/mXNdYNuB7dJ8h7k4d2i9rwBj5hFiUw996lkCW9AX1mrTdsnm5OTk&#10;5YL7gvcGxHsHOHaePwjLdxa/8Ru/cb0XffjDH7689tprLzzrkKsv/znyB14T0vqwMxYFMcdNldab&#10;+lFYhzWps0993Mx9OGN3BNbBwSEP+wA+SIBaeNgxd/S+PAXcE9bNnvhCxJ4gzLEfzPHw1X5viFmP&#10;A0I9XgegHag7AvOwdvq8dDj2PNVuyzmC7aw9sZFZRrY1Z/ZZD4LO+4Jrsu+xYM3mYI4xPrSMMxZ2&#10;GUd7+4kxnyPdek5OTk5OTl528tntczDfEcB3Ad4hwPcnf+Bl/P3f//3XD0v8jRNsfa5ih8yCL+/3&#10;wLuJtUC+96s/6tlt/TNQS9a5J1vryHZvttQCXR3ofP8XYs6eI/hvreMWrNM1mBNBp2jjnOc7fUjb&#10;tIPsd2BP/M7GeNl33NUA5lvK2ZGxj4B6zOG5UdcgR9ZiLj4DAfcZ+tRELYw93tY2W4t2+NHnXkY8&#10;72WZM3PMMnNMiandjD3ggxwFdczW0u29x4cx+npcbM0xyoWdtrOY54jYsxiX3J5b1pT1oHP/6nzt&#10;My/qIfXGEWNwXnNMOI/9Lspzm3nPaf3VZawR2kv2E2Nrr13q/EHKHzO3kHmJl9SanM8ayAs1DmOE&#10;fvqlnccQnef6DMbUnj7HhZY4GQvdkZCHHKzFvLUWzxn6R2It5s7a6KNjDLZHQC4xj7o6V88fxlx3&#10;jPmOl/OZ/UPQ3bKHmbMja6w15T4ap6t7DexmbU9OTl49uK94n+nuFTnPv0b6e7/3e4//A69FgUnV&#10;5U3bGyYFzsS9FfKSi5a8uabkyBqEOtgDavDAuA/ooNb6ssN6fcD7Ul33BI46PnkukIOxLxgeJ/UI&#10;feVo/FOJXItATewRNYH17E3dkxluqYXjjLif3flOXM8R+qx95jw5am9OTk5OTk5OHpfuPUVdjhF/&#10;4OX9gfcFfuD9+Z//+euXSj/wAz9w+eAHP3j910B4p2De95HunWQEefCn9R0N1BvzyPcScsmReWZ4&#10;irU8dh0PheccLWtOkdnjk3awZCvk9vM+mFupbDk+s3U/FNSD5DVeeYg6rYNcyNr4Voxhn3VDrvue&#10;+CPIJUfEP4KsGbp9Q7flOQOjuHtwZOykO56dTtLGexuop0WH0M89Tb199drS554Fvic4n6DLcz5j&#10;pX31MzdtnRPmqcF7Cd916JexZaRPmAds0i71o9igXrvEOfQpwBzicUCv/QzGqX7qgT57RQ6OmXNb&#10;8txC1kQ/x3luHFmHa6ftcjG2NsdH15O5sgVq9Vgh2HKu+57AuY4eG3T08z36CEb7ow7QMc61bCXj&#10;JffEPDk5eb5478n7TpLz/EvIv//7vz/1A++2N8kb8Abtw6dCIXnzdiFHCXUAeVNHW/VHCrBuD0Sl&#10;znUxXjYB1o10uCed75rM4H5zvnLhAOclX/zVl+sk88zILNh21w115PnhvPFn5Ui25nNNuS5IX/RK&#10;2jLvy6G2tBxDdAl69hTxvqSve/0c5eTk5OTk5GQO3x187uc7he8IyL3kM7q+u4DzR8ksne+esidd&#10;/C0yC7a8G/oume+KKdjZPgVcJ5LnXHfugWNgHbnWXG+SPkuYP1sg9yiXc87br2L9M2D7EAKsUQH0&#10;1nurzJL2tOQFanGu2twikOvr5qGbG8lRdLn2lK3UY6GO60NmY3sMIPt7UONlzXsKkKurv7MFx/jk&#10;fa2r2WvPVpv0rTHoQ+bJMQJpq6+6HKdoCxmP+hTG1cd7ZOZG6nhNwJz6gv2cy5qQSrWjLzWvtrdS&#10;a2ecx4294VltHQ8h1gTWA8xBrfkIqWTOpPodIZL7ItUu++wb37P6XavnEwLpOytb8NjRZgzGiuT8&#10;jFSW5k5OTk6WmL1v9L+k7UR3Y6w6Cq0PxCMgNg+KzI+gN2+O1e1JxjQ/oK9jbVP3MpJr5TzgB1XX&#10;DN2+pM+ejOJWPfVQa563nd+9ENMXVX9oNq/7lDYzYDdrC3kstvhZU5UR3XEGdcZjzD4g9P2wo7++&#10;I5FOB53uKfOcaj05OTk5OXlK+Azl/YF3K1rId5gtpI+x1CG+q6R+bzKPuWY4op5ba6lYW8ot7763&#10;1KFvivqnStbGevPcTthDJMl1KnLL/qXPyN8cXV5byblRvBE11h5Yj7X4OS1xzlpzDXuTcfM+Nsq3&#10;Vseab50f9UfM2CR1L2eoNe7BlnhdzdY00s/e39J/xn7GRrbG3gLxRjHNi2in+ENn7k+tE3GcaKd4&#10;rdb7o/PGAvs1b0VfRareOePW+FkbqMcv7RXjjah5IXUzAl1O+gn6uq/VZhZzG4d9QODWmPfg2pUR&#10;eezWbG+hxss96liau4e6NutIGen1Y5/4XrPulzYZf4lZuxHWtcZanlHNxq9ycnJysicvfgI5AG/a&#10;SFJv4ilHwU2UvIh50NW8R9cBeVM3X455ebHeVxH3v+6R+q2k/5K45/X8zBfrnLsFY64JuH5y+ifb&#10;sob6IedIan33So2Z5As8MJ/rdOwPvOxN3mPYn/wRXHHOefuIe31ycnJycnLy6pDvVeI7wy34XgH5&#10;HiJ1fDLGvUJ8D6zjI/Cc8P1S8dgq2j2nd8hu/6gfybXmmuGWvTaPkvncQ3PYzspTgTUh7mHVUav6&#10;WzDWrOjjfmc/a7wF46XAvWt8Vcg9q8ei7ukW0ndWnhvUzHnsj7z5HYiS49zf7vzUrvax8/5SbYzv&#10;WF2to5OK9aVknfStw3uxc8bL8axkniUxv7Zdnjrf7QM60e5WiOV3P2Drs8Paj8R1dTg3mj+Cbs1d&#10;HQ+xNzLKg95zBryGE2rGLs/3o+j2KVmb3wrrUU5OTk7WuOUe9I5PR3vecCjEeNy8fSiDNzd0Fqzu&#10;aCEn/x8uXxDMT2ud0vnvIR3OPcaePLa492Cf1nlJnyMkMX++vCLoOXd8KVF/hNTc5PO8tUZIn1mZ&#10;pfNdE+tOqTbCmjz24Ni1gTHRce0yz7i+0DNf/aqoF+zNV22fi5ycnJycnJzM4/uC7wz5PFV/zzNW&#10;31GMmvcImaXz3VPuIePUd8nu3XJNttD5I85xDLt31sek1tnhvPvnOnIOgVyjIsx1kphH6eJ3fqnP&#10;3DmeJXMeJeAauprV0Xb+e0keU8WapPrMitTYznfHeFaOosu1p2yB/fIcgPSvevdxFuvZIrN0vnsJ&#10;uC9KPa+EvudYyshGf+eJm1JzIlD9kpE+6fzNZ56aa7QebbWBukd1rWtizBQY6RP8s1bt8juxrh7J&#10;2MhW8HH9/JPM/i/V8p/4hZr/CIFcS4p0fnuKZE5ryPMk6eLcK2DeLqekPfXV7zStGRvPMX22yCzk&#10;yhqg7luOu1xLIvgjxDJe6uyfnJyc3Mv1TSFvXHmDsZ83qZxfI29sFWNqU8d7M4rP2IdHHVfbeyGe&#10;+5f7WMeZVx2k3UieG+5zrpl+HhNIO2UL3V5VGZG1LNlmrD0EltbJXFfbkkg3tyazfjCqu7MVdfgq&#10;1QacY+3+wCvpm3b2kzqWkf4p8pxqPVnHa2CLPFe6tXSylS5Gyr10MW+Vh6LLXeUp0tW5l9zCjN+t&#10;sffk3nU+N/L5vrZu3wewSZ+MAY7X4nVkLPupSzrdvdwb0zWPZAt7rc/9QziGKTM59D2KrftyNLN7&#10;srZ/3Vzq6FebOl+PVfrYz3PLOejOuRw7PytbfGZxDUpS5+p8l/ceAfe57jst1DpqTZW0t78mkv0R&#10;Mzb3Uuvag3vj5TGr3FPvUlzYo+49cI1ZTxc77RDO4/xXFfTPec955yRtk7W8Qj9jO65S5+0nddwx&#10;skm9sbeK5Li24HwnHXX9SKdTtoB9HvdOtLO/N5mrSp2XOt4D4uW1bvx6Lnfntn4zsoZrM3/2R9TY&#10;Nd+a/4h7/NK3G1ey5iodXYzKjM1Wbo25tBZZmz+Z58j9no19a/wtmGdNbqGLs4fcQhdnJFyjeZ2i&#10;S+o17DOQ5+qIt37gvQ7eNPTHXoLZN4CFLNHZEIsYSH0Zs0D66o/C+OTj/+FpLbUGaz2S3CNyMvY4&#10;ZD3Q7WnF+TW7p4r7nsfA9au7lZn9S8xnzuqL3nME2ZtRvebNa6iOt6zzqeC6aBXHCWtDV/85ZtEP&#10;cVxjVLTRb83+ZJ3neA4eweg6nmHN78jYR2LdKUtssU14lioz/muxM4ayBjZZg61zHehHc/fS7cdR&#10;ufbkiDoz5mxsfbZIpdNB9VuTEZ0t8iqxtm6f8cz7/Oe6sK/e94GlWB3GqWTMbvzYuM61tabdmu1W&#10;tsZ7CnvncXzO74/U7Tq6NeQal2yUrWR8/VM3Emz2Pg9vjUct1g61ftHuIeomD5+X3Cu/W7gX16AY&#10;/2Qe9y5Rh6ydH86vyV4cGRtYs9dKdz65L0kdQ2dXcZ42c3a5taFNe22ytd/hfMZaIm3SL8f53c9W&#10;8FMq6kbzFe2oZ6mmmVgzkIPvcN2De/bhVlxzRX0er4ci81mDom62pluv761rpja/jwdrtO4j7jUV&#10;81m7NdRx2oC15Wd8+yOMY6xR7FmsIVFXZQud/5qcvE23P3tLZU2/RaTTSadbYxSrot2M/RbbrdwS&#10;d9ZHG+8BsuSvPfcLfwsZ3Tfe8aZvQBMy5oaVOjD5klRqERnvIcm8tYY63hvjV/GGnzf9JfuRQHcs&#10;9pKjqDlyfK9At1f3SD1WR0ml6qr9c5S6j0t7q37E0twIYz9XunO+ky22yC10cU6Z30vPxS0yS1fX&#10;Ywl0a+lEujidQBdHSTr/JYEu5q2SdPn2Eujyp3R0sTo5iq7OvQS6tYwE9NtKF+9ekW6uysmL1PNA&#10;ZnV7cU/c7jjfI+Ba10S6OHvJUXS5lmSWW/flqZD1j6jHf09GsTu9uqPlXkZxMscRIjmuc3txRMyX&#10;ndnvDrr7xZpAp0dm6XzXZC9Y92MwyvtY9ayRdXXHY032hnqUo8k8D5VzCw9Zk7k6WfoubYscgbG7&#10;Gkd1H0UXf2asWGtX95F013Un/vPTWwRm1pDzXZxT5mXP/b6XLiZS6WyWBFznmkgXpxPo4uwh0OXs&#10;RLo4I9mCeaqfY+evP/BWJXCT8k/U+P9VgO6mO5KTMd1+IXkM7Du3RM7rvxdZ05EcWffa/j0lZo73&#10;iOe0zi3csyevAvmnBmsLuXd5XdQ+3LPX+p7yomxlzeeWuPo8NVmis1+TZGkO6vwWmSHt0q/zd/4I&#10;qSzNJWkzumfk+Ahm6tyKMY8W6eaqzNilDTzE/r+s1H1zT5NO91ToanM9ri3XN4Pn1pKfNkfLkczs&#10;y9a9S3INxqHt+if3sff5sne8Ec+17pP78DilJN19ofNRcn4J7zlb7juztrfEPtmftf0/j9HLycz1&#10;v5W9493KEWvbC2vr5CHo8iojOttTjpOZPZ+xqSLdHJJ08zOSdLpky7NnKY6Y7xbZk4w58/zM+bVa&#10;uthr8TPmki1z1x94/Su+KPwhF53/tI96i8kElbX5k/WTxPmUNdJm7/1/qGN6ZN0ze/hUmD3mHc9p&#10;nVu4Z09eFXKP1vZK2zW7W3iIe8VzoN5/jtjrWTL3Yx6frXuyR93mqbm2xN5a9wh90z/HmedIujqg&#10;jkek/6zPrRyRI+Ptvd9L8UZz6Gf+8KQ2iXMnt/MQ5/HRWL9ruWU96ZsyYu/z7qHO45k8R9SyZW9P&#10;5th7Hx/quDzXuk/upx4nj12VJbg/IfW9YcTS3IhZn5Hd2hpO7if3eO14MX/LeXDytJm5X2zloa7d&#10;tTxHrO1erGlU29Lc3nTXtLpOTh4G9/vWz/W3YLyOpTnpbNR1vqnr5pOMMXNdpM3esbeQ13HmGZHz&#10;s7VUu5Hf1tjXH3j9fxnwI+5nP/vZ69/YZewPvEAw/5bYTOCTHvdvJDIarwl4Eh4hR9Hl2kug26vn&#10;ILN0vi+rnLwTz3OwX6+Bjpxfsz25je4cfkx5CnR1rclWuhgjmaXz3VOOpss5kmTpPnHkPaOra095&#10;7ngs1uRkzNJ5kf2nSD2+tb9FgM94Vbp9ec50a1+Se8gYNV4dn2wnz80j5Ci6XHvKydOlO14K99u0&#10;uRXvLSNZo/OZFcg1nXK8SHc8RjJDl+PkaZHH6Cg5gi7PmjwFurrW5DHIa32vHxBPXi3yHBqRNjMC&#10;3TWyJLN0vnsJdOvpRLo4I9lC55t55frrrT/k8nL5uc997tpi3P0t3vqBPyXn7J/0uE/uUZ4cijfl&#10;rXLyIt0ePReZpfN9WeWkZ3avOjvlXvK+dsrbMrO/2EkekyUBcyyBrXZPQaxpRqCLsST4dc9P5sTx&#10;Vqkx12T0HCeWdTg+Usgx2hNkjepX5Qi6PHuJzKwd3KctMkvnuyQjunUiJy/S7akymn/KdMcc2Yo+&#10;NY6SdHu0l7xMdPuonNxHt6d7ylF0ufaUk6dNvdd53PL9LPuifforfuemT/W9lxp3z9gnT5PzWD99&#10;8hgdJUfQ5VmTp0ZXoyLen4/A2Ftkls53TU7eptufo8W8HdV2TSqpH9nM0F0rIwFzzQh0cfaSWTrf&#10;Nck1LJG2KR0v/BPNvCDyt3cR9fWfb84fcTOo/dTbdzxixuZlw4OqJOp4wUdmqDFOXuQ57Y/H/xZe&#10;1vPgnj152WFfvFe4R91euYfa2x+xNLfEq3YvH+FzzX3eIrN0vmvymMfHPQHrWWJL3cbW3nM8r42R&#10;bI2NrKFd5p6pY62WrWTdW/YEGeG8MbYys0Zt1mq5hVtjbql7K7OxU0a4vr337WVibQ+Ze4r7Nzqu&#10;6mjz2p5Fe/1nYizt3y3sHe8xWNqv3N+1vT2ZY+99fKjj8lzrPnkna88S0AbxWFXJ+4L9EZnTVl9l&#10;hPZbMeZs7KzllOPl5NXkiOP/UOfTWp4j1nYP1pNSmbHZi3wOjLj1fn9k7FeFo/bH82rmGMnMsTyq&#10;3mTmenB9rnGJrHsm9has4Rb2riXp9qTW+o5fDzWohuAPvFDtRgJu/oy8CnR71PEq7cnJycmxbL2X&#10;3HLvqfe2U/5PZpi1q8zm0O6pyBY6/yUBz998jjon1W9GtpLXUfZrrJpnb4HRnjhvC1nrnph7Vo4m&#10;17yE+7RFZul8lwQean9eVty70T66z0+NI487a84fFpb2gLmj5Dlz1LE5OTl5eng/npWlex3zkn3R&#10;vsZIWSLrUPaii7lWz8n9nHt8cvKwzNxrtTny+swcszJL57smJ2/T7c/RYt4R1X5JKqkf2RyBuWbl&#10;ubP2XpbvWUt2cP2Bl7+xiyEf7BUYBapjSF9ky0bngcl8L7Mswbw/pvs3pmfJHEfILJ3vY8pzpFvH&#10;krzMvCrrvJXcn07q/WRJqu0WuI97/3/VxWch1D1ek1k63yWBxzw+3Z4skfNrdRubvmQfzJkCs7Eh&#10;/UbUeeOAc8ZJMZf2e8gte5L3AO8DIzmKWudTYGtN2KeA+1b3N+dGMmPTyck7qcdGcc5rPvWPDcey&#10;njd7yoi0yfP16HvVEeRaZmQL2M8en5N30u3TmhxFl2tP2ZtbYqfPrMzS+a7Jq8LoHpd70d0/tIF8&#10;PtmH6nOPJN38Kc9Xlp5RJ8+Ho47bLXHTZ0Zm2Gp/NFnPUk3V7mgZPS/g1ndq/NZ8b439spPHII/J&#10;ksyQdt2z31bxvJg9loi+qQP1OQ9VvyYzpJ3vOSPp9mBvsv5ZmWWLPeuFmTxXy//8z/984/M+7/Mu&#10;n/zkJy+/9mu/dvnlX/7lC+Of/umfvrz22mvXAPwIXDdVuQYqY8Avx2tkofotFd+xJZ9szVFZyuke&#10;mMOxok7oI/ny5f8HeYaMtTe17iVcBzJrfyQzNTxFZus+ev8eG9fn+ffQx7Pme2r7TT1Zk/1sEdbh&#10;w7DaSOqx95/pnwEf5eRt3I+lfXS/Yet+w2zsh4Sc1pekfqbuGqPzyXg5n770Z2KJcxk7+yOwcT7t&#10;zG8cY8lSzC0YXxjXOsQ+bdblGKq/dupzbo0aewns9sa81jGbY4sdOeqHjk6c036W3LtuH9EZn77y&#10;spP7Crlu5xDerYFn22//9m9ffu7nfu7ynve85/JDP/RDlw984AOXd73rXVcbjyHyFPaP2vksRm25&#10;tlpbrnkLGTN97dMi2mm7FzX23vHBz1ZrsdfW2emI+7nPfe7/j17cT/sZdw3t7T9Xcg32O5ibWe9S&#10;jD3Zsue1poeuP/dNWUMf2s4+52HP2Ik2o9jGgpxP/Qjsq526LtcMGY++41E885lTO/2y5R5iH/RN&#10;P1tQr32Sum4eMhbU2IK/dTgGc2d8dem/Rs311Kjrfu64jnqMGG95F91CzdWdIy/L/j4U7JdS9/Ie&#10;jLflfMBn5t0qwWcJ562jxl7zT9J3i1/iGmmJpyTMVTmKjJ11dHVtZUvd9+Z62XDvaPfcG+MheV2i&#10;z5zZ134Wfb3eEGP6fqJ+S1zYam8tS35pQ39rjlnMs8bWOuoa9VUYq/v3f//363cWv/mbv3m1/fCH&#10;P3z54Ac/eP2dUN6yZ/CpT33qjS/4gi+gvfz6r//65Vd+5VeuX3z85E/+5NVRB5N3BzjFOVsEf8cj&#10;LAqW7J4zuT7XmOtmb1OAA8fxWAJ/4+29d1lz94DtcE36zpBr2BPrOCL2Ebhn7vcMrvE5rXNEt4bc&#10;ky0/OO7BqJ6nss/U4v6A49Tbd/+6FwNFtM8/YKJuRP4/3F913Ev2a2nPtMu9XbJP8Lknz0OTte59&#10;b6uxadPPvqS9NiPSVlki49F2eYG+tqlfi78F4y/tSe2nH9DWvvM5N0PNswR2vAfN2q9hHGsgtn94&#10;cQ3t12zNkfdZ8ylVBx6fSuqwZYxtHk9tagv0lZed3E/IdTvn+QQcIz4sfeQjH3nrB97v/M7vvHzh&#10;F37h1Y49nn3fMOaR+0xN/IDoeWgu+55v6l1vjitZt/7o1I/65twTYlvHUe957AeyhrVYh+uWrjbu&#10;JUs/8LIu46ZeHWQe5+w/V3INS+ujr4zWm3rsOJZL9lshFhCP43VPXGNV0Ct71z26drpaRnWMfNEr&#10;lRrfuNDZJ+Zfs3uK5Lqpv+6D5F5op47W+1Lq0gYf78/GyD52qQd9wXn7kv6OpcaqMfSpetv0f+rU&#10;+h+b2b1znxV1S+R8+kGNdQ/mGcVC39Wa9nV+tq61Pegw9i2+I0Zr3Atie+/Ivbk3L77E8BmYsUfg&#10;M5NTm86+5nGeOpaex51+phbRf8kHG+Y/+9nPvrXfuT/60iIel+6dvWMpd6Jd5kdnbPOknaTdCGxS&#10;luydV07+D/ZlK1v22+tB9O36MHNstIWaI2MC82kzEx8yxhqZcyl+2ihLYD+yqfXV2DNkjCWfLjat&#10;9SmM1fkD72/91m9dxz/2Yz92+a7v+q7xD7z+DV5+4OVv8P7iL/7i9QPCz/zMz1x/4MWQm5MHknFC&#10;kmyTtL0mfNMm7RFtqi2k/Qjj0mYMyDjZT3Jc5zJenRNsvHlX0DFPaz/r0EedDwTtmOdYeJEl+kDG&#10;7Gwh7cX8S6TfyB59zuHT5UturWcr7uka1OM6rN96si7nQTvQxnHCnH5IxqtkvNGxhMyHuE5zIcYS&#10;fcB+tTOeGOsIzFPzZ21gTezHzBd/XYwZsg5Bxxd3zhEPoZYtsY+g1ssYoS77qQfm3MO08/xJu9xv&#10;7fRDQHvntXnVcV/qXil1jGg3u3/6gXmqOKdd5tkT40sdJ7W+JYijJIzTXxt0eY9Q5zwCW3ILPqPr&#10;Xru0B2y1Z85nUY2bdreSNWROyPjO0zoP6lM69JXOzlgVcy7FFuy8J1V7xuqd8x7GuB4n9HzQ9g+g&#10;4CvZT7rYScYXdca0NZaCnnj+wDx6ro10So5Zc44R8tA+R/K4jNbgGoHWvusX9B5D+j7b+KD00Y9+&#10;9PKVX/mVlx/8wR+8fMd3fMf1B17wDzdl3Ip625p3T6i9flnkeW4f6Fszwhjo4ytpgy/rrb6dQOZb&#10;Q59ZiG3Ne+Ma3IfsQ+4V6/v8z//8a5trMIZkP3Ev7UOOiatNzmtT9c+VXAN9x7SuK3UcD0Wdwp55&#10;3nV7MtLpn9TcScbp5qWLjU6RGm8p5i0Yn7ieV0nWk236iX3aGqeOIeNAxu/slzCWMfD3eAN6zouq&#10;H9HVoM48tS+MAZ029pPUGce+qMcuz98qCev0syc+HtfsI/oZQz3YqrcPaVdjJOkr2lFj+tjH3nWu&#10;YRzJXLWfuaDWBTnfgY9+taWOrEWMqa+SuegbB9JnK+ydX9oSJyWxDs+Jaqtolz6OK+rTb2TbkXnZ&#10;S/0d01Ir71/VRhHjSJ0foQ/tjP1zJNcIuU76uW8yux/YIRwbP6MAbYq6bPXtxHlsHXexRBvRVuE8&#10;su+8mNMYGSvt0r/aVjv07AmyBva8r//P//zPW+f4EsRWtO18rIE5Pzd2IvSN67iiztgccz8rZ7y0&#10;U5znWOyJscH2sch1roFth/tl31jVPvPQ6qeA90+o/lDtt+C5xe+C5PF8IBbPJD8TaSvW3JF1uCb7&#10;jjv/UcyMRx+hptE5WO3NK86nXYLeuVFNkDbUMmObPghj/VIHr7/++uV3f/d3L3/wB39w/Z7iR37k&#10;Ry7f/u3f/sK6sb3GYPCZz3zmDQ7av/3bv11+9Vd/9fJLv/RL1wP4sz/7s5cPfehDbxu/maRunnph&#10;nNSxZPGdjbq065jNt0SN7XitdsBmKSe2zFcfUKcN1FjMpa9Uu4zZ2QM26bdk21FzzrAUv8bbUssW&#10;yJM3oSWsqfrUvWJeW+eUnBP0XDtV31HjJjV2jmnTh7baO5967WFkP7ppdoxiV9ImfWjNq3/art00&#10;wRiwZptYhw84fX3AITxU/SJ0S+wjyHWC+1SpemtHXLMiaQPdHKinVXfyIt1e2drfgzwuYJ92zzwz&#10;LOWrdS5xyx4txTbWTP4u75ofPth0eTJenaddi93R1WgN9qHWwbjzha6Wke2IrCEZ1QNL9hVsaw7G&#10;ac+c83zQ/u///u/rvZxnCPfwpQ9IUGPPYF0p1pGS87D2jE17xVg+E20RoMXuuZK1u6ZKXaP9ao8e&#10;8b2OvUL4sMT/luarv/qrL9/7vd97+dZv/dbLF33RF71lg8/SPnb6Ua334hrMSR5z1barK3X2Mxbr&#10;lSVbyNxrpN8s+MzG30JdC23Wlzndk1pH2ldfRF32E3TadnQ+oN9zIPegsrQG5vBVBD337//6r/+6&#10;vocz5h7uu7joQ6veftqBtqmnj945qH5JF6P6J9gtxbuVrKOLz7z3Pm3TR9K/xhqtCX3GRDLGDNh5&#10;v6VOxPxeg8Z2HTOxrUVbY+TY2JnTOVCnrfNQx4CdIo6110cdZItQD+8t2LAHCO8s9rUzD22uIUUb&#10;oO+YuSXSTlt1xkmpNkvxtbFN9KPNWPRzrCTM5znifPoB4/Slr404Tt8UYT7jZZy0W0O/+n6q1HPf&#10;OhDOibRDHGujD7EdO1+pfjNkvuxTCz90feYzn7m26F0fc+ZRBDsx1gxbbCVz7c3WWmZwjcbOPtS9&#10;s52tBVtFulw1XvrQMm+btvVcBm0l44AxvAfmvdB5wN744hwYp4KfAmlnSz5I22qvWN8sxjIXZL/m&#10;k9E+JPo4V8dgbPauXpeVrKGb35Oj46/BWu+tIfcr43Wx61hfW+aRjJk+qd+Kvp5PjDkXeP/+9Kc/&#10;zV8Kvd7Dmc9nVK05MWZXl36df12T9SSOvQYAXdp1fWIZv9ov0dUpXexsnc82fajfMRhHHX8R94/+&#10;6I8uf/Znf3b52q/92ssP//APX77lW77lOscxwk6fa9Y3PzC9QdB//dd/vX7RwQ+8jH/iJ37i+gMv&#10;BxBHPlTVC97NtJ9zJPJHkVyArb6CDfGRxHiAjbHAuaq/BXNAxrTf4byiLltxrF1HxkLw8aA5ny1k&#10;X/uOWg/775/QmCFrMZb9FKEuzwla+7VeSf0RrMW3FteRa8261anvfuxzXpjbss/gnoHxEOqytjzW&#10;ucdAm37qEPy8LtNHW+1SZjGGcUZkHsep6+aoNT+Y7AFxwZjes8jDH3RBzz/J4oONvcsvlfas5Ras&#10;v0Jd1ua+2s/xqH793e8819LHeIA+z6eT8fGR3DuZ3b+MTb/zQ5d2a7G7embYap/o28WgHsX57FfQ&#10;55zrqe0MNcdabMg+tlwPwlzeu2mNZ+yMP2JkY+6cN8dabOz0t5/2XYyq0x8yHtivMcBx6ulnjOrT&#10;oY/3cMbsPzru3bwc8wMBOu7to/cfcybGSjo7QO/xBXytP+Oox05b+1WIl+cO6E887tO0inOIZP+p&#10;wvps7Wfd6EZj2s4HjJfXHfv0x3/8x5ePfexjl6/6qq+6vPbaa5dv+qZvuv7JWG3da2wr5jCe1Nwd&#10;+NxC1mGMjNXF7WqjTT1+7g10dvax6fIskb5LaOc5vBdb6xXrSUbrZ/+874C+KeqFODmGjG0fm872&#10;qVLrtp9tog2tfc8B9pUvlD7+8Y9fhXdx9NzDfUdfoubNXOgc03dsfwsZzz4YyzFz3lfU3QsxYSZe&#10;rS9Z8tcP1uy2rEt7nmGQe4N4HmCX96iZPNpox1h/Y9rar6QubdJP1CVVZ4xOWGu3XvWIz3rp8tna&#10;h1qDsdOO1vyOE8b6CP2qz9gjmAf9E+eW0K/zVXLemNlWHXvreQjapG3mzdgI4+yDumxHMA8eZ0Dn&#10;fioZG/GYpW36aKeP54/6Ks6BMWbQlvh+T8IzkR92+eclEe7f3M8hz7Uuh3OwpQ7AN/0Bf3RbY91L&#10;V8u9uJaMm33Xl2vdUgd2+Rkp49naB/qcc8an9fjSKs5jm/aQMWv8Gjfj5Zx10FZb0Q60N0bNqR7o&#10;c13qn6KdPgj/+8t3vetdL9xTtmAesZ95ATv3wla0Q6eol9RxvbIfgL7GrfEl463R+XdsifkUYF11&#10;r9fWkPPuiy3Yx07bvHYyn8cmfbaiL+eBsYF79z/8wz9c/v7v//7a5/7OZ2XO7bTrsA5azy3Rj1Y7&#10;ddo717VC3zFziGQfcn4UI0HH3tofYdy8foS+ObM1trbVH3HMs/Mv//Ivr7/X8ofRf/RHf/Tybd/2&#10;bVcb/zAg/euzF4c3lW+g+MQnPnH9J5r558r4EMWXHfwyjCE/cCDADd8bHEUhjBV1wEOdL9RcjD5p&#10;hw780wHmEX20I1bdAOOLttLZgLGYT5s61k5Sj537IXWe1r4izgF694WY4M02fZLUY+cXDBmrinM8&#10;eDi+Mxjbfbduxohj15L5PDc87qAvWO+eWAfnKw/ZtfjYW4frMEatr87ZqnM+bVKW0IfjgrBf6Nxj&#10;91uRGp82/dQJOsYeD0CnHmiNk/oO5m/B2PqbE8lzBeH84Qsdr40l9GH9S3VX8MGe84ZcnPP8MPDP&#10;//zPV6HPPcoaHxv3qdaS9bkm9yP3RDukxmHsF2j1PKrHhnmvNedO/m9/KrnH0um2UPPkscq5tTza&#10;3uJTSX2Nl+datpnLPtegzzUgFlLHwL2B85C51NPmOWwr2hsT6KsHavbegy5jEds+gh/3b+yNqZ3P&#10;Ue22MvIhHuS8OaiD+hlrl23q9c8W8ZilHp33CP2BvmtU9FVgqQ+5T+oYd1gfPghrRni35F+o+cd/&#10;/Me3fiDgZbiuR4xPSxzgnPK8krQT+tgYm7GS8wp2db4j9elr6/Gtgp7zELvngOt0jchoT4C5XFv1&#10;F/SeF1x/jNmXv/mbv7n86Z/+6eXLv/zLL9/8zd98+bqv+7rrMww7Y9PaN1bGzznI/gh8wDhLPmnL&#10;8aRFVwVoPWeNaXxFHeeHY3x4r6HVzvk6BvM4HoFdxlhCW8/bNftbyP2hr0jmpO87OGinD/Ppyz0F&#10;gdw7+6kT44ixAX3Gr7ZPmVyDuB51Oac9e0Q/z0POy//4j/+4/Mu//Mtb928wXu13MO/+a0erAHNC&#10;P8ez1NhiLHS3xr4F85gTybqg1irqncOXPbQvxrUvHEPutTN0uRRzMkdM2tSvob39DucBm+rT+aNj&#10;7P0EtMt4qdOePsIaqjgH2Js/52lzHvRJcq7a6eu4+tdxtR2J82tYj+sS67IPxEs9ZL4kbdIna6t+&#10;aZNz6D3nPM7aIN1xsG+cbJURxiAuz0BAZw1dbMTPGmlrvVDzVn/E45A6JPONwAb0oRaEGvgemO9N&#10;+FHAP2Tpu4Y5rdfaxXi3kr7EdS321VvzPblGmAeOiA+ZA3Jc87Pfa+CDHZ95PK8Qj0+KOmLn+hwr&#10;9dyS7CfGr+g/igfWg03aGdOafT557I1j25H+jpH0rbKF6mP87COsKz/b0aLz2mOsbT1GOecYsGNP&#10;uD7zXZZ42XZxjLUGdlswz1PA2ms97oN6WvYJQe/+jwT7PG6KsUBbqLHTR9FenzW0swY/zxiL71G4&#10;h3/yk5+8/oF58PMR89iNMLY2tvpVX8bMsbZcnzifesbmgdp3rK/fAzDOfWc92gl21AGprxgvc2mf&#10;etpq47xrznU75g9G8V0W/8rYd3/3d19+/Md//PKBD3zg+h2cMbFnDdes/D94GfhvO//CL/zC5S/+&#10;4i8uX/ZlX3YVgnKQccTOFwkT00ePZB+4SfjPcYD2aYcOyMGD35uK8TOu5Cbor/1IrIFWf/upR9Ie&#10;cg7BVz11dT86ESNbqbEQa7FWhHi07B8nYsbRT+wTR1vFfU5xzhzIGsaueRXXoD5zkcdjaC7tEWuY&#10;qWMWa+F8rV/MLmFN1gW0uW9pg2gD6nI/9EOIM0PunzEzbgo27jF9qfY5R19hDrAd1a2M0IeWGDNg&#10;637UnHX9znkerWEd9dqpGBsyLxgj98V+vgA9FtRDza7Psf2EcdYv+rOvPqxBe+ZqLHT1GGDj3lnD&#10;ydv7CO61+5P7lH33fUSNB+jyuJqXee1hKW5CLM5v2szTYW5t1WXe7IN2Gdt+jkHfbGvfMedfvnSm&#10;HfXlGLg/WDc682ffcV4jjI1BSwz76r0eRLu0N37tr5ExxLzWW+OqrwLZx87aU5cxhD3JH3ids5+C&#10;DRgn+ympxy/pYmrjWF1tOdbet2kRj336pXi83A9szIVkX3/s/MNzjIlBbvJ6vgH2PrP1h+w7l31i&#10;OFayvqrP+/pTJ9cq6pJOB6mvMRD23mPPD7l87uEPbvGBif8Pr8fN/aPv8dtSxxr4EV//rLWCjfZ5&#10;vuhrP8dgzIydOgVcI23qaet5BeZzPEKbNTtI21mfWdwT685+6jKn106tQ3v06cvedftXpYLOGLaQ&#10;tubp/J8irqOuua7PudQDenTsp+vmeHgfQ5djQKeMxrXN+aTTdWDnOqxZ8XzQztbzKmvfC/MINdmS&#10;L8dgnZJj+gr26PM+mLFqXHXk1H4EdsTO7zpS3CfiYGdNs6Q98QRd5nFMvtyr9DVW9nNejCOMEZ89&#10;qct8KRm/ziFgbtE++4j2oL85007Jc0Do64tAjtVB+o3Qpu41fVolYWxtNaekD7Z+TufZSS5an6OM&#10;BT/OP89BdcRQwLzpj5157RsD6Duf+oo21gnozF1j22KPaGscwa7Lqz7niZPjLVifMRzT53MCf+PL&#10;dyxr1s66XStkHfYdL2FeJGGMf+o73Z4QV5mpfSvWnXnUiXnd8zXwx6e+by6JOejX81WyD/goORbj&#10;5rmSAtk3Xz2HAL3XN+LnMeA74hofaLNm+ty/vaeAOdNHMQ/1ON+hv5IYv/ZBW/1ZA9dWHjdyu2Yw&#10;h7Ecg7as0d9u3PsUyTjGWmPWnnnI2h+TWnfWbp/WeZ8zjF0DkseDPvP6jkS05RgjjIlhHOftZ3zI&#10;WBV9iOtvJtZK/0u+5Euu/9LVV3zFV1w/O3OO8JsdLMVNqh1jdeS2T2s9knPO2wdrlfTXPvtcl8bg&#10;OOX5bVzniZ32a2hjnApxEPuAHf08N/Sveo7D+9///uu/svy+973vesyAeWwZX7N+4hOfuP4/eDlQ&#10;f/Inf3L5wz/8w8tf/dVfXX+hx9iXUWzYBDFxbkaVXIB95/RD70ISbchpbn31yQ3Q3rjZR7IWfe1n&#10;myKOscmNR0ddnOzXDX1TB+bM/M75cCAG0Crm0Zc+9ubrQI8d0GYc0E9dxtF2FDuxxs7WXGLMTrSl&#10;VXJ+L8xjzpnY2Hl8IOvyBmA8Ma4tc+4VAsbAP6+hJfD1hiL2swZaxtyQ8xxEj1iHdkCrQLXVHqFm&#10;XsyJPQO+vBjQGn+Juqf00aU4B9lfAjv2j+t1FnK7hz68iMOD7b3vfe/137znD71gw59mQh4b6nNP&#10;un6KpM79Zk0IfW3YP9ZIi10KdjkG9gwx7smLx6TuV+1ru7Z/GS+Pl5Jj48pS3MRnv9fxWj2+WGSu&#10;HNMag5helxnbfo6B85L7ZsbKe5R9SH91oC3CvHOc257fkP7ZB/ba50AXW+xTl/sH2inGRzL2Esam&#10;rbEdZ3ywFecVSD/H4Ji22tBSr/dM9VDtEmyND/ZH+hpLYb3qgDF9n7Gcv5xnvJ/xQszfzuRHPMbY&#10;1fMbMbbCPEIcbdGDrThmT/gSi2cyOnw9zxDiaEetrhOwV3IM2OGbf2hSjJEtNrTqnhO5PvfANSlQ&#10;16sect3px3FnDzk+7CfP+Txens8eH3TYedwyVopk3iXwIab3whHGJm5dE+PMv5Rbm4r6LoY5mbP/&#10;HMm1uR6gzX6uj353P9bHOPob236NJ6m3NcaSz2juKeJ6qLfWPJpD77XgdceYY/ClX/ql1/dv7t/+&#10;E+rouZfTMla4pnKceudAXY6th776GVyLfinqhXG97++FOcUctJnPftoCY/ZEjIc9zy4+D3BMaqx6&#10;naDjPso9dQ1syZmfG6uAtVjj2n1T0s942YfUWbdz6dv1U6dP9sE+zx5Ee+jsaLHxWDDu7LAR+7RV&#10;IGMjHLPRtWOr6Cf0Oz2kX51L9E/06eYAfe6JpE/6Yst5C1xziJ8nWHvGwM93NPXmy/1gTt+0Q+xX&#10;sCNGvXZGmANqbMQYtHXOPqSd/eqf1LmMOYNrBPxZA9cS35t8zdd8zfUezg8E3MOdNw/UfMwhtb+G&#10;cahHqi/jzOsxns0xi7UcGTv7rkPIaV722/NqCfzTLzGPfaFvblqF80EfxmlrDsRzIUWY47qFbl7M&#10;Q87MZT70Sn4WI9YoP762NTao1776YpvzHc4rjIW+49QT1zXozxq8zxmHedesnXM5RrT1s7OkDYKf&#10;2DfWGuaFJXvteC9AHhvrQdwHsZ86jgWCvfvq88Xjgd7j535n7NrHDjzG+hkH0CnGFmN16MN1xnu1&#10;n4+pl3Xw7v0N3/AN1x8U+U6cY8LvhMTEJ/NUzGsOQZ9ztT7nnVuyoVb3EDKXvtnP9zDfB2xFH1r7&#10;S2QeYIyAuexrV/t5bmBvPeoY83mI5yjPVa919KwJm+tfusDp9ddfv/7AS2D+CaR/+qd/uv5zSCa0&#10;wDyhxGJlNMZHIXnqLDptak5fyNRjgw+iDmGBXR/BJ/Oas+YG7LPVrm48evJwIdR8SurBC9xcGZsW&#10;UZ9+NVbti3EhcyiO8XM8g/74if3UjcjcYh//mRhbyNiz4MNNi4sErAvh/GOfkYydew/MIXksMwbt&#10;DJwjfJgmhj61Bft5PkDWoDhPHZ6z2iJ5DjIG7LlZ5AfeJYjhTWbN3hrxEetzPXW/Z2oAfHyQLmE8&#10;1806EdbAw4sYfPnLzZR/xpF7ETrrnK3nCFhj7glj94qW9WQfO/eVsf7oFGMBe8c/r+R6nVcgx9gh&#10;J8vk3iV57Opcop37nmSMe/B6WKtFsFMkx6knLueJ52QnYN/nf8bqpM4lxKk6QGcdYM7ahy4uYJN6&#10;+qkzhv6K8et1l/2KMfFhTwQ966h9MRcYA+znXPVXl6IeP54P1JNoA9160GlTc4Pz1IHknP0UwIc9&#10;ub7cvtnn+cmPd+je/e53X3/k5cWYubxPMVZqXPODxwk9bYdx8pgah/spoj91eQzVA23XB+MbuyPt&#10;03/J56mQtXpO5XqgWxNttRvBXnP8M47vQxwnWsR56xB9nE8BapnZa+ypg3pm7c0hdf1dbn3Sv/b1&#10;U9KuxnuOuB6PrXT7ALY515H+Xs/GyblsnYfZva1+Tx3XS71basaP48M+cl34GYi/Yf+e97zn8sVf&#10;/MXXaxWdtsR3fxDnUsC4aVNtrfWWfe78aauQ07yM94SY7BvU2F0uaxL3Icmx/VHd6muMGTJ2FWB+&#10;LX8HPrnf6Wu/6hBzmVdd7acuMQ4wD+qqXtLOvrH1SdJfG3RVnLdVwHmo9jknVZc+kLFtO7rYa4x8&#10;lmrl2FuT4jOAvmhrHObop6hXEueBfjefNlvQb+Rfc1XW5sX42lvzmn/WVfsIPxhw7+aHAb5PIV5+&#10;T2T8pTwZd6YeJWPXvvMpR2Dte8d3jdnPcxhyXZz3nvtL4K9PrTlja4eQV0FfJevSx+e34ly2kHHS&#10;tpLx7evX1eU8c8ZNcT5bS81ZnAAACpVJREFUcA6Mpa6bg9RX0h8cpz/UvmNa7BGPsf4eEwRyLv2A&#10;sZ9JKvpAtvaNMSLt1myh5prxORLXiriG7ENXY/qxr3k81EvGghpbW95jOY6MjQNpA9lfQ1viGp96&#10;/azMfZvvTxDmPU94H+c7uhmIU2vK9UquWdIv+9oYO8cjmKN+9g571+u1oY0x0KlfI/OmH/ouduag&#10;T03sq/bUBJ4zwJ7nMcAmPxdxPK6ZPvWpT13/H7zgD1seMJwyebbqJcdZmDEQk6d4wtPHx1b/3HjE&#10;+Ah+1mObdDrAN3Fcc4vznuzmTVtaGLVAv8uNENO9QCTjmMd+HeNHfdqnpM51msv5jqy32jlOvbER&#10;14aQxzmobc7tAfFgS0x8OAYI4Ku432BsqPGZQ9xb6GKsgS8/NhPLHLUVY3OtiGtx342jba0la9Ye&#10;sCduxl4CP/Kab4TzmRPMZ30ZAxtlKTZgQ1yP5QjjaG9O+l7r6PJvMROTGrlPrtVxJO4Drdin7fru&#10;K2PWhr9rzrXogw1tnbPVD1F/Mk/uWe5x9ivpM/K/F48tbIlba3Nc9XleZZ7MlfoRGVfQqV/yBV+Q&#10;urxA33H2Ifsd1qGdY9cOxvS6VDci44FxjNv1zSGdf9qgUy+pq3NQc4Djqk8yVs0xiumcOLZ1Hzmu&#10;HF903L/5kon7NnvDXHffE2IheZ5qD+kz8gfmjKWo95iTw3fvmkN70U+bjuqTOZ86WWtXt7pcI/Pa&#10;pB5Gvp4bwDnBsx09whi/PE/QScaxtQ+Zc4T2M7aSedJvFEN91iYZixbbtThS/ZZYi/1QWPMSuZ7s&#10;0y75O+f1nLadX9XN7g1+j72Ps7jGLWsD7BWuv3wHzy+R3AtFf1pF7HMNe3xSvMeDrcdyBn0SasI/&#10;a0TA+wqtunvJGrp6oOqzLueyHnQ5pu+aZnCda5jH+y6s5WB+tg7iUwukX66P1jEtMiLtHFd744rz&#10;nlfOq6950x8d4+oj6VP90jbnIP06RvpRfrEO9KMYSfWHGb89IHfmt/ZEG8T5pfrS1vGaTwd+lYwL&#10;dbxE1jODdltqx8drjfOcvkIMz33Gfr+lTmEszFtH9rFbQjvQNtvqr67qnzqj/QH7uS7a3N8ljKev&#10;/dTTAv20y7ZS7fRVbwsZS0lbSTtwnrHnnzDnOedeZOy6P8YEbYwv6vfCeLSj2KnDRtTrDxkn1ww1&#10;ju8mI/SD7K+R+ZQlsMeG94L8/PVY1LVSmzUm6iF96CugH2P6jmu8EfjV8xrx3L6VWqctkM/Pzbfk&#10;skZ9jJ06yH6tI+vJfvXJcYV5BTvW0V33KVsw5qiGjEcfO8RcvjcTw3M/72PosfMZmj+yvxWPwac/&#10;/ek3fd529Jdh8ELHAXS0n+RYu9w0dOoVdQiYN+2MYRxwPtuEcdUl+GQLGU+yzxz74QdO5hTqzvo6&#10;rCf9hDmPQd1vJe3tpw6ozxMDzENt2Rfz1TiJtehvLeqhGyPgehT1tNbl3FFk3iWsI+vBLwWco1VH&#10;m77urXMI6519UOHLscwc0o25uIntXNZQ67BGx6IPLThf7ZbIGEs+NX/mZJ+UjOFa1mKDdSBLmNd8&#10;XuPoGbOv1oF4rat7bKizO08Yuzaw7zpyTr/qzzjXbsw8DtoBtrPn98nbx0TcZ/dzDY9FMus7wpqI&#10;c885bhxaRbLvetHZlyWfRP9KtTOHMOZa94UVmO/i23qPrTY1NnidqMemu3YQr521PccHMgbYr2Mh&#10;JuOMXfuO9cv5DuapY+k5pb7OmSP96Fe9ewLGUdTZ4kMtWQ+++kunN69xIFvFfGA/dVJtIeM4tkWw&#10;pyZaxHnIvjagXbUX7Z4brMVzvK4BXa6VecU5/aoeaD1P2Es/83gvoI9knIqxQDvobDuMa65ZMs8o&#10;52wtOY+PfkmNYV5lLYc2a3YPBfVwXu1ZN7ag7Rafp7Y/D437kOR+ui8+ZxDgmsn7N2hL675K9pmr&#10;ol6wV7ZQY3Rkzq3xR2S8jKk+68q+9iN/cL6b68icW6+1tM04kHPVdgn8uxjmBVrHad+hj/aORxgv&#10;7WoM6WIt1bLETF0wspvNm/7pU9c2oubBZ8mvqwv7To9OfReXOc5RYb7eVzqbFMjc1Z5x2s6yxZ4c&#10;5qlYW9ZadVB9jdfFHIGPa/e9Bh33be8FXTx07Hvd+2RUd4e2mW/kY8zZ2LdwVGzXWfuZhz7CnP0Z&#10;Mq6tcWof6vFTL47Nz/lgHAVsofp09ui0A21oyeG5l77WyjmqLWRM9c6Jem3rOH3QLZ3THekvmUuy&#10;D/ohXmtgDejpqzdHxkGX1+qIGgOMP6LLN4PH6rGhbiTX3DHaB/SjPejiao+szYt7hX1XwwzG5BwA&#10;Y6nz+3F/c0C3dr5YIzbWB6nv/NFpU1vJcdrUmPa1Yex5pW2N5R5kP2NWat60zfiZB9Inc1Gfz9Hc&#10;Z/c9Pw8hGfca7c2D9QZGiCcHjvyNAr/4xBG9iWmzcKgFA7q0pbVgY6IzrrH1UazLOVCnfyVt08aY&#10;FXXY5Rr1RccesSf0gfyso/snCjuIk3WAOnPYN7c2too16APY133KNvvY+ePVLMZwT5IcZ+3Ul+uw&#10;T2vujHsEs7GtI/cU8FVAu9Qj6pHuWHrOz4C/N1J8kxxnfKTuKecsraStIthZd84Tc2vdtBm7I+uy&#10;X3MaI2uawbUgS5iXY8P1wH5x70PP2IcYkDuPoTU9FtZuSy32IeedUxhbe7UD5z0GCPPuKfuU+8s8&#10;e/XYf6v5OZH7DfZn9w9/jx3UeLdgPOLMXvMd1pYi9L0vmcd+1p+61INz4pg2z8mk+oh+zo/WfUts&#10;UK8/Qh+co83+CP2oMetEr2Q++uormTPBlhqdozVX2tPX1lyJ8+pz3no6P8i4gl1K6oyDD+cWcK/2&#10;fo3e5ylj7lXGqJjTmKB/4lzG0Ycc5GZcxRp9TlILf7sYP+fTNltssMUH9KGtfdAX1D0HqBtJsv6c&#10;q3rFfXA+59wTzxFsOB55TNTrk+Q45821BvbYep5s8QPrAmOJeqhxc1x9FHCu80/bOl/RZs0umY29&#10;BeKBMWfqtp2tpeaoZG7jVp/0zb62qXvK5LpG67Av2qHjGmTMteH9mz+tTouO6xM739UBe2yzVW8f&#10;zJuiPu2yP0IfbTNmJ4Dtlmt+hoyda1dPW2sEdDkH9lMn6SfGM1b2uxgd+iWMOd6IsVgbwv4hM2Rs&#10;6wJjQtbLs9l3iA5sMg7nIjVBF5u+enW2kDqk800d1HhQdTkHdb6LAeppq21H+uuj3MrIl/h5Pgh9&#10;a8xa6TuuNTlOe+dtmctzEPTzXATtaj9Rb+yOmsN+6sExpJ1kH9u0r74IOvuiHtlSt/e26u/7szZe&#10;v+6VPiPW5hPzIms+Mzb3YB2wd56MDcbPPNlP2zXwq76Ma0772jo/EsCWa0efbO2DPtrbT7uMC/S9&#10;Ljm3vJ/neea1aw36G6vGS2p+W0n/tJul+tM3TsajdZ2AXa4XXCPXWq3JPBmTMdcprb5JtQd0tqlf&#10;AttZ+9mYR0MddT8g15J9hbF2HB90ieO00zZ91EP+jU3mETDnKMcSxtbWuAjnE3rWX+N358mIXI9j&#10;+xlTvaIu24q1QvpnP+e4Jqw754xf+xljCWytZeRjbOZswTbzUaMxva5zrnve/u///u/l/wF/Zjad&#10;4TmtPQAAAABJRU5ErkJgglBLAwQKAAAAAAAAACEAOeBf+nF+AABxfgAAFAAAAGRycy9tZWRpYS9p&#10;bWFnZTEuanBn/9j/4AAQSkZJRgABAQEAYABgAAD/2wBDAAMCAgMCAgMDAwMEAwMEBQgFBQQEBQoH&#10;BwYIDAoMDAsKCwsNDhIQDQ4RDgsLEBYQERMUFRUVDA8XGBYUGBIUFRT/2wBDAQMEBAUEBQkFBQkU&#10;DQsNFBQUFBQUFBQUFBQUFBQUFBQUFBQUFBQUFBQUFBQUFBQUFBQUFBQUFBQUFBQUFBQUFBT/wAAR&#10;CAEQBQ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PdUs1vfILvJHtfdhJXTd/wB8tT6KKAINPtU06S4dZZ5TO2/ZNO7ov+7u+7U9FFABVe8s&#10;FvNm6WdNv/PGd4v/AEGrFFAGb/YkX/Pzff8AgZL/APF1dhhW2i2q0j/7c0ru/wD49UtFAESw7bz7&#10;T58//XHzfk/75q1DN5P8NRVLDD538VAFiGbzv4aJpvJ/hpln/HTbz+CgCvRRRQAxI/36SbpE2/wK&#10;21P++au2f8dValhm8n+GgC9WZWnWZQBLDN5O/wCWoqKKACpZpvO/hqKigAooooAKKKKAJZpvO/hq&#10;KiigDM1fQYNamSSee+h2LtX7JeS2/wD6Kdd1Uk8E2Kf8vmrf8D1a6f8A9nroKKAKmn2C6bb+Uss8&#10;3zb99xK0r/8AfbVboooAKKKKACiiigBkyedbyxbpE3L9+JtrrUVhZrYReUss83+3cStK/wD49Vii&#10;gDTqjNN538NWIZvOVvlqlQAVatPutVWpYYfO/ioAu/w1nf5+89W7u6is4TJK2xKp0AFFFFABR/y8&#10;PH/doqqlzv1S4i2/ciX/ANDf/wCIoAtUeZ+8lX+622im/wDLxcf73/siUAOooooAKP4qKP4qANL+&#10;Gs2tL+Gs2gAooooAKKKKACiiigAooooAvRTeb2xUN595adafdamXT75ki/i27qAKX2OL7U9ztfz/&#10;AO/vf/0H7tTUUUAFFFWrf/UtQBVooooAZHH5ckrbmfzW3bGb7tPoooAqatfSadZo0f35J4oN393d&#10;Kif+z1dtptsH3fvM1ZHif/jwtP8Ar+tf/ShK0k+6n+827/aoAfRRRvjRvmbZQAJ8mxf7zVLNN538&#10;NQw/8sP+u7VBpqTrYW63m17pV/ev/eagCxVq0+61VatWn3WoAbefeWq9WLv70X+18tV6AJVl2qy7&#10;fvVFRRQAJ95a06zE+8tadAGT/wAvVx/vU+mfJ9qlXd8/8VPoAzNVhiv7q0tp1bym3S/JKy/Mrps+&#10;7/vVpp95aydV/wCQna/9cJf/AEO3rW/ioA06xbq0gn1RZ2DpLAu1GWVv/Qfu1qQy+YrNtqk3/H1c&#10;LQAJ95ai8lf7Qll/j+5UqfeWoofvXH/XdqALSy7VZdv3qqXVql5aywyhjFJ97YzL/wCg1NRQBDZ2&#10;cdjCkUe7yl+7vlZ//Qqtyzec33aiooAKKKD/AOzLQAUJ95aKP4qANOql595alSLyY2ql/wAtZZP7&#10;1ABUqy7VZdv3qiooAKKKKACiiigAooooAKKP4qYv+suP+utAD6P4k/2qP4qZ/wAtUb++3/slAD6t&#10;Wn3WqrVq0+61ADppdmF2/eqnU998iq3/AAGoKACmPDG7bmX51p/8NDfI22gAb5121as/9Xt/u1Vq&#10;1afdagCLUkWbZE/3WqL+FE/urU91/wAfFv8A8CqCgAooooAKKKKACiiigAp6/wCuT/eplPX/AFyf&#10;71AFx/8AVN/u1Qq+/wDqm/3aoUACKsK7Yl2JRRRQAUUUUAFFFFABRRRQAUUUUAP+0+Tbv8tM/hR/&#10;7y0yZ9kTt/dWpnTbQAyiiigB8P8Arl/3qnuId3zbsbVqCH/XL/vVcl/1TfSgChTJrWC/t/Ini3oz&#10;U+nw/wCuX/eoAtqDGren8NZiJEzSs0Xz+a3z1qv91qyYfvy/9dX/APQ6AJl+dttFxZxeajyrv2/d&#10;+Wnw/wCuX/epZv8Aj7lP92L/AOKoASH/AFy/71aFZ8P+uX/erQoAozQ+TRND5NXqKAKMMPnVFWnR&#10;QBRhh86rE0PnfxVNRQBW+x/7dVNsqzurL+6/hbd96tSigCt9j/26q/7S/f8A4XrTooArWf8AHT5o&#10;fO/iqaigDMorTooAoww+dv8Amohh87+Kr1FABWZ/wGR/91a06KAKMMPnfxUTQ+TV6igDMqWaHyav&#10;UUAZlSww+dv+ar1FAFGGHzt/zVFWnRQBRmh8miGHzv4qvUUAVvsf+3UUMPnb/mq9RQBmVa+x/wC3&#10;VmigDJ2SvKiqvyfxPViGHzv4qvUUAUZreSPb5a76JofJq9RQBRhh87+KiaHyWT5qvUUAQww+Tu+b&#10;NV5ofJZPmq9RQBRmh8mpbP8AjqzRQAn8NZtadFAGY6S+W7RLvf8Aubqlhh87+Kr1FAFGaHZ/F96s&#10;fbd2948/2FpnniRG2Sr8u13/AL3+/XTUUAYcs93Cyqti027+7Kvy1p/Y/wDbqzRQBmUl8sltA0kE&#10;X2l1/g3KtalFAGJZzXNxEjNZtDu/geVHrS+x/wC3VmigArm7jULy0naJdKuZot3yyoyfN/49XSUU&#10;AZKebt3SxbP+BVCs9y2qNB9jb7Lt3/a/NT/0H71blFAFT7H/ALdV/wB7v+7+6/ietOigCjDD538V&#10;E0Pk1eooAoww+d/FUv2P/bqzRQBWs1kVW8xdtPmh87+KpqKAKM0Oxk+aiaHyf9ur1FAGZtkX/WLt&#10;orTooAoW8Lyx/vE8o/8AfVNuIfJ/260aKAKNtE00G5k8l2/h3bqrw7nunhaPZt/j3VrUUAYeu6XL&#10;dWG2L53ilinVP72x1bb/AOOVbs7dpbdXb5N3zbPvVo0UAUZofJohh3/Nu+7V6igDGi+0/bPIa22R&#10;K27zvNX5v+A1bmh8mr1FAFGGHzv4qtRReUKkooAoap5ixJJFF5zK33d+2qEM15N97T5E/wC2qVvU&#10;UAZieb8++LZuXb96nW8Usy7pF8k7v726tGigChJHJHKmyPev97dV+iigDnNt3Y3l1ssWuUll3q6y&#10;qn8CL/7LVt3vNv8Ax4t/39StiigDB+wz3F5aXm3YyRMjRbv72z/4itX7H/t1ZooAhhi8tWXdUX2P&#10;988m/wC9/s1a3UtAFb7LtO7dVe2s2/fNL8m6TfWjRQBReHYyLuqX7H/t1ZooArfY/wDbo+x/7dWa&#10;KAK32P8A26esO1WXd96pNw9adQBReHYyLuqX7H/t1ZooAKhmh85vvVNRQBReHYyru+9Uv2P/AG6s&#10;0UAVvsf+3R9j/wBurNFAFb7H/t0fY/8AbqzRQBReHYyru+9Uv2P/AG6s0UAVHs/l+9Vfy/mdv7zb&#10;q06KAKMMPnL96iaHayf7NXqKAMyrVp91qs0UAVryHzo/vbNvzVV/irTooArfY/8Abpr2fy/eqdpF&#10;jXczKvvTgwboaAM7+Kr8MXlLipKKAIZYfNZG3Y20z7H/ALdWaj8xd23cu+gCL7H/ALdH2P8A26s1&#10;G0yr99lX/gVAEX2P/bqJodkqru+9V6igCjND5TZqJE3tWnRQBW+x/wC3UTRSLcJtXev96r1FADWG&#10;5SKrPZ/L96rdFAFGG385PvVDcQywtEsUXnBm+b/ZrUooArfY/wDbqkq3PmOrRRom75f3n3q1qKAK&#10;32P/AG6Psf8At1ZooAqPZ/L96q6JvatOigDOaKRZipX9ztXa/wDFuqx9j/26s0UAZl5bb4niVv8A&#10;Wrsp1nYskO2T5a0aKAK32P8A26Psf+3VmigCj5UiXCbV3p/eq4w3KRTqKAK32P8A26EtNj7t1WaT&#10;cPWgA/hqmlls3/N95mb7tXaKAK32P/boWz2Su+77y7al8xd23dRJIqfebbQBElpsfduqzRRQBzd9&#10;4dikvJZ2ubnMu35ElZEXav8As1e+zWv/ADwX/vqrt5/BVWgCK2SKG4iiVNm2Jv4v9ypaqSW7Tarb&#10;z/8ALJYGVv8AeZ02f+g1boAP7/8AsrvpiPv2f9clp/8Af/3dlSaX/wAesP8A1xi/kaAI6KKKAChE&#10;ihiSKKLYi0UUAWrP+OrNVrP+OrNABWZVi/8Anj8v+/VegAqWabzv4aiooAKKKP7/APtLsoAKKKKA&#10;LsM3nfw1keJLySzisGi53XkSP/us1btc54wjle2sHiXeIr63Zv8Ad3rQBoUUUUAFFEdFAFqz/jrN&#10;8V3Eln4f1GaI/vY7aVk/3tjVpWf8dZPjg7fCest/cs5W/wDHGoAuUUUUAFFH/wAVvooAJv8Ajzlo&#10;om/487r/AHaKAChv+PyX/dVqKG/4/Zf+A0AFFH/xW+igAooooAP4q06zP4q06ACoZofO/iqak/ho&#10;AzaP4qKP4qANOql595at1UvPvLQBXpk3+qb/AHafR53kwS/L/DQAL/x7xf7tD/ItC/6mL/d/9koo&#10;AP4Vb+8u+ij+L/gOyigC1afdarH8NV7T7rVY/hoAzaKKKACj767WoooAi+x232L7N5C+T/cplrY2&#10;1srosX3qsUUARfZokt3iiXYjfepltYW1sr7YF+b+4uyrFFAAn+t3Vj+Ev+Rc09/70ET7/wC98iVs&#10;Vj+D/wDkVdG/69Yv/QEoA2KhuLWLUL5GkVd0Ue9flqamw/8AH43/AFyoAdRRRQBSs7z7feah5ifJ&#10;byrEv/fCP/7PV2srRP8Aj/1tf7t0qf8AkKKtWgAT55dv+zRRD/x+J/uUUAFFFFAAn3606zE+/WnQ&#10;BUvPvLVerF595ar0AQ6hN5Nn93fuliT/AL6dF/8AZqmrP1ubybWL5f8Al6t//RqVoUACfeWtOsxP&#10;vLWnQBUvPvLVeku7X/TvP3fei2bf++v/AIqloAKKKKACs7Q7uS6huPM4ZbqdP+A+a9aKffrH8N/8&#10;e93/ANfVx/6NegDYooooAqTaVYzal9u+zR/a9uzztvz1q2n3WqrVq0+61AFj+Gs1fnXdWg/3WrPo&#10;AKKKKACpZZvOb7tV5NvlPu+5tqJLaVL+4naXfFKq+Um37tAEuxd27yl83++y0+iigAooooAKKKKA&#10;GXP/AB5ysrbH+X56fWV4h/497f8A6+oP/Rq1q0ACfeWm23/HrF/u05Pv0yH5reJv9mgC7afdapn+&#10;61VIZtny7fvVbf7rUAZ9FFFAFq0+61VtYk8qzmf+6v8A7NVm0+61ZPi75NFuG/3Pvf71AFyj+Kih&#10;/utQAy1/49bdf7sS09vkXdWf4f8A+QDp/wD1wi/9ArQoAtWf+r3f3qmf7rVDafdaqPiDTpNSt4Ui&#10;/hnilb/gEqP/AOyUAJc20F/bvBcwRzRN/BMu+i2torOJIoIlhRf4EqWigAooooAKiWztYbh54raN&#10;Jm+9MipvqWigAqveWFtfqi3NtBcov/PaLfViigB6bVaJFXYq/dStCs9f9cn+9WhQBTuv9Z/wGoKn&#10;u/8AWRf7VQUAFMh/1W3+6zL/AOP0+orN/Og3f9NZf/Q3oAsL/rk/3q0Kz1/1yf71aFAFG+k2sn+0&#10;2yoqi1y5+ztYHbv3XSJ+jVLQBFeP5NncS/3Ymei3m863ibb/AA1X8RL/AMU1qsn921l/9Ap+myb7&#10;VKALVFFMd9ip/tNsoAfTpId1rK277qtTanWPzLSRf7y0AZeifPpNk396CJ//ABxKup8jVmeGJvO8&#10;P6ZLt2braL/0CtOgB0s3mtu7U2iigAooT79CfOqPQA+H/XL/AL1Qx/62X/ep/wDFTF/4+rr/AK6/&#10;+yUAP/36iRIrfZEqrCrf6pEWpaqXlh9sutMn3bPsc7S7dv3t0Tp/7PQBbooooAqWNhbWfmvFAvmt&#10;I+6Xb87fO38VWLm1gvIfLngjmXdu2TKr1S0L/kGn/rrL/wChvWhQA6HajRIqqiL91ErRrPh/1y/7&#10;1aFAEM0PnfxUz7H/ALdStKsf3mVaXev96gCH7H/t1VrS3D1paAIYYfJ3fN96q2nRSQ26Ryr9xFWr&#10;bSLGu5mVVpq3ET/dkU/8CoAZ9j/26Psf+3Uu9W/iWk86P/nov/fVAEf2P/bqKGHzqvVG0qx/eZVo&#10;AqzQ+TV6mb1/vU7cPWgBaozQ+TV6igCjDD538VS/Y/8AbqzRQBkr9pa8aPyP3X/PbdV37H/t1Zoo&#10;Aoww+d/FRND5Oyr1FABUM0PnfxVNRQBmfvf+WUW//gWyrX2P/bqzRQBnW1pJ5e2T5fmp80Pk7KvU&#10;m6gCKGHyf4qy/E2mf21o93p4k8n7XBLb79v3dy7a2qKAK32P/bo+x/7dTb1/vU+gCt9j/wBuj7H/&#10;ALdWaKAKNzDtjaPd/rF2VF5Vz/zzX/vqrc1zDbf62SOLd/eamf2jaf8AP1D/AN/FoAd9j/26GtN1&#10;w8m77ybadFcRT/6uRX/3WokuYoGVZJFRm+6GagBv2P8A26ihh87+Kr1FAFb7H/t1FNDsZKvUUAVv&#10;sf8At1ZoooAKKKKAMy8iniTMEfnt/dZ9tSww+Z95tjL95avUUAFQzQ+d/FU1FAFGaHYyUlxp3nW8&#10;sfmffTb92r9FAGRpVrcrBtuUjhZflXY27clOuo7lWi8iGOVGb95vfbt/8drVooAy7aC5kaTz4o4U&#10;X7mxt26rP2P5fvVbooAzNJa7aOX7XDFC275RFJv+X/vhavy/6pvpUlFAHLpf6n5SL9jtPl+T/j6l&#10;/wDjVT282pyyLus7ZY/4mS6Z/wD2lXQbh60tAGCs142oNF9kX7J5W9ZvNbfu/u7dn/s1av2P/bp8&#10;03k1C2oRR/6xlj/3moAf9j/26Psf+3Tf7Sg/vUtxfQWzKsssabv7zUAJJZ7oGTdTIYfO/iqeG4ju&#10;PuSK+3+7Um9dv3qAIfsf+3VLS9HXSdMtrTzd/kRom7b97auKuW93FdLujljfb/cbdReX0Fhbma4l&#10;WKJf42agBfsf+3VGbTdt95+770Xlbdv+/wD/ABVXbO+gvoRLBKk0TfddG3VaoArfY/8Abo+x/wC3&#10;VZNZtHvmsxdQ/al/5YrKu/8A75rSoAwbCw+x3F9Lu3/apfN+7935ET/2SrdWb6/g063864ljhiX+&#10;KVtopbe7jvI/MiZXib7jq33qAImh8m4V/v8Ay1L9j/26s0m4etAFKa3kVsqu+iGHzv4qvUUAUXh8&#10;lkq9Tdw9adQBTuP3c6N/s7ag2yL/AKxdtaW6ooZvOoAx7+w+3RIu7Ztlil/75dH/APZK0IbeR1/e&#10;fJV6igCi0PkyJV6iigCGaHzv4qxpJNQjvgiW0H2T/ns07K//AHztrfooAozW8it8q71ohh85fvVe&#10;ooAozW8kbL5a7qz9N0uaxjlG3eJJXl/76d2/9mreooAoww+cv3ql+x/7dWN1Zg8QaezMi3kBdPvL&#10;5q/LQBb+x/7dH2T5s7qiXVIJG2RzxvL/AHN1J/a1t5jJ9oh3r99fN+7QBfqt9j/26b/altu2+fH/&#10;AN9UXOoW9oypLPHGzf3220AO+x/7dN+x/wC3SR6jA33ZVf8A3G3U67vorFd87qkX96gCOGHd8392&#10;rE0PnfxUy3vIryFZIZFkib7rK1FxfQW3+sljT/eagCJ4drIv96pfsf8At1DJqtvDCk8k8aRN9yR2&#10;2q1H9r23/PxD/wB/KAJvsf8At0fY/wDbpn9oRMpZXV0X7zK1NTV7ab/VTxv/AMCoAl+x/wC3R9j/&#10;ANunwzb1pzusa7mbhaAMfV9La8hiiWX51lilX5f7jo3/ALJUyw3m35lg3/7zVctbuG8TdDKsm3+4&#10;26p93y0AZiQ3P2jbKsflbf4GffT7HTfstrFB5m/aqpu2+i4q0t3lsbas0AVvsnzZ3VY/hpaKAK32&#10;P/bo+x/7dWaKAI4YvKXFUdc01tU02W3STY7L8rNWlRQBzP8AxPP+eWn/APAJX/8AiKsWyam8rrcx&#10;WyRbf+WLPW9RQBl6bp/k2cMG7/VIq/d/2at/Y/8AbqzRQBHDF5S4p/8ADS0UAVvsf+3TGtX2tsk2&#10;P/C22rlFAFUW7bV3SbnVfvbaT7H8v3qt0UAUYYfOX71S/Y/9urNFAFb7H/t0fY/9urNFAFZLTY+7&#10;dVmiigCndZ8xNv8ADUEaybtsi7K06KAKn2fYu7dVG2tLiGLbtj2bnZdzf3n3Vs0UAZiQ3PmJ8qom&#10;7+9WnRRQBnalC1w0Sx/6xG3VF5Nz/wBMf++3rWooAwdS02XUtLu7SVlhe4iaLen8O5NlWNNsZ4bT&#10;E7RpLu/grWooAzre3laDdKFSX+6lV9t99n+aKH7Ru/vfJWzRQBj+TqH92D/vp6dbxXb3G2dYUTb/&#10;AAN89a1FAGRpOirpem2lp52/yIki3bfvbavfY/8AbqzRQBW+x/7dRNbyLIiqu5f4mq9RQBW+yfNn&#10;dUX2fymSPdV6igCt9j/26YLH95K277zbquUUAVvsf+3R9j/26s0UAUXh2Sov96pfsf8At1ZooAoW&#10;un/Z4vL8zf8AO7fd/vPuqb7H/t1ZooArfY/9uj7H/t1ZooAyWRftj7lV/wB0v31/22p/kwf88Fpj&#10;f8fr/wDXNP8A0N6fQARoqRIqrs20UUUAV7yziv4vKl+5uV9n96nw2dtD922j+b/ZqWigBkyRxwXE&#10;scawusTfMq/PT/Li/wCeEf8A3xQ/7yKWL+9E1FABRsX+JVf/AH1ooP8AB/1yWgA+X+GJU/3FodFd&#10;XVl3o38D0UUAFFFFABRRRQBas/46befwU6z/AI6ZfSbPK+Rn3Nt+T+GgCCnbd0UrbvurTaZN/qm/&#10;3aAItNm+02Fo23ZuiV//AByrFUtH/wCQXaf9e6/+gVdoA06zK06yYYfJgSP+7QA+srVZmh1TStrf&#10;IzOjJ/e+StWszUofO1LTP9mVn/8AHKANOhv+WX/XWih//QW30AZXhL5/DumS/wDPW1if/wAcStWs&#10;TwTN53hLRG27N1jb/wDopK26ACihPut/vNRQBn32h22pXsF1Ou94FZVRvmT5nRvu/wDAKsf2bZr9&#10;2zgT/tklWKKAIobaKH/VRKm7+4tE1tFcbGaJXdfuvt+dalooAP4q06zP4quzQ+d/FQBSooooAKKi&#10;SHZcSyf89dvyVLQAUUfxUyH57eFv8/foAfVq0+61VatWn3WoAimh2SO2771RVYvPvLVegAooP/xV&#10;FABRRR/yyRv71ABRRR/D/wACoAKuwzed/DVKrsM3nUAY+rfNrtj3ZYJfl/4HFVuqOrf8jLpS/wB6&#10;2uP/AEOCr1AB/FTE/wBZdf8AXx/7IlP/AIqYn+suv+vj/wBkSgB9ZV5/yM2nr/etbj/0O3rVrM1J&#10;dvirSl3f8u1x/wCh29AGnQ/3KKlWLcrNu2baAMfw9N52jWkv3N0ET/8AjiVp1k+Ff33hPT/70ttF&#10;uf8A4Ala1ABT5pvOb/dplVLOw+x3F3Lu3/aJd/8Au/Iif+yUAW6KKH+RXegAoT79H8Kt/eXfQn36&#10;ANJvums3aqfdXZWk33TWbQAVatPutVWrVp91qAKZsY7a4mlX785Vn/4Cu2nVYvPvLVegAh/4+v8A&#10;dioqp9s8nVEi2/62D/2dF/8AZqt0AMd9qu392n/wp/tLvpk3+qb/AHaf/BF/upQAUUUUACfeWtJv&#10;ums1PvLWnQBgw3Xnapdwf88lX/2f/wCJq3WVbP8A8VRqq/3Yrf8A9q1q0AMf/j4t2/u7/wD0Cn1S&#10;v0Z7jT9suxPNbcn97909XaACsrwq2/w/p/8A16xf+gJWr/FWP4V+fQ7Fv71rb/8AopKANhPvLTE/&#10;1f8AwN6en3lpkP8Ax7p/tfPQA+mSf8flx/wGn0yT/j8uP+A0APooooAKKKKAD/lrF/wJqKqXNz5N&#10;1aLt3+buTf8A3fk3f+yVboAZN/x5zf8AAafVLWLfzrVG3fdnib/yKlXaACiiigAooooAKtWn3Wqr&#10;Vq0+61AFmiiigAooooAKKKKACiiigAooooAKKKKACiiigAooooAKKKKACiiigAooooAKKKKACiii&#10;gAooooAKKKKACiiigAooooAKKKKACiiigAooooAKKKKACiiigAooooAKKKKACiiigAooooAqNahp&#10;PM3fwqtO+x/7dE15FC21m+b+7Tftn+xQA77H/t0fY/8AbpL6+Sxh8x1d1/2F3VaoArfY/wDbo+x/&#10;7dWaKAK32T7/AM33l20fY/8AbqzVT7Z/sUAO+x/7dH2P/bqzUMM3nbvloAZ9j/26Psf+3T5pvJoh&#10;m86gBn2P/bqKaHyf9urE03k7ai+2f7FADIbeR93mfLUv2P8A26s1Gsit91lNAFe1SVZZdyKsX8H9&#10;6ppofO/iqaigDEuE1BJd0XkJb/7au71qpb7Vdd33qmooAxLOxubO1hg+V/KVU3Vdhh30/wC2f7FW&#10;6ACq32P/AG6s1BLcIrbflZvSgDP0+O5beblo/wDZ8lWq99j/ANurNFAGP5N59u2/u/sn/A9//wAT&#10;V/7H/t1Dc6mltD5kits/2F3VDY69a6hN5UbMX90ZaAGaHoK6PpdpZiZpfs8EcO/H3tibav8A2P8A&#10;26s1l3utW9lfQWz7vNlVmX5WoAt/Zf8Aa/j3UfY/9ukuL6O2mjjZWZ36bVzU+9dtAEP2P/bo+x/7&#10;dVv7Xtvsf2lnPleuxqb/AG7bP/q/Nf8A7ZNQBYW0dZkZZvl/iXb96n/Y/wDbpLa8S6D7VdNv99dt&#10;STS+Wy0AM+x/7dWaKqXF9FbMisy72oAd9j/26ihh307+0ofVqt7vlzQBFND538VM+x/7dFpdrdKx&#10;V1ei6vFs13SfdoAPsf8At01LHZ/FUlrcR3MCyx8o1MuL5bZkVlZy391aAF+x/wC3UsUXlCpKKAIZ&#10;ofO/ipn2P/bqzVa4vIrdlWSVUd/uq1ADfsPzo277tO+x/wC3VmigCt9k+XG6skaXqqs23ULFF/h/&#10;0Fvu/wDf2t7dUNvcLMm7K0AZP9l6nIVEt9ZNHu+ZFsWXd/5FrU+x/wC3VmigCjDbyv8A6z5atRRe&#10;UKZNcJb43fxUsM3nUAUrvTBd6paXnmbBBHLFt2/e3Mn/AMRVr7H/ALdOmuI4WVW/iqegCt9j/wBu&#10;mLY4aVt3333VcqGGbzqAGfY/9uqc2hxzapb32/8AewRSRLx/fdG/9kq5NdxQtsZvmanwy+YrUAM+&#10;x/7dSxReUKbDL5itRDL5itQBR0bS10fTIbVZN6wxrGrbf7q1b+x/7dOS43K7N8m2ktbyK7hSWJt8&#10;Tfdb+9QAn2P/AG6fND538VTUm6gCv9j/ANuj7H/t0z7csbbWVs/7K1YeRY1ZmPyrQBF9j/26Psf+&#10;3Tre4W4Xcv3f4aWabyaAJqrfY/8Abp8M3nVNQBW+x/7dSxReUKkooAhmh87+Kqq2s3mSM8yyL/Ci&#10;qRt/8erQpjvtXdQBmz6OkuoQ3Jkb93G8W3H95k/+Iq59j/26Le8W8VmVWTb/AH1qzQBUez+X71QQ&#10;2NzCv/HzH/36P/xVWrm58mnQzb1oAg8if/ntF/36P/xVSfZPlxuqZnVF3UyGbzloArww7/mq2/7x&#10;WWn0UAZK6TImo3F2kyAzqisjRk/d3/7X+1U8lpP/AA3A/wCBR7qv1WvL6KzheWZtkSfeagCleabd&#10;XCWuLpEkhfcXaLO75GX+9/tVd+x/7dWahebY6rQBVWznE7NLOjxfwokWwr/wLdTdP0mLT7C3tYm/&#10;dRRqi1ZmvI7f71MjvlcfKrf8CXbQA/7H/t0JabU27qPtfzY20+aby2oAZ9j/ANuoU09VkmbzP9Y+&#10;7/xzbVmGbetP3fLQBD9j/wBuj7H/ALdPhm86pqAK32P/AG6Psf8At1ZooAzLrSVuJoH8zaYmZvu/&#10;3k21a+x/7dRahfrZQ+ZIJGj9IUZ2/wDHamtrhbiFZV+6395dtACPa7oXj3feo+x/7dTbvlqH7X82&#10;NtAB9j/26jjsmSJVadnKrt3MtWmb5aZDNvWgBn2P/bpfsi/3qc82x1WkluPLbFAEP2WXzv8AXD7P&#10;t/1Wz/2am3emLeWrQPIyK38afK1SfbP9ipY5t6M1ADoYvKXFSVDDNvWns3y0APoqt9r+bG2rNABR&#10;RRQAUUUUAFFQvNsdVqagAooooAKKq3V5HaR7n6M22pIZt60ATUUUUAFFQzTbGRf71TUAFFRu2xWa&#10;szSNfttat0ntDLJbv913iZN3/fVAGvRWfqWox6fD5j72H92KJnY/981ajuFmj3LQBNRUMM29amoA&#10;KKKgluPLb7tAE9FQwzb1oe4CSIv96gCaiiigAooooAKKKKACiiigAoqnDqEVyqNH86sdtXKACimM&#10;3y0yGbetAE1FVp76K3ZFZvmf7tSxSeYm6gCSiioJbjy227c0AT0VHDL5q5qSgAoqCa48psbaj+2f&#10;7FAFuis681SGzjEkx2ZdEGR/eZVX/wAeZauxSeYm6gCSioHuPLlRfLZt38VT0AczDJt8W6hB/Clj&#10;avu/7a3H/wATWnWTH/yOWp/9eNr/AOjbqtagCOT7yf8AAv8A0F6kqpc3Pk3ll8v/AC1b/wBAerdA&#10;GnRUMM3nbqmoAKzB/H/11atOsxPkV/8Arq1ABTZtQg023mmnfZDEjys391V+Z6dVfUtPi1jTbuxm&#10;Xfb3UDwS/wC667aALFFFFABJ96L/AK6/+yUUP8kluv8Ael/9keigArK8Nps03d/ellf/AMivWrVH&#10;R9Pk061eJ/nZpZXbZ/tO9AF6kj/4/E/65tS1UmuWt9St12/eib/2SgC3TPOie4ljjbe8X3qf839y&#10;qltYLbXUs+7f5qqmz/d3/wDxdAFupYZvJqKpYYfOoAvVyNnN53i/Vfk/5cbV/wDvp7iuurjLDe/j&#10;zWG2/wDMOs//AEbdUAdBRRRQAUUUUAadY7/8hi4X+7BF/wChvWv/AA1zUP8AyM2oN/062/8A6HcU&#10;AWLa8a51K9Xbs8rbVusrTf8AkKan/vLWrQBma8/l2tv8v3rq3T/vqVK06yvEk2ywiX+Brq3Tf/21&#10;StWgAoo/uf7Lb6KACsz/AJmqL/rx3f8Aj6Vp1iTQ7/FqS/3bHZ/4/QBt0y6uPKsbr5ekb0+q+pf8&#10;g26/65N/6BQAzSv+QXZN/fgX/wBAq3VTR/8AkC6f/wBcF/8AQat0AFFFFABRQ/zxPH/eooAP4qzN&#10;am2+LdKXbn/Q7hv/ACLb1p/xVk61MyeMtKTb/wAuN03/AJFt6ANmabzm/wB2mUNGnmNJt2M33v8A&#10;aooAKx/Cv/IIh/3a2K5/wH/yKun/APXL/wBnegDoP4q06zP4q06AKl595ar1dmh86qVAB/FWnWZ/&#10;FWk33TQBVvPvLVeiigA8vbL5i/f27d/+zRRRQAx//Zl/9Dp9MuP+Pf8A7ar/AOh0+gArK8K/8i/p&#10;/wD1wi/9AStV/uVieDE8nwrpS/8ATrF/6AlAG3Q/3tv+zRQ6fvHl/vUAFUte/wCQHqDf9Osv/oFX&#10;az9e/wCQDqq/3rWVP/HKAFuNYi0PS7Oe4/1TeVFv/wB9lRf/AB51q/WZqWhxa9o1rbTs2xXt5vk/&#10;6ZSpKn/oFadABTmm+0XCp/s02iH/AI/E/wBygAq1afdaqtWrT7rUAWG+6aza0m+6azaACrVp91qq&#10;1atPutQA24tYbhf3q7grb/8Avmq9aTfdNZtAFLWv+QNqH/XB/wD0CrMP3R/u/wDszUl/bNeWFxAv&#10;/LWJkpyJ+7T/AHPmoAe/3Wof/Wf8ASiiZ9lw6/3dtABWV4s+fwvqv/Xq6/8AfSVq1z/jx9nhLVf4&#10;H+yyvv8A91KAOlSZkV121FStJOqgQxq4Zl3B2+6v8VJQAf73zp/cooooAKKKKACiihN235vv0ACf&#10;frTrMqWGbym8v+NqAL1Z+oahFpqxNcPtWWVYl/3mbC1oVnalpcepRxCXnypUnX/eRty0ANo/hoo/&#10;hoAhtbmK8haWNt6LK0X/AHy+2pqhtrNbNXSJdiNK0v8AwJn31NQATfJE7f3aKSb/AI85f+A0tABR&#10;RRQAUUUUAFH8cX+81FRO6/aLf5vkbdQBLRRR5lABT0+8tMooA06o311BDPFFJLslk+6n96prP/V1&#10;T1DT4ri5t5WXe8W7b/s7qAFoo3LR838NADIbmC8iSWCXfE38dPqvYWEWlWaW0C7Il+7Vjfv+7QAl&#10;z/x6S/7y0tVNUu2tbVU2b/NliX/x9Fq3QA9PvLWhWen3lrQoAxtUvPJ1rT4dv+tSX5v++amqPUNP&#10;87UbW63N/o6v8v8AvVJQAVzvw3/5Jz4U/wBrSbV//ISV0Vc58N/+Sc+FP+wTa/8AopKAOjooooAK&#10;tWn+q/4FVWrVp/qv+BUASXEiQQySP91V3NVH5XVGibejLvWr00azQyI43Ky7WFVH/wB3Yir8qUAM&#10;rP1W5+z3WlfLv826ZP8AyE9aFZWvf8fmi/8AX43/AKKloA1aKKKACiiigAooooAtWn+q/wCBVK/+&#10;qb/dqK0/1X/Aqlf/AFTf7tAHN+Gf+PO4/wCvy6/9KHrVrK8M/wDHncf9fl1/6UPWrQAUUUUAZWt/&#10;8hLw+v8AevG/9J5a1ax9c/5Cnh9f7143/pPLWxQAUUUUAPh/1y/71aFZ8P8Arl/3q0KAKN5/x8R/&#10;7rVFUt5/x8R/7rVFQBleKv8AkAr/ANf1n/6VRVq1ieMJtmjRL/0/WX/pVFW3QA+H/XL/AL1aFZ8P&#10;+uX/AHq0KAMpNHgTUpr5Gbz5IooHP+yjuy/+jWq79kX+9TppvJ21F9sf+7QA77DE33vnpfsi/wB6&#10;p9w9ayb3VmsQm2F5N392N3/9BWgDTii8oVJSbh61FNNs+7QBNVb7Gvz/ADfebfT4Zt/3qJptn3aA&#10;G/ZF/vVJFF5QqD7Y/wDdq3QBW+x/7dQ2+ntDGqvNJM399lWrNxN5Iqjb65Fdb/3Nym3+/Ay0AXbm&#10;3+0eX823Y26k+yL/AHqdDNv+9VNtWhW5eDLeciI7IF3bQ2dv/oLUAXoovKFVLjT3mj2pPJC399FW&#10;pPtj/wB2pYZvO3UAUNL0eSxi2y3Uly/95lVP/QalvtPa8kikWeS3kj/ufxVoVDNLs27aAKf9lt/z&#10;9z/98p/8RVr7Iv8AeqfcPWqtnqFveeb5NwsvlSeW+3+Fv7tAD/si/wB6pIovKFNml2bdtRXd9DaP&#10;Esjqjytsj/2m/u0AW6xf+Efg/ta51GKaSKe4git5Nm3btRnZf/RrVqQy7926iGbzt1ADfsi/3qSS&#10;0V4Xj3feqzUM0uzbtoArQ2LJ9+aSb/eVan+yL/eqfcPWuUj8d2Fx5oto7u4WOV4mlhsJ2Tcr7GG5&#10;U/vbqAOsrNh0eCG+muVZhLKiRNz/AArv2/8AobVmHxUhkiT7PdZdsZ+xz7P++tny1vzTbPu0ARtY&#10;xeY0gGx2+8396nfZF/vU6Gbf96pqAMy90eG/jEU3zx71cr/tIysv/oNW/si/3qz9U8QW+kXNvby+&#10;c806M6RQwNK21Mbm+X/eWn22uRXO79xcxY/56QMtAF+GHyd3+1Tfsi/3qkeZY1ZmPC9ay7PX4b+3&#10;SaMXCxP93fbMm7/vqgDQ+yL/AHqonRbdtUTUCzfaFi8r73y7d4b/ANlqx9uWT7qv/wACiarfmUAR&#10;fZF/vVHNp6zQvGzfI6bWqaGbzKZd3cdnbyzy8Ii7moAhtdLitoEijb92q7Vqf7Iv96nQzeZRNN5d&#10;AEaWKrN5m5t23bTvsi/3qqtq8CTywASNKiqzBYmb71Sf2lH6S/8AfpqAJvsi/wB6j7Iv96orrUIr&#10;eSOJj+8l3bF9dtO+2P8A3aAH/ZF/vVTuNKiuNWtb92KzW8UkK/7rujf+0hWjvX+9VDSdbg1u2Fxa&#10;lngP3ZdvytQBcmh86m/ZF/vVB/akf92X/v01WYZvMoAdFF5QqlY6LBptrDbQfJDEu1Vq9uWoLW5W&#10;43bd3y/3l20AO+yL/eqxRWdfalBp8lussscX2iXyot38Tf3f/QqANGq/2Rf71M+2P/dq1uHrQBB9&#10;kX+9VioZpfLZaf5lAFaOxWJNqs33t/ztuqT7Iv8AeqP7du+7tqaGbzKAG/ZF/vUfZF/vVL5lV/tj&#10;/wB2gBHsY5F2t/eVqk+yL/eqxRQBWexSRdrNVPTdHi0mxt7OJm8mFEiXd/dVavzS+Wy1LuoAg+yL&#10;/ep00PnfxVU0fWLTXrCG+sZlntJlV45V/iWtDcPWgCD7Iv8AeqC70yK8tJraRmMUqOjf7rVYluNn&#10;3RuohuPO+9Gyf71ADbezS3Xav3du2l+yL/eqGfUoLe8gtmf99PuaNcf3fvVd3D1oAg+yL/epWg3T&#10;rJu+6u2pt3y5qKGbetADfsi/3qkii8oU2aXy2WpqAI3j3Ky/3qhWxWOFY1Ztq/3/AJqs7qq/bH/u&#10;0AP+yL/eqSKLyhUN1fRWskSO2HlbZGv95qkhm8ygCaq/2Rf71S7127qZDcLMvy0AOWEKrD+9UMlq&#10;zQ7I5miO771Wd1V7e8ju4dy/d3bfmoAX7Iv96qNxopuLyKc3cyJH/wAsVVNjf+O7v/Hq1dw9apXG&#10;oQWksKytseV/Kj/2m/ytAE32Rf71YOpeDk1az1K0ub27a3vU2tGpRfL/AN1tu6uj3fLVf7Z833aA&#10;I9Ns2srNYXuJbh/+es23c3/fNJJp+50ZZpE2/wAK7fmq4zfL/DVXS9Tt9W0+G9tZUltZ18yKVOjL&#10;/eoAm+yL/eo+yL/epZbjy2xUf2z5vu0AVdS0ODVIkjny6LKku3/aV1b/ANlq79kX+9VimO+2gCL7&#10;Iv8Aeo+yL/epn2x/7tSwzeZQAz7H/t1BNAr3kU5XMyDYjf7LFd3/AKDWhVW8u2tbfzEha5P92KgC&#10;1RUFvP50YdlaPd/C1SbvloAi+yL/AHqT7H/t037Z833atbh60ARTQ+c33qqx2JjZ2e4kl3N/Ft+W&#10;rMtx5bYpYZt6bm+WgBn2Nfn+b71L9kX+9Ve21T7RcvEtvIsa/wDLZvu1XuNce3uBF9gun5xvXZt/&#10;9CoAv/ZPmzup80PnN96kt7jzlzsZP96mXV19lj3LG83+zGuaAF+x/wC3QLP5mbzGbd/eqJb6X+K2&#10;l/8AHP8A4qkm1SK2iMs6tDEv8b0ATfY/9umPY7okXz5Mq2/dVvcPWonm2Oq0AN+yL/eqpcaWl58r&#10;zXAi2/cRtv8A9lUsOoxXMXmwfOn3af8AbP8AYoAd9k9ZGaj7Gu37zVD/AGopuJYI42d4vvVJ9sf+&#10;7QBPDH5a7dzP/vU/+GooZt61NQBk3Gj/AGqaOUXM0JT+BFT5v++lrShi8pcVJRQBXuLf7Qv32Tj+&#10;GqWn6QbEysbmSYv/AM9VT/2VVrVooAqtZRSQ+XJ8653U77Iv96rFFAFb7J82d1WaKKAE/hqD7Iv9&#10;6rFFAEKw7Y2X+9VHTdDttHsbezthst7eJIol/uqtalFAFb7H/t0JZqi7d1WaKAK/2Rf71SQxeUuK&#10;kooAKhmh85vvVNRQBWS02t96iazjuGV2Hzr93/ZqzRQBX+yL/epEtNrfeqzRQBDND5zfepn2P/bq&#10;zRQBTSxSOSVlZv3rbm3NUn2Rf71WKKAI4YvKXFP/AIaWigChb6dFbw+XH8i7nb/vp91T/ZF/vVYo&#10;oAr/AGRf71H2Rf71WKKAM2bR4ri4t5Gb5oH3r/3xtq19kX+9ViigCv8AZF/vUfZF/vVYooArpbbG&#10;3b6sUUUAQTW/nOjbsbaT7Iv96rFFAGXe6TBfKiTYkVGR9uP4kcOp/wC+lq59kX+9ViigCultsbdv&#10;qxRRQBlG+iuppo4vvwfe/wCBJup1SzW6wyuy/wDLX71RUAFFFFABRRVHR3vP7NtF1Dy/tvkL5/lL&#10;8nm7Pn/8e30AXqqWGqwak115H/LrL9nb/e2I/wD7OlW6qWemrYXF7Kv/AC+T/aG/3tiJ/wCyUAW6&#10;tWf8dVatWf8AHQBDqx26Zdy/3Ynb/wAdqOpNZ40i9b+7A/8A6DUdABWJbTb/ABvqq/8AUOs3/wDI&#10;t1W3XO6b/wAj5rH/AGCbD/0O6oA6KrVn/HVWrVn/AB0AUdQ1KOG+tbR/9dLG8v8AwBNu7/0KpKj1&#10;LTYptVtL3/ltDBLAv+47xM//AKKWpKACuX8EzeddeJfk+7qzJ/5LxV1H+5WF4Y0SfR59bef795fN&#10;cL/u7ET/ANloA3a5/wATf8hbwr/2E3/9JLiugrn/ABV/yFvCv+1qbf8ApLcUAdBVqz/jqrVqz/jo&#10;AfNN5NUqnu0lfyvLVfvfNu/u1BvVPvNQAVyPwt/5Fq4/7C2o/wDpbcV11cj8Lf8AkWrj/sLaj/6W&#10;3FAHXUUUI6uu5W3pQAVas/46q1as/wCOgDnNc/5HjSv+wfdf+jrWtmue8QTS/wDCw9EiVv3TaZe7&#10;l/7a2tdDQBX1D/kH3H/XJ6Zo/wDyA9P/AOuEX/oCU/UP+Qfcf9cnpmif8gPT/wDrhF/6AlAFuorO&#10;8gv7VJ4H3xN92par2FnFYWqQQLsiX7qUAWKivP3mm3a/3omqWqmq2bX+k3ttFI0MssDIrr/DQBbo&#10;od1RdzfIlFAGJo8zPr2trt+60X/oFbdYmiTb9e1tdv3Wi/8AQK26AMfWP+Qtpn/Av/ZK2Kx9Y/5C&#10;2lL/ANdf/ZK2KACsD4XzM3gXTn28+Vu/8fat+uc+F9x53w909vl/1Df+hvQB0f8Ayyib+8u6ihf+&#10;PeL/AHUooAKKEdX+61FAFq0+61cf8Sv+PzweP72tJ/6KlrsLT7rVx3xM/wCP/wAG/wDYaT/0TLQB&#10;09FFFABRRRQBU02FYbcsrb90sv8A6NardZ+j/wCql/66y/8Ao160KACihHV/utRQBatPutTbz7y0&#10;60+61NvPvLQBXooooA5T4V/8k28Lt/f06L/0Cuommitrd55W2Itcv8Jfn+GPhTb8/wDxLov/AECu&#10;omhSZdsq71/u/wCf92gB9CffoooAxtd+fx5oEX96xvf/AEO3rZrOudHkm8SaZqa/dtbeeJk/66+V&#10;/wDGq0aAJ4f9RJ/u1H/y7xf7tSRf6mWoE/49Yv8AdoAE+/WnWYn3606AKl595ar1LMzP95aioAxN&#10;em2az4a/6/Jf/SWWtuuc8Sf8hvwuv/T+3/j1rcV0dAEi/wDHvP8A7tJ/BF/upTJpvJtZf92j+FP9&#10;2gAooooAKxNebZrPhr5f+XyX/wBJZa26wvEM3k654X/uNfMjf+AstAG0lzF9q+zbv3u3zVSn1Hca&#10;bF9sS6X5pUi2bv8AZ3q3/stSUAH8Vcj4D16LR/g3oOp3PyW9roVvdSt/srboz112zdXF/DzR7fxF&#10;8FNA02VsxXPh63tW2/3Xt1FAHYpIjruWn0xIfJ3/AO02+n0AWrT7rVWmvYpNRe03fvYo1lP+62//&#10;AOIqzafdaqt1ZxG8NyFzI0exm/2fm/8AiqAChPvLRTk+/QBef7rVn1oO6ovzNWfQAN8i7qP4n/2W&#10;2UOn8LLRs2fw7Nzb6ACs/UtVWwvNMgbb/p87W6/73lPL/wC0nrQqpeabFftbtKu/yJfNi/2W2On/&#10;ALO1AFuj7/y0UR0AZugvviu/+vqX/wBGvWlWV4eT/R7v/r6uH/8AIr1q0AFMd/m2/wCyz0+q81sv&#10;2+3lZtm1WT/0D/4igCxWV4qfZ4ZvW/u7f/Q0rVrB8ef8ifqH/bL/ANGpQBvUUUUAGxVXbEqon+xQ&#10;/wByihPv0AZ9m/8AxPNVi/u+V/6BWhWZYf8AIe1X/tl/6BWnQA9PvLWhWen3lrQoAKKKKACiiigA&#10;ooooAKKKKACiiigAooooAKKKKACiiigAooooAKKKKACiiigAooooAKKKKACiiigAooooAKKKKACi&#10;iigAooooAKKKKACiiigAooooAKKKKAI5YvNFR/ZF/vVTj1NmvLiDav7pVP8A6H/8TVn7Y/8AdoAa&#10;2nQvOk53ecisqt/d3VL9kX+9TPtj/wB2j7Y/92gB/wBkX+9R9kX+9ViigCv9kX+9UksXmisuPWhJ&#10;rFzY7fmiginLf77yr/7Sq79sf+7QA/7Iv96pIovKFU2vxHJEG2je+3/xxm/pUv2x/wC7QBJcQLcx&#10;PG/KMu1lpPsi/wB6oZL5kjd9n3U3VR0HxANa0i0vli2faIEn2f3d1AGp9kX+9VePSbZb6W7VP9Il&#10;iSJ2z95V37f/AENql+2P/do+2P8A3aAH/ZF/vVJFF5QqD7Y/92j7Y/8AdoAnli80VH9kX+9TPtj/&#10;AN2j7Y/92gBPsr+ajLL+6/jRl+9U00PnfxVF9sf+7R9sf+7QBXstKNjDt+1T3I3bv3uz/wBlWjUt&#10;Gt9TmtJJs+bbS+bA391tjp/6C7VY+2P/AHaPtj/3aAH/AGRf71SRReUKbDN526pqACsq70db1on+&#10;0SwbP7qp/wCzLV+4m+z27P8A3ai+2P8A3aAJUh2q3zferP03RLbS7fybZBDC0rysij+Jnd2/8eer&#10;f2x/7tZWj69NqUuoNLFGkNrdPbqP4vl/ioA2Psi/3qrWGi22m2/kQLsi/hWnXE0zW7+SUSX+HcC1&#10;PS6by13Ku/8AioAk+yL/AHqkii8oVmTyaiLseXcW62390wMz/wDoVaMM3nbqAKdzpNtdalBfNGv2&#10;uCNoklx8yqzIzD/xxatfZF/vUz7Y/wDdpPtbf3VoAV7FXV1ZvlaljskhiSNPlRU2qtU7DVmvGuPl&#10;X91K8X/fNW/tj/3aAH/ZF/vUfZF/vUz7Y/8AdqKaad4iIXjRv78q7l/9CoAsfZF/vVJHEI6q/bG+&#10;6y/Mv8f8NP8Atj/3aAHSWvmROokZC38S0v2Rf71M+2P/AHao6hrv2G60+J4/+Pqfyl/74dv/AGSg&#10;CW20K2s7i4nj3ebcPukarn2Rf71M+2P/AHaPtj/3aAIptKjmuIZ2H72LO1v9771WPsi/3qZ9sf8A&#10;u0fbH/u0AP8Asi/3qpaPoNtodn9ktV2WoX5Yf4FrVooArfZFRQifKi/dWl+yL/eqhZ60Lx7qNE+e&#10;3l8pv97Yjf8As1XPtj/3aAK1hoUGmtcGJm/fy+a3+9Vz7Iv96oXvtmzdtTc+2n/bH/u0ATxReUKz&#10;NX0G11maykn3b7Ob7RHt/vf5NaMM3nVNQBX+yL/epj2Mb7dzN8rb/vUahcfY7Gefbv8ALjZtn96o&#10;bPUGuLWGdlVPMXdt/u0AWfsi/wB6j7Iv96mfbH/u0iXTP/Cv3sUAMt9Ljtd6qzbG/g/hWpvsY/vt&#10;Tftj/wB2qGpancwrbJB5aSyybP3qb/4Hb+8v92gCW10G0s5rqaFNst04eVv72F2/+g1d+yL/AHq5&#10;/VPEN3ba1pWnwxwl7qKWWVmV227dn3f++q3ftj/3aAJ4ovKFNmh86qguLhbmYyGN7ZV3Kyr8w/8A&#10;HqoeH9cuNd0PT9Q2ww/aoEl2bWbG5N1AGx9kX+9R9kX+9TPtj/3aPtj/AN2gClpPhqw0OwhsbJGt&#10;rK3TZFbo3yRrV5bFY/us3/AmpPtj/wB2qd5qU0PlLFGrySy+Uo/u/K5/9koAv/ZF/vUfZF/vVAlx&#10;In+t8t/91ak+2P8A3aALdV/si/3qsUUAQrCqKy/3qZ9jjjRFX5FWm/bH/u0fbP8AYoAf9kX+9Vis&#10;WHXPO1y90/y/+PWKKVn/AL27f/8AEVf+2P8A3aAJZofOpv2Rf71Zuoaw1rdaZHtUfarr7O27/rlK&#10;/wD7JV/7Y/8AdoAp3mi2uoeV5wc+S/mK0bsjK2GXPy/77VH/AMIrbf8APze/+Bkv/wAXV9rpvL+V&#10;V3/3aX7Y/wDdoAgtdHgt4Xj33Eqt97zpWf8A9Cqz9jUKqr8iqu1aZ9rb+FVqppusteXF7Eyqn2ef&#10;yv8AxxG/9noAv/ZF/vUfY1/vNSTXGxvlpv2x/wC7QBVsdGisVmKSTt5rbm86Vn/9CqLVvD9trEcS&#10;z7j5LeZFIjsjq+xk3b1/2Xf/AL6pura//Zaws6r+9lii/wC+5UT/ANnrR+2P/doAnWELGE/h27aj&#10;+yL/AHqZ9sf+7R9sbd92gCVYdisqt96svw54cs/DFillYCWO0jVUigeRnWJVUKFXd9K2qKAIZofO&#10;pv2Rf71QQ3rN5vyr8krJUn2x/wC7QBbpPvLWDqmvSafqGj26RK6387xM/wDc2xO//slaMM3k0ATf&#10;ZF/vVJFF5QpsM3nLU1AFO+0+LUIfKmVXQuj7W/2W3VYhi8pcU/8AhrPllklbhtlAFt4VmYNu+7RN&#10;D538VV4ZvJqnBrYuNYv7JU/49Uibd/e37v8ACgDS+yL/AHqkWEKrD+9VWGbyaqalrMljDCyxK+6W&#10;KL/vp0X/ANmoA0fsi/3qkhi8pcVB9sf+7R9sf+7QBLDbRww+XGuxKb9kX+9TPtj/AN2j7Y/92gB3&#10;2Rd33qdLbLK25v7u2lhm85amoAr/AGRf71RzabBdW7wTr50T/eV6e1xtnaP5fu7qb9sf+7QA/wCy&#10;L/epPs6q33qb9sf+7THm3Mjf3aALE0PmtTfsi/3qdDNvTc3FSKwboc0AVvsMSs7ouxn+9T/si/3q&#10;sUjfdNAFf7Iu771WaqfbH/u0fbH/ALtAFuisXRNYk1XTYrlolR2Z/kX/AGX21f8Atj/3aALdFVFv&#10;GLfdqWabymoAmoqp9sf+7WV4m1qTR/Deq38SxvNa2ctwqt93cqM39KAOgorF0+S6ijlE7xzfN8rQ&#10;xbP4f96rN5fNDZ3Eiqu9ImdaANGiuf025vLyzillnj3su/5Iqtfv9yfvd/8AvrQBrUm6qv2x/wC7&#10;VGH7Sl48jTq8Tf8ALJYtv/j9AGzRVF7hnV1Xaj/wtTLeZoV+ba7/AMT7dlAGjRWTLcSSXUSIyw7k&#10;Zm+X5qlWVljZV/ioAvswXqcU6sn96iuzMr/3fkqvYXM95ZxTyy/eVX2ItAG9RVGGbyV+7WVcavO3&#10;iD7GnlpEsCS/d+f5ndP/AGWgDo6KowzeSv3af9sf+7QBZaRU+8cU6sy8mnmi2wS/Zn/v7d9OhuJU&#10;i2yMrt/eoA0aKhhm85al/hoAWiqQuJkklWRV27vl/wB2nfbH/u0AW6KxtQ1mSzuNPiWJX+0T+U3+&#10;z8jt/wCy1Dqmvyafe6TAsSut5dfZ2/2f3Tv/AOy0Ab9FVPtj/wB2sjxH4hk0O1t5ViWZ5by1tdrN&#10;/wA9Zli3f+P0AdFRVT7Y/wDdqhqesyWMSMkatuliT5v9uVE/9noA2qKqfbH/ALtH2x/7tAFuism+&#10;ae4hbyJ/s0v8D7d//jtN0s3lvaJHd3Ed5cfxSpEIt3/Ad1AGxRVT7Y/92q7TTtdIySqkX8SbaANO&#10;k3VV+2P/AHaimfzm3UAaFFUbabb8v95qvUActphzrl9/tQRN/wCRbj/4mtasuzjdfEF2Njbfsdv8&#10;23/prcVqbX/u0AFFG1/7tG1/7tAF2Gbzt1TVWs/46s0AcvCmzxhqS/8ATja/+h3FatZMb7PGF80p&#10;2ebY2qLu/i2vcbv/AEOtba/92gDK1j/j/wBHX+9dMn/kvLWrWP4hk8m60Rpfki+3fMzfcVfs8taf&#10;2yD/AJ7x/wDfVACah/yDL7/rg1ZHgD/kQ/Dn/YOt/wD0CtS6kS50u/WN1m/dt935qyvh/wDP4J0N&#10;F+Z4rGJZE/uts+7QBvUUy5mis4vNnlWGJf43bYlNhhXc88W5/NVf4vkoAlrM1LVZLPVNHtliV0vJ&#10;2iZ/7qrE7/8AstadRTWazSxSMv76L7r/AN2gCWiija/92gBkciv5u1v+WrU+qOkxMn21mVk3XLfw&#10;/wC5V7a/92gAorPudbtrPVLexaVUu54nlVH/AIlXZv8A/Q0rQ2v/AHaALFn/AB1brH+3232r7N9q&#10;j+0f88d/z/8AfFbFAFTUv+POX/dqvTPEj+TpcrN9z+KqH/CT6R/0FbL/AMCloA0q5zwf/rfEH/YT&#10;lT/xxK2LbWLG8l8qC+tppf7kMqO9ZnhK3khm13zY2TdqcrruX7ybEoA3qyf7RuV8VQ2K/wDHu1m8&#10;zP8A7e5a1tr/AN2jyf3vm+V8/wBzfQAVLDN5NRbX/u1T1HUE02JZZFk2M6xbUiZ2+Z1Rf/QqALlF&#10;G1/7tO2v/doAxdB/4+NW/wCvlv8A0BK2KzNEilS41PfGybrn5fl/2ErT2v8A3aAK81zLDeWkSrvS&#10;Xduf+7tqxQvz/d+eja/92gAop21/7tRW0y3NuksSttb++tAD6wfEk2zVPDS/3tT/APbW4re2v/dr&#10;n/EitNqnhlo1Z1i1Fnbb/D/otxQB0FFC/P8Ad+eqmq6h/ZVr58qt5Ssu7Yru9AFuj+KiigDTopM7&#10;hwaG+6aAOV0GTN94gj/55ajt/wDJeKtisTQPMj1TxK0qtDu1Pcu7+Jfs9vW3QBleIf8Aj3sv9m6W&#10;tWszxDu+y27f3Z1rQS5if7sqv/wOgC7afdarNVLNt6vVugDP11tmi6gfS3k/9BNVLD/jwt1/uqqU&#10;ni7d/wAI3qflqzv9jl2qv+7VXRLy2/su0/fx79q7k3UAadZ+iTNc2byt9/z7hP8AyK9aGzdWN4Yk&#10;D2l3Cp+aK+ulZf4v9a+ygDZrK1T/AJCmj/8AXdv/AEVLWrtf+7WZqVvI2raO6q3yztu+X7v7qWgC&#10;pq6qvj7w5tbd/od63/pPW9WHq9rIvjrQJFVmjSzvN7bflT/j3rc2v/doAkX/AI95/wDdrnfAf/Il&#10;6L/15xf+ikroljZ7Wdf42WsDwLbz2/g3RIJ42SWKziRl2/8ATJKANuija/8Adaqel3x1KGV/LZRF&#10;K0Dbl2/MrbW/4DQBcqKZF820Zm2bZf8A2R6l2v8A3ao6lE009l8rf8fK/wAP+w9AF6hPv0bX/u09&#10;Ebd92gDQpG+6aWigDMoqjZ2tr4d0m3tvN2WlrF5SvcN/7PVuGaK8t/NgZZom+66NvSgDC01t/jrW&#10;2/vWNm7f993FdBWHaqyeNtdkZWRGtbXa7fxf62tygDn/ABP/AMhbwp/tai3/AKS3FdBXP+Kvk1Tw&#10;vI3yIuovvf8Auf6PLXQbX/u0AFFH3PvUN8n3vkoAE+/WP4d/4+NZ/wCv7/2lFWwnzt8vz1j6H+51&#10;HWIJfkdrzdErffZfKi+egC7p9xJced5kWzbKyr/329W6lmh8mqVtf215M8UFzBNKv3lhl3utAGP4&#10;5/5A9p/2E7D/ANKErQ1XUpbC80qCKLel1O0TP/d/dO//ALJVHxsrf2TYttbP9p2H/pQlb2xX2M0W&#10;/b93/ZoAKE+8tRXN/bWcqRTzxwu33UmbZuqdPv0AaNFFMf7lAGZD/wAtWH8UrNT6qWDrtlXcu9Z5&#10;fk/4G9W9r/3aAOc8Tuv9veFPm/5fJf8A0nlro65zxPp0154g8LzpGzrb3ku75fubrd66Pa/92gC1&#10;afdarNVrT7rVZoA5jxRq93puteGIbaLfFf37W8/+wn2eWXd/31Ei/wDA61KuTQpJtZl3sv3ap7X/&#10;ALtABXP6PJ/xVWtr/dgtf/atdFtf+7WBo9vOnirW5HgZIpYLXyn2/e/1u+gDdrH8T7Us7Rv+n61/&#10;9KIq2Nr/AN2o7rS49RjHn9FdGX/gLK3/ALLQBJRRtf8Au0yaT7LbyysrPtXdsRd70APoqKzuVv7W&#10;KeLdtb7vy7Klf5Fdm+4v3qALVp91qs1VsXWSASI+9G+7VqgDB1Kb/ioreD/npB/7PVusnWpvs3ii&#10;yll+SL7M679v8W9KvJqVtMrt5uzb/fWgCxRR8syxSxbnT76vRQA7cxhljX+L+OqvhfRf7F0e2tGu&#10;pLyWGJInupfvysqhdzf7VW/OlhifbFvqn4V1aTXNFs76S0ksXuoI5fs0v34ty7trUAblRyuqo2Ti&#10;pKzNW0iHVY0SbOI5YpV/3kfdQAUJ9+in7G3fdoA5/wADTed4ZtW/3v8A0N63a5/wH8mgpbfNvt5W&#10;Rt6/7ddBN+5ieST5IlX71AD0+8tS3n3lrJTXLbyIrnzf9HlbbE395qsXGsWv9o/ZGl2XCr91qAJq&#10;5/4jf8k/8Uf9gy6/9FPXQbX/ALtYnje1mvvBfiC2hha4uJdOniiiX77u8TfJQBtp9yqmq/JpN7/1&#10;wb/0CrFt5u35l+7VfXIpJtD1CKONmdoJUVP73y0AN0f/AJBsX+5V2qmj20sOmxK0bI+35kq3tf8A&#10;u0AFFZ+g6L/wjujWunxyz3KW6bFmm+d2q1eSNa2ss/lSTeUrNsRfnagCaiorN5bm1ilaJoXZd+x1&#10;+5Uu1/7tAFKZG/tm3/64N/6GlXaNrfaEba3yq3/slG1/7tADtitaytu/hqhoPz6NZN/egif/AMcS&#10;r/2fdbyt833apaLC0Ok2SsrfLAqfd/2KALdc+/8AyO0q/wDTnbv/AOPy10G1/wC7WC1vc/8ACZPN&#10;5LfZ/scSeb/tb5aAN6qmoXUlqkXlx790qo3/AAJ0X/2are1/7tG1/wC7QAUUy5mis4vNnbyU/wB2&#10;nptmVGi+dG/joAtWn+q/4FVmq1r90/71WaAKd1/rP+A1BVi7+8Kr7X/u0AZWtv8A6foS/wB68bd/&#10;4Dy1U8T/APIW8L/7Wot/6Ty1d1uKR73R9sbPtvN7fL9391LVHxNDK2reGmSKR0i1He21fur9nlWg&#10;Doa4/wCJH/IL0z/Z1bTf/Thb12H3/uq3/A1rlPiRZy3Om6ZsikfytY02Vtq7/lW6id//AECgDq6y&#10;vEn/AB6xL/09Wv8A6URVq+dB/eb/AICtYfiaRmtYfLVpVW6tWZtrf8/EW6gDcqK5dobfcqb33Kmz&#10;/gdO86D/AJ6/7tOSaKWTy49zNt3fdoAWija/92ja/wDdoAKKh+1N9ve2+yz/ACx+b5uz903+zu/v&#10;VNtf+7QAUVDqGnxalYXFndRb7eeJopE/vK336mSFkX5tz0APh/1y/wC9WhWeqt5ifL/FWhQAm6lr&#10;Aj1aS71S5tWVUWGCKXd/vvKv/tKtP7W391aALlJuHrVT7W391aobbn7Z5v2r/R/+ePlf+z0AbdJu&#10;HrVT7W391aytFvpNQ0iyvJmXdPBFLtRfu7lVqAN1oVZlb+7T91VPtbf3VrNtriSa4uIt2zymVPk/&#10;i+SgDamhWZdrdKZ5Uf8AEFP+8tRfa2/urTZpvOoAtqip0pFjEe7bVf7W391amhm87dQA6WFZh81J&#10;DCsK7VqWigCOKLyhUlQzSmLbUP2tv7q0AWJYvNFSVT+1t/dWsnw14gfWrC4nZY08q8urVdv92K4e&#10;L/2SgDoqKp/a2/urVG41iSDU7e3WNdssEsv/AHw8S/8As9AGj9kT1arNU/tbf3Vqpf6pJbLFsjV9&#10;0qpQBo/Z13bv4qmqn9rb+6tH2tv7q0ASzW6XC7XXcn92m/ZE9Wpn2tv7q0fa2/urQA/7OvdmerNU&#10;/tbf3Vqlqkd5fRbbW5Wzf+/5W+gDZorLtGkt4UV2850Xaz7dtalABRRRQAUUVDNN5NAE1FUYpWi6&#10;1T1bWZNOit2VFfzZ0i+b/aoA1o4Uj+4u2pKp/a2/urUsM/mK24rxQBPUMKqv3W3VUmmlm+62z/dp&#10;YZpV+83nf8BoA0Kr/Y4/4V2VB9qn877sflbfX5t1P+1t/dWgCxHCkf3F20SxeaKr/a2/urR9rb+6&#10;tAFiKLyhTZkV/vNioftbf3VrM0vVG1a1lkZVXyrme3+X/YldP/ZKANiFFTdtb5f7v92p6oxStF1p&#10;32tv7q0AWHhWX7y0RReUKr/a2/urU0M3nUAOmhjuE2yLvWmG0ib7y7vrU9FAEccKR/cXbUlVPtj/&#10;AN2oYZmh+82//eoA0ah8mOmTXG37u16iebfQBajiEdCRBKr/AGtv7q1j+DvEk3iPwzp2pTxRwy3U&#10;Cysqn5VoA6Sisy8ae4i2RSfZm3ff27606ACiiq1zKyfKv8VAFmisyzaeH5ZZVm3f7OytOgAooqGa&#10;Vk+6uaAJd1LVF5vManfa2/urQBcorMvmmuIdkUnkN/e27qdbyyQwpHKyzf3m27KANDcPWlrmbO/u&#10;dQvdQiiljhS1nWLbt3/8skf/ANmrQTz/AOKf/vldlAGhMiyrtkC7P9qnRqsXyrXN+MNcn0rSreWB&#10;khklvrW13P8A3ZZURv8A0KtCH7TH9653/wDAaANR4Vl+8tR/Y1/vNUf2tv7q0v2x/wC7QBPJCsv3&#10;hUlU/tbf3VqaGXzFagBzxI7BmX7vSiSGOb7yhqr/AGtv7q0fa2/urQBYjhSP7i7aGhVm3fxVJSfw&#10;0ALUH2ePdv2/P/e/iqP7Y/8AdpPtbf3VoAmktopv9Yu//ep0UXlCub1zxNNpeueH7GOGN11GeWJn&#10;Y/d2RO/y/wDfFbn2tv7q0ASzW/nH77L9KfFF5QpkMpdGao/tj/3aALdFU/tbf3Vo+1t/dWgCT7HB&#10;u3eUu+rFZ1xLJKu1W8k7v4al+1t/dWgC5SbqoTO0zff2f7tOWbau3+9QBb3r/eWn1y2j6pJqV7rM&#10;ciKn2O6WBdn8a/Z4pf8A0KVq24pWi60AXqKp/a2/urVW88252bLmS22/3FX5v++qANaiqMUrRdaH&#10;uGdXX7n+3QBd3UtZMKyQ/wCsna5/30X/ANlrQhm85aAJqTcPWlrF1zUGtJLVERX8yVE/76bbQBr7&#10;1/vU+sz+Kp/tbf3VoAuUVRebcyN/dp/2hn+XatAFjev95afXM6JqkmqNqaSKqfZbxoF2fxKqJ/8A&#10;F1sQzNElAF6o3jDOG/u1X+1t/dWj7W391aALlFQwzectTUAFFI33TWNousSalpdpdPEqPLEkrIv+&#10;0uaANZ4wzhv7tSVTW7bdjatPmuNv3dr0AWaKp/a2/urVHV9Vk0/R9QukRWe3geZUb/ZXNAG1RWdD&#10;cMu9f9qpftbbvurQBcorjW128vvG+o6MW8i1tbGzut6L87NK9wrJ/wCQkrXe2Z1/4+ZE/wBxV/8A&#10;iKANneu7bn5qdWI9qzxxQ/aZU+b721dzbf8AgFPSFk/5byP/AL+ygDYoqjDNs+X+9V6gAopj/crH&#10;s93l+atyzozbv4KANuis+GZoV+9v/wB6snVNXuYNe0qzidUiuFnaX5f7mz/4qgDpqKyv3v8Az8NV&#10;y0/1X/AqALNFFFABRRUcv+qb6UASUVgeH9Tm1DRrS5l2754klb/gS1qfaWdfu0AWN6/3lp9ZNzJ5&#10;Nq0i/O+5U2/8DqxDM0SUAXd1N3r/AHqpO/nN81c9oeu3OqeJvFdjIFEWl38UEH+61pby/wDoUrUA&#10;ddvX+9T6zPuPUrXDOu2gC9RWYnmK27zGqpqlxqAvNP8AsqR/Z3l2XW/+Fdj/AHf+BbKANvev96n1&#10;mfceo9W1aTT7ITIqs3mxJ83+1Kqf+zUAa9FU/tbf3Vo+1t/dWgC5RVP7W391aPtbf3VoAuUVHDJ5&#10;q7qkoAKK5DWteu7f4haJo0bKlneadeXUvy/NuiltVT/0a9dDDM0K7aAL1N3D1qm9yzq61ieFdVl1&#10;7wvpWpz/ACS3lnFcMifwsyb6AOm3r/ep9Z8P+uX/AHq0KAOWs/8AkaNQ/wCvO1/9G3Fa1ZNnDJ/w&#10;lGoSNHJtazt0VtvyN89x/wDF1sbX/utQBlaVfyXl1q0UkWxLW8+zxP8A312I3/s7Vp07y+m2PZub&#10;c21aNr/3WoAbJ92X/rk1Znhj/kWdKX/pzi/9ArT2Nt+61UfDttPD4f0qKeLZcRWcSyp/dbZ860AX&#10;qz9Nf/iaaqq/dinVN3/bJK0tr/3WrN0mza3utV+Vv3t15vzr/wBMkT/2SgDQop21/wC61ZOn3V/N&#10;r2owzQMtksFvLA/95m37/wD0FaANSrVn/HVfa/8AdaopLyS0nt0WL5Jfvt/doA1qKhhdn+8uypqA&#10;Kl5/BVeoNZ1SHT5oIpfNTzVZ1dIXdF27fvbas7X/ALrUANrkvhf/AMivd/8AYa1T/wBOFxXWvIkO&#10;zzdybm2r8tcn8N4ZbHQbuC7gms5f7W1J9jxt9xr2V0f/AIGvz/8AA6AOsrHvH/4qjT1/6c7j/wBG&#10;29bW1/7rVz+qQsvirTJ2WQxfY7qLeit95pbdk/8AQKAN6s/XLlre3tWVd7/aYv8A0OtDzov4fMf/&#10;AHFes7W1CRWjSLIViuYnbZG7UAaNFRrPC8aSZfY33flb/wCJpXmjSPzW8xIv9193/fNAD6Kz7zWI&#10;LaW3XbP+/XertE/99P8A4utLa/8AdagBtFQzTwTXMtjubzWX+61LYWC2FrFBErJFEioqf7tAEtad&#10;Z21/7rVo0AFFFFABVS8/gq3WHYXUl59o3W81t5U7RL5y/e2/xp/s0AWaxPE6ed/ZX/YRird2v/da&#10;sXxIs5/sryoGk230TPsX7q/36ANis/Xrm7s9GvZ7GNbm7igZ4IW/ibZ8laW1/wC61Pht927fuoAi&#10;op21/wC61G1/7rUANop21/7rU0/u2KlWaVvurtoAKKrX961jJbjyZH81tu5F3Kvyu3zVb2v/AHWo&#10;AbXP+Cv+QRdf9hG//wDSqWugd1h27t3zN8vy1g+DbeW2069gkikSX+0byX51/v3Dun/jrUAb1FG1&#10;/wC61UrfUVuNSksxFOhSNXWVom2N87/xf3vl/wDHqALtWrT7rVX2v/dakhvFW6a2VJPM/wB35f8A&#10;vqgDSrG8VXU9j4b1W5tovOuIrSV40x95tvFbNMb5120AYWiXMt5o1lPOv71oFd6u0y4mis7Myuvk&#10;pGu35VptndJfRLLBudG/2aAIbO4lmur2KWLYkTqkTf3/AJKt1LNDt+7uespNctprz7Cu5Lv+460A&#10;aFcp8K/+Sd+H2/vWa11bo+37rf8AfNcp8KFnj8AaLbTwSW11b2qpLDNEyOjf3PmoA6tPv1p1nojb&#10;vutWhQAVUvPvLVusSO8mu76aFrSaFIkT96y/JLu/u/7v/s1AFhPv1p1nojbvutWhQAVz+qXl7F4h&#10;soY0/wBAkgleV/R1aLZ/6G//AHzXQVWulZmXFAFWinbX/utTX3Iu5Vb7y/w0AFH8VO2v/daja/8A&#10;dagDmvDEyvrnihV3fLeRbv8AwFt3/wDZ66Oue8NWNzb6t4jaSNlilvImi3Rbdy/Z4k/9kro9r/3W&#10;oA5X4iwxTaHp+5tn/E4sP/SqKuormPHmm3eqWOmQ21u0pj1OzuGCn+FbiJ2f/gNdTtf+61ADazPD&#10;d5dX+g6fc3yMl1LbK8qMuza1au1/7rUbX/utQA2nJN5K7f71NXa3+q3P/wABqK60mLUokSfzP3Uk&#10;cq7W2/Mj7loAloT79Hyx/e3J/wABp6I277rUAaFFFMf7lAHOeHbm+udPla9XZKt1cKv+6srqn/jq&#10;1p0bX/utQu1v9Vuf/gNAHH+MJok8YeB933/t1xt/8BZa7CuR8YaXd3njDwTcR28k0FrfXDzsq/6r&#10;dayotdhtf+61AFfULqa00m+ltk3zLEzxL/tbao+F9QudW8M6VfX0f2a9uLOOaeL+4+1d9bKW29X3&#10;Ux/ki/1exFX+FaAG1WmuZEv7eBYv3UsTsz/3duz/AOKarKnzl3RbnX+9tp21/wC61ADaKPMQN5fz&#10;ea33V20yfzI1DLC0v+x/wJaAH0U7a/8Adaja/wDdagDmvCvz6p4o/wCwiv8A6RW9dHWJ4dsprXUP&#10;EDSQsqT36yqzfxL9lt0/9krd2v8A3WoApXM063losUSvEzfvX/u1bp21/wC61G1/7rUANpiTRTM6&#10;xyq+1tjbG+7Uu1/7rVDHpkdjJO0CfNO/myPn+LYif+gotAElWrT7rVX2v/darFp91qALNc54q/4+&#10;NP8A+u8X/o1K6OsDxNZz3P2JoF37bqLd/ub/AJqALlFO2v8A3WqvePPC1v5Vs03my7Gf/nkv9+gC&#10;ainbX/utTbmTybZ5PKkdvuqiLQBz/hP/AI+PEH/YWl/9ASugrB8IWt3by6x9qt2g+0X8lxE/95Sq&#10;fPXQbX/utQA2iqa3jtq0tolnMsSxoy3DL8jfe+T/AMdX/vqr21/7rUAWLNspVms6Lb9qWJkk3/f3&#10;bfkrRoAY/wB1q5LwNN9p8G6JO/8Ay1sbd/8Axyusk+63+7XJeA7eaz8I6PYyxyI9nZxW7b4mT7qJ&#10;/eoA3q5/wbLqE9rqv9poyMuozrBvX/lhv2p/47XRojbvutSzxeV90M/y/wB2gCOsrxg+zwlrbf3b&#10;G4/9AerVnqaXkjRpDc7l+9vtpYk/8eSqni3T59S8K61ZwK3nXVjLEny/xMj0Aa38T/71H8VVrCRr&#10;iJ5PLkTc33HiZP8AZ/ip8100NxFH5EjiRvvrG3yf+O0Ac1ZzbPi14jX/AKhOnf8Ao26rq65W3sbm&#10;P4laxfPazC3n02xiil8v5GZJbjcv/AfNSus2v/dagChczSpqmnqsW9GWXc/9z7lXaT7PM0kLKq7V&#10;3bt9P2v/AHWoAVPvLWhWeiNuT5WrQoAY/wB1qwtHtorbS7eKJt6bfv1vMNykVg6JYS2GmxQSr860&#10;AXa5/WP+Ru8P/wDXK6/9krotr/3WrE1KxnuPFOjzrCzxWsU/mt/d3bNn/oLUAbNWrT/Vf8Cqvtf+&#10;61WLX7p/3qALNFFFABUb/wCqb/dqSopt3lNtXc22gDmfB77/AAvpTL9xraL/ANArYrH8GWE+m+F9&#10;Ks54mSa1tYomX/aVK2tr/wB1qAM/Xpmh0lnX7/mxL/5FWr1SQxR3FuwaJsbvuutU7y/TT9nmRzvu&#10;/wCeMDv/AOgpQBYT79cZ4Jm87xv8Rf8AsLWv/pvta7b+FWVW+Zd3zVyHg/SbvTfFHjW4u4JFW+1G&#10;CWCTb8sqLZW8W7/vtGoA6yjcm7bu+f8AuU7a/wDdahE2Nu8r59uzftoAbRVRdSja8Nt9nuVf+80E&#10;u3/vvbWglvvjZm3UARVjeLpGj0cP/Cb2zX/yairWeTZIkXlyb2/jVW2VmeLLO6uNHCwQtKyXFvLs&#10;X7+1biJm/wDHVagDWooT98qMsTJ/vrUNzN9lj3eRNN/1xid6AJqKr6beNqVnFP5E8O770M0To61Y&#10;fciuzK3y/wBxaALVp/qv+BVZqrYyedb7tjJu/hZdtWqAOD19f+LueGG/6gupf+jrKuprA1zSLub4&#10;jeH9VjiLWlrpt7bTt/daWW1ZP/RT10O1/wC61ADf9+uf+HTq/wAPvDTL/Fp1v/6AldJ5T+TIyj5l&#10;+6tYXgvTbnSfCGi2NzHsuLWzit5f95UoA3If9cv+9WhWeqt5ifL/ABVoUAFFU/tbf3Vo+1t/dWgC&#10;5RVT7TL/AHarzNLNNEyy7EX7ybfvUAadN3betQQ3G/du2pVe5kkmhdIpPJf++q0AaNFZlu0tvFtZ&#10;vOf+J2XZuqJtWkXWre02rtmgll3f7rxL/wCz0AbFFcpbeJppvHmr6J5UYt7LTrK9Vv4t08t2jf8A&#10;ohf/AB6t/wC1t/dWgC5VC8sftFxaS+dInkMW2IeJPlxhqr6lq0ljZSzKi7kTd81W/tbf3VoAuUVT&#10;+1t/dWuf8G+KJvEWjy3ctsIHiv7y12r/AHYriWJP/HUoA6yiqf2tv7q1Tjv7uS/ljlgVIEjQpMG+&#10;8+5w6/8Ajqf99UAbFFU/tbf3VrI1rxBJpuoaDbKsf/Exvvsrb/7v2eWX5f8Av1QB0dFU/tbf3Vqa&#10;Gbf96gCaimqwboc0yaTZGzf3V3UAS0VlabqUl7ptpcOqq8saOyL/ALS5qz9rb+6tAFyiuXuPFDw+&#10;M4NGEUeySxe983+L5X27a3Ptbf3VoAuUVWhuN+7dtSql6089tsiuPs7/AN9U3f8AoVAGpRWZZtLb&#10;W6RO3nMv8W3ZWnQAUVzHibxJLoWteF7SJY2TVr57WRmP3VW3ll+X/v1W39rb+6tAFyiue8S6/Nou&#10;kXF3BFHLLEvyoxrV+1t/dWgC5RVP7W391auUAFFc0/iSZPG39j+VH5H2L7Vv/i3b9tbP2tv7q0AX&#10;KKp/a2/urR9rb+6tAFyioYZjLXN+N/Es3hfT7GeBI3efUbOzbzD/AAS3EUTf8C+egDqqKp/a2/ur&#10;TjcsLaSXavyruoAtUVnW2oSTW8UjKo3ruqX7W391aALlFY9jfXsk14Lm3WKJJcQN/wA9F2Id3/fR&#10;arn2tv7q0AXKK52516aHxFZaescZiuLaWZmz83yPEv8A7VrW+1t/dWgC5RVP7W391aPtbf3VoAuU&#10;VT+1t/dWue8L+LJde1DxBA8EcS6dqP2KMq331+zwy7//ACK1AHW0VT+1t/dWj7W391aALlFU/tbf&#10;3VqaGYy0ATUm6lrMvHluYdsUv2Z/76rvoA06KzrOWSGNI3bzm/vbdtaNABRXKa5rV3F4x0rSIWWK&#10;G4s7i6kYrndseJNv/kWt/wC1t/dWgC5RVH7Y23+Gordp4kbfL53+8tAGnRUMMxlommMVAEu6meYu&#10;7burPmlkmZWWXZt/2abftPLbv5Eiwyr912Xd/n+KgDWorOt5JIYgrN5z/wAT7fvU25aW6XasjWzf&#10;3loA06QNmsWGRpJLhUn+SKXbsXbV2KVoutAF6iuT1HX7iPxhpOloF8q6s7q4b+/uie3Vf/RrVvfb&#10;G/2aAL1FZn2hre3lfdv+Xf8APWboGt3N94Lh1i4ZfNls/tW3b8q/LuoA6WisyzuJFiG9t+7+/U/2&#10;tv7q0AXKKp/a2/urR9rb+6tAFyioYZvOWsPxhr0ug2NvNCI2eW8s7f8Aef3ZbqKJ/wDx2WgDoqKp&#10;/a2/urR9rb+6tAFyiqf2tv7q1NDN5y0ATUUx/wB2rNXM+C/EU3iTwb4f1a4jjin1Gxgu5UjOVVnR&#10;Wwv50AdTRVP7W391aT7S23+GgC5uHrS1g6fZ3VnLK0+oSXiv91GVU2f981ofbv8AdoAvUVl3Aa4l&#10;ibe6bf4FK1Z+0M/y7VoAtBs0tct4F12XxBot1eTxRxvDqF7aIqf3YbiWJf8Ax1KuaDrUmraRaXbr&#10;H/pECTfJ935lzQBu0VT+1t/dWqOmaxJd3GqRsqr9mufJXb/1yif/ANnoA2qKp/a2/urWL4m1ybSE&#10;0+RGUfaL+C1dG/uu+2gDpqKp/a2/urR9rb+6tAFyiqf2tv7q0v2tt38NAFuikDZrNmjn+3F/MXyN&#10;q/utv8Wfm/8AZaANOiqf2tv7q1NDN5y0ATUUn8NVXuW2/doAtBs0bh61SWZoVrOlu75tbiXy4/7P&#10;8j7+xt/m7/8A0HbQBv0VT+1t/dWs/U9ZksZbJdsY+0TrE26gDcoqn9rb+6tH2tv7q0AXKQNmqX2x&#10;m/u0LM0K0AXqKhhm85abdzfZrWWQfwozUATblXqaTev95aybO+a+sop5FVHdf4amoA0tw9aRmC9T&#10;isHR7+W8illl++s8sX/fLun/ALJV24drmPy/uf7SUAadJuqvZ7hDtZt+3+Kud+IWt3Xh3w3Pf2jo&#10;kqT2sQ3r8uHuERv/AB1jQB1G9V6tTtw9azfm/iZn/wB+nec0Nu+2gDRorlfBGvXHiDwfomqXW0XF&#10;9YwXciovyo7orbf1rpIX85KAJqKY/wByqj3bOrr8tAF6isyz3WcWzdv/AN6sa+125/4TXTNIXYlv&#10;daddXTP/AB7opbdU/wDRrUAdTvX+8tPrM/iqHV9Tk0/Sb25RVZreB5l3f7K0AbH3qWsnTr5pLfdt&#10;X71Wlu2LY+WgC5TN6/3lqG4mZfl/vLVX+KgDQ3qvVqd96ua8U61JpOmi7RY93n28Pz/9NZUT/wBm&#10;rYWZoVoAvUVRe5ba9YPgXxFceIvBuj6rdIvnXlslw6p91dy0AdZRVP7W391aPtbf3VoAt7h60tZ7&#10;TM7bv7tSpcs7fdWgC3RTH+5WRpusSXlxqEbKqfZ51iX8Ykf/ANmoA2qTcPWqn2tv7q1znifxFPo+&#10;reF4Io43TVNR+xS7v4V+y3Evy/8AAokoA67cPWlrOmZpv4tjbfvpUmnK6Qt5kzzfN95tv/stAF2i&#10;kb7prlvA+rXOqeE9K1C6k86e8gS4b5fu7l+7QB1VFU/tbf3VqlfJPebNtzJbf9cdnzf99UAbNFUb&#10;eZkRI/v/AMO9qvUAZlFQ2czXkKyiCSHcqtslXa9WNr/3WoAxbzULqHxlp9nH/wAg+Wxnllf/AKaq&#10;8Wz/AMd31sU5U2tu8ve+3Zv20bX/ALrUAcv8Tr/VNJ+HPii+0Nsaxa6VdXFmu3d+9WJ2T/x+umoe&#10;Heuxot/++tO2v/dagBtZkn/I12X/AF53H/o23rV2v/dasa8aW38SWM/2eR4PsssbOi79jNLFtX/x&#10;1v8AvmgDB0f/AJLT4t/7AWkf+lGpV2tcnp+nTW/xW8S6jLbTLYz6PptvFc+X8jNFcX7un/AfNT/v&#10;uurG1/8AV+YP96N1oAy/En/IIuP92tWs/wAQ20s2kyrFEzuy/cVa0tr/AN1qAG1yXwu/5Fq7/wCw&#10;xqn/AKcLiuv2v/dauU+G9je2Hh+7iu7SS2lbVtSlVXX7yteyuj/8DR6AOpqWaFYdu2mbX/utVi7V&#10;n27VzQBVrj/Gyb/FHgFv7usS/wDpvuq7La/91q5TxhY3tz4g8FyW1rJPFb6s0twyr/qk+xXCb/8A&#10;vtl/76oA6mnG2+0280YkaLcuzcv31pu1/wC7SySTW9vLLHD5zKjOsX8TN/doAs2f8dQ6pK0NnNt/&#10;55tU1orJu3LinXFutwpVvSgDnvCs32nw5pUv961if5P9ytWq6rBo+nxRMy21rbqqozfIi1LC6XkX&#10;mwMs0TfxJ89AHH3j/wDF37Fd3/MCl/8ARqV2dcjc6Pdf8LYi1BYm+y/2K9v5rL8m7zd22uw2v/da&#10;gClqU1zDa7rNVeXzYk2P/d3pv/8AHN1W6lhtt+/duSmbX/utQA2tOs7a/wDdatGgDgPiND5viz4e&#10;t83y6tcf+m+6rrK5zx1YXt54l8ETW1vJNbWuqyy3TKufLX7FcIrf99uldLtf+61AHNeP32eF73/d&#10;/wDZ0ro6wfHljd33hq9gtrZrmZ1XYi/7y10G1/7rUAN/irTrO2v/AHWrRoA8+vP+SuRf9gR//Rtd&#10;dXJ31vPb/EqK+a2n+yf2V9n85IndN3m7tny/7NdZ50H/AE1/79N/8RQAUVn6DqUusWCXMtjc2bt/&#10;yxuItjrWltf+61AFi0+61cL8a/8AkB6F/wBjFpP/AKWxV21nMsyNt3/K235lZa5D4s6Tc6noekx2&#10;cD3LQa1p1y6xpu2xx3cTu/8AwFVNAHU1DeTNDpt3t/55N/6BRDqEE2/5J0/3oG/+Ipl4rXen3UcK&#10;s8rRNt3rsoAbpX/ILtG/vQLVuqOhu02nW8XlyI8ESxNviZPm/jq9M6wxbpVb/gCu9AE9427ZUFO2&#10;v/daq9tdJcyyqscm+P72+NkoAxb/AP5HrSv+vG6/9G29dBWNeafcN4v0+6WFvJWxuImf+67S2+z/&#10;ANAetva/91qAG0U7a/8Adaja/wDdagBtcP8ADdFTXPiBt/6GL/2yta7ra/8AdauH8GQy6Dq/jP7b&#10;BNF9s1j7VA/kO/mxfZbdN/8A32j0AdtRUNtdJeKzRxyfL/fiZKqf2n5eqNYy21zC4iV1m8pmif8A&#10;4H/s/wC1QBo1atPutVfa/wDdao474Jey2qiTzFXdnynx/wB9bdtAGo33TWbUevX11p9mZbSza9l8&#10;yJPKQ/NteRFZv+Arub/gNTbX/utQA1Pv1p1nojbvutWhQBwuuSKfitokZZR/xKLpv/Ji1rp65XWN&#10;Hv5fippGoR2zPp8WkXVu1x/cla4t2Vf++Uf/AL5rrNr/AN1qAG0VT0W8uNUsftFxZzWMm5l+zyn5&#10;vler21/7rUAWLT7rU28+8tOtEZFaqd1eP/aEVt9mmCNFv+0bfk3f3f8AeoAdRTtr/wB1qNr/AN1q&#10;AG0U7a/91qNr/wB1qAM3R/8AXam3966+b/v1FWhVHSrWaGTUJZR8lxcebF8v8PlJ/wDEVobX/utQ&#10;ByWpOv8AwtXw0u7/AJhOpf8Ao2yrq65PVNMu5vij4fv1tpHs7fSb+KWVF+VJXlsmRf8AyE9ddtf+&#10;61AFW/fy7C4b/pk1c94Tm874P2b/AN7R1/8ASeuourVrixuF2/O0TIq/3q57wpo9xa/C2z0yWGSG&#10;7XSlt2hf+F/K20AdBD/x62/+7TqZCjeUi7W+VdjfLUu1/wC61ADaKdtf+61G1/7rUAWLT7rVxnxc&#10;/caDpsy/fbW9Ji/8qFvXZWr742bayfN/Etct8TNJutW0OygtIWmeLVtOutq/3Yr23d//ABxXoA6C&#10;in7H/uN/3zTPnkkdVibZtX52X71ABVq0ZdrVX2v/AHWoX/XqrLJ/v7aALsv+qb6Vwvwp/wCSV+DP&#10;+wLZf+ikruZv9S/+7XF/C+zu9L+GvhTT76FoL2z0m1t54XiZNsqxIrr/AN9UAdNRQ6yqrbVb/vmo&#10;bMzTxO09s0TLKyKn+yrfI1AE1c14hm1CHxb4UW2ZvsUs9x9sTb97/R32f+P10+1/7rUuz+9Hv2/d&#10;+X7tADKE+/Ttr/3WpdjbvutQBy3wj/5FbUv+w7q//pwuKm+Hv/Ii+HP+wdb/APoFL8NdNutK8MXU&#10;V5C0NxNqmo3Gxl/hlvZnT/xxlqbwTYz6f4Q0W1ngaG4t7GKKVG/hZU+ZaANlPv1j6D/x+a9/1/f+&#10;28VbW1/7rVjaHDcRXWtiSEqrXm+Ns/eXyIqANeuP+JH/AB66F/2GLX/0bXZbX/utXL+PNJvtUj8P&#10;pbWzTJBrFvcT7P4Ykb71AHTUU7a/91qr3hnt7O4lgtmuZViZ0i+7vb+5QBNRRGkjr8ysn+ztp21/&#10;7rUAWLT7rU28+8tPtvkWmXKM7fdoAr1atPutVfa/91qs23yLQBT8QSTxaHqT2uftK20rRbf7+07a&#10;X5vnVm37WrQf7rVS2P8A3G/75oAZRQP3n+r3f8CXbTtr/wB1qAG1z/i772j/APYRg/8AZ66La/8A&#10;dasXxJpdzqTaUsC/Jb3y3Evy/wAK0AbFFO2v/daja/8AdagDlfhpqF3qvgjSr7UFZL24i3So67Pm&#10;3vXUUJD5MSqsWyJf4EWhfn/1at/wNXoAtWn3WqDWpPL0bUG/uwP/AOg1YtvkWodXhNxpN7Cv3pIX&#10;UfitAGbon/ILt/8Adq7XP+G7yV7eKzaC581V+Z3s5Yk3f77JXQbH/uN/3zQBleG/+Pa6/wCvy4/9&#10;GvWrWdoljNZ2sqyr873Mr/d/vSu9ae1/7rUAWLT7rVxPxrdk8A3O1f8Al9sP/S2Gu3tvkWuX+J2j&#10;3niDwncWFlH5tw9zayr/ALqXETv/AOOq9AG7TH+SJ2/2al2v/damzQyeU22NnfbQBy/wu/5Jj4Sb&#10;+9o9r/6KSuytP9V/wKuV+Hum3OleA/DmnXkDQ3dlp1vbypt/iWJEeuoheVPl20AVPEf2pvDuqfY/&#10;+Pr7NL5H+/sO39aq6OksOl26zuzyquxnf77Vuv8AdaqO1/7rUANrlL7/AJKroX/YEv8A/wBG2Vdb&#10;tf8AutXNX+nXP/CwNEvhBJ9nXTry1Z1X7rO9u6f+inoA6OszxV/yK+sbf+fOX/0B61dr/wB1qbsX&#10;7rRM+7/Z+SgCppSMlmm5dm756t/f+Wn7G3f6qhIW3fdagDJ017x9U1j7T/x6LLF9l+X+Hyk3/wDj&#10;++tOpZodjfLuembX/utQByvxLSL/AIRPczbP+JjYL/5Oxf8AxVdRWJ400ebWNBaCOFpnWe1l2f8A&#10;XK4il/8AZKvLqDM3/HtN/wB+Jf8A4igC7XJfCL/klvhT/sHRf+gV06z+a3lrBIny/wAcTf8AxFc5&#10;8L9Nu9J+H3h/TbyBodQs7OK3nR1bZuVKAOprJS51D/hJLiBov+JatrE0T/8ATVnl3/8Ajqr/AN91&#10;rSbo42by2fav8C0JumVGWJk/31oAKev+uT/epNr/AN1qVEbcnytQBcl/1TfSub0P/j81v/r5X/0n&#10;irpH/wBU3+7XH2k8ml3Gom5inLzzrKvk2csq7fKiT+FW/uUAdDXGeP8AaniT4dfN97X5f/Tbe11t&#10;nP8AbI8qsmd2354Gi/8AQlrlPiBp15cax4HvILaaaLTdYa6uXiV28qL7FdRbtv8AvypQB2NWrT/V&#10;f8CrKs7/AO2Nt8ib/feCWL/0JK17f/V/8CoAkf7lcZ8N5Ff4f+GmVt6Np1v/AOgV2Tx7lZf71cl8&#10;PdFu9C8C+H9Lvo9l1ZWMFvKqf30VKAN6iq13JdxTWvkW3nLJLsk52+Uux/n/APQf++qt7X/utQAs&#10;P+uX/erQqiqt5i/K33qvUAFM3r/eWmTSNHt2jNUqANOiqf2tv7q0fa2/urQBcpqsG6HNVftbf3Vq&#10;KKZovu8igDRoqi94yW8su1fkp32tv7q0AXKarBuhzVX7W391aiimaL7vIoA0aKhhkaTduGKmoAar&#10;BuhzTqwdB1WS9023uXVd8sEUrbf9pN1aX2tv7q0AXKKp/a2/urR9rb+6tAFyiqf2tv7q0fa2/urQ&#10;BYkiWXrUlU/tbf3Vo+1t/dWgC5Sbh61U+1tt3/LsqN5mmoAuum6hE21W+1t/dWrlAEckSy9akqn9&#10;rb+6tH2tv7q0AXKKzrlmuLdo9zQ7v4k+/RbyNbweXvaTa2zc/wB6gC550a/ekUf8Cp6sG6HNY11b&#10;S3TLsvJ7bb/zyRfm/wC+karUUzRfd5FAGjUccyv91lf/AHaoXjNcQPHuaH/aT79Q2MctiH33Utxu&#10;/wCeqp8v/fKLQBs0UVktDJ57StLIm7+CgDWoqp9sb/Zosd/z7nZ/96gCzuHrTqy9XvGtpLRV2/vZ&#10;dnzf7jt/7JVj7W391aALlFU/tbf3Vo+1t/dWgC5RUMMjSbtwxRNMYqAJN3zYp1ZlwJLjbsleHb/d&#10;K1P9rb+6tAFyiqf2tv7q0fa2/urQBcoqn9rb+6tH2tv7q0AXKKp/a2/urR9rb+6tAFyiqf2tv7q0&#10;37Y3muu1floAvUVT+1t/dWl+0Sp95KALdFU/tbf3Vo+1t/dWgC5RVP7W391aPtbf3VoAtblXqaUN&#10;mqE0zTU6KVoutAF6iqP2xttQ2YktUZWnkuCzf8tdn/stAGpRUMMxlqtfRtI0W2Rk2tu+X+KgC/Td&#10;w9ay9jf895KPm+T5mfc2z56ANaisnY3/AD3kqWFmhVl3M+7+/QBf3D1p1Zibk/jZ/wDfqf7W391a&#10;ALlM3r/eWqUztM33mT/cplAGjuVeppN6/wB5apTTNNTKANOiqf2tv7q0fa2/urQBcoqn9rb+6tH2&#10;tv7q0AXKKp/a2/urVygAoqn9rb+6tH2tv7q0AXKKp/a2/urR9rb+6tAFyiqf2tv7q1NDK0q5oAmo&#10;oooAKKKKACiiigAooooAKKKKACiiigAooooAKKKKACiiigAooooAKKKKACiiigAooooAKKKKACii&#10;igAooooAKKKKACiiigAooooAKKKKACiiigAooooAKKKKACiiigAooooAKKKKACiiigAooooAKKKK&#10;ACiiigAooooAKKKKACiiigAooooAKKKKACiiigAooooAKKKKAKMzs/3l2VFVq7Vn27VzVfyX/ut/&#10;3zQA2ik/5aKrRSfN/Gq0/wAl/wC63/fNADaKdtblVVtzfd+X5KPJf+63/fNAFDWrxrPS7hlVfut9&#10;/wD3Ku1DqWnfbrGeJ1k+78u2rHkv/db/AL5oAbRQ/wDqmlWKT5f4NvztUX2r/p2m/wC+H/8AiKAL&#10;9n/HVms63mb5tkLR/wC8rVo0Acp4V/5AOn/9edv/AOikrYrO8N2dxZ6PaRToUmigiRvl/uotafkv&#10;/db/AL5oAbRTvJf+63/fNHkv/db/AL5oAbRT9rf3W+9/dpPJf+63/fNADf8Anl/11Win+S3yfK3y&#10;vvpPJf8Aut/3zQBSmuJ01K3iSPfbvHK7/L/FvTZ/6E//AHzVuneS/wDdb/vmjyX/ALrf980ANrTr&#10;P2P/AHG/75rQoAzKKd5L/wB1v++aPJf+63/fNADaKd5L/wB1v++aPJf+63/fNADaH/1TMv36d5L/&#10;AN1v++aPJf8Aut/3zQA2ineS/wDdb/vmjyX/ALrf980AXwwboarXn8FTxwrF90VFdqz7dq5oAq1a&#10;tPutVfyX/ut/3zVi0Vk3blxQBj+Iv+Qlov8AtXTJ/wCQZavUarYfbLixl+b/AEaXzfl/3HX/ANmp&#10;3kv/AHW/75oAbRTvJf8Aut/3zR5L/wB1v++aALFp91qbefeWnWism7cuKLtWfbtXNAFWineS/wDd&#10;b/vml2P/AHG/75oAZRTk/fQrKscibv4XX56XY/8Acb/vmgBlFCfdRmik+b+Db92n7H/uN/3zQAyi&#10;mJKXaf8AcyJ5a8blb56fCWmiVvLkT/YdWoAP4qH/AOPuakmkNuu7yZH/ANxWpszNDdOfJkfdt+dF&#10;agB9OaZpfvU37n3opH/3Fp6Qt5SNtbe336AGUUmd900CxTJt/wCWrL8lNmka2j3eRI5/2FagB9FI&#10;s+7/AJYzD/gD/wDxNCsWWVjGw2r/AHWoAWiobC6+3W/mLBND823bNEyP/wCPVNIsm35YmegAoplt&#10;580SvPA0L/3Pv1L5L/3W/wC+aALFp91qbefeWnWysituWi4VmZNq0AVaHkVGi3f89f8A2SneS391&#10;qLyz8yS3K7so27/xxl/9moAbRTvJf+63/fNHkv8A3W/75oAbQ+/a+2neS/8Adb/vml2P/cb/AL5o&#10;AZ/E6/3aKf5LbnbY3zUnkv8A3W/75oAbRTvJf+63/fNHkv8A3W/75oAbRT/ufeik/wCALSeS/wDd&#10;b/vmgBtFO8l/7rf980eS/wDdb/vmgBqffrSb7pqgiNu+61XX+61AGfRQj7/+WE6f8Bp3kv8A3W/7&#10;5oAbRUNzdC1liiaGZ/NbarQwMyJ/v1eW33K2/dQBXq1afdas+W7Ed1FA0Ezuy7tyRM6f997atM00&#10;MP7uPe25f4aAL9FRws0kas67W9KkoAKKKKACiiigAooooAKKKKACiiigAooooAKKKKACiiigAooo&#10;oAKKKKACiiigAooooAKKKKACiiigAooooAKKKKACiiigAooooAKKKKACiiigAooooAKKKKACiiig&#10;AooooAKKKKACiiigAooooAKKKKACiiigAooooAKKKKACiiigAooooAKKKKACiiigAooooAKKKKAP&#10;/9lQSwMECgAAAAAAAAAhAPQmyQeQQwEAkEMBABQAAABkcnMvbWVkaWEvaW1hZ2U0LnBuZ4lQTkcN&#10;ChoKAAAADUlIRFIAAAd4AAAA+wgGAAAAiHtFJwAAAAFzUkdCAK7OHOkAAAAEZ0FNQQAAsY8L/GEF&#10;AAD/uklEQVR4Xuy9Wcw1XVqXv4Vv7rnpbkYFAcF5QlAEBY0RNagYgyZGjWOcJUFNHGL+Bx4ZRUlU&#10;jIkHmoAcaByAA4+MGKeIiQPIoFHGbrtpevzmoT//fe3u6+3fd/eqqlX72fuZ3vtK7ndN97TWqqpd&#10;u+p5nvfQNE3TNE3TNE3TNE3TNE3TNE3TNE3T3A1+Gv88//zzr37qp37qAflpP+2nHV599dXDRz7y&#10;kcP/+3//7/DII48c2y+++OKxrs5e8JUlUFeMi8BaDPUfe+yxw6d8yqccbfRLv0JfzgXdzN9xRb+w&#10;Z57YaZs2+hfiM45v64LuEvqYzWcG45EHrPlWl3VEtkB/a36M0YdYtx/sH8GY+5V6lMZF9LkX/VvX&#10;v3VKfXtOuI7aIh53wLhSfZivOJZ92oDj6ljX9wzawJqNMZgjMC/azkUf6lm3fwbXS3v8in2UxrBv&#10;C/Txay7pA6o/SuekYO9c1aOPvWXvM9dZqn/7wPajjz56XPMcp562QB85cC00vzX0A/pz3kqCziuv&#10;vPJAzxi1fgrp27jpVzIO4txT1z6gD9/OU50R2hF/TS/RNzLjO3Xoo60kOQf1llCXHOqejUh/a34T&#10;fBvH9VHsE/pqztpKjlPP8VrPNjaj/aFtX46RN+en446l3+yHbLu34Byxy371tUnflPTbhw/9VN8I&#10;OtmXPsW6PtHxHsU++8ES6IfsS3I860v6lWpDW7Ev+9W1XrE/7SXroI42L7300rHt9ZB15Vio1zD3&#10;oa5h1sES/KwX9w8b9xHwS320l7YrGWcN9PBR/ULtV2Ap7nWxlLc5evxnnfXL9V4j7XKu7kHGTryf&#10;zXH8+PlOH+3cX7FNmb61h/RrPduS9RE1NmzZzJK+02f251xhpEefUkGn6llP38iSjxHqiz4gfafP&#10;PL4s7RP101+t6w+ynmO1f81+ywbU015d9RxTRL01ZnSg+tcu7c3DOtB2nelDPD9Bn+g4Vn1A1q8T&#10;cxmVdS57wYdSoY81yXUBY1Eq2ju2hb6T9J8+ZZTjCH3z2cv10Dj4R7y20884+q6hoi6iroJfqL70&#10;B47hi36gvgQ5MO73r9TNeevLPvMD+8wF8KOQN/3GQrCnVN+8Ef1RZj2pOvjaA3G1yTyANj7NUTJW&#10;rUOuCTCG1LVCjJ/j9Cn6RhyjD13EvXJcv8CxkJ/H+qeuHmIO+Ko5QvoWY4M5gT4TY6fvU0n/lJmb&#10;dUrrexj51g9zBPvsR48x1tn+l19++cGa5rNj/VOfXQvz0TfYJ7b1Xcdn0PcW+B6tRdpnHnlspB7z&#10;t19/wDrS9nhZOiaNkXGvAv7StzH17xiMYjrPzIm2/ZQjQdd5cu3Ne2/WgmOpnsdLGB9/GVv/irFd&#10;a5nxLbQtcyzrlLSJQR3J3Ow3L9fcnNCr6Bsct8/YtrPfMu0r1Z9UeyTrkmupjXMage3IRmj7We8a&#10;+ezVHLB3HzMnxNjqgzEosaNUjzpiTsZ0byhBH6Dfyqg/7axbpn7qSfVHWz3zl1xTSH/6qf7UeeGF&#10;F45rzjrXeyH90iYmNtmH0Lfku+ZV0a7ar6Fv48+QeQN25q0P+6wn2jtey/QB9OcYa4dQR6rdEuoZ&#10;272hne9pj75R/OhGvqrTTIISJQy5wLLRthmbTSTBJqXq4BvWfGtDLtRtY0sf6Ft/cJzwx/1aVp06&#10;PoM+sFEk51MFzN12sjZ2DvA/E0OdvTD3tHXeS7HoV38ppusM1U+2Z3zNkD6Q9AtcBPmAyAshqE++&#10;CDrY+kMJjgP9mXuOieM1voz61sgYGbuCDuPmXI9n+2o/Mkuel4k5IpL1tRjq4RshP/TpN79q7zzo&#10;H+XkGKR91RuxNI/0CZl37Xcs/WCPbn4Ab5F+rGOrVP8IfYwRC9S1fgr4xHeSfiFzyTHzSbIv/Va9&#10;RP/pewtsMq8t0q85ZinWZ/JIu9m8ZVZ/K0bt8ziRPXlhhz6lIvSPzkfRNsk+fdmXvoE2/j22PebB&#10;uOgotJVEv+qon7nTrr4h+7bQf/q8BMZZI3VSN3Ma9dN3St41H+PrywcB4rj1Ss1tKy/Gcq+QvKF2&#10;nNLxJdAxVp3XEuijO5pT7U//a3lcF+ZuXTJPxq3X/jXUzTUA5l37hH3yWEGPNnqUHEePP/74cW/d&#10;b3MR28aV9Av4ztxSd9Q3wljoXWoviZFxrFeci6iX/Wlvf45J6oH1vXM0BqU+0m/GdD+NkTlY0qdI&#10;+lvyTT9i32jMuv5HupI2QD2Pp8Q+j2PHR7qi79TfAhtlyYZ+fSf2La29e+P3KoRrK+chNowbl7Z+&#10;ZsFW+yXMp/q2H6r9yGft054+6s4l4zCGZB862kKNU8GvvmepPrG1r8beig9pTy7sIyW4bwg6jmNj&#10;n2I7dRWOEW38/qMvyhprBvM2Zs49sd9S/9jZRw45rl/IPOnzHiJJ3Yp2shRnCfTRyVyFPtuOU+Lb&#10;eUrNLX2qa9ucsl8B885x/CuOQ/ZlXpbqAeuMgLr6Sj3zwG+iTupSR19fkHMx9xzL2LPoD5u0s3+L&#10;apP+Zn3bTvtcQ6DfPQH6fcELHNv1+E6wzxwqxl3SqfbZXvObOIeZXNK3bUqhbpsSv6NrHHVJn1zb&#10;sPGYURxP31nqV0b+1R3BWPrEXp91LP2p4+c2dWNTpp0CjrnuoC/rwHiuof0jGMev8bED2h6HiP4Q&#10;6upvYZ6WkHWpc0AHoZ25Gdv8Ut+SPtvU1XFuoo5oa13sG5FxhL7q23FKpVJtEseYd85jyY/66ZN6&#10;1aeNz5l80q97Yp855TGjb6n+QPtRHtRHNlD7R3qjOUnmBfXY0Db9pj/6seEc5kUh5wX3Jd6bpD11&#10;hbYC6TNZGtdfrSdL/SNm9WDkdykWa5Nrih4CIx/qOlb12S+PD9a37t8a+MFOf0A89sz3ULSPkT+q&#10;9NH6Jy6gBFLBDxqc+YI3k1xDn6AupQImar3qjzC+i2NbW7CfUl/VJ+NKjtmu/SPUUSBtGIccc10Y&#10;y3FFnE+eXOeE2Kes9xboo7fmW5+USN1LSB2hjl7q57iM+kZ5JPpO9GOZOVK6j+Tj+ZGow3kF6FQf&#10;tLWjrSyRtkJdH1vzBPOGNX10Mr/cU4S2Yh+6dR1GGD/nDvgA2sZzDBy3HJH6+rGPePmFusZJfXS9&#10;FrKH2afeWh6JvtFPm1yrHKeftv1JttFLH0voO6HPuTtnfVtqY05Zr/7OTeZDfojrQuwUsNQG7BtR&#10;53gJcg41T8hcgTH6ak7po/q7BMTI3Ii1Fm+kPwt26qcfyqXjO3XA4zj10xcQo+rDko1ztk1pnpai&#10;TuLxqi46mWf2j+zXGOVSfdDvWM73nNQ8zGGpH+yXmvcM+qdMe67TfEHh3pU15oeq+NwF9dxr0M8W&#10;PLDyBbL7yucA/vPzhDFz0rdxwbrjgG3mtEX6EOLoQ9+O7/F9KTLnut62l/ZhqV/wmce3+sx7yTf6&#10;HCP0o2delOyx93PoVVtwPhX0zQWd9K1Ibc+wV38WcnROGcPcK+pKrtNIf21M0mf1PwKd3OO0WcpH&#10;nZoH/TmmjMg4I9+J4zlG3f6lGKIdJZLHU2Kf80Yv+0cwBls5VLRLapzUybq5qe/5gnjtfuaZZ46/&#10;ReB5yDU278Ox85pOH6zNwfjo1Dwr6rp+FW3ThzaWUOPYRpwv2GeduHWPU18cE9oZfw/6mrGf1cFn&#10;7pH5Oz/X1zFs6DMX61UXPUqu3drkZ68C2u5dG+NoQ9u89GWJfz7/M46l9o4h1PHHXxvx8wd71sp5&#10;YGcO6FeMUdFmNJaok77psxzV0TU/cQyMSV/Wq06OmS845lqB45T2qQeMWQfbqYst1wzAd0rqAvb5&#10;zBPUo6z+6RPGqqRvqO0t8AEZM+tiW32xbT51HLZ8C2siqYdPxpTnn3/+eP3OH7bM9TYHfZiX/kak&#10;zYhqX9trvkH/spWL45TaVh+y1F/zs806eQy6Zq6fbUXfuTeinbrUwX2iD9IPZdYzLm3jpB7oS99p&#10;hxi/+vYXXrDhWGHelAg6XG9SxHgjsMtxYxJHPxkTMect9AWjunEpEfrxax2hbqy6XuYG+tTGtr7B&#10;MUkdsF1Jm0r1AemnxqyxzB/oS0ld5g3oO5YitrXxOKGunetnXXvX1zr6oo5kGz119c3epM6SvnXH&#10;s06Z9Yo+GLOepE2NU/05xrwpmQPUdaOkzbpyzea+5IMf/ODh2WeffXA8KqCt9rQVoL+S4+nHUpul&#10;+h722izlCzlmX+J46lFHN9cZqGc711WZhb3CDzbEQbiWvu51rzs8+eSTxzjHe0uUP7qprxoc8WYV&#10;BTaZPn+aHacmuAV2Bs9JWiqCHonTtxbDcb/06YMSH7bRceHSX8ZRGM82OrCWB2i7tTnoWfohZgzA&#10;R/oxh+zbymUP5r0H8sj13qL6p42t9s7fXJQ10HU/9Zd+9J311F8DP+q65ukv7fX/xBNPHM8N6u4r&#10;pXbpS9/gOGXqAH1I9pHbSByD+gF0DsyDcw3fxDJf4hk754HM5oGdXwS00Y/Q1r8yAzY8JNK/Psib&#10;+Xg9Yw6M8WDpwx/+8PELCtc92ujyxRs9fJgnttg4/wpjWWLDnMwBAdcL7FM3z7UaJ/2ru4WxgZI2&#10;gm/E+SGgb+evgHlnn2ScJdTBR0J/La2zH+ylMc0BYf41H21tnwtjz+LxBeZnTqPc1B+NCWOnzG2P&#10;Pv7NxbW1hK1yDXRSr66PbeeobvaLOVpybno+0FaX3N039ZWcl/pQY9e6bUtgLCXjGg9qP7qO4Y+2&#10;9eofzBtxXP/o0MeYa+F5XdFfUmOuYTzzoF5zyP4l3+ZRx/RDmXXJOtcIrt08YKKOLtcvrvdAfNbB&#10;nCj1KekvY2Gb926uLcebD2f1wzjXqiXf6Rc8ZlN3Ce3SHrCtay0zfi9N5m0+uQ9APcc8dmeo912W&#10;1bfxKfky6x7an/qsoTr2S87DuEB9ae2pZxtqewtj7bU7lZybMXPuUvusW7omtKstZJysw1Kbkn2p&#10;ewOMZQ7W6c8xsA8RbapdrdfY6TfrgA19aS9Vd4T2MPJtaQxY8pv97M2WPqRv9bSDkS2+6967Ztgi&#10;XFMpuV9/97vfffjABz5weO65547nNNdWnz+gh+CDazo2o+tsxXHiruktgb1gX9vJrH99pC/Q3pwh&#10;11BGcbFhjns/Syr6qj7oy71cQtv8KwhpR455DDBG6f5or56x1NOfNtUXAvoA9fW1hp/z6AOldewV&#10;4PjkOUD9rFqyIR/8+30GOJYR943Y6FD3+xdUfxXPj1lcm/SXJUJM+yD7lvKhvwqkjvuE0E8ulH7W&#10;ItqpQ9sxoc+9VYxjaZ8x0kfqoud9hP1pQ6nkGJgDUKYPSLsZ9AXYmW/mIdbTxhzIC2p+2sz6hvQv&#10;+FXgve997+FHf/RHj89R7DNG2mdf5rPFSDf7LI014xsdcnEdZtA/4L/mkIJf7zFHIurTh031gXh+&#10;2Afu7cgfaEsbXT9DHXOf0p5SOwTUg1Ecx9MOYVwBfXPNcxxbzj3ut/1MZ4zrH2uX18cZ8IcP9fGF&#10;PQKMe71MvTXUU9c2ZfpIX+ozbptcaJMDQhthns5Rff2mPQKOifXsq1SbSsZJ7BfG01cdB/soR7qU&#10;zJv+FPrENrq5Z7m/6ri3oL56lKINMgJ90XdK9ltPG2NljkBZxX6oOVaM4djIt6irDrni37VzLqwZ&#10;Op573Jf8+I//+PE6Xv1bZhygnboVxhBwzWznmCVQN9aS3xEzus5f3xkXRvm4VvrXdlRPbOPLOQGl&#10;OVC6LluQO/vEtQLBnr17+9vffvgFv+AXHD7rsz7r6IvP32OkZ5999sH/wUsCOGCQDeZNPvBmmH7G&#10;TWoLfSG1rdiHP8qZi63jPlSTGs9FQ9RjjMUwTsai1AcLiM5aHqKfWgft7UfS95Z/9MmHciaXWfTH&#10;2szCB6wH1BrmnHl7zFhWyYsO2A/aCG0l16eWxoasL4EOPv2QrRgPP/p/4xvfeDw3uCHhwTIPKLhA&#10;Opf0h2CLMG4+lOjlGBgPoc81sp5tdDK/JRgHdGfAN3kzR863tHeN7HMeObYF/nmQw/o5f30o9qmP&#10;wNo8Qd+cb9rgx71QXLv3vOc9h//1v/7X8eGSv0FADPfP2OozRh0xF9fCeLadg7rORz/WgTYx1Qf9&#10;gTlYR2/2vKyx6MMHwh54bXSMeXPeY6eAedd+bDLOEujgA//qOkd9KMJnEnuJPrYp7iX1BPutXMBY&#10;s3n7xWQG5wXpfykm+uwB/Uv50I8tWC7pgnFmcwZtKLGjnpK+aI/WP0HHXNFDjCH6lrShrPWRcC54&#10;rfJYxg/x8rxynb0+mBN1xsE+oK+2zVexX0m/QBsxH0TdRF9b6Ed9fOc5zJj7Ytwaz7r91ecM2GlD&#10;nVjVl/05BpSOW7efPvspRR2x/VM/9VPH+9ann376eL3wASrjrg1C3bVxXP/GE/t90ACMI/hQbGur&#10;H9tgO/sAv+RS+yuZY6JP4zPOHME8bpJRvpDrBtbRp3R/tsj56ptSyba+0ef4YO25ntPm3g14YI8O&#10;1wbuA0bfNRD9WXfMXMB+MAfQxrmvgS6k/blI3yMch9Qlb8Q+SuZNmTaj+RmLMu0r6o3GhDHjoq9P&#10;64p5oMv1MfNCXz+SdpQ5rr51URcBS0E3fVXbLGHJHiit05++0n/6SN/mCplL6o9Qb6Q/sjUXYBwx&#10;D8Ycp+T8e+c733n40Ic+9OB7sp/nnH/oIfigjR/z2CLjjPIU/aFjndI6ZJvSOeX6Av3GSpsl39Zr&#10;n3tlH9T6aMzYI9Axv5pPQts+57jmF/TtQ3nXHehPH/QzDnWeNR796utz5Et7Y2W/umtw3CHoK2I8&#10;/XJsPvXUUw8+H9TPPMC4lNyDcKxTAj5cK8DW+PRpqz9K4ov9uRYzYIc4H9BHFe+dQBsELIG6fl0D&#10;BLQD50hJTM9nSuvqpj3UtaWu71rqT1+Q9QQbfatDHpkLdaDtGPoKWK8x633EGvoCbDN+trM+yqGK&#10;YyP7Jd+2tYdRHXueGfMsheOb/iUbdPeiP/NJss86ewkj/cS8Mr8t6nFindJ1zBJhTDtK8wP6AH2u&#10;BRwr2Vf9ZYle+tRvtUcYo5+6Y+rpx3ra2Qe2IXW4PnBOZx8i2gN1cmHc85M29umHMb93pf0Wxlbc&#10;A/wZ23jmAWsxGNMXpbqUCuQY9drGnrY5mJv3Omu+gXHQvuJ42lDXr+MjtKk66QuqL/IHc1LfuQF9&#10;2U+dEh9VINvapmR/6mYuwHiSupDj+oOaG8cO+0N/lUR7yoyTZfZjj26uW+qmP0jbLK1DtdG3pXn7&#10;ecR5gPCdmOco3IPT1kZqDNr6SBwTfRCTfsZHItS1Tz8jtENvSxfIxTwQY2cd7APHrCP4yLb1WiLp&#10;F+gzB9YP0WYNfLAvHouU73vf+w4/42f8jMPv/J2/8/BlX/Zlx/dSD17wPvPMM6+q6Ivd//E//sfh&#10;3/27f3f4yZ/8yWNQfhKTBx0451eAZxPxYEKf0j77FcbthzX/6rM4uUna65sxF466Y354gD70A1Vn&#10;C3MBbMW8kJwrX1zxb1wwN8Tcc4y+S2CMNYztWrpOSzhP18L1sUxxfbiosN70pQ2kHjjmuLEQfFgH&#10;dB3Xfg19Zyzr9OMr+zgXODfI35e7HjfomKe5WjcfdVxX/YrzcE45V9vKzN4IOSLYrcE4+fGCl5sP&#10;YzoP6vY5l2QrH2z9oqstpWuRdch5b/muuaVAtonDy2B+g5d1UQfwkSXg03ypW1o3rm1QH/Tv/CBL&#10;r1nV36iO3ux5iY76QBsfzNlzEBF02Xf00n+2sx+Ms4Y65uF8gLrt7Dc/YyuuoVIZ9VWMuaVrPsRE&#10;TgEfrjPC+ttP/FEu1B3LfvcOsr+CHXjszOiiwxxtJ9mnvzxmaVOObMG81R0JWLpWI9+1Th4cs9Rd&#10;G/LiHsebc8bIQVEHsi/nRF/mRlsb+qhT0o++NvY7ph/69a3Qrz/rUOupq3/6uI5ynlDSZow5eJ6B&#10;sWrdvPGF3QzoO4/Mo/rKfveSPsh41FOw0Y/jWULa8nnM3vtibnTNMDdzMQYClmLbL98eE64pfhCg&#10;33zsM27WU+zXbgv8Mr/ME1t9UDofxPUG41035mqZ8zZv23KVXInjWoixGKNkHTlP2Ff2kuPlXe96&#10;1/F+5B3veMfh9a9//VEXHfddnAdQ12e2wZhCf93nHF9Cf9hW+6ui7yTnUOtiLh7/CMcZ6+V5BcxP&#10;3Zo7Y+kTaPtyb7Q29NlP6T5iV/XVVYAcsg3Y4idzYRxdjg9Qx7q6aWNd3xmHMnVdM3WUXCf7IH1T&#10;dx5AW19AnWsf/ekjfWuPeA6k7hL4rvtrOaqL+pDzA9eCfs47zjd9jOJI5r0F/jmuKNf0azygz37r&#10;tvEHubaAvQLqAXXzQPCVpbrGqW37kKyDPrfADj1/WFE/+k+/1CXnuAT6+GZv9K0Pc8scHUtdx+mz&#10;7phzhZEfS8Ycz/XZIuetiPlkyRrqN21y7RhXh/68xrFOHsvagX7E+lJ/rtUW+tA27WodcS7ULdWz&#10;TOxDF1vtjEefwjog5I+wDh47kDb6A/XNxXpizIyP5JjkuH6qT9raGF8byLpgj4zyWyJ9aJ/19GM9&#10;bTIP69mu/rJuewbmlOc5D5e5f7LtnikZS7J/DY8XME9tq71j1tdQT9b0qy5tJOcJ5lR91fUAdSw9&#10;/p1v6iboe0ypi3AuWVdPoQ9f1B3Td42jr6XYKZD2+rVNaT6AX38IgGuf81BPW/oYS9s10iaFPvuN&#10;odR71iXSt219WYq+0Ids1xzMkXVA0FFf3ylC3XHbKebjuHHNaYS6VSf7Rz7oYx19/uC8/MElj2fW&#10;2e/l6uiLMv3adh5gnzlQMq4ObQQYXyq1hbRJMreE/hTmpl76IifqGddSsQ3a2Qb85/zFOaePtBPj&#10;40f/oH7aGIffBn3zm998bLtPo9zox28es+oZ17q4VuqOpEJfxl1C2y3d9FdzpHTcPnAtHMsYo7al&#10;ol99sm70133ZQhsgJ86lf/tv/+3hTW960+EbvuEbDl/1VV91rJPrMYsPfehDr/qndHhr//3f//2H&#10;f/kv/+Xhn/yTf3J84fvWt771+KWLByAw+4JXXBDr4qRrfQv0XBzFfg9EdRAOKHCD1MHOCw/iogHj&#10;oO8ljGMM7YytAGMZO+3Iyxt+dLTLC/65MddZ1J9ZE3SQGiPbWWfexwPy4761r23JGODeKvpOm6wv&#10;gZ98WLQmYOm+Iu4dY/blvlfbPAZzHBtEtLcu9NEmpu0ltGOOznMGckPXeeT86GPNgX7auYZLZGx1&#10;s5Q1H0tgTy78Jo4PZzNfc1aPMV5iv+1tbzu85S1vOX5J4TqHnucluMb0689crVdxbGke+gT1lLS3&#10;DtmPXvpYQt16rOV6INTBcX1n/ASdvehry3f2m4+s2ag3mxs2abeEMV2jNdRljvqlD1vOD44rStfc&#10;+OhrU32ooz9vlO1fgnEk4yzBOBin2lqmADnaTjvHc4y58+UOjJOCL8cgz0H79KV/0Z48Edoc71wH&#10;8lrgPFxb89cOzMN+MKZxtdWPfi0ddwxJG33Rz37qU9E229qkrvYIxxVtYyDMWztt0bGe/bOgj+/R&#10;NZbSfLPfY5Y+SJ0qgJ1xxHH67Kf9RV/0RYfP+ZzPOdaJRRzXlC+aftnEn2uFHtBnaR2sq6cP4tLn&#10;nCgzn/x8dS5L5SzoMyfOHfOhD8nYORfOHYT63njnJnPOfGpp/jKTt74T7BBjpX/0WUvur2nzU8v/&#10;4T/8h+NPw/7cn/tzDz/9p//0431AXjfMy1LftsE+68YE+m0v9Y9I/7Kmv4f0bZ3SOus06mc9EMZd&#10;S88prz9Anuj5EiTzpq4/0H/+tQ5Iu1pH37b2CNifeJ54roBz1E7Im+/GwFjqqZs2jmd+WRd00M01&#10;MidiUmqrXeoawzHaGddrhH36M4YC9LM3HOO21yCPvJ6or3/r9tNnfgg4nnrkzD33F3zBFxw+7dM+&#10;7cF1ln6PJ9oINhxnnLseV1tgjw3+1vQzxxE5D7Bd7Zh3+kgdckDAvUBXqZg3c9AP9RT78eUazeA6&#10;V781RmXNP7aMU9qupL3j5A6pn+tIP5L5jPwkjCtbYF9jKZJ7RT3H6Usb11F9xTVlLP1pR921UA+y&#10;tA62Fey3UI8y0Yd1IR+PK22zLradF+30Y901QPzMAG2JJfrItVCPawC61I2JALr4xb9t/dhObKsH&#10;+hLaOZZtyxHomX/1OSL1Mkb2rZG56Mu+Pb4Zc7yCHmuvoMf998/7eT/v+OyF9tJaG3fJ9wj9UWKv&#10;D+uQfba3qD7WUJdjDcgnhXEl0XftB2Mr+qm+7U8fHvfq+zmhSPq2Xam+01+ibS09//Bhqa11/VPP&#10;+whtnYv26tNGrC+hvuuiT7CODvHNh2sE86S+5TvHqx9K+xX1qcMoB3P1WoaO9uog9gGl86r9Vd8x&#10;9Nfmt0T6MDf9WLJ+7Cf3nd57MheuA9xjEJuc0GPcXxjEvvoU+7GTqlPXhTb7qV/nXO20oT/tQd1q&#10;5xzpw6++c131hZAL4lj6quRYrWduoG/ySd9Z14Yyc0091w4cZ89+zs/5OcffCGWMGKmX9kCd4xbQ&#10;Qde6eln3syL19K8ktjPmEtpv6a7ppA9KIUfWIvuso5v+9JFrbl+1QfDteqyhT76roc95xF+r+1t/&#10;628d/3LGn/2zf/bwK37Frzi84Q1v+FhsjN797ne/yp+Y4csVX6z57d3v+q7vOvyzf/bPDp//+Z9/&#10;/JVfHnawiSZBIBJbIsedBNT+6ifrS2jDBBL6s1RHPXJnzHGoOrTts76G/vRpiT0HcV6wXTseGCDG&#10;xcYLByXiGBdGdc9N5r02z5zT7JqoQ515u/aUzhHJPaFefY9iqQuOV7/oMFZlDf3yZcBc0m7URq/G&#10;ynXSpzkh2qa+Fz1tQd+ivlBnHBtjmPcS+stcZsh1RYhBXCCmcelDjzVUbwnjO2fbWdcHJYIu67SF&#10;dlzXPH9ou06caz40cozrHz+1xAte7LyIopexqdMvxqp9iqAjo371bac+LNkk1SbRt/NNH0rOAdJf&#10;jXUO0uda7pA5gznDKM8tf8neudVcRmQe6tLHGntc5RcL8Bhzj0Qf6GW/Pmp/xfHqdw1stLNeRT3J&#10;viXBH/N33rTNqR6blOh4PRHHl1BX/6wpn8VLX6BoE9t25qYf+tHBh7agrfuGXvXhvBxLG0CPOeaX&#10;HsZHwpi+zAGM6TFBW31L0Q4doc9+62kzAh18+wIMffrMLWPb7zGvb8oq9qcv/FAKbUU7fkCHn17U&#10;B3G8rzJH9NOnuvrOGIk27L/xaNOv0IdPYEwdWKrvBbu0xZel9WT2GnEdjOafedmPuI6zuD/6sq5P&#10;644pxOEY4f8d+vZv//bj/x/31V/91Ydf+kt/6fH/s+GHW9nzBDvQt23IOBX0HNN2DzXWpcgYrmvW&#10;yX30YojzTKHP84vS64PzH6Evfahb7bIfjAPkIfiqmGe1MbYwRs6e746ngHV0cn1SwBLQMQ9gjHyU&#10;agsZJ2PUMcA3x7R9S77V3wM+/XzRN2Qdqm/sXJ+ah+PmyA9bcj9OHRs+G1krr+FAH7buzxb4R2ZJ&#10;/ZonkjFpkx+5ugbOMWHckjVk3Dlbh5Fd5pPoc0T1U8EfMfWLfsawnuPmOAN26S/J3NTRd9qN4uWc&#10;R34q6KTeXmo8fZEbY47TnzlkPe1G/fpgjDa+KUdzoi/7RzozmE9l1t/IHlvzt62/nI/9thP00nfq&#10;IqyVOsRxrRT1tE2WxrSDalNxPOMBJe1al9qeJWNUH/bLKIa5VF2Y8a29pB/XX3jewvMT9wRSf9Q3&#10;CzYjXzXvyta4fvM8XgI9xtXRdiSCrmtE/1Y+rin5oG+ZPsE80HU8bSrors0xY1CiM/P56ni1TX9g&#10;7Oyjnrk695FPWcsn9dFTIO0YV4i3B/2kD+aQ81OMTx2ou1/aOGfubby/0Z5xS/sttbMv5wf0Owbm&#10;spf041zSj3Vy5L4mX/ByPaBMHe+V9pDzWKpXiKkk2GiX6wfU1U87bcjbfmxHqDuKvYS+ZWSHjuh7&#10;xr/5gDbEyn6PJYR77/zOq56x0NGPAug4B/1K2iKpV3MB6tX/FjXmGmu6xq465A30KyMcy3Wy33ln&#10;v3pbYI8e+sbgmeFf+At/4fjfS/6ZP/NnDl/6pV/64JnF0eN73vOeBy94UeYF73d8x3cc/sW/+BeH&#10;X/trf+3ht/2233b4mT/zZz54UYLTPeRETNB6tsEFXMP4tQR9pc+si7HTVtB3bGSbaK++bS5oLDDi&#10;xY0xNjf79E9/veixFgps5bIH85Q131V3ltxLfVCmiCe4ZB1GbfybN23Wjw8XSnCcMfxvrR96Ix19&#10;OJY69OeYbeuVtKXu/qbMgn3GyGNnC9YJGeU4wnkpHL8IGNf5wJ5cck3wnWtA23nWsRl8IJS5Mm8f&#10;GCH65IEl10B+4gzQdR7oeM7aTz1zTxwjZ9tLqAPOd03/KriOI2rcmdyvSuayFcfcU++SuW2xtI5i&#10;bhwr5q3Q9vhjnOOLfkrrYLkEtvio61IxV/RhRrfmQIksjdPvmPWRoO+agPYw8ql+kjYV4wi6rmuK&#10;esawb7Sm9tPmOlDz9xqDD8b0oQ39lNrZhw1tBH2+GOmT8ZEwBsa3NK5iHFGv2qcOdfodmyVzw7bO&#10;M/uRSuYg1RdYgjH1j7Cejgk2CH2Oj/wlxs681LVPHah+UqeSuulzpDuC9fDYgoyV8wb8u0Y3CXms&#10;za+unyz1V/as3whehvFi92/8jb9x/KL09V//9Ydf/at/9fGnmPluBLO5wN65buWuzVXneQqZr/Us&#10;Mx/Pb4R+jju+71DW43UJfOojmZn3KNcR+NIfZc5H6M9zJ3WUbCf6V8Q6+swvP2eMZTxIW8g4a2NQ&#10;X/BmKdarry1yb0b+KuaWx4ACOc4PmXPM5G99IOjk+ujL9ixLOVaIl/kmtY2u36dcY8tEf86p6lF3&#10;LYB6zUNd69m3F/PmONSP+aSI+UD2V9DJ8epjxCiOfTP2yUjfMseWmImRLPnMmOrQh4xsMm7qC30j&#10;25HuFuiO9NP3Un0L/Vb/1Yfj9DuWfRXGkNQfoR6MfFvCyE/tS30Y+d4iY8/a3DSZa+acc7EO6HCt&#10;4nsM1xHut+mrOmAf7fQ9InWT9FV1bFNu+a+s6etP/1D16zjUazvQti/r2KPvdT9hzHjW0ZWRTZIx&#10;KpkDfvCLoGu/pJ+sj/xC6lGqS51YmbdxE21hKQbUGJBl+rFe+7fQX9rkHOh3rK4fdfpoa+N8/X46&#10;yjN9O5469I3kOjEf74WYj/OHzJn+U6nzTnKswhj6I/tqN/Krve0l1saS1HOd9F/jg/qUHA9pn/pZ&#10;R4d2rnfaWU8bfLOHaacfsL/uITopkr7Tn6VzQdS1jn7ar6HPLfBXzyehnn6sO1/HFck60FZf/2lD&#10;mWOWa6SN/pkHv7n7vd/7vccXvF/yJV9yfMF7/OzF6P3vf/+rvNTgBS7/D+UP/MAPHF/u8hu8/Ke9&#10;v+t3/a7jT7L7RR3Zg0mNcLIy41sbN8jSiaegq6QO0IetX7KFcfoRdZfATp/6A+bhi9ycE7H8QoUu&#10;NoxjT+kNETCGXn5RPzd7fJrvlg064Lydm2UKfYjrJvqQ2k6fCOP4cG3BGIzZtwZ66Huc26ck5mse&#10;gA79KY4jmSvYrjpJ6iaZD3V9WN+CYypfJiyRvqHOCdBJvXrMr6EtYK+fSurISC/RJqEv9yd1yJsX&#10;wsAYxwyCjvM1pra07bOOqKt/dSTjWk/djAWpD2mDXvW/hPOu54PzW5qjWK/xbNc8t6jzAErblOmT&#10;OjlKzQPS1yVhfdbiOMY1Cd1c47oP6NLPMUi/pH/r2Vd9LOEa1t+EXYN8Mmb6p864dSCXXHvqSrb1&#10;pZ5UfVDfdZsh7WuMCuPo65+6a2pssJ82kuuOXX7WM4a47+jr3zHb2OBb/5RgHAXQt55oo5/UsU6u&#10;OSf7KfFr3f49OCftieFc9J/9zps60C/qQOZCvyKO488Y2GoPjiGCj8wHoY2OY/q2jqDHGuY4WKfM&#10;/CD1RJ3UrT7XIA8+uz3+tCV/1tU2/hH67L8p6lwT87QuzsH6Eugwro6l/SNSB+Fcfec733n4K3/l&#10;rxz+5//8n4c/8kf+yPG3ePm/5JbWzuPGHC3pYy9ybAT2Hpcj/0n63tK9Cs6pxqht10x9+2hzXNrP&#10;2vlDdvTByD84R0p/AC9xHLIOabsGcVlzxT7sLO1TyB0YYw4p9ivpMyX7QH18pB72lgl92lC3L2FM&#10;8Jv7o67zrj5qvC1qbMj41jNfsJ8+++lTzJsx1p28HAPz1NY9gIxTwd6Ya3pJxsXGOtQ2dT9fXV9L&#10;4zGmDXm7N+jlvFLPur71l1LXRNtZPNfMFzJ3+2Cvb1jyYelY6rA2OZ46NYdsj3wxPtJZQ5vqJ0tQ&#10;J9cr9Tw+c22dm21L8LhAX5vUT5u0s27sGdCtx5VYT785h0qNS1sRY6QPxl0j+tMm1zTH1Jf0l3X1&#10;9WNbqRhnCWzSD+B7hhp/LY4YA7S3vhdjpk9Z813tci3B41UY53rC/Snfifjsp89jWB182EcbWUNb&#10;7GqOwHjqwKhvCfRm8hD0M3/8W0rmoS59qUOf5Drab4lN6tY4NfaItIeRPjqj2DAaA2Knbvql33b2&#10;j/py/vQ7lrFSfwn18Zf66UdG/tZiOB99ZYmMYnpMqcu4fej72cv9DpI+jWUf2A/Yu276BOroqJc2&#10;58YcrYM51RwQxjIfS6E94w9sI/o0jlivPsW2eUFdP8Ycd51HMYwPWWZM6/SrA8assRNtyIXjxmMH&#10;0ibr6KKjHphTxk+4hmvHMZm69NN2DByvIowj1mGkS5njQBz7ttDXjL7+K9gi+lnKw1iQelBttEsb&#10;SsfSdg1t8Ov3JOTP/bk/d/zF3G/8xm88/PJf/suPL3iPuhjxf/DyQcwHMi9+fvAHf/D4G7z/9J/+&#10;08Pv+32/7/iClz9bWpPdggBK2linZCwhxhbVHwecYG+eYHx08sBE7OckEca1zRhLmAtiDKBNDE8A&#10;QJdYbIxfqtBHj7X3TxnQBsa8WTLOTUBsMP5WHugr4FpYptA38pv1ir61RWi7/nUPQP011DEv4zim&#10;X/sRdL0A6l/dzENhDCxzLOMC9lVPUg8coy/1lsA3x9+WvuPq1DnlPIE+12QG/DsPbI1nH6QOvhFA&#10;b43qwzLtUof+zEE918r1Mgfq6Y8+7ayLukC/dci6rNmDdUpjzoB+7r04p9w39FIn42S87EffnGbQ&#10;f7WxrT/I9ZW0F233corNDJ4jrjFx7EPEcfszH+q2sz99ZH/llDXJNRX7Mh8hj1Gc9OM4xxmfedS1&#10;qwKugy8JZtAWsLVNOVovx21nPvaBueQeAX3khlA3jp/v2qSdbcRY+qo4BnU8bYFx46Wu9xzgeNaz&#10;by/MB9/4QMwJsS/7fRmeelWAkpxSl1iO4xPqXBh37bHl2GGMti89tNGfOabPbFMaP6+d6CHuPaAD&#10;6Oh7RB1b003QMwf1zcO8BR2Y8XtpzKWS/VknZ+Yzg3aUzjXrldRBWM+f/MmfPL7g/d//+38f/vSf&#10;/tOHX/WrftXx/+DlmOGYrbnUWAhk3rU/Sfs6VtEHLPm7Kvjl2MVv+q7tJPPCFvEcA9aBcyPPjyV/&#10;+FL0JfZD9kOOwSiOdSRzc1zwkzboINqYF3r2ZXxs9JHiWJL9tW4b0ndS2+oBdXOt/phP9Vl9LZFz&#10;qzCm3yyJJ9rbp02ua44B7VE8+rGp18IRjmOj/yUyrmBrP6V1oU0uYs4KpJ1zNaeRrozq2kq2qauX&#10;OpXqQ9LWerK1frKVw2jcmIp9MvKlHizFgrWxivFHNu6zOqyHe2g/uMeSvrQF+h2rxwVivNTLeKeS&#10;uVUcy9J8kqontd9cnZcwjnAOex4j6qU4xnooMPJNaT9om2K/oJ82e9EvPiz1Z1/qbIGeaG99xh60&#10;MWZtw4xvPtMh9wOwy32gn+8CCPfdfm9DxxjujXtoe42t/Crqw4y+1GNqCedNia7rMbIb6VKOdO0z&#10;f/MBfSiw5VM9yPooNlTfoN+0l4xJSY7mKTmedVjK2zZ+cg2q3hLYcT3BFhva5mRpXMR71FnqHLMO&#10;ozwzrseL62Ufkr7pp47oc+RbMo9ax27Ndgv9mVPm45j7WXGe6CE5R0if6U9f2rtGivoVfSigf6h2&#10;VRffoA79xAePk/SX9ezLEhhzvOIcAR1zSBjH38hn+k3bmodltdMvwntAzh+/96JDv/GBfsVxJfUg&#10;44z0hbp6UMdnqD5mqDbmR2ndvBNzU0eyv9q4x+DYSK+CTwQ9cuEzFl8IL3h5b8tv8H7FV3zF8b+4&#10;OT6Tw/CZZ555lc0E/izS93//9x/+8T/+x4d//s//+fEFL7/Fy4MO/lSZD2X3YFIzzOhVfy4m0F99&#10;uDCiTu2Xaj/DyJ9xxHE3xbYniQcQJain7k2zd10yZ21dk2xL1is55rpVffuTNZ9L1FgyqqOr/sgu&#10;9ZJR/0hnyZ72aMy+GZZ8J+gs+TeHGnPN36lkrqf4r3mvgS46o/MQPE+X5k05ilH116j21XYp9gzY&#10;ak+5lHeNkdR4ttdsKtgs6ZtXjtOucSX1tL0Ue32Tjzlpa19Sx5biZH/1McOS38rIt30jH3ty8fMO&#10;PK9AH9VX6m+RtuSZPqtfsM85pX5d69oG+hRI+7ShdAzsnyFjJelP0Kl6ef2q49arzSzkgO+0X5on&#10;/V4/bUutq4s4luUoX48R8kn77DNXRH+Q/qzXGOgroB8FHEvf5ybji/XsA3Rr302wtB6ZX+rQN5u3&#10;dtXXkj1jOc6XoXe9612Hv/7X//rhR37kRw6///f//uNv8PKDrcAxVH3VWEnqOrZmv4ca65ws5SrZ&#10;b10byhRAR5GsV9JXku21scTzHjJm6tdcGKu5ItpQpn32g7r6SF+VHKt62U7fs2CjHWzZMp76M+hz&#10;ZLcVu9pSWmffso3ukg+v6bPkMbHFKCaM4o36tLdMnaxXvQq6Ix/JUv8MNe6Wr6U8K/pZmxeMxpdy&#10;2NKdzW0G/G7FU2dJby230VjtQ0Z61depjOLCqG0+SdWrOJ52Ix9V1Fn63FXAcdqe39UG1Iesnwt8&#10;EreWYPsS1LnOxMnc1jBvrrOwtB9gv/roqp850Ub0uZcaf0TmNKMP2GSeW9Q5LaEeZeYzssm+mk/6&#10;kepzjbRb0k+dGdIPdfd0FMtcodplu7I3J8lc8E9ZfXF80uexOsvIVzKaj/o5lj5ch/RtOxn5rlQb&#10;2jN2V8U5VJyTeWUdnKf2jumLvXTcawpYVtJHxpGRXeqtjXvMLIHtUnzHRjBHxPGR3ijuSK/2pZ31&#10;Gifzdb3rOUGfenUf0j5LyHyyDqk3Ymu8gn6NsUW1cT7Vz6zfzLnajOYz49c90V4bfgGUP9H8Qz/0&#10;Q8cXvV/+5V/+2he8zz333Kv+GWAG/ut//a+Hb/u2bzt853d+5+EP/IE/cPwN3je/+c3H/5+Sn8ja&#10;cyFsPpmlzRxtPMweVHeFpXneNdiX+zKXq5DH531ejzpP23dxzvWa0sdxcw5G18R6rMHs8XZT59go&#10;ZyGXmfMndRwf9V0XozmdKwd9j9YGsn8t5laOs3NYilX7q7+13CRtZvQvBXncZPy7jF+m+S6D8GXo&#10;x37sxw7f8i3fcvwN3q/7uq87/Lpf9+sOn/mZn3n8odZe53lOOadmqH73kDno5yp5nZJLH0NN02zx&#10;sH6u7/ncGF1/T1mz9HOONXfv1vZwbSypudk+Jc/MqzLju+ayxlXybOao+3iJtT51H2tuchPHA7kQ&#10;dykn6OP0+lnbjxl6zy5L7k+udd23pX0Y7e/MnmG3Fu8mIJ+a13VD7HzBm88u+OXcP//n//zh+77v&#10;+w5/8k/+ycOXfdmXHd/XwvFNLco8xOD/4QUMEBzhgN/q5W86A3+q4yYneh9wk6osMdK9y3JfuE9z&#10;uQr3cW9H1Hne5TnnXO7qHJrbx+hYqsfaSGeJvfrnInOtMhofMRof9V0XGfvcOaS/9D/qXyNtRvpb&#10;47I0Vvtt1/419upfipuOf9fhu41fIKnzX6TwPYcfYn366acPzz///IMvVc08eX6cc+2q3z2SjPr2&#10;kr5npWmaZouH9Vqx53pZdbf0l7iqfUU/a/5mY5lX+py1rVQfKdm/RNVfY1avOZ3cj0ut9am+M6+U&#10;m8C4NZeU5voZ7cMeaS7L0lpnfx1Lqt6ablL1qo+bEPO4LfDMgucVPJvwRe873vGOw5ve9KbDe9/7&#10;3sOHP/zhYz/vbY8veHmZi5L/V5kvdClfeOGFo9CfL36bpmmapmmapmnuCnyfUWzzA6785Cvfez7w&#10;gQ8cnn322eN3nX7J2zRN0zRN0zRN0zTNdZHPK3geYZ0/0fzZn/3Zh7e//e2HH/7hH+a/3D2+z0Xn&#10;+ILXhxc64P+d+qzP+qzjS94PfvCDh3e/+93Hn2ZPnaZpmqZpmqZpmruC32Pyuw//BQ3fffhNXl7w&#10;8oOtjPcL3qZpmqZpmqZpmqZpbhqeXbz1rW89vOENbzi+r+W5BS94j6ICYv1tb3vb4XM/93MPb3zj&#10;Gw/ve9/7Du985zuPP83O2Kd+6qce9ZqmaZqmaZqmae4SvLRV+G7Db+7yZ44o+TNH/GRsv9htmqZp&#10;mqZpmqZpmua68V0tL2+FvzzGMwv6eD/LX1nmh9KPeijQqQEPNPhJdv5UGT/Jzq/78tPsL7/88gPn&#10;TdM0TdM0TdM0dxFf8MIjjzxyeOqpp47/VQ1/seiVV1459vPdqL/3NE3TNE3TNE3TNE1zHfj+1WcR&#10;vLflmQXPJ/wh9fou91jjgYadvP1FkTZ1XuyiyBti+n0Y0jRN0zRN0zRNc5fhOw9fkPiew/ee/tPM&#10;TdM0TdM0TdM0TdNcJzyTUMDnEj6rAJ5f0Oalr/0PfoMXwYiXushLL710FOA3eXnBC4z1Q4+maZqm&#10;aZqmae4ifJdJ4aWuL3YR8EtV0zRN0zRN0zRN0zTNdZPPLXgvC/4GL88s+Atkxxe8NPLBBlDSBsYx&#10;yvGmaZqmaZqmaZq7DN9t+KlXvizxnSe/CzVN0zRN0zRN0zRN01wnvo/N39jlmQXPLvhFXN/dHv9f&#10;XgxooMAbX439T3sZU24T5Lkkl2QUD3kYGM0buTSXijnyuyb3idH8kJvgknmMfCM3wSiPJbkko3h7&#10;5S6xlfddmU/OQ7lv3Nd5NU1ze+Ga4wte/+QR33n65W7TNE3TNFfF7zf9PadpmqZpmgrPHZQROcZz&#10;Cv8K84svvvjgXS3jxxe8VHyJi5I3HvUm5JSbkkykstQvS7b08TJa4eW0cpWHMkvxwDH8ZzzjXwfm&#10;UGWNpfEZ20rOV7nKes+A77rmyFUZ+c1j6rrned3kfOscr3uemYv5jHI4JTd9O0fkJvaSeOaRx13m&#10;lv2XzM8Ys5L7opyyF8lVbWfjo5NzGNnctnN7lEudB/Xblvc5YE5IchvmSA73ba2b5mEnv9NwTQV+&#10;sNX/xwb63G+apmmaJtlzX4Bufn9DRvcWo76maZqmae43o/uBSj6b4Hkpzyt8wetv93J/cXzBS8M3&#10;wBqiyI3Io48+evw/eNFxbA9LNyv2j8aA/tEDbPsRf9pe8aZpZLdE+lNGturhn3UxJv9PMeVsvFPA&#10;dxXzVCo5dsr4CObuvJGZFw1bvpdyoO1+5Hojxtxi5Bf0jZ86J//vadtbN+Ow1H+bYf4573Ps5Sng&#10;k9ijNa/xaO/JYeTbvVyb5yUwlxRzcs7ZP3N8nwJ5uPcZc0nQG+2N6zezhqlnPfv2UO0Vx8jLPbZN&#10;zszB3NUH9bPvJiGPmkvOo+7Dbcl7ltH8ktw7cO7IFvpe8z9L+km/9jVNc7fh+wzfa4DzmjZflPjr&#10;RYgveZWmaZqmaR5u6ncCpWKf434X5Tsc33P4XuNYlaZpmqZpHh7ymcPo2QNt38civLf1OTZ1n2nA&#10;saaiws2FD1VRToM91BsWZKkfgbzhyXwcz35k7QYJkVEf0HZxUtRLG+s3JRX7zZ+bx7X1SBsF/Vmp&#10;tkuScbI+EsG/Ly2QGlsZ+VgSqfU1kdFYitT6fZOcV9avS6TWzynXgbHqcbw2dhuEfDLHJVkix7LO&#10;tXsvGS8FyJPrBl+c+eGkF1544Sh8maZ/RNqnv5sW87G8TyLU3bNRv+eB9b0y+izJOGvUfMD7jaZp&#10;7g+e057nft/p871pmqZpmoR7hTWR0Rgio7EqTdM0TdM0ks8tqHu/4LMLOb65XbuZWBubYemBie0U&#10;YyG0sQMe0vKg/vnnnz8+vOchPg9sIX2PRGofMXzwi38eCPtQ2BelkHYjqfM7twC5+OKCNXj22WcP&#10;zz333IP1IN/coyU/YNu1xRbfM0KMmbnCqH9NnCPiPrg/p/irIqOxlNn9lNHYXZFL7eUpspRLMhqf&#10;ka15XgejWEs5ZP8lZA/o7zkfKiPdlFOo9lyXuGbk9fHpp58+Cm3G0GUeiDZI9qffm5YRI727KuAe&#10;IJLjwjifB/lZNBL22c8z69jlZwlSY1Yyz5E0TXM/8dqwdY1omqZpmubhJb8T1O8Ho7E93zWbpmma&#10;pmkqo/uFet8w/NXc+pDDBx3V2RZL+kv9NRZ1HsjycpcXmjyw//CHP3wUHuLz4DZ9KUvoXxk9BKak&#10;zwfBYn0UD7kUxOWBNb+Nxvw/8IEPHN73vvcdfuqnfurw/ve///DMM88cx6H+ejYs5WibufqAfElY&#10;f4Q1SX/KOWDdjedeKKzBJWJWn1tynxjND7kJlvJg30fn3R7SLqXZZnTeKTcBcf2C7JdkcvTakS94&#10;Fa6bXOOci9hOX7cFj/n7jHNk3XPtbacAe8hnkJ8RI/Fzys90yhQ/V4itNE3T5LWmaZqmaZrmnNTv&#10;NU3TNE3TNHvwHoKSZ5mU+Q6Qvk96wZs3Hyj4QFQcuyr41L8CNT4PZfMBPuKf36R/xJJvoF/wiQ/1&#10;Bf3qA1Knot4lhIfT+RDb+fswWz3InBHnsUTqbsmSL/tHNrPiPuurCuSxR9/Iz4ykz8raGFwl7m2S&#10;tfnDyOZSUhmtcVLH1mQJYtQ49m2JunvJ61q1H/VlbueUWdau9eZKOYqRot5V0Z9rVX362VGlkn7E&#10;vtsi5EaZ2F9Ju7siSzA/PgfQoe4euh57Bbs1Gdkg5tI0zf1m6XNCtsabpmmapnn48DvD6PtE/a5R&#10;v1Nkfx1rmqZpmqZZw3sIf1kJObYZ9OZi9BDDMWQvI1vq3vzMiLa8mX700UcPjzzyyFFoOwmY8asO&#10;JeKDZP1Q+htda/60n417VSEv5vz4448fnnzyycPrX//6wxve8IbDU089dewzf+ezJIlzYK6s5Ywk&#10;2o/ipGzllIK/3AMxloxsR0Lsmfjpu8aiPrJJmY1zG8U5zs5z1H9Vcb0t7a/xMsc9ucjMHPeI+e4l&#10;7TjexX7P51HMc8ievNFN/Zm83JvRHlV/e8AufyNTf6wXnw1PPPHE8Zro9ZGSPsa8nmCT+fmDM9RH&#10;+d4mmVn7uyR1Puxp/S1cj5XR59GacEykyNYajo4Bc2ia5n7AOb12Xvc53zRN0zTNEkvfGZZk6/sH&#10;ok7fgzRN0zRNI9wXKOK9g88+5ZN+g1fSiY7ScJbqI9smpfiQ3Qf4PuAlaV5k+uAeed3rXnfsrz4V&#10;/FkqdUz/zgt/vEilra6S9ilgPWOdQ0bzf8tb3nJ429vedpS3vvWtx3UgZ/Rcs+rH/KoALz+25LHH&#10;HjuKL75HUuPUHLYEG9bdF875kpf+uicjH2tSbbM9K0u+7qpAziXnVNuXEI/VjJUxGc/j2Xxtz0j1&#10;m1LHq+2WYLMHrzPGA49tSH/4H53LV5Fc7z2YbxX9jvqyv+ooe/F48DqH4If18zrFC14+H974xjce&#10;hXZeu8yFUl++4DXv2yLmme0q9LsWqXtbZSlX+vwLFYp6zJPPhPq5VMXPKX8AzM8Rz7G6dkjGN5b9&#10;qac0TXP3GZ3To2uE/U3TNE3TNIn3CqPvDPn9oo45bqnkeNM0TdM0zRLcXyA88/R5BeXUC97kKg87&#10;0l/6r5I3REDSPLjlJaey9CJWm7V+MQZ+FB8Ip50Coz6o/ecS8GE1c84H2rQVX4iOfKQkOe9ZWfI5&#10;6t8j+CZ/55oP5mUp/ikCo76kjt8nSWp/tq9LJPvyS4/k+IzIqL/27ZW91OM3j+/aX/vOKWCMGZZ8&#10;jPrXJBn1beF6aeux4Ydb6ngt8ZqoDnXHU0C/LdcjYjvPd/cK3NM94r7WfmPNSjLqa5rmbuK5zHUh&#10;6XO8aZqmaZo1/E4wK7D3e0jTNE3TNM0IfynW55xAeXyyvXQjcc6bDAMj6TflmFA8mKVPW8l+cIwy&#10;9SB9a5O2PEimrW0KVFtJHUndc4v+eejtnxTN3zoD1ixfaFSRmrsP1Ec2Supoe4k10Gc+mK/QN7Ld&#10;I0mNs9WGkc+7JslNzhGMbw4jPWVrPKVyiXleklG8q4p+Z6l7c8oajhj52cLPhrzG+eLW38RV/MDz&#10;2uW10nzw4Q/N+AMy+rztkozG74KAxwBrbykeG+pg4/4tiXtNXbuRSLVXRozsm6a5P+T5vXYtaJqm&#10;aZqmgfz+sCSS3yFGekjTNE3TNE3ic4p8VuEzb8j7i8Xf4IV6w5FOZ6k2tpf85LgPfonvQ3qFvtRB&#10;9pBzUyTrSxg7c5yx24Nz8sG1c/flhe18sL1GrpF189bHmjhnyvS1xqwekAf6S/PY4wtm81QPcU+d&#10;5wza3gXc75zrnnleCtdQkXoszOagHfrOcdb2vnLq/PccJ2vnbpVTGfkgLtcor4l5XYQlm8w3x26S&#10;mldyW3I8ldwD54nYn+OJeu7pmqTfGZb0aj6jvJqmuV/svX40TdM0TfPwsed7Rn6XyO8WI7bGm6Zp&#10;mqZ5eOG+wl9sAu8ZKFf/RHOWp+ANSr1Jyf4cI5bxRuNCX760Sb2sZ+5VDzKe2M7Setqnv0uKUOc3&#10;zur/NUg/D7XZ3BdffPH44jftU5LR+F5JPzBaq1mZIXXTdkZk715K1vUBVf+uSs4FrrKX55JR7FHf&#10;Hkl7cJ6nzHUPaTOKZV+S4+eWGUZ5StYz99Rdk1MgjgL44Rrob+LWP19Pf/6WLnVssOc6yTXT/++V&#10;a2jmd5OSL9PrWPZl/a6Je5AvZZ0P0Kbfl/W0q48l0X4kMLLZkqZp7hd5TWiapmmaptlD/Y6w1F4S&#10;qe2+P2mapmmaZgnuEfyFz3o/sfobvDfBzE1NvQk6lfTDCwB8+aCfh+xbzOR6LsipSu2/Di4130uv&#10;5Yxv1xBdjoP7zqXXfA+ZB/vA+ccLOV92MZ4ve/ZwW+YINRdfcDFH54vObcv5NuSTebBenq+Jx87a&#10;9fs2re2ItXlxrJB/fl7dZdxT98R9VSDH1kgb0Ray3jTNw83oegFeU9c+Q5qmaZqmuZ/4vWTpe8NV&#10;vk9g630G9yDea9ifP4BMyXOPylXiN03TNE1zN8n7B+8XuI/wHQn1411F3ij40GP04GPUdw5qTPJJ&#10;gS0d9bKuLtiffdTV5YE5sGgsjHqU1tO3dSX1zkmNT34KbWCcnJmDN4rnxBxyvsbOes01x8TxBJ20&#10;S/SJjPztRV9LGKPGyvqa/W2nrmXOM+tb63QO9F/zoJ/j2BeewPHuhWsmt5Fv/WddX0v6a7KHalvj&#10;0fa647mtzk0xWhPJOnqOU8+2MmJrXKqOMcCxel1MqX3ae4z5m723CfIE8zJf5gLWbd+2/LdwPiMc&#10;Q6jvnZs21dZ6Hguz0jTN/YLrQZ7f2Uby2tE0TdM0zf0n7wOUZNRfv19A3kPU8dRR6PN7nS94eXib&#10;+mA7+5qmaZqmeTjg899nwdwngM+Ej89Qj7WmuefkjXa9ObbOiWFf6jdN09w2fChw33Be1zW3jLck&#10;TdPcH/qcbpqmaZrmpvG5U9LfP5qmaZqm2SLfYSn9grd56MkTomma5qaY+ULvdephegBwqTnmGqY0&#10;TXP/Wbrny+tA3xs2TdM0TXMKo+8US31r0jRN0zRN4z0BpX8R0ecVvOztF7zNQ8HSTXI+vLNuu2ma&#10;5qbwOjS6ZoEf6PeZvGaf+7qc/uoa13bTNA8Hfe43TdM0TXNO+M6B5PeaEcc/r/hxWaLvU5qmaZrm&#10;4SM///O/s/Teol/wNveavJnm4PfAX5OmaZqbwBeOo2sRbcbrn5G/q9csr80jnFfKJcCveWQu2cd6&#10;p6Re0zR3k7VrS+3vc75pmqZpmquS9x7eZ/h9A+znmVU+uG2apmmapvHeAbhPePTRRx+U3DPwvLLv&#10;HJqHAm+YU+zzhjpPmKZpmttGvmzwmpUPB+46XoOdm+1L4/q5lki+2P3IRz5yFOpN09xfrvO60zRN&#10;0zRNw/cO7z/yOVW9H7Gv9jdN0zRNc3/xeaX4Ypf7AeqATr/gbe493gjXG+aUpmma24QvGhNfOMLD&#10;ct26rnmyrq55imue403T3A+Wzue+N2yapmma5pLU7xXcd/QvHzRN0zRNI94r5P0CL3WR+gNh/YK3&#10;uffUm+RaSurlydM0TXNdeF3yGuQ1CfKD3R9YuW84V3Du2XcJXNeUtf6mae4Ho3M7rzl93jdN0zRN&#10;cyp5HzG6v6hjKWtU+6ZpmqZpHi7yHoD7hn7B2zxU1BvmPCHqydE0TXPbqNepvladjuvXPy3fNE1f&#10;A5qmaZqmOTdbz5i89/CHd22PdJumaZqmeXio9wTcUyD8F3Ivv/zyg780eLyHOGo8pPRN08ONN9ue&#10;IClN0zS3jbxG3efPr7yBuQ6Md5/XtGmaZfrer2mapmmaS1HvMda+c/R3kqZpmqZpJO8JuJ/g5a7C&#10;C15A5/iCV+XRw406do6bDXwogG/fOl8S/GeMV1555UH70rEfRvYcK65/HhOQbeUqpJ8laZqmuUn8&#10;fOR6ZB3yOnVd/ydsxhzlAvbtQV9pmz+5nnEvQeZec8n6peI3TXOzeI5DXm+QHGuapmmapjmVer8x&#10;e4+R9yUjlvqbpmmaprmf8NnPu0x/e3f4gpfOfOEJ9PMf91LST6nMgE0V7XmI638KbGwEZv3vJXOg&#10;fOGFF46LYjzH7ivOP+US4Jd1VGpM+9VVxJ9EgEceeeR4jNSfTGjuB+57PQ7qMQL2pd5dYi3vuzqn&#10;5vzkdY5jgnYe+47Rn2PnwmNRn8Tgs9lY9QUsZN8M6CpgPK73jz766GvuCygzn+skc2ya5n7h+c01&#10;xvtO7zX97tPXgKZpmqZpTsHvLwrtFPAeg3Y+74K0HbHU3zRN0zTN/aDeN/CslPeYL7300rHuM9Pj&#10;+9WjxkdJA7CeNx2nUP3Cqb7OCTlwE2UutyGnhxHWPYXjzTpwwIp9zf3C/c59v4+sze++z72Zh+PA&#10;L/Nbx8R1HDMem5lXvU6fCn4Srvde8/Hty91Lcx0xmqa5HYzO97ze9PWgaZqmaZpz4/2F9xr5Pcg+&#10;pWmapmmaRrw38FmsPxBmeXyWeqx9FB/aQt5cIPSjTH0v6RfwQQL5k/KM85s7/sT8dXGdsS7NzFzQ&#10;qXJb8FiDzMvjD8mH/6eir5Hgm7K5XnLfe/2bhxWOfc8FyzW8HqI7o38KnpPKpeJInQsxL4W+icd9&#10;iGJfzaVpmvtBnt9cB/JamteApmmapmma24jfzS75XalpmqZpmttLPrOgfnxbZqc3CPVhZ9480Df7&#10;4EO7FGzx4Z9kPibxKZ9yfMGLwKz/ZsxdXD+PN3KvxwzUPuSq8xz5VPoYvD5Ya9c711+xD9RrmvvK&#10;0jGe5wTkeXFJjJPnIHIdsS9NrmlK0zQPB3l949znPpT6nu86TdM0TdM056C/jzRN0zRNIz6rWCLH&#10;XvPrkA54U8EDDtDhOW420nc+QOEl71rSzTxr6+he3jY4FvyT2XmMZb2ydx76XvMpfSzeDL3uTfPJ&#10;+HmpcJ5k/ZLnjf7XYsxeV28zzi/nat3f8LO/aZr7Bec211OuY/42b9M0TdM0zU1wH75bNU3TNE1z&#10;frxH8HmlfNKfaEZQ9OEx8LADbJ9C3qRYVzJ2cz5G6+2fxvbPY98WyMWcyJOyCuRcZhn5StHXKb6b&#10;q+MecP7nS5SHcR/6+GsqHA+cI1wf+asXXr/9z/SvE4/PPEZr+y7i/YfXH+sj8frUNM39wnsR/rsY&#10;6fO9aZqmaZrrhPsR70ksm6ZpmqZp1hj+iea8mfBBp5zrBqMfmpyX3EPXlpJ+99OXAinq3RTGJreX&#10;X375WGbOHocpp6Av/Y38Is3147547Cq5H7lHjjfNfaQe3xzzvtTlGqn4gjfPk3Pi+QY1HzHXS+Vw&#10;XTiPkfTL3aa5X3huV7ye8t/FMD66/jVN0zRN01wK7j2U+ryqaZqmaZqHF+8F8r4gn208eMGbNw3c&#10;TPAwmRI0qHp70AeSD0wRfBLLeM3VYZ3BPUtxranfFsgnX1gs5bonZ483SJ/pY6m/uRlyzyq9P819&#10;huN7dPx7beIzOX8457qu4eaTeWVc80OWzt3biPkqkn0jaZrmfsI1lXP80UcfffADHXmta5qmaZqm&#10;uTT53Ur6fqRpmqZpGhk9o/zEr+YW8uGxBqObjS1G+vjj4Yl/Bo1xXyjv8d18MnWDxX1wfWv7pmHv&#10;3f9Rjs4LcXyW9KPYD67XaN2ay+M+rPGw7I3HePNwMzoO8vrlOTNz7pwDPq8hY8t15XBJtubQ52XT&#10;3E889ym9B62/wbt1fWiapmmapjkHeT9iu+9HmqZpmqbZ4sEL3nyA6Y0Ekg817Zsl/Sj448UuwkMU&#10;HhxzE+OfnISM2ewj1zpxf0dy05hDHiOZl22OFX+r4lzou0pzPSwdr7LU3zT3Da47a+dD9nkdvPS1&#10;yhjGydxq/12D3J3PSNRxjk3T3A/ynPZc97xnjO8m9jVN0zRN01wn3pOkNE3TNE3zcONzjKV7gwd/&#10;ohlS2RLZcrJF2uEL4QWvD6kZ8zc4m6tR98j1VnxJqlT9m2QpD3OXrO/FGOnTevbdljV5mKh7ILXd&#10;7KfX8O6wdE1mD/3MBK/h17G3xKhxRn3n5jrm5nqvSdM094+lc93vJ9nXNE3TNE1zSfJ7T703aZqm&#10;aZqmqfDcQo41bybyBoJ6fYBb2zOgnw+hvVHJF7o+qM7EkhxHfPgygzkbE7ucgz6Tu/iiOeeU0O8c&#10;U/zt6SW7q6BP9xroy1juhzr8BjfCn+p2zN/o9je+GXP8VNbmm2Nres35YJ3ZW/8kovvuPrv3HKse&#10;F1fZ/5vEcy+PrexjXs6Zvj3UNcGfvl1DJeOfC3xewu914hy2ZC8jO9rujXvNMc+x73Hg55D7iDz2&#10;2GNHG/TwQV2MsyR7wcZjJnNQ5FT/I/BrzJRz+W+aphGus/XaQpvr0Dmva03TNE3T3A38/F+7B+A7&#10;Gt/bXnrppcOLL754fIYF2vk9jnr9zmSZYh/4PdAxv3c5Dvr3u2LTNE3TNPcb7wO8B6HMewT6jncc&#10;ecMAtBXgJuIU0o+SNySINzD1hWPaKPWhL/pLulWcgzF8kC6+UEqqj7sgzME1rcLc6xqO9M4h4P5C&#10;jpkjoo4vN7LNTTNt99oXf9XfKSJZJy5U3ZbLyqOPPvrgTyJ6HLjPHqfsv8fMyMdNyB608Zyzj3kh&#10;wLGOZJ92awKuDdiPD9cPYY1dy9Q7pyzt0YitcUm9c4uMxrZky06W+twf94NjHmGMNeRYoO7+off4&#10;448f61wbHaPcIzDqr0I8c0yhj/FKtV8T8FhBwDFicKx6vCLaqHPd0jTN/WTrHO/zv2mapmkeDrwn&#10;SJH8zsKziueee+7w9NNPHz784Q8fnn322cMLL7xwfNHrS9/nn3/+2EfdPkpFXYVx9PGd1HzMwXxs&#10;N03TNE1zf/GehGfG3Ddwv0Afz0uB9seeLF8zeUPiTQll3rykMObLD8QH4dS1X8IYPqjGH3ZM3kVR&#10;zMEF2vJ9m3HeWR/NZ6n/qsz6dH/5zbSnnnrq+LLPPjFHhDH20v5T0V/Ws6+5HnK9l9b/tu3LVXLh&#10;+EXgXHNKP0t1Mfa5IRaS/nOutxXzPlXWGOnVvjrumvly1Zep2Wcb0t8eWWNLL/utr+nPMPJZuYr/&#10;EfpzLSHrTdM0TdM0TdM04HcwXs7yYvdDH/rQ4QMf+MDh/e9//1E++MEPHvsVxyi3RB/PPPPM8Vll&#10;Jb+3pDRN0zRN8/Cw9tl/bS94uSlRKqN+X+YivtDlJSw3VIo22q8JuBC0vXGyruTNUtrfNZGsQx0X&#10;+88lldqf68xLC17uvuENbzi+4BX6IW3zJYf9p4hkXapuy+XkFEZ+rlPM4RRGfqqv1JmRtFmqj9qX&#10;EMhz+xKM4p4qQt0fGloTdNLW+kiStX5L162K45VRfktyat5Sx2td7N+SxPbSWPZn+xwiudZN0zRN&#10;0zRN0zSV/L7gM0qfTfKs0u+T9vsnnOtzzCXJ72yj7yzS312apmma5uEjP/9r/aIveEc3JwqYzDGR&#10;8jIPGT2kRvLmycnshd/SfeKJJx78xihtf3M387prZO45h1zXlEtBXF/GpphT7c8XvHUczFX75v4x&#10;OjbyGL3Le+/5lvOzD+qc7Z8FO9fHNdJPldS5BDWXS8e7ClfJ7RQ74yF1T9x/yDEF1DG2/XvQdoaa&#10;Q8ZzHsq5WIt5Ke7SMds0TdM0TdM0zfXh9wK+l/C86nWve93x2RXy+te//th+8sknj8+0FNpK9q8J&#10;/x2P3wfX6O8rTdM0TfPwwee+z0m5X/B5Kf0XfcE7uumw7xj84w9VKUcPWO2vsja2JNiAi8DNEzdj&#10;3kgh/j/A6JwS47aJc6B0/mJftTmn8MJ81K/4Uh1xD6ibFzfP7knmeum8W25GRvtKn9Sxm5bMbZY6&#10;x6Vjeal/j+Cj5mjfSP9cYoyUc6CvUcy7KLk+o3nVMa6N/Cl7xOui/Yjtc4mxk8zH8tyyFHekey4x&#10;ZkrTNE3TNE3TNI3wHYFfEnnzm998eNvb3vZA3vKWtxze9KY3Hd74xjceS8bf+ta3HoX6lmCPLs8n&#10;83tefzdpmqZpmka8H/C9pe1jncqLL774Kr8Ny00ENxTPPffc4bu+67sOf+Wv/JXD53/+5x9+z+/5&#10;PYff8Bt+w3EMeBGH7h58q0xpIkDcRL/qV7QHb3rWSD85ceLyJ1OYEw/M1aP0N4O3fN9GXB9yp8z1&#10;zDk57vqfc67GSmb8Y4fwG9p5PGJLm9/a9mWGuufMu7l+2ENxL9lr95ZjAKHP/pnz/pKYmzIDNkid&#10;G2X2O1/1Z/yrC5lT2tuvbo6dg4xvHTIu87oKuXbnJvNfo85tjZHPmj91+jy+geubuGbq8P/GU9LP&#10;59bsmp6ad8ZXtCcP87dvy3diHEtsU8A1gYxzDtKfOYDx6bvqMds0ze2E89trKec719Z/9I/+0eG7&#10;v/u7D+94xzsOv/W3/tbDL/7Fv/j4ENdrQtM0TdM0DyfcN/h9wXuC7PN+Asn+ZO1eQn3uTUY+K+qs&#10;+Wyapmma5v7x1//6Xz/8m3/zbw6/8lf+ysPXfd3XHb7gC77gY7/08/Hxi+PNCZI3K76wq8KLvZHw&#10;W5082KZET39Loj/qxtQGP4xxg5Tj2t5Vcb6uj3OyjkjanUtG670k2tgGSvfbMXxmW7uW+yMeA+61&#10;x6/HRPaP7K9b9pBzU+zLfvzSrrG2pNrrwzoijp1TjG8s+42b8U/lEnmbL7l7bK1J6mzlox514zhm&#10;W9F3zUFdx/nhKl44IDP5KnvyVtAT87QfwRdty6uKfhHJvnPFUVwLxX7qxm6apmmapmmapvE7g/Bd&#10;wu9vfIcAX9CqW2228DuK33uqLb6rNE3TNE1zv8nPe38RJu8RqF/7r6d4k7Mk9YZlSQSbGWqM2pcL&#10;NLqZuivknEaSLPWfixn/dV+RvLFNH/Qjsua3uRvk/i5J1btpMqc95ByUUb9kfY1qPxIZ9Z0T/Hr9&#10;rHJVzuUnSZ9+IV8TPydgTy7G0WZUR7y+EUcB46ujnjkh6oxEP2DcJTKfJPuXZA8jeyRZ6j8X+r7U&#10;Mds0TdM0TdM0zd0mvx+MvmspM9/L1iRjLaFe0zRN0zQPB/nZ7z2Dz4WB+4Zrf8G7hYnW+rnImy5v&#10;0PiTwBln7YaquQzu9fGg/PjDdnCvwP3KvWqau8bS9aWvOzeH15VZuQTu/1qs1LHcI3eRu5p30zRN&#10;0zRN0zT3i/p9LGHMcet7ZY29+k3TNE3T3C98vpvvzuDiL3gNrGRfJfuW6lfBuEq9IbKfl4r3CeeV&#10;9ey7JDXuGuxH/iaVNvmS1z7bzf3mvu/1JeeWvl3H+7yW18ml1lG/+dmUsdxDJK+Ls+zRz1jaZf2c&#10;1DjiHC8Rs2mapmmapmmaprL1/cPvauqp63OsyqgvWbIboe6sftM0TdM0d596X8J9QPYdX/BWJR6q&#10;KqDR3psJbLYkSf9Vzgn+fJFIWV8qnvLg/LaSaz2SSzGKpYxw/RW5T3vR7Gfm2LkL1Dlke6n/VNLH&#10;kjSvhWtOfg4sSerMsrbudWwUK7FfbG/lftW8R3JV1nydK0bTNM0sH/nIR473nP6f5Xuul03TNE3T&#10;3H3y+0lK4ncqhDGfV6mXY9nfNE3TNE1zKtxbJN5vAPcaxyfFPNQAB1544YXDs88+e7xZ4SEHitQf&#10;ffTRw2OPPfZJTpcw2JpcJ8TLh+H2ZS7q2L7r5PxGcilGsZQRo3Hq+X/x2lf1mvtL7vdd3vM6h2wv&#10;9Z9K+hgJzHzRfNi+jLo2a8zoVOraJ0tj2e9Y7auyxtb4iOq/ylUZ+USWxpqmac4Bn21IXle4z3zm&#10;mWeO331e//rXH173utc9+P7TNE3TNDfB1meQn2fN+ajfP5QlGKs/aCujvqZpmqZpmiWW7uvyXgId&#10;7y+4BwHe2b7mN3g14P+kffnllz+p35dtezCokn03wSh2tk/NjbVa2gjZGj8XNU7OqdYvzSjuGjX3&#10;+rJ91k9zP7jv+33JuaXv0Tp6zVoSdfZyis0amc8lmYlxHXnMkPs5sz6n5G2MjJX1c1FjJJeI1zTN&#10;w43XzLy2UH/ppZeOwg+y8gOt9PmFqWmapmmui7y3tz4SyXpzHma/g6g3q980TdM0Uj/PR/Rn/MOB&#10;x0JKkvcYvMyFvP/gF3c/6cmFTlTi4YYCNUgz3ogtuRSjWGvSNM3dZ/Zczg+AWdlDvb6cW5qmaZrm&#10;3PBZ5w8U8kOu+ZeN9n4ONk3TNM1V8LNnjzRN0zRNc3cYPe/ckubhJfef+vE3duM9LbL6o+ncLPpb&#10;u33j2DRNc/vwYl6laZqmaZpPpn6n8QE50p+jTdM0TdM0TdM0TdPcFPlcghe6tZ7PL2D1BS9vg+sL&#10;Xg2b1+LCrrE1fi5m4lxXLk3TXB4v9LPM6J56rT/3tQV/fb1qmqZpzsHSZ4p9ez9Pm6ZpmuYSbH0W&#10;9edV0zRN09xdZp51bo03d5t6L5f7TX++2M0+4L+V8r/Rpf/4grc6QOjzBe8jjzxybDvWvBbWZq9c&#10;ilGsNdnDJfZfn31cNc3p5Lm8dm7n+TYrezD2paRpmqZpzgGfKaPPuFM++5qmaZrmXPg5tEeapmma&#10;prk71GedM9LcH5bu43KfHfOFLjCu/mOPPfaaX8j9pN/gTee84OWNcH3B63jzcMExkAfbOdDnuf02&#10;zcNCnkNb51HVnZGmaZqmuS8sfZex7f/F2zRN0zQ3Qf0uNiNN0zRN0zTN/cDnFfU3eIE+7v14X+v/&#10;w0v7NS940wD888z5RrgZM3NzfV1rOBPnErm4BiNxvGma85Pn2QjH1VnTlRmdEafaLZF5N03TNM25&#10;yS9NfEnyJW/9XtQ0TdM018XW95/+jtQ0VyfvAZfo+8HzMrPevebNw8DM53h/zq8zc624y9cTr4c5&#10;B+v8Mu7wN3g9sOrEfcEL1WnzCXiDnr82PWJr/FzMxLlELq7BSBxvmub6qefiJTl3jOvKu2mapnm4&#10;8MsQ3238nOGLEgL9vadpmqZpmuZ+4n3eHmlOZ7SeW9I095mZZ539LHSZ0TVjS24bS3llzh4n2Qae&#10;WfgbvPQfa77crS95Ucy3wTrbK/ed0ZwRN6EKY5diLW6Vq+bhPGvMj3zkI8N66iPN/aTu84zcNcx7&#10;dFxfRdLfqVR/ytq5OBL19qDdJWRvLneRuvZLctvWJPOyviX3ndGcR3Lb9vLS1PlvSdNcAo8tv9+8&#10;8sorx89I8AdbGaOf87NpmqZpEj5H8h5uSU65z0tb6yM5xfdtos5hSXL8vpPznpX7zmjO5xLwGXjT&#10;NM11Mrombcl9x3lu3RcoMHP9Tp2RnyW5NFsxzKM+y7edL3eR1/yJZqAz8QNv74de9XOfYa4u9pK4&#10;4JdeF3PJeGtyVfBhvJzvUg70N/cf93uNrfHbitdD53gJuSojn56XfBjMiufxLDXmueU6GH3e7f38&#10;uwqjeS/JbYJ8lq77iscg9YcB55xrsCYPA8wz12SJU9djdK4u9V1SRox0RrpVT3HsLlLncNNS8bgE&#10;Xu7y07Do8TkI1f6uSM19htQ/h8wysj23zDKyvQti7pL1NdLHuUWyvkS1PbdclZFPZET2z+jfBeo8&#10;tmQPp9ick1Nip433NCORvTG8Z56RjHPXqOu1Jjd5jFwnzncNx1mTS0lS24ljaXtumVmTUxnFu4uy&#10;RtVJuyqXYhQLWRtDbgvnzin9bckse3VHciojXykjRnrKXkY+ZmSJke6SXAWua6PP9ZFcktG8UmZ0&#10;ziUw8xmIjOyXpDLqA2NX++uSjJ0456z730p5fBwtXnzxxVfpZJCBd73rXYfv+q7vOvy9v/f3Dl/x&#10;FV9x+N2/+3cffukv/aXHcZzkb/UugZ4+t3TFZPeQvqt9ttFTdzbObN48AHr55ZeP9bSpddeE9fNN&#10;O2Q+tZ4+arvCmC9m0r9UX3v2BtBFzJEyxYOKurpQY5hb6sxSfc+AzW3COSxhvnvmecocL7WG6D64&#10;wEzE2DPPWXKNl3xvzcm80Ku6tjPOCO3XdKpvMPYW+s7SfkWyPgP6nKuz13th72dyn0Xfed1YA310&#10;Tskhr2E5p1HsHK/6+gFt94CvjFXnk7HqPGs7SbtkzWYG/PoDAdVXxrTOmuxZlyXdmTWxn77UEXVH&#10;Y/ZZksfIN2Xa26792CI5nyUdsV7LS5L5wFVj4k8f9ThJ36M4I73Mb7R++DcmUo83bdJuhsxhjfSf&#10;NuaT1HbNKdv6q8ehqDsaGzHyndAe9Sf6UC99Vhjb8ncVtuKLx4fHBfL8888f/tpf+2uH7/me7zl8&#10;zdd8zeFrv/ZrD5/92Z/N96PDo48++uBPNt8VXOM96+3anXt/8vOw4p5RnjvuiLVcwByuI5dLMNpv&#10;99VScr/z+nhuiIMYYylW5jez/nU+W5xrT0dxR77Rs7/anCuX6+aSa67vm1qb3K897FmTveuR9zJL&#10;GN/PsruG84S1/F2Hmzo+ror7NItrsrX3jOv7nGujb/eEtn01jscppWNZVv1TMP65WZrTGtpItc12&#10;5r0nxgzp233aipG5a6/Qn3IpiCU1F+uZwyVz2cso96uQ/jznk1PWwfWbIeNbT9tZP6A9ZfoF/Yyu&#10;8SN9wGZv/NEaLqFv449yWPpMyry0Sx/nyrvGoc1zWeRUiDWaF3+xin7EnJwPfcQ2H/oVfeVYknOY&#10;Jf2v2RvL/EA7oK/aO1bLqsv8EfqcI1R/VyXzpaxr7XtGSvY9df7yX/7Lh+/93u89/KE/9IcOv/yX&#10;//LDW97ylo+Nfdzwo/l/4ubqne985+Gf/bN/dvi7f/fvHr7qq77q8Ht/7+89/JJf8ks+yekMe3Tx&#10;bR5rNugxrgj9iPWKuYzGRqzlkLDgL7300rGeNplflqwjuWSuVbbIOOgbi/Wznf1gmcyuN9S8tQXj&#10;JhnXMeq212Jusee4yjW5Ser6bEG+zHMGfW/NUz109qwHdlu+Rd3bwNpxUufEccKHm9CvjvPJcuSb&#10;tnbWQR8jfX1CHd9iKU6tGyfHtmKpw3k/owser1v6e8ic9+R9Sg4cA1zPjQX4YV4K5Lj1JcnjhPZS&#10;bvbneJajtc1rMFTbqqtkP/WR771w81HzAeacpczEcr0ee+yxY5n+M29Ad7S+xqVPHUld+1PHukI8&#10;Xvboi3wcs26O6ucYbc4nBdKOYw/QM6+lOmQ9wd9VwB7Rf42T7ZlY6cubVNpLApasS/aD+SGuH8J9&#10;GIJ/7Vgzjh//fxJtXG/a6bvCONQc1jCGGDd90Af0574ajzLrgE90/e3SzEcdSH9LpH+gXm1sGyvb&#10;gE3Ok379ZAlZan8u9J3x1lCHdVKee+65wzd90zcd/vN//s+HX//rf/3hN/7G33j4nM/5nOP88Mv5&#10;OuP7tuBaINRd86zncYKee2nfFvpewxzwvZQL/baznKXaj1CHPNxToBzZLfXfdlzjxLlTusfU7c/P&#10;o0vg3nu8WWYOwGfDs88+++Ah0xZpv7ZX6DCeOqM6esbNvMA2pWIbG9aPsuqlbwW9mfndNswfcv0q&#10;6Di+NU/09Omxueb7kpj3TcW/zeSa5P6C+5fsWUt09ZE2tRR1M27WU5/jr9qvkXnsYZRrre/xSR5L&#10;c4IcA6+xe2JsoT+ubZTEQLx+GQs9+rmf5vr99NNPH/vVUwT9zHUrZ3RhS+9UMpcZnC+kHfUU+5b0&#10;z0HdE8T9EnMASsT9cN/8L0rQxZ7vGJTV1xrGGJFjWa++zcc5mQPM5pGs5ZTM6gG5oe96n5JXoj8k&#10;v5OmGCvjWYL560cfMNIH2uqKbWMBetZlzZfzoQTqjGvDfqa/nD8i2uSct8CX/tZsHDcPbDzuEMj4&#10;6unTMTH32fhrVNuMackzDc+LGcgpfdJ2XTN3779ZC4U24+jz/Mu4ec1gLPe1rgP9jtX5LYGeoD+y&#10;QUfBvzrGBnOzbW7oWkfMEV2EPtcAzB876zDKi75R/wjySl3nojDGWvPD5uT0xBNPHPXIi/Y3f/M3&#10;H37kR37k+K72S77kSw5ve9vbDk8++eTHXvB+1PBVN5CD5j3vec/hO7/zO4+/wYvy7/gdv+P4G7w6&#10;vS3URRnhOLoIrNms6Ti2xZqeeSA1xpKd/amvD6CfugeC7RHVFwcHpO+KNnlAQ7Wp7RqrlldhaX74&#10;ZuwcMW4Da/McsTX3uiei3VI8OcX3TVPXJPPMOr/B8/73v/940aTfCzvniOdJngPaUyp5QbZNyYMr&#10;Ls7aqZf61sF4M2hLLgi2o7pivC3U9WXCHvbqr0Eelnv8Ot81G32jo55rb5vSNUOwqTrg3qlnnRdO&#10;fL7aruOS/WBbyRzEGxH7cqzOnZzJJfv1OfJNn3PaAp+eK+kj60IfeqM1rJirc6QttNO2jm2h76pL&#10;v0KO2WY9MhdEG+eT/ehiox/XNPdMvN6AeSF1D4w9YtRPn75mWfIvOV79rsVhrM6zltXe/Cv0I6yt&#10;a8xfn3nve997rCPYMebDCvUU8ljyL851lNsI9HOPzVM/ozq6qb+VD7mDOSHEzDaSOmDcJPuyjo0+&#10;KbOuT9fRtjLS1Tcl7XOCz8x9C/MmP44N+PCHP3z4h//wHx6+7/u+7/DlX/7lh6/+6q8+fP7nf/7x&#10;C60/NHDXYI6ud+5JrQPt2X1xvfW9hjrqgzb2Q46Z3wzYMU9Ys9G/ZDzt6Eu9XJ+7RJ1HYr86rvel&#10;5um5BpkXpWNeh3m49AM/8AOHD37wg1PHALb629JFL3Wcd5YpmTdk3opt7P0hIm0yN0g79Lne3xWc&#10;B+siWa+gz7jz1D7JtaDMtb4pMu+1+SWjuW2xx7eytd6yppdj+gX6kVEc9XJNqp46iT4Rx2xX8lxR&#10;x3iUiGPA9WJ0fknG8K9vZN8I7NGxrNhXx23XfLPP+uOPP/7gPm8LvjP6vRG0oSRm5gsZ91zo27W2&#10;NJbx6Pf+6Cd+4icOP/RDP3R85sFc1aFED/BR815DXfw4P/vOifmt5WNcdet61zbgzx8MPjd1LVlz&#10;xXiU6njuOEf3TkFXez7TOGa39kcyF8j2Uh3f5kku5mOO5JHf3/ZiHMkcMi4xs28JdNRDzJEy8zMO&#10;pN/sB/0Jueg7Y4ziWMcGHzkPxJign/TrePqE1AXH7bfPcSA32pkHJTi/9Kduin3q1XIN7ADfe673&#10;6pFrCjiOT0X9tAXnoH3WsVvDXNSzLTUObe83l9CGkhz4LKHOPlUc53suP+jMy8Kf/MmffLCHlB5X&#10;rgPYh88U+rSjhLSr8xthLPxRpj51xoW6Ma0j2uuDPnLyszXzc224TvsSW5/ogXlQ6ts+wQbow5bx&#10;JdTVHzb6ss/88cX+8LmaOTCPf/2v//XxePiDf/APHn7Fr/gVn/wbvBjigIs5D8h4wft3/s7fOXzW&#10;Z33W4df8ml9z+Hk/7+c9eMGbE1hCnVy8JdRNZvQpU4/6Uhtdcqk2FX2nHdC2XsEvBwDjClhPW3Q9&#10;sIyR+VDPNmib/foG+o1TbV1/QCf3A+EgsL2EcSrHA+jjdvoyDzAW/SnqIhVtM6Y+7csx9SX16thN&#10;4hyg5sVY5pzzW5pL6mWdNR+tq+Se6HMpNtR2zSNRd2lvK+pTImu+TyH9V9+1j3zf9773HX70R3/0&#10;eBFlnXyoi9R1Qxyj7pxT7OfijC8eXkH2W1rXzngzoI8A88J2ScA4W+CLvPjg0P8SjhNjtN5XAX+A&#10;T/K2PcNWLuk7S3GcMudmLuCe5bpap5+9R0BbJNvWIXNKyTiU4BcwwTZzTsjfnwDTPn0i9oHHpbpr&#10;4JPPtfRNqdi2VJ8cjTeCcfTVyTllPzBW52xMyba+naP25LZUJ17NV5/o1LrntX60z7V1jPXg5g3o&#10;VzIedfrQB8paT1HXuLS3SPvEdh0zR31njNpHWe9/qi+hXnNwLcxBoZ915K/PcP9Kn76cO0I/oIuQ&#10;R+qO0AadNT0xH758mRd9GZs6Jaif/inps5792Hkeo+Mxpg8xnqWkTvoGdNWnP/NS6DPn9J3j2lkH&#10;dJ07Y+fGOLOQh8chwjX63/7bf3v8IYEv/MIvPH7neetb3/ogb3RyvncBjzHniID7g+xdN2EtZvYS&#10;HY+DauPxAJbmteU3yXkuoX9zSRvzUoSxU9fnpiDnXNe6JjkfdJz/pTAX8zAWpWOU5MUPWXIP/swz&#10;zxz1a+4j9Lelqx7oWxti1z7006bWqz/X1X51PM6yn2v2zEPI24K55zy3wMZ1zblbz+PC/lnfl4ac&#10;ZvfGecCaTerMzlPfyKxvxDZY14/Y1kb/7pmknfqWSdVJP45B6on62VfzANtLa+661r7qZwv08W+p&#10;gP1CPYV43tsbW/FebQbmmPfJWZpP1o2p3jnAL+RxiNR50YcO8Nu7/IBO6gGlOvqjD52tNUEX9HUJ&#10;iDETx7ytA23rWdpPObvve9E/uJaK/VDzc4w2x5lCP8eSn1F7XkzjS/+Qbev4so6YJ3WPC/JwDDEf&#10;ZA/GEGNYt6TPmFtzVd+8M0dKcD5Z104xluPaMiaMWRrPOhg3/SrGT9DPuOmv9pmvds5P3WrDOOUo&#10;D4VxcMw2Y4BPsJ9S2y3UwcZc1jAf9Wquog7iOmSfaJfzpvScWgNd/duWaqsu5yX6qWud8bSj3/V2&#10;36DmSYnwLDzvwRnj2RSl80HQxR/PIH3eYU76RAB9xoBx2muok/kKbcbFOt/heb7EOPuEkJf32uTE&#10;PNCj9JklMdT1xTntnIfzR9dxxXkBNik19xHEAHUpEfOiNHfzYM05BvjO9MM//MOHz/3czz38sT/2&#10;x45/dZkXvOgfvX1U+TUveP/v//2/xz/R/Df/5t88JvjFX/zFh5/xM37GceLo5MPqJbAD9LcmqS6g&#10;DzP6LoJYN56S7RnQR44L9HGbJXv6WHAfuIH5gfUsfcDpQZG+ax19be1fgnFyyLzNCaovhINny6/g&#10;a5S39rXMWNgo2U4bRJvEvBknB+yW8tY+/aT9TZHxyT/3BTJv6148RqSe6wL0rc0zbcgj20t26OB/&#10;1rd7CzP6HFPWz4k+zTul9pEvP7nEb/F40ScvJfPTPi/44LwRfSr45Bqhn6pjHsoszkNok7v7Zd02&#10;GG8L9Dn++EyYzck4e+awxSl5o6fMgA1CDMh1Y4/ZP/cbWBPPTWLUOVt3TGp/tam65kOZdcaQvBFZ&#10;EmEu+WJI/1lal6yvgU/vIfAhS3X0zC37K+pYYgfYIJlf6qZvhLZ1RLDPG2XE3LJuXOqSvka+s609&#10;cZC8thuDY4tjjHr6Sz/YUjcPSvXtg+wHSm230Db9ge3ar0/603+2U8f5CnXbWa/gY+Q/9V1b+qnb&#10;p542QB5e29NvRf/orOmJ+vqltG47SyAPxDal+YN1+snbz5Kcr2P0Uzo/+9RR9Jf1Cnb604dtMD7Q&#10;L+om2iGjWKdiLL/Erfk2R6+bfOZzztnmt0/4Qax3vOMdxz9zxPrxRZcfbt3zoOumGa0/uI9Aibgf&#10;1mFtnujk8bgFftFnjW0jMMon2fJvLrN5gHvtXI2bYn8yE+M2kHmTc+ZN3b0DxznOucfBNsfPgeuM&#10;3xRjZ5tzjB+qoKzrnzim7Rbo4x8s6VPsA32bWx0HdZK8P0Rf3+qmn5zzXcA5uCYzaAPWl853Sny7&#10;Hje9LuY1i/prec/ojMDO9VlC3+6NbW1Tsh/wOxLHxOdWgG3qgXXHMhdjLdW5Hud9RB4n1PNabdyR&#10;GJO6kLfXtuwfgU4K+tYzhyTnqf9aAuPct7mGS+gfv8jIJzrGUz/7zkX6q36Nnf3M7e1vf/vxB+R4&#10;Xgwje3MF1++mMZ8t6ppol6WiHuvC9+PsOxfGxS/iMVPjVD3HPb/IkZJ+fHA+Undc/TWqjutgPXEM&#10;G8S28ah7DigzOehT9Gtd35boUmf+ttdAR92aHwL6UCdjeD3SB6ifdo6ZZ+paZ4+8r9Y/5cgG7E+y&#10;nXV8cU+DrXPLOgL0mRNijJoHor7rYFtJn5K+sn8JdWFNH781TpagDmLddYBqj+ScZ/NO37YRoN96&#10;9qVulkA9Y1LnWKE/18b86Oc44rkm8umf/umHT/u0TzvehxMHHa5f+fmlf/w+9dRTR3vzMo4CjCGM&#10;1fyWwJbjhFL7Cr7E80pdcnMOtPXHXNQFxhX0c63QQXiRih1+1FHEuSkwyrliPqI9trme6JELa/26&#10;173uOMZfHf3v//2/Hz7zMz/z8Cf+xJ84fOVXfuVx7+AY+aNGxz/RDHwo+3/w/u2//bePDvkzZbwd&#10;ZhNp81DEBV8ik9uaoAuBbi7WGk5Y28Q+c6DEtwfgFvr2QAFK6/gS+jKP1IOsi/qOpU2to6fvGlc9&#10;oT3ynWQ/ulV/DXRzTUDb6sO6/VXoz2Mjc6nQpx909OGYpWJbiJNrd5OYC/NI6jwgc7ZPu9RzXYA+&#10;12ZE2uA/29rVOjpcH1z7LdA3nzV9c1XOTc0DYc4ZU+G4/uzP/uzDz/k5P+f4AQeuDeWSaC/ps+5f&#10;5kI7WeqbIe2sUyrZ3gtzmLlu6hu92bz34hxm/M/OVT2PC6CPvUI47rnJpfRDmHE+4FNfP+5x9uHb&#10;GwawhFHdNVTs83iyTklOvhQcifkAbY5zyvSb/rLPNZjBtcrPB+JkKcZ3Plugz80V/sUcRz7MG7uc&#10;l7qZH32vf/3rj/tpnjlv+hDa6LLeCH3mkJL50DYPfaujQPoX/dU6OtS1MQ9IvVFp3VzW0LdoK+kX&#10;PXVrPUug7nGS47lO1EfU9UmwoY8HS/y/qVyz0Oe8U1f/tM0bO23PCT5zjsbMuvOhjq7XFvvUB/sB&#10;377gTT9g3JT0ZT1jOzbC9dFvtomfX3BoIzlO6RhkHucifVNf862ueec6ch3lixJ/mop7Ab73vOEN&#10;bzjOgfFc59uOc6rHxkjYV/TRde3W1hAbddf0RN+ck7YRwJd1+23Dln9zyXkuoV/yYO+xhYyrTm3D&#10;zFxvA+ac+2OZ6+Q4wjHgfcTMWu7B68bSPhHffh5afNEXfdHhjW984yetf2I/dl5/ZiGevj3+9Jd9&#10;6RubZNTGLvtHdUvWxPPurmHOOb+KOkt7Duikj1yLNd/XAbnU/EaosyffS/hGV9C3bSzrec0TY6RI&#10;1rk+cMzSh/2SLmOeO5S0jbdUR8/PB3Ksom7qG5+6bcoK91XeW2W+I9AxnhjXvhwDfdY8Efqk2i2h&#10;nvPRf5b6tw62z43+Af8ZH4zr2r/pTW86/oCczw3MKevV1nIL7W4L5i45r6xnOTPPPRhLv6NzQNDL&#10;Ywo8bvNYRQexn3KG6hu7Jdvsz3WkNBf61+azhnlknPTtvNDLOWb+I/RhXuZIqa0luo5hg3g98vPf&#10;HABdnj9SogvGQ9RHgGtsXjcdyzrUvCD1qi3Yl7kBbesJ+tWPvuwD7Onn84S6/qwjor1+c6yif3zp&#10;bw8j/5kzsG88/4GRbgrj1rdQX5/VxrZ6SY5lXdBnPXi3l/ed9KUN47zj4x6cZ2L8H670qcceMHfs&#10;Rd8eswh9+nT/gH7H6Ed3C/RYc0rtKzmH9KmNfcY2fs4DzN0Y6uW5Cox7b5P6oI5xcmyE4+Zj29iU&#10;xLHN+lOyT6w5/fzFun/wD/7B8QfR/8gf+SOHX/bLftnxN3iPn784e/HFFz9q87HF4EHnj//4jx++&#10;4zu+4/D3//7fPzri/+H9+T//5x9/spYk8qHIEo6T3NYXMHT3go0bJ/Tpq9bRdUNmYD1AH85Flvxk&#10;jGpDPXNKvfSXdfVBvZTaj/6ab6HPAyb1R2QOqWusUR2dnC+knWWNm2NiHV3q5G1pn9R9A/LgGKyx&#10;rhPyIX5+6RHq2Rbm4lxH88x2zm1tnmlT7fNYzXjUM48tat5LOE7cjH0u8E8eQJw1Qe8zPuMzjg+X&#10;/FDL6xa+qqCDbZJt6+gmtb+O78V8JHOgn3aO74mH7d69yfjnZE/e6Cpr+ejTvUw7j2M/4BXI81gf&#10;4PGWffU40bd1dS3VV6TWEa7f5Jc+qj/JMdHnyDc5Ot8cH4Ff10uMZ8wsmePsNRmf3ljqwxzxU8k8&#10;1IORLmP8dh651NyFOoIua40kGSNL7SD91eMB9J/9o7o66JOvdlCPG/vFHGp/BT1F3ZE/oE+/oF3W&#10;sw9yfyB1nJP9kDlIzUddruH85mX+hCXoXzwWMo8ljJP2W+Qcsav51jbUXDKedcpco/SRY8ZHmGs9&#10;9rUb5ZGM/AF9iL5tgzbZZ0ks9c8FPjPm2nwEHfXNh7/e8U//6T89/OAP/uDxzzPzk7D8YCvHknOf&#10;8X2bcN+ZX90X52TbvdwzxxldfXMuGkuyTS7i/szmMpsHmEvGc8x8bCd71uUmIfeaq+3szz6PhUvg&#10;MQbGrOvsccpDC34SnYdLjq2Bv5zTHjJ+PRYQzwfqWzFcw8zHuu3E9Tb+XcKcR/OSqpO62Zf92Mz4&#10;vg5m9wU9cvX4ncF935rjKb61MX9LoO5xrp5knOxPe+6/Pcah2mcbuMbal/nQl23QnnYdy/Ok6o8E&#10;1APsnbfjS2DnHKlbKmtUvcwbqI/WeAlt1c3SONbtV+ec4N/1I39jOj+EfsR77vwBaDlHbs71Ulw1&#10;x0vntwRxt3I3t5HeKO/Uu8q6bK1J9b2kf5UcpPqmjd/sX4uTep7Le8FHXhtq7HqNYNwc1XUM3bSX&#10;2qcPxT7I89j2CO0sE2y100/6tBR0EXzlOmZ+UH2OYos6+JvZG3zVvCBzYBxRl8/A+vxH0pc250Lf&#10;1S/tjCvZh75rwnoyB/pqfly3uf/2xSFgk3ruh33qjfxVtsbPjblR1tizuWDLnCnrWiQZYxRvD+kH&#10;aFNHfAbKXjnGL9z+5b/8lw//83/+z8Mf/+N//PClX/qln/yCl9KDgP9gmf+D99u//dsPP/Nn/szD&#10;b/yNv/HwFV/xFcc/vZG/6TLL7GQ9+Gb9MwEmqj5lxqKdvmb9AusAWzbGIHdiK5AHhP6k+s28k9RL&#10;//pWZsGf+uTsy4E1H+ZATMR25ka99qdP+miP9KD6TrS1Tt4IrOVd2aN7bpzD0jxtu0awZ57a7Zlj&#10;zWFE5jXr21xm2eN7D+Tg+kmNlW3riPtUcV6U2gH1tTnnWNol+lgaXwIb/WO7ZH+K773kPM/NntxP&#10;ycN1JI51+8Vxf2ryKutZ/Vty3G35Vfcq8WeYjaNeJfutUy6dXyPSzjr5mJOlY5DXzZp7bUParjGy&#10;3QLfs3bknXOUkb26jlFmvTLyOyLXAt09+Vf0lT7rvueY+0afdc+Hmof17PMHAbgv5Bw1FrYK+tk/&#10;S8ZZo+YJ9pmD2CYfb9phpGMdXJPKUo7YGf9Ulnzv5So5nAtyQPLY+tCHPnT45m/+5sP3fM/3HH71&#10;r/7Vh9/yW37L8TfC2Zdzzf2mYZ51Lu4H/XvnOfJX2dJxnNL6KXnAVhzY8q3eqbncJpyD1DaM+s4J&#10;/hFYi22p/kxO+p2lxpJRftX3Wj7o+uwiYygj9uZ+13B+fI7nGlj3M1ju8nos7fGIvfOc8a2Ovrdi&#10;MF79juKkH+upt1QH798q6BlfG+9lIfsh64Cex1TV1YelVB9LZA5LjOJVRvZLukugvzRP0J/l0j3h&#10;VTEPyoxBX/Yr9tecqZur7M232l+K2bzIJ3XX8nNs75y3wO9ovRN0jO8e2nbMNjCee73kd4aMo5+s&#10;V9+ZS45dJQfR7zkY5T0DdktzwUeeP/alTbU3rnqJ7aXcqq8Em7Srems+Zc23pE71aRudJV+Stku5&#10;rTGTK2zlcRVGa1HjLfVD5rpkB0tjlAjHH2V+91UnbfNYTRmx1D8DsdfsHTdHcR7mpY8tX5L62U9d&#10;sa1u1tfigPapx3UXHAPjK8yL34Bnf5Bv/MZvPHzv937v4Ru+4RuOP5j+5je/+ah39OoLXhRx/n/+&#10;z/85/It/8S8O3/qt33r4hb/wFx6+/uu//mjEnyvbSrhCIrBm50RSZyuOEwUnb12yTh6zLzMZ9+Gg&#10;fimrAH79IFzzyxg26mgvjqVv20LbWB4Ee9C3Obg3W5iDsUfoW4wzKiV9kYs/WaKuZLvap0DmaMm+&#10;4/smybzB3MRx+rMu1EfiGLCGuVYj9J3rZB+lx4SlY14b1lAXv3uOz5m8r4q5gXXK7CdnP9CQHBuR&#10;41v6GUv/QJ91sJ06W6RvGNmp49jM/qT+LB43l2DPmkCuyQyukfWttarrk21KfW1R5zRjpw62S/a1&#10;fwZtKUe+l1jKec1+Nk/0/Oz2+HJPKK3rDx2vKY45F2RpP2UmnxnUo9Rn9Z2+zG+L9LdGzXPGZg3j&#10;Vr8zZGzts3S/3F/qji/tlz4paz1taOtPn2kzi3627IwxQ+rO5qONuYx8pC/H1U39bFcb2ukv60n6&#10;22KP7l6W8lsic8GGHw74q3/1rx5f8H7t137t4Tf9pt90/G1Cf2CAY2rW901T55as7cEl52fctRjo&#10;XMcaz8S5rlyuk7r3uSeXmivnj9+/jFNFyEfJ/iXUhTV9/dXPEvrSR6KNWNdmFu3ShrqfeRnjvuC8&#10;7tI1876w9/i8BPX4NqdRHbzvE/sh9ZyX+vV8dtxS0t8a2GmLDfWMD1nfyrsy6luizkHwMRrb43sv&#10;Gc/49lHSV+Pbn4zWq+rcFDmn2ZxyjpR77c/FVlzHYaST43LqHHJNYOQ7ddbyOTUH8FjDR/q7is8l&#10;8J/zzPllv/FHeaiXtlugq93IZyX1IW0oc4x6rmH1rS5ljo3qI1vtcyz7Qd/KGiN/p4IPY9d8zhlH&#10;jJU+l+LY72efbUrroJ1+l8aBfvba/cZ33rtplzaAPmP5OVx1ZMnHGtik3cg2dTJ/0WYtrvZgnTLX&#10;IGGM/rRL1mIl2uc6amsfbfqp04fwftJnoshf+At/4fB93/d9hz/1p/7U8YfT+TPbTz/99OH4KwMf&#10;Hfz/KHXET7L/0A/90OG//Jf/cvz/zH7RL/pFxz9VxhhODTIj+NyaLAmKuls2kHbUM5b17APqLuKS&#10;MK5oI+pAjqeOeVGyBpZ8ybWdY9aVOq4vy9TJfutbkKs+asyRpK5zqJL9Vbf6AfusMwauY65n3S/b&#10;7lG2Uy9FPzcp5gFZB8Yhc0a0s57tFMg1XcJxbDKnWsJofAZiLB0nIzEn8z+H4BfIG6EPHK+gj54v&#10;ePWhfopQn10X9SjTxliS9XNSc5/J+1K5nMpMzsnS/o1E3J8ay7Zl2iyhDuXScZ5t67WskvOqeQL9&#10;p7LlewltjG0JSzmmzhrokRdiW/CtSPVd46/pjkA/dbb0R9QctliLkWPV7yjPU/KFpXlTuhceL+5P&#10;6lgXc00dy6U6NjnHOlahz2u4bW0k2yMfa1RfS6CH5DGrbeZmqa566mZbUd8SEdv2WRoLqCuSffbX&#10;9hIZP8lc8tjY8ncKSzkskfrUyYkcv/u7v/vwYz/2Y4cv/uIvPvysn/Wzjv8X0cwa3DbW1sMxypRL&#10;MxPjOvKA25TLJeG4zXncxJyMmefR0jmF7t4cl74TrUlSY+a1ag9rMSB9UlfvlPzvgozmlXOndE0s&#10;1blLOA/nsETqzM5T/T2+Z9FGu6WcGGes3p+kMKauetgg9TiAWkLq1H7Br1S9xLE1nRHVTklGbSXz&#10;A9op1XaNaptkn/U9vvdiLGOM4otrUUmdrMMlc5/FHMx/TXLuI9CprJ0/V5VRPMjxzL2KpJ8cW/Jf&#10;qf7W0OfIN321H7+n5JH5pH3W1U/dEY7X/KzbvybANbHGoj3SVyTzzHqS+pA6I5+iP/XR8fpdGfkZ&#10;xdkCHe0ytuhjxhfM6okxa+yah+B/b4wt6hyXYo9Qt+a/Bnr5fgaclwL6VIRx+/BRn7mINuqO2luy&#10;RepZOocqleyvPvSr1L5sJxmnjlUcN4/Mp5KxvH6w9i+88MLhX/2rf3X4wAc+cPiyL/uyw+d93ucd&#10;/5tJ3tUe3yrhEEU33D99jAJjOKOfXwmmb+blTT141nBS6GI3I/gWYzjhkTDGnJzbkuRv7hKHUv9g&#10;rvrx/3qzHxmhj/QFtQ3Vz8iveVWpaKt4saZEZtAW/6O1RUaxk8zPegr+cx8Q1rgKBy4l6045Wnt9&#10;khd7COnjpqTOT6l6zBFxjkrOEXKeM3uQoOt5pB8wBvHMjXIP5qT/Jann8SUwF2FuHvspzJFSfdcD&#10;qCvZdq32CmQ5kr2MfFRhftZnmNVL9H8J2UPu1RrupXqjuKlTjw0Y2WQ/pI8k+/VddWDUt0SNaznj&#10;Q1uOlXNgXIT5KZlL6ixJzsn8lMw5xXO6SvVlXYxpPffF/j1kzCoJ7YyRMVMcy/VUqt6p6L/6szR3&#10;y9RTkqV+qXuEsH8pdSzbKWDuoznUdZ9F+/S3JFUvWepfy7nWhbk4b+oKpI2kDoLd2vqql7Z7MAfz&#10;qL7OIfqTjLkmrDNom/0vvvji8Td6aXvvlTq3XZaoYzM2a8zYqeN+pY2xFfv2kvZLpI552LaeYv9d&#10;hdxH1xLxmIasnxuuI3yXQfIa4/Eg5Jrn5KzIaCwF6ppI6oBjtX8J/erbeUCNBfq97wLOP9ehrodU&#10;3bsgpzDyM5JTGPnZI4ntWoo2VYD9z/N8JEvgI3XSb47Zn+PguCK1P2VrXEmyvaZnbjXPEeos6S7Z&#10;L+lfBX3qdyvGkr7tukZ1nW6a2ZzUy+PbOVZyDZZ0TmWPvxrf9oyP1F0TmFm/PeA3P7NnBDIP9yip&#10;+rNoU3NKjFdjiraQ9tYZr5J6ydbc0s6ykjqCz7XrtzqWSNWvGAdZ0qEPP8qSXmVWL8l8JPuyH4wx&#10;ilXHlLWxKsloPAUyP/pG64ag57sQ+8DjCtK2zt22fTkGOZ4itjPeHjLnimNIziFtlmJ7bkH6sK2d&#10;tmsio74ZzBWsmxOSc3MvqfNO1l+8JSbvaak/8cQTH/sTzR9VftWXLRj83//7f49/ovlbvuVbDr/q&#10;V/2qw+/5Pb/n8CVf8iXHBx2QDzzWOGWS6q/5R2dpPONl3YWZATs31TiUozpknIR+x7Iu6WME+kux&#10;av8Sa3r4Yo4w48s5zOguoQ9IP7WPMsezv6Jt+s5yz95fEnJhvSlzfnWeozkCdjkv60CdOS7ZVjIP&#10;yLhZB2Ol/gjGAZ0955p2l6LmPZoDfZ7zrqN6mZ961tXZos4TO/Oa9dHsp+59JfdkSxdSX7SZjYOe&#10;7SV/1VfmVn0tgZ522ox8XxpjZ96w5xrh/Yk+PEfzXM04nqPgfGuJXu0D+h3T51XAT/oX48iS3ohq&#10;K+a8x1dl5HvN3ygPWNLPvYG0r7HxwR7b7xil/jM3j6n0Ial3HWQOW3FH+Qq2jltP/dF5VP2l/Slg&#10;r236qLkwVscr6escLOW2Bscgwtq5frzU/aZv+qbDf/pP/+nw637drzt8zdd8zfGnYXkxdV+pezeL&#10;djN7WXWynfHBMWUGbPSzZlN1sm09oY+x0fl12yH30ZySnDd11+WSeO03VsZkjHxY79lccp5bNqP1&#10;wKbajfxtxUnfjNMe+ZYtf3cd5w/3cX73gXoMzuxT7itoP2LPvnvug3a1lIy5FB8b7dCpvkegsxRz&#10;iep7yU4dyDgj0l+Wa2iz5Xsv6W/Jr7FH5Bj258zttsFcnW/OM9cQzrkG1fce6t6cA9dgy1/qrOnq&#10;T/2992LYwbnmB+azBvGMWa9tzsW2ddjyXfVnSb8ZX2zP+tYf+vqlvmavjbiXtX/LzzkxLmXGtH8t&#10;l1HeWS75niFt9tqO4BjkJaA/zA2ZPzEQ9BBgf3KPJPPJ/vSVJaQe5Nga1ecWI336Mj5jCH3M1Xa1&#10;2Yv2NdYM+f51tOb1XOGHz93LZ5555vDn//yfP/zgD/7g4U/8iT9x+NIv/dLDW97yluMvCR6tnCQv&#10;bnFEMBzQz1tghIMDcOhiXEKc4GhMWRvXvgpjsyz5sr/6yv6UtGXdWN8UN2hJ1Kl+7BvFHMkSjKXv&#10;Gan57BXntTV/dOs8kBE5XuMptwHzyzkimT+yROpoq6yt2UiqfbVN0iZ1qoz83AbZk1PqSo6P2jOk&#10;TZXmcmytb92Lq8gaVS/bI6lk35peknop180oB2QWdDkv/dzIz470ZR1x3Ovi1jUgGY1fVUbM6o0Y&#10;2VY5lZEvZImRLrJE1XN/kNw3RZ3sq/cP2lffVa6TPXFTt0qOZz37KlXnnJKcMn5JmQVdjxnJL1TU&#10;9/q8izjHvfNMu3NKnsOzpP05xVzuInUuM3IdrMWkvXfN09epUhn1p/4eWWKke1+luZ2csk9Vr/pI&#10;2QP6fh5v+anjSyKjsS2ZZdau6u2RGUZ255YlRrpLcp8ZzXck5+Qq/i6RU/qclTXUOfVebCbGXvS5&#10;JUI9r231Gpdk/5KcQtqPrrHKLCNbZI0l3dqfY5dmFLvKEiNdREZjp8g5wI/PSYS+PBayD137QJ3s&#10;g+yvkqyNrXEOfftS7K/zF/v2iIz6tkB35rysdSR/+aXKgxe8YAAM+Gl2Sv9MLHUMpDoaCZjETUg+&#10;AKS9B2xGD5L3+kk71jclx0Yyo7MlW8zqQfq9iozm7zovrc0Mqa8/9jD7b1pynqPxLVJXX0qObQn6&#10;e47vHJ+R0fVgJKf4vqqMIBfGXIs11vysoZ22p/hoLsfMfuQeKlfh3P4q+ruE772Ywym5eJ3imuV1&#10;y2tohT4/R9Y+S7JecSztTpU1ZvVGpG36sLwKI7/novpOYb/c69zj0dhIR2yn3Cf2zuuqa7Bmq+9Z&#10;/1fJY8Qp/rDh2En4HpRy7jzvIzNrVHWyTX0ke5mxqzrZtj6Su8poLimpc12sxTs1l1k79VL2sGZT&#10;fS7pJal/37iv87pv3JZj0DxSZhjZIZWl/mRrfIkZ38lMHlfJ5Zxc1Z9zOXdet5XRXB+WucvMfPes&#10;iWt6m9YxcxpJMhpXRoz0lKsw8qecgnZ7fKhb9Zf6r4ulfLZQb013xk/lFJs18Oe7kEr2Uc9nKntA&#10;f6/NdWFuNb/bkjM51DU3t638/G9z6/sU2q/51UYVQKf0+fJjK1BFWx6WWB+JD1Soz5L2S8zoLJG2&#10;p9iP2OvzXHFvG6P52zcaO4Vz+jon58wrfe31dxXb+0yvRdPcPur1SlliRqe5feS+1f0bjSlNs5fR&#10;cePxtPe7TtM0TdM0TdM0TdPcFmafk/gduLm9uEfu02jPaN+Ov117BZxYnVzTNE3TNE3TNM0a/ASt&#10;ZL1pmqZpmqZpmqZpmua2wg+p34unGP2St2mapmmapmmaNUbfGXypS1/+uaT+XtE0TdM0TdM0TdM0&#10;zU1Rn19A/UvLF33BazAfliwJ4/lAZZbRBJumaZqmaZqmaSr53SG/Q1ivL3hTp2mapmmapmmapmma&#10;5rqo71Dz/05+0P9x3TuJk2iapmmapmmaptli9IJX/LLUNE3TNE3TNE3TNE1zU7zmJe6nfOwXZIfy&#10;cf07SU4SaZqmaZqmaZqm2cLf0OULkS97qYNjTdM0TdM0V2HrfqLvOZqmaZqmGZHvO6m/5qVuysd1&#10;7hxO0Je7StM0TdM0TdM0zYh8kFofqPLlyO8T/cC1aZqmaZpT8T5ijzRN0zRN0+R9Qb7ztF7loi94&#10;TebVV199UB8J48q5qH73+M68rC+JOncR89+aZ+rcd3LO1s8h6W8W7bZyOcX3HkZxRpK53gYyL+sj&#10;uY68a5wlyfGmaZqmac6Pn7H5eWvdL0g51jRN0zRN0zRN0zRNcx34XAJGzyYcV+f4gtfGGjM6I3xh&#10;kS83rFeRTFIZMaM3WgRZs7sORnEzH+tLcpsZ5auMGOkps4xslcpIR3lYGM031yHluqjxbip+lVlG&#10;tsoeRvZK0zRN0zRXg8/T0XcEfoNXlr4/NE3TNE3z8LH0XTy/q49kxNpY0zRN0zQN5PvSNY5PMV55&#10;5ZUHBj7s4GbjkUceOQr1j3zkIyc/6MAW/9hTR4g5Esd96avdiNTZEueVZB51bORjSZby2wLbSuap&#10;f9fFNnJqzAQf6XNL9sREd7SXyAj6R7p7Y6at8Uc+qm7qj/I4l+xhlOOa7EX/CXP3nGDM9p41Ga33&#10;LNVen6ei/Yy493Wue+ZT92zJ55qs2VxlbZumaZqm+cRLXB+u0vbz9dFHH31Nu2mapmmaBpbuDfL7&#10;en6XV7CrkmNN0zRN0zRL5L1C3kukHJ9wvPzyyw9eHnijwcON173udYcnn3zy8Kmf+qnHcdj7U2b6&#10;yxseXhgR86WXXjq8+OKLx7ovlRyzT1tyS2jrT98pxkl/6mpPn/FH/tGflWq/hflrR2lMc6Q0d6Wu&#10;ifYVx1IS+/CT81iTzHcLdNf2svphrM4T3ZmY+kMXPxkXoS9RV/3UzTwpzykzc0lyTjNyqm9K+1gD&#10;z4kU9TLemuzJRfDv+ot5Up7iE5uaWxX8O7ec89YxW2FcX/UYpJ1xlsTxNftT1qFpmqZpmo+93EV8&#10;savw2QtPPfXU8Ydb6eP7z97vPU3TNE3T3C98FlC/i2d//f7ud3gkv+/7XT+lv+c3TdM0zcOBP2S+&#10;9JzBewsldW37PAO8f/jE3yH7OHSCDzx4uEF5KgTiJiaT0F/exNhv30iS9KXYB/jhZomXyC+88MLh&#10;mWeeOXzoQx86PPvss8ebLWBuSjKKvSV7Gdm6Vilr64FssaVT/a3JXkY+lMpIR5lhZIfk+iWpc52y&#10;l5GPJTkVbTl/ENqsW5JxtmQvxMovQe5Zhdz2UnO7iswwsju3NE3TNE1zOnk/Yd3P1/xecMp9R9M0&#10;TdM094+l7+L2V9l6jlelaZqmaZpGvD+YfSZxfBu69KAjnfkCdQ/YAg9KfPFKHy9dn3vuucPTTz99&#10;+OAHP3j4wAc+cHj/+99/fAmrzQjzEfMC+n1R9Pzzzz94ofu+973v8FM/9VNHIQ5x0UGfvPhTbJSj&#10;eV8aYuaa5k/xIb7gXVv368r13OzJW92R/h4/sFf/YaAeX5xTnu/1GD037AXHef42P+3co0vnMMvS&#10;sWP/aOwSXHe8pmmapnkY6c/ZpmmapmmW6O/kTdM0TdNcF2v3HR97O/pR8iUKyrxYBPtTZkGXP3PG&#10;S1T/3BkvLvmN2g9/+MPHl67vec97Du9617sOP/ZjP3Z8yUvsjGHyVcR2vtzlJS4veH15/N73vvcY&#10;z98QRPSRL7NAf47PknZLkj/F51rmGC+5zLH+Bm+iTRVZGzsHI/8jqYx0kCVGuoiMxpAlRrrIdTKK&#10;vyZ7GNlX4XhCoB7z4HHpWNb3kDFnxB/6yOOfPGt8dJ1D9bEkV2HkD5HRGHIJRnGQpmmapmnmWPvs&#10;9J6j3ns0TdM0TdMk+X186b6iaZqmaZrmVPLZhPcbvg/JcXjwgldURnjJAmmwB3zxssaXNrR52cv/&#10;b/WWt7zl8Bmf8RmHz/mczzl83ud93uELv/ALD+94xzse/Fm0iskDddvmxktafb/xjW88vPWtbz18&#10;+qd/+uGzP/uzD5/7uZ97jPX617/+8Pjjjx9fNgM+fJGK0Nbf3vli67ptibmDfcR3nWzXnCqMpS/b&#10;VRy7Kvgw3y1Bd2kNMy/Yyq2Oj+yXfCyt2xJLa30uiD1ar5Gs5Tli5GNJXDPqHGeUcI65p+9Z4djn&#10;hzPy+NeXVJsZ2cPa3J2T1DbUdrJnXbeOwa08mqZpmqY5ja3P4KZpmqZpHk68P+A5w+h7eLb7fqJp&#10;mqZpmquS9xLee3i/kWOvecGrki8X88XPOSAwL1efeOKJ40tYXvK+7W1veyC8gEXHRMW2+SHk5Z91&#10;9Tf+gBfEvMTFFy953/72tx8+8zM/8/jy+E1vetPhySefPOpgj422tJdu1GbQfktcV/PNMV5yIbbX&#10;yBxzTRDb6tTyVLA3xoxsxWNcn0voQ1319e84ZD3RJvWXdC+JecxK5jvDHv/6zuORfkkdZC8Za0vw&#10;z3HPuWw7S3Or9Rk5JfdK+qBuXvpXHL8kGUc51zybpmma5mHEz1PIv+yT/U3TNE3TNNwX5Pdv7xX6&#10;fqFpmqZpmktR7z8qxxe8+bKCkpco/iadNysps/CAhJe5vFR97LHHXvPbufoiFi92+POsvLClb+nt&#10;dM3Tl0IItr7wpWQM38KLZfLg5S/+c476BPoR21v4AEg/a6JefamskLc5o8v6jX6jmTEl7df6rgJz&#10;3DNPZBTTXKof+ypb+qM+pLJX/xJ4TNc81gRd136NU3wjzt9j0baSfTOYq7azApScF7Blb06jsRTz&#10;3lq/NYxV4631IecmfWdMpGmapmma/eT9E3gf4wvepmmapmmaxO/9+X08v6sL9xHZbpqmaZqmOZW8&#10;96Cezy7g+K83I0rerIg3KMgeDAjaE5wXrrz05c8qKyaVMbQF7Z0MNr60pc7LUHyowwuj/K1Y8AWu&#10;PlwM7dJ/xl5Du71SbcmX0rjmBepDzSt9rMlVGflck8pW3mtU3ZRktGd79S9FzWNGZhnZzgjHumJf&#10;QnvvGulnRgD/1Dn+6zGfuWWOe+QqbB2zKZdkK4+maZqmaa4Gn7Xcg1DWz92maZqmaRro7+FN0zRN&#10;01wHPpsY3XvkM4uPvUkJ0kAjnaXhLNUfsvTCBpbiOA6pD7azr0Ks+puKxPGFEnX6GFfnUmR822CO&#10;jlWpZI76HMl1kzG38na9YaQLqe+cFMm65LrN7OlS/PuM65/red3rwPlHDhz7/JCGv7VOPpnfdZDH&#10;TJLxXStFsi5L/maYsas5NE3TNE2zHz9Lr/K53TRN0zTN/Se/g1u33TRN0zRNcwny3qM+szi+4PVh&#10;Rg7mDUod24s3PJlI/nYtdYQXOWCsfLkz8oHtCy+88OBPMquLPS+NfFnEbwvT1p5xx+gHY4EvfGdB&#10;d4+MbCDzT6qOejOyRPqcRZu9Alt5g7qwZ44pxoGMP9JF1IWMz9i5MZ89MsvIdkvEtYA1vVlGPtYE&#10;2Ade8NLO88/jIPX3yhaj+YPHkuN7xOMq/Tm2Ro5n7lt5NE3TNE1zGvk5mp+9/fnaNE3TNM2I/C6u&#10;NE3TNE3TnJP6TsH3DZDvHBZf8Ap9vHBJ2Uv68KUqYkz6+BPLvIhdIidiXdsq+kaHl0a+PDaP1NOn&#10;fh3Xfgt10N8r2pmvOST0L+VBP5Jrosioby9pb+5r4nyW0F/mvYa6o3nO+BjpXzcZs67XkoB5r3GK&#10;byUZjbOX7udMHupUP2uCjfub8USf9s+KbOU9g3NbOgav87iqMa8rbtM0TdPcdfzczM/ObNd7iKZp&#10;mqZpGsl7hqyP6HuKpmmapmmugvcR3nPkvYf3Gchr3tbS4UtWXh74ovNcLy8ysGI/L29kLVa1SXEs&#10;yckznjr03cRLEnPIP8cMvrRRkrX86rxr+6bYWlfyVGBGtzLqk4yv3pb+w4brurYulyT3iHPY8xGo&#10;+8MY9pundurWfjhlTmk/YuSTvqVYW/7W2MrjlPk1TdM0zcOMn518xnpvkd8jvDdvmqZpmubhgs9/&#10;ZUTt9zt5StM0TdM0zQxr9xzAGM8nYPTeM9+VHN+q5ksVDKjTRx0co7R+KtXe5MwhY+RNkvWRSNrr&#10;w4c2zgUYIx4i+krb9L2EOtptCbjG/GaxfZS5BtbFunlmfdQeyamkvfnNSJI+rKdUsq/qLknqJqlT&#10;x7OeLPWfSvobrdVIoOY74hTfiHA8Zpw13TW2fKwJduSRxz0lP3DCC14uaIyl/3qOwFL/Gpl3kv3W&#10;t0SyLlVnxNJ49V2laZqmaZpt/NzkPsF7Bb8n2LfnHqJpmqZpmrtP3gOM7gVG/dxP+Cwln6kgMPLT&#10;NE3TNM3DTd5TpEj2+S7E5xV5n5HvSl7zG7zN9eGGuCmQfUhuaNM8jPSx3zRN0zTNufGlbt6Hc8/h&#10;lyTIsaZpmqZpmqZpmqZpmptg7R3J8QXv0gOM2k/7nA879KXf9J1990lk1CdruktS9STra6Rty/2V&#10;yqivkrbWzyVJbScj/Rm00f6+SdM0TdM0+xh9jvJliRe7vuDtHzBrmqZpmkZG373zfmIkknVYG2ua&#10;pmmappHZ+4TjC96lhxi1n/Y5H3joS7/pO/vuqyRr/ZI6Veq4ZH2NtG25v1IZ9VXS1vq5JKntZKQ/&#10;gzba3zdpmqZpmuY08ssSL3X5r1OQfsHbNE3TNE0yui/I7+UjkazD2ljTNE3TNM3S/cHSPUT/ieYb&#10;JDdi9DCJdu1rmocdz4staZqmaZqmmcEXvPwGL9L3EU3TNE3TNE3TNE3T3BT+UHq+6xj9Vm+/4L0B&#10;2BBf6FIq+TCJzRr1N03TNE3TNE2zH+6plcS+vC9HmqZpmqZpmqZpmqZprhPeDS694K1j/YL3BshN&#10;sZ59bhDY1zRN0zRN0zTN6XBf7cvbvMf2PrxK0zRN0zRN0zRN0zTNTbH0fMK+fsF7A4zetLsh9H3K&#10;p3zKsVzavKZ5mMnzZ02apmmapmmSvD+o99h9z900TdM0TdM0TdM0zW2gPr/IZxbZ7he8NwQbxItc&#10;X+amfOqnfuqD/qZpmqZpmqZprk7eb1foq/fmTdM0TdM0TdM0TdM0N0V9uQv9gveGyQdI9UVu7e+H&#10;S03TNE3TNE1zHrzPTuq9+UinaZqmaZqmaZqmaZrmNnF8cpEvEUdvhKFfNF4d1tUHSJSuM3Xk0Ucf&#10;PTzyyCPHPh8sXXrdMwfJ/bd/dEw0zTnw+OcYWzrOLn0eNE3TNE3zcOK9B39B57HHHjuWfd/RNE3T&#10;NE3TNE3TNM1Nke9MXnnllcNHPvKRYz/PLMBnGccXvI8//vhxgM5XX331qEyJ0Iej63jZ+LDgxrz0&#10;0ksf7/nYC923vOUth6eeeuo1az677upgq33KCPTYY8aNRZ/7bz+lfpv7gfu5R5aOo6vgMYZ/jjvj&#10;0JfjtkfXJNq1nzoC6iFgv3aK/U3TNE3T3H+8t+CLEvcAfB/iPpwfuATuDZqmaZqmaZqmaZqmaW4K&#10;3pk8/fTThxdeeOH4DvfJJ5889r/88svH5xbHJxs84PCliC86rOe4L0iaq5PrC6xt/gYv5Eup64BY&#10;7j1i/OxvmkuQx911ksd40zRN0zQPH9x7cB+Q33fsa5qmaZqmaZqmaZqmuW58T0vJy9z85TjwPcrx&#10;BS8NO5rroz448jdnIV/+ngv3eWmv7c+DROmHXPcL9nOvLB0358TjTWwj5JB9a6gL6QMcc14pTdM0&#10;TdPcb+p9BD8B6w+6ItyDc0/Qf6q5aZqmaZqmaZqmaZrrJp9b5C/e8ryCv0IG/qnmBy94k3SQY9nf&#10;XA02JTeHkg3yTTx1ynM8WHLfUpoGznF8XRVyyDxs34bcmqZpmqa5f+T9MPcb3pNz/41A3qc3TdM0&#10;TdM0TdM0TdNcGp9D5DMLhHZ9ZnGUY+vj5EMMDXSQY83VYX3dGOHlrr/F60ZdijxAqCu535kb0Nfc&#10;bzwOboKluNl/yjG4NR+P96ZpmqZpHj68D0C4Z7j0PXjTNE3TNE3TNE3TNM0aPJ8YvRfJd7bwSS94&#10;U7G+GNFp7W/2keuYwstdfsU6X/TSvwf3r1JjKVvM6jV3izwGUio5tnRsnYulHE4lcx/5rm0Y6TVN&#10;0zRNc3/J7z/S9wJN0zRN0zRN0zRN09wU+VyCOr+t++DPMn/8L44hn/QnmumkjfCC8ZSXjM0YHx65&#10;nmyE0Od/lnzudcePom/FA8FxsA+yr7lfuOdbcin0PToG/RMDkP15bG6hbl7wEtun+m+apmma5u7j&#10;PXHfCzRN0zRN0zRN0zRNcxvwGQVQ5+XuI488ciwR3nnQ/5rf4E0YzAcdkE6bq+O6+iDJ39xlnfPl&#10;67lwT5URxqxxz51Lc3uoe3uT++yxmTll3ynoa2Svb6RpmqZpmoeDvC/gntv7b78ogX1N0zRN0zRN&#10;0zRN0zQ3CS93H3vssQcveXmmwfOM4QvefOnhg42lFyTNPlzT/A1FYG1zzVMPqJ/Ckp3+ax1yn5fs&#10;m7uP57T7Telvu2b70hhvjb3Hofoj345RVmmapmma5uEif8DS+3Pq/YK3aZqmaZqmaZqmaZqbhmcT&#10;vNh94oknDo8++uiDF7w8tzi+vRk9vMg/VSYzL2KaZVhP1lDxZZp1xl1zSsdnyL3CTvQ5EjB+83Dh&#10;Mef+U8+2v+afeh4zl6Ael2DMq8R1PllPv1Wapmmaprm/jD7rfcHL/YE/CYse/3UK34eapmmapmma&#10;pmmapmluAp5LILzYffzxx4+Sf3ls9dfz6kOQfglyHnzJVF+g5ZjC2Llg7zwgEPfSftvmUvsh681+&#10;6v7eFMbn+PL4q30p9F8K41ofUY/NPaR/qD7wndI0TdM0zf1k9FnPFyLvd73vqf1N0zRN0zRN0zRN&#10;0zTXCc8j8nkFf6LZX8wDxo61fHhBad03wdeJL2PqS5jE/PaAP+ZTZSvWJSCem2AJTz755PE3Bxj3&#10;V63PjfOtc65tyX7tPEY8buxX1/GKOnUPEPpHNqKtclXwwdov5TLC/CiZO7KHjEmpOKeluHvY40s9&#10;5sFDzFdeeeXBvOzbO0fBLvfTWMydY1yhjS71p5566vDSSy8dnn/++WMu6iv6GO2bY2uQj3tnbunP&#10;vZhllMdeH3vIXKs0TdM0TbNN/YzmnuDFF1883n94n3CVe4OmaZqmae4mfN4rFe8NgHsHn5X4bMHn&#10;C8nI10hP+9FY0zRN0zT3k6V7DvC+gGcSlNx3UKLv/Qc8eG5BI29MrBukGi4FnsUEQf/GBRLzxkld&#10;xryBolT0s4Y+gAnniyVjmQeoP+P7VHKOlMRibm94wxuOL3nJhV+1Js9ZzB8y9+x3nim1H7Sv/fyp&#10;uhdeeOH4Au7ZZ589ljwU42UcuJbgGlZfzj33wnnm/lJXluaT/WtkHrCWR52DOeRxV2UGc9Cmzk85&#10;hWqX/jJOjWsf+8o+ItTpY0994El9T274NbZ2lK4rpQLE4Hh/05vedIz5zDPPHEtwnxDAhh9+QNiv&#10;eh4nxkTIhbk999xzR/8IdY5nX2xrY85LOE7MPHZGuehvy2cyssGfvvOYzb+53zRN0zTNOt4X+BlL&#10;yf0A9x15n4QOn7F87jZN0zRNc7/x/iBFqPtdHLxXGAl4j5F+Usfv+inZ3zRN0zTN/cX7A+8RRnjP&#10;wLN/9PxFOPqo8y6FOvcm6BzvUNLpqG773DcbNRY4gRQeuPgiSnEi58L4kHldEuO4GfyKNXLbXtqY&#10;xwc+8IHDT/zETxze+c53Ht7znvccfuqnfurwwQ9+8MELOfYIXV8+Zf5bc8GWPc09zgdtKR6Hs+tT&#10;89iyG8VElo7BmfOCPcaeNXzve997eN/73ndcu6effvr4stz1A/beYwC2/DMfdJCaM8KJr5i3c6CP&#10;uKmjXgp+ttbNHNDzC5A5EYM58kMBHC/MG6FOPM8B5o19zduc8IPPJTJH80CfOX/4wx8+rv273vWu&#10;w4//+I8ffuzHfuxY51hmP9gH7a4KPmous4xs99g3TdM0TTPP2n1F0zRN0zSN8L2c5zSKzz3yOzsl&#10;9xZK0zRN0zQNXOr+4DU/lj56ieCNyrkC502PGCPrSN4o1bb1q6Avqe3rgpi+4OU3Gf1b2jeRyxo1&#10;R17G1ZfRHCe8nPN4qWta22K/4v5S1uMA2Uu1W/OhrrFH8e3fA/qs3RNPPDFcQ2DdeImJ5DrOspSn&#10;Yt9Ip/Zlew/Vjjk4D0rnZUks1oLfXkdYH4419QFfS+uRsWDUxp9fwlJy7udiLZc9VNtT/TRN0zRN&#10;s0x/vjZN0zRNMwPPDvzB9L3PFPL7vfUtm6ZpmqZpmi2Gv8Er1LlhofSFDHJVMlYVb46I641TSr5g&#10;NLc10R+yxMjuEkIOlBXHnC9l6pq/fq5bgJI/oftZn/VZh8/4jM84vOMd7zi87W1vO/bxf6fmfnCs&#10;IOlDWYI582IPP4j7TT+Cb+Rc6wCWFWIYTxkdf5S5V2sC+Hnzm998+LRP+7TDW97ylsMb3/jGw+tf&#10;//rjS018M8668XLX35qd3Xv1kMyZ/Mzd/F1fdJxHfeGMZB+6o7gpxgdfxGZO5GJ8fOeLbur8iXLW&#10;hOOJmGnnMbDGKCfWkBJ/rDVr/+mf/umHz/zMzzzK29/+9sNb3/rW43Hsn0ffEvKiHGF/6p9L9Ns0&#10;TdM0TdM0TdM0zfXC93GeS4xk9N1d8RnCmjRN0zRN05zC8W1MvrDIGwvq3Kgw7stdX9xcFW9iUogz&#10;El7O5IshXwqZW95UVUk/xKjUHBD1R/6uIvqkrNTY6lwyn1kxvi/iEH/T0r3wRSf6voyj7bxSRqBf&#10;95d91++SmOOaoDebh2Pp3xeM5oa4Dr6I3MpFnSRzqbGU6mdJ9F8FH+ToOWT+9DOec6GOjnr2YWuM&#10;GndGanyPHUvHaPMS1j5zxIfzoD4i19L1pORlOX/eGfDLC2RervOilxe7iC/aGcf/1jwdpxxRc0G2&#10;fKagi4z8NE3TNE3TNE3TNE1z/fhdfST5XX6pvtXu7/xN0zRN0+zl+IYibyKs19/AO9cLXv1TjiSx&#10;zxyuIku+l2Tk41yCf2E919b0OvKZFfM2J/Nayi/1RpKM7BV1sxzpLYnxquhridQb+d0r+PKFY/0T&#10;zIyhw809LzN9ublHzNW89TmSOla/ZFxFnMOsz1GutFmbHKOsOD4SfWUe1BVzzPE9QozEduaQMvKx&#10;JCN7RP9N0zRN0zRN0zRN09wc+V09v89f5XlO0zRN0zTNHo4veLmZAF44iS+efPnhC95z4I1LvRFa&#10;uqHxJWgKaKufkWz5ltS3fm6peSzNq5JzuAkxfoUxqbmnrfU16jqkSNar7y2puvoYkTpSc/J8QM/1&#10;0W4kjEudR9Ub1fdIUvNWkrQbjQPjs/mgl2I/ZA6Ka7nUr90MNQ9f4tJOn0rGg5rzSBwfYX/qbvlb&#10;krSTrDdN0zRN0zRN0zRNc7Pkd/gqjjmeerW/aZqmaZpmLw9e8PryI8kbDcd9EXIVvInR/5Kok2Qe&#10;58rFWDX2deFczjWnS+Ea8dKs/oYmY+TuizMk19T60rpqO1qD9JP+ZhnZKpVRLATML+dYc10DP6xZ&#10;rp3xzEW//obvLKO8R/NLXOs6h5zjnvnJkt9ZyDvnI2vz2pq/PlMvx8/FKI4yy8gW0W/TNE3TNE3T&#10;NE3TNNdLPitZe15S+/0uP5KmaZqmaZqrcHzr4E2FNyG2KX25wJhySbzJMYfK2thdw7nky5vrWudT&#10;4AbWPy+cf2LYXJ2LQnsPrsHIbm3s3GSsKo6fAuvEur388suvWUfEdcT3OdZPWWNJd6l/FueCrFHj&#10;VHENquzBY5ZSqh/GlKZpmqZpmqZpmqZpmko+4+CZwtYzjxGn2DRN0zRN0yzxSS9468sPXrIAYymX&#10;4jpi3CZY63yRBbd5DTKvzC/r9RiaYUvfuBnnUhDDF35LMU+Zo371Wf3qk+PBPyu8hy3/S4zimMsp&#10;zMZVz1jkzstu+/Lac1VyPbIu54jRNE3TNE3TNE3TNM3Dw+j5whLq7rFpmqZpmqZZ48HfDV27weBl&#10;y3XcgOA/f6uxvmRDaCd1vEr6mCVtrZ9LzAcR+pOqa/umxDx44fbYY489+BPDvoT0+Mh9o30KoznT&#10;3jouRpJ6s6CbsTJm+k3sXxNsWKdHH3308Pjjjx/XkXr9c83VX85hTdDZyjtJ2y3U28rDXD0mnE+S&#10;epmfbSV1U28vrK1rTD4ZR3/5Qp1xYy1Jjs+i3SV8N03TNE3TNE3TNE1zWeozjmwvfa8ftUfSNE3T&#10;NE1zCscXvC+99NLxhoKXHJT5QsU/Jeu4L0JmwAaZeamBAC9bFOIsySUZxbuEjKB/dg2uW2C0fwik&#10;3ilkrCpXXZNZ0M1Yo5jZhlyDc5IxZ6TmnHkiyVL/iNSdlSVSh/ySzLkeV2L/luQ1JzGucRLae2WW&#10;ke2WXILR+pxDvIZTvxTGybhXlevI+2Eg19P6OST9NZ9gtD5LsnV8V/090ufOeci1XJNTzgftZvzP&#10;Svq7yzgfPm/z3gP8DFan+QSuycwxdduOk8xpTS6dd42zJIzvzSVtrY/kFN9Nc9/x3MhzZSSXPndq&#10;nHNJ+ms+Qa5RyhJ+V7+KeN9RZQ/muXWcML73mE1b6/dN9q7JbcL879L+ZK6zaLc1z0v6vqScknfz&#10;yeSarjGr9zDCmsycC+rcReocziWXPI+9L+CdLHXexxIPAdp5P3F8w5IvdBHa9ikaIHvZskm/1lOS&#10;rXZl5GOWU+3WMJ8l3zm+pnedzOThSzMPrlMZxbKvyhazehVsci5ror71JbbGl5jxDeqNcj4XW75m&#10;46mHkK991L1ACXVlD0t5ZOwRa2OyNb7EJX3v5dxxZuZ2Du5q3g8Ll9ifZpmZ9Zldw1NuSHt/zsc5&#10;97KC3Tn36tz+boo85p3PJb6Y3VdmjoHbeJzcpry34jB+ai6X9N0095mZ8+K6zp1zx+lzfh2fhc7c&#10;C7CWW+tZx21rq1yVLR9XiXOO/G4rd31uV9nXm+Aqx+CW7SV9X5KbjN00lZnj8T4cs+eew3WsCfcl&#10;xOG9iPcptikftFHOF7n5srcaOK7DNUFXsJ+VWUa2W9JcjdGaKoltj4N6bKQwrs5dpK7DjDSvZbQu&#10;a317pfkEo/U5t1yKUaxzCWxdq5DUaT7BaE3PLbcBj4HRsXKdx8ZofbZEzNV8BZ3anpXmaozWdEtm&#10;GdmeU+4Lng/3aU6Xoh4DM3JbGOW2JpdiFGtLZhnZbsltgPPPzyfr55D62Tzqzz77m9tJ7pX1c0ju&#10;++gcGQnkMXMuwR+MYp5Tmtcy2ouUU9H+UscJjPZ3JDBzzJ7i+64KzKzJbRL3ZzSf2y4ycwzunadc&#10;wvclRbbyvqvielO/JBnP+qi/GTM6NtdkD7n+a1L37tyM5nEukZl5KjLqA9r4Q+ovvKVNxlz8tTgc&#10;IHv+JHPTNE3T3DXqB/SMNA8feQNVb97gth4b5mvOfQw3zcfOV/Ac9rzI/mY/rmdKM89o/ZBzMPKL&#10;PEzUc1ypn+1Nc1/I4zylmeOqa5b3FpeSpmma6ySvh6Nr0pJcBxmn5nmfYa55L4ucC3xW2UMeA7Py&#10;MLBnHZfWpe7L8QUvivlCl1Jjg6rjC98ZEX0sYTKncEnfzSczs5bqjI6JNbmrzBxjfQyuc+71OdXf&#10;w7KXl1jv61iXS+Y9cw26y9ep6+AS+3ObqJ9V1im5P7puTlmfegw7J0VmfN+2/bnLXHK9sTvnXp3b&#10;303AsT76ruN5nPPL86JZxuMC8cGCDxpuEzP53FTOrh9y7jW8pO9z4GfQJSXJ87+ONbeX3M9LCMyc&#10;E+qMfJxDZCsXxpd0HENu4zl/28h1h6U9OZVz+EjS39aeehxAzmlN5D4fL3vX5DYJ5L7eBTLX0ZxG&#10;AjPzvKTvS3JK3rdNtpjVuwqz+czqNR/D8wM55T5CW5hZ8+val9n8Z0l/eYzNSNqMWBsT1xk5Psnw&#10;xW0KsHmvvPLK8c8yA/2zDzEziQy4JbOMbLekuRqjNV0S2ToYZw7Y28xo7lty17hk7un7UjLLyHZL&#10;7hqjOZxbLsUo1jmlOZ3Rep5bbhs3+bk1Wp81gfyszf4k55T2W9JcjdGabsksI9tzyl1mdD7Qx/ec&#10;bDfbuIYjuU2M8luT62IUO+UqjPyl3DbOfc7N+lOPss/7288lj5PReTISuMTxor9RzDVJRuMpzRj3&#10;M/d01HdbGO3tmsDMXHJ85Oc+CdzW/V3CXEfzue0iM8fg3nnKJXxfUmQr79vEbcx1tK+1fpfWeC85&#10;f7jqXF23c8ltYJTXuUTOeYwt+aoxkwcveDH2Ra8vcXm5+/LLLx8FB+rMJo3eXpllZLslzdUYrema&#10;PAyM5r0ld41L5p6+LyXNJxitz7nlUoxinUv4fPP/n1+T/D/qm08wWtNzy22BeyCFvPbcE52LXJer&#10;SmWksyXN1Rit6ZbMMrI9p9wXuKZzLvsdyLndpzlekjwmkLxG3iZqnltyXdSYlK5f9p9C9UF5Lt93&#10;nVwLj1mkeXjJ82JGLsUo1pYkdcxju+o1H6Ou0znXivuL/A55LsGf30fNf0ZmGdneV7mLjOZxl2SW&#10;ke2WzDKyvUm5a8xe2xhX5zrINSXHbN93nOc5PsP0lT73+tWWfZj5DFTHz7ZzYz6XlFlGNtV+pMPa&#10;rB3Xx28xdQFpu8C5EacudA1aGSU2yx7fLsY5Obe/287MPp26l5fYm1N9btml7zzGlrjKmszkcgqX&#10;9L2XU9dniVP8uY97ZA/3fb3P7XPEpfI+RS7JzHFyXcfKHs69Lpde571c1/7PcmoeoznUY2rG921Z&#10;h9vKnvN473rv9X3OvTq3v5vG7zjgC96rfOd5WPG48Mt/1m8TM/mcmvPMMbOm45q5btbhUr5Pnet9&#10;hLVQmoeXmf2/rmNkK87a8eqY57n1h+m855q4de2cubbKjL+Ka39pWWNGZ4lT7e4Cd31uV9nXm+Aq&#10;x+CW7SV9X5KbjH1VXLs9speZ6/fea3Izj/u2dB9xSdnDzDGQOnv9b3Fuf2swj3xO4XrRRh684FUx&#10;f7qCjas/za6ju4ZzvJQ0V2O0pueUWUa2W3IpRrG2ZJaR7ZZsMat3m/ECucbW+Ihcx1lprg/2dOZG&#10;JT8LL8HoONiS5nZx1/aG+70qfVxdjTwGZmWWke2WNOuwRnz3ofT6Tp1zoVlm7djKz81LfmbeJliP&#10;U6TietX1G9luSWXJ98PA1to0zV1n7bjOc/5hOe/rOT8ja1zlPpk1P/cD8Ut/J22aptkir0VLwvje&#10;61W9Ns+IjMaU+8Al57Hmu+7rHtCf+Qw85XMt93dW7gqjnLPtuZUc/7Pdv/SX/tL/56Jy0/ITP/ET&#10;hx/4gR84ll/2ZV92+EW/6BcdnnjiiaMxL3zRy2Ajwc/ezYFZG2LsxTmem0v5hVzTNXJ8zxrO+D4V&#10;/HIcWF8TuNQanro/azan+oRz5wKOX5dv9220vzCbh/qXZE8uOYclcnzWd7Jl4/i5875NmOue9buO&#10;+W3lQw57cr4Ka3EYu648bgu3Zb55HFK3bR3xujhD+pido/p7SN/GzNjkbN6XWOvM+WE6dtfmytip&#10;a7FldxXf5+a27T3HOTmRC+VLL710+MAHPnD4d//u3x2ef/75w1d+5VcePu3TPu1Brn7vaT4Ga6bY&#10;rpy6Xms+K+rsiTXjNzllHls2jM/Mc+Tnkr5vGvK9pBhDsi/74TauzwzOpc7nKqS/27AuOcdLyF5G&#10;Ps4he0m7kf1tPabNe5TzOWDeW3NfGs/cUmDG73VgPnvwHghyXino3Ib5XRejNbjtctcZzWkkpzDy&#10;M5LbxijH2ywye60Y2W4x6zv18O91zliU6tzla1u9fov1q8wN34Cv9C11jbNcIn1det23/F/Xvjvn&#10;WdFmCX8Bl+cRwLOKd7/73Yfv/d7vPTzyyCOHL//yLz8+t/BF73GWH1V61Q6M/+N//I+Hf/JP/snx&#10;Yccf/aN/9PDbf/tvPzz++ONHI5zofA2TnFlIdfH/ILGBXfqkTq7ITAx09J0LqK8ZRnGIj9+ZHE7B&#10;ecJaDPQYV2aY9S3oGmeNzMU65Qj76xrOxKhUG+e2Z3+0MW+hnjEdQ39mDfVHLh6HW7jeoG/LzIU6&#10;Pi1nQDfXJ+NU3/QpYm6U2miHv9kHovrQz7kwb3Jxflv+ycHf4llbx/R91Zyrveuwx69rCFt26Fpe&#10;NfdEv2vrNmKPvvuzN8YauR4za6IOx/c585DMJ3MZ5ZW6cM79FH3PgG7N+6ro7xzn2rnwXBPnjWTb&#10;vLeOE+3UnwEb8jDOGuhkHrSNqY+U2bxB/a0cIHVn9E+BGFmeyii/q/rcIv1nfPvpo753/bBJH+eg&#10;+tvya963BfPnGKf+3HPPHX7kR37k8Nf+2l87vuj9i3/xLx5+9s/+2YdHH330eK2nvE353wZeeeWV&#10;4/Ujj4GlepYz5LUNcb/EPnVmrlWC78x7CXzPXgclc9oCPb+wo69NrUvWt9jre88cAf+zZJxkyYd7&#10;nyz5qMzkhU76m/XdfIxzrNep+5vM7PV9hLVaWr96baPM+lXQfmndt8aXwO6272XNjzay9/Oh7s85&#10;IA/8LfnM/tE6r+VS9dU1ZtZTlzneRepajNZriz0+qi6M9Ed6iXtwX1iai2uzNtf7thZ3hbXjvML+&#10;XNceeS3yuovsvd+9JFvrsLaueZ3NNd3yWakx8Ot6ncraeThzjqpzlRy2WFvbPWSOM3M7FfaE73W8&#10;hyUGzyr+23/7b4dv/dZvPT6j+IZv+IbDF37hFx6P7+P+YfThD3/4VR9kvPDCC8cXvN/xHd9x+J7v&#10;+Z7DH/7Df/j4gvepp546OsapD7frpFws+hH7tiasHT7xPYMHYPqu+Vgi+l7LYxZ9g/FHsc3POqDn&#10;+kn6E/rst1zLHR3zWNNLsMm8ltiTB5iL+om21Uc9nmDGTyV1raO7pH9VPA5hLYZzyX2nbf9V2PKR&#10;azLi1Pj4HQnH9+x5jL5reNV1SHv80q7HFf2JY/S//PLLR1EnS/XSV+2jTP+1TR3xGKDM4wGwoU87&#10;fa/BdRnBZkt/Scd4kHXzgSUd6rZHcxqBPr7rtRA8n/Rpvs5zaY6Z0xrnsJ+d517MwfUR6razH72Z&#10;688p4I85bvk1Z/KoeS+hzRL6wCc5nOOzu8bMXNd8px16tinXBLivGh0nxlMP6FvLI8GOc8G9F/oz&#10;R6BODt4U0nbcPUtBxzXfQj/OcS1/fe8lbYwHWRd+E/PFF188XsdZH/Aag37m61pIxrGe5dr1h75R&#10;Pyz1g/EzrywzZ/0YS1kifZ/7GqFv1tbjag300ck87Dsns/48d3xx+9HvQIcf/MEfPHzbt33b8TvQ&#10;7//9v//4RenJJ5988JL33LneRmbm6N577QDsFI7dPH4tq291sx+9FMm2ccT6Uj+kL/fe8RxL6Ce/&#10;meNbzHNGnxy4TplLiuuX9T1cxTf9lVwjfCojXdGGGJ4/2ABjWQfGyfl973vf8TpOW/9LcezXR/qF&#10;UQxw3pT0UVqHGq+2r5Oc20wezNnPvpzP2pyyTpwU0N51EutLvvWRbfIb+VZmSD+Qdcj6CGPlXPRB&#10;yRj1zKmWUttb6HOUb/qyrm5tg/3ui/c92ee5p336ynqS40AbX5SsD+RYlvarZz8wNvJp36XIHNYw&#10;D8qcD3Px+CBnYW0RWZqHvvihqCWdq+JaQs6XumJs2zM4f44r7Yml6Nf1efrppw/vf//7HxyHS6C7&#10;Jw8xh3OCT+biXhojY23FdR6U+EJfgWrv3BXPF/SsVx3EflGfPvfDfkXbtJPsW9LRR0J7rR9yTkna&#10;kTPQVnIe9mGjP21GoJM+QbsZtFnCuWzpCbkg2KVU6FPX/G8Cc5udH2Cj/pqdvp3jnhizusQwTgUf&#10;KcCxgX5d83rMMK4uaK+d7cQx7DJm5ogO1x1KxDFsjDfKxR+wpY5f/Vgf5SPGyFiUjnEP/qEPfehB&#10;zvpizDolcbD1s0GBqqsYy7GK/eo89thjxzgzGH/Jd6IurOkv6WQ768Yn5z15j9APsG7uub9oyx59&#10;3/d93+Ff/st/eXjb2952+MZv/MbD533e5x31j5+/VN797ne/+rrXve74Z5g/+MEPHv79v//3RwMM&#10;ebn7m3/zbz4a8+AD+G1eAmRgnLnJOTn6GM8FqDg5EvYDFvJA0B9tJ3qcQIxlDG0t1UES/QOlbev2&#10;6wcos8648WmjS27kaJ6uDXqutX60yXbKHsx9hr3+3Z8Z/8xHcX3EHBVycG/Mx9wcz370yEOfjlc9&#10;6/pOHDOHJdLfmt4M+HCfyce5mYP+jVnj0b82lnNkPI8pyPooPtQ2pJ1jqW8c9xvf+TKh+hLHtUu9&#10;NfSBftrYNqa+ycfriuckeJFEj75nnnnm+OXEfJD/v713/bk2Pev6VyJ0O53ptJ2209KWDiBFAU2F&#10;VhTQXyLGBk0DccM7okhANqK+0PjC1D/AF4IxMWpQwdBKAangnmoLJdoQQ6yUYIuFlpaW6W467Ux3&#10;UH7zueDz8J2j57Vb91r3cz/3fXyS4zl3x+48z2td61rXda/1+LoV1w3yBhoY03qCHUIcdKhzHvXN&#10;Cz/0kxN9xE3fS6DLDTHsl/Qd93WMf/vnhNzIJ/XAfGsdfWKs5a1vH4CpTz/+FGAMHc+jgi7CuPGl&#10;2utfX2AJrskW9G3sU+KcwFzN33r21XmeAuOzHr6Ol3Ad9qyHeaOfNvqwL9upN8K80cu9tZ/SOujb&#10;9ZTUt7Seedifkv3AayePq9SxtE4e6NqW1Mky9x4cI79qg29yGY1ZB+vkkWu4hna5jnMYc00XHXIw&#10;D+1qXWh/4AMfODz44IPTAzt+vgZ4SMdxzLjnX9aCPtaPtrkYi5I+S4TrXx4ei/2gHWi3ZQ2dgza+&#10;JyH0Me4eqwPZh1hP9H0O9M06sr419ghy9n0qqXOwjp66S/7R0W5JL3Hffb/lc8//+l//a3rIS/vL&#10;vuzLDs9//vMPT3/606f5cdxgs9X/nUSu8drxCq4368Rx6rp4zHsMo8eY79uI666uD8/1o77rrA8F&#10;sFXQU8cc7FeAcfRqHWrdNiW+mKd+Tgl5cD4hjrlb1jkg6DnPNfb4pu3+pK4YFwH0+MZ77tMI7IDr&#10;XARdfGBnaR0h7iOPPDL93BivR9ocF9iZF9jGv33mmP5qG938Yw3axkBsI+kT0L9duI6UW/IgZz/j&#10;uFbON9uIOo6B64YPSnCN8rWddnO+PW+6ptT53JS+GdM/skbGBvz4YFOfrhlYxyZtmYvzcc3MDR1z&#10;oa5Nlo7hM2PMoQ4x8UFMbdNeQUdh3D5K2ti7tpyjEK55EGJwrHuORtIOXC99O24dbIOvHfrcP8aI&#10;n/6BGKwl1JyNSb/rj9A+B8QyL+cyAh3G1bF0nRDXm7HM37kZy3igT23OMU/j1VgZ07p4HNC/BL65&#10;bvM1Bh5f/rIjvtDhuPiVX/mVw1ve8pbp/Ye1mQO/medSHs6Pcmvee8AveTAf6sbJElHX2FmnxIfH&#10;s7aKa6d+6tKXuqw1ZeogtilBO3xTVy9jM4a+tmIelI7bB9QRfDhPhLrjOX8wN+NmiW7agvbmxnGV&#10;5wSEcaXaj0iflMRWtAd91voamQNivLTPOq8T5oQea6HQ1hYoyRl9yttFnd8azsH3miXS97nm6DGH&#10;/xSPJbBE12tZdezXD+iD/Hltmr9SfTtP+hnHF1AH/aPreZRnQtSxJS5xOKd6Xk0fiOtOHTuPM2Ia&#10;V4wH2NlGiOX7OUIfn4Pf9a53Tf7rmji3zIMc014980uhL8k2ddtpn/2nQN/u25Jv56uetmlT7cmZ&#10;1wPlVoxT4yH6cV0pOWY4RvjlMd5zX/rSlx7+7t/9u4f777//1nv1lNWHP/zhz3hw8YCDB7w/8RM/&#10;MZV/+A//4cNXfMVXTDc6cIxTHlBmQJzxZo64ySZWD7QlPDCwS7D34AV0OCCJR70e0PSRA+TiuDEu&#10;oNR+SsVcbAP+61jmTd0cfOHQBnJhDdl8qH7EfuxY39RbItd/CfyRiwf4Eublm+8WfXWoL+Wub8bJ&#10;xzbkmNCHHnnkvlq6zukn885+yDb1zJu6NpkD1PYWyM0TIbkj+KH0+M1+jh0kcxlBPzr4R9Sjz37b&#10;QjzWBLQf+XcM9AcjXccV54FYd35AiR5zzLyXQF8yFoKPbIN7TyzGfX3Q9oIEXXJ473vfO50seb2h&#10;q2iDGAfIl3bOESitOyf7PB8Ql/MAJeibtm/yxNmyJthyXGGzBfwbF7DTlphZJ2f0natjlK5D7Uec&#10;/xz69k0w58mY6wGurW9a9ou5JfhAai76guznGGFNMo8R+ENH3TX9Pehb9F/FMcucxynJfTDeCMfJ&#10;Y0kP0AV1Efsg62Dbci0PYG94balbfQht8uAYZP89ZpizZUrF/PGRkmMe38Ra842OOZo7jPI2LnOt&#10;42kr5sZYjaO+fZSuxchXgu6aTsWYa3bEz700P6BuW1/o83CXvz7lJqfXTc6dOjqU+EXoF3Wti/7x&#10;5/uxUM826CfP73No63p7HkKcE8cHerTNL68L7KOkXdEHjMaPwbyZI58d1vyqb85i/2jdYUu+6XOr&#10;PnnzvsaHe2xYz9/4jd+YrgHguc997uGuu+6aPutQ8lkDnS3+72T2rHdeVwF1j10EPY89hLq62KOT&#10;x7vj6DJOnRI/irYKZD85eCxRqqNv2lkH7Sv044Mc1T0l5OB1G/5TzD0FPXXX2OObdq6JIsZl3NLP&#10;+qlXQRf87G6cPBYUdRnjHgTnWvPMEmxrA9TNTX/WE23wMRL8KpkX7duFOVBuyYPzFHsPzmlunsCa&#10;45t+YN74oN899jWqrOXBOD5d//SNT/0DY/j0XLCG62AO+PSzgT4hx4E42lInnscl/eSEH0Qd0A86&#10;YBuo5zxzrKI9c8Q3NvQpgL1ifPVyjD6FNvPgPY0/QmPvXU8/67mu2uDP9dI38fSfdQTsw8b9oy/F&#10;uRAD0p4+7ahr475TPwfmBOYyx0iPXJ0z44yRq+uKoFNFX+JarOVwDJm362g924o52r8Evpm/Asw5&#10;Xz/4YszzjvcM1sC3a7WkX+e3xfdeiJH5ZNu1ss/4WXetPZbTPtcOfefh8QPGpeQcRKlPRTswLn55&#10;PwbG8KcfY2vvGH3mQRtsV/Qj6CuQY+amDUIsdTIW0G/czJHSPrCuneUIYjCuTuZifEgdY2+hzkFq&#10;W4yDXYpol3p3IjmPNZijx8QW/T3gl/MQft1XJWOZA7qUjOdrkeMWQU97yNeO/Uj6dm7inuqDcXU4&#10;V/Le7f1oMD65cS7gvUd94+HTHPK93nHzMbb6lPoyD/rsp3Tu+BF1EDAOqK+9pflR1rpkHbKd8are&#10;RdCn/rf41gaWcgbauXZroK9/1g7oU/SFDuOs9dOe9rRpz/lSw/vf//7DV3/1Vx9e9apXHZ73vOfd&#10;us6asuInmj1AOJj+x//4H9P/wftTP/VTh3vuuWcy4ODDOSU3dHyjQHDGGwy2bjKYGOUW9FcXhrb5&#10;4StjUmfMA5vYmQd9jPnCAePoC7HfcilvbRzPtj6JrdRxc9LePnWoC33MxbE1iDdt7Iou/oizNM9j&#10;0Tf7YhuxTo7W7ZdRLvTZj/5SvhlHnCfUmNmmrHFsW6/9e2De3FCkNKcl8TjOmMbN+NZd10rOT6q9&#10;MbJtHWgjxkgbxJyp89okd7Avx7PEx5abRYl65mReClCixxsnxyF1+lxP+hjjdUg/OfjhWP8ZB/SP&#10;0HfrJPqYXp2f55vso2RdsKfteYt27Xde5rAEeZC3ea7hhYAYa1Qnvuu3pCeuD/NYQh32wLURfQD9&#10;CmvEXI2nHe20p86+5IWb6EsR9yL7Rhhri+6x5HqukTmcKh/jU7J+dX3n2JM3pE9sFduW6NleykMd&#10;9tv9SVt96cM2+ohzzRIBy/SnH7CuH9oIrzX6sFnzXcFO9Idgn2VimzLtiZHvJYJO2kDmmboj0Nmj&#10;D1t0AH/kxzUnNkt2jvE6Zs09Z/lexNzB+ZIvZV5T2mcd7Eucq3pZAqV553l2CXNEX8EnQj8luKee&#10;B8nNOVmHrOd5076L4lzx52tticwV0Z5SyTY4pzXQV29LHgifYThG+Ikj1pac+AWPX/7lX57W6ou+&#10;6Itu/Twz71HYoLclnzsZ134L7qPi3nI8OFaPX3VZR3XzeFfX1wM6QOna69c64rh+rWuDvnGN4xik&#10;vv369VxyanK+GZfSeWf/Hvb4RlxH9dQBfFiiQ6moPwJdwJfnCH04lnXy5Zz5eZ/3edN/CWVu2FtC&#10;xtQffelLbDvOcaW+Pq2PmOu/TJyDea/B+YtrX8i1yzqlvlwT+oE1ZS8U+n2NagvYZG7YWU/SBp30&#10;D+nb42QrxsWXvqHmST3bdU6AD9Yu31udi3GA0n5QFyxHaEM86raznnlaOjewj3auodc99qFX15QY&#10;2Jl/1hlHF7GuPe20xz9rRL3qqgMjW8/rqZNyDoi9FfNMG9oK/c5ZYe6Ou/5pI9hdBhkn119ok5d9&#10;S3k53zqPORvm/uxnP3u6fvKe8RKMu05reQA6rPlSDsdgHu4d7SrqJbTNI48J+rRzfmnrPBRQR31E&#10;X5Dz1bf6vK7SJ9DvfBzzWKVff/qwjljXzra6lkBpvfrMMfpEvbRTJH0hnOM8ly2BT3I2XuZSc1CP&#10;ElnzXUl/SfZzrnS9jUEJ1DMmdql/OzBurtdaLuipvyVvdJnjVv094Nv7uLmnGQcdS3RZc48B50J+&#10;5qif9JH+q29s0o/jlo7p2/vUxk9bhbYxfR2DOdhPXQF8JbUN+gBKrsHvu+++qZ361NM3UMfe+aSo&#10;m0K/dlmCcwRK2krqXRRzq7ks4fwgbaHaO5Y6WzEOPlMcU7g/QfnOd77z8Pa3v/3wh/7QH5q+wcvz&#10;Wo+ZyYpv8HJg8IbMRvHN3de+9rXTA16cPPOZz5z6PfEAbQUMSiL2U/fFY4IjXARvppAL4M+x9Em/&#10;eaDriR+IxcMa4qKjHXNDsMenfq2noIPulg/26OM/X1iS+YPjxlCX0rmlgPnbniN9or8F9wzW/INr&#10;ukauibgOlMZ0fYiddch8qGc/uuRCmXpzkDOCLjEUoDSfjG+9CmQ9fdk3B3E4Nmve6Q+o49N9z1zc&#10;W9tCnfXeuve8TurNDqhtcH7kTV0B9NxrhbVmf9TTF2XO3TYPVreeI4yVPiDzAeNyTkGfNrE8J3iu&#10;4TVOHz8NxweTL/mSL7n1CwXoIJ5f6MMngi9+Ro7caTPmOKU5UgftmKdroA1t9oJSW/J1Dmvg0/Xe&#10;gnElY1kX85Qcs66t9WzPgQ5+2QN0FcdYC8gx107sNx4C+EWXb/H5unes1oV6znMJ52jcU8L8yJkS&#10;/0LduWe/unCqXPTPce974JJv9VnzzG0Jck79LBXb7s3W/WFN9J15284+8vAPTPBvLF/vWdfW/LBF&#10;jEeZgi62ngvWfNumDtqMhPjkzXkjYcwy6+ihX9fA2NbFa8EtuIaU+loi12cJc5WsZ95Cm/83lf+D&#10;hG9dem7nPMD5kXHO59j63levCZfEvbTt/ivCGD6Jv3UNOX7wgb7HgH5dL9AfMQC9XIssrXtsgn2n&#10;Ar+j11olxynNn3IkcOpcIX1T5/0bOB7e8573HN74xjdOc3rFK15xeM5znjPpsAc8cGI/rzPOFdbW&#10;3nWkVDgOU/THelZ9/KPja4q2xzvCH0JyXNHPOLrmpF9FX5TWQX0xB2zIKfWq2I8O5wz7TknOo8Yd&#10;1XPt1tjjG0HP9UkdMO6onnoV9XLvlmC/ufbm59H5xTDAh/ajfTVv+igzJ0r77WPfXRPJOmOJMa8C&#10;OY8RjANz8Log1956Cja+Pp0rdXwgvk4QX6eCnoIuJVg3RuagXwV8fY9irDHyBxkTsm5uxqME7Jmv&#10;xwg4J0qFseyHGm8NfdU6PvRjaTwk+8yVfubh+xNt81Ef6E9ftgE9bLSznn6MmaW67ps+0wfYb84I&#10;ZIyrADl6bSj0jdYq55jzo0wBxs81x+rbNmWtS7aX8tIecq/od77UHQPuF/PfW3BMLKFvZQu5pltt&#10;tmAu7mWVJOPmmPaUCGOjfLVxzexXt8arqKN/46W/jE09xx0D/SCgvnX20Hs06mmrriVijOxTn7rg&#10;T+inbZ+xQB8Ifj3PLKE/SR+IGFN9/O8l/aX/7Oe6Jq9lFTA+aO85hLHbifnAWi7ouedb8kbXc8ep&#10;54lv16/6dj6MA23u/XLOV9+5mCMlxwZjHt9Q/adv6gj7Tls9S2MAfbx3e0yA41ki5oHQhvSd9Yr6&#10;loBenRvCPRTuh4Ox07d1+7GRjJM2Uv2pL7ku4PzTx0XBHzmz5pn7EuYN5FLbkv2UW/PWJuerpD/G&#10;Efr59u7P/uzPTs9q+dWx7/zO75x+ovnWcYfRQw89NH2Dl8kywE2O173uddP/o/CVX/mVh5e//OXT&#10;/8HLB10OeATnLAwl4Ewcg0xmDpPHf347GDtfYIAP/SG88XgjEqGP/L3xaZ4IevjOvCQXD0GfHPIF&#10;V9EvmKt92Z/U/mynrW1wbra3sqZfc9tC7v2xzMV1T/VNieTaCH3o5jrJyEbfkraUCKS/6sMSPIb2&#10;gk+OT2Mi5mVOCvB6QMBcEMYpax7maClp4xj7aC6gr6oH6oxy9Nj09YKk72pD2z6wbyv6MUfEHCwh&#10;xxHtiIUe5zvOCebLOYP23XffPa25Op4XaSf4qQ81akzFfAF9c9An4+SQ/eppt4RxtrKmSz6yxW/O&#10;L23XQJc5Qp2Dfmo/1DHjp176TqqvZGmsYg6nBr/6zhgeD447lsfROVlaG3Jh3HIJ86569lMqtsG5&#10;r+UB6GQ+WXdc6OdchX91R+IaU8cmxb0xR+vo5rkj/aU4rh3Qb5k6thHjUV8DXc4xkv7EOj5lzbe6&#10;5r2FrTmDeWujHflXH7S9zuMPE1l77RHG6aPUJ+d32jnnWreNHnFz3Hlnn6CPbEE/aWNsxup46llW&#10;RjmdivRtfS4PQGc0PvKTfUs+k7TdYuOaoovwQJH/+/MHf/AHp/PBt3/7tx/+4B/8g9MY7/McTx4r&#10;1xXWLo+zLWBT98vXpmP4pNRn1tH1XJT63mRHT5/quXfqg2PqWk/U1T5zMA5UO5nrvwjOIePDKBfn&#10;vDWPY3xD1dePdag6S6C3xQ4d9sLXmoz2R38JfdlPXRvr6SfRLtcBjH0VyPmMyLxHVPtsU1qnP4X+&#10;0WvK8Urtn/PNWoPXSOl7K+nLuvmmP3NIHXBe4FjqUDom9RhBL/2soX/JtnmKvo3pGG3E6xh0eM3k&#10;vC31TZnrJOjRphxJoq3xGSemcR1Le/sdI2dwDFvH7b8dGH+OHDfHzDXnAGv+LgNzMLfMacs6o69e&#10;HlvgXiKM+TrmGpx7KFv8N/vJPWQPaOdrkdK9pl8cT9RLbFNqg2R/lmA9dZWaQ5aADu3RmLbo4DfH&#10;5tAfUNKWrG/xtYRrLjWOeeRrROG1Is6RUpuL5nYKnAMs5WPOsDVv5prvA6fAXPM4qb7Vcc0h111S&#10;L8fwnYxshHbGAfTVS31zRj99QvVbx2VJL8eyjo565oD4HA5yDer8z4H5GdP8bjruAyXCXvDfSvG8&#10;9j/+x/84PaP9ru/6rsMLX/jCW3s1rdwnPvGJz9DAmBsd//W//tfDj//4jx/e9ra3Hf7iX/yLh2/4&#10;hm+YvrLNm7bO68Jjq4hBtqJ+2hCLEwF+7TcHLiSqf/TQZzzz4WDdc4Mm5zFiq5/LZi3vyrnnQT7n&#10;iDE3T2KdK2Zi/GPiaEuZAhy3wjGLbI2hj8op18QYlnOv78zFuq9boA8hJ2UL6UM7c6DUj6W6ee4A&#10;bdWDOlbJOcFI53ZRc7sIOa8tfo9ZB/f+nJxyTSrXde+Ty9qferzdiWt7TM4j3xeZ+1qu51zX0V5W&#10;LmNvicF5PN8LmvOydtwloz2Zs7/M/eOBIg94/9E/+kfTX3T/rb/1tw4vfelLp88YHE/k0sdT0xzH&#10;nvcHP++r67V72o782ed1fPqwvva+gJ5+YEn3stiag3nP6ed6sEa5JudiLif6HbtofPzkfCD3OfuP&#10;JX2Yd7LXf/Vhu/pZ8sucnTfzXTu2k4yPDe1j5rDXBubmelXItbkIV3F+p157/Hm+PfZ1jA9kKSfz&#10;3nOM7yXnMgexjW9OmY99lEiOWa/62lTQQ/RT7bIkb3XUG/mufqDqJI5pk76FPtt5DNhXdS1znLZj&#10;dwqueWKbOTmvPKZo19eJugic8xjfizkt5eM897LF9x5O7e+mw3py7Hr8sq712HRszzGbrwdw36S2&#10;r8rrYZSDuVJm3ugqW6m+0pY262bJZySeZ/J/7/qAl1/O+O7v/u7Di170ot+Lj/GnP/3pWw94P/rR&#10;jx7+y3/5L4cf/dEfPfziL/7i4Vu+5VsO3/RN3zT9HrdP9NETkzB4jgF+kS3gA8kN1S/Yb585J9ql&#10;PfU1vQTdjCupW+1yjtrN+R71nwryRrZAHrnWp4R5Kvg3xlws+9WnTLIfGc2RcXX0N0K9vZiTOcBe&#10;X9pusVsazxxkz5rYl3XH65jQp14dT7187WT/CMaVLeDXea7ZpC7HOWJuiHHztTuHvvQH+lzKAzuY&#10;03G8sja3JPNasxvFwybzTB/0p41j9FlP/a1ov2Xtt5B5mo97fUx+c+hPOSU11y3+neM5IP7e/Vlb&#10;b3OltJ762tuX/pb8JvkahTX7uTxAX5b2A/quT54HUkfWfNOHj/STNhV9ZCzqCHa1nz5zTb81hnb6&#10;qOMV9Z3Lkr7+1Nnie02nYh7MlfrIHr+uxUVx/sTJ+kXYMm9jwdwcM5+L5jQHa7xn711325knZB3d&#10;rfuknX7nUA8dxNz5Ce93vOMdh+/93u89fOhDHzr8jb/xNw5f/uVfPv00s597muPI1+Qauf91H3Pv&#10;Kkt2x6LPpbjHgk/9bfWLTdrNcRHfgM2cnTqw1Tf7n77nqHlv9V8xFmXNd4vfanMdcW2c3508T+dS&#10;52OdfhjN0TG4ymswytM5g32UqQupc9E54muPj5rLyHavz3Nhrp6vbJvfXI7Zn3NJmznbc+McIOeU&#10;ua2RPvL6Lf2lzl7fabsGfrdeE+6FPLxWoe4csg7ZDzmWc8n6yB7W9CnppxzZOcaa5Pga2lUyh2SU&#10;w0XBp/GWfKfOVcB8LGHv2qSt0KePqzLXveQcRjjvc8/P1zFkLOqZI/VRTjkOOWYfVH/HstdH6o9y&#10;HLElhu99nk+oV/8jH1ty2KIzB7bH2F0WuU6wtFZzaF/XSd/sjcKYD3h/+qd/+nEPePkGrzaThwcf&#10;fPAz3Mjga9n8f2VvetObpm/w8hPN3/zN33x45Stfebjnnnumv2bHcX61XrFdGfXN4cGVPreAjdRc&#10;HHPCsMV/+pQ5mxrDdr0QcSxfPJD1EXsvaJZ8JWtrUMn9WQNdUF+bamuuuSaWjlm3H9RPalvSHub0&#10;tqI/wNdF/R2LOTi3nKPM5XbOOYzyWGJvbPNewzmO5ucY+PrKPqDftva2KT3Gl/JP+/RhXR9QddVZ&#10;Ql9bdLeSvsxpiRp7i42omzY5H0rGHLctaZ/96I3OEaeEeKf27zz0PeffuTrP2w35bHl/MO/cm9Qf&#10;2dOnLPkWdQH9ORv7a95pY6m/SvoAY6d+9Zd1GPmmb25fq28Z+UnWzlfY6wMd6nO6gg557jkGyQM5&#10;pW/zFtrOVx/GTb+j9aNcyi31rOsfsF2bW0U/YPz0Qd1+cB6g7kgfKFP3lOz1p75zMa8Rp861Qmz+&#10;D14e4PIN3l/5lV85fN/3fd/h4Ycfnr7B+wf+wB+YPvMwXo+V5nx4TOSxQd02+1D3wtceOFZ10j6h&#10;374ak/7e+4uRa7oEe+g6Ux6z5sQy3sg+z9GWc3HWfF0GxM9ct4BNfS8azcN+Zcn/3Jh+l0id6oe2&#10;feYBS7lkrpTaaQtp73HF6xjUG9mkXdZTb4TjaVPZojMCu9xP5wG1P3Ul4xp7KQf0R+P0IxlfjAHY&#10;2s5+mPO7lM9lYa6e7+uc9nIV5nRZsFYK8z7n3M/pO/f8qpHzrnnmeWCN3KeKY4IOr4fRa35EPfdU&#10;RnMwF8dqDrZ9Xd5uMj/yoW7+5lfzVF9b2+DaarNnL8+BuR0Tn9yX7PS99Xg6BmLkcZj5UGfc+Klb&#10;9SyzH13nAPqretbVzXj2Vb+AnuMjPdBHjUE7da1TopPzzPXXnnHnxzife20j6c86OA51TFIH3+ik&#10;TWJ/Qh4jvxfBXE/tN/M/lW98sgY+e3V/3ve+9x3+23/7b4d//+///a0HvPz/yYxPorKJYIQz/h8q&#10;nCluNOTCaGeJjsnkwbFFQD8JYyNfUPPIcXPQdqRXmesHx6okNZ+5OozGRrKHms8Se3Rlaz63DrDf&#10;lbm52L/klzF9WI7IPUmBjGFfZWSXZL/+5nLZAz7zWK2vublcZCkH7ask2VfH9jDynTiec805bpEl&#10;28S9qcdeltlfoT99ZzxLdNL/FtG3pD31peN7hLZie07WqHNeouqqP4o7JzLqS3JsVHftqjiuJNlm&#10;DltwvlD9XZTM09znUA/M6dSyF3PaKnPM5bJkA/rdegxU3yMdUKeSeta13xIf5nyD+S2J5yIkyXjm&#10;MJdPyhadKuDrP3Or4jhsiYHOFuoaYDtH+p9jq71rZZ7Wl+yXSL/W7c9S5nRr/ZwCufZz1HFtKV23&#10;KrDF9x7SH6XxgYe9CP38sav/j5zXYteVXJM9aDeS+pqEHE9Bd6TP2m+VPG7sq6R+ldG4viDzOhXO&#10;d49sZWS7JkltX4S6rnOytHd7qD7Tb5U1tuqdi2Ni535mfc6XcxzJaDzJvtSxD2pfbSdz/Ukd18a9&#10;rseR9Wxbpk3aKVLrVSfrc4z010TdzM++7M/cs6+KOkvkuPqIPkakXm2P4tfxUf9ly1qeKcloHAFf&#10;fyn5Xncq8T1U36MYiTojvSpb9RQYrcecgHZzpO9zk3lVat6QffaP1mHUB84t+6uknn6S1Mv6CMdH&#10;kq+BfC2sUXOrfpXUs6/GsL/K0thly2iNUpZIvZGtcrvI+JnPksjSfBDXC0bjpxLjZD7Zl/Fp5x/x&#10;WipiWx+pP2ezlbQd2dfxjJfxJeuQr02obcCGdVCq/xTHtKv9I5nTqYzG1nwfI1LXYQ7XLOWyqXnz&#10;vgx8m5c/Rve/rUWP8Un7kUce+QwKbCoPdvm672te85rp/+D9K3/lrxy+8Ru/cXo67KbjACYHJaCT&#10;tu6mbkFbSL9Mgpss1Q86CmR8+mwjtHPiqZe4YJWqp0+gzPEcuwjH+PFibM1O367JVYcczZn5UUcc&#10;q+TaUVrXbmRT974ebxlvZH8M5qNvSzHOKBfHKKsfqDmmDVRd/Vjfy1xs+ylTxzpzq/Obw72v1Jxr&#10;/tqM8qq64jilYhubPXlvAZ8ZZy6vyh4b9ShT1/5EnZHPqm/71GuylZrjXH5L/WtrlzDHPfrnIl8P&#10;p8pHf+ecIzFGedtvn3XlFBg348z5Nh9tkszpmNxGvre+drSpeWU+x+R0DORQ3zuXONVxNVoD500f&#10;MloH9U+RwxyZ21KczOWU+eBX3+c8H8+9H88xt/e5Dukv+09B9Uf+fK7hl4t+/ud/fvo/ePkM9KpX&#10;verwkpe8ZNLj271+PrqO5JpsXWdslLTRl/3p03NE1dem6qfeGtXnqaj5nRL9Ui75zvhbc7io77Tb&#10;GvMyMW+4ivndTlib0fr0Ot3Z5GuyUseoj/TzuGgej2sGlLlWjLmWjvF+Rt/SNY0+0tc5SP/OI3OG&#10;rGdue1iap2OUez7H7PnssMf3XnIe1iXn5rh5m0/260cBj5fal37stzSHzEXfWT/VmuhXMu4c6KQe&#10;PqofUc+8YU5Xqu87gTsx5+uEa577sAT6e3Rhq36CDYKPpeNCPVjT3UL1J9WvbXVHjPxsBZsl35eJ&#10;eVBumQt6mTs2I7v0t8WvVN8JY75XIJ7v+Qbvz/zMzxx+6qd+6vDc5z53+gbv/fffP+nwzHTy4gNe&#10;BPh55h/6oR86vOc97zl867d+6/SA9+67757+nyrwRocTQfLNSRhXtkw03+jyDSv7xQlTGhuhLVti&#10;ml+t1xzW0NaciF19OG6uoq1Yp9THlrmAvtb01dnqF7b6PoZcNzC3Y/LcAn4tR3VjGvccOazBmkwv&#10;0sjFHC6ai+sN6Ze+bFdyrUC91Gcsx7Ne/aqL1LEkfYxel+lHjEef8/W1pIA2I9sR6M2NCTqpl22E&#10;uqiTupb2zZE+T415bPE9ms8Wcq6eG+v5zjGgH6HP+h6wy5iy9xxruTf+qTCHY9bgHJCPspSPeS+t&#10;t36sb52fNuhvOUek34xDmTqpV1Ev7WU0tuSbfl8D2Z/1reDLuNYRGfk/Ng52e2zNZc3mGN+sH5Ln&#10;+TnMAwF15+zwm3lnfc7mHJhvxgfajpkrsBaj18NFSN9b560N1LptfNnG9zkfqhKD6yti8M3d//N/&#10;/s/0gJfPOX/n7/ydwxd/8Rffiu9fxja/g/sF9RiULcfFSJ8+RRir40L/aG+qjniOEH2jbx1q+6bg&#10;+jrvqzZ/80Py/JP9QH/WU8+65Yg8hy7pnZOtucJornOgW31rD2lPf773sebWU+8i4E+fe9BOzCn9&#10;OD7ynXsM1c529o/87CHXEqo/81GH9cbGewG03QOk7g2yhjEAO31lG/RrHfRf9RJtIH1kP6R9Hbso&#10;+sbvMb5zTqO8WXfI9bhdjNbx3PlkTNhy3F0UYhnvlPNz3bb6zDxy3vbpDyjVrzHshzq2B31Uf+aW&#10;/ZSMpZ5xj42/lczBOszloB59abOUp/rKFvJ9YI9vbYC67SzZg/o5puqBdX3fbsgnc5oDHcdvZ96j&#10;9cs5WELqAPXUy7HaP/eaEn1nnzaj93H7gTZ2tLNPvZoXYl+OgfHVGdnCyN7Xg3GBtv1gXtqlT6Ce&#10;Pqkj6QPst34dcC3qGmxBm9Hau3b8uhjlu9/97sN//+///dYD3r/+1//64fnPf/6kB5OHdIRjTkZu&#10;HnBAYsCY4jhCe0Tqb5E5f44naZNjI901tEEyBxZwDXXS3vWjnTg+6k8xh9QlzhYBbZbY6xc5B/p2&#10;3pQKWJ6LjEd89i73T7kdELfmMof7s7ZPdb2r71EMbZZ8b9GppK45bJERa3q0naus5bt3PpWMlfHn&#10;5KqxJ6+LzgHbuj+J/h2f01sj/Xj8L8Udoe4em1PjHG5nDpXMaU2WSL2118yczDHSrZJ6Wxnp6iMl&#10;+ytV76LoR5/1eK9yDOe0O9Z3zm8N9VLmGOkqt4MaN/NhDeauZU4tW0nd6iOPS+vIufC9nXhAWX/i&#10;CFKneTysS10b+7au2Zx+9tfxpbGt5DE25+sYv9eFqz73uldi/0gk60tU+9sta2zVk726eV7cY7uV&#10;Y3xiU2UPI/uRnJI133Pjeb4S6vbXsb1kPOsjGbGkM2eTbNHZyyiXPWg/8kGf6+21xEgk6+cgc1XO&#10;zWXHg3PFO8bfXB721/HahtSrY8ew5K+OpVw2e3JwrOqvyR5G9ksyIsfznIzMkTYpV4FRXmtyO5nL&#10;IfNLmaOOLdnVMaWOJR4T2V/1qPv5vdonS2Myp0P/Ht+085ge2epzJLI0dp0YzXNOZNQn2e/zWI8R&#10;4BrDB7uMTXtE45Of/ORnVKb8yZ/8ycOrX/3qwzvf+c7DN3/zNx9e+cpXHu69997JEKPRQbd0AYPu&#10;lgscfW69GNqrv0b1R1nnWVF3TW+NOXv8nyrGVSTnlvOz/zJYWtfLzKNS89qSCzpb5pPrvXWOa773&#10;kv4ol/LYmmvmp+458z4HOce1OOfO5TJxHjl/WRo7lly3U/q9ybCmS2u5dx/X/CVbfY/09sTZy945&#10;nCMP5zziXPO+HYz2do09Nrk/59qrizC3z6fO85h1nuOyck7ygxDy2Geg6b+k+b7v+z5+0Wj6Bu8X&#10;fdEX3fogy1/MUm8ujzwu6rGwNLZG2go+6D/nMdeclrn9cn/dU+vHcFH7i3JVjknXAa5CPslFc5uz&#10;P+fab/GdOktzXBq7KKMcTh3jTsW1qeszItdsSa9pLsra69Tjdk3v3OTrYGsOW3J2fns5he+ck5xy&#10;bpfNKdbkqpB7c0y+S/Pc6vsYPbjs9TV+jbsnL3Tnxreuw53O0hok9cGsbdAHJV+2RdBBHnzwwcMb&#10;3vCG6b/VfdaznjX9RPOLXvSiSXfy9bs+HgfOlpJyPGWJtXHZ4ivZq79G9ccCraEOG4LoYyQ5Xkm9&#10;FHCzriM5tzrvyyLjVrmdHJPL2nEyWu+trPneS/pby2Nrruql7jnz3gr5bD1HyJY4p57b7cQ1GLE0&#10;diz6PLXfm8zaWu5d7726W/RHenvi7GWP73Pl4ZxHcp04Zk57bFJvb5zLwLlUOTWn9Jt5ppwT3zeN&#10;Q+kvFQHj1+m99U5k6VhYGlsjbdOHZXNnMLdfdU8vsq8Xtb8otzN24jpclXySi+Y2Z3+svy1s8Z06&#10;5jeyWxq7KOnzXDHuVFyLLdcKOb7lHoA6TbMXj6M5HFvTOzfG35PDFv09/pJT+NZHylb26l8GW3K6&#10;ajnP4VyOzXfJbqvvY/TWdM/BXNzMaTSeLI1v9XGnc8z85mxG/XPXCrSRG/Un6X3R1DRN0zRN0zQ3&#10;k3pT1g9E4F/H8ktFlE3TNE3TNE3TNE3TNLcT71t478J7GrfuZUz/3gByIVKWWBsHdeoNoxFr43Ns&#10;yfVO5TrP7SpykfU+9T5d1r5flbz3niO2xLmsNWyapmma6wTvnymQD3f7AW/TNE3TNCPy2mGOHN9y&#10;D2BNp2mapmmam8vo2iPbN+ruRV40LV1EuWhbBfS3VbYyinddpXk8rEl+Bf/UspWR7anlHIzinFq2&#10;MjoHzImM4s1J0zRN0zTHwXsvD3Y/53M+Z5J8uNvvsU3TNE3TSP0cviRSP+8vSdM0TdM0jeS1gdcX&#10;9ZqBvhvzgJeJ+xf5axdOLpS6S7LF30UwxpZc7kTJuTXHsefDwzHrnbbWTyHp7xyM4pxCrlLe6jRN&#10;0zRNsx/eQ324a0mfH56apmmapmnEz+Brn9XPfc+gaZqmaZrrD9cR3JeoXwDMawza/ftjgYvjAu1h&#10;i90xfpubi8fUHmmuLlv2qPewaZqmaS4Pb9LmzdqmaZqmaZpTseUeQF9/NE3TNE1T8RrBB7v2JVfu&#10;AS8JnfonadPfGmm3ly12x/htPhvXeu042bP3krbWTyHpbw9bLvbXxkeY09o8j837ujNan5GM1niJ&#10;tfGmaZqmaU7P1vfppmmapmmaPWy5B9DXH03TNE3TzOG1gtcLPguy78Z+gzcXRuFBzG/91m/deiCz&#10;FW23yl7fynUm57kmcsyDzTuJeszMSY7v4VwPj7divnvz3sq5/cOW9UPIIfdzSdDdmvMe3aZpmqZp&#10;fod8f+ba/zd/8zdvCX2OI03TNE3TNODn7y2fwdUbfeYfyRafTdM0TdPcPLym8Fqh3qfY/ID3sm5w&#10;jG6m2FflIuTCjC6uuNmzVdBPf8gI+0dzqaIe7M3nIlJjHbMex8jcmsHcWF0z1+syOXcOrI3rf8q9&#10;YE235ovuOY8BOOf6nUNYD9iar2uIUK+iTi1T3IO6F+o3TdM0TbMP31N9uOv7LPCTzU3TNE3TNMJn&#10;7/wsviRcTyD5mX4kqdc0TdM0TTPC6wbxmQR9052L+pDCiwzwoYvtc2OyXuQgo4slxHFt1lBPXcpP&#10;f/rTh09+8pOf5XOrcDOIMn0j9ONb+dSnPjWJbW8izQkYg7b1U0n6NCb1vLmFmG/qWj+FEC/XUP+5&#10;lkDJ+n3iE5+YSu3MV9GvdqfEfIyBZOyaA6LNMWibxw1SY+yRuRzXQGdP3FGckaiXsne9XKcRe/Pe&#10;IqN8t+Ssnn5sIxzH7O3HP/7xwyOPPHJ4+OGHDw899NAkH/nIRw4f/ehHD48++uh0rsrXY/pqmqZp&#10;mmY/vp/7Xsz7Kmz9I66maZqmaW4OXCdw3ZCfx6t4bYHk535FvdrfNE3TNE2T5HXC7/t9v28S8DoC&#10;pp6///f//qu4ieFfqv/iL/7i4ed//uenBwt/5I/8kcMXf/EXHz7ncz5nutGBzta/aM8E8iaJwS0d&#10;o50XStbzYR43XuoNGOyyDvhMAcayj3nwIAV5whOeMOng23H0t4hkH7n7UJeHkjyY8eGMDyjJOefh&#10;3LAnN3zQlvR/CqnzBHMhPgeMa+2e5zqfSsA8XBf7KYlN3/vf//7pgRfrSJv1cc0Qjxf9UkcA/2tg&#10;o57zrb6UPDbJwb2yH0lb61vyEI8B5kyJLTEoGaPUr9ieE7GduQl+U0C9LehP/Wyn5Nho3RDj204d&#10;x7SF1E9d+04h6Uv/xgfarp0i2iHAGLbs68c+9rFprz/0oQ9NxzrywQ9+cGpzjuK4x46953zsMYqP&#10;ejykf5nrb5qmaZqbBtcOvHfy/vvggw8efu7nfm66nnvZy152eNaznjVdA+f7a9M0TdM015f8HF0/&#10;M9P23kLee4Bqp+RY1qsAcfqao2mapmmuP/W9P8m21wk+zOUZ7a/8yq8cfu3Xfu1w7733TvctnvSk&#10;J03XJZ/7uZ87/olmnSAG5CKG9jnBf144pWQfN2PUQzJfGeWqjn6o8405vyHnw17q3OTZAmujXwQs&#10;E/Tygq3OJ+dEHyW58a096pdFzgPM6Vx4fBHTuTt/18V82BMfpo7EXG3XuaxhLu4RpL3+UoxHnsYd&#10;ieN7wY5jgD8SwL7Gh7l813C9qr8lH1X3FKTPlBGsBw86+SMJcofct1yLc0OOuYZ1PSuMsYfqAfny&#10;sJY/MHnyk598eOpTn3q46667Dk9/+tMPz3jGM6bynnvumfo4caPHyd14Hl9N0zRN02wnrxfyPblp&#10;mqZpmuaU1HsD3i9QmqZpmqZptpDPPvIaYnrAu+XigoeTsKZ3UfRtwogPRil5uIHYh8xR81TXOSA8&#10;HOGhkQ/gfPhSbddIn0AsHtwoPJh54hOfOJU8WZ+erseagvPDllx4sHfZD3gh1+myIBbzJDZi232x&#10;Da5pHgt5PGT+OYccn5O9jHwgckwOCjB//uCAh/2sA/MF1sL18jg6BZnrEs5rJJBzOBX4Yz34CWMe&#10;9Hs8gPtv/KtAzYV8c41yrTieecD7tKc9bfpLnGc/+9mH+++///C85z3v8JznPOdw3333TQ970clj&#10;gGPC10fTNE3TNNvIaxTfQ/M6vGmapmmapmmapmma5qoz+2SImxv5AI32KW94+KBDgYyp+DAP8cEo&#10;Qrs+2Ko+U/CNvjdvEPrwwzfjnvKUp0wPV3iIghADu63UhzeuF3Eybx7w1oe85mQfOeHPn3bek8dF&#10;Iecs5TJyIKZrQekaEtuHWIzVNXTNFHQsEf1sgRgI6597qlTwm7EzLuL+KiMfc6DrA14eatLGP358&#10;uJdzY3zPPIW64rzr/MV4yJLdqTEm39xlPXhd5MN/dcCczk3GMCZS10Jh3zwe1WMOPKxmXu4ne8wx&#10;zR+EIDzU9Y9DPKYA3eozpWmapmmadXj/5T3Z91VKpGmapmmapmmapmma5iozPSmoNzG8weHDAx9a&#10;2bfnpsfoJokPH+oDCfshc6BO/Cp78uDmDQ9SfKDiT/0a04cqCnEvAn7xkfnWdvYrtpkbPrjhdG5y&#10;3Ucwrs6eNT8G1yFhDXwIRnz2p65hrlsVcvdh4JKgQ6zRms+tETE5duprRDEHwfco9kjU94Em6BfU&#10;gbU9HOG+alvrrgX1nIf12pasnxr2iG8zczyYnzlmzpeFcZXal/mwLnlcMM58OK4Rz0noe56yLcbQ&#10;l8d+xkypnHNvmqZpmuZOgPdH3g8R3md5z80+debeS5umaZqmaZqmaZqmaa4Ct56k5U0NSh4e+NDT&#10;hxI+mLgI3iix9AGIN1Fs25djCpjvKJ85O/q4kVOFMVGHvq1zXcol+ykzn4S2OaPnWmt7DkZ5VNTZ&#10;onsRnDtkPPeDh10I8EBrtC5pp62S+70m5qIt9TncoxRJO/2N4lXhRqM3GxEe7jJ3X5PMX58Z4yKk&#10;H+q5Bo4RP8n5juZ/DlgfHoaKe6SwbtZvB66VOdCuwhr5+qYNlvSxvzmX1EGcG3X9GM8x0aZpmqZp&#10;ms9+X+S9lmss3j/z/Zl2v382TdM0TdM0TdM0TXOVmZ7G/PZjcCPDBzive93rDj/0Qz90+MAHPnD4&#10;ju/4jsOf+TN/ZvqZUG50eONjC3ljRBv6EG+cIIx5M8UHW6ANpXq2JetQx2wbM9vwvve9b/r5W/6v&#10;Sx5m8wAJHR6kuR570K9kPmAe+EZ8aGks+9F58MEHp3H+P05yOyWuJ8KcwbjOH/y2JD8Ra985cN+J&#10;4RopQB7vfve7D3fffff0f5POPeRN3AvnuYZrwjpQ0rZvVIeRX8fUr/WRTaI9a/7BD37w8MY3vnH6&#10;f1i/7Mu+7HDPPfdM4zz05UEnr0v8sX6Ua74FH8apdkt1baD6sE6ZdkuMbFx/XwtC36//+q8f3vOe&#10;9xxe8IIXTMcCcIzw+mCcNcGG44OSsT35bAWfSvquddsey/bZj704X4R5oE9d/VFMx6WOIaC9pE3T&#10;NE3T3BR8P/b9k+usN7/5zYd//a//9fRfIfztv/23D1/wBV8wjSHHfh5omqZpmubOwc/Z4nUA0M+1&#10;gyUCjs+hv/QFGYt+r0ny83vTNE3TNNePvIZAvB6AbKPH8zqed9D3zne+8/D617/+8DM/8zPTMxGe&#10;1z7zmc+cxqb/0hGjVz0GHTiCX/qlXzq89a1vnf4P2Je97GWHBx54YFLOoFsY6eeFEWXq0Ge/k7Ke&#10;pE0y0lOAhz4++FEeffTRKSYPzlg06vhRjiHnpg/q9LM5+UDV3MA6NuTJ+tPHQ7xTX+hlXPICc825&#10;8+AQ2fJA9SKYj/OkTV6uEQ+8PvzhD0//XzJ7ZT85aZt1yPrW3NNHLYX2Xt/oq7c1F9acB9vveMc7&#10;poeZz33uc2896PdYQsf2sWQ+S3MdjV2Uke9cp7pWDz/88OEjH/nI4d57752OBY5NjxN0/UMB7aif&#10;Is/KKF+o8WyTo3uU8zLv6gOynzL9Voyjzkh3yb5pmqZpbgK8F3rdAPw3GO9617sOb3nLW6bPOl/z&#10;NV8zXWP4nun7dNM0TdM01xfe9+c+LzuWsoU5veojP/P3NUfTNE3TXF/qtcFcm9L7FtQfeuih6fkQ&#10;D3p5RvSVX/mVt76MOz3rnKx+l3QCXFzUGxuObcELlLmLFHylAPFILMU8lPQ751v0zaL4sDKFh2SM&#10;p19z2YK65kEcY0KWCrrOZdqEMqdR37kwvzl8KOW8zoXzVnJ9kFw7+6inju3sQ2gbY0nUA+c9B/qW&#10;KZA5ZD110qaKZF1fHq/OTVJ3K+aWsfXjegvrUWWJan8qiMsaZJ70mTttxy6DGss8xHWgL9dbHEeY&#10;l+cl5kSfa21bjKOv9JN6SbVpmqZpmpuM75leR/Aenddr/X7ZNE3TNE3TNE3TNM1VZnqiVR8ijB4Q&#10;2D83fiz6Izb44MqHIT4QScm+JPNXhDF+aphvgqbQh/BwpdrvZc3WfuewNDd0yckHercD53JZ8Z2/&#10;UOen8TwezKOuVbaVbFPfQ847hePD49SYS4xy2pJL6hFPP8CxSi5Av7ltZU3fuOoh5ODDR49J10JJ&#10;/XNiPq4RdbEvx9CnfmpqrCqQ6wIex8CY45Suaa6zbUVfNY79KU3TNE3TjPH9E/J9k/dpf5I532eb&#10;pmmapmmapmmapmmuIo97wOtDhXxQ4E0PSscuQn0okfWUfLhB23oK/XPoQyEuP73G/2vKz9zOPUTO&#10;9h5GuegzRTI35kKJD/PmQR4/0cxDaEjby8S45nYunPfcHjOW37hOXepLYu57JW1HsDbo+K1LcsmH&#10;oFXMBzJOFUl9j0n800cdUd/xtF9Ce0Wwn+snbs4DMR6lAtX+VOCfHIwjmTPCOPmdg4ydMYExJPsS&#10;89IHOt5Q5ryU4h835Lmqxsp90CfUdtM0TdM0v0O9zuf90vfj0ftu0zRN0zRN0zRN0zTN7SLvTdT7&#10;FLe+LunDABR4gMKDJG5sQI6d6kaHvqr4YMKbLUtSyb6qW2/S2A/Oz5s5e6g+9TGKV/uNKz6sQcB9&#10;qHqngjyqVIjtA6RzYnziZD6uB3XWDsyHPqBe86ttddcwbu7VSKT2p01lrn8O54ANdebNQz+gvRRr&#10;DvWxV8SxFGPwf1X77WH+X2D+8MC94TgFbohqtxX1q82cn9pPnbhAbpmDuZ+aJZ/Gznr2wahPcgxh&#10;DmvzqDZVmqZpmuamk9c8vjfm+6R/aCX9/tk0TdM0TdM0TdM0ze2E+xg8f+G5DPct+PKqz2K4b8HY&#10;4x7wIg6gyMMSb4bAlocNW8A+fWQ788j+bGd/5ldJXfR8YMr8HB89oKJvye8S2Nc10leO5XjqO3f6&#10;bJ8Tc1GEuFXOSc2Bsq4BBzH9tFNfSWp7D9WvvrIutMnTPbQcyV60wyfHJOID3nwhw979QR8fiK8H&#10;0J+xEXQ/+tGPTt8op+1PmjtXSX1liRxPP9VWv5J1csg1qesPa3lcBHOdizHKo/a5t0r2jXzXPv3p&#10;s2mapmma38P3zfp+Cr53ci3B5wDfe5umaZqmaZqmaZqmaW4n3J/gmQfPNHm4+6QnPWnq4xmIX3rb&#10;93XVa0Q+DPGmD3KTHpQ4Zx8mIVcZcr3puGenWAuP9fRZBTiJ8ICXb+5y8uBEgvCT5wjfeEHX/9ea&#10;Ew6svY5yvMZVjuEitk3TNE3TXH/yWmNNmqZpmqZpmqZpmqZpLhu/3Ib4XzoqPOBFbtQDXh9orT14&#10;gi06dzLOL78lOHcza+uaNXcm7q37TpnHBQ9s3//+9x8++MEP3vo/oYWTjN+aRfeYY8U4ykW4qH3T&#10;NE3TNNebueuNU1yHNE3TNE3TNE3TNE3TnAqetfAglwe8CM9i7Icb+w3eSt7U2fuA6jpQH8xl24d4&#10;zfXB/c09B18H+XrgG7wf+MAHDh/+8Idv/T+89CGpB/7lSPU7h/bpA7baN03TNE3TbKVeb8hcf9M0&#10;TdM0TdM0TdM0zWXjfQqf4fDMhW/u2s8X9Hg+c6Oe2jH5XBiwbzR2k/BAqeK3M5XmepOvBb/Fy4ni&#10;0Ucfnf4PXtocE5R8s5cx9cCfCAD71sjjK48zy6ZpmqZpmlNQrzdG0jRN0zRN0zRN0zRNczvJX1gF&#10;n9PRr/BlvBv/tcxcJLgpN3icc51rzt9v7mZfczPxeOHhrb/3nsdDfR1tJY+tKk3TNE3TNKdmdM2x&#10;JE3TNE3TNE3TNE3TNJcN9yR4Pgf1AS9fvLtxD3jnbtTUh1M36WaOa1KluZnk3tdjgdcI39qlpH/6&#10;T7zLHwAwxglmLxmnaZqmaZqmaZqmaZqmaZqmaZrmppLPTKzzYBd8pjn1fvrTn/5tHtyg9IQnPOHw&#10;wz/8w4fXvOY1h0996lOHb/3Wbz183dd93eHJT37yZIjORR7GGNinzFMS4Y82XCTGiIzjHMjhXe96&#10;1+FjH/vY4cUvfvHhrrvuupVbzetU4Bfx27HGAtaDPr4hSd+v/uqvTnvwwhe+8PDEJz7xlt4pwFeu&#10;Q+ZDHw/v0OGnecmB44JvbaJzDszHHBCgj3V5+OGHD+985zsP99577+EFL3jBlMsp1+Mqwhz5v29/&#10;9md/9vD85z//8CVf8iXTcQCuF1C6Ftm/RK5d1WdMPxyL/N+7P/7jP364++67Dy9/+csPT33qU6c8&#10;EI4T9wvx+ND/Ui41V208FhHGU4fXK8fBS17ykikfjk3WyeN1FLfGuU6M1tA1Y/1YF7iu82+apmma&#10;NfL6AHyfpO/BBx88vOlNbzr85E/+5OHpT3/64Xu+53um6271vRZpmqZpmub6MnetAPRzr8MSgbXr&#10;A/2lL8hY9Hut4T2QpmmapmmuJ3kNgXg9ANlGj+dhPovjech/+k//aXom8qIXvejwp//0n56eFaH/&#10;8Y9//DDd/f97f+/vvcoAPBB461vfeviFX/iFydFLX/rSwwMPPDA5PAVezCDENHGp7VORfl1E4j/0&#10;0EPTQ6J77rlnepgF58oB8I3kRhqPfOhj4+gjN/aA3HyAdSrSV9Y9DsyNtZm+6v1YTuRA/zkwh7om&#10;QE6f/OQnp/V40pOeND3Yc42uM8yRB+y8iJ/2tKcdnvWsZ916YFfnbnvrmoz03NssyYFjgD82YO3v&#10;u+++qY/zAeLxQl/unT6WqDloK9btx+dHPvKRSVgL/ujAP4rI2JVR33Whzi3brMmWfWiapmma60xe&#10;H2SJ8EeefEj6pV/6pekP1172spdN191p0++lTdM0TXO9yff9imMpW5jTqz68zujP703TNE1zvanX&#10;BnNtSp65+ByIZyFve9vbpi/h8VyMZ7WUXDfwpd3+87DHqIspc/2XxWVd3HnQzAkP0ShvynpcZeoa&#10;nGJN2Ff8pPjQFHiQywNV5ClPecr0hxCeYDw+8LH3DwDmdNeOx9t9HDZN0zRNc+cyuraYk6ZpmqZp&#10;mqZpmqZpmsvGZyDcm+BBLsJzGAR8tnKjH/CyCHseSF02l/Egq8agjeTNLduO3S48eG8arj3U9b/I&#10;frifS68BxnnAe//99x+e+9znTt9q4efaecjLQ2Byyz8AUPaSdukHvynqNE3TNE3T7MVri7zWqNLX&#10;HU3TNE3TNE3TNE3T3E68L8GzFx/u5r0KhC/cTQ94GfQGBgoYUPIAx2/lOb7ngaiBkBocP35L0DFE&#10;0jZliZG+AubuojA3xvgJ2oy9Z46AD/PPmCnqAfMG9DMnHqSZE0KO/DyydltAdy0PsU3MjAvkRZ1c&#10;j/npan1tWROEeBkTsZ86ftwnct2CvkH/WwWIZf5AHv40sTnCyH4koE/96tt6jtv/iU98YrJnHzhO&#10;qLMG6HB8cJxknCUR7D3ecpw55Zhz5qeZ+T+qiU8ePuB1LciFPLTfgnOHmkNKjhGHHLTBB237zF1d&#10;qD5OIeB+UY5kiZH+HhHra+MwGm+apmmamwbv417jUOe/fODaAfI9Mt/zm6ZpmqZpwGsFSu4HpOTn&#10;ba8j7Et9UcdrkqZpmqZpbg5eB+Q1ANcJPGNBuHZgzPsXPgOhjh5j3M+YnlBVZ16QnJL0L/aR1OiC&#10;xvGUvDiqUnXBsST1wQss23vJmHMyl0eCHtjvxV/VW8OYWVcyD+uOiW32hANIGe3RHOrpayTGr/kk&#10;Vd86VN1K6m4h/ZlL7kHt84W2B/Mxt5HIqG0OtZ56WxnZ2Ye435T8NDP/B6/HBCVQWhd9rq2NehXn&#10;Zd1Sqa8J+5Bkzv8pIYZxrCuZc5Wqq1Tsq3r6gZG/pmmapmnGcN2S75l5DcGHJd9fm6ZpmqZp1shr&#10;ihRZGpN6j6NpmqZpmptL3vcHrx/s91kM9ek5jUre7KhoiOzF4CmSPontNwYldSuZy1JeNXbVzRyS&#10;JZ9zzK3fZeNcrc8xN0ftmY8Pdtkbv9mwhz1rQj5e1I4ubs3rWPC3VRL7vPnnX0oo5rpFwHmkrPWz&#10;B5T6EPpY41znGnNNJOsVfPON3Sc+8YmP+4ZLCjrKMVR/SB4PCu2kxqw6+jq1QMaem3fqZ30O/NQ9&#10;nfO9hbSlrjRN0zTNTaS+L8InP/nJx11zrL1XN03TNE1zs/Fawc/u+Rl+6fO2euK1h9LXIE3TNE1z&#10;c+B9Xxlh/5rOdGXhhYjlCB3NORsxZ0Obi5d8QAbmMMojfeUY9RwDy+rP/uSiF1EZK/MSxpW97LFT&#10;L/OwdEx/yChX+lwvxYe7PODjQaO+llAnc5HMofoa5QT2z9mdA9eCObsW5uGYspfRfObmZSxfL0Ib&#10;9HUMNe4oB9t83d8HvOSjLkIOyilY82VccA/Qz5wcs/+U6C/ztHTMPKoO4piSqKPYB+qObGu7aZqm&#10;aZrPxvfXvKbiv8KgzTUf11eI1xBN0zRN0zQVrydSwOsIrisU2vlZvdo0TdM0TdMkeZ3gPX/Ea4q8&#10;lkBufYMXWSKd7MGLG20V2lW2+k57bbbaCvPVXqnrsLYmezFOJeOeOmbF+HO5JOSS3+DlZtepyTy8&#10;mVYF0GG/OJbW8pb0PfI7Ethq5zdrtwroW/EYHB3P9mPr3NOPqAsZb0kg7YS2eWSdvXF/zCX3ovq0&#10;f4nUydwUY7LOin2J+sYlv+w/l6xhPuZk/RToJ32OfJ8qXtM0TdNcB3z/9loBPv7xj0/XNJD9W97r&#10;m6Zpmqa5WeT9AD+Pc/1QxbHUyz7Aj/c4kL72aJqmaZrrS15DzKG1DVqKAABDdElEQVSOelw3eG0h&#10;1cfsA9564QGjvjX8T4GRvMipMncBlPVR2z7I9mhM6gOiHJNR34hcbLFOqUj2ZT/kHtSxNebysJ11&#10;mOtPPC7yYjNznGMuF6kxres/JeOi53Gi/inRn/kZp0K/OR2TQ/ofSUKbGM67XvRr44t8LZ9RzvrQ&#10;D6UPcBX6kexDL0n7UZytaMtc8+GuD3gr6iM1p3NAnErGpW7bekr2S61vHQP1R9I0TdM0zWeT75P8&#10;RDPXNfX9vV5zNU3TNE3T5LUB1xLeK/FeiKBXddUXdfqao2mapmkaqdcHeb1RrxcY+6wHvF502Jdj&#10;x4AvHwh5IYM/EsyLGJPMhMF8kGyb12jMtn70C8ajnXH0p8+9ZCwwD33N1ZPMAeb01pjLRWynqE/9&#10;VKRf20q2rWcO9oPHSh4vWxit5R5JO4/hKpnvkrgG5OM8FMazjfAwU9AHfPBNah90IurVtZsT9YA4&#10;Yj/i3PijjJxrCr7AfGk7pv81tDOvRL/WXQPLnAv11Ncn2L9FIH1uEfWrjdjGfx2v7epnq2/rllWa&#10;pmmapnk8+f746U9/errm8XqA992maZqmaZol6ud1riH8w3T+izN/CY+21xh+Rk9bpGmapmmam4nX&#10;Bl5LVMnrhop2n/V1OAcQwJFYd2wLaU8i2NLnwykvdiD91rgp2I7qKdrJXM7075nPCH0gGTPzQTLX&#10;c5F5GMd6irmI/dpfFP2YixhHIQ8EPR8OepykvnrU94IvfS6JLxTieGwixp5j5GtOci5bhQ8F2GFP&#10;2zXRF+XePBBtLK1D1lkXbnxyA7TuzSnA39z+iLGcMzDuntGvXJSaw5JAxs08EPew1lPE+lbfI6l6&#10;TdM0TdMsk3+cxnWf78O+ZzdN0zRN00h+Xgc/e/t5n2uJfLjrPSX1EH0oeZ+laZqmaZrrSV4LSH3/&#10;T53RPQnHBPv5p1aPMTKA6ngJL3Cw4aLFmyj4os9EKSv0K6m3JGlTqQtG+9QXUhkfMafMcYT6p0Jf&#10;+lUyjxT1R1x0fUY5WCJe8CbqVsjFfPbkpb8lkfQ7GjdvhH5zSt0l2YPrg39eO+ZmiT/z2CNQfcFI&#10;F0loGzOZ019C3SUb8ssciQ28dvP1W3PSbk2qH+ewJIntqkM+c+J4tanYV/Wqv5SqKznnpmmaprnJ&#10;+P7o+yLXAfRxMxbymqtpmqZpmkbys3b9HA5cU3Ad4bWE1xNppzieek3TNE3T3Gy4RuDaIqnXC5Q+&#10;05iuQB7r+G07GHz1q199+JEf+ZFJ+du+7dsO/9//9//d+hYhznngtAUD+VDXMv1QogfGZxwsgfqo&#10;H7Sn1N66WDd3Y/3f//t/Dw899NDhS7/0Sw/PeMYzpr5PfepTj4u3RsapNrb1h65rQduHdwg/42Id&#10;nbe97W2HT3ziE4ff//t//+HJT37y1L+GOsbKuNZzHNwD94ecyAUd2vYxjmxB32BMqHXbxMAGyQOY&#10;PBj74Ac/eHjLW95yeOYzn3n4wi/8wlv5LWEOGWcNYrH/QB6ItvrLfnOGrTG0SdGW0vkzxw996EOH&#10;N7/5zYe77rprmvd999036bMP5gH0wZ4cmKt17Ixt3bEU+3Pc0r5j0A+Yg6XQfte73nX4tV/7tWkt&#10;nvKUp0x79aQnPelxx2v6grXc1DfmFrBJO2PUOlJJW6h12yN/WZesp22uH6VjkDZN0zRNc53h/S/f&#10;A4HrKD7bvPe97z38i3/xLw5vetObDi95yUsO3/Vd3zVda/EeynXG1uuCpmmapmnuXOq1Ap+X/cxM&#10;v/cZvIcC+Zlae8b9r66A+2gI1xP5+dxYlPYxjm76bZqmaZrm+uK1A+/9CtCHcF2Aztvf/vbDj//4&#10;jx9+9Vd/dXpO+A3f8A2H5z73ubf0p6edr3oMDTH6hV/4hcNb3/rWqf4VX/EVh8///M+fHEIGWwN7&#10;Sy5yeBiTP/Nafdknjq+JukLd2EIb8UaN7QcffPDw6KOPTovCQ1Qg1z3gp8afE8i1Jh9KcI3N7QMf&#10;+MC0XjzU5AHWCG2FdsaidM725zjYNi/qdZ1yfAvaiDHmhHiIdaFOzI9+9KOH97znPdM6PP3pT59d&#10;j8S1wacXyktCLC7EicWDdf9PNvooycP1EOzwbe5Lgh2+XEfEtn6zjs+Pf/zjh3e+851T/e677z48&#10;8YlPfFw++BV0tuSBgPHq2Jwf+xFs9SGOCWPYVdIGtBvFE3195CMfmYTXBOvOOlByPOTrh3mBviro&#10;qOeao7d1LxGxrh2kXhWpbXJIcpzS9bB/JKPxpmmaprnJ+J4vtnlf5Zrv53/+56c/IOPB7ld91VdN&#10;fzjGuH881jRN0zTN9aZeKySOOT76vM0Y94+458m9JO7jUPdeA6I+1x+j+w55P6FpmqZpmutPXl8k&#10;9nFdQJ0vPvIl1Q9/+MPTMxH+OJ0vAwLjt56geEGB2OaBJw+Ujr3IwE4hmA9T8iGXCVvPPqCOvbmt&#10;ibG01Sc4lsLDwuc85zmTLRdkowfQawLaIJD2oxwpuajTnjXhApBSP0996lMPT3va06a+T37yk7ce&#10;kOeDx4wJ1OdyqXmkME4+/j8h5gWOC/U1AXPIPIDxGlup/dgwH26y8RCe9di7P+lzSZw3F+SPPPLI&#10;dFGO8AcAH/vYx6abgPnwF0Z+lgTYN3zg8+GHH558EoM9Zl/xzV7TR/tZz3rW4Z577pls0UE8BhTW&#10;ZBRvTtAnhlKPKajr54cQJXGfEPx4vOobwXces8bRt6J/4yvA+Yhv1Lh+uTeuF37RJxdOgO9+97sP&#10;v/7rvz59S+d973vf9EcdrDu5occxbzxjbxHnnPMx9ki/inPCxnJOHN/jW/9N0zRN0/we+R7J+7jX&#10;AdS5TqHO9UjTNE3TNDcDrw1SxHZ+zvZzt2I/n9m5luD+h/dtvA/CdYb+tON6Q9umaZqmaW4WXgOM&#10;rgVsU3K9wHWF9y/Aa4mpzj8+QEA5lXiYxkNelUfB1tAGMbD+gNg+JPHGihc/9itz8Wt/+tSf9sZw&#10;nIeGL37xi6d589AI4SHRXtKvvhGo+VFnDbx5hF1eAOqDJ/J8m4A6efnQjPx8GOfcjAXZby6SuZiH&#10;dfJ5whOecCsvqPu1B2KTh/PJPGsejtkH1J0HD/X4WV7269h8jDknGd82wlqz7j7wZR/oV2+rkLev&#10;L/aZB5I8SPbhbq4Vdfop+Qb98573vGlvPEaIr552MIo7EvTxw9worWcOzhFGPhDIdcKPx2kKY+l/&#10;5NtjDdG32OacxGsCP+wFrwse7vLAlge9xMI/+ujwLXge8PLtb0qEh7z8LDu5cqzz0NhvAJvLFmEO&#10;xEBcgzqvEdqDNq65/lIcr77Tj8z1N03TNE0zfp/kGoBrD65TuI6gzjWB781N0zRN01x/RtcIkvcq&#10;6udyrxsQ7vdwXYFQVz8F5tpN0zRN01xf6vs/cK1Qrz1s81wAuK7gOQhtry28BoHpXzrSUT5cGD1Y&#10;2As2XOx4oaOYhBNTz3ycoLKFtK3ieO33QiwvxtAjJ2/uzIlrU+PaRirYubYIOvVikId5CD8Txzd5&#10;ER5y8sCdPh5KMY4utkjOKWUpl0rudcV9Mu85OWZNqo5t5+b+OGcYxU4x3z0Qg29033///VPJQ3aE&#10;b9E++9nPnoT/q5n9IBdy3Arzwj97yDdy8UUcHt5S59vkPMAc7Tdlin0cB5ajdZ2D3I1RjytyZM3d&#10;C6VCn/uk0IePzD99E1f/2uwBP6wVD/oR94OfryYeMTw+iMH68tv0/HHAAw88cHjhC1849bHW6JPL&#10;sdT5u07KGqmbPjzms7/6b5qmaZpmP14b1mvVpmmapmmaLYyuG+jj3gL3Irhn4T0d708whk5eg1DS&#10;l5/5m6ZpmqZpRnDNkGIffNYVBA/G8gEvIhrtBTsvdrjA8SLHhxZCnT4f/tjee6FTbX1YIjmWOuSk&#10;oOOF1xLq+FAGX1vy9sIOXfW1t87DMNeLi0QfbuYDMu31B+lH35eJeTiPzINyC85HX9orW0j7reCb&#10;B5I8/Ms1Zw98WEkf+fDa2OMfXb4dwmuMPcQXv5fuhT9rlfPM/a9186rHw1bQxVc+eMUXfhAgXx+W&#10;jyBXxZwR8sFfPWYd1wb27g+5ka97gRBH/5kzddaXB8D33nvv9FCXB+uuN/ro5beL94C9656yB9fO&#10;Mv1d1HfTNE3TNMez9xqlaZqmaZrrj/cyLMHP89474n6S9x24J+L9CvS8Z0HptUb6apqmaZqmmYNr&#10;Bq8bvI4YPjHwQsOLjovixQ4XNlzg+GCKBxiOpdCv0NbHGk5QH9TTT8ayH+FiS/FhFP2pPycZL4U+&#10;c6rM5aEd4wjtvBDMMXBv3C8kfepDu4tibPwtiTrmoeT4HDmXKqCPPXIsHP/+kUPmkP2ObQE9fwqZ&#10;uutJXZ8+AHbcY9Lj0mPTubmWS2s6wtjpRx/EVshFSdTFlnxo5z7rb8m3sgfyqGsE+rIfjEtOriPn&#10;IIQ+cG5ptxXnjhCHtvPdQtroB6l9x/humqZpmqZpmqZpmuZ08Hlcqfi5nXsP3PfkD9GRvMcIed9i&#10;7z2IpmmapmluHl4z1OsG27eefqWSDxK8QAHG9j4E0Sd2cxdAxvBhRj7UyHHKNVLXuv6op6hTRbT1&#10;odqcqGOc9JVxkvSrHaK+uHZ+uzAFMk6Keegv6xdB3+Y+J+o4L3OoUvF4SRFtzGFrHsixczdmxsu4&#10;e32j5wNG7LVjnr62jMWHAP0r5qNom7IVdPN4In6Kvmo8oZ05UTd32ulbSbuUPWRexGId+fDkX8Yq&#10;fpjCPzbo5wPe/EMThG8C04feVszfOVFmfQl1q7iGuZZ7fTdN0zRNM0+9XvI9tt9fm6ZpmqZZol4z&#10;cE2BcA+Fex71fgqf3723k5/xE300TdM0TdMkXh/U6wzxGmR6uqJyXqxwIXKKhwkZNPEiBv95sZMP&#10;M5RjqD6Qke8UsW0+SzKXMzKCfu3U2WJjmeuUkv3pT9tTYPwau8pcHsgSqVf98SDPh3H5cHVJ0FFv&#10;L/ogHg8EjTnKcSvYzOWUY44j2WcOOY5kTnvQJn1Vf9k3InXVt+74KGck+7eSMUA/HhdI+s9jRVv1&#10;7E/ZCr5GcgzVh7nU/qZpmqZpTovvr/1e2zRN0zTNXuauH+oNWD/f+1nfNnhvtGmapmmaBrxG4FqC&#10;awS/POf1AqVjyPREwwYCXGzw8APJi5XU2cPIzj78e6GTsbJ+LNWfF1K2lcQ8R2Mjqs5Wm6pnXq5L&#10;5uE+jB5IVdHvKMZF2eqz6uzJwxjIaH7KFp/62YtrT5xcc/fFF9AxVB/6ydeb466BZRXnhxyDtiN/&#10;VdaoOvrbcsxelIzterq+GcMx5+Q6p+xFX5nDsYx8nMp30zRN0zS/h9cEczC+ptM0TdM0TQN+bl/6&#10;/O6Y9yjU85qjrzuapmmapkm8NsjrBOvZd+sBbzJ3QQJpfAw+SMGHFzhL8U5FxvJiCiEP8zE32+cA&#10;v/nUHSEPsc9+H05ZNueFdWf//dq7e8XPZPP/5yq0/ensrehbO4+z3H/HP/WpT00l4+fA4z9jCzGV&#10;Y9DvOY5Z1of1d93JMffIeu6d6wz2o4vkXqZe0zRN0zTXj9H1TV4Lja6LmqZpmqZpwOuI0bUE9z+q&#10;LOF9Exj5bJqmaZrmZuO1AaXPLUbXD9MVh52iweiBRzrZAhc1qa/9Xj/nghzM8Zi86vpchFHcpVzc&#10;RPcKOTdb5nvMmjgH5zMnqbPGVr2E9c4LcoVvovrTvv68r99O3Yq+0xahX8lY+h7NgT7X4pi9T/tE&#10;X6OxU3DRvMG1sp5r5rrOrbFtx+te6rdpmqZpmpuD1wlyjmugpmmapmnubLxeqPcNsr/KEoznPYum&#10;aZqmaRoZXRvkdYPyuAe8PnTxG275kIdy782ODGQM63kBo++9/k+NuSlb2ZN3jTGKU9d9D7d7DeWq&#10;5HEMo4tr2j4I9GHgSG8N9LVFhPVCHM8HvFvZs+boepxVuz1+LhvXJ9c915Q64vxSz/mqo03aNk3T&#10;NHc+nuebZiuj4+UqXw81TdM0TXM18N5Dyh68N9HXrk3TNE3TANcWSF4feL1Qhf5J47ELkN/mIoQO&#10;yu///u8//NiP/djhGc94xuFbv/VbD1/1VV81GYAPuE6FF0NiHPpzAntxIWSa7BF+tjCKleUWtGct&#10;3As3ag+XOe8lzMHymDW5nbiOHpvH7EVFf+6tuOeMZ5yta+Uaw1Yb4vGHHMbTznnbXvNn7JrD1jz2&#10;4n4Yw3wzZ+r+NPPnfu7nTucr1xgyv7TL/jWwyxL22Cfpq9o7dqzvpmmaprnp8F6a77UKf0z33ve+&#10;9/Da17728IY3vOHwwhe+8PAd3/Edhxe84AWTLtdHT3jCE25dlzVN0zRN00heUyDgZ/b8/E7p+Eiv&#10;aZqmaZqbgdcBsHQN4LUFX8Dl2cbb3/72wz/5J//k8JGPfOTw8pe//PD1X//1h+c85zmTLjqTp9/6&#10;rd/6DA3gYcgP/uAPHn74h3/48OQnP/nwLd/yLYc/8Sf+xOGJT3zi5DgfBi2B7taLlq2Tu8qM5pB9&#10;lbl5nmItzrWeS/OBOr4n9inzPCXO6VT54W/k61x7tsRcLnciORfqrqc3ZXN95zhmLdLvRdfSOejT&#10;9nXEuZ1rflvXUL1z5nIKyDNzvYy8a8yrvD5JzXsJ9faQD3rSfs7X1hxyjelLf/bPjW+h+gB9UOa5&#10;cq/vETUObcQ/tBnFUw8s01bUlxwDYuQ17dbr1iWMeVE/1wnWJNdlaW3Uo1Rviz5s0VvSGcExwv/B&#10;zwelBx988PCa17zm8PrXv/7wwAMPHP7m3/ybtz4o+UdiiXMYxWQsc9qb1+2i5n3MHLSh1Mb6nI+0&#10;AfW2xjwn5FTz2oI2kPajOW7163lzK8f6xoY8ta0+nEPqjMi5qkdf2mWdMsftB/tl9N6R+peJ+cIo&#10;B/NLvWSrPYzGL8JabjeNtb0YgU3u0Rr43ePbsvfn6uC+jPZydCzM7V36uQjnPE6W5gqjOdBnv6R9&#10;js/5HVHt5kDH8a2+z8nWvEVdSZtj5lPjb/WhTc0nybFjfO/hmLmfEnI2h1Euo/XasybnJHNbyke9&#10;PXlv9X0M+NSvvilrzFPH3ULNQbJ9O/KqmCfUfHIOgs4o7zrPy4TYo3lkPjkOdcxx+vfOo9ovUfNI&#10;sGV8KYcaK/XyvsUv/dIvHb73e7936vuar/maw5/6U39qum/B5yPsp09JGqOkM4Q234QzmVHQJRFt&#10;5hjZ3CmM1iNxzZQ12BjlWOZyOQVzc9kytxFz/rZwbMw9nHod53wZ55Sx1rjMWCMueswkORfq9TXk&#10;2i7JMVzUPqk+0vd1lHMyirckV42aU8035VxcVpxTU/PeImt2knWoejk+GtsiS7aS7RwfyRKcR7nO&#10;81qPMs+tI39LssdGahtGfRXfBzLfvGat0Odcc3ykmzC+pjNCuy1yp+I+bdmvqrtHfwnH3dstItbx&#10;kXuRbf1TpiyxVe+qkXmnbGVkq8wx0kWuAqO89sgSW3QSdbWbk6qT7TlSv0plpLMmMhpT6niS7dS5&#10;KrLESH9O5shz0zkY5XLTZSupW32kSNbXqD5arpaAr82l1+jcWPq5CJnTqQXm8re/jqetZLuObUW/&#10;WwRqXlkfof45ZJTjksBc/17Sdo8P7dI225Uc3yprdjIaux2yxEgfuUqM8puTrYxsTymS7Ry3T3zN&#10;VfL1mLKFNb2lfM5BncOSgDnR9nOwYyO0RS/vDY3kHFS/tDOHOZbG12yXqPu7JpLtHLdvxJIebX51&#10;zDG+yMCcqLuvwB+lT5aPdUzf4GXAb/Dyc2V8g/ev/tW/evjar/3a6SfK2GQemuh8DRfT4NcR5zY3&#10;P8azVPcqrId7A1vySX3IedBvnVK97K+kv/S1xhbfzdXH/VO27Ctj6i3tffpY0kvmbGrMrf62UH2f&#10;K85V5JzruhdzOWUON2kvm6tNHt+Ix6YXhHms+scxV+GYNS/IfOgnbzFvr2Op+81d9Si5hgXH8YMs&#10;zTXXpurNjZnfVt/kgzTHwTr6IXTLek8ffh7Te/TRR6fPOXyD99/8m38z/UTzi170osN3f/d3H579&#10;7GdPOoyrn+jLPbZNvepeBPym7xHmAJba5NiI9L3kP8saq2luMqPX2jGvDezTB9gH6fsY/4k+4aK+&#10;muYmwvWG15dLryFf01tet/laX9O9DMjHOXqNSl7213wzb8fAPlkaOwWZd+ZjfZTPlr3cizFZu1P6&#10;bW4PHrdLx9KxjHyfgnPkelVhrnOv41xf2LMmrmHqpp/qI2Nt8b8Xz71rvtHx/oI2uT6el9KPeinq&#10;pB794PvCKTGm0CavmgeleYD1qoet9tflXMxPNP+Df/APpm/0fvVXf/Xh677u6w733XffrV8dm2b4&#10;2KSnB7zcIGHSP/ADP3D40R/90cNdd901/R+8fPWXh7qMY7T1Aa/UjbpObJ1bHnR3MvlCut1zuc7H&#10;1U3g2P3b8lo6xjcnf+2U7Bf6L/KGhq/0N6pflzegJZgrawuuN33W7Zfcn9SrNkCfZfbPgd5W3XNi&#10;HuaCZB2yzGPT/ouS/tJn5lXrUPVH7NEVbYy3BnoZZ470tyeXNd/pF2p7CXTrBbd7nH7QqX1zqDM6&#10;Z+lD9LXXt6QvyLZ187CtD8V+5o0u15wj0rc55M8y6w/QHemfG+c2hzntyUcbfV/WXEaQw9wccgwc&#10;H+WrXtVXV1/ZXvK3BjZ8nnnkkUcOT3rSk6YHvHzmeeMb3zg94OX/4OWDEno84OUzT339ZM7WAZst&#10;rzXq6Coy0rNd9bI9qmubY5X0vZa3vrIt9Gccx+zL9/ocS5sE/bmxq0qdo/Mb1YF6tkcwDtpvJXPJ&#10;uj72+LoIxgZi5nwzH8j1qP36cT2A4zX1TgnxjLUUAx3zSL1T5WUOOe8aK0FvlLf99qXOnK9mGdez&#10;rrNkPdm63tobp7kauC/5frm0P9d1/+o50jlS1jmn3lXlXDniN9+D10A/1y/rI3vzXrLJ/hxbQl1I&#10;/Wqrf+boc4QljK8skfHVzbyg1td8Hgu+z/le33w2ube5zvZbOnaT9mLLsV51aHve5ljO97ARri/c&#10;SWtbc815AG3XYmle2vm6PxXGx6d1WItBvp/4xCem+xY84P2H//AfTve9/uSf/JOHV7ziFYd77713&#10;Ogfz0Hfy9JjBrQe8GP/Lf/kvDz/2Yz92ePrTn374tm/7tsMf/+N/fHoizJgHxJaJnnIxrjq5OVs3&#10;qnn8ujXNCI8ROOdxQhyEGBkn48tF8xj5rPM851yvAq43OFfac3NXP8eo175kaSxB7yrgHCXn5zxy&#10;Pqm/ZZ5bGPmjbizrI9ZySN9ruqKNsddAL+PMkf725rKHvXl7faUNfVx76aeOWZ9jpDNnQz/6yl7f&#10;tJPahupTHfqND+m7lnOwTunHdRutqf1roAc1Nv3Vn9hfbeao9lvI+JXs3+t3Dxmn5lLn5PgoZ/Wq&#10;vrr6ynb6c3wr2nzqU5+aHt6+//3vnz7z5ANe/i8b9Pj1oqXPPKO4W3SpozfSrT5tp672czBW/awx&#10;52/OD68vwbbmB/apm3mlzd5cryKjOThf52od9s5ZuzXwq6TNXP2cLM2x5pM55xh9eaxJ1Tsl5rKV&#10;US5LuaXvLXPYqp9rZU4jW/u2xG6WyTXMtR7V3ZM9YNv7dHUYvXZOvT/EyOPndjGal7llfuipSz/1&#10;vL72Wlzymir711B3lFdlj98t/o6h5rA1b2SkO+pbmyc22i35rqgLqV9tbdc9XgO7tTxG8WEuDv3q&#10;7sllD6O81+bRHAd7WI8Byrm9rfuQetSr7d59y1yyfjvYGpc8nXuSbXVyTlkX+1PsS71TgE/Bd4pk&#10;Hupbpq59sPR5fo4a96KYLz4ztzU4x/p/8P6///f/pv+Dlz9U54u4f+7P/bnDM5/5zGmch8BTto8Z&#10;3HrAyw2P7//+7z/823/7b6e/YP9rf+2vHf7YH/tjkzPZelPMxTjlolxF3CjIzaJ+3ed+DHkwu3bH&#10;vOCa64/Hh5zzNWWsft02TXPZ+OF49F540XMTtviH9HGMr8uEnBFz3pq381VYU8RvA2f/Fl9gfNvu&#10;h3X7wf4130Iu6e8Y0j79ZG4X8Z/oz3W93ZCPe7o0x5o3bUq+wfsjP/Ij0wPeF7/4xYfv+q7vOjzv&#10;ec+bxvGnNOeDtXa9odf7eDzO8/htzkeutyytO3qcqyD1TrFPI999HNwe8nigjvB+0/twPXBP4dR7&#10;it98Hd8OyMHYlM415w2MZY7aeazTZi7VhvE9ZNyMN0JdZE43fa35Oxbj9+v+euAxYwnnPH5uOqxz&#10;vk6znCP3JvcLwTbryha0A/1Y3+rjopg3bI3puddz0MiOcfTURWc0P/vVRUCbU2J8wDf5I/5CG2Qe&#10;CDbaqW++gB32yqlzPjfOj3m94x3vOHzf933fdP/i5S9/+eEbv/Ebpz9M51nuJz/5yd97wOvDXZ76&#10;/vN//s8Pr3vd6w7333//4Tu/8zsPf/SP/tHpr9hZiD2L4SJT3mmLeN1xT/buiwcXdqO60McBKI6l&#10;TtbR3ZtLc72YOzao2/aEfQ54A+A86LHr8Ui/bw7guHltPW6dA/qIttpb0m9M+24H5rdnvcl5y5qM&#10;fNOXpWQbG9vUbVsX+pTsr+iLPPbM8xzkPJDM37p6ou4p0X/dG/OwLY7BOXLZ6tuc0NuaR85niw16&#10;GWcO/e3JJV87aWe/0M/emMsW/55PAH39ZRwYxV/DPEC79FNRt9pIjluH1Ekb9RDWJfVyztmv3+xr&#10;9lOPq1Mwtzf2U7qfWVe2wPs8wvHCh7z3vOc90//BywPeL/iCLzh8z/d8z/RNXv/wFT1fc1BjZR2d&#10;1BP77Us9oN/xWpeRvvVqQ529sW+O9MEcxX6wXnXTL2M5LvTRzr4lMtaajTqZ9xpb1gSO8b0E/lKM&#10;vyUPQG9NV7DJeSJZVyf9ZRzI9kiv2s/h+QH0pR1l+ss6pK77oJ62qXsKRrGXMBcwJzE/+x2rfrM/&#10;x7Qd9c/ZNE1zOdTX4Ry+jqFfqzcP3gP3XIvxXpfXHXPHmf7QTR1wrKLe2nGoDr7V1b8lZB29Nb+n&#10;grjmaF3M49S5GA+MK+Zgv2O5frcL84LbnQvk+izlc+q8jVljX4U1OSeef+p5RXKdwXZdpwo++XyM&#10;XvVxCowvo4eyxiYXse58czzXQNtT570FY0NdawWqHuv9sY99bPqvo975znce/vE//seHX//1Xz+8&#10;7GUvO3zTN33T4fM+7/Omud56wPuYwfSAl6/1Pvroo4d/9s/+2eHf/bt/d3jBC14w/VQZT4aPecAr&#10;JHeMXXM+LrIn2nrQSbbrsVJ1YUm/uXmMjhG4rOOEkyLCyT/j0DfKYS7fLWhvDLBOv5Ljl43x9+Sw&#10;Ne+Rb/pGZD/6tmuMkS/jzJG+lvQukzoP2uYJWT9nzmt5iGPnZi3GKLc9bJnDXIzan2uydW3mbEYx&#10;HU+bJdAb+YEaa5TDEnl+xAax7YV0or7+U4d+bWWUR+3DBr/A2CiuOoyPfK4xysu+6pP+qr/E1nzw&#10;uaQ7FzPzPAXp71Q+ZS7XOjfG6TsmB44DhOOED4y/9mu/dnjta197+Omf/unDAw88MD3g5fMPOnwu&#10;Gv0fvEsxR3Oo+UP25XySOR/qW08cS/0tVD8y8oNu6ledudhpM4q3N2eYy3vEHv/o7vGNLjIXw3OU&#10;4+pvZasu/jMHc9oTa4k9vmoeWVbUZZ3Sjtde2jJOeco5VUZ5j8gcyDPtsg62q7/aX+3m9IGxOj7y&#10;U33WdnM8vjesrSn74jlgK3Vvm9uP+5x7s7RP6F/GPp4jjnPNY9sYGSvHxfM4er5GqNOn2LdE6qlr&#10;3xzqpu8lmzV/F2Gv7z15g+87W+Ogl/5HqDPSq3GyveYXMv4W/RFLOSTH+h+Ree95rz9lDseQeV8F&#10;yCfXZ47MO/W0Bfqrv5FP9SB195I2mUfWobZPRc5jK+hzLuaY5fOubZ774c/+OrelOPrwHI8cs55L&#10;GB+/5qnIKI+0U5dxoI+50o/eqXPeQ+aZ9SztF+bBc1r+D953vetd0/Na/kD9pS996eEv/aW/NH0x&#10;F5tbP9H8qU996jGb31kgfsuZb/DmA16eDPMTzQTMhW2aprkM5k52p8Y4kLGy/5zUk/x156bNd42l&#10;43tujc61hqNciEH/Ui5LeZwr14QYW+JkrhfNx5j4yTqs+UYX0FPXPlnzsZXqF9J35rIVbPLieTSH&#10;9OdffPqBAlFXP5C+1jAHyvwAkPZe49LHuHGRLXGqrvbW04e6qX8KavzEeDDKBU6Vi/5cx8pcHO0q&#10;I/3U3eJvz9zyeAU+IPHf0rzpTW+afqKZXy56/vOfP/nneB094E3qvPbksgX9b/WL/jE57IlT5yza&#10;5njW0/cxOV4m5L1lTebmB9lWL33ezjWoec/N1X5eN6Nz60XIHCD9MobQd6p414Fcs2PXxbWFXtvj&#10;OObYdN3XbLboNLeXq7Y/5zhm8GlpnRiK5PW3/dpUXdCX41vZo9s0zfVjdM7wXANLn9XOhbHJK3Oh&#10;vN3nrFwXc+EPl/lsS19+vt2aL3qe822fep76BnyT42hvyUPBRjtszMk+7H3Ae6fivv3qr/7q4Qd+&#10;4AcO7373uw9f/uVfPv6J5kceeeQzTvbjH//4rQe8L3zhCw/f/u3ffvjKr/zKaZE8CFhEWNpMNzsX&#10;+KaRBz+MDro7idz33F/7ck6MO3/HRjbNzYZjAoHRMQKOw55jRjt9zpHx1ePY5SRJOXpDyNfCEiPf&#10;kLlZhzn92wG5kEPOe418za+Rc8/5Zn0JbUFf2GX/mp9R/NsJ+eSx5Xwyv8yTsZzDKXEvwfhIzUfM&#10;pfYn+ttzTN1EWCfXn7VyTZfWdgn3RgF8pW9wDI6NJRkr4bwKXE8aQ708f3iMzB2HaYsOfvVJG6HO&#10;uVvQRfr4Ow2uO+vsvlUBSsbRpYTUdz/SBl19e5yqh63HRe6ztlvwGAE+IP3n//yfD//zf/7P6SeO&#10;/vJf/svT5x9Ahz9wzWOGuDkP62IemQ/1rflV37bJoeYh1YZYrtsWcj3MVT/pw3ruD1AaL/VvEqwH&#10;a5jrMFoL9+p2rJOxwXr2zeUMo+Nhjeq74nHnuuXxfSfBPF0f2LNGcoxN0zTNVYD3vzv1/H0nw3sn&#10;7x39/nE5nOK9fo7ew4vjNWev5X74r1rz3sydBPvOudD9B9+P7POz2Z2M/3XU29/+9sOrX/3qwwc+&#10;8IHpAe+f/bN/9vCsZz1rmis60yw/+tGPfoabIwhPff/pP/2nh5/4iZ+Y/i8qvsH7ZV/2ZbdunvQL&#10;Zh8eVJQI63enXgDxwgGPgbVjIefcx01z1eEvmh47F06lJ1COX859vOF5DvRmFONrYA/60N7Xhr5s&#10;q4/e7T5PkBc57MnD+Wyxca7gOcJ5I9btH62TpWNCnT7Adg51jClLNktkDuKxswXsPe6cP5ifa2E/&#10;xymi/ho5xzVYG0S/5kAscwFK+tyDpTwYB31thTUc6esPjvGtzda8ycPXMX1pn5LjtudgHMyb/c99&#10;pY/jx/MPfaz11jlK5kQ9/VY8By7lDZmfbfBYqALMD79PfOITH3dOJJ7HPj7TL6Bn3nN5PfTQQ4f3&#10;ve99h9/4jd84fPCDH5z8PfWpTz3cfffd00M6yBjG3wI25gBZx1fimONr7NElD+eAjesxEvWRc+Ae&#10;jWJXYY85rswbHHP9su5rwD7iUDof/HmcUaKXvkcwDvyXMxx/fN5hLfkG7+tf//rDm9/85sPznve8&#10;wzd/8zdPD3qN6S8YaU9p3KyjQ0negO2coJu56icl/SPYzZ1/0LVuf30wvUTmnblR6iPzzXOE60Sp&#10;kCd9KWB+VYjvHNTdArp7XsfkzJ6vQU57fXM85TGLsBa000ed7xb0tQX8Mkf9Ew9oW7cE18ScEeeQ&#10;paTtGubiGqQfxhRicP39lre8ZbphYT+2xEvbnIP19HsKaq5zGJ9c06auXYpzg9ShVIS675XaIayL&#10;a5OkPWX1q9Av+Mj2TWVuHZbWhj3gXAjoqZv1JNc+x6vuZeyJx85SnHPncAz1mD8lW+ZrfPZyyznZ&#10;vUQXmyX0ja7vHWuoY5nrs8V+jpq3fjOe5yKvHfh/Af/3//7f089IOoYt5y/nQ7/vOVyj0L+E8Tz3&#10;mdcc5klcBF0k67aBOtT5nYKaa9aNJ+pyfcp6OT7SA3Q597DWwFoqud4KuIa25zAX9Shdr7quypa9&#10;EfSUJfSlb6l7R7vGru2LYnxyAXwjrkWuiflhox39c6CDDfum7alwHZQlzJUctpx/GMeG1/LacZW+&#10;OUbVXYsB2OqfvJTReqVfxrClzH7EfCgdm0MdY1mvfSn2bwWbNTLXLfqAjXYIdSA/95jPLlx/f/jD&#10;Hz684x3vOLz//e+/9ZrL1x421sE65dZ8tlD92U4BclPIzfzUdw9oA22OGd939LMG9sSANRt1jWm+&#10;IwHzp+0cEvwo6LFXzOFDH/rQ4ed+7ucO99577+EVr3jF4S/8hb9weOYznzmN3/qJ5oceeuhxD3j/&#10;1b/6V4fXve51h7vuuuvw5//8n58e8PpUH53RJEd1kuHNhxd+jl8nmFduZN2IWgfra2vCuLa21zBG&#10;1V2yNRfjzdlyQcY4B5/6HoyKfeTM3lOqm/qgvj4rziXR30i/ubNgHz2287jzuADK3G/0PQ7VWWOL&#10;Lv55OMB/Vs6vGHC+8wOI8c0F8OnxueRbHe1rLvpRz3HldpI5QeYzV3c/t+Su3wS7kW9KfLMfkmMj&#10;RnlXUif1am6jXKH6HsXyfTPHRnrEQFxDQG9kZ4luzmEOdPS1pJeYS+pTH8WzzzhzqMfrgTVZQ3/c&#10;4Mw1HJXpWzv7kuyjjj7oa0T65sJQ6EeMpZ7s/dDDHHnf9PyDLcdPHkP06dPcl0AXPcRcFWMi6qDP&#10;daA3LaXODejDhhsSgC195kjdtvbaeCOCOn2sVa6X+ekbaCOZs2DHNzH52ZoHH3xw+qDCGnLscC2L&#10;H3waA1vWlb4tkKN5ifVRf/Y59yT70Mu5LEHuCGQcfWSJVP0tONc5zJ318/WQMVMcI4fRNSHi3LPO&#10;3iFAXx6jxEfymKHckjfC/1/DcWE+H/nIRw6/+Iu/OP1F7NOf/vTD137t1x6e8Yxn3DrOmCN+XUdK&#10;/FBmHciDvJ2Loi8l56qP9KnYj+gHW9owV98DNtiC5Qj01CU3yLl5nrKOnvN3ruDcXCv3ENBbyiEh&#10;F+Kwl+l/CT74elyNMDa+8enebwHfHFPouw74oEwf+Ga+5EF9C7mma7CenMNdU6h2xDU2+gg6ClDm&#10;fjimnf1LGEfbtCc/x4nzsY99bPMDXn1YOraEx4g2kr6sq7sV45un65brZ91520c99asNf6TE3rse&#10;CMeOa6QvQN/3zOpToU//gH22byq5DpS5rlL72Ate83UNqacv8RypH/YPaFsH6uljK1v0zdVjwT5L&#10;xbZQX/O/pJO+1sDHnK+1HC7CKMfaZ5v1Yy9hKafUR5I53xwn9b0nda1TqlNf26kjdWwL5l39IJ6D&#10;eB0A91De9ra3TfdR7MeW+SDU6fd9nzm6hmsQH1twHiPMs64Hbcl+0W7J917mfNq2zLmxHnmOsJT0&#10;ybmH6w7AxuPG80xdA2Jgb3sOdbRPso/S+h7fsGcvLSFjG28t5inIWCPJdcljbSvYsmf6WyPXZAnz&#10;ttwC+ecc5mLRj+y5lsWv1yjaK/aBOQt18/J8wrFunjk+mmf2pW/KtXVRx1jWKZfk1JjHHt+8zpC6&#10;NraBe078oQjy3ve+d7p/oh0xR3HpE8dPRfWXbXMG+s3T86Y5Z762sUWH489z5BaMAfrFp2RdXcT1&#10;tkwBSvRqvpb0p+iXvNkzvsjAM9pXvvKVh6//+q+f7nXx2Q+ZPDy2kZ/RmM6f/MmfPLz2ta89/PIv&#10;//Lh8z//82/9pjOLAbyhgMkgo+T1xwuf9nXFtbPuBlQBSt6M2RjXJNcm1441Rd8T55Y1NI/0rbhH&#10;Yr++a11sezMsD9gq9jtn/VU9Rd/qmr/1FDC+N/ybOxv21WOF4wA8LrJuW12w7xQQ5+GHH56++cU5&#10;i2Od1yhCnfMfuWY+vEFsPQZ5DU8n3N+1xc9IHL8qsNasAXM3tzlJnS249+C+5vGQok7uQV07++vY&#10;FvQNlIptc6Ce8zPenED6tm+Evs3ZuJZZp0Q4BrfcgEZXnS26kHrGq3k4Buhv9e3ebNFHz4sx9dPW&#10;uIo5UsfemFkH6ujwGqbcAjbO23jgntm29CaGbWOCpbgmnG8QbIlFfl6IYuP8oPoYYUxzBOeBkB8w&#10;TgyFdsbBRqzrG33bjmGb7Syda4pj5oXQz96P4ufcqSM8IGDdnvzkJ0926HG9xbmXeRpL/+ljK+ZB&#10;aR1f5mQJttWznn1AfUsu6qWI7dSBjJX6I9TTxxrMe/TemAKuudeQVYdxyD70fA2ok8cnMRn3taKd&#10;2M45OS9yRrxB4DmUceKphxDXuelDHcqsC7qW2qfYD3M+q0j1PVfii5usrM0Sxuf1wusGe2Oaj3ts&#10;HR2uwbEhFsKe0K+gL/pTjzHy4nXpaxMb98NY9C2BHv7IZU1XfAgr5lvr4Ny2+vbaEX3ycr76SD/M&#10;L4/vOVxH/CBbcsEnubjmNQ/Ar77BOjbULWs9fQH+6Kcc1dVfgxgcT3xzngeaoB9FMpfsn8OcvIag&#10;DaO5Opb1LTEAfXUp0842Oq4JdWKnpA9A18+7jPNasURX0YY5so7CmGWtZ5zm8YzWKyX7hbp7iLjn&#10;eZyyN+yRe8g5AKHu3oJ+t+xR6m7V97iiJKZ5W88+sL7mXx2Ftj4sIfvVs5621oV6rucpIV7OGaiP&#10;2ubn2Fo+6NXzfdqDdUqOEc8R9qXgJ/tpsy68f3p+pg/xXOHagfZb8va4pG6fdvhT0HvBC15w+NIv&#10;/dLp2Eo9oL4Wb4RxieE5fA1sfF1RR1yPFMeQrbmha7nFhjjkknFy3WijQ64I1xCUW8AftoCfuXzM&#10;mXhb3o8T14lyJPp2bmuot5SvZN4I0DcSx7bkcAz6ds+WMJ8tcxRs6jliCfQzzhLo5eevNXJvM072&#10;gXX7l3xrk8c8wrGepXroWAePAQXUURyzrT/LrGu/lHOCnbZrNsZBtvjPvJb0HVfHNmWtg219szb5&#10;3uI5kusSrrv5A+eXvOQlh/vvv/+WrbEqjs2NXxbkAebhuivAmMcGwvx9n9yCfgAb/BmX0ljWWVPq&#10;NVbG0x7S10gAv9izV3yO5X4XefCA9yu+4isOX/iFX3jL/3RPg8pjL/rH7H4nOW4IvOENbzj8h//w&#10;Hw5vfetbp790R5GvbjPODYC8CQCjZBB0SISJUb+OME/IzXaulKM661bfvLWF9OMBoe0WXHvIuOnH&#10;0j20nXlAtrWvuSpiXd0cr/WKfeQ1Z0MevmCaO5fc03pcVRxDz2PV8qLgm+ONnzl4/vOff+ucxweU&#10;/LCk3ugiZI7U0YdYp0TQyT5inGqOFyFzMD9xLPO3voQ6rInQTjvrWY7WUElou0/ps6IdfjMXwI5x&#10;7dWljV9919hVX7+0EW0R21km+FKybV0/tufQr+WS7sgfdkrmK9S54OBiccm3oD+KUyEO6+d1ROYB&#10;5qLgiz72nnr6tm2f9brvI4xHDuQizoPxmgviB/WMZXzq2fbGLPra4QMdxtSlj1ig7RLq6y/b/PEG&#10;Je3Miwt9ckEXjCvW9TX6IxAwZ9uU6Hqc+D6OXs4PKMmNBxXU7Yesa0PJBe4DDzww/RUj529gLRHG&#10;84MNQsytMM+ag23r5oKu+nUM0UYcX6PqLdkYD8gF1uabOW2BfWRtsdM3cVPsA3TJpY6PbNHzZodj&#10;7h9CP8eHrxXtJOtAjs7Pkvd3fPo+j40+0aFNbgh1fSDEr6U61qvoBwH7YOQvRR3yYxwoU7IPPG9s&#10;wTjYZn5S+9R3ferczAHQ43XPmK8/9tZzgfvnXjBu3xrEde+24DkPiGPeQJl+9vrmXJXz1D5jAHGd&#10;I2uz5B89yGN0Ddfb+WUO2utXHYS6go9RXZuKvhnLHNlTZETqcRxwb4Fz+D333PO7vZ/9HpJ5mPcW&#10;Mnd9zc2L0rwzx4uQfvBvbErFtrqUCO/FlFUXEW1yPVInfaddM0+u3Vw915My94YxxGMYfB0zzutf&#10;yb0F/Wq3BHqQcZZAH11yoTRnMAfaKeiR9xb0BdQzpy35QfUB2prjVl9bME/XsMbMWI6huwVsyZf3&#10;B85z+sKPviDr+M7zJvagjW2grl9sPN+j5/FFnXFz1j7nNQe6xgVLwJ/x0OOXT/hvLswd/8bOWFnH&#10;bksesFUPzDml9tvGr2uzhmun3RrouQdgrCzx6V7ZtxdsjFGp/Vv8Y6PYhrnjgby3nCPQJ76yhL6r&#10;bo0t2TbOKdHnmm/zyHyWwBfr6vXp0rGYPrfMz1y3HFeOkwPnlDqP0d4j9CNL/rXhGEG0I5b2+oPq&#10;y/zrPPRDyZhrp68UUBfws5SzoD+KPQcx8rPGGvjHBpb8m4c6OQ/rYF1950ydOfDeD/Szz5yvuf7m&#10;3gn3wn3O53oaD9I3bF2TU2FcIG7mgzAn55trap7OaU/e+gHtMm6NaR1dj3dji/YJffrItnV9cI/C&#10;z5v33Xff4dnPfva0Z7Rh+sxA5THF6Ru8gFN+poyHu/y/VCbzyCOPTM65acYDECen5IRsY+vDkuuK&#10;83Q9XHzLrFNC6oJrVuuAnQfGVtI3ZdpmP5C/jHLIugepNpQp6iL490Y4bcdT1xLM07YlpJ6wLuA8&#10;mjsP9jX3MfeeMesKHPN6WMN4vKm98IUvnE6SnLee8pSnTCXHMXHR443QCx+Py6VczJs3T86D6GKn&#10;7ahMbufxTT7Mm9zdHwTM1/lYh6zPoR/1KIlFaV2pOrlWtQ60U7QfwTikDvWRoEt8MBbog5J+dM0L&#10;nIfjlik5hj1QOn99ZB/Cm7wX4bSXGMUYwTgYB+gbieDXb4ut5QHo8zrCx1oujPsarGtV64C+kuR8&#10;QB3tl3Cc10J9X0PyA4rzgoxJmXuX/cAYol8/GNgP6q7lW0Ffm/TPfnkuyzyYozdoKukLqOMDnJeC&#10;L0vHuQDluKUvL3q1Sd/kyB8OkF9CW5+ADbb84gzfAOMc7j6hi3j9gh5gU/1uIe1lVK99S3Y5voeR&#10;L0h/1B07JsYSrJ/+c48ts44O+uxp7l3Vs66ue0S/xwxl+kPUkayDedJviR+Oc/PBnz4ZV8dx7CwV&#10;9K2DdllnzLpjFe3NYeQbrOd4tUGIw+c137/X4DXMB0ZAnzlbZl1f6PI6rjpIzde8cpw2MVlr2tjn&#10;3iLoLqGOemv6YEzjpD1k3Zy2+AXPbeg7F6TGIK775LrMgS74YGgL+CQXyqUcFI4RfduHbbatZ4k/&#10;66D/jFPjzkE85sgvhvnHOTcR1nPLejWXSx77ecxDtvN14z7y+pM8n6CDvj7TTx4D6WuEduos6YL+&#10;PDcYmz7rYlvdLWijn8wr63OkbfVD3TVe8rEXYzBH4wB1xfax8L5D7vrIuVUyTupoY5+lfvN9hz5F&#10;3EP71uYzysMSGDce/cTf+j7VNM2dD6/7PMfM4XnD8wXQl5LUc5M29ZyEeJ5Dp77HWmZftreg/h6b&#10;em9lDnOUJX3nmIzm4n4wpn6ukdf89kGeu+nbO9/m93BPz7l+xOBzHp+b2FP2jM/lxJyeN6D0sY99&#10;7DN0oMBNMZT4kMrFSN7o8yDhoM2DBmgjTsbJoXOdDxDnjGT9lPji2+PX9c98cn9GaAPWKdMX1LEU&#10;IF9OEnxIX4unTR5LQH/GU48+66nT3Hm4f7nPllV8DXCcbL1huRdvcOKb45c4xEPMg3OiH9IcWwIb&#10;QM8HvDkfSnWMAej7Rnu7IJe5OY7yVn/r3uCDNQdstKM0pv7wbUwE7IOaD3a8d41yH+FNXzCXKjk2&#10;8pv5UDcf0N5+hL7Usw/fzhsolQo2xhyNJ+oaZw7zIQePQfrsxzbbYBtZywPII9d7Dv2RR655xrIu&#10;vnb161jVtb3lIjxtRF+I62odyJc/EiEX+mFkbx92XlspknbVR7ZHoMOaeP6xj3jmDYwp2Q8Zh3qO&#10;Mc/ROTlt6tgS+tY+40r6Buv8/zGsIXMlJ3AuHs+U9HFhzPme+lJ+xsWfr4cljIU+5RawqXPagnaj&#10;eq6b/WvzdHwtD/35WgNs0q76MI+MA9VO0HPvtGE91acP0EFEX9Vn+kGf8w/+9MmYvhijDxnF1FfW&#10;FdYjX2tLoO/1hFCnv9YB3z78yn7qtrNu7lvAhnjOVbv0kf28flxD+x0Dc8AnOvX8Y7zMVV+Op785&#10;1IUt+sY0DmXa1Xq212A9ck0sRxA7c5nDubk+W8Av50LX3nlkHPwqvI4Rx+3POmOWnkcTxyDjeG2V&#10;4yMcVyBL64AusrS+yci3zNlzDwTZmjdQ0gZKxX7HWD9eD5CvAUvXFrvq0zJjItpQ1r1pTgdr7z64&#10;N7kvWa97BB6zIxtIG3Dc9hJbddXJMo+5ERynyJ48ENCGMutiHpK2WQf0znWME8d5ijmbX80z23Pg&#10;z5y36AM2+XlAO9vimP49jyPqOh/7QR+2R+hb0Ua/kONArDxvVr2LUOMuMYq7VN+Dvim32KI32oOs&#10;o1Nli2/88jlmTZ9x2Po5JtG3/ufqvtefA+ZZ13CUgyW6W9dwD/hUTulbf1s+N6IL6G/NAZsta6Lv&#10;PF+lvnsga/6SUd7pT18pSbb15ZwoEXJmDdUdxTSO9Wwvgf8914Sej9dQf0sOGZuSNtScst999PMJ&#10;9TwPuHbq+oeq5l/PGegh2ID+bxfOlTzEHO0jV3Os67Qld/0B+tWH66ekjutTbRDI9ct+0Jd1QL/a&#10;EJ+9pWRseg0w+NhJ+dY3eE2iBktnnMQhdR1rfg/XFHwhgOtV1/xOgJy35IpezpnjR+6UuTaXR75W&#10;II8RjiPb5z52MhaMjuF83W4Fm3wNSJ030Kece75rZH7kUtvH4tyUOVwHJN+DIHOpOEa55h9qHtWm&#10;xuW40Lc+oNpBXlQ5hyoV+vCrb2OCsaFeeJ0Cfc/lJurBkt6ItF0DXcXX0FpuSdoj+ZoG1nD02hyh&#10;D6jx7U+qX+PrJwVdcoG967kG/vO6Tep6bo2LPxnZMD6aJ7qj9WYMsHF/6EOP49sY6tHOuuQFLkKd&#10;Pn0h1L1xtmW9M44C9s/BOKLNXL3q7gU7y6xX37DkP23W8tCf+zMi48KSb/VSH9+gH+xGPhjzmIG5&#10;OPqBHMu6x4swRh7VF3r2pV9ImzoGtY1e+mdc/9XePm20y7qod0rMJ/3uieFclvaL8hy5C7HT/9x8&#10;zGMP6qeP9J3+rNf4p2KP3z3x8auAttVHHd9K7o9lfQ3qm3JrnKpLnTLtsp36W0g/sGbreMahzBzm&#10;fKoH6s/ZjDDmFt2byta1ybW0bn/uSfU3shm91wCvCd8Pl0APGfmoZJ6g/7Q1P9nqV7uRfvqzXnWp&#10;b4m1RWcrmdeIzFVq3nOoN9pfxvSZY9lf0R9QqksdyWOFfo4JcBz0bXtE+kS0obQO6YP+jHcKjIW/&#10;La+DylyuQh85Z5wl1KPcMkf0RntQbdFLn2u+zWOLvrrmssU3OkolY2d9pFtJm62gvxSntvf6vwqQ&#10;s2tT5zNi7xxH6zbH3Ouh5kZ7dF5bAhuPQerGAfpG70WjuGCelAi2fK7Xd9pYt9Su6o1AZ++5B5ut&#10;vtE55tw2wriCb8Q1Aj63Gw9d+v3s65ownuI89G8M/dxu6jqTX+Zcx2Guv+Jcpdq4ZkCZ6yXZTn9V&#10;by4W/Qj3r/DPHtL2vhd67iv1yeqxgWnHKXhqj4IvEG+EaUBdRzI5inYy13+dYY2yBOq2Xa/atp6k&#10;3VbSx5pt5pDUtqBf/dOucWin77SxXv1A9jXXH48T9x84BvINg7E8ZlL3lNQ8wHNdSpK5LZG+0a9x&#10;JHVuN+Y5yjXzq7nOzW2N0Zz1RVnfMLNeY9Lekwe+8J821kd9I+Zy4xj63bfYW8e1JXqpCzWebX1k&#10;H+/VyCnRd81rC9gu2R3rm7mn76U1YyzHGXO81sHjqvpM1F3TW2O0h9bxSy41n9QFx7JvDY9B44B+&#10;si1rvtVNf6Bdloowv3rMpl7q4tv1yDHb1jOHZGSDsBa0vc7dQl2/ZNTnXoOxKbOezPleA7tK+hqN&#10;r7GWhz7RS92MVevqsZ+izsjOfQf6kLRN0n4pd/XMO+3AOKJeBR37qw9Imxwf6eY8oepUe4+rzC3t&#10;k7n+Oeoxm9S85vZCUl9f9FU/p8p9K7l+MJcPZeZ7TD7VpsY6B8bYuj91nlDztq1O6srcXLO/6iTp&#10;ey5+Bd1RnBGpm2CXtlnf49uy6tIe9XMc2lfz2hIvddb0KzVe83jm9nEO9fP8WX3k6zHXP+v1NetY&#10;9TVH+tqKNiP/9OX41hyW9DLHuXyXYmmzFmcv6W/kN+Mey9qcjpkPNth77I2uJ0b+t8REh/Gqkz5H&#10;LPm8KBfx7Xwk55D1tRhLcx+Bvjb4Hvl3nNI93Bpn7b0+4TjB75Y5zuUKc7mt+a1s1c942OyZw6k4&#10;xt/cOq2xJc6xvrew5HuU2551wXf6zzp+9JU+0altSwXQ8fVQbbIu+Z69hZGPOTKnJcxzj+8ljJvg&#10;m37H6jnD84Ljmc9cbql7VSCntXy26OzFtbDcc07ekw+6PNBFnxi0PYbto5x80vmbv/mbn6ETJf4f&#10;PW568fOWKPmtD27I1cRpT05+15kiGew6U+d8StgTX3hLvnOc0pyyn7r96mTbPuti3VIb7bXLfvZ9&#10;y83TtIEaq7nesO/1+Ka8HccBJ03Pd8T13JX5gMcqZN5LoKcd+taz3zrjvHZO/eDuqsG+s+bO2XW0&#10;nv1Vp+LaWVd3Tn+O9FHFfo4L9sb3webx67W05q7jMXsD2oN14wr74t6sxcDO99gteesbXeMu1dVd&#10;Ax1eC0jGAM+P+tRv9i2RdltAv56TgTakr+o7bSwvinEtIePAqWOO8Hw1ikXd9jnW4E6BubtPOffs&#10;q/25XqAucJzDyOdNhHXgOIS6Fq5RrtXW8w94fGOPjXbWa/8S6GY+ntOayyHXvu5XjjluXdxnx/WR&#10;bfvW8L0ElmyO8X1OtuYN6Cmp61xybllvribupWzdr7Rzr60fs9/aUy7ZXzTOncTWNdlL+rvT1tA1&#10;gcvOndg1/p2yfubt3p8r7y37s0VnBHZz14SJ/vdcE+6FPJA1/643HJvLkg/nmjqn4Ji8917/nGt/&#10;8G8ua3lAX7N/Nh7fcDv3shnDuufxXdfeY3tJ5xgyrjGor/k+bz6/ffj/AQ7D0zSran+eAAAAAElF&#10;TkSuQmCCUEsBAi0AFAAGAAgAAAAhALvjoV4TAQAARgIAABMAAAAAAAAAAAAAAAAAAAAAAFtDb250&#10;ZW50X1R5cGVzXS54bWxQSwECLQAUAAYACAAAACEAOP0h/9YAAACUAQAACwAAAAAAAAAAAAAAAABE&#10;AQAAX3JlbHMvLnJlbHNQSwECLQAUAAYACAAAACEAPqvD/SADAADlDwAADgAAAAAAAAAAAAAAAABD&#10;AgAAZHJzL2Uyb0RvYy54bWxQSwECLQAUAAYACAAAACEATYZuiuIAAAALAQAADwAAAAAAAAAAAAAA&#10;AACPBQAAZHJzL2Rvd25yZXYueG1sUEsBAi0ACgAAAAAAAAAhAIHNWQ9gqwAAYKsAABQAAAAAAAAA&#10;AAAAAAAAngYAAGRycy9tZWRpYS9pbWFnZTYucG5nUEsBAi0AFAAGAAgAAAAhALyBPzXkAAAAtQMA&#10;ABkAAAAAAAAAAAAAAAAAMLIAAGRycy9fcmVscy9lMm9Eb2MueG1sLnJlbHNQSwECLQAKAAAAAAAA&#10;ACEATH5bNiaWAAAmlgAAFAAAAAAAAAAAAAAAAABLswAAZHJzL21lZGlhL2ltYWdlNS5wbmdQSwEC&#10;LQAKAAAAAAAAACEA467VuG3aBABt2gQAFAAAAAAAAAAAAAAAAACjSQEAZHJzL21lZGlhL2ltYWdl&#10;My5wbmdQSwECLQAKAAAAAAAAACEAyJTzHrEKBACxCgQAFAAAAAAAAAAAAAAAAABCJAYAZHJzL21l&#10;ZGlhL2ltYWdlMi5wbmdQSwECLQAKAAAAAAAAACEAOeBf+nF+AABxfgAAFAAAAAAAAAAAAAAAAAAl&#10;LwoAZHJzL21lZGlhL2ltYWdlMS5qcGdQSwECLQAKAAAAAAAAACEA9CbJB5BDAQCQQwEAFAAAAAAA&#10;AAAAAAAAAADIrQoAZHJzL21lZGlhL2ltYWdlNC5wbmdQSwUGAAAAAAsACwDGAgAAivELAAAA&#10;">
                <v:shape id="Picture 8977" o:spid="_x0000_s1027" type="#_x0000_t75" style="position:absolute;left:730;top:59759;width:58934;height:12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3uXvGAAAA3QAAAA8AAABkcnMvZG93bnJldi54bWxEj81qwzAQhO+FvIPYQC6lkRNo47iRTWgo&#10;9GSaH+h1sTaWU2tlLDWx374qFHIcZuYbZlMMthVX6n3jWMFinoAgrpxuuFZwOr4/pSB8QNbYOiYF&#10;I3ko8snDBjPtbryn6yHUIkLYZ6jAhNBlUvrKkEU/dx1x9M6utxii7Gupe7xFuG3lMklepMWG44LB&#10;jt4MVd+HH6vg2fKYXsxjqZvwdSlP6eduOdRKzabD9hVEoCHcw//tD60gXa9W8PcmPgGZ/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3e5e8YAAADdAAAADwAAAAAAAAAAAAAA&#10;AACfAgAAZHJzL2Rvd25yZXYueG1sUEsFBgAAAAAEAAQA9wAAAJIDAAAAAA==&#10;">
                  <v:imagedata r:id="rId107" o:title=""/>
                </v:shape>
                <v:shape id="Picture 55204" o:spid="_x0000_s1028" type="#_x0000_t75" style="position:absolute;left:-44;top:39287;width:60705;height:19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HGdjHAAAA3gAAAA8AAABkcnMvZG93bnJldi54bWxEj0FrwkAUhO+F/oflFXqrG0O1El2lBoTW&#10;Q6VRc35kn0lo9m3Y3Wr8992C4HGYmW+YxWownTiT861lBeNRAoK4srrlWsFhv3mZgfABWWNnmRRc&#10;ycNq+fiwwEzbC3/TuQi1iBD2GSpoQugzKX3VkEE/sj1x9E7WGQxRulpqh5cIN51Mk2QqDbYcFxrs&#10;KW+o+il+jYLd9rrdj8vyy6WHt3LXr/PjZ5Er9fw0vM9BBBrCPXxrf2gFk0mavML/nXgF5P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4HGdjHAAAA3gAAAA8AAAAAAAAAAAAA&#10;AAAAnwIAAGRycy9kb3ducmV2LnhtbFBLBQYAAAAABAAEAPcAAACTAwAAAAA=&#10;">
                  <v:imagedata r:id="rId108" o:title=""/>
                </v:shape>
                <v:shape id="Picture 55206" o:spid="_x0000_s1029" type="#_x0000_t75" style="position:absolute;left:50;top:12871;width:60706;height:21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TQ7IAAAA3gAAAA8AAABkcnMvZG93bnJldi54bWxEj09rwkAUxO+FfoflFXopuqmtQaKrlEqx&#10;+OcQFc+P7DMJzb5ds6um374rFDwOM/MbZjLrTCMu1PrasoLXfgKCuLC65lLBfvfVG4HwAVljY5kU&#10;/JKH2fTxYYKZtlfO6bINpYgQ9hkqqEJwmZS+qMig71tHHL2jbQ2GKNtS6havEW4aOUiSVBqsOS5U&#10;6OizouJnezYK3ObgOD29517ucb70o7fVy3qh1PNT9zEGEagL9/B/+1srGA4HSQq3O/EKyO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rPk0OyAAAAN4AAAAPAAAAAAAAAAAA&#10;AAAAAJ8CAABkcnMvZG93bnJldi54bWxQSwUGAAAAAAQABAD3AAAAlAMAAAAA&#10;">
                  <v:imagedata r:id="rId109" o:title=""/>
                </v:shape>
                <v:shape id="Picture 55208" o:spid="_x0000_s1030" type="#_x0000_t75" style="position:absolute;left:146;top:-19;width:60706;height:7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MKMDCAAAA3gAAAA8AAABkcnMvZG93bnJldi54bWxET8tqAjEU3Qv9h3AL7jRRUGQ0Si0tipvi&#10;A93eTm5nhiY3wySdGf++WQguD+e92vTOipaaUHnWMBkrEMS5NxUXGi7nz9ECRIjIBq1n0nCnAJv1&#10;y2CFmfEdH6k9xUKkEA4ZaihjrDMpQ16SwzD2NXHifnzjMCbYFNI02KVwZ+VUqbl0WHFqKLGm95Ly&#10;39Of02DV5br9uNmuo9vu8N3GL+dMq/XwtX9bgojUx6f44d4bDbPZVKW96U66An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TCjAwgAAAN4AAAAPAAAAAAAAAAAAAAAAAJ8C&#10;AABkcnMvZG93bnJldi54bWxQSwUGAAAAAAQABAD3AAAAjgMAAAAA&#10;">
                  <v:imagedata r:id="rId110" o:title=""/>
                </v:shape>
                <v:shape id="Picture 55205" o:spid="_x0000_s1031" type="#_x0000_t75" style="position:absolute;left:146;top:35794;width:60452;height: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bLtXIAAAA3gAAAA8AAABkcnMvZG93bnJldi54bWxEj09rwkAUxO8Fv8PyBG9100DamLoGEQQP&#10;tlD14PGZfU1Cs29DdvOn/fTdQsHjMDO/Ydb5ZBoxUOdqywqelhEI4sLqmksFl/P+MQXhPLLGxjIp&#10;+CYH+Wb2sMZM25E/aDj5UgQIuwwVVN63mZSuqMigW9qWOHiftjPog+xKqTscA9w0Mo6iZ2mw5rBQ&#10;YUu7ioqvU28U3N77vn9505f97ZiuftLdlbG+KrWYT9tXEJ4mfw//tw9aQZLEUQJ/d8IVkJ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LWy7VyAAAAN4AAAAPAAAAAAAAAAAA&#10;AAAAAJ8CAABkcnMvZG93bnJldi54bWxQSwUGAAAAAAQABAD3AAAAlAMAAAAA&#10;">
                  <v:imagedata r:id="rId111" o:title=""/>
                </v:shape>
                <v:shape id="Picture 55207" o:spid="_x0000_s1032" type="#_x0000_t75" style="position:absolute;left:241;top:9283;width:60515;height:2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3PLPGAAAA3gAAAA8AAABkcnMvZG93bnJldi54bWxEj09rwkAUxO8Fv8PyBG91o5AqqauI0KpH&#10;o4i9PbKvSWj2bcxu/vTbdwuCx2FmfsOsNoOpREeNKy0rmE0jEMSZ1SXnCi7nj9clCOeRNVaWScEv&#10;OdisRy8rTLTt+URd6nMRIOwSVFB4XydSuqwgg25qa+LgfdvGoA+yyaVusA9wU8l5FL1JgyWHhQJr&#10;2hWU/aStUWDT/flzf3Nxezour0N3+7q3/VGpyXjYvoPwNPhn+NE+aAVxPI8W8H8nXAG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rc8s8YAAADeAAAADwAAAAAAAAAAAAAA&#10;AACfAgAAZHJzL2Rvd25yZXYueG1sUEsFBgAAAAAEAAQA9wAAAJIDAAAAAA==&#10;">
                  <v:imagedata r:id="rId112" o:title=""/>
                </v:shape>
              </v:group>
            </w:pict>
          </mc:Fallback>
        </mc:AlternateContent>
      </w:r>
      <w:r>
        <w:rPr>
          <w:rFonts w:ascii="Arial" w:eastAsia="Arial" w:hAnsi="Arial" w:cs="Arial"/>
          <w:color w:val="181D20"/>
          <w:sz w:val="23"/>
        </w:rPr>
        <w:t>SECRETARIA DE SALUD</w:t>
      </w:r>
      <w:r>
        <w:rPr>
          <w:rFonts w:ascii="Arial" w:eastAsia="Arial" w:hAnsi="Arial" w:cs="Arial"/>
          <w:sz w:val="23"/>
        </w:rPr>
        <w:t xml:space="preserve"> </w:t>
      </w:r>
      <w:r>
        <w:rPr>
          <w:rFonts w:ascii="Arial" w:eastAsia="Arial" w:hAnsi="Arial" w:cs="Arial"/>
          <w:sz w:val="23"/>
        </w:rPr>
        <w:tab/>
      </w:r>
      <w:r>
        <w:rPr>
          <w:rFonts w:ascii="Times New Roman" w:eastAsia="Times New Roman" w:hAnsi="Times New Roman" w:cs="Times New Roman"/>
          <w:color w:val="181D20"/>
          <w:sz w:val="23"/>
        </w:rPr>
        <w:t>2</w:t>
      </w:r>
      <w:r>
        <w:rPr>
          <w:rFonts w:ascii="Times New Roman" w:eastAsia="Times New Roman" w:hAnsi="Times New Roman" w:cs="Times New Roman"/>
          <w:sz w:val="23"/>
        </w:rPr>
        <w:t xml:space="preserve"> </w:t>
      </w:r>
    </w:p>
    <w:p w:rsidR="00B1719D" w:rsidRDefault="00831C27">
      <w:pPr>
        <w:spacing w:line="240" w:lineRule="auto"/>
        <w:jc w:val="center"/>
      </w:pPr>
      <w:r>
        <w:rPr>
          <w:rFonts w:ascii="Times New Roman" w:eastAsia="Times New Roman" w:hAnsi="Times New Roman" w:cs="Times New Roman"/>
          <w:sz w:val="13"/>
        </w:rPr>
        <w:t xml:space="preserve"> </w:t>
      </w:r>
    </w:p>
    <w:p w:rsidR="00B1719D" w:rsidRDefault="00831C27">
      <w:pPr>
        <w:spacing w:after="1" w:line="246" w:lineRule="auto"/>
        <w:ind w:left="1072" w:hanging="10"/>
      </w:pPr>
      <w:r>
        <w:rPr>
          <w:rFonts w:ascii="Arial" w:eastAsia="Arial" w:hAnsi="Arial" w:cs="Arial"/>
          <w:color w:val="181D20"/>
          <w:sz w:val="23"/>
        </w:rPr>
        <w:t xml:space="preserve">VOLUNTARIOS </w:t>
      </w:r>
      <w:r>
        <w:rPr>
          <w:rFonts w:ascii="Arial" w:eastAsia="Arial" w:hAnsi="Arial" w:cs="Arial"/>
          <w:color w:val="181D20"/>
          <w:sz w:val="23"/>
        </w:rPr>
        <w:tab/>
      </w:r>
      <w:r>
        <w:rPr>
          <w:rFonts w:ascii="Times New Roman" w:eastAsia="Times New Roman" w:hAnsi="Times New Roman" w:cs="Times New Roman"/>
          <w:color w:val="181D20"/>
          <w:sz w:val="23"/>
        </w:rPr>
        <w:t>2</w:t>
      </w:r>
      <w:r>
        <w:rPr>
          <w:rFonts w:ascii="Times New Roman" w:eastAsia="Times New Roman" w:hAnsi="Times New Roman" w:cs="Times New Roman"/>
          <w:sz w:val="23"/>
        </w:rPr>
        <w:t xml:space="preserve"> </w:t>
      </w:r>
    </w:p>
    <w:p w:rsidR="00B1719D" w:rsidRDefault="00831C27">
      <w:pPr>
        <w:spacing w:line="240" w:lineRule="auto"/>
        <w:jc w:val="center"/>
      </w:pPr>
      <w:r>
        <w:rPr>
          <w:rFonts w:ascii="Times New Roman" w:eastAsia="Times New Roman" w:hAnsi="Times New Roman" w:cs="Times New Roman"/>
          <w:sz w:val="13"/>
        </w:rPr>
        <w:t xml:space="preserve"> </w:t>
      </w:r>
    </w:p>
    <w:p w:rsidR="00B1719D" w:rsidRDefault="00831C27">
      <w:pPr>
        <w:spacing w:after="369" w:line="246" w:lineRule="auto"/>
        <w:ind w:left="1072" w:hanging="10"/>
      </w:pPr>
      <w:r>
        <w:rPr>
          <w:rFonts w:ascii="Arial" w:eastAsia="Arial" w:hAnsi="Arial" w:cs="Arial"/>
          <w:color w:val="181D20"/>
          <w:sz w:val="23"/>
        </w:rPr>
        <w:t>AMBULANCIAS</w:t>
      </w:r>
      <w:r>
        <w:rPr>
          <w:rFonts w:ascii="Arial" w:eastAsia="Arial" w:hAnsi="Arial" w:cs="Arial"/>
          <w:sz w:val="23"/>
        </w:rPr>
        <w:t xml:space="preserve"> </w:t>
      </w:r>
      <w:r>
        <w:rPr>
          <w:rFonts w:ascii="Arial" w:eastAsia="Arial" w:hAnsi="Arial" w:cs="Arial"/>
          <w:sz w:val="23"/>
        </w:rPr>
        <w:tab/>
      </w:r>
      <w:r>
        <w:rPr>
          <w:rFonts w:ascii="Times New Roman" w:eastAsia="Times New Roman" w:hAnsi="Times New Roman" w:cs="Times New Roman"/>
          <w:color w:val="181D20"/>
          <w:sz w:val="23"/>
        </w:rPr>
        <w:t>3</w:t>
      </w:r>
      <w:r>
        <w:rPr>
          <w:rFonts w:ascii="Times New Roman" w:eastAsia="Times New Roman" w:hAnsi="Times New Roman" w:cs="Times New Roman"/>
          <w:sz w:val="23"/>
        </w:rPr>
        <w:t xml:space="preserve"> </w:t>
      </w:r>
    </w:p>
    <w:p w:rsidR="00B1719D" w:rsidRDefault="00831C27">
      <w:pPr>
        <w:spacing w:after="346" w:line="240" w:lineRule="auto"/>
        <w:ind w:left="2105"/>
      </w:pPr>
      <w:r>
        <w:rPr>
          <w:rFonts w:ascii="Arial" w:eastAsia="Arial" w:hAnsi="Arial" w:cs="Arial"/>
          <w:color w:val="2B3630"/>
          <w:sz w:val="23"/>
        </w:rPr>
        <w:t>PART</w:t>
      </w:r>
      <w:r>
        <w:rPr>
          <w:rFonts w:ascii="Arial" w:eastAsia="Arial" w:hAnsi="Arial" w:cs="Arial"/>
          <w:color w:val="181D20"/>
          <w:sz w:val="23"/>
        </w:rPr>
        <w:t>I</w:t>
      </w:r>
      <w:r>
        <w:rPr>
          <w:rFonts w:ascii="Arial" w:eastAsia="Arial" w:hAnsi="Arial" w:cs="Arial"/>
          <w:color w:val="2B3630"/>
          <w:sz w:val="23"/>
        </w:rPr>
        <w:t>CI</w:t>
      </w:r>
      <w:r>
        <w:rPr>
          <w:rFonts w:ascii="Arial" w:eastAsia="Arial" w:hAnsi="Arial" w:cs="Arial"/>
          <w:color w:val="181D20"/>
          <w:sz w:val="23"/>
        </w:rPr>
        <w:t>P</w:t>
      </w:r>
      <w:r>
        <w:rPr>
          <w:rFonts w:ascii="Arial" w:eastAsia="Arial" w:hAnsi="Arial" w:cs="Arial"/>
          <w:color w:val="2B3630"/>
          <w:sz w:val="23"/>
        </w:rPr>
        <w:t>ANTES</w:t>
      </w:r>
      <w:r>
        <w:rPr>
          <w:rFonts w:ascii="Arial" w:eastAsia="Arial" w:hAnsi="Arial" w:cs="Arial"/>
          <w:sz w:val="23"/>
        </w:rPr>
        <w:t xml:space="preserve"> </w:t>
      </w:r>
      <w:r>
        <w:rPr>
          <w:rFonts w:ascii="Arial" w:eastAsia="Arial" w:hAnsi="Arial" w:cs="Arial"/>
          <w:sz w:val="23"/>
        </w:rPr>
        <w:tab/>
      </w:r>
      <w:r>
        <w:rPr>
          <w:rFonts w:ascii="Arial" w:eastAsia="Arial" w:hAnsi="Arial" w:cs="Arial"/>
          <w:color w:val="2B3630"/>
          <w:sz w:val="23"/>
        </w:rPr>
        <w:t>U</w:t>
      </w:r>
      <w:r>
        <w:rPr>
          <w:rFonts w:ascii="Arial" w:eastAsia="Arial" w:hAnsi="Arial" w:cs="Arial"/>
          <w:color w:val="181D20"/>
          <w:sz w:val="23"/>
        </w:rPr>
        <w:t>B</w:t>
      </w:r>
      <w:r>
        <w:rPr>
          <w:rFonts w:ascii="Arial" w:eastAsia="Arial" w:hAnsi="Arial" w:cs="Arial"/>
          <w:color w:val="2B3630"/>
          <w:sz w:val="23"/>
        </w:rPr>
        <w:t>IC</w:t>
      </w:r>
      <w:r>
        <w:rPr>
          <w:rFonts w:ascii="Arial" w:eastAsia="Arial" w:hAnsi="Arial" w:cs="Arial"/>
          <w:color w:val="181D20"/>
          <w:sz w:val="23"/>
        </w:rPr>
        <w:t>A</w:t>
      </w:r>
      <w:r>
        <w:rPr>
          <w:rFonts w:ascii="Arial" w:eastAsia="Arial" w:hAnsi="Arial" w:cs="Arial"/>
          <w:color w:val="2B3630"/>
          <w:sz w:val="23"/>
        </w:rPr>
        <w:t>C</w:t>
      </w:r>
      <w:r>
        <w:rPr>
          <w:rFonts w:ascii="Arial" w:eastAsia="Arial" w:hAnsi="Arial" w:cs="Arial"/>
          <w:color w:val="181D20"/>
          <w:sz w:val="23"/>
        </w:rPr>
        <w:t>IÓ</w:t>
      </w:r>
      <w:r>
        <w:rPr>
          <w:rFonts w:ascii="Arial" w:eastAsia="Arial" w:hAnsi="Arial" w:cs="Arial"/>
          <w:color w:val="2B3630"/>
          <w:sz w:val="23"/>
        </w:rPr>
        <w:t>N:  L</w:t>
      </w:r>
      <w:r>
        <w:rPr>
          <w:rFonts w:ascii="Arial" w:eastAsia="Arial" w:hAnsi="Arial" w:cs="Arial"/>
          <w:color w:val="181D20"/>
          <w:sz w:val="23"/>
        </w:rPr>
        <w:t>O</w:t>
      </w:r>
      <w:r>
        <w:rPr>
          <w:rFonts w:ascii="Arial" w:eastAsia="Arial" w:hAnsi="Arial" w:cs="Arial"/>
          <w:color w:val="2B3630"/>
          <w:sz w:val="23"/>
        </w:rPr>
        <w:t>C</w:t>
      </w:r>
      <w:r>
        <w:rPr>
          <w:rFonts w:ascii="Arial" w:eastAsia="Arial" w:hAnsi="Arial" w:cs="Arial"/>
          <w:color w:val="181D20"/>
          <w:sz w:val="23"/>
        </w:rPr>
        <w:t>ALIDAD</w:t>
      </w:r>
      <w:r>
        <w:rPr>
          <w:rFonts w:ascii="Arial" w:eastAsia="Arial" w:hAnsi="Arial" w:cs="Arial"/>
          <w:sz w:val="23"/>
        </w:rPr>
        <w:t xml:space="preserve"> </w:t>
      </w:r>
    </w:p>
    <w:p w:rsidR="00B1719D" w:rsidRDefault="00831C27">
      <w:pPr>
        <w:spacing w:after="1" w:line="246" w:lineRule="auto"/>
        <w:ind w:left="1072" w:hanging="10"/>
      </w:pPr>
      <w:r>
        <w:rPr>
          <w:rFonts w:ascii="Arial" w:eastAsia="Arial" w:hAnsi="Arial" w:cs="Arial"/>
          <w:color w:val="181D20"/>
          <w:sz w:val="23"/>
        </w:rPr>
        <w:t>PROTECCION CIVIL DEL ESTADO</w:t>
      </w:r>
      <w:r>
        <w:rPr>
          <w:rFonts w:ascii="Arial" w:eastAsia="Arial" w:hAnsi="Arial" w:cs="Arial"/>
          <w:sz w:val="23"/>
        </w:rPr>
        <w:t xml:space="preserve"> </w:t>
      </w:r>
      <w:r>
        <w:rPr>
          <w:rFonts w:ascii="Arial" w:eastAsia="Arial" w:hAnsi="Arial" w:cs="Arial"/>
          <w:sz w:val="23"/>
        </w:rPr>
        <w:tab/>
      </w:r>
      <w:r>
        <w:rPr>
          <w:rFonts w:ascii="Arial" w:eastAsia="Arial" w:hAnsi="Arial" w:cs="Arial"/>
          <w:color w:val="181D20"/>
          <w:sz w:val="23"/>
        </w:rPr>
        <w:t>CORRALES, MAYTO Y TEHUAMIXTLE</w:t>
      </w:r>
      <w:r>
        <w:rPr>
          <w:rFonts w:ascii="Arial" w:eastAsia="Arial" w:hAnsi="Arial" w:cs="Arial"/>
          <w:sz w:val="23"/>
        </w:rPr>
        <w:t xml:space="preserve"> </w:t>
      </w:r>
    </w:p>
    <w:p w:rsidR="00B1719D" w:rsidRDefault="00831C27">
      <w:pPr>
        <w:spacing w:after="1" w:line="246" w:lineRule="auto"/>
        <w:ind w:left="5236" w:hanging="10"/>
      </w:pPr>
      <w:r>
        <w:rPr>
          <w:rFonts w:ascii="Arial" w:eastAsia="Arial" w:hAnsi="Arial" w:cs="Arial"/>
          <w:color w:val="181D20"/>
          <w:sz w:val="23"/>
        </w:rPr>
        <w:t xml:space="preserve">MODULO DE INFORMACION TUITO, A UN </w:t>
      </w:r>
    </w:p>
    <w:p w:rsidR="00B1719D" w:rsidRDefault="00831C27">
      <w:pPr>
        <w:spacing w:after="1" w:line="246" w:lineRule="auto"/>
        <w:ind w:left="1072" w:hanging="10"/>
      </w:pPr>
      <w:r>
        <w:rPr>
          <w:rFonts w:ascii="Arial" w:eastAsia="Arial" w:hAnsi="Arial" w:cs="Arial"/>
          <w:color w:val="181D20"/>
          <w:sz w:val="23"/>
        </w:rPr>
        <w:t>PROTECC</w:t>
      </w:r>
      <w:r>
        <w:rPr>
          <w:rFonts w:ascii="Arial" w:eastAsia="Arial" w:hAnsi="Arial" w:cs="Arial"/>
          <w:color w:val="2B3630"/>
          <w:sz w:val="23"/>
        </w:rPr>
        <w:t>I</w:t>
      </w:r>
      <w:r>
        <w:rPr>
          <w:rFonts w:ascii="Arial" w:eastAsia="Arial" w:hAnsi="Arial" w:cs="Arial"/>
          <w:color w:val="181D20"/>
          <w:sz w:val="23"/>
        </w:rPr>
        <w:t>ON CIVIL MUNICIPAL</w:t>
      </w:r>
      <w:r>
        <w:rPr>
          <w:rFonts w:ascii="Arial" w:eastAsia="Arial" w:hAnsi="Arial" w:cs="Arial"/>
          <w:sz w:val="23"/>
        </w:rPr>
        <w:t xml:space="preserve"> </w:t>
      </w:r>
    </w:p>
    <w:p w:rsidR="00B1719D" w:rsidRDefault="00831C27">
      <w:pPr>
        <w:spacing w:after="1" w:line="246" w:lineRule="auto"/>
        <w:ind w:left="5224" w:hanging="10"/>
      </w:pPr>
      <w:r>
        <w:rPr>
          <w:rFonts w:ascii="Arial" w:eastAsia="Arial" w:hAnsi="Arial" w:cs="Arial"/>
          <w:color w:val="181D20"/>
          <w:sz w:val="23"/>
        </w:rPr>
        <w:t xml:space="preserve">COSTADO DE LA GASOLINERA </w:t>
      </w:r>
    </w:p>
    <w:p w:rsidR="00B1719D" w:rsidRDefault="00831C27">
      <w:pPr>
        <w:spacing w:after="1" w:line="246" w:lineRule="auto"/>
        <w:ind w:left="5224" w:hanging="10"/>
      </w:pPr>
      <w:r>
        <w:rPr>
          <w:rFonts w:ascii="Arial" w:eastAsia="Arial" w:hAnsi="Arial" w:cs="Arial"/>
          <w:color w:val="181D20"/>
          <w:sz w:val="23"/>
        </w:rPr>
        <w:t xml:space="preserve">YELAPA,QUIMIXTO  LAS ANIMAS Y BOCA DE </w:t>
      </w:r>
    </w:p>
    <w:p w:rsidR="00B1719D" w:rsidRDefault="00831C27">
      <w:pPr>
        <w:spacing w:after="89" w:line="246" w:lineRule="auto"/>
        <w:ind w:left="1072" w:hanging="10"/>
      </w:pPr>
      <w:r>
        <w:rPr>
          <w:rFonts w:ascii="Arial" w:eastAsia="Arial" w:hAnsi="Arial" w:cs="Arial"/>
          <w:color w:val="181D20"/>
          <w:sz w:val="23"/>
        </w:rPr>
        <w:t>SEGURIDAD PUBLICA</w:t>
      </w:r>
      <w:r>
        <w:rPr>
          <w:rFonts w:ascii="Arial" w:eastAsia="Arial" w:hAnsi="Arial" w:cs="Arial"/>
          <w:sz w:val="23"/>
        </w:rPr>
        <w:t xml:space="preserve"> </w:t>
      </w:r>
      <w:r>
        <w:rPr>
          <w:rFonts w:ascii="Arial" w:eastAsia="Arial" w:hAnsi="Arial" w:cs="Arial"/>
          <w:sz w:val="23"/>
        </w:rPr>
        <w:tab/>
      </w:r>
      <w:r>
        <w:rPr>
          <w:rFonts w:ascii="Arial" w:eastAsia="Arial" w:hAnsi="Arial" w:cs="Arial"/>
          <w:color w:val="181D20"/>
          <w:sz w:val="23"/>
        </w:rPr>
        <w:t>TOMATLAN</w:t>
      </w:r>
      <w:r>
        <w:rPr>
          <w:rFonts w:ascii="Arial" w:eastAsia="Arial" w:hAnsi="Arial" w:cs="Arial"/>
          <w:sz w:val="23"/>
        </w:rPr>
        <w:t xml:space="preserve"> </w:t>
      </w:r>
    </w:p>
    <w:p w:rsidR="00B1719D" w:rsidRDefault="00831C27">
      <w:pPr>
        <w:spacing w:after="1" w:line="246" w:lineRule="auto"/>
        <w:ind w:left="5232" w:hanging="10"/>
      </w:pPr>
      <w:r>
        <w:rPr>
          <w:rFonts w:ascii="Arial" w:eastAsia="Arial" w:hAnsi="Arial" w:cs="Arial"/>
          <w:color w:val="181D20"/>
          <w:sz w:val="23"/>
        </w:rPr>
        <w:t xml:space="preserve">MODULO DE INFORMACION TUITO, Y </w:t>
      </w:r>
    </w:p>
    <w:p w:rsidR="00B1719D" w:rsidRDefault="00831C27">
      <w:pPr>
        <w:spacing w:after="1" w:line="246" w:lineRule="auto"/>
        <w:ind w:left="1072" w:hanging="10"/>
      </w:pPr>
      <w:r>
        <w:rPr>
          <w:rFonts w:ascii="Arial" w:eastAsia="Arial" w:hAnsi="Arial" w:cs="Arial"/>
          <w:color w:val="181D20"/>
          <w:sz w:val="23"/>
        </w:rPr>
        <w:t>MOVILIDAD DEL ESTADO</w:t>
      </w:r>
      <w:r>
        <w:rPr>
          <w:rFonts w:ascii="Arial" w:eastAsia="Arial" w:hAnsi="Arial" w:cs="Arial"/>
          <w:sz w:val="23"/>
        </w:rPr>
        <w:t xml:space="preserve"> </w:t>
      </w:r>
      <w:r>
        <w:rPr>
          <w:rFonts w:ascii="Arial" w:eastAsia="Arial" w:hAnsi="Arial" w:cs="Arial"/>
          <w:sz w:val="23"/>
        </w:rPr>
        <w:tab/>
      </w:r>
      <w:r>
        <w:rPr>
          <w:rFonts w:ascii="Arial" w:eastAsia="Arial" w:hAnsi="Arial" w:cs="Arial"/>
          <w:color w:val="181D20"/>
          <w:sz w:val="23"/>
        </w:rPr>
        <w:t>RECORRIDO DE VIGILANCIA EN EL MPIO.</w:t>
      </w:r>
      <w:r>
        <w:rPr>
          <w:rFonts w:ascii="Arial" w:eastAsia="Arial" w:hAnsi="Arial" w:cs="Arial"/>
          <w:sz w:val="23"/>
        </w:rPr>
        <w:t xml:space="preserve"> </w:t>
      </w:r>
    </w:p>
    <w:p w:rsidR="00B1719D" w:rsidRDefault="00831C27">
      <w:pPr>
        <w:spacing w:after="1" w:line="246" w:lineRule="auto"/>
        <w:ind w:left="5228" w:hanging="10"/>
      </w:pPr>
      <w:r>
        <w:rPr>
          <w:rFonts w:ascii="Arial" w:eastAsia="Arial" w:hAnsi="Arial" w:cs="Arial"/>
          <w:color w:val="181D20"/>
          <w:sz w:val="23"/>
        </w:rPr>
        <w:t xml:space="preserve">En los centros del Tuito, Chacala el Refugio </w:t>
      </w:r>
      <w:r>
        <w:rPr>
          <w:rFonts w:ascii="Times New Roman" w:eastAsia="Times New Roman" w:hAnsi="Times New Roman" w:cs="Times New Roman"/>
          <w:color w:val="181D20"/>
          <w:sz w:val="25"/>
        </w:rPr>
        <w:t>y</w:t>
      </w:r>
      <w:r>
        <w:rPr>
          <w:rFonts w:ascii="Times New Roman" w:eastAsia="Times New Roman" w:hAnsi="Times New Roman" w:cs="Times New Roman"/>
          <w:sz w:val="25"/>
        </w:rPr>
        <w:t xml:space="preserve"> </w:t>
      </w:r>
    </w:p>
    <w:p w:rsidR="00B1719D" w:rsidRDefault="00831C27">
      <w:pPr>
        <w:spacing w:after="146" w:line="246" w:lineRule="auto"/>
        <w:ind w:left="1072" w:hanging="10"/>
      </w:pPr>
      <w:r>
        <w:rPr>
          <w:rFonts w:ascii="Arial" w:eastAsia="Arial" w:hAnsi="Arial" w:cs="Arial"/>
          <w:color w:val="181D20"/>
          <w:sz w:val="23"/>
        </w:rPr>
        <w:t>SECRETARIA DE SALUD</w:t>
      </w:r>
      <w:r>
        <w:rPr>
          <w:rFonts w:ascii="Arial" w:eastAsia="Arial" w:hAnsi="Arial" w:cs="Arial"/>
          <w:sz w:val="23"/>
        </w:rPr>
        <w:t xml:space="preserve"> </w:t>
      </w:r>
      <w:r>
        <w:rPr>
          <w:rFonts w:ascii="Arial" w:eastAsia="Arial" w:hAnsi="Arial" w:cs="Arial"/>
          <w:sz w:val="23"/>
        </w:rPr>
        <w:tab/>
      </w:r>
      <w:r>
        <w:rPr>
          <w:rFonts w:ascii="Arial" w:eastAsia="Arial" w:hAnsi="Arial" w:cs="Arial"/>
          <w:color w:val="181D20"/>
          <w:sz w:val="23"/>
        </w:rPr>
        <w:t>Llano Grande</w:t>
      </w:r>
      <w:r>
        <w:rPr>
          <w:rFonts w:ascii="Arial" w:eastAsia="Arial" w:hAnsi="Arial" w:cs="Arial"/>
          <w:sz w:val="23"/>
        </w:rPr>
        <w:t xml:space="preserve"> </w:t>
      </w:r>
    </w:p>
    <w:p w:rsidR="00B1719D" w:rsidRDefault="00831C27">
      <w:pPr>
        <w:spacing w:after="1" w:line="246" w:lineRule="auto"/>
        <w:ind w:left="1072" w:hanging="10"/>
      </w:pPr>
      <w:r>
        <w:rPr>
          <w:rFonts w:ascii="Arial" w:eastAsia="Arial" w:hAnsi="Arial" w:cs="Arial"/>
          <w:color w:val="181D20"/>
          <w:sz w:val="23"/>
        </w:rPr>
        <w:t>VOLUNTARIOS</w:t>
      </w:r>
      <w:r>
        <w:rPr>
          <w:rFonts w:ascii="Arial" w:eastAsia="Arial" w:hAnsi="Arial" w:cs="Arial"/>
          <w:sz w:val="23"/>
        </w:rPr>
        <w:t xml:space="preserve"> </w:t>
      </w:r>
      <w:r>
        <w:rPr>
          <w:rFonts w:ascii="Arial" w:eastAsia="Arial" w:hAnsi="Arial" w:cs="Arial"/>
          <w:sz w:val="23"/>
        </w:rPr>
        <w:tab/>
      </w:r>
      <w:r>
        <w:rPr>
          <w:rFonts w:ascii="Arial" w:eastAsia="Arial" w:hAnsi="Arial" w:cs="Arial"/>
          <w:color w:val="181D20"/>
          <w:sz w:val="23"/>
        </w:rPr>
        <w:t>JUNTAS Y VERANOS,MAYTO Y TUITO</w:t>
      </w:r>
      <w:r>
        <w:rPr>
          <w:rFonts w:ascii="Arial" w:eastAsia="Arial" w:hAnsi="Arial" w:cs="Arial"/>
          <w:sz w:val="23"/>
        </w:rPr>
        <w:t xml:space="preserve"> </w:t>
      </w:r>
    </w:p>
    <w:p w:rsidR="00B1719D" w:rsidRDefault="00831C27">
      <w:pPr>
        <w:spacing w:line="240" w:lineRule="auto"/>
        <w:ind w:left="1033"/>
      </w:pPr>
      <w:r>
        <w:rPr>
          <w:rFonts w:ascii="Times New Roman" w:eastAsia="Times New Roman" w:hAnsi="Times New Roman" w:cs="Times New Roman"/>
          <w:sz w:val="13"/>
        </w:rPr>
        <w:t xml:space="preserve"> </w:t>
      </w:r>
      <w:r>
        <w:rPr>
          <w:rFonts w:ascii="Times New Roman" w:eastAsia="Times New Roman" w:hAnsi="Times New Roman" w:cs="Times New Roman"/>
          <w:sz w:val="13"/>
        </w:rPr>
        <w:tab/>
        <w:t xml:space="preserve"> </w:t>
      </w:r>
    </w:p>
    <w:p w:rsidR="00B1719D" w:rsidRDefault="00831C27">
      <w:pPr>
        <w:spacing w:after="321" w:line="246" w:lineRule="auto"/>
        <w:ind w:left="1072" w:hanging="10"/>
      </w:pPr>
      <w:r>
        <w:rPr>
          <w:rFonts w:ascii="Arial" w:eastAsia="Arial" w:hAnsi="Arial" w:cs="Arial"/>
          <w:color w:val="181D20"/>
          <w:sz w:val="23"/>
        </w:rPr>
        <w:t>AMBULANCIAS</w:t>
      </w:r>
      <w:r>
        <w:rPr>
          <w:rFonts w:ascii="Arial" w:eastAsia="Arial" w:hAnsi="Arial" w:cs="Arial"/>
          <w:sz w:val="23"/>
        </w:rPr>
        <w:t xml:space="preserve"> </w:t>
      </w:r>
      <w:r>
        <w:rPr>
          <w:rFonts w:ascii="Arial" w:eastAsia="Arial" w:hAnsi="Arial" w:cs="Arial"/>
          <w:sz w:val="23"/>
        </w:rPr>
        <w:tab/>
      </w:r>
      <w:r>
        <w:rPr>
          <w:rFonts w:ascii="Arial" w:eastAsia="Arial" w:hAnsi="Arial" w:cs="Arial"/>
          <w:color w:val="181D20"/>
          <w:sz w:val="23"/>
        </w:rPr>
        <w:t>JUNTAS Y VERANOS,TUITO Y MAYTO</w:t>
      </w:r>
      <w:r>
        <w:rPr>
          <w:rFonts w:ascii="Arial" w:eastAsia="Arial" w:hAnsi="Arial" w:cs="Arial"/>
          <w:sz w:val="23"/>
        </w:rPr>
        <w:t xml:space="preserve"> </w:t>
      </w:r>
    </w:p>
    <w:p w:rsidR="00B1719D" w:rsidRDefault="00831C27">
      <w:pPr>
        <w:spacing w:after="341" w:line="246" w:lineRule="auto"/>
        <w:ind w:left="2099" w:hanging="10"/>
      </w:pPr>
      <w:r>
        <w:rPr>
          <w:rFonts w:ascii="Arial" w:eastAsia="Arial" w:hAnsi="Arial" w:cs="Arial"/>
          <w:color w:val="181D20"/>
          <w:sz w:val="23"/>
        </w:rPr>
        <w:t>PARTICIPANTES</w:t>
      </w:r>
      <w:r>
        <w:rPr>
          <w:rFonts w:ascii="Arial" w:eastAsia="Arial" w:hAnsi="Arial" w:cs="Arial"/>
          <w:sz w:val="23"/>
        </w:rPr>
        <w:t xml:space="preserve"> </w:t>
      </w:r>
      <w:r>
        <w:rPr>
          <w:rFonts w:ascii="Arial" w:eastAsia="Arial" w:hAnsi="Arial" w:cs="Arial"/>
          <w:sz w:val="23"/>
        </w:rPr>
        <w:tab/>
      </w:r>
      <w:r>
        <w:rPr>
          <w:rFonts w:ascii="Arial" w:eastAsia="Arial" w:hAnsi="Arial" w:cs="Arial"/>
          <w:color w:val="181D20"/>
          <w:sz w:val="23"/>
        </w:rPr>
        <w:t>RESPONSAB</w:t>
      </w:r>
      <w:r>
        <w:rPr>
          <w:rFonts w:ascii="Arial" w:eastAsia="Arial" w:hAnsi="Arial" w:cs="Arial"/>
          <w:color w:val="2B3630"/>
          <w:sz w:val="23"/>
        </w:rPr>
        <w:t>LE</w:t>
      </w:r>
      <w:r>
        <w:rPr>
          <w:rFonts w:ascii="Arial" w:eastAsia="Arial" w:hAnsi="Arial" w:cs="Arial"/>
          <w:color w:val="181D20"/>
          <w:sz w:val="23"/>
        </w:rPr>
        <w:t>S</w:t>
      </w:r>
      <w:r>
        <w:rPr>
          <w:rFonts w:ascii="Arial" w:eastAsia="Arial" w:hAnsi="Arial" w:cs="Arial"/>
          <w:sz w:val="23"/>
        </w:rPr>
        <w:t xml:space="preserve"> </w:t>
      </w:r>
    </w:p>
    <w:p w:rsidR="00B1719D" w:rsidRDefault="00831C27">
      <w:pPr>
        <w:spacing w:after="1" w:line="246" w:lineRule="auto"/>
        <w:ind w:left="1072" w:hanging="10"/>
      </w:pPr>
      <w:r>
        <w:rPr>
          <w:rFonts w:ascii="Arial" w:eastAsia="Arial" w:hAnsi="Arial" w:cs="Arial"/>
          <w:color w:val="181D20"/>
          <w:sz w:val="23"/>
        </w:rPr>
        <w:t>PROTECCION CIVIL DEL ESTADO</w:t>
      </w:r>
      <w:r>
        <w:rPr>
          <w:rFonts w:ascii="Arial" w:eastAsia="Arial" w:hAnsi="Arial" w:cs="Arial"/>
          <w:sz w:val="23"/>
        </w:rPr>
        <w:t xml:space="preserve"> </w:t>
      </w:r>
      <w:r>
        <w:rPr>
          <w:rFonts w:ascii="Arial" w:eastAsia="Arial" w:hAnsi="Arial" w:cs="Arial"/>
          <w:sz w:val="23"/>
        </w:rPr>
        <w:tab/>
      </w:r>
      <w:r>
        <w:rPr>
          <w:rFonts w:ascii="Arial" w:eastAsia="Arial" w:hAnsi="Arial" w:cs="Arial"/>
          <w:color w:val="181D20"/>
          <w:sz w:val="23"/>
        </w:rPr>
        <w:t>COMANDANTE: Arturo Garcia Pulido.</w:t>
      </w:r>
      <w:r>
        <w:rPr>
          <w:rFonts w:ascii="Arial" w:eastAsia="Arial" w:hAnsi="Arial" w:cs="Arial"/>
          <w:sz w:val="23"/>
        </w:rPr>
        <w:t xml:space="preserve"> </w:t>
      </w:r>
    </w:p>
    <w:p w:rsidR="00B1719D" w:rsidRDefault="00831C27">
      <w:pPr>
        <w:spacing w:line="240" w:lineRule="auto"/>
        <w:ind w:left="1033"/>
      </w:pPr>
      <w:r>
        <w:rPr>
          <w:rFonts w:ascii="Times New Roman" w:eastAsia="Times New Roman" w:hAnsi="Times New Roman" w:cs="Times New Roman"/>
          <w:sz w:val="13"/>
        </w:rPr>
        <w:t xml:space="preserve"> </w:t>
      </w:r>
      <w:r>
        <w:rPr>
          <w:rFonts w:ascii="Times New Roman" w:eastAsia="Times New Roman" w:hAnsi="Times New Roman" w:cs="Times New Roman"/>
          <w:sz w:val="13"/>
        </w:rPr>
        <w:tab/>
        <w:t xml:space="preserve"> </w:t>
      </w:r>
    </w:p>
    <w:p w:rsidR="00B1719D" w:rsidRDefault="00831C27">
      <w:pPr>
        <w:spacing w:after="124" w:line="246" w:lineRule="auto"/>
        <w:ind w:left="1072" w:hanging="10"/>
      </w:pPr>
      <w:r>
        <w:rPr>
          <w:rFonts w:ascii="Arial" w:eastAsia="Arial" w:hAnsi="Arial" w:cs="Arial"/>
          <w:color w:val="181D20"/>
          <w:sz w:val="23"/>
        </w:rPr>
        <w:t xml:space="preserve">PROTECCION CIVIL MUNICIPAL </w:t>
      </w:r>
      <w:r>
        <w:rPr>
          <w:rFonts w:ascii="Arial" w:eastAsia="Arial" w:hAnsi="Arial" w:cs="Arial"/>
          <w:color w:val="181D20"/>
          <w:sz w:val="23"/>
        </w:rPr>
        <w:tab/>
        <w:t xml:space="preserve">PROFR. JUAN DE DIOS VAZQUEZ ALFEREZ </w:t>
      </w:r>
    </w:p>
    <w:p w:rsidR="00B1719D" w:rsidRDefault="00831C27">
      <w:pPr>
        <w:spacing w:after="168" w:line="246" w:lineRule="auto"/>
        <w:ind w:left="1072" w:hanging="10"/>
      </w:pPr>
      <w:r>
        <w:rPr>
          <w:rFonts w:ascii="Arial" w:eastAsia="Arial" w:hAnsi="Arial" w:cs="Arial"/>
          <w:color w:val="181D20"/>
          <w:sz w:val="23"/>
        </w:rPr>
        <w:t>SEGURIDAD PUBLICA</w:t>
      </w:r>
      <w:r>
        <w:rPr>
          <w:rFonts w:ascii="Arial" w:eastAsia="Arial" w:hAnsi="Arial" w:cs="Arial"/>
          <w:sz w:val="23"/>
        </w:rPr>
        <w:t xml:space="preserve"> </w:t>
      </w:r>
      <w:r>
        <w:rPr>
          <w:rFonts w:ascii="Arial" w:eastAsia="Arial" w:hAnsi="Arial" w:cs="Arial"/>
          <w:sz w:val="23"/>
        </w:rPr>
        <w:tab/>
      </w:r>
      <w:r>
        <w:rPr>
          <w:rFonts w:ascii="Arial" w:eastAsia="Arial" w:hAnsi="Arial" w:cs="Arial"/>
          <w:color w:val="181D20"/>
          <w:sz w:val="23"/>
        </w:rPr>
        <w:t>ROGELIO LOPEZ DIAZ</w:t>
      </w:r>
      <w:r>
        <w:rPr>
          <w:rFonts w:ascii="Arial" w:eastAsia="Arial" w:hAnsi="Arial" w:cs="Arial"/>
          <w:sz w:val="23"/>
        </w:rPr>
        <w:t xml:space="preserve"> </w:t>
      </w:r>
    </w:p>
    <w:p w:rsidR="00B1719D" w:rsidRDefault="00831C27">
      <w:pPr>
        <w:spacing w:after="135" w:line="246" w:lineRule="auto"/>
        <w:ind w:left="1072" w:hanging="10"/>
      </w:pPr>
      <w:r>
        <w:rPr>
          <w:rFonts w:ascii="Arial" w:eastAsia="Arial" w:hAnsi="Arial" w:cs="Arial"/>
          <w:color w:val="181D20"/>
          <w:sz w:val="23"/>
        </w:rPr>
        <w:t>MOVILIDAD DEL ESTADO</w:t>
      </w:r>
      <w:r>
        <w:rPr>
          <w:rFonts w:ascii="Arial" w:eastAsia="Arial" w:hAnsi="Arial" w:cs="Arial"/>
          <w:sz w:val="23"/>
        </w:rPr>
        <w:t xml:space="preserve"> </w:t>
      </w:r>
      <w:r>
        <w:rPr>
          <w:rFonts w:ascii="Arial" w:eastAsia="Arial" w:hAnsi="Arial" w:cs="Arial"/>
          <w:sz w:val="23"/>
        </w:rPr>
        <w:tab/>
      </w:r>
      <w:r>
        <w:rPr>
          <w:rFonts w:ascii="Arial" w:eastAsia="Arial" w:hAnsi="Arial" w:cs="Arial"/>
          <w:color w:val="181D20"/>
          <w:sz w:val="23"/>
        </w:rPr>
        <w:t xml:space="preserve">H. Javier Placito Joya </w:t>
      </w:r>
    </w:p>
    <w:p w:rsidR="00B1719D" w:rsidRDefault="00831C27">
      <w:pPr>
        <w:spacing w:after="1" w:line="246" w:lineRule="auto"/>
        <w:ind w:left="5200" w:hanging="4138"/>
      </w:pPr>
      <w:r>
        <w:rPr>
          <w:rFonts w:ascii="Arial" w:eastAsia="Arial" w:hAnsi="Arial" w:cs="Arial"/>
          <w:color w:val="181D20"/>
          <w:sz w:val="23"/>
        </w:rPr>
        <w:t>SECRETARIA DE SALUD</w:t>
      </w:r>
      <w:r>
        <w:rPr>
          <w:rFonts w:ascii="Arial" w:eastAsia="Arial" w:hAnsi="Arial" w:cs="Arial"/>
          <w:sz w:val="23"/>
        </w:rPr>
        <w:t xml:space="preserve"> </w:t>
      </w:r>
      <w:r>
        <w:rPr>
          <w:rFonts w:ascii="Arial" w:eastAsia="Arial" w:hAnsi="Arial" w:cs="Arial"/>
          <w:sz w:val="23"/>
        </w:rPr>
        <w:tab/>
      </w:r>
      <w:r>
        <w:rPr>
          <w:rFonts w:ascii="Arial" w:eastAsia="Arial" w:hAnsi="Arial" w:cs="Arial"/>
          <w:color w:val="181D20"/>
          <w:sz w:val="23"/>
        </w:rPr>
        <w:t>DRA.  MARIA DE LOS ANGELES PEREZ TORRES</w:t>
      </w:r>
      <w:r>
        <w:rPr>
          <w:rFonts w:ascii="Arial" w:eastAsia="Arial" w:hAnsi="Arial" w:cs="Arial"/>
          <w:sz w:val="23"/>
        </w:rPr>
        <w:t xml:space="preserve"> </w:t>
      </w:r>
    </w:p>
    <w:p w:rsidR="00B1719D" w:rsidRDefault="00831C27">
      <w:pPr>
        <w:spacing w:after="1" w:line="246" w:lineRule="auto"/>
        <w:ind w:left="1072" w:hanging="10"/>
      </w:pPr>
      <w:r>
        <w:rPr>
          <w:rFonts w:ascii="Arial" w:eastAsia="Arial" w:hAnsi="Arial" w:cs="Arial"/>
          <w:color w:val="181D20"/>
          <w:sz w:val="23"/>
        </w:rPr>
        <w:t>VOLUNTARIOS</w:t>
      </w:r>
      <w:r>
        <w:rPr>
          <w:rFonts w:ascii="Arial" w:eastAsia="Arial" w:hAnsi="Arial" w:cs="Arial"/>
          <w:sz w:val="23"/>
        </w:rPr>
        <w:t xml:space="preserve"> </w:t>
      </w:r>
      <w:r>
        <w:rPr>
          <w:rFonts w:ascii="Arial" w:eastAsia="Arial" w:hAnsi="Arial" w:cs="Arial"/>
          <w:sz w:val="23"/>
        </w:rPr>
        <w:tab/>
      </w:r>
      <w:r>
        <w:rPr>
          <w:rFonts w:ascii="Arial" w:eastAsia="Arial" w:hAnsi="Arial" w:cs="Arial"/>
          <w:color w:val="181D20"/>
          <w:sz w:val="23"/>
        </w:rPr>
        <w:t>JOSE MANUEL LERMA DE JESUS.</w:t>
      </w:r>
      <w:r>
        <w:rPr>
          <w:rFonts w:ascii="Arial" w:eastAsia="Arial" w:hAnsi="Arial" w:cs="Arial"/>
          <w:sz w:val="23"/>
        </w:rPr>
        <w:t xml:space="preserve"> </w:t>
      </w:r>
    </w:p>
    <w:p w:rsidR="00B1719D" w:rsidRDefault="00831C27">
      <w:pPr>
        <w:spacing w:line="240" w:lineRule="auto"/>
        <w:ind w:left="1021"/>
      </w:pPr>
      <w:r>
        <w:rPr>
          <w:rFonts w:ascii="Times New Roman" w:eastAsia="Times New Roman" w:hAnsi="Times New Roman" w:cs="Times New Roman"/>
          <w:sz w:val="12"/>
        </w:rPr>
        <w:t xml:space="preserve"> </w:t>
      </w:r>
      <w:r>
        <w:rPr>
          <w:rFonts w:ascii="Times New Roman" w:eastAsia="Times New Roman" w:hAnsi="Times New Roman" w:cs="Times New Roman"/>
          <w:sz w:val="12"/>
        </w:rPr>
        <w:tab/>
      </w:r>
      <w:r>
        <w:rPr>
          <w:rFonts w:ascii="Times New Roman" w:eastAsia="Times New Roman" w:hAnsi="Times New Roman" w:cs="Times New Roman"/>
          <w:sz w:val="13"/>
        </w:rPr>
        <w:t xml:space="preserve"> </w:t>
      </w:r>
    </w:p>
    <w:p w:rsidR="00B1719D" w:rsidRDefault="00831C27">
      <w:pPr>
        <w:spacing w:after="262" w:line="246" w:lineRule="auto"/>
        <w:ind w:left="1072" w:hanging="10"/>
      </w:pPr>
      <w:r>
        <w:rPr>
          <w:rFonts w:ascii="Arial" w:eastAsia="Arial" w:hAnsi="Arial" w:cs="Arial"/>
          <w:color w:val="181D20"/>
          <w:sz w:val="23"/>
        </w:rPr>
        <w:t>AMBULANCIAS</w:t>
      </w:r>
      <w:r>
        <w:rPr>
          <w:rFonts w:ascii="Arial" w:eastAsia="Arial" w:hAnsi="Arial" w:cs="Arial"/>
          <w:sz w:val="23"/>
        </w:rPr>
        <w:t xml:space="preserve"> </w:t>
      </w:r>
      <w:r>
        <w:rPr>
          <w:rFonts w:ascii="Arial" w:eastAsia="Arial" w:hAnsi="Arial" w:cs="Arial"/>
          <w:sz w:val="23"/>
        </w:rPr>
        <w:tab/>
      </w:r>
      <w:r>
        <w:rPr>
          <w:rFonts w:ascii="Arial" w:eastAsia="Arial" w:hAnsi="Arial" w:cs="Arial"/>
          <w:color w:val="181D20"/>
          <w:sz w:val="23"/>
        </w:rPr>
        <w:t>HUGO OSVALDO ROBLES ARAIZA</w:t>
      </w:r>
      <w:r>
        <w:rPr>
          <w:rFonts w:ascii="Arial" w:eastAsia="Arial" w:hAnsi="Arial" w:cs="Arial"/>
          <w:sz w:val="23"/>
        </w:rPr>
        <w:t xml:space="preserve"> </w:t>
      </w:r>
    </w:p>
    <w:p w:rsidR="00B1719D" w:rsidRDefault="00831C27">
      <w:pPr>
        <w:spacing w:after="8" w:line="242" w:lineRule="auto"/>
        <w:ind w:left="1044" w:hanging="10"/>
      </w:pPr>
      <w:r>
        <w:rPr>
          <w:rFonts w:ascii="Arial" w:eastAsia="Arial" w:hAnsi="Arial" w:cs="Arial"/>
          <w:color w:val="181D20"/>
          <w:sz w:val="19"/>
        </w:rPr>
        <w:t>NOTA:  LA SECRETARIA D SALUD DARA SERVICIO  EN EL LLANO  GRANDE DE IPALA CHACALA Y EL</w:t>
      </w:r>
      <w:r>
        <w:rPr>
          <w:rFonts w:ascii="Arial" w:eastAsia="Arial" w:hAnsi="Arial" w:cs="Arial"/>
          <w:sz w:val="19"/>
        </w:rPr>
        <w:t xml:space="preserve"> </w:t>
      </w:r>
    </w:p>
    <w:p w:rsidR="00B1719D" w:rsidRDefault="00831C27">
      <w:pPr>
        <w:spacing w:after="8" w:line="242" w:lineRule="auto"/>
        <w:ind w:left="1044" w:hanging="10"/>
      </w:pPr>
      <w:r>
        <w:rPr>
          <w:rFonts w:ascii="Arial" w:eastAsia="Arial" w:hAnsi="Arial" w:cs="Arial"/>
          <w:color w:val="181D20"/>
          <w:sz w:val="19"/>
        </w:rPr>
        <w:t>TUITO.  CON UN MEDICO   Y UNA ENFERMERA  EN  CADA LUGAREL  Y EN  CASO DE EMERGENCI</w:t>
      </w:r>
      <w:r>
        <w:rPr>
          <w:rFonts w:ascii="Arial" w:eastAsia="Arial" w:hAnsi="Arial" w:cs="Arial"/>
          <w:color w:val="181D20"/>
          <w:sz w:val="19"/>
        </w:rPr>
        <w:t>A EXTREMA SE CUENTA CON TRES MEDICOS Y TRES ENFERMERAS.</w:t>
      </w:r>
      <w:r>
        <w:rPr>
          <w:rFonts w:ascii="Arial" w:eastAsia="Arial" w:hAnsi="Arial" w:cs="Arial"/>
          <w:sz w:val="19"/>
        </w:rPr>
        <w:t xml:space="preserve"> </w:t>
      </w:r>
    </w:p>
    <w:p w:rsidR="00B1719D" w:rsidRDefault="00831C27">
      <w:pPr>
        <w:spacing w:after="8" w:line="242" w:lineRule="auto"/>
        <w:ind w:left="1044" w:hanging="10"/>
      </w:pPr>
      <w:r>
        <w:rPr>
          <w:rFonts w:ascii="Arial" w:eastAsia="Arial" w:hAnsi="Arial" w:cs="Arial"/>
          <w:color w:val="181D20"/>
          <w:sz w:val="19"/>
        </w:rPr>
        <w:lastRenderedPageBreak/>
        <w:t xml:space="preserve">EL   MODULO DE  INFORMACION  Y ATENCION A TURISTAS,  CONTARA CON UNA GRUA PARA EN </w:t>
      </w:r>
    </w:p>
    <w:p w:rsidR="00B1719D" w:rsidRDefault="00831C27">
      <w:pPr>
        <w:spacing w:after="8" w:line="242" w:lineRule="auto"/>
        <w:ind w:left="1044" w:hanging="10"/>
      </w:pPr>
      <w:r>
        <w:rPr>
          <w:rFonts w:ascii="Arial" w:eastAsia="Arial" w:hAnsi="Arial" w:cs="Arial"/>
          <w:color w:val="181D20"/>
          <w:sz w:val="19"/>
        </w:rPr>
        <w:t>CASO DE QUE SEA REQUERIDA PARA ALGUN SERVICIO O ACCIDENTE.</w:t>
      </w:r>
      <w:r>
        <w:rPr>
          <w:rFonts w:ascii="Arial" w:eastAsia="Arial" w:hAnsi="Arial" w:cs="Arial"/>
          <w:sz w:val="19"/>
        </w:rPr>
        <w:t xml:space="preserve"> </w:t>
      </w:r>
    </w:p>
    <w:p w:rsidR="00B1719D" w:rsidRDefault="00831C27">
      <w:pPr>
        <w:spacing w:after="8" w:line="242" w:lineRule="auto"/>
        <w:ind w:left="1044" w:hanging="10"/>
      </w:pPr>
      <w:r>
        <w:rPr>
          <w:rFonts w:ascii="Arial" w:eastAsia="Arial" w:hAnsi="Arial" w:cs="Arial"/>
          <w:color w:val="181D20"/>
          <w:sz w:val="19"/>
        </w:rPr>
        <w:t>LA  PERSONA  ENCARGADA  DE  BRINDAR  SERVICIO   DE  GRUA</w:t>
      </w:r>
      <w:r>
        <w:rPr>
          <w:rFonts w:ascii="Arial" w:eastAsia="Arial" w:hAnsi="Arial" w:cs="Arial"/>
          <w:color w:val="181D20"/>
          <w:sz w:val="19"/>
        </w:rPr>
        <w:t xml:space="preserve">  ES:  SR.ALEJANDRO   VILLEGAS</w:t>
      </w:r>
      <w:r>
        <w:rPr>
          <w:rFonts w:ascii="Arial" w:eastAsia="Arial" w:hAnsi="Arial" w:cs="Arial"/>
          <w:sz w:val="19"/>
        </w:rPr>
        <w:t xml:space="preserve"> </w:t>
      </w:r>
    </w:p>
    <w:p w:rsidR="00B1719D" w:rsidRDefault="00831C27">
      <w:pPr>
        <w:spacing w:after="8" w:line="242" w:lineRule="auto"/>
        <w:ind w:left="1044" w:hanging="10"/>
      </w:pPr>
      <w:r>
        <w:rPr>
          <w:rFonts w:ascii="Arial" w:eastAsia="Arial" w:hAnsi="Arial" w:cs="Arial"/>
          <w:color w:val="181D20"/>
          <w:sz w:val="19"/>
        </w:rPr>
        <w:t>LOPEZ,   ADEMAS</w:t>
      </w:r>
      <w:r>
        <w:rPr>
          <w:rFonts w:ascii="Arial" w:eastAsia="Arial" w:hAnsi="Arial" w:cs="Arial"/>
          <w:sz w:val="19"/>
        </w:rPr>
        <w:t xml:space="preserve"> </w:t>
      </w:r>
      <w:r>
        <w:rPr>
          <w:rFonts w:ascii="Arial" w:eastAsia="Arial" w:hAnsi="Arial" w:cs="Arial"/>
          <w:sz w:val="19"/>
        </w:rPr>
        <w:tab/>
      </w:r>
      <w:r>
        <w:rPr>
          <w:rFonts w:ascii="Arial" w:eastAsia="Arial" w:hAnsi="Arial" w:cs="Arial"/>
          <w:color w:val="181D20"/>
          <w:sz w:val="19"/>
        </w:rPr>
        <w:t>APOYARA   CON  2  CARROS  CHOCADOS  PARA  PONER   DE</w:t>
      </w:r>
      <w:r>
        <w:rPr>
          <w:rFonts w:ascii="Arial" w:eastAsia="Arial" w:hAnsi="Arial" w:cs="Arial"/>
          <w:sz w:val="19"/>
        </w:rPr>
        <w:t xml:space="preserve"> </w:t>
      </w:r>
      <w:r>
        <w:rPr>
          <w:rFonts w:ascii="Arial" w:eastAsia="Arial" w:hAnsi="Arial" w:cs="Arial"/>
          <w:sz w:val="19"/>
        </w:rPr>
        <w:tab/>
      </w:r>
      <w:r>
        <w:rPr>
          <w:rFonts w:ascii="Arial" w:eastAsia="Arial" w:hAnsi="Arial" w:cs="Arial"/>
          <w:color w:val="181D20"/>
          <w:sz w:val="19"/>
        </w:rPr>
        <w:t>MUESTRA  DE</w:t>
      </w:r>
      <w:r>
        <w:rPr>
          <w:rFonts w:ascii="Arial" w:eastAsia="Arial" w:hAnsi="Arial" w:cs="Arial"/>
          <w:sz w:val="19"/>
        </w:rPr>
        <w:t xml:space="preserve"> </w:t>
      </w:r>
    </w:p>
    <w:p w:rsidR="00B1719D" w:rsidRDefault="00831C27">
      <w:pPr>
        <w:spacing w:after="8" w:line="242" w:lineRule="auto"/>
        <w:ind w:left="1044" w:hanging="10"/>
      </w:pPr>
      <w:r>
        <w:rPr>
          <w:rFonts w:ascii="Arial" w:eastAsia="Arial" w:hAnsi="Arial" w:cs="Arial"/>
          <w:color w:val="181D20"/>
          <w:sz w:val="19"/>
        </w:rPr>
        <w:t>ACCIDENTE:  UNO  EN LA ENTRADA A LA AVENIDA LA HACIENDA Y OTRO EN  EL CRUCERO DE LA</w:t>
      </w:r>
      <w:r>
        <w:rPr>
          <w:rFonts w:ascii="Arial" w:eastAsia="Arial" w:hAnsi="Arial" w:cs="Arial"/>
          <w:sz w:val="19"/>
        </w:rPr>
        <w:t xml:space="preserve"> </w:t>
      </w:r>
      <w:r>
        <w:rPr>
          <w:rFonts w:ascii="Arial" w:eastAsia="Arial" w:hAnsi="Arial" w:cs="Arial"/>
          <w:color w:val="181D20"/>
          <w:sz w:val="19"/>
        </w:rPr>
        <w:t>CALLE PABLO RIOS Y LA CARRETERA FEDERAL 200.</w:t>
      </w:r>
      <w:r>
        <w:rPr>
          <w:rFonts w:ascii="Arial" w:eastAsia="Arial" w:hAnsi="Arial" w:cs="Arial"/>
          <w:sz w:val="19"/>
        </w:rPr>
        <w:t xml:space="preserve"> </w:t>
      </w:r>
      <w:r>
        <w:rPr>
          <w:noProof/>
        </w:rPr>
        <mc:AlternateContent>
          <mc:Choice Requires="wpg">
            <w:drawing>
              <wp:anchor distT="0" distB="0" distL="114300" distR="114300" simplePos="0" relativeHeight="251701248" behindDoc="0" locked="0" layoutInCell="1" allowOverlap="1">
                <wp:simplePos x="0" y="0"/>
                <wp:positionH relativeFrom="page">
                  <wp:posOffset>721995</wp:posOffset>
                </wp:positionH>
                <wp:positionV relativeFrom="page">
                  <wp:posOffset>9040495</wp:posOffset>
                </wp:positionV>
                <wp:extent cx="6040120" cy="210185"/>
                <wp:effectExtent l="0" t="0" r="0" b="0"/>
                <wp:wrapTopAndBottom/>
                <wp:docPr id="55014" name="Group 55014"/>
                <wp:cNvGraphicFramePr/>
                <a:graphic xmlns:a="http://schemas.openxmlformats.org/drawingml/2006/main">
                  <a:graphicData uri="http://schemas.microsoft.com/office/word/2010/wordprocessingGroup">
                    <wpg:wgp>
                      <wpg:cNvGrpSpPr/>
                      <wpg:grpSpPr>
                        <a:xfrm>
                          <a:off x="0" y="0"/>
                          <a:ext cx="6040120" cy="210185"/>
                          <a:chOff x="0" y="0"/>
                          <a:chExt cx="6040120" cy="210185"/>
                        </a:xfrm>
                      </wpg:grpSpPr>
                      <pic:pic xmlns:pic="http://schemas.openxmlformats.org/drawingml/2006/picture">
                        <pic:nvPicPr>
                          <pic:cNvPr id="55209" name="Picture 55209"/>
                          <pic:cNvPicPr/>
                        </pic:nvPicPr>
                        <pic:blipFill>
                          <a:blip r:embed="rId113"/>
                          <a:stretch>
                            <a:fillRect/>
                          </a:stretch>
                        </pic:blipFill>
                        <pic:spPr>
                          <a:xfrm>
                            <a:off x="-4444" y="-4444"/>
                            <a:ext cx="6045200" cy="215900"/>
                          </a:xfrm>
                          <a:prstGeom prst="rect">
                            <a:avLst/>
                          </a:prstGeom>
                        </pic:spPr>
                      </pic:pic>
                      <wps:wsp>
                        <wps:cNvPr id="9928" name="Rectangle 9928"/>
                        <wps:cNvSpPr/>
                        <wps:spPr>
                          <a:xfrm>
                            <a:off x="736600" y="18122"/>
                            <a:ext cx="110581" cy="218469"/>
                          </a:xfrm>
                          <a:prstGeom prst="rect">
                            <a:avLst/>
                          </a:prstGeom>
                          <a:ln>
                            <a:noFill/>
                          </a:ln>
                        </wps:spPr>
                        <wps:txbx>
                          <w:txbxContent>
                            <w:p w:rsidR="00B1719D" w:rsidRDefault="00831C27">
                              <w:r>
                                <w:rPr>
                                  <w:rFonts w:ascii="Arial" w:eastAsia="Arial" w:hAnsi="Arial" w:cs="Arial"/>
                                  <w:color w:val="2B3630"/>
                                  <w:sz w:val="23"/>
                                </w:rPr>
                                <w:t>P</w:t>
                              </w:r>
                            </w:p>
                          </w:txbxContent>
                        </wps:txbx>
                        <wps:bodyPr horzOverflow="overflow" lIns="0" tIns="0" rIns="0" bIns="0" rtlCol="0">
                          <a:noAutofit/>
                        </wps:bodyPr>
                      </wps:wsp>
                      <wps:wsp>
                        <wps:cNvPr id="9929" name="Rectangle 9929"/>
                        <wps:cNvSpPr/>
                        <wps:spPr>
                          <a:xfrm>
                            <a:off x="820420" y="18122"/>
                            <a:ext cx="140737" cy="218469"/>
                          </a:xfrm>
                          <a:prstGeom prst="rect">
                            <a:avLst/>
                          </a:prstGeom>
                          <a:ln>
                            <a:noFill/>
                          </a:ln>
                        </wps:spPr>
                        <wps:txbx>
                          <w:txbxContent>
                            <w:p w:rsidR="00B1719D" w:rsidRDefault="00831C27">
                              <w:r>
                                <w:rPr>
                                  <w:rFonts w:ascii="Arial" w:eastAsia="Arial" w:hAnsi="Arial" w:cs="Arial"/>
                                  <w:color w:val="2B3630"/>
                                  <w:sz w:val="23"/>
                                </w:rPr>
                                <w:t>A</w:t>
                              </w:r>
                            </w:p>
                          </w:txbxContent>
                        </wps:txbx>
                        <wps:bodyPr horzOverflow="overflow" lIns="0" tIns="0" rIns="0" bIns="0" rtlCol="0">
                          <a:noAutofit/>
                        </wps:bodyPr>
                      </wps:wsp>
                      <wps:wsp>
                        <wps:cNvPr id="9930" name="Rectangle 9930"/>
                        <wps:cNvSpPr/>
                        <wps:spPr>
                          <a:xfrm>
                            <a:off x="927100" y="18122"/>
                            <a:ext cx="136056" cy="218469"/>
                          </a:xfrm>
                          <a:prstGeom prst="rect">
                            <a:avLst/>
                          </a:prstGeom>
                          <a:ln>
                            <a:noFill/>
                          </a:ln>
                        </wps:spPr>
                        <wps:txbx>
                          <w:txbxContent>
                            <w:p w:rsidR="00B1719D" w:rsidRDefault="00831C27">
                              <w:r>
                                <w:rPr>
                                  <w:rFonts w:ascii="Arial" w:eastAsia="Arial" w:hAnsi="Arial" w:cs="Arial"/>
                                  <w:color w:val="2B3630"/>
                                  <w:sz w:val="23"/>
                                </w:rPr>
                                <w:t>R</w:t>
                              </w:r>
                            </w:p>
                          </w:txbxContent>
                        </wps:txbx>
                        <wps:bodyPr horzOverflow="overflow" lIns="0" tIns="0" rIns="0" bIns="0" rtlCol="0">
                          <a:noAutofit/>
                        </wps:bodyPr>
                      </wps:wsp>
                      <wps:wsp>
                        <wps:cNvPr id="9931" name="Rectangle 9931"/>
                        <wps:cNvSpPr/>
                        <wps:spPr>
                          <a:xfrm>
                            <a:off x="1031240" y="18122"/>
                            <a:ext cx="119685" cy="218469"/>
                          </a:xfrm>
                          <a:prstGeom prst="rect">
                            <a:avLst/>
                          </a:prstGeom>
                          <a:ln>
                            <a:noFill/>
                          </a:ln>
                        </wps:spPr>
                        <wps:txbx>
                          <w:txbxContent>
                            <w:p w:rsidR="00B1719D" w:rsidRDefault="00831C27">
                              <w:r>
                                <w:rPr>
                                  <w:rFonts w:ascii="Arial" w:eastAsia="Arial" w:hAnsi="Arial" w:cs="Arial"/>
                                  <w:color w:val="2B3630"/>
                                  <w:sz w:val="23"/>
                                </w:rPr>
                                <w:t>T</w:t>
                              </w:r>
                            </w:p>
                          </w:txbxContent>
                        </wps:txbx>
                        <wps:bodyPr horzOverflow="overflow" lIns="0" tIns="0" rIns="0" bIns="0" rtlCol="0">
                          <a:noAutofit/>
                        </wps:bodyPr>
                      </wps:wsp>
                      <wps:wsp>
                        <wps:cNvPr id="9932" name="Rectangle 9932"/>
                        <wps:cNvSpPr/>
                        <wps:spPr>
                          <a:xfrm>
                            <a:off x="1122680" y="18122"/>
                            <a:ext cx="43968" cy="218469"/>
                          </a:xfrm>
                          <a:prstGeom prst="rect">
                            <a:avLst/>
                          </a:prstGeom>
                          <a:ln>
                            <a:noFill/>
                          </a:ln>
                        </wps:spPr>
                        <wps:txbx>
                          <w:txbxContent>
                            <w:p w:rsidR="00B1719D" w:rsidRDefault="00831C27">
                              <w:r>
                                <w:rPr>
                                  <w:rFonts w:ascii="Arial" w:eastAsia="Arial" w:hAnsi="Arial" w:cs="Arial"/>
                                  <w:color w:val="2B3630"/>
                                  <w:sz w:val="23"/>
                                </w:rPr>
                                <w:t>I</w:t>
                              </w:r>
                            </w:p>
                          </w:txbxContent>
                        </wps:txbx>
                        <wps:bodyPr horzOverflow="overflow" lIns="0" tIns="0" rIns="0" bIns="0" rtlCol="0">
                          <a:noAutofit/>
                        </wps:bodyPr>
                      </wps:wsp>
                      <wps:wsp>
                        <wps:cNvPr id="9933" name="Rectangle 9933"/>
                        <wps:cNvSpPr/>
                        <wps:spPr>
                          <a:xfrm>
                            <a:off x="1155700" y="18122"/>
                            <a:ext cx="199703" cy="218469"/>
                          </a:xfrm>
                          <a:prstGeom prst="rect">
                            <a:avLst/>
                          </a:prstGeom>
                          <a:ln>
                            <a:noFill/>
                          </a:ln>
                        </wps:spPr>
                        <wps:txbx>
                          <w:txbxContent>
                            <w:p w:rsidR="00B1719D" w:rsidRDefault="00831C27">
                              <w:r>
                                <w:rPr>
                                  <w:rFonts w:ascii="Arial" w:eastAsia="Arial" w:hAnsi="Arial" w:cs="Arial"/>
                                  <w:color w:val="2B3630"/>
                                  <w:sz w:val="23"/>
                                </w:rPr>
                                <w:t>CI</w:t>
                              </w:r>
                            </w:p>
                          </w:txbxContent>
                        </wps:txbx>
                        <wps:bodyPr horzOverflow="overflow" lIns="0" tIns="0" rIns="0" bIns="0" rtlCol="0">
                          <a:noAutofit/>
                        </wps:bodyPr>
                      </wps:wsp>
                      <wps:wsp>
                        <wps:cNvPr id="9934" name="Rectangle 9934"/>
                        <wps:cNvSpPr/>
                        <wps:spPr>
                          <a:xfrm>
                            <a:off x="1303020" y="18122"/>
                            <a:ext cx="135719" cy="218469"/>
                          </a:xfrm>
                          <a:prstGeom prst="rect">
                            <a:avLst/>
                          </a:prstGeom>
                          <a:ln>
                            <a:noFill/>
                          </a:ln>
                        </wps:spPr>
                        <wps:txbx>
                          <w:txbxContent>
                            <w:p w:rsidR="00B1719D" w:rsidRDefault="00831C27">
                              <w:r>
                                <w:rPr>
                                  <w:rFonts w:ascii="Arial" w:eastAsia="Arial" w:hAnsi="Arial" w:cs="Arial"/>
                                  <w:color w:val="2B3630"/>
                                  <w:sz w:val="23"/>
                                </w:rPr>
                                <w:t>P</w:t>
                              </w:r>
                            </w:p>
                          </w:txbxContent>
                        </wps:txbx>
                        <wps:bodyPr horzOverflow="overflow" lIns="0" tIns="0" rIns="0" bIns="0" rtlCol="0">
                          <a:noAutofit/>
                        </wps:bodyPr>
                      </wps:wsp>
                      <wps:wsp>
                        <wps:cNvPr id="9935" name="Rectangle 9935"/>
                        <wps:cNvSpPr/>
                        <wps:spPr>
                          <a:xfrm>
                            <a:off x="1407160" y="18122"/>
                            <a:ext cx="145769" cy="218469"/>
                          </a:xfrm>
                          <a:prstGeom prst="rect">
                            <a:avLst/>
                          </a:prstGeom>
                          <a:ln>
                            <a:noFill/>
                          </a:ln>
                        </wps:spPr>
                        <wps:txbx>
                          <w:txbxContent>
                            <w:p w:rsidR="00B1719D" w:rsidRDefault="00831C27">
                              <w:r>
                                <w:rPr>
                                  <w:rFonts w:ascii="Arial" w:eastAsia="Arial" w:hAnsi="Arial" w:cs="Arial"/>
                                  <w:color w:val="2B3630"/>
                                  <w:sz w:val="23"/>
                                </w:rPr>
                                <w:t>A</w:t>
                              </w:r>
                            </w:p>
                          </w:txbxContent>
                        </wps:txbx>
                        <wps:bodyPr horzOverflow="overflow" lIns="0" tIns="0" rIns="0" bIns="0" rtlCol="0">
                          <a:noAutofit/>
                        </wps:bodyPr>
                      </wps:wsp>
                      <wps:wsp>
                        <wps:cNvPr id="9936" name="Rectangle 9936"/>
                        <wps:cNvSpPr/>
                        <wps:spPr>
                          <a:xfrm>
                            <a:off x="1516380" y="18122"/>
                            <a:ext cx="136056" cy="218469"/>
                          </a:xfrm>
                          <a:prstGeom prst="rect">
                            <a:avLst/>
                          </a:prstGeom>
                          <a:ln>
                            <a:noFill/>
                          </a:ln>
                        </wps:spPr>
                        <wps:txbx>
                          <w:txbxContent>
                            <w:p w:rsidR="00B1719D" w:rsidRDefault="00831C27">
                              <w:r>
                                <w:rPr>
                                  <w:rFonts w:ascii="Arial" w:eastAsia="Arial" w:hAnsi="Arial" w:cs="Arial"/>
                                  <w:color w:val="2B3630"/>
                                  <w:sz w:val="23"/>
                                </w:rPr>
                                <w:t>N</w:t>
                              </w:r>
                            </w:p>
                          </w:txbxContent>
                        </wps:txbx>
                        <wps:bodyPr horzOverflow="overflow" lIns="0" tIns="0" rIns="0" bIns="0" rtlCol="0">
                          <a:noAutofit/>
                        </wps:bodyPr>
                      </wps:wsp>
                      <wps:wsp>
                        <wps:cNvPr id="9937" name="Rectangle 9937"/>
                        <wps:cNvSpPr/>
                        <wps:spPr>
                          <a:xfrm>
                            <a:off x="1620520" y="18122"/>
                            <a:ext cx="124293" cy="218469"/>
                          </a:xfrm>
                          <a:prstGeom prst="rect">
                            <a:avLst/>
                          </a:prstGeom>
                          <a:ln>
                            <a:noFill/>
                          </a:ln>
                        </wps:spPr>
                        <wps:txbx>
                          <w:txbxContent>
                            <w:p w:rsidR="00B1719D" w:rsidRDefault="00831C27">
                              <w:r>
                                <w:rPr>
                                  <w:rFonts w:ascii="Arial" w:eastAsia="Arial" w:hAnsi="Arial" w:cs="Arial"/>
                                  <w:color w:val="2B3630"/>
                                  <w:sz w:val="23"/>
                                </w:rPr>
                                <w:t>T</w:t>
                              </w:r>
                            </w:p>
                          </w:txbxContent>
                        </wps:txbx>
                        <wps:bodyPr horzOverflow="overflow" lIns="0" tIns="0" rIns="0" bIns="0" rtlCol="0">
                          <a:noAutofit/>
                        </wps:bodyPr>
                      </wps:wsp>
                      <wps:wsp>
                        <wps:cNvPr id="9938" name="Rectangle 9938"/>
                        <wps:cNvSpPr/>
                        <wps:spPr>
                          <a:xfrm>
                            <a:off x="1714881" y="18122"/>
                            <a:ext cx="125661" cy="218469"/>
                          </a:xfrm>
                          <a:prstGeom prst="rect">
                            <a:avLst/>
                          </a:prstGeom>
                          <a:ln>
                            <a:noFill/>
                          </a:ln>
                        </wps:spPr>
                        <wps:txbx>
                          <w:txbxContent>
                            <w:p w:rsidR="00B1719D" w:rsidRDefault="00831C27">
                              <w:r>
                                <w:rPr>
                                  <w:rFonts w:ascii="Arial" w:eastAsia="Arial" w:hAnsi="Arial" w:cs="Arial"/>
                                  <w:color w:val="2B3630"/>
                                  <w:sz w:val="23"/>
                                </w:rPr>
                                <w:t>E</w:t>
                              </w:r>
                            </w:p>
                          </w:txbxContent>
                        </wps:txbx>
                        <wps:bodyPr horzOverflow="overflow" lIns="0" tIns="0" rIns="0" bIns="0" rtlCol="0">
                          <a:noAutofit/>
                        </wps:bodyPr>
                      </wps:wsp>
                      <wps:wsp>
                        <wps:cNvPr id="9939" name="Rectangle 9939"/>
                        <wps:cNvSpPr/>
                        <wps:spPr>
                          <a:xfrm>
                            <a:off x="1808734" y="18122"/>
                            <a:ext cx="130687" cy="218469"/>
                          </a:xfrm>
                          <a:prstGeom prst="rect">
                            <a:avLst/>
                          </a:prstGeom>
                          <a:ln>
                            <a:noFill/>
                          </a:ln>
                        </wps:spPr>
                        <wps:txbx>
                          <w:txbxContent>
                            <w:p w:rsidR="00B1719D" w:rsidRDefault="00831C27">
                              <w:r>
                                <w:rPr>
                                  <w:rFonts w:ascii="Arial" w:eastAsia="Arial" w:hAnsi="Arial" w:cs="Arial"/>
                                  <w:color w:val="2B3630"/>
                                  <w:sz w:val="23"/>
                                </w:rPr>
                                <w:t>S</w:t>
                              </w:r>
                            </w:p>
                          </w:txbxContent>
                        </wps:txbx>
                        <wps:bodyPr horzOverflow="overflow" lIns="0" tIns="0" rIns="0" bIns="0" rtlCol="0">
                          <a:noAutofit/>
                        </wps:bodyPr>
                      </wps:wsp>
                      <wps:wsp>
                        <wps:cNvPr id="9940" name="Rectangle 9940"/>
                        <wps:cNvSpPr/>
                        <wps:spPr>
                          <a:xfrm>
                            <a:off x="1905381" y="18122"/>
                            <a:ext cx="54437" cy="218469"/>
                          </a:xfrm>
                          <a:prstGeom prst="rect">
                            <a:avLst/>
                          </a:prstGeom>
                          <a:ln>
                            <a:noFill/>
                          </a:ln>
                        </wps:spPr>
                        <wps:txbx>
                          <w:txbxContent>
                            <w:p w:rsidR="00B1719D" w:rsidRDefault="00831C27">
                              <w:r>
                                <w:rPr>
                                  <w:rFonts w:ascii="Arial" w:eastAsia="Arial" w:hAnsi="Arial" w:cs="Arial"/>
                                  <w:sz w:val="23"/>
                                </w:rPr>
                                <w:t xml:space="preserve"> </w:t>
                              </w:r>
                            </w:p>
                          </w:txbxContent>
                        </wps:txbx>
                        <wps:bodyPr horzOverflow="overflow" lIns="0" tIns="0" rIns="0" bIns="0" rtlCol="0">
                          <a:noAutofit/>
                        </wps:bodyPr>
                      </wps:wsp>
                      <wps:wsp>
                        <wps:cNvPr id="9941" name="Rectangle 9941"/>
                        <wps:cNvSpPr/>
                        <wps:spPr>
                          <a:xfrm>
                            <a:off x="3937889" y="15583"/>
                            <a:ext cx="105876" cy="218468"/>
                          </a:xfrm>
                          <a:prstGeom prst="rect">
                            <a:avLst/>
                          </a:prstGeom>
                          <a:ln>
                            <a:noFill/>
                          </a:ln>
                        </wps:spPr>
                        <wps:txbx>
                          <w:txbxContent>
                            <w:p w:rsidR="00B1719D" w:rsidRDefault="00831C27">
                              <w:r>
                                <w:rPr>
                                  <w:rFonts w:ascii="Arial" w:eastAsia="Arial" w:hAnsi="Arial" w:cs="Arial"/>
                                  <w:color w:val="2B3630"/>
                                  <w:sz w:val="23"/>
                                </w:rPr>
                                <w:t>T</w:t>
                              </w:r>
                            </w:p>
                          </w:txbxContent>
                        </wps:txbx>
                        <wps:bodyPr horzOverflow="overflow" lIns="0" tIns="0" rIns="0" bIns="0" rtlCol="0">
                          <a:noAutofit/>
                        </wps:bodyPr>
                      </wps:wsp>
                      <wps:wsp>
                        <wps:cNvPr id="9942" name="Rectangle 9942"/>
                        <wps:cNvSpPr/>
                        <wps:spPr>
                          <a:xfrm>
                            <a:off x="4019296" y="15583"/>
                            <a:ext cx="130688" cy="218468"/>
                          </a:xfrm>
                          <a:prstGeom prst="rect">
                            <a:avLst/>
                          </a:prstGeom>
                          <a:ln>
                            <a:noFill/>
                          </a:ln>
                        </wps:spPr>
                        <wps:txbx>
                          <w:txbxContent>
                            <w:p w:rsidR="00B1719D" w:rsidRDefault="00831C27">
                              <w:r>
                                <w:rPr>
                                  <w:rFonts w:ascii="Arial" w:eastAsia="Arial" w:hAnsi="Arial" w:cs="Arial"/>
                                  <w:color w:val="2B3630"/>
                                  <w:sz w:val="23"/>
                                </w:rPr>
                                <w:t>E</w:t>
                              </w:r>
                            </w:p>
                          </w:txbxContent>
                        </wps:txbx>
                        <wps:bodyPr horzOverflow="overflow" lIns="0" tIns="0" rIns="0" bIns="0" rtlCol="0">
                          <a:noAutofit/>
                        </wps:bodyPr>
                      </wps:wsp>
                      <wps:wsp>
                        <wps:cNvPr id="9943" name="Rectangle 9943"/>
                        <wps:cNvSpPr/>
                        <wps:spPr>
                          <a:xfrm>
                            <a:off x="4115816" y="15583"/>
                            <a:ext cx="121545" cy="218468"/>
                          </a:xfrm>
                          <a:prstGeom prst="rect">
                            <a:avLst/>
                          </a:prstGeom>
                          <a:ln>
                            <a:noFill/>
                          </a:ln>
                        </wps:spPr>
                        <wps:txbx>
                          <w:txbxContent>
                            <w:p w:rsidR="00B1719D" w:rsidRDefault="00831C27">
                              <w:r>
                                <w:rPr>
                                  <w:rFonts w:ascii="Arial" w:eastAsia="Arial" w:hAnsi="Arial" w:cs="Arial"/>
                                  <w:color w:val="2B3630"/>
                                  <w:sz w:val="23"/>
                                </w:rPr>
                                <w:t>L</w:t>
                              </w:r>
                            </w:p>
                          </w:txbxContent>
                        </wps:txbx>
                        <wps:bodyPr horzOverflow="overflow" lIns="0" tIns="0" rIns="0" bIns="0" rtlCol="0">
                          <a:noAutofit/>
                        </wps:bodyPr>
                      </wps:wsp>
                      <wps:wsp>
                        <wps:cNvPr id="9944" name="Rectangle 9944"/>
                        <wps:cNvSpPr/>
                        <wps:spPr>
                          <a:xfrm>
                            <a:off x="4209669" y="15583"/>
                            <a:ext cx="130688" cy="218468"/>
                          </a:xfrm>
                          <a:prstGeom prst="rect">
                            <a:avLst/>
                          </a:prstGeom>
                          <a:ln>
                            <a:noFill/>
                          </a:ln>
                        </wps:spPr>
                        <wps:txbx>
                          <w:txbxContent>
                            <w:p w:rsidR="00B1719D" w:rsidRDefault="00831C27">
                              <w:r>
                                <w:rPr>
                                  <w:rFonts w:ascii="Arial" w:eastAsia="Arial" w:hAnsi="Arial" w:cs="Arial"/>
                                  <w:color w:val="2B3630"/>
                                  <w:sz w:val="23"/>
                                </w:rPr>
                                <w:t>E</w:t>
                              </w:r>
                            </w:p>
                          </w:txbxContent>
                        </wps:txbx>
                        <wps:bodyPr horzOverflow="overflow" lIns="0" tIns="0" rIns="0" bIns="0" rtlCol="0">
                          <a:noAutofit/>
                        </wps:bodyPr>
                      </wps:wsp>
                      <wps:wsp>
                        <wps:cNvPr id="9945" name="Rectangle 9945"/>
                        <wps:cNvSpPr/>
                        <wps:spPr>
                          <a:xfrm>
                            <a:off x="4308856" y="15583"/>
                            <a:ext cx="54437" cy="218468"/>
                          </a:xfrm>
                          <a:prstGeom prst="rect">
                            <a:avLst/>
                          </a:prstGeom>
                          <a:ln>
                            <a:noFill/>
                          </a:ln>
                        </wps:spPr>
                        <wps:txbx>
                          <w:txbxContent>
                            <w:p w:rsidR="00B1719D" w:rsidRDefault="00831C27">
                              <w:r>
                                <w:rPr>
                                  <w:rFonts w:ascii="Arial" w:eastAsia="Arial" w:hAnsi="Arial" w:cs="Arial"/>
                                  <w:color w:val="2B3630"/>
                                  <w:sz w:val="23"/>
                                </w:rPr>
                                <w:t xml:space="preserve"> </w:t>
                              </w:r>
                            </w:p>
                          </w:txbxContent>
                        </wps:txbx>
                        <wps:bodyPr horzOverflow="overflow" lIns="0" tIns="0" rIns="0" bIns="0" rtlCol="0">
                          <a:noAutofit/>
                        </wps:bodyPr>
                      </wps:wsp>
                      <wps:wsp>
                        <wps:cNvPr id="9946" name="Rectangle 9946"/>
                        <wps:cNvSpPr/>
                        <wps:spPr>
                          <a:xfrm>
                            <a:off x="4326509" y="15583"/>
                            <a:ext cx="92065" cy="218468"/>
                          </a:xfrm>
                          <a:prstGeom prst="rect">
                            <a:avLst/>
                          </a:prstGeom>
                          <a:ln>
                            <a:noFill/>
                          </a:ln>
                        </wps:spPr>
                        <wps:txbx>
                          <w:txbxContent>
                            <w:p w:rsidR="00B1719D" w:rsidRDefault="00831C27">
                              <w:r>
                                <w:rPr>
                                  <w:rFonts w:ascii="Arial" w:eastAsia="Arial" w:hAnsi="Arial" w:cs="Arial"/>
                                  <w:color w:val="2B3630"/>
                                  <w:sz w:val="23"/>
                                </w:rPr>
                                <w:t>F</w:t>
                              </w:r>
                            </w:p>
                          </w:txbxContent>
                        </wps:txbx>
                        <wps:bodyPr horzOverflow="overflow" lIns="0" tIns="0" rIns="0" bIns="0" rtlCol="0">
                          <a:noAutofit/>
                        </wps:bodyPr>
                      </wps:wsp>
                      <wps:wsp>
                        <wps:cNvPr id="9947" name="Rectangle 9947"/>
                        <wps:cNvSpPr/>
                        <wps:spPr>
                          <a:xfrm>
                            <a:off x="4395089" y="15583"/>
                            <a:ext cx="158273" cy="218468"/>
                          </a:xfrm>
                          <a:prstGeom prst="rect">
                            <a:avLst/>
                          </a:prstGeom>
                          <a:ln>
                            <a:noFill/>
                          </a:ln>
                        </wps:spPr>
                        <wps:txbx>
                          <w:txbxContent>
                            <w:p w:rsidR="00B1719D" w:rsidRDefault="00831C27">
                              <w:r>
                                <w:rPr>
                                  <w:rFonts w:ascii="Arial" w:eastAsia="Arial" w:hAnsi="Arial" w:cs="Arial"/>
                                  <w:color w:val="2B3630"/>
                                  <w:sz w:val="23"/>
                                </w:rPr>
                                <w:t>O</w:t>
                              </w:r>
                            </w:p>
                          </w:txbxContent>
                        </wps:txbx>
                        <wps:bodyPr horzOverflow="overflow" lIns="0" tIns="0" rIns="0" bIns="0" rtlCol="0">
                          <a:noAutofit/>
                        </wps:bodyPr>
                      </wps:wsp>
                      <wps:wsp>
                        <wps:cNvPr id="9948" name="Rectangle 9948"/>
                        <wps:cNvSpPr/>
                        <wps:spPr>
                          <a:xfrm>
                            <a:off x="4514850" y="15583"/>
                            <a:ext cx="136056" cy="218468"/>
                          </a:xfrm>
                          <a:prstGeom prst="rect">
                            <a:avLst/>
                          </a:prstGeom>
                          <a:ln>
                            <a:noFill/>
                          </a:ln>
                        </wps:spPr>
                        <wps:txbx>
                          <w:txbxContent>
                            <w:p w:rsidR="00B1719D" w:rsidRDefault="00831C27">
                              <w:r>
                                <w:rPr>
                                  <w:rFonts w:ascii="Arial" w:eastAsia="Arial" w:hAnsi="Arial" w:cs="Arial"/>
                                  <w:color w:val="2B3630"/>
                                  <w:sz w:val="23"/>
                                </w:rPr>
                                <w:t>N</w:t>
                              </w:r>
                            </w:p>
                          </w:txbxContent>
                        </wps:txbx>
                        <wps:bodyPr horzOverflow="overflow" lIns="0" tIns="0" rIns="0" bIns="0" rtlCol="0">
                          <a:noAutofit/>
                        </wps:bodyPr>
                      </wps:wsp>
                      <wps:wsp>
                        <wps:cNvPr id="9949" name="Rectangle 9949"/>
                        <wps:cNvSpPr/>
                        <wps:spPr>
                          <a:xfrm>
                            <a:off x="4616450" y="15583"/>
                            <a:ext cx="158273" cy="218468"/>
                          </a:xfrm>
                          <a:prstGeom prst="rect">
                            <a:avLst/>
                          </a:prstGeom>
                          <a:ln>
                            <a:noFill/>
                          </a:ln>
                        </wps:spPr>
                        <wps:txbx>
                          <w:txbxContent>
                            <w:p w:rsidR="00B1719D" w:rsidRDefault="00831C27">
                              <w:r>
                                <w:rPr>
                                  <w:rFonts w:ascii="Arial" w:eastAsia="Arial" w:hAnsi="Arial" w:cs="Arial"/>
                                  <w:color w:val="2B3630"/>
                                  <w:sz w:val="23"/>
                                </w:rPr>
                                <w:t>O</w:t>
                              </w:r>
                            </w:p>
                          </w:txbxContent>
                        </wps:txbx>
                        <wps:bodyPr horzOverflow="overflow" lIns="0" tIns="0" rIns="0" bIns="0" rtlCol="0">
                          <a:noAutofit/>
                        </wps:bodyPr>
                      </wps:wsp>
                      <wps:wsp>
                        <wps:cNvPr id="9950" name="Rectangle 9950"/>
                        <wps:cNvSpPr/>
                        <wps:spPr>
                          <a:xfrm>
                            <a:off x="4733290" y="15583"/>
                            <a:ext cx="54437" cy="218468"/>
                          </a:xfrm>
                          <a:prstGeom prst="rect">
                            <a:avLst/>
                          </a:prstGeom>
                          <a:ln>
                            <a:noFill/>
                          </a:ln>
                        </wps:spPr>
                        <wps:txbx>
                          <w:txbxContent>
                            <w:p w:rsidR="00B1719D" w:rsidRDefault="00831C27">
                              <w:r>
                                <w:rPr>
                                  <w:rFonts w:ascii="Arial" w:eastAsia="Arial" w:hAnsi="Arial" w:cs="Arial"/>
                                  <w:sz w:val="23"/>
                                </w:rPr>
                                <w:t xml:space="preserve"> </w:t>
                              </w:r>
                            </w:p>
                          </w:txbxContent>
                        </wps:txbx>
                        <wps:bodyPr horzOverflow="overflow" lIns="0" tIns="0" rIns="0" bIns="0" rtlCol="0">
                          <a:noAutofit/>
                        </wps:bodyPr>
                      </wps:wsp>
                    </wpg:wgp>
                  </a:graphicData>
                </a:graphic>
              </wp:anchor>
            </w:drawing>
          </mc:Choice>
          <mc:Fallback>
            <w:pict>
              <v:group id="Group 55014" o:spid="_x0000_s1034" style="position:absolute;left:0;text-align:left;margin-left:56.85pt;margin-top:711.85pt;width:475.6pt;height:16.55pt;z-index:251701248;mso-position-horizontal-relative:page;mso-position-vertical-relative:page" coordsize="60401,2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jggYgUAAMgtAAAOAAAAZHJzL2Uyb0RvYy54bWzkWluPozYUfq/U/4B4&#10;n4lvXDWZVdXpjlaquqNu+wMIgQQVMDJkkumv77EBJzsxWbIPoWJX2owxYB9/37n54IcPhyK3XhNR&#10;Z7xc2vge2VZSxnydlZul/fdfH+9826qbqFxHOS+Tpf2W1PaHx59/ethXYUL4lufrRFgwSFmH+2pp&#10;b5umCheLOt4mRVTf8yop4WbKRRE1cCk2i7WI9jB6kS8IQu5iz8W6EjxO6hp6n9qb9qMaP02TuPmc&#10;pnXSWPnSBtka9SvU70r+Lh4fonAjomqbxZ0Y0XdIUURZCZPqoZ6iJrJ2IjsbqshiwWueNvcxLxY8&#10;TbM4UWuA1WD0bjXPgu8qtZZNuN9UGiaA9h1O3z1s/Mfri7Cy9dJ2HISZbZVRATSpma22CyDaV5sQ&#10;nnwW1ZfqRXQdm/ZKrvqQikL+hfVYBwXumwY3OTRWDJ0uYggT4CCGewQj7Dst+vEWKDp7Ld7+dvnF&#10;RT/tQkqnhamyOIT/HVbQOsPq2zoFbzU7kdjdIMWoMYpI/LOr7oDWKmqyVZZnzZtSUSBQClW+vmTx&#10;i2gvTmEnKOhhhyfkxAC87ASc5YvyWfkmXC7k9VcDrfKs+pjluURftjuRQcPfaYhh1a32PfF4VyRl&#10;05qTSHKQnpf1Nqtq2xJhUqwS0A7xaY1buupGJE28lROmMPGfYGJSsijUN5SUR8GkzDWojUFR7hj8&#10;sy1QiLYFA0XhicIADFphnADa7Uy9ulWibp4TXliyATKCKAB2FEavv9edUP0jHXatHEpAEEsqNrid&#10;ukcNrs5wu8qyvmyjKgER5LBHioOAgBdsDUvCFZWbPLFUL6yne1YbVj0ElkddV8IBaGEfE9LS0aOF&#10;MXJ83FuXz1ylP9pIorBHYhRYUZiXEsmSS+VqUZc9YGu9fLLVHFaH1nlIYWTPiq/fwKFsufj3M4SF&#10;NOf7pc27lm3ln0qAWDriviH6xqpviCb/lSt33Urwy67haab4PM7QiQLc3Y5EbaZfkahwloIB4d8m&#10;0SeISSc4QCJDHvWmItH9AUikgP25JULvNZYYEA9fsETqIsedikSvX8mMLZGCnzOQqALUaEvEiGLC&#10;hk0RBy5kKF22cmt/6v8ILBIjiyqujWcRAqHrD7LIKLA4FYk6MszZFKmRRNrr76igiLHjeBccahB4&#10;COZpNw63NkWsY8OcadQ7v9PchrLraKSIogvJDXU8DDnURDTq6DBnGiFgGQKj2miPd6mQhGJ30KVi&#10;5niwuZiKRh0e5kwjZI8GGnV+Ps6pOtilw5ERT5qlYh0g5kwj7OQMNOoMfRyNLkFQBhncMRJGguli&#10;ow4Qc6bRWLyhOkUfR6OHmS/rMwMbf+K47mTVG6wDxJxpNJZvqE7Sx9HoI9+DtGiIRopcf7L6DdYB&#10;YsY0yh37uVOF3msKODhADh22Roex6apwWMeHObNorOAwnaOPMkYaUM/3waylT3UcX+UUx+8HsiDu&#10;ndbhlMe+VUUc6/gwZxqNJRymc/RRNMJnwYAEQNQAjdKnntZwbkujjg9zptFYxGE6Rx9HI1RxfAhB&#10;QzQS7LDTeupNaYQEev4fqOSnVENo1Dn6OBrhy7Mr9/f/R2skOkDM2RqNRRywnWsyHEaR78uvUGYa&#10;32c4tzVGHR/mzCJgbzBGnaKPM0ZKXEceDzGzGBDkTudSdXiYM4vGEg7TKfpIFgMHXchTHZ94pyWc&#10;2xqjDg9zptFYwmEK6NF1ceZACcfpKnGG7cb7guptadThYc40Gks4TKfo46zRxS67QOO01qjjw4xp&#10;lOCfh0bovSrB8SglwaA1Tpvg6PgwBYvqPCwcF1aHMrujzfI88um1Oj53PID9+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u1rlh4gAAAA4BAAAPAAAAZHJzL2Rvd25yZXYueG1s&#10;TI9Pb4JAEMXvTfodNtOkt7rgH2opizGm7cmYVJsYbyOMQGRnCbsCfvsup/b23szLm98kq0HXoqPW&#10;VoYVhJMABHFm8ooLBT+Hz5clCOuQc6wNk4I7WViljw8Jxrnp+Zu6vSuEL2Ebo4LSuSaW0mYlabQT&#10;0xD73cW0Gp23bSHzFntfrms5DYJIaqzYXyixoU1J2XV/0wq+euzXs/Cj214vm/vpsNgdtyEp9fw0&#10;rN9BOBrcXxhGfI8OqWc6mxvnVtTeh7NXH/ViPh3VGAmi+RuI8zhbREuQaSL/v5H+AgAA//8DAFBL&#10;AwQKAAAAAAAAACEAzX3y2G6jAABuowAAFAAAAGRycy9tZWRpYS9pbWFnZTEucG5niVBORw0KGgoA&#10;AAANSUhEUgAAB3AAAABECAYAAABwMKRzAAAAAXNSR0IArs4c6QAAAARnQU1BAACxjwv8YQUAAKMY&#10;SURBVHhe7f3bk25betd3ZgmpzlUqlYSwZQGCAFoHDHZzkAVBu7EJt2zU3YEPcjgcig7f0Ff9D/SN&#10;g4u+7bvuOy6Eo+0AKwIsR8gNxjIKEcgYTJi2JMDCGHRAJaSSqlRVqipJVHV+svZ369FgzjffzJW5&#10;1tp7j1/Es8eYYzzP7zmMMec7Zr65ct9sbGxsbGxsbGxsbGxsbGxsbGxsbGxsbGxsbGxsbLweeJf/&#10;/PIv//L//Vd/9VdvCLz73e+++fIv//KbL3zhC3fXb3d82Zd92Ru9X8NZ7ke6Z3gox9ul3vIgt/vq&#10;n8nJvrK/jmqwjj2mHtdyGJ97nl267f8Jc/KhT/co/ku4xP1WRTXRzvrJjzy0Rq8zyq8987nPfe5u&#10;Ld/73vc+eZ7Vsbqu/WKZ+/Eh++oo3nxuvLNg3e2h1r/79miPvJOgJt1fcFYPdet593Z55s1ny3wu&#10;yK/P7ofkSXfyvAhehKuY2RP5JWFdS3NqMedm7s3HOedWFPclHUhvjeUxKE+Ip1jBddzl4rPt85//&#10;/N0YsHvPe95z8/73v/+uH+LW4mjusbFuvLNg38xnLLSP2pdHe2kday9vXMas01FdnwJHvC+6Pp5H&#10;n/zkJ+/2is+fD33oQ3ct3l/6pV+6e1blg/+v+IqveHMPXYOj/cR+7sNLoN9zMGFjjPzKr/zK3Rhc&#10;4jqKW//ofog7f+Es7lV/zk2Yy36N5QxHsUz75KHIJs6Nc6iR+8Q9om7eS9Ufjmpvvea5JbA5WnfX&#10;RzwQBznTeShwFV/XMOObvupf4x+X58ZnPvOZu/7k9my59p3+qIbszmJ8CM6453v+5E7vPn9T57Gx&#10;Qfc84CnfSzDPf7bkKWoVpn31CPlO51pfkwMucZhzD2qn3WNzfIjutVjzeW7wd3Yf9y4ZzNkT2gTo&#10;VMOur8E1enx8+tOffvNZAGd25r0HffCDH7yLfaL9zDYB++FTn/rUm9xBLj7vp/7cIyTgrYb6YF4M&#10;M44Z/7QHc5557Gcd9c1pGy+XxLiWvmfjmjt78aUfim+Nh276xtlr6RbDxOTXT08/CdPni2JyFAO5&#10;FGugb+2rx6V46OIiq891DB7DvX6mGS8fMGdMO3PLhi/7B3Dp06HLLlvQv1Qf87XZ1F4DsbQX2MV3&#10;5NNc+vf5oMueXBtP3FAs2odwPAR8Wft89AXu/+ef/tN/ekOgIH7Db/gNd/JceNe77tzffPGLX7xr&#10;XR8lLZ50VsQBdLpeeSbH9DvzDubLffLgUED60+/EGsNR/S75PIr7DEe1uoTW9SlRfOv6zHrDrMns&#10;B/prTcy3Dteguq41i2P11/qDmIq3+CCbmc+cvxbZPiSfp0BxV5PykcOsxyXM3CeMux/iDvLzML2W&#10;/6GYudQvx4f6nDZHNTHfvoJ8yrs82w9i0K+9hFnPcpg4qnfx8SsePxgSh3FxtK+yTT/wY27mA8VK&#10;d437aOwIR/E+Fkf1gOeOZXLHcSmW54I4noO/9Z+YewLsodX/rEFrsMYXz/Qx63mUz8oLjc047+O5&#10;Dzizm1whXzMeKB848xv3WYyX8nlMLs+JS/mHmeul+GfeK8dToDiuqaG9LQax2N/tceNrfPHS0TeX&#10;XnbpgTnP4XjO4slH/Gd6MHWnzwn+zpB+OvjqT641Fno+T+RDgvm+XBBPKOeVe+UN5QVsZizXIl9w&#10;n/2R7n1+15hDsa+5wpHNWc3faiiHuXbhaJ3L+5qc6XVvTsRbP0zdWdujOCaujeUpcBT3Q/bCpTiO&#10;1gCO8j7SxT3r9VhMnmBtWp+Zw2P9rdx+0OTZ5BnUWZcvY3Nf5OuhPsU8a4afXMPDduY+earFjO8M&#10;Z3Ef5VS9r4171T+Lw1z22jWWIxzFMu3XWFawW2OdcU6eiXyt9ivMQ/r3YcabT7YP5YFqCXE8xL5Y&#10;Zu6TJ3791sF1NSvmNR9689wS2MWZDZ36ECes4/P6RYBLjEe1uja+o1jMVSvPjsmPsx+8XpsHnjiB&#10;bTWEx9YD77Xc6Wgv+TMP6ax5Tl9TNz1tKL7Q/Kxn8UxeoJetXKaPx6A6wep/XkM5XOuruOKqPYt3&#10;6oXWrDzvg3zWuJ8K4rgmhqeCPM7WB8Ry35jrangN2LYO92GuV/pn9TEvBu9C69rP9Z5zcl+fMzB9&#10;pG9s9ieOYlz3U3OzVs2b84tu3Xf5oUdn2tBpD2qNZzf1Zs7NFwOoE901Tp879NkXB0zuCbq9l0K8&#10;xTfRe+r091DgPVozYwQ/KY4jFFvxXYqHbmsw67HWh04xPYQ7TB/6rUNz6dIpr7jp9cWhub7ArdbT&#10;DxibsYfG28tdx6ENruceC42nrw3FPXFNnQBPua+6M5aZ17oOxXIUh/lyheJfEcecy0828dxFcjvx&#10;jwWXULRRj77RflHgnwVYcTRXXM3dxwHrPJsjKMh6s7Jtc07gaNOf+Z9+2gx00zffYqTLNz3+1oWn&#10;k+DIZnKG9XpFHE+JGV84iu0IU6eaTJivhtdADEdrecQx412x5vLUeA7OMxytTbg2jrNaGZ/7GB/x&#10;YDl6MD0Vpr8Zm/61OYXVZrU3L0f7ypx9lI521X8M5n6FM87pT1yEbeNHdnOMPpRP19CaEePZnfFe&#10;wrRfkc9LnHQSKIbHxAGXYrmPk041nuj6oTGdYY31qXhX5Gf6m2P3+T2Lj+0UoHOmD+lB8ysH3Mdz&#10;H3BdY3cUz0Ox+iqXlTt5nVCMl+Ja8zgDPfcN0X+qXOMi81l8BvqdLfQ717FzfQlxH+nNueRasL0v&#10;7udAca7+Z/8sn/tijndivV45X0ec5Xgp9iObt0Ku10Iuaz5yLu+Z/1PnHZ92Pk8a59tzwLllxjH7&#10;DwXuh9qvNrNfrA/Fatd1LR9nca66kP6ZzUMxefi5dK68zy+bqbPqml91oPGJOb/yrMh25cnPffYT&#10;ccRzZHvGx2bO6V/igdUf0E1WTP1LnJc4zjC54TEcAYd9ZD/ZO/3AfOXK17W4Vn/6mf3sH+J3xv1Y&#10;+9nC5Jn8cB/3jCWZmHxT91rMWF4UD8nlMSj/p4h5xoDvqTjX3M64V70zlO8ZxyV/0+bMX+NzXr/P&#10;bvdzP1c1fhbLQ4Cnz53ptzM/1OZvvjuYqz9jMS7e+uKPszMHsIljCqzj12A951xrN5FtiMeztLhf&#10;FtZYwHVrJlcQ19wfEw+pH87WKb+XbPmc82e6K1fXcGTf/NQ7wuStFpNjje8IayzpT7t1T9VOgbgm&#10;58TR/LSfaGzOsct2tTniSH/WJr0ZAzR3xHMtcNqb1QvwFYd7/+idY8Ua2zWYfKt9MTwUbOTDvnvr&#10;Wq7ioaseXfsebPJdCzar7+mjPlyK75rYH4tinHiKWOI8yzfEN+eMtf/tu3Cn8fnPf/6LlPtQo+wB&#10;ODfwUwGfAOYHYOBvfuiewXzxkokZ+0Q+14LRP8rT9TrGNvuVJ0ybOMjUnzzQ/FFNzImP0HHdeBLi&#10;WPNML46nBF4xH/Gu8YXGjmKcMJ9cgziOeNa6Brrx1z/SN9c+uTaeicfaPQbTV/l0ba42uRRX80d6&#10;xub92rzandX7MZi+tU/JDcWvTcoZ5ro3L4apE4pPex/iUsOu2ZHu45CfbOKf/QnjPTeyBbrim2Nw&#10;xKdP99p60z969k7ktzjmM6857Vrz9IvtPrAvljObeOOe9YY1jnA2/iKISxzleR83m9r6kN3kSEfc&#10;xQ7m8wkOeh1e1aMXvqlfS9bxFY1PvfprHLVHXPToH83dB7bTbuUohloojmv9sU1WX0cc6b5OKJ5i&#10;XuOeMWuP8gpT97lwFOMKMfQZtd5b9Ytz7Z+BztF8tkeY3HCJP9DP5sh2cjS/8nZt/qgOrsnU0588&#10;xo6w6iTQ3OTtfk+m/UNQ/Pdh+iKN8UuqQWiutrFV4BIHzLG3A8oLqsN8fkP1WGtyDaY+3j67V/58&#10;HMUzx4rjmljY8TX350PjP0PxXhMH8H0p9yQUbwJHuub0r43jDHhmrcL0N8chf8VwhDW+qace/bDX&#10;D4zI5DzzNznOwHaue2D7kFplP3nYJtcgvVV/xhWO/AHbo7hX/bOYzE37M72JlRvYTbkENlPPtTX3&#10;Q0KxzL9yNJGva3BfDGeYPh7L8RRY46hmWvu3Z4ax3h2P4s1uYnLDkR2senCm+1R4qM8j/SPM59e0&#10;OXr+nOHouQHT/hqeFfjY1TYGk/sI1/hrv6xxy/1o39BLd42DGKsWrtfnj3H+yNybjbNNb9pdC/bT&#10;f3BN6oPYfH6sMU6kC/HWNjfzKJf6k/ds/BLKB7J/CIoRso3naH1fBcTTZ/qMt/V5kRjxret1xmf+&#10;0l44w4wZpv30j5ucId0Q7+SbHKuf9CfoHOWTfv609PoSrvm1HvlYORsHc67TqT/HYL2+BmxINej6&#10;iOeh3GdQm9ZwotoUS0jP3Oxfg7Ncwoxhcl/L7xnrL9jQ7+d52Z7Fuo677ktg9n2Bqz/37wrzSZi1&#10;bU6fTH/6yUSfJSs826YfwJO/a1BOq8+Hcpw9Z43NmPSrwYp1nq28/Uto96w/537n4XbgCyYJIy0D&#10;i9SiHQE5CUd66xj9+Oeccb4FmE7cq37zjU+YE3d5xEFv/cCFrifMyXvdJPQUDs8lxK1tEabPYgnN&#10;k5mPa/ZiWfOB2QfzeI/iy1a74mjsCKu/rtnP9Qmrfjgaj2OCHrkvvhnHke7qL84z3qO5YnlRPAXH&#10;fSg/KJejfOa9dgTjzR/pmGt/Qzpn+rCOZ3uGS/O4Znzr/rkWOMjMBeZ4/P50BOnPZ5gLxeEZ0aHo&#10;DJN7HmTj6D7Wn/pTRzxknUsfd2sM2a3PiOazmRz5aewMdKecobl41xxBDMS1ucaL4yyW6VcfB6z6&#10;Uy9Uy0Bnyn0cZzHdh3jyUU3KdUVj2mJLgrnV1nx1rbZh5t7nHh17uD9XmL52jaH+Ucz5nf4mpv3k&#10;XUFv6t6H1V/2YoHJcRZ3cg3YxzHbdQxW7jn3UKzxPYZr5Vjjm6hW5i75Mt++ui+mIz+XUGzZ4V99&#10;NKe1n8VhH3uR8f88ss8dgJuHeIrbHL3OX3FOZLP6P8M1NclPsay6za/xrNzmSZ8B5ua46z4H2DSe&#10;NF6bBDWpNjCfW9MOVm4yuc5AJ33A3xl8+llBX1xy73k29dcWml9ryDYpjvTKGeZc0nVztSGd+zC5&#10;XxRrDNdi5jBlQi1m/VbM8eq5coRL3CvPXBtIZ+pdQnHEcWaXzspt7CgfOmJuv55h2qwc4Dr71e+q&#10;az79dOd1Y7X3If7ao3rL0X2pDeZXOfPZ3HyGBPdvf0KZX9ef/exn797z4w3snM2L5b4c8fVzDv3Q&#10;ml3DwX/PmBkPu9m/D0dxs5+8xFx1aC6cxU1PjpPjCOYekjus3MBuclziyWbaAl72ajI58rPmfgZ2&#10;K8clxJsAO7Ec1eQohjimT2NdrxzrNbCfsYRqojVu/xL7wfVRzYL5xtb5bMtxzhmzno3TJeIrxufA&#10;jGFi9Ufv2j0r3u758gj17+OAI53imLV6KMSQbfYzxiPOVf8S5L8+79jZM0f7pjWecO2ZrKVbvlrP&#10;sWkf6PLr5yfO4H4QDfk7spljswbBmD8NO/8/6GFyaqvr3COzPdo7csTN1nyiTkdrTC8J9NO9BvLI&#10;Xnut3QQOz4MQ39kaz3hXHPm/pB+Kfda1Vmxq2zMLzKnT3RcTt/10zU+B5o5Q/dK9BDxzfS7xQnXF&#10;PeOrNYZrrnexuK7tizRcPb/n/p22uNZ7Kp4wuVvjFeb5cA/mk96HP/zhN9eDvfpD9xQ7MFduXYP5&#10;nifpgvz8/Ei7ItsJ9rMGAac4/b9X2YmTiGPuLXr6cRz5uA9xrDmGrouVGCtH/Wpg7Cj3FbNmMH2a&#10;m/OTe43tCOmvcZ75NG4tCUwfbNXF3Mc//vE3n4u4tVPX+thf9O2B9kH7jLBrftYS8OVv8q5+Ji7N&#10;XQsxrPc3FDPMcf1qCuzEbK9qw8ynGqifvr2tBhP0u6cmjMM3fMM33Pz23/7bv/QF7u0H6hd8qP7C&#10;L/zC3f/MmxMPDODgqCjGZvCIydRtLKfBNd64V1nt+CDmgrmK3bixOGZRYfLlAyrqEfe6oeI94p6Y&#10;flbeickNcU89fTlq6TdXLJMfjsZc2yRr3GfgY8aQ33yGdKa+troVR7ZHaBzvGl92Z+Mh3zD7ge6q&#10;H++cy1Z7xrNi2sORXTCnNtqV64j7Etc1yM9aPzAXf3WAxuc8rDzNlw/Eoa0/sXKGI/0je5gcdPSz&#10;z2bVaXzFtCPTDvTl1/1HfHCRDhTTBodniTkykU7IDrcPuq5nHGtt1d9zmfBDjNHB030X9LuOO56p&#10;B/mc/vRxkmvApphW/q4nP1n3FMya09Ema45noDPrE1bbyZtPoEfKZY7DWQ1nG1a9iebY6ONN5hyI&#10;ceWeiCM7bWPAPmlcm2RL+LeHe9EwD9rJ0Xh2XYcjPXzdJ9lMOUL85DHA2z0yfVRrUixQjgTO/NI/&#10;4pgS6pfHytn1Oh4m15lOmLph+p/tipn75JFf99Q1wJ+c4b55WOfFJLbu12Jc84PyELfxT33qUzc/&#10;8zM/c3d4ft/73nc3N19W5Nae91x2LvaDpp7RaywPqQnbeU+dIT906K+65VS+QD+bYjTfyxieD3zg&#10;A3fzcpKPlwY1MEZ36uOfiHPl9iKilRMun4nFO+MD18UdD8z+iji0eHtuaMPqZ8Zoj8h1PtvFMJ8F&#10;6eOUR8+lQC+JQyzJ9Kff2OToOokH9Od1yL42rHGH9RriXbmOdMOMZerN8fr3xbHaH3HPcWOts7Yx&#10;SEc71wLoTF9zvebcatP8XMdaaB609Y2vXPlLpm6o39wRxDLjgTiPQC+BdKeNua5nnDB1Jo54YerF&#10;M3WnNB+MHSGdo9zF6371zPaD/0984hM3n/zkJ+++xGWXfn0/gCTu5dXfjAXw9sMZfWCDp+dAcgac&#10;PTf1Cf36JBzxpC9mz8/5/DHX8zguc66nzzCfj5NDbpPnKA4wV+7zHoTpJxgrFm1j+NW/OM78BfF5&#10;TuNg47PprP746ZdL/o5gbuW7D+KQDx/soZqQWZMjvuIj5vkHnBDHmW1g375snA17n7VayBf+ucbZ&#10;TFvimv9ymnEYa93nOL2pG8/8bCXT5hKKCVabeIphzptb8zMvZvFpj/hmy17cJB42xmf9YOWayCcd&#10;wkbM9n17/xpMH8VT7rWNkxkfTL3JdQR26aXb2JpPyO/0aV96DquhXO3HnrmtQbxQLZw9f+7nfu7u&#10;DO5Zzl9nxukTpj2s16AWfSa0nkCPT7xdk9aY3uQrjvIH8+L1M3GoPnLUlufUxz3vV6DHZuoeYdrU&#10;n9yXbCfoqkWfj42x7zPmjGuOZ7uCTnNrfyKfrUPzWnWybq1Zc57T73//+9+sLZi3bg99ztC7BnyS&#10;Gd8ZxGDvr/dg8Ylbfbsf0i9uUAs52hPmvF+S+ayfMeAUX3s5uF7H2NHF3XV89qy+c1TvtXS/+qu/&#10;+s63MXwf+tCH7vL5xV/8xTfvFTAnJzZQjHR7Rw75UwfxT+CrfvTikbtxyCeYVy9fNOu7H8UqjnWf&#10;zLbxMDnDkY485+frCnGqi3y1YqjegAMv+9ZnjXGF8VmTiXmdPd7Gj+aDa3FYN/0ZN6w50mlvTMjR&#10;vqDvvv2Jn/iJu7aYQRzEtTlndPpqOfe755I9yNaYdWztywWH/swTjNOXzzqOW17tIWjPrnmeofsg&#10;/6DfPQo4i1X8c38b56vPtAnjYu/ZzI++MTWa4NOceLSkmn3kIx+5+fZv//abP/bH/tiXvsC9XYwv&#10;/P2///dv/tpf+2s3H/vYx+4cESSzGCCoiq4wAtUqnATXxI82g3ELRvDhio9fPgseL32YvLX1QZ/9&#10;Bz/4wbu4JnCSqQ/05TOLTaf4pk99evOhAXEfgd3k069++UyHxEXy3ybRp7PahHRJ8Zkv5pljmDyE&#10;XzVX+2xxaVvvuGHatNGmyAGyEUf5TJhfefm0sYlrPqohFFe5mbfftIFOcdOZyF8t3inG86VdfQPf&#10;9tDkgNZw5cZhXCzmtATHjI9uNY0T2GR3Bvr51c61bzzO1sN+1OfTg4Lf/GvFDNO+HONqTi5H+xuP&#10;fTVRfOWvX7zEPOm6ePVhchd3AsWyAqe59gYdY62PPl794vbQ/cf/+B/f/JN/8k/u5ttT9OIkxT+R&#10;TihucfZgDmLoAT+5xfpVX/VVdwcZseeHLR526RYHPX08c/wovoQOxCsWbeMrJjd/JGTD31or6ygn&#10;8UD+qzmwoWtMHCSOkI+JozEojuanP2usD+bl4dkjxgk6c580xt5n3boO/MkxXTBWrYyXE73WJ31z&#10;rYO9gt/Yyh2HMbVtHZqbcQfjM5dicj84dBHXcatTh5mj/IstFGOCS2x4fU4bkxvb7NkUc/bVJX9g&#10;PgnpxxHmNX3x1taPh15x8nmEyc3OtdjlYo1Ie3j6hWoxOfJJzIVsihHokmoSzIuB39aBnpZ9tW1v&#10;sD2qVXZH47O9BP7UgujHky2/5bvmPHEWn1zaM3Pv0J/7hO/5LLEuXkxxeCFRizUfeuxwegb3/IO4&#10;Zx7JjHEFfbb89Vl7H8SQTPCTz4BfntU75Ne9Jl82cpKb51pf6tIjaohDi6cx+o1PxI/LPe156To+&#10;Il52aq+WuEJ1S8LMvTm61U+/WOXNjzHCf7zF3j2ZGJv3J+mZF38ojvKB+GuhOWgM9MWtNnHTxSkG&#10;8ZRD+nKY90Y1LRf6+dDOOEIxG49LHLjI1Kc3JeCNO33zYmgtXZujlw/SmNY6iJm+Pj21tv9mTYAe&#10;oRdHPHLi2+cPrnKcSA/E0RmDXuN0SLbNzfmu9cWLR6yQf6iepDghDnlo+chfOmtuU9f45BaDNtti&#10;ZjO544wXzNETc7G7d3pe0EsX2MrXGZff1Wd+19zY0Ven9lpxEDr144xr8kyYK9a5N6C6TG7XfM/8&#10;Ie7JP/OIs9iSeM9gHs8a/7S5ZB/ETdY1FtfkNpe/xoOcs58+6eGZHEcwd8aRbTJRHPRry2flOYK1&#10;9Tyxtnzbe63hkc/85esM5nGIY90P+usYXnEUSz6Lyb6mn9/sJwdU73Tod31fbYN71A9C3a9zb6pL&#10;76y4iyGfaukZqW3N86V1vdY46K/x0RcLiQ/Ms2/P3gd2c90AR/HnL0yds34Ql/WKH8zP69rgenK4&#10;ngKTozHQN5f91O+d8ZqaxEH4WeOvNmC8Z6D+kV66YH7yBftmPtfNa11bz8ljrjVPoPvVHD6f4+U8&#10;64VnzQuaA21z6Wc/bcytedK1151p1705dRP6fX4UF8i7swg9wCVHXxjpy42edj7X0sc11yeIg83U&#10;PQIb891ProuxubkfVkyffc5PW4J3xjLnkpD/yQszBm0c63g40lUjzzata8Je7j3XsiuOuQ+bO0Jc&#10;8V5CXMl93GLoOTjRuNq6/3sG4LMnihvEJke65uzfnq/2m1zFQI/QO7ovi3fFjL95HH0B197gG8Ti&#10;mrB1H9AX14wbxEEmzONc4za+3gvQ/Qr8pJ+swOl55R0WxKlO4qA/8z2qFYiNrFh9ihWH9VOrFdaZ&#10;9AxpH+SPPdFnH3exmCuWNT6cc7xY1vgeyk1X/Yxbp84G1WqCjrWhM8GX97X2tPprcfNF6OAEz0w/&#10;Z3HNNzv7DL88+dcvBlzlBl2r7zrOht/GZ0sfL3FN1s9iY2Il8YbWdh1Xj2rCDj8d3GKZwG9+ojjU&#10;EL89jE9f/mo0QT+fhL4vxP3jMWv4nd/5nTff9V3f9aUvcH/0R3/0C768/c/+s//sTuGjH/3o4QZG&#10;ylkf1hZEa8yCcFJiRN9mMD5RgopFDw/OfEpK0AIlYAEUDtjX1gd99m20iWIiE3OsFk8bIRgzP+OY&#10;+hOTzxyeNi1e+ZKZT3pTV4vD4h7daLiyBbryJjO24kgv8N/GbuPiVft5g3bDWB+xxA3xsu3hoHWN&#10;cwVbfrUzxnKfoGdfzIdPMbIxLy61ad/Yb1rIh3rgqN5Q3NNnYwlbLdDD2zWYz//MhdCf+Tde/Gpa&#10;XWuLb+p2T0H5pH8GtsWT/swd0sGjPvajvpjnvUfat5NXvxxnfKAe6s0v0CU9iPSBfjG0hol443Vd&#10;zvTEu3KL04cGfn76gGjtZ9y42eOazzBzrQ+wiV+e9tb8KwU9r8xP/exhzhUDTF6xp5e9PNZaidUX&#10;uA4y/MdJvzVKl1Qz+eJp3PXRfsBD6IC+2OSNv/EVl7izMTbt9cXWWrqeMcglHfOgHj2XQjbF0Njk&#10;gubEgXPVlR/RB/P8Hn2W4LRPqjfEYe/Ndagtf3pdt+cbB+NzbSFuuXe44oOe2PosWWPPZ/zFTcIc&#10;p9c9Qexvgituut1fxuIWj72CJ12oLxa5tubqSnCzkxveYog32/KZKG5toJM+DsDjOg7X1YHIRfzT&#10;nxg8N7RgDl88cYM+EYc96vkgn2qUzyOboF996E+wxV18dOnQLRZz6VWTfOqLhdDvc5w9TG7AnUzQ&#10;SzfuI5hTz55hbNLNjzjsA7HYa+bFPdfB2FEszdPH757ocx+vNUsfX+ubz9bWc1QNZh64xUvfvmRb&#10;PQEv/Rljch/o8DfjO0LcxVHNIV/F0RgdsYqZTaAnZ+co9xtUD7GYi2fm3lpoSbWoDsUgl2pKcBqf&#10;cdN17f52b+BqHGYuoTi05q0dbntFCz03tGCc0M1GiyPfPT/98Ohnf/Zn71p74Wu/9mvv3nvUSB5H&#10;NdEnUP75COmTqSsufnpWA53WTI1X/ZkLMU+XiCestXNNt7WDnulzjc7sgmtCVxzNi3vW/iju/BS/&#10;OPr8FrtY/ECJzJrgsj502RifMRuzhv4lPS76xUbiECPgtve11aO5CTZTcIkzfTF4XnhembdvxEEP&#10;d3mvsbDFQ/TZQjrVSp+OesofcJlbawn08ZUT27jpxZs+xK+2fCTs6BG8Xduv8sUVzE2fYpjCjt/2&#10;evUoNnCdwLSfeQS+2mc4rUPnslnzidUH2+LVP4pnwnwx6a/zK+KbvBD3NfZTN33jUya6Xsen/cQR&#10;xxmOOOb6xJPeFHNaa0MavwRr7H7W2kOtK7QGIf9z7Ax08LVHiqPxNT7j4igW1+ba1/rtC5zGVm5I&#10;Byb31Jvjs64E+Hevzs9d4E/cYooviavPFXbG6YI+lHs8E5MPcPTcmPdnNVlreIZZk4nygNq1FrX5&#10;SUI5z/hW3MehL5YZD4jZWmgnt2v+Go9PTdorMLkm2Ex/uPjRum48e/r5mnFAeulCcU9989bL87l9&#10;a07L34wbzFXTxDxuAvjKGdY10K9+Pk985n/lV37l3TPcePt0cmc/ecxNCcWSfZh6cxzoi7Oaq4XY&#10;Zv747Cmi31qt67Lqa8lE+umuyAZ35wkxii1OMbZm2Uy++tVjrv2cayyYw1teYL4aTV2YdYD4cfQs&#10;AK05HLggXbF5nrjGU27phLjK6T5MvmzvQ3leA/xin7Hw0z7iu/tBC0dxV7tqQ6yzzx39csChv+bi&#10;Wiwrt7G13oDLOVhc5tLREr7FD3zSX7mB32KfoGuumLX4+pK+OOjwZe2rlf1ejulN4DY/ny84siFh&#10;5QOcYmDXNZivvqA1p53jE+bFk3QdZy1M+7jpVvsZ32wn6EweOsbUt/HJoy64J6qJeXWYtVhzpGOu&#10;+biBrjN3Z3utaxDPlPYye/6rZ3zF6Np4NZz+jDU+YUx86df27DZXjnTXtaTvmv4cDzPOsNYkn+og&#10;3wl68+wF9MWhZsVffHRWjkBHLuCvTPzIj/zIzd/8m3/z5ju+4ztu/uSf/JNf+gL37/ydv/OF//q/&#10;/q9vvvu7v/uO7Fu+5Vtu/vl//p+/u+FdEwEQAfgA5pBzYpwTi7YiuxXG6LNTMB+ebYZ4iQTagBU7&#10;PrYlF8Q6F6XYVw4wjl8c+nQbz8eKWY/0tXjJHG8zG2shZrzpTV9Tt7hwzLhhtQF8NmUbOZg/qhVe&#10;NcfdWiSucajbFDYTuK0Tm9ZLyxb3ql9u6UDxlS+YI+y19M3HT0/cMzZoHuJITz+sNTFXLrUr4oPi&#10;xN3axJG9WKa+MTe2cfFYJ205TtCnJ+cZC73sVpvA9mwumC92IgZtcRZ//SNO8/KZNQRc88HGlsil&#10;BxvQLw75VAstnV4Y29Pp0M8XXohbLMUN9NlOFN+abzLBT7WJF1/Pq3KEuOiRifLU0ptt82Asnglj&#10;s04T+cwmrvS7Dut1/qqdeWMQt+vVLlyaA/PJ1NPvWmse+CStkxz0zZcjdG3tyeTOX5zTD66um595&#10;gnmihmQi24k5FkfAq7aTO15yxEd36oMYHYp68bEPO0RVH9DOfNg31hrPcdfEtVpX8zVvoLPGPf1p&#10;Jzd/7kt9nK0le61roGMNXfeZxGbC9eTmj402FN+6xsbKKTsivtaGADv26qsNxssBTygPLU7r07Oo&#10;epDiOYP5BLJZx8C1GJprHKY+iKF8xejZZd/oi9EP8elMG1ivp4/7MGs8ueNQLzH0QxPj6tYXClAe&#10;8qze5rrWx98XEXw2ly3frbF8/eDIn6DxJUB+6UD6BJe5YnkqFBc5Qj7TEXO5B7EVH8SVbQJs5Umq&#10;S/P5yB6Mz5qRfFXbldtaTq7ql50xrevqC41PaTw9Y/jLoXvPuDX3JZo9YKznVlzGXBNc7S99f8bv&#10;b//tv333p6B8efsH/+AfvPn6r//6O47yADxq0D52DXFX10Cn3PWhPOvXFmfSmLZ118/vlKBvfsYG&#10;+nMN8MUZ74TrS3Nh+oDVZ7GwUZ/OWeJQf6Kvbu5/OvFrcbTvoBqnZx18EU/oyIkPbTw4+DDPNz84&#10;GsNBp9jZVZ8ZC/3W3VxnPuM+h+0lerjN85Ut7lo+2cw1MkefbfHTw6k1L2diDqrt5I53cuPNtpiy&#10;oT+FHZgjkG6+4wBz5aO/zmWbnT4f6U8fBNKD2gl67HGqf1/gznt1cofVn7hJfsF8eU7dYl7jfidj&#10;rmM1VBfr1xqS6tUebPwS8LY22RM+SWOg33jXZ/zmim/uM3DdPTLH3fMzz+lXjL3D2jP2oHuYzuSY&#10;8U17mHpgnD/60+cqE67pVzetsfZxPGCs8Xiag8YuIduVY95T5Ixrzk0OyLb+5D/Dan+0vjDHJ2+1&#10;7hrMzz0bZo2nbvWPa9qEs3Ew19oArvaemOfezO/MceVdr4uPbfYh3RmfduWA1TY0nl22q37X8nS/&#10;eIb3i3LlTIdM/5MT0rmkN8ePYF5dId8E1mcBP3DEfean+M5wn515dRFH61d91G+Nr+skHMVgbL1f&#10;gd0RN//t7alLb9XVF/e8d7TmxM8npFte0L5gy58z4vQHXV+L7K7FQ/iPdI2Rmfu1McQn935Woiaz&#10;nkdrdoapN9G6QfPpThvc1iefjV0CPTGLNzHmnIwrnjB1+/zsXpy6+u3Dica1xaYvP9zG5rhc2m+u&#10;wbx9V0208WV7hOxrzzDjjs91dZ1j1aNYJo5iORrD09lk5themmtP5j049cXBpusQ1xScc7w9i2/m&#10;GY/rtSaNFQNkF38wPp+J5mr5FkNrTehaY+OBPt659hPT3xnyWd4TcuEX4qIfZh/ozpoUX++txvT9&#10;i+a/8Tf+xs33fM/33PyhP/SHbv6j/+g/+rV/gfuX/tJfuvlP/pP/5O630P1t5W/6pm+6+5CNGBD3&#10;4QsVaRYslKAASCg4xWPXD2AUwTh/FWYWfk3aNfsKBfnEowVt48kcJ7N41yLOS+jhBPkiYhY7FEeY&#10;euJKf+qE/DfnWr1a9ICndZo26pRu88RcPOXQTTnrDbg9pD04po0+yd+MZ/YBL79z/0D+iikJk5uY&#10;q2ZzXDzrzUqHv3xmP/n1jQNbPCsHf61PHM2toKdW8pl1nXWaqCZ8BHrsyJHNEY5i4ZNvc/yQmUfz&#10;xRdHPrOTz6wh0Bdftcp2rs0Eu2zr4+6HfbNWcFTvuFun6mN8+jVGx37Qbw/wl/1cYzpgDo/cPP88&#10;UOkZX3Xig+boVpNpU60mRzxkjtfWD+v1RPa1cGQ/45424hWjdnKc4YzbmpE40juLyzi/1ql9KIYJ&#10;+u2TDr6wxg0r9xqHdo2F4Bd/enHP/R2am2An7/YX5D99bahOhH56ciF4rBO7anPkkxQ3+67ZT25t&#10;/lx37+BsThuMtx70IW6602dz5W4sn405TxBga35dt7jXWMD1Ogb5AvP44sXTfV/MgS47+c3zxyXE&#10;TcoPJ1nrfYZymDoz7rhD/CRboC/2GfeMw7y8WmP3TV9qXYrvMSi2GZ8+P+ITQzWm6z62JukE/Xkd&#10;3xH3BBtjcsfPj19K9AWA5zfIX10gfYh7+n0ZmH7FmxSHOfGWE5zFSHfuh2tzwZuP7pHiwAdn3MbZ&#10;r/ue0E83/XyRmQ87yIe90p41T19srd+cv3RvAz7/K4T/5r/5b27+1//1f735xm/8xpt/69/6t+5+&#10;aVXcMx/23SP44qDDn2cXvkCn3Gc++tlOGJ9zWtz2J262/JfnEc8RL7BNIL1L47M9Qrqtw9QVW7kb&#10;Vxf3N93qQsB8HBP46U4OdVYTsK49J1oDetUxxKPNT7Fr60OxHMXjurHmW4P8NX5kS2/uh/yaYyf+&#10;noHtW3ozHlL94shXfLVgTt1w4ghsiyPfdGaMa3wzBmBbjMZwxOPaOC46WnwzNnDNF8E/1zhf08a1&#10;uXJyPeMi6U1MjnxWw5B/kj3d8qgmK/dzYsYNL9P3JYgrmRBfMWqr16xr82c44tZvHRqP50j/Eoph&#10;xtHat6fgEq+x+VnA1jPa3p289MRNp70251dMf9Ov+JIZn2uoNt1r5UOX0NXKL5t42E6/9yGeuIGt&#10;HLtH8neGNT54KMcR2OBe4wtnfNNfHO2H6mW8OhdjyG6OdT3lkv98An5rqRWDvVVOIc76l7hnOzHX&#10;/hLHQ5GvIz55uE/kO+fVtXsk+9Zy1W0d0gfzs4aXcsFfHFC9+zyDtR7013vqGqxxXGsHq6/Wq/Fg&#10;7KyuR6Dfs6LrcGY7dcKqW2ziWO9vsa8+zbWWIAdnILbp00s3zP59OIr7Eh7C/RCsOUysc+VurHUl&#10;9GZN4L54j+azPcLUp2dt+BQT3OePTfdK+wB8XuKYvtf7Wwvux/xNGFvH8RXfjG1yh/JZ9z07sdLv&#10;+qmQz5k7fv0kf/qt94z7ocDTe6I+8HHEbb7nn/7Un+tXjGyNu25vtF7VnE338cwt5LN1CMbjm8Db&#10;+2Ogy16e+vzUtpbF1/5oPNB3vXLfh3ICHDDHiqV6rNximXGH4oXJ0S8Mq6e+f83uX9/++T//529+&#10;z+/5PTf/7r/7737pC9wf+7Ef++Jf/st/+ebP/bk/d/Mv/Av/ws0f/+N//OZ3/+7ffffDrjMIhmNF&#10;b1EKAgqyIAq44BSPvqAciIMxuuY7HLPBP2GsdnLrnxWvBYVs6M4N9xjwizf/xRZnMRVXNZtgU3x0&#10;CH3oheEsxulPLt1oodzVsPFi5UO/9dPy7QdI3YxJPBPG+rN4/LZm8eYnlJuxGQvelbvxYhJD9s1X&#10;y+oZd9AXz1qTyR2KdfoIruW0cvCLR7+xI4507Xe1kkv1pRevlu4RN5iXC7sZyzUoNsLeWhmzvwhf&#10;+Su+YgRrnc/i88O0aticOomx/POrnSiW9PDjTMQC5Utw8Ldydl3cPXPUuocm5K/9wA8+bfOzBXGl&#10;Izf3BpkxAh/dI7MmRFxiKocgFpyzVgQ3ron4G5+xzr0ZR/ra5o6Q3lHc61o+FMUhnxlH4xPNTb+t&#10;veuZO7AXb3s3sG+N2UH+qscK+mTGJ+a5NwK9We9gXKzaifxNv8WyxtMYmSi29oU9bg+2nyYHxEvY&#10;aWc+c5xuOVbzcognlLO2PtBJwpzHk59iMO+XIZwR1NNYsU1kSyaO6l0MU9c1HT60fNgvhF65ELra&#10;qQ/N0V9jzJbubOnIdY37DPxNnzD5kuKYaxnoxgPN0dePI072xej6uSEGvvM/cxPDrBVdMscgvcZX&#10;nlC/Gri2X9ozcvfZoA1xJK8CrZMYxWoti8Wc9Zr76ixOunGQa/PBqybzHsEz9+YZt3H66940ny47&#10;1+bSJ+lCczA/B9gVXzak+MBcNRK/durg8i9v/dWhH//xH7/5vb/3996983zN13zN3X6Y9S6X9kkx&#10;xUPyC+kXH5Rr/biN0Zl5gDidFTzj6ZbHmnOonsmc02981ZuIM4FVB5o7grli5Kv1hmpSHOm5nvXG&#10;YTxd9rPG6tD7kPFqFB/g4EObPv848MXFjo72Ug1h1r3c8BRruRiPC+jP/RCveXrlgIuefRbXtM13&#10;tvWP4p7x6YNxPPGb612NXXnEC8ZnC/TEVIx4SP7Ym+9LdnozRqBjfOUg01cwLk48bOc9nb12xr6i&#10;uLJLt1qRNT661eQorncS1GBdx1A9E6BTXduDlzB5a3FZg559k3vKfZixTQ5xzWdLmLyTn637p+eP&#10;3OY9FOitcc/5ieamND7rvY6T/PTZRKd9TOKOB2rtbzZaetDcirNYQvb5O0IcR/d4zwI6lzjOEHex&#10;TfuZXy2sNYmj/bByHO3BI5/m53ODTK4Jc3xZM2DTWuLuc4F9fmH2z5BfPDNX4/IRY7U5i+8pUZ7l&#10;wjeZe5BAMZOJbKbuUY5nYEPPGgPf1pU0B5PnWu6ngjjKkc+5P2b+0PzRM+gI7ORq7SeHfmONQ7nP&#10;/M2frYM45/MHzOeza3PsjQMb8bcu5t6JmDWxru5/NamG1fq5wU/3RmvRep6BTXu1tWTT/T33Az17&#10;CswT4yQ9rev6SWDjjIk7PeBX3dY9a/9V28lLv/tr8r8o+HBO8DzHO33O2MBcdasuj4Fa9PkxccQ9&#10;a1JsIK70u65trLwIn9aTmO8zC9a10TdGJlz3vjCBx88H17jlx7e+uGr5Z1Ne7d/GA33X7ZMXgVjK&#10;p1hwHnHTW9cG5K6mMDn6hwbVwf826H/8H//Hmx/4gR+4+V2/63fd/UPbu9X5X/6X/+UnDP4X/8V/&#10;cfdnxP71f/1fv/mdv/N33v25uTZ3UJS+tOFIUFMEABW1LzsmjBNB+xe4uErWGFtFnxsJJjewmQsT&#10;4p8QG+5ZQDr5WYv9EFQHmDHKqxu4hzExty4k+/mvM9MHcRtfcwrVY+Yzdc23oWd8+tUPP6GjFtas&#10;mzFOMcpnYtZ16urzYX7W1rXx/IN+tQrp0Cc4+wIMH1vj2VWfNnwc0D5Z46gmEziKf0V8dOoXA8x5&#10;9kQfzKmRfwavXnyoFYmPzD79W/7b7pd4wbx1YR/3tYif8IsHqoM8xFZ8xahuxQTFWA21jYO8cVfv&#10;7OjVh2Jpn8mX72IBHHNPQbEUR2Ou02MD9gZJj06cWjERvukUI71gTDztcXvMXizekL34zQGe4vJF&#10;VXEVj3b1Fw9Zx5uDuEn5QHpiELf+5FkR5xo34CSrfb5WFFvzrqd9bTEWH5gjaqxe7XO5GRcfCcUt&#10;5uKGyaOF/JWnfnPio3umX04TzUH5idW+wDPheq2XeH322T/6MxboOpRjuvagD3U+V4iN3rr24jU2&#10;x8uDPqh1927zBKZ+baCfTXr1AX/r1xryIwc1A+PFtnJDXEFdxTvrzRYHf/oBh1rhqAZzHzQ3bWC9&#10;Flf5B3YJP8VOJz1zcHv965N4A+yq/bp/IJ+D525szRNwxTFtJrKJ90zvMVi5ZswgtnXMtbi1c27u&#10;44kZdzXAS+IJcU+wmRKyXzleJuRSzPblWi/x2rvts7M46eLoHrk2n/ZV96r+rC2ccRtnX3yuoXzS&#10;JeayawxWDjbdFzi6v2Ha1MYVD31twPFTP/VTdy9C2m/+5m++exnyp5TprvnwRfTzYx6P9dGG/NGf&#10;PouJ7uReOaGxrsO8zgaMNzc5xNGZWpxqaL3olA+4zufKe4Spu9rEyx/hz1jvjI373HPNR3soqBuO&#10;5rIBe6KXfbXsPYVueUBr4p3KL02y4aPP56mrb6xxAuLmR5xiam7yGO/9g0/xVmPgA0+ST6Avdlz6&#10;5tWl/HHyT1zTKYZ4iru59KpZcQB+sWrpVHdt9hPiSPDGP8fTm3G4zg+svGCscZwJezxzrnzyX134&#10;KW7tJdBlJyZ9PMAX7mIH81OfbvG8U6EGrbFazPWpXrOu5tuDbC6B3Rm3NeidcHLTbe3TP0OxtZYQ&#10;RzECHZwzjsnNVhyeJbjYef5oD/S+eBv3F2/jv7083z/N8Vs+2mpyZJcuW3F0r9HNxnxwPXn08ctl&#10;rckZ8FXzM1S/2hVzPp+wxvsQ4AL2a54hX6vPVRdHz8Q5x8daK6DXs56YI3Tt26l7BLw42n/4s4Xi&#10;iFs78yRnoE8X98zHeHuGf/LY2l+L8hRDedQ3t9ZVv+vabKZtWPXNH8GcXH3mgjqrN2FjvPpCvNdw&#10;h9v5W7Uvfhl5TF3VQ1yti7NBe0ydmgPz6urnSp2BLkH8R/s4n8aDMdz5nrnQwxNHsbbX9IuFzjwL&#10;hHIBNuLvOTp9vZNQXdWg2vdsUKu5Zs8J69n6tG7X7C2xkp6hBPDN/WCetO96FzCXDbSvjM09BeLq&#10;u6NZF/eLz+R1D9JT267BvH2Xz/tyfAjE7t1DbnjzWV3mHi/vnj+PBR7+WrNwxE2Xnnuz2ECsc9/N&#10;muizIWo514yw6T6Wv1gmN+CYnEDXO1rrE/D4EhN3wNda6uOqbd8VmxY3nvIB+mrRe9djgYeP6o2r&#10;WPRn3OEof/vEXobyYf/hD3/4zX/covXd0Y/+6I/e/A//w/9w89t+22+7+Vf+lX/lS1/g/s//8//8&#10;//ihH/qhm//qv/qv7v4F7rd927fd/Obf/Jt/3Re4ClGrOETg9YHuWhDX61gJsncYrsjQtfkjvol0&#10;QnYSXu3M8aedONN/CPILtcYsbgvjoWKD2eDm1Gz6NNYXuHQIfTDuRrsUYzGoB7uVWyyTI31xWY/W&#10;Mp384+umNG99JvDMTZs0l5/QWDagf8ad/axJa26uvNimN+fBtTVuHLJd10FfXFMXiqW4tY2vOOKg&#10;p8ZuQrGaKyeQQ7HkC2ZsxlxPu8cAB+kBg1c+WrG1DmJc/YMx/a5XlNu0BfmRyUO6N3oekGpByndd&#10;E5hc6x401xpPmOseMdfeb26Fubk+4vVAVTPjE3ymC/GJ35dV1Tzke/rFYWwd15/Xwdh6zwPuNb4z&#10;nMUNRz6vBV721m5dP76OfLZ/yLxv6clpAj9ZgWvGnU4+i2vGx1826R9xG8NDpg8cR2tMZ+oBjj64&#10;p49iWW2KO5/8dN+wJ+nrdz+v43E0nk6iBnjFMMdh1Z9wbT7pulz4dF/z3xo6QMmDT/pzL0A+Jg8J&#10;jfc5Etr3M8bJMX0VZ7JiHTuKkw5uYj7e+7gDvezVft0/5j3H4gv5qA8zFlhtQrZTLsX4EMQ1ZWJe&#10;0w3Ge4aDuZ6xa71rjSeue26kE+b1tJn+i7v6rRwvC7N+9kL95vrMKPazOGc+8VwD3OqurfZs1+fj&#10;EbfxYqw//eqvHLBylCNpPbrPe7ZNXqBrfMa0crmGn/7pn77xzvOP/tE/unsZ8kurX/d1X3dns/Jm&#10;Uzux6vOxPn/Ml8NRrVa0583RVfej+wKMV4+46OnjIK77RRkxuK4e6R/hbBz3UU2Bzcy1Z3t/pae5&#10;PgtgvV+LEeIwBmz8YKAzap+B04a/rul98pOfvPucxZMvOiQbbX3QL79yxJl03jLu2cyP657fk2ut&#10;VXbpF7/5nvMg1+pkjdsD074853gxrnGYE0u2zdGLZ4JecoT4Wsf8ijM/odyBn3SNsZ+16fwBjXXv&#10;Q9zNrXEfIT/ZEeCnPTF5xDP1r/HxdoYazFpNqFXrV13pdN/eV7vqS+aeNW6tuwcmN95ruOEsvjWf&#10;Gce818KMBx/7o/udnvv49jn1xdu4v3hr865bnV//k8w3kM+jPWiOFDukS6DcSHMrsk+Abv1rUFzT&#10;Tv/aNYAZx0Rr+SI4yhHEdhTf1KlP72gdqu/KfbR/YL0+g3m65e6an/b6jCFMH2c6YK660kkvm3he&#10;BvhK+C6mOReMH9U7u2kL5tPves5PmGNvzfTVOVvjzkhss38Id7j9nO6D6l336R6huHzee66I1TMG&#10;ioVOMO8vZc64z8Bu/exsvGfaHFMTvldeevTjqBXL0frEDc2VR37YEvPT/p2EaiV/NSH2ALRuL6s2&#10;9uCl59AKenP9O9M2F4d+650P53n7oZxDdn2+zjjoe6doHwX71c9mV/3158Bxd46Hqf+iwN/P9/AW&#10;Y7lPX+aMy3Pm/1DgKc/4L3GnS6cYtenDjJOufWgsu3yxUcv2QOs6ueGIG4d/XcpmAldf4M44xD33&#10;Zi393j1w0tEWU6BfvHP8ocDT3gVcxQIz5nyuuRi3T3yBDTMfe5nIyWeT99gf+7Efu/m7f/fv3vzW&#10;3/pbb37f7/t9b36B+81//a//9Zvv//7vv/ktv+W33P1G+ld/9VffFU/yUHFdzzGOibGpD+bTmUgX&#10;Ji9ks8LY5D5COpP/OTFjP4qt2kAxactx2jQG8aWLo7n7MG1D3CsHnTUmMu1n31xr3fWcn4gLjuZX&#10;VKupO+2Lc+UqpnSPMO1D+trGZ//ITzbr3EQcZ/bFmg5Zx28/mBz+vvz2AfPu2xv4N3gBfIPmSR48&#10;Z/Ag8nD0QOHjEuid6YjNh+gK/LhDOdDF1QcKHf1gjs6lnGdNeqDC5AnxAV8J+8mjD8UVF9uZX3qw&#10;6oZ4z3Qbp9OYmGYuYL56QX4mb/GfxQHTJ7iesfAxx8B4/TNMfij+4p4w5xca5Alsq1E1XnPRNnaG&#10;YjgCjulvcq7xHWHalONEOVyD1hdPMRfHmkNxF2t+Zjz5bc4YzDjP4g7xFEPcMDmPcMZbLubnnl7X&#10;NzQ2UU4TR2N4+JhxA701p9nGlY3+JX4S4iYzv3iBzu1B7J/evpj/yu0B7VduD3K/9tbxBuZnwkSf&#10;HeQarJ91Z3go70Nxls9DcfT5Hu+aw9E5wdx6PW2am9crx8vEGofrNZaj+FdMuzOdI8QLR+cVuI87&#10;jqm34j6O1XeIe7WhD+k3Tz+ubH2B+1f/6l+9eyH66Ec/evNv/pv/5s23fMu33O2fF0E+pi/Ae3Zf&#10;pqc1P+1dr3bNgfF5f2RTH+KYuU0OmPyzfwa2a00hX9p4tHRbH/PzGqbP7PHGM+ezXefTmeP6P//z&#10;P3+nv+qcIftVZ80r0CuX5led4l0RZ0jHWDZJMDf1Vl+NreMviiOfxmZuaz5gLglzjdd5c+SpcbQG&#10;5XJNzO90nNXqIXU9AtupN/vmjviP9tkZ2CYTxRdP8425bi5MrvRWndv39d/w+c9//qO357zf+rnP&#10;fe6rbs+DX3577vtiP7xbf4DXWD/YDM6P5muBXufS9PvhPnTedA41Tmf2tRCHdsZzBvz5gPg6wzev&#10;j88Z2HX+YOUIM5drgFPc/Qsa9bEe9snq4xJ3sU39o3WYOZgrx2CsNZrja67mJn81nDAWz9GcuvIF&#10;q78Jc61tcjQ+YY7AUWyhuclZ3ND4zHNyr2tiHhpjTwesq/1bzu1bOmsMK2ZMM7Ziya++cdwrzvbP&#10;Efct/KLGP73l+snPfOYz//C2/1n3/RtzV+Po+UIanzDeZ6X+fZgc6Td2xJ1MHD2P4eiZfMYNcyzb&#10;1f6dBrWdddBWJ+3Lqg9fYoEZwyXQs47FeRTrzEE/P1q27WUwBnMsTNuJlWPiKJ8z3adAeeUr8Dlr&#10;Y/6sXg9F/maNL3E/pCYrN2QzfcQ19Y/0JsRBmqN/aS3v424+ncbhaOxFMGt4hks+yx3mPBswpg7e&#10;Y/28wv/26Xf8jt9x863f+q1f+gL3h3/4h9/tn+b+5//5f3735a0fZIB+MA9zDM7GQ/Mr0jd/5OdF&#10;cBbLq8B99ZlYaxEeWpOHcLwutbqU430x3lef1yVHmLHOuOb47eHvy25v0K+9Pbj+ttvLr76VL+9m&#10;dph0Qx8dKl8EDqRTAj9TAh0xXaP7UOAlqz/Xl3JvfMa04oiDfvmsdYbm450ck+cIk3v12XV8+aPr&#10;pYWsMXlhTpfEPRFv8QbX8fbSAvWLY35wTg7zrvPZXOP1gY905xz+dLTEhxf95tJLZ/WjvQS22d8H&#10;fDOXa0F/xhXui21i5m1dYfLWls993PTppC+vDgfmjnjmGH2/5eU3G+0He8D4qj+vL6Fciiu0X3HJ&#10;v8NLe5sum7DGAI2t463l9Kk/8wzG26ewcl1CNuHIdsZw+x7/hV/91V/99K/8yq/8+G2MP3Erv/a3&#10;1wfOPqvu+4xbce1n3kN5H4qn+uw9ijPude4an9PmiOep4n47oLq8FWoi1rM4133ifedHfuRH7vr/&#10;3r/379299zxFjquf8BDuh+7FM5/hudbuobnSb+5SzA/J+TG6l3xfwqW8wjU6E5fif+o4nwv35X+U&#10;R3qX5p4aD/X12Pq/XXFWq+dew5X/MdxPwXENPvGJT7zn9rz3LbfvVd9xewb8ptsz3wdu+19wFvSF&#10;UF9O9f4F830sGLuE+f4Gviviw7VfjHX+9CWnL7/8K46++DJPr3hWv2eY8fCFcz2v4zPuX5I5i/fL&#10;jEDPHH/acK1/KAZ++4sSfPiXTv2rwPmdWTnC9PkQlGs180Uf4av85J+eevceUizGxcF+rtuae/kV&#10;96wVLtx0yvMsp+ZWfmNndsUKR7EFc7OuaiDfYje++m4uHM0Z02dvfcGa9p6sns2pfzHM97rymrWC&#10;6d+/mpq5HtUi4O5foU5usbT2I/4vu92Tv3Sr95c/9alPfe9tzD97G/uDv8BdMZ9Tz/mcfQj3Q+M4&#10;0l/xXM/jjcehNbMuz7l+k/uhHGtcr+MeeivE+DpAnarN7L8T0B6ZOc99Y7xrP7PoZxXnn1wbGxuv&#10;BN/3fd/3ntuD4x+6PSj+n28PqO7o93dYdGDt8PqUcAjlg6yHWz75mz47wK4vKek58JLHAK8XAoiD&#10;n2IhD+XukL3WD+c8kDv0a83TnWMzT/7L9RL4JfiLAcpFLF4SehkFX6D5kxJeWtTBCwd/vuDqTyGy&#10;IyA2ApfqQgevF6L0QV6tXT78WR5+Zn7Viq2ayAn4rH6QjjH9yU/kC9VQvl7Ay4f+6rda6Z/leLTG&#10;9C9hzedS/aA8yw1mbuzv4wCxytsLqhdENcFpzcUC8Zu3JnK6xI3TfHWyd6w1P+baZ+YIfrrG2NG3&#10;P6wFGGcza0j/LI70ihtak6mvfnTx8NUXuO1rNnGoqfUsZjxHnBNH83gnD9CTs7rfx/ki4O82n1+9&#10;Xdefum2/79bXX/yjf/SP/twb0xsbGxsbGxsbG29x/Nk/+2ffd3uW/cO3580/eXue/AO3Qx++PfPd&#10;/Qtc5+nO1J1DnwrOzJ2PP/GJT9yda73Hafnq/Jte8pg44nCulldjuPh3rne27p0w/4T+Y3xO8KuO&#10;YuCnd2X+xAF80CP6j/VZXuKOjwCf3tcIHfnpG1eHGQv7a+udr6mPq3dV/eI6g/liIHCk3xxfBO7j&#10;pVcN7K9qAGpwbZ5nYCtX78cJP3xa99ag6/leC2IUT/uBmNPOMbgUJ+6jL3DXdYDbWN71vve97xdu&#10;577ntu7/7//yv/wvf/JP/ak/9aUXy42NjY2NjSfE4z9hNzY2ngV/8S/+xQ/cHlb/j7eH+D95eyj8&#10;A7ftBx3EHSB7Aeqg/VRwCOXDIbkDKfB59OKRrjaYp5c8FngdkLU4iwfnY18A42C7cszcZ06NHx34&#10;j2pyhDiSEMf6MkK/L7W8tPQSQt9LipeJdOUBxcz2Ujz0cHvZjRPKSzx8+BK3fw25riNdPOIqHzz6&#10;xnpxNcaWfnHhL27X+ZeruPimw15rPls22Z1h5rGu8RnYqAUp7kugQ1cN8scmn9fue7b90EGd2evP&#10;+gXz1uOa/ItFi4sPIl71VX9zhD7O9p1fFOgHLzjstdWn/Oa+n3MTxTKlcYKDX/6IMdf8pgP0WkuY&#10;POqUXjjyCXHP8XUtybR5Ksjh1pcvcP/Bbfvdt/7+zB/9o3/0J9+Y3tjY2NjY2NjYeIvjz/yZP/OB&#10;27P2//72zPl/e//73/9tt/0Pd051BiXzDP2iiBsfXu9hH//4x+/Otx/5yEfenOv82zk3CbN/H3B0&#10;hp/nc777/8I5V0/QX/N+qM9i5pPI0Xuyd5Y5H1afc+5axCtHPmfOcvVluXz7sk/e8/0Yimv6P4uF&#10;P9z8zNiN80P0i+sI5mrrw5F+8+bm/CVucakByFO+BIyv63wtcLOTvz5Oa6tV19azNdAS+uyyz1at&#10;4g36CVyKkw/vzXTSO+MWx+39/vHb/fhnb2vy//z0pz/9j27f837tN+U3NjY2NjaeCL/2z5w2NjZe&#10;C3znd37nV9weAn/X7cHwf3t7MP2626F3Ozx2MA4dQl9UHMC10MG7g3L+mp92HWpX3TB1HyIgpl6E&#10;Oig7pPPB55HdNVLMBBrnj5SHvpczMfQypf5JcVwjdHGQydE81BeLnAnQ60te9unNOhS7PpTTlOaz&#10;xTnFS0riuviO+HCpy/TZWC/T4sUlZsA1a1gu1rYvq4vFfLrVTMywxnIkeJNrbMRdPtfo4xVPIsbi&#10;gyObI+ETl/yst/0Gck9m/tfkAzN3YItDbfElxQ7WrB+8GPODiH5ZgG2y5nmG5qbOjDHeao+3Mf0p&#10;M+/ayVUb5nV6kweMrfs4u/pPJW9w/tNbPx+/lb99uw5/+0//6T/9qbuJjY2NjY2NjY2Ntzz+xJ/4&#10;E+++Ped9w+05+g/enqG//oMf/OB7nKU7az81nDGdbTs7O8v3J5Q/9KEP3Y3zXUuOztUPQT7xeK/w&#10;rqfvHcK7nLn5Ptm7R7aPQXa4iXO7XP2FIe8tfKnz6pPdY33C9CtHUj35/bmf+7m7X0I1xic9SEf7&#10;kHqbz1c2YFzORP8STxx83yfllN19iHva9B4Ha9wPQdytX9K6ekdsXzUmh+Kebe92XUNxs5n3wyVZ&#10;cznjxnsb6y/d7okfvp37odt3+k9+93d/9699i7+xsbGxsfFE+LWfxm5sbLw2uD0gfvH2APiF2xeU&#10;LzosdvDs0NwB8qnEIZQPB1YH26TDeIfWBMytumTqHvk6k5UbjxdCol8s6a72Lyq45eElAbwcEmic&#10;qJFYQFxnaK66Zk/wGQN6xVANypeuf305fwAwY36IQHz+JG/iz2wR/V6I4IjjTMTb2nip5cf/QxVn&#10;uWqnGGOnxtaY7aqHx9hzrvs10rqIoxrOunnJfEiMc33lqWZ+8GFOvo2X/7XrES8bMYntwx/+8M1X&#10;fuVX3q3HjFlrX/ED4mZrjm4vzK1F8VwrrZuYqp8YjZmbvKQX9WIrvvKfPBDH9Dnvy+nzVcttPB4G&#10;bsLzB8bGxsbGxsbGxsZbEj/zMz9z8wu/8At9sfhF513nVGdTx8A3zoNPKsBP7yDeqbxT5HuVeTZ/&#10;rJSHvOLMd2d0cwl/YeW6VoI+H3z5C0O9P575g5XrsTLzButMxGIOzK01v7be4WjuoSKea2S1u+R/&#10;xZHOi4pfaG4Pu66e9ljrm7TO076c1nHovfE+odd9ArNeYXInt/r/bJE2NjY2NjaeEPsL3I2N1xB9&#10;+fDGgfDNQ2eHyccAF+A4knz4ImQeYptfMW2S9VD9GLDFIV4HeAIvyjvRYXsK8NEXQerPdwd2vpMj&#10;+zMJ0/4Spt1cE31xTZmcq8AaAxtcvizTJl3zAfNlJY4p+NcYoBdqtWu+HOZe4UsL7XWYfFP4fCiK&#10;dc3hRSGep4B6VHMxemnVlvNRLS6h+eoZF57qv3JUH+vmhyD2e2u26uunf43MmrOdwscUvrTmjrDy&#10;6K9+6qef7qtCsRSH/NrzGxsbGxsbGxsbbx987GMfu/sXsJ/61KfufinTWbzz36Uz7ougMzBuZ2ng&#10;d55B9Tszz7PyUwD/9NF7+5Q1HvIYVMPO04RP709k+jMeHutvRTzlOd/bpr/nrPd9EEv+1aGaXJI1&#10;vq7VuffB3iNJawDZN5b/x4AdvqP1NDcFpk+y1pwYD41NvSOhw+eRNL9yb2xsbGxsvAzsL3A3Nl5D&#10;zC/VtA7OHRQdGl8UHcp7AZoyD+BTJho7OvSuuo8Bjg7Kxap9URRzB/FeDGYO0AsK/XSmpBvfkaxz&#10;Rxwrjl4GjJHqYE/0xZ+xxlu/Yj/iEtORrHHOl6Zk1go3X+sXv164+jPKvXwV+5Sj2KB4pl9i7FqU&#10;z7QXh7H4HwscuPrCMzH2IrwzrtZulWuAQ91nbGJd4016SW5e2zqvYnzq1x6JubOayMX45O6arTjs&#10;oeJrfiL9GcOZ7qtC62a/d6/4V83+9fbGxsbGxsbGxsbbD86ivXN0Drz07vOi6OzrXaz3Mf57F3Ie&#10;T57ynDx94CSupz9i7EV9dqYmcuzP6KorH713JE+Z5wr83jvwt7bVwtiM5znjeG7IS637ucP6sweQ&#10;p7zn2FNAzaopgbkHSPHNPa/e2rXmrs21P64Ruc19xf5sPcWzsbGxsbHx3Nhf4G5svIZwGO2H/Vpf&#10;AIBDI3mRgyJb/H3hN6WDMB1+OgTnM4EOyvOwOw/N6T0U+cWnLy4vDcUU/0Mw4+4APuNuzAuZay8F&#10;fGr5a56UY5z3Cd1qtfLMekG8vQhlD/rWpi+C5nrNNWx8gi3g4nvm3HVSXGSOz3l8/IijXzDIb77K&#10;zTXRL5fZbx7YzLhIPJDeESZPtjNu1/E8FGuMR3JNjKv/bNmoXWuedP0QpM8X7mpB8tc4HT6snf2u&#10;dQ1HtlBc90k5zPj5Ky5rMr80Lq5VYOXp+hqfLxvlCMVYfd0r/kT0xsbGxsbGxsbG2wf/3D/3z92d&#10;8by7O+91LtXO96POiE+Bzpxknn/nuLN05/jGYOo/FJ3R5xeV8UN+pr+ngph751RbeE5/E/HLVRyt&#10;cT6bm9Lci9T7IcjPY2RF+ZH6E9XjzP5aTNs4yVH9jiTQX9F8fC8isPrU7x7f2NjY2Nh4TuwvcDc2&#10;XkP0oteBcB4+XxQdPM9kogP0EdaD8CXdxyBONTh6aXgMinGNG7x89i/5wJeT80vcKQ/Fap8c4Wgd&#10;gvHqUU3m2CVbOIphrQWZuut8WOOY/mcM6/WK5vN3JA9BNmvcD+V5WSiu++r0IriUu3XzgyY/cFr/&#10;X8vVLYHivEYu4UXX58gfed0gpu6TjY2NjY2NjY2Ntx9+02/6TTdf9VVfdfORj3zk7jzt3OeMO8+B&#10;r+M59TFwZvfFbf9KsS9yH3Oe33g+XHo3ujT3uuCtsJfU0C8UEPf9xsbGxsbGc2H/RHFjY2PjFl4S&#10;vID6EtcLty9vfYk7v0B/TvQi9bq/TG08LV6H9fYF7gc+8IG7fzngBXRjY2NjY2NjY2Nj4zr4Avc3&#10;/sbfePcFrvO0L2y9W2pfxrvk5H+uL77y4Zee+wLXe3O/AO39+WVAHK/D+9NzoNyO5HWCPfa6fMH6&#10;KmvDt/u7nxttbGxsbGw8F/YXuBsbGxu38BLiZdSfdfUC6ossX2y9rC9wexF6kZehF7V/LF63l8q3&#10;El7FekFrpvXS6V/gEv3nXs9yfhX79VX43NjY2NjY2NjYeHvDv8D98Ic/fPdFjrP0y/pCEzrf8vuc&#10;/9qXD3n5Erc/nUxe5vn6Vfh8WSinKeUK1jV5VWiPtc9eZSzwqmvjZ0X7F6A3NjY2Np4b+wvcjY2N&#10;dyw64PeCFIz7IsthvN+gfg7k14tZL8LE2PoSchZr9i/zRfYolhnrfZg2MGN+CM9DUKy45w82pu+X&#10;hfnSC8XwHLHEWV0T/r1wzt8a7v/Z9ZwQD5n7df5g4jlw5HPKU6P6tsbP5WdjY2NjY2NjY+P1gXMf&#10;OHP6xeDn/Nep+fLuyI+zpndXMs+f6b0oOsvikw/xHuH9wbvEc79D8CdX9fQL1/3VLHiqHF8V1Lb8&#10;5p+nnv/CmU7vbuXbmjw32kfWuF9y9+7YXntVEJeaqd189yIvqzZh/wnljY2NjY3nxP4Cd2Nj4x0N&#10;h/teSrx89gJKvCD1IvCU6MUCevHoJc1Lm5cQ8/MFLZjrZRXY96Kn7SUGpp+nAj41gRnLQ/2Iuzq3&#10;BtW666fE5Fz9PrWv+yDHXsCr4XPHwmci91687ff2Gd9rLNk8BfDgt0f7AcXcs+X+VP7C9DnFeHhq&#10;n+2xePmS6y/90i/dXW9sbGxsbGxsbLx90LnWma9zX+92z3XGBWfavuDrC1zI51NC/J1v8+cv+Hin&#10;MP7cKNf5Be5z5PmyUT3bQ1Pk2/qqcT+feBUQpzXvF39fxhf3R1ALe0F9eqd7lXXZ2NjY2Nh4buxP&#10;uI2NjY1bOPT3MqIPXlLIc6IXEC9m/YatlxB+vYT0Qhf058tq9qtMm6dENVnjaPwasCHlh2dyPSf4&#10;m3V9GT6PIAbCf7k/Vw1aGwL89gUusd/z/9zrgNv+7IW7H048p085dV/k72XcI+0zqLYbGxsbGxsb&#10;GxtvX8zzpf5znnHD9NHZ8zlRXp13yctCvpO3G9b8Eugd41Uh/637q0D18DMTvxjr5ycvew9ubGxs&#10;bGy8bOxPuY2NjY030MvIy3wxmi9mySWsOtNunXtuvExfbzf08vuyapi/2V/3+suKpX26ynPiZfvb&#10;2NjY2NjY2NjY2NjYeBr0DusXcT/3uc/d/OIv/uI/8wVu73nzHXdjY2NjY+Otjv0F7sbGxsYBXsWh&#10;/1qfb5cvoPaL1cbGxsbGxsbGxsbGxuPgfepInhO9i76s99Hnzud1wqzty6rvWwlq4q8affazn737&#10;Atef07Y/fIHb3MvEy7jfNjY2NjY29he4Gxsb73h08J6H71fxwtSLWhJmfGT+lulbGUc5vkzMmr4s&#10;5K81zvesxTsF5T/lOfEyfW1sbGxsbGxsbGw8N/rfdEzpPeM54Aztf7/S/3P0ZZypZz7zLP8yfL9M&#10;yKf3/Oob1lzfjvlfC3vcF7ef/vSn7/4Frjo8136/D895r21sbGxsbIT9Be7GxsY7Fg7bvfzMlyDj&#10;8wX4KRHfJZ/T79TzEvflX/7ld+KlztgaY7pgfM69LiiXcm4szByeCpOzGsNT+3ksXsd1ek7Mfbv+&#10;gOIpaxEXftIPnFp3809d+zgnb/43NjY2NjY2NjY2XgSdY/0p2V/91V+9+/+BTjH+HOD3K77iK27e&#10;+9733rznPe+56zvfPuf7lPO0HIn3B77mef45fb8syFEeavnud7/7zfp65wdz9VvbWff5zvFOgBr4&#10;4tafUW7P+0LXeHviZdSkvSmWT37yk2+MbmxsbGxsPD32TxM3Njbe8XDI70ukDvx9yfdch/8zn148&#10;SL57QaWn9aLsxc5LHLts6LqmN1/oXkcUY7HDy4q3Oreur6JO+RSHvlheZTwvG607kW97/Llyx2u/&#10;zXvnue+R9b4shve///1vaGxsbGxsbGxsbGw8Dr0/OG/2Bef8orN3i6dE51ln6d5F+cnfc/iMX55a&#10;EMNzn+VfBeSjrt5X5vs+yHfWGt5u+V8DOa952xu+RFWb5l5WbdqbGxsbGxsbz4n9Be7GxsY7Hg74&#10;64vgc72EhnzOl4v5UkbMzdj6ApfoZzP1V87XEcUp5vIt1+fC5J/1elWYMZBXHc/LhnUnYC8/977F&#10;74cg7h2t6+dE69u68vfcPjc2NjY2NjY2NjaeC51tfWE1ZZ7rNzaeG97l/Ctl4t3OO5Z9ubGxsbGx&#10;8XbF/mnixsbGxoJeTqc8N6711xd+b9Uv+9bc7rt+atxX31eB1y2e50Zr8DLzfpn3zcwv4Xd/gbux&#10;sbGxsbGxsfFWhi9s/cla/+KxP1/rX/125t14Gux6nsMv/77vfe978wtc71m7XhsbGxsbb2fsnyZu&#10;bGxsvIXQy8l+QdnYuB7rffOy7x/+9r9M2NjY2NjY2NjYeKvCedYXuL6w7cvbxPjGxnOi9zdf2s7/&#10;D/PRXybb2NjY2Nh4O2F/gbuxsXGHV3XYnf8yLnkn4778X4eXkvzvNdt4q+F1uH82NjY2NjY2NjY2&#10;3opwjp7/v11f3L6dz9Zyk+Mqz5WzX/jE3y9+9q7N36uuc7H0v4Yhr+LnAPz68vYDH/jA3f8rOLyK&#10;WDY2NjY2Nl4G9he4GxvvMMyXkPnyRfoN2pf1MtYLgN+a9P8yIfq9HLydobZezKpxtZgvQ+kkrVlr&#10;ZL5aTf04nwPFoS1m7esONTna9/J4WahOxTFjEsdzr907FbPu3T/Vf2NjY2NjY2NjY+OtBufb3sWc&#10;aZ1xnW/nu+RTIj6+vLP0LgXzHf7tgPIoT+8On/vc524+85nP3MlnP/vZuz8hbe4p3iX5q658ff7z&#10;n78T/GrrX5maW6V3mZdRdz7sq35mU1yvYt358y9wP/rRj959gWvfzz34suPZ2NjY2Nh4buwvcDc2&#10;3mHo5cBBd4qXBS8i82WEbi8GT4U4Hawdssl8EXg7vfxdghqoe3WWs5eiatKL91wr6zLXCNKni4d+&#10;nM+B4lnX8HVfs2pTLZPnrNUR+LN2fAPfM7aXGcs7AfZle1N9u38879R8Y2NjY2NjY2Nj462I3hd7&#10;l+hsO8+/T4353qLlZ767vp1Qrt7d5s9K9J/j5yXTV+8q/XxAf/p7Sr/Xon11JC8T8lYX/x9cPz9S&#10;l34eUSwvuzYbGxsbGxvPif0F7sbGOwTzMEvmS4DWS1gvYunAcx7K8fayt8rbFeVWjWed1SI50lvX&#10;CdZ6rZxz7kWApxjaI/E/pZ+nRnFVl+IvBwIvK/5i4G/9YUexbDwt1Jeor3unL9DbAxsbGxsbGxsb&#10;GxsbG68jXtZ76n3w7uQ9KvEls3eqV/k+td/lNjY2NjbeCdhf4G5svAPhoHufvEz0Bcvr8nLyKnFU&#10;i7ker3Kdwqvy+6JYa/cq8rCuvrjtX5z701NE35e5G88H6z2/vN/Y2NjY2NjY2NjY2Hid8Tq8t4ih&#10;L23Xf4n8quLb73MbGxsbG+8U7J8Wb2xsbGxsvCTML3D78jbZX+A+P9ZfjtjY2NjY2NjY2NjYeL3x&#10;qs/w+X8nvkfI2S/A9peM+hPP+q/6X+BubGxsbGy8E7B/Wryx8RpiPQi/jJcF/HySl+Fv4xitwZQz&#10;tE6rPCfw92ee55//XfHccTwG1edS3M+J1tIXuO9+97vvxBe38//Z8yrieqdg1vhV7YGNjY2NjY2N&#10;jY2NjYfBL7++5z3vefPdCZ7rr+r0Dt47w9Ev3873t7cj+qtFfXG7Xieun2MN7sNcH/Iq0D7Z2NjY&#10;2Nh4buwvcDc2XkOsh+L58vAcLwm9fPDntynz1dzG86M6+03W/izRNX+SqBfKxPVzvsTg74vH/Im9&#10;Fxj9xs6Qbi9cvQzCc+03vGS+fN8X53OgGPwAgojBfXftem88Hvaa2vfl+atY/42NjY2NjY2NjY23&#10;KnqnmvLccIZ/3/ved/PBD37w7v3JeR68Qz3Xu1O5eV/w3vDe97735v3vf/+d6M93iZdRg5cJde1f&#10;2vZziWrdF7jmwdq87Pz72UHro3XdzxheJqrT5z73uTdGNjY2NjY2nh77C9yNjdcQHYy14FDa4Zg8&#10;5cE0LrwOoA6fHYjn3Ms+DL8TocZq358lag+c1d669KXUlPYKu6daNzz586I0/UBxpjP9Nx5ct8e6&#10;TmeOPQUmj7iKv/5T+7sP/BWDGrq2ztb70lpvPB7tK6LufYHf+pNd942NjY2NjY2NjY1jdFbuPL2K&#10;c/VzIL/em/oXuPny7kSeC3Kd7229Q5BypvN2QbmoebXt5xHEPDGfNPYysfq2DjOm5p4b/FSbjY2N&#10;jY2N58T+Andj4zVFh0/ocPpcB1F+HM59efvZz372zd+ofE6fG8foJYC0B9oHK+a+WOW5UVz2jf2i&#10;Lc4Zw4y98VUvrsaeA/Gq6/wt4lcNL5y9/L8O8bydocbVu5o/137b2NjY2NjY2NjYeLvBGXp+malP&#10;jD8XeldMXgXWGF5VHC8b+11pY2NjY2Pj1WN/gbux8RriZX651BdH/gWgL29J/xqwLzj2wf3l4iEv&#10;hi97bewL+6M/p6TffnndIcbPf/7zN7/0S790J+6zl72/rWl/aol/8Bvc/Sb3xvOjNX/Z987GxsbG&#10;xsbGxsbGWxXOzvNfo87/rU6/HPl2wX5P2NjY2NjY2HhdsL/A3djYePMLXP8C1xdc+td8ebjx6vGy&#10;18mXoL547EtIom/8dd4zXsLF50vnz3zmM3e/qPAq/hUuf/MLXHHN31zfPyx4OXid9+rGxsbGxsbG&#10;xsbbF/Mc6uzvHaD3gCTc926Aq/ewaX8mLwpx9gVu7zC+1H0of/rlXv6huTPO1TY50wdzq5zh6N22&#10;Wk/0p5QfiqNYyAR/awzX4D7ex6J4Zkz1+bh2HR6L6T+5FrMW98W26t6nv7GxsbGx8dzYX+BubLyG&#10;6CUI1sPp7D/FgTJ7Xyj58nZ+gdvLyIv6pN/LzTzQl1v86c0vtHp5mjrxxDnjmbpHmPYJ8JPcx/Gc&#10;EM/6IrjWa8Y6Y67/HBBDPnzxOKUvJPPdeDWccTc++5Ob6Iej9SLV5CHAK1Zf4trnWv7yoU2eC2KY&#10;ufI1f4N9jWOVyXGGqX9UK7atW1++r3U/Q5xJ3DOmfB8hPUJHKxb+YXJP/hX5uEamz1WOkN01cUzQ&#10;ce+uzyW5VW//8ntjY2NjY2NjY+Ptjc6anSnnubCzYdKZlF5nySnTPl3Xk7PrztSrf+J6+i6Whwqu&#10;+S9vV17i3Hvkx3WxrRLKhYC5OHFAtaEzOVZf+Z9YuVddbX9tiriG5uo3p5/gVZNigxmfsWJfhV02&#10;8U3bS2geR/4TnDOWx0I8rSuervvFZGP8zDzgRXzC9NWa8EmK5wj5LZbq0DVOtlPYrPUrH3NrLsW1&#10;sbGxsbHxnNhf4G5svIZ444ucd90eCN/lYNqXTQ6HDokdHOfhskPlY8AObzJ9dTimwwefSbaXkM0a&#10;J/558C4vur7Mev/733/XGuvlKF84cHlpVCviGmYea2zsSKiPW419ueJfIR/5exmQu1ze85733OUu&#10;p2pNQF7qNb9s74UjoQNrvk8FdZnCn1i04heTOhYHiMu42pJ0jMutnFzjFHdrfCZzP52h/MVSbejz&#10;x784YNb5KetWfabvpByt9Xvf+947eePe/3VCh8AR18RqS8olXfbWwL9Cnv/qPs6w1uCoLvTxEf1y&#10;am3SiTd9vsQG/IvHGKw+VhTHmueZ4J3PGP5nviSfcXcdssPDNsFBV77du9ax+5cdm9tav6s/Ub+x&#10;sbGxsbGxsfG2xe3R8NfOlc6ivbu47mzoDN7ZUN+YOfqdK8l6rp7orGu+94jetfCRzqrQmXieZR8q&#10;7KF8cBJz8uh/VUPkVjwrz5Tmi1cdpsRvvhpVU9f38ZMz7t4LphRzvL3nsAd1NvbpT3/6zTzp0YHW&#10;5GjdXBsXe2s8Ze4TPor5PrBZfYU5fqZzCcUjluooB2NqJH/vc71TVq/wWJ+Q39aJD/uM8H3kK9vJ&#10;Ec8UuRC8CbS31nWxrjhxxV1s4vorf+Wv3I1tbGxsbGw8Nfb/cG9j4zXDf/Af/AdfcXuQ/N/cdn/f&#10;7cHw628Pku+5PaC+6/ZQ6Mvcd90eGN91e3h81+2h+U70wfitzV3/oWB3e/h81+3h844Hrz6/fEL+&#10;bg+vdz7ZXOMzvduc3nV7yL7jnPnwaz4J5uiwgzXG/JZ/fuKD5oI5vOIg9fnR8hV/PvLz3Ji+Zq0J&#10;lF96xSineT31nhr5hvagazVrLW9fcN4cnzHoz3i16k7g3e9+96/LFb/rauF6SnrX5ppPsbbGEFex&#10;kaeqH65fvd1TZPqVz3ve8567nEHt6AQ6hL746EM5EP1inyiPfKWvX07xNzfnkxXGxNi9IubiZm++&#10;WGe8K19+i8HcjCPeWZM1zzjWHC9J8YHrbFeY6/kw82yvzjnx4ew+Jes+5uNW7wu3HL9w2/7t27n/&#10;35/+03/6U7dzGxsbGxsbGxsbbwN813d917vf+973fsNt91tvz4a/+Vbe60wJ82zcudQ5tLOl82Tj&#10;t/Z3Z8vOrK5JZ+akOeOdZ72DEWgO4jPGb34mz7UCnXnlVC5ymOfjRAxH+WSX0NWaK1ZSfpNHn355&#10;rFzms0+gdSBxZR9Xulo8QL98G58+p93Ujb94gvGpMwUmvxboXoM1tmSN4TEQXzUALeHPu9JT+TlC&#10;vggfqzR3htWua7FPe2JtvM/N9YH004M35j97u+9/5FOf+tR/91M/9VOf/IEf+IFf/8+9NzY2NjY2&#10;ngA+fDY2Nl4jfO/3fu/7b8+D/4fbQ/D/5bb9/bcHxQ/eHgpvz4xffPNfpvYbtuRW5+63AG/1734D&#10;0PVDwf724P3mb5HiIuBflH3oQx+688vf7aH2bpwvOmwv+TT/q7/66//cjdY4vv61Kbk9KN+1twfh&#10;u9+q/MVf/MU7XT4JP4ResRD64uEHP25jSTDXbwLTzU6LM8GJ33i5PaauD8WsaTG1xtfW+znBtzig&#10;2hv7/Bu/Cau+ID4i/tZVPnTBtb69Zs9ZD3r2wlxXki2ZUAtreF9NmiN0+y13seLnMz+Bbj7PeO8D&#10;v/zxo2bljtP9634irtXA/5e3vZt/dt0bxtrf7V1xGyfxs5n+IL50yUOB03qpXT5ADOKzbokxkP+M&#10;hV/X4k/kk54Yg2tcamSNihuXucl7DawvPj744xviJWAvyrO4IBv+pk/jH/zgB28+8IEPvJm7WqSP&#10;6w1fv3Lb/we3nH/21v7P/hv/xr/xj9+g2NjY2NjY2NjYeIvjb/7Nv/n+27P8H7k9T/5fb8/Bf+C2&#10;/dDtWdU3gHfnwt59Ov96d+pfLdJxfnR+Jr2bdDad6BxqTr/3gsacj5099fnE09ncmLnOtNk8BPTj&#10;k5drXPL41Kc+dfeegD/Q6+cW9IH+G+fju/6MhZ649YvNvLzmWd4ZO1/ZA5vyjsO81lhxFwv7ajjj&#10;4K+68lnOhL53Be9u4sCVztSNZ42x+GYcIb+kuNZ8LqF88Mx8ilF7H8cRcLEVC+DnZwre1qh31+nr&#10;MX5fFK19tZg1mWPFpi0H/dZnrgtkczvvi95P3O6H7/nEJz7x//pbf+tv/cSf+lN/6ktKGxsbGxsb&#10;T4iX/ym6sbFxEX/uz/25d3/4wx/2xe233x4Ov/H2IP6+2xe8LzqQO0z6QuN973vf3UG+w6VDpIMl&#10;nQ6aD0G2Dt9eRIgXMbxeIn1BMb9cA/oELvnswItzHvIBp5e6yU0cnOl7ORIH/g7W+umlK06x5Mc1&#10;PXMzNn7XL2cAz3xxFgtboCeHSzm+CHCH8pjxt8aNP2cs96F9AuIixtRc7ZszJlZxt65yKddq2w8v&#10;rIex9Or3ZZjrNWe+WutLNWmu+4TP9oDY7D1STFCc8NBaT9vAbxAHTr7tfX7lMWuYDq7qAeVsnI7x&#10;qbtixm6+NXloTsB3X37HBWJoLxBrNuNtfSC/xstFzmTGP7k9e/ohwJrnNXnMWNtffPMJeCEuMc0v&#10;048wbayh57EYZ/7438jPb6T/yu2++8e3nP/trdl/++3f/u0/f0ewsbGxsbGxsbHxlsf3fd/3vef2&#10;zPott93/0+058Ztuz4gfuD2D3h1anQuJc2XvoNrOweY6Rztjds5c4dxprjMr+vlO088H8PNFF7cx&#10;83Ou83RclzDjyXZyFLd3BO8KfABuPr1naWfcdLRxQfFOf0Cn959qicv1EcqZDq5Zi/hnLNaAxGdO&#10;fN4Z1dZ1tlDs8aZf3nz37kIv/VB82uII9Phsn7Q/yIz7DNkUX8jnNRxHwIdDXpAfcfJDqhMdvoyp&#10;YblPv7MeE4+J7RKKu/pN8NXY6nfGZ851awKu37C5bb7sl27351/++Mc//hf+7X/73/7ZW87jF8iN&#10;jY2NjY0XwPHpcGNj45Xh9rD7rh/8wR/8mtuD4G++PRx+1e3B98s//elPf9Eh2ZcFfZnayxCYA4dK&#10;B9SHokM4aB22CUxfq88OsZd8xh1vbXzl4xqPlqxxTNBjE/IxfcUzY4tv/naw+b5EnnHA5J08T4ni&#10;CDP+4mkcnjOW+1A9qlGxqWnxgX55VV/tHAPX1qI1nrVvTbpeUSz1L+mZw02fL1/Qlcfcf2GN/yFY&#10;7SZvKO51fWdOxbvGVa2NN8fXUbyr7WNzArat1cpVLPI527Mw/U4ebbow9a2PvdD16vca5CebrieK&#10;be6PqdP86lO+7e9qkI84bl/4v3j7PP/MrfpP3b7c//R3fud3/vKXrDc2NjY2NjY2Nt7q+I//4//4&#10;y77t277tIx/60Id+6+3Z76O37/MOjHdf5Mwzq7Phegbu7EjoNk5C89CZlJ4zK8HxlV/5lXe/6N1c&#10;iD87aH6OXQvxlwPgd15fx2HNLZQjrHmuMI83m7hmG8x3Ll9B74yfzJrof/KTn3xzDOI0lt/yax3A&#10;9YxrckNz8a2gy6Za0o3rzCZkSyYewnGEmbM2P+XV3Nxr4leTqRMaWzF1ngJr3NXgUl3XPRzKuT6b&#10;d93itm/wJz72sY/9w/2Ot7GxsbHxXLj7Avcv/IW/8L/7yZ/8yZsf+7Efu/n6r//6m9/ze37Pzdd8&#10;zdfcKazwoZX0gfei6IMQXz+ovQ8zjmvQB/SMma0fSBO/UeW3B2sfEssZ4scJeGHlpncWX206Zzjj&#10;AHPiONK5hvuhiHP1l4/a6bd5Y8VKmgsr56tCsRXnU8aC7/al74u3h8I7eWP41yH/T4n7clh9ura3&#10;13E8fgN44qHcE6vtkW465s7igvT6DeUVl+K4Bme++er+D8aOxs9wltNDcBbfQ1DMs36zf4Qzf5fs&#10;ronxLJ+jGMMcy05rvDnXccdDWqtrfdLx58T8Nnrz2R7pn6FYVp9n+/gpcORzxnzmd43xEiYHu+mz&#10;uYfwwYxxwvVDuKxZ+itXKM5r1tH8L//yL9/9T5Tu0w34kxU4kufEWgNtn9HhZcTxWMwa2ltgvZzB&#10;juKe+hNn+T0k9/Tiz/aSz2u5w/RRf+U58wdH441VP5jPgcl9hMlZ3RtrPI6u4RLvOjftAp3Jm/z0&#10;T//0zd/5O3/nrv9N3/RNN//iv/gv3un5U/bphskxufRXvfU6GE8m6KRXS8f9Nd8d4CH1htVXOOI4&#10;8snfijk3efI1x8D4vAZjSePrfO3UOUI65EVqtWL6XTnM1U69dwrkPJ+d1SFcU6vZj2fOZWes/hHW&#10;z6FLKOYV+ZtxTN3mSf7IxLSdmLZPjef0+RDu9XN0rslRDA/hPtN9KuQP/9GaPxbe32+fR3e/dK3/&#10;xvCvy2U+azvHHz1zV7B50figWPI5n59HOPI585k89+lOHOWMQ32cwSGuOM7qNOe17L1/HcVy5hf6&#10;+cUlv0d50pnvZObSa+ws9qdGuRzFeBTLUT4h/fvANp7AVk38b7hgvldVq5X/KI5L8R3hiDd07+E6&#10;iwHO/KV/VL/e8d4YPsXZ59EZ5nP1PhTfyl8+k4eO/w3Qqn+kC5fG1WCFGsWrpZev6e9lYfom4itu&#10;sVXnKWHaXYOHcMyxOcdWTC+K+K/hPoob2Nq3L4qjvXzGfbbvH3r/PBfEdlTDS/GZK1e2R/bPjbm+&#10;xTrjbX7qTZ3a5q4B3TVXPJ4/1SMc6Ybm8j3ruaKY6SZHvOkcofq8bBQP3z/7sz9743taY35mQfoC&#10;9//7D/7BP7j5+3//7999gfu7f/fvvvnar/3aw4OG3za6/YC6+5MYV3xGXYXOt/1W1PwNqDP4sxVi&#10;mX/e4hLEinv+eQy2fsPKYuLqz2No6ZLH5Fg+OBVbC3jxledE8c2alyOOS/XO3+SeeeLoz+sY7089&#10;wn3cjwG+4gbx9KdU+Cm2ag3mCBv7S5v9iqNavWy072aeTwgLelvGL/r/5rz58jehxk+N+/bA9Kkv&#10;d2ulhdayPTbv44dwr1ht09U2xxcpJmtSXJANfdJ+XHEpjhVHcRH32axJ+7x6dM1eDGJZuVbEjVdu&#10;9+kfgX3PFNJ6XYsZd/kUxzXxH+GS3ZlNWPOZEJ/azj0Ypk8chL3x9q091D5yjWs+c6wx3xAfPfOz&#10;ruy9sOIyR4dtvNeu/VGerQG5j+OhyNd6H/FVHWaeE/et28SMW449T3A0dy0f++pxtPb4ruGiI4aj&#10;NV5Bt3VQk0vr8MacoumcKw7w336ZsZcjueTzKZBffqqpeNobxi/th1eF4hYjUcvWs/q5/2bcbMpr&#10;1luO9LRkrYn2PrRPoL1lTO1aZ37DQ7hDMYIY9Wfcgb9qMsFm5s6msbNnwRH/BHsy82WHy/0u7zVu&#10;wG+cBBzNTxTn5Kh2zbVn+fwn/+Sf3Py9v/f37nx/4zd+483v/b2/9y6m/uXM9FHMcYF5MuPJT/0Z&#10;t1xnXcMRN07vJUSsYa031E5MH2sc4LrahtaidyFY7aA1jIMEvhprnL5+ceOWV7WIZ/oyZ52q7VGO&#10;YI5M/TB9sj/jOEN+J0/gL7kU39sNcgX5qol/YaU+3Vet9TVruda3c9e6lriynesLrum6h+8DHvzd&#10;ayEO7YyDnj6Y71zCV/1wxi1mtjOfpwKf4iWrzz5HHuvzIdzp+gGXfuunRkdr9tC41XX9jH4q8NM6&#10;8lNcYnmR+sGtvS9v777Evb28u3Hka4/IhY9ZJ/dS99N9EFt7kO2s4zVgM/O9r7bVyfros4fyaS3j&#10;WeML9Kzl1D0DW+9NPitwtBbFzb68q4Ex89ruYzXu/Ss9SA9vsejTN1ecrsXSvyZNF8pzjY/u+uyg&#10;M+N7GRAf/9aNf5DTzG/mnv7Mp5irW+0Z2OVvcng+qAsYt67Qvp+xHNUVXIvP2MxnhTnj7QFIz1x5&#10;Ouu4pieGmSdM3dUn3SN9urcikdupO3xp8gCT45IexC2eGccZjrjLp/s40POv9VuHMHXzCcaNNc4m&#10;bjFC/NbUM4KPrs25Xp8bIdunRrH2DLbuxTBrIwdt/RkPu+pELmFyrhw9Nyca107uI46HAid/7Ylw&#10;xl0N1rhxiPFFgNP9fw23Gva+MEHfOmhfJcSnVp5XE+I6WmOwBj1zQH5rPV4GWuPq3t4j6k3oEP3m&#10;iD3UPR2uuR/kiQ/oG8Mz/8pe4JM+nXXP4oiLvVqKf8aUnfzETNc6lc/UuQS2T7Hvr4WYwH6oz//H&#10;P/7xm3/4D//h3Xd53/It33L3M4u7yL/ne77nM768/dEf/dGb3/JbfsvNv/Qv/Us3v+k3/aa7h7rg&#10;JyTfjX1f4teiIPm69qachb8UR9xHMCcXOZ3l85gc7/N55qebKNC10e6rd/7M93CYumwtus1rng8b&#10;gs6l3B8L8eAUN+QvydeshbjMla9Y9ctt4mXfUEcoru6HdxrmGvcwnGtpba65j18E6/7hTyzWhMy4&#10;Wi/99s9D45scwCcJ5gm/JL3Gs9eaI9Uq3TNkj/cx92u+nwMPjeVFcV8uzRfXpfiqazXt2Wn/9Axq&#10;vyTQGkP89NjPfdXzga51tt6ue2a4vi++2iO9OX6J56FQj+4h/VAtxP3Q++c+8JXPs3wvgY2YxPaY&#10;+zvgEQcp97NY8vlcNWkdCF+Bn/bTU677EfJbbcH+rT78v0i9nwvFXbvWyXXSNV37rz3Y+Fzj9ECb&#10;QFwrzMcBni1qh28+c+IJdK7hNjel8VXCGdfKoRXDlMYD3mmzYvq1Z/ttVjX2Q7RqMfXUhS5pX5nv&#10;XmA70d6cuuJxjZt+tvbuxz72sZu/+3f/7l3fb7J6GfLuIZ44guukHCfnGgud9kkot7VGZ9xqsr7s&#10;HuFoPF9iUGdCb9a3+gQ+1UIu+nDmE1Z7cN26yQfo6bc25caXuWKMy1g1pXvkJ5gLZ3qNn3GcgV1x&#10;i698oPjIpfjebqje8rXG7hf16Z4y3zqD6+q01kq/+uJSY31rjm/6Msa+/RDSvW8dmsvfXMu4oViK&#10;h4DcCF8Jzhlj+vrFUXzpw1mMDwGucuFz5iMX/qoJPMTnY7iP9oJ2rhc9fW21uoZ7xvGQPO4DH0dr&#10;z5c5sWiL+SGI+ywfYqx9RVf9nAPMXfLHrlpV38fEp56tw3329PmbNQF2kyOeo7WEanzNWsrN5996&#10;NmCLZ3LMeIzPe1gM1ZjetEkCHfozzmyPamV8rQkb60iqA6FrbuV4ThytA9/yE8daw/Kf+Zifud8X&#10;+1qT9LOd9vpzLZvDcXQmDJP3CM23Bya3OTniz4e1cv+ta0NXLvaA/n1+w2P1zmzohWu5V7BhK3cC&#10;8ap/X7BP7jX3FTMW/fZP12C+deja3LwXJgefR/vnRTHjseeIde8+L3b5kuI4qtXcs5fA5qje7I5q&#10;0rh2cott1gTm/H2Iu7yPuLUT1WKOsxOzGLt+DPi7lptO9ymUvzxau8fG8RQQT/l0DWI6W2Mxu9/K&#10;1edcX1Sm89woblIt5/lDvbsPWitzYp9w3X28zq2Is1pVE7z+BS7/E629vTi5jRubX+Cq5xofvRnf&#10;tDEHR/V23Vjzc28+N4pt5iK3n//5n7/7R7a/8Au/cPdXkr/1W7/1S1/gfu/3fu8X/qf/6X+6+Vt/&#10;62/d/I7f8Ttu/sAf+AN3/wLXF7gMJxShG2pN/LFQJODLIt63ESqqgrK5Jg7xHsWNK2lcX54W+jFg&#10;D2IT4+ov7vRAzt1AE3RteO1ZnvGYb6NNXTn3L3CLqU0tjkvcj4F4+CxH/vJ5tl7miFisE9vsZ53g&#10;rFavAmJU1zXGtzta4/YmtK7tsfvu4xeFGPgkfPInlvaOvnHS+qRfrA/ByjHvIzCfTDSmXhPpae+L&#10;Z+rWfwjyoUbV5DHId/e39r7YnxrFcJaPeWtP7ouPbkLPc0Urt55DfFjn1hvaX0C/WNZ9j7d1NydO&#10;94yDBPv8XkLcbFfua/N8KPDhbY1DtZj7/qnAD3/kmrqsYFOdxDdr9RBU13WNj5DP56zJ2Tq0n57a&#10;54rWotqCeOa55EXq/VxY49autaIz0bV2zrGb91881mTVPUM2atZZVN06y6yxPYQbjvS7nsLPWU2a&#10;a4z+UQv8yYXEe4Tm5OqHRP3Juuown4VBbOoy9xV/9h19dunHne6Mg0529mttf0IZV1/g+i1g8z3D&#10;Zzw4E1hjD+yO6up6xneJu3jbI2BOn/A3x1fg5kce6q1NzxzuIw5zM64z0JmxZINnrkPQb3+zkZcY&#10;2BlvDozhNE/XdXNHMBf/9FlsxXeJ4whs8MnliLtn32O436qQK6hFe0ttrJV6VLNq5bp1aL3nOlff&#10;BFf6+QrthRB3e3lyr8iuvaJduYyJQV7Fk17PjcRYAtlmQ6D4soHmXgS4Zu0mZ7WeNXyIz8m97vsz&#10;bs/pfvhvrnrNNTOnry3ua7jFkK7rpwIf7TXgw9qve7CYH4K4z/IhxtSJ0FW/s3PABLtqVX0fE191&#10;vc8f0OeP6BNgV8304ym+mTvQo3/NWrKb9XGdTb4mR/O4+SguOFpL/XjBuGu6OKyFtr2M6yjuyQF0&#10;qqu57PWbWzmeC0frwLfYju4pOkkwT2/qnsV/ZA+uxUHwzPWp5hBvdZtxA9uzdQj5zw99mPp4nUE6&#10;X/X8ojv18FRDemC+fBorRnM4Vp4jxI1Dn5zZNHe0Zkegj7f6kTCva3GqgXpNbvbz/gv028dk8q3c&#10;5vHS77oWz+QFa+KXKPOZ/osiLtIatQ/FUb26X0n1yx7iSC6BTdI1sFtr0lzrO7nNia8+3Od7YtrE&#10;H464Ya59YHe0lg+F2h5x48XfNYjJnhBP12D9eka/SoinfLqGo1qZ04q5z3vofVY90nluFDcRY7VX&#10;1+6H8mqtWhtrkbDzPs/uPvAZH1QTtkdf4OKvLtWEfmvuOSFG9upZ3DDrLW4tXXza9NKpj0NO+TAG&#10;dBpL/7kwfQYx+QLXL53/+I//+M3v//2//+aP/bE/9qUvcL//+7//i//9f//f3/zVv/pXb775m7/5&#10;5o/8kT9y8xt/4298sygTa1FzBmeJrTrzeoIvi3jfZmCPR1LXbBwQbws348RlLM7G2qArjmJf805H&#10;bGJc/cU9ueQ+b3gwLzYbnv7KE+qbZ49nrhvbp/oCl970PRHHjFufv3zyX2zmsjFHxGJ/sRUbndXf&#10;tftkYsZ9X66rv3CUuxjL850E+c69CdW1PTb34HNADHyS9pVYrEn3evfDXHN2yWOQT/5W3jneNaz6&#10;+Ve/9UPqDOaTh6JYiFo95N6ZwAPi7f58TDwvgmI4y8e8+OyFo7pmH9K3Pu3b1kWOrttHWnzG2/dQ&#10;HOu+x0tg5V7tV8w82eE/4saz5vSiwFeOxW+sWlSHa5HupTjNqc1j91XxqZP4Zq0eAjzyFke5n8Wf&#10;z7k3Gg+X8lj5Vl3+xTFjgXzK9Yh/HVv9PARs8VVbEE/PfnMvUu/nwhq31nXjoK1fjbKZ42pPutem&#10;fbqNnYEde/d+z3xruK7jURz3cZ/tEzji0Odz9VuuxaA1v3KkK5+1Jiviske8U/Tbx9VitdfnL5nj&#10;8qt+8RbXlPiy56NnC9uf+qmfuvnhH/7hu5dn7zz+6pAvcOXeDwZwTJmIb/0CVz17FuAI5VI8YdY6&#10;uDaOt7Vko994NpMrmDMuDvVen0tH3MaTazA5ssHD18zd3Nxn9NXfOqxz6eNtH7tuboW5ajo5YI3v&#10;jOMI9AGvXHCXDxSf9rHc19ikCw/xMXHG8RjubNSivaU2auFeMN96gOvWofXmS5tu+yWZ67aCDcRB&#10;5751yAbaC1BbvPLgf713y61nx5Ef12zaJ82v++QpMWs34+FLrDPXhyLu6hKOuPn2vLQX9NOR91EM&#10;s1bXcLcus65PAT74JMVk7fkTg3E65KF+415rUD7EmHz7HKuG5i75m9zax+Js/xyBT/7KJ7CrZvrx&#10;iOtoD/LZZ+u1PlcO/WQFTtximmuJZ+oX6xSgI/Y4tGxboxm3a31joD/HtHx3L+AVzzX1fiocrQPf&#10;xVGczc38as3NdSjHM5ibAmzEgoOP7jV94+v6zLo1jot+EjfMPhRjewCmDp/WlPBlT5LWJl08Yih/&#10;MNf4rElzs66XwIa9WOKYNnGGuLXpXfKBu/rFRX/GNv22HpOz/VOMEMeMJY7VfnLTh+bznTRuTfzJ&#10;83xOvhdBXKT9L67ybi3UrJxhxlub3Ac6uPmb+jjXmjTfnpqorlOvuK7BEXdc2vin33XfA52jtXwo&#10;qvHK3Zp0DWKyJ9hMiNk92/39qiA+uZCJo3zoipv4rBe/sVf1Ba6Y1bU1TcQnlubFRr9cxEvM0+0v&#10;9a5xs5nIJz661cQa+v+jq8eEe7C6xJ2+OMUgPtd+pkCPPsStFbc2Pjbd32zEDvTx4ppj0NpAsbwM&#10;8Aty8AWun1n82I/92M2/+q/+qzd/4k/8iS99gfsDP/ADX/jBH/zBm7/0l/7S3T/N/df+tX/t7l/g&#10;Hn2zvha1ItUeocQh3SMo2jU35Szk6veMe2Lqt0HLZ8U6dsR/jc59kHs3UsAjLpte3dc8u86f63kT&#10;BrY+FPG0+Ql9+Z/lviKfZ/nNeIob5FVu/E+9+sU0bzJCZ/V3VKuXjWISozzXGK+p5+uGNYeJNR+6&#10;c29COtbY+sw9+BhcimeCX3uBP7HMvSMOz5QZv3Hz3VNrbmdgR1c7OSbEIP/1GXbkB0fxxh1crzjj&#10;vgbxFf8R1vjCmX44s3suzHjO8jFWXGt8q75re7nnita+7jnk2v7qmYNvXXtjR/ueDi76bOno98xw&#10;zXaNEWacM5+JdI7mXgR4y1FtGhNveTzEZ7ozpxXmqpX+Ef8cW7lcd4/0PLgGqx88rVu5r/HP6/ZH&#10;e6PxsPJP0DO/8gb+1YMUC8jRXjtahzgnjsYm5vyq23W1BbWZ9WlPwH2+VtCH++IL13JPmxXmiPhX&#10;7vJs/6TX/bDqJxPrNZv0cFW79g3cx127IhvttA+T4z7EMXnYqsdakxX5MDf9pWtMrj6P7V359hI2&#10;bfRbAzK52HQvZKM1ToyDMbZ8Edc9W/j8iZ/4iRt/dUi/L3C9iNKhzz8biNs14ZOf1SfM/PgP0za4&#10;zn7O10/nEiZfiKf6yeVIb46JY93fzZ/FkJ+g336e+2TGINfWwZxx+tNXsVSX6WPC3CVM2zOOI8Rb&#10;bMUf1lo9hvsam5nfQ3xMFN8a52O4s1EL+/tFvsAFeuzVuPslfW1wPX/wUrzxalekk69iKY4ZQ/5r&#10;CXv68iL854eN+XKJY+5zmPHl7ykwfRL9xvMp9sf4ZNOa4I0bjvKRq30wv8CtVkcx0Jn8obVpfSDd&#10;1oNMdE1/nVuxxuGaT3GCeNqD5oofph9YfV3iPsonH+0tuv1A19zKP6/Z4c3O9ap/H9hU1+nvjMu4&#10;PPjUD3Tbg/rZFp926h/5PAO78psoljmHS1+Lu7UsLnMrz/Rfnw5e+7I9JwdnBK3rqUuPP63xfNTH&#10;NdeYXjFNrNdhjfk+TB62YlaruQ50qlHrYE5bPvpxmZtrGQ+kM7HWBNi0XpPDWNI4G9dH+8fcvE4/&#10;TH/61rA45hx+zyii3xlx3cd0xdE9fORvjh3pnCG9lSMYO0NzZ37OYjBmbUjXQT8J6r+uw5wP+Ys7&#10;nsa7FyF7dZ/3cePzOTPHXxRxETGKR1ztEXHIM/+u5x6uxdP8NeCn3IE9Xn7XdTjjTj+9h2Byt9+D&#10;sWrBRzDe2k99XHMtV5trMWsccLcmEDedefbKj7h7T3sRPKamE+KRC+kajmolF63Yfd6Xq8+X1ob9&#10;WUyX5h4KXK2DGMk8f4ilPSA2+uaN+5ev/kGg75Rctw5rbNUiuJ61om+Mz4d8gUtP7frZQfXUNwZx&#10;a+lrzePTzv00ufH4OUBjYJw+O5hzzwl+5A7Wx59O9lfD/Ozij//xP37zH/6H/+GXvsD9a3/tr33h&#10;+7//+2/+/J//8zff8A3fcPOH//Afvvt/4FZURMQiVSTECtfCSTJnE9mGCjbHgrH4CN3GV/2K2kLA&#10;1M+Ploi1XMTZOHsbaurHQSYaW8fjyja06LMubG2+bt5g3CKJM+BjKz7t9KtOs/agz55MXbZtXDb8&#10;rLYT+V1hbI1j4oiLH/GU2xpv/XTwd4Ppm1956VpL+hP02K36R4h35ikeUm0n0m2+6/mAm6i+E13X&#10;ZuN61T0DmyS7Yl1jgHRDfrIzd6nWQFfN15qwmfs7bnrWpuuAO90JeiTfXR/VcIJ+83RJ93MfEh7I&#10;JE4QQzlDfl2TWYPsiFyt9fwQONI9qhW9hE7Qn2PxaWetzOM82/dTN7CZvugRcZOQ3qoP6WebTvfr&#10;mucZVu74kolV9wzZis96TBv9dR3iNZbujMGY57IWX2vsuny1YLyam09Wn/T6/zwaJ+yM69NnF/SL&#10;r3GxsSH6IZ2V4ynAl3tIDfSLnbTuz+Hz0n1VP7RuU1dc6rGuwxnwrbr45N4BEab/ZAWOKXTW+KB1&#10;NJ/vdW2DcbLuNzb26rr2+Vu5ZlwT9GY8jdXPF9En9Nsb4oJ5b0x70C+e2pUXiiP7aVMfss1uYtqn&#10;41qs67NbDq67F0nrsdZVbGt8jc+1AXNTgj5u4JuNuhHAM7nzVX9ylRuks+awxgwr95wD8wmY08/f&#10;0fhaK/11DPLTXhFb67HGYb7aTJ7ygWIwhqOaNo/D52XnfvWl53n8kz/5kzd/7+/9vbt7/Ou//utv&#10;fvtv/+1v/iaxlt9yzm6uz2zzB8Xt3mQf6GQ/bcW7jof6xsE1Ka6J7OtDekn8xssviEH9tGKCbKpp&#10;EkeSnn75T+70teWbn8mnJWBuxgH5n3A945vAGe/EqpvfKeazl5OxwN+6H8IaA8RZH9I7059tmDaT&#10;Zwo0N2M/04HGaldkH+Jtj7eedKoZuJ61guJJj9gvjdOj39qDMfep+1bbc7tzFf01vgQv0S+W9ku6&#10;3a/FQczz0zMlGzEWK5kwP+OAo7HyP7KfsU2kq20+jsmTfRLo0K/f3LRtXNv4nJ+Y9tUM+G8/1J+g&#10;L45qGGa8tUAnmTiq39Sdc/jaI5PbmPUFnxH9UJVO8UNcq304Gu96zuERNzHGR/uxGrZGYc0F4kzW&#10;XMmKdYxN/rKPKwnGxelemzx0um+mTeuunfp8rbqXsMYMxqqbfjzaakjmM+WIR2wzvvRai+xd97k4&#10;eabvCWOtMdsZK87yD8ZXXqCTXIPJo2XHf76bg+KLv7lLvtJlpy5QTc64If5isYf84J94lvc8jyc/&#10;9lV+oDH/OgrY4NImxaEVg/u5n5ewF0M+tHNd5jyJxxjpGoolO9L4lMBefPEH+YkTpj5e/HNsxjVR&#10;jNaivUbY4i8WetVk/XmYOTbsgzHzcy1DeZCgXwxznK18Wsu4jrj18xtm/whrHGeIl8/qXlzGWyP7&#10;sS+m/AO23h2Ko1pXA7gUIx8E6BWHMTFMmBPDXAegZz+s+nCUO/50iy3u9kfrTc9fHirGQL8c17hb&#10;ywm65Bo8hNucWFdu+kf1eAiK4yhu/GSidZjjOI72PRRf8/KgI8+eS7Cu+eQvT237lhT7CnrT/hKK&#10;C29SzOXVPgHPDT4//elP33zyk5+8a8VePPnVxyW/4iXm84mnFtIJ6bof6TQ3uT3/zdFVz1lTKCZx&#10;s8cnXjbmpk5969vzMRifsc65I9CPP1/a5Agz9+x7vwF5/eIv/uLNz/zMz9zN/fv//r9/813f9V1f&#10;+gL3b/yNv/GFv/JX/srNf/qf/qd3yr/zd/7Om6/5mq958+9SM65oIBlJ9CFGjFnsFQUT9NlWBG3z&#10;+iWyjqcfzPVAmlCgNl0cRKzyEavripnO5HfNnoR0yndi9Rlct8mC+Tbb3JTGk2B8wlxjbLvhVr0V&#10;cz7+fOFoLL3ycT19VpP0V0w/xTf5Vz+TG/S7rlVrHME47vZeYyBu8bWuId7Vf+OheKYtdK2dHIS/&#10;ahUXnRlfMD/3wtSP9z7kk6hD+5G4nsjf/IDIT+vTWmtJMU2wwT/XAegmE/RnLOaNafkohmnXfH3+&#10;PEi1E9UbzwR/7MqHgHUggL8YyrVYsm28MWgP+zDxofWZz3zm7r6uhumF9Rrwit0cG8I+yaYYW+MJ&#10;enMdihP3rAmucmMT4ibpQnqeSdUqjuKe3OnPPRfvrD3Qra0P6U80Lz/cU/8IxZfP9I3nj3QN4j1a&#10;s2nTdTLH13mYc/XDjA/MZwfZ5Ed8pPGJ6ROaX/WeAq17cVsPe6O9e1TDiWIt//byNTbJBLsELul1&#10;z7c3g1gIm3jaD9UczHtmut/L3xgddVj3fbVauYG98WCertb91uEyDuME8NRfx9m0HjNuHDMWSLea&#10;xEUncT3jpkfKlx+Qj9p09uIL1poU41pbyL85dubweKbizF4bZj/ulXfmHHdx4fdi7tltXV2XS7Ek&#10;R9wwYwDXONonzR/FpzVP+OxcKD57wNrQmT7Nz7Vsnk1rD/ESY80V21pX0BYfMdf4bCfSCexnjZvX&#10;r44riiF++alHeQa2Sbps6VSP6WfqhPzEk7098LGPfexO1Ef9fWnrh4Nav7jqhzeu3aM41E+MIX8T&#10;M7dkotjSq59MHNk2dol3gt60yU8y0Vi1heynmJvX6TXeepAJvOqXH3A91519azllhbH8xVUbml85&#10;jK825sU99c/soblpH1ZuSDe7sPLC1J1Qo9YmHu2sYTZqKJ8+X/Tt354B1XjCdZzNxW0sbki3fmjd&#10;G2NT3Hgg255hc73TL5+QjnHPcGdw/wLAfey6ZzjQoz/z7wexdLqP06c7n2HFQq/nuutixUs3PRAr&#10;XT9woR/M0yfpQrHN8WLrWbjmM2MDPumySReOdMHYjJuNthgS4B8v0Qdz7MUdD+Ah4qmfZN91KL45&#10;Jg68Kzf7WZPm4tCyJTPv9IBtayPO5nwuWjfX9okfZPcFEb3ps1iME2gcaoM85v4Os8+G4KtW+sbS&#10;004bqE5z/0B8E/jaJ8UN6U5f+jjFvfoVW/UgYL7apx9feulCOs3fB3oTcRO5TFHnzj2z5mzMF0u+&#10;Z63nOIlLjfWNqV/zwVjnuMazdZ/MGKBaTay2pBwIxHMGHHN98c18ug70Vl3X9gnJBsyJp5w8S90r&#10;xns+pgvqigNf3FrX5tSr+8492Xk8Di0/H/nIR+58qUE8fn771V/91XdjbP1Am32fAzMnOu7l4nVd&#10;DPLBR4I8+t/MFYt5dj2TSLGoB5kcdPlKH+jjFuPK3X7QJ3HjqMbQePuxcZh1VUc5qI1xegkOvpxv&#10;yRyny3bGB/z15R7dkE5xAY5+NqafTn6mPeDs5/FzTn5H63MGfmbMZyjWKVA9q0HnCjX9yq/8yrsY&#10;pz5c6xPmemnXOEJ84iBzbmKOi5HMeMyrKel6wl4sT/eM+D784Q//M+sw9zeJf91/UO3W/X2Gh3DD&#10;zC/ks/zhks8jHMUNeMQnngk18kxpPJvu4wlzePGrM+kMMs9QpPU2hnvNFXfPBP7p4cG/ohrUwqzP&#10;miffUO3Nt6/AvDExqIm+nOTimSOOeGZd6Io3O1LOuNmxl4N+z94QJ18rt7nmCeD+6Ec/evNVX/VV&#10;d9eQbnEAfeNHMF4dyIozuyPwUx3ll7TXVv7yC3T9yWTPomIyhvfrvu7rbv6df+ffufmO7/iOL32B&#10;+4M/+INf+KEf+qGb7/me77n7Z7pu6DZMha+1gfyAY84RxOuGEqiNaxEmjNMnAnNNcM4PDGOQbteB&#10;v3XRJem3A/iFuMXt/+uLX0GKW4HFd8SNK5jH7+Zbb9Zyx0UntHjZgj77leMIdMXoELLWBDeffAdz&#10;xkl6wI796pNOepMbZxxzXJ/cB/o43KB4IDttGzLQ7wBC35wx8dqL1ix944TezB3wsulmoBfirE/o&#10;qsuE9frUpz51t3/yqbXu4uBXrHz0g4HVH/35wAJz4sXbnk2/OW36Z0gX+OUn6Z6cPvlysBIzzLn8&#10;TcFJph5/3Q9zHLqeaG6CnnqILxRDuU9Oeg6a6gvN++CwPtWQrvHWstgTc/jFrgZTgB8+prSeUEz5&#10;b99pcRLgC9IPXdOzv3HbN55H8xmbz/zkY/LGIffGIV1tOa8SzM/1BX0xOKyKqzGgq7Zdx8UX6Vor&#10;Ph84HeKnTfohnx1IGiOu1WWuwxHibR1Wf1oSZhxz/DkhpvlMCjNW/eLRtpavCjOm1t9ake5hbTkc&#10;ga0c3K9Hz58V+eRvrVVc2on0J6dY7R3PDnFmo6Y9w/IVr3Hzk7844jYXN5G/sWzwyFG+DqO9SPeZ&#10;Nrn12XsOELx0Wvd0i7H+vBab/NjOGHHIcfqc62es5x89KNeVm7TexVhO1dIY/+YJ4MHhWdpzTh8P&#10;sOe/XHHg89lo3Fg5FVvXswa1oWv64i52YixfrsUlphnztDeuvYT2TjVhX5wwOYubsCn/YiH62dNT&#10;39YpHnHRbX+Hailm43Lnx2el83A/lIgfDx3tWtO5B6F6rDXhx9qKx9zKEc9akwm5WXfxiXfqxhHY&#10;yqE8rJ868C8O8ZytWbw4+POeQ9R3zhE8znrec3wm4l55Z5yBrXEtrDqNvygmbz7Fp51zcw2Cens2&#10;zWfyGXCpbWdw+yUu7bo+wdz0ab3cHz0LYcaKw7j1105bOq7l1z1dHM2F+OCIA/BUqwl+11qdwV5v&#10;v+GJSxt3PDjV2TNC7QM9+5foB3HQV4tqi8t44jofOMmMXXxis3a9O9LBSWfNn6446Bkn+PocE0/c&#10;MG0bx8m+mgSxuBZ3n432gXHxrfp4zFUT/HjTNY5LfFp5zZpkA7MG8oNZK/r5K3cwR0+cWvPVR4u3&#10;vIB/z5TWeMaytsC+mGae7EnrBOyOfPLD57ynAJ84tXTjKcc5rjU2xwG3ONb7deY/424t9OPV4jE+&#10;6x3SCbiriVjBvBjkWU2yKy52rbG4zLUGQL98tGIpDvuauObXZ4n72nUx59M13XIK5qodCfiKqVqd&#10;AZ8c48+ndsYRxIi7dUt/xlEs+D7xiU+8+fmaLp+u8xeKG3ccWtxz/wG7ub4hnTk2Yf5sbmL6Ajbt&#10;E7GIv/tODMU3/Yu7uriunXHPcWPlau2qQ3snXbBe3SPGga0aHp0Z4k83n8Bf+zjbNb4z0FOL4lj1&#10;Z98cPbGzA/P65ZPfNT73hzMRUZeeVfTzYayfzzReTHKSny/G+hkzNJ8uX+aqvTEw1s8CxclXMaz3&#10;jZZ9a4GzvOmnE4zZS/N+MF/OxQLm5/6ZSGdy4xTn3Cdgf7XW9JvTJl3TmfuxcX1z5db90PqmE4d6&#10;EGONk6Nc1GzqXgLb1iSe+Ne89Sf3hBjL8ZJPHObxXNKbkGOxZDP92APOJ2pI9+wL3IcgnytWvmKS&#10;P2neuP2z3pdgjas3AXPtk67N4fR8AVxyLM8+o+IF+1Lu6/gR5OeeF8+M4wwP4T6DtfIO070MD+WS&#10;u/XGMSEue1M7gT9fE54PnmdTH3e/0GCNui+tZdzFi9M+XveycbGpr+emmvHDPs4V8zkYjmKGmU/6&#10;4rY/SEiP8C1fv2AjHtf2D53J0bWc7EVSznjkJDe6YpZL9ybQM9f6xq0fZ2jeZ4PndWj8aC0vYfp7&#10;LHDIh8ivVk5EPHTSMzbh2hrLf+Yub38d+V/+l//lm2/8xm/80he4P/zDP/wF/2Pcv/7X//rdbzUp&#10;EIISqWBaBfItt4fBHKcvwMDOWA/EiYLWBn03to1hQ0zgoT9Bv8IEPiU8v8CFuH1D3+G0uCvsGsvK&#10;bQx/thPlTr9iAxtz0LgxepN7xYxFLWzMtSYelmo7fRb3mo959mdxa+lko532ofWeOR6Brbg8BPBP&#10;TNsZd4eP6gU2eTfljI+OdY47HvFZZy2kr60P9An+dIEOTvdA+ydd+93Dk191Z+dBVmwkH/rVWx/M&#10;qQlbdZn6zWnTPwOdaiQGfhIPqnWNxTt/OJpP/uSqBtmfrS1/Yo4jniRM25XHNV9kIvuVh97MJ1/i&#10;6IM7H81BNWGrT6e9aE2ngOeBNezFiRRjvOzVACe9niEdoGDNNxSXWosBN3v7CV85Tp+1ZOaIo/0D&#10;a/4kdC3uOc6Gr/yBMbWSu9qFxqtlwCcW0l401v4mxmd87e9gji91kL85Y8S1uRnjGfgplpAfbbz1&#10;6dk7M77nRHmS+/yJT53EV71eRowr+J2ttW9NSHv2vtjkYK96/rhX4MymXNe9Cebax8UE6U5O1/Zx&#10;9yiwse5iIO1ZEKOxuX/wyVmu7Xsc3Qvt2caDdbP3vcx4Rskd79TRJ3wUJ15xtObp05nXE/IsvvKn&#10;F0/1gupEzInR80+87Hvm0S93+bXOJFs5qRdbuRnLhg7k15gY5dgz1hg7PDhIfOs6AO4k4Jcf3/ky&#10;P/0Wd7Gb14rBGdMZ1guI3NmVT8+F7C6BnRjEXSzFgaf6gPEkO61Y1Xm9p8yxT+IWk5qKm35ovem0&#10;L9i59+xHn1N8xo8naQxw4CLBPD4ydYujdwG2hJ9yL6Yz0Otl1BqEuBIc2nhBzeyrPkvnWp8hDj7t&#10;wdZby391klfc1fo+7leBajMlmGtfBLn1GW3fwllOxtXVfaIWahDXyk23MT60QZ8vMsdnPdm0tsn0&#10;Rdd+E4+99lDg4Ct/sy8mvol+umdQB3uCiGti8gI+e4rgLyc5xNF9bK69OWuFT7+6xgGNG2tcTPjV&#10;qnrRwQ1rjD2jtY0Xt33ivpg+z5DflVuO+Nzj3q1wNlfuwN61mGdd8cXT54jr1ReIszrhmDUwV/0I&#10;W7LGHYe8tebEVVs/fZx0SfwhXxPs5TLrTafPxNYTzNOnO2vCjz2Sz0A/mZg5EvxaY+amTbmTGXsc&#10;4lljoZfEb3zmcgl4q8nklqO6TB5t1+w8ozuTGZ/3mVjKJ5uZJ4FqrG2ebvpywdEzIoh1rR/g6t6e&#10;40fA17lqcvPtmpQPnHEfxSJeX+D2pVr5GOdvzUcd/cxlvQf5IvFXG/ak6xnPUwO/GORu3flVt+6b&#10;6kSCWpVLsZmfNdWWU+Ptcy2sawDlPufwsONXP590xJk+NC+21lT99fmNl8RzBPN429+rvr6xgDdd&#10;aB5HeyQObfGKz/N31p+kC/aU5/wcj09d/MzMv6Kdf+GRTgIzPhKah+aan3rBWLXV4pVfeyU+es1N&#10;TvM+a9wPYp/xyZOkb067coA+m3W8NV/zmuvQGJ3ySN94+YGaZUt6tk1M+2KuP9uwXl9COa44Gze2&#10;jvMnxvpnYGfePrw2RnEcxZK9eqlb69r5/1r+FTimv2I+QnNH+VhTZzFcE8UK+QAcBHCZU1O5GGfX&#10;Pjm6z8B9SX/ulzPgWN/fLsF+dV9dw30G8feceQz4VU/1i6MaiGv9/IPur9ah2D3HPNemPi7nXOum&#10;Lq2Vcc+Smfv0qz/Hi89zomeRNexzL70gRvGt3F3XnoE+3vZV+jjloC5+duIZ7hcc+m5qrdWMKay+&#10;537Wn9d0XR+tL1/5o8eXVl1mHGfjLwvibz2StS6u6RAob+3ME+jKxT7wXZTn011FbzfaFxzw/JNd&#10;oKRwFiyjyPQ72MzxAuE4GMNRcGAsHe28xjtvHHNgfvKGEp9zbMTeeBw44zZG6JTPyr9y09cv54m4&#10;KnxYOYFutT0DHWDPV/UOk2P6NE6Mhebimkg3jul3ctZnP+NYcWS/gs5RrYwd3axHOOM2Lsbmi2fm&#10;CMaLY13jKdCcNfCBJkYPZX7cSOphbLWhP/dV83RJ42G9PsLkEDffHp7tj+Ynl7zXetMp9/YX0U+f&#10;DrAh1XVyEPrpBjriWXXF3TMF4qOLf4JO9pCNNp/mtaQPNDxqUl265/lOh1hDsKaEnjiOuNkap+PD&#10;2oeWD1QwPuM8A550Zy2TkO8jmFvXMnQ97Y94zNdOm8kNk2Ou5bSZiIPEAdOuPkxdLTSvPtPnGbLv&#10;fgj5SoCuPv01x+cGP+v+PkN1SV5WjCvUyL3a51TPmNqHrM/6PDlDOuUe2GQ37dM70p3xmZ/5zPUn&#10;836cOOKeNViBt2ecFuh6FsVNx/PHAdmY5wj/xTh9mj8bZ1MccQPd6k3mnGux9QykJ7Z+IBM/dA8S&#10;/WpUjuWJo3hIoNe856bPSn74o2e+WIn+9B/SWefW8WIjUN35otfLk0OvF5D+BcAaS/ZrXVes8bie&#10;+isf8FU9IRvX2tWf+fwc+ZvgJz65l5c1MJ6PsNrfB1z5CMW+5pRO/TWvFfFOOzZTAt3W3fis3ap7&#10;hDWe2Z/c0Fy8yeuGWb9iB7HO+sy5azF5L3GDebEUzxHShamHK75L+Ux/jwHu1pjENf3N8RXmxLk+&#10;e42vcTd3lA8O9uu9U3xzH0K1OcLUg+knfnzFgWdyzTiMT764znyH4s4HsPEM7vPPXJ+NM7+pXwzT&#10;X9xidFb3WdIz7ggzBjaTz3hzofkjn3T5WeOaupDPlfsI8Uw+yH7lWXXN6U+d0Ng6N+1XW/0E0lsx&#10;7c90cDS38l5CnCv35DjiSX/u3SO9lWPVnfZxQtcw99VEdhNxJPfhsftnxTqGz1nPfZcPOvruw5mT&#10;cfeqe8z9tXJ1rV3jvCbupwJfM2Zwr3beXPPpHDhBZ83P2Nk9H+eEsWQiuwl17tmnH/Iz/eW/Z9c1&#10;aB3jPrOjYy5fE+VCjpBNvs70wuRPF4e91f6KZ9U98kGHfZINXXWdXHHA9GVs+g/GV5/m05m6kO5E&#10;tpNjYuWYOayY47hcn+kbI6v/7FakG/Rn/iF/yX3I58RD7APdlecMU0//zE9zR/Nz3asD2CPuwcfi&#10;ks8zsJktsJ/XwdiZfj6nbeuZXQK1gd6l/bli1u0+PJR7BbvW7FqfK/J9FPdZfLNeE3TXfVKMU7Kn&#10;T0KcR9zGcBUTMRZnSO8M0999iH+iseLQ5rPr6V89fO5CtloCR3bxBTZ9Hk8dY/EZr+2zPhiH/LwK&#10;lMM8V6wQ24zvLO7ybPxuPUx87nOfu+1/qSAVoAMfZYuREZ07wzeIEmONB7pTf6K5Oa6fgHmYYyHe&#10;yZ3+GWa8kP70A2fc+tM+rPqTbx7C4qCXzn2gnwS2NkRrFOjwN31q6TvgkBBnMlGO2TavP6/vw8wz&#10;G23cE2KTz0S+Zr3nWOP50NafWMem/gpjR2vJ11pXML/ymWsdQnrdzNmDfnIJK4eYOmSwnXGHbMg6&#10;DvntekXzyUR22a6cK8yLb2LlCHEc8axjbNXDHjLX3tCvNvmodgTMz8P8Gou+mLV0fRlBH3+6azwT&#10;6ZDWpvjA9bSP74iT/Yw9HW35Ag444gjpAL1ivA/T5+TP9ohj2gR65ZNN83Jp3S6B3eRJ35h+vMFY&#10;8rJQDGssK5ovtpcd5xHUtHuq9ZhxVeenBM4kTJ+rv+7NYL7rOQ7prvrz3gnr9cTKOznai1pwnpp7&#10;2bgvE33WsekXTM5i63qd6x6ZsaczuSaH8SnGPcvm8wy01l3LRzJzkGN5FkvzwLZ54z1ji6dxthOT&#10;I9AnK9bx9itu8fCppdNZyVi/sFMsM65VrsWZbvmYb63yVe3m2EQ62jkXZy2ka6z1dN065mfC9TqW&#10;n/v8BXpTF+gd+TtDHPGwq994XNUjH6Tr5CGY+vkK5qa/x/C/DBTjEda4y3HanOU0864/0dwcj3Mi&#10;f0dxxus+tZZzbOXNPpnz94F+mP3Qfr2Pt/kpwVxyxNEcXMORLrTX02/uqK7Z0quuPYuNx5PuvK4N&#10;6/UlzPUJM2aYc7Mfsm+OXde45NMzPZ1LmPbpz1hmbLUgFzWjw+9ZjVZOqJ/PJJg/40rvTH/FOhfH&#10;5IKpN/XnmqWf7tQ7A5upO20mZ3pHeAxHY9nN8WkzuSYmV1g564eVe0W6cR9xnGHyZn/mByb/Eebc&#10;5Ia4G5tzc5+vONK/L47nQvHPXIqr1lz37hGKu5ade55kq23+CEdz+V/hXut+C/mEnm35LO5L/gHH&#10;0bP3COavqUmY3F0nxXlkk35z+Zz68nYu74y62uQjsJ/vU0Rs7PsFzWwmX+8edKGf4UzudKcdiPEo&#10;vr4sWDnWdSiWMMdnTSamPeinf5/uOn+EdGrZt+9Xrin3gY4YV0zOFUdzxsgln9lNnUs2zZH4YV5n&#10;mx6k9xhMTlivJ/Jz5Pdo3UN72vzkSH/y0SXNNwcztvpdT70ztO/v030M9xHwJI/hYAczFngs35FN&#10;9Ybpp/60OcvHdRxgzphn4Nm9dsTxEHgOTJ+Ar+duz0RCz9jqzzPWz1mgOiTinnKG1SZciq/vL6Fa&#10;0H1oDV4Es1b5L155zFqB6zlWrKteMK8Gd/8IxMAnP/nJL1DmVOE588FqrB+C5dichYM5XqDTqbFk&#10;HS+pOQ7mQn06R3rsJbLOnUGs8ukHXOzajDOWI25j+uzkPWGuTUWnuNPVwhxv7BLymQTjYraAfAY6&#10;1o9Mfjr9FmYx0KVTLSZci3v6hLUml0BXjPQhG7ziW2solw5hUO6tV/azJsU9bfjtOqQf4mC/5s6+&#10;QyWdyUVXLMVOx/zkmNwzR+NEPdaaaJNLmBzizIeWrTnjkycbAs3lrzl2k3NyQPYTcYR0znSLdYKu&#10;fNQyxHu0Nx+C4pgxPgYrTzGT+3yYr7ZylE95TZnc9SdnPO4R+xOm3qwt3XgmBzSeDrhmu+4lmHoQ&#10;n7Y+pFeuzRmbNmHqayFOMcx7/gxxxJP+HNNCc/Hfx/1UmLFcwoyz+F5WjGfgX1wzJpBLtX3qGKvD&#10;5J791Z+5bMxN+/pgLjnCqivfdZ/QWe97oNe9oy7u89Y7jniax2GP+1eg5qonmT5X5HfGl372K1c2&#10;cyw5eiaz95wRo/k+86YfOuaB/Zw/QzadW/B2nydhjfMaFLf6imf+sMccwVvdZj3mWHFq4ZL/OJMQ&#10;Z7WdfmDugWoQ14wjvbjjYBMXTFtz8mbrs2LmEU+xGSNgLr/pAT18ZPpM90x/cp8h+3KcsUxu441p&#10;8ZenuZlLHGdgH6bu9Bef/ry+j/tVoBhhxmes61r5db7Vh0s5yXvu0XDEDY3PMWu77kVIj49Zb1jr&#10;bXzeC9P/NZi8kzuexuAS7/SrnbrNJfnUToHs0g2rTZgxp2++msy1zK57hC0dAjNXupOzFmYM6T0W&#10;8QQxzDgCPbnMfbLq0mkfhKO4s9FXp/Qnz+Re+bMxXh2nHkzOxmvLY431zCddbQLppKc111g8IX9x&#10;hTOfxZZA85P3DGyuzeeM74wDcEwec7PfZ1I25W8eJtdE9jA54Syfta7Z1Z+6Z/kcIe64tJO76/qT&#10;d+p1XX/ivnHAQ2a9gc7Me44nXT8n+J0+XIur2GbNm4cZXxxTrxZPf5kmnc4XUAv5m2PBXL7zV3+2&#10;xj1j+ATPmP4azuQ98jGBbz7fps8VzSWNwVE+5jovQPPa9KeNGtJnN+NwFu/nko2ps9x7H1hjS4K6&#10;qI86QWvPnqw+63d2yYdYGgvGa+uDGDu3NC6H/qIQjulvPiPm+BQw1+fzEQfpGtKfusAXXXrGZ33z&#10;5/pofupZ33jC1Kt/hMnd2qzc8c7x2jnXNbnGZ3IN8hM/5DMeORCYa57OQzF9XeJoLgln4yA+Auby&#10;Y5+UQzbm3CPW2Fh5ZpefdOd842egj1cs1+g+hPsM675/KNhBcYT4jmLLZvqsj2fCuH1Pmq9NJv9Z&#10;PsZIyE/PMEifLZ6Vw3Vt/Tk/YX4+79Pn1/ObXWudwOqPrmcklFuxzRqUzxGyY3OUzwr7nkzQ7fPl&#10;LOenRPlZH61rkv+e4SvOcjoCXevzK7/yKzf/f4AvfkOJtn7lAAAAAElFTkSuQmCCUEsBAi0AFAAG&#10;AAgAAAAhALGCZ7YKAQAAEwIAABMAAAAAAAAAAAAAAAAAAAAAAFtDb250ZW50X1R5cGVzXS54bWxQ&#10;SwECLQAUAAYACAAAACEAOP0h/9YAAACUAQAACwAAAAAAAAAAAAAAAAA7AQAAX3JlbHMvLnJlbHNQ&#10;SwECLQAUAAYACAAAACEA4HI4IGIFAADILQAADgAAAAAAAAAAAAAAAAA6AgAAZHJzL2Uyb0RvYy54&#10;bWxQSwECLQAUAAYACAAAACEAqiYOvrwAAAAhAQAAGQAAAAAAAAAAAAAAAADIBwAAZHJzL19yZWxz&#10;L2Uyb0RvYy54bWwucmVsc1BLAQItABQABgAIAAAAIQDu1rlh4gAAAA4BAAAPAAAAAAAAAAAAAAAA&#10;ALsIAABkcnMvZG93bnJldi54bWxQSwECLQAKAAAAAAAAACEAzX3y2G6jAABuowAAFAAAAAAAAAAA&#10;AAAAAADKCQAAZHJzL21lZGlhL2ltYWdlMS5wbmdQSwUGAAAAAAYABgB8AQAAaq0AAAAA&#10;">
                <v:shape id="Picture 55209" o:spid="_x0000_s1035" type="#_x0000_t75" style="position:absolute;left:-44;top:-44;width:60451;height:2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eH7GAAAA3gAAAA8AAABkcnMvZG93bnJldi54bWxEj8FqwzAQRO+B/oPYQm+JbENK6kY2bU0h&#10;h16a5AMWayM7sVbGUm0nXx8VCj0OM/OG2Zaz7cRIg28dK0hXCQji2umWjYLj4XO5AeEDssbOMSm4&#10;koeyeFhsMddu4m8a98GICGGfo4ImhD6X0tcNWfQr1xNH7+QGiyHKwUg94BThtpNZkjxLiy3HhQZ7&#10;+miovux/rIL3o013mTV+Ss+VqzbXG/dfZ6WeHue3VxCB5vAf/mvvtIL1Okte4PdOvAKyu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6F4fsYAAADeAAAADwAAAAAAAAAAAAAA&#10;AACfAgAAZHJzL2Rvd25yZXYueG1sUEsFBgAAAAAEAAQA9wAAAJIDAAAAAA==&#10;">
                  <v:imagedata r:id="rId114" o:title=""/>
                </v:shape>
                <v:rect id="Rectangle 9928" o:spid="_x0000_s1036" style="position:absolute;left:7366;top:181;width:1105;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sljsMA&#10;AADdAAAADwAAAGRycy9kb3ducmV2LnhtbERPy2rCQBTdC/2H4Qrd6UQXJYmOIq2SLH2BdnfJ3Cah&#10;mTshM01Sv95ZFLo8nPd6O5pG9NS52rKCxTwCQVxYXXOp4Ho5zGIQziNrbCyTgl9ysN28TNaYajvw&#10;ifqzL0UIYZeigsr7NpXSFRUZdHPbEgfuy3YGfYBdKXWHQwg3jVxG0Zs0WHNoqLCl94qK7/OPUZDF&#10;7e6e28dQNvvP7Ha8JR+XxCv1Oh13KxCeRv8v/nPnWkGSLMP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1sljsMAAADdAAAADwAAAAAAAAAAAAAAAACYAgAAZHJzL2Rv&#10;d25yZXYueG1sUEsFBgAAAAAEAAQA9QAAAIgDAAAAAA==&#10;" filled="f" stroked="f">
                  <v:textbox inset="0,0,0,0">
                    <w:txbxContent>
                      <w:p w:rsidR="00B1719D" w:rsidRDefault="00831C27">
                        <w:r>
                          <w:rPr>
                            <w:rFonts w:ascii="Arial" w:eastAsia="Arial" w:hAnsi="Arial" w:cs="Arial"/>
                            <w:color w:val="2B3630"/>
                            <w:sz w:val="23"/>
                          </w:rPr>
                          <w:t>P</w:t>
                        </w:r>
                      </w:p>
                    </w:txbxContent>
                  </v:textbox>
                </v:rect>
                <v:rect id="Rectangle 9929" o:spid="_x0000_s1037" style="position:absolute;left:8204;top:181;width:1407;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eAFcUA&#10;AADdAAAADwAAAGRycy9kb3ducmV2LnhtbESPT4vCMBTE74LfITxhb5rqQUw1iuguevTPgu7t0bxt&#10;i81LaaLt+unNwsIeh5n5DbNYdbYSD2p86VjDeJSAIM6cKTnX8Hn+GM5A+IBssHJMGn7Iw2rZ7y0w&#10;Na7lIz1OIRcRwj5FDUUIdSqlzwqy6EeuJo7et2sshiibXJoG2wi3lZwkyVRaLDkuFFjTpqDsdrpb&#10;DbtZvb7u3bPNq/ev3eVwUduzClq/Dbr1HESgLvyH/9p7o0GpiYLfN/EJyO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F4AVxQAAAN0AAAAPAAAAAAAAAAAAAAAAAJgCAABkcnMv&#10;ZG93bnJldi54bWxQSwUGAAAAAAQABAD1AAAAigMAAAAA&#10;" filled="f" stroked="f">
                  <v:textbox inset="0,0,0,0">
                    <w:txbxContent>
                      <w:p w:rsidR="00B1719D" w:rsidRDefault="00831C27">
                        <w:r>
                          <w:rPr>
                            <w:rFonts w:ascii="Arial" w:eastAsia="Arial" w:hAnsi="Arial" w:cs="Arial"/>
                            <w:color w:val="2B3630"/>
                            <w:sz w:val="23"/>
                          </w:rPr>
                          <w:t>A</w:t>
                        </w:r>
                      </w:p>
                    </w:txbxContent>
                  </v:textbox>
                </v:rect>
                <v:rect id="Rectangle 9930" o:spid="_x0000_s1038" style="position:absolute;left:9271;top:181;width:1360;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S/VcQA&#10;AADdAAAADwAAAGRycy9kb3ducmV2LnhtbERPz2vCMBS+D/wfwht4m+k2ENsZRdxGe5xV0N0ezVtb&#10;lryUJrPVv345CB4/vt/L9WiNOFPvW8cKnmcJCOLK6ZZrBYf959MChA/IGo1jUnAhD+vV5GGJmXYD&#10;7+hchlrEEPYZKmhC6DIpfdWQRT9zHXHkflxvMUTY11L3OMRwa+RLksylxZZjQ4MdbRuqfss/qyBf&#10;dJtT4a5DbT6+8+PXMX3fp0Gp6eO4eQMRaAx38c1daAVp+hr3x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0v1XEAAAA3QAAAA8AAAAAAAAAAAAAAAAAmAIAAGRycy9k&#10;b3ducmV2LnhtbFBLBQYAAAAABAAEAPUAAACJAwAAAAA=&#10;" filled="f" stroked="f">
                  <v:textbox inset="0,0,0,0">
                    <w:txbxContent>
                      <w:p w:rsidR="00B1719D" w:rsidRDefault="00831C27">
                        <w:r>
                          <w:rPr>
                            <w:rFonts w:ascii="Arial" w:eastAsia="Arial" w:hAnsi="Arial" w:cs="Arial"/>
                            <w:color w:val="2B3630"/>
                            <w:sz w:val="23"/>
                          </w:rPr>
                          <w:t>R</w:t>
                        </w:r>
                      </w:p>
                    </w:txbxContent>
                  </v:textbox>
                </v:rect>
                <v:rect id="Rectangle 9931" o:spid="_x0000_s1039" style="position:absolute;left:10312;top:181;width:1197;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gazsYA&#10;AADdAAAADwAAAGRycy9kb3ducmV2LnhtbESPQWvCQBSE7wX/w/IKvdVNKhQT3YRgFT22KtjeHtln&#10;Epp9G7KrSfvruwXB4zAz3zDLfDStuFLvGssK4mkEgri0uuFKwfGweZ6DcB5ZY2uZFPyQgzybPCwx&#10;1XbgD7rufSUChF2KCmrvu1RKV9Zk0E1tRxy8s+0N+iD7SuoehwA3rXyJoldpsOGwUGNHq5rK7/3F&#10;KNjOu+JzZ3+Hql1/bU/vp+TtkHilnh7HYgHC0+jv4Vt7pxUkySyG/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gazsYAAADdAAAADwAAAAAAAAAAAAAAAACYAgAAZHJz&#10;L2Rvd25yZXYueG1sUEsFBgAAAAAEAAQA9QAAAIsDAAAAAA==&#10;" filled="f" stroked="f">
                  <v:textbox inset="0,0,0,0">
                    <w:txbxContent>
                      <w:p w:rsidR="00B1719D" w:rsidRDefault="00831C27">
                        <w:r>
                          <w:rPr>
                            <w:rFonts w:ascii="Arial" w:eastAsia="Arial" w:hAnsi="Arial" w:cs="Arial"/>
                            <w:color w:val="2B3630"/>
                            <w:sz w:val="23"/>
                          </w:rPr>
                          <w:t>T</w:t>
                        </w:r>
                      </w:p>
                    </w:txbxContent>
                  </v:textbox>
                </v:rect>
                <v:rect id="Rectangle 9932" o:spid="_x0000_s1040" style="position:absolute;left:11226;top:181;width:440;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qEucYA&#10;AADdAAAADwAAAGRycy9kb3ducmV2LnhtbESPQWvCQBSE70L/w/IK3nTTFIqJriKtJTnWWLC9PbLP&#10;JDT7NmRXE/vru4LQ4zAz3zCrzWhacaHeNZYVPM0jEMSl1Q1XCj4P77MFCOeRNbaWScGVHGzWD5MV&#10;ptoOvKdL4SsRIOxSVFB736VSurImg25uO+LgnWxv0AfZV1L3OAS4aWUcRS/SYMNhocaOXmsqf4qz&#10;UZAtuu1Xbn+Hqt19Z8ePY/J2SLxS08dxuwThafT/4Xs71wqS5Dm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qEucYAAADdAAAADwAAAAAAAAAAAAAAAACYAgAAZHJz&#10;L2Rvd25yZXYueG1sUEsFBgAAAAAEAAQA9QAAAIsDAAAAAA==&#10;" filled="f" stroked="f">
                  <v:textbox inset="0,0,0,0">
                    <w:txbxContent>
                      <w:p w:rsidR="00B1719D" w:rsidRDefault="00831C27">
                        <w:r>
                          <w:rPr>
                            <w:rFonts w:ascii="Arial" w:eastAsia="Arial" w:hAnsi="Arial" w:cs="Arial"/>
                            <w:color w:val="2B3630"/>
                            <w:sz w:val="23"/>
                          </w:rPr>
                          <w:t>I</w:t>
                        </w:r>
                      </w:p>
                    </w:txbxContent>
                  </v:textbox>
                </v:rect>
                <v:rect id="Rectangle 9933" o:spid="_x0000_s1041" style="position:absolute;left:11557;top:181;width:1997;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YhIsUA&#10;AADdAAAADwAAAGRycy9kb3ducmV2LnhtbESPT4vCMBTE78J+h/AWvGmqwmKrUWRX0aN/FtTbo3m2&#10;xealNNHW/fRGEPY4zMxvmOm8NaW4U+0KywoG/QgEcWp1wZmC38OqNwbhPLLG0jIpeJCD+eyjM8VE&#10;24Z3dN/7TAQIuwQV5N5XiZQuzcmg69uKOHgXWxv0QdaZ1DU2AW5KOYyiL2mw4LCQY0XfOaXX/c0o&#10;WI+rxWlj/5qsXJ7Xx+0x/jnEXqnuZ7uYgPDU+v/wu73RCuJ4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iEixQAAAN0AAAAPAAAAAAAAAAAAAAAAAJgCAABkcnMv&#10;ZG93bnJldi54bWxQSwUGAAAAAAQABAD1AAAAigMAAAAA&#10;" filled="f" stroked="f">
                  <v:textbox inset="0,0,0,0">
                    <w:txbxContent>
                      <w:p w:rsidR="00B1719D" w:rsidRDefault="00831C27">
                        <w:r>
                          <w:rPr>
                            <w:rFonts w:ascii="Arial" w:eastAsia="Arial" w:hAnsi="Arial" w:cs="Arial"/>
                            <w:color w:val="2B3630"/>
                            <w:sz w:val="23"/>
                          </w:rPr>
                          <w:t>CI</w:t>
                        </w:r>
                      </w:p>
                    </w:txbxContent>
                  </v:textbox>
                </v:rect>
                <v:rect id="Rectangle 9934" o:spid="_x0000_s1042" style="position:absolute;left:13030;top:181;width:1357;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5VsYA&#10;AADdAAAADwAAAGRycy9kb3ducmV2LnhtbESPT2vCQBTE70K/w/IK3nTTKpJEV5Gq6NE/BdvbI/tM&#10;QrNvQ3Y1sZ++Kwg9DjPzG2a26EwlbtS40rKCt2EEgjizuuRcwedpM4hBOI+ssbJMCu7kYDF/6c0w&#10;1bblA92OPhcBwi5FBYX3dSqlywoy6Ia2Jg7exTYGfZBNLnWDbYCbSr5H0UQaLDksFFjTR0HZz/Fq&#10;FGzjevm1s79tXq2/t+f9OVmdEq9U/7VbTkF46vx/+NneaQVJMhr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8+5VsYAAADdAAAADwAAAAAAAAAAAAAAAACYAgAAZHJz&#10;L2Rvd25yZXYueG1sUEsFBgAAAAAEAAQA9QAAAIsDAAAAAA==&#10;" filled="f" stroked="f">
                  <v:textbox inset="0,0,0,0">
                    <w:txbxContent>
                      <w:p w:rsidR="00B1719D" w:rsidRDefault="00831C27">
                        <w:r>
                          <w:rPr>
                            <w:rFonts w:ascii="Arial" w:eastAsia="Arial" w:hAnsi="Arial" w:cs="Arial"/>
                            <w:color w:val="2B3630"/>
                            <w:sz w:val="23"/>
                          </w:rPr>
                          <w:t>P</w:t>
                        </w:r>
                      </w:p>
                    </w:txbxContent>
                  </v:textbox>
                </v:rect>
                <v:rect id="Rectangle 9935" o:spid="_x0000_s1043" style="position:absolute;left:14071;top:181;width:1458;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czcYA&#10;AADdAAAADwAAAGRycy9kb3ducmV2LnhtbESPT2vCQBTE70K/w/IK3nTTipJEV5Gq6NE/BdvbI/tM&#10;QrNvQ3Y1sZ++Kwg9DjPzG2a26EwlbtS40rKCt2EEgjizuuRcwedpM4hBOI+ssbJMCu7kYDF/6c0w&#10;1bblA92OPhcBwi5FBYX3dSqlywoy6Ia2Jg7exTYGfZBNLnWDbYCbSr5H0UQaLDksFFjTR0HZz/Fq&#10;FGzjevm1s79tXq2/t+f9OVmdEq9U/7VbTkF46vx/+NneaQVJMhr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MczcYAAADdAAAADwAAAAAAAAAAAAAAAACYAgAAZHJz&#10;L2Rvd25yZXYueG1sUEsFBgAAAAAEAAQA9QAAAIsDAAAAAA==&#10;" filled="f" stroked="f">
                  <v:textbox inset="0,0,0,0">
                    <w:txbxContent>
                      <w:p w:rsidR="00B1719D" w:rsidRDefault="00831C27">
                        <w:r>
                          <w:rPr>
                            <w:rFonts w:ascii="Arial" w:eastAsia="Arial" w:hAnsi="Arial" w:cs="Arial"/>
                            <w:color w:val="2B3630"/>
                            <w:sz w:val="23"/>
                          </w:rPr>
                          <w:t>A</w:t>
                        </w:r>
                      </w:p>
                    </w:txbxContent>
                  </v:textbox>
                </v:rect>
                <v:rect id="Rectangle 9936" o:spid="_x0000_s1044" style="position:absolute;left:15163;top:181;width:1361;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GCusUA&#10;AADdAAAADwAAAGRycy9kb3ducmV2LnhtbESPT4vCMBTE7wt+h/AEb2uqgthqFPEPetxVQb09mmdb&#10;bF5KE213P/1mQfA4zMxvmNmiNaV4Uu0KywoG/QgEcWp1wZmC03H7OQHhPLLG0jIp+CEHi3nnY4aJ&#10;tg1/0/PgMxEg7BJUkHtfJVK6NCeDrm8r4uDdbG3QB1lnUtfYBLgp5TCKxtJgwWEhx4pWOaX3w8Mo&#10;2E2q5WVvf5us3Fx3569zvD7GXqlet11OQXhq/Tv8au+1gjgeje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UYK6xQAAAN0AAAAPAAAAAAAAAAAAAAAAAJgCAABkcnMv&#10;ZG93bnJldi54bWxQSwUGAAAAAAQABAD1AAAAigMAAAAA&#10;" filled="f" stroked="f">
                  <v:textbox inset="0,0,0,0">
                    <w:txbxContent>
                      <w:p w:rsidR="00B1719D" w:rsidRDefault="00831C27">
                        <w:r>
                          <w:rPr>
                            <w:rFonts w:ascii="Arial" w:eastAsia="Arial" w:hAnsi="Arial" w:cs="Arial"/>
                            <w:color w:val="2B3630"/>
                            <w:sz w:val="23"/>
                          </w:rPr>
                          <w:t>N</w:t>
                        </w:r>
                      </w:p>
                    </w:txbxContent>
                  </v:textbox>
                </v:rect>
                <v:rect id="Rectangle 9937" o:spid="_x0000_s1045" style="position:absolute;left:16205;top:181;width:1243;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0nIcYA&#10;AADdAAAADwAAAGRycy9kb3ducmV2LnhtbESPT2vCQBTE70K/w/IK3nTTCppEV5Gq6NE/BdvbI/tM&#10;QrNvQ3Y1sZ++Kwg9DjPzG2a26EwlbtS40rKCt2EEgjizuuRcwedpM4hBOI+ssbJMCu7kYDF/6c0w&#10;1bblA92OPhcBwi5FBYX3dSqlywoy6Ia2Jg7exTYGfZBNLnWDbYCbSr5H0VgaLDksFFjTR0HZz/Fq&#10;FGzjevm1s79tXq2/t+f9OVmdEq9U/7VbTkF46vx/+NneaQVJMpr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0nIcYAAADdAAAADwAAAAAAAAAAAAAAAACYAgAAZHJz&#10;L2Rvd25yZXYueG1sUEsFBgAAAAAEAAQA9QAAAIsDAAAAAA==&#10;" filled="f" stroked="f">
                  <v:textbox inset="0,0,0,0">
                    <w:txbxContent>
                      <w:p w:rsidR="00B1719D" w:rsidRDefault="00831C27">
                        <w:r>
                          <w:rPr>
                            <w:rFonts w:ascii="Arial" w:eastAsia="Arial" w:hAnsi="Arial" w:cs="Arial"/>
                            <w:color w:val="2B3630"/>
                            <w:sz w:val="23"/>
                          </w:rPr>
                          <w:t>T</w:t>
                        </w:r>
                      </w:p>
                    </w:txbxContent>
                  </v:textbox>
                </v:rect>
                <v:rect id="Rectangle 9938" o:spid="_x0000_s1046" style="position:absolute;left:17148;top:181;width:1257;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zU8QA&#10;AADdAAAADwAAAGRycy9kb3ducmV2LnhtbERPz2vCMBS+D/wfwht4m+k2ENsZRdxGe5xV0N0ezVtb&#10;lryUJrPVv345CB4/vt/L9WiNOFPvW8cKnmcJCOLK6ZZrBYf959MChA/IGo1jUnAhD+vV5GGJmXYD&#10;7+hchlrEEPYZKmhC6DIpfdWQRT9zHXHkflxvMUTY11L3OMRwa+RLksylxZZjQ4MdbRuqfss/qyBf&#10;dJtT4a5DbT6+8+PXMX3fp0Gp6eO4eQMRaAx38c1daAVp+hrnxj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Cs1PEAAAA3QAAAA8AAAAAAAAAAAAAAAAAmAIAAGRycy9k&#10;b3ducmV2LnhtbFBLBQYAAAAABAAEAPUAAACJAwAAAAA=&#10;" filled="f" stroked="f">
                  <v:textbox inset="0,0,0,0">
                    <w:txbxContent>
                      <w:p w:rsidR="00B1719D" w:rsidRDefault="00831C27">
                        <w:r>
                          <w:rPr>
                            <w:rFonts w:ascii="Arial" w:eastAsia="Arial" w:hAnsi="Arial" w:cs="Arial"/>
                            <w:color w:val="2B3630"/>
                            <w:sz w:val="23"/>
                          </w:rPr>
                          <w:t>E</w:t>
                        </w:r>
                      </w:p>
                    </w:txbxContent>
                  </v:textbox>
                </v:rect>
                <v:rect id="Rectangle 9939" o:spid="_x0000_s1047" style="position:absolute;left:18087;top:181;width:1307;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4WyMUA&#10;AADdAAAADwAAAGRycy9kb3ducmV2LnhtbESPQWvCQBSE7wX/w/IEb3VjheJGVxGr6LFVQb09ss8k&#10;mH0bsquJ/fXdQqHHYWa+YWaLzlbiQY0vHWsYDRMQxJkzJecajofN6wSED8gGK8ek4UkeFvPeywxT&#10;41r+osc+5CJC2KeooQihTqX0WUEW/dDVxNG7usZiiLLJpWmwjXBbybckeZcWS44LBda0Kii77e9W&#10;w3ZSL887993m1fqyPX2e1MdBBa0H/W45BRGoC//hv/bOaFBqrOD3TX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zhbIxQAAAN0AAAAPAAAAAAAAAAAAAAAAAJgCAABkcnMv&#10;ZG93bnJldi54bWxQSwUGAAAAAAQABAD1AAAAigMAAAAA&#10;" filled="f" stroked="f">
                  <v:textbox inset="0,0,0,0">
                    <w:txbxContent>
                      <w:p w:rsidR="00B1719D" w:rsidRDefault="00831C27">
                        <w:r>
                          <w:rPr>
                            <w:rFonts w:ascii="Arial" w:eastAsia="Arial" w:hAnsi="Arial" w:cs="Arial"/>
                            <w:color w:val="2B3630"/>
                            <w:sz w:val="23"/>
                          </w:rPr>
                          <w:t>S</w:t>
                        </w:r>
                      </w:p>
                    </w:txbxContent>
                  </v:textbox>
                </v:rect>
                <v:rect id="Rectangle 9940" o:spid="_x0000_s1048" style="position:absolute;left:19053;top:181;width:545;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MKMQA&#10;AADdAAAADwAAAGRycy9kb3ducmV2LnhtbERPz2vCMBS+D/wfwht4m+nGENsZRdxGe5xV0N0ezVtb&#10;lryUJrPVv345CB4/vt/L9WiNOFPvW8cKnmcJCOLK6ZZrBYf959MChA/IGo1jUnAhD+vV5GGJmXYD&#10;7+hchlrEEPYZKmhC6DIpfdWQRT9zHXHkflxvMUTY11L3OMRwa+RLksylxZZjQ4MdbRuqfss/qyBf&#10;dJtT4a5DbT6+8+PXMX3fp0Gp6eO4eQMRaAx38c1daAVp+hr3x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yzCjEAAAA3QAAAA8AAAAAAAAAAAAAAAAAmAIAAGRycy9k&#10;b3ducmV2LnhtbFBLBQYAAAAABAAEAPUAAACJAwAAAAA=&#10;" filled="f" stroked="f">
                  <v:textbox inset="0,0,0,0">
                    <w:txbxContent>
                      <w:p w:rsidR="00B1719D" w:rsidRDefault="00831C27">
                        <w:r>
                          <w:rPr>
                            <w:rFonts w:ascii="Arial" w:eastAsia="Arial" w:hAnsi="Arial" w:cs="Arial"/>
                            <w:sz w:val="23"/>
                          </w:rPr>
                          <w:t xml:space="preserve"> </w:t>
                        </w:r>
                      </w:p>
                    </w:txbxContent>
                  </v:textbox>
                </v:rect>
                <v:rect id="Rectangle 9941" o:spid="_x0000_s1049" style="position:absolute;left:39378;top:155;width:1059;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5ps8YA&#10;AADdAAAADwAAAGRycy9kb3ducmV2LnhtbESPQWvCQBSE7wX/w/IKvdVNihQT3YRgFT22KtjeHtln&#10;Epp9G7KrSfvruwXB4zAz3zDLfDStuFLvGssK4mkEgri0uuFKwfGweZ6DcB5ZY2uZFPyQgzybPCwx&#10;1XbgD7rufSUChF2KCmrvu1RKV9Zk0E1tRxy8s+0N+iD7SuoehwA3rXyJoldpsOGwUGNHq5rK7/3F&#10;KNjOu+JzZ3+Hql1/bU/vp+TtkHilnh7HYgHC0+jv4Vt7pxUkySyG/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75ps8YAAADdAAAADwAAAAAAAAAAAAAAAACYAgAAZHJz&#10;L2Rvd25yZXYueG1sUEsFBgAAAAAEAAQA9QAAAIsDAAAAAA==&#10;" filled="f" stroked="f">
                  <v:textbox inset="0,0,0,0">
                    <w:txbxContent>
                      <w:p w:rsidR="00B1719D" w:rsidRDefault="00831C27">
                        <w:r>
                          <w:rPr>
                            <w:rFonts w:ascii="Arial" w:eastAsia="Arial" w:hAnsi="Arial" w:cs="Arial"/>
                            <w:color w:val="2B3630"/>
                            <w:sz w:val="23"/>
                          </w:rPr>
                          <w:t>T</w:t>
                        </w:r>
                      </w:p>
                    </w:txbxContent>
                  </v:textbox>
                </v:rect>
                <v:rect id="Rectangle 9942" o:spid="_x0000_s1050" style="position:absolute;left:40192;top:155;width:1307;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z3xMYA&#10;AADdAAAADwAAAGRycy9kb3ducmV2LnhtbESPQWvCQBSE70L/w/IK3nTTUIqJriKtJTnWWLC9PbLP&#10;JDT7NmRXE/vru4LQ4zAz3zCrzWhacaHeNZYVPM0jEMSl1Q1XCj4P77MFCOeRNbaWScGVHGzWD5MV&#10;ptoOvKdL4SsRIOxSVFB736VSurImg25uO+LgnWxv0AfZV1L3OAS4aWUcRS/SYMNhocaOXmsqf4qz&#10;UZAtuu1Xbn+Hqt19Z8ePY/J2SLxS08dxuwThafT/4Xs71wqS5Dm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z3xMYAAADdAAAADwAAAAAAAAAAAAAAAACYAgAAZHJz&#10;L2Rvd25yZXYueG1sUEsFBgAAAAAEAAQA9QAAAIsDAAAAAA==&#10;" filled="f" stroked="f">
                  <v:textbox inset="0,0,0,0">
                    <w:txbxContent>
                      <w:p w:rsidR="00B1719D" w:rsidRDefault="00831C27">
                        <w:r>
                          <w:rPr>
                            <w:rFonts w:ascii="Arial" w:eastAsia="Arial" w:hAnsi="Arial" w:cs="Arial"/>
                            <w:color w:val="2B3630"/>
                            <w:sz w:val="23"/>
                          </w:rPr>
                          <w:t>E</w:t>
                        </w:r>
                      </w:p>
                    </w:txbxContent>
                  </v:textbox>
                </v:rect>
                <v:rect id="Rectangle 9943" o:spid="_x0000_s1051" style="position:absolute;left:41158;top:155;width:121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BSX8YA&#10;AADdAAAADwAAAGRycy9kb3ducmV2LnhtbESPT2vCQBTE70K/w/IK3nTTKpJEV5Gq6NE/BdvbI/tM&#10;QrNvQ3Y1sZ++Kwg9DjPzG2a26EwlbtS40rKCt2EEgjizuuRcwedpM4hBOI+ssbJMCu7kYDF/6c0w&#10;1bblA92OPhcBwi5FBYX3dSqlywoy6Ia2Jg7exTYGfZBNLnWDbYCbSr5H0UQaLDksFFjTR0HZz/Fq&#10;FGzjevm1s79tXq2/t+f9OVmdEq9U/7VbTkF46vx/+NneaQVJMh7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BSX8YAAADdAAAADwAAAAAAAAAAAAAAAACYAgAAZHJz&#10;L2Rvd25yZXYueG1sUEsFBgAAAAAEAAQA9QAAAIsDAAAAAA==&#10;" filled="f" stroked="f">
                  <v:textbox inset="0,0,0,0">
                    <w:txbxContent>
                      <w:p w:rsidR="00B1719D" w:rsidRDefault="00831C27">
                        <w:r>
                          <w:rPr>
                            <w:rFonts w:ascii="Arial" w:eastAsia="Arial" w:hAnsi="Arial" w:cs="Arial"/>
                            <w:color w:val="2B3630"/>
                            <w:sz w:val="23"/>
                          </w:rPr>
                          <w:t>L</w:t>
                        </w:r>
                      </w:p>
                    </w:txbxContent>
                  </v:textbox>
                </v:rect>
                <v:rect id="Rectangle 9944" o:spid="_x0000_s1052" style="position:absolute;left:42096;top:155;width:1307;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nKK8UA&#10;AADdAAAADwAAAGRycy9kb3ducmV2LnhtbESPT4vCMBTE78J+h/AWvGmqyGKrUWRX0aN/FtTbo3m2&#10;xealNNHW/fRGEPY4zMxvmOm8NaW4U+0KywoG/QgEcWp1wZmC38OqNwbhPLLG0jIpeJCD+eyjM8VE&#10;24Z3dN/7TAQIuwQV5N5XiZQuzcmg69uKOHgXWxv0QdaZ1DU2AW5KOYyiL2mw4LCQY0XfOaXX/c0o&#10;WI+rxWlj/5qsXJ7Xx+0x/jnEXqnuZ7uYgPDU+v/wu73RCuJ4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ycorxQAAAN0AAAAPAAAAAAAAAAAAAAAAAJgCAABkcnMv&#10;ZG93bnJldi54bWxQSwUGAAAAAAQABAD1AAAAigMAAAAA&#10;" filled="f" stroked="f">
                  <v:textbox inset="0,0,0,0">
                    <w:txbxContent>
                      <w:p w:rsidR="00B1719D" w:rsidRDefault="00831C27">
                        <w:r>
                          <w:rPr>
                            <w:rFonts w:ascii="Arial" w:eastAsia="Arial" w:hAnsi="Arial" w:cs="Arial"/>
                            <w:color w:val="2B3630"/>
                            <w:sz w:val="23"/>
                          </w:rPr>
                          <w:t>E</w:t>
                        </w:r>
                      </w:p>
                    </w:txbxContent>
                  </v:textbox>
                </v:rect>
                <v:rect id="Rectangle 9945" o:spid="_x0000_s1053" style="position:absolute;left:43088;top:155;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VvsMYA&#10;AADdAAAADwAAAGRycy9kb3ducmV2LnhtbESPT2vCQBTE70K/w/IK3nTTopJEV5Gq6NE/BdvbI/tM&#10;QrNvQ3Y1sZ++Kwg9DjPzG2a26EwlbtS40rKCt2EEgjizuuRcwedpM4hBOI+ssbJMCu7kYDF/6c0w&#10;1bblA92OPhcBwi5FBYX3dSqlywoy6Ia2Jg7exTYGfZBNLnWDbYCbSr5H0UQaLDksFFjTR0HZz/Fq&#10;FGzjevm1s79tXq2/t+f9OVmdEq9U/7VbTkF46vx/+NneaQVJMhr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IVvsMYAAADdAAAADwAAAAAAAAAAAAAAAACYAgAAZHJz&#10;L2Rvd25yZXYueG1sUEsFBgAAAAAEAAQA9QAAAIsDAAAAAA==&#10;" filled="f" stroked="f">
                  <v:textbox inset="0,0,0,0">
                    <w:txbxContent>
                      <w:p w:rsidR="00B1719D" w:rsidRDefault="00831C27">
                        <w:r>
                          <w:rPr>
                            <w:rFonts w:ascii="Arial" w:eastAsia="Arial" w:hAnsi="Arial" w:cs="Arial"/>
                            <w:color w:val="2B3630"/>
                            <w:sz w:val="23"/>
                          </w:rPr>
                          <w:t xml:space="preserve"> </w:t>
                        </w:r>
                      </w:p>
                    </w:txbxContent>
                  </v:textbox>
                </v:rect>
                <v:rect id="Rectangle 9946" o:spid="_x0000_s1054" style="position:absolute;left:43265;top:155;width:920;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fxx8UA&#10;AADdAAAADwAAAGRycy9kb3ducmV2LnhtbESPT4vCMBTE7wt+h/AEb2uqiNhqFPEPetxVQb09mmdb&#10;bF5KE213P/1mQfA4zMxvmNmiNaV4Uu0KywoG/QgEcWp1wZmC03H7OQHhPLLG0jIp+CEHi3nnY4aJ&#10;tg1/0/PgMxEg7BJUkHtfJVK6NCeDrm8r4uDdbG3QB1lnUtfYBLgp5TCKxtJgwWEhx4pWOaX3w8Mo&#10;2E2q5WVvf5us3Fx3569zvD7GXqlet11OQXhq/Tv8au+1gjgeje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V/HHxQAAAN0AAAAPAAAAAAAAAAAAAAAAAJgCAABkcnMv&#10;ZG93bnJldi54bWxQSwUGAAAAAAQABAD1AAAAigMAAAAA&#10;" filled="f" stroked="f">
                  <v:textbox inset="0,0,0,0">
                    <w:txbxContent>
                      <w:p w:rsidR="00B1719D" w:rsidRDefault="00831C27">
                        <w:r>
                          <w:rPr>
                            <w:rFonts w:ascii="Arial" w:eastAsia="Arial" w:hAnsi="Arial" w:cs="Arial"/>
                            <w:color w:val="2B3630"/>
                            <w:sz w:val="23"/>
                          </w:rPr>
                          <w:t>F</w:t>
                        </w:r>
                      </w:p>
                    </w:txbxContent>
                  </v:textbox>
                </v:rect>
                <v:rect id="Rectangle 9947" o:spid="_x0000_s1055" style="position:absolute;left:43950;top:155;width:1583;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tUXMYA&#10;AADdAAAADwAAAGRycy9kb3ducmV2LnhtbESPT2vCQBTE70K/w/IK3nTTIppEV5Gq6NE/BdvbI/tM&#10;QrNvQ3Y1sZ++Kwg9DjPzG2a26EwlbtS40rKCt2EEgjizuuRcwedpM4hBOI+ssbJMCu7kYDF/6c0w&#10;1bblA92OPhcBwi5FBYX3dSqlywoy6Ia2Jg7exTYGfZBNLnWDbYCbSr5H0VgaLDksFFjTR0HZz/Fq&#10;FGzjevm1s79tXq2/t+f9OVmdEq9U/7VbTkF46vx/+NneaQVJMpr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tUXMYAAADdAAAADwAAAAAAAAAAAAAAAACYAgAAZHJz&#10;L2Rvd25yZXYueG1sUEsFBgAAAAAEAAQA9QAAAIsDAAAAAA==&#10;" filled="f" stroked="f">
                  <v:textbox inset="0,0,0,0">
                    <w:txbxContent>
                      <w:p w:rsidR="00B1719D" w:rsidRDefault="00831C27">
                        <w:r>
                          <w:rPr>
                            <w:rFonts w:ascii="Arial" w:eastAsia="Arial" w:hAnsi="Arial" w:cs="Arial"/>
                            <w:color w:val="2B3630"/>
                            <w:sz w:val="23"/>
                          </w:rPr>
                          <w:t>O</w:t>
                        </w:r>
                      </w:p>
                    </w:txbxContent>
                  </v:textbox>
                </v:rect>
                <v:rect id="Rectangle 9948" o:spid="_x0000_s1056" style="position:absolute;left:45148;top:155;width:1361;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ALsQA&#10;AADdAAAADwAAAGRycy9kb3ducmV2LnhtbERPz2vCMBS+D/wfwht4m+nGENsZRdxGe5xV0N0ezVtb&#10;lryUJrPVv345CB4/vt/L9WiNOFPvW8cKnmcJCOLK6ZZrBYf959MChA/IGo1jUnAhD+vV5GGJmXYD&#10;7+hchlrEEPYZKmhC6DIpfdWQRT9zHXHkflxvMUTY11L3OMRwa+RLksylxZZjQ4MdbRuqfss/qyBf&#10;dJtT4a5DbT6+8+PXMX3fp0Gp6eO4eQMRaAx38c1daAVp+hrnxj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EwC7EAAAA3QAAAA8AAAAAAAAAAAAAAAAAmAIAAGRycy9k&#10;b3ducmV2LnhtbFBLBQYAAAAABAAEAPUAAACJAwAAAAA=&#10;" filled="f" stroked="f">
                  <v:textbox inset="0,0,0,0">
                    <w:txbxContent>
                      <w:p w:rsidR="00B1719D" w:rsidRDefault="00831C27">
                        <w:r>
                          <w:rPr>
                            <w:rFonts w:ascii="Arial" w:eastAsia="Arial" w:hAnsi="Arial" w:cs="Arial"/>
                            <w:color w:val="2B3630"/>
                            <w:sz w:val="23"/>
                          </w:rPr>
                          <w:t>N</w:t>
                        </w:r>
                      </w:p>
                    </w:txbxContent>
                  </v:textbox>
                </v:rect>
                <v:rect id="Rectangle 9949" o:spid="_x0000_s1057" style="position:absolute;left:46164;top:155;width:1583;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hltcUA&#10;AADdAAAADwAAAGRycy9kb3ducmV2LnhtbESPQWvCQBSE7wX/w/IEb3VjkeJGVxGr6LFVQb09ss8k&#10;mH0bsquJ/fXdQqHHYWa+YWaLzlbiQY0vHWsYDRMQxJkzJecajofN6wSED8gGK8ek4UkeFvPeywxT&#10;41r+osc+5CJC2KeooQihTqX0WUEW/dDVxNG7usZiiLLJpWmwjXBbybckeZcWS44LBda0Kii77e9W&#10;w3ZSL887993m1fqyPX2e1MdBBa0H/W45BRGoC//hv/bOaFBqrOD3TX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yGW1xQAAAN0AAAAPAAAAAAAAAAAAAAAAAJgCAABkcnMv&#10;ZG93bnJldi54bWxQSwUGAAAAAAQABAD1AAAAigMAAAAA&#10;" filled="f" stroked="f">
                  <v:textbox inset="0,0,0,0">
                    <w:txbxContent>
                      <w:p w:rsidR="00B1719D" w:rsidRDefault="00831C27">
                        <w:r>
                          <w:rPr>
                            <w:rFonts w:ascii="Arial" w:eastAsia="Arial" w:hAnsi="Arial" w:cs="Arial"/>
                            <w:color w:val="2B3630"/>
                            <w:sz w:val="23"/>
                          </w:rPr>
                          <w:t>O</w:t>
                        </w:r>
                      </w:p>
                    </w:txbxContent>
                  </v:textbox>
                </v:rect>
                <v:rect id="Rectangle 9950" o:spid="_x0000_s1058" style="position:absolute;left:47332;top:155;width:54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a9cQA&#10;AADdAAAADwAAAGRycy9kb3ducmV2LnhtbERPz2vCMBS+D/wfwht4m+kGE9sZRdxGe5xV0N0ezVtb&#10;lryUJrPVv345CB4/vt/L9WiNOFPvW8cKnmcJCOLK6ZZrBYf959MChA/IGo1jUnAhD+vV5GGJmXYD&#10;7+hchlrEEPYZKmhC6DIpfdWQRT9zHXHkflxvMUTY11L3OMRwa+RLksylxZZjQ4MdbRuqfss/qyBf&#10;dJtT4a5DbT6+8+PXMX3fp0Gp6eO4eQMRaAx38c1daAVp+hr3x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rWvXEAAAA3QAAAA8AAAAAAAAAAAAAAAAAmAIAAGRycy9k&#10;b3ducmV2LnhtbFBLBQYAAAAABAAEAPUAAACJAwAAAAA=&#10;" filled="f" stroked="f">
                  <v:textbox inset="0,0,0,0">
                    <w:txbxContent>
                      <w:p w:rsidR="00B1719D" w:rsidRDefault="00831C27">
                        <w:r>
                          <w:rPr>
                            <w:rFonts w:ascii="Arial" w:eastAsia="Arial" w:hAnsi="Arial" w:cs="Arial"/>
                            <w:sz w:val="23"/>
                          </w:rPr>
                          <w:t xml:space="preserve"> </w:t>
                        </w:r>
                      </w:p>
                    </w:txbxContent>
                  </v:textbox>
                </v:rect>
                <w10:wrap type="topAndBottom" anchorx="page" anchory="page"/>
              </v:group>
            </w:pict>
          </mc:Fallback>
        </mc:AlternateContent>
      </w:r>
    </w:p>
    <w:p w:rsidR="00B1719D" w:rsidRDefault="00B1719D">
      <w:pPr>
        <w:sectPr w:rsidR="00B1719D">
          <w:pgSz w:w="12280" w:h="15880"/>
          <w:pgMar w:top="1440" w:right="1760" w:bottom="1440" w:left="232" w:header="720" w:footer="720" w:gutter="0"/>
          <w:cols w:space="720"/>
        </w:sectPr>
      </w:pPr>
    </w:p>
    <w:p w:rsidR="00B1719D" w:rsidRDefault="00831C27">
      <w:pPr>
        <w:spacing w:line="240" w:lineRule="auto"/>
        <w:ind w:left="24"/>
      </w:pPr>
      <w:r>
        <w:rPr>
          <w:noProof/>
        </w:rPr>
        <w:lastRenderedPageBreak/>
        <w:drawing>
          <wp:anchor distT="0" distB="0" distL="114300" distR="114300" simplePos="0" relativeHeight="251702272" behindDoc="1" locked="0" layoutInCell="1" allowOverlap="0">
            <wp:simplePos x="0" y="0"/>
            <wp:positionH relativeFrom="column">
              <wp:posOffset>12065</wp:posOffset>
            </wp:positionH>
            <wp:positionV relativeFrom="paragraph">
              <wp:posOffset>12256</wp:posOffset>
            </wp:positionV>
            <wp:extent cx="95885" cy="454660"/>
            <wp:effectExtent l="0" t="0" r="0" b="0"/>
            <wp:wrapNone/>
            <wp:docPr id="9967" name="Picture 9967"/>
            <wp:cNvGraphicFramePr/>
            <a:graphic xmlns:a="http://schemas.openxmlformats.org/drawingml/2006/main">
              <a:graphicData uri="http://schemas.openxmlformats.org/drawingml/2006/picture">
                <pic:pic xmlns:pic="http://schemas.openxmlformats.org/drawingml/2006/picture">
                  <pic:nvPicPr>
                    <pic:cNvPr id="9967" name="Picture 9967"/>
                    <pic:cNvPicPr/>
                  </pic:nvPicPr>
                  <pic:blipFill>
                    <a:blip r:embed="rId115"/>
                    <a:stretch>
                      <a:fillRect/>
                    </a:stretch>
                  </pic:blipFill>
                  <pic:spPr>
                    <a:xfrm>
                      <a:off x="0" y="0"/>
                      <a:ext cx="95885" cy="454660"/>
                    </a:xfrm>
                    <a:prstGeom prst="rect">
                      <a:avLst/>
                    </a:prstGeom>
                  </pic:spPr>
                </pic:pic>
              </a:graphicData>
            </a:graphic>
          </wp:anchor>
        </w:drawing>
      </w:r>
      <w:r>
        <w:rPr>
          <w:rFonts w:ascii="Arial" w:eastAsia="Arial" w:hAnsi="Arial" w:cs="Arial"/>
          <w:color w:val="BDBDBC"/>
          <w:sz w:val="26"/>
        </w:rPr>
        <w:t>L</w:t>
      </w:r>
      <w:r>
        <w:rPr>
          <w:rFonts w:ascii="Arial" w:eastAsia="Arial" w:hAnsi="Arial" w:cs="Arial"/>
          <w:sz w:val="26"/>
        </w:rPr>
        <w:t xml:space="preserve"> </w:t>
      </w:r>
    </w:p>
    <w:p w:rsidR="00B1719D" w:rsidRDefault="00831C27">
      <w:pPr>
        <w:spacing w:line="240" w:lineRule="auto"/>
        <w:ind w:left="4"/>
      </w:pPr>
      <w:r>
        <w:rPr>
          <w:rFonts w:ascii="Times New Roman" w:eastAsia="Times New Roman" w:hAnsi="Times New Roman" w:cs="Times New Roman"/>
          <w:sz w:val="16"/>
        </w:rPr>
        <w:t xml:space="preserve"> </w:t>
      </w:r>
    </w:p>
    <w:p w:rsidR="00B1719D" w:rsidRDefault="00831C27">
      <w:pPr>
        <w:spacing w:after="590" w:line="240" w:lineRule="auto"/>
        <w:ind w:left="24"/>
      </w:pPr>
      <w:r>
        <w:rPr>
          <w:rFonts w:ascii="Arial" w:eastAsia="Arial" w:hAnsi="Arial" w:cs="Arial"/>
          <w:color w:val="BDBDBC"/>
          <w:sz w:val="28"/>
        </w:rPr>
        <w:t>L</w:t>
      </w:r>
      <w:r>
        <w:rPr>
          <w:rFonts w:ascii="Arial" w:eastAsia="Arial" w:hAnsi="Arial" w:cs="Arial"/>
          <w:sz w:val="28"/>
        </w:rPr>
        <w:t xml:space="preserve"> </w:t>
      </w:r>
    </w:p>
    <w:p w:rsidR="00B1719D" w:rsidRDefault="00831C27">
      <w:pPr>
        <w:spacing w:after="275" w:line="240" w:lineRule="auto"/>
        <w:jc w:val="center"/>
      </w:pPr>
      <w:r>
        <w:rPr>
          <w:noProof/>
        </w:rPr>
        <mc:AlternateContent>
          <mc:Choice Requires="wpg">
            <w:drawing>
              <wp:anchor distT="0" distB="0" distL="114300" distR="114300" simplePos="0" relativeHeight="251703296" behindDoc="1" locked="0" layoutInCell="1" allowOverlap="1">
                <wp:simplePos x="0" y="0"/>
                <wp:positionH relativeFrom="column">
                  <wp:posOffset>690880</wp:posOffset>
                </wp:positionH>
                <wp:positionV relativeFrom="paragraph">
                  <wp:posOffset>16573</wp:posOffset>
                </wp:positionV>
                <wp:extent cx="5893435" cy="1010920"/>
                <wp:effectExtent l="0" t="0" r="0" b="0"/>
                <wp:wrapNone/>
                <wp:docPr id="55210" name="Group 55210"/>
                <wp:cNvGraphicFramePr/>
                <a:graphic xmlns:a="http://schemas.openxmlformats.org/drawingml/2006/main">
                  <a:graphicData uri="http://schemas.microsoft.com/office/word/2010/wordprocessingGroup">
                    <wpg:wgp>
                      <wpg:cNvGrpSpPr/>
                      <wpg:grpSpPr>
                        <a:xfrm>
                          <a:off x="0" y="0"/>
                          <a:ext cx="5893435" cy="1010920"/>
                          <a:chOff x="0" y="0"/>
                          <a:chExt cx="5893435" cy="1010920"/>
                        </a:xfrm>
                      </wpg:grpSpPr>
                      <pic:pic xmlns:pic="http://schemas.openxmlformats.org/drawingml/2006/picture">
                        <pic:nvPicPr>
                          <pic:cNvPr id="55248" name="Picture 55248"/>
                          <pic:cNvPicPr/>
                        </pic:nvPicPr>
                        <pic:blipFill>
                          <a:blip r:embed="rId116"/>
                          <a:stretch>
                            <a:fillRect/>
                          </a:stretch>
                        </pic:blipFill>
                        <pic:spPr>
                          <a:xfrm>
                            <a:off x="-3809" y="340995"/>
                            <a:ext cx="5895975" cy="669925"/>
                          </a:xfrm>
                          <a:prstGeom prst="rect">
                            <a:avLst/>
                          </a:prstGeom>
                        </pic:spPr>
                      </pic:pic>
                      <pic:pic xmlns:pic="http://schemas.openxmlformats.org/drawingml/2006/picture">
                        <pic:nvPicPr>
                          <pic:cNvPr id="55249" name="Picture 55249"/>
                          <pic:cNvPicPr/>
                        </pic:nvPicPr>
                        <pic:blipFill>
                          <a:blip r:embed="rId117"/>
                          <a:stretch>
                            <a:fillRect/>
                          </a:stretch>
                        </pic:blipFill>
                        <pic:spPr>
                          <a:xfrm>
                            <a:off x="1809115" y="-1904"/>
                            <a:ext cx="2279650" cy="152400"/>
                          </a:xfrm>
                          <a:prstGeom prst="rect">
                            <a:avLst/>
                          </a:prstGeom>
                        </pic:spPr>
                      </pic:pic>
                    </wpg:wgp>
                  </a:graphicData>
                </a:graphic>
              </wp:anchor>
            </w:drawing>
          </mc:Choice>
          <mc:Fallback>
            <w:pict>
              <v:group w14:anchorId="2E5EB1F0" id="Group 55210" o:spid="_x0000_s1026" style="position:absolute;margin-left:54.4pt;margin-top:1.3pt;width:464.05pt;height:79.6pt;z-index:-251613184" coordsize="58934,10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p8bgIAACcHAAAOAAAAZHJzL2Uyb0RvYy54bWzUVU2P2yAQvVfqf0Dc&#10;E38kzsZWnL2kG1Wq2mjb/gCCsY1qDAISJ/++A/a6m2SlrVZ7aA8hDAwzbx6P8er+JBp0ZNpw2eY4&#10;moYYsZbKgrdVjn/+eJgsMTKWtAVpZMtyfGYG368/flh1KmOxrGVTMI0gSGuyTuW4tlZlQWBozQQx&#10;U6lYC5ul1IJYMHUVFJp0EF00QRyGi6CTulBaUmYMrG76Tbz28cuSUfutLA2zqMkxYLN+1H7cuzFY&#10;r0hWaaJqTgcY5A0oBOEtJB1DbYgl6KD5TSjBqZZGlnZKpQhkWXLKfA1QTRReVbPV8qB8LVXWVWqk&#10;Cai94unNYenX404jXuQ4SeIIGGqJgGvymVG/BBR1qsrAc6vVd7XTw0LVW67qU6mF+4d60MmTex7J&#10;ZSeLKCwmy3Q2nyUYUdiLoNg0HuinNdzRzTlaf3rlZPCUOHD4RjiK0wx+A1swu2HrdVXBKXvQDA9B&#10;xF/FEET/OqgJXKwilu95w+3ZixSu0IFqjztOd7o3LoifwyvpiQcPl9hRD4vAtDvofN1JMANnXwTa&#10;N1w98KZx/Lv5ABk0fqWRF6ru9beR9CBYa/sHpVkD6GVraq4MRjpjYs9AH/pzEfXPxVjNLK1dwhIS&#10;P8Ijc8hINm54lH+AOcwGhPOCVCazZZhiBJKYzcM0TfoMzzSTpHeDZhaLNI29w3jxJFPa2C2TArkJ&#10;gAQswDbJyPGLGVA9uQzk9UA8QsDVEwyT/0ouwNitXNJ/TS7x+8slArVEEQgCBDOJ0nB+qZc4vksX&#10;CXQx32PgCYW+xbyrXnyzgW7sFT98OVy7f27D/Pn3bf0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l9OI4AAAAAoBAAAPAAAAZHJzL2Rvd25yZXYueG1sTI9Ba8JA&#10;EIXvhf6HZYTe6iZKQxqzEZG2JylUC6W3MTsmwexuyK5J/PcdT/X2Hm9475t8PZlWDNT7xlkF8TwC&#10;QbZ0urGVgu/D+3MKwge0GltnScGVPKyLx4ccM+1G+0XDPlSCS6zPUEEdQpdJ6cuaDPq568hydnK9&#10;wcC2r6TuceRy08pFFCXSYGN5ocaOtjWV5/3FKPgYcdws47dhdz5tr7+Hl8+fXUxKPc2mzQpEoCn8&#10;H8MNn9GhYKaju1jtRcs+Shk9KFgkIG55tExeQRxZJXEKssjl/QvFHwAAAP//AwBQSwMECgAAAAAA&#10;AAAhANnTzVHaWQEA2lkBABQAAABkcnMvbWVkaWEvaW1hZ2UxLnBuZ4lQTkcNChoKAAAADUlIRFIA&#10;AAdBAAAA0wgGAAAA92JrjgAAAAFzUkdCAK7OHOkAAAAEZ0FNQQAAsY8L/GEFAAD/uklEQVR4Xuy9&#10;i7LsxpFefeZiUSIpcjwz4bCf1Y4Yv6v922GPbV0o3qTRzH9WS4v6mKwCCt0AGr13LUUKdcnKzMqq&#10;ArC799n8MJlMJpPJZDKZTCaTyWQymUwmk8lkMplMJm+Jv+L//vUjt9qf+bd/+zfafhDqf/VXN9UP&#10;f/M3f/Phr//6rz98++23H77++usP33///a3v5z//+YdPP/30wyeffHLT/5d/+ZebqE8boEuddsra&#10;Bf1C9uk/dY8Ef4o+uVK3XGOh7/e///0tL998883t+oc//OGm97Of/eyWH4T8/Lt/9+9u85c121fC&#10;PcEaGid15sr8gfki6NyL+YfMD1dzZHuK+zWFfP/t3/7tD/G+F5y/87YOuX5788c//vF29tN3C/tZ&#10;n0f2ylGYK+OsdWVyH+Rx6X4PNb/0uQ45xnMP7iXa1Kl2tqJtrthVHrWbYJvYuVdd8TwcCXM3x+Q0&#10;8/3oGq7ZrmV1si6sOfc3YI2Q7H8mxOzcnEPWjdM2yHZxHGIf15atK0F8PHdYozVybmAdyXVVx7lD&#10;jtuLzO1WHMuVvcn8nY/Uegt1EMre3xDy0XpnfwR88N7INd8BqOe15dM+aMWTNuynbN0ywjydK3P0&#10;Z5ZnkbEhxJVzpA2yvaX3KPrRtnWgzF7zrHDuuKLHz4T0m0v1Hc/VWB2PLJHjjSXrCtjONduspy7Y&#10;J7V/lGpjK453PyIZs/vyHttbyZzgz7LxZJ/x2AdegXbPF3BtjV/DMT0/e4BtBdtr+/LZHJmTahuh&#10;zFpCtmV9K+knfd1jK9GeNuF3v/vd7b71i1/84vYZBfcqPqtBh8+vaKtnby+0V58vtNFnuedTHag6&#10;9Gm/N/4Rlnz3cEwdu3d8zt11w75t+h7xiW7qWUd8RllfIn2rvzamhZ+jSNqoseoDfd6pbONnSd6t&#10;2OfA/tYmfT6f09Y97DXnPTEeMJa9Ytp7vsaZNvMeYXvr/R69Rz/fxF5etfWIzTM4Mu5qG7B7ZE7w&#10;paQv67Dk37GAnuW05/js6+0r7g9VHz3vTd5v6PP7H3Ugn3Xap557G2jXPv4sczVm41iDMfhSP+1t&#10;sfMo+CQ/5GrJp7GRq0fOMXYQx1sH2mrO90I/+k7/WX8GxgXEUevI3VnxgPggdaLVge0j5JiWnEXL&#10;d5UWtGde/PLNGwFS7bTk6tRYs57yCC17VdTz2pKteEi2yFVp5SPlFSHfPOB8oB65Dq2cVZn8lLou&#10;PYFWTlOSlg0FWmOWqONrvccWH5MxXLsluZeWrS2SUPc5Lq39k3IWGXNLlmjF27KhjNCy+ar05p5z&#10;rLKFartlL+UM6lyTe2JpjcFHnqfUMSetOJb6IPt7kvTajyZzIRlHjcl6T/akZb8lzMEPUeo4cD0f&#10;IW32RFp9VZLabrxb4652pNpLuSo5l3uk0tJRklaOqkgdu5We7V5sz6IV55qM0hq7JpmfKj1adlqy&#10;REuv1VZpxbakfwaZsyo9lnSW+o4ic9+StViq/qO05n90Ppbm0PLd0nsUbTp/P2v0vcrPS3rP5xba&#10;zFhr/S2Qc7K8ZY5Leaz2ar3H2to8QsYwEssVaMWM7MWRtrfi2i/JEi39KqO0xpIb3vX54pNfrOAf&#10;PvlFH1fuMejl/QdJe1BzbN+SbKE1XnmE3CMjciatuaYcRctXyjNpxVPlri9BGcgXfHzrr/BlH+Ti&#10;ewi2kIdHttrYg1tyFg5xC/TJA79txb/65LcN/e2I/JeR2kl7Wb4yS3Hat9c80pblujcg662+2jbC&#10;2g3sGTe5e6i5IX/uw1eEnPPA9UM35Oh1MIfupdYenPwYz4drVMU1cz9mPnu51WaKtMaM2Kks9U2O&#10;hfVyzSzvddaWbNeyOi3U9Re/6j6hnvv7bOociHUthxmrZcdWe0t23jOu+55rnzb3tr0V/O7h2zkg&#10;7CXel5HcV/brL+vZPkLapVzPwhZbR9GbU41daZ3pLO+NtvWfQtysKR+IIJTtgz33bdrl2spDku3q&#10;L+kq4Jooe4Cd3P9XJ/Nh2Ry2cp/lJMepk+WK+ckcZXlp7D1Uf9he2ivPIOOTjLvVP0prbNpMMTeZ&#10;H66jucJGngFl7R6RupWlvq3sZWeEzNuWHELO+cyYK/r2Pq8sxZR9PZ1HOMLmEjkfcT1zXdVr6Y9Q&#10;x2ZdwRc/m/gPMIDPSvyygrXJmFqkvcpSH2h7yf4V6M2j176FNRtr/WeQvp8ZxxqZqxrn3nGnvb1t&#10;b4GzM/pu1SLPn+U93mfIifeS77777vYXFBDqfCnKXwalHfyHX8A440Cot/Jrf5bviTvHOTbLj9KL&#10;/wrkHCmThz3Wfg19Vf9XgDiMxTgz1s3fhrj4bHK+3PNLPj/I8AUIJ35Q+F5grrx88AXoZ5999uHz&#10;zz+/5YcvQ30pIS+vjjeBvBEwdwWy72wyFuMZpY4dkcm55E3Ma12H1h6dnIPr0VqXpb41HJPrL/at&#10;teW+qO2gfupluzJ5v/T2Qa/9KmR8Gad7fG+qn7dIzjHvS4/OOW3ubXsL+tvLJ3Za91Xbsh3yg1V/&#10;tki9e0k7iHE8g4yjkjE9K74exEPMfPnJfwKEKx+SsE/52Q/od92ugHnuxZP7YK+4tYnkGUYmfTJP&#10;VfbmSNt7k7Eqez0f0qayh+1qL+vZ3vLjec32PMO2ZxvYnv1Zzjp+IcdfEeNG8rnoveqo+M0TItlm&#10;e/ZDS+eIOFs+wLaj8iLp23K2iXPPNauo0+qTqsPVXwwH/VLnCwq+nED8IhRqjGmz1Q60pZ6on+Oe&#10;TY3JuDL+2ua6INRb2D5qG9IW7alnW5WzqLGdFUPNQZJ9SGs9sr533EfafhXMvTh31iJ/oYJ/4MX7&#10;/ldfffXhN7/5zQ9/jhvQ8b5Uc1jX8xXIOYzI5Prc9Y0ci8tLI1/q8eWehwDY7AgbfM9N4IFMORt9&#10;1jgU8+IXoQr5oW0pH4z3WuXqGGP+ELOVOmdtem1RdaHq3xOL68i1J871SmQ+lLdA5p37TEquQ873&#10;3rln7lIm26jnpAp9S/TWoGWj9gFtxpDY1uqD2l91Wm1nk7FVuTI1zlxb19DrVva2XccrUuuCf/dm&#10;xnMEGVfG47VHxrYklbRfZYQtulck51vnspa7NVp2teV+8v52j/0Rql39K0mvfYk6JvMHdd5VX3r9&#10;mT+lB335c0rL3hUYmYuk7uiYSssG0oJ2Pgzhy08+YOU3wmnLPUqO7yF9K7a3qLpKi5aektyzF5Zs&#10;au8eu0fTi9vrKNVGb7ztVbcl4L0PAdo9v1to5f6qa1LJOJHMSco9PGLbNXC9Uira6fmznqRe7YOl&#10;/l4bGJ8/R6pb9c/AWDJ3tmVcVSTLR5PxGYfr11pHy2tyL9VG5g4esT1C+q6+erHkmCXUS/0sCz74&#10;sgHRJ/dH6jyXeUbz5QTPa+OpNrSbUlnqb7U9m6U41/pGWBrfs7Gk02rbk/S7JGfhXnVP9si4Ms4q&#10;99Cy05NnkrlaEnUfpdoEcsD9nWcm32nwD7z4x158z8F9hn8N6s8B3n+8J7WoPnp6j5L2q2zB+ecz&#10;ridH8+hczuDsGHv+vLa4fXP5Tx+51YJqxEXlygZIXPTUVSq21xelFhl4xpLtS+P3pPrPGGo8rUMC&#10;6vnSLWmvluGsOa5hbMYl1LnhITnnuk+WSLtp33LmoOq1xgltuR57g/0j7G6FOJQeZ8VJDOwFWPNJ&#10;P+ehpbeW2zpnr8A4ZRTGE3faTLbYeo/U/MvoWuT4Vrllgz4k211D9dOWbep7TX3wCnU8pI89wV7v&#10;XnWEvzNoxU1b66xZHp3nEbZb47Kt1kGbto3Gfy81hoylFUP219iy3ou7+kpJeraqfs/Po7juI9QY&#10;qLcEMn4lUQ/sy7Y1GEPsSWt89VvJ2Or4rfGg35N7cWzGmdCf743VX5Zda641dy3qWH44F/0qZ2FM&#10;XDM+yRylrmR/5rQ1bg3Hp52k2iGHfsDKvwTlQxH+Ag7vc4x3fRhXc0pbFakxeAXLPf3UldQV98va&#10;mBrbEhlDy26NGVq263hjIIeW96T68woZQ4+WPlBujc/2LANl1sa9A9W3Op7fe3KSfu8ZfxWcQ0Lb&#10;HvMZsU1dvVqWbBfbkFb+1bc9+y3Xsdku2ea+Au5R3qeAs1X/Upf29wR7+PAsA36Mw7J1Y0Zsgyxj&#10;J+VIMrak+q7xJalb+x6l5irzPEIv1iqSdX3Wa6Ju2qho0/HWHeMVsl1sYzz3SH9RiVzwl+n8/NHc&#10;pJ+8SisOdXKOddyVqHHmHDJuc5JtLVJnxDY6tT37xLYe6Kqfth7Z561xW2K6F+0u2bevtS6tcY/E&#10;vWYbau6PJueT5RYt3dE40e+NoZ5t3F+p87zkH3jxl0Cp8zMAbb/85S9vPwtok778jFc/kvVeDI9g&#10;HK2y7OlP9IWM2M978hpp23rliDmNkLH0Yjw639bFcsvvXV+CQvanXqW2Mx7pPWxS37L2ax2wcxT6&#10;AMocfssp2S5ZBnXBlxDrXKttsK2Vp2dgnMYFxptxQ67xCNj0h9q0QzltUKYt49B3HaeY75FY0DcW&#10;yy2hnyscuQdHMVau1i23GF2XezAWWPNDfz4goc7BeVk29171RT92lK1UX7ZpN7nH/nvB3EEvT6kj&#10;NedVoK4t7blm1sFzSZtjajw5DtbitV+fPf17wV7eq/QLxpnzrXOv7B3fKBmLsY3EbTnjbs1BPcc/&#10;arvq9QTbfKjg84HxrlfqQSvuPXGe4BWq/9YcM7aRdsotMYaRuaqPrrI3mZM1qv+MK0WMXx8KVD3J&#10;9iXyfaKCDX2p13uf6cUEI7E4Ht0leYSWD7BMn+dLcd5cOX8K/7qBL+Io53ilBTrYQayTT4X6mWTc&#10;kPErtkPGl31VF9H2COhn3m2zrB2v/ssS8s+/BOXDEL8Eda0Y6/t3YlwpiWcMvEIvlpG4xT59VDGe&#10;e/YC47FbbUPasg168eW4jKfq7wG+MmbJGIRyS8exKdisMbf0wLwptkPq5vnHbv35oYfjsW29MmLn&#10;GRg7mB/vYdYVqDlfIm1zHbEtjk3JdsdpK9vTR40Vnd4ctIFAb561P8fk2ebKHlKoG2vP9r1gD995&#10;PzSuKkB+/Fd8lNnzmbfUlb1jBn3or+VXWn0ZU/bdG2vPBjlRyDHrCb1YKzUe6i2RtEtZ37k+CWNd&#10;e/tSJ+3n1TK0ylzrnsauQjx8YZFfgqpLP2XrlRpfixGdZ2EOoDXPXr/t9kEd3xsrPRuVtX5JW+px&#10;zfUcpeczfchW26NgV9v6rHE5t6oHtsEecS/ZzitstT1K+ki/Kd5bFHXEcsa4FG/aUY+rIurRxrrk&#10;vuO+4n/+z+co/ZaBuAEbWZYaA2R5lGqziu2A/VEf3tsRxlNfEv2N2K/5XEP/lpe4J4dbSP+WuSpZ&#10;B+Z5BNhv5cRy5sHy5i9BbasLLegh6qVTsN/Fzv4cY7lK6rlp9ib9iPPsCeRVyRwhzM2bAnVo2bYd&#10;8ibyTOpcoMaccW6J25dG0Ja0bBgLpP9aBuIYvbkwJl9ge2J/ax8/A2LxxmzdckKcth8VM/ZdmzUf&#10;9Lf2iTaUfPCA+c+5VNmKftKuV9Bm2r7Hz1sl827ZXGZOgXLmruq1BP08xzmetYOWHrTGoOs+cjyk&#10;TsU+xy3p3gP2WvcqfBmn4gci1lOP8UpyRMzQs2s8NW7asr9H2mzNZS/bkOOw5fieADZa62W9tu+J&#10;cwbjSfCtf2OmTrySc5Ha77WXE23Wdsd5NV71jW1PjHGE6p96SyrOTz+tudDXGz+Cth1Pnbn5fOq9&#10;W9FXx8qWWNBtSVLrIzDGfUDe3GvErA/KfrGpbhXve735ZnuiDuOxD74fZjzPwjk5T+dgmzkyTy1R&#10;H9kyJ+wvvf8ktJO/FP4kFl+CEpuxUza/aSvnoSTOH1ox5JjRuNGnXdvqt8ZkPDW2Eapt5q+dbKet&#10;2q9j1dFG1d+DmpOKPqvvjLUnNeaWju0tqg7i+Wdv9e6FLXKOrT2QjNo8A2N03l6N236EuHO/reE4&#10;bCpLtpVsT3GMNrhaNibK+rIdyXuVbQm6jsWmVD1JG1UfwR+SzwDQT8/uvaRP7ANX85MCtJsjhLq6&#10;YJv5wK5z25OWTduqGKs65hSyT7L/HvAh2M49xb9Msn2EtAXUWyK1Ds5Rn+q08qBOor20netqW5Lt&#10;2KTMfhDK5IIvKIwj7eR4wQ7jFKl6Ynuv/wrUeboGOT+wHRHH9ua3ZLvaG7VRadng6v4YIfW0BWkv&#10;oT5q+1GcX8YlxNDq2yNu9ZZsI/q3vjdp3/KS5L6lXqkx9mLWHqiTuvZxpb32UeeXILm/cJ9JG5br&#10;fcSytpO0L622FtgzJstV1AP0Rp9BxOyzttpsCYzGTQxbznG+A+mrYg4sH4Fz1VdLUs95HsFaToix&#10;5uSuSHBSxQk+ytJCYT/9HU0vFudqLK02xAVRB3IBWqQdy1ehzsX4jJG5La3fCCPzTr89vaXxaziP&#10;EbkSzNk1Wpr/FePuxctcOEf8Jiy/EcuHo/4LhDrPnNeSzSUYM7IHJ8uQQ9bIf6lT121kD7oWdZ0T&#10;zyH92oe1h6y20Tc+Y2S/PXPt8d3y34qZM1HPRWt8z+ae9HzQlnH7m+25tr2xsNRP2yO213Cs9iD3&#10;nO2I7SlHYwzGuQXHMJ78se+VNVuOSz3K3qvdn5Tdl+bpVWF+zjfLLbauPfcrP8w3j+TM3FEnd2ft&#10;q4oxKa7lUg4qOS+ujqXMXnGP0E4568zZLzxS/JNMCDqjcdFfdZ6RVyEW8uDZ4Zo5Mt4ac4vRHLRg&#10;jGPXxtvvD7U1f9Rt2xqLcYzEYv9o3C30pbgWuQYjpP9eLOal5uvZGG/KPTDOPI7Yqfqea/LjWtgP&#10;tKvT2ndLYB973FtYX94X+FfM/jdt9XU1nCOxeY/w/giZh7V8V1q2ud5rm3GO7a2Na06+Fdp69lOf&#10;+FLIg+N72Ec8zAdso65cAeeKEK/PN/c74vOPMjqMUc6mrjH12gbGx7xcs1z7V8d5pzhf927Om7ac&#10;t2OSbKv9OZZyFXGP5NglGOsatc4afW8B85TzdG1cn2Q0f1Bt+zO6+XtmDvXPHImnN99n4D51Dxqj&#10;cRr7WtyM34J2R2wfzdI+My+Ie6zWkcqWvZukfQSw5fsXV21TRyBjgoxLfW3bZ39yb9xr44wP2QJ2&#10;R+VozF/msMUZsaz5GIlzL7bmZPO/BBXqtllOh7apI7a1HszWsw20m/bBl8C9qXH04knUoU+BascX&#10;WONesk1Z/ar3DNxYxpKx0qbA1rjduOqnPWxlHWoskjqWGa+NNXpzqmK/tp8NcWdOUmr+lKMwFljz&#10;04tHGwgvJfxQ7g/o+TIJroHzhLqOI2CPFx/IuLTbyuPkL5Bz18214sMlv5jK3OZ61Tzm2iXeN6s+&#10;/vCBsC/Qqc8Gx3CtMWZ89KFjfBXtMF7dPcGeUvHFPM+DL+zi2Jonc9qzvQe5bumjFTfwwmw8inGn&#10;LPGo7RTwKjknyu4L1t/7EO0+66q9I2HexAHVN5LzFevEjGT+tIfUXFXMS80JdvIebX7Ux5b6LbuP&#10;Qgz6WqP6d65VpOYp517169hRsG3+2Mv6Am3ir/duVXOdjMajn9THJnEQjzEhLd0lmBNzYyxzAJ4R&#10;/PdkbGN+6GGT/7YM4g/Yec6Aq2Ny3lXqGjEH1pIy46vds2Hunh3mXnOL2Oa9reL8E3MzAvbJC6Rf&#10;pOYPiNcxlFkn/jWo/QltGV/aUhLsjq6ne7Ol24ob3apvWVvuc+rujRHMBVfnQAytOLKcMEYB9dLG&#10;3rRykj5r/ErFmIV673ypm2PoZ38D8ZhLBOgnFvd1y+4S2kK8F3F1L2t/i82zMB/Em/kwF8ZLOesj&#10;aFthTcxvtW3Ok7rugp66Wcaf8zDv+pLUB8f4hULNQ9UH2xiL2Ga8lPFbQRedau9RsMcczWnLvrHl&#10;GqBnPLT5PPSZqE7N4V7gGyEvnh/jgdY8aFNyPPtLG65L6o6CPXEcbe5f2nxW4mOE6p96SyrZztW5&#10;Is7V+4y5UxdZ2g+1nbGKdcFf2gba8I0P//t9kPuk+nAM5yzfSaAXq/XafiWM2/yxHt5PKDPHmkPn&#10;67VHyzZ2q31YymFtS7QN6nFdi00Ym3vRmNJvtZN9R1F9E6drQYzuP/OauaxjgbKyRi8n0LINo7a3&#10;ot2Wbdc9oS31Ldc9q/TAjvbVpW7O7QP60n76APUdY79Qp4+cg2ORtJvtyCi9MTmHBF/ICDmv9NMS&#10;QT/rPYxjRBdcG/X1izySv60s+WjlfOs8t0BO8uxWqXmBu74E1VgabOnTX1E/xyattsQ+riMvfGv2&#10;1lgbb3/Vo5xzzDrX2lexjasvuM+mHjqhjjgn27bEnbaVzJdtgJ76YLtXYAzQtuUHg2q7R/pOOZP0&#10;adyQ8SCZP+VIaixL0F/XF7ThC5AvkV999dWHX/3qV7cPTWlHj3HuNW1BtbmGPh2naLMV51H0/LTa&#10;j4pn1G7GxAs/a4N8/fXXH373u9/dyrSzfsBa8cMp+ZQRX57jXCPWjL2Bn9/+9rc3P7Sh2zr3juEF&#10;zB9Q8l8B0MeYutaWaXefcLV/L/STAvr0ZV3xhZ1+ID7n7tgkbR5F9UHMNW7i47fbM89IrSNJrWub&#10;PLCG2MbGiO1Kr71Cvv3ihiv+sW3OEdcDRmzeA37dgynOkytQlixDrgtl95JnR5tLOHfGsQb5iw95&#10;TpCap73Js7BG9W9MVcQ1d59l/jNXddwI2MLut99++8P9E3/sa/q0uZY/4nH+tb+ln+Q6Kba7N4yH&#10;MpLxLEE/4/I5wFjmzDMdwZ5fekKNwxyRG/S53zuWXPmBcGstbBNsIbQxxnFHkv7B2BDn5rkh5+bW&#10;2Gu+kSXo3zIv7Lf2AGIMCnqsI1fGETv590PW1NNuxpE6KYI+kn0ZQ9pSF1JfPctCronJfoU6duhn&#10;DZgT8Cwx51DtZX3kHuG1h/Opc3Lc0th76a19L2b710An93BvTLajm+fBM0EbevT3zrrUujBP9q3r&#10;q2AbGIPdpfU+kvSjX9bFPZn5oJ04813afZ3xr6Ft8sD+1bZ57tkesa8O9hDLrAHzwKf3kToXyPHu&#10;CWI0B8QEjGUc4piM0fHW3e+Mq7mibH+27wH2Ms4l+/Qx31//+tc34TnHz1TM3WeoNojVeJW9ydzj&#10;HzH/mXdpxcEaMI61o8x4hPF1HUZJP66zNtlPYJxrVP/arrKEMeSZ4r2Oq7GhA867lT+obY7jmmUx&#10;PucN9BMLPvglJX1Vn5S1iz7rnGeN2B3nWMdbtn4lMsa8ukbOk7L70ZwyT9enxZJt9rn5y/scOplD&#10;4Kos4fpAjk1bazhn4iFOyZjSdpb3xHmAfvTBGphDcufaMIY2cwlrcY+QfvCbtrV1r+2tjNqv8aQY&#10;t1exv8J8nbP9Wbct+5A8K+qpA5RrDqk7Ntvty+ujrNmgP8839aUxdc5LZF5GIIYt8yYOMGak5k85&#10;mlE/6JDv3rM+7WS/7a02oUzOEfuQzAXlykP/EjSNQ+oqaQPq4iCibo6pZahj1WmJ/ZC+7iXt1jgg&#10;21obMcs1RsuJNkCdZ0qSc8nNhV5rniPiGK9AuaVrn9RylRwnrfrITc7+tA05jva9qX64VjEm/Xul&#10;L69HxCf4yDzWfVzjq7E4ThvWfVlBnxspL/uKPtQFx26Rkbi81v49wLYveRkD9RTbvO4tknPMdrDu&#10;OrE2vvAjvmSzNrlWPgTXbPugZ7z3mNxXXPOlHtJPRZuI8dFGHBlj7yENGdeemI9WTrhm7ELMvlSk&#10;0N6yA7157UHNS8btFfwTXzWWGnNKxXZzog5fovglKGCz+nHsmkiOx5f7Gx384JO8q0c7ej3fqZdU&#10;3R7qsX8RYnDNq03qrbbMW8ZD29IZ0F72UWYcsaRNYqp7Urs5Hn2gzbKk3hr6XqPatF6v2NKePyRn&#10;rM6Jqzhmi5A3bLuvmAdk/jJviGMl7dGf1HoLdeoV0nZCfM49daqA+4M6tpkPdT7Y5QNe6p9++unt&#10;i7TWWPLCfV5xPVwT/ns0nHvAvuIaIYJfhDb2evannv6zbY3WmJyLMCf3q7kxJnLhsyj3Fn3a1V7L&#10;NqA3sjYKMYD29WUd0POa4xByn//SRNDRTs4F1uzblzqiTtVNaK+oD9U/ZD/Q75mkzBrR7zjaHbN0&#10;j1Ag+yvaSh2ktY/3Qn/abvmpcfXK7gfyRD6A/QxV37rok3Zynrlm/ikZH/6Satt6rpUC2PPMcaUO&#10;9qcu1NzcQ9qTbMtYKdd8EKeSeaOc9TVxrRDzyPy9/7RsI2lDtEd/rlHqgD4BPf0xlyR9OIar9tB3&#10;nHnQJ6R/56Y9wC95dZ9S10/a2QPtmRfjqAL0o0dc/LIPX6Z4D8p+bTKOPtqyfU+4rxFP5h8/itgH&#10;OSdjJLfZzljX8J64078+uJIH7KavJapv6/WqvSVxnimQ83StXK+WnZY4P8ZkbAr28CHosna08Xyu&#10;faJ9xJjxBdhlXJ61imPBuKyL7WdgPDUG23KNKDtHxHWhnHNpSWJbtQ3YqfeqStpNqX117FqMKcTE&#10;vQQYhzhfBNATx1mWVvxb0Ld20gdiDrlSJ7b0SXkk7jUBc0LdmPTnVd2Edsn+bN+CMSnZlmBfH+kr&#10;22XNXvY7vtqwDZ1cE/uo82ygjT2uvn2gPlBG6Ad1E3UelbRV0a++Uy/bgDrlnPse1BjAOJakkuON&#10;Fbxm/xrVvvZaNmhPybYW2NBOS79egZzXvDsmRR3tj8R70/g48E+79M/QodNqFKzXtha053hvKEiW&#10;AV8csNRPu9VHju3hGHz1HjwjYAdpxQj6GbHfitvxXhNivwLMvUcrF1vibtnWZitXrTz1qHZqrLXe&#10;2vMV/buHwTFI3dt7gP2MzxjwYR3RZ/q27JhHz8MS+OCM+AMTvviAjHbqtqlLDIrQnsIY8IMAdLHh&#10;PJxL2tiKvpK0Zxkd/eN3b5gr/5oAP/zQ4ksF7d578E2bMWece6Efc6svcD1sy3aEulcwX4p156a+&#10;86DuB9y08RuswPyBthxHu33GbNwVxjjOGLWHMB68Jujm9QiMOWM3ZoW4k4w/RYyXfLfm9SjY90Oa&#10;9J0xI+bcHwZThzHE1hoLaReyP6XagV65BTYky0Kb89Afc8GnuXVczTftjrGe0L4WnzCWL5D4LXO+&#10;POJLIODMgDlAj1h7bfqkjXs24pdRxkKfYxT7IG2qK/SZA8rmpNoG7SS0qbsE4/KDwnvp+dM2ftRR&#10;cj73gE3zahlaPpQK45C9wEfaa9nPuJZwHHrkETz//+///b8P/+t//a8PX3zxxYf/8B/+w20f8yUn&#10;OfAe7nhzpBgTev7iA3XGKNpAxN/Qz3EIpK726/gl6hjr+ewC95N5UC/Hpg2xTbIvy1B1l9B3kmMt&#10;q0O+mBN55Mr9It/zuDqGOmVzrK/MOzpAnbJjoBWH6M92bacPcoxQzneFtIWuV8vocT9kvzC/zz//&#10;/HZ/xQ51YB3RxxZxpO0qjNM2dd9/wHbnjmgXMX719wIfmRPRT8sfYzI2y1x5dzUPfIHz2Wefffi7&#10;v/u7H/Y5oJfXFuYAtM/8EbAOxm5/5o465WpPHVGXa9pWx/bUewRjAGxZ1z77jDbyxpU5GrNxqJvY&#10;PgK2lMxHzzbYnrFQp8xZIE7q/GKYdms8LX+MQaouoKcwTslxKbQrjicu46NOfNjwL9Z8+eWXP5xv&#10;0M7eZFxALJJldIjVn6NtQ4gt7weO87067e8B9smLz27JePRpLDUG2lNsQ6/+EuEaaYMxCHXyRL7I&#10;G/ZyDz6CPtbIuPSLUNZGTyraoo/8Ws/2hDrtoD6+yQV7nL3xy1/+8naljb5qQ9uQsQO6xpLrLeq5&#10;L8E20cYZ4Httngo6YHxVttCyzTXtmb8ttrVX2WInY5Icb1k/aZc2+5HWHrgX47JMfCn6dl9JxvNI&#10;LPpJWrYzB3X+xg85ZgvYqHs27Wa5h+Na/h1f+2hHaM8+2swL86XOc4A26rzvcz/hnstf6KPOz3G5&#10;Tj4zqt2K/TW2PUh/tYw/19K5UvY+ho7rQbl3T3kU7I3aJI6cB+RYy+owj9Hna882bY5PO+SCnGR/&#10;ju+V0TXvtnu1jX7Edw/KPNPpx6/roH7aB9oly8mt9aOhH51+DOkAoZ4GdNQzKhmQuk4asSwkkolW&#10;f49gDJm8e8AOQj7qgoN+9op7cj6sneu4Rmu93RPsNWXP/YB9JPcgtGLo4RhuiPkBzN4QHx/OEyt+&#10;eDjaThu5gdYclkBPXcd6PQtzzLzI496QH/5lDFf/dQv+8v7o3qJsPHujn7xv6o/YLCuCbi8e9bim&#10;bW04Fvt8uMrDDz3yQD85aJH+9LGFuh/vsXE2W+ZMP/rk27nuCfZ9Oc64KsZJDOhZz/jrvOxbsitp&#10;82iMp+WPNvpb9wj7LCcjc0z48A7hwzu+uAR+IMFu5ph1AV+EbaNMG7q0+eXQ1i9B6QPbcpxQpp2c&#10;GJvk+BwDqbcE47g/OtdXpc635uMVce3Za767UGYv8Kf+/BL0H/7hH273KD/4rfsErHs1P3mlT3HP&#10;qw9HfwmaMI62/PAAYa+Si/T9CpgP1o74ySOQR/JJv2vsvCgjjLGeuaDssx0d+0dyji6oqy9jMFbE&#10;/aevJRiHHnuFL/b8EpS9SZ+/mFXfydYwXvSJKXMEzFsxfoTYR31sAR+jORHGZGzglecRsZMXfsGB&#10;D945167rVrBbx1k3d8ZujqgbH23mE4wTsqxNr/ZlXXt7rAN2yZG2XAPq5MrnuHkjfmNw/N6s2abd&#10;GNyfxEtOKPthFTFzP6CNOWm3QnvP1xI5RttczWVrfYiXnBIffcRHmQ9veQb94z/+4+3LeuZAP3O6&#10;AsTiXJx3zRl1Y0bU3wvsuz/35N64GWcOGINQd42JE3u8S9j+LHJOxjxCa345Xru0qeM82f+0U0d4&#10;fpEPvwRl34/mJP0sYT9+8GHMSasN9LEn+GGeS/cfGZ3jPaTvI+wfgXHW2Kkj7C9lL7CvsDezLhnP&#10;MyAWYmB/12dMxlrjHI2beXs2nzXXOidj8Z7C89H7K+/A5IKfAfgZjmfq3//93/+gD9yPwfHwrLlV&#10;XDPj9Z5I2TU2B/azPo65OuY75zOC44S59uZsTtwnS2BD2+gqttlvG/Gyz9hzCGX2GP3sQX2mDcpb&#10;6GZEwxqsdci2Kmv9yBIt/XvkCLTb8pNtU64ha3jwPETQspMitS37jmQthp5ciYynxtkT2LpWe4s+&#10;jyR9LZHx7C09WropSyzp1Ad02swxtT37oNW/JjxMkbq3erRsnC1Jq7/K0aSf9NsSMM/ZJrXP/qy3&#10;ZERnL5FWH2JfJdtSv6W7hHs1x6Yt26DWlxjRU0e7OaaWWzqV7E992+6h2nkVqbR0XlGAeyxYB36o&#10;4QtQvnjnhxz6uPI8yPGKuP/rOUidUe4Z00NbGRvQTtkf3Pih1Pna/ypivHmFLEurbQ3GpP01kV69&#10;tkvtV8A9xZef/BIW11wv3xeos1fdr0K5JyNs0d2TjHNJeizp1b4R6Y0bpaW/1JbtrfoR6Aep94yU&#10;pPbtIdLqU1pke9Wx7viUXvuSjIxpke2eV/Dd3/tynmPtPVMg9wT09LweTfX9iGhvL9Juxb4zJWn1&#10;j4i0+pBHaNlLkVZfFfWk1S+5n49EvzWWFGn1PSpJq/+qIktte5O+WjKic6YkvfYtLNncQ9bgTPos&#10;pNwbZ1s+l1K3jrEv27PtmSK1ntR3e3HMleUeWjZGbdWxin2+e5nTfA6o29pTPdRJvWxbk9uvuo38&#10;N0G3wjgcgFfQcS0DYzh8R4Cf/AH2Xo6McXI+uce9Por7WtmbPfZg3oSOgBj9jRn8cPZsR47yeybm&#10;cG/ID79ZxZXfZPW+Rd11d2/RdiT4qPfNNZ+jMbVsg/PK3/TxN3qPmq+200eN65VhTr187wXrpZ81&#10;zLFk3rMPW56xOubKEKuxH3WPQPxNZ84HAnmP6OXMdmNUN+3xJQ3tiX6R7Et7PRyjvyXde2HuxjK5&#10;Fu4bcO19L2BP8FvF7mH7R9bSfSXWldZ+818s0eY90f6qC622NThH4Plnb/pMo812GJnnVTC/xE+Z&#10;PEI+W5xPzZlzpr/aqWPsX8NxUuvY0A/X9NXDfvT9DWr2JnPMddWWPsB6j7RtTIk2FW2rW/X3QF+j&#10;qJvxePVfMLLP+Ve0/JIDv+Bgvvag2sEX/s0R/erkOoFx9qh6tb7HOtR4kGyzTHvG/4jPPTAG4wXr&#10;wDp4f/Pe7trsRc2DZeNIqdSfSanzr+T8Twr41zSgNf6q5Lq4P/cGH675XuwRt+MBe/mMdQ/uHfeV&#10;yBw6z8wHwj2ZNv+6i+17kr63rCV6o7pb8X50lP23Sq6l0OZapezJ2r5c6jsDc7C2v41TndE8MY79&#10;qp+zMF6voH9jse6ZIge+G3PP5U9uc7/1P8ujvu/L1LVv37PJeJgHdefLXLgqQB9zB9uuTJ3fETGb&#10;E/PWI/u5GlsdlzqI+8s957owThtgOW2NsP+nc38mg6yB9mQy2RP3lYcpBXrtk8nkL3iOfNClJLZt&#10;OUdpM8vPoN4LnEev/VlxvhVc65rHt5ZX5sPeXjs/98Be9KUwyTp+ct8mtiN7xDOCcz8qJ5Nr4z50&#10;D/CDNP/dQL5kso1ra7/uifutJ4/AeD5gZy7iOTtrfq9E3RPII/lhrD/0p+2UEfyhmy/yKNuGTe1U&#10;H5PjaeXcNtuvjHGyl9xXxu2+krmnfgx5qjkS26vYl/cW851lyPM9mZxN7ln3pe8MkPu1t0fTRsW+&#10;Xv8eeM7WfOS5m7wvch+2JLHtSvslY0V6XCFm4/PesSbvjTr3XFOuI/eyt4z5UMxHyhZynHn3XVjJ&#10;9TiSw74ETUxQThzxQZkJnUyOgA8y6uFKsX0ymfyY3r0679let8I4bS7ZP4O8D1Tx3uF9hLbJY+Ta&#10;1nxD3QevmHP3dEqd1704lrywJ9OmucJfYj/UXCdH5toYak4yN5O3BWvqfss95xeF3lP5jU//tc7R&#10;HLXXmIe2075zty11zMlbJufovCu0sR/2wpzru+e3h/raYH/6LgAt29Ynx0O+8xmSuXc9kCtCrO4j&#10;YzT+PAPOYe6rn2JuqrgnUmj3XxSQS3XBf9GSzHxPngn7z33qHrZd3L8tzt6/xus7nO92vRjVPzvO&#10;yXVwXyvek5UrYmzEW/d57uUr7m3i8f3V+FKy/a3jepkPxHbuYUrdn+8J5qtkHqqMkHuq5tE9l2uR&#10;a3Ikx3v4M5lMJZPoZqN9MtkTD1g9ZNk+mUx+St6naznlHtJeyyainuUzyPtCvV9YnpzHmWu/N+xr&#10;3m2Yw8he3wp7Mv88CL5st00s93zZzrgjOTonk+vivkRYcz5AcC9wte5+OIO9/bh30y5zYs4+R6Tq&#10;vXXW5mv/HjnJvQb32EXf/algr/Wv77fanuzDWt6vvi7E5zMQ6r468174qpAfxVwinF2fJ9bNpVf/&#10;pTdfhIL6k8kz2ev54rm4d/xWODv8+d3Wu1zGUOc3eV+wF7wnc1XcqylXgzj9AjR/hrk6rc+yKCvv&#10;kTp396HrWuUV1nkP8vwp5gYxH5TpewTy737Mffmo3RFO+TTX5JnIlEwq9bohJ5NHcU/VG74i2cZe&#10;nEzeM56Neo+uYvsWPGPVdpZ7sifa9Nwntil5/5jsQ65rzTPwksXLKHvilSB+5+Werns7abWtgT5+&#10;8ktQ82T+hLpt6Svbpdb3Arv67uXEuKDWJ28D15Vzztr7g5Tn3H7LZ6DPPSBuhP3OHJkf/21E/juk&#10;ed729PlqOG/zgZiPrTlJG7WezxJwT2VbC8ejy740LsqA3cR+ZHIe5LveJ1y7tTV+JrlXuD9wb+Ca&#10;7e7dbJv8GPLi+lfxPlxFKKPHl5/+96hpYy3sm0yeieff/eie3HJvy3FQ63tDrDwnEe9pk0kL9gb7&#10;Jfd3ylXvw8bmPs/4pdafje9EvFf4bpGS9NrfIszR93nn655M8V721vPS27e217zslRPH6+Os58eh&#10;X4KamJTJ5Fm09qEHW5lMJtvIc5Vna4Q8c5TTRtpMOYq8Dyhwhu/3gnnNnGa+qfuSTp0XIT6UovyK&#10;5NwqmQNlC9hkjD/QVF+1nj5os55jQZ2j0Jf+JONJmbw9WFf/tHj+QAW0uz+OWn/3XmsfPoo/GDIP&#10;hHvY7373uw/ff//9D3PS73vf43X+5MT83UOO07b2tbvFduq7R7WXfdXX5BxcA9cBXmUN2Et8yMO/&#10;muLe4Jdvks/1yY/J86aMkPruG+7RfAnKl6GsB7+wwj171OZkcjR5j3P/SrYnOQasK0fub320yBgm&#10;kyXc68pVMJalvXzl/d3KZ84l5b3BnH3Xh6vtvaNxvj2RPfdJ2iHvvH/xXnzGZ3+n/EvQXhInk2fi&#10;oRPryNynk8kyZ9zXz7Jf7wWT48k19Z7rF6AI+EHhK69NzjPLSa99hMxXzdNa3vD7jNwenZPJdWG/&#10;IexZ15hzbhsfRrsvj9yb2sbXEXuND9exyw9yX3311e3DdX2m77fAXvM4a823kPvDfZoCqfPeybx4&#10;PZL09yr45SfCfQGh/F4/eLsX8zSSL3V8X3Lf8Lz55JNPfvQlKPdsx0wmzybvb1v3ZI498z7peVMm&#10;k1GuvHdasV0txkc58z5xRer9Ntf6PdGat/W9c0LOEb8A5RcDuR69Fw/7EtTASZIfdrSSd/QEJxPx&#10;kK3JZDL5KXk2vH8D5fxAe8sZqnaEsvVsP4o8/0sy2Q/X1dy65n5IBXwomB88vxq5h2s52+6h5mQp&#10;R/pq6TwSwz3oz5iynG2Tt4Nryt7zPEM+N4CyZ/9ojCHPRJYfhblgiw/Uv/nmm9sPdXzIDvpBR71X&#10;ZjR+572mP6KzlVHfievjGjmWa+5j+id/wnxZPpKltXS9lCtBPNwL/EsXfNhD+WpxXhFzxN7y+dHa&#10;b5lLdfJ5k3b4U7j5JSjXuRaTZ+Kerfs4r6OcvZeNnfN21vvc5HVp7XFwD9l2lXtyxpXyKpDHEXkP&#10;ONfe+nkPc73fU26k7vHMVbY/Ajnlvcv3Yt6J/ZegD9lnqT7K7fLRTJXb00nHKfkDXmVk0va7YRSh&#10;jE69kVS9yXGYa9Y61x38U178YGDZ9XkVck/l3kace+qlvBfMQ8pS+wjsIYSz7b6xDd7Kw8Q5sJ+4&#10;WSPuLbHfuY+iDXLFWG1k7s4mz0WdowKp1wNd9Ngf7hOFOv352/HkdmsORzBufCKAH9uB3P/Lx4cy&#10;Qhl5j5gT96NibugbWXsxv4wx9/rQlutCeYvtZ2P8Ss7LvkdgPHkh/3zBwvmgzod59LlHOU/Amnl+&#10;MibXkD5t+szfG+ed/lOA9kkf81Tvl+YUzKdr7pirYJzuR+IH95x7N+e0BDrOuTXXVh/n5dtvv/3h&#10;ue1vnKZP9UfjqDCGOXq+uGLT+VZ/rwLxEjtzosy6UeYZAOYt5wlHzRX7iugLIQ5i5L7G/ZFy6q6B&#10;DeaHHWw4ljp96Zv6W4e5mlfnaw6o/+IXv7gJf2L0s88+++FPjaqbZ6Lmzfoa+iOGXFOk2t1q+wyM&#10;m7yQH3NkjPRnmTlcKf5nkuuZYpuoB+qw77hPcc/P5wx7hjZ+5vj6669vz4PJ5Jm4Z93TeR/o3TtT&#10;wPvMz372sx/uwY5VZ2/SJ2XPHH6BGJTJ+4X1970MoYzk3qj7eY3UZe8B+w+hnTZ9VLtZ7mFcniHj&#10;r/ZyDltgDDGmvZZN2vIesIbjPIvmpN4L9JF+oNVmnLZTzzZsIzkuy1fBeIG4jDPbodYn91Pza96B&#10;PcSZ8mcIdO7eLx+H/dtHFzf5WOUJ9K+WP17/+FFudwkPRB4MRB5deCe4NpG7Jzq5i9a60ubNjBt8&#10;3tReFfZya3/X/fbq87wX8tDKB5irLWjPlxpIO+ypV8Y9wnzcU/li0ctjq72H+vjiil3wPMKV9uuW&#10;uQmxe69BePBZBv8sFbkwv0fRyyXzMv9L6/teYC0UcsG6uDb35qXm3pyD95DW2rx3yAvr4DnxDJE7&#10;2rmaO+uU0TOfrqP92jg73673ZB3WxnPh/TLl7LXbCvEh7Dmuxpzt6m2BPdTaR602P/Dm3sUH3n4J&#10;2mJrHBXG86Eg87QuvZhfAdeJ+wVl7yHOp5e3R/PZopdHzwRnxS+dtpwR9BDnig3Al2eQ/pbvtw7z&#10;dk+79rTxp0X9AOPTTz+9lc07Or5H5XPnXrCJbdYBch+6dohcZZ2Ily8JEPJEjthbNdacx+SnjK4n&#10;+UOXvcE9P78EBcq+yyJX2SeTifcA7nXeQ+s9Tr28An357MtzcBSte3Le642ZcsY6eV+4N9kr7heE&#10;/UMf3LtHsIEt7Lj/3Hvav9d22ks/aSv9bKUVYyvOpb4W6Bm751FJGzV2rparP9sh144revgBx6Wt&#10;K5Ex5fzA2K8+h1eGvLoP2Tu8F/NOjLCv9oKV5cnHF6DK7SeYPAx5IFx0yIXP9h7Z71gkx1pOv+ln&#10;chzm2hsXQlnxZsa6cCPzX2TNtXlbeN4U6bWPcs+YV4Lzww/SnAvOB/P1DLXm/tbzcS/kJXOTZXJ8&#10;NPrHl/7y3qfYbt97I/NjucpRvMd8r1FzPnP0fmDd/SHWfVD3AuK7HOXsf6s47yWRmrMjwD4++QCS&#10;L4P4csjnh7G88rpk7K18Zlvtz7VokTkaQf0lmeyPa5r5zXyflffcW6+G+TJXnpUqZ+XyrWL+fKev&#10;+abOvdov7SeTVyTvE+xroT37jgQ/njNj8JxlTLU+mexB7rWU7HuEtNmTe8nx9Syn3fqzxNkYT0ry&#10;zNgegZhbc8t72Xuh5mBJ9uahz1oJ56P8G8P/bIKyUfoFKG23L0GZgAtcJ7XXRtYOkj58UL7HDfZM&#10;ch2g3lBZD34jki95+I15/3TY5G3i2rv+0msfJc+0dnLf3Wv32RA/Z8P/zhcfNvODs+co50jbQzf0&#10;N4w5MV/mDPKedHT+fAbhJ7/Ipo0ybfQRn8+qI+O5ArkmKS3uzUWOq37oUyZtyA37Msm8uV7WJ6+N&#10;a+ov4CD+q5b8YvQ9Ue8VLTkbfLIWwG+1fvHFF7cP132GZFzW3yN1r2Ze1mDs2tpPziPz3boPLa2X&#10;fffguGqzRa/9WbRyYlvK5DHIa74nmWvbyDHv+Pyyypdffnn717m2TyavTL2PuPf3Rh/a5xmAUPbn&#10;Z7C9xjWZ7In7yv2I5H6jDrX+CNqvMkprTMap0MZ5ck5nM+qT+FKuSuY1Y6XN+5X3rLeOuehJzVGW&#10;90R/R6Hl21MpJ+Vkan0v0m5LJufBBmu9kFDnAzW+BPXDNr/sOXJTTs4n1721tvecy94Y297KHsoP&#10;niHnzRxth1Y+Juv77yy8B7JOrZdL1w897ovPjPUs1vYs/cpeuA/M79723xrkxv1qnrL8Hvbpe4M1&#10;9b2MK/cjxeeRkufoPeM95Yzz4Hk0//zrIv7biHwZCrR5Rs+I54rkfsx1od38bWFNP31M9mEkn6wL&#10;kutb5VEyjr1snkXmISWp9cl9ZG655ns+92rgX+v/8pe//OFePZm8Eu5x93mPtf5H4FwhnCsEX62z&#10;BiOxTiZb8Z3A/bX3Hku7S7bX+lv4Mxxz8Cxpw3nJVtt7U+N5dVyvJXnr9OaZbeq09C4BYRnan7fo&#10;X328ZrSU6bp9Ccoh8zd16qE7gkygvhHqHKq3drCujDdbX0wsK5O3i2etStJrHyHH5P0k7XkfeHWc&#10;U8pknbW8tdqOIn1l2ecT8KUDvxDynu+NnlnF9wVkj7Uy92kL25OfQl58d1ti5u9t0zozUOtvEe87&#10;rbmvyREQD+I7NGeTD9c5p0f6fUUyH+YNGUHdVk5t68lkH8xnb81yfTLvrt29OD5tV5vZd1WIl/tD&#10;vkPVeUz2w71AfvO9yQ+eafNePddg8ios3ePOvg96/9Kn56jVbt9ksjd1n+Xeuxft9Z7ZyCNgn+cQ&#10;zyPAns+pPezviblsyStALonVZ7+55Zrra9l3glea494w/xRzdNWc8MVnE9r/3Hd7A+z9h4kRcIJK&#10;9vXIxKTYh7ix0v+a3cl+uA4p2c76sC78ViR/Hoby5G3AWfRhy1XJc2rZ+j3kePcX1LZHfDwD4va+&#10;xTkhfvPHVR2g7dXmdxbmy3/JZA7tSzkS1sr1MgbqPg+NgS9AkaPjuQrmRSEXinXfG6g/ink2v/qY&#10;/BRyRH64B3GlnntXHaGc9clr4pnw3FWxX4H3su7u8RTORBXaj4L81/NHnXL+lrft7wXmbG6UylLf&#10;EthuSV138m/f5D5ybchjrpl95ti2zHnq7YG2q/30sbfPvSCmvJcbZ8pkP8wpuea9iSuwd7g/0Jc/&#10;000mr0K9D0K2KZ4B5Gj0kV80nOF3MmGvQ91zngO4dz/6zPZnLEV799olLs6JMWonfain7j1+HkHf&#10;awLGn3I1yKE5J77Mte9l+b5wxTkcQa5ZzQt182L92RDBTdh6ygC3E5WTS8mJ5cbeSutQrPmbnIPr&#10;Aa4TQpubnD/nxW9H+mHr5HVxvVljb/75EMjyI6QP6wrs4eOZMA/OA2eDM8JceNH3Q7acK7zyXI/G&#10;PecPSkLOUo6EteIZBMYDPpcQYjDOo+O5GubHa0tGMJdJrUv66um8dzJH7k/bEfep9cnrwzry7PGH&#10;spTeWXkva89+9xwsCTpH5gTb2vcM6nvSh5zdc78fXXfk6LV/j+S6uRa2Q9arSK2P4JonPRtbbZ8B&#10;Mfn8zvv4FWN9ZdyTiPl2v0LdQ5PJq8KeVsB9L0ffW/TlPY26/916fHvuaPd5PJnsQe57yT2XtHRH&#10;0F6VbL/HbgvOhucjbWb7kehTfz2f2V91sLFXPo6gxkysrTXdc11fBdeulYuUS+Wldyw+hkiUtz+L&#10;G/KjTy6dsJK0NvcorXE9P5PzcE2XhPXhRYYveyjTNnkb+ALq1bU96ky+lbNunvwgGsxjvtTPe9sY&#10;5Cu/QE6o17Yj8EGea0hdAdrhcg/9E3HeXPMFaI98uNa53vrZw/5bwzy5DtTdozNfb5O65p4919vz&#10;k/IeyDz05nxmToiD92bWSPTtup0Rx1Vh/om5oH1rftDVXrUL5v095/tMMt9VwPVqrdVWqm3Zw/bR&#10;GCNX7+d5v5jsC3vEfZe5rnun1ieTV8c9nfecvfFs4Qvx/Yef67/99tvbF6H28XMKf/mJ/669P7NM&#10;JnuSe9797v7bA2yyv7Wvj0fARv7cYLwZd/raw2clfY2g7tZxV4H7T35ugvh+cGSeXw1zY36y/goQ&#10;5e2LT8t/luYbd2szPzLZ1thXPCxvkdZaU/fGYN9cr/eFZ7Z1dtfIMb399VbIuVq2Dq22yY9xj9S9&#10;krk7Kn/6rH6ynDr8Mgh/Hty+yT6Y4yqQ6zD5C+TDl3XrvZzN/fp2cd2r8P7GB1D+gPdeYK8rz6R+&#10;CQq08YtTxOY6vVd6a3TvummvZ3eyH3XvmnPb7bMt70HqIpD6j5A2Xx1zskdeJn/Kp3vQ+3Ivx29l&#10;D03eL7mH6z7P++4RYJez5s8mfNn59ddf//CfkUH4QpQvRhH6j4pl8j5xn8HSWbganBc+Y/JnBH5+&#10;8z8VlT/L0Xf0OV4jc9mKIWO8Osb/SjFP9uFHP6HXTe3GAOtukjVJWnZSKq22tO3Dtfpp0fPxKGkz&#10;Y1OuSI2RHLb+pBriHJgnN978IXZy3L7aQiuGrTHVPbEk9+BYz6zntsqzc7kVc6+05iS1PkLardgn&#10;WX4VjNnctKTqHIG57Pmk7gso8GfBP/3009s9Ut23irlRsm2Jtf4ePmcQbbgOCNxr+xnUWI+IHZvk&#10;hvuqdXH/Zu6UJdb6perdY3tkzFaOsHk1PBOubZLtls/Kh/5achQ5N98vJMup5x7J+Or7ySMwnmdE&#10;xqNd2sEY3grOpc7pqDlm/ly7HkfFcC/G455QWpwVe+ZzBPVbY7J9SW8Pevaz3dxyrXotHCe1/ija&#10;a9nMvp7OMzGeVmy2tdqfRY3Js0ad93qutollx7wCrxTrGWQ+KL+ltWzNZ6ktJfc69b3BZn5eyBee&#10;fAnKv/q0jy9Ev/nmm9uXoP5sfSRHzPMquJ5VHoWc1by9Uh5b8YPt9vX0tpI2tLnVLuvGzwd8Ls/7&#10;LOM5P0j+soDvu67zVj+jtPZSzst+6n52U1ka/2xqLDnfbK/x1nFnYowZ6xL3xOn8cp5LdqruHozY&#10;+okO9ZtQ/tPFMkK6yNhNqCMfyzyEbjs3DTqhFHGj05ab3kXxcLpA6Fm2Pfu9YitfSoV2fXFV+I2J&#10;/ME3xwh6gJ6/XXEP2mnFSBs3KMib0z2+9LPEVrvYrELMxogYt7HTn2Nhya86yZL+HlSfta7/rXH0&#10;7CSt+Qo59IvkPXOgz9yDkD5oG/WJHdfZtc8P7lr2R2Acdnnp9cHtQ12f2PRhr37LjzHI1li2Muqv&#10;6pmzKvdALn7729/eyp999tntij9t0k+d/HHt5U5G5wRVF7bMY3Q8eu6577777vaShx5fMvIvLdnf&#10;v/rVr266v/jFL35yr98L4yWXYG5dT8g52U58e+zZqgtb9Su9mGj3HI7AmPTHeOuU0w/tnPV7c9Ly&#10;lULfHvneyr22GZe62qGN/LuP7o0Ve5lv1pU9iVDnvKDDPdh7unt7yaf9dZ8YPzaUtGP/iG3JMQhx&#10;Wr4H7HkuW+gv2eLr0fFrtOy3wKf7p46hbnstJ3vGLfpB3GuQ8Soj1JihNRa9ajd9U1bU+/Wvf/3h&#10;q6+++vDzn//8Vic+nrU8e9iHPg9atteovoVnHHXOJvnJZ0ja3+JrjfQPe9nGLuI9gg80yRn59Pzl&#10;/NX3jFNGjzo2KDuONuvG24pb2/Rlf7Zb5qqObdKyPUq1VWnZdgzzNh9CH8LcLdOPmKu9wcfW+2ZC&#10;bMRlbOjzbMr9bb9zEeeYZH+l6mIfP8C5QhhPG4J+3XNc9dHypQ/7so5orzV2FGxWP0AbMSpJ6j3i&#10;u2IcsmQbXfoRc8m6khPKrDtCnXspbazDnvFuwbkZL1+68G7DzxS08X7kn+SkzZjNfytubcqec7vX&#10;NuPQJe/I3mDfM7UXzjXj3jLfhHG0ITxniZN96Xswa9mi2oHRGNa417bjvJ+6P9m3zAdyfzp34Eqd&#10;XKpDG186Yo9f4KU/x1dacVda48TxxIsen2X87//9vz/83d/93Ye///u/v60PX4oi6P7jP/7j7d1r&#10;yeY9YNs9e8Q8lzjTNvXahm2lor59PR3IPscg7CWkNfZe9OneRCprcQt66nqObBPHp27Sso8e9tzb&#10;tnmtbUBby1YPxiLM33uZ9rBj7nNeo/YzrjVSV7/Ewv2Iq/cj7jW0/eY3v7k9P7/44otbX45nLtSx&#10;YXmUtblVW1tzTY6ZA7EzlrkRI7H6TELPK+831is1lsqW2FpgX0lblJfiYS65Z5fQfsK49Jl2yJU5&#10;W4qhx9IY4qafNfK90nd8/OnzZuPPY/7q3z7G+meTXPmi89bzscAVtT/VP3Z+PEI31Y+Gbm2VVvAE&#10;wgOVK4F5INAlyWwkPshGTPotwEKrDRtMCuynTV/45QNzruj9wz/8ww8PddBXSkJC78VctHLCizUf&#10;qtDn3Fko5s+iAX2KCyvZ5/zBNnXzmja8oiu2YU9xvRBySpu2iJe1QyjTZr5adsH4kIybMmNHD91W&#10;9Jc+MxbAr75ZA9dhDcaTG66O15b5sB3QZf+rA+YOSd1HcW5eH4GY8/ySH9efuMktfu6ZB+MYj33P&#10;K2X3hfcIPjBjr1UYrw3nahvjj9pX+GM9QftcnX/1aWypm9T6KMThPY65gv6rGENim/mz7hWbzEnU&#10;QRgjlLfkm/HsJSTtZ/7SDvbRZY+wD+ljX7A/KNNmDOwT9mja3RP8mR9ptenffFn2iphD6+Qv7z+2&#10;p9iOz5xn9iFp2ytjEKGcOU9abT300SPtGJ9kfEjNCXNEqg1Zi1E7yIjtLRxpG3LsozEKdmyjnHX7&#10;t6AN0Y7XI9Df1lgl5yu2pdgO3FdG/KHPvcr9kLH2ztoW0vYa+Ondk4mTducH3pPBMVz3iBs/eUby&#10;PZ0ykGPfixHOzwi+o8LWuJ0/V2O0DXi28N5OrHyBhy9i++Uvf3kTPyR3vH5H0I/jpbYrrA1X58O1&#10;yj1gs/cum3IP2hbmQH68N1bb5L/1boW4nhln3bMtuQd8YDf3VUt6MN5r7imultNG2sx2QN85QvbX&#10;K2T/nmTsYluK7VDfITOuOqY1F/rMn3pe03b2Ia6bdfabutjPcQjol/oe50GdEd0extbCvryyTx6N&#10;u4W2yas2ql3bK8anDnWFOmuhzrNhjgpxeZ/KeH2mtmJWryXY6z2PR2jZVLbaRu/eOJYgFvO3Bro1&#10;BtqAdsvZxhy3vFc7VqpdhLZsF/tTbIe8/2yl2tWm1y22yTXn0nsec8nnq20JfuxP/55vxoPtom5K&#10;toN2s5wiqQ/cc3nf8md43gt55/JLUD7HPepLUGMR25B8lng1hryyXlzX4rvHNqL9JZZss098riHa&#10;JN/uN+3T774CY6iyhjojuqMYP0J8OU8EMj7LKQljalsL9Ly3pR2uvbXPNmNboo5fwvki5ICxXDk3&#10;fl7r+vrz1Ih97ZnXNdhT+vL+DOYK6EOMFx10azz0Ae2UGT8aB2P0A9rSp3asE8OWnJBXrjkXxupX&#10;O1z1IdZTsh20leWUxDGS/fSRN+L1ZyljRpiz5UrLV48aQ4saV46xzJW1ybrljMdyiqCf+42+nOOP&#10;9A2B6w9Nf/KpfIzmh/JHI3/aJyh+DHRsN36E5PPBgQ82DyVG2fwcSj5A2HI45Rbkx1CcGEKbC49f&#10;Bb0vv/zyhw8rgMQ4zvIZ8GEK/2qJWJm3Ul946EeyDZx3Xm1HnIdzy/kpS2CTHLpe5I980qYtvwAj&#10;bq4ja9eLm7I212zcg/PRX17pA+fFlbkgIzDemyJjUzLnYh6h6nm9Iu4HzzL58TdhiZk8uI6juUvI&#10;H3Y5G37YiD1sscfwxZegrQcmeq4l1xTGj35wvRVywnoC9pVczzNgnu4rfRpDxtPDXLXyB/4wIqnr&#10;FSjja/QcM67GnfHWuLGPPnuDvQjef9DFDsIY4s0XsSvBvFNq3s23c696XG1HB33zp66Stu1njLYt&#10;Z86fgTEqNSesZevsj5I2X8n25Fxct1xP21nDPGtLoM/zjPsRMFbZ46xh29iWyLi5joBtBIzZeL3e&#10;C/EoxM/9nC9AEXPl+3De20d4JO6My9gsA+OJjw/j+Beh+OFcf/7557cvQYkVHcfoe2+wTc6IT/tc&#10;c473+r2SbXKNPtCeoi4C2GY96llLPcr38Khtxiu5pxTQjuWebcaTE8bZn3qWn4HzcY5cbSem0fum&#10;MIaxsMW2uopjFHTz3WoJxrL2XNGvYs6vBvPMs1blkbirbUibV83JVrbcf1qQp9x7WfZnE+zcw5G2&#10;94JYyKH3zSXQzXw6F8gcZxvzHD3Hj2I85pmr7fjfem9L9rTNvQoBxiru1y0xok8MPZbidlzGkGI8&#10;LXIsYJdzyM/8fC7EfuJfiObnuEdS55jz42oMXBXnp/S4xzaS9nss2aZOHrkiwD2DvebzURhz1LvV&#10;ozgnJOeogDFa3iNubLdykvbPzIlz5Woc5INzw5nhSjz8LNX7DLWF88TWiD6fyaHP/mEf4Qew434z&#10;PuJBZ8QuMN58L2EOfD7YllL3CnFuyUm+/1Rx/Xvos8agQLWpLNl2vLq2ESvrwhWwYW4Q5k3bMzF2&#10;pJUXyHlxNRc1J4xnroxzjKIucuNPpn8E4/713/4Uw79G+Wbv4/if/e3H+yOK//SR24hBDAAh8Wx+&#10;DqSHkquLshUni21wgumLDyh4aNaN3ipn21GYVOJh7vUQ5jXjYYzXKrb3qPOy7pjaL7Sby7p2CHXa&#10;zT9UmxlfFdvRxU4vjkfAPjdQ/eEDyRhsYx5eR6i2E+yIZQ4pkrT0su0qEJPzdC+Qp8yV+bsH14Px&#10;da9RrjdsY3FcS9A/al+xjq0Hs77q9UjcVy2fS3G0cpYCrrF1/LT0uG7Nt7aS3hzQ86ov9gT+jE9B&#10;z/YrkTH2hJgz7paO7WC+q06VJcx1vZ5BK9Yq5OOec8xYrz25ou3JubBWXqvYzhpuWUvvyRXH1+sW&#10;erYr98TNM+2ouB1DXPjw+em7MO/q/kzg+8Won7SX1PG17jovifFxJS5i5K/KIMTs/RrbylG03jf1&#10;V69bOdp23Vc92721hPRveck2UM76Fu61nfunJT16ts1Ja2wdcxbGkvNSbIe9n6+2g7arTks4p6P3&#10;FPR7+QZtnJnvUY6Mu2W72rxiTrbA/DhvrRzm3Oo81efaE8bsfR6Ue20fgTGNQLwZs/UUoewcs31v&#10;jN15pNgOZ9zbRmg9p8Dx9XovNV7FvjXW4qg2Uo/3L963jt7jOZ+WLFHjqnXHV5vKGmnvHtv+TIr4&#10;PLROfrXpGO/3Pb+UaxxHY2w96bFX3JyzM87aCDmP9Jcx+nOL6zsSF3lk/FI+E/XrO5Zrknaqzhra&#10;XkMf2k/fPdkaS+a1oo2WrZbvlDWWbAt9CPaIkbObX2Q7zxShnHFk31Hk/FvSw9jq1Tm3xuZ8fjI3&#10;9fF7+0O3f/b/sXz738fyX//Vn++T6G35EjQnwwJghMOI+KGCN+OtMJGUOnHa9Jk39xyTbZVW257k&#10;3Fvzx3/OyTILXecqGTPltby27NDGWCVz6Lp5Q6U9fQLjtWHdq+UKPnKN9gSf+SDHV/VDPWUtb4JN&#10;1yPHUW6Ra2ccqdsa17N1NsbB1b2QueSq3Av2sI2wz9xrnhNsm7+8WtY3dco5bm/wwXpCy0fL5xFx&#10;QO7BFFjyae4QQd865VbeUz9Br3VP6LElbvvQJybEvWG7cVF37Z9N5soYU5yn5bqX1GthHnL+KWkb&#10;rHNNWWKt/x6MBzJeRZ+Wt5xjxohl7WovuYrtybn01tJ7eoU19F4zwtK9DaqdWl9C2yNgd0vc2D0q&#10;buF9DDHXPu/5gCvv6dX3Emv57uF8UxxnmTNMTIhx8kWo70DoVUZ830Nvnj1/vfYWV7GNnjmlnxxb&#10;rqC3tvZ1XK0vYSxpN8f3bDlOAXXTHljONshy2urpV5b67sW5gGXjauHZGY0lbXrt2camz1f1UvRp&#10;GV3116h2qrTotZ/Nq94jrkJd+6X7T4K+V8uVrXtQ9rZ9NEtxJq1Yaavt1rk6x6qzB5lnr715EMdR&#10;97Z7bCPmRZGWnVZbi4xRP9mWpF/LKS1sT7vqu9Zced/ynWtvcj6WjQepsWc941zjXtuWlxixzZ7y&#10;HRu7XBV0U5/xR75bbYEYxLkpoF/qGaPlbIMsQ60vcZWcJD2fXP281jUegfnlPNdAF9xTeUaxUdfl&#10;nlhG0Aei3xR9Ws69P0Jv7dfGZwwt0kbazPZKbbeOD+I0VoQ+1iRF2zkOsm1vcv7GplQyDssplbRF&#10;v3uwpeu/BKVH3z+Mr+of63/11x/3yl9/3Nd/btqMAXEY2XBeEcgF20JNxg+T+LMk6rak0mrbC2w7&#10;dzei80f8cKiXD2O+RyrYT9/pj9iI0RcPPvjpfQFqvtMWUqnxpBwJ9pmPUn0j0Mr3Gi1bStLqr5K0&#10;2p6FsbDmrD1iHu3P+lYc735jr9X9Rr+6CfWeHEnLX0rSatuT9Ful0mtbE2n1pWyhNV6p0MYecP/l&#10;HrQv61ehFY9ta5K0+pWk1b9FpNb3pGXbtp6M0tNPW1VG6emnrSqTa9Jbn1y7lmyhNV5Jan2Eam9J&#10;ttKyoSS1fg/cs3nuK9j0XXLr+1jG2RKpdUi9KsTCezkYr88aY/W9/Z53yC3U2FIqrbYlqr2USqtt&#10;iWovJWn1t0RafVWSWl+j2qqS1DpU/S0irb4qSattL5Zs21dlCz39ajMlafWnjNIam1JptT2LGmtK&#10;pdW2RLWXUmm1vRJ1filS65K6LRmhp5t2WvKK8NzMZ6dl51PnaPve9OxW38oWevrVprKF1viUpNW2&#10;RE9XO1ukkm213zF+LsTnQbx3HYG+KrbfI1LrkrpbRWpdUrcl9b0732fzLNZxVZJa35OW7YxjqyS1&#10;vka1VSWp9b2p6wX4ZD35jIxzk+s7inPZS/SvbCHHjUrS6le20rKhVFptUMeNSKXVluTYesarnEnL&#10;X41nVJJWf0uk1uXWzv/+3P8joR+ljz/oj30l/xFUVcdIknUOcDobIQ89MI42P4io/da1n74sWz8S&#10;c0I8bErj4tqKx7bUa5WBsvpgOe1k2Tioe7UPtJ06oI5X24Eywtzq/Hpl9Dik6XsvsO8eFNuyHd+I&#10;N4wRtIE4Hnpl9PiwDP+2t/S8Xglz5nohe2AuRkhdyl6VrMOR+6q1lmA560eCfz+ArTFk2XqSuWqV&#10;GWMO1/TwvyXfjDOH6nPtlUF/jAP3oW0IZduRK2H8S2XvP2t6XHOeS3pC2VxCzXGWz6LG2iqTD+a4&#10;Na5qq9bhirYn59Jau1pmHVnPkbVE3/uRMM6xtbyVarsHcWB/NG7wWSI11izfAzHpQz/kVgHa0fP8&#10;jMAY7Mpo3PhBWmWhzDhjpFzHpE71sRf46D3ra30rV7KNPn/GyZxWnawv2c6y9S08YpuxSKuc1xyb&#10;tixbR38pJ7V8BjmXXpl4+DBua1w9e1lO20t6lrc8jxmTa++YXvkqHBl3tQ3aqvVXhvkxT+bbmlvW&#10;E/cZ11q2zv7b8jyWai/L1u+1vTfEQ/6QUZxD5hcs5xVhrkdiPJnfWiaOM+5tI3guhXGOreVHMM6M&#10;1TJYrv5qDJYTbfX6z8I5GE/WhXLGmDHXcpK2FOtCOcdVu1lP0paSdch7hG1pp45BWvf7LFs/C+Nq&#10;lfOacWWclrN/FGyTjzPO2gjOFdIf7YoxbYmHcfkMXMNnJvtLgYwDjCN11qj57mGs2k6/vTJ6o89M&#10;xnifdR7QKyf61G+WwXLa8doqJ9qyn7I5q/EqrXfhGsPRGHeWrYPljMf4bcsy+kvrk/Uf/pugt2uJ&#10;4dZiLFxjn6D40cH6bvwzTqIFgdR+gxyBMBjv5Bzb8mlb9qWvHH80xGAcaz5b/TkeerZozzbL2ZZ2&#10;pOeT9iVflZZO6mUZXTbZUaQv9o1SYwA2+pabogI5xnK29XwC5axfDeP2muvVm9MIo2N7erRnX9U7&#10;al/hh/WUjIny0lz2xPnXectaLI7L8ZYdm+OrL8r0ex3Nt3bSVvqpfkFdr+pUO9AafwXqHCDL5C/j&#10;rnPLsnNU376qX/Ngf7annbPpxS3E9cg5xtYr2p6cy9paKmtop46XUTs9qu01tvjD7tHPNeNHtJd2&#10;ndsWf8aNftqFNTv68wppg7L11v05WfLzKMaRPvVXr1u5ku2qn32Ul3RhSX8Lj9p2XI6nXMfYv2Qb&#10;HQWqbl7PJuOCLDuPe2PbYtu+Jf3R5zHjFMj4LWfbVTgy7mobqs17bV8J5vfIM7DmqOZrxEaPI23v&#10;BTHxYSQyivPI+EfKR3Nkvve0zdizPo/oxV190F7jyGuLOkbS39L4PcFn+l2KLdspr8V4tm1x/BYb&#10;dbyM2DmKVmyUazz27xU39hTZy/Y99OLotY9S57gGuv781XrHqvEoI2yNJW07LsfXWM56J8yx0LID&#10;tI/Ydrz62U8bwpq4Li15NjmHvNbYanu9AjoKZB/lrP/5e88/XW127Mf6zcSfy3/S+Tj+rz8Keh8T&#10;Ovwl6JHk4tYPJnqYHFCftpGxe9GKYSsZs/aqraoz4itjg6UxVRfWfNSYZCS2R8Ef4n8oWGo8/Pbd&#10;6Jeg4tiR+Sfp+4wc7EXGSznnZfvofHL80pj0WfWyrxXLUbR8ZSxnsmcs2uqNTbuW18b0cBxUmwlt&#10;Ld2t/q5CzrE1r2SLLlT9qqeNJZ1nUOOWPWJ7VduTc+mtJWxdz9ZeSPtX5ai4tXvE/NN2xrol7t44&#10;bcOorSM5Mp6r2G7p0tYbt1V/C3vabo3T/prtPePYm4yjFecjbLW9ZyyO32MeZ3Jk3I/m9BVozZG2&#10;0fmmbtqCR3N2pO09IKYtX4LmHIjfOXD1A+rafia9fO8Rx562W+PT/p604q5+RnxnzNCykVf612zu&#10;Sc6hN58RnRZn2h6h2tZGjr8nlrNoxWTse8d9hZzgrxXHmTGIseC75T/jhLNjNDbLck8cjr93bI2j&#10;2kmdHug4HtBvjUkdWbP9TJZyAiN5EXVp+8k41bj+qCsawhb/nVBs3Hq2fgnaWoQl1iYp2M0vQXt+&#10;MgGjto+EeIz1ltRGTDmXI2OuOav1Jd9VF1L/yLjvgb3CS/kf/vCH25X42Dd+4cl80PFvqF8t/mfS&#10;2o/Z1uofzR9jHb80Bp2ttidvh5F9ku25XyaTyWTyXLyHj9yX0bniPdxnkNRnjsxnz2QymUzeGzwH&#10;H/0SVGl9CTp5O7D2rn9d4+yTuQ8eo+Z7iZnn61PPxxJzPd8WS2s/13oFU8d1Q6puqlu+BM0bLvQW&#10;Bh37tixejtNP9alO61+Lqkd7joEtcWwh4+v5yFiqTsZ6T4x1nrX+KMa3d9yPwr8A/f3vf38TXs7Z&#10;D/yH1vO/KcPWpn7Pf+chqfPfOu9W/p6J8YNx0VbnlXFvmWu10yJtJ7T1+p6BsTgnOTu+zGmNJTGu&#10;Xg5b80jbezMSd/alTo3niPjuoRUjba346pzX5rDFdgvHp36rbW8ejXuJtA3YfAXbk3PpraXlvUnb&#10;Ld9XZa+4GVvHS9pBx/ojeVmKW7baxw7viYxThD5j32r3EfRpWfaI4Rm2oWVf/VFdGNXfwpLtRD/o&#10;3OszfbVI2xnLvf5GqHPG11qco2y13ZozbY/GMULL91XJnOwd95G2r4TzzDm2UGev3EK1tZf9IyC2&#10;V/0SNGMBfPbWYCtH2m6Rtlu+R9kjbvTVrfakxpll+kZ93UuNy3ju8dubo9xjW/1HbNPuePrVyXbI&#10;vkqOzzHQG7MHNT6gbdTnkXEfaXsU/XJNnxnbWbE8k8y/86052ZO0nb4r6ORajNCzXcfT1+q/x8/R&#10;tOLc4j910xa0bKhfdeGvaPphCAV12rHcWrd8CYqqASgtclL34gS9Vnu1jl7qWhZfvo4gfWUcSS8f&#10;GSvlnh607Gbb0th7Mb7qe0vcR8C/AP32229vwr7kX3x+8sknNyEW2pBHvgR1flxzfG/eNUeS4++J&#10;Y28yTuOhLedVGY272qnj7PNaQZ8+x4363ZuM05gS2s6KDd/6b8WSGJNxQ7bVsWmPsrp7kP7Sj+gr&#10;+/JxlO2tX3p5BjknMCbacj7S05cR3Z7tSo6vdoG2pfH3kn5BH7RZvtdvtQ3YurrtybksraXlPdcy&#10;/aUf2dvfXuwZd45Nm15t8+cG7uH3voczPn1YrvRi77WnnaqT/s7CeeqzxvdILM+yDWnfPvWXdIF+&#10;dUb0t7BmO9EHOpaX/LZspa8ca3vazvFVfy/wkX4AP7Y96rfaX7Ld0gXaLKf+I6Qfqb738rUnxpg5&#10;2TNubB1l+yo4J+eZc2yhjnO/NwfY0Fe1of17bR8Jse35JajlM8icA36tPxrHkbYr6Sv9yBZ/aQvS&#10;3pod9biqV21luwLZ5/Uo0q/gk7aRGOrYWq/cY1v9R207PttpS7v01XGQevTnGOiNe5RWfECb5SW/&#10;OR69tAW0LY1f4kjbW9Av1/SX8R39uVjOveXH/qNiyLmCfmizvJdv/aTt9F1Bx37Ka3Gg27Ndx6ub&#10;Y1J6aNMxsjTmEYxP9JMxL+H4HJekDfvUr7qQX4J+HPnx/9X5WG7Ecmv51/zUeQWcGoCBHY3+RjAp&#10;JijrZ8abvqH6p88614wzSRtJjgfrdfye4CP9cjW+I/324F+C8kUoQhw8DPgilC88KbOtEcpb/hyu&#10;cwLHOPcKtpPUy/xw1dZSHLWv5TNjSpbsjpKxP8KInYyfsrpcs/5sjMV4rZ8dn/6NpdYtG5dxVhxr&#10;Xx2/N2nbslfIOMAPzCHjqWftWRBbK37aMl5pzaXVBtXumm3JcUltX7LRIv1Xqi10jDPHbfXZIm0D&#10;11ewfRWYT+LcajscOe+Wv8oj/rGfa8dVn0fMK21b1v9Wf45PtFH7Hp3LnnFL2qx4T+ce/kjsS3Fb&#10;rtCX+vJIHEdT52TszmWEVi6g2pYttntU29rv2VZfPes9XVA/6y39LSzZbvmhbcRny1a1V+2kbfV7&#10;ektU/SXSD3DV/hY7LbbaTn37c/y96LNSbauX/q9Ixk35nrgdU6m2ZQ/byaito3CexlrnbVmdPeLF&#10;jv4SbOsn2eKzN7bnr9cu9nNFeI6PxJN20XeM5REbe2HsGYPxPRrHkbZbpG3L+t/ijzGOg7Q3aifH&#10;aw9oSxtLfUejb31yzXpijEnGLTl+1HYP9fWzp23QLiyNVU8/WR/1mb56VFv6Sj/WR8g4tWV91EaP&#10;ahu47mF7K/oV6sZ0lc/FjsT5Zu5rTvYkbesbaMtyrY+wZLtiX46BJV/VtmOP3CfpJ/0vxZmkrrYg&#10;7SXqq3er/+nrzA9/RZtjuP5Z51b+qantX4JOzsflyQ3hJnjvkAcPAmSOYGue0PdFP28atkP6aNk2&#10;HvosZxyWa30JfOe41Lfv0Q8YJ5MzYd8i7Nu1s3a1fU2MYmz1HLd0xD7aLef4qr8E4xTGKfYltKef&#10;Fo6pOmlrafzkerB2nCnWTantkH1HgU8kfbq3jvZ9dcyN+VGEtaJvPuvbZP6g5pD21jl4yzDnnGfW&#10;zRO8h1w8g9yLlLP+aM6rbeC6h+23iPnP/Fh/z9QcZJ2ybM0TY9MW1+rrPWJeLJMPxbatzyltIvl+&#10;kO09e/ThD+hr/TxW2yeTt4RnBDwjWZ+sYw7N18zhZDJOPSvWK3mWPHMI7UqvffJjbhn5+IIzvwS9&#10;MGxiuHcDO77FPBQ/pt40xHaofSNos5ZH0b/jcnz+8LLV7mTyLNjP7N36gb57Hd7Tns7zvYVn5Uuf&#10;yXtZq1fDPVL3R7bDmXtn7pWfQl68ttYk12vmr405gpqnmb/Js8m9eQTu70mbmZ9zmflu430g8+OV&#10;NvtpG8lfb4xtXHu2emPBvt7YyeStkGdgch/eKyaTyfF4z2o9o2nLe9o8lz/llpH5Jej7IB9OeTAm&#10;PybzlJgzODtvS+s113LyqlzxrL0S5Kl3/h/N29oa2J/+51pdF9ZpaR1hrt9zGT1zc536jORw5m8y&#10;mUwmz+KIZ/3SmJE+6PVviWMymUwmk8mxjDy7YT6/29yyMr8EfU1y8y8xN/8+bMn3lh8aRu3CXMvJ&#10;e6Ceiavt+y1ntsXWe0QPHt3Y8V/TUjY26ml/a8ypX+PUF/T8TV6Dui+esYbEkHsqeS976grr8OrM&#10;HP6Y1nnqMffb4/TuX7Q/mt8jbb9nemfkveS0N/8We+Tkvecbag7OmHvLZ2st3tM6TCZLcD7mOXmM&#10;mcPJZJ3W+djKPE/buWVsfgn6OuRBaR0a2/IwWJ4HZJ3MaeaL9la+WzAOXa5LOdfeqF3QXo1NlvxN&#10;Jleit29pr2eite+fRSu+rTAPbHB9ZE5LX4KC9mv7CDmmxplldKxn++Q65NrXtcs+OHstjQF/NRag&#10;/axYnsXoOqjz1vOxFfPSymErf/DWc8hcaz6WqLmabKOXb3JK+yP5PdL2e8V8tvIK7yGnvX3V49Gc&#10;LPl7L/nOqzhvr9k/mpPemCWftQ1ob42H0Vgmk1eHfY+MnpPJT5k5nEzG8Kw8Qj1PaW+esza3rMwv&#10;Qa9NbuRWOa9IbvY8FPVw1P8W3+QvOYSaL49JzXFCO6JO6lnWfr1ClpO0l0K7Y2ybTF6BunfFL/aA&#10;q/sa4Z71bIiJGJGR8+YcxLnk3CTLI2BDO+TG2CBtq2dul/zQ38NxaTvLk2vi+kOuVe4JcC2RI89a&#10;7jFjw6dl22n7m7/5m9v1LcNcvaeAa6CIuant7x33Tb2/mSfr7yl/5gNZmqs54bzPnwnuhzyac3Gf&#10;0W5ZtuT5SNvvDfLVukK2vYfzwDyPvkfU/Na61/eSb4R8O3fmmwL2QbYvoW1wjG0p2rIfajvrIOrQ&#10;rs5k8hZxrwNlz4XlxPvV5MeM5NC29/Cz3WQygu9hno0etd8zRVsK1L7JT7ll5WPi//KT1eRyuJG5&#10;tsqQdTZ7q5yw5DzAf/azn83DEdQ8gsfDGxTSyxnt9vXK2tBPLbegnfH+kOg1x6aPyeTqsG85U7lv&#10;PWOeOfc9wp7npfnZENsf//jHH2JfI+eQZeiVt4JdxLK2tEcb8SpLfrRTdWwH+rwHpUyuCWtX19U9&#10;4RVcR84Z63sUGc9SmRj+9m//9s3vLe8ndR3yjIG5ybbJn/JiDimbG66ZQ/rsP3J/XwHm+S//8i+3&#10;nJiPFugBZ35+KHU/5DHfC9xn5tNy1kdJ21JttcqTn0IulayL9fdwHpjn0fcI85nlrHt9L/nO5xQw&#10;33xGIfaBbWswJm1qB9FfrrP9wNX2XizWJ5O3Sp4HJet5HrxfTX5MK2+tMveZ9/Cz3WQyAs9m3sU4&#10;G0tnovZ7pmhD3uvPu/dyy+TH5P/lJ6vJpchNbLmKeoAeWAeXl6vtlHkA/eIXv5iHI8icZs7Jl/lD&#10;zHMlbza1nGinJS1o156iTcdQr34mk6vCvuVMuW/d/62zhnC/usIPHcT2hz/84YfYR3GOXL0v5DkG&#10;y1vsYtMPsgCb5IkrfWAut3zghY56jhfanYN61G2bXItcP9bKOsJ+QCi7lpw11pLynhiDVzCGVpl9&#10;/O/+3b/bPY6rwbnMLzlcB8+U58q82T/5E+TFezJl85M5pEyf/eb0rWJO2FfMtwd6wJmfH0rdD3n0&#10;HLvXcp9Zzj5khLQtLduyxfZ7wX0OlFuSfe/hPDDPLfeILc9jx4Blrt6jFdvfw7OeeZJrJJ/13he4&#10;IuYFaB/Nt+PUtw1fin1c1eeqH8Q4Use+yeQt4llxz7dEPXR4Nlzh84irkPkRyt7napnckUPuM5PJ&#10;e4d3gtHP57Lf80abz+357B5n3n0ujpu3SsJG7wkHiutknFa+lYR65jqp49Ykcd2WWLMxmbwCrX2M&#10;vCXuuUeMgk1enr7//vsP33zzzYdvv/32Vk9/1e891Pj0y0sbvpE9/EyOpa7j2VT/KYn7V3mvtPKk&#10;TMZo5Q6ZTPbG+1V9f2/tP2QLrfsh5ZZdZPJjWjlKgcxx5nmynVaOU2Tm/E+0cqSM0hqLbKE1HplM&#10;3jKtPY8k3qPm56o/pZU7JTGHM3+Tyf6snb/Jj5lfgj6J1kbtid/qrwnUhwvt/maAv9mK8GdwuTpu&#10;8idqPiHbRvr2kmS0bzJ5Fdiv3tsk97Ly7JflVkxHCLlYo44Bvoj87rvvPnz99de3K3VyljqQ40ZE&#10;KBMbv7mJuGb8IPj73//+9gUo17Vf3Jg8D9ewrmuVEVrjtoqxrMlbpTfP2q5IrU9+Suat5otyPQdv&#10;hZzvPaKNpPZPlsl8Lcno/e9eeau05nqGvGXqPLPekhGdR+S90Jo7UvtGWRrT67Oe/Yq02l6NnMOS&#10;TN4PrfW/97n8lmnNd0m25HAymfyY1jmpop7XKtJqm/yY+SXoAdQvIiv2PyI9aj+bn4eS4peg/NkZ&#10;rpP7WVsHryNSmTetyXvHc/HMs1DPqbIHLbtIi5aewpeP/KtMhbbemBHypSnH5XME8IvwpWv+KcrJ&#10;67K0T+w7Qt4Lrbkjk8fJ58R7y2vupSqjtMYuyWScVv62Sg/7lnTeApmLI6RCm+80rf63Qs5t7V3b&#10;XOwhk+fzHtah7rs1mbx9Wuvekx70vfWfeTMPj8hkMrmPPEN+Nrf2njYZ55bJP/7xj/9KknuJzfar&#10;3dCuFjd+eDDi2w+Lgbox0I/cQ51H1ltzzBzUPFHnX/bU9r0wnp79bG/F/kyIjZiMyzWzzXb06vyy&#10;XvsSbUit5x7Rj19CWLevjj0C/e1JzaXXVvsZ6Kv6rzHYdxb4Mwau+re9xrcX2NdXz8cevvWDLfa9&#10;X6z5rw/ps3zUXBPnzNVzL5SVe2PJcbXsGddn+qtt5IP4+FO45IxfbOG/82zO1JdaX8LxGZPt+GR9&#10;EP4VKDpffvnl7S8M5Hx6pG3gSv1ZZMytOGwbmdtVMXZzD6yj+1tBj33EHpIck7rySF7STvoA9hyx&#10;HJV3/fTsZ862UsdyTbGtdWUswhqQg158W9D23uwR26MwN+9J/CIIsG+QvJfCGfGelZPcN55joayM&#10;xoNe7jftgn1Cfclu9mVcr8boPOjzF5EcU/OzlK8lsK1oo7Yh7vd7/YyyxT7xbSFtO9Z5uhf3oMaV&#10;9fTHPbjmVV3rR+f7KJgf747Mx78O5bwR5uX909w/sr/MG1j2Sp6Rq+RyjzlW6PMeoZ45TpElWz2w&#10;5ziuiOvpmkrGkOIaK/fGIb3xtKfeETjvEYjlKnuQ3GR+uJrHM/K2F0tzANrOmgs+lbU9YXxi3fG+&#10;Z/IPShDPrf3wyLxyrPaSR3yM2EaHK3lq6YyQ4yx7JV88bx7J0RJH2d3CPXlbWxug/Z75jdoGdF81&#10;h1txniM5eQTsZF61yxXhnuJ9SR3bqHOf4flkO6IeV98fKCugn6tgXNCKzTb0slxZszPCzcLHRP7o&#10;S1Adt5zCUlBnYQytuC1X9o5be2AcXC0r9its6Ny8z4A4OCwcqiPicK5Q89Dzt9R3Bi3/tHlT4mqZ&#10;dvWPirnlw5uc5Va8e8azt70K9r3BOy+wHeo86YO94tJekm0ZVwW9I/NtHOTCOOynr5W7vXEd8JO+&#10;M87EmEfQBj4Yxzy4+mdWeUn+5JNPfviC76wfUIkBIS4F0jf9e8bi/P3AzbYaS7Z5/+bP4NLnD2SQ&#10;L08I+jAasz4cn3uMdtZEgV/+8pc/+F6j2k5ol+xTfy+W7GUfZWOibc8YjibjTpxT3U8K65hnLfUo&#10;W5e986Jt9px7fG+cD2T8tPX8LfVJS0dfmTsF9F/rrAE5qPa2ol1p2Uvfa2zRPQPiQfzFDOA+yt4h&#10;f/YDMdtmfQ/2tjeCPtlT3u8hY0BnS0zoqu9+BfeioFPrS76ekZ97WYs156kuV9bgiJ/t9AHp1/Wh&#10;zFrUPQ97xoLNe+yNjGvpOAeu7u+qN2L7HvyFCnPqexn+jAu/NZZRjoh5K8zvd7/73a3885///DZP&#10;4J2OXBOjZxxdc71n7OaM+ws5fmZejMV5jtDT04Y2gTJ5RJJ8zptvcfxSPL14aUe8TyBgXI5zLFfj&#10;sJz0/CRLOtmX/mHN7r2wl2u+WxAL8/WcPxvvda4HUM8r7Zm3zOfZZExCWy9W50fbWfk2HvZD+peM&#10;dQn0+HyCK/dMPqPw5yXa0o62Rmyj0+vPvp6PJdZsA/3apkyOOD9LY7eiryPOWs7jSozkb0kn+yhn&#10;fWSuW20DbSO2z2JpDvdwZE6qbcd7zT2vfc4a4rNKHd9DqXOf8R2NdvT1wxUdY6znSt8Z15ngv+c7&#10;+8wH0Jbl1BmxNcItSwzI5NnWI/WehTG04rZcWeq7h5Y94lGyz4V8LzD3Vh5qvpKlvjPo+e/Ff0a8&#10;1Z/1LCettkfY216Lpblsab+XtOeDCEb87BkH9Oxtbd+T0XPMPU4hh1mvYp4p97BvSec9Qc6rHE36&#10;cO0U9gQ/xPAvCHg5o76FrfHvPd8le9lHuXUGXgHiHZ2nrLVps8qrQcytdV2ay8g818b35Cg8r9Lz&#10;tSWOo2M+g73n8Ko5yf1h/NTzGQ45P9qsZ7vXFql3ddZizT51U67AEbG07Lk/lhiJ4yp5q/Tml/F6&#10;TpCld99870WuCnO76nocSc55aR2rtNCWuawivbJU/RZr/dCyk/Xsb+lCq62ypJN9lH33GrH73ljL&#10;S6vvmXlcircX69KYq5Nx1/tAa2613mKpv9ra+jPpmm37tT1q90rkPK7ESExLOtlHeet9c6vtK67/&#10;3vEcmZNR28mo7RFatmjb08dWlnxnH+XMdyv3o7ZG2Pap5aRJ6wEo9tGmTF6TXEPEg1nX/1Fyz+gj&#10;5S3Rm1ev/UjwlTfcs/0v0Yqn1fZMMp7Wvk3JPFfc/3mmWnrvkVYOjyJz3vrwDt/+FiyyZY1yHrne&#10;aX9yDrkWyNLZbOlynes2Ti+Hk8lV8Dxzzwf3Km38VrL/Umye+efiuijg2p2Bvs70eRatnCKZb/uz&#10;7v28JflsRa6AcdT1yznXeb9lnOPSOlbZyqPjt9Lyx7U3x8k1qOvximu0FPOrzSXJ2PPeafurzmsy&#10;OYv6jpHn6C3Sui/k/aL2LbH0fjIZ5/bHhf/pI7fan3mljZgL/sy46+YjlvzQmD43re2p/wyM6Shq&#10;Pl6RjLvOoa7f3uuJPW1azvrZHOHTc1DPA/Wa7zMgBuPAP2dVeUY8LZ8ZX8Z7Bms5MKZaFus1bu3S&#10;Rq79oJU/MeOff+BedeT9qgVxKdCbz15gL+eo3x7690/WkC8EjBudjHOPmI2zyhacm3FKlq9A5utq&#10;sd1LnUfWXdukp1/30h57q7J1X23hrLVdsk0MtZ82hLlbfhRtpK095jwSW/rZYy49fFYDufNPlCVH&#10;+pczfCTkV4Etc6av9mPHPNLnPqSdZw1S86vv90bmLtfgKOpaSa5TT2dvnO+ec+7Fnn6qzhHz1R85&#10;XcorbequxaGNNb2zIGb+rBpX3x2dDxirdTgqduyS5yvgvC1XXOvMS486njE1n+lr1O4WWjEkGQNU&#10;/SPQx95zrdR8L0FMnvVnQww1DudxdM72osaZ83F+6NR5Hg0+ja3leyQex3PP7D0fsl5z8QhH2YVq&#10;O98D9wR7R97v9473HvZeGzhr7Y+G2FOuyh75ruOqTepcOWvqqmMbdf7yGvcboM12qNdXZSl+c7Mn&#10;P/oSNB2MlJ+FMZAs5FlxY1O7xsGGVdKnC5t9S4t9BuZvbzInQN35Zk565WdRY6jxtWKkbe88ai/9&#10;ab/6qTG1YnwE7RnTkWhfn7250L7nPNMeMVDmjPpFHEI5z616jtuLaq/W9V1pte2N83XuYpmreTJ/&#10;5qylD8Ztm7bNOw98/ztByNkfkhh7xpfU+qM4T9An1DiAsvkgV9T9IAvUT5swGnOOh2qjJVvRR2uf&#10;VJb67iV9Vv/Mx3rOzVhfgTonsa3X775q6VV96veu/xrYPOLM5xxcZ+eRfZbtH6HqVXsjtswnc7f8&#10;CDnecsbBdcu+zrEjqLvHXJZgDgiQO+6F1V9r/nuQ9o6cYwt99/yPxONYoMwYJZ8z/Pe6ufJn0Hk2&#10;J9WGZPmVWJoDebHN/FI/eq76SlwnxHvGEbHkfLVf340TdUZIvWoH0lbtb+k/ir7Ip6IfY1EHOBPe&#10;f5TUqdcjYt4KsRA3+O64ltsj4/Y+8yxyjRTrrin73T3vNfdFkrlKnbSboIP0+nts0UvRn7GJ9Wq3&#10;1nukXh2T80s/o7a34jkcgXjynD+TmiNZytVRORyhFVfWmUfOpfadScba8j0SD+PRy2cDom3tZ922&#10;JVKvjtG+Zal6PVJvaYy26ef8QPrbi73v93VOR8S8laU8V1Kvjumtveuzxj22zwC/zCH3mfGkHEHa&#10;rj56ORl5ntT+ln7NMzoK2K8/6vklaLYntS5p+1lkDDUe4rbemoP6qWdbLW/h5uljMv+1GiDBOst2&#10;yr0kn4Ux+ML+rLi17wMQ37wU6ysfjrTRj8DesWwlY9wbbGPXw0pdf84faBP7n0nGwLXGV+tyVNwt&#10;H3k1Rq9gfS+0x1oetVeM3Tm5R7jan3NK/T3QnueVOh8M8BvS/kepaSMH/KtEP/yjjRj3igOw2Zsr&#10;Qnz22wdHrI3oh6vxWbbda+s/1l3FdmL2Hu5a00buv//++w/ffffdLde/+MUvftA/cp6J8yMuBYwf&#10;6M/6o2iPOXKlLsYj1v2CmFwRI/vTfzmbH9CkPcojVJ/a6ZWRLeujfePM+FJs50p9T9KnVN9Zz1ip&#10;X52cX8ZrO1fLYNmzRp1xqVevsHcutG3cR9jHpl/iULfNsu15HYlDO+o6FijXOlRdx/vctX8vjENh&#10;T7uvvScvgR4Y5xroo+e+2hvn4TMbWFvuhe5jY6ae890rt9o/as1a6JO5eG+C9D06R/S0l/qUEfrI&#10;7TfffHN7Rn/55ZcfPv3005uO4/JqGSiPxHA1atytMlfLrAGyN5lLfdUcG4d7z37190B7nmHna3vu&#10;ff2PxqCe7zS2eXV/V3uj9reiL+bjnDIuBGijzJkgxtSznAJn3iOWIF7OM3PlXTvvl67r0WQeM0fP&#10;hriMzXIVIF/sWa6Q8ed8vLqPcy9X0bb9a6Rejtce0Kbf/OI7daBVfyQeaJW5WjauI3DeGUML9Opa&#10;PhPiqXm0jflwhdq/Ns+jWIpHIa9caU995Az0u/QsgbV4tIMwJ+eFaIPrvbYh9bSNaDfrnOfqr8WS&#10;7WoXIU+jtkfJGJS9SNv5HvEsiGfLva3muVXmqmCXNRqhZ1tb9mf7UeDL3LC/uOLPs4SoZ+6OiAf7&#10;UOfMFcmcIObb9h61P+vayjl6xbbrab+fQVPnPzvl53v1s1bQtmXBtn6y/WxaMRgzQr9l+xzjHGxT&#10;xLJjR7lpf0zwbZdphMRabjna6mRvjMGXFeM7O27tEwO2PSCUaVOADcsH+1zZyPzA8WyOyAlgl3n7&#10;EKJeRSxzPSKWLWQMXluxgmX0joobH+mz+sqyelz3jEd7/nC8NzlH4/YcezUGqfqPoj1+IGTPUuec&#10;8i8efADRxvw5tz6I8uG9F7254pt2xLJ9cMTaAD6MyXKKWCcnPrDBmFMEHfJIm2tNGza+/fbb2xd7&#10;P//5z28ftKLjvM/A+RCXAumf/qPi0S4+pFX2Hnv0l6DaqGPVoX3rPYJxxKhop4ox2L8n2k5flqtA&#10;jfXq1PmJ7UDZ+Xgd0ZequyfGszfYZa+OvqNYH4kF3ZqTak+qbvpBjvqwHD+I9zb3NZiTJWqcazhP&#10;bG+5R4zifHheI4Av70n2A/UjzrH2fY/Yy+4S+nQNuUL6Hp0jej4v3HOO5YqQW57NPKPrl6COz7pQ&#10;HonhatS4LXOtgm6uwRlkjokhr/TtnXftscedb56jvF/p37411Mv3CNq8mttqb9T+VvSNbSXjsQyU&#10;c+2NP8cicuY9Yglirl+C5trSjmT8znvv2LH77HxUnCvXntS1zGsV9DOvkjqAnlfblkg9ro7XJvuR&#10;NoR7dz4j3auS/ixrL/0skXrVXhV08+zszZaYyUUrJ8+AeDJ26+TJK+TcUv9s8A2teBBy6tU+sP8M&#10;8Im434xPMqYejqljLWvDK6hveYnUc5zlKsA8ONPqLbFk23bXCbbY3spRNuEq55h42GvICJmTzA3l&#10;KnCUbXWRI8A+e4vY2V+U8cV6KakHR8SCfahztZ4Co+eh9ltPYY5cjYFrrqc58DNo6vVLUNq1oV3J&#10;Mv36yfazyRiQjLtKxTlUQdcytMYu8cOfw3WgVw1qPJ08G+PwsBDzM+KudvOwEpc/EKLHweGDar5Y&#10;4ebsRn42R+QHe+TA+duW6Fe5AlvicM+5745A2+mn58/Y984l9vDJWvZ8P4rz037ORUlq/VG0lzGA&#10;Za7sY8+tH9Jw3j3ze7E0V+Mzntp2FGm/FZ9tXNEjNs8+4vgq2a8NyuSUBzz3THLOhzNp50ycX8aX&#10;nB1Pxbz4YkbeETDumrd7YmZMXQPtK3m/H4VxvMix5pSl5eOeuNfQZ/oG56k4L/RqrFdmNE5z63zX&#10;xqmnHAmx7J1v7BF33bPpR79bfW/Vb+XQtnrm9sZnmELsI/7uzQn5Pmou4DyA3LX8USce57sX2sKv&#10;63YW+FagNecRGI9uSpJ7hF9Q4vkM1NM/WM+2V6M1h8yN4j3k7Pn27g9HxYFN50s5n93GYSzGgIyg&#10;jd49Im3V/pb+o2CznmP9Zyxe0a2SNrRjm+3Ppr47GhNteY+ssR4RO7709wzSN/NTJNc0BXpjHYNA&#10;a472if1Vr0fq1THGiA/6OLMI9J6PlXviUQS7Vcwd+wzZk+p7BGMa1T8a82Q8mdecn7TazmItnsyt&#10;86nXs8j8tXyvxUO/5ypJuzn3LK/RGg/4TKlnZ8THkm2vaRs9z6U6e4L9kbhH0ZZrc0TMW9lybzMf&#10;mRPXJKWu/QhbbQP1oyAO48+4jANqvHuj7fSh/5Sa77WYan+tV7uU0VFsA/1R5+ctntlAG33aAq+V&#10;tPtMjKHG4hyUPLu2SR376NxuK5AOpNV2NWpy4Flxuwg1JhcIqT9kvHVynublleeeczhrLmf7ezbP&#10;mKc+eaDkb9fwwOGDPv4cK0KZL+R8CD2LM/NjbqTWxfufOfPLYoQ2xAdba3yCLV82Jn/B3FU5ipaf&#10;fJ655nBvHNpu2bwCOfd753h1nOPoXFv6b4Uz5pS5O8PfEq1YkMn7pO6Bel/mOc47EM/4+h703vZO&#10;zdVZrD0n7T8rNj+kacVV669AnYf1fB/NtVc4G/6Vp3z35b139N33mThP596K9epz2AvnmcL9jvV0&#10;bVlrf9bpwbgWtme/fsR1eISW/5bPlKM509db45VzZuxvcd19PnB1ft7z8wP9PcCW9izvYb/a2sPm&#10;ZD9a67PXGh1pew3PTr5HSq2fTSsne+Rlbzt72Xs2dR6tOe0915ulj5vs9nbvZsvN2NqYewZwD8RC&#10;DLx88mJqbGfHrW3tVn/58CMehZjpO4OMrUWdwx5gk/nxwyB2zYuSa4PInjHcA7FkDFl3HpZtdy6Q&#10;Yx9Be7l/aMt4rAN6llNnD7THWTtrz+Izz4tzA2Kxvuc8gS9A+ZfanE9+wM0v7oyJsvnmN6ht2wvs&#10;aq/OG7/Knj7XyHgU1yUF6j2Za+pStp15+K88aUcYyxp8/fXXt385z5/b+/zzz286cNa8M14F0j/9&#10;R8aT9rlSr2X2KOU9/xzuiB462U/Z8zIKNhD/7DRgB2EfaH807nvQNmifq2fMq32cef/lhG1XppW7&#10;jJ1rq64I7eqon3XFtj0xjj1tY5O15ay05sG5ybqMxIB+6mWdq/aqrfRFH+K7YtXdQsufbczTfxni&#10;vw7hHK/5q3GugT56W+8Ro2Af8S8IUMZXvreoQ06Z697nGFuA37x/HYk+XUeukL5H56gtdMkZdSRt&#10;5l50b4q6OY6rjMRwNWr8KeZCQZc95Tk6CmPSr9Cekmu1F9pl7VlfzpvPbtpz76Pb2o890EfPd0Lb&#10;ADvub/Wk1h9Fn9hEqNe2xD7nrv6SeG9KW7SfDfnkz1uTW2Ny/bxHokPd/eQcah72wBwcYXuE3hoQ&#10;jzkwD8ZonsxJSuoi6LiPEajjqCtA2xrasCz4z/u0sfKfZkK/ddaMAdIu1HqPOj7z0MrJEffNGqtl&#10;Y6vQTmycA3NyJYgPce+4fyDnlnM+E/Pqmgp1xH14ZnzVl/nzDNZ85Rx6OEbRZo5VrKtjfQntQNow&#10;d3l+0K33nyW0ra6SNnONtE3stu2J8exlW3vM4Znn2PkQz5Z7m/EDNlJyjRDANjLCVtupvzfYRnx/&#10;ND/cI3yPAtrRy7j2ZCknSOYFzLcx9ch+fWgH8R1LHfC+ZC7sIz/0EYu/YAfqqqdP/dUYM45nYQxg&#10;HFzNc813wtgU77mKtMYucbtDmEyM9gxfkSvG7QIQg3EhLC6H25fOo2LEdr70tg6tvt1sWzfNKK+2&#10;r7bk4cx5LOWNNnMLR63lM6nzPmLPVpvmWxHK7ukjuNr6MV/uH87ZM515MWbqrbOeUsEW9s2n9ql7&#10;70qfk3PJc7Fn/nM/+LxyjfMMpP8zMT738717sBe/7UfPbauPLfMzR0dzRJ60x5rW+5Vrfu/c9o71&#10;UVr5s833RT8A53pP/OYO0rbiGb/H9gj6rHGA59c1tTzpYx7NJZhjJfOq1HGpfxRpv+W31f8IOUfn&#10;TR5yj51FxpI43yPQV55n2swz5UfyYC5Tzs4r4DPfTb2XtXLrvImVaxXjT3FuvuPafibG4Ry5Zh1c&#10;V+d4ZIz6OZKcT6Xu6YrzR8iR61pJPXVdZ0j/7oHU30prLpA2025Pf40t49DluY9Qxn/uL+dN+QiM&#10;lSuCP4Q4bIPMy6vjnJ6BOe3lk3blDPDjHnPtkd6Z3UruH4R67nXb1LkXxjoPY0fyfrIF40Swk2fS&#10;MrbT31EQizk6g5yLedxjfmkrc8j1UR+Ox1YVfD2CthHXP9f+aPK8gM9fY4G6RyzX9r1o5cR8G+ca&#10;98aFD/cNOEdiSN+jcSRH5WsPevlOsU9dpWJbzrWWseMev/V899133d3ecnIVlhb0mXGn79ZCHBEb&#10;NrGfDzf/hQ1lf8OTMgufNxtYyuW99GweMf+3hPnJNeImQNk211Fd2pQ9wT422T/4PgPn5bydIxwx&#10;R8GP8x3xk3Hthf5FH7SRf2Uttr1gDXhYgPkxRgXQQ4yv4jxEG7Y7Dl/cs/jt9K+++urDZ5999uGL&#10;L7646eZvqR+N83ReCKRv5/AMzBtfWsCe/xJ0K+Zhyz3C3Bobv5nOv/7N33TTViv3R7PkyzwuYU4U&#10;6kqvHWibnINr4b0HPDO5Tq6P9SPJfYBwvyO2o/2C8/zhh4MFnxkn1LjNqfUzIAbuI7z34pt7Cflj&#10;LvUeYrx7ok1/k/mMeeuT+bl3IX2j80gsOT7zp+9cZ9vtS7+2Z9sj6MO95r6lbP7TH33oUEfnEXpz&#10;MKZnYgx75Tkxn+QX4V3tm2++ufX57uE7u/sCch3WuEpu/RcKzJN5+a5FHOylPGs5T8g5ZNyUkZob&#10;oE3p5WBvmN9vfvObmz/+tKtzYs7EQZ34qAP1s2LbE3NM7ArQnnPKdsS61LpoP6m66viLRvjlfuS7&#10;O//JFfJsPBlDz28PfTHOPQX6ZG/Dlnf2UTJm5sNVv1zxRw6oo0sMXOnbE+MgBsq8F+AD3/r0XoUe&#10;GNveOdkD4kSYgwLGDjmXZ2GcQCwKOc06ciTE4J6D9Gd892CO3SPsIZ8T7B3r9Lv3iGF0vsamH8R5&#10;YI/3Wto4w8ZBn/pLaBs7jPMzYmOHjDVjeAWcH3PLc2x75sg2eGSO2GmJeaQ8atux6Gfs2a7Y9yg1&#10;Nn2RP/ZF7d8DcgPY5rM+fm5jvv4jMc4PfZRzruYA7HfvS+rcS298+lmixmBdMa+pw5x5FyAX9PNX&#10;8LhmG+9orAtzVtLGq3LPHOpaULfNHNtG2XyRP/cc+bydMhVbcmVa8SrPxM1dF/aM2KrfXk6OjgPS&#10;d8pknLqHINta/W8J93PKUWC79dDtyXtiy7xTtzcm1zF1vOYaTN4eueasNVLX/pkYX0u20rKxJJPj&#10;Ic95j+EHEF6QJfdk6u7NldbbOe+Bto7K2xZcwyqTMXINW3n0h8sq9h9NxgK5746KIX2mXIGzzx3z&#10;Zr1bPu+Jo+ZUeQb6Nad1Phlbq2w90UbVaemeRWt+te2Z8e1B5ntJlmjpIy1G9DK3mWuwnm2vRp07&#10;P18jlqHqHMUZPiZ/IvduT87CNXf999oDaas3P/rveRdKu3yAj2gTtItshZ91/AWEtJ8+Mv63APNZ&#10;k3sgPymuiWt+z/oskb4ky/eQNhXbzyL9VpbWyDH3rl8P46lyJNpPP0vzOjqeMzG/W2SN1Kl5TBt/&#10;eguZTCaXxQeAUvEHi1bfq5Nzc36jN8HJ/pj31l7cc/9pf0+bk8lZuG+9V7XuV/Me9nxYJ9bBDwb4&#10;odVnTmXeiyaTPiP3uT3PELa054dOkG0IZ7sV1+RxemsO8375GniOfO7581aytM6viPNpzcm2M/Zv&#10;zTtkTGfEsDfGzDy8/3p/dr5cLWff5HVhDV3HlkiWXx3mC84x97j7/BHSVtrUL2R5hHwnSvuQbVyR&#10;t0TOx/ltnSM5qvnPtntsJnW8daT6fnW89/fmVedsHbgyvoLOK0P8nkegrkzW6eXLem2fX4JOJi9A&#10;HmwfCvlg8GDb9orkvFrzcI6T59DbW7bnPhwl9dO+tlImk1fE+1nv/MDc58+BfLMu9bej/RBALC+t&#10;4WTyXuA8pLTwnqccifYzFtryA3hYineyjVxTylmvzJxfF9eut35ra/sqLO3BtRwcSd6TnhnH3jAH&#10;7r1Kzsn7MryV+U7+wshZeyswF35e4MrPEODPD4/Ms+bJsu3ZN4r3GteHq7F6Tm1H7vFxNY6Yw8ga&#10;mENkFHXXbL8FnF9rnpmzzEXNT32uSKvtVWh99kDbZBnylHlr0eqfmZ1MLow3e/HG783fvnrjfDWc&#10;S0rF9pGb3WQ/yLXrYe7Nf67VljVxTAvtu6erTCZXp54XyX3ckjxPk2Mh39xjyDcfXvDBHNDmDx2u&#10;xas/XyeTvaj3tp6I5b3vbWmv+vWXGvJLUPo8x3vG8Z5xDVJyHWybXBPWhnPCfxcuz0sl1/SVqHuy&#10;Jy2O2rfGZFz1fYP899bh1ch5IpTZZ/x3zvzvkqozeW1yjVvraXtLXhVjZ96cWf47c619bW62gk2E&#10;M8N/v9P7Qt4bRnOoDv9NPP9bwLRhC/v1/m95xPbVMCdLci+ttbStJXCPv4yzZ8/6q+Icc67C3Gpf&#10;nW/dn+boVfNSY2duOSck8zH5MebOHNU81X6YX4JOJhcmDytXbvpKvrC8Ber86tyzPjmP1oPDBzLU&#10;dblnjbThWO37AYEfEkwmr4j7OYU9nf89Fuq0T86h5jvvW67RZDJpw/mo9y/PVE+OAtt5nnl/9IM9&#10;yvYjk8fJ9zUFXGfXYXJtWDc/YOfDe36mzPVsrWv2vxKc/XqvQnJuypGQu/rzrT6pswZ1HV6JOiew&#10;zLz5ouh3v/vd7QpH53tyPu7dnrAPPAOvTMbPPfTbb7+93UeZG9jPHnfua6Crvvdm7CLUaVcHan0N&#10;74HAWNch14P7D7+ogE/n8mo4pyq0K/divnvisyafL2sYj7oZY9qwfcTmlXFukOWcq2QevNLm+33y&#10;ynkhdvcN83O/0u68MleTP9HKCW0pmUNwzPyJcDK5GB5WD29iW32o5+F+RXJefrmb81Nn8jzMv/vT&#10;Pbf3uqT99DOZvCKt/Yz4IZxC2+Q8uG/Ve5pk32Qy+Sn1/uU9rMoZpD/Pru+P2W+Mk30w194rZ25f&#10;Dz9o9wNFf+Zqra3yahDzyL0KOQptk8/Mc/qkzS9B7X9VnJd5RZgTe80vQV95fpN1WF/FPe++dp+/&#10;lT3Avv7mm29++BI05+X+HwVdxmOLc8KXkXwpSb5ki72kxkLZe6JfwBD/119/fZP0eXVybszB/ZX7&#10;rsoj6C9ziGTdeEZR3/i032Kr7auR64As0cpD65y9MsTvvgHmZhvX3MOTNnUP1FzV/lvt4811ZvTF&#10;8bDwpw54kHFYeCgj9PHnD+ijTJ8HizLUjTF5PqyVB9j1Yb34YZWHO2XW9JNPPrmtr217rqX7yj+f&#10;cRQ5L8T96VzMhe1vFecouf7MW0mdI2Fdcm3AewzU9YI6hxap455FsEUfL//8oPzZZ599+Pzzz296&#10;2Nfv0RAD4vwRyHmNzPMo8A2sBfADEjFyThEgl5lbx+wds3nYco8wp+5nftD76quvbveyn/3sZzeb&#10;2mrl/uqYE2PO3DOvvNrHPDlnjp0chzlmDci5eWcPc6boYz2857kX916bao860Ib4ocSePpfAvx/i&#10;LPnMOOHZcQMxcB/hnRff3EeIw/sgZLx7x2YOfD6eMXd9ulfrPGHvuWqPeeYa045/rpZrHI7dA2wB&#10;9vJ8Ipxn9gExsA9+8Ytf3HTM0Z5xvCfMm+vOeeM9DT799NMPP//5z3+UX67wirnmPsg+Yp+zh3zX&#10;Yn5K5oOy9R6tfDgGOfu+yRn5//6//+92Ln75y1/e5oj4HKSd+Cg7x1c6P+abvHpPRmhXnA/inGp9&#10;L7DpFfH5hPDuy3rwhQd+3XP37Af9MI7xCDBX9jR7G7a8s49i3hDmxZV54pv58cXKP//zP3/44osv&#10;PvzH//gfb2PoOyoOfFPmXoUf5ozQ5v5GD4jBnF8N4kSYgwLGDjmXZ2GcQjytmIyVfLNGe4N99rp7&#10;cC+MG3H/MIf/83/+z4df//rXH/7+7//+trfZQ+5rBD3H9kjbfvkJPGM5O//4j/94+zwk7eWYJaoe&#10;deIn955P2oC8/Y//8T9u94n/9J/+0+3Z/kqYF3DOPZEsb0E/Legjr+R5DXSNyfNNmb1lG3YQ1p97&#10;GFC/N/YWzoc9oe+9cX744nnA51f4Yp9xpQ/wbQ5pZ96cA67Mm/PBcxNBx/uI45+Faym5tghxWhbO&#10;HIIu86OPsgKOyb608V6pebDuPvCs0E7uf/vb3972HPfS2475z//5P//TTWPysrC4kIfHGyZl2hHK&#10;6qo3uSa5Nr119UHFlQO/93pqT/9HgR/iVwB/LZ9HxvFs6vpl3XycPX9iYL+5Luw17yW5XvX+soQ6&#10;zCX1LXPlBZwPAnjBOXvu+K9SabWdhb7JOeTLk22sS8Z4VLwZy+j6MAZxTYmfH/rYW4h96r4aNeas&#10;O+eKZ+kV5/tqmGPXwTXJdUFHaa3XHtS1rvUa09Hg33eLJa4WNxAD9xHixzf3Ea6tM7U2v3vQ5pb7&#10;4KPok2vv3rH3XHOePmsg/VCuflttj5C2ar71RTs/APthjs/Js9bnrWHOzR/55EMpMM+iTq7TK+E7&#10;L3vcd15wbynAXLPeo9Wfbdg5c28yx9/85je3efKe7TzrvZO2nGNrHlfEOIndOUDG35pTre+FNrWf&#10;8XB28jyxBq7DVjJ2xqcf1pR1h8zJXqRvfEGeHebHlzr8bOcvuNJ+VBzYpey9n1gQyu5vQfeInOwB&#10;cVaptNqeTS+XxnpUvrHP+roHj8D9w9llT/OFDr9w5S9d0c/cEPTW1sd+9Dmj7FnwF3L4pXDODWjT&#10;8hYYZ+zeZygj2uK5gE9+OQaf+noFnEsL5pdyNKN7MOPN+D0f1LVFPdv3RHv6OALnh/A8YJ/hi3dI&#10;96Ko53w5F5Qdy9lDqNOPjOT7SDJ+qHVirKBD3LmuOSd1oNbfO5kX8wZe3cfU0eGzRvYc97VjdniA&#10;cwOYTCbb8PwgeePzYeghfyswn5wTc1Ymz8M9V9en1u8hbbRsXWnt5158jPeSO+fp3q4yeS6uD/c0&#10;yjxf+UGKK+tTn61z3SaTMTwrLTmKtJ/vzHygkueaH3w524/iPeO9PM96kNPWeyG8ldw4r7U133u+&#10;Z+Uv51clcY3rOr8yOacUqPPfm8xz7iv873GPkvQjzvFI8Jc5pc48vRcbQ+ocQZ07tNrEdnVSavvk&#10;p5AX1xmx7a3lK/csc6Pc+uWCe/e1eeT9hfeYzKf3h/QzCvEwPp/bfuGKUMcfXxDg+62t2x6Ytx7k&#10;TNlKjtOHbWt+Xw3n05pXzrn1PKQ93+fr+FfEOSPgnDIXyqRNzV2LzOPtjmqCU/aCm6ubdG/bk8lb&#10;xMPZOiueIV+I7nkJuip1Ts7LcrZNzoW813WpPLI+jsvx+APOwlXwbE7u4z3lzr2SP2ymTJ5LroEf&#10;MtDGevne6j1trtfb5d5n1uSneG9TOEPe/zxLe5FnM/0AZ5kzrYBn2ti2UONmPPa47j2vV6TmgPI9&#10;eb4ivoeyd1zzFnvP9azc1XWrAm9hHSvMqcq994d7yBznz1aUs/4oOS/Zw+4I+PTMIMyLL1b8Fz9Q&#10;Y9sbfWc+bWthuzoptX3yFzIvS3v3LeSO+Fv71rPrzxOPQP6wwVnhC0nPDO01h7Xewv66Nj7X/Bd5&#10;6OGXP22PUF6zfUXMn+K8U+7BXJM394B1yyl7sKetFnvl5l7q3PSf8+7N/+xYz8K5IznHXh4mfyLz&#10;Y/7AfV3zd3sL+a//9b/+U+9mcW/CscNN4f/+3/97+7vN3MAR2rHJTRfSD0J5jdRzfB2nPQX2tt0i&#10;23NctZN+9kIfCPbJMWtAPR/KtLnWsncsk8epa+Ke8YcIXoz8bS3IHzYkbVBWQL3UaUG/L19HoW19&#10;tV72qI/GwJi0OSIwmpMjafnOOJUz0Bf3CtcFAXMF3ku25E+b3ovYx1y5P7GXscE+d38by5EYf84N&#10;n8RkXFwhdVNf7olVW2nT/OT87afO1Zgyj0C7dhzrmBTRh+PF9pbYb4ygzbSd/oxLG/zw5Z82cX+l&#10;PfUU0X7ahtRZYmR89Tvqo46zzLycm32AXdcx2yfH4DoIOefPWXHGea6yHq5X3a970rKnn9Y+OZqc&#10;6xpVx1ifETewdtxLoK6vMQHzQ9ShnXl7/mjjPkQ7eltIm2eQ8aVP5+gc1EsdylvFceZnCfPgVUmM&#10;LWOENdvSsosd2yi7p2EkbjEmx7g/+O9X8+fifA8/er2N3Xisp0/KCrR09oC5kg+unDef2/45VfwZ&#10;o/FYXiL1lcT5aNv6mt17ca2ZF/PjTxKy5vhzzRHi8H11LRZ1jJ3xkPcd286YI3Gzl/Hv5zOsIWI/&#10;0E6ZeEbmuYWcY0piLhQZjcO8pn5rrDqjdmEtNu21bDqGPseSe9YCyfbW+ErqMhfqPA8R1o91pg8f&#10;7GltjtgeRVvOS8nYOFP+99+o17XZA+3h13mnH+OxzXwZN1fyxliFdq6+Y1DX3lkYIwL6zzZJ3ew7&#10;ImZzoZ/qU3INuPrMOAJjMDapMVofiSPtIcwHuPJncNnX7iX2iqi/hjpcPadc/byPduPNuNdsO06x&#10;zStC3Dkfn332X52cF/dP8uacUh6Zi2O5Ygsyr6y591rXX5+OzXoKpK3aRt052edYxTZwTNpKaMOW&#10;NrmmtMbsBbYR/tuM5Iu95nsVkDvipq7kPLgSI/vTMbShY5l2r5btA3W5Wgb7gbICab9H1YW0k2Oz&#10;7L7JZ7X97qXe2GeRucs82579R8WrXfxQRohDrCPo8DML19t+Q8HOlAzWCQj12taCReMLUIRFNTjG&#10;usFbbS3US4Gqn/U1XUm9Jf2e7SqyNP5ZXCGGyXa8AXI2uenzwOC3tPzBFXr7MGH93QMt/d64M3Bu&#10;vvQZS+sczX18HqyDLxv5wpH7CO5ZE2whvnTlult27z8D/CvE4QcKQNzZD5azD+7JTR2fIq02/ZM/&#10;rvQRe+ZRHSX9oOdL2FYyDtAuWM62LVTbdc7KPayNx1f1v8QW3cn5sD6sNXuffe568XLMh92gDudo&#10;ruf1yTOs9OAezg/frnVvLOte751XpO5P6u7fOqeKutXG3iz5WItxC9UHdc94vl+M4Fhj0zb7hp9r&#10;7Uuq/z0xjvRZ/R3pX/Cf7w2+a4A54x3inlgYszSnVg6OwDgU1vtXv/rVh2+++eYnH1JRRraSc8g5&#10;gn6PpJXH2uY7Ihwdz9KcjavGexRb5tqKrY7POnrmVNg/tOWXHVswd0jGgl2ed9yz2Lfgmm71sRX9&#10;JPwMyX9nkM8v4Og4mL85yZ+JkApt/oxn3sgZUsvqtOycjettLlPE+tH5hlZ+e/k+Mn89n2JO7s2H&#10;uWQf8AXol19+eTu71BH6kVGMg7Hg+wqf8/nlKtwbrzDe2LRFGX+Af+bBGbXtChDrmoBz87wr9j9K&#10;+hL2levufQKxLfuzrSVgzNTRzTZo2cmyZFmyzblom5y5744i/ekny+A81M060Fb3Z+YJqOf92vXQ&#10;TpUe+t6CY7aMc545D4TYLFs3XstLcjQtnwi05r8lJ6OYa3Knb0l/9rvHx+/OG8EpDrhx83Bwo+YG&#10;rAuKgJOpqMMYUK/qU1YvfbR0k622uVbJ9qTaq/2TyaO09iB7Tdx7rRtsJcc9g0f955yc95qAeZuc&#10;S2sNrrYWxsLVs5OSMVcZgfmjmzZt97lpjkbAlg96xtcXwPST/tRF9KfvNVEX+y3Bh+UttPxA2lWo&#10;V70W9C+NF20pjpm8Nq5n0lvbud6vgeuXIrnWfNnNv/r9/vvvb/c5zr3/+safVVr740oYnzFm3TYg&#10;B6P3tq0ySm8c5YzPGGuczybjJkY+IOTnWj7Qp93n6hFg15zUPKVPyimOOZr0QR6qGMsaziclcT5L&#10;OdgTYueDM7484n7BL00glP1lGe8d+cuBo6zlxPkejX6qL+rmmXsiYs73RN+9taecsRiDY56FcfZi&#10;E/Wqfl5pF8qeG/XT3hqpqw/Xj7r7GtH+UeS8kvTZ09kLc4AsYb79OQlJ7Lfv6Li3wjxzrktyxJqb&#10;nxoD9cyVesqR9Hy1cmWcqdci9Xr74F7boI76WccO3GPb8b3YEu3lmGdRY1sjY906diuZp6xb9l7B&#10;PSW/hOOqqINAro910b7CGO/lSNqi37Fc084S2j6LkdgyprzWsnUxP76vmSP13P9IltNO2kbUGUHd&#10;Ktkn1l37ntRxoxj/XmQ+jIt65hceifketvrZ9ta+AZPz+eef34QfEkgOhx5yQYFrTRb6JtRyCtCX&#10;4vglAW3sYbvGnX2MA20cTY0VmI++My5l8vqwpp4p67nWkOvNte75bFNnMjmb3Lu5h6+wH4kF8tyk&#10;+GJbX0wdN0KeY3DumQN18sMpoB9/6jmmvnBnXR3HmHNsbolbqr29SLuIcaaYF8qjODbLiPGnz8nb&#10;obWmnilwT0xeizzDuYZ5jr1Hc4Wq776o7c+GuOo9W6kQc94Lcy7qL40/gvTFNWMCrvc+d86AmImP&#10;L0D5udZ/9cFeOpqapxQwt+b3KNIHvsnHkqCzJSbtO4Zrnat+rR+B8eOf+4RxcPUM0s/zwi9BabsH&#10;xinPAL/MaUnOiLHlw3V3rbkevfZbyRhTcj7Oyb4sZ1vVvxfs5f7kSht2/WKfdX0Gj85tBH2QAwTM&#10;MbiHzLUi9JnDtFHtps1nkfHXc9uTIzF3VTJO5Ayqz1Zc965l2jWnR9hGql3kHtuOzXK26e/oPTIK&#10;cRmPn1mMCGOOwFjMUwpkLl0f7r15H7ZdQV8d66AtRPvpC11t5nhtIGnvKhg/1NhqHrO+hPqsTf5s&#10;R374y4n+9UTe2cmTetgnR6ANRL9clVHQTVstqTDGvbskGU+rP4Uc5Ltry+8eZCz4I68I9RqrsTwT&#10;/Hsu/vJJ6844UTYdgsNMAJtQPdoNqiX0gUlMOy1d9dFRevbVha22JcuJNtJW2jiSnh/bz4hhci7u&#10;9YR1rnsQgTxP4L5IvdR/RZzTqEyuwdXWJONJSbLOOcznyRZa5zjPor6zTUm/CtQxlKsudXV8sRbH&#10;L8lRaN/Ycw5ivrhavgfH6q/6TZ+Tt4dr7Drnemf75HVw3XJtub/xw3D+5wQg74VIjrsCxp/YphBv&#10;K+a1e5ttW2QU9dOPV8h7trm/GhkX+8a/cMR+8QMX53k0xqE/xNxmXo8i18ey+XkkltbYno2M4Qjw&#10;yfpyr2C9+Rzjs88+u12p005skHMfAb2qe/R8emS+cz7eC/OeeCTkI+MwR+Yp/VN+Vr6WyJjqfJwT&#10;qOc159rSH0UbYI6wwz5GKLOW/suYjPetkjlh7mBblcw7uan7nnbJ8lUwZj/8dr7SmtOR6KfmN+VI&#10;9Jm+c92Mj+uWnPTmc3XbFcfqs/pNn1fA+a7JkZinxLaUzF8rRoSz6HlUWqS9XB/IsVW0rw/juRqZ&#10;pxb0r4lYd/55L0SkNVZoa+W7pdtiRM81cs5ZR4w3pc6ljlmSIzE3Ncbq9+hYiCFzn/X07Xreyrf/&#10;PxB+UPCHBYLROUJAflsMtlc9yQlZTj0kdZy0E+clsI5JHKeN1ENsh7RdRbRRbUHq7U3Ldiu2ydvB&#10;9U2B3h7M9a97IfVa+q9Anf+IOEfHTp5L7rmz1wTfKQn11v7pSR2/Rs615Ut76KlLux90gC8j9KOf&#10;H/pT9gMR+rRBGdFO+hwRMT7ANrFUMa5R0K3+qh99WR5F/Rynv+pXn1vsT66Pa+/er+vL2k9eA9dS&#10;4czWc8wXGfxLPn472PX2hzd/gIO8D6BzVZyjkjGnqGu/+bhHtpJjMwZoxXkFMkdAbOwN9gx7h/Z8&#10;ph1J5kdfxNdbRzgqJufseck/NQbGlbGukXNyDpa5ijaPzjl+fVfyS+8vvvji9p/48T3KOEZjMXap&#10;ORqxsSf4d371vbDKUTh/fLjuxuA19ZQr4fpnXHU+CtR5oKv09Edp2WZdEcrE6r/U2GL3VTEXnlOk&#10;l2uEPKFPfvhz+Xxh7L2typXy55wQyNiy/QzMuTHov5XvI+Na82eMrqXxLpFzeiXbon6Ow7ZS/cIW&#10;+0dR41qTzNcZtHJImdzxjsTV+4bi+xOS7bk2oM20jUCO00+OBcZdDWN0XtCKXXLeS+I7DEJOeDdV&#10;8rlnLqH67eU741yj2gTblFw7dfExIhnXiBxFjQWcTytW6keTOU4yx8ZyXGYa4NANCiQqD38raGCc&#10;QVfJDZ9oS9var2i7ZX+L7fRR/azZO5qMybm24py8NqN7ULENyXOQaOtV9wrzyXkuSZ375Hzcg66H&#10;a3LW/tOnfiXbkXqO8qrwwRJC+5b4sc8Y7fHhFGXagTPuizM/oPODOm0Zl/raylggdesHYJ73am9E&#10;GAPa8J6kEDMvob6sj4AetjMO/UD1RZn+1GlBf461jIj+Mg+TtwNrnfvENXb/uDdgbT9Nnotr5VkG&#10;11HxPPvfdOTqOD/odBzQp62rUOeyJGA+6lzUyXvbFjFHIxhv+qkQW8a6xf6RZKzElc8ur67JETFj&#10;05z01hLM65HPqYyF88IHS/nfyqRufhDKxLwlL3U/JtrFprk4IueAXW3jh3ck/xUocRmHH7BR30La&#10;dj6VjOEIsO29kLm1flEu5ch4sIuPV7lHmItcP+NK6rxAvaqfuql/D2nXsvmqft86ro/3I+ZurpHW&#10;GnE/+/bbb3/03wH2Hqdo69nkXEYE/b3jxqZ2zTdlRWqs1I8C23mW0pdxZaz0j8aDPe2+gm36c6xl&#10;RNDRt/6fDfE5v8zJkqzl4lGMp+UbWepTtKFu5jvXJ3GsuowV+xCe3zzHeZ7nMz31nwnzco5gXDln&#10;28zPmrhnARuMY97+KVyFfKjnGRrJtznfinbTVxXfmUfnqhhTT4w783sE2M9YqCsZj317x2HulBbp&#10;01hu5dv/HwgLbIAmKYOkz+DYCPmi4bf2vrgojsGO9pSKutjwt7pattHZajtjUhib5PhM/FGk/1bc&#10;ta2lM3ld3L+Ja4y4B3PN3becBcQPNxDPS7X5KjjfEZnn4Brkfs01ae3tI6kxZNlzMiLoOm4N9NyP&#10;vsDk/mT+nFfsci6/+eabD1999dXth3X95F7OnNH/u9/97qbPOMZjC93qSzKeNdGn6BvBd4oxjZLz&#10;SknS3xb76Lae3aCf3hwnr41rzrpSdp0p22Z5cl1cR9er4roqrie6nH3vSbSr0+q7GsSUknNEYPTe&#10;tlUYu4UclyLmuxXrszBGY6JMjCnAvAC9o+Jfyo9xIpnjo8h8GJfnJNf5HuoclMQ8tHKxF/p0blxp&#10;4+p7HWWo8a3RmtOz8IPC+gVoK8ajc557J0Xw7dpfiaW4nINzA/RGdK3fA+P0g6Rt3/ffE61cgDlR&#10;3Pt5zhkDXGnPtivhnJynAs5ZORJyNHoejoql+khJWrkaQfuvZhvdLfeqZ+O8c64jchbmLMX8eZ9t&#10;iTpVl9hdnzqPJfvWuaLzSjgv6M3bOa8JaIO6Xwgj2KE985v3KiQxLm0b4xa0m5I+ueb75SjV5prA&#10;PfGPoh/n5rycG33m8yiWbNc8uJ6H3+V02tpElBUgUX4J6pcviEmsImlHW5Bt6GPrXtvGL2k7FxcR&#10;y7X9LNKn65C02iavTW+v1XbWnn3uFeEs+OVKnhHKeSYmkzPI++0V8AxxZviFmvobwgjt/rKNZc/Z&#10;KMzbl9kWnlnOKzHwhSZ+OLv6SqEN4Sz/9re//fDrX//69mUoY7GBDjA3n3NK3jN6rOnUOIzxHlyD&#10;lGy/l7SXdmp98jborWn+EFnXfu6D69Jbp7qGQN37EfdM75u0+4GC42j3Z4SrQ7x530aS2tbSGeGe&#10;MQnjW8+We+M5Ap9ZQEyWjTv3BW3sGbj3uTaKOVJ6bUeCD/cZ8+59eaYOcg/aaM2p1bY3GTvrjOCX&#10;NWbtwRiZ+73zhNxvZ+M8EebjHBHnjZwZn3nlmhjfFWnFZlttN5fZx7U151HSTs8G9v3Smyv194D5&#10;qHu45psybb4HcK79EJ2ruug4Nsc/m3pme4Le0XHX3FB+Vt70l5Ltj5A2016W7yVtpr0s30Pa0w5X&#10;1+ZquK995xqRetbPwHzmHieOnmSsStpBktpGGV/AWPLDzzN8/sTnO/xyPJ8Pff311z/8ovwVyLnm&#10;nrPtEbBnTsgFn43xeddvfvObm1AmP/gynylJq22UarNlK/MAuX9bor71tfNAP5I+jiBjSt/kn88d&#10;uRr70bFIy5d19wjrcdobUF18oI0XjTwEXKtsoY6zrI8qMrowOc5yz7ZyNq2Ft82YRuc7eS1y36VU&#10;XP96bY1VJpOzuNp+y3g4Kz7gEcu+cCD5MnDPvZYxrXG0EYsPccRnqM8hdNJvtik1ZvpTX1t7gJ0q&#10;e1HtGfcWH+rnmK02Jq+J+9697zmS7IMsT65HnuW185v3PnTznkcb90nY8154NHW/Oq/c07Q9ez7G&#10;aCxVrobx+kUfdfcPuaUdMvd708vPmfnKdSMPfDnw2WefffjlL395+5OqfrFinO67e/OS/tJu1vcG&#10;n/o1fqCcX4SAbeSC9tF5Ogdt6TPHp58jwWe+G/ZkdG57ob/MVcqVqHszpUJb3bvq3pvjmquMR2zn&#10;jPKnj/kilPpbp+Z6BMbwyx3c0/hvAOefwRZ/7roSeZbz/SbljLNszqtchRpPxvsoV7etfo6xfvS+&#10;eBT39pq415+FvrlyBv0l+fyHJf6yfLajC7lGSutew1z9HEq7/mI8X3zyV7/8xXfK6F0B16e1Rq22&#10;LZAr39PI8a9+9asP//N//s8P/+2//bcP//2///cP//zP/3zLDX64p/vu1pI9WLOV/eak7uc95NG8&#10;9sh49cGVvezepEz/Wi72IH1Uf8aX7ac8wWsQCpvPHyCAQ85Lh/99ivwbzmxWddHz5g/aS9InMG7J&#10;toehZzvtV9voJ7W/Fd9ZZPzPimFyDrnv1vag+xzhXLH/OQsI58Iz4nnxjE4mz+CMe5dnZMkXfZwt&#10;zgnnIsXnSxXO171kTPr23HImP//88w9/93d/d/sQkvNKO6CHoOPzjRj//b//9x/+4R/+4cMXX3zx&#10;o9h8ifFFRnkEY6hi/Am+9L9EKzbtWoaq02KtH0bsTF6TXFfXOfeSzPV/DVpr18J15t7I/c+fK2ij&#10;jx/Y/DCC+xT99j0bYmjdp5XKUj56Y45m1O8zYuvhc8k9A64Be4Q8+4P+3mQerrCe+HAPkgveI3j3&#10;4B2DXNDvGXokntZ8mL858PqIjyUy1/hgbqy/6227udgahzYcjzwLYlGyzlxT7D8q54L9ER9Hx7FE&#10;xmheerTi7I15ZE6uGVcloY897M/69D8zh2dR82HZNaxCH/c272uee/r4UNezqr0rQCyeU+vZlgLM&#10;ZU/MHdS8ZD31zkKf6df8WIZ7YnsV22v9Mqp3FsbDXD2HI2Ju9oZ4fF5TbklCzNxDuJ9UoQ+xvBZ3&#10;tW9O0g6+uG8pfjZFGftXoeaJujl9FGwwV+bOL+l9+eWXt8+8+LyMPJAr87wl36PkmBH76rt39xL3&#10;BWW4Zy5rML/0Vfey/cpSPo4kc50x3EofN96P3r5T2U2Zg6jD0mQcUyeem5x2oM4PTOiQvGqXfsW6&#10;trnaDqlXfS3ZzvJW26nnWMuIqMdY57sX2NWfsePHP5PI3Hnp5You/mHPGCb7kHtJXF/WNveXuKas&#10;uXqSZceghwBtivVnwlwQ4rOcMVGHpTgd4814BPz5wc2zcrA0197an4nx5Nq0Yl6LDx3m4v0Ifcfk&#10;OqBDO3V0kaPAn9T5IMSA0EccGTP0yozxrC3hfHOdMybKNe+8cJgjdbxazjhtg9SB1INaH6XlIwW0&#10;bez8FiN/roX58JxCL3PgOXY8pD2u5AZbqbMUf+qBulxTbIPcm7a1qP36os05KzJq+71BPsyf1+SR&#10;XOVYyrnnvCLqZXkPqj390mY8ls8A/5xFz1JibJWqR93zelbcQuz+trMfXibEwzwUsZ15I5RzHqNn&#10;Ho6cOz70A/owtvRJm88e29VJXa+PYmxK9UteuNIndUz2wV6xbcU48O/6c3U/+Vv7tPHMQo82oLxn&#10;3JmTtKuf6o8yYzgHXLPvUTIW9znrzBXor2fIeNbiUMd8pi/K1rm6t2xbs70FbTIn7Hr2fdfCN230&#10;GYNjYCmWtG3O+Ncb3rP4gA4/yZ5zqzAX/uUIPnjvAufFHJ0nMRE7ddkrrszJ3vcIddM22M7VvYqk&#10;rVqvaAOMmWsVoYwOOXT/2p5iG6A/co6rb+ZLm5Lt4j6utqmL45fQduK4bLdcdY9C/96zySPzJQee&#10;ZXGOGZv58T5H2X/BBXy47pk5A2PkSmwIEDPifIgz19UccKVNAdr2QpugL/2nSJaPJmPL+XP1LKbO&#10;Umzo0e++yHGUrXO9mu1EXa4ptgE+ci89A+PO+Hqkrnt+b/CRudRH5ijbbM828qrQ7noD+ba9iljW&#10;vj4s2+fV/hxnHdG3/Ufj3PHrv4Y1BwhlYlQn87OGtp2bdrz/A7Z4BqQf9c1BLQN6I+ch+7lSb5Ht&#10;6KmLHzAfYLt6tlleAj19jeiPoD3XB8yPYnz+EgC66uwVB+hHoW4O0496xEH5Vqfjo3LzE1oUHiUD&#10;EO3W4KClX7kFvqDXinvELtxju0fPzhYb96Bf/Ci0KUf7nxzL1n21pt/rfzZ77NMtc3uFc3GVtdor&#10;V635bN3HZ2BMXInjyH3Vs92ys6Q7EmO1uWVeoyzNX3/o8BpCvRVDL64l24/S8rmXvyNtvyXIiS/T&#10;iu3mkGvmM/t6qMOLeepS1scVWJvH3jB3flj0RwJzkXkxd1m2bpkfMryeCfFkzMbVIucBjmuNt22E&#10;JZ9n04v7yBi3+NyS1yuQ+wGhjmT9bHo+j85t5iLLeb0nH8+aTw/nV+f4KNjDlqIP/ZxB9W2513c0&#10;+k728nuk7RYtf9DzuVW/R9rJsWvzp6xY5z2gfjyYY7CJ8Jz3Wa8Nx6nTkjPAjzFZr77pa7WB7dpQ&#10;t2XnDIyrUuMU4+yNO4tn5KrHHrnozefqtnu0fD57zzzClfZbi8xtxtrK+T1zGV27Z+TJ2PBN2c9+&#10;bKtsiTFtJ7TXPq62VVo+e7p7g5+MEc7yfQ81xhor/Vedxy2qjxuw+SXoZDKZTCaTyWRyNrya8i+s&#10;8ocCaNUl23ugz4d2/IbiiP57gbz0vgSVzD3lrHNF6peg9k8mk8lkMnku+dwGn+UIz3+kPtuBtrwC&#10;falL2X7alPyy1LZXg5hz7pPJZDKZTF6Pc39NezKZTCaTyWQyWaH1QRril2wp6k32o+YY8UPMSur4&#10;IajrNz80nEwmk8nkOvhFZ0LdL0Eln/386TuFNlCfv9rRsina5trTuTqvGvdkMplMJpO/ML8EnUwm&#10;k8lkMplcCj98S/wALT+M8gM6mB9SPUbmtpV/INd+Eb2G9tLuZDKZTCaT59F7Lvvct88vOPNLTvp9&#10;D3CM9XveDSaTyWQymUzO4vaW8vGlZv453MlkMplMJpPJJeDDMf88qx+WUUb8oC4/eNvyYRpj638T&#10;9L1D/vjzw5lf2lpl9dWF7OuVJ5PJZDKZPA+f3ZDPZ9uR/NKT9zDgnYn/jID/EpQ+9CDttGy3ytYn&#10;k8lkMplMzuL29vHxZWV+CTqZTCaTyWQyuQR+IMcHcHw5x9UvRfnwjA/i+EAO4cO5LTB+9F8svBf8&#10;sDM/wPSK0G8ZqNsGPT2vk8lkMplMnovP7sTnNO353qXQzrvWz3/+8w8/+9nPbu9fkO8L2mh9MQqW&#10;a/tkMplMJpPJWdzeQD6+wMwvQSeTyWQymUwml8AP6vgA7ve///2H77///nbllZUP0PhA7pNPPrkJ&#10;Zb7UHAGb80O4n2Kuza/56ZUrtb2nN5lMJpPJ5Hn4foUAz2v/oobvAt99990P713Al5+ffvrp7Z3L&#10;v6Shfj7vtQmt94D5bjCZTCaTyeRZzP8m6GQymUwmk8nkUvBBGcK/OOADN4V6Ff9V54jMfwHaxg8z&#10;e7TymFL7J5PJZDKZXJPRZzbvWL5/1fcnx/LuwC9Q+YVo770AmUwmk8lkMnkWtzeR+S9BJ5PJZDKZ&#10;TCZXgw/V+PNq/MuE/HO4fCDnn8Llw7alL/Am65BX/+xd/dCySmJ95n8ymUwmk9eCZ7fPb8v5zgU8&#10;5+s7lzhGG3xpOt8LJpPJZDKZXJH5JehkMplMJpPJ5FLUD8+o87pqu//SQOqXc5Nt3PslaOLaoFPX&#10;b2ncZDKZTCaT8+FZrfAekO9Z4HPfdy7rkuPty36wz7JUvclkMplMJpMjub15fHzZmV+CTiaTyWQy&#10;mUwuAR+U+XrKB2V8+FY/PGvpTO6DPC59CeqHnz0Y5/qgZ7nam0wmk8lk8hx8VvtMts6/+uRfgPIu&#10;kP+5AZ/ba89vbSa0ebVPf9SVyWQymUwmkzO4vXV8fOHZ/UvQfNnJlxtffBBesvIlaO0DFunZrqCX&#10;jNie9DGfmceaY7Cfvuynva6BOq2+ydvH/eEe6KFe6nj/6P1Wqhyxr9K+rMXfmsMjtOzVuOw7IgcV&#10;fXNd89fSyfnYV22u2Z1MJo9Rz1yPpfMqOT77Rs8xYxzX+3LTfq4Zy2Q75DDfy8W8juTW9UDXsoyM&#10;vxpHzkHbNd+P0rNnu33V/54xnAWx53xzbtme9NqFfqg62Z5+vGb7ZLIH7i+Z++t1YS3zHuK13kOS&#10;qt+iNQ6yvfoB2nIc7Tz/82drZQ8yHmOAjGFv8JN+ueo728W+pZhSZ0nvLcBcM09ebYeag157kjYl&#10;x6Ufr9k+eT/kHgD3AXXuVa19YT/UcZB9rfGT1yTXWupaA1fbhbo6Sm2bvC0O+5X5pc3ChuLGxW+b&#10;+Vtn/ubZCFs2oht48jhLuey1u1Zr+2Gu0ftm7UzTnzq5Z+resW/0fvII1fcSdQ6Psmav9m2J9RFG&#10;5tiKTan02ieTyXGsnWP6WzpL53XrOcb+2odwxoFOK57JOOSPf/XBf+8r/xXIlty6HlnOtlflyGfQ&#10;3rmp9jyTKdJrfyV6sffmtZbv1n5NW9Ver30y2Yu5t94OrXuFbbW9dS+q3HOvaoEdnvf8Nz9/9rOf&#10;/eS/+/koGafzqrHvzVoeat9ITGfEfTVq/qTmD0ZzmGgnRXrtk/dHa/2zre6TrNsmvfbJ28T7Ut57&#10;XHuufi9VPzuee+TtctsJHxf8+G8L/kzdaNT9kEtZe3iOkhu3bvzJdtwm+VJsfrma3y15djzM9Zms&#10;kWca6p6jz/sKeE/ZG+1zvWffnw1xXjlW4wNiy/gy9qvFPZlM/sI8x5O3hvv5lffu0hxos/8V52f8&#10;vXnZ9ui8tAdLvh71M5kk7rm5v14f7xOQa7n3Gld7kL7s38PX1XG+OVfnbzu89TzcSyt/YDvUvntY&#10;smffHn4mr437QLLu/oFss73uH/tq++R12bKm7guhzufHjPO7KOrIUZ8lT57LbYd8XOCnfAnqBnRj&#10;uclGbkZ181boHzkEk3HcJnkjIM+uRc11K/dVf67PZAvsQaTeK9xX7i3JvXoU+uS6tJ+P2uuZgx6Z&#10;G/SPiuVeMvarxTaZTJbJ89u7z3gPuuL9ZzIZwb3tPn4UbOxlawnjhvd09vac93vN4eQ6sAfdh0t7&#10;cO7P12RkbUeY96oxZp4eY8/8zbWYLMGeYI/w+R9X6n6+l3sHcv/MffW+cL3rWtPe2ie0cbWc45H6&#10;mfPkbXHbJX884L8JKmyixA2VNzI3n5usjmnhRtVGC21P9iFvDkKbUtvBNbBPXZk3lUnuhzW8b9T7&#10;hPvK/eSe22L7XvTR8mVbnoEj6fkgDsT+o2Jp5WALjJ/3hMnkuWw9x6lvmXtMnuXUOeNeOJnsjXt4&#10;7XzkGeiBztHP44o+38P5Y66Z4714TzmcXAv3dAvb3Ztzf74WvXXdg7kXfsoe+X7veT1iz2Jz3r8m&#10;Ff7hFMJ/Qo/PAf2z3VyBNmDf8HNn3ZtzX71fWHu/d0LcA+4H9ot7xn1jH/runfnZ5NvjthM+3lR2&#10;/xI0bziIG4sN5Z/CtQ/odyPatoT29CO1PGJrMoY5N6fUU4Q1ZH3/8Ic/3HT970tRrrramuv0Psn9&#10;M7IH3Du5l9hrtrnP7B+x+SjGBLVs3ZiOQD/Y790/UweOiEUf6adH1aEudQ7Zd0Tck8nkL3iG6xld&#10;wjNazypn2XLtm0xejdzDlBH3di3D0j5XX9kTbYvxQPVZ+16NXvy0+24ItW9prtqsY4R2723Qi2Ey&#10;2RP2mXu3VQb35tyH18M1glwf1y/XUFptFXRaY4B2BWrfW6eXU0VqfpZykzr5HHiLtHIE5q+Vr1Zb&#10;BZ3WGKBdgdo3eV+w/t9///2H77777va5Mu91fK78ySeffPj5z39+O4N8rwCUPZOMq3snz+vcV28f&#10;1pj94vdOiPvCewx7iS/UwZ8Z2Cf0Ob7uncnb4Hbqf//73x/2JWi94fjbHJTpsz83GdclGCtuUsuO&#10;tWx98jiZZ6COeNOwnzVkjXlgoZv/gX3q6nHV1lyn94n7x/Pfwz2DjnqOY6+xt/yyHfhtMdrzN8WO&#10;IvezZfBcEG+2773XvaeSA+ZavwiWvf1W8DWyloBu6hgnbczDMmTfmt3JZPIYo+c4z6V4rr36zLdN&#10;csxk8iq4h7kq7u0s57O/h/rKnmhbqEP6s98+yPZXgfhzfmBbqw9oW5pnbwzQlgK1bzI5AvaZe80y&#10;+y3bqfszwORa1HXKtUvJtaMOS+vZGwO0+x4GtW/J7luA+bbykwI1P0t5UYe8Zm7fIks54tp616n6&#10;LdDpjUkB+tT384HJ+4G1/+abbz58/fXXP3y2xz7gC9DPP//89hkz+9B2xD2DQG9fQbZN3hassXtD&#10;cd3t43NivlBnD9hX99HcI2+T24p+++23h30Jysu4G4nN5g2Men5gTx9t6K6hbXBjOra2W588DjkG&#10;c0odYe1cP2AdWOf8EtQvo3J9GaOtuU7vE/aMv9m1tAdybyHuO64Ie8sv2t17v//97z989tlnt/13&#10;5P4yNmOBPA+QfXvHwv2UHJoDvwzGT8Zw9BnDl/f3NV/opo51hDX0ah/YP5m8EnWvV3J/XwHiGTnH&#10;rXOZc/Vebb/6oM5k8kq4h7lWkWxb2+dHnYPq2/hoy+crV/uAeo57Bcw1GDt13sHyHTHnVeuVag8c&#10;o7TubdYnkyNgn7nXLNc67/6+/0+uRa5X3ju8T3nPyrVL/R7o9MYg+S5mH9j/lmG+rfyYawTsz9z1&#10;UCd/1n6rmD/IHJG3vNb8wloO6xjqKbln7adt8r5g7fkSFKHMz6fsOz7b+/LLL29fYFHnZ1b3DOXc&#10;m4r9CH1gffL2YI0R9wfinqCNf2HMPZwv1Lm6J/w82fFzj7xNbk8TF/koSdh03pjATVXHbJW0MTmP&#10;XIMUcG1zze0D+uuYyfsk98GS5F5i//CQQnh4+cCinwfbt99+e3vgnQ0xiHEfKcw3H+7PpMZ2r2hr&#10;MnlV6p4ekavRinFEcuxk8h7I/T+67+uYs+QtU+eY895bJpMrMPfla5Lrlet3lEz2z/N7I+ededhb&#10;JpOEz/f40pMvq7jmF1TA54EK5F6qMnl/+HkxnxX7j0UQ9kN+djr3yfvitF+p8cYEbi42pJL9a6Ru&#10;fikyN++xkPeldTL3rAd6/OtPf5sCXCfR3pLNyQTcJ+4v28S9J8/YV8aQ4v0JnhGTGM+rYK5SJpPJ&#10;Ncl7Xu9eM8/y5C3R2vM+6/PnmiURxp5JKxblFTl7Hi1/yOS65Bm13BLf2SlflRozkvOaXJdn3Dda&#10;PpVXw72+do5T3sK8n0krf8iRVF9bPyeevC1Yf778/MUvfvHDny6tz+q1/eFeqjJ5O3jPl1xn9hBf&#10;gvpFKFdgD0H+3Fbt1PrkbXD7dio3yZECbiSFdjZdUse1BHJDZvkRtL2VjKvHvbb3xDhH4pUtusKa&#10;8qDiocWNxvXOBxZkLKM+7h2zRtUZtX0ltuQjZQ8esZdj10R9YC/xWzz8OVj+RAaw39h7vCzxoFO3&#10;R9pdQr2UHu53odwav7fkQ3yUHP8oaWtEZKRvCy07k3Uybylb2cPGVkb8ZDxVtzW2p7tGa8xWG1vQ&#10;X8oWlsa3+lIg73V7k356rPX30Pa943uk3b1tT/ZlaX1G1tBnfUqPtHeW9PxKqw2yvdV/JWp8tWzd&#10;8haR0b41Ui/H2fbq7DGXpZw8Yr91VpcEHvEHju/ZGbXdG5+xel1DWyl7coTNK1HnNjpf9Xrja19t&#10;H5GlcbWvx4jOGqPjR3y1+t33a9KzbXv217Y1OYIjbd9Ljcl6irT61qQ3Tlptozwy9krkPB6dy9r4&#10;R3wcaTs/3+KzZD/345wL5frFaBXptS9x75g1Rm1VjrR9FYhfOYK0X0V8nkC296jjt4wZ0V0i7Wy1&#10;98jYFi17KXvQsouMcNM6+r8Jmt+282cquWnRxxcV9NHuTWs0cMgNSdmbY5V7GR1rHKNUu73x9+pV&#10;tsbXQz/Yo8zVtcs/O0o7a8G/BFWHfsb4EHOtZK8YoeZjL9vV7tU4M4e9fq702d+KKcfSP/LfBBXt&#10;sX8ou/8o84Une44+9hv3mfxtnxF681pCHa6KMSUj87sH5sl//5S5ck8lBzX/XGnLGGp8cm+c2CMW&#10;z/oIGYPxsX6u2Zqd3hzAOcNoPLKWm7X+V2Epf0lrXpnfZMnmvfkZjVOqny3jHesY57kUe8u+4+oV&#10;rINX2uzfguNbLNnrjaOdM8w9bAuM8z7uGeaK3MvS3Hr05py21Fmyv7YWvbGMo89+7VR7tf8VYQ6v&#10;GH9r7Xrrk9jGVfFZbx922POtvFQ9sO2oPOoPjI2zSbnnM8dUlsa0+o6cWwtjZ12UR2LIXGAD8b5m&#10;PUn9e7k31mfTmvs9c6l2tNFrH4GxiM+oHvpAR0m2+txCz7Z2nEOWmU/WOdv8DDAC+umz+qcfWnH1&#10;+mwX+lttr0adwz308ojk/UruyVPGyXjEd7FqT13bl+a4JZYlO2v0YkxoQ3pxZ917tTj2kXxrn7yO&#10;/KI11BilNwdIu/S3/DhuNPZH0R9Xf07oxTZKzkHpvaOo+wjV5tXYOsct83lF29jlc0KunLfvvvvu&#10;w29/+9tb2xdffPHh888/v51x9qO4LwE/iPcC67I17iXqnB7JScZfuSfmlp1nsDavVg56jMwJG0je&#10;790vX3311a3MHuK9yX3jXnEsAvjbkkd0HZtUGy2dZHSeR3NkHKN5vcd+z/at9cgvQd1IPNBoY9Mh&#10;tvHhPTc0/s43Nzf6HHsvj4zNuIlvBA7NSNz2Y9d8pIg2qq2eHrG2dL0q+VDwytg11GV90McO/hDK&#10;fPEB9CH5RYhxWUaMVwH3xQjOB9JOS2DUNjYdA9YR5wapcxXcg67NGuhJztGxOVfygH7mxzFgP+vO&#10;Swn7hH8B7FhEHKfQt/VLUHSJzzH5ZTviBwDcW3Ldehif59K4qmAbKINzqNh/FvklKHn3S1DnYdwZ&#10;b84JoUyf+fL+pC44tgd6nrU1XdC/cSn4r21JxmUZKKPLlRjYV9giL8xHu0toUxHHebU/65RTz/IV&#10;MX7Euvsg2xByx54if6K+83SujvFMp47rkLpgvYc2Fe1l3TK4f9MPYjyI49RThzLjEeqcK/YS9fyr&#10;BtoVx6do3378Qi8+x9jeQz2hzj2gzo18I9WmvnoiI3GA82HNfRcgV/imDzvoEps2qa/ZB/SwuaZv&#10;P/4UoS9FPWB9bVuSpNoT9biyZ/iFP+DskB/jqmN7fp5Ja24ZX86hxu+4pfHPhr3IGuUcXCPjRMdz&#10;BbmnJOdoGTuIYM8+7HFOqLMvOCPEkWdjL/ChX21zdY5e06/6xOTcaVPfM20u0od6in21/WiMh9gV&#10;Y5Ba72H8kHNAMn+IuunPdlEHcgyivvltjaf+bGq8Qpt72f6cyxpp03OCLc8J7fqo9kdgDILNjCfL&#10;9oP+EOvps45D1HEM11ZO1FEc17PtWcx2oE8sex9bAlvEZS7RzzwD7YrxIfqxr8aLTeLl6r3Qcerl&#10;NcdeFefqOuZacKXNsvUsZx0hZ47hqt0si2PWcDyory9t5FqhyxoB7aANxDm2xq7BePYA17Ux+gP2&#10;Sp51hDjMiXHUefQEHfeg2KdNrrYDY7TdQ93c32ukr9S3TL86iLnIPmNDqNc+1/FI0i/7xzw6D1An&#10;21qkLXBuCPOvew696q/ni/bUB3TcP9q2D6qNZ0A85jVxPkCcxppzWSNtL+nrB7tb9vcRttFHJ69+&#10;b4AvftZEIH2bP+op5krJuEdAH4G00xL0sIv9NdAltnrmAVv0ge3KSNzomW/tPBNiJqaaK4U62J7v&#10;P0vSQpuMVwB9yl9//fUtJ5999tntHYg29GnLnKvPWlpfAh1wjzMHbTo+7VfbijrZZh3Qr4ItRHLc&#10;GtqA9EUc2lEqGUNPIMdzHbENLXsp4niuPduOudWO/BIUYRMgtPmhoh8MUf/mm29+2IB+QGCgZ6Nv&#10;bkTENwKbbSRu+1mUtE074iFIsZ8xirEh1R/1bNOuVw8GdcDeGurqs9qjbGz0Z+xAu3EhWRd/aBoB&#10;f8ZUbT5iG5s5zrp2W7avAuuQD4o10JPWHLkmrrO2vdJGH/nlDPjBRdpD3LPaF8YzdjRuYAw4B1+A&#10;XGf+NSQQC9S5VLRHfMSZc3N+eVUfvdGYj4R5M1fiJxfcR40t4yUPlM2T4ygj6KcNyq7ZCGl7JC/G&#10;ZqyKe0QRy84HWBPEuXBFaMMO81CcC3b0K+hX0DE3iv6cI/sF21zd4zXmjPdKEFeKcxN+yOCLHObF&#10;LymxL8yfULaODfLCOjCOZ7v2sMF491a1swR2XVPKtvXEP8OOj6rrOoKxI9qm7D7BJzlwrckBsVMG&#10;bUotI8atfWy7Z/JsOVbba2gfyXwTK20133Vf5viMDwF012JRlzmYL3OLX3yC9rFnHGu2hXHMD19L&#10;Y+w3FoQ67dgwtozDcUCbkuMRQVd9oY7dFOdLH37IP8KaaNexkD6ejXNUxFwQP6SOfc6DNucvqaPe&#10;MyE218o4icv50ee5Qoc/rc8aLqEd19l9oF2u2qUdPST19qTm36uxeE2Igxi5lyi0ocv8vac4R9AP&#10;V+ylTdrsr31HoT/zihib1HoP4zf2FPOHqJvnX2g3hhTGk0fGU0+7in2ir2dCPMzHWG3jHqs4H/rd&#10;LyOxY5fxnDvPiXuOeyl1BLCHXZ8paxAT6+OzwLUy19hxPoBNxiDWEfXSZ9UDbOsvn2H6QsD2JdvG&#10;nO0V/WODvIBtQp24sGdcCHbJsX9JJvMAxpdgK+1TJkbuGa4fYIt4EJ+DSNqzXOO9Cs7V/YeYE9eY&#10;ftuAa66lfXWNtZs+uIp6a7TGcNWXZalxA2XanaM26fdnAHWXYCy2ua7p48P9wr7wfkGs9CmgLc8T&#10;QlsVsNzKN+L8uNoO6i2hrmdtZIw5IXbK+s8YXR/aPSeiLqQ/2u0bieNR8OXVvZKxgTpL8eSY1FfI&#10;iWXBH+JYrgpk2bHq2UaOc0/YB9SfDfGwT5hnxtOaGzCP0T3Ys13Rz5b9zRjXZwltG7d7fgTiwD5n&#10;iOcMECMC7EV0sGkcrrOSdRiNW9B3DtXuI7bRZbw5afkR+5jvPbafjfHXXHm1jSt11pt5qo+Ya689&#10;9OU9FwHG0L70JWjapUwM9ZnZgn5Ax/PDHLiyV10zyugiNTaEGIxDAfWx43j7gDqkvqReC+2BuhlH&#10;zUvF8YhzyjZg/B62s45Iy7b2K7c7x3/5L//ln261HcmJGABB+8EqGBztvnhThhx/Nvg2eSO4ILAW&#10;N/3qWFawwQEjP+Tp22+/vQk3e1+ciMmbvjHqn6u2EtvB/pbeGqlPnMaV9tyI2YYAsbbawfhHyPHa&#10;3NN2Um0qV4P55R5YI+fSy2FS+0GfCDdjhDL7lweLDwvGuWcRxxsvAtVnC/0jjAfsg3bwAfSrOwJ2&#10;nGMP7W2xezTMm9ybZ+dgfHVOrAvnFuEMc6/h6noB+uYDGcU1HcmNMSqQsWc7YLdnm/nnfZO5GXvP&#10;HljHbu4nx9HuvQ772OaXdijX/d16wezFe1XMEUIuETAn5kVJmCvrQF7ID2tAmTbzVG2M4r7KMlds&#10;K/piLXifaNm3jatxiPZpy7nkvgB9c02BtE8beWDvYCt1kMyDshXiyHwj+jLXypL9GseSrlQ98+Q9&#10;CIjN9wTYYh+Yh3bXxqRthfHkw7Xkij1zZKzmB8kyAsaBqKOe9rxHcH+gnLZTX5tZvhLmi3kx7xa2&#10;51zEPJl7y4g5eDbGg9Q50Oa+9T7vB7NLMD5teB4Zn31Jq20v9Fkl9yEi5oN4idt7F3XWEBjrvq7j&#10;a11sb/UdifNBoPofiSdjV5/rWg4Rz4HiuULIKTp+QAJpLyWp9WdifM7VeTlf2oH9gozEzjj2nc8z&#10;6owj36AvcC8axxrGSpyeba7UaddOz57trb2f0I49fZEThLK5QSdzor2ebcYY4xrYSDt1jDF5NQfg&#10;2N54ysQh9tFGjNozt7w/5joyZ9+T0675yrYrYpzGipA75srcXV/6pc6Lcmv+1HMc9dRZQ/0q+Mp+&#10;wRcxc1WYC+JzS2FOfoGdNnpgyzyM6LNf2Cvot/Ze1rHr52KUiZeraKPaQSrogn0tnSXSzwjESj7z&#10;Hmf8xqhoW2y3nPTaj4b81Rwma/HQr1iHunaCL9fastKq17XRXtpPav1ZGH/GU8vWudZ5LtGy3QO7&#10;W2xjFxlha9yCfebAuaFsjPZhrwpw1V+2w9a4lbS3l23tWM9yQv0R28+GOFpzSqw7x5F89zBX2nIM&#10;92Ns8TMe1+xPu5TpY+9ZX4J+7CHAOGP2nu8+rntZPa8p4juWz2fE2Fs2JMst9JNjaxkZ5f9v702X&#10;ZUmOsuvzA6QepFaDAcZwqZgBNwvGiySgJbVag/HZd1a1Vutp78jMyKqcqiqWmZ+MwcPDw2PIrMq9&#10;98k2SvpnPutbMDbHB5kWbVXb1rVs30o+Pnz80NoG6LQfgpjor7766vYAw1t3/443DwJ+aeliaDl7&#10;BPbNwx4+98DiYwxLflvvJDlR1rGY/QDBAyFp4oEOvvBTmoi/kUIZdbRV0iZQhn+QmwRsA9mmkjr6&#10;zRz6ooufkscv/KEPrujYL+2mRLDDWJfAl2xX7aXIvbbNI4672r4KxNrDcM6/nEukjtE60xXbc0Xo&#10;j9imsDZYw65Z1qs/YUyZ7Wnrtddv5wAYL+XY5Urf2KEv8vowNRbRNrr5IY/yFGxbLqTn/D4Cxs35&#10;wzj9oMpYWn7hL+eKN0/a+UHM9v5EONcpOy2w7V5bamPckEy3RLCLrmsAIY8wBsbk2gPWHbFAluLi&#10;GsS26wW7xpbzOM9kdLCX65t8tkVc1/R7NfSxivAyhzE7TtYDcTR+6nJ1PjJexgq0gWDDOewB++51&#10;hJh6xX7muXI/+uyzz34wFy0B/aA9OFfuD8fA+NG1rWOWzKtHe+wIPmHf9Zg+QrU5B23wOeNtnDLe&#10;PtynXXSmREj3+JLt0KcvBN98UKcen3x2qf5M4fiWfLGe2Nq/5c4jV9eIuvoClLUEaIPQfso+c8B4&#10;PX9Yh8SecSvZVttXgrWe+zbjUGPbwhi5LxGhHevR/XUmzJl7xfE5NsqYT+eUvD8l3AttWAfYAPch&#10;Y6eO+Ng3eN2KtA3ZD2PkqiS0w2fWgHvXNc/42b+uacpsI9XeGeiP6w+p8aj5ijaMkfpTAuhkn/aL&#10;5H5Qj7VAPF1z2iKvkKdO7Ots9Nc04jnoOAEd136P78SJZzj2nWcQ6y7PDWxjizxinHrAT/c1gs+0&#10;t4+8HzguBOjDfmuf6gDl5PHTmCCOh3r6MSbockWmbGOH9lle0QdssD+rjfSp+kWf+GMMsGF72wJl&#10;ma59YNd7oM8j6Gjb82MqxnXsV0EfXduuQYQYMt4sYxxVrCO2iGg301zRtV8gP4X6kHqk6bumgXnH&#10;d+1zpW/KmTf90Dbf13leLUFbbaQ/LbDPnme9sG5zDVqvL4B/6OpXSo01YrxJA+1SsC2Wgfot1MFu&#10;3WtT0Ma1kvdWbNTzB139Tnr62RvHzpW5cG7SN3WWYki9OplHch6F/hBA375bQjufU8iDdomr9q2D&#10;7Oss8MdzWX8tb/lK/Zo1yL7U9hT2s3Z95/xMoW39dny9MOfExzMAG+4T6oyZ/ZCfEuj1G9C1baZb&#10;ov4a2xkT8qK9inO5RLV9Zeq4M4YZ3ypT0B5hbShAG8q59xATvjMiPtRTTpnzgKBPHTE3P4X1xpw8&#10;7chT7rORelzVJT8ngB/+MgZY5z3D802wj4A2WuiPmOaq78oU9tWSpNe27dIGV+fJPNT2pI1DppOb&#10;9sdF8OengA3RaTpmUljEv/zlL2+Tx39m/LOf/ex202cx6LgDy4EciX2vOSzWbgxse2gD5Qh23OzY&#10;M+0CoQ1tbZ+TC9rnKtqGXDSQ6R7Qp1/kN7/5zU3w86c//ent4Zi+yeuffVNeBfKaN/01aC/Fcq/G&#10;cgl9lfSdWDsPqXMVXINce/1Dr47R8ikb6HtFXFNcEeLsFXuuVyRjKLRl7pf8tl9tAOOlHNtcHT8f&#10;sumfLzlIUz+Htt1fYjlXBNvmrwR+EUP3prGu8SSP78TJ2NEWIU09bbWD2KYH9Ig7MjeXifa5VrHe&#10;qz47NuvAcSCuQXXreBLHVu1RrmDPmCHo+SFd+zXetsUPdc4Gf/CRq3mvKcJY9T/Hqw3jjVDm3iHv&#10;eW4dog1jkX3NkX1JLTPPlT2P0A95JSGvf3VuGCPivKOj/6QZm/Yo95qx4aqAPlhmLLMOss0S6NEO&#10;n1ybpAHbzEeeBfYBpu07ZS3Zhr7sD384g/PDan4J2jNO2hnvOX3rjStphHLj43wDdemrZSmWJZnH&#10;tqJ9r6B9fNKv7A9oC5RRdzb4zgcrxgH4pW85himMt7FGHCPt+aLPc+JMWFOsS3BM7hVwDOiRzroe&#10;jCPtgXH7JScYH8k1sQfady4zL6Zdz4hzSB3zRxxcB+o6v4Be2qQu80egP/qOVD/W+IWe+lWsl+wP&#10;uCKWmQbaEU+ulGuT2CrWCfmzcRzVF8bVWtdr9g522ZfsG2wB681nB/sGbOda7IE2+Id99qfjwEf9&#10;tA/7yf6yT9KiDlhuPHIfCTYQoO2Sbe8rWV7Rhzn/uGIn/ULP8etXxkHfSaOrLdLooW85enl2ADrq&#10;qSvZB+W1/iqknwp+IsaSessUxy6UTcXANLa1Zfka0rY+mLaOK/3ge/at6IOCPs9t7ENtzEGbXF9z&#10;oKsfxMZ1SDvKsGF8EaCOcZHXvnUV7Una4Yp9mbJRUQ+7dT6nsF/OHgUYB3H1/AF8Ik0Z2J/9tPpD&#10;p8ePR9EXrsybayX7rv62sI06mVeIAVft0Rd9inXWm6Ycar02mbNqG2x3JvjDPZBx4mP6mUJZjqfH&#10;d9phF5nTRw/Wru81tvGb9d1jW9BlDbB38nMlPgJ16GDbfshXsVz0uxfaYj9tKtZLr23sZUz0H9I2&#10;2Dfn4lrbXK+I463jBmNoHFLAq2QeewhrQwF0KJ97CaoOYjrv9VNYb8yBNUsZgg2fP9Hx6v11SoAr&#10;+viNjazHhmebdnO8a7GNtjMvpOlHTHOtkvTYhmxnmqvzZB5om+21bbrahlvJ3i9BPUhx+v/9v/93&#10;+w3CL7/88iY8WLU2csvZI8BfA2fwlmBcTsic39a7SC3LyUzSlm1TjzxS/UQn9W2TbVOnF/zEdzY1&#10;L7J5CcrG5iUov/UAbEp02Mz2l33os5jPQ26JtNuyJeZ7bdd4mEdcD+avBnPDPuLa41+OtXVFWvFA&#10;alpcx8SJNWC9NsiTNo6WMTdLfqctbdCOcvtiLVLG2mMdcpPgxsYX73NoW7/Fcq6mIfNzPh8FsWPc&#10;+u8Y8C391FfPW/TBa+okvWNFD18eWYNAupXHrmRbIJ3jQNcPmepxzTbg2GhrHWWK+cQ4o5+6qZdp&#10;9c9mzteaz6v+G1+gzn1LmlgYE+srU7Gv5RX0kJx/mepHf22LUK64PhhDHRtp21JvW84V8n74Asq9&#10;KkI6P9Bkm9Sj3LHVuhb6k2i7oh7X1DHNtZabX/JD0Ne+sQPOGWLsyyZikV/29NjHZs7BEuhoW58Q&#10;12nG2Tk2L7aVmgftKgm6WUfemFgH1sOamOwJsebeyRXwR8E/fdRv0W/HRJyNubrsM14Ecj0b1iWC&#10;b/juGZBzUMdh+RK2wz57AFj3/mAGoKNAr+01pO20n/labhuvlZZ+6lJWYyjZdk/s07lrzV/NT5F6&#10;qU+65sH+WmQshHaU2w/iOjSO2c5+zoTxua7rXFdf1/qrDc4f540+8sxQB9vGaQn1EdLahvTTOudQ&#10;29nes8I2QL3SsqU962pb8siUbZ/Zs7yCHmir2hDSCqhr35ZRr+/qW24b21kOXL1nc1+jPuuMBVgO&#10;9F3HfhXwU98Vx29dpTUOyhwjbWr71rVlp4Vt0M82prOcK/rOU+prR6xHeudnynYL+9O+Qrlrr54H&#10;Pi/ZFkxzNZ02W/VewfLe8YG2e9sojkX/bG8942XfME7LAT3biHXQ48ej2J9+5lgk/Z3CNurUNlyN&#10;jXX0lf2pC6lnOXn1gXJs5jlrHaS9s8AfnsE58/FTX6E1fsfU47vxQOb0M170f6btHCvjxL6fK6nz&#10;HgP2jV72I9oR0/rdg/7Alra1W/c8MB7XAFjH/kOWQJ/2nptno/8ZL8qQjJX1jJG6Gt+a91pjpd2c&#10;C/Qob70EpT/KENuqT5pr9l2xHnFtOk+UkeYHxNGjz9Q1ra5XJPtlD2DHPJDWb8BXzhHaYdvyOdAF&#10;+5TM13LbgGmutdx82oLMZ3lie+pNa88rpC1Iu1kON3skjnoJCrwE/fWvf/3hb/7mb26/DcoCYJKY&#10;UGCSqqNHcgvKn4LV64ebAubapG3zCljnIs4Fiw79KLYBY6bdRPvU1TS02kxBv8wjc8ZNmhehzB1/&#10;JoUvt6inHH/QafXRSnN1XD3+aBe2tG1sxDzifJi/GoyPubgnhuC4cswJ5bWNuuCVspx/Y28atJ9t&#10;0tYc6tGH9liTpP3SkXrWJj9s8Vd/9Ve3P2U3BzZBu2I5pI9Z3uPz3uAP4881Ki1fXSfqK+A4qUcy&#10;JktjtS3SExf0pOqbz6tpfbMvoC7HQjkPCOiBely1pT3K6vjVV0+7tZ2+6I/1tsnr2aS/5vMqtTzH&#10;02pDHXklx2wdWE//6gDpObKdaFsyj65521rGWcGVtcGHKPYCZ5W+gL632pKmjVAO6rTyCHnIMrHO&#10;K2R9Rb1ccxlvoFzJeGe9qEddlqs7hbro2dY00K970DpiWH2dg3bO+5J+y3eulCtZDraptquepK1s&#10;qzA2BBw3knayvWPz5XDt72jwh33BvEkdH+C7V+vEcTlGYe4ZJ9ezYQ8j+pdjbI0FsnwOx0072xI3&#10;z5mMiWmuvfZ7yX6wbR/ZT6apd95zHdu2imcpafWUuk7Aur2xT+OPUJZ91/wU6T9kG9NZlnMO1CH2&#10;pwBlKdYZe4Q8dWLbM/HemT5Xv8in/8Sk6lQcp3o5b9pRxDgtYRuv2NM/oNy5U7xXWa8feQ8T6n2u&#10;Vo+yFMvBesi6OdvEPcsr2tMWUKaAdanjns/ybAPqJmnTq+2syzMvY2s/imM23lfDMdUxgGOAHDvU&#10;fI5V1KGs6kPqzlH70WZNZz1zb5209BDzqTsF+sQIlvSrbfUtT1uQ9tRPG0DeOkgdrtbXNNhmjtRV&#10;lrAvhDXgOrCMMXpFOAvYP7YF9G1nn1ln2Z7YH1fWj35n3+nTFLZBSGNHfcuzHowN1DrzYjnX1CF+&#10;ec5aB9n+LPDHP9WOnzwz4yvUeKf0YCxsPwX1sMb+Xra1RwwQ8j0vQXOdJOazHDu2XUL/YUvb6KHj&#10;XNsPZZZrwzrsev+eA33aez8+G/xxvEKe8VgH1JtHUn8qzfhqrBBsK6BtvitGv74EpZ5y22ov28+h&#10;v8bbedImexxb/nUkyhChLaId+7Os+mFb7Nun+wTyHJmj+lD7h5rONjVte9OgPesQyTSYn7IFmQZ1&#10;uNZ0cisnsedLUCDwHFKIL0H/9m//9vbyDKc47Jko0uhUR88A3w3cFI4PnTU+u3iT2t589cE+oab1&#10;o9oSdLLNnG4L/GYu/e1df1qJ3wJlg1FPGTCPta+8PoJ2vW5lG3tpwzziwWL+ahB75oJrj3+MzfjB&#10;3LgyzqmT7cE6bWeetOWVnoNZ3Ds+9ABpbjCcIZ4jnDH8pvLf/d3f3X5T+VGq747N69lkrBPXQ5aT&#10;Tr9Jq6MAV9f8Etrs0ZXsC2xbbVTbtuHqehB0KHO/qpN61uXYqg5UP7J/pYJNMc36zPV6FvjLQxHj&#10;rGNzLDmm1JmqV4C6Vn0tB8tNT4GOdub0ktqX/TsPzAvnhX+q1YfQxDaZpv9cM1wtVwfJOlAnSRui&#10;/hLaq/qUaY+6rM+6Sks3r1PYBj3i0rJjnqv21Juzbzt05vQqLbvamusz61o61GsnqbrktdWKCdgm&#10;6/wg3+r7SPDH54j0D7+ULOdqOWS9dZL772zY/0j6Ko5HqfU9ZDvtQKsfylpn8qPYV6vPKdCd8nGp&#10;nDxzq1gvttkb+/Se7lrOvmt+CvTqGPLaoneMaVt/kKUYng3x5L7J/tFnMZ1X/O9Z38aAcffSaxvU&#10;Bc8h/WMs1tXYI0AeybaCTn7+so3tswy0BdYjc7aN9xTaRwcbQJmib4r9UO7YteEV0h7p1FGAOq/q&#10;KdkO1FGgNfar4DiMlbGENf5mDFrYj2R8lrDdmvY9bVKnxxf1enRFfdqmiLa8eu+2naSe9XO0+llq&#10;k9i+p03qss5zj9bzJ/3Idtk220O22RP7S7/1T9KnHtC3DdSxWE+Z44ZsU22ANiy3fT3/Jfs8C/zh&#10;t9M48/Ez/4KI8fb8yfEhc/5bv2aM2oWzbfsZiXzvS9Bqf41/U2BTu7ClbbEPbCqMqa5ZxsiaWAJ9&#10;2hIrrmeT48u8axsB64F6sCzrwHrWAuPssU167iUoYlvzvdivNoC08+ge5/0Je9x+07+p/qo9sD/y&#10;7gf2Cd9zAX2oO4e2vcKcL3PoE9T2Wb6mLlHPK2R6rj16yK67IR2wQ/JMBIsNmHTLp5w9GvzZi7RN&#10;HFywCjFAh7iwQVLcHLUN+d7YGWdlDfiVBwRzyMtP0tQhjin7QLZkT9vvwiMxVJ+rawIhDaTrmkU3&#10;1ysitusl9UmngGuU/lP3UYxVypk45uqLc2HsgXp167lBeb35po799NCrB/STsgT+OTaofqYNdNK2&#10;a05921Tm9PJM1o9q2/4AHdqgtyYuZ6LvUOPg2HKMjMtYpD71WQeUVVtrsE22zXSllmeetP6Rdg4R&#10;8pZlHeQ41RPzlnFVV9EmduxfWUvaJp32SNNP1s+h3ymPYHt99MPXo3anYLxAH/ajWJblYBuwrAdt&#10;GtuML/u93nvqvED6lT5dAX0CfUsfM51kWdVp6Z8Nc5HzUcX5YX7JqztF2gPasu5tD3nV5pLde7GP&#10;lDmod7yuAXzL88T6HNMcPTpXBv9TpnAOq362yfQzwzhyX5h3zShwz/puxbLms7yHahMo87zOsznH&#10;soZWDJAsA/qxry1p9WGZYjnimPHPPZ1zqoC69Qqpawy0Begh1lNuTABbzsMrYCwynQLGrkVLv4fa&#10;bqkt9c6Dus6VmGeO9sC+cs2QTr/0LVFfPa/pr2IfU2Q/yB7kOPU1171+Us64fF6GOf/39PlIeseB&#10;DnHJuW/Js+Paha3HtbQfHmFP2/ey9XrI+djaNvTEcI9+z6InjursMe4l28xHylpsg/20kWd+7X/K&#10;l4S2nhOm076o00v6ozzClI1e260xQZZpq0oP89+MPUA6SLpOAjewnBzy3tRenZykHHdKxbLUybZc&#10;l8i2yFqYx/yw4sOa5Vx9OCFd+7unzzn2tP0OrIkf84lIS39KJ/vINWv9vdCXZ4j9Zj9bol3lqhiH&#10;jIdX9iZX56DOhXXoubet34vsW6m0yoByx6DP+s1Ve6ljHXnXjx9Cq775FKi2lNrmmUi/UxyrMck8&#10;9WAcyVddbaS4rtagP0oL1zyQzry02lKmb2nfcufXsc3Zru2RGhMl9ZU1YDfXc9rMfjLeS34j96Dd&#10;tGGcWn3uRY5DP2pesjxlitQxtlmmqJvj9x6lJLa5CtW/V6TOBXPgnLbm9hFafUGW7UmOozWW9MNz&#10;rp4pGRfrpqh91fyzkf73jGNJ74g53xvGlmsixzw17q2offX2h57rl7TzkOUI5J7oZcoXy6vsBX7X&#10;FyuIc6UOgg7kfq9CW3XTLlA31ZZynj0U40udPlW0+2wYzxaONWWKXr05lmzoK1L1Mp8CU+PbGvt0&#10;Hdk/uPZcX1PrKcc457ftavs9yD6qf46nNZaK9akzp39VnJelsc5hPVelxvLZMC4tnnE8Z5FrQtmK&#10;PW23aPW1d597k2OBqfHkeFO2oNrcyq607Hnm+zzlMxUCvb5oQ3sttDGnM0X6seTLFNXGlFRa5Y4h&#10;Raqu7Wt5i5vGXn8OV5gonOHXcX/xi1/c/kzlP/7jP95uVPzEPDcrhEHlQnhVnEDHyNUJJV3zNZ15&#10;sMx8bZN6VWdNvPnVauaLDzT+iQZsUM6VOaROu+SBPAL2C1x7+k1so+xhW8wjrlHzV4N4+xtqc/4Z&#10;H8cClOXYzQNlpLHLlXbMu7qWA2XqmwfzXLPePHhdgv7AtccNBJ8o94aCLf4c7ldffXX7c7j838Nr&#10;qb618orlR0Pf4FySb82HYrk6llkPmQZtQpY/iv3iu3kEKDedZTnOFLHe9VBjkVdgrbBnuPolTepl&#10;25qvftcYWa+u+TPBT/8cLuhrHZvlOS6xPtuoV9tC6kHm1V0i+5FW2+ybtH3ZzjkGyvg/g/mTJPwZ&#10;FO5nlqtPe+fO8lo/R9VNn7JtlueanaPayH6glW+lubbyiuVzpC6x0oZjIa+Qtw35raj2aj+t/iH9&#10;tazqtfKQ5aSn8sQhY+GaAvVZm/pyJvjjGaFv4Hj0zzrHlH5Tpog6vf8vyd547oO+pd+IZdYvgS6k&#10;vraEcsfvuui1v4b0G9EHy2u+lRb1rW/pAOWMzfuoekejX8bXtZz+1HxFG44DoSzLTWsr80J5Jcuq&#10;DYQYKuqq17J3NMTTzxp1rK5tqGPrAV31sWUekYwJacWyFqmbeeBqO9cLZwP9cy6D+s4LYnugPmOi&#10;PUDPPhRtgXmEvTNl2882S6CHH+jmc61957zZN6hjWrGdknW13rbqOZbUsU7dlDr2q6Dfrg/jK46J&#10;ayXLbJO6pC3XTuYVy1pkO4R8lpuudizLOoR5QChzvVhXqfbWYhv7yL4U61PAOql5UR+qTdNc0/6U&#10;rUfRvuiP/QMxh/RBndYZcST6yNWzhnT6o86cj7ZRh3y2UyxX1Bd11M+yFMuJ3dQ5m/mzIJ58NuXM&#10;53Mp/10L/gLxzvNdf3N8r4bzQgwQ8nxGWfpzuBmbjI9prmvjZRtlS9uiDbAfxuOY0m5+jpkDm7T3&#10;c+bVwD+E+VPEMSPqWW7aK7AWGKdxsk21bXu+A6IN3wNxdY/Zp23M94Dd1Le9fdMP78FYw59//vlt&#10;j4P6+lzzQBnptFVt+9zKPuEsQf+TTz651c1hn4p9Wl7zlSxXP/NJyxbpVl7SVup5BeugZSt14bYb&#10;CJhCkBSNaZB8NbBEbcMGxLYLTR7p42wyuB5UwDXjiQ6LnsXaOtCStMUVkdpGO0qWTXFPvPGBNcLV&#10;MTtuxTLIdIvefpNss7Xtd8B5grn5ST1gr7Ju1XdNIjXWtW3F+pReUj998bxKKKPuHuZ8ypit8X1P&#10;GKfzg0/6SJpyrsQDqv91DNQr0NJ5FO1lPy1q31XfurRnHBDXqOUIa5mHA4S/l/+rX/3qdrWv7C+h&#10;HFtcta/UdrX+akyNEarfXuv4EutS17JMp91ebFvJ8ikdoD/queZzh3Ppuki/KNdmrqdH0UbaM80H&#10;Gv5PbQQf6T/PMPWl5bOY1naSepUpe0ugW/vMssoa2z1Ue/atVLK8xidRR/2UFpTXMyLLrXsG8LNK&#10;pVUGS+2uRq4BfbbMewYwf95H3X8949OmurkuetqvJW3m2Cq1b3RbvplG1Mn6V6OOrSeGU7FIW1XH&#10;utShL9cc4hddcz6cRcv/ylR5i5atmq8QKz5Xc98kVuA+5Vqpccy8fXlWYwOhzDnh6t7PNFTb6Xu1&#10;3QP2qs0l8CfjYP/6qw/6Yx/2oz5k39lOaj1oi77EOEGrz0yfjb7gr/OdZVxzDh0XZGwynVjOdUrH&#10;/mRKT7I+21WqHX1AHJNzrA/Wi7pcGTt7j89P7D/y1Llneki9lu/6IehnG/O1TB/NV51K7aOH6ptY&#10;bh32pvxRpLZ7VeqYocaD9eSeo4wYQo2PV7EetKcANvP+itjPVcDXXDOAf1NjexdqDDJvLCxLvco9&#10;MbMNdnO92K/PCymu2S1ZGtvV0f/c31lGLF37WTeF83IP9FPnSD/SlzWkP6RZB9g0zXnDS1D+P1L7&#10;ymeNFrTVLtcaH8sRzzXLekndKT9gyuZcX/qZ/raoNtTl6pyQJo7qpr01tuE2s1S4EHwZmgGuE0N6&#10;riNo1VOGbX4anAkiTx85sGcEv/W9Tgp548kYeWBkgVbQy7aIcWnFR12p+UR7mc6yXlh0zB1XcNPS&#10;N+OD9LPVz9o+p9jT9juQ8TNumU4ocw2Ca1UR26d+2ktdqPl7wIZnF2n73hLH4NiUq+F+hIwt5fhr&#10;fIwZ19SDHJ+yJ61+pvrMNZU6jsFy9YCzCslyhJggvAjlt4b5AA8Zj4xPta1Q1kJdYz+ldwXSN321&#10;jPG7ViR1Ui/j1cL6aq8H2ym21+YUzhFtIPeIdmp787RznrXjeMH8lEDab+lo27XoS1AfYH3Qs38x&#10;rW2viX0rLbSjP8oa0n5tX+uOJsfd6l9/s27Oz7QHdXxIrhegvq5bddW5Io6tx+dWXW1/RdLv6rtz&#10;hniO5w8BOsfZTrI8x5/tYO/Y6IdiWQvnSqlkWav+Vanxg7kY5rrpjVnWYZs1wprjPoB435rq9yzw&#10;WwHj9IifaUsoy5iaB+LiS1DuobTjvml92knfTKcA7WjPXvf5kf7oh7ngCuiTdl5sX31N9B1s05JK&#10;q2wK/GG9gH6AftK/YwKu+moZzPkDrXptpE394Wo5bcjLFde3PuKb40wfGQtUnx2/aefAeLTQfqaz&#10;rJdW20y3SB/1r9Umy9AjTTzce1x9bsUWVBtTTMXJPhVRX70KunPrKe2ZzrI11Lam7R/Bz/TVvGXq&#10;iXF4Bxy748+YuP+4Uu6cZ+yStKU9SP206/01z/Wroe/6fVU/j8K5zbggkPkUyfS9YMN5qPbonzXK&#10;s4PPD5Tdg76nvBKMhz3o/RUypu518pZbB5m+F+wzR/YF9seZgG+gzpo+tQPYJs0VO9jmJSi/hQro&#10;egaRtp9Mi3l9pk3aRsjjuzrVxhL2q1i2hmw3J6lTyXLGAuYdL/mMW08Mk5tVJoKf5OIDRC5IO+EK&#10;Gidv2b082v5KZDwy2AY/y6RVNhhclS32/FZUX3KfKZxVnlevDmP0Zm1s8uZHmligw/UdMCbOv3FR&#10;KEdcJ4PXwnkX8+yFfKa5Erk+xXU6GAwGg8Hgh7Tunfcyd7+ljj58hsjniS363orqS47pyGcKP3fQ&#10;H3Hyy0RjRrnP4H6GORvnUsFnv8xGjJ8xpOydMS7KO8F4c//XdWE8ch8M7ucd4+eaao19rm6wH+7t&#10;ORlMY4x8JvC5wLjlmj4qnlP96Yv1a6CNzzdpI/u413ZFO9XWVPkzgM/EDvihAn4Jzx9EBsekHte1&#10;a+VmiV/JRfwNhPrlMZC37FFaTq51/KrMxYgxKoPBs+HazbMg1/ue69o+W/vHupR3IOeDGwBpHyT8&#10;0J6xeLcPYcaFK2K8Kpa9U2zeDec+14DrAiw7E3zIL1QGg8FgMBjM4z3T+6b39i3v79pKsJtf3j0D&#10;GZcjcF4Q+/a5PLlaDPEn59YxgOOoY3gH6rgzLu9Ga+yW5bN8xqzqDwYt6j6r+Xdjat8cuZ+Iv3u6&#10;JYN11Lhl/oi1nvMp9ruVL7S1faa5PyBZtpbqe9Ia0zOB//jtX5gg7wtzeCRuye0lKJ3wW6B0VF+C&#10;AhMl93Q6NVGt8q0GdjQ5jtYYLGvFYTC4OlN79Sha/U+BHmeWh+U7wJcKOeaMF+XUq9Mbx1fAc9ez&#10;l/Er5h/9syWD68FcOr9T88qauNoPBujzHGOdDgaDwWDwLfVe7zPfVlzpGWEJ4mAszvYbH+oXVzxz&#10;KeSdu6XnniuB3+m76+4dyflzDs9ed3vj/Oc4TWc8SKcMBvewtJ/eZX3lnmuNeSlOj2J/S7He249X&#10;htj5fSW05nlLsO26OmLe6IM+/c7RPu8dI+287wpl2jtqXHvAe0l+QZN3lH5/DYwn14f32nu4WTRg&#10;Bitl0E8rbqSZLK7EmIX/yIQNBkfDWq1r1puUB9FRtPaX4KMfuBUPzVfGmLTG7NxBxuqdMD6On5gY&#10;lx/96EcfPvnkk1vc4F1j9IrkecW85pmF8ANfPGQdfYZN4Zp0fdZ1CzmmwWAwGAzeGe6ZivdH7ul7&#10;PMv5HKFt0lf9Qaq5WOwVn0r6gtBv/WH7qnMl8M846dtS2auSc5Pjd+8h8g7xWKLGJtfKYDCH+wfx&#10;rHbdsI6Ud6IVg7q3jiD9EMsQ5kupeoMf0oqRsUz2jCXrB/s5Z1uuKder8H2jf9o1+3u0z4yR9lyL&#10;zwjPiP53naSdnxzTo3G7PbX8+Mc/vn0Z7N/axSAdGdAM7COks+m05Vn2DBijKf+tTz3iOxg8G7nG&#10;c02fQatv95YvArnBIO+y35wbz29vGOZT4Ky5OxLH21ovxIX1wQvQzz///JYevB51DSjsjSu+BPWH&#10;GPR7MBgMBoPBNNwrvW+K93rTcu99VXsIzww8Y6dkH2fis0P6qyTqqbsH2G09X9EnzzpcAR1kLz/u&#10;YSpmgz/Hhniw7/zcTboVt1emNV7iUmOT630wmMM1lfLu1Fi4x84g50OfvId5H+Pq93CpP/gzxg6c&#10;zyPntPbX8gcemT/t5Pc6vGvznZt9eO1lLm7mHY/ybOBz7qk9uL0h+PTTT28vQvkiuN6o7digZt2g&#10;j1yAI4aDZ+SK+78eivjG+cWNxZeg77LX8gsg4sL/78wDGGV59rwTxEQ8gzMWrBXWCPe/8RL0tXHu&#10;faBib/ACFHFNnA1rkjVb9/JV/BsMBoPB4GrkvbOy9XNvPkdU2bqvezAWXPXrrGcI+vaLYMAvn7v5&#10;nIbgG3/uDLnKs45zjO/ji+w/01rf7rvce+8cK9dOrhnjc4XzYfAc5DpSEuqVd8B4OF72knI0+pLS&#10;KrN88EOIi/dX5Kw4uYboXx+2WldpJ+1xL/AZiD6pe/T+UP2XZ16HxISXxcRqr/vn7anFTpiQqZ9W&#10;ouweB2yXbe+xc3VcgLkQgXQuwKn4DgZXhfXKAYRIXed1TZPfc53bvz7YHz764RrZ04er4NgdKzHh&#10;zwfwggc8f/a6iVyRGpPEMtcK975xLr8u9awQ9gW/DWr5WfOvb/Rfz9mEemUwGAwGg8G3z3J5f6z3&#10;+63umdpV/IIJuQqMNZ9n9TXTWbYHzgFxyZeIlPvMzfdO+Ek5P7R5lb/KYWzwxb8WUp8Tje27kGM2&#10;PojlPrdOPbu+GhkPyLxrxy/3XfuDwVpyrykyVf5q5L5ynO63lFp+BFNxr3NylD/PArGp99e89x85&#10;h9lPa30l9/qkrVwXPPsgUut70TaSWKbNls7V4Vnxs88+uwnPjMAY8lnj0fHdrGRjjNXFmA821N9L&#10;ddJ8lj0rjsEJqeQkIY/EcTA4CtdpXd9VjsQ9JFP9v/peM/aMkTOatA8WX3/99e2LBcvAWNjm1XGM&#10;xsdr0iobPD+sede6As636yHrziZ9Q67k22AwGAwGV2Pqnp6yBWmHflqyVV/34FiX/KnjOAJ987OI&#10;8yW8LMoXjVcAn/iC1he05PHP2ILjyrJXxvHmmJ1L91/qvTqtMfoZ3N9udl2/QzwG2+K6yfWT58y7&#10;rKkaA/D8yTPnCLLflME6OCe5r+Y5md9VQs77HjHO+cu+kppfQ9rUjldegHLPzLqeMaavSeYdk1Td&#10;ZwCfeQnKf1fGX6p1PI4l8zm+tWO9PYXmTyy5CMFAZjC3IO2Z3quvM3iFMUzxymMbTFP3Zz14jiJ9&#10;AP3w7EIsU1L/lfEM5/qb3/zm9tugjN8PYe8Shyn8kG4cXC/Ea/A65DkAzrniT+Bl2VWY8+dKfg4G&#10;g8FgcDbeM/d8CVNtZZ/KVmhbuYd7220JPuSzls/afB7h6mcS5Uroq1/S+hIUrurzEUyNu1U+pfuK&#10;OFbWNGsnv9zPtTMY9OB66tk/W97nrox769HxrontFN7ztTFl75E+5tjL7lEwhz4L5EtQyhnb1s9U&#10;c0zN3VYwJtcsV9Yw2Oeja7r67ngU+3+kj7NgDfhfdQJrBqljyfGuZfYl6FakczhPH5n3qlRsX+Vq&#10;tHzPMeHzURu7cm/carvcwLVu8NqcOc+ts2Fq/alb9Xuotlr2oVV2JozV87uO3TK4JyZHY8yrrCXH&#10;6gNr2qLe+94zxGXQR85vQnmuA9J8QXdF9DFlMBicQ92DY08O9sK11ZLBsfAMkc8RzIHPEFxTHp0f&#10;29NfPss/SstGHdfWaJvnK36an/hQxhedvgRlfEAdOr4svQrGqMq7sTRm5qzKO0O8WNt+rzo+Y97P&#10;HmsqbaZcCdcPV6VyNZ/vZe0c3LuPtO/+NKZr4ph90877vvayj7xuzV52jwL/Fan5M5jq/xHfbGt7&#10;01s9N1ZqX0AfW/czxb192c62+E6aGAH7K++nlbv7JPG73/3u/7PDrUh7TjZlP//5zz/89re//fAP&#10;//APtwdfBgROlgO+ORf+mE+79eA5Gn3WN/3JsVingDrmt0B7CGl9Mfb6ApT7UxfGmzQitR3Cn4Wh&#10;HR9WeDNf2zquLAf7fQYcCzhuJWNxNYi9h8MV/XuUupbMc2U9uuYYP+JPYuZPkUxR5zv3BmcUZdi0&#10;nP4Q0leMNz7xW6D4yPj18Wp+ZvxaAl4BXdZ4lvVCX9olbR6w6/rZEvoAv+A5G/xhDRvzZ8H5Mp6Q&#10;c9nKQ7ZDqGcemA9i8D//8z8ffv3rX3/467/+69uf3NgT/dKPzAu+eVZlOWn8RcxDHTNX8qYtB3Wt&#10;72VP24M/x5W59/niTPCHe+fWZ4TjzOfGM/HDlH4t4XrXd/KWnTVn+mD/6RNQrmxN9qV9rq7hM9ey&#10;viGs48wDfu3hW+0Hsi/Ka15dy1Mslyw/E3w+4jmixsc0V/s1nWK71Mu6Jb/RAdtAtuP5wfVtH1zX&#10;fv6ijX15/gN2iC/Ql88r9z77non+Gj/jo1jH2IgB/0+ocTgL/XGNA76eeaadTa5VY5AxMa2eMeT6&#10;TjHL8SNgbIwP1PosN16mzZs25lzPQN8V9kjmt/ZNm6bNK+StA8tB38xzNX7mhXTmz4J985//+Z+3&#10;73B+8pOf3L7DyfsDkM/7Qo5pioyb+YyZV8uzzvop0E0d21quaDfFexxpxpJnrphGJ8un0Da20Cc+&#10;CHnOdT7jAJ9HiC/Y7xL6SFv8Jv/LX/7y1s+XX375XT9AX+SZL/wBx6BkedZVWuW2WUK7+Is/Z0PM&#10;iA1XfHN+WuPuxThgh3FqyxgxJ6YVydhyTR3rWuVTZH3qUQ74iD+MH1gfc/Yq2HGN0RYcH2PXHjH+&#10;6quvbnWcJdRtDbYR+st51EcErKdcyXKuCKROtsOWZepWsi2oq7515InTd7thyuC9YK86w7UuegRH&#10;bs78aaDZBqqesrXP94If+sciU8hTDkweY3f8e/qObaTGyHJ8Sv8sU7I82+G3i9Dy1BsMjsb151pE&#10;PD/Wrk10Xfu51rVvmfuY9Br7R8EYfHg2f0U/pzDezif+I4/g+JlDyHjQx+C6uB6qVCx33eRcW2Y7&#10;9i7YZmvsG+wj+6plClRfpeYh22Z9LVeWWPIbarkyeA1yPnN+H5VnxjGwP/JcOWpcrX5r/7VcGRxD&#10;K/ZIZa5OqPM+4PPPnP4rcNT6tk21kyL45OcA58J7M+K8ZJs5ch9XtEt/flHrc8qz4RhzvDV+1iFX&#10;XOP4wvckftl9Jd+uCjHKOX43HL/rBiEPrHPqU6SWK4NvYyOeJVvAGvVMutLZwxj5fonzn/uA959c&#10;F8gV91iNZ0riPDoHCDBWvyOH2q7m16Afxtd769o4pq72+MUu/gsq5kz/qcvxzcUEfcc8BfX4nLLU&#10;5sow/j3ur2vsGFPjuNYH9JcksYz+WBOOv+o9guNxbLn2tsQ+wDXu2FyfCFCujucDYpvUtw1or+4p&#10;rkn6Ue2n0C7lpkfDf/7nf/7Xm4WN0WmF/DfffHMbJF/S4xRlLAScQacGoQVt0PF6FvQPOcYMPHlA&#10;L322fEv0BdIfMKbGinJijo9Zln4j+oywCF2IU+NLH6Dmn4HWOMTxQqavAD4zT88Y8x5a47LM9QrG&#10;wXXtuTKHdlzXrHMfPrWNoKd9rkt2z8Lx1OvVwK+Wb1NxZV6c12fAseWZejae4c+IMWzFsZbl2qLO&#10;c0BhHfGXDfht8U8++eT2ILolNcbmuaavmfb8Af2fEqG9ea7VttJL2oYtbQ9+iPG94hmxpS/a67kf&#10;HwH73/v4M9Dyk7I6T6SVPbHviv3W61Ho15QcgfFvjT3L5nw6Om5rwOc99k61l/HJeNTYTLWr5WD5&#10;XHxtV3XMc1USz5Q50id9AWxxDyCfdjgvkR7bVyLHydjMczVuNYY+/2TZWWS88TnH845MxSDnKucT&#10;XeL3jnEzVoplSdbVGCa1HahTr0eg33MCe/pkH2K+lkP6JGfEbQ3sG/5CES/U+Gzq9+P57OxZ6Xci&#10;PWNpxW0uZq26KdTN89uy9C1tU+64yPOdG5/JGZN1XNVfQ7bBhkKZ5xK+0gfxtbwX/cMGfv/v//7v&#10;rb2/eAD671xB+iSUKXuBbX3Jvs8CfzLeW4xdGzlOypZEeuYkyx6No3ZqHz1kG/1Ivxw/e8nfemad&#10;P+pz0uqPMoS5dX6tVyfTrTbmqRPyc1iftsH+7EvQt3y3X4FxEHTEYaDYMYPlwONX/vM/D1efKzYo&#10;86cieYGaQlkO7GgcH3786le/uv0kCH7hc2vS0N/LX+waL/tHiDN54sxPqxg3dXLRCWnqjTvzRFvy&#10;dQzZ7lXI8dWxphi7wbVgzjxncv6mUI/55CxiryjkmWPs8aeaeMhBvKFcdf6fZV3m/JjG95YM3o+c&#10;d/dpCvsSAfZv636mjpLt/KCyNWkTn8T+WwL6XqWi/j2251AXtrY9GAzuI/ea5xws7UvYa19mH60+&#10;FXzd82zIPqpA+pY+bol9gf1VYa4gfZ3C+iqvDDGCur7n1ngK1Dhl7CxX92zSb0j/EMdt+TOR43Iu&#10;YWkuB9cl5yfnK/dXlcG3ZKzWnG2SZTXGPfeTR8i+WpK+Znov0r4+eM/INJJU32xrG65Xo/rkGHKM&#10;vX47dsdr20ynLfuy3RzqYMfvoBHz2pe0Sx3fs/HdNN8z870bbfQnbfSi/ewH9KFV1wPtaeP7DP1j&#10;H1uffVCu/0qOp+UPMrgf56BKixrzVhvTrr8rzVH6kWl9pow1yFrdk9o3WOZ6510S+5z3SYjvoQBd&#10;9W2/BtrSDnv0gWCfd1YI5e45991388k/Hw+d/tOlEyfA3zgkTaf//d//fTvsvvjii5tTOOivA3Pl&#10;RYPtdTjFcvTR3frt9loYGwc3L0FJ85M7/vQOefxVQF/Jb+23/WBX2y4KFxybwZc5pClXP+cJceEo&#10;jAmhneMT24B91zE/A/rMNcdnbIBrpq8A/rKX3BuvRmstUUbeuUEoIwYefHWdTkFbDuavv/76ez9g&#10;wV7m/wt0T2PbPrLfwXqIo/O6tNcQ5/RZ4u3YPDPPBn+e7YzAZ33lakwzDaSzLuuJPWuKvHXEgHs2&#10;926eRfInOLfC/u0X8pr+ksZH1wn5bI84b+ZNp82KZbaBll6i3h62B9/HGLtGz44f/nDv2/qMcJw8&#10;4+dZfxY+0+rXs4C/COB3+k4660zvMcaWba6I82ve9J6kPzWdednaH2znWO0r00C6VUc629cYWncF&#10;8Hmv54gan7RPOutA/dRTxzqotubINlBttM5qdHpi0rKNaBN8zgWfHbG7R7z3xLFy1e+8ZiwyBmeP&#10;EV+8P5zty1WYmsspYa2yjlP/3akxzLiQtt5y8rnnbZOS5XuDP8pcfk9/tA9c7ZM4mbYu/cgrcsYz&#10;Si+cO//1X/91+z7qs88+u3025bmZewEwViDvPYezs8f/Gi8wBgqxsY5rj13Qrs/VUO0ad+163vsS&#10;lBegjMVxU4dNRP1e6MN+FP1DgBj6zsGyOXJc3q/4vPSLX/ziVvezn/3su3JsU8YceRbaVkHPGFif&#10;eluBTfrRt7NhHojJlhg3Yw+UKeZdS1nufEhtY13vnNzTZg36h23tW+Y8U06MOUcoZ53vOff0ATle&#10;ythX+ME+cR84R/iU3wlQh2CDMvOWzYEO9nNdaYdrrn3t4cPN6scDaLeXoDqAAL/mz0H36aeffuew&#10;C5ZgePA5cA9AxXJA17Znwfj4IpVfhyfIvgQ14Omv8bDMmGxF9gPkWYAsPm4ypOmfhYcQOw8EoA5o&#10;Z7xpozA/jEtJ/50byP5h63HuiT5D+k0aod605Vcg5+wqPm1Jay3lXFhOGcJ6JRbuwyVoz7nEixF/&#10;Eo12nDHsZ88a7SPksT+4D2IoOa/OJ/WmEc8j0s+A42MdXWGd4M+znRGuAeBK3riaruXEGzFPfZ4B&#10;6vuhi2cRPwhtiT7VeJPWB9PiOrGtelN5y6SmM48uZFkL7bb8lnttD76P84ewRs+OH/68w0tQ/OFe&#10;ol/Pguc34Hf6PpXeY4zYFGzbh5J5dfZEf7jat2nJ9Nb+2KdM9UvaPPopYl6btf5s8GuvvYNN1neO&#10;fSpt3jKxzH0CtT7zFepBncwjfqaoNt2b99r2mUU7YF+Wz9m+Gvjc8ps0Qp1py69yD3QOzvblKhAT&#10;ISZ17sC89c94f90TYoG4roxTK23esqwT07V8L/QnfUIk03v5Y9+gD+5VRR2E72g8U7K85rV3BRgD&#10;30Px3bjfJSvgdyCMjTTSe24yZuy6N4G2ts/7DRijHtD1F26EttjzuzLSQp228YnP4rRHj8/kfFYA&#10;7OpPry9gG7AvYsvYuQJ+IWDZEto1brTjr0ACL28dI/3RF2NifDkGY8KV8Tque8e6BDaxl32dCTHr&#10;jXcvdV4g4wnmiUHWkTculnHVR+trmynQsY2+bIl+tPzK8eM/64+6vT572zdi38aG/jkPeBHL923u&#10;BdYhZxv7hSu+OY6MedrW5hTo0A99APoIfSnpG9dbnszHjbrtavwTDui7zj5eDQJfOnoweAgl6CLU&#10;m6+oczZMMgc4Y+RlSR40jD8nNSdhS3KRcDVu9M1BTKydC/zzAE5fTNNWoY22gDYIZNvUyfJnw3F4&#10;dSytOF2J9PuZ47+G1pqzzHWb63WKjB3tcs3T1sMzsR7eJd5bQwyn4mg6y9R/lng7Nvy9gs/680wx&#10;BP2GHIOSefDeBpQZf/Y1UEfeHw7yB4K2hr7zvgv6UvPpp3WOB0ibV98Pc+pnW9NI2u4B/Sm/M42s&#10;tT34PsYPrhBD/HmXl6AIPNPaZc8jxlOBmpZMb4Wx8wrZP+zRbw/pU/VTn46KCekszzw+cN/hSln6&#10;tKefj1LHsCXYzXtPxqGVNm6ZR2hvGmq9+RatNmA/9csUUGfJdlLb2I68Qll9lnkW8NfzSr8dZ83X&#10;sZ4JvnjVz3cnYyJ17jJWlKk7YvgtxGPN2SYZR6QV7yPRH6+Q6SN9o1/PGOKa5z5niZ/t9K/6dlYM&#10;58BXv8j3+UChjjGCZ2VdT3Nou76o9J6Wn53Xom19B2xpO++b6KbPzh37o+UH+l57xgmtNqRdI5Df&#10;7fXaRk9d2pLGb67pN3n6Ih7WA+3o174Rynr6vhf93bOPNeCPPm1FxjftZl+mwbzprFeYv1qfZVOg&#10;R73zvDXYT/RXP/WNMtYe5FrfEvu2/+yDMt+P+UMO7nFefvpXFvEtfU7MWz8FerwE9WwzDs6B4692&#10;brmPk/rtrG4MTnFzAju3K/IOzqBRlwtMHQcjpm1/Nvqtz/qtUEdZHceWGCfgmrGhf33Rh5TUrczV&#10;0VZSL8ufjanxPsuYnON3oLXmWvO3FA/bVD3LuSrJ3nv61anxTKZiSptnibfju5q/zxRDyHVimuuU&#10;8EEEUc+x+mzhviXP88meD4f1hRLXlugn0oL6Crb9gnFOlmxX0OdB1We3tFVlre3B9zF+VwF/6prd&#10;Asd5lZeggE/wTGuXfemHWvxuiXWS6a0wdpU9+nqEI/20r+yT9JSwD6a+dLxaHCv4D1v7ybnD+YN9&#10;bGvfdEpi3thixyvU+to+oR6yDZBHpr5MgSXbiXal9idZ3mv7CuDvVs8/Z/Bs8d6TuiYl565imxHD&#10;b2EfcO92PxgX0ylTUHeVdTm1JuAo//CBeCK+CKUM4YzmJSjndXKF2C2Ra8Q4m3aMjMuy3jGhy5ns&#10;i0r78J72yGdhbPu5kTSCrZT0k3rQB/KOWx8ZUcQQAABZvklEQVRSB8injTlsC9k+r/YDvbZtmzbx&#10;G1pjzJgA9caj6kOPD2vpHduRbO1TxrdiX+q0yHquzKl7jTrrnetWP2Ibnu/r+bMF+plYpq+gv5ZZ&#10;viVzvtg/Z46fXfWHs9m/sFj9ynyOaw706l7Lfdbaa3Ar+ejUt7O6A5jGITpHcEQHE8pqOfq2TdTD&#10;1tWoYzjaV/rLmBn3in5Vf6XVZjB4Zdw7kOeUZ5h59wY6VzyDBoNXxX04J70vQamDve512O/9EhBZ&#10;g7Z54GvZqrIGbPswCS17KYPXobVmtwC72LvSS9BnxA+SkHswJesG58B6XxL2wdgP34dzh/OH+OSa&#10;zvVc80nGF1ve89W1rtVWqIdsA/bpF8VzNgbfxm2v55/B4NlgH+SXwK31X/ODZThniCmfVzzvKeOM&#10;3uslxFE4NvA5wXHmy4Pe9YI92vsMCbTFtvLI2tNfroi2uWqXckAP8X5qW9uYh0f9qmBLPx4FO9ri&#10;6lj113Gok/XqQNYPziHn0fVJ2jkh3TNPtjni/NEf+zxj/dBn+pHrvXVFP5+jq84946AtMrXX6Aus&#10;g1v5n9K7UQ8vHU1nuXqw6yxX6rhaX4XyK+AYquh/jn9PaizJT0nqV13LLM90km0GgzPZYh3a3v3q&#10;3uWw9sVKiofqYDA4Dvel0oK97D0rzwXzyFz7PUnft/bhWW0PBoP7GXvzeow52ZY1scz7fMrgfOo8&#10;Ls3lYPDqjP3wGMSM72P4rsbva7g+Yyy5T9XvX/PeVdNKL8TJ+Ch+5/5ovGivTb8j67HpeB2rkmWP&#10;kDbNe83yXtDXN/C7QPJ8/572MibIFnEe7E+uDeXKnLmuamz0g3LS7A9+4BPhN0D9DX3qamwfHYft&#10;qw37qXLT+rhxd32b6MGAUx6KlJknjTOV1kCSubqj0X8DC703gK2gX6fSQzn7T98sr/kK5dokjdjG&#10;K1j3auRYHR9py4+e48H3yfkB5+KeOcl5pb1pYa6rzpj77TCuXI2r8TbWI94DYE343JBX8MOX+fqw&#10;1VpHe6wr+uLPDuGH9vHLe0a9d+hf9bHl85JthPQ9YDt/yxS2sj24Ns59rqtHwJ5X1sz4zbfH8DdB&#10;iWfuxdybW8zbPeCTfmUe9vTNfuw7+9+rz170i/3kFYG6H6j3mmMwf/ZYjoDY5PmD5No2PYXx8geB&#10;jXW2mWsPtAf0tGee/nmeWPJjLfYBaXeq/BnA9zXPP4Pnou4N01zJK4Nv2epsA/SOirf9Zj+Wm96j&#10;3xb6AdWXFtUv22e7tMccnE31yXuYvpGnnvsQ1DEuoe1KKyZAeU8ftptqr1jHNcsYF8I4W2NF7x5o&#10;r2Aj5zjL19inDc8YkN8vOFfaowzsR6xXwHrzg/twHowj14ztXHydJ8RnSNJpqwfb+MMGe6K/UP3r&#10;9fcRiBGS+xZ/LE/fkOqv7dLXqpN1U9im9qltbVgHt3ISHxt9u3N3wmCkQ+arY7pinfVekxzMlXAM&#10;Logjycmv1Hi1dHqYivu99q7M1Fgzzq847mdh67VY7dV5Jj/mfh+m5pJy4zziPQD3oWsm0z5UmXef&#10;modWfg/yhQXoi5Kglz5XatmU7Zq+Bz8A7GF7cF1YT4++BK1rBVynj3yZMfjzZynjqUCmz8CzK7Fs&#10;T9/oI/upnBkT0L8UwK/cD5ZXKFfn7LHsDWPl3uOYc9yZn4J2CHtEO5anrTlsM/UcgWz92d4+IP2b&#10;Kn8G8D3nEoyfMnhecm0mzveY3+9T94PxMb0Ur6V4w5KNe7Df7KeyR78tagyy3+pDK15zZbQ/ahxL&#10;ZKzTP6j5e6htMy6Zht5+aKeIbetVyGc7hDLvr9qq7dagDW1XW5avhWcM0Kb9QOa51rrWdbANxnsq&#10;rnPxti2Sn7UQoX1K1ueVNXzES1BI/5K5sW4FfRMn+srnYsqtSyw3frSpz9PUy5oxaNv29jFn41bz&#10;0cldX4IOBoPBYDAY7EU++FyFPX3ae7zYv1IsB/vDnK95CVrXIFeEDzVeYayl7dh73w/2ZczfPI/E&#10;h7YI55dXy2XJrrp8ecWXWDLmaz3GcsRuMBj7YTAYDK4K53OKz5EImOdzLc+HvuCkPHXV4S+9HPES&#10;9JkwlnCF++DNg4+TN16CDgaDwWAwGAwGbwgfULZ4Car4EtT6wWAw2Au/gKpfSCG9ZxC64EvQcXYN&#10;BoPBa+N9AubO/LyXjHvDYPA6eAZU8RUZ+13xJaj1im3qi9LBNbmd4B8nbrwEHQwGg8FgMBgM3hA+&#10;vPFnlv1IsPQljx/4/GAIppHxEnQwGByF51FLZOksUn+8BB0MBoP3IO8Tc2c+OtaPe8Ng8DrkGWAa&#10;8fMwPyD8+9///pb2tzz5jJvnAWJZ1g2uyW12xkvQwWAwGAwGg8HgPeEDn/8fLCx9gPNDonpcMz1e&#10;gg4Gg6PwPErJcsgzqoW6/hT/OLsGg8Hgtan3iCnQsX7cGwaD18H971mgyNdff/3hq6++un0+/tGP&#10;fnR7EcoPyiF81vWZsb4cHVyX2wyNl6CDwWAwGAwGg8F74oc+PhL0fIBTP78UaqUHg8FgbzyPWuk8&#10;l+awDXrji6zBYDAYDAaD12bq2VH4K0l/+MMfbmU8Gyo8IypC2pehg+tym7HxEnQwGAwGg8FgMHhf&#10;/ADY8+W/upIfBHvaDwaDwVbkWZRnE1fPpqVzyTY9uoPBYDAYDAaD56Y+P3rNcuh9hvQl6eC63GZy&#10;vAQdDAaDwWAwGAwGvaz9gDgYDAZ7Uc8joGy81BwMBoPBYDAYTMHzos+M5mHq+bGW5zPoeOa8NrfZ&#10;GS9BB4PBYDAYDAaDwWAwGAwGg8FgMBgMBu/K//3f/93+JC6vzHi5qYz/A/R5GS9BB4PBYDAYDAaD&#10;wSryJ2YTf5pW/MA4GPQwta7EtTXW1GAwGAwGg3vJ59Wl547xLDsYvB/sfV6X5TmB5J+89RxBxovR&#10;63ObnfESdDAYDAaDwWAweG/4ANfz4c0Pe+rWtAJ+WBwfCgdzuF5yLbXIdTXW1KCXNeuqF3RtNxgM&#10;BoPngvPbFxxzzxSe8+NZdjB4X1rPiZSlcEbkC9LB9bjN3sfJGk/vg8FgMBgMBoPBG+JHAa49X/Cg&#10;lx8fsl2to3x8KBws4brJtdTCtYWOMhhM4XpZu64Gg8Fg8NrwAjRfgk5h/XiWHQzeC/a+4u8OjrPg&#10;ubmd9B8nc/wm6JvjxoapD3/qzD0ggDo9ekt9DvaBv22OZNxNZxk4Rzn3Wb+Wre1tBf7oG/5s7VOO&#10;W/boZ0/03Q8LYtq/jf8I2HrmGFUcj2PYeiw1VuTr/1sAlP/FX/zF2z+sGa8956SSfUL2m3XuK4S6&#10;FOdNfck8enkdbIMxdl5gyxhzL3a/0of9eJ5aBkfs3xznHPqtb1No7yrnT8YTv3rG2suVbds+7ZjG&#10;FvOjzaxnjsVy5jHncqtxYt911Uv6TFrBv638GrwGrpEpXN/okFZcU7aljOcsn7X+8i//8rv1VnVB&#10;O1DrKurZL8zpJ7YFz2buI9nevbXnWZx+ZN9ZDlPjUo9r6/yxXearCDpVbyv2tL0nz+r34No8837g&#10;nMFfrn5HBjwX5bPR1mMyXlz36mMwGDxO7lVgn469+rzcZu7jgT9egr4puaFNt744sA6WNjy6eTBk&#10;24p14xA5Fj+8g3OVH+BbH46d1xZT5TA1/3P2zmJuPVKWPk+Na4k8bvf8EmIPGDPCGEwrwBdBfOHy&#10;KM8coxbEZ2qtP7qujD/ttfWHP/zhex/gKCOmP/rRjzaZn6uTsZ6KpzE7En1p9ct8cSajo28I618h&#10;n+Mxn3aRwT44Ly2cC+tznpb44x//eJt/2nKlLfPtfiXvmeg6uAKsV8+ZOYyLLwqugPPTiiVl+gzq&#10;9nJV2+S9d9d7OOuM+cm2StUF7iv15UpSy223BHquqynboL3qL3kE3zw3B4N7YU2x/l1XrjfWJ+f2&#10;73//+1uadeaay7WnQK5Ry4CyFuquQX8Bv0y7X613TPnl/pbQj/6nfcuh1iXqIfiaebBd5ompZ1K1&#10;W9sllFFvnbq97Gl7T+b8liv6Pbg2z7gf0meePzjXEc4ez07S1HHOfPbZZ7fn89YYW6Te1JgzLoPB&#10;4Jr07OXBczA+Hb4QbEakfmCYEvT4kJQflFqoCz03aHXsZw50x03/eIg5D3LGv2ce5uqd65ZMsdTf&#10;GczFwbEsjWsJ+7ji+Od4dNxreNYYTTE3jq3WVcLeVowj6XfBWM7F84y15VxsjXbPGNM7MRdf19rS&#10;ultizOExzO2XR+fyarbNZ9kcPbpzfkD2uWRrD2rfNT8Y9JLPUZBriTKufGH+29/+9sM333zz4Xe/&#10;+93tBSlfmPPZOT8/ayttTGF/a9Amn+vt5+uvv775hB/+gAH+4SvXOR/OwDFsCbGYiqd93dvvnrb3&#10;ZM5vuaLfg2vzjPshfcYvzkh+mNhz/auvvvrwi1/84sN//Md/fPj3f//325m6xn/HO9dmaS8OBoPz&#10;6dnLg+dgvAR9U9i83HD56SYlvzSX3OxzL0or6PtyNdtzHWyPcV0bXx/8EOcJMg0tu5Q5p1wV513R&#10;VsvGM5Djq+l7yJg/A85dHe+94+/h2WK0lozpVuuqkvF79XgmxC/PIOO8VVyvxjvN7dXItfXIPs45&#10;zLn0Clm+F/q8xvdXgTHX+btnLlvsaRvmbKdIpsW11dKtZVOkrj6kL3vi/jhinwzeh541RR2fofmN&#10;IX9rqH6WTur+yH3zKNjg+Qehf+zzJb5/HcSXoOT5Ip+XoGeS4zZtHlplW4HNnINMP8qetvdEX7k+&#10;k9+D69JaS1dbV5yJnIVcgTOcv4zBb3x+8cUXH7788sub/NVf/dWHn/70p9/7qxlLMEbs1vFfZeyD&#10;wWDwjoyXoC8EN+QtRFoPKlzXiO3rDT/Tg23IWC/JXPxTzwe3KeocT8kzUtdrHdO7rOEaB6WSZ8dg&#10;mhrPLdaVdu5p+2oQgxrXM+KiHylCWt88Y7N+cH2m5lNZS30G0+bR66KOY05eZc3WcWw5zjNtIwn6&#10;rf5yzcmULizd62nX8qVXpvqdAn/yhzhTpFU2GNwL68g1x4vPTz755MOnn356u/JnEn0hih7rmft8&#10;yqNrfolc69hW7Mt+jyTHmL4oSatMHt3D1a6xUKb67WFP23vyrH4Prs2zrCvPS4Qz3V8O4SznTPd8&#10;//GPf/zdud4LY0TquK8y9sFgMHhHxkvQF6Tn5ryk4w1a8eGgl2ybDzqWDbbHWPeKc1FlSjdRN9O9&#10;8kykzzkGy16dOmZl8BitmCL34hdraWMr289IHXvKkbT6tIxzlTnjNzP8s3mD58K5bMlaeL7yJQ7t&#10;W3t67XPYPdBf3vvn5N6xXhHH4nhq/hGqrZp/hGor83NSaekoPbTaVWmtoZasxX3hl5e+nDpivwze&#10;F9cbvxXEl+V8Qc7Vl6CuPde+ZzrpujdSHsV1jy181B/rLN/7/2hu7b0cZ6/sQbVf849QbdX8VUk/&#10;p2QwWEtdPzV/BTgHOSO5em7lM7jnN78t6v8DvYYcc44704PBYDA4jvES9M3hBuwXD344q3keCHgw&#10;8OGgV7TtTT9lsC3ENOduSXIOcl6qoNt62JvSRSD7qfJMVN9zXGtIG0navMfu3uhzng2WbeGrduZi&#10;oE4tf3ZyTBnXtdCG9syR8yTaTHl1HGfGtMpRtO6JiHPlfHnt9U07Vd8ybOX4B/thjGvc11LXCmgX&#10;LNsbx9Aj+HaUX0dgvBHHtxXV9lb20261nfksQypVd0m/ReojaSPPuzlRv3ddoefnE397wxehr7Q2&#10;B8fi+m2tTXDd8SKR9UY9X5Ar/LnZ/D9BbSfVZpVHwC6w37D1+eef317Q6jNlfOH/k5/8ZNWfddwK&#10;x2gMpkQ9ZGvSNlL7fIS0i2xpe0/SZyT9Hgweoa6rq68pzk5edvJ/KSP8SXGEPyHunxHvHUMdd0sG&#10;g8FgcCzjJejgBjdn4QNR/VB0z4ek1o193Oz3ww8sPZLzQLrWtfR6abW5x85V2MN3bXL1y0GFuF8J&#10;fGzF4NEvTrDJWKfG3+rzlajjm4rzErTJ+FXutfvMXGG83kfn9ol+Lumtoe4p8lc7U16JLfZXnX9t&#10;pt2t1scS9OmaWZJXo85jnYNH2MrOGqb8n1tLa/UrrT7Jt9bPlKzF/XPUHhm8B67lXM+mWWv54p08&#10;a7fedxHXf8ve1qRt+gR+E1QfBd8tP5KMwZRUXm1ft8Y4GLwydc1P7fWz0B/PaeAcJ+1Zzw+O+Nv+&#10;9Txd4kpjHQwGg8F4CfqS9NxsU8c0N/QUyvMD3aM38drno/YGjzE1B1lWH/Jqm6X2LaqNK1J9rP7e&#10;M4aWDfYV4p/EvOKfxnSs+l/HcS/Y4WzJced5k2zV55kYQyXLHkEbntFpr+YH33J2TNz3wBnLB2yk&#10;nrdzOLeOxbR7qO4r9QaPYZyVvZjq44g+l1BvT1+Ooo6ljivTa9GWNjL9KNXWVL5Kxed9qHot/Upt&#10;U5mrq6jXq7+EfW9lbzAQ9w3ivVuxHnINpizRo9Mi26VP1a9afjQZi5aoU3nU37QPrfy99NjO/FVo&#10;+Zlc1e/BtXHduHbqOqr5s9GXPBe5+oMuvPz0JShn/iO0YjEYDAaD47j9COC//Mu//OstN/jejaj3&#10;Ydub2dk3sepH5lsCeaPPL2Gp509B8Ccf+BKVL2zV6aH2kf2I9dWXJWq7M6DvtX7vSfVnSWBKv36g&#10;r+vCq+lKrpG0k9S2tf4MHJO+TY0P8DfjskS+8LANZfmywhcj9IvtjONZ4Is+VShDHFNKD7TNlzT2&#10;o4267tbYvhLGCcl8C8e8NM5qzz/NQ3t/QtV67SFrf3p1L/RfH7ck7ebYk9pvb0y0XdtXsj5tU+5L&#10;StY7MGf+/2GWgX5XSWo57eueQqjvnXt97xmjOj1296bX70fIMWe6sibeoB31XSPkc0/DVJ9bkb70&#10;SC/oXvX8yXTlnrGusZ33uSW0lbbz2qJVp406Nssr6oL6+A3qT7W1Hdi2R9aQbbzii+dfpeXnUWSc&#10;1o5zD/TlzJis5agYuq7sw3TGyjrPaa5Le5o69482q/6985Gx8bmC5wGgT/aDPkrt+1HoX5utcaX0&#10;UO0piWXGPutrf/WapI1e1trO2J+FPvf6rQyuRc7XFebHNZXrKX1M3A9LfqeNvcaI3RSev/nzt/jH&#10;Oep3of553E8++eQmPVT/EdMyFaOtSPvZ71kYk6Vx3+N3r+1n5Vljkv2v8Tuvz0D6+kx77R05/0ns&#10;TpxQHuhbk2tZyhawoFtyFVrjRvSxFS/SflmAHlf+PxP+7v1XX3314Ze//OWHX/ziFx+++eab7/R6&#10;JPuYYil2xrfK4Ie04vSo+ICqJD3zm6zV35McUx1bpvcg7ed+8Ytv5Eowb1W2ADt17OaTrfp7Veoa&#10;znyVM2j5gezF1HpZu3arr2v9dn3nuq7rG53azxSpV/VNO0b7zZehta1ttmJP25Xal3I1ev2b0sn1&#10;mjrO8x5kP0sCe/mxFS2/Eev2IPvoxTY9bXvrXScpS6zVn0M/HFOPyNq+q7/mq1yNqfEPzqXOCzK3&#10;lrzf5j0XHdvyWYqXpL4ore2hZfce7Isr8KW9L0LBH0bhi3183aLPR6jj3ioOFcZ8Nq6HKnvS6g+x&#10;bvA6tOb4DJ5tXXFee3Zz9uC/5yj/bzIvQrn6f0B7tvYwdZbtdc5djVyPKWtotUeOhvlireT93fKc&#10;z5o/khojZQ347RiX5B4e9W/QphVX5Aq4XlrrKkmdvblF5uOD8A9/VPbiEBwnlmseStycrDOIvQtB&#10;u2lD6oRknr6hp4+9wJ/qI/7gGx92GBM3cHWos54y6hEeAnwJyocn8uh98cUXHz799NPvxugVajp9&#10;Id9qA+rad2L7xDLtV3stbNOj24s2W36fAXPoB+/emGRcqohp7doGajrttWxTxjUhT/xquaSdrdAm&#10;pE+kW+ME8pbZZs7vim1tR56+fOhGhPoz/q+eij4iMjfetTHBLudMHTvj5gOH47d/6pBno8YQXENc&#10;XRuW9cTQNsQI2/6ACnHjz/VAngfK2g9vj6Kf4PhMG5Olsa5F2/anZP9iXY0JughkG21DtVVBlznQ&#10;vm25F/NXFpgr9zlpoA6yb9u7LqjTVtaTp7/8EtZ6+yItprMMqv0pqo+mk7n2j2DfQJp+9Nv8Xsz1&#10;nWXE3Lr0p+UbsQbqmDueu1gL7ue0pS60bD2C41iae0G3B2PA82fda3uS/umDaceojvVcaxmSflsP&#10;2oS0B9UO11rmmWy59tKu4HP1W9I2mM6ylk3LavuWrlCXkmsSKMMWa9k80kP60Au2iaFzZJwSfej1&#10;Yy8cX/pDWfp1pI/0jbiungFjmHN+BPbrfBkv8j7L1nk0z1VfjTeog2hXMt2LPgJnC3797//+7+23&#10;lj7//PPv+qDc32iqzwaPYh9IjhkYd76QzTgkU/5kOTa1a1+MmXTVsx/1JW1wte0966rHdss/aZVt&#10;QfXBdJYnWY7o75F7bdBHzg9iXjJ9BOwzRF9An7jWMqSeEdVn26GH1Pot8FyiH563Sf/P//zP7fn7&#10;pz/96Xd1fHbj8zZnKVJpjYEy7HN1zDKV3prs++h9bEz0wbQyN27r1Wnp1jLaZLy3JG3mWs+YooNY&#10;tpcPtV+hPq/o6ZNtl0gbVd++qTMG+LG0rrRp+2oXahlt7Kelf0WMGbIUky0xvqAPpokfnBnD9C+x&#10;XJ/18Qhfbz18PNC//2nx4hgoFpcPlH6xyI3KL/yoZ+INcE9AtY0NbAvl2vKqXThistagf4yBmPzn&#10;f/7nh88+++zD3/zN33zPb8fS8l8bwge8/JDHlRjn1XLo2XTaN97qUl7jbbnM2U30I320DNKO9pds&#10;q1f93po6bvup/TEe5plrjy81jojxMS3osr96bfeCXez5xWj6BOQt069H+8ce41D0QbK/V6Q1Pssg&#10;5934ZNkZOEfuNf21HHI8+A1n+y3sS78M3gpjQEwYe74EZT9R5honXWO4NzlHjN21lPOkTpYdScbE&#10;84c8gr+eecSL+oxnD9jDBvOB8HxCe67//d///eHLL7+8CXreQ9AX4wP6BZTrx5wvtT1QhtjWseVe&#10;od57SQ+1nxTsmt4C+3IuEMcjNX80U/4gxtq8oKMesefLab6kZm36EpR66rhq41lwbEe9BKU/r1ue&#10;P2lXeymMjfJWf5VaTx6045mQOozFNTBne2/oH/H8YL3iD+uUsTPPwFnnePby1/l1n5Bn76R/+ntm&#10;zAQ/IH3RN2NlvB7x136yv2qPOsQYPguOifllzh+J0xbgj895Z/mS8yzsQ54p+ItOpPkyn5hRxjMj&#10;V16Cul+3Al/wg7nJ/Ueadea9DTgjKCevXm8M1QfaYMc9T9465gVZY3sP9Af0Q7+5mt4K40PMlRy/&#10;/mTZ4Lmoa9q8wn4wfQTss55nlPSTtAKW1zrGwllF+R7gO2cie5D+ODf5LvknP/nJLe85guRZA9XX&#10;HANk+RnYN+csfh+BY370/FEP1OU6dW7SD2uw9vco+EE/3te4h/7617++rRG+X1eHfrl6j9vDD+wx&#10;j+5vy+1fgTV90x5og2iD8WrfGFBPDLiHsy97nyOyD68Idr0Kumc/W60Fn/H1jL1GnJgzfRDysBRD&#10;9UBdrtqXR2yj5xxTps8IdcTN9WXdku172e5p6wLUSRr8GRYRi2lNfFikHrJI5kkrLeiHRbvXwl2D&#10;fujLXAyu4vM7kvPUksHjLMWy7o0R98G74l7gOnfPWIP3UD4scHV/YZ97tOklevZlS4eyrff01vYG&#10;P8Q1scf8Dfqo54BzkXOSOq86T4wvx53jNc9Z1iq3bLA/xl1psVQ/eC3O3H+5xqof77IGx14bDKZx&#10;f1x1n+CT33vO+XdF3wf74LMu4rp1/p/9eddxzUG9310M3oN6vuWafzae+iVoblAnYeuJsA/7eVbu&#10;iU2OHeHG7xt6f8LBB4LkkQMx+xucx1XmYI89PRgMBsle9516dpHnp0b5s/L+1CT3S35ACXlWPKeV&#10;wTpa627pi5bBeTAvPvv6/Msc+hPLW58jV8Rxe27leqXMzwFjDV8H73HKYHA0rTX4bmcE400ZDAbX&#10;pN4n3/ncujJ1no7inc/w3AtbspfdwaDyki9BtzyQ7CPl3XDcfMnBy0+uvgAl1l4zRsg9VBv32klc&#10;E2nPMuTKTPmZ8clxPcIeNnvwJ6kqOfZWDAbbUOPr3F815vqnDAaPwjryHHJN1f3wCNrmXsnLT/4E&#10;HfdS8AVo7df91/Ijy+/B9trUbuYtmyJ1tNeSwTI15q04Wjc4H+fEZ1/nh33uy79Xh7GD4yVvmWea&#10;sVEGx1Pj7xrN82bwWjjXznF9xjiD6lP6kuvzVWmNtyWDweBbztof9jV1XlqefqUMjsH7SMre1L5y&#10;vo/ov7Kmz/R7S7ayqX8pg2PJcyznYaoc2Qrty9b2WzzlS9CpSaDcLyWg1q8h26a0yEl7dRhryla0&#10;Yo206O1bG+qT9sM/edeKesiVSL9yDEp+mbEWbLVI+yl74Hj4cO7f77evvft+dzK+zEPuhdwjliFn&#10;ox9TIvo9GPTiGqrn6VS6F35YCLDrl5DsNX4b1JeglLUEci2nb5aZn6JnL9if9pdstrCfKoM+atyJ&#10;HesEAeuREdvjcE5aMbfMcnTPftFwNI7VvwxDLPJZImPzTnG5GsZf8aUYZ/7gdanzroj7cy/oqz5X&#10;eEYAZZ4V1r86jLclg8E7MrXv3Rc+B/tcsSe5F/Grfuayzvsm+fTN+sSzbWqcg2WmYgsZ3yp7oW39&#10;qn2mr3v6kffWljzKko17+1s7l4Nr4Hp3/h6Zo9p2yvbePOVLUPEAMGg1iEmrbA7s1of3wbdxWWJq&#10;DpYw1nvG/BXmFN8Zh7LHWIyRfeyJf0Ku9vPMc/TM7LWmHiXX495rcvBesLbyi2HX/z33MaGtH5Dr&#10;fvIvKYD3y6m+LHf9P+pb7Uu72q6+LqG9/CIg7Wd6ME3G3hi6RgbnUNeu+daaXrtvnhXH7noln38Z&#10;xpehkHEinfnB8ThnSJ73yOA1cJ+515xr5Ujsm+eqXGf5/APvdC4w1vqs9E7jHwymaO2HLMvyI8gz&#10;q/ZPOvexZZkfHIPzhPhccza5BvZcD47Zce899rq+94i340CuMp+DH65j56gX1061A7XuqDl/6m9Y&#10;cgJaQZW5ujm0X+VdYewetnMH0z3xzvhWeRQ31pzNLfo5CnzNOZga01rSVkv2gg/I+ZugSzLYhlYs&#10;a5zdO1ehtUYGg0dhHeUL0Lqu1q4z9d07rfb24x5LXSXJsnv2ZMsmWJ6yFvyZ+kJgsAwxr2sv42n5&#10;iOk5OCeQ8XderM8v9l8dz0vGzEsNIA7m3ykWz0SuV+avvqAavBbOrfN75FzTj+eEecR7G+T97R3w&#10;Hq5IzQ8G70zuEc6LPDOOwDMpz6XsP/1TBseR89OSPan2mftWv3v7AfbbkiPYqq/0u8rgGHpi7Vm3&#10;dn6qXqu9thHotf0IL/US1BvlFvDQnl9KHTEZV8VFSQz4QKNkfFqsiRt6S/YeITeVH8gcl3VXYykW&#10;rlFlq7jZL6LtvaAP11P6b/9Jq2ywDbk/lKvtjVzrylgTgy1wPU2dRffiHkJ4NsEWP/DB1fU79eHe&#10;dpD60NKfI9tlW8edgq76vTiGeh30k3Nk/BTqnBtZO0eDxyDezof5fA6mnHnL34R8VRw7ON4//OEP&#10;H373u9/d4kEcxhlwTZgThHnyfkd6zNXr4T2CK5L3ENfBHmjXPn2mIu3zj36AdfAO65AxekZ6Tr7D&#10;uAeDJdwLuUeyDNmDPI/sx3OJa/avbu7h9HOwPzXOzpWS87k12K72LXMN6N8efmg7x+uYlUr6NMec&#10;XpZnX1N93kPay3ENjsM1gDgXtTzr1s5Pq03ahXttr+X2xjA7fxaBGqSWjtS6JZmD/qb0a/lZktR8&#10;i9q+R5JW/RqZoxVv27TKFcl0pdZlW9MtkZo/Ctd8Xf9ep0RquTamqPpbytKNDp0tyb5beciyV5Ec&#10;V1J1kixLvTNEcs23qPpXIceyhSSZb6Xr9WjoN33IPGTZkSKuKc6hHlq2WgKuVT4k24f9gXqQ7aDm&#10;W21AvTmZQ7uSbdJGlbNJP6pfmT9aav9S81Oox5qBnPfa3rKry5mkDy2fsqwKEP9WGXvZL/iZK/9v&#10;TMk2Lak6a8m2R0u+PGP8vAD9+uuvby85KINct2L7LWWKVn22O0tkrmwPsj+E+fGvsLTqryz6eyXS&#10;rzOkRT5vuB8T21VbWwjQ/x//+Meb/P73v7/9sIRnx5Q/a0Rqfo5sf6TY91mkD+kTZNmQ55I6f1ci&#10;/VqSKajzJePeZB95RtW+W75YxrWmryBnow8tn7IsZaqude9IWm22EG2L6fQn68X2W0uLuTpJG3Oi&#10;rmQ6yTZTIrX8rLncU86i+lDzkGVVWszVQbafE3UrLT2pdVvL7dP6P//zP//rrbcngwdpboz+JLI3&#10;LNL1y6Mt0aZBJL9HP1tAHIjLb37zmw9/+Zd/+eHzzz//U823rPXbuHo9gvTReEOv7/rqBy/IP9eF&#10;HcrvmU9s2G5r9KHax9dc60qPz6mT7Xra7gH98qEYP/gCEcmx6GNS82txvGeN+Swypo6ftGuYfH6x&#10;6R5xz1yBnDN8rHJF3Ktboj3nzp+uJ5/ziZjmav2R6Ic+CHnIsiPRH4R1j4DPE6CPyRp/c+8Yd8vs&#10;OyGfcck2riPK8JG0Y1gibVZ960QflmynzYzZEehfy8+aP5opf1oinrvMbY7J+SdvfbbL9JVxPEev&#10;EzCe+iDkYckf2wK66jMfzJt1jI3nF8g2U1A/5Q/iXFcd+oUsPxr84KUGPvC5gvyvfvWr20vQH//4&#10;x9+VIY7D/NZ4LhJ7949neY3fmTETY5C+UKavVR4F29oHruSJmwKeNc9AxrCeiWdhLM/yJWOSPvBs&#10;+M0339zi9Mknn9zOKfz0mZE8shf0w2c88GWo/dV1uTZ2jllo73pIW+hlfM7AsaaPR+H49UHOjsng&#10;cVpzSl5p7Yc9oX/vKWv6rH6nHAnPDsSMMfC9KWfVZ599divDR84zhGccv68S6lOO9n0O/WEcyJFM&#10;xYQ8zMVJHUDPfJYfRfpPDFkrfn/JOuFKuX6qb5utacXAsqyrPvT6U21Ajok0P9jkflh6jqj2zGf5&#10;K2CMzthrnFv0rw9ijLOsYpupdrXcz1mu+TmqP7LU5948z6eeCQwWGMhHA4dNhMWkZD/vhvHI+Gac&#10;vWbc1sbLdnvEW1/1T/R7K7a2N4fxqmPaAm3XudhrfNU+Vw/V7LPmz+ZKvjyKsUVcU+bv5ZG2LfRL&#10;zGfZlTB+W8dhsA+sI8+7LeZMezwoYq/1oGhf9awV6hTqst7ye6jttF37GBxDK/bOr3PV0hmcA3Pg&#10;3kbqvL0DOWZiwW+C/va3v7295CA/OBfPCueJq2vTc4Uyv8gYrMMYPhO5Ho7ANcZ54MtQxDNib1+e&#10;bX4GfYx5fX2uMsd5ZqZPrbNrrMtz8B6j7H1faZHrZC2PrJtWv4/4shZ833Ld43edy6PGMpjGeXau&#10;nZct56auoyPmffVLUBYlD7PAW39/+gH4ko+fjOEnAhTqegeSQe2RnBChnA91+Emdb+HJ96LdtF37&#10;tcyNWvWnSDu90gu6jt2fyKAMv4hDvlhqfSE7hW1Af1p+qZf6j0Af2R/C2Eyv6UM7UP3T3j3gDzH3&#10;Ax7X+qXYvehn+kfeuaOM/i1HlpjSyzJ1FPrxzxiRZ4+779Mv85b1YlvkWWCMzjcQD38Syji4F+We&#10;2GxJzg9p1hFpfEQsQ9biuFyb2POLDvLGxb5Ef3oFsKOIdWehf4yNNeF5gHgerJE10CdfQNMXMfcM&#10;AuKuvRqzvXEsOV+W6RNk2VbSg7FwTTp3xJD4Ue9e0KZteqnjzjKhX8tSt+rn3rRuCe2kbceqTa7k&#10;XaeWXRnHo9yDsVkje+Hc2o9jyrnyDLXu3nEP7oN45zzlfmFuENhznVyJ/IyHsE695yNATEhzrua6&#10;3hLj35qT7G+PvrcEv1tyD9k258fnAtcx8/XVV1/dXl5Tn/1uKa8CY3E9+3xH2vXdS8ZGkUznms3y&#10;FjnP6RPCPAP71c9vzP+SzXvBD2zzXMqa47fDP/3005tvrjXXIOJvcUOPT44LcdyW0x9jZ8w+E7vu&#10;1Zui9m0fQFvihq8plEFtO9gH4uy8knZe8rzPeYPeubFdS3+qrqXbItv3ypXYw5+5sc7V7YlnEnBO&#10;IZ4pXKnjPGPv1/Ok+nrPGLJNr7wyU2d2lpNOgVacthLtsza8AmvD9UK5/lDONdtYR97zTDtr0I72&#10;7UOh3Ps96V700XM1bSKC79zT2R+gDz0i6RfplmyN/ROXej+vsWr5/Iq04mz8GbtzT5oY5WfAJaqO&#10;dlOkVbY1zufqb7ttmA6Sl9zsHgRr0H4P2ZeQdpIAHVhjV+oYqw3S9pXlPfTor7UJHk5sZNCGcQDH&#10;5dh6cZwplidr7UqPX7WvHtLXrcGuHzgV1n2uwXsxDtX/jJH9zMVsimo3sQ/t1g8drKfWmoIpm1PY&#10;Tub8uhL4mPFPybqrjUV/jLu+Qvp/j++uC+y5D7BHmf1lzKC3D32rVD9rfm/sL8fMNc+DHu71mXbs&#10;TR+ijS9kjFuxO4t7xzoHNu+xW9sYQ9cycbvXdl330PqyhnzqWm6flFsnWd8D7dF3fWizVf4uMF5k&#10;jqX6LXAeKulfrsXB8eQcOS8IZXXvvgOcY55liHliAcSBNFfPvj0w/vSTzxzPOB/4qjyKdjIOzkOe&#10;Jf45M1B3C+z/VXA8xDCf7xDvnWvQ3tp2S+ijc80VH5lbvuRj7p3/PcEPPjfSP1+U8ad46ZM81/TD&#10;/FrqGBw785PySIxpi9CXZ1xK9WGwL65n59V1lOvpEXKtYCvt1bp7SBstqF/SORL92cuvKbt79DUH&#10;/Xk2IfpFmWeK9ZxnnlfqKclc3RJL+vfYfHbmxuu8IbB3fLSP5Fnkeqn+eJVavxX2jzh++nC9rsUz&#10;FXvugRw7ZzHPkNQt0Tte9Xp0H4XxeS8nnXJE/1fEuQVjQL6uK2P2SJzSvnaPgv5W7woG7JvfDAo4&#10;GDYF/wcF/0cMX8z2QvtcfEsCNWi1zvosn6PaA9suSQ/q9ozxnsWV+jWNtMZ3BfRvSTJuvdR1kFCu&#10;vbV2pba/x8a9HNVfHVvGNLnHn1Yb7WcfU32eRf4UDGceH/i5ch5S5g1CWuN8NXKOeserXq9UKMs4&#10;n031t+esR+4522Sp3b12t8L+EcbZ2hePinZJ9+A6ZZ+6lxW+LEzsA3rPIfVtmzZaZbJU/ghT7bX9&#10;qP0jIPY+dyJ53qwB/VwzU5L1gwHkmrt3bbzSemIsnJv+f6DkPSfvjc+7QYxaZ9FWaMszk75+9KMf&#10;ffjiiy9uL6jIQ+3/XsGe43k16ljXQhvjU2OUac8Z6O0HPSXJ+2Xa3QP3vc9Rfi7ifPj8889vV8Yt&#10;1KEDPePMMc5JK749VDtr2w/2Zc85mbP7SJ/67HqcknvX7F6kX3v4pP2WHAlnVp6R1ZccvzpT1LZK&#10;D+o+2zq5EjU+WwtMzb/1wlrx5SH++NuGtEdI8/zlPdHytdzb7h7oxz1gnzVGS3I1jozfq/DM8WIN&#10;3s6IP+UXcYHYkCubIDcCZVx5mOXXo/lPpUnvteCxq236hVZf9/SftsG8Zdlf6p1Ny5+p2Fj+Thif&#10;lFb5lWj5c7S/S/2wlpS1pO05O/fY3gP8wF8eXnyY4ZxrvQTlOjWeV6Y1p5Dl94Ad7zt572mJ+qZb&#10;VP17cVwtOYuWL8geZAxb8TzKj3vAF/YqX97zpTBXn3FyHEf4nn3YT8Yzy7cg+3LMV8Kx5zxAllt3&#10;1TEMXgPXGVf3jGK5Omux7SM2joZx6y9pzk3+5GV9CepzEjzL2PaktWYsSxF11sau2sl7mr+5wBdv&#10;vgQd7E/Oo/PTEuvXkLaZa+e72lHnCNz3fi7yJahnBHDNZ/krMOXHlXx8V3Ld5Np2bpyfWt9Lq929&#10;tl6djHlKLz1xvcfuvbT6avlYfaltKmPtvDesDe5xrAO/F+QZjPsidflsthbXntLiHrtQ27mOsz/K&#10;LH9WcjyIZYPXZ/Wvz7jg64KpXz7ll9RrSJs96MsSj2zSKftrx5b0tH3EfsWD98rsGRM/FCotsK1c&#10;HeZybixbs1dfjIO1mbafIf6g3/jLA43CuQfUueeeZUyP4v5h3MqjGDts5TrMPhD7VrwHHQl+iL7q&#10;2xI9Oj0YD6n5vciYK87FETzSF/PEF3NInkdp07lcy1qfct0k5O/1oUWOa6rPK4P/rjFjsxbaLs3P&#10;Uv3gfci10NqP77ZWGC97EPgBEl6C8pPuxCTrnu1sORPi9Gisqg3znpGem9zr8sX1lmD/3fbDFuQ8&#10;5b7pjaXtU+pnLOd/T/CDdUW/fi7Kl6AJvnhWrGFpDNRvOU7jljI4HtZU7out58I9xNV+tmLJz63H&#10;sjf4yr5QHvXd8U/JkTj/rgH6b50BiGT6EZbs1H4H3+cq8cm1A+RJ8ydk88/IUsbaAts8Qvb7SBxq&#10;e+ymfz5f9Pj8qC9H8Qw+Dh6HeV7/rdFH6g3PTaGwKXjI5UMxm6MXN0ivSM3nZqx1a7Ct4xTLlTXU&#10;tj1yDx6m4gPdvfb2po65R3pxTbIWFcpyDSs1blfFMTmvyJ7YD2S8qtzjh+PIPqCO6x7be+KYQV/T&#10;x6x/F6ZiknvNOrHNktCGvZvrBXE/a9MrD5e0yz1+BPqSPoE+9MhaWv3V/N7gt1921fnOsR0ha8g2&#10;eQa1xrEG7fZKi7m6e3F8adu9dOR6eZRH4+L418jgfWH+PQ/APQN1nSA9rNW/Ip6PfObzT3oZJ2M1&#10;WM9WZ7FrC3uKZFmuxa1l8C0Z69wjNUY5L4/clz2jeEb2/wOVPedF2/bnb7z4vRCoc8/YaLtWekhf&#10;ajvzOW+tuRvsi/sCnJOUe6GttltSWdtX+tgrV0Tf6j7ws98a36uueSXt2Q/pvWjNc64B+macnGdc&#10;c8zpnyKZXiLb98rg+7RitLX04toR2rJueAH6u9/97rv/NxtxPT1KXbPIWru2S0m7iM8V+YOPvXIV&#10;Wr4pFcY4eA2c4+6XoC56N6sLxEVB3nI2Bn9eh5/4I70GHeuRxDz++KFBPX1cC20dr2NLu8g9ZPse&#10;WUOOPWEenIt747EndcxLshbGzEHNhzDi0JpH5xi5UoyqL+QRxsF8O+d7ge26p5REv1JvDurRZRze&#10;RKsIacd6NvrFeuGhBdxfzgm4niDH8srknDuHWeacm14jtCO2ftnKta4b1whp2vhQmXt7a7L/loB9&#10;98gasg/IfluyJzXOLYFW+dbSA/FAlzXiOrF9jkWsW4Nt1kglyx+Zx5Ztcd8oV8c4GAtjlLHqpbad&#10;ksH7UteZUJ73m7W4hqtcHf1kzJ6dPPvwgiPPjxqvwffJONY4bRE3bDA3zhF9MT/MFWmx/71k8EOI&#10;i88YiusByc8TOVdroT3Pyc552nrEbg/6n2MF16T56lcPxqxXeqltMo/k86IyOBbWSu6LnJ9Hwa62&#10;W/II6WePXAn8cQ8rmSed95neWKW9FOwo2qV8L5z3XFdJ+uVLUH3KusxX6aXVdkkGP6QVpy1kLbmm&#10;aM/aYQ0hua7X7Js5tJP27vEdff3DDuPwuQThucL/Qoh6++iRq9DyTRm8Pqu/7WJh5KYV8mxsbwxs&#10;kLW/CboFuemTVtkjXHGD5NjrHHkIU3ZF34+A8bMeiUWS8XiW2DAWb0h1PHtAH/bT2v+PUF9O2xfi&#10;er4iPsC4rnIMlGecrjyOLajjI59lxuNRtIu4Hokxc/HHP/7xew+V3o8UyrZct5X06wprOPvVtz19&#10;Mb5TUtnbn15YL6wbn13w1fU65fse1H7sW1+2oBVz8t5HkCuhv+lzlqXPR83T4L3I9eeehCwH9yrX&#10;WveqOGaE8XKOyDuMf2synqRzLd0bT+0ANjwzEfuzfnAcczHPOb933sU5r3a2sj9H2s/x+jwOXvf0&#10;Yy341Jof92bu0cHxeH611hbUtbRmbaGLaH9N23fAvTEl9zLX9lHbvbTOyQQf6v5PGQzmyHXDWvNz&#10;N2uOtD/U34vn05KA69P8WqpNRb8ZxzPuAXzOeRm8Fw9945UbgQXkl82k3Rxc1yystNkjgP3aR2/Z&#10;FGkf5vpMvR7SVo/0kL4g5LOth6t6+m/+bPS7V+6h1e4q418LY+Gm4w1073HYD9S1k3nL1pAPAtKa&#10;qytRx4v/7DHG4rkHXK8+lq3ImDhuJOPUikfqLgl2fFhRyPMC1D8v4gutfDHqvSnb7QE+er1XtiDt&#10;bGWzl4zxlECOeWtZQ/WN9YSINvV7DelTj2Qf6Ustv8eXijbsu57BVwY/632jxqkXx78kg0HuPdae&#10;68/yrF8i9Z5pfel37g3PS2Nh2nxvTN6BqXhQ5nl/71nWgjmoODeQfVm+tQzm2Tpe1U7LLnnOrz1h&#10;XdEP92rzCuiT52j1cQ71e+VebJ++t2RwDMxFPvfNzcG98+Kc20emHyHt9sgVyPhWyfp7WRpn9vdI&#10;P/ew1G+tnxrL2vlUf40MfkgrTlvII/C8hY38i2bk+f7Qv6Qytd5apD+kaa9Yl2t0DWkbyCtC2u88&#10;18hVqLExfSUfB/ux+gmYhZGbywXdWjCtshYuQvRzAy9J2s9FbHna7fVFsJ8b2z794q0KpA8t0peW&#10;jZag6zh6QD+xrf1C1TmT9K81/pY4lt6Y2EeL7De/VO21vTeOtfqU5XtCn9nXVCwte8QnbW/5BdCe&#10;MM5ck0nW5Zp6hnE9guNjvBmT1thrjJaE9vULQq685OQF6DfffPPd/7HgC1B/KMc2iuhn+roHrfG0&#10;RF/SxzXkWLSRZXsyNR5In/Srpb+F0Ff2swT6tPP8T2p5xnQO9NDRdo/YjrUq5nMNW276HvQ/7SyN&#10;6Sz0Mfewcc25MUY940gbPYIuQrvB++L6g1w/PWtuimpHsR+udf9fAf3mCsaGey7wpU7+8OWVfL8K&#10;GTvn2Hl+JGa2wz5nJOI8CPlcd6a3ltrvO+OcOi8ZI66JumvBljG3veuqptXdC/rBPmOFHE/eu9Eh&#10;3TNm6vXb+C0Juj22RfutPiiT1Bvsj/NnvMm7npE1c9zinvns0cUn9OpamhP0HxnL1hiXKlN+L/me&#10;MfEepQ3IPlL2RL9TIPvPcVYB6x0TQl3am4J6bWlnSXptvwPGYU381orzswb0WQeAf9j57LPPbsJL&#10;UPJryLlOX+q409e162PKlvYgbabukmBjrT9bU8dRxXsK6DdYP3hOnD/m/zavfyrvpm4CwJCHvYvF&#10;BbMG7HIg+GclsWF/LWkxVb6W2heiP44vy9aQ7ebkHtviA6Foq27g7E85A/rdKyZ1zJW0jQyWmYvn&#10;I+RcmU65ErkWq4+uqWelN9Z1nDUOSxDDvG9ob04y7l457/yNT/unzN8ArS9DjyR9r+K4c/xboP2a&#10;3hP7URzPnPTo9ErGEOmFNvV5A0ybn1vXVVfIL40x/V5am3M+3IM+PAs5dmMH7vG1ZOynxPrBIHF9&#10;JEvnQwvrUlpsvfeTnv4ruXcE/9yH1HGutuyt7evZWDs+4uaziWnkEabWSpbjn/PkXE6J853S0lNS&#10;Z/BDiA1xbz17gGtB6aXGm3XEs7Hri/3J1f73mB9t2mddB6QpQ3J8a3zRBtcpsQ/za0gbppWsfxda&#10;YzUGZ8ThWWO/ds1WOZqWD1Myt9dSrzI35iPhHPLM4mpaX/SzNU7zCjr1fO/F9mmvypQfg2+p8ali&#10;fZWWrmI9eO0hbQB2+K1PhLL87moLan+P0LLBvsBf9wegl3E0VilZnlS9Wr83jCFl8BhnzeNabuuR&#10;RDqckiwtDozln4PMxd6SFmwqf5uHQ4H+0E072p2zP8UaXaGPvIkh2b/la2jZmBL7XIvtqlQ8zBTy&#10;0mrfkrW0bCCt8bcE3SmqTaViOfZaa7YX7bTkUdxzc/tOWv0ra2i1R4xLS2TJz1ZbpEJZjt0brfIo&#10;tX+lF3xA37WTbbXlWlLWop0qa2i1R5ZAB5+NdW2vQJ2TrHfsWVapZerZNiXLs53luY+zHmr+SPS5&#10;SstHpUXWVz3sMXbI8iOh3zpGZMof102rDeIYp+xOyVR/lbqPq526ntKuecs4oxTI+mp3TsR9xXNQ&#10;foG5lvRxjh4d0F6VvXHs2Zd9GzvSxq2XbL8k2fdROMYqW9CyOydraLVHXoXWWObGObcus11dZ/Vc&#10;mSJt9EqS/djXnL7k3kjfSXN2ZnuFOMz19Qykv1VganxzEJf6ZZg2ptbOHLSp7Syr5em/c1oFsj0y&#10;pZ/2pmSKli5yFVq+IWtAnzjlc0e1xZUYu4ZaZBslYS2xpgA7+b0KMjdXU/Tqpu/5HAWtMU/ZmQJ9&#10;7SxJr+25NY3oZ4+91K1yNFv4QGwg23s+Oc+P2G+R9lKm5qWHtDMlSavsXqrfcwLEPL+bM84t0v+U&#10;vcB2y2/7rD5MrZWWjSnR1h54XnlF6M85AHyoZ7bpKvrqvlnD2rg8E8SD8SmPkrZa0ooXIvijQEsX&#10;SZugfpZBzYs2qk1grd3zOb/aS7s1PyeJsaC8ts16RL/zfLIOtFGl2rRt2kidKXkUfU2fB9O05kBJ&#10;WjFt6SVpa0m24maPxMcF/L07aw6gLmquOpFOubC5JrYTbSHaBtr9/Oc///Dv//7vt7+T/eWXX374&#10;2c9+9uHTTz+9vVy1TW4g24o6SPqNcOPyTzOpC1XPcn8b1bztJMuxwZ9epKzqJdb7sriHXtuCjr5N&#10;oR0OL144c4DRhtjilz+hQnppPErOpWW25ZriGrEeMr1EjUnKFra9Gc21c6ytuVzT35bokzgPzo1i&#10;nX5yRXJvWSfkbQva2sr2GeivOPfpfwvr1+xj9lhds/ZvXkgTL9cyoKtkzK2zvba0keWALr4glgn5&#10;alM/SFvPlfY+/IB6xCT7RR9/p3xGrAPaEtOlswe07RUR0viHjbSJkAfaKenzEeizZw3ogz6RnhIh&#10;jQ3OcewwPu6fxq/aOgr7VfDNNLh2uM/We022Q/TdeVsC20i2hZoH0rkmRF0hD4wDoY42lLOv/RPM&#10;QPwdU6/PkPuSPrDJn3nGLrY++eSTm11sGs/0cQ79B9qkYM80oOv8QEtPXcj0WeBz+q1PXo1V9Tuf&#10;CeeoMYEp21wpY47Mp9R4A7YRWNLF9ppnQvRAXe21bFdsyxVx3WV52jDdsp3pvUn/mLPcLwjpnJ8p&#10;6vgyj3huIdSpg237zLS6xMcYYUPSFuK5QhnnCvSukymw69U1jX+kubIn/L+KsKsvrLkch2ec9uzb&#10;+kQbtOdMY1z2hZ3sC3/UnxsP9YBO9p3lppdsTZHt7EfBX8vBvokjsWIc6DA2xgnG2PlCnzrKfvOb&#10;39yE2H/xxRe3q/Feey9Zg37TV47PcQH19T6Xc6cuel6xB9Sl7/anqEcaXeyqT5lXdU0j6CLp6xHQ&#10;d0Ke+UbmfLEd89nrN23ce+hPiegL+rTj2RChT75P4TmCOaMeoRwR2is13tXvrGuJ6KPrPtPoccVn&#10;1pb5KazHj/R7jrW2jYm6lGcsTFunHtcUx5jU/FHorzAGzyP9VUcfs9x97zMoec8D8qwpz3FtZ2xa&#10;WK9O9o84B9ZDptGfE3WAds5Hzq2gR1m179U9lXqkjd8c6Bkjrj2wd7lX5mc72hN/+qPMvt0LaXvJ&#10;p70wTvSfa4GxUEc5Y0Cqz2eCn/qOv8SdX8rBX/5sKWcnPlPP3FCu/0jG23WBHWxC1Wnh2lp7tuEP&#10;0BYbps1rF8Fur+17qP2Z56wwbjzbEA/iQ5womyJtmQfLGEvWAzrYdm6QxHr7d47cXxkfdJXM09Yx&#10;AXNGW2zgC3YRbHnPTFsKOkA6xzCHus7lUjv0K5ZxRfDDNILPCGnjQz+uY8oZ/69+9avbPsnY2RbR&#10;v/TRPuiTOBJDrpShRztscW3NnVdtmJbs6wzwxXEw/iMwBp5h+pB1sBQbdYk7vpPGnnmu2krUq/0j&#10;tHEeq2/Wq2t5C/u1L66KzLUHdenzNj9k/u3f/u1f04E0KJZlBzoO2T7JcmTKNnVsAvBvZXNQuglq&#10;u2oXmfMbG7kZ1bc+25NG3/EhlSynHRMCLd2Eem33sMb2GnKs+kR8iLeSfqpXBbSVWAekqx3yppE1&#10;0J+iLdDWo7brJp2Dvh7pb0vSB4QxQI7FMvNQ/UdaY8r81rbPIH1A8H+vfcyNgQcGbxBKQv/G0JtN&#10;+lZpxVu/TJs3jfSsb+rUyXOTMtozFr/MVHiQ8exI2y3fqccO8cgHUftEHIft06akbccp1lGeUu3Y&#10;X8v+FlT/yTPefPgjj6TPkL4h+q+A9rhSn2tHUv9s8IO1w4Mzc56+ta6MxXj0QDzrXjOuQt4y13fS&#10;yiPYwr7tzec8eh9t2Z0DG3wJ7l7iml8c8CHDvUXfeV0idUgbT9IpkjFzLSk1fwX0ydj1zD36a+bI&#10;OVmynVcwTkqWifZgKd7YVpf8EuqkDaXabglMjdP62ga5yjrB1/Q3fUn/WqJOkvWt+NmffZquego2&#10;xDLxTAHP9Zz7nvlD1EvST4T17ReugD7l4BW0595RJMcjlrF36Mc9CvpGH/SNkG7ZSbLf7L+W1/Qa&#10;SVr1VTivOcN/+9vffnd2S44NXeFMB+PCOc+LKsrRNRbZZmtyDNkPfTtnfimMcA66TpJsqy19TwFs&#10;V6hznc/pmkdv79i00Lf0sTW3U6z1G7varpKxQoyNaduhx5pifZGmHJ974g2Uodfa9y391FEParl1&#10;+gOWTUE9viA9rLVNnKrt1hgh7emX6ZacRfWD8XhGERvFceZ4SZtnfLanLVfWBDHjqh2ofVZRp2K9&#10;c2y+6tZyfEkd0pxdjDOf24X62scU2bbqmp8Sddw7vRBfY0w7YoyQTn/wv7WPz4C5n/qM5Fjw0/Vy&#10;pq+JsczYktZXhLRjcs0bc8oZH/dG7pVff/31h1//+te3l0SMn5c66C5hnz26QFzpiz5JIz43Io4L&#10;1tp+BPpCxLVMWa5hULcl1lesdzzm1bXMsboOmR+ez5wfntd4pjFmaaNes5+MLeXuP/ujDrHMdtqy&#10;rVexfgn00vYc9lsFav/mq22vYHvmk7g5TsttO3UmmaY965U54Yz2jABtZPu0M+W39WeDH/p/JMSh&#10;xiKvSyL6rj3qnE+hzDw6zCN7yR/oZJ9xLrm3tGMb+1Qor2VVQJ+SrO8BXfpbPTtrOlkDA/rJT37y&#10;4Z/+6Z8+/P3f//3tt0C5aVgHBmgtrTY1gO8I8eTDNj/hxEtn0vniGVxsHEw1Zta1WJqnqXZbsKft&#10;V2GvfQx72n5WWJPsoRRuCinuJ6WXNXttjd0kfUqfGQc3OIWyNRiHjEem7df0HOkj2KbaEuKm7Ik+&#10;VN/qmJV7OGIcW4GfxIL14oc2xFgYJ/TuuedrG8m4at8+UnpBl/bVLuXOQe2jF2z5gYA0cC/mS0tf&#10;gPoQynVtXNbieCprxnQUxhrJuVGck5wXpRfa9tqGtfNzRryXbOd4WsyNcU+/H+EIv2of7FnPsql5&#10;nqK26W3r3CG5RlMAe54n6Hp2chblOUodOo5lCvQq6Yf1joOyup/Wov0pemNWWdOO/vE/Y5Zj0j9j&#10;p23KSfN5l89ifgajTNkT+3B9Aj7hs3NT14N5y3KMjsd1Uv03Dj1oz3RS7Q7+DLFhT7Om/Fzvb1bk&#10;HGd8l6Ddmrms+q32V6U3JvAsY6rk/s5zqoprxPmjTF3yPJu6tsCzwTZ7o39T4GeeW/jONcc2136K&#10;e9qsIWObz/9TMd3bn17wwzWS6wr0XR3n4CrgHzEm3pyZCnnv2/iLoKtY7rjdAwif58iDultCv9mn&#10;a1uB9PNMjvLB8dpfa26YF+eIMqXGkLagPZ9rWCfsSfem5WCbFrVOHyHTe4Mf+jLlk+WMlbFRTpmx&#10;BMbvM0aeU8aihX0j2EGMt2KZelLzg2OoMc95cL0wX+4tXmrzApSre405fWTuss+tuHn+0fHvfeq0&#10;oyrWOWCupt0g5qeoNlOw4YNUbgLK2VTIHC2birb1jzLAvml1oac/wQaHJm3nxm/9HrbXgr2MCf0g&#10;pJ1L9RDr0m/rUrJcG1wzjX3T94Avbqa9bDveKRyrc3lvf3viPDCWzJvOuLVkjj1tnwVjWbOPffDp&#10;AbvcDFxXuU6VzLOm0rbxrWJdbQ+0z3JAl/WNWDYFutjIc1MYh3ZyTOiuOSO0A9pAcl+pSzr9sDzF&#10;cuxy4yWdfmVc09ae6Jv96l990M7xO1Z9zLxloC0fMGjLg2jGTrLd3tgv1yrAXkDw0w/5+px+3uOz&#10;D2HERXs559o0nWtiCWLMvIljci61x3rzfLC/JbCB37SxnfaxaXyg9rkE+upxzXT1UdutNilXA399&#10;2Bb8dG7Tb9Ots63FWttJrcs24lyC+lUEX/Aj52cO9dQ1nTIFbb1WsTxtpM0sP5r0z3uUvoo6cz62&#10;2jgupHVm0R9S21asr2uQNHWI5zpwTlJnnnRLRBuI1LJM0xfC+uQ8RrBX29iP51sPtsc+a9058VzD&#10;TvoONb8FjoHrnP061la67mPaMCbG57wxtnxBgE72ja4xQD/vidinDH3KbLMnjtsrkMZPzz/XHz65&#10;TvJe5/im/KW+iuWQ6yrrWmLsjojNHPjiGT7nC3qwxm9tc824ms4yQC91bc+8kadfII+/zp/YviXV&#10;75ZOloN+ZDpF8Mf1nuUV6/WlB/flvbYpb4l12uSa6da5dhWINeeN66IKZDphzMQUWDuuCcr8rSrO&#10;sKX5ydiBMbVf2i/FMOdBn0hb7toHbGlT0Tb69itpGxvYV09qvoU67DX67IE29Oc9k/bGGvQHsJl1&#10;Z4Jf+CuOQ38dh/7mHJwJfjpPCGnXDvkad9eP/mc7x6yA9XPYP331zqXxNrYtgZreC8Yg9GM8WMcI&#10;ZewDxpdrYgpjItqnDGmtIWxiG5wjQEd/nBuEcxDfsMW55fOXNutVG4hjgNSjDpzLVlsly9WbQ73W&#10;2Hup/VYxbtq33PGSznIEKMt2VQR91q3PlaQpo53z4LNJbee1iuWpfwb64NwfgTGo8yPkYSk26jmH&#10;2MImae9f6FCOLfJgGfOJPkIZ9cTA854yRD+4VpmCdl4do3nTc+1BPf26aX809u0O/hNp0LT5JB02&#10;3eNAyzaiU7jjRGKPspuzf7Kd+onlmVa+G3DY8NpKo1vtT4GfCG3nxm89dre2vRbsGRPSClCefVGO&#10;D61y29R0Qhvb1fQ91JhsaRub2p+z4RiN4RXBRyXzFeOWsZsbO+xp+yzquprCeuYe6YE2absVK8ta&#10;tqmz3rT5hLb6XtNAm571LfaBL+jrk2NBrINqU51WGl31LbesVQeWQbWXafzjwQrwjz3qme4YjkK/&#10;Wr4rkONFMgY1LeoyVsbM2HhQUV/bkO32xn71byqNT86J85J6jmMNtHV91hhA5rP/HrQt5FP0V5tr&#10;fK82SFtuGdB/jq8HbUHaMp120PUBturV9NUwNvqX44YaB86E3rGstW2etG1qWnzeBXVSL3WxW+dn&#10;jvTDayvdwrZcW2m5x/aepK/GlrQ+kc54T5Ftah5x/VgP2PVLwNQF2iOmKa9rkLR6frkFnOuwZp14&#10;baUTyqqdPI/pM9ccwofa3nMT7HtqrSOibpbNgW6llmmzB/Xo33M8fazphLY5Rp87yCtJfjnAfGPP&#10;NYEu5WvvJfdAP44b6A+xHHFc1uFXxidtkM+rpE5NQ37pNaWnGNvax9Hgi3M754tjyLgtQZu696Cm&#10;Bb2qqw2wTH9df2J7pOZrvFt6phP19Snzoj+0zfKK9cawB9pkDKeYsk05kmnzCW21b9r81cD/jHdr&#10;PJblGChToH656UtQX3So14K6jJG6lvXsb9twbaVBe9pJe9mm6mWdZ1/qkaZM/SnQYxx+idwL7fIZ&#10;wHiA/gBlWXcmxkTMcwVjh6/IUuyOAv8Q/bNs6txM/1tjSHuml1Bf2z1Uu+btU5GePfUI2ZdjJ158&#10;R0EsKfPZ0TU85wvtqVdH+5a1xmOfkG0T7aibc5r2qK99inW2F3W4ak/SXk1D2p8C3ZbtNUz5oGhb&#10;+5YzztwTtX90cvw5nsxrT5tcQR0E2+qLerataahtjgZf9L/GZy+MgXtKH7IOemKTvmPPfesPB2CL&#10;Pqz3u1b3dZL96QdiOVfF/BSOIe2Yl7n2oC56nB037Y+D+fPu/Ugah8zTMNPmTSNzpC3IvO1xR5cI&#10;6M3RP9lF1/p601+yjW7a8YpQnunUXYI2+jvXRttKD72214JdY0cakTr2rKvlWWeaK3rmSZs3bfk9&#10;EA9spb2tbGtXe1NQD2vWydHUsZgG86ZzDDXfQluIttJeptNWzV8JfN5rH0PqGh+uVdBjXbk/wTrJ&#10;PPqZNm/acrCd9UsQDwTd9Ekb0OpHUg9Mc9UebVInsX3LvnWSaf2mzH7sq/q4N+kX5FiyznzG3DLT&#10;6gl1iA8+jNH7pW0l2+2N/eqfvlhO3vmoqGc7dVq6Lape9pu2EXRdGz1oB1rpe/ydQptpG3J9rPG7&#10;+kjeNCLq2oeYrvpXovqV4zatoJvPlkustS2kEcutSx3qiLdkXbaBqX6mqLpztiu086oN02BeG2mL&#10;dOaPRP+41g+FCGnjPedjtql5JM9awW7aznraI6ahnoOk1Utb9mVd2oWa1z7YJsvANtprnSfUpR+g&#10;bu/5A/Zd/UifTauTdXOkPdNc9TnLEOzO2VYfHT7Ym0Zqe6+gfQWoJ0744lq0HPGLg2xjXNGljHz2&#10;syX2mf3rW/ZJWp0pX6xPnWrHejFtmxxr1llvGqr+WeiTPk5R/e5Bu6wF2iH2Y19eQf2sB9prA9AB&#10;/EhfbK8N00C+zo91XoF06pgG0uazXFtVv2J92lniUdu2lcyjl2nzppGrkr45hhwb11x3SNaB68d2&#10;/lZPtpkC/dTRpmV+x7dkw6v2Mo3k+k7UM60+YpnXuecI9adADx/ueQma+5a2iOVcwbolP45An8B0&#10;luGjfl7BX8FHJP2DjD84FvJ1LqlD13TVTbstsv8l3Sns0/5dJ5azp9Z87lmL/QB96ANnAnsIeOah&#10;jjz1c75Yr472LWudEei07FLm/IC20oZlkm3sc8puS6/qo5t9mOZadadI3R79Ftmv9kwD+Yyr5XWc&#10;rdhPkbZIKy30JXUt92qdaZizeRT6daQvxqDep7IO5vxRxzMCsIfQLn+wiT6Ye+r4TWpgX+eL0Nq/&#10;AukHafNZXrFt2gHSPe0h+7+t3T8V/tnan6gdZMNMmzfdw5xtg9dCXSfYgyvRFqgPU7bVcRymlVfG&#10;8ZqW28KIsWddjUnWpS30zBtLy6uNtWBH2dr2q5FxMg3mTWfcemO4p+1Xx/hk3DK99mzLtHnTj4Ad&#10;ztu0C57BkH3jszdPsR6yjfotUs90PZfAOphK67vppOrtQX0gSX8q6CnqZboF9dlHK05nkWMxLfrI&#10;Nf1t6TxC9lvT0NprU9T2+pdpMK/0QBv3mnmFMnxEsmyN7dpuykbVFdNV/8o4jlYa/DB+D0u2cx9y&#10;pZxrqz/qcu5Tp6W/hi1sY0P/TYP5R2zvgf5xrR8K9TnLpsg2tss8Z4dpQQeBWgfWzemAdpw7xfLa&#10;LtMV22Rb0AZCP0iWS6vNGlp9g3mukLbX9gH24dx6VWTJtrrs4fqhnrr0U+zDOKrnua0OZFtt2d4y&#10;yHy22Qv7g+zPcn20rvo11b6Semlbe7UtddabBvLG9lVxvI7fGJiuVF3LXJeWE7dWe0gbpsF2iXVe&#10;wbY1DaQz/yzU8ZlnLJk2/2zjdAw5tkx7jjkm6+o4/dIUsX6KbI/Yl3mfzUkvkf7UNGiDa489sC3X&#10;1nNE7qk5aMM4/E2aXmiH2EeNvyz1fyT6bBrfzKef1ilno9/pj2XEHyifWo/qIbZTWMe8QNhjnPbL&#10;NX0XyiHr9vBjCv2rv9EMR50RtFFyfkinDfdm2kJPlvpwfOhpq0XaNM2VdspR0K99m4a5MaQeVJ+t&#10;42q5acQ5MK+OZHv1qi9ZZxpauu+AMWjdp0hn2RTWsx/co/7wAuXcvyjXXtpPAa5Zb1pqOvNLZD+Q&#10;9tfYgZv2x8F8u3NnsEM6yPQWtOxlP+le1Vlira/o9+q+Ao7XOEGOn/KMSU9sqs2eNveQfg36yDnZ&#10;en72tP3sEA9jUmnFqCduZ8Y7x5Jp+l/je22bV2jV90C7JX10tI/uGvtryDFAHV/WZ90af3IcV6bG&#10;Arb2ucYU6IOyVl9r46ztuXbZV6/99Jk2mYc1frbo8TvJMTwD+FtjBsYyx2J+TSx6bUuvbZmyswVb&#10;2zYWc+M/E/3j2vOhcMp/7fihOvURPhDW9raBLK/06LV0LJuzPQVtEdumDcqJFVBedVJ3LfYLc3am&#10;fOvFfhTn2LRge8kPhPld89s7tMnrUj9JbQtr2h9B+gZLvlFf20yB3tpYXSk2e9MbH/TUNf4pwHpe&#10;80Wh7dbMj7qZfiUyJmvjcwXwWb8rrXG0yrRhnbHgrPW/6KCs1RbsP++vYBvOX+qm2s+hX3mf96q9&#10;Jbv6w3XuOQLmbKHHOI66l5wJ/qbPU6Bj/RXGpd/G2bwCzN3c/Kkn5rW5B7XPK8RSjB3i/sn41v3U&#10;gnow7uZts+aMsC1k2rZrbVT99G0ttL2n3dbkGEgr5HPtq5f6vf7bBlp28go9dmv7d4PxI/U+lXWW&#10;TcWIesjf+PQvOzD3rZegdU1ow6t91T6nfLgH+rrX3q3Vx8EsvgQ9igxgpg02Vwdr/eB+lmKZ85Cx&#10;HwwG/bCHPGbrPjKdZVc529JvSF+38Dv1006mZY+YaLPV31YsjWUqBmuw3R4x2osc65Tf98wPbepe&#10;Qyg3nayN2ZRP1U6tX4v+ardl/9E+XgnioxgXY2RZjVeN6RR72h5sj7HnOvXlpTp13pJWG/MIHwhN&#10;7wW29fVRcgyQvlM+da/fgtYYqu307R4cX0umnr9aoA/M7yO/LQ7a8gqkscln2iynzLVqPr9k2Ivs&#10;r8Xc+NP/hHKEtnPtB9vSmkvnIudjzMl701oTYjrL1OMqtgdtIJxh+RJ0iuy7ZWvNC44ptGsf2u5B&#10;f7jOPUcs2UOHceRfFVii2u71+QrgN1SfLZcrjanls3OAUK4I6RyT6SyD2m5rtH0FXxL6Vtg7SKJv&#10;c/6go8/aAsumzgjz6oPpLAN0c1/WeqEcse9Xx/F6jmecjdEj8dC+Atq61+a7YgxbL0Eh4zuFbbhP&#10;sa+wk3/e/sc//vGtHD3XBDJnu+pcjZvHHwfz/ZPpJHBDVwiYQXPjtQ66wT4Y+1y4LubBYLCOPM+e&#10;aR9xHnMDrL57Fj/TWAbPg/tFYb0hPdgGjlyf9gn39qkNx4Ad0wpQ7oe/wbcYG67Gf6u539P2YHty&#10;vlofCu+ZO9prQ2EPmn4Gcgywxm/a5fXecdsetopb2iSdkmW9/dmO87X3JWj2p75luf4sw7ZfKAB1&#10;lFlvWdLjx1roK/3Dh0f72cPm4HFcVzDm471hLbgeWAu96yHXkLjPtZGfG9fYrf74jNtrY2v0h+sj&#10;zxG2ufcl6Fnj3xrGI880ph6/0XF9eLUd6/jRH6bqIfs0nXnAF+QI7J94GJNkbTy0B7RFes4I2yE5&#10;N4g2kCkbqQ/2Zx7m+n9WHDMxY3w5bsXye6C917SXMujD+G1xn3I/YOcPf/jD916Cco6h55qwT66s&#10;A6X2Sb30+nMEN08+DuYSL0EhAzUF7iIefmeDz/o9N7noWN+7CHpt3wN2XciK5dmn5V5fGcfNdW68&#10;rfgMnpu67qfItXHP3E/1YzllytbYr/3MsaSzh39Av5xL+gr01bqxTlHbnon3q8SxnO3bWeQcGwdj&#10;kTFJnXvu9bS1vZD3ar9ZPwdt8Kn64xxTT/matSq0VdIv8hV1vE5hW229C467xqeW3xOXPW33gH37&#10;mrOfOnv4cWVyLqY+FPbGJG1pQ/GLk7SlHmR5RVswp7clOYbMA2WmIX1L/9JGli+hbc9KqGclOtSt&#10;sa0/+tTCvvM6Z189fJv7ciyhjZL+k3dM2Kv4ssDPs7WvpfaPos9InQuvmabePGn1Mw3Zbg+/r0SN&#10;zxStuB2N86KvZ/qS6BPM+aPf0Ov3nrZfgan4WE4ZQpqzyDLPi1YbvxjNuhboeDWtzakzcQ3aTdu1&#10;H9MV9bg+8hxBG8bRey+B9FEoa5VLr+09qesDyFOOAOWPzuvRGHvHZpnp1lior8yNecneGlp9w6N2&#10;14APzrv+cHWcyhK1Ldi2dUaoh8z1oa3UhWyTbV2/1tsuyyRtZvkc1d4U2oVe2/egP/ZnX84peffy&#10;GtImcCVfsSz7XqLaPoM6tiNw3I/ep9BjPtlX2Pn973//3UvQTz755AcvQSXT+kKZ5Vm/B/Tnda4v&#10;9fTtpvlxMJd5CTpHDhK5yk1Uv9bQ6/c9ttfgQq7+2G+r7pXZcy4H1+bIuZ/qi3Jt7rGu1o7xjLWN&#10;j4rgh9JDbXsm+FJvsT40nu3bWeQc13nNtPP4SJy0UbFv6LU/5TNlzrF1vTZF29DbXv0e1vrzCkzF&#10;h/J75ijZ0/Yca+Zc3nHugVixL2vM1syPbdOG7Vt2rj4/+Gd/pPWXsjpGaY1xrc/arn3mFyjW3Wu7&#10;0vLb61wf6qGj9EA7bdsmbbXIn6Ju9dWyuTUtHy0D0/qR+tmm+qf+q5Ox6uXMuOBvzs0V5mjPGD7b&#10;/JzBVIxynZBWjzIlUSf15lDPq2g77w/3UO1js+XbnJ/oP/IcQTv0thrLFD2+7A0+Ol79sUz/rbuC&#10;v2vIsZk33RpL6jn2Xp4tNi0cd47dPONTlrB92gHb131lHzDXB+Xq+l245ZLptCmWQU/5HNmml17b&#10;91LHQV4hr6xBm0vtat89ZJsrsDY2j8DYt7hPKeT5fIKQ9y8ZUN7SlayXTO9B9t/LzXcSH4P2FC9B&#10;B4PBYDAYDAaDwWAwGAwGg8FgMBgMBoPB4/jy8p6XjNfnw4f/H7krQfTR2g1BAAAAAElFTkSuQmCC&#10;UEsDBAoAAAAAAAAAIQD8qN6WpyEAAKchAAAUAAAAZHJzL21lZGlhL2ltYWdlMi5wbmeJUE5HDQoa&#10;CgAAAA1JSERSAAACzgAAADAIBgAAAAHr/GwAAAABc1JHQgCuzhzpAAAABGdBTUEAALGPC/xhBQAA&#10;IVFJREFUeF7tnYmS5LaxRceLVkfYP+yI98u2FLYkL8+eU9aZuUoBJMAiq1jdPBEpYklkJhIAC13T&#10;M/pwcXFxcXFxcXFxcbHOb/jP/3+E53/+8x8e1G9lJMvy29/+9ufSPmj7d7/73Yff//73H37zm1tY&#10;T6POF4jJNsrPjrHF0XH/85///PDvf/9717kbG+vO+p8xr8+irufoWqrD0/Nbz7H1L7744ramyFdf&#10;ffXp/NGnjxwnqWN9C9j417/+tbqv9D/zjrgnbscqmT8EyB3tP/3006c6sdHPfHj6rtTPjz/+eCt/&#10;+eWXt7kAdfS0S92yZBtl5BHgM2PRL22WW7E4xvG5D23PeWSdXCDZfyaYA3uW51J8zAnu+VzThvmx&#10;LPfk6EjbF8fCOh313pwFH3XfAG337qEjbd/DL27ABrImb53WnKuckVacVS5ei9YaKj1aui3xcsIF&#10;QFmijk85I604q/Ro6VaZhTF8gHlJ5sLNh1+L6qvKo2j5rtKi9mc92y+WaeWtylZatqpcPA4viaNy&#10;Flr7JuUeWvZSnsXUV8fPDPTRtBYoy2clYzbWLF+8DrmOrl+WZ8gxlP1WD7gw882F36IlvqD1q9h2&#10;dvaKu45Je6Og7zc/8MMPP3z4xz/+0fwQ1H76yfIjqXHATBw93Wrzok/N/Z65O9L2xfugtW/22kNH&#10;2t7K4sU5A0452088FxcX69Rz7MWZs8ylOS/O9MN11j9T82eORkGfS7O/osGvbfhrHm+dmjfl2lsX&#10;F/+jdT6W5OJ53D45eXn5R7WIH5a9l9p7XDhzVHOlnJVXjfvi16ytZUvQRRLq+QJGj2+c/b1csb9n&#10;o/pSqu6ZWIq7Jc5d2Yq55IcVL85cmvl7AyN20TGeGqPtjwA/SiuOnjjmYp1Wbs3fvTk80vbFBeR+&#10;qnvN/baVI23PcLs4twJAMkjI8nshc4CYGy8aXjaQM5ExIxl3Ps8W90WbkbXsSY5NW1zksq7uEurm&#10;GIQYlBE7j2Y07pbkOKn1Ebw8K2m/h34Ux9S4H0ErjoyntqXkWMnyxf8wt618tnI4w5G2L+6H3LM2&#10;/qW/NTnjWuU+cm8Raz63xt2yrdxre5ZPF+cMakneE635K7loyJloxatkzNQvzk1dvyq5nvnyWBMv&#10;b2L7Ejm+JcZB+UzUOKsY92juUmZhjH78tY1chyT9tCRjPpLqt4pxIDN7ELn4NZnPVs5SZjnS9sV9&#10;sCacn1E50xrVvVOl7rsZqq0qaXuL/S18+lWNKkvtb53WfLOtJWegF0+2V7k4L701yvVbk5Z+j3qB&#10;U3fLxe4M9GLJOLfKLIzhpe63ScA//8c/S9fKb8uPbT05gpbt9DkivTEXv6aVp5Sk1TZC2ktJWm0X&#10;x5PrsSTSezc/khoTZKw9GaGlmzaqPIrmxbnC4ijvid58zVEvX89mNO4zxn7xS9bOXGste2urLZ/o&#10;UEb43ds1Xz301/N7VmrcVSpb8yPY9Nsi+Oabb7oXZ1jytxTn3ozGkbHUutybw/dCK6eVLblMu3vb&#10;vrgPcj4qZ2MtppE912PJdtrdYnsrt4vzEi6U/3zVGRdtb5xzSm/uj16wJWrMKZVnbLaLOVrriLRY&#10;Wsccm/vY9c9++5LaXyU5055qxZpSWYo9x93zLuTSzLfOjF26OOurSuXofLdiUCprcTjunvy9B5by&#10;aA5TRlnbK/fYvtiH0byrc+TZH8WYW1JZ24OVlk2lMmv7Hm5/vfvPf/7z//HUaQ2u1lNvT171ZUrM&#10;xN6iNZ9HLW4PYyJm/4b/CP7+0BFr5IfpW2c2d6N7Rbs8c43SH2XPWLb7+3Jc4upFruqOsLSWLVsz&#10;+0rbszGtzcN+dVo5TB0FPeKnzFly3rQD7fn00qxu7XfcDOakhXb3oGWrl6ecv9KqJ9nX6t+Le227&#10;5jn3JWb3ayt3Vbayh+0RnYp+zd2ZaM3HeI+i5ZO8uK9GGV2L2T14FMSwFEurfTQfa7ZbVF185R7N&#10;/ozj1vrDDz/8aic7AOWW8VHSjrZqMNarnzOQ8beeSc7NcopwUTn65aG/pbhrXGswtjXvPeh98B9B&#10;zpn5WOd55Byxv/SXwSr5IjU2qM8lclwtW+cyB3nxc39SzzbGQI3Bp6iXzyqgf86EbS20T4z3/K9j&#10;sZN5VaRllzZ0ss+64ynbX9uyzFzdA/wPUIDfdabNmPIsoAe0t56JPrKccg/60w7zQIyXdn8FJeMH&#10;x6Bb46jzoL/qbKXGrO2ULbBOzD3PwxKzvoi7xg6Weda8jXKvbfrznVDRPnpp3zPnWWf8zLvwKPBf&#10;4yB+z6K56M1rDcc7xvEpQl48U9m+B9XXUeAjc5ZPcG4ZTy3n3kKfvDiuZ1PS1hrq4s8xrDv/UyrW&#10;gX3xxRdf3J72IXDTbl2c78WJZkCQbZB6blZInbNDzDkPxQVR1PXlYdvFMdS9lGuwhGu5J9rkIPY+&#10;dCrukz3jqTnJunH5gqCPNtvVXSP1sKvccx60yUtsj4tzPrUNo3brGKRlyzpl5k+dOfD8y1/+cmv/&#10;9ttvP/UhmW/613AculUy51vRPmiLNePfoAYvHu5V438mR+aEfcP8eW61cWZyrSVzyXqbw4p5B/Vt&#10;c88g2OBd2LLxKJxT/k+JgPbWO0L90ZjRF8fwNHc1h5wfcqSft8haTizLEWfNGLDHuvv+op014H9M&#10;xeWZffH111/f9il9xIDAU99wJgpyMra9CsZc5eIctNaD/eaes+xL8i3T25vOP3OA3pa86KPK2bgn&#10;RnV743q2yONMLkcwhpYcBbbzw862I33OYCwtuTiet5Lnundm5tUam/IeaeVBOQNLMeW7+/CLc/2g&#10;qHWg/oqXlpxL/pR0cU5a+8s1THkP1LlS9uIM+a2SfWukzfrSOTvGm3NYozWGtkfNPf1e75/PXDk5&#10;L56P3LuvgvtpJPZXm9sjyJw86h25hfoOd71TDnuz1MNRg4Fs80Nb/VfA+HOeYluVi8dj3t1rrlsV&#10;L4rIeyDzgmSdXOQfY43kJO209rrtKUfS8peS2DYyV8eqRz3fXe4j60dhrPipvmzrySy9sVvtHcmj&#10;cnLxmcxh5r+2g/UzUeNVEts8d0v09iDY3pK3TN0XSbZXOYpcx/RDm+/wimMe9iO5Diu2eXF+VTLx&#10;uehI/lDwynN8NXLPkfvEvhQOC/JeaOUAMQ9enHsvkSXMt2egSp4HnkehD/20RL0tmJe0BebyUeQ8&#10;qjj/e3LNOH7/r2VHP2ejFaOyR04u2uTeN7fU8z1yppznnrBcRb17qDZz/ynvhZxzldY6HEV9R7tP&#10;62ceMWTfQ24JdeLWCcTg3ESvjIuc4ryqXDyWXJPkF4fh58OCVL23DnPOb5htQ/zLeLM5yZwrjz4L&#10;LZ81JmQL5mfJzlbbW8g4lDp35z8Ll2aljk9/ZyNjU1o5Qei72JdXyGlvL1TZSsvWks/3ROYEaeXk&#10;0fheF2Ojzb9IevjFeWniGeCzkrQXJndJ3AyQC3PxeHJdch++F5yvOQB/eAD2qZekLfnR7pJ4Higf&#10;lf/0keWWzFJziGSuttjcSsbQkzr/GRjH3273W2dI27P2HkGNryXm5OJ+yOcrkefUc+F+cH9U2ULL&#10;Tkr6zPfHW6bmoIo5QeDInOgTzL9fomUscuv/uXwoGViLDG5J76yYbCTryVoOLo4l18O1UNx7uQfr&#10;+r01co8yX7BODvjneH766afmN4xraDslMe+zdrfS8teKEZlBfeySM0k7+py1PYOxV0kyB8Y0g+Pq&#10;PPVT/T0bY8v4aoyZD+TifmoeM7euwRlzbZwZm/FWGaWOaY1v+X3LnD0nxJJ/+gzeCVKe+o1zgl6+&#10;lF8NN0DdBBfPw01e18V29xzfpPlvjPpvRr5Vcu7kxLJQJg/8W5b+e5a+OGYw55n3M/Iqca6xNo/Z&#10;9WuReyX96bPneyv32qvxXTwG94j7xfqrcu8+unf8W+QsORndo1XnId84V1pBrgV+RjKZ9acUyPIr&#10;zu8t4fokrAmXQsTf30TeA+5Nc8CTNp7kgG+b+T/bcXEezQljEajngWf6VO9RpE/jAMo11tnYtN2y&#10;fyTVZ84B9owDW0qtVzGmZzGak2fHeXEu6nkS95F7KfV6pB3HadMnrNl5S6zlxPIzcoLPlt/abpyH&#10;Xpx1UhNi3UsL9S+//PLp/yehI3D+SGth3jtuTPLjX067/fJ9vKhSL1nLZ+bdfaY9nrT9/e9///D9&#10;99/fLoi0bf2LcK9C5sC8KNb99p0LM3X190D/yCNznH73hDkg2HXP2gbuYfOabbzv2G9gbMhW0q+2&#10;jAk/n/5iy8/+R8Cee8CxtlVfsxiv47POk3P5t7/97dOfCLEfab8X/SFH4nzEsn5rHWrfq1Dzafzu&#10;P+rumar7TIiHfeXeIi5jRtRJGcH5tcamjbPk4RGs5cTylpzUsaynf3pMm2tJHVxf9e3PzzzboNY/&#10;lw4igwPKCBMlQCfCxRlJ3VciF/5iHvYJH8z5Ae8H9b24z9xbrBNl2vhmlQ9nDgx+v/rqq118np3c&#10;r55J85TtsxctSftnZ49YyY/7Blvm0bxRZ49lHr04z+a2hXPIeWDXc4R4tmb2N/aIGxwPuU8gyzNg&#10;J3OEHeqUv/vuu9sPtvj3B7lZtsZ1BM4t9wk435rTV4N5OBdgnuw72piXcwR1z4D7ixiJWTFGY9+6&#10;Nq+8pkdxVE5cs9xr7kP3IqgHud6OQZc2IFZ15ak3BAIygTmRVyFjdi7OB2rbq83vmRyVq3wBcjC4&#10;CHCB8aDkmr5F6n7Ml0a2kRMk+9ZAT1396KvWYdTuntQYMi7b740r7VfMETqWj2ZPPzVXUNtmfLV0&#10;2XOeRyU/9NZQr8YFrbZHgD/fPZZ7ddhrvZ5BK/Yzz8ecX7w+rqU/5LPvPGO8R/xM49tofw0x1x99&#10;9ypPdNPGJ1s3jYu7qElVLp6L6+AHL2U/oICD9fXXX3/45ptvbt80q/Ne1o4XAnOulxLzQk540cxi&#10;DlPORitG5CjIb+YY6mXp1ai5U2YwJ441T5xZziX70F/jY5+OkvGkPIu6/mv1Z8a6BzmXpM7zDGRM&#10;mffcM2eL+eKXsD65Xnlxzj+tch39FU36hD4/C7HDU/3cB8h1cd6JXLQWuQgXj8W8e0mxziHhcsgH&#10;NB/M72193JP5UzVPXjjkhUsLZVja2y08D61x+kUewZK/pTj3pMbQy0vSivdZZOwttuYvbaYN9iR7&#10;EGEPzl6cYW1dndPa3LaStnvrzTyrHBHLI+nFn+1ra/NIiEuBM8V2MQcX5Lwk85lP3d93Bp78xXd/&#10;RTP3peW8K9R+5Lo474QJTVlqvw7m4zHnrgMfUnwYe2l+jy/M1p40J3zTN3tZEe2mLLUflfeev177&#10;I3CfKWemlaee3EPNBfbYf/7gtoUaH7LUfhTMyw9wP5DrXBEvzq9InZP1bDfPqXcGcg8Yr+t08Vrk&#10;2qVkG+Wl9aWvfkutaOO6OO9EJjclv0WwzvPisXhIuAj6Rzi2UV47TG8F9yH4ElCEfvKEZJ5m0E9L&#10;Hnke8vxZtl7laNJPL/dnpJVD55KylcxB5kQ/lD2bM34ytiq9+RwBH8B8EKfkvxTihfqtvH8yl87H&#10;ttp+BoiJPSDEply8Fu4xzhKwrn6WAWtKP3+a+u233/7iLuD543zyjwZwPiFtel6vi/MOmFih7Au5&#10;Jal7cRyuiy9BxDUADwriobDtPeA8zYH1e/eoec8yYu6rHMmSX+NSz/JR4DN5hb22lD8kc7ZXDj2L&#10;4gVzJlc1Fsqt+FOOwvn0hP6Us++JGV5lf9f9ktT2Jd2L5+LasO8QyvlrXpwv2vj1zD/84Q+3PkDX&#10;s8eZzIuz+0Md+q+L8x24OD1ItlB2AS4ej5vedbDOMw/Fe6PmobU/R/csNpAeaZ/n2gfWvWh75tyt&#10;zWErxmIc+jnK355syeEoOX/z44cT0Of+HGVJVx+WH/FO1k9LjOfoGB7BzBqdCdfHNWAerzqX906u&#10;Yf08971CHxdm/v4E6y6uOXp86+w7CLTru+i6ON8ByURIZEtEvYvH4jrU/Nc1cg3fAzlvqHngJ3Nf&#10;Jtk+gnnWZpVk1OZeGFv6bcVYdfZE2+nvlai5yXmkzOQPfWCMlxfa8kMvdSwvoV5P1EGORH+cKf8/&#10;BQof3PwxMUK/8TwiriPJHFu27tysP5uMCzLelIvXg/eHwhry5CJsHXrnjH4v2HXP+o7afHHWYJW3&#10;SmuuCrggS/IIevEdQcuXckZyjTgYCLHmtw1L5PyUs3BPbO5N8pCXZmXJXvpLOct5kOq3+idecQ5J&#10;zq32pd0ejGnts7Wx6TNlhKo7M7aFsaZU9NHz1eunnPuP9bAfP+aujlmSGmtLHgEXYy7KCnV/QM15&#10;IZLlPUlfVY6gl+dH5X6UzMHS3sh85ZgeLX1khNY45RVoxY3sRbVpmTOVP5DyLvH97pljfW13rbVj&#10;m7Zszz1xa/nxxx+n/oxaA2kIdJC02paoNo9mKb5eLEvzT8mk28YYf2fPvjVG9QD7vbhaVF2Y0dUf&#10;Y3w6fsSO5dzooN3e5rY/fVR/jvGg8McvfHChR5k2P8j4x9CBMlTbQJs27VfWUJ95Es8IXu57sVSy&#10;Tf3eONupk19iIhfmSkEPYc+il/a0Vcl2xyOeB23wRLd1HrIM2mR9cp+M4nie7ief9gm2l+yjTz9r&#10;Sdx1LwHt5hXQp0y/Y/g9OmAc30JCK8e9+GzPMk/78Zf+EVBnlPSffmoebde2PhH7K7QbI2Vzynnk&#10;j1Jpo047dtJXkm2U9ZkxKK2czEAMrfNQMSbPPPo8GVPHu4fYH8Y3wkz82FdyXM9GtjsGIT7nIdoF&#10;26k7R+fEun68b9zafN9I2qtoe4RRO5QzNuoKtOzUfnV6PtElB+KYJf1KbeuNhaW+Hi2fW+xUsNuz&#10;fa/9atd67k39k3/PHmIbcDZ9Z7tX+T+W/vWvf/3wpz/96cMf//jHW5/n071yi/7jIR6+OGOcF1kK&#10;YNBD/8n4xyCyvoa2CfDexAq2IO1p3/js82lieaZkm2WevAD4W5ougKTPtN26KLRAl/iwu6YL6LPA&#10;vJxcaDaGfzyIDdrAcuZbH62cgC9715MybfhyPsSKT3Lihx3olyfjLCteOtJfjkkY34qbp7GlHcr6&#10;sV2b1BFjyv6qzzy57OAbvPDwVG8N/Y1gDGI9RYif2Ghzz/iB7Xr2/DLGfnXSNm3VH2XXnyfiWNff&#10;OvTK2CGvOZ5nFan1WYw7nwi4l7HPHMyfOuobA3PMfuNS1znlGOs5xvWqMJ54OM/Ehj56XCj1rT37&#10;qYv+JP05dg3GIFBtIcTIeTA3/I8FiIX4jJM8qosIMWSOAR/qmhPK2Y5QVlp1xua/Qy45h5H5t8C+&#10;+37JBrGAZxFyHuRNwR5CLlqfJZW0PbqW+OHSih/0Heczy0AZSezzmRiTfdaBNupI7hf7WiI5Jtsr&#10;2qs50W+K7cDaMCbbMz6fwFn0B17GKa11YBy6nGFtoOOYml98IoA+Qj33Gvr6En3yrNLDePSRdcAH&#10;MoJjAJ/UEfc1T3WIm89M5r8UXw/tmBdtO1/zYxzpgz6Edu04xjbqrDHiOtGOv7R9y74GR8WgFDc1&#10;ArT5bI3vSU7ykfRicX5gOcUNh/RsKEm2j0jLdk/ADcuB5Ul8FW0bP/Bs+fUQpT7imuNP0Ra6jtNO&#10;2lYv7VXUdXxKjuGZttXJuK3XPsr0Z12hHXwyV/LpDybMN/2NiLZGWIqr2nEdfJm4NyFjdGzayzyI&#10;ekjLDgL0ufYKVN20V8FGCqjrePPQGn8P6ZPY+aBjfSnbp88aT5b9IKy4DnlOKINzcl5plzp67DP/&#10;sX4upZQRLkDuQ9YcGJMCziEF7J9lyb7xelmgrq5zyrqSdct+sCLmJ31JtiH4RChrM0WbyFbSxqgQ&#10;DxinZWJ1X/jOpr1loyetefYEzJF58gk8Faj29dmi9lm3jSc2+GGKNU1f6U9B1/ORvkckxyn2SfWb&#10;ugpkjKyTFyvPHvkDbehHX4zLfCPVX+qmOA7BN23Q0gf9atc8pKRPJUlb6q5J1aVuzOTIzyXnkLpL&#10;YnxpnzI2Mi9KtvFEz7Haqblwrtrl3eMPr9pNOze5jZqEgX5QKDoWHCmvSCt+E0dCmT8vAL9Rybmv&#10;Ya5GZQbXRiFWbSzZcp457yqJdWxmPvRLex2fAj7vIW31ZAt1LPPJtTe3tB1JzqNK9rsOxlTjynHK&#10;DEvj8K3g1/JW0leVrbRsIWvkvJDMsYzYtS37Ur+KHwCIfs2pHwz5gWSMxrsmM/TGtWJGJ89GjqFM&#10;W8os+hJtui68g+75RmsG7I+IZK6cQ+oRP3Ezn2xfkxnMkdJapxrjo0i/VaDOuyfQsqHYX6l6SvZh&#10;P9//SM8noOef+Pr56JilWEU9RH9IXTNo2RmVHL+VOp748mxm7DPwXmnFlrnRF8/Uc1yVylp/5Zb5&#10;j4F9/vOzAVBHfGlTJmhFHWDDkKwR/DAgcBKwByYh7WnfZBufOvTz0yTxJGkjdbHBocj+Huhj1w+7&#10;JbTNYRu17br4jQ9zcw2wgQ5gl35+cqaNPteOchWoOdEfgo65VByHXhVgnGVf4o5ZgnHOT79AuYpk&#10;eQTjdBxl5u63kfj0RUh51v4I5gaMpyX2m0/XgacCxKj+lnxA5gNhr+HXtUDwPbNn3VeO74lkeQlj&#10;Bss8zZN1y54b4s9LBTgOjMfcpi11tKskjrVcBXIsNsmPtnNt0VeHp+Nb2O/4Jd0e2PBpXPk5YIzk&#10;z/9dNn7UtR9m94l+jKGOs04/8/Ns7g1zIBb8LMVunK1804eYFwV4X6/FnbaRkRwaN0/0jV9bkGXy&#10;N7o+szBXzpoxZH54pqCDvnH3MHZsmRPalgQd5og+deCJr6xbNu4c5z6jTZ/iWOwZf8aXOu5vQKc1&#10;1jWhX3399qSi3Z4wxrm1xlcYI+rTRszuNzAe7O5hm7kjxpz91rOdp+tUYUwV2zP3xn2z8LHj89ts&#10;AI0ZvE4MDDQ58hIQbI28kGbI2ET7xksyQB36cxOD+lW0NTrHtM24JdAlNhZsTVcY47rwJC4PWoX+&#10;+vICffFMMW70gWeO9alUvawD/i17URmBcR5IfQJln4r1rTA24yZf5hUZfQFsJX0rvTpxEFM+j44N&#10;IR+gL/2O+GZ8noc6tlWfxTizXOtZxodnhjJtnid1U6eOz7KiHaDMOMs+Fajj8a3/1NWOeks4lj17&#10;7741JvKi0KZt4vJZdY2Tfs69c1iCMXV85kGRVtte4N/3wJJ948wP3IR+pa7vGmu2W6Q/6z5rH2AX&#10;+0fkkHXk3OMP++yB9ENZQce1T52KsRs3OCf7so5gr3eOaz3LjMMP42rsFcdoA133fPZ5RsB4FNCn&#10;6z373tROtZt1BF331T2kTalxbUW75Ay0Zw7Tj32turFpL+s+sYlu5v5m4WPH9MUZDJJ6BpTgyE2y&#10;BrbyMO2Bsaa9jJfY3CDq0E8sJkwckzILts3b2nh0jW/Glz4QxiOMpz1RR/SRzyyrj2ALoV37PNVF&#10;0p/6ln1adlOOgP/WvstnbZvBmIDxWccv6MM5H4n+efbKGU8vJvUF/XvJOLQ3Y5ex9czz7JW3kPM2&#10;XtvqE/BjHinT19r39VJhXy2DY8RyPqut9Kd/BNDNGHNsD2OYeSf3aMVF3XNsXKnrO1XQGb2Y5fjU&#10;p5xi25H0YqmgBzXfdYz5QcwP5VHbyCz6y3LWoa7jnjDP+g5PP7U+k29izpzUuWUZe+imXXVSz2fG&#10;hZ9cV1BX1M32li9gfq4/OvpTh7JrAjUnPFtloKwf0GarDPjJHC7hGEm/QL/+a989YE/f2nVfWefZ&#10;KgPljD3t5dOy++pmh4aPzj6/zQbQEMM0bFAGls5sW4MJn+XibEqyzTG2bcWYRpn1R+yuDWNdA+oj&#10;vnOO6dvxdd21z1M9qGN9WgbLjHX8GozJ+Qll69k+g/EZV7Vjn75GY96DjCvjyHiUJMf47Om2cByk&#10;Pu0K2DdqFxzPejKGsuO1MWprBP0h1rVPmTjA/djy7ZjaV+2qV8l27bRsSbXp+BxXxy8xo5tx1HEZ&#10;j2JMKbVf7B+hZcPyjJ29wPcoVTfjdU6WYWY+e8zbGBDsWZ55J8+Cfd/hkHPOsqg3So53Plmm3yeS&#10;81QHsV7jAccmjpGWTiX9WGZMbact30m0bX1vVtuOTzuja88Y44D0qz3J8giMl2rXvvRhO3Wf9mW5&#10;RdqzDGnHnNysfJz08MW5p7oW1AhnuTiPksndK969YJ1y7ki28WTuHkRzMgK6ira1YT+sHTz1YNR3&#10;4vgtY3tgE3GfOzehz7Y9/W5hNn/Oyzm49vcwG0OPvezMYi4skx/r9SnUM94eaTvptQv9SsZAHWzP&#10;vqMwDkifFfUyNnUdb5/vBdv3Rru9WB8N8eRcMzfJ0XHXGJZA9+j8zcSzJ7N+ay4cb5v1tCvVvrZG&#10;/Apj0meWkxmblYx91g5je5+XyT3xVWo+0vY9c6mkn+RW+zjp6Yuzhu4NLHmlizM20vbMWBiZ44jO&#10;GmkjY7Z97XKbOEYbkPHlNqI9+14J5sdccg48nferzguYg+v4yvM4AtfYvLjekGU5Kn+uUcaSvrId&#10;KBvfUkx13CjahnvGt2LcYq9H+sHunrYrrblU1JGZeJxDjxH/Fcdoe2bsGTgiJ3tS46v57jEar3Z4&#10;Wh4dezTOFc4S05HcZrj14rx3gl7l4sz4ulFmxvpcG5NxnoFc+3zCPTm5uDgzdW9bZn/P/OA5Q/pY&#10;I+Nb0kfH/keeTeNTMgblXrQte9ltkb6WfKTOaCyO4XmkbXDc6PhncWROjqQVN0/q9kH2jeB49EfH&#10;XOzLLeszF+fWgu9FXpwfAR96j744ixt/iRGdJOMypmyDai/r6vG0PceyTaibtzpW3dbYbLOc4+9B&#10;P2m7+h71leOg1tO+/mbsz6APwYf16lPd7F+ijl9Cmz6Bcmu87TP2K9hI++l3xq52Esam7WpL/eqz&#10;Uu2Cti23xkn6yXFraBd9JduRHvo6ghpLku01hr3iSf+A3b1st+jNNcl4ct7ZDrXuD2Mjtmfm6Jg6&#10;dsbGURBTxmVZRmKt85O0Rzlt0N7TV29JP8upB1lfstHys0TPp3ZtS71K6lAe9b0F45IZf3Ws5dZ4&#10;+mj3/ECOpy9tVbSpHWj5gVvrzMVZ0vheEIaXs0dA/HkBHJ1PK769c7EF4jI24kFqWyXbWvNK8uKs&#10;fcmxI36h1z5LL+70P+pryVa1Ydte86hgP+dQybbUTVoxw0zcabf6aMVAW768Zqk+wLYtcRtTi9qe&#10;vtd80j9jO0k/SbWXerbz1LfQtuTvaHrzSY6Mr+X/mflIWrH12lzHI2LvrdEZ8tSLzZzAaJyM0V5r&#10;TLapl34qLX3IsZB6vTKkjaTnv2KsPqVlN2PLcmXU9xb0m/5H/eWcsgxpo2e7joHUzXKLbjv/2XJx&#10;PprWhLfgxNPeSMIufs2Vs4s12CPX/ri4mOc6O6/J9bn43vjw4b9XzM81wzp4aQAAAABJRU5ErkJg&#10;glBLAQItABQABgAIAAAAIQCxgme2CgEAABMCAAATAAAAAAAAAAAAAAAAAAAAAABbQ29udGVudF9U&#10;eXBlc10ueG1sUEsBAi0AFAAGAAgAAAAhADj9If/WAAAAlAEAAAsAAAAAAAAAAAAAAAAAOwEAAF9y&#10;ZWxzLy5yZWxzUEsBAi0AFAAGAAgAAAAhAAT9anxuAgAAJwcAAA4AAAAAAAAAAAAAAAAAOgIAAGRy&#10;cy9lMm9Eb2MueG1sUEsBAi0AFAAGAAgAAAAhAC5s8ADFAAAApQEAABkAAAAAAAAAAAAAAAAA1AQA&#10;AGRycy9fcmVscy9lMm9Eb2MueG1sLnJlbHNQSwECLQAUAAYACAAAACEAv5fTiOAAAAAKAQAADwAA&#10;AAAAAAAAAAAAAADQBQAAZHJzL2Rvd25yZXYueG1sUEsBAi0ACgAAAAAAAAAhANnTzVHaWQEA2lkB&#10;ABQAAAAAAAAAAAAAAAAA3QYAAGRycy9tZWRpYS9pbWFnZTEucG5nUEsBAi0ACgAAAAAAAAAhAPyo&#10;3panIQAApyEAABQAAAAAAAAAAAAAAAAA6WABAGRycy9tZWRpYS9pbWFnZTIucG5nUEsFBgAAAAAH&#10;AAcAvgEAAMKCAQAAAA==&#10;">
                <v:shape id="Picture 55248" o:spid="_x0000_s1027" type="#_x0000_t75" style="position:absolute;left:-38;top:3409;width:58959;height: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8N0HDAAAA3gAAAA8AAABkcnMvZG93bnJldi54bWxET01rwkAQvQv9D8sUetNNpUqJrlIK1UKx&#10;YCp6HbJjEszOxuw2pv76zkHw+Hjf82XvatVRGyrPBp5HCSji3NuKCwO7n4/hK6gQkS3WnsnAHwVY&#10;Lh4Gc0ytv/CWuiwWSkI4pGigjLFJtQ55SQ7DyDfEwh196zAKbAttW7xIuKv1OEmm2mHF0lBiQ+8l&#10;5afs1xmo9uev7+uq6O3mHNcHv5WOLjPm6bF/m4GK1Me7+Ob+tAYmk/GL7JU7cgX0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Tw3QcMAAADeAAAADwAAAAAAAAAAAAAAAACf&#10;AgAAZHJzL2Rvd25yZXYueG1sUEsFBgAAAAAEAAQA9wAAAI8DAAAAAA==&#10;">
                  <v:imagedata r:id="rId118" o:title=""/>
                </v:shape>
                <v:shape id="Picture 55249" o:spid="_x0000_s1028" type="#_x0000_t75" style="position:absolute;left:18091;top:-19;width:22796;height:1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CMvTGAAAA3gAAAA8AAABkcnMvZG93bnJldi54bWxEj0FLw0AUhO8F/8PyBG/txmCKpt2WKgge&#10;pKWx3h/Z12xw923Mrkn8911B6HGYmW+Y9XZyVgzUh9azgvtFBoK49rrlRsHp43X+CCJEZI3WMyn4&#10;pQDbzc1sjaX2Ix9pqGIjEoRDiQpMjF0pZagNOQwL3xEn7+x7hzHJvpG6xzHBnZV5li2lw5bTgsGO&#10;XgzVX9WPU+BtaMxp2n+O38Uut8/vh2WRD0rd3U67FYhIU7yG/9tvWkFR5A9P8HcnXQG5u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4Iy9MYAAADeAAAADwAAAAAAAAAAAAAA&#10;AACfAgAAZHJzL2Rvd25yZXYueG1sUEsFBgAAAAAEAAQA9wAAAJIDAAAAAA==&#10;">
                  <v:imagedata r:id="rId119" o:title=""/>
                </v:shape>
              </v:group>
            </w:pict>
          </mc:Fallback>
        </mc:AlternateContent>
      </w:r>
      <w:r>
        <w:rPr>
          <w:noProof/>
        </w:rPr>
        <mc:AlternateContent>
          <mc:Choice Requires="wpg">
            <w:drawing>
              <wp:anchor distT="0" distB="0" distL="114300" distR="114300" simplePos="0" relativeHeight="251704320" behindDoc="0" locked="0" layoutInCell="1" allowOverlap="1">
                <wp:simplePos x="0" y="0"/>
                <wp:positionH relativeFrom="column">
                  <wp:posOffset>633730</wp:posOffset>
                </wp:positionH>
                <wp:positionV relativeFrom="paragraph">
                  <wp:posOffset>-6596951</wp:posOffset>
                </wp:positionV>
                <wp:extent cx="6089650" cy="6263640"/>
                <wp:effectExtent l="0" t="0" r="0" b="0"/>
                <wp:wrapSquare wrapText="bothSides"/>
                <wp:docPr id="55211" name="Group 55211"/>
                <wp:cNvGraphicFramePr/>
                <a:graphic xmlns:a="http://schemas.openxmlformats.org/drawingml/2006/main">
                  <a:graphicData uri="http://schemas.microsoft.com/office/word/2010/wordprocessingGroup">
                    <wpg:wgp>
                      <wpg:cNvGrpSpPr/>
                      <wpg:grpSpPr>
                        <a:xfrm>
                          <a:off x="0" y="0"/>
                          <a:ext cx="6089650" cy="6263640"/>
                          <a:chOff x="0" y="0"/>
                          <a:chExt cx="6089650" cy="6263640"/>
                        </a:xfrm>
                      </wpg:grpSpPr>
                      <pic:pic xmlns:pic="http://schemas.openxmlformats.org/drawingml/2006/picture">
                        <pic:nvPicPr>
                          <pic:cNvPr id="9959" name="Picture 9959"/>
                          <pic:cNvPicPr/>
                        </pic:nvPicPr>
                        <pic:blipFill>
                          <a:blip r:embed="rId120"/>
                          <a:stretch>
                            <a:fillRect/>
                          </a:stretch>
                        </pic:blipFill>
                        <pic:spPr>
                          <a:xfrm>
                            <a:off x="55245" y="2212975"/>
                            <a:ext cx="5815330" cy="4050665"/>
                          </a:xfrm>
                          <a:prstGeom prst="rect">
                            <a:avLst/>
                          </a:prstGeom>
                        </pic:spPr>
                      </pic:pic>
                      <pic:pic xmlns:pic="http://schemas.openxmlformats.org/drawingml/2006/picture">
                        <pic:nvPicPr>
                          <pic:cNvPr id="9961" name="Picture 9961"/>
                          <pic:cNvPicPr/>
                        </pic:nvPicPr>
                        <pic:blipFill>
                          <a:blip r:embed="rId121"/>
                          <a:stretch>
                            <a:fillRect/>
                          </a:stretch>
                        </pic:blipFill>
                        <pic:spPr>
                          <a:xfrm>
                            <a:off x="0" y="0"/>
                            <a:ext cx="6089650" cy="2066290"/>
                          </a:xfrm>
                          <a:prstGeom prst="rect">
                            <a:avLst/>
                          </a:prstGeom>
                        </pic:spPr>
                      </pic:pic>
                      <wps:wsp>
                        <wps:cNvPr id="9968" name="Rectangle 9968"/>
                        <wps:cNvSpPr/>
                        <wps:spPr>
                          <a:xfrm>
                            <a:off x="2745740" y="14160"/>
                            <a:ext cx="1068170" cy="207168"/>
                          </a:xfrm>
                          <a:prstGeom prst="rect">
                            <a:avLst/>
                          </a:prstGeom>
                          <a:ln>
                            <a:noFill/>
                          </a:ln>
                        </wps:spPr>
                        <wps:txbx>
                          <w:txbxContent>
                            <w:p w:rsidR="00B1719D" w:rsidRDefault="00831C27">
                              <w:r>
                                <w:rPr>
                                  <w:rFonts w:ascii="Arial" w:eastAsia="Arial" w:hAnsi="Arial" w:cs="Arial"/>
                                  <w:color w:val="161A1F"/>
                                </w:rPr>
                                <w:t>3222250764</w:t>
                              </w:r>
                            </w:p>
                          </w:txbxContent>
                        </wps:txbx>
                        <wps:bodyPr horzOverflow="overflow" lIns="0" tIns="0" rIns="0" bIns="0" rtlCol="0">
                          <a:noAutofit/>
                        </wps:bodyPr>
                      </wps:wsp>
                      <wps:wsp>
                        <wps:cNvPr id="9969" name="Rectangle 9969"/>
                        <wps:cNvSpPr/>
                        <wps:spPr>
                          <a:xfrm>
                            <a:off x="3550920" y="14160"/>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9970" name="Rectangle 9970"/>
                        <wps:cNvSpPr/>
                        <wps:spPr>
                          <a:xfrm>
                            <a:off x="110808" y="189548"/>
                            <a:ext cx="1293361" cy="207168"/>
                          </a:xfrm>
                          <a:prstGeom prst="rect">
                            <a:avLst/>
                          </a:prstGeom>
                          <a:ln>
                            <a:noFill/>
                          </a:ln>
                        </wps:spPr>
                        <wps:txbx>
                          <w:txbxContent>
                            <w:p w:rsidR="00B1719D" w:rsidRDefault="00831C27">
                              <w:r>
                                <w:rPr>
                                  <w:rFonts w:ascii="Arial" w:eastAsia="Arial" w:hAnsi="Arial" w:cs="Arial"/>
                                  <w:color w:val="161A1F"/>
                                </w:rPr>
                                <w:t xml:space="preserve">PROTECCION </w:t>
                              </w:r>
                            </w:p>
                          </w:txbxContent>
                        </wps:txbx>
                        <wps:bodyPr horzOverflow="overflow" lIns="0" tIns="0" rIns="0" bIns="0" rtlCol="0">
                          <a:noAutofit/>
                        </wps:bodyPr>
                      </wps:wsp>
                      <wps:wsp>
                        <wps:cNvPr id="9971" name="Rectangle 9971"/>
                        <wps:cNvSpPr/>
                        <wps:spPr>
                          <a:xfrm>
                            <a:off x="1083945" y="189548"/>
                            <a:ext cx="51621" cy="207168"/>
                          </a:xfrm>
                          <a:prstGeom prst="rect">
                            <a:avLst/>
                          </a:prstGeom>
                          <a:ln>
                            <a:noFill/>
                          </a:ln>
                        </wps:spPr>
                        <wps:txbx>
                          <w:txbxContent>
                            <w:p w:rsidR="00B1719D" w:rsidRDefault="00831C27">
                              <w:r>
                                <w:rPr>
                                  <w:rFonts w:ascii="Arial" w:eastAsia="Arial" w:hAnsi="Arial" w:cs="Arial"/>
                                  <w:color w:val="161A1F"/>
                                </w:rPr>
                                <w:t xml:space="preserve"> </w:t>
                              </w:r>
                            </w:p>
                          </w:txbxContent>
                        </wps:txbx>
                        <wps:bodyPr horzOverflow="overflow" lIns="0" tIns="0" rIns="0" bIns="0" rtlCol="0">
                          <a:noAutofit/>
                        </wps:bodyPr>
                      </wps:wsp>
                      <wps:wsp>
                        <wps:cNvPr id="9972" name="Rectangle 9972"/>
                        <wps:cNvSpPr/>
                        <wps:spPr>
                          <a:xfrm>
                            <a:off x="1139825" y="189548"/>
                            <a:ext cx="117407" cy="207168"/>
                          </a:xfrm>
                          <a:prstGeom prst="rect">
                            <a:avLst/>
                          </a:prstGeom>
                          <a:ln>
                            <a:noFill/>
                          </a:ln>
                        </wps:spPr>
                        <wps:txbx>
                          <w:txbxContent>
                            <w:p w:rsidR="00B1719D" w:rsidRDefault="00831C27">
                              <w:r>
                                <w:rPr>
                                  <w:rFonts w:ascii="Arial" w:eastAsia="Arial" w:hAnsi="Arial" w:cs="Arial"/>
                                  <w:color w:val="161A1F"/>
                                </w:rPr>
                                <w:t>C</w:t>
                              </w:r>
                            </w:p>
                          </w:txbxContent>
                        </wps:txbx>
                        <wps:bodyPr horzOverflow="overflow" lIns="0" tIns="0" rIns="0" bIns="0" rtlCol="0">
                          <a:noAutofit/>
                        </wps:bodyPr>
                      </wps:wsp>
                      <wps:wsp>
                        <wps:cNvPr id="9973" name="Rectangle 9973"/>
                        <wps:cNvSpPr/>
                        <wps:spPr>
                          <a:xfrm>
                            <a:off x="1226185" y="189548"/>
                            <a:ext cx="53774" cy="207168"/>
                          </a:xfrm>
                          <a:prstGeom prst="rect">
                            <a:avLst/>
                          </a:prstGeom>
                          <a:ln>
                            <a:noFill/>
                          </a:ln>
                        </wps:spPr>
                        <wps:txbx>
                          <w:txbxContent>
                            <w:p w:rsidR="00B1719D" w:rsidRDefault="00831C27">
                              <w:r>
                                <w:rPr>
                                  <w:rFonts w:ascii="Arial" w:eastAsia="Arial" w:hAnsi="Arial" w:cs="Arial"/>
                                  <w:color w:val="161A1F"/>
                                </w:rPr>
                                <w:t>I</w:t>
                              </w:r>
                            </w:p>
                          </w:txbxContent>
                        </wps:txbx>
                        <wps:bodyPr horzOverflow="overflow" lIns="0" tIns="0" rIns="0" bIns="0" rtlCol="0">
                          <a:noAutofit/>
                        </wps:bodyPr>
                      </wps:wsp>
                      <wps:wsp>
                        <wps:cNvPr id="9974" name="Rectangle 9974"/>
                        <wps:cNvSpPr/>
                        <wps:spPr>
                          <a:xfrm>
                            <a:off x="1269365" y="189548"/>
                            <a:ext cx="144587" cy="207168"/>
                          </a:xfrm>
                          <a:prstGeom prst="rect">
                            <a:avLst/>
                          </a:prstGeom>
                          <a:ln>
                            <a:noFill/>
                          </a:ln>
                        </wps:spPr>
                        <wps:txbx>
                          <w:txbxContent>
                            <w:p w:rsidR="00B1719D" w:rsidRDefault="00831C27">
                              <w:r>
                                <w:rPr>
                                  <w:rFonts w:ascii="Arial" w:eastAsia="Arial" w:hAnsi="Arial" w:cs="Arial"/>
                                  <w:color w:val="161A1F"/>
                                </w:rPr>
                                <w:t>V</w:t>
                              </w:r>
                            </w:p>
                          </w:txbxContent>
                        </wps:txbx>
                        <wps:bodyPr horzOverflow="overflow" lIns="0" tIns="0" rIns="0" bIns="0" rtlCol="0">
                          <a:noAutofit/>
                        </wps:bodyPr>
                      </wps:wsp>
                      <wps:wsp>
                        <wps:cNvPr id="9975" name="Rectangle 9975"/>
                        <wps:cNvSpPr/>
                        <wps:spPr>
                          <a:xfrm>
                            <a:off x="1376045" y="189548"/>
                            <a:ext cx="40867" cy="207168"/>
                          </a:xfrm>
                          <a:prstGeom prst="rect">
                            <a:avLst/>
                          </a:prstGeom>
                          <a:ln>
                            <a:noFill/>
                          </a:ln>
                        </wps:spPr>
                        <wps:txbx>
                          <w:txbxContent>
                            <w:p w:rsidR="00B1719D" w:rsidRDefault="00831C27">
                              <w:r>
                                <w:rPr>
                                  <w:rFonts w:ascii="Arial" w:eastAsia="Arial" w:hAnsi="Arial" w:cs="Arial"/>
                                  <w:color w:val="161A1F"/>
                                </w:rPr>
                                <w:t>I</w:t>
                              </w:r>
                            </w:p>
                          </w:txbxContent>
                        </wps:txbx>
                        <wps:bodyPr horzOverflow="overflow" lIns="0" tIns="0" rIns="0" bIns="0" rtlCol="0">
                          <a:noAutofit/>
                        </wps:bodyPr>
                      </wps:wsp>
                      <wps:wsp>
                        <wps:cNvPr id="9976" name="Rectangle 9976"/>
                        <wps:cNvSpPr/>
                        <wps:spPr>
                          <a:xfrm>
                            <a:off x="1409065" y="189548"/>
                            <a:ext cx="124858" cy="207168"/>
                          </a:xfrm>
                          <a:prstGeom prst="rect">
                            <a:avLst/>
                          </a:prstGeom>
                          <a:ln>
                            <a:noFill/>
                          </a:ln>
                        </wps:spPr>
                        <wps:txbx>
                          <w:txbxContent>
                            <w:p w:rsidR="00B1719D" w:rsidRDefault="00831C27">
                              <w:r>
                                <w:rPr>
                                  <w:rFonts w:ascii="Arial" w:eastAsia="Arial" w:hAnsi="Arial" w:cs="Arial"/>
                                  <w:color w:val="161A1F"/>
                                </w:rPr>
                                <w:t>L</w:t>
                              </w:r>
                            </w:p>
                          </w:txbxContent>
                        </wps:txbx>
                        <wps:bodyPr horzOverflow="overflow" lIns="0" tIns="0" rIns="0" bIns="0" rtlCol="0">
                          <a:noAutofit/>
                        </wps:bodyPr>
                      </wps:wsp>
                      <wps:wsp>
                        <wps:cNvPr id="9977" name="Rectangle 9977"/>
                        <wps:cNvSpPr/>
                        <wps:spPr>
                          <a:xfrm>
                            <a:off x="1503045" y="189548"/>
                            <a:ext cx="51621" cy="207168"/>
                          </a:xfrm>
                          <a:prstGeom prst="rect">
                            <a:avLst/>
                          </a:prstGeom>
                          <a:ln>
                            <a:noFill/>
                          </a:ln>
                        </wps:spPr>
                        <wps:txbx>
                          <w:txbxContent>
                            <w:p w:rsidR="00B1719D" w:rsidRDefault="00831C27">
                              <w:r>
                                <w:rPr>
                                  <w:rFonts w:ascii="Arial" w:eastAsia="Arial" w:hAnsi="Arial" w:cs="Arial"/>
                                  <w:color w:val="161A1F"/>
                                </w:rPr>
                                <w:t xml:space="preserve"> </w:t>
                              </w:r>
                            </w:p>
                          </w:txbxContent>
                        </wps:txbx>
                        <wps:bodyPr horzOverflow="overflow" lIns="0" tIns="0" rIns="0" bIns="0" rtlCol="0">
                          <a:noAutofit/>
                        </wps:bodyPr>
                      </wps:wsp>
                      <wps:wsp>
                        <wps:cNvPr id="9978" name="Rectangle 9978"/>
                        <wps:cNvSpPr/>
                        <wps:spPr>
                          <a:xfrm>
                            <a:off x="1556385" y="189548"/>
                            <a:ext cx="363371" cy="207168"/>
                          </a:xfrm>
                          <a:prstGeom prst="rect">
                            <a:avLst/>
                          </a:prstGeom>
                          <a:ln>
                            <a:noFill/>
                          </a:ln>
                        </wps:spPr>
                        <wps:txbx>
                          <w:txbxContent>
                            <w:p w:rsidR="00B1719D" w:rsidRDefault="00831C27">
                              <w:r>
                                <w:rPr>
                                  <w:rFonts w:ascii="Arial" w:eastAsia="Arial" w:hAnsi="Arial" w:cs="Arial"/>
                                  <w:color w:val="161A1F"/>
                                </w:rPr>
                                <w:t>DEL</w:t>
                              </w:r>
                            </w:p>
                          </w:txbxContent>
                        </wps:txbx>
                        <wps:bodyPr horzOverflow="overflow" lIns="0" tIns="0" rIns="0" bIns="0" rtlCol="0">
                          <a:noAutofit/>
                        </wps:bodyPr>
                      </wps:wsp>
                      <wps:wsp>
                        <wps:cNvPr id="9979" name="Rectangle 9979"/>
                        <wps:cNvSpPr/>
                        <wps:spPr>
                          <a:xfrm>
                            <a:off x="1831086" y="189548"/>
                            <a:ext cx="51621" cy="207168"/>
                          </a:xfrm>
                          <a:prstGeom prst="rect">
                            <a:avLst/>
                          </a:prstGeom>
                          <a:ln>
                            <a:noFill/>
                          </a:ln>
                        </wps:spPr>
                        <wps:txbx>
                          <w:txbxContent>
                            <w:p w:rsidR="00B1719D" w:rsidRDefault="00831C27">
                              <w:r>
                                <w:rPr>
                                  <w:rFonts w:ascii="Arial" w:eastAsia="Arial" w:hAnsi="Arial" w:cs="Arial"/>
                                  <w:color w:val="161A1F"/>
                                </w:rPr>
                                <w:t xml:space="preserve"> </w:t>
                              </w:r>
                            </w:p>
                          </w:txbxContent>
                        </wps:txbx>
                        <wps:bodyPr horzOverflow="overflow" lIns="0" tIns="0" rIns="0" bIns="0" rtlCol="0">
                          <a:noAutofit/>
                        </wps:bodyPr>
                      </wps:wsp>
                      <wps:wsp>
                        <wps:cNvPr id="9980" name="Rectangle 9980"/>
                        <wps:cNvSpPr/>
                        <wps:spPr>
                          <a:xfrm>
                            <a:off x="1897126" y="189548"/>
                            <a:ext cx="108437" cy="207168"/>
                          </a:xfrm>
                          <a:prstGeom prst="rect">
                            <a:avLst/>
                          </a:prstGeom>
                          <a:ln>
                            <a:noFill/>
                          </a:ln>
                        </wps:spPr>
                        <wps:txbx>
                          <w:txbxContent>
                            <w:p w:rsidR="00B1719D" w:rsidRDefault="00831C27">
                              <w:r>
                                <w:rPr>
                                  <w:rFonts w:ascii="Arial" w:eastAsia="Arial" w:hAnsi="Arial" w:cs="Arial"/>
                                  <w:color w:val="161A1F"/>
                                </w:rPr>
                                <w:t>E</w:t>
                              </w:r>
                            </w:p>
                          </w:txbxContent>
                        </wps:txbx>
                        <wps:bodyPr horzOverflow="overflow" lIns="0" tIns="0" rIns="0" bIns="0" rtlCol="0">
                          <a:noAutofit/>
                        </wps:bodyPr>
                      </wps:wsp>
                      <wps:wsp>
                        <wps:cNvPr id="9981" name="Rectangle 9981"/>
                        <wps:cNvSpPr/>
                        <wps:spPr>
                          <a:xfrm>
                            <a:off x="1980819" y="189548"/>
                            <a:ext cx="129096" cy="207168"/>
                          </a:xfrm>
                          <a:prstGeom prst="rect">
                            <a:avLst/>
                          </a:prstGeom>
                          <a:ln>
                            <a:noFill/>
                          </a:ln>
                        </wps:spPr>
                        <wps:txbx>
                          <w:txbxContent>
                            <w:p w:rsidR="00B1719D" w:rsidRDefault="00831C27">
                              <w:r>
                                <w:rPr>
                                  <w:rFonts w:ascii="Arial" w:eastAsia="Arial" w:hAnsi="Arial" w:cs="Arial"/>
                                  <w:color w:val="161A1F"/>
                                </w:rPr>
                                <w:t>S</w:t>
                              </w:r>
                            </w:p>
                          </w:txbxContent>
                        </wps:txbx>
                        <wps:bodyPr horzOverflow="overflow" lIns="0" tIns="0" rIns="0" bIns="0" rtlCol="0">
                          <a:noAutofit/>
                        </wps:bodyPr>
                      </wps:wsp>
                      <wps:wsp>
                        <wps:cNvPr id="9982" name="Rectangle 9982"/>
                        <wps:cNvSpPr/>
                        <wps:spPr>
                          <a:xfrm>
                            <a:off x="2080006" y="189548"/>
                            <a:ext cx="118227" cy="207168"/>
                          </a:xfrm>
                          <a:prstGeom prst="rect">
                            <a:avLst/>
                          </a:prstGeom>
                          <a:ln>
                            <a:noFill/>
                          </a:ln>
                        </wps:spPr>
                        <wps:txbx>
                          <w:txbxContent>
                            <w:p w:rsidR="00B1719D" w:rsidRDefault="00831C27">
                              <w:r>
                                <w:rPr>
                                  <w:rFonts w:ascii="Arial" w:eastAsia="Arial" w:hAnsi="Arial" w:cs="Arial"/>
                                  <w:color w:val="161A1F"/>
                                </w:rPr>
                                <w:t>T</w:t>
                              </w:r>
                            </w:p>
                          </w:txbxContent>
                        </wps:txbx>
                        <wps:bodyPr horzOverflow="overflow" lIns="0" tIns="0" rIns="0" bIns="0" rtlCol="0">
                          <a:noAutofit/>
                        </wps:bodyPr>
                      </wps:wsp>
                      <wps:wsp>
                        <wps:cNvPr id="9983" name="Rectangle 9983"/>
                        <wps:cNvSpPr/>
                        <wps:spPr>
                          <a:xfrm>
                            <a:off x="2171446" y="189548"/>
                            <a:ext cx="139419" cy="207168"/>
                          </a:xfrm>
                          <a:prstGeom prst="rect">
                            <a:avLst/>
                          </a:prstGeom>
                          <a:ln>
                            <a:noFill/>
                          </a:ln>
                        </wps:spPr>
                        <wps:txbx>
                          <w:txbxContent>
                            <w:p w:rsidR="00B1719D" w:rsidRDefault="00831C27">
                              <w:r>
                                <w:rPr>
                                  <w:rFonts w:ascii="Arial" w:eastAsia="Arial" w:hAnsi="Arial" w:cs="Arial"/>
                                  <w:color w:val="161A1F"/>
                                </w:rPr>
                                <w:t>A</w:t>
                              </w:r>
                            </w:p>
                          </w:txbxContent>
                        </wps:txbx>
                        <wps:bodyPr horzOverflow="overflow" lIns="0" tIns="0" rIns="0" bIns="0" rtlCol="0">
                          <a:noAutofit/>
                        </wps:bodyPr>
                      </wps:wsp>
                      <wps:wsp>
                        <wps:cNvPr id="9984" name="Rectangle 9984"/>
                        <wps:cNvSpPr/>
                        <wps:spPr>
                          <a:xfrm>
                            <a:off x="2277999" y="189548"/>
                            <a:ext cx="134180" cy="207168"/>
                          </a:xfrm>
                          <a:prstGeom prst="rect">
                            <a:avLst/>
                          </a:prstGeom>
                          <a:ln>
                            <a:noFill/>
                          </a:ln>
                        </wps:spPr>
                        <wps:txbx>
                          <w:txbxContent>
                            <w:p w:rsidR="00B1719D" w:rsidRDefault="00831C27">
                              <w:r>
                                <w:rPr>
                                  <w:rFonts w:ascii="Arial" w:eastAsia="Arial" w:hAnsi="Arial" w:cs="Arial"/>
                                  <w:color w:val="161A1F"/>
                                </w:rPr>
                                <w:t>D</w:t>
                              </w:r>
                            </w:p>
                          </w:txbxContent>
                        </wps:txbx>
                        <wps:bodyPr horzOverflow="overflow" lIns="0" tIns="0" rIns="0" bIns="0" rtlCol="0">
                          <a:noAutofit/>
                        </wps:bodyPr>
                      </wps:wsp>
                      <wps:wsp>
                        <wps:cNvPr id="9985" name="Rectangle 9985"/>
                        <wps:cNvSpPr/>
                        <wps:spPr>
                          <a:xfrm>
                            <a:off x="2382266" y="189548"/>
                            <a:ext cx="156561" cy="207168"/>
                          </a:xfrm>
                          <a:prstGeom prst="rect">
                            <a:avLst/>
                          </a:prstGeom>
                          <a:ln>
                            <a:noFill/>
                          </a:ln>
                        </wps:spPr>
                        <wps:txbx>
                          <w:txbxContent>
                            <w:p w:rsidR="00B1719D" w:rsidRDefault="00831C27">
                              <w:r>
                                <w:rPr>
                                  <w:rFonts w:ascii="Arial" w:eastAsia="Arial" w:hAnsi="Arial" w:cs="Arial"/>
                                  <w:color w:val="161A1F"/>
                                </w:rPr>
                                <w:t>O</w:t>
                              </w:r>
                            </w:p>
                          </w:txbxContent>
                        </wps:txbx>
                        <wps:bodyPr horzOverflow="overflow" lIns="0" tIns="0" rIns="0" bIns="0" rtlCol="0">
                          <a:noAutofit/>
                        </wps:bodyPr>
                      </wps:wsp>
                      <wps:wsp>
                        <wps:cNvPr id="9986" name="Rectangle 9986"/>
                        <wps:cNvSpPr/>
                        <wps:spPr>
                          <a:xfrm>
                            <a:off x="2504059" y="189548"/>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9987" name="Rectangle 9987"/>
                        <wps:cNvSpPr/>
                        <wps:spPr>
                          <a:xfrm>
                            <a:off x="108267" y="573342"/>
                            <a:ext cx="1293361" cy="207168"/>
                          </a:xfrm>
                          <a:prstGeom prst="rect">
                            <a:avLst/>
                          </a:prstGeom>
                          <a:ln>
                            <a:noFill/>
                          </a:ln>
                        </wps:spPr>
                        <wps:txbx>
                          <w:txbxContent>
                            <w:p w:rsidR="00B1719D" w:rsidRDefault="00831C27">
                              <w:r>
                                <w:rPr>
                                  <w:rFonts w:ascii="Arial" w:eastAsia="Arial" w:hAnsi="Arial" w:cs="Arial"/>
                                  <w:color w:val="161A1F"/>
                                </w:rPr>
                                <w:t xml:space="preserve">PROTECCION </w:t>
                              </w:r>
                            </w:p>
                          </w:txbxContent>
                        </wps:txbx>
                        <wps:bodyPr horzOverflow="overflow" lIns="0" tIns="0" rIns="0" bIns="0" rtlCol="0">
                          <a:noAutofit/>
                        </wps:bodyPr>
                      </wps:wsp>
                      <wps:wsp>
                        <wps:cNvPr id="9988" name="Rectangle 9988"/>
                        <wps:cNvSpPr/>
                        <wps:spPr>
                          <a:xfrm>
                            <a:off x="1081405" y="573342"/>
                            <a:ext cx="51621" cy="207168"/>
                          </a:xfrm>
                          <a:prstGeom prst="rect">
                            <a:avLst/>
                          </a:prstGeom>
                          <a:ln>
                            <a:noFill/>
                          </a:ln>
                        </wps:spPr>
                        <wps:txbx>
                          <w:txbxContent>
                            <w:p w:rsidR="00B1719D" w:rsidRDefault="00831C27">
                              <w:r>
                                <w:rPr>
                                  <w:rFonts w:ascii="Arial" w:eastAsia="Arial" w:hAnsi="Arial" w:cs="Arial"/>
                                  <w:color w:val="161A1F"/>
                                </w:rPr>
                                <w:t xml:space="preserve"> </w:t>
                              </w:r>
                            </w:p>
                          </w:txbxContent>
                        </wps:txbx>
                        <wps:bodyPr horzOverflow="overflow" lIns="0" tIns="0" rIns="0" bIns="0" rtlCol="0">
                          <a:noAutofit/>
                        </wps:bodyPr>
                      </wps:wsp>
                      <wps:wsp>
                        <wps:cNvPr id="9989" name="Rectangle 9989"/>
                        <wps:cNvSpPr/>
                        <wps:spPr>
                          <a:xfrm>
                            <a:off x="1134745" y="573342"/>
                            <a:ext cx="464531" cy="207168"/>
                          </a:xfrm>
                          <a:prstGeom prst="rect">
                            <a:avLst/>
                          </a:prstGeom>
                          <a:ln>
                            <a:noFill/>
                          </a:ln>
                        </wps:spPr>
                        <wps:txbx>
                          <w:txbxContent>
                            <w:p w:rsidR="00B1719D" w:rsidRDefault="00831C27">
                              <w:r>
                                <w:rPr>
                                  <w:rFonts w:ascii="Arial" w:eastAsia="Arial" w:hAnsi="Arial" w:cs="Arial"/>
                                  <w:color w:val="161A1F"/>
                                </w:rPr>
                                <w:t>CIVIL</w:t>
                              </w:r>
                            </w:p>
                          </w:txbxContent>
                        </wps:txbx>
                        <wps:bodyPr horzOverflow="overflow" lIns="0" tIns="0" rIns="0" bIns="0" rtlCol="0">
                          <a:noAutofit/>
                        </wps:bodyPr>
                      </wps:wsp>
                      <wps:wsp>
                        <wps:cNvPr id="9990" name="Rectangle 9990"/>
                        <wps:cNvSpPr/>
                        <wps:spPr>
                          <a:xfrm>
                            <a:off x="1485265" y="573342"/>
                            <a:ext cx="51621" cy="207168"/>
                          </a:xfrm>
                          <a:prstGeom prst="rect">
                            <a:avLst/>
                          </a:prstGeom>
                          <a:ln>
                            <a:noFill/>
                          </a:ln>
                        </wps:spPr>
                        <wps:txbx>
                          <w:txbxContent>
                            <w:p w:rsidR="00B1719D" w:rsidRDefault="00831C27">
                              <w:r>
                                <w:rPr>
                                  <w:rFonts w:ascii="Arial" w:eastAsia="Arial" w:hAnsi="Arial" w:cs="Arial"/>
                                  <w:color w:val="161A1F"/>
                                </w:rPr>
                                <w:t xml:space="preserve"> </w:t>
                              </w:r>
                            </w:p>
                          </w:txbxContent>
                        </wps:txbx>
                        <wps:bodyPr horzOverflow="overflow" lIns="0" tIns="0" rIns="0" bIns="0" rtlCol="0">
                          <a:noAutofit/>
                        </wps:bodyPr>
                      </wps:wsp>
                      <wps:wsp>
                        <wps:cNvPr id="9991" name="Rectangle 9991"/>
                        <wps:cNvSpPr/>
                        <wps:spPr>
                          <a:xfrm>
                            <a:off x="1558925" y="573342"/>
                            <a:ext cx="141876" cy="207168"/>
                          </a:xfrm>
                          <a:prstGeom prst="rect">
                            <a:avLst/>
                          </a:prstGeom>
                          <a:ln>
                            <a:noFill/>
                          </a:ln>
                        </wps:spPr>
                        <wps:txbx>
                          <w:txbxContent>
                            <w:p w:rsidR="00B1719D" w:rsidRDefault="00831C27">
                              <w:r>
                                <w:rPr>
                                  <w:rFonts w:ascii="Arial" w:eastAsia="Arial" w:hAnsi="Arial" w:cs="Arial"/>
                                  <w:color w:val="161A1F"/>
                                </w:rPr>
                                <w:t>M</w:t>
                              </w:r>
                            </w:p>
                          </w:txbxContent>
                        </wps:txbx>
                        <wps:bodyPr horzOverflow="overflow" lIns="0" tIns="0" rIns="0" bIns="0" rtlCol="0">
                          <a:noAutofit/>
                        </wps:bodyPr>
                      </wps:wsp>
                      <wps:wsp>
                        <wps:cNvPr id="9992" name="Rectangle 9992"/>
                        <wps:cNvSpPr/>
                        <wps:spPr>
                          <a:xfrm>
                            <a:off x="1665605" y="573342"/>
                            <a:ext cx="281664" cy="207168"/>
                          </a:xfrm>
                          <a:prstGeom prst="rect">
                            <a:avLst/>
                          </a:prstGeom>
                          <a:ln>
                            <a:noFill/>
                          </a:ln>
                        </wps:spPr>
                        <wps:txbx>
                          <w:txbxContent>
                            <w:p w:rsidR="00B1719D" w:rsidRDefault="00831C27">
                              <w:r>
                                <w:rPr>
                                  <w:rFonts w:ascii="Arial" w:eastAsia="Arial" w:hAnsi="Arial" w:cs="Arial"/>
                                  <w:color w:val="161A1F"/>
                                </w:rPr>
                                <w:t>UN</w:t>
                              </w:r>
                            </w:p>
                          </w:txbxContent>
                        </wps:txbx>
                        <wps:bodyPr horzOverflow="overflow" lIns="0" tIns="0" rIns="0" bIns="0" rtlCol="0">
                          <a:noAutofit/>
                        </wps:bodyPr>
                      </wps:wsp>
                      <wps:wsp>
                        <wps:cNvPr id="9993" name="Rectangle 9993"/>
                        <wps:cNvSpPr/>
                        <wps:spPr>
                          <a:xfrm>
                            <a:off x="1879346" y="573342"/>
                            <a:ext cx="55922" cy="207168"/>
                          </a:xfrm>
                          <a:prstGeom prst="rect">
                            <a:avLst/>
                          </a:prstGeom>
                          <a:ln>
                            <a:noFill/>
                          </a:ln>
                        </wps:spPr>
                        <wps:txbx>
                          <w:txbxContent>
                            <w:p w:rsidR="00B1719D" w:rsidRDefault="00831C27">
                              <w:r>
                                <w:rPr>
                                  <w:rFonts w:ascii="Arial" w:eastAsia="Arial" w:hAnsi="Arial" w:cs="Arial"/>
                                  <w:color w:val="161A1F"/>
                                </w:rPr>
                                <w:t>I</w:t>
                              </w:r>
                            </w:p>
                          </w:txbxContent>
                        </wps:txbx>
                        <wps:bodyPr horzOverflow="overflow" lIns="0" tIns="0" rIns="0" bIns="0" rtlCol="0">
                          <a:noAutofit/>
                        </wps:bodyPr>
                      </wps:wsp>
                      <wps:wsp>
                        <wps:cNvPr id="9994" name="Rectangle 9994"/>
                        <wps:cNvSpPr/>
                        <wps:spPr>
                          <a:xfrm>
                            <a:off x="1922526" y="573342"/>
                            <a:ext cx="192285" cy="207168"/>
                          </a:xfrm>
                          <a:prstGeom prst="rect">
                            <a:avLst/>
                          </a:prstGeom>
                          <a:ln>
                            <a:noFill/>
                          </a:ln>
                        </wps:spPr>
                        <wps:txbx>
                          <w:txbxContent>
                            <w:p w:rsidR="00B1719D" w:rsidRDefault="00831C27">
                              <w:r>
                                <w:rPr>
                                  <w:rFonts w:ascii="Arial" w:eastAsia="Arial" w:hAnsi="Arial" w:cs="Arial"/>
                                  <w:color w:val="161A1F"/>
                                </w:rPr>
                                <w:t>CI</w:t>
                              </w:r>
                            </w:p>
                          </w:txbxContent>
                        </wps:txbx>
                        <wps:bodyPr horzOverflow="overflow" lIns="0" tIns="0" rIns="0" bIns="0" rtlCol="0">
                          <a:noAutofit/>
                        </wps:bodyPr>
                      </wps:wsp>
                      <wps:wsp>
                        <wps:cNvPr id="9995" name="Rectangle 9995"/>
                        <wps:cNvSpPr/>
                        <wps:spPr>
                          <a:xfrm>
                            <a:off x="2069719" y="573342"/>
                            <a:ext cx="129096" cy="207168"/>
                          </a:xfrm>
                          <a:prstGeom prst="rect">
                            <a:avLst/>
                          </a:prstGeom>
                          <a:ln>
                            <a:noFill/>
                          </a:ln>
                        </wps:spPr>
                        <wps:txbx>
                          <w:txbxContent>
                            <w:p w:rsidR="00B1719D" w:rsidRDefault="00831C27">
                              <w:r>
                                <w:rPr>
                                  <w:rFonts w:ascii="Arial" w:eastAsia="Arial" w:hAnsi="Arial" w:cs="Arial"/>
                                  <w:color w:val="161A1F"/>
                                </w:rPr>
                                <w:t>P</w:t>
                              </w:r>
                            </w:p>
                          </w:txbxContent>
                        </wps:txbx>
                        <wps:bodyPr horzOverflow="overflow" lIns="0" tIns="0" rIns="0" bIns="0" rtlCol="0">
                          <a:noAutofit/>
                        </wps:bodyPr>
                      </wps:wsp>
                      <wps:wsp>
                        <wps:cNvPr id="9996" name="Rectangle 9996"/>
                        <wps:cNvSpPr/>
                        <wps:spPr>
                          <a:xfrm>
                            <a:off x="2168906" y="573342"/>
                            <a:ext cx="144587" cy="207168"/>
                          </a:xfrm>
                          <a:prstGeom prst="rect">
                            <a:avLst/>
                          </a:prstGeom>
                          <a:ln>
                            <a:noFill/>
                          </a:ln>
                        </wps:spPr>
                        <wps:txbx>
                          <w:txbxContent>
                            <w:p w:rsidR="00B1719D" w:rsidRDefault="00831C27">
                              <w:r>
                                <w:rPr>
                                  <w:rFonts w:ascii="Arial" w:eastAsia="Arial" w:hAnsi="Arial" w:cs="Arial"/>
                                  <w:color w:val="161A1F"/>
                                </w:rPr>
                                <w:t>A</w:t>
                              </w:r>
                            </w:p>
                          </w:txbxContent>
                        </wps:txbx>
                        <wps:bodyPr horzOverflow="overflow" lIns="0" tIns="0" rIns="0" bIns="0" rtlCol="0">
                          <a:noAutofit/>
                        </wps:bodyPr>
                      </wps:wsp>
                      <wps:wsp>
                        <wps:cNvPr id="9997" name="Rectangle 9997"/>
                        <wps:cNvSpPr/>
                        <wps:spPr>
                          <a:xfrm>
                            <a:off x="2277999" y="573342"/>
                            <a:ext cx="116250" cy="207168"/>
                          </a:xfrm>
                          <a:prstGeom prst="rect">
                            <a:avLst/>
                          </a:prstGeom>
                          <a:ln>
                            <a:noFill/>
                          </a:ln>
                        </wps:spPr>
                        <wps:txbx>
                          <w:txbxContent>
                            <w:p w:rsidR="00B1719D" w:rsidRDefault="00831C27">
                              <w:r>
                                <w:rPr>
                                  <w:rFonts w:ascii="Arial" w:eastAsia="Arial" w:hAnsi="Arial" w:cs="Arial"/>
                                  <w:color w:val="161A1F"/>
                                </w:rPr>
                                <w:t>L</w:t>
                              </w:r>
                            </w:p>
                          </w:txbxContent>
                        </wps:txbx>
                        <wps:bodyPr horzOverflow="overflow" lIns="0" tIns="0" rIns="0" bIns="0" rtlCol="0">
                          <a:noAutofit/>
                        </wps:bodyPr>
                      </wps:wsp>
                      <wps:wsp>
                        <wps:cNvPr id="9998" name="Rectangle 9998"/>
                        <wps:cNvSpPr/>
                        <wps:spPr>
                          <a:xfrm>
                            <a:off x="2369566" y="573342"/>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9999" name="Rectangle 9999"/>
                        <wps:cNvSpPr/>
                        <wps:spPr>
                          <a:xfrm>
                            <a:off x="77788" y="724701"/>
                            <a:ext cx="29559" cy="130889"/>
                          </a:xfrm>
                          <a:prstGeom prst="rect">
                            <a:avLst/>
                          </a:prstGeom>
                          <a:ln>
                            <a:noFill/>
                          </a:ln>
                        </wps:spPr>
                        <wps:txbx>
                          <w:txbxContent>
                            <w:p w:rsidR="00B1719D" w:rsidRDefault="00831C27">
                              <w:r>
                                <w:rPr>
                                  <w:rFonts w:ascii="Times New Roman" w:eastAsia="Times New Roman" w:hAnsi="Times New Roman" w:cs="Times New Roman"/>
                                  <w:sz w:val="14"/>
                                </w:rPr>
                                <w:t xml:space="preserve"> </w:t>
                              </w:r>
                            </w:p>
                          </w:txbxContent>
                        </wps:txbx>
                        <wps:bodyPr horzOverflow="overflow" lIns="0" tIns="0" rIns="0" bIns="0" rtlCol="0">
                          <a:noAutofit/>
                        </wps:bodyPr>
                      </wps:wsp>
                      <wps:wsp>
                        <wps:cNvPr id="10000" name="Rectangle 10000"/>
                        <wps:cNvSpPr/>
                        <wps:spPr>
                          <a:xfrm>
                            <a:off x="100647" y="827342"/>
                            <a:ext cx="113601" cy="207168"/>
                          </a:xfrm>
                          <a:prstGeom prst="rect">
                            <a:avLst/>
                          </a:prstGeom>
                          <a:ln>
                            <a:noFill/>
                          </a:ln>
                        </wps:spPr>
                        <wps:txbx>
                          <w:txbxContent>
                            <w:p w:rsidR="00B1719D" w:rsidRDefault="00831C27">
                              <w:r>
                                <w:rPr>
                                  <w:rFonts w:ascii="Arial" w:eastAsia="Arial" w:hAnsi="Arial" w:cs="Arial"/>
                                  <w:color w:val="161A1F"/>
                                </w:rPr>
                                <w:t>S</w:t>
                              </w:r>
                            </w:p>
                          </w:txbxContent>
                        </wps:txbx>
                        <wps:bodyPr horzOverflow="overflow" lIns="0" tIns="0" rIns="0" bIns="0" rtlCol="0">
                          <a:noAutofit/>
                        </wps:bodyPr>
                      </wps:wsp>
                      <wps:wsp>
                        <wps:cNvPr id="10001" name="Rectangle 10001"/>
                        <wps:cNvSpPr/>
                        <wps:spPr>
                          <a:xfrm>
                            <a:off x="187008" y="827342"/>
                            <a:ext cx="129096" cy="207168"/>
                          </a:xfrm>
                          <a:prstGeom prst="rect">
                            <a:avLst/>
                          </a:prstGeom>
                          <a:ln>
                            <a:noFill/>
                          </a:ln>
                        </wps:spPr>
                        <wps:txbx>
                          <w:txbxContent>
                            <w:p w:rsidR="00B1719D" w:rsidRDefault="00831C27">
                              <w:r>
                                <w:rPr>
                                  <w:rFonts w:ascii="Arial" w:eastAsia="Arial" w:hAnsi="Arial" w:cs="Arial"/>
                                  <w:color w:val="161A1F"/>
                                </w:rPr>
                                <w:t>E</w:t>
                              </w:r>
                            </w:p>
                          </w:txbxContent>
                        </wps:txbx>
                        <wps:bodyPr horzOverflow="overflow" lIns="0" tIns="0" rIns="0" bIns="0" rtlCol="0">
                          <a:noAutofit/>
                        </wps:bodyPr>
                      </wps:wsp>
                      <wps:wsp>
                        <wps:cNvPr id="10002" name="Rectangle 10002"/>
                        <wps:cNvSpPr/>
                        <wps:spPr>
                          <a:xfrm>
                            <a:off x="286067" y="827342"/>
                            <a:ext cx="150548" cy="207168"/>
                          </a:xfrm>
                          <a:prstGeom prst="rect">
                            <a:avLst/>
                          </a:prstGeom>
                          <a:ln>
                            <a:noFill/>
                          </a:ln>
                        </wps:spPr>
                        <wps:txbx>
                          <w:txbxContent>
                            <w:p w:rsidR="00B1719D" w:rsidRDefault="00831C27">
                              <w:r>
                                <w:rPr>
                                  <w:rFonts w:ascii="Arial" w:eastAsia="Arial" w:hAnsi="Arial" w:cs="Arial"/>
                                  <w:color w:val="161A1F"/>
                                </w:rPr>
                                <w:t>G</w:t>
                              </w:r>
                            </w:p>
                          </w:txbxContent>
                        </wps:txbx>
                        <wps:bodyPr horzOverflow="overflow" lIns="0" tIns="0" rIns="0" bIns="0" rtlCol="0">
                          <a:noAutofit/>
                        </wps:bodyPr>
                      </wps:wsp>
                      <wps:wsp>
                        <wps:cNvPr id="10003" name="Rectangle 10003"/>
                        <wps:cNvSpPr/>
                        <wps:spPr>
                          <a:xfrm>
                            <a:off x="400367" y="827342"/>
                            <a:ext cx="139775" cy="207168"/>
                          </a:xfrm>
                          <a:prstGeom prst="rect">
                            <a:avLst/>
                          </a:prstGeom>
                          <a:ln>
                            <a:noFill/>
                          </a:ln>
                        </wps:spPr>
                        <wps:txbx>
                          <w:txbxContent>
                            <w:p w:rsidR="00B1719D" w:rsidRDefault="00831C27">
                              <w:r>
                                <w:rPr>
                                  <w:rFonts w:ascii="Arial" w:eastAsia="Arial" w:hAnsi="Arial" w:cs="Arial"/>
                                  <w:color w:val="161A1F"/>
                                </w:rPr>
                                <w:t>U</w:t>
                              </w:r>
                            </w:p>
                          </w:txbxContent>
                        </wps:txbx>
                        <wps:bodyPr horzOverflow="overflow" lIns="0" tIns="0" rIns="0" bIns="0" rtlCol="0">
                          <a:noAutofit/>
                        </wps:bodyPr>
                      </wps:wsp>
                      <wps:wsp>
                        <wps:cNvPr id="10004" name="Rectangle 10004"/>
                        <wps:cNvSpPr/>
                        <wps:spPr>
                          <a:xfrm>
                            <a:off x="507048" y="827342"/>
                            <a:ext cx="150952" cy="207168"/>
                          </a:xfrm>
                          <a:prstGeom prst="rect">
                            <a:avLst/>
                          </a:prstGeom>
                          <a:ln>
                            <a:noFill/>
                          </a:ln>
                        </wps:spPr>
                        <wps:txbx>
                          <w:txbxContent>
                            <w:p w:rsidR="00B1719D" w:rsidRDefault="00831C27">
                              <w:r>
                                <w:rPr>
                                  <w:rFonts w:ascii="Arial" w:eastAsia="Arial" w:hAnsi="Arial" w:cs="Arial"/>
                                  <w:color w:val="161A1F"/>
                                </w:rPr>
                                <w:t>R</w:t>
                              </w:r>
                            </w:p>
                          </w:txbxContent>
                        </wps:txbx>
                        <wps:bodyPr horzOverflow="overflow" lIns="0" tIns="0" rIns="0" bIns="0" rtlCol="0">
                          <a:noAutofit/>
                        </wps:bodyPr>
                      </wps:wsp>
                      <wps:wsp>
                        <wps:cNvPr id="10005" name="Rectangle 10005"/>
                        <wps:cNvSpPr/>
                        <wps:spPr>
                          <a:xfrm>
                            <a:off x="621284" y="827342"/>
                            <a:ext cx="40867" cy="207168"/>
                          </a:xfrm>
                          <a:prstGeom prst="rect">
                            <a:avLst/>
                          </a:prstGeom>
                          <a:ln>
                            <a:noFill/>
                          </a:ln>
                        </wps:spPr>
                        <wps:txbx>
                          <w:txbxContent>
                            <w:p w:rsidR="00B1719D" w:rsidRDefault="00831C27">
                              <w:r>
                                <w:rPr>
                                  <w:rFonts w:ascii="Arial" w:eastAsia="Arial" w:hAnsi="Arial" w:cs="Arial"/>
                                  <w:color w:val="161A1F"/>
                                </w:rPr>
                                <w:t>I</w:t>
                              </w:r>
                            </w:p>
                          </w:txbxContent>
                        </wps:txbx>
                        <wps:bodyPr horzOverflow="overflow" lIns="0" tIns="0" rIns="0" bIns="0" rtlCol="0">
                          <a:noAutofit/>
                        </wps:bodyPr>
                      </wps:wsp>
                      <wps:wsp>
                        <wps:cNvPr id="10006" name="Rectangle 10006"/>
                        <wps:cNvSpPr/>
                        <wps:spPr>
                          <a:xfrm>
                            <a:off x="654304" y="827342"/>
                            <a:ext cx="139775" cy="207168"/>
                          </a:xfrm>
                          <a:prstGeom prst="rect">
                            <a:avLst/>
                          </a:prstGeom>
                          <a:ln>
                            <a:noFill/>
                          </a:ln>
                        </wps:spPr>
                        <wps:txbx>
                          <w:txbxContent>
                            <w:p w:rsidR="00B1719D" w:rsidRDefault="00831C27">
                              <w:r>
                                <w:rPr>
                                  <w:rFonts w:ascii="Arial" w:eastAsia="Arial" w:hAnsi="Arial" w:cs="Arial"/>
                                  <w:color w:val="161A1F"/>
                                </w:rPr>
                                <w:t>D</w:t>
                              </w:r>
                            </w:p>
                          </w:txbxContent>
                        </wps:txbx>
                        <wps:bodyPr horzOverflow="overflow" lIns="0" tIns="0" rIns="0" bIns="0" rtlCol="0">
                          <a:noAutofit/>
                        </wps:bodyPr>
                      </wps:wsp>
                      <wps:wsp>
                        <wps:cNvPr id="10007" name="Rectangle 10007"/>
                        <wps:cNvSpPr/>
                        <wps:spPr>
                          <a:xfrm>
                            <a:off x="761365" y="827342"/>
                            <a:ext cx="144587" cy="207168"/>
                          </a:xfrm>
                          <a:prstGeom prst="rect">
                            <a:avLst/>
                          </a:prstGeom>
                          <a:ln>
                            <a:noFill/>
                          </a:ln>
                        </wps:spPr>
                        <wps:txbx>
                          <w:txbxContent>
                            <w:p w:rsidR="00B1719D" w:rsidRDefault="00831C27">
                              <w:r>
                                <w:rPr>
                                  <w:rFonts w:ascii="Arial" w:eastAsia="Arial" w:hAnsi="Arial" w:cs="Arial"/>
                                  <w:color w:val="161A1F"/>
                                </w:rPr>
                                <w:t>A</w:t>
                              </w:r>
                            </w:p>
                          </w:txbxContent>
                        </wps:txbx>
                        <wps:bodyPr horzOverflow="overflow" lIns="0" tIns="0" rIns="0" bIns="0" rtlCol="0">
                          <a:noAutofit/>
                        </wps:bodyPr>
                      </wps:wsp>
                      <wps:wsp>
                        <wps:cNvPr id="10008" name="Rectangle 10008"/>
                        <wps:cNvSpPr/>
                        <wps:spPr>
                          <a:xfrm>
                            <a:off x="870585" y="827342"/>
                            <a:ext cx="134180" cy="207168"/>
                          </a:xfrm>
                          <a:prstGeom prst="rect">
                            <a:avLst/>
                          </a:prstGeom>
                          <a:ln>
                            <a:noFill/>
                          </a:ln>
                        </wps:spPr>
                        <wps:txbx>
                          <w:txbxContent>
                            <w:p w:rsidR="00B1719D" w:rsidRDefault="00831C27">
                              <w:r>
                                <w:rPr>
                                  <w:rFonts w:ascii="Arial" w:eastAsia="Arial" w:hAnsi="Arial" w:cs="Arial"/>
                                  <w:color w:val="161A1F"/>
                                </w:rPr>
                                <w:t>D</w:t>
                              </w:r>
                            </w:p>
                          </w:txbxContent>
                        </wps:txbx>
                        <wps:bodyPr horzOverflow="overflow" lIns="0" tIns="0" rIns="0" bIns="0" rtlCol="0">
                          <a:noAutofit/>
                        </wps:bodyPr>
                      </wps:wsp>
                      <wps:wsp>
                        <wps:cNvPr id="10009" name="Rectangle 10009"/>
                        <wps:cNvSpPr/>
                        <wps:spPr>
                          <a:xfrm>
                            <a:off x="972185" y="827342"/>
                            <a:ext cx="51621" cy="207168"/>
                          </a:xfrm>
                          <a:prstGeom prst="rect">
                            <a:avLst/>
                          </a:prstGeom>
                          <a:ln>
                            <a:noFill/>
                          </a:ln>
                        </wps:spPr>
                        <wps:txbx>
                          <w:txbxContent>
                            <w:p w:rsidR="00B1719D" w:rsidRDefault="00831C27">
                              <w:r>
                                <w:rPr>
                                  <w:rFonts w:ascii="Arial" w:eastAsia="Arial" w:hAnsi="Arial" w:cs="Arial"/>
                                  <w:color w:val="161A1F"/>
                                </w:rPr>
                                <w:t xml:space="preserve"> </w:t>
                              </w:r>
                            </w:p>
                          </w:txbxContent>
                        </wps:txbx>
                        <wps:bodyPr horzOverflow="overflow" lIns="0" tIns="0" rIns="0" bIns="0" rtlCol="0">
                          <a:noAutofit/>
                        </wps:bodyPr>
                      </wps:wsp>
                      <wps:wsp>
                        <wps:cNvPr id="10010" name="Rectangle 10010"/>
                        <wps:cNvSpPr/>
                        <wps:spPr>
                          <a:xfrm>
                            <a:off x="1010285" y="827342"/>
                            <a:ext cx="51621" cy="207168"/>
                          </a:xfrm>
                          <a:prstGeom prst="rect">
                            <a:avLst/>
                          </a:prstGeom>
                          <a:ln>
                            <a:noFill/>
                          </a:ln>
                        </wps:spPr>
                        <wps:txbx>
                          <w:txbxContent>
                            <w:p w:rsidR="00B1719D" w:rsidRDefault="00831C27">
                              <w:r>
                                <w:rPr>
                                  <w:rFonts w:ascii="Arial" w:eastAsia="Arial" w:hAnsi="Arial" w:cs="Arial"/>
                                  <w:color w:val="161A1F"/>
                                </w:rPr>
                                <w:t xml:space="preserve"> </w:t>
                              </w:r>
                            </w:p>
                          </w:txbxContent>
                        </wps:txbx>
                        <wps:bodyPr horzOverflow="overflow" lIns="0" tIns="0" rIns="0" bIns="0" rtlCol="0">
                          <a:noAutofit/>
                        </wps:bodyPr>
                      </wps:wsp>
                      <wps:wsp>
                        <wps:cNvPr id="10011" name="Rectangle 10011"/>
                        <wps:cNvSpPr/>
                        <wps:spPr>
                          <a:xfrm>
                            <a:off x="1035685" y="827342"/>
                            <a:ext cx="108437" cy="207168"/>
                          </a:xfrm>
                          <a:prstGeom prst="rect">
                            <a:avLst/>
                          </a:prstGeom>
                          <a:ln>
                            <a:noFill/>
                          </a:ln>
                        </wps:spPr>
                        <wps:txbx>
                          <w:txbxContent>
                            <w:p w:rsidR="00B1719D" w:rsidRDefault="00831C27">
                              <w:r>
                                <w:rPr>
                                  <w:rFonts w:ascii="Arial" w:eastAsia="Arial" w:hAnsi="Arial" w:cs="Arial"/>
                                  <w:color w:val="161A1F"/>
                                </w:rPr>
                                <w:t>P</w:t>
                              </w:r>
                            </w:p>
                          </w:txbxContent>
                        </wps:txbx>
                        <wps:bodyPr horzOverflow="overflow" lIns="0" tIns="0" rIns="0" bIns="0" rtlCol="0">
                          <a:noAutofit/>
                        </wps:bodyPr>
                      </wps:wsp>
                      <wps:wsp>
                        <wps:cNvPr id="10012" name="Rectangle 10012"/>
                        <wps:cNvSpPr/>
                        <wps:spPr>
                          <a:xfrm>
                            <a:off x="1116965" y="827342"/>
                            <a:ext cx="134180" cy="207168"/>
                          </a:xfrm>
                          <a:prstGeom prst="rect">
                            <a:avLst/>
                          </a:prstGeom>
                          <a:ln>
                            <a:noFill/>
                          </a:ln>
                        </wps:spPr>
                        <wps:txbx>
                          <w:txbxContent>
                            <w:p w:rsidR="00B1719D" w:rsidRDefault="00831C27">
                              <w:r>
                                <w:rPr>
                                  <w:rFonts w:ascii="Arial" w:eastAsia="Arial" w:hAnsi="Arial" w:cs="Arial"/>
                                  <w:color w:val="161A1F"/>
                                </w:rPr>
                                <w:t>U</w:t>
                              </w:r>
                            </w:p>
                          </w:txbxContent>
                        </wps:txbx>
                        <wps:bodyPr horzOverflow="overflow" lIns="0" tIns="0" rIns="0" bIns="0" rtlCol="0">
                          <a:noAutofit/>
                        </wps:bodyPr>
                      </wps:wsp>
                      <wps:wsp>
                        <wps:cNvPr id="10013" name="Rectangle 10013"/>
                        <wps:cNvSpPr/>
                        <wps:spPr>
                          <a:xfrm>
                            <a:off x="1221105" y="827342"/>
                            <a:ext cx="144587" cy="207168"/>
                          </a:xfrm>
                          <a:prstGeom prst="rect">
                            <a:avLst/>
                          </a:prstGeom>
                          <a:ln>
                            <a:noFill/>
                          </a:ln>
                        </wps:spPr>
                        <wps:txbx>
                          <w:txbxContent>
                            <w:p w:rsidR="00B1719D" w:rsidRDefault="00831C27">
                              <w:r>
                                <w:rPr>
                                  <w:rFonts w:ascii="Arial" w:eastAsia="Arial" w:hAnsi="Arial" w:cs="Arial"/>
                                  <w:color w:val="161A1F"/>
                                </w:rPr>
                                <w:t>B</w:t>
                              </w:r>
                            </w:p>
                          </w:txbxContent>
                        </wps:txbx>
                        <wps:bodyPr horzOverflow="overflow" lIns="0" tIns="0" rIns="0" bIns="0" rtlCol="0">
                          <a:noAutofit/>
                        </wps:bodyPr>
                      </wps:wsp>
                      <wps:wsp>
                        <wps:cNvPr id="10014" name="Rectangle 10014"/>
                        <wps:cNvSpPr/>
                        <wps:spPr>
                          <a:xfrm>
                            <a:off x="1327785" y="827342"/>
                            <a:ext cx="170778" cy="207168"/>
                          </a:xfrm>
                          <a:prstGeom prst="rect">
                            <a:avLst/>
                          </a:prstGeom>
                          <a:ln>
                            <a:noFill/>
                          </a:ln>
                        </wps:spPr>
                        <wps:txbx>
                          <w:txbxContent>
                            <w:p w:rsidR="00B1719D" w:rsidRDefault="00831C27">
                              <w:r>
                                <w:rPr>
                                  <w:rFonts w:ascii="Arial" w:eastAsia="Arial" w:hAnsi="Arial" w:cs="Arial"/>
                                  <w:color w:val="161A1F"/>
                                </w:rPr>
                                <w:t>LI</w:t>
                              </w:r>
                            </w:p>
                          </w:txbxContent>
                        </wps:txbx>
                        <wps:bodyPr horzOverflow="overflow" lIns="0" tIns="0" rIns="0" bIns="0" rtlCol="0">
                          <a:noAutofit/>
                        </wps:bodyPr>
                      </wps:wsp>
                      <wps:wsp>
                        <wps:cNvPr id="10015" name="Rectangle 10015"/>
                        <wps:cNvSpPr/>
                        <wps:spPr>
                          <a:xfrm>
                            <a:off x="1457325" y="827342"/>
                            <a:ext cx="139775" cy="207168"/>
                          </a:xfrm>
                          <a:prstGeom prst="rect">
                            <a:avLst/>
                          </a:prstGeom>
                          <a:ln>
                            <a:noFill/>
                          </a:ln>
                        </wps:spPr>
                        <wps:txbx>
                          <w:txbxContent>
                            <w:p w:rsidR="00B1719D" w:rsidRDefault="00831C27">
                              <w:r>
                                <w:rPr>
                                  <w:rFonts w:ascii="Arial" w:eastAsia="Arial" w:hAnsi="Arial" w:cs="Arial"/>
                                  <w:color w:val="161A1F"/>
                                </w:rPr>
                                <w:t>C</w:t>
                              </w:r>
                            </w:p>
                          </w:txbxContent>
                        </wps:txbx>
                        <wps:bodyPr horzOverflow="overflow" lIns="0" tIns="0" rIns="0" bIns="0" rtlCol="0">
                          <a:noAutofit/>
                        </wps:bodyPr>
                      </wps:wsp>
                      <wps:wsp>
                        <wps:cNvPr id="10016" name="Rectangle 10016"/>
                        <wps:cNvSpPr/>
                        <wps:spPr>
                          <a:xfrm>
                            <a:off x="1564005" y="827342"/>
                            <a:ext cx="205493" cy="207168"/>
                          </a:xfrm>
                          <a:prstGeom prst="rect">
                            <a:avLst/>
                          </a:prstGeom>
                          <a:ln>
                            <a:noFill/>
                          </a:ln>
                        </wps:spPr>
                        <wps:txbx>
                          <w:txbxContent>
                            <w:p w:rsidR="00B1719D" w:rsidRDefault="00831C27">
                              <w:r>
                                <w:rPr>
                                  <w:rFonts w:ascii="Arial" w:eastAsia="Arial" w:hAnsi="Arial" w:cs="Arial"/>
                                  <w:color w:val="161A1F"/>
                                </w:rPr>
                                <w:t xml:space="preserve">A </w:t>
                              </w:r>
                            </w:p>
                          </w:txbxContent>
                        </wps:txbx>
                        <wps:bodyPr horzOverflow="overflow" lIns="0" tIns="0" rIns="0" bIns="0" rtlCol="0">
                          <a:noAutofit/>
                        </wps:bodyPr>
                      </wps:wsp>
                      <wps:wsp>
                        <wps:cNvPr id="10017" name="Rectangle 10017"/>
                        <wps:cNvSpPr/>
                        <wps:spPr>
                          <a:xfrm>
                            <a:off x="93028" y="1078801"/>
                            <a:ext cx="141876" cy="207168"/>
                          </a:xfrm>
                          <a:prstGeom prst="rect">
                            <a:avLst/>
                          </a:prstGeom>
                          <a:ln>
                            <a:noFill/>
                          </a:ln>
                        </wps:spPr>
                        <wps:txbx>
                          <w:txbxContent>
                            <w:p w:rsidR="00B1719D" w:rsidRDefault="00831C27">
                              <w:r>
                                <w:rPr>
                                  <w:rFonts w:ascii="Arial" w:eastAsia="Arial" w:hAnsi="Arial" w:cs="Arial"/>
                                  <w:color w:val="161A1F"/>
                                </w:rPr>
                                <w:t>M</w:t>
                              </w:r>
                            </w:p>
                          </w:txbxContent>
                        </wps:txbx>
                        <wps:bodyPr horzOverflow="overflow" lIns="0" tIns="0" rIns="0" bIns="0" rtlCol="0">
                          <a:noAutofit/>
                        </wps:bodyPr>
                      </wps:wsp>
                      <wps:wsp>
                        <wps:cNvPr id="10018" name="Rectangle 10018"/>
                        <wps:cNvSpPr/>
                        <wps:spPr>
                          <a:xfrm>
                            <a:off x="202247" y="1078801"/>
                            <a:ext cx="150548" cy="207168"/>
                          </a:xfrm>
                          <a:prstGeom prst="rect">
                            <a:avLst/>
                          </a:prstGeom>
                          <a:ln>
                            <a:noFill/>
                          </a:ln>
                        </wps:spPr>
                        <wps:txbx>
                          <w:txbxContent>
                            <w:p w:rsidR="00B1719D" w:rsidRDefault="00831C27">
                              <w:r>
                                <w:rPr>
                                  <w:rFonts w:ascii="Arial" w:eastAsia="Arial" w:hAnsi="Arial" w:cs="Arial"/>
                                  <w:color w:val="161A1F"/>
                                </w:rPr>
                                <w:t>O</w:t>
                              </w:r>
                            </w:p>
                          </w:txbxContent>
                        </wps:txbx>
                        <wps:bodyPr horzOverflow="overflow" lIns="0" tIns="0" rIns="0" bIns="0" rtlCol="0">
                          <a:noAutofit/>
                        </wps:bodyPr>
                      </wps:wsp>
                      <wps:wsp>
                        <wps:cNvPr id="10019" name="Rectangle 10019"/>
                        <wps:cNvSpPr/>
                        <wps:spPr>
                          <a:xfrm>
                            <a:off x="314008" y="1078801"/>
                            <a:ext cx="139419" cy="207168"/>
                          </a:xfrm>
                          <a:prstGeom prst="rect">
                            <a:avLst/>
                          </a:prstGeom>
                          <a:ln>
                            <a:noFill/>
                          </a:ln>
                        </wps:spPr>
                        <wps:txbx>
                          <w:txbxContent>
                            <w:p w:rsidR="00B1719D" w:rsidRDefault="00831C27">
                              <w:r>
                                <w:rPr>
                                  <w:rFonts w:ascii="Arial" w:eastAsia="Arial" w:hAnsi="Arial" w:cs="Arial"/>
                                  <w:color w:val="161A1F"/>
                                </w:rPr>
                                <w:t>V</w:t>
                              </w:r>
                            </w:p>
                          </w:txbxContent>
                        </wps:txbx>
                        <wps:bodyPr horzOverflow="overflow" lIns="0" tIns="0" rIns="0" bIns="0" rtlCol="0">
                          <a:noAutofit/>
                        </wps:bodyPr>
                      </wps:wsp>
                      <wps:wsp>
                        <wps:cNvPr id="10020" name="Rectangle 10020"/>
                        <wps:cNvSpPr/>
                        <wps:spPr>
                          <a:xfrm>
                            <a:off x="420688" y="1078801"/>
                            <a:ext cx="40867" cy="207168"/>
                          </a:xfrm>
                          <a:prstGeom prst="rect">
                            <a:avLst/>
                          </a:prstGeom>
                          <a:ln>
                            <a:noFill/>
                          </a:ln>
                        </wps:spPr>
                        <wps:txbx>
                          <w:txbxContent>
                            <w:p w:rsidR="00B1719D" w:rsidRDefault="00831C27">
                              <w:r>
                                <w:rPr>
                                  <w:rFonts w:ascii="Arial" w:eastAsia="Arial" w:hAnsi="Arial" w:cs="Arial"/>
                                  <w:color w:val="161A1F"/>
                                </w:rPr>
                                <w:t>I</w:t>
                              </w:r>
                            </w:p>
                          </w:txbxContent>
                        </wps:txbx>
                        <wps:bodyPr horzOverflow="overflow" lIns="0" tIns="0" rIns="0" bIns="0" rtlCol="0">
                          <a:noAutofit/>
                        </wps:bodyPr>
                      </wps:wsp>
                      <wps:wsp>
                        <wps:cNvPr id="10021" name="Rectangle 10021"/>
                        <wps:cNvSpPr/>
                        <wps:spPr>
                          <a:xfrm>
                            <a:off x="453708" y="1078801"/>
                            <a:ext cx="317215" cy="207168"/>
                          </a:xfrm>
                          <a:prstGeom prst="rect">
                            <a:avLst/>
                          </a:prstGeom>
                          <a:ln>
                            <a:noFill/>
                          </a:ln>
                        </wps:spPr>
                        <wps:txbx>
                          <w:txbxContent>
                            <w:p w:rsidR="00B1719D" w:rsidRDefault="00831C27">
                              <w:r>
                                <w:rPr>
                                  <w:rFonts w:ascii="Arial" w:eastAsia="Arial" w:hAnsi="Arial" w:cs="Arial"/>
                                  <w:color w:val="161A1F"/>
                                </w:rPr>
                                <w:t>LID</w:t>
                              </w:r>
                            </w:p>
                          </w:txbxContent>
                        </wps:txbx>
                        <wps:bodyPr horzOverflow="overflow" lIns="0" tIns="0" rIns="0" bIns="0" rtlCol="0">
                          <a:noAutofit/>
                        </wps:bodyPr>
                      </wps:wsp>
                      <wps:wsp>
                        <wps:cNvPr id="10022" name="Rectangle 10022"/>
                        <wps:cNvSpPr/>
                        <wps:spPr>
                          <a:xfrm>
                            <a:off x="694944" y="1078801"/>
                            <a:ext cx="139419" cy="207168"/>
                          </a:xfrm>
                          <a:prstGeom prst="rect">
                            <a:avLst/>
                          </a:prstGeom>
                          <a:ln>
                            <a:noFill/>
                          </a:ln>
                        </wps:spPr>
                        <wps:txbx>
                          <w:txbxContent>
                            <w:p w:rsidR="00B1719D" w:rsidRDefault="00831C27">
                              <w:r>
                                <w:rPr>
                                  <w:rFonts w:ascii="Arial" w:eastAsia="Arial" w:hAnsi="Arial" w:cs="Arial"/>
                                  <w:color w:val="161A1F"/>
                                </w:rPr>
                                <w:t>A</w:t>
                              </w:r>
                            </w:p>
                          </w:txbxContent>
                        </wps:txbx>
                        <wps:bodyPr horzOverflow="overflow" lIns="0" tIns="0" rIns="0" bIns="0" rtlCol="0">
                          <a:noAutofit/>
                        </wps:bodyPr>
                      </wps:wsp>
                      <wps:wsp>
                        <wps:cNvPr id="10023" name="Rectangle 10023"/>
                        <wps:cNvSpPr/>
                        <wps:spPr>
                          <a:xfrm>
                            <a:off x="802005" y="1078801"/>
                            <a:ext cx="134180" cy="207168"/>
                          </a:xfrm>
                          <a:prstGeom prst="rect">
                            <a:avLst/>
                          </a:prstGeom>
                          <a:ln>
                            <a:noFill/>
                          </a:ln>
                        </wps:spPr>
                        <wps:txbx>
                          <w:txbxContent>
                            <w:p w:rsidR="00B1719D" w:rsidRDefault="00831C27">
                              <w:r>
                                <w:rPr>
                                  <w:rFonts w:ascii="Arial" w:eastAsia="Arial" w:hAnsi="Arial" w:cs="Arial"/>
                                  <w:color w:val="161A1F"/>
                                </w:rPr>
                                <w:t>D</w:t>
                              </w:r>
                            </w:p>
                          </w:txbxContent>
                        </wps:txbx>
                        <wps:bodyPr horzOverflow="overflow" lIns="0" tIns="0" rIns="0" bIns="0" rtlCol="0">
                          <a:noAutofit/>
                        </wps:bodyPr>
                      </wps:wsp>
                      <wps:wsp>
                        <wps:cNvPr id="10024" name="Rectangle 10024"/>
                        <wps:cNvSpPr/>
                        <wps:spPr>
                          <a:xfrm>
                            <a:off x="906145" y="1078801"/>
                            <a:ext cx="51621" cy="207168"/>
                          </a:xfrm>
                          <a:prstGeom prst="rect">
                            <a:avLst/>
                          </a:prstGeom>
                          <a:ln>
                            <a:noFill/>
                          </a:ln>
                        </wps:spPr>
                        <wps:txbx>
                          <w:txbxContent>
                            <w:p w:rsidR="00B1719D" w:rsidRDefault="00831C27">
                              <w:r>
                                <w:rPr>
                                  <w:rFonts w:ascii="Arial" w:eastAsia="Arial" w:hAnsi="Arial" w:cs="Arial"/>
                                  <w:color w:val="161A1F"/>
                                </w:rPr>
                                <w:t xml:space="preserve"> </w:t>
                              </w:r>
                            </w:p>
                          </w:txbxContent>
                        </wps:txbx>
                        <wps:bodyPr horzOverflow="overflow" lIns="0" tIns="0" rIns="0" bIns="0" rtlCol="0">
                          <a:noAutofit/>
                        </wps:bodyPr>
                      </wps:wsp>
                      <wps:wsp>
                        <wps:cNvPr id="10025" name="Rectangle 10025"/>
                        <wps:cNvSpPr/>
                        <wps:spPr>
                          <a:xfrm>
                            <a:off x="962025" y="1078801"/>
                            <a:ext cx="363371" cy="207168"/>
                          </a:xfrm>
                          <a:prstGeom prst="rect">
                            <a:avLst/>
                          </a:prstGeom>
                          <a:ln>
                            <a:noFill/>
                          </a:ln>
                        </wps:spPr>
                        <wps:txbx>
                          <w:txbxContent>
                            <w:p w:rsidR="00B1719D" w:rsidRDefault="00831C27">
                              <w:r>
                                <w:rPr>
                                  <w:rFonts w:ascii="Arial" w:eastAsia="Arial" w:hAnsi="Arial" w:cs="Arial"/>
                                  <w:color w:val="161A1F"/>
                                </w:rPr>
                                <w:t>DEL</w:t>
                              </w:r>
                            </w:p>
                          </w:txbxContent>
                        </wps:txbx>
                        <wps:bodyPr horzOverflow="overflow" lIns="0" tIns="0" rIns="0" bIns="0" rtlCol="0">
                          <a:noAutofit/>
                        </wps:bodyPr>
                      </wps:wsp>
                      <wps:wsp>
                        <wps:cNvPr id="10026" name="Rectangle 10026"/>
                        <wps:cNvSpPr/>
                        <wps:spPr>
                          <a:xfrm>
                            <a:off x="1236345" y="1078801"/>
                            <a:ext cx="51621" cy="207168"/>
                          </a:xfrm>
                          <a:prstGeom prst="rect">
                            <a:avLst/>
                          </a:prstGeom>
                          <a:ln>
                            <a:noFill/>
                          </a:ln>
                        </wps:spPr>
                        <wps:txbx>
                          <w:txbxContent>
                            <w:p w:rsidR="00B1719D" w:rsidRDefault="00831C27">
                              <w:r>
                                <w:rPr>
                                  <w:rFonts w:ascii="Arial" w:eastAsia="Arial" w:hAnsi="Arial" w:cs="Arial"/>
                                  <w:color w:val="161A1F"/>
                                </w:rPr>
                                <w:t xml:space="preserve"> </w:t>
                              </w:r>
                            </w:p>
                          </w:txbxContent>
                        </wps:txbx>
                        <wps:bodyPr horzOverflow="overflow" lIns="0" tIns="0" rIns="0" bIns="0" rtlCol="0">
                          <a:noAutofit/>
                        </wps:bodyPr>
                      </wps:wsp>
                      <wps:wsp>
                        <wps:cNvPr id="10027" name="Rectangle 10027"/>
                        <wps:cNvSpPr/>
                        <wps:spPr>
                          <a:xfrm>
                            <a:off x="1302385" y="1078801"/>
                            <a:ext cx="103273" cy="207168"/>
                          </a:xfrm>
                          <a:prstGeom prst="rect">
                            <a:avLst/>
                          </a:prstGeom>
                          <a:ln>
                            <a:noFill/>
                          </a:ln>
                        </wps:spPr>
                        <wps:txbx>
                          <w:txbxContent>
                            <w:p w:rsidR="00B1719D" w:rsidRDefault="00831C27">
                              <w:r>
                                <w:rPr>
                                  <w:rFonts w:ascii="Arial" w:eastAsia="Arial" w:hAnsi="Arial" w:cs="Arial"/>
                                  <w:color w:val="161A1F"/>
                                </w:rPr>
                                <w:t>E</w:t>
                              </w:r>
                            </w:p>
                          </w:txbxContent>
                        </wps:txbx>
                        <wps:bodyPr horzOverflow="overflow" lIns="0" tIns="0" rIns="0" bIns="0" rtlCol="0">
                          <a:noAutofit/>
                        </wps:bodyPr>
                      </wps:wsp>
                      <wps:wsp>
                        <wps:cNvPr id="10028" name="Rectangle 10028"/>
                        <wps:cNvSpPr/>
                        <wps:spPr>
                          <a:xfrm>
                            <a:off x="1381125" y="1078801"/>
                            <a:ext cx="129096" cy="207168"/>
                          </a:xfrm>
                          <a:prstGeom prst="rect">
                            <a:avLst/>
                          </a:prstGeom>
                          <a:ln>
                            <a:noFill/>
                          </a:ln>
                        </wps:spPr>
                        <wps:txbx>
                          <w:txbxContent>
                            <w:p w:rsidR="00B1719D" w:rsidRDefault="00831C27">
                              <w:r>
                                <w:rPr>
                                  <w:rFonts w:ascii="Arial" w:eastAsia="Arial" w:hAnsi="Arial" w:cs="Arial"/>
                                  <w:color w:val="161A1F"/>
                                </w:rPr>
                                <w:t>S</w:t>
                              </w:r>
                            </w:p>
                          </w:txbxContent>
                        </wps:txbx>
                        <wps:bodyPr horzOverflow="overflow" lIns="0" tIns="0" rIns="0" bIns="0" rtlCol="0">
                          <a:noAutofit/>
                        </wps:bodyPr>
                      </wps:wsp>
                      <wps:wsp>
                        <wps:cNvPr id="10029" name="Rectangle 10029"/>
                        <wps:cNvSpPr/>
                        <wps:spPr>
                          <a:xfrm>
                            <a:off x="1480185" y="1078801"/>
                            <a:ext cx="122949" cy="207168"/>
                          </a:xfrm>
                          <a:prstGeom prst="rect">
                            <a:avLst/>
                          </a:prstGeom>
                          <a:ln>
                            <a:noFill/>
                          </a:ln>
                        </wps:spPr>
                        <wps:txbx>
                          <w:txbxContent>
                            <w:p w:rsidR="00B1719D" w:rsidRDefault="00831C27">
                              <w:r>
                                <w:rPr>
                                  <w:rFonts w:ascii="Arial" w:eastAsia="Arial" w:hAnsi="Arial" w:cs="Arial"/>
                                  <w:color w:val="161A1F"/>
                                </w:rPr>
                                <w:t>T</w:t>
                              </w:r>
                            </w:p>
                          </w:txbxContent>
                        </wps:txbx>
                        <wps:bodyPr horzOverflow="overflow" lIns="0" tIns="0" rIns="0" bIns="0" rtlCol="0">
                          <a:noAutofit/>
                        </wps:bodyPr>
                      </wps:wsp>
                      <wps:wsp>
                        <wps:cNvPr id="10030" name="Rectangle 10030"/>
                        <wps:cNvSpPr/>
                        <wps:spPr>
                          <a:xfrm>
                            <a:off x="1574165" y="1078801"/>
                            <a:ext cx="139419" cy="207168"/>
                          </a:xfrm>
                          <a:prstGeom prst="rect">
                            <a:avLst/>
                          </a:prstGeom>
                          <a:ln>
                            <a:noFill/>
                          </a:ln>
                        </wps:spPr>
                        <wps:txbx>
                          <w:txbxContent>
                            <w:p w:rsidR="00B1719D" w:rsidRDefault="00831C27">
                              <w:r>
                                <w:rPr>
                                  <w:rFonts w:ascii="Arial" w:eastAsia="Arial" w:hAnsi="Arial" w:cs="Arial"/>
                                  <w:color w:val="161A1F"/>
                                </w:rPr>
                                <w:t>A</w:t>
                              </w:r>
                            </w:p>
                          </w:txbxContent>
                        </wps:txbx>
                        <wps:bodyPr horzOverflow="overflow" lIns="0" tIns="0" rIns="0" bIns="0" rtlCol="0">
                          <a:noAutofit/>
                        </wps:bodyPr>
                      </wps:wsp>
                      <wps:wsp>
                        <wps:cNvPr id="10031" name="Rectangle 10031"/>
                        <wps:cNvSpPr/>
                        <wps:spPr>
                          <a:xfrm>
                            <a:off x="1680845" y="1078801"/>
                            <a:ext cx="134180" cy="207168"/>
                          </a:xfrm>
                          <a:prstGeom prst="rect">
                            <a:avLst/>
                          </a:prstGeom>
                          <a:ln>
                            <a:noFill/>
                          </a:ln>
                        </wps:spPr>
                        <wps:txbx>
                          <w:txbxContent>
                            <w:p w:rsidR="00B1719D" w:rsidRDefault="00831C27">
                              <w:r>
                                <w:rPr>
                                  <w:rFonts w:ascii="Arial" w:eastAsia="Arial" w:hAnsi="Arial" w:cs="Arial"/>
                                  <w:color w:val="161A1F"/>
                                </w:rPr>
                                <w:t>D</w:t>
                              </w:r>
                            </w:p>
                          </w:txbxContent>
                        </wps:txbx>
                        <wps:bodyPr horzOverflow="overflow" lIns="0" tIns="0" rIns="0" bIns="0" rtlCol="0">
                          <a:noAutofit/>
                        </wps:bodyPr>
                      </wps:wsp>
                      <wps:wsp>
                        <wps:cNvPr id="10032" name="Rectangle 10032"/>
                        <wps:cNvSpPr/>
                        <wps:spPr>
                          <a:xfrm>
                            <a:off x="1787906" y="1078801"/>
                            <a:ext cx="205798" cy="207168"/>
                          </a:xfrm>
                          <a:prstGeom prst="rect">
                            <a:avLst/>
                          </a:prstGeom>
                          <a:ln>
                            <a:noFill/>
                          </a:ln>
                        </wps:spPr>
                        <wps:txbx>
                          <w:txbxContent>
                            <w:p w:rsidR="00B1719D" w:rsidRDefault="00831C27">
                              <w:r>
                                <w:rPr>
                                  <w:rFonts w:ascii="Arial" w:eastAsia="Arial" w:hAnsi="Arial" w:cs="Arial"/>
                                  <w:color w:val="161A1F"/>
                                </w:rPr>
                                <w:t xml:space="preserve">O </w:t>
                              </w:r>
                            </w:p>
                          </w:txbxContent>
                        </wps:txbx>
                        <wps:bodyPr horzOverflow="overflow" lIns="0" tIns="0" rIns="0" bIns="0" rtlCol="0">
                          <a:noAutofit/>
                        </wps:bodyPr>
                      </wps:wsp>
                      <wps:wsp>
                        <wps:cNvPr id="10033" name="Rectangle 10033"/>
                        <wps:cNvSpPr/>
                        <wps:spPr>
                          <a:xfrm>
                            <a:off x="93028" y="1330261"/>
                            <a:ext cx="113601" cy="207168"/>
                          </a:xfrm>
                          <a:prstGeom prst="rect">
                            <a:avLst/>
                          </a:prstGeom>
                          <a:ln>
                            <a:noFill/>
                          </a:ln>
                        </wps:spPr>
                        <wps:txbx>
                          <w:txbxContent>
                            <w:p w:rsidR="00B1719D" w:rsidRDefault="00831C27">
                              <w:r>
                                <w:rPr>
                                  <w:rFonts w:ascii="Arial" w:eastAsia="Arial" w:hAnsi="Arial" w:cs="Arial"/>
                                  <w:color w:val="161A1F"/>
                                </w:rPr>
                                <w:t>S</w:t>
                              </w:r>
                            </w:p>
                          </w:txbxContent>
                        </wps:txbx>
                        <wps:bodyPr horzOverflow="overflow" lIns="0" tIns="0" rIns="0" bIns="0" rtlCol="0">
                          <a:noAutofit/>
                        </wps:bodyPr>
                      </wps:wsp>
                      <wps:wsp>
                        <wps:cNvPr id="10034" name="Rectangle 10034"/>
                        <wps:cNvSpPr/>
                        <wps:spPr>
                          <a:xfrm>
                            <a:off x="179388" y="1330261"/>
                            <a:ext cx="129096" cy="207168"/>
                          </a:xfrm>
                          <a:prstGeom prst="rect">
                            <a:avLst/>
                          </a:prstGeom>
                          <a:ln>
                            <a:noFill/>
                          </a:ln>
                        </wps:spPr>
                        <wps:txbx>
                          <w:txbxContent>
                            <w:p w:rsidR="00B1719D" w:rsidRDefault="00831C27">
                              <w:r>
                                <w:rPr>
                                  <w:rFonts w:ascii="Arial" w:eastAsia="Arial" w:hAnsi="Arial" w:cs="Arial"/>
                                  <w:color w:val="161A1F"/>
                                </w:rPr>
                                <w:t>E</w:t>
                              </w:r>
                            </w:p>
                          </w:txbxContent>
                        </wps:txbx>
                        <wps:bodyPr horzOverflow="overflow" lIns="0" tIns="0" rIns="0" bIns="0" rtlCol="0">
                          <a:noAutofit/>
                        </wps:bodyPr>
                      </wps:wsp>
                      <wps:wsp>
                        <wps:cNvPr id="10035" name="Rectangle 10035"/>
                        <wps:cNvSpPr/>
                        <wps:spPr>
                          <a:xfrm>
                            <a:off x="280988" y="1330261"/>
                            <a:ext cx="134180" cy="207168"/>
                          </a:xfrm>
                          <a:prstGeom prst="rect">
                            <a:avLst/>
                          </a:prstGeom>
                          <a:ln>
                            <a:noFill/>
                          </a:ln>
                        </wps:spPr>
                        <wps:txbx>
                          <w:txbxContent>
                            <w:p w:rsidR="00B1719D" w:rsidRDefault="00831C27">
                              <w:r>
                                <w:rPr>
                                  <w:rFonts w:ascii="Arial" w:eastAsia="Arial" w:hAnsi="Arial" w:cs="Arial"/>
                                  <w:color w:val="161A1F"/>
                                </w:rPr>
                                <w:t>C</w:t>
                              </w:r>
                            </w:p>
                          </w:txbxContent>
                        </wps:txbx>
                        <wps:bodyPr horzOverflow="overflow" lIns="0" tIns="0" rIns="0" bIns="0" rtlCol="0">
                          <a:noAutofit/>
                        </wps:bodyPr>
                      </wps:wsp>
                      <wps:wsp>
                        <wps:cNvPr id="10036" name="Rectangle 10036"/>
                        <wps:cNvSpPr/>
                        <wps:spPr>
                          <a:xfrm>
                            <a:off x="385128" y="1330261"/>
                            <a:ext cx="150952" cy="207168"/>
                          </a:xfrm>
                          <a:prstGeom prst="rect">
                            <a:avLst/>
                          </a:prstGeom>
                          <a:ln>
                            <a:noFill/>
                          </a:ln>
                        </wps:spPr>
                        <wps:txbx>
                          <w:txbxContent>
                            <w:p w:rsidR="00B1719D" w:rsidRDefault="00831C27">
                              <w:r>
                                <w:rPr>
                                  <w:rFonts w:ascii="Arial" w:eastAsia="Arial" w:hAnsi="Arial" w:cs="Arial"/>
                                  <w:color w:val="161A1F"/>
                                </w:rPr>
                                <w:t>R</w:t>
                              </w:r>
                            </w:p>
                          </w:txbxContent>
                        </wps:txbx>
                        <wps:bodyPr horzOverflow="overflow" lIns="0" tIns="0" rIns="0" bIns="0" rtlCol="0">
                          <a:noAutofit/>
                        </wps:bodyPr>
                      </wps:wsp>
                      <wps:wsp>
                        <wps:cNvPr id="10037" name="Rectangle 10037"/>
                        <wps:cNvSpPr/>
                        <wps:spPr>
                          <a:xfrm>
                            <a:off x="499428" y="1330261"/>
                            <a:ext cx="118764" cy="207168"/>
                          </a:xfrm>
                          <a:prstGeom prst="rect">
                            <a:avLst/>
                          </a:prstGeom>
                          <a:ln>
                            <a:noFill/>
                          </a:ln>
                        </wps:spPr>
                        <wps:txbx>
                          <w:txbxContent>
                            <w:p w:rsidR="00B1719D" w:rsidRDefault="00831C27">
                              <w:r>
                                <w:rPr>
                                  <w:rFonts w:ascii="Arial" w:eastAsia="Arial" w:hAnsi="Arial" w:cs="Arial"/>
                                  <w:color w:val="161A1F"/>
                                </w:rPr>
                                <w:t>E</w:t>
                              </w:r>
                            </w:p>
                          </w:txbxContent>
                        </wps:txbx>
                        <wps:bodyPr horzOverflow="overflow" lIns="0" tIns="0" rIns="0" bIns="0" rtlCol="0">
                          <a:noAutofit/>
                        </wps:bodyPr>
                      </wps:wsp>
                      <wps:wsp>
                        <wps:cNvPr id="10038" name="Rectangle 10038"/>
                        <wps:cNvSpPr/>
                        <wps:spPr>
                          <a:xfrm>
                            <a:off x="590931" y="1330261"/>
                            <a:ext cx="122949" cy="207168"/>
                          </a:xfrm>
                          <a:prstGeom prst="rect">
                            <a:avLst/>
                          </a:prstGeom>
                          <a:ln>
                            <a:noFill/>
                          </a:ln>
                        </wps:spPr>
                        <wps:txbx>
                          <w:txbxContent>
                            <w:p w:rsidR="00B1719D" w:rsidRDefault="00831C27">
                              <w:r>
                                <w:rPr>
                                  <w:rFonts w:ascii="Arial" w:eastAsia="Arial" w:hAnsi="Arial" w:cs="Arial"/>
                                  <w:color w:val="161A1F"/>
                                </w:rPr>
                                <w:t>T</w:t>
                              </w:r>
                            </w:p>
                          </w:txbxContent>
                        </wps:txbx>
                        <wps:bodyPr horzOverflow="overflow" lIns="0" tIns="0" rIns="0" bIns="0" rtlCol="0">
                          <a:noAutofit/>
                        </wps:bodyPr>
                      </wps:wsp>
                      <wps:wsp>
                        <wps:cNvPr id="10039" name="Rectangle 10039"/>
                        <wps:cNvSpPr/>
                        <wps:spPr>
                          <a:xfrm>
                            <a:off x="684784" y="1330261"/>
                            <a:ext cx="139419" cy="207168"/>
                          </a:xfrm>
                          <a:prstGeom prst="rect">
                            <a:avLst/>
                          </a:prstGeom>
                          <a:ln>
                            <a:noFill/>
                          </a:ln>
                        </wps:spPr>
                        <wps:txbx>
                          <w:txbxContent>
                            <w:p w:rsidR="00B1719D" w:rsidRDefault="00831C27">
                              <w:r>
                                <w:rPr>
                                  <w:rFonts w:ascii="Arial" w:eastAsia="Arial" w:hAnsi="Arial" w:cs="Arial"/>
                                  <w:color w:val="161A1F"/>
                                </w:rPr>
                                <w:t>A</w:t>
                              </w:r>
                            </w:p>
                          </w:txbxContent>
                        </wps:txbx>
                        <wps:bodyPr horzOverflow="overflow" lIns="0" tIns="0" rIns="0" bIns="0" rtlCol="0">
                          <a:noAutofit/>
                        </wps:bodyPr>
                      </wps:wsp>
                      <wps:wsp>
                        <wps:cNvPr id="10040" name="Rectangle 10040"/>
                        <wps:cNvSpPr/>
                        <wps:spPr>
                          <a:xfrm>
                            <a:off x="791845" y="1330261"/>
                            <a:ext cx="139775" cy="207168"/>
                          </a:xfrm>
                          <a:prstGeom prst="rect">
                            <a:avLst/>
                          </a:prstGeom>
                          <a:ln>
                            <a:noFill/>
                          </a:ln>
                        </wps:spPr>
                        <wps:txbx>
                          <w:txbxContent>
                            <w:p w:rsidR="00B1719D" w:rsidRDefault="00831C27">
                              <w:r>
                                <w:rPr>
                                  <w:rFonts w:ascii="Arial" w:eastAsia="Arial" w:hAnsi="Arial" w:cs="Arial"/>
                                  <w:color w:val="161A1F"/>
                                </w:rPr>
                                <w:t>R</w:t>
                              </w:r>
                            </w:p>
                          </w:txbxContent>
                        </wps:txbx>
                        <wps:bodyPr horzOverflow="overflow" lIns="0" tIns="0" rIns="0" bIns="0" rtlCol="0">
                          <a:noAutofit/>
                        </wps:bodyPr>
                      </wps:wsp>
                      <wps:wsp>
                        <wps:cNvPr id="10041" name="Rectangle 10041"/>
                        <wps:cNvSpPr/>
                        <wps:spPr>
                          <a:xfrm>
                            <a:off x="898525" y="1330261"/>
                            <a:ext cx="45169" cy="207168"/>
                          </a:xfrm>
                          <a:prstGeom prst="rect">
                            <a:avLst/>
                          </a:prstGeom>
                          <a:ln>
                            <a:noFill/>
                          </a:ln>
                        </wps:spPr>
                        <wps:txbx>
                          <w:txbxContent>
                            <w:p w:rsidR="00B1719D" w:rsidRDefault="00831C27">
                              <w:r>
                                <w:rPr>
                                  <w:rFonts w:ascii="Arial" w:eastAsia="Arial" w:hAnsi="Arial" w:cs="Arial"/>
                                  <w:color w:val="161A1F"/>
                                </w:rPr>
                                <w:t>I</w:t>
                              </w:r>
                            </w:p>
                          </w:txbxContent>
                        </wps:txbx>
                        <wps:bodyPr horzOverflow="overflow" lIns="0" tIns="0" rIns="0" bIns="0" rtlCol="0">
                          <a:noAutofit/>
                        </wps:bodyPr>
                      </wps:wsp>
                      <wps:wsp>
                        <wps:cNvPr id="10042" name="Rectangle 10042"/>
                        <wps:cNvSpPr/>
                        <wps:spPr>
                          <a:xfrm>
                            <a:off x="934085" y="1330261"/>
                            <a:ext cx="154910" cy="207168"/>
                          </a:xfrm>
                          <a:prstGeom prst="rect">
                            <a:avLst/>
                          </a:prstGeom>
                          <a:ln>
                            <a:noFill/>
                          </a:ln>
                        </wps:spPr>
                        <wps:txbx>
                          <w:txbxContent>
                            <w:p w:rsidR="00B1719D" w:rsidRDefault="00831C27">
                              <w:r>
                                <w:rPr>
                                  <w:rFonts w:ascii="Arial" w:eastAsia="Arial" w:hAnsi="Arial" w:cs="Arial"/>
                                  <w:color w:val="161A1F"/>
                                </w:rPr>
                                <w:t>A</w:t>
                              </w:r>
                            </w:p>
                          </w:txbxContent>
                        </wps:txbx>
                        <wps:bodyPr horzOverflow="overflow" lIns="0" tIns="0" rIns="0" bIns="0" rtlCol="0">
                          <a:noAutofit/>
                        </wps:bodyPr>
                      </wps:wsp>
                      <wps:wsp>
                        <wps:cNvPr id="10043" name="Rectangle 10043"/>
                        <wps:cNvSpPr/>
                        <wps:spPr>
                          <a:xfrm>
                            <a:off x="1048385" y="1330261"/>
                            <a:ext cx="51621" cy="207168"/>
                          </a:xfrm>
                          <a:prstGeom prst="rect">
                            <a:avLst/>
                          </a:prstGeom>
                          <a:ln>
                            <a:noFill/>
                          </a:ln>
                        </wps:spPr>
                        <wps:txbx>
                          <w:txbxContent>
                            <w:p w:rsidR="00B1719D" w:rsidRDefault="00831C27">
                              <w:r>
                                <w:rPr>
                                  <w:rFonts w:ascii="Arial" w:eastAsia="Arial" w:hAnsi="Arial" w:cs="Arial"/>
                                  <w:color w:val="161A1F"/>
                                </w:rPr>
                                <w:t xml:space="preserve"> </w:t>
                              </w:r>
                            </w:p>
                          </w:txbxContent>
                        </wps:txbx>
                        <wps:bodyPr horzOverflow="overflow" lIns="0" tIns="0" rIns="0" bIns="0" rtlCol="0">
                          <a:noAutofit/>
                        </wps:bodyPr>
                      </wps:wsp>
                      <wps:wsp>
                        <wps:cNvPr id="10044" name="Rectangle 10044"/>
                        <wps:cNvSpPr/>
                        <wps:spPr>
                          <a:xfrm>
                            <a:off x="1101725" y="1330261"/>
                            <a:ext cx="259056" cy="207168"/>
                          </a:xfrm>
                          <a:prstGeom prst="rect">
                            <a:avLst/>
                          </a:prstGeom>
                          <a:ln>
                            <a:noFill/>
                          </a:ln>
                        </wps:spPr>
                        <wps:txbx>
                          <w:txbxContent>
                            <w:p w:rsidR="00B1719D" w:rsidRDefault="00831C27">
                              <w:r>
                                <w:rPr>
                                  <w:rFonts w:ascii="Arial" w:eastAsia="Arial" w:hAnsi="Arial" w:cs="Arial"/>
                                  <w:color w:val="161A1F"/>
                                </w:rPr>
                                <w:t>DE</w:t>
                              </w:r>
                            </w:p>
                          </w:txbxContent>
                        </wps:txbx>
                        <wps:bodyPr horzOverflow="overflow" lIns="0" tIns="0" rIns="0" bIns="0" rtlCol="0">
                          <a:noAutofit/>
                        </wps:bodyPr>
                      </wps:wsp>
                      <wps:wsp>
                        <wps:cNvPr id="10045" name="Rectangle 10045"/>
                        <wps:cNvSpPr/>
                        <wps:spPr>
                          <a:xfrm>
                            <a:off x="1297305" y="1330261"/>
                            <a:ext cx="51621" cy="207168"/>
                          </a:xfrm>
                          <a:prstGeom prst="rect">
                            <a:avLst/>
                          </a:prstGeom>
                          <a:ln>
                            <a:noFill/>
                          </a:ln>
                        </wps:spPr>
                        <wps:txbx>
                          <w:txbxContent>
                            <w:p w:rsidR="00B1719D" w:rsidRDefault="00831C27">
                              <w:r>
                                <w:rPr>
                                  <w:rFonts w:ascii="Arial" w:eastAsia="Arial" w:hAnsi="Arial" w:cs="Arial"/>
                                  <w:color w:val="161A1F"/>
                                </w:rPr>
                                <w:t xml:space="preserve"> </w:t>
                              </w:r>
                            </w:p>
                          </w:txbxContent>
                        </wps:txbx>
                        <wps:bodyPr horzOverflow="overflow" lIns="0" tIns="0" rIns="0" bIns="0" rtlCol="0">
                          <a:noAutofit/>
                        </wps:bodyPr>
                      </wps:wsp>
                      <wps:wsp>
                        <wps:cNvPr id="10046" name="Rectangle 10046"/>
                        <wps:cNvSpPr/>
                        <wps:spPr>
                          <a:xfrm>
                            <a:off x="1345565" y="1330261"/>
                            <a:ext cx="113601" cy="207168"/>
                          </a:xfrm>
                          <a:prstGeom prst="rect">
                            <a:avLst/>
                          </a:prstGeom>
                          <a:ln>
                            <a:noFill/>
                          </a:ln>
                        </wps:spPr>
                        <wps:txbx>
                          <w:txbxContent>
                            <w:p w:rsidR="00B1719D" w:rsidRDefault="00831C27">
                              <w:r>
                                <w:rPr>
                                  <w:rFonts w:ascii="Arial" w:eastAsia="Arial" w:hAnsi="Arial" w:cs="Arial"/>
                                  <w:color w:val="161A1F"/>
                                </w:rPr>
                                <w:t>S</w:t>
                              </w:r>
                            </w:p>
                          </w:txbxContent>
                        </wps:txbx>
                        <wps:bodyPr horzOverflow="overflow" lIns="0" tIns="0" rIns="0" bIns="0" rtlCol="0">
                          <a:noAutofit/>
                        </wps:bodyPr>
                      </wps:wsp>
                      <wps:wsp>
                        <wps:cNvPr id="10047" name="Rectangle 10047"/>
                        <wps:cNvSpPr/>
                        <wps:spPr>
                          <a:xfrm>
                            <a:off x="1431925" y="1330261"/>
                            <a:ext cx="144587" cy="207168"/>
                          </a:xfrm>
                          <a:prstGeom prst="rect">
                            <a:avLst/>
                          </a:prstGeom>
                          <a:ln>
                            <a:noFill/>
                          </a:ln>
                        </wps:spPr>
                        <wps:txbx>
                          <w:txbxContent>
                            <w:p w:rsidR="00B1719D" w:rsidRDefault="00831C27">
                              <w:r>
                                <w:rPr>
                                  <w:rFonts w:ascii="Arial" w:eastAsia="Arial" w:hAnsi="Arial" w:cs="Arial"/>
                                  <w:color w:val="161A1F"/>
                                </w:rPr>
                                <w:t>A</w:t>
                              </w:r>
                            </w:p>
                          </w:txbxContent>
                        </wps:txbx>
                        <wps:bodyPr horzOverflow="overflow" lIns="0" tIns="0" rIns="0" bIns="0" rtlCol="0">
                          <a:noAutofit/>
                        </wps:bodyPr>
                      </wps:wsp>
                      <wps:wsp>
                        <wps:cNvPr id="10048" name="Rectangle 10048"/>
                        <wps:cNvSpPr/>
                        <wps:spPr>
                          <a:xfrm>
                            <a:off x="1541145" y="1330261"/>
                            <a:ext cx="116250" cy="207168"/>
                          </a:xfrm>
                          <a:prstGeom prst="rect">
                            <a:avLst/>
                          </a:prstGeom>
                          <a:ln>
                            <a:noFill/>
                          </a:ln>
                        </wps:spPr>
                        <wps:txbx>
                          <w:txbxContent>
                            <w:p w:rsidR="00B1719D" w:rsidRDefault="00831C27">
                              <w:r>
                                <w:rPr>
                                  <w:rFonts w:ascii="Arial" w:eastAsia="Arial" w:hAnsi="Arial" w:cs="Arial"/>
                                  <w:color w:val="161A1F"/>
                                </w:rPr>
                                <w:t>L</w:t>
                              </w:r>
                            </w:p>
                          </w:txbxContent>
                        </wps:txbx>
                        <wps:bodyPr horzOverflow="overflow" lIns="0" tIns="0" rIns="0" bIns="0" rtlCol="0">
                          <a:noAutofit/>
                        </wps:bodyPr>
                      </wps:wsp>
                      <wps:wsp>
                        <wps:cNvPr id="10049" name="Rectangle 10049"/>
                        <wps:cNvSpPr/>
                        <wps:spPr>
                          <a:xfrm>
                            <a:off x="1630045" y="1330261"/>
                            <a:ext cx="134180" cy="207168"/>
                          </a:xfrm>
                          <a:prstGeom prst="rect">
                            <a:avLst/>
                          </a:prstGeom>
                          <a:ln>
                            <a:noFill/>
                          </a:ln>
                        </wps:spPr>
                        <wps:txbx>
                          <w:txbxContent>
                            <w:p w:rsidR="00B1719D" w:rsidRDefault="00831C27">
                              <w:r>
                                <w:rPr>
                                  <w:rFonts w:ascii="Arial" w:eastAsia="Arial" w:hAnsi="Arial" w:cs="Arial"/>
                                  <w:color w:val="161A1F"/>
                                </w:rPr>
                                <w:t>U</w:t>
                              </w:r>
                            </w:p>
                          </w:txbxContent>
                        </wps:txbx>
                        <wps:bodyPr horzOverflow="overflow" lIns="0" tIns="0" rIns="0" bIns="0" rtlCol="0">
                          <a:noAutofit/>
                        </wps:bodyPr>
                      </wps:wsp>
                      <wps:wsp>
                        <wps:cNvPr id="10050" name="Rectangle 10050"/>
                        <wps:cNvSpPr/>
                        <wps:spPr>
                          <a:xfrm>
                            <a:off x="1737106" y="1330261"/>
                            <a:ext cx="195663" cy="207168"/>
                          </a:xfrm>
                          <a:prstGeom prst="rect">
                            <a:avLst/>
                          </a:prstGeom>
                          <a:ln>
                            <a:noFill/>
                          </a:ln>
                        </wps:spPr>
                        <wps:txbx>
                          <w:txbxContent>
                            <w:p w:rsidR="00B1719D" w:rsidRDefault="00831C27">
                              <w:r>
                                <w:rPr>
                                  <w:rFonts w:ascii="Arial" w:eastAsia="Arial" w:hAnsi="Arial" w:cs="Arial"/>
                                  <w:color w:val="161A1F"/>
                                </w:rPr>
                                <w:t xml:space="preserve">D </w:t>
                              </w:r>
                            </w:p>
                          </w:txbxContent>
                        </wps:txbx>
                        <wps:bodyPr horzOverflow="overflow" lIns="0" tIns="0" rIns="0" bIns="0" rtlCol="0">
                          <a:noAutofit/>
                        </wps:bodyPr>
                      </wps:wsp>
                      <wps:wsp>
                        <wps:cNvPr id="10051" name="Rectangle 10051"/>
                        <wps:cNvSpPr/>
                        <wps:spPr>
                          <a:xfrm>
                            <a:off x="93028" y="1581722"/>
                            <a:ext cx="129096" cy="207168"/>
                          </a:xfrm>
                          <a:prstGeom prst="rect">
                            <a:avLst/>
                          </a:prstGeom>
                          <a:ln>
                            <a:noFill/>
                          </a:ln>
                        </wps:spPr>
                        <wps:txbx>
                          <w:txbxContent>
                            <w:p w:rsidR="00B1719D" w:rsidRDefault="00831C27">
                              <w:r>
                                <w:rPr>
                                  <w:rFonts w:ascii="Arial" w:eastAsia="Arial" w:hAnsi="Arial" w:cs="Arial"/>
                                  <w:color w:val="161A1F"/>
                                </w:rPr>
                                <w:t>V</w:t>
                              </w:r>
                            </w:p>
                          </w:txbxContent>
                        </wps:txbx>
                        <wps:bodyPr horzOverflow="overflow" lIns="0" tIns="0" rIns="0" bIns="0" rtlCol="0">
                          <a:noAutofit/>
                        </wps:bodyPr>
                      </wps:wsp>
                      <wps:wsp>
                        <wps:cNvPr id="10052" name="Rectangle 10052"/>
                        <wps:cNvSpPr/>
                        <wps:spPr>
                          <a:xfrm>
                            <a:off x="189547" y="1581722"/>
                            <a:ext cx="144522" cy="207168"/>
                          </a:xfrm>
                          <a:prstGeom prst="rect">
                            <a:avLst/>
                          </a:prstGeom>
                          <a:ln>
                            <a:noFill/>
                          </a:ln>
                        </wps:spPr>
                        <wps:txbx>
                          <w:txbxContent>
                            <w:p w:rsidR="00B1719D" w:rsidRDefault="00831C27">
                              <w:r>
                                <w:rPr>
                                  <w:rFonts w:ascii="Arial" w:eastAsia="Arial" w:hAnsi="Arial" w:cs="Arial"/>
                                  <w:color w:val="161A1F"/>
                                </w:rPr>
                                <w:t>O</w:t>
                              </w:r>
                            </w:p>
                          </w:txbxContent>
                        </wps:txbx>
                        <wps:bodyPr horzOverflow="overflow" lIns="0" tIns="0" rIns="0" bIns="0" rtlCol="0">
                          <a:noAutofit/>
                        </wps:bodyPr>
                      </wps:wsp>
                      <wps:wsp>
                        <wps:cNvPr id="10053" name="Rectangle 10053"/>
                        <wps:cNvSpPr/>
                        <wps:spPr>
                          <a:xfrm>
                            <a:off x="301308" y="1581722"/>
                            <a:ext cx="120559" cy="207168"/>
                          </a:xfrm>
                          <a:prstGeom prst="rect">
                            <a:avLst/>
                          </a:prstGeom>
                          <a:ln>
                            <a:noFill/>
                          </a:ln>
                        </wps:spPr>
                        <wps:txbx>
                          <w:txbxContent>
                            <w:p w:rsidR="00B1719D" w:rsidRDefault="00831C27">
                              <w:r>
                                <w:rPr>
                                  <w:rFonts w:ascii="Arial" w:eastAsia="Arial" w:hAnsi="Arial" w:cs="Arial"/>
                                  <w:color w:val="161A1F"/>
                                </w:rPr>
                                <w:t>L</w:t>
                              </w:r>
                            </w:p>
                          </w:txbxContent>
                        </wps:txbx>
                        <wps:bodyPr horzOverflow="overflow" lIns="0" tIns="0" rIns="0" bIns="0" rtlCol="0">
                          <a:noAutofit/>
                        </wps:bodyPr>
                      </wps:wsp>
                      <wps:wsp>
                        <wps:cNvPr id="10054" name="Rectangle 10054"/>
                        <wps:cNvSpPr/>
                        <wps:spPr>
                          <a:xfrm>
                            <a:off x="392748" y="1581722"/>
                            <a:ext cx="128588" cy="207168"/>
                          </a:xfrm>
                          <a:prstGeom prst="rect">
                            <a:avLst/>
                          </a:prstGeom>
                          <a:ln>
                            <a:noFill/>
                          </a:ln>
                        </wps:spPr>
                        <wps:txbx>
                          <w:txbxContent>
                            <w:p w:rsidR="00B1719D" w:rsidRDefault="00831C27">
                              <w:r>
                                <w:rPr>
                                  <w:rFonts w:ascii="Arial" w:eastAsia="Arial" w:hAnsi="Arial" w:cs="Arial"/>
                                  <w:color w:val="161A1F"/>
                                </w:rPr>
                                <w:t>U</w:t>
                              </w:r>
                            </w:p>
                          </w:txbxContent>
                        </wps:txbx>
                        <wps:bodyPr horzOverflow="overflow" lIns="0" tIns="0" rIns="0" bIns="0" rtlCol="0">
                          <a:noAutofit/>
                        </wps:bodyPr>
                      </wps:wsp>
                      <wps:wsp>
                        <wps:cNvPr id="10055" name="Rectangle 10055"/>
                        <wps:cNvSpPr/>
                        <wps:spPr>
                          <a:xfrm>
                            <a:off x="491808" y="1581722"/>
                            <a:ext cx="134180" cy="207168"/>
                          </a:xfrm>
                          <a:prstGeom prst="rect">
                            <a:avLst/>
                          </a:prstGeom>
                          <a:ln>
                            <a:noFill/>
                          </a:ln>
                        </wps:spPr>
                        <wps:txbx>
                          <w:txbxContent>
                            <w:p w:rsidR="00B1719D" w:rsidRDefault="00831C27">
                              <w:r>
                                <w:rPr>
                                  <w:rFonts w:ascii="Arial" w:eastAsia="Arial" w:hAnsi="Arial" w:cs="Arial"/>
                                  <w:color w:val="161A1F"/>
                                </w:rPr>
                                <w:t>N</w:t>
                              </w:r>
                            </w:p>
                          </w:txbxContent>
                        </wps:txbx>
                        <wps:bodyPr horzOverflow="overflow" lIns="0" tIns="0" rIns="0" bIns="0" rtlCol="0">
                          <a:noAutofit/>
                        </wps:bodyPr>
                      </wps:wsp>
                      <wps:wsp>
                        <wps:cNvPr id="10056" name="Rectangle 10056"/>
                        <wps:cNvSpPr/>
                        <wps:spPr>
                          <a:xfrm>
                            <a:off x="598551" y="1581722"/>
                            <a:ext cx="122949" cy="207168"/>
                          </a:xfrm>
                          <a:prstGeom prst="rect">
                            <a:avLst/>
                          </a:prstGeom>
                          <a:ln>
                            <a:noFill/>
                          </a:ln>
                        </wps:spPr>
                        <wps:txbx>
                          <w:txbxContent>
                            <w:p w:rsidR="00B1719D" w:rsidRDefault="00831C27">
                              <w:r>
                                <w:rPr>
                                  <w:rFonts w:ascii="Arial" w:eastAsia="Arial" w:hAnsi="Arial" w:cs="Arial"/>
                                  <w:color w:val="161A1F"/>
                                </w:rPr>
                                <w:t>T</w:t>
                              </w:r>
                            </w:p>
                          </w:txbxContent>
                        </wps:txbx>
                        <wps:bodyPr horzOverflow="overflow" lIns="0" tIns="0" rIns="0" bIns="0" rtlCol="0">
                          <a:noAutofit/>
                        </wps:bodyPr>
                      </wps:wsp>
                      <wps:wsp>
                        <wps:cNvPr id="10057" name="Rectangle 10057"/>
                        <wps:cNvSpPr/>
                        <wps:spPr>
                          <a:xfrm>
                            <a:off x="692404" y="1581722"/>
                            <a:ext cx="139419" cy="207168"/>
                          </a:xfrm>
                          <a:prstGeom prst="rect">
                            <a:avLst/>
                          </a:prstGeom>
                          <a:ln>
                            <a:noFill/>
                          </a:ln>
                        </wps:spPr>
                        <wps:txbx>
                          <w:txbxContent>
                            <w:p w:rsidR="00B1719D" w:rsidRDefault="00831C27">
                              <w:r>
                                <w:rPr>
                                  <w:rFonts w:ascii="Arial" w:eastAsia="Arial" w:hAnsi="Arial" w:cs="Arial"/>
                                  <w:color w:val="161A1F"/>
                                </w:rPr>
                                <w:t>A</w:t>
                              </w:r>
                            </w:p>
                          </w:txbxContent>
                        </wps:txbx>
                        <wps:bodyPr horzOverflow="overflow" lIns="0" tIns="0" rIns="0" bIns="0" rtlCol="0">
                          <a:noAutofit/>
                        </wps:bodyPr>
                      </wps:wsp>
                      <wps:wsp>
                        <wps:cNvPr id="10058" name="Rectangle 10058"/>
                        <wps:cNvSpPr/>
                        <wps:spPr>
                          <a:xfrm>
                            <a:off x="802005" y="1581722"/>
                            <a:ext cx="139775" cy="207168"/>
                          </a:xfrm>
                          <a:prstGeom prst="rect">
                            <a:avLst/>
                          </a:prstGeom>
                          <a:ln>
                            <a:noFill/>
                          </a:ln>
                        </wps:spPr>
                        <wps:txbx>
                          <w:txbxContent>
                            <w:p w:rsidR="00B1719D" w:rsidRDefault="00831C27">
                              <w:r>
                                <w:rPr>
                                  <w:rFonts w:ascii="Arial" w:eastAsia="Arial" w:hAnsi="Arial" w:cs="Arial"/>
                                  <w:color w:val="161A1F"/>
                                </w:rPr>
                                <w:t>R</w:t>
                              </w:r>
                            </w:p>
                          </w:txbxContent>
                        </wps:txbx>
                        <wps:bodyPr horzOverflow="overflow" lIns="0" tIns="0" rIns="0" bIns="0" rtlCol="0">
                          <a:noAutofit/>
                        </wps:bodyPr>
                      </wps:wsp>
                      <wps:wsp>
                        <wps:cNvPr id="10059" name="Rectangle 10059"/>
                        <wps:cNvSpPr/>
                        <wps:spPr>
                          <a:xfrm>
                            <a:off x="908685" y="1581722"/>
                            <a:ext cx="45169" cy="207168"/>
                          </a:xfrm>
                          <a:prstGeom prst="rect">
                            <a:avLst/>
                          </a:prstGeom>
                          <a:ln>
                            <a:noFill/>
                          </a:ln>
                        </wps:spPr>
                        <wps:txbx>
                          <w:txbxContent>
                            <w:p w:rsidR="00B1719D" w:rsidRDefault="00831C27">
                              <w:r>
                                <w:rPr>
                                  <w:rFonts w:ascii="Arial" w:eastAsia="Arial" w:hAnsi="Arial" w:cs="Arial"/>
                                  <w:color w:val="161A1F"/>
                                </w:rPr>
                                <w:t>I</w:t>
                              </w:r>
                            </w:p>
                          </w:txbxContent>
                        </wps:txbx>
                        <wps:bodyPr horzOverflow="overflow" lIns="0" tIns="0" rIns="0" bIns="0" rtlCol="0">
                          <a:noAutofit/>
                        </wps:bodyPr>
                      </wps:wsp>
                      <wps:wsp>
                        <wps:cNvPr id="10060" name="Rectangle 10060"/>
                        <wps:cNvSpPr/>
                        <wps:spPr>
                          <a:xfrm>
                            <a:off x="944245" y="1581722"/>
                            <a:ext cx="156561" cy="207168"/>
                          </a:xfrm>
                          <a:prstGeom prst="rect">
                            <a:avLst/>
                          </a:prstGeom>
                          <a:ln>
                            <a:noFill/>
                          </a:ln>
                        </wps:spPr>
                        <wps:txbx>
                          <w:txbxContent>
                            <w:p w:rsidR="00B1719D" w:rsidRDefault="00831C27">
                              <w:r>
                                <w:rPr>
                                  <w:rFonts w:ascii="Arial" w:eastAsia="Arial" w:hAnsi="Arial" w:cs="Arial"/>
                                  <w:color w:val="161A1F"/>
                                </w:rPr>
                                <w:t>O</w:t>
                              </w:r>
                            </w:p>
                          </w:txbxContent>
                        </wps:txbx>
                        <wps:bodyPr horzOverflow="overflow" lIns="0" tIns="0" rIns="0" bIns="0" rtlCol="0">
                          <a:noAutofit/>
                        </wps:bodyPr>
                      </wps:wsp>
                      <wps:wsp>
                        <wps:cNvPr id="10061" name="Rectangle 10061"/>
                        <wps:cNvSpPr/>
                        <wps:spPr>
                          <a:xfrm>
                            <a:off x="1061085" y="1581722"/>
                            <a:ext cx="129096" cy="207168"/>
                          </a:xfrm>
                          <a:prstGeom prst="rect">
                            <a:avLst/>
                          </a:prstGeom>
                          <a:ln>
                            <a:noFill/>
                          </a:ln>
                        </wps:spPr>
                        <wps:txbx>
                          <w:txbxContent>
                            <w:p w:rsidR="00B1719D" w:rsidRDefault="00831C27">
                              <w:r>
                                <w:rPr>
                                  <w:rFonts w:ascii="Arial" w:eastAsia="Arial" w:hAnsi="Arial" w:cs="Arial"/>
                                  <w:color w:val="161A1F"/>
                                </w:rPr>
                                <w:t>S</w:t>
                              </w:r>
                            </w:p>
                          </w:txbxContent>
                        </wps:txbx>
                        <wps:bodyPr horzOverflow="overflow" lIns="0" tIns="0" rIns="0" bIns="0" rtlCol="0">
                          <a:noAutofit/>
                        </wps:bodyPr>
                      </wps:wsp>
                      <wps:wsp>
                        <wps:cNvPr id="10062" name="Rectangle 10062"/>
                        <wps:cNvSpPr/>
                        <wps:spPr>
                          <a:xfrm>
                            <a:off x="1160145" y="1581722"/>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0063" name="Rectangle 10063"/>
                        <wps:cNvSpPr/>
                        <wps:spPr>
                          <a:xfrm>
                            <a:off x="90488" y="1838516"/>
                            <a:ext cx="129096" cy="207168"/>
                          </a:xfrm>
                          <a:prstGeom prst="rect">
                            <a:avLst/>
                          </a:prstGeom>
                          <a:ln>
                            <a:noFill/>
                          </a:ln>
                        </wps:spPr>
                        <wps:txbx>
                          <w:txbxContent>
                            <w:p w:rsidR="00B1719D" w:rsidRDefault="00831C27">
                              <w:r>
                                <w:rPr>
                                  <w:rFonts w:ascii="Arial" w:eastAsia="Arial" w:hAnsi="Arial" w:cs="Arial"/>
                                  <w:color w:val="161A1F"/>
                                </w:rPr>
                                <w:t>A</w:t>
                              </w:r>
                            </w:p>
                          </w:txbxContent>
                        </wps:txbx>
                        <wps:bodyPr horzOverflow="overflow" lIns="0" tIns="0" rIns="0" bIns="0" rtlCol="0">
                          <a:noAutofit/>
                        </wps:bodyPr>
                      </wps:wsp>
                      <wps:wsp>
                        <wps:cNvPr id="10064" name="Rectangle 10064"/>
                        <wps:cNvSpPr/>
                        <wps:spPr>
                          <a:xfrm>
                            <a:off x="192088" y="1838516"/>
                            <a:ext cx="154774" cy="207168"/>
                          </a:xfrm>
                          <a:prstGeom prst="rect">
                            <a:avLst/>
                          </a:prstGeom>
                          <a:ln>
                            <a:noFill/>
                          </a:ln>
                        </wps:spPr>
                        <wps:txbx>
                          <w:txbxContent>
                            <w:p w:rsidR="00B1719D" w:rsidRDefault="00831C27">
                              <w:r>
                                <w:rPr>
                                  <w:rFonts w:ascii="Arial" w:eastAsia="Arial" w:hAnsi="Arial" w:cs="Arial"/>
                                  <w:color w:val="161A1F"/>
                                </w:rPr>
                                <w:t>M</w:t>
                              </w:r>
                            </w:p>
                          </w:txbxContent>
                        </wps:txbx>
                        <wps:bodyPr horzOverflow="overflow" lIns="0" tIns="0" rIns="0" bIns="0" rtlCol="0">
                          <a:noAutofit/>
                        </wps:bodyPr>
                      </wps:wsp>
                      <wps:wsp>
                        <wps:cNvPr id="10065" name="Rectangle 10065"/>
                        <wps:cNvSpPr/>
                        <wps:spPr>
                          <a:xfrm>
                            <a:off x="308928" y="1838516"/>
                            <a:ext cx="144587" cy="207168"/>
                          </a:xfrm>
                          <a:prstGeom prst="rect">
                            <a:avLst/>
                          </a:prstGeom>
                          <a:ln>
                            <a:noFill/>
                          </a:ln>
                        </wps:spPr>
                        <wps:txbx>
                          <w:txbxContent>
                            <w:p w:rsidR="00B1719D" w:rsidRDefault="00831C27">
                              <w:r>
                                <w:rPr>
                                  <w:rFonts w:ascii="Arial" w:eastAsia="Arial" w:hAnsi="Arial" w:cs="Arial"/>
                                  <w:color w:val="161A1F"/>
                                </w:rPr>
                                <w:t>B</w:t>
                              </w:r>
                            </w:p>
                          </w:txbxContent>
                        </wps:txbx>
                        <wps:bodyPr horzOverflow="overflow" lIns="0" tIns="0" rIns="0" bIns="0" rtlCol="0">
                          <a:noAutofit/>
                        </wps:bodyPr>
                      </wps:wsp>
                      <wps:wsp>
                        <wps:cNvPr id="10066" name="Rectangle 10066"/>
                        <wps:cNvSpPr/>
                        <wps:spPr>
                          <a:xfrm>
                            <a:off x="418148" y="1838516"/>
                            <a:ext cx="134180" cy="207168"/>
                          </a:xfrm>
                          <a:prstGeom prst="rect">
                            <a:avLst/>
                          </a:prstGeom>
                          <a:ln>
                            <a:noFill/>
                          </a:ln>
                        </wps:spPr>
                        <wps:txbx>
                          <w:txbxContent>
                            <w:p w:rsidR="00B1719D" w:rsidRDefault="00831C27">
                              <w:r>
                                <w:rPr>
                                  <w:rFonts w:ascii="Arial" w:eastAsia="Arial" w:hAnsi="Arial" w:cs="Arial"/>
                                  <w:color w:val="161A1F"/>
                                </w:rPr>
                                <w:t>U</w:t>
                              </w:r>
                            </w:p>
                          </w:txbxContent>
                        </wps:txbx>
                        <wps:bodyPr horzOverflow="overflow" lIns="0" tIns="0" rIns="0" bIns="0" rtlCol="0">
                          <a:noAutofit/>
                        </wps:bodyPr>
                      </wps:wsp>
                      <wps:wsp>
                        <wps:cNvPr id="10067" name="Rectangle 10067"/>
                        <wps:cNvSpPr/>
                        <wps:spPr>
                          <a:xfrm>
                            <a:off x="522288" y="1838516"/>
                            <a:ext cx="124858" cy="207168"/>
                          </a:xfrm>
                          <a:prstGeom prst="rect">
                            <a:avLst/>
                          </a:prstGeom>
                          <a:ln>
                            <a:noFill/>
                          </a:ln>
                        </wps:spPr>
                        <wps:txbx>
                          <w:txbxContent>
                            <w:p w:rsidR="00B1719D" w:rsidRDefault="00831C27">
                              <w:r>
                                <w:rPr>
                                  <w:rFonts w:ascii="Arial" w:eastAsia="Arial" w:hAnsi="Arial" w:cs="Arial"/>
                                  <w:color w:val="161A1F"/>
                                </w:rPr>
                                <w:t>L</w:t>
                              </w:r>
                            </w:p>
                          </w:txbxContent>
                        </wps:txbx>
                        <wps:bodyPr horzOverflow="overflow" lIns="0" tIns="0" rIns="0" bIns="0" rtlCol="0">
                          <a:noAutofit/>
                        </wps:bodyPr>
                      </wps:wsp>
                      <wps:wsp>
                        <wps:cNvPr id="10068" name="Rectangle 10068"/>
                        <wps:cNvSpPr/>
                        <wps:spPr>
                          <a:xfrm>
                            <a:off x="618744" y="1838516"/>
                            <a:ext cx="139419" cy="207168"/>
                          </a:xfrm>
                          <a:prstGeom prst="rect">
                            <a:avLst/>
                          </a:prstGeom>
                          <a:ln>
                            <a:noFill/>
                          </a:ln>
                        </wps:spPr>
                        <wps:txbx>
                          <w:txbxContent>
                            <w:p w:rsidR="00B1719D" w:rsidRDefault="00831C27">
                              <w:r>
                                <w:rPr>
                                  <w:rFonts w:ascii="Arial" w:eastAsia="Arial" w:hAnsi="Arial" w:cs="Arial"/>
                                  <w:color w:val="161A1F"/>
                                </w:rPr>
                                <w:t>A</w:t>
                              </w:r>
                            </w:p>
                          </w:txbxContent>
                        </wps:txbx>
                        <wps:bodyPr horzOverflow="overflow" lIns="0" tIns="0" rIns="0" bIns="0" rtlCol="0">
                          <a:noAutofit/>
                        </wps:bodyPr>
                      </wps:wsp>
                      <wps:wsp>
                        <wps:cNvPr id="10069" name="Rectangle 10069"/>
                        <wps:cNvSpPr/>
                        <wps:spPr>
                          <a:xfrm>
                            <a:off x="725424" y="1838516"/>
                            <a:ext cx="128588" cy="207168"/>
                          </a:xfrm>
                          <a:prstGeom prst="rect">
                            <a:avLst/>
                          </a:prstGeom>
                          <a:ln>
                            <a:noFill/>
                          </a:ln>
                        </wps:spPr>
                        <wps:txbx>
                          <w:txbxContent>
                            <w:p w:rsidR="00B1719D" w:rsidRDefault="00831C27">
                              <w:r>
                                <w:rPr>
                                  <w:rFonts w:ascii="Arial" w:eastAsia="Arial" w:hAnsi="Arial" w:cs="Arial"/>
                                  <w:color w:val="161A1F"/>
                                </w:rPr>
                                <w:t>N</w:t>
                              </w:r>
                            </w:p>
                          </w:txbxContent>
                        </wps:txbx>
                        <wps:bodyPr horzOverflow="overflow" lIns="0" tIns="0" rIns="0" bIns="0" rtlCol="0">
                          <a:noAutofit/>
                        </wps:bodyPr>
                      </wps:wsp>
                      <wps:wsp>
                        <wps:cNvPr id="10070" name="Rectangle 10070"/>
                        <wps:cNvSpPr/>
                        <wps:spPr>
                          <a:xfrm>
                            <a:off x="824865" y="1838516"/>
                            <a:ext cx="139775" cy="207168"/>
                          </a:xfrm>
                          <a:prstGeom prst="rect">
                            <a:avLst/>
                          </a:prstGeom>
                          <a:ln>
                            <a:noFill/>
                          </a:ln>
                        </wps:spPr>
                        <wps:txbx>
                          <w:txbxContent>
                            <w:p w:rsidR="00B1719D" w:rsidRDefault="00831C27">
                              <w:r>
                                <w:rPr>
                                  <w:rFonts w:ascii="Arial" w:eastAsia="Arial" w:hAnsi="Arial" w:cs="Arial"/>
                                  <w:color w:val="161A1F"/>
                                </w:rPr>
                                <w:t>C</w:t>
                              </w:r>
                            </w:p>
                          </w:txbxContent>
                        </wps:txbx>
                        <wps:bodyPr horzOverflow="overflow" lIns="0" tIns="0" rIns="0" bIns="0" rtlCol="0">
                          <a:noAutofit/>
                        </wps:bodyPr>
                      </wps:wsp>
                      <wps:wsp>
                        <wps:cNvPr id="10071" name="Rectangle 10071"/>
                        <wps:cNvSpPr/>
                        <wps:spPr>
                          <a:xfrm>
                            <a:off x="931545" y="1838516"/>
                            <a:ext cx="51621" cy="207168"/>
                          </a:xfrm>
                          <a:prstGeom prst="rect">
                            <a:avLst/>
                          </a:prstGeom>
                          <a:ln>
                            <a:noFill/>
                          </a:ln>
                        </wps:spPr>
                        <wps:txbx>
                          <w:txbxContent>
                            <w:p w:rsidR="00B1719D" w:rsidRDefault="00831C27">
                              <w:r>
                                <w:rPr>
                                  <w:rFonts w:ascii="Arial" w:eastAsia="Arial" w:hAnsi="Arial" w:cs="Arial"/>
                                  <w:color w:val="161A1F"/>
                                </w:rPr>
                                <w:t>I</w:t>
                              </w:r>
                            </w:p>
                          </w:txbxContent>
                        </wps:txbx>
                        <wps:bodyPr horzOverflow="overflow" lIns="0" tIns="0" rIns="0" bIns="0" rtlCol="0">
                          <a:noAutofit/>
                        </wps:bodyPr>
                      </wps:wsp>
                      <wps:wsp>
                        <wps:cNvPr id="10072" name="Rectangle 10072"/>
                        <wps:cNvSpPr/>
                        <wps:spPr>
                          <a:xfrm>
                            <a:off x="972185" y="1838516"/>
                            <a:ext cx="154910" cy="207168"/>
                          </a:xfrm>
                          <a:prstGeom prst="rect">
                            <a:avLst/>
                          </a:prstGeom>
                          <a:ln>
                            <a:noFill/>
                          </a:ln>
                        </wps:spPr>
                        <wps:txbx>
                          <w:txbxContent>
                            <w:p w:rsidR="00B1719D" w:rsidRDefault="00831C27">
                              <w:r>
                                <w:rPr>
                                  <w:rFonts w:ascii="Arial" w:eastAsia="Arial" w:hAnsi="Arial" w:cs="Arial"/>
                                  <w:color w:val="161A1F"/>
                                </w:rPr>
                                <w:t>A</w:t>
                              </w:r>
                            </w:p>
                          </w:txbxContent>
                        </wps:txbx>
                        <wps:bodyPr horzOverflow="overflow" lIns="0" tIns="0" rIns="0" bIns="0" rtlCol="0">
                          <a:noAutofit/>
                        </wps:bodyPr>
                      </wps:wsp>
                      <wps:wsp>
                        <wps:cNvPr id="10073" name="Rectangle 10073"/>
                        <wps:cNvSpPr/>
                        <wps:spPr>
                          <a:xfrm>
                            <a:off x="1086485" y="1838516"/>
                            <a:ext cx="123928" cy="207168"/>
                          </a:xfrm>
                          <a:prstGeom prst="rect">
                            <a:avLst/>
                          </a:prstGeom>
                          <a:ln>
                            <a:noFill/>
                          </a:ln>
                        </wps:spPr>
                        <wps:txbx>
                          <w:txbxContent>
                            <w:p w:rsidR="00B1719D" w:rsidRDefault="00831C27">
                              <w:r>
                                <w:rPr>
                                  <w:rFonts w:ascii="Arial" w:eastAsia="Arial" w:hAnsi="Arial" w:cs="Arial"/>
                                  <w:color w:val="161A1F"/>
                                </w:rPr>
                                <w:t>S</w:t>
                              </w:r>
                            </w:p>
                          </w:txbxContent>
                        </wps:txbx>
                        <wps:bodyPr horzOverflow="overflow" lIns="0" tIns="0" rIns="0" bIns="0" rtlCol="0">
                          <a:noAutofit/>
                        </wps:bodyPr>
                      </wps:wsp>
                      <wps:wsp>
                        <wps:cNvPr id="10074" name="Rectangle 10074"/>
                        <wps:cNvSpPr/>
                        <wps:spPr>
                          <a:xfrm>
                            <a:off x="1183005" y="1838516"/>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0075" name="Rectangle 10075"/>
                        <wps:cNvSpPr/>
                        <wps:spPr>
                          <a:xfrm>
                            <a:off x="2740660" y="573342"/>
                            <a:ext cx="90417" cy="207168"/>
                          </a:xfrm>
                          <a:prstGeom prst="rect">
                            <a:avLst/>
                          </a:prstGeom>
                          <a:ln>
                            <a:noFill/>
                          </a:ln>
                        </wps:spPr>
                        <wps:txbx>
                          <w:txbxContent>
                            <w:p w:rsidR="00B1719D" w:rsidRDefault="00831C27">
                              <w:r>
                                <w:rPr>
                                  <w:rFonts w:ascii="Arial" w:eastAsia="Arial" w:hAnsi="Arial" w:cs="Arial"/>
                                  <w:color w:val="161A1F"/>
                                </w:rPr>
                                <w:t>3</w:t>
                              </w:r>
                            </w:p>
                          </w:txbxContent>
                        </wps:txbx>
                        <wps:bodyPr horzOverflow="overflow" lIns="0" tIns="0" rIns="0" bIns="0" rtlCol="0">
                          <a:noAutofit/>
                        </wps:bodyPr>
                      </wps:wsp>
                      <wps:wsp>
                        <wps:cNvPr id="10076" name="Rectangle 10076"/>
                        <wps:cNvSpPr/>
                        <wps:spPr>
                          <a:xfrm>
                            <a:off x="2809240" y="573342"/>
                            <a:ext cx="215748" cy="207168"/>
                          </a:xfrm>
                          <a:prstGeom prst="rect">
                            <a:avLst/>
                          </a:prstGeom>
                          <a:ln>
                            <a:noFill/>
                          </a:ln>
                        </wps:spPr>
                        <wps:txbx>
                          <w:txbxContent>
                            <w:p w:rsidR="00B1719D" w:rsidRDefault="00831C27">
                              <w:r>
                                <w:rPr>
                                  <w:rFonts w:ascii="Arial" w:eastAsia="Arial" w:hAnsi="Arial" w:cs="Arial"/>
                                  <w:color w:val="161A1F"/>
                                </w:rPr>
                                <w:t>22</w:t>
                              </w:r>
                            </w:p>
                          </w:txbxContent>
                        </wps:txbx>
                        <wps:bodyPr horzOverflow="overflow" lIns="0" tIns="0" rIns="0" bIns="0" rtlCol="0">
                          <a:noAutofit/>
                        </wps:bodyPr>
                      </wps:wsp>
                      <wps:wsp>
                        <wps:cNvPr id="10077" name="Rectangle 10077"/>
                        <wps:cNvSpPr/>
                        <wps:spPr>
                          <a:xfrm>
                            <a:off x="2971800" y="573342"/>
                            <a:ext cx="81806" cy="207168"/>
                          </a:xfrm>
                          <a:prstGeom prst="rect">
                            <a:avLst/>
                          </a:prstGeom>
                          <a:ln>
                            <a:noFill/>
                          </a:ln>
                        </wps:spPr>
                        <wps:txbx>
                          <w:txbxContent>
                            <w:p w:rsidR="00B1719D" w:rsidRDefault="00831C27">
                              <w:r>
                                <w:rPr>
                                  <w:rFonts w:ascii="Arial" w:eastAsia="Arial" w:hAnsi="Arial" w:cs="Arial"/>
                                  <w:color w:val="161A1F"/>
                                </w:rPr>
                                <w:t>1</w:t>
                              </w:r>
                            </w:p>
                          </w:txbxContent>
                        </wps:txbx>
                        <wps:bodyPr horzOverflow="overflow" lIns="0" tIns="0" rIns="0" bIns="0" rtlCol="0">
                          <a:noAutofit/>
                        </wps:bodyPr>
                      </wps:wsp>
                      <wps:wsp>
                        <wps:cNvPr id="10078" name="Rectangle 10078"/>
                        <wps:cNvSpPr/>
                        <wps:spPr>
                          <a:xfrm>
                            <a:off x="3035300" y="573342"/>
                            <a:ext cx="129167" cy="207168"/>
                          </a:xfrm>
                          <a:prstGeom prst="rect">
                            <a:avLst/>
                          </a:prstGeom>
                          <a:ln>
                            <a:noFill/>
                          </a:ln>
                        </wps:spPr>
                        <wps:txbx>
                          <w:txbxContent>
                            <w:p w:rsidR="00B1719D" w:rsidRDefault="00831C27">
                              <w:r>
                                <w:rPr>
                                  <w:rFonts w:ascii="Arial" w:eastAsia="Arial" w:hAnsi="Arial" w:cs="Arial"/>
                                  <w:color w:val="161A1F"/>
                                </w:rPr>
                                <w:t>9</w:t>
                              </w:r>
                            </w:p>
                          </w:txbxContent>
                        </wps:txbx>
                        <wps:bodyPr horzOverflow="overflow" lIns="0" tIns="0" rIns="0" bIns="0" rtlCol="0">
                          <a:noAutofit/>
                        </wps:bodyPr>
                      </wps:wsp>
                      <wps:wsp>
                        <wps:cNvPr id="10079" name="Rectangle 10079"/>
                        <wps:cNvSpPr/>
                        <wps:spPr>
                          <a:xfrm>
                            <a:off x="3136900" y="573342"/>
                            <a:ext cx="107643" cy="207168"/>
                          </a:xfrm>
                          <a:prstGeom prst="rect">
                            <a:avLst/>
                          </a:prstGeom>
                          <a:ln>
                            <a:noFill/>
                          </a:ln>
                        </wps:spPr>
                        <wps:txbx>
                          <w:txbxContent>
                            <w:p w:rsidR="00B1719D" w:rsidRDefault="00831C27">
                              <w:r>
                                <w:rPr>
                                  <w:rFonts w:ascii="Arial" w:eastAsia="Arial" w:hAnsi="Arial" w:cs="Arial"/>
                                  <w:color w:val="161A1F"/>
                                </w:rPr>
                                <w:t>8</w:t>
                              </w:r>
                            </w:p>
                          </w:txbxContent>
                        </wps:txbx>
                        <wps:bodyPr horzOverflow="overflow" lIns="0" tIns="0" rIns="0" bIns="0" rtlCol="0">
                          <a:noAutofit/>
                        </wps:bodyPr>
                      </wps:wsp>
                      <wps:wsp>
                        <wps:cNvPr id="10080" name="Rectangle 10080"/>
                        <wps:cNvSpPr/>
                        <wps:spPr>
                          <a:xfrm>
                            <a:off x="3218180" y="573342"/>
                            <a:ext cx="81806" cy="207168"/>
                          </a:xfrm>
                          <a:prstGeom prst="rect">
                            <a:avLst/>
                          </a:prstGeom>
                          <a:ln>
                            <a:noFill/>
                          </a:ln>
                        </wps:spPr>
                        <wps:txbx>
                          <w:txbxContent>
                            <w:p w:rsidR="00B1719D" w:rsidRDefault="00831C27">
                              <w:r>
                                <w:rPr>
                                  <w:rFonts w:ascii="Arial" w:eastAsia="Arial" w:hAnsi="Arial" w:cs="Arial"/>
                                  <w:color w:val="161A1F"/>
                                </w:rPr>
                                <w:t>1</w:t>
                              </w:r>
                            </w:p>
                          </w:txbxContent>
                        </wps:txbx>
                        <wps:bodyPr horzOverflow="overflow" lIns="0" tIns="0" rIns="0" bIns="0" rtlCol="0">
                          <a:noAutofit/>
                        </wps:bodyPr>
                      </wps:wsp>
                      <wps:wsp>
                        <wps:cNvPr id="10081" name="Rectangle 10081"/>
                        <wps:cNvSpPr/>
                        <wps:spPr>
                          <a:xfrm>
                            <a:off x="3281680" y="573342"/>
                            <a:ext cx="129167" cy="207168"/>
                          </a:xfrm>
                          <a:prstGeom prst="rect">
                            <a:avLst/>
                          </a:prstGeom>
                          <a:ln>
                            <a:noFill/>
                          </a:ln>
                        </wps:spPr>
                        <wps:txbx>
                          <w:txbxContent>
                            <w:p w:rsidR="00B1719D" w:rsidRDefault="00831C27">
                              <w:r>
                                <w:rPr>
                                  <w:rFonts w:ascii="Arial" w:eastAsia="Arial" w:hAnsi="Arial" w:cs="Arial"/>
                                  <w:color w:val="161A1F"/>
                                </w:rPr>
                                <w:t>6</w:t>
                              </w:r>
                            </w:p>
                          </w:txbxContent>
                        </wps:txbx>
                        <wps:bodyPr horzOverflow="overflow" lIns="0" tIns="0" rIns="0" bIns="0" rtlCol="0">
                          <a:noAutofit/>
                        </wps:bodyPr>
                      </wps:wsp>
                      <wps:wsp>
                        <wps:cNvPr id="10082" name="Rectangle 10082"/>
                        <wps:cNvSpPr/>
                        <wps:spPr>
                          <a:xfrm>
                            <a:off x="3380740" y="573342"/>
                            <a:ext cx="103334" cy="207168"/>
                          </a:xfrm>
                          <a:prstGeom prst="rect">
                            <a:avLst/>
                          </a:prstGeom>
                          <a:ln>
                            <a:noFill/>
                          </a:ln>
                        </wps:spPr>
                        <wps:txbx>
                          <w:txbxContent>
                            <w:p w:rsidR="00B1719D" w:rsidRDefault="00831C27">
                              <w:r>
                                <w:rPr>
                                  <w:rFonts w:ascii="Arial" w:eastAsia="Arial" w:hAnsi="Arial" w:cs="Arial"/>
                                  <w:color w:val="161A1F"/>
                                </w:rPr>
                                <w:t>8</w:t>
                              </w:r>
                            </w:p>
                          </w:txbxContent>
                        </wps:txbx>
                        <wps:bodyPr horzOverflow="overflow" lIns="0" tIns="0" rIns="0" bIns="0" rtlCol="0">
                          <a:noAutofit/>
                        </wps:bodyPr>
                      </wps:wsp>
                      <wps:wsp>
                        <wps:cNvPr id="10083" name="Rectangle 10083"/>
                        <wps:cNvSpPr/>
                        <wps:spPr>
                          <a:xfrm>
                            <a:off x="3464560" y="573342"/>
                            <a:ext cx="107643" cy="207168"/>
                          </a:xfrm>
                          <a:prstGeom prst="rect">
                            <a:avLst/>
                          </a:prstGeom>
                          <a:ln>
                            <a:noFill/>
                          </a:ln>
                        </wps:spPr>
                        <wps:txbx>
                          <w:txbxContent>
                            <w:p w:rsidR="00B1719D" w:rsidRDefault="00831C27">
                              <w:r>
                                <w:rPr>
                                  <w:rFonts w:ascii="Arial" w:eastAsia="Arial" w:hAnsi="Arial" w:cs="Arial"/>
                                  <w:color w:val="161A1F"/>
                                </w:rPr>
                                <w:t>0</w:t>
                              </w:r>
                            </w:p>
                          </w:txbxContent>
                        </wps:txbx>
                        <wps:bodyPr horzOverflow="overflow" lIns="0" tIns="0" rIns="0" bIns="0" rtlCol="0">
                          <a:noAutofit/>
                        </wps:bodyPr>
                      </wps:wsp>
                      <wps:wsp>
                        <wps:cNvPr id="10084" name="Rectangle 10084"/>
                        <wps:cNvSpPr/>
                        <wps:spPr>
                          <a:xfrm>
                            <a:off x="3548380" y="573342"/>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0085" name="Rectangle 10085"/>
                        <wps:cNvSpPr/>
                        <wps:spPr>
                          <a:xfrm>
                            <a:off x="2720340" y="722160"/>
                            <a:ext cx="29559" cy="130889"/>
                          </a:xfrm>
                          <a:prstGeom prst="rect">
                            <a:avLst/>
                          </a:prstGeom>
                          <a:ln>
                            <a:noFill/>
                          </a:ln>
                        </wps:spPr>
                        <wps:txbx>
                          <w:txbxContent>
                            <w:p w:rsidR="00B1719D" w:rsidRDefault="00831C27">
                              <w:r>
                                <w:rPr>
                                  <w:rFonts w:ascii="Times New Roman" w:eastAsia="Times New Roman" w:hAnsi="Times New Roman" w:cs="Times New Roman"/>
                                  <w:sz w:val="14"/>
                                </w:rPr>
                                <w:t xml:space="preserve"> </w:t>
                              </w:r>
                            </w:p>
                          </w:txbxContent>
                        </wps:txbx>
                        <wps:bodyPr horzOverflow="overflow" lIns="0" tIns="0" rIns="0" bIns="0" rtlCol="0">
                          <a:noAutofit/>
                        </wps:bodyPr>
                      </wps:wsp>
                      <wps:wsp>
                        <wps:cNvPr id="10086" name="Rectangle 10086"/>
                        <wps:cNvSpPr/>
                        <wps:spPr>
                          <a:xfrm>
                            <a:off x="2738120" y="824801"/>
                            <a:ext cx="90417" cy="207168"/>
                          </a:xfrm>
                          <a:prstGeom prst="rect">
                            <a:avLst/>
                          </a:prstGeom>
                          <a:ln>
                            <a:noFill/>
                          </a:ln>
                        </wps:spPr>
                        <wps:txbx>
                          <w:txbxContent>
                            <w:p w:rsidR="00B1719D" w:rsidRDefault="00831C27">
                              <w:r>
                                <w:rPr>
                                  <w:rFonts w:ascii="Arial" w:eastAsia="Arial" w:hAnsi="Arial" w:cs="Arial"/>
                                  <w:color w:val="161A1F"/>
                                </w:rPr>
                                <w:t>3</w:t>
                              </w:r>
                            </w:p>
                          </w:txbxContent>
                        </wps:txbx>
                        <wps:bodyPr horzOverflow="overflow" lIns="0" tIns="0" rIns="0" bIns="0" rtlCol="0">
                          <a:noAutofit/>
                        </wps:bodyPr>
                      </wps:wsp>
                      <wps:wsp>
                        <wps:cNvPr id="10087" name="Rectangle 10087"/>
                        <wps:cNvSpPr/>
                        <wps:spPr>
                          <a:xfrm>
                            <a:off x="2806700" y="824801"/>
                            <a:ext cx="323854" cy="207168"/>
                          </a:xfrm>
                          <a:prstGeom prst="rect">
                            <a:avLst/>
                          </a:prstGeom>
                          <a:ln>
                            <a:noFill/>
                          </a:ln>
                        </wps:spPr>
                        <wps:txbx>
                          <w:txbxContent>
                            <w:p w:rsidR="00B1719D" w:rsidRDefault="00831C27">
                              <w:r>
                                <w:rPr>
                                  <w:rFonts w:ascii="Arial" w:eastAsia="Arial" w:hAnsi="Arial" w:cs="Arial"/>
                                  <w:color w:val="161A1F"/>
                                </w:rPr>
                                <w:t>222</w:t>
                              </w:r>
                            </w:p>
                          </w:txbxContent>
                        </wps:txbx>
                        <wps:bodyPr horzOverflow="overflow" lIns="0" tIns="0" rIns="0" bIns="0" rtlCol="0">
                          <a:noAutofit/>
                        </wps:bodyPr>
                      </wps:wsp>
                      <wps:wsp>
                        <wps:cNvPr id="10088" name="Rectangle 10088"/>
                        <wps:cNvSpPr/>
                        <wps:spPr>
                          <a:xfrm>
                            <a:off x="3050540" y="824801"/>
                            <a:ext cx="103334" cy="207168"/>
                          </a:xfrm>
                          <a:prstGeom prst="rect">
                            <a:avLst/>
                          </a:prstGeom>
                          <a:ln>
                            <a:noFill/>
                          </a:ln>
                        </wps:spPr>
                        <wps:txbx>
                          <w:txbxContent>
                            <w:p w:rsidR="00B1719D" w:rsidRDefault="00831C27">
                              <w:r>
                                <w:rPr>
                                  <w:rFonts w:ascii="Arial" w:eastAsia="Arial" w:hAnsi="Arial" w:cs="Arial"/>
                                  <w:color w:val="161A1F"/>
                                </w:rPr>
                                <w:t>6</w:t>
                              </w:r>
                            </w:p>
                          </w:txbxContent>
                        </wps:txbx>
                        <wps:bodyPr horzOverflow="overflow" lIns="0" tIns="0" rIns="0" bIns="0" rtlCol="0">
                          <a:noAutofit/>
                        </wps:bodyPr>
                      </wps:wsp>
                      <wps:wsp>
                        <wps:cNvPr id="10089" name="Rectangle 10089"/>
                        <wps:cNvSpPr/>
                        <wps:spPr>
                          <a:xfrm>
                            <a:off x="3134360" y="824801"/>
                            <a:ext cx="107643" cy="207168"/>
                          </a:xfrm>
                          <a:prstGeom prst="rect">
                            <a:avLst/>
                          </a:prstGeom>
                          <a:ln>
                            <a:noFill/>
                          </a:ln>
                        </wps:spPr>
                        <wps:txbx>
                          <w:txbxContent>
                            <w:p w:rsidR="00B1719D" w:rsidRDefault="00831C27">
                              <w:r>
                                <w:rPr>
                                  <w:rFonts w:ascii="Arial" w:eastAsia="Arial" w:hAnsi="Arial" w:cs="Arial"/>
                                  <w:color w:val="161A1F"/>
                                </w:rPr>
                                <w:t>9</w:t>
                              </w:r>
                            </w:p>
                          </w:txbxContent>
                        </wps:txbx>
                        <wps:bodyPr horzOverflow="overflow" lIns="0" tIns="0" rIns="0" bIns="0" rtlCol="0">
                          <a:noAutofit/>
                        </wps:bodyPr>
                      </wps:wsp>
                      <wps:wsp>
                        <wps:cNvPr id="10090" name="Rectangle 10090"/>
                        <wps:cNvSpPr/>
                        <wps:spPr>
                          <a:xfrm>
                            <a:off x="3215640" y="824801"/>
                            <a:ext cx="431960" cy="207168"/>
                          </a:xfrm>
                          <a:prstGeom prst="rect">
                            <a:avLst/>
                          </a:prstGeom>
                          <a:ln>
                            <a:noFill/>
                          </a:ln>
                        </wps:spPr>
                        <wps:txbx>
                          <w:txbxContent>
                            <w:p w:rsidR="00B1719D" w:rsidRDefault="00831C27">
                              <w:r>
                                <w:rPr>
                                  <w:rFonts w:ascii="Arial" w:eastAsia="Arial" w:hAnsi="Arial" w:cs="Arial"/>
                                  <w:color w:val="161A1F"/>
                                </w:rPr>
                                <w:t>0388</w:t>
                              </w:r>
                            </w:p>
                          </w:txbxContent>
                        </wps:txbx>
                        <wps:bodyPr horzOverflow="overflow" lIns="0" tIns="0" rIns="0" bIns="0" rtlCol="0">
                          <a:noAutofit/>
                        </wps:bodyPr>
                      </wps:wsp>
                      <wps:wsp>
                        <wps:cNvPr id="10091" name="Rectangle 10091"/>
                        <wps:cNvSpPr/>
                        <wps:spPr>
                          <a:xfrm>
                            <a:off x="3540760" y="824801"/>
                            <a:ext cx="51621" cy="207168"/>
                          </a:xfrm>
                          <a:prstGeom prst="rect">
                            <a:avLst/>
                          </a:prstGeom>
                          <a:ln>
                            <a:noFill/>
                          </a:ln>
                        </wps:spPr>
                        <wps:txbx>
                          <w:txbxContent>
                            <w:p w:rsidR="00B1719D" w:rsidRDefault="00831C27">
                              <w:r>
                                <w:rPr>
                                  <w:rFonts w:ascii="Arial" w:eastAsia="Arial" w:hAnsi="Arial" w:cs="Arial"/>
                                  <w:color w:val="161A1F"/>
                                </w:rPr>
                                <w:t>,</w:t>
                              </w:r>
                            </w:p>
                          </w:txbxContent>
                        </wps:txbx>
                        <wps:bodyPr horzOverflow="overflow" lIns="0" tIns="0" rIns="0" bIns="0" rtlCol="0">
                          <a:noAutofit/>
                        </wps:bodyPr>
                      </wps:wsp>
                      <wps:wsp>
                        <wps:cNvPr id="10092" name="Rectangle 10092"/>
                        <wps:cNvSpPr/>
                        <wps:spPr>
                          <a:xfrm>
                            <a:off x="3581400" y="824801"/>
                            <a:ext cx="163608" cy="207168"/>
                          </a:xfrm>
                          <a:prstGeom prst="rect">
                            <a:avLst/>
                          </a:prstGeom>
                          <a:ln>
                            <a:noFill/>
                          </a:ln>
                        </wps:spPr>
                        <wps:txbx>
                          <w:txbxContent>
                            <w:p w:rsidR="00B1719D" w:rsidRDefault="00831C27">
                              <w:r>
                                <w:rPr>
                                  <w:rFonts w:ascii="Arial" w:eastAsia="Arial" w:hAnsi="Arial" w:cs="Arial"/>
                                  <w:color w:val="161A1F"/>
                                </w:rPr>
                                <w:t>2</w:t>
                              </w:r>
                            </w:p>
                          </w:txbxContent>
                        </wps:txbx>
                        <wps:bodyPr horzOverflow="overflow" lIns="0" tIns="0" rIns="0" bIns="0" rtlCol="0">
                          <a:noAutofit/>
                        </wps:bodyPr>
                      </wps:wsp>
                      <wps:wsp>
                        <wps:cNvPr id="10093" name="Rectangle 10093"/>
                        <wps:cNvSpPr/>
                        <wps:spPr>
                          <a:xfrm>
                            <a:off x="3708654" y="824801"/>
                            <a:ext cx="107643" cy="207168"/>
                          </a:xfrm>
                          <a:prstGeom prst="rect">
                            <a:avLst/>
                          </a:prstGeom>
                          <a:ln>
                            <a:noFill/>
                          </a:ln>
                        </wps:spPr>
                        <wps:txbx>
                          <w:txbxContent>
                            <w:p w:rsidR="00B1719D" w:rsidRDefault="00831C27">
                              <w:r>
                                <w:rPr>
                                  <w:rFonts w:ascii="Arial" w:eastAsia="Arial" w:hAnsi="Arial" w:cs="Arial"/>
                                  <w:color w:val="161A1F"/>
                                </w:rPr>
                                <w:t>6</w:t>
                              </w:r>
                            </w:p>
                          </w:txbxContent>
                        </wps:txbx>
                        <wps:bodyPr horzOverflow="overflow" lIns="0" tIns="0" rIns="0" bIns="0" rtlCol="0">
                          <a:noAutofit/>
                        </wps:bodyPr>
                      </wps:wsp>
                      <wps:wsp>
                        <wps:cNvPr id="10094" name="Rectangle 10094"/>
                        <wps:cNvSpPr/>
                        <wps:spPr>
                          <a:xfrm>
                            <a:off x="3790061" y="824801"/>
                            <a:ext cx="107643" cy="207168"/>
                          </a:xfrm>
                          <a:prstGeom prst="rect">
                            <a:avLst/>
                          </a:prstGeom>
                          <a:ln>
                            <a:noFill/>
                          </a:ln>
                        </wps:spPr>
                        <wps:txbx>
                          <w:txbxContent>
                            <w:p w:rsidR="00B1719D" w:rsidRDefault="00831C27">
                              <w:r>
                                <w:rPr>
                                  <w:rFonts w:ascii="Arial" w:eastAsia="Arial" w:hAnsi="Arial" w:cs="Arial"/>
                                  <w:color w:val="161A1F"/>
                                </w:rPr>
                                <w:t>9</w:t>
                              </w:r>
                            </w:p>
                          </w:txbxContent>
                        </wps:txbx>
                        <wps:bodyPr horzOverflow="overflow" lIns="0" tIns="0" rIns="0" bIns="0" rtlCol="0">
                          <a:noAutofit/>
                        </wps:bodyPr>
                      </wps:wsp>
                      <wps:wsp>
                        <wps:cNvPr id="10095" name="Rectangle 10095"/>
                        <wps:cNvSpPr/>
                        <wps:spPr>
                          <a:xfrm>
                            <a:off x="3873881" y="824801"/>
                            <a:ext cx="107643" cy="207168"/>
                          </a:xfrm>
                          <a:prstGeom prst="rect">
                            <a:avLst/>
                          </a:prstGeom>
                          <a:ln>
                            <a:noFill/>
                          </a:ln>
                        </wps:spPr>
                        <wps:txbx>
                          <w:txbxContent>
                            <w:p w:rsidR="00B1719D" w:rsidRDefault="00831C27">
                              <w:r>
                                <w:rPr>
                                  <w:rFonts w:ascii="Arial" w:eastAsia="Arial" w:hAnsi="Arial" w:cs="Arial"/>
                                  <w:color w:val="161A1F"/>
                                </w:rPr>
                                <w:t>0</w:t>
                              </w:r>
                            </w:p>
                          </w:txbxContent>
                        </wps:txbx>
                        <wps:bodyPr horzOverflow="overflow" lIns="0" tIns="0" rIns="0" bIns="0" rtlCol="0">
                          <a:noAutofit/>
                        </wps:bodyPr>
                      </wps:wsp>
                      <wps:wsp>
                        <wps:cNvPr id="10096" name="Rectangle 10096"/>
                        <wps:cNvSpPr/>
                        <wps:spPr>
                          <a:xfrm>
                            <a:off x="3955161" y="824801"/>
                            <a:ext cx="81806" cy="207168"/>
                          </a:xfrm>
                          <a:prstGeom prst="rect">
                            <a:avLst/>
                          </a:prstGeom>
                          <a:ln>
                            <a:noFill/>
                          </a:ln>
                        </wps:spPr>
                        <wps:txbx>
                          <w:txbxContent>
                            <w:p w:rsidR="00B1719D" w:rsidRDefault="00831C27">
                              <w:r>
                                <w:rPr>
                                  <w:rFonts w:ascii="Arial" w:eastAsia="Arial" w:hAnsi="Arial" w:cs="Arial"/>
                                  <w:color w:val="161A1F"/>
                                </w:rPr>
                                <w:t>1</w:t>
                              </w:r>
                            </w:p>
                          </w:txbxContent>
                        </wps:txbx>
                        <wps:bodyPr horzOverflow="overflow" lIns="0" tIns="0" rIns="0" bIns="0" rtlCol="0">
                          <a:noAutofit/>
                        </wps:bodyPr>
                      </wps:wsp>
                      <wps:wsp>
                        <wps:cNvPr id="10097" name="Rectangle 10097"/>
                        <wps:cNvSpPr/>
                        <wps:spPr>
                          <a:xfrm>
                            <a:off x="4018661" y="824801"/>
                            <a:ext cx="129167" cy="207168"/>
                          </a:xfrm>
                          <a:prstGeom prst="rect">
                            <a:avLst/>
                          </a:prstGeom>
                          <a:ln>
                            <a:noFill/>
                          </a:ln>
                        </wps:spPr>
                        <wps:txbx>
                          <w:txbxContent>
                            <w:p w:rsidR="00B1719D" w:rsidRDefault="00831C27">
                              <w:r>
                                <w:rPr>
                                  <w:rFonts w:ascii="Arial" w:eastAsia="Arial" w:hAnsi="Arial" w:cs="Arial"/>
                                  <w:color w:val="161A1F"/>
                                </w:rPr>
                                <w:t>0</w:t>
                              </w:r>
                            </w:p>
                          </w:txbxContent>
                        </wps:txbx>
                        <wps:bodyPr horzOverflow="overflow" lIns="0" tIns="0" rIns="0" bIns="0" rtlCol="0">
                          <a:noAutofit/>
                        </wps:bodyPr>
                      </wps:wsp>
                      <wps:wsp>
                        <wps:cNvPr id="10098" name="Rectangle 10098"/>
                        <wps:cNvSpPr/>
                        <wps:spPr>
                          <a:xfrm>
                            <a:off x="4117594" y="824801"/>
                            <a:ext cx="81806" cy="207168"/>
                          </a:xfrm>
                          <a:prstGeom prst="rect">
                            <a:avLst/>
                          </a:prstGeom>
                          <a:ln>
                            <a:noFill/>
                          </a:ln>
                        </wps:spPr>
                        <wps:txbx>
                          <w:txbxContent>
                            <w:p w:rsidR="00B1719D" w:rsidRDefault="00831C27">
                              <w:r>
                                <w:rPr>
                                  <w:rFonts w:ascii="Arial" w:eastAsia="Arial" w:hAnsi="Arial" w:cs="Arial"/>
                                  <w:color w:val="161A1F"/>
                                </w:rPr>
                                <w:t>1</w:t>
                              </w:r>
                            </w:p>
                          </w:txbxContent>
                        </wps:txbx>
                        <wps:bodyPr horzOverflow="overflow" lIns="0" tIns="0" rIns="0" bIns="0" rtlCol="0">
                          <a:noAutofit/>
                        </wps:bodyPr>
                      </wps:wsp>
                      <wps:wsp>
                        <wps:cNvPr id="10099" name="Rectangle 10099"/>
                        <wps:cNvSpPr/>
                        <wps:spPr>
                          <a:xfrm>
                            <a:off x="4181221" y="824801"/>
                            <a:ext cx="105673" cy="207168"/>
                          </a:xfrm>
                          <a:prstGeom prst="rect">
                            <a:avLst/>
                          </a:prstGeom>
                          <a:ln>
                            <a:noFill/>
                          </a:ln>
                        </wps:spPr>
                        <wps:txbx>
                          <w:txbxContent>
                            <w:p w:rsidR="00B1719D" w:rsidRDefault="00831C27">
                              <w:r>
                                <w:rPr>
                                  <w:rFonts w:ascii="Arial" w:eastAsia="Arial" w:hAnsi="Arial" w:cs="Arial"/>
                                  <w:color w:val="161A1F"/>
                                </w:rPr>
                                <w:t xml:space="preserve">  </w:t>
                              </w:r>
                            </w:p>
                          </w:txbxContent>
                        </wps:txbx>
                        <wps:bodyPr horzOverflow="overflow" lIns="0" tIns="0" rIns="0" bIns="0" rtlCol="0">
                          <a:noAutofit/>
                        </wps:bodyPr>
                      </wps:wsp>
                      <wps:wsp>
                        <wps:cNvPr id="10100" name="Rectangle 10100"/>
                        <wps:cNvSpPr/>
                        <wps:spPr>
                          <a:xfrm>
                            <a:off x="4259962" y="824801"/>
                            <a:ext cx="30112" cy="207168"/>
                          </a:xfrm>
                          <a:prstGeom prst="rect">
                            <a:avLst/>
                          </a:prstGeom>
                          <a:ln>
                            <a:noFill/>
                          </a:ln>
                        </wps:spPr>
                        <wps:txbx>
                          <w:txbxContent>
                            <w:p w:rsidR="00B1719D" w:rsidRDefault="00831C27">
                              <w:r>
                                <w:rPr>
                                  <w:rFonts w:ascii="Arial" w:eastAsia="Arial" w:hAnsi="Arial" w:cs="Arial"/>
                                  <w:color w:val="161A1F"/>
                                </w:rPr>
                                <w:t>,</w:t>
                              </w:r>
                            </w:p>
                          </w:txbxContent>
                        </wps:txbx>
                        <wps:bodyPr horzOverflow="overflow" lIns="0" tIns="0" rIns="0" bIns="0" rtlCol="0">
                          <a:noAutofit/>
                        </wps:bodyPr>
                      </wps:wsp>
                      <wps:wsp>
                        <wps:cNvPr id="10101" name="Rectangle 10101"/>
                        <wps:cNvSpPr/>
                        <wps:spPr>
                          <a:xfrm>
                            <a:off x="4285362" y="824801"/>
                            <a:ext cx="219127" cy="207168"/>
                          </a:xfrm>
                          <a:prstGeom prst="rect">
                            <a:avLst/>
                          </a:prstGeom>
                          <a:ln>
                            <a:noFill/>
                          </a:ln>
                        </wps:spPr>
                        <wps:txbx>
                          <w:txbxContent>
                            <w:p w:rsidR="00B1719D" w:rsidRDefault="00831C27">
                              <w:r>
                                <w:rPr>
                                  <w:rFonts w:ascii="Arial" w:eastAsia="Arial" w:hAnsi="Arial" w:cs="Arial"/>
                                  <w:color w:val="161A1F"/>
                                </w:rPr>
                                <w:t>25</w:t>
                              </w:r>
                            </w:p>
                          </w:txbxContent>
                        </wps:txbx>
                        <wps:bodyPr horzOverflow="overflow" lIns="0" tIns="0" rIns="0" bIns="0" rtlCol="0">
                          <a:noAutofit/>
                        </wps:bodyPr>
                      </wps:wsp>
                      <wps:wsp>
                        <wps:cNvPr id="10102" name="Rectangle 10102"/>
                        <wps:cNvSpPr/>
                        <wps:spPr>
                          <a:xfrm>
                            <a:off x="4450334" y="824801"/>
                            <a:ext cx="103334" cy="207168"/>
                          </a:xfrm>
                          <a:prstGeom prst="rect">
                            <a:avLst/>
                          </a:prstGeom>
                          <a:ln>
                            <a:noFill/>
                          </a:ln>
                        </wps:spPr>
                        <wps:txbx>
                          <w:txbxContent>
                            <w:p w:rsidR="00B1719D" w:rsidRDefault="00831C27">
                              <w:r>
                                <w:rPr>
                                  <w:rFonts w:ascii="Arial" w:eastAsia="Arial" w:hAnsi="Arial" w:cs="Arial"/>
                                  <w:color w:val="161A1F"/>
                                </w:rPr>
                                <w:t>9</w:t>
                              </w:r>
                            </w:p>
                          </w:txbxContent>
                        </wps:txbx>
                        <wps:bodyPr horzOverflow="overflow" lIns="0" tIns="0" rIns="0" bIns="0" rtlCol="0">
                          <a:noAutofit/>
                        </wps:bodyPr>
                      </wps:wsp>
                      <wps:wsp>
                        <wps:cNvPr id="10103" name="Rectangle 10103"/>
                        <wps:cNvSpPr/>
                        <wps:spPr>
                          <a:xfrm>
                            <a:off x="4531741" y="824801"/>
                            <a:ext cx="431960" cy="207168"/>
                          </a:xfrm>
                          <a:prstGeom prst="rect">
                            <a:avLst/>
                          </a:prstGeom>
                          <a:ln>
                            <a:noFill/>
                          </a:ln>
                        </wps:spPr>
                        <wps:txbx>
                          <w:txbxContent>
                            <w:p w:rsidR="00B1719D" w:rsidRDefault="00831C27">
                              <w:r>
                                <w:rPr>
                                  <w:rFonts w:ascii="Arial" w:eastAsia="Arial" w:hAnsi="Arial" w:cs="Arial"/>
                                  <w:color w:val="161A1F"/>
                                </w:rPr>
                                <w:t>0090</w:t>
                              </w:r>
                            </w:p>
                          </w:txbxContent>
                        </wps:txbx>
                        <wps:bodyPr horzOverflow="overflow" lIns="0" tIns="0" rIns="0" bIns="0" rtlCol="0">
                          <a:noAutofit/>
                        </wps:bodyPr>
                      </wps:wsp>
                      <wps:wsp>
                        <wps:cNvPr id="10104" name="Rectangle 10104"/>
                        <wps:cNvSpPr/>
                        <wps:spPr>
                          <a:xfrm>
                            <a:off x="4859656" y="824801"/>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0105" name="Rectangle 10105"/>
                        <wps:cNvSpPr/>
                        <wps:spPr>
                          <a:xfrm>
                            <a:off x="2720340" y="973620"/>
                            <a:ext cx="29559" cy="130889"/>
                          </a:xfrm>
                          <a:prstGeom prst="rect">
                            <a:avLst/>
                          </a:prstGeom>
                          <a:ln>
                            <a:noFill/>
                          </a:ln>
                        </wps:spPr>
                        <wps:txbx>
                          <w:txbxContent>
                            <w:p w:rsidR="00B1719D" w:rsidRDefault="00831C27">
                              <w:r>
                                <w:rPr>
                                  <w:rFonts w:ascii="Times New Roman" w:eastAsia="Times New Roman" w:hAnsi="Times New Roman" w:cs="Times New Roman"/>
                                  <w:sz w:val="14"/>
                                </w:rPr>
                                <w:t xml:space="preserve"> </w:t>
                              </w:r>
                            </w:p>
                          </w:txbxContent>
                        </wps:txbx>
                        <wps:bodyPr horzOverflow="overflow" lIns="0" tIns="0" rIns="0" bIns="0" rtlCol="0">
                          <a:noAutofit/>
                        </wps:bodyPr>
                      </wps:wsp>
                      <wps:wsp>
                        <wps:cNvPr id="10106" name="Rectangle 10106"/>
                        <wps:cNvSpPr/>
                        <wps:spPr>
                          <a:xfrm>
                            <a:off x="2738120" y="1076261"/>
                            <a:ext cx="117407" cy="207168"/>
                          </a:xfrm>
                          <a:prstGeom prst="rect">
                            <a:avLst/>
                          </a:prstGeom>
                          <a:ln>
                            <a:noFill/>
                          </a:ln>
                        </wps:spPr>
                        <wps:txbx>
                          <w:txbxContent>
                            <w:p w:rsidR="00B1719D" w:rsidRDefault="00831C27">
                              <w:r>
                                <w:rPr>
                                  <w:rFonts w:ascii="Arial" w:eastAsia="Arial" w:hAnsi="Arial" w:cs="Arial"/>
                                  <w:color w:val="161A1F"/>
                                </w:rPr>
                                <w:t>C</w:t>
                              </w:r>
                            </w:p>
                          </w:txbxContent>
                        </wps:txbx>
                        <wps:bodyPr horzOverflow="overflow" lIns="0" tIns="0" rIns="0" bIns="0" rtlCol="0">
                          <a:noAutofit/>
                        </wps:bodyPr>
                      </wps:wsp>
                      <wps:wsp>
                        <wps:cNvPr id="10107" name="Rectangle 10107"/>
                        <wps:cNvSpPr/>
                        <wps:spPr>
                          <a:xfrm>
                            <a:off x="2827020" y="1076261"/>
                            <a:ext cx="129095" cy="207168"/>
                          </a:xfrm>
                          <a:prstGeom prst="rect">
                            <a:avLst/>
                          </a:prstGeom>
                          <a:ln>
                            <a:noFill/>
                          </a:ln>
                        </wps:spPr>
                        <wps:txbx>
                          <w:txbxContent>
                            <w:p w:rsidR="00B1719D" w:rsidRDefault="00831C27">
                              <w:r>
                                <w:rPr>
                                  <w:rFonts w:ascii="Arial" w:eastAsia="Arial" w:hAnsi="Arial" w:cs="Arial"/>
                                  <w:color w:val="161A1F"/>
                                </w:rPr>
                                <w:t>E</w:t>
                              </w:r>
                            </w:p>
                          </w:txbxContent>
                        </wps:txbx>
                        <wps:bodyPr horzOverflow="overflow" lIns="0" tIns="0" rIns="0" bIns="0" rtlCol="0">
                          <a:noAutofit/>
                        </wps:bodyPr>
                      </wps:wsp>
                      <wps:wsp>
                        <wps:cNvPr id="10108" name="Rectangle 10108"/>
                        <wps:cNvSpPr/>
                        <wps:spPr>
                          <a:xfrm>
                            <a:off x="2928620" y="1076261"/>
                            <a:ext cx="120559" cy="207168"/>
                          </a:xfrm>
                          <a:prstGeom prst="rect">
                            <a:avLst/>
                          </a:prstGeom>
                          <a:ln>
                            <a:noFill/>
                          </a:ln>
                        </wps:spPr>
                        <wps:txbx>
                          <w:txbxContent>
                            <w:p w:rsidR="00B1719D" w:rsidRDefault="00831C27">
                              <w:r>
                                <w:rPr>
                                  <w:rFonts w:ascii="Arial" w:eastAsia="Arial" w:hAnsi="Arial" w:cs="Arial"/>
                                  <w:color w:val="161A1F"/>
                                </w:rPr>
                                <w:t>L</w:t>
                              </w:r>
                            </w:p>
                          </w:txbxContent>
                        </wps:txbx>
                        <wps:bodyPr horzOverflow="overflow" lIns="0" tIns="0" rIns="0" bIns="0" rtlCol="0">
                          <a:noAutofit/>
                        </wps:bodyPr>
                      </wps:wsp>
                      <wps:wsp>
                        <wps:cNvPr id="10109" name="Rectangle 10109"/>
                        <wps:cNvSpPr/>
                        <wps:spPr>
                          <a:xfrm>
                            <a:off x="3020060" y="1076261"/>
                            <a:ext cx="47320" cy="207168"/>
                          </a:xfrm>
                          <a:prstGeom prst="rect">
                            <a:avLst/>
                          </a:prstGeom>
                          <a:ln>
                            <a:noFill/>
                          </a:ln>
                        </wps:spPr>
                        <wps:txbx>
                          <w:txbxContent>
                            <w:p w:rsidR="00B1719D" w:rsidRDefault="00831C27">
                              <w:r>
                                <w:rPr>
                                  <w:rFonts w:ascii="Arial" w:eastAsia="Arial" w:hAnsi="Arial" w:cs="Arial"/>
                                  <w:color w:val="161A1F"/>
                                </w:rPr>
                                <w:t>.</w:t>
                              </w:r>
                            </w:p>
                          </w:txbxContent>
                        </wps:txbx>
                        <wps:bodyPr horzOverflow="overflow" lIns="0" tIns="0" rIns="0" bIns="0" rtlCol="0">
                          <a:noAutofit/>
                        </wps:bodyPr>
                      </wps:wsp>
                      <wps:wsp>
                        <wps:cNvPr id="10110" name="Rectangle 10110"/>
                        <wps:cNvSpPr/>
                        <wps:spPr>
                          <a:xfrm>
                            <a:off x="3058160" y="1076261"/>
                            <a:ext cx="163608" cy="207168"/>
                          </a:xfrm>
                          <a:prstGeom prst="rect">
                            <a:avLst/>
                          </a:prstGeom>
                          <a:ln>
                            <a:noFill/>
                          </a:ln>
                        </wps:spPr>
                        <wps:txbx>
                          <w:txbxContent>
                            <w:p w:rsidR="00B1719D" w:rsidRDefault="00831C27">
                              <w:r>
                                <w:rPr>
                                  <w:rFonts w:ascii="Arial" w:eastAsia="Arial" w:hAnsi="Arial" w:cs="Arial"/>
                                  <w:color w:val="161A1F"/>
                                </w:rPr>
                                <w:t>3</w:t>
                              </w:r>
                            </w:p>
                          </w:txbxContent>
                        </wps:txbx>
                        <wps:bodyPr horzOverflow="overflow" lIns="0" tIns="0" rIns="0" bIns="0" rtlCol="0">
                          <a:noAutofit/>
                        </wps:bodyPr>
                      </wps:wsp>
                      <wps:wsp>
                        <wps:cNvPr id="10111" name="Rectangle 10111"/>
                        <wps:cNvSpPr/>
                        <wps:spPr>
                          <a:xfrm>
                            <a:off x="3182620" y="1076261"/>
                            <a:ext cx="215748" cy="207168"/>
                          </a:xfrm>
                          <a:prstGeom prst="rect">
                            <a:avLst/>
                          </a:prstGeom>
                          <a:ln>
                            <a:noFill/>
                          </a:ln>
                        </wps:spPr>
                        <wps:txbx>
                          <w:txbxContent>
                            <w:p w:rsidR="00B1719D" w:rsidRDefault="00831C27">
                              <w:r>
                                <w:rPr>
                                  <w:rFonts w:ascii="Arial" w:eastAsia="Arial" w:hAnsi="Arial" w:cs="Arial"/>
                                  <w:color w:val="161A1F"/>
                                </w:rPr>
                                <w:t>22</w:t>
                              </w:r>
                            </w:p>
                          </w:txbxContent>
                        </wps:txbx>
                        <wps:bodyPr horzOverflow="overflow" lIns="0" tIns="0" rIns="0" bIns="0" rtlCol="0">
                          <a:noAutofit/>
                        </wps:bodyPr>
                      </wps:wsp>
                      <wps:wsp>
                        <wps:cNvPr id="10112" name="Rectangle 10112"/>
                        <wps:cNvSpPr/>
                        <wps:spPr>
                          <a:xfrm>
                            <a:off x="3345180" y="1076261"/>
                            <a:ext cx="81806" cy="207168"/>
                          </a:xfrm>
                          <a:prstGeom prst="rect">
                            <a:avLst/>
                          </a:prstGeom>
                          <a:ln>
                            <a:noFill/>
                          </a:ln>
                        </wps:spPr>
                        <wps:txbx>
                          <w:txbxContent>
                            <w:p w:rsidR="00B1719D" w:rsidRDefault="00831C27">
                              <w:r>
                                <w:rPr>
                                  <w:rFonts w:ascii="Arial" w:eastAsia="Arial" w:hAnsi="Arial" w:cs="Arial"/>
                                  <w:color w:val="161A1F"/>
                                </w:rPr>
                                <w:t>1</w:t>
                              </w:r>
                            </w:p>
                          </w:txbxContent>
                        </wps:txbx>
                        <wps:bodyPr horzOverflow="overflow" lIns="0" tIns="0" rIns="0" bIns="0" rtlCol="0">
                          <a:noAutofit/>
                        </wps:bodyPr>
                      </wps:wsp>
                      <wps:wsp>
                        <wps:cNvPr id="10113" name="Rectangle 10113"/>
                        <wps:cNvSpPr/>
                        <wps:spPr>
                          <a:xfrm>
                            <a:off x="3408680" y="1076261"/>
                            <a:ext cx="129167" cy="207168"/>
                          </a:xfrm>
                          <a:prstGeom prst="rect">
                            <a:avLst/>
                          </a:prstGeom>
                          <a:ln>
                            <a:noFill/>
                          </a:ln>
                        </wps:spPr>
                        <wps:txbx>
                          <w:txbxContent>
                            <w:p w:rsidR="00B1719D" w:rsidRDefault="00831C27">
                              <w:r>
                                <w:rPr>
                                  <w:rFonts w:ascii="Arial" w:eastAsia="Arial" w:hAnsi="Arial" w:cs="Arial"/>
                                  <w:color w:val="161A1F"/>
                                </w:rPr>
                                <w:t>7</w:t>
                              </w:r>
                            </w:p>
                          </w:txbxContent>
                        </wps:txbx>
                        <wps:bodyPr horzOverflow="overflow" lIns="0" tIns="0" rIns="0" bIns="0" rtlCol="0">
                          <a:noAutofit/>
                        </wps:bodyPr>
                      </wps:wsp>
                      <wps:wsp>
                        <wps:cNvPr id="10114" name="Rectangle 10114"/>
                        <wps:cNvSpPr/>
                        <wps:spPr>
                          <a:xfrm>
                            <a:off x="3510280" y="1076261"/>
                            <a:ext cx="107643" cy="207168"/>
                          </a:xfrm>
                          <a:prstGeom prst="rect">
                            <a:avLst/>
                          </a:prstGeom>
                          <a:ln>
                            <a:noFill/>
                          </a:ln>
                        </wps:spPr>
                        <wps:txbx>
                          <w:txbxContent>
                            <w:p w:rsidR="00B1719D" w:rsidRDefault="00831C27">
                              <w:r>
                                <w:rPr>
                                  <w:rFonts w:ascii="Arial" w:eastAsia="Arial" w:hAnsi="Arial" w:cs="Arial"/>
                                  <w:color w:val="161A1F"/>
                                </w:rPr>
                                <w:t>5</w:t>
                              </w:r>
                            </w:p>
                          </w:txbxContent>
                        </wps:txbx>
                        <wps:bodyPr horzOverflow="overflow" lIns="0" tIns="0" rIns="0" bIns="0" rtlCol="0">
                          <a:noAutofit/>
                        </wps:bodyPr>
                      </wps:wsp>
                      <wps:wsp>
                        <wps:cNvPr id="10115" name="Rectangle 10115"/>
                        <wps:cNvSpPr/>
                        <wps:spPr>
                          <a:xfrm>
                            <a:off x="3591560" y="1076261"/>
                            <a:ext cx="103334" cy="207168"/>
                          </a:xfrm>
                          <a:prstGeom prst="rect">
                            <a:avLst/>
                          </a:prstGeom>
                          <a:ln>
                            <a:noFill/>
                          </a:ln>
                        </wps:spPr>
                        <wps:txbx>
                          <w:txbxContent>
                            <w:p w:rsidR="00B1719D" w:rsidRDefault="00831C27">
                              <w:r>
                                <w:rPr>
                                  <w:rFonts w:ascii="Arial" w:eastAsia="Arial" w:hAnsi="Arial" w:cs="Arial"/>
                                  <w:color w:val="161A1F"/>
                                </w:rPr>
                                <w:t>2</w:t>
                              </w:r>
                            </w:p>
                          </w:txbxContent>
                        </wps:txbx>
                        <wps:bodyPr horzOverflow="overflow" lIns="0" tIns="0" rIns="0" bIns="0" rtlCol="0">
                          <a:noAutofit/>
                        </wps:bodyPr>
                      </wps:wsp>
                      <wps:wsp>
                        <wps:cNvPr id="10116" name="Rectangle 10116"/>
                        <wps:cNvSpPr/>
                        <wps:spPr>
                          <a:xfrm>
                            <a:off x="3673094" y="1076261"/>
                            <a:ext cx="107643" cy="207168"/>
                          </a:xfrm>
                          <a:prstGeom prst="rect">
                            <a:avLst/>
                          </a:prstGeom>
                          <a:ln>
                            <a:noFill/>
                          </a:ln>
                        </wps:spPr>
                        <wps:txbx>
                          <w:txbxContent>
                            <w:p w:rsidR="00B1719D" w:rsidRDefault="00831C27">
                              <w:r>
                                <w:rPr>
                                  <w:rFonts w:ascii="Arial" w:eastAsia="Arial" w:hAnsi="Arial" w:cs="Arial"/>
                                  <w:color w:val="161A1F"/>
                                </w:rPr>
                                <w:t>8</w:t>
                              </w:r>
                            </w:p>
                          </w:txbxContent>
                        </wps:txbx>
                        <wps:bodyPr horzOverflow="overflow" lIns="0" tIns="0" rIns="0" bIns="0" rtlCol="0">
                          <a:noAutofit/>
                        </wps:bodyPr>
                      </wps:wsp>
                      <wps:wsp>
                        <wps:cNvPr id="10117" name="Rectangle 10117"/>
                        <wps:cNvSpPr/>
                        <wps:spPr>
                          <a:xfrm>
                            <a:off x="3754501" y="1076261"/>
                            <a:ext cx="86111" cy="207168"/>
                          </a:xfrm>
                          <a:prstGeom prst="rect">
                            <a:avLst/>
                          </a:prstGeom>
                          <a:ln>
                            <a:noFill/>
                          </a:ln>
                        </wps:spPr>
                        <wps:txbx>
                          <w:txbxContent>
                            <w:p w:rsidR="00B1719D" w:rsidRDefault="00831C27">
                              <w:r>
                                <w:rPr>
                                  <w:rFonts w:ascii="Arial" w:eastAsia="Arial" w:hAnsi="Arial" w:cs="Arial"/>
                                  <w:color w:val="161A1F"/>
                                </w:rPr>
                                <w:t>1</w:t>
                              </w:r>
                            </w:p>
                          </w:txbxContent>
                        </wps:txbx>
                        <wps:bodyPr horzOverflow="overflow" lIns="0" tIns="0" rIns="0" bIns="0" rtlCol="0">
                          <a:noAutofit/>
                        </wps:bodyPr>
                      </wps:wsp>
                      <wps:wsp>
                        <wps:cNvPr id="10118" name="Rectangle 10118"/>
                        <wps:cNvSpPr/>
                        <wps:spPr>
                          <a:xfrm>
                            <a:off x="3820541" y="1076261"/>
                            <a:ext cx="129167" cy="207168"/>
                          </a:xfrm>
                          <a:prstGeom prst="rect">
                            <a:avLst/>
                          </a:prstGeom>
                          <a:ln>
                            <a:noFill/>
                          </a:ln>
                        </wps:spPr>
                        <wps:txbx>
                          <w:txbxContent>
                            <w:p w:rsidR="00B1719D" w:rsidRDefault="00831C27">
                              <w:r>
                                <w:rPr>
                                  <w:rFonts w:ascii="Arial" w:eastAsia="Arial" w:hAnsi="Arial" w:cs="Arial"/>
                                  <w:color w:val="161A1F"/>
                                </w:rPr>
                                <w:t>3</w:t>
                              </w:r>
                            </w:p>
                          </w:txbxContent>
                        </wps:txbx>
                        <wps:bodyPr horzOverflow="overflow" lIns="0" tIns="0" rIns="0" bIns="0" rtlCol="0">
                          <a:noAutofit/>
                        </wps:bodyPr>
                      </wps:wsp>
                      <wps:wsp>
                        <wps:cNvPr id="10119" name="Rectangle 10119"/>
                        <wps:cNvSpPr/>
                        <wps:spPr>
                          <a:xfrm>
                            <a:off x="3922141" y="1076261"/>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0120" name="Rectangle 10120"/>
                        <wps:cNvSpPr/>
                        <wps:spPr>
                          <a:xfrm>
                            <a:off x="2720340" y="1227620"/>
                            <a:ext cx="29559" cy="130889"/>
                          </a:xfrm>
                          <a:prstGeom prst="rect">
                            <a:avLst/>
                          </a:prstGeom>
                          <a:ln>
                            <a:noFill/>
                          </a:ln>
                        </wps:spPr>
                        <wps:txbx>
                          <w:txbxContent>
                            <w:p w:rsidR="00B1719D" w:rsidRDefault="00831C27">
                              <w:r>
                                <w:rPr>
                                  <w:rFonts w:ascii="Times New Roman" w:eastAsia="Times New Roman" w:hAnsi="Times New Roman" w:cs="Times New Roman"/>
                                  <w:sz w:val="14"/>
                                </w:rPr>
                                <w:t xml:space="preserve"> </w:t>
                              </w:r>
                            </w:p>
                          </w:txbxContent>
                        </wps:txbx>
                        <wps:bodyPr horzOverflow="overflow" lIns="0" tIns="0" rIns="0" bIns="0" rtlCol="0">
                          <a:noAutofit/>
                        </wps:bodyPr>
                      </wps:wsp>
                      <wps:wsp>
                        <wps:cNvPr id="10121" name="Rectangle 10121"/>
                        <wps:cNvSpPr/>
                        <wps:spPr>
                          <a:xfrm>
                            <a:off x="2735580" y="1330261"/>
                            <a:ext cx="90417" cy="207168"/>
                          </a:xfrm>
                          <a:prstGeom prst="rect">
                            <a:avLst/>
                          </a:prstGeom>
                          <a:ln>
                            <a:noFill/>
                          </a:ln>
                        </wps:spPr>
                        <wps:txbx>
                          <w:txbxContent>
                            <w:p w:rsidR="00B1719D" w:rsidRDefault="00831C27">
                              <w:r>
                                <w:rPr>
                                  <w:rFonts w:ascii="Arial" w:eastAsia="Arial" w:hAnsi="Arial" w:cs="Arial"/>
                                  <w:color w:val="161A1F"/>
                                </w:rPr>
                                <w:t>3</w:t>
                              </w:r>
                            </w:p>
                          </w:txbxContent>
                        </wps:txbx>
                        <wps:bodyPr horzOverflow="overflow" lIns="0" tIns="0" rIns="0" bIns="0" rtlCol="0">
                          <a:noAutofit/>
                        </wps:bodyPr>
                      </wps:wsp>
                      <wps:wsp>
                        <wps:cNvPr id="10122" name="Rectangle 10122"/>
                        <wps:cNvSpPr/>
                        <wps:spPr>
                          <a:xfrm>
                            <a:off x="2804160" y="1330261"/>
                            <a:ext cx="215748" cy="207168"/>
                          </a:xfrm>
                          <a:prstGeom prst="rect">
                            <a:avLst/>
                          </a:prstGeom>
                          <a:ln>
                            <a:noFill/>
                          </a:ln>
                        </wps:spPr>
                        <wps:txbx>
                          <w:txbxContent>
                            <w:p w:rsidR="00B1719D" w:rsidRDefault="00831C27">
                              <w:r>
                                <w:rPr>
                                  <w:rFonts w:ascii="Arial" w:eastAsia="Arial" w:hAnsi="Arial" w:cs="Arial"/>
                                  <w:color w:val="161A1F"/>
                                </w:rPr>
                                <w:t>22</w:t>
                              </w:r>
                            </w:p>
                          </w:txbxContent>
                        </wps:txbx>
                        <wps:bodyPr horzOverflow="overflow" lIns="0" tIns="0" rIns="0" bIns="0" rtlCol="0">
                          <a:noAutofit/>
                        </wps:bodyPr>
                      </wps:wsp>
                      <wps:wsp>
                        <wps:cNvPr id="10123" name="Rectangle 10123"/>
                        <wps:cNvSpPr/>
                        <wps:spPr>
                          <a:xfrm>
                            <a:off x="2966720" y="1330261"/>
                            <a:ext cx="81806" cy="207168"/>
                          </a:xfrm>
                          <a:prstGeom prst="rect">
                            <a:avLst/>
                          </a:prstGeom>
                          <a:ln>
                            <a:noFill/>
                          </a:ln>
                        </wps:spPr>
                        <wps:txbx>
                          <w:txbxContent>
                            <w:p w:rsidR="00B1719D" w:rsidRDefault="00831C27">
                              <w:r>
                                <w:rPr>
                                  <w:rFonts w:ascii="Arial" w:eastAsia="Arial" w:hAnsi="Arial" w:cs="Arial"/>
                                  <w:color w:val="161A1F"/>
                                </w:rPr>
                                <w:t>1</w:t>
                              </w:r>
                            </w:p>
                          </w:txbxContent>
                        </wps:txbx>
                        <wps:bodyPr horzOverflow="overflow" lIns="0" tIns="0" rIns="0" bIns="0" rtlCol="0">
                          <a:noAutofit/>
                        </wps:bodyPr>
                      </wps:wsp>
                      <wps:wsp>
                        <wps:cNvPr id="10124" name="Rectangle 10124"/>
                        <wps:cNvSpPr/>
                        <wps:spPr>
                          <a:xfrm>
                            <a:off x="3030220" y="1330261"/>
                            <a:ext cx="129167" cy="207168"/>
                          </a:xfrm>
                          <a:prstGeom prst="rect">
                            <a:avLst/>
                          </a:prstGeom>
                          <a:ln>
                            <a:noFill/>
                          </a:ln>
                        </wps:spPr>
                        <wps:txbx>
                          <w:txbxContent>
                            <w:p w:rsidR="00B1719D" w:rsidRDefault="00831C27">
                              <w:r>
                                <w:rPr>
                                  <w:rFonts w:ascii="Arial" w:eastAsia="Arial" w:hAnsi="Arial" w:cs="Arial"/>
                                  <w:color w:val="161A1F"/>
                                </w:rPr>
                                <w:t>0</w:t>
                              </w:r>
                            </w:p>
                          </w:txbxContent>
                        </wps:txbx>
                        <wps:bodyPr horzOverflow="overflow" lIns="0" tIns="0" rIns="0" bIns="0" rtlCol="0">
                          <a:noAutofit/>
                        </wps:bodyPr>
                      </wps:wsp>
                      <wps:wsp>
                        <wps:cNvPr id="10125" name="Rectangle 10125"/>
                        <wps:cNvSpPr/>
                        <wps:spPr>
                          <a:xfrm>
                            <a:off x="3131820" y="1330261"/>
                            <a:ext cx="219127" cy="207168"/>
                          </a:xfrm>
                          <a:prstGeom prst="rect">
                            <a:avLst/>
                          </a:prstGeom>
                          <a:ln>
                            <a:noFill/>
                          </a:ln>
                        </wps:spPr>
                        <wps:txbx>
                          <w:txbxContent>
                            <w:p w:rsidR="00B1719D" w:rsidRDefault="00831C27">
                              <w:r>
                                <w:rPr>
                                  <w:rFonts w:ascii="Arial" w:eastAsia="Arial" w:hAnsi="Arial" w:cs="Arial"/>
                                  <w:color w:val="161A1F"/>
                                </w:rPr>
                                <w:t>94</w:t>
                              </w:r>
                            </w:p>
                          </w:txbxContent>
                        </wps:txbx>
                        <wps:bodyPr horzOverflow="overflow" lIns="0" tIns="0" rIns="0" bIns="0" rtlCol="0">
                          <a:noAutofit/>
                        </wps:bodyPr>
                      </wps:wsp>
                      <wps:wsp>
                        <wps:cNvPr id="10126" name="Rectangle 10126"/>
                        <wps:cNvSpPr/>
                        <wps:spPr>
                          <a:xfrm>
                            <a:off x="3296920" y="1330261"/>
                            <a:ext cx="215748" cy="207168"/>
                          </a:xfrm>
                          <a:prstGeom prst="rect">
                            <a:avLst/>
                          </a:prstGeom>
                          <a:ln>
                            <a:noFill/>
                          </a:ln>
                        </wps:spPr>
                        <wps:txbx>
                          <w:txbxContent>
                            <w:p w:rsidR="00B1719D" w:rsidRDefault="00831C27">
                              <w:r>
                                <w:rPr>
                                  <w:rFonts w:ascii="Arial" w:eastAsia="Arial" w:hAnsi="Arial" w:cs="Arial"/>
                                  <w:color w:val="161A1F"/>
                                </w:rPr>
                                <w:t>55</w:t>
                              </w:r>
                            </w:p>
                          </w:txbxContent>
                        </wps:txbx>
                        <wps:bodyPr horzOverflow="overflow" lIns="0" tIns="0" rIns="0" bIns="0" rtlCol="0">
                          <a:noAutofit/>
                        </wps:bodyPr>
                      </wps:wsp>
                      <wps:wsp>
                        <wps:cNvPr id="10127" name="Rectangle 10127"/>
                        <wps:cNvSpPr/>
                        <wps:spPr>
                          <a:xfrm>
                            <a:off x="3459480" y="1330261"/>
                            <a:ext cx="103334" cy="207168"/>
                          </a:xfrm>
                          <a:prstGeom prst="rect">
                            <a:avLst/>
                          </a:prstGeom>
                          <a:ln>
                            <a:noFill/>
                          </a:ln>
                        </wps:spPr>
                        <wps:txbx>
                          <w:txbxContent>
                            <w:p w:rsidR="00B1719D" w:rsidRDefault="00831C27">
                              <w:r>
                                <w:rPr>
                                  <w:rFonts w:ascii="Arial" w:eastAsia="Arial" w:hAnsi="Arial" w:cs="Arial"/>
                                  <w:color w:val="161A1F"/>
                                </w:rPr>
                                <w:t>6</w:t>
                              </w:r>
                            </w:p>
                          </w:txbxContent>
                        </wps:txbx>
                        <wps:bodyPr horzOverflow="overflow" lIns="0" tIns="0" rIns="0" bIns="0" rtlCol="0">
                          <a:noAutofit/>
                        </wps:bodyPr>
                      </wps:wsp>
                      <wps:wsp>
                        <wps:cNvPr id="10128" name="Rectangle 10128"/>
                        <wps:cNvSpPr/>
                        <wps:spPr>
                          <a:xfrm>
                            <a:off x="3538220" y="1330261"/>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0129" name="Rectangle 10129"/>
                        <wps:cNvSpPr/>
                        <wps:spPr>
                          <a:xfrm>
                            <a:off x="2720340" y="1479080"/>
                            <a:ext cx="29559" cy="130889"/>
                          </a:xfrm>
                          <a:prstGeom prst="rect">
                            <a:avLst/>
                          </a:prstGeom>
                          <a:ln>
                            <a:noFill/>
                          </a:ln>
                        </wps:spPr>
                        <wps:txbx>
                          <w:txbxContent>
                            <w:p w:rsidR="00B1719D" w:rsidRDefault="00831C27">
                              <w:r>
                                <w:rPr>
                                  <w:rFonts w:ascii="Times New Roman" w:eastAsia="Times New Roman" w:hAnsi="Times New Roman" w:cs="Times New Roman"/>
                                  <w:sz w:val="14"/>
                                </w:rPr>
                                <w:t xml:space="preserve"> </w:t>
                              </w:r>
                            </w:p>
                          </w:txbxContent>
                        </wps:txbx>
                        <wps:bodyPr horzOverflow="overflow" lIns="0" tIns="0" rIns="0" bIns="0" rtlCol="0">
                          <a:noAutofit/>
                        </wps:bodyPr>
                      </wps:wsp>
                      <wps:wsp>
                        <wps:cNvPr id="10130" name="Rectangle 10130"/>
                        <wps:cNvSpPr/>
                        <wps:spPr>
                          <a:xfrm>
                            <a:off x="2735580" y="1581722"/>
                            <a:ext cx="117407" cy="207168"/>
                          </a:xfrm>
                          <a:prstGeom prst="rect">
                            <a:avLst/>
                          </a:prstGeom>
                          <a:ln>
                            <a:noFill/>
                          </a:ln>
                        </wps:spPr>
                        <wps:txbx>
                          <w:txbxContent>
                            <w:p w:rsidR="00B1719D" w:rsidRDefault="00831C27">
                              <w:r>
                                <w:rPr>
                                  <w:rFonts w:ascii="Arial" w:eastAsia="Arial" w:hAnsi="Arial" w:cs="Arial"/>
                                  <w:color w:val="161A1F"/>
                                </w:rPr>
                                <w:t>C</w:t>
                              </w:r>
                            </w:p>
                          </w:txbxContent>
                        </wps:txbx>
                        <wps:bodyPr horzOverflow="overflow" lIns="0" tIns="0" rIns="0" bIns="0" rtlCol="0">
                          <a:noAutofit/>
                        </wps:bodyPr>
                      </wps:wsp>
                      <wps:wsp>
                        <wps:cNvPr id="10131" name="Rectangle 10131"/>
                        <wps:cNvSpPr/>
                        <wps:spPr>
                          <a:xfrm>
                            <a:off x="2824480" y="1581722"/>
                            <a:ext cx="129095" cy="207168"/>
                          </a:xfrm>
                          <a:prstGeom prst="rect">
                            <a:avLst/>
                          </a:prstGeom>
                          <a:ln>
                            <a:noFill/>
                          </a:ln>
                        </wps:spPr>
                        <wps:txbx>
                          <w:txbxContent>
                            <w:p w:rsidR="00B1719D" w:rsidRDefault="00831C27">
                              <w:r>
                                <w:rPr>
                                  <w:rFonts w:ascii="Arial" w:eastAsia="Arial" w:hAnsi="Arial" w:cs="Arial"/>
                                  <w:color w:val="161A1F"/>
                                </w:rPr>
                                <w:t>E</w:t>
                              </w:r>
                            </w:p>
                          </w:txbxContent>
                        </wps:txbx>
                        <wps:bodyPr horzOverflow="overflow" lIns="0" tIns="0" rIns="0" bIns="0" rtlCol="0">
                          <a:noAutofit/>
                        </wps:bodyPr>
                      </wps:wsp>
                      <wps:wsp>
                        <wps:cNvPr id="10132" name="Rectangle 10132"/>
                        <wps:cNvSpPr/>
                        <wps:spPr>
                          <a:xfrm>
                            <a:off x="2923540" y="1581722"/>
                            <a:ext cx="170778" cy="207168"/>
                          </a:xfrm>
                          <a:prstGeom prst="rect">
                            <a:avLst/>
                          </a:prstGeom>
                          <a:ln>
                            <a:noFill/>
                          </a:ln>
                        </wps:spPr>
                        <wps:txbx>
                          <w:txbxContent>
                            <w:p w:rsidR="00B1719D" w:rsidRDefault="00831C27">
                              <w:r>
                                <w:rPr>
                                  <w:rFonts w:ascii="Arial" w:eastAsia="Arial" w:hAnsi="Arial" w:cs="Arial"/>
                                  <w:color w:val="161A1F"/>
                                </w:rPr>
                                <w:t>L.</w:t>
                              </w:r>
                            </w:p>
                          </w:txbxContent>
                        </wps:txbx>
                        <wps:bodyPr horzOverflow="overflow" lIns="0" tIns="0" rIns="0" bIns="0" rtlCol="0">
                          <a:noAutofit/>
                        </wps:bodyPr>
                      </wps:wsp>
                      <wps:wsp>
                        <wps:cNvPr id="10133" name="Rectangle 10133"/>
                        <wps:cNvSpPr/>
                        <wps:spPr>
                          <a:xfrm>
                            <a:off x="3053080" y="1581722"/>
                            <a:ext cx="107643" cy="207168"/>
                          </a:xfrm>
                          <a:prstGeom prst="rect">
                            <a:avLst/>
                          </a:prstGeom>
                          <a:ln>
                            <a:noFill/>
                          </a:ln>
                        </wps:spPr>
                        <wps:txbx>
                          <w:txbxContent>
                            <w:p w:rsidR="00B1719D" w:rsidRDefault="00831C27">
                              <w:r>
                                <w:rPr>
                                  <w:rFonts w:ascii="Arial" w:eastAsia="Arial" w:hAnsi="Arial" w:cs="Arial"/>
                                  <w:color w:val="161A1F"/>
                                </w:rPr>
                                <w:t>3</w:t>
                              </w:r>
                            </w:p>
                          </w:txbxContent>
                        </wps:txbx>
                        <wps:bodyPr horzOverflow="overflow" lIns="0" tIns="0" rIns="0" bIns="0" rtlCol="0">
                          <a:noAutofit/>
                        </wps:bodyPr>
                      </wps:wsp>
                      <wps:wsp>
                        <wps:cNvPr id="10134" name="Rectangle 10134"/>
                        <wps:cNvSpPr/>
                        <wps:spPr>
                          <a:xfrm>
                            <a:off x="3134360" y="1581722"/>
                            <a:ext cx="215748" cy="207168"/>
                          </a:xfrm>
                          <a:prstGeom prst="rect">
                            <a:avLst/>
                          </a:prstGeom>
                          <a:ln>
                            <a:noFill/>
                          </a:ln>
                        </wps:spPr>
                        <wps:txbx>
                          <w:txbxContent>
                            <w:p w:rsidR="00B1719D" w:rsidRDefault="00831C27">
                              <w:r>
                                <w:rPr>
                                  <w:rFonts w:ascii="Arial" w:eastAsia="Arial" w:hAnsi="Arial" w:cs="Arial"/>
                                  <w:color w:val="161A1F"/>
                                </w:rPr>
                                <w:t>22</w:t>
                              </w:r>
                            </w:p>
                          </w:txbxContent>
                        </wps:txbx>
                        <wps:bodyPr horzOverflow="overflow" lIns="0" tIns="0" rIns="0" bIns="0" rtlCol="0">
                          <a:noAutofit/>
                        </wps:bodyPr>
                      </wps:wsp>
                      <wps:wsp>
                        <wps:cNvPr id="10135" name="Rectangle 10135"/>
                        <wps:cNvSpPr/>
                        <wps:spPr>
                          <a:xfrm>
                            <a:off x="3296920" y="1581722"/>
                            <a:ext cx="81806" cy="207168"/>
                          </a:xfrm>
                          <a:prstGeom prst="rect">
                            <a:avLst/>
                          </a:prstGeom>
                          <a:ln>
                            <a:noFill/>
                          </a:ln>
                        </wps:spPr>
                        <wps:txbx>
                          <w:txbxContent>
                            <w:p w:rsidR="00B1719D" w:rsidRDefault="00831C27">
                              <w:r>
                                <w:rPr>
                                  <w:rFonts w:ascii="Arial" w:eastAsia="Arial" w:hAnsi="Arial" w:cs="Arial"/>
                                  <w:color w:val="161A1F"/>
                                </w:rPr>
                                <w:t>1</w:t>
                              </w:r>
                            </w:p>
                          </w:txbxContent>
                        </wps:txbx>
                        <wps:bodyPr horzOverflow="overflow" lIns="0" tIns="0" rIns="0" bIns="0" rtlCol="0">
                          <a:noAutofit/>
                        </wps:bodyPr>
                      </wps:wsp>
                      <wps:wsp>
                        <wps:cNvPr id="10136" name="Rectangle 10136"/>
                        <wps:cNvSpPr/>
                        <wps:spPr>
                          <a:xfrm>
                            <a:off x="3362960" y="1581722"/>
                            <a:ext cx="133476" cy="207168"/>
                          </a:xfrm>
                          <a:prstGeom prst="rect">
                            <a:avLst/>
                          </a:prstGeom>
                          <a:ln>
                            <a:noFill/>
                          </a:ln>
                        </wps:spPr>
                        <wps:txbx>
                          <w:txbxContent>
                            <w:p w:rsidR="00B1719D" w:rsidRDefault="00831C27">
                              <w:r>
                                <w:rPr>
                                  <w:rFonts w:ascii="Arial" w:eastAsia="Arial" w:hAnsi="Arial" w:cs="Arial"/>
                                  <w:color w:val="161A1F"/>
                                </w:rPr>
                                <w:t>5</w:t>
                              </w:r>
                            </w:p>
                          </w:txbxContent>
                        </wps:txbx>
                        <wps:bodyPr horzOverflow="overflow" lIns="0" tIns="0" rIns="0" bIns="0" rtlCol="0">
                          <a:noAutofit/>
                        </wps:bodyPr>
                      </wps:wsp>
                      <wps:wsp>
                        <wps:cNvPr id="10137" name="Rectangle 10137"/>
                        <wps:cNvSpPr/>
                        <wps:spPr>
                          <a:xfrm>
                            <a:off x="3464560" y="1581722"/>
                            <a:ext cx="107643" cy="207168"/>
                          </a:xfrm>
                          <a:prstGeom prst="rect">
                            <a:avLst/>
                          </a:prstGeom>
                          <a:ln>
                            <a:noFill/>
                          </a:ln>
                        </wps:spPr>
                        <wps:txbx>
                          <w:txbxContent>
                            <w:p w:rsidR="00B1719D" w:rsidRDefault="00831C27">
                              <w:r>
                                <w:rPr>
                                  <w:rFonts w:ascii="Arial" w:eastAsia="Arial" w:hAnsi="Arial" w:cs="Arial"/>
                                  <w:color w:val="161A1F"/>
                                </w:rPr>
                                <w:t>2</w:t>
                              </w:r>
                            </w:p>
                          </w:txbxContent>
                        </wps:txbx>
                        <wps:bodyPr horzOverflow="overflow" lIns="0" tIns="0" rIns="0" bIns="0" rtlCol="0">
                          <a:noAutofit/>
                        </wps:bodyPr>
                      </wps:wsp>
                      <wps:wsp>
                        <wps:cNvPr id="10138" name="Rectangle 10138"/>
                        <wps:cNvSpPr/>
                        <wps:spPr>
                          <a:xfrm>
                            <a:off x="3545840" y="1581722"/>
                            <a:ext cx="103334" cy="207168"/>
                          </a:xfrm>
                          <a:prstGeom prst="rect">
                            <a:avLst/>
                          </a:prstGeom>
                          <a:ln>
                            <a:noFill/>
                          </a:ln>
                        </wps:spPr>
                        <wps:txbx>
                          <w:txbxContent>
                            <w:p w:rsidR="00B1719D" w:rsidRDefault="00831C27">
                              <w:r>
                                <w:rPr>
                                  <w:rFonts w:ascii="Arial" w:eastAsia="Arial" w:hAnsi="Arial" w:cs="Arial"/>
                                  <w:color w:val="161A1F"/>
                                </w:rPr>
                                <w:t>2</w:t>
                              </w:r>
                            </w:p>
                          </w:txbxContent>
                        </wps:txbx>
                        <wps:bodyPr horzOverflow="overflow" lIns="0" tIns="0" rIns="0" bIns="0" rtlCol="0">
                          <a:noAutofit/>
                        </wps:bodyPr>
                      </wps:wsp>
                      <wps:wsp>
                        <wps:cNvPr id="10139" name="Rectangle 10139"/>
                        <wps:cNvSpPr/>
                        <wps:spPr>
                          <a:xfrm>
                            <a:off x="3627120" y="1581722"/>
                            <a:ext cx="107643" cy="207168"/>
                          </a:xfrm>
                          <a:prstGeom prst="rect">
                            <a:avLst/>
                          </a:prstGeom>
                          <a:ln>
                            <a:noFill/>
                          </a:ln>
                        </wps:spPr>
                        <wps:txbx>
                          <w:txbxContent>
                            <w:p w:rsidR="00B1719D" w:rsidRDefault="00831C27">
                              <w:r>
                                <w:rPr>
                                  <w:rFonts w:ascii="Arial" w:eastAsia="Arial" w:hAnsi="Arial" w:cs="Arial"/>
                                  <w:color w:val="161A1F"/>
                                </w:rPr>
                                <w:t>8</w:t>
                              </w:r>
                            </w:p>
                          </w:txbxContent>
                        </wps:txbx>
                        <wps:bodyPr horzOverflow="overflow" lIns="0" tIns="0" rIns="0" bIns="0" rtlCol="0">
                          <a:noAutofit/>
                        </wps:bodyPr>
                      </wps:wsp>
                      <wps:wsp>
                        <wps:cNvPr id="10140" name="Rectangle 10140"/>
                        <wps:cNvSpPr/>
                        <wps:spPr>
                          <a:xfrm>
                            <a:off x="3708654" y="1581722"/>
                            <a:ext cx="103334" cy="207168"/>
                          </a:xfrm>
                          <a:prstGeom prst="rect">
                            <a:avLst/>
                          </a:prstGeom>
                          <a:ln>
                            <a:noFill/>
                          </a:ln>
                        </wps:spPr>
                        <wps:txbx>
                          <w:txbxContent>
                            <w:p w:rsidR="00B1719D" w:rsidRDefault="00831C27">
                              <w:r>
                                <w:rPr>
                                  <w:rFonts w:ascii="Arial" w:eastAsia="Arial" w:hAnsi="Arial" w:cs="Arial"/>
                                  <w:color w:val="161A1F"/>
                                </w:rPr>
                                <w:t>2</w:t>
                              </w:r>
                            </w:p>
                          </w:txbxContent>
                        </wps:txbx>
                        <wps:bodyPr horzOverflow="overflow" lIns="0" tIns="0" rIns="0" bIns="0" rtlCol="0">
                          <a:noAutofit/>
                        </wps:bodyPr>
                      </wps:wsp>
                      <wps:wsp>
                        <wps:cNvPr id="10141" name="Rectangle 10141"/>
                        <wps:cNvSpPr/>
                        <wps:spPr>
                          <a:xfrm>
                            <a:off x="3790061" y="1581722"/>
                            <a:ext cx="116250" cy="207168"/>
                          </a:xfrm>
                          <a:prstGeom prst="rect">
                            <a:avLst/>
                          </a:prstGeom>
                          <a:ln>
                            <a:noFill/>
                          </a:ln>
                        </wps:spPr>
                        <wps:txbx>
                          <w:txbxContent>
                            <w:p w:rsidR="00B1719D" w:rsidRDefault="00831C27">
                              <w:r>
                                <w:rPr>
                                  <w:rFonts w:ascii="Arial" w:eastAsia="Arial" w:hAnsi="Arial" w:cs="Arial"/>
                                  <w:color w:val="161A1F"/>
                                </w:rPr>
                                <w:t>5</w:t>
                              </w:r>
                            </w:p>
                          </w:txbxContent>
                        </wps:txbx>
                        <wps:bodyPr horzOverflow="overflow" lIns="0" tIns="0" rIns="0" bIns="0" rtlCol="0">
                          <a:noAutofit/>
                        </wps:bodyPr>
                      </wps:wsp>
                      <wps:wsp>
                        <wps:cNvPr id="10142" name="Rectangle 10142"/>
                        <wps:cNvSpPr/>
                        <wps:spPr>
                          <a:xfrm>
                            <a:off x="3881374" y="1581722"/>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0143" name="Rectangle 10143"/>
                        <wps:cNvSpPr/>
                        <wps:spPr>
                          <a:xfrm>
                            <a:off x="2720340" y="1730541"/>
                            <a:ext cx="29559" cy="130889"/>
                          </a:xfrm>
                          <a:prstGeom prst="rect">
                            <a:avLst/>
                          </a:prstGeom>
                          <a:ln>
                            <a:noFill/>
                          </a:ln>
                        </wps:spPr>
                        <wps:txbx>
                          <w:txbxContent>
                            <w:p w:rsidR="00B1719D" w:rsidRDefault="00831C27">
                              <w:r>
                                <w:rPr>
                                  <w:rFonts w:ascii="Times New Roman" w:eastAsia="Times New Roman" w:hAnsi="Times New Roman" w:cs="Times New Roman"/>
                                  <w:sz w:val="14"/>
                                </w:rPr>
                                <w:t xml:space="preserve"> </w:t>
                              </w:r>
                            </w:p>
                          </w:txbxContent>
                        </wps:txbx>
                        <wps:bodyPr horzOverflow="overflow" lIns="0" tIns="0" rIns="0" bIns="0" rtlCol="0">
                          <a:noAutofit/>
                        </wps:bodyPr>
                      </wps:wsp>
                      <wps:wsp>
                        <wps:cNvPr id="10144" name="Rectangle 10144"/>
                        <wps:cNvSpPr/>
                        <wps:spPr>
                          <a:xfrm>
                            <a:off x="2733040" y="1835975"/>
                            <a:ext cx="416008" cy="207168"/>
                          </a:xfrm>
                          <a:prstGeom prst="rect">
                            <a:avLst/>
                          </a:prstGeom>
                          <a:ln>
                            <a:noFill/>
                          </a:ln>
                        </wps:spPr>
                        <wps:txbx>
                          <w:txbxContent>
                            <w:p w:rsidR="00B1719D" w:rsidRDefault="00831C27">
                              <w:r>
                                <w:rPr>
                                  <w:rFonts w:ascii="Arial" w:eastAsia="Arial" w:hAnsi="Arial" w:cs="Arial"/>
                                  <w:color w:val="161A1F"/>
                                </w:rPr>
                                <w:t>CEL.</w:t>
                              </w:r>
                            </w:p>
                          </w:txbxContent>
                        </wps:txbx>
                        <wps:bodyPr horzOverflow="overflow" lIns="0" tIns="0" rIns="0" bIns="0" rtlCol="0">
                          <a:noAutofit/>
                        </wps:bodyPr>
                      </wps:wsp>
                      <wps:wsp>
                        <wps:cNvPr id="10145" name="Rectangle 10145"/>
                        <wps:cNvSpPr/>
                        <wps:spPr>
                          <a:xfrm>
                            <a:off x="3045460" y="1835975"/>
                            <a:ext cx="51621" cy="207168"/>
                          </a:xfrm>
                          <a:prstGeom prst="rect">
                            <a:avLst/>
                          </a:prstGeom>
                          <a:ln>
                            <a:noFill/>
                          </a:ln>
                        </wps:spPr>
                        <wps:txbx>
                          <w:txbxContent>
                            <w:p w:rsidR="00B1719D" w:rsidRDefault="00831C27">
                              <w:r>
                                <w:rPr>
                                  <w:rFonts w:ascii="Arial" w:eastAsia="Arial" w:hAnsi="Arial" w:cs="Arial"/>
                                  <w:color w:val="161A1F"/>
                                </w:rPr>
                                <w:t xml:space="preserve"> </w:t>
                              </w:r>
                            </w:p>
                          </w:txbxContent>
                        </wps:txbx>
                        <wps:bodyPr horzOverflow="overflow" lIns="0" tIns="0" rIns="0" bIns="0" rtlCol="0">
                          <a:noAutofit/>
                        </wps:bodyPr>
                      </wps:wsp>
                      <wps:wsp>
                        <wps:cNvPr id="10146" name="Rectangle 10146"/>
                        <wps:cNvSpPr/>
                        <wps:spPr>
                          <a:xfrm>
                            <a:off x="3111500" y="1835975"/>
                            <a:ext cx="90417" cy="207168"/>
                          </a:xfrm>
                          <a:prstGeom prst="rect">
                            <a:avLst/>
                          </a:prstGeom>
                          <a:ln>
                            <a:noFill/>
                          </a:ln>
                        </wps:spPr>
                        <wps:txbx>
                          <w:txbxContent>
                            <w:p w:rsidR="00B1719D" w:rsidRDefault="00831C27">
                              <w:r>
                                <w:rPr>
                                  <w:rFonts w:ascii="Arial" w:eastAsia="Arial" w:hAnsi="Arial" w:cs="Arial"/>
                                  <w:color w:val="161A1F"/>
                                </w:rPr>
                                <w:t>3</w:t>
                              </w:r>
                            </w:p>
                          </w:txbxContent>
                        </wps:txbx>
                        <wps:bodyPr horzOverflow="overflow" lIns="0" tIns="0" rIns="0" bIns="0" rtlCol="0">
                          <a:noAutofit/>
                        </wps:bodyPr>
                      </wps:wsp>
                      <wps:wsp>
                        <wps:cNvPr id="10147" name="Rectangle 10147"/>
                        <wps:cNvSpPr/>
                        <wps:spPr>
                          <a:xfrm>
                            <a:off x="3177540" y="1835975"/>
                            <a:ext cx="103334" cy="207168"/>
                          </a:xfrm>
                          <a:prstGeom prst="rect">
                            <a:avLst/>
                          </a:prstGeom>
                          <a:ln>
                            <a:noFill/>
                          </a:ln>
                        </wps:spPr>
                        <wps:txbx>
                          <w:txbxContent>
                            <w:p w:rsidR="00B1719D" w:rsidRDefault="00831C27">
                              <w:r>
                                <w:rPr>
                                  <w:rFonts w:ascii="Arial" w:eastAsia="Arial" w:hAnsi="Arial" w:cs="Arial"/>
                                  <w:color w:val="161A1F"/>
                                </w:rPr>
                                <w:t>2</w:t>
                              </w:r>
                            </w:p>
                          </w:txbxContent>
                        </wps:txbx>
                        <wps:bodyPr horzOverflow="overflow" lIns="0" tIns="0" rIns="0" bIns="0" rtlCol="0">
                          <a:noAutofit/>
                        </wps:bodyPr>
                      </wps:wsp>
                      <wps:wsp>
                        <wps:cNvPr id="10148" name="Rectangle 10148"/>
                        <wps:cNvSpPr/>
                        <wps:spPr>
                          <a:xfrm>
                            <a:off x="3258820" y="1835975"/>
                            <a:ext cx="107643" cy="207168"/>
                          </a:xfrm>
                          <a:prstGeom prst="rect">
                            <a:avLst/>
                          </a:prstGeom>
                          <a:ln>
                            <a:noFill/>
                          </a:ln>
                        </wps:spPr>
                        <wps:txbx>
                          <w:txbxContent>
                            <w:p w:rsidR="00B1719D" w:rsidRDefault="00831C27">
                              <w:r>
                                <w:rPr>
                                  <w:rFonts w:ascii="Arial" w:eastAsia="Arial" w:hAnsi="Arial" w:cs="Arial"/>
                                  <w:color w:val="161A1F"/>
                                </w:rPr>
                                <w:t>2</w:t>
                              </w:r>
                            </w:p>
                          </w:txbxContent>
                        </wps:txbx>
                        <wps:bodyPr horzOverflow="overflow" lIns="0" tIns="0" rIns="0" bIns="0" rtlCol="0">
                          <a:noAutofit/>
                        </wps:bodyPr>
                      </wps:wsp>
                      <wps:wsp>
                        <wps:cNvPr id="10149" name="Rectangle 10149"/>
                        <wps:cNvSpPr/>
                        <wps:spPr>
                          <a:xfrm>
                            <a:off x="3340100" y="1835975"/>
                            <a:ext cx="86111" cy="207168"/>
                          </a:xfrm>
                          <a:prstGeom prst="rect">
                            <a:avLst/>
                          </a:prstGeom>
                          <a:ln>
                            <a:noFill/>
                          </a:ln>
                        </wps:spPr>
                        <wps:txbx>
                          <w:txbxContent>
                            <w:p w:rsidR="00B1719D" w:rsidRDefault="00831C27">
                              <w:r>
                                <w:rPr>
                                  <w:rFonts w:ascii="Arial" w:eastAsia="Arial" w:hAnsi="Arial" w:cs="Arial"/>
                                  <w:color w:val="161A1F"/>
                                </w:rPr>
                                <w:t>1</w:t>
                              </w:r>
                            </w:p>
                          </w:txbxContent>
                        </wps:txbx>
                        <wps:bodyPr horzOverflow="overflow" lIns="0" tIns="0" rIns="0" bIns="0" rtlCol="0">
                          <a:noAutofit/>
                        </wps:bodyPr>
                      </wps:wsp>
                      <wps:wsp>
                        <wps:cNvPr id="10150" name="Rectangle 10150"/>
                        <wps:cNvSpPr/>
                        <wps:spPr>
                          <a:xfrm>
                            <a:off x="3406140" y="1835975"/>
                            <a:ext cx="129167" cy="207168"/>
                          </a:xfrm>
                          <a:prstGeom prst="rect">
                            <a:avLst/>
                          </a:prstGeom>
                          <a:ln>
                            <a:noFill/>
                          </a:ln>
                        </wps:spPr>
                        <wps:txbx>
                          <w:txbxContent>
                            <w:p w:rsidR="00B1719D" w:rsidRDefault="00831C27">
                              <w:r>
                                <w:rPr>
                                  <w:rFonts w:ascii="Arial" w:eastAsia="Arial" w:hAnsi="Arial" w:cs="Arial"/>
                                  <w:color w:val="161A1F"/>
                                </w:rPr>
                                <w:t>0</w:t>
                              </w:r>
                            </w:p>
                          </w:txbxContent>
                        </wps:txbx>
                        <wps:bodyPr horzOverflow="overflow" lIns="0" tIns="0" rIns="0" bIns="0" rtlCol="0">
                          <a:noAutofit/>
                        </wps:bodyPr>
                      </wps:wsp>
                      <wps:wsp>
                        <wps:cNvPr id="10151" name="Rectangle 10151"/>
                        <wps:cNvSpPr/>
                        <wps:spPr>
                          <a:xfrm>
                            <a:off x="3505200" y="1835975"/>
                            <a:ext cx="103334" cy="207168"/>
                          </a:xfrm>
                          <a:prstGeom prst="rect">
                            <a:avLst/>
                          </a:prstGeom>
                          <a:ln>
                            <a:noFill/>
                          </a:ln>
                        </wps:spPr>
                        <wps:txbx>
                          <w:txbxContent>
                            <w:p w:rsidR="00B1719D" w:rsidRDefault="00831C27">
                              <w:r>
                                <w:rPr>
                                  <w:rFonts w:ascii="Arial" w:eastAsia="Arial" w:hAnsi="Arial" w:cs="Arial"/>
                                  <w:color w:val="161A1F"/>
                                </w:rPr>
                                <w:t>7</w:t>
                              </w:r>
                            </w:p>
                          </w:txbxContent>
                        </wps:txbx>
                        <wps:bodyPr horzOverflow="overflow" lIns="0" tIns="0" rIns="0" bIns="0" rtlCol="0">
                          <a:noAutofit/>
                        </wps:bodyPr>
                      </wps:wsp>
                      <wps:wsp>
                        <wps:cNvPr id="10152" name="Rectangle 10152"/>
                        <wps:cNvSpPr/>
                        <wps:spPr>
                          <a:xfrm>
                            <a:off x="3586480" y="1835975"/>
                            <a:ext cx="107643" cy="207168"/>
                          </a:xfrm>
                          <a:prstGeom prst="rect">
                            <a:avLst/>
                          </a:prstGeom>
                          <a:ln>
                            <a:noFill/>
                          </a:ln>
                        </wps:spPr>
                        <wps:txbx>
                          <w:txbxContent>
                            <w:p w:rsidR="00B1719D" w:rsidRDefault="00831C27">
                              <w:r>
                                <w:rPr>
                                  <w:rFonts w:ascii="Arial" w:eastAsia="Arial" w:hAnsi="Arial" w:cs="Arial"/>
                                  <w:color w:val="161A1F"/>
                                </w:rPr>
                                <w:t>7</w:t>
                              </w:r>
                            </w:p>
                          </w:txbxContent>
                        </wps:txbx>
                        <wps:bodyPr horzOverflow="overflow" lIns="0" tIns="0" rIns="0" bIns="0" rtlCol="0">
                          <a:noAutofit/>
                        </wps:bodyPr>
                      </wps:wsp>
                      <wps:wsp>
                        <wps:cNvPr id="10153" name="Rectangle 10153"/>
                        <wps:cNvSpPr/>
                        <wps:spPr>
                          <a:xfrm>
                            <a:off x="3668141" y="1835975"/>
                            <a:ext cx="86111" cy="207168"/>
                          </a:xfrm>
                          <a:prstGeom prst="rect">
                            <a:avLst/>
                          </a:prstGeom>
                          <a:ln>
                            <a:noFill/>
                          </a:ln>
                        </wps:spPr>
                        <wps:txbx>
                          <w:txbxContent>
                            <w:p w:rsidR="00B1719D" w:rsidRDefault="00831C27">
                              <w:r>
                                <w:rPr>
                                  <w:rFonts w:ascii="Arial" w:eastAsia="Arial" w:hAnsi="Arial" w:cs="Arial"/>
                                  <w:color w:val="161A1F"/>
                                </w:rPr>
                                <w:t>1</w:t>
                              </w:r>
                            </w:p>
                          </w:txbxContent>
                        </wps:txbx>
                        <wps:bodyPr horzOverflow="overflow" lIns="0" tIns="0" rIns="0" bIns="0" rtlCol="0">
                          <a:noAutofit/>
                        </wps:bodyPr>
                      </wps:wsp>
                      <wps:wsp>
                        <wps:cNvPr id="10154" name="Rectangle 10154"/>
                        <wps:cNvSpPr/>
                        <wps:spPr>
                          <a:xfrm>
                            <a:off x="3734054" y="1835975"/>
                            <a:ext cx="129167" cy="207168"/>
                          </a:xfrm>
                          <a:prstGeom prst="rect">
                            <a:avLst/>
                          </a:prstGeom>
                          <a:ln>
                            <a:noFill/>
                          </a:ln>
                        </wps:spPr>
                        <wps:txbx>
                          <w:txbxContent>
                            <w:p w:rsidR="00B1719D" w:rsidRDefault="00831C27">
                              <w:r>
                                <w:rPr>
                                  <w:rFonts w:ascii="Arial" w:eastAsia="Arial" w:hAnsi="Arial" w:cs="Arial"/>
                                  <w:color w:val="161A1F"/>
                                </w:rPr>
                                <w:t>9</w:t>
                              </w:r>
                            </w:p>
                          </w:txbxContent>
                        </wps:txbx>
                        <wps:bodyPr horzOverflow="overflow" lIns="0" tIns="0" rIns="0" bIns="0" rtlCol="0">
                          <a:noAutofit/>
                        </wps:bodyPr>
                      </wps:wsp>
                      <wps:wsp>
                        <wps:cNvPr id="10155" name="Rectangle 10155"/>
                        <wps:cNvSpPr/>
                        <wps:spPr>
                          <a:xfrm>
                            <a:off x="3833241" y="1835975"/>
                            <a:ext cx="107643" cy="207168"/>
                          </a:xfrm>
                          <a:prstGeom prst="rect">
                            <a:avLst/>
                          </a:prstGeom>
                          <a:ln>
                            <a:noFill/>
                          </a:ln>
                        </wps:spPr>
                        <wps:txbx>
                          <w:txbxContent>
                            <w:p w:rsidR="00B1719D" w:rsidRDefault="00831C27">
                              <w:r>
                                <w:rPr>
                                  <w:rFonts w:ascii="Arial" w:eastAsia="Arial" w:hAnsi="Arial" w:cs="Arial"/>
                                  <w:color w:val="161A1F"/>
                                </w:rPr>
                                <w:t>3</w:t>
                              </w:r>
                            </w:p>
                          </w:txbxContent>
                        </wps:txbx>
                        <wps:bodyPr horzOverflow="overflow" lIns="0" tIns="0" rIns="0" bIns="0" rtlCol="0">
                          <a:noAutofit/>
                        </wps:bodyPr>
                      </wps:wsp>
                      <wps:wsp>
                        <wps:cNvPr id="10156" name="Rectangle 10156"/>
                        <wps:cNvSpPr/>
                        <wps:spPr>
                          <a:xfrm>
                            <a:off x="3917061" y="1835975"/>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g:wgp>
                  </a:graphicData>
                </a:graphic>
              </wp:anchor>
            </w:drawing>
          </mc:Choice>
          <mc:Fallback>
            <w:pict>
              <v:group id="Group 55211" o:spid="_x0000_s1059" style="position:absolute;left:0;text-align:left;margin-left:49.9pt;margin-top:-519.45pt;width:479.5pt;height:493.2pt;z-index:251704320;mso-position-horizontal-relative:text;mso-position-vertical-relative:text" coordsize="60896,626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LthvSRYAAHJZAQAOAAAAZHJzL2Uyb0RvYy54bWzkndtuI0eShu8XmHcg&#10;eD9WZWZlHYjuNgbrtTHAYKcxs/sAbIqSiKFIoshuyfv0+2cdMujuqHKWYTg0wQu3qZJEVfKryMOf&#10;kX+8+/71eb/4sm3Ou+Ph/dJ8ly0X28PmeL87PL5f/u///Pjnark4X9aH+/X+eNi+X/68PS+///Cn&#10;/3j3clpt7fHpuL/fNgu8yeG8ejm9Xz5dLqfV3d1587R9Xp+/O562B3zz4dg8ry/4snm8u2/WL3j3&#10;5/2dzbLi7uXY3J+a42Z7PuPqD903lx/a93942G4uf394OG8vi/37Je7t0v7btP9+Cv/efXi3Xj02&#10;69PTbtPfxvo33MXzenfAH41v9cP6sl58bnbfvNXzbtMcz8eHy3eb4/Pd8eFht9m2bUBrTPZVa35q&#10;jp9PbVseVy+Pp/gx4aP96nP6zW+7+e8vH5vF7v790ntrzHJxWD8DU/uXF90lfEQvp8cVfvKn5vTP&#10;08emv/DYfRVa/frQPIf/oz2L1/bD/Tl+uNvXy2KDi0VW1YUHgw2+V9jCFXn/8W+ewOib39s8/dev&#10;/Obd8Ifvwv3F2zntNiv8139aePXNp/XrTxV+6/K52S77N3lOeo/ndfOvz6c/A+xpfdl92u13l5/b&#10;hxQIw00dvnzcbT423Rf0wde1r4fPHT8Q/u6ivYbPOfxa+Mnwe/jyLnz9i7f5tN+dftzt9+HTD6/7&#10;G8YT/tUTwrS5e/p+OG4+P28Ply6cmu0e9348nJ92p/Ny0ay2z5+2eDqav96bLljOl2Z72TyFP/iA&#10;P/wPhFi4s/UqfqO9S7qxcM9nPDbMg4IHLPfLBR4Ia42tS9/9ieGR8ZXxzvWPTJ75rCjan4jg16tT&#10;c778tD0+L8IL3CbuBp/2erX+8rdzf1/Dj/QfX3cr7T3izrqPGC/+jR6XIobpx/i44Nobe1zs7/+4&#10;4En4lX7F4hGxdduv/K4PycsJw9N5iC589U18zeqB//m0Pm3xnIa3ve4ICoyWXQccwmp9eNyHrgBX&#10;wbb/2dgBn8eCypa5L9G3hs/K5Kboe9khqExWVKbsg8pmpene/rd+XOvV/hAC7nAM3VDXE4Qr6JOH&#10;OwyvLq+fXtthxsbGfDre/4yx5+nY/N/fMYN42B9f3i+P/avlYv/XAz5l3OdleNEMLz4NL5rL/j+P&#10;7cje3cJfPl+OD7s27sMf7f5Cfy/A132IfwTH2KH/gmM9i6PzPqvtKEdvCouOIIymAhRjUxRTDEHy&#10;bTTi6pxoNCarMoR1CMaq9nn7+K9XMRpt7Vzo0GU4YnDtG6OZYxwvr6OxbEfM5F4VGF3dT1Y4kKLh&#10;6GJbNGO0bDi284x0jMbVle3mnBxGYzB0lmLhGBujmaNjObqhJ8KE6NcnOcbawlTjHL0ry1wMY2yL&#10;Zoz4eJnRMZ+JsagdFnWjw2Oe+0ouHGNjNHPEp89wbBfa6d2qK4tsYnTMs6qQwxjbohljwWIs5oVj&#10;ntXZVDjavPKYzApNVmNjNHNEmDDhWM7j6DM3FY6yk9XYFs0YWSWnjOJH2iTH+8JNTHJc4RyWMVLh&#10;GBujmSOr5JRR/kjjWDksH9FBj4gAsuEY26IYY8VKObg6S8qp6tLYcYxgnDuxWU63m0ayp0phtWKl&#10;HFydxbGGImcQ2CPhiJ2orAZmmVlOHhujOR5ZLaeK8kdSt2qhrCIFYJyjqayVi8fYGM0cWS2nivpH&#10;GkdTmjyf4AjhNYSrUDzGxmjmyIo5VdQ/0jjasqzriX7V5SYMxEIcY2M0c2TFHCwh5oyP1qHfLCbi&#10;0RdebssKKpP+LauwWPhWBcDVWRx9hqSZ8XgUXXagv78BjKyYA0F7DkYsK2wQTzFb9aVzeTuveDM7&#10;yHlsjOZulVVzqiiAJA2P4GgQj6MgZcMxtkUzRvSFTK8aBZA0jMblyLAaxZgXucd+vNQsJzZGMUck&#10;+DEcu7S/9C0rbGXYfq+D61dFwxF50vpHx5oVc3B11ujofVX3CR0cRmRAViVmUzKLDh8bozkcWTGn&#10;jvpHWreK3O5iYnS0lSkKsYwOHxujmSMr5tRR/0jjWJW168UcLh69ry2eF6FwjG3RjJHVcuoof6Rh&#10;BCUMj6OzHIPvh51JIY6xMZo5slpOHeWPJI44EIFNq04D4MJRdq/Dx8Zo5shqOdhgmjPNsTimgdSc&#10;8XgUTZTzsTGaObJiTh31j7R4vNLI2XjEqY7hkOQff6zDx8Zo5siKOXUUQNI4uqL2vUbOcZRdPca2&#10;aMbIijnYfprTrZZlCRUvSKulzcusXa2RtGprzFa7OY5xWVW17/1HHZTDX9YuARhs3zNSTnd5Dkb8&#10;RgEhOnCsbPmtRG5cAbZCk9XuAKbqxJxAjBFzusuzQFZl1p+WY0GKZuZ0Z6zVg2TUnAAyKiBp42NV&#10;ZP2mFQvSZ+EopFRExraoHR8DMUbO6S7Picgc7zMF0tUlbBukQOrXcwIxRtDpLs8B6bMyCyE3Nkbi&#10;sDlUTimQ+gWdQIxRdLrLc0Di2L9FZtYYSNGjVp0/i/ohklF0AseogiQNkYXPcUhnlCMOKkv2rLEt&#10;qodIRtIJIKMMkgSyLLC+QGiP9ayi0hzG7r5zUQ2S0XQCyCiEJIHE4sP3x63YSato/iq5AKkGyag6&#10;AWQUQ5JA1qUdzAE4kKLiXBGbopmj4XUdXJ4z1THwRGy3GUe6VlGQZASkGiSv68Aqch5I54uprlX0&#10;6BxZAakmyQs7JoohSV2rMaaAj+f4bEd0kCxjY1ST5JUdE9WQNJLw3DR9xhU3SuJMlqD3Shkbo5ok&#10;L+2YKIekkXTYVZ7qXcsM35fSduDDdAMrEMNrO7g8a5yEdafrs1nZmBQVBTp/Xu3qjuHVHVyeRdLD&#10;33qid7XYAEFqpZDeiozoW4hJXt4xURJJ6l1rhzVIO98xGbIFvk4SkE0wL2NbVA+TvLxj5sk7NrNI&#10;8pggKbopSd5Aqkny+g4yVOd0rg4H6QZTXTYmRR0DyB1IM8ngTP31YToodbg8h2SOBOU+A4vtXUV3&#10;s8gfSDVIXuGBufgskHBcnQpJZ6DJYo4sc2CAHIJUk+QVHpy3mUOyqPM67/Yl2ZDExqSgHQt5BKkm&#10;ySs8NooiSTPXCr1xvwQZISlpyEIuQapJ8gqPjaJIEkkc/TCDvS434RHdCCGbINUgeYEHYs2czrUu&#10;sArp1HM2JGUtPaEh9o1RTZIXeHDacQ5JY8Hq7cZkbIxqkrzAA9O/WSQh8ESbXa53NRkEdjGtjuyC&#10;VKPkJR4qF5U0ThpXGTPVv8qedyXHINUoeY3HztN4TA6ptd/UYodKlADBSkVsRRlboxllKL7IiDxU&#10;NiotKlGPzvQ5AzxK0SUlGQepRsnLPFQ6Kg1lAe/kqVkP3LEETT7JPEg1Sl7ncfN0HlPCqmWwT+am&#10;PdiiLHEsWkiyI/8g1Sh5ocfNE3qutihRLxeVscL8l84xG9Hzr2QgpBokr/O4eTqPgXnSsB3CkhQ9&#10;AEseQqpJ8kKPi9pI0kBpq6yeJCk7TsbGqCbJCz0uaiNJJCEN4MBdlzbAxqToyUnyEVJNkhd6UG1l&#10;jtCT13U+STJYRaIfl9mjJCch1SR5ncfNS+XxqNASTHZxLsSwMSmqDZCXkGqSvMzjojCS1LsWVV72&#10;p5l5krLSQGyMZpIoHcWpPFRRKolkWZuoDLAxKZq7jNSkYaxQjZJXeaioVBLKqoY3dr9LyaHMsd8s&#10;prziUOBNkORFnq78Q8jBTyIJL95sENE5kgZZ6OGspsyUB6c7bwIlL/Lk80QeA/uWuE3JsRRNAsEe&#10;6U2g5GUe5MvNWYjg3B3SISc6WIsJLkxVxcIyNkf1WMkLPdjdmMXS1qUbsuzeYFjG1qhGySs9VGQq&#10;abDE3hUqLk+EpayQbshgSDVLXuuhQlNpLHMHj/oplqLHm7ENPvQyqlnyag986GZ1sT43Mf2V62Lh&#10;SSDomo3CXkNzVLPk9R6k4MxiWTgYGk7FpejGiCGnIc0sg8U8k9dDZafS+tjSlWFQGpdhg0e6WOIk&#10;ZtnDo6maJS/5UOmpJJZXKQS+wuKkXZhfpRCIbjzDdOYmSPKSDxWfSiJpqtoPx5xZlJj4yJVgQnru&#10;TaDkJR8fRZIklC4LdQe6/pVFiRStoULBH18tBKuhm0DJSz4+aiRpKGtb9vbLhkdZ+ZAvIiTEkuOQ&#10;6qGSV3yoDFUSSijmSIKdiErZGSxZDqlGySs+VIkqCaXHRhcmSu0Elo9KyTMGWNbeRAfLCz5UjCoJ&#10;ZVHbvLfT5jtY0UQCQ6ZDqqOS13t8FEiSUF6fW2ejUjaTgGyHVKPk5R4qS5WEss6qwfeVjUrZTAKy&#10;HdJMEgWoOLGH6lKlkcxzO+h2bFBi5wQHD6QmsOQ7pBolr/VQZaoklNDsoFn3GizLUlbtIesh1Sx5&#10;taeI+kgaS4PSdlNxKZsVQt5DqlHyag+k7zlbIzUSfPplZUj06Sb/b0aCJe8h1SR5sQenAuaQxM4z&#10;yoV2y0oWJQRa2CKLjZWxNapR8mIP8jvmoIT+Wg9nRliUsmkEyHDoW6MaJS/2oP7yHJQ4mA5TiYmo&#10;lNXtyH9INUpe7KEyVUmzHmxg2ckO1uaQ0+U62JtI7kFFKnZdOU/sKXDobrCbZDtYWd2ODIhURyUv&#10;9lCtqqSoREozNIKJDha1nAT3uMiASDNKlKXiopKqVSWhrNCBDpmwI1EpWJ0Su+LDyK8aJa/2ULmq&#10;JJQ4KOsHgYBDKSsQkP+QapK81kPlqtJIUllDw5EUPsxF/kOqUfJaD9WrSkIJ/bXAFHVqrHTtulMo&#10;H4QMiFSz5NUeqliVxhLBGH22ubgU7mFvQu1BbSp22hP1kSSUyNHKirBfBmMJVOJy3Wlb0mAh0WIj&#10;X0q3Iwsi1UHJiz1UsiqNJPyXkBAyShLFKNp8PKn+NUpXqlHyYg8VrUpDWZdIuBtHWeG7eGakSN6E&#10;1hPKRzIHRqhoVRJJlzmPoXI0KOHObKAEiqGMypXqoOS1HqpalYYSnpL1FMoMVlpyR3/IhUgzShSo&#10;4qKS6lalobTYGAlvNTLpke1fyYVINUle6qG6VYkkKwOD5lGSwv0ruRCpRslrPVS4Kg2lqzIsRsZR&#10;Zg7LE7GhkmyIVKPktR6qXJWGMi9yP7GohBeA5FBJNkSqUfJSD9WuSkPpgwfTeFTKKj3kQqSaJK/0&#10;QEydkwxiS5vBG63tX3HaGVmU4ddJ6bF1PFkZzmBWrcvB3Xr1+tA8h587NefLT9vj8yK8eL9stpvL&#10;Mlxff/nb+YJ3wo8OPxIu7w/h38Pxx91+3303XLkLPm7n08fmw7vw6vL66XWxu4enKfZr+saoJskr&#10;PVXURpJiEqWZKhOq0WL6GrYtvy7QLavZkQWRapK80EOlq9JIQscp+zUlR9KFMl2Cc56bUHpCggaj&#10;9OBy3yMloYQjWub77pVDCbtA0elrbI3qqOSVnm4sS7YQdbBFc/30lUcpO32N/kOaUaJGFReVVLoq&#10;LSqx61FMRGXwTAukhaR0sh9SjZKXeqh0VRpK9K7lRFTKrkTIfEg1SV7pocpViSSRlj4x6zEFel+5&#10;XGZyH1KNkld6qHZVGsoSaT1hhjqyFBFWesh9SDVKXumh4lWJKLG7Fc4zv1GUN5HUU/NSDy7PWotU&#10;UAiwk/JWUcbWqI5KXuuh8lVpUQlVzkxEpexWJZkPqSbJaz1UviqJZI7izsUESeGtSjIfUo2S13qo&#10;flUaSpgbeQyvY/2rcFDehNRT81IPLs8ZKcMJWeyFjJI0KEqBRHcxfSC2RnFQhkJVjNRzVb8qLShR&#10;QqSGl8hYUMJaFE6sUiS73bYgQaomySo9V/WrEklW3k2QtKY2Vi5pkryHVKNkpZ6r+lVpKHOPfY/x&#10;kVJ4V4Ssh1SjZKWeq/pVaSi9MyUS2sb6V2EpnayHVKNkpR4USps366l8De+6UZSyUjpZD6kmySo9&#10;mG/OInmd1IOqXEVnCvhWknrIeUg1SVbouapdldS9Xif1BNXcdtMMQok1JzbA5CawMUdJNUtW6rmq&#10;XZXGsrJl1ido8SyD3SQ6AKFtZ/IeUs2S1XqualelscSh9NCthmnPCEvRkhTwJNKfOBmKVLESQdRH&#10;klg6BGXWpxCwLPPSBdRSYRlbozksQ/Hlb9PtrkpXJaKEje8USuEkAnIfUs2S13uoeFUaS1PZyS5W&#10;+Og62Q+pZskLPlS9Ko0lKsoORyvZLlZ2b4T8h1Sj5AUfql6VhjIPpQwmZz6ih9fJgEg1S17xofJV&#10;aSw9lNtJlrJH8siASDVLXvOh+lWJLGskNU/FpexRAxgT3cCKBGb17DQ2yiRpLLG7nPWZBOxwGS4K&#10;ukqQB5HquORVH6pglcayhOskzuKNKgVVEcq6Sq0uyYNINUpe9KEKVmkoK9QZ7fe6+LCU9e0hFyLV&#10;LHnRh2pYpbGskeAzxVJ2t4tciDSjDKoaI/rg8pxsrevdLqRtYZPkTZ1hx/z6BiY+IVuOQxkLlidF&#10;Jba7vB8WJA7C7NfbXbKH2MmGSHVU8pIPlbBKQ1nBI3RYj3AoheU78iFSzZLXfKiIVRrLuijgE9LN&#10;YTmWsvId+RCpRslLPig0MWewhPVkZqdQCh84ICMi1Sx5yYeqWCWFJRwJsEcyEZbCKbFkRaSaJS/5&#10;UBmrNJa2RuXuSZaiRs1kRqSaJS/5IK18Vh+b4xjQ1CxWOL+Z7IhUs+Q1HypklRaX3lWT46WsTkB2&#10;RKpR8pIPFbJKQvkLnSAvUZL9bekEN5Hng4pVnE5AhawSUV7pBGzlbtm0WPIj0hyWqFnFspyp+cBM&#10;K46WLEvZtFgyJFLNkhd9qJZVWlzW1g12d4ZlWWZlqKEglEtJlkSqWfKiD9WySmIJ60IYvvYrEpal&#10;7CY0eRKpZsmrPjg8OWtFcuVdyMalsBhLpkSqWfKqD5WzSovLa6WAi0tZMZZMiVSj5EUfNzPPB0fz&#10;WqPJcIqEQ2lwShrJNmLDZWyOapa86OPmij5U3YBnKTxcxuaoZsmLPi4eh0rrYpGyVfX+sCMsRW2b&#10;yZhINUte9aGSVmksC1sOtvgjLEVzKcmaSDPLEExMegguz5rGXvmKjrCUjEscIxyao5olL/tQVau0&#10;uIQAOxiL8ixNYeGELTT3sV35DO3WTKhfxcalHR7kNJawFXU4rNHmOHPzWNFNEpvF1qgOS171obJW&#10;SSh/sUmCUwgh3xldNBlOiBYEQq2i4cFUjZIXfaiuVSJKpGoNs9jK+bo7gkMoQ36enKO6JXsi1Sx5&#10;0YcqWyWxBEifD9mUHEvhHvYmDnehhhU7WEaVJA0ljvv4vs6B4VCK5jhblBDvp+Sqo5LXfPIokiSi&#10;LHG6q98i4VDKJvpYGEPdAkte88lnaj7WVzGZkmcpqRNYDNS3wJLXfPKYG5MWl6ho2foHB12dYyl6&#10;5tLCtugGUIa1OyP5UHGrNJQ5RILJLlb0zKWFb9EtsOQlHypvlcYStRCDRtbKBFxYCg+XZFCkeeqD&#10;QlZsXEaRJJFlVcSsLZ6l6HBJBkWqWfKaDxW4SmNZFCi9hhB/m8MlGRSpRslrPqii1o8vaShLTH36&#10;ymvszEf2eBeO3A/NUc2S13x8VEnSWFbO2amwlHWBQcrYTbDkRR+qcZXGsjZl3O3ihktZ/Q62RYKz&#10;2LuX0+Pq5fH04d3devXYrE9Pu80P68v6+mu8fjmttvb4dNzfb5sP/y8AAA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MEFAAGAAgAAAAhALzOBtDiAAAADQEAAA8AAABkcnMvZG93bnJldi54&#10;bWxMj01rwkAQhu8F/8MyQm+6GyUlSbMRkbYnKVQLpbc1OybB7G7Irkn89x1P9fh+8M4z+WYyLRuw&#10;942zEqKlAIa2dLqxlYTv4/siAeaDslq1zqKEG3rYFLOnXGXajfYLh0OoGI1YnykJdQhdxrkvazTK&#10;L12HlrKz640KJPuK616NNG5avhLihRvVWLpQqw53NZaXw9VI+BjVuF1Hb8P+ct7dfo/x588+Qimf&#10;59P2FVjAKfyX4Y5P6FAQ08ldrfaslZCmRB4kLCKxTlJg94qIEzJPZMarGHiR88cvij8AAAD//wMA&#10;UEsDBAoAAAAAAAAAIQDJPy/IpGMEAKRjBAAUAAAAZHJzL21lZGlhL2ltYWdlMS5qcGf/2P/gABBK&#10;RklGAAEBAQBgAGAAAP/bAEMAAwICAwICAwMDAwQDAwQFCAUFBAQFCgcHBggMCgwMCwoLCw0OEhAN&#10;DhEOCwsQFhARExQVFRUMDxcYFhQYEhQVFP/bAEMBAwQEBQQFCQUFCRQNCw0UFBQUFBQUFBQUFBQU&#10;FBQUFBQUFBQUFBQUFBQUFBQUFBQUFBQUFBQUFBQUFBQUFBQUFP/AABEIA3UE9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qt9r/2f/Hq&#10;ALNFZlFAGnRVGGbyf4aioA06KzKKANOisyigDTqGabyf4apVLDN5O/5aALEM3nfw1NWZRQBp0VmU&#10;UAadFZlFAGnUMM3nfw1SooA06KzKKANOisypYZvJ3/LQBeqGGbzv4arwzeTv+WiGbyf4aAL1FVvt&#10;f+z/AOPVFDN5P8NAF6iqM03nfw0Qw+dv+agC9RVGGbyd/wAtS2n3WoAs0VmUUAadFZlSzS+cyfLQ&#10;BeoqjND5LJ81E03nfw0AXqKzKuwzecrfLQBNRVGabzv4aioA06KzKKANOisyigDTqGGbzv4apUUA&#10;adFZlFAF2Gbzv4amrMooA06KzKKANOisyigDTorMooAtfa/9n/x6rNZlFAGnUM03k/w1nzTRQ27y&#10;s33a4rxPqssy288X7nyv4P79AHTeJPH2jeFbVZtQu1T5tu2Jt7Vysn7RHhFOkt2/+7BXnfxL8T6K&#10;/hxImgj+2y/MyP8APXzv4k8eW1hviWX7vyLbp99loA+vx+094HZv+Pyb/v1V2b9ojwdDDLK11Ntj&#10;Xef3VfCD+KtMmist1zAlvF86w7dlY+vfFG2ubi0is13/AGh2idPN+8tAH6H2fx68J38SSwXMzxN/&#10;H5VXLr4y+GrdkX7TI+7+6lfEXhLxVFbL5U8Eltb2q/K71d1vxmt/5UUHyI33X+/uoA+gte/bj+Hn&#10;h7XP7KuYdYeXds86K1Xyv++t9dlqX7SngrS9DtdVuLyZLe4Xcv7r5lr4e17W11LXooL5o7aK1+8+&#10;35N3+3XA/FfxD4j+JDf2DpES3MP8P2RfkoOapV5D758Nftp/DXxVHusby73bnXZNBs+7UNz+258M&#10;4dQltEvLyZ4uHdbf5Vavzs1v4dL8JbOK2vtegm1u/i2RWOn7327/AL+99ny1wFm994V8RorK01pK&#10;yu29qDH6yfqxZftq/DW62eddX1juXd/pVsU21neIP27/AIV+G/J+0XmoXQl+bfZWbyrGn95/7tfn&#10;1YQ6Z8SPFXlXlzHptuy72+bYny1U+JHiHSvBmm/8I1oLQP5qtFPvtd77W+5segPrJ+huk/t4fDPV&#10;kaSI6zDEi+a73diYtqf3+v3feo4f2+PhbPv2y6ogVGbD2e1v/Qq+GdE15tb8A+Utjc/a7jan3fvb&#10;fkrlLb4aavqX9p6rc6fJ9ntW+W0/joD6yfozq/7eHws0fw//AGxPd6gbfbuWFbb963/Ad1bvw/8A&#10;2uvAPxG0yK9019Qt1Ztnk31sYpV/4DX5b2H2W/1y30zyru8Rm+a3dXRFX+5XvXgbStQ8E+I4r7Tb&#10;aOaylXfPaOu/5aB/WT9D7z4laVZ2qT/vJvM/1SQruZqrWHxY0i+1b+z2iu7a4VN376LatfOM3xX1&#10;fVbq30yz0ryU8pdszxfItQeIfGGp/b7SWdY0u4vnbZQdp9af8JVpv/PxVe88caRYKjSXP3m21414&#10;S8ST6rbxT3K75dv391c7481W5v2llisd9ovySv5v3aBn0DD8QdDmuEgW8/fN822rdx4u0y1s5bmS&#10;f9zEvzNXw7rHj+XR7q0vL5fs1u37qLyYnZF2/wAb10Fz8YLHVdJRW1D7q/3aAPY/iF+0z4SsPD9/&#10;HBd3EN/PDLBbssP8WK+JE+M3jhrh/wDiqtW/1v8Az+NWb4nhvr+6laeLZ829X/2ax7Cz+2S+Vu2V&#10;9nkFClVjU9qfkvFmLq+1peylKJ26fFPxv5+7/hLtW/uf8fLUP8VvG/2Pf/wl2rf63/n5esK5h+zL&#10;FFu37VqvXu+yh/KfGe1xP/P2R1dz8WvHFyyf8VZqkO3+5O9Ph+LXjNLV428Vas7suxX+2P8ALXNW&#10;1nFMv7r9zUv9m/8ATT/x2r9hhv5Q9rif+f8AI0pvi744S4T/AIqzVn3f9PT1bs/it42tv+PnxLqz&#10;vtbb/pj/AMVYT6b8v3v/AB2qkKS/akilXZ/HW0cNQl8MTKpiMTH/AJey/wDAjo7/AOM3jNLhGi8U&#10;asny/c+2PWg/xj8Z/ZUnl8R6g+7+Dz3rnL+zlvIv3S/drNSOXdtlXZurL2GG/lNPa4n/AJ+yOym+&#10;MfjGaB4v+Eh1BP8Ab+1PVFPih4z/AIvFWrO+5WX/AEx6yP7N8mXzfN/h/u1DZ3P73yNv3v46PZUP&#10;sxH7TE/8/ZHRw/EHx09u/m+LNWR/7n2lvmp158VvG9/FFHZ+ItSSWL7yJcvWB/Zv/TT/AMdqxZw/&#10;Y281W/e/c31n7GAc1WHw1Jf+BG7/AMLm8Z+UiyeI9QeaJfm/ftVFvjB4xv1ml/4SPVIdq7PkvHrN&#10;urbzvm3bNtUrm2+zTbd2/wCWtPZUPtRD2mJ/5+yNq3+Lnji5Z1/4SzVk+X/n6eh/iR48e8VZfF+r&#10;Q7V3/wDH01YsNt50Ttu+7Traz+0/xbPm/u0vZUvsxD2uJ/5/yOgT4oeM/n3eKtWd/wCH/THqxN8X&#10;PiBNEqt4g1JNrbt6XjVx95pv+mRL5v8Aqn/u1eewvEXdBL8n8Xy1HsofyB7XE/8AP+R09t8ZvGqy&#10;xf8AFS6k6bdjb7lqfN8XPGdncfuvEupfN83z3LvXGpbb7V593z7vm/2qhd9i7mrT2ND7MDmqYnEx&#10;/wCXsv8AwI7NPjN442p/xUuofKuz/Xv/APF0P8afHCRbv+El1D72z/Xv/wDF1x/7p5dsUu//AG6s&#10;ax/x7xf7u2j2OG/59nR7XE/8/ZHUP8aPF3lP5nijUPN2/L+/f/4usyz+LXjh283/AISzVv7mz7U9&#10;cqljsbd5v/jtWqPYYb+U56eJxMo/xZHTX3xm8cfaEb/hKtW+7/z+PVL/AIXH4227f+Es1b/wKauX&#10;1L/WJ/uVUru/s/DfynHLE4mX/LyX/gR2q/Gjxwlwkn/CUao+1lbY90/8NPufjZ44ubjzf+Eo1RPm&#10;+4l0+yuMhtvOidt33aio/s/Dfym313E/8/Jf+BHdQ/HLxwlh9m/4SPUP9/z3q9D8cvHEyyy/8JHq&#10;Cbf4PPeuEsP+PeXdVe5SKFv3Uvnf8Bo/s/Dfyh9exP8Az8l/4EdnN8bPHD+V/wAVPqybd3/L41MT&#10;40+OEbd/wlWrP93/AJfHrj4bbzonbd92om+Rd1H9n4b+UPr2J/5+S/8AAjuJvjZ44muN3/CVasnz&#10;fc+2PUP/AAubxx/0Nmrf+Bj1y8Nn50UTbtm7/ZqK5tvszbd2+j+z8N/KH13E/wDPyX/gR2H/AAub&#10;xtu3f8JVq3/gU1Ph+N/jiG1eL/hKNSfd/G909cPQibmRf71H9n4b+UxjicTH/l7L/wACO1f4zeNv&#10;n/4qrVvm/wCnp6ltvjp4+s9m3xVqTpu3NvnZ91cVcw/Zm27t9RJ87IlH9n4b+UKeLxMP+Xsj0W2+&#10;NnjiSJ5W8S6km1WX5bp6h/4Xp423bv8AhJdU/wDAxq4W5h+zNt3b6io/s/Dfym317E/8/Jf+BHfz&#10;fHrx+/3fFWpQ/wC5PVL/AIXR492vu8Xas7t91/tT/LXG0Uf2fhv5Q+vYn/n5L/wI7JPj94/s28r/&#10;AISrUn3fxvO9SzfG7x/M27/hLtUT/t5auIoo/s/Dfyh9exP/AD9l/wCBHb3Pxu8eTTbovFmrQp/d&#10;+0tT7P46eP7Rv+Rs1J/vffl31wtFH9n4b+UxlicTL/l7I7e5+N3jy83+Z4q1RPl2/JdMlNf40ePP&#10;NRl8Xasif3PtL1xSfOyJTP4nT+61H9n4b+U2+vYn/n5L/wACOy/4XN8QfK2/8Jjq3/gS9P8A+F0e&#10;P9z/APFY6t823/l6auNoo/s/Dfyh9exP/PyX/gR2X/C6PiD/ANDjq3/gS9Mb40+P9r/8Vjq3/gU9&#10;chRR/Z+G/lD69if+fkv/AAI6r/hfHjrdu/4SzVv9z7U1WLD47+P/ALK6/wDCXat/4E1xtFH9n4b+&#10;UiOLxMf+Xsv/AAI7eH44+P0hlX/hLtU+b+P7S3y1Vm+PHxBtpU/4rHVn/wC29clRR/Z+G/kL+vYn&#10;/n7L/wACO6h+OXj+G3Td4u1abd8+/wA+s+b45eP7aX/kbtW+b5/+Pp65J03K6/3qqf2b/wBNP/Ha&#10;P7Pw38ofXsT/AM/Zf+BHZv8AHr4guu3/AITHVv8Av/VhP2hvH8MUv/FT6k+7+9O/yVwm/wCwfutu&#10;/d89TJc+dbu237lRPL8Ny+7Ev67W/wCfsv8AwIu6l+1Z490q8vbT/hMtShl27k3Sf3q8tk+N3xbv&#10;Lh5P+FjeLU+1Ssysmu3CbP8AcTfWhc+CYb7WzqUq+btasnx55GlLbybvutvWLbXzdbL5fFW90+ww&#10;GcSpVI0sNLmNXVf2ivi3YN9suviR4o8pF2LD/a0sSbtn8e3ZWPZ/tRfFi8eV/wDhYfihFlZdqvq1&#10;w6K399Pn+Za525+0+NrVIls1treL70275P8A9qqM2g21tYJeL/yy/gr5avQjL3sN8J9dQx8o+7if&#10;iPQIf2h/i3NdJFL8VPF+xvnb/iY//YVsaL+1V4/s9+nS+P8AxFcyszMstxqMrv8Ac/geuC8H6x51&#10;vcWbRfI299+6uU1izitr+aKJl2S7n+Rt2yr9n7LDe0Ov2jxGI9jL4T06z/aG+LsMu2L4peLflbYq&#10;Pqbun/j1dlZ/Hf4g+C7+0TxB8T/E2oy3FsvmtLqcuxX+T7iJ/wB814LZ7mtdi/I6/Ir0eJLyDVZY&#10;li/1US/c/utXlx7nozlU5eSMj2y8/ay8eLcbf+E+1rYkflxbbxk3L/t1xD/tLfFu4la5g+KPiiHz&#10;W3skN8+z/vht9cfo+lQaku6X79uq/wDAq1YdKtvtHyr91d9a1Kntfs8pyYXD/VZc/NzHpem/tMfF&#10;uHTv3/xG8RXi/e+e82f+gpVu/wD2qPitrFgi/wDCd67Z+UrJvt7zY7fc/jryy5v4rNtrNsf760+2&#10;vPti7vN87+CsTtPtj9gX4ieM/HXxU1C113x5r+vaZBpE08sOoz7o45fNiRSP/H/++qKwf+CZt3JJ&#10;8bvFFkW/cnQPNK/7X2hKKpGsdj9PqozTed/DV6sypPYCiiori5+zbPl37qAJaKKKACiore2+zb/m&#10;37qloAKKzLa5+zb/AJd+6tOgAqK4tvtOz5tm2q/9pf8ATP8A8eqG2ufs2/5d+6gDToqK4ufs2z5d&#10;+6i4tvtOz5tm2gAuLn7Ns+XfuouLn7Ns+XfuqWore2+zb/m37qAJaKKiuLn7Ns+XfuoAlooooAKK&#10;KKACiiigAooooAKKKKACiiigAooooAKKKKACiiigAooooAKKKKACiiigAooooAKKKKACiiigAooo&#10;oAKKKKACiiigAooooAKKKKACj+Gj+Gora5+0q/y7KAM+8m86383b935K5/W4baz0O9lvG+Tb9+ut&#10;ubOK5+eVfu1zmq6VFf27yyfOkS/6n+9QB8/6l4el0/TftOqtbXN3dS7LaHbv3L/v14/45+FFs9vL&#10;eLB9mmZfKXyfkr62m8EwTal/ad9877d8UP8ABFXGfGbXrH7HFpkFt+9l/wCeK0Afnl8Qrmx8JS/2&#10;DA32x/4rib76N/cSqn9iX2m3GnxaVc/2lcXSrKybv9VXqF/4MW88UXEH2ON7i4b91u/has+88YWf&#10;wx+ztYxQXmtyy+VdPcRfI3+5QcP1f+8UrfVfEvh68l/texj+z3C/xt92t3w9rH2Zn/cSPub+CmeG&#10;7xfiXeS315p8cO5v9cjPXUW8Onw6atrpix3O6Vt2xd9BhTp8xwvjPwffaxFb2cWoSb5Z9/yJV34e&#10;/wBn+Cbq7aW+jhuFiZIEdf8AWtVi5eVNet2gl8mXd9+qWpPBo/73V23+a3yon36DnOE1LwZ4z+Iu&#10;s2+p232ZL3VLz7LB99E/3/8AZWtPWP2b/EOj+bbarqcCXHkLcSvby/Jtr0vQfE+rvqUV5bWf9lW9&#10;nF8roqfNSeM/Hmp+JPNlibybv/VN/H5q0AfPV/pUX9uWmi6ZeSTXa/eR1d93+49dB/wzr4h17VLS&#10;WDU2S0VvtE8MzfOtekaP4eubORNT/sy2R9vzTTN89cv45+J2uaHpcUulRSI9xOqrNb7Pm2/fRk2U&#10;Adb4/s7Hwr4Nt4tIlX+0FZYmeFvuf33rzX4e/FHU7PXv7MvLye8S4b79xLvf5a2vD2qy/EiwvVbT&#10;/seprat5tw/yJ81N8B/s96nbX8uoXNzbf6ArSxInzvuoA9NvJnTS7TWpLOO2laXYtxD8j1LbfEWx&#10;3Wks99JbX1wzRbE/irirCz8R6rb3cWoahHDZW7f6mZfk/wC+KyvFtt4T0rXIlZb68uJdu50b5Fag&#10;D3J/idfWf+jaReW1ztXasKfO61xVnrcV/qj6hqGoNbam0uxn/grkraz/AOESllvtMWFHuotkSTff&#10;Zqr/ANlXOlfNqrfup/3r/wB9aCz6CtviFvZ5Yma5t7BV82a3+dK9D0TxhL4z0b7Yvl20X9xP/Zq+&#10;PPDHjNvD/wBr0+KX/iWXTfK/8cv+xXoeieMGufDksuh339lfZ2/0pPNoPUpVOc2PjZYX3i1vscWq&#10;+Tplu29rf7m+vN7bWG8NxN58v2aKWLyoK7DR9YvtSVJZ543RZ2fY7f62sLx/bf23rMWoQfZEt1X5&#10;ndf4v7lY1KvKRUqcp55pWpXOseKk+3Ncvb7vK/c/c3NXYWEP2O8f+Pb8lclYarFD4jt9Pb/j4urp&#10;fKrs4fkv/wDd+Svs8i+GR+XcTfFTLqaVFDdPPF8m7+Ch9N8yPyvN/i3/AHaL/wD4+IalubOW5bdG&#10;v3a+o1PjCL7Bt+bzfu/7ND6lLt2r8iNV396kSLKuzbQvztto1MqlPmIra2aGKLa3z3Df980yztrm&#10;2t/9Kbe+5ttXZrOVJYtq70Vt++n21t9pi3btnzbKNTWxXd5YYt6y7E3bNlCJLNLtWLem379SzQ/Z&#10;pU+bfVj+0v8Apn/49Rqdn1YpUb4n/wBU++n3k32ld23Z8tFhpv8Aou7zfvfP92jU4xieVu2tLsd/&#10;9mq8155N0kflSPtb76LVijfEn3pdj0anX/H94G+ddtUv+PBoovv+a1M1L522f7NS2H/Hr5X9z5KN&#10;TkLbfOu2sJ3l3SxLLsT7jVsQw/Zon+bfVJ5vtMqfJsqzhxJWb523Vo6b/qXrOudN2X6S+b95t/3a&#10;23/1Uq/3lrWpT5RUPhkYn/LN4P7rffohTzrjyG/1TfPsqa2tvOt3l3bKdZ3PzeRt+9/HSp1OUyp0&#10;+Ym/dab8sUX3vn+9Q/8Api+b9zbUNhcyyXEtm3zu3yb6mTTZftTxS/JtrDU9MounnReR9zc/36NV&#10;/cxRWf3/APbrQSx2Nu83/wAdpt/81wi1Zzxp8sTMhtvJidd33qZDbS23msq+cu2r1zD9mbbu31Ds&#10;lf7sW9K6/wCOeWYq/O22tWG28mJ13feqvef8fUVXaK3xREZU1t5MqLu+9Vj+zf8App/47Via286V&#10;G3fdqWumpU5QMqaH7NKnzb6Lmbzm3bdlarfOu2qX9m/9NP8Ax2ipU5QKVWLaz85d27ZUr2Oxd3m/&#10;+O0+wfZbu1FSpygVLmH7M23dvqKpZpvtMqfLs/gqx/Zv/TT/AMdrYCvDbedE7bvu1FUtzD9mbbu3&#10;0Ja+dbu+7ZtoAioob523U6H/AFy/71MBtFX7+23xefu+78myqFAEqXOy1eDb95t++oqu2f8Ax6y1&#10;SoAKKKKBhRRRQIKKKKACiiigAooooAKKKKQEM1t50qS7vu1NUM1z5MqLt+9T3fart/doGUtS/wBY&#10;n+5VSqvijVkj0e6d/wB0yRfK3+1XH+DfiFqGuXVrpH2Vprq4dYomT/ge/fXzmLzKnRnHmPXwWV4j&#10;HQlOhH4Tuqz9a0WDWrXyJv8AVf7FZmveJINHvbJpZ9lpK0qS/wDAa2H1KJIreX/n4XzYP9pK0njs&#10;NiIfEU8vxWGnzxPD9V1u50TUns7NlSK3Zvk2/eq3oltqHi2K7ubm5WGytV+bZF/FU0OvW1hLqHnq&#10;v+kXS73273Vd9aUKWeq3GoW2lQNDb3DbIt1fEfHUlCB+nSxEaNKE5xOcs5rG50m7XdvlVvlem21/&#10;FbLtb77fdSvRfCXw0s9D/e3LfbJdv3Jl+Ra3YfCulWdw9ytnBv8A+uVdEcmr1YbnJW4nwlH+F7xw&#10;/h7w3beINHu9Qvrn7Nb27bVTd95qr7PDz6MkCzxvKqtt3tteuh8aTNHp/kWqrD5/7pti/e3V5pf+&#10;GJbC6t4Gnj3XC713/JSqYf6lGMfiJwmJeaS9rUly8xdvPK+3o0S7EbbWrbWf2/zV83Z8v92uf0TT&#10;ZYZbhmngR4v+mv3q9LtbzQ7fwraRNcwJMy/N+9/iry6cY4jE++evVxf1SjaMeYx9S8I2cmj7oI/N&#10;vV2uv/fdPTwZbaDpaareX0nmt8iQov3Wrb0s6ebyFINQim81f4mqt4h0F9evIlaSRLeL5NiN8lfQ&#10;VMPhK/8ADPmo4vExnzVvdifUn/BM23K/G7xJdwv5sdz4d2t8v9y4i/8AiqK0f+CeVnFafFTVrOM7&#10;mj0R22r97/WxUV87Wwvs5uPMfouX4v6xho1Ka0P0prn31LZcPF5X3f8AaqfxZqiaH4e1DUJOBbwM&#10;+6vnjRP2jbbXtZuILaXyfn2M+7fXEeyfRFvc/ad/y7NtcfqupXKap5ttF9373zVk3nxRtra383z9&#10;9PvLOLxJb+bP5iSt950agBlt8S7abzVvPklibZs3VSs/ihbWeqeV9sjm+bd8jVwni3wr/Y8ssv3N&#10;y7Pu157qry6Vb+fBLvib7r/3qAPpjRPidY3n2jzZfutsrds7yK+uNsDb4m+69fF//CYfwrPvl/hS&#10;ug8N/F3VbzVEsbOCSaK3i/g/hoA+u7a5+zb/AJd+6oa8a8N/GPfKkVzL/ql3r81E3x7sY9Qigibz&#10;tz7PO3fJQB7LU1tc/Zt/y791cvZ+P9PvLdJZbn7y7/8AdqjZ/FTQdSuPIs5/Ol/uUAdhU003nbPl&#10;rEuvElnbbPm376i/4Sq2/wAtWtOpygdR/wAf/wDsbahuLb7Ns+bfuqlbXkVzv8pt+2rdzeRXmzym&#10;+5WQGrVLUv8AllVGitqlPlA1re5+07/l2baLe5+07/l2bayaKKlPlA26KyppvO2fLsrQt7b7Nv8A&#10;m37qJU+UCWiorm58nZ8u/dUtYgFFFFABRRRQAUUUUAFFFFABRRRQAUVXuLn7Ns+XfuqL+0v+mf8A&#10;49QBdorlNW8YReFbhIp22RSvt31oJ4tsZliaKeObcu/5G+7QBt0VlTeIbZL/AOxrLHNM33drVoW1&#10;z52/5dm2gCWiiigAoorP/tD/AGP/AB6to0+YDQoql/aX/TP/AMeo/tL/AKZ/+PViBdorP+3/AOzW&#10;JqWvWOlXHlSz1co8oHVv9ysy2ufJ/h37qpW15FeW6SxNUtXTp8wG3RUUNz5yv8uzbRDc+cr/AC7N&#10;tYgS0VS/tL/pn/49V2gAooql/aXy/wCq/wDHqALtH8NZlrdeT8m3fup+pffSgC3bXP2lX+XZSTXX&#10;ksi7d+6qENz5Kuu3fuqGtqdPmAvX3+tirP1jWIra38+f5EWqOq63baJEkt42xHrNv7a2ubf7crec&#10;/wDcf7lYgcfr3jyz1LVrSKeCSG0Vv3u/+Kvnf9pPxzqdt4ZuL6xsZtES8i2Red/rW/8Aia+krnwe&#10;uiX/APbUrbEZd86OvyV8+/tIfELSr/VLeCxltry4urPyorR/n2/wfPQB8qfDO88R69Zp5VzvSz+f&#10;f5Sb2/2N9em+G/hdaa3cS3mvRfutu9v9quKh8H+L/B/iq3n1C5/0JYvNitIZX2Qf8Ars9V+K6zeD&#10;bhpZd8Tfumf+NaDy6dT2RL8RvH+keGNHeDQYIEitV8pE214OnxU8S63cPp9muyLd/qYVrEvIbHxz&#10;q39n208nm/8ALJEr6O+HWl6Z4T8EIjWdtbRSr5TXE0qM8tBnUqcxy/ie2Xw94f0eW5b97dN83+y9&#10;eLzeLdah8R/bJYvOe1l2L81b/wAXden026u4IrmS5t4mVl3/AMLVt+BrDSr/APs+5uf313dNvZ/7&#10;1BkbfgPxtr1/rmmf2rOqWUu7/UxIjrXe/EW5bwloMuoaZZx/vW3NM/8AFXnU3jb/AIqCy8PWdtJb&#10;WUV1/pXkwJv210Hxp1tdY8KvY2M8D29vuSWGbZv2/wCx/tUAeT6x4/1PxDqEV9eX0kzwfwQ/Im3/&#10;AHK6Cw8W3niS8inna08r78Sbt+3/AIBXkXh97F9Sltp7aS5u5ZV8rZXcXl/P4V1pLZtMk3yrvi2N&#10;v3NQB2Wt6x4s+xy22leRbRSsqNMkXztWf4e0HVbmK98jU2s9Yum2XjzSyojfPR4bfV/Ges2Vssdt&#10;bP5vzJu2PXtc3hjw94Jli+2X0t5eyt8tvC1AHmT6H4l8QwJp9p4m02aW3l+byZd71mfEvW10nwfe&#10;tBBI8tuqpLcJs+X++9dX4w01de+1y6DP/Y+pK2/ydqJ56/3HryHxh/wkvlSweKLmB7Rm3qu771AG&#10;fo/irxf4tuLSCK+a881t8Tzfw7a29E177S2q6e0UD3bMz3V9Mz75f9hP9mjSvFUE2l29toPhOf8A&#10;tC3/AOXuFvk3f7laGtabqFm1vPqsEFt9qbY0yL860AbeiWehzXVveX19PbWluy7rS4b/ANAr13+2&#10;9D1jSYrHQ4I0luG+VE/i/wBuvGrb4KrqU2ptFqcF/d28S3Fqk0ro/wDwCu48MeCWttN0pbO5/wBV&#10;889x57v839zZXBiTopVOQ7qGGWwt9v3Lhf464LxP4hubaK7VvL8pvk851+7XV6rfxeHrB5dzXLN9&#10;1HauP0q2vPFmrPbanpnk28q71/g3VwnXUqcpw/g/S/tnjeKD93ebW+0faGi/1X9yvWIbDybhJfN+&#10;7/s1Y0HwZ4c8HqvkRMlx8yN50u+q8KWuq3CLbfuU/ir9E4dqc0ah+Y8SfxKZpXVt5KxNu37lp9tN&#10;sXbt+9V22h+zRJFu37am2xP96Le/8PzV9bqfM/Vii+lS7Ny/Oi1FYW2+63bvurW3DbedE7btm2q7&#10;puV1/vU9Q+rENtN5y7tuypYf31x5VSWFhstdvm/c/wBmnQ23nRO27Zto1NqdLlC5htrZv37b3/hq&#10;L7i7qKKNTUov/p6+b9zbVJfnbbVvUv8AWJ/uUyGzluYnZV+RaNTxRk1t5MqLu+9USf614v7rbKsW&#10;1x9mX7tFtDFcyvLFLv8Am/u0agMuYfs38W/5afbWf2mJH3fe/gp+pf6xP9ypU1L5YovK+78n3qNQ&#10;Kl5bRWcW6JaiRIvN81ot77di1b1X51SL/gdVKNRFe5tvObdu2Vb/AIYl/u/x0yq81z9muN23f8tG&#10;oFhHZ13SS76Pkm+WJt+75KP+WSN/eqvNbedIjbtm2t6dPmMqlTkH21n9m81Z4vnVvlfdUtD/ACRb&#10;v9rZUVnDLDFtll875/v7Kw1NQmtvOlRt33alqvc232lt27ZT7aH7Mu3dvo1GVNSSV2+WLem35npk&#10;NzstXiVd+1P71aE23yn3fd2/NWVbeQl0jW33PuNXRTp80TgxJXms5XkRpf3O3+Cpafczfamdduzb&#10;8lSw20c1vuZfniX5ayj8ZwlffK/+tffVea3+0sm1v3q/wVYhfybjzf8AZo2fM7f3mr2hA3ztuqKa&#10;58mVF2/eqWh0idfmi3v/AH6xp1PagRTXPkyou371MubP7Tvbds2rT4Yfs0T/ADb6Labzl3bdlbAR&#10;Q2H+kbfN+6u/7tOubnyW27d9FzZ+c27dsp9tD9mX5WpgS/wo/wDeWh/nV0od5djtK2/bWVczec27&#10;bsrj+rsAuYfszbd2+oqcib2Rafcw/Zm27t9dYEVFFCfOyJTAKlhufJiddv3qLmH7M23dvqKgAooR&#10;N7ItS3MPktt3b6AIqKKKACiiigAoop0P+tTd/epANorQvIYpv3sUu/av92uc1qb7JC1zt3eUv3f7&#10;1c0a/NHnGtdDTqvZ39tfrK1tL53lStE/+8teT+JPGF54g8O7rH57u3d2nfd91a4/wT4kl0fWJbyX&#10;57eVf3v+1Xy2Lzqnzx5Yn2uEyLnoc9Q9w8aXy2Oi3Tfel2/Kq1yvh3x82qLdzamrRPFF/rm/iqTS&#10;vFVn4qvPIg8xNqtuif8AirC8YQ6fqt/LF5++VYPubfutWeJxn7v2tCZnhMv/AOYatD4jQfWoPFvh&#10;LU5LZvn8pt3+zXkWiarc6beRT2z+TKrffSprPcl4tp58qRSyqjMjbK6/xP4M0Xw9pcMtneeddtKu&#10;51r5vEYmWYe9L7J9lgYUcq/de970jnJppbzf9qla53f89v71WLPWNQs2iaK+lTyl2Kifc2t99Kbc&#10;/Zobr/Q7lryL/ns9WLazn169iigVUdvvb2+Ra8uPP0PpJ+z6jNB02zub+Lz4t6ebvl3/AMVdm+va&#10;V4VilgiZtlw25U/u1zmq+F/7LsXuYr6O5mVv+WPzorVraD4bsbjRopFs45tTun/1z/fWvZwtPE0p&#10;csY+8eBj62GnHmlL3f5S7/wsZ73VLez020lvPN3MyJ/FWmlz4uvGTatlYL9xYv41qj4A8JXmi+LP&#10;tk/3FWX/ANArvdjvvVfvyvXtYKjXqx/fyPi8yxOEoSjHCU4nmWveGdVutSt4L3WY33Nu+Vfu1j+M&#10;/Bs6L9sa+a53Ls+Zfu1qfE6PU9N8Qo9sreZt/wC+qw7j+2pvD93c3rNbrEu7eyVnVjR96PL8J7uC&#10;qVp06XvRiReCdS0qHzYtTtpLl1bZEiLv3t/BXY+L49Is/D9vqFpYKGl+67xba5bwfpWlXOk3F95q&#10;zXq/wbtj/wC/WPpV5qH2yJVvpPKiZnVG+evBjU+q0/h5uY9vFUPrVePvcvKV4bCW8iuNQ3RwxRP9&#10;x2+dmrpfDdhq940S6fO1tEzb2d32RbqpTaes0ry7tm771bthr0+m2/lwfJ/t150ZU4/FI9CrCdOl&#10;+7jzSPr7/gmTpM+hfHfxu93cWtxK2govlwS72P8ApCfNRUP/AAS1H2j46ePb6U7pE8OwLn+9uun/&#10;APiKKc6lJyuonuYGlW9hH3j7z/aW8Vf8IT8B/HGubc/YdLlm+9ivzM8N+P8AQdSuIovt0qXd0qv8&#10;v8Xyf/Z1+nP7RHh2z8VfBnxbpeoeYbK6sHinWF9rMlfmTbfCLSvDeqf2hZyyJb/wu/z7a8vE/ZPS&#10;PaPAfjrZ9igvJftNorb2f7lfQth8Y9Ihs4vKWS5/3P4a+KrO5ubO4822Xfpn8SVRtte1y28UPc7t&#10;+mN/BWNOryGNSp7I+u/EPjaLxtcS2dm32D+9NM2zbXm/i3StX1W8uIoP9VEu5Jv71YnhXVYrOye5&#10;l/1t029q09S8SX1zcXcUU/k74vKrsp1eY2OMm0S5s7i0VrmO2ib90003369Ih8f23hWziitrbzrh&#10;lbzbt1+RV/v15PoPhhvENvcQX2vSQ28s7PFC/wDdr0C2022m0vT00/bf26qsV1cPF/rVrpMalTlK&#10;viS8l8SWF3/Z/lpv3SrsX71c/wCGLdtN8Kyy6vrkPm3ErNFDby/dWul+IXirSLb/AIlnh6COwuLN&#10;fKZH+TcrV4l4h+D+uX9nFfaVeSXMu5Wa0SX5KDnxH2T3Xw948iSz/sxbn7TEy7Gd/vtWbpthff8A&#10;Ca3GoXN5JDb+RsaGH5Ermfh14P1fwfZ2tnrXl/bWXe2xq9A2Sps81dm5d1Y06fKdwedcw/6V9sn/&#10;AHX8G6uw8B/GC51W4i0q8l+0/LvaZ2+dq4LVf3kXlf3q4nxa8ugyyz2Mn2b5djTf3a2A+1vDeqyp&#10;9o8r5Pu11FfL/wAEPiLK/hWKLVby2m3t+4uPPTfKv9+vXYfFX9m3FlFP++3fdfdQB6h/aX/TP/x6&#10;rtcVpeqxTW/mxfPursLO5+02/m7dlejTqc4EtFFFbgFTXNz9p2fLs21DRXHWAK07m58nZ8u/dWZR&#10;XGBe/tL/AKZ/+PVYt7n7Tv8Al2baz7m5+07Pl2badbXPk/w791AGnRVLUvvpVGgC9/x4f7e6rFvc&#10;/ad/y7NtZNFbU6fMBp3Nz5Oz5d+6n21z5yv8uzbVT7f/ALNWLm58n+HfuolT5QC2ufOV/l2bapXN&#10;z5zJ8uzbUNUtS+07kaz+SX+/WIGZ8S/Fv/CMeF7jVf8AU/Z/464r4afHix8eX93pTbX1O1i839z9&#10;xl/v1S+MHgbXPGcVxBba5InmxbGhf7lfL/gmHU/gb4gvb6fXtL+2rutYrdPkSVqAPo34qeNorm3u&#10;La+b7Mu75bh/uLXnXhLxbLc6vLpEU8e9V3+c7bXrxzxh8YPEPxR1TVfDl40Gjys3+i/YW+0JO333&#10;+ZfurWJ4e8KrDcPbahrlzc6xEzJ+5Z02rQB9d6V4kj0TVrRraeSa9uP43avZdK1K5+xxfaYv935q&#10;+ZfgV4Mi023sVls768l3eb51w1fQWvXN5bWtpLY+R9tZtmyb+GgDsKmhufJ/hrB0rVWSziW++SX+&#10;5WxXoxl7UC9/aX/TP/x6q9zc/adny7NtUby8isIvNnljhi/22rK1XXooYvMin2bf4K5KlPl2A3fO&#10;ih+aWXZXD+Ifi1Z+Htct7O5n/wCPr7r/AN2ua8YfFGKz0bUIJZdkqrX59fF34u3Oj+MPPW5W5fdt&#10;2I1YmNSp7I/T3VfHmmW+m3H+kxvtXf8AI1fGmt/GbV9e+IOsW1tLJc2Vgvmy7V+TbXj8PxA8WXOl&#10;6hPLc/2a7QeasNx9xlry+z+NN9pt/qtssS217cL5V1cJ9yVaDm+sn234M/aZiuWt9Pgl851/2q+g&#10;/CvxUttVbbcrHDu+ddlflf4b1LSNKa01OdtS01Lhvmd7V0hZv9ivZf8Aha8VtobXNjeed5UXzJ9y&#10;g6adXnP0Fh+IWmTXCRbvvV0dteRXSv5Tb9tfnF4P+P3+hxW1zFI/zb96NX078GfiRP4qvPIWXzrJ&#10;V3rXDTxVSVWMJGx9C0VXuLn7Ns+XfuqL+0f9j/x+vpQLtV7y/is/9a1ZX/CbaQjSq19bb4m2Mnm1&#10;87/tG/tAt4Ha3ltp/tNlu+X7P871jUqcpjUqcp6t8S/jNY+D7W3W2/fXE/3fm2VU8H/tA2esWdot&#10;zKsPmysnyV8aeA9Y1Xx5f6rrmq2uzSmVntZppU+83+xXW+DJotHt7eKVv3qs25K842Pt7/hLbF/m&#10;jbfF/C9cJ4n+OukaU0SxS/P5vlMm6vCZviFc/Z3g83yYm+6leYeJLDUPEms7v7T+wWUTb5djfPQB&#10;9BfFT4i23jDS9Pis7z975v3NtY/hX4o65bX8VnKsd5p9qu9nf+Fa8lf5F3b2eL+F3asyz8bRQ3n2&#10;aL5NzbN9AHofxU/agvLxbiCCLyYov4K8M8H6VeeIfEEPii8gkfVbxv8ARUb5PIX+B6zNV0fVf7Z1&#10;OdYvtKbvNWqvw0vNe/tLU77WtVlsLRm2MlxLs3L/AAIiUGNSpyn0LDYLr2l6gt9qEf8AbflbPOm+&#10;SvBLz4P22m/2mutX0esRRf6REluzois1Xtb8YL9luG09v3v3Gmq18JfGC/6WurtHqtlLuf8AfLs2&#10;0HNiTj/BL2egs99pGnx3N80TRfO3+qX/AGaz/D1z4h8Z397pVtpkj7pfuO2zdXR6lrFnpvje7udK&#10;sYLOyumZGhRd6RNXW3HxRvLazsoLHyIbiJv+Pvyk+X/gFBwnG+MPgPr3hvTdQvtX0pprfdbxWexk&#10;fbu++7p/sV5o1zL4S1zSrtraS/0+3l82VEX7taHjP4heKvFvip9HXWrm581tmzdWnonh7VbDS0i1&#10;CCf7XE2z7PcN95f79AF3xD4h8Of2S/iPSraebVbpt7JcSv8AuF/2E/vVieGJrzUmSK+b97L87O33&#10;P++Kr634hsfDzfY5Y/n3b1tP/s6bqvjmXUm/sixggSW6VV+T5Hi/4HQBLeeFdM0S6vdai1CCaWJl&#10;RbdPv/NXceA/A1nqWvWmoa1qH9q3u3fsdd6L/crirPwX4e028lafxDPNeqqvLbwq7/N/H89esabD&#10;bXOl2n9lRf8AEnaJlur5Zdsq/wD2VAHQeCfD2n6DdanfS20d4918jpt+7/uJXPfEvxbfXnh+Ke28&#10;vR7dW3xP/H/3xXlvjbxP4j8PWsWlaHPc21lEuxXt1+eVv77u1Utb0HXofC9pJqEE7zeQ1xvmag1q&#10;VPalrxJ8WtTs7XTLFZftlxFa7PO+47V57fo1/suZ55N7fOzv89dFpvw91XxVF/b2mXkGpJEqpLDu&#10;2Sxf8Aat5/hprTtaNqcUnlS/dt7dUll/9D+WgyDwB4buZtNTU4r77NaL/Hu2bq7Lwr4h8K63oeoW&#10;ct9c3N7eM1uzzSo/lf7e+s3TfgDrW273anfJpV1A1wvk/c2/wI/+1XW+BvgzbeFdJu52WO8vVX91&#10;M8XzxN/7NXB9ZOinT9qW/BmieI9Y8QWmofaWs9H0uBLK1heXfLKq/wAb10viHXoPDypEttH5srN9&#10;z5N1VLDUl8PaakGoX32y9+5v8rZWfealLNrLwSrI+7596L92uE7KdLlOd/4Tm2tteeKeXfcbfuVd&#10;sPiRczM7XMFjZ7fniTd87f8AAKf9gg1DVks9KTzreVv9M1D7j7f7laV5omhvdJZwWMe1V+aZ/neg&#10;5KlPlKuiXNz4/uPtiqv9mRS7d7N99v8AYrrbDQbazl83bvrmrO8gTXNM0+Bd9vF/Bur0C2tvtKvu&#10;avvuGfhqnxGdRpzlHmiFtbfaVf5tlE0P2Zk+bfV22torZdsSfeqWvtNT5oitpvOX7uypaV/uVDbT&#10;ecv3dlGoDLmHe3m7/u0JN50T/LsqxRRqBi/caL/aatBE+3yo33Nr1aoo1Awr/Spft7snzorU+thv&#10;9S/+7WPRqQDfOu2qL2Hy/wCt/wDHavUUamVSlzGZbXPk/Lt+81S3n/HxFV6h0idfmi3v/fo1OCpS&#10;5TP1v/j1/wCB1XT/AJZN/eq19g2fNv8Au/7NRPN508TbdlGpiPv/APWpVRfkXbWw3+pf/dqpZ/8A&#10;Hrcf7NGptUp+yK8Nt50Ttu+7TYUieVPNi3/N/eqWzs/tku3dspk0Pk7Pm+9RqYF6/tovK82L5Nv8&#10;FZlWrO2875t33WpdS/1if7lGoypRRvif7rb0/io8m1/54f8Aj1GoBQj7G3Uyb/VN/u1X037n/A6N&#10;TmqVOUfNbedceZu/jqxN+5t/N/2qE+7uoo1NZfCZVzN5zbtuyoavaknneVF/t05LHY27zf8Ax2vR&#10;w7908Yis7OKb96y/OrfLRqTxeam6XY+35asXlz5Py7fvLWYnzttb+KtqdTmAKimtvOlRt33at3Nt&#10;FbNtiWoa2EFFDfOu2no+zyv9mmAyoprbzpUbd92pf4nf+81FABv+Z1/ururKmm+0yp8uz+CtXZ8z&#10;sv8AEuyqqaa0LJ5vyUAVLmHyW27t9Mh/1y/71a03+qb/AHar23lJZtI8W993y0HHW+KI65h3t5u/&#10;7tRJqWyXd5X8O371XXRfKTc2zctUvsET/wCrn3/8BoOwr3M32lt23ZTIf9cv+9WnbQ/Zl27t9V7z&#10;/j6ioGPvLbzvm3fdWs/+F/8AarQvLbzvm3fdWiwTfbun96gwqVOWRn0VYmtvJlRd33qJofs0qfx/&#10;x0jYr1LDbedE7bvu0XM3nNu27KIbbzonbd92salPmAirP8Q2f2zQ73a3z7dlaCJvZFpnyyM6t/C2&#10;yvNq0eX3DSEuSXOfK95NdaPLdL9xmVkb/aWn6anmRJ/tNXqXxm0dI9Nilig+RW376818PXOzfBt/&#10;i376/Pc0w3sKnKftuTY1YzDc3KatnDPZszW0ux2XZ92ql/pU+oSrLcy7HVdn3a6CwfZbu1ENheeJ&#10;Lj7NZwfdXezu3yV5cIuc+U9qdSlRXPVlylK2+HuoQ6b58bRujN8iP8jtWJDfzwtd2zfuUi3bq77x&#10;t4hl8NrFZt/rWi215/4b0SfxPrNpA0vyMzbn2/d/jr18RCnSl7Kl8UjwMHWqYyM8RW+E6rwf4es7&#10;ywvdQ1BV8qJVeDf9ytGzeDxDqjQWdmtnb/xND/FXReKvDDSaDaRQfct12f71M+FHh65s7p4m/h/j&#10;r18NgK1CUaJ8pisyp4mnKvD4v5SfVdHXQPC/lQ/vt6t8qr81R6LZ3ieHbi5WBkdF3qrV6ReWcUfy&#10;yrv3L9+sz+yovur8if3K9mpQ9p8B81TzC3xxOY8G602sWtxPJ8m3crL/AHa17O8WZVlX+9VXUvDa&#10;2FvcPp6+T9o/1rVX8TrHpvh2L7Mvk7dr/wDA6qnGtRp8tciVCjWqc9A0NYTT79fNuV/exfdrhPiL&#10;9mudGtLaORU81vlrkrbxFrWsXEttA295fvVg+IZrm8vLWC8l3y2/yf7teJXzFVacqXKfX4HJ6v1i&#10;E6svhH6VbSWd5Ku5Ul/57I2/5a1bOFdNidt2/wCVt1Ns4Z9Vs/sNnH50q/O/zfw12XhjwrFZq9zq&#10;ECvcO6vF/srXzWHw1XFVOWJ9ljcbSwVPmkcV/bEH8LfP/DXUab4X1DUtGivvN/et86ps/h/v102q&#10;afo0l1b3M1vHvi+6m35Gqrc3ltaaLdLDI33WVU/u7q+io5PSpS9pL3j5etxBPER5aEeWR9Qf8Eyb&#10;c6R8YPGpkm+1PJoECsNu3bsuP/sqKg/4Je6fPP8AFLxpcz3Gbc6LFCV8pvvfaN33qK8GtGjzu0T7&#10;nAyr/V4+8foH8brj7L8KvEsm3fss2avyk1jW/wC0Nc89tQ+xxWr75Yd33V/9mr9Nv2sPFtt4G/Z6&#10;8a61dwT3Nva2PzJbpudtzqn/ALNX5aXPjbQ3v0W2i+0y3n8G7Zt3V8/ifsn0B6XDqsVzZ2kEHzxX&#10;DbPOrE/se5+2Pc7fvNv2Vd8JeM9B+0Rafcz/AOlysqKn+1V5PAE6eIE1f7TO+nxKz/Z93364TGpT&#10;9qbWg6Pc2H2T5d+6LzaE1aL7RFFL8nmtsritYfU/+Eoaf7TJZxS/dhh+4taet69FeeUsEUbyrulV&#10;HT71BsesJodi8qSywedKv3n3ferqNK1LZE+kfZvs32dtn3dleX+EvFsqaHEs/mW0v8SutdbD4h8m&#10;WWW5ff5v3a7vrIG7428E6Vqv+kwRedKzb5Xf79c7YW0vhi3u5YLPfLKuzfu+7WTeeNpba4ezlbZ5&#10;rb99Urnx5FebFgud8v8Aco+sgdRr3iH7HDFLdt+6X91vrMS5lubdJftn2m3b/VfLs21xV/N/bd/F&#10;+/37v9n7tXdShvobOJYF2RW67VWtqdXmA29V1WXUt8Ev8P8AHUt/c7PC8tm8Ubw3C7G3LXG3Nzfa&#10;bsuZW+7/AA10FxqsWsaHdrB/rdu/ZV06ntQIfh14M0zTbq7iilkv/Nl82KF/kSL/AHK9+8K6rLDF&#10;FbX3yRRKq+dXz58Fr+W5a7nntms4rddm969FufENtbeUy/PFKu5XrYD6I8PXkU3+qbf5VdnbXP2b&#10;f8u/dXy1/wAJ59h2fZot/wA29vmrtdE+NMXlRRSxSfN/Gnz0Ae8f2j/0z/8AHqP7R/6Z/wDj1eJa&#10;l8bLbTdWS2Zt8W7Y0277tZPjP9sDwZ4PZImgvr+VvvfZIt6L/wADrt+sID6QqK2uPO3/AC7NteJe&#10;GPjlY37Wn2yBrZLz54t7fPtp3jz47WPhG6tIomj/ANI+9vWp+sID3CivJ/AHxj0Pxz9ks7aXZcfx&#10;Ju37a9Dubn7Ts+XZtranUUwNWisq2ufJ3/Lv3UW1z9m3/Lv3UU5cwGrRVL+0v+mf/j1S3Nz5Oz5d&#10;9bAWKKitrn7Tv+XZTLm8ittnmt96salTkAsb4k/1r7KK53Xr+LyYp528mKJvv1Y0rW9Pmt/NjuVm&#10;3f3P4a5KlTmA2qz9Yfybfzf7tRal4m0/TbCW5nl/dJXh/jb406ReRfYYPtKStL5TfuvvLSqVOYDz&#10;r4/fHjWra4uItPngttvyL82yvjnxD4M8ceLdeivrxbu8dm3tCy/JKn+/XsHxU1LQda8ZWjanLcwo&#10;rfuof4Hb+/W34z+JGh6Ppenr9mvpvN+f/W7NtZGNSn7U+ffH0y+DPFFvPp9jc6bEsGxn899+7+Ov&#10;prwf4S8War4FsvGMsETy3kSyqrrvlZWrjPA1hpniG1u/Euuaf+6l/dWqag2/91/fSur1v4zXkOg6&#10;V4Caf+yolg+W7379sX8CUEU6fshl/wDFfXPB9q9npWoW15cKzytaJP5UqrTfhL+0VqHxG1x/7Q1r&#10;+zZbNv3UPmv+9r5x1X+07zxM8X9mXN5tlZPt0K7/ADYm/wBuvW/+EV8IXNrb6ZoNnImp+V+9fbsm&#10;ZqC6dTmPuvwNYQa3ZxanLKzy7V3Ik++vRf7R/wBj/wAfr4q/Zs8XX2iabqelX19d2yWrbInm++y1&#10;7QnxOsXvZYIr7ftXfv21tTqcpsdL8bPFv9iabb/L92X+/wDeryTVfHkupWEXn/uUZtmzdvrptb8W&#10;2PiGwltp286JV315P/bFjDcOsXybaxA4z9pzW7628K2l3FcyQvE2xtjfeWvmzwf4XvPipcS20FnH&#10;CkrNK13d/wCt+Wvp74teIdBvPCVxBqbRokvyKjNXhlnqtjDss7G+XRHiX/XQ/I8tBwYksTfDfVbC&#10;wS5vtctLN7dtkU0Mvzsq/wACVu/AF9I1Ww8QL4xW0uZd37r7REjfLXGzeNPC9+0VtqsTX6W7b/nl&#10;fYzf363db+C0V5Z6fq+kNH+9+f5Jfur/AHKDGnT5zb+IvxC0rxJZp4c0pbT+zLCLzYt6/wCqavIf&#10;CSfb/FEsfnteIqtL5KRfO1W/GHhW8+HX2LV57y2eW4fZLp6N8+2u1+CHi3wTNq0uq3Nt9g1jyvl3&#10;rsT/AL7rGnT5TLUZ4Vhl15pdVuYrvSolbymR/ufL/cr6Z+GnjDTPCXiC0udPX/RJbVUb5vvNXlln&#10;420O/wBSlitoGudPWXzWRP4f9usp/FWkWGqXer2yyQ2MS/N5Mvzt/wAAqKlPmPRp0+U+lfEn7TOt&#10;abeXDLpUf9nq3yujPXJeMP2qNVtrWLUIoPs1lL8myGuE8MeP9I8YaHFLBEz3ay/cm+41cZ8Y/Csf&#10;iTSb3UWnkS4t4t8Vun3Kn6y9joL1n8XW16/u2neS2+1f6jf/ABVR17+07y6+x69FH/ZjL+4mSXf8&#10;39yvAk+IV5o+yC+tvtP2eLyrV9v3f9utXw342vIbXz9QvvtkVwrf6Pu3uv8AwCus8Y+i4/E9t4S8&#10;AxMuoWz3e7yvvVyq6r4l+Ki6Vp9jPBYJ5+y6m+5+6rw/WrbUNHuHgluVmiul3rbp99d1b/hLTZ/A&#10;ehtrUuqyTXFx8i28Mv72L/foNalTmPovx5qsXgzQbSzaW0uXX/R4vm/es1cJrGq3ltE8EEu/ULhf&#10;9bXmV/eRa9cW91pVtc6rKv71t87u6y/x/eet3TbzWr9XnvIF+2q2xZvN3/LQFOpynR694t1XTfCc&#10;U6QfbL2JtjPt+7WFoOsajfxOtsv/ABMJV+Z933aNN+HetTal9svtTufs8vztC/3Fp2t3Mvhtd07b&#10;JYpd7Qp99v8AgdAVKnMZ+pePLzwZrNlBF/xMr1m3zp9/bXXeJLaL4sRafPK0lnNuXbCi7K4TT/s3&#10;jDVLhmtp9N2r5v3tn/j9e1+AHih8P6fqdjFHs83ZE7L96g2wxyPxM0rStKurLTLG5gsEtYFeVJvv&#10;ytXBWGt3lnKktjbfY9KZtjJt2fN/frV+Md5qfirXnnvl2W8Tf3qf4M8UX2vW9l4V8rSdN09V3+ci&#10;73agMSYXirxJfeHtZt/IaSG3li3y28y/I3+3XS6C/wDZXhJ/EbRRzW6sz+TMu9HrzT4kQ2f/AAmU&#10;sDahC9pEyp5Nd9D4e8S+JPCr21s2zRJ1/dP/AHaDhOUmv7nx54g0/XvsMGlafay/vbi3++q16RqW&#10;g3PidbidNVvksmX/AI+IW/1q/wByotN8E33hXwanh5v3OoXCtu/26wYfAGtab5s7a5/paqsSw+b8&#10;kS0AY+seGJLm1/syCXzolb5Xdd9xXQW3hW28JeH0aCCO21P7jXFwvz1F4M+HWq3HjBNQl1OO8iX+&#10;F22J/wAAerGjpod439p+If8AQ4tNlaKL9788rK/+zQdFSn7KRp2fwi0jw3fvqc8UmsO0Cy+dcfwy&#10;/wC5XL6r8SJ9K0238rQ4E828bakzbNy10vxL8TrbWcWoW0Ultp8u1PJf+H/gFc1o/h7T/iXJZae1&#10;99g+2bnSZ1R/KVf7/wA9Y06ntS8QXU8Sah4q160nW2gs7e3b/j3t5d//AI/XKfG/W9Tv9Wi09oti&#10;Wq/65Jfnauu8f/EXwv4Bs4vDHh7T/wC1buL91LffJ8zf3/lry/S9Ka5a71C+vFhuG+fyf42rY5B+&#10;m/8AHnF+9VP99q7/AMN6Vqtn4P1DVdP/ALJvNTtW2LNdsnmxRS/f/wB/fXC20P2ZX+atvw9quq/a&#10;H0ixsbbVZb9djedEjuq/7H91qCza+HXi2XRNUlsbnxHc213eNEkUNpa+ajfP88XzfKvyV2reJ7mG&#10;6u5YIvJ2t5S27s/m/wDjta3g/wCGl3fWdxY+KNKgsNKZfN07fLvvopf9+ul/s2x0eJLaKBfKi+T7&#10;RcfO/wDwOvCPUp0+U4rwD4H1q/uJdT1eXZbrueJNvz7q6DWNBbxDeRW39otYRRN+92fflX/erH8S&#10;eMLmzl8hZ9lo33rt/kirM1L4hS2cV39jn3/Z1X78G/du/uUHNzewPQ9N8MaNoOmpbQK0KL8/ztvd&#10;q4HxU+pw3Hn+HpYIYt+y685fn21xqeML7Uv9DvNa8m9um3raf3f7lbut21zDodp5uoXabV/0qa3i&#10;+81L4w+slvwAiw+INMvtQ/4+7q6+zxJXvVfL/wAMYbnxD480S5bU2mtLO+Xyrd4nd2+/9+vqa5m8&#10;5vu7K/ReHqfsqMonw2d/FEhoo/iqa5tvJb7++vrdT5chop6/65P96rGpf6xP9ynqbVKnMVKKE+dq&#10;vf2b/wBNP/HaNTEo0VppD5MTrv31mUagFDfOu2ihPv0agUv+PP8Adff3VXubbyW+/vrV/wCWrr/d&#10;o27vl/vUagYv+pi83/aq09/8u3yv/Hqt20P2ZpYt2/a1E1t50qNu+7RqBlUVtP8Ad21m3Nv9m2Nu&#10;3/NRqc9SnzFeq9zc+S23bvrfvP8Ajxf/AHqyKNTmxJUT/TG837m2rbfOu2hPnldW/hXfRsiT/VJs&#10;o1IpU+YP4UT+6tDfOu2ij+//ALVGp2VKXMV0h8mCVd2+s9f9cn+9WwvyNuqvNZxTXHmsvz/wUanB&#10;UpcpX1X5FRv+AVUX5221p3M2xvK2/eqpc2cUKozL5zs2yjUxGXMPktt3b6pXNtvbzd33a3baHyV2&#10;7t9TN867aNTKpT5zEdP3Sf7S1YhufJt/L2/w1LN/o1v5H39zb99VU+8tGpnUpcwyq9zZxXLbmX51&#10;+7V25sJba6fb86N87PTYf9cv+9VmOIh70TP/ALN/6af+O1YhhihieJpfnf7vy06/sfJuPN83/b+7&#10;Tbabzl3bdldf8f3jmqU+UrvpUvleavzpu2NUM1t5MqLu+9WnRXTUqcpkZk1t5MqLu+9TbmH7N/t/&#10;LV25ufJbbt31Yf5LeKX+9/BRUq8shGYlhLMsrL9xfvVXrborYDEf5Fd6eib/ACv9qtC3tlht3iZt&#10;6tVS1hZ/Nbd8kTfKlY06nMY06fKV7+w2XCN5v/jtRTW3nSo277taqJ9sZJW+Tb/BUWpJB5qbYP4f&#10;71bDqUuaRnzW3nSI277v8FSussMW6VdnzbNlWLaz85d27ZUz6PPMr+V89BsUXXeu3+9Rv+VF/urV&#10;57NUi/1vzxL83y1XhtvOidt33aBFG5h3t5u/7tWP4Uf+8tFH8L/7NY1KfNIZVvLbzvm3fdWizj32&#10;7p/eq1Qn36ipX5AMq5h+zt/f/jrzB9b1f/hMNQvvsP2PTfN3ysyb2+WvZET7kTfcrNuba2+z3Fik&#10;H+tb726vKxfPiPgPSw2K+rxlzw+I8f1jxzba0t1pu5Zt/wA++ZtiLXlmpWyw38XleX8yq/7qvYrz&#10;4Qrc64w8xvm/hT+KrV74F0vwTpd7qF5DtfymRE/vV87PD1qseaufZYHM8NheV0o/EeQompuyNYwS&#10;TJ/fT+9XvHg/R4ofD9p5q/6Rt+f/AHq828B6qsN5KsvyJ9+L/dr0Ox8URyxXUUPySx/cf/arTL8C&#10;qXLV5iOIq1bF/wCzqPKec/FSK217WbSxsYtl0vyeaz/LWdo/2nwVqVq9pDJd6rIjW/yr8iq1d/r3&#10;gPUL680+WCD5Ivnlm/vNXS6b4bV9e0/UZ/kli3IqVjUoVKteUonTh8f9VwkcPKXunM6/qD6HpFpB&#10;O2+6b59v+1Xc+HkWztYp4v8AWyr8z/3qq+IPAkeu6pbysu/a1dFbeVpsUVnF86L8n+7XvUqbpHyl&#10;R0ox9wPtnnfutv3vlo+0wab+6ll+dvnp9/eLZxeb5HnS/wAPzV83+Lf7abxL/wATD7Tsif8A1UTf&#10;ItFap7KPMbYCisfKUX7p6D4v1B9T1KKzsbmRJ2/exqn3GrD8Z65fW1w9tcy73aBkb/Z+Som3WOnS&#10;6vBK3mr/AAO2+sW08N634wjXULmDzrZv4d1eRiK860uWMfePZw9CFH3akv3cSj4Q8Ez3ln9skknh&#10;ifd/qX2PtrY8P+D9PRZdQlj87ypW+Sb593yfxVoaxra+HtDi0+CL/TfubN33Vqjok32C18q+kk+0&#10;Muxof4F3f7H96sI0aNKPLy+8ehCtiZc1Xm937Jzug+JIodUvfszLCku5FhT7i16VDMupaC62jK8u&#10;1tzp/ergvDHgmXW7/UGiVraJvn2Ov3q9T8MaP/YOkpZ7dm2ujAU8Vyy904s+xlGajyy96PL7pz/h&#10;vwPKlrFPqE9y8r/dRm/hrYm8K23lPu+dNvzV0SX62du+7bs+/vdq53xP8QtFtrfb9p8522/JD89e&#10;tTWGoHz1OpicZW92J9af8E641svGnihF/wBT/ZkW3/v7RXJf8Ex/FM3ib4yeNWKNbada6HFtt3+b&#10;zGe4+/8A+O0V8DjcRR9vI/W8qwtehhIQqy1PrL9v6SKH9kH4kNPLJDEtnF88LfN/x8RV+U3gnyrn&#10;SXl8WWM95p9qu+LVLeXZdr/sfN95q/WD9ubUBp/7LXj64MltEiWPzG+geaH/AFqL8yrX5afCXwNb&#10;al8Pv+Eouda0u8smVnl0S0n8p4G3/wBxt61559edh4J8MeF9Yt/7a8K65BqqW672R96Sr/f+Rq7O&#10;88SSw6W9ysu+WKL97bv99a8Ov/H/AI28Q2enrp1j+60Nt9m9ppiJcRKyfOjyr95XrodB+Nmy8uP7&#10;e0f7Y7Lsn1Oxi+9/v/3q8qpT5QOoufFtt4q8PeR9jnh1O4Zdz+bseJd/8H96u48Q+Hra5sEbbsuP&#10;KX/SE+/XCal4J1XUvs+taLpDf2PeS/aILv5IvKX++6M+6vW9B8DXk2h2n27ULbUrtfvNbtvRa5wP&#10;D9YufEPhvxHZefLJc6esXzTO3yNXZXnxm0+GL5fMv7v/AFX2eH7/AM9b3iHwfp/iSJ7Ge8/dRNv+&#10;/s3UWeg2Phj7P/o0CWm7fF+6Te1AGxbQxeIdLSWKfyZWXfv2fdrynUvDFz4YvEWe+bUr1p2TZt+f&#10;/wBAr0ia8ivLhIom++zPXV6V4JufFXhW31Pz1s724W4dUdXd/wB1XRTp84HinhuHV31SKRZ/sflL&#10;s/0hdm6vSE1uX7QksV4s2372yuH1vVotYiuNMg/c6mrbFS4+SpvAHhufwlay3lzffb7vdvZXb5Ki&#10;pU5gPQNY1K2+ezuYv9H271TdWToNzbX8ssW3fuXZ/u1zVzra6q0UtjF9pllbZ5P3NtddMn9iSvct&#10;BslaBUaHdXTh/tAc5baxrWia5LpljZxPFKuze/8ADXrGl6VFrGhpFL/x9t/yy/u14ZrGvX2ieKrK&#10;8lXfaXDK+/dX0rYXmi3kVoq3MfzLv+WXZWVOnzAee+IfA2taJZvPYrc3/wAuxkT79XfBOm69rFgn&#10;2mCTTd33Um+/XoF54kis7jyopapTeMFtr9IJbaX5v40+evUA5m58DavZ7J5fMudv8DtWtpvgm21S&#10;wlVtMghlZdjJt37aseLfjlofgyzin1NvJeVtkSbvvNXyz8SP2rvEb+IL2LRbyCHT2+6lu33aAPra&#10;28EwaJcWkttc/wDHuuxfk+7UuqaDpWpWF3/av2abzdv/AB8V8JP+0J4js7d1gvJLm4l/etcPK/y1&#10;U/4aI8Xv8t5eLeRf3HWgD718GeHvD1ncW8ugywWd3EzJF9nXdXUeJNb8VTWf/Es1yO2u/wCHetfI&#10;XwZ+NMXirxHZafZxS2Fwv71kf591eq+LfFUs2s2kS30kP/LX5K5qlXkA7Dwr4w+I2j+ILhfEOoW1&#10;/bxbdr2iuiN8lbGpftAahDqm5W2Ov3k3V5+3i2V/Nnibf/sVnvrdt9suPmjf/fWsfrQHq0P7RWoT&#10;SytFBHbRfwwutXU/aNntbW4Vljhm271dK8S2Sreeey7N33UqHRLCW5W4+3Lv2y/LT+tAe1+GP2nN&#10;Qv8AVolubaF9Pb/lsn36728+N+kPqMrS3kkNvEu9bd1+9Xz6l/pmm6bKtnFHbXsS79iLXk9t8Qv7&#10;b1lIJ/MubtVbayL96uinV9qB7l4z/aEttYt7vSoJdkP8Xzffrl9B+JWtabZeRp8v2nzfuw/cevMr&#10;az/sfXPtOqwWm/d/Am+Vl/vtXOW3xCsbb4ifvVnht4m2fuW+7WwHu154k8ZzaTewbv8ARGX5U3V5&#10;zYeHvFGleIP7V1y8ge3/AOffdv3VveKvG39m2sWoW19JNFK290f+Jf7lcT8S3vNVvNM1X+0/sdpe&#10;bU+w7vn/AN//AHaAOmh0pvEkV3PLpmxGbZZ3E3393+xWfqXgaXxVZvbLKryq/lMkMvzr/wAArM1L&#10;wZ4l0TUre5/tyT+ym/0i1hRt8P8AsVxkPjDxRoOs6rFeLKl3eK0Vrdo2+3iZvv0HNUqcpi+JLn4i&#10;eCbNG1P/AI97Bvs9rDfM/wA0X99P7y/JXVf8JDc+P7rwvY3Om/Zr2KJZbxIYNm6L/fauF8Z+Ida8&#10;Q6Nomny213qtxb7ka+dXTf8AP9yut+LU3iXR/D/hr7N/oEUVrF5+/wCd/wDgdB53U9I8f6beX91Z&#10;QafPBpujxKvyIvzs1c54Rv8AWv8AhaFpY3NtDvt4m8q72/J81TTfFfSIbXwkup6ZHcotmyNDYtv2&#10;s3yea/yVq/D3dpXiO93W0n9j3CtKt35HzqrUrnqTp8x6HeeGNT/tm3n0y+g+xMu+V/8AarYs9NXT&#10;dNu1aeSa4ll3y76o+GNbttSiltrbzPKtV+W4mXY8tW/7biRX8qXZtXf9371cP1k2Ir+8bR7f/iVQ&#10;SXMrffRFrifEOparc2f+h6ZOmoL/AK1/7q11dneW1zcfafN2Sv8Afh2/drTfTfluPNnVLfyvm30f&#10;WQPnf4qfCLxf4huorm2nnvLTyllZHf5N39yuEh8E2Og3VxFc7by9aDY/71v3UtfVuj69bXmm3Fn5&#10;Cv8AZ22edurxK/8ABOm6Vf6r4qvII/7Mtdztbws7vK1dNOrznNUp8x5v4b0SWFfsep30D6V5rbkR&#10;v3v/AH3XtH/CNxaV4Z8/Q/ELTW9v8kVpNLvdv9+uK8N+LfBnidfs0WlLbSyys/8ApDfJt/2P4q0r&#10;5bbStSin0zV1+ySt9xIHrY46dT2R03/CpdM+0af4j1C8/tJNu9rdvnSuX1vwb4evIri+trZvtd+2&#10;xUSXYkVZOsQ+JfEl8jafrkem2Tbki+0N5W7/AH6q+M7yfRNNsrO5lj1K4iX5v7Pl83bQbfWTrfh1&#10;omi6HcahqcVtJYQrB5Tecv8AF/G9WLzwNofidpb6zlndJfupu+SvMrOw8Q+P7NLHTLyez0pV3zvM&#10;3711/uVY0rTfGfw3vPtkHnvo+7Yz/f20HDco6bYav4V8W29jZ6HPDubZs83/AOJr3Z0n1XTU0/Vd&#10;2m3bfeRl37a4mTx5cv4fiu9Dgh2Ndff2/vVauC+IXxR1CaX+z5bb/SFXe1xN8j/8ArGpT5jop1eQ&#10;5/4jJLpWs/8ACPxSwTWSy+bvRfn3VFoOtwaDa+VFpltNLu3rNN/DWTpSX2vXUv8Ar7+7b+D7717Q&#10;/wAGYLPwRb306tNqt0qp5MzfJF/wGtjnK+j6rbeJ7hNauYI7aKzX9wkOx3llrnb/AMWwXPh/U9Du&#10;dFnttQuJWfzt29GX+/WOngXV7bxRFpE7SWe5d3nQ73Rlr1DW5tP8JWqXMsEb/uvs7u/92gDlPgt8&#10;MdK16K41PXNV2aZF/r7S3ldHb/Y+WvYLC50PxPq3kaVbLDplu2/Yi/dWuC8MeNvDmm6Wn9meHLma&#10;WeXymht5Uled/wDYTfXazePNF0ddV8pPs2pqv2hrFG37W/uf7NB3YYt+KtSiht7i5uZ47a0s4vkt&#10;4W2O1eOeFbO+8YeJrvVby8jSyt1+0M83yJtp7+DNe+It5FrN9HPDaNLvZP71eu/8Kig1Lwv/AGZb&#10;XLW0UvyTzIvz7aDGpU9ocVoniH+1dcsltmjudt15U73EuyLyv/Zq634l+NrPwxYSou7fKuyKa3i2&#10;JF/uVX8SfCXw9bWaafpDT213bxK8V3v/AIv77/7VYXjb4Rar420my8jVZfs9r/r0m+SgdOpyHP8A&#10;gnR59Y8M3d9rErX93KrPFvb+GuUd9B8JaG99eNG93dbkiVG+7/v16gnh658K6NFFeWywxRbYooYp&#10;UeVq5yz+DK+J/FUsq61p8Nos/wC/tIW82Vv+AUGuI+yef+DPBM+t65Zah/wj13c2Sy722L8m3+/v&#10;r6G1jVbnwNobweENBaGVvn+f566DWPjT4a+HsVv4V+Z9TazX/SLeJEi//armU8YXlnFbyy6hsuGb&#10;5beZvn20GtOmonluq+KvH9427Wp/7Ki3f67ytv8A4/Vr/hMND/tm0a81O51WVVV98VekaV4k0r4r&#10;3l7pTRSXNpa/624fYn/fG2oofDfhPwrqV2sehxpcW8Xmrdu299tBl9X/ALx5F4q1jXtYs4tK0Ox+&#10;waVF/AnyPurovg/4Mi8MaXLc+I4FvNTb/UJcfPtaqsOsN4tlS28OW09+8StuhTZs+/8Ax10XxXs5&#10;9B+GTz2ayfapdqT/AGSX5ImWgxp0+Y4f4nWEviG4u1i8xPs7b1hhat74e/8AFJeDYm/4Re0fWIlZ&#10;2u7hf9fE38H+9Xkmiaxqbsksl9c3MrfdTdXpE3xFg1uz0/Q7OL7Nds3lS3Ey/P8A98VjTp+yOc8y&#10;ubNr/wATXdzPZ/ZmllZ1XbsRa0P7bgtv3U/yPb/ervdP8Ga9/aVxbWcVzeRRKz+dNB/En9zdXQeL&#10;fhLPDocV8v2abUF2v9n3b3Vt/wDcrW5Z5k+m60n+ktod89pKvmxTQxb9y17a/wAJbbS7rRPEvhqe&#10;e5vbCJZZbHd952T503/w1oax4z0zwxbray32x1giiax2uiKv9xKwrbxVq9neXGqrbX2m6TFFvi3y&#10;7El/30/iry6lXnPTpU+U7rWNS1Wz023n1OXY7L86fxr/ALFclba9PcxO07bLfdsZ6xLn7Z4qit7R&#10;fEti93dN9oW0mifft/8Aiq5fXvFuoabFdWLRb/s7bFm3fernHUqcpt+Nprb+xvKVrm/Td8toi76q&#10;+DL/AFq8uLdmsbtPCkXztCkSvub+5SfCjSvt+l/bNVvv9IuGZIIbhvkVt9XvGfi221jxBp/gnQ5b&#10;u5Rpf3stoyRbm/2KDgqU+UxLbVf+Eb8WvqMGirc3Hm718lfni3Vt+J9b0y2a31PxDPqFhqcXyf2e&#10;io9ov/xTVL4e0fWvDa6heeIdQbSvD+mtvgt7iJHln/3/AJK81f8A4uj4wu/7T1BbDTItzs7/AHFX&#10;/YqyKlPlPV/Cuq6ZrfxB8JNocsFskv72e32/P9z/AGUr6Lubbzm+9sr5E+D6WL/Fjwu2kW2zTPtX&#10;2drjd88vyO//ALJX2dqX30r7jK/hkfN5p8UTH+wfP/rf/Hau/wANFFfVfWD56nS5SKztvs0u/dv3&#10;VU/s3/SJv3v8X92tCpYbbzonbd92j6yY/VyrbQ+Su3dvqWjZK/3Yt6fxUUfWTanT5Svc232lt27Z&#10;VV7byZU+bfWlRR9YCpT5gf7lUns4kX5p9j/w/LV2q9zbfaW3btldlwqUuYzKK1obbyVdd33qLaH7&#10;Mu3dvoPMMmrENt50Ttu+7WnRQBz81t50sTbv4ql2R/xRb3/hrTvLbzIvN3f7FUrm28lvv76AIaa3&#10;+pf/AHadRT1Azbaz85d27ZUv9m/9NP8Ax2r3k3X/ADw/8epKNQMq5h+zN8rVEjy7t0rb9tbVV4bn&#10;7Tau23Z96jUClczec27bsqL/AHKdCnnXHlU+4tfJbbu30agV9Y01Ut4p9292X5vlqvpv+rf/AH62&#10;Lb5LCVv9rZVJ/kh83/a2UannYkKhms5bmVJVX5FqaijUinQ5woooo1IqU/ZFe5m2N5W371CQ+TBK&#10;u7fViijUxMyG286J23bNtFtbecu7dsq3eW3nfNu+6tVLabYvlbfvVYipv/1v+zT/AOFH/vLWrDD9&#10;mif5t/8AHWfczfaW3bdlRqc9OnyxIqG+Rd1WLa58ldu3fUv9pf8ATP8A8eo1Mfqw+zT/AEN2/vLW&#10;e/zq6VoJf+YyL5X/AI9T7m285t27ZWhtUocxj2tt5K7V+epdkqf61NlattD5K7d2+q95/wAfUVaV&#10;KnMXTp+yKVCfOyJW2/zq6VR/s2V2fb86Ku/fWRqV7mzkRv3S+clPhmlhieKWLZu/2qls/wDj1l20&#10;2zmltv3UsWzc396gCG+tvs1vF82/7R/47VW2h+zLt3b60NS/1if7lV0TeyLQQZ6absl3eb/Fv+7V&#10;1/nV0q7/AGVK/wAy/On8TVXuYfJbbu30GVOnyxM19N3q6+b/AOO05H+x+VB9/wD26t7JX+ZYt6fx&#10;PRslf5li3p/E9RqXTp+yB03K6/3qyryFrb5V+d9tav8AtN8if3/9qpY7CK5tZWlXfVRLn8J4r8Rf&#10;FV9o+s27WNp5z26/M+3fXJeOte1fxaturweTLLFv2bdteofEuzkmtbfSNMgX7VefP5zfwqteY6xo&#10;8/hWNtPiuZJpbpfm/v7q8rFx5pc38x7GClD2Mf5hnhL98sUF5FvlibZW5qWsQaU2oTvBJDbyr+63&#10;r87UxdY0HwroMqwNJNqrr5TK7fermYfElj4k1m9XV1azt7WBvsyS/wALbK82piadGMYSO2ngZ43E&#10;8/L7p3HgD4l33jDXE0xVaG0Vd6pN9z/cq3rHjz7P4liXylRopfs7Qo2zdXCfDrWNF8K2supteLsZ&#10;G8+3/jVv7n+1vrR8R3WjX0tleIvnS3sv8D/PWMMZUlL3j1MXgf8An3E9S1vxCulafK23fK0W9USn&#10;aI8uq2aXku5H+X5HWvONev8AU4ZXgtrSd7fytm91+7XW/DfxV/aVx/Z/mMm2La1e9HEHzEsLT+0d&#10;a9t511E+7Ztrh/GDQW95NY22n/abieJvm2/dr0C/tv3XkK33vnqKw8Ny+b9p8r979zf/ALNdhwx/&#10;d7HA+DPhvLeSpLeRf8A/vLXTeIbnTPD1w9mrMnlRf6lFratnuY7zb9zyvn2f3q5qbSlsPEbyzxec&#10;95/B/drOXJym1So6p5rqHgV/FLzapva2f+HctZug+CZ4db024uLn7T+9+b+L5d9dfN45ihl1DT7a&#10;xudSuGl2Iluv3ax7nR/FVto0rah5elWW1pYm+/L/ALleTzUZe/y8x7Ufrfs4wlKMYnYaxeaVoK7r&#10;mWOH+783z1zS6lrniySW20y2+x6O6tt1C4X73+7XFeA9Y0S48TW41r/S4vmRftDbk3f369K1jxZp&#10;/h5v394qW/lboobdd/yUvr0av2uUurl8sL79Ol7SX/kpzV14DW38ldc1u5milbYqQs61k3mq2Nhd&#10;RaLpGmQebLLs+0XHzutZmr+IL74ieJrUWu5IDLsj83+Fq6uz0220eKybTmg1W4837PPN9zbu+/Xl&#10;Sq0ZVOWmd9ClWjG9X/wE+t/+CaX2Gz+JHi2ytfJiuV0WJ5PJ+7/x8f8A2VFU/wDgmO76t8YPiTI7&#10;b2s9Nt7e3c/3ftEu79VorwsZy+3kfe4KFdUI3ifUP/BQW8m0/wDZK8e3MDbJYIIJf4T0uIv4W+9X&#10;5seA/gn/AGl8L7TxjP4q0tJWtWuPsKWqRRL8/wBx9v8Av/8AjlfpT+37o51j9lfxhB9ma/G6ydrT&#10;z/J81Vvbd9u7/gNflfvXxRdafpWg+EINB1C3l3z2P2p9jf7GxqwPdOy8PeMNQ1LwfLqdnrl9D4jv&#10;H+xS2lvZ77RYv777U+X/AH67j4Y+KvCvwW8B+I9P8Ryx3+t3UvmxfZIvNeVWT5N6bPlryTw3rzeH&#10;vFep2c+q3Pgax2t5VvD877qx3e58Q6zLrmqy6hqWlM6266g67PNXf/8AZUjgxJ9B6J8SPEvjnw/F&#10;qUVtpsyKrRS2NxP5T/76f3qZ4eh8X3ms67c6ZodtolvaxRebC6/PLuT+D59v8FYut+FfhN4evLTU&#10;tXna/dv9bb+b+6/74TZXP3ni3TP+EoeTwLrWobLhVRdPed5U+VP4N1c9Sp7I4bnsVhrEV5qlv/wk&#10;NnHonlJsluJvuVleJ9NWwvEWC5+2aZKu+JFben/fdeNax8SNV8ba5aaf4j8tLJpfm2f3a9gsPCUH&#10;9jW9p4cvLSbTNv72F1+639yvLPUp1OYz7nxJplns/wCWO6vXf+E5ih8B6IunyxzSrB99G+7ur568&#10;SeCYNN1SWfUJfscUq7P9b8n/AHx/FTvhrYf6Y86+fbafb/PF+/3o3/AK1p1PZHSYvjDwNrl/43t9&#10;T0qdf3rLudPn2tXselaU2m2aefLH5sv3ndtm7alVrC/gS/i8qWO5/vbG+7Ws+ix6ra3GoRQbLtd3&#10;z7qyAzH0S5vPEEV5bXUcPy/Mj/xN/frE8T+CdT1WW9gaWSaK4++j/wANEM2q2elyr5E7/wDAa2NN&#10;8Q3N5cWkrLKkuzY29fvUAeb/APCGavYWEtn8027dLB5zfJE1d94G+3PFaaVq+nSPEsS7ZoW3o1db&#10;GkWq72aLfEq/K/8AerVtvD1zbRJEv+qVdipQBpp4bsbazt59PlkRIl2eS/z11FnZ6hYeH7i+1DSm&#10;hS1ia4+eX721K5KzttT02482CW2h/vJN/FXVP4g17W7B7ZoI3hWLym2NsrvwwH5v/Ej4sar8ZvFF&#10;xfarFHDE3yRWkP3IF/gT/er1b4e/sqXnirS7e81G++x+equsW351Wuf+F3w6ivPj6+i65FHN9lnl&#10;eVIW3o3z7/v/APA6+lfiX4q17wStvZ6DoN5NEy7FuIYt6VhUq851U6Eavxh4V/Zj8HaVpaRXOmLc&#10;y/8APa4+d2q3r37MHgXVdLli/s9of9uFvnrhPAH/AAsjxJ4jt59Tae2spW2bH+R6u/FTxz8Qfhv4&#10;y+wwW0l5o/8AC6Rb/wDx+uc9Tkp/ZieK2fgyX4D/AB20eKDdNp9w3ledM3zsrJX07c+FbnXtSe++&#10;zfuf4fmryTxtM3ja88KeIYoJLN7PUbfz3df4d6f/ABFex+LfHltolvqF4s6wpaweatvM3yNQePXp&#10;+xqcplXOm3kP/LLf8zpXknxRtp9H0O7nisZEvfNVG3/JW7c/tFancy6Uzaevm6lP5SpCu9PK/wB+&#10;u21LR5fFVul5O0EyRS/8e9wnyNQeLUqOqfLPhXxh42ttetNPgW73s333r6g8H+IW1q1uJdQl2XCt&#10;sauVv/D1z9guGuf+JbEv7qJ7f761oeFfB+pp4SvYJ7z7TFK2+K427H+au3+Od1Onymhquq22vJLB&#10;otzA8UTeVO+7+KvNH8H6zprPbaKvkxSy/Lcfc211vh7we/g+SVrG83pPL5sv2htnzV12q6kyR+b5&#10;f3af+7mx5JrHieLTfiCizt9suLOJvPuJvn3MqfIiV45/wkOov4gvdans4nluGZNm7YirX0WmiaRr&#10;evSzy2cjy/35vkrzezttFs/jJpmi+J2tNN8NS3nmzuzbN39xP++66adT2plUp8x2Hwr+GviX42eE&#10;k1WL7Slpbq3kW7q6JdMv+393bXQal+z346ufDL3OoS6NeeI1b919ounT5f7if98V9raVMv8AYehf&#10;2Rp9tc6VKvlLNC0XlRW6p9+uE8Va3Y2dxpTLFYu8urLaxb5d7+U3+xXNLE8kpR5TU+J/Fut6n4Vs&#10;LjSPFljqGm639yC3Rf3UsS/xo9ZngzUm1Lw55S6ZviZt6zTf62vu3xtZ+F/ENvqFjqEttC9ratLO&#10;9xBs2r/wL7rV8L3iXV5q13c+DNVtJtPt1+Wbzfkf/gFaYfFU8V8Jy42ny8pbheLwZf2l5fS6hs3b&#10;1+0S/Jup/jl9Q+IujOsH+mJL91K4m5+KPjSzaKz1C+tnst2zYkSPXu3wr8K6m9vZarKtommNBs8l&#10;d6VVSpynJTp8xa+EPwhs/D3hfT9Q1yzjvNbiiaJtjfIq/wDxVd9qVtbW/h57Zm2W8q7PJqvqXjCK&#10;wtbe2ib7zffrl08SS6xeO08EkPzfx15dz1Tpba2is1hWJfuqtVPEmpXm2JoIo/l+9s+Squj69Y3m&#10;pPYwT75WoS8sYdSS2ubyO2dm2xb2T5moAsaDbfY2liuX8nzW3rWhrfi2LTYomib737qrusf8e/mr&#10;/CuyvCtb1WLW9etLGdftMsE/3PnTa39+sadTmA9g8MaV4c+yyrOvz3H+th/2q5/xt8KdK163uLGW&#10;WeGyb5/JhbZWrcpFYW8S6fcxwuqb2d/7zUar4zn0Tw/u+yfb9y79iL89bAfJkPgOWx8QefYzx2CW&#10;915Xkur762L/AOIV5Yat/ZWmW0E3lf619vzyrXo2t/CK58bK+p2lz/ZUsq7/ACd33Wrzz4UeGLrw&#10;346u7nXNIbWLi1+6iNs+b+/XqU6vMeXUpcpyl54w1fxhq2+20qRPm+WFPk2112mwwfZ92oW2pW0V&#10;x+686b7i17hbaVout311qcun/Y7h13r/AGeuzb/wOrtt4eiuNLi8OSys8Us/m/aEVElX/gdZfWTX&#10;6sfNVn4h/wCEeaXQ/D0El+7S71uHX96tdlYePNc0TXNP0eWKO5inXfPbzfwt/feuxf4Az6D4j/t7&#10;StTkhu7eVXbztmyWvDvidZ+IdJ8dXE+rrslv5f3T/wB5a7TGpT9ketw+IdK+x3GmafKqWl4zPP8A&#10;Z2+63+x/drzrxzonh6w1i0vrzULm/Rtv7na6V3Hw38E6Z4YW3W5sZ3l2+b53lOm7d/cqp8SNN1Dx&#10;PY2+lMsGjrK2+B5oPvf8DrOpU5TnPPL/AMYW14s0Gi2v2CJvk83bsl2/7dPfxRrltcWkq3Ml59n/&#10;AOe33Kyr/wAK33hLxA9jfbd/8Lwt8jLV3/lki/3a1A63w98RdV1XUpVna0hlliZIrh/k8rd/t1zU&#10;PhjUNb8UJpE+p/bJbiX/AF0M/wAlV60/DGt6V4e8UafqGr2zXlpb/P8AZ0/ipFxPp3wN8JfDHg/S&#10;9P1CKxtrzU7Ndk+off8ANas2bW/DWiLe6n9jgmuNzPLD5Vc94Mh8Y/FfQ/Ed9BLJptpfyqmnOi7I&#10;oolf50+X+J/79a3iTR/sHhr7Nbab9pvVVUaXbv3t/H89ePrc9kd4Vv7HxVdXFzZ/ufNb5of7tdXf&#10;3N5oMSLFFI7yttWFF+7Wfolhp/gPwkmpywbLhYN8r7q4Twx8SNc8f2+oXljBJ9nt22KiNvr2RnfX&#10;9zFpum/bLyD/AEhv9r71MewTxJod3F58ttuX76NXm/jn+09bbTNKs75odQX55UT7i1seGNH1FPCU&#10;ulaVqcd/LdMyXU2391QLQ5/W7bUNE1LTLFdQttSi3M6/a/4dv+3XQa54h0i3iu/7DlWG3WLffJaK&#10;jo0v8b765S80rRdEvJfDmtXywy2v71buGV0Rq6uH/hEP+EXstPnuYHiZfuI371qA0PL9K8Z21ncR&#10;f2fY22q63fy/Ld3y79v+xXS6x4J1Oz8UPr3ii5tLO38r5XT7kDU/Tf8AhE/BPiOXVYLZbZ4vni/d&#10;O/8AwCuU+IX9r+OZbufSFnS0v/nnhu2/dIv+xQeXUp8phf8ACwrHwxLb/wBlTxzfbNyXU1v8j7d/&#10;8Fdn4k+J1zZ+AdHvP7Pkv3v7Xylm8938pVevGdH8H3j6jLZzvHbIrbGmmb5K9Z8Q6JoPgDw/aSxX&#10;19ef8/KWjfJL/sf7tBlqebeG9YvPCt++oaRff8fC/NvT5K7FNb8ceP1t9K2s9lK2xpoYvkZa4byY&#10;N0s+lWd29pu3/vl+7Xqeia3498DaC+tNPaabaLB5sFu6o/mrQQWLOHU/CV/b6Vpnh6y2LE1v9rdf&#10;nVmT532f3q0H+Es/ifWYmttPnhu7eJXa7ZtiStXFXnxRvvH7af8A2vP/AGbLE3mtqFuv72vfbPxD&#10;Z2fgOK50HWoLmJYt9080qecy/wC2lB0U6fMcVf8AxRg8H2+p6D9pnfW1tWt11CFd8UUrfwIn+xTv&#10;hFqWrvZ6heeJWu7ZLNd7X0zJ+9/ub91eX6JpTeINWuLZZb2G9vLpnWZNktu3z7/kr3vxb4e/s3wy&#10;1n9unv8AULra8rzN/sfwf3a8qpT5Trp1PangkN43jz4kXdtcyyTW7M32NEbZ+9r074na22g6N4f8&#10;J/ZlvLpmTz97b5dtavgnwnofhX7ReNB52oNF8zzffX/c/u155r2vWdh8Ur2RF+2XFvL8qP8AO6t/&#10;sVzmf8Ayks9Th8W+RpUE8MTbklfbsrrdL+HUF/Z3H9r3kFhdxS/NDbt8jKv8dYv/AAsLVbDXLiDy&#10;ldNv35oER2rYhsG8Q6X58tzJC+3f8n92gWH+GRxnxM8VarcskC3MFtplmv7qFF2PL/wOjwH/AMI5&#10;qtr9p0zw5Pf6xZ/PP9rnfZ/v/LspmsaayS3c9zKv9nr8iw27b3rK03+1dBkeeC8gsNPum8pnf7+2&#10;g4TS8Sax4h8eX/n65qsdt4ftW2fuW+Rdv8Gz71YHhvUrG28dWk983nafv2Lv+4q1Y1jT4poZYIrl&#10;rm3Xc6vC3yNWPoNhLMzrc7bOJv8Al4eLftruw/wgfQvw91jQbD4oeH7HQ4leK4n2fOu9PmT76/3a&#10;+k9S++lfKnwN03w9pXj7w/BbN9s1iW6bZcTL/D9nl+589fXH/L1cf71fW5X/AA+U8HNPiiY6ffq7&#10;/Zv/AE0/8dq9RXtHj6kNtD9mXbu30TXPkyou371TVDNbedKjbvu0BqRXlz5K/d3/AC0aV867f7y7&#10;6t0UBqUb/wD1qNViGb7TE/ybKmqGa286VG3fdoDUr/2b/wBNP/HaHsdi7vN/8dq9Q3zrtphqYiJE&#10;7fNFvf8Av1LcWvktt3b60LaH7Mu3dvqv/Zv7x28373+zQZFKirr2Hy/63/x2qVBlTpcpLDbedE7b&#10;vu1Xb/Uv/u0+h03rtranV5TH6uZlhbeddbt2z5aJrbyZUXd96r1tD9mXbu31K/lbdzRb3Wun6ycd&#10;il/Zv/TT/wAdo/s3/pp/47Vi2m85d23ZQ9zsuki2/eXfvo+sgZ9zD5Lbd2+oa1prbzpUbd92pXfY&#10;tH1kDEoq899vXb5X/j1UU+SXd/s7K2p1eYQVXuZtjeVt37q0IbnyYnXb96q7/dlb+6u+tgK6W0Vt&#10;bssS7Kis/wDj1lrYtrPzokbds3VFf22yLyN33vn30AY8Nt50Tt/dqvslT/Wpsra/hRP7q1FNbedK&#10;jbvu0HPUp+1KUNt50Ttu+7TIbbzonbds21q1FNbedKjbvu0GP1Yym+Rd1Gz5Ub+8tadtbeTb+Vu3&#10;062h8ldu7fT1D6sZT/Ou3+9UNtD9mXbu31t3NnFc7Ny/Orb1emXlnLN+9VfkVaNQ+rGeib2Rafcw&#10;+S23dvqWzufJ+Xb95qsXM2xvK2/eo1D6sZtFaCWHlsjeb/47Vib/AFTf7tGpH1Yx6r3kPypPu+43&#10;3KtIm9kWrE2m/un/AHv8H92jUinQ5jPtpvOXdt2VM/zq6U7926pui3uq/K9No1L+rENtD5K7d2+p&#10;v4X/ANmj/co2Sp/rU2UanGFHzfw0f7lH721+aVdjr8+yjUA2Sp/rU2UVLczed5Tf3lqKjUfKwdNy&#10;uv8AeqvHD5NrKu7fVjZ537pf4vkqVNEa2t5Vll+ejU1qU+U5903rtrQttz2bqq/P9yrFtD9m/wBv&#10;5t9WIbbessu7+LfRqEafNE8l+JUkH2pd08iS6cnmssP3/m/9lrhJfEFt4u1C3uYFaH5Ps8u/+9/f&#10;rQ+J3h7xD4t8fPbWcX2a3+X50/irtfDfwl0/StESOWDY8S/Mn96vJlJ1ZHpuj7PCe78Ujw3w34N0&#10;+/8AiRd2d1Pvi/5Zfx7mq1rHwl1fUvEF1c3PyWqt/rtv8NdH4V17T/DfxE1WCfT/APRWbfFNt3+U&#10;y11F98WtGe6ltrlvJdYvm+auCNDDxqSjXPZqVsTRVOpQ/lPFNY+Hsn9sW9jaNJNF5q7nevS5vghF&#10;DpeiNbRMjxNva43fPVjVdei02122mnyPdKu/bNF95G/2q6vwZ4z1DUrO1s/7Kks0X5JXT7nzV0xw&#10;+EpS/de8cMcbi5x/e+6dK+lRXmjRQXkC/LFt/wB5adpXhXStH2SwW3zsu/733a1k+fyl/wCAVLNb&#10;bJUXd96vbPK+rs5LxtYXL2EN5BPJD5T/ADbP4lWuP8YfELVbH7O1jBNNE0HzfL91q9buYfszf3/l&#10;/jryz4neP9K8PalLFFtubuX5Ft4W3/NXBiGdNChU+GnHmkcp4S+M0r6lK2vbobSL+4ux2b+CsLx5&#10;4m8WeJGhvLO0a20/5vKVW2ysv+3W3o+g2kPiCK78QLHNrHyeVYov/HrXVePLyx0SKW2WXZcKu/ZX&#10;LGMqtKXNI9KtiIYWUIU6XvGL8JdSaa1eKDSo7OJZdkqt877tiV0/jz7DrdgmlR6gsN225/nrz34U&#10;O39pXdy15vtLptmzb91v8/8Aodd148mXQdBl1PT4I5vs7b5XdfvVlgqnLT9kY4yjz4j+8eFXnglU&#10;mlWznkSWD5ZZW/ibfT/Cb339oQ3Or2zX+jq32eV5l3bVrHvNY/4SHxMl9ff6NFLOvm+T/Ctekax4&#10;wg0u1SLRljvNOVdkTvF96vn6tGPteWPun0kvrGHoRqS946W/h0GbQ/P0yWBLf70CbNm6vFLO5a81&#10;SX/lj+931v6dPc2Om3VzczKlrtfyrWV/u/7tYfhiH7Tebt2ys8bU5uWP8p05LR9jKU3/ADH33/wS&#10;r0mTSPGvxTiM1rIHtdLZDBLuCLvvflf/AGqK3f8AglrJE3iv4rzRy+YDHpquP7rf6RRXmn3h9Zft&#10;PeH9O8TfAzxXp+qNIljLbL5rQt8wxKjf0r8qrP4IeTrOoXkGvLZ7l3xTIu92/wB+v1R/aomaH4D+&#10;K3RpElWBWXyV3N99a/Ll9VvNV0uVtMWTzWXY3krvRq4MT9k4cQZmj/B99e+2/wDCRy7NV81fKm3f&#10;JLEqfcqv480rUNNii0jStDtptHaffEkM/m7a1rPwx4hvLfzZZZP+AfJVjTfB+vaPeOtnBc+b/c8r&#10;71chxnnni34e6vbeF/tmpN5N35u9rRF+RYm/jrC+HWrRaP4otNTX99FatvlT7ny171qXw/8AFHjy&#10;4+zX1jPYafL/AMtt33qt+Hv2YNKuf3DNP5v8U396uv6ydf1Y8/03wlJ8SPEF3fWK74lXfsf7616b&#10;oiS2H2TTNMVvtrbpYn83Y7bf7/8A33XNfGD4Y+KPgV4V/t6x1Nf3sq2rTIv3Wb7lcv8ABaw8S/Gb&#10;xZaf2vqt3bafZxNcLceR8jf7COtY06fOdNOnyHoHiqw0rxbcPbaq2/U4v4YV2feqvoPirT/Cv+gx&#10;aU1nbr/rbh2+dq9N1v4LK8ks9tfSWdxcKqNM7f3azbP9nu202zee+vpNb+0NvZJm+7WRscYmveCX&#10;1RdVsWuU1CX/AJd7ddj/APfFd3Z+KtMha3sVn33bbfk2/wB5KZqX7P763eRXNm0eiS27b/3Kp81d&#10;X/wqiL/WrEqXrRbGuEi+9UAQv88Dxf3qzZvB8Gt29vPFcyWd0q7N6fxV1Ft4JubW88jzZH/cK+96&#10;63wBY6H4b1Z9Q8VNHDpkUX+umbYitQBwng/wfqWgrL/pTTbl/ji2fN/fq9caDqcOz/TI/n/v/JXt&#10;Xib9oD4QeILWLQ11OG6lm2fvbGJn2bn/AL9Yt5o+hpLt0qWS8i2b98yulWB55Z+CZ7m3STU7mDzW&#10;+6+6utsPAavoNwtnPI8vlfcetaw3XPlQXNmybfuu9dB9gXR4ooIJdj7d8qba9noB8qQ+Er7w946T&#10;UJV/1X8b/fr2Cz8SRXlxtll31t+M/BMvirwlrV99yKwi81q+efD3jn7S32bzdm2vnalTlPoKWMVT&#10;7J7N8QvEOuaPptveeHLG2+0RS/vU/wBmuX0TxtqvjbWd2vWNslvbxfL/AB1g6romoeJ4t32m8vHb&#10;979n890irmv+EP1XStl582mxRNvbyW37q1PXPQ/Gf2PWNLuLG2toE2/6pPKrwzxUniX7PdxSwfbJ&#10;bpliaa4bf8uz7n+7XuvgCGXxQst9PFvt7dtivXqH9j2L/wCtg3/8CpnzuPqe1jyny1YeHovAfw50&#10;pfs0l/rCvvZXXft3f3P7tbvhiG+0fQXnvFZ3lZpVR2r27Uvh7pWpXHmsrQ/7jVymseD9V0nf5EVt&#10;eIv+oR/nTbQeScJb+ff2f73T2Td/feur8Jabc+JNUstK8vZF5vyw/fpl/wCG7x/D/wBpkX7NqDfd&#10;hT50Wum+BX2mHxQi3n37WJrhv91UoGUfij4e0yw167gs7byYotqfern9SSXUmieKP/VLsrs5tStd&#10;b1zVWWPfKrb1TdTLmzifZ5S+TtoA4VNE1V4ovscSvLL/AAOtfLn7VdhfaD4q09r6KT5ot6712V9g&#10;a94h1Wz/AOQf5b3a/d3rXlXxd+HV58RW0rU9T/0nbOqXXy/+OV0U6nsjWnT9qfLL/EXXn0GHRZ/E&#10;OrJpUS7IrGG/lSHb/ub6ZZ6b4oms7e80zUNQRLX54nhvpUdf/H6+g/H/AOz9Ff29p9jiW2iiX7kM&#10;VclofwxvvDbXcUCs8SxfLvatfrH900p5fVpfEef3/wAVPiIlvcW2r+I9Uv4rqD7P/wATNvNfyv8A&#10;frH8HzWaapFFcyzp5rbF8muoh+D+q61rP2mfzLm0l/gdq9F8Mfs96f8A2C6wQN9tWVv9Ldvur/uV&#10;z06nIRUy6vIb4P8Agnc+J/FVpc6rZrYaPbt9oZJv+W6/wIle5a34n3xf2fZxLDaIuxYU+RE/uVn2&#10;Ftc+DPDmn6ZZvd6kkS/NNM29/mrYvP7Bms4p/tMltd7vKlmu/uK1ZGOx514q1K28H6bta5WbUJU3&#10;qifw1ymleJNeeWWCV4PKlX5kmroPi18N76zbT76CeO5iZt67KxdYs7mbS7trmSRLhYF/dI1Azznx&#10;t45vNBv92iyslx5uzzkrzrVZte1W8e51O2vppW/jmV6+w/hF4P8ABPw90my1DxxeafDrtwzSrDN9&#10;/bXtF/rHw38SaX9piaxeJV2K+1NjVrTqcp0VMF7X7R8w/so+M4NSll8Pa5ffvbVfNs3uGZ3Zf7le&#10;1zeDNFbUnvJV2Sytv/3q8a+N/hXwnDcW/iHwLPH/AGxYS+bLDaT70Zf9ytrUvHl5NpOlNcy7JbqJ&#10;f3z/AHFrEipS5D0PUvCsCMjTrsi/v1E/h77TqVusXyWixf6muB0f4kXL3n9n6hct/s3H8FdXeePL&#10;aztYlnl3vu2LWVSpymJ1d5bRWFmnlL92uBudKsdHW+uYJfJu7r+OZt9b2j6xvv3aeX733ax/EN5I&#10;m+2nbzoqx+ssA8MTXPh6w8r7Yty7fvZUT7kVavhvXoNKi1O8ubyO5uPmefZ/DF/BXGeG/FTJZy+f&#10;FI8TN5SulVbP4u+DrPVrjT75oLZ2XZPcPF8ldgHoXirxtB/YLxW06/6Uu9btH+TbXm/xLttP8T+D&#10;ftMWlNc3drF8twjfJure0fxDofiGWWL7TBNaeVtiSFK2rzwfZ63p9xbTy3Nnp7KsTfZ5dj7as5ql&#10;P2p8vw/GzXHuLTTNa2vb2v8Ayxh+T/x+ugsPiFfarqW7SrZra0X7lvcN5u3/AIHWt4k/Zv8AtOsv&#10;/ZGr2zwt92GZv3tdb4b+F2g/C5rifU9a3yrEvlO7fJ/3xXoVKqiY/VjwTxb4t1PxDqzz6rEuxfkV&#10;E+Su28E/BDX/ABhpMWrxeXZ6Vu+aa73p8v8AfT+9XdfErwxL4z1LQotPitE0+WXzZ/JXyn/3/lru&#10;fGHi1U0m30pYFs9PtYliit4ay+sh9WPKfD3hjwZN8UNP0yLUJLmK13PPvi+Rtv8AB9+vYNe8DeCb&#10;y6S+tvD1pv2/8fF3F8n/AHxXDw6V4Vv2sZ2gtrO7aX90/wDy2Zv9uvRb/SrzxteafoNisn2i4Xb8&#10;q76ylU9qdNOlyGFqXjy8trBLHw5BbeVbt/x7wwbElX+4lafiTxJ9g8H2l5qenyW13L960iX56+ov&#10;hd+yLp/h7R4rnXJd9xs+a3i/9mr0bVfhL4J0ewt2udMtkt9vzPcV6Zsfn5qviS21r4b/AGG822d7&#10;efuvJT+Ff4K4p9VtvB/g2XQ9I1NdNlil3/d+dv8Agdfbvxp/ZX8PeJPB9xqHgBrG21iJWlghml/0&#10;eVv7n+zX56f8K/8AFlh8RvsPiHSpLDULdt89u/8AE3+w/wDFTOapU5Qh8YRWGs6hE1nfaql/AsWx&#10;P4pf466uz8Tt4e8IIvhrRbnTb24/dS72+dawk8rWPG76RLqs+g29u2+XYvz/APAK2PHk3/CvZUvI&#10;p1uX2qkHnJveWgxw792R5F4z03xHqWrPFeTxzeau9rjf8letP+z3p+seC9MvtI1q5/t3yFZbdLpP&#10;vf3Pv/LRNokVtpb+NvEtt9p0pNvkWlvKkTtK1c/4J+IVnCviW+vGu0+0RN9l85fkiXf8lBjTp8xz&#10;Wqv4s+EuuXGma1/qpV+bzm3o3+49aX/CQ6nqVvF9jtpL/SpW2/J/C1bafEjw54/0iWz162W88r5I&#10;t/8A8XWFD4nvPC/hy4vNKsWhsll2bLtt9BlE73R3/sr7Oty1t+9l/wBTbxb/ACv/ALKtjR9V0zUv&#10;tt5qH2bRPB9gqqtpqFn+9nlZN7v83+/T/hv420zR/h3d+JdavLa51CL5GsYYPnXd9z568X+LvxO1&#10;D4otFutVs7TcvlQpFs3UHoVKnKesTfEvStbvUXSoIJreKXZs3Iny1n+IdB0jVbd9T1e8km0yJvKl&#10;ht97+Uv+5XmmifArxRttL6xg+0vK3yp/HW7/AMTjW7q48L6vfNokvlfLvbZub+5vrh+r/wB48wNH&#10;+Fdjf69K2n6h/wAU4q7185f3u2retfBbVdSuk1C2WTR7Rf3X2eb5Ny/36499H8UaJdXGny/a/KtW&#10;+5C29P8AfrY03x/4jeWKBop9Ydv9HtUmZ9kTV3FnZ+DNH1DQdStPK1DT9Vi01tkFjbwP5vm/+zf7&#10;9WvEmlT6l8RvD+kNdx2Gu3+2WdYZ32Rf7CP/AHq6HVfBl5f6Xb3muKvh63tYPNlu9PgeKVt33977&#10;6+dtbudPvPFUt9pE98/2WXYtxdtvdv8AcauH6sdf8A+jviXbQaKtxpjXyvKyqm+Zvnrzy20q+0TV&#10;op7OK2fT/K+ab7/zfx1x/hvW4oby9n1O2k1W4vNqxJMz7N1dhqs0WvaH/ZFnOr6gzb5bdP8AVQf7&#10;CPWFSlyB/vHvHQabpUF/dJcz20d5FL8jPD8/lVy/2+21W6u4P7ag8PWWm7olf/nq3+3/AHqseEtH&#10;vPC/g/U7O8gjvLi3/etMkux4lb/0Jq8ym0FWv7iW5lnTTPN37Jk+elTp8wfWTtbnw3/wkNvE1jE1&#10;/cXEHmtcQ/cauX1i2+2eEorPdAj28/zO6/P/AN911usW32P4aafcrfTw28V00VrDC2x2X/bosEs9&#10;V8Mywf2fcw3bLvim3bEirA4SJLafwT4ft7xrmB7eVl835UetXw9v8SeF31O8ige3ileWD90n3q86&#10;8T6beborNmZIl/2fklq74V0rVXt7u0tvLd7hf71dFOn7UD2P4aeKms/jF4X0pbO081pf3tx5Xzqv&#10;2eX5E/u19YXM3nXUvy7Pmr5C/Zv8DLonxI0f7ZY31/qG5/8AiYebvt4PkdvuL/uV9hal/wAfG3+7&#10;X12T0/ZU+U8DMviiVaH+SLd/tUUL87ba988jUKKu/wBm/wDTT/x2oprbyZUXd96gNSvRUtzD5Lbd&#10;2+mL/rk/3qA1GJ9+rM1t5MqLu37qtXNt53zbvurVW2ufsy/d30BqMuYfszbd2+oqluZvObdt2VFQ&#10;GoUUiffq89jsXd5v/jtAalKipYbnyYnXb96oqA1B/uVXSbzonbZsqxQ6b120BqUX03ZEkvm/eXf9&#10;2iz/AOPW4/2avfuvKRGi3uv3XoT5Jd3+zsoEZltZ+cu7dsplzD5Lbd2+tahvnXbQBiVXmtt7JLv+&#10;7Wr/AGb/ANNP/HaHsNi/63/x2gCk0f31/wBmorO28n5d33mqWZPOt/KqK2h8ldu7fQc1SlzEv8Tr&#10;/dooopmP1cr3Nz5Lbdu+q7/6Yvm/c21S8VaxZ6DZ/abyVv7kSIv3mrmbD4l6LNYfbJ5/se35/Jm+&#10;/R7QxqUuU7C2udi+Vt+9TbmHyW27t9eOf8L4s9Sv7ttKsZLm0Vtivt+dv/sa9D8N+JG1668hrGe2&#10;+Xf/AH62qV41fhNvqso/EbVPRN7bat/YNvzeb93/AGaEvt7bfK/8eop1eUxqU+UP7N/6af8AjtV7&#10;mHyW27t9aU3+qb/dqvYJvgda6frBiZ6fJLu/2dlFTXFr5Lbd2+oa7LiCinom9kWrD2GxXbzf/Hax&#10;qV+UCpQnyS7v9nZT0TeyLWgkPkwSru31j9ZA5+8/4+oquv8AOrpRRR9YAihh+zRP/H/HVR0+2K8v&#10;3NtaFH8VdhBjom5kX+9T7yH7GqNu37mrVX513VwXj/4naH4Vi23M7faF+fyUWsalf2RNOhy+6dG7&#10;7FdqsJZ77fzd/wDDXk+ifH7w5rdxLFK0lnFt+WaZfvN/cr13SrmC/wBLiltpN8TL9+sY4unP4Tb6&#10;pLC/EUqK1YbbyYnXd96qU1tslRd33q7DMLOH5vtO7/Vbvkos7Pe3m7vuy79tXba22ebBu/h376La&#10;HyV27t9BZUvE33SL/eqK5h8ltu7fWh5P+mJPu+6v3Kl2fM7f3mpgULO23/Nu+61S3lzs/dbd+5at&#10;VXubPzm3btlctSpyAeT/ABasNK0fwve3kVn/AKXcful2N95q8d8J+DLbUvD/ANp/s1n1NpVRbdvv&#10;v8/36+rb/wAPW2pReVc/vov7lcV488Q6f4N0GXY0NnKvyLv+/tWsNK/vTOiNWcafsoHkmleDfGL+&#10;In1O52wxXEXlNE/zp8v3K9d8DeD7rR28+8vGeWVv9SjfJtqroPxU0rW9Wt7FZ97ywea0z/w/co/4&#10;WRZ6l43tNB0qeC8dlZ5X/u7Xrk58NH+6a+yxeI96rE725h8ltu7fXP8AifxJF4fsJZWaPzViZ1Rm&#10;2VFN450iHXP7Ka5jS73/AHHbZXmXxp+IGg3ixaV5u+7WX76V1yx1KMPeOf2VWXwwLF18bLG88L3t&#10;z5ciXtv92F/4mryHUvCWveM7+XXorGWFNyu3zf8AoFYl/wCKF+2Wlmy/adMiZfNRPkdvnr068+Nm&#10;p+G5Xtr7SP3V0q/6JCqfKv3Pkr52piaNZ8spe6ez9TxOHjGdKPvSNPwf8P59Utftci3Njdbdm9pd&#10;9T3/AIPsbzxh/Ys+6a48rfdTO33K7jw34z0y/wBDstQgjktopWZFSZfvbfv1x3w+/wCJxeeJ/ErN&#10;Nc3DIz+U0vyf3Ur1/wB3CnFRieB+/wDaS9v8R0+m/DHSNNXbFF8jLsb/AGqr+JPAC3Ohy6fp7t/p&#10;D/Nvb7tWPBvjy217wXcardT7JbDcl1/s1n+B/iXF4n8Oahqs7M7reNb2sP8Ae+T5ErWnWpUo8sgl&#10;QrzlGrH7J5T8XfD1t4M0Gy0qCC2eX/lrcJ9+s34Q6lbbf7IvLOS52t5sWz+KvZfGfgC5+Jdvp8ss&#10;DW0W37j1x+j/AAivLPxG958yPa/6rZ9yuSNCpOvGrE9X69T+rSoV/iOU8c2dtcq/n23+jxNu2W6/&#10;d/364qwhnt7/AO0wWkjxbdi7fuV9N3nhWz+xq0v752+SVNuysHUtY0jR9UfSLazjhRYGdpn/AL3+&#10;xWONy/2tTn5jnwOPcYey5T6H/wCCTkkja/8AFkyx7GSLS127v+viiov+CWqvB41+LzsmZmGi7k/u&#10;/Lf0V8zUp+zlyn6zhpclKKPvD4uJHJ8PtXWWLzk8r7lfHF54fsbmLylgWH/cRK+1PiO8aeDNT8xt&#10;g8qvkt9Ni+2Xfm/P8uyvJxP2TrOftvDcVnu82P71bFhf6RYeV5v8P3f9qov+2Uif760Ilsk6S+R9&#10;3/argAu/6DqvzRQSJEv3fO+R6r+JPE+leD9LS6vpY7O0X7zu1UvE/irStHsLvVb6fybS3XfL8v3V&#10;r4E/aB+NmofFfxHMsUs9tolu37i3dv8AWr/ff/arppU+cxqVPZHsf7SH7Sei/EXwy3hrQ4JLl2ZE&#10;Zni3o216xP2YPG0vhu/tNM1y5W20Ld8vkxfPurxTR9H+5Pcr/uJXbeXEn+qi2V6pz/WT9GIdN0/U&#10;rdLnTJY7+1b7s0L/ACVR03R/9b9mi/3q+L/hR8Ztc+FfjLR7xb5n8ONdRW+o2M3zokTOib0/2k+9&#10;X39f3ljbXkvlfJubfSO459NKi+zo0XybqsWdhLYS+bLu/wCBtvq1c39tc7P3uzbRbeRdb/Nu2fb/&#10;ALNc1OmogZWt63beHrF76+fybRfvNXxp+018Wv8AhYsv/CNafPstIlV2T7+6vUP24fFlz4b+Gmkx&#10;aVP+9v8AU1t2T/Z2O/8A7LXh/wAN/gs2q+FbfxHrmoRo94zPFCjfPt/2qy+rAXvgVrdt/bmn6Rqs&#10;sEOnrtiWb7rqtfdFnDLZ+VbQXK+Uy712fw18WaJ/wjj69aeE/B3hqfxbrdw2/wAmxXft/wB5/wCF&#10;f9uvoXw3+zr8QfFSWkmq/ESfwlcW6qkWmaCv2p4FX+B3b5Wo/gAewed9g/18+/d935aiuLlvKlvp&#10;YJHt7CJriWGFd7y7a7jwx8LtM8H6XaW2p6nfeIbiL/l7vtm9/wDvmtXxVqVjbaHd+UsCbov+eVa1&#10;KvKB4L+0DbeKr/VNM1DStTubbw01r/pWmQ/J838D7K+JPix4S1PR9cfU9Mlkhlibe2xq/S2zSx8T&#10;6CkDSq6N95a8X+J3wKs7/wA3+z/k3fe+WvAxPc2p1PZHx14Y+P2vaVZ+RdTtNt+6+6tuw+MeteIW&#10;u4vK3wyrsb7Qv3a2te+BUtnefvWb5v8AplXYfD34M6e/y3zM6f3E+SsKeOjV0ibfXa/8x7H8GdHg&#10;1X4b6fqGn6hBqX/PV4f4W/uP/drq/tk6f62DZ/wKs/4b6D/wg2hvZ2a+TFLK0v8AwJq9V0RLbWIo&#10;lvLaN5f76/JXr06nKcZw8P8Ax/p/sqz1qzW32mKKXdsroPFuiT2cX2zT4PtMu35rf+PatcloOtr4&#10;kjlazgkSWJtk9vN8jxP/ALdZgS/2VK/+q+f+9RJ5Vhviigj824XZsRdu5a6O2sZ7bfutp/m/2aiv&#10;NBn1XVreX7DP9r27YvloNqdPmOBtvD2maPcefLbfY4v4vm37qyPFvi7w1fxPZqv2CX+G4++lfRWl&#10;fDFYYvP1Dy3uNvywvEjpXhnjPwfPNq0rWfhxbCVZdksUy/I3+2lcWKxccLU9lIKdPmPL9N8AarDe&#10;J5uq21z8zbfskTptX+581W/7Ns9BsLuCXUJHu7j/AJYsqfLXrdh8OtX23CrOttuXZ8/97+/XD/EL&#10;4e6f4M0a0axgaa4tf3V5dzN88v8AtvXZ0LoU/aVeU8aufG0tzK6r8/lNsrltS8Yan5t3AttA9lKu&#10;xUddjrWV4k8YWPhXxQn25vJiuJf9c/3Fqv4h1vTLzVHll1q0ubdl3oiNXnU6nKfQ/WDrba5+zaaj&#10;bd9e/eD/AIY/2r4Pi+zNG8ssXm7G+SvGfgbf2N1r0ttBYxzXHlfuLi4+4tfQ2g+IbzTdn2xY4Ut3&#10;/eunyJWuHODE4k8kh0GeHxNaWLSxworMjbm/1S1t+J9K0q51bT9MtpbO8SVt7bYqo/ESFbm6u59K&#10;i3y3Db1r5ymf4iTf2hKtjd2CRfJFDYr95v8Ab3V2niHovijxVqvhvVNY0zxVplt/wj+5ns3Rvur/&#10;AAOj11fhXR7PWPCEWtQW0dzb7tkTzL8+2vnS/wDH95/amnxeLP7Uey+5LbzKiV2fhj496D4J019I&#10;0+836fdS7FtH+d4qAwmI5avMe0fEX9njwv8AEy6tL6e+nhlWJdyebsSi58B+B9B+H0vhr7ZGl39z&#10;Y7b3X/gdV/8AhKrzR4orxYmuUlXcqJ/drgte8Z/afED30vhy0eXdv2eb89cX1k+vp01EtWH7Mele&#10;D5bu8l1fzvNX/Uv9z5qbrGm21nYW9n5XnWnlbIv91aZqXxFa/t7dtVvI7a3/AIkdq6O88K6L4ws4&#10;tVn1WNEi/wCPWFJfu01/tBw4mnSjT5YnjP8Ap02qRLZ2cd5ZXDbPJf76tXpGt+DLH/hH0gvrPfdt&#10;87PurFvPiXofhK4bT4LmO8vV/wCW235Kd4e+LUviiV4vsclzbr/BMv3a7LHzxXTwxq/g+J7nT1a/&#10;i+V2hdvnVf8AYqxq1hq9zb3EsXz/ACq7J/GtdBc+P2sNLeCeCN3/AIfm2Vjvr095vsbO2gfUJYv+&#10;WLfdpBueRfE74l3n9k2nhrT2+zXDf8fWxvn/ANyvInhl82Vr6CTzZV++/wAlfSvwx+F0Gt/EFNT8&#10;RwfbJfPZ1R1+SvXfjT8AdB8Z6XLPZ2n2PUP+WTw1006nKZU8rxMj4q8Ja3eaDcJPZy7JV/jr7t/Z&#10;F8T6Z8bL99M8RtvuLBf9TD8nm18i2H7NPiiGXbP5cMTN8zNXqX7K/he8+HX7UWi6Q1z539paddbp&#10;oW2fd2f/ABdRiKnNhqn90KeGxNHeJ+kupfA34fbk83RbFJf4X+69fOvxR+CEFn4jls57GO5tGXfE&#10;7pX0H4e0drC/lvHvJJv9h685/aN+Pa/DSw0KXbBeW91ePb3UMy/P5Wz+CviMLmM8VV9lGPvHXWp+&#10;yp8x4LZ/Dr+xFu7yK22SyrsTY3yVk23hW5uVf7TZsn93fXrd5oNjeN9usb6f7JdfvYk3fJtauK1L&#10;Umh8YW9nPc/6Pu2Km2vtMPh/ckzE5RPAFjbXCT/ZoIZV+63lV2fhL4keFf2eNGvfGfip2mll/wBC&#10;sbG3/wCPieX+4lS65DZ2apLBKsyfxbK+d/2pfDH9t2un61BeKlpaxeVFDN/C39/Z/C1GGxActSfw&#10;xPVX/wCCrHiq+1zzbH4d6ammRP8ALDd6m6XDL/wFNv8A6FXuvwq/a48IftVLF4amgvvDfiZYvtD6&#10;TfOu1v8Ark/3Zf8A0Kvzq8MfCWDVdJSVl/et/HTbb4b694V1m31DSr6ez1WwlW4tb5PvxMtdn1un&#10;H4ju+p1v5T9PZvDGr+GNetImuWh0q4bYrp/erxL9vZLzw94VsvEulMyXsV1Fb3U3/PVdj7H/AO+0&#10;rhE/bq8e+HvB+3VfDmm6ldxRbPt00rom7+/srnPEPj/xZ+1R8HbTQ44NPTVV1Zorq7felusUSb//&#10;AGeumnV9qc9Wlynz/wDDnxDp76T4rvNTnkfxBcRf6LcO38VYF/8A2nrd4lzc3Ul5cLtTe9df4t/Z&#10;11z4daHLqFzq+jX/AJX3rexld5V/8crl9Bm+2faFZdm1d9bHzh02vW19/Y1pBfXkj2lwu9t/8P8A&#10;uVj2dy2m3H9maVF9p+0fJL53z/LV1NqaDFqC3LXKW8+xbeX50qxo/h681i6uJWiks0nXzV2fIlAG&#10;rbaVbPpcWpz6VHZ2UTKjXDts3Nv/AIF/vVn69qvhy/0l7H/SZtzb/OhV0Rat+Cb/AFeG4TT5bNtS&#10;0yK633VjD/dStv4heIdI8baTDp+maaulXcTb2R/+WX+xQB55ofhvUPFsUWn21nLNZSy/NMleh6l4&#10;Mg8Aab/as+qx213FFss7GZt8rNUum+M9X+FfhXT7afSrFNzbPtDrvdVb+/WVqXxI8PeOdPuF1yxW&#10;bULeVUgmt4tifN/HQWc/pvjPxLrGpahLZtcpp8qt59vCzvFFuT79bE2iT6w1peLfLqt7LB9niRF2&#10;Sxf7/wDeqx4f1XV/B9vdq1tbW1jdLvi+0Qf6+L/YrHvLy80FkvvIkSLym8h0g2fM1Y1KfMQath4w&#10;1X4b3VxZtLBqv2hfm85fni/2K7vwf8V7GO6t/Ittlvqk7S3XnL8nmr990rxzStSbxPcXFzffPLEv&#10;361fD1mr3G3yJ/tFw3lQTQwPLt3VsdFOpyHR/F34qar4qsNT0/ar2kt1vguIZ9jrb/xxSxb/AJq8&#10;qsLb7G0Xzb9nyVY8mWHXrjzWZ9srRNM67N22tD7A2q3EUVj/AKTLu2KlBzkqfeWtLTfG0vhKzvba&#10;2sbaa9llV/t0y73Xb/sVlar5/h7UHs9Ttms7uJvmR69D+Gvhi2TS/EfirXtKb7Ja2u+xe4/1UrUg&#10;1H+DPiF4ah0m40zV/tf226Vnl1Dbsi3N/sVymm3nhzxJ/aFs089zcW/8afIktc/YXOh+Kri4luZ2&#10;0qVmbakK/JXR/Drwxbaf4ginn1ON4pd0Xkovzyr/ALFeRUp+yA6Dw94Ms9b0uXU57Gezit/+PW03&#10;f61q5nxxc3Ph7XN3nrCksSxLaIv3v9h66PXvE99omqPpGhxXcOmW/wA6vN9yuK1uaDWLr7ZfO3ms&#10;33N2zc1ZAbsNzq+vNcStPC9vbwbpXm++q/7FUtY0qfR7CLWrbV7RPtXyfZHb52X/AHK2NbSDQbex&#10;0iX7Ns1LbudPn+WuP8c6Pp73UUGkQXdylr967fe6f8AqwPQP2Wppf+FzaJBPfSeVtunWFPuf6p0/&#10;9nr7iubb7S33tlfDv7Klz9p+Lmjrt2eVFcJvf7n+qd//AGSvur/lq6/3a+3y34ZHFiSKG28lXXd9&#10;6q/2DZ82/wC7/s1dor2zyqlLmIrabzl+7somtvOlRt33alooOb6uRTW3nSo277tS0N867aP+WSL/&#10;AHaDk1Cq9zbfaW3btlWKKA1KT2Gxf9b/AOO1URPmrYooDUyrm28lvv76YifNWxRQGpVSx2Nu83/x&#10;2rDp5kTr/eWnUUBqVUsNixLv+7/s1ab5120UUBqZs1t5MqLu37qJofs0qfx1pUUBqUtn2/5vubar&#10;3MPkt97fV28tvO+bd91aqw3kUP7iVtjy/doDUIbbzonbd92qM1t50qNu+7WwkP2a3lXdvrmm16D9&#10;7t+fyv8AW0BqabfOu2qiWOxt3m/+O1n6D4z0jxDK8Ftc77hVbdCn31rz/wCNnxosfh3pdxBE8n9o&#10;SxfK6L92olNByM9I1jXrTR1T7TPHD5vyLvas+G8iuYnaJlfbXwp4w+M2teLVtIml3yt/HuqKbVde&#10;s9Si83V7n7Q0XzPuf5a8X+0v7p6lPL+f7R6L8YPGer+GPiD5U88F/aKu9Yf4FrNs/FTa94XuLmWz&#10;a5tIm+ZEb/2evJ7y/vtVupZ7zz7xIv8AWzP/AHa3dHtrOztXis57n97889i7b0b+5try6lX2tTmO&#10;+nl9KHxe8dx4b8Tafo9wlzFFHbRS/JsT5NlaeieP7yb4q2X2G8Wa0uPkl2fxV5PrF18u1tMaF1b5&#10;d7Vahh8nTbfUJZ5LO4b7vktXR9bqQ+E3+p0P5T7O17xbZ+EtG/tXVf8ARot38Db6u+G/Ftj4zsLT&#10;UNPbfE1fG9gmoeOfEGmWeoXk82mSzqn+tr6N0HwbffD3TU/sHy3S4+9/HXq08d7X7J4OJwvsD2Oi&#10;sTwfrDaxZSreRNbXFv8A3/4q269Q4gqKa286VG3fdqWii5zVKXMD/OrpVRLHY27zf/Hat/w0N87b&#10;qAqUuYimtvOlRt33alf51dKKKDH6uV0h8mCVd2+qltZ+cu7dsrTo+aq+APq5Sew2K7eb/wCO1Rf5&#10;Fdn/AIa23837PtlXY+7f8leH/FT48RaDb/2ZFYzvcXG5GR22baqtX5veJoUvauxL45+Ni+HtUTSN&#10;FtvtOoXHyec7bIlrwe2httY8RXuq+LNTZNsrbk+fZK3+xXBax4knvNS89PklVvvo1aEO7VbV1l3X&#10;l3KuxfOb7q18zVx3N9k+mpZfL7R0v/CT6PbNaSrYteafbys6w/wfN9yvTvg58SFtm1iBZZLaL/Wx&#10;Pdy/6rc//oNeTpo8ulXlvpUEC3O6JZWhf7ibqsaJ4MvNVvLiK5njs0X5185vk2/3ErD63Uj8J6Us&#10;HTnD3j698MarFrGl/aYp1udzfM6fcrdhtvOieXd92uV8AX+lP4atIrZrazS3i2Mlv9xWroLDW7O5&#10;sJZbaeO5t/m/fb/u19JSre1p8x8JVpONX2RatrPzl3btlNuYfJbbu315Z4P/AGhNP8SeMrjw4uns&#10;ibmRbvzfkb/gFdRrfjyx0Txbp/hyVWfULr+59yKuuniqUPh941+p1YfEdQibmRf71PvIfs33W3/L&#10;UP3Pnb5Ivub/AParz/4r+MG0eztNF0yVk13VG8qB0/5ZL/f2U6lXmMadLmOm03xbp+sa5d6ZZzrN&#10;Lar+9dG/i/uVsTf8e+7+82yvFJvFXhX4CaN9jWf+0tb3b5VRt7yyt/frh3/aWvNV1mK5vNKW5sl+&#10;T7O8u3bXBUxVOl8R308tqVfhPp2FPs1u/wA2/wDir53/AGorOX+y9PvP+WXmsn/Aq4r4l/FS88SX&#10;+/Qb6+trRlVPs6S7Ergn/tXUpYor65ubmLcv+und0rgxGYRlT9nA9jBZXKlU9pMqaJZ3L28s9q0i&#10;fwNsb71bdn4evlZLmC5ns32/fhbY9aFtYRabZyxRfcb56tW1/FIqbvkdfkVP71fPn0hmzaJLePuk&#10;vJJpvub3T52qH/hEm/5aqz/7btXUf8fP7/7m3+CpvO+02br9za1ILI5y20G2tk+7vrtdH8ReE3tb&#10;JtctvOl+5LdvFv8AK/uVy7vsV2rHhTfL838TUGVajTxFPlkdB488T2dmr2Ph6X7ZaKv7jZ8nlbvv&#10;17d8FvDeleGPh9cQf2hBqV3qUX2q6i8351XZ9yvAf7KX/ll8n+xUT/adN3qsskLyrs3wtXfHF1FU&#10;5pe8cX1ClGnKnEyk8Sf2Lf8AiPTLS2/0e8Zrdk3/ACL8+7fXrf7OVhotzo17Z6heLDcWt4twvnNs&#10;R/k/+wrzHTdKgS1+b55Vb79PmT7NKm1vn+/vojieWp7U1rYb2sOQ+urPWNMdntrG6gd4l+55tZXj&#10;DxPB4e0O71Wdfkt4vlT+/Xh+ieJ9c8TataW2n2cFnd+U3n6mi/J/wOsK8s9Q8SeILjSrvxDd6lFE&#10;u6V7dfNSJv8A4mvboZp7svdPmaeVy+s+zqnpXwuv9X8T+HPEHiXUtz+bLts0uPkT5fn/AOA1w/xL&#10;17+2Ne0zU7FY5kt1X7su/wCavUPh1oP2b4J/8TO+Wa0uJXb72/av3Nj/APfFeFfEiz0y21SKLRWW&#10;a0l+dXT+KitiefC8x2UMDH67LlPuv/gkvbzvd/Fe5nlkd2l03/XNvf5kuH+9RWp/wSo01tNtvinc&#10;PJG7SXlgdifw/upf/iqK+VPv6dP2ceU+3fiOMeD9Sb+6m6vkO/h+zXlx82/c2+vq/wCL/wDyT7WP&#10;+uVfGDpfTW8sUq7/AJtn3q8nH1OTlO+lT5zb3sn+qnj/AOAfPUttZy3O/wAr+GuKhmubC4li27P/&#10;AGarH9q3f9+vnjb6sWPiF4N0/wAeeC9T0ifdbfaF+WZG+639+vzp8bfDrXvh74g+x6nZ/JF924T7&#10;kq/30r9Ad91/z3/8dqG4s4Ly3eKeBZv7u9UfbXp0sd7L7JwYnDHwpomqxeVE0Xz7a7ZP9b5v91We&#10;sT46+EovAHxLu4rOP/Qpf3sSUaPqsT2aeV89e3Sq+1PCNvWtK+06NqFsq+dLcQMkTv8AIitX6K/D&#10;2a58YfDHwvrW3/kKaZbyt/sts+f/AMfr897a3vPEN/aWOn2zXN3K2yKGH77NX3x4As9c0r4aeH9K&#10;1eWBNTt7OKKdLf7isqVliTvwx1v/AAiUtn95ftO6n/2P/wA+0X+9WfpWq3n2fytzfLW7pSarqUu1&#10;lkh/31rgO4+av22PhvqfiL4aWmoWys76HdfbWhRd7suzZv8A+Ab91fH/AIVm8Q6xf6T4H0q8u/tF&#10;/fLb2ro3+q3fff8A4Anzf8Ar9Q/iX4ng8H+F7ufULaOZ5V2RJN86O1fn/beIbPXv2pfAU+nxRwxW&#10;uo+bLCi/dbZLvr1KdPlQH3F8Cv2eNM+Dlrdyy3i/6Yy7be3iRfup/rZZfvSs+/8Aj+X/AGK9ohv9&#10;Ms9620Udsn91FrirbxJFc2bzyy79v8FZkOsW32+L5q8WrV5QPTv7R/2P/H65/XrC2vIki8rZUNTX&#10;Nz52z5dm2tgPJNe+BemXMqT2M99YXC7ts1vO6Ovz1yl58L/FlhbvLp/jbVkl27P9Ln81P/Hq+gKp&#10;ar+7i83+7SA+dLPSvGdrP5XiNoPEmn/8/aK9vKq/+g7aytV8XavZ6y9t4Q8PL8v7pr6++dN3+xEv&#10;zV774htvtNn9+qvh3w/Y2cqRRRbK82pS5APFNN0X4m39xbyz+If+AWkSIi1bttY+Inge8eez8Sx3&#10;+nxN5t0mubNixfx7Hr3q2s4rbf5S7N1eP/tD+GPtlraNZ6fJcyrLsa4hXf5St9/cn92vVwmG5qnL&#10;zHNUqeyPbvCvxFXxJptlO0X7qVd8TpLvRvufcqxeaPv8R2/iHT1+zanF8k8Kf6q6ib+//tf7dfNn&#10;7PfiRZtcuLHSr7UL+0azW4sfOg/0dYl+R9j/AO/XveieJPOvLizuW2XarvVK2rU/ZVeU0o1Pa0+Y&#10;96s4bZ7OKdm+zeau/Z9+uavPGekW3ib+w7GWN9YaBrpURv8AlktYmj+M7bWNsHn79v8AHXm/2OLS&#10;vHWseIYtz6neQfYoN7fJBEv9z/frrxEaUsNLmkFSpynp/iP4k3+n2fkQ2v8AaWov92K0+4v++/8A&#10;DXN+G9VvLnVv7T1rT7Z9Tb+P+4tcpbeIf7E+VW/1v/fdbc15LN80TbNq7/8Aer5DlNTT1jxU2pb7&#10;aD9y8X+trgfEl415ZvHO29GXZsqLxh4i1ewSX+yoI3d/vO/8NeSXmlahreqW+vT6hc22sKuxbjdv&#10;Tb/c2f3a2qVOYZ4V8ePAvktKyxb4W+69eZaL4Ysba/S8li87yvuI/wByvq3xU2qvpd2up2MHiTT1&#10;+8lvsSbb/wACrlLDwB4e1LS/tlt5ls/8VvfK6OtY81T7Mj1KdWnU+KI/4M22oWepXHiWezaG0lZX&#10;i3t95a7CH+0PjrbvqfhGeezsrDU2ivre7g/4+tv39j0zwZ4fbW7fyJ5ZLO0i+RbdGr1bwTYaZ4A0&#10;2Wxs12RSy+b/AMCrppVOU4K1T2tTmPQLD4aaHeaXp6yq32hYlSXY2z5q17z9nOxvIvKg85P73z1h&#10;eGPG1qmqRLt3uy/NNu+dttdh8Qv2ktA+Hlna+fNJczTL91E+7Xt0KfOYnyf+23+zPbeDPgzqviP7&#10;Ysz2TLLsf+7vRfk/77r877O2+zt/fr77+PH7QzfG6/svCEWoRvFqTbfJt/4Ym/8Ai66Xwf8As5eF&#10;/DHh3bbaLHNcKuz7RcKkr1nXx9LDy9lIxlT5meVeJNbvPDug6Vc20Edzus4nZH/3Erirz4utrF1b&#10;xxaLs/4BXdePHns7i4gng/0f+GGuCsLC2muEl8r7tfM1avKfSUzzz406hc+VaLInkxSt8ybqq/Bz&#10;UrzTbzzV1Dzrfbs+z7t9exeJPhF/wt6GGxVpLa4t/niuP4Fr56v/AAxqfwu8ZfY9V/cov3ZlX5JV&#10;r28vqqlT5Twczn/tJ+kfw0/Zj+Hfxy8L6ZrU9taPqETN5s0LOku7/br2Cz/Y58D2Om28UVs1s6L/&#10;AAfxV8KfAr9oS5+Et1/bXmyTaPFKv2q3h+fcrf8AoVfon8EPjB4e/aB8EJ4o8OXk82ntK1uyXEXl&#10;SxMv30dK+j0A83m/Y58L3NxK0sscyMv3H+euZ+J37OVt4P0FL7SPkuNypv2/dr6oudEW5ZWaeRNv&#10;9yud+JGgwXPhe6VmkfajP87b/u1zVaMZL3TpoVPZVeY+EfGF5qfgbwvLd2dn9suF+9sXe+7+/XD+&#10;DP2pZfFF4ljqtnJbXa7k3ov3q9bm1WLyri2nX91ub5P79cpCngnRJbjUL6zghuGXZF+6rwMOfT1I&#10;1J/BLlMq8/aE8NWErwXMuyVf4K5rwT4qXRPixb/EG2gkmT7K1rEkP39rbN//AKDVFPAHhPVWlvp7&#10;Zd8srPv/ANmu28N+CdFudP3XOowaPp8qslnNN/E/9+u+l79WNI8/MsR9Xpc1SR2F/wDtkttlgisZ&#10;3/2vPSvN/E/jC+/aH1bT/CrNHok11L+6u7tPNRW/gqx/wqvwLpVu7T+Nlm+bev3K7r4LWfgLTfiR&#10;pkWn3LaletL8vy/dX/gNfZywOW4dc9KhLmPxf6zmFbERp1K8eU9b8JfCifwf4ctNInna/e1iWL7R&#10;u3155f6P9s+J1pbNF50W7Y1fZH2/TLa1u/l+9FXylYf8lzsp2+eJp/mhrwKdPlP0dbHob/CuBFl2&#10;xbNy/wB2vnz4/fBP+3tJuLNZ5IZWZZYET7i19q3PiHSLZkWVdjtXj/7QM0Vta2moW0vk26/JLXBX&#10;o08PT5qR6GE9+Xsj4i+G/wAFvFXhW/SCW+87T/vt/HtrM8YeAPGd/rMv2G8n+z/w/NXrepeNtQ0e&#10;1laxntLmKVdm6aXZVLSvFq/Z91y3+kN975q5j3/q9P2PsYnnWm+Cb7w9o0sWqz/aZbhdrJv313vw&#10;u8PXNnFZWcX+jRRNv/c/JWJ4h8YRaxr1lYz/ADxXE6xV9B3N54e8JXWlaLp/+mahcQNK3nffiVf7&#10;iVNCpzHDXqfVVyHzZ8ctbtobDW4rm2nf5Nn7lq8H0e/0jyools75EZPn/e1738dfDdzc6b4jvF+5&#10;Kvy14j4Gv9F037bFrWmNfyta7LX5tmxq+gPkcT9k7Hwx/wAIPqWqf6dPPpVksX/HvNKrpLLWrfza&#10;L4h8Pqy312lks/8AZ8EKRJ5u1f4/l/hrn/hd4VbxPrm1tIbWIlbZs3bE3fwfPXrXxF8MM+qf8Ir4&#10;V0iOwtLizV5b5G+Rv76bKDWnT5YHP6V4h8GeHvtdtZ3N3Db+R81w8W/5q5XTfh1Ft0prPVdQ83XF&#10;aWDzbVPvb/uP8/y1k6P4D8R/2T9pvtPuX8P+atr5235Fbfsr0Pw34P1Cb4sWWi3jL9o021a6Wa4l&#10;f90uylc5KdPmOX0f4Ua9c6XqdzPr32a3WVop7e7gd3Vlf+5XZ+D/ANnjT/E+qWmoRT/b9Mt/vQzf&#10;utzfx167YeBpU8L3ct5Pc2en6ozXEt3qDbJdv9z/AGa83+G/jye2iTwhoepwXlx5rPLcPF/ql/uV&#10;xfWT0zlPE/hjV/Gevf2HoP2S2i0OC4igt7i82PKv/wATWn/wjGlWGl2k+5fEn2NV3aTcammyJvuO&#10;/wDdbZXoulfs9y+KvE2q6h/aEdnZW7r5Xzb/AN6n33T+7XYeFf2Y7Ows9Ts9TnW50+8la4WaFdjx&#10;bqPrIaHyL4/8Df2Vq1o2hz2yf2lB9ta3edE8r/YTdX2U9/P4Y+Dvh/7NBHbXa2cTs6bPvbP9mvh3&#10;42aaug/EGXSrP7Wmj/KmnJd/fWL7lfcXxIs1sPhLp9ju3pFZxfvv+2SV3HPTqcx8pfF3XvEfiTS4&#10;ra5g+0xJdb98MHzrXH+G9Buby/tLFlktklbYtw8Wz5qr/Eu/aG10/wCx3c+xZ9zfvXrb8DaPrmvW&#10;FveQXN9pqRNv87z3Tcv+xXNVqcpySqe1PSvHnwE8Y+JPDOnrqGoaTvt2VImmV4pW/wBjfXD/ABg1&#10;688PeHNH+HdjcrNFFEqXU0P352/j+eva9c8c30OhxWMrb4reJUV3b5939968X8SareX+qfboINPe&#10;7ibf9o8rc9cdOrynVUqcpw9h4b0P/hHHlVr651Vfk/s/a/8Af/v11uiWbalb299Zqtg9h96Gb76V&#10;N4b1LWrOLUJVttLs7Jv3ux4Pnlb/AGNlWofElml/9pns40vZf9a8LP8AMv8AuVznmEz6J9g0vULr&#10;U75rm4ZYnihh+T5WrPsNHguYvNubGB4rdt7IzJWhc6rZ+IdSeC5s57ZW2pBD5v8ArWrh9S+w3Ouf&#10;Zrye+s/3rRbIV+7QA7VbBfFWuJc2262tLX7uxd9adtNeJdanBbXkk1pLEu53qpbf2Zo8Txf2hqXl&#10;Sy7Iv3G/dV658PaY+l3EttqapLLFsZJonT5qsDuP2V7Oe2+LGj3Nnp7Pp7faEnldfu/uneL/AMfS&#10;vt3Uv+Pjd/er4q/Z+s4PB/je0lvr6CbT7ODeyW7b/KZv46+vdK1ix1q38+xuVuYv76V9vlvwyPPx&#10;Bdooor1qdTmOQKKKK1AF+dttTXMPktt3b6hT726prqbzmVtuygCGqt5fwWDIs7Km7+/Vrfs+avj3&#10;9s/x/eW3jDStPtr6SG4igWVkRv71cNXE8lPmMJUOeR9UTeM9BtpUibVbbzf4k81K1ba6W5XzYv8A&#10;VfwvX5X2Gt3k109zLc3L/wDbX+Kvqv8AZg+Otzc3VxpHijUGmt1i/wBFmmb+KuD+0v7p11KXIfVV&#10;Fea+PPjr4e8H2sTLOt/cXDbIoYm+fdWTefGnydNt/Nlaz+0Nv+eu/wCsmXIewUV4v4z/AGh9B8GR&#10;W8TXzXl66/N9nXdXG6V+1FbX1u/2m+ks/veVNKtY1MfTpfEbU6XMfUUNt50Ttu+7VevKtN+Nmn23&#10;hX+0P7TguZfK81Udtnm1y/hL9qiC/lu115tPsIvvxQ27f+h1t9cpR+Ix5D32l3p/er5p8W/tdNDu&#10;ttMsY5vNbZ9oeX+H/gNeSX/7SeuPriTxafI9uv8AA7P81c1TMqEDanQ9qfUHxdvPEb6Xdz6Gy232&#10;CLzfOf7jN/cevmrw38XfFH9g3GuXly1zrdnKyM8zfIq15/efFrxn4k1zUEfU55orz/W26NsTbVu8&#10;1u+8GeD7jTm8u5+1Srcb5l+7XHUzDn2iXTwPsvtHvWq/tCNrHgi0vnb7HLcRM7P5u9/lr5yvPHmt&#10;XOqS/Y9QnRb9vuQt/DWJDrFz4hV4p/3MX9xF+Sug8B+Cb7XteSLRYo5rhVZ/JeXZurhqV6tX4jb6&#10;sXv+EqvPBmpPfaVqc7o235N3z/7e+uf8eeM9T+ItxDLfTybF+6kq10SeFZbaW71qXTJP+JXOqXSO&#10;u9P++Kq+MHlfVv3qr9naJXiRF2JWN2dljl18JS2cvkK0dzK0C3Cun/LKtCHyN1v5sCu6/efdWxpW&#10;mywr5sU+xmX5vlp2qw7NN8j5fml379vz0gKupJLf77nTF2RW6/v9jfPWT838LbH/AIXq9c6U1npd&#10;vfXMscMUrbF31STc8rrt+TbuX/aoGX7Dz7a3e+l/fJu2s9W9e0Gf+y7Rrb5LK6b5Ydu/5q5x9eih&#10;03yJV2bp1eur1DxOttb2UttL+9Zd+ygCLXvA2p+DLOyn09me9i/e3SQt8ldb8N/jlrVhe6fpVzFH&#10;NaNOsU/2tfnXd/GlcfompalDLcNfNvtJV+Wrc32O/t5ZbmBvtES/unhWi9hbn2LZ+LdDhuIrOC+X&#10;7XcLviSKvH/G3xj8Q2HjS9i8PQWl5okXyS/aF+61eCTW154Y1a0vv7QnSVYvNim3/drFTVbnWNSu&#10;Ill86W4b/XfxtXZ9bqy+I82pgKcpe6dlN8VPG2ia9qF9Fqck0t197yZfkX/Y2V9R/Cj4lxeNvC6X&#10;N5E1tcW/7qXf/Ey18RJeanomvS2NzFvli+8lemrquvf2Db6VZ6LsiVll+1/6qpwtepHEx5TixOHs&#10;faH7p1Ron37lor56T9oG+8K6Nbrcz2016q/M6rVTTfjT4/8AiRcPbaHBBptusX72+uIt+1f76V9N&#10;UxNOl8Rw08LVq/CfRd5qWmaVavPqGoQWaf8ATaVErj7n4zeDIbjyk1y2f5tjPu+Ra4S5+C0Gm2D6&#10;54x1xZv+WrXestvTb/0yirzrUvH/AITttcS20NdU1VN3zJY2drs/4BuSvK/tL+6el/Zco/xD6Q8N&#10;/FTwd4k1x9MsfENs96vzrC6uiS/7j/dp158VPCs148S65Y71bymTz/utXzvrfjax8Map5utS6tpU&#10;txFvgt0tbWX5f9/+Gugh1vRfHPheXV9FvtWeW1WK3vof7Mt/m+Te8u9k+aj+1KkviD+zKcfhPa38&#10;f+HlXc2r2mxf40l318qftMpZ634oin0WWC8tGXdstJd9bem/FrwnNavB/bWrb93lfPpNvWq3jzQ/&#10;CrW9zeXOpW1vcfde70W3+asa2N9rT5eUunlvJU9pzHg9noMV5YJLY6eyXES/vYZv4mre0qHULCV7&#10;68sYPKaL7iL/ABV60/xm8J3NxE/9pqm3/ntoH/xL1bm+KPg68lXdr2kw/wAGz+wn/wDjteUeweGQ&#10;3mqw6p/acUU80qq334qLNLm/iuJ7ye503au/5/8Alq3+xX0HD4/8Fwrui1zw2+3c/wC+0K4T/wBn&#10;r1DwH+0V4RtrWLRdKsbTVZbezlvbyaG1SKJVX+4jUDPi/StV8Rw6bcNZxXL6e3zzv9/5a2NK+K+q&#10;6DZywWNj9m+0Lsn87e+6vs2w/ax+GmsWsrRaU038Hkw6S0r/APjqVz/iT9pn4b6a3ny+ApLm0ibZ&#10;vms/KTd/36p3ZzyoUqsueR8NbLn55fm83cz+bt/iq7YeJ9T03VLfU/tzPd27b4pnb7tfcEP7XXwr&#10;ubN2i+G9tqW1VTZpkUruu7fv3ebEn3K27z40/BnSvDP2y++G7alFLFu8n7BBE6tv+58yUXZtyI+Z&#10;9S+OviXxh8NNQl/spprSzlVJdWhb5Im/2/8Aaryr4l/E688eatZXO37N5ECxRJ5v8X9+vvfR/iX8&#10;D9bt5tIvPhzN4b0+Vv3qSpb/AGeVv9tVritY8Z/s43N/caY3hC0RIm2K/wDo/wD6B5ta1K9WXwnP&#10;9Uofynwrc2dzcy+feTtNcS/Mzu++nWcP2Nn/AI9y1+hdn8Nf2U/Fthb31tp9p5t0v3EZ4nXb/wAD&#10;rH174M/s9aTbp/Z9iyfPvZ/tLv8A+z1idJ8KQ/JLFu+RN1bG+L/lk2+vubW/2Y/2f/7Bt7y81W7h&#10;83/njdSv5Xyf3FrE8efstfCS2s9PuYPEt89vLt8ryZ3+7/3x/wCh0DPjqG58m3li/vVDX1d4q/Y8&#10;+EmlaHp+p3nxPk0RLrbtW4uon/29nzJWfrf7CukaJbpLB8T5Ly0uPnihhton3fJ/foA+d0v4nt90&#10;rbGiWqj6lFMv7r50r6juf2A/sel2k8njq2m+1K3kb4Nm3+4j/PWF4k/YJ1rwrcWn2nxRY7JV3r+6&#10;+9/c/joA+fH1LfHt2/w7PvVR3/3W+evoa/8A2CfHWpW8V9pWp6Nc2TL8rzSuj/8AoD15T42/Zs+K&#10;Pw3t5dQ1PwrJc6fb/P8Aa9Ml+0fKv+x96grlMWG8ubmJN0v3fkqVH2Nu/u1yUPiTzv8Al5/i+X5a&#10;1bDW4Ht382Xf838a0El2a58mVtq793z/ACVVuZmmbc0TQ/79S634k+07ItItls02/L5NZ8KazeRO&#10;ssU8zt8nyrQK5Y/tKW2sLuCK8kh3L9xPuNVfR7m5trW4iglaFJ/kn2fflq3YeG9XS3fdp8/3v+eT&#10;1tab4e1Pyv8AjxkT5qAMXR7a+s7C4trbUp4be4XZLD/erS0Hw3bQ3CTt877vm+X71W/7K1NNUeD7&#10;Mv7r+Pza6P8Ase+h2M32ZJfvqjzpTL5qf2T7X/4JeXjXC/E/eNo+1WAVP7v7qVv/AGeirv8AwTaO&#10;n2uh+N7O1gik1WK4tXvp4pNyOzLLsRX/ANlV+7RVcp3xraH1V8Z7f7R8PNT+fZtTdXxjeW3nTvFv&#10;/wBVX2Z8ZIxcfD7U13bMpt/8eH/xNfGF5c/Zrjytu+vAzL7J7eGKVzDLbbPKn+9/s1dubyWHZ5re&#10;dUX9m/8ATT/x2rFzb/aNvzfcrwzqp1OYLW5abf8Aul/4Gu6rttZ2s2/91s2/7VE1hKlvFJEu/d97&#10;/YqX+zf+mn/jtWM+Sv2lLOK58YXEDLvlWJfK/wBuvMvhvZ2N5ePaahFPDFt3+dv2ba99/aH0q2k8&#10;R7oov9LZVeKuM0rwrB/wp2LXJFb+0LrWpbdndf8All5WyvpsKfL4nc9D/ZsSD/hYNp/ZVtH9kiaV&#10;97/f/wC+6+vYbn7Nqksu3fXyf+y1qUGm/Ei00q2tpJttqzz3CfcWXZX1nZzNbS+bt308SdqLdvr0&#10;9tv8pY03f3F2VL/wlV8n+ql2Vj1z/j/xnbeA/CV7rVyrTfZ1/dQp9+Vq4Bnzp+2H8b75NZTQ4J9k&#10;qwb9m6vm34IarLpvxk8OahP++3T+VK/3PvJXP+PPE9z8QPFtxfXnySysz/I2+rXhuGWwiingn2Sx&#10;NvV9v3Wruw+0gP0j0TxD9j0t2uW3/wB2tXR7mzvF+2S3i20US72318tP8aYNS8LpfS2zTRW8SxXU&#10;yN/FXcaV48g1X4fRLYxed9si+X5vu18073A9903x/pl/eRWyy/NL92uz/tWVvvfPXjXw68MaUmjW&#10;k9z99l3qm2vSP+Eqs9K/cRRfd/j3V6FOpzAdLbXH2jd8v3KZeWcs1vtl/c7q5W88czzbPs3l2237&#10;2xa5TXvivp9nEjNfLNKv3oYfmrYDrdeudkSRbfvVF5lUtK1KDVdJlvvK3p5Xy1kw3P2y3li27K82&#10;pU5gOx03VYtS83yv4a5zxD4PvLyW4lsdQkhluE2NvXei/wDAK5e48Qt4bv4m2yPFu2M8K/droNK8&#10;Zwalb7or5Ul/hR/4q2WJA4HVdK8WfDpbGLSGtE0y3bY0NvAiIq/f2V01r4ni8QxaffbfJvom2S/N&#10;WxqXiez1iLbJB+9/ifdXg+va3/Y+vahF5vkxeb8tGIdwPeraZrPXLfV/tMcOnxN8zu33q0PHOvRX&#10;lm9zAu9P4fmr5N8YeNv+EqXRNB0PV2m1W4vIv9Hhb5Nu/wCd2/3Er6NvLb7HZorP+9iXYyVjUp8q&#10;ArzeLbb+y2l/vV3HhjVYtSsN0X8Kq1eCeIPk03UNMX/ll88Vafwr8Z2z+Gbe283zpbdViaucD2C5&#10;ufJ2fLv3VSvLC2S38ryvvVP/AGrFc2aeV8+/73+zTdS/goA5S80G2to9yrvrFubOKa4dZV3+VWxe&#10;XkVhK94zfP8AwpWZ4bS58q4nuf8AW3DbqALFhbW03lTwfJt+8leWftA63rXhv7JZ6HqC213fqyMn&#10;3H2/30/3K9Z037k1cj4z8H/8JhFcWeoWceq6e23b9nl2XESq6P8AI+z/AGK7cL7suY4cR9ksfCvx&#10;nqd/4Ptb68tltpbhd2xJd+5V+T/2Sua/aojlvPhimpwRbLu1ZZWm/wBmtiwhsdK0t7HT9Ik0e003&#10;5Ft3/wB+q/j/AM3WPhvrETS/vfscqKlV9Z1FiPsnE/steAIJvDMXiiexjm1CW6aWK4f+Ff4K+wtK&#10;/wCPJK8w+Bugr4e+HelaZ/y8LEvyV63/AMski/u14GN1rSOS5w/j/wAH6Zr1m/n23nSt/HXn/h74&#10;M21hef8AHmsO6vav+PD5fv7qL/70Vcmp1/W6sfhMLRPD0GiW7xfY403f3V2V5v8AGn4LaR480O4/&#10;0b/iYN88U38atXtttD9m3/N96sfUr/8A0jyvK+RaE5nDds/Nq8+Evi/wlqV1YwWMl5aLK33PuNX1&#10;B+yB4s8dfDe+t9HsvDN6bKeVnukeBv4q+kPB/gDTNYvPtl5HvtWb5a9rtoYPD2zyII4bdV/g+Svf&#10;pY6vJfvj0cMbFnrclzZxTyxMjsu/Y/31rgfi1r15N4Xl+zN5P+x9/dXUf2l8v3f/AB6uf8Q2Et/F&#10;5S1z/wBrVzsPgXVdblfVLjTJZ9l20rfJXM+KtB1i8X7DbPdzSt/cbelet/tA/BD+0m+3WPmW16jb&#10;/OSsf9nLwrqttpN7fa9PJc3bTtFF5y/w1FKr7Y93CYnnqcpwXhX4S69rF5b6VeRT20UrfNcfc21s&#10;ftb3OtaboOiaLpkDWGmaauyK48je8vyf36+gtV1WLSli3LveV9i1yvwf+M0fxO+Iet+ENT0NbzT7&#10;OL9/9ri3orb9mzfXt0K/1Kpzl5pT9tR5JfCfnu/irWvKu5YvMmt7X/Wui/d3/cr6C/Yj8TtpfxG8&#10;S6rqfmXMS6SqRbF+62/7lfTHxa/Yt8GeM9G1uLwq/wDwjeoak0VxOkKokUrRPvT/AHf4/wDvuvj3&#10;wl4V8Y/CL4l6x4aaBbO9W13zzXa/6Oy/f+R//Z69qpmlTEfBI+Ejg6GHqxlyn2B8Wv2io9K+yaHo&#10;ttvvb+Jnn+0fI8CrXk9h481Oz8QSzxz/ANpaq237KkP3FZv79eU+JPGGh6Df3cup65Hqut3UHzQ2&#10;7ebFF/wP+KvHfDGm+IPEniJLbQ2uZru4l2QbJfvVyU6blue2fdGt/F3XLaz0q8vtI1C8luomluri&#10;Ffki21u6r4k1D4kaNaRW3yaYq7J4biL5N3+/WL8OvC998NNDil1zV11XWLiLZKifPbxf8Bq14w8T&#10;/Y/D7+Qy70X7iLt3UU6fOdNOp7I8K+Jem6RpV063Mux1b+BfkauH1jVdMuF8rQ1/e7d7PXKX/wAQ&#10;rO/01NP17zE1C1nbc7r/ALdaeleOfDOlbJ1nWbd/c/hrhqe1+zE9LD5hhv5jsvAdhPYa5ZahPL+9&#10;ibevy16Ro6ahZ/tDxarqtzbfYrqzZLVHl+f7n3K8d/4XNA6+V4e0i51XUG+67xfItdh8H/A19c+J&#10;ovFHiqeS/wBQib91DM2/yK6MNhKkfiMcdXp1uXlPQNS8AXnxC+IOp+HlvpdKS4berw/w14j4w0e8&#10;8DeMrrwZfanonif7PdNbxTJ893tZPvy/JuTZ/cr6ruUn1JbiezuW03U9rJFfIu913J9+vkL4kfs/&#10;eL/BN1quq/bo7yL7UztqDt++lb+/sr2zxKlTlPr3wj4S0H4Y6PaWOg6Vaf2rryr581vK6I0uz+BG&#10;/h/2K6vxD4Jn1vwvb2dtAttrFu3724f7i18D+G/jH8SPDehywafeedLF8kVxcQea8G5P4P7teseG&#10;P23tXtreGz8Q6Q00TKsV1Lby7JZW/v1zU6fKFOpzn0LeXk/hXwultqEUF/Lu8pkt4t7t/t182Wfj&#10;nUIfi1rt9Y6fPDrd/dLarDDa73W3p/jD9qjSJrX7TpGn3aWjS7F875NrVm/CP4nQXni37TPfb4ml&#10;3t5zfxV5mpsdL8cviR4j1XQf7MZpEt7VVSebytrs3+5WZ4Y/Z+trbw5F4og1W8+0NAsuz7n/AH3X&#10;NeJLDxnqvjfVfIbZaNLvXf8APE1MuZtcs4ks9e8S300u3YtvYxfIv+x8tID33Spok8M6f9m1ryUs&#10;2826h8371bfhX4tT/wBnRRXzR+a0rJveVE+X+CvhzxJrFt9sSK2lu32/J8m/5v8Af3Vj6boOuape&#10;PEsGofZ2/wCWPz/LXb9X/vHD9Y/unpfxjSXxz8abTbqtp9kZooopnl+Rfnr7L+Mz/YPh39hufkdo&#10;lt4n/gl+RK+L/h78N7l/GWjo0ts93b31vK0Pm/Ovz19VftUaxF/wjNvE3yOzLVYY6KdPlPme88H3&#10;ln480+2sV0+5+0K277RsfbXr3jC21Dw94ZtINPgXZbxb5YU+Tb/uVzng/wAQwWFn5stn5z/w/Lvr&#10;xf4jeNvEOpatqE8TXNnZKyovzVhUqe1CnT5Rmsal4q16W7XUNMvvsjS72eaLZWnr0yw2dvFbTz2c&#10;u1fNheCuc0H4neKLO3dV1O5dIvnVN1dXpXxRvtSi8+8lX7XK2xt6o9RUp8p5ZbhuYtNs4ryKLZ8u&#10;z7Ru+9TvCtvp+vSy6hKu+Vfn31FcakyXH9n6hpGnw3crb/ty/LtX/gNS6D/Yuj6fcTy2cb3DM3/H&#10;pP5SN/uVkQZt/c2eseMPK+bYr75Zk+/EtbEPiHwno8stt5Ul5K6/uIZbN97N/tvRpupaH4etfNi0&#10;HUEvZVZ1d137v+B1x/iF9IfxBp95LfXMLs2+VHg+Rf8AvmgDbudb0+bw4k8rTw6nbs3lNcfOi/7q&#10;VUttBttV8PaZqeq6nJc3csv720hbftq7Nomi3MV2ttq8d4n/AB8QfuHT901Gm/D28mit9Qs9XtHi&#10;b/ni3yUGtSn7IPDGqxeBtc3SxSPo8vyNtX71dRonx1bTdUeLRfP+X+B1+TbXH6rCyXiWd5LHc2/3&#10;22NT7DQdPv8AxAkHh6zaa9lXf8levgq1Wlzcpx1KNOr8R9YeEvj3pj6MlzqXmIn8Uz1zOt/tk6fY&#10;XG3T9B1C5t92ze+xN3+3Xz7ompav4V1KXT9Xs9lpKzIyTL/4/Wr4z8Q6Ho9hDLEy3Lttf5K9unV5&#10;jgqUKkf4R9cfD3406D4/j+VpNNuFX/U3C1seOfiLofgDTftmp3iwxN8io/35W/uJXwFc/Gy+hWKL&#10;T7OCF9v+urH8VeP/ABH4zVF1fU2udvyfd/hrH60XToVJfGfVX/DaulNLKsGlSeUrbN/np89ZVn+2&#10;ev8AbL/2hpX/ABL2+7tr5PhufJilXb95a2NK1K2mX7NPF8+35fmrnqYmvL7Rt9WP0A8H/Gbwv42t&#10;d1tqEcMr/wDLF2+evjr9rHw7eW3xIl1P7T9s0+6X9w+7ftrhL9J7DUbS201WS9uGXbsr6F8H/s3x&#10;X62kvi+5vrm7uIt/2Tz/ALtcuIxdSXxHfhsDUn8J4BoOmwOtlPFLBM/3GS4bYi10Wt/Zob7bZyQT&#10;Iv8AHCv8Ve4a3+y74eh0a7gs4JIbiJt8Vxu+61fP954ebwB4wuNI1yL5FXes396sadXmOzEZZUhr&#10;ILbxd5N+ks9i01xbt+686KovHPjDV/Fl1aNLEvlRL8sKfcrSTWNFRtzRf6X/AMsnqrdXLTSu3m+S&#10;jfeSs/rLOAxNNezuYpZbn5Jbf+CmX6RaVfxTyxfaUlb5f92i202LUtWlWWdYbdfn/wBtlq9qV/ba&#10;wyRRWypFFtSJ91doFe8uVv4tsXmIi/c3r92qln4bvtYZ4oG859v8dbdtZtCvlS7U3Vd0ryNKiuJW&#10;nWZ1bZ5MNAGP4eSWzt33RSb7eX97ND/CtdA9/af8IzLc+az7W37H+esTUvGHkq1npUH2a0Zv3qbv&#10;vVn6Vrep6bE8S2cf2eXcjP8A71c1SnzDNaz1K2fY0FzBpvy79+3YlV7mbR9euLeW+lkhSJt7P9/z&#10;a2PB/gOCbxNp9jd3MGpRSq0vk27b9zff2f71Yj2zTXFw3lNbS7m/cv8Aw/7FXTp+yKN2/msb68t4&#10;raxttEsVX/nq77v9uu2/4QPxL8GbPSviD/ZTaro9rPFKro2zdu+SuB03wB4nvGtGi0ieH7Q37qaZ&#10;fkqveeJ/G3gbUr2xgvtUs3ZWiurR/wB7Yy/9sm+Wtj0PqjNjxn45s/FXxCl1OD7d4eiurWJLy0df&#10;nil2fOlc1c6xPrd6k888lyitsieb+7XYeG7BvH/gu4nvrHydbt/3v9rTN88qr/yyRP4vv/feuM02&#10;ze5uHS5ljs0Vtm92oM8TodAjrpTRN5sc3mr82xvu0futVWZom+6tYWq2C6bLtWdbn/bSn2byw28r&#10;QS+S9Bwmhc2f/FKytPE2+3beu6Xfuo8GaVPqVvNqETSQuq7PkqvZzXN/axWcsu+JW+5t+9XoE3iH&#10;VdBa4s7PQ5Lm3t4l817T/wBDrmqVOUDBf4b6Zr0T2Nn5dnqC/vU3t96sfW/h1/wjciRbm1jzV2Ns&#10;/wCWTUap48+2bLmD/kMK2z/bVf7ladtqraldfaUgvraG3+S6SFX2fc+/XnagM8Dax4XfSZdG8Q+e&#10;l2r7PtCfcVfufPT/ABt4YsfC9xb/ANmX32/SmVn+0Qy/Ilaem6x4esLC9WzWCG7aBt1xMv3v9iuM&#10;0fSdT8YW+3yJLPR13bruGD5K74ReIJlOEPjK/gzQdM1j+0Lm8vJNSS3l/wCPdJfn8r+N/wDgFdB4&#10;G8DNrevf2npH7nSrdvmmdfu1oeFdY8HfDeW4igikv7u4Xyp5r6L7q/7CVFefFGKaV9P8OS/Y/N+8&#10;iL8i/wDAK9qGElD+Kcn1uMv4RtXN5ovgxrhpWW81OX/W3Dr89c1N4k1rxbK8Gn/uYl/5bO3yVnw6&#10;VLfy+ffXMbtu+ZH/AIq6uwf/AEfbEscO35VRK7OWnD4Ynlypxr1faV/eOw+G/wACtPvNL/tXVbmC&#10;8e3bfPNdt8irWx4k/aH8IfCW3+x+FdPg8Q6qq/JfXCp5S/7nyV5J8Rb/AFO58OLAssiRRbvNSGd0&#10;RlrxqFJUlTdFsfdXl1ajqnvr2UPgPSLnxnqfxg16WfxRrTbGbesMzfulX+4lVE8VN4VlddDijh2/&#10;I0zrv3VzX2e8/wCfZn/3Kd9mvP8Anxn/AO+Kx5GHOdNbPos1x9u165kubi4Xf9n/AIK63SviFLct&#10;b6fBLHpVpE2xUuP9VKv9x0ryS5025mlRmgZNv8D1oXM095LEy2M+1V2N8tXyMyqLmPTtU0rw1pVv&#10;LrXhrSvt7y/63yW+SBv9tP7tcJrd/feM7qKXXJZP3TbFRG/hr3P9nK5bR9LvYryxWG0umWK6R9ju&#10;0Tfcf/vuul8SfDTw5r15K8Fis0TN992dK9GnguaPxHyWPzynhqnsqvxHiVhZ+ANNs4opbZppdu9n&#10;ZnqH+0vh9MzxfYWT5tnyS17BpvwE8OTXG1raSF1+df3u+s3VP2ddPmv/AN00lt83yutY/VTzYcQ0&#10;Ob4ZHi/i2Hw5Z2cX9gxN5srbWSZt9db+zki2fjfUJ9Q/0aKXSbi3V/4GZv4K7u//AGabrVbVIP7a&#10;Z4lX7k0H8VVLP4V+KPDDJY2d5aTJt2LvWj6se3/b9EzPDf7YHxL+HVraaLbaZo0yWarEr/YZUdtv&#10;3Pu11af8FCPipuT7T4c0aZP+eLLKlY+t/C74jPao1sttMit9+FUqkngz4l2dmjfYWvNvyfdR/wD2&#10;Sj6odn9rUpfCd1Yf8FIPHGlXHmt4H01P422S7P8A2lW3/wAPNfFl5+9ufAGnv/d2XW/cv/fFeJap&#10;/wAJ5ZwvbNo1yHb52/0VflrMufEmtW3lRT6Gzyqvzb4k/wDiK7PqMP5i6Ode78J9EQ/8FMkmt/K1&#10;H4b2j7Zdzp+4ZP8Ax6pbj9vnwPeRbp/hNbTO3ztN9ltfkr5iufHmoQt5Uui2yO39+1T/AOIqu/iq&#10;dF3NpUH/AAO1SuP6sH9pf3Tq/wBor9obQfi1b6FY+HPB0HhK0sJWlluE8qKWXcj/ACKq14e9/Pcx&#10;PbSszxMy/I7b67KbxPbXksTS6HbfL8n7lavQ6xosNu63Og/e/j20fVg/tL+6Z/hLRNP1iJG1Xxs3&#10;huFV+VJmupXX/c2vXsvw3+C3gL4i3H9mWf7QGpXOsN/qLTbLEjf7Cea9eRf2r4T/AIdKnpkOpeHv&#10;t9vcwLc2FxEyvE8LbHVv79H1Y9SnmHLH4Sx8UtB8dfBnxpe6Dq+tXzy2+2WC4+1PLb3kTP8AJKm7&#10;/wBArMT4u+MZvKVteudi/J8n3Frs/iL8S3+KL6UviO+bUvsEXlLcIqRSsn9x2/i+5XOw2fg5JU/e&#10;3MPzfwNvo+rGf12h/MZ+sfFfxfeS2n2nXGvPs/8AqvOtbd9v/kKtqb48fEHXoorafU2vP+WSO6/+&#10;yVXm0/wrb7FguZH2r8s0y/dp9tNbQ/JbavGm5vv7a2p4KMve5jlqZhGP8I9I8GfGn4zwxJBFq9s9&#10;pF8ipcQKn/APv13vhv8AbV8VeEvEFlB4s/s+/wBMZvKn+yP88H+26NXzlM9zeSuy68qbfk+9sSsH&#10;UvDEqN5631tf72+ZIX+eipQpy+Eulj61X7R9gftLfCXwLrC6Z49gVoZbryvPtLFkiSX/AG3r51ud&#10;S0HS7xFs/D1jMi/PvuJfNervgnw3q9hpb3mq6q1zplxFsWx8/wA1/wDY+Tf8teaa9oOp21xdz/Y5&#10;/sitsifbWOHjHllzRIxUZTlHlkdX/wALXubO4SKz0jT4ZVbZE6LUVz8SPFCSvPugTb8/3a8/R5Ub&#10;dLK25f467jWNN8J2Hg20nivrvUvEd188qI37q1/2H/2qiWI/unT9Xpz+IxNS8ba9rcu2XUJ/mb+B&#10;qt6U+p/PFPqFyn8f3qZbW2+K3l3fdWtWGzjmt3lZfmX7tcZtTp8pX/f/APP5N/31Wxo9nc3NrK25&#10;ptu597vWfbWfnLu3bK6bTZv3Sfd+Vv46Dph8R9w/8EtIZYdL+KspXfF/aVjEP95bdt//AKEtFan/&#10;AAS9ST/hF/iVFNK0wXVbUKz/AHubfd/7NRQevofRf7Umvan4b+DOrX2k6f8A2leRNF/o6ffZN67t&#10;tfKPhjVbPxNpqXME+x/uSw/xxN/cevsz44f8k8vP+uqf+hV+fPiTwNLoniGXxZoO77Wy7LzT4W2J&#10;dL/8VXiZj9k6qdX2R6LWrbW32a8efdv3fwVn+ANY0XxVFFcxTs7fclh2/PE38aPXo1n4L0qG3SWd&#10;p3837vzVwfVKk/hOj6yYmiW3neb82zbtqv8A2d/t/wDjld7ceHrG22eXBs3VeubCxttnlWypu/2q&#10;78NhjnqVeY+Cfj3r0Vz4ju1gX97by/K+6uj1LWItY/ZB0rVYljS4a8+yyu67/m810d/96vP/ANqW&#10;wvvD3xV1Oe50qeHSrpvtEV8nz7t39z/gddr4hs9G/wCGHvCljp9z/aWn3+prdNNu+z/vfNfejp97&#10;bv8Alr2zE7D9iG2i1XVtV3f62zg2RP8Aff5q+s/7N/6af+O18df8E7tE1B7zxR4jaVbm03NZN8rp&#10;5TfI6JX2l/7K2+kBzTaPa+a8vlfer89/2vfHmr/ETx9/Yun7rbw/4fVktZvuJLK3ySu//jy191/H&#10;vxyvw6+FXiDxHtaZ7CBnihRtnzfwV+S6arc61qjteN53mtvb/e+//wChvRoc1Sp7IsaDbfZpXl+/&#10;XUW1t5O/5t+6izs5bO3SKWpaZjh38RtaalzZ/aFg/fRNF8yP9xq9L+BvirRUsLvQdQnWG9t5WdXf&#10;7jf7CV5rpupN+9/dV614A+Eui6roNvrl5cxv5rP5uxvutXn4v3qXKPDH0BomsL/wjm22vms3X+NV&#10;R6wpvG15DfxWcviFn/e/MkMSP/BXHzPPfxW9rp9m1naLFsV3/wBmtD+wbbw3pL3k6f6XKqur18ud&#10;xp+Ib+8v9kEt5K/zbN6/JUPh7w3FN+4li2bf46oWbz3MnmxRb9v+1Xovh6wltrNPNX71AG1repNp&#10;ugpp9nF+9Zd/+9U2lf8AHlD/ANckp15bedqTy7v9UuyuShef/R7n7Yr/AOwlAEut3P2bVEl2765/&#10;xCkSX9pcxRbNrb9ldRqv77f/ANNayry28777bKAOXvLxrmL7TY3lzCn/ADx3V4V8ZtVubCw1P975&#10;0svyM9e0aPc/Zmu12/dbZXzf8ftS33UUW370v96uijT9rV5QPTf2MPhXfX63fja5gtkt9rW9j533&#10;2/vuv+z99a+pdSklfymlbe235n/vNXyb8Mf2urbwl4X0rRbnwvstLOLylexn+dv777Nn+3Xtuj/H&#10;zwn4zs0W2vls7h/vQ3fybf8A4qtsTGpD4gGeJJmmjeLb92uP+FGiJNqWsKtyuxZd6on8NdN4t1tb&#10;fTft1tLsS3+89eb+AE8UQy3GvaZcrDb3Tb97Rb64QPorRL/7BA8Xm7K0/wC2LZ/utXhmj+LdefxH&#10;FbX0Wn3lu3+tmhV0roNY8T33z21tttov+mK/PQB3HiHSneW3VW3xfNuSpobfyVf5t+6uc8E2GoXM&#10;vm3MrTSt/HM1dHDeec1wv3PKbZQBiaJq2n2F1LbX14tnv+67/crbub/T4dnlMyI39xq5HWNKjud6&#10;y/vkl/grzqb+1/Da3F1p8uxIm2eTN86UAe56lon9tabcTwS/uol3q7r96vKfiFqsWm+H7K2b55by&#10;+t7Vf9rc/wA9Nh8Varrek2iz30myVvmhVtiVzPxR1iJ9U8FWM/3F1NZf97bSODEn0B4evPsbJ8u/&#10;bXoNrdbN8+3/AFv8H92vJJrn7HdRMq7/AJa6DTdVudr/AL2vn6dTnZwnZ6lrdtuT5qZa3PnfNt+7&#10;XKXNz9p2fLsratrr7NYRfLW2oGnrGqxQ2csk7LDFEu9ndv4a8N8Z/GPVbDxk9tYzyJEzRJp1u9i/&#10;+leb8j7P72z71ei3l/fXMG2K8+zP/f21zVgl5N400pb65tpoom3/ALmJK1p1OUs+ldBhW20OyiVt&#10;7+Uu5/7zVYuZrpNn/LaH+J/41rxK88T607PeWOoLpr7vKgt7v5Ip1X/bruvBOvT+KvD9vqFnPFMl&#10;wvzeTLvT+59/+L7lbYg9k7vStS/0fbt+62z71SzXkV580X8LbK42aa80G6t2ZdkUrbN/+1Wg+sfY&#10;7d4J23+b9165NRmF4zSKa3uIpYt+7+OuUTR9P03Sd0rf8ArpfEN/Am9pW2eVXivirXpdY1S3toJd&#10;/my70r1KNPkp8x72Fw9qXtStok2oar4089m/4lVr8+z+9XuHhXQdPs5bu+sbOCzlupfNn8mJE81v&#10;9uvOvDdy1tcJBt+T+H/ZrsIdVWFX8+f7Hb2/3nrhqVfanj1qvtanMdreXktt8qts3V418bPDFn4t&#10;0PUNV/s2O88QabBstXT5PNX+OJ69D/4SGzv99tFqEFzL5X2jYkvz7a4d9SlfWbuDdsi27Gq8NU9j&#10;V5jjqVOU/OH/AIVpda9rOobbO50S43M6280W9N39yvoD4D6V/wAIH4cTUNVsVsNQs/N8qbb87bv4&#10;6r69Z+OrDXLiKLQ4Lm3ium8i4edP3q1x/jPxt4lv9WtNK1yJbCX5vNh3p8tfaup7XY2PbrbxVLre&#10;ofK2+JvvJVT4hXM9zoLRRN5PzU/4d2fk6Hb30ts1nb7Pl3/xVj+PPGFnNLttm86WvUA8f/4VRY3l&#10;xcXN48kO5t7On96sz/hW+gpqyKqz3O3+N2r0VNSlmvP3vz7q1baztrlX/dbKZw/VjndBhg8PbPKi&#10;tIYv4t613vh7xDFYM7yp/HXK3miQW0W6X99/sVRudba2WKC2i8mL7mzdQdux7XYeP9MS48hZfvfx&#10;0/VfGEUzPbStHNF/trXzTb+IfsDaheXP3F+Sr1t42X/VLFJc3DfdoMqdTnPddV+G/hPxDYPP/Ytt&#10;c6rL8nnba4TSvgnpXgPxA95qdz9veVWeKx+/5X+3R4A1LUNL1SK+vNQn8rb/AMe6fc/74rhfiB8X&#10;YL/x1qEulQTo9uuyW4mlf5m/3K8upTcTY6D/AIUzL4tW3XSFW50RYvlmu4vu/O+/f/eb/bra1LR4&#10;NH0aK0+H3heN4pf9Hnu7jZ95fv8A+9Wb8N/2pNH8K2cVteWLJbrB5UqOu9N39+rFz+0t4e0qJIPD&#10;0Ul5Ft3rD5W/bWn1f+8BDpXh688H2FwtzHqF/LK2/wAm3/hqrrE0VhdWmproeqeb/wBMV+7Xa+D/&#10;ABD4l+JGm3EtjYz2CRNv+0XFrsRd1but6VeWel/vVkvIl+9d7Pk3VxAedWHgPwn4nX+077UJIZd2&#10;+XYvzxNVvxJo8Xh7SZf7D1dke4+7NcL8jf7j1u6DbaRDa7YFg826bY3nLVjXryzvFt9PvrFZks1b&#10;bsi+61AHnnwp8K6VpvjSyvLzU1vNbvJ12p/H/fr2D492f9pRW6tB/wAtf+WzIlZ/w9vPD02pWW7T&#10;4Eu1b906RfPWL+05eLfy2SxN/wADruw3wyA5yz+HVzNFubU/JtGT/j3+5XFa94V8PalrMtm2uMkM&#10;Xzzw/f3V2U1nrVt4Iin0yW5meWLZv/u1S8DeD9cudLum1D7Dv+//AKWvzt/wOuEDHvP+EeTwHq1s&#10;s66qizxRQbLVIpdrf/EV5J4kRbnUotK0qxnT7P8AOr7a941jStK0dtv2FbyWJt+y0X5Pm/uVVsNN&#10;0W/t5Wbw9PYS/wAU38dAHm9mmq6bodw0umW1zcXDb/tE23etcfMkE14jahPJsiVnXY2x91fUEPhv&#10;THsLiC2lZImiVFmdq4zSvhj4XdZWvLlby781t3nfw0HlVKfKeJaJc6rreyDzbvyl+RZt3yLW7c+A&#10;J7b5bnU4Hlb/AFSf3q7PxD4MXzfsdjct9ib/AJY27fO1ZN/4V0rwlpNpq+nxahNe28uyd5m+RUrW&#10;pU5gp0+bUf4bSxhlRdQuY0u4ItkVvDL/AK1v9v8A2ax7nXrXW2lgsYJNNlt/nlh83YjViXN/F4k1&#10;ZLmV2s7RW3yzf3a25vDFnr1hLqq7odPt12ROjf62siKlT2oz4e3OnvrFxeXkC/aPKbyvO3+VXV6V&#10;rbaDdXF5LAqXG3ev2SLYi1zmj2HzJE0myyX7s38dbdzpUFz80Vys23+5Xr0qnMZEqarbeIZZby+l&#10;u7l7f51SFq4rxPC2sXT+Qv8Aoit8rvT/AA9qn9iapcfbE2RS7kX/AGa0LnxPp0Nv9mllbYz71+Wn&#10;UqcoGfpsNpeRS6e1tbb2i+Wa3b560rDwZquuaN+4tlRF+88y/PXP3lhAjW+oWu5ElbZsda6bRNb1&#10;X+zfscHmPF5vzTIv3a1Az7zSl8N28X9p6Qz7v+WyN96qmj6JbX+s+a14ump9+LfWrDr2oJr0tjfW&#10;32z918vy76e+lL4huIoryJrPa2/e9ZVKnKB0fh7W9Ph+Ing++nXfcW94sV07/c/2Hr7Q0qG2ub9G&#10;b59tfAniHRLHwxcWX2G+aa4uJVRX2/dr6dsPip4o+z2i2fg67mlVV8/7WyRf7G9K5cSfQZX8Mj6T&#10;8Q/2emjJLbW2yXb8026vgT9ra5gufEdlLFFvlX+Ovojxh4t8bQ3lkun6L51pLFvdHlTerV4v8TrO&#10;X7ZpWq6vA0LrP+/R/vruSuQ9iv71CUTx3wBf6fqusxRavZr9kiX/AJY17a/i34d2ESQS+Gp7n5fl&#10;fyvnrwrQb9bbxNdyr89pubY/92tWbx5E94/mzsjr8mz+9WtSpzHw5p+MPE/gxN66fot3ptwzbN+2&#10;uM+0wQ30TW0U+xvkfzno8SakusNb+V9yKqVnc/Z2/wCBffrvpVOYDqLmzlR0adfJlX59lFhN9s1K&#10;aT7m9aNV8Q2evX+nyt+527Ym/j3UzW47OFopbFmmRfv/AC1sBSubNvtjwQfPLK3y10sPhjztG8qK&#10;5WbavzOn8LVn2HiqLSomVrHfcM3yzbd+2qk2vahNdPLFOsO5dmxFrKpT5gGt4eXStksVzIlwy/K6&#10;fJXQfC7VYNN8daU2oRR3iSy+U3nL/erkbz+07q8S+nbe8S/LRoPiSLTdWt7y53PtnV2dK1Lh7kz7&#10;L8YeLdP0fVtM0/7ZHZxS/O29v9irFnqWkTabd7rSKZLhflmdUdGr50vLbXvjZrO7T/I/s+zZXi+1&#10;r87V6hpWvaveS/2Dquiw6UlrBsgmsV2W7V4p9zSxXtV8JyXxC8T21h4c1vyFWGVF8qBE+Svn3R1a&#10;+Z5ZZP8AlrXW/GPzZtedli/0dW2NN/BurjPD1z5Nw67fvV2YY+Xx9Tnq8v8AKdLZ23nL5u7Ztarc&#10;1z5MqLt+9UVgjPbuq/farF/4bvLC1SVvLm3fwQtXceWSwv8A6R8rbNq799et/s2TeT4m8QLq7s6X&#10;VmqQTTN/t/crw9bn7HE8Vz8jt92vWPgD/qvEsqx77iKCLyv9lt9FucR6R4q03w5Nf3CtZ2NzKzMi&#10;zJEnmr/wOuU1jwrqth4Xu10HVfscrSqktu8SbJVb/bos/Da6bqSeI9Vnb7W0u5LdG/8AQ64r4pfE&#10;qe43ReYsKL/AtepSwD/5eng4jNqNKp7Cl71Qrw23hfwNbytF5eq6gy/vbi4+dN/+wlc1qXxy1eZZ&#10;bNW32n8MKfIi155f6lLrEvyTts3fN8tSw6b+9T5v4/7tdVqC/gnN9VlP97iftGhc6rPriytKuyql&#10;tD5K7d2+uws/D0WiW/27V7lba3b7sKfPLL/uJXO3/i2Dzf8AiVWMdsn/AD2mi3u1RiMT7x006FSP&#10;u0fhK/7/APhkkT/dqxDaX1zE7rNN8v8At1UbxVqrrt+2N/3ylUv7b1P/AJ/G/wC+a4vrJp/Zz/mN&#10;ZLPUnbbum/76qS502+tm2+U1ZVt4k1W2XbFqFyn/AAKrC+MNcRt39oSf8Do+sC+o/wB8m+zaj/t1&#10;YtrnULNvvNuZflpP+Fha9/z/ADf98pT4fiXryyo32mB9rfx2qVtTxvL9kf1F/wA5FNc6g0qtPK25&#10;albVbl4vK3fxb66C2+Kmq6laxQX2mabeafFuRkS1SJ/m/j3r/FVvWPDcGiatLbWtz9siVt8U23Zv&#10;VvnSvVwtb61LlOPF0fqsefmPXf2RYV1i68Rrc/fWKL569V8Q+FWfUnWz+d/4k21wX7Ftgs2veJft&#10;MWzasTf+h19i/D3TdKTVnvJYFvIv4onri+1KJ4GKy+lmH8X7R474J+HVz4ztfI0zzH1NVbd833K0&#10;JvCWoeD9UsrPxVZtDbyy7Irj+Cvb/HmpQfDrxRY6vocEdta367G2JWrrj6X8cvBNxot20dtq8Xzx&#10;q7/cf+/WEqnKdMcpwmHh7CP8SPwmFovwR0rxNpMtzbXcfzr8qo1Nm/Zyit7V51ljT7PF/rkXfXz/&#10;AGHxC1z4b+IJdF1WeezuIpdi3cP/AI5Xvvhv9o250eGyXxBbfadPuPkS+hT71ay5zpwlbLeX2Fen&#10;75ztt8H9cuLp1ii+02i/8tofuVv2nwf1WW8t4IIlhRNv76X7leseHryx1hWvvDWpRwrP87W7V2CL&#10;JeW8PmNslib5q5PrDPbhlWG6Hi+veBvsOi3djc6NG9xt3/a0WvKrb4UanqtvLqdnp/nWiszq/lI/&#10;3a+q7/VJ41uIL6zk+z7N3nQ/PWTptrPeaBLZWMUttEvzI8q7WasqdXlLrZbQl9k+Uv7B0r7Z/pmi&#10;webE372GaBN7V2d/4D+H2peHvl8PaXeXbr82+1TfFXQXmhLJrCL4giXTdV3MsV20XyS0/VfAep6J&#10;FLtVbmGX51mT+7Wv1k82jhKlKPLH3jye2+Bvw51K63an4XsflXemyKsf4hfshfDma3eXT4GtvNi3&#10;77Sf7v8AwGvans7qz1KylaPem35vmqY+FbnxBrVqtlBhGb56PrJvToOMeU+SbD9iHw9rkUsGn61P&#10;bXES+bvuNr1xuq/seXNmrtBqEdyiqz/6qvu+8+GsHhm/il1L7Tvn+7FaLv8A++6q63o+laP4cu5Y&#10;tPvLmLbsX97s3M/8FddwWXV5RPz00P8AZsn8T+F5dTsbmPerMjQzLsq3Z/sT+Nr+we8s1tvKRd33&#10;vvV9J+DJm/4RyWNfCto9kt9KrJY3jpKv3N+zcm1vn316h4Vtor/S3tdM1OeFFX97aXCujr/sfNWh&#10;xU8DW/m5j4Jh/Y3+I11cSpFpkbpEu9nSdax7z9l3x/Zs6y6LJvX+6yvur9G0ubnwTdPOq72li2Mn&#10;95aNe1KLXtD+WBYdT/h2f3K5qlTkkXLD8kT84rz9mPx/Z2P25vD139k2/M+37tcunwl8WOzquh3z&#10;7X/ggd6/Ujwx4kn/AOERfSry2juU+42+vPLC8/srxNcS7dkSsyL/ALNdBx80qcYyjL4j8+n+Hviz&#10;Svln0jUrOJv43ilT5qqXOleI9NlTd9uh/j2TK9fpxD4q0WaVYtQtpNv3/tCf3q1bzR9I8VWF7Zq3&#10;2m7Xa8Duqfd/grnqVOWRtF05R5oyPylfw9fXMryy2bTSt/HtrPv/AArdJ83kNDtX7m2v1y+E2vaN&#10;Dq32HV9Ptv3XyK7xK/zf98Vj/GLwrpGt3/iCCDTLSa3XY+9ok+9RUlT+GUTanVqUsN7eMj8mLy8v&#10;LPZF/qflq1o+pXczeV5uz/bevsDVPhLpEv2iO50qF4vv/drldW8H+H/DkW220iFFb5/n/vVj9WPO&#10;p8SRpfHTPEdV8PanZ2tvuvoHlul3xInz/wDoNdN4A+G8tzbytrlz5Nx/yyt4X+f/AH66fQdBvPEO&#10;o/YdKsdkUX3dn3Fr0vR/B6w/uNPs1vNV/wBU2xv4qX1Ywr8Q15/wIn1N+wT8P7DwL4d8VRW93NdH&#10;UrmC7uHuW+bdsZf/AGVaK679k3wrH4e0/WHkkMmoSPEtzMzbgTtbCr9KK5D73Kp4ivhIVK0feZ6B&#10;+0ZNFD8K9WlnbYiivlXSr/SE0t5by8jSKJd++b7i163/AMFCte8QeG/2c7u+8Nzyw3cOp2XntEq5&#10;8gy7Xr87fAHja51uXbqCq/2r54ndmRJV/wBivNxJ9Ge8eMLafwl4gfxL8NNTtn1W6Vk1HQ3X/j/V&#10;fuf7rV2Hwf8Aii3xF8JefBqsiXtnuS8tJotj2sv9x68f0HUrP7ZuuZ5LOVW2ROrVzN++o/C7xeni&#10;XQ4pLy31SfZrGn+U8qS/7fy/dauPDYgD7L/tu8/5a3O/+7R/a11/z1ryJPij4a1XS4p7a+byrdv+&#10;WsTpuasyT406RpsTzxarBeW+5U/0eXe9dn1kDH+Nnwl1f4u6tby3OubLS1/1UKK70+5+CbTfBvTP&#10;hy2ptbJYT/aorvbsfdvd/wDvn53+SvQtE8f+HNbt4WXUNl3L97ev3qivIba8vJfKnn+X/arWpV5Q&#10;OU+DnwjtvhRqkt9pWuXczy/62Hzf3TN9ze6/3q9gs9S1G81RJWvm2bt7Q7fkauS/dJ/qoG/4BUui&#10;TXNz5vkfJt27q88C3+0hrdz4n+CfirT1s9PTzbNvnt1+dWr8yvCv/H4/+9ur9Mte/faHdLc/6Sn9&#10;yvzNk8pPE16sUXkp58u1P+BvWdDE8tWVIK+G5qUap2tFUtK+e33f3quv8k7xf3a948I6C1tvtPm/&#10;N92Kuw+Dnie802XUIPv2+7f5P3EritP/ANA83+PdXtHwc8JaR4h8M3ErM3223vN7PC2x1+RNif7t&#10;cGM/gSO7CHe+DNeW8vJfKgZNq7/no8Q61PeXEsU8TbP7j1dv4bHw3oaTwL5Mv8Nc/wDvdS+aeXfK&#10;v8f96vljvDStb1NLj7MtsqIv8e771ezaI8/9kvLLFs2/d+b71cZ4b8Pfb4ol27//AGWtvUvFTf2l&#10;Fp9n/qrddlAGr9p+x6Nd3m3f+6+5XNaJbfafDjtu2bq0PGF/cpp3lMvk+au/71YPhu2+zWdpBu+8&#10;u/dQBbttYu7PzbaWLfKq74vm+9XL622p+IbpJYP+WS7GTdXUXl/9juNs8rP/AHX21z6f6BrLy/ft&#10;JW3+dQBzlzN538OzbXyf8b7mW58aeUzb0iX5U/u19feIbbybz72/dXxp4zuftPxB1BtuzbKyV3YT&#10;3anMcGJ+yWPCvh7+0r+00/bvRm+//dr12HwZplhYO3kb/KrkPAfz+MLSL+8rJXtupaIt5ob/AL3Z&#10;u/2KMX/E5T6nLP4XOeQ3mvanf+KNK8OaZPc3Npft+/h+/wDJX099jvtN0m10zTNMW2iX90zzV4D8&#10;HNKs08eXuoXNysNxEuyJHr6YtvF1jbReXPqcD/3fmrhPLr1Pa1eYwn01vCtgisrTXbS/M6L92tPw&#10;lojarKk/lb0/h30yGbT7m4Xb59zE33XSB69As5oLawe5nl2JQYle/SCwt/Nll/3fkrzyzuftLSy7&#10;f+WtTX9zqvjPWZrGBf8AiXq2xfmrYttEs9Ht/I275f4v9mgCo+peTbvOy/ul+981clqUMWpafdxQ&#10;S75ZW37NtbttbbL+7gb54pV2NWVpthZ/bJbG2kk+1/xI7UAeaXN/L4ev0WJv3q/eSuE+JHiq+v8A&#10;4jeF7y5ZUiil/gWuovNKn1jxVd7ZfOS3laKs34qaDbaa2hXNz+5T7UsVS/dlzHfLCU5YTnke8abr&#10;y3628US13em/8e+7+9XDeDPD1zpthFLc/wB391Mn3JV/v11cP7y4Rf71fNUdz5ipT5Do7a287+LZ&#10;tq1dXPk/Lt37qzaJvktXlrs1MjEf5JZV/u1heG9eih+ImlQSr/rZdlXdV/eReV/erxfUviLB4V+I&#10;2j/eeKK8Xc//AANE/wDZ6xoVPa1eUD6103wrff2tKsawTWUsrfubj7n/AHxXpHg/wLpXgPRLfStN&#10;0xba0iX5URv9t3/9nrgP+Fr6Ro/iBNMWX7TrfkLcSpD/AMslb+/Wk/xFvnt3linV9v8AcXZX0Hkf&#10;TUMNVxFOMonYeJLn7NZ/d31xl5eRTWaea3k7qyNS8YSvs825Z/8AgNcD4n8c/Y7eWLzaxp0/ZHt0&#10;su9l/HiW/HnjmKGze2VtiN/HXOeAP9KWXUF+T/llFXmWq63/AG3f29svzvcN/wB817VpWlf8S23W&#10;2i/1S7GrmxBGZVPZ0vZG7Z2++Xzd33azfiFoM/irQ7vQYry2torhV3TXC7//ABypbe587fuXZtqZ&#10;5rWG3eWdY3/u71rkPhCx8HPCV5o+jXdnrUWnw3fns8X9n/c8r+D71c5rF59m8W3EX/s1c14z8f6f&#10;otu8sVtIlwv+qe3lf5Wrh9B1KfUrpLmeVppW/jdt71pUqcxrUqc53vi3wN/wmEtvfNF5yWbK6o/3&#10;Fb+/Xx54z8SQeIfjFcLct/oi3n2eX/ar7Am8YT6D4Z1Wdpf9Vau6V+esetyvrz3zL86z7m/3t9fX&#10;ZLU5sNqbYj7J9ga3rc/2OKxs52htIovlTb92uM3xfdZvn/hrmk8Z3l/ay3nm7/l+5UPhua6mv5Zb&#10;n+Jdi17dOp7UeI+yejb4Es4opZNku35k216B4V+CGq3ml2lzeXMdhFKu9XeuM8DW0GveMNPinVXi&#10;X+D+9Xtdteah4q8Ry6fqEq2ej29nFLapC2x5Zd+x0/3UStpe7T5jtj71TlPJPH/wf8S2Fnd6nZzr&#10;fxRLvVIfvtXzI/xCvPKuLa58xLhZW+/X13ret6h4S+JGj6Q15d/2ffwS3EtjcN/qlWvkT4nJpF/8&#10;UtTl0WX/AELzf7v8X8dY06nOcWJL2m6xLqugy2cq77iWXzWeu4s7m2v7WJoII0lVdiulcPbW32O4&#10;3bt/y10XhJJ3t5YlX91Fudpq2ONHUeHtYn0TXkW5b/7KsdPgtP4u+I2qytcrYaOzfaGfdsdt1b01&#10;nLeW9vfRfJKrbGeuJ8W+DNc8T+MrK2s7lYUuot6zPLsSkz1KlTlPVtK0H4MeG4pftMsGpXf+q33D&#10;fJvrn7zXvhp4V8ZRf2fBJDu+SWa0bfF/3xWl/wAMf6fZ6Hb32ueMY7aXbvb7PFvRf+B76pP+zT4O&#10;1tUi0Hx7HeXEUXzb5Ud2b/gNeMbHt2peKv7S8A3H2HU4Layl2vF5zIjt/uV2XgDxJpFzodvEsU9n&#10;KzbJYbuLZub+/XwZ8RfCvjH4etFbarc3M2nt8lrcQt+6+Stbw98VPEL2tvPBqbebbrs+7VVKfKB9&#10;5X/gnRXVp9PsY7a4/hSH7jVwWpeEp4b5/tzSQ2/9xG+9Xk/gn493zqn9r3myXb+62LXpcPxv0XTb&#10;BG1eVpkVflf+OsgDW3l0RPtmn2zXN2q7FT5K8R8efEKDxVrNvbaqv2CW3+9bu27c3+xXXa38dfDV&#10;mtxqbWMnlSt+4RJU3s3+5/DXh815/wAJ54wvdTsYLnzYm81rdF/hoA+gvh7cy3lhFPPfQJpsS+VF&#10;aPFs2t/f/wBqrGsJbWGqPPc/OlV38SRQ69oWi3miqmmXGnRXEEu352l/jrsZPsMNvulg2fNQB55r&#10;Gtrf2rWKtBo/mq3lXCNsdq4+HXvFn+l/Ybb+2Hs12bEg/wBbXpupX+h3OuRLPYwTPbqztv8A7tUv&#10;tmpvFdwQafDo+75Inhl3/LQBzNhYeKtS03z9T8NWKWK/Oz/OiLUXhvXtD166ll/tCSzu13RLCmzZ&#10;sX/brb8T6l4s1XQ30X7dstFVtzw/Jurxq/8AhjPZ2EU8E/zt96aFqAO1m03TbzXNsV5Y3N3/AMsp&#10;oZ/nirMv/D+oaJLdxXzXyWVwvy3D/cauo0H4dWNtLpU/9ledcW8S7k/2v9tq3de1Kzs7i6sdas/s&#10;Fov3Xdt6NQc1SnzHj/h7UtIttU+x+b/arquz7JcQb4mb/gNWNYtrzxJcW8H9hqiWrf8AHuiuqN/3&#10;zR4t8N+HNEt7G+s5W/0iXez27bHatDSvH9tosu77Td2Fv9xftCean/fa0HHUp8hipZ2cOrS2K2cu&#10;jxN8+yZt6bq1YbZba38qKL+GrGt+M7HxbFb2zRb7hm/4+EXZFVtH8m68iBluZWXf8jV3YY5zBsNK&#10;+03VvFLZwJEzfM71NqXwT+338uoQNHNbt8i26f8AoddBeWcFzbp5v+t/i/2a3dBT7Rb7YJ22K33N&#10;v367yzzfwl8ENVv1u4pbyCHymbykT5604fhj4l0eV4IG2IzfNXrtheW1ndJFEvk3rfIyVb8VPO95&#10;5EEux1VaDr+rHh+ifDvVdKv7tbyJbl1+da0IfBlzbatuni8m3Zd//Aq63UtSvFb5baS51NW2bIa2&#10;LyFfsdvLqF8sMvyu0P8AGtdNPC1cR8J42KxVDDR5qsuU8U+IvgmfR4otQub6CFFbfE/96vojW/jZ&#10;p/hv4b6VqF4qv9vgWL5/72yvGvjxar4s0f8A4l67LK1+aKH+9/t1518NJrHxt4k0fQPFWpyQ2UXy&#10;Wv8Ac/3KjG5fOjy8xvkudUaspVKB9VTftLeF9tvFZ3m/yol83fF/FXC/HWO58bf2VBFeR232/wDe&#10;75m+RV2V1GsfCvwPpVnLLeWOnw2kUXyzea77q5nwNol58UdWl1Bvk8OWETW9mir8jfwb68CELzsf&#10;UYjGVKuHnGR5LbfDTUEW4itrm0uUiXZvRqitvg/qH292ni3uy16k+n2ej6zcRWcrTW8Uuz567jRI&#10;YrO382K8gm3f8sd3z19nisp9g4ugfmmVZxQqznQxkuWUT56TwHqGj293FFbb9y7ql8K/DGfVbXU5&#10;byJrZ4P3sW9a+g9HRUuLuW8gXft3/erP1L7NYXFv5v7m3vP468XY+upU4VtjwG/8H6hpV/5+n2bX&#10;MXmq6ui/eq3N4S8Z6bfahqsGmrbRSt9o+zv9xt3+xX0b4PSxSweKKLeis3z03xt4w0O2urLSmX/T&#10;ZVXyk/vNQb/Vj5fs/AfizxVqDz/2RJvaX7iL8lfQfwr/AGD/ABx4quorzxHc2mg2m75Uhb7RKyt/&#10;sfJtr6n+Cvw6g0qztdQvItl7L/B/dWve98Gm+VAq7KB/Vj5v8PfsQ+APDem7r6zudYvfub7iX73/&#10;AACvBPjr+yQ1tqWu/wBkXljo+nrAsuk28zJF5tx/zy+//HX6LV83/tIfsur8eLP5r6Sw1CzZns/m&#10;2RNu+/u/2vkoOipRp1PiPz0+EXiezs9WRbnz7a4iZkaHds2t/t163r2sNrHlW1izJLL8jOn92tWb&#10;9kufVdcu7PxDrkum+K7Nd/2tIE8rVrf76S/9dU+61ei+EvhXovgnQ/N8+OG3tV/f6hfS7NzVwYiP&#10;vRPawUeaMjP+GP7KOlfEjw/d6f4h8+2iuFV7W7tG2SrKr799eVfGD9hvx74DklvtFg/4SrSlXez2&#10;nyXCrv2fc/ib/cr69+FfxdivPilaeCYPDmoW2n/Y2uLXXLuDbFebdm/yv++6+jv+A70rpp0/ZHhV&#10;6PtavMfhZ/pmm/umgubOXcySw3EWx1daf/b0qWcttPPInm/3Gr9gPiX8E9D8YK9yunwJd/8APZ4k&#10;r5P+J3gCDwfrzwX3h7T0SJf3V3NAmxq2j75wYmMcPS9rI+VPhj4SufHN/LpiwSXmn3HyS3Ey/PF/&#10;uV6xpWl6f8Jbe7isbz7Td3C7JZt/8P8AcpniT4kRabZfZrGKOz/56vCux5a8P8VeOZ7yWWKL7jfx&#10;7q+pw2GpYGHtcT8R8PUxlfNJSoYb4f5jqPH/AMRfm/e3LPK33a81d5dbuPNlbZ/BVSztmuWeWWVn&#10;+atP90jblXZWVSrzmtOhTwdPlpx9/wDmLUOjrCv+t/8AHa0HmXw3vWCJdVvf4tn+qWtvQfDE/iGw&#10;iae8jsLK4b97/faotY/szw3vtrGWN9vyfJXKehTpqPx+8cpNpWoaw32m8l3yt/frEmhWG68jd86t&#10;satia8WaV2nl/et92q81t50qNu+da8Y9H+J7xSmttkqLu+9TLm28ltv366bTUi2yxXi7JWX5aZ9h&#10;T/nrXRTp8we2/unP21n5y7t2ypWsdiu27/x2tv8AsqVvmi+dP4qsQ6J50Tssv3f9mtfqxxHL21n5&#10;y/e2Vdh0TzopX8351+6m2taHSpba482X7+37lbGm6bLfXSKq/Itb06fIc9Sr7Ih0/wANyzaTK0sX&#10;3YGffXcXOlS6la6ZqsX+quLG3df++K0/+EblfwzdMq+SiwN/6BXe6b4Vi8SfCD4dPbQfvf7JV2T/&#10;AIG9dND/AHmJz1ovEYeR6H+wloi/2p4w8+Le7RW/yf8AfdfSfg+5i8Pa5e21yvkxXEuxf9mvP/2J&#10;/AFzouua3u/cpLAr7/8Aar13xP4J87WZdzbLiVtm/b97+5/4/XNWqcleRX1SrDDRqR94qeKtBbxh&#10;4I1XSo5d99pL+fE23+GvIvD1/ealofm2NzJDrumtvbY3+tWvRfA+sXXhvx8+mar8nmo9vKv96uC+&#10;IVtL8JfidLeRf8g+6bfs/vK1anl46o+X2q+KJu+J/D1j8fvCsssSwQ+K7Nf3qJ8nm1862Gsav8Pd&#10;RuNF1OL7ZaRS7ZbS4/ir3rUri+8J6pp/irQYv+JfdN5q/wC1Xovj/wCFOh/H7wXb63p8Spre3c3l&#10;f3/9qnKXIefUwEsyhKcPdrR/8mPJfDF5PqWkpq/gy+2fZ/nn0/7kq13/AIV/aS1TTW+w61A0O391&#10;9odPu18y6l4e8WfCXXPPilktnibZvT/f+5Xr2ieMPCvxj03+zNQaPR/EG3YtxN/y1alZTJweOq4e&#10;pGlN8tT+U9vv/GfiOSL7XZ6ms1o3zqy1z6fGbxHYS7LvzHh3f61K8tttS8R/Ba/SzvIm1jQmb5k+&#10;+jLXoFn/AGR4zsPt3h/VY7O9Zfm0+7/vVlGhyxPdp5lXl7rl7x3H/C1/C+pWXkaveQXm771vMv8A&#10;FV3Q9bsYbfZofiC0mib7lvdt/qv9ivINY0e+s/3Wr+E1mT73263rO01PC95ceR9un0qX7m+437N1&#10;Y/Vjthi6v2j6qh0qz8QWqfbraDzVX/WxNvSrmleHrbR2f7N8if3K+eb/AEHV5otM0HQfENtc/ZZ1&#10;uNR2XWyXym+5s/4H83/AK6bwr4e8Y22qXGpy30lzZRRL5Fukv+vl/jf/AHf7lRKh/ePqcHW9p7nK&#10;ez6s0ckUltLBHN5se35lryrxt8JW8SafqFjFLO9peL80KNsr0DR9HuXeK+1Bme62/Km75FWugmfZ&#10;E7L/AArXOe1Up04L3vePlX/hUun+HtNt9sWqQ3vmtK1xDO8r7v8AgdbHgnwl/wATTU7nUG+0xXUX&#10;zOivE6sv8eysFP2jWh+PCaGy/wDEilvJdKXf/FL97f8A9919KxeGbCTe5j3yt86121K2IpfFI8nC&#10;1MFLmgeZf2JB9nSx1O2abSlX91ffxxf79ZuqeDP7H1GJVi+2WUvzxXEP3K9S1TwrLDtls41eX+JH&#10;+4y1zt/5mj2rwfYZH0qX5VdG+SKspf7R7xy4nCU5/EeWaPbL4b8Wp9pXZaTtv/3WrlNVex/ta9+b&#10;e/mt5T17N4t/sV9L+y30Xk/88pv7y14fqmm6VDf7bGeTym3fw7/mrbDHyWMw/wBX90z794PtSK0u&#10;x2qvbalPp/2hrZtj/c31d/sqJ/vQTv8A7e2nv4eZrC4liXYkS11nznLV+zEx9Kv7m2unvopf3qtv&#10;/wCBV6LrF5/b2jahrX/LvLFFuf8A2l3/APxdeeW2oW2g2939sl2RSr9+uX8VfGxX0b+w9Ds/tMrN&#10;v+0IvzrWVSnzyKjiqdKHJIt+LfEmn6Da/bJZd+37sP8AeavH7bwxqfjjVL3U7zdZ6Uv/AC2l/hro&#10;/wDhEl03/iZ+KLlXll+f7Crf+h1C95q/jm6SCxgWHT/9UsKVqfPV8RKpOMFEsQ3KpY/2L4Xi/wCP&#10;hvmmRPnlZa9Y8N6JF4DsIrO2lb/hJbpf37u3+o/+ypuj+GLb4J6N/bl9++1iWL/Q7fb93/brMS/u&#10;dNsHvNTl87XdSf8AdNu+6tc9SnzHr0aEsLy1PtH0Z+yzrF3qtx4lzFt06J4lgP8Az0b597f+g0V1&#10;n7NvhGTwx8P42lX/AEm8bzm+naivNP1fKMO44OCuec/8FHZR/wAM4y2nkiZ7zVbO3WNlc7svz93/&#10;AGd1fnn4Y0rxHpWrWkdzPqEOmLu/c28/3fkr9L/23vCP/CafBGWwiltoL1b6Ca1lu2ZUWVd22vzv&#10;fQ9V8JW80utStc+auyXe1ebifsnvmLD8O4NbuEil8SzzSrOzxffirsra8uXt9Ts4Ne8lPKXbMjbJ&#10;Yvk/v1heHn8L63q0qtc6hbXarv2eU2xv9yu90rwNoOtxPFfNI+5d7bfk3VwAedaV451p7d9P1Ozn&#10;v4om2f2hbxb0X/gC1u6J4M8KzXFvrVtOzvKv71IfuN/sOldtpvhWx0qJ4tDi/wBLZdn+kfOlc/be&#10;ANYs/NWVbb97K0q+T/dags0F1iDzkltoIfl+9+6roLbxm1/ocq6V5H2tF3/6RWfpWlRW0XkX3ySr&#10;WlZ+G4ry48qzi8n+9TPXHp4h1VNNhbyGmlT70MLfPXV6VfteW/m3ls1ne/392+sG68Bzwy2k9nte&#10;L7n7ltldNZ6bqcMSRWyq+1t7fNVnl1KnMP1i/vP7JeKzX91tZN7t87V+bnjDR7nw94w1CC5XZLFd&#10;S/L/AMDr9Lb/APtWawu2vII0iWL761+f/wAe7OWH4g3c8v8Ay9fNsrz8N/yMJL+7zHViP9wiRab/&#10;AB1d+/cPJ/ern/D1t51n97ZXQQ/ufs/+y2yvqj5I23+S3eX+7Xpv7PHhu8e41DVWlkttKiZomRG/&#10;irzJ/ngli/vLs319AfDGzl0f4T2kUq73vGa43/7O/wCSuDGfwJHdhDS8SQy6xq0SxL/oS/IqV01h&#10;4e+3tb+QuzzW2NWfZ2E95/ql+7XqENvF4e0vzbld8rf6p/7tfLHeVNb1W28MaX5Cxf6RL8jf7NZ/&#10;gmziuZPNkWuc/tKXWNZuPM/vbK7aw/4lWl+b9+gDB8f6lvuki2/eXf8AeqppX/Hklc74h8QwX9xL&#10;Au7zZV2LW7oMLW1nvnl3xfxPt+7QB1ENtY69pcrRLsdP4K4/WNKlhs5YJf8Alku9f9qtvVf+JVcJ&#10;fWf+qZd/+9TP7S/tL+HZt/26APP9V/484p//AB2vi3xDbfZvH2q/N966avtPWP3N/LB/yyibYtfH&#10;Pjm2+zfEvWPm37p2avUwVTl5jgxP2TqPBOpTw69pm35PK+T/AHq+g01L/Q4vl/8AHq+bEeVGsrqK&#10;XyXVlSvc/D1z9s0uJ9v3qMdT5eU+qyvWn7I5G28AXPij4gvKt99gi/hdG+9Xtz/C6LR7OJraLfLF&#10;t/fS/O7VynhJFm8TS2cEWyW4XYv+9Xtug38Hz6dqH+ttV+V68s8rE0+SvI4yz/t77R5Vt/F95603&#10;025023/0m5kvLuVti+bXQXPiGzh2NYxfP/f/ALtZ+h3NzrGovLLbed/wL7tBia3h62isLeKWJdlY&#10;j6qr3V35S7/3rV0fiS8i0HRvKb59y7K5/TXidZfKbfQBXhuWtlf5a4H4iyS6Jbp4hWX52i/evXrd&#10;tDZvbpPffJFXBfGa2sbzwH4gtrZf9Vas8SUAcP8ADTT5by3e8i+dLhvN31y/xv8A+PCL/ZuVetX4&#10;J6lv8L2kG37v8e6sL4qTfb/EdlbMv7qWf5qR7c/+Ree1eA9Y2eFbexnl+RVXyv8AZX+5XcW1z5P8&#10;O/dXmvgmH7TZxQb9m2u403+OvFPhzqKrzQrNFEu7/VVRuYfJ2fNvqlc3nk/L/erlqVeUCvqrrt3f&#10;3Ymavl/xV582uXurwL8lq/mxf7y/x19C63/yDbj/AK5V86/E7WP7N8MywRS7Li6bb/wGvRyupzVw&#10;HfA3WNX17xH4g8WXM8tzcSxfM+75Hr3vSviF/oSfNXi/wH03ULbwrqbbf9CuF+//AHq1bXW7nwTv&#10;a50/+0olb7+37tduIqcleR91gatLCqNGUj3a2165uLXzd2yvN/G3ieK53s8u/bXOa98aW1Swm+xw&#10;fY0X+BFrzrRLbU/FUry33noirv2bq15z08bmVKly8x7B4P0e+vGTV5fuN91K918JapE9nFPEu/8A&#10;vLXnPgmbztJtPl/1S7K7G2tpbBvPs1+63zJ/erxZe9UlI+Gx9epiKnNKR1uqaPFeRfbF/c/7FcPr&#10;CM6vBtb/AH69D03xVBf2u5v3MqtsdKyfE259Neee+ihRfk+SL71PU8s+bfiRbT2EVkrS+Tub7lZ+&#10;j69Z2y28tzPHD/Aqb/nauJ/aZ1K5m8dWi+bJs+yrtRG+7WF4D0pdN1nTNVuVZ0iul+R23/er1KGC&#10;9rHm5j1qWAqVffifSFt4k0Xyki1pms7Vfkb7Qu3dXgnxv8GeB9r6h4Ska2u/P+a0dvk/36+q/Fui&#10;aD4ks4oJ7Fk+1Krtv/ir56+MHg+2ttSli0yLybe3+Rv96vbpU6dH4Ttp0KdX4jzzR9qaTZWzffgb&#10;5q617bZLb2y/P8u/fXK+DEi1K682ePfErfdrrf7SnS8u3i+SLytirXfSqchizE1LW7zR7y3+xztb&#10;SrLvWaFvnVq9Yf4weEPiRoNlbeL7nUNE1rTfnW70yVonlb+/8teG6l88vm/3m+7WPqSQW2xp7byf&#10;l+XZ89epznl06nIeu638Y/Aug6bdxaYus+JNYaBreK7vp3leJW/22/hrwTSrP7Tqzz7vnlbez1N9&#10;jn1X5oovk+4r1a0/zdHWW2kX96vyUzOpU9qds6RP/rYt/wAuyjwrqrWF5dxLA025fvpWJpupSvFL&#10;5nz7Vq3o9t9p1m3Xds2/PQTE9N8PTS3mm/ZpYlh3M38VHj/4Iav42t9M1DRWWG7t1+55uysrR5or&#10;bUnluWVHb51Rfnr0rwx8SLaNrfyraSZP4q8epV5j2rHgttYeMbP/AIlmoaq1zFZy+U1p5v3qr6bY&#10;S+GLy3uVgVE8357hG2OtfSGt+LdP1hpYINPZ7tmVPJSDf/wP/drE+HvgDwZ4/iuGnZvtqt+9sZpX&#10;2K1ZAcfrHxR8Q6lappn9h2Oq6Yqrue+Xfu/20rzK51Lwv4Y1J57ZZPNlZvNt3bf5W7+5X0V4nm8I&#10;eGL9NPvL6DzVXYsKffWvN/Fvwl8L+JLO7nsW/wBLlberw0GtSnynP+GPFXh6G4i/dRzSy/dSZaPG&#10;3i1fFTS22mWK232f5GuJvv7a811X4darolx5qwSTbf7i1Utry5sJd3ntv/263p0+Y5alRxOz0rwN&#10;PbR/bp9TgdF+RkrMuNbXRNeSXTGkh8r5JXVv9av9yq+leIVhs9QWdt8ssWzfUWg2C6lvgVVe7lbZ&#10;An+1WBqfSHiH4qaRf6DojaDF5OprEqfaLhfkXb9+uotvGE9/o1v5W6bcvzTQ/crP0nwHLongjR9P&#10;is7G81Nf9bNMu/burV0Hw9qFmr/bGguYtuxYYfkRaA5Dn7zw3oPiG8lllVk1Nl2b0Z0da6P7BBYQ&#10;28E+6a0Vdm+Zq0ns7a51Lz1iXzdv3Kt3OiQXn+tbem37lAHnni3XtP0ddsCt9o+5F8vyS/7j156/&#10;h658SXX2me++wPt32a7vvNXutzo9smmotzZq6RNv2bqz38MaVrf2e5isVf7P86/7LUAeXpN4h8K2&#10;MWtWbahr32iD975zI21v9hKqO+oa9paa9qVmr3crfNC/yfLXvFhpsCK+35ErN1LwrZvcfN88TfeS&#10;gDw/VdY1DUryKKe50l4tuxbGaX7q13thptimjeQ2i6fD5v3pvK+Rq2NS+Gmn39q8UEC2yf34VRHr&#10;KvPAN4+mvBFfeTuVYv3z0AeY+LfAtjol1b6hBqEbpu2fZErW8MXME15utl8nY3365fx/4DvPCtrL&#10;PPrUF5Esv72FG3vuqHS/ENtc6Xt+5tlVK7sMcGJ+ydjrE1zf+ILhYvki/irp7B4tNtbdYF2PL/HW&#10;VDDFNZ289sv+q+eV/wC9UrwtrFrE0H8Lb67zWnTjGA/TU1DUte82KX7rV0fiDVYrfXorRV33txtR&#10;krBs4bmzl8rzWh/j3pU39m/2PZ/2rczteanf/wCq87/lkv8AfrqwuGqYuryxPLxGOjl+Gniahq6x&#10;rFtoMtxY6fFG97LFsnu9v3f9hK563tZrjDbt+3+/UFnbNcs8sku/5/7tafzbvk+/X6xhsHSwtL2c&#10;T+es2zCrmGJ9tI5e8/4SCG8+zf2et/b/AH1lWX7q1Yt/hH4V+J1q2nRqvhXxKjbkuNr7Lr/Yaun3&#10;Tbtksex6vWdhBDf288m50ibf8nyvXBjcr+t0+XmO7L8/rZZXjKdPl5TM0f8AZUi8N2st94o8UNea&#10;fa/P9nTeif8Aj1aHiTx/c39umleHrP8AsfSol8pXT5HZa2PG3ie+8SQQ2O6WHT7dt6JK292/365i&#10;0sP3b/N93/ZrzcBksMPLmqntZ1xjPHS9ng/diY+j+GY9O83bPNNubczytuet23tfOV23VXqxb3Xk&#10;r93fX09Omon55XrValTnmOvPPvIriVpf9NiX5X2/eWuPvPEltf2Furfvru3l/wC+a67zvtNxF8v8&#10;VeWeLdEvNB8TPLbLst5fnSGvhM9y32X72gfrnB+a/WI/VKvxR+E9N8H6wyaNcLL8/lN9+uu+EXw9&#10;b4o/ES11O5gj/sew+eXzm/742f7VeX+G5p30vyFs5HeX5PkWvuD4UeCV8AeAdPs9vk3d1teX/gXz&#10;18bTp+y3P1T6yegeG0X7Vbqv/PVnruJoVmlRt33a8n0HUl028sp5ZfJiaVomrvbyFr+JPsdy0L7v&#10;v7a1O46WH/XL/vVbv03ypXL2Gm60kT/8TBU/2Hrd8NpePFLFeS73/hegDl9Y8MWOsXT2t5bRzP8A&#10;fiuHX51/3Kx0+CHhWa6t59Qsf7V+zy+asN22+JW/3Pu16NeQ/Y/s7bt/72h5vOuEbbsoAwbnwxpk&#10;2rW+ptZwQ3dqrJFMi/dVvvpW3DfxJb+VE29P79ZnjO5lhbT1iVniZm8/Yvyba4221WVFu5dS2wpb&#10;r5sGxfvLQB6BXi/7VHglfFvwx1C5iX/TbCLzYn217BZ3y6lapcxL8jKrrVfxDYLeaNdRSfPFLFsZ&#10;P71EDmxND6xS9kfhp4h1We/vHiWX91u2b6z4dNXzV3N8m75vlr0v4/eA1+GnxO13SIl2W8V1/ovy&#10;bEaJvuV5peXksPyxN8jL81e17TT97I+S+rVMJ+4wxLNrFnZpLBAv3v46pW1s1yu6WXfT7az85d33&#10;P+A1pWGm/un+b+L+7Xl1KnMelTpcu5XtoWtvuzy7N33Eaj+zZbm681V+Td81af8AZ3+3/wCOVYtr&#10;byV/v1ibEX9lW39yhLDY27d92rS/O22mv8/mr/wCgZDc23nNu3bKpXkP2ZUbdv8AnrWf54vK/urs&#10;qi1jsV23f+O0CIrO8ls5dyt8n8SVatteWzi8pl+f+GqsNt5y7mbZUr2Korssvz/36dzGpS5jVttY&#10;8770Wz5v71b2m38UNxuibev8VcfDqVs8qQXNtJ8q/fStKz1vSLOXcsrbP7m2vUp1Oc8rE4b3onrF&#10;z4wgsPDN6sS+c7Wrba97/ZLvNM1vwRawahbeSlhpNmiq7f3kd6+Uptb0z/hFbiK2b+Gvav2e7Zpr&#10;XU4FvFs/3Vm29/4v9Hrppe/V5TanU9jHU/Qj4V+HoLGK41DSGjd/lRkSuwm03+2tCuvtK/6Urb1/&#10;2Gry/wDZJupZvD+tLPP53lSr89e2aRJG0Luj72aT5mrzcT/F5T2IfDGR8/fEXTf7Ys7fXootl1bt&#10;5U/+xR8UdEi+Jfwli1df+QlYL+9eusuGtY/Hmq+G3XZb6i2+Nf8Aa2Vz3gyZvDPi260O8bfaXTNb&#10;sr1eH+E+elDnq1YS+GR4p8IvEkmqrL4T1pvkuP8Ajzdv72+vQvA/jK++Evir+zL7zP7Nll+bbXmv&#10;xv8ABmp/DHxU+p2P7lPNZ4ti16bZrY/GP4eW/iC28tNYsE8q6R2+dn2V17nzGEq4inXqYaf8Sn8J&#10;7L488A6R8XfDK3MCRuzfOj/3q+Ffi78JdV+HuqXErQeTb7t67K+jfhH8XZfCdwmkanEz2rNs+T+C&#10;veNe8N6J8TvDvl3Ma3MMsXyt/drk1oM9vFYKhnlDnpfxz4P+G/7QM+lWD6Lr0EWq6ZKvleTcfO//&#10;AACvUIfAen+ObVNT8Hagzuq7/siNsdWrzf42fs06v8PdWe+sVV9Plbd8n8NeW6D421zwTqTywTyQ&#10;yq2/5GrsifG+2r5X+5x1PmifTFh8VvFnw9uv7M1qBbm0i+Tbdxb3rsvDeseCvHmpRLPpElhet/pD&#10;eV9z5f49tee+G/2hNG8fWKaf4xsY3f7i3cO3etdho/w3Ww1L+1fD066lZS/J8jfOqtVHs4SvKr/A&#10;qe0p/wAv2i1YfDHwv4qbVYtD8Wb9V1K681pnZopVi+55X/steq6L8KdQ0O/0yCDUdmk2cSJFbq33&#10;tq18EfDfVdT8DftFafp+oTyQxRaj9lbf/Eu99lfpr4P1hNS0e3dfn2/JvrjxtPklE/QMlxX1jmrc&#10;vLKPulq8lvYYJJEj/wBVHu2bvvV8oa9+114h8MeNLvT/ABH4eWw0Tb+4d13vu/29tfXtxfQWvEr7&#10;a5zXfDeg+JIXS6sbO83L/FGv3q84+glqfD/iT4u+B9e1Syvv7TtNHe3VZfJRd8W5n3o/zJu31778&#10;Df2ldB8easmgSalFc6m37q2dU2ebtWua+Kn7NPw+vluFs9DtrbUNyp9of7i7v/Zqr/CL9mCz8Ga9&#10;o+q22oWk32BmdvJ/usn3KDxYr3z6ouY/tNs8avs3fxV5b4t1LU9N1CKLz/tOlN+6nhT7/wDHXpVh&#10;+8tdv935K8P+KGhahHp/i2GzvoIZbixlaDzm2fvf79aQ+M932fNSqS/licfonjz/AITbQ9Qs7yz2&#10;aho0uxkeVH3Rb32P8tZWsX/2nZBFBGn+5XiX7OWpafYfEu4gvvGa3lxeQXFr9kh37JW+R/v/APAH&#10;+Sug8efFGXQdcu9Ps7XZKzeV5zr89e7Up+yPyfHY2nSj7Sp8J2v29dHl8+8vI7NNv3P42rz/AMbf&#10;G9bbfY6fLJcu38aL92uX/wCEb8Q+M7hLnUGktrJW+W4m+WtCGHwn4AuPN8ptb1Xbv3y/6paxPmKm&#10;ZVMRT/59xMJtK17xgyT6luttPb/l4uPlRKsQ6lpHhJUi0NFub35kluH/APZKh1vVdc8eXSbt0Nu0&#10;q+Vbwt8i13fg/wCFH9lRWmp3y73lbZ937tB5tGg5VP3P2vtHFab4V1DxJqST30u9JX3qm2voDwB4&#10;D0/wroN3rmpr/o9uv9373yfcq74P8HxXmuJFBFv27Xb/AHapfHbxaztZeHNK+4r7JfmqKdT2p9LT&#10;y+OFj7eRwkOpN8TvE13qFzK39n2qtuf+6v8ABUXh7Sv+E8+Jdkvkb7fdsiSneKrlfA3heLSIvkuJ&#10;f3t0n96uz/ZX26r4qt7mWDZKis61cvhJoONavGlL4vtH2NoUa2djDZRrhoYUG2is/QNTW/1jVwnW&#10;3ZYm+b2orx+U/XKFTkpqKPF/2+vFE3hP4D/aYLWS4muNTt7VWi/5Zbt/z18c+E/ElnqVnbrfRR3k&#10;zf61HWvrX/gobpFjr3wP0611G6+yWg1+ylZ9339rN8tfnFomg6hr1xLLpF5d2Fvars2PFs3V5uJ+&#10;yetTqcp7XeaXp9hrMWpr5dm23Z+5WrVnDqGpb2W8a5iX7ruqV4/CnxB+wWjT2McyebulmRfnVa7j&#10;QfG0tt+4aCf97F99ItleVUqcpkdGnhi5mvPPivp3/wBjdV2/1iDTZbSC53faLhd8rp9+uN8SeOZd&#10;Hs/K0/c97L/An8NaHgXxbc+IrOL7TZ+TKsX39uzdXJTp8x7J1VhZrbLFfK0j2jfxu2+uo8PTRars&#10;axi3+a37243feWud0rww2t3W6LU47aKX71ujbUrrba50XwNEjSyzzf3khir0jkxJ0aQzzRRWcS/e&#10;/jrV0TwZeaDeXc95Pv8AtH3U21zWlfEKxvJHl+zXKeUu/wC796tXW/ijpHh63SfVb6O2iZd6+c2x&#10;1r06dTmOA1de03fod38zfKm/7tfB/wC0bpWn/Y9HuYINl75rJK//AAOvvvwlf6f4k8MxT/2n9ptL&#10;hd/7mvk/4zeA9T1j+0NMlXfus5biD++rRP8A/Z18/jv3OLpVf5j1MLT9tSlE+UvD1zv/AIf9V/49&#10;XUWdy1zcJEy7Pm31xPh65+zXn3d9dnYXH2m/i+X7tfUrY+Re51FtbLeWEvzbPNXZX1n8JdBXXvhz&#10;4fltpY0iitfKZIW37WX+CvlS2SJbC72xbPu167+z94tudB8K67BLOz/Z7pfKt/7u5K4cX7tLmOvC&#10;H0XCmn+G4tzKruv3Urj/ABV4nudSidm+Sufubm+f/Tr6Xe/8KU+wtp9SuEXd51fLHedF4T0qJ5Ul&#10;b593/jtbfjy8a2s2gibZu/jrb0rTYtNs08r+L71eb/ELVYnuJYovn20AcjZ3P2aXzdu+u+f/AE/Q&#10;933NsW2vPE+eNG/56rsr0tLb7NpcsW7f+62UAM0HxDBf2f2b5k3U+Gzitt/lLs3Vy9tcz2cnmxVs&#10;W2ty3O/zV+7QBx/j/wCTyrn+6uyvi/W7z+0vGV3P5u/dK3/Aa+6PHn+n+EtQ/g8pd9fAM32mHUpb&#10;mKzkuYllbc6fw17mW2944cSdteW3nWaQbtm3+OvYPhfc/bNLtJf9nbXh9tr32zfv+fb/AH69I+EW&#10;ttZtcL5H7rzflrfH0+el7U9fI6nssTZnpulXNz4e8YWj/c81tle9pbaZ4htUnnvI7a4X7sr/AMVf&#10;NPxv83UPBcWq6fLIl3Zy71dGqLwrN4/1XQ7ee58PT3MKxL/pdjKnzf79eJToVKvwnZmVPlryPp3T&#10;dE0iGHbfX1s+37u5q6N/E/h7Tfls54/m+95LV8f6l4h8S6V5S614O1K5t1Xc0yQMn/xdZV/rFtNa&#10;/braDWbCVvu77WX/AND2baKmExMfsnkn1hqV/plvfxS6vfLDLK+yCJ/v15/4h8TxaJqksFtcrMjN&#10;vVE/hr5xufHOtXNu87RXb3qxbFe4V6bbfE6501XuZ2jmlX+N/wCKtvqWJ/lGfQGq+J7m2tbe51X5&#10;4t27Zuqpreqz694S1OKWBbaWWCVF2Nv+X+/Xkk1z4xTWdMl1zSGmTUovtGnfv08qVdm/f/3xWV42&#10;+IviyGzl+xxQW1ovySpt+fb/AHKf1Kv/ACgdL+z8/wDxT/8AwJko8Q2EuvfEu0tov+Xf/SGX+8lZ&#10;v7Ottv02WXf92dvkq7qut614b+NMX9n6YupP5HzQ/wAe2vPqQ/fSR7c/+Reep6Pps6bGtpfki+/X&#10;S/2lsb7v/j1c1Nr0ttK+pweHtSsJW/1tu8XyViP4ki8Tt9psZfk/iRPvr/sPXm1MJiY/ZPj6dPmP&#10;S38W2z27xbfvVmTXP2m481vkSuS/tVE/1q7K5xviXp6W8unxXkH2hW3snm15n1GrL4TLlPRfEmvW&#10;L6TfRQXSzfwfLXgut+Hv7Y1x55V329mvzf7ddrZ+JNPv7VJ1nVE/i315p42+KmmaVcPZ6fFPMn8U&#10;yL8jV7OEpVXU5YxIPe/gJZ/afhpp+7/VLLLuT+989afiTw9bX8s0W3ZWl8GYZdE+EuhafOv+ltB5&#10;sr/7zu//ALPW9/Zv+3XkY+pzYmRdzwSHwbY2cssSxbP+A1ds9Eis5fNi3f8AfNekalo6vceays+6&#10;qX9lf7Tf98Vj9YKqVPamr4PuXhsNqrv3V3em/ceuK8K/6BdOv/LJvup/dr0DZK9uixKr7f491dRk&#10;E3lPburL/uvXKTarK6ywN8/+3WxZ2dzNLtuW2f3awvEOjwWf+kwNslatdQPm/wCLulRP8Rt0vz7o&#10;FqpNDBZ2dlt+TdKm6tP4l3TXPxLhVomh/cL9+sTVUW58VaZaTrvt5Z/mr2oH3GV/7sfUd/8AEXwv&#10;pvhJ92oLeXf2X5YYfvq1fMnizxDs0a4/fs73Db2fbXV+P9P8OfZ7eXTLaazl2/L/AAbvnrh/E+17&#10;iKD+7LXfU9+pGJjGn7KnKZznhj/QNN2/f+0Myf7tbd5qtslmkCy7/wDbqHVXtnt4raD5E2/M9ZUO&#10;m77hIt33q7TyjM1LUvmRmXZF/E/92t7TdKa80v8A1sd4jfddGp3/AAiq+b5V1/EtV7PSrnwvcJea&#10;VKuxf+WMy70rop0+Yxp0uUpX9t9mtf4vvVmahoN5qtx58C/J/FXfax4kbUtNRmtoEuP+WvyVyN/r&#10;2uWFv5sXkpb/AMPy1306nMcFSlylWGzltldZf4q2rDw3qepaTretWPyQ6XAryvt/vfJWLZvPeWqM&#10;255W/jr6S+A/g+C8+CfjCW+i3/2pK1v/ANsl2bP/AB/fXNizpwkTwr4Y6JLqupJPL++2/wDjtesa&#10;lef8Ivay3kC229V/5e/uVofC7wxFpVq8DRfdZtr1b1K2+36vb2e5U3Nt31811Pu6dJU6XKcu/hvx&#10;ZrFr/a+kaU32i4Vdt2l4n2dl/wBhKzP+FReKLDVm1W51y00qW6+9slffXqHirw9qug39vLqvixX0&#10;pol3aYlij7m/vp/drzf4o6J4l/tSKfw9FI9oy7IkuNnzf8Ar1j5HqaHhj4P6fpXij7TPeSa3qcS+&#10;as12r+Vurd8Sa34vttS+zaZ4OtLmVvkimh2VlXOpeOPDejWVzPeW2m7fKi33a7XaX+4i1X8bfEvx&#10;f4eitNV8+G2iil2M6Lv+9TOipT9kdno+sTo0Wn614Xkh1D7jTeUmytDxz8E9D8T/AC3mmR72Vd00&#10;PyPXKeGPG0/iS3ivrbUFv9YVfNZPnTdXsvhjxIt5YRLfQfY3Zfmt3ag6KlRRPB7n9lTwq8tuy3mo&#10;Jtb/AJ6pRpvwE8HWEqXKrqD3ETfL5M6PXs154t0+21KK2ltpLnzf41qpZ/2LbLcNBbfZtzb6Dziv&#10;YaUv2WJYlkhTbsVJql+36ZpXy3moQJ/e2fw1j6r8RdD0pbhby58mWJf9S6/erktE8eeB7/xG8EFj&#10;c20svyNN5TtF/vvQdyxJ3cNzpH2pIpZV+b51dPn+WrFtN5LS+ZYzvb7vluK5HSv7M8Q+JkWxWRP3&#10;XmrcTQOiN8/3Er057D/R0iWfY+3Yr0HX7hmQ23kxPtffXP6xNfQ6Xcf2fFvu1Xeqf3qfNDrmiXm3&#10;z57yL/dTY1cp4u1jxHbXGnvp6zw3e777xb4v+B0HjF3w2+r63ZvLeW0+mzK21oZq6C5uWhWKLb/D&#10;9+uA87x75rtLeWj7v9mp7zSvFV/Z7WvNjyr9/wDu0Ad9/wAskX+7VG/+SVK5rR5Nc01Le21Ofzol&#10;X/XN/G1bG25mZ2/126gDzz49pB/wgdxKttAlw067ptv96vDbB203TYmVfOr3r4x2Et/4PezZdkrS&#10;rLs/3a86tkls9G+zWdjvRovmm279td2G+E4MSUtH1u8udJln3fIv3Yf7tdlomqyw6bcbvneLbtrj&#10;9HvFs7W4W2+RF+dvlro/+Ez0r/RGvmghT7lY1Kk6uxwmmniS8m1K0iadUiZv3vy7321oarqX9pX8&#10;sqrsi+5ElcP4Vs/7V1TUNanZnt5ZdkG9f4a7mKHzv4ua/SuGsuqYel9Zq/aPyXifNnOp9VpfCT2P&#10;+r2/3atW032W8inX78Tb6zZlW1ZdzVahuVuF3rX13+8H5v78Pfiad5fz3+sfbJdu9vl2ItX2bd2x&#10;WXaW/n/Nu+61aVdNOn7I4MZVlXqe0qfEOX71bPhi/s7C/la+ije0Zdjb1rF6UYzUYmj9Yp8pz4au&#10;8PUVQ9f02w8BarH+9+zfd+bfLsryjxloNt4Z8RXENnOs1rL88SpLv2rWfczbV2k/eWs75fU15uFy&#10;+OFlzOXMfaYjiCpmND2FajH/ALdRZsolZt+7Ztauy8Ja5oemy3f9q6fBeSsv7h5l+7XCJ99P9+n6&#10;0v2i1lg3f62L79ejiaFPEUuWR5GBr1MLiYVqXxHvvw6v9I8Z6462enwW0Vuu9nVfu17RND50lo27&#10;Y8VfP/7Klzouk6Hd6f8Ablm8QSys88MzfOy19DQ/8fkX+41fkeM/i8h/SOBlVqUoTnI4n4hXkHhv&#10;wrqF5O+y0t9t1K/91Vf569A8E+KoNV8OaVfWM6zWkq+aro33lrl/H+mwal8O9Ys52j8p7O4iZHb7&#10;25K8t/Za8Vaf4q+HemW1jPvewgiiaF/vrtRK4z36lTlPr3Tb+2vJYtsv3/nrdrgvAf8Ax7vJ/e3V&#10;2en/AOrf/eoOkdc232lt26s3bvleL/gFbq/65P8AerMv/wDj6fb8j/36AKuq2CzRRRbvkWuR+Ivg&#10;9b/S7K1s2b97L+93/PtWuuo/4FQBmaDay2FglssrbIl2fd+9V7Un2aTcN/d+evIYfEPjbVfjFdr9&#10;ptofA9vEqLD5W+WWX+P5/wDfr2DUnVdD+b+7QB+R/wC3VD/xkZqsTbtn9mWr768y1XwxZ6VZ6O9s&#10;zJ9stVll3/P81fQX/BSDRPsfxN8Namq/Jf6O1uz/AO1FL/8AEP8A+OV8y22vT3NraxSrvS1XYtB4&#10;9SnyF22h+zK679+6pdrVFYTfbJdrfJXQP88SL/dXZQZGZDctDFKu3fupsNz5MTrt+9RDeeT5sWz+&#10;KoaACj+Gh/uyt/dWtCz0r7TYPO0uzYv3NtAGe3ztuqKa5ZJUXb96paKAK9zbed8277q03T/9W/8A&#10;vVaqvdXLwtt276AH/Z1e6Sdv7uzZTLy1if5lXZtX7lRfbn/55Vdf/RpXf+6tAHPzWDXkqLuZHb5F&#10;r3bQdUbR7/UltmZ4lliRd7f9Mkrx+zSW8vEuWX/RLX52/wB6ul0rUtm5mVX3S79m6vYyunzVuY8H&#10;OP4J+m/7C2qLJ4V1RZZd8sktfRegxyWutanBKvyOyyq/96vhL9jbxJPpXhfVbmP5P+Jiz/8AAfkr&#10;7l07XIr5tPLy/ubpf3Ey/eZv7tcmL/jyO7LanPQijyf43Qz6D470zXIJ9jpt+TbS/Ei2XUtL0zxP&#10;Y/elZfNrt/jd4Q/t7RvtKfPLFt2pXCfCXUl17RtQ8Lag375lfyIv92s6dPmiY1aco4iUYmj4q0f/&#10;AIXF8L2aJVfU7Vf/AEGvlr4b+MNQ+Dnjd4LlWeylbyrqH+8u+vp34XalP4b8UTaZP/x77mSuU/ae&#10;+CLXlvceIdKXY+3e+2uynHknynhZpgKlWjHGUP41MxfHnhWK2s7fxDpW2bSrz51rY+D/AMTrnR2l&#10;s52/0d/up/dry74D/EtdJkuPB3iWf/iWXn7pGuPn8p66bxxoMvgzVn83b9n3b4pk/iWtpfFKJ49D&#10;HzhGOJw/2fiifTb+JNP1WL7HeeXf2kv3vOX7teKfFT9lu28TtLqHhxo97fwI1V/AfjnyWiXdvr2r&#10;SvG0Fjb+Z/B99krj/gH2kZYbOMN/tPvRPzy8YfDfV/BmpSwXNtsSL7z1p/Df4tav4G163WK+k+8v&#10;ybvk219/6lonhP4qWcsUixmV1/h+R6+ffiF+xylncPe6Kv2mJv4P491XGrzHxNbhrE4LEfWcDL3T&#10;zr4qfFHwZqXxOTSPG2htbTI0Vxa69pnySr/HX1/8O9W0jVNJtdU8NarBqulXUSJ50LfxLXxL8V/g&#10;JqviFfDM99bXMP2NZbXUdjfPtVE2bKm+BvjDTPD1jF4Y0+5vraK83XVik0vz2txE+x4t6/LudKvE&#10;R58P/hP0XJ6z9taUfdPeP2nPjY3hu8t9Bia5htJVb7VcW6/Otec+BvFuuaP4c0J9D16PWJWi+bU7&#10;5fk+b79e0eDfHHhrxVs0bxVpcNzqu7ylluIt7y16BD8I/BUMaLbaVBZp99Ybf5F+b/ZWsI1I8p6e&#10;JwuKw2JlOOx5U/jnTNV0mKK81DT9S1Pfsn+yT/drx99V1rSvEbtpWtQw6Ot55V9b3DPv8rf/AK1H&#10;/h2V9a/8KZ8Lt/y5rWP4k/Z48K69YXEE/wBrtreWLypYbefYjLXJH4yqPNyyPP8A4D/tUaf4x1e6&#10;8J6qyprFvO0UE275LqL+Bl/2ttdt8RbXdrOn/uJH+0Kys6r/AA1wkP7Hnw00TVLfVbZr6zu7P96j&#10;+fv+7TPid4u1Ww8L6rBofmX+qrA1vYp/d+T77V2VPY+0j7AMDiK9KE6mJ+E+FdH+HuuaJ8XNKuWZ&#10;dHT+1l8h7hvvr5v/AKE9fRvxd8Q+E/DPjfU5Uggv9Qb5mT76LXkvwl8H61pt1qHj3xU13c3dnui0&#10;5Jpd/wC92ff/AOAVPYeFdQ8T6pd3lzFv3bpd9eviD8nzGtGMZ06EfekW7nxnrni1vIVvJ0/bsWFK&#10;1fCvwr+0XW6dmmRvn2P/AA12HhjwxBYRRT3MXyf3P71ddbTN5UttYxf6RL93/ZWuY8zBYGVXlrYk&#10;tJo+keHvBsVzBF/pu7yv92s+G81WHQ4rmeL/AEeWXevzfeq3c6U0NhbrqE/ky3Db/u/dWu1SbT3W&#10;0a5/0bRNNX7zfclbZ/BWFOnyxPelST2KkPiyz+HvguXUJ/3OsalE3kf7v+d9eNeG3ewbUPFmoTx7&#10;/mazSb/nr9+m+M7mf4r+MorOBmTT1+6ifwrWP8VNYW8lstD0/wCfT7XbFF/vVVOn7I8fG4uVL3pf&#10;DH/0ox7lJ/EmrS31zO29vnX/AHa96+BVzFolxL82+WVdi14fZ6a2m2sUTf3d9erfD12Rty/wxNVm&#10;OWx/2j6x9qR718D9Ql1geJ2l+99rWiub/ZIunubXxS0r72+3/wDstFebOPI7H63klTnwal5sw/8A&#10;go/Ddzfs+xPYReddxaxayLF8/wA6jfv+7/s5b/gFfnF4P1vxHpN5FFc6fczRSy/NMn8Nfph+33qU&#10;Om/BO1e4urO2ibWLdXa6/iX5/lT/AGv/AImvz01W2guPNXSNR+0/Z/8AljC2yvHxP2T6Ava98RZf&#10;D0sv/H9DaRKtu37r/wAf/wB2trRNesfEnlRaZK012y7Fh2/eqr4J8VaLeeD9Ys9XgjdPK2Svdy+a&#10;/wDwCuP+FeveHLDxNqtjBeTw2jJviu3X/VL/AHK4AOqufN03WUgXSoNlv8m+7Xe7Kv8AHV59etv7&#10;cRtK1W0s7fdv+dvv1UvNVW8v0toJbHWJf4URvnWszw3okt5LqEup2cKfvf3SPF86rTGd3o+vNqt4&#10;ixXkDuv3fJX5GrpdN+2XNxbs0Cp/wKuV0r4e/aYvNaL52/gt/kSvQNS+G/iPWNBigtryS2ib7txD&#10;9+g7frHQ2Hv7q2s/39p/qvupCvztXCeLbPSPElrbwarbLc27S/uvmrqLDTdattL+x3zT6k6/8tnb&#10;e9PsPB+lWflQT+Y/73zVd/4WoOepT5Td8B/ZtE0n7HbQLbJF/wAsUb5FrnPidoLa3rnhyeK++x/6&#10;U1vKm/70UqfP/wAB+Surs9EghuPIlbe7Nvb/AGaz/G3hK2v4vIvp2h+0fd8lvnWuLF4f6xT5Tpwm&#10;I+q1OY/PTx/okHgzx5qdnbSreRRTsiun3Gq9YXP2byp9u/d/DXS/G+H/AIRLVn0FrGOaVW3/AG51&#10;+dlrj7OZrmJItv3fu/7Ve1go1IYaPtTwsbKNTEy9kdWmsf6Oks8v3vu16B+zrcy3mvams7b7dYt7&#10;f991a8E/s33OpaHFquuM0Lt80VjD99lp/hjStT+C2parqukQQa3pUq/6VaPLsuFX/YrKvU9tT5T0&#10;6WXVqSuexarDPrF/5CxbPl2b69B8GeHotNt90sWz+5Xn/gD42eAPGd/ZQNfNo+oSvsW3vl2bm/ub&#10;/u17x/ZsH2V52/fJ/DXiVKXIZGTqVz9m0+X5a8N1jWLbUtSuJd2z5tld18TvEPkxfY7Zvk+Xc1ea&#10;21t5O/5t+6ucCxDDPMtqyrv3Srur1rWPK+xv5UWyvHXvLmG8sovN+/Or161f3kT2b+b8n92gDn6i&#10;uYVm2fNs21LVLyZ9V/1S/doA00s4r+1uIpV37l2V86X/AIP1DwTqn2NdKV9Puv8ASFdE3I1e++TL&#10;4bX7ZqdzBptovyebNLXO/G/xVY2eh6fZrPHM9urPvhb+9XTTpOR1YO3tonyf8RbC2/t7/iWW0k0s&#10;u1FhhX70rfcRK+mvFvwrbwB8E/BUWqwR22q2DM949o3/AC1l/v15/wDsr/C6f4nfE638VarFOnh/&#10;RpWuIn/glul+4n/AK+tv2hLeK/8ABd7LOu+yb569X/lx7AJVObE+2PB7bTbbxJ4Dl09W857hfuV5&#10;f4A/acb4ULd+HPEOlT3j28rL50Mv3dr16r8OvkiiX+7XL/tRfDSx1vTU16xsY/7Tt/nlSFfnlWsM&#10;FU9lzHrY+jUrUvax+ydReftOaDrfhK70+XRdWsEvIGSC7miTYzVb8DftP+DrbQ4tMubG+mu7eJkl&#10;mS181G/26+efgmmteNrW7W81DZplh88Fp/e3fJXsz6PovhvRHs7Ozjhl8hUZ9u96+npU/anwTb6h&#10;r37SHgObw5rGkQLqTy3EEqK/2Hyn+avkeTbu2zrJDb3ETIu9fvV7LYaDbXOrfaYIt+1fmR6u6lo+&#10;mf8ACApLLEvmxL8r7d9FSnyGNOrzF5P2iovEng3wZoMGkXKaxoNssS6i8qbJZVTZ9z723ZsryTVd&#10;e1PxPqV3BqbfZv3rbkh+StjwGlm+vRSxTx2235G87+KjVbOLxJ8Qf7Ks51uftk8SedD/AM9fuPWJ&#10;0w9+Z7R+y74Ynm03WLyWDfp/mq8Vx/ebZ89eX/GDxtrXgP4xPquh3n2a7iX7jqjo3/AK+07a20jw&#10;l4Xt9IsV8lIIlRkT+9XxD8ZvCUut+PNQ/s9Ve++/s/vV4MV/tPtj7TFYep9T5Y/ZPe/B/wC1RoOu&#10;fD7xHc+KmtNH8S2sDJZwwq+y8+T5Nldh+xP8KIP+FHJr08sFzrus3Ut2yPs3xLv2Ij/98V8NaV9p&#10;tongb9zLbt8yV2FhqVzokvn6Vd3OlXG7fvtJ3RN/+5XvHy31k+3fFuiaH4Ms5dQ1ry7DT2b5riZv&#10;u18m+APEXgfSvilqEmuX1t/ZV14Ze3gd4nliW6fen8KfedNlcp4z+JHi/wAfaDFoeueIb6/0qKXz&#10;VtH2bNy/c3/Juauc0rRLmOXzdv3aVkH1k9N+CHxg0Pwf8L73w94l8OX2q3v2xpbO7RYtnlMiffdn&#10;rhfE2pW3jnxBb+VBBoNl5sSS3Dt/D9zfV220SCFX3N51XdH8Ey+Ld6wbbOy/iuH/AIv9iuavUVEO&#10;Wpivhifb2g+Ff7E0nT9M+0rcyxQKizJ9yVdn36dfw/Y5XXd92umTSorbwvpUFs2x4olt/O/3UrP1&#10;VIriL7NfReS8X3bv+Bq/Np+/VlMxqU/ZGSlt52m+fu/4BXP12fh62idfKvl2bW+SmeJPDbXlu7Wy&#10;7K5alPmOc4+ugtrz7NEsf92uNvNN1qw83dFJNt/uVX0rUpUl8q++Td92ssOB2V/qV9MyeV89Un1v&#10;T4V8jUImhm/uPWfM98jJ9mVvmq3bfD3+0mS8vN00u7fvmrvA8E+LVzFc/E60ltoJIbdYNkW+ucuX&#10;nh8aaZ5Ue/5t/wAzV7B8ZvCv2nXNEu9K/fRRN9nl+Wud0Tw3Y6r8Tkgvv30VnatcN/urXto+xy+p&#10;y0vZFHxb5Gsakkvm7Jbdf3v+1Xiut6802vXE8H3F+9XqHxL1ix0rTbiexi2bpWSL/dryn7NqHhvQ&#10;0bU9KZJb+L7Qu9v4a7sJrU5iq9T2VH2BsWdzbTW6NOvzt92pk+9u/u1wNzrc82xlXydr76sWGsXy&#10;K7RTsle39WPm/rJ6BqusW1/s3MybUrNs9Ss7yLyoryB5V+6m/wC9Vjwr8TrF1e21rRY7x2+7MmxH&#10;rQ1uw8C3MUU8ui6po/mt/rofuLT+rC+smekNzuT90v8A31Vq/ufDn7qDVdybW3siN8lYuq2HgVIt&#10;0Goas/8AsJvos/7M8pF0jQbl3/v3zfe/366KdP2Q/rJu6l4hub/ZY+F9Kb+5E7r97/cr6IsNV1Dw&#10;N8LdPsb5rSwlZd86bPn3NXinwxsJ7/x5aNI0c2ofcihhX5Iq+jviL8PdQuV/szdbX+vRWq3Utuk6&#10;ebEn9/Z96or0/andTPMtK1KdFSdfk3fwVUm3f29YtBt+1s3y763U0G+RYopYGhli+8j1yXjmzazZ&#10;1ufkib+NG+evlLan2n/Ls7qH4i6rDrMWla1FY3nzbN6QP/7NXTX9tovxI2fYW8mWz+dbiFUR1Za8&#10;v8N3mkaPpKW0srO6rv8An+/WT4M/4Trw9PqEGkSwQ6fdM0qu0W99rV6x8Z1PRvF3wr17xJavF/bV&#10;tf2m7fFDMv3f+B1g6P8AASx0qzii1W5bUpf7m75FrW8N6l4oh0m4s5bn7S8rf8fH2bY9XdB8N68m&#10;s+feeIZJkb+C7VP/AGWma1KntTT8P6D4e8JWssUVjBDLKuzesVZNn4n0O2tbtJ9FuYbtZdn2eFd7&#10;t/cerdn4YtvDfiD+0L7xLJNu3P8AZ3+5XUJ4g0Wb/VbX/wCBUGJ55qvji5/0SzsbOTR93yfaLuB/&#10;m/3KmvPDGp63Lp622vWzy7ledHb/AFq/7H+1XYeKtN0HW7W3W8iZ0il82LY2z5qo2Gj6RDdJFbfJ&#10;Ky/K+35/++qAOf8AiF4M8LvbxX2vXLfa4k8re87pXO+CfCuh6ItpeeVczXFxK3lfZN7pt/8Aia6X&#10;UvhnpWq69LqE7TzXEX3Umld0rY0eZdNvPsbf62L7qIuxKAK/irRINba3XzZ7Pb/z7y7Kpab4Dl0q&#10;6Se28Q3zuv8Afl81P/Hq6p45d0sqr96lT/Vf9dVoAqXkLTfNLLvdfu1zVhqs9zcSrc2bWaL91/N3&#10;761/ENzKipFFFG6NLsd3rmr+2vIf3v3Jbdt6wp/FQA99H1Cz1R7ldXuXSX/ljMqOi1amha2li3S+&#10;c7NsWq9nr2rzRI1zpTJu/wCmu+tDUtNlv4omgna2l/3d9AEU1hbawyNcxLvX5FepYbyC2uks4m85&#10;F/jp/wDYlz97b87feeoofD0Vn5rNB+9b56AOE+N9zPZ6Gk9m3+l7vuf7NeaeDbm+tvN3eY/2hf4P&#10;4a9L+JDwQ6bF57bNzbK8/wBS8Q6fbfPF5FtFZ2rXGx2/17fwJXRTp85wYkZ4q1tvBmk3ayQLDrt4&#10;37qGZd+5f79eZJpc+pSW7K3nPcS/M/8Adp73MviTXpb6+3TSt/47XUeHo4tKaWeJf9Uyvt/3a76F&#10;ONLc8+XwHoLS/ZILS1zueKJYmq/aw+Yd277tY/wuuZfiL4wu7GW2jhiig81nSu68T+A5/Ddn5sV4&#10;ty/+xX6VhM8wCpey5j8kxnC2Z4jmrwicnf6jbfaoorld/mfJEv8AtVpaa6zNtVq8ya8OteKLWxin&#10;WaeP5ndP4a9K0dlhkRZ/kl2/f/vV10Kntvfh8J8vmGClhoRpVPiN2z+61WKzba58n5dv3mrSr6M+&#10;Krx5ZBRRR/DTOYjnt93zf3a5nxDcR2ckTSfcb5a6D7bn+CsLxI86WdxLBGszxLv2MteZiPiPYy+M&#10;vbxjIdYfcerfy/xfdrj/AAv4usvE1/Fbad5r3DL80LL86tW3451iXwHp32m8s2m3f8sYWTfXF/aW&#10;Coe5Vqn11Lh7Mq1WToU+blPIfHN/qvgP4g2l9p99JZ3CS+bazI23bX6QfBD4nT+PPAvhzWtatmsN&#10;Tltv36P9xv8AbT/fr8zNe1iD4neKNKiiia23SrFsdt9fonYaUuj+FbTT/wDnhEsX/jlfmGYV4xry&#10;nS96J/QnDuEn9WjQq/Edd8XbmW58A+IINMgkv7u6s5UiSH77M3yJ/wCh14J8E/2e9c8K+DYp7HUG&#10;s9a+dLyF2+6yu9Q/F34han8LtGsry2vJ5rf7dbvLCn39u/5//QK+lr9/sEtpq+mbf7P1KKKX5P8A&#10;aTfXLTqc562Jw3vmr8BIdXs9Jex1zd9rtWb987b91eto+xt1eeeGLzfcJJPK2/8Ah+Wu9hm+0xP8&#10;mytgNu2ufOXc3yVmaxeRQ3VpLB++/gar1h81r5Tfw/JVS/tltot0C/8AAKAKVzc3Nm265iZ7dv8A&#10;VOn8NVEuYtSvIlX7n8VXYX+0xOrLsf7jVFptnBpUXlNO29m3/doA4e2sIofiNcWlt99W+0S/7tdb&#10;4hmgSz2yy7N1eO+Kprz4dfEjXdVi8x01KBWV3b7v+xXmPxC+K/jHxzYy6focTaCjLtbWbtd7r/1y&#10;T+9QXGnUn8MTz/8A4KOw6Rr3hzwlPpmvWl5qul3TRS6YkqebtlT7/wD45Xw/bWFzCm3av/fVbfj/&#10;AE2fwx4w1CxnuWv5fN3tdzS73Zm/jeq7zafeabbywTrDdL8jW/8AG3+3XTTp854mPqeyqcpSVLxG&#10;3L8ifxfNVr+0pf4fkT+5VXf/ALVFbfVjxKmN5fsliZ57mVJYovu/7VS/bL7/AJawb/8AgVV7e88l&#10;dvy1Y/tWL+L7/wDDR9WCnjeaPwh/aTf88GT/AH6lj1i8+zvF8z76i+3P/wA8qb/asSfeo+qmX9oy&#10;/lGWz3lsv/Hm3/A2plz59425YGT/AH6l/tWL+H7lH9sWv96uz+zo/wAwf2lL+Uq+TqCf6r5KPJ1L&#10;+9Vr+3Lb+9Vu2v7O5+9Ls+aj+zY/zB/aM/5TKf7ZCv3tj/wpXS2Hh7Q38ORanqutM96zf8eNur76&#10;eltYv96Vnf8A3au2eiW03zf3Wqv7Oj/Mcf8AbUofZM/QdNl8QeakDfY7FW2qjL/4/XR6V8Lp7neq&#10;6hBs/iepbbw99pXdB8iV2HhjwTeQtFLFPG+5vm3tXp06NKj8J41XG1a0uaR9C/ss+G5fDfhLULO5&#10;ZZt0/mt5X91tlfVHw91KKazu9Itp2+1xf6Ra+c38VeW/sqeDJbPw/wDY55/Jlbdtrf8AGFjefDfx&#10;pb3jM2zd9/8AvV485e9KJ7mD92n9ZPo2wmj17R0aX+Ndrf71fOvjO2vPAHj5NQgi/wBH83fv/vV7&#10;H4PvkkuopIJf9BvF3xf738aVc8ceAYvGACvOqP8A3W/u1wU6koHu1qf1ilaB5h4stoNSutH8S6U3&#10;kxXG1mdV+61ey21rFr3h1La5XetxF81eNNpeq+DVm8NXrq9lef8AHnMn8FexeBz9o8N2g+48abWo&#10;lUlIjBfxuSR8l/HL9nu5s9W+3aZAqbvmV0qHwN4tbxJpP/CFeL/nvV+Sxvn+/u/uPX2Jq2kxXV5b&#10;+ZL8m1tyMv3q8A+P37P66lZ3GvaGzQ3cDea0KN/6DW0cQeJj8lWHq/WsP7380TxW8e+8GeIPs0v/&#10;ACyavqDQbODxV4Zt9V0yX/SIl2SpXgXgzW7P4waS+lXyrbeJbBfKiSb791s/grtfhX4hvPAHia40&#10;jV2bSonXajzfcrapT5/eODLf3WJ9p/y7l/5LIsa3c6h4Y1y3nglaF933Er1rwr8WtP1qzSCXd9ri&#10;X97vrJ8ZeF5LrN7Bbfb4JIvllt/4q8zfw9LYNLc6fP8A6Qv+vt0X51rH+Ie9Ur1MHW5o7SPd7288&#10;O+LbWXT7tYpopV27Hrl/EHwL8N+IbLyLYfY4t27fCq796/d+auY8P+GYNYPnwa3bPeqn/Hu331r1&#10;DRLe+ht0iuduyJflm3VnL937p30qqqnmmqfCuXw28Wq3Mq3NxE+yK7/2f4N9WP8AhYU+iLbreQTu&#10;jMu14V3o1d1441S7m8PvBFYtf7/k/c/fryvxJo8+iaXLqGmLd2dvZr9qaxifzXn2p9zY3/slTTp+&#10;1PbqYinCMYzjzHdaD8aNAvItssrWdxu+5Mu191Ta98Qvt9nLFpiSXMvlb1+WvBLnxV4jfwfLqdyu&#10;n3Pzb1e7s0R4tzoiI/8A339+qmvfEXxHolx9ma5X7EsTPK+nxIu3ynTem/8AvbHrX6lWLp5lgqXw&#10;xO4muW0O6uH1C887U7xd0Vvu+SBf77/7NcvD5uva8n2G+ZLuJt94j/fb/b/3UTft/wCAVm2eva59&#10;v1ho9Msb+ylZXivrtUS32/cdN6/N86IjVmal4w0jQdDu9Ms4vtN3cN+/u0X+H+5/u11U6Xsjwc2z&#10;SlFe0kdBrGlWPiTUorG22pp9uvlRJ/e/y9VE0mx03Vks4Il+VdjP/tVz+g69Z2csVzu3/wAdF/f+&#10;df3tzF/wGtj88+spylM1r9Fs7fb5v8WypfCV5AqvOtzGm35/nauKeZryVNzb/wCGt3w34J1DxVqk&#10;VpYwNNu/j/gSkVQxU62igdnZ23/CT+Jol8+OaJvmnm/gVa80+JHiS217xhcaPpUUiaZbsqRIjfea&#10;vU/iFr2nfC7w4/h7SFgm1i6XZdTJ/wCgVwPg/wADS+GLCXxfqtsvlL/qEf8AilagrEKVeXsYf9vf&#10;3QvPK+Hvg14JWX+3bpdn/XKJq810q22XUt40u92be9Wtem1DxNqztO3nPLL99/4at/2a2mvErfO7&#10;fuqD5urUlOpyfZiaFg/2+Xyttd7rzReD/D7tE2y7aLev/fFcr4VsFttWSeVt6fxJWD8SNb/tK8uP&#10;KX/YWnE7KNb6vhpSPfP2MZmuPDniy8f7xvYx+Sf/AGVFP/YlSVPCfiPzV2N9uX/0CiuOvU5KjR+o&#10;8PYi2XU/dO0/bM8E2vj74LXOmXMHnbbqK4j/ANl1PytXwJ4e8AaL4Pt5Vns5YfNXZLcTNX6Fftba&#10;tJo/woeeJtjfbIl3/wB2vgC2m0PxnpNxeT6g1tLu2Mk0vz/98V89ifsn1RiarpumeWktnbM6RNvW&#10;FPuf8DrmvE/gC817VLS+XSoN6/69IZfklX/cWvSH8NteNaLtVEZdjJ/erM8Va83ga3dl3Ptb5rf/&#10;AGf9iuEDF8K+FZ4dU8+28PW1tFF88/nS7/lrovs14lvLP9maaKJd7JD9+u78H+D/APhM/DP9s20G&#10;xGXf8/3/APgdavgOz0zSri4XxLPaQ26szxeT/EtAHH+DNevNB1R4raKfbdfe875676Hx41/FcRWd&#10;zsRW2bP7tZ/i3UvCb27rpnyP/wAsn/vV4jf+J7y28US+VZyW0W7YqPQdNOnzH094e0pfEP8AqNTg&#10;R/8Alq9S+P8AStP03TYvsOrxvcM2zyU++1eOeHryW8/frPP8v8C/JXV6b4fvLzyp2l3+UuzZQRUp&#10;+yJdK1JnuPKuVuU3fd/grb2L/wAtbZrmX+Jkrd0rR/O02WeJfOvWl+V3qL7fp9teRWN5fR217L/q&#10;rd/vt/uV0U6fOYnGfEj4P6L8VNB+zX0UcN9tZ7W++48Tf7/8VfKug/Dq8+FPjpP+Ess9iRReba3C&#10;fPE1ffepWFn8nmt8n8Cbfu1xnie2i8YRS6ZeaUs2nyrs/wBI/ip1KbgEfcqxqnzv4w/aNsbPQfs2&#10;nzs97u2N/s1wPhj4rxO19c3zfaWuIm3Q/wAbLXrHjP8AYts9Yt7i80HUILN/4fO3ulfO/jnwBqvw&#10;f8WxWOptbXMqxear27fIyvSp0+Y9v+0b6cpxqPE+sytA3+j+a22vpD4Y/tOa58PdNt9Fl8zXtCi+&#10;Rbd2+eBf9h68J1LTYJtUSWCWP7PdL5q+T/DV7Tf4676lLnPlZT9hVlE+g9Y/aH8Na3CjXMF9Zy7m&#10;Rk8rf/4/SXPx68F2GydLa+uXX/likXztXhWyL/llFsp/9lW1/wDei2bax+p0P5Q+snpr/tG+Hr+/&#10;t9mh33zSru+ZPl+evYL/APaW+HM0VpLLc6g//br/APZ18hPpsSXDxL8m2rFnoNtc2+7bso+qUvsm&#10;NOryH0b4s/aZ8BQ273On22pX8v8Azx2pEn/fdeb3/wC1vrzrcRaHotjpSbdkUtxF5sq15/pulWyQ&#10;bfKX5asW1nazK/7pU20fU6H8pt9ZKnirW/FXxL1bT217Up7/AHXUUUS/wRebKiPsX/gdfcGlfsMe&#10;E/DGrW899qGqarpSr/yD7uXen/jtfG/hL934m8PxL/x9/wBo2vkP/eb7Qmyv1t1L78P/AFyrrsh4&#10;Y4XTdK0rwrpNppmmaVbWdlbrsiht12IteefGx4n+Hep+UzPt2v8Adr2i5hW5l83dsrzr4l+G7nVf&#10;C+u2tj++u2tW8hP9qg7j5S8MeKF0RnVot+2LetHxI8Ws2ueGpYl36fqTNby/N/eT7lcTpvj/AEpN&#10;WtLbUpf7N1C13W91DN/erC8c+M7O2sItFvLaR7KKXzbO7t2+fd/BXgU6XKz6b69S+re0iavgPR7P&#10;wf468RtfXP2bSov9RCjfPK1esPo8T6GlzGuyK4ryX4ew3OpaNLq+uf6ZMq7F3/wr/BTPiL8bLmws&#10;EsbGVkir6WnU5D88xX+0Vecx/iv4tlhvE0XT5dl3/qmdPv1FMmteFbD+xb6X/S5bXzVi/uq1eXw6&#10;lc6rrP2m5lZ5W/jrqLZLzWNXiladrm727N8zfw1kIzLPw9eTatdtPLJvt4t7bH2V63+zr4Ji8T/E&#10;T+04l2Ppa/atm2uRuba8h02+22zTPdS+VK6f3Vr0P9lF9XT4iagulRSTSrp0rzxQ/fZf/wBug78B&#10;/HifQeq+GFmaXV7mdobtV3tCjfI3/AK+J/GHj+5tvi5LqumKqS27bNjrvSvWvjZ8Ttc8B3FxZz6V&#10;Lo+oX6+a32iXzXZa+d9EhudVb7Y3zy7t7V5dOnzHuZpjKcqfsoHXWb3N5eXGp3ir9rupWlbYuyrV&#10;tbfaVdt2za2yi3uvs1v5W3fUW+WP7suyvUPlQ/v/AO0uyja/92tW2mWbf5sX3fu/NTbm5aH5VXfu&#10;oAls7ZYVi3N8krbG/wBmvRfB7weJ/il4a8IaHfK/hqK6W6nuEX55dvz15rDced8zLs2rspmg6xP4&#10;S8QWniHTf3N3Zy7lT+Bq5a9P2yNadarS+E/RPWPK0q48qJf3X8KVzl/r1pqVm9my/vZfu14FpP7W&#10;Vtq11aLr2mNZuzfvbiJt8VewWfxC+H3iFUa21zT5rjav+jvLsevz+rhMTSfwmRYms9Q8PX+2KVpo&#10;tu9Udvu11Wm6pc39r5rS7P8AZrC1XUtPS18/7TvRa8X8VftLeHvD2rfYbZpHfdsa4/gWub2VWXww&#10;A9zubDXL/Y0EsaRf7C7N1czr3gPU7xUWW8tv9l91cv4M+KN9rdwktnrljc2/8KQ7H2//ABNegXNz&#10;PN/x8t/u/NR7OYGbpthrmgrun1O28pfvO9Udb8Z3kjRafbS/utvzPWb4h1Lw9pTefrmuRwxN/BNd&#10;bK8s8c/tOeGtBifTvDkS6rcNFs+0fwLXTTwtWr8IHa+OfHmmfDnw+lnPfL9rum/5Y/w15PeXl9/w&#10;nV7eaa2yL7LEl0/+y1eL6rquteMNWlvNVl87+PZ/AtfTHhXRLbw3+zf4f1fXm3+IPEd8tx500X71&#10;bX52iT/d8pN1e1TwTpfaPby+pys5LWPCreJPE3hyK+ib+z/PXz0hb+Guf/aZ8VLf+OvK0yVtlhEs&#10;Sw/7v367WbxsiaS15pjb5rNt9fPWveMJ9S8ZXF9cwfPcNvb5q9XLftHs5n71TmOl0S6WazibU9Fa&#10;8spYv3s1p/DXQJqvw9sLdVl0i+T+7vam+HvE+lWEqT6fEv2vb81u/wBytKHxhfa9+4i0jTZk/ie4&#10;i37a9s+Z+r/3jF/4Tnw1bL/xJfDn+lt92ab59tWrDQYNbuPN1z+0H3fdd4PKirbtkubnfZrPpemo&#10;33fsNn89PTwTp7/8hXWrubd97zp9m6gxp0+YZc+CYLO1iubGC2tt/wB13+d6r/YLnTV/fsr7m3rs&#10;XZVjVfDeg6OsU9n4lu0+X/j3SWuU8YeObmG1SCBfO2rs86gipU5j2D4OaJPonhXxF8SPKa8lt2li&#10;07Sbdd9xOy01/iJ4Q0Hw5afFHV9evtY+Kv2p7Kz0zzf3s9rE7r5V0v8AyyXY77v7uxGrgfBnjzxf&#10;oPg99F8JsyS38v8Ay6QebdqzffdP+AJWt+0J4btvB/7Pfw31DUIGfxr4luVvdRuLvekqMtv/AL/8&#10;a7N3+3vb+OgunV5Bk37WOoarrkUsvhyzs7SWVUl/eu7r/wCOV3et2ei/E7VvN0zU479LeJbhvs/z&#10;vF/sPXyZ4Y+dfIb7n9+vSPAHie8+G/iaLWtI2pcRLsZH+5Kv9x65alLmOynmFWn8Jb8Q+Hte0TUt&#10;VbbcvaM+yJ1l+7XoHgnxzczaDFpt95dnd2q79jt+9lrr9H8SaR+0Jpr2dnB/ZXii3b7UyPa74m2/&#10;+g1F4ztvDltF9j1VY4dQiXY0zN97/crzDp3PQ/BeqxalYeb9pW8S3Xzd9p8if7ledfE74nanZ6lb&#10;waLY3zpu37PstZ/hXxDL4bitP7MW5msvuLD5WxP99K29PhbxzeRancyrM8W5F8n5NtAHVf2bZ+J1&#10;t11XSG+0NErs709PhRpSTJ+4+zJ/CkLUfb5ZrqyiiaNEVv4l31z/AIq+MC6brP8AZVzO0Kb/AJ5r&#10;eB6APUv+Ees08pf7q7Kiv9NsYbhJWX+H+7XD2HiHU7+Jbm20XUprRvuy3Hyf8D2V1em+J22v9piZ&#10;Pm/joAoptm/1W5/m2fdrK16/8Q6U3/Ev0xbxP4/79dXqWt2O5PK/u/wfPWDbfELQ7+6uLWC5kS7t&#10;13tDcROv/oSUAZGm6xr1/fpFc6Q0MX/Pw7fdrV1KaWwtXeWL5/7ldBbTfabdJduzdRNZxTMjyr92&#10;gDy9/G1ml/5C6RqF/wCUy7rhIkSJf9j5nroIbn+1b75Yo7CJ/wCGZvnrqv7Ks9zyrBGjt950WsW5&#10;8Mae+qJK0CzSunzPQA680NoYvNgbzqqzWFzDKny1q2Dtptr9mXa6fw71+7TPufN/doAimuZ0ZVb9&#10;9uqXYyNtl2pTU1VdSluPL/5d6o6lNAjJ5rbKAPL/ANoGw/4pyVll+fzflr5n16Zb+W3Vl2St8ktf&#10;T3xj0r+3tBt4LaX7su/ftr5RdGTVLiJpfO2t9+u7DHBiTqdK+dfK/u/x1r6b863ETfPEy/crH01F&#10;e3+996tabzdKV7aRV+Vfv7q7zhPUP2dbNodZvbmOLZb28Cxf99PXe/EW/VNNvZ2bY8S7lrmvgJbL&#10;baXqEStv/e7Kr/tAeIW8PaHe7fkluF8pa8J/x5H1eF/3WJ5P8KE+2Lreqy/PcTy7Ff8A4HXqFh5W&#10;19y72rz/AMF2EVn4c09lXY8vztXWo/zV+0ZR+4wkaZ/L/EEvb46rI2k+/Wj9r+b7tZMM3nLU29P7&#10;1fTnxFSlzGrNceTUX2zd8u371Z9FMxjRLslgu3/W1mXiedZ3UX/PWJkqamTPtidm/hWsa3wHo0fd&#10;qQOU/Zg8Ot/b2t3LRr5q7ot/+zVj9orWItsu75H+4qV2HwN0dtB0nWLyWLZ9qZ5f97+5Xg/x716L&#10;UvEf2aJf+Pf52f8A2q/BcV7+M5T+tsHL6vl8KhS+BWj/ANq/EjR9y74op/N/75r9AN/+ixN/s18X&#10;/sr6b9s8UXE7Rb/Kg319gXjxaVpabV+R1+apxJ9BlFPkp8/8x4p+0b4q03TdS8Pxahpk+seVKzrY&#10;28uzz/4K9b+GP7QOn2HhnT/Cfirw9rugpaqqRTX0Hzr/AHN718afHjxn/b3jLyoJ22Wv+qdPvxN/&#10;fr64+Bvxv0z4o+C7TTPFUtt/wktgv2WW4mXf9q/uPV4Y8XFYj9/I+k9HuZbywt7nT75b+0dd+9K9&#10;F02/f7LEvlV87+Fb+Xw3qUq206w27feRF2JXp0PxU8PaPb2/9r6vaWe77rXEqJu/2K7BnqsNyyRM&#10;qrv3VFsZP9buT/cas/Stbs9VtfPWVdjfd2fPQ+twJ5v3vloGV7zRLy881tP1dkf+5cVmWE2oWtx9&#10;l1OCT5f+Xv8AgaqniT4pWPhi1+1XKqlv/FM86Jt/76r49+N/7eer6PrllF4A1Cx1KWKVkvob6182&#10;Lb/Bsfejf98UAfVHxU0db/w487Lv+ztXhNxCs3zbvkX7qV8v+Lf2yfix4nuooNX1O002y3L5tpp9&#10;q6Iy7/8Aar6G0fWLbW7C0vrP/VNEr152LPdyv35Spnx/+05ZrZ/EHzIl/wBateWWdss3zs33Wr3D&#10;9qVPtOrRXjfJ+92bK8Hr1MFif3MT5DNsP/tMjb32Kfei2P8Aw0fuP+Wq76xK9l+AnwWi+J2su19e&#10;fYNEsImvb6+8p38qJf4P9569o+ZM34Y/BnXPivqkUGkaesOn7v3up3bbLeJf9t6+kvAH7HnhCGVf&#10;7T1e78T7m2NDoy+VErf77fw/7levaVZwXP8AZWg+HtMgTR7dV8jTIdmyL/p4l/2a9y8G/BP7dZpL&#10;rUsk21f9SvyQr/F/vNWlT2dP4pHRTw1Sr/CPkiz/AGZvhrrekxSweF76GWXc/kvrTxTfL8n9zb/3&#10;3XKeJP2S/CFyz6foOrz+HtW8ppVtNWX7RFKv3P8AWr935/46+8tV+FfgyzltNKs9K09NQuN9wqTL&#10;87L/AB1lXPwZi0S/TUNPVbO72/Z285ftEXlN/wAstn3qx9pT+1I2+oV/5on5JfEv4Oa98N9Ultta&#10;sWsNvyRS/fin/wBx/wCKuEtrbzl+ZtlfqH8SPA2n6lpet6Lq+n3Nzp6yt9s0x23ywf3Lq1/9C2V+&#10;e/xs+HVz8MfGj6U0/wBsiaJbqzuP4J7dn+R/96rODkOM/s2L+L53/v1Lb6Isy/NOyVX/ALSb+7Ql&#10;9vZF20Bap9mRrJokVnavL9sbZu2Lvl+81dKngHxDYKn2nRdUeJ13q9u2/dXP6bpsWsLLHLeR2aKu&#10;/e9d3o/xO8VW1r9mXxHfQpBF+62KjpRy1JfDEv8A2b/l+ZMPg3XLm48uDSPECJt/5bVp6f4VuYW8&#10;ifUtQ027Vv3tpM2x0atO2+MfxE026RtP8RyTbfnZJoEeuJv/AIjavrHiC71XUJ45ruVvmdF2JRGN&#10;T7RzYulQqUf9m+I+7v2ctY1PRPhrpkX2me/eKdnWaZt7t8++vq7xOtj8SPhzb6tAFmuLXa7K38LL&#10;Xyn8Ades9N+EHh9rlV2Srvl/3d9enTePE+GtxLqdnOupaFKv+k2if3a5qlPnqcv8pzYbFxoxlCfw&#10;yOlfXm8H3kUsUvk6VLtedN3+qb++lepJrV9rdiktjeLDe+Ur+S/8S185ap450/xhpry6Y0flSxfc&#10;SXe8VHgn4tNojNY6g0jxfcWZP4aVSnze8KjmMMPV9l9mR33xUfxRqWh3CSs2+L51RF+9Vr4IfFaf&#10;VrWG2lZkf/VTrN/A1bafE6K/tUbdH9nZfm3r/DXiXiHWIPh78Rre805tmlX8v71Eop1FVjY1rVPZ&#10;VY16Uj6F8c+KryG6tGiXZLE33/71UtN8bahqCu9zeR21urKkqP8AxL/HWZrfiHT/ABO2hNZz75bj&#10;5Nn92ovEMNslvcSteR/Ku1oXauSVPlkdtSvKdTnjLlPnH46+DNR+F3jqLxR4evNlpcS+arw/wtXp&#10;3h74taL8VtG0fStQtl/4SW9iligu1+Taypv+dql8bJZ/8I/d6f5sepWlxFuXf8/lNsr5s+AOqy2H&#10;7Qmj6e0uy0t7W/lXe38WzYlelU92n7Q+cp0Y4fNo0o/w6nxH174Q1bx18PtRt7G8sV1jRf4XtLpW&#10;2L/wKrfxo0SW1sofEegwX32uWX57e0geV9/9x0WovDHxU8OXnjrU/AEErTanYaZFcTpuTyvn/uN/&#10;er0WP7Zo7TXm5XiZlRU3feX/AOKryqkvan6hHK8J7OVOnPmifOFn8Qltby1g1zwd4m03UJfu3Fjp&#10;ktxu/wB9FSvXX03xVolhFqdpeNf2jLv8nb86/wDAK9KtrDRPEKytE0nmsv71EasVfB8+m2eq/ZNy&#10;Syq3lOkr/L8lYnPSybDSMGw8Wy6lEkGq2dzpsu7Ysyq6JWPf+M7aG6l0+5ljm3fut+3+H/frvrP+&#10;07bQUXULOO8eLb9/77VzN+mkaq2prqeix21pFKqRXfmrcJKrf7v3f+B1006nIRUyrl+2eVPpXhO5&#10;bdc6Z/eRoftzokqv9/5P+AUywv8AwcjJ/Zljpv2hpZdzeb5vzf3/AJq7i/8Ahj4Vv7W3/wCJZaIk&#10;t0sS/utjsvz/AHNtaCeA9PTwXd+HGs7aw09VZFt7ddnlL/sP/e/262+tGP8AZdSPxHBXnhuDxJsW&#10;81NUi3bFiRtiVzXj/wCEWkWGqRWcV8zxbd/nbvkruL/4P6C95cL9jb7OsH30vLjfu+T7/wA/+wlc&#10;zD8HItb8dXd5fX18+lW8Vm+nWkN06/MyPv3uvzMtH1k4MXkdStH2conL2fgmztvKVdTgRF+9VfWE&#10;0+w/df2hHNvbZXoH/Cn/AArrcUUSy3zvb3Utu32S+uIvmrPh+APh681T7deXmrX9vdNvihe8dfIV&#10;U+f/AHt7f3/79H1k82pwtWpfwDktBudI0243NZteJu+Z0/u161pvxK0Xwn4UuP7Ns2s5fKba7r/G&#10;1c3r3wl0zTfDP2zSP7SS7Zrd/s9xdb0ZWdPkrhvEmjy+J/EFl4c0jc+1tk7p9z/KUR/f+8ebi8Pi&#10;cop+6viM3w3Z6n488aPqDKqJu81pn+5trS+Nnxc/tq/stEsU/wCJfZ/ul2fx1X8eeLpfh14ffwnp&#10;jQeb9ye7h/5a/wD2NedeG1a5vHnlb593/fVdx8bisXKnH2VL+J9o6jTYYvKTcvzs33/7taqWCoyN&#10;u+7WU8zfaIolXf5tW7+2nsFi/e7N38FA8P7sdS1c3n2Ztu3+GuF1y5+0yy/L91t9aGsXksN0it++&#10;+X79czf2cs0W5Zdm6X7lBz1qntT66/YpuPP8I+IX29L5V/8AHKKvfsQ2z2vgXVzJ9+W/3f8AkJKK&#10;8yrK0j9oyP8A3CmJ+3tquq6X8Fbc6VZRXjy6jEk6yx79sOx91fCfhX4V2PjDQ/tM8vk3DTrcN8rJ&#10;838Ffdv7d3iSy8L/AAjsLvUdQg0+2/tWJGeZ9u/5Hban95vkr88tN8bWOq+I7fU2nZIrdWiimsZX&#10;fzd33N+3/Y/2K8bE/ZPfO11j4P6rYSxav/wlny2u39zC292q9pWmwalcXEt5/pKbtiw3HzpXL+Sv&#10;iS/+2TtfJFE2xVmZ4kb/AIBWw+sRaJvuZ/uRLvrhA0tS+J2ueD7iWz0XSrl9PZdq7P4ai0r4haRc&#10;7F1rT57O4Zt/+kVzl54t1PUvtCwQKkrJu8mZketvwfoekeObBrzxRpW9LeL5f3v8X/AaBj9ev4LZ&#10;f7V0xY3RP9VvXelV9S8f3z2cU9n9huX3fvYfK+fb/sUy/wBEWwi+0rKyWTf6PEjr+6Vn/wBiseGG&#10;XRPC7LLocesXsq7Inm/dP/wCg9OdPmPQ9H8TwPFaRQQKnmxK7o7fOtZkPjbxZDqktnBEvk7t7XCf&#10;IleWab/bX2yWWK+WGVPuw3EX+qavVrH+17ywt2VVd12vLNu+81Bw1KntT0DTdS8R3lvbxTqyI38d&#10;p8lSpbafquvWmo6vbR3N7arsguHX54lqp4P0S+1jXreCWeSHzW2b0bZXrGpeFfD3gmzlbUG/tK4b&#10;7yO1dFOnzGJzX/CYWaX/AJEu5P7r09NSbUriJWXZtbfXlnjDxDLNeXEulWbW0u7YqPWx4G1jUNN0&#10;NF1eKWa7Zt/yVt9ZA9Y/cf8ALdWf+7Xy5+3V4A0r7Bp/i+xik+1rL9nuv3vybdnyf+P19F2fjPZc&#10;JEys+6vOv2pfD0viT4Va3BHPFDKqrcMszfwq+967gPgTQbn7TK8TfJWrXL6V+7l83+7XUJ89wi/3&#10;qZ4RrWFz9ps4vl2ba2oYVtreWVG31zum/cmra0r/AI8koAzby2+0+bPu/wCAVat7lod+1d++tC2t&#10;lh37W376ru66bbuyvvoApUbWqW2vIrPfu/ibfWt/c/2W30Adr8DdEn1742eArGKJZootR+0S7l/h&#10;iR5f/ZK/Su8ma5vJfl+7XwZ+w8/9q/Ga9ufs2+LS9H+0b3/vSv5X/oG+vuW8uZbe8fyn2bqD16VP&#10;lM2qOpfwVt6l++i8r+9WVczNDs+XfuoNj8p/2jtHbRPjZ4rgVdiS3jXESf7LfPUPg/wwt5cebeXi&#10;zfut6/Nv216d+2Nf/wBj/tFJ9mgtppWgt/kdfkrB1LxP9g8pda8BaTDFLEu1VV4t3/A1oPDPS/Cv&#10;hW8ht0nWfZZfwp/ern/jNf8Agm28M+VO0E2qt937Onz0zwl4w0F7+LSrrQb7TUuItipaXzvEzf8A&#10;Aq8//aB8F/2HLaXMVtJbRSr83nNQI5Kw0dbmzi/e/d/2K6DSng0qV2ljkuXb7uysTwq/+jov96vQ&#10;PD1qiWHm7Vm81t/zr92gCbwlZypoKXMur2lsjTy7kmid3WvZf2MNEgfx1418Q6ffT6lEtnFZM7wb&#10;IvN37/k/74rxLXml+z+RFF50tx+6iT+81faHwp8MW37PHwOitrmVv7VldtQ1G42fO0rff/74+VaD&#10;vwx8c/tpabq6fFWXUJ4P+Ja0UUUD/wB2vMtBufJs9qrv3Lsr2DTfjrY+JPE2t6f4vg+36JeXTfY5&#10;tu/yv7lXfG3wi8Ew+Gb3XvD2uRv9lXekMMu+vn6mazoVfZVKRpVp8x5VbXPnb/4Ksf3P9lt9Y6I3&#10;lRNt+9WxsbdtX723fX0B5hd1JJYby3gneP8AexLKuxv4Wqazm86Xzdv3ad8ZrCXQfH2lKy/PL4ds&#10;Jdn935NlRaV/x5otB0VKfKVLm28n7rb6imSXynikXZuVHrpU+HXiG/8ACravZ+QmntK0W95dm7bX&#10;G6b58LXEVy372JtlY061Or8JFSnyg+mq9u8W6qP9z/ZbfVv+0m8522/ep/8Ax+fM3yba1MiKbUtQ&#10;a1+zfbrlLf8A54rK6JVG28PLeLL/AB7Vq7NM1yyfLsqb/jw+Vfn3UWQENr4dns4k+zN5Lr/GjVoT&#10;a3riXEUX9tXz7v8Apu//AMXT6sW1ss38WzbRZAYU3h6K5leWdmmlb+N6ltvD0dt8rRferorm287+&#10;L7tVbaZof4fvUWQHUfCj4XWfjz4g6P4XlaRLTUmbz3T5P3SpvevpP9qLTZdN8P6PYrZrbaVpreVA&#10;7yp91U2Ilef/ALHmg/8ACSfFp9QVmS30O1aVn2/xS/In/s9fQvx18Kz+P/Ceq2MEW+4ii82Ksq1P&#10;2tPlPXoU/ZVOY/OzwfrF9c6prtnpEDXPm7v4tiLWffzar53n32mRTRN/Gi/dr0P9nXwH/wAJV8X/&#10;AOyP7MgubK1ZrjU4b6LfF5S/wf7zv92rvi2GC21aWCCJYYllZFRP4V30UqXsiMbXqVeXmPN7NNPu&#10;Vi2ytDubY3y/dr0PRPCWh20XnxeIWfd/A7bK8q16zlttUlltvkRvnanJf202lu3msj7q2PLPTrmw&#10;trbY1tq8H+07zpVqG/0qaKX7TrUHzLs+Rt9a3g/7DrfhzT/7QttPv4VXa3kxbH/4HVbUvh14TaW4&#10;l/syf5W+VIf4a7vqxhUq8hwupeJ/CFtcbYlvr/8AvTbvvVj6xrGmara7bb7TC6t8sLtXa3ngyCGz&#10;S2gttkX32eZfnrz/AMVWEWlXFv5X/PWn9WMfrJ2HgbxheeFdc0zU7H5LuwnWVX3/AOf4N6/8Drvv&#10;jf8AGzV/ida2VtoOlXKahcXUvmpDBFeulvs2eVbo3zL/AHt6V5DonzyxN/eWugs4Z7C6Se2vJ7OV&#10;fuzW7bJV/wB1/wCGuA7TlbDSntt9tOzQ3du2ye3mVklib+46NXS6P5X2r5ot/wAtXfHPifUPGHiD&#10;+1dVlgm1D7LFby3EMWzz/KTYjv8A3m/26yrC8+zXG7bvoLNXwx4zufhj4ttNes/30qt80P8AAy19&#10;XaJ/wiHxa8Mp4hisba/u7h/nS7i37a+Z4fhvq9zeaZ4jvrNofD9veROzzf8ALVXdE+X/AL7r6q8S&#10;XPh7w9LZWlsq2Esq7Yvs8GxP+B1wYk9SnT9mcvqvw68L6bE8ttZ/YHb/AJ5M+z/vin6Do+n/AGfy&#10;rGWR0Vtjb6u69NF/YdwyrPM6/Oq2kXmu1Z/gzxDBZ2cs/lT+azNuR4n31wmxral4YWGW3Xd5O5tl&#10;Z1z8N216zSfzW8q3l+ZHWuhs7yx16LzYvndf4H/hq7qVm1/pv2NZ5Lb/AG0agDmrm5lht7ixW+Wa&#10;Jl8ren8NcY/wo0zUpXll1rUoXb+B750rM+xwXOvXeh6Z4ob+2Fl3/wCkRM6VbhvNa0e/eLWrNtV+&#10;zsqxTafFv+Vv9igCrqXwr0jwTbpqc+tXMNvE33/tj/frS0f4hRa3b+btW8tIvk86Ft+7/brqNE/4&#10;qHTXlaz/AHW7/U3cX/slVJvB+n2d/wDabaBYZW+9sWgDYtvGFtDo0s8UUk3lLv8AkWotF8eS+J7e&#10;7g+zNCyrv3zN8lZ+sarpGlabKuozrZxS/JXPzeIdI8N6W8+kS21+lx/BDdUAdrN4tttFs/8ASVZI&#10;vub0qqniqB2SWK2u3t/4Zmi27q88v9eudelittX8OTpZXDfNNaXW/wD8fWur8N+BrbQbd5bO+u0i&#10;l+dUmnd//QqAOwTW7PVbjYsrJtX+7Ve/s1vLWVGlaHcv30asH+wbyb5tu/8A6bJLsdq3rBJ/s+1Y&#10;GRF/57UAV/D32aFf3FzHcuvyM6f+z1avLaC8i2y7axbz+zPCrPPKq2yXH3nRaozPfar82mT2j2/9&#10;96AOf+OrtpvgiJbH9zN5v+uSvkWw+e+3ffdmbdX0l8RdE1XUPDNx/ad59miilbbvbZC3+5Xzv4Yh&#10;+zSv82/52ruwxwYk6izs1s9ksS/eX7ldB4b0qDVbe7+0sqW6p9//AGqzfD32nUpXjtoFeX+FHaiw&#10;SXyr2Lds3MyNXecJ6r+z9f7F1uzVlf7PL5qzI/3q4z9qjVZ5tStLaSXfF/crW+A+mzw+INWlWXZb&#10;xQbGf/gdcz+1R4bnsPEFjfN/x6S/x14PxYuUT6yn/wAi0r+A/GEf/CPxaVfbkeJf3V3/AHv9h66e&#10;RljlTy547lG+ZdjV5d4V8t7N1lgZ4tv72ZP+WVdAnhjULC1l1CC2kmtGXYtx5Tptr7nCZtUw9Pll&#10;7x+UYzIaOLl7T7R3f2xt3+rq1vT+9Xklnr3iHSovtnntcurfdmfelXrz4l+I7Nt3m2yeau/5IEr1&#10;qfEtGP2T5j/VOt/MesQ3Rh+WrVtcrMteFQ/ELXEuPNa5V03b2/dUalrHiW8v5Ws553t7j512L92v&#10;U/1honN/qVX/AOfsT3vj8a5y81ttV1y30XT1kml+/dTJ9yKL/bryyGw8R6rqDwT3l9Dd7flt9295&#10;a+iPhF4Ag8DeH3l1NWm1W8X97cbvvL/cr5jNOI5Yil7KgfW5JwJKGJ56tTmiVfiR4wi+H/hK48j9&#10;zcNEqRf7VfJM3n6rcXF5cys8rNv+7XtHxj1ux8VePrfSGl/4l9m2+Xf/AA1Xm8E+F7PSZZYr5Xdl&#10;+55tfLYWP7vnZ9zmmIvL6uom3+yjctc6pqfy/diVK9d+PHjZfDegysreTcbNi/7VcP8AszaD/Zuj&#10;S3n3EuJfl/4BXK/tG3ln4k8YW+i3WofZoV/5bO3yVy1KnPU5f5T6Gh7mB5jwyHdqurS3MrfvZdz1&#10;1dzomteGNNt9QWWS281lddjVq/DfwfZzeLfs1zOtzaWqb1mX/lq1d34q02W8uEiVt6LXqHyZU0H9&#10;p/XtK0uKx1rSrHXolT5XuGeJ/wDvtalvP2nP+Eht00yDwhomm28rNFdTXzPe/e+5sRtlcq9nFYXC&#10;NeWcdym3+Narw2Gn395tgnaw3f3Fplnovw98c+I/h7qSNpHjGe2iuPN3afb/ADxJt/uI1dR4q/ax&#10;8cPeRRf8JDJZ6erfMluqI7f7/wAleSWeiahprSwLfedFKu9Zodm+q82mrDb3E87edLL/ABvWVSnz&#10;HX9ZMfW31P4l6tLearquoakm5tr3108v/jjVt6D4Vs7DZK3+qX5Kis5m/wBVt/4+G2b/AO7XSwot&#10;nvlb/VVqc9SrzHP/ABXs1mvNM1C2X91KvlMn93bXtH7MHiD+0rPUNKlb97a7fK/3a8n8earFeeH4&#10;ol/ilWWt39m92TxpcbZdn7jfsrmq0+Y9TKajjiRv7VFt/wAe8/8AdnavnSvqX9rezabRrdl+4s9f&#10;LW1/7tThCc2/jyLFhZ/bJdvzf8Ar9CPhF4Ps/BPw50/R5Wntn+yrr+rXEK73Zmf91buv+5v/APHK&#10;+EvB8KPq1isv3Jby3R0/2d6V9m69cf29+1xY6XBLJZ6ct1a2jQwsyfuoovkSvrqceaB8NWqeyUf7&#10;0uU+uPhR4JWzl8/7NGlxcL5t46L97/YT/gFZnif40xTeI73Tv7abw9pVv8n2uHZ5rbfv/eSvc9Nh&#10;ih01FiX+Gvmr4r+FdD174keHLGWK2e323Dywy7/mlb7lfO/HVlI/QMJh6UF7OPukN5NqEyxa1Z+J&#10;WuZbef5Lv7cu9bf+/wDMn8f9yu78DfFqK88Rw6LeX0esW8v+ovoV2ea/9x0r59+MGm+AvhvpP2HU&#10;9sOsRWvmtp9orvub+5XVfshaPbeJNBtNaez+x3d1dfaLWH/nkv8AHWtSjKl8RyRxFHEe19h9k9r+&#10;Lvgz+29GuNVsYtl7YK1xsT/lqq/fTfXwP+1R4Ys7/wAH62un7ZrjwrdRXEGzfsWzuv8AWp9z+CX/&#10;AL531+lXi2zlhsEZW32+796lfmPr2t31546+LdnqEv29G0LUomSZf+eWx4v/AEBK9TDf7RSqS/lP&#10;HxdP2Ps5fzHyVRUr/JKjf7KvUz/6Yryt8m2ufDHHiPiGW1z5K7dtS/2k392qVWLW2SZd27ZXZc5D&#10;1X4LfEXQ/CVr4g/tez+0y3Frstd6703V5bePFNePLAv7pm+WoZoVSVF3ferQtoYoflZ96bvmoA+3&#10;vA140Pw38P22zftsYv8A0Cu9+F2lWPxXt9bg1yzabw5ZyrZNbu2xLq4++/z/AN1KxPD2l2afDnTI&#10;5VX5bVd2xv8AYrT+DmvWOif234a1C+gsHvL5tQ0y4u/kin3IieVu/vfJUVPdp8x4mRxw884/2n4T&#10;rdV8H/C3wxNd+HtTufDOibYGdbFGSK7ib+D7r1zXhj9myzm8MxXnjOC51vxBLE13dPDfS26QL/yy&#10;iRFf+5Xa/wDDPfhXxn4wtPFHiPSpNVuLW6+1RI+p77Rrj+/5X3fv13H/AAmGix69aeGtevpLbxBr&#10;O7yordP3UX9xHf8AhbZv2/7leLqfsUvqka/NWjH3f7p5P8KPBN54b8ZeNdK1OW5ufC+m/Z30eFJ/&#10;n2zpv2O38WxK6DxN+z//AGhtWx1rVku5382zt76VJbff/ubPu16nr3hJrbwl5UFi1zdtLsllT+Ja&#10;x9B1JrPxBaXLfaYdEt1/e3F2uxImrGpUnEccswE6cuaJ5/4G+HXja2tXsdV8Sw2GuqrJ9n0m1+0R&#10;RL/vt/n565/xhpuufDfUopdXvl1LSrqfyoruGLynWXZ9x0/4BXW/FS18VXmj3Gn+F/ELeFdQl1GK&#10;6/tBfvyxL83lf7r1X/aK1u21v4D+M5Iop0vZfKSz2RN5rSr/AB/98b/nrXnPMxeR4KVH2fL8MeY4&#10;rw34h8S+P7eWfQbHT9N0VZ1iXWdTlfZP/f8AKRU+fZXlvjz4OeL/AO1v7Q/s+08VRNdLb7NG3+ar&#10;N/G6Mnyr/t19Xp4ZbSvAOmP4Vs47n7PpK/2PDM37pm2Js/8AQ653wL/wsb/hX3iCfxtFHZ6g18yW&#10;vkqnmtb7E2ebt/i+/wD8B2V1yxFTaJEOH8DWoUoy+L+Y8C034M+MUtYll8HaTZra7nX7JrTxXat/&#10;wFP/ABzfVH4b6l4zs9S1VrPwZ4v1jTLdmsrpLjU3iiilX53RFll+Vk3/AHkr6L0fxPrVt481Dw5c&#10;+HoH8GLpzXC+If42uPk/j/i++/yV3VuqXeg6Fvjj/wBMnff5K/e/hrGnV5TTD8O4dVObnl8XKcJ8&#10;PdU8WRWr6pGniixltfu6Tqk6XTr/AHEXa717t4M+J134qsF+16ZqWj6lBF9y4ttvm/7lcpp+jyw+&#10;Mri8to2s7S1i8qVG/jb+CptE8crpuk+bqcUlzcS3nlQMn8NZHZLKVRl7kjf8VPfaktvfXPiDxFoi&#10;WcquyWMETo3+/wDI+5fnrxjWNS+ImsRWmoaH4xne3ZvN2TeHVt0uov4El/2f9zbX07Z69F5llB5+&#10;/wA+tqGa2muJY22vKv3aDixGHmfDvjL45ePfB+qWmmWeveErNGi3wJqGmOjq39//AFvzVx95+014&#10;40q3igufEfge8u5W+XVr7fbvu/24t/zL/wADr7Q+JGg2epXlvLLBG7KrJ/qkeuKh+FHg62tYrNfD&#10;2kpZf6RcMlxZo6Lu+/8A/FUDp4SvKnze1Pm+w/ac8cXNvKjWfgnVXl2JdTQ6nLF5+37mz5H2/wDj&#10;1RWfxU8X2HjC98SqtleRXVrBaz+Fobz91tg+5LFcbPll+d/4NtfQT/A34d3iRf8AFL+G/slxB5vn&#10;f2Tb7Nuzen8FY9z+zP4KurqKKDwhoSWjQea1wlr5SSsyfP8Ad2UE/VMb/wBBP4HJP+0n4hsLXdbf&#10;Dm7uZV+eJP7Yt3ddyf8AoNaUP7Q/2Bf+RO1R3b97eTJLFs2/xpF8/wA1bP8Awxt4C+x+eugwQy7v&#10;lht766S3/wB90WWpG/Z78JfCua3vrOCeH7erRLp8NzLLEzfI+9N7vtb7/wD33QefXo47Dx9r7WI/&#10;/hfenw6N9pl8J+ILaGJlt0t3tYnedW/jRN+3+P8A8crldV8Q6R8OtD1C80PT203Vdcb7RLaXapvs&#10;0ZE/dbF+VW/+Lrd8cuvhKzt7nUGV9Vurq1tbO0Rv9UrSon/oO9v+AV5Z4w+CFtqvje0bTG1SHR73&#10;7RdarM9/LK86q/7qJHb7rO7/AMH8KUzklRxucU+SMjh9b+2a1qX2m++SWX7v+0ta1nDsuPse77q/&#10;frdvPghY2fiDw5pli2s2Gn6leS2up276jK7rttbi4i2P/DveKsy8+G+n6b8RvCnhy2vNUh0/VrNr&#10;26T7c8tx8qP9x2+ZV+RP++K7frJ8nW4MxNCpKc6kebmNbSrNbZfNaX/VMr1g69rDXN55Vm33W3tX&#10;oGt/s/afeeFbK7s9e8SeTdT/AGdtMTU22Ss/yI7S7N3/AHw1YV/+yLbWGpW+7XNZS0bbcfYUvE3r&#10;/f33DfNt/wDs6f1k7KnBuLq+9GUThJrlrlt0rb3X5Ki+b+5XW63+zM0P2Kez8TalbWN0zRS2Pmpd&#10;XDN/filZP3Xyfeqlrfwfn8B6T9sXUNUmeLb5tvqEsUqMu/8AgdU/3KI4k8fE8I43D0JVeaPun03+&#10;xhD53gPWH3f6y+3f+OLRT/2LU8vwJrH/AF/f+yLRUVJPmZ9tkf8AuFMb+3hpGka/8FYNP1gyrFLq&#10;cLxTQxb2RlDN1/h/u/jXwn4A8JeDvBksWpzrJNcL/G/zu3/AK+8f26LjU4fhLZf2VDHNL/aCMwdd&#10;/wAux/4a/OPxPZ+OPFFnafY9PXSomXymdPkeVf8A2WvExP2T6E2/i145i8SRJ/wjiT74l2RQov3q&#10;8q8Pal8RryV2XT2vIovvJcRb/wDx+vXfhdZ+KLCwisZ9DtvvbPtG1JXbbXrHh6znhl/s9ds13/zx&#10;RvnrhA8H019cS3+03ng773+te33p/wCOVt6V8S7Z7C7g+zS2CKrJv8rZur6Kv/Ad5JF5U/7ndXlX&#10;irwNZpsi1WWea0/2KAOC0Tx/c6xq32a52ujNvghZd+1l/jra17xn4s/tS1lsYrSaK1Vk2OtN8GWH&#10;g6HWbiLSlke9i+Rkm/hrd8SeG1s/C7z2MHzqzu0KffagDhLnxbqCXiRX1s0OoRfe2L+6l/3K7bw3&#10;qmoa9a/YVtvsd3u27N33q8n1vwr421xrS8uba5hsvu/ZIW+eul0Hwx4leWK2g1NdKtGXf5z/APHx&#10;Qd2HOz1DxD4v8MLcXiRM/lLvieFvv10vhXxP4l+JC295qa+TFL97zmrY+Hvgxbbwrd2f9q/23qG5&#10;kld2rkte0GK8tdssrO8UvzW6fxUHF1OqufB+r/JLcwLDF/f3VveTc6bbxKsavubZv3Vxlhf21zcb&#10;mudSmt7eLZ5NxvT5q6vw94httbiezns502/x0HpVKnIjoE1u2S4Rt372L7yVR+JelW3ifwXqct9F&#10;96zZG/2tqVX1XwxFNP5vnyfN/cq9qr6ZpWhywavff6Iy7P8ASGr1KdTmPMPzJ03/AI/5YP8Ax6uw&#10;ubbydm1t+5d9Y+sWEGm+OtVtrZt9ot03kTJ9xl31rW9y0O/au/fXSeEaFnYS/Z/Ni+fd96tqzs2h&#10;03cvzvtqLSkb7HEu1vmbZXS6JoP9satomkLK2y41G1RtjbPl81N9AGL488Ny+CfGGoeHmuWe7sFi&#10;8/5E+80SP/f/ANvb/wAArn5rb7Ts+avSv227NvDH7QEsscUkKatp1vcLvX7zLvR//QErzqH/AI9b&#10;egArb0T/AImWqW6t8nzVS1X/AI/Xqfw9c/YLp7nbv8pd7f7tALc+q/2CfCuq2a+O/EOoKyRXl1FZ&#10;Wv8AcZYt/wA6f7Pz19QXNy01w6bfu1mfDG2W3+F/h+JVWHzbVZfkXZ95N/8A7PWnDeRWcssTUHuL&#10;YIblofl2/eqKb93bu392ruq/JEkq/wCtVt6vVL97/E++gZ+dP7auiQQ/HCyvFbyftFqsrQ/3WWtb&#10;xVps/iTw/pUTQSXK/ZV+dP4K0v2+fDF9/wAJV4f8Sqv+ibWsv+BffrC+D/xvtrz+z9I1yDY8S+VF&#10;vXZuag8qpT9kV/CvhWz8WW/9lav5mlXtq++1d22v/wAAq3+0DZ3ifC+xs9V2zXdrOqRXH95a7r4k&#10;aJ4hv1lls4rSFFVnWbb89eK/Eu/1W58AvbavLvu7d1+fd96g5zzbR/8Aj1irudE1ttEtXiWJX3Nu&#10;37q5TwxG32D5V2P/AAvXUPpu+z+83zf7NAI91/ZU8AN8RfGn/CR30qvZeHG81bf/AJ6ysj7P++K9&#10;b/a68T3Oi/CrW7xfnll/0Jd//TWj9i2GWz+EesahLbKkV5q0qK6L95YkSL/0NHr0P4l+FdI+Kng+&#10;90HUIle3uF+V/wCNW/geg9zoflD4btkmvPmbZtru7DSl2v5ssmz+4jbN1cvrfhW88DeONQ0XUF2X&#10;FnLs3/3v9uu7s7n7TZxf7NKyPGMy2TffxVLqVneW0vlWLf6WzLFE7/3mfYlaFhbfZvs86/P82/ZX&#10;oHwZ8Pf8J58afDUE6/8AEvtW/tC6/wB2D50/8f2UzWhT5jnf2q7CXQfjZaWN9eRzPFoVnbxeT/dV&#10;P/i99cYn3ty17B+35o//ABW+ha9Avz/ZWtWf/ge9P/Q3rxTwxqTfY/u0G2J+ydBc+JNYm017Fbya&#10;GyZt/kr9xa0Pg58ItT+MeuXelWN9aaV9ng+0T312u9/9hET/AL7qr8v8X3a9y+C3xm8C+A/D76Lq&#10;ulXMN3K2/wDtC0iR9y/7dcH8Axp0+c8X+NnwN8X/AANs4tQ1eC0vNKll+zxXdjdb9zbHf7n/AACv&#10;P9K1Kd7fe3z7q9z/AGtPiF4c8W6bpVj4X1WfUvKl3ywzL8iqyV4voNnLYW6NJV4Y5x325/8AnlWi&#10;n+qSX+9TKlS52W7xbfvV2AaE1t9pW3bds3VSuYfszp82+rsNz9p3tt+4uys+5m85vnXZ8uygDQtp&#10;nm+8uyum+Hvh7SPFvje00jWr5rCyl+RZl/vVz/8AyyRf7tWvB/iSXwB4ostagijvJbf51Sb7lALc&#10;+xvg/wCHvD3gPWdQ0jw5Z3P2e4i3y313v3zsv9z/AGa9V3xJ/rWavlr9kL4o3Pir4q+Jk8R3yzXu&#10;pWK/2YnlbEiWJ33xRf8AoVfUr/LWVOnynuI5Lw38KPD3hXXNb1zSrFodY1Zf39xu318I/Ei1l03x&#10;VqqrK2+3umRk2/7dfoxYarKiy7W2V8a/tS6DBpXjjULyBv3WpL9o/wB1q1OHG+9S5T53vJmuZXZl&#10;2bqz9ESL7R5s8H2lN2zyd33qLy/8m381Wa5/36l0Gz861dt3zs2+tqlP2R4mHPcPCWlaUlh9stlk&#10;0G4/597hfu/8D/iro7azlmXdczxvL/fSuZ8HzXPjDwWnm/8AH3Zt5Uv/AAH7lPdL6G8uPNlZPm+V&#10;P7td9OpzmVSnynQX8MVhavKyq+3+/Xz/APEtLZFSW2uVuZZZd7In3FruPE+sam8X2Fm85Gb77/wV&#10;5Prdt9pv3Zf4fkrH6yaex/vHQaDbeTpcTK/3qu+dPC3mee3yr9ys/wAN6brj6C+oRQTzaereU0yR&#10;b/m/jrs7/SvCH9l+H7nT9QudSvbyfZeW+1021wHr0KXMcIlzPqS+asHyLUVtr32OWVXX+L5Xr6F8&#10;PfAfV9eupbOXT5NE0/b5qzTV1fgD4G6HoOpfY9T0ptSh3b/Om+a3rh+sns1KfKHiHxC2vfs++CpW&#10;X91cXmm27TP/ABf6Um9K9b17w9FebIr6KO5Tav30315v8ZtVW/bwv4a8qC2i/t+z8hLRdiKqu+yu&#10;y1LwBqD3Xmtq99vb+DzdiVrUqcpkZ+m+Em0HXPPs7yT+z7j5JYX+4ta0OiQW3mtE33m31LDokum2&#10;e2e6km2t/HUv9m7Pm3fJ/C9ecBzWpW39lLLqFnEr3qt8ybvnat2HVWms4p/KVNy76xf+Fb3NzrNx&#10;qF9qbXmny/dt4f4aseNP7c03wy8XhqCN73d9yb7lQBas/EOoaVauttZ6SkrfP53lfO1VdLhnhuP7&#10;Q1OKN3um+bZTNEubm+01J9X0yCzuFVdyW/3KwtSuJ0uPtljcskUUvyJt+SgDvUmWaJ9sXk1meTO7&#10;bdq/99V5V4/+KmoaVay2u2SG3lVd19b3SROv/fVUvDHg+z8SLFq+ma9qT3G7/j4S6d/++91AHrut&#10;6DY37KsttHNFt+ZHWuUufh7p9nZyxaZZxp5rb2R1rC8Yf8JnZ6bo66HP513bz/6Y7t/rVr0WwvLy&#10;/s7drmJftHlLu2L/ABUAZX2ZrOw+zeVsiVdi7PuVmXM32ldu3ZtatHWPFsWmyvB9jnd1X5t9Q6bf&#10;wala+bFBsT+JKAM+HUpdE1Ta0S+V99bjf89dLc3lzNpaNbRK8rfOiO1ee+LfBkGvWct8rX1hcK3y&#10;okv3q63RElttNtIpWZ/KXYu9aAH3iSeIbd9P1OBra7b7r7t6Uab4bufDdglrF/pO3561f7S/2KsW&#10;1/BN/Gyf8BoNqdPmPN/ihfwa34fexubaWGVfn2PXyZon/IUu4v7srV9gfE7R530uXyp9iN96vjdI&#10;fs3iC7g3f6qVvnruwx5eKPUPB+m/2reeVuZIrWCW4Z4W/upWPbJBeW7z2dy2xvnZNtbf/CJT6J4B&#10;/wCElg1eNHuJViaxRv3vzf36wvD3lfY7tZWZPN+RflrvOA9A+AN+1z4j1W2aL915Fdr+0D8OpfGH&#10;hJ/I/wBbb/PXFfs32dneeKtV828+zXflfuod33vnr33xJdQRxafZ3P8Aqry8W3X/AHmryqlP2Uz6&#10;zCe/hoo+IvB/2azi1Cxvrn7NL9zZt37q9V1L4nar/wAI/p+kLBH9ks4FiVHX722uK+KnhiLwx8ZN&#10;T0/bst22yqlasOg2M1qnz3MO75/kbeleqfN16fsqvKaH2/TPE0UUF4v2O4ZflS3+5XQa98LtP/4R&#10;+0aKLe/lfM9clrc09hpdk0HkO7L5qzJFXW6f8VNPm8G2kF8zJdr97/aoOc4zTfB/+juzLGnzfx16&#10;X4P+IH/CExJF/Z9tc2+35keL71cFD4ws9V1J1WeRIlbfsSLfWx/Zup6rZyxW3mPu/wBU9ID2rwq/&#10;hXxbay6noMSpd7tl07r88Tf3N9HiTVWsNNlgWLei/wAdRaDDB8PdB8P+FYJ/O8R3X+kXkKMj7V/j&#10;d9tY/wAVLyew8M6nLE2x/K37K8aJ9jgq/scMfImsJLqvijUPPlbe0rfPXV2HhuD7Am5t77f7tYnh&#10;vwf4h1i6uL6Cz86Jm3tNuruL+zn0TZZyqry7f71ez0PlKlT2tXmPVvga/wDZvg1F+/8AMyV4v+0b&#10;pt5Z+N0vmi/0e6X79e4fDGzn0Pw+jXK7H+/XE/tCeRqHhL7cq7/Klrwv+XvMfZVP+ReeT+HryezW&#10;KW2byX/v1115puqzXG6LUI0Zvn+T+KsH4dabB4ksL2K5Vvki3qiNXQXMP/CNsit5j/uvlT79e8fD&#10;mV9s16w82C5VbmL/AG1plhMry+fLbMjr8nz1YS51rVbN1gtmSJm+/NVWHw9qGz/Sb6O2/wBh2oA2&#10;NN17ybqL90vzbv46r6rfrqsXyqyIlYl5bRaPdW88VzHc7f7tbE1tqt/cJFFEqWn39+6gC3o7/wDL&#10;P7m3+OuqtrNbm3SXd9/71cVNbLDcRfM3/fWyuw8PTRJZ3Hmt87N92gDlPH9tF9gSXb5MSyqnyfxV&#10;t/Aezubnx59pgb91awN5v/AqpfFR1hsNKjSLZ5rM7f8AAa9C+DNn/wAI94VtJ1iVH1Jmdv8AaWua&#10;tU5T2spp8+JiN+N9sut2q207eTb+au6vP7b4P+HprdJf7cb5q6X45XM76NLLEzQ+VXh9t4z1OFUi&#10;8+scMdOff7yex+G/g5oMOrW8sWvbHilWVd6fxq++vcPGE0Hg/wDal0rU5d32e6nt7j7R/eWWLZXy&#10;PZ+NtTh/5eW2bvmr6V+HOvQfHXw5aNqcUb+I/DNr5UsM0/8Ax9W/8Evyf3P4q+ky+o41NT4DGUf3&#10;cOX4oy5j9DbzxJbaf4Vl3Xy2Eqt5Su7fe/uV4l481JrDUormz09vEOuratLBabvvfPT/AA9qviPS&#10;pbWzvILR3g2xL9oZ3t7hW+4n/XVK9K1XwBp/iaK0a+0q2+0Ku/8AdN93/vmuSrT9lO59nSqe2pc0&#10;jj9Y+GPg74gW+la14o8L2z+I7xVdkmbe6ts+5vV6b8OrbSvB++XRZVtrKzupYm/uffroE+Dmiozs&#10;1jv+XZ/x9S//ABdO02z0XQVfSrPRYHt9reem390tRKp7U2oqjh4SjR+I7vxJ4h0q68Lpqv2xX09V&#10;a4bZ/FtTfX5qeA9EtvFtr8UNXnvP3txY3Fr5zr/y1un+T/0Cvq74nXkXiHw/ceGrGC5ttPul+zy/&#10;ZG/1W7/0Gvh/4tfECD4aWf8Awgvhq5W5SK8a61O78pH81v8AllFv/wBivUpSp4WhU5vtHy2OjUxV&#10;eny/ZOM/4UJeXNx5UWtae+35Pv1d/wCGZtX/AOg1pv8A31XG23xU1q2ukn/cPt/2auzfGbV7xv3s&#10;UGz7jfLXnU6nKa1KfMdH/wAM06x/0GtN/wC/tJ/wzNq//Qa03/vquaT4qXlhLugtrabcv8a0J8YL&#10;zdtl0+P5v+eK1t9Y/umP1f8AvHQTfs06/wCcixanpbo39+fZRefs2eJbNUlivtLmfd9xbr71Uofi&#10;7LbK6/2ero33t6f/AGdWNH+LUFnfxP8A2fabGnV2f596/wDj9Ea0pyM/Y8nvcx9V+FbmKwtbex1B&#10;V2RWqxMqNv8A4Ku3+g6Vf28sE8SzRSr+6SaLf8tef2vxE0F5UZr7yURv41rvbbx94OubeLdrkHm7&#10;fl316lSk4n5tTlOVWr/iOdvPh1Y6VbvLY2y7Pv7UZ0/9nrPtrPT/ACpVbdDceesrTbn87cv3H379&#10;1dVeePPDiful1WB9y/xtsritevNKmbz4NVgd/wC4jVl7MyryxnNGVOfMe4eF/GF95SeR4j1tP3Wz&#10;Y+os6Vy/j+HV/ENq8Wr6rqGvaey/NaX077P/AB2uE0Hxatgv+tX+5s3fer1PQdYg8Q26L8qfLs+9&#10;S5D0Y47FVI/HI5fR/H/jbw9axWemeKJvsVv/AKq3u7WK42r/AHN7fNtrM1jxbqeq6xZXmvarJqVw&#10;rN5W9Uiii/3EXYtdhqvhj7A262+eKVvmrl/Fvh6J7B2aLY6r/BR7Kj/Kc2LxmaSoxp+1l/4EenfD&#10;Txt4v0q3t7bw8tprGlRNvWxvt++L/YR/7v8AsV2Hi3xV4q82y1C2gtNN8rd5+h7XeK83bPnd/vKy&#10;bPlr5f8ACvjbVfCsqeRct5X9z+7XuXhX4hReJLN21XVdiIuxU++9c1ShzHqZTxJV/gTnymbr3xmS&#10;2ldYvAqvqDbdzzX3+j7v4/k2UzRP2nL7R9GtJ9e8J3N5qtmzIs2mNF9nl/ufx/L/AN8Vq+Ibnw0m&#10;z7N/pN3t/jXZXG6rYQTWrMsSo7t8tR9To/yntVOIcxp71+Y9V0r9qvQ0uru7n8Na7DcXEG+VPKil&#10;RW/77/36qP8AHLwPc6Clt/Z/iKGLzfN+0PYvK7N/crxhPN0qXay73ZfuLU9tczv8y+ZbbG+49R9V&#10;OSnxhj7n0BbfHjwZc3mn3ktzrNh9jXev2jTLhUb/AMcrQsf2jfBMOpPPH4v2ea/zQvZyp/4/srwe&#10;GaW5t381v9isV7mVLrylb5d2yj6vH+Y76nFmJjL4T7CuPjZ4Qv7X7dZ69psyRRM8qeb87N/uVhWH&#10;xg8D39n9uXxHp8L3ETO1jcTp5sW5PuOn3t3+xXzIj+SyNuZNvz76iS2ZLz7Y6rv/AIf3SfNS+rGv&#10;+tGI/lPqXwf8UfB2t/DeLUIta02F20xvNSaf/VNsf+D71dD4b8VeF9b8M6ZeW2uWl5b/AGVU/cyp&#10;sb5Puf7NfG72cb3HmrbQI/39/lfxVRufDGi3ku6TSLGaVvvO8G92p/VjX/WiMfiifetnr2lXNvDP&#10;bXKvceVsW0hl3bV/v7Ki8fahbXPhf/RLloda/wCPeCaGNHlgdvk3rv8Al/77r4H/AOEG0NG3RaVB&#10;bP8A37dXif8A77Wrulal4l8GWdxo/h7xBPpulXjM89vNF9oddybH8p2+Zd9H1Y1p8T4Scf3p33wx&#10;8Ht8UdW1vxDfeJdS8YXfh/xFLa2OyX7PFtiiR0eWJflb53evetWs1s9BtJbmX7NZWqtcX13/AHVX&#10;59lfI+leDNKhla5Vbm2dl8pvsl5Lb7/k/j2v89NvPBmn/PEqzu7Msuzz5di/8A30fVgp8XYfD/wq&#10;R9K/D3VbTxhpv9taLHc6lp+pWbSwTXfyyrOjumx0/h2b6wk+GM9/410LxLPFqUN7o2nXFqlpuT7P&#10;L8j/AD/73zvXiOleG4LaKVop7u2dt3/HpeS26KzfPvRFf+/WbcwzzX/kNr2uwuq/unt9TuE/9Bej&#10;6sbS40hKnyzpc0j6q1VJ7Dwvp9j9jubx5V83yU2fuGV/vv8A5/grmvid4ebx/wCH9bs9M1L7ZaXF&#10;qtlLd6YySvFLF/Bsb5f+AV833+mzwxSx/wBr63Mkq/vUfVrj97/v/PVfR/CvzXF9pVzqGj3ErbJ3&#10;sb6W383b/f2ulH1YS41of8+pH0R4M8BweAPh3onhfT7m51K40u1livEmZPtatLv+/t+Vfv8Ayp/u&#10;Vxn/AAi7fDf4b6ZoM8t9eIsrRRTam372Xc7y/wDfOyvJ7zwf/ZV1FfW2oalYaqz/ADX1veOlxL/v&#10;v/F/wPdWtpdhK7NLeanfaldt8i3F9dPcOq/8Cej6scOM4soYmlKFOPLUPsf9jlYl8G6p5abB/aLr&#10;/wCO0VF+xhD5PgvVv9vUXb/x2isK3xnv5H/uFM43/gpLrF1pXww8GRw6nc6Xa3niSK3uprd9vy/Z&#10;5XXd/wADRa+TPD0P2zw5E2n6u2peV8jb/vo1fUX/AAVDv9Hg+EPhK11dJf8ASvEKeRJFu/dulvM2&#10;7ivhr4Yw6V4b0u7uYNQa51OVvlh8/YirXkYn7J9FTqezO78DXOueHvEeoNqayPaSt+4t4fnRVr23&#10;wl4Y0/w39i1q5WCw+X967/63/cr5v+HXjZodefTNV1qN4vPb5PvOrN/fr1jxn4nlv9N+x22oLcxK&#10;uy12fwtXCOnT5zo/H/ifUNa1z7St1Ilvt2RIjVyl14znubeW28j5Il377ha4LxU9zc6HbxNfag+p&#10;3EuzfaL92ut+HVtcp4PSxa2kmdWZ3mvvnf5noMTjU1XV7PXop9K0hbmKWL/XJF8jV2Gj+LtQvLpI&#10;NT0y5sN3/LZ13JXW3OvalYXVpBYtZQpbqu5Jovvf7FZ9/wCM762unaRYPKb/AFtvt+Rf9ygDmtSh&#10;1CG3u/I1CeaWVt8SQxf6quZ8I+G9Xtl1PUNXlktruWVki85t7tF/BXZ2fie81VWlsdMaaJW2b3l2&#10;VoXlh/bCy/aYvJf+F0/hoA2/hFdN4PtXggggmlv5fmdm+9/t11F/4MZ5XvIrmxhdW37Puferyf7B&#10;beD7OL5b6ZIlbyod33qu6D4hl8eL5k8ElndqvzW838LUAdbqXiH/AIRtZftMFtNu+RflqbSr/TNb&#10;t91jcweb/chWuf1X4ey6rZvB5sibv4/v0zRPA2meD9Nu2vpfOi3b96Ns20Aem6bDfbXaXb8svy72&#10;rH8eeFYPGFknmqsyL/BWLpvjO216KLSrGCS581tjPu37a9Q0pIEt9vkL8tdy/fgflv4nsG8N+PtT&#10;0/yNn2edk2VsW1z9m/h+9XS/tM2H/CPfHDW28pf9IZbhf+BJXKV3nhHTJqs/mpL5v3a7j4XWcupf&#10;EvwpbQffbU7fd/u7/nrye2ufs3/Aq9l/ZvmbVfj14Ug274lW6uG2f3li+T/0OgDsP+CiOlSzXnhf&#10;U4vk+yrLbs/+y2x//ZK+avD1z9o0uJm+Svtr9tjwrZ+Ifhfqss6t5ulyrdQOjfxV8G+HrnzrP7v3&#10;aDtxG0Tsrm587Zu+TbXbfCvw9p/j/wAaWWg6nefYIr99kT7v4l+f/wBAWuMs7OK8i3SrXUfDrTdn&#10;xI0KXc3lW95F++2/Irb/AJHoOJbn6SzXi2draWMUSokC+UsKN8ir8lTVyn7/AEmWW+lnjuU/i8n+&#10;Gtbwx4hg8SW6fZv9UrbN/wDtUHuLY39S/gqq/wA8Dxf3qKr3N15P3fnoGfJX7edz9g8L+GpWX/R7&#10;fUfmf/gFebeGPDei+LfDKXP2aNH8hXiuEXY6tXqH7cmqr/wq/T7NlVHuNRXbvXf93568N8Pa3/wj&#10;3hVGaXybdYKDgxP2T0DwT4q1Xwr4cvbHXJ/7YtPm2zJ99Vrxr4teJ9M164tLbSvnZtu6q83xEiuf&#10;DkttBKzyy1x2m2f2y8in+ZN38FBwnXeGEb7H9yui8m51uWKzs4t93cMsUEK/fZmequm/6BZpt+fd&#10;XpHwQ8beHPB/xE0S+8Swf6PE2yC4/wCeUrfIj/8AfdB0UKfMfdHgnwxB8NPhpo/hzytj2dqqSun3&#10;JWb53f8A77eqm/T/APnlWneXEqSuzN527/x2sx5F+zu277tB6p8Bftzw2f8Aws7TLmziVIrix+Z9&#10;ux2bfXn/AIV+e38r+9X0l+3D4JbxJ4BtPEcUS+bpM/lT+TF87RN8iV8teD5ms7fdtoODEnYW1z9j&#10;VPl37Vr239lHXLzwZ4g+0694ekttP8Tac39man5W9/lf7n+yr14/4b8JReONcstAnvFsLe/lWKW4&#10;dtm1d9feD6DbWFhaaZF89lawLFa/7KqlAYY8N/ao0G21L4S6xqE6/wCkWcqywf7LM9fF/hXUm+y/&#10;dr9DfjB4AufFvw08Qaf5qputXdU/vMtfnZ4es5bbUpVb+FtjUBiTsLm5+0bPl+7UX+78j/36r3Nz&#10;5Oz5fvU+zmaZk3Ls+bZQcJduLO2h2fuFd2+89V/7n+y2+rusfLv/ANmqVAF3TfnZ4v71Un/u1d03&#10;9zL5rfw1rW3w3n8Q+GfEfiGC5jS30mJZWR/4v9j/AHqAMnTZoobfbK33fu1n6lfs1xu8r71VYdVW&#10;a1t/KXf/AHquv89u60Aadtc+db7Nv3azK0NN/wCPfd/erb0fw3qfiS6Sx0PTLm8umZE2W8W/bu/j&#10;f+7QXE9g/ZC8AN/wlsvjO8/5B+kq1vE6fxSsn/xFfVV14httSldrb5/79YXgDwSvw9+GNl4aadbm&#10;7t/nvLj/AJ63Dffesyazl0rWfNiXzopW/ev/AHKD2joK+X/2sfn8TafE/wAm6Jq+k9E1WLWLjyl+&#10;+v3q+ZP2sYVvPiDp6s2zdYs9BnV96lKJ8r6x+7V2/u1e8PXPk2sS7fv0mvWGy3li3fIv3Uql4buW&#10;eVNy7PKoPn6dPlPW/h74kbQb/VU+/FLF9yur1LW7a8ZLlm2bl37K4z4RWy634ju3l+S3s7VriVP7&#10;y1u6l4M/4SrfLF5ltb7vlRGrppVOUxxJy+q+JLG51TzWVX2/7VcVNf2dzcXHkK3mqzfJ/er1O58B&#10;2Oj2r7rZXdvupXGQ6D/ZtxcS/c81fuV11KftTlPsv4CaJosPwR0S2nto3S8i+1S7137mas/xb8E/&#10;Cet27y22lRpKn+qlh/dPE1H7McLX/wADNK3T+c8U8sX/AHy9eq/2av8Aer53En2cPepRkcF4GfU9&#10;EtX0rUryWb7Ov7qab53Zf9usq8uvENt4odomgm0yV/8Alj8u2vSNip/rYt/+/VSaGzv7hFilWFNv&#10;zb64xnhXxd8YNo/j74f2f2Pzni1OK6nuNvyLtdE/9nr6K/4/2+9s2rXL/wDCK2N1LE06rc+U2/7q&#10;VL/aX2Ozllglb5G+ZK6/rIHR/wBmwbfm+eua8Q38Fh5Ty/P5rbFRPv1mWHxCbUtStLa2ZXilbazu&#10;tbuqvYwxI15B5z/w1rTqcwGFM62dv5+lStvuvnVHasLTdS8Q3mrS2ept937syLWxZ6rY2dxNBFLB&#10;DF5vyJMldRDcwXKv5SbKdSnGqBx+vWevW1g/2P7JNu/5+K4xP7TubxNKi1C2TVXXzZV8r5K9r/cT&#10;WqQSqr/7dc/NoPk38stnFG8v991rgqU+QDzmw8JeIba/ibU2tryy+bdDNAjpVjRPB+n6Vq13qFir&#10;abFL963h/wBV/wB8U/xJpWoWcUWp/wBoXcMtvPvltLf7kv8AsVn6J8V9K1u/TT/s13Z3rf8ALK4i&#10;2VkB3tgmmXkvm2bLNt+T5Kivr+zvLDbLLIkqtsZEbZWhpVhZ6PcJcysyRT/e2JWnrei6Vcxv9huY&#10;3lZvlSb5KAPP9V8JNqUksttO0Nw0XlK83zov/AK5H/hG/HGm293Z3y2mpaf9zfYq8Utel7J4bh4p&#10;V2SxNWhba9Pbb1liW5ib+B1oA8603Srmzs0nVrtNvyNDfNveuttrm2ms4vPX59vy1of6HqrSssHk&#10;v/t1lXng+d7i3fc3ytv+RqAKlzD9mZPmrivGHjaXwlqmmebc+dbztsaHyt7/AO/XW+KtHudSuN0F&#10;ytt5X7rY/wDFWfNpunzNEs/kTXES7G30G1Sp7QxPGzteaNbzrct5TN8u/wDir5X8f2f/AAj3jS4Z&#10;V/4+Nsuyvqb4l7U0m0iVdiK3ypXg/wAUfC876DaarFF51xbt+/mf+7XRSqcp5WJMGz+ew+b/AFTf&#10;Psrb0ryns4libfXL6bqsSRJFL8j/AMNbtnfxWdxLu/iir1ThNj4Xa3p/hLxal5eN/wAtW2zf88q9&#10;++J1nc+JPC/n6HLBNKrRahY3G75H27H/APZK+V9K/wBbKu77zb63Ydc1n7BFp8F8yWkTfKif8sv9&#10;z+7WNSnzHdh8T9XiZXiHxbc/EjxomtanaRw3sW23byfuMy/JXUQ22xXllWeG4X7rw/co1LwYsNgk&#10;Wnzxpcff2N/eqWz0eCazl/tqWRLu3X/ljL96tjmqVPbBqXjmW2tds8cb/uvv7azHutMfwvFc/Zl8&#10;3d8026qusJY6Tb+fpWoQTJu2SwzLvrn7+5guYv3S+T/eoMjV0rW7F9Uu9y+Ssq7E8la9Fh1Jf7J8&#10;/SrnZdxbX+df7tedWdssLRLFPG+7a+/+Ba9Ah0GeG1dp7lZvNX78K/JQd2H+EisPGHiXTdWu7m20&#10;xtS1jVNqS6nu2Iq/3Eqpf6b4j8VXUuoeIb6RLe3/AOXRG+Stu2/0a3+R9+3+Os+81ieOK4l83+Fn&#10;2UG0anNE5zSviKuiXFxaLAtzF/qlR2+5TNVvm8Q3D3LKts6rs2ItcPprtctcS7f9bLXYWf8Ax7y0&#10;Hl9T2PwldNNa6Is774bq1ZP91lrmtb/4qr4I67IvkJLpt0yTo7fP9/5Nn/ANlcP4b17V/D2pafc2&#10;07PFZy+asNWPid/Yet+MLi+0GeRNPvIIpZbf7m2XZ8//AI/XH9WPoqeYc9Lk5fhMH4dbkuLhfubY&#10;vv1va9eTwttWdn3JUvgzTYvseoN99/uLvqLUtHZGTzbmNPl/grsPnTmUmn+zyyt9r+T+41Y9zqq3&#10;8W2KCdP7zzNXYTaVePau0U7P/BVWw0rZbyrO2zdQBx9nbLcxbmb+L7ldhpvi37BbxWzW0kz/AHN6&#10;VzOpJB/akUVt9yL52erdn895Eu7Z/t/3aAN2a5gmuNzefDu/57RbK6bR3W42RQN93+Ouf/tu2vLX&#10;yJF851bZv/vV0WjortCqrs3RUAY/xFhvrm/0S2VvOl3bFhT+LdXrfiGFfCS+B/DnkNDqrRfvUf8A&#10;hXZXiXi3VZbDxpb+R/rbVUdX/wBqu4+GKX3jPxbqvi3XLyS8ews/vzN92uapT5z18tr/AFepzF34&#10;zOqeDbtt3z/c2V8z16L8YPH8firUvsdju+xW7fef+Jq4KzhV/mZ9m1q7cJhP3fMcGaYynUry5SxZ&#10;/Jby10fgPxnqfg/XrfVdKlazvYm+V0b73+w/+zWPRXsnzh+gvw9/aB0X4r6Gln9sg0rxAsW/+z7h&#10;URJ5VdH/AHTt/f2bf+B11Hgbxn4v0TTUbXFkTzbqW4itLhfnVVf/AI90/wCAfx76/NKOaWGVGWXZ&#10;t+evSPCv7SHjbwXEkFn4ju/s6/6q3uNlwi/99UHQ61SUvdlyn6Wp48iRJp5201E/eu2yV/l2vWJq&#10;XiH+27C1vlZYdPin/e/aG+z27L/A++vgJ/2t/HrrcKur2MKS/wAcOmRb1/4G1ef+Lfi74q8YW/2X&#10;WvEOoa3Eyr8lxLsRdv8AcRflp8tOPwxPXqYitL7R9C/GD9o3TPDcuoW3hC+bWNbut6S658+y1ib/&#10;AJZRf3tn9+vkeaae8leeeVppWZnZ3++zUTTec27bVvT/APVv/vVzVKfOeX9YM/a/92rdtZ+cu9m2&#10;VLc3nktsVd9Phud8Tt/droOXUh/s1f71WLaHyV27t9V0v23IrrU01zslRf71Agubbzm3btlS6Ppq&#10;za3p8Xm/8td1RTXOyVF/vVp+G/n8Waey/wAO6tYfGZT+A6+5h8mV1/u1NpVrFeXSK06wqtVNYm/0&#10;94lXfu/jrs/hL8Jbz4hX96sF9babaWcHmz3d22xEr6ipU5T5SnS9qzmdY8pLrbE29F/jqlXqD/s9&#10;+Kk17W9M8qNP7JiW4nu3b915X9+tCw/Zd8Y6r4cstXs4I5vtW3ZaI/8ApCqz/I7p/drH6wjo+pYj&#10;+U8UubmeFv8AXyf8Aarej+KtV0qTdbXk6OzffSV69N8bfs6+LPBN5p9jfRWzy6lL9ntfs8u9Gb+N&#10;K52w+C3jG5vNV0+20O5ubiwbZPs/hauA6/ZVLe9E0tK+KOqzL5Fzqdz937/m0/UtY8RzWvnwanc+&#10;V9z733q4xPB+uWdrqFz/AGfP9nsJfKupvK/1TVt6DqWp6lB/Z9tbSXPzb2dK0icX1YzH8Va5D5vn&#10;ztvX7tTaX8V9e0eXdE0bp/Gm2t1NB/tiJFWCf7a3yLC61ia94G1fR7fzZ9OnS3b/AJbOtdf1eBy+&#10;wof8+jo7P48aq7PPLY2m/wC5/FWr/wANEarc2+1tMW5iVdm9P4a8Xe2aG4RV3V2dtqulW3gP7NEu&#10;zU/NZ2rzKkow+KJ6VDAYStLll7p2dn8aZX/ey6ZJvVv71aVt8foHuk83T532/Pvrj/7b0NNDT9wv&#10;21oGt/8AgTVn20NnbeC7hvtMCXrN8qOvz1h7SM/iier/AGHQjT5o1YnrH/DQ+kbfmsbnf/DUVn8b&#10;9B3O0kVyj79+zbXm+rf2RbeC9PW2lV7hm2SujVY8T2elWek6e0DRpL8qM9v89cns6P8AKEshl73L&#10;Vj7seY9N/wCF5eHLi4iZvOh2f3lrQ/4XX4a/57yf9+q8t1jS9F/4SDT4INqWnlb5f++KqX/hvTLn&#10;xHp8Fs8bxSr/AAN975KXLGPwxMY5HU9nze1iewf8Ls8NO23z2+b/AGapWHxW8OJqku6+VHb7u+vK&#10;dV8N2L+JooJYPs0XlM8vzI/3aqeHvAsWsaXqt8zeT9nl2QJ/eWtqcKcvikcX9mVpVJUY/EfQNn8S&#10;/Dlyzr/acabF30y88c6DN+9i1O2+Vf45dlfOSeHrN/D93qErSJdxS+Uuz7jLXPzTNDKi7fvVt9WI&#10;q5fKjGMpfaPruw8VaG9ui/2rafN/03SnTeJ9KuLx5V1e0SJW+ZPPSvkeir+rHlWPrubxhoP2d/8A&#10;ia2n3f8AnulZP/CW6HMqxNq9inzb/nn+evlqij6sbVKfKfWb694c8p2bU7R3X/pulUX8VaDt2rqF&#10;sm7/AKbpXy1RV1MFy/aHTo0ZfZPq1PEnhy8t9sup2m9V2K/npWfNqukW1x5seq2k3y/890r5Uuf+&#10;PyL/AIDV5/uVj9WCpgKEvfP1n/Y0uoNS+G+pSwTxzINReHfC2/7qJRXB/wDBMr/khOsf9hyX/wBJ&#10;7eivna0fZzcT9SyuXJhYROY/4K2cfCfwFsG+X/hItqL/ANustfnB4S1Kz0268i8tp7xGbf5Nv99q&#10;/Sj/AIKq6bdX3w8+HzW0a7YtfZ5Xc7UX/RZfvNXw74Am0zwlePFPbLc6nLu2u615GJ+yejUp8xyN&#10;tqU8119m8NaRIiSy/wDHxMv3f+B13ej/AA08VeFbq0tZ9aXUvtDb2SHe6L/wP+GvRdS0fVbbS7dY&#10;l/dXW999pEkVYsP/ABTN/wCU0Tfa5f8Aj1Tc+9mrhNhmm+Fb7wfcPfXl9fXMrNvWGFv3X/AkrsNY&#10;8bXOg6X9pnsZ4Xb7qJ8+6uc8K+J/FV5rj2MWmf2bZL96a+i3+U1dR4h16Lww1pBq+q21zti/eu8V&#10;AHk+q+LbzxPL9pn1C50d2+9C/wAr13aQyw6Gl5Ara3dyqr7N33aE1LQ9c2XK/Zv3v3IXi+dv9yru&#10;m+KPsdukVnpjO7Ns+7sSgCr4b0rxHc3Et40S6O+7Ytu7fI3/AACjxJfy+H7P91eSfbf+eL/PUOpf&#10;FbTEvn/tBWs/KXY3zVS8H63pHiS6vbyxgn1WVfnXe3ztQBF/wsWxvLW0+2afJf8Alf6p9r/K1eu6&#10;D4/sXsE/0b7N/vxferwq58Q+NrzVJZ9P8KslvE2xU+Wucv8AwT8TdVvomnuZ7OKVti7G/dLQB9Wv&#10;4qs4dStEXUINjLvZN1Z/xCmtrmzTbOs0Vx/rVSuC+Hvwl0qzt4m8R68s2of8tXhneu7ubdfE9x5G&#10;lQeTbxKqNcXC0AY/wxj0zStZiiZWs7Vm3s6Lv+avcLzW9F+T7DKz/Lsb5a8Zv7C+8PaW7XjR3l2v&#10;3nt12I1a3hOG6vLdLm8bY/8ACldFKpyAfH/7UVtff8LY1i8l/fWi7VV/9nZWTo/2H5Gvot8Lfx/3&#10;am+N+pX158X9bs9/2xFn8qKF2/hWq76JeQ2aTzrGnzbGRJd9eqeEdBryaHb26NEscz/7FekfsX3k&#10;em/F+KJvklazuPKf/a+T/wBkrxGztvtNxtb5K92/Zm8Mfb/ivaX3msiaTay3rbG2bv8Alls/8i0H&#10;RTp859NfGC8gufCWu2c6q/2q1liVHXf/AAV+Yug3X2bUpV279rbK/RLxzbXniRbu2W52boJU/wC+&#10;q/O+zs5bDWZbaX/WxSsn/j9Y06nObYn7J3Om6l9/5Fra0rxVqOiXXn2M7W0uzZ8lcZW2nzxRN/Gy&#10;7a2OFbn3B+yRpsth8I5bzUJdQ1jU9Zupbi6mu2f918+xETd/Ds/9Dr0vRL+28PalLAq7ImbeqV5Z&#10;+xhqt5qvwn1i5uZ2ubSDWJbe1f8Ag2qib9n/AAPfW7rFm3i3Volnaewt7dtmxP8AlrQe4tj1u21J&#10;Zlfz5/8AdrPqK2S2hiRbb+FdjVLvT+9QM+R/2/NbtpvD/hzSFZvtvntcbP8AZVK+VLC5nurWJZ55&#10;Jov4YXb7te0ft56r9s+JGnxKzOlrY/Kn+89eNeHrXzrB/m+4tB49Sp7U1dN8N222X5Purvq9pWiX&#10;Mcvm7fu1asH+WWrulakzy+Vt+9QZCp+5iSD/AJaxMztXa/CXwlF8Tvil4X0O5i/4l/npqF5Mn8MU&#10;Xz7P+Bvsrl001ftnn+b/AMAr67/ZI+GNtpvgW98Yy7f7T1RmtYJk/ht1/wA/+OUHdhj2jWEuX3wQ&#10;PsT+J64f4harL4M8H6rrVtbNf3FnA0q26fxba6W2muXV/tP8P3aZqsNnf6TdxTywJuXZ87feWg7z&#10;87/G37YHjbxtpOp+HrmDT4dKvF8qVEg3vt/32rldPhWG1i2tvr1X4+fsu3OlNd+IfDDR3mmKzSy2&#10;kP31/vun+zXjnhu5+2RJFt2UHlVafKdc/wDx7s1fVv7MHxCn8efDfUNKuZ1fW/DSrEqNv/e27pvi&#10;/wDZ1/4BXzFpXh7VfEkP9n6Ppl3qVwv8FpFvr6l/Zd+Fer/C7w/4g1XXFW21jWZYv9HT78Vuv3Ef&#10;/a+eg2wx8hfFr9ofx14wvbvR76+aw0+KVopbGFdn+w6O/wDFXI6XJ9gs02/Pur3j9or9l3XtS8R3&#10;viXwratqX2+fzZ9PTZvVm/jSvArO2ls7r+z54mhuImaKVH++rUGNWnym3bTLcq/mwf7tS/xJ/stv&#10;qxYafealstrGzmv7hYpZfJt1+faqb3f/AL4qlZ3PnRJL8uxl3r/u0HOWrm586427f9U1WNH+eXyv&#10;79Uk/wCPzz/738Fa1nDFDLtiXYjUAJc2f2mLzdrb1bZsRfvV6B8VPAeq/D39nWK2laNNQ1bWF1DU&#10;f76xbPkiqD4UaPP42+J3h/T4NvlRXS3d5/17xPvffXe/twwtbeD7dln2ebeLurGpU5T1qdPlgfLn&#10;hj5IvPrYrH8Kp51qkX96ujsLbzlRd3+qrY8klsPkV93yV9V/sQ6U1tZ+NdcnbekssVlFvXZt2Ijv&#10;/wChpXzjc2qzfeavrP8AZ78N23gP4K2kXmyO+rXUupNvbft835P/AGWg7sMegarrdtNcPFu+81Mu&#10;bnydny791eRP451BPEH9n/8ACNah9n83Z9r/AIK6BPEkGpXCLPBc2fzbPn+SsalTlO86W2torC6e&#10;W0/0Z5W/gr5i/af8+88ZaZOsWzdBsb/Zr6VhsI7aVJ1lb5f77V47+05DBeeCn1Vtv2u1f/x2tjGp&#10;T5j5E8VPKlw8rN5zrUWlJv2bvk82sz+0pdSleWVvnroIfnt7dVoPIPc/gtoN5o/hnW76fT5P9PiW&#10;JZmXYm1X/g/vV3WmvA1gnkLs2/eSua8I+GLnx54X8KT+F9asbbVtDilt2t75X2S7tn8C/wC5W3qS&#10;eL9EZ/7T0XS5vK/1txaXmz/0JKAMTW7P7Vcea25K868SW3k3UqK2/ctdxc+M765uk0+fSGtpW2t5&#10;3m7021ia9oizN5/m/P8A3K78P8MjixHxRPbf2OXns/hbe+bEvzajLXtdnc+d8237rVx/w60eLwr4&#10;I0yzggVIpYvN/wCBNXQW155Py/L81cB9JQp+ypcpt3k0VyzySxK9czc2cVyyKv7mti5ufJZPl37q&#10;qzTQOyM1sqbaxqUuY2MS2sNQ0S4l8j+Fd9Puf+JxZ3EF4y/MuxnRdjtXRQ3kVyrsv8FZv9m2OqtK&#10;yrsrgqUuQDHs/CWlWdnZLbWyo8XzwP8A3adr2lXl5EkW1U/260Lzw9c2dqu359tVPt98n+vasgMD&#10;/hHvmSW8njuZfl+eFaqar480jR9cTSLy5WG9l/1SO33q3dYv1e38pIlhRv491Zt14bsbz7Jqc8EV&#10;5cRf31311/V/7wGq80ENh58rN/wCszR/G1jeXktnbNvlq3qXhhvEmlvFFLJZ2/8AEkLV5p4q+Fy3&#10;MTtbefYXa/J9ot22O9cIHrNy8V+vkSwK9cp4h8AWM10ksES/N/47XhmiTfET4aeLftzRah4hsmbY&#10;yO3z19G6b4ni16ztLmeL7NL9/wCz7aADTbD7NZ7fPaZ/K/jaqt5ol4lxbtt+62+t2zs/OuJbm2VU&#10;/wBjdT/7Sl+5L87r96u7D/DIDHTUr77Y8G75f77rU815bQyos6791W7y5+2RbfuVm/2azr+9nZ/+&#10;A1wgZ+pWds91K1mzfL/s1R/tW+SVFiuWSX+5Wg9g1h8sc7bG+98tV7mGzf8A1/3/AOGgCZ5okWWe&#10;WffKzVg/8U5f6p9muWtnvd38C7Kimuf9M+zbfk/v1zXjSa88NraanpljHeJE372H+Pb/AH0oA7L7&#10;Np83iCKxvPLmi/hR1+7WxquiaVqrXGmT6ZBNb3EWxkRfnZa4XwTeWfiq8iuWgaGVvmbzvv7qZ8df&#10;iZL8K9B82x2/2xeL5UDuv+q/267sMZy2Pmf4neAF+G/xIuNKgnW5tNqyxbG+dVb+Bv8Acom+Sw83&#10;+9/BXGQ6rearqkuo308l5cM3zPM2+ujfVYni8qf5EZvvpXeeMFnbed8277rVbeZkuIlVd+5qz4b9&#10;YWl8r54t3yu9avh6ZdS160ii3fN96gDuLC2i1h7uWdWR5W/gb7tZkM2lWepXFnLB9p/25v4a6O2h&#10;8n7RErf7G+uP8SJ/pHmquyXdsaagA8W6lLYSpPZ6cvlXH8axVha3eR6lb6Uq7fN/5a7FroI/tN5b&#10;xQefvi3fNWJc6ar+I5fK+SJPkWgCKGHyfl3fertdHsJ/sDveXM6Wir8kPm1zSeG57/XEs1b51Xfv&#10;rtZraW2lt1Zfn2/LQWS2zwTWDwWy/Ovz1zWvfJYXEv8Adi+7XV21hLp8tw0v/LVaz7Dwfqfjy/fQ&#10;9Kij+13H7pXeg1qVPanlnht4ktZVZm+9/BWhdXOxtv8A31X1Lo/7K/hf4V6a+r+KtP1Txzrar+6s&#10;UXyrSJv9hP4v+B15r8Uf2gfDWpLceGrzwPbaOkTqi/ukilioCpT5Ty99S+wWH3d6L8jVXsLz7Svm&#10;r9zd/BXqvw3/AGk9D+FGh6nY6f4YbUrS/bzZ0uJV/esqfcryzxJ4k/4S3xlqGqwafHoMV1dK/wDZ&#10;9v8Aci+RE/uJ/coOc09Ev59K1KWX5vsk67G/2WrdSaW8s381t6ffVqr6JeQWes2/n/6qX9039xqt&#10;6xNBpSvEv975KAMr5k/5asifxVYubaKGJJXXejLv3/3aqPu8p97b/lqa2v4v+EXuJ5fkdVbalAHm&#10;ial51xqDRLvill2K9aFnZsiokXzvLVTS0+Wb/abfWxYXLW11afL/AMtaAOjsNNg0qJIp/nuJf/Ha&#10;3/D1su64ud3zquzZWRCtylw8srb/ADfu1qw2zabF+9/5arvoA8615/tPia7nb5PKbZsottYvtNt7&#10;tbO+ktoriLZKiN95ah/sq58Q6vqE8SqkXmt/FWVc6beIzx+VQBn3NsszPLuqvbWyzLvZtlFzYT2z&#10;bWRqr7X/ALtdyxJ5/sYfzl3f9g+Vfn3VYtrnzl3N8lZm1/7rVZhs2midvm+T/ZqvbS/lF7GH84X/&#10;AM9wlQ3MKwt8rb6akLO23a3/AHzViawaGVF2t83+zS+sj9jD+YqVLDCjxO277tXv7Hb/AGv++aY+&#10;lbPvMyf8Bo+sl/VyvbWyzLvZtlSvYKiu3m1Fc23ktt+Z6IbbdE7bvu0fWTP2MP5ghhR4nbd92q6P&#10;sbdRVi2tluldt1H1k0+r/wB4ZNN5zbttRVof2b/ttTf7OT/npR9ZD6v/AHijXZ/CvR7nVfFEUUC/&#10;OytEv+9XKPD5NxF/HXR6D4kl8N38Vzay7LtW+WnDF++RPDe4d34t8K33gzXrjTNQ2pdr82xGr039&#10;m9/BMOuanL4x1COziWLfBDMz7J2/uPt+8teA698SNT1W/e5vtt5cS/emf79V7bxU0y7mgX/gDV7l&#10;TMqNVHg0curYer7U/Qjwl8YNDubDUPt3iPRvKa+uP7We4if/AEy1/gSL/c+Ra0PDH7S3gzRND0TU&#10;7xbGHWNSulsm2LveKzV/kd//AByvzs/4S23/AOfWerNt4qsfvSxXKPu/gqaNTDcvxHZUrYmX/Ls+&#10;+PjHqvhzTbXwvZz61p9/d3HildVX7JLv2q0v96jwf4V1XxbqWurpGoNZpF4w/tK+mRtjy2qp9z/x&#10;zb/wOvhH/hMNP+0RSxS3NtKrb13/ADvX1X8Af21fDXgC3+zeJV1DUomX9/cJau+2j2tKl/DlzF4b&#10;2tapy1Y8pU8VX89n4D+LV5Luhe81hbdYd2xG+f8AuVF+yvZtbeDfGurwRXc1x/o8SpYwJcXC7d77&#10;0T/gddx4w/a6+EXjm3u7NVZLht22K40mX/vvfsr5Um8WxaJq122g69JYWksu/ZDK6VrTr8x04ul9&#10;TqRlH3j6j+FGsXmpeAdT1zxLYrqXiCwnutQ0K3mVLe4uv99P7qf+yVheOfi1r3iH9nXRLnULaxmv&#10;dSvriKWaG12OkUT/APjtfNn/AAmGppqlpqdnr1z9rtV8qKbz/nVf7lbFn8VPENtpP9mf2n51osUs&#10;Swvs+VZfv1v7SB5U8RFx5ZQ5Tu/2afsd/wDEu7s76xtry3uNOuPkuF37WVN6On/fFeT6boM/irxv&#10;b6ZbQNNLdXXlbE/hXf8Af/3dlWvBPifV/B/iOXVdMlV5fIaLe6/dVk2PWh4D8Tt4Pv8AVb6CDztT&#10;uLNre1mdf9Uzfff/AHv/AIutalWEjho0p0oxia3idPD03xaS1gsWm0KzlW0nSJtnm7fk3pXsvjb4&#10;M+BdB+IOn2dtpmqXMWraYt3Bplj+9eWVn2bEl+7/AL1eCeA/FUvgbxNDq66fBqW3d59vcL8ku6vY&#10;9E/axvrO/lvJfCGmvbrarZQQw70+yxL9/Y/+3WPLKf8ADPSo+xhzSrmn/wAKT+Hb+LfEHh6C5vrn&#10;yv8ASFe3X91p0SxI7vK/+9vT/gFeQ/B/wTofi34of2HfXM76Yy3DxbG/u/x13afH6xh8L6xocHge&#10;2tk1RmlluEldH+Z/vvXn/wAOvGy/DfxRd6q8S3Pm2ctukP8AHF5tdNOhLl944a2LjKfunpvhL4Fe&#10;FdV8L28suoX39u6pY3WpWKW7fJ9ngf8Aj/396UTfCL4fTfDlPFTarqlglveRW7b7X55f7+z+9srP&#10;8O/tD6RoPh+yiXSJLnxLpenS6RY3yS/JFby/f3p/FWF4o+J2la9pfhLQ4ra5h8NaMq+fD/HL/ff/&#10;AIHWJpUrxq/CdB4n+BfhybxB4EttK8R6h9n8Tbkie+gdHiX+B3T/AG6paJ8AftF1qFtB4mW2eLUb&#10;jT7VLjen2qWL7+yqk3xjgv8A44af4vvIGTR9LZPstoi/PEqp8iVq+GfjxF4S8L+I7aCdn1jVr5rq&#10;J9qP5Cyv+92f3WekaUnT+1I5XxD8HL7w38HYvFkWvQarb/alint7efekUrf7f8X3K800qOfVbqKD&#10;5nuJZfKiSvdfiL8RfBMPwd/4RDw1JfXiXl+t7suG3pZts+fZ/vvvrgPhjNY6Jf3viO8aN5dJgZ7O&#10;3f78tw3yJs/9C/4BTKxHxCWfwu1C8+IyeEFvLT7Wu7zbvzf3S110P7Lvi1/7bWWW0trjTZ5bdbea&#10;XY915X3/ACv7ypurJ+DlzpVz4uu9V1zXl0fUIpVurW4mi3ozb/nTZ/FXt03xF8Ba9F4l16Dxmuia&#10;7rN1LEyXETu8Fqz/AD+Un8LOiffp81T7MiKeHoS+yeA+P/g/qfw6l0pdQvrGaG/+TzreXeisuzf/&#10;AN8V2dt+zHcza5qumS+I9PtrizaK3gR/+XqeWLzUiT/gFZnx41jwzqXiPR7Hw5q8mpaFYQRRQb1f&#10;eqr9/e7feZ/79ejeHvip4A/4TTxr4sudVns9buvk0V3geVIIvKRPN2f3vv0jj/d80oyicDpf7NN9&#10;r2ky3OmeI9LvL23vIrKexTfvilbf8n/fCVbh/ZX1e41KKKLXtLmsbpV+w3e7Yl4zb9iL/tfunqK5&#10;+KNj4es/Bmm6Dq7J9gvk1XVtTmi2ebdb3+//AHtiO/8A33Xaw/G/wT4h8Za34jvJf7NltYF0/QLS&#10;GB3iiXZveVE+75u/f/33QdlOjhpfZPJNV+Cer6V4VtNcWeC8828/s9rG3bfKsvz7E/8AHHrmviF4&#10;Jvvhv4ju9F1Ble7t4leXyf8AaTfXutn8YPAHgmw0rT4JdS8SRT3i6lvm2RPYXDJ87p/eb53avJ/i&#10;R4htvi78VdY1XRVkht7pt6/aG+f5UqZS5I8xNSnTpz/dH39/wTbNq3wHvHt1+RtYn3/721KK7H9i&#10;XwjYeDfgfFZ2EfkpLezXEibt3zttH/stFfHVpe0m5H6Ngo2oRM79ui2trn4baKt1Es0X9p/df7v3&#10;Hr4803RPD32V5YoI4XZtm/b89fW3/BQKS4/4VHpsFpa/a7qXUAqx79uPkb5q+DvB+saheas9jc2b&#10;TRRbvufxV5eJ+ybnpHjTW530aW20r99cRfdevnrXviZ428B+Jn3QLqW6L5XeDe6/7n92vfdH0G5h&#10;+0XkDT21pcS+b5M0Wx1rqPD2lae9u8tyn75v49u/dXCB82/8Ld8dTXDNFpkjyt91PKrVvPBPi/4h&#10;aX5t5Z/ZpWZkbzm+7X0xeJBbbfIWNN33vlSuMvtSis2RWvILbd/fn8qgDxrSvgDLbL5V9rjJcRfd&#10;eGfZtWtuz+GmlWDxW1z4ovEt2+7D5r16VqXhuCaVJ7OeN4pf40rPvPD0Wm28t9cxLc/Z13rCn33o&#10;A51/B/hqFP7PXSJLxGZna4dd7/8Afdcympaf4G1FNPgiWzuJWaVYYYtny/7f+1XqfhLxtpWq6Nbz&#10;xbYZWX5rfd89ZWq+GdI1LxRaMzSf2ndfe2L92gCx4G1K58SWr3i2ypZSxfI/m73rQ8UTRaVa262M&#10;8b7d37mFvnrQ1W5isJU0qBltriWL/livyLXKa94e/wBF22y/vZVZGuKAOSmTSPjNbvp+ntd6brVg&#10;yvLcbtiLuetWb4P3T+bZt4v1Sa42qi+VPWn4V+G95o9hbwQKttE2555v42au90qzg0fYjTs8v9/b&#10;96gDH+Ffw61Dwla3bXmoXmpSyrvZLuXem6ut0TQYptNuItXlkSVpd6+T/Ctdx4Js1ubfbPF8jfx0&#10;3xD8N7yzlXULa8keyX70MzV6lOnCIH5qfFFIrz4ta3JBK3yzsizU62ha5mllnn3yt/HVDxJc/bPi&#10;Drcv968l/wDQ3q1XSeEbdfQf7Klm15481Pytvy6c3/oaV8+f/E7K+i/2JJrb/hYmsRXP/LXSdi/9&#10;9pQd2GPZdY0pU1KWWJdm2DZX5yax8njfVYm/1sV1Kjf99vX6geKtSim1R1toPkX71fml4/tvsHxS&#10;8QRN/DfS/f8A9+sadPkDE/ZJbOFbm3SVm2Vp/ft0b+9WInyRIv8AdrThmaZX3Ls21scKPvP9mCwg&#10;sP2etCWD/l4826b/AHmfe9drbaIs3zeaybW3/drxT9iTxPFrHgvU/Dyy77vS5/N2P/DE3+Xr3a8h&#10;a2uPKWVvJ/iT+9Qe4ix/Zq/3qo/c+Zv9Uv3qt/2l/sLUU15FeXnlJ9xf46Bn5/8A7Z+sRar8X/Ki&#10;/wCWFmqV55psM+m2cSsv+tXfW7+0s8c3x211omZ9s+z/AMcSqttcb9NiZl2Oq7NlB4RLWrZwqlx5&#10;St96sr+KtWzhW2uN27fQBoTP/Zqy7fn3LX3X+zfpsXh79m7wVBcwT2dxLZ/apYZm3/NK7y/+z18S&#10;WeiXnirXtK0HT4t+oapP9ngr9CL9Lbw3pen6HF5nlWdqtv5z/Pu2pQd+GIrm52W/lKu/c2+ql5ba&#10;ZDbvFPAr7vu02zmZJdqrvil+69Q+TKn+tXZQdxyvi2GN/AGuxRL5KRWcu1P+AV+bnhW/b7VKvlfe&#10;r9HfiFZqnhLU918thE0DI1w/8O6vzi0f/kM3Hy7/AN6377+989Bw4j7J9y/sN6lbTaX4zs1Zkuom&#10;t5fu/wAPzpXuepf8fHm/36+av2Id8PijxRfSzr9kaziia3/vNv8Av/8AAK+gry58m8lXb96g7SK5&#10;8YaZoOk3d9eXK21vbruZ5vuba/NrUryDWPiJrE9mzPb3F5K8T/7O+vsX9qXw3quq/C27XSp/+PeX&#10;zbr/AK5V8X+D/wDWq6/fag4sR9k9w+Anhv7fr3xDZvk/snwzceVMiu8qtKn8H/AE2186abqTJa28&#10;TL86Lsr7D/Z71uz8K+H/ABXr19fLoPmz29lZ6zfL/o88vz/6P/33XP8Axs/Z+tvH91/bnhqK203x&#10;RKu+60+H5Irxv+esX+/WNSpyCxJ4PbXP2lX+WtXTdv8AZ6bqwkh1DR7yXTNQ0+SzlibYyTV3fh74&#10;e6vfxWVzc6fcw6JE2+e7T+KL+4n95q15zi6nuH7HPgyK2sPFfi+5XyftUq6fYv8A9Ml++/8AwN9l&#10;S/tdeBpfFXgG3aDU4HuIrxHihdtnmt/cT/ar3vwx4Pg0HwHZWmmRLDbrFvW3/u/7/wDtV83/ALT+&#10;vW3hu48JaRqcvkxXl4twzp9+Lb/HWVSnzHt9D5P02+vPDepfYb6BrOVf+WL/AH66LStbtk3ru/ir&#10;7Dfwf4X+IWl2kXiPSoNVi8pf+JnYqiSsv+/Xmnif9jzT9Yv5ZfBniiNIt3y2mp796/8AA65vrJ5d&#10;Snynm+iWbeKvE2laRAv728nWL5P7v8dfbepPZ6DptlpEEXk2lnAsUGz+6tfNXgz4aS/CjxKkUuq2&#10;OveKLpvstrb28uxIlb/Wvv8A72yvffE+pLYWaNuX91Fs+dqPrEv5TfDEWpa9bbYm3fOy/cqjNZ/2&#10;3ao1zu/2P9mvAvEmq+MfFWuW7aVp7Pp8Uu9bixX71dH4Y0r4oaxq32P7cum6fayr59xdr95WrKpU&#10;9qdx7b50ENuizsyIteOfHvwwvir4aarc6esmyzVrqX5v7tesJ8Lm1WVJb7VZLlIm37IW2JXXf8I3&#10;Y/2HLpiwf6I0UsTJ/eV69RAfl54P0qDUr/ZL8ny/K9aFzbS6DebW+fdXpHjDwPZ+Eteu7FYFRElb&#10;b/u1514u/wCWS/3Za1qU+U+Wlif3socp2Xwus9TufEH/ABLNQ+wXCxb1/e7N1et3ln4l1Cz+zXjT&#10;pFu/fvcN8lfPmmvLDdaVPFL5LxSq9fYfxC+JEGnq+mNpn2+0liV28n5Pm2JWR1lTxh4VieWyis18&#10;mJbWJ9/975K8v8YWzW2pW8a7q9mfxzbarvtv7PaF7eJfK3/3VrzHxb59/qSTrEvzfeT+7Xdh/hkR&#10;KnzTPoPwrctc+CNP81t7+QqVFZ3LXOpS2zQNCiv8rv8Ax1U8KwzzaDp6xLv/AHS7qsXl8un3TxNu&#10;3r92vMqU+Y+gOtt7bdFFu+Tymo1K5s3ZEWVvN/3axdN8SXLxS/6M1z/u0XPmzWsU7QSQv/cda1Ga&#10;H2m2/wCerf8AfNFFhYL5Uvmt5z/wbq2LN2mtYvtltHvX7uygDMhmuUV/+WyfxO9VLmGK8+WBm83/&#10;AG1rY1K5tobN1ig/i/jqlZpbXn3Z65qlTlA5zW/CV5qVrLEs/k7l2VwvgPwZ4l8DapqH9q6g1zb3&#10;Hz7P4FWvXbmFYbh1Vt+2i8dbxv3sH8OyuOpT5QOc8N63Fr1hdxWM+x2bZsardzpt9D95fO+WmWHh&#10;ux03zXtotksrb91a2y8RvNWXeir82+inU5QMGwhnuZds9mv+/uqk+mrZ3VxO22GtuPVdlxulVXi2&#10;/Mm6nb9M1i3eLb8n9yucDmrPW9K+1JZtfbL1vupurdtr+CFXiuf30rfdrkvG3gz7fZyz21jBDqFu&#10;rJZzIv8AE1eSJYfFbR7hIvKtJvK+RXuF3vXcsSB7n/a0D3EsUEXzRfI1UpvE6w+ILfTGi3pKteLv&#10;4S+Jf+kanPrkFtLt3rDCvyVmWGveOLO6eLVVXYzf8f1vFvdaxqVOYD6d1WFbPTUZ2+RvmbfWLeTW&#10;1/b7Vtfk/v8A96uP03xVqF/a/ZtVvLTUrdYvle3XY/8AwNK6iw1uzubXyvtMabl2bP7tRUqe1A5H&#10;UvFGi2F4kHl79zbNyN92t6zsGvLdJ4pY5om/u1n23w08M6VqTy21tG81w29kdt3zV1UOgy2dr+62&#10;pCv3fm+7WQGbo9hHf64kDWypt/jRdlfMn7Y140PxIsrFZW8pbVXZHfftr6os9Sns7pGRftO6vkT9&#10;q621D/hZcV5eW3kxXFnFtdPuV6OGOHEnm+j23k2cvzf61f4/4a6DVdKl0f7PBLLBM7RK/wDo8u/7&#10;1YWmuu1/mqW5vPJb5fnrsOAJrnyZUXb96uu8ATRW3iO3ll3fL/BtrjE/0xtzfJtruPhpN5PiqL5d&#10;6SxMjUAdrcusMq+VEqRXDffrkvFt+qWcti0rIjN/DW74kvFtleKJVRFb/vmuF1LzdVvJZ5W3ovyN&#10;81AFrTYfsHhu4vt2/wCXyl/2WpvhtJ/stxOzb7eL7z1a1J4NN8MxWLQNbO3z/P8AxVn6Pc/6H9hZ&#10;diM29n/vUAdhoNnpl/fpFfTyWdw3+omT7n+5Xo02jwTKm753iX5a8fubZZvm37Nq11vw68SfYIpY&#10;r6dpt3yLNM3z0Hdh/hNDxJfxWMSbvvt/BXof7JbxzfFC0vrlV8qC1llX/ZavL/Ftg1zKk6sv9xq1&#10;fBnj/wD4Uzqmlan5X2y0uH8q6Xb91aA/gH6cWF5p/wAQtL/si+iVEb51dPkfdXwp+0/+w3qF/wCJ&#10;r3VdH2wyytv2TLvRv+BV7WnxRvE0O01Xw9ZteS3kSvA6N/erivBPxO8R+PPGFxbeLJ7uG0+aKL7P&#10;fI6bv9tF+ZaDanU9sfKMP7K/j1LpILmC0s0i/wCWzz/erivGfh3UPh14m/szU1j+1rErMif7VfaH&#10;xIsPEeseKorPw5rU9tLbyxJFDcLvSVf43318/wD7Wnh68sPG0U+p6m1/d29rFFvdPvUHHUp+yPMY&#10;bnfbpL9x69BtoYtV0aKWWL52X79eaW1t51rE391fuV1Hg/WLlLOW2aCSZF+6/wDdoOc0rbTV+3pu&#10;b5NvzVi+NLmzsPDOoLBu+9srdmufsF5uVd/y1x/jN2Tw9LFt+S4l+/QBz+lfuYopdu/atdN/wj11&#10;qum295bSxvu+RkT+GszSrbZpu3d95aHmls1SKCVvu/wNQB0uj+D762l8+5ZndW+X5q1tev1/tR2Z&#10;dn2WLe1WPDD3k3hxJ7yXfLK2xa7X9nvwHF458ffY9aiW5spdySwv/EtBZ85XOsXl/eXE9sqpEzfw&#10;LsqvNqlz5T/vf4a/Si//AGP/AIYW2+WDSJ7aWVvv2946f+OVw+vfsH+B7xdunz6pbbv4/NR//Q0o&#10;Ov6sfAlnqV59ll2y1btry5tok83yHdvn+7X2V/w7x0X/AJZa9qSf9sIv/iKb/wAO99P+6viq+T/Y&#10;e137qDyfqdH+U+RIfE95ZrtiW2Td/fgR6tQ+M9XSJ1iisX3f9MEr6x/4d3W38PiO+R/4UeCvBPGf&#10;7N/i/wADal5F9ZyfZ93y30MW+HbWtStWl9oX1Oj/ACnCf8JRrn/PKx/78JWgnjnXnl3fZbH/AL8J&#10;TfEnga50TTXuVuWv5UbZ5KRbHWszTdNvJokWCBnlb+B6y5qkvikbU6FGP2TrX8f6y7StLBp+/au3&#10;ZapVebxhrUzfvbPTf+BwJXL3k1zZyvE0H75afD9s+z+bcr99d60Fchtza3qbskrWdjsX/pglZ9zf&#10;zvK8+223/f2JBTnS8ttNi3RL5Vw3y/N89V5N0LbZdqP/AL1HNL7Ujn+q0f5R/wDwkN9N8v8AZ9i+&#10;75PngomS+Rn221om3+5FTN6o3+7Vv+1Pm2/Lv/3qDapRjL4Yliz17UHtdsumae7r8iu8FRPqupqr&#10;t9msfl/6YJUqXPnQS7vkp+g+HrnxDcPBbTqkv/PHb96g15Y/ZiZL+Ibm5i2tp9o/zb9+3ZR/wkkq&#10;fK2n2O9v+mW+vS9H/Zm8WeMNZt7OxiVN7bJZpvuKtegP+wH4oRHb/hI9P+X+5BLQc9Si5Hzv/b14&#10;n/MK0/8A4GtV3vrm8lTfpGn/ANz5Iq9N8Z/steNvBnmyzwfb7eL7syL/AA/7lcPc6DqtnA8rWyv9&#10;nXeyJ9/5aC6dPlLdnrEFmqRS+HNLmf8Ah3xfeq3c69Z7vNbwToybf7nmr/7PXPpcyzLFeSwMiLUt&#10;54nsblXZpVTan96g15TTTxVpV43mt4O0tNv+1cf/ABdQ69qVjrFr5Vn4etNKuP8Anrbs+/8A3Pme&#10;uf8At0XmxNB++i/v1pprCu26KJptv8dAcpnw2ctt+6b77fdpl5pty/zMqptWuj0TR5/El+6wSrDc&#10;bd6o9dBbfCLxZ4h1K3tra2WaWX5Pnp3DlPNbaz85d3zJVq80RYVTypWfcu+vY/iF+y1468AeH01V&#10;vs1/bqu+eG0b54l/268h0q/+02+3ymhdm2sj0XZFilc6Dc21n56yyJ935fNp8ej3P7qWC5nf+P8A&#10;1tbt5csmyLb/AA7Kltrb7H827fuWi7CyMqGTWoYniW5b5v7zVb0SPxDeX8Wn208k1xK3yon8VbVh&#10;ZwTMrSrv+avsj9jn4J22oXH/AAlWoW0Hk27bIN67/mo56sPhkdFGhSrfFE8F8Q/BCX4afD6XxR8T&#10;fFWoWep38qpp2h6ZAksv3Pk835Plrwm88W61qtu6rbRpFb/Iv7r59v8At1+tfxv/AGb9K+J1rFL8&#10;012q74vm/wBU1fM837KNj4Gv3XV9Q+xxXDf8vE+zdXX9dr/zGWIwNDm+A+QvhjpXij4ka9b6Loqw&#10;/a5ZfmeaL5Il/v19Wp+wx4lXSYp7nxxYpdyr/qUsd6f997662w03w1+zrb/20ulLNF8224eVItzV&#10;6B4V/aB8OeP7N2iW50248reqXC/upV/2Ho+u1/5hUcFQ5Ze6fIXiT4A6n4V8ZWnhy88VaIl3ebvI&#10;f7K/zbf+B14545TxH8PdeuNI17TI0u7dvv7fklX++la3xI8Yal42+NNxqbXcnmref6Hsb7qq/wAl&#10;e4fHLww3xU+DNp4jlXfrekwfvX83+H5N/wAn+5R9dr/zHD9To/ynzTpvjNfKfdpHnRbv4G+7WhrG&#10;pTppqahFY7Im+TYzVz+iQ/6LLa7/AOH79egeFfKudBvbaeBZkX50R6Prtf8AmD6pR/lOHtvE8sy7&#10;vsy/99V01hZy6x4Vu9Titl+0W86ov+19yucTakT/AC7E3ttr6T/ZI8H23iH7Rc6nZrc6bu/eo/3G&#10;b+Cj67X/AJi44Kj/ACniOj+GPGPiHf8A2V4Xu7/b/HCvyf8AfVTeM/CvizwHbpPq+gyWcTfdd2r7&#10;903TbPw3ay2OlW0dnFub/U1FeWa39u8V8q3lvt/495l+Sj67X/mOz+y8Nufm/oniqDUtUt7a+ubb&#10;SopfvXdxvdIv99Er6Q8K/sur4wsItVsfHWk6labvv6fa79yr/wAD/wDZK2PG37Knh7xItxPoKto+&#10;ofM+z/l3WvJ9E1jxL+zldTaVqumNClx8i30Pzo39z56Prtf+Y4PqlH+U9osP2Y9K0qX/AE65k1Ld&#10;/f8AlrpdK+DPh7Sm/caZ95vmd2+euc+Bv7QOofELx5b+HmsY7yJoHla73bfI2/5Svdr9/wDStv8A&#10;wCsalevV+0elhsJQ/lPo79nu1is/hrHDCmyJbhwq/gtFWPgD/wAk6j/6+Zv/AEKisT2Dmf2rr600&#10;/wAB2st1BHN/pPy71z/DXw5YeLV1W6lvIrWC28ptkTouyvqD/godp+t6l8NvDUWi6i2mumrbp3T+&#10;OLyn+X89tfE9zomvaP4X+aL+0n3M7O7bK4MT9kD0i/17TNKsJbm+vJXRfuoi/O3+5UXw98VReKre&#10;XyoJLaFX+V5v4lrgbaa8v/DlpeX1i0zq33E/hb+Oum/0zVbeKezZbCL/AJ4ovz/8DrhA63xJfxab&#10;80v3F+7XKQ2eg+J7z/TrRZrjdsid/wCKsrTb+LVby70y+1xbl3l/dJMtXde8PT+JNLisYpWtpVbe&#10;s0K7HoA6v7fotsqW08q2zxf8sa23vNKSzuJ9q/LF8teGal4Y8R2flNFPHqUUS7Gt/N2O3/A6sf8A&#10;Cy7yH7JYtpkkNvLtt/J27/mrWnU9kByWt/BzXL+8l1OC+XTds7PFCjfd+evWvhEniXTdk+vanHqt&#10;o0TeU/lJvib/AH6ff/DS88f26S+bPZ+U2/8A0dtld7D4YXw34ai0zTrOeG3i/wCfhvvNWQGbonhu&#10;C5vtQvIovvTs7I776sOn9g2flXlnJcyr/wAsYa0NB1Kx0Sw+zNFJeS7t7PVHXtbVP3tnBPczN/Bu&#10;rWpT5QPPfGfiTxDea9Eum2cmm6ev7pnmXfTNE8Trptrey3159puFl+aaH59tdr9mb/X3MC77ht+z&#10;+7VXStHtrOR4NMsYEe4be2/+9WQGZoPx18X3lvL9j0+d9PV9kVx5WxK617/WvHnh+VpdTntotu/5&#10;G2PVuwtrZLNrO8ZfNX+4tY+paOt4txE15JbW8q7GhRtld31eP8wHwfbQrNr12rNs2zt/6HW7ZzMl&#10;wkSrv3Vj6rpraP4tvbPfv8qeVFf+989aGj37JeJ+6rvPCOguYVh2bW316h+yvqrab8ffD8TM3lX8&#10;V1a7P+Ab9/8A449eVP8A8fG7+8qvXqHwHvLaz+N3g+eeXY63TJF/vMjpQWfbepW8VteS+V8m6vzn&#10;/al8MXPhv4uXdzL/AKq8X7RF/tV+iXif/j/ib/prXzL+234Pg1LwXpWtQL/pdhL5X+8rUHo1KfMf&#10;LKfPbpL/AHq07Ob7Tb7tvzt/BXP6P/x5/wC4u+tvSn2XnzUHlnqH7PesN4D+INvqd5eLZ2jq1vPC&#10;8+zcr19y63qttDKixN5yf36/OrTYbHxDrOmfablrayint0nmRf4d6b6/QLW4dM03e9tcrNFtXbs/&#10;3KDvwxn2dhqGq3jXLS+Si/dSuhR1WJF3fcrJ0S8ja3dZfk2/dqJHV7hIt33qDuPzs+MbtqXxk8QN&#10;LLv8q8lRaivPnW3b+9Vfx+/mfFLxAy/x3kv/AKHUP8Sf7Lb6DwjWmma1uImVd9Sw/PdRL/e/joo0&#10;f/iZM6t8m1moA+i/2XZLmH4zaVfQaRPqtvFA0UrQxb0s1b/lq7/w19geKni1K4dVbZtr89Ph78Ud&#10;X+EvjDT9e0yJrm3i/dXlokuz7VF/cr7Y8N/EXQ/jH4f/ALX8OXLPEqr59vcfJLA39x0oPTpVOYlu&#10;b/7BcRN5rJ/uVXfVWRXadvl/vvVu5tvO2bm2V5F8bPFUWg6Qli18tn9qb/gbUHUeb/G/4lxfGZv+&#10;EF8KzwJbwNvvNQu28pP9xK8s8E+EtD0Gw1BZ7xX12LdEzw3ieVWD8SNHbT1drN9jsu/9zLXIaam/&#10;fF/y8N/f/ipc55dSp7U+mP2PPGC6P8Tr3w1Pcq8V1E3lfL8jMvz/ACPX1Fqv7nVPNavjX9nvwSuj&#10;+L7fU7xYbm4iXfB/stX1Vr2sXNy/nvBJN8v8H8NZU6nOemcb+0FfrYfC3WJVlbeyrEsKffbc9fGO&#10;j+FdQudUtINDga5vWXfLbp/DX1h8e0a/8AvHZ/vriX/lj/HXz/4P+Ltt4V8L/YbbTP8Aieq2z7XN&#10;9xv+B1scOJ+yReJ4fEupfDu0s9QVbbRNLvmuPsiLs/0hvk310Hw0+K954buLLTNcnkvPD8TK6zP/&#10;AK2z2/ceJ64/W/EmteNmS81BYIX27GS3+RG/3/71V7OZ0l8vb8jfx1jUp+1OE+u9B+NPhfXrpLNd&#10;X0m/dV2faNQi2P8A8DrzzVfiLqHxI+Nmj+HNDvok0rTWaW+e3XZb7VT+CvAr/TYt0PlfJX018BPh&#10;ivw30O41nXlgudQv9rqiffiT76Vz/VjuX789O1jVdX2/Y7O88mKKvjf9rfVdT1j4pW/25mfyrOJI&#10;E/g/23r6w1XWLPzXlliZ/l3/AO7Xwz4z8YXnjnx9d31zK0ybmiiT+6u+u4MSekfCvx/4h+HsqNbX&#10;m+KWLY8M3zp/9jXpesftV202gyxT+E4P7bVf3VxDKiRS/wC+n8NeKW1t5NnEitv3VF/Ykv8Ay1iV&#10;/wDfrj+rHEekfAfVde8efGm01C+toEi0m1lvZXtF2JFu+RK9j8ef8VJFd6VZ/P5reUz/AN2sz9nX&#10;wfB4V8H3euXn7nUNZ+SJ/wDpkv3P/H69V0TwfZ2e+5+/LK29vlrrPbRn+CfCWkeA/DlppUG5/KX+&#10;P+9XTW1nFMrtKv3Pu1X/AHf8UW+q8PjnT31ZNIlnjhvVX/Uv9+mM0IZmh+Xb96qj6rc6fLLErM6V&#10;YubyJ9jT/J/drCv9e8m1eWC2ab5tlAHzv8b/APiZeIHvJdKnh+z/APLx/wAsmr5p8T37PqUsHlfx&#10;ffr6l/aQ8eWNt4Vl0xpY01Btrrbv9+vmXR/Deq3jPqDQSPEv+t2fw0HzdSn7WrzGroNnLf6hpkS/&#10;Im75n/u17w/iqKHUvvLcxKuzY615F4GSJP7Qlni/dLF8rv8AwtWhZ6xbQ3/kRXm9Gb76V006fOc2&#10;KxP1epy8p63NrzXjJ5DbNv3q5fWPEkFzq3lea0L/ACoyLUM2q/2bavKqq6N9191Z+k2FnrevWSs2&#10;95Z1+etvqxpDE6n1n4Mum0qwsoIl3p5C/PVTXnlmunbyl+X7zu33q6uwmsdNt7SBov3qxIlUvGem&#10;tfrugi2f3q4D6hHM6D4iWwaVnX52+Sur0fx/vuPKlVXib++teRf8JhZ2HiCXSJ91s+75Zrj5Eb/c&#10;rsJlWHYytvT+/WVSpyjPULm8tbxkaKCNJV/jRdlUbm5a2mh2rv3PXH6PrGy6/fy732/LWzo9y1xf&#10;xNK2/bWoFq5mluZd0rb/ADW2VnppsUNwksXyba9A+2aDt2zr+9/9BrC1W2sdsTW1zG/zbG2VjUp+&#10;1A5m/hvJmT7NSpf3KeVBOu+ZK3Yba8sJUZbZrlG+9spmpTaYjJtXZL/frn+rAUvmSJ9v+/ViGH7T&#10;Z/vZd7t8+z+OmWepWaS+V5rbG/jqv9ss4bx2W5Wbyv7tL+AAy5sILllXyNn8FZs2iXmlTSrAuxP4&#10;q62wup5okniWP/a30alfs0u7b96j6t1A4e21ueH5ZV37v79aqTafqXzS/wANXn02zvF3Oqptqv8A&#10;2VH/AApsSuQA1LTdP+xv5DLNWImm2fm+bLbRu+3+7sq7cwxW1w6xL8lRfxVrUqcwGfc6JpXm+bLb&#10;LDLt2LsXZXknirTZ/CstxfaZB5MrfeTdvr2jUtSgdUgni+dvuvWFeaa1+rxNBvRf465wPJPDfiT/&#10;AJayaHdvcbf+PjdvruNH8W6Rf6X9jn1D/SN29rd22U9/s2myvBLZsm77u+sqzsLFNZfz7aP5vu/u&#10;qAPQvh78+vO3+ut/K2rD/BVv48fAqx+LvhL7MskdnqFq2+zmdvk3f7dYngZ20rxHL9m3JEy7Nn8F&#10;ekXOpN9jf91/FXr0qnMB+ZXifwHrXw9v7ix1qxns3WVkieWLYku3+NH/AIqxLa585fm+Sv0w8RaP&#10;pXjnTXtdX0+2mRfkV3Xc8X+5XwF8Xfgzrnwx1mWWW2nudHaf91d7t/y/wVseVUp8hySfI1db4J1R&#10;rbWUuVi3uv8AB/erjLZ3m+8uyu7+HWm3k3ii0i0ydUuN2/e670oOc0L+z1fXri7byPs1uzfcmb79&#10;RaVo9tZ6ksV5LHc/3kSulv8ASrxNcvv7VuVudv71fJ+RK5q201te17bGq20S/PvoAt/FGaB9StII&#10;P9TbxK1Y1ncwalBFBt2P/wA9v7tHjD9zrMq/aVvNq/fSn6JZxSWvmyp8+6gDq7P7Nf6NLp7Qb9Ql&#10;bZA9Gm+D/EOm3CTwW1tM/wD02+5WfZ3M8OvaesDbHaX79d1NoOoXlxus9V8mVvvQzL8jUHRTp8xj&#10;6xfz6lZ+VKsCXsTbGS3belcP483XMWmW08u9NrV32paU2lNFbN5G/wDuW/3Fq1pXwE1X4o/2VqsE&#10;scOlbmSV3oMj6A/ZX1vSvCv7OsWueIblYbSwa4Te6/P5W/5Nlc1qXx40HwffxeKmsVuU1T96tujI&#10;nlW6v/rdn8X+595q94h+A+leP/hBb+BW3WCW8GyLyf739+vhrWPha32OLwnfX0Fn4r8Oebps+mat&#10;LFayyxea7pLFufa+/fQepTp+yPpr4S/tLaD8b5dT09NBXRPEFmstxazW7b4rqKL+P/er5F/aQ/4S&#10;O5+KF3favLcvaXX+q+0NuT/gFeq/CLwHqfwZ0vVfEP8AZjX+qxW3lWtjaMlw6+b/AMtZXX5VWuC/&#10;aW1LVbzQ/C/9pxK7xSyxRXCLs82Jvn30HDUqc5wmifei/wB2uj0H59NumX/Wyy/c/u1y/hub7YsU&#10;TfJXYaVD9j0mVt2/961BzGJqTz/aNvnt8tYXjPUp3s7KD7kSt9z+9XQas6wxeb/drB8YPFqWk6fK&#10;rfdloAsW3yWDr/eirPos9Sb7G6+V9ytvSrNf7N+0yxfPv+XfQBb0qa5udJSzllZIom2rXdeGPipB&#10;8EJbfVfsbX8sv7pU8/Y9clYPPeNF5Sr97Z96uc+KKS+dp8Eu1H+/QWfWFt+3b4cmiiludF1LzWX5&#10;vJ2Oi/8Aj/zV12j/ALZ/geZkilvru23fOzzQfdr4X03TYPsqeb871a+wWKfLKux/4aDr+sn6EWf7&#10;YHw7hZIm8UQbGb+NXq3N+2B8N47javiG2f8A3N71+bl/pVs9wn7paivNHitlRoGb738FAfWT9NZP&#10;2pfAsLOsup7Nnztvgl+X/wAcqleftVfDC/t/Kl17T5kb+B/nr82nRn37p5/m/g82q/8AZsX8PyUB&#10;9ZP0N/4Wj8FNSZ5Z7zRt/wDFsVE3VFefEj4FQ/KsujfMv3933a/PyG2iSJ1Zd7t/HVf7Cn/PWgPr&#10;J+gdh4z+BT75ZZ9Jf5djfNs3VXvPEPwImuE8htLSL+LZO/8A8XXwpYaar27/AL2npo6w27qsu/dQ&#10;H1k+6P7b/Z/SJ91zpr/9t3rP/wCEh/Z/eVGil035f4Enevhy20Hev7+XZ/sVoQ6PZwptVVoD6yfc&#10;FtrfwD+fzZdNhdm+VEunq3Z6x8CIbxJVn0n/AHHut9fCj+HluWSXbvRal/s22/gVd/8ADQH1k+83&#10;174EWd1u8/w6m5t/zz7K0NK8c/BFLyLULO+8O20sXyf6/wD+Kr87LnSm+1Rbm/74rQh0pZrrymf+&#10;GgPrJ+mNn8ePhzYROtnrWjJFu3t+9SpX/aE8CzK+3xHpuz+J/Pr8x9Y8MbF822/74rMTw3K9q88m&#10;75W2bN1AfWT9Q4fjx4A3bl8R6Tc7W/5bSxf/ABdc/r3jD4TeJGfz59Ed5f7jpvavznsNKg8p/wB1&#10;s+arSaa33ombev3aA+sn6Dfb/hDYWaLeRaNDbq3y+d8nzVn3lz8D7y38qX/hHX+VU3uyP9z/AHq+&#10;B7+wuZov9MuZ3/jVHbelPtvDC/2bLLu3/Lv+egPrJ9xPpXwPudkTX2hbd33N0Wz/ANDq7/ZXwNtv&#10;3S/2Fc/7G5K/PeHSv3qfM33v7tbCaUvm+buk37dnyNQH1k+/tKt/g3ZtLcxf2NbXCrsVElSui034&#10;leANBZGgvtGs3X/pqm9q/N3+x2m3qs86eb8nyNVHUtHvIbp5W3Pt/vtQH1k/Rv4nftD+Cf8AhC9V&#10;gbULS5821ZNiTpvr85LD59Su54l2RSzttT/Zp/8AY8F5Eksq/PtrYhhWzZIol2baDmqVOYims98q&#10;S/N8tOm/1Tf7tXvt2/5Nv3qqQp9puHgb5E/v0GRq6UiuturNs3MiV992Hj/QfgV4c8L+HNV1COwu&#10;7yD7Qm/+Jmr4a8JWdm+uWkFyvnf3Ur0X/goRpdzN8SfCl5FEqWUuktaxf729HoO7DfCfcth8SFez&#10;8+2n86Jl3xN9/dXzV+0n4b1Px9LbsutLNrHlSxfZJm+Rd2zZKn91vkrzL9jDxRrmq6zqHhqe+bZF&#10;A0UHnNv8ptnyVg+ErPxf4b+PGsaR4jnje7sIovPeHfsl+RNkqbv79Ae25z6es/hvL428C+F7zxnd&#10;WkOraMvm2r3c6LFO2zZv2fxf/Z1zmveFfC/huw0fw5ZtBYam8UqWcTy/6/8A3KzNb+JHhW88Taro&#10;vi9Y9Hvbf91bXF2ybGtfk2bF2f8AoH9ytjwH8HLO/wDAun+Jbm+nv4tLuri40m4eXfuVnfZ97/eo&#10;No0+WJ8T+MNEvPAHjeyudTiZEWX/AMdWvrb4aalbeJ9L1Wx+/ZXWneb8/wD3xXrXir9lfQfjN4c0&#10;zxDcxMmprA26Hds3V5Ponw6vvhF4j1izvIvJ09LFvKmZv4fk+Sg84+JdN/4luvXdmvzpFK0W/wD4&#10;HXdeG3ittSSWdv8AR2XY1efpcrc+KNQuV+488rr/AN910cNz50Ts1BB9Ufs6+EvDXjD4W6lFc6Ra&#10;aklvqcvlPdxb/vIj/wDs9em6I9z4Vtfs1isFnaW/yJbwxJsrjf2XbCXTfg3cTuv/AB8Xkrr/ALqo&#10;n/xFdrDHvm/3moOuhT5ixYa3LNLuudu/zf8AcrTvr9Zo3nib7q1nvokU0qN9+Vfu1Dc2zWbbWoO+&#10;XwGL/at5DefxOkv3qtTWC69YeVc2kdzbq3+puF3pVuqlzfy20qKrfI38NB5tOjzHO/D3wrpnwumv&#10;ZdK0r7M8rN5twi7/AJa6WHVZdQv93zbPvrNTft8vkSyq2zb/AAf3qtWd41zbvEyr80W/5KDvp0/Z&#10;H1v+z2G/4VzbM0m8vcSN+tFV/wBm8/8AFtIE/uXUq/yooNjJ/aj8r/hCrLzVV/8ASu9fLeq2zXmj&#10;PbaLZx72i/e7l+9ur60/aKkWHwfAzJG581tu9f8AYavmHTdVXSovKZd9Y1KXtAOPh+Cequz/ANoX&#10;nk2i/wDLHdWw/gDRfD0MUVzqCw7vu+c33q0vE/xCb7RFFu+7ur5y+J15feJ9Zigtmu5n2qn2iFPk&#10;i/364KlLkA7O/wBE8L3mvXrW15B/acS74pv7rVg21t44m1x521CxTTF/h2VS+HvwN1OG68+71Nrl&#10;929X835/+B162/gNfKdbmeT7O33tlc4HGXl+v2yV7O5WZH+9sqLWNHn1Lyv7PsY/tatvWZ1+7XpG&#10;m+FdP02Pyvsyv/v1a1jwTqt5Zv8A2LPHbSt913/irop0+YCLwrqt9DpsUE8saSqqv8i1la9N4hub&#10;/wD5CDfZ1/5Y12Ft4VtvDFhFJfS77v8Ai+WuZf5Ld2/u111KfMBm2Ft53lQN8iL/AB1tPoizfZ7n&#10;zW+Xd/DWVrGqLYW6Ky7/ADV37/7tYUN5rn+iXnn/APEvZtnk15vUD0CaGC52ebtfbXE+LbC5+x6g&#10;ulM0Nwy712VsWd4t9L5Ue7e1bD6PLDY+fL8j/wAKV6VSnzIDl/AHhK80S1lbV75tSumbf87fd/2K&#10;07y2iubq481d8W3Ztpls+oPqlxbSsyJEu9X/AL1RaxDeTWbrbbvNb5FT+81eeB8H62jf8J9rH/X5&#10;L/6HV3fsba1dn8afhdP4Guk1xZVS7v59/wBndt7rurz/AErR59VupWub62tnb701xLsr2jj+pVJ/&#10;wjb/ALSb+7XVfD3SrzW/iN4PtrGL7TcXGrRbU/g2/O7/APjiV5/Z20tnqm2eXf8A3a+6/wBl34da&#10;DpXgjT/GbTtf6xcKyK+7elr8/wBxP9ugj6pKHxHa63bXi6pdxW0U9tEq/Kkz1wXj/TbzXvCt7ofi&#10;BY309lbbfIuza2yvULnUFmvJfPlZ/wC7srM1uw0rxDo1xY3PmTbvuolB3H5taW/+mXEH+00X/j9a&#10;dvCsyvubZtq18Y/B7fDT4iXdtFZz22ny/vbVLj+7UVtpV5f6D/aHkMllL92b+9SPMp4apW+EzLy8&#10;lhi8qJtm6vv74G63pXif4Y+H5fty3OoLa7Z7d5fniavhS28Nsm/avnf79XdNv9Y8GalFfWNzJYXa&#10;/dmhb564vrJ9XSyWpTXvSPvDXrpdE3/v2T/2as3UvElinhLVb6CVvNitWdf9ltleY/DT40ReNtJi&#10;s/FFjI9wrbPt235K9A1LwrY694fu4LO5ZLS8iaJXRfu1rTqc5w1aFSj8R+fVtqEuq65LeS/62WVn&#10;b/vuuyubPzrNJ/m3/wBysXxP4Mn+HviaXT7m8guZYm+Xya6Cw1Jra38q83f7O9a6TwadPn1GTSL9&#10;nlRvk+XfUXh7WNPs9Si+2St/Z7NsldVrV0rWLTSpXlnto7lmXYvnLv21X8W+GHubW3ubbakUv71U&#10;Rdlc1Sr7IKdPnJv7VWZXaJf3W7Yu+tDwZ4z8R+CdZ/tPw1ffZr2JfuP/AKqX/YlT+Ja4z7BrifNP&#10;bTpF/Fsr0Dw34M8OXlh5t94mWwuN3zQ1j9aN/qx9K/DT9pCDxPcWWn+L9M0/RNTul2RXdvfJLbzy&#10;/wBz/Zrjf2gfhXrXja6S+tL7yfK/1ULr8jV5DeWfgXQV+XU5NV1O3l3xW8zfJu/v7K+hvD3jC817&#10;wLZSyyt5qrsbdR9aO4+XH+C3jG5uolnaCFNuz71eh6P8IrHw3avBcxeddtF/rnbftr1p0l0q3t5Z&#10;1VIrh9jP/drKhuYpmuFkiX902xa4QMzw3Z/8I81pOkS/M2xq9Oh8STzXEW1fJtG/5bVy/ga3ivNS&#10;/wBJXfZNXd/2DZ6bdI0VzHCn9x67sMBieOZpU0nzYrNbmJv43/hr4n8eeHrbw94tazgnWZGl+0N/&#10;fX/Yevsr4hWc6aTez2f76Vf++P8AvivhLxDf6m+vXcuoRN5rS7PnrvOHEna2159mt/K+WrFg6pby&#10;tu+61clZ3K367olZ0/3at/2brT/NbWMiRUc8DCnQ9qdEj/2xf29tBBO8XnrumhX7tfRcNn4hh0t4&#10;NP1NfskTbIvtHzu1Yn7M3iez0rRpdB1qCP7RK2yKZIvnbd/BXpvirwx/Y90kUDfY0be/y/coO+nS&#10;5DxL4heLfFnhvQ9QlnVbZPK2LM/z7v8Acr560Hb5sUv32bc7PX0h8TvBlyixarc+Rr32f/l0evnJ&#10;3nttWuJ/7Kawi3/LD/BQcNSnyndWdy1zaxfLsda3vCvhXVfG2rRaVYxSXLyt8z/88l/vvXGaPrdt&#10;9sr0v4J/EtfAfjyK+vNv2K6X7PLRzmPKfUV/pVnYRWVjE0bxWECxRbP9mtaz1qRLWJW/fbqqa3YN&#10;c3kUrbktJYt6zJ/ErVUs4fsyxRbt/wA2yg9o1r+aWG3d4l/e/wANcZ4Y+FcGjy3uqyzz3+u3Tfvb&#10;i7l37f8Acrs7m5+zNF8u/c1Zmq+J7PSrBvtzeTEzffoA29Ws4nt4ovN+6tcprzrDZ/vWVP8Afqve&#10;eJ7azt/PX568X+MHjO88SKn2OfYkTfNvoA8i/ac8Vaf4n8b2UWnr/wAee2KWb+81UfD15qF5b7X1&#10;CT5V31xWt2FzealLPu3v/E710vhjUmS13baDyqlPlOr8MX+nwre6fffcuPkV65rxn4GufD15FeWL&#10;SfZGb5f460tH8MXPjC/TT7P5JVX7R/3zXTWfieXRGl0HxBF50qrviT+8td+GPKxJw+g6xdX9u9nc&#10;tv8A9t69a8HpY/2ppTT7Yfs8qyt/urXm/jDxJZ6avlWvh65s33ffetP4V/E5tH8R+bqGlSXNpKux&#10;vl37a2qVOU5KXu1YyPt3fBf2sVysuxGXfWb/AGlPpVu7RStNEzb13tVq8h2aHEyxbEliWX/gLV51&#10;ePqMN5Ltnjmt2+7sb7teUfanR6rYWOvS7rmxjmi3f3d9WNS+x22m+VAzbF+6m2uf03Up/K8pfk21&#10;tJ9+sadTnA5r+3rnTb/yG0i7e02/8ff8FbD+Kn01v3Vncum3e3y10F0lm/zT/fT7tRaa9m6v8vnJ&#10;/t1sAzRPiBY6rcRRSq0Pmr/3zXQJpvmfdZnrnNbs7G/VFs4PJf8A57JU2m3+p6PL/fSL+PdWNSpy&#10;gdbbXmoWCovnsm2pdV1iDUrfbeRL5v8AfRfvVzVt4kgvGlZpd7vVi2s5bld0S79lRUqcoGnZ2c6x&#10;JJAqzRN8/wA6059Htrl3nni8mKqttrF5YSbtuz/cplzrbXlv5U+5/wC7srjqVOYDrUsLG20tJbOX&#10;ft+8lYU032lk/grMsPNSJ9rMlH9pf3lrb6z0AmvLb7Tvi3bNrfK9auyfT4rSK5bzkl/grTTwlLdW&#10;8U9ncx3MMq796fw1j3NhqFtM/wAvnba2pxjTAr6lpUW5PL+SqM2lN9neWJt+371Xv7elhbbcwbP9&#10;ymfabN2uP37fvV2f7ta+4BhXNt9pb72x6qfbNQjV1kiV0i/j3Vq3KLD92dZv92onT/R0b+8teMBy&#10;upaxZ3/72WL7q1nWF/Y3k/lS/f8A4a6v+zYLy1eJoNm+ua1j4ers3RbkuNvyujVUfiA6XwrD/wAT&#10;Lylbem3fvrqtr/3a4L4M+G9X03Vr1tQuWe3aD+OvYIbZby3ZWb+KvaA5e2s/JZ/49z028sLPUrCW&#10;KezWaJtyNC670auyfSvl3QKuz+Kq6WcU0T/L5NMD5F8SfseW2sXUtz4e1VbBGbe1pcK77a8Jfzfh&#10;j8S7vT7OdbyWwla3ab7m6v0WvLNbaLdBbSP/ALlfmf8AEC8ntvid4glZvOl+2N/6HQeVUp+yPUNY&#10;vJd0rN++3NsrPtr+LTWdli+fb9xKdoNy1zpsTSy73Zat6bDHbalulbfE33tn36DnPN3dnvJZ9vzt&#10;/BWnbXLTW/zLs8paPHmg6h4P1BPtUEsKXUH22BJl2fKz1R0S5a6gRpX3uzUAdNYaqyatYz+Wv+tV&#10;a7q/1KdLrzV+T+9XmvzRsm37/wDDXpXnfbNDt5dv3tqM9B3Yb4JHOzalc6reS22352b5Hr71+Evg&#10;mLwf8N/D+mXMWy4itVdv+BfPXw1Z38GlatFcz7v9Fl37E/ir9APBPjDTPjT4Vt9X8PT702qjQv8A&#10;fVlT7j0Bhi6/jZdBlSWJvJS3/wCW1eL/ALUHxI/Ze+JepaZ/wstdQv8AxBZr+6m0OCX7Qqf3HdU+&#10;7XYeOfhv4j1i1u7a5uW02KVdn+3Xy/qv7FuqzXku3Wt77vvzQPQd57x4D/aN/Z6ttBh8NeAIm0GZ&#10;V8pU1C1eJ5f9+VvvV4/+2ZYWd/4L0yf5Uu5bz/RfJX+HZ89cldfsVeIbZk269Y/39+164/48J4o8&#10;H2uieHPEOp/2xp9rue1vkV0f5koOB4j+6eY6C/72L/ZrqdBmubz7XBJK3lL/AAf3q5TSt+3ds/ir&#10;otHuZZtSTa2z+8lBwk2sQ+Tpr7X37q5/Vf8AkV3/ANmutv7bztL3b/4mrl5rPztBvZPmTbQB0fgZ&#10;1/4RK73RRvtl3/OtZ+t38/2fau5E3fcrP8Jaq1i8UTMv2S4XY3zfxV0Gq/f/AOA0AWNHfYsLK3z7&#10;K6LUv2ePHHxIurTXNKs47mydV+d50TbXJaJp6w3CS7mf5vuVt3nwr+MlzcebpGmayllcfPF5N5sT&#10;b/sfOlAHR/8ADKnxBj+ZbG0f/YW6T5qxPA3wu1r4i+ILvQdPs4/7Yt4pXlhuG2JFt/vvTLnwN8bv&#10;D1n5s9n4m2L/AM8b93/9Ales/Tfg58T9VZ518Naz5svz/aHV4pf/AGSgs7aH9kX4gvE7SRaWn91E&#10;vN//ALJSXP7IvxLTyvs1jbOjLvbZdJ8tcbN8IvjPYReRFZ+IoU3b9nny/wDxdS2fgP4y2bOy2PiZ&#10;9y7P9e//AMXQLlNuH9lf4pTXnkf8I5Hs3f8AHwl9E6Vdm/ZL+Jdta+bLocf3v4LxHrj/APhW/wAY&#10;NzM1t4vRmb+DUbhP/ataGj+EvjXpTO0DeLUdv7+o3Df+z0Bym3/wy18Q0vkiXSoHTbv3pdJVS8/Z&#10;O+In2rd/ZUfzfP8A8fSVUubb4/Qttil8V7P9iWXZ/wCh0+zh+Pz/ADfbvE3yt9zz3/8Ai6B8pb/4&#10;Zg+Jv2q4iXQJEiiXfv8AtUHzf+P0P+zB8SFi3r4akmfds2Q3Vv8A/F1Rm8PfHl7j7T5/jbfu3bEv&#10;5dn/AKHVK88JfHLVfNnnXxsn+x59x/8AF0GtSnym3/wy18T3t1lXwrIny/clvIv++Pv0f8Mu/EqP&#10;5W0WDf8A3Euk+WuctvAfxp+y28rReNElgb5XS+uF/wDZ62LbR/j5CvyXnjh4t+//AI/noMeU2LP9&#10;mD4m/Z3WXTI0+b+O5SsrXv2cvHvh61lvLnRf9EgXzZXhlR9q/wDfdUbzSvjg9w8rf8JpM/y/O8sr&#10;p/478tW4dH+NaW8sG3xe8Uq7WTa+xv8Ax+gOU5zRPB+taxYXE+kaLqWq2luyLcy2Nr5qQM/9/bWb&#10;51yl/E32G5hmX70NxA8Tr/30lbSeEvH/AIVV1i0/xXoKS7Xl+wy3Fv5u37m9FqbSrP4qarb/AGlV&#10;8V6rbq2xkuPNl3f7HzUDM99S3q67V/76pkNt50Tt82/+4n8VD/DHx/NcO3/CE6ynmtv/AOPOX/4i&#10;tC2+GnxBs9n/ABTmqQvu3rvgdXoFymZ9mnTzfNtp4fK27t61b03bcrLbQN+9Zf466C20f4u6auoN&#10;FpniRIrz57qH76S/J/Hurn7bwT44trjzW8L6k7/7cD/+ypQPlKV5ctcxOu3Z9nXY1V7O885Yvu/L&#10;92voLwf8K/Cfxj8Gy2uoeBdS8DeK4lVJb6FpWSXb/H839+vJfiX8B/F/wlv3ZrZdV0Tdvivrf+Ff&#10;9tP4aDWpT5TnNnzO396rFnMyM6qu/cuysKw1v7fI6t/329bVnfrbM7Ltf+9Qc5oLD9mifa3+3WfN&#10;cy3L7mbfWtcvElmkkTb939+sSH9zs/2aAD7iu392pbyb7TcO22tObyvssu5Vd2iWsf5v4aACaGdI&#10;nZl2Rbf/AB6pYfnuLdf9nfReXMt5FEsv8NRI+xt392gDpdKvFsL9JWZk3fuldP4d1fUf7RXgCf4x&#10;/s66Fr2kRedrdhBFcLs++yp8kqf5/uV8n6a/2yWJG+Tc2yvrD9nX4owQy3HgnUGVPtH73Tpnb5Fb&#10;+NKDuw3wnjX7GdtqD/ES91eWz+zRRLsZH+/uWvpD9of9ma5+NPijQte8K3lp4b8UWsXlS3c0T+VP&#10;F8mxPl/iT5/++673TfhvBpviiK5gtlSKX52RFruNY1uLR7PzZW/1S/J/s0HTTp+yOET4CaZ8NPhz&#10;FP4/8Y6M97axbG1O+gTYv/fVeVaD8bPhzpPhzT/Blj8QV8SJbytu1CZnfz/n+5v2J/u14F8Y9e+J&#10;vx18TXtn/ZVzeaZFP/otvN/qvl+49Wvhr+yQ0zfbvGN9Bcp8u3T9Pl+7/vvQc/1j+6fdHhX4hRPp&#10;cUdtL/o6r+6dK8i/bP8AidZ+Hvhe/lMqahdReUvy/Pub+P8A9DqLwr4S0r4dR+bBc3Ntpluu+X7R&#10;LvRV/jr4v/ac+Nn/AAt3xb5GmNI+hWbfuHf/AJat/foF9YPMvDdt9pupZWb7zV0/2BU/ib/c21i6&#10;DbfYFdt33tv369F+G/gz/hYXjrStIVmRPNWWXZ/zyX53/wDQKDjj8R9oeA/D0/hj4I6JpltFJDex&#10;RLLKky7N/m/P/wCz1LpttLeW77v3NwrbNlb3irxJA9v9jtm8l1g2RPt+61czbeJJbaK3+0/6ZLuV&#10;GmhXYlB7Zt2dheQ71l+dNu/fTLmz+2Kn3vlbfWamsX32x2iZrm0b5Nj/AMNS/wBqSvK1ssqwuy/K&#10;m7+KgC6ltsieLd96sq/sIIbhJZ9rp/C/+1UUz6hbSosrNsb5FdP71aFtYK67tQXzv9ig5qdTmiOe&#10;wsUiRtq/d302x1DT4bp4li+dl+V6ZbQ2dz5u35Nr7F/2asJpsG55W+f5dlBMf3/vH1T8Af8AknMP&#10;/XzN/wChUVL8CYRD8ObVd3mJ58u0enzHiig6zlf2qr6LT/COmyy/8/Lbf++K+VraG5vN+25+7XtP&#10;/BQDxFdaD4K8NfZrZrnz7yVG+fbt+SvhZNS8Uaxbqy+fbbf9qsalX2QH0BeaVZpdLc6ncx221t67&#10;6huNS0pLe4iiigT7v/LL73+3XgXjC8vrbTUg1C5XzWXY32h3fdXKP4z17UtLt9MsYLu81NW2LcJA&#10;+zbXN9ZA+hk1iezt5bmJdlv/AOP1maV8S/7e1yLTNPWWZ92yeb+CKuM8GaJ4q166t4tVWSGJfupu&#10;+9Xsfhv4V21h/wAezx2H2pt0v+01Y06nIBq634z8J+ALdLnVdTV33bNm7fVu2+MCpbpPp+ntD5q7&#10;97rWZ4q+HukQxebqFzA7suxvl+9trndHs7abZbQXPnP/ALtbfWQNW88T3Osa4kE7b0/v/wB2sTW9&#10;VnhuEWK0km/3K27bwrFYS+a19G/+5T/tNs948EUvyK2xnf8AvUYj7IFdLa81K4iiltvJiWD5kdvv&#10;VLc6IttFFEkreUv3U/u1t6DCtzbyys2zdLRNbed95tm1mVf96n9WAsaVptskXleUvy1oXkK3MXlM&#10;2zbLWPolhc/bJZ7lvn+XaldB+6eV5Hi37q7gMy2tvOV2b5NtFnYS3lukq/J/e31bvLnyY/K2/wCt&#10;qjeXUr3DqrbEX+5/FQB4P+1L4RsdV0b+1Z7nybu1VUiTd8jf8Ar5itrPyd+359y7K+gP2hPP8Q3i&#10;RS+Z5SqyLDDXlWleFdX+z7YtMm+T+/XlVKnMfZ5fgqcKXNL7Ry83hi5hurRYvnuJW8qJP7zNX3x8&#10;MfDf/Cn/AILafos8t3Ne3DNdXSIu/bK33/8AgNfFk1y1t4t0xdTiawlWdfnf7if7dfZuleMLO/it&#10;NP8A7Q+33cUX363wx83jY04V5csTb03Ule3SVVb5m2Nvrl/iF4zl8E6TLeW0DXMq/d2V1D/8gZF/&#10;utvrzTxxM15a+Qy/utv/AH1WtSpynAeb/E7T28eaX9s1Wzimdv8AVPu+fb/BXlVs1z4A1SK5gtoL&#10;z7O25be7bfF/3xXqusWE95psStcyJ9n27fl+9XKzeCZbyV5Z51vJf76V4tSrynTTp+0OX1X4kQa9&#10;rfn3mkR6I9w2xkt1/dLXpum+GNDv4kaKdbl/4k3b9tc5N4GjmiiWWBfl+7Wff+A762t91tczwy/3&#10;4qVOpznpRxtbCxjDmPQ9beLRNN81YraGKL+CGovhj8Tr5/Eb6HZq2pOytL5KN92vJ5vhL4h1KLyl&#10;1xpv+BPXdfBD4V6r4e17UN0rebdWMtvE6f3mr0KVTlOavjva0+XlOV+Mek2L+MP+Eo0+Ka/0qK6W&#10;ynmlV9ktwv39n+592s/xP4hufH2rS3UVstnb2sCxRW/92tL4peM/+JD4f8EwafJYJoKbbrzm+eW4&#10;/jf/AL7rH0dFtorj9795dld1SnzHysa1SClTj8Mg8PeDLzXtZt7Fdqbm3t/u16Xqtha+bFAqr5Vv&#10;F5S1ynga/trOK4uZ77ZqDfJBbt9/bXo1t4b3xRS3K/eXetePiP356VKnyHOJ4evH+6u+tuw+GNjq&#10;tv5s9pGjq+zZXcW1tFbWUXlLs3Vq6b5Xz+bFvrGnT5TY86h+HVnDcJLFpkHmr913XfXrSaPBDo26&#10;Jvvfe2VsW39mXNujNA0Lt/A9ZTpLpVxLAyq8W7f5Nd9PBxj9oDl9WSXUmaCdm+zxfdSqX2FP+etd&#10;RcpKtrdtLt3ytv8Akrn5rbzmT5tm2ucDQ8PW32P5l+fyq6pNKbUl+0q2z/YrFsP9BWX+NJVqw+sb&#10;/ltZdif3K1p1OQDl/Gf9qu0q6LqE9hd7f+WLfJ/wOuRs7nVdbVNK8d+HNP1W3Vt8V3tRHrqJtB1P&#10;+0LuXzW+Zqq3NzLNcfvW3+Uuxa5KlXlNqdPnLSaPosNm8GmaZHZp/sRVlarotjbWEu2BU3VYudbn&#10;RkWD+L+5TNV02X+zUaefe7Vxyq8x029gZvgzyLb7PeLbKksEvy17FeeKLPWLOX7S294vu15bptm1&#10;s0W3dMifwVpf2PI9w8sX8X9+vapVeU4DoPE/h5r/AMPyzxN+62b686fwxE9u6xJHtb+N1r0Ndea2&#10;0uW2nVppduyuXv5luF8hYltn/hStsSwPMdV8DeGrbVEbV4rmwRm3tcWjfJ/wOnzfD3wFc2dxt8dQ&#10;WflfOsPySu3/AI/XoE1nFeL5U674v7lRXPw90G8leWfT4/8AgC7a4QPVfh14nW88F2lnLPJN9nXy&#10;onf532rWn/aTf3a8/wBE8Q2Og3VlZxK3lMuz5F+7XVWd4t5bpPF9yvXp1OYDsNN1KDUll/dfOv8A&#10;frxL9op75NNsotPgZ7jzfvp9xl/uV6Km5LhLlZdjt95K5/x54b/4TBtK81pIUtZ/N+Rq2A8NufEP&#10;jN7XyIIJIYtv3JlrjNSufFzReW2mSv8A7619sJZ2c1rF5Cq/y7W3rXGaroMEK3e2Lf8ANXl1KbiB&#10;8azeDPFFzFcTyweT833HaiwsNT0q38hrPf8A7aNX0r4k8NyvZ7lVYdv92vPbmzWG43NF527+/WH1&#10;iVA1p0+c5n4RWF9ceNItzSfLBK++Fvu/79WNYh8UR69cS3MFpqsW75ftC/w16B4M0T+z/teoRM0O&#10;5fvwxVp3+6aGVb7T4LyL+G4hbY//AANK9vDY2nH4j5/E4SpL+GeSPrFmlu8F5Z3miXa/ddNlxEtd&#10;RoOt6VYWHyz2mparcLsimt4tiRf7b1xniG28NPqkrNqE9nKv+thdvnVq6b4XeHry5tbvVdB0z+0k&#10;il2/e2PXX9bR51DDVb/vTtfB/wATvH/gNpZdVibxVo7bv9T/AArXoHh7xhY/EKKW50XTJ3lVvmim&#10;+TbWP8OtbttY+22MtjPpuoRN81vMtd3YWcGlS+bAsaf7CLsrxvrJ9WQ2dhOku65ia2lX/li9W7mZ&#10;oWRdv3qrzeIftLeVLL/pf8Kbqb9vuYV3XO14v7+6l9Xj/MMv1FNZyzLF9m/cpF96i21uC22RXNnJ&#10;M0rbFdF+7W3b23kq/wB566adPlA4ebw9Fbat9pk1C+SW4b+CX5F/4BW1okOoabby219qf9tqzfur&#10;h/v7f9utPUpraTZt+f5f464fxD4kg8N2fmyy3MN23+qSGLfWwHRvpsUP3P3NWNK8SahpUW6WJvK+&#10;596uU8E+LV+JFrd7oLm2+zt8zzRbHau1vIY7aGJYl+6tcOHA6HTdVj1K33fc/wBhqnSGOzV1iTZX&#10;L/Zv9A89m2P/AHKyofEN9pVwjRLv3fe8756WJA722m85dzLsoubaKZk2/ua59PGCvbvFPGsPzfLW&#10;g9/FeLFLE3+9XCBpzaxc6baottLs/vJVi2165mV2Zvu1z/8AE8v96rFtc/Zvlb7jVfvgWLnWGuZX&#10;Zol+as90XbtVdlW9Ve22pLAv3fvVU86N/wDVNUAUrGaL/S4pWb5fu7KupcwSbFibftqvDCthLcSs&#10;3+tX5kesS21KzmuJWi/cvu+8lAHYbPti7m+TbWVc3LW38PyVXTVbl13eb/FQ9+01u8XlfJVR+IDb&#10;8MXi3l1+7/hrsIb+KzV9275q8/8ADF/FDfu0Hz7l2Nvrqv7Yi+6332+7sr2gNa28SQTR7m3J82yp&#10;X1u22/eaufSFbm3lVm2bfnqKmBpfbJbbUopUbZbsv8H36/OL4x2Euj/F/wAULPud1vGfY/8Adav0&#10;Ttof+WrNsdf4a/Pz466lBrHx28QSr8iLP5Tf8BoODEnKaVqU6M7RNsT7ipWnbXl15vn+eyPFW7pu&#10;jtYWry2cUFykq71fb92taHUra/0nU4rmxjS7WL76RUHHH4jtfiX4JufjB+zd4S+IOiwT3mq+HPN0&#10;rUUT/lrEr/O//AK+b9Bv2+3ou3ZX6AfsVaouq/BnWLPyGht7fUZYl3/xfIj/APs9fNn7WngDw98P&#10;fH1pfaM0dhLqUTXUunp9yL/bT/gdB04g4qw0+5v/ADW3b0iXfurs5tVg03Q4vNb91Ev8Fcf4Gha8&#10;Xb/bSp9oi+4i1pf2bqejtK0VzC7t+62XC791BFOpyxGp4n0q/W7Vt29lbZ8tM+GPxU1z4V+IItQ0&#10;O8aGXd+9t93ySr/tp91q5/W9NubO6RrlVR5f7n3KZbWECXCSt870GR94fD39vDw5qtqlj4z0q50q&#10;VW+a7R/tUTf7fy/Mv/A0ru7n46/CvWG8+Lxfo6I3/Pa8SJ/++Gr85LaFbm3dt+ysq80Sz8p52gXz&#10;Wb5vl+9Qdf1k/RXXvjl8H7GV/N8baS/lfe+z3SSv/wB8LXyL+1l8VPCfxUl0Sz8L+ffpYSy+bdvF&#10;sT5k/grxF9Kik+aK2VP9v7lXtL0pUuH2rs+Wg5qlT2oabus7eKJV37q0Lazls/tF5F++2/wPTrO2&#10;l02XdL9+mzTSw3G7cyW8rfM6UGRtJN9ss9rfJurC8Tu1ho12sUu/cvzVq6UjXLXcS/cX7r1i+LbO&#10;WzsJVZfvLQY1KfMYOg6I1zdWiq3ySt8z/wB2vRtYsEmWKJm2J93fWJ4D8pNLinli+dv/AB2rut+I&#10;YPN+zKn/AAOg1Nbw3pU95rmmWMS+cks6p89feSTNbWcVnZ/JFFF5VfE/wlvLO58daIt9ctYeVKrx&#10;OkW/c39yvt6Z4rDylg+fzV3s70HfhvhM/ZOn+vb5/wCGjfc/wztvqWab7TKn8FF5D9mVGVt+5qDv&#10;Mq/vNXs5bdWl87zX2M392tBZp927z2eh7ad1+Vfk/wBuoVtmsLf5vvs1AFi/uftMX3dm356bZ6k3&#10;2WX5aG+ddtQww+Su3dQBVTWGmb5Z2dF+9Tv7S8z/AFStT4dK2XXnwKqbvvVaT79AEVtrd5D8u5vm&#10;ar02q3PlP+9b7tV9mxmZv4mof7lAEMNzO6/vZWT/AGKtw3ksKyxI2xNu+ovOi2os+6aVfuvRt879&#10;1/eoAz31K5mi27m+9vq1bXNy/wAzSsm1qLWH7NM6/wB1qvTTNNKjeV92gDP1jUtTdrRYIo7mLzf3&#10;rv8AfWrG9mba21/9jbsqxZ22yWW5+bf/AHKZCkG2VpZWSVm+VKAM+5ub62l2tL/up/dqvczT3Plb&#10;92+Jt6vW3DbRTW8rMvzr92q9AFFL+5dkXzW+arc32y2t/Naf5933KZc20XyTys33tioi1M/zq6UA&#10;Z/8AaUs0PkNLJ8zL9xKH1KWbfBcr50SfJsertrbeT8u771V7m2+1L5v8e37lAHj/AMRf2e/CvjmW&#10;7vorVtK1WX5/Ot/ub/8Acr538SfBDxj4M+0XVta/b7JPvTW/93/cr7j02wZ7r9/8ny1X1X/iW28s&#10;sDtD5X3tn8S0HNUp8x+fMOvecqW15uSVWqxNeReakUTb91fcfi34S+F/H+mp9u0qNHlXetxbxbJf&#10;/Ha8H8WfsZ6rbalu8Oa1bXkW75Uvv3Tr/wADoOOpT5Txqa5ZJ/ufeq7DctbW/wAq7/Naq/i7wB4x&#10;8DXEq6vplzDbxN/x8eVvif8A4HWVD4nimiVvNaFIvk2UGRu6w6wsku7fsqJPKmRPKZnRtu7/AGax&#10;Jr6K8bdE3y1esPN8r5ZGRN33KCDSf/iWy288Tb3WVXruLa8XUreK8sZWh1CJvmavP3dUi3f7Wypb&#10;bUpbDfLA38P3KCz7W+DP7XtjZ6baaH4v3Q3C/ul1D+Bf9+vcJr/SPFqpLY6vaXlvL8/yN96vzasN&#10;Y0rVbV4GbZestVP+Ek1DRPK+zXMkLo2zzk+R6Dr+sn6Ow/D2ze4doLmBPN+SvN7B/hz+zrb6xLc+&#10;IftMtxO1x9kmuvNfd/cRP+AV8SX/AI88R3iv5viHUHTbsZPtkv8A8XXJQ21s8UqtLsuJW/76agPr&#10;J6r8fv2nNT+Kkt3pGlKth4c3f88tksv/ANjXhVhDsl2r86L89acOlfvfKl/vbKtPYRWH7qL/AH6D&#10;hHon+q+Zfm/v19q/s8eAJ/CXgVNX1OCC21jUfu/uvnW1b+D/AIHXk/7OX7P0viS/i8UeKrbydCtd&#10;txZ28337plf7/wDu19MaxNLf3W2Xb5W5PK2L91aDroU+b3huqzW0LW8s/wB9tyK9Z9/cwWGmy3ks&#10;H2nylZmRPv7at3lnEkrxMvnfL9+sybR7nyn8qVvK2/coPSKlhuv7fz9P1VYd3737PMv3afNc2Pmx&#10;NeQRvdxf8tkaqkOmzvFLFbKr1YdIvKSK5gX5V2NvoI5jV03Urn7PL9uZXt9rPA6fw1lfb9QeW31D&#10;T5/OlX5Gt5vuNVe/sL6zZItKVbm33fMjN8m2pZoVREiZVhd1+ZKDyqlT2pbv9S+03iTz7UuG+fZC&#10;vyVoWepM9nLtRf4q5d3/ALNiT5fORn+an2+sKl4ktsv7r+KH+9QbUqnIfbP7PM32n4Y2rbf+W8v/&#10;AKFRT/2eWV/hbp5Vdg8yX/0Oig9I8w/bk8YaP4P8H+HZ9XjWSKe8kijym75tlfKnnafrFvbz2MX2&#10;aHdv/wB6vav+CnV4mn+Efh/KL2xs3bU7qP8A05GbcjWr7tn+192vkv4e/E7Srazu7bVb5bl7f/Vb&#10;Fd64MT9kD0jWNK8PeIf+Py2Wba29f9mtCGwWG3RYLGFHiXZv27K4fUvjlpGiQ7YII/tEv3UeKqNn&#10;+0FfalL9hi0xvOl+7+6rhA9LvLO8trd5YJVSX+F0apbDXtVh0+We5b59u9UrH/tJvsaS/ZpJriVd&#10;6ww/xVBqWty6Voctzqatsb+BKALsPiFb/wCW+1CO8li+9sqF/E8UKyrpGmT37/34fuNWPoPhjWts&#10;U9jpEdtaXSq++X77V3z+G76zitf9Otk8rduhhX5FoAo6k6pFbyysqJt3t/s0SJov2d5fPjTZ93f/&#10;AB1b1vR7a/ba7b9y7G/3aIfB9jqtlb/6Hs8pt/3tldFOpygP0fVYni8iL55YvvV0tnbfabjaz7Kz&#10;NN0220dVW1iVEX/x6tvSv+Pjym/ir1QLf/Lwit8m6h/kt93+0qVd1X5Lfd/drMtpmm37l2baAKVz&#10;M1zs+X7rb6z7+5+x2ssu3ftXfWs9/KluzeV861iaxHvsJf8AaXZQB45qvxIX7Y8s9tHcxL950VPl&#10;rP1v4rwTWb+RpjJ/ufJXmnjz4aa89/dtobN9nZt+x2rKs/gt4v1i4T7ZfLZxK2xn3V4TPbhmUuWM&#10;OU5rxP8AbPG3iDz3X/vj+GvrP4V6JY6b4f0+VVZ9Tt12tM7b91cp4Z+Gmi+GNLigVvtMsvzyu9db&#10;o7/2bcRRW3yJ/FRhsQceL9+pzHd6JNO63H2ll+7sX5q5/wAT2d55UU6xL5W3YvzVKl4v2eWKDdvb&#10;+N/4aLy5lmie1lZnRfutXdiPsnAcPqum74tu5vmrE2L/AMsotldXeXP2bb935qfbW8UO/wCVZq8q&#10;pT5janU5DC0rQZb+LdPEu/8AuV2Wm+Hrb7P5sr7939+q9nbLNcebu+7/AA13FhZwXNmn7j7tdOGw&#10;xic/pulRTS7fIVPl2LMi1of2PB4bt5byD+GLfvrTT/QLW0Vfn3NsanalCtzpt2u75/KZF/4FXq06&#10;fsgPg+2S28c/FC4+2anHYRXU8srXFxXs3jD4UeDtN8Ly3kVy1tDFF8tw7fIzV5y+j6fYeI9TXWmt&#10;LC4in2LbzfI7V03ifxh8Pn0ayigga8u7df8Aj3mn82L/AL4rm+snH9WPPNET/iZW95Asnlbdiu6/&#10;er6A0O/n1KKJZ/4V2Vy/hXTZ/El1aarqFt9j0xV2QW6LXe3MMVtFFFEq15VSrynq06XMW7a586Lb&#10;8qbK6C2sJba3R5V+9XGJv/hrtrC8vHt5VnXfu27XrdHMaHktf/Mysm1di/LTrmZodny73b7z1YRL&#10;x4kWKXei0P8Aell/vV0VKfKBi74k/wBbu/4DWI/+teX7iS/drbqGa2iuf9au/bXOAWFz9o2QMuxF&#10;/jqlc232a42r8+3+Opfns/u/Pvq8/wBygDEv9buYbV5VbfWZZ2y3Nv5rN/wCtOTb9l8hYtiU/TdK&#10;Z1l8pvu/3qRpExPJ/uwbKZW2jstwsssu91/v1S1KGea482JVfd96uP6vH+Y9GpU5S7pr/YIv+uv9&#10;+tO5v7a2bbOu92+7XMzPqbyxeUsafN83y763rOziubh2lX7zV2HlFq5vFtooryDc7/3GqlNbRa9t&#10;ublV83/YWtjUoVtll2tv21n6ajPBu2t81MDE+wJ9oZd33at/Z59u2Vfvf3KPmS4df7tbf9z/AGm2&#10;UAUfDdnFbXCRSrvT++9afiHytHtfP09mfb95NtRIkrt+6Vauun2Zpdvz/aF2N/s13fWQMLRNSub+&#10;/adpf3X8KVtJqUrt83z1lWGlS2bSrF86f33q3XJcDSvLm5ttnl7krH/t652/ZrmJd8vz791aaX87&#10;/e+es99NW81R1lib/f211/WQMLW79vsfzL8qtXnmsa3LYRS/2fAt46/e3/w13vjnQbmaL7DZztvb&#10;59715r4Y1LxDpUt7Y6n4ca8X7izIqbJa4QOZ0fxz4q3ebpVmzvu+ZP4Grb1jW/Fl/YI39ntbP/c3&#10;V3dhc6rMyQRaGttEv9xasXPgzXPEkjrPKsMUv8aLsoA+eYfBl54k8TXEd4u+9l+9sr6z+Glnofgn&#10;wHb2Kwb71V/ewp99mrE0T4bweHov9Gi/er/y2dvnaug8K6DefbLttv8ArVoA5ewv9V+3y6hLYrDc&#10;K3y/7v8ABWnYeNoNYv3s2VYbuL+Cug1i2ih0t4Gn8mWVvlfbVe/8K6feL8yr5vlL++Rdj1XKBF/a&#10;VnbX9vEsEf2uX+PbvrgfFVnr+m3T6nov2m5eX/l3dvkrs9K8Kroku5lZ7hv+WztXW7InX5olemBy&#10;vh7xzLqVrbrqGh6hpVwq7G3xb0rYfxhFYMkDXLedcfJEjr96tOb5LDb/AHflrOs0Xyk3Kr/Z23rv&#10;WuzDfCBbtplmV2lgX5apTXMV5cSyrAr/AC/xrVqzv7O5vP3rsiSt83y10yeHrO5WKWzvI4Ub+Cb7&#10;9dFOpzgcjbXK2dwjRWOz+95K7K6OZ7GaKKXz2+79yotV0qXTbjym+eqLzW0K/d8n/cop0/ZAW/Ot&#10;rxdzMybf9mooYVeJ2Z/u062tvOtfN3VXdNkW7+Pd9yub6yBFNbRzRJLKu99tYlhrU6al5EFncpFu&#10;+Z66a2R3vIotrbP79FzCthqUsu7ftrkAupqVpc27xNKyfNVhLzT3VIvPWbb8iulcU9/c3l5FBp+3&#10;++29asTWEttsV/4vn+Suv6yB2V4kFnFuZZJt39yov9Gf/VRf991FZ2c/2WLa3nfL/HUrp8vzVwgZ&#10;Wq6bLcyxNcsz/wC61VJvD2+4SK2+4y/M9at/ebbNIFVdn9+qSR3P+jtBLsRm+ag6adPmB9Kl02JI&#10;m+enpcNDE/y1q/vWX5m37vu1lXNm1s21vvv/AHKCKlPlOf8A7Vl0dvl3fN/s12Gjw3iLbyz/APLV&#10;fNWqlnDFctceaqvtVfkrpba5863+792vRwxiGmu01+7MuzdWsltZwsjStvf+Gs/+F3/urQnztXYB&#10;Df3++8ZWVdjV8RftD63ZzfFq9udF+zTJLBFu2Rfel/jr7Yv7P7Z5qszJFt2b0r4C8Q+A9T0Tx9qq&#10;r5ky2F4yRPcffag4MSdB4P8AEkU1ulteXSw3H9x60rzQdTuZH1DR1+0o3yM+75KpTabPrEUU95FJ&#10;C+z5fuVX/srV/D1h9ptpVSyl3Rec/wDD/t0HHD4j7g+B91pF58L7KLStIXR0iXZPCjb90v8AG9fD&#10;Xx4udQ+Ivxz1Wzud1n9n/dQed9xFWvuD4OaPB4e+FWhQQS/aYry1S6a4bem5mr5M/bDmvn8aRNba&#10;ZaWe2D/j+hi+dt3+3QdmJOc8MWEugw+bqcUb2lv8i3EK/erTe/ttSbbYzrcv/DWV4G8E3l/ocsst&#10;zI6bf9SkvyVqv4GuZl8ryLb/AGX3fOv/AAOgxp1OX3TkvFr6ncxJEumS7Fl3M6fPXM2epfun2q2z&#10;7m9/4q+9v2cvhnbeEvCX265X7Td3C7G+0fOlbGseEvD3iFmXUPDmlzRK3yo9qn/stBt9WPz5SaW2&#10;t3ZV/ip/2+d/vfPX3BN8B/AFzceb/wAIvaQ7m+byWZEqlc/s8fDy4uP+RcVEib+CV/moD6sfE81z&#10;50qNt+7V2z1KB7jbO2x1+evtiH4FfDKaWK2/4ReDYq/3nrl/jf8As66LqXgu7/4QzQbTTdYt1WWB&#10;Lf5PP/vpvb+KgPqx8yI8GpfMrfd+Suj0ePT9V037NEq/aFb50ryfZqeg6lLY6gsltcRN+9hmrvYf&#10;DGr/AGXT9V0/bNuXeyI3z0HCNuU/sHUnaD5Eb7yVX8bTed4Vln21Lqvg/VdY3tLZ3Oz+/u2baxNe&#10;h/4RvRfIlaR0l+TyXb71AFvR9SsU8ORbJ/3qrtZKr2djPrdx+6i+RfvbK6DwloOh63oO5vLtpVb5&#10;kdv4q2LDw3YpeRRWerxpKzbNiN/FQB7x+zT8NNBfwlF4hn0+R9Tln3rNcNv27f7le2391bfbPN3N&#10;u27Nu2qXgPw2vg/wHoljEvz28So/y/earGq2azX6S7qD0cMRf8Cq7Z/JbytP87fwu9M022ivLp1l&#10;X7rfK9Gpbpm8rb91qDsJlm+028qt8ny1n7/lRf7tS2at9vRtrfdqv/y8S/71AFiGFXjdmbZtqKhI&#10;ZfN2yr/Dv+SigCWGFXjdmbZtqJfkbdR/En+1RQBLeXP2mLbt+789MRN915X8Oz71P8lfsbzs33Wq&#10;Jfn+789AEtzD5LfL860y23Q3STqu/bVuz2vZvEzfxVYhRbZdrNQBSZ2mutzLs3NWg8yortuWoblI&#10;rlXliZv3S1m/3P8AaoAtfb2m/dbfvVMumxOzq393fvqja/JdLL/wCtja1AGFvX5NzKjt/BUqfwsv&#10;/PXZUz6DBNcJO331bfV2GH7Mv3qAGXkzW/zKu/cuys3ZvZIm+TzfkraqJ7aKaWKVl+eL7tAD4bZU&#10;t/K8rf8AL96q6WCoyNu31oQzMkTqq/equ6SbXZVX5aAIbyzWb5ol2fL9yj+x1RUadVd2XfUX9sW2&#10;7b829fvfLWn9sieKWKBt6fcZ6AKkNtsidVben/oNVJrBZrfyvP2fx76iS5nh82JfkTdUVABvivLd&#10;7G8/fK3ybHVHSuE8Z/s0+BfGETtPpS6bd7f+Pix/dP8A8D/vV2dtc+d5v8G1ti0TXM6Soqztsb+O&#10;gR82eJP2J5X/AOQH4h+8vyw3cVeaa9+zr8S/Ctu//Eqa/t4m2ebbyo+6vuPfL5Uv73e2z5Xos7+8&#10;Szulk2/aHX5aDk+rH5r6kmp6JceRqtjc2cq/wXa7Hp9trcH2OXbur9HXtotVt9uoafYzf78W+uXv&#10;Pgt4F1i88+58OWn2j+J4fk/8cWgj6sfAlteb1eX5d6/PT/7SnvFeVpfufwV9m3P7KPwy/tB1WLUo&#10;d0X8F4//ALNWR/wyd4CdnWK+1RNrbP8AX0HJynyNDrcsNvLEsUeyX+8tNRftn71vk219hW37J3gl&#10;PNiln1B027t/n1p6b+zx8MNHuIl/sWTVXbbt+3TvKm7fQHKfImi+GNc8ValFZ6HplzqVxK2z9zF8&#10;i/8AA6+o/hd+zTZ+DLpNc8bSw6xcKu+10z7yK3+3XtttDZ6VapFpljaWFvF/BbxIlZs0yzM+75JW&#10;+7Qdf1YtahrC6lb+RZqttaKuxYYfuLVXe3yeUu+Vfup/erP2S6UsUTLv3bn30JeSu21V+dv46A/h&#10;e6Q6J4h1DWLyVLzRbnTfs/8AHN9xq6D7dL/zzrKmmvIZESWX71MubyW1lRVb5G/hoOmNPliaFtMt&#10;v9o8qJU+0L81Phtra5idblVdPubHrKS/d2Rdi1R1vUoLa4t1Z/mlZVoOb6ubf2OKz/dxNvT7/wDu&#10;1XubeCZtzbd9Uob/AMmN9u19v3vm/wC+KJpvtMsW75Ny0BR9yIX8Kw28Kq2/97WfbaaqXnm+a3zV&#10;K8m3zdu3ev3d9FneLc/76/eSgPrH90+1/wBnmH7P8K9IT/bl/wDQ2opP2drlrr4V6ZKy7Nzyn/x+&#10;ig7zxL/god4NsfFng/wrLOkP9oWV1cNZTTf8s2eLa3/stfHfhvwNY6Jpu6JYLN5f43XfX1z/AMFI&#10;PDeveIfAfhV9BlnR7O+nlnht5Njyp5XSvkzR/D1zf+GUikWdJV+6jy1wYn7IHn6eFV8UeN7iDzVm&#10;S3VU3otepWHgGx8GRS6m0TXMq/xu1aHw38N/2VprtdxRpceb83zV1fie/i1KzitrOx+0tL8m/d92&#10;vLqU+YCx/wAJnor2DrY2y/aIvuvurJudHTxDcWl5fLs+z/dhVvkb/frR0TwNFDbu0VsqbvvVpQ6P&#10;Fbb/AN63zVqA/wDtKVIoYov3MUS7FSqjpL5TxKzJ5sXzVNcpFDs2yq9aqOrt8rK9d+GAz4fDc9te&#10;PPuXe38FauiW09n5vnyb923bWhdW3nfebZtqlbW32m8eDd8i/wAddNOlygS/2az/AOqZX/vVeT/j&#10;4WVf4azLmFrbZ5UrJuq7bwrDv2tvrYC3c3PnbN21KZtf+61Ur+GebZ5C79v3q3bO8i+xxefuT+7W&#10;VOpzAZ+1/wC61clNMum/aLaWVptzfK+2u1fVUht3aX7/APDXK3ljPMss/wAvy/wbqzqVOUDifENt&#10;FDcRSxLsSVd9ZXnRQ/61mStPXpmub/7v3aqXNtFDs3L525tnz/w189iT1adPlMJ7yK/uIoov9V/c&#10;/u1sabpq/vfmaqP9mxfw/JXQW0Kwo21t+6jDGOJ+yXrazlvFdl2/LWPqSXn7rdK3zNs+StW2ufs0&#10;Xlbd9RP8lvLL/drtOA5n+zVSz/ft9pli/jepba28n+L71TJ89wi/3qKR3fVjd0fTdl0jbmrrtHuf&#10;JWX5fvVk6PqsqWaKqr/wNa2/3f8ADEqV34Y4SWaGBP7s1Y95bfY7fzV3PtrTd7b7O7Wy/douf+PC&#10;7aX/AI91Xey13AeP+LfCWka3q0tzd2cE0rfxsu+spPhpoKTJLbaLYwuv8aRV3Vytjc/dX7tZW+J/&#10;9Vu/4FXy+JOmlT5ip/ZsSRJFH8kS/dSs9/8AWuv92tO5maHZtXfurM/irgPUNDTf467LSv8AjySu&#10;YrbT5/u16lKnynhnRQzNbfw/frQuXtvsEv7qOufubmW2iiVm87b/AH6I7nfbys331/gr1frIjNf/&#10;AI8/P/j/ALlV4bnfbzStt3r/AAVYqi9gqf8ALWvLqVOUBv8AaTf3Vq7vT+8tZO1/7rUqI32hF2ts&#10;rUC1qrwTRItsvkv/AHqpfvf4WZP9ypXvFv7iJVovLaez2fvdm7+5WNSPMdVOpylWawlvNjL/AA1L&#10;Ve6uZYWTymb5vvVYrzD0yxbQrN95tm2tOsZPv1o3Nzsl3Lt/e12rEnD9WLGlX6ySvFLAr7v46u2E&#10;0SLL5rMm6syztkh+62/+9WnfvbO0XkLs/vV2HDyFK/sF3J+9ood9lw6/3aKYjQ/spof9b8lOmufJ&#10;ZNu191Ftcy3KP5rb6b/Zq/3moAdeXPk/w/erN+b+Bd9as1n9p/vfJRYW32a6T5v4aAItKSWG33Sq&#10;qOzb6sX2pP8AJ8q/xPUN1c+SyfL96q+q/JF5tAFW/wD9PZGb5NtZlzD9mZP46u20zTK+5dlVdS++&#10;lB006fMWLbXls/vL96tJNVimWFov4vvb6wra285X+ai/h+x2/m/M+2g5jq96f3lrovCKb7p/lrgt&#10;Hv7HW7NLmzvFm/vIn8NegeDL+C2b963zy1YGnrfhKLXrB7a22w3f/LKb+7XGeGPA3iHRNWli1C8h&#10;1K0Zfv8Alfdr0Wa58lkVdr7qsJtevZA4LW7P7HLF58S/N9yq9tZ+crs25Nv+zXS+KvD0GvXEUTeZ&#10;5tu2+LY1crqtneW0UsUvnzbW+XyWrnqU+YDlPFusX2ialas1sz2TfI00LVu2d5bX9r5tsq7GX+Cn&#10;3lnFf2qRTrvRvvJXnmpaVq/g1ri80qCS5tG+RoUf5646dT2IHfWHlIr+bEv/AAOtWztvO+bd91vl&#10;rzfw34zi8Q3T2zLLDdr96Gb+GvQ7XUoLOJIpWrb6yBsXM1zMv7/a7/w1zlzpV5N8zRfdrYs9Vtrl&#10;d25vlatN9btnX+KtqlP2oGDDM1tZxLt+8tV0klSXzWZpnWppnnvPmWJfl+Soa4KlPlAms9Ylml+a&#10;2aH/AH6ZNMt5ebW2pupj/wDHuy/8Drj9S/tP/hIIvsredE33neinU5QOwhs4LO/RYmXYy1XmmZLx&#10;oNvybfv1Xs7Pzm+bcnzVrXMP2Zk+asgMzStVudNuP9azo33Uf+Gul/tWK5+af5Nv9ysJoVuWRt33&#10;aqPfs/mr5X3aAOjvEtr+LbA2zbWJcPLZzIsqr81cvc6rqENxE1tbM6N97Z/DV6bWJ5lillSgDrf7&#10;eg+zp975VrKm8QwTMjKrJKv8dZ+j3+9vIZV2NUt5bRQ/LEmzdQbU6nKaGlXLTal5u2utsIf9C2t8&#10;m6uP0H/j6iVv4K7t5opldom3/LXdhjEbDCsNv5StvpLZIrP7zN/3zUWlfO0q/wB1d9W5vkt/N/u/&#10;wV3gYni3xbp/gbRpb7VZ1trdfnXf/E39yvizxb8eNV8bePpdQXT40slbZBbuv31rb/al+IreLfHV&#10;xovzPb6Wq7V3fxV5Fojql58zUHl1JSqs9atvjZFt26loKwpEvzOjbKt3Om+M/jG1ppnh7QZ0RV3q&#10;kK/utrfxu/8ADXcfs8fA3UNe8UafrXiGx+x+HLf/AEj/AE6L/j6/uJsr6jvL9YZZYLb9zabdiwou&#10;zZQdCwxS8MaJ/wAIZ8KvC/hq+vlvNQ0vTorWW4h/iZUrzz4wfCuX4l+BbvSorn7M7SrLE7/xMv8A&#10;BXorzfabhVZdibafDM9sv3fkb7tB1n5r3j+I/h/rOp+F57yS2e1laKXZ/E3+x/s1q6VbS3luk89z&#10;P5v952euy/a68MXkPje01xbGRLe6giT7Qn3Ny/36860W/lm0lGaeTzd2xURd9B40Y++fd37M3jZv&#10;FvwquNBdmm1Dwy32Web+8rfOj13ENtvV9zbHX+CvHP2NvCuteEtN8UarqsDWdpqyr5SP99nXen/s&#10;9e0XX/H4ki/P81B7RF9mWazbc2x/NqVLBY5fN83+HZRf20k11uVfkb71WLa3RF27vvUAS6boizXX&#10;m7m+Vf7tWJtHV23bm+X+CpvOaz8mCOX5KsalcwabpdxeTsqRRKzyu/8AdoA+JP25PDy22ueH9TW8&#10;j/eq1u1p/Gqr/HXh9hrF5Z2EMUV5Js2/Lsb7taHxv+J0vxd8fXFzZ2ey3Zvs9qiffasRLCWwX7NO&#10;uyVfkZH/AIKDxYnXf8J5r1haxRRXjTIy/wAa1ynifUtT1xree+2zfZ/4EX5F/wB96+mP2af2eNI+&#10;NPhW41fVb65sLe1uvs6/Z9iO3yJ/Gyf7de9+LfgD4af4Y6n4M0PSLSziaBtszr87S/wSu/8AeoOv&#10;6sfnJYXP2hv4fvVu/vX1KK8V1SZdu3YtcVNDL4Y1yW2nX97bztE3/AXruPJntrW31BvLe3uF2Lsb&#10;56Dkj8R+kfg/xDF4w+G+ia1A29Ly1V22fPtZfkf/AMfR6zN7Xl/5TLs21n/skaV5P7N3hza294vt&#10;CP8A73mu/wD7PXe2fhud5ZZ2bZQeyYum20sN5+72um35t9V5rzybyVf4N1at5DZ6VqVust4vmyr8&#10;kL/xUy58N/aWeWD5KBlX+1Vh/dQLvRvvb6xJt3+kLt/i3VsQ6Dcw3UUm3/YaibTZ7yV2iX5E+WgC&#10;lDNsiRf+etXUhW1WWLd96qVnZ3n2i3ZoPvS/NUt4jfb3+VvvUAV7mH7M33qiT+H/AGq0rmzW5+82&#10;z5aa2m+dbpHub5aAGSWEc1u8Xm/I1W7aGK2VFVfkWqk1mttF5vm/xVdmfYrsv8FAET2cU115q/ud&#10;zUya2+0zP833fkqJL9nb/V1Lc3LQt8q76AJraH7N93+9vqomlKm9vNb5m3tTP7Sb+6tCX7TM6+V8&#10;m379AD/scb/uvN+7+9q7Z6g00Uvy/erFod5bZk/etD/sUAbX9/8A2abNteLymbZ81VE1Jtyful3/&#10;AMX+1TNST/Sn2/PuoA0N+9UX+7R82z7tZttM0K7dv3qtXl5LbXGxW+SgBv2mf+zZbn7m3/lj/epn&#10;29tqfL95KY9+00Xkbf4qiubbyZdsTb/9ugCvN+5t5Z/7zVX0pG2y/vWSKVvm2VX+zSpforTtNEzb&#10;2TbWxqVsthK6xLs+XfQAXMMFsyeUzPE3yb3/AL1V5v8AVN/u1dtnXykiaLzkl/8AHaimh8m/lgX7&#10;ir8r0AZ82m7LVJVZnf8AuUWyb7N4m+T5t9acMjJ+4ZfvUXNt9mbb833aAMn/AI9v3C/Ojfx1be2+&#10;2S26xNsuF+T/AIDT0Tc23cqbv43o8m83P+6VNr/f3fe/26AKklzKl15DKv3v4Gqw7/L+6/4+Pvf8&#10;Bo02wihvH3R7/NVnaZ6em19+6Lftb5XoAqJtuXSSf5Nv8NVbm2W2l/dKuyX512Vf+xreXW2VmRNv&#10;8NRR2GyX5m+63y0AZ+1/7rVY0fTYraLcy73ibeu+tB3++q/PLt+VKZbPL/y3iVH/ALlAD5o4ponV&#10;VVEZt/yVmX9nLDF+7+dG+Rq3o7NXt5WVdjr91P71Z95YS/el+R1X+CgxqU+aRmP+8t4omX5Faj5d&#10;ybV2I26nvC00XlKrb1bf93+Cmf7y0GwP++iRf7rb6rzQ2czfvf8AXfw1d1KGKzt4mgX738FVZrP5&#10;opWbZ8lBjUp+1KU1tsuEX76N96q1/pVnMyK1ss2z51/2WrbdPMV1/vrTbZPsaf8AAt9AU6fsonMz&#10;WC26vLEux0XfsplhcxaqzztuhS3+98lbF/DK9xui2ujf7VNvPDazL+9lZJZYvl2N8lBwSqc0jMuX&#10;gmvLdNsj27fef+7Tfs1tN9oW2bYkS7t6fxVHc2M8MUSzq2xlZN6f3qfpVs1na3e3c+5aDb6wfb/7&#10;OH/JIdD+sv8A6G1FN/ZzbHwf0X/YDr/49RQd5yv7Wlv9q8LaPjd/r5V/8cz/AOy18j3n2Gw2bmWH&#10;dX1n+13eNZ+GdF2ybN08i/8Ajq18czfCWz8T2afbNVaaVf49zrXBifsgXneB7h4rZfu/eqvDc3TX&#10;s0Fy0abf9Vbp99a4+bXNY8JX6aY0H2mJm/dOjfOq/wC3XZaDbLMz3k8DJd/35q4QNa/e8sNPS5uZ&#10;WRP4tjbK4Txn8RrzTYvKtovt+7+41dLrGmz+JGignaTyvm3fNsry/R/hvc2GqOtszTJu3s7NQB1G&#10;g/8ACY+J7C4W2ittNilbe1xNLv2rXpfgDwxPo9u8lzqH2yVm379lZngzw9c2DIs9zJ9nb/ljtrvo&#10;YVtopWVt7/3KaAsP88Dxf3qhhtvs2/73zVN50T2fnxMzv/cqWaZrjZ8v3a9tAZupffSpbaFbff8A&#10;N9+odVhlWXzZVVN1PTTV+zo25vmpgbFh8iy7qrzX8FzDEqt/qqyn1hUieKX5N1RXKQJ5XkMz7m2N&#10;vrGpU5dgEubxb+8uPI3eUq/KlRO/7p4m+TdWrbJbJv8As3/Aq53WP+P1q4KtP2YHLv8A8fVw3+3s&#10;rE1W8leXzfK+9XR3lhPbXDxLtf8A4FWDcvO+zz1VP7uyvLxH2Tuw4+zhW4t9zNsq7ZwrbxeUrb9t&#10;ZVXdH/fXHlL/ABV1nEXqH+eJ4/71O2v/AHWqa5t/s+z5vvUxGS9gqRO/m/P/AHKt2eiLcxI3mNv/&#10;ALlW7O2ieXzJVX5fu1LpfyStL/drGnT5TapU5iKGZra3lZYt9dRZzNeW+7bWSib9m3+JtlXv3th8&#10;sDN8zb2rYxHaaksPm+aqp8u5apeIbpk3rE2z7Qux604ZmmV2Zdm2uZ1j59//AE1rWpU5gOfuYUh+&#10;62+ov+XdG/vUfc+9Ve5maHZtXfurzcSd+GK/9pN/dWrc1t9pdPm+7UKWC/aEXc2ytO2SC5+6zfL/&#10;AH6xp0+Y7gs7b7TJtlbZ81aum6avz/M1V5rbztnzfdrT037j12U6fKediQ1L54vKqlW1/C/+2uys&#10;XY23dtatzjIbmZoWT5fvVXv3+aKm/b5/+Wvz/wC/Uv8AZq/3mrzKlTmO7Dlt/kt3l/u1n/b3f/ll&#10;Wg/3KzIZmh+Xb96oqVeYeHK6ffq9qX30qGS28m6ii+b5vvVbvLlof4fvVkbU6nMZlFXtN+5NTk0q&#10;V/8AVfPtoOgr20zQrKu37y1Y/s1f7zVb/i20V3LDAXbDb5Uu2LZVKrtn8kUu75P9+qX/AC5pP/G3&#10;8FdhzVK3KUb/AP4+kb+9V6nbF/ii3/3N9Xv7Kb7Oiyts3f3KZw1KntRlg+xX3fJ/v1dqKa2iubra&#10;y79v3au3lt9mi3K2+gxJt6Wfyr8+6rFzZxTbNq7P9ysnZ/erTmvPJSKJfn20AV5vDc9z8277tYl+&#10;/wAyQL/yyrbudVb7K7Qbk2/wPXObG815drfNQAbX/utWfqSt8nytXR2c32n73yUy8hWaV1Z9m2g7&#10;+b2Bhabte33f3q07a2SZX+b7tQ/2bFZ/LAv3v7lDrOn3dyf8BoOapU9qcLceG18GeKJdV0pW2XTb&#10;J0dt6bm/2K9As7lobpIv7y799V38r/lrEv8AwOrFnbedL5u751XZQYm7/aVz/wA9WqxDrdzbfeZq&#10;z0hnhVFlX7v9ynzefefNEq/LXRTq+yA7Ww8SW1+0W75Ny1FCkU2pSq0W9P79czpv3XX+NfvVoQ3k&#10;tt9xtifxVv8AWQLGseG12vPbN/vJXL3Kf6K8UqsiNXXW1/FeK6xP8/8AtUXltBeWbblV/mrSpT9q&#10;B5vbaJplzcPcwReTLt2M9H/CMNt/cTyIn8W9q6K8tltrjylXYlZ8155N/wCVt/dff315gGVNr1to&#10;kSRXO5E/v7afYeMNI1WXy7O+jd/9urt/pUHiHey/vof4kasS88BxIu2ztlhdv40oA66G58neq/Pu&#10;WiG58lXTb9+uX0rQdT0TZulZ/wDfatX7ZO/+qiX5fv0AS3lz5Py7fvVm7Gf7tMv79nlT91Whpr/K&#10;9AGZYTXz3jrcy+TEv8aVY1u4uYVRllZ6q3MzQ3Uu1d+6tDR5pbm3l835/moAz7O8bd5/m+Sq/JV2&#10;zmleV2gVZkZvm+aotV0qC4XyP+WTfeRKu6DokGiLtttz/wC/89AEt5DE/wA3+p21hX/2a5i+SXZt&#10;/v10FzZ+c3zfJtrM1LSoHVF8qgDChfe3ytWnc3ktsybm87/fq1pthZwtK21Udl2U+/toks/u+dub&#10;79AD/DE32zUrvd8m6Ku60398v2Zfv7f464rwBYS3+rXcH3Ili3769Ds7D7NLu8hnf/bWu7DAQ21s&#10;1srqzL839yptjP8Aw1PbXF5DE6yxR/N/ciq8lt9gs0nX593zKld4HnWq/ArwZ4n1y41XU9Mb7XL8&#10;jbJ3i/8AQa3fDfwl8E+GLz7dY+F9P+1r924dHlf/AMe310CWzX7PLtZHq3DptzDFKu1fmWgDQfVW&#10;fY3lKny7Pl+RKxL+FvtW7a3zVoOjPapBtb5P46Hhn+z7m3O+7Z860AZU0P2Zk2/PVqaGKZYm83+G&#10;rb20+14mi/eyrVH+wbr/AGaAM3VdEsdS+zwXNtBfxM33Lhd6Uybw3pGlRf6Doun21xu+Z4bNN9bC&#10;aVLDLEzf3v4KsSW07+a0S/e/v0AYru2370jov/jtaFirpa+b/A3zrTtKsLx5vKaJU3VsSaDcvEi/&#10;L8rb6AMq28+5/hVF3Vq/2av2fcrM/wA2yrdt4bkf5pWX5WrVtraKH5YvkVmoAwk0eV5YmX7it/HV&#10;fxn4bXxD4Z1PSlnZPtlrLb+dt37dyV0F5ctDK8SrvT+/WfCsrXHlLKyJ/sUAfBlz+xP8S7DUkls4&#10;tNuUil/dO955W5f7+yvSPA37Bmq38Xn+LPEMNnt+eW309Xd/v/32/wDQ6+u0sPm3NOz1Y3vu2rLs&#10;/wBigxp0/ZmP4S8PaV8N/DlvoPh7TI7PT4vn2J99mb77v/tVd/4/FeVvk20+5vPJbb8tYl5cypK/&#10;lN/raDY+ffiX+x5ofi3xl/wken3y2EVxLvvLF/42/v7/AOGq8P7FugvcRf2hq89tp+3e1vp95v8A&#10;/H2TdX0BbfZnXbLKyS1pWFtB5vlMqzbv46ADwlDpXgvwvZeHNDg+waVarsihSt7en96ufmdobjbF&#10;BsSpYX8y42/7O+gDTm02xubyK8ubZZpbf/VO/wDDWhDDBNE7Qbk21X/5ZI396j5v4ZWSgA+X+Kh0&#10;XbtVdlZUkzTXXzLs2tVq+uWht9yrv3NsoAYlnEjbvNrPv9Laa43RMr760HsIk/5a/JVd0WG43K2/&#10;5aAMebTblJUXarp/FUzo1nsiVWfza1YbloV+796mTXLTSo237tAGV/Zq3lm8UkTf7+2q82lSw28V&#10;tF88X8T10D6xEiusvyVSsLxblfNVfutQBjw2bWy7drf9806a2nez/dL95lroJpvObdtqDf8AvXX/&#10;AGd9AHI3NnLYTvKy73Zat2ybLDd/GzfcrsLaziubdGlXe9E1nAkqKsG/dQBxL2/k3Cbd3+/T9Vha&#10;a3Tcv2mXd8r/AN2u4/sq283Y0Wz5d9Y91c+TLtig+T/Y/ioA5+wsJXl/frs2/P8AJWrDb74nlbcm&#10;2rEN5O915Uts0Py/x1b/ANcqRf7VAGJsZF27GoSH7UzxeVvfb8r10EyRQzIrN8jfeq8n2O2tZZYI&#10;t6Ku+gDgbbTZ0V551ZH2t8lWNKhabfFt2bv46659YsXiRHXfKy/x1Um+SJ3gVUf+D/eoA497O5sL&#10;x522+Uvyb6f+9v5U3bn3fJVHW5tXS1/07aksrfch+5XR6J9phiSLbH5W3ez7qAKmjpPCztPF91ti&#10;p/s1oXLq6+atsvmqy/8AfNaHnL/eX5f9qqt5qUFs3lSt95aALE0MDtFJLt37d9V7x7G5V9s7b9ux&#10;a5S5v7xNSSX/AJck/dNTNKv4Lm68ptybW+X5fvUAdHYabA9u6t87s1WrzTUez8i2/c3C/wAf+zUU&#10;KLteXdsdat21550W6WVfvbfnagDPs9HvPsdwsrb939+n2GlMkTpL9/d9ytB7mBFf5vn/AIdlMtrn&#10;zl3NtSgATSokbc0C/L/cqK/SLzU/0Zfu1YvEnms3iglaF/v70qpbTXNsqRTrvf8Av0ARQ6VbTS+f&#10;t8mX7lQ3ltZpdJubfL/DT3uWmuNzL91q5+G/abXnVVX5qAOltrZZl3s2ymzWbeairteJvvUxE3yo&#10;tSzQ/ZpU2/P/AB0APmtokliiVf3W35qqalpVtNsRYvu/PVt7xtu1ovvLUUN59mif7uz7/wA9AGTN&#10;okTyoy7odv8ABUWq+H2vLP8AcN86t8yPW3532yVG/g/2KlezjRXfzaAOPfR5Xi8pvv7diUXOiXL2&#10;flMnyLXS/M/yr9+n7JYWTzV+f71AHmlzZ/Zrq3Vt2z5vv0alM3m2+2fZtirttYtoprfa0W/zWrHv&#10;PD1teLt2+S+3arUHNGPsYnI/bJ4bqLdK00X32qxZ7Zr+XyrzZEy/Mr1sf8IY0NrKq3Kzf7lRWvhW&#10;WG1lbd9359lBxyqe1kfYnwBs1sfhjpcSNvXfL83/AANqKd8AkZPhXoe9NjbH/wDQ2ooPVPK/24L+&#10;2sfB/h950Vz9ql2/98V8sWf9qzW6S+f5O7+5X0l+3VbWs3hzRJLtZHRJW2ojfer5vsLlptLt5WXZ&#10;XBifsgcrqVhp/g+6lvNTvt+7598zb60NE8YWmt3G2Ddsb7lVNY8PRa9f/v4lmS3XZseur0HTdPsL&#10;eJmiVH/2VrhAhuodXTylg2u7Ns+dq24baK2Z4lXZL/FWJc+Klhiu4pVX+HbsrQTWIkt4mn/1rfeo&#10;A6O8v4rPZ5v8VUrbUrm81nz1gX7JtV99Yn2mW88RxK7b7f8AufwV2ej2C/Y0/e1fKB0VtY+Zbo0s&#10;Sw7v7lP86LTfvMz7qzH1j+yv9ezP5v3ax9Vv57yylXT93m7d/wA9eyBval/xMrfa3yJ/fqvNdbLe&#10;KVdr7q4G20fU3aG8vNQkuUX7ybtldWj7Iki/u1lTqc4FRLO8v7hGliWG0/v/AMdadzbfZooolbfT&#10;/wC0v9hadefvobdl+fd97ZRTp+zALB9iy7v4l2Vm3Nr9pleVm2U53X7O8TMvzVmpNPDbyxS7n83+&#10;/XBUlKqBm6r/AMfr1k3MKzbGZtm2tLzoLzf57bNq7121zGpXk9zcfYYIl+b+N2rHlAnhhW5lllZt&#10;m6tbTdtgqTxRr838FY/2ae2iSCeLY61sQ/8AHhE1HKBq2zzvv89VT+7sqvf/AD+VWF/aFz/z0arF&#10;tc/ad/3fko5QLCbn3/72yrum/cmqvDM1nv8Ak+82/wCerexrP/VfPvbfRygbGlfJF5VS3Nz9jvE2&#10;rv2tsrMh/wCPiKVf+WTb6val88vm/wB5t7UcoDG1Jmt3i2r81Z9zbed/F92i5ma2ZF8r71S/3GqQ&#10;OfvIYryLylZk/wB9ayq6XVfnld1/1rfx/wB2ud2N8jVXIAyrE0KwxRMrb9336fqTr8jbvkrMublr&#10;byvl+Rm2V5dSnynqU6nOdG7rt+apba8WGJIotz7f79Y9zM14vlba01+f7vz13UqfKeYaUMKwq+1t&#10;9UrO6ltrfy2bzvm/jp8Lywq/7pvm/wBmq+xtyfL95q25REM1t52z5vu0XMz22z91U33PvVLeTNcw&#10;+Uy7K5o0uUCpazNMsu5dm1d9E1t5zI277lTf3/8AdqGGZn37l2Vx1KfKd2GJv+Wrt/eqjf8A30qa&#10;zuftP+//AA1Y2Nt+7RTpcxvUrcpmW00sK/6r79bFvc+Tbo2371S21n51vt+b91VXY27btp1KfIFS&#10;pyleaZob3z1Xfuqw3zrtpNr/AN2ja/8Adr0TH+OQW1t9msPs3myOn9923vWhZ23nRIv92q+xtr/L&#10;95dlaGlPsi2/3avlOAluYVmZNzbNtS1FNZ/abjzW3JV2aFYWTa2/dRygV/8AU3m7b92tO2vILlX+&#10;X7v9+mX6NuT5WrP8l9r/ACt/3zRyga01m95sdd3/AABa1fDHhiWZklniWpfCd/F/ZaRT/I6/Iv8A&#10;tVY1LUtQsLh4Gi2f+zUcoE2vaPZxxJEq/erj7ywX7BL+8p15qt88Tt829f4Kx4Xlv4pfN3PuajlA&#10;fDCsKvtbfRbTLMr+bAtV/wDjwZF+/v8A79Xdr/3aOUCqn/EtuImVd+5vmrQmvIrz5ov4adbWfnK7&#10;Pu+Woti7vki2UcoFd7aK5ZPNXftrbhhghV9sSvUP9ls6bon37aLBG8qb5KOUCJ79k+9FW3DDbXUS&#10;NF8m5fmrPubZZoopd3z7aLl5YdNt2WLfRygXbm2iRl8pV+as+8eezuPKlVf9mrafdhVf4a1ZtNab&#10;/Xxfd+7sranR5gOSvLaWFkWKVk3V0ulbZLWKL/lqv+trHubf7TK/3vl+Rar6a95DfxNF9xqdOpOA&#10;HazaPBN80vz7a4fxJol9qV1e20qqloy/uti7K9AttVs5okZmZHb+CnzQxX/zRMzov367qlPnA8/0&#10;3RIvDel+Qv8A4+1RXFtOm37NL8n8VdH4t0dns0aBdiL96uZTeiou37tcFSlyATW1s0yv5srVkvo9&#10;y9xcNAzbE+9Ws+sRRrtl+TdVTTdVl8p9r7Pm+4lY8oGDZzSzK7bdjq33KbeWzTSvPFK0Mrf3Kz9S&#10;vPs/iqKWK8ktopfklR1+Rqr6r4ztrOV7PyJ5n/ieFaOUDatr+BF/0mX7M6/e+WrFnqUHlOtsyzRN&#10;92sez8T6bqtm67d/+/W3pulWcLeatsqUcoD7abZ8v96ulsJrazuIlaX7q/LXL3iLbMnzUxXV2Tyt&#10;1OMAOj1j54ty/wATVmXMzWzfdrT022S8uvK3Voalokrsm3+7/HXoVKfMBwU1stzK8u6rtteLDEkX&#10;yun+9VubSvszOrReTt/ufxVXS2gaKX90qP8Aw15/KBq+D7yCz1S7aV9m1flSvU7PW/7Sl+WL5GWv&#10;F7azvPtjs0G+3WJX+Su48MeJ7y5ZGbTJLZF+RUlr1KVPkA7XTZvJvNrQb9y/frQ+wRXmyVm2eU33&#10;P71c1pvjNblt/kfvV+RkrQtfEMEyvuVt6/erYDoLa2imXeq+T/uVL/Zq/wB5q5dPGDJb3CxafO/z&#10;bKi/4Se52xIsE/y/J89AHWpYLu3LLVuuBm8T30MqbbGdE/iqrD45uUuNzWdz97Z89AHoE0KzN/ra&#10;o3nkW38TO+2ud/4SS52u66e3/fVH/CT/ACwrLbMku35koA3f+WSN/eqxbXK2y7WgV/8AfrmrzxDc&#10;pYO62y/M2+JP42qj/auq3kSSyRfZv9h2oA7v7fF/DbRo/wDfq3Xn9trd4kTtGq3P/AqLbxDrVyrr&#10;9jbf/vUAegJNbI22Vv8Avih5rbzXWJdiLXnmj69qH2iWKexkfb9191adz4qlml/f2jQv9ygDrd8V&#10;z8sTM9MhSKz+9JXH3mt3KLttvkf++lYWoTa15sXyyXO7+4tAHqD3lts3KzVVTbfru3bHX5N6VwNz&#10;quoW0VussEnzL/epl4+oPfRNBFP5S7dzo2xKAO4vNHif5mn2baz/APhFVv1ef7Tv8r+42ysfVdVu&#10;XXb5v+1U0N/ef2bL+9b96v8AHQBpJZ221ImZXdfu1Np6LZ3n3v4f468/1W21DzdsU+x9v30aiwTU&#10;7ZoomaR5ZW++/wA9AHot5efaf+XmOH+DZ/eqkl5Bo9xudmeuZtra8kiiil/hl+Z/7tPd7m5aVliV&#10;Nv8A8XQB1H9sTzXkVztb7Jt2bK0/7VH+z/31XKaa95NcbJ5dn8fyVE9zsvJYlXf5tAHUXU32xZf4&#10;Nq/wVmfv7NoladprSX5G/wB6srUvtk1u9tZq0Lt953/u1Xhe+W3Szl8z5m++lAHS3lz/AKPFBt/d&#10;f36r7101nb76MvzVz9u+pwq+5ldd38dMv01PUrfymuYIX/3f4aA5zo01uC5lS23Mny/fq3Zp9mZm&#10;aVpq4T+zZ4Zd7X373+9DVh4dTmil+zXjIm2gOc66bVbFJUXb527+N6h1jdNEi2beS+7/AJY151c+&#10;A9Qe4iln1pvll3/JW1Z22oQ3DzwXLbP4koDnOos5p7b5J/n3N9+jUn3tuibftX+CsK2+3J5u1vOi&#10;Zt7I9RJZyo3zK3m7di7GoDnNBPEjWFv80/zs3y1saV4knhbdcrsi/v1y9n4Y8618i8Znl3fK9EPh&#10;W5+2SrLeSPaL91N2/wCagOc6W51trlbuVrlf4tqbvvUxdYa8sIk27Nv9ysVPDcab3bc7r86/LVj+&#10;zW2/uJ5IX/vpQHOZl542uftt39siktpbf7qP/wAtalfxtFf3Vo1s37lvvI/36LnSoppf3u6Z9v36&#10;qah4V097i3ZoG3q3yujbKA5zRvPFsFzdRW23Z/Hvf7laSeIftNq/lNsiVdjJWb/witikvlbW2f7b&#10;VYfw3BZo8VmzfN/tb/moDnLumzWf2dLy8ljhlZf3SP8A3aqaxrf2ldttL9356q3OgyzRJ5srO6rs&#10;WsSw0G8s7iWVrnzom/5Yv/DQHMacLz6lprz30qpuibykRqpQ3k//AAjl3A07IjK3zo2x6d/ZuxUW&#10;KXZKv3Xplz4V/tWzf7dctvX7vk/LQHOcvpXjD/hGLOXTJ7yfUr2X96r3DfPtp6awz2aTxRSJd3DM&#10;7JcN93/crb0TwZp6a558sX2mVlXa7/w1Y8Q+GINSv0be0PlLs2p/FV8rI5jmbHxDfJqiLPE0ybfu&#10;I3yV1dnr2i3LPFLP/pCr/B/DWZonw00yFridpZpnZl++1aF54P09F2xQbJZWVGdPvrUF85FYbnt7&#10;3yJ5/vf8tqyrm/1Cw1S0ilikmi2s/wDsLXQJ4Mjtrz7Stzc/Iv8AqXb5KdN4YXWJUuWZk8r5PvUE&#10;cxVm1KWOK3aKXZu+8lS23iT7Nvin+d1+eua174Oedcefbavcw/aF8poXb71O0f4Y6VojI9z595fb&#10;dnnTTvvoMalXlkenab4h+2Xm2KX90sWxtlQ6xf8A+mRLBK3lMvzVzFn4eis7hGtvMhl/v7qZqWiS&#10;6ksX2m5nhf8A6YtV8rNeY6r767tu9KqJYWyM0sSqj7t++sCw0GWForZb67SJV/vVYhhnTzYPPb5m&#10;+4/8VHKyadXmOihm8m481pd77f46sf23BueKdtny/frkrbSrm2uvNnuZNn9zb91aiv8Aw9fa9cPt&#10;b7HaKvy7vvy0crNuc62a/iv1SWJv3US7N9M2QXn7r5nhb5G31zttps9havB5rJu/uUzUra8uW82L&#10;ULuzl2/8smqQ5ztbOGKwt3WBldNuzZWenyLt/u1z9zDc2elpuvJ3l27N71zVnqWoXl46wXMjxRNs&#10;Z3WkRKR3dzeNC3y/991nv4h8m4SKX99K33axE0GW/iiZrmTZE397ZVLUPB6pcRXMTSPtb5v3tXys&#10;4/rJ0qeJ/m2TwND82xd9Pubxbz7sipuXZ8jVz6eGLa8tdsrT7N33N1V7/QbbSrPyoJWT5t/3qOVn&#10;NUq850ELrbLtluVf5v42qxZzRfavNVlf+D71cJNptteNErQL975ndvnrb0ewi0pnSDdsl/vtUF06&#10;nIfaXwi/efD7TT/fDt/48aKrfBVRD8NtLY+jv/30xNFB6pg/tCW1jcaLpf2/T7e/jSZmVLhNwVvl&#10;rxbxD4e0/UvhzrFzoen2Nnqtn/qJvsu9F/v/ACV7Z+0Hot3r2g2EVnJsKSNv/wDHa8u+G9hLpWvX&#10;fhrWom+xXkEqLv8A4qAPmy8v9csFi+2f8I/cwy/O01xYv/7LTdK+Pau0rf8ACHeF7lFbZsS6l3/8&#10;A+SvRfEPwc8cW0Uun22lR/2ezN9ld2R321yXiT9n7V7PTftMGhtDLE29XhXfXH9WApW3x10ibVEs&#10;W+E32nd/y927JLEtdP4h+P3gDwrdW9tqHgWS5e4+SJ7SKKVN3/fa1wWvaV448GRWTf8ACGazqXyt&#10;FLb2Nr/8TXmXjDTfFuq6Dqt5L4Q8Qaa8XlJa/a7FvtG5n/gSj6sB9IW/7TnwUsLjcukfY3VmRkuL&#10;GX5WVP4/krtdN/aN+BGq2f2xtT0SG3Vtm9v3W3/vqviz4V+A7m/8P+INK1rQ2/4SBtM+26Td3ETo&#10;8Fxv+dPN+99xq0Ln4Y65qvhK38KwaZPZyyxfaNRf7H/r9v30T/aq6lTlA+4H+IXwb8SWafYfG3h1&#10;HVvneG8ifb/4/UU3gaC5bzdN8dRzJdMzxf6Hb7Nv+xtSvysh8Nwab4j/ALI1qDVLPfeRW8tp9j/0&#10;hd2/59n96tvx/wCKtX03XItM0zXtQs7LTYlitYftXlbV2Im/5dn39lXUqcoH6C6r8HPiR9nRtB+J&#10;uhWe6X97/aHh1H/9FVn3XwQ+P1t/pMXxL8IbE+753ht03V+fVn4z8X2dv58Gr6lbebt23FpdS/8A&#10;oddQnx++Jej6WkS+NtbuUiXevnT73rYxp1OY+s9e+Ff7U1ncRf2frXgDxDbsu/zvIii2/wDAGrmb&#10;7wZ+2FZ2vny2fhm8T+5YxRO//fFdX8SPiR4hh/ZQ/wCEz8Ha5qH2vRr6zuLq7u4kleWzlRP7yf8A&#10;TVK+fNH/AG4fitpVmkTXljeP/wA9ri1fe3/fL0Gx01z4q/amsLh4pfAVzviXYz2nhZHRv9x9/wD4&#10;/WJqXxU/aHsGiZvAuy0lZU86+8N79vz/AO/XUaV/wUO8e2dxu1XT9EufKbY7w70Rq6BP+CjWqw3/&#10;AJDaHabPl+eGeVP4/wDcoA8n8VftIfE+2lTTl0jS7a4sJWee+fQnlSeJvuJ/wDY//fdc0n7VfxJd&#10;UaW80K23fwTaKm+vrKw/bw8PaxEkGq6L9pdv9bsWJ9tQf8NV/BHUtWRdX8D6W7xfdm1DRbe4+9/w&#10;N6APlx/2qPiDf/My+F3Rf+oEn/xdWv8Ahp/4kJE8EEvh39791P7FR9v/AHy9fWFh8Qv2atetX8jw&#10;5ols/wDy18mxii/8c2VeT4b/ALK+t6lbz3WkaekrK3yW95Kn/oLpQB846V8SPizrHgt/EsXijw3D&#10;aL9oTZNoX3pYv+WX+9Xn9t+1B8T5reKWf+wodyq/77RUr7m0r9mP4KeM9Zu20HWp4bu3i3raW95v&#10;SJdn39v/ALPUXxF/ZX8IfEK4t9Ti8UNbW6RbFhtFiRH/APHKAPjS2/ax8dOrsy+GZv7v/El2f+z1&#10;X/4aw+JG7azeFP8AwS7/AP2evbdV/wCCbmuXOqXDaL8RNGttPb/VJcWr3D/9970rN8Sf8E3PiDDY&#10;efbeJvDupXcUXyo9m67v+B7/AJaAPJP+GsfiJ/y1bwz/AMA0J3/9nqWb9qL4jQ28U+7wk9pK3zJ/&#10;Yqf+yvW1pf7EPxp1vTXjsdB0JJYpd7OmrM7y/wCx/qq8w8MeG7Gbxbe6H4vnbR5bOWW3nT+7Kv8A&#10;A/8A3xQY1KnIeoeBvjx8RvFupOv/ABTL2kW3d/xKdm75/wDfrrdb+K/i/wC0RRWd54bhvZdztY/2&#10;ZvRf7mz568cvk0HTVtJ9B1We2uIpfmeWX/2Sq/iHXLnwNqVpqen3kd/d/NKzum/bXlVKnMc31k3t&#10;e/aZ8dJqksDW3hmH7P8AIyPpm/5v4/46uzfHL4oeHm0+XxDp+m+HrK6iiurXZo+9J1ZEf5Hd3/v1&#10;5Vc+J7bW1/tOWJf7VaXes235G/4BXdab421z4o3T6VBY+dd3Crbzon+qb/b/AN7/AHK2+sG1OrzG&#10;94h/aT1Wz02yl0iDw/NcNLK873Fi7/L/AAfJv+9XsHwp0H4kePPhpqGtalPonhXU1ZpbN307ek9v&#10;/Bvi/wC+6+bNB+HWueG/iDE15pSvaWEu9Uu2/ct/sV6H45+P2ufbEttP+121kv8Ar4Xb+H+5XlVJ&#10;VI/w4hTr8xYh+PHi/wAPNt1zw94Zv7ewuWiupktXiefb/c+evpLVfHPhzTfgfp+q6nY2mj6x4ggb&#10;7LcQ2bypFLs3/cr4y8VaDfeJLfz/AA9Yz3mn36s7JM29/N/jr3X4qeHtn7M/ws0WKW0tvEHnrbql&#10;3v2Sy+U6Om/+Fvmr1cMFOpzGxD8VJbjwXaXk+laJc3Cqu6ZIHTzf9vZv+Wuj8B/HLwrrHiCysdY8&#10;LwTJP8jQ26/P/wAArwfR9Y/s2L+w762V/s8S7v8AeqXwfbRWfj7T5Yl2SrLv313mX1k+vte8PSza&#10;TLqHhyz0u80+Jt+yaB/tFqv8aOm/5q85+OXxX8PfD3xNcaRB4esU1C1lWW82ac7xfZZYv3Xz7/lZ&#10;3+Wt6bWLyzuopbaeSzf7jPC2z5ad8ZviRY6J8SN2teELTW4otMs7j7RE2yW6Vt6bGT7rN8ny1jUp&#10;8x3R9+pGJ833P7S2uaauq22r6Lp9hcW8TJBbzaY3mr/v7n/ubK739njxtrnj/wDtD+1YNGmtIov3&#10;WzTPKlb+5/H/AAVlfHTxV4f8ffFhdT0iCdPNs4LeeK4ZdjNs/j/vOlfQP7OX9lW2gvFbeGrHStQi&#10;/ezvDEn73+5Xjn09Th7F0MN9aqfCefeHvAfxWv8Ax9NFF/Zdz4faL7RBd3eheVt3P/qvv/e+/X0t&#10;D8N9M/s2JZ7PS4bjb/rkg3/N/HW7baqt/dJBbLvlb71bttoOp3P3YlTb/frppU/anzLjOG55+ngP&#10;Q9KV/N0y2vN33d8WzbXjth8RfBN58QdT0yWLT7aytW+yxW7xf624/v76+r5vAN9cY+dfl/2q+Rfi&#10;R+zlBoPirVdTlnZ7hrxXi3r/ABSv8myipS5TWnU5Sx8Qvip4T8K6Ne/YdKsbnU2Vks38jeit/t1n&#10;/s8eNoPija6nFqGmaXNd2cvzNDBVJ/gD4x1S3X7TpkFtF5u+LfKnzf8AfNesfs6+EoPB+uRS20Vp&#10;5SxfZ9ReGL70v8FFOnzBUp8vwy5juNK+G+kTW+6Dw9afN97fFW7pvwQsfs+5tF035v8AplXrHy/3&#10;VT/cWrscXkq1eoYnnVn8E/C8MX73SLZ3b/Z+7WlH8FfBixoraBaPs+78ldhZ/wAdWaYHI/8ACp/C&#10;P/QCtP8AvivLf2gh4R+Dvgb/AISC48OQXlml1Fbz7Pvx+a2xXr6Arx/9qrQ0134D+LrZovOeOza4&#10;VR975G3UAUbz4daRYeC9Q1PStBsZtQ+y+bAjxb/mr5ivvEnxG8K2Gma54h17w7NFrN9boukw6O6P&#10;BE3zujvv/gT+OvqXQfFX9q/BdJV2zTX+mKkW/wDilli2pXzl4f8AB+z9njTPDniP/TPEGl2f2Jpv&#10;vvE3/wCxsoA+mP8AhXXhW58JJqEWkWnm3EC3G/b/AHkrzf8AZ/0fSvHN54y0/XNKsZpdG1FreCVI&#10;tieV/BXQfCXxzYv4cuPA8l5Pc+INB063S685dnyyp8n/AKBWf+y1pTPrnxD1Jm/dXWp7F2f7NAHq&#10;H/CnPCH8Wg23/fFSw/CXwrCrquh23zf7Nd9RQBwMPwn8Jwq6/wBg2nzf7NFt8KPCsO/Zodt/wBa7&#10;O8+8tOtPutQByH/CsfCv8Wh2z/760f8ACsfCv/QDtn/4DXYXKb2SpI49i4oA4h/hr4VSJ2bSLbZt&#10;+bfXzZ45+LWg+G/Btvr1j4MufEOhaleNb6cml2P+qiV3R3ldvlX50bbX2FNYpNbtE33H+9Xi3jH9&#10;mrSZNak1zwpqV34P1qeXzbz7I3+hal/s3Vvt2y0AfLP7TPxFvvhd4m+HTeHPDmmpo+pL9t1aGW1+&#10;0Stb74t6I/8Ae2M//fFesXPxv8PfapYtK0zSdSsovnV7FkleJf8AbT+/Xd3nhXSte03TLHxDBbf2&#10;raxNuuLSL5Fb/ZR68Rm/Zp8Qal8S5rnU/iXc23gqJfNXT9M2Wsu3+5vVPu0AYXwu1vx78VPjjrF8&#10;3gW20f4dWFnLLAl3a/Z5byX7iP5rfd+be3+zXpfgN7n4l6prelaHpWn6laWu5P8AhJkgdLGz/wCn&#10;WLc+6dk/v/dr0CHRdM1LTf8AhCdMsY4dHlniinh+f5ov+Wu9/wDbr2jQdBsfD9nb2emW0dnZW6+V&#10;FbwrsRVoA5HTfg/4ahs7RbrSLZ7uJU3Pt+81Lr3gnQdNt90WlQP/ALy16L9kX+9XKeMP+Pd2/v0A&#10;eWTaPpDxPE2i2mz+5tqvp+laR5Uvm6Hp7/78VaH/AC1dv71FAHL+IdE0Wzt/PXQdPfav/PCs/wCB&#10;ulaV4+uPEE+p6Dp/+h3X2eDyYtny1t+LblodGu9i7/3DVsfs5WcVn4Su51XZLLeSu1AHSp8IvCaf&#10;d0W02fxJ5VYuq/ArwP5ryxeGrSF2/iRa9KodNyuv96gD518SfCvwZomqeVaeGrFEZd/3f4qrw6Jp&#10;Vmr+VpFjs/hRovu12Hjnc+sv8n3V2VzlAGJf2elSWbtLoOn/ACt8v7qjwxDpl5rNpZy6Hp/lSy/N&#10;+6q3rf8Ax5iqngxPO8UaZF/euloMalTlPpC3+C/grzYblPD1osqr8rpurTm+GPhq5+/psddPGnlx&#10;KvZakoNjiLj4O+EZju/sW3T/AGUWqf8Awpzwdt+Xw9bJ/uLXodFAHkL/AAZ8OeGNPvb6z0iS8vdn&#10;97/2WpvBngzwvr2kpeNoqw3G797Du+61eqOw2t81c/fNHp9ncR20cMMrr/C2zd/tUAYF58NPDyS+&#10;bbaDG+77zwttrM1j4TaL4ksJYLSBbC7X+433f96ix+IUegy/Y7tbm8h/5ZTKn8X+1VfxH8VNN83/&#10;AIlsFy8v/Lz5KfPQB5vffCzxj4WuGubm00nWNJWX97ul8qVUqhonjbwBrCp9uik0S4t5WSX5fNi/&#10;77q1r3ibVfGF1pkVtfT22n7fNl3t/rW/uf7NV7j4JrrzPLosum/2hdfeS4+fav8AH8n96gB9/eaH&#10;/ZaX2i32k68kUv72xdtjtWh/wj3iWZUl0/wd4bv4m+TyU1bZtb/b+R64/wASfsr61o+rS3Olf2Jv&#10;aJfIt4VeJ2b+N3/vVmal8B9X0Fkg0qePRL68X/SriGd0/wB/Z/dagDqJl1DW7/ULb/hF/sEWlqv2&#10;xLe6R/m/4EiVzVz8QtBXUrhr7SNQ0GKzZvPe4i3/ACrs+f5XenPZy/By4tJNc8VMmjy/6+ZJ98sv&#10;/wAVXBeIfi7p/irxlpVj4QvoNSsr9miid12O2379AHrE3jP4feIdUis9F1y0mu4m+aF5Xi/4H838&#10;NS/Eizn8K+H0vlsYLx1ZXlhSfZtWuF8bfBm2h8P/AGzxVp8mt2k+3zfKl2XEH/Al/hryy8+HXh7V&#10;fGlvY+HryR9Pt2+0T2819Kku3+DY7P8AwUAavxjv/GcOpeD7nStKufCtleQSyzw3DROm7+4/yfe/&#10;ir1v4e3mlax4fi83U1ttTii/e+d/E1cJ4t8Q31n4Xin8Wa1J4hi0O6Z7NHX+H+Dzdv3q9D1u28He&#10;KvBGmX1tYyJd3ECSslp8m5qOcxjH2RyPhu8ZNS+0y3LPpl1udZoV+789a3iG/nttN1DV4lkfyl/d&#10;Jt/1q103wK16z8f2uoeHLnT1sP7G3RK8y7PlWsb9oSaXwf4f1Cex8+aytV+ab7+2ginU5jwrxz8b&#10;9VTwbb6hoei31s9wqvPcTfP9l+f+NK8ns/j3491vxBb/ANleKI/NaeJGt/IXYqt/vJXrfh651PxP&#10;pNvbQaffaxd3nySzTL5SMv8AsfJtrzTXvhLBN4qu4vs13oiRfP8AaH+d12/7tBjiJ+9E99/4WX4h&#10;8Jaboi+I9DtNbvbiXZPNpN1/qov4H2NWV4w+JDTeKrixk1O78PeaqywJ5Dujf8Drxe/RtK8Oafct&#10;4lu/9KVkZ0l3/vV/3qPA3xF+I3i28uNKs7yxv4pV2S/brVH+VX+/voMpVHVkfUb+KrHR3tNK+3Lq&#10;uoX8G+CaZvnVq83+GniT4g+LdU1X7S3naFbztFFfeV95v7mysb7H/wAJJcRL9pbwxqFrFsutQtP+&#10;Wv8A1y3V6D8J7O++F3he7XRW1DW7u8+dlvr54vNX7+9U+6tc1StyndUp+1NrVdY1fRJrSzvvC9zs&#10;adf+Jnbzo8Uq/wB/b95at+MJp7C/smiubmH7QuyKGFvk/wCB1zVv451PxJ9otpYl0q9/uPKku1v+&#10;AVoWHirU9Vs00rxK1pc3sX/LxaLs/wByub6yFOnyGlpusS2Fu63Sz3iM3+u/u1F8SL+ezsN1teSQ&#10;vOqoqW/31rh/iKk+lf6HFrkiW9xKqM6fw1hQ6lY3niO30rT9V1DXtbZfKiSZ/vS/36ijXqR+L3jY&#10;634S+J7yz0a7ttVub7VbtdzRTTLsfbXKfE746r4Y0N5dPZkuFlVG2L8/+3srq4fBOq/2pd6HZ32p&#10;eG9dt7NXnmsbr7RaXi/3JUZNq1x+g/DTQde8eRf8JjrUE2hWDK63dvA6Wkt4z/6rf/FXqnNUqcp6&#10;R8GftniTwrp99qfiWSZNSg81ri4/5ZM3/LKvZrnQZ9KW3naz/tLT1/17o3/j9XdY17wT8OvBby6R&#10;FZbLODf5O1Ni/wC29eKXHx7tvEOl6qui+NvDs17LF/yA7H97L/uJu2VrUp8px1KnMekfEK803Tbj&#10;T2insbPT22vO9xLsrwf4zfF3VbbUkg8NeHLlEX5JZvK83av9+vNNS+FHjPxDqz+IVlubnU/9b9nu&#10;G3o235kRP4aP+Fl+JdB0G7W81f7Zqt5Otquh32nJvg/3EXZWRznpfw58ba1o/g/+3vGNnPN9nl+W&#10;H5N8+7/P8dfSfhKz8PX9naanq/2aGK6i3xQwz7Pl/wBuvhfxV8HPGvg/wBF4z8S+JZLOVpd8un+a&#10;/wAnz/wbad8PX8Pf8LB0LxZP4zXSvD8UX2eX7dK8Ty3Gz+NP7jvQB91634z+EWg3HkS6rbXN7/Da&#10;W8+92rirm/a58W2kFtpEqaUz+bL83zsv8FZnwr8H/DDxzcXviPT9caz1VmaJXmZEdW/vojV7B/wj&#10;dtNb28ljqE+pXtr/AK1E/wCWq/7ddNOnzAZ+labp9xdJZ2ekM/2j73nS/drYm+HsF5sZrHZL9xdj&#10;bK6rQdBVFiuVZYX++0X92t77HHeXEUu5v3TfwNXoSsBy+j/CnTo7Xc6t5q/M2+tq3+HehzJ81iqP&#10;/F/tV1MMPkrtqWvHLOUT4Y+H0bd9jb5f9qj/AIVloG52+x/eb+9XV0UgOU/4V3oMO6f7GvyrXOWf&#10;wj0rWFe5n3JEzfIiN92vS3+61eVTa3febcWyztsZm+VP7tdNOnzBI2pvBXhfS4liby/O27vnbc70&#10;r+FfCOxWliiTcvzfN96ufsNEvLldywTzJv8Av1of8Iwu7bLcrv8A+eKffqKlPkMaft6vwxHa14Y8&#10;Mabp/mQ2K/vfkX97XDv4Aiv7jdBBs3N/dr0b+zYLNom+zLZov8d3L/7JTL+50y8XyrnUJ/KX59lp&#10;8iVid1OjVn/EOKv/AAHpmj/2ZYy7bm9vLrZsh+d1XZWhonw90W81aZZYN6Kv3N1dRok2nwraT2en&#10;ww7ml+f+P7lec+PPG194Dtbi+0+dUZm+Z3oIqU/ZG34T8H6Rea9rEEtmr/ZZdsXzVU+JHhvTnutM&#10;0XSrONNQvJfmmT+Ff468N8JftLavolxqE+6CaW6l+betdL4Y/aEnv/F8t3eaYt5cSr8rp/yyrvhW&#10;5jnPev8AhV+hrDFE1t+9VVT5Wr5l/aHvG8B+KtH0/RW2JdfPL8296+qPBnid/E2kpfNbNbf7FfIX&#10;7Qk32n43aVG21NsS1niAPoX4V+D9P8W+D7K+1OBprhovv7661PhX4edkX7C3/fVWPgnb/Zvh7p6r&#10;Xd1yFnD33wu8PzNbxfY22r/Hup3/AAqPw1t/48d/+2zV21FAHnX/AArHw95v/Hi3yt8vzVC/wl8P&#10;PKjfY5fl/wBqu+uv+PyKrtdf1kDgofhL4emXc1oyf8Cqvc/B/wANJdJL9hZ327PvV6LRR7aQHm83&#10;wr8PPFLF9jb96uz71EPwo8PQxIv2OT5f9qvQnt98qNu+7U2aPrIHnX/CrvD3/Pm3/fVM/wCFR+HL&#10;m4T/AENv7v3q7+a3WZt26n21uqJ5e771P6wEPiPmr41+HLHw/wCJrexsU2RSxKzJu3V3Hhv4ReHp&#10;tDtJZYGeWWLe3zVyXxyk8z4h/Ky7/kiWvbdB037No0Ks3zqq/wDoFc0fjOvEfEcl/wAKf8Of8+zf&#10;990f8Kf8Of8APs3/AH3Xa1KkKNGzbvu16nMcJwb/AAj8OIrt9mb/AL6rMm+EXhq5bdJp7P8A8Cr0&#10;qirA8y/4Uz4X/wCgY3/fVMf4OeHkV2Wzk/76r09qWlL4SofEa/hXSbfRdCtLO2iMMEa4VD/DRWja&#10;/wCpj/3aK8Y9s+b/ANrzxpbeDbfw19skaGKd5drp/e2rXzvpXjm5/wCEw8L65bXMn2KWVUbzpd/y&#10;17x+2FD4OvNY8FW3ijV7jSrtftFxY+Xp0t0ku3Z5u7Z9376fer518ZpF5dl/ZksE1pbyr5TouzdW&#10;NSp7MD0L9oH4l+PfAfjLT7nTNTsbPw1dWqvAlxbb3lb+P/2SuH0T9s/x0mpJp6/2FfxfxfuHT/0F&#10;67D48eCV+KPwW8NaleeKrHww+hys7X18rvFKrJs2fL/wCvl/RNE0zw3a+fY+IbTxDqqvKqvYxOib&#10;f9vf/FWwHtGm/t1eOte1C4s9K0HSbl4t3+unlX/0GotE/b+8XzXn2G58J6XNd+b8v2TUZU3bf9jZ&#10;XFfs8fDGC88H3uqy61pcOp3Etxtt7i6RJVVX/uVmJ8Mbzw3480zXP7T8N63ZWqyxT7Ndsrd2Zv4P&#10;mf8AgpAfQdz+2lL9nll1DwPI/wBn+Rnt7q3lRf8AvqpdE/a90HxDazeV8O9UvNrfvbdPsv3f+BSp&#10;Xi+q/Cjx/qt5cf2LpWkvo8vzr/xOLf5v9v79Hg/4CeP7C4la80iG2S4+RZodYt9it/33XjdQPatV&#10;/aQ+ANgWvPFngVrC9VllWXUNE+0OrL/HvTerf8Armr/48fsieJLpP7Q8Paff3arsVP8AhHXd1X/v&#10;1Xk9z+xh4/17UpbzxHq8dzZMq/Zfs+/96zff/wDZa6vTfh74o+Ffhm38NeHvhlPeareS/wCnam8v&#10;+39/zV/76/4HXo1KnKB1qeOf2UPipEmm+fBbeV+9+wp9otUX/f27K0P+FIfsheLvKvJdTsdm3Yz/&#10;ANu3CJ/6HXyV8S/2V/iNoOpae+keF9W1h7+KW6vEtIkdLVt/3N/8VY9t+yv8YL+zuLZvhh4g8pYm&#10;lZHgTZ8qfcT5/vf7FdIH6Kw+Afgta/DvxB4C07xrp9n4f1fTv7Pl0+71ZJUiXfsR13v8uz/2SvBb&#10;P/gnp8LU822s/jJfXkyxbF2fYn3/AH/uba8c+Amj3XgCz+IH/CS+F20rWLprO3gsdZg2S/8ALV3d&#10;N3+29eRaJ8OoPFWqXv2lf7EliZmV7eD/AFq/3PloMalTlPtjSv8AgnX4JtrCW2g8dXNzcStvWW7i&#10;i/8AZErlNe/4Jv8Ak3US6H8S7ZEaL5ku9MeV/wDx2vBNV+EV9J9nbwm2qO8vySzXE7o+7/vutO2+&#10;APj/AEqJbxtcn0r72501OV9v+/QbHrtz/wAEyvFSbGtviDolyjfwf2Y6P/6NrF8Sf8E4/HWm2f8A&#10;xKrmDUr3c22GaWK3SVV/22f71c5YWfxB8DROi/GeS8u4FXytPhuml8pf+2u+ugsfjB4zttQVrn4g&#10;6tYIv3vni3/+gUAcl/wwZ8brb7vhzS5t3/PHWkf/ANBrmfEP7K/xk8MNFLP4F1a5fds36fOlxt/+&#10;Kr168/ao8S6PEl5pXj3Ur+yt1+Z7i1t3T5v9jZXOal+3V8Rnv3a216e5tH+7D/Ytu7t/vu0tY06n&#10;MB6B+xP4F+KXw3+ImoW2r+B9WsNHv9tvdX2pwOnkLsffsdd/+x8lfLnjNPG3wx+I3iXw5Y6rrdt/&#10;Zt9LbwJC0rxeVv3p/wCObK+iPCv7Z/7QCabaS23h6C/srqVtv2vR3iib5/4nWV9te3fFf4x+IfAt&#10;voV9pXhX/hJE8TWa3rfYViZElVER9jt/t1sB8Mt8bPiNYalFeLq+qWE1vFtZNzojf7bpXTeHv2sf&#10;H9mvkahrU82nv+6lmf8Ahr6i03x5fa3dRS6n8K2sLWVd8txfLayp/uPteon0rwFqtvLc6n4C0bym&#10;bfKn2WJE/wDHayqU+YOc+fP+GkPHV5rOhLpXxBu9BiXVmt7y3sV2Oy/wP/tK9bf7Q/wltte+NMvj&#10;izWe58GeI9Oi1qX5fKdW8rZ/6Glet63o/wAFNSksp7vwnoVnd2u3yru02Wsvyfc+dfmqp8XfEngX&#10;xD4PeDUPF/8Awj1lZ2csVmlpPt81dj/I/wDeXfWpHNA+Ckdf7y12Gg2F5Nrn9lX1nJcxXH7qV0/h&#10;b+D56qeE/BOoWHhPR/Flzpn2zT2l2S2j/wCfu19UeHodF1WLULNmtvteqReba2NvF88W1P43/wC+&#10;64MSebTp8x4Vf/B9tKs/7MW+VLe4nR/OS1eX5v8AgKfLUusX8/8AwrnT9F0Ozk/tjTbxkn1C0XZu&#10;X/frpfiF8QvE3wllt9KvtKj/ALKuFaLzoZd/nxN/t/w/fq3rH/CPfDfwlo+p6ReXc1lf+Ve/2ZNL&#10;u3Myfcd/73z1wnORfB/WLnxncW/hfX5dmlabYyu2xdkrSt/49Xk/jOz/AOEV8RywTrfXOmLdbFuH&#10;X59tem+EvFUulay/i/XNDtNNtLpf9BuHbZcbW/uVtyfD/Vf2kFlaDy9NsvN3wXzrv83/AG6Du+rx&#10;OX1LxDpmj+KrSfw5rkH9lNErrd28Gz/vuL+Fq9v+Nl/p/iT4C+BNQ1OXZd38++1m8rZtuPKf5/8A&#10;ZrwW/wDA1j4Ya98LtfQJrFnatLLd3C7Ityp/BX0Bfw6LrH7Fvh+fxHAt5FawLcQM6/xbPv8A/j9d&#10;2GDD/aPnzSnvLzWU+2S+dLLa/wCu/vV6n4M0f7H4g0+5uYvvN+6d/wCKvNPCVhLc65p+oRf8evkL&#10;tSvU9Nv57xtHin/5d22V3hhj1jW/kilX+69eZftjeNrzw98UPCmkW1ivlXWgWEstx8+9v3rpXqGs&#10;I32P7rV5z+2H/YN54j+En9ry3MOoXGk/Ldw/3YnT5Hon8J6dP+IjjbPQYnuP7TlVntFb5X217F4G&#10;uZ9YiRtMvJLZ1i2S+S33lrnfAFmut+DdTgaL7srPB/tVoeFbi28N3iRQP+927X2V8FVq8jP6Oo0/&#10;a4VUH/Ke0/A3WJbfx1N9ouZNrfLsdq+wLVVnh37q+M/BNg1zeSzqrI7NvV0WvrHwbeXM2iwNPG3m&#10;7Pm3LX1GX1Pawkfk3E8KUq/NS+ydDbfdevLfjRpq3Xh7UnWWNLiJIruLf/eif+GvW68f+N1yv9nx&#10;WyOv2hVleVP9jZXqnw55P428bXnwf8Crcz/afEmoatfSpYoi7PK81N6bv9lKyf2ddVvNK8P2Vjq7&#10;K+q3V1F5r/8AA627/wAGav8AFrwfols2p6fo8Vu3mxTW++4dl/74TbVK28ML8NL+3i+0/wBq/Zds&#10;sVxMuzc1cOI+ydWG/jSpn1lDDv8AvVerI8Lag+qeH7K7kbLyx76167jlIZnZWXauamoqi7tNs+Wg&#10;Rb3r/erI8UaXFrmiX1hPH51tdW0tvKn95WStL7Oq/wAVS/fSgD5v8H+D57PwboXhzVblkt7Vl3eS&#10;3z/K/wC6r2u38L6VbW6N9htt/wDE7xVg63o62d1cXMsCo+7etZ95qWp38W2KXYn8dBtTp8xV1jw3&#10;4cs/Eep6rpmi2ltqt5EsV9qEMX72VV+4jv8A3a6H4U+C9O8KeH5U0+NoYrqd7j5v7zVnJoN5qEVu&#10;tm3ztL/pW/8AiWvRrUbYgqrsRV2qtBiWqKjii8oVJQBDNEHw392iGbf96pqr/ZF/vUAWKhmdlZdq&#10;5qaigAqGZd3zf3afvX+9UNxceWuf4aAPij48a94qs/G/2XRWXTdMa1l/tHWbiJni0u3+0Pvl/wBq&#10;V0+VUSnTWetP4Nin8Q+HrnSvB91B5Vnr32p/7WtW/gur1P8Ank/9xPur9+vctJ8JvrWtXGp+Lri3&#10;i02zvJZdO04ShomX+C4b5fnb7+3+7Xczax4cm01rO5ubSbT512pDMu5GWgDwP9mHR9a0vUFtvFav&#10;Y+K2V7qe3kn81ZYF2RRXCOv8Mro7/wDAq+prT7rV81eC/wDhHfhv8T/EWqnX9S1W1ns7ey0/T5bC&#10;Vv7OgRnZ0RlTayO716/F8WdFaFGiW5+b/nrEy0Ad/XE+Mtv2d23fO1aXhvxpa+JxcfZopIvK/wCe&#10;tc34zma5Z/l+61AHCXM0tsyfu6u202yJf+mv3qfqT75Ub/Z2Uy2tVmR23fdoA4X4pXk9n4V1hrZv&#10;nitZfuV1H7MN/Lqvwn0+8l/1srNurzH48eMP+EJ+FvivU1iV7hVVIt/+/XoH7GupT69+z/4U1WeJ&#10;YXvImfYi7P43oA9r2v8A3Wpn8Vbf8NUns4v+etAHjPir/kOXq/3Xrkn+Wut8SOr6zcbf71c7qX30&#10;oOapU9kc/eTNN95dlO8GW2zxlpW1t/79P/Q6frbr9jqX4a/N4y0yL/prQccqnPI+vaWkpaD1RP4a&#10;y2vbz+1Ps62n+i7fmuvM6N/u1ptnbxWXpq3Nx5sk8mz5vuJQBda3VV3bqyprxZv3dnbfbGb+N1+R&#10;a3qyNa1RPD9k1x5G9N3zbW20AM0vw/BZ2u2WCN5S25ty7qg1bwxpt5DLG1pGn2j/AFrQrtdqqTeN&#10;ZY7WWf8Asi6VVXfzWXbeJL7xP4fl1Cxa50eVvni+12u/5aAL83hXTLaCK0g0q2SL/wAfrkk+Feh+&#10;FdWlnaznuUvJd7P5v+qb+/WLqUPxPtovt2h+JdJv4ZWX/R9Qgf7v8daWm/GBn1b+wfEelfZpWX5r&#10;uGXfFuoAIfg/pk3ip7xbm+dvIa3ZPtj/AHa838VfDq58HyxWep6rqE1pdT+Va3E0+/yl/uV7BZ/E&#10;vSNE1L7DqEsfmr8kDw/P8teefFz4teE7iyt55bm5m/e/8elvFul/36APIPHNzLYbLadYNV1OXckF&#10;x5SOkFeP+NvAs6WNxpDaDbX97qjeatxaReU6t/vrXuVn4n+H1/Z/2L4j0rUEvbyX/RZoV3yru/vv&#10;/DXlXgzxDY2Fr4l0zT9c1DWEt52SC4uGdHgX+581AHL+GPij4/s9UsvB2uLI+n2v7qX+0183bFs+&#10;REf+Kulv7rSPDOqaJ4jgnsbm3vIvK3o3lbV/uOn96srR7ax8T2F7FrXiG703VW/49X3eanyv/wCh&#10;fw1n2fhXw9YeNIpdX8Q22q294zPZw3DeUkTt/sf3qDGnT5ToPGyL4w8P3v8AZFzHf/aItktpu+9/&#10;uV5/Z+MP+FdeA9Q0qz0rUrDU2ZU/tB7p5YoP7/yb/wD0DbWf4s8GeGvDeuXcVt4qtNNt7CXzWS3v&#10;Nj7m/gdf4a5q80NdB8WpFL9ufT7y6V1mmb90275/k3fery5U3GZw1KntT1rwBrGta9df2h/aFpqX&#10;hr5fPSHzUl/9DroPjM/hP/hBdVs9Fvm0f7ZKss6bv9a1ee+G00PTfC92vhe81TTZdrJPcQr5ryt/&#10;G7pXI3OpXPjDTf7P0rV49YlibZOlxF9n/wDQq7qlTlM6lPlK+iax4o8PaHaLBqf2a4+ZIoYW+dov&#10;9+vQPCv7Qln4Vt4tP8R+FZLmVrWXz9TedN6/3E2N95n/AN+q9tYeFdH+H32nxZ4eaaW6iV7PUPDz&#10;O8u77j73/wCAV47v1qHw/wDvbOS80yWdni8776rv+471sZHQa94e0XWGt77w1O1/qst00v2FJfk2&#10;/f2bK9ah8N6L4P8AAOq6rpmo/Y9b8hftULq6Sq39z5q8Ph1vw5oktpfS6Z5N3F86pd/cX/b+Wn+N&#10;vEnhr+w32t9pvbq6Z5bGFn8rb/B96g3p1PZHpvwB1W+v/HUXm61J4k0ddO3zojfJE2/7la3xU+K6&#10;6JdXdtYt5NxtS1tUX+9Xmngz4Wy+IPC+man4T1zULDVdSilSWFItkUG35/v/AN2szwl4P0z7R9m8&#10;VXmrza3cXUT2eoafL8i/JvdJX/h/jrgeH/vHRHEHsfwc8N6hZ65F4qvtctHl2/urHyvn3f7dd34J&#10;m8M63r19LbXzf2ndXW2V92/azf7H8K/JXiPxp8Sa58PfFsWtaDqEepaFcKiS+Sv3G/uO/wDFVf4V&#10;+OfFXguHx3c23heTWLTXNFieC0sdn2iKVn/1qP8A3U/uVjTocx2nsfxOudDubqysbm8V5Zdr77f7&#10;9UvAf/CNJ8Wv7QaPf9g/dWdw8X+ql/jevOfhX4Z8PeNr+70W+lubDU5Z/N330/735f4E/wCB1oeN&#10;rnQ/B995UuoakjrOyfbriWJ0/wByVPkat/qxz06ntT6L8c/GTXvN0+DwT9m1j7Zut2u0tUdLf++8&#10;r/eWszxI+lXi2mi3mmLNLa7Xv3eLZFKzfPvSvAvDd5Z+EtDt/EN4zaUl/LvgvtP3ojf8A/2673wf&#10;YSw3m3XNVj8W2TbpWt7TU082Ld8/zv8A+yV0U6nMXTp8p02laVbeOLfWLaDy/s8qtbrb/bP3s+1P&#10;uf7NY/w3+G/hXwDpr69rXhG0m8d2t00TWkt4++1ib+P5v9j+5WV8K/H+o2HiZINF8NNZ6FdNKjXa&#10;fOn/AAN/7yV2XjnR76aTRNaudRaa0vLzyrqa0ba/lfc+/WxzYk4qHWNc1jXP7T8L+JdP0fT5Z2SW&#10;01OX73+5/drnIfBnxN1X4l6Pqdtp+nw2V1/pEXiG7g820iXZ9/8A3vv1uw/s6t451bVdQXx7c23h&#10;rSf9Is9GSfe8sv8A3xXTeG/ippWmrqGga413Dd+fvs7e73ojW7fcRE/u/JQch1qfswJ480uW78f+&#10;OJ/Ft60TPazQz+VFF/uIv8P+/Xlj/s2Wet6D41n8Oah9pvWlWJftEXmosX8aJ/d+59+q/wAQtK0+&#10;z8TaE0Uus+HnuInRXtL54opYtnzv/s13H7IvxCXStN8V22lLc+M3t5122Pmol3/498rf7/8AsVtK&#10;p7SRB6n+z3YeF7/w/pWn61p0b+I9OtVR5kVPKZv7m9f4ttfUWg6bZ21r5sFotsy/3a8w+HXhLT7h&#10;l1C2ttS0f7Uv7+0u12Or/wCf7leybF8hotyv8uyuutU5SjgNY8TtpvjRLHzY3spbVn2Iu9/NX/br&#10;qPCd5Hc6XuVv4vm318yfGj9mfxP4u8VS6hoeryaDb/8APa0neKXZ/Gm6q+j/ALRl38KVtfCF1ouo&#10;eIddiliZ/OnTfFE//LV2/up/7PXPKt7vKSfYdMmkWGJnb5NtfGvjb9rTxfYeIHg0Oz0LVU3K+x5X&#10;TyF/23rrYf2nLVtSstM8Yz2mlRXSq8VxF/qpXrKJR9Ef29E9xFFErPurVjjZWbc2/dXn/hvxJpU0&#10;u7Q1kv7Vl3/aEbejV12n62t5N5XkSQv/ALddVSmETV/h+auHs5v7NuJbmeK2sE3tt/5avtrs7n/j&#10;1l/3a5ez8JaR9n82Sdn+be26X7tcJ38vtfeKP/CW21zK/lLO77vlZ2+9VXVdY1e5+WKJUi2/wRbH&#10;ropdW8P6W0NtHJbMWX5W2/PVhde0zTYnW8nj+0ff2UHYcLYaDquq3Sefu8r+J3b56qarZrYX9xAr&#10;b0X+Ou1uPHltu8qxtmd2Xf8A7Fcvf6bc6rLLOsX3/noAvaVCsOm2S7v+WEsteKfFqH7RFFBKu+Jm&#10;+dK9Tv3aHxVFpnm73tdHleVE+5ueVESuP8W+GNX1hYvs1i0yfcZ4aDgxPxHhK6JocLfv7NfOWtOz&#10;hs7WVGtoFTd/HXS6x8Jde86WdbORPl3sjrWhofgbU5rNPN0+R5f4XRa9WlGNI4T6A+GNgsPgiybz&#10;f4d9fFXx+ma5/aI8rb8sUSpv/wCAV9y6JZ/YPD9lA0fkusWxq+Hfio8+pfHy4aJV2bmR/m/u1xVv&#10;iA+2vhGvl+AdJX+7FXZ1z3gG1az8IaZG3/PBa6GucoKKKKAIXt90qNu+7U1FFABRRRQAUUUUAFMj&#10;/wCPrd/s0+ig0h8R8z+M3W/+LTrLArp5619B2Fus1qny+Tt+SvFNN8rUvH1xKyrv89n3r/s17xY/&#10;8esf0oN8R8Qz+zV/vNTHsdiu29qvUVtGpynIZkLMi+Xt+Vqa6eTKu3561GXcrL/eqg1v5N1Ft3PV&#10;e2GQzMztuZdlRVpzWyzNu3VSuIfJbbXTGopRFH4jorX/AFMf+7RRa/6mP/dorzj2z42/b6+P0Xwl&#10;vPCWkDR/7Y/tyC9eTzVTyYvK8pU3bv8AbevljwH8Tk+KmvJeS6RY20VnF+/t0/i3P8n/ALPXqX/B&#10;VTR7688b/CqSCKW5t7qC/skSFd2yXzbdt7f+OVxf7KPw6gh8Oam2oaV9mu7e6li/fK6Ov/xVY1Kf&#10;tAPoC2sLbxx4F8UeHpYl+xNBFLZ/3Pv/AD/+yVx7+BvhJHozrp/26HWLWDZLbwzv5X/fFdh8NIZb&#10;bxNb+aq/ZNzRMifP8rf/ALFfPNnc3nhv9pHxr4T1e+jtvCWlwSy2dxfTpv8ANZEZE/77l/75op1O&#10;YDlfEltB8OtU0++ls57NJVaJWT+Lc71L9g8K2Hg/WLnXtTVLjUl821h8pPlatXwreX3iTwXqFn4v&#10;WC/uIr5vsr+an7pdif8As++uF174La5rFxDeLLHNb/c2Qzo/lL/uVz4k4MSYk2sfb9P0zTGvPt9w&#10;y7G/g2rWg/hLRdDtdy2klze27b4LSGX5N7VVh+F3ijR7+0vpdM36U27d83ztXKePLzxnN4geJtPn&#10;heJdm+3X5Gri5TGnU9kdV/xNfEP9n6G0TWFxeMqxWlvdOj7f7/369T0f4Rf2DdWlzquuatebV/f/&#10;AOnS1hfAq50/xVdWst5plzbahat5S6gkW9Ny/wAH+zXrHjzR9Xm0PUGsd1zb3S+VFdq1HLI7KdXm&#10;PP5tNudbi1PUPAXjbxFDd6bF5s9omtXGxv8Avp65rRPiR8ZPELQwW3xL1bSopW2T3byo/lf99JTP&#10;BniHSPhLZ6hYrLBqWoX6q/kwypvVm/v12XwxtvDXiHQb2DT5fOspZWS82ffVv9itqdSdIKdTmOC8&#10;eeGPEthLp+oar4zn8Q26z7Fu7id5dy/8Cr0Xw34bW50WLWvD2p/aYpf4Eg8rd/31UVnoOkeGPiR4&#10;c0+W2abSpWlZ4bhnZG+/XsF/oPzJc2kSpZNEvyQrs2U6lXmLp0+U+ete/aH0jwfqn9mT+F5NSeLa&#10;++G8RNv+xXVaD+05Y+JrWW+XwvJZxW+79y8qXG7/AGHryL4zeA7mz8QeH9V1OffLfzs7W9jBveKL&#10;fs3vXpepeEp/2e9Ui1zSooNS8JX8sUWo2ky73gb5/n/8frX6xI2ORm+P3g7WNUe8vPhuttKsrebc&#10;IyJLVeb9o3wT5ryxeCftkTfdS7ZN8Vd38Rfgzotz9tvIJ/JtL/8A0iCaZv8AVf8AfNfN7+CYPAes&#10;v/abNqqbdipYrvR2ranU5iamEr1fgiegQ/HXwZCsqxeB2SKVt+zz02V2ulftJaHD4IuLnT1tNK12&#10;L5LWx/s7en/A68nvPh6ut+D4rmzvNN029X/l3uJ0R65q58AahD5X722fcu//AFtdIqeExNL7J6bf&#10;/tV+KtYs7iC5g0+2ll/1U0MD7F/8fr2P4u3Pii8/Y58H+MdI1CbSotDvIvt32GXY/wBnl/8AZUd6&#10;+Z5vhjqt5pFlPFc6X5qs0TW73ib6+qP2ZtBXxh8I/FHwr8Q332xNSs2SL7Ddb9u2V3TZ/dZN3/jl&#10;Bt7OvH+JE+On+J3jHVYnW88Q6k8TLs2PO9Xb/wASahqTSz3N5PNK0Sxb3lfYqqn9yu41L9lfx7Hr&#10;P9n6LpVzrduv/LZNny/79dLon7EnxWhV59V8LzQ6f5uz9zKjvKv9+g4Pqx8+ojXn+tuZE2/d2NXQ&#10;eG9Ni1W/tPtM7TO3yL5zb0roNV/Z+8cW3iOXTLPwr4ivLfcyLqH9j3HlN8n9/ZXOXng/xD4Y8G3u&#10;q6hpmoaP9lure3W31Gzlt3n3b97ojf3NlBwckh95c/Zt9jFPOksU7RSw7vk2/wAFeq+BtHtvDGqa&#10;Vrzah9gtLqDfK+75PlrxzUr+D7Bpl9Z2M8LtEqSvN9yVtnz7Ki0eGXVWeznuZ/KZfl/e/JurGpT9&#10;qPlPS/2ltbg1vVtKsYLr7TFt81v9ndUvxFhXxJ4Z+G/hrSIGubu4VUaFF+eJm+5vryS61K5v9Wt5&#10;7lmeVV2b3/urXq3gPxaqeLYvEur3yw3GnL+4m2/Iv/AK5pf7OQexfHjwZ4c0rwbZaVYxf8TDTbNY&#10;ood2/wD368P8B/E6fSvB+p6RfKqaYq/ft1dH3b/79a2t69P42s9Q8VQarv8As8/7+3RfnqvN4Xs/&#10;Gfg27/sFvs135Xm3VpdxbH/30rhNalTmOc8Qwy/E7XIv+Ees2meKKK3nd/8Ac/8AsK9w+JHiHxD4&#10;G/Yy+Gi20q212uorp90m3ejLvdPn3f7leSeAFufA2g3eoNOv22X/AEeJE/hb/br074nQzv8AsPeF&#10;JdV3TXdrrS7k27vvSun3P+B13YY6cP8AaOZ+Gif6LpUv/PWDzW/3md677wxZz/b91y/3fu1y/gC8&#10;/tvwzpl5LEsMsSsjJCv+3XcedFZsnkMz7vvb67x4Y9ivLnztjMvyLEteS/taeG5fEnij4PyxTxw2&#10;66ZcbXf/AGZYq9Ie/l/s2KJl2b13V55+0UksNv8AA+5ZmmiZrqylV/ubN6PRP4T0qf8AER1fgbSm&#10;0eJ7Zm+Rv46x9H8JSpr12rN8iy10SOu5PmWvUNK+GV7rejpf2cfL/wDj1fHxoe1pyif0JLG08Nh4&#10;Sq/aie4fDTSraw8Oaf5ECoixLt3rur0fTbxvL27V+WuN8F2bWHhnT4Jf9bFEu6uhtrlrbeir95t9&#10;e9l9P2VPlPwrMKvPXkdL/DXh/wAWvD15rni2JoG2W8VnK7P/AHvk+5XtFt9165Lxz4Y/4SfTfIiZ&#10;kuF3bXRv71ekeYeU/C6w1CHRnb7GyRRf6jf/AHai8VaJY3/ij7DeNI+6zVINjf8ALXfVvTfgvrW5&#10;IG16SGJf7sr12XhX4Xabot8t5JfNfzRfxu2+g9Gn7Ol8UjuvBumtovhnT7FvvwRKjVuVmQ30G390&#10;2+rsM3nK1B5w9/uVDZ/6vb/dqKZmm/hohZk+6tAFiZFf7zYplp8qtRefwVSvIZ5rCVYF/e/w76AI&#10;/Euk22uaa9nc/cl/iV9rVxieD5bCWVW1dUT+FHpJvBmuaqyNPeSJs+7teraeA9Q/5a3yzf7++gDQ&#10;03UrPRdvmzq7/wB/d96uqtbyO5gSRW4auQm+Ha3TI0sv3U211VrpyW9rFArtiJdtAF6k3fLmokh2&#10;K1JFEsattagCB3aZk+WrE0zJ91N9OhiEYqSgCt9ok/uU37Q392rdFAHD+M01V5UgsYp3i2/M8NcP&#10;pvh7xGlrcPbQXySru2+dPXuFFAHhPh/4d6z9oafUYJnuGtvKbzpdyb9/360L/wCD+oTeUsFzH5Sr&#10;/HXsEiLN/FToovKFAHlel/C/VYdkUs9t5S/71at/8Mft+xW1DYi/dRFr0OigDjPCvgmLwe8rRXLT&#10;ebu+/WV4nudnnL/eau9vvnXbXnniT5796AOd+wRbfklqvDctCrrt+9WhDbLCrpu+9Vd7Bdv3moA+&#10;d/2pYZLn4d3sSxLNF9qV5YX+4yrX0H+yvbRXPwH8HyxRLbRNYxOsKfcXcm//ANnrwf8AaHS2ufCt&#10;xBPE0z+bviRP71fSX7OWgt4V+C3g/SpW3y2enRRNv/3KAPSKzLmz2S7l3PurYd2m/hqvc/JZyt/G&#10;tAHhWtwrDqV3tbf+9aucuZmmb5l2V001ss1xdy7v+WrVkzWyzN8zfdoODEnG+Kv9VF/stvrS+GKN&#10;/wAJvpXy/elrC8W3LW1+kSr/AA11vwiRv+Eq09trfM1Bxw+I+raWkpaD2xj/ALtWaobNNkH+981W&#10;aKACq81vHcoVkXejfKytViigDOvLZfJ8hV/dN/ClQXlytnEm2Bn2/IsKLWxTNy0AZlvMt5/y7Km1&#10;v4oqranotsfJ22di+5tsnnRL9z+LbU1z4ms7aXy/meZv+WSr89c/qPji2vGe2j0+5m2/KzvHt2tQ&#10;Bf1HwD4d1I+a9lD5ipt3r/drzvXvBngDwSiz6rqEWmwNLvl85/v1n/ErUtX8OabK1usFn5UD3Eqy&#10;y/vZ/wC4iV5/4S+C3/C4GtNa8YyM+nysssGn3DPsVl/2aAOC+M2m+HPi7fvofhxruHWLBor211OH&#10;eif7Hz/xLUWifC74m6rZvLLZ6JcvK2zyYbXZ93+/X1OnwlXQWlvNBvvJu1iVES4RXTbWrpF54q07&#10;Vvst9pFk9i6/8f1tKu9m/wCuVAH50eIf2P8A4u3+raldfafCV/ZXTb1t3nlR4Pn/ANmuc8Q6xq+i&#10;RW/hCz8Dtc6xa/JPcW9i7xRf9Nd7J91K/RPxJpWg2fihr6fU2s7u/wD3UsKN+6X/AG64y4/Zv0XW&#10;J5bm88SyJZSqyb7SXynZW/geg4daB8FP4V8Q+D9SSeWBZtMv/nnivli2bf7+9qzNV8bNc6Xp994j&#10;gnuYtv8Ax7zWuxP+AV9wX3wF8HaD4FuPCsF7HremLveK3uHaV/7+zf8AeevirW/tPgb4g/ZpbG50&#10;fTPK8qBHld7SWJfvoyMm5aDi5ZHR3nwu8UWekvq/hPTINES8gWX+zLSfzbiWJv8Ab+7XnnhXw9od&#10;tdarp/i5Z9BvZf8ASNMu5pf3X2j/AG0WvoX4M/taeGvCuszN/ZV3c6LqUu+6hmi819Olb78vm7Pm&#10;g+T7v3q8K8c2Hw9+JHjTVbH4fLc3Nlf3m+J381/KZn/vN/Dv30D5Rngb4nan4L1a98J61A2q2TMt&#10;usKSokSxfwOm77tHjnxVZ61a6npkEX9m2/m/aP8AUeVub+49V/s3gzwx4fl3Ld3+trL5V55y7/K2&#10;1reNvD2p+P8AXtP0+TVdJ0Tw/LFsguPkd/ufxotcOI+KJrTqchiQw33xX8K2vgmLSNJvPFHm7NO1&#10;PUGe3uP9xH+7u2V1fxR+APjHw9pemf25oen69cWtjvlt7SLZLF/wP/lr89cDNreoaO0q6VeT6JFb&#10;3W9ZrSVJXaVf40dq9W0r45Wf/FLz3nii2+IVq0WzWn+x7dQRW++m9f7nyfwV3BTp80Tx/wAE6b4q&#10;8HxS61pm2z+zr5SzI3mva7vv7K2r/wASafc6NcaLocSvqupMvnqm/wC9/sf7TvT9K8Z2fg/xp4g1&#10;XRdFufDHhLVJfNtYdQg835l/4HuXf/uVVtte0PxDodo1jpU9n4tiupZbW4Rk+zsv+29Y1KfMFOpy&#10;GD4M8SS+ALrW9K8Q6LJeXFxtT7Jdps8pl+4/zV7W+t6rrHgPT4PAGmafYanpsD3st3b7IvPX5Pkf&#10;dXknj/Qda8c6Taavc65BqWoW/wAjW/8Ay1XbXP8AhjxPc+H/ALXBZ313DqflbWSH7m2tgp1eU9Ts&#10;/CV54bW7XXNKn1LxBb3X+mXdjO7p+9f78Tr/ALFec/HixWw1S3sV1PULlIlWL/Tl/i/2Hrq7P4r+&#10;LPCfhLTNXvGa80e4837DcTQf69l/gR673xPN4x/aB8VfCrwPPp8Gm6heRf21ffuE2LFFvTYjr/fS&#10;gKdPmPP9P8c22vfDfR9B1CePVXs/nVNWn2eUsX/LJPk+5sroPDHie2/4RXVbGDQZ4fCVxuln+0Xm&#10;+Xc3yb4n+9trQ+NPwH1DwHqWoahrkVprFo23alp/o8u3f/6Fs+9XPw+DLPxU1pP4cvI9H0q4VbeW&#10;3muvN21jUp8wU6vIerbPibpXwJsrzwBFaa3okqtFPb286b4F/vpu/i315Z4e+Mfiy5ltNB8Q3N28&#10;treRJded+6u1X7+z+61Z9hqWufDFtQ0pdVj1V2iV57Sxl326/wB99n96rHjb4iv4nuPD+mTtBC8T&#10;721N7NEf7n3K2CpU5z0X/hJ7Hwl4qtPHS3ms+FUuGZYrh4Ee3um2fc2b3Wsqw8W33xil1XxDq8sl&#10;4+m7k2W7Jvn/ALmxP4WritB1Kxs7i3TV549StFlZ4prhXfb/ALCV9Qab4M8E/Fr4aXEui6np+m3F&#10;xFsVIYEd1lX+N0+9QFSpzHzZreleI7nS7TxHbWba3pVrPLcRJNvlliX7ro6fwrVv9kX4kaZ4G+Ik&#10;tzqelede3867URn81Pn/AIE/u/PX1Bpvxpi+HtxonhPxx/Y3+kf8xnT4Nlp5X8CSo33Weuf/AGdf&#10;DfhzxJ4t+IviPQ9Psba0tdauktX3IyXUX+wn/LKgipU9qe0P+2B4c8Pald2euWk2jxLt8q4uGTZX&#10;tWia5beLLGK8ivPJtJYt6v8Ac3V+XHxg+KPhDxho0Wmar4Tk8MeI4rxvtSTM6fd3/Okrfw19Fab4&#10;k8Hax8FvCmkT3OreM5bW1XyrSxV/3sq/Om6X5FranU5TI+oPi54/0zwX4Su7nUNQV5dv2eC0h+eW&#10;eX+5sr58/Z++F3i/W/iNe+I9evo5tCuFXdC8G95dqfIn+z9+uUtvhR4/+Knia38R+I9Ii8GJpd0t&#10;xYwwypdJLtT5/Nf+L+Cvo7w9NBYa9cfadQnSK3iXd/DF/v1rpU94DM+Jf7Meh+MvDt2uhsum66rb&#10;4L7d9xv4/wDxz5a4q2/ZRufHPh7R9K8VSwPqGktslu0XY90q/cR/9mrfjb9pldB8QXui+CdI/wCE&#10;w1Bl/eo98lrFF/tu7p8y14j+yv8Atqazb+L/ABha/EuSaSW8umu7PbsdLJfutF8v+fmo+sFn1Ho/&#10;gnxL8Ore30rSra0udHibeqbdnkKv8Cba6u2+IWuTeI9M0yDwheXNq/8Ar9RWVFiiX+//ALVZkn7W&#10;HgD5FfU/lkX5vlrd8E/HjwH4w1SLSND162ubtl3rDtZKJYguMfePQNb+Tw/esv3/ACt9eRJpWoTN&#10;5qxTujP9/dsSvWtemez0HUJ1bZKsHy1wvgDQf+Eh0n7Zqt5d3kyy/wAcu2uQ9YxH8PS+aks95bQ7&#10;f7kvz1bh0Rpl+WKTUn/hdIvkWvTbbSrO2XbFbR/8CWrEKLD91V/4AtBPMcbo+j6ujf8AIPtraJV2&#10;bpvnrYh8PT3KbbzUJHTd8qW/yJW6vyLto/ioLOR/sKx0uw1qeKP96reVvdq0PBqf8SkM3yM7bqgv&#10;/n8L7vvvLL8z/wB7560vD8ivYjY33aDgrfFE0GjVvvKppqQqn8K/8AWpaKC/qxR1q3+02DjeyV+a&#10;Wt395efHjVYGZvJ+2Spv/wCB1+lWvXDQ2L7a/MXTdVn1L4yXrS/8tdR2f+RaDhP018Mw+T4f09f+&#10;mCf+g1rVR0eHydLtF/6ZL/6DV6gBFpaQdKWmbU6fNEKKKKRiFFFFAgooooAKr3832awuJ/8AnlEz&#10;VYrM8VT/AGbwrqEv91KDso/BI8N+G6fafGjr/A0ru3/fdfQEMPkrtrwb4Lu1z4qm3L/t179QcgUU&#10;UUCCiiigCGSZ0mRFX5WptxbK/wC93fdWrFMm/wBU3+7QaRNC1/1Mf+7RRa/6mP8A3aKD1z80v+Cr&#10;006ePPh5AlzIkP8AZN/LsRtnzebF89fG+m+PPEs2/brWof8AALp3/wDZ6+wv+Crk2/4leAom+8uh&#10;Xjt/39T/AOJr4q8KsqW6S/3aDgxH2T379kvx1rlt8WktbnV53tLyxniVLtnf9+vzo/8A449H/BRH&#10;wHZ6V8TvDXiyBV/4qixZJflT/j4g2Jv+X/YdK8k0fxb/AMIfrmheIbaVv9Avorie3f5PNi+5Km//&#10;AHHevr39snQV8Z/s+3uoLt+1eFdTiuovJ+fdbsif+yN/45QbU6nMfn7p9zL8+1tlbui3P+ju0qrM&#10;7f3/AOGufmtrrR9jS20kMVx88XnLs3LWhbXPk79u16DyzQXxPq+2KJdQu/KiXZ5KTvV2z8Saq8vm&#10;z3lzN5X3d8r1laa6p5u6ruxrxltoNu64bZ870COm8H/FHxD4D+0f2HqrWf2ht7In3GarEP7SHxLh&#10;lt/+KnZ7SJt62L2dv5Lf7/yVyNx4P1OHZ8q/NWbf6bc6Vb+fc7fK/wBhq6amGqUviOani8NV05j3&#10;3wN8VPBN/LqE/iPwFomm6hby/aIrjTFd/Pb+N3Rv+AV6h4A8Q/D68td3hy+0nR7u/be2mbvKdm/2&#10;/wCFa+SvD1y1zbu2352XZXrXgP4CQeM/Diavbag1tqa/aHs3hX5Fli/v1zHUd98UfEjaJ8RPCUsl&#10;syRW7fv3++m3+/Wr4q/aZ0h/DiaZ4eW5m1CKf7+35KqWGqy+P9e13UNc0xbBNJ8B3F0to6/duFf/&#10;AOwr460q51O5b7ZbTt8y72SliMN2OiniaeH/AIp6hf8AiTXtS8W2niG5vFmuLX/UQu37pf8AgNdb&#10;req614q0GKW+8bWnlXW3zdP81Iol/wB1K8as/CV9eW6SrO3+1vlq3qvg+fSpLJWuY3+1S+Uuysqe&#10;Fq0viOypmmEn8HumxrXjNnVLFtcn8qJdmzzXdKx08T6Yn/Led/8AerQ1j4Vy22/deK+37u2uR/4R&#10;6BNe+wtO3lL/ABVpUy6rS+IijnlSUfZRl8J2Hh7xn4XttURtVikuYtrOvy/darGsfELQ/tX+g2zJ&#10;b/wolYX9iaZNbpLF/F97fTNK0exvNJt2lgV5dzIzV6CwxjWzipGpGrKRoTeNtDm2ebbSQ17N+yp4&#10;t0WH4zaPBZ3U9nE3zts+5Xg9zoltDs/dferY8MfZvDfijStQiZk+z3S+b5Lfwt8j0/qkofEOPEXP&#10;9o/SDwldah8LvjFrds1y39mXkrXGz79fQ9r8UIBpc1zd7XSBd77F/hr5F+KnjCKzv/BWuM3/ACFI&#10;NmyH+Jl+R69ds5mS4sopV/dXkWxt9cB9XhvZ4qEnKI7V/wBvTwTpN49t/wAI74nvXX732XQpXT/v&#10;qudm/wCCgXgK5j2z+BfE03+xNoDPtritV01ft7rubf5ux/8AZpl54bntrp4P+Wqv81erQwUatPm5&#10;j4LE5rKjVlDkON+MH7UvwU+J1rLpmoeBbuwuGi+W7vtH2bfk/v8A8NfONz8PdMezi1fwZqv9t6Ov&#10;+vtJv9bFX1hrfw9gvv8Aj+to7zd97zlSvCvHHwfvvB90nijwFutnVv3+n/wSp/uUVMBL/l0Z083j&#10;PSrHlPCvHkOnw+Ld2kT/AGm38pfk2/db+NK9d8H/AAug03w+95rU6217dL8tpcL92qWt+FbP4zRP&#10;qugxR6V4402J/t2gv8nnqv33SofBPir/AITDwbLfahrkaeI7WXZF9o+R1/vo9fPYmMj2Pq91c43w&#10;3oOr6JrmqwWd9aXNo0X2hkt598TRU7XvFWq/8Jha6nbNbaa9vEsWyH7jbf79dHM7aP4V1Cxisba8&#10;1O4VpWvrRvnaJnrs/gVo+i3N1oVn4x8PK9pqk7WUuoO3+qX+/v8A733Pkrmp0OY4Tibz+1/EKy6n&#10;pEtpZxLEtxdWKTpsZW/jRK9W+Iutxal+xbaX0H37XXbVGT/aWWvTf2kPhp4X+HXhzTG8LwN5t1BL&#10;ZQeT9xW2O6eb/s14pbWF94q/Yv8AFETMr3cXi6LckP3PllT7ld9On7I9enT5TN+Gl/PqWj2UrKu+&#10;/nl3bF+589dx4e01n1aJZZZJov4krz/4Ppef2bZRTq1nLYTt8n96vWPCsMqS3c7Ku9pd/wAlbBTp&#10;8p6BrHzqkX9+Ja8//axuZdN+GPwavIG2Sxa7cW//AH1FXoGofOtuy/P+6+bbXFftS+G9V8Sfs+/D&#10;/ULGDe9h4r/ep/dVk2b6Dqh/ER0XhvTV1XVNP3MyblXdsr6f8G+IEsfDupW27Z9nj+XbXzb4M1Wx&#10;0u8/0ld/y+UtdtYeMIpoLhYPMRG+8+2vFP3jGYKWOw9KnH7MYn0r4DvPt2h2m5mfcvzO9dalhF/D&#10;LXlPw38eaX/wjdv593BCF/267vQ/Emn6kztY3Mdzt+9sruwx+Q47BVYV58x01Uv7KWaV2llkfd/t&#10;Vb3p/eWnI612Hglaz8J2dm2/dI7bs/M1Wf7NgtvlWLfurTqtcXS2o3Myhf8AaagCO20u2tokjVF+&#10;WrEcKxDGap/2xA/3ZV/76pkfiCxk2bZ0+Zti/NS5jTlkXZZPLptpzvrHuPE+nzXCRR3ccr7tvyNV&#10;XWPF2maPefZp5/3qrvZP9mmLkmdJLJ5bLUv4Vx9x8RNBWTT0+3I7X6u1rs/5a7F3NVK4+LWjQ2tv&#10;c/aV8qeXykO1vvUXNqeGq1fhid7n2o3VxH/CxtPm1htPZtlxFF5rJVV/ippU2l3d9u/c2v3qC/qd&#10;f+U7/cvrTJLjb90bq861L4o2mnXlhB9mmdLpVZpkT5F3fdq3Y/EC21DxJd6TGv763i3s1AvqdY7X&#10;7W392nEiHCr826vKh8YN/iR9K/s1vK/eqlxu3IzRffrR8K/EC+17Sb2/udK+wRRbvI/e7/NSgv6l&#10;WitT0eaRkZQq5p/mDdtzzXkWsfFySwt72RVV3t7NbjY395v4Kov8YtQn0fSpbSzV728tvtTI/wDC&#10;v8VHuG0ctryPbNyf3qZLL5bV4z4g+Kl9Yy+HfszR7L+WIS7/APaqvq3xI1d/Elo9p5f9mR3y2E67&#10;dzs1Bf8AZtY9v3D1pd67T81eEXHxW1n7Bre6RYZV1b+zbP8Adf8AfNZcnxa1tPCN1JO2+4i1D7E0&#10;u3Zu/vUe4TTyyvI98R13feq6ZlC7twIr5k/4WBqupeE91teSW17cam1rFN/s122vTa14e8G6ZZz3&#10;32m7updktwn8NAVMvlSlHm+0exwXCzK3T5fSpv4a8r+FE2r21/e2OoStNbxf6p/71eqdjTOCtT9j&#10;U5SnqXyQbq811X5LqVq7/VL5hH5e1a4DW/8Aj3l/vs33KRiZltctMrfLTLy6aFflX7y1Xtnlh+Xy&#10;vvU/VfkVGoA5S5/s91uFvoI7l2Xeqste3eCdv/CP2mxdn7pa+Svij4n0rRPG+iWd9PcpcXiskEMK&#10;/wB50Tf/AOP19e+Fbb7NoNl97/VL96iXxSiBut/o/wAq/PuqlefJYXEq/fVasTTedVHVZmtrC7ZF&#10;3/uqAPFbmZra6lVU3/Nvrn79ZftXmqzfN95EroLy5aG6lXb96s/ctBwYk8/8VWyzX8Uu75/7leh/&#10;CX/kY9PrhPEP/IUrt/hL/wAjVFQccPiPpilpKWg9sKKKKACiik/hoAbvX+8tYMl80WqPEsm3bFur&#10;j/HnjhtD1FooFZ933q8L+KPxy1DwrfvqtnFHcpFA263eXZu21jUqcgHp+p/GzStF1a5Dwf6VBK/7&#10;16x5v2nNMvLq3tpdPjm3f8tklr4y179tLw9rdxL9p8PSWcrN83zb6qab+0P4Q+1RXLW08PlN/Gtb&#10;Bzn6MX9nofxUtbSW5i+788VxC2yWL/cen69faP4M020tLy8ufsq/d+bfXx/4V/bS8J6I1vbSz/Zo&#10;lb5ndX+7W74w/af+GHjawt2bxVBNt+6kLPvq+Vhzn0x/wsjwZ8ireNDu/ub6r63f6H4kuom0/Xmt&#10;rhPk+/8Aer4fufjH4ahuHW21791u+Xe33amm+M3hrSmtL6XXGuZovn2bqjkDnPpL4neCX0q1t75t&#10;VXypZVSV5qwrrw3bXMW6DxVAj7FbybeX5K80+Nn7Sen+IfgzFLplzG97LPbpFCku96+YrD4orcag&#10;8v265SX+LY3ybqDmqVOU+uPFvgDWnb7dp99Cl6sTJFcW7bHXdXmnhLQfipoN/qst54Ok15N37q7u&#10;L5LiVl/j2JK9eZQ/F2ea12tqE6Oq7F2S10vhvx5rUyxN/as6fL/z1oNvcL3xR/4SjSrfT4rn4V+I&#10;HtJdz3Vjp9rE6f7G/b92vKbm58PaOz32i+B/iD4P1C4VbK8h+w74tyo7I727fe/8dr6z+FHxm0+5&#10;+KuoWc+ub5YtCV/JeXfulV/nf/vh6u/8NM6rc63LbfaYLmJW/wCWsSfNQHNA+TPg/wCG9eTwf4li&#10;8SxXNn4aaJkX+3rV0l+b50dN3+w6V5B4wufDUKW9toup3Lyq37+Z5/8A0Cv0S/4Xqvie6l0rWrOx&#10;ubRl+WG4gTyq5LVtU+GWlWdkt94C8MzRNLt3ppkSP/6BQY1KcJHzJ8AdN+HfiTS/7P8AGd9bQ/vd&#10;6zPeeVKyt8n/AHzvrC8f+HrF/EHjDU/DTQJoWgyrb2r2l4r7YvuJvTf81fWtn8Pfgf4qXUL6X4c6&#10;NDKq799vA6bq5LSvhv8As66lpd3pDaHqFhFLeLey273j7Ny/3E+7toMfq8f5j480HWJbzVLeKe5+&#10;0uzeVsmbfXZp4VsdHvLhdQ1VtN0/7Kzwahd2rpF5v9xE/vV9y+G/2RfhF4h+F6aRoulLs2/LqyLv&#10;u/v7/vtXzl+118Iv+Eb1J5bHSrt9KvIvssU0O90iZaA+rHj/AIn+HreG/hH4f8Xt4otLm41xt9rY&#10;6ZA7uq733733/K1et+H9S0zRPhpp+p+MdM02/muLH/Q7vTFSL7K33PufeaX5PmrE+HWvaRqTWTeN&#10;rHT9K0TS7P7La2n2VNm7Z87/AO9XmXiS50XStZ1NdBittS0rcqRJNAjuy79+z/e/26DhPQvB8fwy&#10;8Q36aR46g1mztJdRli0W7Xzfs+2X+Df5u1ai+Hvjrw98Dfj14qTQ55Lnw+tt/ZFrqmp3MrpasvzO&#10;6uu9tjv8vyViWF5ot/4F13Q/Ecq6Pe287vFC8W92uP4ET+7VX4deLdT8K6XLp+lafBefbJd8tpNa&#10;o/nrs2OnzUFnoHxs/aovPjlb2ljFos9tK0EtvLMkvmxS7fuOr/J9/wD20rzHwf4PsUmuJW16TSku&#10;GW1WZN+/5vv/APAaq6xc694z8cPPZ6LBptxKvlLDaL5SLt/grQ8GaD4v1X7XLY6LJcxWf+td/nRV&#10;V6CColhFYXll4ctlgvLi4vNi65Mrpu/3K9b0TQVs/ih5/iHT11LStN0xbXVpn/1VnLL9x33fwp/7&#10;PWD8Rdz3/hm+17VdLtovI2edY2ro8Df9cl/9Drl/CXjO50f/AITBde/t3xJaa9ZtaxfZJdnmy/Ok&#10;T7PvMqb0/joA674l/YX+0avFPBNZLP8AYokhaLZKi/x7Feuc8AWevfEK4TQdG0rUEdVaWJ0b90v3&#10;/wCCvRfBOq+DPhL8O9MtvEvw8js9V02D9/qb6ta3DszfO/yb927/AGNlZvh742aHf/FxNV8Ktd6D&#10;pmm2Mvn/AG7en2yV/wCDZEj/APfDutBR5/4th8S6Pqmn6Vr2n6lbfZW2RQwqnytWf4J8Sa18N7jV&#10;YtPiaZ79m897eXa+1v4P96neLfivr3i7xNfahc6vOkvzW6/Z7XYm1v79dd8H08J6Pby6r4juY9Sl&#10;um8pdPdtm1v78r/3aCSjr2seE/E+kXd54o0q5h8QLB5S/Z2bymX+/wDc+9VX4Y+PPF3gzxHaafpF&#10;9Y6PLLa+Va32rLK6Wq/31T7vz/7aVY8c+Rqv9oW0WlWiJZrviu7Sf5FX/wBmaucsLP7ZFFeT21zq&#10;v2yJEgm8354lWgD6t8GftmavoMtvpXjHVYNVt2gWKe+t4Ed7Vv8AnqiKibl/2K67Xv2w/Auj2uu2&#10;Nnbap4q1BomaWbTLP5FXZ99/7tfH9n4J0/RLC71O8W7hRmVFmm+5urpfAHhWC28UXGuN4mXQdPlX&#10;7PLdw2fm7tyfc/8AQ/n/AIaCzs/E/iHxf8bF1O+0yWDw9oVvAvlTQ+VvbanyRPto+GPwxg8SeGdH&#10;bzYH1O6l8r98215W/jSs/wCGln4ahuvEGlaHqElzdxbnlu9WZN87fx/d2LWg+m6VN8N9KvLlm+xW&#10;s7ebb28uyWJt/wB99v8AsUGsqnNI9S+G/hXQde8TP4T1DRW0fWLeDzd99F9oib+D5JVfa3/2dcV8&#10;bPA3j/4e6tb30U63OnxM32WbT4tiRf8AAP71dn4h8B+LNBtdM8UfDvxH9s0e9WJ20y7l+0W8S7P4&#10;P4kbfWhpvx+s7xYvCHxL0OTSnum2S6hDL5tu3+5L/DQeoepfsl/HLxN8YPhr4l0/xUsc2oaNKqLq&#10;EKbPNVv76/3q9z8GeJNK0TSUW+1C2s3ZvuTS7K+avh14S1X4OWGu+I/C8lt4h8D6kqu1ujf6RF87&#10;/cl/i/3K8h+N/wAGfEvx78QReIdDubR9MWziRbe7n8qXd/c2bKDixHxRP0qh1K0mhSWO5jeJ/uvu&#10;+9UyTLN9x1f/AHWr8t9K/Z++MVjbottctZxRfIqQ3n8NRWeifHXQWl2y6siN/wAtvt/yN/3y9Bf1&#10;c/VCN1f7rb6ZM+yJ2b+7X5a2HjD9o7R4rjyNQ13eq7Inf96irs/2q7X4D+Of2gtW+LGj6f4v17VL&#10;zw5O22886wiVNuz++qf3ttBrTp8p963/AO58MWSt/E2//wBmrN8AeHpbO/u9QubmTfcL+6t93ybK&#10;0vHCrDpNkv3kX/4mvgr4nftz/EvwB8Qdb0XQ9F02bT7Nmig+1wNvb/vl6DWUj9GKK/NrSv8Agpr4&#10;4228GpfD6x+0bfmmt76WJP8Ax5K6TS/+Co09uv8AxM/hvefM3y/Z75JXX/xxaDi+scx9zeLbhbXS&#10;ZZW/hVm21+YvwxdfEnxcdvLkh3amv/oe+vpr4aftk6Z+0b4c8atbeHL7w2/h+13z/wBoSo+7cj/c&#10;2/7lfJvwN8YWPh7xH/wkuobk0+3vl8/Yv3aDCpT5T9Z7NPLt1Wpq+V9N/wCCjnwUmXypfENzbPEu&#10;1vO06f73/fFdbZ/twfBa8ZP+Lg6TDu2/JMzI9Bke90V5lD+0n8NLyW0+zeNtBuYrj7sqajF8tdJa&#10;fFHwtf7fsviHT7lWbZuW5Sg6+b2B1NFVIdWsrn/VXcL/AO7LUq3kMn3Zo3/4FQY1KnOTUUxXV/us&#10;r0+gxCiioLm8gs7d555lhgjXc7s33aBk4Zf71c58SJPJ8D6lJ/sLXzD8Zf8Agot4C8B6s1j4ftJ/&#10;HMsSM882nzpFbxbP4PNb7zV7h4y8Tz+KPg/ousfY5bD+0oIrp7R33tFuTftZqD0Y0+WBgfA21k/t&#10;m9nXbs217hXknwHtt2m3Eu7+KvW6DzYhRRRQMKKKKBBQn36KKDSHxF+FVVflbdRUNr/qT/vUUHrn&#10;5kf8FWP+SreCV/6l+8/9KK+JdH/481r7V/4KyTeT8VPAjL8+7QLz/wBKEr4t0RGeK3i2/eoODE/Z&#10;NC5uVuYniljV4mXayV94fsv3mn/Ev4I3vhxrlppb/RZdDaF5Uf8AexJs3/72x4m3V8Of2Dcv/DX0&#10;d+xzDeaP4jvdsvk2ml3lvrSu7bU8rY9vcbv+AOjUBh/tHyZrWm3kPlWmoSyfaLLdasjfwsr7Hqx/&#10;ZsX/ACyXZ/uV6r+2J4VXwN+0Z4riZdmmapOuu2bp9xvNT97/AAf30rzrQdStprd5W3J/wCg5DJh0&#10;q5ff5qqlaaaU+m3FvKred+9X7laFnqtnc/egab+7sp95qEFmybbaS23f31prczex0utXPktFt21w&#10;vjBGfQ5m2/cZXqW88VarcS+a21N3/TKq95c61f2bxTwK8Uv+zX0ssfQnSlA+RwuUV6FX2pR8Jaky&#10;Sou1difx17N4G+J194Zs/wCyoop5kup/3X2f7+5q8v03R/3W2JVTb/frpfDySp4l0qVWZNt1F/6G&#10;lfMn1x6X8YNbvPtHjjU7a5/s2ybR7fT57R/9a3n/AD7P9nZXhmjp9g0O08qD733q7P8AaKuZ5viD&#10;rFnFO32e4eLzUT+LanyVzlhqtnc6NFYtL5Nwq7PnX5K78MceL9+lymro7r9niib5EZmeqXxIdIdN&#10;0KXdslWf5Xq3bWbfZU3bkiX7r1yPjOaXVWbz2ZEin2KlelWrKVPmPEwcOWtG56tqWsL9jt4JV3/x&#10;70/iryTVf+Rq/wB5a6h4byHyvNlb5ol27K4/7T53iq03Ls2tSqVeYdD/AHmobthbLNZbGbY6ytT/&#10;AATbfavNg3fdlqWwtrma3vbyCLfE07Ou+uw+HXw3uZtGsdXW+tkTUtW/s2CF/vrLsqY/FGoddb+H&#10;UiRf2C1zeeRLBHDtrirmFYfutvevYvFVn4cs7W0g1/ULm2uFZlnS3Xe7Mr/wf79c74n+FFnonhdP&#10;ENnfNDFeXWyz0yaJ3laJf499DOPDaHqHjnxJB4n/AGdfBWvJZrbf2NrC288yL8irdRbHdt3/AE1S&#10;voDwl4/g17wfZTtO00tn+6+f+LbXyZ8KJv8AhPPgz4l8GS7nRWuNtvu2Ju2eaj/99pXa/sx+IZbn&#10;SbixuZWdm2yxP/33XzlSpyn7Fw5/tUryPoizhg8T+N5oEn+zJdLFKruv8Wz563vEPhm+8Papbyyy&#10;rM8qqm9685vNVbR9a0q8iZURZ9jP/d3V1F54hvtQ2fbJWm2/d317WGq89Ll/lPluIsJTwuJ90frG&#10;pN88W1dn9+ufuUiubd1aX+LfWnNNFqWn3HzMnlLurma9XDHweIPKviF8K7xNWTxt4MvG0fxbYP8A&#10;aIHRfkl/v70/uvXmvjnwNH8fLDUPGeg2i6V46i2/254et32pLLs2/aET/b219Wv/AKBpsW352b+B&#10;68h+IXgDU9BvIvFnhqdbDW7Vt7Qp8iTxfxo9cGJw8T1ctzL2f7iqfKttr2uTW77mZIrdfs8r/wCz&#10;/cr3j9lR5db8QPoep6hqD6DdbpVt4V3xfaF+49d14D0rw98Ub+y8TQaDaWf2Vn/ti3/jll/2/wCG&#10;np4Dl8E/GT+3ND0drnwlcRfaL53/AHVvYM339n95v9ivEPpPq8d+YpeM9B8Z+FfEGq+E559X1XR1&#10;s/NtptQ+d7pf76P/AA/x1X8H+b4G/ZT8WxXNnO92viKK4aHd91WlT569d8eap4z8eeKNCk0hbRPD&#10;lnAyO80qb7pW2b4v/HK6vw98KNB8f6X4o8Na5/o2mXkq3Esz/wAP9ysadTnO8+PPCWvafNqnm2Pm&#10;wxNdfMm773yfPX0Ho8MUOmyzxKu9v4ErzT9oH4V6R8C9U0zT9BWD7FLtlimh3pu+f5/kZ3avSNBe&#10;z+wfuJ96NF89bGVOnymxpt1eQq8ktn5MTfd316rZ+P8AT/BPwHu5dVgZ7e61hdNV0iR9rSv8jvu/&#10;uPXn7ur6XEu5fmWryXi3PwM8QWflfbJbXWLd9ky79u50+eg6af8AERx6WCpefK2/b92vQNK8MXL6&#10;HKkXz3d0v3KwYfB/9m26XzT/ACL96vWfB+oW2meH21y5/wCPeJNsb14p+9zxHscHCUNzzaHR7zwx&#10;b29jPF87S7K+pfhR4Ji0HwvaMy75ZV3tvrxKbUk8fLpVyJ13f2ikUtfTumtt02JPuIq7FWuvD/aP&#10;hOI8bNxhQ+GX2jh/GvihNFltLRJfmll2NXc6V+8td396vEfHnhjWb7xF9pigZ4d25Plr2rQ4pIdN&#10;t1kXY21a6qdTmPmsbhaFLDUpU2ayTbK5LxteLDFZQNu/ey/Nt/u11sqqrIqturlPFH9of2lbi3tl&#10;mt1RvNb+Nf7lanl4X+NG5w+ha59u1DxD82+K1XylSqtv9m+1aFbXNm2mvOrSr/cWVf71S23g++0f&#10;SdY+zRb9QuJfN2Qt/t1sN4Z1S8v/AD7uBYbRI1li3N/HXJ9WPeqVqX2TmJobP/hKNEaBW3tO0rJu&#10;rc8f6bFNda7eMv8ApX2NYon/ALu6qvh/wNqMmuW+oXbNti+T5a0vFmh6rqOn6rJZqtxdS3MTQQv/&#10;ABLF81a06fKY1qlL2kZRkeb+Nf3N9o88Uf2a4t7PYqt/yyZkqbwvo95f6Joun7Y7m7WDfK/935vv&#10;11WpeDNT17VLeeWz8nymXzU/7ZfP/wCP103g3w3/AGVfPJt2N9jWJX/4HWX1c9KpmdClhvdPP5sf&#10;arq7+5cNFeSszf7+ys77NLqHhm9ivmW2urxmRokXZtWJa6y/8AarNYarEvzvt+zwP/eiaXc9OvPA&#10;F9qlmm3+HdK3/AqPq5GHxtB7yMdPKbyllud+2ezt1/8AQ6teA5lk+IWp3O5fKeD+98/36Wx+HWrz&#10;a5cXLRKmm7/tH+35qxeUlbvgn4bz6DrGoX067/PgX7396sadHmCVbDRpylzHBaK+yW0vLlWh8qLU&#10;bqXf9/c0r13/AIDtrmH4c3C3Lfumg3RL/stWJpfw11rbqvn7fJ+yNb2af77bnrrvCtlqEHgea21J&#10;P9LVGiVNv8NdcafJA48VVpTo+7I8gufs15YytPKyfbJVtd6f3Ykd/wD2Sr/hHUtP8vTZdQ/49ItA&#10;b7TMi/dWVv4a2bz4P3l/o1pp7K0KK0txvhbZ/uVDN8ItV2WVnE+yKW2W1uv91fnry9T0q2Lw1Wly&#10;8xlePLmBPEFktnAr2lnPZxRf8C/ylanhDXtE2eZfqzS3muXCWqf9NVd//iKuXPwlvptU+3S7vNW+&#10;idfm+TatWNH+E94viVZ3VXsrWeW6gX/aeiNzL2+G9lGPMcTbTNfXWhQSf8vniu8l+b+7F5r/APsl&#10;YWt+fc/D+WWKdnuLrWrpv93bK6f+yV6Hqvwx1ebQdEazZk1K1vJ7pt/8Pm+b/wDF1fuPhPLDa6Bp&#10;sG1LeDzZbrd/EzJ9+u76vE1o4uhSqRqcx5JoNvPeeBfC1i8u+6v9XkiWZPxr3y80KDR/CNpo19qS&#10;zXtw2yBpm+89cN/wqHWbXwtoFvp/7nULO8lulf8Aus1dt4k8EavrvhnSpJp92u2Tb/NRf4qeHODF&#10;YmnVnHlkHwg8QfaWu9OuW/02zdkdq9Xhm8wV8x/EWw8Z/CX4GeKNX8NLJc+O7y6ie1e3g+0fM0qJ&#10;93+7sr6F0lLlNPt0vpd115StK3+1s+eus8XGVqdWvLlItb/493l/vNXFal/x8bv71drrHz7oP4P7&#10;9cVqX30oOAqVma3MsNr5u5fl/gq9DM0yvuXZWDr0KpFEqtv3N81AHxF+1jY6hrf7Qngqxsds13Et&#10;vLp2+XZuZbje6f8AA0Sv1LsE2WFuv91Vr8p/2hLNtV/a08CaZ5nnbdR0tIE3bNv+kJvr9X/4Lf8A&#10;3VoMadTmG1X1J/8AiU3v/XKtWZFf7zYrn/EnyaHdy/7NBseL6kjPeS/LWfc23zIzfJtrZvLloZd2&#10;371Ubm/gf/Xr8/8ADQcOJPPNYklm1L5l/irqPCuvReG2uNQZf+PfZ8//AAOsK8maaWWX+NWrP8T3&#10;i2fgXxAzNs81Yolf+6zS/J/4/QcB9ZR+Mori1t5EiV/PTdT/AO1W3fKypXz/AOBvFWq2f2KzvrO5&#10;d1i2edu/1tesW1/FNEku1of7yP8Aw1tTp8x69KpzHdW+tK6/vF2f7tTLqUUjfL/49XjXi34kLo8q&#10;OvyRL8lVNK+M2npL5VyzfN916xNj36ivNPDfj+LVVuPIlZ9q7673R5jc2KSt95qAEm0eynZ5JLSO&#10;V2+9uWsO/wDBmh6kvlT6RYvF/ceBK6h/utWfQB4v4k/Zy8HPcS3K+F9Nfd97/RUrj9S+BvgdLXyo&#10;vDVj975tkVfTDfOu2uX1jwx8rz2v3/7ld+GlCJ5dSm4nz6/7Nnw+1K1dZ/DVo+37vy/PWDc/so/D&#10;ebZ/xIY4XX+NPkr3t4Z4f9euys+/RnlTav8ADXWYngN/+xt8NLxXVNKkh3f3Za53Uv2FfBjsm25u&#10;7ZNv3Enr6S+7RVkHx/rH7APh52i+yeIdQh2/MqffSsK//YPeGLdZ+JZ7b/Y8r71fbE1sszbmaqU1&#10;sqMm1t6UctD+UwqVOU+H7n9h7XEtXltvEfnOv96LZWPf/shfEZLVGttXjd1+TZudK+9bmFYW+Vt9&#10;RUctD+Uy+sy/lPzvT9k74qaVePc7VmuGiZGlt5/4W+/VR/hp8W/Ct5bz/wBkSXiW/wAi7Wr9G2+d&#10;dtV002Dd8y765fqlP7IvrEj8/LzW/ifYf8f3hWR0Zf7tZ7+Ntadrddc8IXb29v8APvh+RK/RJ7C2&#10;dZYPIj2bvvutUrnwxp95/r7aOb5f41Ss/qxH1mZ8P6b+0V4VsI3sZfD2qW0rfIyI1cu/xC8GfbLi&#10;8WC+Ta3/AC2r77ufh14Xv2/0nQbG5fb994E31iX/AMB/h9qsUsV54XsZkZt/3dm2j6sdNOrzHmvw&#10;c/a68L6bFp/h6zsdSv8AU7hf3VjYxbpZfkrV+M3x4sZvDmj+F20OV9b1KdXntLhnR7NH/j2LXRw/&#10;s6+DNK1T+19MsZNN1Nf+Xi3l2Pt/uf7tY3xU/Z+0/wCLUtpeS6nc6VqFnA1vFcW7bHZaPqx6X1k+&#10;HfivDbab4j89V3pEuz52/wBa/wDG71x9n9p8N3Xn2MsH2hv3q/Z183yv4/8Avqvp74u/BO28AfD6&#10;0l1CW5vIref97dp8j7W+T568E1izXwxrPlRf8g9mV4pm+/XBy1IfxDkGXOtt45iu4Lm2a58S3995&#10;r3affarbza/Z6zaaMt95O1tkE3+q8pv7jvVrTdNvNH15NesYPJt7eW3eW++/tVn2u6J/uPX1X8V9&#10;Y+GnhXwzZQajp9s76lZxS/Z4V+0ef/01f591B0U6fOfH9zeS3ms2ltZ3zQytPslfdsRW/v767280&#10;GL4aataS6V46gh+2LLFePbtv2/c+/XU6lZ/Bh/hPLeS3lz/wkqTypLp9u3mvEu/91s++q/uvmrw+&#10;2msfDdx5tjBfXNvK2/ZcKnzL/wACoIqU+Qra3fy69eXUGp302pSrLsiuN3yf761sSWf/AAjd19j1&#10;VZ7mWKBXs3t2/wBU336yr/UrbUrrz7WzWzi/54o1FnqUttcRT/66Vf77b6DI1bzxDF4kuNMn1CWS&#10;81uJmRobtf3TL/Bv/iqK21XVXWWz0rT47C9aV3uri03o8qy/3/n2t9z5fkrb8MeLdPhuLiXUNP8A&#10;tOoSsv2V0X5FrqPjf4qs7nQbS20rXLGb7UqvfWkMGyWJl+58/wDsb65PbS/lN6dPmOR8K/DrSkut&#10;Y/tedppbNWfZbt8jNXNXmmwWcu6zbzopfn2J/D/sVb0G8vrP5radvNX/AGfvV6BpdzotzdaPfahp&#10;7Po/2qL+1vJXZu/jrrMDifDfgz/hLNS+zW2qwpti3yvuf5W/uf71bGjzeIb/AML3ugwS2yf2HK8u&#10;99iPt+5/3zXZ/GDx/wCDJvFWn6r4C0O002yt28pobiLY8/8Af37f++6x774i6Lf29vLqHhy2837Z&#10;9onfTPkSVf7m/wD4F/HQaVKfKcZonjzU7C6lttTVtY0+3+eW3dvkVv4HT/arY0HT9P1u1e8ZpIdM&#10;Zv3+nvP8/wA1a39seBL+3ivNFs59N1jczxW92u5Gb+5XI63eaDr2paPp+i6fqH9oKy28toku97q4&#10;b7iJQZkUOiahbX9xLpk/k2iy7Nzt/DXZab421PwxdaJFbW3+l2su/wA6H50n/wBh0/iWudfwrqfh&#10;VtQXVbP7Hb/bPs8+nvfI93A3/TWJfu/wV0EKaRZ+INH8i5a50yX+OH+9QV9s99/4aHnh8LyyrZrD&#10;d2+3zbG32Ii7v49n/AHrY8PePPA/i3wy9nrkVs+oSxeasLrvda8C1uGzhv5dzXM1pKvlMiWzo/8A&#10;33VLw3M3hK3vYFg3o3zrNcffajnPbPrL4Oa3Fo+g6hpmlTtc6U/zrp7t93/7GvU9H8YaY9jbyz2P&#10;2aX+4i18qfCu80q5uE1eDV5LN9qosO77zV2firxPeTXkUDTtCi7tiQr92uapU5Doo0amIqcsT6Im&#10;8f6Ulu7ea3ytsb/ZrKW8l1iW4li8vyt3yo7V8v8Airxb4hsLeKeKeNLRm+4nz72/v1X0r4weMftX&#10;lWi/aXii3tsX+GinV5j0KeU4qrH3T6V0HQ76zuHlubxtku5Ps6fcWvS/A0MX9rW8G3ei/wAdfGl/&#10;8cvEej28UuoX0ELy/wCqh8r569A+Bvxy1e88VWk+oRSTaf5vlM6L8i10+0pS+E5qmWVMHT9pL4T7&#10;N8eXjJa28W3+Hfvrx/WNE0i8uvNn0+xmlb7ztElenfEu/iSwiZW/5dd6/wC1Xw/r37Rq2GrXds1n&#10;Pvil2feoOOGCq4v4D23VfA3hq/uoml0PT3+XZ/qlqpf/AAi8HX9v5Eui2Oz/AGIkrw9P2kJXZP8A&#10;QW2f7Eu+tFP2ioElVvs06fN9+jnMqmU4mjL4T0/VfAHh74XfCzx7c6HpUFh9q06V53Rdnm7UfZXx&#10;r8FtHs/GfijT9F1B2+yXl0yy7G2/LX0x4z+JEXjD9nXxneLKyRNA1uz/AMHzbK+Z/wBn7WNK0fxR&#10;b3nmrc/ZWaWg4sRSq8/JI+itQ/Yz8GO/7hrvZu3s7z76yrz9iTw1cr/o2qyWybdjfLv3V2EP7QPh&#10;yb/l8+zf7DrV22+NnhyZfm1CD71dNOnCRNTA4yl9g8if9hPSpvN+zavHDt+RUmtfvVlP+wfPZs3l&#10;avY/wv8A6rZX0FD8VPD0y7v7TgT/AH60LP4haBcruXUI3+b76NW3sY/zGPsav8h8xXP7Eniyw2XO&#10;keI9iq29vs91Kn/s9RTfsz/F3R9l3pnizWftCLs32+sXCOv/AI/X1V/wmGlO37jVY/8Acq3beMLa&#10;FdrTq/8AvtR9Xj/MR7OZ8tWfhX9pHR7eVbPx74if91sZJr7zX/8AHqsW3jD9q3TWe5tvEupPFE2z&#10;7PdwW8qbf++K+mIdes5rh1WX73z/APAq0rPVk+zuu6NP+BUfV4/zC5Jny7Z/tMftTabL5Fyttc/v&#10;f9bLpP8A9nXT6Pp/xr/af06JfH+vQaD4dibd9hsUe3e4ZP43XfXvyXiv/wA8Jv8AgKVYhvNjeVtj&#10;Td/co+rx/mHynGeEv2cvAvhu30+zbw9Y3ktusUX2i4XfLLtf771778ZJfsPg3SrOIrFF8q7F/uql&#10;cRYTb9WsoF+fzZVT/wAfrV/aGkZb7QrNZPk8h2auapT5Dro/CdV8E7FYfC+7c3zvur0avN/hTr1n&#10;Z+EreCe5ghdf4Wauyi8R2MzKqXMT7m2blasTk5jWopI5BJ0bdS0Ho05e1iFFFFByVKfIFFFCfOyp&#10;QdEaMf5iza/6k/71FTQx+Uu2ig7D8uv+Cr0Cy/FLwFufZ/xILhf/ACMtfHXg7/llX2B/wVok3/Fr&#10;4ef35dCuERP9ppa+P9Etry2t3VbOR0/65PQcGJO7S5az37l2bv79db8LviXP4J+JHh+8tl/0K9l/&#10;sq887/VeVP8AIjv/ALO/bXltzqV5eRPE0TP/AMBqpeJqD6HuZZ4XX/VPt+7L99P/AECgxpVOU+jf&#10;27fD0+seFfhp46ngWG4WK40DVpvn2LcL86bNybtu9Jf++6+WvCuqy2zfulXfF93eu+vt2/e5/aB/&#10;ZN8ewXLR3murKviLTk27PI2xI7p/wN4rha+DdEufsd+jfL5TLv8AmoNsR9k9Fs/FWp+HvK+x3K/8&#10;DiR66D/hM9Tv5ZZJ54/li+X90leZf2tBDcOt43kp/wAsn/vV0Fno+r+J1T+yrae5f+FLdd+6g4+S&#10;Raub9b/VH89Y33fx/cq9eXn2OVIF2+UrbFq7Z/A3x1dWv2n/AIRy5SJqZ/wq/wAVXn+vsZPl+7QH&#10;LMz9VeJLjaqqiL/49WtoMK3nijRIFb9615F/6GlaFt8H9QvLq0ivrnZ5u7+L7tdR4e8PeB/BPiiK&#10;XU/FFpZ6hYXXmtaP8+5V/g30ByyPLPiLrC6l8TtYbbsSK6aL56r3PhiWb7ReafbSXNoq/vUh/hqp&#10;r1neeOfH2uz6HbT39lLdNKr28W9FWuu0H4dfEGz/ANJ0rT7t/tCtE2z5/loDkkcvpXiG50eJ41Xf&#10;Ey7PJm+auc1S/l1Jk82LZulWvU0/Z7+ILfe8Pag+6X+OKtj/AIZC+I2pRRNFpS7/AOL97soMalDm&#10;OHv7m2m023ngl+SJfK+b+9Xn/wDzHpZ/7zV9JX/7J3xifwv/AGb/AMIPptm8UrP/AGs+pr93/cqK&#10;z/Yh8Xzeat5qel6bKrbF+0XSfNW0qvPTjH+Uxo4P2UpS/mKXgnR/C+q+AYrnU77yb3zW83yfkSui&#10;8AeObPwToN3pGn3ljMn9tRXG+4g37bdk+d0/utWZc/sSfETyvI/4SzwlDp7N+6a41Z4t3/jnzVSt&#10;v2SNV0SW7bUPif4Qht1XZL9knfe3/fVbRxPLTjEJYKpKXNE9BvNe+G9hdIqwWl59o+eV3X7tZOle&#10;Lfh94b0F7GDxH/aumSy74tMmVP8ARdz/AD+V8lY9z+xt4cuYrfUP+Fu6XDaXH3ZobXejf7nz1S1L&#10;9mb4faPa3bS/GDUryW1/1qaZ4d83/wBnqvrEjangY1PtGDoPirQfCvxk83Qb5ptHuF+1S/7i/O6f&#10;98b63vCd/wD8IB8RNY8OM0afY9YuLfejb/3W/en/AI49cjo/w68Bf2y7aZ4/8TTPa+bu/wCKbRE+&#10;5s+f97/t1o+OZok+IOlXkXmPLdadbpdTOuxJZVTZ8n/AESuFn2GR/wCyYunE+kneLUtG1BNqvcRK&#10;txEn+0r0y58bLbbP+Wysu/e9cr/bH9l39uu5k82DZXP3njOXTVlsWjXfE3zfLvrnwVf2XMe3xVg6&#10;c+WvI9tsL+C801J28xPNXZ92s+G2nubhFjXen8Veeab8Qm+wI3m7Iv4f7laGleJL6a33RT/O38CV&#10;7VPGyj9k/JamB9qdXr2vQaVa/bL5lhiX+9XiXiT9qhprxNP0HSFubhm2LNN9xqZ8abXXvEPh+9SJ&#10;rua3VVf7PbwO+75/9mvDPCvgzxxr2uf2Z4X8Oahf62q7/s72rxbU/wBvzax+shTy/lPftVs7zwra&#10;2Xjafz/D2n6439n61p/3/mZHRJU2/d+eq/7NL6rrHwX8cW2ny3KWkWv27vvld3a3b53/APHKqa38&#10;WPEfhXwb4g8BeLPAGn+GNVuNMa4s3hvHuEnuon/33VX+/Xe/sc6pfW3hnW9K1eD7Zo/iOL7VA6N5&#10;X2Pyv3TxOv3l31xn0VDDznH2R7N8NP7QeKXT9saaPb/6p9vz7f8AfrqtEsGtta1W2W5kdLjb8/8A&#10;dqlZvbeGIvsenwKluv3fm31U8N6xLN4m8QXawR7Fit3V/wCNv9+sadPkPXqYarh/iPEv2q9BabxV&#10;b3N5qcE0SxLFsf8A5ZVhaC88NvaQLuRPKXc9dV+2BbSv4XTV52VEl27Xh/hrlfBM0t/ZpKzb4riJ&#10;dr/8AStjm5akf4h7lothA2jWm75/l2VveFdEWHwD49guZf8ARGnt5ZXT7/y1znhu5gh0P5m+dfu7&#10;K7Dw9Cs3wx8dqzbE8hX3/wC89A6fxo4nWNY86zWxSXyUb72+u4+Iki6d4c0fRo28mKKBWaH/AGq8&#10;i1izaa/iWWVtjSr89er/ABWsvtHiKJvm+SNdu3/dSvCP3FqNGOG/8CKfg+wlTw/qEUU/k3Fuy6hF&#10;v/6ZPvr6A8beNotJ8A6Vq9tc/LcXMHzI38LV4Po/kQ+I7JZ2ZJbhfsq/8CSsHxl44eHwBpGiOrJL&#10;YXctvIn+592uilU5D4LCU6nEWKftPsyPuLS5rfVdPiuU+dJV3rVz7OucZ7VwHwL1v/hIfhpod2eW&#10;8rY/+8tej4r1kfI4qm6VedL+WR5D+0V8QtQ+GXwv1PWtH8j+1WeK0sXu1/crcSvsid/9ney150nx&#10;o8Y23wt8d6rfQaf/AMJL4X0y3RoYfuf2l9n82VHT+7vdKu/tneF/GfjbwRpXhnwro0us2us3LWWo&#10;+Vs/0VW2NFcPub7qOlcx/wAK/wDGNh8Lbizi0iebW/FHjeK91aHd92z+1Iju/wA/3fs9un/fdIwO&#10;O8cfteeOvBFv46F7pmjNLoOiI1uyM7Jdaj5sUUu75/8AVbpf/HK2NN/bC8S6t/Zyrpmmz2994zg8&#10;Np8jfvIPsSz3D/f++jV41rHw38ceIdL+If2zw1qFzLqmsXFrB+4T96sUtxcO/wDuu726L/uVV8Pe&#10;EvF/wxsPAvhVfDjXNla+JP7Vlvpld3Vookii+f8A23R93+zQB9H2f7THiVPgj478cavpmn20Ok3U&#10;T6O1jK7xXVq7ps+f+8m90b/aSs34c/tVeMfH2qfDWddB0t9C16WX+05vN2S2u57hbfyk/i3/AGd9&#10;1eJXNnfeJ/2L/EGi2K3Nnp/ijxIyadbzK6PFay/6Q6IjJ937RFKi1d/Z48N6hoPxg+Fnhr+zLuFL&#10;Dw7YahP9oV/KXbZXW/5/73m3Sf8AfdAHpvjz9tHxD4U8WeMtAgsdNNxYeMLDw1pW/wA397FLseV3&#10;+b76K9ReNv24Ne8G2fxC1COx037DoPildDtftCvv8j7L5u9/n+9ur5yvNBi039ozT/FF4t3DoVx4&#10;k/tedLtvka4aW6f/ANFRRf8AfFcTr1z/AMLM+Cfi2zvLGTQb3VPGEWoNaah/rW8q1i3vv/23lT/v&#10;ugD9BvhL8afHHxI+Kv2FtK0e28HxaFZ3V5cJu+0LeT2/m7ET+Ja5iz/ay+IHjfxd4f0bwn4Z0aSD&#10;UdV1SKea+neLytNs7tIHuP8Af+ZvkrhvBnjzSvhRf/FLxtZ6rHc6wuv6b4Yv9Pu77/R7Cwi8q3S4&#10;2L9377/PXH/A220W88afDrV7zV7vTf7L0DUvElnDaXSRJqnn6lK727/3l2IjbKAPqL9mT4/a/wDG&#10;jVPGFtq/heXQbTTZUl0y7ZtyXlq+9Ef/AHt0VYnxI/ar17wH+0npPw8g8Kx3/hq6S1iutbWV99vc&#10;TpK6fL/d/dVnfsL+N7G70vxlpUF7CuiWuqJLo6STo7xRXlul59l3/wAbI8stfP3xd1uW/wD25Lvx&#10;H5/+j6N5tk2nozvFL5GkS3H2h/8Ac+0bP+B0Ae1aD+2Z42h8F+H/ABN4n8B6fpWn65Ley2LQ3zN5&#10;trBay3CP9z5N/lbfnpfGH7bGq6P4V1i+s/Bn9peILWWwsrPSYbr/AF91PZfapfn/ALsSf99V4Z8S&#10;PAeo+DP2f/2ffCttrM/iG78Qan9i+eVHSCK6t9j26f7KK7/7u96u/FF9P/4QHxg1tfT6b4ti8b6l&#10;q+jvCqPEyadaojxS/wB1fs/y0AfTcn7XVimpfBLT20rfffEaDzdiS7Psa+Ujf8C+Z6n+J37RHizw&#10;N8f/AAv4C0/wBJrGm6tb/apNY+07EiiV0859v/TLd/49XytrHi3TfHn7anwHniWDSri1tdNltdPh&#10;+5FFLa3Dv/6Ai19M/FC+jl/aut55SptdB8A397P83/PWVF/9pUAR/AH9sCX44eLdM0X/AIRdtKiv&#10;NOvdS+0PdI+1YLr7Onyf7dZOj/twaZNa3EsXh+d0isdc1KX97s2xadL5X/fcr15l+wDpcA+J2pQb&#10;W+1aX4I0hG+X5Fed5bpv/Q0r508Byah/wgf7SE8sDPFoenXWgQTbvu3V1qsrv/45soA+8vDP7W19&#10;qWg+Cr7XPAl34al8V6tPYWdvcXittt4rd5/tf3fmX/ZrK039rbQ/Ges/CyefQ7u2t/E1rqmoROl0&#10;my1S137/ADU/i37K+f8A9ofSvip4Y8JfBTTJ/FGn3Pjiw07Vr2W+8hEiW1W3RNmxf4kif79VdE0e&#10;Lw34D8CS+U039h/BjVtX3v8Awyy7H3/+RXoA+h/hf+3fp/xG8PfEDUJ/CF/pE/hfR/7ftrO5nTdq&#10;Nl8+2VG/h+5Wzpf7Z2mak1w3/CL6klva+CP+E3lm3I6LF/BF/v14v8Ql8B+GPgj8RdQ0y7mm8d2H&#10;wy07StTtEf8AdW8EsX7r/gXz1w+g2c/h63+Ldtcy74tL+Cthp+/+D5rXf/7PQB9f+Lv2ptH8K/s6&#10;aJ8Tr7Q7m5k1yKBrHw/C2+5nnlX5IU/2q7D4D/GOw+PPwx0rxnp+n3ekw3m9GtL5f3sUqO6On+18&#10;yV8q/Fe2l03wD+yfocEuy0ivLe/uvO+/ttdP82vc/wBhuwubP9mnwpPOuz7f9o1BU/urPcSy/wDs&#10;9AHteqo3leaq/drh9VZUvH+avQrx1Wwl3NXmutwxTXj/ADfdoAqXMzJ91d+6uc1JG/hXf8tdX/y6&#10;xL/s1xmvXMsN1tiZti/3KAPhfxbZ3nif9ubw/Om5Le38TabErf3VX53/APQHr9cLaHfEn+zXwFo+&#10;iQat+0J4UvrbSvnt9T33V2nyPs2V+gVj/wAesX+7QA28+8tYXip1/sG73N92unb7prjfHH/IDb/f&#10;oA8kv33slZtzbLN839yrs0KoyKrb91V3fY0q/wB37tAjipHX7VL838Vcj8abxrP4VXG2VUe81jS7&#10;dX/7fYnrqJrZXuJW3/davLf2hLnzvhp4aibbsl8U2G5P722Xf/7JQeGfVVtYXlnFE0Hlv+6rj4fG&#10;19/aX2Oe2nhlVtjfNXhWseLfE2ialabbm5+z+b8uxnr1C2vJdS0N59QZbO78rf52752rapU5jvw3&#10;wh8S/Elno9m7TstzcS/c+b7teVJ4nvNbuLVfKWFIvu7P4qxH8/Ury4+3eYlurfunf+7XsXwQ8DWP&#10;jbVEXzY0srNftE6P/FWJjKp7WZ7d8CvBNz/wj6ahqH7lLhd6ole3wwrCu1F2rWHoKLCsVtEmy3iX&#10;5V/u10FB6gx/uVUSHers1XqTtQBm0VLKqq3ytuohj3Kzf3aAM3UtKg1KLay7P9yuUufDdzZ3Dsvz&#10;oq13FGzev3K2p1eQxqUuc8qmsPOb+L/vihPD1zct+4Vn/wCA16kuj2zqzNHRDbLCv7pdlbfWTH6s&#10;efw+Bp/+W7KlTf8ACGWyfel2f7lX/iV450P4b+FtQ8R+Ib6LTtKsIt8s0rf+Of7TV8BfEj/gp9Pq&#10;rbfAXhdra3il2Nd68z/vV/vpFF/7PR9ZkR9Wifcd/wCGLG2if5v4fvv/AA155Nquhw3Txf2vB+6b&#10;Y1fnP4//AGzPib8RJ92oavbQ2/8ADb6fB5SLXlun+PNcsNZi1Nb6R7uJmdXf5/vUfWThP19h037Z&#10;F59nPHcxfwulVPJnT/Wr/wB8V+a/gP8Aak8ceD9e+2NqrfZ2+9b+Umxv+AV+hHwB+OWlfGDRU81V&#10;/tBfklRVrpp1ecwqUuY3m+T73yUV2Gq6DbXkqMqfwfwVj3nhu5tvu/P8tdBj9WMdPkl3f7Oyiib5&#10;It38e77lM3/K7LQco9vnXbVdIfJt3Wq/9pN/dWh79nXbtWgdSpzGZrGg2PifQb3T9Qijmt5V+ZJl&#10;31+fPxF+GOq6V8VdT8OXOoRuixfaLN7tv9ar/cr9Dq+X/wBtj4UNr3hmLxfpn7nUNLb9/wCTv3tF&#10;XPUp8504Y+d/hj8UW+Etn4j0HVdBtNSS/l3zzTK7+V/D8n+zWfbJ5OqS32kXk95plrAzyw/feJW/&#10;g+auE0eZteuPKknX5V+/NL96ums0lhs/tMTeTb/6qWFG+9XlHaaVr5V5qUSrbLbRXT/uk+RHf/fq&#10;rrd/Ff6pFKzeciqqS2+3Z5Vdr4b+DPiHxbYXd9GsEKW8H2hf9KTft/3PvV5/rGj3Ph7VLizvpY3u&#10;1b5nRqALF5baVDZ262csn2v5vNR/uVUtrb7Sv+3/AA1XT5Jd33/l2bK6vw34i0i2uLL7ZpSzRQS/&#10;v3eJ9+3Z/BQBXs/BmtJF/asVmyW8D7Wfd92uf1LTZ7+8lnVt/wA3zPXQTa3fWd/LFBc3LxSv9yb+&#10;Jf8AcqL+1WSK4gluY0t5WV2Tan3qC+Uqab5qeU0TMjRf+PVp+G/B/iH4hXl3pnhexk1WWzi+0XSW&#10;7fdWvTfDfw98NeHfDN34h+IkuqaPpSr+60zb9nvtRb/ZT7yrV34aftdW3w6+IMt94c8BaN4e8NLA&#10;tlFab0e7aJd775Zf4md3oOv6vH+Y8avvB/iPw3KkupeHtQh8qXZse1+Td/BvemWGt6ZDey22oN9j&#10;+0feRF81G/4B/fr9PfhL+158K/jBH/ZeuQ6Tpuqt9+xuIvmf/wCKr0q/+BvwS+IzCefwhoOpFl8p&#10;Zfsy/wAVA/q0T8eNN03THv5Z9QubnStEt2b/AEuGzeWVm/3FrHmfVbDRv7ZsbbWYdKWfzYtYt7V7&#10;fzfKf59j/wAP8FfsTrn7D/wg1jS307+wFsbWVt2y3l2f9814N8ctE0/4OfCDxB4X8NafG+laTYtb&#10;wafNFu/db/n3v/E1BX1Y+X9S+KXwd1XTZZ7bWvEWpeIJ4FiVNcX/AL+/P/8AF15bYXmgw+KLdLye&#10;T+z23Ovkt92vo3wf8E/Avxg8MytY61c2GlReVLeTQxRb/tCp88Tvs3JsetO//Z++BXhvVorHV/H8&#10;dnd+V8sM06Ju/wB+g2qU4yPD38f6VNb3cDa5dvFE37hJm37q2NN8VeIfEl59m0/SP7YslRfN2Kn3&#10;a9q0f9kj4V+KtLe58NeMb7Xol3I02mbLh/8AvhfmqbRP2afAuj3939j8VeMvDd39y686zuLf/wAf&#10;rk+rGx4/4bTRdN+ILyaV5kNpFtS681t/lf369a1vW7a51T7DY6hYzXEsX+pdvn27Ka/7B/hPxtrP&#10;m6H8Tdbtpt26X7RY70/77auXm/ZsgsGu9Fi+IMj6q2511N/Dt5Eisv8A01+7/B/frWpT5zajX+ry&#10;5jds4bO8X+z75Y3eJfmTd89V9bvJfAdrdztEsOnr913X5/mql4A/ZC16/lfxLqfxGks02/L/AGNp&#10;jpd/J/f82vStB/Z+8K+NtL/s/wAUa94r1vTIp/kS+VLd2/4Gibq5/qw6mYVY+7SPHde8T6fqWk2+&#10;rtAt5ZbWddkXz1678N7y2mi0LyNP+xxXTKyp/A3z12DeBvgj8I7fdqdtJNE23b/aeovs+V9+zZ/d&#10;r1jQf+EA+LWn2mq6VoksVqqr5VzYt5Xlbf7lV9WMeeb+OZF8crfU7/eyztZxWsH34v8Acr83/E+p&#10;NNqVwzfPuZtz/wDA6/Tjxb8Lm8Yf2n9m8S6lZpeQbGhm2Sov+2jt92vmHW/2G9eRXn0/U9PvPvfu&#10;XV0dq7JfCfQZTjaWDlzTPl+w1hXt9ir935Pnq3JqW/5W2purvfFX7PHiPwxfouoWf2ZFX+D+KuN1&#10;XwBryX67dKufK/vuteLyzPtKmOws/tHousWE9t+yNqtzEy+VeX32f5/+uqV4F8IrZtN1SVm+/wDZ&#10;Za+mPH+lS6J+xrp8DK29dTV//ItfPXhKaVLC9s4l/wBbA0v3fnrvo/CfnP8AzNPaE95qW+8dfl+Z&#10;v71WUmVG3Ky/LWJNpU7y7mik+X/ZqX7NP/zyk/75rmqSnI/VKnsaq+I1ZryWZt32miG8ZF2tOz/8&#10;CrHdGT7ysn/AKbRTqTpHJThRl8RsNrE9tcReROyf7ktWLnxVqcLbVvp3/wC2tZ9nol5fq7RRN8v+&#10;zTptBnt4naWKT7v92tvrM/5TaWGwvL8JvaV4n1N7O4b+0J0dfufvasW3xC1y2Xauqz/8CauX0r/W&#10;yxt8jtFVe5tvJbau56PrR5P1TC/yne23xY8Q2f8AzFZPv7/vVp2fx48QQ3SNFqbfN8nzrXl8Nsr2&#10;7tu+7TrO2V181m+61H1mf8pnLLcNVl8J9V/s/fFHXPE/xa8P2N9dfaUaf5tn+z89fRv7QGqf8Vla&#10;LtXZFEu6vln9h3TFvvjlZ3Pyt9jtZW2/8Ar6R+NDJffEK9Rm+TYiNsrpp1Oc+SzShTw9XlpHjl/8&#10;bP8AhHvEz6ZFZ/aYl2v8kv3q9b/4SSSHS/7S+a2iiiW42f3a+P8AUtWgm+KEtsu75rrZX0r4k1hd&#10;H8Cy+bF8jLFEv/AnRP8A2evUo/DI8LMqNPD0o1Yx96R9a+FbyXUPD9jcy7fNliV22LWtWdo6QWel&#10;28ETL5UUSqrVb+1Q/wDPSP8A76rk5WefSr+yJqhupGjt5ZFXznVdyqn8VVtQvIfstwv2qOF/Lb52&#10;f7teR3PxLfTdc2wTtfxRNsZ93yVrTo80SamIhL4jo7r42aVZwxfaV8m4af7P9nb7+6u0s9dgult2&#10;/wCeu1lr4e+MFtrWvePrfUdM2wqt19q2eale1fD3xzFYX6f2nqsGzylTZu/jrnMYYihz+9M+mIX8&#10;5d1FRaZcJdWUMsbK8bruVlopHvHwr/wUOuP+Ki8JRnxrY+GibGeX7HdaUl68/wA33/mXdtSvkG28&#10;Vae+yJPjdOiKrO+zwb/45v2fer6a/wCCmnhvwnrnjrwU2vapo1nqCWMvlW+oreO7xeb/ANMPl2/7&#10;9fHr/wDCHaVJLBbeIfDKRLK3+p8FXF7/ALf+tb/foDkPVX8W/DmHRopZfiJrNzd2/lOtvDa2Vvub&#10;/b3JtVf4q5K//aK0pPtCRan4kvLJZ1Te8um/N/toi2vzVyl54zs5riyW28VaX/fb7J4Dit9v/fSV&#10;1dz4w8L69ap/aHxE8W3Nxu81f7D05LKJf9xKDk5JU/hO9/Z++Ovh7QfiM9pFeX1npl5atZXWmamq&#10;ebO39/5YkXbs/wDQ69Ghh8PW3iPVYLOz8AWdvLKyRI8Estwy/wC2m9NtfMWq+PPB39raJqF5L8Rv&#10;Ftpo08strcTT2qSxSs/z/O29mX5U+Svo+2h+Ani3wXFcwa94yv7uWLYt3DO9vcWv+xsXYu7/AIBQ&#10;dReT4daZqrebP4v0nR7uJldUt/DcUqf+R3etiHw9oelLLdXnxP1S5u1XZ/ommWUT/wDfHlbVrz/w&#10;3pvw+8H3l2ssHivxVFKqo0Oramifdf8A2URq6W28Q/BizV5YPhTG93v37r6683duoOepU5TK1XW/&#10;B0NrL/afxG8bXPmt9ybVbW1/8fWJGrn0+Ivwb0Sw2tqHiDxJeq3y/aPEkrvuVH+RPK+Zl/4BXf8A&#10;/C4PD3h63ibTPhv4QhiX5Fe4tfN/9BqKb9oq+uV221j4d0Ta29XsdORHq+WZj9dpR+I4W5+Knw51&#10;je0HgK5mdot6pb2uqXW5tn+zsrsPDeq21/oz2Phz4TXNnLEv7r7RoFx8z7Pn/wBfLVj/AIaZ8Su2&#10;6LxDsTbs/wBREm2uc1L9pDxLqVv5UWtX0yfxbK7Pqwvr+GN2x034tw2+7Rfh94i027X70On+HdNt&#10;0l/33ld6t2em/tMX6ytbeHrbSk83ZE+s31hFs/79RPXGaV+1p4lht3068b+2NPlXY0L3TxS/8AdX&#10;rn7nx/qGpWcsFnLImnyy+b5Ls7vu/g+dqPqkpfCc9TM6ED6Dv7D9oy/s5V1OfwpZy7leJ08SPEm5&#10;f92JK5/wZ4b+Lujy3a33xB8LvE0u+fydfur11b/Y3P8ALXhU2pa5qTOsU877nV33s7/dpyeFfEMb&#10;SyxTyQ+a29tjfeaumngoy+0cFTOIv+FE+i9Y8DXOvabFeav8adPSVZfN8m30l7pN3/Apa4+8+CHw&#10;o1y1iTVfibqWq3cv+veHR7VHb/vqL5f+AVyXhvwTr1zEkUs7f/E12Gq/C6xs9JtJ7aeR71l3zvu+&#10;7RUwUY/aOn+0pfyl3RPAHwr8JS28tt4/8aX8Vr/y47bWKJv9/bb1b8c3/wAGNbieJvCeoakv3JXu&#10;NTlR2/8AH68/b4Y6g8rytct83+1WPf8Ahu5s/N23P2nb92tf7Oj/ADHHiMylL7J61pXxF+FGgraW&#10;2i/Dvf8AZ9vlQ3F89wi7f953rTm/aB8IaVE+z4d+HXdt/wC5miSWvlzXobzR7fdHO0Mv+xXJJ8Qp&#10;4Zd27Y6sybHWtqeChH7R5v8AalT7J9Z6x+0t4e0RZZbHwT4Zs5Z/veTpMVcJ48+MEXj/AMG6rYxa&#10;fpts7QN5D2ljEjrL87ps2pXzpc6xc3Mzs0v3q6DwNrEsN+kHlK8X8W+tZ4Whb4SqeaYnnR2ej+J4&#10;NY03R7y5lbzVgWvc/AGm+FbO8uL7XrFbxLrb99a+Ud/9mtLBE29Ip2Rf9n569z8Ja22q2enwLuf+&#10;Cvz1/Gf0qqdLMMupOr/Ke96rrfgm4X7NpXh5Ut4v4/KT5q80/wCEtg0G6uFsYlfczf66CL5d38Cb&#10;UovIbnR4n/gdv4P71cfDN50srS/I7V1/WJHi0MnwdU9I8DeKrzwrf3t5p8rebcf63fK7pXP+KvEO&#10;va34yfXINQktrjyvK2I3yba5q61v+yrd2WX5/wDYrmbnxs0NxtVmdP79H1k6ZZPSpfwomtYfD3QX&#10;1aW5ubGJ5bhmdnf+KvQtBs9M8JWCLY2cdh5u7/UrXl8Pja2hl8+dmmRf7lNv/jTbTab5DW3kun3d&#10;7UfWTmoZbWpVeY9N17xtFoNx5V1c/Iy71+atv4deLbPW4tdvLFlmt1giRn3fd2vXyp4k8W/2qv8A&#10;pMrPu/8AHa9T/Z4edPh947azln8q1i82W3SL55fk+Sj6yaZxho+x+I7r9pzxVpXjb4YxafFLbQ3c&#10;TJuSvEvAFzPbNZWPmtsiXbVeG8lvL/zdQtm+z/xJMtdLZpZ3muefZxeTafKi7K2p1Oc+PzGn7KpG&#10;P92J9AWGmxLpPmr8m2uj0GGW88A+O7OLa/2ix+4/9+uPsJpdV0e0ls22RM2xq7Pw3f8A9j+D/Hd9&#10;L8kVrotxcNv/ANlHf/2Suk8tbnnPiR/9Ht5fvosvzV9KxavbS+HrK7gsYJri4tldJpl+78tfMHh5&#10;PEHiqzeX7C01k9stwr7diNuTen/ode5fA3XoPEHg2XQZ/n1XSdyNu/iXf8j14vLI/U8zg6uWwlTZ&#10;z82lfafE1pctuT7PLvX5ad8TvBSzeB9a1S08ua4g1PfK+37qtsr1H+xNjbWtvnb7uyrS6PBc6L4n&#10;0q+aNPtU+7Y7f7CVjRlKpV5ZHwmS1KuCq89I2/2dbOTS/hXo0Uq/O0Qf/vqvW8c1yvhKzi0/RbKC&#10;L7ixLtWuoeMSdelfQnJjp+1xMqr+0JND51M+xxbfmXfVmikcJkw2cUKvtgX5qb9mi/iiX5fnX5a2&#10;KzH3Iu7a3y0AfK/xC/ais/CPibx3p9z4AvL9/DMtnFa/Z3Tff3U6b4okTZ8rbPNb/gFGq/tn+B/D&#10;3m3lzod8m3QNN1dXhgR5ZVvJdiW6fP8AfT5K8n+P2pLpXivxb4nngbTUvPG9ha2bXy+Uk89hp8qf&#10;e/uu8qqlfOnj/wAMan4q8aRWcE8/+i6da6FLaeV/rbqzlt4ok/8AAh3/AO+KAP0b0Hx94A+IXibx&#10;b4Yg8PLNd+DYopdT86z3p+9id9if3n2b/wDvuuG0v9oz4DeKNEsdYk03dDqPmrZpNo7ea+2WKJ22&#10;7P77xLXBfse+MoNS+MX7RGrxxMmntP8Avb5/uebF9o+T/a/dbP8AvivGNSvLFPC/wSs9s/2j/hHb&#10;P9zt+dt2tWTxf9/Uif8A74oA+wfDf/CjfiZ4++IHhnSNP0288Rr5TeJPKs/K89fN3o+/7svzf3ay&#10;o7r9nHxpJL8QY77Rrl/AKJam+Z5VTTV+fajRfd/v/wADVyX7LC+CtB+IHxA0jTEj1C+t9MlvdO8S&#10;JL8l1pctxKyxP/tRTpKu6vmuw8Pa98Ov2U9b8VXOn6fc3HijVrC307T0l/4/7OL7Q++X/af52/3U&#10;oA+yvDfgz4EeG9U8H+E/C+paTpuqxXn/AAlWnaek++W4aWJ/9I+/8y+Uzf8AAa0rbwP8EfFWpan8&#10;Q7TUNNuX1RrjSrnUYb79y0sqJbvFtVvv7YkWvlrwreLodv8AEhrPwu15d6X8NbCWz8TPsdNLZdNf&#10;ZF83zLv3/wAFY/xo+G6/BP4VeB9K0y8tH0TWfGtnr89paJu+x28Vvb7977/vb33N/vpQB9keD/2e&#10;/hXZ2vgfT9K1BryLwXqd1daPC99veK6+fzUb+9s3/d/hrP8AG/7G/gL4ieD4tIn1nUrOD+3bzV2v&#10;dPvFSWWW6/4+It/9x1+XbXylN4nbR/FHiDUPN8l7W28fXqsjfdbzU2P/AL1dH4Y+GOq/BD/hBFuZ&#10;7mHRLzxWutaYk108rtFFosssv/AXlR22UAfUMP7IPgeHx5oni+BJU13Rr5LiCbzFb5Ft/IS3f/Z2&#10;Vs+JvgLY+Ivil4j8X3mpS7dZ8LP4a+yfwRKzu7v/AL3z18NeD9e1zwT8EfjVcy+KNUmvbzTND1yW&#10;4uLxmeKW8d/NeL+793+Cug0HxhqvjzSfgvFqHxN1vwlp/iPVtc1CXU7fUXSW8ZL2JLe3+/8AddPl&#10;VKAPq/8AZq/Zni/Z803XWn1+68Q63qyxRS6ncIqbYIk8q3RUX+6ledWP7DN7pfwt+Kvhe08VQJe+&#10;N9abV11H7H/x5/vUlRNu/wCbbtrkvAHjn4peKv23NVaDVdQufCWl6rdaLqeg7v8AR7K1W3R7e4b/&#10;AGpXr7tt1+VqAPjrxZ+yr481+TRNR1LxHb+J9d0nwfqmhtd3MS2/2q6uvuO+35du35a1Zv2U9Z1B&#10;buwubyG002X4ZReC4ESTe6XH8bf7vy/er6x+xr/eapHj3NmgD4P8G/sZfEXUvg58WtO8caxps3jb&#10;xlp1np9tLb/PbwRWf+q3Ns/i21V8O/su/Faf4WfGVfEcWjJ4y8UaJZ+HdOt7Sf8A0fyoLfyt7t/t&#10;pX3633TWbQB8CePvgj+0B428DeArmTT9CsPFehxX+ivD5u9IrOW3SBJVb+/8rV9Bfs53mveH9U1b&#10;4ey2kaeHPCGnabZWOpqrf6VL9l/e/wDfLrXvP8NV7OzWz37dvzf7NAFfW/8AjzFeX6h/x/v/AL1e&#10;oa3u+wPtSvL9S/4+N38bUAWLm5aH7qb65S8ufOldmZU3V0f29tv3Vrh9V+S4lagA+HVtbWHjfyIr&#10;yCZ5dz/Ovz19RWP/AB6x/wC7Xxh8HPD0Vn8QdKuVnab7PPcS7Hl+dWb/ANlr7KhdvJTav3q4cMBL&#10;NNt+Va5Xxt8+lvE3yJ/frq/sa/3mrmfiI6tpG3ctdwHiv/LV1/u1R1LduRlX7q1p3MKQ/dbfWVeX&#10;kqWEsvlUAcv8u5/m+8++vDP2n7OVPDnw/wDKuVSKLxEsssL/AMW1Pkr2B7nfcJL/AHVrwr9rG5lW&#10;8+G9isuxJb6V9n/fpf8A2eg8I9i168iTw9pUEVzA/wC9X5EX56qzarBc/Z1llkfyvu154ni2202J&#10;Fn/fXcTLtetNPFsWq3G2fam1f4FoOv6yM8c+JNK+zvBaz77hW2MjtXYfA0+I9RvJrHwrLsuJ4v3u&#10;9f4a8ffw+t/qUsW1ptQlb91D/eWvtD4F/D+f4P8Ag/8At7VbW5vNVuIlSKxtF3v838FAU6fNqeq/&#10;DG28S2+k7fEqr9tX5F2f3a76vLdR+J+uWsW6PQ4It3RJrn50/wB6uL1741+MLTf5FjpqIv8Az1fd&#10;QekfQm00bTXym/x48e7X8htGh/7YPWO3x1+J6fevNE/78UE8yPr37KvqakSMKpX1r5Jm+OXxCSw8&#10;1dT0l5f7nkVnW37RnxKitXeW70R33fKiQUC5on2PGvljrmpN1fHsP7SfxBeJ2nttEm2/7LrWfc/t&#10;V+PUZPI0jRpv+BbKA5on2nVRv9H+Vfn3V8Zf8NaeP0/1uh6T/wABlqpfftgeP7e33ReHNNm/3JaA&#10;5kXP+CoWk6vqH7PdrPaLI+m2WsWtxqMaL96L5/v/AOyrV+Yfhvwxqfi3Wf7P0yza5l++2z+Ff79f&#10;px4S/ae8UfEq6u/DniHwhps2lXUDrcp5qujRbPubK8N+D/wQbwN4j8UanZrHNp7Ss8UKL/qFZ/uf&#10;8AoIlh6mI+A8hsP2ftNsNkWoa1/pD7dyQr92qWvfAS2hldra+uYYlX91vg+9XcfFrw3c23iP7dpl&#10;zqn2hWXaljAkqLXUeFfEP9t6D5WqtvvVbYzvB5T/APfFc1Spym3LH7MT5f1v4V+IdBV7ll+2W6/d&#10;dPv1d+Ffxk1z4P8AiqLXLOWR4rVllurF/k8+L+OvVfFXjO+S/l0xZdNs4t2zzrtn31y/ir4dW1/L&#10;4MudXVf7PutRVNRuLeB3RrX+P7tXTq8xjUoe1P1m8N3K6rodpqECt5V5F5q/7rVoV4j4e/bD+DGj&#10;6Tb6fY+KIEt7eJYlheKVNu35P4kreh/al+E00SS/8JnpqbvnVHlr0vrJzfVo/wAx6BeeHoLnzW8r&#10;52/2a5fUvDE8Nv8AuIv+AJV2z/aB+HepN5Vt4x0aZ2i3rsvErTsPGGh6lF5sGr6fMv8Aehulq/rJ&#10;nKhD+Y83vNNnsGRZVZN3+zVRvkXdXqGq/Y9VVP3scyf30bfXNa34bVrX/Rf4f4K7jyPqxym9dqfN&#10;87LVTVdNg1iwuLOdVeG4i2Mj1NeWEsMv79dkq/wVClxvt33fI38NByH5dfG/4b3Xwu+I2p6ZKsn2&#10;Td5tq7/xRNWr8NNKbxzrNlpVmu95fvf7K19gftJ/DGDxz4Xi1f8As9r+70uXzWhh+/LF/Gleb/so&#10;+A/+EJm1PxZq/wDoFvL/AKhJYt77Vf7mz+9XkVKfsj1KUuc89+Kln4s+CFqmh3nmWcV5K3+l27bE&#10;l8r/APbSvLv+Ekl1XTngvPLm/e72m/j/AO+6+ofjxqviP46+HJYNK0We509bz7R53yJ5Srv+5Xz5&#10;pXwiXyplutQ+zXCts2PWJ6X1YwrbyJleWKX7v9+tCzZrmF22t8v3ti79tQ654SvPDe/ay3MX99Fr&#10;W0qaLSvAtxqdzEz/AGxvKgmh3xPBL/v/AHWX/YoOP4D0LwT8OvAvxU0G0lg+JH/CN67psTf27b6t&#10;avLEsW//AJZfwr/33WL4e+MfhP4S65rreDtK/wCE51Nt1uviTXmi8qL5/vxW/wA+1P8A0KuP8N+K&#10;tV02KXTIJd+nt87Wky/6Pu/vulbHgbW7aa8uLbV/D1nqsTM3mw2ipE7f8DoPRp1OY4TXvEOseNte&#10;bV9e1C51jVWbZ9ruG+7/ALCJ/CtRJYRo25l3utekaknhywurhdT8BeKPDErNvg+1vEibdnyP86bq&#10;4d7D7OqTtu+y3DfK9ByVI8pCkPnNt2ts+5Xo3w9+MHiz4V3kS6Lqs/2Td/x7zM7xLXHvD/Ztrubd&#10;8zfLu/iqVLmz2o37x/7yJQFOpyH0L4e/4KI/E3R9UuItQtra5tGiaKJ7ed96/wC3sberNXs3w68T&#10;33x48Lv4sttFu7a0uG81f7RZHS6b+P7r18Mp/Y7Mk7WOoJLF91El2bq+/v2VL/T9E/Zh8KTxPbab&#10;+4a6ZLiVNi/O/wA7/wDfFB6pk+KPhv4j1jQ72Ce+ttH8P/M91NuS3Rf9ivhX42PBY+NHi0++jv7f&#10;yF8p4f8ASPlX5Pv/APAK+rf2iv2pfASXiWa6VJ4/8QW/yMiSvb6ZE3/oLV4Jf+PPij45V7y21ODw&#10;xpjfKtjodrFaxbf9/ZuagxqU/amF+z3eS2fxa8ONYzyabqtxuRbi0leKVU/vptevq25/aT+Inh7x&#10;9LY6h8RPAt/ti+XRtQuvsUsX/jjqzPXyVNrHjHSrhLnWoLHxDaW/yKmrRb/++JV2Mrf8DrKvNe0P&#10;xPcRanqFnfXmobVRnmZN67fufP8Axf79AU6fstz9ArD4teOtYt5b6z0zwzeeav737D4iif8A9kSs&#10;3UvHnxIs7CWeLwKt58v/ACx1i3dNtfnzNo/hd/Nn+zXMPmtvZ/KT/wBlrT01NF+TbrmqWCKu+LyW&#10;eJP/AB16CKlONU+5dE8VfF2awlaDwTHsl/1UKanF8tXtB+M3xW037XpkvwrkmiVv3X2u8tX8pv8A&#10;fV93z18WWfjDU9K0tItK+I2t221v3X+mSu//AH3T7D4x+PdH1JPsfj++vLtlVNl86P8AL/3xQXTp&#10;8p9lTeJ/iN4kunbV/hFps1ls/wBT9ut32t/f+avQ/hj8WvF2g6laaRF4AstE0ee6iW+u7jUV2QRf&#10;cfaibm3fcr4isPj98T4W/ea5bXkStv2OqJ/6DWx4h/aE8Y6lLFLYzronmxbJ0tJUliZv7/zfdoNj&#10;9GvE/wAZvCGm3UrNrVpbWluyxSvL8nzt9xPm/irs9ButI8Q2cU9tqsL+b91Ub56/EzXtV8WeJL9L&#10;nWtX1bWIopd6+beb0X/cT7q16X/wv7XrxrSfQdPubO7sF+V0unfdtSgD9f28C6NqmyS9t1vPLfcv&#10;m1LN4J0NfvaRaS/70X3a/JjWP23vil9n2af/AMU3eqiot3Ez3Dvt/wBhkrQ8N/8ABQX4npeWkGoN&#10;Pc/6pG+zyo7/AC/x/Mn8dAc5+m3i34deF/E+hppV9oNjeaYrLKtu8Xybq8/034A+ANEut0XhWNJV&#10;+T9yuzbXz5ov7cOoeFUi/wCEo1eNIp4Gdf8AQ5fl/ufwVhal/wAFFoL/AFncrXflK+zYunJ8y/3/&#10;APa/+zoI5j6Yv/g/4F+2Ju0hbZG+9vWrVn8C/hvc/K1tbfM2z7teC23/AAUC+G81rbwXy6gl3t2b&#10;/wCzJUT/AL7qG8/bh+G8LbW1C5tk2/fezl/+IoH7Sf2ZnufiH9lr4aWFhLfS6fsiibzWfdXwv+0t&#10;8S/CHgnUn0XwnocaXaxK/wBomWut+Kn7YcXxjaXwv4a1VtK0dl2T6ncK6JL/ALGxqi8MfsN6n4w8&#10;Of8ACQeJbxneVd6/Z5fk2/36WhfPiP5z4/m+KGuXKyxfaWh+0fJvhZ02rT9H8c65o90k8Grzvtb/&#10;AFMzb0avo3xJ8GfC/hi4lsYLOObavzTf7VedXPhvw4i3ETQRpL822o+MftMRH7Z678CvBmn/AB40&#10;G9vPsP2bxBprL9qhT7jK33HT/Z+R66Wb9nuzha4WVVtn3ffeX7teWfsffG5PgZ8foBrV/dW3hfUI&#10;nsryILuXc/8AqnZf7vy/+P192+L/ANq74BXl1b2uo38F1d3m5IltLOWV2/75Spp0acfiOr65X/mP&#10;lj/hnixdn/05X2rvR0aqn/DP0rt+6vI0T+JP71e7ax4z+COqttXU9Z0T5vvzaFe/L/5Cqo6fB+/2&#10;QaV8T4HvW+7DdwSxf+hVFSVSPwxI+vYn7NU1/wBjf4Rp4R8fajqbvvZLXylX+5uetz4kPs8danL/&#10;ALWyui/Znm0XTdZ12Cx8R2Oq3CwI+yGdXfb/AH64XxnqEv8AbOsXe/fKsrOtXTqcxjVq1avvyPBI&#10;fhRqd58S7fU4/wDj3+2eaz17R42s38Qro+lLLLDcNeW6L+6+Tcr7/n/2fkrxK5+MetWGqJE1mybp&#10;f4G2VsW37RV9okTytpi3Nx/Dvlrvp1OQ8qtiJYqMYVT3VPhv4qm/ez+P1T+8kMr7FWj/AIV7c/eu&#10;fH7f3F2M9eZab+0Deaxo32yXT/Jl2tuh89KwfEPx48Uf8I/by2On3Nh9on8r7R8ny1f1k4ZZNhJe&#10;973/AIEe4f8ACutPmsLjzfGdzcuqsjPul/uU/R/hj4ZsNj/25qE3m/61Eif+GvBPAHxI16a1u7nV&#10;9XneJm2Kjtsrq4fFV5eXiLFLPNb7fmmSX7tH1ip9k6I5Xgvtx5j2B/AHhD7R9pb+0JnVWTZ5VUrD&#10;4e+DJrzdPp+qbPvtNt+Rf/H68fv/ABVqsNx5USzujf8ALbzfu07RPEOp3NrL9pnbc38b/wAO2uP9&#10;59mQ45bgIy5oxP0M0OGG10i1jtN32dIlWLd/doqt4Sme68L6ZI335LWJj/3wtFB658X/APBQ3wvb&#10;axq3hW+lsY55bW2liaX+Pazfcr5i8MW2nw2H73TIE/7ZV9lftseQ7aEss6o/lM+zd/t18y+GPEmg&#10;+A4vt15cwXn3nWF65qlT2R9JhHGNCPNDmOM+x2KSpL/Zlt8v/TKq9/5CbNtjaf8AAIkrkvGnjOXV&#10;dW+02cvkxN/Alc5Nqup3Oz9/J8tY/WT6OODpOnGUfdOK1W/i02XVbNv4LptqpW18OvEOqwtewQQb&#10;4v8AW/e2bK6b4bpaTS6215ZwXkrf89lrM1azs0vJdtsqbl2VzVMdyv4T5GvkssRU5oSGa98S7lJ0&#10;Zblt7feh/u0+2+JE8O/dK027+9XBaxpuy/fdKuyVt8XzfPWh/Zq/3mr14T6nyOKpOjU9kdhN4/vr&#10;9k8hmTb97ZTrnW7ybZtnaHb/AHK5K2tmt5fNilZK0P7Sb+6tdv1k8v6sbH9pTv8AdlqvpWsXln5u&#10;ydk3Lsrl/tF83+oXZ/eq2js/3pd9H1kX1aJ0ulX9pDeJ5s6p/wACrvdE1W2s4niaVf8AvqvFf7KZ&#10;/wDVN/33TodKls/9bLJ83/TWr+tGNTAxq/aPohPGdj4bvP3ssb7vu/NWnN+0hp9tFDEvlvt/2a+Z&#10;JrCK5/1rSPt/2qb/AGVv+63/AH3UfWgp4GNL7R9FQ/tXeSv7pl+b+4tZWpftb6vNF5f2b71eJWa2&#10;dnZxbovvUTXkCbfK0+Sb/cWj6ybfVj0j/hojV3/1Sz/8Daq+g/FS81X/AF+p+T82z564Swtry/uE&#10;WLRWRG+6716R4k03Qbqz0efQ4p/mtf8ATvta7EW437H2f3l+T79Y1MdKl9k9jK8lhmWJjQlKR1up&#10;W1zbWdouprG8t1F5sU277y/3689h+GPiHxJql2mmWyzRLL/x8TNsib/gdWtH03TNH1zSpfEPiGPR&#10;9PaXfPCjPLLtX59iJX1dqum23j/wHbt4JlgmiVv+PiJdlc39pS/lO+rkOEo4n2B8k698K/F/gZv+&#10;JvpknlN/y8Qt5qL/AMDrK02aWGWWf7TAiRL/AAS/er6w8K2Hii5v5dP8R7bmJVZFSZU2NXzv8cvh&#10;R/wre/l1Wz0z/iVXTfNDu/1Tf/E1tTzCpV/iHHicljRp81A5Lwxry69Z3Eu3Y6ztuevbf2e/G2ke&#10;GPHWnz+I5/8AiVRS/vWdd6L/AL9eBeDNVbWLfUIGWOGX5fKRPk3ba6rQfHN5o8sumW32a53N80Lx&#10;I+6vBqfx5H6VldeNXLY0j74+Ln7WPwd2/Y7GxXW5ZVVN9jav8v8AwJUr5Pv9b1PxFrMs9jbeTaNK&#10;zrvl2fLWFf8AxFVNBt4ooI7a7+ZJ0+yps+/8lcv/AGkz/en/APHqupU5j0MBlksLze0md7eabqt5&#10;ve+1zT4Ub+BG3uv/AHzWb9m0O2+W88RyTP8A9OkHyVwlzeSw7Ns7PVSG5aHftX71ZHV732pHpH2n&#10;wZYfuPs19ebf+W3m7Kz5vFWiwy7bHQYPs/8AD9oXzXrjPtz/ANxaihuWh37V+9QdFSnyncXnjae8&#10;t/K+w6fDu/54wJXoHwH1W+h+H3xTXT4GudTi05Xghh+/L9/5K8N+3y7f9VXrv7P3jzSvBln49ub7&#10;U7GzlXTFuIku51Tz9u/5E/vN9yqp+/UjE+bzifJRMzxD8K9V+G+jafq+r6vH9t1KBX+zozv5HyfO&#10;j/7VdHoOtxaxoNksSx77VWfei/ery+5+IWp/F3xhaebuS0aL/VTN8n3Er0vwNbNo+lywNZrsZWfz&#10;v7terTp+yPialaWIlzSkepeG9YX/AIRmKKKXZKsu9krs9SuZdb8G+OrOzf8A1vha/TZ/eb7O9eef&#10;BlF17QdVnni+e1ulRdn92vS/B6W39qahbRuzxS2N0ku/+60T1sQe+/BeZZPhH4P8yCObdo9qvzL/&#10;ANMkrrbPwTo1nq39pW2mxw3f8Tw/Lu/36534A38Gq/B3wlPFAv2drGLyn/2dleh3MPksnlSslB2f&#10;Wau0SF7m227YvLtpf78y/PXlvjz4UX2qyWl9p+ptNerPvldG/hr0/UrDfKjbm37t1UE0m8dX3N5N&#10;Y1KXMa0a0sHLmpyOB0XUtT0Xx9a6P57Paf7TV7tDL5qn2rz+38HxTeKLLV2k+7EyS767eGbyaKdP&#10;2aDF1o1nFxNClqj9u3fd2077WzfwrWtzzi5TGak85f7y1X85bj7zKm3/AGqYHMeJPh74c8XLbxa1&#10;odpqUNveLqESXcW/bcL9yVP9qsvUfgf4Mmlkl/sWCGWSdrhpo/lfzXdX3bv95K7eabd96kmuEm4Z&#10;loA880D4HeFfDNj4i03SrP7Haa5B9nvPJb55V8p4vvf3/nf5q5/WP2VfAGreNPB/iaXT5kvfC9mt&#10;pp0SS/umRF2Rean8ez+GvVn1KK2v4t38S1bmvFb5mZU/4FS5wPDvAH7JXhr4aeGfGen6be6heXXi&#10;OB7WW+vrnfNb27b9kUTfwovmvXMfHL9lG5+J3gnwp4a0rVYdKsfDlnPbxQzRbklZ7X7PFL8v9z52&#10;/wCB16l8WP2hPAfwQsop/F3iCCwNw22K3i/e3Ev+7EnzV4l4q/4KUfCnRGtF0yLWfEn2hv8Alxs3&#10;Tyl/vv5uymBmf8MmeP8ATfC/xQ8OaZrmlpovibSbdLPzov30V5FFFF8zf88nSJvl/wBuvLfFv7Cv&#10;xG8SLok+uXlpf6ha3n9q6jDaT7IryWW6t/Nif/ZSCL5f9yvpfwL+3h8F/H+oQaZYeMbWw1SVOLXV&#10;kezZH/ubmXbur3b+1rGSJJVvIXiZd6ukqfNQB+c837OXxPtl+MF9P4cjm8rTtUstCSKfe9+15qH2&#10;iX5P+uWxa1ZvAfxR1rwTot1d6ZqSan/Z3iXWoLS4ZpfsE8tulrZW/wA38XlO/wAlff1t4h0+53/6&#10;TAm3+B5Uomv9Iml2tc2m9f4PNSjnA/MxPDeueJ/gnrrT+HtZ8PReLda0bw69pfWrxXC2Fra/O/zf&#10;wvKn362PghbeHNB8R/ALwZ4/0+dHsNCuNQ0m3uLN3T+1Lq9d4vnX7rIkXy7/AO/X6J32qaHebEn1&#10;HT0VfnVPPi+Wse//AOEHubi0ur660ea4tZVltbi4ni3QOv8AdegD4k+C/wAUJ9e/ait/EtteWmm3&#10;bLrcXje3sVlSJbe1d1spbhW+7LsTbur9CdP1WPUrO3vIGWa3nQSxMv8AErV53Hpvww0261qeJ/DN&#10;nda3/wAhGaGWCJ7r7/3/AJ/n+89dDZ+NvCFhbxQQeI9GSKL5FT7dF8v/AI/QB2kTMw+ZNtNml8tl&#10;rjZPjV4CjHz+M9B/8GMS/wDs1Z158ePhzHJFu8e+GU3f39Wi/wDi6APRmk21RmuEb/Wbv+AVwl9+&#10;0D8NYdu7x/4Z/wDBtF/8XWX/AMNIfDJ1+bx/4ZT/ALicVBPPE9N3q/3WoryyH9pL4TW3y/8ACxPD&#10;r7v+ojF/8XT5P2pPg6qt5nxJ8Op/3EYqBc8DtfE948MLrE3yV51f7Xn3bvvVxnir9sb4MQ28sUXx&#10;G0KZ1X/ljL5v/oNeb3X7ZPwmhi+XxfaTP/chilf/ANkoDmie1+cvlP8AMv8AFXM63/x5ivJbn9sb&#10;4TWbJ5viVk3fwPp11/8AGqpal+1v8NNSsJlg1eS83fIsMNrKjy/+OfLQWet/Ct7b/hasVjBFG7tB&#10;5rPX1ZZ8Qbf7tfFX7G3xOs/ij8SNbi0/wvJpWmaXp0TxXd3LvdmaXY6f+Obq+1W3W/yr8+6sadP2&#10;YD4ZvOX5htNef/EWRUj2/wB1a7OuC+KP/H0i/wCzWwHm9UdYuGh02VVXfuq8+5PvVn6ltf8Ai/ho&#10;A8/2b3218/8A7Vzrf/ET4X6fEy/aN2//AL6li/8AiK+hb6FbNpZV+f5q+Wv2mblpvjd4KVfkligt&#10;9rp9/wC+9B4XU9A8T/D2LQ4pbyfU9+3a+yGLdV3Svh1FrFukv2loWb7u/wC+1XtS1VU8MyxXkDJK&#10;y/ff79dF4bvJ5tJt/KWNH2/f/joPRWGO1+APwX/tXxomp3063lvZrvr6I8X+JlTVHgttvlWa7dv8&#10;G6qngOzj+G/wzTUrlI0vZ135/wB77lc7df6Rb/N9+V2lag6znPEOvS3ksq+ayVxuq3k7xeUys/8A&#10;t12FykTyy+bt+X7tY9zZ+d83zfLQcX1k4+b5Ld5V+/urMvPNuV2tEyf8Brrbl4Es/wDVRp81VbxI&#10;nt/N8351/goF7GP8xz9tYedE7NuSsG5sJbZniVZHRf49td3bfPZyr/wOsx3Xa/zLQHsY/wAxxr21&#10;86v5Urf8DrHksL5In83+7Xav9ysybzbmVN0VAvYx/mPP/wB/93z231Fc/braVVZvvVt6rCq6zDEq&#10;7EZqu23hu+1htyxK8Sr99WoMqdPnOP0rVtX8K+IItTgg326t+92P99a+tfBmlRQ79QVVex1mz3rD&#10;/db/AG6+db/wlfQ2f7q2km2rs3pXa/s9vq9n4t/s+8ubl9P8hn2TfcXbXNUp8x6uG5qHuxkc7480&#10;G8h1a78j9ykT/cSvPLzTbmH54tryt96vaPidbOmoag0TM8TP/B/FXil5rE9hcOrWM6Pt2K9cdOpy&#10;Hf8AVh+lW0ulXTyywRzJL95HXf8ANXUXM1to/hyWVlj8pV83Y38Df7Fcpol/LNLt2yOm777rWf8A&#10;EjUv7St/sMTf6Pu+Z6cqntZEVP8AZafMePraxa34gvbmLT5EilZtuxqt/wDCMWafdiZP9+uo02wS&#10;w+WBf4asI7I3ysqfN/dr1D5b7UpHA3/g+K5uIlgWRLj+F/4KfN4V1rR7d/KvGRJW+ZEl2f8AoNdn&#10;f6lPNcfKqvt+RXRaxNVubxIt8q73oMZU+YxH1jxHoNntttevki/uJeSp/wCz1Ytvjf4/s4kig8Y6&#10;3DEv8P2x3/8AQqq3Nst/Ft3f981y95bfZpXX5tn+3XfH9+ZVqlSl8J6L/wANV/E2w/dS+If7Sib+&#10;C+gR9tauiftdeOIZd1y1lcp/ceCvF7m2875v7q1XtrCWZfNXam3+/XcedHml8Uj7b+Dnx11z4kXl&#10;7FqGkQf2VbrvnvvP+SL/AGNlbGj+Cbn4hfEuKBZWTQlVv3Nv9xa8U+AnjOx8H6DqumX15BDLrKr5&#10;G/7iy7HT7/8AwOvrb9nt1sLW3s1jZJVlbz3evn8XiZRqcvKfeZTRw2Kw3N/KcJ8dfjTZ/ATwqnhP&#10;wTZ6fbSsvlT312ryv/3wqV89eAPElz481C9bUILGbb8/nQ/I7N/uV73+1jptj4n8UJBFZrvX7zot&#10;eGaJ4eXwr9oVZ1tpbhdm91ryqlXmOz6sY/xI8W6foN0mmW1n51233ndtm2vKX/t7+3E0jyGR2b7V&#10;Baffh/30SvW0+HsFzfveMy38v8Vc58QtEuU8W6VF5V3bRW9mvm31iz+bZrv+S42K/wA2z+5/FXZh&#10;jyqtDmMXREvofGEtjLfaTpst5FEkqQ3iOksUv8f935P9+rGqpBol5dxRMs1vErbnhbf/AOPrXReN&#10;vhv4A0rVrS50X4l3et2mpWqywPNpz7JZV3pKjvsRYt+xNtcr4ee7s5Xgs7lrP7Y32X7R/vfLXYcF&#10;SnySIdSS8e/ltdXl+03cSxOypP5qRbokfZ/vJvpr6k39lpp8TR/K29d9bF5qsHxF8aPp1jpmheHt&#10;Q1LVmtW16aW4ledVldE/dfP82yvo3Qf2P9D17wbe+I/DnjG08eano07JLY2kH2dPtC/8snRn+7ve&#10;g6fqx8ufaW1jSdTluV3vbxK8X+zU1hf6VeaT9mlsWS+3bFuEbZtb/br2Lxh8AfFHgDwz4g8Va9pU&#10;GiPcSxf2dY6Z/EzP9xP9pK8y8c/CXxf4G03T/FXjG2g0ey1y6/cXFxLvfds3/vURPl/g/wC+6Dnq&#10;UOUf4/8AD2p+GL+0+3XNtqV7dQLLFDYsm/8AuJX218B/AC6b8O9M8J6v5d/LtZ54f+eSyvv8r/gG&#10;+vCdN/4J6+NfHHwli8WaR4n02/1DUUi1K2tHRfmi8rciRS/8sm3/AC/3Wr63+EXhLU9Hb+0dTZUu&#10;Fs1ilt0ZH23C/f8A/H65qlTlPXw2Hj/MfN37XX7N/h7wZ4ZXXNDlttKuFl/f/aPk+X/Y/wBqvBfA&#10;FnY3N0kE/ixZvl+W3Ra++v2k7m217wvd2d9bW33V2zTfPur4y0T4IL4kt9T1yLV7TTYot0UUP8bV&#10;l/vBtUp+xkcVr1uz3l3Z2PiGCba29YX2VU0TwnpVn400zT9T1O00qy1T91O92r+U3+wj/wANWNE+&#10;GM9h4mmX7HHc/L8s03z/ADf369I0S58J/wDCRp4M8X6VBeJeSxeRdzKmxW+f5Hf+H+CuinT5Dmxc&#10;fae/It+EvgVc6XoOseGvFXw+0mbU4lZ7PxC8rv8AL5r/AN377In8H8Vei6r+zxpF5pumWN5pmjb7&#10;iDypbjT4EiTcqbN+ysT4nfDHxr4Jl0rxL4H1CfUtP0uDyotPuJ3l+Vnd9+z/AH3rN8PftJ6vNb6f&#10;/afhyC51NZ2iutP09vKuF/4A1bHhHinxC+CHjPR/ECNY+HF1u0t51f8A0GLYksSv9zZv/uV3HhX4&#10;qfDTVbW9lvPg/wCH9K1W3i2S2nm/uvl/2/4a+lfD3xC8PfEWzi/s+C703UFiaVrfUIPKdf8Agf3d&#10;tcf8Mf2S9D+JHjqWfU4rZNM3NLPDC3+tbfQelhvhPCte+Mfw7mt5YP8AhW+iPK0Hy28O9IoG/wBu&#10;4/i+f+4lbfwQ+Ivwrh1K00/xD8NNL0G31Lcn9pwyyyxRS7P+WqM77V+/89aH7Yf7MekfDrVLi+8N&#10;NHYWn3GtEX5F/wByvnzRPD2q/ZYoG8t/N/vtRzmtSpKMj9CP+GePhp4ht7SdfCek3llcbX863ld0&#10;lX/Yr53034OeDpv2opfCGi6ZJbeH7W8lSe3infYqqibPn/h+evQ/2GPH15f3Gt/D6+laZ9Gb7VYq&#10;/wDyyiZ/uf8AAH/9Dqj8ELxdQ/aW+Id4u3ZLeXH/AKHs/wDZKDaXwnd6l+yv4ASeVl0yf/v+71lT&#10;fs2fDu2i8/8AsFkli+fel1Kn/s9e2zXn2mV9235fkrl/iFfrpvhXVrxZV3xWcrr83+xXd7GP8x4p&#10;+cWm6rqeq+LZdPlvJEsmnZIod33V319JfCv9nLwr4803Vf7a+1zeVL5UWyXbtr5X8APc3Piq0lZf&#10;3rS7q++/2aUa58M6rLLt3refLs/2UrhiQY9n+xh8PrP5YotQdN2/Y89W/wDhlH4d21xF/wASiSb+&#10;Pe8r17bvT+9Qnzs6t9zbXf8AVhc0T5fk/Zj0yH4v+HLO2ij/ALCvZdktujfPE2/ejv8A7NfUv7TN&#10;n49h8Bpp/gWCCG02rE2yXY9VdN8N6UmvRa5qGpx2b2/+qhf+Jq9F8eaxFN4cf96yW7L83/fFfPYv&#10;+Jyn2GElSnT5qZ8SeCfgzr1n8LfFvizxnL9mu4vk05Hl+dpa+cvCvhjXpvEL3k+lQX8Sv8qP/d31&#10;9Z/tFeMP7B8EafZ2On6k8txFvZJm2I3+3srxT4L6reaxcXdzfWzW3lf36inU5DHE/EYWvfChfE/j&#10;S0+2Tro9u0S+f/G7Mz/JXcX/AOxVElxFLZ+JZ0f5JYpUidHX/gf8NeoeHvh1Pqvi2LWr6Jfsir8q&#10;f3q9Vhh8mJF3M+3+/XvU6ftjyqlTlPle/wD2SPEt/dJ5nja7uUb5Ge4vrh//AGeuo8Dfs0r4Mlin&#10;ubn7fd7t+9G+Tb/t19C0ff8Alrb6secd3+zr8N9H8MeE9Y1ldPgtr14pYvNSLZuTZu+9XjXxC1WL&#10;S9N1u53K6eUzt83+/X0rof8AxJ/hHff7Xmr89fKni3SYtS0a7gn+5cNs2f3tz1wHoxlzRPDbDxhp&#10;+sW8t59m+07W++lQ+IX0XVbNGs77ybtV3tDR8QvCsWla9e6R4XgWG0ib+CX5221lar8PdVh0t5Yr&#10;aRH2/O/yUHlnS6PrzQ2CLttraKL5Zd332q94GvLnx5r12tzPv0/Tf3uzbXnPjD4dNonhfw/J57Q6&#10;reRM11NNP8i/P/8AEV0Hwl8W6H4D8P6xbS30c17cN8zp877dldFOjUq/CHtacPiK/wAWvE9jYTaf&#10;osTSQ7tsrOn3/mr7O+Bujwab8OdKgl0yxv5VtfmuLuLc7NXwz4h8DL48t7jXvt1snlTrbxTPLs27&#10;U/jSvvD4deKl0HwXomn/AGOO8/0VU+0J/HXs0cBXjH4T56tmVPn5ISPWPCWif2pE2/RdLhiX+5BX&#10;R/8ACDpJ/wAwzS/+/C1k+FfGVsqpA0Swq1dXoXiKLWrx44NrpE3zMlctVTgexg6tN+7KR09rH5UM&#10;SbVTav3U+7RU1FeQfTH56f8ABSq1uY/FHhSaJ22S2Eqbd+1V/e//AGdfEt/C21W+Z/8Afevuj/gp&#10;Fu/4SPwruZtn2GX5P7vz18ZaVNbQ3H+mLvt2+8lcGJPucp/3Y5d3VPvNsq3/AGk391a0NVTSnvHZ&#10;fnqxbTaZNv3LsrhPb1KPhKz8nVNTaLc7su/ZUGsf8frVg6r4zuvCviBJdKb70Gxt6/erP1L4havq&#10;V5Fugjtt39yKuKWFlVqc0T5v+0Y4erKlIPENtLDeIsDLsbajb607bSrlLWJbyCS2dvub/wCKuUv7&#10;+d9W8pvn3V0FhqVy8qSy7n8rbt319JRp+yp8p8NmNT2uJkS3lhLZ2+7777tnyVY/s1f7zVYR1+zx&#10;NuXezfNT0Rn+ZV31seWS6bpsSed5ib/9+s97CBP+mNa39pN/dWsnUkZ7jzdv3qAJrbR4pt+6Vk21&#10;X1JG+z7lXe61dql9vl/iioAqbH/uN/3zR5L/AN1v++a7Dwx4M1rxhqkWn6ZZtc3dw2yJIVr6o+D/&#10;AOw9p1na2UvjPV5NSu5ZfNaxsW2Qqv8AzyZ/4qAPjTREuZpfsdtt3/7a1b1LRNVvJfNiWT/aS3tX&#10;dF/4Hsr9PfB/wc+GngPS3XSvCunzOrb1mvovtD7v+BUat8afDngC4+wzro2mv/cdUioA/Le20HxH&#10;Db7Ymu9i/e32std9oj6H4n0mLTF1qO21i33I1pcRPFu/3P8Aar7t/wCGz/BL3D2c/iHS3/vP9yib&#10;4i/CL4wb9Kvm8P6k8vyLDNsR2/3KxqU/anqZfj6mAre2p/Efmf480S+174gpoenwNc3aqqN/s16R&#10;4GtvH/wfvPM0rU1S3l/19pM2+GX/AH0ruPjN+z3qP7Pfjy38Z+F4pNe8KytKjW7/AH7Nm+fZv/iW&#10;uX1jxUut+GZdTtotkv3Ps7/fVq4KlP2R7+CpxrVak5/aNDx/+0z44mt0XT9MtLb7O3mtcIvm7Vrd&#10;+Ivxj0z43/sz3tzLAqeI7WWJJ/KX73z/AH/92vLfB73msWt3FqsSp5sXy1kv/wAUr4fvdP2yIksT&#10;LL8v3mrhp1eY9SeG9w8t01PmeVWZJV+66NWxp9zLZ3UVzBu82Jt+/wDvV0Hhv4brNoP27U5fJll+&#10;eKH+Naz7/wAMXNtcbYrren+wten9ajL4Tw6OUY5U/b0o+7I7DVbldV0231O2VnRl+b/ZasyuU0Tx&#10;Dc6JcXGlXPmIrNv2OtdXv/u1xH6BltWWKw3JX/iRCiuwTxb4XtvBb2f/AAi883iBovK+3fbv3S/7&#10;flVx9A6dTmCrENsr7/NbZVepZrlrnZu+Sg15zH8Qax/ZVq8W5kdv4K5Kw3XzReftfd/fX7tbv/CK&#10;6n428aPp+mf6TKy/x/w7asTfDfXNHuHgazaZ/wCLZWtOp7E+AzD6ziK0uT3i27xab5XkNsdf40av&#10;aPhX4/n8T+HLvTL5vOvbddkT7fvLvrzJ/hf9m02KW8vJPtEv/LL5PlrP8JXN98OviJpXn3Pyebs3&#10;p/Erf366frcZ/CedLK8XhcP7erH3T61+Djtpug+JYI5W/wBf/wCyV6d8Mds3ia3+7+9gliZP95K8&#10;m+Feq239oeI1i3O8su9v9mvVvh1eLbeNNM2RRojNXcZ05HVfDT432fwv8K2mh30CzWmm/wCjr9nX&#10;51VXf+CvWvC/7RXhHx5cPBZ3kkMi/wDPaJk3f99V8S/F3/QPiDqvkfJFK33ErY8Ev/wj1rLrS/vv&#10;K/grzKdXkP2hcK4LEYOGJ+HmifoamoWd+3/H3C7L93Y1TalIkmzYy18SeHviRbNqz3O+aF/4trOq&#10;VseM/i7r1noL3mh6hOkqtsZ9u+tvrJ83W4PrR+CR9DalqUuj+MrKC5n/AHV0vyp/Burnl0eLUPHX&#10;i+O71zWXdWt5YrdL+WCKBWT5ERU2/wByvDfAHxm17x9cK+tLC93pzq6yrFtdq9qvruKD4nxSf9BH&#10;R4rjc/3G8p//ALOvPzHEVY4SUqR5ONy+WXuNOp8RevPAdtCybda8QJu/6jFx/wDF1Fc+A7FP9Vq/&#10;iJP+47df/F18/wBh+2l53hnx1fXPhq5TVdEuYotM0+WXY+oxSyvEjr/wNHrSm/bD0+HQ9E1OXQZ4&#10;be/06K6l86XZ5ErXSW8sX/AHevifZ5p9mZ5n7r7UT2OH4XadN/rdc8Sf8D1q6/8Ai6pXHwc0pJXZ&#10;de8TfN/c126T/wBnrzzR/wBq7TL/AOKHiPwZPo1zbTaNZ3V0t9u/dXTQJvdE/wCAVseGP2k9A16w&#10;1XUJ7aSw0zS9At/EV1cOyOixS79if73yVw82c/zFctD+U3Zvgtp82zd4j8W/+D+6/wDi6i/4UVor&#10;r/yGvE3/AIPbr/4uvPNK/be8D3/gG78XyxX0NlZ30Wmz2Pkb7hZZfufx/devVvDfxa0XxJ4B/wCE&#10;xXzLDRPIa4aa7+R1Rf8AYrWtPMqHxc0Q5aH8pyOpfs66DNLb7ta8TfL93ZrVx/8AF15f+0V8IvBP&#10;wo+Hd7rlz4h8WpqDbotOt/8AhIrr/Srj+BPv17Bonx+8HeNvAuq+M9K1PZo+gs3257iJ0eJl+/8A&#10;+yV8VftbfGDQfjr430JrHV2fwvpdnLL/ABJunbZ/B/uV6+W/Xp1eWqc2JqQw9LmjE+bLm/lv7976&#10;8nnv9QZtk93dzvK7f8DetNEb+7vqvNDZ3+rO1tbNYWny/Ju316X4ZT4dvoz2eq6ZrMN7827WbHUd&#10;+3/t3r9GPl6cOfUu/Ba3g1jxDqGlanpGm6x4fbTrzV9R+0WqO8TRJ8jo/wD3wuyqVh8OtP8AB/iD&#10;4aL4zvtUfRNcguLi6sUllT7G29Niff8AupvrQ1L4aahZ2+oT/DvxZY+J9M1zTvsV1E6omoRRN877&#10;0/vJXM+NviBeeJ7XwlY+JYp4fEGk3V1b3V2kGxJbdtnlb/8AvilP4T1D74T9iH4fTW8UsFzqHlOu&#10;9f8ASpX+Vv8AgdVf+GCfh8lx5/2m883/AHn/APi61f2VfiL/AGx8MbTT9QlZ72zla3imml3+bF/B&#10;XtFxr1jZ3kNtLcxpcS/dh3Lvavy3GYrHUavLI+noYWnWpxqcp85Tf8E9PAFzK8suoXz1Xm/4J3fD&#10;SaLa15qH/fqvp/7ZB9slg82PdF87Lu+em/2hB9n89Z4/K/vbvkrD+08w/wCfht9Ro/yny0//AATi&#10;+GT/AHrm7f8A34KZ/wAO3/hh8n+k3Pyt/wA+tfUtnfrcxbty7P76tU32yB22rPH8v+1XJ9ex3/Pw&#10;yqYWnH7B8vw/8E6fhui/NPK7/wB9IE/+Ipz/APBOX4czN/o1zc2yfxf6HF83/jlfU1tfrD8qvH8z&#10;/wB6rt5eeT/d2NV/Xsd/z8MfYU/+fR8ea1/wTr8CzXSIur3Kbf7kCfNUX/Du7wdt/wCQzfJ8rJ+5&#10;gi/+Ir6ov3VpU2vVu2RYflVt9dH9rY7/AJ+nH9Rp/wAh8nv/AME8fBjsjNrWofL/ANME/wDiKsW/&#10;/BOjwLNFKrarfJ8uz/URfL/45X1b5lH8O6j+1sw/5+EfUaK3gfF+q/sB+E9EWX7Nr2pPt/vxJ/8A&#10;EVyn/DHPhx/mbXNQTa33ESvs7Xtv2WVm+TdXll5beTdS7fn3Vw/29mG3ML6pR/lPBLr9kLw1c/Mu&#10;ual8v99a5/Vf2V9B0SzfUl1e5mltfnVJv4q+k5HVFdWauC+Iuq/2V4SvZdu/cuzYlbZfm2LnV5Zy&#10;Ilhqf2Tpf+CYl/HqGs/EhVX5Ilstv+zu82vvySX+FRur4F/4JW2apZfEqdots0l7apuf/Zt0/wDZ&#10;q++LT7rV+wrVXOAimh2/d3PXnvxO+XUUdPvrF92vSppjG3tXkvxOvJP7ZfYu/aqrTA4y5ma5+9WJ&#10;qUK21rKy/PvXZW3Dc+TE6eUr7v79c1r1/Kln8yqlAHM6r88Xlbd9fNXxF8Aax8Qv2jNMl0+L/RLC&#10;K3ll3/wxROm//wBDr6QmvFmVJfl3q33EauwtrPQ9Hs0vtItl+0Xi+VdPcL89cOKxHsI8x5dGnzHj&#10;/i3R/wC1YpYIIFdNv366v4S+ANQ1vVNHglRU+b97s/u10t5bWNtpsssUEfy7n2JXp/7Pdj9o0dtb&#10;lgWGJV+Su1bHqE3xWv4pvEeheHYJf9Hs4muJ4f8Ad+5We7qn3m2VzVtqq+MPFusa59+K8n2Wr/xr&#10;EvyVq6x89vt/gpmctjC1V98sq/wffrH+3yf3tifxVbeZdr/Mtc/qV55MXl/L83z0HjFfWH/dOq/P&#10;tasb7c/9xaX7ZKy/6qqjxt9n3L/eoAsTX8u19vyfLWP9vZ2T5V+Wpbm52fKu191ZsMypcbty71oA&#10;upqTbvmVf9qtDzo5v9UzViW0fnX+1/uS/er0bwl8Kda1u8/0O2Z4mX5Zn+RKC4nkOpWbX+pJLE67&#10;Faum8HvOln5EUDO+/wCVNvztXttt8CvDnhKz+0+KNTV4lb5re3l2V0XgPxP4TfW00jRrG2s7RfkV&#10;5ot7v/wOuapiaVL4jr9jH+Y4DQfhX4q16Ld9hazidfvu1avhjwHJ4e8O6x4gnvI9sSPbqm37zVt+&#10;PPi1LonjzbaXX+iW/wC68nd8lcD48+J1zqWl3a20u+K4b5rT7m3/AHK5vriO+NSlH4jy/XvFSpYX&#10;cF5ueXzd67K891jUoJriKXd8kXztXRalNbX++fd86tsZHqreaDbXMXzRfIy/99Vxc57cPfMT+2Ir&#10;+LdpkTf77r8lZWsaVfW2kxT3mmN9nlb5bhGrdhs4tHtfl+RFb7j10fgya8s1u57za+n7v3Fu6/ep&#10;4fFnBjvdpcx4/pty1vq3lsvyf7dS38MD3Ev3Ya9d8T6D4X8Typ5ti2j3bfduIW+TdXi/xL8Aa54Y&#10;V9QVmv8AT4v+XiFfk216tPE0qvwnyxShWKGFlWX71ZXzO0qszP8A79ZlnrH2y189Yvk/iqlqWsbJ&#10;U/e7Pl/grpMKlTlNW5s4IbfcvyP/AHK5zXrb7Sqfe2LUU14zsjNP93/arYuds1ht3feXfXS6fJI4&#10;KlTnOMpu9XXbuWq95ctDK8W2obO2875vm+Vq9LmiSevfBbwfp/jZtVsdQl8mK1tWl3/3a+uv2aZr&#10;nSfh9dtqf2lLizlZLO4m/wCW9u33K+L/AIM6LfeIPiJpmlWMFzctqm6yeK33fNu/9l+Sv0A8eeAZ&#10;/hT8NJYrm836rcbZZUT5YYFVNiIi14OZfFE+gyeMlWPEvid4kl1LVLufbvl/uV5Pqs2oarb/ADWz&#10;fL/Huro7/Xp7+4ladV/3/wC9WZM63Fu8UW7ZXz1OpzH3/wBXiYXhibU7DXLSCW2k8qX59+6vP/FW&#10;t6v4t+L8suh3MEMthFsguJpUTbsT56634teObnwfoMVjZq0N7dL+6uHX+H+PY9eT+A/EOlaPqlvP&#10;rmjrr1usu+exef7P9s/2Hl/u/wCxXq4Y+YzGvyS9gdRZ6JfPqlo2lRT63LcRNcfbrSJ7iKVv+Wuz&#10;b/c/269D/Z78EweMPiNo8Fy1pDDas17dfa4nf/Vf+g1d1j9szULO4t4vCHgnRPBmlWtq1vFaWn71&#10;9vyfx/Jtrh/hj481PRJfFHiXTJ2h1O3064Tzn+fd5vyfP/e+d/8Axyu88I/R34J+Dfhl8SNGivPD&#10;+meHb+4tW8p5orXfKrff++3+/XvXhvwDYeHLi7vrPT7OHULj/X3DR/PL/d3V+OHwZ/aQ8WfB/VLv&#10;VdDvlmurrb56Xbb4pdv+zXtEf/BSz4wOyeVZ+Gfvfce1l/8Ai6D0adXmPvf4yWOi+Ij4c8P+Jf8A&#10;j6v77/iXfYpPJ2SxfP8AK3/Aa8N+PHwcs9K+FX9i6fbeNvFVus/zaDb6jFdebul835/P3/Lvr5v8&#10;d/tkePPGvgnwf461XTdLttd0bxJcRWCRK627Ktvsd3Xf/wBNf/HK5qz/AG6vHthr2mf6HY3OoRQN&#10;ZQWNp5r/AGjc+/Y6M70HSfTn7PP7RmueA/Aq+CdM+C/j3VI/D7Nbtva1Votz7/K+/wDwb/lqz8NN&#10;Y8cal8RPGeoeIdB8ReG9Hum+0adp+uKieQ+/59jb33/wVS/ZV8XfHLVNR1XX4/hBZ6Zaa5cbp7jW&#10;dTayf5V+/wCV5Tt/45X2DrWjza/4ZaW+trePVVgbdDHJ5ir/AMCpTLj8Z8DftXeNrnTdJuG3fvd2&#10;xa+NNNvNc1Xey61Hpqff/wBIlddzf98V9QftFalBqvi37DK0eyKXaybq81v7ZYbqyjgitvK/i+Wv&#10;Lp1PZHpVKftjJ+FfjbUH8QRaVqEDXiN/y9w/xf7lW/i74JitvHmiNqs/+hazKqK7/wDLD+Cn+IPE&#10;8XhvTXvF8u2lVdkSQqm+vTfH/hLxj4t+EGheIdP8OW15e2+12R283dE39yu+nU5zzcTGXs/ZykaH&#10;hj4qeIfg5pf/AAgWrxLqSbv+JZqFx+68+L7/AN9vlbZWF8e/Bltf/wDE4vP7NsHuFiT7dbtulVm/&#10;3axPi74t8Ual4Z8P6V/wg+oabDYRb57fd5sTL/sV1vwx8Mf2l4FRr62u0SX5/JuGd9q/crY8Ixfh&#10;R8TvHr+KLT4b/wBi2mpXsUW/7dcLsf7H/f3/AMS/PX2R8N9Hb4M+C5da1OX7ZcffZIa+Ofh7f/8A&#10;Cn/2stC83dDoWqWLaL9ovm37d3zxbP8AgdfoRczWNh4ZeKdlvLdl+b5fkrmrVOQ93B0Y/wAx8H/F&#10;H9pCD4qeKLjQZ7FrZGZn2Ou+vKvE/irSNKv00qx0xptQXannIv3K+iNb03wdD4q1vU10Nbnarbk3&#10;bK8M0SbT/EniO7ax2pKrN8m37v8AsV51z0qlLnPS/hLZr8K/iDL4oX/VatYrby+T9+L+Pf8A+OVy&#10;/wCz9ef8INeeMPEd9rUepahcTypEyN5u5Wl310uq6DrWt2GnwaRtSW13Sy7/AJPup8lYXwl8Pf29&#10;+zw+tRRLbS3l5KmxP4dr/O7/APA69SlU5zgqU+Q9D/4X4s1v9plvmhlVv+PS3tfNdq88+Lv7Q+oa&#10;x4P1Wzg0q7S3uIGt2uLiDZt3VyWg3kvg/Vr1b7VfJ3fdSGJ331W+Mfj/APtX4X3drB4qg1hJZ13W&#10;MMGyVV/j2PsrY45SjD4o8xzfhXwrp+mxaJqC30FnceV+9hf5/NZn+/8A+gV9O/BP4o+GvCWh3emz&#10;tcvL5rbnt7V3Svm+bWPAttFoVtqdtfaxqtrpNnFPqEN0n2dt0W90T/aTftr3X9mnSm+IWg6g3w51&#10;fUtKsorr7PLp8y2twnmt8+9N0T0BU9nH/l2ei3nx18NJqjq327ZEvyv9hl/+IrN/4ar8E+dLF5uo&#10;earbNn9mXH/xFcZ8RfHNt8MfE0umX3j+TVb1oPtEX/EptXiZfnT5HVP76PXuv7Huj6f8ZvCDeI9S&#10;1eTVW+0SxPbzafFE/wArbdrMtdn1kx+q0H9k5f48eLdM8GfCrw54x1y2vv7Kur6J4PJXY/zb9jvu&#10;/wDQK7bxn8WtM8MW+nz6uuzSpYleJ9v8Oz5N9e6fG74c6L8TvhVrfhPVYF/s+4tvIXyl+eD+46f7&#10;S1+bfjxPGPgPwzp/hrx/ZzzaFay/2fa+JHX5JVX7m/8Au/JXiYo9DDSp4X3ZHUfHX4qeHPid9n/s&#10;Vt/lN8z1g+Fdb0PRGtPtjfZrSWVUZ3/i+eufsfDelaLF5/2mN4mXzWf+6lck+vL4n1z7NBbf8S+1&#10;ber7f9b/ALdccfiNcbLlp8x9tv4h0q2iRVn+7F/ArulZz+OdKt1/ezsn+35T7K5XSvFtnD4Vst0X&#10;nOsXlO710Hh7w9P4nbzbGXw/eW+35oZopYpYmr6GlU9kfMlub4haHDcPbNfLDexf623mV/l/8cqu&#10;nxX8L211tudctE/j+9VfXpteTxBceRZ6XcxL+63u7xP/AMD+SvPPijf61/whfiNm0rRIfKsG+eG6&#10;d3/4B8n3vnrb6yVH4j7V165/4sY8v95V2/7VeG+FfBP/AAs68stOa5js/wB+ssu9d+5VevQo/G1n&#10;4q/Zp8L6nBaXdnFdWNvtS+i2P/wKsr4CXmnWGs+bfSrDLtbyt7bN9cZ7R86eP/2bIPDF/qer6v4h&#10;W5tJb5pVRInif5n37K8dTwlp/jaXxnrjaguzQdTtYrOxSX5/I2O770/iV3TbX21+0D4A1Dxt4eSC&#10;zlaFPN835F/26+Av2gdH0z4X6tqfhrQ7yd7TUniuLzeqb/l/g3/e/vUHnYkx/G154l8eWulXzT/8&#10;SxomSK0hXZti+f566XTfg5oulfC9/ENzPeJeqzOyJPsRl2Vm6X8WvDmleFdM03RvB17f6xa2K2s9&#10;xcT+VaLtT+H+9Ut58UNQ1XQYtMvtPtrOy/iSFt/y120MPVqS5onh4rE0KUOSUhYWi+2WttBPviba&#10;i7m/vV92WE1nbabp9tB8nlQRIuz/AHK/ONtYW81yPylVEeRdq7q+xPgn42bxhpP9iz3KpqdnFsid&#10;2/gr9AoVOaHL/KfmHvYfE3/mPa4dVnuLxIop98srbFRG+evd/hTp13oukm2u7b7PcSzvK+5fvfPX&#10;xRqU2p+BtctJVuVv5Ym82J3+59//AOwr3f8AZ9+LLfEXxdeHVYLaDVbCJfI8lm+ZX3/7X+x/4/Xl&#10;ZtRqVaPPE9vh3NKE8b9Vq+7UPquimQyb41b+9RXw5+xHwf8A8FGNPlu9b8OSR/8ALKxf/wBDr41t&#10;tNltt+62+07v7n8Nfcv7fFt9q1jQlbcifYX+f/gdfHUNy0O/av3q8Gp/GkfYZbU9lhonn+pabeP5&#10;Xlae0P8Avr96s37Hcw/62L/vivUrm/iudn8Gz+/UX2z+88b/APAUpnt063MeCeM7NrPVLKVVb5dv&#10;31p+q/Jb7v41rs/i1bRfZ7KWJf4tjbKzNV8K7dGS8Zmd9u9dtB8bicNUq4mXKclsb+0klZdm6uw0&#10;GFbm3ZmfYzfwVylxM03lbl2fNsro9K/1vmr/AMBr1KdTmPn8xpeyrDo9NV7hF3Nsb+OtCG/isIvK&#10;b/gNRIjP91aNSsIvkbza6TyS7pTxJb+fKq7G+9VL+GonmaGztNq7926nJcwQxJEzfd+7soAen/Hu&#10;jfxtT4U3RIzRb3b+Cq9zM0OzYu+rVnc+TL5q7XoA9g+BvjiPwTrM0UjLClx/y9v/AMsq9A+JH7ZP&#10;9g28tn4XgW8vWi2fbrv54on/ANhP4q+ZdV3bk2yslZ9zbLN9/wDhoA6PxJ8ZviD4wif+1fFGpf6Q&#10;3my29o3lRf8AfC1wN5YXl/fo19c3M27+N5Xeuj2N5UTMux2WmPG32iVVXftoA5r+zV3featiwhX5&#10;2li/77qjCjJeRblrb3qn3moA9w+EXx11PdL4Q8S3zaloOqL5USXzb0gl/g2VheOdNg0priCCPyYo&#10;mZNleaWaLuS6/jt23xNXrvjDxV4e8eeINV05p/7Ku1tbO9XztmyXzbdHf/x+uDF/w+Y+oynF8lb3&#10;zj/CtzbWcu25X7n3az/H7rc6a7Rfvn83zdiVm+JJm0T5Yl859u9n/gp3gabztWSK5Xejts2NXz9O&#10;nzH2lavTxVLlpGt4b8eWfiG/h0iXTGtpfK2bt392uf8AFXiSfTdS+zW1tHs/3a7DW9E0zQdZSdYt&#10;ku379cu76fNq26Xc6f3666lTkHSjUlR9h7Udr3heDVfDmlagqr9tWXZK/wDHVLxDDFpUtp5G35ov&#10;mr0P/Qf+EXu/syq/y15J4h1XzrpIoF37fkopVOc1nKnhOapL7Re85f7y1WudYtodm12esqH7TNv/&#10;AHSp/v1YTw9ZwxRS3OqwQo33odru6108sjlqZgolj+0m/urT0vJ5vlii3/7iVLeXnhew81dPgnv3&#10;/heZXRKyv+Eklm/484PJf++tHJI8v+0KcfiO4/Z+eez+J0svlN/qGT51r1DxIjPeblWsHwxZrbaN&#10;LeW0Wy9a1V96ff3VwVn4n8X2d/5DQSeU8vzPNXNUp8x20KnsKcZw+0d3c6XeTM8srVz/AI28GLqU&#10;Wla5YyrMlrL+/wBn8VYPjN9a168RbOdki2ru2NXpHgPSpU0N7GeVni8r5ax/3c9Sp/tClSmaPgzx&#10;JB4V1bVbzzW/0yD7R5P93bsrvfhR4n1PXvi/4ak+zSQ6VdN/Gv3d1eDw3PnXV7Yt+5u/KZN/+xXV&#10;fCjxbPZ+OvBkTSs8UWo28X7lvnZGf7le3hffpcx8DWp06VX2VM9T+LW2/wDiDqFtZs1zLbztFKiJ&#10;/FXe+BvD/wDxQd7FeLsmZWfZXFPctD8dfEW353lv2f8A9ArTvPE+of25cW0UuxG3ItcJ/R+Fp+1w&#10;NKj/AHYmTpTr9o8tmVN9eh6lo7WHgGX+PzX3/JXkmpX6+HtS8/UPkRW2S1leKv2itK8Z6paaDpFz&#10;PYaVt/f3z7/4U/gSg83NswpYGMZSPo39lfR2/wCEm1uLUIl/s+8gXbuX59yvXrHxaa50H4nfC9bF&#10;1TSrr7fYT7f73lIyf+gPX5j23xI1zwrrNxL4T8ValD95VfzfkZf79ekeGP2uvFWm/wDCON4jaXxD&#10;Fo14t0tw8vz/ADI6P/B97Y/y0pe9SlS/mPyrNK8sbifrNP4ZHo3jnTdI0rw541+2RRw63Z+Iolsb&#10;dF/dT2cWoRSo6J/sfaHr56+Luq6nbeGfDMsUTQrZ6trmmz7Pn3L9tSVK+ytY+CbfFH4laf4z0y+t&#10;rnwlf6LK6q67389ok2bP+/SN/vV5pqX7K/jrW/Dl7BqsFs91cX2s3Gy3+4yzxJ5X/j6V4+Hx+Gpx&#10;9lP4oni1KPMc7dTNrfxESWL5LhfEWqIuxfnWKXSvN2f7tcfYTNbfCfxLcxovm6l8LbP7jfeaK4eL&#10;7n/A69F0f4Z+MdN+N3g3Sn8MXb6VdfZdVudY+dEtZV097eVH/wCB7P8AvisL4e/D3XPE8XjPwhc6&#10;Dc6b/Yng+60Bbu4i+SeX7U7xbf8AgFdccXAipT5jS/aK+Gkfwu+GkvipIra5i1nxJoeof2Yi7HXy&#10;rfZs/u/Ps/8AH69j+KPjOz8T/sW+JdesdFk0G0v9H/cWO354mZ9iI+2vl/xtr2o+KvB+t+KLm21Z&#10;NK03xhoP7m7V28j7Lbokr+V/d3b6+u/jBrGmfEv9kvxXqfhyVptPurH7RF+6dH+V/wC5XDmEpfu+&#10;aXN7xjhzwr4r/CLV/hd8D/ihqdtBbW2ieIG0aWC3RfvfIiXH+5vr458Va3Y694jvbzT7NdN0+WXf&#10;Fb7vu19V+MPGevfEL4A/F2X+057/AEKLXbC3sftbOiQRKkW/Z/dWvmfwN4A/tLXruCf98lq3zbG3&#10;o3/A693LZPllzSObG0+flGab4V1Oa3ee2s5Jov77/JUX9laq/wDqrOT/AIA1e9bIrawW2XakS/dr&#10;KvNSg02382eeOzf+HfF96u76yed9WPJLa217SpfNginsJf76ffro9B+w/E5ZdHvr6PR/Ev2VnsdQ&#10;u9kVu0q/8spX/h3pXS2ci63f/wDH9BNu/wBqsfx/4PtE0/zYIG37t7Ii13HWfQ3wNs9c8Pto+i3l&#10;n9g1i1vIvPt929GiZNyOjr95a6r4kfaZr3xB4na+kS40bWoreBN2zanyf/Z1zX/BOVG8UN4xn1CW&#10;e5fQ2tbez86V5fKVkf8AvV0vxCjWbw/49Xdw3iRW3f8AAE3/APoVfnuYS9ri+WR+m5DU9tSpw/lO&#10;i8Xa7P8A8LKvZ2n+SXTNrfN93ctWLxXvPhv4K0Pz54YtRZ/Nu/N/3/kri/iLC1z4k1i5s5WT7Pax&#10;bn/4AlerN4c0/UvhP4YtmuVh1KKBZbPc1c8qXJGnL+Y+qrUKVKjR5f5iT4Z2Gq+FfBfiOz1BpJvs&#10;cTPA833Ntcz8CfPtviRubzUiuLNtyPu2V12jfET+2vhf4lS7/wCP2ztngl+XbXL+Cb5rbxv4ViZv&#10;JSfTN3zf3qyjSjKtUPNp0qn+0xmczrOmSXFz4n1u21CeF9KunZlmlf5q7fxx4mvL7Q/hiHupIbq9&#10;v4lZ0bZu3JXmfi631K8m8UXNnL/oH2x1uUT+L+5XofiaS2vvGHwu06ONdkam7Rf92L5K1lThGjGJ&#10;01aMY0aXMb3gnxDfa38X/Fdt5m/TLP7PbrD/AHWqj/at2nxO8dKt9Jss9J/dJu+Ram+BsMU3jfxx&#10;ebvn/tP7/wDe21z+iSLcfED4qT/3bRk+X/dlrylhoxqyiecqalXlH+WMTg9L8ReMLPSn8TLrFw9q&#10;knlSyzS703L99dle9/FTxtPZ/C+yvdPvJ7Oa62bXhb/Yrxu2gKfs63TsqwiXV3Zdldd4rnWfw18P&#10;tKlVnS6hi3J/wCu+MI/Zid2I9lipUpSh8MjL+GPi3U/E+h+I01DUJLx7f/VO7b3X5K+ck+IXjO5u&#10;L77Dc3M0MTO8+xN/lLv2V7b8OvK0fxV47sW2pF5TeUn+7Xk/w3/0b/hYH9yKxZFf/gdOtQoUq0vd&#10;OGtQoRxMvd+zzHpvwu17/hKvCUVzcy/6REzIz/3q7PTfD1t4niuLO5i86Flryf4Ff8ifcN/01bbX&#10;0X8HNBl1zVNQ2tsSKD79fPrl+tyjCJ8jmNONKtLlPQv2cvBlj4Gsr220+zjtkll+bZ/F/t17rafd&#10;auK8E+G10pZW+0+duf8AgrsFm2LX67l1Tmw0T5AHm85kry/xtsfXJfmr0uvJ/E80T6tdtFu+Vv46&#10;9IDkt+yWX/ZrmfEk32i3eVl+9W3c3OyV9u191c/ryMln8y0HNXqchz9ttkuIlW2V3Zvlr13UrCCH&#10;Q/3qr5sW3zU2/dryKF2SWKVd37qXfvr03StVbxN4Zli+5cSts3vXzea1PZVaX96ReCp88ZGbNDY+&#10;U67oN7L/AHq6n4meMrb4N/AaHa2+91NVsrVU/wCestZGlfDS5/tm0WdoH3Ns+9XCftqXkV548+Fv&#10;hW2lU28UtxcTwq391ERN3/fTV9GjbmN7wMn2PQ7JVX/VLs+f+L/brT1vVf8ARf8Aln97+9WTpUzQ&#10;2afL95aivLZbqLa1M8epU5jCvLxLa4lVlb5vu1iXMO/5pZW3/wC3W7c2yzfeb51rndS3fIyr/DQZ&#10;EP2l7e1lZV3vWO9/Lt+9sWnveS/caKqkyb4vKb5N1ADN/wArstZH3GeX/aq0/wDof7pfn3UJprXN&#10;rKsqyJ/wGgD0j4J+D28c+IHW8i/4lVr88719FeNfG1p4Rs4rHTzHbrEqqtcb4D0dfAHwhtbl1ZLz&#10;UZ/Nl3/3W+7XH/EvUm1KWKdtu/b/AAV4+Pq8vKdvN7D4TmvHniSfVdWu1lnZ0Zt/z1heG9bl0rXr&#10;fUHbYlv/AAVR152uZfP2/P8Ac2JWem2ZtqtXgHEaGsX/APaWs3F5uZ0ll3/PUV+/71GV/u1UT/j4&#10;df7rVo/YYv8AnrSAyb/T7PUopVntld5f40+Sqlto620XlefPMn8PnNv21rXMKwt8rb6h2M/3VoNq&#10;derS+GRkJ4e0q2aWWeJppfvojtUbpL8/yt/sptrZm02WZklX+GnbGf7q0CqV6tX4jn7iz3/ZGfcj&#10;1btr+XTbPa225i+40Nwu9GWrF/C3mp8rVS+/K8X8FWZHP+J/gzoPjbS31PRYl0HVWllf7Pb/ACRT&#10;7v8AYr5Z8Q2FzpWrXFjeLsuLVtjJX2d4Yv3eWVm2p9n+SJK8R/ax8NxWepaZqdnEqPfr+/dP71ev&#10;gsXKdTkkYVKfMeC3l+qbIvl/v16F8PdE1Xx5qVppGh6Vc6ley/8ALGFfu/79P+Cf7P2ufGnxNb6V&#10;pSr5rfPLcOvyQL/fr9P/AA34f8Gfsg/DW2srG0hudXlT5pF/1txLt+b5v7te9cjD4b2seaR8weHv&#10;+Cb99daT/a/i/XINBRotz28MXmulV9K/Zj+GnhW8u4LnVbnxO9rPsaH/AFUW5f8Ad+9XS/EL4x+I&#10;/Hl5K1zfSW1p/DaQts21wthNLYM7RStvf523tXNUr8h2e7D4Yn2P+z3Z/D7RNBS60XSNPs7qJvK8&#10;23g+df8AgdeX/t8NrNrZaTq9jufT0byp4Ub7yt/HXN/BnxzZ+GLq4+3S+Tablfan96un/aW+LXhP&#10;xV8PreJp9lwr/wCpf+7XNLEXPSoVuY+R7C8i1KJJYn+Rqt3iRQ/eb91/E+6uam0HVUutui/Zn09v&#10;ni86XY9Q6r4P8R3Fq8V5qFpbRN8n+jy73rwqlPlme3HNKMIFvwlfy/Hu11XwZq86w6Ppsu+zvoYE&#10;82L/AGN9cf45/Zb17w351zoN5H4ksol3r5K7Lj/c8qvS/gt4YXwGt2v2lZpZW3s9drNefbLqWWBp&#10;EdP7jV9Bhj5WrV9tV5z5E1vwZrXhWzt5de0y50qW4i82JLhdm6tbwleQW3w38QT3O5EvLy3tVdP7&#10;qo7v/wCyV9JeObC+8Z6NFYz3P2lGXYyTKjpXhXxF+GOoeCfDlvBbbrzTFuvtEuz+H+CuzmgZHmiP&#10;E1x+6XZFu+Wum0fSrnW9WtNPs7aS8u7qVYoreFd7y1Y+FfgnV/id4wsvCvh62W51u8f918v+oX/n&#10;q/8AspX63/sz/st+GvgJ4edht1vxBdf8fmrXC/eZf4U/urVnXQp8x4r4B/4J96b4q+F/h/SPFjNp&#10;tpBqMupT2kP+tl3fwb/4a9/8H/BP4U/AHSUbw94X022uIvk87ykluG/3nb5q9G1vxJBpTeUrL/qm&#10;f5G+7XzlrHiafUL+WVp2+Vm+/TidNSp7I9t8K+OLnXm1PbEtnFbpuiRasfD3xD9qur20uZ9923zr&#10;v/u15L4J8TrpV5dyyvsilg2fJUMPifydZTUIvk+zt/30tdFSnymP1k+Rv27PhjpC/HSV/BWsq+t3&#10;6rcX2jL92KX/AGW+7/wCvEbb+1dBuPI1P/j9i+Rkdvu19L/Ej4V23i3xbqfiODz/ALRdT+bv3fPX&#10;m/x1+Gl5rHhn+17G2k/t2z/17wts8+L/AG64KlDmNqeYSpfZPH/Dejy/Ej4kW+hyyq9urb2evtvw&#10;lrzeHtNTQZZd6LFsihr56/ZR+HbWGm6h4o1VWS7vP3VnC6/PtX+OveLPTX1K6t75olSWJtm+unDY&#10;Y4KtX2suY7W8ex17S009ZY7C7lXZ500XyVy9si+FbW40+f50i+RHT+KtO5h3t5v92rD2Ftf/AGeK&#10;5/1Vw3710++q16VSnzEnzz8YPhpqfjnWvtlneRw29v8AvYkf+Fq+rvhXf6rqXwM0yLWrn7ZqES/Z&#10;5Ztuzdt/jr2HwP8AA3wVDpdvdpbrqSyruV5q3vH3hK2k8G3dtpttHbPEu5PKXZXzOMPXw1P2VTmP&#10;g34r/C6z/s3Vdclvo9/3Fh83568M8E6PpHhjVPP2t5rf32r2P4l2er/b7uzbc6M33NteXzeD7ySV&#10;JWVk2f7NeH9YPdlOAeKv2hLnwT4glVtDa809otjP5/3qytH/AGnNF0rQ00/QfCrWemebvltPP+SL&#10;d9+urtvBOg2el3y6nZrf3F5Krzo7b0+X+5XHar8E9Kv4riXSLr+zdzfNbzfc/wCAV6WGxJ8pHHU/&#10;b+yqk2lfEjU/GF1Lc6L4aluUt2X/AI9/nesT4o3PjHVdJtF1rSF0rT4rzyrVvKSJ/NrovA2q+KP2&#10;fvDNx9j0xb+W4lV3u4YvtCKv/AayNE1vxV8e/GHh/Q7m++2RS+IluILdFRHba+99/wDuJsr2OeB0&#10;Ua9KvU5Ynv8A+yF8B2+PF1ceLPE2lWf9lWcstp9o+5K0sT7H+T+78tfTGn2uo+JI/EumQ6Ra+Bvh&#10;xawPb79L3xX1+y/8td+xdq7Eb7nzfN96vRYbbT/hH8MX0axXyXsrF5Wfb87yt8zv/wACdmrz3VfH&#10;kFt4J8QeVKz2i6ZLcNv/AIfkrGpU5ZG0z8ovjBNZt8UNVWxl/wCJJZy/ZdOt0/5ZW6/wf3vv7m/4&#10;HX3l+wT8UNF+HX7P91BPBPc63Lqd0/kov959yfPXwhpXgO5+J2pahqFtKsLyzttTdsfdvr9Sv2df&#10;A2m+G/hppkU9tG8sSskqOu/5lrpOfDHmniT4zfFG88TXGq2epLZ2jfd0+WDem3+DdXEeKvjN4h8U&#10;eDdW0Pxx4XsdVS6bfvt96f8AjjV9Qax4w0Wws5Wl0yB7dv3TOkX3a4ez8T+GvFtndxRaVA8sSu/+&#10;qrzcR8R0SkfIOj/DTwdqujW/9r6VPYWNmq+fd287pd3S/P8Auv8Ae+5/33Tdb/tDxbq0K6Lo1t4V&#10;0e3VUWFPndvk++7/AMTV6V4n8N20awyqzIkrs7Q/wRNvrHtofJ+Vfn+auaPxHl1KntThZtY8R+Bt&#10;St4Jbz+2LK4/1sPlfPFXa6LrzOqXkE7Wz7vl2NsrmvH9hPeWsstm0n21vuLFXn/gO5vn8UWWnrcy&#10;TRfNu3r9xq+hp04yicVSpyyPatSvL6a8e8s9Qns9Qb51fd8jVYm1i817wfdrrVsqXa7YpU/gn+dK&#10;ytUm8n7PKv34vkql4qTU79v7M0ra961q1xAjt95t6VjzHTD4j7Q+NOpNZ+BfD9jEy7JbWJNifJ/B&#10;Xyj8Tprmb4tfBTRYPM/0zWv3qQ/fZVeLf/45vr6b+Os0T2/hKBdsNwsCu0L/AMPyVxXwx8JWPif9&#10;pbRL65XzpfD+mNLB+9/1TSu6b9lB6UoxlLmPqC/SJLV/PVXTyvmf/Z2V+RP7Ql5ba98UvEE/yun2&#10;ptvzV+tHjnUoNN0PWLm6lWG3tbOWWV3/AIVVK/F3xPr0Wva5qGoL8kUs7PXr5dGHtOaZ4OeS/dxj&#10;D7RX0tVig2r8nz0z7fI8ssUi7F2/erKm162tpU2szovz0TeJ4LzY0UUmxW/u161TFYaG0j42OAq8&#10;3vxLVqrJ4gs96tmvRvD3ie58Matb31jcrDcK39771eXpeX2q69Fd2cDI8S/LD/earF54w1WG8iWe&#10;zjhf+5tq6WaUIGuJyWviPeR91eFdb8A/EXSbSTVdZu9K1VV2SxW8XyLXqfwrs9B8CeKrddL1BtSe&#10;6bd88G11r8+vhj8Wl8K+KLK+1PSvt+lRSr9qt4m+dl/2P9yv0V8N+Lfhz4n0m38R+HoP3Xlb1dG+&#10;dWX59j0p5rRnGUTLB5DivbxryjGMo/8AgR9dWLeZaxN/s0VBotxHeaXZzwOrwyxIyOv8S7RiivkD&#10;9YWx8Tft9tO/iDQovNZIXsf/AGevkWvcv+CkvxOu/Cvxy0HTPsy3mnroC3TJu/je4lT/ANBSvlr/&#10;AIXZAkSRf2LH8v8A01ryqlDlPcwmOp0afLVOuubP7ZK8vzf8AqH+zV/vNXn9z8WLmHZ5Vj/3w1Zv&#10;/Czrz/n0k/76rHkkdv8AaWG/mOt+IWiSzeHHlg+fypV3V0EPw11PWPBFpLLqa+U0G9NkVeX6l8Qr&#10;m80a7tmjkh81dldBbfHXxHbeHItF3QPbxRLFv2/O1bU6PMeHmeN9rU5qEjPv/B8U3h+41Bb5fNtW&#10;+VHX71UtH+W3ib+NaYl/cva+RuZ4mbf/AL1WtEsJblbhvubdv3676dPkPm6larV+M2bb7NZxeU0r&#10;PWPeTMlvtVfkb7z1dtoVm37m2UXkKxxeUrb91bGRXT5Ikj/u1mXNt5OzbuetPzF+0PErb9v3amvI&#10;Vtrd5VbftoAow3LOr+b8lRab/wAtau/K+luzRK7vVTY1n/ql37qANCa5a82Tt8jt95KihRnlRdvy&#10;t/HRV3Sv+PNP9ldlB0UqftQvv3zxbfn2r/BT9K8Mav4k1a4g0q2ubx1+eWG3i3vXoHwT+G8/jDVk&#10;ub6zuf8AhHLW6i/tG4hbZtib5N/+7X13/wAUh8L7W4udFX+zXVfs+/5E81VfelB0/Vj4km+BPjiZ&#10;fti+HL50s5fKlRF3u25N6OiV5VcvfWErxXkEiSq2zZMrq6tX6VWHxyl8VW9urXn2bd910i+R9tdL&#10;4n8H+HviX4Zu7HxVpEGy4ZXa7hi8p4mX+PfQR9Xifl1Z6815axKv7n/Yre1h21K1tLlvLSKygWy3&#10;/wAbbf8A0Kt39oH4Car8CvFCXLbtS8NalKz6VqCMnzfJv8p0/gb5K88sJpbm8RZW3xbt/k/wUHJs&#10;ejeHrb+0tBeO8Zf3S70eZ/nauEm8Q+TqkXkLIm1t/nItWNYhnSLzZZ2+X7qI3yLUqWET26N5v364&#10;/qx6VDMKmHp8sTu9SttQ8RWsV5bKtzFLEu6auf1Wwis7jyrbz3/67Lsq34A8YS+HVuLadd9o0WzY&#10;9Hja8udHuNzWzQu3zr538VePUqcp9fhMdTq0+ar7pX1LW10fwzLB5uy6l+T5K3de+Fdynwg0zV7H&#10;bNqsX+kXiJ99kb7myuS8B6PP428VW63MTfZIm3yvt+RVr6Y8PX/2DXIoIljht1XZsdfkZa4Klf6r&#10;8JjVq+2PiG51i5dtssux1/grTs0Wbf5s+/8A4FX1R8S/2b9G+Itg+oaC0elawrea0P8ABOv9yvlz&#10;xP4P1r4e6o+n6rZ+Td/3a+jwmNpYr4Tx6tGvS/iGhp9hEiv+9q3DZrNv+Xyf9ysywuftMW75d3+x&#10;Wn9uf+4td5811Pa/h74is9b0H7HbKv8AaFrB5TQ/89V/v1zmvalB/b3kQNvi+Xc7/wANeY6V4ql8&#10;H+KLSeNm2K2xkT+Ja9O1LwxZ+JIf7Vs2bypV3qm6vLqU+U+/y+rz0uX+UpX+pQQ2vm2yr8tdV4G1&#10;v7ZZxSrFs+X+OuSs9KaZUsZ4Fht3+8kK/eq3NrH9ly/ZolZFX7qJXlYnufQ/WJHOQ6tPf/EK7g8j&#10;fsVvuLXo3hWGJ/Fvg/8AsyJYZYtRt7hnf/ZdHerXhL4Yz31r/wAJHEuy4ddjIv36x/DGpNpXxG0y&#10;2+zSPEt1F9z+Fd9ejgsTSq8yifC1qMqeKk5HtGt+Hp7zx5retWc+ya3vpd3zV4v4n+Pdt4S1t2it&#10;mv7iJm+T+CvY7nXt/iDxgsCr9nlumfY/8NfJ/wAV/Aeo6VqT6ntaaylbezov3azP2rMsVjcLlUJ4&#10;P4uWJofEX9oTxD8QopbaW2trO0Zt/wDo8XztWP4G8VS+Eri4ntrOOa4l2p5z/fVf40T/AH6x/AHh&#10;WfxVqz2e77NCq75XevRbz4OafZttbVZ/+/Fd37qh/DPxjE4nFYqpzYiXMcfNqX2yXUGtrbyYpZfN&#10;V/41/wBiu7+CHhvV/EniZNFlg/tXQtWli0/U9P8AK3p5Tffl3/wsn3q5TVfAd5pUTy2Nz51u33Xf&#10;5K6v4e/Gzx/8Fre9/s+2tLmyuPna3vovN/8AH1+atacYROO7PWPg5+0tB+zNqniv4b+L2vr+00HU&#10;ZbfTri3bzXSJf4H/AO+0r3Cz/wCCgvwtv1TdrV9Zy/xQ3Fm//oa14z/wTxsF+Iv7Tfi3xHq/l3lx&#10;LpNxezpKu/5p7jZ/6AiV+gHij9mn4YeKreWfXvB2m6rEquzPNFvf/gNeTWyXCYiXtZfEdf1up9o8&#10;y8K/tM/DnxhEjaf4lsZvl+b9/sdf+AMlekaJrfh7VfKaC+tJvN/jSdPmryJP2DP2f/idZSz6f4Yu&#10;9HeJtn+iSvbyq1c9rH/BK34cxwvLoPiHxJomp/fiu0vt+1v/AByvN/1do/8ALqYfWT6B1XwZoOva&#10;XLp19Y21zZXD72h2psaqn/CH6Lpugv4es7GC20SWJov7PhXZEq/3K+Z7D/gnv8SPCtxLL4e+O+qW&#10;cLN/qbizdt3/AABpWrQh+CH7Vvh248uD4l6FrdorfLDcWOx9v/AUrlqcOVY/8vS/rUY/Eex/8Kc8&#10;J6b4P1Pw5baLBZ6Pebnnt0X71fl5bWd4mpanZ6VOttby3Vwiu7fPtWV0/wDZK+2PE9/+1joLRQWe&#10;i+HdbiddjTW6/P8A+POlfLnifwfeQ3l3p+tQSabrDTs91b/IvlN/Gny11YDBVcLzc5tKNPEfAcbp&#10;ujxafdJLc659sT+5ura+J32aa1sormVkRtv3KxZvh1bW1/utp5JvK/2ql8YabPrFnb+azbLdf469&#10;UPYVMPTlKRleG/Bmi39w/wBj1qRLtW+X5q9VudBvH014Gbfui2b/AONq838MeBtPSLz4mnhl/vo1&#10;ei+FbnUJpbiBm87yl+V3+/8ALXr0KnMeUdB+y3421n4G6o8H9nr9k8QX1va3SP8Af+b5UdP++0r6&#10;L8UfBnW9e8UahZR7U0LUdR/tKX++tfNXwNuf+Et+OemWetXKpp9ndLcK77ERXX50r9HbG5s7qTzV&#10;vI3fb8qLKlfD5xKrCveED6/KMTLL6UZU5Hzz4y+G95c6h4tW0gmdbq1i8j91/drS8TaLqGg6D4G1&#10;NbGSZtHVlnT/AGWSvdKcrLJ+62q/+8u6vlaOMr1Peme280lPl5j5n07Q9Rt/B3jTXp7OSH+2NrwW&#10;7r/tVk6T4a1zS/HXhC71B/OgmTdF/fRdn3K+sdS8qGz2skbxfxI6rsrPfTbOZreWWCOZ4P8AUPt+&#10;7XN/aU1U5uU6aebSj9k+RNQ1S52+IPDWn2c9zfX+pv8Aw/dSu81SxuYfjd4LsgvyWemOrP8Axfcr&#10;2+38H6LDf/bo7OP7bu3vcJ9+pf8AhF7O48QQ6kyM90kTJ5v+w1Ec0l/KOpm9OqzxH4A65p9nr3iG&#10;0uJ/s93eanLLFDKv8NZXgv5/FXxdj/uxsn/jktezWfwl8OWHiKLXILPZeq27fuos/gtpmmrrtzB8&#10;8us/JO7/ACPtru+t/vOYU8zoe1lP+Y+cn1qF/gNLprMv2xtSlbyt1dL8RdVn0qXwPLBEsz2unW8q&#10;p/tbK7q3/ZR0a21JbuTUnmt1k3/Z91dB4m+EUupeJNM1VXj+wWe1Gt2X7y12/wBoUaB6k8xwKqRl&#10;Sl/N+J80eCdSbVfiRqrXMS2ct5a3D7N38X364TwM/wDxLfiKrNs/0VkX/a+evc/E/wAK7nSviI+v&#10;QKsMXlSosKf7VeH6r8E/EaalcNZ/PFdMzt+92VnHH4bFVvfkcVbGYSrU9rH3TtfgDZ7/AAH5rbkT&#10;z32vXu3wxsNT1KG7isbxrOJZVe62ff2rXnmg6J/whPg200r5XeL52f8A2nroPCXjxfCOk6nLc7Xi&#10;umWKKHds82Vv4N9eRTlTlmH7o+SzCtTxFaXKfWfgO4gfQ9sU/wBpRWZPOf5dzV0teVfs76rB4t+G&#10;9pq8EUltb3E8/lQzNvfasrp/7JXpV/frZ/MzKif33r9lwf8AAifJFh2VPvMqV8+/ELxzovgma9ud&#10;a1O2sLTe255pfn/74rx79rT9v5PBN4/hL4arZa34i+7dapL+9tLP/Y2/xS/+g18IeIrbxZ8Qr+XX&#10;PEuqyXOp3Tb2muG/8cTd/DXYEY8/wH2FqX7aXwt02/e2a71ab5vlmh06V0ruNB+J3hr4i6M8+ga5&#10;Bqrr963+5Kv++jV+ej/De+hi3Sz/APA3auj+Hfw61C/WW7sdVn029iX79uzo7UHBiI1PtH3Hr009&#10;hpcsq+Z5W3f92rfhjxzfWHw+vdT+VLSzX7QySsqO3/fVfPPw3/aW1f4e+MtM0P4qWc+t6OzeV/aF&#10;vEm9V/g3p/FX0B8ddbs7n4QeKLnwrpSv9q0mV7F0/h3Js/8AQHr5/M4051aXNL4Tvy74ZHpH7Nvx&#10;O/4W14kmnjglhhsIPNbd9zdXhvjPxhB8SP2udYgtl3p4f+0WUu/+8r7H/wCA/cr0L/gmvptynwn1&#10;3Vb62kgla6a3Vn++6r/FXk/w601X+MnxD8Q2cW97zU5XZ5v9/wCevfOHEnvf/LJF/u0yT/VvW8mg&#10;rNpaXKy/w/NvrJv7bZb+V82xqZxckiaG58PTRI95A32jb8z1ial4k0qGV4rbSvOi/wCe1V/JZ967&#10;W/74qlNpWyLd8yb/ALu+gko3mq200qNBpkD7f761Xudb3/M2lWPy/wDTCn21hLbfL9/d8/yVj3+s&#10;aYl15Uup2iPF/rU8351oAf8A2l9sZ5Psdtbbv+eMWytLwfo8viDxbpumqu9J513/AO7WfH9jmb91&#10;fW2xvu/vU317B8AfCrQ65cavcr50VvF+4eGg6KdPnIviv8StMm1m78K2cvz6cqxeSleeXk0t5byq&#10;7b3VPlrzLx/r1t4k/an1BtDvPtL2f/IRmtF/df7n+9XodzctDKi/3q+SxnxcxzS/iSiYMN/E7S20&#10;u5Ltf++KzbO2+x38rfN8zfx1X8T3LWGqJcqu9N2yuie2W5a3l3fIyq6151OpzDMVPnvpVb7lWIZm&#10;SJ1Vd+6ia3VNSeL+Bvn31dhhWGJ9rb62AqW1ssyuzNU2/wCx/LF89Fh88Uqr9/8AuUW3yRyq3yPQ&#10;Az7ez/LtX5vkrCvNSlm1J7Gxdv3S/v3/ALtaX8Oz/a31z/jnXpdE0m4+w6Vc3l7eKyL9k++v+3vq&#10;wLF5Z30Kv5V59plX+B2+7UWjySvqCNOq/L97Z9yvB/h7YS+JPFFvZxX2tpFeM/8Aazvv2Myfwbq+&#10;g7PTbPw3pssVmuyJW+Xe2+sMR+6+ECF5rOG8f7My7FbfXL/HKGTWPC9lPEsbpBOvm/Lv27qsbNiu&#10;6/xfPVLVZpbzwrqttLud2Xfs/j+WufA+7V5hHtv/AAT0uYNH8P62s8kdnLcfvV2ffbbXO/GDxnee&#10;MNelnllZ4rW6b5P4K4/4J6rdeHvB+n3kErQu0TOyf71Z+m63v8Ua3pl4y/aG/eqj19ZUq8x006ns&#10;qfKS718rcrb/AJtlFGm6X5K3e5v4t67Ktw23yu7bk21kc5UrC8T+G77Vd9yzLcp/z7/3a3f4nb+9&#10;V2wdUifdtoA83SGfTY/PglZ/K+T7PVd7yXxDqyWcG5PKXzWr0PVdNtnuH8pF+Za5/wAJab9ja7nl&#10;VfNZtm//AGawlT5gJdD02VFdp/kf7mxK5/xPpq6VqVl9mnnhmll+ZEau7rl/GdteQtLrVtcx2z28&#10;X/LZd/8A3xXTD3tBHS21/A8VvuVkf/d+9U2q6VB4k0i4tr5fklXZsryfwNreuf25taJdSivP3qvu&#10;/hr1jWJm+wSyy/IkUW/fXZiMPLCyjzEUa0avwn0L+wn+znB8J/DOra/czx3/AIg16ff9oT/lhaq/&#10;yJ/8VXvvxE8Wtouo2+mxKqJs3/LXGfsh+ILbUPhjaRNP/pHzfJurhfit45ivPGWoTtcsiJL5SJu/&#10;u13H0HMd34kuf+KclvnlXffsqRO7fwr9+vH7/wDfXUu3+KtD4o+ObabSdMtbWXZFb7dv+01cy9/L&#10;Gvyr8+3fXVTqcp52INaG5a1iSLb93+/Tnv2ddu1a5K517VYbh4l09rnb91qi/t7XPk/4lC/N/tV6&#10;h5tSpynUVma3Cr2b/uPO3Ls+7T9BvLy/WX7dbfY3X7tXW/1L/wC7QbmfYaVFZ2cUUa+TEv3URdlW&#10;7ZIrP90zfulXfWgkMU1jFub7vz1Rmtlmbc275aAOXm8Zy+ai+RH5UvyL83z11dnc74on2/PF/BXi&#10;/iHwzPYXllFqF5BC9m2+K4eX52Xfvr0P4e63/aVlcXjSq/zNtdG+RqBRnHnPq34D+JH1jwk8Tfct&#10;Z2iX/vuvQr67Xb5fyurV4V+zHqX/ABS+rM2397eSv/4/XoepeIbZLja3ybfkr4HNP95Pb5jyT4u/&#10;Df8AtjUvtmnxKkq/Oz185eKvDeoaVfusvyRMu9q+0L/W4Jm/dKz/AC1iaxYWepW7rfWcDxbfmd4v&#10;4a8gxqKMj4n+wxv9yWqt5Z+X8q7n3LXovxR0Gx0e6uLnTNqW+75kdvkrgvtk6SxLKsaea9B89iPi&#10;LWiXk8KvBu/0fZ9x1r2P9mnQfBnh/wAfS+I544bO98hkiWWL5Fb+N/8AeryLeqeU25d/m1u2d41v&#10;Lujb5P46PaF4T3Jcx9J+LfiFY+M9J8YS2dz5yLBsif8Au18j/FH4oz2Hw+ligum2S2bW90n+7Xa6&#10;V4hXSvhL41vonj+0RSrE3zV8dePPGbXmk3Fjub/SJfmr16EpTPSlU9rI7D4D6HOnjLwPLbP50V5f&#10;LLPb/wCyz7Er9StY8Mam9vZWenxLDtnZ2dF/hr4N/wCCd2lWepfEGXUdTi32Wg6Z9oa4mXekTSv8&#10;if8AfCPX1b8XP2h9PtrO7l0G+W5i3bd8O/5dtd+IOyMfYxDxb4evNKs9WjZrZIrj+B2+7/uV4U+v&#10;XPgm4urOCWPyrpf3r/x7a5+/8c6rrEvnyyyTIzb13s9cvqWqy3N5+92u7VyHBUqc50Fr4nXWLDa2&#10;59rbN9MS5gRtu7fN/DtrH0FP+JTKvlbN1EKSw3HmrGzvt+5VmQ+/8MNqWpJqcFzJbXES7d6PVe38&#10;K3mm3SS2dzA6K+9v3Xz/AO3WrDrbQ/uJYGR5a2NNmWGJ/mX738ddH1kRz+sPB9tis52ZHZvlrT0f&#10;b/wlEN5tV5YrXYtcP8QtesYdZt52lZJbfduSug+F039q2EuoMzb/ALi1zR+IZ7L4h8XT+NL/AEqe&#10;dt8tnF5Tf7VeBfEj43698IfjnLqeg30dncPpMVvKk0Sypt+//wB9V61ojqlwjbvnZtleNfGD4e6Z&#10;4k8ZahfTqz3DKqK6t8i7Ur2wOr1v9qvWviF4L13SNT1fS9l1atFv27N26vknUrC8tme2VrabzW2e&#10;cjfJ81ekXPwus3t9rLJ5u3Yuyud1L4UXNhF59tFJM6/wO1XyzK5qMv7xwM2lRWd48Xm+d5TVoXNt&#10;FDNEq/IjLvarE3gzxHay7v7KkeJv7n391Nv9N1KHZ9s0+e2ZV+XetHLMg3fA1xY6P4gtLm8ZvskW&#10;55dlV/E9zY69rMtzZ7kt/uLWVpvkeU8U/n/M3zeTFvra0dPC6NtvNQvraL/rhUcgyvpVnFDsbdv2&#10;y79j12fhv4qav8LvDniNbHdNaalYy2uzzf8AVMyOiOn+5vSuF86JLj5ZVfa3yv8A3q17PR/+EqtZ&#10;rOXU7HR7eVtk9xdt/wAsm+/sT+9QVH4z90fh/aHT/BeiWz/et7OCL/vmJF/pRWh4a2vodiybtrRI&#10;3zD/AGRRQe2fn3/wUT+Anij4hfFzR9c0Oz+2WraKtk/z7du2V3/9nr5S/wCGV/G0f3tPav2L8cah&#10;bLdRQTpHN5sfy/xVzWt6bBc/ZNsUabZd7bFT5l/joMalP2p+Sl5+zN4xsLfzZdKuX3fd8ld9Z9t+&#10;zf4/v9722iyPF/C837qv1Nm+IvgKHUrizi1fTfNWXyvs7siOrf3Nlc14k8c+EIbqLRZNT0/TdYup&#10;Vis0uJUi81v7lBzfVo/zH59aD+yR4z1i8iil8i2iZfmm+/8AN/wGuq8Q/sT6ro+gvfRan/pCxb/s&#10;9xFs3NX2X8NPhv4j8PWF3P4huYIdVlvGuGTT598W3f8AJ/45XV69oK3NxKs/mTRf7a0HTTpch+Q+&#10;m6r9juH0+6XZLFKyMn92t35rq3dYpW2N/crsP2ydB0/wT8aXi0q2WGKWzW4ZP7zb33/+gVw+g3n2&#10;aw/h+7/HQeWWKP4aiuZmTZtXfuqVPkiSP+7QLkkRWdt9ml81dz7alf5reVf4Gbe1V7y5lh2+U2zf&#10;WromqxJpOqwT2PnS3Cr5T/3dtAcsikiN9nRFXei0VLZ3LQ2cW1fvVFvVPvNQHLIluYVh2bW31Y0r&#10;5Lrypfk31XuZLa22fvd+7+5U39q/6LKyxRvKv3X/ALtBtSlKkfVVh8SINK8P6f8A2PZxw6fcWuzY&#10;i7HX++j189fGbxZqupa1E0t9L9nib5bHd/6HXP8A/Cf6v/ZsVmq7Fib76b/marHh74aav4wvJZWl&#10;8n+O6uLtvkiWg9QpTfG/xbc2qQLeLDaK2xUhi2fKtetfDf8Aaf17R/s9tc6guqunzyw3H/LVf9ir&#10;3/DOXhzStGSf7dd3jt/y8ebs3V4p8QvhRfeCf9Os55Jrddv77b861w/WTOnT5T7r8bapof7QPwbu&#10;9Ms5VS3vF+47JvsLhf4/+AV+dkNm2m6zLbSSrM9vK0TTIvyNtevVfgV8aYvCTarc3itc7rNopYd2&#10;xGb+/wD71eWp5e52i+47b/vb67jlxJq2Gm6h4quPsNjbfaZW/gT79F5Z3nh+4+w3Vs1tcRfeSb79&#10;dn8HIZ3vNTW22peyweVE7/w/7lV/i7qU95f6Z/aHkf2nFut53i/2X+Sg5IkPw90GLxD8QfD9nPt+&#10;ztPvl/4B89afxyS51LxbezxQSPas2yCGFd+1f9isr4UawsPxE0Rp1/dNLs+T/ar134heKtK8AfEH&#10;T7m5nnRIoGSK3t4t7ys39+vKq0+U9opeDPCX/CMeH7eLayXsv72V/wD2StLw3eLr2uah5StstZfK&#10;3/7Vc74S+IGp3zahPq9syRM3mwO7Im1asWE0vhLRUgRt93q19+6m/vV888N9Y+IameoaDfrpfzTs&#10;zov/AH3WP8YPhXZ/FrwvLOsX/E7t4t8UyN96q+lbvs/zSs8zfwf3au6brF5Dpd9bQNvu9v7j/ery&#10;KNSrh6vNE9+tU9tS5T4shtp9Buru2ni2XETbGV/4a9O8E/C6+8W2dpO08dn9qXfBb7t8sq/7CV2t&#10;z8Jf+FkX8vijSl2XFxE32rT5v+WU8W9HT/vpK9D+Faa1YeF7SXWnjmu/K2QQvAiPaxf3P71e7i82&#10;jSpc0j5T6pqYPgb4IQWfhy4i1+ztprtZf3Ur/f21hfEXRLH4daXZf2NB5MTfeR23pXsfzfxSs/8A&#10;v1n6xo9jrdr5F9As0X+3XyFHOMTUxPv/AGj1ub6v8B8s3nxC1O+aJbHTGd/+mLfPXoHg/wCHWoXn&#10;la1r0Gx2+dbTd93/AH67628MaZoflfYbGOH/AG9tbtepi829rT9lTM6ePxMvtG34bdUt0ZW+zJ/c&#10;StWP4e+HNY15NQWKSG7Xb88LbN22sK1SK2i2rLv210Gj6q+1J12768GjXq4epzRPUvT3meY3Om6h&#10;/wAJb4gVv3O7dKyV2vg3/hHXtb3TNV8ua3lX7lwu6vQbmGDxPpNxeRWsb6msWzft+8teEojJrjqy&#10;7HVtmyvsMFP61T5j9tyTHUs0wfsn9nlOX+LXgCx+Fd//AG1oMEf2eWX7m7fWP4S+Ja+Nr97O5sVh&#10;uFXev+1XuHjbR4tS8M6fLPbNNtb7m2vItK0Gx0fXpZ4IlSb5vn/u16tOpzH5zndCFLE+5E888eeP&#10;9V+2XemRJGlurbPkir0P4e+G7PVfBaLcy/bJZYtjb1+7WfbWdtHrPm+VH9ol+dnda9D8PWa2dntT&#10;/gSba3PBp4KMftHH/AfUrn4CeNNQ8UWNys2obfs/2RP+WsW/7lfrF4T1KXWvB6TzxyQPPZrL5L/f&#10;Xem6vzf+EXw0l+JfxasoliVNPil+0XT/AOyvzon/AAOv0z0qz8nS/KWNkXZs2f3fkruw3NyS5pHB&#10;j6dOly8p594N8QaR4Nt55NV1W002G6ultIPtUvlebK33EX/ar1O3MVwrfvF+X+41fMvx48PWN/8A&#10;D63W+tlubS18V6TcSpMu/cv22JNn/j1eWeGPiF4l0TQ/jkuh69JbanoemXF1YzPvuEtdupahvfZ9&#10;37iJ/wB8VeF92PKeUfev2eP+9UUqqv3W318g/wDDYmpeDpvHUer2dv4ksfDNroksWoWP7r7V9sRE&#10;ll/3d7bq9b8E/tSeAvGDarF/aH9nS6XfXVhc/bv3Sq0Cb5f+AorV2Aerf2bEn3l3/wC/X5r/ALVl&#10;hFpXxw1qKJdnmssrf7zV+lralBcf6uVfl/2q+Ff2/wDwxZ6JrmmeKIImSW/X7PO/8G5U+SsalPmN&#10;qFX2VTmPk+51W2h8QSxRSrsVf42qj4ks59Vs/ItrmOH+P52rzrxJ4qgS1dYv+P3d801Z+g+Ibya/&#10;ilvJWeJW+ZHrgp0+Y9XFY2NWPLE9j8H2y3OkpLuZK6Wzf+zbO7ngZXfbs31yml+JNPf/AI8fnilX&#10;ft/uVoXm7+xJdsrJ5v3tldOGPJqVOY94/ZU/Z40z4ry63c+JYmh0RovKV4WeKVpd/wDA9ex/8O3P&#10;AVhcb9K8VeMrD/uNSvW7+w3rH2n4N2VjeRLvtWZIHRfnZd9fTdddk9zK58TWv7CPxO0WeeXw58ft&#10;csLVZMwW19a/atif3N3m/NVnWP2fv2lfD1vb/wDCPfFTRNYl/ifVtM2f+g76+0Pm/hZkormlhaEv&#10;igO7Pi//AIRv9rPR7VFu7vwXqr/9O8Uv/j9clc/EX9prwrfywXnwZXxDEzf8fekyoif+PV9+0Vyf&#10;2Tgv+fZ0fW6/8x8Pp+0b8SNBt2/tf9n/AMaW3zfftFiuP/QXrQk/bPsdHib7d8NPH9tL8u6FtClZ&#10;1/75r7VhhjmVvMRaibTYLf7kVc1TJcvl/wAuyvrdb+Y+OrD9sn4cuu7U9Vk8PPEu+W31m1e3lX/g&#10;Fd1pX7Uvwm163/0Tx/oTy/8ATa8SL/0KvatQ+F3hPxAl1/avh7TdSW4++t3ZxS/+hJXM337MXws1&#10;q1aC78BaE9v/AM8vsESo3/jtcFTh7DS2H9ZOWtviR4MvJdtt4s0mZ/7kN4j1u/8ACVWNzbui3lo6&#10;N/GkqVzU37CvwPdty/DzS4X/AL6RPWVefsD/AAkht3lttIubB/4fs906Vj/qzS/5+B9ZMzx5eQTM&#10;/lTxv/uNXCW7yzL80X+7Wf4t/Yk8GaPcO2n694ps3/h2an8i/wDANlclf/snX1tEjaR8TfE2myq2&#10;/wC/9oi/74avKqcI1I/aD6zI7PW0Z7Dcitsqp4b8ML4wVNDnkjtrdpfNW4uG2bW/grnJvgh8QbOw&#10;2xfFJrmLdv8A32mJv/8AZ69I+EVnfeFfCVpB4sltte1iK6llW+SLZuXf8lc0si/s1/WqlT3Yh9ZP&#10;pv4XeCYPh74F0/Q7Pb9ntV+XZX59ft+ftPeIfEHjS9+GGgTtpuiacsT6ncWLbbi6lf8A5d9/93+8&#10;n8VfohpuvM/hVNQ8jyVaLfsevx58GatB8TPjtrviO+iW5TVtRutQVH/u79sX/jiLX6PhqnPhYzRy&#10;dTT8AfDeLw3of9p30CzXrL5sSOv3N3/s1VPEOlT38TzxK3zN9yvU9Yf5pYv4F+7XP20MTxPub7te&#10;NTqVar94+n/dUKXLTief2a3N4v2O5+5/fSu7+HrwaDJLFuZ9y7KxPJZ7+WWCJU2/eSrFnctbXCOq&#10;17tOnyny7Oo+Iug6f4/02K2ZVhuFb7+2s/4LfGbxH4e+JHh/4c3ireaO159iXzm/vf8AsvyVt21+&#10;sMSbWXe3+1WZ4b8GLrHx9+HV9ErQyy6xFu2J97aj0SoUqvxAfpf4K0GDR/hncxafE0LyxO+2Ja+W&#10;vgP8K/Eeo2+sF7SRLqXUbh3d2/gZ96V9sW2ntYWFvBbbk2RbK8z+FfiDVb34jeOtOn8O6zp+mW9/&#10;mz1PUIFign+VFZIv76fJuVq2AxLn4b+KtNs9tnbNfy/wwvKkSf8AAmrxHxnpX7Sv2yWLw54X8IWd&#10;ky/LcXepu8v/AKBtr7uqD7LHt27F/wC+aAPzT1vwZ8d/7Nm/tXxDp+m6g3yMmnskSf8AAHZHrhLz&#10;4aeKryzii8Q65qWpeVudv+JtLvZv+AxJX6max4J0fWIwJ7Vfl/u1zF58GdFvP+WCp8mz5loOP6sf&#10;mlN8PdKS1ignvNUtvl+ZPt1w/wD4/XOt8PfDVnb3DSrI77tjf6VcPuX/AG/kr9Orj9nXw/cvulSN&#10;/l2f6qs//hl7wv8A3f8AyBQH1Y/Mez8F+Cb+6htrWzke7upVii/1rvu/4FX6oeC/Btn8O/gXb6Pb&#10;NJDFFp3zO8vzruT+9Wfo/wCzP4X0bVrS+iijeW3lSVN8Cfw16D418NTeJPD82m2062qSLhvlqJfA&#10;bU6fIfEKeGNI8GLcLo9jBbJcS75fJX/Ws39+pZpmuW+7W98afDdz8K7W3fUImuYpW+V4Wry+2+Km&#10;hzfenaF1b7jrXxrhM4amGqf8ui1423f2XKu3f5S7/kre8PNBqWh2U+9k3RJXI3/jPSrlZX+3RpuX&#10;+NdtN+D+trrHh/7MsvnfYmaLfQYSjybnS6l/x8bf7tRQ3LQr8q1LqX+sT/cpltCsy/M2yuapU5SQ&#10;025a21Ld/ep95te63bvvUyaz2Soq7n3Us1v5LJs3PWwCTW3ksmxWeuX8T6Lqd/Kl5Y6r9gSJv9Tt&#10;rq/t7Ov3VqlN81q6/wDA6AOMS28WW3y2N5p8z7fuTRbN1azpc/2SkWofJet/rU3f+gVOj7WRv7tc&#10;/eeJINS8YPYq8aPb/O3zfPXn/WJT+yWWL+H7Hapt++tcronieLSvEu6+Zfs/9966XW9Ss4f9beQJ&#10;8v8AHKleKeM92pNdy6Vcx37xL80Nu33tz1vhITuc1SUofZPXvBni2z8SXUq208f2RvnV/ubW/ubK&#10;5/xPMum/GSKX/lldWbfO/wDs/wB2n/Cjwf8A8I94LtJbyx+waruZ2t3l3PtrJ+Osi6a3hrV1/wCW&#10;U7RS7P4d1fUVKfKjU9F0G/i1C3laJvkVq1tjOr1xPwovIr/w5d3MX3PPdK7N0Z/lWVkrMZU+xxbX&#10;ZXqltf8Au1bm/wBD/dL8+6qmyV/us2z/AGaALFtbb4nb+7WPpWz/AEtVbftl+ata2uWjbytvybd9&#10;YmiQxQy6gytv826aVv8AZoA2oYVeN2Ztm2ua8WzS/ZUtmsZLzT7j5JfJ/hrVubzyWRV2vV5Nvm/K&#10;3/A6APN/A2j6HYeKt32mSGWLd5EO1vlVv4K7Xx5rEVtpf2b7/wBorpUtoEuHnaCPzW+8+2vH/HPi&#10;RX8QJbKrPtb5a1qVPamFOnyH0t8BPHM/gywiZduyVfKrlPFusS3/AMRIvmZ4lbzZd/8AeqLwT89h&#10;FFu2Jt+/XKeKtebw3rOq3kqtcptVFrtw38PlNzT8bax53irRYJbzybT78qI1ekWOt2OpKksErTIn&#10;yfItfKPhiaX4nePPt0vmpZW7fKn3K+qNNtrbR7O3jglV4lRdvzV1gdBb3P2ld21k/wB+pqzP7U/3&#10;al+2S+bErL99q7/rIi9R/FRRXWMltoVe3+992oqr2czvb/Mux1atK2s/OXc25KsDmvFHg+x8Z2qW&#10;d9u8rd/yx+/WnpvhjSPCXhyWxs4PJiii/dVoTQrbSp8/+3VTxbeLbReQ+7ey/LXJUqcpzU8PTjU9&#10;rI7D4M6rF4e0O4iZvvxM+9/4a5fxV8UW/tJ4llV0Vt+/fWf9pltvDNx5DbH8r+CvF7/UpftUu75/&#10;mr4/MviidJ774b+JbXL/ADNs+aum8W+LFTQfN81vmX5q+XLbW57Zk8ptnz1t3nie+1K3SCWdnT7n&#10;yfxV4oHm/wAV5tT+ItxLbW19bfYrOXf5MN189x/sVofDHwYuj6D9pvmjvNQZm2Pud3iX+5WknhXS&#10;Jm2y2Mb/ADfNWnbeEtKsLjzbaJoZf4djf+yVnUnzU+UClefJf26t99q3bD/j3f8A3q4ywuZdS1u4&#10;kn/5c28qL/ars7B1SL5tv3q8jUD588c+JNT0rxlrGixTyJpl+2+WH+Bm2ffryK28+/1SWKXd8rbK&#10;94/aH0HybzTNVtvkeWXY1eL6Vc79ZuJZV2Ozb9lfe4GpzYYs+9f2XZG+Gn7OOsXkUUH9oazeb4N6&#10;7/3X3E3/APAK5r4nalqtza295qenrZy3EG/5V2JL/t1x/wAK/iFqGi6Dp9nc2Ml5aRRb/Jf7ldR8&#10;SPiJP8SLdHubZraWL5FRF+Tb8lYFVKnMZWj3PnWCM38NZMKwXOqSz7mSKLduqu+tto+lvuVdn+3W&#10;Vc38tt4Xu7n5Ue4XetBkdLoOuRXOl27bW+ZV2v8A71adzctDKi7fvVj+G7NX8I6ZF/z7xfe/vVp/&#10;8fkW5/vxL/BQA7yfO16KD5vKWLfvrTuYfs7bvvxfxb6qWc0+57nyvn/uba07zdf6NLE3yO0TUHRT&#10;pxkfM/jzXv7e8fXq221/tEqpAle++D0g8PaPZW235/K2M/8ABurwL/Qf+Fg6POqq/lQbG2ff82va&#10;EvPOit1ubmOzt/vq26q5ZEVKfKdwlzFu3LKvy/3Gro7D4Xar4ti83StPa83feevJLnxz4a0S4SDc&#10;2pXv318mvu39m/w+r+DbLXNP1COb7au+W0m/hau/DSNqdHmPnK8/Zy8Uabcbv7FZ4l+78vz7qlm/&#10;Z78Q3MXntpTJtX7r194b75PmksY5l/i2S/PVTUvEi2EUu7SNQdNu79zbb69f6ybfVoHwrZ/s969N&#10;+9XT9m1/42qW8/Zs8Q6ls3aUr7fn/gr7di1rRLqTypFTzlX5lubd4tv/AH0tF5pXh/XovKjaJCv/&#10;AD7S7G/8dp/WQ+qU/snwk/7KOr/vmfSFf+8j7K5q8/ZCublpd2lQQ7vvJur9G/7Eim/1F9Ps+5s8&#10;3elE3h+V4HVp4H+XYu+Kj6yH1Sn9k/MHUv2IdQuZv9B0Vnfb8qJOn3qwtS/YV8dXNhLbQeFdQdLj&#10;5JZlnifav/fdfqL/AMILbSTQy3ml6bf3UTb4rjyNjxf7r1v6HZtp0jxm08kN/wBNd9cYfViz4d03&#10;+ydD0+12sn2e3jh2s391NtFa1FB2HxX+2F8RNS8NfEXw5pOnW1zM11Z7mmitndYtzS/x/d/grwjw&#10;9+2l441jxGnhPWpdG017eVv9LRvKf/cfdWr/AMFE/jx468DfHjT9B0DXv7N0pfDtve/ZPs0UqPK9&#10;1dRfPuR/+eS18a3l/PresprV9FHeXsrebOs0XySt/fdKDgl+4PrDxzoNz458eJqFstt9oaLzYEhl&#10;SLc1eVeMJmsPEqXNzPH/AGnps6uqbvu7X+Svd/A37Pfh7xJ4P0LV/Ea+dqF5arK1vbs8UUSt9xE/&#10;4BW2n7Ovw5h3tL4VgmeVt++aeV3b/wAfoL+rnusfxa8IX/gW0vp/EOlwy/ZYnl330W9fk/j+evFf&#10;Hn7Znw+8PWqRReKINVuJfuw6ery/+PrVuw+D/gKw8r7N4Q0L5f71jE//AI/Xa3lhY2y+fbW2n71b&#10;cqQ2MSbf/HKDsPz6+OWsa98ePGEWs6H4H8TPZW8CxLMmlTu8v/Adny1k6J8JfH+t3CWNn4H8Rb1X&#10;f/pGnS26ffRPvsn+3X6QJqurw2r/AGbUJU2/wK2ymQ+JNXud/m6hd/7P710oMalPmPiqw/ZL+Ml5&#10;Zo0HgdnRPuo99Ej0/wD4ZI+M73ES/wDCErbIzfNNNq1r8v8A4/X2lDqV9Dv/AOJjdvu/vyvVWzv5&#10;5rjbO0mz/bZ6DU+TNS/Yt8dQ+V5sum/8AnpmlfsheNry33Tz6bbP/ceV6+yLOb7+5v8Avtqi/tJv&#10;7q0D5D5KT9jbxekSRf2hpPy/9N3/APjVbqfsQyvFF/aHiWNJdv8Ay6Rb0r6Y/tKT+4tWLa5abfu/&#10;hoDkPle//YkihldYPEu9P+m0GyvD/iv8E/FXwll3amsb2W7Yt3aPvi/2Pnr9E9jXn+t+TbWJquj2&#10;2t6bcWOpxLf2lwuyWGZN9Ach+a/gl/7S1yKKeffErL8m752avc7HwHc+J7qXTNQlks/C9l88sPm7&#10;HvLhXf5/935/uV1viT9mPT/DHiq38R+Hl3xLdK7Wn+yv9ysrxVqV94k8bxWOlbbNPK82d/4FrgxJ&#10;lTouJ5z8UfjfeQ68nheziaz0qz+6n8bV694Dms/iR4FZrlWmVvkld6858VfCvQdVWW51W8jS9ibZ&#10;5yfJWPpviKD4e6TcaZouoSTRM29nT7jVwnr4bA1MRucbqHgOfStS8R2zbYYlb91/tVymlOqMlszf&#10;d+9XR6xrdzeSo0tzvlb/AGq5m4sJbC6iZvv/AMKV0U6vKcWPwVOlU5aZ6B4Y1u20e8lluYpZopYv&#10;KbyW2Oq1V+IX9lXlvp66PLqGpfY1bzbi7+/Kzf33/irn4blrZZdv93fXZJ5X/CJWX7hfNlXzW/v/&#10;ADV11K/sicqwNXFS5YnFeG7y5s/FWj3zK0MVrOsr/wDfaV9AfEvQV8Q/FKLU22vZLEvyf8AryrTd&#10;NWaz1C5nVtlrBvr0j7fK+pbpW3q0UTs7/wAPyJXl/WfrB2YzCywnxGf8VJm8PaDaTxWfnW6t+9T/&#10;AHq3fB9nBrFn4c1Db/olrayvKjt/E2z/AOIrjPiLf6rrcv8AZVjLG9xLLvihm+5LXfTWzaI0UEDK&#10;ifYYkaGH7it/HQfLFHRNVludZuPIlkfa2xq1rq5lttZRlbYlcz4Sumtri9nX77S10F+6v5TL9yvm&#10;cYfUYY3vA2vahoPxD1NraD/iT6lF9oZP4Ipdmz5K6hXWbUpV3fK38VczpSMkSXLJsrY03/Uu38Ff&#10;NVJSmT/A+EvP/rXX+Bao36M+zatXv7/+ytD/APHn5v8Ay1/uVjyHGZNtCrq7M2zbT7m2WHZt/irK&#10;vJNPubj7Dc3KpdtEzRQ7vnaoU1V/sG5Z1ufK+7T5JgadSw3MsP3W2bqpWczXNukrVYT79a1KfKB3&#10;fh7WLmzuolVdm2vpzSPh94Q+NXg20vrrS4oLpflaW3i2OrV8sabM1zfxbq9a8CfGK4+Fug6nvsGv&#10;YZZd8WZNu1v7lerlONpYWtaZ2rFVV/C92RS+L/7O2r+EfDd1caTdNe6Tapv8r/lqtfEtvrU/2+92&#10;7ZpWl37K/VXwX8ffB/xA8H2+pyahaWfmxf6TaXEv+q/vI1fmv8Y9K0jw98UtV1PwBqcepaf9q3wJ&#10;bqjoqt9+L/gD/wDodfeVIwj8B6lHGYmr/H944T+0m+1JfXirCq/+PV6N4e8QxTMk7LsRvu15zrF/&#10;efEK/ia8eP7FE2/ybddj1oTakttdWUHmt8q7/krjqS5Tsw/ubn3R+w59mz4k8yOH7U3lfe+/96vr&#10;u2+61fmz+zn8ZtK8A+PrSfUpfJ0y9iaKe43fJE38G+v0F8L+PNF8S6Wl9pl9FeW8v3WiavUw8uWP&#10;sjx8wp8tTm/mOI174d23jltV0jU55E0xp7e9/g+WWKVJU2f8DSvOZv2Z77RLj4sX2kahBcxeLdHl&#10;sLOHb92WV7iV93/A5a+k3SJ7d18tfmX5nrl/tk+23X/UosuyuqnT5Tgp0+c+FfjN8KfF3/C1PiBp&#10;FnpU9t4U1zTNGtVu7Rf3LNBLZI/y/wALInm/+P1wmq+FdX8GeA/Eun6q1teeIPE15dPPCkH76Jp9&#10;KuEf/vt7fdX6S22qr5vlXMCujRb9+2ua8SfDHwT4s1vTLm807ydQt5/NguE+TcyxSps/74lf/vut&#10;gqU+U+Uvjfc6nZ6X47n8OarfJd3/AIN8P6hZvaXmzcyyy/c/30RP++60P23tYtvE/wAEfhvr0940&#10;MV/FFcKm370rRbvm/wDH66Xxd+xpqesaRa6bZ+Lp7lrfSYtCXUJkSK4WJLrzU2N/0yT5au/E74b3&#10;P/CoPhZoOpxf6JpN9Fb6ml2yb0tVt7i3d/8Ax+JqDHkPy/s/Dy7pZ7754vNbclW5vDembk+xyyJ/&#10;e+aur8Q6Dbabr2t6VbXn2+ytbpkgu/45Yv4N9Z9hpUCXG1ZW2N/HXlU6nsgIfDGjz6Pqzy/aVe0X&#10;7yfc3V22sTS3lrpmn20u+W6nWLYjfPXGa3rC6PuXbv8A7te9/sr+AG17VE8barp/+iWC7LGJ/wDn&#10;r9zzf+AV30JSqnNXqch9VeD1X4XfDuyignktru1g3y/738de7fDT4i23irQ7JmlVLuX/AGq+X/iR&#10;4kWz8M3EE8qvLcfJF838VaXgzW7nQbXTIovkRV3/AD12VKfsjLDH2hEqt95tlTfY1/vNXn/w98cx&#10;eIWSzlZftCrvV/71ejbh61idxHND5lQw2+7725at7qWgCv8AY1/vNTL75121JDP5ituK8VA83nMl&#10;AEtp91qsbhVdv9H+VRu3Uf635pPk20AWNwqlf7JovL3U+8+8tQ3EPkr/AMBoA8o8f2EW75Za49/+&#10;Pd2/jrsPGH/LX/erj6AMy5tvJZFX+Knw/B/xB4hsJdX0++j+yMu6KF6fff62Kvc/hbbpbeAdMVf+&#10;ebN/4+1YV6NPEQ9lUj7oFNNNnt/AaWcsTI/2Xym3/wC5X4y/s8J9m8b+RuV/K81HdG/23r9svEmq&#10;QaPol1dXUkVtaxLunmmbYiJ/favx9+GMOkJ8SPiBfaQzXOjxajcfYXf+KJ5f/wBunGnTpUPYR92I&#10;Q+M9C1Z1e6l2tXP+S/8Adb/vmqt1420qzv5VnuVhib/lt9+rWieMNF8QyyxW15v+X5f9qvLiepUq&#10;8hXtrZba4eVfn3VoWFtBeXG1olT/AHaHtrZF3NP/AOPVSttesbO4+aeN5f7m6vaPLLc1tsv/ACFb&#10;5P79d78GbZn+Nnw/ill3yxamrr838OyuasPseq2u6L989bXw/wBKvLP9or4VMG2xf21B5m3/AHHo&#10;A/U6oXZlZdq1NRQAUUUUAFFFFABRRRQAUUUlAHzt+2PpsN54V0qSVc7Livz215IrO/8Al2pX6m/H&#10;TQbbxB4DvYLlc7fnV/7tflF8ZtHvLC6lW2ff5Tt/6HXBiTpp1OUlmf8Athfsy/eb5PkruPA2lan8&#10;Lrp7O527JV3t/wACrzL9nvxbodt8VdHTxVeLbaerN5rv9zd/B/wGvqv4l2DabqX7tY7mKVd0Uy/N&#10;uWvExBx4n9+V0eLUrdJ1Zvu1Dbwq/wAzNs2tTfD3/IL+b5Kc0KwyptffXCeKW5rloZUXb96i4mZP&#10;lVd+5afNbLM6N/dp0zqiv838NAGOnztU2pQrbW+5ah37fm/u0/VbnztL81v++KAMF/utXhGpWa3n&#10;xi1Bllb5Yl/1LV7Ff+Iba2snl+bf/t18v6940ls/H13cqjQ7m++i1WGw0Tow1T2VXmNP4lw/Z4pZ&#10;WaX5W/vV1f7NPgCLWNO1XxHeXNzC8TfZ4Nkuz/frjPGGof2rpe5t29vnZ3r3j9nVLO5+E722nz/b&#10;L2wZrjUfJidPK3f36+gpz5D0sx+KJt6V4Y/sdrhmvJ7lLj7vnS79q1wPx7s1fwLcKrb3X51r0O58&#10;zUtktjOs0X3H2NvSuP8Aidby/wDCH6hFLArv5DP8lYHj8sil+z3c/afhzLFt/exXTPsSvSoZndX3&#10;L86/wV5L+yjqUF5pOp2MrbLiLa+3/Zr1K5vGs7yVlVXoJK8zyzNuaKnwzMkTqq791XYX+02u5v4l&#10;rPs7xk+XauxqAG7PmTd8lY+j23ktqES7n3Ss9bUztc/Nt+7/AHKz9H+S6ll/2tlAFKFN915TfJ8t&#10;W5n/ALKi3L8/zL9+mP8A8hx/9yn6wm+zii/vTqlAGhretrpWjS3M/wAkvlb1314P4Jml8VePnufv&#10;xLL/AB13H7RupXNt4VsooPvyyqnyffas/wCC2if2bpcVzLbSJcL87ecuygs9oS/ttEsPmXYirvau&#10;Jf4o+F9K1559atmubKKBpdm37y1vaxbfb9G1Bp2WGJom3b22V4fYfDeW2+FWp6rqE7O8sXlRb2/h&#10;Z69HDGsanKd18GdKTVde1O8s18myvGZ4k/uq1ezfY57a3eBl/wBU29XSuR+Hvh5fCtrpi/8ALFoF&#10;/wC+q9Ibbt2s2zdXYc5Ss7BpoklVqsTXM9tcIvzO/wDt1LZ2cv8Ay7bX+b+OtOGHfcf6dEqOq71o&#10;AsWDNcsnm/JuWrbwrDcJtbfVT7ZZ/wB9qtwwr5Xms3zr92u/DAV0Rnll2r/HV17+XYitEvyrUVtN&#10;LDv2rv3NvqXY1yryyqyOtdkgMrUtVXzUVl+dl+WvKZvHkvi3xk8EDN5Vu2z5/v17A+jxX1u/mqyP&#10;t2LUXwQ/Zd/4RWW71y5uWv7i/ZnVHX/VRb6+cxVf6vT5jop0+c4/x5qVzpXhWKWL5PN+Tf8A3q8k&#10;s5mm81mbe+6vqj4zeD1ubC7ZbbZb2f8Aqodvyfcr5Vmudl46qqojNXymLxcqso+6FSn7Itp95a1b&#10;BFW42q2/+OsmHbMyfN/FW9pVnFDLK2/7q/x15WI+I5xlt89/t/4HVvUn8mVJf7q76r237m883+9T&#10;tedfse5dr7ainR5wOF8MTM7XsrNvdrlnWuws7lZv9ayp81fOnh7x/quleI9Ysfl8lpWdt6/Otauv&#10;a3c63Yblln+X+41dUMFKMveN6dGpVjzROw+N/jnQZvD8untfRzahF8kCQr91q8C0TTWuL/5pW82X&#10;5FrK+zNeatd+e0jurfx/xV3WiWy3mqaf5S7HibzW2fcr7GhRjh4S5TA9o8H36pKljO7b1i2b3re3&#10;/M6s33Wrj0/czJKv32Wrt9f/AGOKJvN87d97e1cQD98GveI7exvPktP+Wrp9/bTviRDY2dnFZwM2&#10;z7i1Y8MWawyy3ksX3l+V3rn/ABJc/b9WTdt2bl+5QB6H4etUh0m3g3fJs2b6fDut7yWLb/o7Ls31&#10;a+X+ybRtqp92nv8AJFu/2aANCzf/AEV9v8NCTNc29x93/VNtrP0q/l+faqu7/Jtp9ykr+GdTittz&#10;3CwN5SQ/f3bKqPxAcD8N/wBmO81jSdb8da9r1tomlWETXEVxaMlxuXY776+f/El4upeMLuz07Vbu&#10;/wBPWXZFNN8nm/8AAK9g0HwH8W9Ss9K0zQV1vR7KwWVIl+yokUTS/I7ujP8AM3/oNeK22m3mj+Or&#10;q21DzP7QivrhLr7Q29/NV9j/APj9evL4DaEffO48K6DFbXCNPO2/733q/RL9mD4zaR4b8ERWM9nf&#10;Pt+fzki+Td/cr4C03Tf7SlSLcyPK2yvrj4S/AHxfoOk2/wBj1qOz3RfMjz1xUafMe7Up+yPsvS/j&#10;r4S1JflvmSVVyyNEy7f9muntvE+kaqkUsV9A6t/davnrRPAfjP7KkVzqvh28SJv+YhBv3L/vr/wC&#10;vU9B8AW2oW6f21Z6bDKq7F/sud0Rv+AV6Jieitb2l1bsriOWJv71YuqeAtB1CPdJZrG4X5Xiba1Y&#10;6fDfT4YnW2ubu2lb7rLP92oE+H2q2at9l8YalD/dV2SX/wBkoAS6+F0Uas2mavc6bNt/56765e/8&#10;PeOtEV2sdcW8RW37H/jrqf8AhF/FMdq8cXizzJdrbWuLNPvMvy/drOm0v4qQ2/lwa54ZuZV/juLO&#10;VN3/AHy9AHKf8LC8deHnifULPzrf7zbals/2jJIb5EvtHk8tvut/Fuq6t58ZIb5fN0bwdqmns23b&#10;588T/wDoD1SuI/G1/P8A6Z8NdEml835Xt9W+T/x6KgD3i3m+0Qq9FMsU2W6pt2baKAPyS/4KfP8A&#10;8ZKWjfxxeFrNF/8AAq9f/wBnr5s8PXTXMUrN99ovuV9Tf8FPtE2/tCWl8zfI3h21Vf8AgNxdP/7P&#10;XzJ4YsYkXz2l+eg4MR9k/SDwxeW158O/DV5Zy+db/wBmW+1/+AUJfypbou7ei/d315f+yX4kXxJ8&#10;LZdIuZVSXSbxrdfm+f7O3zxf/E/8Ar06aFYYooom37aDanU5i7bwrDv2tvqWsqG5aHft/iq1c3nk&#10;7Nu16DpLdH9z/ZbfTfOT+8v/AH1UNhctc3G1vkSgCw/yW7t/Gv8ABRR/f/3aEdX+61B006XMFFGx&#10;n+6tVLm88nZt2vXNUr8p306fsiyjq9wi7vk/iq7YOqb9zVz8Ny1tv2r96pf7Sb+6tc/1k25Db/tJ&#10;v7q1Uqpc3nk7Nu16i+3yv91awqVeYfIWJkjmZN0vyJ/Bu+9Xnvi34bwaqt7fWO2w1W4XZ52371dx&#10;Z2yzb938NO1KRfK3K291rI7vq8T4H+IVzrXhvWbjT9ainR1bZ/sNXFP4hidkWBWmdv7i76/QXxP4&#10;J0jxha+RqtnHcpt2K7r8618lfEX4M618OtWe50yCOaylb5XhX7tB5uIqYuX8IqeA/gzeeJJYpbxl&#10;+Zd6pD9+vOr+wvNb8YXa2tsz/Z2a3Xb9xdr16R4Y+IHiHwmt35upxPui+XyYE3r/AN9Vy83i2Kwl&#10;uPs1nveXdumT7/zUEU8DL48R8JLZ6JY6bF5t4q39wv8AyxTfso+2T7tvlf7Cpt+7XK3nj+e2uNzW&#10;0e9v7ivV2z8bLeXju0Spu+9WFTD1pnsUM1wVGPJQO11i8g0T4d3DStsu7+X7LFv/ALv8ddt42v7G&#10;28F2l5bfJcX9rF5X+z/nbXknjjxbY+Kl0+zWLybKwi2Kif3v43rpfCutxeJPBtxpkvz3dnKu3f8A&#10;3aKdPkPm80nHFVj0Dxd4Gs9Y8F6fc3zNbXCxLL50LbH+aud0fXvs2s2Wnsu+W4s9qu7fe212XiTX&#10;rObQbSB540RYFTZM2zdXgWveLU/4TS0uYNyWlnKqK8Nbny3U9b8PQslnLJKrJub+Na2IXWawiiVv&#10;vf3Kl1WFbPTUi3fI8Sv81aHw602K/XdKu/ymV68PM/h5j6KlU5dDoN6/YIoGbZurVRVtrXyN3yf7&#10;dcrrdy0OrW6fwNL9+tia8W52bmX/AL6rwOY4qlX2TJ/tz/3Fpda1KfTbPzYIPtMv/PHdVSs/xJDe&#10;ak1p5F81hKrb/wDYl/361NeeB5FDol9rfjrytT0i7d2vN89xby/JFE33P+A1614nS202JLHT1j2f&#10;JtSuV1J/GelxboL601J2b5vuJtWnW2pXlz4g0pb6BYZZYt8tujb9tdWI+ycn1k7aGFbOJIt38P8A&#10;HUtUr/70VSzXLIy+Uu+vFxJ3HXWEzQy2ksS73+V9lVPi74tW20NLODd5srNLUqalFokUV9c/JFt+&#10;avJPFviFfEN5LL5q+U33U3fdrmynD/WJ2kexl1Lmre8c/baxfWFn9m8+SGJpd7fNs3f7FTaxpV5Y&#10;aTcS6Vt83bvTf/e/2Kz/ADmvLyKKX7v9ytjxJeNZxWW2XZtbZ/vV9nf2Z7FWpyHlmn+OYtB02Wzi&#10;ib+0N3+udaseGPtk14k95K0zy/wJ9+tV/AGla9rktzc7kluG3NtbZXq2g+GLHQV22dsv++6766/7&#10;Qony1TG1YfF7xX8H+DJ3uEudTiWGH/n3dvnr6K+GPj+fwrKkUDf6JF92FPuV5VWroly0Nvu/jb71&#10;fL1sXX+s+35jSOJqT+M+4fDHxI0/xBa2/wDp32Z9vzJNXb2awX9u6/LN/u18ReG/EjWdwitO2xP4&#10;6+rfhLu1rw3FqEVy29mZNn8FfVZTnFPFS5DKpHlOzvNBW4+7+52rWFeeHrlLjTWVf+PeXfW7f3N9&#10;prRM0H2yJm+bZ/DXA/ET4uQWth9ls/8Aj9/i2/w19NUp8wU6nKc78SPHKeGGiis5/wDSIpd7JXzJ&#10;8aPi7BeW+oWd9q6pqc8W+KF5djtXTaxqtzqt5LPctvf+/Xzp458DXPjD4nXH3vK8jyluH/hrY1+s&#10;ngWpfbLBrieWX55Z9m+sybUrnS9n71vm/v13vjDww3hWw1ix1PzHuFVXi3r/ABK9TeD/AIUXPxOu&#10;EtotsNpawLLPdv8AcX/YrGpT5zy6dTm+MqfCL4Xar8afGUUTKyaVb/vbybb/AA/7P+1X3nZ2dt4Z&#10;0m00/T1WGytYtiwpXk/wT1vSvDH23whp9t8irv8AtCffaui+IXieWw8PvBB8l7cf6jZXqYY8vE4g&#10;xbm/bx/42+2RRN/ZWm/IsW37zV6AmpNtSPavy1x/gOwbR9NRpdqSsu/5/wCKul/u1OJKgdr4S1if&#10;R9SSWKeRH/hevrTw1q8es6PBeIy/vF+b/er420/UorZooG+5/fr3r4F69LNPd2Mz/ulXfEtcZ7Zo&#10;/EL47aX8NfGWi6R4i0++sNN1Z1t7PXvK3WXnt/yylb/lk3+9XQaX8YvBeueLL3wrY+J9LufENm2y&#10;fTEuF+0J8u/7n+7Wx4v8I6R430K40fXLGLUtPuMb7eVflO07lr4R034b6N8N/wBqz4i6n4l0O+v/&#10;ABB4gW6uvDOuWLP5UEX2V0lil+dNrUAffe9P71H8VfmP+wz8YtZ8P6pe6VbeOLnxPo6eC5dV1GG+&#10;uHlTRryKX/VKzfd+R69C+DP7f3iX/hmzxR8RPHGjQaldaDrVnpsqWqfZd0U6J+9Zf73zUAfavxH8&#10;XX3g7wne6xY6U2t3dquY9PhlSLzf+BN92vPvAv7Ql34j8QaXoPiXwjqHhjWNQWV4tv8ApVp8jN8n&#10;np8u5lrFufjdZfFzwH8UoNAintJ/CjbHuLlf3U7eStx8m1vu7ayPB/ieXxDdfDrVWiWF9SlW4aHb&#10;93dbu9cGJxHsJRQH0w83nMlF8y7d3+zUVRX7qmmy7mrvA8k8bXmyXau19zfNXNb1T7zVq+KvkuGZ&#10;fv1yjzNMybqAJtSfZsb/AGa9/wDhr/yI2jf7VstfOGqX8r3DxbV+X5K+l/BVm2m+E9Mtm/5ZWyrQ&#10;B8+/8FCHvof2V/Gr2crIiraq21vvL9qi3/8Ajm+vz0+FEMUPg3UJ4F2StK0Xyf3Vr9QP2sbaK/8A&#10;2dfiBbTwLcxNo90/k/7SxO6f+PpX5e/Bn/kT5f8Aab/2SuDEm2Hp81aJ514n0fWpl822iWFFlZ13&#10;/PWf4evL6216Lz/ku1f5nRdley6ro/2ldsSqifxVmabomnf2pF+6WZl+89Y06nIdU8OaHjC/Ww0H&#10;7TKrOjL/AAV5FYX8+t3TT2fh5Zvs/wAm/dv3V7Rfot5LLbbVmib5Nn92s/w3oNto6uy7U3St8iV6&#10;p5VSnzFrwNrC2a28u2e21Dbs+yPXsHguGfU/j58JZopVjMWtQNKv95VR99ea/ZonuIp0gVHiffvS&#10;u3+F/iK1X9pD4W2xLBp9VVVX+Ldseg1P1Rpm9U+81Q3Fx5P+7XK+IfEkU1vd2zKyI0TJvoA7HaaN&#10;priNF8botjbwON7qu1natl/Ftsn3qCeZHQUVzy+L7ORvl/8AHqvf29af89aCjToqnDqUFwrssi/L&#10;/tU+G5WZWbctAE+cLTGZf71cb4++Itn4L0sPO6i7l+WNK4O88Tahovh63159QaZt277Purop0nM5&#10;aldU5WPTvHWkS694W1C1t2xNLH8lfmp8TvCU+j6pewajA3m+a27etfot4G+JGleMtIFzBKqS/dlh&#10;3fMrV8p/tKvbX3xDls4Il+0T/wB+uSrhKlX4YnZTxdCnH35Hwb4q0GzhneWKJUda9I+Dnxyaa30r&#10;w/4hnZ5bBtljcP8Awr9zY9WvGfhiC2Z1ni2S7q8X8T6VFZtLLBuSXd/BXiTX2DSpT5VeB9l6Pqvn&#10;Wb7fLf5m+5Uu9Ub7y18tfBD4r/8ACPap/ZWtXLJaXDfupZm+6/8At19Ied9saKVfnT++leFUo1cH&#10;PlPnzq7aZpldm/hqpqX+sT/cqKzv1SV4ty7ZV+/uqW/dXZNrVZBUptz89nKv/A6dUVy6pby7m2Jt&#10;rCNP2QHlnjP/AEew82TckUS72r5q2S+LfEczRLst93369I+P3jNks/7KtrlklaXY3zfw1yng+wbT&#10;bKJm/wBbL87V7OG/h8x14Sn7WpyjdVtmtrDyJZ1d/wC+7V9Efs06bqeifsp/HvXtIiZ9bvIPs9r/&#10;ALVvFF87pu/33r5/udE/4STxBaab58dt9ql8rznb5Fr6V/Zs8T/8I94w1XwBFO1/oV1ay2qvCu9G&#10;/wBuvfwVPnhUn/Kd+Y4ynh5U4S+0fHnhvxVrWlNby2OoXMO7bt/e/JXr3gD4qXPifxBb+HPFksFt&#10;FdN5S3z/ACfLXA/E7wrL4H+JGp6DL/y53TpE396LfvR6bYPF/wAJRpTMqzbZd9edUqcx0RpxnA9A&#10;+GNu3g/4l6q1i3nafcSsivt+8u+vcNVT/SPl/iWvIdESKz8eXtm0rJui82BK9OsLlrmzi812eVfk&#10;asjwGaVnuhtdsrR71+7saqvksi/db/vmmb1Rk+atO2ma5ifdQQRaa6/MrNsrB0d123G3/nq1at/C&#10;ttFu+Z6ytHsJbBbhZdvzS712f3aAC/8A3N+l433G+RquzWy3i2jLuf5t3yVFqVutzZ/eb71W9Bm2&#10;WTr8u9aALulfCuf40+KNH0hpfsyW+6Vn8rf92vcPE/7Jy2Hhe7/sHXPs3iPyl8h7uD90tcp8A/GF&#10;jpfjR7Ofy4dQuIv3W9v4a+nnma5+Zm3/AN2vRwnLy+9E7sMfj58Y7bx74b1670HxfLcwvFL8qK37&#10;qX/bR/4q9t1iGC8/Zx8L3ljKsyXUtrZSo/31l37Nlfa3xL+FfhX4kaW+ma9pUFykv+quH+SWJv76&#10;vXwz8WvgPqv7N/jfw5LoOq3fiHwlcXy6rdaY67Ei8h0R3f8Ah3fPXYbVKfMe9pbWyRW8HlKksS7K&#10;Zfwr5Xm7/n/uV2fjbwNPpssWtRRSJaXFqsqwunzxbk/jrhH828ZGWJn/AL2xaDzeSQW1zLCyKrbP&#10;mrTe8+0tuaVX/wCBVj/6ltzL92oobmL5PKb7rfx0EnQJ87IlbH8KJ/dWufs5mf5mXZ81dB/Cn+0t&#10;AGhp/wDq3/3qtb1f7rVlQ3LIrxLT7O5ZJfK+XZ9/fXZ9ZA0G/wBS/wDu17b8PUuf7GtGlVd+3Yu3&#10;7jV4Vc3PzbV2/NXs/wACPFSzeF7qC7Zdlm/yvXlYmnGrS5ZHRSqchlfGDVbnQ9Bu90S/Mzfw70r4&#10;N1hIn1m48pVTdL82yvpL9qX4qT3MT6fp8DbNzIz7q+XYbyW6ZJZYlR1/8er5EvEfEbFnCtsyf71b&#10;tYibXl2q29N1b0L/ADRL/crnqRjKRyB5L/3W/wC+aZc7fsfzfc3VoXl5s+VNr7lrKv3VLB/u7933&#10;K3A+T/idJ9g+IN79mbZvb+CtLw88+3yvNkdG+dqf8ZtNgTxpFLF8jy7dyJV3R4fs1qjL8+5a92P8&#10;CJ7WW0/a1OU428hW28UXarXYeA/+Qo3+7XGXkzTeJruWVdlegfD2aKza7uZ0XYv/AH3XZR+CRwYv&#10;+PI7C2vN8W6f5P7yVUtpP7e1KK2VW8rzfv1m3mpf2ldSxWfzu/8AfrvfB+iLpUSNL88rL5v+7XCc&#10;hsTW0sNgltL/AMsl+WuKv7OJNZsoN3/H02yuy1W/Z5UXavzLXmsz3OsfE7RIoPnS1/esif79AHsv&#10;zf2f5U6siRf7NWHeK5t4vKdtm3Y1P1WZrmJ/7+77iVU0r512f7Xz0AWNKhW2vP8AgP8AHWx4MsLy&#10;816KCziWaVp9qQu33mrPa2/0hFi3P/erE8c+MJ/h3pN3q9nP5N3uXyH/ALrVUPiKPp5NS1rR97Xn&#10;gfWd6rs36e1vcbv+Ab91fmJ4qeW6+L/iadoGh3a1eN5Lrsdf3r/I/wDtV9K+Ev22PEelWbtfS22p&#10;PFFv+eL/AOJr5V0f7T4h8TXeoNeb5bi8lll3/wATM+//ANnr15fAd9LFRnL90fRvwE8Nwa9480Vr&#10;6XydPt54pZ3/AIFVX3vv/wBmv0rsPi74ARZbFda0ZHX70M0qRf8Aodfnv+z38SNF+GtxqE9zYtqt&#10;20GxYd33a+gH/ar8D38UX9q+CY7yX77faFWVN39/5qww8Zcp31K/N8Z9RW2seCtSaLym0u8dv490&#10;Ur10qPpcP7+BV+WL5di18dTfGD4H6x5Ta54CW53fIr/Y0lRf/ia7PQ/iF8DYYU+yaQ1hE3yfIj/u&#10;v9zbXdyzMPaw/mPpW21CC5V9rfdb7j1oIqsr/N8392vBbj4tfDC8t/Kh1e7tol2/PC0qP8v+1Vz/&#10;AITD4b6lZosfjnVoW3b939p3CP8Ac20csx88D2na/wDdoryf+2PCOsWcMEHxB1KHyn+V7fUdjs3+&#10;3/frQhfTH8poPHU77P45rlHdmo5ZhzwPSHSX/Z2f7dOVJPMRl27N1ef/AGfU7mXzbPx4yRMmzY8E&#10;T/N/f+5TYfDfj/7PKsXjqy2fNtdtHRv/AGeoLPU6Kr2e/wCzxb23vt+Ztu3P4UUAfmP/AMFNbD7T&#10;8X9Nb5v+QLF9z/rrLXxvbXn2aLyl2vtr9AP2/PDFtrHxAsrmezu7nbpkSK8P+qX53++9fKmj+JNB&#10;8M27y/2VpryqvyzX0Tv/AOOLQeDL+JKJofsr/EL+wfiRFZy7XtNWVom2fc3fwV9gXMKw7Nrb6+F0&#10;+MdnDq8Vzp9jbWb2sqvE9pBsr7T8K6wviTwLomrwfP8AaLOJ22fwt/Gn/AKDppVOQ0KKERn+6tFB&#10;6pLbQrNv3NsohuWtt+3+KokRn+6tFc1Sp7I9WnT5S1/au/8A1S/991FbXLQ26N/G33qfbWyzb938&#10;NV64KlXmOg0Ibl5t/wC98n/crPdGT7y0VLNctNs3fw1kMiooooPXCpYblod+3+KoqN6fZ3ZW3utB&#10;ZLDctDv2/wAVRUUUAFZ+q2y3MSRSwLNF/ErrvrQqvbXLXO/dQB86fGP4Gz+bLqfhezV3lXe1ojVz&#10;ngn9njU7ywS81XU49KSX70Plb3WvqC5hVNm1t/y7K5Lxz4evtY8L3un6fO0L3C/NQZVKfOfHnxa+&#10;Gmh+G9Z+zaL4hbVZV/18M0Gzb/wOua0/weyK/mz+T/vrW74t0S88Jap9m1WCe2f+FnbfurPTUpf7&#10;3nUGH1Sh/KaHg/4Xah4wuLuC2ubS2lt4t/8ApEuzf/uU3+ytQ+HviPyrme2dG+Rvs8u+oYfNuW83&#10;5oXX7rpVXVbD7TKjbpHb+J926g8uvl3L/BO18TX9nqrJF5qoixfe3VxVq8GpX/8AZ9nbb3lbZE/9&#10;5qzv7EaP7ss6Vb0d7nw3q1pqdtOqXdq2+J/v0Hg1MsrR+A9r1V9VtreKzvLbe+1fuS1oWesXOg6b&#10;5UUvky7V81K4/SvFuq6lE1zrn/HxK29XRdm6q82sT3Mryy7XrixOuh9Zl2V8kPb1zb1L4hfY7qKK&#10;82v+9Xa6V6lDpqzW8UsTM+5d/wAtfK/irVm+2JE21Pm319U+Fb+X/hD7KVYt+2Ja8TGYSnhafPTP&#10;mcdh4+3kTu6p95tj1m3jz/ZXll3b1+7vqxvW8leWVtlcv4q8c2Nmr2cDfbLj+4i/JWNKjznhGf8A&#10;2k0K/v8AzHq1oiQaxr325WZJbeL7tYr63Ff27xSqyVd8GPLZ37rP5aJLF8r1t9XA7WZ5ZvvRfd/2&#10;abZ3LQ3CRfwNVTxB480Pw3avLc6nA8v8MMP3683v/jfZ3NhLFp+nyfaG/jd/u151TB1avwnuwOr8&#10;Z+MJ79n09W/0e3riba5abfu/hql/bCppv2mVvOu5fnZaz9EfUNY1K3tmg+xozfNXtUqMcPT5YxPo&#10;KVT2J1um3kVtL5vlfaf7uxd9XtSs/wDhJ7i3gi3Jtbf89aUOiRQ74oFbYv8AGlaelaasMvm/NvX+&#10;/Xm1KnMc2KxhX0fwqtnsnuVbzf7j13G+N/8AVKqf7lY95fq8Xzf63+FE/jplhc3lt5q3Nn5P+35v&#10;3ax5JHz9Op7U26ZpWpM8TttX72ysjxPeeTYfupdnm/IrI38VX9J/484qzCpU5Tq7a88n/VbXr6a+&#10;G/jKXRPhfZX0U/2b+y7xbi8if+K3b79fKum/Ij17rePv+Een6nZssLtuinR/uSrWmEl9Uqe1idJ9&#10;Ga78U9ItfC97qXn+U0Ee9UdfvNXyzNqVzrckt9cy7Li4bzZdlV/GfiGd/CtksrN/pG37lYltcyvL&#10;FFK3koq7K+/y3FyxlP2komtSnylfVYZ7zfBbS/Iv3qis9NW2s90+37Q//Lb+OtV9vmuyqqbv7lV7&#10;y2W5t9rMyf7leqZHj/xp8N3Pjayl0+CLfqaxfuPl2bv+B1sfDrwrF8N/h8mmQbZtTvPnvJt2/wCb&#10;+4n+5XpCabE8UU/lb5duzfWJ/Ykr/d/8frppU4yPHqVPaHO+EtEl0rUUvFVUlZf3r07yZfFXiN59&#10;zfZLdtkSPWxqX/Eh024aX/W3H7qLZVvwrpsVssW5mT5N+9/4nrsqVPZHHUp8xq/YF2ou5vlXZV5E&#10;Z9kSrv20xHXd8rb60NK+S4ln/jb5K8o9TDSD7BF/eavYPg7eQLr1vIs/k7U+be1eVO8ULbZdyO33&#10;Up0Nzs+WJv3v99H+eumnQ5yvrJ9oQ+JLG6/1F3BN8235Wrzr4rWbJ9qliZfKv7V7dv7nzJsrgvhv&#10;rcaXFrBcy79svm791df8SrzakVt5qusrfcdv4a1+rC+snwFo/huL4G+Ffihoa21pZ6hL8LYvt01u&#10;vyS3C3EqO+//AIH/AOgVxuseJNI8T/sr/HC28OL/AKJL4k0F4oXXY/zxRRfc/wB9Xr7q8M+A/DHx&#10;FsvEGi+KdPgm0q4tfsk7u212i379m6s/4i/sZ6V4ki8Wz+E9Qj0qXxHLpNx9nmi328S2b/wf7Tps&#10;rnqU+Q6aFT2p41+wrrFzrfwD/aDvL6WP7b9suom2L97bp+yvaPhi6/8AFpFVvkWKL/0i2f8As9c/&#10;4P8Aghqf7P3wd/aISXyIbfW57zUNMdJ0+ZWtdmz/AGfno8AXP9leNPg5pVy7W1w1nLut3b+JbWJK&#10;+ezL+JQ/xGx9mrNsWsrW/wDjzFaH/LJG/jas/WPkt/Nr2wPH/FX/AB8Oy/f/ALlclsZGTctdX4nm&#10;X7f95f8AvquWmuWm+98lAGLqszQ6oi7fvNX13Yp5drGv+wv/AKDXx5Zwrf69FBLOz7p1/ir7Ht/k&#10;txu/u0AcF8V/DsvjDwTrehr928sZYv8AvpNlfkr8N4bzwxo2oaLfW0lnd2d0yNDcfJLX7FarNFtR&#10;mlXZ9yvzP/bhmttB+L9pc2zQw2+padul8n+8v9+salP2oU/cq8x5Pr3jOz0TTbhpGX7Vt/dJWb8N&#10;7yz1BpZ11Nftu3f5My15D4n1uXUtYfarOi/JUVtNc2zebbSyQv8A30rH6sbVMbKP2T6LudEnezRY&#10;LyC2u5ZfN+eXZWToNtcw3VxZ3jK8qt8uyvGptWvNVlinur6TfF935q09N1u502/inW5bfu3/ADt9&#10;6uw8v28v5T6I0r/j4eJlq78Okgm/a++D6rtSaLU2dkT/AK93qvYTfabOyvPleWWLe1dx8Afg/wD2&#10;x+034X8VahqcdnLpsvm2tokux528p0/9AZ6DuPuP4o/HzwV8Oby30jxD4k07StTul3x280vz7f73&#10;+x/wKuJT4teGtYuNsHijRrz+DYl8m9a+Kvjr8dfGOsftFeNfD3hOW7ufst09utvaNveVV+/8n91K&#10;+b/EiarNq1xLr2gsmoLL5srzQeU9BzVqnIfr3pV+skSSwNHMjN99G31sXV55zfM6ptr8l/Cvx+8U&#10;eD7OKz0/xDq2mxRf6q3Sfcn/AHw1d1YftpePbNombWo7nyl+5d2KPu/75rWpU5jyz9LvmTY23/dq&#10;X+2Ik+99/wDh2V+e8P7f/iryrRm0jSdS/wCe+xpbfav/AI/Xcab+35pD3EX2zwvc7Nq7ntLxJfm/&#10;8crI6KdXkPtP7fP/AAts/wBynJrF5DE+2Wvme2/bn+Hc0UTXK6hYbm/e74N+3/vmums/2uvhXqSp&#10;LbeL7RItvzPcRPEi/wDfVB6XNAseJPBPirxz8Vbe+1C52eF7f52T+98ld7D8OtD+Tdp/nbV2/ees&#10;TTfjf4F1i3SWz8Z6Jco/3fJvE/8Ai66bR/Hmi3krLBqti/8A29JXZ9ZkebTwNGMpS+LmOH8E/A3U&#10;fBPjy71zT9cn/syV939mbfkqx8VP2d4viL40svELavJZy2+11SFd9ehf8Jhp/wA+6+tPl+9+/SrF&#10;t4w0XaksuoWybm2LunT5qUcVWjU5uYmWX4eUfZy+E8h/aE/Z5i1DQoNU0yHZdsv71E/i218N+NvB&#10;kts9xFLbbJV+8jrX62eKprabwzFeNKrwxJ5vyN8rLXxH8V/D1t4h1a7ubaDydzb1TbXxGKf+0yPd&#10;p1PZR9kfB83hKea4uGeL+L79em/CX4o32lXUXh7V51+zr8kF2/8A6A9aHi3R2s7yVYF/3kevL9V0&#10;3ZeP8zJ/v10U6nPuKphIT97mPrOzvNyfeX5WroN8XlI25fm/2q+Ufh78RdV0rxBp+marOr6fLL5S&#10;3Dfw/wC/X0Rc6rBDs+bfu+6615eJ/dTjynz8o8hvXN55LfLteuU+Ivir+wfCt3fS7flX5f8Aeqw9&#10;/L5T/KtfM/xv8f3mq6z/AMI9E3+jxf61P42qqfv1OUk4XSkvvGfia4vr5mdPN3t/cr0K5mWG1/5Z&#10;w7F/vbKi0TSoNN8OeavyOy/N/tVtfD3RF8Z+KrKWVf8AiVWcvm3W/wDi2/wV6/wH0uEpxo0ub+Y+&#10;g/2Pfggsmm3fjjxRZxzfb4vK0y0uF3v5X/PX/gdfTFn4Y0qzvIp7bT7a2lX+OGJEr5/T9uf4a6Jc&#10;f2QtnrKfZdtuqW9imz5f+B0ax+3h4H0pf3Wka3eP/cSKJNv/AH09enhvhOGdOlW+I86/bz+HrQ69&#10;pniqxiZPN2xTv/u18r2GqtbalaXLbU8pq+rfH37Sfhr9o3QZfC+maRqVnqDK0sU1xs2Ky/7r18ma&#10;9prabE9tL/rVl2NUYk2hI+k/E/hXfp2j+L7GVXlt4lln2N96Kul028j/ANEuYG3291FvV3rnfgJ4&#10;k0W88C6fpFzqECXv3Wt7iX52rpf+EP8A+EeivYIm2aUsvm2cO/8A1W7+BP8AZrhODEQ5qnMS38Mv&#10;ySxRM/8AwGrem6osPyzqybmo02+lmtXVYvu0b4t21lV3pHHySLd/NFNKnlbvu/x1mWdy1y0q7fut&#10;VibdDb7tvz/3Kq6V8lxMy/63d8yf3aYckh1hcRaldSwfMnlfI1Ps4fs1w+35/wCCsmwvH03xM8Fy&#10;vyXvyK6fwtW2j7JX/uK1YU6nMHJI4TxV4hvPCXxO0rV7aVk+zr8u3+9X09f/ALaXhPwrpOntr0k/&#10;9oSwK7Q29q7v/wDE186eM9EXUvs959/bL+9f+6v9+vL9Y8N+JfjTqUsHhWxa50rTVZGm3IiN/t76&#10;9jDG1OpyHvHjz/goXLqW6Lw14Q37W+W41C62b1/3F/8Ai65T9pP4teKvEn7OPgKx1ddNe98aLcXt&#10;1+6ffFbxP8iJ/wCOfPvr56ttBn0HUruDUP3Nxb/98f8A2VTa3f8A9sWfhy0llnT+ybWW1g86feir&#10;LK770/77/wDHK7Db6yeteAP2wPiX8NPsWn6r/wAVbolrYxRNb6hL/pDf39kv91P9uvr3wZ45+GXx&#10;g8CvrWkXMmj6ru3y2N2ux1avzi1iwg028ltoJ2uYl+TznrV8JeOdQ8E3iT2Lfd+9C/3JVoI+sH3R&#10;eW0D3Hyy70/h+b71ReTYwttaL97/AA14P4e+MfhzxIsUUuoal4S1B/keZ/3tvL/8TXrHht2vIYvI&#10;1O01WLd8s0Lb9y0HIdBczS/JEq/Ju376u2d41syKzb9zfx1E7xf6qXdvb7tWEhl27vs2/wAr+PZ9&#10;2gsfbX7f2lLuRdlaCbXb71cTrfjDRfDbO2oaraWzt8/kvL8/+/srn7z9orwT4es/tP8Aa63nzfKl&#10;uvz0FVKfKeofaYkaXzZY0RW2fO1eweDLaPSvBEt1Zr5yff8Ak/ir8xfiv+0z4h+ISywaR/xLdPRt&#10;6on+tZv9t6/Sr4IzRXn7L+meIby8j8rUrOK9b5vki3Inyf8AfdebjY1JU+WJdOnzRPnX4i6rqHiT&#10;XLu2g0Vn/e/NM/3FryfxI/2DVvsyrH8nytsrpfid8Trz7Ve6Zpl9H9iWX/lj99q4SFIptkrN+9b5&#10;2+avmTnOg035F/4FW9Zuzs8rLsf7lczps0scqKq/IzV1e9U/irzZU+WYBWZrHyK7b9ny1rL/AK5P&#10;96sHxD89ncbfn+avSA+b/iFctc+KklZ9/wA33607a42QQqu35l+/XL+PHlh1bb5XyPLWxpr/AOhR&#10;Mv8ABXvR/hxPXyupy1jn4bOW88RvA08aI0+zzrhvu11fhizWbUrtfP8A3US/wfclrikm866eVv4p&#10;a6/wxqttYXm65b/R5V2M6/w160vgOPGfxeY9G8PWFt9oRlVfvV3qQ/Zrd9v+/XNaDpsV5FFc2LLN&#10;b7fm2V0s0y/Z3Tcv3dteRySOQytVvNlq8/y71/grn/AeitqVxqGtRMySq2xdn8VV/HST/ZfNil2J&#10;trvfB+jt4b8F6fE3+uZd7UckgK9hfzpqiebK2zb81beyXTZXliXekv8AfrBv/wB2yTxfP81dRC7X&#10;lnFuT7v9ymBe0S5/cs0u1H+5srifivYWettp9nc3kcO1t7I/3Grq1miW4/fyrDEq72d/4a+ZPjZ4&#10;8/tvxo9tpU/nW8S+V+5/iauihT5vfFy85X8eX+i6bZvp+mNHNdy/xw/cqv4D8H3O1G2t8tGj+ErP&#10;7LbyusiS/fffXs3g/RGv5bf7Mux2ZUZP9munFS9rKJ7WDwkcLL2pseG/AdtZ2HmteM8svzs6Qfd/&#10;2K0n8HxXMqSrffd/vrXZ23h68s7XylX5P771Ys7BrBkWeDf82/7telSreyjynmVJRqylKpE4/wD4&#10;Qa8m/wBRKrr/AN8VLD4S1C2/cLL87fwJXbalfrCu62i/4A9S2EMs08WoKq/uvvJV/WTg+r0/snHw&#10;+HtXtl/1qum75ql/sfVX/wBUrbf9ha762vFubpoGggRJf499dFomj6e8/kS6rc2275/3LUfWTang&#10;4y+0eVaVpWtPdPEsUkybfm+V604fB+uXNxFFFY3PzNs3ote8aDpvhewvPl1O5vLj7jbGruNEsNFu&#10;bhIPNu/tH3185aPrJ6P1aJ5P4A+Buva99nlvr6TSol/jmZ99fR/hP4Y6N4b+ztFPczXa/I0r3T/N&#10;8+/7tXrawgtli2y7/wDgVbumvH5W1tp3N95q4zpp0+Q2oQqrsX+GiiFVjXapzRQbH5Rf8FNtavLX&#10;9oi0tVuGNunh23lWLd8iv5tx/wDYV8kTa3K6o0+5/wC7sr6y/wCCo2myQ/tHaZdyfJbXnh2JN3+0&#10;ksv/AMUlfHqfJEkf92g8qvT5TQsE2b/3fk19kfsf+LV1jwvqvhyeLybiJvtVq/8AA0Tff/z/ALdf&#10;JlnYSvb7p/kZv7legfCLxnP4D8daJeLLstPP8qff9xlag5z7Tv5pbbytu5N1WKn161Wa3SX/AJ5N&#10;vWooUZ4Ipdv3qD3YD4blrbft/iXZUVH/AMTsqW2hWbfubZXlVakpHuktg6p5u5qq0Ub1+zysrb2W&#10;ucAR1f7rUVRsP3O/f8m7+/We+t6nDLKqxeSit/d+9XRTpxkc9SpyHQPDKlu8u1vl/wBmmv8AuW2t&#10;8n+/XM395qdzZvt89P8AcWs1I9av5ZZZZWrb2Ef5h0sXVj8MTuKrw+Rbf8t1+b++1YNt9s+fz5f9&#10;3ZV6/wBNWbZtdn/3KXsY/wAx6fPiX9k0vt9on+tl/i+XY9PSaCZd0Evnf8BrA/sr/rpV+2eW2j8p&#10;Yv8Ax2uIeGjXj/HLFteedv3bUqpDctDv2/xUzyZf7jf980vkv/db/vmg7hlH8NW7mz8nZt3PUsmm&#10;xPE8W5vmpDOC8efD3TPG1h9mvLZX3Lsab+Na+R/ip8PZ/hLdIzN9p0+Vv3Uz/wB2vvX+zV/vNXFf&#10;EL4S6L45t4otTW5mVW3/ACNXJ/ADEYR9D4JtvGFzNv2tHD/uUv2y8/vN/wB816/r37Iuqw+I0XT7&#10;yN9KuG/1v/PJa7Ow+G/w58DWcX9p/wDE4uNvzedL92uvmpz/AIZ8zPA42GvMfN8L31z/AKpZJv8A&#10;cWt7wr4P1f8AtLzdTs7m2tEXf++X71fT6a3oulWaNpljY21l/fmiSvL/AB54ul17UniVlSKL+5WN&#10;WpyHpZXg41q/M5HNXNy1039xFXYqJVK/vFsLV5GVqle5ghXdLuqx8PdH/wCFi+JPsu7ybK1/eyv/&#10;AHq5KdPm1me/m2LtD2SOCfwfqut3Wn/upHlvF3xQ7f4f79fVXhi/XRPh3Et9tS7tYvKlRP7y167p&#10;fxW03wH4ButL0Dw/aW2tSwfZItSl+8q/7K14VNZ6heX7xSwL9nZt7fLWePxFPl5KZ+dy9+UpGbeJ&#10;qfie6lVrmSGyb7qJ8lQw6PY6bE+62X5vvPLXYXKRQxRLFt+WsW8s/tlnuvmWGJf+WyfcryoYiR5V&#10;OnzfEcvNeK//AB52Pnf3v9muR8SXmtPLbrPP5Kbv9T9ytvW/HNjpsssGkbbmZf49vyVw+saxc3Mu&#10;6eXzt39+vYp0+Y9vBZTLFSuzH1W2iuZUbzWd/wCJ92+q9tbLbfdb71P85P7y/wDfVOf9z975P9+v&#10;SPdqfVqelE2POXci7l+b/arsPDaM+vWmxf8AYauX8DeFZfFuvRRQN/x7/vZX/urXrdh4baHWUlto&#10;m2Rf368rHVOXlPmsTiToLe2WHeq/3d9aFtZ+dv3bkqukMqXCS7W+X/Zq7qV4thavK6N/wGvnzzak&#10;pVTnfFWt/wDCNtafY7H+1b2WXZ9nSVN60zw34g8R+MPDMt5Z6HaQpuaKW4vp3Td/uItc5rFn4f8A&#10;Ft1aLY6v9gvbeffO82/ft/2P9qvUPB+m2eg+F7TT7aVntLdW2+dLvr0a1T2dLmiac31f4ThfGd/F&#10;bWumae3/AB9syvsruLa2WGzi215Z4zvF1L4iafFEreUsq/PXrH/LJF/u1x1Kfsjj6l3TXVN+5q9R&#10;h8TwP4LstMX54vP+5XkNdBa3nkxeVFtfbXBUqcp7a2N34kSSpo0UEDNvt4t0UKfxV5lpvxgitmtL&#10;bWrG5ttv+vuEi83yv9t0/u13sMzarfxSzt/ql2Ve8Q+GNG8Twv5+nqjtFs85F2P/AN91+l5bT9lh&#10;IxGaWj6lpWvW/n6fqEF5Fu2b7eXf81W7+2W2iTb87s+yvN/CvwlbQdZ0+ez1Nf7MibfLC/ySu399&#10;3r0u/ddybWr0iJD2/wBAtYlX+L72+qNS3Ny1yu1qE8pLeWedtkUXzs9M8U8t+JfjBbbXrLRbaBrn&#10;UJf9RCi/eb/4mszVX17Tdmq2M895Ku1Lq3T54lf+NNlcV4b8T6fN4Z8a+LLm+abxLdTy2+kpLKm+&#10;L/cSui+FCXPh74T+NdZ1pmhSW+8pU+6m5UTfL838T1rUqe1OinTjI9j0Sb7TptvcqrJ9oiV9j/w1&#10;u2D7IpW/u/PWL4Ms3fwvaTyys/mweaqVofafs2mu3y75V2Mr1PKc5n6VrFzqV/cX1zt+zxf6qt3T&#10;UZP9J2tvb+Csy2SLyre2XaiN97Z/DWxbTM8W1l2ba9knnN7w9efYGin+Xfu+ZHruvGGtxa3dWksT&#10;K/lL/BXliffroba88lX27XoMqdTmOg8GQ/bF8QQMu9GsWdk/3a72HSl03XPCUVpPdwwrY/L5LfI3&#10;+/XL/B+FbrxRdxN9y4g2NXsFz4dZNS0y5s52hS1XypU+T5ov7ledifiPewFT2dPlPLPHk2r+J/Bf&#10;iCDV7Zbm3tbyLdb2kG92iV/n/wDHK8q8Marofjz9oD4bz6DqFjqsVn/a3mpaS73g2xW6fP8A9919&#10;D+EfDOr2PijUJb52+xNFsVt/+tff9/8A75210Vr4D8PWmvQ6zDothDqtvFLFFfQwKjosuzf/AN9b&#10;E/75rx6mH9rVjU/lPRrcpv1j+JJpUs9qrv3Vuwwq6vWXr3/Hg9dhyHgfiT/j/esr+Hd/B/frV8T/&#10;APISlb+9XNPfyva+QsS7FoCcuTVlLw3Zxv460pFl37r6L/0OvsO+uFhtmfctfD1n8TtD+GviC31f&#10;VXW4+yyPL9nRv4688+J37f3iXxVdS2PhyBdN0/zf3szrv2rXZTwlWqeJVzjC0vtHv37T/wC0zB8J&#10;fDktnpjRza7L/qofv7f9uvyv8W+PNQ8Z+Lft2r30mpXErfvZrhv++E/3a6P4keMNV8Va9cX2p3zX&#10;Mtx96Z2rz/TdEl1jWd3zfZ1bf51GNoxwlPmODAV6uYYv2uG+E6h/DEGq3Dy7tnypuTdV3TfBmlbn&#10;RlZE/v7qqJqUtnf+Qqr5TfxvW38rr8rV5VOrzn1XqV5vAFnfsjQTsm3/AGkqK8+G8q3ETNeRun8W&#10;ytqzmlhVFVd6LW3qu2OXb/s10gdrompadbabaKsrP5S/3qg+DPjOXxV+2R8N1i3fZ4tRuE2fwf8A&#10;HrLXlN54kaaL7JZtseL/AJbV3v7MaLZ/tKfC+eJt7y6jdbn/AO3WWg5pVOUvWetz+Hvjn8cNegZU&#10;lt9duLeKb+7+9/8AiESuB8VfHLWvEPmwahOtym7+OJN//fddHeTed4g+MDS/I8uu3m7/AIDK6f8A&#10;sleHw/6fcSyt/DLs+SgxxJ0c2vT6tZ2/+hrbea3zPt+7XVeEvhFP4qtbe5+3KlvdK3kJbxebK2z5&#10;Hfb/AHd9YSQq+m+av7l4l/gr64/Zs0eL/hCvC8/2ONHt/Ddmj/390rvcS/8Ao2gxp0+c8K/4Zrl0&#10;2zeWWe+2bd8u+BE21z8Pwx8OJE+y+vpv+BJ/7LX1L+0P4i/sfwfcfZtqS3DbH2181aPo8EKxLqDS&#10;P5vzq6tQc5kp8Il1Jdun+Y8uz+Nq5/W/hvqHhu1Tz1+SV9jN/dr6m+G+m6fptu9zBA3y/wAD1teO&#10;fDFn4k0a6+x2y72VnWg6KlP2R8S2Hn2GpfY2+Tav3EWi5mZ/NiaP5PuLTNVvGTxM7bfk8pU+b+8t&#10;abwxXPlNu+f+4lBzlrTdV1NNN8qC5uYUZdm1JX2UaxqWtf2S8Hy3O1X2o+/71W9K+d3VvuVdh16f&#10;w3Lb6nB5TvZzxXDJMu/cqPveg6KdPmP0jmutX8M/AT4daLdx/YL2LRbOK8t933ZfKT5K88RPtPzX&#10;Lt/wOvXvjZqreJPCXh/V4otkV/BFdJsX+8iPXinzfxMz/wC/XyWL/jyNsSeeeM/DdnN4qu12/wDH&#10;wq/PXm/j/wCFDOqzwNs+XfXtfirSv7YiaWCVUuP96sL7ZF9ge2vlben8brXnVKkoSMqVX2R84zeD&#10;Gtl8i++R2b5XrCv5vFug3DxWOoSJaRfd86vbdV1LRfFTS/Y545pbVvKl2fw1zWsWET2e1k3vur2a&#10;VTn+M+rlhY4ilGUonl8Pxp8Y+Hmfz2W8Rl/5bfw1meG9N+3t/wAJDqc/nXFwzPs3V3dzo+n3P7i8&#10;tm2Mu/ftrnNV8Hz7Ym0ifzov7iL92ur3PsxOOjllbD1Ocmhs7zxPf2+n2zbPNb5tn8K16lqXi3Rf&#10;hL4ftNOgXzri3XfK6L96n/Cu2g0HwzNfX3kQv/FNN/cryf4qeM9I1triz0WznmWVvmuJm/8AQK4K&#10;cfrVf2cvhPLx9Tmqcpla34wXUvET6hpC/Y0uPnaHan3q2LPxVqcyOsmoSfN8n9yvP7C2+y3G6Lc9&#10;dAiMlxb7l2Izfx19JTp+xjynm++bSa9rltqz3ltfSfuv9r71TePPD32+JNVi+SK4XzX/AN7+OqXn&#10;eTCn3d6bvkrpfCWvafquiaroOuT/AGaJomuIJv7rf3KxrfFE7KPuRPaP2Ofh1p/iTwD4on1CC2v4&#10;ri8it1T77qyp8/8Au/frvbz4V3MKy6fpl9d/Z2+fZdr5vy/3N9fF+leNtY8E64k/hrUJ9KiX91Ek&#10;Lfei/uPXtelfth+LLOz8rV9PsdVSJfv7Xt5W/wC+f/iK7OWnP4oh9ZPQrzwx/wAISu55ZE3feRFd&#10;0rzWbxzFN4wsrNrmC2u4LpYpbf5/36t/cr2DwH8YPC/xC0b+0NXvLTQbuJvKWxu7pP8AvuvJPhvo&#10;8Xxa/ai1DV59r6VprNLv3fupdvyJXH9Up/ZNqlTlPQ9Y1jTIV3NebHX+CuHm+IulaJqV7OrSXP2i&#10;XZFCkT72+T+CvoDxV4b0qwle8WKO2it23s7r8i/79eP+OfiF4CudZ0RV17T5nt/tTS+T/C32d9n8&#10;H8b0fVomvNA8/wBe8eanpUEXiyfQZ00S6XZYzOyfMzfxvXvWifDe5TSbSWW8857hfNV0XYnzV86+&#10;P/i14Z174H+H/BNjZ3L6hZwW/nzbU8rcqVk+Iv2hvHGpaHpmlRagtnZW9qtvstItjtt+X53q/qlH&#10;+U4frBV+MHxO1/Ste1vw5BeRvZK+xnh+/wD991znhjSvHGm6W8umRahbWVx87eS3yMtbHw0v/D0P&#10;9qz+JV3yt88U0y7/AJq9Ls/2ol0rwvcaVY6fBsVdkT+V/wCP10kU6cZHh6Wd9DdJFqCzo7fPumb5&#10;2rtfCvwtl8YeF/GeoafeLNqHhmxXUJ7TyvvRM779r/7Fc1/p3iG8lvp5/Odpd+z+7Xrfwb8AX3xC&#10;8IfGvQ4pWtpZdAsrhXt9292SV5dibf8AbTb/AMDoCnT5zxTwrbL4hvIVluWtrTazz3Drv8qmTeV5&#10;svkNvi3fK+3ZuofxPBZ6DZafpjbPtFhb/bP3Wz5l++j/APA6Y+37LFKvzu1BkPR9kqN/darum6lq&#10;Gm3CS2dzc2z7t+9JXql80LIzLs/36sfb5Nu7yvloIO1tvjr8RLZXgi8QyeUv3fOVHeqWpfGbx7qV&#10;v+98S3PlL87IjbN1clNM8zbmqFvnXbQBb/4SHXPEjS/bL6S5i2/Nvasz+ytnzMsmyrej/wCh3W1f&#10;uMv8dXb+5ZF8j+BvnoAboPh6fVbpLazgV3Ztiw7vvN/cr74m+Hvj/wADfsteFPCdn5l5cWtnsvkt&#10;5Uf+++z/AIBvr4J0fW59EuEltm2Sq29Zv7v+3Xu3hX9sz4o+HrhLZdXstS0xtzsmoWu//vh1rgxU&#10;ZTj7M7sN8JyN5DfWd+8V9bT212rbGSZfnathE2PFu+//AB11fif9qK28VKkviHwdpt5cff328r27&#10;7v7/APHXBXnxg8Ofaty6Lc2yN95El37a+eqYTEx+GJzVKcYndaI6zS7d3+3W89ss0qN/drzTTfi7&#10;4VhbzfNuYX/ueVV25+Ovhq2b7t9N/wBcYqx+rYn+UyO4vJmT5VX5NvzVharebLDau1/mrlLn9oHR&#10;X+WDTLx02/NXFeJPjZPeL5FjpCwo38b/AN2tMNgK8dwMLx/bRTakjM33m+5WhYaVFNbxRRfI7fLs&#10;SuctvtPiHWYpZ/uL95P7tdbDC1ssv2bc9xt+SvY+0e7lfu80jzV0+zXFxEqs7xM25K2ry2s7bS7e&#10;SxuWuftEW+VNv3W/uV7R8Pfghrmi+H5dV1xWf+2YG22luqSuq/33f+GvArOZra6u4P4FumVd9e0c&#10;GJ+M1dK8Va5onzWN5Pbf7ld3YfHXXIbX/TrOO52/x7dm6uEomTzrfyqDhO2ufjTFqVxF5uixOit9&#10;zza6K5/aQtrmJIm0Fkii+8iT/wDoFeNPZxIv3vnpltZ+cvzbkoA9wf45eF7mw/49tQhf7+zyk+9W&#10;ff8A7Qlslht0+xnd1X+Nq8k/s2P++1LNYRIrsvybVrGnT9mBu+JPjTr3iK3+xwK1hbt/rfl+eszw&#10;ZbM+qeVbWy3OoS/JFNMu/b/frPsLCW881l+4q76+xv2Rfh1FD4F13xD9hgvLjzfKie7i3v8Ac/gr&#10;Y1pfGeH6VomoX+pJbRWMk0qsvmvt+Ra968E6PBo94jSxbNu3c9el6bolnrbS2yWdjpVwzbJZtvlU&#10;XnwxvIVdoL62vNrfcRqxp0+U96pU9qV7zTbm/t0lttz/ADfKiMlc/qum6nDcL5u6H5fuPXofhib+&#10;xH8i809n/vfNXer/AMIvfxRK1iyOzVscdSnzHzo0MqRbvmdt2yopoZ93yzyQ/wCx/BXrvifStMs7&#10;r/Q4JPm3fw/JXNXOjy6rsggnjh+b5k8qg4KlLkOC33lndI3ms/y/wVYudens72JfN2fMr7/42rrZ&#10;vhvqe79w0bptrP1L4darYNFc3NssyL/cWgx5ZF3RPFUCWr3KwSeav/LaGXZXUaP8Xbnd5X2y7s9y&#10;7F3tvrj7DTbN1lgls5Efb8syN/F/uU+Hw3Z/ebU1tmVvuv8AfoNqdScD1vTfFVzNLFu8WXafLv8A&#10;9UtdVoPie+TUrf8A4qpbyKVtjJMqf/F183v8lxtjvvO2f3Kf4beX+2dPllZv9Hul27v9+g39vL+U&#10;/ReH/VpRTbf/AFK7aKDuPk/9sL4S+H/iXrFi2sRSCaC3/dSwvtf79fIXiT9lTw5o9nu0/VZPtH9y&#10;bZsr7v8A2gGX+21Xd922WvmvxPHE9nLPPL5Kbd+/d8lBjUp+1PizW7NvDHiO40jU2VJYm+/D/FT9&#10;SvLObUrWCDaib1d6tfFqwl1Lx1FKv3/uM/8AeWsXVdBl03VElVWm3Lv+Sg8rkkffvw31j/hMPhfp&#10;VyzNNdxReVK6ffZl+Tf/AOOVq21+ttF5Ssv/AH1Xh/7HnjNof7T0O+ZtjKrwf73z/JXr1/YtbXDx&#10;Krf980Hq0qfsiW5vPJ2bdr1Y+0wR/eb/AL5qv/Zq/wB5qr3NssOzbu+asalPmPbp1Oc0POi/vr/3&#10;1VTTf+WtZWva9oPhiwuLzU9Vgtool3tvl+dv9xK8f8T/ALWWg6Jb7dDtp9Su92z512RN/uVwVKHK&#10;bc8D3XUnXdb/ADfw7FqJ3lvPuxb9v9xa+Gtb+Pfj3xPePcrqsltbt923sYtiLXW2H7TPjPR/Dn9n&#10;tFbPcRf8vFwu92oqUeU4frlE+q/EnjOx8I6TcX2qzx2EMS/fmr5x8Q/texW1/t0XT1mtP+e1w7pu&#10;rxfxPrGueOb+W81PU57yVm3tvb5P++Kz7PRIn3+arf8AA66fqwvrdT7J9beHv2kPCepaXFLfNPYX&#10;f/LWHb92vTdB8Z+GtYi3afrljc7v4PPTetfAlzbLDs2/xVYdJ9KmRoN29l+/t+7R9WOmnjpR+yfo&#10;XNebNnlbX3Vbd1T7zV8Q/DH4r6r4N8UWmp3lzc3lvErRNbzb33K1fQGg/tFeE/El1aQXMsmmvK2z&#10;981cJ6WHzCjV+I9eR1f7rUVk2ty0K7lXejfdetC2mlm37l2VB6UffJqKKKxqU+Y9WnT5QT57eKX+&#10;9Rslf7u3/gdCfJEkf92itTXmgVP7Nj/vtXlXxR+FE/iHQb650OCNNVVd0STfxf7FewUVjTp8hw4v&#10;36fsj879H0HXLPXHg8RpfWdvBL/qX+RGrQfVd91cMq/J/fevsrxt8NNM8ZxP9si3yt/y2+4618e/&#10;F34c+IfAbO0q79KZv3Vwi/e/+yrL+P8AEccuXLcN+4icT4k8Ty6lKltZ/wDfdex/B/UtB8MWqLeX&#10;0dtK33ndvvV8+aO6pe/M2yumeaL+Hcn+/XtSw0PZ8p+f1MbVrVeaR9heLb/w5f8Awv0rxHpWoM8t&#10;1fNbqjwbP7/z7P7tcvpWsb1l/erN/wACrxLSviEut6XFpmprcpFZxf6M9uuzZWhpviSf5IPlhT+/&#10;XzGLwn7zlPTpYSvV+GJ63qV59jif7u/+49eT+M9Vn1JvszTt9n/uI/yVmf23c+a7ea3zf32rK1LV&#10;fufNH/31RhsIel/Z1Cj/ALyMhjitlfbL/wCPVlX9/LMybVV/9yh5otv3l/76qjpvn3jeVYwNcyt9&#10;3Yu+vYFUrSl/ClyxC5tvJ2bdz0+/SX7HFPuaZ/8Abrpb/wAH6vommreanAtnFL91Hb56zbDbeXVl&#10;pm7/AFs6p/309B4Z9BfCjwl/wiXw7i1OWJX1C/be3+7/AAJXS6b9x66HXrOKwWLT4PkiiiRKx4bZ&#10;Yfu/xV8ZXqe1q8xhUp8xLQm3+KJZk/uPRRU6mpiax4M0rW4ts9sqO38cPyPUWm6PbeCdJeCzlldG&#10;ff8A6RLvroK5/wAYOqRPFu+7RE8Y86hmabxRFcsvz+fXsq/6pG/jb71eNWfyazpit8m6dU+evbbm&#10;28nZt3V14vaJrTpxkVHdUX5n2VvaVot59j8+dVhSVd8SP8m5az9KezTVLdrn53X51hf+KvWte8rW&#10;9J0zV5GWF54G2onyfMv8FehluAp4ynz1T0uY4XTUdIkZvkdq6VHV/utvrjJtYlTVLe22rs82um01&#10;1hZ5WbZ/v19utFYOaJbeaKH/AFu75vu7KdVeZIpmTdL93/aqxTOPESIraZpt+9dlZ/jC8a28L3qq&#10;qv5vyfPWrTP7H0zWJUi1Dd5X+w1Bwng/wr0Hw14Ts9Vs9a0WO8uFl82CZ13uv+49Tal4e/t6JNI0&#10;r7TDompamtxfW93LvTav/oNfQt/8K9IvPKltp96KvzOn8VeL6x4w0zw9rkunxRSPKsuz5PmrvWGE&#10;em/23baPcWlnujSK4+RU3fd+T+CotSfzvKjVt+5v4K83+KU0ttoemar80L2t5E7bP9quz0HUv7Su&#10;Ipduz5K7jg+sG7psLPLLLtb5tv8ADXQO6pWfbTSwq+1N9MkuWmlRm/hoOQ0LaZpvvLs+atuG2W1+&#10;7WUjrt+Vt/z1a/tKXd91aAPS/hLeQabrkt5ctsRYtte1p4q0+Zv3Uv8AsfPXzp8PfENpYao7ahFv&#10;hZfuJWrc+LYHv0SBpEt1bf8A7deLmGJpYeUfan1mCp1J0Y8p9FpIrruVqEdX+61eJab8RWsIvK8/&#10;zv8Afaut0f4kW32jypVXY38a1hCpCp8B2yvD4j0NJnRazde/48HqGPxDBMu6CWN0/wB6szXvENtD&#10;psrSyrs/vo1aE85414neL7ZLub5FX5v9mvmH4r/Hi20prvT9Bl+0yq2xpkb7laH7SHx7gsL+90XQ&#10;Z/OmlbZLcIv3K+V5pGmleWRt7s253r6rLct/5f1z81z3O+b9xQL2seIdQ1tna8naZ2+/WYkKw2/y&#10;/elX5qfVe4maGvbxFj4C7Zj6np8l3G6Z2p/tU7wlCsOkuq/3mq3NN51UtBufsd1LbMrfe3fdr4zO&#10;qftaB+r8F4uMa3sKg6awaaVPlbdU3nXlhKkXlK+6tCa5a2uEZP7tQpqU/wB1dqbv9ivkoaH6Fiyv&#10;c+M4tHleKWCX7339v3qzdV8RT6rcef57Qoy/cqvr2vW15eJZrH50sTfwf3qd/wAIrqF580irbbP7&#10;7V70KFet/CifN4/FUMPT5qkxttct80UW13avcP2SPDMEfxw8KXl5F9pvVnZIHd/9V+6dHdP++q8y&#10;mEeg6f5Fokbyr96b7++vX/2Trxrz40+F/mX/AFsv3P4f3T//AGdfU0csjSpS9v8AEfDyzapiKsPY&#10;/DzHmqa0v/CdfFCK5bekusX7r/vfaJa800p1jluNzbP3tfoLrH7Hnww8Z6zreoQeL7nRPEF5PK89&#10;i8qfZ2Znd/uN/tv/AAV8n+PP2TviX8Opbie88OT63o6/OuoaN+92rv8A44vvV8ofe4iOhj6DDFcx&#10;P+9X7396vqD4A+IIl0Hw1p/nr5sWjratsb70sD7HT/vjZXyB4b1LyW8r7j7dmyZdjrXRab4qvNHt&#10;ZYolV/vPE7798DN990/uvSOenU5D6Y/aEs2v/Dk0sDK+1q8y8K3jTWunqyx7V/vrXk83j/WrlPKl&#10;vGeJv4HaibxbrG6JYLxkRf7i0GR9m2EOnpYW+6+tId330StXxn4w8L+DPCVxdy6naTSrF8sKN87V&#10;8P6l4h1e5s3/AOJncp838DVlXNhPqUUTT30lz/sTS0GtSpzmFf3P9q+IZZdv7lpWff8A8DroLa2W&#10;2bcv8VQzWEXlbl+R933Eq3vVVRWZfloMjVhSK2basu//AIFUzwrNE8TKv71dm56o6bNF5T/6t/mp&#10;9/eNZru2/wANAH074m/bau/+EB8H22pfD29g0rallHqENyjp+6+Tft/h/vVm237SXhC8XazXNt/B&#10;++irxT4l3kv/AAgfgfT2bZugSXZ/vV5ulnc/Ju2/erzqmAp1fiNalTmPrO5+K/g6/bbB4hjhl/21&#10;fZ/6BXM+J/HHhm5VIJ9ctrxGX/ljK6ba+d5rZba6Rl/iXZVi28Mf2xqlpbRT+S8rbN8zfItYf2bH&#10;+YiHxHbW3i2J/EaQeHGgf5vmhSJ3SX/frvfFr2zS+bZq3m/cZP8AarHmh0r4RWaafpTLrfiC4X5k&#10;t0Vn/wD2aiuZrmGwt11WdX1O63bfJ+RFqLWPvsDGUIS5pcxgvra3NxcQblh1C3+7DMv+trn/ABDq&#10;Utnay3lzYz2F3/fRfkat6/vNPs9N+03irN9l/wBU/wDeavNNS17UPEN48VzKz2jNvXZ/DRGPOZZj&#10;iaeHp80iXWPGGueM1iW5lWG1t/kWGH5EWq6aUr/d3VbsLOJN6tLs+XfV3Tf9W/8Av16tKlTpfCfE&#10;1Knth/g/w9/bHiCy0pfMSW6lVN+2vcNe/Zdnh0a9uf7ejeW3XzVhSD5/9yvKvB+pLo/jfRLydlS3&#10;iul3P/dr2jxF8ctDsNct/Kvrm5tJW/evbrv20VKkonThuX7Z8+WHgnxVeX6Rf2LfOjN/HF87VF4w&#10;0e+8H6sljfWM9g7qjql399lr6g1L9pPwZYRW/wC9vvNib5X+x7nr53/aH+JGn/E7x1aahpUE6WVr&#10;arbq8y7Hauf20v5TsxccN7PmhIxLOGJ13S7d+75asXNss3zfN8q1nw/PFE0Xz7f7lbH8KN/eruPF&#10;MR0b/aR61tJubnTV82CWS2uF/jhZ0dqqX/yXCNT/ALdK/wB2KgDQv/iX4seJ7aXWtQe0uF2NC8r7&#10;K5lNKi2v8u/++9XpnaaVPNXZVrZFbWb7Zd7s396gDFSwVG3bmq1RRQAfxU9PKSXd5C79uymJ8ku7&#10;/Z2UUAb3ht1VZW3Lv/uV9RfsPX8CfELxBZy/PFdaS27/AIC6f/FvXyfpSMkr7k2fLXuf7J2vReHv&#10;ixp7Ty7EvIpbXZu+8zJv/wDZKDuwxY+N/wCzMthf6g2gxQXjyys+x2eKVWb/AG/utXzl9judEupb&#10;G+ia2u7dtmx6/TX4qaVFpWk3eq3Kr9h27pXf76pX5j69f22seOdVntpWe3aVtm9t9AYkt3Ty3MSb&#10;l+T++lD3Lw2G3+9LViF1eweBmX5aqbWmj27W+9voOEZQ6N9n3Ku/5qfs+ZFb5N1aaWywxOu771AG&#10;Sj7G3VNNM8zbmqx9jg/56/8Aj1V7mFU+786f36AHQ2yzW8rMzVY0qZU2JK2xFqvZvLNvgtomuXb+&#10;BF31YTbptvcRX0DQvLFvieZdlADdVvFvLhGX+FaZZ2yzLub+9Utzokttodpqfmxulw+zan8P+/Ve&#10;2uWh+X5fmagC3/Z8H/PJaqXlns+RVZ0Za0NrTK+1o9n8XzU/5pNkSffVfloAytK01UlfduT5a0Lb&#10;TVeeKOKBrm4b/VQou92/3UruPhF4Ab4hfETR/D11LJbRXXmyyzQxb9qxJvf/AIE/yV9oaJ8MfC/w&#10;6t4pdI0qBLpf9bdyp5srf8Db/wBkoOunQ5z4U1Xwlq/g+/0+51XT2sFv4v3UMy7HqXRIbnXvEdrp&#10;+kRNNd3Hyfd37a9e/aB8GeM/iv8AE6KK1sWh0yBViiuP4NrP8717R8NPgzofwo0G3aBY7nW5YlSe&#10;4f79Yyp8x6WH/wBnjynlPxY1u+8E6p8MvD0tyyWS3S+e6N/rW2eUif7nz18f71fVLtlff+/r62/a&#10;ch3+PPhvK+1LddWilnd/4Ylf5/8AxyvlTybWbVNQuYG8mKW+uJYod33V819iVsebiS7U32afbuWB&#10;v9n5ahroLm82aMm350/vpQchzT6bqE2s2lmtjPNey7nit7dfNlbb87/JUvy+ais33v767K9m/Z7+&#10;ITfDfXNV8Qz6RHrFxdWbWVq80uzyFb777P49/wAleA22/wC3PbS/ft2+b/e30Ab1yiwt8rb6rvG0&#10;yusXzuy/KlO2v/dqawfZqkX+7REQ7RNNvLWzu2niVEl+TZ/HX6jfsi/D2K2+A+jy+QqJqStdbH/u&#10;t9z/AMdr8+vA2jt4t163sWZYUaVNzv8AcVd9frF4D1jwn4e8JaZpVjrVj9ns4lt4tk6fLtrpqU+U&#10;6cFU5o+8cfrHwQ0hLx59zQt9/wAlG+9WPN8MbF4t1nLsuFb/AFMzfI1ezXNyupfLY3ltMjLs+Rke&#10;uObwZqE1xLKt5Gm1vuIu+uY9U5LQdBis5UgvrGCF929vlrrV8PafefuoorbY3yferYs/BN49vula&#10;O5/jZ9tXrbQVtv3TW29Gb5mRvu0AYKfCuBP9V8n913+em3PwZa8bdLPG/wAv/PLZXZTP5Nq62Mcj&#10;xKuzf9/5qmsNa1FLXa1m023+P7lAHH6V8E7G23tPu+b5P9b/AA1pf8K9SFXggtoJol+9v+Z66uHV&#10;Z7mJ/MgWH+D71PtrlrbftVfmoA85ufgzBeSOy2saI33krnb/APZ7gRnaKBfu7691huWe3eX+7RDe&#10;b4nZtu9f4KAPnRPggttceb5Ee/b/AB1raV8N7awureKezhfdKj/8Br3D91cq0rRR71+6lVPsK3N1&#10;Fvg2fNs+VaAOnh+7RSom2igD4h/bC+MEXgv4kJpjQM+6zidnVttfMF94/vPHN/LbWMEk1u38Cfw1&#10;2v8AwUUvJ0/aCli2/wCj/wBk2vz7f9+pvh74Dg8MfDnSta81ZpdWga4V9v3Vb7n/AAKgDwHWLyLU&#10;vEfmxRb0Vdm/bWhptvFMqTyLvdf4Kim0SXSrq4g+Z/3rUarNLonh+4voF86VV37GoMalSUTrfBOp&#10;N4S8QWmpwKsO2Xf+++5X0H4k+L3gzSdStLPUPENtZ6hcRea6fO6Lu/26/P8AsNVvNa1J2vr6R93+&#10;1s3Uz975UUsm7e3yfPQc31k+0/HP7Rvgnwlbp9m1BdYu2X/j3tP/AIv7tfPnjb9q7xj4w+0Lp7Lo&#10;9lcLsZLdd77f9+vN7O2V9/mxf991Y/s2J/uqyf7lAfWZGZNDc6k7tLPJNu+88zPvatvTdBiv/KVt&#10;vzfe31p/2bE/+qVk2/e2U62tltpfNWgeIb90rpoa2e9fl/4BVW/02J7e3k3N826tib/j8lovLCL7&#10;Hafvfu7t1BpTqcxiPs/hVU/3KsQwxPbys77HX7qVY/s1f7zUPYRJ96WgdOvzGJfoztFtWtCa6a5V&#10;GZf92n3Nns27dz1EiN5UUSrv2LsoNueI6zhimtfNlfZWelgqXEUu5v3Tbq1obPzopVbciP8AwVoe&#10;HvB+p+J9SeKzi/0SL/W3Dr/DXNUpxkaQ9/4D6T+CHjCfxb4Li8+KRPsr+Uk038VeqW1552/dtSuC&#10;8DaUvhjQ7TSLaKNLe3X+Cuzs7Zbm33M3z15Z99hqnsqETTooooNvrMgoqxbWyzb938NV6DiHIjP9&#10;1amubZYdm3+KmW1y0P3P4ql1J18pGVt7rQBVdGT7y1ja34V0zxDpNxpmp2y3lpcLsZHrptS++lUn&#10;Rk+8tID48+JH7Jy6CtxfaHLPNbxf8uiLvf8A77rzeG2ttP8AN/0OP73zb9/y1+gs1sszfN9zbs2V&#10;5F8VvgJZ+Ld99pEsdhet96H7iS0e99qRFOlSpfDE+V3ulf5maNNv9yornVbGG3dmlZH/AIUdqo+J&#10;NH1Xw9qkui31m0N6rbNn97/cqlqXw08VWESXN5pV89osXm74YvurXTTpxn8Zw43NZKpy0ivc63Le&#10;bfK3Q1bsPCt9qWpW+nwbrm7un2QInz/NVTTbmCHes6733bFr6d/Y5022uvGGq65fRL/xK7X9xvX+&#10;J99dlOnCB8z9Zq4qrKVUr+D/ANkW2s7JL7xVct9ob5/sKV6Ro/hjw54JtUigto7NF+69dt4tkvtV&#10;83bthda8sufCcWn3D6n4h1ye/u/uLDt+SJf7iJXlnuSjGK92PKcp8b9bsfHOg/2fpkTTX1rL5u/y&#10;tny14R8MfDd5r3xO0xYl/dW86yz7/uKqvvf/ANAr6K8QX8EMUS6Rpm+Vm+Z3/ho0fWNK0S32xS23&#10;my/694VRN1eXVxfLSnI8upT5TtfEkyzao7Kyvu+9sasqqU2t2fm7om37vvfNV1HV13K29K+IpylE&#10;5god1T7zUVi6x4k0WzuniudQjTb93Y2+vUjGU/hI5i/eXnk2+6La9eX+NvFsFs0sTTrM/wDsN92q&#10;vjP4nW01m9jpm7zWb5rj/wCIryya585t0/mzO38SV72Gwko/EedKc62xdfxhv17T76Vm+yWc6yr/&#10;AH2r068+Nmv6lsntrPT7O3aL5UmXe/8A31Xl8MMF5E6+Qyf761d+5Ei/3a9WVKlV+I+gy3LuWpzV&#10;4m3N8Ztc03VtMvr6zgmS1beyW67N619xQ3ljf+CNPntpfOmZfNiR12Iqy7Hr85de/wBM8qKJt/8A&#10;uV9RfBn4nQP4Zt/C+q30aahbxfupn+4y16WG9lD4SMVQjCtL2UTptSkWHWYm3fOsv3Ktalqv2zZF&#10;AzJXK6ro8s3iCKedlf8Ae/367Dwx4e/tW4+1ytst4vlX+/XefN8sy7pu62h82dm/3H+/XQWFz9sl&#10;2/Ls/wBihLCL+Jd/+/UscMUO9VXZ/eoDlkPqK5mlhb5V31DcXnk7Nu10p95dND93+KtIlVKnMV01&#10;i8hV9s7IjfwVzlnptjuuJWgj82Vt/nOvz1rXLqlu7bvn/uVj17J4tSpzHNfG+bZ8O9TkX5/KVZf+&#10;+XrS+FF41/pFlOyyb2gXdvrC+Lv77wDqcH/PVa6j4UIr+F7KXd+9WJfk/wCAUGR6FDctCrqv8VRV&#10;FbTM6vuXZUsLq9wi7vkoOipT5SxbzMm9VXf/AH6t3Vy0LIv96qMNy0LSsv8AFRNM8336DnNaHUpb&#10;a6iaBVm+aq+q38v2x9r7P92otKdYbrczLTNV/wCPjd/eXfX55xlR58JGqvsn2WSVPa1JRGf2hP8A&#10;89WrQh8W3Nmvzbvm/jrnLzUorZok+/5rVBNqTeV5TbU3V+S4XGYzB8rpyPtatOlUXvHoX/CwN6ov&#10;nt8v3fmrzr4zfHu80Hw8+kafff8AEwuv9b/srWTf6ktnE7K0fyrv37q+bde1KXXNUu7qeZXbzfl+&#10;av27hOpVzKXt6p+YcUYuOW4SKoe7KRmXl5PqV5LPPK00svztUX8VCfLLvqxDCro+5tlfsx+JavUl&#10;+wx7flZnrNuLfd97clWra5aFtq/xVLfursm1qxqU/aj+A5hmlhuol8v90zfM22szW3nsNSiuVdvK&#10;ZtjbK6u4hWWD/b3VmeItHludHuJYt3lL8+6vGxuE56XKfT5Tj5YfFwlEqWc0s0UrM2/b92rttYXl&#10;/LtgX/emf7i1X8K6VearZ7miWG3iXe2/5N3+5XTC8CQ/ZoE8m3X7tfI4XJa9eryyP0PPOIaFCh7O&#10;l70jE03R7Hw+ryttm1Bm/wBc1XppJdR+aXdFt/u1K1v53zeXv21atrPzl+bclfomGwtPC0+WJ+Q4&#10;nGSxEuaRnG1XaB81ez/si6bGnx28NfKyfv5fk/vf6PLXl/2Bd33mr2j9lVvJ+O/hFty7vNl+/wD9&#10;e8tViP4Uh4Gt+/pUv5pHz/8AH6/vrb4xfEDTJby5e3/taWLbNK/3V+5TPAfjbWvDGm3a2PijxNZv&#10;cLsiWx1iVIlb/d316x+1X8AfG2pfFDxL4o0Hw9c69ol5efM+mL5ssTfx/uvvV8/w+foMv2G8iks7&#10;vds+z30TxS/98NX5m9z91qVJRR1tzqWoeJLj7Vq+oXeq3a/dmvpfNf8A77pthon9q6tb6fFKqPcf&#10;xvWTYawkKusq/O39ytC21v7NfxXkEXz2/wDfpHmB4q8AX3hu3ef7TBcxI2xtlY+m/ceug8SeKpfF&#10;Vg8SwNZvu3tvrFhRLZXXd97+/QBL/Ds/2t9H9z/ZbfR/FUs0Kw7NrfI38dAEX8VW30RbnZOsvyL/&#10;ALVZlzNKkrqq70rWhdf7G27l3/3KAHfZrbd8rKn+5UtzZ/bFSL5k+asp/ki83+PdW3oky3+pWVnK&#10;yw+bOu1/4KDop04yHfFS887xHp9n9z+zbWKJU/u/7FZVtZtcq7blTbV74lvbXnxI1X7GzTW/m/f/&#10;AN2s6G5aFHX+9Qc5Ff2cW5GVt+1ayrmad5Ubc0Lr/crVqKaHf8392gC14S8Yan4M1Ka5s1ge4uF2&#10;N9oi31e1v4r61eW/kfYbRLjbsa4SD5939+uZeZppU3Lsqa/R3ZNq/wANY1KXOdf1yr9kqXl5qWvR&#10;It5LGkUTb1RKihtvs3y/N839+rtvZ7/mbcm2rc1sty38VFOnyGNSpUrfGZKfPLtb7m2tCw/49XZf&#10;v7vuUv8AZqp97dUqQ/Zon2tWxiV9Shk8xPlb/vmmWcKvcbZX2basabNLNKnmN8n9+iazWaV2Zm+e&#10;gZn6rCtzKjbvur/BVRLCLzU+ZvvVrPYKiu29qo0AaaeRbK/lbar/AG+V/wDllVTYyfeWpoblkV1V&#10;fvUAE0zzNuarFg6pE+51+9VTb8yK3yVbezg2/LL/AOPUAMv/AJ23L8/y/wAFMtoYmtUlZtk39yiF&#10;5YVdfK+9/s0Q2yuv71tlADbaGKZn81tm1altrPzonb5vlqK5RYW+Vt9CTSou1W+RqAC8hWGbbE29&#10;NtMhRnZPl/iqvNNKkqKq70q7Z3LJceV8uxv46ANNPml2V1Hgl/s3jzwZFBLse4121RnRvnVfNSuU&#10;hmj+1feX7n96t7wBM6fEbwpPFLsmt9Rilifd8m7fQVD4j3X9uH9oqfUtSf4b+HFZ5bX/AJC1wkXz&#10;r8ibEr4/0ezgS43bv4f++q+kL/8A4RPw38RPiH4l8VahHc+ILi6lisbSHf8AL8iLvf8A74r5yudv&#10;2yWWKJkSWVpUR6DpxBsQwxPE7O+x1ohuWhXaqrVS2dpldmXZtqwiM7/dag5C7Zp9vuk835Nv9ytC&#10;8tlh+Xd95aq7IrO3+Wf96zf6nb/4/Va5uWT5d3nbloAz9/711b+/8tWYbloVddqurVUe2WaVG+b5&#10;aseS/wDdb/vmgDs/hvrFnpupebLP/ZtxE2+C48rejbvkdH/2fuV0v7SHiGDxPZ+HIrG5028SzVtz&#10;2mzf839+vNLD54nWh7Bdr/M1ZVKfMBMniRk8M2mh20TfNLvbetUYbZXX962yrGiXMWm3jzzxb3WJ&#10;kiRv71NS2+073l3J81agWLZFhV1Vt+6pYX8mbzaZbW/k/Lu+8333q3c2DQt5TfPuX+CgqPxH0B+y&#10;LZtefE57xWXyrPTnlZ/7u75P/ZK+jfE9nFeapbtub5W3/I1eX/sZ+Hv7P+HPiDWryz+zXF5efZ7V&#10;3b52t1RP/Z3evUL/AP4+P92g9sihufJieLyl+b+P+7Vf5tv3md65Txb8WvCHgNf+J1rUEMv/AD7w&#10;/vZf++Frw3xt+2esLPB4T0VvN+7/AGhfN/D/ALCUHHUrcp1vxd8PT/EX4l6T4aX9z9n0641Dfv2b&#10;vkdET/vt6+N7y2n0TUrixvF8m7tZdjwt/DX1x+y1qWufEvxV4j8Y69crefZ7VdNifb93c+/5P++P&#10;/H6+b/j9bW0Pxf11bZleLz/vo1B5xj2e68Xb8qOzbFrQuXWwtbfT/vys2xdlV/D1m9yu5mVIov43&#10;q3YWf9t+MNPgi3P5Tb2eH59q1cfjEdxYW39m2cVrKy/Kv96vKbyFbPxbqEW7+L+OvU7/AHf2l8y7&#10;Pm2fPXD/ABX0eXRPFun6n5Wy0v7VZVfb/FXRiPiOfD/CV/tLQ28yqq1U0q5lm1aJVj3/AC/wLTba&#10;5W5ifcy/3PkrV0F4NN+0LEu/UGXZFv8A/ZK54/GbzPS/Cs0Wm6TdrF5byy/ed/vrWlbaxPHbt+/2&#10;f7FYuieHp9HsJWvJ993cLvbZ9xf9inV7R5Wxof8ACQ6nGv7rULmH5v8AljK6V1fhj45eMfB91FLZ&#10;65fO6/323pXCbGT7y0ecsLIz1yfVjf6zV+yfT3g/9ufXtKuEi17SmvIvuS3FvLsf/vhq9y8N/tUe&#10;B/En2eJdek0e7uPkX7XF91v9/wC7X56zX8Vy33ZN/wDu1a01/JWFv7rM/wD45UfVjpp4+rD4vePt&#10;DVfEPxIh1aW80P4u+HfENk3zraXEFvbyr8/99fvNs/8AQK53UPjN8XdKVJdQ3PFuXd5MCXCbd/8A&#10;fX7y18wvfx3nzbd8S1bs/EkthsaCW5R1+6/mt8tV9WOynmUeX3j6t8K/tmX1hF5GuaHHNtb79v8A&#10;un/74r1bQf2pfBmsL+9nks5f7k0Wyvz8vNenv5fMZld/7+7fVT+0p0+Xz9j/AO9T+rGP9pS/lP1Q&#10;0r4l6Hqtvtsb6C583+BG+etaw1KC8Z/3qoi/32r8stK8TX0MsU8Wpzwvbt/yxl2V2X/DSfjHR7NI&#10;rbV7mZP7jpv2r/v0fVjWnmVL/l6fpKky7tysvy1es9Saa4T7uzd81fmjf/tCeKLn5l1yfft/gas3&#10;RPjH4qm8QaZFPrl8n2i6Xdsl+RfnqJYY3jmFCfwH6wUVBb/6pd33qK4D0j5C/a8+DOkePvGMV9LO&#10;0N79mVG+b5K8w1iz/wCEe+HOj6HbbrlLD90sz/xLX0R8cni/4TJomVn82BG+WvIvFV5Y/wBluywb&#10;3X/ZoA5b4S/sot8XGl159ejs7LzWRkiXdLE6/wCxXrvxA/Yx8IaN8HvFcWm213qOutps7QO7s7vK&#10;qMyIqVQ/Yk8Q7PFvjDw9K3/LKK9iRfuf3X/9kr6/lhWUc0Afzt6VfS/bIv3DQu33oZl2OrV2DwxX&#10;io27/vij4zPbJ8YvHrQW32aJtfv/ACkt23ov+kP9yqmlOqWaKzbKDxJGmiM67lXfuXZTobl4V3L/&#10;ABUQzNYW+3bsT/bqJPkiSP8Au0Em7bX620X3l82WL5kdvu03er/daqKJp/8AZMTefI+ptLsZNvyK&#10;tN02aL9786/99UHX9ZNiwtlvN+3c+3+5WTqqSzL5Ssyf3tlaaX8Vmu7/AFO7/nj/ABVlPfy/aHZl&#10;XfLQcgR3k7/di/8AHatTWbXOzaypt/v0+Gz2K/kbppW+6n96uz0f4Xa9qWxp7b7HE38c331/4DQd&#10;FCj7U8//ALSk/uLV3QdH1DVbr7NY2MlzK39xfu16Bf8Aw68L+Cbd9Q1zUPtKL92H+9WZYftFW3hi&#10;4uLbQ9DtkiddkU0zUHUsLKP8U6Pwl8E9Q1K4RtcZtNsm+9b/AMbV63pXhWx0mLyrODyU/i2V4/4H&#10;/aT1q/8AEFpY6vY2l5aXU6xb03o67n/gr6YvIYodm1dm6vKqVJSPrsDGh73sSjDbKn+qi/3tlbEN&#10;ssO/b/FUVhGyb9y7K0LmGOHZ5Tb65z1QtoY337m2VFRRQBLDctD93+KraWET/dlZ6z60oUih37ZF&#10;+b/aoAa9nAn3pdn/AAKq81sqbPK3PVuaGK5/i+7/AHKZYRsm/cuygARGvP8AWqybalmtlm+9u+Wp&#10;apLeSyfdi/8AHaAG3Nn5Ozbues6a1WbZu3fLXQVU/s2P++1AHIax4D0XXrqK5vrGOa4ibes23564&#10;fxb4VudK1lLzStTntrjytn2S4ld4p/8AgH3a9guYVtmTbWfeWEF/L5s8Su9BlUoU63xHyT8RfDeg&#10;/EizlaKzj0fxXZ/PLCn/AC32/wC7W3+xbdN/bPiVrlvuqq7H/wB+ur+K/wANLzSr9PF+jqv9oWDb&#10;5f8Apqv+5XiPhv436V4P8TalqdtYzp/aSql1CnyIrf7FdFOpynyuJoVMPU5ZHv3xd8fX1zqUumeH&#10;oJLmVV+aZP4a4yaGW2tftmvXyvcN/wAsZpdm2vIvFXxg1XWG8rQ2n0rc29poW/etVTwxo95qt5Lf&#10;arK15Dbr83nNvor0+VEQryxFWNKUj11Pidplm0q/2fczf3fOXbWQvxRs7+4Rb7w80Kf89k2VyM14&#10;t5s2qybf79RV8n9Uj9o+1/suNviPULbxbocNujbfnb71c/rXxI+xs8tmyvF/Clef6lu3RbGZP9ys&#10;m5vPL27dr7q1p4GMjy6uU0ofaOmufiXrXiSV1llkS3b7yI2yseaaK5fcsDQv/FvbfurMsJooVfdK&#10;qf77Vb+32afelX/gDV7caEaXwxOb6tgPtSIf7Nj/AL7VYtoVtt/y7/8Afqrc6xZw7PKZnrJ/4SSd&#10;5ZVVY3Ra0Ljisto/DE6Hzov76/8AfVavhvw3qHjDXLTSNKg+03d02xErj9H8/Vb+K2ii3ys/zfL9&#10;2vv39j/wN4X8ML9pg/0/WLj/AI+rh1+7/sJSOnD1KmKjKcYniXxU/Zdf4ReDdP1qW+W/a4ZYp4fK&#10;2eQzfc+evAb+5lRdqsybv7lfpB/wUCXT7P4J29is/k3d7qNv5Wz5/uvuevza1J1+Rlb7taGvtPa0&#10;pRO4+EWl+IfiR4y0/Q4NQnfT7f8Ae3Xzb/KWvsCz02LR4vsMEXkxRfdrxL9iewgRfFeoRfPcboot&#10;/wDdWveriZprqVpV2bW2V7R8gRf7dD/edv71V7y5aFng+Xyv79PeaLb95f8AvqnGJHNAzNjPE/y/&#10;Lu+/TLm/Wb7zL8v+1VW/+0+Vtgb5P4q599V+zf69dm77tevTp8p89VqcppXN552zdtSm/wANZLzS&#10;3LJ8vzr/AHKm+3tt+6tanlnKfEXUoH8L3fmt8/3Pkrs/g/bLN4Zsp23J8teKfFe/X+zZYlnXymb5&#10;tjV7b8HJorn4d6VLBu8poF+/QKB3G9ZvlVt/+5TPJW2tXZfneoNNdYWeXcu+qlxNLc7fm2bf7lB2&#10;YgsJfyu23atXvOi/vr/31WNbOr36bW/hpruqSyruX5fu0HIbsLq9wi7vk/v1b1V13Jtbf8tYMNy0&#10;LbV/i21Yv7lraP5du+vmc/oe2wnKfR5LW9lXM/fEmzzFX5G+XfWfqTLtRlbe8TfcSjUnVlRVasXU&#10;tSWwWWfcv3d7fN92vyyGXVK0+SJ9bOtGEOeZxPxR8VfZrN7GDcksrbP+A15L5nmLha1fFWvNrGpP&#10;cu3yfw1gWci5cbl31/ReRZXHKsJCmfgGd5nLNcS5R+GPwlqqmq6rFptxK1yrPbr/AHKt/wAVZ+qz&#10;WyS+VdrvSX7yV62J+zY8vAcntvfiVLbxhpl+3kW1s1hcM3y+c33q26wrzQdPeW1ks7Zodsm7ctb6&#10;Iz/wtV4SNaP8c2zSVCVTmoDa0LPUJ4dLl0+JV+zyv83y1DNZ7HTbuercNssP3d1dp4nOPSFYbdIF&#10;XYi/dqv/AGav95qu0UjjeJmMSHyfu0+iimcmshf4RXtn7INnDefHTw153VPNf/xyvE/4RXr/AOyj&#10;cNbfGnw/5f3/AJqyxX+7SPWyv/fKX+I+m/2pfD3jHwB4X1vxD4Flnhu4la4b7Ou91Vf9j+KvhyH9&#10;t7xZ4h01LbxZ4T8F+MLSX5Ge+sXt5f8Avtd+3/viv1V1XUrmGLbL88Uq/MkyfI1fM/xa/Zm+HPxL&#10;v2vrzSI9N1Vl+a+0xvKf/vj7tfl5/SHQ/OXVbzTL/VpbzSNIXQbKVt66Yl890kH+47J93/Yp1zeb&#10;GRYtr19Ha3+wZrVnLK2g+Jba8t93yw3cDpL/AN9/drxz4kfAr4g/C61lvtV0PfpUTf8AIQtJfNRf&#10;9+g8upT5TKhs99vvbcj/ANysm/hl82L5W/75qrpXipobjyJ9u9vu10CPHf26StKu/wDuI1BzlTYz&#10;r8itT33fZ0gZdiLTra5eH5fl+aptVdfKSVH30AVKfsZ13KrbKo3N5s+Vdr7q04ZpUs02r8m35qAK&#10;7/vovIX7+7fW34btm+1SyyxM6RRM6/L/ABbKxE+/XYeEtYis7PW/tMS+bcWvlQb/AOFqAOH03zft&#10;kss+7e252d6t7Gddyq2ymf66Lcvzp9zfUsNy0MXlLt2UARb1T7zUVFNCr/N/dqX/AJZI38e2gCL7&#10;MtzdJu3fKtSp80u1vkTbVi2hV2+986/dSq8if8TK4ib5E/v0AH+3/eqxbQq6u392q+/5Yv8AplTI&#10;3+6yy/8AfNAE1zeec3zMqPVS5mZGRf71RXif6Uku1v8AaovHWaVGgVnRaALEMKwr8tMmuWhlRV/i&#10;psN5vV923fVZ3leVJZYmRN392gDYtoftNxFB/wA9W21ofGzwTqHwu8TRaZfKqO1rFcecn3PmSsqz&#10;1K2hv4m3SJt+ffX0Hc/Hvwn8S/sln4xs1SWKBYluHi3oyrXBi61TDx5qceY6KdOMj5Xs75Xi3Szr&#10;/s72q0ky7kZWX/Zr6jtvgJ8KfHkTz6feKjs337G8T5f+AVw/xm/Zj0/4a+En16x165uUVl2wzRI+&#10;/wD2Pl+7Xl0M6ozqeyqwlE19jH+Y8auXaZvmXZTNkqNu2t8v+zVewmlm+Zm3urVsI7Pby7l2V9Gc&#10;QW1z5y/NtSnzWyzNubdVSzs2mXzdyptb+OtBHV/utvoAzLm28lvl3PVf+Lb/AB1sv/qn3fcp3gXx&#10;UvhLxRpupzwLc29vLvlhdd9EizT8JfDHWvFX72KD7HZL88t3d/uolX+//tVy955EN1cRQS+dFFKy&#10;b/722vVfjB+0nc+J7d9M8PWbWen3C7POf76141pttL9nl3eY+5vmd65MPUqz/iR5SqlPlLVW9N1K&#10;fR7yK8tm2XFu2+J/7rVU/hRf7tEO2Ztq/wDAq6zI7PwT4Pn+NPxVigublbD7ezSzzQxfxVoftA/C&#10;jSPg54j0TSLO5ubl7i182WabZ8zVz/g/xPL4A8W6frli3721be3+0v8AGleh/tk6xbeKvGHhrV7O&#10;VZrS805W85PufN99KDop04yieM/wv/tVNDcywxP5S7/4vu1D/Ci/3fkrofCs0Fn5tzOsbxf6rY9B&#10;zmJNN532dv7y/NUNEiLDdXHlSq8Xm/L833afsZ/uq1ADEfY26rD37Ou3atPtrBpl3N8m3+/Rc2Db&#10;ooo9zvK2ygBltNLbM7Ku+npfyuyLtWuj1Lw3FpsW2KXfLKv977tczqVtLpUSSt9/d8tAF77Ms10m&#10;7d8q1LMjJFu2/Pu+5UVhc+cybmVH276tXMzTKkv8e7ZQA37+2Jvubt9S6k7Pcbopf4f4Kr71RkXd&#10;96igs+sP2dfi74X0T4R2mka5q8em6nFdXG5Lj7irv3/frzr4x/tXXOqy3GleDv8ARrf5kbVpvk/7&#10;4/8Ai68Jv3leLyF3eU33tld9+zfpvhOH4kRS+NtD/t7w/bxNcNaTN96X+Den8X+5Qdf1k4/w98KP&#10;F/jawuNaXTNUmsmbeurXcD/Z5/8Ark/8VWIfCWkaJFLFq8ivdxN8u9XT/gFfqx4V+IXw78Z2FppW&#10;lXMEKKv7rS93leV/sLXQWfwZ8C3Pmzt4c0t5bj70z2qO8v8AwOgXsY/zHxZ8E4dM0r4d28sV9BpT&#10;3E7IsO/Yku37lfHXxg0eew+KWuwS+Y6NeM6v/ss9fVH7YfwcsdV+IlvF4egW2eLbFsSfZb2sS/x7&#10;P4a+XPHNt5Pib7M2vf8ACSSquyW7SLZ/wCg4iKG5trPw2itL+9Zv71d78Dfhv4j1htQ1zTNF1C/t&#10;1/db4YHdGavPLC2ghb96u+33fNvX7tfrB+xn4DvPAHwF0fb5E1vqjS3sSOvzqsr70Sg2w+HjynxF&#10;N8EPHut3UTQeE9U2eav34NnzVj/Hv4R+I4fBemS6rp8mm3Glq263mX52X+//AOOV+sDpcov72xV3&#10;/h2NXxF/wUC1vxLpUtleWMWzSvK2XiOu/wA3dv8A46Do+rH536C/nNt/utW06S/2lb+Urbty7dlV&#10;303+zdS3RL8lx86u/wDFurYs3aG4iufKkdLVt8vy/JQcJ9Ef8IHr2t+EtP1Ox0W+v7Tbsne0gd9r&#10;fx1zV54YvtKZ2ntpLbb8+y4XY9d78EPiv4jTwfcX2g6nJbfZ7rZLb/wbm+f51r2DQf2pbbVWlsfH&#10;XhC21KLd/roYk+Za7PrJhUo+1PleG2a/+Zlbev8AcWiawihV9y/vdvy76+wE+G/wf+J29vD143hv&#10;U2XzfJ810/4Bsaud8T/sea5Cv2nTLmG/i2/Lv+/V/WTH6pKXwnyoifvUVvk31bdGtv3Sr+6b7z16&#10;B4k+DPiPRNQ2T6Vdv5S/NKi70rl7/RLy2l8hl2O3ybHrs54mNTC1aXxGfbIqL8rb6ivHl+6q70Zf&#10;7tWv7Nn01dssTJu+f7tCOv2jym/u/LRzxMfgK9gjJF8y/wAVRX+5J/N2/Iq1oJZzu3yqqJ/t0JZy&#10;uu2df9b97ZVESic5vXc+2fZub7iNT/3v/Pw1dQmg2aNu2/dqjqtnFu3R/wB3+Cg45Ycz4ZpYYvlX&#10;elbfhV/tOs6f5vyf6VEn/j6ViI8qRPF5X3v9mtvwZZzza1p67fka8iRv7/30qZ/CaYT3Jn7KwszL&#10;81FPibctFeIfoCPl/wDaQvGs/H1k3m+SnkLuevEte1WC/s9sU+zb/cavWP2wLCW+urvy5Wh22a/O&#10;n8LV8GeHvFV99qltry8n81W2fJQM+sP2Q9V8n9om7Rd2y/0x0X/gOxq++6+B/wBhjwffXHj5/FV9&#10;Lst/IlitU/vbq++KAPwc+O2l6fo/xu+MUUrXKXFrr8r2cXmokXzXG10/3/3u7/vumeJPAGq+D/GV&#10;v4V1rT7mw8QSz28UVo6/6/zXRE8p/wCL53/8cr0X/goP4KvbH9qrxbaSSrjXorDULDYrP/AkTpsT&#10;+LdE9frva+GtM12DSb3UNPgmuLWKN4Hmi/exNtoMalLnPzO1v9lGx0fQ/I1O8kTxKvySvb79lfPW&#10;qfCjXNN1S4tvtKptb5d7fO1fq18evDsEPiC3vo1h8qdG83+/ur5v8SfDGe81z+0Lax+0pL/f/hoM&#10;fqx8Jf8ACJeJ/tEqrZyOiL8vzVYh0TXLb/mFSfN/fr7t0r4J3k0u1bONE/i3rW3o/wAE4LzZ9pto&#10;E3f36A+rH59XOpXLxJG1tJD5Ss674nSsy21W5S8fzfvxNsV3+41fpRN+z34a1K8S5u9PXzYl2Rb2&#10;rQs/gb4JtokaXw5aTO0vm/6RF92umnR5g+rH536Vf6r4kvLd7GxZ/Kber2MTvXruiWHx+8SbGsfC&#10;88MTfIr3yxRfx/x19zQ6PZ2Oz7NYwWe37vkxIlaCXM8P3v4v761zF06cqXwyPid/2EvFnipbe88U&#10;eKF+0M2+eG3Xci/7lcz8Zv2MNQ8AeHItX8OXN34hiidft0PlfPErfxoi/e/3K/RCqv2CDa6su/cu&#10;z56DqPzE+FHwi8Y6r4m0y8n07+zbK3nillmu12P8r/3K+0ER7z/Wrs2/drs9b8DQTM9zbI1sjfch&#10;rn7y2W2ZVSuDERPo8DGMeYr1f/s2P++1UK2N6v8AdbfXCelzFK5s/J2bdz1UrXR1e3Rt3z/xVl+T&#10;L/zyb/vigoR0ZPvKyVYms9kUTLud2+9Qki3n+tbZt+7WhQBFbWyw26N/G33qloqvNcsmzyvn/vUA&#10;WKihtlh+7/FRczSp5XlLvRmqV3VPvNQAUf8AxOyioLy5aHZt2/NQAxEa8/1qsm2mfZ4P+ev/AI/T&#10;4bzzlfdtSs+gB19ZwTL5Tfvkb7yV86/Gn9maz1i3u9V8OQbNQl+eW0/gZv79fRHP/j1PRGf7q76D&#10;KvTjiKfLI/MbZeeHtYe21CD7NLEzRMky7Pmr0DwB4htry8u7Rf8AlrF/wCvrj4tfBzQfidYS/brG&#10;Oz1Dbviu0i+f/cr4t8f/AAi8S/CW6dpd32Rm/dXEK/eru/3j4j5OOE+q1YzgdQ8dtD/rbyD/AGdk&#10;qVS+2W3/AD3j/wC+68pttu51nXY6/wB93rQs7Nbnf5rM+z7vzUfVoHp184xEtDrbzxnp9ssvlbbz&#10;b93atYE2tyX6o0Vn5KL/AMD3VfsNNiTfug2V1HhWztvns2gjfb87PWNan7GnzQPmqmYV6v2jzXZL&#10;Gv71m/4HR9z71eq6V4DufGeqf2Zp9j538fnfwLXrfgn9mbTEl+069cq6RNv8mHem3/fqKeNlV+yd&#10;FP29X4YnyzZ6JqGqttsbOSZ/7iRO9dN/wpnxDoum/btXij020b+/Kjv/AN8V9K+LfFXhX4e6b5Gl&#10;WsH2q3+RYYdj7q8E17xhfeIbqW8vrzfFL/Bu+7WR9TSyeHJz1yro+m22j+b9mnaa4ZdjTba9w+Bv&#10;xms/AFjey30u+4/5ZJu+9Xzzc+J7bTVl8pt/93fWV/wkM83+qg/77WolQ5j0JY/CYeh7Ckeu/HX9&#10;oTV/i7dQwXi/Y7K1bfEm568XTUvty+VBFvotkbUrrdOzbG/jrb0fSV+2JtiZP9xa9RYY+Qq1ak/h&#10;lyn0B+xPpV5beIPFCtc7LJbVXlTd/Fv+T/2evovWHX7Q6s2xG+7Xgn7KP+gXHjNl++y2qNv/ANnf&#10;/wDFV6xrGsTzXUS+Uv7qX+Ba9WlT5jz61TkNOa2Wb7zfdqjc2EqbPI/4Fvql/wAJJLMr7YlT5f41&#10;qr518/3W/wC+676dP2R5POTzXkEKv5k8af77VhPdae/+tnWb/cqxc6bLf7/3S/P/AH6Y+j/Y/mng&#10;VP7vy1qeXUqcw99Ssd/mr8m1dnyVzWpalFZ2/wDfdv7laupXMt5vilVUVfuui7K5zUrOP5GWWgyP&#10;LfFXlTebtgaZP4kmWvffhXc+T4I09YolSLyvlrx/UrCCabfu37qiT463nhjTf+Ee0WJd9v8AeuJv&#10;uLU8xtgsNz1eU+itjOu5U+9UyQxOsvmtsdf9uvjTxJ8afHFza/vfEM6J/wA8rdtiVzs2t+I/ELPP&#10;c6vfTfLs+ed64PrJ6+IwkofEfbts8Gmy7pbmD/v6lZ95rGnzXj+VfWz/AO5KlfKPhj4deI/GEVxc&#10;xLd3Nvb/APLZG+Td/vtWxZ+A9QsNWis5ZZ4buVd6pNL/AA1006nOeVUp8p9Nw69EzfupYH/3GrQ1&#10;LVf9Ht5d0exl+/Xg9z4GvvDejS6rc3nk+Uv3E31iaP8AEKVFdWvGmVfuo7VzYv36fsjpwNOrCpzS&#10;Pc7/AFKKw2eb/FXlXxI8VbGexgVt9x97/ZWiHxVeWelpqF8rOrN/oqOv3mrhLy8bUry4vJW3yytv&#10;apynK6cJ+1l7x5ue5lyf7NSl/iKF4rYX5arabDG94m5tny1oPIqL96se1/4/4v8Adr77EfFA/O8P&#10;8MjaT79NmSJ7iVmiWb+7vq3DbK6PubZTIYYnV9zbK2qU+Y4OZjGdfKiXaqf7FXrBWRX3LsqvapGy&#10;u0m3ev3d9XbZ5JlfcuyttTOcixRRRT1PICiiirEDwtt3fKiL97fTH+RtrfI/9ysfVbOK8v7eSW5V&#10;4lb5oZpdiMtekaxo/hrx5KnkMqaZLE9va3dpEiJatEnzvv8AvNvrw6+NlSqcvKffZZkdLF4b2kpH&#10;ISSIp+ZlFbfg3x43w78SWXiG12vLZ/dX+CsTVfgP4o8K759M1eO8S3i33UU33P8AfrntYhvtK0u4&#10;i1ezk027271hmXZu/wBz+9WbzGM6UqVU6aXD1fC141YS5uU+trb/AIKTaDMsWn654a1Lzf4rjT2S&#10;VP8AvjfuroLD9rr4V6w3ny6vfWD/AMSXFi6ba/NnTZmm1aXcuyuotoYplfzG2f8AAq+IP09YnQ/R&#10;az/ai+Gl+u6LxVaIi/34npl/+0D8NNYtXs7nxLptzaS/JLC670b/AL6r87LlIk8pYvuL/tb6m+xx&#10;bXZXpB9ZPpL4l/Bb4SeMLq71Xwv4z0nQbtlZ/s/np9nZv4E2feX5/wC5Xguq+Fb7wxePbT3Om3P9&#10;2axvEuEb/wCJqjolss1vKzbvlan0GNSp7UKr3k0nleWq70apXdUbYzKlL50X99f++qDIzEhl3J8r&#10;f981p3O77G+1m+99xKR5lRfmaj7ZZ+WjL5m9loAbbTSv8zLs2tRqVzPMybdyfL/BRZzNcff/AL1a&#10;E1tB5T7Zfn2/3qALT6auleDdMX5vNuJfNZH+/WU/ybKfquttc/2fbbW2WsC26u/8VQ/fZ1/g20AU&#10;o7+Xd91a0Kx41ZJU3LsrV3/L8vz0AP3tC3mr99Vq3rH7nQ9Pvv8AlrKrebVGz825X5otn/Aat6xd&#10;QTaHp9srbPKlbdvoAz4bpbyzdtrJ8vzb6qQ3LQxJEqrT962zeVE29G+9UqWC7vvNQBF9sl+6y7N1&#10;WIUihV1WVfm/2qLmGJ5fmbY6/wAFVLm28lk2bnoAe9t+9Tytzp/E9W5pont/K3L8rb/vVnpdS2y/&#10;K2xar749ztuX5v8AaoAlhh3sn9zd8z1Ff7ra68qD54v79WEuWhV1X+KoaAHpNLD/AKiVoZf7yNsp&#10;l/qWuXNqljPqc95ZffaGad3p+xk+8rU10ZPvLsrGVClL4gGWcKwtEq/xN81bU3+qb/drHX5G3Vtv&#10;/wAe+/8AvLWwFSw+eJ1qZIVtrf5fnfdVG3mls2+797+/VhLmfd/qv/HaALE3z27xf8DrHh2vdbW+&#10;7W3/AL33ayrqFYbqXbu+ZqAIb+zg+0I0X8P9ypoblkV1VfvVDT03feVfu0AMrqJk8D/8Iz5sEGuw&#10;+JVb5X+1I9v/ALb7Grl0hbe7KrfNRQAUb2m8qCWVniiVnXe1FFABs8z5VbZv/jrQ0rW4tNtYoJbb&#10;ztrfM+371Z9PT52RKACFFmvLiWKJvKll+5trbmdU8pNqw7fupUMNt5Kvt3f79Upv+P8AiVmbZt37&#10;3oA0KsWH/H/Zf7UtUnmTa/zL/wB9VDbXk73ETRRK7q3y0AddqvyNLKv391cP4nv2uWtLVVXzfN3v&#10;/srXQX+ttDv+3RKny7NkLb65/wAVaa2m6tp9yzL/AKfarKtADLb5LpG/4BWxJ935azNNtp9SuooL&#10;GJrm43fchTfXZ3nwx8WfYN0WkN+9X+NkR1oAyvEPhi+0Gw0zU77akV18iqv36qW225uvK3fJt/hr&#10;oPipf3ieCNMini/0izZUlT7+2uH0TVVhuIvNX55V+WgDqPsEe7bubf8A3K7P4aW0FtqWoN8u9YP4&#10;64yw/wBJukuW++nyV3fw00S5fUtV1VoG/szyGt/tD/cV/v8A/wARQBU166ZP9MiWT7WsuyJ7ffvW&#10;vS/hX+0n498E3llYrqc9zFK3+puF37K8/wBSuYrC6dV3Pu+ffTNBeW88VaZ8u/8Ae/wVajMnnOl/&#10;ar8UeLPHniO0s9Ktp3RoleWa3XZu/wBh6+XbOzn03UriCddlxF95P9qvePjB8Wr68bVdF8OL/wAe&#10;u37Zd/8AxFeSeG/COq6xpOp+JbllttMtfka7uP8Alq39xKupT9kM2PDdtBeX9lbSt8lxOqSp/vPs&#10;r9u9EsFh0m0s4k/0eLai7F+6q1+HOgzb9U09Yv8AWreW8qv/AHvn+5X67eD/ANorwvqrRQT3MlhK&#10;v8E3yIzVid+G+E9q/sr+JZfl/i318Rft/wDhJvFWjPp9pK3m2cTXUT7v++6+y7PxJFqth59tLBNC&#10;y/wNvr4s/bh8bQeEvEGn+a37q/gaJv8AZoOyUo8p+bVh5/2ryLmdpni/j/u10sOpXNtZ3Fsr7Le6&#10;X5vlrnIU2azdwN99Wauz0GSJ5bdZYo3RZVRt/wDdoPIPtr/gnj8Gp9S+G/ivV/EenpNoWs6ij6Yj&#10;q++VIk2NLu/hX5v/AByvYfHP7G2gaxdPfaDPJYXu35Eml3pXe/sho/8Awz74aVv4llT7uz5N7qle&#10;u/Y4kZPn+eg9SNPlifnP42+BXi/wTcPLfaZPNbr927tIt/8A9lVfwN8S/iD4eVZ9Gi1K8t9vzQzQ&#10;Syo1fpNc20V5FtlXfVSHQbG2t3iigVE/2KDH6sfLvw9/aQ1XW7iVfEfw31222/8ALxb2LvE3/fSV&#10;6Fc+BvAHxLt3vv7BkSWX/WvcWctu/wD3wyJXtf2aKG32rEr7V+XelQw2yzLuljXf/u0HWfLXir9k&#10;jw9f2sraRqv2B/v/AGe4X5N1eL+Lf2Y/EOiL9pis1vEV9n+jtvdq/QO8sIHuol8pao6l4Ys7lkVo&#10;Gfb8+9aZlUoUqvxH5i3PhLVbZpVns5LaWL+B1rBvPtmny+VLF/Dv+7X6Z698K9F15fLvIpE+X+9X&#10;zv8AEj9j+5RrjUND1Brn+Nbd/neu76ycFTAxl9o+Qry/vE+VYPkZfv7XodGe3T5W/vtXe+J/h7qv&#10;hvfFeW0kLr8jb1rjJt1n+4Vfvf367OeJ4lWn7IzfOl+2eUi/Jt+/W14YSWPxVo+3dv8AtkX7n+98&#10;9Zr7oVRtvz7vuV1Hw9h+0+PvD7S/J/pkX/odE/hORU41asZH65WybI6KdD92ivEPulsfKv7SczXP&#10;jC7ttu9Fgidkr5K8W/BO+udWl1XSPJ/etv8AJ/gr6y/au1v+xPFELLAr/aIlilbb/DXBaDDE9u6s&#10;2xF+6/8AeoGdR+zTeaho/h/RZfEdzpegppu6LyfN3yz/AO3/ALNerfF74heI5NFs9R+G+o+G7+3g&#10;Zm1GW7uP3sUW3/ll/Dv+X7r14O8bIu5l2f79fO/xgs5YftDQf6HEv+tRG2I1AFH4lfHKXxh+038G&#10;vFWmW0elanpcX2e+1PVpXlil/euj/wAe7aiO/wDH/H/sV9b+Nv2svEFjGkGkXdjcyu217u3tW8r/&#10;AIBvevzp8eQxWd14anZtku1vv/w/PXqVzNPeWsUEWpr5W3fv+5QY06kpH3X/AGwvi21SedvtMsq7&#10;2mq78qRJG1svy/7NeGfs6+OIJtLfT7q5864tfu72+dq9ze8+2bG+X/gFBpzxLGm/8taimtlTZ5W5&#10;6tQpFbb9sv3l2feqL/j2/wBR++3ferppylEosTWqzbN275aiv0Z9m1WerX8O6qt5qUVns3/Pu/u1&#10;6gEtzDG/lbm2fLRcwxPs3NsrCv8AxJZvs2tv/wCBVk+IfiX4es1T/To0l/uO2+uH2Mf5gOzuZpU2&#10;eUu+i2mlfd5q7NteJa98ftK01vKs5Zr+X/piu6qNt8UfEPieW4nttMks0VfuXHy7q4APcNVmiSLd&#10;5q71/wBquC1W50/W9SeCxlV7hfvKjfd/368vh/4SjxbLKviHU4P9a3kfYZf4f9uuj8K+G4PADPPB&#10;/qpfvb230HTTqSpHYf8ACNxJ96Vv+ANRNpqWFu7QbneiHxDBeS+VbSxvN/c3fPW7ZwxXm/5vu/3K&#10;4/q0Tf6zKJy8NqsO/bu+an+dF93cv/fVdbbaDFbb/wB1I+7++tcf4khjh1D90uyuepQ9kejSxvPo&#10;Vbmz8nZt3PV3zov76/8AfVVra887fu2pVW2hjffubZXMeuXbaZrlX3U9IYrb+L739+s+G5aH7u35&#10;qlv3V2Ta1AGgjr5SKrb9tUtS+/DUsKRQ/dl+9/tVFfozsm1aALq/6pG/jb71UtS++lN/tKT+4tQz&#10;XLTbN1AEVO8mX+43/fNL5Mv/ADyb/virtteecr7tqUAV7O2Wbfu3fLVjY1n/AKpd+771FhGyb9y7&#10;KsOyp95lSgBlzbLMu5t3y1zXiHQbHxPpNxpuoQLNaS/3l+7XUb1miaJW+9/crPvLZbZlVKBHwZ8b&#10;/wBm/U/Actxq+ixNf6Pu+5/HEteX22pQW0SNtk3v/fr9O3hX51niV1ZdmyZfkr5v+N/7Kln4ha41&#10;zwnGtnqH35bFG/dS/wC2n+1Xdhj5fF5VKrL2sT55s7z7Zv8Au/8AAK1tE8+bWbL7HKrytOsWz+9u&#10;euHeG+0TUri1ula2uLeXypUddnzV3vwlhW8+JGhfedIrpX2J/s13/GfM8klM+zdbsdD+CfhJ7l9u&#10;xYF837m9m/uV8i+J/jr4l+IupXEFm0mm6IrfukT5Hau4/ao8SXPiSXR9M81Ut2/ey732PXi7zLZx&#10;pHAq7K8qpTpx+E+1wf72XNV+GJamm+/LPK3zfed2rh9S1JryXyLbds/2K3tVvJZrXylVd7NsVKl/&#10;4QaXQV8+8nW2uP8Ani7b3rKIZ1io15ewoS90zLOzWbf5sVaFtYMm9Vikf+98td98HPhLefF3xQ+l&#10;W19HpW2LfLfP87xL/sJ/FXrH7VHwH8Afs5eBfDkulXlzqvivXr5nbUNQnTesUUXz7EX+Hds/8fr2&#10;TwT50uYVtvKVV2ba3dEuYkv4nZl2K2/71c09+t/saLdV2wjZN+5dlMjmifdeh+Ifhzr3hXT9P+HO&#10;mR6VqFuq3uqwon3pW+//AL9cvqtzcvqW1VZPm37EWvAvhX4hbwT400/VYpd9vKy2s6f7LPX1R4ws&#10;4PNd4Pkl2/LsranU5TjxJynnRf31/wC+qvf2lJ/cWuRhml82WKVdjp93/aq7Dcy2fys33v8AntXq&#10;Hz9Snym8+sLD/rV+f+HZWDqV5PqUW2SVk2/3KbNfrM3zMvy/7VUby/WHZtaP/vqrOYie8nhV/N/8&#10;frCm1JtvzbUq1quq+ZEkTNHsauF8Z+KrHTdP2Rbnlb7qVPMXvoip4h8QwaDF+93PLt+6n368ks3l&#10;+1XFzLu3y/36vXl5Pf3Tzzys7t/fqv8ALN8qsr14WIxEpn2OCwEsLS9vL4ipef6fKlsv8Xz766uw&#10;s4k01GZ/++qydK0SSHfK25/7uyt77A39jfvVkR1/h21RyYn3+U+kvhdNB4e+DtksUW+W6la4as3U&#10;tK+0+LU1BVV3itVi+f7lbVnpraD4N0exiik+SzidlmX503VNYWy3kv8At/KipXq06fJA8TEfxOWB&#10;k+KvD2p+M/DKW1irfvZfm2LVXwz+zTFbXUU+qtH/ALiV7x4b8O/2bprqy7Pm31Y/i215Z72GPmT9&#10;oD7Ho76VpVn5aeUu+VN33WrxqGdoTn+9Xov7SWpaRD8QU01bqSbU/KR7lU+5E7fwV5vNDJbf69dl&#10;fb5TJewPyzPKFX63KrUj8RLfur7NrLWPNqS2d0jbo/k+981WN6r95lrj9euWhv8A5VX5q0x9b2Ue&#10;aJyYCn73sj0aw1SPUonaBt6LVisfwrZ/Z9Ji2x7N/wA9bC/er0qFT21KMjxsVGNKryxHp95a2qpf&#10;YV/vtV2t9TxsSFFFFGpxhR99dtFFGoGbeeHbS+t3inTf/tbqdo9mfCtr5Fjue1/jhdq0KK56lCNX&#10;4j06WZYmj8Mgfxhrj2d3bW0v2a3uv9fDd7JUl/2Pm/hrQh0rVfjx8UPD+lagzW1pLF9niS0+e3sl&#10;iif+D+Fd6J/33WVPCk33q739nvSoP+FuaPKy73VZfv8A+5Xz+OyuXs/axkffZRxJKdX2VWPxHP63&#10;+xV4s0q8ll0zULTUvmb5H3purE1L9mb4kaayf8U5LNuX/l3+ev0OjdU/hV/9+ugtoYnt1lZvnb+C&#10;vj+Y/S/q0dz8t7/4M+NtN2fafDmoQ7v+mVZlz4J8UW0XkL4evtjfO2+J6/V2GwW8i8potnzfwU2/&#10;0SKGWLdbL/wCrD6sfke+m65Z3HlR6Zd/7SeQ9S775G+azb/v09frRNoOmXMv+qj81v402b2qV/A2&#10;mXi7p7a23r93eqJQH1U/Iq5trx2eWW2kTd/0yemfY7lH/wBRJ/3zX63P8PdMmt9v9nwOn+3FQ/gD&#10;TH+ZdKtvu/xxUB9Wifkpcw3MzbmtpE/4C9VNjfP8v3fvV+v0Pw60F7Xc2mQI+z7iRIlGm/Drw55X&#10;/IItt/8Af8r71AfVon5E2c0vzrAvnf7nz1bm+3LFuazkRG+T/VPX66zfD3w5Mrr/AGRaJu+TekSV&#10;5b+0BD4e+F3gGXVYNKgR92z5IqCPqx+enxC0qXw9YeH2ng8m72/vU27Kx7aZponZqr+KvEk/iTxC&#10;7Ty/afNbzfvfdq7DbLDZpErfeXY1BwlK82tIm1qtwwrCvy1Clgu75WbfV7a23dtbZQBsabpUt+0V&#10;tYq1zd3HyLDCu99zV6R/wyX4qv7BGubm2tn27/J2/PXn/gDUpdN8b+FGgbZLLrtnFvf7m3zUr9GP&#10;Gf8AZnhuJ7y8vFhT+5NKiUHRTpxkflZqsMmieJpdKlaN5beXZLsrYR1f7rb6f8cr/T7n4v6rfaHt&#10;msriVfur/H/HVHTf9W/+/QRUp8hNNbLNP57bt9MvJpU2bV31Yd1SL73z7vuUyZ12uu756DIq2Glf&#10;2rLFbN5iJK330Wrtz4Ds7aVNuqr/AN80aPqrWd5E0u1E27PnrH17VpZr37TYzq6RN83y0GFSpKJY&#10;1iGCzX/Rp/tMq/erPtppX+Zl2bWoTVW1Jnlllj37/wCCpaDY0Ln55bdl+f8AvbKi1X/lky/fVqfZ&#10;v5MT7vkf/aqvNM8zbmoGQ1rW0zvCvmrs2/drJT52RK2HddqRs/8ADsoAa8K3LI277n9ypf4d1RIk&#10;VsqfN/F/HTnmieLbuX72771AD5v+Pf8A2fv1XuYY5okl3fPt/gpl5efuvKXa6tTbb9zbyq3yP/t0&#10;AUU+dkStWGFYfu/P/vVmw/65f96rtzctC21dtAFiaSL7vyw7qzblFRvlbfRNM8zbmpmxn+6rUAPh&#10;hieJ2Ztj1DRQ3zrtoAi85nuIli2ujN9+ttNEnRfP+V4l/uViQ7bP+L+Lf89bEOpXLxeUq/umbd8l&#10;AEV/cy2zfum/h+5TkRb+JJW+R/8AYqaa2WZtzbqdZwqkvlfNs276AK81hElr5qu2+qsM3y+Vu2I3&#10;3n/u1oX7y26p+6Z97bG+Wuw1jStM1LTbSBYvs37rY7/cdqAJbfwl4X8N6M+ryytqTxRLL++b5K7P&#10;QfAfhr4heEotV1OeOzT/AJYb7rynVf7leGa1pup6IvlRSyPp+75k+/UVhbedMnm3MnlKvyo7fI1A&#10;H0RpuvfDv4UM8VnPA8v/AD2t2SV3qv4q/aK0NLXdp8U15cN8nkuuyvny50qJJYvKVvlqxDbK8TtL&#10;F89AHqtho9j8Qo7RtVg8lL9vubvu1FqX7Mc9tLu0W+V3Vt628y/+z1x/xCmvtB8L+H/scs8O3596&#10;Vb8GfGbxfprIq3zXkW35kuF3/wDj9AHYeEvgXq9/qkv9vX1tpum2/wDrfs8u95a7D4la9BoNrD4X&#10;tovsenr+6sbRG+eX+N5X/vf/AGFZNn+0J5Om+V/Yavcbfv8Am/xVxWjvrXxC1a98Vauyolr+6gh/&#10;gWrj8ZMx/wDvMz/79bXg+8trbXrSVmb72zelZt5Ctmzsvz7vn+eszxDr0HhjTbe+X/j4835YVr1z&#10;yj6Aufh74Vtpbi81B40t7pd8/nfPuWvB/jx8SNB1XTf+EX8L22yyil+byfkT5a4Txn8XfFHxCuHi&#10;llaG0aXesNv9xa5+zsGT97cvvfdv/wB6vLqVOc9OnT5To/h7bLea9o8XzbvPV9if7NfRfiq8bd+6&#10;fejN9xK8a+EvkXPi2KVYNn2eJn+da7rXppbm43bmTb867f4q6cP8JFSryHZ+HviFq/gyWKfT9Tkt&#10;v9jzfkq18TvEl98dfC+of2msE1xZwM8T7fufJXmtg8szP5+77vy7q2NK8Q/8I9Z6nOys8X2VnZE/&#10;2Uq/q8Tm+sSPB7mza88MpqFtbSf2tZtsvERfk27/AJHpmj6kzypF8u9vn2V0Gj/Fqxtr2X7dpTTW&#10;lw3zbGT7tZXiT+w7nXkvtBnn8qVv+PeZfni/75rjqU+U7KVSUj9af2EL/TLn9mXwlZ2OoR3lxZxN&#10;FeKj7nt59+94m/i/ir3yZInlRmbY61+R37I3xT174f8Axy8K2GiRTahaa5OtpqmnRJvR4vn/ANI/&#10;2Wib+L/b/wBuv1cS8lvG/e7Uf+FErE9inV5jSmvNkqKu3ZVhJldtqsrvWV9mnf5lX5P9unoksMvm&#10;qrb9v92g6TVb5PvfJRvXZu3VXtvNmifzd1P8nybd1X+KgBjpE8iN5v3f9qmTXmy4RV27KitrPevz&#10;bkplzbeS3y7nTZQBYuUim+bzfmVf71Zs3/HvL/u1Yh+zfdllZJf4Kc8Mf2iJVbejUAcBr3hLQ9et&#10;Xg1OzgmRvn+evnz4hfsrwOt3qGhyrv8A+WVpX17f2EH2j/VL92qv9nwf88lpnNUoRrH5feJ/h74h&#10;0S4l+3afPbeUvyu8T7KX4b2dzD4y0Lz9zu19En/Ad6V+kWq+D9P1LfBPbLNFL97eteSah+yrpTeK&#10;tN1PT91n9nvorjav8XzpXX9Zkcf9nU4S90+qofu0UQ/Ku3+7xRXGeqfJf7XVuk2uLu3fLAr15v4V&#10;v4tV8P2V5F9yWKvQv2q7zzvFTwNtRPsq14b8DdSa50u90yWVX+x3TJv/ANmgnmiepfaYNVili3bN&#10;q14l8S0ivLq4RtsybVTZXpqXLW1xKq/cryX4l3ltpWqOrS/JKu9vm+7QUeA/FfTYk8M6Jebmmltb&#10;popdn93/ADvroE1tX0m3li/hiT7/APFXO+NtVgv/AArLbQMvmrqO9d7fw1U03Xrm2t7K2i2p8uxv&#10;loOapU5T1DwN4nl0TXre53NDFu2Nsr67T4o6ZoNnZNqDeTb3EW7znb5Fr4Hm1KVLdm3Kj/wp/er2&#10;j4FeM4te/s/w94jVbzzfkg3/AMP/ANjW1OpynlnvupftD+F7OzSeCf7YjN9+3V3SsS8/aSVLpYrb&#10;Rbt90Sv8n8VN1vwTA/8Aoy2lsluv3di1n3niH/hHvNsf7MWbyol8h4V/8crvqVOQ7sJzfakXf+Fr&#10;+MfElnF/Z+kf61vm+bZt/wB+rF1beMdSs9t9r32B2bYvkp89dh4V02KbQ7S5WD7N9oX/AFKL92ur&#10;TwBBf7Gufn2tvX5qx9tL+U7z5/ufAcU1066nrmrX9pF/yxh+euitrDwTolqkU+mb4ovnV77569uf&#10;w9bWEryrbQP5v3tleGfGPSl/ty3+yRNNFKvlMkKb0X599Y1KfKB1GpaVp+pLE1tpVtDtbfv/AP2a&#10;4fVdVvLPVrjTF3JdxReau/f92rGm+OdceWKzi8Lzp8uzfdypFWff+APEut+Jf7aXUFsPNg+zyw7f&#10;n21zDPQ/Bl5pltocuoXkUf7pfuV5zrfifU/GdvcXMGp2NhFubyLe7R9+3+/8tb2j/CKD+w7eznvr&#10;m8SL/ns+x63bDwBplts+zWy/L/frGnT9lHlNa1SVWXMcp8Okg8E2Fwyz33iHVbpt++aLyol/3K9O&#10;8H6ldva3DT232Z/N+41V9N8PW0Oz9037pdi762IbZbb7u75lWtjH3vtSNK51ie52fdTZ/drKv9El&#10;1WXzfmSrFaFteedb75NqP/crWpU9qEfcqxkedTQy21w8Uu35Pu7KK62/0f8AtiXzVVYdv3tlYT2E&#10;Sb/mb5a8WpT5D6ylXhIr21ssyvu3fJVepYblod+3+Koq5zq5oBVr7fL/AHVpttDFNv3Nsqx/ZW/7&#10;rf8AfdBjUqcpXubZYWTb/FVhLOJ/uys9SzQxXP8AF93+5RDbLD93+KgKlXlJapfZ4P8Anr/4/V3+&#10;GsWg254GlNct8nlfP/ep81ss33t3y1E6NZ/6pd+6mfaJ/wDnl/45QHPAH/0Bk8r59396n36M9x5q&#10;q3zUX6M7RbVanXNy0LJt/ioMadTmItV/1W5fv1SrSuYYn2ea2yovs8H/AD1/8foCpU5Tx/40/A3S&#10;PipZO3lLYaq7b1u4V/8AQ6+V7PRNV+C3xIT+3IJIYrPdKs0P3Jfk+Svv7yZf+eTf98VieIfCWleJ&#10;NLuLG+tI5opV/jX51rWnU5Tx6lPmPz58YeOZfEOrS3l4zPK38dV9N/0m182f9zXffGD9njXvDGrJ&#10;eabB/aWjt8+9F2Ov+/Xnmt6xF9j8hYlheL5HR/v1dSny/CVRxEoKRnzXLTXH/XJt6ulaEM0tyztP&#10;u3/33qlbQxOu5m2f3a0q76VPlPnI1faylKR6B8CvFreD/iNply0/k2krbJ3/ANmpv2k/iK3xd+JC&#10;XO6P+ytGia1077P/ABK333f/AH64fSf3bPL/AHad/ZsXmO25vmrY5vrEiDTdNVLVFbcj/wC3WlR/&#10;F/wHZQ6Mn3l2UHOXdNk2Rbd2zb92ujvPjZ42hV1g1CN0i2oiTRI9ckiN/CtM/wCWrt/eoIOz0/4/&#10;eJUv4mvLa21K0/ihSLyv/Qa7rSvjNout3iQXltJYf9Npl3pXiuzf92LZ/urR5Mu3/VN/3zW1OryA&#10;e4XmvWltdSss8c0LfddGrHm8TxX/AM0S7Nv/AD2rx/7HvV9vmf8AfT1g/YGd/KW5n3v8i/va2+sy&#10;OP6se3X/AI80qwt3Vomubhf7nzpXlOsTS3N49y7/AOt+5D/zyp9hof8Awj1v5vzfbf4t1VNVvIIY&#10;vmbfKv8AAleXUxsqv2T7TBZPDC0vrNX4jNvLhoflXb81O0eGX7Vu8ptn9/bVV/Pv9jLt2V0ulQy7&#10;Ui8pvK/v7aqnT5TkxOJkathIsNv8zful+T/bqxoM19eeI7SBbZr+3835tlaHgbwHfeP797O2+S0i&#10;+ee4/urX0noPhK2s9GSzs7aO2srf5POdfnb/AG676VOMjwipdPqGvX6Nt8lNv3EbfXbeE/DEVsyS&#10;z/O7Vd8GW2marK9rpDLqUtv8ksqJvTd/t1614Y+Guuapbw7dN2W/8TOrpXTUrcprhsN1OVuZmhZN&#10;q702/NXL/FrxbbeCfAeoaq22G4iX9xs/iavqLSvgbpFh+/1BpL9/7j/Ilfnf/wAFE/ipbar8UIvh&#10;3o0sUPh/w5EstytpIrebdP8AwP8A7n92vNPYPkjWNVvNev73U7ydpri6laVnf79bvhLxVv037Hqs&#10;Uk1uv+qmRfnrmvv/AC1tWdnstYlXc++tqNerh6nNE8rMKFLEU+WRt31ik0Xn21ysyL/DXFeIY2ku&#10;omVWfdXVPoLTfMu75f79dXa+EvDn/CM2k8/n3OutLK8tv/yygiV/k/4E/wB6vW9vLFr2R8dPARwj&#10;9rzFXSf+Qbaf9cq0Laz3fO25NtVt33FVVRF/gStzHANfY0KfsaXKfmeKqe+5fzETMysu1cVJRRW+&#10;p5QUUUU9RBRRRRqBHKzL91acrK33WV6H+5UNusUK/K2+jU6qdPmLFd38AbyKH4taPu3PEysjbP8A&#10;arz/AHq8T7Wrvf2abP8AtD4taPF83zbvnSvMzL/dpH0GU0uXF0v8R9mpNF/aX2aWVU3fd+b71b0M&#10;iv5Sqy7Fq7qWm2n9jSt9mX7RYReb9o/g2/x1wmj+IbHXrf7TY3kc1v8A37eVHRq/KalPl+E/fT0i&#10;F1SXzVZX21ehT+0v9b8n8HyVwL69E7fLL5P++1XofFUr+Uqt937vk13U6kpDO4TQbbSrhGXc/wD1&#10;2qxeaas2xlZnX/ZrkX1u8vPmlvGm211Gj69AixRTsvzVsA2aaVPKiVd6LTLmaSH7q70ro/t9ijbZ&#10;Uj+b+5VibTbO8ZGWVfl/uNQByMd4s2l+f9yXds2PViG2WGJNv8X3qvXmlQXO/buRIm/gqo7r5W9X&#10;+fdQAV8//tnppmpfCXUNPublob1ovNgRG/iWvoDzP7vzv/DX5SftdeLfEr/HDxnY315PDb2d4q2t&#10;v5v3YvKR/wD0NnoIkeX6PYS2FvLfXkS7pW/dJ/HWtYPLeM+5fkX+NKz9B0251Ky83zWm+b5natWz&#10;RrBpYvldGb79B4pp+HrCzvNWtFvJ2topZViZ0/hXf8711v7SyeHLDx1o9j4Hnb/hH9N0mK1b7/72&#10;Xf8Af3t95v8Abrh5oYkkRVbfTNSs1a4ibc3y/wC1Qa06nKTWd+2lfZL6JVe4t51uF/2WX7j10Hjz&#10;4tT+M7/z9Q1OR3+/86765T76Vj3mlK8qf6ygyH6rDFeXEU8XmfL87P8A3qIbloflVa0FhWG18pd3&#10;3azPmSXcyfPQBoWafbLpPP8Ak20TWyzXUrNu+9Vj/lkjfxt96q9zMyMi/wADUAW7B4n1S3Xas33v&#10;krJvNBW5uLiVZfJWL7ybqvWyf2VL9sg+eVV+XfWVN4n1C/ll3NsWX5G2LQBUhs4HuPl+RP8AYrVW&#10;FUt/NlbY+7+OqlnbeS3y7n+ar2pI00SKqs/zUAF4jPLF8rbP79V7lFRvlbfWq/8Ax77P7q1iujJ9&#10;5dlACVNbQyu2795Ntb79Q1NbTSo21W2IzUAS6x/qkX/aqpV6/RnmTarP8tUnRk+8uygAT7y1a1J1&#10;aXduX7tVKG+ddtAFiz8p083zV3q3y/NUVzMzr5v8bN9yq8MKwrtWtC1tlmRmZmoAr7Gf7qtVuz/4&#10;95adD+5ukiiXfE33nq277PmVVTb/AAJQBibGT7y0P91qmmdpNm5dm2q7vsV2oAzJnlmkTcuyugSa&#10;WztbfcuxG/v1hTPLMqSqu91bZ8lbF5M9/a2kTf8ALL5/koA1U2uqbW3vt+bZVi2SLb5rt86/wViW&#10;zz2bM6xfw/xrWno+2+3ea2zbQAX+pfaZbdVX70q7t9dLrFyrskXmrsVV2vurj3Rn1GLarbNy7a3r&#10;lInZGll2eV/tUAV9VuW/su4iV/O3VU0WGKaz+Zd+1tivWfc6xAkrxK2/+66Vb0S8+zK8Hy7fv/7d&#10;AEux/tG1l2Juq2iQJeW/my/6PuXzX/urVea8W5bcvybfkbfVe21KCHVrdZ132+5XagDuPiFpUWsa&#10;NL5F5Hc2lrErr5Veb+EnX59zbN1db4n1XSr9b1rbdDuVYlRG+SuX0TSlS63N5if79AG79ji2uytv&#10;2/PWx4S8bL4Yt5dPuZWTT7pm83Yu/b/t1j6b/wAvH/fFRaVo66rqiKzfJE33P7y1cfjA7XVvnt4m&#10;WVZkZt6un3GWvMviNeTv9nili2Jubb8tdhr3iSK22WfleTCvyL8tcF4kvF1u6tIFl37W3/e+7XfU&#10;rcpy/VivoNn9mbZ8371f460LmFYZdtFtDL5sSttfb/Gn92tXR9K/4SHxHb2e5fK/if8A2a82J0nq&#10;HgbwrbeGNE/tpZ1vJb+DYqfc21LNM8zbmq3r2q2NhFDp8TL5VvF+62NWPDfxTW7t5Um/+H5a9inT&#10;5TyqlTmLD/darelTRf2paQTqrxS/JKj/AMe7+CsRNYVJUjl++1WJlgmdGa5W2/6bbvu1ciIfEP8A&#10;EOseB/CUup2Or+ELT7Xa/wCq3wbPN/jry/VfiLY6xL/xL/DWk6Vb7vvwxPv/APQ69o+MfwQ+MWua&#10;HpWqxMvirw/qUCoqWKp+6l+5v+5uVf8AfrwfXvhd4j8Ky3ttPp7TRWaq91NaN5qRbv8AbrxT2+SR&#10;3HwW+JeufD34iaVqGg3kdtNdSra3X7hJfNi3/c+b/f8A4K+5f+Gt9c0G6TzbO2ubdfkbYux2r80t&#10;HvLm21K0+xqz3cTbIkh+/u/+Kr3Xw98Y2SWLSPG1n9gl3+V9rddm3/fpByyP0N+GP7XXhXxbcfZr&#10;xpNNlZtn+kfc3f71e7abqsGqWvn20sc0X8Lo2+vgnw9+zN4lvLVJYPIS0ZfNgmT+Jfvb69W8GfB/&#10;x74bntJbbxH9mT5UaLdv+Wg9WnUlI+rd6vQ/zrt/2t9Y/hh7n7H5WoXKzXH9/bsrYoNgodN6uv8A&#10;s0UI67nZX3/LsoAqTWESWu5V3y7qq2yyrcRNtb5W/u1q0UAV5rNZpXZmb56b9gi/vNVreu/buqKZ&#10;18p13fPtoApTW2xv3W50qSxsGeVJfubW+41PsPki2t8j7v46trIkc8S7l3s1AGnRRRQB8g/tMaLL&#10;q3jKV/mTbAi18S/Gy81P4a+LbK80W5azS4VvnRvkZvkr7P8A2lfid4e0rx5Lplzq9tHcRRJ5qbvn&#10;Svjj46eIdF8YW9kukT/b7u1+dv7i0Hiljwr8Stc1iwt/t1586/x/crE+IWty3NrEzMry/NuqXwHp&#10;sSaHLK0TPL8vyPVX4gX8Wm6X9pltl/ettX5fkoOj6xI8X+ZLp1Z2miV/4/4q3d6wypLuX5KxERmb&#10;aqs+75620eL+4r0HIXU/4mH+t+Tb/cre0XVbzw3f6fd20W+W1lXajts+7WPZpBDcJF5v3v8AarVT&#10;/T9/m/Jtb5dlAH3xsg1LTdPvIvMRLiDzfnrzzxpYS+bE1t8/73+Oov2Y/E7eMPAP2a5ZXvdNldPk&#10;X5/K/gruPE/3tscCv5X3flraVSVU7sP7p0HhjR7y28B2lsku+4/hmf79XdK/tO3ieKeWV/7tc/4Y&#10;8ST2bPFcr+6b7ny/dr0DY23zduyJvu762+sneYsKfY1dmi37v+ezPTHtoryV2a0jf/gNaGxr+KVZ&#10;1ZPm+WtOFIpt+7bDt/uVjUq84Hml/wCHovCWspFt2WUvzxPN8+3/AGK6tNr28TeRH81XfE+nxeJ9&#10;HlsZ12OzK6ulZVnpVzpVrFFcyrNLt2fLWJ2fx/iHW1n9nuEVtyI33t9PmeJLp4lVU/u/7VatzDE+&#10;zzW2VS1j7NrFv5EC/J/FsoMalTmKT3MCfeljT/gVZn/CQ/abxIrOBrlG+66L8n/fdaf9jwJcOq2e&#10;xP8AgfzVaubODR2i8qJbZP4UoMTFv4dQfY0+2z/2N1bGj6Vst90tz9pZv9n7tFzrdnNFtlX71VH8&#10;Q21n/qvn3UAdHNt+ztKsSpt/uVieIba2S1llZ1hdl+X5vvVzT+IZ5oniV2Td/frmdSfULmLbeXKo&#10;sTb/AL1BoozNb+HdQiM67lSvCfiR8fp4bxtP8ISwXNwrbJbj+7XFab8afHulReVFqEDp/wBNot9e&#10;F7SnH+Ie/Qo1K3wn1XHWhc3mzbt2vXzdpXx48Qwy/wCk6fY3Nv8A31V4nroYfj9FbWqXOp6VJDE3&#10;8cNZ+3oT+GR1fUqsfiPaLaaVPurvrSrzXwB8afDnjbUv7P0y5Z71l3+S0VelV2U6PMcA13WP7z7N&#10;1V/sEX95qlmtVmZN275W31LXT9WiBXuZpU2bV37qsO6o3zMqfLsof5Ld2X7/APcqKa2WZk+992j6&#10;tECWoprVZtm7d8tS0UfVogRTWyzfe3fLWZsZPvLWwjq/3W31FNbLN97+Gj6tEBkM0syvuXZWa6Mn&#10;3l2Va+3y/wB1asXKRTfel+7/ALVH1aIjCv8ATYL9f3q7/l2V82fGn9lqfXpZde8OSx+avzz6Zt2O&#10;3+5X09Q/+p/3q2p0/ZnPUp+1PzEubafTbh7O5XZLbtsb5f4qu2EzXlx5Tf8AjlfYfxa+AOmeP9Nu&#10;Lmzto7bW1+dZtv8Arf8Afr5M8Q+Fda8Aay9tqti1tKv8br8jVsfMV6HsSxpqNtfcrJ81adtbK/8A&#10;rPkfd8q1n2F59p837u9V+XZWh50r38TSrs2rQchY+xxI6bpf/Hqlmtlm+9u+Wqt+6u0W1t+1t9aG&#10;9fKTc2x2oNadTlM55ooflttz7vvb6W2s96vu3JUr2cSfxVC+pSxxP8q71/goMh+muvmvEzbKvf8A&#10;LJF/gWsT/lru/vVqvNFt+8v/AH1Qd2G1K8z/AGD7vz7vvb6bbQxQ2cWpyxKm1v3Sfx1LDbS6wzyt&#10;tSKKL5n/AL1V9YvIPKWKWdUiVdn3vu1zVK3KexgcFTjL29f4YmZqWqtu81pVfd/fauad2vJfN2/9&#10;8VYvHW/uvIiVvs/9+rENssP3d3zVGGDE4z2+xdhSB4drbU2/3P4q9I+Ffga58f38VjArJaffnuNv&#10;yQL/ALdea+S277rf9810t54qvm0HT9F+3XNnZWbNKqWkvlea3+3/AHq7Dx/rJ9R6r4z+HfwT0H7H&#10;pjLNdxRf8e9v87y/79fO/jP4x+I/HN1LFY7dK0yX7tvCz72/4HXI2GgwTS/N5iI38ddtZ6DbWGkv&#10;fN+5+zxfxrQckT7M/wCCWumXi+C/Gz6ha70TUYvImlQnd+6Tf8zV94Imz5V+7Xgn7EvhFfCvwH0l&#10;/l36lK9/uX+JH+7Xv9B7R578cvipY/Bv4W+IvFl8ybNPtmaKJv8AlrM3yxJ/wJq/C7xDeXmt6pca&#10;reTyXmoX8rXV1cP99pW+/X3L/wAFQvjLPrXi/wAP/DLT52htNL8rV9WdP+WrN/qYv/Zq+HZnVLd2&#10;3LvrGpUlEDPsLZZrrc275VrrbO28m3iWLc/y/NWVomnxTS/ebZ/frorn/QLf9187t/frY8epU9qX&#10;kZZm2r8/+5V24jbR4IllaPzZW+ZP7q0zRHttNt/PlRndlrN1J2vLhJ1WTY3zrvr28toOVT2p8lnl&#10;e1H2P8xaRG+8q1rQzecv8NZkNy8Py/L81XYUiSJ9rb6+51PzGVLmLKOrfdZXp1UdN+49XqepwVaf&#10;IFFFFGpiFFFD/co1Aa/3Kzt623yxMro33qe9zPt/1X/jtVfJl/55N/3xRqe0id2W2TbEyvur079m&#10;bWINH+LGmNOyojRSoru1eT16F8CvDH/CW/Ea009Z/Jl+yytE+7+LZXmZj/u0j1sr/wB7pf4j6o+O&#10;vxotfDfgXUILadftt1E1uqI397+/X572HxL8S+G9Z83StXubD+DZbtsT/viuj+N/h/V/CXiq7sdT&#10;uZ5nt23rvZ6830TSlvLi4nln2bV+Xc1fnp+04j7J7bZ/tS+P4Vi8+5sb/wC7++uLNN7f8Dro4f2u&#10;vFlhLul0zS3f/gaf+g14vZwxQ28Kbd/+/Wn9jtv4Vb/ttQbU6/NE9bf9sbxR95dFg/30ldKZ/wAN&#10;n+KoWTzbb/vhn/8AiK8v86J4NqxR/Kv8FZ9hbRTTOsq/doMfrJ7qn7cGvw/8w+T/AIBdf/YVYf8A&#10;bq8Webb/AOg7Pm/56o//ALJXgs1sqMirAv8A3zTJvIs2TdEz7v46CPrJ9C/8N4eKrNdr2Kpu/vxV&#10;F/w3b4vSJ2ZY33Lvi2RJXz5qVmt/cW+3c/8AA2yrc1nBDEitEqbV+XfQP6yewX/7fnxBRNkEFj5r&#10;L8vnQfxV458V/Emp/E7x1cavfNHM/lRReci7PP2p877P9+syaGOZkbyl+WnojbvNVP4aDCpV5whf&#10;7HZ7YPk+b7lPRGf7qs9M/i2tWrZoqS7Vb5P79BkZuxkb7tOmdrlvu/c/uVeuUidtzNsdaqWdx5Nx&#10;/D8zfNvoAru6vu8pW+T+/UVs7OvzLsq7qsy/aJZVVUT/AGKx0v5Xb7q0AaFUof8ATJXdv+WTfLsq&#10;03+pf/dqvpv+rf8A36ALafPLtb7m2q9zDFMybn2VYqK5s/mRpdybaAJf4UX+7WZc20cNx8q7N33q&#10;0d6srsrK9ZjzfaZU3UAXYfKhTasv/j1WH+RXesx0VLiLa2+tOgCvbXPnLubam77v+1T5rZZm3Nuq&#10;1cvP/ZsUUrN5Sy713r96qs00qSoqrvSgCF7OBPvS7P8AgVD2cUPzbvn++lPubZZvmbd8q1n3l5+6&#10;Rvl81fkVKALf2yXcqsqpTL91eVNrb/lqGabzliZvv7aioAKKKguZpUb5V3/8BoAnh/eXG1vkXb9+&#10;tD91bWb+VKruz/3qyrZ2dfmXZUtAFizuWhbau372+npeTvLMyxfxf3ar2cLPefdbZt+9Wn+601XV&#10;vM3t8676AM+5dnb5l2VC3zrtq3ebXaL5vvL81D20G1/3v/j1AGfCi23y7vvf36sQ/wDHxF/vUz5f&#10;7qvQj7G3UAbD/Orr/s1YsNNW2t/N+bft+49VNNma5ZP7+7+Ct5/9U+75E/v0AZls6pdWjN9xZd7U&#10;3xhutrN57P8A0lJV3/J8+1ahhmje427l2btlNm1JtN+0LPbSTWjf3EoAh8GabpGqxeVeahBZys33&#10;5m+Ra6CbwxoOm+bLP4stNkXz7YV+d/8AcrPtdHsbyzS5WDZE1Yt1YWyXiKsCom6jlJ5ipreqxTak&#10;62LM9vF8m912ebTLa586J9yM8v8ADtWtt7OBInbylrPjk2SoyqqbavlmZU6nMZ81/KjJBOqw/Nv+&#10;f5a1U17fs2tA/lfJ9+q8yRXl0ksqrv3VV/sd5pZWg+RN1HLM25oHS6PeNJLcfumfcv8AAv3apale&#10;S2ezyJdkqt/B9+jw7Nqvhi48+zn+f+Lf/FXUf8LX1yH/AJhWnzS/w+cqfNRyzDmgYM1+s1gn26LY&#10;7fdmdawtN8N30zPfQQfbIv4vs7b9v+/XV6rr2ufEKJINVitrOKJt6pbrsqjbQ6v4Mv0udIvG+Vd7&#10;J8jo3+/RyzDmiUkhvLPerW0ibl2fOr0ywmubPZqFruRPmRZk+41ekab8ZvFGq2f2PUPD2k3MX+38&#10;m7/frI8W3+oa2sVn5VpZ6fF862liqbFatqdPmOapU5TkX1K5eV2adndq2LDxVLDb7ZWb5arw+HvO&#10;id9zJt/gemJo8HlPuZklX+CvUPONu21WLVW/iR/ufJXtHwxh+CkO+LxnqGqTXG3fsmg/0f8A4A6/&#10;NXg+g2FnDqEMtyzeV9xnVvnWvQNH8H+DPFSytL4sudBdfk8nU9O3/wDj6v8A+yVw4n4juw8uU+3f&#10;Afj/AODHhXSZdF0XxZaaPpjNsW3ed4ovm+f5fN/362Nc8GeGte02GXT77SdS0+4bzf4G83/vn71f&#10;GWlfAqXxPFt0/wAVeFNb+5the8+zv/3w1TXP7M3xG0eJ/s3h5by0iX5bjT7xH+Zv4E+fd/3xXHyz&#10;PY+sntXxv+DOr/DTwRL428L6Vp+q3u5XltLSBEeJP9hP4v8AgH9+vh/xPrHiHxJrn27xfouoPZN9&#10;7yd9u/8A33Xruq+DPiDpul6hp88XihEliVJV/wBI2Vw9hN4s8N3H2a21C7/2kuP3u3/vqjlmX7eX&#10;8p7H8Df2vYPg/YRaZZ/8Jlr2mbfs9roepxJdJF/1yuF2Mv8AuPur6o8K/th+F7+1il1qxu9Eu2VX&#10;a3mi+dfkr4STxb41totq61afN93/AENEp3h7WFv5rdtevGudzf6U6Om9vn+fZXZ9Xic1TGyhI/TD&#10;RP2h/Bmt6X5669bW1w33fOidK2Ph38Uf7SutTg1fXPDc0Szt9jbT7x97Rfwb938VfCXl/DK/2W2n&#10;+I59NlZdmzUIH+9/vrVjSvh0z/aF0zXNP1L7237PP87JV/Vjb64fpR/blnMyRRTxzLKv3on3pVi3&#10;8pF2rKr/ADf3q/MfzvGPh66eKzi1ZIlX5tjPsrd0f9o34keHovKgvpJk2/LDdy70rmqUuUv63GPx&#10;H6Q70/vLTq+H/D37aviWFbeLV7HT0t/uSvb/ACPXoug/taeDtYvP9M1DUNKeJv8AltF+6ZP9+seW&#10;ZtTxNKr8J9IXnlQt5sr7HVd+yqX9q21yySp5j7f7lcPpvjzwn4ilt5bHVbaZ5W3rvuv71dal5Ywq&#10;irKv71vl2N8jUcszbmgW7y5Z7f7TBAzun8DrUtm9zf3FpO0Sw7W+ZN1Z9nbfY5ZZftMs0Uv8Dt92&#10;tbTZpfMVVXem75qgs6CiiigD8Uf257mX/hrT4hqzM/lS2aL83/UPt3/9nrjfhpClzqV3bSTt/pUG&#10;yJ3b+Kuw/bnVv+GufiLtVn3S2Tt/sv8AYrdNn/fCp/33XE+EnXR7/Srnd+6Wf97voPKqU4wPVtBu&#10;Whtdq7d/9yuf+M3/ACKWmRN/z9fN/s/JXRW1stn4mlsfm/dStuesX4wWbXPhWVtyokTea2+g5zyn&#10;R4ZZlSeLbv8AK2NvqZLZbP725N39+maDcvDZ/L/drYh26hv81F+WgDPT93Kkv92ugs7zZboy7Xdv&#10;vJWEkbO21VZ62ndP4VVP9ygD1j9mXxhP4e+JcVmu37Jqitbyp/db+CvrDVbCB7+XbLv/AOBV+f8A&#10;bTX2lSpfWcv2a4t5UlV3r7u8K63F4k8JaJq67d95Asrf71d2HNalTmHTWey6t4l3bfvt/stXZ6Dq&#10;v9q2u3c2+L+B65S/uWhvJdu3Y9VbDUm0q6SVt32f/lq6fw1wnqR2OwudSvkvN0VtH/Z/8Uzy/P8A&#10;98VL/bcSfeiZK4HW/Ga2d5E088Fnp6xb2e4bbub/ANmrIT4r2epSpFEyzXC/8+8TvW1SnGJNOpKR&#10;7UiM7bVVnf8A2Ka7ra7/AD1X/trXkLeOdcuV22ts1tL/AH5m2f8As9TWyarf3CS3moN833kZvkrE&#10;2PRf+Eks7P8A4+UV933dlYT+M4of+PaBX3fe2LXMvpX2/wC8slzt/wDHasPtf7qqn+7QBNN4quX2&#10;fZtz/wB7dRef2hc7PtM7Ps+7sqx9jgf7v/jlWHZU+8ypQBkpbS/xeY/+/V3+zY/77VZeaKH/AFu7&#10;5v7lV7m/ih2fx7v7lB00qcZFS5hjh2eU2+uE+McN9eeD9Yg09mhuJV+WZK9AtbPfv83clZ81tFcr&#10;tlXen9yg7KkpR+E/PezTxR4PuHiXRp5vm375ot9bD/FGeH5pfDzJ/v19x/8ACK2MP/Lts3Vj634B&#10;0XUlRZdMjm2Ls+dfu1x/VqX2jzqdevR+0fKVh8ZtBeL/AImFnJYS/wDPFF31g+JPijZ38u7T/wDS&#10;Yl+RbdldK+o9S+AvhrVZt0ukW3m/w/3Kr6J+zx4T8Patb3y6Qs0sT713/Olc39nYb+U9H+0cT/Mc&#10;Z+yX4A1XT7y48WXli1t9oi2Qb1/hr6gs7lpt+7+GqULvZxeUsSon9zbsrQhtlh+7u+avV2McPPuS&#10;0UUUHZzRCiiigQVBeXLQ7Nu35ql3q/3WV6zJrlpm+bb8tBZY/wCPb/Ufvt33qfDeb1dpdqbahsHV&#10;Fl3MqVVf54nj/vUAFFFFBPNEhtnlmV/NXZU3/LJF/u0x3VPvNT6DGpX5QrkfH/wr0b4kaS9jqcEe&#10;xV/dTfxxN/fSuupjsqfeZUoPPqVPanwZ8UPgt4h+FF/58Syalpm3/j7hXalc7YaxbXm796z7f9qv&#10;0SvLO21K3e2uYI7mJvvQuv3q+T/i7+yvc6VdPqHgnzLm0375bF2+eJf9n+9Qed9Wiea21tvV2bcm&#10;2obmaV1RmXZ/drAttYnTVJbG88xJYm2N/vVvvctMsStt/dUHNTp83xFKwmab7zb/AJqsv/x+3FO+&#10;X+FVT59/yUz+KWX+996gJSlVCnwwy3NwkSxN833n2/ItM/h3fwUz+0lt1+WdU3f7Vc1Stynu4LA8&#10;nNOv7sS3dTLYWqRLPsi/i+euS1i5/tW6dY1bZurQubxb+LbtZEqpZwrbXG6Lc7qtc9Onz/ETXxNO&#10;vT5IksNg0Py7W+b+/Wnc6aulMi33mI7LvX/dr2j4M/Ciz8Q2cXiXWl86yib91Yuv3m/2/wDZryL4&#10;r+J2174l6rt2/Z1byokRfkVV/uV6J84MR1f7rb6u2dms2/zYqzdJhl+yw/K3/fNdAjq/zK2+gCXR&#10;7CL7V9m3N5St9+vQP7N+0raafBFPNcXEq26vCu/du/grzrYz3G5WZNzfwV9lfsSfBm88VeKLTxjf&#10;M39laS2+z/6a3H/2FB3YY+2fhD4Ji+G/w18OeGIp5rlNLs4rTzbhfnbaldNfX0dlA8ruqRKjMzM1&#10;YXiH4h6T4bxHeXK/aG/5ZJ81fFv7Yf7V2pWfg/VfDmkXMGmvqkT2v7pkebym+++/+Gg7z4i+NnxC&#10;b4qfFzxh4v8ANWaK/wBRlS1/2beJ/Ki/8cRP/H68/hT7d8zfw/3K07bTVS1dfmRIl+VP7i1DoNn5&#10;0rrLuSgxrSlE6jSvIs9Nf91Gny/x0+2hl1KV2bakUS/frb0r4f3n2dLy+X90y71hT+KvQvB/wB8c&#10;fGC1tV8OaDJbaZuVftzr/o/zfx7/AOL/AIBQeVySPF38+/vNq7tjNsVIf4q3ryH7MyRfxxLsZHr9&#10;A/hl+w14F+DOi3XivxvMvifVdOX7a1zcL5Vtb7Pn+VP9n+81fBnjDxDB4q8Tarqtsvk2l1dSyxQ7&#10;dm1d/wAlfVZTiJSlyHw2f4SVKMZyM+ztlmVt26rqWywq+3d89V7B1RX3MtaFfV6nwFSpyGZbPPD8&#10;vlN83+zWnTN6v91t9Po1ObEBRRRRqcYUUUx3VPvMtGp006fMPqleXTQ/Iu35lqWaaVGXau9P4qqX&#10;n75k2/P/ALlGp206fIVe1etfsu/8li0/b/rfstxtSvJX+5XrX7IW28+M1k8/+pitZW+SvMzL/dpH&#10;0OT0+fF0v8R9YfFf9nXRfjZ4clXULb+x9biXfBdp/rf/AB3+Gvz6+J37N/jH4XXV1/aFnI9jF863&#10;1u37qVa/Vu/v9Me8ilbc77dn3q5/XrnQ/ENrcaZLbLeW7fI32hN6V+U06vKfvNTAxkviPyH0rUpU&#10;keKVl/4HXYW1zvt0lbbvb+Cvbfjr+xnqFnLd654OWTUrdlllltNqb1b/AGNv8NfMVtc6nYN5EsG9&#10;4vvfK+9a9Q8OpQ5D0KFYpIklbaj/ANyqr7XdmVVTd/crEs/Ekc33lZPmq9baxZzSyq25Nr7FoOYu&#10;/wANZN5NLNFtZdla1V7+332vn/NvX7tADNN/49938bfeqK8hlklT703y06wdUt/mZUdqto67vNVl&#10;egDK8mXbu2ts/wB2rVn/AMesv9yrE00TxJF5q7Gb5/mpvkqlnLErfI33qAMz77bqu2DrHE7Myp83&#10;8dUv4d1D/vovKb7tAGnNCt0vm7vur/BWZWhpvz2/lt9z7lV5rbybj5VZ0X+OgCvco32Payt8zVnz&#10;W3ksvlKz1t6w67d0Tb3Wqn/LJG/jb71AEULy3KurLsq1Z6atsj+fLs/4FTU+8tS37rM21W3/AC/w&#10;UAMuYVTZ5Tb938dZ9/cy21rt3b97fx1YS8g+SJm+78nyVFf2yzWG5t29WoAisP8Aj1uF/u/dqiiN&#10;9o2srIm2pra8+zy+U21EZd/z0yS8+0sjfL8v9ygCxbW3y7m3I6/drTf9zapKnzy/3KzEv5XZF2rW&#10;hQBLePLc/wAP7pf7lV/MVPvMtXrZ1+xyxMy/e31mXKRbtzNsdfu0AWPJaZdqq3zfJVf+yltt6z7X&#10;erGm6lIi/dX71FzM9zvZvvtQBlXKKjfK2+mIjP8AdVnqxbWe9f3u5Ke7vZtti+fd/foAqeTL/cb/&#10;AL5qpNctDKirt+atN7yX7rKqbv8AZrHv93moyr92gC7RVXzrzyvN+zN5X9/a1EN5vidmdU21fLMn&#10;nNCG82ROsSsm7+/Q8zXMu6Vqo215vX96ypUyTROyL5q/N/tVBRYuUVG/dNvqF/3P+tVko+ZJX3Ls&#10;2t8tGpXnnRPK23zfu7KAG+dFMu6Lds/26rzXmyVFXa6UyHRLmZd3zQ/7D/Juq7baIvlvJK291/uV&#10;fLMXNEms9SWzl81WV6tTeKvtlq8XlfI38e2sq5torlt23Z/uU+GFYV2r8/8Av0csw5okttMv2iJt&#10;2/a9dRearbJapLEscyN/rd9cv+4dk3QR/wC/ViSzgf8A5eWT/cZKOWYucsPr0CXCRQbvKl+Rk/gW&#10;i5hX/W/3VqvbWdnbfdZX+b+Nquvte3+Xa/zbK9WnT5Ty6lTmK8Nz9vs3X5fvfwVFDbK6/vWZHq7D&#10;CsPyxLTZoVdvNZtm2tTIYlhEjI3zfeqwzru/hSpUhiv7V4PP2Pu+/urPtdNa2undpWm/gX+5QBbq&#10;K5hV/wB7/GtSujJ95dlCfOu5V3pQBmPfz/wts/3KsW0zOu6Wdvvf3qsPbLNKkvlfd/ufcq9bJBMv&#10;zLGj7qAuZk2trZq8SrvRl++lUk1xU+bdPsWulvLa2S1f5V3t/BWJNpsE37rd5Pm/L96gXNE27DUr&#10;bUot0Equ/wDc3VNc2f71pfm83bs2Vw3/AAh8ttcO1szTbfu/NW3ptz4htrdIpbbztv3fO+SsqcpS&#10;Gbumo32V90H8X33WtC2sGuldtyptb+OufTWNXs1+zS2Kpu/j3fdq9DNPcyytczyI+35f4K1A2n01&#10;fK8qXa/zb6vaf421nwlLt0zXL6zT7+yK6dK5+2haa68ppZHTb/erQh02B1litoleVfvb/nqAj7X/&#10;AJdSPRdH/a08caJFti1VrzavypcLvrs7b9szxDf2aW2r+ENG1i3Zfm3xbH3f+P14D5Kpb7p1gR2+&#10;7spvnT2druWL+L+JafNE65YivD4pHvX/AAmfw28eK8viXTLnw9/cfT4k+Vv8/wCxWfYfBP4aeIYn&#10;l0X4lxwpu+aHVoPKf/vv5K8VudSb7L5TRN833XVasabbTvF58Db/AJfmiqKdPlLjiY/aieoa9+zx&#10;c6Ja/adM1C01WH76vY3SS7v9vZXDul94evHVbmeG4Zfm2Nses+z1K5hV7mBf9IiX90ifJvanfbJ7&#10;9Unuf9a399q1MalSM/gjynY6P8XfGeiNEtn4mvoYl/gdklT/AL4ZHrt4f2h/tMSRa5pGl6l/AzvA&#10;kT7f+A14vUU1sszbm3UEU61aP2j0XxhrGg6qsTaKkmmvcNvaF/nRa5ea2ubVZma5V9vz7Nuysff9&#10;z/Zq9eXmz5t3nIy72oCpU5iG81Ke8X97K2xV+X5vu13fhv4x+L/D1nE1nrl3DFbxMio7b02/8Crz&#10;r5Xif5l2t/cqwl432V1iVZkVagy55R+GR9MeEv2z/Eem29vFfaZbalFtidnTfFK39/5vu/8Ajlez&#10;/DX9r3Rdc1nTLa6sb6zuLydbfyX+f52fbX58WGsLDE6y7t+75dn8Ndl8JbmdPir4Pl83/W6tZr/w&#10;H7QlcksPE9TD46p8EveP2LjbetFOHQUVwH0h+LH7bG5P2ufibu2+V5tg+/8A7h9vXmif8guJl++j&#10;b1SvTf22/n/aq+KH9/z7BP8Ayn2tedaTbLfWabdz7f7lB4kj2CGaKa10/U/NXfcQL/F/EvyVX8VJ&#10;9s0O7ini/wCWTfJt+9WVok0tz4c09dvyW8rW+9K7iaFbnS3Zl3uy7NlBJ836P/x57f7rbK3bBGTz&#10;dyMm5t9ZSQxWGt3dju+RZf4/v1u71RtrMu9qAM+28+2l81Ym/wCBrV25mlj8ryl3/Nvqw6Mn3lZK&#10;vPZwJE7ea2/+FN1AEs1m1/Zou5U3fe3V9O/su69FqvhK70GWXfcaM3y/N95Xd6+ddNmij83csfzL&#10;/HXa/AHxJ/wiXxQiiVl+z6ltt285v9ug1qU4xPqXUrC5mi3QRfOv99az9jTRvFtZ0b+5XV3ly0Oz&#10;bt+aucd1s22xMr7vvb62qU4xOrDGBqXhuCZUVrNpk/iR1d6ns9LgsG3QfI/9/albD3k6NtaJUf8A&#10;ubar7G+0IrKyI1YncGpWcD+Vt/8AHKbR/Ft/j/uVYhtl+fzdyf3aAIYZpUlRVbYjfeqaG2X5/N3J&#10;/dos7Zbm33Nu306/dX2bWV6AH6U6v5u1t9WLmGJ9nmts/wCBVSS48lnVYo0/vVam8ib70q/L/tUA&#10;RQ/6fv8AN+Ta3y7KpVaZ1s/9Uyvu+9VWgDQtrzfv83alZ++JPvLI+77uyipZkihiiWJt+2g6/rMi&#10;VJFvP9a2zb92m3kK22zbuqv/ABVd1L+Cg5CpsZ7PzVVnl/uVYtbPfv8AN3JVe2vNnyxbX3VY/tXf&#10;92LZ/v0AW5rZZmTfu+Wn+dF9s8vcvlf391Uft8v91aLmz8nZ5Ss9AGg/yW7y/wB2is97+V4ni2r8&#10;1WbO5abfu2/LQA65mlRk8pd9S0VFazSur+auyg2p1eQZCkcO/a2/+/WVvV5XZW+9ViG8W2llZlZ/&#10;N/uVLcwr/wAsF/h/goNvrMhtnbLNv3bvlplzDEmzym30Q3LQ/d2/NT7m2WHZt3fNQY1KvMV6c6Mn&#10;3lZKERn+6rPT5rlpvvbfloMRibf7qv8A79NopyIz/dVnoAbUL2y3NxFu3IlWfJl/55N/3xTKACFG&#10;e8RkVtm2h0ZPvLVhJpbb+H7399aZczSvs81dn/AaAPm/9qX4OW02g3HizSLNrbULNd91Dbr/AK2L&#10;+/XzV4eufOllinl/h3rvav0I8VWH9peHNTs2VpkuLVotn+9X5yaakthrNxBebUeCVk/8foODEncf&#10;YI9u7c2z+/Q+mq+l/aVlXyml2NDu+daEv1udNli3R/L93Y1YV5ctt8qKX5G+9soLww65v1hb+J93&#10;9z+Gs17P7S27a3y/3Ku2tnv3+buSrthZ/wCkeUu50b71cn1aJ6VSrzFK2s/O3+arJW74S0pZvElp&#10;B9maaLd+9fd91atwwrbK+1d/+/Wr8N0369L/AH5V+5XWeDUqcx9B6J5sPhlIot32T5n+Rf4a+NNS&#10;hW88ZanKrfumnZ4tlfWfifWIPDHhx2Wf7tq37nd/FXyDYTNNqVxLt/e7vlRP4qDI7PSnV4ooGZU3&#10;LViHyLCJYm8z/ZrW8N/C7xV4kWK5s9DuUt2X/j4mdET/AMerS1L4Vy+GLfzdVu2m+b7luu//AMfo&#10;K5JGn8MfhRq/xSv0XT9ttpSy7J9QmX5Il/8Aiq/QX4deJIvhv4Li8MaRttrK3XYk38bN/G9fPXwX&#10;+M3hrUrC30WLyNKl/wBUsLrt3N/cr0XWNVi0eye5lljhRfnZ5moPVpU+Qi8YeKotEW41C+b/AEf/&#10;AJau7V8BeNvE8njzxhqGrztI8TNsgR/7v8FelfHX40t8RZf7I0xmh0S3l++n352/+JryBLP7N8u1&#10;vn/v1zVK3KelRo8wyaZUV9zKm5f4693/AGW/2Y/EHxcv4tctrSQeH1lZEu3i/dNt/wBv+L/gFeET&#10;WC6xcW+lfclv54rVX/u+bKif+z1+6vgTw3YeEfCemaTp9tFZ2lraxxrFEu1eFqMOY1KnNoeTeEP2&#10;QPBmnwRyeILOPXrpf4ZU2w/98V63YvpulW5s7WAW1vajYkUSqqIv+zWhcR3NwvyNsK0WdnDb2q+a&#10;vzfxb67DE8e/at8U2en/AAB8Uytcqn2qze3Vd3ztu+X5a/I6wRki2suzbX0b/wAFMtVjh/aL8P2J&#10;adooNCWXZv8A3W5pX+fb/C3yffr5/dGRdzKyf79fT5PT5uY/PeLKkuWnEVPvLWv5iur7W31i1dsf&#10;9XLX12p+XVKfMO037j0+a5bcnlfOn8VEKRJE/lPvpmm/cejU1L1FReYqfeZalo1PPqU+UZUU1usz&#10;IzbvlqxRRqX7aX8oz+GqDutr8sTK+6rszqqvuZfu1z815s+7tejU6aEp1SWZ1jX5mWvVf2QoVufj&#10;Jp8TSsm61uPkRv8AYrxeaZpm+avbv2LbZbn9oDSvN3In2O6ff/wCvAzCtKeGkfbZNRjDEwPuW50H&#10;UN0s+5t9urbUh37GRq1dE0ezdds8Wzd/wCumhRnuHVVZ0Vqc8Nztu2XTP9Uvy/N/7PX5rUocp+4U&#10;63MZsOgxQ/8AHtth/wCBVwPjb9nvwd4kmla+0G2huLiLZLd2i7H/AN+vU9Ne8hi2T20bu3+w/wAt&#10;P1iFrmLyEX/gaffrup0/ZnDUqe1Pz8+J37CutaTLcah4Tnj1i0VvltNzpL/498rV8z+JPBmq+EtW&#10;ez1Cxuba7Zv9TNFsr9lZtFlvLWKWWVbbyl2bIW2VyvjP4S6H8RdD+w6vpkc0Tfdu5l+df9x62OOp&#10;Q9qfkD9suU+ZmbYv3q2216B9NiXa2xl+/X0x8SP2Fby3drnQ51ubfczxWn3H2187/EL4XeIfAcqW&#10;d9pF9bQ/8sndd6P/ALjrQcFShymJ50X/AD1X/vurCXLQxOqqvzVkQ20v2xFlikRNu9mdatTXmy68&#10;pYmmT++i0GPJI07OGKZE3N+9/uVpX6M+l+f5GyJm2b0X5Gq98K5vCqeOrSfxQ2zTLeJnZJv4m/gq&#10;Hxt4h8OWF5qdjoLT3NpLP5q7/uL/ALlBJzUnzxeV/tVKlnO7fKuxP4t9V/tMCeV+/j3t/BurQS8l&#10;dvur/wB80CHvus/liXen8W+i8mbdti+dHSrDuv3d2x2o17VZ5tLt4vKj/wBF/jRfn/4HQMzPJldk&#10;Zom+b/Zpvky+a6+U2xfu/LWlZzNNaxbv7tPdlT7zKlAGV5Mv/PJv++KZD/x9f8BrYd1eJ9rb6xH/&#10;ALqsvmt92gCu+mrC7ytuT+P56rvqXnQeV+72fxOlaF54V1qHVooLuCRIWX97s+fbWheeHtK+9FEz&#10;7V/jauylg6lU8nE5thcP7nMV7nw9Z2ejRTtcrcyyrv3p9yuPs/tiXEsS2zPF/frq5t72aW38ES7F&#10;rCvLaeG3fc3z/wBxK9qrgqcqUYx+yeLQx1StVlKQy2uW3fvdqP8AwpWgl/Lu/hrmod1teJ5rN93/&#10;AJbVsedFtT96u9v9qvmj69Glc3nkt8u16z7m8WZd25d+7ZsSprZLaZnW5ufs3y/3anfSoIdLdYmZ&#10;23b/ADnTZSGQQ3LQrtXbV22vN6/vWVKzKKANC5vNjfutr028dfNt23L935qyZrqXd+4XfTXe8ddv&#10;2Zv++WoA0ryZZmTynV/9x6r74tyLK2xG+9VWzt7mG3fc0dV5vPmbc0Tf980/gFzRPSE1W2/sZ7bT&#10;2juYl+T7tcpf+G5b+VFgtp/mb+Bf4qx9N1WfR7jzbZtkq1tv8Rdaf+KNP9xa6/rEjj9jH+Yyf7El&#10;S4ltmVvNibZ8lH9jyo3+tVHWprB7y8v3vPN+79//AGqlmm86V5W/8cqKdHn+IupU5RkdtOn3p43/&#10;AOBVYhSD7K8rKry7vuPVfer/AHVZP9+nwwtM21VZ/wDcrp+rxMfrEiw+pSvvZtvzf+O0y2eXbtVf&#10;kb+PbUz6bF5T/M33ahS8+xqkTRN/s/LXWcg28hW2b+LZtqv9pgf/AFTf991Yd5blt3lb/wDcWrEN&#10;n51u7fZvu/7FAFRIWf8AgbZu2bquvYRIrtuaq/nSww+Vt/i3/PVu3m+0xPuoAz0+dkStNEis127v&#10;++2qFLBX+aLc+35/kqvMk94yK0TJu+T7tAGh9pVNjbl/76oSSKZtvmr80u/71RPo8iRbfmd0X5dl&#10;aFn4VlmiSXd9371AFibR227laBPl/hqokMsMqLLt+9/BW39mnj8pZV+T++lXYbOL7yr523+OgDPR&#10;N6v+43/8Bos7BkuPKWDYlbDv/dVU/wByq9zcvDdbV27P79AGPeJeJceU0EEMX+w2+mrpq/fXzPlr&#10;amhW5Xcrb9q/wVXs/P8AN8jyvkZfv7aDlr04yM+a2WZtzbqbDZwJcRK213Zvl31dubZraXytyu/+&#10;xWVqu1LhFZZEl2/K6fw0HnRJbnW4La82rAyOrf3asLrcVy26VWR1+7UUmmxJaxN800zfed6Z9gi/&#10;vNQepTp8pbuU+2SpK331+7srM+2avc3CQWMCzbpfK8lIt7tWn50aKiyrL8q/wV6F8H/jHY/DfWUl&#10;l0Gxv7dnXfNcL+9X/c/hoOo6v4M/s5eIfGf7/VbOTTbdm2K7rsf7lfaGlfs2eDP+EXi0q+0G0v3V&#10;VRrtINkrf8DryzRP2w/BlzNE1zFJpu37qpFv/wDHFr2jwN+0D4T8Qqyrrmn72+dYfN2P/wADRq8y&#10;pKUj38JGlSj7p5b4n/YV8BXlu62Mt9psv39k0vm/+hfNXlOvfsbeKNH069XT10+/Tb+4RJdjsv8A&#10;t7v4v9ivuCHxJpmqtuintpolX76SpU32yDanyrsRt/76sOWZ3yp0q3xH5ieJPgP4osIol1DSLuze&#10;Jl3bIt6VxT6Pc6PeOsUv72KXZLC/8P8Av1+st5bQXSvu2/vf4EasTWPhX4X8UXFw2oaHY3KMv/Hw&#10;8CJ83+/XZ9ZkclTAU5/D7p+Xs2mrYWqS+bvlZt/3qqeSzW6RbW2K+/fX6Ial+yd4H1je0TNYO38d&#10;o2+vHPE/7FWoQ3lx/Yeq/abdm+5NFsej6ycFXASj/CPlW8hSGX5W3xN8i7P71UbmZ4bpItv+389e&#10;p+Kv2e/G3huJPtOi3KW/mt86fP8A+g1w83h6ew+0Lc/63ayMk331rs54nl+wrx+KJlTP/ou6L533&#10;VRkvJ/usv3v9mrdmkSXDxNL8n3/vUQwpeXX3vuy7Pko5okGf5zQr5Hyp5v3d9CefZ71ZvvL/AAVd&#10;vLb7TFLFt2SxNvV3rKtvklfz5VmRV/5Yt8+6qPPre9L3SWHa8qL/AN9bK9b+BSRXPxO8Kfum+XUb&#10;dF3/AN7eleT2D2zyyzqzfKv3HavQ/gPeS3Pxi8FeUsiRf21ao3/f1Kmfwnfhafspn7Gx0UkP3aK8&#10;Q+4Wx+Pf7b3gDxLD+0j491f+yrn7Jfz2ssFx5W9GRdPt1f7v+2j14fa2GsaVb7VsbtE/2oHr9W/j&#10;MkFz4/1CJlWb5Ynb/vj/AOwrhrnTYryLymWD/tsqUGVSn7U+CPAOvSO2oafPLHD92VUf5NrLvr1f&#10;TblrnS7dm27qPjT4PtrO8uNXgiVL2Jm2zW6/eX/brH8Ga9FqukpKyt8v9yg4KlDlPFfE9str43vU&#10;Xd/rW3VoXjp5kUqsrsu6j4hWf2P4kahtVvKZvNV3/wBpKqUGPJI6Ca6abZu2/LViH/T/AJpfuL93&#10;ZWPDfq+/zWjT/gVXbO/SGJ4omjdVVv4qA5JGxvX7RcKrK6rF8r1bhf8As240++gl/wBIil3/AHvu&#10;1z8M0sP3V+9Ur6lKn3lVKA5JH39o+txeLfDmiavZq3lXlqsuyqN/YNDeOyrJsb/Zrzr9j/xVFrfg&#10;/U9AnnZ7jSZd8W9vvLL8+xP9x69rmtlm+9u+WtqdOMjalKVI5zUv+PpJ/wCOq81002zdt+WtO5s/&#10;M2ebuSq/2CL+81Ynqmf/AMvXn/x1K901zFEzbUf+Krr6O397Z/v03+yt/wB2XZ/vtQBLbQxRq7RN&#10;v3VlVq21m1nF5W5X/wByovsEX95qAM5/+PyWn/Zp0+8u/wD3KsXNnsl3Lufd96tuzsGud6t8/wDd&#10;8mgDCs7ZblXZt1S/Z7b/AJ6/+PVoabZwQxeU8rJt/wBqqX2CL+81AB9jgS3RmlZHb+DdVeztlut+&#10;7d8tXXtVubqKN93/AACnx2f2OWVV3bP4XegCjc2fkttiVndfvf7FRXLyzbPNXZWr/D/wHZvqKa2W&#10;b7275aAMS2tltpdy7v8AgdaFtZ+Yr+buSi1s9+/zdyVpojP91d9AGL5Mv/PJv++Kv20zXKvuq9Np&#10;t4lu77V3/wAKVXhtvs3975v79AGT5Mm7b5Tf981ppbLa27su53q39ml+2fvYpESX73y06a2X/llu&#10;egCvRT/Jl/uN/wB80IjP91WoApfYIv7zVLDbLDb7vm3t96rt/Cttb7l/8fqvtZ/uqz0AZtnbLNv3&#10;bvlq7NbLNEitu+X7tPhs/s3975v79S+TL/zyb/vigDEe2l/6aJ/uUIjP91WetvyZf+eTf98UyHR7&#10;lN/lRN/tb0oAxa0LBGVX3KyVoW3h7zP9as6f8BrQ/sn/AGZKAMzyZf8Ank3/AHxVL7BF/eauoeGX&#10;b/qm/wC+awnRk+8uyu/2Mf5jh9vL+UhmtlmZN+75ar6krfI2z5Fq67qn3momRvKeJ12bqPYx/mMK&#10;kpyMKZ12urMqblr81/EkMsPjfWIJ9qIt5L/6G9fpRc2e9k83clfnv8WoYv8AhZ3iBbZVdFvG2unz&#10;7qjEmPLI6Xw98NJb/wAJXetNqFsiL91Pv7q4/wDs3yZXVm3ov3djVsaVuez2+bI/m/wbqqzQyw/L&#10;LEyf761xnYq0v5Rn8O6pra5a2l3LtpEhleJFWJnRf9mmojP91WoO410+e48r+Bq1vh6jJebtrI7S&#10;7Ff/AGaPCuiN4h1KXytzpbxebLs/u11vh7S995abYG2RS/wLW1OnGR4FSUo/ZOo1LwBF4hvN13O0&#10;1v5G/ZurY8N+DPDXh7YtjpFs9x/DN5SSvVjxJ4qsdH+Xym82WL/U1w83jbUG/wBR/oCN935vnasT&#10;upU+b4j2621vT5rhNMvNVjs3uH2b3b5F/wB/+7X0f4R/Zb8HTaHuupI9Y+1RLudG+Rf9yvgXSkvN&#10;YZ55f4Gb5/71eh/DH9o7xR8IrqKCC5+2aJ80sun3e/5lX76RP/C1B6R6l+0B+yB4Y+H1rb+OvD8l&#10;493Z39u7afNL/o/3/wC5sr56/aT+Jl5f6laeHrOeP7Jt33SQt87NX1L4+/a8+G/xK+BPiO7g1VYd&#10;Tiga3fT3Vv3F1s3J8393d/HX5y6lqU95qX9oXjb3ba+9/uVjUqSidNOMZFq2SKzV127/AJt7b6z9&#10;S1Wx3I25v++qpX95LdXjeU/yf7FafhiwgTWU8+JZrfb8yPWP1Yr6xU+yWvhpok/i34oeD7HzVtnv&#10;9as4ot6/9PCO/wD44lfuc15BpNjvuZo7eCJf9bIwVa/EfR/HmofCv4naJ4q0G1tLy40adpYre4Z/&#10;Kl3I6fw/79O+LX7QnxN+LW9fGPi67udKfd/xLLT/AEWyVW/gdVRPNX/frsOQ/Un4iftqfCX4c2Vx&#10;JceLbPW7yCZbeXT9DmS7ulZj/cVvur/vV8reOP8AgqtrN9dOvgvwFaQ2UTsv2vxDdPvnX+B0ii+5&#10;/wADevhqGwubddsCwWaM3zeTEqVd/s+P++3/AH1QcPt5fymx8UPid4s+N3ja68T+LrlbvUmi+zxJ&#10;aReVbwRb96xKn3vl3/xu1Rab4wXTbNLPUot9ov3X2/OtVIbf7MzKm7f/ABb6Ly2V7X97H8+75d9b&#10;UK9TD1PaRPMxFCOJp+znE6n+zZbmzivLP99aMu/zvvUyF5UV9q/+O1gw3mp6VdebY/JuXYyOr7K6&#10;DTdYi1WFItq213/En3EavsMFm0a1Tlq+6fn2ZZFVwtP2tL3ohZuqRS7mWn2DrGr7mVKl/stP+mtD&#10;6X8v3ZK97nR8lzIJvImZGaVfl/2qbNebWTbteqX2WX/nm3/fFHkS/wDPNv8Avmi4XiXbm82P+62v&#10;UP2+X+6tRfZp0+9E3/fNH2Of/nhJ/wB80XC0SvqV/K+z5V+7WfDbLtfzdyP/AA1pvZtM33Wpk1n5&#10;3zbW+Si56uHi+xjujJ95dlfQH7Elss3xwtGbd+6s7h0/74rwe5eV2/exbP8AgNe5/sVXLW3xutPu&#10;pus7j79eVi6fLhpcp72Av9Zpf4j9HbO8Wzl3bWfd/crY+3xJavF5UmxqNKs4Psu777t97/Zp95Z7&#10;PlXc6MvzV8Afrhk/2lK0ryxQN5S/LvdaP9O3eeyweVL89XobCWS18iL/AFX8W/79WLyzZIkiiVn+&#10;WgDl9emvNVs5baziZEVvmm3bKhheW809LNpWTb/G/wBzbXQWGk3211liWH5/72+r3/CPKrL587Tf&#10;98UG1OpymPZ2elWek28UW6bavlfI2+uR8Q694Cm1RPDmoahpc2ps3/IMvrqJ5f8Av03zV6d/Y8dh&#10;bs0UTb929Uf+Gvhn9vD4A/bL/wD4TbSrbyX+Vrp4U2S+avzpKjr/AHKDE9O8efsl+CfGzf8AHjPZ&#10;v5XlL9hl2bf9xK8M8Z/sGarbRPc+HNVW8Tb/AKm4XY6rXi9z+0P4/wBV8P2mmS+I7l7SzXYtxD8k&#10;q/78q/NXpvgnUvB2sWsV98Rvjd460SW6nliltJtTltbH/rl5sX3l2f39q0COa+D/AOy7ear8UItD&#10;8WafP9ki824uvO3pCyr/AAV6L+0t8Dfhh4S0byPCfheNNVX55ZrSJ0RV/wBuvov4U+A/AHw9W38R&#10;+GvEf9q2mqQfZ7W7u9Ye6Rl/6Zb3df8AvivFP2ivAGoPNreuWfiCN4rpdjW6T7N3+5XsZbRhVqcs&#10;z5HOva0KPLSkfDuseG1mlt10pVSXd83zfItV4YdTsLp7Wfdv/h2Pv3V1dtCtnfSs3yI38b16b8Cv&#10;ip4H+FfiW41Xxnov9pW7QbLW4Sz+1PFL/sJV4/DUoc1SJ5WT1qs/3UzxxIbyGw+03MU8Kff3zLsS&#10;rF5qX/EpTd5fzfe/2q+hfH/7bEHiS3tLHwL4Js7N2+a6uPEixOi/7CRfxf8AA6+d9K8MQTXVxLqu&#10;ob3lZpW2Nv3V4h9fUocpYs9StIV8ptybfub2qL9/rHmvZ2083lfxpE7pWxDZ6CkUW2z3vF/Hu+eh&#10;PELQrcRQNsRvk+f+KumnTjIx5ZGI+j6gnlM37nd8+yooYVS6tJ7l/kWX5vJb+Fa1Yb+W8X9+33ap&#10;TWyw7PK3Olbexj/McntJ/wAp3HjJ7m8vH1DSrm21KylVX2RNsf7n3Nlcf9v/AIZ9Pvod38e2qX9m&#10;teb5ftLQ7fup5uyq/wDZuoP8i6hJ/wAAlruqY+UPhPE+o06k5S5R6OrtLtZXRX+/Wdfury7YmV3V&#10;fuJV5NN1XTbpJZ2/tKJvkdXbfXUWHg/wncs+3UL7QdQb+C4iS4if/vl6y/tKX8pUcr+r1OaJ5fcz&#10;bG23Vs2/+H5atTaO8NnFcr8jt91H/i/3K9Im8N+DNyef8QdL81V3snlfOv8AwDfVfVfEng7R7D/i&#10;np59b1D+G7m2Iit/sJWdSMJnp0+eP2TkoUga13Nt31eh1iX+zXttyolY1r/aGsK9ysazfNsabds+&#10;atGHQbx13SqqfNXlno8sjOoT7yLWm+iSw/61lStD+wdMhWJp4pZpf9tvu0BySKkL21t+68r9633d&#10;lRXnnw/KsbfMv92tB0trO4VoII/u0fvdQ2S7d6f30WumlTjI56kpx+yc66Mn3l2VPZ3mz5VWObc3&#10;8daE1g80r7opNi/7NMTSt7fuom/4BXZUjCR5pVubZYZXZYFfd87fLRCkDxPuij3/AMNab2Fyi7ZY&#10;v++FpltokTru/eb93y1j7GP8xBmec0K7VjVN3+zUX2ad/mVfk/26u3ltL9qi/dN/3zVvyZU+9tf/&#10;AHK7OaIGP5Mv/PJv++KltppbaX7v3vk+etiGwubr5oov3X8TutWX8MtNKkrS/d/u0c8QM6aZUX7y&#10;o/8At1Fc20T28UrTq8rf3GrY1XRLFLhP37bNv8bJT/Jtfk+WP5aOeIGJCiw27tE2+rFnNcyWsuyL&#10;733flrYtYYkt/KiiV0qZ/n2IsWzb8nyLRzxAyf8AhG5bmzSdmVH3bWqxYaJFDceVK29G+f5Gq3Mj&#10;bdrMyJu31oLpq3NrutmaZ2X+D56OeIFF7aDTZdyr8m35qZbXlneXXlRLHs2/8DpthZ3k0X+kqz7m&#10;2NsWn6aiw38qrEqJ9ze9HPEB1z5UMu2KVd/+21Gy88p4lnjTd/ceq7aa010/mt95vvw1p2eiLbfK&#10;rTv838dHPExqU4yH2cMsNr5U7b/9upbOwlml220v7r/2arHktuRfKb5vu/L96ut8PeDNQ1648jTL&#10;Gebd93yYvvUc8TojCc/hOS+x3P8A0z+X71V3sGmb5vnZV/5Y17to/wCy74/163i/4lS6buX5vtdd&#10;/Z/sJeIZtBfbq9mmoN935vk/3K5qlflOmngsTM+RdjWsqRRKzo1OmuZYZf3S79v+zXveq/sl/Evw&#10;fFdteaDHrES/PFNpku//AMcb5q8v1LwHqGlXTxSwTwy/fZJonR0q6dXnObEZbieY4R5meXzf46r/&#10;ANm/aZd26R9z/frb/wCEZvEupVZW37t+zb89PhhS2bym3Jub+OtueJyfU3AzEtp922VPkX5FdP7t&#10;Z73n+leUu103bK6byWmi+63zVWms4kif9wqOq/f20c8TpMrVf3MqRQfvlb5Gf79RJYRI27c2z/b+&#10;5WhbQxTL8zbH/wB6ovs09yrqqr5MTb/9ujniAz7TFCyK27zf4dlatstzNays23/fdfnrM2N5Uv7r&#10;5/4X21Ys0lht23T73+/8rUc0BnUeFde8QWFg89jqFzZuu5PkldK9D8K/tA+P9Bt226vc3MS/ehu/&#10;nRq8aR/OieVvkdfu1q2ybLP5p23su/Y7Uc0Bc9X+Y+lvCv7bGq6bcI2taRbXiJ8n7ltm1P79en6T&#10;+2H4a1W1RZ4rmwT76vt81N3/AAGvhJNvmorVSvF1NGeezaTYr/crGpGEzrji6/8AMfp74D+MfhXx&#10;Pb+Vba1aJKrfcm+T/wBCruHv1e482Jo3SX52dGr8mrXUrnyvNb5HZfmfbXcaJ488S+FWiudM1rUL&#10;PcrPsSX5G3f7FY+xj/MerSzKn/y8P0zd4Jom/frs/ubvkauM1v4Y+F9Ylla50iC53RfvXSL59tfJ&#10;nh79rfxRZ2tot9aQaxt+87tslX/gFep6V+2l4ctrz7NqFjd2yXC7JXhgeXb/AN81wnfTrU8RH3R3&#10;iT9irwvr0sU+lanc6a7S79nlb0f+4n96vItY/Y58W6VriLYtbXlozb/ORtle66b+2N4C3RReffQ7&#10;m3+dNZuifx//ABCVvWHx7+H02m7pfFltDLKrPsdtjrQYxw1CX94+NPHPwE8UaC0qXOn3MPmrs/1T&#10;/wDfdeWal4en8Nyr+4n2I3zO6/xV+k0Px4+Hd+nkS+KrGaVm/wBTM2xK5/XvGfwf8Q/6288P36ea&#10;sUqwyo7q1df1mRzSy2n9g/OF7NnvvNnnkT+Nf4P+AV6d8CrCWb4z+BPscvyLq1rLL/H/AMtUr6av&#10;Pgh8H/FGm3d4uvW2lXErbInt7xE/4Bsb/fo8D/sq6VoPxK8K6npHiW2uXt9RiumhdfnaLzd+z5Xo&#10;+syOOOArQmfeUP3aKcq7aK4z6QwtQ8D6Hql21xeafFcTSfeZxVb/AIVv4a/6BMH5UUUAYerfs/8A&#10;gLXDm98PW0427drDjFZ+l/su/C7RLX7NY+DrC2g27dib/wD4qiigDF8XfsafBnxjqUWpa34D0/UL&#10;qKLyVZnlT5f+AuKqR/sLfAZIFt1+GmkCNPujMv8A8XRRQAw/sM/Am0kW4T4c6asqdGjklQ/+OuKU&#10;fsMfAv5tvw809PM3btskv/xdFFACW37C/wADLCVZbf4fafG6sjA+ZL/C4Yfx+oFSSfsO/A2427vh&#10;7p/7tfLH7yXp/wB90UUAb/gX9ln4X/DbU5tR8M+E7XSbyRfLeSN3Ysvp8zGu7/4QjRv+fKOiigCG&#10;b4e+HZvvaVB+VM/4Vx4a/wCgTB+VFFAD5vh74dm+9pUH5VH/AMK38Nf9AmD8qKKAD/hW/hr/AKBM&#10;H5Uf8K38Nf8AQJg/KiigA/4Vv4a/6BMH5U6PwD4etz5kelQq3sKKKAG/8K38Nf8AQJg/Kj/hW/hr&#10;/oEwflRRQAD4b+GlkSQaTBuXpxTW+G/huPrpcT/71FFADv8AhW/hr/oEwflR/wAK38Nf9AmD8qKK&#10;AD/hW/hr/oEwflTV+G3hxhkaZGn+7RRQBNN8O/D033tNiqH/AIVt4bj66XE/+9RRQBNN8O/D033t&#10;NiqFfht4cYZGmRp/u0UUAO/4Vp4d/wCgelNX4beHGGRpkaf7tFFAC/8ACs/DXlujaXC6t13Ui/Db&#10;w4wyNMjT/doooAG+G/huPrpcT/71O/4Vp4d/6B6UUUAS2/w/0K13+VYRru60v/CB6D/0DoqKKAD/&#10;AIQPQf8AoHRUf8IHoP8A0DoqKKAD/hA9B/6B0VNm+Hvh2b72lQflRRQBl6v8JfCeuWT21zpKiFuq&#10;xyMv9as2fws8MafZxW0elRGKFNqhqKKAHzfC7wxcfe0qIfSvHr7/AIJ/fA7ULu4ub3wncXs1xI80&#10;rXGsXrbmbr/y1oooAsWn7BvwLtbcLB4FghK9HW7n3/8AfW+rl1+w58FLqGaOXwVGY5fvKl/dJ/6D&#10;KKKKAK9z+wn8C3ZGfwDaEqu0bLidP/QXFRQfsE/Ai3Bjg8A2sKyb92y6n/i6/wAdFFAG94V/Y++E&#10;XglbpND8HW2nLdjE3kzyjd/4/WtD+zj8O7ebKeG4c/77f40UUAVtU/ZX+GutTeZeeHllPvcS/wDx&#10;dC/sqfDCPZs8Mxrtfd/r5f8A4qiigCzF+zl8ObePyo/DFuq+zN/jXP8AjD9jj4SeLrOGDV/C7XMU&#10;X3VS+ni/9BcUUUAZH/Dv34Cpa+SvgG2iTduPkXlzFnp/dkHoKguP+Ce3wHnIB8FyRu3WSLVrxW/9&#10;G0UUASW//BPv4D2Unmx+CWDf9hW8/wDj1aWkfsM/BPQZzPY+CooZym3zvttyX/768yiigDNX/gn3&#10;8BxNLI/gdZpJZGmZptRum+Y/9taJv+Ce/wAA7hXSTwJGysMHOo3f/wAdoooAkb9gb4FSpsPgptnm&#10;edt/tW8xu/7/AFMm/YA+AzSPL/wgio7vuby9TvF3f+RqKKAJof2DfgSHlb/hArdzN97zbud//QnN&#10;NuP2CfgTdRxRS+A4HS3/ANX/AKXP8v8A4/RRQBF/wwD8Bt+f+ECgz/1+T/8AxdLJ/wAE/wD4CwQk&#10;w+AYLZwc+bbX91FJ/wB9LKKKKYWT0Zu2v7K/wrWONP8AhEbeUKm3fcTSyv8A99M9Xl/ZU+FiHevg&#10;6wDf8D/+KoortlWqL7TMa2XYRvWkvuGf8Mu/C7yzF/wiFltbf/e/i696gk/ZG+E7J/yJ1l+b/wDx&#10;VFFJ16q+0yHl2D/59R+5DF/Zm+F8Y2r4PssfVv8AGrn/AAyn8KnX/kTbH83/APiqKKqpWqfzM0qZ&#10;bg1b90vuK3/DIvwo/wChPsvzf/4qm/8ADIPwn8vH/CIWf/fT/wDxVFFZ/WKv8zJ+rUf5URzfse/C&#10;e5k3P4Tt+mP9bL/8XWx4P/Zm+HfgTWU1XQ/D0NlforxrN5jsdrdRy1FFDr1f5jOeHpX+E9OjsbaL&#10;7kKrT/ssP/PJaKK5DrEhsIIfuoBR5MX/ADyWiigA8mL/AJ5LR5MX/PJaKKAFa3jUcrv/AN6szxB4&#10;T0nxNptxp2p2Ud3aTJtdHHUUUUAeM6b+xD8FvD+pSXVr4NVp5k2sZr24mT/vh3Zf0p/iT9iD4K69&#10;9qmv/BUMomGHjjup4l/8dcUUUAdj4X+APgHwD4X07w9ofh6Gz0bTWb7NZlmlRHf7z/OW+b3qXxJ8&#10;C/BHiWOJdS0C2uEi+6oGz/0HFFFdFOUo2szlrRjLdHJSfsc/CS6XY3hK3Rf+mUsq/wDs9ZF9+wN8&#10;ENQt7K2n8ISeVb7tiw6ndxbs/wB/bKN//As0UUqk5S+JnRGlCOyI4f8Agnr8Bre4SZPBUgden/E2&#10;vP8A47V6T9gr4GS/e8EL/wCDG6/+O0UVgUWF/Yr+DdoSsXg5fm679Qu2/wDatVJv2CfgbNc/aH8F&#10;lpd+7d/al5/8eoooA0LX9in4O2aMsXhGNfM+9/pM3/xVSL+xZ8HVGP8AhD4//Ay5/wDjlFFAiKb9&#10;jf4Qwt/yKSn/AHLydP8A0FxUkn7GvwfjZW/4RCIkdMXU4/8AZ6KKCYxUdkXf+GQ/hN/0KUP/AH/l&#10;/wDiqqX37HHwgnjjE3hFHCvuG28nTn/gLiiigsyrr9gT4D3yuLzwFBe7v+fi+um/9q1Hb/sG/Aix&#10;hElt8P7S2UptaOG5nVW+vz0UUAXIf2E/gbbpaJb+A7O2S1l86JYZpVCt/wB91c1P9jH4O6lAYrnw&#10;bBIjdcXEw/8AZ6KKAI9N/Yp+C2nxqLbwRDEE+7uvrp//AEKU1ZuP2N/hDOwd/CEQZf7l1Ov/ALPR&#10;RQAxv2NfhCoyfCMf/Abqcf8As9SWv7Hvwgt4UWLwZaqq9A08r/8AoTmiigCKb9kz4Ty/e8I24/3Z&#10;GX+tQL+xv8H3kjJ8HQ5X/p5m/wDiqKKsXsaf8pah/ZG+Esyts8IQx59biZ//AEJzVb/hi/4QGRS3&#10;hCBinTM8v/xdFFBy1KNP+UsTfse/CS4xu8IwfuxtX9/L/wDFVXk/Yx+EW0/8UnDz/wBN5f8A4uii&#10;gK1Gn/KLa/sgfCY27xx+FI40xt5uZn/9CY0xv2LfhHJ18Lr/AOBMv/xVFFBgqFP+Uib9if4PPdeY&#10;/hMSybNuJr+6kT/vlpTUX/DEvwdjUyr4U2D/AJ5pezqv/odFFMPYU/5S237G3wlWaM/8Ivgjosd5&#10;Oi/98q4FWW/ZB+E7RnPhOA5X/nvL/wDF0UUivYU7/CU4/wBi/wCDzf8AMoRf+BM3/wAVWlp/7I3w&#10;s01VWDwvCm3/AKbS/wDxVFFBvOjT5vhIP+GP/hR/0Kyf+BU//wAXUKfsY/CWObzF8LoG3bv+PiX/&#10;AOKoopnP7Cl/KXP+GSPhf/0Lcf8A39k/+Kpq/si/CuN0YeF4vl6fv5f/AIuiikDw9L+UnT9lX4ZK&#10;qIvhqEKv/TaX/wCLrU8N/s6+CPCOrJqGjWN1psy9I7e+mWL/AL43bf0oooZvRhGOyO/XSrV1QiJU&#10;2/3anhsIYV2qnFFFQdQos4jHtZd31rL1XwToWtQ+XfaVa3S+kkYNFFAHn13+zD8Nbq4mv28NxxyS&#10;D50ilZVb9aym/Y3+E7TLK3hkM+/dzdS//FUUVZEoqW6G3H7IfwsyU/4RworL/wAs7uZf/Zqrw/sW&#10;/CKRGLeGN7H+KS7mY/8AoVFFBwewp3+En/4Yz+E42Z8Nb9vTddSn/wBmqWL9jv4UwRusfhlELfxf&#10;aJc/+hUUUD+r0r/CSXX7IvwuuYPJl8OBot+7aLmUf+zVUb9i34Ss24+Guf8Ar6l/+KoooD6vS/lH&#10;P+xl8KHXYPDhRN27at1KP/Zqb/wxf8Kf+gBJj0+2TY/9CoooD6vS/lCP9i74TKyP/wAI4zMvTN3N&#10;/wDFVZk/Y/8AhZJGVHhtUz/duJf/AIqiigPq9L+Urx/sZ/CqKRHXw+wKtuH+kyf/ABVXrr9kv4Z3&#10;fleZoAPlfc/0iX5f/HqKKBfV6X8pXh/Y/wDhd5kjjQG3t1b7VL/8VVPVv2MfhVqUkU0+iXXmwzI6&#10;tHfSRnK9PukUUVLOijGMY6IUfsW/CwwpH/Y91sVtw/0+b/4qrkn7G/wsnkEn9hzowXaNt7MP/ZqK&#10;KbHRio7GBffsE/Bm4H7/AEHUJf3nncaxdJ83/AXFWbr9g74N3E0sjaDqSvLs3NHrl6v3en/LWiip&#10;OkytT/4J/wDwWvo5bW50PVrmOZNred4gvm/9rVY8A/sI/CDwPrOm63oOkarp+oabfRXUDDXb108y&#10;J1ZdytKQ65UfI2V9qKKAPpKiiigD/9lQSwMECgAAAAAAAAAhAEq52Z7c0AAA3NAAABQAAABkcnMv&#10;bWVkaWEvaW1hZ2UyLmpwZ//Y/+AAEEpGSUYAAQEBAGAAYAAA/9sAQwADAgIDAgIDAwMDBAMDBAUI&#10;BQUEBAUKBwcGCAwKDAwLCgsLDQ4SEA0OEQ4LCxAWEBETFBUVFQwPFxgWFBgSFBUU/9sAQwEDBAQF&#10;BAUJBQUJFA0LDRQUFBQUFBQUFBQUFBQUFBQUFBQUFBQUFBQUFBQUFBQUFBQUFBQUFBQUFBQUFBQU&#10;FBQU/8AAEQgBwwU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34+eL77wB8HfG3iXShENS0nQr+/tWlTcnmxW7yp/48grzfw94S+O+uaDpu&#10;oN8X/D9t9storjyf+EI3bdyfc/4/a6n9r7H/AAzH8UlH/Qt6j/6Tu39K7r4Y/wDIh+HP+wXa/wDo&#10;FAHm3/Cs/jr/ANFr0D/whf8A7vpjfCv45yDn426Gn/XPwIv/ALNetXu9FAHhH/Cqvjl/0XLSP/CD&#10;i/8AkqmH4T/HPt8dNKX/AHfAkX/yVXvVFAHg3/Cqfjn/ANF50/8A8IW3/wDkik/4VL8c+3x5sl/3&#10;fA1r/wDJFe9UUAeAW/wm+N0u7zPjva/L/d8EWv8A8dqX/hUPxr/i+PML/wDclWf/AMdr3qigDwX/&#10;AIU/8af+i7Q/+EVZ/wDx2j/hT/xp/wCi7Q/+EVZ//Ha96ooA8G/4VT8c/wDovOn/APhC2/8A8kUh&#10;+Enxxbp8e7Nf93wRa/8Ax+veqKAPA/8AhUfxy/6L3Y/+ENa//H6d/wAKh+Nf8Xx5hf8A7kqz/wDj&#10;te9UUAeAH4S/G1B+8+O9s/8Au+CLVf8A2rUv/CofjX/F8eYX/wC5Ks//AI7XvVFAHgv/AAqH44dv&#10;j3bH/e8EWv8A8dpf+FRfG5P9V8dNPT/uSLf/AOSK95ooA8F/4VN8cv8Aou2mj/d8DW//AMkUv/Cq&#10;fjn/ANF50/8A8IW3/wDkiveaKAPBJfhN8d/+WXx609P97wNbt/7cVFb/AAl+Pka5b4+aZN/118Bw&#10;f+y3VfQFFAHgE3wn+Pj/AHfj3pKf9yDF/wDJdEPwg+O4P774/WM6f3P+EEtV/wDbivf6KAPn7/hV&#10;fxp/6LpB/wCEVZf/AB2p/wDhT/xp/wCi7Q/+EVZ//Ha96ooA8G/4VB8ae3x5jX/uS7L/AOLpP+FP&#10;/Gn/AKLtD/4RVn/8dr3qigDwX/hUPxr/AIfjzCn/AHJVn/8AHaP+FQfHD/ov0H/hEWf/AMdr3qig&#10;DwCX4QfHOTbt+PtmP9/wNav/AO16JvhD8dW6fH2x/wCBeBbU/wDtevf6KAPALX4R/Hdd3m/H2wm/&#10;7kO3T/24qX/hUXxtb/WfHe0/4D4Jtf8A47XvVFAHgH/CpvjXEP3vx3tn+b5dngm1X5f+/tPi+E3x&#10;plGf+F6wf+EVZ/8Ax2vfKKAPBf8AhT/xp/6LtD/4RVn/APHakf4R/Gl/+a7wf+EVa/8Ax2vdqKAP&#10;Bf8AhT/xp/6LtD/4RVn/APHaP+FP/Gn/AKLtD/4RVn/8dr3qigDwX/hT/wAaf+i7Q/8AhFWf/wAd&#10;o/4U/wDGn/ou0P8A4RVn/wDHa96ooA8G/wCFR/G7/lp8e4X/AO5Ks/8A47UI+EvxtkH7v472qf73&#10;gi1b/wBq17/RQB4N/wAKn+Of/ReNP/8ACFt//kikHwm+OK9Pj3Zt/veCLU/+1696ooA8G/4VP8c/&#10;+i8af/4Qtv8A/JFJ/wAKm+OX/RdtNH+74Gt//kiveqKAPB/+FVfHPt8c9NX/AHfA0A/9uqP+FVfH&#10;Pv8AHTS2/wB7wLB/8lV7xRQB4L/wqP44t/zXmx/4D4Gtf/j9J/wqP44bf+S92z/7/gi1/wDjte90&#10;UAeBR/Cn43MuYvjtaJ/v+CLVv/aq0s3wh+OczIf+F9WC7f8AqRrf/wCSK98ooA8Fb4S/HNv+a92K&#10;f9yNa/8AyRUUPwg+OadPj3Y/8B8DWv8A8kV7/RQB4N/wqf45f9F5sT/veBrf/wCSKaPhJ8cPLQP8&#10;e7YOv3tvgm12/wDo2ve6KAPAYfhL8bpE/d/HmCH/ALkq1/8AjtLD8IfjrCrZ+Pdg3/cjW/8A8kV7&#10;7RQB4BD8JPjuit5vx9sJf+5Et/8A5IqSL4V/HgjL/HPRpf8Af8Bxf+y3le90UAeA3Hwv+O6su347&#10;6Wn/AHIcX/yVRN8MfjtEyKvxz0f5v73gSL/5Kr36igDwZvhV8dv4PjrpC/8Achxf/JVH/Crfj1/0&#10;XjSf/CDi/wDkqveaKAPn5vhH8fGZf+L/AGl/+EDB/wDJVT/8Kn+Of/RdtL/8IWD/AOSq96ooA8G/&#10;4VP8c/8AovGn/wDhC2//AMkVDD8JPjwit5vx90+Zv4T/AMIJb8f+TFe/0UAfM3jjwb8cfB/gnWNc&#10;/wCF4Wd5LpdjPdtEngu2RZfKRn2/61tv3af4M8FfHLxl4T0TXR8cbO0OoWcN2bdPBdq+zeivt3ed&#10;/tV6v8dFH/Cn/Gr/APUCv0/76t3qx8Ff+SQ+DP8AsD2f/olKAPPI/hB8a/8Alp8d7Z/93wRar/7V&#10;qOX4UfHJZGx8e7bY33V/4Qi1+X/yLXv1UZpvO/hoA8J/4VP8fLfbv+P2mzf73gOD/wCSqb/wrP48&#10;/wDRedL/APCDt/8A5Kr3iGbZ8u371PvPvLQB4Onw0+PO/wD5LrpP/hBxf/JVS3Hwv+OSfL/wvLSf&#10;m/6kWL/5Kr3CGbyf4af9s/2f/HqAPAYfhN8fmVm/4aB0v5f+pBg/+SqfD8Mfj4n3vjzpL/8Achxf&#10;/JVe51a+1/7P/j1AHhlv8Mfjuytv+OGiv/veA4v/AJNpkPwr+PUqc/HnS1/3fAkH/wAlV7jNNuZG&#10;21L9r/2f/HqAPDv+FTfHLb/yXbTh/u+Brf8A+SKh/wCFY/HLO3/heun/AO9/whFvv/8ASivcpZvO&#10;b7tEM2z5dv3qAPDU+Efx3WFg3x/sXk3fK/8Awg1r/wDJFSr8L/jkys3/AAvfT/l/6ki3/wDkivcL&#10;z7y1X/ioA8XT4X/HJ1dv+F76f/4RFv8A/JFV/wDhVvxy/wCi82n/AIRFr/8AHa94+2fL92q/8VAH&#10;h/8Awqv41/w/HeBP+5Ksv/jtO/4VX8af+i6Qf+EVZf8Ax2vdvtny/dqvQB4j/wAKr+NP/RdIP/CK&#10;sv8A47U//CofjXt+b48wv/3JVn/8dr2T5knRlb5FVvkqxLN5zfdoA8RX4TfGllZv+F6QfL/1JVn/&#10;APHaI/hN8bm+78eYUT/sSrP/AOO17dDN5K/dqX7X/s/+PUAeFS/CX40xN/yXWD/wirP/AOO05fhN&#10;8aWVm/4XpB8v/UlWf/x2vbmm86RPlq9QB4HF8JfjTKn/ACXWD/wirP8A+O07/hT/AMaf+i7Q/wDh&#10;FWf/AMdr3qigDwb/AIVB8af+i9qn+74Ksv8A4uj/AIVB8af+i9K/+94Lsv8A4uveaKAPBv8AhT/x&#10;p/6LzG/+94Lsv/i6T/hT/wAaf+i7Q/8AhFWf/wAdr3qigDwX/hT/AMaf+i7Q/wDhFWf/AMdo/wCF&#10;P/Gk/wDNeIX/AN7wXZf/ABde9UUAeC/8Kf8AjT/0XaH/AMIqz/8AjtH/AAp/40/9F2h/8Iqz/wDj&#10;te9UUAeDf8Kg+NP/AEXtU/3fBVl/8XR/wp340/8ARfv/ACzLD/4qveaKAPBv+FO/Gn/ov3/lmWH/&#10;AMVR/wAKd+NP/Rfv/LMsP/iq95ooA8I/4U/8Z/8Aovf/AJZlj/8AFUn/AAp74y/w/HvZ/wBybY//&#10;ABVe8UUAeDf8Kd+NP/Rfv/LMsP8A4qj/AIU78af+i/f+WZYf/FV7zRQB4N/wp340/wDRfv8AyzLD&#10;/wCKo/4U78af+i/f+WZYf/FV7zRQB4L/AMKf+NJ/5rxC/wDveC7L/wCLo/4U/wDGn/ou0P8A4RVn&#10;/wDHa96ooA8F/wCFP/Gn/ou0P/hFWf8A8do/4VD8a/4vjzC//clWf/x2veqKAPBj8IPjV/0Xa2T/&#10;AHfBFr/8dpP+FQfHD/ov0H/hEWf/AMdr3qigDwX/AIVH8cf+i8WP/hDWv/x+j/hUvxz/AOi92P8A&#10;4Q1r/wDJFe9UUAeC/wDCo/jj/wBF4sf/AAhrX/4/R/wqf45bt3/C+bH7uP8AkRrf/wCSK96ooA8F&#10;/wCFS/HP/ovNl/4Q1r/8kUf8Kj+OP/ReLH/whrX/AOP171RQB4N/wqb45bt3/C+bL7uP+RIt/wD5&#10;IpP+FQ/G/wD6L7B/4RFp/wDHa96ooA8F/wCFSfHP/ovdp/4RFt/8fqF/hD8dzIvl/tAWYT+JX8DW&#10;rf8AtxX0BRQB4Ovwp+Oaybj8dNLb5f4vA0H/AMlVF/wqn48+Xt/4XzpOf73/AAgMX/yXXvtFAHz7&#10;D8LfjvANsvxz0S4Zv4n8ARfL/wB83tWf+FXfHhY23fG3w+7f9iH/APd9e80UAfPn/Ct/j9/D8a/D&#10;7p/F/wAUGn/ybUv/AArr46v8v/C5/Df++/gPf/7f179RQB4TH8P/AI72abW+Mnhm5Zv+pDdP/Qb+&#10;n/8ACDfHn+L4reF//CIf/wCT69zooA8MfwN8d3X938WfCz/9yQ//AMn1XT4e/HdW/efGDwyn/cit&#10;/wDJ9e90UAeDzeAPjvM25fi74Z2f9iK//wAn1D/wr346/wAPxl8O/wC5/wAIL/8Ad9e/UUAfP0nw&#10;4/aA3fL8YvDaJ/cTwL97/vq/p6fDr48o25vi74Z/8IX/AO769+ooA8HbwH8cnkRk+L/ht/8Af8Cv&#10;/wDJ9S/8IP8AHz/oq/hf/wAIh/8A5Pr3OigDwz/hB/j5/wBFX8L/APhEP/8AJ9M/4Qf4+f8ARWfC&#10;X/AvBT//ACfXu1FAHhP/AAgvx+/6Kz4S/wDCKl/+T6P+EF+Pn/RWPCH/AIRUv/ywr3aigDwr/hBv&#10;j9/0Vjwh/wCEVL/8n0x/A37QH8PxU8Ibf+xKl/8Ak+veKKAPB/8AhB/j5/0Vbwh/4REv/wAm0v8A&#10;wgvx+/6Kt4Q/8IiX/wCTa93ooA8K/wCEG+P3/RWPCH/hFS//ACfSf8IL8fv+is+Ev/CKl/8Ak+vd&#10;qKAPCP8AhBfj9/0Vbwh/4REv/wAm0v8Awg/x8/6Kt4R/8IiX/wCTa92ooA8E/wCEJ+PyI+74m+Dn&#10;/uv/AMIfKn/t/TofC/x+hXb/AMLI8Ev/ANytcf8AybXvNFAHgk3hX9oBrhJE+I3gfYv3v+KYuP8A&#10;5Nrl/ijdfHv4ffD7xL4wb4g+C7y30HS7jU2sk8Lyo1x5UTS7N32ttu/btr6jryb9rCXyf2afio3p&#10;4W1L/wBJ3oA9F0a4F9pFlcXCx+fJCjP8vcqKKp2Nr9ntY4/N+6MfdooA87/a+3f8Mw/FAq2zPh2/&#10;X/yC1eieA2/4o/Q19NPt/wD0CvM/20Mf8Mq/FH/sAXS/+OV6j4L/AORX0r/rzg/9FLQBt0UUUAFF&#10;FFABRRRQAUUUUAFFFFABRRRQAUUUUAFFFFABRRRQAUUUUAFFFFABRRRQAUUUUAFFFFABRRRQAUUU&#10;UAFFFFABRRRQAUUUUAFFFFABRRRQAUUUUAFFFFABRRRQAUUUUAFFFFABRRRQAUUUUAFFFFABRRRQ&#10;AUUUUAFFFFABRRRQAUUUUAFFFFAHAfHZxD8G/HDD+DQL9/8Avm3erHwT4+Efgxf7uj2o/wDIS1R+&#10;P/8AyRTx9/2Lupf+kr1pfCP/AJJ54e/7B9r/AOk8VAHZN901m1cmi34bd92qdAAn36sXn3lqu/zR&#10;bKKACpZofJ/iqKpZpvO/hoAiooooAKlWLcrNu+7UVSrLtVl2/eoAioT7y0UUAWLz7y1X/ipkfm+X&#10;+8k85t33tlPoAP8Alq6/3aKKKACiiigCVZdqsu371RVat/8AUtVWgAoopiJsVP8AZXZQA9PvLWnW&#10;Z/FV+GLyVxnNAElFFFABRRRQAUUUUAFFFFABRRRQAUUUUAFFFFABRRRQAUUUUAFFFFABRRRQAUUU&#10;UAFFFFABRRRQAUUUUAFFFFABRRRQAUUUUAFFFFABRRRQAUUUUAFFFFABRRRQAUUUUAFFFFABRRRQ&#10;AUUUUAFFFFABRRRQAUUUUAFFFFABRRRQAUUUUAFeTftYKW/Zn+Ku1tjf8ItqXzf9u716zXi37ZPy&#10;/sv/ABSb/qW7z/0CgD1GP7p+p/nRQp25H+0f50UAeX/tk3Atf2W/ifJt3Y0G6A/4Em3/ANmr0zwY&#10;f+KZ0pf+nOD/ANFJXl37aH/Jq3xS/wCwDdfyFevaSnk6baJ/diRf/HaAL9FFUY9as5v9XOsn+7QB&#10;eoqCG6juN3ltnbRdXkVnC0srbUWgCeismHxJY3O/ypd+3+7V+G6juN3ltnbQBPRRRQAUUVWvr6Ow&#10;h8yX7tAFmismHxJY3O/ypd+3+7U8mrWy/wDLVR/vUAX6KKKACiiigAoqGGbzqmoAKKKhhm86gCai&#10;oJrj7P8AM3Ef8TVX03V7XVPM8iRZNn3ttAF+iioYZvOoAmooqGGbzqAJqKKhhm86gCaiiigAoqGG&#10;bzqmoAKKKghuI7j/AFbZ20AT0UUUAFFFFABRRRQAUUUUAFFFFABRRRQAUUUUAFFFFABRRRQAUUVD&#10;NL5bL8tAE1FFFABRRRQAUVWvLyKzh8ydtiUlnfwXys0EqybfvbaALVFQXFx5NZ9r4itLj7sscn/X&#10;KTfQBr0VBDcR3H+rbO2p6ACiioYZvOoAmooooAKKKKAPMP2lP+SDfEX/ALFnVP8A0naut+H0Pk+B&#10;PDsX9zTrdf8AyEtcl+0osknwH+IqxLub/hGdU/8ASdq7DwR/yJugr/dsYP8A0BaAN+oZofO/iqai&#10;gCOKHyu+abND538VTUUAQxQ7FZd33qZ9j/26s0UAVvsf+3VmiigCOKHyu+af/DS0UAVvsf8At1Zo&#10;ooAT+GmRReUKkooAT+Gq/wBj/wBurNFABRRRQAVDND5zfeqaigCOKLyhUlFFAGf/AGZH5zOTuZm3&#10;feb/AOKrQoooAKKKKACiiigAooooAKKKKACiiigAooooAKKKKACiiigAooooAKKKKACiiigAoooo&#10;AKKKKACiiigAooooAKKKKACiiigAooooAKKKKACiiigAooooAKKKKACiiigAooooAKKKKACiiigA&#10;ooooAKKKKACiiigAooooAKKKKACiiigAooooAK8V/bHw37L/AMUF/veHrpP++lxXtVeNftcbf+Gc&#10;fiNvTev9izbl/wCAtQB6cr8yfL/y0f8A9CNFSWCr9jh+T+GigDx79ty4+y/snfFCXbv26LL/AOy1&#10;7Rpv/Hnb/wDXJa8K/bwuBD+yL8Ufl3ltHZP/ACKi/wDs1e8Wf8dAFmsytOsygAqGaba0Xy/8t1T/&#10;AD/31U1UtWm8lbdtu/8Afxf+h0AXaKKKACiiigAooooAKJPnilj/ALy7KKKACipZpvO/hqKgC1af&#10;daqtFFABUsM3k/w/eqKj+5/stvoAKKKKACp4v+Puf/cX/wBmps03nfw1E/8Ar9395VoAKKKKALVn&#10;/HVCzffYRf8AAv8A0OpTH5kkTf8APJt1V9P/AOPC3/4FQBYoX5Zlk/u0VLDD538VAF6sytL+Gs1P&#10;kiRf7tABUsM2z+GoqlhuIrf7z/eoAr7/ALn+01PqOH7o/wB3/wBmapKACj+Gih/utQAf8som/vLu&#10;ooj/AOPWD/rlRQAfxVp1mfxVp0AJ/DWbV2aby/4apUAFSzTed/DUVH3Nn+01ABRRRQAP/wAfDr/d&#10;VaKZJ/x+S/7q/wDs9PoAtWn3Wqx/DVe0+61WP4aAM2iiigAoqx9s/wBiq9ABUs0Pk/xVFUs03nfw&#10;0ARUUVYtvuvQBXooooAlhm2q3y/eqKiigAqWGbarLtqKj/lq7f3qACiiigC1afdarNUYYd/zbvu1&#10;eoAKKKKAPLf2nM/8M9/EtlO1v+EW1T/0leuz8Ef8idoS/wB2xg/9AWuJ/akYJ+zr8TH/AOpb1FP+&#10;+rd1/rXceD4/J8I6Iu7P+hwf+gLQBu0UUUAFFFFABRRRQAUUUUAFFFFABRRRQAUUUUAFFFFABRRR&#10;QAUUUUAFFFFABRRRQAUUUUAFFFFABRRRQAUUUUAFFFFABRRRQAUUUUAFFFFABRRRQAUUUUAFFFFA&#10;BRRRQAUUUUAFFFFABRRRQAUUUUAFFFFABRRRQAUUUUAFFFFABRRRQAUUUUAFFFFABRRRQAUUUUAF&#10;FFFABRRRQAUUUUAFFFFABRRRQAUUUUAFFFFABRRRQAV4t+14/k/s7+PX/vads/8AH69prxb9sD5v&#10;2dvHa/8AUP8A/ZqAPYY/uCikhG6NT7UUAeB/t9f8mi/Ewf3tM2/+Roq9+tofs8Kx7t22vBv27Uim&#10;/ZQ+IKTyeTC1pFufb93/AEqGvoCgArMrTooAzKfqe5bdW7K6M3y7v4q0KKAMmGZbmJJI921v78TJ&#10;/wChVLeKLSLzPm2r/dXdWjRQBkxzRzf6vd/wKN1p9adFAGZVr7H/ALdWaKAMS5v4rPZ5vmfN/cid&#10;/wD0GrsMPnfxVeooAozQ+TUVadFAFaz/AI6imh8mr1FAGZVr7H/t1ZooAozQ+TUVadFAFG4i+zQN&#10;J9/bVbTriLUPNaPzURf+esTr/wChVr0UAZlFadFAFaz/AI6x9LmdttswZHi3bvkb+9/e+7XQ0UAU&#10;ZofJ/ip1jJGwbazf8CXbVyigAqjND5Oyr1FAGZ/y1df7v+zUsMO/d/s1eooAwNNvPOzb+XKkis24&#10;PE3/AKH92tGaHyf4qvUUAZKOs33d33tn3dlW3s/lb5v/AB2rdFAGJY3i3jJCqyI6r82+JkpyTeZI&#10;8fzb1+98rVs0UAZlXYZvO/hqaigCrd3At4vMYEr/ALK7qp+cj/6pmf8A7ZPWtRQBRhh303VJRDGk&#10;jbtqtu+VHb/0GtCigDEt7+O83+V5vy/3oGT/ANkqx/31/wB+mrTooAwby8is791l8z5lX7kTv/6D&#10;Vjzlf7jN/wB+mrWooAp2MkbI21m/4Eu2rbfdNLRQBgw6tBMzqvnnb/etZf8A4irf/fX/AH6atOig&#10;DOt1+0KzfMm1v4k202tOigDMqWaHyavUUAYy3Mc109su7zV+9+6fZ/31VuaHyavUUAZlFadFAGZR&#10;WnRQBmVdSHyVb5qmooAzKK06KAK1p91qs0UUAFFFFAHkv7WH/Js/xQ/7F29/9FNXe+DofJ8JaMv/&#10;AE5wf+gLXA/tYTeT+zZ8Tv8AsXrz/wBFNXoXhT/kWdK/684v/QKANmiiigAooooAKKKKACiiigAo&#10;oooAKKKKACiiigAooooAKKKKACiiigAooooAKKKKACiiigAooooAKKKKACiiigAooooAKKKKACii&#10;igAooooAKKKKACiiigAooooAKKKKACiiigAooooAKKKKACiiigAooooAKKKKACiiigAooooAKKKK&#10;ACiiigAooooAKKKKACiiigAooooAKKKKACiiigAooooAKKKKACiiigAooooAKKKKACvEf2wblLX9&#10;nvxwJP8AlrZxRL/wKWvbq8N/bOxH+zd40k65jtUC/wDb1Ev/ALNQB7TDJtjUe1FV1+6KKAPEP26L&#10;cXn7LfjiNm/dNHaoy/3la7gFfQFeC/txybP2W/HD/wB1LX/0tt696oAKKKKACiiigAooooAKKKKA&#10;CiiigAooooAKKKKACiiigAooooAKKKKACiiigAooooAKKKKACiiigAooooAKKKKACiiigAooooAK&#10;KKKACiiigAooooAKKKKACiiigAooooAKKKKACiiigAooooAKKKKACiiigAooooAKKKKACiiigAoo&#10;ooAKKKKACiiigDx79rxvL/Zk+Jsn93QLz/0U1ej+Ez/xINPT/nnbxr/45Xnf7W0H2n9mf4lwf3tA&#10;vP8A0U1ek+HY/J0uGP8AuKin/vhaANWiiigAooooAKKKKACiiigAooooAKKKKACiiigAooooAKKK&#10;KACiiigAooooAKKKKACiiigAooooAKKKKACiiigAooooAKKKKACiiigAooooAKKKKACiiigAoooo&#10;AKKKKACiiigAooooAKKKKACiiigAooooAKKKKACiiigAooooAKKKKACiiigAooooAKKKKACiiigA&#10;ooooAKKKKACiiigAooooAKKKKACiiigAooooAKKKKACvEf20P+TbPF/1s/8A0tt69urxH9tD/k2z&#10;xf8AWz/9LbegD2uiiigDwv8AbgH/ABjF4z/2ls1/8nbevd68I/beG79mnxUv96fTh/5ULevd6ACi&#10;iigAooooAKKKKACiiigAooooAKKKKACiiigAooooAKKKKACiiigAooooAKKKKACiiigAooooAKKK&#10;KACiiigAooooAKKKKACiiigAooooAKKKKACiiigAooooAKKKKACiiigAooooAKKKKACiiigAoooo&#10;AKKKKACiiigAooooAKKKKACiiigAooooA8h/a1/5No+Jf/YCuv8A0Bq9M0X/AI9U+i/+g15t+1hD&#10;537NvxGX/qC3H/oNemaSm21/4FQBfooooAKKKKACiiigAooooAKKKKACiiigAooooAKKKKACiiig&#10;AooooAKKKKACiiigAooooAKKKKACiiigAooooAKKKKACiiigAooooAKKKKACiiigAopN1LQAUUUU&#10;AFFFFABRRRQAUUUUAFFFFABRRRQAUUUUAFFFFABRRRQAUUUUAFFFFABRRRQAUUUUAFFFFABRRRQA&#10;UUUUAFFFFABRRRQAUUUUAFFFFABRRRQAUUUUAFFFFABXiP7ZLf8AGPPiiP8AvNZ/+ltvXt1eK/tg&#10;o03wE1uNPvPeaav/AJP29AHr6/vlD7fvDNFZVwyRSBC3RFH/AI6KKAPHP26rxrP9mXxM6Irytdaa&#10;qb2+Td/aFvt3/wCzW/FrnxvX7vg3wX/wLxFdf/IVc/8At32cmpfs2a3bRf62XVNGVf8Awa2tfQlA&#10;Hjdt4j+OU27d4P8AA6f9zFdN/wC2tRf8JR8cun/CGeB//Cium/8AbWvaaKAPI/7d+OH/AEKPgn/w&#10;f3X/AMi1XuNY+OEuz/ik/A6f9x+6/wDkWvZKKAPFv7U+OH/Qq+Bf/Chuv/kWrE2sfHCbp4T8E/8A&#10;g/uv/kWvYaKAPF/7S+Ov8PhrwOn/AHHb3/5Fo/tL45fw+F/BKf7mu3X/AMi17RRQB4v/AGl8cP8A&#10;oVfA/wD4Pb3/AORaP7S+Ov8AF4a8Dv8A9x29/wDkWvaKKAPG5dY+OEv3/DHgVf8AuO3n/wAi1Emq&#10;/HDajf8ACL+Bf/B/df8AyLXtNFAHjL6l8cP+hV8D/wDg9uv/AJFpn9qfHD/oVfAv/hQ3X/yLXtNF&#10;AHi39pfG/wD6FXwL/wCD+6/+RaP7S+N//Qq+Bf8Awf3X/wAi17TRQB4ympfHD/oVfA//AIPbr/5F&#10;p0usfHKT/mVfA/8A4Pbz/wCRa9kooA8Uh8SfHKL/AJk7wP8A+D+6/wDkWrn9v/HD/oU/Av8A4UN1&#10;/wDIlev0UAeM/wBp/G7/AKFPwT/4P7r/AORafDrHxwh3/wDFJ+B3/wC4/df/ACLXsdFAHiMPiD47&#10;w7t3gzwP83/UxXX/AMi1N/aXx1/h8NeB0/7jt7/8i17RRQB4v/aXxw/i8PeBX/7jt1/8i1Y/tL40&#10;/wDQF8E/+Di8/wDkWvYKKAPGYdY+Nb7/APiR+B/+Baxet/7a1F/b3xu/6APgX/wbXv8A8i17XRQB&#10;4t/bfxr/AOgH4J/8HV7/APItTTal8bv+WWh+B3/39auv/kWvY6KAPF01L45f8tfC/gl/+47df/It&#10;H9sfG1P9f4c8D/7P/E6vf/kWvaKKAPF/7S+N38PhrwO//cdvf/kWj+2PjbJ93w54Hm/7jV7/APIt&#10;e0UUAeM/2r8bk/5gPgdP+41df/ItM/tv41/9APwT/wCDq9/+Ra9pooA8W/tv41/9APwT/wCDq9/+&#10;RaP7b+Nf/QD8E/8Ag6vf/kWvaaKAPFv7Y+OT48rQPA7/AN7/AInV5/8AItL/AG38af4/D3gl/wDu&#10;NXv/AMi17RRQB4v/AGl8bv4vDXgdP+47e/8AyLR/bHxpf/VeGvA//g6vf/kWvaKKAPFv7V+O/wAv&#10;/FOeB/vf9Bq8/wDkWl/tX41p/rfDXgdP+47e/wDyLXtFFAHjKal8cP8AoVfA/wB7+HX7r/5Fp1xr&#10;Hxwl2f8AFJ+B0/7j91/8i17JRQB4t/anxw/6FXwL/wCFDdf/ACLUyax8cId//FJ+B/8Awf3X/wAi&#10;17HRQB4zea98cNybfCPgn/wf3X/yLT7jWPjhJs/4pPwOv+/r91/8i17HRQB4ympfHD/oVfA//g9u&#10;v/kWmf2p8cP+hV8C/wDhQ3X/AMi17TRQB4v/AGl8cPm/4pXwP93/AKD91/8AItT2+sfHCPdnwn4H&#10;b/d1+6/+Ra9hooA8j/t344f9Cj4J/wDB/df/ACLUU2sfHCbp4T8E/wDg/uv/AJFr2GigDxmz1v46&#10;7W8zwd4HT/uP3X/yLQmpfHD/AKFXwP8A+D26/wDkWvZqKAPF31L45f8ALLwv4HT/ALjt1/8AItJ/&#10;aXxv/wChV8C/+D+6/wDkWvaaKAPFIfEnxyX5f+EO8E/N/wBR+6/+RatLrHxwi/5lPwP/AMC8QXX/&#10;AMi17DRQB45N4k+OUP3fB3gl/wDuP3X/AMi1D/wlPxy/6EzwP/4UV1/8hV7TRQB4t/wlPxy/6Ezw&#10;P/4UV1/8hUh8TfHZv9X4K8Dv/wBzFdf/ACFXtVFAHjcPiD46Oreb4O8Dp/3MN1/8i03+0vjh/wBC&#10;n4J/8H91/wDItezUUAeL/wBpfHX+Lw14Hf8A7jt1/wDItH9q/G1PveF/A6f9x29/+Ra9oooA+Sf2&#10;ltU+Ltx8A/HEWp6P4Phsn09lle01W6aZV3J91Gt0r0iw1X4zJYWn/FPeCf8AVLt361e7/wD0lqf9&#10;r7/k3fxh/wBey/8Aoa16zpf/AB4Rf7tAHk82sfGtPu6L4Jf/ALjF7/8AItNTVfjp/F4a8Dv/ANx2&#10;9/8AkWvaKKAPHG1j44Tfe8J+B/8Awf3X/wAi0yTXvjlbfKvg7wS+7/qP3X/yLXs1FAHjcPiD46Or&#10;eb4O8Dp/3MN1/wDItVZtY+OqMnleEPA8yf8AYw3X/wAi17dRQB43D4j+OUisf+EO8E/+D+6/+Rai&#10;/wCEj+PO7/kSvA//AIUV1/8AIVe00UAeOTeJPjkjIq+DvBL7v+o/df8AyLSXGsfHB2/5FPwOv/cf&#10;uv8A5Fr2SigDxf8AtL44f9Cr4H/8Ht7/APItH9pfG/8A6FfwP/4Pb3/5Fr2iigDxf+2Pjb/yy8Pe&#10;B9n8X/E6vf8A5FofUvjl/wAs/Dngf/we3n/yLXtFFAHi6al8cv8Alr4X8Dv/ANx26/8AkWj+0vjd&#10;/F4a8Dp/3Hb3/wCRa9oooA8W/tr42/8AQD8E/wDg6vP/AJFpf7Y+OCfe0PwP/wCDq9/+Ra9oooA8&#10;W/tj44L8raH4H/8AB1ef/ItTLqPxt2t5ui+CU/3davP/AJFr2OigDxb+1/jk/wDqtA8Duv8AF/xO&#10;r3/5Fpf7b+N27/kB+B/+B6xef/Ite0UUAeP/ANpfGn/oC+B/+B6te/8AyLR/aXxp/wCgR4H/AOBa&#10;tet/7a17BRQB45/aXxr/AOgL4C/8Gt5/8j0f2l8af4tF8C/+DO9/+Ra9jooA8Ue8+OTyfLpvw+2f&#10;w776/d//AEnqX+0vjh/0Cvh9/wCB1/8A/I9ezUUAeM/2l8cP+gV4A/8ABjf/APyPTJtY+NyMirof&#10;gN/+4tf/APyPXtNFAHjn9pfGv5v+JR4F/wBn/iZ3/wD8j0LqXxr/AItI8Bt/3E7/AP8AkevY6KAP&#10;Hv7S+Nf/AEBfAv8A4Nbz/wCRab/aXxr/AOgR4D/8Gd//API9ex0UAeOJqXxu2/NpHgJ/+4nf/wDy&#10;PR/aXxt/i0rwE/8A3E7/AP8AkevY6KAPFv7S+OH/AECvh9/4HX//AMj0/wDtL44f9A3wF/4ML/8A&#10;+R69mooA8Ue8+OTtu/sr4d/8DvL/AP8Aken/ANpfHL/oFfD3/wAD7/8A+R69oooA8Z/tL44f9Ar4&#10;ff8Agxv/AP5Hp/8AaXxr/wCgR4F/8Gd//wDI9ex0UAeOf2l8af8AoEeBf9r/AImd/wD/ACPR/aXx&#10;p/6A/gX/AMGd/wD/ACPXsdFAHj39q/Gn/oEeBP8AwZ3v/wAi0f2r8af+gR4E/wDBne//ACLXsNFA&#10;Hj/9pfGtF/5AvgX/AMG15/8AItV01v417vm0HwP/AMA1i9/+Ra9oooA8Zm1j4zwtti0HwTs/7DV7&#10;/wDItPTVfjO6vt0HwSn+x/bV5/8AItex0UAeL/2r8bk/5lrwP/4Pb3/5Fo/tb44N93w54Hm/7jV7&#10;/wDIte0UUAeL/wBpfHD5P+KV8D/+D29/+RaP7S+OH/QreB//AAf3X/yLXtFFAHjL6l8cP+hV8D/8&#10;D1+6/wDkWnRav8cFjZf+EX8C/N/1H7r/AORa9kooA8X/ALS+OH/QteB0/wC47df/ACLSf2l8cv4v&#10;DXgeb/uO3v8A8i17TRQB44usfHBVZf8AhFfA/wA3/UdvP/kWhNY+OCRMv/CK+Bf/AAf3X/yLXsdF&#10;AHji618cIVbb4T8Dv/d/4n91/wDItJD4g+OjRs0ng7wOjf8AYw3X/wAi17JRQB43D4k+OTxs3/CH&#10;eCfl/wCo/df/ACLUX/CTfHf+HwV4H2/9jFdf/IVe00UAeK/8JR8d/wCDwX4FZf8AsZrn/wCRKD4o&#10;+PGQV8D+B9v8X/FSXX/yFXtVFAHi3/CWfHT/AKEfwP8A+FJdf/IVL/wlvx0/6ELwX/4Ul1/8hV7R&#10;RQB4v/wlvx0/6ELwb/4Ul1/8hVPD4m+N7r83gfwYn/cxXX/yFXsNFAHjk3ib45I3y+B/Bb/9zJdf&#10;/IVQ/wDCWfHT/oR/A/8A4Ul1/wDIVe00UAeML4s+OjN/yIfgsf8AcyXX/wAhU5/FPxyWRVXwJ4MP&#10;/czT/wDyJXstFAHjbeKfjksiL/wgfg7b/Ef+Emn/APkSpZPFHxrVfl8CeE3/AO5kn/8AkSvX6KAP&#10;G4fFnxudf3vw/wDCaf8AczT/APyJUv8Awlnxr/6J74V/8KiX/wCRK9fooA8g/wCEs+NX/RPPCzf7&#10;vimX/wCRKP8AhLPjT/0Trwz/AOFTL/8AIlev0UAeNzeMvjdG3yfDjwu//c0y/wDyJTofF3xsdfm+&#10;HHhdP+5pl/8AkSvYqKAPIP8AhLPjT/0Trwz/AOFTL/8AIlH/AAlvxr/6J74VX/e8US//ACJXr9FA&#10;Hjr+L/jWisw+HnhVv+5ol/8AkSmw+MvjXMm5vh54V/4D4pl/+Ra9kooA8fbxd8atv/JOfDP/AIVE&#10;v/yJUC+NPjdux/wrfwv/AOFTL/8AIlez0UAeNXPjT41wqu34ceF3+bH/ACNMv/yJTP8AhOPjd/0T&#10;Hwz/AOFc3/yLXqGseJNM0O4sINQvoLSS+uVtLZZW2+bK+7ai/wC0drVsUAeKSePPjci7h8MvC7f9&#10;zc3/AMi15r+0V4s+KN98KZ4PEHgPRdH0qXUtLSe6tfETXU0X/Ewt/up9nTd8+3+KvrWvE/2ubgR/&#10;B24Tb/zGNEH/AH1q9kn/ALNQB6RdN++H+4v/AKCKKddQ7pQd38K/+giigDx39ui4az/Z51OdU3tF&#10;qujNt/7i9lX0JXgf7bX/ACQW7H97WtDX/wArFlXvlABWZ838Tb606zKAJYZvJ/hp99veDbHL5Lt/&#10;FVeigBv7/wD57f8AjtTwzeT/AA1FRQBY+2f7FMmm87+GqUl5sv4rZV+aWJpV/wCAun/xdWKALH2z&#10;/Yqvcs1zt2yNDt/uUVEk2+4lX/nk3/slAEvzfxNvooooAY3n+e7ef8jfdTb92n0UUAPhmkh3bm31&#10;L9s/2Kr0UAWPtn+xUsM3mbqpUf3P9ptlABfNLcw7IpWtn/vLRZvJbxbJZfOf+/t2UUUAT6l5hg2x&#10;S+S7fx1BZtJbo25mmdv4mqxef8sh/ebbTIZtu/5aAH/bP9imQzeT/DUVFAF2Gbzt3y1mQpPDeeb9&#10;pZ4v+eW2rcM3k/w1FQBY+2P/AHaraTDcQrL5919p/u/Jt20tWrP+OgCzVT7Z/sVYf7rVnr+8iRv7&#10;y0AWPtn+xR9s/wBiq9PSHerfN92gCuscy79ty2xl2r8n3als5p4d/nz/AGj+78uyhP8Aj1t/92ig&#10;Cx9s/wBiqUP2lLjf9p3xbf8AVbKlof8Ad29xJ/dWgCK38/zds8/nbv4tuzbRDHPDdeZ9pZ4v+eO2&#10;pU+aVF/vUUAWPtn+xVusz+KtOgCnqPmGLbFJ5Lt/HUCb/wCJt9WLz7y1XoAfczSzRbYn8lv79M+b&#10;+Jt9FFAEUMc8N15n2lni/wCeO2rv2z/YqvRQBEjypKkTS+duXdv21Km/+Jt9CfLKklFAFj7Z/sVX&#10;s2aGVomlab5d+96KIf8Aj6/7ZUACb/4m31Y+2f7FV6KALH2z/YqWGbzlbjbVKrVp91qAKNu058qd&#10;5vkZWLRbaX9/5rt5/wAjfdTb92m2b+dZxS/3lqWgATf/ABNvqx9s/wBiq9FAEs03nf7FEMskX323&#10;1FRQA64m3Lu/21Wm27NbK25mm3f36Zc/8e6f7Uq/+h0+gC19s/2Ks1mJ9+tOgAooooAKKKKACiii&#10;gDxv9rlfM/Z98XL/AH4EX/yKleraWcWqL/dWvMv2qv8AkhfiT/ci/wDRqV6lZ826N/eWgCzVF5t7&#10;J8tXW+6azaALH2z/AGKPtn+xVeigCWGbZViaby6pUUASwzeT/DViGXzFaqVMmiuWa38l9irLul/3&#10;aAJZppXZdrbKtxzb0ZqpUUAOmmkkZGVtlW45t6M1UqP7n+01AD5pvO/2KdbTMnys2+oqP4qALs03&#10;ltWfD5/255Gn3xN/yy2/dqxND5TZqJPvLQBdlm8pvu1UmmkkZGVtlTXn3lqvQBY+2f7FQzTSSMjK&#10;2ym0UAXY5t6M1VZpvO/2KZRQBLbTMnys2+r1Zm/b8392r8L+dGrUASUUUUAFFFFABRRRQAUUUUAF&#10;FFFABRRRQAUUUUAFFFFABRRRQAUUUUAFFFFABRRRQAUUUUAFFFFABRRRQAUUUUAFFFFABRRRQAUU&#10;UUAFFFFABRRRQAUUUUAFFFFABRRRQAUUUUAFFFFABRRRQAUUUUAFFFFABRRRQAUUUUAFFFFAGZqW&#10;kWmpCL7XBHcRRTR3EaSx7tkiNuR19G3YrToooAK8T/a4/wCSQt8u/wD4neiDZ/e3avZJ/wCzV7ZX&#10;if7XH/JJf+47oP8A6erKgD1tplhOzz9u3jG2imzR7pWO7vRQB41+2h/yRML/AH/EWgp/5VLaveK8&#10;D/bUi8/4L2/zfd8SaC//AJU7evfKAIZofO/iqlWnVb7H/t0AValmm87+Gpfsf+3T5ofO/ioApUVa&#10;+x/7dH2P/boApeWnmrIF/equxW/2f8rT6tfY/wDbo+x/7dAFWjyVT/VRbN33qtfY/wDbqzQBmUVa&#10;+x/7dPhh8n+KgClRVr7H/t0fY/8AboAihh87f81RVfii8oU2aHzv4ttAFKii1017QPvu57nd2lVP&#10;l/75WtOgDMoq19j/ANuj7H/t0AMvPvQf9dKbDNt3/LViaHzv4qIYfJ/ioApUVa+x/wC3R9j/ANug&#10;CKGHzt/zVFV2GHyf4qZ9j/26AKtWrP8Ajo+x/wC3UsUXlCgB7fdNZv8Aq4ol/ursrTqGaHzv4qAK&#10;VD/danrpzrcNK1zK/wDdRtu1f/HatRQ7N/zfeoApR/8AHrB/1yoq/DCIYkT+7UX2P/boAq0Tf8ed&#10;x/u1a+x/7dH2P/boAqw/8fS/7tFWvsf+3R9j/wBugCr/ABVp1W+x/wC3VmgCpefeWq9XZofO/ipn&#10;2P8A26AKtFWvsf8At1LFF5QoAobNtFXZofO/ipn2P/boAihh85W+aoquww+T/FTPsf8At0AVaH+d&#10;atfY/wDbo+x/7dAEUMO+JF/ursqKr8UXlCmzQ+d/FQBSq1afdaoI9PZJnka5lf8A2G27V/8AHa0K&#10;AOZ8N/8AICsf+uVadSWunRW9ukEXyRRfKi/3am+x/wC3QBVoq19j/wBuj7H/ALdAFWirX2P/AG6P&#10;sf8At0AUrr/Up/13i/8AQ6fU0mnxTIBJ84Vlb/vmpPsf+3QBVT79adVntN0bpu+9VmgAooooAKKK&#10;KACiiigDyb9qb/kh3iP/AHYv/RqV6ha/6lP91a8i/az/AOSGeKF/6ZW//pQleu2p/dBv7y7qALDf&#10;dNZtadVvsf8At0AVaKtfY/8Abo+x/wC3QBVT79WLz7y077H/ALdH2P8A26AKtXY5fOVqZ9j/ANun&#10;pDsVl3UAUqtW/wDqWo+x/wC3VmgDMoq19j/26lii8oUAUKE+8tXZofO/ipn2P/boAbefeWq6feWr&#10;s0PnfxUz7H/t0ANvPvLVers0PnfxUz7H/t0AVaKurDtVl3fepn2P/boAq7ZHZPKVXTd83+zRV+KL&#10;yhTZofO/ioApfxVfii8oVF9j/wBurNABRRRQAUUUUAFFFFABRRRQAUUUUAFFFFABRRRQAUUUUAFF&#10;FFABRRRQAUUUUAFFFFABRRRQAUUUUAFFFFABRRRQAUUUUAFFFFABRRRQAUUUUAFFFFABRRRQAUUU&#10;UAFFFFABRRRQAUUUUAFFFFABRRRQAUUUUAFFFFABRRRQAUUUUAFFFFABXjf7U27/AIVta7fv/wDC&#10;ReHtv/g80+vZK8W/anuFj8A6VA337jxP4cT/AMrVlQB660nP3qKk3UUAeG/tlt/xanSh/e8VaCv/&#10;AJVbWveq+eP231up/g3p8entCmoP4o0P7K9xE8sSy/2hBsZ0X7y7ttaP/CK/tC/9FB8D/wDhLz//&#10;ACVQB7tRXhP/AAiv7Qv/AEUHwP8A+EvP/wDJVH/CK/tC/wDRQfA//hLz/wDyVQB7nvX+8tG9f7y1&#10;8/v4J/aKf73xN8Ep/ueEbj/5Kp8PgP8AaDf73xN8KJ/3Kj//ACVQB7/upkciv91t1eB3PgD4+fJt&#10;+JfhSb/f8KP/APJVIngH9oCb/X/E3wg/93Z4Ul/9muqAPoDdS188p4D/AGgE37fiR4UT5v8AoVH/&#10;APkqm/8ACAftAfwfEvwl/wAA8KP/APJVAH0Puo3V89f8IH+0AnyxfEjwojf9io3/AMlU1/Af7QDx&#10;P/xc3wa8v8Kf8IpL/wDJVAH0LvX+8tO3D1r54/4QP9od/u/FLwb97/oVJf8A5KqeHwT+0TFu2/E3&#10;wW//AF18JXH/AMlUAfQG4etLXz5ceCf2jLjb/wAXN8Ept/ueFLj/AOSqIvAf7Q8P+o+Jvgv5vvbv&#10;CUv/AMlUAfQG9f7y0nnR/wB9f++q8AXwL+0ZF/zVDwS/+94Sl/8Akqm/8IT+0L/D8T/Bv/hKXH/y&#10;VQB9C1H5y/3lrwj/AIRH9o3/AKKT4H/8JS4/+Sqqf8IH+0Z/0U/wX/4Skv8A8lUAfQ1M3r/eWvBv&#10;+ES/aJ/6KR4H/wDCUuP/AJKqCTwT+0c//NTfBP8A4SVx/wDJVAH0HRXgn/CJftGf9FI8C/8AhKXH&#10;/wAm0QeEf2iU/wBb8SfA7/8AcqXC/wDt1QB73Sbq8K/4RT9oX/oongf/AMJa4/8Akqs3/hAP2hf+&#10;W/xN8Gv/AHf+KUl/+SqAPoiivnf/AIV7+0O/3vib4Lf/ALlSX/5KpyfD34/P/wA1N8Hp/ueFH/8A&#10;kqgD6Gor55tvh78fH3rL8UvCW9f7nhR//kqpv+FdfHz+H4n+FP8AwlH/APkqgD6Aor55T4e/tAPN&#10;L/xc3wp5X8Lf8Io/zf8Ak1Tf+EA/aA/i+JfhD/gfhSX/AOSqAPoiivnf/hXX7Qf8PxL8G/8AhKS/&#10;/JVSw/Dv4+N974keFE/7lR//AJKoA+g6K+dv+EB/aA85P+Lk+FEi/ib/AIRR/wD5Kpf+EA/aD3f8&#10;lP8ACSJ/Dv8ACj//ACVQB9EUV8//APCu/j9/0U/wp/4Sj/8AyVUMPw9/aAfe3/CzfCmz+D/ilH/+&#10;SqAPoaivAf8AhXPx3/6Kl4W/8JFv/kqmf8K6+Pnmvu+J/hXZ/D/xSj//ACVQB9A0V4D/AMK7+PP/&#10;AEVLwv8A+Ek//wAlVV/4QD9oL/opvhT/AMJRv/kqgD6Ior5//wCFdfHz+H4n+FP/AAlH/wDkqq//&#10;AAgP7QH8PxI8KJ/3Kj//ACVQB9EUV8/f8K3+Pn8XxN8Kv/3Kj/8AyVUH/CA/tAfxfEjwo/8A3Kj/&#10;APyVQB9Cecv95akr55/4QP8AaMT/AJqf4L/8JSX/AOSqdceCP2hJf9d8S/BKMq/Lt8KS/wDyVQB9&#10;A71/vLSeYrfdZa+e/wDhAf2jP+ipeC//AAkZf/kqp4fBP7RkKv8A8XL8Dvu/veFLj/5KoA99jkV/&#10;utuo8xV+8y14Lb+DP2iYVfd8SPBM27/qVrj/AOSqZN4J/aMmZP8Ai5fgdNv93wpcf/JVAHv+4etN&#10;86P++v8A31XgE3gn9oybZ/xc3wSm3+54UuP/AJKpv/CB/tGf9FP8E/8AhKXH/wAlUAfQPnL/AHlq&#10;SvnlPA37Qv8AD8T/AAb/AOEpL/8AJVXv+EV/aFT73xI8E/8AhLXH/wAlUAe8U3cPWvBYfCX7RKK3&#10;mfEbwO//AHKlwv8A7dVBN4J/aMm2f8XN8Ept/ueFLj/5KoA9/V1f7rUu9f7y189f8IH+0L/y3+Jv&#10;gv8A2dnhSX/5KqVPBP7RSK/lfFDwW/8Av+FJf/kqgD3/AM5f7y0ecv8AeWvn3/hBv2h937r4n+DX&#10;T+Lf4Ul/+SqfN4J/aKm+78S/Baf7/hSX/wCSqAPf1dX+61HnL/eWvnpvh7+0TJ974m+C/wDwlLj/&#10;AOSqkTwH+0Yjf8lP8Fv/ANypL/8AJVAH0LRXgzeEf2if4PiN4HT/ALlS4/8AkqhvCP7RP8HxG8Dp&#10;/wBypcf/ACVQB7zUbSKv3mUV4U3hH9on+D4jeB0/7lS4/wDkqq83gn9oyb/mpvgdP93wpP8A/JVA&#10;HvvmK33WWiORX+626vAofBP7RkSsv/Cy/A77v73hS4/+Sqi/4QP9oB/9b8S/CD/7nhSX/wCSqAPo&#10;aivnf/hAPj9/0Ujwgifw7/C0v/yVUq/Dv4/N/wA1L8KJ/wByo/8A8lUAb/7Wq5+BPiNf7xtU/wC+&#10;rqJP/Zq9bs/9Xt/u18dftJeD/jXpXwe1uXU/iH4ev9PdrWKeG38MvE7brq3T732h69Lh+Hvx527W&#10;+JvhSHb/ANSo/wD8lUAfQdJur59m+Hvx+T/VfE3wo/yfL/xSj/e/8CqltvA/x+hV9vxI8JJ/veFJ&#10;f/kqgD3rzl/vLR5y/wB5a+fW8CftEyTPs+Jvg1Iv4d3hSX5v/JqlXwH+0Yn/ADU/wX/4Skv/AMlU&#10;AfQPmKv3mWn7h618+zeCf2jJv+al+CU/3PClx/8AJVRf8K9/aKT7vxP8Fp/3Kkv/AMlUAfQ+6m71&#10;/vLXz1/wr39od/vfE3wW/wD3Kkv/AMlUf8ID+0Z/0VLwX/4SMv8A8lUAfQu9f7y0+vnf/hA/2h3+&#10;78T/AAb/AMD8KS//ACVSf8K5/aF/6KX4L/8ACUl/+SqAPomivnf/AIQD9oP/AJb/ABN8Gv8A9ypL&#10;/wDJVSw/D348v974keFE/wC5Uf8A+SqAPoOivnf/AIQH9oD5P+Lk+Ek+b5v+KUf/AOSqP+Fe/tAf&#10;9FL8Jf8AA/Ckv/yVQB9EUV87/wDCAftBf9FN8Kf+Eo3/AMlUz/hAP2g/n/4ub4Sf5fl2+FH/APkq&#10;gD6Lor53/wCFf/tB/wDRSvCv/hKN/wDJVH/Cv/2g/wDopXhX/wAJRv8A5KoA+iKK+fF+Hfx+b/mp&#10;fhRP+5Uf/wCSql/4V38ef+ipeF//AAkn/wDkqgD36ivAf+Fd/Hn/AKKl4X/8JJ//AJKo/wCFd/Hn&#10;/oqXhf8A8JJ//kqgD36ivAf+Fd/Hn/oqXhf/AMJJ/wD5Ko/4V38ef+ipeF//AAkn/wDkqgD36ivA&#10;f+Fd/Hn/AKKl4X/8JJ//AJKpn/Cufjv/ANFS8Lf+Ei3/AMlUAfQNFfPP/CtPjru/5KpoX/hI/wD3&#10;VVj/AIV78ctv/JTfDv8A4SP/AN1UAe/UV8/p8Ovjkisv/C0tCf8A7lH/AO6qIfh18ckX/kpvh1/+&#10;5R/+6qAPoCivAf8AhXvx3/6KX4b/APCU/wDuqj/hXvx1/i+Jvh3/AMJL/wC6qAPfqK8BHw++PJ6f&#10;FDwyv+94Sb/5Ko/4V78df4vif4bf/c8Iv/8AJVAHv1FeA/8ACu/jz/0VLwv/AOEk/wD8lU3/AIV1&#10;8edv/JUvC/8A4SL/APyVQB9AUV8/w/Df46wr83xS8Ozf7nhH/wC6qf8A8ID8cv8Aopvh3/wkf/uq&#10;gD32ivnx/hv8dXZGb4n+HU/3PCP/AN1VN/wgPxy/6Kb4d/8ACR/+6qAPfaK8B/4V78d3+58T/DKf&#10;7/hF/wD5Ko/4Vz8d/wDoqXhb/wAJFv8A5KoA9+orwFvh38d5F+T4oeGU/wB7wi//AMlVFD8N/jzC&#10;u3/haXhub/b/AOER/wDuqgD6DorwH/hXfx5/6Kl4X/8ACSf/AOSqP+Fd/Hn/AKKl4X/8JJ//AJKo&#10;A9+orwH/AIV38ef+ipeF/wDwkn/+SqP+Fd/Hn/oqXhf/AMJJ/wD5KoA9+orwH/hXfx5/6Kl4X/8A&#10;CSf/AOSqb/wrr4+fw/E/wp/4Sj//ACVQB9AUV8//APCuvj5/D8T/AAp/4Sj/APyVUM3w9/aARvl+&#10;JvhV/wDuVH/+SqAPoaivnf8A4V7+0PuRo/ib4P8Al/v+FJf/AJKp03gb9oW4bd/ws3wXvX73/FKS&#10;/wDyVQB9DUV87/8ACAftAf8ALX4m+EH/AO5Ul/8Akqj/AIV7+0HvTb8S/CCRfxf8UpL/APJVAH0R&#10;RXz5N8Pfj8jfuvib4Uf/ALlR/wD5KqL/AIQD9oD+L4keFN39/wD4RR//AJKoA+hd6/3qduHrXz1/&#10;wgf7Qrr8vxP8G/8AhIy//JVN/wCEA/aF3/uPif4NSL/sUZf/AJKoA+iKZvVerV89P8Pf2hW/5qb4&#10;Nf8A3/Ckv/yVTo/AH7RULfL8TfBP/hKT/wDyVQB9B71/vLRvVerV4DJ4J/aLeRH/AOFl+CUC/wAK&#10;+FLj/wCSqH8GftFPKjf8LL8E/L/B/wAIpcf/ACVQB9A0V4T/AMIr+0L/ANFB8D/+EvP/APJVH/CK&#10;/tC/9FB8D/8AhLz/APyVQB7tRXg//CK/tD/9D/4Hf/uWbj/5KpP+EY/aI/6H/wAD/wDhN3H/AMlU&#10;Ae80V4C/hv8AaKR1X/hP/A//AITdx/8AJVS/8Ix+0R/0P/gf/wAJu4/+SqAPeaK8G/4Rj9oj/of/&#10;AAP/AOE3cf8AyVTJvDP7Rat+78deA9n8W/QLj/5IoA98orwH+wf2if8Aoe/An/hO3X/yRTk8NftE&#10;uu7/AIT3wOn/AHLdx/8AJFAHvlJurwI+G/2jm/1fjjwF/wCCC6/+SKP+EX/aO/i8a+AGb+9/YV1/&#10;8kUAe+7qWvAf+EY/aO/i8Z+AH/7gV1/8kU3/AIRX9or/AKG74ff+CK9/+SKAPfd6/wB6n14D/wAI&#10;z+0Zu/5G/wCH3/gkvf8A5KqX+wf2jP8AobPh9/4JLz/5KoA95orwb+wf2jP+hq+Hn/givP8A5Ko/&#10;sH9oz/obPh9/4JLz/wCSqAPeaK8G/sH9oz/obPh9/wCCS8/+Sqim8L/tGTNu/wCEv+Hv/givP/kq&#10;gD36ivn/AP4RX9or+Lxf8Pv/AARXv/yVR/wiv7RX8Pi/4ff+CK6/+SKAPoCivn7/AIRX9oz+Lxj8&#10;PXb/ALAV7/8AJFTJ4f8A2jFX/kbPh4//AHBL3/5KoA97orwn+xP2jP8AoaPhz/4Ir3/5Ko/sT9oz&#10;/oaPhz/4Ir3/AOSqAPdq8Q/asm8vwf4aT/nr4u8OL/5WLWqsmi/tIfw+KPhv/wAC0K9/+Sq85+Md&#10;h8Z7RPBEnjPWfBOpaEvjfw55tvpOmXVvcb/7St9mx5ZWX71AH1vRR9ob+7RQB4b+2IWPgXwaqts3&#10;+N9BX/yfir3qvCP2uP8AkW/h7/2Pmg/+lqV7vQAUUVRmm86gC9RVGGbyasTTeTtoAmoqjDN5NP8A&#10;tj/3aALdFVPtj/3aZNN51AF6iqn2x/7tZ2rb5r61gErQ7opJfl2fwsn95f8AaoA3KTcPWqUM3k1E&#10;+7+GVk/3KANOk3D1rPmmabZtdov92m0AadJuHrVX7Y/92qk25I5WWRk2rv2p/FQBrUVTa6ZZ3i2/&#10;dVWpftj/AN2gC3RVT7Y/92j7Y/8AdoAtbh60tZlWPtj/AN2gCxvX+8tO3D1qlcQ7ZN6yMN392oqA&#10;NOioYZt/3qmoAKKqXn8FMhm8mgC9RVT7Y/8Ado+2P/doAt0VU+2P/dqK2m2SbNv8O6gC/uHrS1mV&#10;LDN5NAF6iqn2x/7tH2x/7tAFuiqn2x/7tD3bbfuUAW6KowzbIkb+8u+iabzqAL1FUYZvJqxNN5dA&#10;E1FZ0zSTMoWVotv93bU32x/7tAFuiiigAooooAKKKKACiiigAooooAKKKKACiiigAooooAKKKKAC&#10;iiigAooooAKKKKACiiigDyD9qr5/gnrasdv+lab/AOnC3r1+vIf2p9n/AApvUPMXev8AaOl/L/3E&#10;rWvXqACiiqLzb2SgC9RUMMvmK1VZpvOoA0KKowzeT/DT/tj/AN2gC3RVGGbZU002ygCfcPWlrMq6&#10;k29WoAmoqi825kb+7T/tj/3aALdFZ803nU6Gbyf4aAL1NVg3Q5qt9sf+7TIZtvyff/3qAL1JuqCa&#10;bZ8tVKANOioY5t6M1VJpJJGVlkZNvVFoA0aKhim3qzf3aqzTedQBoUVRhm2fL/eq9QAUUVBcS7ML&#10;/eoAk3r/AHlp9Zn8X3mqx9sf+7QBY3r/AHqfWdNN5zfxJT4ZvJ/hoAvUVnzTedToZtny0AXqTdVe&#10;4m2YVerVVTcn3pWf/foA06Khjm3ozVF9sf8Au0AW6Khjm3IzN8lRfbH/ALtAFuiqy3TM2NtPlm8p&#10;vu0ATUVWW6ZmxtqzQAUUUjfdNAC0VnTSSSSKyyMu3+Batxzb0ZqAJqTdVCabzmpn8VAGnTVYN0Oa&#10;rfa2ZfuUyGbb8n3/APeoAvUm6oJptny1U/ioA06Khjm3ozVXebcyN/doAvUVDHNvRmqrNN5zUAaF&#10;FUYZtny/3qmmm2/L/eoAsUVRhm2fL/tVeoAKKKKACiiigAooooAKKKKACiiigAooooAKKKKACiii&#10;gAooooAKKKKACiiigAooooAKKKKACiiigAooooAK8T/al/5FnwX/ANj14Z/9O9vXtleM/tNwq/h3&#10;we+77vjfw1/6dbegD2aiiigDwD9sGZo/D/w4RV+94/0H/wBLUr3+vn79sCbydH+F6bf9b8QdBX/y&#10;bWvoGgArMrTrMoAKsXn8FV6YiMkKKzM+2gB9FFFABRVq8/gqrQAVSvJvO1y3/wCvO4/9Diq7UT2e&#10;+6Sf5klWJ0X/AIFs/wDiKAJaKKKACiiigAo/v/7uyimD/j6uP99f/QUoAe3/AB+S/wDXNaKG/wCP&#10;yX/rmtFABRRRQAUUbX/u0UAFFFFAB/En+02ytOqMMO/71XqAKM03nVFRRQBLDD52+oqtWn3WqrQA&#10;Ux/uy/7C76fT0h3xP/u0AMX/AI94v91KKI/9RF/ur/6DRQAUUL/y2/65UUAFFFFAB9xYl/upRRtf&#10;+7RQAVLMuz+LfUW1/wC7RQAUfxUUUAadFFFABRRRQAUUUUAFFFFABRRRQAUUUUAFFFFABRRRQAUU&#10;UUAFFFFABRRRQAUUUUAFFFFAHkP7U/8AyR+4X+/rGjL/AOVW1r16vIf2p/8Akj9wv9/WNGX/AMqt&#10;rXr1ACN901m1pN901m0ASwwq6v8ANUVFFABUs0Pk1FT5pvOoAZUs0Pk1FT5pvOoAZUU03ly26/8A&#10;PWXb/wCOO3/stS0eWrbNy79r71/2aACpUh3q7bqiqGe3NxJCVLKqMzMv975WX/2agCamO+xXan0U&#10;AH8Kf7S0UUUAFFG1qKAJUhV1dt1RUbWooAlWXYrL/eqKiigAT7y1p1mR1a+1N/coAs1UvPvLVuql&#10;595aAK9H9/8A2qKKACiiigAo/hooRN1ADIX3xI395afUs0PlNmoqAJVi3qzf3aan3lqe3/1LVB82&#10;/wC7QBLf/JH5n9yq9Tuv2yD5vk21BQA9PvLUt595aiT7y1LefeWgCJPvLWhWeiNuStCgApj/AHWp&#10;zfdNVftjbfu0AV6lSFXV23VFR/uUAFH3aP8AZ/j/AIqY6bldf71AD1+RdtFPkplABR/DRRQBXhuf&#10;OuruLb/qmWrFOhs1/eybNjt97/aptAB/Eif3laij+4392igBlzN9mtXlVd+3b8lVdKvGvLV2Zdm2&#10;WWL/AL5ldKuunnW7xf3qZDCtsm2Jdibmf/vp99AD/wCKpdLmaazSRl2M38NRJ87Vfhi8pcUASUUU&#10;UAFFFFABRRRQAUUUUAFFFFABRRRQAUUUUAFFFFABRRRQAUUUUAFFFFABRRRQAUUUUAFFFFABRRRQ&#10;AV4t+09zo/gBf73jrw+P/KhE3/sle014r+0x/wAe/wAO/wDseND/APSqgD2qiiigD57/AGwo/wDi&#10;V/Cpv+qh6H/6Ubv/AGWvoSvn39r7/kHfChMfI3xD0bc/93961fQVABVf7Iv96rFJuHrQAyKLyhRL&#10;F5oqSmb1/vLQBF9kX+9R9kX+9UnmKv3mWpKACq/2Rf71WKKAK/2Rf71WKKKAK/2Rf71SRReUKkoo&#10;Ahmh86nRReUKkooAr/ZF/vUfZF/vVYooArPaK8rybvvLtpfsi/3qsUUAQzQ+dTfsi/3qsUUAFV/s&#10;i/3qsUUAV/si/wB6j7Iv96p9w9aWgAoopN1AFa5tFudu55E2/wBxttTRReUKfuHrRuoAWoZofOqX&#10;cPWloAr/AGRf71WKKKAK/wBkX+9R9kX+9ViigCGaHzqb9kX+9ViigCv9kX+9R9kX+9ViigAqOWLz&#10;RT9w9aWgAqt9kX+9/FvqxuHrS0ARxReUKj+yL/eqxRQBHDEIokT+7UlFFABRRRQAUUUm4etAC0UU&#10;UAFFFFABRRSbh60ALRRRQAUUUUAFFFFABRRRQAUUUUAFFFFABRSbqbvX+8tAHkn7UP8AyS+L/sPa&#10;H/6eLKvXq8g/ahZf+FY2vzf8zHoH/p4s69foAKr/AGRf71WKj8xW+6y0ACx7Fb3qP7Iv96rFFAFf&#10;7Iv96j7Iv96rFFAFf7Iv96j7Iv8AeqxRQBX+yL/epyw7Vdf71TUUAV/si/3qkii8oVJSbh60ARTQ&#10;+d/FTPsf+3VjcPWm71/vLQAyaHzv4qdFF5Qo85P76/8AfVSUAFVvsf8At1ZooAKr/ZF/vVPuo3D1&#10;oAZFF5Qps0PnfxVNRQBHFF5QqC8XzGRat0UARwx+VEq/3ahms1mmEu5ldV2/LVqigCv9kX+9R9kX&#10;+9Uu9f7y0nnL/eWgCP7Iv96pIovKFLvX+9T6AIZofO/ip0UXlCpKKAIZofO/ipn2T5s7qs0UAFQT&#10;W6zSKxZgV/utU9M3r/eWgB38NQfZF/vVLvX+9RvX+9QAkMXlLinMNykU6igCCGFbddqsx/3mqemb&#10;1/vLRvX+8tAA/wB1qqQ2/nJ83yVb3r/eWnbqAKqWKp91m/4FTvsnzZ3VNvX+9Tt1AEU0PnN96mfZ&#10;PmzuqzRQBDND5zfepn2T5s7qs0m6gCKaHzm+9TPsnzZ3VZpN1AB/DUH2Rf71WKKAI1hCqw/vVH9k&#10;X+9ViigCOGLylxTZofOb71TUUAVktNrfeqzRRQAUUUUAFFFJuHrQAtFJuHrS0AFFJupaACiiigAo&#10;oooAKKKKACiiigAooooAKKTdTd6/3qAH0UUUAFFFFABRRRQAUUm6m71/vUAPopm9f7y0b1/vUAPr&#10;xP8AaZ/49/h1z/zPWifL/e/0ivbK8T/aa5b4Ur/1P2k/+1aAPbKKKKAPnD9tTRR4l8L/AA20oX17&#10;pRvPHmkW/wBu06XyriD5pTuif+FvlrZT9l7UP4/jT8TX/wC4tb//ACPUP7WczQ/8KdKrvP8AwsXS&#10;P/ate+UAeEp+y9qH8fxp+Jr/APcWt/8A5Hp3/DL99/0WT4lf+Da3/wDkevdKZvX+9QB4hN+zDdTf&#10;81j+KC/9xuL/AOMVHJ+yy7fM3xg+Kit/0y19E/8AQYK92pm9f71AHhjfssyMM/8AC4fimv8Aua/E&#10;n/oMFO/4Zbk/6K/8T/8AwdRf/I9e6Uzev96gDxOb9mGWbb/xd34mr/3G4v8A4xUX/DLcn/RX/if/&#10;AODqL/5Hr3Hev96n0AeF/wDDLk/8Hxh+J6/9xuL/AOMUz/hlu6/6LN8Uv/B3F/8AI9e70UAeF/8A&#10;DL92v3PjJ8Tf+B6vA3/tvTpv2Ybqb/msfxQX/uNxf/GK9v3r/ep9AHiX/DM91/0WD4nf+DuH/wCM&#10;Uq/s1T/xfF34mt/3Gov/AJHr2yigDxL/AIZnuv8AosHxO/8AB3D/APGKq/8ADLdz/wBFk+KP/g7i&#10;/wDjFe6b1/vU+gDxC4/Zjnm2bfjB8Todv9zW4v8A4xTJv2Ybqb/msfxQX/uNxf8AxivcqKAPCP8A&#10;hlu6/wCizfFL/wAHcX/yPUs37MN1N/zWP4oL/wBxuL/4xXuVFAHhH/DLd1/0Wb4pf+DuL/5Ho/4Z&#10;buv+izfFL/wdxf8AyPXu9M3r/eoA8O/4Zfvv+iyfEr/wbW//AMj06b9mG6m/5rH8UF/7jcX/AMYr&#10;3KigDxCH9mKeHfu+MHxOm3f39bi/+MVB/wAMrv8A9Ff+Kn/hSf8A2qvdqKAPCf8AhlX/AKq/8VP/&#10;AApP/tVI/wCyqrwurfFn4nuzfdZ/EX3f/IVe70UAeEf8Mq/9Vf8Aip/4UX/2qn/8Mtyf9Ff+J/8A&#10;4Oov/kevdKZvX+9QB4d/wy3J/wBFf+J//g6i/wDken3H7MM823b8X/idD/ua1F/8j17jRQB4R/wy&#10;3c/9Fk+KP/g7i/8AjFXv+Ga5f+it/Ez/AMHcX/xivaaKAPC/+GXJ/wCP4w/E9v8AuNxf/GKRf2WZ&#10;sZf4w/FF/p4gVP8A0GKvdaZvX+9QB4d/wyy3/RX/AIqf+FEP/jVIP2WXxk/F74oj/c8QKn/oMVe6&#10;0zev96gDwz/hlX/qr/xU/wDCk/8AtVO/4ZZb/or/AMVP/Ck/+1V7jvX+9T6APCf+GVf+qv8AxU/8&#10;KT/7VR/wyq//AEV/4p/+FCv/AMar3Pev96jev96gDw1f2WXjHHxg+KJ/3tdib/2hU037MMszI/8A&#10;wt34mqy/9RuL/wCMV7fRQB4bD+zDdQ7/APi8fxQbd/1G4f8A4xTV/Zcn/j+MPxPb/uNxf/GK90pm&#10;9f71AHizfszz/wAHxd+Jq/8Acai/+R6ih/ZiuYf+axfE9v8AuNxf/I9e40UAeJ/8M13f8Hxh+Jf/&#10;AAPWIG/9t6g/4Zhv/wDosnxK/wDBrb//ACPXudM3r/eoA8Qm/Ziuptv/ABeP4nr/ANxuL/4xRN+z&#10;FdTMv/F4/igv/cbh/wDjFe5UUAeJf8Mz3X/RYPid/wCDuH/4xTf+GZ7r/osPxO/8HcX/AMj17fRQ&#10;B4X/AMMv3a/c+MnxN/4Hq8Df+29L/wAMw3//AEWT4lf+DW3/APkevc6KAPEP+GZ7r/osPxO/8HcX&#10;/wAj1F/wy5P/AAfGH4nr/wBxuL/4xXulFAHhf/DLt1/0WP4n/wDg7h/+MVYb9mqf+H4u/E1f+41F&#10;/wDI9e2UUAeIf8Mz3X/RYfid/wCDuL/5HpsP7MVzD/zWL4nt/wBxuL/5Hr3GigDw5/2Zbtmyvxi+&#10;JgHvrEDf+29E37Ml3MyM3xi+Jq7f7msQL/7b17jRQB4p/wAM2X3/AEWD4kf+DWD/AOR6j/4Znuv+&#10;iw/E7/wdxf8AyPXt9FAHhsP7MVzHGVPxi+J7bv8AqNxf/I9Mb9ll2HzfF/4of8B12L/5Hr3WigDw&#10;r/hll3GX+L3xR/4B4gVP/QYqb/wyq3f4v/FZ/wDe8SL/APGq93ooA+NP2i/2bf7J8B6fM3xT+I18&#10;jeItEt2t9S13zYv3mp2qb/8AVfeTdvX/AGlr1f8A4ZZ/6q18T/8Awof/ALVVz9rD/km2jf8AY3eH&#10;P/Tva17RQB4R/wAMsP8AZzB/wt34n7Wbfn+3It3/AH15FOj/AGW5UX/ksPxTb/f1+J//AEK3r3Wi&#10;gDxNv2ap/wCH4u/E1f8AuNRf/I9QzfsxXMjI3/C4/ieu3/qNw/8Axivb96/3qfQB4dN+zDPN974v&#10;/E//AMHcX/yPRH+zDPCu1fi/8Tdv/Ybi/wDkevcaZvX+9QB4X/wy3df9Fm+KX/g7i/8Akej/AIZb&#10;uv8Aos3xS/8AB3F/8j17vRQB4X/wy5P/AB/GH4nt/wBxuL/4xR/wy3J/0V/4n/8Ag6i/+R690ooA&#10;8KH7LL4y/wAXvij/AMA19U/9Bipv/DKp/wCiv/FP/wAKJf8A41Xu9FAHhX/DLLuMv8Xvij/wDxAq&#10;f+gxUf8ADLkv/RXvif8A+D2P/wCM17rRQB4V/wAMsP8A9Fh+K/8A4Ui//GaX/hllv+iu/FH/AMKL&#10;/wC1V7jvX+9T6APCf+GVfl2/8Lf+KP8A4UK//GqUfssvjLfFz4nn6a+if+gxV7lvX+9T6APCf+GV&#10;f+qv/FT/AMKT/wC1Uf8ADKv/AFV/4qf+FJ/9qr3aigDwZ/2T1k+98XfisP8Ad8Tf/aqcn7Kax/d+&#10;LfxTb/f8Sf8A2qvdN6/3qN6/3qAPDP8Ahk62/wCiqfFD/wAKd/8A4ij/AIZOtv8AoqnxQ/8ACnf/&#10;AOIr3XdTd6/3qAPDk/ZVgSXd/wALU+KP3cf8jXL/APE0v/DKkH/RU/ij/wCFXL/8RXudM3r/AHqA&#10;PDf+GU7H+D4lfE1P93xVNT/+GUbL/opvxO/8KqX/AOJr3KigDxGH9l20hX5fiZ8T/wDwq5v8Kl/4&#10;Zhtv+imfE3/wq7ivaaKAPD5v2XLaSSNh8Tviem3+BfFc3+FT/wDDMNt/0Uz4m/8AhV3Fe00UAeHz&#10;fsu20zfL8UPien+54rm/woh/Zdto43U/FD4nvu/ibxXN/hXtu9f71PoA8Qh/ZftoV+b4nfE9/wDe&#10;8VzUk37LVpM3zfEz4n/+FXN/hXuFFAHiMP7LtpCvy/Ez4n/+FXN/hTW/ZdtHZW/4WZ8T/l/6muav&#10;cKKAPE2/ZdtHb/kpnxO/8Ky4p/8AwzDbf9FM+Jv/AIVdxXtNFAHh837LNpM24/Ez4nof+xrmqP8A&#10;4ZVtv4vil8UWb/sa5f8A4mvdKZvX+9QB4d/wyrbfxfFL4os3/Y1y/wDxNSRfsu20aurfE74nvu/v&#10;eK5q9wooA8L/AOGVLf8Ah+KXxRX/ALmuX/4mj/hlWD73/C1Pijv/AL3/AAlcv/xNe6UUAeGzfssQ&#10;yn/kqnxRX6eK5f8A4mmf8Mp2zj/kqnxR/HxQ5/8AZK91ooA8H/4ZTh7fFX4n7v8AZ8SEf+yVJ/wy&#10;sn8XxY+J8j/3m8Rf/aq9x3r/AHqfQB4X/wAMst/0V/4qf+FJ/wDaqb/wyr/1V/4qf+FJ/wDaq9z3&#10;r/ep9AHhLfstvF9z4vfFE/72vxv/AOhQ07/hluT/AKK/8T//AAdRf/I9e6UUAeF/8Mtyf9Ff+J//&#10;AIOov/kepYf2ZJYV2/8AC3fia3/cai/+R69vooA8W/4Zrl/6K38TP/B3F/8AGKY/7M8rrt/4W58T&#10;f/B1F/8AI9e2Uzev96gDxGH9mS5hX/ksPxPb/uNxf/I9Sf8ADM8+xlb4vfE3/e/tuL/4xXttFAHh&#10;Sfsu3KN/yWP4of8Ag7h/+MVZ/wCGa7vZtT4xfEv/AIHrEDf+29e2UUAeIp+zPfLG6/8AC4viV83/&#10;AFFrf/5HqH/hl++/6LJ8Sv8AwbW//wAj17pRQB4X/wAMv33/AEWT4lf+Da3/APkem/8ADL2o/wAP&#10;xo+JqJ/d/ta3/wDkevdqKAPC/wDhl++/6LJ8Sv8AwbW//wAj0z/hmHU/+i1/E3/wZ2v/AMj17vRQ&#10;B4X/AMMw6h/0Wj4m/wDg0tP/AJFpF/Zh1H+L40fEw/8AcTtf/kevdaKAPC/+GYdQ/wCi0fE3/wAG&#10;lp/8i0f8Mw6h/wBFo+Jv/g0tP/kWvdKKAPC/+GYdQ/6LR8Tf/Bpaf/ItMf8AZf1B/l/4XR8Tf/Bp&#10;a/8AyLXu9FAHgqfsuajCuIvjR8S0/wC4jaf/ACLT/wDhmXXP+i5fEp/968sv/kWvd6KAPCP+GZdc&#10;7fHP4mJ/u3tl/wDItPX9mfXN3/Jc/ib/AOB1l/8AIte6UUAeD/8ADM/iDc7N8dviYctlf9KsPl/8&#10;lKd/wzT4i/6Lv8S//Amw/wDkWvdqKAPBv+Ga/FH8Px7+I23/AGpbD/5Fo/4Zq8Uf9F5+IxX/AGpb&#10;D/5Fr3migDwh/wBmjXnX5fjt8TUm/v8A2ywx/wB8/ZKc/wCzVrjKufjn8TPlX+G8sB/7aV7rRQB4&#10;T/wzHrf/AEXX4n/+B9l/8i0f8Mz65/0XT4m/+B9l/wDIte7UUAeDP+zN4jkVtvx5+JSbv+niw/8A&#10;kWov+GYPE3/RfviZ/wB/7D/5Fr36igD5+/4Zj8W/9HAfEb/vqw/+Racv7MvixW3f8L/+Ix/4HYf/&#10;ACLXv9FAHgv/AAzb4r/6L38RP++7D/5Frzf4rfB3X/BPiL4V6lf/ABT8WeL4X8baXA2m60bX7P8A&#10;fdt/7qFW3Ls/vV9hV4l+0wf3vwmX+94+0v8A9BmoA9tooooA8C/avlZLr4NIq53/ABE0of8Ajs1e&#10;+14F+1VcIuqfBOE7t83xD03b/wABiuGr32gCpqX/AB6vVep9RbZFv/u1BQBLNN51RUUUASzTedUV&#10;V7O5abzdy7NsrIv/AH3VigApnkxf7X3t3+tp9CfvIom/vLuoAsfbH/u1XdFf727/AIA9FFAB/c/2&#10;m2Ux0V/vbv8AgD0/+5/stvpm/wDeyr/dagCxDN5NE03nVFRQAUIip93d/wADeiigCWGbyaf9sf8A&#10;u1XooAlmm86iGbyaiooAlmm86oqKKAJYZvJq9WZV2F2f7y7KAIrz/lkP7zbaroip93d/wN6nvvvW&#10;/wD10qCgCWGbyaZcMl3H5cm7b/sttptFAAiKn3d3/A3ooooAZLCsl5Lu+dF2Kq/3asQzeTWbbXjX&#10;Oo3qsuzynWrtAF2Gbzt1S/w1Xs/46mf7rUAZ6Iqfd3f8Deij/llE395d1FAEqzND/D96oqfNN51M&#10;oAKdcWarL5nzb2/2qbVi8/goAr0UVatPutQBBNN51Ohm8moqKALsMvnK1UqlSbZUVAEsM3k1Yhl3&#10;q26qVRTOyeVtXfubY3/fD0AWJpvOplFFAF2GbzqmqtafdarNABRRRQAUUUUAFFFFABRRRQAUUUUA&#10;FFFFABRRRQAUUUUAFFFFAHiv7VTbvh/oUY/j8WeHv/HdXtDXtVeN/tO232nwf4aiDfM3i7QR/wCV&#10;K3b/ANkr2SgArPmm86rUzsn3VqlQAU+abzqZTrhViT5W3fMq0ANRFT7u7/gb0J9+ihPv0AWLz7y0&#10;yGbyafefeWq9AF2GbzqmqtafdarNACfw1Qmm86r/APDVKVVVvlbdQAQzeT/DT3uW/u1XT79WLz7y&#10;0AV6sfbH/u1XooAKuxzbkZmqlUsMe5Wb+7QA2abzqntPutVWrVp/qmoAoWaTpaxfa233Gz97s/vU&#10;59zxP5X39vy1Ymh8ps1F/FQAIkqW8Sztvl2/NRUszM/3lqKgCx9sf+7VeiigCVNSX7R5Df63bupk&#10;zec25t3y/wBxqfbwr80u397t27qioAlhm2fLT7z7y1XT76f79WLz7y0AMhm2fLU1xNs+WqifeWrF&#10;595aAK9XYZvOWqVWrT7rUAWaRvumlpj/AHKAKU03nNToZtny/wB6oqen3loAnuZtvy/3lqqiKn3d&#10;3/A3qxefeWok+8tAEv2tmX7lV/4qfND5OxaZQBajvEdp1/ii+9UE03nNTktkbzZNmxm+9/tVFQBa&#10;t/8AUtUE03nNU9v/AKlqq0ASwzeSlP8Atjbfu1XooAP4qn+1s3y7KgT79OZVhl3K2/ctADf4quxz&#10;b0ZqpUvP/j1ADppvOanQzeSlRUUAPmm85qdDN5KVFQn36ALH2xtv3ahT76f79Pmh8ps1FQBp0VWt&#10;P9V/wKrNABRRRQAUUUUAFFFFABRRRQAUUUUAFFFFABRRRQAUUUUAFFFFABRRRQAUUUUAFFFFABRR&#10;RQAUUUUAFFFFABXi37Sbf6X8Kh/1POl/+1a9prxX9orb/bHwiV41fd45sNu7+H/R7qgD2qiiigD5&#10;7/ayhWbWfgb975fiHYfd/wCve6r6ErwD9qyZ4dZ+CG1N/wDxcGy/9JL2vf6AKGqf8e3/AAJP/Q1q&#10;Or8sXmiiKLyhQBQo2v8A3avxReUKkoAzNr/3aK06r/ZF/vUAVNr/AN2ja/8AdrTooAzKNr/3avyx&#10;eaKkoAzF+f7vz0wf8fVx/vf+yJWlHEkX3V27qj+yL/eoAqUbX/u1b+yL/eqxQBmbX/u0Vp1X+yL/&#10;AHqAKm1/7tFadRyxeaKAKG1/7tG1/wC7WnRQBmUVfii8oVH9kX+9QBW2v/drRoooAo32zdb7m/i2&#10;1FV6WGObYXXdtbctM+yL/eoAqbX/ALtFadRyxeaKAKFHl1b+yL/eqSKLyhQBzWl/8hTU/wDgP/s9&#10;a1WmtI/Md1Xazfe/2qX7Iv8AeoASz/jqWX/VN9KkooAyYfntYmX+6v8A6BT6tfY441RF+VFXaq0v&#10;2Rf71AGfbXS3iytHu/dStE3/AAGpavQwRw7/AC127m3NSTQ+dQBSo2v/AHavxReUKkoAzNr/AN2n&#10;rN5P/Av79aFRSQrMybhyjbloAo7X/u0bX/u1p0UAZlFX44hHUf2Rf71AFSpYYd6vuq1FF5QqSgDM&#10;oq7ND51Oii8oUARWf8dWaKKACiiigAooooAKKKKACiiigAooooAKKKKACiiigAooooAKKKKAPIf2&#10;lv8AkUfC4/veMNBX/wAqVvXr1eQftJNH/wAI14S3bv8AkcNB2/8Agwir1+gBG+6aza06hmhSb79A&#10;FLZvWorx/Ji3f3p4v/Q0rShtorf/AFaKn+7RNbpcJtdaAKVH3at/ZF/vUfZF/vUAQyuzrEzLt3LU&#10;VXZofOp0UXlCgClJcNZ28sm3ftXfTra8kmTdtXG75dv92r9RxwpH9xdtACv9ys+tOoZofOoApOm9&#10;XWj+FV/ursq/FF5Qps0PnUAUqKt/ZF/vU6aHzqAKVWrf/UtS/ZF/vVYoAzNr/wB2rVp91qs1HFF5&#10;QoAgvPvLUSI277tXGi3Ojf3akoAzpoWSV28xn3f+O02tOo4ovKFAFB32fe+SirktrHM2513/AC7a&#10;fFF5QoAxbq4k+1/Yl3Q7l80S/wDA1+WrdXnhjdtzLytK0W50b+7QBQ2M3lLtb5ZVerF595at0UAZ&#10;6I277tS3n3lq3RQBmVLCzQ/w1aii8oU2aVk4VcmgBIpt8kq/886bdW/nwsu7y2/vLSWiY8xtvzs3&#10;zNVqgDMp+xt33auNFudG/u1JQBRmh2t8vz035t/3a0KKAKMzs7fdqKrM1nBcMHlijd1+6zLQlkif&#10;/s0ANt5P9eq/w1BV+OFI/uLtoaLc6N/doArNG0lpMqsyMysqt/dqH5v4q06hmh81qAM+5tvtlq8D&#10;btjf3KekLIu35vvM1X4YvKXFP/hoAoJu+9UVrbfZodvzVowxeUuKf/DQBm1KkO5Xapfsi7vvVZoA&#10;zKNr/wB2r7RbnRv7tP8A4aAM2npu+9Vj7Iv96pIYvKXFAFWZmm/hpqJvar/8NMhi8pcUAEUflJip&#10;KKKACiiigAooooAKKKKACiiigAooooAKKKKACiiigAooooAKKKKACiiigAooooAKKKKACiiigAoo&#10;ooAKKKKACvFf2ho9/iP4OJ/f8cWrf982l61e1V4n+0G2PGXwSi/veN4v/Tfft/7JQB7ZRRRQB4N+&#10;09/yNHwNHp48t2/8kr2vdt6/3q+bv2wvDNp421D4MeHtSa5SwvvGqR3H2Sd7eXb/AGfe/dlQqy/8&#10;BroP+GN/h9/z8+Lv/Ct1L/4/QB7jvX+9RvX+9Xh3/DG/w+/5+fF3/hW6l/8AH6P+GN/h9/z8+Lv/&#10;AArdS/8Aj9AHuO9f71O3D1rwz/hjf4ff8/Pi7/wrdS/+P0f8Ma/Dz/nr4q/8KvUv/j9AHue6m71/&#10;vV4cP2N/h53m8Vv/AL3izVP/AJIo/wCGN/h9/wA/Pi7/AMK3Uv8A4/QB7pSbq8M/4Y1+Hn/PTxR/&#10;4Vmqf/JFB/Y3+HnabxWn+74s1T/5IoA9x3r/AHqN6/3q8O/4Y3+H3/Pz4u/8K3Uv/j9H/DG/w+/5&#10;+fF3/hW6l/8AH6APcd6/3qN6/wB6vDv+GN/h9/z8+Lv/AArdS/8Aj9H/AAxv8Pv+fnxd/wCFbqX/&#10;AMfoA9x3r/eo3r/erw7/AIY3+H3/AD8+Lv8AwrdS/wDj9H/DG/w+/wCfnxd/4Vupf/H6APcd6/3q&#10;N6/3q8O/4Y3+H3/Pz4u/8K3Uv/j9H/DG/wAPv+fnxd/4Vupf/H6APcd6/wB6jev96vDv+GN/h9/z&#10;8+Lv/Ct1L/4/R/wxv8Pv+fnxd/4Vupf/AB+gD3Hev96jev8Aerw7/hjf4ff8/Pi7/wAK3Uv/AI/R&#10;/wAMb/D7/n58Xf8AhW6l/wDH6APcd6/3qN6/3q8O/wCGN/h9/wA/Pi7/AMK3Uv8A4/R/wxv8Pv8A&#10;n58Xf+FbqX/x+gD3Hev96jev96vDv+GN/h9/z8+Lv/Ct1L/4/R/wxv8AD7/n58Xf+FbqX/x+gD3H&#10;ev8Aeo3r/erw7/hjf4ff8/Pi7/wrdS/+P0f8Ma/Dk/ebxQ/+94s1T/5IoA9y3D1pN6/3lrw7/hjX&#10;4c/xf8JM/wD3Neqf/JFH/DGvw5X7jeKIv9zxZqn/AMkUAe4eYrfdZakrwpv2Nfh1/DJ4qT/ubNS/&#10;+P0o/Y3+HnebxW/+94s1T/5IoA9x3r/ep24eteGf8Mb/AA+/5+fF3/hW6l/8fo/4Y1+Hn/PXxV/4&#10;Vepf/H6APcd6/wB6jev96vDv+GN/h9/z8+Lv/Ct1L/4/R/wxv8Pv+fnxd/4Vupf/AB+gD3Hev96j&#10;ev8Aerw7/hjf4ff8/Pi7/wAK3Uv/AI/R/wAMb/D7/n58Xf8AhW6l/wDH6APcd6/3qN6/3q8O/wCG&#10;N/h9/wA/Pi7/AMK3Uv8A4/S/8Mb/AA9/5+PFn/hXap/8kUAe4b1/vU7cPWvDP+GNfhyPut4oT/d8&#10;Wap/8kUf8Ma/Dn+A+J1/7mvVP/kigD3Hev8Aeo3r/erw7/hjX4cn7zeKH/3vFmqf/JFH/DG/w+/5&#10;+fF3/hW6l/8AH6APcd6/3qdurw3/AIY3+Hv/AD8eLP8AwrtU/wDkikP7G/w87TeK0/3fFmqf/JFA&#10;HuO9f71G9f71eHf8Mb/D7/n58Xf+FbqX/wAfo/4Y3+H3/Pz4u/8ACt1L/wCP0Ae471/vUb1/vV4d&#10;/wAMb/D7/n58Xf8AhW6l/wDH6P8Ahjf4ff8APz4u/wDCt1L/AOP0Ae471/vUb1/vV4d/wxv8Pv8A&#10;n58Xf+FbqX/x+j/hjf4ff8/Pi7/wrdS/+P0Ae471/vUb1/vV4d/wxv8AD7/n58Xf+FbqX/x+j/hj&#10;f4ff8/Pi7/wrdS/+P0Ae471/vUb1/vV4d/wxv8Pv+fnxd/4Vupf/AB+j/hjf4ff8/Pi7/wAK3Uv/&#10;AI/QB7jvX+9RvX+9Xh3/AAxv8Pv+fnxd/wCFbqX/AMfo/wCGN/h9/wA/Pi7/AMK3Uv8A4/QB7jvX&#10;+9RvX+9Xh3/DG/w+/wCfnxd/4Vupf/H6P+GN/h9/z8+Lv/Ct1L/4/QB7jvX+9RvX+9Xh3/DG/wAP&#10;v+fnxd/4Vupf/H6P+GN/h9/z8+Lv/Ct1L/4/QB7jvX+9RvX+9Xh3/DG/w+/5+fF3/hW6l/8AH6P+&#10;GN/h9/z8+Lv/AArdS/8Aj9AHuO9f71G9f71eHf8ADG/w+/5+fF3/AIVupf8Ax+j/AIY3+H3/AD8+&#10;Lv8AwrdS/wDj9AHuO9f71G9f71eHf8Mb/D7/AJ+fF3/hW6l/8fo/4Y3+H3/Pz4u/8K3Uv/j9AHuO&#10;9f71G9f71eHf8Mb/AA+/5+fF3/hW6l/8fo/4Y3+Hn/Pbxd/4V2pf/H6APc9w9abvX+8teHf8Ma/D&#10;n+H/AISZP+5r1T/5Ipf+GM/hp/c8T/8AhV6p/wDJFAGl+0h8+i+DUXq3jDRv/HbpGr17ev8AeWvk&#10;H43/ALK/gPw/Z+Dfsn/CRIb7xNYafLu8TX7/ACyv85+ab73+1Xp3/DGfw0/ueJ//AAq9U/8AkigD&#10;3Dev96jev95a8O/4Y1+HI+63ihP93xZqn/yRR/wxr8Nv7nib/wAKvVP/AJIoA9x3r/eo3r/erw7/&#10;AIY3+H3/AD8+Lv8AwrdS/wDj9H/DG/w+/wCfnxd/4Vupf/H6APcd6/3qN6/3q8O/4Y3+H3/Pz4u/&#10;8K3Uv/j9H/DG/wAPv+fnxd/4Vupf/H6APcd6/wB6jev96vDv+GN/h9/z8+Lv/Ct1L/4/R/wxv8Pv&#10;+fnxd/4Vupf/AB+gD3Hev96l3D1rw3/hjf4ff8/Pi7/wrdS/+P0f8Ma/Dz/nr4q/8KvUv/j9AHuO&#10;9f71O3V4Z/wxr8OR91vFCf7vizVP/kig/sb/AA87TeK0/wB3xZqn/wAkUAe471/vUb1/vV4cP2Nf&#10;hz/G3iiX/f8AFmqf/JFJ/wAMa/Dr+CTxSn+74r1L/wCP0Ae57h60u6vCv+GM/hx/F/wk0v8A108U&#10;6j/8ep3/AAxp8OF+4PEyf7vinUv/AI/QB7jvX+9RvX+9Xhv/AAxj8Nf7niT/AMKnUv8A4/Sf8MZ/&#10;DX/nl4k/8KbUf/j1AHue9f7y0b1/vLXhv/DGPw1/ueJP/Cp1L/4/Tv8AhjP4af3PE/8A4Veqf/JF&#10;AHuG9f7y0b1/vV4f/wAMZ/DT+54n/wDCr1T/AOSKjk/Yu+Gk33k8Tf8AhVal/wDH6APdN6/3qXcP&#10;WvCk/Yu+GaLtWLxJ/wCFTqX/AMkU3/hij4Xf8+/iT/wqdS/+P0Ae7b1/vUb1/vLXg0P7D/wph+7Z&#10;6/8A+FPqX/x+nt+xP8KX/wCYZrH/AIUWpf8AyRQB7tvX+8tG9f7y14In7DfwkjZG/szWfl/6mTUv&#10;/kipT+xL8KWZz/ZmsfN/1MWpf/JFAHu29f7y0b1/vV4D/wAMK/CP/oGa1/4Uupf/ACRVi2/Yl+Fl&#10;n/qrPX0/7mfUv/j9AHu29f71G9f7y14X/wAMV/C7dMzWeuv5v3v+Kl1L/wCSKrt+w78JnYM2n665&#10;X/qZtS/+SKAPfN6/3qN6/wB6vA3/AGH/AIVOyN9j8Qpt/wCpn1L/AOP1Y/4Yr+F38Vnrr/8Acy6l&#10;/wDJFAHum9f71G9f7y14T/wxP8LNu17PX3/3vE+pf/JFMh/Yh+FMKbVsdf2/9jPqX/yRQB7zvX+8&#10;tG9f7y14Gv7DPwljZGXTtdTb/wBTPqX/AMkUTfsP/Cef72n66m3+54l1Jf8A2vQB75vX+8tG9f7y&#10;14ND+xF8J4U2rp2tP/v+JNSb/wBuKl/4Yo+Ff8On60n+74k1L/5IoA903r/eo3r/AHq8I/4Yl+Fj&#10;fes9ff8A7mfUv/kilT9iX4Up/wAw7W/+BeJNS/8AkigD3bev96jev96vCP8AhiX4V/e+x6/n/sZ9&#10;S/8Aj9Tf8MZfDIdIvESf9c/FGpL/AO16APc91G4eteD/APDE/wALf+fXxF/4VOpf/JFH/DE/wt/5&#10;9fEX/hU6l/8AJFAHvG6jcPWvB/8Ahij4Xf8APv4k/wDCp1L/AOP0f8MV/C//AJ5eJP8Awq9S/wDk&#10;igD3bev95aN6/wB5a8P/AOGM/hp/c8T/APhV6p/8kUf8MZ/DT+54n/8ACr1T/wCSKAPcN6/3lp24&#10;eteG/wDDGfw0/ueJ/wDwq9U/+SKT/hjX4c/w/wDCTJ/3Neqf/JFAHue4etN3r/erw7/hjX4c/wAJ&#10;8Tp/u+K9U/8Akij/AIY3+H3/AD8+Lv8AwrdS/wDj9AHuO9f71G9f71eHf8Mb/D7/AJ+fF3/hW6l/&#10;8fpf+GN/h9/z38V/+Fdqn/yRQB7juHrSb1/vV4d/wxr8OcfMfE+/+9/wleqf/JFH/DG/w+/5+fF3&#10;/hW6l/8AH6APcd6/3qN6/wB6vDv+GN/h9/z8+Lv/AArdS/8Aj9H/AAxv8Pv+fnxd/wCFbqX/AMfo&#10;A9x3r/eo3r/erw7/AIY3+H3/AD8+Lv8AwrdS/wDj9H/DG/w+/wCfnxd/4Vupf/H6APcd6/3qN6/3&#10;q8O/4Y3+H3/Pz4u/8K3Uv/j9H/DG/wAPv+fnxd/4Vupf/H6APcd6/wB6jev96vDv+GOPh9/z8+LU&#10;/wC5t1L/AOP0n/DHHgD+O78Xv/veLtS/+P0Ae5b1/vU7cPWvDP8Ahjj4ff8APz4tT/ubdS/+P0n/&#10;AAxz4D/6CXjT/wALDUv/AI/QB7puHrRuHrXhf/DHPgP/AKCXjT/wsNS/+P0f8Mc+A/8AoJeNP/Cw&#10;1L/4/QB7puHrRuHrXhf/AAxz4D/6CXjT/wALDUv/AI/R/wAMc+A/+gl40/8ACw1L/wCP0Ae6bh60&#10;teFf8Mc+A/8AoJeNP/Cw1L/4/TW/Y18DM27+1/GyH/Y8Yaj/APHqAPc/MVvustSV4Q37G/gd+ute&#10;OP8AwsNR/wDjtNT9jXwTD93XPHP/AIV9/wD/AB2gD3bev96n14N/wxv4MRdqa946RP7q+Lr/AP8A&#10;jtH/AAxz4O/6GLx7/wCFhf8A/wAdoA95pNw9a8J/4Y78Hbf+Rg8d/wDhX3//AMdo/wCGO/B25W/4&#10;SPx78v8A1OF//wDHaAPd6K8L/wCGQPCP/Qx+Pd397/hML/8A+O0h/ZA8HyY8zxH48m2/3/GF+f8A&#10;2rQB7rRXgz/sb+CmQp/b3jpFb+FfGF//APHaS1/Y18F2Y/d+IPHm3du2t4wv/wD47QB7vvX+8tG9&#10;f7y14L/wxj4M8xXTxF49Qq2fl8YX/wD8dpf+GNfBwaJx4l8fBk+7/wAVhf8A/wAdoA98orwtP2Q/&#10;Cyrt/wCEp+IH/hY3/wD8do/4ZC8Lf9DV8QP/AAsL/wD+O0Ae6UV4Z/wyT4b/AOhv+If/AIWF/wD/&#10;ABdH/DJPhv8A6G/4h/8AhYX/AP8AF0Ae5bq8U+P3zePPgft+b/it1/8ATVqVQf8ADJPhv/ob/iH/&#10;AOFhf/8AxdcF40+Bml/Dv4ufBjUbHXfFWqvL4o+z+Trmu3F7Cv8AxLL99+2V/vfuloA+sKKKKAPB&#10;v2kv+Sg/AcD7w8ZM3/lNva95rwX9o7afiV8A42b73jB//Tbd171QAVH5yr95lH/AqbNN5O2qXy/x&#10;qr0AaG9f7y07dWbU9xhriOP/AGWagCzvX+8tG9f7y1n0UAaG9f7y0b1/vLWfRQBpbqbvX+8tVIXZ&#10;PurvqKgDQ3r/AHlo3r/eWs+igDQ3r/eWjev95axNNma5tUlZdm5m/wDQ6t0AaG9f7y0b1/vLWftf&#10;+61FAGhvX+8tG9f7y1nyJvieJvuPRQBob1/vLTt1ZtSwzeTQBb3r/eWjev8AeWs+igDS3U3ev95a&#10;qQuyb9q1F/c/2W30AaW6m71/vLVKabzqZQBp0VRhm8mr1ADN6/3lo3r/AHlqpND5OyoqANLdTd6/&#10;3lqpDN5NRUAaG9f7y0+syrVn/HQBZpm9f7y07+Gs2gDQ3r/eWn1mVYtvuvQBY3r/AHlo3r/eWs+i&#10;gDS3U3ev95apTTedTKANOmb1/vLVRJtlRUAaG9f7y0b1/vLWfRQBob1/vLRvX+8tZ9FAGnRVaz/j&#10;qzQAUUUUAFFFFABRRRQAUUUUAFFFFABRRRQAUUUUAFFFFABRRRQAUUUUAeQftE/Pb/D9f+py0v8A&#10;9G16/XkH7RC7rf4fr/1OWlt/5Fr1+gApm9f7y05vums2gDS3U3ev95aht/8AUtVWgDTpN1UopWi6&#10;02abzqALu9f7y0+syp/tbf3VoAs71/vLT6zG/wCPf/gVWriby/l/vUATb1/vLTt1ZtPWbYu3+9QB&#10;d3r/AHlo3r/eWs+igDTpm9f71V/tj/3aopbQfbPtLRRvL/f2/PQBrswXqcUm9f7y1Uvtk0XlN86N&#10;96qVvptjb/6uxtk/7ZLQBsb1/vLRvX+8tUbeziSJ/KjWH/cWm0AaW6m71/vLVRJtqutRUAaG9f7y&#10;0+sxPvLWnQAUUUUAFFFFABRRRQAUUUUAFFFFABRRRQAUUUUAFFFFABRRRQAUUUUAFFFFABRRRQAU&#10;UUUAFFFFABRRRQAUUUUAFFFFABRRRQAUUUUAFFFFABRRRQAUUUUAFFFFABRRRQAUUUUAFFFFABRR&#10;RQAUUUUAFFFFABRRRQAUUUUAFFFFABRRRQAV498bv+SifBJf+pul/wDTRqFew1478bGb/hZXwQUR&#10;M+7xXL8/93/iT6lQB7FRRRQB4L+0Lt/4W38AA6K5/wCEpumX/e/su7r3qvCfj1/yWz9n9f8AqYr9&#10;v/KVdV7tQBWvP4Kq1avP4Kqt8n3vkoAKHuN+oRK23/VN/wChpRVS+t9us2jLu2+RL83/AAOKgC3R&#10;RRQAUU7a/wDdaja/91qAJrNvv1XqWGHd97clM2v/AHWoAbRTtr/3WptAFLRLj7RpsT/7bL/4+9Xa&#10;zPD0LQ6b8ysjNLK7o/8AvvWnQBob1/vLWfRsb5/laigAop21/wC61N+agAop21/7rU2gAooTe/8A&#10;BTtr/wB1qALFp91qq1LDN5NRUAFFC/P9356dtf8AutQA2tOs7a/91q0aAM+abzqZTtr/AN1qb81A&#10;BRUsMO/fu3JUVABVqz/jqrVqz/joAsfw1m1p1mUAFFC/P9356KACij5qdtf+61ADf7n+02yija37&#10;r5W+9RQAVLM7P95dlRfNUszNL95aAIqlhh85XqDen95auW33XoAq0UUfNQAfPuT/AHq06rWf8dWa&#10;ACiiigAooooAKKKKACiiigAooooAKKKKACiiigAooooAKKKKACiiigDyD9oY5/4V0v8Ae8Y6X/6G&#10;9ev15B+0L/rPhl/2Oenf+z16/QAxm+Ws+rk0Qm2N/d+aqf3G2tQA9Jtny/3qZR5LeajbW+VWSigA&#10;qWaHyaif5It38e6nzTedQAypZofJqKpZmab+GgCJPv1YvPvLUWxkXdtb71WpofMoApUf/EstH3G2&#10;tUqQ71fduoAioo+596nbX/utQA2inbX/ALrUuxt33WoAZRUs0Oxvl3PUW9XZ1Vvu/eoAlWbau3+9&#10;UVO2v/damv8AI21vk3UAMf5LeVl+/tp9SpDvV926om+T73yUAG9U+Zm2JurTrPVN67WXejVoUAFF&#10;FFABRRRQAUUUUAFFFFABRRRQAUUUUAFFFFABRRRQAUUUUAFFFFABRRRQAUUUUAFFFFABRRRQAUUU&#10;UAFFFFABRRRQAUUUUAFFFFABRRRQAUUUUAFFFFABRRRQAUUUUAFFFFABRRRQAUUUUAFFFFABRRRQ&#10;AUUUUAFFFFABRRRQAUUUUAFePfGZv+LrfAxP+ppum/8AKLqVew1418ZJkX4ufA1fKV3Pie62v/d/&#10;4kupD/2agD2WiiigDwX48P8A8X4/Z6T/AKjmqP8A986VcV71XzZ+0t4k03wp8dP2e9Q1e+t9N0+L&#10;V9W828u5Uihi/wCJVNy7t8q16pD8dvhy33vH/hVP+43a/wDxdAHf1BcWkVzt8xFfb92uHm+O3w5T&#10;bt+IXhX/AMHdr/8AF1Evx/8AhxJ934g+Ff8Awd2v/wAXQB6BFF5Qoli80V5//wANBfDV+nxA8L/8&#10;C1q1H/s9H/DQXw1fp8QPC/8AwLWrUf8As9AHefY1/vNUkUXlCvPB+0R8MW+78QvCx/7jVr/8XR/w&#10;0R8MP+iheGf/AAcWv/xdAHo9Fed/8NDfDL/of/DP/g4t/wD4uj/hob4Zf9D/AOGf/Bxb/wDxdAHo&#10;lFeef8L++HP/AEP/AIU/8HVv/wDF0z/hoL4bf9FB8J/+Dy1/+LoA9Gqv9jX+81cD/wANBfDb/ooP&#10;hP8A8Hlr/wDF0/8A4X78O/8Aof8Awp/4Orf/AOLoA7v7Gv8Aeaj7Gv8AeauE/wCF+/Dv/of/AAp/&#10;4Orf/wCLo/4X78O/+h/8Kf8Ag6t//i6APQ6jli80Vwlv8evhvNu/4uF4V+X/AKjdr/8AF1Enx/8A&#10;hxJ93x/4Vf8A7jdr/wDF0AeiVHFF5Qrz9/j/APDiP73j/wAKp/3G7X/4uj/hob4Zf9D/AOGf/Bxb&#10;/wDxdAHolRyxeaK4D/hf3w5/6H/wp/4Orf8A+LqP/hob4ZR/e+IXhX/gOt2v/wAXQB6HFF5QqSvO&#10;/wDhf/w2/wCig+Ff/B3a/wDxdA/aA+G7f6vx/wCFv+Ba1b//ABdAHefY1/vNUkUXlCuA/wCF/fDn&#10;/of/AAp/4Orf/wCLo/4X78O/+h/8Kf8Ag6t//i6AO/jhSP7i7akrztPj/wDDiT7vj/wq/wD3G7X/&#10;AOLok/aD+GkP+s+IHhcf9xq3/wDi6APRKK87k/aC+GsP+s+IHhcf9xu1/wDi6P8AhoL4ap1+IHhf&#10;/gOtWp/9noA9EqOKLyhXn/8Aw0H8Nf8Aof8Awsn+9rVv/wDF0z/hoX4aSfd+IXhX/gWt2v8A8XQB&#10;6PUcsXmivPf+Ggvht/0UHwn/AODy1/8Ai6cvx/8Ahw/3fH/hX/wd2v8A8XQB3n2Nf7zVYrzz/hf3&#10;w5/6H/wp/wCDq3/+LpP+F/8Aw4f7vxC8K/8Ag7tf/i6APRKjlhWYfNXnv/DQXw2/6KD4T/8AB5a/&#10;/F05Pj/8OJPu+P8Awq//AHG7X/4ugD0COFI/uLtoli80VwH/AAv34d/9D/4U/wDB1b//ABdJ/wAL&#10;/wDht/0UHwr/AODu1/8Ai6APQIovKFSV53/w0F8NX6fEDwv/AMC1q1H/ALPTE/aI+GEv3PiF4Wf/&#10;AHdatT/7PQB6PVf7Gv8AeauD/wCGgvhqnX4geF/+A61an/2ej/hob4Zf9D/4Z/8ABxb/APxdAHoE&#10;UXlCpK87/wCGgvhqnX4geF/+A61an/2ehP2gPhvN/q/H/hY/9xq3/wDi6AO++xwf88l/Kpq88/4X&#10;78O/+h/8Kf8Ag6t//i6P+F+/Dv8A6H/wp/4Orf8A+LoA7+WLzRRFF5QrhIvjv8N2HzfEHwqn/cbt&#10;f/i6l/4Xp8N/+iheFf8Awd23/wAXQB3VFcBD8dvhy33vH/hVP+43a/8AxdSf8L2+Gq/e+InhX/wd&#10;2v8A8XQB3dFcBL8dvhyjLt+IHhX/AMHdr/8AF1L/AML0+G//AEULwr/4O7b/AOLoA7qiuF/4Xl8O&#10;P+iheFv/AAdWv/xdOb44/DlfvfEDwun/AHGrb/4ugDuKK4X/AIXp8N/+iheFf/B3bf8AxdVv+F+/&#10;Dv8A6H/wp/4Orf8A+LoA9Dorzz/hf3w5/wCh/wDCn/g6t/8A4uj/AIX98Of+h/8ACn/g6t//AIug&#10;D0OivO0/aA+G83+r8f8AhY/9xq3/APi6lh+O3w5dW3eP/Cv/AIO7X/4ugDv6K87/AOF//Db/AKKD&#10;4V/8Hdr/APF0v/C/vhz/AND/AOFP/B1b/wDxdAHodFeef8L9+Hf/AEP/AIU/8HVv/wDF1JD8dvhy&#10;6tu8f+Ff/B3a/wDxdAHf0V523x/+HCfe8f8AhX/wd2v/AMXSp8fvhy//ADP/AIU/8HVv/wDF0Aeh&#10;0Vwv/C9Phv8A9FC8K/8Ag7tv/i6hm+Pnw1hxj4geFn3f3datf/i6APQKK88/4X98Of8Aof8Awp/4&#10;Orf/AOLpJP2g/hpD/rPiB4XH/cat/wD4ugDH/aB/4+/hf/2Olh/6BLXrlfNXxq+N3w61DUPhw0Hj&#10;vw84tfFdrcSeVqdu+1PKl+Z/n+Vfmr1L/hoD4bv93x/4W/4FrFv/APF0Aeh1Wms4rhldkUuv3Wrg&#10;f+GiPhh/0ULwt/4OrX/4upP+GgPhu/3fH/hb/gWsW/8A8XQB6HVf7Gv95q4N/j/8OE+98QvCqf8A&#10;cbtf/i6P+F/fDhvu+P8Awr/4O7X/AOLoA7z7Gv8Aeaj7Gv8AeauH/wCF9/Dn/of/AAr/AODq3/8A&#10;i6Wb48/DaFl/4uF4V/8AB3a//F0Adv8AY1/vNVivPP8Ahfvw7/6H/wAKf+Dq3/8Ai6P+F/fDn/of&#10;/Cn/AIOrf/4ugD0OivOz+0F8NV+98QPC3/Adat//AIumf8NDfDKT7vxC8K/8C1u1/wDi6AO+ms4r&#10;hldkUuv3WqzXnY/aA+G7f6vx/wCFv+Ba1b//ABdH/DQfw1/6H/ws/wDu61b/APxdAHezWkVwyNIi&#10;uy/dqevO/wDhf3w4/wCh/wDCv/g7tf8A4uj/AIaA+G/8Xj/wt/wHWrf/AOLoA9Eorzo/tCfDRfvf&#10;ELwv/wAB1u1P/s9N/wCGhfhl/wBD/wCF/wDwc2v/AMXQB6PVb7JH5hdV2M33q4H/AIaG+GXb4heF&#10;X/3dbtf/AIun/wDDQ3wy/wCh/wDDP/g4t/8A4ugD0SomhSVlZl+792vP/wDhoT4Z/wDRQPDP/g4t&#10;v/i6T/hor4Yf9FC8L/8Ag4t//i6APRqjeFZfvLXno/aI+F7fd+I3hd/+4tB/8XR/w0N8MP8AooXh&#10;df8AuMW//wAXQB6FFF5QqSvOf+Gifhf/ANFE8K/+Di3/APi6P+Gifhf/ANFE8K/+Di3/APi6APRq&#10;K85/4aJ+F/8A0UTwr/4OLf8A+Lpj/tIfC1P+ajeFP/BxB/8AF0Aek0V5sv7R/wALZBuX4jeFcf8A&#10;YYt//i6X/hoz4W/9FG8Kf+DqD/4qgD0iivN/+GjPhb/0Ubwp/wCDqD/4ql/4aM+F/wD0UTwr/wCD&#10;iD/4ugD0eivNv+GjPhd/0Ubwp/4OLf8A+Lpf+GjPhb/0Ubwp/wCDqD/4qgD0iivOf+GjPhb/ANFG&#10;8K/+DiD/AOLo/wCGifhh/wBFG8Kf+Di3/wDi6APRqK85/wCGifhh/wBFG8Kf+Di3/wDi6b/w0Z8L&#10;f+ijeFP/AAdQf/FUAekUV5v/AMNGfC3/AKKN4U/8HUH/AMVR/wANGfC3/oo3hT/wdQf/ABVAHpFF&#10;ebP+0h8K4/vfEbwr/wCDi3/+Lpf+GjPhb/0Ubwp/4OoP/iqAPSKK82/4aM+GH3v+FjeFNv8A2GLf&#10;/wCLpf8Ahoz4W/8ARRvCn/g6g/8AiqAPSKK85/4aM+Fv/RRvCv8A4OIP/i6Z/wANGfC7/oo3hT/w&#10;cW//AMXQB6TRXm3/AA0Z8Lv+ijeFP/Bxb/8AxdP/AOGjPhb/ANFG8K/+DiD/AOLoA9Gorzn/AIaK&#10;+F//AEUTwv8A+Di3/wDi6P8Ahon4X/8ARRPCv/g4t/8A4ugD0aivOf8Ahob4Yf8ARQvC6/8AcYt/&#10;/i6T/hoj4Yr/AM1C8Lf+Dq1/+LoA9HorzgftEfDB/u/ELwv/AODm2/8Ai6f/AMNBfDTv8QvC6f72&#10;tWo/9noA9Eorzv8A4aC+Gr9PiB4X/wCBa1aj/wBno/4X98Of+iheFf8Awd2v/wAXQB6JRXnn/C/v&#10;hz/0P/hT/wAHVv8A/F0n/DQHw2T73j/wr/4O7X/4ugD0SivOx+0B8Nm+74/8Lf8AAtat/wD4upl+&#10;O/w52tu8f+Fk/wC41b//ABdAHfUV58vx6+HO7/kf/Cn/AIOrf/4up2+Onw32/wDJQvCv/g7tv/i6&#10;AO6orzv/AIX/APDZPvfELwr/AODu1/8Ai6lt/j18Npl3f8LC8K/+Du1/+LoA7+iuAb47/DZZFX/h&#10;YXhX/wAHdr/8XUv/AAvL4b/9FC8K/wDg6tv/AIugDuqK4f8A4Xf8Ov8AofvC/wD4Orf/AOLo/wCF&#10;3/Dr/ofvC/8A4Orf/wCLoA7iiuH/AOF3/Dr/AKH7wv8A+Dq3/wDi6d/wu34ef9D54Z/8HFv/APF0&#10;AdtRXFJ8bPh5J9zx54Zb/uMW/wD8XT/+Fy+AP+h58N/+De3/APi6AOyorjv+FyeAP+h48N/+Da3/&#10;APi6f/wuDwH/ANDt4d/8GsH/AMXQB11Fcd/wuLwF/wBDx4b/APBtb/8AxdOT4veBZPu+NfDr/wC7&#10;qtv/APF0AdfRXHN8XPBO5dvjHw+6/wDYUg/+LqX/AIWz4H/6HPw//wCDSD/4ugDrKK5P/ha/gn/o&#10;cdA/8GcH/wAXTv8Ahavgn/ocdA/8GcH/AMVQB1VFcr/wtXwT/wBDjoH/AIM4P/iqP+Fq+Cf+hx0D&#10;/wAGcH/xVAHVUVyv/C0vBjfd8XaF+Gpwf/FU7/hZ3g7/AKG3Qv8AwZw//FUAdRRXKD4qeCW6eL9A&#10;/wDBnB/8XS/8LS8F/wDQ3aF/4M4P/iqAOqorlf8AhaXgv/obtC/8GcH/AMVT/wDhZ3g//obdD/8A&#10;BjD/APF0AdPRXMf8LO8H/wDQ26H/AODGH/4uj/hZ3g//AKG3Q/8AwYw//F0AdPRXL/8ACzvB3/Q2&#10;6F/4M4f/AIqm/wDC0vBn/Q2aF/4MoP8A4ugDqq8W+NB3fGT4Dr/1MV63/lIva9C/4Wd4P/6G3Q//&#10;AAYw/wDxdeUfETxbo3iL46fBODSdX0/VXi1a/uJEsblJXVf7Kul3NtP3fnWgD36iiigD5q/aW0jT&#10;/Evx9/Z60rVdPtdT0641HWWlt7qBJUYpprsvytXrX/Ch/hz/ANCJ4b/8FMH/AMRXnfxusku/2k/2&#10;etzMPKvNcdf/AAWuv/s9e/0AcC/wH+HL/wDMj+Hf/BVB/wDEUf8AChfhv/B4E8Op/u6VB/8AEV3u&#10;6m71/vLQBxk3wX8BTbN3grw78v8Ae0mD/wCIqL/hRvw+/wChJ8N/+Ci3/wDiK7jev95aN6/3loA4&#10;n/hR/wAPv4fA/htP+4Pb/wDxFMj+BPw7h/1XgXw0n/cIt/8A4iuzuLyO2272+9Tobjd97atAHFf8&#10;KL+Hbfe8C+G3/wC4Pb//ABFH/Ch/hz/0IXhv/wAFMH/xFd3upu9f7y0AcN/wof4c/wAPgTw2v/cJ&#10;g/8AiKb/AMKB+G3/AEIfhv8A8FMH/wARXe7qbvX+8tAHCf8ACgfht/0Ifhv/AMFMH/xFP/4UP8Of&#10;+hE8N/8Agpg/+IruN6/3lqOG48z720UAcX/wof4c/wDQieG//BTB/wDEUf8ACh/hz/0Inhv/AMFM&#10;H/xFdxvX+8tG9f7y0AcIPgL8N1+74E8Nj/uEwf8AxFA+Avw3X7vgTw2P+4TB/wDEV3e9f7y1W+1t&#10;/dWgDjT8Bfhu33vAnhs/9wmD/wCIp/8Awof4c/8AQieG/wDwUwf/ABFdpDcbt27auKk3r/eWgDhH&#10;+Anw5fr4H8O/+CqD/wCIo/4UD8Nv+hD8N/8Agpg/+Iru96/3lo3r/eWgDho/gT8O4f8AVeBfDSf9&#10;wi3/APiKX/hQ/wAOf+hE8N/+CmD/AOIrsprjY21dtTb1/vLQBw//AAof4c/9CJ4b/wDBTB/8RR/w&#10;of4c/wDQieG//BTB/wDEV3G9f7y0b1/vLQBwg+Avw3X7vgTw2P8AuEwf/EUH4C/DdvveBPDZ/wC4&#10;TB/8RXd71/vLUNxeR223e33qAOPX4HfD5PueCfDqf7ulQf8AxFN/4Ub8Pv8AoSfDf/got/8A4iu4&#10;3r/eWjev96gDhD8Bfhu33vAnhs/9wmD/AOIo/wCFA/Db/oQ/Df8A4KYP/iK6/wDtOL/aT/fRqvbq&#10;AOC/4UD8Nv8AoQ/Df/gpg/8AiKP+FCfDj+HwJ4dT/uFQf/EV31FAHA/8KF+HLf8AMj+Hf/BVb/8A&#10;xFH/AAoT4cfw+BPDqf8AcKg/+IrvqKAOB/4UD8Nv+hD8N/8Agpg/+IoHwF+G6/d8CeGx/wBwmD/4&#10;iu+ooA4T/hQ/w5/6ETw3/wCCmD/4imN8BPhu/wDzIXhv/wAFNv8A/EV31FAHCf8ACjfh9/0JPhv/&#10;AMFFv/8AEUf8KH+HP/QieG//AAUwf/EV3dFAHEw/BfwFCr7fBXh0bv7uk2//AMRUX/Cjfh9/0JPh&#10;v/wUW/8A8RXd0UAcJ/wo34ff9CT4b/8ABRb/APxFJ/wov4eN97wP4bf/ALg9v/8AEV3lFAHCf8KH&#10;+HP/AEInhv8A8FMH/wARR/wof4c/9CJ4b/8ABTB/8RXd0UAcD/wof4cv/wAyP4d/8FUH/wART/8A&#10;hQ/w5/6ETw3/AOCmD/4iu7ooA4T/AIUP8Of+hE8N/wDgpg/+Iph+Avw3b73gTw2f+4TB/wDEV31F&#10;AHCf8KH+HP8A0Inhv/wUwf8AxFH/AAof4c/9CJ4b/wDBTB/8RXd0UAcNN8Dfh3N97wL4b/8ABTB/&#10;8RTX+BXw5f8A5kXw3/4Kbf8A+Iru6KAOE/4UP8Of+hE8N/8Agpg/+Io/4UP8Of8AoRPDf/gpg/8A&#10;iK7uigDhP+FD/Dn/AKETw3/4KYP/AIikPwL+Hjfe8DeGz/3B7f8A+IrvKKAOD/4UX8PG+94H8Nv/&#10;ANwe3/8AiKX/AIUP8Of+hE8N/wDgpg/+Iru6KAODb4E/DqT/AFngTw2//cIt/wD4ij/hQ/w5/wCh&#10;C8N/+CmD/wCIrvKKAOE/4UP8Of8AoRPDf/gpg/8AiKP+FD/Dn/oRPDf/AIKYP/iK7uigDgT8Bfhu&#10;33vAnhs/9wmD/wCIp/8Awof4c/8AQieG/wDwUwf/ABFd3RQBwn/Ch/hz/wBCJ4b/APBTB/8AEUf8&#10;KH+HP/QieG//AAUwf/EV3dFAHBj4F/Dxfu+BvDY/7g9v/wDEU0/AX4bt97wJ4bP/AHCYP/iK76ig&#10;D5v+Nnwb8Cadq3wyS28IaDB9q8WwRSqmmW6+an2W6Zl+5/sLXqX/AAof4df9CP4d/wDBVb//ABFc&#10;98eDu8V/B9f+pwj/APSK7r1+gDg4/gX8OYfu+AvDf/gnt/8A4il/4UP8Of8AoRPDf/gpg/8AiK7u&#10;q1xeLbDc3zL/ALNAHFH4C/DdvveBPDZ/7hMH/wARR/woT4cfw+BPDqf9wqD/AOIrt4rlZh/d/wB6&#10;pGdU60AcP/wof4c/9CJ4b/8ABTB/8RTD8Bfhu33vAnhs/wDcJg/+Irt4rlZh/d/3qk3r/eWgDh/+&#10;FD/Dn/oRPDf/AIKYP/iKP+FD/Dn/AKETw3/4KYP/AIiu0mn2MoUqc1JvX+8tAHDf8KL+Hjfe8D+G&#10;3/7g9v8A/EU3/hQnw3/6ELw3/wCCm3/+Iru96/3lp26gDhP+FF/DxvveB/Db/wDcHt//AIimr8B/&#10;hyn3fAvhtP8AuE2//wARXbyT7WUKVNSb1/vLQBw3/Ci/h233vAvht/8AuD2//wARR/wov4eN97wP&#10;4bf/ALg9v/8AEV3e4etN3r/eWgDho/gX8PIf9X4G8Np/3B7f/wCIpf8AhRvw+/6Enw3/AOCi3/8A&#10;iK7rcPWm71/vLQBw3/Ci/h4v3fA/htP+4Pb/APxFL/wo34ff9CT4b/8ABRb/APxFd1uqvNceW38N&#10;AHH/APCj/AH/AEJPhv8A8E9v/wDE1KvwZ8Borr/whfh/Df8AUKt//iK7Sqn2+287y/tMPmr95PMX&#10;d+VAHLQ/BnwHD93wX4f/APBVB/8AEVJ/wp/wL/0Jnh//AMFVv/8AEV0q6havJ5aXMLy/3VkUt+VT&#10;712/eWgDk/8AhT/gX/oTPD//AIKrf/4ij/hT/gX/AKEzw/8A+Cq3/wDiK6qGbcuW2rTt67fvLQBy&#10;f/Cn/Av/AEJnh/8A8FVv/wDEUn/CoPA3/QnaB/4K4P8A4iurhm3Lltq0/ev95aAOR/4VB4G/6E7Q&#10;P/BXB/8AEUf8Kg8Df9CdoH/grg/+IrqpJ9rKFKmpt1AHH/8ACoPA3/QnaB/4K4P/AIil/wCFP+Bf&#10;+hM8P/8Agqt//iK6mSfayhSpqTev95aAOR/4U/4E/wChO0D/AMFkH/xFH/CoPA3/AEJ2gf8Agrg/&#10;+IrpbvUrTTV3XVzDbL/emkVajXXtNf7uoWj/APbdaAOf/wCFP+Bf+hM8P/8Agqt//iKT/hT/AIE/&#10;6E7QP/BZB/8AEV16sHXIp1AHH/8ACn/Av/QmeH//AAVW/wD8RSf8Kg8Df9CdoH/grg/+IrsaKAOO&#10;/wCFQeBv+hO0D/wVwf8AxFH/AAqDwN/0J2gf+CuD/wCIrsaKAOO/4VB4G/6E7QP/AAVwf/EUf8Kg&#10;8Df9CdoH/grg/wDiK7GigDj/APhT/gX/AKEzw/8A+Cq3/wDiKT/hUHgb/oTtA/8ABXB/8RXY0UAc&#10;d/wp/wACf9CdoH/gsg/+Io/4VB4G/wChO0D/AMFcH/xFdjRQBx3/AAqDwN/0J2gf+CuD/wCIo/4V&#10;B4G/6E7QP/BXB/8AEV2NFAHHf8Kf8Cf9CdoH/gsg/wDiKX/hT/gX/oTPD/8A4Krf/wCIrsKKAOP/&#10;AOFP+Bf+hM8P/wDgqt//AIio5vgv4Cmb5vBnh/8A8FUH/wARXaUUAcN/wo/4ft9/wT4df/e0mD/4&#10;ihfgd8PoxtTwT4dX/uFW/wD8RXc0UAcXD8GPAUKbV8E+HR/u6Vb/APxFMm+CvgCZtz+CfDp/3tJt&#10;/wD4iu3ooA4T/hRfw7f73gfw2/8A3CYP/iKZ/wAKF+G//QieG/8AwU2//wARXfUUAcRD8FPAFurq&#10;ngnw6it/1Crf/wCIps3wN+Hczbm8C+G//BTB/wDEV3NFAHCf8KH+HP8A0Inhv/wUwf8AxFH/AAof&#10;4c/9CJ4b/wDBTB/8RXd0UAcD/wAKF+G/8fgTw2/+9pUH/wARR/wof4cp93wJ4b/8FMH/AMRXfUUA&#10;cD/woX4ct/zI/h3/AMFVv/8AEUwfAH4cd/Anht/97R4P/iK9BooA8+f9n/4aSfe8AeGT/wBwe3/+&#10;Ioj+APw1T7vgLwz/AOCe3/8AiK9BooA8+f8AZ/8AhpJ97wB4ZP8A3B7f/wCIo/4Z/wDhkr7/APhA&#10;PDe7/sEwf/EV6DRQB5z/AMM6/DD+L4feGX/7g9v/APEUf8M5/Cz/AKJ34X/8FFv/APEV6NRQB5s/&#10;7N/wrdv+Sd+F/wDwT2//AMRQ37Nvwpk+/wDDnws/+9o9v/8AEV6TRQB5p/wzT8Jl/wCabeFf/BPb&#10;/wDxFI37M/wkd9//AArTwpv/AL39j2//AMTXplFAHmP/AAzJ8Jv4fhv4WT/uD2//AMRR/wAMyfCb&#10;/om3hT/wT2//AMRXp1FAHmH/AAzT8J/+iceF/wDwT2v/AMRSH9mX4Ss25vht4U/8Etr/APEV6hRQ&#10;B5ef2ZfhKzbm+G3hT/wS2v8A8RQ37Mfwlk+98NfCj/8AcFtv/iK9QooA8t/4Zf8AhF/0TTwp/wCC&#10;W3/+Io/4Zf8AhF/0TTwp/wCCW3/+Ir1KigDy9v2Y/hLJ974a+FH/AO4Lbf8AxFJ/wy/8Iu3w08KD&#10;/uC2/wD8RXqNFAHl3/DMPwk/6Jp4Uf8A3tHt/wD4ik/4Zc+D/wD0TLwn/wCCW3/+Ir1KigDy3/hl&#10;z4P/APRMvCf/AIJbf/4ij/hlz4P/APRMvCf/AIJbf/4ivUqKAPL/APhl34Qf9Ez8Kf8Agnt//iKT&#10;/hl74Qf9Ey8Kf+CiD/4mvUaKAPLf+GXPg/8A9Ey8J/8Aglt//iK8/wDEnwj8E/Dv4/fB268LeF9G&#10;8N3c9zqkUsmmWMUDSr9ib5W2pX0lXinxc/5OC+Bv/X5q/wD6b3oA9rooooA8I+Mn/Jy37P7/AN2f&#10;Xv8A0317vXg/xgfd+0z8A1/29eb/AMkFH/s1e8UAVrz+CqtWrz+CqtABRRRQAUUUUAWLz+Cq9Mht&#10;5rdXWd9+6VmX/dp9AFqz/jqrUsLsn3V31FQAUL8snmf3Imoo2M9ABRRH/qol/hVflooAkihWZfm/&#10;hZXqOrVp91qq0AFSyxLbwxKv8C1FVi8/goAr0UUUADf8fk9FNT/j6uv+uv8A7IlOoAKXn/x6kooA&#10;llVV+62+oqNjJ95aKACiimQ/JEi/73/odAD6tWf8dValilaLrQBeooooAKKKKACiiigAooooAKKK&#10;KACiiigAooooAKKKKACiiigAooooAKKKKACiiigAooooAKKKKACiiigAooooAKKKKACiiigAoooo&#10;AKKKKAPHvjl/yOnwg/7G5P8A0339ew1498dP+R0+Dv8A2Nf/ALjb+vYaAGMy7az6nu1YtBhf4qgo&#10;AE+/U94fni/2m21An36sXf3ov9n5qAK9FFFABRR/FtooAKsW3+peq9TxSLHDIzMqf71AEFFFFAD5&#10;pvOpjPsXev8ADRR/FQBLM+7Y3+zUVSyqqt8rbqi/ioAekzIu3+9UM3+qb/dq6bdOGVvu/NVJ/utQ&#10;Betv+PVG/wBmqny/wqqbv7lWrZl+xp/u1VoAf5lMoooAKPu0J9+p7ttzJQBB/FTEf5pf9lti0+ig&#10;AqVHZFfatRVYtnXynoAr0yZmhRWVd7eaqf8Aj9PqWFVf5mbbQAy4/et+8SovJV/lb56tXbbmSoP4&#10;qAL8MQhXav3akqOFmZcsuypKACiiigAooooAKKKKACiiigAooooAKKKKACiiigAooooAKKKKACii&#10;igAooooAKKKKACiiigAooooAKKKKACiiigAooooAKKKKACiiigAooooAKKKKACiiigAooooAKKKK&#10;ACiiigAooooAKKKKACiiigArxP4r8/tG/A1P+must/5JV7ZXiXxWXd+0f8DR/wBNNbb/AMkloA9t&#10;ooooA8I+L/8Ayc98A/p4g/8ASJK93rwT4ukN+1R8BYv+nbxE6/8AgLbr/wCz173QBWu1Z9u1c1X2&#10;v/datGigDO2v/danzW237u56vUUAZjTLbf63zPm/uK9O2v8A3WrRooArXas+3auar7X/ALrVo0UA&#10;UYmkj+6nFM2v/datGigDMWRLj/VrJ8v99Xq1bKyK25as0UAZkPz2tvtRvlX+Jadtf+61aNFAFa3V&#10;huytV9r/AN1q0aKAM7a/91qe0zXH3Y2Ta2351q9RQBnbX/utTZP3NvLKyyPtX7ir89adFAGYFbz7&#10;jCt8z7v/ABxadtf+61aNFAGZ8qfe3f8AfO6n+W391vv760KKAK12rPt2rmqrSLD/AKzzPm+7sV60&#10;6KAM7a/91qfNbbNm3c9XqKAMS41CC3n8vbO7r/ciar8Nvu+9uWrlFABRRRQAUUUUAFFFFABRRRQA&#10;UUUUAFFFFABRRRQAUUUUAFFFFABRRRQAUUUUAFFFFABRRRQAUUUUAFFFFABRRRQAUUUUAFFFFABR&#10;RRQAUUUUAeOfHT/kfPgu3/U3f+42/r2OvGvjky/8LC+C3/Y2N/6bL+vZaAEb7prP2v8A3WrRooAz&#10;0Rt33Wqe6RnZMLmrNFAGdtf+61Vr+Sa3s7iWKJnlRdyrt+98rVtUUAZjfLcO7LJ8yr9xadtf+61a&#10;NFAGfsf+43/fNMTbctLFsZ4tv8a/xVp0UAZkzrCu6Tcn/AXerENvvX5tyVbooAzE+ddyrJ/wNadt&#10;f+7WjRQBjWTzTJ+8jZGUru+X/ZWrG1/7rVo0UAVrdWEbZXFVfJbb91q06KAKkMW+L593y1Xf9z80&#10;itt/2Fd606KAM7a/91qNr/3WrRooAztr/wB1qNr/AN1q0aKAMx0bb91qftbc/wArferQooAzPlT7&#10;27/vmnbX/utWjRQBnbX/ALrUybzEVCqt80qr93+HdWpRQBRmh2/d3PTU+dvlWT/ga1oUUAFFFFAB&#10;RRRQAUUUUAFFFFABRRRQAUUUUAFFFFABRRRQAUUUUAFFFFABRRRQAUUUUAFFFFABRRRQAUUUUAFF&#10;FFABRRRQAUUUUAFFFFABRRRQAUUUUAFFFFABRRRQAUUUUAFFFFABRRRQAUUUUAFFFFABRRRQAV4h&#10;8VGB/aR+B4Hb+3G/8lYv/iq9vrxD4p/8nLfBD/rlrn/pPFQB7fRRRQB8tftMePPD3w8/aU+A+veJ&#10;NVh0jTLW08R7riYOyfNb2q/w/wC9Xbv+2l8Fo/vfEHTU/wC2cv8A8RWD8VLGK+/a2+BUc670XTPE&#10;rMjr/wBMrKvoD+y7L/nyg/79LQB40/7bHwRT7/xG0tP+AS//ABFPj/bU+Ckv3fiFpb/7qy//ABFe&#10;vvo1k/8Ay5wf9+lp/wDZdp/z5wf9+loA8f8A+Gzvgx/0P+m/9+5f/iaP+Gzvgx/0P+m/9+5f/ia9&#10;g/su0/59YP8Av0tH9l2n/PrB/wB+loA8f/4bO+DH/Q/6b/37l/8AiaP+Gzvgx/0P+m/9+5f/AImv&#10;YP7LtP8An1g/79LR/Zdp/wA+sH/fpaAPH/8Ahs74Mf8AQ/6b/wB+5f8A4mmp+2l8FpPu/EHTX/7Z&#10;y/8AxFexf2Xaf8+sH/fpaP7Lsv8Anyg/79LQB4//AMNnfBj/AKH/AE3/AL9y/wDxNQf8NvfA3/op&#10;Oj/+Rf8A4ivZ/wCy7T/n1g/79LVT/hGtP/htYE/7ZLQB5K/7bXwRj+98RtJT/eWX/wCIpr/tt/A9&#10;PvfEbSf++Zf/AIivYZtD0+bbus4Pl/6ZLRNoWn3G3dZwfL/0yWgDyBP22vgjJ934jaS/+6sv/wAR&#10;Tf8Ahtv4If8ARRtJ/wC+Zf8A4ivYYdD0+HO2zg+b/pktPTSLJP8Alzg/79LQB42n7bfwPf7vxG0n&#10;/vmX/wCIqX/htT4J/wDRRNL/AO+Zf/iK9ch0LT7fdts4Pm/6ZLUv9k2X/PlB/wB+loA8g/4bO+DH&#10;/Q/6b/37l/8AiaP+Gzvgx/0P+m/9+5f/AImvYP7LtP8An1g/79LR/Zdp/wA+sH/fpaAPG/8Ahtj4&#10;Ir/zUTS/++Zf/iKk/wCGzvgx/wBD/pv/AH7l/wDia9g/suy/58oP+/S0f2Xaf8+sH/fpaAPH/wDh&#10;s74Mf9D/AKb/AN+5f/iaif8AbY+CKff+I2lp/wAAl/8AiK9l/su0/wCfWD/v0tMfRrJ/+XOD/v0t&#10;AHjqfttfBGT7vxG0l/8AdWX/AOIpv/Db3wM/6KRpH/kX/wCIr2GHQ9Phzts4Pm/6ZLTX8P2L/wDL&#10;rD/wGJaAPIk/ba+CMn3fiNpL/wC6sv8A8RQn7bHwRf7nxG0t/wDgEv8A8RXr8Oh6fDnbZwfN/wBM&#10;lp6aRZJ/y5wf9+loA8gj/bS+Ckv3fiFpb/7qy/8AxFO/4bO+DH/Q/wCm/wDfuX/4mvYP7LtP+fOD&#10;/v0tH9l2n/PrB/36WgDx1/20vgtH974g6an/AGzl/wDiKP8AhtT4J/8ARRNL/wC+Zf8A4ivYv7Ls&#10;v+fKD/v0tJ/ZNl/z5Qf9+loA8c/4bY+CK/8ANRNL/wC+Zf8A4inSftqfBSL73xC0tP8AeWX/AOIr&#10;2L+y7L/nyg/79LR/Zdp/z5wf9+loA8dT9tT4KN934haW/wDurL/8RQn7anwUb7vxC0t/91Zf/iK9&#10;i/su0/584P8Av0tH9l2n/PnB/wB+loA8dT9tL4LSfd+IOmv/ANs5f/iKd/w2d8GP+h/03/v3L/8A&#10;E17B/Zdl/wA+UH/fpaP7LtP+fWD/AL9LQB4//wANnfBj/of9N/79y/8AxNH/AA2d8GP+h/03/v3L&#10;/wDE17B/Zdp/z6wf9+lo/su0/wCfWD/v0tAHj/8Aw2d8GP8Aof8ATf8Av3L/APE0f8NnfBj/AKH/&#10;AE3/AL9y/wDxNewf2Xaf8+sH/fpaP7LtP+fWD/v0tAHj/wDw2d8GP+h/03/v3L/8TR/w2d8GP+h/&#10;03/v3L/8TXsH9l2n/PrB/wB+lo/su0/59YP+/S0AeP8A/DZ3wY/6H/Tf+/cv/wATTf8AhtT4J/8A&#10;RRNL/wC+Zf8A4ivYv7LtP+fWD/v0tJ/ZNl/z5Qf9+loA8cT9tX4Iv934iaX/AN8y/wDxFOk/bU+C&#10;cX3/AIiaWn+8sv8A8RXsX9l2X/PlB/36Wj+y7T/nzg/79LQB4v8A8Ns/BF/u/EnR/wA3/wDiaX/h&#10;tz4Ht9z4jaS3/f3/AOIr1z/hGtP/AIrWB/8AtktPTw/Yp/y6w/8AAoloA8f/AOG2vgfJ934k6P8A&#10;8CL/APxNR/8ADbvwQaRYl+JWiKzdCxfbXsP/AAjdh/z7xf8Aftad/wAI7Yr9y3jT/dRaAPIP+G2f&#10;gpvdV+I+iybPvbWaj/htT4LeSkn/AAsbRkDf32avX/8AhHbBvv28T/70a/4Ur+H9Pf71nB/36WgD&#10;x3/htz4Hx/e+Jeif8Bd//iaU/ttfBJPvfEjRj/ul69g/sC0/55/+OrTf+Ea0/wDhtYE/7ZLQB5Ef&#10;21vgp8v/ABcfRW+b+81L/wANt/A9vu/EbSf++Zf/AIivXP8AhG7D/n3i/wC/a1LDoenw7ttnB83/&#10;AEyWgDyBf22PgjJ934iaW/8AwGX/AOIp6ftpfBaT7vxB01/+2cv/AMRXr6aRZJ/y5wf9+lp/9l2X&#10;/PlB/wB+loA8dk/bU+CkX3viFpaf7yy//EUz/htj4I/9FG0n/vmX/wCIr2X+y7T/AJ84P+/S0f2X&#10;Zf8APlB/36WgDxj/AIbb+B6/e+I2k/8AkX/4ipf+G1Pgn/0UTS/++Zf/AIivXJtDsZmRjawfL/0y&#10;Wpf7Jsv+fKD/AL9LQB4x/wANwfA3/opOj/8AkX/4ij/huD4G/wDRSdH/APIv/wARXrv/AAjdh/z7&#10;xf8AftaP+Ea0/wDhtYE/7ZLQB5H/AMNvfA3/AKKTo/8A5F/+IpP+G4Pgb/0UnR//ACL/APEV67/w&#10;jWn/AMVrA/8A2yWj/hGtP/htYE/7ZLQB5H/w298Df+ik6P8A+Rf/AIihf22vgfJ934jaS/8AwGX/&#10;AOIr1z/hGtP/AIrWB/8AtktSw6Hp8P3bKD/v0tAHkv8Aw2d8GP8Aof8ATf8Av3L/APE0f8NnfBj/&#10;AKH/AE3/AL9y/wDxNewf2Xaf8+sH/fpaP7LtP+fWD/v0tAHyV8X/ANqr4Sa14++EtzbeONPmi0vx&#10;BLdzukUvyr/Z91F/c/vSpXqv/DZ3wY/6H/Tf+/cv/wATR8atLtG+JHwaX7NEn/FRXH/LNP8AoG3X&#10;+f8AgNewf2Xaf8+sH/fpaAPH/wDhs74Mf9D/AKb/AN+5f/iab/w2l8FX+78QdN/74l/+Ir2L+y7T&#10;/n1g/wC/S0f2XZf8+UH/AH6WgDxtP21fgi/3fiJpf/fMv/xFSf8ADZ3wY/6H/Tf+/cv/AMTXsH9l&#10;2X/PlB/36Wj+y7T/AJ9YP+/S0AeOp+2l8FpPu/EHTX/7Zy//ABFO/wCGzvgx/wBD/pv/AH7l/wDi&#10;a9g/suy/58oP+/S0f2Xaf8+sH/fpaAPHf+G0vgsn3viDpv8A37l/+Iof9tH4LL9/4g6an/AJf/iK&#10;9i/suy/58oP+/S0f2XZf8+UH/fpaAPGv+G1fgj/0UTS/++Jf/iKl/wCGzvgx/wBD/pv/AH7l/wDi&#10;a9g/suy/58oP+/S0f2Xaf8+sH/fpaAPHU/bS+C0n3fiDpr/9s5f/AIinf8NnfBj/AKH/AE3/AL9y&#10;/wDxNewf2XZf8+UH/fpaP7LtP+fWD/v0tAHj/wDw2d8GP+h/03/v3L/8TR/w2d8GP+h/03/v3L/8&#10;TXsH9l2n/PrB/wB+lo/su0/59YP+/S0AeO/8No/Bb+Hx/pr/AO5HL/8AEUf8Nn/Bj/of9N/79y//&#10;ABFexf2XZf8APlB/36Wj+y7T/n1g/wC/S0AeO/8ADZ/wY/6H/Tf+/cv/AMRTv+Gzvgx/0P8Apv8A&#10;37l/+Jr2D+y7T/n1g/79LR/Zdp/z6wf9+loA8f8A+Gzvgx/0P+m/9+5f/iaZ/wANofBj/ofbD/v1&#10;P/8AEV7H/Zdp/wA+sH/fpaP7LtP+fWD/AL9LQB4tN+2p8Gl+74804f8AbG4/+NUn/Da/wb/6HuwP&#10;+7BP/wDEV7V/Zdp/z6wf9+lo/su0/wCfWD/v0tAHio/ba+DDfc8dWY/3rWf/AOIpP+G3Pgr/ANDx&#10;a/8AgLcf/Gq9r/su0/59YP8Av0tH9l2n/PrB/wB+loA8U/4bc+Cv/Q8Wv/gLcf8Axqj/AIbc+Cv/&#10;AEPFr/4C3H/xqva/7LtP+fWD/v0tH9l2n/PrB/36WgDxT/htz4K/9Dxa/wDgLcf/ABqnH9tj4LL9&#10;7xzb/wDgJcf/ABqvaf7LtP8An1g/79LSf2bafx28b/7yLQB4r/w258Ff+h4tf/AW4/8AjVH/AA25&#10;8Ff+h4tf/AW4/wDjVe1/2Xaf8+sH/fpaP7LtP+fWD/v0tAHio/ba+DDfc8dWY/3rWf8A+IoP7bXw&#10;YX7/AI6sz/u2s/8A8RXtX9l2n/PrB/36Wj+y7T/n1g/79LQB4qP22vgw33PHVmP961n/APiKT/ht&#10;z4K/9Dxa/wDgLcf/ABqva/7LtP8An1g/79LR/Zdp/wA+sH/fpaAPFP8Ahtz4K/8AQ8Wv/gLcf/Gq&#10;P+G3Pgr/ANDxa/8AgLcf/Gq9r/su0/59YP8Av0tH9l2n/PrB/wB+loA8U/4bc+Cv/Q8Wv/gLcf8A&#10;xqj/AIbc+Cv/AEPFr/4C3H/xqva/7LtP+fWD/v0tH9l2n/PrB/36WgDxb/htj4Lf9Dtbf+Alx/8A&#10;Gqb/AMNufBX/AKHi1/8AAW4/+NV7V/Zlp/z7xp/wBaX+y7T/AJ9YP+/S0AeKf8NufBX/AKHi1/8A&#10;AW4/+NUf8NufBX/oeLX/AMBbj/41Xtf9l2n/AD6wf9+lo/su0/59YP8Av0tAHin/AA258Ff+h4tf&#10;/AW4/wDjVH/DbnwV/wCh4tf/AAFuP/jVe1/2Xaf8+sH/AH6Wj+y7T/n1g/79LQB4p/w258Ff+h4t&#10;f/AW4/8AjVKP22vgw33PHVmP961n/wDiK9q/su0/59YP+/S0f2Xaf8+sH/fpaAPFf+G1/g3/AND1&#10;Zf8AgNcf/EUf8Nr/AAb/AOh6sv8AwGuP/iK9q/su0/59YP8Av0tH9l2n/PrB/wB+loA8aT9tD4Nu&#10;uf8AhPdP/wC/E/8A8RT/APhs/wCDH/Q/6b/37l/+Ir2L+y7T/n1g/wC/S0f2Xaf8+sH/AH6WgDx/&#10;/hs74Mf9D/pv/fuX/wCJo/4bO+DH/Q/6b/37l/8Aia9g/su0/wCfWD/v0tH9l2n/AD6wf9+loA8f&#10;/wCGzvgx/wBD/pv/AH7l/wDiaP8Ahs74Mf8AQ/6b/wB+5f8A4mvYP7LtP+fWD/v0tH9l2n/PrB/3&#10;6WgDx2T9tT4Jxff+Imlp/vLL/wDEUkf7anwUmTdH8QtLk/3Vl/8AiK9j/suy/wCfKD/v0tMTSLJP&#10;+XOD/v0tAHkX/DZ3wY/6H/Tf+/cv/wATR/w2d8Fv+h/03/v3L/8AEV7B/Zdp/wA+sH/fpaP7LtP+&#10;fWD/AL9LQB46n7aXwTddy/ELS3/3Vl/+Io/4bR+C2zd/wsHTf++Jf/iK9i/su0/584P+/S0f2XZf&#10;8+UH/fpaAPF/+G3Pgcn3viRpH/kX/wCIo/4bZ+CL/d+JOj/m/wD8TXsU2gafM25rOD/v0tMTw7p8&#10;bfLawf8AfpaAPIP+G3Pgcn3viRpH/kX/AOIpv/DbnwQbp8SdEH+9Ky/0r2SbQNPmbc1nB/36Wmf8&#10;I7Yr9y3VP91FoA8jh/bY+CEy7h8StB/7/wBS/wDDaHwR/wCim+H0/wB+5r1f+wLL/niv/fK0f2BZ&#10;f88V/wC+VoA8mf8AbQ+CKP5bfE3w/v8Avf8AHzTv+G0Pgj/0U3w9/wCBNer/ANgWX/PFf++Vo/sC&#10;y/591/75WgDyj/htD4I/9FN8Pf8AgTR/w2h8Ef8Aopvh7/wJr1f+wLL/AJ91/wC+Vo/sCy/591/7&#10;5WgDyj/htD4I/wDRTfD3/gTR/wANnfBH/opXh3/wNWvV/wCwLL/n3X/vlaP7Asv+fdf++VoA8o/4&#10;bQ+CP/RTfD3/AIE0f8NnfBQ/d+Jfhv8A4FfrXq/9gWX/AD7r/wB8rUT+F9PkZGa3i3L/ANM1oA8w&#10;/wCGyfgx/wBFJ8N/+B60+H9sL4LSL/yU3w2n/cQSvUf+EcsP+feL/v2v+FH9gWX/AD7r/wB8rQB5&#10;a/7YnwWSRV/4Wd4Z/wDBlHTv+Gwfgp/0VDwz/wCDGOvS5vC2nTNua1i/79rTf+EP0v8A59Y/+/Sf&#10;/E0Aebf8Ng/BT/oqHhn/AMGMdL/w2D8FP+in+Gf/AAaRf/FV6R/wh+l/8+sf/fpP/iaP+EP0v/n1&#10;j/79J/8AE0Aeb/8ADYPwU/6Kf4Z/8GkX/wAVSSfthfBeH73xQ8Ln/d1GL/4qvSf+EP0v/n1j/wC/&#10;Sf8AxNH/AAh+l/8APrH/AN+k/wDiaAPM4f2xvgnIv/JUPDKf9xGKn/8ADYPwU/6Kh4Z/8GMdek/8&#10;Ifpf/PrH/wB+k/8AiaF8J6ajbhax5/65J/8AE0Aebf8ADYPwU/6Kh4Z/8GMdL/w2D8FP+in+Gf8A&#10;waRf/FV6VN4W06ZtzWsX/ftab/wh+l/8+sf/AH6T/wCJoA86/wCGufg1/wBFR8Kf+DOL/wCLp/8A&#10;w1t8G/8AoqHhX/wZxf8AxVehf8Ifpf8Az6x/9+k/+Jo/4Q/S/wDn1j/79J/8TQB51/w1z8Gv+ioe&#10;Ff8AwZxf/FU//hrb4N/9FQ8K/wDgzi/+Kr0L/hD9L/59Y/8Av0n/AMTR/wAIfpf/AD6x/wDfpP8A&#10;4mgDzr/hrn4Nf9FQ8K/+DOL/AOKrhr74teDPit+0p8JV8JeKtJ8Rf2fa6y9yml3KXBi3Q2+zdt+7&#10;Xvv/AAiOlnhrOF1/utEn/wATXk/jLSLHRf2k/hEun6dbWay2euea1vAqbv3Vv/doA91ooooA+e/i&#10;Of8AjMX4K/8AYD8Rt/47YV9CV89/Elv+Mx/gp/s6D4j3f982VfQlADWYL1OKTev95ahvP4Kq0AaG&#10;9f7y0yaRo9u0ZqlVq8/goAIbjd97alE1xt+7teqtFAFqG437t21KZ9rb+6tQD+P/AK5NRQBahuN3&#10;3tqVNvX+8tZ9FAFyG43fe2rUm9f7y1n0UASR6pFNv8vny22P/s1YhuN33tq1ztnG1udYKq3zTrK2&#10;/wD65JWtQBob1/vLSlgvU1nVYvP4KALG9f7y0b1/vLWfRQBob1/vLRvX+8tZ9FAF/wA5P76/99Uu&#10;9f7y1n7P3qN/do/h3UAT/a2/urVvcPWs2rVp91qACa5WFl+Zfmqbev8AeWsyaHe1u392Xf8A+OPT&#10;6ANDev8AeWjev95az6KANDev95ajhuN33tq1TooA0VYN0OadVaz/AI6s0AFFFFABRRRQAUUUUAFF&#10;FFABRRRQAUUUUAFFFFABRRRQAUUUUAFFFFABRRRQAUUUUAFFFFABRRRQAUUUUAFFFFABRRRQAUUU&#10;UAFFFFAHkHxl+b4nfBhf+piuP/Tbd16/XkPxfXf8VPg1/wBh26b/AMpt1Xr1ABVaa42/d2vRcTeX&#10;8v8AeqrQBdil8z722nu+2s9Pv1YvPvLQAfbG/wBmrG9f7y1n0UAWprjYy7dpqbev95az6KANDev9&#10;5acGzWbVq0+61AFms++1BbOPd5by/wC6jNV1/utWfQBct7hbiFJPubv4WqXcq9TWcn3lqxefeWgC&#10;xvX+8tG9f7y1n0fMlAGhvX+8tLuHrWd/FT0mZXlX+GgC7vX+8tLuHrWdVq3/ANS1AE29f7y0b1/v&#10;LWfR9z5v7tAC/wBrRGTZtlYr/GIG21I+qKi/6qX/AL5qJfkXbR/FQA3+3IPJikUSuJV3LsiZqmTU&#10;kf8A5Zy/98NSywrDtWNdiqtRUAW7e5W43bcqy/eVql3r/eWqULeTu/jdvvNTKANHcPWoJLjay7dt&#10;Fv8A6lqq0AaG9f7y0O+2s/7nzNVi8+8tAEsUvmfe21NWYn3lrToAKKKKACiiigAooooAKKKKACii&#10;igAooooAKKKKACiiigAooooAKKKKACiiigAooooAKKKKACiiigAooooAKKKKACiiigAooooAKKKK&#10;ACiiigAooooAKKKKACiiigAooooAKKKKACiiigAooooAKKKKACvH/HRVv2lfhWhbb/xKNel/75+x&#10;L/7PXsFeLeO/n/ap+FK/3fD/AIgf/wAi6bQB7TRRRQB4B8QLVbj9r74RfN9zw54i+X/gdkv/ALNX&#10;v9fPfjJmf9sr4WxBfkj8Ka8//fUtlX0JQBWvP4Kq0txcyCcqbWZ41X5Xi/iqaG33fe3LQBBVq8/g&#10;qv5L/wB1v++aRpJpIkZ4WR9zfKvzUAJRTvJf+63/AHzR5L/3W/75oAaP4/8Ark1FGxvn+Vvu7Pu0&#10;Juk+7FIn++tABRTvJf8Aut/3zVj7Inq1AFWineS/91v++aPJf+63/fNAGbrFy1hZ3s8Srvl/v/7l&#10;aFR69pLXmlzxQN++K/LuqRN0n3YpE/31oAP4tv8AHTpZml+9wKbMsn2eVlVt+35Ni0kaySbt0Mi/&#10;N/FQAtFWvsierVUkWSP/AJYyP/u0ALRTvJf+63/fNHkv/db/AL5oAbR9yJF/u07yX/ut/wB81Y+y&#10;J6tQBVq1afdaq/kv/db/AL5qxbKyK25aAKv8UX/XWikUtNIi+XMiL83zrSx7pP8AlhJD/vUAFFWv&#10;sierVVZZPMZVVti/7NABRTvJf+63/fNHkv8A3W/75oAsWf8AHVmq1orJu3LirNABRRRQAUUUUAFF&#10;FFABRRRQAUUUUAFFFFABRRRQAUUUUAFFFFABRRRQAUUUUAFFFFABRRRQAUUUUAFFFFABRRRQAUUU&#10;UAFFFFABRRRQB5H8Xv8Akqvwa/7Dt1/6bbuvXK8i+LX/ACWD4MfPj/ia3/y/3v8AQJq9doAp3aM7&#10;RMP4d1QVp1Rmttv3dz0ARVLM7P8AeXZTobfd97ctF9uEW5VZ2/uqtAEFFO2yf3W/75o8l/7rf980&#10;ANoofdH96KR/9xad5L/3W/75oAbVq0+61QbH/uN/3zU1rJ5it+7kT/rqtAEszLHGzM21VXmqP313&#10;L/FV913qysu8VmXU7Wtvv+yTTbPlVbdfmoAkp80zTUyPdJCr+XIm5fuuvz0bZf8AnnJ/3z/9nQAJ&#10;9+rFw6uybah2v/daovMk3bWtpvur86UAPqWGFGVm/u0zyX/ut/3zVi3VhG2VxQBVq1b/AOpaq+2T&#10;+63/AHzVi3VhG2VxQBVodN0Lr/epl0WtYd5hmlH92Jdz1at7cvGjSBkb+7QBBQn3lqWaHY3y7np8&#10;Nvv+ZtyGgAvPvLVerVwrMybVqDyW3fdagB0MKMrN/dqKr6Qqi7aqzQ7G+Xc9AEtv/qWqrVq3VhG2&#10;VxVK6kaGPd9mmmf/AKZLQATJvtZVX79TTTNNUsNvvjRm3I9Mmh2fdVnoAiT79T6ffJqFuJk+5UEO&#10;6Zv9RJD/AL61fjhSFdqLtWgCSiiigAooooAKKKKACiiigAooooAKKKKACiiigAooooAKKKKACiii&#10;gAooooAKKKKACiiigAooooAKKKKACiiigAooooAKKKKACiiigAooooAKKKKACiiigAooooAKKKKA&#10;CiiigAooooAKKKKACiiigArxjxtHv/as+GDf3fDevf8Ao/Ta9nryDxcv/GUnw4P97wzr/wD6UaVQ&#10;B6/RRRQB4D4n/wCTyPh//wBifrP/AKV2Ve/V8y/GLXL3wD+0T4K8WN4Q8VeJNNTwvqWnyv4c0eW9&#10;+zyvNaum/Z9z/VNXQf8ADWdj/wBEz+Kn3f8AoSLygD3qivCP+GsLD/omvxU/8Ii9/wDiKZ/w1pZf&#10;9E0+KbfTwNe0Ae9UV4N/w1nZ7v8Akl3xW/3f+EKuqP8AhrOz+b/i1vxWb5v+hLuqAPeaK8G/4azs&#10;/wDolnxW/wDCOuKP+Gs7P/olnxW/8I64oA95orwGH9rq1m/5pP8AFpPm/j8FXVSf8NZ2f/RMPisP&#10;+5IvKAPeqK8D/wCGuNMO3/i2nxWh+b+PwNe//E0//hrbTP8AonfxR/8ACGv/AP4igD3mivBv+Gtt&#10;M/6J38T/APwhr/8A+Io/4a20r/on3xP/APCFv/8A4igD3mivBm/a50iP/mnXxSf/AHfA1/8A/EU/&#10;/hrPSU+98Pvif/wLwNqX/wAaoA92orwl/wBrTSk/5p98T/8AwhdS/wDjVMb9rbTP4fh38UX/AO5F&#10;v/8A4igD3mivALb9rzTpt274X/Fi3/67eCL1d3/jlS/8NZWff4YfFZfr4KvKAPeqK8F/4a20/wD6&#10;Jt8Uv/CKvKR/2urGH73wt+LH/hFXVAHvdFeEf8NYWH/RNfip/wCERe//ABFRSfteaUv3vhp8VPmX&#10;+DwTet/7JQB75RXg3/DW2mf9E7+KP/hDX/8A8RSf8NZ6ev3vht8Uv/CIvVoA96orwdf2tNMk/wCa&#10;d/FH/wAIW/8A/iKbJ+1tYJ974Y/FZ/8Ac8EXn+FAHvVFeCf8Nb2a/wDNK/iw/wDueCrqm/8ADXmn&#10;fxfC/wCLCf7/AIIvP8KAPfaK8I/4aws/+iZ/FT/wiLymf8NaWX/RNPimv18DXtAHvVFeE/8ADW2k&#10;f9E++J//AIQ2pf8Axqo1/a30vH7z4c/FCM/7Xgi/P/oKNQB71RXgbftcaYkW7/hW/wAVH/3fA17/&#10;APE1J/w1pp//AETf4qf+ENf/APxNAHvFFeCp+1xpk3+r+GvxW/8ACHvf/iaP+GsrPt8MPis308FX&#10;lAHvVFeCt+1lZ/8ARMPiq308EXlM/wCGuLD/AKJb8Wl+vgi8oA99orwb/hrSz/6Jb8Vv/CKuqF/a&#10;0sf4vhl8VE/3vBV7/wDEUAe80V4N/wANaWf/AES34rf+EVdUf8NaWf8AD8MPiq//AHJd1QB7zRXh&#10;H/DWFl/0TP4p/d/6Ei8ok/ay05Yty/Df4qf+ENft/wCyUAe70V4N/wANaaYv3vhz8UU/3vA1/wD/&#10;ABFPX9rTSv8Aon3xP/8ACG1L/wCNUAe7UV4T/wANbaR/0T74n/8AhDal/wDGqan7XWjv/wA07+KK&#10;f73gXUv/AI1QB7xRXhCftX6b/H8O/ikv/ci6j/8AEUqftY6Z/F8O/ij/AOELqX/xqgD3aivCf+Gt&#10;NKT73w++J/8A4Q2pf/GqY37W2lfw/Dz4n/73/CDX/wD8RQB7zRXgy/tc6RJ/zTr4pJ/veBr/AP8A&#10;iKVP2utHf/mnfxRT/e8C6l/8aoA94orwn/hrTSk+98Pvif8A+ENqX/xqmSftaab5TNF8N/ijN/ue&#10;CL//ANnRaAPeaK8Ff9rSwT73w0+Kf3f+hIvKVf2udIk/5p18Uk/3vA1//wDEUAe80V4Mn7XWlP8A&#10;805+Kaf73gW//wDiKj/4a+0n/omvxWT/ALke9/8AiaAPfaK8HT9rTTH/AOac/FH/AMIW/wD/AIio&#10;/wDhr7Sv+iZfFb/e/wCEIvf/AImgD3yivBf+GttP/wCib/FFvp4IvKT/AIa4sP8AomXxVT/e8EXn&#10;+FAHvdFeCf8ADXmlP934c/FNP9/wLf8A/wARSf8ADXGlIMf8K4+Kkn+74Iv/AP2ZKAPfKK8D/wCG&#10;uNMj+98NPip/wHwRe/8AxNOb9rOxT/mmnxT/AN3/AIQi8zQB71RXg/8Aw1lZf9Ez+KnTP/IkXlVZ&#10;v2wdPh6/Cz4tf+EReUAdH8V/+S1fBX/sI6l/6b5a9fr5A8YftDP4q+JHw91+2+FvxRSw8Pz3st55&#10;3hC6R/3tv5SbF/i+evQLf9ryxulZl+FfxYTb/f8ABN1QB7/RXgMn7YGnp974V/Fpf+5KuqZb/tf6&#10;fdf80y+K0P8A128DXtAH0DRXgq/tZ2Xmbf8AhWfxU/8ACIvKP+GtLH+L4Z/FRD/dbwVeUAe9UV4M&#10;37Wlj/D8Mvio/wDu+Cr3/wCIqP8A4a70/t8Lfi0308EXlAHvtFeBD9rjT26/DH4rRf8AXTwVeUN+&#10;11py/e+GfxWf/d8EXlAHvtFeCf8ADXFh/wBEy+Kqf73gi8/wp3/DWlj/AA/DL4pv/wByXdUAe80V&#10;4L/w1lZ9vhh8Vm+ngq8psn7XOnw/e+GPxWH/AHJF5QB75RXz9D+2Fp8y/wDJK/i1/wCERdVL/wAN&#10;eaZ/0TD4sf8AhEXv/wARQB75RXgg/a4sGVmX4ZfFX5ev/FEXn+FMh/a6s5l/5JT8Wof97wVdUAe/&#10;UV4N/wANZ2e3d/wqv4rN/wBybdVV/wCGxbT/AKJH8XP/AAirqgD6Dor5+t/2wLG5b/klfxYh/wCu&#10;vgq6qx/w1lZt934XfFb/AMI24oA95orwGb9rqzhZV/4VP8Wn3f3PBV1UjftZW/b4VfFb/wAI+f8A&#10;+KoA96orwf8A4auRv+aU/FH/AMJSX/4uj/hqr/qlPxU/8JGX/wCLoA94orwf/hqpf+iU/FP/AMJK&#10;X/4ukX9rCKb7vwn+Kn/AvCUv/wAXQB7zRXg//DVX/VKfip/4SMv/AMXR/wANXI3/ADSn4o/+EpL/&#10;APF0Ae8UV4P/AMNVf9Up+Kn/AISMv/xdH/DVX/VKfip/4SMv/wAXQB7xRXg//DVqf9Eo+Kf/AISk&#10;v/xdMT9rSKT7vwm+K3/hIy//ABdAHvdFeD/8NXIv/NKfij/4Skv/AMXSf8NXJ/0Sv4o/+EnL/wDF&#10;0Ae80V4P/wANVf8AVKfip/4SMv8A8XR/w1cjf80p+KP/AISkv/xdAHvFFeD/APDVX/VKfip/4SMv&#10;/wAXR/w1V/1Sn4qf+EjL/wDF0Ae8UV4P/wANVf8AVKfip/4SMv8A8XR/w1V/1Sn4qf8AhIy//F0A&#10;e8UV4P8A8NXJ/wBEp+KP/hKS/wDxdH/DVX/VKfip/wCEjL/8XQB7xRXg/wDw1V/1Sn4qf+EjL/8A&#10;F0f8NVf9Up+Kn/hIy/8AxdAHvFFeDf8ADVf/AFSf4p/+ElL/APF03/hrSL7v/Cpvit/4SMv/AMXQ&#10;B73RXg3/AA1gkf3vhN8Vn/3PCMv/AMXTW/awtiMN8KvitH/3J85/9BagD3uivBv+Gs7P/olnxW/8&#10;I64pF/a0sy21vhh8VU+X+LwXdUAe9UV4L/w1nZf9Ey+Kq/XwReUv/DW2nKdrfDL4rf8AhEXv/wAR&#10;QB7zRXgsv7W1kibh8MPitJ/u+CLz/Cq9v+2Fps3T4X/FhP8Af8EXlAH0FRXgr/taWMf3vht8Ul/7&#10;ke9/wo/4azsD1+G3xSH/AHJF6tAHvVFeCv8AtbWSNtPwu+LD/wC0ngi8xTv+GsrIfe+GnxTX6+CL&#10;ygD3iivBm/a20zd8vw7+KL/7vga//wDiKX/hrLTNuW+HfxST/e8C6j/8RQB7xRXgyftbaV/F8Pvi&#10;f/4Qupf/ABqn/wDDW2kf9E++J/8A4Q2pf/GqAPdqK8G/4a80NWCN4A+J+9v+pG1L/wCNUP8AtdaQ&#10;jf8AJO/ii/8Au+BtS/8AjVAHvNFeDN+15oob/knfxT/8IXUv/jVNf9r3RUZFb4ffFH5v7vgXUv8A&#10;41QB73RXhP8Aw1zof8XgD4op/wByHqX/AMapn/DXmgN9zwP8TP8AgXgPVP8A41QB7zRXgv8Aw194&#10;e3bW8GfEiP8A3vAuqf8AxqrH/DXXhn/oUfiL/wCEPqn/AMYoA9yorw5v2tvDMf3vCPxGT/uRtU/+&#10;R6F/a28MyLuXwj8Rn/7kbVP/AJHoA9xorw7/AIa48L/9Cn8Rv/CG1T/4xTP+GuvDH/Qp/Eb/AMIb&#10;VP8A4zQB7pRXhf8Aw154W/6FP4if+EPqn/yPR/w114Y/6Fb4if8AhC6p/wDGqAPdKK8L/wCGuvDH&#10;/QrfET/whdU/+NUf8Nd+F/8AoVviJ/4Q2qf/ACPQB7pRXhf/AA114Y/6Fb4if+ELqn/xqj/hrrwx&#10;/wBCt8RP/CF1T/41QB7pRXhX/DXfhj/oVfiIP97wLqn/AMZpv/DX3hRG2/8ACNfEB/8Ac8Eap/8A&#10;I9AHu9FeF/8ADXXhj/oVviJ/4Quqf/GqP+GuvDH/AEK3xE/8IXVP/jVAHulFeF/8NdeGP+hW+In/&#10;AIQuqf8Axqmf8NeeFt3lf8Ix8Qd/93/hBdU/+NUAe70V4TN+1/4Ttm2S+H/HCP8A7Xg3VP8A5HpE&#10;/bB8IPhv7D8bbP4m/wCEN1T5f/JegD3eivC/+GwPAn/QP8Zf+EhqX/yPUU37ZfgdGwul+Mn/AO5P&#10;1T/5HoA95ryDxQRL+1R4AVv+WXhTXGX/AIFd6V/8RWRD+2R4HdcvpfjJP+5P1T/5HrC8MfEzT/ix&#10;+0t4X1LQdM8QR2OmeGdUt7m51PRbqyhV5brT9qbpUXc37p/++KAPpOiiigAooooAKKKKACiiigAo&#10;oooAKKKKAK15/BVWiigAooooAKtXX3koooAbefwVXoooAtXX3kqzRRQBmVauvvJRRQBZrMoooAKs&#10;Xn8FFFADrP8AjqzRRQAVWuvvJRRQBZooooAzKKKKACtL+GiigCvafdarNFFABRRRQAUUUUAFFFFA&#10;BRRRQBUvPvLTrT7rUUUAVaP4qKKANOiiigCpefeWq9FFABR/FRRQBYvPvLTrT7rUUUANvPvLVeii&#10;gAooooAtW/8AqWqrRRQAJ9+rF595aKKAK9FFFAAn36tXH+sSiigCzVS8+8tFFAFerVp91qKKAG3n&#10;3lqun36KKANOq1x/rEoooAs0UUUAVLz7y1XT79FFAFi8+8tOtPutRRQBZqpefeWiigB1v/qWot/9&#10;S1FFABafdarNFFADH+61Q2/+paiigCrVq0+61FFAFmmP91qKKAIbT7rVZoooAY/3WqG0+61FFAEz&#10;/daobT7rUUUAWaY/3WoooAht/wDUtRafdaiigBt595aiT7y0UUAXX+61Q2n3WoooAs0UUUAFFFFA&#10;Faf/AFyVZoooAKKKKACq0/8ArkoooAs0UUUAFFFFABRRRQAx/utVJPvLRRQBPP8A65KJ/wDXJRRQ&#10;BZqN/wDVN/u0UUAU1/1yf71XH/1Tf7tFFAFCiiigCWOJGR2K5NRUUUAFSxxIyOxXJoooAiT7y1e+&#10;yxf881/KiigA8tIx8qhfpUTt+77flRRQA9o1iHyDb9KRo1YIxGT60UUAN3H/ACKNx9aKKAHUUUUA&#10;FFFFABTH+/RRQAfxpUm0elFFACUyOiigB9M/hzRRQBXmY7utKkh8p/8ACiigCX8B+Qo/AfkKKKAD&#10;8B+QpI/4P96iigC9RRRQB//ZUEsBAi0AFAAGAAgAAAAhACsQ28AKAQAAFAIAABMAAAAAAAAAAAAA&#10;AAAAAAAAAFtDb250ZW50X1R5cGVzXS54bWxQSwECLQAUAAYACAAAACEAOP0h/9YAAACUAQAACwAA&#10;AAAAAAAAAAAAAAA7AQAAX3JlbHMvLnJlbHNQSwECLQAUAAYACAAAACEAIS7Yb0kWAAByWQEADgAA&#10;AAAAAAAAAAAAAAA6AgAAZHJzL2Uyb0RvYy54bWxQSwECLQAUAAYACAAAACEAe8A4ksMAAAClAQAA&#10;GQAAAAAAAAAAAAAAAACvGAAAZHJzL19yZWxzL2Uyb0RvYy54bWwucmVsc1BLAQItABQABgAIAAAA&#10;IQC8zgbQ4gAAAA0BAAAPAAAAAAAAAAAAAAAAAKkZAABkcnMvZG93bnJldi54bWxQSwECLQAKAAAA&#10;AAAAACEAyT8vyKRjBACkYwQAFAAAAAAAAAAAAAAAAAC4GgAAZHJzL21lZGlhL2ltYWdlMS5qcGdQ&#10;SwECLQAKAAAAAAAAACEASrnZntzQAADc0AAAFAAAAAAAAAAAAAAAAACOfgQAZHJzL21lZGlhL2lt&#10;YWdlMi5qcGdQSwUGAAAAAAcABwC+AQAAnE8FAAAA&#10;">
                <v:shape id="Picture 9959" o:spid="_x0000_s1060" type="#_x0000_t75" style="position:absolute;left:552;top:22129;width:58153;height:40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ivrTFAAAA3QAAAA8AAABkcnMvZG93bnJldi54bWxEj0FrwkAUhO+F/oflFXqrG0stTXSVIi0U&#10;b2oqentkn9ng7tuQ3Zrk37uFQo/DzHzDLFaDs+JKXWg8K5hOMhDEldcN1wrK/efTG4gQkTVaz6Rg&#10;pACr5f3dAgvte97SdRdrkSAcClRgYmwLKUNlyGGY+JY4eWffOYxJdrXUHfYJ7qx8zrJX6bDhtGCw&#10;pbWh6rL7cQo+Rj5svkdTVmfbrl+c9ae+PCr1+DC8z0FEGuJ/+K/9pRXk+SyH3zfpCc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or60xQAAAN0AAAAPAAAAAAAAAAAAAAAA&#10;AJ8CAABkcnMvZG93bnJldi54bWxQSwUGAAAAAAQABAD3AAAAkQMAAAAA&#10;">
                  <v:imagedata r:id="rId122" o:title=""/>
                </v:shape>
                <v:shape id="Picture 9961" o:spid="_x0000_s1061" type="#_x0000_t75" style="position:absolute;width:60896;height:20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fitbFAAAA3QAAAA8AAABkcnMvZG93bnJldi54bWxEj81qwzAQhO+FvoPYQm+N5BBM40QJpSUQ&#10;H3rIzwMs0sYysVaupSTu20eBQo/DzHzDLNej78SVhtgG1lBMFAhiE2zLjYbjYfP2DiImZItdYNLw&#10;SxHWq+enJVY23HhH131qRIZwrFCDS6mvpIzGkcc4CT1x9k5h8JiyHBppB7xluO/kVKlSemw5Lzjs&#10;6dOROe8vXsPuq5alq+sfczzIoL6LmTdqq/Xry/ixAJFoTP/hv/bWapjPywIeb/ITkK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X4rWxQAAAN0AAAAPAAAAAAAAAAAAAAAA&#10;AJ8CAABkcnMvZG93bnJldi54bWxQSwUGAAAAAAQABAD3AAAAkQMAAAAA&#10;">
                  <v:imagedata r:id="rId123" o:title=""/>
                </v:shape>
                <v:rect id="Rectangle 9968" o:spid="_x0000_s1062" style="position:absolute;left:27457;top:141;width:1068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GcTsIA&#10;AADdAAAADwAAAGRycy9kb3ducmV2LnhtbERPy4rCMBTdC/5DuMLsNHUWYqtpEZ1Bl+MD1N2lubbF&#10;5qY0GduZrzcLweXhvJdZb2rxoNZVlhVMJxEI4tzqigsFp+P3eA7CeWSNtWVS8EcOsnQ4WGKibcd7&#10;ehx8IUIIuwQVlN43iZQuL8mgm9iGOHA32xr0AbaF1C12IdzU8jOKZtJgxaGhxIbWJeX3w69RsJ03&#10;q8vO/ndF/XXdnn/O8eYYe6U+Rv1qAcJT79/il3unFcTxL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MZxOwgAAAN0AAAAPAAAAAAAAAAAAAAAAAJgCAABkcnMvZG93&#10;bnJldi54bWxQSwUGAAAAAAQABAD1AAAAhwMAAAAA&#10;" filled="f" stroked="f">
                  <v:textbox inset="0,0,0,0">
                    <w:txbxContent>
                      <w:p w:rsidR="00B1719D" w:rsidRDefault="00831C27">
                        <w:r>
                          <w:rPr>
                            <w:rFonts w:ascii="Arial" w:eastAsia="Arial" w:hAnsi="Arial" w:cs="Arial"/>
                            <w:color w:val="161A1F"/>
                          </w:rPr>
                          <w:t>3222250764</w:t>
                        </w:r>
                      </w:p>
                    </w:txbxContent>
                  </v:textbox>
                </v:rect>
                <v:rect id="Rectangle 9969" o:spid="_x0000_s1063" style="position:absolute;left:35509;top:141;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051cYA&#10;AADdAAAADwAAAGRycy9kb3ducmV2LnhtbESPQWvCQBSE7wX/w/KE3urGHsSNboJoix5bLai3R/aZ&#10;BLNvQ3Zr0v76riD0OMzMN8wyH2wjbtT52rGG6SQBQVw4U3Op4evw/jIH4QOywcYxafghD3k2elpi&#10;alzPn3Tbh1JECPsUNVQhtKmUvqjIop+4ljh6F9dZDFF2pTQd9hFuG/maJDNpsea4UGFL64qK6/7b&#10;atjO29Vp5377snk7b48fR7U5qKD183hYLUAEGsJ/+NHeGQ1KzRTc38Qn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051cYAAADdAAAADwAAAAAAAAAAAAAAAACYAgAAZHJz&#10;L2Rvd25yZXYueG1sUEsFBgAAAAAEAAQA9QAAAIsDAAAAAA==&#10;" filled="f" stroked="f">
                  <v:textbox inset="0,0,0,0">
                    <w:txbxContent>
                      <w:p w:rsidR="00B1719D" w:rsidRDefault="00831C27">
                        <w:r>
                          <w:rPr>
                            <w:rFonts w:ascii="Arial" w:eastAsia="Arial" w:hAnsi="Arial" w:cs="Arial"/>
                          </w:rPr>
                          <w:t xml:space="preserve"> </w:t>
                        </w:r>
                      </w:p>
                    </w:txbxContent>
                  </v:textbox>
                </v:rect>
                <v:rect id="Rectangle 9970" o:spid="_x0000_s1064" style="position:absolute;left:1108;top:1895;width:1293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4GlcQA&#10;AADdAAAADwAAAGRycy9kb3ducmV2LnhtbERPPW/CMBDdK/EfrKvEVpx2KCTFIERbJWMJSNDtFF+T&#10;qPY5il0S+PX1gMT49L6X69Eacabet44VPM8SEMSV0y3XCg77z6cFCB+QNRrHpOBCHtarycMSM+0G&#10;3tG5DLWIIewzVNCE0GVS+qohi37mOuLI/bjeYoiwr6XucYjh1siXJHmVFluODQ12tG2o+i3/rIJ8&#10;0W1OhbsOtfn4zo9fx/R9nwalpo/j5g1EoDHcxTd3oRWk6Tzuj2/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eBpXEAAAA3QAAAA8AAAAAAAAAAAAAAAAAmAIAAGRycy9k&#10;b3ducmV2LnhtbFBLBQYAAAAABAAEAPUAAACJAwAAAAA=&#10;" filled="f" stroked="f">
                  <v:textbox inset="0,0,0,0">
                    <w:txbxContent>
                      <w:p w:rsidR="00B1719D" w:rsidRDefault="00831C27">
                        <w:r>
                          <w:rPr>
                            <w:rFonts w:ascii="Arial" w:eastAsia="Arial" w:hAnsi="Arial" w:cs="Arial"/>
                            <w:color w:val="161A1F"/>
                          </w:rPr>
                          <w:t xml:space="preserve">PROTECCION </w:t>
                        </w:r>
                      </w:p>
                    </w:txbxContent>
                  </v:textbox>
                </v:rect>
                <v:rect id="Rectangle 9971" o:spid="_x0000_s1065" style="position:absolute;left:10839;top:1895;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KjDscA&#10;AADdAAAADwAAAGRycy9kb3ducmV2LnhtbESPQWvCQBSE7wX/w/IKvdVNerAmugnBKnpsVbC9PbLP&#10;JDT7NmRXk/bXdwuCx2FmvmGW+WhacaXeNZYVxNMIBHFpdcOVguNh8zwH4TyyxtYyKfghB3k2eVhi&#10;qu3AH3Td+0oECLsUFdTed6mUrqzJoJvajjh4Z9sb9EH2ldQ9DgFuWvkSRTNpsOGwUGNHq5rK7/3F&#10;KNjOu+JzZ3+Hql1/bU/vp+TtkHilnh7HYgHC0+jv4Vt7pxUkyWsM/2/C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Sow7HAAAA3QAAAA8AAAAAAAAAAAAAAAAAmAIAAGRy&#10;cy9kb3ducmV2LnhtbFBLBQYAAAAABAAEAPUAAACMAwAAAAA=&#10;" filled="f" stroked="f">
                  <v:textbox inset="0,0,0,0">
                    <w:txbxContent>
                      <w:p w:rsidR="00B1719D" w:rsidRDefault="00831C27">
                        <w:r>
                          <w:rPr>
                            <w:rFonts w:ascii="Arial" w:eastAsia="Arial" w:hAnsi="Arial" w:cs="Arial"/>
                            <w:color w:val="161A1F"/>
                          </w:rPr>
                          <w:t xml:space="preserve"> </w:t>
                        </w:r>
                      </w:p>
                    </w:txbxContent>
                  </v:textbox>
                </v:rect>
                <v:rect id="Rectangle 9972" o:spid="_x0000_s1066" style="position:absolute;left:11398;top:1895;width:117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A9eccA&#10;AADdAAAADwAAAGRycy9kb3ducmV2LnhtbESPQWvCQBSE70L/w/IK3nTTHFoTXUVaS3KssWB7e2Sf&#10;SWj2bciuJvbXdwWhx2FmvmFWm9G04kK9aywreJpHIIhLqxuuFHwe3mcLEM4ja2wtk4IrOdisHyYr&#10;TLUdeE+XwlciQNilqKD2vkuldGVNBt3cdsTBO9neoA+yr6TucQhw08o4ip6lwYbDQo0dvdZU/hRn&#10;oyBbdNuv3P4OVbv7zo4fx+TtkHilpo/jdgnC0+j/w/d2rhUkyUsM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APXnHAAAA3QAAAA8AAAAAAAAAAAAAAAAAmAIAAGRy&#10;cy9kb3ducmV2LnhtbFBLBQYAAAAABAAEAPUAAACMAwAAAAA=&#10;" filled="f" stroked="f">
                  <v:textbox inset="0,0,0,0">
                    <w:txbxContent>
                      <w:p w:rsidR="00B1719D" w:rsidRDefault="00831C27">
                        <w:r>
                          <w:rPr>
                            <w:rFonts w:ascii="Arial" w:eastAsia="Arial" w:hAnsi="Arial" w:cs="Arial"/>
                            <w:color w:val="161A1F"/>
                          </w:rPr>
                          <w:t>C</w:t>
                        </w:r>
                      </w:p>
                    </w:txbxContent>
                  </v:textbox>
                </v:rect>
                <v:rect id="Rectangle 9973" o:spid="_x0000_s1067" style="position:absolute;left:12261;top:1895;width:53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yY4sYA&#10;AADdAAAADwAAAGRycy9kb3ducmV2LnhtbESPT2vCQBTE70K/w/IK3nTTCppEV5Gq6NE/BdvbI/tM&#10;QrNvQ3Y1sZ++Kwg9DjPzG2a26EwlbtS40rKCt2EEgjizuuRcwedpM4hBOI+ssbJMCu7kYDF/6c0w&#10;1bblA92OPhcBwi5FBYX3dSqlywoy6Ia2Jg7exTYGfZBNLnWDbYCbSr5H0VgaLDksFFjTR0HZz/Fq&#10;FGzjevm1s79tXq2/t+f9OVmdEq9U/7VbTkF46vx/+NneaQVJMh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yY4sYAAADdAAAADwAAAAAAAAAAAAAAAACYAgAAZHJz&#10;L2Rvd25yZXYueG1sUEsFBgAAAAAEAAQA9QAAAIsDAAAAAA==&#10;" filled="f" stroked="f">
                  <v:textbox inset="0,0,0,0">
                    <w:txbxContent>
                      <w:p w:rsidR="00B1719D" w:rsidRDefault="00831C27">
                        <w:r>
                          <w:rPr>
                            <w:rFonts w:ascii="Arial" w:eastAsia="Arial" w:hAnsi="Arial" w:cs="Arial"/>
                            <w:color w:val="161A1F"/>
                          </w:rPr>
                          <w:t>I</w:t>
                        </w:r>
                      </w:p>
                    </w:txbxContent>
                  </v:textbox>
                </v:rect>
                <v:rect id="Rectangle 9974" o:spid="_x0000_s1068" style="position:absolute;left:12693;top:1895;width:144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UAlsYA&#10;AADdAAAADwAAAGRycy9kb3ducmV2LnhtbESPT2vCQBTE70K/w/IK3nTTIppEV5Gq6NE/BdvbI/tM&#10;QrNvQ3Y1sZ++Kwg9DjPzG2a26EwlbtS40rKCt2EEgjizuuRcwedpM4hBOI+ssbJMCu7kYDF/6c0w&#10;1bblA92OPhcBwi5FBYX3dSqlywoy6Ia2Jg7exTYGfZBNLnWDbYCbSr5H0VgaLDksFFjTR0HZz/Fq&#10;FGzjevm1s79tXq2/t+f9OVmdEq9U/7VbTkF46vx/+NneaQVJMh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UAlsYAAADdAAAADwAAAAAAAAAAAAAAAACYAgAAZHJz&#10;L2Rvd25yZXYueG1sUEsFBgAAAAAEAAQA9QAAAIsDAAAAAA==&#10;" filled="f" stroked="f">
                  <v:textbox inset="0,0,0,0">
                    <w:txbxContent>
                      <w:p w:rsidR="00B1719D" w:rsidRDefault="00831C27">
                        <w:r>
                          <w:rPr>
                            <w:rFonts w:ascii="Arial" w:eastAsia="Arial" w:hAnsi="Arial" w:cs="Arial"/>
                            <w:color w:val="161A1F"/>
                          </w:rPr>
                          <w:t>V</w:t>
                        </w:r>
                      </w:p>
                    </w:txbxContent>
                  </v:textbox>
                </v:rect>
                <v:rect id="Rectangle 9975" o:spid="_x0000_s1069" style="position:absolute;left:13760;top:1895;width:40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mlDcYA&#10;AADdAAAADwAAAGRycy9kb3ducmV2LnhtbESPT2vCQBTE70K/w/IK3nTTgppEV5Gq6NE/BdvbI/tM&#10;QrNvQ3Y1sZ++Kwg9DjPzG2a26EwlbtS40rKCt2EEgjizuuRcwedpM4hBOI+ssbJMCu7kYDF/6c0w&#10;1bblA92OPhcBwi5FBYX3dSqlywoy6Ia2Jg7exTYGfZBNLnWDbYCbSr5H0VgaLDksFFjTR0HZz/Fq&#10;FGzjevm1s79tXq2/t+f9OVmdEq9U/7VbTkF46vx/+NneaQVJMh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mlDcYAAADdAAAADwAAAAAAAAAAAAAAAACYAgAAZHJz&#10;L2Rvd25yZXYueG1sUEsFBgAAAAAEAAQA9QAAAIsDAAAAAA==&#10;" filled="f" stroked="f">
                  <v:textbox inset="0,0,0,0">
                    <w:txbxContent>
                      <w:p w:rsidR="00B1719D" w:rsidRDefault="00831C27">
                        <w:r>
                          <w:rPr>
                            <w:rFonts w:ascii="Arial" w:eastAsia="Arial" w:hAnsi="Arial" w:cs="Arial"/>
                            <w:color w:val="161A1F"/>
                          </w:rPr>
                          <w:t>I</w:t>
                        </w:r>
                      </w:p>
                    </w:txbxContent>
                  </v:textbox>
                </v:rect>
                <v:rect id="Rectangle 9976" o:spid="_x0000_s1070" style="position:absolute;left:14090;top:1895;width:124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s7esUA&#10;AADdAAAADwAAAGRycy9kb3ducmV2LnhtbESPT4vCMBTE78J+h/AWvGmqB9dWo8iuokf/LKi3R/Ns&#10;i81LaaKt++mNIOxxmJnfMNN5a0pxp9oVlhUM+hEI4tTqgjMFv4dVbwzCeWSNpWVS8CAH89lHZ4qJ&#10;tg3v6L73mQgQdgkqyL2vEildmpNB17cVcfAutjbog6wzqWtsAtyUchhFI2mw4LCQY0XfOaXX/c0o&#10;WI+rxWlj/5qsXJ7Xx+0x/jnEXqnuZ7uYgPDU+v/wu73RCuL4awS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Ozt6xQAAAN0AAAAPAAAAAAAAAAAAAAAAAJgCAABkcnMv&#10;ZG93bnJldi54bWxQSwUGAAAAAAQABAD1AAAAigMAAAAA&#10;" filled="f" stroked="f">
                  <v:textbox inset="0,0,0,0">
                    <w:txbxContent>
                      <w:p w:rsidR="00B1719D" w:rsidRDefault="00831C27">
                        <w:r>
                          <w:rPr>
                            <w:rFonts w:ascii="Arial" w:eastAsia="Arial" w:hAnsi="Arial" w:cs="Arial"/>
                            <w:color w:val="161A1F"/>
                          </w:rPr>
                          <w:t>L</w:t>
                        </w:r>
                      </w:p>
                    </w:txbxContent>
                  </v:textbox>
                </v:rect>
                <v:rect id="Rectangle 9977" o:spid="_x0000_s1071" style="position:absolute;left:15030;top:1895;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ee4cUA&#10;AADdAAAADwAAAGRycy9kb3ducmV2LnhtbESPT4vCMBTE7wt+h/AEb2uqB7XVKOIf9Lirgnp7NM+2&#10;2LyUJtrufvrNguBxmJnfMLNFa0rxpNoVlhUM+hEI4tTqgjMFp+P2cwLCeWSNpWVS8EMOFvPOxwwT&#10;bRv+pufBZyJA2CWoIPe+SqR0aU4GXd9WxMG72dqgD7LOpK6xCXBTymEUjaTBgsNCjhWtckrvh4dR&#10;sJtUy8ve/jZZubnuzl/neH2MvVK9brucgvDU+nf41d5rBXE8Hs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d57hxQAAAN0AAAAPAAAAAAAAAAAAAAAAAJgCAABkcnMv&#10;ZG93bnJldi54bWxQSwUGAAAAAAQABAD1AAAAigMAAAAA&#10;" filled="f" stroked="f">
                  <v:textbox inset="0,0,0,0">
                    <w:txbxContent>
                      <w:p w:rsidR="00B1719D" w:rsidRDefault="00831C27">
                        <w:r>
                          <w:rPr>
                            <w:rFonts w:ascii="Arial" w:eastAsia="Arial" w:hAnsi="Arial" w:cs="Arial"/>
                            <w:color w:val="161A1F"/>
                          </w:rPr>
                          <w:t xml:space="preserve"> </w:t>
                        </w:r>
                      </w:p>
                    </w:txbxContent>
                  </v:textbox>
                </v:rect>
                <v:rect id="Rectangle 9978" o:spid="_x0000_s1072" style="position:absolute;left:15563;top:1895;width:363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gKk8QA&#10;AADdAAAADwAAAGRycy9kb3ducmV2LnhtbERPPW/CMBDdK/EfrKvEVpx2KCTFIERbJWMJSNDtFF+T&#10;qPY5il0S+PX1gMT49L6X69Eacabet44VPM8SEMSV0y3XCg77z6cFCB+QNRrHpOBCHtarycMSM+0G&#10;3tG5DLWIIewzVNCE0GVS+qohi37mOuLI/bjeYoiwr6XucYjh1siXJHmVFluODQ12tG2o+i3/rIJ8&#10;0W1OhbsOtfn4zo9fx/R9nwalpo/j5g1EoDHcxTd3oRWk6TzOjW/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oCpPEAAAA3QAAAA8AAAAAAAAAAAAAAAAAmAIAAGRycy9k&#10;b3ducmV2LnhtbFBLBQYAAAAABAAEAPUAAACJAwAAAAA=&#10;" filled="f" stroked="f">
                  <v:textbox inset="0,0,0,0">
                    <w:txbxContent>
                      <w:p w:rsidR="00B1719D" w:rsidRDefault="00831C27">
                        <w:r>
                          <w:rPr>
                            <w:rFonts w:ascii="Arial" w:eastAsia="Arial" w:hAnsi="Arial" w:cs="Arial"/>
                            <w:color w:val="161A1F"/>
                          </w:rPr>
                          <w:t>DEL</w:t>
                        </w:r>
                      </w:p>
                    </w:txbxContent>
                  </v:textbox>
                </v:rect>
                <v:rect id="Rectangle 9979" o:spid="_x0000_s1073" style="position:absolute;left:18310;top:1895;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SvCMUA&#10;AADdAAAADwAAAGRycy9kb3ducmV2LnhtbESPQWvCQBSE7wX/w/IEb3VjD9aNriJW0WOrgnp7ZJ9J&#10;MPs2ZFcT++u7hUKPw8x8w8wWna3EgxpfOtYwGiYgiDNnSs41HA+b1wkIH5ANVo5Jw5M8LOa9lxmm&#10;xrX8RY99yEWEsE9RQxFCnUrps4Is+qGriaN3dY3FEGWTS9NgG+G2km9JMpYWS44LBda0Kii77e9W&#10;w3ZSL887993m1fqyPX2e1MdBBa0H/W45BRGoC//hv/bOaFDqXcHvm/gE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K8IxQAAAN0AAAAPAAAAAAAAAAAAAAAAAJgCAABkcnMv&#10;ZG93bnJldi54bWxQSwUGAAAAAAQABAD1AAAAigMAAAAA&#10;" filled="f" stroked="f">
                  <v:textbox inset="0,0,0,0">
                    <w:txbxContent>
                      <w:p w:rsidR="00B1719D" w:rsidRDefault="00831C27">
                        <w:r>
                          <w:rPr>
                            <w:rFonts w:ascii="Arial" w:eastAsia="Arial" w:hAnsi="Arial" w:cs="Arial"/>
                            <w:color w:val="161A1F"/>
                          </w:rPr>
                          <w:t xml:space="preserve"> </w:t>
                        </w:r>
                      </w:p>
                    </w:txbxContent>
                  </v:textbox>
                </v:rect>
                <v:rect id="Rectangle 9980" o:spid="_x0000_s1074" style="position:absolute;left:18971;top:1895;width:108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t2ssMA&#10;AADdAAAADwAAAGRycy9kb3ducmV2LnhtbERPu27CMBTdK/UfrFuJrXHaoUoCBqE+BCMlSIHtKr7E&#10;EfF1FLsk8PX1UKnj0XkvVpPtxJUG3zpW8JKkIIhrp1tuFBzKr+cMhA/IGjvHpOBGHlbLx4cFFtqN&#10;/E3XfWhEDGFfoAITQl9I6WtDFn3ieuLInd1gMUQ4NFIPOMZw28nXNH2TFluODQZ7ejdUX/Y/VsEm&#10;69fHrbuPTfd52lS7Kv8o86DU7Glaz0EEmsK/+M+91QryPIv745v4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t2ssMAAADdAAAADwAAAAAAAAAAAAAAAACYAgAAZHJzL2Rv&#10;d25yZXYueG1sUEsFBgAAAAAEAAQA9QAAAIgDAAAAAA==&#10;" filled="f" stroked="f">
                  <v:textbox inset="0,0,0,0">
                    <w:txbxContent>
                      <w:p w:rsidR="00B1719D" w:rsidRDefault="00831C27">
                        <w:r>
                          <w:rPr>
                            <w:rFonts w:ascii="Arial" w:eastAsia="Arial" w:hAnsi="Arial" w:cs="Arial"/>
                            <w:color w:val="161A1F"/>
                          </w:rPr>
                          <w:t>E</w:t>
                        </w:r>
                      </w:p>
                    </w:txbxContent>
                  </v:textbox>
                </v:rect>
                <v:rect id="Rectangle 9981" o:spid="_x0000_s1075" style="position:absolute;left:19808;top:1895;width:129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TKcYA&#10;AADdAAAADwAAAGRycy9kb3ducmV2LnhtbESPQWvCQBSE7wX/w/IEb83GHkoSXUWqRY82KcTeHtnX&#10;JDT7NmS3Jvrru4VCj8PMfMOst5PpxJUG11pWsIxiEMSV1S3XCt6L18cEhPPIGjvLpOBGDrab2cMa&#10;M21HfqNr7msRIOwyVNB432dSuqohgy6yPXHwPu1g0Ac51FIPOAa46eRTHD9Lgy2HhQZ7emmo+sq/&#10;jYJj0u8uJ3sf6+7wcSzPZbovUq/UYj7tViA8Tf4//Nc+aQVpmiz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fTKcYAAADdAAAADwAAAAAAAAAAAAAAAACYAgAAZHJz&#10;L2Rvd25yZXYueG1sUEsFBgAAAAAEAAQA9QAAAIsDAAAAAA==&#10;" filled="f" stroked="f">
                  <v:textbox inset="0,0,0,0">
                    <w:txbxContent>
                      <w:p w:rsidR="00B1719D" w:rsidRDefault="00831C27">
                        <w:r>
                          <w:rPr>
                            <w:rFonts w:ascii="Arial" w:eastAsia="Arial" w:hAnsi="Arial" w:cs="Arial"/>
                            <w:color w:val="161A1F"/>
                          </w:rPr>
                          <w:t>S</w:t>
                        </w:r>
                      </w:p>
                    </w:txbxContent>
                  </v:textbox>
                </v:rect>
                <v:rect id="Rectangle 9982" o:spid="_x0000_s1076" style="position:absolute;left:20800;top:1895;width:118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VNXsUA&#10;AADdAAAADwAAAGRycy9kb3ducmV2LnhtbESPQYvCMBSE7wv+h/AEb2uqB2mrUUR30eOuCurt0Tzb&#10;YvNSmmjr/vqNIHgcZuYbZrboTCXu1LjSsoLRMAJBnFldcq7gsP/+jEE4j6yxskwKHuRgMe99zDDV&#10;tuVfuu98LgKEXYoKCu/rVEqXFWTQDW1NHLyLbQz6IJtc6gbbADeVHEfRRBosOSwUWNOqoOy6uxkF&#10;m7henrb2r82rr/Pm+HNM1vvEKzXod8spCE+df4df7a1WkCTxG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1U1exQAAAN0AAAAPAAAAAAAAAAAAAAAAAJgCAABkcnMv&#10;ZG93bnJldi54bWxQSwUGAAAAAAQABAD1AAAAigMAAAAA&#10;" filled="f" stroked="f">
                  <v:textbox inset="0,0,0,0">
                    <w:txbxContent>
                      <w:p w:rsidR="00B1719D" w:rsidRDefault="00831C27">
                        <w:r>
                          <w:rPr>
                            <w:rFonts w:ascii="Arial" w:eastAsia="Arial" w:hAnsi="Arial" w:cs="Arial"/>
                            <w:color w:val="161A1F"/>
                          </w:rPr>
                          <w:t>T</w:t>
                        </w:r>
                      </w:p>
                    </w:txbxContent>
                  </v:textbox>
                </v:rect>
                <v:rect id="Rectangle 9983" o:spid="_x0000_s1077" style="position:absolute;left:21714;top:1895;width:139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noxcYA&#10;AADdAAAADwAAAGRycy9kb3ducmV2LnhtbESPT2vCQBTE74V+h+UVequbtiBJzEakf9BjNYJ6e2Sf&#10;STD7NmS3JvXTdwXB4zAzv2Gy+WhacabeNZYVvE4iEMSl1Q1XCrbF90sMwnlkja1lUvBHDub540OG&#10;qbYDr+m88ZUIEHYpKqi971IpXVmTQTexHXHwjrY36IPsK6l7HALctPItiqbSYMNhocaOPmoqT5tf&#10;o2AZd4v9yl6Gqv06LHc/u+SzSLxSz0/jYgbC0+jv4Vt7pRUkSfw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5noxcYAAADdAAAADwAAAAAAAAAAAAAAAACYAgAAZHJz&#10;L2Rvd25yZXYueG1sUEsFBgAAAAAEAAQA9QAAAIsDAAAAAA==&#10;" filled="f" stroked="f">
                  <v:textbox inset="0,0,0,0">
                    <w:txbxContent>
                      <w:p w:rsidR="00B1719D" w:rsidRDefault="00831C27">
                        <w:r>
                          <w:rPr>
                            <w:rFonts w:ascii="Arial" w:eastAsia="Arial" w:hAnsi="Arial" w:cs="Arial"/>
                            <w:color w:val="161A1F"/>
                          </w:rPr>
                          <w:t>A</w:t>
                        </w:r>
                      </w:p>
                    </w:txbxContent>
                  </v:textbox>
                </v:rect>
                <v:rect id="Rectangle 9984" o:spid="_x0000_s1078" style="position:absolute;left:22779;top:1895;width:134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wscYA&#10;AADdAAAADwAAAGRycy9kb3ducmV2LnhtbESPT2vCQBTE74V+h+UVequbliJJzEakf9BjNYJ6e2Sf&#10;STD7NmS3JvXTdwXB4zAzv2Gy+WhacabeNZYVvE4iEMSl1Q1XCrbF90sMwnlkja1lUvBHDub540OG&#10;qbYDr+m88ZUIEHYpKqi971IpXVmTQTexHXHwjrY36IPsK6l7HALctPItiqbSYMNhocaOPmoqT5tf&#10;o2AZd4v9yl6Gqv06LHc/u+SzSLxSz0/jYgbC0+jv4Vt7pRUkSfw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BwscYAAADdAAAADwAAAAAAAAAAAAAAAACYAgAAZHJz&#10;L2Rvd25yZXYueG1sUEsFBgAAAAAEAAQA9QAAAIsDAAAAAA==&#10;" filled="f" stroked="f">
                  <v:textbox inset="0,0,0,0">
                    <w:txbxContent>
                      <w:p w:rsidR="00B1719D" w:rsidRDefault="00831C27">
                        <w:r>
                          <w:rPr>
                            <w:rFonts w:ascii="Arial" w:eastAsia="Arial" w:hAnsi="Arial" w:cs="Arial"/>
                            <w:color w:val="161A1F"/>
                          </w:rPr>
                          <w:t>D</w:t>
                        </w:r>
                      </w:p>
                    </w:txbxContent>
                  </v:textbox>
                </v:rect>
                <v:rect id="Rectangle 9985" o:spid="_x0000_s1079" style="position:absolute;left:23822;top:1895;width:156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zVKsYA&#10;AADdAAAADwAAAGRycy9kb3ducmV2LnhtbESPT2vCQBTE74V+h+UVequbFipJzEakf9BjNYJ6e2Sf&#10;STD7NmS3JvXTdwXB4zAzv2Gy+WhacabeNZYVvE4iEMSl1Q1XCrbF90sMwnlkja1lUvBHDub540OG&#10;qbYDr+m88ZUIEHYpKqi971IpXVmTQTexHXHwjrY36IPsK6l7HALctPItiqbSYMNhocaOPmoqT5tf&#10;o2AZd4v9yl6Gqv06LHc/u+SzSLxSz0/jYgbC0+jv4Vt7pRUkSfw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zVKsYAAADdAAAADwAAAAAAAAAAAAAAAACYAgAAZHJz&#10;L2Rvd25yZXYueG1sUEsFBgAAAAAEAAQA9QAAAIsDAAAAAA==&#10;" filled="f" stroked="f">
                  <v:textbox inset="0,0,0,0">
                    <w:txbxContent>
                      <w:p w:rsidR="00B1719D" w:rsidRDefault="00831C27">
                        <w:r>
                          <w:rPr>
                            <w:rFonts w:ascii="Arial" w:eastAsia="Arial" w:hAnsi="Arial" w:cs="Arial"/>
                            <w:color w:val="161A1F"/>
                          </w:rPr>
                          <w:t>O</w:t>
                        </w:r>
                      </w:p>
                    </w:txbxContent>
                  </v:textbox>
                </v:rect>
                <v:rect id="Rectangle 9986" o:spid="_x0000_s1080" style="position:absolute;left:25040;top:1895;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LXcYA&#10;AADdAAAADwAAAGRycy9kb3ducmV2LnhtbESPQWvCQBSE70L/w/IKvemmHkKSuoq0luTYqmC9PbLP&#10;JDT7NmS3Sdpf3xUEj8PMfMOsNpNpxUC9aywreF5EIIhLqxuuFBwP7/MEhPPIGlvLpOCXHGzWD7MV&#10;ZtqO/EnD3lciQNhlqKD2vsukdGVNBt3CdsTBu9jeoA+yr6TucQxw08plFMXSYMNhocaOXmsqv/c/&#10;RkGedNuvwv6NVbs756ePU/p2SL1ST4/T9gWEp8nfw7d2oRWkaRLD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5LXcYAAADdAAAADwAAAAAAAAAAAAAAAACYAgAAZHJz&#10;L2Rvd25yZXYueG1sUEsFBgAAAAAEAAQA9QAAAIsDAAAAAA==&#10;" filled="f" stroked="f">
                  <v:textbox inset="0,0,0,0">
                    <w:txbxContent>
                      <w:p w:rsidR="00B1719D" w:rsidRDefault="00831C27">
                        <w:r>
                          <w:rPr>
                            <w:rFonts w:ascii="Arial" w:eastAsia="Arial" w:hAnsi="Arial" w:cs="Arial"/>
                          </w:rPr>
                          <w:t xml:space="preserve"> </w:t>
                        </w:r>
                      </w:p>
                    </w:txbxContent>
                  </v:textbox>
                </v:rect>
                <v:rect id="Rectangle 9987" o:spid="_x0000_s1081" style="position:absolute;left:1082;top:5733;width:1293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LuxscA&#10;AADdAAAADwAAAGRycy9kb3ducmV2LnhtbESPT2vCQBTE74V+h+UVequb9lCTmI1I/6DHagT19sg+&#10;k2D2bchuTeqn7wqCx2FmfsNk89G04ky9aywreJ1EIIhLqxuuFGyL75cYhPPIGlvLpOCPHMzzx4cM&#10;U20HXtN54ysRIOxSVFB736VSurImg25iO+LgHW1v0AfZV1L3OAS4aeVbFL1Lgw2HhRo7+qipPG1+&#10;jYJl3C32K3sZqvbrsNz97JLPIvFKPT+NixkIT6O/h2/tlVaQJPEU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i7sbHAAAA3QAAAA8AAAAAAAAAAAAAAAAAmAIAAGRy&#10;cy9kb3ducmV2LnhtbFBLBQYAAAAABAAEAPUAAACMAwAAAAA=&#10;" filled="f" stroked="f">
                  <v:textbox inset="0,0,0,0">
                    <w:txbxContent>
                      <w:p w:rsidR="00B1719D" w:rsidRDefault="00831C27">
                        <w:r>
                          <w:rPr>
                            <w:rFonts w:ascii="Arial" w:eastAsia="Arial" w:hAnsi="Arial" w:cs="Arial"/>
                            <w:color w:val="161A1F"/>
                          </w:rPr>
                          <w:t xml:space="preserve">PROTECCION </w:t>
                        </w:r>
                      </w:p>
                    </w:txbxContent>
                  </v:textbox>
                </v:rect>
                <v:rect id="Rectangle 9988" o:spid="_x0000_s1082" style="position:absolute;left:10814;top:5733;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6tMMA&#10;AADdAAAADwAAAGRycy9kb3ducmV2LnhtbERPu27CMBTdK/UfrFuJrXHaoUoCBqE+BCMlSIHtKr7E&#10;EfF1FLsk8PX1UKnj0XkvVpPtxJUG3zpW8JKkIIhrp1tuFBzKr+cMhA/IGjvHpOBGHlbLx4cFFtqN&#10;/E3XfWhEDGFfoAITQl9I6WtDFn3ieuLInd1gMUQ4NFIPOMZw28nXNH2TFluODQZ7ejdUX/Y/VsEm&#10;69fHrbuPTfd52lS7Kv8o86DU7Glaz0EEmsK/+M+91QryPItz45v4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6tMMAAADdAAAADwAAAAAAAAAAAAAAAACYAgAAZHJzL2Rv&#10;d25yZXYueG1sUEsFBgAAAAAEAAQA9QAAAIgDAAAAAA==&#10;" filled="f" stroked="f">
                  <v:textbox inset="0,0,0,0">
                    <w:txbxContent>
                      <w:p w:rsidR="00B1719D" w:rsidRDefault="00831C27">
                        <w:r>
                          <w:rPr>
                            <w:rFonts w:ascii="Arial" w:eastAsia="Arial" w:hAnsi="Arial" w:cs="Arial"/>
                            <w:color w:val="161A1F"/>
                          </w:rPr>
                          <w:t xml:space="preserve"> </w:t>
                        </w:r>
                      </w:p>
                    </w:txbxContent>
                  </v:textbox>
                </v:rect>
                <v:rect id="Rectangle 9989" o:spid="_x0000_s1083" style="position:absolute;left:11347;top:5733;width:4645;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HfL8UA&#10;AADdAAAADwAAAGRycy9kb3ducmV2LnhtbESPQWvCQBSE7wX/w/IEb3XTHko2uopUix6tCurtkX0m&#10;wezbkN2a6K/vFgoeh5n5hpnOe1uLG7W+cqzhbZyAIM6dqbjQcNh/vaYgfEA2WDsmDXfyMJ8NXqaY&#10;GdfxN912oRARwj5DDWUITSalz0uy6MeuIY7exbUWQ5RtIU2LXYTbWr4nyYe0WHFcKLGhz5Ly6+7H&#10;alinzeK0cY+uqFfn9XF7VMu9ClqPhv1iAiJQH57h//bGaFAqVfD3Jj4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cd8vxQAAAN0AAAAPAAAAAAAAAAAAAAAAAJgCAABkcnMv&#10;ZG93bnJldi54bWxQSwUGAAAAAAQABAD1AAAAigMAAAAA&#10;" filled="f" stroked="f">
                  <v:textbox inset="0,0,0,0">
                    <w:txbxContent>
                      <w:p w:rsidR="00B1719D" w:rsidRDefault="00831C27">
                        <w:r>
                          <w:rPr>
                            <w:rFonts w:ascii="Arial" w:eastAsia="Arial" w:hAnsi="Arial" w:cs="Arial"/>
                            <w:color w:val="161A1F"/>
                          </w:rPr>
                          <w:t>CIVIL</w:t>
                        </w:r>
                      </w:p>
                    </w:txbxContent>
                  </v:textbox>
                </v:rect>
                <v:rect id="Rectangle 9990" o:spid="_x0000_s1084" style="position:absolute;left:14852;top:5733;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Lgb8MA&#10;AADdAAAADwAAAGRycy9kb3ducmV2LnhtbERPz2vCMBS+D/wfwhN2W1N3GE3XKKIOPbo6cLs9mmdb&#10;bF5Kk9nOv345DHb8+H4Xq8l24kaDbx1rWCQpCOLKmZZrDR+nt6cMhA/IBjvHpOGHPKyWs4cCc+NG&#10;fqdbGWoRQ9jnqKEJoc+l9FVDFn3ieuLIXdxgMUQ41NIMOMZw28nnNH2RFluODQ32tGmoupbfVsM+&#10;69efB3cf6273tT8fz2p7UkHrx/m0fgURaAr/4j/3wWhQSsX98U1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Lgb8MAAADdAAAADwAAAAAAAAAAAAAAAACYAgAAZHJzL2Rv&#10;d25yZXYueG1sUEsFBgAAAAAEAAQA9QAAAIgDAAAAAA==&#10;" filled="f" stroked="f">
                  <v:textbox inset="0,0,0,0">
                    <w:txbxContent>
                      <w:p w:rsidR="00B1719D" w:rsidRDefault="00831C27">
                        <w:r>
                          <w:rPr>
                            <w:rFonts w:ascii="Arial" w:eastAsia="Arial" w:hAnsi="Arial" w:cs="Arial"/>
                            <w:color w:val="161A1F"/>
                          </w:rPr>
                          <w:t xml:space="preserve"> </w:t>
                        </w:r>
                      </w:p>
                    </w:txbxContent>
                  </v:textbox>
                </v:rect>
                <v:rect id="Rectangle 9991" o:spid="_x0000_s1085" style="position:absolute;left:15589;top:5733;width:141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5F9MYA&#10;AADdAAAADwAAAGRycy9kb3ducmV2LnhtbESPT2vCQBTE7wW/w/KE3upGD8WNriL+IR5bLWhvj+xr&#10;Esy+DdltkvbTdwWhx2FmfsMs14OtRUetrxxrmE4SEMS5MxUXGj7Oh5c5CB+QDdaOScMPeVivRk9L&#10;TI3r+Z26UyhEhLBPUUMZQpNK6fOSLPqJa4ij9+VaiyHKtpCmxT7CbS1nSfIqLVYcF0psaFtSfjt9&#10;Ww3ZvNlcj+63L+r9Z3Z5u6jdWQWtn8fDZgEi0BD+w4/20WhQSk3h/iY+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5F9MYAAADdAAAADwAAAAAAAAAAAAAAAACYAgAAZHJz&#10;L2Rvd25yZXYueG1sUEsFBgAAAAAEAAQA9QAAAIsDAAAAAA==&#10;" filled="f" stroked="f">
                  <v:textbox inset="0,0,0,0">
                    <w:txbxContent>
                      <w:p w:rsidR="00B1719D" w:rsidRDefault="00831C27">
                        <w:r>
                          <w:rPr>
                            <w:rFonts w:ascii="Arial" w:eastAsia="Arial" w:hAnsi="Arial" w:cs="Arial"/>
                            <w:color w:val="161A1F"/>
                          </w:rPr>
                          <w:t>M</w:t>
                        </w:r>
                      </w:p>
                    </w:txbxContent>
                  </v:textbox>
                </v:rect>
                <v:rect id="Rectangle 9992" o:spid="_x0000_s1086" style="position:absolute;left:16656;top:5733;width:28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zbg8UA&#10;AADdAAAADwAAAGRycy9kb3ducmV2LnhtbESPT4vCMBTE74LfITxhb5rqQUw1iuguevTPgu7t0bxt&#10;i81LaaLt+unNwsIeh5n5DbNYdbYSD2p86VjDeJSAIM6cKTnX8Hn+GM5A+IBssHJMGn7Iw2rZ7y0w&#10;Na7lIz1OIRcRwj5FDUUIdSqlzwqy6EeuJo7et2sshiibXJoG2wi3lZwkyVRaLDkuFFjTpqDsdrpb&#10;DbtZvb7u3bPNq/ev3eVwUduzClq/Dbr1HESgLvyH/9p7o0EpNYHfN/EJyO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NuDxQAAAN0AAAAPAAAAAAAAAAAAAAAAAJgCAABkcnMv&#10;ZG93bnJldi54bWxQSwUGAAAAAAQABAD1AAAAigMAAAAA&#10;" filled="f" stroked="f">
                  <v:textbox inset="0,0,0,0">
                    <w:txbxContent>
                      <w:p w:rsidR="00B1719D" w:rsidRDefault="00831C27">
                        <w:r>
                          <w:rPr>
                            <w:rFonts w:ascii="Arial" w:eastAsia="Arial" w:hAnsi="Arial" w:cs="Arial"/>
                            <w:color w:val="161A1F"/>
                          </w:rPr>
                          <w:t>UN</w:t>
                        </w:r>
                      </w:p>
                    </w:txbxContent>
                  </v:textbox>
                </v:rect>
                <v:rect id="Rectangle 9993" o:spid="_x0000_s1087" style="position:absolute;left:18793;top:5733;width:55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B+GMUA&#10;AADdAAAADwAAAGRycy9kb3ducmV2LnhtbESPQWvCQBSE7wX/w/IEb3VjheJGVxGr6LFVQb09ss8k&#10;mH0bsquJ/fXdQqHHYWa+YWaLzlbiQY0vHWsYDRMQxJkzJecajofN6wSED8gGK8ek4UkeFvPeywxT&#10;41r+osc+5CJC2KeooQihTqX0WUEW/dDVxNG7usZiiLLJpWmwjXBbybckeZcWS44LBda0Kii77e9W&#10;w3ZSL887993m1fqyPX2e1MdBBa0H/W45BRGoC//hv/bOaFBKjeH3TX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QH4YxQAAAN0AAAAPAAAAAAAAAAAAAAAAAJgCAABkcnMv&#10;ZG93bnJldi54bWxQSwUGAAAAAAQABAD1AAAAigMAAAAA&#10;" filled="f" stroked="f">
                  <v:textbox inset="0,0,0,0">
                    <w:txbxContent>
                      <w:p w:rsidR="00B1719D" w:rsidRDefault="00831C27">
                        <w:r>
                          <w:rPr>
                            <w:rFonts w:ascii="Arial" w:eastAsia="Arial" w:hAnsi="Arial" w:cs="Arial"/>
                            <w:color w:val="161A1F"/>
                          </w:rPr>
                          <w:t>I</w:t>
                        </w:r>
                      </w:p>
                    </w:txbxContent>
                  </v:textbox>
                </v:rect>
                <v:rect id="Rectangle 9994" o:spid="_x0000_s1088" style="position:absolute;left:19225;top:5733;width:192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mbMUA&#10;AADdAAAADwAAAGRycy9kb3ducmV2LnhtbESPQWvCQBSE7wX/w/IEb3VjkeJGVxGr6LFVQb09ss8k&#10;mH0bsquJ/fXdQqHHYWa+YWaLzlbiQY0vHWsYDRMQxJkzJecajofN6wSED8gGK8ek4UkeFvPeywxT&#10;41r+osc+5CJC2KeooQihTqX0WUEW/dDVxNG7usZiiLLJpWmwjXBbybckeZcWS44LBda0Kii77e9W&#10;w3ZSL887993m1fqyPX2e1MdBBa0H/W45BRGoC//hv/bOaFBKjeH3TX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qeZsxQAAAN0AAAAPAAAAAAAAAAAAAAAAAJgCAABkcnMv&#10;ZG93bnJldi54bWxQSwUGAAAAAAQABAD1AAAAigMAAAAA&#10;" filled="f" stroked="f">
                  <v:textbox inset="0,0,0,0">
                    <w:txbxContent>
                      <w:p w:rsidR="00B1719D" w:rsidRDefault="00831C27">
                        <w:r>
                          <w:rPr>
                            <w:rFonts w:ascii="Arial" w:eastAsia="Arial" w:hAnsi="Arial" w:cs="Arial"/>
                            <w:color w:val="161A1F"/>
                          </w:rPr>
                          <w:t>CI</w:t>
                        </w:r>
                      </w:p>
                    </w:txbxContent>
                  </v:textbox>
                </v:rect>
                <v:rect id="Rectangle 9995" o:spid="_x0000_s1089" style="position:absolute;left:20697;top:5733;width:129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VD98UA&#10;AADdAAAADwAAAGRycy9kb3ducmV2LnhtbESPQWvCQBSE7wX/w/IEb3VjweJGVxGr6LFVQb09ss8k&#10;mH0bsquJ/fXdQqHHYWa+YWaLzlbiQY0vHWsYDRMQxJkzJecajofN6wSED8gGK8ek4UkeFvPeywxT&#10;41r+osc+5CJC2KeooQihTqX0WUEW/dDVxNG7usZiiLLJpWmwjXBbybckeZcWS44LBda0Kii77e9W&#10;w3ZSL887993m1fqyPX2e1MdBBa0H/W45BRGoC//hv/bOaFBKjeH3TX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5UP3xQAAAN0AAAAPAAAAAAAAAAAAAAAAAJgCAABkcnMv&#10;ZG93bnJldi54bWxQSwUGAAAAAAQABAD1AAAAigMAAAAA&#10;" filled="f" stroked="f">
                  <v:textbox inset="0,0,0,0">
                    <w:txbxContent>
                      <w:p w:rsidR="00B1719D" w:rsidRDefault="00831C27">
                        <w:r>
                          <w:rPr>
                            <w:rFonts w:ascii="Arial" w:eastAsia="Arial" w:hAnsi="Arial" w:cs="Arial"/>
                            <w:color w:val="161A1F"/>
                          </w:rPr>
                          <w:t>P</w:t>
                        </w:r>
                      </w:p>
                    </w:txbxContent>
                  </v:textbox>
                </v:rect>
                <v:rect id="Rectangle 9996" o:spid="_x0000_s1090" style="position:absolute;left:21689;top:5733;width:1445;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fdgMYA&#10;AADdAAAADwAAAGRycy9kb3ducmV2LnhtbESPQWvCQBSE7wX/w/KE3urGHsSNboJoix5bLai3R/aZ&#10;BLNvQ3Zr0v76riD0OMzMN8wyH2wjbtT52rGG6SQBQVw4U3Op4evw/jIH4QOywcYxafghD3k2elpi&#10;alzPn3Tbh1JECPsUNVQhtKmUvqjIop+4ljh6F9dZDFF2pTQd9hFuG/maJDNpsea4UGFL64qK6/7b&#10;atjO29Vp5377snk7b48fR7U5qKD183hYLUAEGsJ/+NHeGQ1KqRnc38Qn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fdgMYAAADdAAAADwAAAAAAAAAAAAAAAACYAgAAZHJz&#10;L2Rvd25yZXYueG1sUEsFBgAAAAAEAAQA9QAAAIsDAAAAAA==&#10;" filled="f" stroked="f">
                  <v:textbox inset="0,0,0,0">
                    <w:txbxContent>
                      <w:p w:rsidR="00B1719D" w:rsidRDefault="00831C27">
                        <w:r>
                          <w:rPr>
                            <w:rFonts w:ascii="Arial" w:eastAsia="Arial" w:hAnsi="Arial" w:cs="Arial"/>
                            <w:color w:val="161A1F"/>
                          </w:rPr>
                          <w:t>A</w:t>
                        </w:r>
                      </w:p>
                    </w:txbxContent>
                  </v:textbox>
                </v:rect>
                <v:rect id="Rectangle 9997" o:spid="_x0000_s1091" style="position:absolute;left:22779;top:5733;width:116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t4G8UA&#10;AADdAAAADwAAAGRycy9kb3ducmV2LnhtbESPQWvCQBSE7wX/w/IEb3VjD9aNriJW0WOrgnp7ZJ9J&#10;MPs2ZFcT++u7hUKPw8x8w8wWna3EgxpfOtYwGiYgiDNnSs41HA+b1wkIH5ANVo5Jw5M8LOa9lxmm&#10;xrX8RY99yEWEsE9RQxFCnUrps4Is+qGriaN3dY3FEGWTS9NgG+G2km9JMpYWS44LBda0Kii77e9W&#10;w3ZSL887993m1fqyPX2e1MdBBa0H/W45BRGoC//hv/bOaFBKvcPvm/gE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3gbxQAAAN0AAAAPAAAAAAAAAAAAAAAAAJgCAABkcnMv&#10;ZG93bnJldi54bWxQSwUGAAAAAAQABAD1AAAAigMAAAAA&#10;" filled="f" stroked="f">
                  <v:textbox inset="0,0,0,0">
                    <w:txbxContent>
                      <w:p w:rsidR="00B1719D" w:rsidRDefault="00831C27">
                        <w:r>
                          <w:rPr>
                            <w:rFonts w:ascii="Arial" w:eastAsia="Arial" w:hAnsi="Arial" w:cs="Arial"/>
                            <w:color w:val="161A1F"/>
                          </w:rPr>
                          <w:t>L</w:t>
                        </w:r>
                      </w:p>
                    </w:txbxContent>
                  </v:textbox>
                </v:rect>
                <v:rect id="Rectangle 9998" o:spid="_x0000_s1092" style="position:absolute;left:23695;top:5733;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sacMA&#10;AADdAAAADwAAAGRycy9kb3ducmV2LnhtbERPz2vCMBS+D/wfwhN2W1N3GE3XKKIOPbo6cLs9mmdb&#10;bF5Kk9nOv345DHb8+H4Xq8l24kaDbx1rWCQpCOLKmZZrDR+nt6cMhA/IBjvHpOGHPKyWs4cCc+NG&#10;fqdbGWoRQ9jnqKEJoc+l9FVDFn3ieuLIXdxgMUQ41NIMOMZw28nnNH2RFluODQ32tGmoupbfVsM+&#10;69efB3cf6273tT8fz2p7UkHrx/m0fgURaAr/4j/3wWhQSsW58U1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TsacMAAADdAAAADwAAAAAAAAAAAAAAAACYAgAAZHJzL2Rv&#10;d25yZXYueG1sUEsFBgAAAAAEAAQA9QAAAIgDAAAAAA==&#10;" filled="f" stroked="f">
                  <v:textbox inset="0,0,0,0">
                    <w:txbxContent>
                      <w:p w:rsidR="00B1719D" w:rsidRDefault="00831C27">
                        <w:r>
                          <w:rPr>
                            <w:rFonts w:ascii="Arial" w:eastAsia="Arial" w:hAnsi="Arial" w:cs="Arial"/>
                          </w:rPr>
                          <w:t xml:space="preserve"> </w:t>
                        </w:r>
                      </w:p>
                    </w:txbxContent>
                  </v:textbox>
                </v:rect>
                <v:rect id="Rectangle 9999" o:spid="_x0000_s1093" style="position:absolute;left:777;top:7247;width:296;height:1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hJ8sMA&#10;AADdAAAADwAAAGRycy9kb3ducmV2LnhtbERPTWvCQBS8F/wPyxN6q5t6KEl0FWkr5qimYL09ss8k&#10;mH0bstsk9de7hYJzG+aLWa5H04ieOldbVvA6i0AQF1bXXCr4yrcvMQjnkTU2lknBLzlYryZPS0y1&#10;HfhA/dGXIpSwS1FB5X2bSumKigy6mW2Jg3axnUEfaFdK3eEQyk0j51H0Jg3WHBYqbOm9ouJ6/DEK&#10;dnG7+c7sbSibz/PutD8lH3nilXqejpsFCE+jf5j/05lWkATA35vw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hJ8sMAAADdAAAADwAAAAAAAAAAAAAAAACYAgAAZHJzL2Rv&#10;d25yZXYueG1sUEsFBgAAAAAEAAQA9QAAAIgDAAAAAA==&#10;" filled="f" stroked="f">
                  <v:textbox inset="0,0,0,0">
                    <w:txbxContent>
                      <w:p w:rsidR="00B1719D" w:rsidRDefault="00831C27">
                        <w:r>
                          <w:rPr>
                            <w:rFonts w:ascii="Times New Roman" w:eastAsia="Times New Roman" w:hAnsi="Times New Roman" w:cs="Times New Roman"/>
                            <w:sz w:val="14"/>
                          </w:rPr>
                          <w:t xml:space="preserve"> </w:t>
                        </w:r>
                      </w:p>
                    </w:txbxContent>
                  </v:textbox>
                </v:rect>
                <v:rect id="Rectangle 10000" o:spid="_x0000_s1094" style="position:absolute;left:1006;top:8273;width:113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m4LcYA&#10;AADeAAAADwAAAGRycy9kb3ducmV2LnhtbERPy27CMBC8I/UfrK3UG9jtoSIpJor6EBwpQYLeVvGS&#10;RMTrKHZJytfXSEjMaVezM7OzyEbbijP1vnGs4XmmQBCXzjRcadgVX9M5CB+QDbaOScMfeciWD5MF&#10;psYN/E3nbahENGGfooY6hC6V0pc1WfQz1xFH7uh6iyGufSVNj0M0t618UepVWmw4JtTY0XtN5Wn7&#10;azWs5l1+WLvLULWfP6v9Zp98FEnQ+ulxzN9ABBrD/fimXpv4voqAa504g1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m4LcYAAADeAAAADwAAAAAAAAAAAAAAAACYAgAAZHJz&#10;L2Rvd25yZXYueG1sUEsFBgAAAAAEAAQA9QAAAIsDAAAAAA==&#10;" filled="f" stroked="f">
                  <v:textbox inset="0,0,0,0">
                    <w:txbxContent>
                      <w:p w:rsidR="00B1719D" w:rsidRDefault="00831C27">
                        <w:r>
                          <w:rPr>
                            <w:rFonts w:ascii="Arial" w:eastAsia="Arial" w:hAnsi="Arial" w:cs="Arial"/>
                            <w:color w:val="161A1F"/>
                          </w:rPr>
                          <w:t>S</w:t>
                        </w:r>
                      </w:p>
                    </w:txbxContent>
                  </v:textbox>
                </v:rect>
                <v:rect id="Rectangle 10001" o:spid="_x0000_s1095" style="position:absolute;left:1870;top:8273;width:129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UdtsUA&#10;AADeAAAADwAAAGRycy9kb3ducmV2LnhtbERPTWvCQBC9F/wPywje6m56KDG6ilRLPFpT0N6G7DQJ&#10;zc6G7NZEf323UOhtHu9zVpvRtuJKvW8ca0jmCgRx6UzDlYb34vUxBeEDssHWMWm4kYfNevKwwsy4&#10;gd/oegqViCHsM9RQh9BlUvqyJot+7jriyH263mKIsK+k6XGI4baVT0o9S4sNx4YaO3qpqfw6fVsN&#10;edptLwd3H6p2/5Gfj+fFrlgErWfTcbsEEWgM/+I/98HE+UqpBH7fiT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ZR22xQAAAN4AAAAPAAAAAAAAAAAAAAAAAJgCAABkcnMv&#10;ZG93bnJldi54bWxQSwUGAAAAAAQABAD1AAAAigMAAAAA&#10;" filled="f" stroked="f">
                  <v:textbox inset="0,0,0,0">
                    <w:txbxContent>
                      <w:p w:rsidR="00B1719D" w:rsidRDefault="00831C27">
                        <w:r>
                          <w:rPr>
                            <w:rFonts w:ascii="Arial" w:eastAsia="Arial" w:hAnsi="Arial" w:cs="Arial"/>
                            <w:color w:val="161A1F"/>
                          </w:rPr>
                          <w:t>E</w:t>
                        </w:r>
                      </w:p>
                    </w:txbxContent>
                  </v:textbox>
                </v:rect>
                <v:rect id="Rectangle 10002" o:spid="_x0000_s1096" style="position:absolute;left:2860;top:8273;width:150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eDwcUA&#10;AADeAAAADwAAAGRycy9kb3ducmV2LnhtbERPTWvCQBC9F/wPywje6q45FI2uIrUlOVotaG9DdpqE&#10;ZmdDdptEf323UOhtHu9zNrvRNqKnzteONSzmCgRx4UzNpYb38+vjEoQPyAYbx6ThRh5228nDBlPj&#10;Bn6j/hRKEUPYp6ihCqFNpfRFRRb93LXEkft0ncUQYVdK0+EQw20jE6WepMWaY0OFLT1XVHydvq2G&#10;bNnur7m7D2Xz8pFdjpfV4bwKWs+m434NItAY/sV/7tzE+UqpBH7fiTf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4PBxQAAAN4AAAAPAAAAAAAAAAAAAAAAAJgCAABkcnMv&#10;ZG93bnJldi54bWxQSwUGAAAAAAQABAD1AAAAigMAAAAA&#10;" filled="f" stroked="f">
                  <v:textbox inset="0,0,0,0">
                    <w:txbxContent>
                      <w:p w:rsidR="00B1719D" w:rsidRDefault="00831C27">
                        <w:r>
                          <w:rPr>
                            <w:rFonts w:ascii="Arial" w:eastAsia="Arial" w:hAnsi="Arial" w:cs="Arial"/>
                            <w:color w:val="161A1F"/>
                          </w:rPr>
                          <w:t>G</w:t>
                        </w:r>
                      </w:p>
                    </w:txbxContent>
                  </v:textbox>
                </v:rect>
                <v:rect id="Rectangle 10003" o:spid="_x0000_s1097" style="position:absolute;left:4003;top:8273;width:139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smWsMA&#10;AADeAAAADwAAAGRycy9kb3ducmV2LnhtbERPS4vCMBC+C/sfwix402RdEK1GkXUXPfoC9TY0Y1ts&#10;JqXJ2uqvN8LC3ubje8503tpS3Kj2hWMNH30Fgjh1puBMw2H/0xuB8AHZYOmYNNzJw3z21pliYlzD&#10;W7rtQiZiCPsENeQhVImUPs3Jou+7ijhyF1dbDBHWmTQ1NjHclnKg1FBaLDg25FjRV07pdfdrNaxG&#10;1eK0do8mK7/Pq+PmOF7ux0Hr7nu7mIAI1IZ/8Z97beJ8pdQnvN6JN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smWsMAAADeAAAADwAAAAAAAAAAAAAAAACYAgAAZHJzL2Rv&#10;d25yZXYueG1sUEsFBgAAAAAEAAQA9QAAAIgDAAAAAA==&#10;" filled="f" stroked="f">
                  <v:textbox inset="0,0,0,0">
                    <w:txbxContent>
                      <w:p w:rsidR="00B1719D" w:rsidRDefault="00831C27">
                        <w:r>
                          <w:rPr>
                            <w:rFonts w:ascii="Arial" w:eastAsia="Arial" w:hAnsi="Arial" w:cs="Arial"/>
                            <w:color w:val="161A1F"/>
                          </w:rPr>
                          <w:t>U</w:t>
                        </w:r>
                      </w:p>
                    </w:txbxContent>
                  </v:textbox>
                </v:rect>
                <v:rect id="Rectangle 10004" o:spid="_x0000_s1098" style="position:absolute;left:5070;top:8273;width:1510;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K+LsMA&#10;AADeAAAADwAAAGRycy9kb3ducmV2LnhtbERPS4vCMBC+C/sfwix402RlEa1GkXUXPfoC9TY0Y1ts&#10;JqXJ2uqvN8LC3ubje8503tpS3Kj2hWMNH30Fgjh1puBMw2H/0xuB8AHZYOmYNNzJw3z21pliYlzD&#10;W7rtQiZiCPsENeQhVImUPs3Jou+7ijhyF1dbDBHWmTQ1NjHclnKg1FBaLDg25FjRV07pdfdrNaxG&#10;1eK0do8mK7/Pq+PmOF7ux0Hr7nu7mIAI1IZ/8Z97beJ8pdQnvN6JN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K+LsMAAADeAAAADwAAAAAAAAAAAAAAAACYAgAAZHJzL2Rv&#10;d25yZXYueG1sUEsFBgAAAAAEAAQA9QAAAIgDAAAAAA==&#10;" filled="f" stroked="f">
                  <v:textbox inset="0,0,0,0">
                    <w:txbxContent>
                      <w:p w:rsidR="00B1719D" w:rsidRDefault="00831C27">
                        <w:r>
                          <w:rPr>
                            <w:rFonts w:ascii="Arial" w:eastAsia="Arial" w:hAnsi="Arial" w:cs="Arial"/>
                            <w:color w:val="161A1F"/>
                          </w:rPr>
                          <w:t>R</w:t>
                        </w:r>
                      </w:p>
                    </w:txbxContent>
                  </v:textbox>
                </v:rect>
                <v:rect id="Rectangle 10005" o:spid="_x0000_s1099" style="position:absolute;left:6212;top:8273;width:40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4btcMA&#10;AADeAAAADwAAAGRycy9kb3ducmV2LnhtbERPS4vCMBC+C/sfwix402SFFa1GkXUXPfoC9TY0Y1ts&#10;JqXJ2uqvN8LC3ubje8503tpS3Kj2hWMNH30Fgjh1puBMw2H/0xuB8AHZYOmYNNzJw3z21pliYlzD&#10;W7rtQiZiCPsENeQhVImUPs3Jou+7ijhyF1dbDBHWmTQ1NjHclnKg1FBaLDg25FjRV07pdfdrNaxG&#10;1eK0do8mK7/Pq+PmOF7ux0Hr7nu7mIAI1IZ/8Z97beJ8pdQnvN6JN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4btcMAAADeAAAADwAAAAAAAAAAAAAAAACYAgAAZHJzL2Rv&#10;d25yZXYueG1sUEsFBgAAAAAEAAQA9QAAAIgDAAAAAA==&#10;" filled="f" stroked="f">
                  <v:textbox inset="0,0,0,0">
                    <w:txbxContent>
                      <w:p w:rsidR="00B1719D" w:rsidRDefault="00831C27">
                        <w:r>
                          <w:rPr>
                            <w:rFonts w:ascii="Arial" w:eastAsia="Arial" w:hAnsi="Arial" w:cs="Arial"/>
                            <w:color w:val="161A1F"/>
                          </w:rPr>
                          <w:t>I</w:t>
                        </w:r>
                      </w:p>
                    </w:txbxContent>
                  </v:textbox>
                </v:rect>
                <v:rect id="Rectangle 10006" o:spid="_x0000_s1100" style="position:absolute;left:6543;top:8273;width:139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yFwscA&#10;AADeAAAADwAAAGRycy9kb3ducmV2LnhtbESPT2vCQBDF70K/wzKF3nS3PRSTuobQP+jRGkF7G7Jj&#10;EszOhuzWpH76riB4m+G995s3i2y0rThT7xvHGp5nCgRx6UzDlYZd8TWdg/AB2WDrmDT8kYds+TBZ&#10;YGrcwN903oZKRAj7FDXUIXSplL6syaKfuY44akfXWwxx7Stpehwi3LbyRalXabHheKHGjt5rKk/b&#10;X6thNe/yw9pdhqr9/FntN/vko0iC1k+PY/4GItAY7uZbem1ifRWRcH0nzi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MhcLHAAAA3gAAAA8AAAAAAAAAAAAAAAAAmAIAAGRy&#10;cy9kb3ducmV2LnhtbFBLBQYAAAAABAAEAPUAAACMAwAAAAA=&#10;" filled="f" stroked="f">
                  <v:textbox inset="0,0,0,0">
                    <w:txbxContent>
                      <w:p w:rsidR="00B1719D" w:rsidRDefault="00831C27">
                        <w:r>
                          <w:rPr>
                            <w:rFonts w:ascii="Arial" w:eastAsia="Arial" w:hAnsi="Arial" w:cs="Arial"/>
                            <w:color w:val="161A1F"/>
                          </w:rPr>
                          <w:t>D</w:t>
                        </w:r>
                      </w:p>
                    </w:txbxContent>
                  </v:textbox>
                </v:rect>
                <v:rect id="Rectangle 10007" o:spid="_x0000_s1101" style="position:absolute;left:7613;top:8273;width:144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AgWcQA&#10;AADeAAAADwAAAGRycy9kb3ducmV2LnhtbERPS4vCMBC+C/sfwix402Q9rFqNIusuevQF6m1oxrbY&#10;TEqTtdVfb4SFvc3H95zpvLWluFHtC8caPvoKBHHqTMGZhsP+pzcC4QOywdIxabiTh/nsrTPFxLiG&#10;t3TbhUzEEPYJashDqBIpfZqTRd93FXHkLq62GCKsM2lqbGK4LeVAqU9pseDYkGNFXzml192v1bAa&#10;VYvT2j2arPw+r46b43i5Hwetu+/tYgIiUBv+xX/utYnzlVJDeL0Tb5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AIFnEAAAA3gAAAA8AAAAAAAAAAAAAAAAAmAIAAGRycy9k&#10;b3ducmV2LnhtbFBLBQYAAAAABAAEAPUAAACJAwAAAAA=&#10;" filled="f" stroked="f">
                  <v:textbox inset="0,0,0,0">
                    <w:txbxContent>
                      <w:p w:rsidR="00B1719D" w:rsidRDefault="00831C27">
                        <w:r>
                          <w:rPr>
                            <w:rFonts w:ascii="Arial" w:eastAsia="Arial" w:hAnsi="Arial" w:cs="Arial"/>
                            <w:color w:val="161A1F"/>
                          </w:rPr>
                          <w:t>A</w:t>
                        </w:r>
                      </w:p>
                    </w:txbxContent>
                  </v:textbox>
                </v:rect>
                <v:rect id="Rectangle 10008" o:spid="_x0000_s1102" style="position:absolute;left:8705;top:8273;width:134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0K8cA&#10;AADeAAAADwAAAGRycy9kb3ducmV2LnhtbESPQW/CMAyF70j8h8hIu0EyDhN0BIQGCI4bncR2sxqv&#10;rdY4VZPRbr9+PiBxs/We3/u82gy+UVfqYh3YwuPMgCIugqu5tPCeH6YLUDEhO2wCk4VfirBZj0cr&#10;zFzo+Y2u51QqCeGYoYUqpTbTOhYVeYyz0BKL9hU6j0nWrtSuw17CfaPnxjxpjzVLQ4UtvVRUfJ9/&#10;vIXjot1+nMJfXzb7z+Pl9bLc5ctk7cNk2D6DSjSku/l2fXKCb4wRXnlHZt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ftCvHAAAA3gAAAA8AAAAAAAAAAAAAAAAAmAIAAGRy&#10;cy9kb3ducmV2LnhtbFBLBQYAAAAABAAEAPUAAACMAwAAAAA=&#10;" filled="f" stroked="f">
                  <v:textbox inset="0,0,0,0">
                    <w:txbxContent>
                      <w:p w:rsidR="00B1719D" w:rsidRDefault="00831C27">
                        <w:r>
                          <w:rPr>
                            <w:rFonts w:ascii="Arial" w:eastAsia="Arial" w:hAnsi="Arial" w:cs="Arial"/>
                            <w:color w:val="161A1F"/>
                          </w:rPr>
                          <w:t>D</w:t>
                        </w:r>
                      </w:p>
                    </w:txbxContent>
                  </v:textbox>
                </v:rect>
                <v:rect id="Rectangle 10009" o:spid="_x0000_s1103" style="position:absolute;left:9721;top:8273;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MRsMQA&#10;AADeAAAADwAAAGRycy9kb3ducmV2LnhtbERPS2vCQBC+C/0PyxR60109iEldRXygx6qFtLchO01C&#10;s7Mhu5q0v94VBG/z8T1nvuxtLa7U+sqxhvFIgSDOnam40PB53g1nIHxANlg7Jg1/5GG5eBnMMTWu&#10;4yNdT6EQMYR9ihrKEJpUSp+XZNGPXEMcuR/XWgwRtoU0LXYx3NZyotRUWqw4NpTY0Lqk/Pd0sRr2&#10;s2b1dXD/XVFvv/fZR5ZszknQ+u21X72DCNSHp/jhPpg4XymVwP2deIN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TEbDEAAAA3gAAAA8AAAAAAAAAAAAAAAAAmAIAAGRycy9k&#10;b3ducmV2LnhtbFBLBQYAAAAABAAEAPUAAACJAwAAAAA=&#10;" filled="f" stroked="f">
                  <v:textbox inset="0,0,0,0">
                    <w:txbxContent>
                      <w:p w:rsidR="00B1719D" w:rsidRDefault="00831C27">
                        <w:r>
                          <w:rPr>
                            <w:rFonts w:ascii="Arial" w:eastAsia="Arial" w:hAnsi="Arial" w:cs="Arial"/>
                            <w:color w:val="161A1F"/>
                          </w:rPr>
                          <w:t xml:space="preserve"> </w:t>
                        </w:r>
                      </w:p>
                    </w:txbxContent>
                  </v:textbox>
                </v:rect>
                <v:rect id="Rectangle 10010" o:spid="_x0000_s1104" style="position:absolute;left:10102;top:8273;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Au8McA&#10;AADeAAAADwAAAGRycy9kb3ducmV2LnhtbESPQW/CMAyF75P2HyJP2m0k7DBBISAETHBkgATcrMa0&#10;FY1TNRnt+PXzYdJutvz83vum897X6k5trAJbGA4MKOI8uIoLC8fD59sIVEzIDuvAZOGHIsxnz09T&#10;zFzo+Ivu+1QoMeGYoYUypSbTOuYleYyD0BDL7Rpaj0nWttCuxU7Mfa3fjfnQHiuWhBIbWpaU3/bf&#10;3sJm1CzO2/Doinp92Zx2p/HqME7Wvr70iwmoRH36F/99b53UN2YoAIIj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wLvDHAAAA3gAAAA8AAAAAAAAAAAAAAAAAmAIAAGRy&#10;cy9kb3ducmV2LnhtbFBLBQYAAAAABAAEAPUAAACMAwAAAAA=&#10;" filled="f" stroked="f">
                  <v:textbox inset="0,0,0,0">
                    <w:txbxContent>
                      <w:p w:rsidR="00B1719D" w:rsidRDefault="00831C27">
                        <w:r>
                          <w:rPr>
                            <w:rFonts w:ascii="Arial" w:eastAsia="Arial" w:hAnsi="Arial" w:cs="Arial"/>
                            <w:color w:val="161A1F"/>
                          </w:rPr>
                          <w:t xml:space="preserve"> </w:t>
                        </w:r>
                      </w:p>
                    </w:txbxContent>
                  </v:textbox>
                </v:rect>
                <v:rect id="Rectangle 10011" o:spid="_x0000_s1105" style="position:absolute;left:10356;top:8273;width:1085;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yLa8QA&#10;AADeAAAADwAAAGRycy9kb3ducmV2LnhtbERPTWvCQBC9F/wPywje6m56KBpdRdSix1aF6G3Ijkkw&#10;OxuyWxP767uFgrd5vM+ZL3tbizu1vnKsIRkrEMS5MxUXGk7Hj9cJCB+QDdaOScODPCwXg5c5psZ1&#10;/EX3QyhEDGGfooYyhCaV0uclWfRj1xBH7upaiyHCtpCmxS6G21q+KfUuLVYcG0psaF1Sfjt8Ww27&#10;SbM6791PV9Tbyy77zKab4zRoPRr2qxmIQH14iv/dexPnK5Uk8PdOv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8i2vEAAAA3gAAAA8AAAAAAAAAAAAAAAAAmAIAAGRycy9k&#10;b3ducmV2LnhtbFBLBQYAAAAABAAEAPUAAACJAwAAAAA=&#10;" filled="f" stroked="f">
                  <v:textbox inset="0,0,0,0">
                    <w:txbxContent>
                      <w:p w:rsidR="00B1719D" w:rsidRDefault="00831C27">
                        <w:r>
                          <w:rPr>
                            <w:rFonts w:ascii="Arial" w:eastAsia="Arial" w:hAnsi="Arial" w:cs="Arial"/>
                            <w:color w:val="161A1F"/>
                          </w:rPr>
                          <w:t>P</w:t>
                        </w:r>
                      </w:p>
                    </w:txbxContent>
                  </v:textbox>
                </v:rect>
                <v:rect id="Rectangle 10012" o:spid="_x0000_s1106" style="position:absolute;left:11169;top:8273;width:134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4VHMMA&#10;AADeAAAADwAAAGRycy9kb3ducmV2LnhtbERPS4vCMBC+C/sfwix400QPol2jyK6ix/UBurehGdti&#10;MylNtHV/vREEb/PxPWc6b20pblT7wrGGQV+BIE6dKTjTcNivemMQPiAbLB2Thjt5mM8+OlNMjGt4&#10;S7ddyEQMYZ+ghjyEKpHSpzlZ9H1XEUfu7GqLIcI6k6bGJobbUg6VGkmLBceGHCv6zim97K5Ww3pc&#10;LU4b999k5fJvffw9Tn72k6B197NdfIEI1Ia3+OXemDhfqcEQnu/EG+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4VHMMAAADeAAAADwAAAAAAAAAAAAAAAACYAgAAZHJzL2Rv&#10;d25yZXYueG1sUEsFBgAAAAAEAAQA9QAAAIgDAAAAAA==&#10;" filled="f" stroked="f">
                  <v:textbox inset="0,0,0,0">
                    <w:txbxContent>
                      <w:p w:rsidR="00B1719D" w:rsidRDefault="00831C27">
                        <w:r>
                          <w:rPr>
                            <w:rFonts w:ascii="Arial" w:eastAsia="Arial" w:hAnsi="Arial" w:cs="Arial"/>
                            <w:color w:val="161A1F"/>
                          </w:rPr>
                          <w:t>U</w:t>
                        </w:r>
                      </w:p>
                    </w:txbxContent>
                  </v:textbox>
                </v:rect>
                <v:rect id="Rectangle 10013" o:spid="_x0000_s1107" style="position:absolute;left:12211;top:8273;width:1445;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Kwh8QA&#10;AADeAAAADwAAAGRycy9kb3ducmV2LnhtbERPTWvCQBC9F/wPywi91V0rFI3ZiNiKHlsV1NuQHZNg&#10;djZktybtr+8WBG/zeJ+TLnpbixu1vnKsYTxSIIhzZyouNBz265cpCB+QDdaOScMPeVhkg6cUE+M6&#10;/qLbLhQihrBPUEMZQpNI6fOSLPqRa4gjd3GtxRBhW0jTYhfDbS1flXqTFiuODSU2tCopv+6+rYbN&#10;tFmetu63K+qP8+b4eZy972dB6+dhv5yDCNSHh/ju3po4X6nxB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isIfEAAAA3gAAAA8AAAAAAAAAAAAAAAAAmAIAAGRycy9k&#10;b3ducmV2LnhtbFBLBQYAAAAABAAEAPUAAACJAwAAAAA=&#10;" filled="f" stroked="f">
                  <v:textbox inset="0,0,0,0">
                    <w:txbxContent>
                      <w:p w:rsidR="00B1719D" w:rsidRDefault="00831C27">
                        <w:r>
                          <w:rPr>
                            <w:rFonts w:ascii="Arial" w:eastAsia="Arial" w:hAnsi="Arial" w:cs="Arial"/>
                            <w:color w:val="161A1F"/>
                          </w:rPr>
                          <w:t>B</w:t>
                        </w:r>
                      </w:p>
                    </w:txbxContent>
                  </v:textbox>
                </v:rect>
                <v:rect id="Rectangle 10014" o:spid="_x0000_s1108" style="position:absolute;left:13277;top:8273;width:170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so88QA&#10;AADeAAAADwAAAGRycy9kb3ducmV2LnhtbERPTWvCQBC9F/wPywi91V2LFI3ZiNiKHlsV1NuQHZNg&#10;djZktybtr+8WBG/zeJ+TLnpbixu1vnKsYTxSIIhzZyouNBz265cpCB+QDdaOScMPeVhkg6cUE+M6&#10;/qLbLhQihrBPUEMZQpNI6fOSLPqRa4gjd3GtxRBhW0jTYhfDbS1flXqTFiuODSU2tCopv+6+rYbN&#10;tFmetu63K+qP8+b4eZy972dB6+dhv5yDCNSHh/ju3po4X6nxB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LKPPEAAAA3gAAAA8AAAAAAAAAAAAAAAAAmAIAAGRycy9k&#10;b3ducmV2LnhtbFBLBQYAAAAABAAEAPUAAACJAwAAAAA=&#10;" filled="f" stroked="f">
                  <v:textbox inset="0,0,0,0">
                    <w:txbxContent>
                      <w:p w:rsidR="00B1719D" w:rsidRDefault="00831C27">
                        <w:r>
                          <w:rPr>
                            <w:rFonts w:ascii="Arial" w:eastAsia="Arial" w:hAnsi="Arial" w:cs="Arial"/>
                            <w:color w:val="161A1F"/>
                          </w:rPr>
                          <w:t>LI</w:t>
                        </w:r>
                      </w:p>
                    </w:txbxContent>
                  </v:textbox>
                </v:rect>
                <v:rect id="Rectangle 10015" o:spid="_x0000_s1109" style="position:absolute;left:14573;top:8273;width:139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eNaMQA&#10;AADeAAAADwAAAGRycy9kb3ducmV2LnhtbERPTWvCQBC9F/wPywi91V0LFo3ZiNiKHlsV1NuQHZNg&#10;djZktybtr+8WBG/zeJ+TLnpbixu1vnKsYTxSIIhzZyouNBz265cpCB+QDdaOScMPeVhkg6cUE+M6&#10;/qLbLhQihrBPUEMZQpNI6fOSLPqRa4gjd3GtxRBhW0jTYhfDbS1flXqTFiuODSU2tCopv+6+rYbN&#10;tFmetu63K+qP8+b4eZy972dB6+dhv5yDCNSHh/ju3po4X6nxB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HjWjEAAAA3gAAAA8AAAAAAAAAAAAAAAAAmAIAAGRycy9k&#10;b3ducmV2LnhtbFBLBQYAAAAABAAEAPUAAACJAwAAAAA=&#10;" filled="f" stroked="f">
                  <v:textbox inset="0,0,0,0">
                    <w:txbxContent>
                      <w:p w:rsidR="00B1719D" w:rsidRDefault="00831C27">
                        <w:r>
                          <w:rPr>
                            <w:rFonts w:ascii="Arial" w:eastAsia="Arial" w:hAnsi="Arial" w:cs="Arial"/>
                            <w:color w:val="161A1F"/>
                          </w:rPr>
                          <w:t>C</w:t>
                        </w:r>
                      </w:p>
                    </w:txbxContent>
                  </v:textbox>
                </v:rect>
                <v:rect id="Rectangle 10016" o:spid="_x0000_s1110" style="position:absolute;left:15640;top:8273;width:205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UTH8UA&#10;AADeAAAADwAAAGRycy9kb3ducmV2LnhtbERPTWsCMRC9C/6HMEJvmtiDuKtRRFv02LoF623YTDdL&#10;N5Nlk7rb/vqmUPA2j/c56+3gGnGjLtSeNcxnCgRx6U3NlYa34nm6BBEissHGM2n4pgDbzXi0xtz4&#10;nl/pdo6VSCEcctRgY2xzKUNpyWGY+ZY4cR++cxgT7CppOuxTuGvko1IL6bDm1GCxpb2l8vP85TQc&#10;l+3u/eR/+qp5uh4vL5fsUGRR64fJsFuBiDTEu/jffTJpvlLzBfy9k2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VRMfxQAAAN4AAAAPAAAAAAAAAAAAAAAAAJgCAABkcnMv&#10;ZG93bnJldi54bWxQSwUGAAAAAAQABAD1AAAAigMAAAAA&#10;" filled="f" stroked="f">
                  <v:textbox inset="0,0,0,0">
                    <w:txbxContent>
                      <w:p w:rsidR="00B1719D" w:rsidRDefault="00831C27">
                        <w:r>
                          <w:rPr>
                            <w:rFonts w:ascii="Arial" w:eastAsia="Arial" w:hAnsi="Arial" w:cs="Arial"/>
                            <w:color w:val="161A1F"/>
                          </w:rPr>
                          <w:t xml:space="preserve">A </w:t>
                        </w:r>
                      </w:p>
                    </w:txbxContent>
                  </v:textbox>
                </v:rect>
                <v:rect id="Rectangle 10017" o:spid="_x0000_s1111" style="position:absolute;left:930;top:10788;width:141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m2hMUA&#10;AADeAAAADwAAAGRycy9kb3ducmV2LnhtbERPTWvCQBC9F/wPywi91V17sBqzEbEVPbYqqLchOybB&#10;7GzIbk3aX98tCN7m8T4nXfS2FjdqfeVYw3ikQBDnzlRcaDjs1y9TED4gG6wdk4Yf8rDIBk8pJsZ1&#10;/EW3XShEDGGfoIYyhCaR0uclWfQj1xBH7uJaiyHCtpCmxS6G21q+KjWRFiuODSU2tCopv+6+rYbN&#10;tFmetu63K+qP8+b4eZy972dB6+dhv5yDCNSHh/ju3po4X6nxG/y/E2+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baExQAAAN4AAAAPAAAAAAAAAAAAAAAAAJgCAABkcnMv&#10;ZG93bnJldi54bWxQSwUGAAAAAAQABAD1AAAAigMAAAAA&#10;" filled="f" stroked="f">
                  <v:textbox inset="0,0,0,0">
                    <w:txbxContent>
                      <w:p w:rsidR="00B1719D" w:rsidRDefault="00831C27">
                        <w:r>
                          <w:rPr>
                            <w:rFonts w:ascii="Arial" w:eastAsia="Arial" w:hAnsi="Arial" w:cs="Arial"/>
                            <w:color w:val="161A1F"/>
                          </w:rPr>
                          <w:t>M</w:t>
                        </w:r>
                      </w:p>
                    </w:txbxContent>
                  </v:textbox>
                </v:rect>
                <v:rect id="Rectangle 10018" o:spid="_x0000_s1112" style="position:absolute;left:2022;top:10788;width:150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Yi9scA&#10;AADeAAAADwAAAGRycy9kb3ducmV2LnhtbESPQW/CMAyF75P2HyJP2m0k7DBBISAETHBkgATcrMa0&#10;FY1TNRnt+PXzYdJutt7ze5+n897X6k5trAJbGA4MKOI8uIoLC8fD59sIVEzIDuvAZOGHIsxnz09T&#10;zFzo+Ivu+1QoCeGYoYUypSbTOuYleYyD0BCLdg2txyRrW2jXYifhvtbvxnxojxVLQ4kNLUvKb/tv&#10;b2EzahbnbXh0Rb2+bE6703h1GCdrX1/6xQRUoj79m/+ut07wjRkKr7wj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IvbHAAAA3gAAAA8AAAAAAAAAAAAAAAAAmAIAAGRy&#10;cy9kb3ducmV2LnhtbFBLBQYAAAAABAAEAPUAAACMAwAAAAA=&#10;" filled="f" stroked="f">
                  <v:textbox inset="0,0,0,0">
                    <w:txbxContent>
                      <w:p w:rsidR="00B1719D" w:rsidRDefault="00831C27">
                        <w:r>
                          <w:rPr>
                            <w:rFonts w:ascii="Arial" w:eastAsia="Arial" w:hAnsi="Arial" w:cs="Arial"/>
                            <w:color w:val="161A1F"/>
                          </w:rPr>
                          <w:t>O</w:t>
                        </w:r>
                      </w:p>
                    </w:txbxContent>
                  </v:textbox>
                </v:rect>
                <v:rect id="Rectangle 10019" o:spid="_x0000_s1113" style="position:absolute;left:3140;top:10788;width:139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qHbcQA&#10;AADeAAAADwAAAGRycy9kb3ducmV2LnhtbERPS2vCQBC+C/0PyxR60109iEldRdqKHn1B2tuQnSah&#10;2dmQXU3qr3cFwdt8fM+ZL3tbiwu1vnKsYTxSIIhzZyouNJyO6+EMhA/IBmvHpOGfPCwXL4M5psZ1&#10;vKfLIRQihrBPUUMZQpNK6fOSLPqRa4gj9+taiyHCtpCmxS6G21pOlJpKixXHhhIb+igp/zucrYbN&#10;rFl9b921K+qvn022y5LPYxK0fnvtV+8gAvXhKX64tybOV2qcwP2deIN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Kh23EAAAA3gAAAA8AAAAAAAAAAAAAAAAAmAIAAGRycy9k&#10;b3ducmV2LnhtbFBLBQYAAAAABAAEAPUAAACJAwAAAAA=&#10;" filled="f" stroked="f">
                  <v:textbox inset="0,0,0,0">
                    <w:txbxContent>
                      <w:p w:rsidR="00B1719D" w:rsidRDefault="00831C27">
                        <w:r>
                          <w:rPr>
                            <w:rFonts w:ascii="Arial" w:eastAsia="Arial" w:hAnsi="Arial" w:cs="Arial"/>
                            <w:color w:val="161A1F"/>
                          </w:rPr>
                          <w:t>V</w:t>
                        </w:r>
                      </w:p>
                    </w:txbxContent>
                  </v:textbox>
                </v:rect>
                <v:rect id="Rectangle 10020" o:spid="_x0000_s1114" style="position:absolute;left:4206;top:10788;width:40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zkTccA&#10;AADeAAAADwAAAGRycy9kb3ducmV2LnhtbESPT2/CMAzF70j7DpEn7QbJOExQCAixTXAcfyTgZjWm&#10;rWicqslot0+PD5N2s+Xn995vvux9re7UxiqwhdeRAUWcB1dxYeF4+BxOQMWE7LAOTBZ+KMJy8TSY&#10;Y+ZCxzu671OhxIRjhhbKlJpM65iX5DGOQkMst2toPSZZ20K7Fjsx97UeG/OmPVYsCSU2tC4pv+2/&#10;vYXNpFmdt+G3K+qPy+b0dZq+H6bJ2pfnfjUDlahP/+K/762T+saMBUBwZAa9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5E3HAAAA3gAAAA8AAAAAAAAAAAAAAAAAmAIAAGRy&#10;cy9kb3ducmV2LnhtbFBLBQYAAAAABAAEAPUAAACMAwAAAAA=&#10;" filled="f" stroked="f">
                  <v:textbox inset="0,0,0,0">
                    <w:txbxContent>
                      <w:p w:rsidR="00B1719D" w:rsidRDefault="00831C27">
                        <w:r>
                          <w:rPr>
                            <w:rFonts w:ascii="Arial" w:eastAsia="Arial" w:hAnsi="Arial" w:cs="Arial"/>
                            <w:color w:val="161A1F"/>
                          </w:rPr>
                          <w:t>I</w:t>
                        </w:r>
                      </w:p>
                    </w:txbxContent>
                  </v:textbox>
                </v:rect>
                <v:rect id="Rectangle 10021" o:spid="_x0000_s1115" style="position:absolute;left:4537;top:10788;width:317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BB1sMA&#10;AADeAAAADwAAAGRycy9kb3ducmV2LnhtbERPS4vCMBC+C/sfwix400QPol2jyK6ix/UBurehGdti&#10;MylNtHV/vREEb/PxPWc6b20pblT7wrGGQV+BIE6dKTjTcNivemMQPiAbLB2Thjt5mM8+OlNMjGt4&#10;S7ddyEQMYZ+ghjyEKpHSpzlZ9H1XEUfu7GqLIcI6k6bGJobbUg6VGkmLBceGHCv6zim97K5Ww3pc&#10;LU4b999k5fJvffw9Tn72k6B197NdfIEI1Ia3+OXemDhfqeEAnu/EG+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BB1sMAAADeAAAADwAAAAAAAAAAAAAAAACYAgAAZHJzL2Rv&#10;d25yZXYueG1sUEsFBgAAAAAEAAQA9QAAAIgDAAAAAA==&#10;" filled="f" stroked="f">
                  <v:textbox inset="0,0,0,0">
                    <w:txbxContent>
                      <w:p w:rsidR="00B1719D" w:rsidRDefault="00831C27">
                        <w:r>
                          <w:rPr>
                            <w:rFonts w:ascii="Arial" w:eastAsia="Arial" w:hAnsi="Arial" w:cs="Arial"/>
                            <w:color w:val="161A1F"/>
                          </w:rPr>
                          <w:t>LID</w:t>
                        </w:r>
                      </w:p>
                    </w:txbxContent>
                  </v:textbox>
                </v:rect>
                <v:rect id="Rectangle 10022" o:spid="_x0000_s1116" style="position:absolute;left:6949;top:10788;width:139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LfocUA&#10;AADeAAAADwAAAGRycy9kb3ducmV2LnhtbERPTWvCQBC9F/wPywi91V1zKBrdBNEWPbYqxN6G7DQJ&#10;ZmdDdmvS/vpuoeBtHu9z1vloW3Gj3jeONcxnCgRx6UzDlYbz6fVpAcIHZIOtY9LwTR7ybPKwxtS4&#10;gd/pdgyViCHsU9RQh9ClUvqyJot+5jriyH263mKIsK+k6XGI4baViVLP0mLDsaHGjrY1ldfjl9Ww&#10;X3Sby8H9DFX78rEv3orl7rQMWj9Ox80KRKAx3MX/7oOJ85VKEvh7J94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At+hxQAAAN4AAAAPAAAAAAAAAAAAAAAAAJgCAABkcnMv&#10;ZG93bnJldi54bWxQSwUGAAAAAAQABAD1AAAAigMAAAAA&#10;" filled="f" stroked="f">
                  <v:textbox inset="0,0,0,0">
                    <w:txbxContent>
                      <w:p w:rsidR="00B1719D" w:rsidRDefault="00831C27">
                        <w:r>
                          <w:rPr>
                            <w:rFonts w:ascii="Arial" w:eastAsia="Arial" w:hAnsi="Arial" w:cs="Arial"/>
                            <w:color w:val="161A1F"/>
                          </w:rPr>
                          <w:t>A</w:t>
                        </w:r>
                      </w:p>
                    </w:txbxContent>
                  </v:textbox>
                </v:rect>
                <v:rect id="Rectangle 10023" o:spid="_x0000_s1117" style="position:absolute;left:8020;top:10788;width:134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56OsQA&#10;AADeAAAADwAAAGRycy9kb3ducmV2LnhtbERPTWvCQBC9C/0PyxS86W4VRFNXkVbRo5qC7W3ITpPQ&#10;7GzIrib6611B6G0e73Pmy85W4kKNLx1reBsqEMSZMyXnGr7SzWAKwgdkg5Vj0nAlD8vFS2+OiXEt&#10;H+hyDLmIIewT1FCEUCdS+qwgi37oauLI/brGYoiwyaVpsI3htpIjpSbSYsmxocCaPgrK/o5nq2E7&#10;rVffO3dr82r9sz3tT7PPdBa07r92q3cQgbrwL366dybOV2o0h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OejrEAAAA3gAAAA8AAAAAAAAAAAAAAAAAmAIAAGRycy9k&#10;b3ducmV2LnhtbFBLBQYAAAAABAAEAPUAAACJAwAAAAA=&#10;" filled="f" stroked="f">
                  <v:textbox inset="0,0,0,0">
                    <w:txbxContent>
                      <w:p w:rsidR="00B1719D" w:rsidRDefault="00831C27">
                        <w:r>
                          <w:rPr>
                            <w:rFonts w:ascii="Arial" w:eastAsia="Arial" w:hAnsi="Arial" w:cs="Arial"/>
                            <w:color w:val="161A1F"/>
                          </w:rPr>
                          <w:t>D</w:t>
                        </w:r>
                      </w:p>
                    </w:txbxContent>
                  </v:textbox>
                </v:rect>
                <v:rect id="Rectangle 10024" o:spid="_x0000_s1118" style="position:absolute;left:9061;top:10788;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fiTsQA&#10;AADeAAAADwAAAGRycy9kb3ducmV2LnhtbERPTWvCQBC9C/0PyxS86W5FRFNXkVbRo5qC7W3ITpPQ&#10;7GzIrib6611B6G0e73Pmy85W4kKNLx1reBsqEMSZMyXnGr7SzWAKwgdkg5Vj0nAlD8vFS2+OiXEt&#10;H+hyDLmIIewT1FCEUCdS+qwgi37oauLI/brGYoiwyaVpsI3htpIjpSbSYsmxocCaPgrK/o5nq2E7&#10;rVffO3dr82r9sz3tT7PPdBa07r92q3cQgbrwL366dybOV2o0h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n4k7EAAAA3gAAAA8AAAAAAAAAAAAAAAAAmAIAAGRycy9k&#10;b3ducmV2LnhtbFBLBQYAAAAABAAEAPUAAACJAwAAAAA=&#10;" filled="f" stroked="f">
                  <v:textbox inset="0,0,0,0">
                    <w:txbxContent>
                      <w:p w:rsidR="00B1719D" w:rsidRDefault="00831C27">
                        <w:r>
                          <w:rPr>
                            <w:rFonts w:ascii="Arial" w:eastAsia="Arial" w:hAnsi="Arial" w:cs="Arial"/>
                            <w:color w:val="161A1F"/>
                          </w:rPr>
                          <w:t xml:space="preserve"> </w:t>
                        </w:r>
                      </w:p>
                    </w:txbxContent>
                  </v:textbox>
                </v:rect>
                <v:rect id="Rectangle 10025" o:spid="_x0000_s1119" style="position:absolute;left:9620;top:10788;width:36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H1cQA&#10;AADeAAAADwAAAGRycy9kb3ducmV2LnhtbERPTWvCQBC9C/0PyxS86W4FRVNXkVbRo5qC7W3ITpPQ&#10;7GzIrib6611B6G0e73Pmy85W4kKNLx1reBsqEMSZMyXnGr7SzWAKwgdkg5Vj0nAlD8vFS2+OiXEt&#10;H+hyDLmIIewT1FCEUCdS+qwgi37oauLI/brGYoiwyaVpsI3htpIjpSbSYsmxocCaPgrK/o5nq2E7&#10;rVffO3dr82r9sz3tT7PPdBa07r92q3cQgbrwL366dybOV2o0h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R9XEAAAA3gAAAA8AAAAAAAAAAAAAAAAAmAIAAGRycy9k&#10;b3ducmV2LnhtbFBLBQYAAAAABAAEAPUAAACJAwAAAAA=&#10;" filled="f" stroked="f">
                  <v:textbox inset="0,0,0,0">
                    <w:txbxContent>
                      <w:p w:rsidR="00B1719D" w:rsidRDefault="00831C27">
                        <w:r>
                          <w:rPr>
                            <w:rFonts w:ascii="Arial" w:eastAsia="Arial" w:hAnsi="Arial" w:cs="Arial"/>
                            <w:color w:val="161A1F"/>
                          </w:rPr>
                          <w:t>DEL</w:t>
                        </w:r>
                      </w:p>
                    </w:txbxContent>
                  </v:textbox>
                </v:rect>
                <v:rect id="Rectangle 10026" o:spid="_x0000_s1120" style="position:absolute;left:12363;top:10788;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ZosMA&#10;AADeAAAADwAAAGRycy9kb3ducmV2LnhtbERPS4vCMBC+L+x/CLPgbU30INo1ivhAjz4W3L0NzdgW&#10;m0lpoq3+eiMI3ubje8542tpSXKn2hWMNva4CQZw6U3Cm4few+h6C8AHZYOmYNNzIw3Ty+THGxLiG&#10;d3Tdh0zEEPYJashDqBIpfZqTRd91FXHkTq62GCKsM2lqbGK4LWVfqYG0WHBsyLGieU7peX+xGtbD&#10;ava3cfcmK5f/6+P2OFocRkHrzlc7+wERqA1v8cu9MXG+Uv0BPN+JN8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ZosMAAADeAAAADwAAAAAAAAAAAAAAAACYAgAAZHJzL2Rv&#10;d25yZXYueG1sUEsFBgAAAAAEAAQA9QAAAIgDAAAAAA==&#10;" filled="f" stroked="f">
                  <v:textbox inset="0,0,0,0">
                    <w:txbxContent>
                      <w:p w:rsidR="00B1719D" w:rsidRDefault="00831C27">
                        <w:r>
                          <w:rPr>
                            <w:rFonts w:ascii="Arial" w:eastAsia="Arial" w:hAnsi="Arial" w:cs="Arial"/>
                            <w:color w:val="161A1F"/>
                          </w:rPr>
                          <w:t xml:space="preserve"> </w:t>
                        </w:r>
                      </w:p>
                    </w:txbxContent>
                  </v:textbox>
                </v:rect>
                <v:rect id="Rectangle 10027" o:spid="_x0000_s1121" style="position:absolute;left:13023;top:10788;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V8OcQA&#10;AADeAAAADwAAAGRycy9kb3ducmV2LnhtbERPS2vCQBC+C/0PyxS86W49+EhdRVpFj2oKtrchO01C&#10;s7Mhu5ror3cFobf5+J4zX3a2EhdqfOlYw9tQgSDOnCk51/CVbgZTED4gG6wck4YreVguXnpzTIxr&#10;+UCXY8hFDGGfoIYihDqR0mcFWfRDVxNH7tc1FkOETS5Ng20Mt5UcKTWWFkuODQXW9FFQ9nc8Ww3b&#10;ab363rlbm1frn+1pf5p9prOgdf+1W72DCNSFf/HTvTNxvlKjCTzeiT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1fDnEAAAA3gAAAA8AAAAAAAAAAAAAAAAAmAIAAGRycy9k&#10;b3ducmV2LnhtbFBLBQYAAAAABAAEAPUAAACJAwAAAAA=&#10;" filled="f" stroked="f">
                  <v:textbox inset="0,0,0,0">
                    <w:txbxContent>
                      <w:p w:rsidR="00B1719D" w:rsidRDefault="00831C27">
                        <w:r>
                          <w:rPr>
                            <w:rFonts w:ascii="Arial" w:eastAsia="Arial" w:hAnsi="Arial" w:cs="Arial"/>
                            <w:color w:val="161A1F"/>
                          </w:rPr>
                          <w:t>E</w:t>
                        </w:r>
                      </w:p>
                    </w:txbxContent>
                  </v:textbox>
                </v:rect>
                <v:rect id="Rectangle 10028" o:spid="_x0000_s1122" style="position:absolute;left:13811;top:10788;width:129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roS8cA&#10;AADeAAAADwAAAGRycy9kb3ducmV2LnhtbESPT2/CMAzF70j7DpEn7QbJOExQCAixTXAcfyTgZjWm&#10;rWicqslot0+PD5N2s/We3/t5vux9re7UxiqwhdeRAUWcB1dxYeF4+BxOQMWE7LAOTBZ+KMJy8TSY&#10;Y+ZCxzu671OhJIRjhhbKlJpM65iX5DGOQkMs2jW0HpOsbaFdi52E+1qPjXnTHiuWhhIbWpeU3/bf&#10;3sJm0qzO2/DbFfXHZXP6Ok3fD9Nk7ctzv5qBStSnf/Pf9dYJvjFj4ZV3ZAa9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q6EvHAAAA3gAAAA8AAAAAAAAAAAAAAAAAmAIAAGRy&#10;cy9kb3ducmV2LnhtbFBLBQYAAAAABAAEAPUAAACMAwAAAAA=&#10;" filled="f" stroked="f">
                  <v:textbox inset="0,0,0,0">
                    <w:txbxContent>
                      <w:p w:rsidR="00B1719D" w:rsidRDefault="00831C27">
                        <w:r>
                          <w:rPr>
                            <w:rFonts w:ascii="Arial" w:eastAsia="Arial" w:hAnsi="Arial" w:cs="Arial"/>
                            <w:color w:val="161A1F"/>
                          </w:rPr>
                          <w:t>S</w:t>
                        </w:r>
                      </w:p>
                    </w:txbxContent>
                  </v:textbox>
                </v:rect>
                <v:rect id="Rectangle 10029" o:spid="_x0000_s1123" style="position:absolute;left:14801;top:10788;width:123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N0MQA&#10;AADeAAAADwAAAGRycy9kb3ducmV2LnhtbERPS2vCQBC+C/0PyxS86W49iEldRVpFjz4KqbchOyah&#10;2dmQXU3017uFQm/z8T1nvuxtLW7U+sqxhrexAkGcO1NxoeHrtBnNQPiAbLB2TBru5GG5eBnMMTWu&#10;4wPdjqEQMYR9ihrKEJpUSp+XZNGPXUMcuYtrLYYI20KaFrsYbms5UWoqLVYcG0ps6KOk/Od4tRq2&#10;s2b1vXOPrqjX5222z5LPUxK0Hr72q3cQgfrwL/5z70ycr9Qkgd934g1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mTdDEAAAA3gAAAA8AAAAAAAAAAAAAAAAAmAIAAGRycy9k&#10;b3ducmV2LnhtbFBLBQYAAAAABAAEAPUAAACJAwAAAAA=&#10;" filled="f" stroked="f">
                  <v:textbox inset="0,0,0,0">
                    <w:txbxContent>
                      <w:p w:rsidR="00B1719D" w:rsidRDefault="00831C27">
                        <w:r>
                          <w:rPr>
                            <w:rFonts w:ascii="Arial" w:eastAsia="Arial" w:hAnsi="Arial" w:cs="Arial"/>
                            <w:color w:val="161A1F"/>
                          </w:rPr>
                          <w:t>T</w:t>
                        </w:r>
                      </w:p>
                    </w:txbxContent>
                  </v:textbox>
                </v:rect>
                <v:rect id="Rectangle 10030" o:spid="_x0000_s1124" style="position:absolute;left:15741;top:10788;width:139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VykMcA&#10;AADeAAAADwAAAGRycy9kb3ducmV2LnhtbESPT2vCQBDF70K/wzKF3nS3LRSNriL9gx6tCuptyI5J&#10;MDsbsluT9tM7h4K3GebNe+83W/S+VldqYxXYwvPIgCLOg6u4sLDffQ3HoGJCdlgHJgu/FGExfxjM&#10;MHOh42+6blOhxIRjhhbKlJpM65iX5DGOQkMst3NoPSZZ20K7Fjsx97V+MeZNe6xYEkps6L2k/LL9&#10;8RZW42Z5XIe/rqg/T6vD5jD52E2StU+P/XIKKlGf7uL/77WT+sa8CoDgyAx6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FcpDHAAAA3gAAAA8AAAAAAAAAAAAAAAAAmAIAAGRy&#10;cy9kb3ducmV2LnhtbFBLBQYAAAAABAAEAPUAAACMAwAAAAA=&#10;" filled="f" stroked="f">
                  <v:textbox inset="0,0,0,0">
                    <w:txbxContent>
                      <w:p w:rsidR="00B1719D" w:rsidRDefault="00831C27">
                        <w:r>
                          <w:rPr>
                            <w:rFonts w:ascii="Arial" w:eastAsia="Arial" w:hAnsi="Arial" w:cs="Arial"/>
                            <w:color w:val="161A1F"/>
                          </w:rPr>
                          <w:t>A</w:t>
                        </w:r>
                      </w:p>
                    </w:txbxContent>
                  </v:textbox>
                </v:rect>
                <v:rect id="Rectangle 10031" o:spid="_x0000_s1125" style="position:absolute;left:16808;top:10788;width:134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nXC8QA&#10;AADeAAAADwAAAGRycy9kb3ducmV2LnhtbERPTWvCQBC9F/wPywi91V0rFI3ZiNiKHlsV1NuQHZNg&#10;djZktybtr+8WBG/zeJ+TLnpbixu1vnKsYTxSIIhzZyouNBz265cpCB+QDdaOScMPeVhkg6cUE+M6&#10;/qLbLhQihrBPUEMZQpNI6fOSLPqRa4gjd3GtxRBhW0jTYhfDbS1flXqTFiuODSU2tCopv+6+rYbN&#10;tFmetu63K+qP8+b4eZy972dB6+dhv5yDCNSHh/ju3po4X6nJG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J1wvEAAAA3gAAAA8AAAAAAAAAAAAAAAAAmAIAAGRycy9k&#10;b3ducmV2LnhtbFBLBQYAAAAABAAEAPUAAACJAwAAAAA=&#10;" filled="f" stroked="f">
                  <v:textbox inset="0,0,0,0">
                    <w:txbxContent>
                      <w:p w:rsidR="00B1719D" w:rsidRDefault="00831C27">
                        <w:r>
                          <w:rPr>
                            <w:rFonts w:ascii="Arial" w:eastAsia="Arial" w:hAnsi="Arial" w:cs="Arial"/>
                            <w:color w:val="161A1F"/>
                          </w:rPr>
                          <w:t>D</w:t>
                        </w:r>
                      </w:p>
                    </w:txbxContent>
                  </v:textbox>
                </v:rect>
                <v:rect id="Rectangle 10032" o:spid="_x0000_s1126" style="position:absolute;left:17879;top:10788;width:205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tJfMQA&#10;AADeAAAADwAAAGRycy9kb3ducmV2LnhtbERPTWvCQBC9C/0PyxS86W4VRFNXkVbRo5qC7W3ITpPQ&#10;7GzIrib6611B6G0e73Pmy85W4kKNLx1reBsqEMSZMyXnGr7SzWAKwgdkg5Vj0nAlD8vFS2+OiXEt&#10;H+hyDLmIIewT1FCEUCdS+qwgi37oauLI/brGYoiwyaVpsI3htpIjpSbSYsmxocCaPgrK/o5nq2E7&#10;rVffO3dr82r9sz3tT7PPdBa07r92q3cQgbrwL366dybOV2o8g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bSXzEAAAA3gAAAA8AAAAAAAAAAAAAAAAAmAIAAGRycy9k&#10;b3ducmV2LnhtbFBLBQYAAAAABAAEAPUAAACJAwAAAAA=&#10;" filled="f" stroked="f">
                  <v:textbox inset="0,0,0,0">
                    <w:txbxContent>
                      <w:p w:rsidR="00B1719D" w:rsidRDefault="00831C27">
                        <w:r>
                          <w:rPr>
                            <w:rFonts w:ascii="Arial" w:eastAsia="Arial" w:hAnsi="Arial" w:cs="Arial"/>
                            <w:color w:val="161A1F"/>
                          </w:rPr>
                          <w:t xml:space="preserve">O </w:t>
                        </w:r>
                      </w:p>
                    </w:txbxContent>
                  </v:textbox>
                </v:rect>
                <v:rect id="Rectangle 10033" o:spid="_x0000_s1127" style="position:absolute;left:930;top:13302;width:113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fs58UA&#10;AADeAAAADwAAAGRycy9kb3ducmV2LnhtbERPS2vCQBC+C/0PyxS86W4rFI3ZiPSBHqspqLchOyah&#10;2dmQ3ZrYX98VhN7m43tOuhpsIy7U+dqxhqepAkFcOFNzqeEr/5jMQfiAbLBxTBqu5GGVPYxSTIzr&#10;eUeXfShFDGGfoIYqhDaR0hcVWfRT1xJH7uw6iyHCrpSmwz6G20Y+K/UiLdYcGyps6bWi4nv/YzVs&#10;5u36uHW/fdm8nzaHz8PiLV8ErcePw3oJItAQ/sV399bE+UrNZnB7J94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l+znxQAAAN4AAAAPAAAAAAAAAAAAAAAAAJgCAABkcnMv&#10;ZG93bnJldi54bWxQSwUGAAAAAAQABAD1AAAAigMAAAAA&#10;" filled="f" stroked="f">
                  <v:textbox inset="0,0,0,0">
                    <w:txbxContent>
                      <w:p w:rsidR="00B1719D" w:rsidRDefault="00831C27">
                        <w:r>
                          <w:rPr>
                            <w:rFonts w:ascii="Arial" w:eastAsia="Arial" w:hAnsi="Arial" w:cs="Arial"/>
                            <w:color w:val="161A1F"/>
                          </w:rPr>
                          <w:t>S</w:t>
                        </w:r>
                      </w:p>
                    </w:txbxContent>
                  </v:textbox>
                </v:rect>
                <v:rect id="Rectangle 10034" o:spid="_x0000_s1128" style="position:absolute;left:1793;top:13302;width:129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50k8UA&#10;AADeAAAADwAAAGRycy9kb3ducmV2LnhtbERPS2vCQBC+F/oflin0VnfbStGYVaQqevRRiN6G7JiE&#10;ZmdDdjWxv74rFHqbj+856ay3tbhS6yvHGl4HCgRx7kzFhYavw+plBMIHZIO1Y9JwIw+z6eNDiolx&#10;He/oug+FiCHsE9RQhtAkUvq8JIt+4BriyJ1dazFE2BbStNjFcFvLN6U+pMWKY0OJDX2WlH/vL1bD&#10;etTMjxv30xX18rTOttl4cRgHrZ+f+vkERKA+/Iv/3BsT5yv1PoT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nSTxQAAAN4AAAAPAAAAAAAAAAAAAAAAAJgCAABkcnMv&#10;ZG93bnJldi54bWxQSwUGAAAAAAQABAD1AAAAigMAAAAA&#10;" filled="f" stroked="f">
                  <v:textbox inset="0,0,0,0">
                    <w:txbxContent>
                      <w:p w:rsidR="00B1719D" w:rsidRDefault="00831C27">
                        <w:r>
                          <w:rPr>
                            <w:rFonts w:ascii="Arial" w:eastAsia="Arial" w:hAnsi="Arial" w:cs="Arial"/>
                            <w:color w:val="161A1F"/>
                          </w:rPr>
                          <w:t>E</w:t>
                        </w:r>
                      </w:p>
                    </w:txbxContent>
                  </v:textbox>
                </v:rect>
                <v:rect id="Rectangle 10035" o:spid="_x0000_s1129" style="position:absolute;left:2809;top:13302;width:134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LRCMUA&#10;AADeAAAADwAAAGRycy9kb3ducmV2LnhtbERPS2vCQBC+F/oflin0VnfbYtGYVaQqevRRiN6G7JiE&#10;ZmdDdjWxv74rFHqbj+856ay3tbhS6yvHGl4HCgRx7kzFhYavw+plBMIHZIO1Y9JwIw+z6eNDiolx&#10;He/oug+FiCHsE9RQhtAkUvq8JIt+4BriyJ1dazFE2BbStNjFcFvLN6U+pMWKY0OJDX2WlH/vL1bD&#10;etTMjxv30xX18rTOttl4cRgHrZ+f+vkERKA+/Iv/3BsT5yv1PoT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MtEIxQAAAN4AAAAPAAAAAAAAAAAAAAAAAJgCAABkcnMv&#10;ZG93bnJldi54bWxQSwUGAAAAAAQABAD1AAAAigMAAAAA&#10;" filled="f" stroked="f">
                  <v:textbox inset="0,0,0,0">
                    <w:txbxContent>
                      <w:p w:rsidR="00B1719D" w:rsidRDefault="00831C27">
                        <w:r>
                          <w:rPr>
                            <w:rFonts w:ascii="Arial" w:eastAsia="Arial" w:hAnsi="Arial" w:cs="Arial"/>
                            <w:color w:val="161A1F"/>
                          </w:rPr>
                          <w:t>C</w:t>
                        </w:r>
                      </w:p>
                    </w:txbxContent>
                  </v:textbox>
                </v:rect>
                <v:rect id="Rectangle 10036" o:spid="_x0000_s1130" style="position:absolute;left:3851;top:13302;width:150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BPf8QA&#10;AADeAAAADwAAAGRycy9kb3ducmV2LnhtbERPTWvCQBC9C/0PyxS86W4VRFNXkVbRo5qC7W3ITpPQ&#10;7GzIrib6611B6G0e73Pmy85W4kKNLx1reBsqEMSZMyXnGr7SzWAKwgdkg5Vj0nAlD8vFS2+OiXEt&#10;H+hyDLmIIewT1FCEUCdS+qwgi37oauLI/brGYoiwyaVpsI3htpIjpSbSYsmxocCaPgrK/o5nq2E7&#10;rVffO3dr82r9sz3tT7PPdBa07r92q3cQgbrwL366dybOV2o8gc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gT3/EAAAA3gAAAA8AAAAAAAAAAAAAAAAAmAIAAGRycy9k&#10;b3ducmV2LnhtbFBLBQYAAAAABAAEAPUAAACJAwAAAAA=&#10;" filled="f" stroked="f">
                  <v:textbox inset="0,0,0,0">
                    <w:txbxContent>
                      <w:p w:rsidR="00B1719D" w:rsidRDefault="00831C27">
                        <w:r>
                          <w:rPr>
                            <w:rFonts w:ascii="Arial" w:eastAsia="Arial" w:hAnsi="Arial" w:cs="Arial"/>
                            <w:color w:val="161A1F"/>
                          </w:rPr>
                          <w:t>R</w:t>
                        </w:r>
                      </w:p>
                    </w:txbxContent>
                  </v:textbox>
                </v:rect>
                <v:rect id="Rectangle 10037" o:spid="_x0000_s1131" style="position:absolute;left:4994;top:13302;width:118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zq5MUA&#10;AADeAAAADwAAAGRycy9kb3ducmV2LnhtbERPS2vCQBC+F/oflin0VnfbgtWYVaQqevRRiN6G7JiE&#10;ZmdDdjWxv74rFHqbj+856ay3tbhS6yvHGl4HCgRx7kzFhYavw+plBMIHZIO1Y9JwIw+z6eNDiolx&#10;He/oug+FiCHsE9RQhtAkUvq8JIt+4BriyJ1dazFE2BbStNjFcFvLN6WG0mLFsaHEhj5Lyr/3F6th&#10;PWrmx4376Yp6eVpn22y8OIyD1s9P/XwCIlAf/sV/7o2J85V6/4D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rOrkxQAAAN4AAAAPAAAAAAAAAAAAAAAAAJgCAABkcnMv&#10;ZG93bnJldi54bWxQSwUGAAAAAAQABAD1AAAAigMAAAAA&#10;" filled="f" stroked="f">
                  <v:textbox inset="0,0,0,0">
                    <w:txbxContent>
                      <w:p w:rsidR="00B1719D" w:rsidRDefault="00831C27">
                        <w:r>
                          <w:rPr>
                            <w:rFonts w:ascii="Arial" w:eastAsia="Arial" w:hAnsi="Arial" w:cs="Arial"/>
                            <w:color w:val="161A1F"/>
                          </w:rPr>
                          <w:t>E</w:t>
                        </w:r>
                      </w:p>
                    </w:txbxContent>
                  </v:textbox>
                </v:rect>
                <v:rect id="Rectangle 10038" o:spid="_x0000_s1132" style="position:absolute;left:5909;top:13302;width:122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lscA&#10;AADeAAAADwAAAGRycy9kb3ducmV2LnhtbESPT2vCQBDF70K/wzKF3nS3LRSNriL9gx6tCuptyI5J&#10;MDsbsluT9tM7h4K3Gd6b934zW/S+VldqYxXYwvPIgCLOg6u4sLDffQ3HoGJCdlgHJgu/FGExfxjM&#10;MHOh42+6blOhJIRjhhbKlJpM65iX5DGOQkMs2jm0HpOsbaFdi52E+1q/GPOmPVYsDSU29F5Sftn+&#10;eAurcbM8rsNfV9Sfp9Vhc5h87CbJ2qfHfjkFlahPd/P/9doJvjGvwivvyAx6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zfpbHAAAA3gAAAA8AAAAAAAAAAAAAAAAAmAIAAGRy&#10;cy9kb3ducmV2LnhtbFBLBQYAAAAABAAEAPUAAACMAwAAAAA=&#10;" filled="f" stroked="f">
                  <v:textbox inset="0,0,0,0">
                    <w:txbxContent>
                      <w:p w:rsidR="00B1719D" w:rsidRDefault="00831C27">
                        <w:r>
                          <w:rPr>
                            <w:rFonts w:ascii="Arial" w:eastAsia="Arial" w:hAnsi="Arial" w:cs="Arial"/>
                            <w:color w:val="161A1F"/>
                          </w:rPr>
                          <w:t>T</w:t>
                        </w:r>
                      </w:p>
                    </w:txbxContent>
                  </v:textbox>
                </v:rect>
                <v:rect id="Rectangle 10039" o:spid="_x0000_s1133" style="position:absolute;left:6847;top:13302;width:1395;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bDcQA&#10;AADeAAAADwAAAGRycy9kb3ducmV2LnhtbERPTWvCQBC9C/0PyxS86W5bEBNdRVqLHq0WrLchOybB&#10;7GzIrib6692C4G0e73Om885W4kKNLx1reBsqEMSZMyXnGn5334MxCB+QDVaOScOVPMxnL70ppsa1&#10;/EOXbchFDGGfooYihDqV0mcFWfRDVxNH7ugaiyHCJpemwTaG20q+KzWSFkuODQXW9FlQdtqerYbV&#10;uF78rd2tzavlYbXf7JOvXRK07r92iwmIQF14ih/utYnzlfpI4P+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2w3EAAAA3gAAAA8AAAAAAAAAAAAAAAAAmAIAAGRycy9k&#10;b3ducmV2LnhtbFBLBQYAAAAABAAEAPUAAACJAwAAAAA=&#10;" filled="f" stroked="f">
                  <v:textbox inset="0,0,0,0">
                    <w:txbxContent>
                      <w:p w:rsidR="00B1719D" w:rsidRDefault="00831C27">
                        <w:r>
                          <w:rPr>
                            <w:rFonts w:ascii="Arial" w:eastAsia="Arial" w:hAnsi="Arial" w:cs="Arial"/>
                            <w:color w:val="161A1F"/>
                          </w:rPr>
                          <w:t>A</w:t>
                        </w:r>
                      </w:p>
                    </w:txbxContent>
                  </v:textbox>
                </v:rect>
                <v:rect id="Rectangle 10040" o:spid="_x0000_s1134" style="position:absolute;left:7918;top:13302;width:139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B7ccA&#10;AADeAAAADwAAAGRycy9kb3ducmV2LnhtbESPT2vCQBDF70K/wzKF3nS3pRSNriL9gx6tCuptyI5J&#10;MDsbsluT9tM7h4K3GebNe+83W/S+VldqYxXYwvPIgCLOg6u4sLDffQ3HoGJCdlgHJgu/FGExfxjM&#10;MHOh42+6blOhxIRjhhbKlJpM65iX5DGOQkMst3NoPSZZ20K7Fjsx97V+MeZNe6xYEkps6L2k/LL9&#10;8RZW42Z5XIe/rqg/T6vD5jD52E2StU+P/XIKKlGf7uL/77WT+sa8CoDgyAx6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DAe3HAAAA3gAAAA8AAAAAAAAAAAAAAAAAmAIAAGRy&#10;cy9kb3ducmV2LnhtbFBLBQYAAAAABAAEAPUAAACMAwAAAAA=&#10;" filled="f" stroked="f">
                  <v:textbox inset="0,0,0,0">
                    <w:txbxContent>
                      <w:p w:rsidR="00B1719D" w:rsidRDefault="00831C27">
                        <w:r>
                          <w:rPr>
                            <w:rFonts w:ascii="Arial" w:eastAsia="Arial" w:hAnsi="Arial" w:cs="Arial"/>
                            <w:color w:val="161A1F"/>
                          </w:rPr>
                          <w:t>R</w:t>
                        </w:r>
                      </w:p>
                    </w:txbxContent>
                  </v:textbox>
                </v:rect>
                <v:rect id="Rectangle 10041" o:spid="_x0000_s1135" style="position:absolute;left:8985;top:13302;width:45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kdsQA&#10;AADeAAAADwAAAGRycy9kb3ducmV2LnhtbERPTWvCQBC9F/wPywi91V2LFI3ZiNiKHlsV1NuQHZNg&#10;djZktybtr+8WBG/zeJ+TLnpbixu1vnKsYTxSIIhzZyouNBz265cpCB+QDdaOScMPeVhkg6cUE+M6&#10;/qLbLhQihrBPUEMZQpNI6fOSLPqRa4gjd3GtxRBhW0jTYhfDbS1flXqTFiuODSU2tCopv+6+rYbN&#10;tFmetu63K+qP8+b4eZy972dB6+dhv5yDCNSHh/ju3po4X6nJG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PpHbEAAAA3gAAAA8AAAAAAAAAAAAAAAAAmAIAAGRycy9k&#10;b3ducmV2LnhtbFBLBQYAAAAABAAEAPUAAACJAwAAAAA=&#10;" filled="f" stroked="f">
                  <v:textbox inset="0,0,0,0">
                    <w:txbxContent>
                      <w:p w:rsidR="00B1719D" w:rsidRDefault="00831C27">
                        <w:r>
                          <w:rPr>
                            <w:rFonts w:ascii="Arial" w:eastAsia="Arial" w:hAnsi="Arial" w:cs="Arial"/>
                            <w:color w:val="161A1F"/>
                          </w:rPr>
                          <w:t>I</w:t>
                        </w:r>
                      </w:p>
                    </w:txbxContent>
                  </v:textbox>
                </v:rect>
                <v:rect id="Rectangle 10042" o:spid="_x0000_s1136" style="position:absolute;left:9340;top:13302;width:154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06AcQA&#10;AADeAAAADwAAAGRycy9kb3ducmV2LnhtbERPTWvCQBC9C/0PyxS86W5FRFNXkVbRo5qC7W3ITpPQ&#10;7GzIrib6611B6G0e73Pmy85W4kKNLx1reBsqEMSZMyXnGr7SzWAKwgdkg5Vj0nAlD8vFS2+OiXEt&#10;H+hyDLmIIewT1FCEUCdS+qwgi37oauLI/brGYoiwyaVpsI3htpIjpSbSYsmxocCaPgrK/o5nq2E7&#10;rVffO3dr82r9sz3tT7PPdBa07r92q3cQgbrwL366dybOV2o8g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dOgHEAAAA3gAAAA8AAAAAAAAAAAAAAAAAmAIAAGRycy9k&#10;b3ducmV2LnhtbFBLBQYAAAAABAAEAPUAAACJAwAAAAA=&#10;" filled="f" stroked="f">
                  <v:textbox inset="0,0,0,0">
                    <w:txbxContent>
                      <w:p w:rsidR="00B1719D" w:rsidRDefault="00831C27">
                        <w:r>
                          <w:rPr>
                            <w:rFonts w:ascii="Arial" w:eastAsia="Arial" w:hAnsi="Arial" w:cs="Arial"/>
                            <w:color w:val="161A1F"/>
                          </w:rPr>
                          <w:t>A</w:t>
                        </w:r>
                      </w:p>
                    </w:txbxContent>
                  </v:textbox>
                </v:rect>
                <v:rect id="Rectangle 10043" o:spid="_x0000_s1137" style="position:absolute;left:10483;top:13302;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GfmsUA&#10;AADeAAAADwAAAGRycy9kb3ducmV2LnhtbERPS2vCQBC+F/oflin0VnfbStGYVaQqevRRiN6G7JiE&#10;ZmdDdjWxv74rFHqbj+856ay3tbhS6yvHGl4HCgRx7kzFhYavw+plBMIHZIO1Y9JwIw+z6eNDiolx&#10;He/oug+FiCHsE9RQhtAkUvq8JIt+4BriyJ1dazFE2BbStNjFcFvLN6U+pMWKY0OJDX2WlH/vL1bD&#10;etTMjxv30xX18rTOttl4cRgHrZ+f+vkERKA+/Iv/3BsT5ys1fI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Z+axQAAAN4AAAAPAAAAAAAAAAAAAAAAAJgCAABkcnMv&#10;ZG93bnJldi54bWxQSwUGAAAAAAQABAD1AAAAigMAAAAA&#10;" filled="f" stroked="f">
                  <v:textbox inset="0,0,0,0">
                    <w:txbxContent>
                      <w:p w:rsidR="00B1719D" w:rsidRDefault="00831C27">
                        <w:r>
                          <w:rPr>
                            <w:rFonts w:ascii="Arial" w:eastAsia="Arial" w:hAnsi="Arial" w:cs="Arial"/>
                            <w:color w:val="161A1F"/>
                          </w:rPr>
                          <w:t xml:space="preserve"> </w:t>
                        </w:r>
                      </w:p>
                    </w:txbxContent>
                  </v:textbox>
                </v:rect>
                <v:rect id="Rectangle 10044" o:spid="_x0000_s1138" style="position:absolute;left:11017;top:13302;width:2590;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gH7sUA&#10;AADeAAAADwAAAGRycy9kb3ducmV2LnhtbERPS2vCQBC+C/0PyxS86W6LFI3ZiPSBHqspqLchOyah&#10;2dmQ3ZrYX98VhN7m43tOuhpsIy7U+dqxhqepAkFcOFNzqeEr/5jMQfiAbLBxTBqu5GGVPYxSTIzr&#10;eUeXfShFDGGfoIYqhDaR0hcVWfRT1xJH7uw6iyHCrpSmwz6G20Y+K/UiLdYcGyps6bWi4nv/YzVs&#10;5u36uHW/fdm8nzaHz8PiLV8ErcePw3oJItAQ/sV399bE+UrNZnB7J94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AfuxQAAAN4AAAAPAAAAAAAAAAAAAAAAAJgCAABkcnMv&#10;ZG93bnJldi54bWxQSwUGAAAAAAQABAD1AAAAigMAAAAA&#10;" filled="f" stroked="f">
                  <v:textbox inset="0,0,0,0">
                    <w:txbxContent>
                      <w:p w:rsidR="00B1719D" w:rsidRDefault="00831C27">
                        <w:r>
                          <w:rPr>
                            <w:rFonts w:ascii="Arial" w:eastAsia="Arial" w:hAnsi="Arial" w:cs="Arial"/>
                            <w:color w:val="161A1F"/>
                          </w:rPr>
                          <w:t>DE</w:t>
                        </w:r>
                      </w:p>
                    </w:txbxContent>
                  </v:textbox>
                </v:rect>
                <v:rect id="Rectangle 10045" o:spid="_x0000_s1139" style="position:absolute;left:12973;top:13302;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SidcUA&#10;AADeAAAADwAAAGRycy9kb3ducmV2LnhtbERPS2vCQBC+F/oflin0VndbatGYVaQqevRRiN6G7JiE&#10;ZmdDdjWxv74rFHqbj+856ay3tbhS6yvHGl4HCgRx7kzFhYavw+plBMIHZIO1Y9JwIw+z6eNDiolx&#10;He/oug+FiCHsE9RQhtAkUvq8JIt+4BriyJ1dazFE2BbStNjFcFvLN6U+pMWKY0OJDX2WlH/vL1bD&#10;etTMjxv30xX18rTOttl4cRgHrZ+f+vkERKA+/Iv/3BsT5yv1PoT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KJ1xQAAAN4AAAAPAAAAAAAAAAAAAAAAAJgCAABkcnMv&#10;ZG93bnJldi54bWxQSwUGAAAAAAQABAD1AAAAigMAAAAA&#10;" filled="f" stroked="f">
                  <v:textbox inset="0,0,0,0">
                    <w:txbxContent>
                      <w:p w:rsidR="00B1719D" w:rsidRDefault="00831C27">
                        <w:r>
                          <w:rPr>
                            <w:rFonts w:ascii="Arial" w:eastAsia="Arial" w:hAnsi="Arial" w:cs="Arial"/>
                            <w:color w:val="161A1F"/>
                          </w:rPr>
                          <w:t xml:space="preserve"> </w:t>
                        </w:r>
                      </w:p>
                    </w:txbxContent>
                  </v:textbox>
                </v:rect>
                <v:rect id="Rectangle 10046" o:spid="_x0000_s1140" style="position:absolute;left:13455;top:13302;width:113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Y8AsQA&#10;AADeAAAADwAAAGRycy9kb3ducmV2LnhtbERPTWvCQBC9C/0PyxS86W5FRFNXkVbRo5qC7W3ITpPQ&#10;7GzIrib6611B6G0e73Pmy85W4kKNLx1reBsqEMSZMyXnGr7SzWAKwgdkg5Vj0nAlD8vFS2+OiXEt&#10;H+hyDLmIIewT1FCEUCdS+qwgi37oauLI/brGYoiwyaVpsI3htpIjpSbSYsmxocCaPgrK/o5nq2E7&#10;rVffO3dr82r9sz3tT7PPdBa07r92q3cQgbrwL366dybOV2o8gc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mPALEAAAA3gAAAA8AAAAAAAAAAAAAAAAAmAIAAGRycy9k&#10;b3ducmV2LnhtbFBLBQYAAAAABAAEAPUAAACJAwAAAAA=&#10;" filled="f" stroked="f">
                  <v:textbox inset="0,0,0,0">
                    <w:txbxContent>
                      <w:p w:rsidR="00B1719D" w:rsidRDefault="00831C27">
                        <w:r>
                          <w:rPr>
                            <w:rFonts w:ascii="Arial" w:eastAsia="Arial" w:hAnsi="Arial" w:cs="Arial"/>
                            <w:color w:val="161A1F"/>
                          </w:rPr>
                          <w:t>S</w:t>
                        </w:r>
                      </w:p>
                    </w:txbxContent>
                  </v:textbox>
                </v:rect>
                <v:rect id="Rectangle 10047" o:spid="_x0000_s1141" style="position:absolute;left:14319;top:13302;width:144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qZmcUA&#10;AADeAAAADwAAAGRycy9kb3ducmV2LnhtbERPS2vCQBC+F/oflin0VndbitWYVaQqevRRiN6G7JiE&#10;ZmdDdjWxv74rFHqbj+856ay3tbhS6yvHGl4HCgRx7kzFhYavw+plBMIHZIO1Y9JwIw+z6eNDiolx&#10;He/oug+FiCHsE9RQhtAkUvq8JIt+4BriyJ1dazFE2BbStNjFcFvLN6WG0mLFsaHEhj5Lyr/3F6th&#10;PWrmx4376Yp6eVpn22y8OIyD1s9P/XwCIlAf/sV/7o2J85V6/4D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pmZxQAAAN4AAAAPAAAAAAAAAAAAAAAAAJgCAABkcnMv&#10;ZG93bnJldi54bWxQSwUGAAAAAAQABAD1AAAAigMAAAAA&#10;" filled="f" stroked="f">
                  <v:textbox inset="0,0,0,0">
                    <w:txbxContent>
                      <w:p w:rsidR="00B1719D" w:rsidRDefault="00831C27">
                        <w:r>
                          <w:rPr>
                            <w:rFonts w:ascii="Arial" w:eastAsia="Arial" w:hAnsi="Arial" w:cs="Arial"/>
                            <w:color w:val="161A1F"/>
                          </w:rPr>
                          <w:t>A</w:t>
                        </w:r>
                      </w:p>
                    </w:txbxContent>
                  </v:textbox>
                </v:rect>
                <v:rect id="Rectangle 10048" o:spid="_x0000_s1142" style="position:absolute;left:15411;top:13302;width:116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UN68cA&#10;AADeAAAADwAAAGRycy9kb3ducmV2LnhtbESPT2vCQBDF70K/wzKF3nS3pRSNriL9gx6tCuptyI5J&#10;MDsbsluT9tM7h4K3Gd6b934zW/S+VldqYxXYwvPIgCLOg6u4sLDffQ3HoGJCdlgHJgu/FGExfxjM&#10;MHOh42+6blOhJIRjhhbKlJpM65iX5DGOQkMs2jm0HpOsbaFdi52E+1q/GPOmPVYsDSU29F5Sftn+&#10;eAurcbM8rsNfV9Sfp9Vhc5h87CbJ2qfHfjkFlahPd/P/9doJvjGvwivvyAx6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1DevHAAAA3gAAAA8AAAAAAAAAAAAAAAAAmAIAAGRy&#10;cy9kb3ducmV2LnhtbFBLBQYAAAAABAAEAPUAAACMAwAAAAA=&#10;" filled="f" stroked="f">
                  <v:textbox inset="0,0,0,0">
                    <w:txbxContent>
                      <w:p w:rsidR="00B1719D" w:rsidRDefault="00831C27">
                        <w:r>
                          <w:rPr>
                            <w:rFonts w:ascii="Arial" w:eastAsia="Arial" w:hAnsi="Arial" w:cs="Arial"/>
                            <w:color w:val="161A1F"/>
                          </w:rPr>
                          <w:t>L</w:t>
                        </w:r>
                      </w:p>
                    </w:txbxContent>
                  </v:textbox>
                </v:rect>
                <v:rect id="Rectangle 10049" o:spid="_x0000_s1143" style="position:absolute;left:16300;top:13302;width:134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mocMQA&#10;AADeAAAADwAAAGRycy9kb3ducmV2LnhtbERPTWvCQBC9C/0PyxS86W5LERNdRVqLHq0WrLchOybB&#10;7GzIrib6692C4G0e73Om885W4kKNLx1reBsqEMSZMyXnGn5334MxCB+QDVaOScOVPMxnL70ppsa1&#10;/EOXbchFDGGfooYihDqV0mcFWfRDVxNH7ugaiyHCJpemwTaG20q+KzWSFkuODQXW9FlQdtqerYbV&#10;uF78rd2tzavlYbXf7JOvXRK07r92iwmIQF14ih/utYnzlfpI4P+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5qHDEAAAA3gAAAA8AAAAAAAAAAAAAAAAAmAIAAGRycy9k&#10;b3ducmV2LnhtbFBLBQYAAAAABAAEAPUAAACJAwAAAAA=&#10;" filled="f" stroked="f">
                  <v:textbox inset="0,0,0,0">
                    <w:txbxContent>
                      <w:p w:rsidR="00B1719D" w:rsidRDefault="00831C27">
                        <w:r>
                          <w:rPr>
                            <w:rFonts w:ascii="Arial" w:eastAsia="Arial" w:hAnsi="Arial" w:cs="Arial"/>
                            <w:color w:val="161A1F"/>
                          </w:rPr>
                          <w:t>U</w:t>
                        </w:r>
                      </w:p>
                    </w:txbxContent>
                  </v:textbox>
                </v:rect>
                <v:rect id="Rectangle 10050" o:spid="_x0000_s1144" style="position:absolute;left:17371;top:13302;width:195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qXMMcA&#10;AADeAAAADwAAAGRycy9kb3ducmV2LnhtbESPT2vCQBDF70K/wzKF3nS3hRaNriL9gx6tCuptyI5J&#10;MDsbsluT9tM7h4K3GebNe+83W/S+VldqYxXYwvPIgCLOg6u4sLDffQ3HoGJCdlgHJgu/FGExfxjM&#10;MHOh42+6blOhxIRjhhbKlJpM65iX5DGOQkMst3NoPSZZ20K7Fjsx97V+MeZNe6xYEkps6L2k/LL9&#10;8RZW42Z5XIe/rqg/T6vD5jD52E2StU+P/XIKKlGf7uL/77WT+sa8CoDgyAx6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alzDHAAAA3gAAAA8AAAAAAAAAAAAAAAAAmAIAAGRy&#10;cy9kb3ducmV2LnhtbFBLBQYAAAAABAAEAPUAAACMAwAAAAA=&#10;" filled="f" stroked="f">
                  <v:textbox inset="0,0,0,0">
                    <w:txbxContent>
                      <w:p w:rsidR="00B1719D" w:rsidRDefault="00831C27">
                        <w:r>
                          <w:rPr>
                            <w:rFonts w:ascii="Arial" w:eastAsia="Arial" w:hAnsi="Arial" w:cs="Arial"/>
                            <w:color w:val="161A1F"/>
                          </w:rPr>
                          <w:t xml:space="preserve">D </w:t>
                        </w:r>
                      </w:p>
                    </w:txbxContent>
                  </v:textbox>
                </v:rect>
                <v:rect id="Rectangle 10051" o:spid="_x0000_s1145" style="position:absolute;left:930;top:15817;width:129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Yyq8QA&#10;AADeAAAADwAAAGRycy9kb3ducmV2LnhtbERPTWvCQBC9F/wPywi91V0LFo3ZiNiKHlsV1NuQHZNg&#10;djZktybtr+8WBG/zeJ+TLnpbixu1vnKsYTxSIIhzZyouNBz265cpCB+QDdaOScMPeVhkg6cUE+M6&#10;/qLbLhQihrBPUEMZQpNI6fOSLPqRa4gjd3GtxRBhW0jTYhfDbS1flXqTFiuODSU2tCopv+6+rYbN&#10;tFmetu63K+qP8+b4eZy972dB6+dhv5yDCNSHh/ju3po4X6nJG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WMqvEAAAA3gAAAA8AAAAAAAAAAAAAAAAAmAIAAGRycy9k&#10;b3ducmV2LnhtbFBLBQYAAAAABAAEAPUAAACJAwAAAAA=&#10;" filled="f" stroked="f">
                  <v:textbox inset="0,0,0,0">
                    <w:txbxContent>
                      <w:p w:rsidR="00B1719D" w:rsidRDefault="00831C27">
                        <w:r>
                          <w:rPr>
                            <w:rFonts w:ascii="Arial" w:eastAsia="Arial" w:hAnsi="Arial" w:cs="Arial"/>
                            <w:color w:val="161A1F"/>
                          </w:rPr>
                          <w:t>V</w:t>
                        </w:r>
                      </w:p>
                    </w:txbxContent>
                  </v:textbox>
                </v:rect>
                <v:rect id="Rectangle 10052" o:spid="_x0000_s1146" style="position:absolute;left:1895;top:15817;width:144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Ss3MQA&#10;AADeAAAADwAAAGRycy9kb3ducmV2LnhtbERPTWvCQBC9C/0PyxS86W4FRVNXkVbRo5qC7W3ITpPQ&#10;7GzIrib6611B6G0e73Pmy85W4kKNLx1reBsqEMSZMyXnGr7SzWAKwgdkg5Vj0nAlD8vFS2+OiXEt&#10;H+hyDLmIIewT1FCEUCdS+qwgi37oauLI/brGYoiwyaVpsI3htpIjpSbSYsmxocCaPgrK/o5nq2E7&#10;rVffO3dr82r9sz3tT7PPdBa07r92q3cQgbrwL366dybOV2o8g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ErNzEAAAA3gAAAA8AAAAAAAAAAAAAAAAAmAIAAGRycy9k&#10;b3ducmV2LnhtbFBLBQYAAAAABAAEAPUAAACJAwAAAAA=&#10;" filled="f" stroked="f">
                  <v:textbox inset="0,0,0,0">
                    <w:txbxContent>
                      <w:p w:rsidR="00B1719D" w:rsidRDefault="00831C27">
                        <w:r>
                          <w:rPr>
                            <w:rFonts w:ascii="Arial" w:eastAsia="Arial" w:hAnsi="Arial" w:cs="Arial"/>
                            <w:color w:val="161A1F"/>
                          </w:rPr>
                          <w:t>O</w:t>
                        </w:r>
                      </w:p>
                    </w:txbxContent>
                  </v:textbox>
                </v:rect>
                <v:rect id="Rectangle 10053" o:spid="_x0000_s1147" style="position:absolute;left:3013;top:15817;width:120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gJR8UA&#10;AADeAAAADwAAAGRycy9kb3ducmV2LnhtbERPS2vCQBC+F/oflin0VnfbYtGYVaQqevRRiN6G7JiE&#10;ZmdDdjWxv74rFHqbj+856ay3tbhS6yvHGl4HCgRx7kzFhYavw+plBMIHZIO1Y9JwIw+z6eNDiolx&#10;He/oug+FiCHsE9RQhtAkUvq8JIt+4BriyJ1dazFE2BbStNjFcFvLN6U+pMWKY0OJDX2WlH/vL1bD&#10;etTMjxv30xX18rTOttl4cRgHrZ+f+vkERKA+/Iv/3BsT5ys1fI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SAlHxQAAAN4AAAAPAAAAAAAAAAAAAAAAAJgCAABkcnMv&#10;ZG93bnJldi54bWxQSwUGAAAAAAQABAD1AAAAigMAAAAA&#10;" filled="f" stroked="f">
                  <v:textbox inset="0,0,0,0">
                    <w:txbxContent>
                      <w:p w:rsidR="00B1719D" w:rsidRDefault="00831C27">
                        <w:r>
                          <w:rPr>
                            <w:rFonts w:ascii="Arial" w:eastAsia="Arial" w:hAnsi="Arial" w:cs="Arial"/>
                            <w:color w:val="161A1F"/>
                          </w:rPr>
                          <w:t>L</w:t>
                        </w:r>
                      </w:p>
                    </w:txbxContent>
                  </v:textbox>
                </v:rect>
                <v:rect id="Rectangle 10054" o:spid="_x0000_s1148" style="position:absolute;left:3927;top:15817;width:128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GRM8UA&#10;AADeAAAADwAAAGRycy9kb3ducmV2LnhtbERPS2vCQBC+F/oflin0VndbatGYVaQqevRRiN6G7JiE&#10;ZmdDdjWxv74rFHqbj+856ay3tbhS6yvHGl4HCgRx7kzFhYavw+plBMIHZIO1Y9JwIw+z6eNDiolx&#10;He/oug+FiCHsE9RQhtAkUvq8JIt+4BriyJ1dazFE2BbStNjFcFvLN6U+pMWKY0OJDX2WlH/vL1bD&#10;etTMjxv30xX18rTOttl4cRgHrZ+f+vkERKA+/Iv/3BsT5ys1fI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oZEzxQAAAN4AAAAPAAAAAAAAAAAAAAAAAJgCAABkcnMv&#10;ZG93bnJldi54bWxQSwUGAAAAAAQABAD1AAAAigMAAAAA&#10;" filled="f" stroked="f">
                  <v:textbox inset="0,0,0,0">
                    <w:txbxContent>
                      <w:p w:rsidR="00B1719D" w:rsidRDefault="00831C27">
                        <w:r>
                          <w:rPr>
                            <w:rFonts w:ascii="Arial" w:eastAsia="Arial" w:hAnsi="Arial" w:cs="Arial"/>
                            <w:color w:val="161A1F"/>
                          </w:rPr>
                          <w:t>U</w:t>
                        </w:r>
                      </w:p>
                    </w:txbxContent>
                  </v:textbox>
                </v:rect>
                <v:rect id="Rectangle 10055" o:spid="_x0000_s1149" style="position:absolute;left:4918;top:15817;width:134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0qMUA&#10;AADeAAAADwAAAGRycy9kb3ducmV2LnhtbERPS2vCQBC+C/0PyxS86W4LFo3ZiPSBHqspqLchOyah&#10;2dmQ3ZrYX98VhN7m43tOuhpsIy7U+dqxhqepAkFcOFNzqeEr/5jMQfiAbLBxTBqu5GGVPYxSTIzr&#10;eUeXfShFDGGfoIYqhDaR0hcVWfRT1xJH7uw6iyHCrpSmwz6G20Y+K/UiLdYcGyps6bWi4nv/YzVs&#10;5u36uHW/fdm8nzaHz8PiLV8ErcePw3oJItAQ/sV399bE+UrNZnB7J94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TSoxQAAAN4AAAAPAAAAAAAAAAAAAAAAAJgCAABkcnMv&#10;ZG93bnJldi54bWxQSwUGAAAAAAQABAD1AAAAigMAAAAA&#10;" filled="f" stroked="f">
                  <v:textbox inset="0,0,0,0">
                    <w:txbxContent>
                      <w:p w:rsidR="00B1719D" w:rsidRDefault="00831C27">
                        <w:r>
                          <w:rPr>
                            <w:rFonts w:ascii="Arial" w:eastAsia="Arial" w:hAnsi="Arial" w:cs="Arial"/>
                            <w:color w:val="161A1F"/>
                          </w:rPr>
                          <w:t>N</w:t>
                        </w:r>
                      </w:p>
                    </w:txbxContent>
                  </v:textbox>
                </v:rect>
                <v:rect id="Rectangle 10056" o:spid="_x0000_s1150" style="position:absolute;left:5985;top:15817;width:123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q38QA&#10;AADeAAAADwAAAGRycy9kb3ducmV2LnhtbERPTWvCQBC9C/0PyxS86W4FRVNXkVbRo5qC7W3ITpPQ&#10;7GzIrib6611B6G0e73Pmy85W4kKNLx1reBsqEMSZMyXnGr7SzWAKwgdkg5Vj0nAlD8vFS2+OiXEt&#10;H+hyDLmIIewT1FCEUCdS+qwgi37oauLI/brGYoiwyaVpsI3htpIjpSbSYsmxocCaPgrK/o5nq2E7&#10;rVffO3dr82r9sz3tT7PPdBa07r92q3cQgbrwL366dybOV2o8gc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qt/EAAAA3gAAAA8AAAAAAAAAAAAAAAAAmAIAAGRycy9k&#10;b3ducmV2LnhtbFBLBQYAAAAABAAEAPUAAACJAwAAAAA=&#10;" filled="f" stroked="f">
                  <v:textbox inset="0,0,0,0">
                    <w:txbxContent>
                      <w:p w:rsidR="00B1719D" w:rsidRDefault="00831C27">
                        <w:r>
                          <w:rPr>
                            <w:rFonts w:ascii="Arial" w:eastAsia="Arial" w:hAnsi="Arial" w:cs="Arial"/>
                            <w:color w:val="161A1F"/>
                          </w:rPr>
                          <w:t>T</w:t>
                        </w:r>
                      </w:p>
                    </w:txbxContent>
                  </v:textbox>
                </v:rect>
                <v:rect id="Rectangle 10057" o:spid="_x0000_s1151" style="position:absolute;left:6924;top:15817;width:139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MPRMUA&#10;AADeAAAADwAAAGRycy9kb3ducmV2LnhtbERPS2vCQBC+F/oflin0VndbqNWYVaQqevRRiN6G7JiE&#10;ZmdDdjWxv74rFHqbj+856ay3tbhS6yvHGl4HCgRx7kzFhYavw+plBMIHZIO1Y9JwIw+z6eNDiolx&#10;He/oug+FiCHsE9RQhtAkUvq8JIt+4BriyJ1dazFE2BbStNjFcFvLN6WG0mLFsaHEhj5Lyr/3F6th&#10;PWrmx4376Yp6eVpn22y8OIyD1s9P/XwCIlAf/sV/7o2J85V6/4D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w9ExQAAAN4AAAAPAAAAAAAAAAAAAAAAAJgCAABkcnMv&#10;ZG93bnJldi54bWxQSwUGAAAAAAQABAD1AAAAigMAAAAA&#10;" filled="f" stroked="f">
                  <v:textbox inset="0,0,0,0">
                    <w:txbxContent>
                      <w:p w:rsidR="00B1719D" w:rsidRDefault="00831C27">
                        <w:r>
                          <w:rPr>
                            <w:rFonts w:ascii="Arial" w:eastAsia="Arial" w:hAnsi="Arial" w:cs="Arial"/>
                            <w:color w:val="161A1F"/>
                          </w:rPr>
                          <w:t>A</w:t>
                        </w:r>
                      </w:p>
                    </w:txbxContent>
                  </v:textbox>
                </v:rect>
                <v:rect id="Rectangle 10058" o:spid="_x0000_s1152" style="position:absolute;left:8020;top:15817;width:139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ybNscA&#10;AADeAAAADwAAAGRycy9kb3ducmV2LnhtbESPT2vCQBDF70K/wzKF3nS3hRaNriL9gx6tCuptyI5J&#10;MDsbsluT9tM7h4K3Gd6b934zW/S+VldqYxXYwvPIgCLOg6u4sLDffQ3HoGJCdlgHJgu/FGExfxjM&#10;MHOh42+6blOhJIRjhhbKlJpM65iX5DGOQkMs2jm0HpOsbaFdi52E+1q/GPOmPVYsDSU29F5Sftn+&#10;eAurcbM8rsNfV9Sfp9Vhc5h87CbJ2qfHfjkFlahPd/P/9doJvjGvwivvyAx6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smzbHAAAA3gAAAA8AAAAAAAAAAAAAAAAAmAIAAGRy&#10;cy9kb3ducmV2LnhtbFBLBQYAAAAABAAEAPUAAACMAwAAAAA=&#10;" filled="f" stroked="f">
                  <v:textbox inset="0,0,0,0">
                    <w:txbxContent>
                      <w:p w:rsidR="00B1719D" w:rsidRDefault="00831C27">
                        <w:r>
                          <w:rPr>
                            <w:rFonts w:ascii="Arial" w:eastAsia="Arial" w:hAnsi="Arial" w:cs="Arial"/>
                            <w:color w:val="161A1F"/>
                          </w:rPr>
                          <w:t>R</w:t>
                        </w:r>
                      </w:p>
                    </w:txbxContent>
                  </v:textbox>
                </v:rect>
                <v:rect id="Rectangle 10059" o:spid="_x0000_s1153" style="position:absolute;left:9086;top:15817;width:45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A+rcQA&#10;AADeAAAADwAAAGRycy9kb3ducmV2LnhtbERPTWvCQBC9C/0PyxS86W4LFRNdRVqLHq0WrLchOybB&#10;7GzIrib6692C4G0e73Om885W4kKNLx1reBsqEMSZMyXnGn5334MxCB+QDVaOScOVPMxnL70ppsa1&#10;/EOXbchFDGGfooYihDqV0mcFWfRDVxNH7ugaiyHCJpemwTaG20q+KzWSFkuODQXW9FlQdtqerYbV&#10;uF78rd2tzavlYbXf7JOvXRK07r92iwmIQF14ih/utYnzlfpI4P+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gPq3EAAAA3gAAAA8AAAAAAAAAAAAAAAAAmAIAAGRycy9k&#10;b3ducmV2LnhtbFBLBQYAAAAABAAEAPUAAACJAwAAAAA=&#10;" filled="f" stroked="f">
                  <v:textbox inset="0,0,0,0">
                    <w:txbxContent>
                      <w:p w:rsidR="00B1719D" w:rsidRDefault="00831C27">
                        <w:r>
                          <w:rPr>
                            <w:rFonts w:ascii="Arial" w:eastAsia="Arial" w:hAnsi="Arial" w:cs="Arial"/>
                            <w:color w:val="161A1F"/>
                          </w:rPr>
                          <w:t>I</w:t>
                        </w:r>
                      </w:p>
                    </w:txbxContent>
                  </v:textbox>
                </v:rect>
                <v:rect id="Rectangle 10060" o:spid="_x0000_s1154" style="position:absolute;left:9442;top:15817;width:156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ZdjcYA&#10;AADeAAAADwAAAGRycy9kb3ducmV2LnhtbESPQW/CMAyF70j7D5En7QYpOyAoTRFim+C40UmMm9WY&#10;tqJxqibQbr9+Pkza7Vnv+bNfthldq+7Uh8azgfksAUVcettwZeCzeJsuQYWIbLH1TAa+KcAmf5hk&#10;mFo/8Afdj7FSAuGQooE6xi7VOpQ1OQwz3xGLd/G9wyhjX2nb4yBw1+rnJFlohw3LhRo72tVUXo83&#10;Z2C/7LZfB/8zVO3reX96P61eilU05ulx3K5BRRrjf/hv+2DlfSFKAakjGn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ZdjcYAAADeAAAADwAAAAAAAAAAAAAAAACYAgAAZHJz&#10;L2Rvd25yZXYueG1sUEsFBgAAAAAEAAQA9QAAAIsDAAAAAA==&#10;" filled="f" stroked="f">
                  <v:textbox inset="0,0,0,0">
                    <w:txbxContent>
                      <w:p w:rsidR="00B1719D" w:rsidRDefault="00831C27">
                        <w:r>
                          <w:rPr>
                            <w:rFonts w:ascii="Arial" w:eastAsia="Arial" w:hAnsi="Arial" w:cs="Arial"/>
                            <w:color w:val="161A1F"/>
                          </w:rPr>
                          <w:t>O</w:t>
                        </w:r>
                      </w:p>
                    </w:txbxContent>
                  </v:textbox>
                </v:rect>
                <v:rect id="Rectangle 10061" o:spid="_x0000_s1155" style="position:absolute;left:10610;top:15817;width:129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r4FsQA&#10;AADeAAAADwAAAGRycy9kb3ducmV2LnhtbESPzarCMBCF9xd8hzCCu2vqXYhWo4h60aV/oO6GZmyL&#10;zaQ00Vaf3giCuxnOOd+cGU8bU4g7VS63rKDXjUAQJ1bnnCo47P9/ByCcR9ZYWCYFD3IwnbR+xhhr&#10;W/OW7jufigBhF6OCzPsyltIlGRl0XVsSB+1iK4M+rFUqdYV1gJtC/kVRXxrMOVzIsKR5Rsl1dzMK&#10;VoNydlrbZ50Wy/PquDkOF/uhV6rTbmYjEJ4a/zV/0msd6gdiD97vhBnk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6+BbEAAAA3gAAAA8AAAAAAAAAAAAAAAAAmAIAAGRycy9k&#10;b3ducmV2LnhtbFBLBQYAAAAABAAEAPUAAACJAwAAAAA=&#10;" filled="f" stroked="f">
                  <v:textbox inset="0,0,0,0">
                    <w:txbxContent>
                      <w:p w:rsidR="00B1719D" w:rsidRDefault="00831C27">
                        <w:r>
                          <w:rPr>
                            <w:rFonts w:ascii="Arial" w:eastAsia="Arial" w:hAnsi="Arial" w:cs="Arial"/>
                            <w:color w:val="161A1F"/>
                          </w:rPr>
                          <w:t>S</w:t>
                        </w:r>
                      </w:p>
                    </w:txbxContent>
                  </v:textbox>
                </v:rect>
                <v:rect id="Rectangle 10062" o:spid="_x0000_s1156" style="position:absolute;left:11601;top:15817;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hmYcYA&#10;AADeAAAADwAAAGRycy9kb3ducmV2LnhtbESPS4vCQBCE7wv+h6EXvK2T9bBo1jEEH+jRF7jemkyb&#10;BDM9ITNror/eEQRv3VTV19WTpDOVuFLjSssKvgcRCOLM6pJzBYf98msEwnlkjZVlUnAjB8m09zHB&#10;WNuWt3Td+VwECLsYFRTe17GULivIoBvYmjhoZ9sY9GFtcqkbbAPcVHIYRT/SYMnhQoE1zQrKLrt/&#10;o2A1qtO/tb23ebU4rY6b43i+H3ul+p9d+gvCU+ff5ld6rUP9QBzC850wg5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hmYcYAAADeAAAADwAAAAAAAAAAAAAAAACYAgAAZHJz&#10;L2Rvd25yZXYueG1sUEsFBgAAAAAEAAQA9QAAAIsDAAAAAA==&#10;" filled="f" stroked="f">
                  <v:textbox inset="0,0,0,0">
                    <w:txbxContent>
                      <w:p w:rsidR="00B1719D" w:rsidRDefault="00831C27">
                        <w:r>
                          <w:rPr>
                            <w:rFonts w:ascii="Arial" w:eastAsia="Arial" w:hAnsi="Arial" w:cs="Arial"/>
                          </w:rPr>
                          <w:t xml:space="preserve"> </w:t>
                        </w:r>
                      </w:p>
                    </w:txbxContent>
                  </v:textbox>
                </v:rect>
                <v:rect id="Rectangle 10063" o:spid="_x0000_s1157" style="position:absolute;left:904;top:18385;width:129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TD+sUA&#10;AADeAAAADwAAAGRycy9kb3ducmV2LnhtbESPS4vCQBCE74L/YWhhbzpRYdHoKOIDPfoC9dZk2iSY&#10;6QmZ0WT31zvCwt66qaqvq6fzxhTiRZXLLSvo9yIQxInVOacKzqdNdwTCeWSNhWVS8EMO5rN2a4qx&#10;tjUf6HX0qQgQdjEqyLwvYyldkpFB17MlcdDutjLow1qlUldYB7gp5CCKvqXBnMOFDEtaZpQ8jk+j&#10;YDsqF9ed/a3TYn3bXvaX8eo09kp9dZrFBISnxv+b/9I7HeoH4hA+74QZ5Ow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JMP6xQAAAN4AAAAPAAAAAAAAAAAAAAAAAJgCAABkcnMv&#10;ZG93bnJldi54bWxQSwUGAAAAAAQABAD1AAAAigMAAAAA&#10;" filled="f" stroked="f">
                  <v:textbox inset="0,0,0,0">
                    <w:txbxContent>
                      <w:p w:rsidR="00B1719D" w:rsidRDefault="00831C27">
                        <w:r>
                          <w:rPr>
                            <w:rFonts w:ascii="Arial" w:eastAsia="Arial" w:hAnsi="Arial" w:cs="Arial"/>
                            <w:color w:val="161A1F"/>
                          </w:rPr>
                          <w:t>A</w:t>
                        </w:r>
                      </w:p>
                    </w:txbxContent>
                  </v:textbox>
                </v:rect>
                <v:rect id="Rectangle 10064" o:spid="_x0000_s1158" style="position:absolute;left:1920;top:18385;width:154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1bjsUA&#10;AADeAAAADwAAAGRycy9kb3ducmV2LnhtbESPS4vCQBCE74L/YWhhbzpRZNHoKOIDPfoC9dZk2iSY&#10;6QmZ0WT31zvCwt66qaqvq6fzxhTiRZXLLSvo9yIQxInVOacKzqdNdwTCeWSNhWVS8EMO5rN2a4qx&#10;tjUf6HX0qQgQdjEqyLwvYyldkpFB17MlcdDutjLow1qlUldYB7gp5CCKvqXBnMOFDEtaZpQ8jk+j&#10;YDsqF9ed/a3TYn3bXvaX8eo09kp9dZrFBISnxv+b/9I7HeoH4hA+74QZ5Ow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zVuOxQAAAN4AAAAPAAAAAAAAAAAAAAAAAJgCAABkcnMv&#10;ZG93bnJldi54bWxQSwUGAAAAAAQABAD1AAAAigMAAAAA&#10;" filled="f" stroked="f">
                  <v:textbox inset="0,0,0,0">
                    <w:txbxContent>
                      <w:p w:rsidR="00B1719D" w:rsidRDefault="00831C27">
                        <w:r>
                          <w:rPr>
                            <w:rFonts w:ascii="Arial" w:eastAsia="Arial" w:hAnsi="Arial" w:cs="Arial"/>
                            <w:color w:val="161A1F"/>
                          </w:rPr>
                          <w:t>M</w:t>
                        </w:r>
                      </w:p>
                    </w:txbxContent>
                  </v:textbox>
                </v:rect>
                <v:rect id="Rectangle 10065" o:spid="_x0000_s1159" style="position:absolute;left:3089;top:18385;width:144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H+FcUA&#10;AADeAAAADwAAAGRycy9kb3ducmV2LnhtbESPS4vCQBCE74L/YWhhbzpRcNHoKOIDPfoC9dZk2iSY&#10;6QmZ0WT31zvCwt66qaqvq6fzxhTiRZXLLSvo9yIQxInVOacKzqdNdwTCeWSNhWVS8EMO5rN2a4qx&#10;tjUf6HX0qQgQdjEqyLwvYyldkpFB17MlcdDutjLow1qlUldYB7gp5CCKvqXBnMOFDEtaZpQ8jk+j&#10;YDsqF9ed/a3TYn3bXvaX8eo09kp9dZrFBISnxv+b/9I7HeoH4hA+74QZ5Ow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f4VxQAAAN4AAAAPAAAAAAAAAAAAAAAAAJgCAABkcnMv&#10;ZG93bnJldi54bWxQSwUGAAAAAAQABAD1AAAAigMAAAAA&#10;" filled="f" stroked="f">
                  <v:textbox inset="0,0,0,0">
                    <w:txbxContent>
                      <w:p w:rsidR="00B1719D" w:rsidRDefault="00831C27">
                        <w:r>
                          <w:rPr>
                            <w:rFonts w:ascii="Arial" w:eastAsia="Arial" w:hAnsi="Arial" w:cs="Arial"/>
                            <w:color w:val="161A1F"/>
                          </w:rPr>
                          <w:t>B</w:t>
                        </w:r>
                      </w:p>
                    </w:txbxContent>
                  </v:textbox>
                </v:rect>
                <v:rect id="Rectangle 10066" o:spid="_x0000_s1160" style="position:absolute;left:4181;top:18385;width:134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NgYsUA&#10;AADeAAAADwAAAGRycy9kb3ducmV2LnhtbESPzarCMBCF94LvEEZwp6kuRKtRxB90ea8K6m5oxrbY&#10;TEoTbb1PfyMI7mY453xzZrZoTCGeVLncsoJBPwJBnFidc6rgdNz2xiCcR9ZYWCYFL3KwmLdbM4y1&#10;rfmXngefigBhF6OCzPsyltIlGRl0fVsSB+1mK4M+rFUqdYV1gJtCDqNoJA3mHC5kWNIqo+R+eBgF&#10;u3G5vOztX50Wm+vu/HOerI8Tr1S30yynIDw1/mv+pPc61A/EEbzfCTP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2BixQAAAN4AAAAPAAAAAAAAAAAAAAAAAJgCAABkcnMv&#10;ZG93bnJldi54bWxQSwUGAAAAAAQABAD1AAAAigMAAAAA&#10;" filled="f" stroked="f">
                  <v:textbox inset="0,0,0,0">
                    <w:txbxContent>
                      <w:p w:rsidR="00B1719D" w:rsidRDefault="00831C27">
                        <w:r>
                          <w:rPr>
                            <w:rFonts w:ascii="Arial" w:eastAsia="Arial" w:hAnsi="Arial" w:cs="Arial"/>
                            <w:color w:val="161A1F"/>
                          </w:rPr>
                          <w:t>U</w:t>
                        </w:r>
                      </w:p>
                    </w:txbxContent>
                  </v:textbox>
                </v:rect>
                <v:rect id="Rectangle 10067" o:spid="_x0000_s1161" style="position:absolute;left:5222;top:18385;width:124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F+cUA&#10;AADeAAAADwAAAGRycy9kb3ducmV2LnhtbESPS4vCQBCE74L/YWhhbzrRg6vRUcQHevQF6q3JtEkw&#10;0xMyo8nur3eEhb11U1VfV0/njSnEiyqXW1bQ70UgiBOrc04VnE+b7giE88gaC8uk4IcczGft1hRj&#10;bWs+0OvoUxEg7GJUkHlfxlK6JCODrmdL4qDdbWXQh7VKpa6wDnBTyEEUDaXBnMOFDEtaZpQ8jk+j&#10;YDsqF9ed/a3TYn3bXvaX8eo09kp9dZrFBISnxv+b/9I7HeoH4jd83gkzy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8X5xQAAAN4AAAAPAAAAAAAAAAAAAAAAAJgCAABkcnMv&#10;ZG93bnJldi54bWxQSwUGAAAAAAQABAD1AAAAigMAAAAA&#10;" filled="f" stroked="f">
                  <v:textbox inset="0,0,0,0">
                    <w:txbxContent>
                      <w:p w:rsidR="00B1719D" w:rsidRDefault="00831C27">
                        <w:r>
                          <w:rPr>
                            <w:rFonts w:ascii="Arial" w:eastAsia="Arial" w:hAnsi="Arial" w:cs="Arial"/>
                            <w:color w:val="161A1F"/>
                          </w:rPr>
                          <w:t>L</w:t>
                        </w:r>
                      </w:p>
                    </w:txbxContent>
                  </v:textbox>
                </v:rect>
                <v:rect id="Rectangle 10068" o:spid="_x0000_s1162" style="position:absolute;left:6187;top:18385;width:139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BRi8YA&#10;AADeAAAADwAAAGRycy9kb3ducmV2LnhtbESPQW/CMAyF70j7D5En7QYpOyAoTRFim+C40UmMm9WY&#10;tqJxqibQbr9+Pkza7Vl+/vxethldq+7Uh8azgfksAUVcettwZeCzeJsuQYWIbLH1TAa+KcAmf5hk&#10;mFo/8Afdj7FSAuGQooE6xi7VOpQ1OQwz3xHL7uJ7h1HGvtK2x0HgrtXPSbLQDhuWDzV2tKupvB5v&#10;zsB+2W2/Dv5nqNrX8/70flq9FKtozNPjuF2DijTGf/Pf9cFKfCFKXqkjGn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BRi8YAAADeAAAADwAAAAAAAAAAAAAAAACYAgAAZHJz&#10;L2Rvd25yZXYueG1sUEsFBgAAAAAEAAQA9QAAAIsDAAAAAA==&#10;" filled="f" stroked="f">
                  <v:textbox inset="0,0,0,0">
                    <w:txbxContent>
                      <w:p w:rsidR="00B1719D" w:rsidRDefault="00831C27">
                        <w:r>
                          <w:rPr>
                            <w:rFonts w:ascii="Arial" w:eastAsia="Arial" w:hAnsi="Arial" w:cs="Arial"/>
                            <w:color w:val="161A1F"/>
                          </w:rPr>
                          <w:t>A</w:t>
                        </w:r>
                      </w:p>
                    </w:txbxContent>
                  </v:textbox>
                </v:rect>
                <v:rect id="Rectangle 10069" o:spid="_x0000_s1163" style="position:absolute;left:7254;top:18385;width:128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z0EMYA&#10;AADeAAAADwAAAGRycy9kb3ducmV2LnhtbESPQWvCQBCF7wX/wzJCb3VTDyWJriJtxRzVFKy3ITsm&#10;wexsyG6T1F/vFgreZnjvffNmuR5NI3rqXG1ZwessAkFcWF1zqeAr377EIJxH1thYJgW/5GC9mjwt&#10;MdV24AP1R1+KAGGXooLK+zaV0hUVGXQz2xIH7WI7gz6sXSl1h0OAm0bOo+hNGqw5XKiwpfeKiuvx&#10;xyjYxe3mO7O3oWw+z7vT/pR85IlX6nk6bhYgPI3+Yf5PZzrUD8QE/t4JM8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z0EMYAAADeAAAADwAAAAAAAAAAAAAAAACYAgAAZHJz&#10;L2Rvd25yZXYueG1sUEsFBgAAAAAEAAQA9QAAAIsDAAAAAA==&#10;" filled="f" stroked="f">
                  <v:textbox inset="0,0,0,0">
                    <w:txbxContent>
                      <w:p w:rsidR="00B1719D" w:rsidRDefault="00831C27">
                        <w:r>
                          <w:rPr>
                            <w:rFonts w:ascii="Arial" w:eastAsia="Arial" w:hAnsi="Arial" w:cs="Arial"/>
                            <w:color w:val="161A1F"/>
                          </w:rPr>
                          <w:t>N</w:t>
                        </w:r>
                      </w:p>
                    </w:txbxContent>
                  </v:textbox>
                </v:rect>
                <v:rect id="Rectangle 10070" o:spid="_x0000_s1164" style="position:absolute;left:8248;top:18385;width:139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LUMcA&#10;AADeAAAADwAAAGRycy9kb3ducmV2LnhtbESPT2/CMAzF70j7DpEn7QbJdtigEBDaH8GRARJwsxrT&#10;VjRO1WS026fHh0ncbPn5vfebLXpfqyu1sQps4XlkQBHnwVVcWNjvvoZjUDEhO6wDk4VfirCYPwxm&#10;mLnQ8Tddt6lQYsIxQwtlSk2mdcxL8hhHoSGW2zm0HpOsbaFdi52Y+1q/GPOqPVYsCSU29F5Sftn+&#10;eAurcbM8rsNfV9Sfp9Vhc5h87CbJ2qfHfjkFlahPd/H/99pJfWPeBEBwZAY9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vy1DHAAAA3gAAAA8AAAAAAAAAAAAAAAAAmAIAAGRy&#10;cy9kb3ducmV2LnhtbFBLBQYAAAAABAAEAPUAAACMAwAAAAA=&#10;" filled="f" stroked="f">
                  <v:textbox inset="0,0,0,0">
                    <w:txbxContent>
                      <w:p w:rsidR="00B1719D" w:rsidRDefault="00831C27">
                        <w:r>
                          <w:rPr>
                            <w:rFonts w:ascii="Arial" w:eastAsia="Arial" w:hAnsi="Arial" w:cs="Arial"/>
                            <w:color w:val="161A1F"/>
                          </w:rPr>
                          <w:t>C</w:t>
                        </w:r>
                      </w:p>
                    </w:txbxContent>
                  </v:textbox>
                </v:rect>
                <v:rect id="Rectangle 10071" o:spid="_x0000_s1165" style="position:absolute;left:9315;top:18385;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Nuy8UA&#10;AADeAAAADwAAAGRycy9kb3ducmV2LnhtbERPTWvCQBC9F/wPywi91V17sBqzEbEVPbYqqLchOybB&#10;7GzIbk3aX98tCN7m8T4nXfS2FjdqfeVYw3ikQBDnzlRcaDjs1y9TED4gG6wdk4Yf8rDIBk8pJsZ1&#10;/EW3XShEDGGfoIYyhCaR0uclWfQj1xBH7uJaiyHCtpCmxS6G21q+KjWRFiuODSU2tCopv+6+rYbN&#10;tFmetu63K+qP8+b4eZy972dB6+dhv5yDCNSHh/ju3po4X6m3Mfy/E2+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Y27LxQAAAN4AAAAPAAAAAAAAAAAAAAAAAJgCAABkcnMv&#10;ZG93bnJldi54bWxQSwUGAAAAAAQABAD1AAAAigMAAAAA&#10;" filled="f" stroked="f">
                  <v:textbox inset="0,0,0,0">
                    <w:txbxContent>
                      <w:p w:rsidR="00B1719D" w:rsidRDefault="00831C27">
                        <w:r>
                          <w:rPr>
                            <w:rFonts w:ascii="Arial" w:eastAsia="Arial" w:hAnsi="Arial" w:cs="Arial"/>
                            <w:color w:val="161A1F"/>
                          </w:rPr>
                          <w:t>I</w:t>
                        </w:r>
                      </w:p>
                    </w:txbxContent>
                  </v:textbox>
                </v:rect>
                <v:rect id="Rectangle 10072" o:spid="_x0000_s1166" style="position:absolute;left:9721;top:18385;width:154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HwvMQA&#10;AADeAAAADwAAAGRycy9kb3ducmV2LnhtbERPS2vCQBC+C/0PyxS86W49+EhdRVpFj2oKtrchO01C&#10;s7Mhu5ror3cFobf5+J4zX3a2EhdqfOlYw9tQgSDOnCk51/CVbgZTED4gG6wck4YreVguXnpzTIxr&#10;+UCXY8hFDGGfoIYihDqR0mcFWfRDVxNH7tc1FkOETS5Ng20Mt5UcKTWWFkuODQXW9FFQ9nc8Ww3b&#10;ab363rlbm1frn+1pf5p9prOgdf+1W72DCNSFf/HTvTNxvlKTETzeiT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x8LzEAAAA3gAAAA8AAAAAAAAAAAAAAAAAmAIAAGRycy9k&#10;b3ducmV2LnhtbFBLBQYAAAAABAAEAPUAAACJAwAAAAA=&#10;" filled="f" stroked="f">
                  <v:textbox inset="0,0,0,0">
                    <w:txbxContent>
                      <w:p w:rsidR="00B1719D" w:rsidRDefault="00831C27">
                        <w:r>
                          <w:rPr>
                            <w:rFonts w:ascii="Arial" w:eastAsia="Arial" w:hAnsi="Arial" w:cs="Arial"/>
                            <w:color w:val="161A1F"/>
                          </w:rPr>
                          <w:t>A</w:t>
                        </w:r>
                      </w:p>
                    </w:txbxContent>
                  </v:textbox>
                </v:rect>
                <v:rect id="Rectangle 10073" o:spid="_x0000_s1167" style="position:absolute;left:10864;top:18385;width:124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VJ8UA&#10;AADeAAAADwAAAGRycy9kb3ducmV2LnhtbERPS2vCQBC+F/oflin0VnfbgtWYVaQqevRRiN6G7JiE&#10;ZmdDdjWxv74rFHqbj+856ay3tbhS6yvHGl4HCgRx7kzFhYavw+plBMIHZIO1Y9JwIw+z6eNDiolx&#10;He/oug+FiCHsE9RQhtAkUvq8JIt+4BriyJ1dazFE2BbStNjFcFvLN6WG0mLFsaHEhj5Lyr/3F6th&#10;PWrmx4376Yp6eVpn22y8OIyD1s9P/XwCIlAf/sV/7o2J85X6eI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VUnxQAAAN4AAAAPAAAAAAAAAAAAAAAAAJgCAABkcnMv&#10;ZG93bnJldi54bWxQSwUGAAAAAAQABAD1AAAAigMAAAAA&#10;" filled="f" stroked="f">
                  <v:textbox inset="0,0,0,0">
                    <w:txbxContent>
                      <w:p w:rsidR="00B1719D" w:rsidRDefault="00831C27">
                        <w:r>
                          <w:rPr>
                            <w:rFonts w:ascii="Arial" w:eastAsia="Arial" w:hAnsi="Arial" w:cs="Arial"/>
                            <w:color w:val="161A1F"/>
                          </w:rPr>
                          <w:t>S</w:t>
                        </w:r>
                      </w:p>
                    </w:txbxContent>
                  </v:textbox>
                </v:rect>
                <v:rect id="Rectangle 10074" o:spid="_x0000_s1168" style="position:absolute;left:11830;top:18385;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TNU8UA&#10;AADeAAAADwAAAGRycy9kb3ducmV2LnhtbERPS2vCQBC+F/oflin0VndbitWYVaQqevRRiN6G7JiE&#10;ZmdDdjWxv74rFHqbj+856ay3tbhS6yvHGl4HCgRx7kzFhYavw+plBMIHZIO1Y9JwIw+z6eNDiolx&#10;He/oug+FiCHsE9RQhtAkUvq8JIt+4BriyJ1dazFE2BbStNjFcFvLN6WG0mLFsaHEhj5Lyr/3F6th&#10;PWrmx4376Yp6eVpn22y8OIyD1s9P/XwCIlAf/sV/7o2J85X6eI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FM1TxQAAAN4AAAAPAAAAAAAAAAAAAAAAAJgCAABkcnMv&#10;ZG93bnJldi54bWxQSwUGAAAAAAQABAD1AAAAigMAAAAA&#10;" filled="f" stroked="f">
                  <v:textbox inset="0,0,0,0">
                    <w:txbxContent>
                      <w:p w:rsidR="00B1719D" w:rsidRDefault="00831C27">
                        <w:r>
                          <w:rPr>
                            <w:rFonts w:ascii="Arial" w:eastAsia="Arial" w:hAnsi="Arial" w:cs="Arial"/>
                          </w:rPr>
                          <w:t xml:space="preserve"> </w:t>
                        </w:r>
                      </w:p>
                    </w:txbxContent>
                  </v:textbox>
                </v:rect>
                <v:rect id="Rectangle 10075" o:spid="_x0000_s1169" style="position:absolute;left:27406;top:5733;width:90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hoyMUA&#10;AADeAAAADwAAAGRycy9kb3ducmV2LnhtbERPS2vCQBC+F/oflin0VndbqNWYVaQqevRRiN6G7JiE&#10;ZmdDdjWxv74rFHqbj+856ay3tbhS6yvHGl4HCgRx7kzFhYavw+plBMIHZIO1Y9JwIw+z6eNDiolx&#10;He/oug+FiCHsE9RQhtAkUvq8JIt+4BriyJ1dazFE2BbStNjFcFvLN6WG0mLFsaHEhj5Lyr/3F6th&#10;PWrmx4376Yp6eVpn22y8OIyD1s9P/XwCIlAf/sV/7o2J85X6eI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GjIxQAAAN4AAAAPAAAAAAAAAAAAAAAAAJgCAABkcnMv&#10;ZG93bnJldi54bWxQSwUGAAAAAAQABAD1AAAAigMAAAAA&#10;" filled="f" stroked="f">
                  <v:textbox inset="0,0,0,0">
                    <w:txbxContent>
                      <w:p w:rsidR="00B1719D" w:rsidRDefault="00831C27">
                        <w:r>
                          <w:rPr>
                            <w:rFonts w:ascii="Arial" w:eastAsia="Arial" w:hAnsi="Arial" w:cs="Arial"/>
                            <w:color w:val="161A1F"/>
                          </w:rPr>
                          <w:t>3</w:t>
                        </w:r>
                      </w:p>
                    </w:txbxContent>
                  </v:textbox>
                </v:rect>
                <v:rect id="Rectangle 10076" o:spid="_x0000_s1170" style="position:absolute;left:28092;top:5733;width:215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r2v8UA&#10;AADeAAAADwAAAGRycy9kb3ducmV2LnhtbERPS2vCQBC+C/0PyxS86W57sBqzEekDPVZTUG9DdkxC&#10;s7MhuzWxv74rCL3Nx/ecdDXYRlyo87VjDU9TBYK4cKbmUsNX/jGZg/AB2WDjmDRcycMqexilmBjX&#10;844u+1CKGMI+QQ1VCG0ipS8qsuinriWO3Nl1FkOEXSlNh30Mt418VmomLdYcGyps6bWi4nv/YzVs&#10;5u36uHW/fdm8nzaHz8PiLV8ErcePw3oJItAQ/sV399bE+Uq9zOD2TrxB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iva/xQAAAN4AAAAPAAAAAAAAAAAAAAAAAJgCAABkcnMv&#10;ZG93bnJldi54bWxQSwUGAAAAAAQABAD1AAAAigMAAAAA&#10;" filled="f" stroked="f">
                  <v:textbox inset="0,0,0,0">
                    <w:txbxContent>
                      <w:p w:rsidR="00B1719D" w:rsidRDefault="00831C27">
                        <w:r>
                          <w:rPr>
                            <w:rFonts w:ascii="Arial" w:eastAsia="Arial" w:hAnsi="Arial" w:cs="Arial"/>
                            <w:color w:val="161A1F"/>
                          </w:rPr>
                          <w:t>22</w:t>
                        </w:r>
                      </w:p>
                    </w:txbxContent>
                  </v:textbox>
                </v:rect>
                <v:rect id="Rectangle 10077" o:spid="_x0000_s1171" style="position:absolute;left:29718;top:5733;width:81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ZTJMQA&#10;AADeAAAADwAAAGRycy9kb3ducmV2LnhtbERPS2vCQBC+C/0PyxS86W49+EhdRVpFj2oKtrchO01C&#10;s7Mhu5ror3cFobf5+J4zX3a2EhdqfOlYw9tQgSDOnCk51/CVbgZTED4gG6wck4YreVguXnpzTIxr&#10;+UCXY8hFDGGfoIYihDqR0mcFWfRDVxNH7tc1FkOETS5Ng20Mt5UcKTWWFkuODQXW9FFQ9nc8Ww3b&#10;ab363rlbm1frn+1pf5p9prOgdf+1W72DCNSFf/HTvTNxvlKTCTzeiT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GUyTEAAAA3gAAAA8AAAAAAAAAAAAAAAAAmAIAAGRycy9k&#10;b3ducmV2LnhtbFBLBQYAAAAABAAEAPUAAACJAwAAAAA=&#10;" filled="f" stroked="f">
                  <v:textbox inset="0,0,0,0">
                    <w:txbxContent>
                      <w:p w:rsidR="00B1719D" w:rsidRDefault="00831C27">
                        <w:r>
                          <w:rPr>
                            <w:rFonts w:ascii="Arial" w:eastAsia="Arial" w:hAnsi="Arial" w:cs="Arial"/>
                            <w:color w:val="161A1F"/>
                          </w:rPr>
                          <w:t>1</w:t>
                        </w:r>
                      </w:p>
                    </w:txbxContent>
                  </v:textbox>
                </v:rect>
                <v:rect id="Rectangle 10078" o:spid="_x0000_s1172" style="position:absolute;left:30353;top:5733;width:129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nHVscA&#10;AADeAAAADwAAAGRycy9kb3ducmV2LnhtbESPT2/CMAzF70j7DpEn7QbJdtigEBDaH8GRARJwsxrT&#10;VjRO1WS026fHh0ncbL3n936eLXpfqyu1sQps4XlkQBHnwVVcWNjvvoZjUDEhO6wDk4VfirCYPwxm&#10;mLnQ8Tddt6lQEsIxQwtlSk2mdcxL8hhHoSEW7Rxaj0nWttCuxU7Cfa1fjHnVHiuWhhIbei8pv2x/&#10;vIXVuFke1+GvK+rP0+qwOUw+dpNk7dNjv5yCStSnu/n/eu0E35g34ZV3ZAY9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Zx1bHAAAA3gAAAA8AAAAAAAAAAAAAAAAAmAIAAGRy&#10;cy9kb3ducmV2LnhtbFBLBQYAAAAABAAEAPUAAACMAwAAAAA=&#10;" filled="f" stroked="f">
                  <v:textbox inset="0,0,0,0">
                    <w:txbxContent>
                      <w:p w:rsidR="00B1719D" w:rsidRDefault="00831C27">
                        <w:r>
                          <w:rPr>
                            <w:rFonts w:ascii="Arial" w:eastAsia="Arial" w:hAnsi="Arial" w:cs="Arial"/>
                            <w:color w:val="161A1F"/>
                          </w:rPr>
                          <w:t>9</w:t>
                        </w:r>
                      </w:p>
                    </w:txbxContent>
                  </v:textbox>
                </v:rect>
                <v:rect id="Rectangle 10079" o:spid="_x0000_s1173" style="position:absolute;left:31369;top:5733;width:107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VizcQA&#10;AADeAAAADwAAAGRycy9kb3ducmV2LnhtbERPTWvCQBC9C/0PyxS86W57qCa6irQWPVotWG9DdkyC&#10;2dmQXU3017sFwds83udM552txIUaXzrW8DZUIIgzZ0rONfzuvgdjED4gG6wck4YreZjPXnpTTI1r&#10;+Ycu25CLGMI+RQ1FCHUqpc8KsuiHriaO3NE1FkOETS5Ng20Mt5V8V+pDWiw5NhRY02dB2Wl7thpW&#10;43rxt3a3Nq+Wh9V+s0++dknQuv/aLSYgAnXhKX641ybOV2qUwP878QY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VYs3EAAAA3gAAAA8AAAAAAAAAAAAAAAAAmAIAAGRycy9k&#10;b3ducmV2LnhtbFBLBQYAAAAABAAEAPUAAACJAwAAAAA=&#10;" filled="f" stroked="f">
                  <v:textbox inset="0,0,0,0">
                    <w:txbxContent>
                      <w:p w:rsidR="00B1719D" w:rsidRDefault="00831C27">
                        <w:r>
                          <w:rPr>
                            <w:rFonts w:ascii="Arial" w:eastAsia="Arial" w:hAnsi="Arial" w:cs="Arial"/>
                            <w:color w:val="161A1F"/>
                          </w:rPr>
                          <w:t>8</w:t>
                        </w:r>
                      </w:p>
                    </w:txbxContent>
                  </v:textbox>
                </v:rect>
                <v:rect id="Rectangle 10080" o:spid="_x0000_s1174" style="position:absolute;left:32181;top:5733;width:81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q7d8cA&#10;AADeAAAADwAAAGRycy9kb3ducmV2LnhtbESPQW/CMAyF75P2HyJP2m0k44BKR0BoG4LjgElsN6sx&#10;bUXjVE2g3X49PiBxs+Xn9943Wwy+URfqYh3YwuvIgCIugqu5tPC9X71koGJCdtgEJgt/FGExf3yY&#10;Ye5Cz1u67FKpxIRjjhaqlNpc61hU5DGOQksst2PoPCZZu1K7Dnsx940eGzPRHmuWhApbeq+oOO3O&#10;3sI6a5c/m/Dfl83n7/rwdZh+7KfJ2uenYfkGKtGQ7uLb98ZJfWMyARAcmUH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6u3fHAAAA3gAAAA8AAAAAAAAAAAAAAAAAmAIAAGRy&#10;cy9kb3ducmV2LnhtbFBLBQYAAAAABAAEAPUAAACMAwAAAAA=&#10;" filled="f" stroked="f">
                  <v:textbox inset="0,0,0,0">
                    <w:txbxContent>
                      <w:p w:rsidR="00B1719D" w:rsidRDefault="00831C27">
                        <w:r>
                          <w:rPr>
                            <w:rFonts w:ascii="Arial" w:eastAsia="Arial" w:hAnsi="Arial" w:cs="Arial"/>
                            <w:color w:val="161A1F"/>
                          </w:rPr>
                          <w:t>1</w:t>
                        </w:r>
                      </w:p>
                    </w:txbxContent>
                  </v:textbox>
                </v:rect>
                <v:rect id="Rectangle 10081" o:spid="_x0000_s1175" style="position:absolute;left:32816;top:5733;width:129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Ye7MQA&#10;AADeAAAADwAAAGRycy9kb3ducmV2LnhtbERPS4vCMBC+C/sfwix400QPUrtGkd0VPfpYcL0NzdiW&#10;bSalibb6640g7G0+vufMFp2txJUaXzrWMBoqEMSZMyXnGn4Oq0ECwgdkg5Vj0nAjD4v5W2+GqXEt&#10;7+i6D7mIIexT1FCEUKdS+qwgi37oauLInV1jMUTY5NI02MZwW8mxUhNpseTYUGBNnwVlf/uL1bBO&#10;6uXvxt3bvPo+rY/b4/TrMA1a99+75QeIQF34F7/cGxPnK5WM4PlOv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2HuzEAAAA3gAAAA8AAAAAAAAAAAAAAAAAmAIAAGRycy9k&#10;b3ducmV2LnhtbFBLBQYAAAAABAAEAPUAAACJAwAAAAA=&#10;" filled="f" stroked="f">
                  <v:textbox inset="0,0,0,0">
                    <w:txbxContent>
                      <w:p w:rsidR="00B1719D" w:rsidRDefault="00831C27">
                        <w:r>
                          <w:rPr>
                            <w:rFonts w:ascii="Arial" w:eastAsia="Arial" w:hAnsi="Arial" w:cs="Arial"/>
                            <w:color w:val="161A1F"/>
                          </w:rPr>
                          <w:t>6</w:t>
                        </w:r>
                      </w:p>
                    </w:txbxContent>
                  </v:textbox>
                </v:rect>
                <v:rect id="Rectangle 10082" o:spid="_x0000_s1176" style="position:absolute;left:33807;top:5733;width:103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SAm8QA&#10;AADeAAAADwAAAGRycy9kb3ducmV2LnhtbERPS4vCMBC+C/6HMMLeNNGD1GoU0V306GNB9zY0s22x&#10;mZQm2q6/3iws7G0+vucsVp2txIMaXzrWMB4pEMSZMyXnGj7PH8MEhA/IBivHpOGHPKyW/d4CU+Na&#10;PtLjFHIRQ9inqKEIoU6l9FlBFv3I1cSR+3aNxRBhk0vTYBvDbSUnSk2lxZJjQ4E1bQrKbqe71bBL&#10;6vV1755tXr1/7S6Hy2x7ngWt3wbdeg4iUBf+xX/uvYnzlUom8PtOvEE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kgJvEAAAA3gAAAA8AAAAAAAAAAAAAAAAAmAIAAGRycy9k&#10;b3ducmV2LnhtbFBLBQYAAAAABAAEAPUAAACJAwAAAAA=&#10;" filled="f" stroked="f">
                  <v:textbox inset="0,0,0,0">
                    <w:txbxContent>
                      <w:p w:rsidR="00B1719D" w:rsidRDefault="00831C27">
                        <w:r>
                          <w:rPr>
                            <w:rFonts w:ascii="Arial" w:eastAsia="Arial" w:hAnsi="Arial" w:cs="Arial"/>
                            <w:color w:val="161A1F"/>
                          </w:rPr>
                          <w:t>8</w:t>
                        </w:r>
                      </w:p>
                    </w:txbxContent>
                  </v:textbox>
                </v:rect>
                <v:rect id="Rectangle 10083" o:spid="_x0000_s1177" style="position:absolute;left:34645;top:5733;width:107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glAMUA&#10;AADeAAAADwAAAGRycy9kb3ducmV2LnhtbERPS2vCQBC+F/wPywi91V0VSkzdiGhFj/UB2tuQnSah&#10;2dmQ3SZpf31XKPQ2H99zlqvB1qKj1leONUwnCgRx7kzFhYbLefeUgPAB2WDtmDR8k4dVNnpYYmpc&#10;z0fqTqEQMYR9ihrKEJpUSp+XZNFPXEMcuQ/XWgwRtoU0LfYx3NZyptSztFhxbCixoU1J+efpy2rY&#10;J836dnA/fVG/vu+vb9fF9rwIWj+Oh/ULiEBD+Bf/uQ8mzlcqmcP9nXiD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KCUAxQAAAN4AAAAPAAAAAAAAAAAAAAAAAJgCAABkcnMv&#10;ZG93bnJldi54bWxQSwUGAAAAAAQABAD1AAAAigMAAAAA&#10;" filled="f" stroked="f">
                  <v:textbox inset="0,0,0,0">
                    <w:txbxContent>
                      <w:p w:rsidR="00B1719D" w:rsidRDefault="00831C27">
                        <w:r>
                          <w:rPr>
                            <w:rFonts w:ascii="Arial" w:eastAsia="Arial" w:hAnsi="Arial" w:cs="Arial"/>
                            <w:color w:val="161A1F"/>
                          </w:rPr>
                          <w:t>0</w:t>
                        </w:r>
                      </w:p>
                    </w:txbxContent>
                  </v:textbox>
                </v:rect>
                <v:rect id="Rectangle 10084" o:spid="_x0000_s1178" style="position:absolute;left:35483;top:5733;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9dMUA&#10;AADeAAAADwAAAGRycy9kb3ducmV2LnhtbERPS2vCQBC+F/wPywi91V1FSkzdiGhFj/UB2tuQnSah&#10;2dmQ3SZpf31XKPQ2H99zlqvB1qKj1leONUwnCgRx7kzFhYbLefeUgPAB2WDtmDR8k4dVNnpYYmpc&#10;z0fqTqEQMYR9ihrKEJpUSp+XZNFPXEMcuQ/XWgwRtoU0LfYx3NZyptSztFhxbCixoU1J+efpy2rY&#10;J836dnA/fVG/vu+vb9fF9rwIWj+Oh/ULiEBD+Bf/uQ8mzlcqmcP9nXiD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b10xQAAAN4AAAAPAAAAAAAAAAAAAAAAAJgCAABkcnMv&#10;ZG93bnJldi54bWxQSwUGAAAAAAQABAD1AAAAigMAAAAA&#10;" filled="f" stroked="f">
                  <v:textbox inset="0,0,0,0">
                    <w:txbxContent>
                      <w:p w:rsidR="00B1719D" w:rsidRDefault="00831C27">
                        <w:r>
                          <w:rPr>
                            <w:rFonts w:ascii="Arial" w:eastAsia="Arial" w:hAnsi="Arial" w:cs="Arial"/>
                          </w:rPr>
                          <w:t xml:space="preserve"> </w:t>
                        </w:r>
                      </w:p>
                    </w:txbxContent>
                  </v:textbox>
                </v:rect>
                <v:rect id="Rectangle 10085" o:spid="_x0000_s1179" style="position:absolute;left:27203;top:7221;width:295;height:1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0Y78UA&#10;AADeAAAADwAAAGRycy9kb3ducmV2LnhtbERPS2vCQBC+F/wPywi91V0FS0zdiGhFj/UB2tuQnSah&#10;2dmQ3SZpf31XKPQ2H99zlqvB1qKj1leONUwnCgRx7kzFhYbLefeUgPAB2WDtmDR8k4dVNnpYYmpc&#10;z0fqTqEQMYR9ihrKEJpUSp+XZNFPXEMcuQ/XWgwRtoU0LfYx3NZyptSztFhxbCixoU1J+efpy2rY&#10;J836dnA/fVG/vu+vb9fF9rwIWj+Oh/ULiEBD+Bf/uQ8mzlcqmcP9nXiD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RjvxQAAAN4AAAAPAAAAAAAAAAAAAAAAAJgCAABkcnMv&#10;ZG93bnJldi54bWxQSwUGAAAAAAQABAD1AAAAigMAAAAA&#10;" filled="f" stroked="f">
                  <v:textbox inset="0,0,0,0">
                    <w:txbxContent>
                      <w:p w:rsidR="00B1719D" w:rsidRDefault="00831C27">
                        <w:r>
                          <w:rPr>
                            <w:rFonts w:ascii="Times New Roman" w:eastAsia="Times New Roman" w:hAnsi="Times New Roman" w:cs="Times New Roman"/>
                            <w:sz w:val="14"/>
                          </w:rPr>
                          <w:t xml:space="preserve"> </w:t>
                        </w:r>
                      </w:p>
                    </w:txbxContent>
                  </v:textbox>
                </v:rect>
                <v:rect id="Rectangle 10086" o:spid="_x0000_s1180" style="position:absolute;left:27381;top:8248;width:90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GmMUA&#10;AADeAAAADwAAAGRycy9kb3ducmV2LnhtbERPTWvCQBC9F/oflil4q7v1IDF1E6RV9NiqkPY2ZKdJ&#10;aHY2ZFcT++u7guBtHu9zlvloW3Gm3jeONbxMFQji0pmGKw3Hw+Y5AeEDssHWMWm4kIc8e3xYYmrc&#10;wJ903odKxBD2KWqoQ+hSKX1Zk0U/dR1x5H5cbzFE2FfS9DjEcNvKmVJzabHh2FBjR281lb/7k9Ww&#10;TbrV1879DVW7/t4WH8Xi/bAIWk+extUriEBjuItv7p2J85VK5nB9J94g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X4aYxQAAAN4AAAAPAAAAAAAAAAAAAAAAAJgCAABkcnMv&#10;ZG93bnJldi54bWxQSwUGAAAAAAQABAD1AAAAigMAAAAA&#10;" filled="f" stroked="f">
                  <v:textbox inset="0,0,0,0">
                    <w:txbxContent>
                      <w:p w:rsidR="00B1719D" w:rsidRDefault="00831C27">
                        <w:r>
                          <w:rPr>
                            <w:rFonts w:ascii="Arial" w:eastAsia="Arial" w:hAnsi="Arial" w:cs="Arial"/>
                            <w:color w:val="161A1F"/>
                          </w:rPr>
                          <w:t>3</w:t>
                        </w:r>
                      </w:p>
                    </w:txbxContent>
                  </v:textbox>
                </v:rect>
                <v:rect id="Rectangle 10087" o:spid="_x0000_s1181" style="position:absolute;left:28067;top:8248;width:323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MjA8UA&#10;AADeAAAADwAAAGRycy9kb3ducmV2LnhtbERPS2vCQBC+F/wPywi91V092Ji6EdGKHusDtLchO01C&#10;s7Mhu03S/vquUOhtPr7nLFeDrUVHra8ca5hOFAji3JmKCw2X8+4pAeEDssHaMWn4Jg+rbPSwxNS4&#10;no/UnUIhYgj7FDWUITSplD4vyaKfuIY4ch+utRgibAtpWuxjuK3lTKm5tFhxbCixoU1J+efpy2rY&#10;J836dnA/fVG/vu+vb9fF9rwIWj+Oh/ULiEBD+Bf/uQ8mzlcqeYb7O/EG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EyMDxQAAAN4AAAAPAAAAAAAAAAAAAAAAAJgCAABkcnMv&#10;ZG93bnJldi54bWxQSwUGAAAAAAQABAD1AAAAigMAAAAA&#10;" filled="f" stroked="f">
                  <v:textbox inset="0,0,0,0">
                    <w:txbxContent>
                      <w:p w:rsidR="00B1719D" w:rsidRDefault="00831C27">
                        <w:r>
                          <w:rPr>
                            <w:rFonts w:ascii="Arial" w:eastAsia="Arial" w:hAnsi="Arial" w:cs="Arial"/>
                            <w:color w:val="161A1F"/>
                          </w:rPr>
                          <w:t>222</w:t>
                        </w:r>
                      </w:p>
                    </w:txbxContent>
                  </v:textbox>
                </v:rect>
                <v:rect id="Rectangle 10088" o:spid="_x0000_s1182" style="position:absolute;left:30505;top:8248;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y3cccA&#10;AADeAAAADwAAAGRycy9kb3ducmV2LnhtbESPQW/CMAyF75P2HyJP2m0k44BKR0BoG4LjgElsN6sx&#10;bUXjVE2g3X49PiBxs/We3/s8Wwy+URfqYh3YwuvIgCIugqu5tPC9X71koGJCdtgEJgt/FGExf3yY&#10;Ye5Cz1u67FKpJIRjjhaqlNpc61hU5DGOQkss2jF0HpOsXaldh72E+0aPjZlojzVLQ4UtvVdUnHZn&#10;b2GdtcufTfjvy+bzd334Okw/9tNk7fPTsHwDlWhId/PteuME35hMeOUdmUH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Mt3HHAAAA3gAAAA8AAAAAAAAAAAAAAAAAmAIAAGRy&#10;cy9kb3ducmV2LnhtbFBLBQYAAAAABAAEAPUAAACMAwAAAAA=&#10;" filled="f" stroked="f">
                  <v:textbox inset="0,0,0,0">
                    <w:txbxContent>
                      <w:p w:rsidR="00B1719D" w:rsidRDefault="00831C27">
                        <w:r>
                          <w:rPr>
                            <w:rFonts w:ascii="Arial" w:eastAsia="Arial" w:hAnsi="Arial" w:cs="Arial"/>
                            <w:color w:val="161A1F"/>
                          </w:rPr>
                          <w:t>6</w:t>
                        </w:r>
                      </w:p>
                    </w:txbxContent>
                  </v:textbox>
                </v:rect>
                <v:rect id="Rectangle 10089" o:spid="_x0000_s1183" style="position:absolute;left:31343;top:8248;width:10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AS6sUA&#10;AADeAAAADwAAAGRycy9kb3ducmV2LnhtbERPyWrDMBC9F/oPYgq9NVJzKLYbxZi2ITlmg6S3wZrY&#10;JtbIWGrs5uujQiG3ebx1ZvloW3Gh3jeONbxOFAji0pmGKw373eIlAeEDssHWMWn4JQ/5/PFhhplx&#10;A2/osg2ViCHsM9RQh9BlUvqyJot+4jriyJ1cbzFE2FfS9DjEcNvKqVJv0mLDsaHGjj5qKs/bH6th&#10;mXTFceWuQ9V+fS8P60P6uUuD1s9PY/EOItAY7uJ/98rE+UolKfy9E2+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BLqxQAAAN4AAAAPAAAAAAAAAAAAAAAAAJgCAABkcnMv&#10;ZG93bnJldi54bWxQSwUGAAAAAAQABAD1AAAAigMAAAAA&#10;" filled="f" stroked="f">
                  <v:textbox inset="0,0,0,0">
                    <w:txbxContent>
                      <w:p w:rsidR="00B1719D" w:rsidRDefault="00831C27">
                        <w:r>
                          <w:rPr>
                            <w:rFonts w:ascii="Arial" w:eastAsia="Arial" w:hAnsi="Arial" w:cs="Arial"/>
                            <w:color w:val="161A1F"/>
                          </w:rPr>
                          <w:t>9</w:t>
                        </w:r>
                      </w:p>
                    </w:txbxContent>
                  </v:textbox>
                </v:rect>
                <v:rect id="Rectangle 10090" o:spid="_x0000_s1184" style="position:absolute;left:32156;top:8248;width:432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MtqscA&#10;AADeAAAADwAAAGRycy9kb3ducmV2LnhtbESPT2/CMAzF70j7DpEn7QbJdkC0IyC0P4LjBkiwm9WY&#10;tqJxqibQbp9+PiBxs+Xn995vvhx8o67UxTqwheeJAUVcBFdzaWG/+xzPQMWE7LAJTBZ+KcJy8TCa&#10;Y+5Cz9903aZSiQnHHC1UKbW51rGoyGOchJZYbqfQeUyydqV2HfZi7hv9YsxUe6xZEips6a2i4ry9&#10;eAvrWbs6bsJfXzYfP+vD1yF732XJ2qfHYfUKKtGQ7uLb98ZJfWMyARAcmUE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jLarHAAAA3gAAAA8AAAAAAAAAAAAAAAAAmAIAAGRy&#10;cy9kb3ducmV2LnhtbFBLBQYAAAAABAAEAPUAAACMAwAAAAA=&#10;" filled="f" stroked="f">
                  <v:textbox inset="0,0,0,0">
                    <w:txbxContent>
                      <w:p w:rsidR="00B1719D" w:rsidRDefault="00831C27">
                        <w:r>
                          <w:rPr>
                            <w:rFonts w:ascii="Arial" w:eastAsia="Arial" w:hAnsi="Arial" w:cs="Arial"/>
                            <w:color w:val="161A1F"/>
                          </w:rPr>
                          <w:t>0388</w:t>
                        </w:r>
                      </w:p>
                    </w:txbxContent>
                  </v:textbox>
                </v:rect>
                <v:rect id="Rectangle 10091" o:spid="_x0000_s1185" style="position:absolute;left:35407;top:8248;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IMcQA&#10;AADeAAAADwAAAGRycy9kb3ducmV2LnhtbERPS2vCQBC+C/0PyxR60109iEldRdqKHn1B2tuQnSah&#10;2dmQXU3qr3cFwdt8fM+ZL3tbiwu1vnKsYTxSIIhzZyouNJyO6+EMhA/IBmvHpOGfPCwXL4M5psZ1&#10;vKfLIRQihrBPUUMZQpNK6fOSLPqRa4gj9+taiyHCtpCmxS6G21pOlJpKixXHhhIb+igp/zucrYbN&#10;rFl9b921K+qvn022y5LPYxK0fnvtV+8gAvXhKX64tybOVyoZw/2deIN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viDHEAAAA3gAAAA8AAAAAAAAAAAAAAAAAmAIAAGRycy9k&#10;b3ducmV2LnhtbFBLBQYAAAAABAAEAPUAAACJAwAAAAA=&#10;" filled="f" stroked="f">
                  <v:textbox inset="0,0,0,0">
                    <w:txbxContent>
                      <w:p w:rsidR="00B1719D" w:rsidRDefault="00831C27">
                        <w:r>
                          <w:rPr>
                            <w:rFonts w:ascii="Arial" w:eastAsia="Arial" w:hAnsi="Arial" w:cs="Arial"/>
                            <w:color w:val="161A1F"/>
                          </w:rPr>
                          <w:t>,</w:t>
                        </w:r>
                      </w:p>
                    </w:txbxContent>
                  </v:textbox>
                </v:rect>
                <v:rect id="Rectangle 10092" o:spid="_x0000_s1186" style="position:absolute;left:35814;top:8248;width:163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0WRsQA&#10;AADeAAAADwAAAGRycy9kb3ducmV2LnhtbERPS2vCQBC+C/0PyxS86W49iEldRVpFjz4KqbchOyah&#10;2dmQXU3017uFQm/z8T1nvuxtLW7U+sqxhrexAkGcO1NxoeHrtBnNQPiAbLB2TBru5GG5eBnMMTWu&#10;4wPdjqEQMYR9ihrKEJpUSp+XZNGPXUMcuYtrLYYI20KaFrsYbms5UWoqLVYcG0ps6KOk/Od4tRq2&#10;s2b1vXOPrqjX5222z5LPUxK0Hr72q3cQgfrwL/5z70ycr1Qygd934g1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FkbEAAAA3gAAAA8AAAAAAAAAAAAAAAAAmAIAAGRycy9k&#10;b3ducmV2LnhtbFBLBQYAAAAABAAEAPUAAACJAwAAAAA=&#10;" filled="f" stroked="f">
                  <v:textbox inset="0,0,0,0">
                    <w:txbxContent>
                      <w:p w:rsidR="00B1719D" w:rsidRDefault="00831C27">
                        <w:r>
                          <w:rPr>
                            <w:rFonts w:ascii="Arial" w:eastAsia="Arial" w:hAnsi="Arial" w:cs="Arial"/>
                            <w:color w:val="161A1F"/>
                          </w:rPr>
                          <w:t>2</w:t>
                        </w:r>
                      </w:p>
                    </w:txbxContent>
                  </v:textbox>
                </v:rect>
                <v:rect id="Rectangle 10093" o:spid="_x0000_s1187" style="position:absolute;left:37086;top:8248;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Gz3cQA&#10;AADeAAAADwAAAGRycy9kb3ducmV2LnhtbERPTWvCQBC9C/0PyxS86W5bEBNdRVqLHq0WrLchOybB&#10;7GzIrib6692C4G0e73Om885W4kKNLx1reBsqEMSZMyXnGn5334MxCB+QDVaOScOVPMxnL70ppsa1&#10;/EOXbchFDGGfooYihDqV0mcFWfRDVxNH7ugaiyHCJpemwTaG20q+KzWSFkuODQXW9FlQdtqerYbV&#10;uF78rd2tzavlYbXf7JOvXRK07r92iwmIQF14ih/utYnzlUo+4P+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xs93EAAAA3gAAAA8AAAAAAAAAAAAAAAAAmAIAAGRycy9k&#10;b3ducmV2LnhtbFBLBQYAAAAABAAEAPUAAACJAwAAAAA=&#10;" filled="f" stroked="f">
                  <v:textbox inset="0,0,0,0">
                    <w:txbxContent>
                      <w:p w:rsidR="00B1719D" w:rsidRDefault="00831C27">
                        <w:r>
                          <w:rPr>
                            <w:rFonts w:ascii="Arial" w:eastAsia="Arial" w:hAnsi="Arial" w:cs="Arial"/>
                            <w:color w:val="161A1F"/>
                          </w:rPr>
                          <w:t>6</w:t>
                        </w:r>
                      </w:p>
                    </w:txbxContent>
                  </v:textbox>
                </v:rect>
                <v:rect id="Rectangle 10094" o:spid="_x0000_s1188" style="position:absolute;left:37900;top:8248;width:10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grqcQA&#10;AADeAAAADwAAAGRycy9kb3ducmV2LnhtbERPTWvCQBC9C/0PyxS86W5LERNdRVqLHq0WrLchOybB&#10;7GzIrib6692C4G0e73Om885W4kKNLx1reBsqEMSZMyXnGn5334MxCB+QDVaOScOVPMxnL70ppsa1&#10;/EOXbchFDGGfooYihDqV0mcFWfRDVxNH7ugaiyHCJpemwTaG20q+KzWSFkuODQXW9FlQdtqerYbV&#10;uF78rd2tzavlYbXf7JOvXRK07r92iwmIQF14ih/utYnzlUo+4P+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YK6nEAAAA3gAAAA8AAAAAAAAAAAAAAAAAmAIAAGRycy9k&#10;b3ducmV2LnhtbFBLBQYAAAAABAAEAPUAAACJAwAAAAA=&#10;" filled="f" stroked="f">
                  <v:textbox inset="0,0,0,0">
                    <w:txbxContent>
                      <w:p w:rsidR="00B1719D" w:rsidRDefault="00831C27">
                        <w:r>
                          <w:rPr>
                            <w:rFonts w:ascii="Arial" w:eastAsia="Arial" w:hAnsi="Arial" w:cs="Arial"/>
                            <w:color w:val="161A1F"/>
                          </w:rPr>
                          <w:t>9</w:t>
                        </w:r>
                      </w:p>
                    </w:txbxContent>
                  </v:textbox>
                </v:rect>
                <v:rect id="Rectangle 10095" o:spid="_x0000_s1189" style="position:absolute;left:38738;top:8248;width:10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SOMsQA&#10;AADeAAAADwAAAGRycy9kb3ducmV2LnhtbERPTWvCQBC9C/0PyxS86W4LFRNdRVqLHq0WrLchOybB&#10;7GzIrib6692C4G0e73Om885W4kKNLx1reBsqEMSZMyXnGn5334MxCB+QDVaOScOVPMxnL70ppsa1&#10;/EOXbchFDGGfooYihDqV0mcFWfRDVxNH7ugaiyHCJpemwTaG20q+KzWSFkuODQXW9FlQdtqerYbV&#10;uF78rd2tzavlYbXf7JOvXRK07r92iwmIQF14ih/utYnzlUo+4P+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UjjLEAAAA3gAAAA8AAAAAAAAAAAAAAAAAmAIAAGRycy9k&#10;b3ducmV2LnhtbFBLBQYAAAAABAAEAPUAAACJAwAAAAA=&#10;" filled="f" stroked="f">
                  <v:textbox inset="0,0,0,0">
                    <w:txbxContent>
                      <w:p w:rsidR="00B1719D" w:rsidRDefault="00831C27">
                        <w:r>
                          <w:rPr>
                            <w:rFonts w:ascii="Arial" w:eastAsia="Arial" w:hAnsi="Arial" w:cs="Arial"/>
                            <w:color w:val="161A1F"/>
                          </w:rPr>
                          <w:t>0</w:t>
                        </w:r>
                      </w:p>
                    </w:txbxContent>
                  </v:textbox>
                </v:rect>
                <v:rect id="Rectangle 10096" o:spid="_x0000_s1190" style="position:absolute;left:39551;top:8248;width:81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YQRcUA&#10;AADeAAAADwAAAGRycy9kb3ducmV2LnhtbERPTWvCQBC9F/oflin0VnfrQUzqJkhr0aNVIfU2ZMck&#10;NDsbsluT+uu7guBtHu9zFvloW3Gm3jeONbxOFAji0pmGKw2H/efLHIQPyAZbx6Thjzzk2ePDAlPj&#10;Bv6i8y5UIoawT1FDHUKXSunLmiz6ieuII3dyvcUQYV9J0+MQw20rp0rNpMWGY0ONHb3XVP7sfq2G&#10;9bxbfm/cZaja1XFdbIvkY58ErZ+fxuUbiEBjuItv7o2J85VKZnB9J94g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hBFxQAAAN4AAAAPAAAAAAAAAAAAAAAAAJgCAABkcnMv&#10;ZG93bnJldi54bWxQSwUGAAAAAAQABAD1AAAAigMAAAAA&#10;" filled="f" stroked="f">
                  <v:textbox inset="0,0,0,0">
                    <w:txbxContent>
                      <w:p w:rsidR="00B1719D" w:rsidRDefault="00831C27">
                        <w:r>
                          <w:rPr>
                            <w:rFonts w:ascii="Arial" w:eastAsia="Arial" w:hAnsi="Arial" w:cs="Arial"/>
                            <w:color w:val="161A1F"/>
                          </w:rPr>
                          <w:t>1</w:t>
                        </w:r>
                      </w:p>
                    </w:txbxContent>
                  </v:textbox>
                </v:rect>
                <v:rect id="Rectangle 10097" o:spid="_x0000_s1191" style="position:absolute;left:40186;top:8248;width:129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q13sQA&#10;AADeAAAADwAAAGRycy9kb3ducmV2LnhtbERPTWvCQBC9C/0PyxS86W57qCa6irQWPVotWG9DdkyC&#10;2dmQXU3017sFwds83udM552txIUaXzrW8DZUIIgzZ0rONfzuvgdjED4gG6wck4YreZjPXnpTTI1r&#10;+Ycu25CLGMI+RQ1FCHUqpc8KsuiHriaO3NE1FkOETS5Ng20Mt5V8V+pDWiw5NhRY02dB2Wl7thpW&#10;43rxt3a3Nq+Wh9V+s0++dknQuv/aLSYgAnXhKX641ybOVyoZwf878QY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td7EAAAA3gAAAA8AAAAAAAAAAAAAAAAAmAIAAGRycy9k&#10;b3ducmV2LnhtbFBLBQYAAAAABAAEAPUAAACJAwAAAAA=&#10;" filled="f" stroked="f">
                  <v:textbox inset="0,0,0,0">
                    <w:txbxContent>
                      <w:p w:rsidR="00B1719D" w:rsidRDefault="00831C27">
                        <w:r>
                          <w:rPr>
                            <w:rFonts w:ascii="Arial" w:eastAsia="Arial" w:hAnsi="Arial" w:cs="Arial"/>
                            <w:color w:val="161A1F"/>
                          </w:rPr>
                          <w:t>0</w:t>
                        </w:r>
                      </w:p>
                    </w:txbxContent>
                  </v:textbox>
                </v:rect>
                <v:rect id="Rectangle 10098" o:spid="_x0000_s1192" style="position:absolute;left:41175;top:8248;width:81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UhrMcA&#10;AADeAAAADwAAAGRycy9kb3ducmV2LnhtbESPT2/CMAzF70j7DpEn7QbJdkC0IyC0P4LjBkiwm9WY&#10;tqJxqibQbp9+PiBxs/We3/t5vhx8o67UxTqwheeJAUVcBFdzaWG/+xzPQMWE7LAJTBZ+KcJy8TCa&#10;Y+5Cz9903aZSSQjHHC1UKbW51rGoyGOchJZYtFPoPCZZu1K7DnsJ941+MWaqPdYsDRW29FZRcd5e&#10;vIX1rF0dN+GvL5uPn/Xh65C977Jk7dPjsHoFlWhId/PteuME35hMeOUdmUE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VIazHAAAA3gAAAA8AAAAAAAAAAAAAAAAAmAIAAGRy&#10;cy9kb3ducmV2LnhtbFBLBQYAAAAABAAEAPUAAACMAwAAAAA=&#10;" filled="f" stroked="f">
                  <v:textbox inset="0,0,0,0">
                    <w:txbxContent>
                      <w:p w:rsidR="00B1719D" w:rsidRDefault="00831C27">
                        <w:r>
                          <w:rPr>
                            <w:rFonts w:ascii="Arial" w:eastAsia="Arial" w:hAnsi="Arial" w:cs="Arial"/>
                            <w:color w:val="161A1F"/>
                          </w:rPr>
                          <w:t>1</w:t>
                        </w:r>
                      </w:p>
                    </w:txbxContent>
                  </v:textbox>
                </v:rect>
                <v:rect id="Rectangle 10099" o:spid="_x0000_s1193" style="position:absolute;left:41812;top:8248;width:105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mEN8QA&#10;AADeAAAADwAAAGRycy9kb3ducmV2LnhtbERPTWvCQBC9F/oflin0VnftQUx0E0Qtemy1YL0N2TEJ&#10;ZmdDdjVpf31XELzN433OPB9sI67U+dqxhvFIgSAunKm51PC9/3ibgvAB2WDjmDT8koc8e36aY2pc&#10;z1903YVSxBD2KWqoQmhTKX1RkUU/ci1x5E6usxgi7EppOuxjuG3ku1ITabHm2FBhS8uKivPuYjVs&#10;pu3iZ+v++rJZHzeHz0Oy2idB69eXYTEDEWgID/HdvTVxvlJJArd34g0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ZhDfEAAAA3gAAAA8AAAAAAAAAAAAAAAAAmAIAAGRycy9k&#10;b3ducmV2LnhtbFBLBQYAAAAABAAEAPUAAACJAwAAAAA=&#10;" filled="f" stroked="f">
                  <v:textbox inset="0,0,0,0">
                    <w:txbxContent>
                      <w:p w:rsidR="00B1719D" w:rsidRDefault="00831C27">
                        <w:r>
                          <w:rPr>
                            <w:rFonts w:ascii="Arial" w:eastAsia="Arial" w:hAnsi="Arial" w:cs="Arial"/>
                            <w:color w:val="161A1F"/>
                          </w:rPr>
                          <w:t xml:space="preserve">  </w:t>
                        </w:r>
                      </w:p>
                    </w:txbxContent>
                  </v:textbox>
                </v:rect>
                <v:rect id="Rectangle 10100" o:spid="_x0000_s1194" style="position:absolute;left:42599;top:8248;width:30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3sMcA&#10;AADeAAAADwAAAGRycy9kb3ducmV2LnhtbESPQW/CMAyF75P2HyJP2m0k7DBBISAETHBkgATcrMa0&#10;FY1TNRnt+PXzYdJutvz83vum897X6k5trAJbGA4MKOI8uIoLC8fD59sIVEzIDuvAZOGHIsxnz09T&#10;zFzo+Ivu+1QoMeGYoYUypSbTOuYleYyD0BDL7Rpaj0nWttCuxU7Mfa3fjfnQHiuWhBIbWpaU3/bf&#10;3sJm1CzO2/Doinp92Zx2p/HqME7Wvr70iwmoRH36F/99b53UN0MjAIIj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It7DHAAAA3gAAAA8AAAAAAAAAAAAAAAAAmAIAAGRy&#10;cy9kb3ducmV2LnhtbFBLBQYAAAAABAAEAPUAAACMAwAAAAA=&#10;" filled="f" stroked="f">
                  <v:textbox inset="0,0,0,0">
                    <w:txbxContent>
                      <w:p w:rsidR="00B1719D" w:rsidRDefault="00831C27">
                        <w:r>
                          <w:rPr>
                            <w:rFonts w:ascii="Arial" w:eastAsia="Arial" w:hAnsi="Arial" w:cs="Arial"/>
                            <w:color w:val="161A1F"/>
                          </w:rPr>
                          <w:t>,</w:t>
                        </w:r>
                      </w:p>
                    </w:txbxContent>
                  </v:textbox>
                </v:rect>
                <v:rect id="Rectangle 10101" o:spid="_x0000_s1195" style="position:absolute;left:42853;top:8248;width:219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SK8YA&#10;AADeAAAADwAAAGRycy9kb3ducmV2LnhtbERPTWvCQBC9C/0PyxR60932UEzqGkI/0KM1gvY2ZMck&#10;mJ0N2a1J/fVdQZB3meHNe2/eIhttK87U+8axhueZAkFcOtNwpWFXfE3nIHxANtg6Jg1/5CFbPkwW&#10;mBo38Dedt6ES0YR9ihrqELpUSl/WZNHPXEccuaPrLYa49pU0PQ7R3LbyRalXabHhmFBjR+81laft&#10;r9Wwmnf5Ye0uQ9V+/qz2m33yUSRB66fHMX8DEWgM9+Obem3i+yoCrnXiDH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QSK8YAAADeAAAADwAAAAAAAAAAAAAAAACYAgAAZHJz&#10;L2Rvd25yZXYueG1sUEsFBgAAAAAEAAQA9QAAAIsDAAAAAA==&#10;" filled="f" stroked="f">
                  <v:textbox inset="0,0,0,0">
                    <w:txbxContent>
                      <w:p w:rsidR="00B1719D" w:rsidRDefault="00831C27">
                        <w:r>
                          <w:rPr>
                            <w:rFonts w:ascii="Arial" w:eastAsia="Arial" w:hAnsi="Arial" w:cs="Arial"/>
                            <w:color w:val="161A1F"/>
                          </w:rPr>
                          <w:t>25</w:t>
                        </w:r>
                      </w:p>
                    </w:txbxContent>
                  </v:textbox>
                </v:rect>
                <v:rect id="Rectangle 10102" o:spid="_x0000_s1196" style="position:absolute;left:44503;top:8248;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aMXMMA&#10;AADeAAAADwAAAGRycy9kb3ducmV2LnhtbERPS4vCMBC+C/sfwix400QPol2jyK6ix/UBurehGdti&#10;MylNtHV/vREEb/PxPWc6b20pblT7wrGGQV+BIE6dKTjTcNivemMQPiAbLB2Thjt5mM8+OlNMjGt4&#10;S7ddyEQMYZ+ghjyEKpHSpzlZ9H1XEUfu7GqLIcI6k6bGJobbUg6VGkmLBceGHCv6zim97K5Ww3pc&#10;LU4b999k5fJvffw9Tn72k6B197NdfIEI1Ia3+OXemDhfDdQQnu/EG+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aMXMMAAADeAAAADwAAAAAAAAAAAAAAAACYAgAAZHJzL2Rv&#10;d25yZXYueG1sUEsFBgAAAAAEAAQA9QAAAIgDAAAAAA==&#10;" filled="f" stroked="f">
                  <v:textbox inset="0,0,0,0">
                    <w:txbxContent>
                      <w:p w:rsidR="00B1719D" w:rsidRDefault="00831C27">
                        <w:r>
                          <w:rPr>
                            <w:rFonts w:ascii="Arial" w:eastAsia="Arial" w:hAnsi="Arial" w:cs="Arial"/>
                            <w:color w:val="161A1F"/>
                          </w:rPr>
                          <w:t>9</w:t>
                        </w:r>
                      </w:p>
                    </w:txbxContent>
                  </v:textbox>
                </v:rect>
                <v:rect id="Rectangle 10103" o:spid="_x0000_s1197" style="position:absolute;left:45317;top:8248;width:432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opx8QA&#10;AADeAAAADwAAAGRycy9kb3ducmV2LnhtbERPTWvCQBC9F/wPywi91V0rFI3ZiNiKHlsV1NuQHZNg&#10;djZktybtr+8WBG/zeJ+TLnpbixu1vnKsYTxSIIhzZyouNBz265cpCB+QDdaOScMPeVhkg6cUE+M6&#10;/qLbLhQihrBPUEMZQpNI6fOSLPqRa4gjd3GtxRBhW0jTYhfDbS1flXqTFiuODSU2tCopv+6+rYbN&#10;tFmetu63K+qP8+b4eZy972dB6+dhv5yDCNSHh/ju3po4X43VB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aKcfEAAAA3gAAAA8AAAAAAAAAAAAAAAAAmAIAAGRycy9k&#10;b3ducmV2LnhtbFBLBQYAAAAABAAEAPUAAACJAwAAAAA=&#10;" filled="f" stroked="f">
                  <v:textbox inset="0,0,0,0">
                    <w:txbxContent>
                      <w:p w:rsidR="00B1719D" w:rsidRDefault="00831C27">
                        <w:r>
                          <w:rPr>
                            <w:rFonts w:ascii="Arial" w:eastAsia="Arial" w:hAnsi="Arial" w:cs="Arial"/>
                            <w:color w:val="161A1F"/>
                          </w:rPr>
                          <w:t>0090</w:t>
                        </w:r>
                      </w:p>
                    </w:txbxContent>
                  </v:textbox>
                </v:rect>
                <v:rect id="Rectangle 10104" o:spid="_x0000_s1198" style="position:absolute;left:48596;top:8248;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Oxs8QA&#10;AADeAAAADwAAAGRycy9kb3ducmV2LnhtbERPTWvCQBC9F/wPywi91V2LFI3ZiNiKHlsV1NuQHZNg&#10;djZktybtr+8WBG/zeJ+TLnpbixu1vnKsYTxSIIhzZyouNBz265cpCB+QDdaOScMPeVhkg6cUE+M6&#10;/qLbLhQihrBPUEMZQpNI6fOSLPqRa4gjd3GtxRBhW0jTYhfDbS1flXqTFiuODSU2tCopv+6+rYbN&#10;tFmetu63K+qP8+b4eZy972dB6+dhv5yDCNSHh/ju3po4X43VB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zsbPEAAAA3gAAAA8AAAAAAAAAAAAAAAAAmAIAAGRycy9k&#10;b3ducmV2LnhtbFBLBQYAAAAABAAEAPUAAACJAwAAAAA=&#10;" filled="f" stroked="f">
                  <v:textbox inset="0,0,0,0">
                    <w:txbxContent>
                      <w:p w:rsidR="00B1719D" w:rsidRDefault="00831C27">
                        <w:r>
                          <w:rPr>
                            <w:rFonts w:ascii="Arial" w:eastAsia="Arial" w:hAnsi="Arial" w:cs="Arial"/>
                          </w:rPr>
                          <w:t xml:space="preserve"> </w:t>
                        </w:r>
                      </w:p>
                    </w:txbxContent>
                  </v:textbox>
                </v:rect>
                <v:rect id="Rectangle 10105" o:spid="_x0000_s1199" style="position:absolute;left:27203;top:9736;width:295;height:1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8UKMQA&#10;AADeAAAADwAAAGRycy9kb3ducmV2LnhtbERPTWvCQBC9F/wPywi91V0LFo3ZiNiKHlsV1NuQHZNg&#10;djZktybtr+8WBG/zeJ+TLnpbixu1vnKsYTxSIIhzZyouNBz265cpCB+QDdaOScMPeVhkg6cUE+M6&#10;/qLbLhQihrBPUEMZQpNI6fOSLPqRa4gjd3GtxRBhW0jTYhfDbS1flXqTFiuODSU2tCopv+6+rYbN&#10;tFmetu63K+qP8+b4eZy972dB6+dhv5yDCNSHh/ju3po4X43VB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FCjEAAAA3gAAAA8AAAAAAAAAAAAAAAAAmAIAAGRycy9k&#10;b3ducmV2LnhtbFBLBQYAAAAABAAEAPUAAACJAwAAAAA=&#10;" filled="f" stroked="f">
                  <v:textbox inset="0,0,0,0">
                    <w:txbxContent>
                      <w:p w:rsidR="00B1719D" w:rsidRDefault="00831C27">
                        <w:r>
                          <w:rPr>
                            <w:rFonts w:ascii="Times New Roman" w:eastAsia="Times New Roman" w:hAnsi="Times New Roman" w:cs="Times New Roman"/>
                            <w:sz w:val="14"/>
                          </w:rPr>
                          <w:t xml:space="preserve"> </w:t>
                        </w:r>
                      </w:p>
                    </w:txbxContent>
                  </v:textbox>
                </v:rect>
                <v:rect id="Rectangle 10106" o:spid="_x0000_s1200" style="position:absolute;left:27381;top:10762;width:117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2KX8UA&#10;AADeAAAADwAAAGRycy9kb3ducmV2LnhtbERPTWsCMRC9C/6HMEJvmtiDuKtRRFv02LoF623YTDdL&#10;N5Nlk7rb/vqmUPA2j/c56+3gGnGjLtSeNcxnCgRx6U3NlYa34nm6BBEissHGM2n4pgDbzXi0xtz4&#10;nl/pdo6VSCEcctRgY2xzKUNpyWGY+ZY4cR++cxgT7CppOuxTuGvko1IL6bDm1GCxpb2l8vP85TQc&#10;l+3u/eR/+qp5uh4vL5fsUGRR64fJsFuBiDTEu/jffTJpvpqrBfy9k2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YpfxQAAAN4AAAAPAAAAAAAAAAAAAAAAAJgCAABkcnMv&#10;ZG93bnJldi54bWxQSwUGAAAAAAQABAD1AAAAigMAAAAA&#10;" filled="f" stroked="f">
                  <v:textbox inset="0,0,0,0">
                    <w:txbxContent>
                      <w:p w:rsidR="00B1719D" w:rsidRDefault="00831C27">
                        <w:r>
                          <w:rPr>
                            <w:rFonts w:ascii="Arial" w:eastAsia="Arial" w:hAnsi="Arial" w:cs="Arial"/>
                            <w:color w:val="161A1F"/>
                          </w:rPr>
                          <w:t>C</w:t>
                        </w:r>
                      </w:p>
                    </w:txbxContent>
                  </v:textbox>
                </v:rect>
                <v:rect id="Rectangle 10107" o:spid="_x0000_s1201" style="position:absolute;left:28270;top:10762;width:129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vxMUA&#10;AADeAAAADwAAAGRycy9kb3ducmV2LnhtbERPTWvCQBC9F/wPywi91V17sBqzEbEVPbYqqLchOybB&#10;7GzIbk3aX98tCN7m8T4nXfS2FjdqfeVYw3ikQBDnzlRcaDjs1y9TED4gG6wdk4Yf8rDIBk8pJsZ1&#10;/EW3XShEDGGfoIYyhCaR0uclWfQj1xBH7uJaiyHCtpCmxS6G21q+KjWRFiuODSU2tCopv+6+rYbN&#10;tFmetu63K+qP8+b4eZy972dB6+dhv5yDCNSHh/ju3po4X43VG/y/E2+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IS/ExQAAAN4AAAAPAAAAAAAAAAAAAAAAAJgCAABkcnMv&#10;ZG93bnJldi54bWxQSwUGAAAAAAQABAD1AAAAigMAAAAA&#10;" filled="f" stroked="f">
                  <v:textbox inset="0,0,0,0">
                    <w:txbxContent>
                      <w:p w:rsidR="00B1719D" w:rsidRDefault="00831C27">
                        <w:r>
                          <w:rPr>
                            <w:rFonts w:ascii="Arial" w:eastAsia="Arial" w:hAnsi="Arial" w:cs="Arial"/>
                            <w:color w:val="161A1F"/>
                          </w:rPr>
                          <w:t>E</w:t>
                        </w:r>
                      </w:p>
                    </w:txbxContent>
                  </v:textbox>
                </v:rect>
                <v:rect id="Rectangle 10108" o:spid="_x0000_s1202" style="position:absolute;left:29286;top:10762;width:1205;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67tscA&#10;AADeAAAADwAAAGRycy9kb3ducmV2LnhtbESPQW/CMAyF75P2HyJP2m0k7DBBISAETHBkgATcrMa0&#10;FY1TNRnt+PXzYdJutt7ze5+n897X6k5trAJbGA4MKOI8uIoLC8fD59sIVEzIDuvAZOGHIsxnz09T&#10;zFzo+Ivu+1QoCeGYoYUypSbTOuYleYyD0BCLdg2txyRrW2jXYifhvtbvxnxojxVLQ4kNLUvKb/tv&#10;b2EzahbnbXh0Rb2+bE6703h1GCdrX1/6xQRUoj79m/+ut07wzdAIr7wj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u7bHAAAA3gAAAA8AAAAAAAAAAAAAAAAAmAIAAGRy&#10;cy9kb3ducmV2LnhtbFBLBQYAAAAABAAEAPUAAACMAwAAAAA=&#10;" filled="f" stroked="f">
                  <v:textbox inset="0,0,0,0">
                    <w:txbxContent>
                      <w:p w:rsidR="00B1719D" w:rsidRDefault="00831C27">
                        <w:r>
                          <w:rPr>
                            <w:rFonts w:ascii="Arial" w:eastAsia="Arial" w:hAnsi="Arial" w:cs="Arial"/>
                            <w:color w:val="161A1F"/>
                          </w:rPr>
                          <w:t>L</w:t>
                        </w:r>
                      </w:p>
                    </w:txbxContent>
                  </v:textbox>
                </v:rect>
                <v:rect id="Rectangle 10109" o:spid="_x0000_s1203" style="position:absolute;left:30200;top:10762;width:47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eLcQA&#10;AADeAAAADwAAAGRycy9kb3ducmV2LnhtbERPS2vCQBC+C/0PyxR60109iEldRdqKHn1B2tuQnSah&#10;2dmQXU3qr3cFwdt8fM+ZL3tbiwu1vnKsYTxSIIhzZyouNJyO6+EMhA/IBmvHpOGfPCwXL4M5psZ1&#10;vKfLIRQihrBPUUMZQpNK6fOSLPqRa4gj9+taiyHCtpCmxS6G21pOlJpKixXHhhIb+igp/zucrYbN&#10;rFl9b921K+qvn022y5LPYxK0fnvtV+8gAvXhKX64tybOV2OVwP2deIN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yHi3EAAAA3gAAAA8AAAAAAAAAAAAAAAAAmAIAAGRycy9k&#10;b3ducmV2LnhtbFBLBQYAAAAABAAEAPUAAACJAwAAAAA=&#10;" filled="f" stroked="f">
                  <v:textbox inset="0,0,0,0">
                    <w:txbxContent>
                      <w:p w:rsidR="00B1719D" w:rsidRDefault="00831C27">
                        <w:r>
                          <w:rPr>
                            <w:rFonts w:ascii="Arial" w:eastAsia="Arial" w:hAnsi="Arial" w:cs="Arial"/>
                            <w:color w:val="161A1F"/>
                          </w:rPr>
                          <w:t>.</w:t>
                        </w:r>
                      </w:p>
                    </w:txbxContent>
                  </v:textbox>
                </v:rect>
                <v:rect id="Rectangle 10110" o:spid="_x0000_s1204" style="position:absolute;left:30581;top:10762;width:163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EhbccA&#10;AADeAAAADwAAAGRycy9kb3ducmV2LnhtbESPQW/CMAyF75P4D5GRuI20OyAoBIQGExwZIMFuVuO1&#10;1RqnagIt/Pr5MGk3W35+732LVe9qdac2VJ4NpOMEFHHubcWFgfPp43UKKkRki7VnMvCgAKvl4GWB&#10;mfUdf9L9GAslJhwyNFDG2GRah7wkh2HsG2K5ffvWYZS1LbRtsRNzV+u3JJlohxVLQokNvZeU/xxv&#10;zsBu2qyve//sinr7tbscLrPNaRaNGQ379RxUpD7+i/++91bqJ2kqAIIj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RIW3HAAAA3gAAAA8AAAAAAAAAAAAAAAAAmAIAAGRy&#10;cy9kb3ducmV2LnhtbFBLBQYAAAAABAAEAPUAAACMAwAAAAA=&#10;" filled="f" stroked="f">
                  <v:textbox inset="0,0,0,0">
                    <w:txbxContent>
                      <w:p w:rsidR="00B1719D" w:rsidRDefault="00831C27">
                        <w:r>
                          <w:rPr>
                            <w:rFonts w:ascii="Arial" w:eastAsia="Arial" w:hAnsi="Arial" w:cs="Arial"/>
                            <w:color w:val="161A1F"/>
                          </w:rPr>
                          <w:t>3</w:t>
                        </w:r>
                      </w:p>
                    </w:txbxContent>
                  </v:textbox>
                </v:rect>
                <v:rect id="Rectangle 10111" o:spid="_x0000_s1205" style="position:absolute;left:31826;top:10762;width:215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2E9sMA&#10;AADeAAAADwAAAGRycy9kb3ducmV2LnhtbERPS4vCMBC+L/gfwgh7W9N6EK1GER/o0RfUvQ3NbFts&#10;JqWJtuuvNwsL3ubje85s0ZlKPKhxpWUF8SACQZxZXXKu4HLefo1BOI+ssbJMCn7JwWLe+5hhom3L&#10;R3qcfC5CCLsEFRTe14mULivIoBvYmjhwP7Yx6ANscqkbbEO4qeQwikbSYMmhocCaVgVlt9PdKNiN&#10;6+V1b59tXm2+d+khnazPE6/UZ79bTkF46vxb/O/e6zA/iuMY/t4JN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2E9sMAAADeAAAADwAAAAAAAAAAAAAAAACYAgAAZHJzL2Rv&#10;d25yZXYueG1sUEsFBgAAAAAEAAQA9QAAAIgDAAAAAA==&#10;" filled="f" stroked="f">
                  <v:textbox inset="0,0,0,0">
                    <w:txbxContent>
                      <w:p w:rsidR="00B1719D" w:rsidRDefault="00831C27">
                        <w:r>
                          <w:rPr>
                            <w:rFonts w:ascii="Arial" w:eastAsia="Arial" w:hAnsi="Arial" w:cs="Arial"/>
                            <w:color w:val="161A1F"/>
                          </w:rPr>
                          <w:t>22</w:t>
                        </w:r>
                      </w:p>
                    </w:txbxContent>
                  </v:textbox>
                </v:rect>
                <v:rect id="Rectangle 10112" o:spid="_x0000_s1206" style="position:absolute;left:33451;top:10762;width:81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8agcMA&#10;AADeAAAADwAAAGRycy9kb3ducmV2LnhtbERPTYvCMBC9C/sfwix407QeRKtRZFfR46oLXW9DM7bF&#10;ZlKaaOv+eiMI3ubxPme+7EwlbtS40rKCeBiBIM6sLjlX8HvcDCYgnEfWWFkmBXdysFx89OaYaNvy&#10;nm4Hn4sQwi5BBYX3dSKlywoy6Ia2Jg7c2TYGfYBNLnWDbQg3lRxF0VgaLDk0FFjTV0HZ5XA1CraT&#10;evW3s/9tXq1P2/QnnX4fp16p/me3moHw1Pm3+OXe6TA/iuMRPN8JN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8agcMAAADeAAAADwAAAAAAAAAAAAAAAACYAgAAZHJzL2Rv&#10;d25yZXYueG1sUEsFBgAAAAAEAAQA9QAAAIgDAAAAAA==&#10;" filled="f" stroked="f">
                  <v:textbox inset="0,0,0,0">
                    <w:txbxContent>
                      <w:p w:rsidR="00B1719D" w:rsidRDefault="00831C27">
                        <w:r>
                          <w:rPr>
                            <w:rFonts w:ascii="Arial" w:eastAsia="Arial" w:hAnsi="Arial" w:cs="Arial"/>
                            <w:color w:val="161A1F"/>
                          </w:rPr>
                          <w:t>1</w:t>
                        </w:r>
                      </w:p>
                    </w:txbxContent>
                  </v:textbox>
                </v:rect>
                <v:rect id="Rectangle 10113" o:spid="_x0000_s1207" style="position:absolute;left:34086;top:10762;width:129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O/GsQA&#10;AADeAAAADwAAAGRycy9kb3ducmV2LnhtbERPS4vCMBC+C/sfwix407QKotUosip69LHg7m1oxrZs&#10;MylNtNVfbwRhb/PxPWe2aE0pblS7wrKCuB+BIE6tLjhT8H3a9MYgnEfWWFomBXdysJh/dGaYaNvw&#10;gW5Hn4kQwi5BBbn3VSKlS3My6Pq2Ig7cxdYGfYB1JnWNTQg3pRxE0UgaLDg05FjRV07p3/FqFGzH&#10;1fJnZx9NVq5/t+f9ebI6TbxS3c92OQXhqfX/4rd7p8P8KI6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DvxrEAAAA3gAAAA8AAAAAAAAAAAAAAAAAmAIAAGRycy9k&#10;b3ducmV2LnhtbFBLBQYAAAAABAAEAPUAAACJAwAAAAA=&#10;" filled="f" stroked="f">
                  <v:textbox inset="0,0,0,0">
                    <w:txbxContent>
                      <w:p w:rsidR="00B1719D" w:rsidRDefault="00831C27">
                        <w:r>
                          <w:rPr>
                            <w:rFonts w:ascii="Arial" w:eastAsia="Arial" w:hAnsi="Arial" w:cs="Arial"/>
                            <w:color w:val="161A1F"/>
                          </w:rPr>
                          <w:t>7</w:t>
                        </w:r>
                      </w:p>
                    </w:txbxContent>
                  </v:textbox>
                </v:rect>
                <v:rect id="Rectangle 10114" o:spid="_x0000_s1208" style="position:absolute;left:35102;top:10762;width:107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onbsQA&#10;AADeAAAADwAAAGRycy9kb3ducmV2LnhtbERPS4vCMBC+C/sfwix407QiotUosip69LHg7m1oxrZs&#10;MylNtNVfbwRhb/PxPWe2aE0pblS7wrKCuB+BIE6tLjhT8H3a9MYgnEfWWFomBXdysJh/dGaYaNvw&#10;gW5Hn4kQwi5BBbn3VSKlS3My6Pq2Ig7cxdYGfYB1JnWNTQg3pRxE0UgaLDg05FjRV07p3/FqFGzH&#10;1fJnZx9NVq5/t+f9ebI6TbxS3c92OQXhqfX/4rd7p8P8KI6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qJ27EAAAA3gAAAA8AAAAAAAAAAAAAAAAAmAIAAGRycy9k&#10;b3ducmV2LnhtbFBLBQYAAAAABAAEAPUAAACJAwAAAAA=&#10;" filled="f" stroked="f">
                  <v:textbox inset="0,0,0,0">
                    <w:txbxContent>
                      <w:p w:rsidR="00B1719D" w:rsidRDefault="00831C27">
                        <w:r>
                          <w:rPr>
                            <w:rFonts w:ascii="Arial" w:eastAsia="Arial" w:hAnsi="Arial" w:cs="Arial"/>
                            <w:color w:val="161A1F"/>
                          </w:rPr>
                          <w:t>5</w:t>
                        </w:r>
                      </w:p>
                    </w:txbxContent>
                  </v:textbox>
                </v:rect>
                <v:rect id="Rectangle 10115" o:spid="_x0000_s1209" style="position:absolute;left:35915;top:10762;width:103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aC9cQA&#10;AADeAAAADwAAAGRycy9kb3ducmV2LnhtbERPS4vCMBC+C/sfwix407SCotUosip69LHg7m1oxrZs&#10;MylNtNVfbwRhb/PxPWe2aE0pblS7wrKCuB+BIE6tLjhT8H3a9MYgnEfWWFomBXdysJh/dGaYaNvw&#10;gW5Hn4kQwi5BBbn3VSKlS3My6Pq2Ig7cxdYGfYB1JnWNTQg3pRxE0UgaLDg05FjRV07p3/FqFGzH&#10;1fJnZx9NVq5/t+f9ebI6TbxS3c92OQXhqfX/4rd7p8P8KI6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mgvXEAAAA3gAAAA8AAAAAAAAAAAAAAAAAmAIAAGRycy9k&#10;b3ducmV2LnhtbFBLBQYAAAAABAAEAPUAAACJAwAAAAA=&#10;" filled="f" stroked="f">
                  <v:textbox inset="0,0,0,0">
                    <w:txbxContent>
                      <w:p w:rsidR="00B1719D" w:rsidRDefault="00831C27">
                        <w:r>
                          <w:rPr>
                            <w:rFonts w:ascii="Arial" w:eastAsia="Arial" w:hAnsi="Arial" w:cs="Arial"/>
                            <w:color w:val="161A1F"/>
                          </w:rPr>
                          <w:t>2</w:t>
                        </w:r>
                      </w:p>
                    </w:txbxContent>
                  </v:textbox>
                </v:rect>
                <v:rect id="Rectangle 10116" o:spid="_x0000_s1210" style="position:absolute;left:36730;top:10762;width:107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QcgsQA&#10;AADeAAAADwAAAGRycy9kb3ducmV2LnhtbERPS4vCMBC+L+x/CLPgbU3rQbQaRXYVPfpY6HobmrEt&#10;NpPSRFv99UYQvM3H95zpvDOVuFLjSssK4n4EgjizuuRcwd9h9T0C4TyyxsoyKbiRg/ns82OKibYt&#10;7+i697kIIewSVFB4XydSuqwgg65va+LAnWxj0AfY5FI32IZwU8lBFA2lwZJDQ4E1/RSUnfcXo2A9&#10;qhf/G3tv82p5XKfbdPx7GHulel/dYgLCU+ff4pd7o8P8KI6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0HILEAAAA3gAAAA8AAAAAAAAAAAAAAAAAmAIAAGRycy9k&#10;b3ducmV2LnhtbFBLBQYAAAAABAAEAPUAAACJAwAAAAA=&#10;" filled="f" stroked="f">
                  <v:textbox inset="0,0,0,0">
                    <w:txbxContent>
                      <w:p w:rsidR="00B1719D" w:rsidRDefault="00831C27">
                        <w:r>
                          <w:rPr>
                            <w:rFonts w:ascii="Arial" w:eastAsia="Arial" w:hAnsi="Arial" w:cs="Arial"/>
                            <w:color w:val="161A1F"/>
                          </w:rPr>
                          <w:t>8</w:t>
                        </w:r>
                      </w:p>
                    </w:txbxContent>
                  </v:textbox>
                </v:rect>
                <v:rect id="Rectangle 10117" o:spid="_x0000_s1211" style="position:absolute;left:37545;top:10762;width:86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i5GcQA&#10;AADeAAAADwAAAGRycy9kb3ducmV2LnhtbERPS4vCMBC+C/sfwix407QefFSjyKro0ceCu7ehGduy&#10;zaQ00VZ/vRGEvc3H95zZojWluFHtCssK4n4Egji1uuBMwfdp0xuDcB5ZY2mZFNzJwWL+0Zlhom3D&#10;B7odfSZCCLsEFeTeV4mULs3JoOvbijhwF1sb9AHWmdQ1NiHclHIQRUNpsODQkGNFXzmlf8erUbAd&#10;V8ufnX00Wbn+3Z7358nqNPFKdT/b5RSEp9b/i9/unQ7zozge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4uRnEAAAA3gAAAA8AAAAAAAAAAAAAAAAAmAIAAGRycy9k&#10;b3ducmV2LnhtbFBLBQYAAAAABAAEAPUAAACJAwAAAAA=&#10;" filled="f" stroked="f">
                  <v:textbox inset="0,0,0,0">
                    <w:txbxContent>
                      <w:p w:rsidR="00B1719D" w:rsidRDefault="00831C27">
                        <w:r>
                          <w:rPr>
                            <w:rFonts w:ascii="Arial" w:eastAsia="Arial" w:hAnsi="Arial" w:cs="Arial"/>
                            <w:color w:val="161A1F"/>
                          </w:rPr>
                          <w:t>1</w:t>
                        </w:r>
                      </w:p>
                    </w:txbxContent>
                  </v:textbox>
                </v:rect>
                <v:rect id="Rectangle 10118" o:spid="_x0000_s1212" style="position:absolute;left:38205;top:10762;width:129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cta8cA&#10;AADeAAAADwAAAGRycy9kb3ducmV2LnhtbESPQW/CMAyF75P4D5GRuI20OyAoBIQGExwZIMFuVuO1&#10;1RqnagIt/Pr5MGk3W+/5vc+LVe9qdac2VJ4NpOMEFHHubcWFgfPp43UKKkRki7VnMvCgAKvl4GWB&#10;mfUdf9L9GAslIRwyNFDG2GRah7wkh2HsG2LRvn3rMMraFtq22Em4q/Vbkky0w4qlocSG3kvKf443&#10;Z2A3bdbXvX92Rb392l0Ol9nmNIvGjIb9eg4qUh//zX/Xeyv4SZoKr7wj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nLWvHAAAA3gAAAA8AAAAAAAAAAAAAAAAAmAIAAGRy&#10;cy9kb3ducmV2LnhtbFBLBQYAAAAABAAEAPUAAACMAwAAAAA=&#10;" filled="f" stroked="f">
                  <v:textbox inset="0,0,0,0">
                    <w:txbxContent>
                      <w:p w:rsidR="00B1719D" w:rsidRDefault="00831C27">
                        <w:r>
                          <w:rPr>
                            <w:rFonts w:ascii="Arial" w:eastAsia="Arial" w:hAnsi="Arial" w:cs="Arial"/>
                            <w:color w:val="161A1F"/>
                          </w:rPr>
                          <w:t>3</w:t>
                        </w:r>
                      </w:p>
                    </w:txbxContent>
                  </v:textbox>
                </v:rect>
                <v:rect id="Rectangle 10119" o:spid="_x0000_s1213" style="position:absolute;left:39221;top:10762;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uI8MMA&#10;AADeAAAADwAAAGRycy9kb3ducmV2LnhtbERPTYvCMBC9L/gfwgje1rR7EFuNIuqiR1cX1NvQjG2x&#10;mZQm2uqv3wjC3ubxPmc670wl7tS40rKCeBiBIM6sLjlX8Hv4/hyDcB5ZY2WZFDzIwXzW+5hiqm3L&#10;P3Tf+1yEEHYpKii8r1MpXVaQQTe0NXHgLrYx6ANscqkbbEO4qeRXFI2kwZJDQ4E1LQvKrvubUbAZ&#10;14vT1j7bvFqfN8fdMVkdEq/UoN8tJiA8df5f/HZvdZgfxXECr3fCD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uI8MMAAADeAAAADwAAAAAAAAAAAAAAAACYAgAAZHJzL2Rv&#10;d25yZXYueG1sUEsFBgAAAAAEAAQA9QAAAIgDAAAAAA==&#10;" filled="f" stroked="f">
                  <v:textbox inset="0,0,0,0">
                    <w:txbxContent>
                      <w:p w:rsidR="00B1719D" w:rsidRDefault="00831C27">
                        <w:r>
                          <w:rPr>
                            <w:rFonts w:ascii="Arial" w:eastAsia="Arial" w:hAnsi="Arial" w:cs="Arial"/>
                          </w:rPr>
                          <w:t xml:space="preserve"> </w:t>
                        </w:r>
                      </w:p>
                    </w:txbxContent>
                  </v:textbox>
                </v:rect>
                <v:rect id="Rectangle 10120" o:spid="_x0000_s1214" style="position:absolute;left:27203;top:12276;width:295;height:1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3r0MYA&#10;AADeAAAADwAAAGRycy9kb3ducmV2LnhtbESPQW/CMAyF75P4D5GRuI0UDggKASHYBMcNJjFuVmPa&#10;isapmkDLfv18QOJmy8/vvW+x6lyl7tSE0rOB0TABRZx5W3Ju4Of4+T4FFSKyxcozGXhQgNWy97bA&#10;1PqWv+l+iLkSEw4pGihirFOtQ1aQwzD0NbHcLr5xGGVtcm0bbMXcVXqcJBPtsGRJKLCmTUHZ9XBz&#10;BnbTev27939tXn2cd6ev02x7nEVjBv1uPQcVqYsv8fN7b6V+MhoLgODID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3r0MYAAADeAAAADwAAAAAAAAAAAAAAAACYAgAAZHJz&#10;L2Rvd25yZXYueG1sUEsFBgAAAAAEAAQA9QAAAIsDAAAAAA==&#10;" filled="f" stroked="f">
                  <v:textbox inset="0,0,0,0">
                    <w:txbxContent>
                      <w:p w:rsidR="00B1719D" w:rsidRDefault="00831C27">
                        <w:r>
                          <w:rPr>
                            <w:rFonts w:ascii="Times New Roman" w:eastAsia="Times New Roman" w:hAnsi="Times New Roman" w:cs="Times New Roman"/>
                            <w:sz w:val="14"/>
                          </w:rPr>
                          <w:t xml:space="preserve"> </w:t>
                        </w:r>
                      </w:p>
                    </w:txbxContent>
                  </v:textbox>
                </v:rect>
                <v:rect id="Rectangle 10121" o:spid="_x0000_s1215" style="position:absolute;left:27355;top:13302;width:90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FOS8MA&#10;AADeAAAADwAAAGRycy9kb3ducmV2LnhtbERPTYvCMBC9C/sfwix407QeRKtRZFfR46oLXW9DM7bF&#10;ZlKaaOv+eiMI3ubxPme+7EwlbtS40rKCeBiBIM6sLjlX8HvcDCYgnEfWWFkmBXdysFx89OaYaNvy&#10;nm4Hn4sQwi5BBYX3dSKlywoy6Ia2Jg7c2TYGfYBNLnWDbQg3lRxF0VgaLDk0FFjTV0HZ5XA1CraT&#10;evW3s/9tXq1P2/QnnX4fp16p/me3moHw1Pm3+OXe6TA/ikcxPN8JN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FOS8MAAADeAAAADwAAAAAAAAAAAAAAAACYAgAAZHJzL2Rv&#10;d25yZXYueG1sUEsFBgAAAAAEAAQA9QAAAIgDAAAAAA==&#10;" filled="f" stroked="f">
                  <v:textbox inset="0,0,0,0">
                    <w:txbxContent>
                      <w:p w:rsidR="00B1719D" w:rsidRDefault="00831C27">
                        <w:r>
                          <w:rPr>
                            <w:rFonts w:ascii="Arial" w:eastAsia="Arial" w:hAnsi="Arial" w:cs="Arial"/>
                            <w:color w:val="161A1F"/>
                          </w:rPr>
                          <w:t>3</w:t>
                        </w:r>
                      </w:p>
                    </w:txbxContent>
                  </v:textbox>
                </v:rect>
                <v:rect id="Rectangle 10122" o:spid="_x0000_s1216" style="position:absolute;left:28041;top:13302;width:215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PQPMQA&#10;AADeAAAADwAAAGRycy9kb3ducmV2LnhtbERPS4vCMBC+C/6HMAt709QeRLtGkVXR4/qAurehGdti&#10;MylNtN399UYQvM3H95zZojOVuFPjSssKRsMIBHFmdcm5gtNxM5iAcB5ZY2WZFPyRg8W835thom3L&#10;e7offC5CCLsEFRTe14mULivIoBvamjhwF9sY9AE2udQNtiHcVDKOorE0WHJoKLCm74Ky6+FmFGwn&#10;9fK8s/9tXq1/t+lPOl0dp16pz49u+QXCU+ff4pd7p8P8aBT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j0DzEAAAA3gAAAA8AAAAAAAAAAAAAAAAAmAIAAGRycy9k&#10;b3ducmV2LnhtbFBLBQYAAAAABAAEAPUAAACJAwAAAAA=&#10;" filled="f" stroked="f">
                  <v:textbox inset="0,0,0,0">
                    <w:txbxContent>
                      <w:p w:rsidR="00B1719D" w:rsidRDefault="00831C27">
                        <w:r>
                          <w:rPr>
                            <w:rFonts w:ascii="Arial" w:eastAsia="Arial" w:hAnsi="Arial" w:cs="Arial"/>
                            <w:color w:val="161A1F"/>
                          </w:rPr>
                          <w:t>22</w:t>
                        </w:r>
                      </w:p>
                    </w:txbxContent>
                  </v:textbox>
                </v:rect>
                <v:rect id="Rectangle 10123" o:spid="_x0000_s1217" style="position:absolute;left:29667;top:13302;width:81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91p8UA&#10;AADeAAAADwAAAGRycy9kb3ducmV2LnhtbERPTWvCQBC9F/oflil4azZaKJq6iqjFHDUW0t6G7JgE&#10;s7Mhu5rYX+8Khd7m8T5nvhxMI67UudqygnEUgyAurK65VPB1/HydgnAeWWNjmRTcyMFy8fw0x0Tb&#10;ng90zXwpQgi7BBVU3reJlK6oyKCLbEscuJPtDPoAu1LqDvsQbho5ieN3abDm0FBhS+uKinN2MQp2&#10;03b1ndrfvmy2P7t8n882x5lXavQyrD5AeBr8v/jPneowPx5P3u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r3WnxQAAAN4AAAAPAAAAAAAAAAAAAAAAAJgCAABkcnMv&#10;ZG93bnJldi54bWxQSwUGAAAAAAQABAD1AAAAigMAAAAA&#10;" filled="f" stroked="f">
                  <v:textbox inset="0,0,0,0">
                    <w:txbxContent>
                      <w:p w:rsidR="00B1719D" w:rsidRDefault="00831C27">
                        <w:r>
                          <w:rPr>
                            <w:rFonts w:ascii="Arial" w:eastAsia="Arial" w:hAnsi="Arial" w:cs="Arial"/>
                            <w:color w:val="161A1F"/>
                          </w:rPr>
                          <w:t>1</w:t>
                        </w:r>
                      </w:p>
                    </w:txbxContent>
                  </v:textbox>
                </v:rect>
                <v:rect id="Rectangle 10124" o:spid="_x0000_s1218" style="position:absolute;left:30302;top:13302;width:129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bt08UA&#10;AADeAAAADwAAAGRycy9kb3ducmV2LnhtbERPTWvCQBC9F/oflil4azZKKZq6iqjFHDUW0t6G7JgE&#10;s7Mhu5rYX+8Khd7m8T5nvhxMI67UudqygnEUgyAurK65VPB1/HydgnAeWWNjmRTcyMFy8fw0x0Tb&#10;ng90zXwpQgi7BBVU3reJlK6oyKCLbEscuJPtDPoAu1LqDvsQbho5ieN3abDm0FBhS+uKinN2MQp2&#10;03b1ndrfvmy2P7t8n882x5lXavQyrD5AeBr8v/jPneowPx5P3u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Ru3TxQAAAN4AAAAPAAAAAAAAAAAAAAAAAJgCAABkcnMv&#10;ZG93bnJldi54bWxQSwUGAAAAAAQABAD1AAAAigMAAAAA&#10;" filled="f" stroked="f">
                  <v:textbox inset="0,0,0,0">
                    <w:txbxContent>
                      <w:p w:rsidR="00B1719D" w:rsidRDefault="00831C27">
                        <w:r>
                          <w:rPr>
                            <w:rFonts w:ascii="Arial" w:eastAsia="Arial" w:hAnsi="Arial" w:cs="Arial"/>
                            <w:color w:val="161A1F"/>
                          </w:rPr>
                          <w:t>0</w:t>
                        </w:r>
                      </w:p>
                    </w:txbxContent>
                  </v:textbox>
                </v:rect>
                <v:rect id="Rectangle 10125" o:spid="_x0000_s1219" style="position:absolute;left:31318;top:13302;width:219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pISMUA&#10;AADeAAAADwAAAGRycy9kb3ducmV2LnhtbERPTWvCQBC9F/oflil4azYKLZq6iqjFHDUW0t6G7JgE&#10;s7Mhu5rYX+8Khd7m8T5nvhxMI67UudqygnEUgyAurK65VPB1/HydgnAeWWNjmRTcyMFy8fw0x0Tb&#10;ng90zXwpQgi7BBVU3reJlK6oyKCLbEscuJPtDPoAu1LqDvsQbho5ieN3abDm0FBhS+uKinN2MQp2&#10;03b1ndrfvmy2P7t8n882x5lXavQyrD5AeBr8v/jPneowPx5P3u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CkhIxQAAAN4AAAAPAAAAAAAAAAAAAAAAAJgCAABkcnMv&#10;ZG93bnJldi54bWxQSwUGAAAAAAQABAD1AAAAigMAAAAA&#10;" filled="f" stroked="f">
                  <v:textbox inset="0,0,0,0">
                    <w:txbxContent>
                      <w:p w:rsidR="00B1719D" w:rsidRDefault="00831C27">
                        <w:r>
                          <w:rPr>
                            <w:rFonts w:ascii="Arial" w:eastAsia="Arial" w:hAnsi="Arial" w:cs="Arial"/>
                            <w:color w:val="161A1F"/>
                          </w:rPr>
                          <w:t>94</w:t>
                        </w:r>
                      </w:p>
                    </w:txbxContent>
                  </v:textbox>
                </v:rect>
                <v:rect id="Rectangle 10126" o:spid="_x0000_s1220" style="position:absolute;left:32969;top:13302;width:215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jWP8UA&#10;AADeAAAADwAAAGRycy9kb3ducmV2LnhtbERPS2uDQBC+F/Iflgn01qzJQRLjKtIH8ZhHIeltcKcq&#10;dWfF3UabX58tFHqbj+85aT6ZTlxpcK1lBctFBIK4srrlWsH76e1pDcJ5ZI2dZVLwQw7ybPaQYqLt&#10;yAe6Hn0tQgi7BBU03veJlK5qyKBb2J44cJ92MOgDHGqpBxxDuOnkKopiabDl0NBgT88NVV/Hb6Ng&#10;t+6LS2lvY929fuzO+/Pm5bTxSj3Op2ILwtPk/8V/7lKH+dFyFcPvO+EG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2NY/xQAAAN4AAAAPAAAAAAAAAAAAAAAAAJgCAABkcnMv&#10;ZG93bnJldi54bWxQSwUGAAAAAAQABAD1AAAAigMAAAAA&#10;" filled="f" stroked="f">
                  <v:textbox inset="0,0,0,0">
                    <w:txbxContent>
                      <w:p w:rsidR="00B1719D" w:rsidRDefault="00831C27">
                        <w:r>
                          <w:rPr>
                            <w:rFonts w:ascii="Arial" w:eastAsia="Arial" w:hAnsi="Arial" w:cs="Arial"/>
                            <w:color w:val="161A1F"/>
                          </w:rPr>
                          <w:t>55</w:t>
                        </w:r>
                      </w:p>
                    </w:txbxContent>
                  </v:textbox>
                </v:rect>
                <v:rect id="Rectangle 10127" o:spid="_x0000_s1221" style="position:absolute;left:34594;top:13302;width:103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RzpMUA&#10;AADeAAAADwAAAGRycy9kb3ducmV2LnhtbERPTWvCQBC9F/oflil4azZ6aDV1FVGLOWospL0N2TEJ&#10;ZmdDdjWxv94VCr3N433OfDmYRlypc7VlBeMoBkFcWF1zqeDr+Pk6BeE8ssbGMim4kYPl4vlpjom2&#10;PR/omvlShBB2CSqovG8TKV1RkUEX2ZY4cCfbGfQBdqXUHfYh3DRyEsdv0mDNoaHCltYVFefsYhTs&#10;pu3qO7W/fdlsf3b5Pp9tjjOv1OhlWH2A8DT4f/GfO9VhfjyevMPjnXCD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lHOkxQAAAN4AAAAPAAAAAAAAAAAAAAAAAJgCAABkcnMv&#10;ZG93bnJldi54bWxQSwUGAAAAAAQABAD1AAAAigMAAAAA&#10;" filled="f" stroked="f">
                  <v:textbox inset="0,0,0,0">
                    <w:txbxContent>
                      <w:p w:rsidR="00B1719D" w:rsidRDefault="00831C27">
                        <w:r>
                          <w:rPr>
                            <w:rFonts w:ascii="Arial" w:eastAsia="Arial" w:hAnsi="Arial" w:cs="Arial"/>
                            <w:color w:val="161A1F"/>
                          </w:rPr>
                          <w:t>6</w:t>
                        </w:r>
                      </w:p>
                    </w:txbxContent>
                  </v:textbox>
                </v:rect>
                <v:rect id="Rectangle 10128" o:spid="_x0000_s1222" style="position:absolute;left:35382;top:13302;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n1sYA&#10;AADeAAAADwAAAGRycy9kb3ducmV2LnhtbESPQW/CMAyF75P4D5GRuI0UDggKASHYBMcNJjFuVmPa&#10;isapmkDLfv18QOJm6z2/93mx6lyl7tSE0rOB0TABRZx5W3Ju4Of4+T4FFSKyxcozGXhQgNWy97bA&#10;1PqWv+l+iLmSEA4pGihirFOtQ1aQwzD0NbFoF984jLI2ubYNthLuKj1Okol2WLI0FFjTpqDserg5&#10;A7tpvf7d+782rz7Ou9PXabY9zqIxg363noOK1MWX+Xm9t4KfjMbCK+/ID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vn1sYAAADeAAAADwAAAAAAAAAAAAAAAACYAgAAZHJz&#10;L2Rvd25yZXYueG1sUEsFBgAAAAAEAAQA9QAAAIsDAAAAAA==&#10;" filled="f" stroked="f">
                  <v:textbox inset="0,0,0,0">
                    <w:txbxContent>
                      <w:p w:rsidR="00B1719D" w:rsidRDefault="00831C27">
                        <w:r>
                          <w:rPr>
                            <w:rFonts w:ascii="Arial" w:eastAsia="Arial" w:hAnsi="Arial" w:cs="Arial"/>
                          </w:rPr>
                          <w:t xml:space="preserve"> </w:t>
                        </w:r>
                      </w:p>
                    </w:txbxContent>
                  </v:textbox>
                </v:rect>
                <v:rect id="Rectangle 10129" o:spid="_x0000_s1223" style="position:absolute;left:27203;top:14790;width:295;height:1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CTcUA&#10;AADeAAAADwAAAGRycy9kb3ducmV2LnhtbERPTWvCQBC9F/oflhG8NRs9FBOzitgWc7RasN6G7JgE&#10;s7Mhu02iv75bKHibx/ucbD2aRvTUudqyglkUgyAurK65VPB1/HhZgHAeWWNjmRTcyMF69fyUYart&#10;wJ/UH3wpQgi7FBVU3replK6oyKCLbEscuIvtDPoAu1LqDocQbho5j+NXabDm0FBhS9uKiuvhxyjY&#10;LdrNd27vQ9m8n3en/Sl5OyZeqelk3CxBeBr9Q/zvznWYH8/mC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R0JNxQAAAN4AAAAPAAAAAAAAAAAAAAAAAJgCAABkcnMv&#10;ZG93bnJldi54bWxQSwUGAAAAAAQABAD1AAAAigMAAAAA&#10;" filled="f" stroked="f">
                  <v:textbox inset="0,0,0,0">
                    <w:txbxContent>
                      <w:p w:rsidR="00B1719D" w:rsidRDefault="00831C27">
                        <w:r>
                          <w:rPr>
                            <w:rFonts w:ascii="Times New Roman" w:eastAsia="Times New Roman" w:hAnsi="Times New Roman" w:cs="Times New Roman"/>
                            <w:sz w:val="14"/>
                          </w:rPr>
                          <w:t xml:space="preserve"> </w:t>
                        </w:r>
                      </w:p>
                    </w:txbxContent>
                  </v:textbox>
                </v:rect>
                <v:rect id="Rectangle 10130" o:spid="_x0000_s1224" style="position:absolute;left:27355;top:15817;width:117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R9DccA&#10;AADeAAAADwAAAGRycy9kb3ducmV2LnhtbESPQWvCQBCF7wX/wzJCb3VjBdHoKmIremxVUG9DdkyC&#10;2dmQ3ZrUX985FLzNMG/ee9982blK3akJpWcDw0ECijjztuTcwPGweZuAChHZYuWZDPxSgOWi9zLH&#10;1PqWv+m+j7kSEw4pGihirFOtQ1aQwzDwNbHcrr5xGGVtcm0bbMXcVfo9ScbaYcmSUGBN64Ky2/7H&#10;GdhO6tV55x9tXn1etqev0/TjMI3GvPa71QxUpC4+xf/fOyv1k+FIAAR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kfQ3HAAAA3gAAAA8AAAAAAAAAAAAAAAAAmAIAAGRy&#10;cy9kb3ducmV2LnhtbFBLBQYAAAAABAAEAPUAAACMAwAAAAA=&#10;" filled="f" stroked="f">
                  <v:textbox inset="0,0,0,0">
                    <w:txbxContent>
                      <w:p w:rsidR="00B1719D" w:rsidRDefault="00831C27">
                        <w:r>
                          <w:rPr>
                            <w:rFonts w:ascii="Arial" w:eastAsia="Arial" w:hAnsi="Arial" w:cs="Arial"/>
                            <w:color w:val="161A1F"/>
                          </w:rPr>
                          <w:t>C</w:t>
                        </w:r>
                      </w:p>
                    </w:txbxContent>
                  </v:textbox>
                </v:rect>
                <v:rect id="Rectangle 10131" o:spid="_x0000_s1225" style="position:absolute;left:28244;top:15817;width:129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YlsQA&#10;AADeAAAADwAAAGRycy9kb3ducmV2LnhtbERPS4vCMBC+C/sfwix407QKotUosip69LHg7m1oxrZs&#10;MylNtNVfbwRhb/PxPWe2aE0pblS7wrKCuB+BIE6tLjhT8H3a9MYgnEfWWFomBXdysJh/dGaYaNvw&#10;gW5Hn4kQwi5BBbn3VSKlS3My6Pq2Ig7cxdYGfYB1JnWNTQg3pRxE0UgaLDg05FjRV07p3/FqFGzH&#10;1fJnZx9NVq5/t+f9ebI6TbxS3c92OQXhqfX/4rd7p8P8KB7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o2JbEAAAA3gAAAA8AAAAAAAAAAAAAAAAAmAIAAGRycy9k&#10;b3ducmV2LnhtbFBLBQYAAAAABAAEAPUAAACJAwAAAAA=&#10;" filled="f" stroked="f">
                  <v:textbox inset="0,0,0,0">
                    <w:txbxContent>
                      <w:p w:rsidR="00B1719D" w:rsidRDefault="00831C27">
                        <w:r>
                          <w:rPr>
                            <w:rFonts w:ascii="Arial" w:eastAsia="Arial" w:hAnsi="Arial" w:cs="Arial"/>
                            <w:color w:val="161A1F"/>
                          </w:rPr>
                          <w:t>E</w:t>
                        </w:r>
                      </w:p>
                    </w:txbxContent>
                  </v:textbox>
                </v:rect>
                <v:rect id="Rectangle 10132" o:spid="_x0000_s1226" style="position:absolute;left:29235;top:15817;width:170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G4cUA&#10;AADeAAAADwAAAGRycy9kb3ducmV2LnhtbERPTWvCQBC9F/oflil4azZaKJq6iqjFHDUW0t6G7JgE&#10;s7Mhu5rYX+8Khd7m8T5nvhxMI67UudqygnEUgyAurK65VPB1/HydgnAeWWNjmRTcyMFy8fw0x0Tb&#10;ng90zXwpQgi7BBVU3reJlK6oyKCLbEscuJPtDPoAu1LqDvsQbho5ieN3abDm0FBhS+uKinN2MQp2&#10;03b1ndrfvmy2P7t8n882x5lXavQyrD5AeBr8v/jPneowPx6/Te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OkbhxQAAAN4AAAAPAAAAAAAAAAAAAAAAAJgCAABkcnMv&#10;ZG93bnJldi54bWxQSwUGAAAAAAQABAD1AAAAigMAAAAA&#10;" filled="f" stroked="f">
                  <v:textbox inset="0,0,0,0">
                    <w:txbxContent>
                      <w:p w:rsidR="00B1719D" w:rsidRDefault="00831C27">
                        <w:r>
                          <w:rPr>
                            <w:rFonts w:ascii="Arial" w:eastAsia="Arial" w:hAnsi="Arial" w:cs="Arial"/>
                            <w:color w:val="161A1F"/>
                          </w:rPr>
                          <w:t>L.</w:t>
                        </w:r>
                      </w:p>
                    </w:txbxContent>
                  </v:textbox>
                </v:rect>
                <v:rect id="Rectangle 10133" o:spid="_x0000_s1227" style="position:absolute;left:30530;top:15817;width:10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jesUA&#10;AADeAAAADwAAAGRycy9kb3ducmV2LnhtbERPTWvCQBC9F/wPywjemo0KRVNXEbWYYxuF2NuQHZNg&#10;djZktyb213cLhd7m8T5ntRlMI+7UudqygmkUgyAurK65VHA+vT0vQDiPrLGxTAoe5GCzHj2tMNG2&#10;5w+6Z74UIYRdggoq79tESldUZNBFtiUO3NV2Bn2AXSl1h30IN42cxfGLNFhzaKiwpV1FxS37MgqO&#10;i3Z7Se13XzaHz2P+ni/3p6VXajIetq8gPA3+X/znTnWYH0/nc/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uN6xQAAAN4AAAAPAAAAAAAAAAAAAAAAAJgCAABkcnMv&#10;ZG93bnJldi54bWxQSwUGAAAAAAQABAD1AAAAigMAAAAA&#10;" filled="f" stroked="f">
                  <v:textbox inset="0,0,0,0">
                    <w:txbxContent>
                      <w:p w:rsidR="00B1719D" w:rsidRDefault="00831C27">
                        <w:r>
                          <w:rPr>
                            <w:rFonts w:ascii="Arial" w:eastAsia="Arial" w:hAnsi="Arial" w:cs="Arial"/>
                            <w:color w:val="161A1F"/>
                          </w:rPr>
                          <w:t>3</w:t>
                        </w:r>
                      </w:p>
                    </w:txbxContent>
                  </v:textbox>
                </v:rect>
                <v:rect id="Rectangle 10134" o:spid="_x0000_s1228" style="position:absolute;left:31343;top:15817;width:215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97DsUA&#10;AADeAAAADwAAAGRycy9kb3ducmV2LnhtbERPTWvCQBC9F/wPywje6kYtJaauImoxxzYRtLchO01C&#10;s7MhuzWpv94tFHqbx/uc1WYwjbhS52rLCmbTCARxYXXNpYJT/voYg3AeWWNjmRT8kIPNevSwwkTb&#10;nt/pmvlShBB2CSqovG8TKV1RkUE3tS1x4D5tZ9AH2JVSd9iHcNPIeRQ9S4M1h4YKW9pVVHxl30bB&#10;MW63l9Te+rI5fBzPb+flPl96pSbjYfsCwtPg/8V/7lSH+dFs8QS/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n3sOxQAAAN4AAAAPAAAAAAAAAAAAAAAAAJgCAABkcnMv&#10;ZG93bnJldi54bWxQSwUGAAAAAAQABAD1AAAAigMAAAAA&#10;" filled="f" stroked="f">
                  <v:textbox inset="0,0,0,0">
                    <w:txbxContent>
                      <w:p w:rsidR="00B1719D" w:rsidRDefault="00831C27">
                        <w:r>
                          <w:rPr>
                            <w:rFonts w:ascii="Arial" w:eastAsia="Arial" w:hAnsi="Arial" w:cs="Arial"/>
                            <w:color w:val="161A1F"/>
                          </w:rPr>
                          <w:t>22</w:t>
                        </w:r>
                      </w:p>
                    </w:txbxContent>
                  </v:textbox>
                </v:rect>
                <v:rect id="Rectangle 10135" o:spid="_x0000_s1229" style="position:absolute;left:32969;top:15817;width:81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elcUA&#10;AADeAAAADwAAAGRycy9kb3ducmV2LnhtbERPTWvCQBC9F/wPywje6kalJaauImoxxzYRtLchO01C&#10;s7MhuzWpv94tFHqbx/uc1WYwjbhS52rLCmbTCARxYXXNpYJT/voYg3AeWWNjmRT8kIPNevSwwkTb&#10;nt/pmvlShBB2CSqovG8TKV1RkUE3tS1x4D5tZ9AH2JVSd9iHcNPIeRQ9S4M1h4YKW9pVVHxl30bB&#10;MW63l9Te+rI5fBzPb+flPl96pSbjYfsCwtPg/8V/7lSH+dFs8QS/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096VxQAAAN4AAAAPAAAAAAAAAAAAAAAAAJgCAABkcnMv&#10;ZG93bnJldi54bWxQSwUGAAAAAAQABAD1AAAAigMAAAAA&#10;" filled="f" stroked="f">
                  <v:textbox inset="0,0,0,0">
                    <w:txbxContent>
                      <w:p w:rsidR="00B1719D" w:rsidRDefault="00831C27">
                        <w:r>
                          <w:rPr>
                            <w:rFonts w:ascii="Arial" w:eastAsia="Arial" w:hAnsi="Arial" w:cs="Arial"/>
                            <w:color w:val="161A1F"/>
                          </w:rPr>
                          <w:t>1</w:t>
                        </w:r>
                      </w:p>
                    </w:txbxContent>
                  </v:textbox>
                </v:rect>
                <v:rect id="Rectangle 10136" o:spid="_x0000_s1230" style="position:absolute;left:33629;top:15817;width:133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FA4sUA&#10;AADeAAAADwAAAGRycy9kb3ducmV2LnhtbERPTWvCQBC9F/oflin01my0IEnqKqIWPVZTSHsbsmMS&#10;zM6G7Nak/fVdQfA2j/c58+VoWnGh3jWWFUyiGARxaXXDlYLP/P0lAeE8ssbWMin4JQfLxePDHDNt&#10;Bz7Q5egrEULYZaig9r7LpHRlTQZdZDviwJ1sb9AH2FdS9ziEcNPKaRzPpMGGQ0ONHa1rKs/HH6Ng&#10;l3Srr739G6p2+70rPop0k6deqeencfUGwtPo7+Kbe6/D/HjyOoP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UDixQAAAN4AAAAPAAAAAAAAAAAAAAAAAJgCAABkcnMv&#10;ZG93bnJldi54bWxQSwUGAAAAAAQABAD1AAAAigMAAAAA&#10;" filled="f" stroked="f">
                  <v:textbox inset="0,0,0,0">
                    <w:txbxContent>
                      <w:p w:rsidR="00B1719D" w:rsidRDefault="00831C27">
                        <w:r>
                          <w:rPr>
                            <w:rFonts w:ascii="Arial" w:eastAsia="Arial" w:hAnsi="Arial" w:cs="Arial"/>
                            <w:color w:val="161A1F"/>
                          </w:rPr>
                          <w:t>5</w:t>
                        </w:r>
                      </w:p>
                    </w:txbxContent>
                  </v:textbox>
                </v:rect>
                <v:rect id="Rectangle 10137" o:spid="_x0000_s1231" style="position:absolute;left:34645;top:15817;width:10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3lecUA&#10;AADeAAAADwAAAGRycy9kb3ducmV2LnhtbERPTWvCQBC9F/wPywje6kaFNqauImoxxzYRtLchO01C&#10;s7MhuzWpv94tFHqbx/uc1WYwjbhS52rLCmbTCARxYXXNpYJT/voYg3AeWWNjmRT8kIPNevSwwkTb&#10;nt/pmvlShBB2CSqovG8TKV1RkUE3tS1x4D5tZ9AH2JVSd9iHcNPIeRQ9SYM1h4YKW9pVVHxl30bB&#10;MW63l9Te+rI5fBzPb+flPl96pSbjYfsCwtPg/8V/7lSH+dFs8Qy/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eV5xQAAAN4AAAAPAAAAAAAAAAAAAAAAAJgCAABkcnMv&#10;ZG93bnJldi54bWxQSwUGAAAAAAQABAD1AAAAigMAAAAA&#10;" filled="f" stroked="f">
                  <v:textbox inset="0,0,0,0">
                    <w:txbxContent>
                      <w:p w:rsidR="00B1719D" w:rsidRDefault="00831C27">
                        <w:r>
                          <w:rPr>
                            <w:rFonts w:ascii="Arial" w:eastAsia="Arial" w:hAnsi="Arial" w:cs="Arial"/>
                            <w:color w:val="161A1F"/>
                          </w:rPr>
                          <w:t>2</w:t>
                        </w:r>
                      </w:p>
                    </w:txbxContent>
                  </v:textbox>
                </v:rect>
                <v:rect id="Rectangle 10138" o:spid="_x0000_s1232" style="position:absolute;left:35458;top:15817;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JxC8cA&#10;AADeAAAADwAAAGRycy9kb3ducmV2LnhtbESPQWvCQBCF7wX/wzJCb3VjBdHoKmIremxVUG9DdkyC&#10;2dmQ3ZrUX985FLzN8N6898182blK3akJpWcDw0ECijjztuTcwPGweZuAChHZYuWZDPxSgOWi9zLH&#10;1PqWv+m+j7mSEA4pGihirFOtQ1aQwzDwNbFoV984jLI2ubYNthLuKv2eJGPtsGRpKLCmdUHZbf/j&#10;DGwn9eq88482rz4v29PXafpxmEZjXvvdagYqUhef5v/rnRX8ZDgSXnl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ScQvHAAAA3gAAAA8AAAAAAAAAAAAAAAAAmAIAAGRy&#10;cy9kb3ducmV2LnhtbFBLBQYAAAAABAAEAPUAAACMAwAAAAA=&#10;" filled="f" stroked="f">
                  <v:textbox inset="0,0,0,0">
                    <w:txbxContent>
                      <w:p w:rsidR="00B1719D" w:rsidRDefault="00831C27">
                        <w:r>
                          <w:rPr>
                            <w:rFonts w:ascii="Arial" w:eastAsia="Arial" w:hAnsi="Arial" w:cs="Arial"/>
                            <w:color w:val="161A1F"/>
                          </w:rPr>
                          <w:t>2</w:t>
                        </w:r>
                      </w:p>
                    </w:txbxContent>
                  </v:textbox>
                </v:rect>
                <v:rect id="Rectangle 10139" o:spid="_x0000_s1233" style="position:absolute;left:36271;top:15817;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7UkMUA&#10;AADeAAAADwAAAGRycy9kb3ducmV2LnhtbERPTWvCQBC9F/oflil4azZaEBOzitSWeKxasL0N2TEJ&#10;zc6G7DaJ/vquIPQ2j/c52Xo0jeipc7VlBdMoBkFcWF1zqeDz+P68AOE8ssbGMim4kIP16vEhw1Tb&#10;gffUH3wpQgi7FBVU3replK6oyKCLbEscuLPtDPoAu1LqDocQbho5i+O5NFhzaKiwpdeKip/Dr1GQ&#10;L9rN185eh7J5+85PH6dke0y8UpOncbME4Wn0/+K7e6fD/Hj6ks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ntSQxQAAAN4AAAAPAAAAAAAAAAAAAAAAAJgCAABkcnMv&#10;ZG93bnJldi54bWxQSwUGAAAAAAQABAD1AAAAigMAAAAA&#10;" filled="f" stroked="f">
                  <v:textbox inset="0,0,0,0">
                    <w:txbxContent>
                      <w:p w:rsidR="00B1719D" w:rsidRDefault="00831C27">
                        <w:r>
                          <w:rPr>
                            <w:rFonts w:ascii="Arial" w:eastAsia="Arial" w:hAnsi="Arial" w:cs="Arial"/>
                            <w:color w:val="161A1F"/>
                          </w:rPr>
                          <w:t>8</w:t>
                        </w:r>
                      </w:p>
                    </w:txbxContent>
                  </v:textbox>
                </v:rect>
                <v:rect id="Rectangle 10140" o:spid="_x0000_s1234" style="position:absolute;left:37086;top:15817;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IOcMcA&#10;AADeAAAADwAAAGRycy9kb3ducmV2LnhtbESPQWvCQBCF7wX/wzJCb3VjEdHoKmIremxVUG9DdkyC&#10;2dmQ3ZrUX985FLzNMG/ee9982blK3akJpWcDw0ECijjztuTcwPGweZuAChHZYuWZDPxSgOWi9zLH&#10;1PqWv+m+j7kSEw4pGihirFOtQ1aQwzDwNbHcrr5xGGVtcm0bbMXcVfo9ScbaYcmSUGBN64Ky2/7H&#10;GdhO6tV55x9tXn1etqev0/TjMI3GvPa71QxUpC4+xf/fOyv1k+FIAAR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iDnDHAAAA3gAAAA8AAAAAAAAAAAAAAAAAmAIAAGRy&#10;cy9kb3ducmV2LnhtbFBLBQYAAAAABAAEAPUAAACMAwAAAAA=&#10;" filled="f" stroked="f">
                  <v:textbox inset="0,0,0,0">
                    <w:txbxContent>
                      <w:p w:rsidR="00B1719D" w:rsidRDefault="00831C27">
                        <w:r>
                          <w:rPr>
                            <w:rFonts w:ascii="Arial" w:eastAsia="Arial" w:hAnsi="Arial" w:cs="Arial"/>
                            <w:color w:val="161A1F"/>
                          </w:rPr>
                          <w:t>2</w:t>
                        </w:r>
                      </w:p>
                    </w:txbxContent>
                  </v:textbox>
                </v:rect>
                <v:rect id="Rectangle 10141" o:spid="_x0000_s1235" style="position:absolute;left:37900;top:15817;width:116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r68QA&#10;AADeAAAADwAAAGRycy9kb3ducmV2LnhtbERPS4vCMBC+C/sfwix407QiotUosip69LHg7m1oxrZs&#10;MylNtNVfbwRhb/PxPWe2aE0pblS7wrKCuB+BIE6tLjhT8H3a9MYgnEfWWFomBXdysJh/dGaYaNvw&#10;gW5Hn4kQwi5BBbn3VSKlS3My6Pq2Ig7cxdYGfYB1JnWNTQg3pRxE0UgaLDg05FjRV07p3/FqFGzH&#10;1fJnZx9NVq5/t+f9ebI6TbxS3c92OQXhqfX/4rd7p8P8KB7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uq+vEAAAA3gAAAA8AAAAAAAAAAAAAAAAAmAIAAGRycy9k&#10;b3ducmV2LnhtbFBLBQYAAAAABAAEAPUAAACJAwAAAAA=&#10;" filled="f" stroked="f">
                  <v:textbox inset="0,0,0,0">
                    <w:txbxContent>
                      <w:p w:rsidR="00B1719D" w:rsidRDefault="00831C27">
                        <w:r>
                          <w:rPr>
                            <w:rFonts w:ascii="Arial" w:eastAsia="Arial" w:hAnsi="Arial" w:cs="Arial"/>
                            <w:color w:val="161A1F"/>
                          </w:rPr>
                          <w:t>5</w:t>
                        </w:r>
                      </w:p>
                    </w:txbxContent>
                  </v:textbox>
                </v:rect>
                <v:rect id="Rectangle 10142" o:spid="_x0000_s1236" style="position:absolute;left:38813;top:15817;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w1nMUA&#10;AADeAAAADwAAAGRycy9kb3ducmV2LnhtbERPTWvCQBC9F/oflil4azZKKZq6iqjFHDUW0t6G7JgE&#10;s7Mhu5rYX+8Khd7m8T5nvhxMI67UudqygnEUgyAurK65VPB1/HydgnAeWWNjmRTcyMFy8fw0x0Tb&#10;ng90zXwpQgi7BBVU3reJlK6oyKCLbEscuJPtDPoAu1LqDvsQbho5ieN3abDm0FBhS+uKinN2MQp2&#10;03b1ndrfvmy2P7t8n882x5lXavQyrD5AeBr8v/jPneowPx6/Te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DWcxQAAAN4AAAAPAAAAAAAAAAAAAAAAAJgCAABkcnMv&#10;ZG93bnJldi54bWxQSwUGAAAAAAQABAD1AAAAigMAAAAA&#10;" filled="f" stroked="f">
                  <v:textbox inset="0,0,0,0">
                    <w:txbxContent>
                      <w:p w:rsidR="00B1719D" w:rsidRDefault="00831C27">
                        <w:r>
                          <w:rPr>
                            <w:rFonts w:ascii="Arial" w:eastAsia="Arial" w:hAnsi="Arial" w:cs="Arial"/>
                          </w:rPr>
                          <w:t xml:space="preserve"> </w:t>
                        </w:r>
                      </w:p>
                    </w:txbxContent>
                  </v:textbox>
                </v:rect>
                <v:rect id="Rectangle 10143" o:spid="_x0000_s1237" style="position:absolute;left:27203;top:17305;width:295;height:1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CQB8UA&#10;AADeAAAADwAAAGRycy9kb3ducmV2LnhtbERPTWvCQBC9F/wPywje6kYtJaauImoxxzYRtLchO01C&#10;s7MhuzWpv94tFHqbx/uc1WYwjbhS52rLCmbTCARxYXXNpYJT/voYg3AeWWNjmRT8kIPNevSwwkTb&#10;nt/pmvlShBB2CSqovG8TKV1RkUE3tS1x4D5tZ9AH2JVSd9iHcNPIeRQ9S4M1h4YKW9pVVHxl30bB&#10;MW63l9Te+rI5fBzPb+flPl96pSbjYfsCwtPg/8V/7lSH+dHsaQG/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JAHxQAAAN4AAAAPAAAAAAAAAAAAAAAAAJgCAABkcnMv&#10;ZG93bnJldi54bWxQSwUGAAAAAAQABAD1AAAAigMAAAAA&#10;" filled="f" stroked="f">
                  <v:textbox inset="0,0,0,0">
                    <w:txbxContent>
                      <w:p w:rsidR="00B1719D" w:rsidRDefault="00831C27">
                        <w:r>
                          <w:rPr>
                            <w:rFonts w:ascii="Times New Roman" w:eastAsia="Times New Roman" w:hAnsi="Times New Roman" w:cs="Times New Roman"/>
                            <w:sz w:val="14"/>
                          </w:rPr>
                          <w:t xml:space="preserve"> </w:t>
                        </w:r>
                      </w:p>
                    </w:txbxContent>
                  </v:textbox>
                </v:rect>
                <v:rect id="Rectangle 10144" o:spid="_x0000_s1238" style="position:absolute;left:27330;top:18359;width:4160;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kIc8UA&#10;AADeAAAADwAAAGRycy9kb3ducmV2LnhtbERPTWvCQBC9F/wPywjemo0iRVNXEbWYYxuF2NuQHZNg&#10;djZktyb213cLhd7m8T5ntRlMI+7UudqygmkUgyAurK65VHA+vT0vQDiPrLGxTAoe5GCzHj2tMNG2&#10;5w+6Z74UIYRdggoq79tESldUZNBFtiUO3NV2Bn2AXSl1h30IN42cxfGLNFhzaKiwpV1FxS37MgqO&#10;i3Z7Se13XzaHz2P+ni/3p6VXajIetq8gPA3+X/znTnWYH0/nc/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mQhzxQAAAN4AAAAPAAAAAAAAAAAAAAAAAJgCAABkcnMv&#10;ZG93bnJldi54bWxQSwUGAAAAAAQABAD1AAAAigMAAAAA&#10;" filled="f" stroked="f">
                  <v:textbox inset="0,0,0,0">
                    <w:txbxContent>
                      <w:p w:rsidR="00B1719D" w:rsidRDefault="00831C27">
                        <w:r>
                          <w:rPr>
                            <w:rFonts w:ascii="Arial" w:eastAsia="Arial" w:hAnsi="Arial" w:cs="Arial"/>
                            <w:color w:val="161A1F"/>
                          </w:rPr>
                          <w:t>CEL.</w:t>
                        </w:r>
                      </w:p>
                    </w:txbxContent>
                  </v:textbox>
                </v:rect>
                <v:rect id="Rectangle 10145" o:spid="_x0000_s1239" style="position:absolute;left:30454;top:18359;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t6MUA&#10;AADeAAAADwAAAGRycy9kb3ducmV2LnhtbERPTWvCQBC9F/wPywje6kaxJaauImoxxzYRtLchO01C&#10;s7MhuzWpv94tFHqbx/uc1WYwjbhS52rLCmbTCARxYXXNpYJT/voYg3AeWWNjmRT8kIPNevSwwkTb&#10;nt/pmvlShBB2CSqovG8TKV1RkUE3tS1x4D5tZ9AH2JVSd9iHcNPIeRQ9S4M1h4YKW9pVVHxl30bB&#10;MW63l9Te+rI5fBzPb+flPl96pSbjYfsCwtPg/8V/7lSH+dFs8QS/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1a3oxQAAAN4AAAAPAAAAAAAAAAAAAAAAAJgCAABkcnMv&#10;ZG93bnJldi54bWxQSwUGAAAAAAQABAD1AAAAigMAAAAA&#10;" filled="f" stroked="f">
                  <v:textbox inset="0,0,0,0">
                    <w:txbxContent>
                      <w:p w:rsidR="00B1719D" w:rsidRDefault="00831C27">
                        <w:r>
                          <w:rPr>
                            <w:rFonts w:ascii="Arial" w:eastAsia="Arial" w:hAnsi="Arial" w:cs="Arial"/>
                            <w:color w:val="161A1F"/>
                          </w:rPr>
                          <w:t xml:space="preserve"> </w:t>
                        </w:r>
                      </w:p>
                    </w:txbxContent>
                  </v:textbox>
                </v:rect>
                <v:rect id="Rectangle 10146" o:spid="_x0000_s1240" style="position:absolute;left:31115;top:18359;width:90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zn8UA&#10;AADeAAAADwAAAGRycy9kb3ducmV2LnhtbERPTWvCQBC9F/oflin01myUIknqKqIWPVZTSHsbsmMS&#10;zM6G7Nak/fVdQfA2j/c58+VoWnGh3jWWFUyiGARxaXXDlYLP/P0lAeE8ssbWMin4JQfLxePDHDNt&#10;Bz7Q5egrEULYZaig9r7LpHRlTQZdZDviwJ1sb9AH2FdS9ziEcNPKaRzPpMGGQ0ONHa1rKs/HH6Ng&#10;l3Srr739G6p2+70rPop0k6deqeencfUGwtPo7+Kbe6/D/HjyOoP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BzOfxQAAAN4AAAAPAAAAAAAAAAAAAAAAAJgCAABkcnMv&#10;ZG93bnJldi54bWxQSwUGAAAAAAQABAD1AAAAigMAAAAA&#10;" filled="f" stroked="f">
                  <v:textbox inset="0,0,0,0">
                    <w:txbxContent>
                      <w:p w:rsidR="00B1719D" w:rsidRDefault="00831C27">
                        <w:r>
                          <w:rPr>
                            <w:rFonts w:ascii="Arial" w:eastAsia="Arial" w:hAnsi="Arial" w:cs="Arial"/>
                            <w:color w:val="161A1F"/>
                          </w:rPr>
                          <w:t>3</w:t>
                        </w:r>
                      </w:p>
                    </w:txbxContent>
                  </v:textbox>
                </v:rect>
                <v:rect id="Rectangle 10147" o:spid="_x0000_s1241" style="position:absolute;left:31775;top:18359;width:103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uWBMUA&#10;AADeAAAADwAAAGRycy9kb3ducmV2LnhtbERPTWvCQBC9F/wPywje6kaRNqauImoxxzYRtLchO01C&#10;s7MhuzWpv94tFHqbx/uc1WYwjbhS52rLCmbTCARxYXXNpYJT/voYg3AeWWNjmRT8kIPNevSwwkTb&#10;nt/pmvlShBB2CSqovG8TKV1RkUE3tS1x4D5tZ9AH2JVSd9iHcNPIeRQ9SYM1h4YKW9pVVHxl30bB&#10;MW63l9Te+rI5fBzPb+flPl96pSbjYfsCwtPg/8V/7lSH+dFs8Qy/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S5YExQAAAN4AAAAPAAAAAAAAAAAAAAAAAJgCAABkcnMv&#10;ZG93bnJldi54bWxQSwUGAAAAAAQABAD1AAAAigMAAAAA&#10;" filled="f" stroked="f">
                  <v:textbox inset="0,0,0,0">
                    <w:txbxContent>
                      <w:p w:rsidR="00B1719D" w:rsidRDefault="00831C27">
                        <w:r>
                          <w:rPr>
                            <w:rFonts w:ascii="Arial" w:eastAsia="Arial" w:hAnsi="Arial" w:cs="Arial"/>
                            <w:color w:val="161A1F"/>
                          </w:rPr>
                          <w:t>2</w:t>
                        </w:r>
                      </w:p>
                    </w:txbxContent>
                  </v:textbox>
                </v:rect>
                <v:rect id="Rectangle 10148" o:spid="_x0000_s1242" style="position:absolute;left:32588;top:18359;width:107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QCdscA&#10;AADeAAAADwAAAGRycy9kb3ducmV2LnhtbESPQWvCQBCF7wX/wzJCb3VjEdHoKmIremxVUG9DdkyC&#10;2dmQ3ZrUX985FLzN8N6898182blK3akJpWcDw0ECijjztuTcwPGweZuAChHZYuWZDPxSgOWi9zLH&#10;1PqWv+m+j7mSEA4pGihirFOtQ1aQwzDwNbFoV984jLI2ubYNthLuKv2eJGPtsGRpKLCmdUHZbf/j&#10;DGwn9eq88482rz4v29PXafpxmEZjXvvdagYqUhef5v/rnRX8ZDgSXnl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UAnbHAAAA3gAAAA8AAAAAAAAAAAAAAAAAmAIAAGRy&#10;cy9kb3ducmV2LnhtbFBLBQYAAAAABAAEAPUAAACMAwAAAAA=&#10;" filled="f" stroked="f">
                  <v:textbox inset="0,0,0,0">
                    <w:txbxContent>
                      <w:p w:rsidR="00B1719D" w:rsidRDefault="00831C27">
                        <w:r>
                          <w:rPr>
                            <w:rFonts w:ascii="Arial" w:eastAsia="Arial" w:hAnsi="Arial" w:cs="Arial"/>
                            <w:color w:val="161A1F"/>
                          </w:rPr>
                          <w:t>2</w:t>
                        </w:r>
                      </w:p>
                    </w:txbxContent>
                  </v:textbox>
                </v:rect>
                <v:rect id="Rectangle 10149" o:spid="_x0000_s1243" style="position:absolute;left:33401;top:18359;width:86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in7cUA&#10;AADeAAAADwAAAGRycy9kb3ducmV2LnhtbERPTWvCQBC9F/oflil4azZKEROzitSWeKxasL0N2TEJ&#10;zc6G7DaJ/vquIPQ2j/c52Xo0jeipc7VlBdMoBkFcWF1zqeDz+P68AOE8ssbGMim4kIP16vEhw1Tb&#10;gffUH3wpQgi7FBVU3replK6oyKCLbEscuLPtDPoAu1LqDocQbho5i+O5NFhzaKiwpdeKip/Dr1GQ&#10;L9rN185eh7J5+85PH6dke0y8UpOncbME4Wn0/+K7e6fD/Hj6ks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mKftxQAAAN4AAAAPAAAAAAAAAAAAAAAAAJgCAABkcnMv&#10;ZG93bnJldi54bWxQSwUGAAAAAAQABAD1AAAAigMAAAAA&#10;" filled="f" stroked="f">
                  <v:textbox inset="0,0,0,0">
                    <w:txbxContent>
                      <w:p w:rsidR="00B1719D" w:rsidRDefault="00831C27">
                        <w:r>
                          <w:rPr>
                            <w:rFonts w:ascii="Arial" w:eastAsia="Arial" w:hAnsi="Arial" w:cs="Arial"/>
                            <w:color w:val="161A1F"/>
                          </w:rPr>
                          <w:t>1</w:t>
                        </w:r>
                      </w:p>
                    </w:txbxContent>
                  </v:textbox>
                </v:rect>
                <v:rect id="Rectangle 10150" o:spid="_x0000_s1244" style="position:absolute;left:34061;top:18359;width:129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YrccA&#10;AADeAAAADwAAAGRycy9kb3ducmV2LnhtbESPQWvCQBCF7wX/wzJCb3VjQdHoKmIremxVUG9DdkyC&#10;2dmQ3ZrUX985FLzNMG/ee9982blK3akJpWcDw0ECijjztuTcwPGweZuAChHZYuWZDPxSgOWi9zLH&#10;1PqWv+m+j7kSEw4pGihirFOtQ1aQwzDwNbHcrr5xGGVtcm0bbMXcVfo9ScbaYcmSUGBN64Ky2/7H&#10;GdhO6tV55x9tXn1etqev0/TjMI3GvPa71QxUpC4+xf/fOyv1k+FIAAR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7mK3HAAAA3gAAAA8AAAAAAAAAAAAAAAAAmAIAAGRy&#10;cy9kb3ducmV2LnhtbFBLBQYAAAAABAAEAPUAAACMAwAAAAA=&#10;" filled="f" stroked="f">
                  <v:textbox inset="0,0,0,0">
                    <w:txbxContent>
                      <w:p w:rsidR="00B1719D" w:rsidRDefault="00831C27">
                        <w:r>
                          <w:rPr>
                            <w:rFonts w:ascii="Arial" w:eastAsia="Arial" w:hAnsi="Arial" w:cs="Arial"/>
                            <w:color w:val="161A1F"/>
                          </w:rPr>
                          <w:t>0</w:t>
                        </w:r>
                      </w:p>
                    </w:txbxContent>
                  </v:textbox>
                </v:rect>
                <v:rect id="Rectangle 10151" o:spid="_x0000_s1245" style="position:absolute;left:35052;top:18359;width:103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c9NsQA&#10;AADeAAAADwAAAGRycy9kb3ducmV2LnhtbERPS4vCMBC+C/sfwix407SCotUosip69LHg7m1oxrZs&#10;MylNtNVfbwRhb/PxPWe2aE0pblS7wrKCuB+BIE6tLjhT8H3a9MYgnEfWWFomBXdysJh/dGaYaNvw&#10;gW5Hn4kQwi5BBbn3VSKlS3My6Pq2Ig7cxdYGfYB1JnWNTQg3pRxE0UgaLDg05FjRV07p3/FqFGzH&#10;1fJnZx9NVq5/t+f9ebI6TbxS3c92OQXhqfX/4rd7p8P8KB7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3PTbEAAAA3gAAAA8AAAAAAAAAAAAAAAAAmAIAAGRycy9k&#10;b3ducmV2LnhtbFBLBQYAAAAABAAEAPUAAACJAwAAAAA=&#10;" filled="f" stroked="f">
                  <v:textbox inset="0,0,0,0">
                    <w:txbxContent>
                      <w:p w:rsidR="00B1719D" w:rsidRDefault="00831C27">
                        <w:r>
                          <w:rPr>
                            <w:rFonts w:ascii="Arial" w:eastAsia="Arial" w:hAnsi="Arial" w:cs="Arial"/>
                            <w:color w:val="161A1F"/>
                          </w:rPr>
                          <w:t>7</w:t>
                        </w:r>
                      </w:p>
                    </w:txbxContent>
                  </v:textbox>
                </v:rect>
                <v:rect id="Rectangle 10152" o:spid="_x0000_s1246" style="position:absolute;left:35864;top:18359;width:107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WjQcUA&#10;AADeAAAADwAAAGRycy9kb3ducmV2LnhtbERPTWvCQBC9F/oflil4azYKLZq6iqjFHDUW0t6G7JgE&#10;s7Mhu5rYX+8Khd7m8T5nvhxMI67UudqygnEUgyAurK65VPB1/HydgnAeWWNjmRTcyMFy8fw0x0Tb&#10;ng90zXwpQgi7BBVU3reJlK6oyKCLbEscuJPtDPoAu1LqDvsQbho5ieN3abDm0FBhS+uKinN2MQp2&#10;03b1ndrfvmy2P7t8n882x5lXavQyrD5AeBr8v/jPneowPx6/Te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5aNBxQAAAN4AAAAPAAAAAAAAAAAAAAAAAJgCAABkcnMv&#10;ZG93bnJldi54bWxQSwUGAAAAAAQABAD1AAAAigMAAAAA&#10;" filled="f" stroked="f">
                  <v:textbox inset="0,0,0,0">
                    <w:txbxContent>
                      <w:p w:rsidR="00B1719D" w:rsidRDefault="00831C27">
                        <w:r>
                          <w:rPr>
                            <w:rFonts w:ascii="Arial" w:eastAsia="Arial" w:hAnsi="Arial" w:cs="Arial"/>
                            <w:color w:val="161A1F"/>
                          </w:rPr>
                          <w:t>7</w:t>
                        </w:r>
                      </w:p>
                    </w:txbxContent>
                  </v:textbox>
                </v:rect>
                <v:rect id="Rectangle 10153" o:spid="_x0000_s1247" style="position:absolute;left:36681;top:18359;width:86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kG2sUA&#10;AADeAAAADwAAAGRycy9kb3ducmV2LnhtbERPTWvCQBC9F/wPywje6kalJaauImoxxzYRtLchO01C&#10;s7MhuzWpv94tFHqbx/uc1WYwjbhS52rLCmbTCARxYXXNpYJT/voYg3AeWWNjmRT8kIPNevSwwkTb&#10;nt/pmvlShBB2CSqovG8TKV1RkUE3tS1x4D5tZ9AH2JVSd9iHcNPIeRQ9S4M1h4YKW9pVVHxl30bB&#10;MW63l9Te+rI5fBzPb+flPl96pSbjYfsCwtPg/8V/7lSH+dHsaQG/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qQbaxQAAAN4AAAAPAAAAAAAAAAAAAAAAAJgCAABkcnMv&#10;ZG93bnJldi54bWxQSwUGAAAAAAQABAD1AAAAigMAAAAA&#10;" filled="f" stroked="f">
                  <v:textbox inset="0,0,0,0">
                    <w:txbxContent>
                      <w:p w:rsidR="00B1719D" w:rsidRDefault="00831C27">
                        <w:r>
                          <w:rPr>
                            <w:rFonts w:ascii="Arial" w:eastAsia="Arial" w:hAnsi="Arial" w:cs="Arial"/>
                            <w:color w:val="161A1F"/>
                          </w:rPr>
                          <w:t>1</w:t>
                        </w:r>
                      </w:p>
                    </w:txbxContent>
                  </v:textbox>
                </v:rect>
                <v:rect id="Rectangle 10154" o:spid="_x0000_s1248" style="position:absolute;left:37340;top:18359;width:129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CersUA&#10;AADeAAAADwAAAGRycy9kb3ducmV2LnhtbERPTWvCQBC9F/wPywje6kaxJaauImoxxzYRtLchO01C&#10;s7MhuzWpv94tFHqbx/uc1WYwjbhS52rLCmbTCARxYXXNpYJT/voYg3AeWWNjmRT8kIPNevSwwkTb&#10;nt/pmvlShBB2CSqovG8TKV1RkUE3tS1x4D5tZ9AH2JVSd9iHcNPIeRQ9S4M1h4YKW9pVVHxl30bB&#10;MW63l9Te+rI5fBzPb+flPl96pSbjYfsCwtPg/8V/7lSH+dHsaQG/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J6uxQAAAN4AAAAPAAAAAAAAAAAAAAAAAJgCAABkcnMv&#10;ZG93bnJldi54bWxQSwUGAAAAAAQABAD1AAAAigMAAAAA&#10;" filled="f" stroked="f">
                  <v:textbox inset="0,0,0,0">
                    <w:txbxContent>
                      <w:p w:rsidR="00B1719D" w:rsidRDefault="00831C27">
                        <w:r>
                          <w:rPr>
                            <w:rFonts w:ascii="Arial" w:eastAsia="Arial" w:hAnsi="Arial" w:cs="Arial"/>
                            <w:color w:val="161A1F"/>
                          </w:rPr>
                          <w:t>9</w:t>
                        </w:r>
                      </w:p>
                    </w:txbxContent>
                  </v:textbox>
                </v:rect>
                <v:rect id="Rectangle 10155" o:spid="_x0000_s1249" style="position:absolute;left:38332;top:18359;width:107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w7NcUA&#10;AADeAAAADwAAAGRycy9kb3ducmV2LnhtbERPTWvCQBC9F/wPywjemo2CRVNXEbWYYxuF2NuQHZNg&#10;djZktyb213cLhd7m8T5ntRlMI+7UudqygmkUgyAurK65VHA+vT0vQDiPrLGxTAoe5GCzHj2tMNG2&#10;5w+6Z74UIYRdggoq79tESldUZNBFtiUO3NV2Bn2AXSl1h30IN42cxfGLNFhzaKiwpV1FxS37MgqO&#10;i3Z7Se13XzaHz2P+ni/3p6VXajIetq8gPA3+X/znTnWYH0/nc/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Ds1xQAAAN4AAAAPAAAAAAAAAAAAAAAAAJgCAABkcnMv&#10;ZG93bnJldi54bWxQSwUGAAAAAAQABAD1AAAAigMAAAAA&#10;" filled="f" stroked="f">
                  <v:textbox inset="0,0,0,0">
                    <w:txbxContent>
                      <w:p w:rsidR="00B1719D" w:rsidRDefault="00831C27">
                        <w:r>
                          <w:rPr>
                            <w:rFonts w:ascii="Arial" w:eastAsia="Arial" w:hAnsi="Arial" w:cs="Arial"/>
                            <w:color w:val="161A1F"/>
                          </w:rPr>
                          <w:t>3</w:t>
                        </w:r>
                      </w:p>
                    </w:txbxContent>
                  </v:textbox>
                </v:rect>
                <v:rect id="Rectangle 10156" o:spid="_x0000_s1250" style="position:absolute;left:39170;top:18359;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6lQsUA&#10;AADeAAAADwAAAGRycy9kb3ducmV2LnhtbERPTWvCQBC9F/oflin01mwUKknqKqIWPVZTSHsbsmMS&#10;zM6G7Nak/fVdQfA2j/c58+VoWnGh3jWWFUyiGARxaXXDlYLP/P0lAeE8ssbWMin4JQfLxePDHDNt&#10;Bz7Q5egrEULYZaig9r7LpHRlTQZdZDviwJ1sb9AH2FdS9ziEcNPKaRzPpMGGQ0ONHa1rKs/HH6Ng&#10;l3Srr739G6p2+70rPop0k6deqeencfUGwtPo7+Kbe6/D/HjyOoP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3qVCxQAAAN4AAAAPAAAAAAAAAAAAAAAAAJgCAABkcnMv&#10;ZG93bnJldi54bWxQSwUGAAAAAAQABAD1AAAAigMAAAAA&#10;" filled="f" stroked="f">
                  <v:textbox inset="0,0,0,0">
                    <w:txbxContent>
                      <w:p w:rsidR="00B1719D" w:rsidRDefault="00831C27">
                        <w:r>
                          <w:rPr>
                            <w:rFonts w:ascii="Arial" w:eastAsia="Arial" w:hAnsi="Arial" w:cs="Arial"/>
                          </w:rPr>
                          <w:t xml:space="preserve"> </w:t>
                        </w:r>
                      </w:p>
                    </w:txbxContent>
                  </v:textbox>
                </v:rect>
                <w10:wrap type="square"/>
              </v:group>
            </w:pict>
          </mc:Fallback>
        </mc:AlternateContent>
      </w:r>
      <w:r>
        <w:rPr>
          <w:rFonts w:ascii="Arial" w:eastAsia="Arial" w:hAnsi="Arial" w:cs="Arial"/>
          <w:color w:val="161A1F"/>
        </w:rPr>
        <w:t>Operativo del dia de las  madres:</w:t>
      </w:r>
      <w:r>
        <w:rPr>
          <w:rFonts w:ascii="Arial" w:eastAsia="Arial" w:hAnsi="Arial" w:cs="Arial"/>
        </w:rPr>
        <w:t xml:space="preserve"> </w:t>
      </w:r>
    </w:p>
    <w:p w:rsidR="00B1719D" w:rsidRDefault="00831C27">
      <w:pPr>
        <w:spacing w:after="639" w:line="239" w:lineRule="auto"/>
        <w:ind w:left="8" w:firstLine="1097"/>
        <w:jc w:val="both"/>
      </w:pPr>
      <w:r>
        <w:rPr>
          <w:noProof/>
        </w:rPr>
        <w:drawing>
          <wp:anchor distT="0" distB="0" distL="114300" distR="114300" simplePos="0" relativeHeight="251705344" behindDoc="1" locked="0" layoutInCell="1" allowOverlap="0">
            <wp:simplePos x="0" y="0"/>
            <wp:positionH relativeFrom="column">
              <wp:posOffset>635</wp:posOffset>
            </wp:positionH>
            <wp:positionV relativeFrom="paragraph">
              <wp:posOffset>677228</wp:posOffset>
            </wp:positionV>
            <wp:extent cx="130175" cy="107315"/>
            <wp:effectExtent l="0" t="0" r="0" b="0"/>
            <wp:wrapNone/>
            <wp:docPr id="9965" name="Picture 9965"/>
            <wp:cNvGraphicFramePr/>
            <a:graphic xmlns:a="http://schemas.openxmlformats.org/drawingml/2006/main">
              <a:graphicData uri="http://schemas.openxmlformats.org/drawingml/2006/picture">
                <pic:pic xmlns:pic="http://schemas.openxmlformats.org/drawingml/2006/picture">
                  <pic:nvPicPr>
                    <pic:cNvPr id="9965" name="Picture 9965"/>
                    <pic:cNvPicPr/>
                  </pic:nvPicPr>
                  <pic:blipFill>
                    <a:blip r:embed="rId124"/>
                    <a:stretch>
                      <a:fillRect/>
                    </a:stretch>
                  </pic:blipFill>
                  <pic:spPr>
                    <a:xfrm>
                      <a:off x="0" y="0"/>
                      <a:ext cx="130175" cy="107315"/>
                    </a:xfrm>
                    <a:prstGeom prst="rect">
                      <a:avLst/>
                    </a:prstGeom>
                  </pic:spPr>
                </pic:pic>
              </a:graphicData>
            </a:graphic>
          </wp:anchor>
        </w:drawing>
      </w:r>
      <w:r>
        <w:rPr>
          <w:rFonts w:ascii="Arial" w:eastAsia="Arial" w:hAnsi="Arial" w:cs="Arial"/>
          <w:color w:val="161A1F"/>
        </w:rPr>
        <w:t>Se festeja  a las  mamás  con  un festival  cultural  una  comida  y baile,  esto</w:t>
      </w:r>
      <w:r>
        <w:rPr>
          <w:rFonts w:ascii="Arial" w:eastAsia="Arial" w:hAnsi="Arial" w:cs="Arial"/>
        </w:rPr>
        <w:t xml:space="preserve"> </w:t>
      </w:r>
      <w:r>
        <w:rPr>
          <w:rFonts w:ascii="Arial" w:eastAsia="Arial" w:hAnsi="Arial" w:cs="Arial"/>
          <w:color w:val="161A1F"/>
        </w:rPr>
        <w:t>se atiende  en</w:t>
      </w:r>
      <w:r>
        <w:rPr>
          <w:rFonts w:ascii="Arial" w:eastAsia="Arial" w:hAnsi="Arial" w:cs="Arial"/>
        </w:rPr>
        <w:t xml:space="preserve"> </w:t>
      </w:r>
      <w:r>
        <w:rPr>
          <w:rFonts w:ascii="Arial" w:eastAsia="Arial" w:hAnsi="Arial" w:cs="Arial"/>
          <w:color w:val="161A1F"/>
        </w:rPr>
        <w:t>coordinación   con  el  DIF.municipal   y</w:t>
      </w:r>
      <w:r>
        <w:rPr>
          <w:rFonts w:ascii="Arial" w:eastAsia="Arial" w:hAnsi="Arial" w:cs="Arial"/>
        </w:rPr>
        <w:t xml:space="preserve"> </w:t>
      </w:r>
      <w:r>
        <w:rPr>
          <w:rFonts w:ascii="Arial" w:eastAsia="Arial" w:hAnsi="Arial" w:cs="Arial"/>
          <w:color w:val="161A1F"/>
        </w:rPr>
        <w:t>la   Presidencia   Municipal,  en  donde  se  realizan</w:t>
      </w:r>
      <w:r>
        <w:rPr>
          <w:rFonts w:ascii="Arial" w:eastAsia="Arial" w:hAnsi="Arial" w:cs="Arial"/>
        </w:rPr>
        <w:t xml:space="preserve"> </w:t>
      </w:r>
      <w:r>
        <w:rPr>
          <w:rFonts w:ascii="Arial" w:eastAsia="Arial" w:hAnsi="Arial" w:cs="Arial"/>
          <w:color w:val="161A1F"/>
        </w:rPr>
        <w:t>diferentes   actividades   recreativas   y rifas   de   regalo</w:t>
      </w:r>
      <w:r>
        <w:rPr>
          <w:rFonts w:ascii="Arial" w:eastAsia="Arial" w:hAnsi="Arial" w:cs="Arial"/>
          <w:color w:val="161A1F"/>
        </w:rPr>
        <w:t>s   además   de   realizar   algunos concursos  de  canto,   el  sector  salud</w:t>
      </w:r>
      <w:r>
        <w:rPr>
          <w:rFonts w:ascii="Arial" w:eastAsia="Arial" w:hAnsi="Arial" w:cs="Arial"/>
        </w:rPr>
        <w:t xml:space="preserve"> </w:t>
      </w:r>
      <w:r>
        <w:rPr>
          <w:rFonts w:ascii="Arial" w:eastAsia="Arial" w:hAnsi="Arial" w:cs="Arial"/>
          <w:color w:val="161A1F"/>
        </w:rPr>
        <w:t>participa  en  brindar  apoyo  a  las  personas  que</w:t>
      </w:r>
      <w:r>
        <w:rPr>
          <w:rFonts w:ascii="Arial" w:eastAsia="Arial" w:hAnsi="Arial" w:cs="Arial"/>
        </w:rPr>
        <w:t xml:space="preserve"> </w:t>
      </w:r>
      <w:r>
        <w:rPr>
          <w:rFonts w:ascii="Arial" w:eastAsia="Arial" w:hAnsi="Arial" w:cs="Arial"/>
          <w:color w:val="D3D0D2"/>
          <w:sz w:val="20"/>
        </w:rPr>
        <w:t>L</w:t>
      </w:r>
      <w:r>
        <w:rPr>
          <w:rFonts w:ascii="Arial" w:eastAsia="Arial" w:hAnsi="Arial" w:cs="Arial"/>
          <w:sz w:val="20"/>
        </w:rPr>
        <w:t xml:space="preserve"> </w:t>
      </w:r>
    </w:p>
    <w:p w:rsidR="00B1719D" w:rsidRDefault="00831C27">
      <w:pPr>
        <w:spacing w:line="240" w:lineRule="auto"/>
      </w:pPr>
      <w:r>
        <w:rPr>
          <w:noProof/>
        </w:rPr>
        <w:drawing>
          <wp:anchor distT="0" distB="0" distL="114300" distR="114300" simplePos="0" relativeHeight="251706368" behindDoc="1" locked="0" layoutInCell="1" allowOverlap="0">
            <wp:simplePos x="0" y="0"/>
            <wp:positionH relativeFrom="column">
              <wp:posOffset>-6349</wp:posOffset>
            </wp:positionH>
            <wp:positionV relativeFrom="paragraph">
              <wp:posOffset>28258</wp:posOffset>
            </wp:positionV>
            <wp:extent cx="158750" cy="158750"/>
            <wp:effectExtent l="0" t="0" r="0" b="0"/>
            <wp:wrapNone/>
            <wp:docPr id="55250" name="Picture 55250"/>
            <wp:cNvGraphicFramePr/>
            <a:graphic xmlns:a="http://schemas.openxmlformats.org/drawingml/2006/main">
              <a:graphicData uri="http://schemas.openxmlformats.org/drawingml/2006/picture">
                <pic:pic xmlns:pic="http://schemas.openxmlformats.org/drawingml/2006/picture">
                  <pic:nvPicPr>
                    <pic:cNvPr id="55250" name="Picture 55250"/>
                    <pic:cNvPicPr/>
                  </pic:nvPicPr>
                  <pic:blipFill>
                    <a:blip r:embed="rId125"/>
                    <a:stretch>
                      <a:fillRect/>
                    </a:stretch>
                  </pic:blipFill>
                  <pic:spPr>
                    <a:xfrm>
                      <a:off x="0" y="0"/>
                      <a:ext cx="158750" cy="158750"/>
                    </a:xfrm>
                    <a:prstGeom prst="rect">
                      <a:avLst/>
                    </a:prstGeom>
                  </pic:spPr>
                </pic:pic>
              </a:graphicData>
            </a:graphic>
          </wp:anchor>
        </w:drawing>
      </w:r>
      <w:r>
        <w:rPr>
          <w:rFonts w:ascii="Arial" w:eastAsia="Arial" w:hAnsi="Arial" w:cs="Arial"/>
          <w:color w:val="D3D0D2"/>
          <w:sz w:val="30"/>
        </w:rPr>
        <w:t>L</w:t>
      </w:r>
      <w:r>
        <w:rPr>
          <w:rFonts w:ascii="Arial" w:eastAsia="Arial" w:hAnsi="Arial" w:cs="Arial"/>
          <w:sz w:val="30"/>
        </w:rPr>
        <w:t xml:space="preserve"> </w:t>
      </w:r>
    </w:p>
    <w:p w:rsidR="00B1719D" w:rsidRDefault="00831C27">
      <w:pPr>
        <w:spacing w:after="814" w:line="238" w:lineRule="auto"/>
        <w:ind w:left="1158" w:firstLine="6"/>
        <w:jc w:val="both"/>
      </w:pPr>
      <w:r>
        <w:rPr>
          <w:noProof/>
        </w:rPr>
        <w:drawing>
          <wp:anchor distT="0" distB="0" distL="114300" distR="114300" simplePos="0" relativeHeight="251707392" behindDoc="1" locked="0" layoutInCell="1" allowOverlap="0">
            <wp:simplePos x="0" y="0"/>
            <wp:positionH relativeFrom="column">
              <wp:posOffset>720725</wp:posOffset>
            </wp:positionH>
            <wp:positionV relativeFrom="paragraph">
              <wp:posOffset>26615</wp:posOffset>
            </wp:positionV>
            <wp:extent cx="5895975" cy="330200"/>
            <wp:effectExtent l="0" t="0" r="0" b="0"/>
            <wp:wrapNone/>
            <wp:docPr id="55270" name="Picture 55270"/>
            <wp:cNvGraphicFramePr/>
            <a:graphic xmlns:a="http://schemas.openxmlformats.org/drawingml/2006/main">
              <a:graphicData uri="http://schemas.openxmlformats.org/drawingml/2006/picture">
                <pic:pic xmlns:pic="http://schemas.openxmlformats.org/drawingml/2006/picture">
                  <pic:nvPicPr>
                    <pic:cNvPr id="55270" name="Picture 55270"/>
                    <pic:cNvPicPr/>
                  </pic:nvPicPr>
                  <pic:blipFill>
                    <a:blip r:embed="rId126"/>
                    <a:stretch>
                      <a:fillRect/>
                    </a:stretch>
                  </pic:blipFill>
                  <pic:spPr>
                    <a:xfrm>
                      <a:off x="0" y="0"/>
                      <a:ext cx="5895975" cy="330200"/>
                    </a:xfrm>
                    <a:prstGeom prst="rect">
                      <a:avLst/>
                    </a:prstGeom>
                  </pic:spPr>
                </pic:pic>
              </a:graphicData>
            </a:graphic>
          </wp:anchor>
        </w:drawing>
      </w:r>
      <w:r>
        <w:rPr>
          <w:rFonts w:ascii="Arial" w:eastAsia="Arial" w:hAnsi="Arial" w:cs="Arial"/>
          <w:color w:val="12151C"/>
          <w:sz w:val="23"/>
        </w:rPr>
        <w:t xml:space="preserve">pudieran presentar algún síntoma de  malestar </w:t>
      </w:r>
      <w:r>
        <w:rPr>
          <w:rFonts w:ascii="Arial" w:eastAsia="Arial" w:hAnsi="Arial" w:cs="Arial"/>
          <w:color w:val="12151C"/>
          <w:sz w:val="21"/>
        </w:rPr>
        <w:t xml:space="preserve">y  </w:t>
      </w:r>
      <w:r>
        <w:rPr>
          <w:rFonts w:ascii="Arial" w:eastAsia="Arial" w:hAnsi="Arial" w:cs="Arial"/>
          <w:color w:val="12151C"/>
          <w:sz w:val="23"/>
        </w:rPr>
        <w:t>la  ambulancia se coloca en un  lugar</w:t>
      </w:r>
      <w:r>
        <w:rPr>
          <w:rFonts w:ascii="Arial" w:eastAsia="Arial" w:hAnsi="Arial" w:cs="Arial"/>
          <w:sz w:val="23"/>
        </w:rPr>
        <w:t xml:space="preserve"> </w:t>
      </w:r>
      <w:r>
        <w:rPr>
          <w:rFonts w:ascii="Arial" w:eastAsia="Arial" w:hAnsi="Arial" w:cs="Arial"/>
          <w:color w:val="12151C"/>
          <w:sz w:val="23"/>
        </w:rPr>
        <w:t>estratégico para hacer uso de ella en caso de ser necesario.</w:t>
      </w:r>
      <w:r>
        <w:rPr>
          <w:rFonts w:ascii="Arial" w:eastAsia="Arial" w:hAnsi="Arial" w:cs="Arial"/>
          <w:sz w:val="23"/>
        </w:rPr>
        <w:t xml:space="preserve"> </w:t>
      </w:r>
    </w:p>
    <w:p w:rsidR="00B1719D" w:rsidRDefault="00831C27">
      <w:pPr>
        <w:spacing w:after="550" w:line="240" w:lineRule="auto"/>
        <w:ind w:left="1114"/>
      </w:pPr>
      <w:r>
        <w:rPr>
          <w:noProof/>
        </w:rPr>
        <w:lastRenderedPageBreak/>
        <w:drawing>
          <wp:inline distT="0" distB="0" distL="0" distR="0">
            <wp:extent cx="5873750" cy="2085975"/>
            <wp:effectExtent l="0" t="0" r="0" b="0"/>
            <wp:docPr id="55271" name="Picture 55271"/>
            <wp:cNvGraphicFramePr/>
            <a:graphic xmlns:a="http://schemas.openxmlformats.org/drawingml/2006/main">
              <a:graphicData uri="http://schemas.openxmlformats.org/drawingml/2006/picture">
                <pic:pic xmlns:pic="http://schemas.openxmlformats.org/drawingml/2006/picture">
                  <pic:nvPicPr>
                    <pic:cNvPr id="55271" name="Picture 55271"/>
                    <pic:cNvPicPr/>
                  </pic:nvPicPr>
                  <pic:blipFill>
                    <a:blip r:embed="rId127"/>
                    <a:stretch>
                      <a:fillRect/>
                    </a:stretch>
                  </pic:blipFill>
                  <pic:spPr>
                    <a:xfrm>
                      <a:off x="0" y="0"/>
                      <a:ext cx="5873750" cy="2085975"/>
                    </a:xfrm>
                    <a:prstGeom prst="rect">
                      <a:avLst/>
                    </a:prstGeom>
                  </pic:spPr>
                </pic:pic>
              </a:graphicData>
            </a:graphic>
          </wp:inline>
        </w:drawing>
      </w:r>
    </w:p>
    <w:p w:rsidR="00B1719D" w:rsidRDefault="00831C27">
      <w:pPr>
        <w:spacing w:line="240" w:lineRule="auto"/>
        <w:ind w:left="1085"/>
      </w:pPr>
      <w:r>
        <w:rPr>
          <w:noProof/>
        </w:rPr>
        <w:drawing>
          <wp:inline distT="0" distB="0" distL="0" distR="0">
            <wp:extent cx="5888991" cy="3209290"/>
            <wp:effectExtent l="0" t="0" r="0" b="0"/>
            <wp:docPr id="10389" name="Picture 10389"/>
            <wp:cNvGraphicFramePr/>
            <a:graphic xmlns:a="http://schemas.openxmlformats.org/drawingml/2006/main">
              <a:graphicData uri="http://schemas.openxmlformats.org/drawingml/2006/picture">
                <pic:pic xmlns:pic="http://schemas.openxmlformats.org/drawingml/2006/picture">
                  <pic:nvPicPr>
                    <pic:cNvPr id="10389" name="Picture 10389"/>
                    <pic:cNvPicPr/>
                  </pic:nvPicPr>
                  <pic:blipFill>
                    <a:blip r:embed="rId128"/>
                    <a:stretch>
                      <a:fillRect/>
                    </a:stretch>
                  </pic:blipFill>
                  <pic:spPr>
                    <a:xfrm>
                      <a:off x="0" y="0"/>
                      <a:ext cx="5888991" cy="3209290"/>
                    </a:xfrm>
                    <a:prstGeom prst="rect">
                      <a:avLst/>
                    </a:prstGeom>
                  </pic:spPr>
                </pic:pic>
              </a:graphicData>
            </a:graphic>
          </wp:inline>
        </w:drawing>
      </w:r>
    </w:p>
    <w:p w:rsidR="00B1719D" w:rsidRDefault="00B1719D">
      <w:pPr>
        <w:sectPr w:rsidR="00B1719D">
          <w:pgSz w:w="12260" w:h="15860"/>
          <w:pgMar w:top="1927" w:right="1699" w:bottom="493" w:left="168" w:header="720" w:footer="720" w:gutter="0"/>
          <w:cols w:space="720"/>
        </w:sectPr>
      </w:pPr>
    </w:p>
    <w:p w:rsidR="00B1719D" w:rsidRDefault="00831C27">
      <w:pPr>
        <w:spacing w:after="682" w:line="255" w:lineRule="auto"/>
        <w:jc w:val="center"/>
      </w:pPr>
      <w:r>
        <w:rPr>
          <w:noProof/>
        </w:rPr>
        <w:lastRenderedPageBreak/>
        <w:drawing>
          <wp:anchor distT="0" distB="0" distL="114300" distR="114300" simplePos="0" relativeHeight="251708416" behindDoc="1" locked="0" layoutInCell="1" allowOverlap="0">
            <wp:simplePos x="0" y="0"/>
            <wp:positionH relativeFrom="column">
              <wp:posOffset>135255</wp:posOffset>
            </wp:positionH>
            <wp:positionV relativeFrom="paragraph">
              <wp:posOffset>20383</wp:posOffset>
            </wp:positionV>
            <wp:extent cx="5734050" cy="314325"/>
            <wp:effectExtent l="0" t="0" r="0" b="0"/>
            <wp:wrapNone/>
            <wp:docPr id="55329" name="Picture 55329"/>
            <wp:cNvGraphicFramePr/>
            <a:graphic xmlns:a="http://schemas.openxmlformats.org/drawingml/2006/main">
              <a:graphicData uri="http://schemas.openxmlformats.org/drawingml/2006/picture">
                <pic:pic xmlns:pic="http://schemas.openxmlformats.org/drawingml/2006/picture">
                  <pic:nvPicPr>
                    <pic:cNvPr id="55329" name="Picture 55329"/>
                    <pic:cNvPicPr/>
                  </pic:nvPicPr>
                  <pic:blipFill>
                    <a:blip r:embed="rId129"/>
                    <a:stretch>
                      <a:fillRect/>
                    </a:stretch>
                  </pic:blipFill>
                  <pic:spPr>
                    <a:xfrm>
                      <a:off x="0" y="0"/>
                      <a:ext cx="5734050" cy="314325"/>
                    </a:xfrm>
                    <a:prstGeom prst="rect">
                      <a:avLst/>
                    </a:prstGeom>
                  </pic:spPr>
                </pic:pic>
              </a:graphicData>
            </a:graphic>
          </wp:anchor>
        </w:drawing>
      </w:r>
      <w:r>
        <w:rPr>
          <w:rFonts w:ascii="Arial" w:eastAsia="Arial" w:hAnsi="Arial" w:cs="Arial"/>
          <w:b/>
          <w:color w:val="191A21"/>
        </w:rPr>
        <w:t>Operativo de lluvias,  que abarca el periodo de 15 de Mayo al 30 de Noviembre del</w:t>
      </w:r>
      <w:r>
        <w:rPr>
          <w:rFonts w:ascii="Arial" w:eastAsia="Arial" w:hAnsi="Arial" w:cs="Arial"/>
        </w:rPr>
        <w:t xml:space="preserve"> </w:t>
      </w:r>
      <w:r>
        <w:rPr>
          <w:rFonts w:ascii="Arial" w:eastAsia="Arial" w:hAnsi="Arial" w:cs="Arial"/>
          <w:b/>
          <w:color w:val="191A21"/>
        </w:rPr>
        <w:t>2016 en Cabo Corrientes, Jalisco.</w:t>
      </w:r>
      <w:r>
        <w:rPr>
          <w:rFonts w:ascii="Arial" w:eastAsia="Arial" w:hAnsi="Arial" w:cs="Arial"/>
        </w:rPr>
        <w:t xml:space="preserve"> </w:t>
      </w:r>
    </w:p>
    <w:p w:rsidR="00B1719D" w:rsidRDefault="00831C27">
      <w:pPr>
        <w:spacing w:after="157" w:line="240" w:lineRule="auto"/>
        <w:jc w:val="center"/>
      </w:pPr>
      <w:r>
        <w:rPr>
          <w:noProof/>
        </w:rPr>
        <w:drawing>
          <wp:inline distT="0" distB="0" distL="0" distR="0">
            <wp:extent cx="3061335" cy="2275840"/>
            <wp:effectExtent l="0" t="0" r="0" b="0"/>
            <wp:docPr id="10487" name="Picture 10487"/>
            <wp:cNvGraphicFramePr/>
            <a:graphic xmlns:a="http://schemas.openxmlformats.org/drawingml/2006/main">
              <a:graphicData uri="http://schemas.openxmlformats.org/drawingml/2006/picture">
                <pic:pic xmlns:pic="http://schemas.openxmlformats.org/drawingml/2006/picture">
                  <pic:nvPicPr>
                    <pic:cNvPr id="10487" name="Picture 10487"/>
                    <pic:cNvPicPr/>
                  </pic:nvPicPr>
                  <pic:blipFill>
                    <a:blip r:embed="rId130"/>
                    <a:stretch>
                      <a:fillRect/>
                    </a:stretch>
                  </pic:blipFill>
                  <pic:spPr>
                    <a:xfrm>
                      <a:off x="0" y="0"/>
                      <a:ext cx="3061335" cy="2275840"/>
                    </a:xfrm>
                    <a:prstGeom prst="rect">
                      <a:avLst/>
                    </a:prstGeom>
                  </pic:spPr>
                </pic:pic>
              </a:graphicData>
            </a:graphic>
          </wp:inline>
        </w:drawing>
      </w:r>
    </w:p>
    <w:p w:rsidR="00B1719D" w:rsidRDefault="00831C27">
      <w:pPr>
        <w:spacing w:after="286" w:line="240" w:lineRule="auto"/>
        <w:ind w:left="135"/>
      </w:pPr>
      <w:r>
        <w:rPr>
          <w:noProof/>
        </w:rPr>
        <mc:AlternateContent>
          <mc:Choice Requires="wpg">
            <w:drawing>
              <wp:anchor distT="0" distB="0" distL="114300" distR="114300" simplePos="0" relativeHeight="251709440" behindDoc="1" locked="0" layoutInCell="1" allowOverlap="1">
                <wp:simplePos x="0" y="0"/>
                <wp:positionH relativeFrom="column">
                  <wp:posOffset>11430</wp:posOffset>
                </wp:positionH>
                <wp:positionV relativeFrom="paragraph">
                  <wp:posOffset>21018</wp:posOffset>
                </wp:positionV>
                <wp:extent cx="5911850" cy="2884170"/>
                <wp:effectExtent l="0" t="0" r="0" b="0"/>
                <wp:wrapNone/>
                <wp:docPr id="55274" name="Group 55274"/>
                <wp:cNvGraphicFramePr/>
                <a:graphic xmlns:a="http://schemas.openxmlformats.org/drawingml/2006/main">
                  <a:graphicData uri="http://schemas.microsoft.com/office/word/2010/wordprocessingGroup">
                    <wpg:wgp>
                      <wpg:cNvGrpSpPr/>
                      <wpg:grpSpPr>
                        <a:xfrm>
                          <a:off x="0" y="0"/>
                          <a:ext cx="5911850" cy="2884170"/>
                          <a:chOff x="0" y="0"/>
                          <a:chExt cx="5911850" cy="2884170"/>
                        </a:xfrm>
                      </wpg:grpSpPr>
                      <pic:pic xmlns:pic="http://schemas.openxmlformats.org/drawingml/2006/picture">
                        <pic:nvPicPr>
                          <pic:cNvPr id="55330" name="Picture 55330"/>
                          <pic:cNvPicPr/>
                        </pic:nvPicPr>
                        <pic:blipFill>
                          <a:blip r:embed="rId131"/>
                          <a:stretch>
                            <a:fillRect/>
                          </a:stretch>
                        </pic:blipFill>
                        <pic:spPr>
                          <a:xfrm>
                            <a:off x="-2539" y="340995"/>
                            <a:ext cx="5915025" cy="2543175"/>
                          </a:xfrm>
                          <a:prstGeom prst="rect">
                            <a:avLst/>
                          </a:prstGeom>
                        </pic:spPr>
                      </pic:pic>
                      <pic:pic xmlns:pic="http://schemas.openxmlformats.org/drawingml/2006/picture">
                        <pic:nvPicPr>
                          <pic:cNvPr id="10485" name="Picture 10485"/>
                          <pic:cNvPicPr/>
                        </pic:nvPicPr>
                        <pic:blipFill>
                          <a:blip r:embed="rId132"/>
                          <a:stretch>
                            <a:fillRect/>
                          </a:stretch>
                        </pic:blipFill>
                        <pic:spPr>
                          <a:xfrm>
                            <a:off x="68580" y="0"/>
                            <a:ext cx="934085" cy="123190"/>
                          </a:xfrm>
                          <a:prstGeom prst="rect">
                            <a:avLst/>
                          </a:prstGeom>
                        </pic:spPr>
                      </pic:pic>
                    </wpg:wgp>
                  </a:graphicData>
                </a:graphic>
              </wp:anchor>
            </w:drawing>
          </mc:Choice>
          <mc:Fallback>
            <w:pict>
              <v:group w14:anchorId="0CDE5215" id="Group 55274" o:spid="_x0000_s1026" style="position:absolute;margin-left:.9pt;margin-top:1.65pt;width:465.5pt;height:227.1pt;z-index:-251607040" coordsize="59118,2884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PCUqbQIAACEHAAAOAAAAZHJzL2Uyb0RvYy54bWzUVU2P&#10;2yAQvVfqf0DcE38k3thWkr2kG1Wq2mjb/gCCsY1qDAISJ/++A/a62WSlrVZ7aA8hzAAzb9488PL+&#10;JBp0ZNpw2a5wNA0xYi2VBW+rFf7542GSYmQsaQvSyJat8JkZfL/++GHZqZzFspZNwTSCIK3JO7XC&#10;tbUqDwJDayaImUrFWlgspRbEgqmroNCkg+iiCeIwvAs6qQulJWXGgHfTL+K1j1+WjNpvZWmYRc0K&#10;AzbrR+3HvRuD9ZLklSaq5nSAQd6AQhDeQtIx1IZYgg6a34QSnGppZGmnVIpAliWnzNcA1UThVTVb&#10;LQ/K11LlXaVGmoDaK57eHJZ+Pe404sUKJ0m8mGPUEgFt8plR7wKKOlXlsHOr1Xe104Oj6i1X9anU&#10;wv1DPejkyT2P5LKTRRScSRZFaQI9oLAWp+k8Wgz00xp6dHOO1p9eORk8JQ4cvhGO4jSH38AWzG7Y&#10;el1VcMoeNMNDEPFXMQTRvw5qAo1VxPI9b7g9e5FCCx2o9rjjdKd745L42Qxo6YmHHS4xUO+cwLQ7&#10;6Pa6k2AGzn4WaN9w9cCbxvHv5gNk0PiVRl6outffRtKDYK3tL5RmDaCXram5MhjpnIk9A33oz0XU&#10;XxdjNbO0dglLSPwIl8whI/m44FH+AeYwGxDOC1KZxMkswwgkMZuHWZb0GS40k4RxMmgmmc+ihd8x&#10;dp7kShu7ZVIgNwGUAAboJjk5fjEDrKctA3s9Eg8RgPUMw+S/0UsUzlOg5Lleeuc/ppf4/fVylyYp&#10;XJbb5yUD/Tha3OsSxbMo87fnXYXinxl4h73Wh2+Ge+gvbZhfftnWvwEAAP//AwBQSwMEFAAGAAgA&#10;AAAhAOZ79zT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8doQT536N7j&#10;0DWRbw7y4bnDFQAA//8DAFBLAwQUAAYACAAAACEApe3Qsd0AAAAHAQAADwAAAGRycy9kb3ducmV2&#10;LnhtbEyOwUrDQBRF94L/MDzBnZ2kMVpjJqUUdVUKtkJx95p5TUIzMyEzTdK/97nS5eFe7j35cjKt&#10;GKj3jbMK4lkEgmzpdGMrBV/794cFCB/QamydJQVX8rAsbm9yzLQb7ScNu1AJHrE+QwV1CF0mpS9r&#10;MuhnriPL2cn1BgNjX0nd48jjppXzKHqSBhvLDzV2tK6pPO8uRsHHiOMqid+Gzfm0vn7v0+1hE5NS&#10;93fT6hVEoCn8leFXn9WhYKeju1jtRcvM4kFBkoDg9CWZMx8VPKbPKcgil//9ix8AAAD//wMAUEsD&#10;BAoAAAAAAAAAIQBKEKSILfoGAC36BgAUAAAAZHJzL21lZGlhL2ltYWdlMS5wbmeJUE5HDQoaCgAA&#10;AA1JSERSAAAHRwAAAyEIBgAAAJPOuUYAAAABc1JHQgCuzhzpAAAABGdBTUEAALGPC/xhBQAA/7pJ&#10;REFUeF7svdmyLMeRXn2kbk4YCM6itcz0BHpGtd5Rd7oQ1ZKJIjEQAAnO3b/+swpcwAdnRGZkVlbt&#10;rNqxzJwxeXh4eAyZVbUP+GYymUwmk8lkMplMJpPJZDKZTCaTyWQymUxeA/+O//n/3nIp/Y3/9//+&#10;H3VfCeV/9+8uqhcoQ9Zdg/b/8R//8VL+05/+9OZf//Vf3/zDP/zDm+985zuXFD+oI1UXOcqHveD7&#10;v/3bv118gyV/0P33//7fX/wmnZwP17Lu+WvBHvv4DHsW8EfwhzJni/l75m0b9deYMUfmOplMbgtn&#10;NfEsm187u+h6bi3LSP97o3/MW8n5Squugg7P4W9961sXvbRNHsk8kKZN8tx12EFss+/WZ4njoK9o&#10;23p1YNTuZLIH93G+F+SeRGj761//ekmB88CZ8lyAfSnPPXtfjD0Qe++Qup6sn2s4ukb2B+24xtbn&#10;2COgX/tYh8+IddWm/aC2k8c396W62qSsgP3rGEfjOMbNGNqG6COyxZ+cQ7VNmXbZYlf0L33UZtpr&#10;1S2BPrpKz2/1wLSF+mB/RH9JwXpp2VaHOsU9lXrPivM3BmAcwH3AXcL7j2uHWIegQ9wUnhl8dtwC&#10;Prh26QOpbUjVG8H5IfpvmTbAJnNK2zlfyoB++oPYtoZjOXaOYb06MGr3rLRiRdm5J1m2H1Bv/DNW&#10;k/1kfMHYk1LvOrlmti2R60X+L3/5y5s///nPlzz3wbvvvvt3n8/WbN4b/EK8B8jjo35SZznjku30&#10;YY/63bBtL40xF+cK+on/3us5r1GMj8+B7O9Ye+yehbrmGVPLSD5HKN9qvo5hvPNu3Btv+6Xfe/vD&#10;HhuTyZHMN4bJZDI5EbwgbJXJ64SXxyVZo9Un5TXRmn8VPxD2RFp1k8nZWXuW9PZz3etz358H1sJ7&#10;iy9g+AKSL7LAL0fO9B6Rewk/8Zcf3/1BBX/zizR196KNnkyek9ZaK56Xyd+TcZIaK8rE8Nvf/vbl&#10;nHK38KPHF1988ebTTz998/HHH7/56KOP3nz44YeX9JNPPnnzhz/84W+9x6m+ZB5qeTKZnA/PKcK9&#10;oTw6zon3Ft5fEN5lUqzL9GzvYkqta5Unr4/cA3v2Qqs/Mpm8FKd6+uQHdA9G1k0mk8lkMvmS1stk&#10;5kdIXftu6f+aqPGZcZo8G75zp1Ss96+QJc/G5GVhffgxlNQ14YdGfoT44x//+NUPjbTlX62fAXzC&#10;b74s5EcV/MV3fXQ+7sMjqPv2Gb6cnWzHMzHpQ3xSEsukniHvIr745wznOeZfS+35V6OiD46btOqO&#10;ZOvdc+R9NZk8G9wXCmfX84JwZzzy2WFO/jGaqXnLzJn0rCzdp7e+ayfn59o9QP+5jyZn4HQ/joIH&#10;xEPiw7FVN5lMJs9E3n+jMpm06D0n5/Pz76nxaJ2zKqmXGN8Z48mjkXs392/d5yM6Sa9+chtYF3+M&#10;sOyPo/zg6L9QoN0fR5fW757ouz+O4jein35RWn/8vRbnn4J9ZPK8tNYdmeveJ+NUsc67hzI/fn7v&#10;e9978/7777/50Y9+9OYnP/nJm5/+9KdfyTvvvHPR3cqSH9Crn0wm54Kzmj8UItzB+cx/JHx3YE7+&#10;AYgp/6oeyTpSdB/hznJukus1mVRyX8w9Mjk7p/sTFQ4NF6wPR8rzIE0mk8lkso7PTD9Qrslrf77W&#10;WBm/0bhkv7SDTCaPhl/M+GWH7+Mp6iSpPzkHuR55n229416K9D/nUWUP9POevsbO5LFwrUfW3T03&#10;WcY4ZjxJPV88M/ghgB9H+REUIf/d73738oPAUXGufiCTyeT8cAdwT+S/pIRnOM/4nX/YhVBW8l/U&#10;P8Ic09fq73xmToB94R5xv7TkEfb75PVx+h9HK/PinUwmzw4vDbww5wt0S/JfhkwmPD9bki+jSEsH&#10;eY1siUervdalwHxnmTwK7NV8/zafX1r5xRUiqYfYV2p5cnuId37JSJkfKPhh4jvf+c6l3jsq9c4C&#10;PvHDCT+gIP7/F7qPnN/WfcWc156DKdjfOsbknLCeW9Z+skzGyrhmbPmMYh64Yziznlt081+FX4Pj&#10;IOnHZDI5Pz5nuSOUPNPqPCL4n9/bpHhXZfnM95brkXdsymQC7ofePmnVTyZn4fKkebspv7ErKbpx&#10;3bz5UFL9qAeV9vxw7phAneNQp/ByzX+GwD4vBb7wQONHCliKCbr4ewa/J21cS9bqyBex3LNH2t0L&#10;/gj+UObc1Zcz2kb9NWbMkblO9kH8/dFzJPbuq8nrgzPnuTPPvmm1JdaRtiTbzoTzYI6Kdelrq67i&#10;HKHVF8inXqKe7yiIdaSe31bfHva3H4J93xcoqwNbbE8mW8n97F4jb32eQXV4Hrlns4/MPXt/WCPI&#10;9zvWIcW1hNE10g6Q5rpb79pvsWmaAvrXQz0gn2OmT6Bu9klG/b0W/TRuxtA2xLVBtvilbSVtU865&#10;b7Er+pc+ajPtteqWQB9dpee3emDaAr30L/tXtJNtadv+1Cneean3jDh3sZz1pMSBlP8sNrh+xif3&#10;CVDPZxj+GGKEHE+sS8n1YEwYXSP7I+k/Qht4n6ZtdXO++lPv3xEcy7FzDOvVgVG7Z8VYGdeMV51b&#10;lu0H1Bv/jNVkPxlfMPak1LtOrpltS2jTtYLsb71t3LNn+27JObTercA6UDfbs875nWXP4hf+uw7M&#10;EanzUM/yFuzn3LM/dmGP3bPA/MA5OCewjLh/gPKt5usYudfk2ng7F4RxtEea9qyHPON13OyX9ZPJ&#10;rbk8Zf75LZfS32BDVklq+RbUQwI5Lm0eqpcEn7gEvHCWQPcsfk/auJZH7/Fc+zNQ50cZce61fQT7&#10;zP19HbkOI5xpX03uS55V861ylTVGdF4C/cq5tHxt1Y2SfXv2wfq866zb+wxp9cF+a4zJ5F60nufs&#10;Q0Xcq3PPngdi73st7wl+IWIdsFZ1LUeo+nXdYY9N+/gu6fsN9fqtjr6DKWS+RavPS+D4xi1jSFuV&#10;LVT9tA1b7VXSr5RKq26Jqt/ze9QuelWs79Fry/5S/XtW6twtI3kmIfOeYzCljh9EEfKps4ZjJtZV&#10;P6RVt0Tq1/W1zbFaulUfaemv0dLt+fMMGJ8qa1Q941NjNdnH0jrYljJC1WOdrKtrRnnLHXEvnG/v&#10;bFP2fgPn4VxyXt6FZ8H5GHPm6DxNJfNbsJ+xSPbaPBN1Dq0ykvGsOkeibeOdMb92XPoj9SxkHtxH&#10;rTVPss9kck9O9Y16HqB6YOchmUwmrwVfGtZk8rpZ2ws+O3vSYs3mM7IUk7U41H49O5PJs9M7K6/x&#10;TjkLeR8Rf7+Io44vKPIv1s+CPiO5Z7I+Zeu+qv0l83OvPh913V3vzLPuc+23kfE0jtwz/EtQ/nPY&#10;+aW/X4xy7/h/HWKfa6l+IHMtJ5Nzwzk1zfNqPXVn+tFwK9x33keK96B3oXWkZ7+zch7KZFL3bWuf&#10;9ESwoUwmL8VpfxxNevWTyWTymsgXh5TJ68X1J+UDZO9D5NJz1H1k37mnvsS4ZHxqnXqTybPAPZFf&#10;6LSwTcmzMM/Decj1cK1YW6Desmt4hrXTD/1VjqBlR/uOawzSh8nj01rL1rpP+tR3oB621XhnH38Y&#10;2PMHGqN+TCaT85N3cz3Pj37OmVe+T1ehrbafhYy5+eoj9b3vHSavi3pOc0/nnoFal/2glieTe9H8&#10;z+pC3cytTXr0xs2xlMSybb4cX0trruZHQNcX+zV/9P0Iv58J4+E61A9KtI+sybVx3bKWWzlqv8KR&#10;vmnLuRvnPf6iTz9EO2lfqMvyUeA/4l8kOx9k61xAe2lrD/RLX6xr2ct6fM74IdUP2ol3JXWegT3r&#10;twXilbGGWj4bGRPy+Fl9rzpVPK/kz06uQ84VWv5vmRPnCoyLYnzE+sxnHeQaZP0oabP2zzlfyx7f&#10;Ruj5SH3ezT1G5ohOfrFa7eXcWvZacdUOedtNR3zaS2sdeuPpJ6k6ma+0bK/Rspd2bFdo8w4xVaTa&#10;20va3MtRvvTQvr7eerw18MM7rPqij3vjmv1bNvbMvdqq8fROVq83RtpQV7HOtCVQx74FdVzHcmxS&#10;xbZRWnZF+3vRp5qHlp+tuh7ps2J90quvpH/VXksA/SwnqdvTAWxwX/usyucfAr2+sNS2FedvLCwL&#10;5XymQm9u1tEndT2XUP9laLb7n/cmb/01OB/HAmwiWa9vo+ifAtrSbtpu6UvV3cKa3aPY6te1VN8z&#10;Rplvzbvnq7opSR3ztWE8iANndy0eqd8i68lbrnFvgS563gXWKbZdez/IiE970F9gjJwLpP/OST3L&#10;CPeiOqKNa0mbo9iHFD/qc8F5WIeO5RHUTzty1LyPZMvcwDnQr/a1Dh1Fto4zimO435Icfy89Gzl/&#10;dCzrxy3mi81eTKk/Yr5nYmsMnX+Ni9T4cPZb74dJ7WP7S8Wa8Rlb33t+Q9Zdcm+Vv9T+GxpSKGcn&#10;J9kyfg1pV9vWVWjf899nZz5pnzIv8H/9618vdfwnYHg45Qv9CNgZZavPzw5x94WAtUCIp5emwnoo&#10;rp9QVu8aWHfGb41xLdjbYjP3n/2cn/PdS7VNmZj/8Y9/vOT9TyFRR0xG/DZmnkvimGvCGUOHtfaM&#10;IVvmQX8EGEuhzrX7y1/+chHq8AXxP+/EWM4lz6w2ENuxh8+I+xG/vSPUWyN9s49z1p8UYLyso5xC&#10;HX31SXvgPBTrIG3WNqBeGAeybivYXuqffkirD+UtMd+KcyWOjJ9l8qwfKeVb+bAV/MAffcZH/aQt&#10;/aRdsQ96lIkrZ0QbZ5tnD+dzLcyTORs34wPGgXG4B6yDHLsVa7gmhva9xkYPbCrO5wice4r1wB34&#10;hz/84RJr71LvU3Ad0Df2YEodbexT7+bc89/5zncud7172n5p1zp0nDtt2Przn/98ydOGLZ9ljuk8&#10;tpBjZh7IIzlX0FdFqHe+og3taEt71fYIOaZoQ5/wQQHH0QfIPqm7B2xpX7tbcV7X+tLDeQL70Di4&#10;ZrTr+9457IXxnD+Yz7pruPW8lvxstVFXfclyz17tc1R8WmibMRHvJPK5RynnPbcV++zpOwpzOSpW&#10;2MFXpd4pS+PUOeqX8Rzta79qD7K+pglrxjNP4XMJdcyF+4Hni88Z+lOvf5Sta9neCnbdQ8Yh7VPG&#10;R56B+ohvCPuSdvvRhlCmD2n11XGEetsg86D9tFP7oIP0qO217yj0M1b44jsFNpgvbehkXMTYKICO&#10;9rb4kTgXU+wgjJF1e8GGot9HkD7ppxgPJbFsW+1byf45F+9UQS/HlZExngHm6J7hrLOfmTtxasWK&#10;MvXETAHji9Q41jKgV9GeY6PDOcmzZxtgi3pttWyC9fpinxxHbOvZWkP7rXuQNuYC1OlP4rikOVfr&#10;td/qC6nXgr6Mrag/QtqkH3PhGUbesvEkb/0WHGOrb0fiuK0YWocOc8XPLdifNOeXZfLEzxjekpzP&#10;1rlsIeddSR+c71Hz1nbupzwD1KHjczz1HhHmgv91b1KPWGcMhDbmT8r7DVBGD6gnj236kefs+x2J&#10;765+zqXOMe2jaIt0K9pGANu5XnVM8szDeFCP33/6058uafptP/uqD5f/fTvo1292b6GDziAaEMqQ&#10;dfeE8ZmEX1yN4rwMBBBEF5y67373u5eg+YPIS83xteDeYi2BC8vYsx65wd13if2RvBz2rhv7wZfF&#10;vTaOghiIczQW5m3bg+dBm8ydL67Jcw6oJxaIOkvkWpKyjrkmXE7o0I641uqPQH/HUSTPshc443Oe&#10;mY8f8unj3NOWZfwlTXvkqeeLfOy4X3P8Hthyro5lTEgzrx/8SA3GynFoA20o2e48cm5gneMJdZmi&#10;Tx47jrMG+o4DadP6Vju2yVuG7APkEeIw4stWGC/natk6Uu8E2m/hw1aMEfsZ2J/sL1KgPs8e+ghQ&#10;57wQ9cjTHz339zNjDJ07YmyMly9+5PO59IgwB2B+CnNxPs5bKI9iP1KFWGUZiOHvfve7yz7Le9n9&#10;xjmzX97V6S9l+nM3I+572t55552vfmx1X9PP9UUqxoCxuetJ8Ue/HNP+W+Oi/5bNkyr6Sjs4lv2z&#10;nrkiYH9wHoptlo8ifcIPfALHzPH1O3XJ6/Ma9q9zsQzqwJJd9JT0e6nPVrDNfiTNfV3nXse0fvJ6&#10;YM0T9rX3ANDOnnG/eDe+hn2S5wTx3APlGjuwzviopxC7PINHU8enzLnnPkD8LME6MhfuB4VnFnU5&#10;N/LOm/yoz/aH9IW540/efeAY6OAnn9NIubu+973vXZ7R7MuMn320SWqdc6Aux7ceAcq2g75pR1up&#10;Y/+0cSTYdUznxdx9D6Sca5j12d9zjADt2lNnjfQFSJ03qcIY6lg3Yl/UV9JvyrTLFrugP+IYQL3x&#10;IDWGS2Ogm+1pO9sy9R0Ocizyim21/7PhHH0v8Qtj6qnLzztASpn9TN64QcaIuoyda6kuUF/7aBP7&#10;CO2cE84XbXmOHJs0x5Je3nOHDeboOIg+gHVbob8+65t+U6YeqHM8xwTHdZ6IdepiB+n1Bdssg30Y&#10;W5+yzxp1LObJ/WcMeU6wZ8yTMsaj4Pz0uRdDyBhC6iyhzbRrHLGNTfYlba3xJ9twveo6kRpjUu8F&#10;6x8R90vdm2Bb7u2MAeL94PPAewwd2owPNtDjecF30+hx7vm+hfdX2o2n42CTevK2IdatoR3EvkA5&#10;56RQTwzQYzzy3k2ctS+++OLiP369++67l3dudLVn/ChfbDHAWf6zultwQqM+1LnYjzoXjjoDRJm2&#10;UfuT63F9cqNKXbtcF8u5H7J9C4yTh/ClcW6Kc8z8XpircQVsMXfscoGQ52ygMzpW+mU/BLAF2T5q&#10;Wz/Rq3sDqFdow38uRlK/pKRMX3DsERyT/orjY4P2JapfCHnFdnV5yfz444+/+hdW1msjU/PAQ42H&#10;AP3pR5uxUifnTLup8agxcYwReno5TrJkN9vII875aFpjEQdiSOoZgBrLW/gzir7iJ+vul1qU9dOY&#10;6T956xCgLYV69k3t94xkjBDyzJk45odd6uXRY+JcU6xPanmJtNODdveX93HrPgV0ah3kGOQR9qr2&#10;+CKXPNDPM5z9qGNtOS/+MRA2UryjaeP8+wVH2tlC9jNPWkXwuQrgE/6RKlmudsD6W5C+OXZKUnW3&#10;UO0qlVZdi2t8WcP9UtfDfNbjQ7ZPXgeuO3sBzJPmflDcr7lfnp2cv2L9Ej094wdrNraStlswns8W&#10;nlN8MaNQ9g5Pch7KCKmvXzzzfBYijOWYlNGlbL/0k2dh2hLzWYeeaEsyD9lOqn3rU3oste0lbRIH&#10;3wWAu513Q1L0ss1+pClSY5dtLWjPPmCZtLYla7Yr+ppifVLLW0nb0JrP2hhL7bZlyvqM2Ex5Zphf&#10;7megnOdfLNf1SbEtdTJFB9QX8/qSqKtwdwH2XM8qjmnZvPV1jqmT5RG0mWSdtqhDluzbljqZ10ba&#10;r6gLmQf6MfcatxHUy/HZM8QRWBfXj/Ytts9E9TnLzjtjCKPzzNjRnzx/kPD555+/+f3vf395nhBP&#10;pMZysh3j5p3hulH2ezI+nxFv3m/g0ePtHFtzoK7WW4e454A4GLdsJ8063nt4P0TyHUjUQ7CpXeOM&#10;jJA2lvqkj45HnWfKOsh3bqCf/VP+/qn05DDpyiUQb4ODgEGc3B7XgwcEAmxaN6/tublba/hMOFfm&#10;2ZKj0BYvO/VCBOr1Yw/aUvICksyPgL7xwecUYAz2jn+RzZflfgnRGl+w18K9qA3y2tkCfbTBwwS7&#10;7u/0yblZto3+Lf+NAynnh5cu/rKHFwDyfvhRT6GcaDPtOeYI6RPoZ60HbPfaXorqj2VjcUafQZ/0&#10;ERHWjj3mOiLqp4D7AkbX/BkgXs7d+PHizNnhhzPOEi/U1GVsJ+u09hp7y7vZu9C27JN7VgHXCB36&#10;escrvjegw93ns80+2qCeNfaPSajDHj5hU7/oqx107gnjpRibfCY5X8+5cwT7Te6L9wdCHsk7pqaQ&#10;6zZ5PeS6e77z3Fr2/pn75HFgrbiT87nCX9rzV+v+i0yfgd7diut/Ldjx7lHSL59zSvqK+HknQQ+8&#10;v7Snnr6rtxV9kaNiMQLjMp7vDQn13OW8L3ive7frc/pdWWvvwbhVwJhXm3vGeI24HlVeA+4j5uv7&#10;49L8c9+19GxPvTW04x6mn8856vSJct41KdQhaQ/Uh9S/FXUMfYalcbNPC+fw0mScvXdy3WBpHq8Z&#10;4mKslBbGdHIdxJC7wzPo/uTzGP968NNPP33z29/+9vLZ/7WR5xhG96RCXP3OhfdEyks4Vo45ij7R&#10;Vx/xIesh26CORRvvtfrtdyb2S0nmSfwbreBM7geXmC8TeRhZEzb7nsP1DCztSeOyNzbYJsb0N/au&#10;g4IOF8so2iKtvlNems8ozrklzskP+VyE5N1Po2ALnL+23JOj6Jc+6YdSban7/vvvv/nggw+++s8W&#10;eJmrU8Uv8OuH9iroSpaNG+Ms+beH9FOOsHsk+JM+OX/Jcs7jpcFn1oy9mZJ7zbkp+M/ag+1AWvfZ&#10;a8C9qRAbzo9/sIPUszP5JjWGPdhv7M/8UhiyT+5Z8nkngbqUtaU9demrL3Xtsj99sp998wxk31vh&#10;mFUgx9dH/FXS78nL455B2HuIz2f3YpXJ6yPPdz277gnr5/Pn/LBW3sXex9ZxT/Os8gsav6Spz6zk&#10;mvWmb09Av3JM6/Ap3yGppx97UL20ZR/mYRuk7VFqH23dE+emeIcr+mQb6dpc7XMNaYPxlMk4xLC3&#10;FhnLI9brrDA39zJz5tzm+U0oq29MqLNesQ5JHe4GpUX26dkC+uOfPmZbJf1CerR01voskX6lbevT&#10;buom2c+YZ7+XIH0C16Cua2s+k6/X2viQ8nzlj6T4nu+99967vBdQz5pP9uH+rPvSvcvnL34g5Q/e&#10;Eb/XeU0YC2MFvTL70Vi6dzn7fNfCfmUPg59tq51EO7kuI6RNfFCsR7K+B+PyjKvf49sn7SnbPH0y&#10;MhBJq25yW3KTcmEp4kZW75lxnr29mfFJ2bJntd2KJ7a87LxU9GcE+wv9qHNe1o3aA/vaD7EuxUuP&#10;NIU6+hirJPsjYrna0s4oabsngm3G4KXp+9///uXHUS5zdByXVEnox8Or9cWGUM562yjTl35+UPIl&#10;uDXWHrSDTeVM4Jv7HoyJcSEF1+As/uMH/vHCUn90wtd8ebEu54Au4tqTz/azzPNomJcxqdDm2iMZ&#10;g2eOyR5yj7m33D8Z39xvxJTUOKIPxjYl1yH7ZDv1iFBvmby+WE8fvqDmns0PptVv9dP2Pajjpj9K&#10;LVeZvAzcoT6DW+sw12nSwr3gWZ88Bj5XUry7kazjuZPvWbb5zFGsv5YlOz7vIMcG+1DO56J1qdea&#10;K6gzArpLfXPMW+OcSOuYrJt/jOWXbOjU9wbrqmzFmBgX8xlzfYXq7+TrvdNaD9tSnhn3D/Nk/uTz&#10;/dl9JKlv3nK1oeS+rLbtp1TUQxLs1Pcp9ayrNnOcKvhdPxdXnTXUcx8lWU4fpVUn2q3yUqSv+OGa&#10;Anna9C/zk6/J/QbsZX4U5Ts+Up4n6PBH2cSvtzcmyxC7jLN715gSdz7vI+xdeC3xZp6IWFaMlefb&#10;csaGPG15B9CXvdu6B8V+2t2CNqsvFcZ3HFL9IkWoy7lV1Ffu+43PScjAGLQMGHWT+0L8vazYmL60&#10;uDavdX2Ya0/yIFMeBV3i64PY+AIxRhzDmI+QfUGbPqx8YIE6o/b1BxwH++yZ1mWOCP0yVhmz2mdJ&#10;oNV/lOyrSI7jvIxf6tc4oOPcffD7l+m8cGVctOs5S1u2aS/7bSFtJnUs7Z8J/DPGknEjvjmPlwY/&#10;OFP4jJ/4xxc2ri9t/HWcZ0+/0fcsOj/niFBX4/CMMD/mWqV1jqgjRvZ79thsgVi4x/KOWhJjbX8F&#10;bMuy+5O01U9hfM+D+1pbCGCHc+IaU6aN56FzAPs63j3Qf/zJsdN/UC+l9pncH2LP3uI/m+kPpO5b&#10;hHwV+uTaTl4HnmnX33MMnmH3Rd5jk3PC+rREXDvrTPMOl+yv3hayr3ePAozlMxu/cv+1pEX1K8eC&#10;Xr8e6bO2W/udutQ5Em1zbyOOg3BX8y7I3Y7w/pA/kCpQ45ftyIjv2kofEGPs88Oy7fabfAnx8L2u&#10;rkcP4vjMOH/3jCKtstDPOIK6VXJ/WgeOjViGuoddJ7Cv6SiOUwXbrc8rI6SucUhb1UfnlHltZJtQ&#10;r131rM8+td8tYay6jkn6eU+/HgVik2tKjDgbfq9AOWM42Y57k8/x/AtR8sYWiDX/2OSHP/zhmx/8&#10;4AeXZ3jG/rVgnJx3zp26POeKZNm+NXapD9U+UvssYR/t2peyvnq2yPvcsZ79kH90gADllmjry7fY&#10;V4KBQQxE1mX95H4Qdzc0sDF92YC5Pv2DjHiYR6EPP5rwACHPBQPE3HWg3nhTv5Xsz1j8991zPak3&#10;vwX6ZV9813/q3Tf5smp8UrQxiuNqb0t/++iT/VPEeKCbc0BoSwHtAuvGh3c+tOcPo/RFD6yzf45v&#10;ndTykaQPZ4E4EMuMifFPavklwT8e/KTE0/NgbKl37cU65pF6Oa8zzfHWGAPnTPx4keYMKdTR/pri&#10;MoIxGZHUz/1mnWVBJ+9A1kmxvSXaQY87MddXO54T19X71vPvOPa9B+kD8xB81I86V3UR5z15WVgv&#10;fxh1j+V+UnJdJ68PzivnVvIMsy842/7/1s59cn7y7q53MWXX2/Za1+p3LXnX5H3DOPia46UvzkVR&#10;r/qXurTVMbaiv9qAtLPH5lYYO+PFmI5LHfc69zvidxap4zoixtOyOlswFpn2ZPJNltbBeqH8WmCu&#10;db/k/HM/1bhQTlGXvPeAdUpCe+IaoMf5AtdKKPs5dxTs1bEo9wRa/ibq4gfCfP3yPe/JJRuOUcdK&#10;P8xn+SWp/jpneWn/HoVcb/cPKfHL+E72kWemPsN5VvODKP+1KH4k5Tlu7J+djEvFfacO4j4knzGy&#10;nPvWOGe8s799lKNIv72HIX2hzbtZfyF90ccU2l7Vj6M9DHIuKFie3A43Y8a+StKrf1ZyvjnvXv0o&#10;XiZeGPyAyX+HHbzgSGlHdyv0xy5j+EMsdqjPc1XLPdTDphdbFewrlI2LfbKMjFL7bembfvd8g7RZ&#10;28DLnge8H8hzzuQRcEzE+paOKXYh14qUPlupfjtOa05novqH3+SNh2cFOcMcjGv6hLiedb8grnOd&#10;I3Njjp5R0N5roBXDjCN1tBObbJ98jbFbEmm1KUKs2Zf8UY1/WEO7ca/9kFxHyHUitR6sz3sxx7Bd&#10;27cE+/jhXZP3jXvQswvV35ZAzmNye4x9jXldLyB1701eH+wR9wtnm7J3HrAvuPf+8Ic/XNJ5ls8L&#10;68J6cW/73uxZb8lSG1Jp1W0l904dz71V65H0Vcj7XsRc2Z/57uizqvbbg36nrZzLLXBezB1IUwAf&#10;8pmsf704IrLFf3SVHlvsvUaW1qJV9xph/uxt41D3nGUk4+Wzi7Lv69yB9byA/exbbVGG9IPPrdRj&#10;k++nsC/2zf7aaKWp35LEfqKOvplHmDfCnWFbxkXRDtCWY5hP/RTIPq22W5BjAON45//pT3/6Rjyq&#10;7uRr2A9+B4O4d4wf0M4PdsR4xnEfxM5YG++MM2VjzD7mXqH+VufnLDBH57k0V+9Z4gXEyHvNftah&#10;oz3EvW0ZHNc1cB1s3wp9xbGow2/uJPyi3udGa+wq1Vfl67e7V0QNAkKAapAm98U1yEOW5Hq9BjIW&#10;rXhcA/aAy4QXO76E+fzzz7/6cgZ8iIxeaK6NfgP264fntGN+y5qq63j18hNsq5NCvQJrOlkPrscW&#10;0kZKixwbce2VpGUzY4GI5Xyw5UPEBwwvva4Xeq+JjDFzJxacDVLikfF8afAz9yK+5XrZpjgvsC/4&#10;QoSw7u6dM5PrtBf6G7OcM+mSTNq01sN1UsA41nrztLEePIvYj95Hube1Ufeq9UoL6nPNU09f1CGl&#10;rp6fo3Gu3L8IZ5LxHduzqr8pSa9+cntYK4TY++ys62He/ecz5ZZ7a3JO3Auufe4ZUp7Hv/vd7y7v&#10;H5Qn54W14znF3e0X5a5lS0bYqr8V76vW3eMzh7YlH3hOMW/fHaFncw37OaY4fs+HI3Fs1s4z51yq&#10;H+lP+t56XoPtkH2XyP5rfUZtvjYyhmJdrptrA88eyzpX9zuSsTBOFXUU7jvOv/cA5bwHkWrLvtab&#10;V5cz5PcT2Pztb397sa++fRDIOu8uUQ/J/pLtSAv71PnkXClXW9RBLYt2Ml/HsP3e6AspvpN3nbn3&#10;mfdL+fZoEL8l1tpvjfvzpf2APT54TujrvVHPEOLZyjP77BAL30vIGwfbEOLx+9///s2nn356yVPn&#10;/a0e/bzvyOcP0JS1hQB1CnXobiVtpC3tUc71JG9bzldadrJetnv6RGQwapAm98G4uxaW3dhi+zOs&#10;jfush3M0FspRYItLDfFS8VLMH4HqGoyS/bxI/bL3iPXTPuKeyJgxL37YpT3jVse2Db+U1KFdnTpG&#10;to2ypZ86+kUcvfjxg3ZjkHb1U7GdlLikzbSBbr70+gEHtL0V/RHze+3dg/SLGPnFD196GbMz+e76&#10;gWcNyX0ClsE5INTlj6Pk7WffM4KPzucInK/xNDY5zkhM1tr3cAubt2ApVpatq+UEG+xX9jH3EGcv&#10;7yNxrER7+oKdCvXYIvU5mOvu2Ag61PuHQrcCfzh7OVfGBuOEWDc5L6xRCrB27i/ItsnrI/dH7gnO&#10;vc9q3j14L+e57D2m7pk4o0/3hLVifbi7ET/ruGZbqLF0j1yLeyphLCXxWZj3VQts8oxknyK+O8oe&#10;v1v+GIM99vbiWMQg3xEg/dHflqTuNdDf9evZsp7UsSdfU9ellc+614BzdV+19lavHowX7exP3lv9&#10;Q2I/g1ZJW9lfHA/x/iHPvcofCmFbvTW0n3nLlaW2iv4Bz2vF+a2NtYS2q7TYY38rOTZ55pjfF/g5&#10;pefj5EuIj3sEaT1X3Edwj7VNGM91PMNaXuODZ89YI9aDto3/vWP9EhiTjAFxMRaknGv+gdRvfvOb&#10;y/0NvfhZl3s3dSvoKVvjXf3W56xnfL+zSd/qmGnH/krly5mdCJw0+K0gZN21ZNAYjwBjn/pbwhj1&#10;QwXoj/OHI+b5CDBnhPlWsQ0oPyqsKS957DPmkQc357c0x2zPuGyBPviCHR4O5LkQf/GLX7z54osv&#10;vvLLPUh+C8zPLwgYg5dmfnh13l5ge/ynvzFL0edWW0qCPyn4UnWk2lFv1P9Wf2QExzBelulf51zL&#10;Yn19GUh7wAcQ/kLzmvVJAfcBgj1i7d5qYb8KfexnvuXfHr/FfqTsU86DH8rwG3r+3RP9TF+qX8Yh&#10;peoTQ+bmv1DxWXQ29N88XxrjN3vaOtu3QhwQbYFl44XtWhZiyF4hdu4RdNPeKHUe5LHLc4MPo9yl&#10;jLfH9q3Qx88+++yyJsTI+1Q/TZ0bqQLGSz3s+QHcuHreW8KYKVJ1SIWyY9qPdsZRoLZvxb6ItiDH&#10;Yv+wp/lw4h5KH6D6rh3ze3zrga2UNfRBn+ij/8iIjWehxgEou9csp94jkr47N+r8wsey6VlwT/f2&#10;ZLb3dK7FuCDgWN5zCPfehx9++Oajjz66tG2JofahNQfaEcds6YxAP59PfpbV15zfI8I8UnoYS+D+&#10;9rOO60gMbAfrk7QBjkea9VupvmsvpVLbMl/nxHrz7sh7CbZzL9mnkvZ60K7v6lt3DxyvYp1+6KN+&#10;khIfUmJEyrng2c4ZqXthFPdLjuE47jXattqm/9FgM+3q15JvOR8Z6TcKdrEP2GMdlHtS55ixcp6s&#10;J+fJ70mg+ut8at9r0Eb6JIyV7eR5zoN56vkeib1OHX2Yi/uz+kqd9VkHzJN6+2AD23weB+q1nza0&#10;k32tk7VypdrRNmPzmZn7njnjhzHRJ9fLeVGHnZbkOIj2sc1+gLTH/lD3VlTbjs9zjvcSfKAOwV/n&#10;MErOGZiXsaNO21vnaF+oY1CudbfG8SDHd26Uc+63wrE8N0CZ/eV3f3zmBuN3D3L+nPGPP/748m7h&#10;+m+hzo85cy4R19u6Lf8ZY3TwyT8KoF+uX7VBOX1Qx35gGbkX6ac+IeyBTz755M0vf/nLyztLtrs2&#10;gO/G0nb9t4yAc0sB20dhbPowLuNTZg2AetYE370n6/rn2JB5UUff7rf7F8AZRMecuE7qNKiXdSNk&#10;f20QZIQyl7zBpo52xz8abHPIuAQQF5SFB+aPoKcft/LlLNS5pmQ7wvo8Iuwxf4BgDt/61re+ccmA&#10;87OuxiHzxmMP7HUEH3hA8MX2//gf/+NyKX7nO9+51LEv0Rk9D/rCPJkjYJ8PhXzJYx0ptnKOo/NA&#10;L/sh1qefnqFsz74tUge0n/XZBpZvAbaZU0r1gTwpc4XUBduMRdqhjrVCKLNWvIjzguQ4znMN9egj&#10;6QcpewrYV/qjOF5LAJ3sk3NCpLZtodryvPrFRmu8lyLjApSJsS8PvXYk/ed8c+Z5DpHShi4p8z0D&#10;+muKz3wg5WU+n5mA7/qv/hrqYsN7EYgV2G4MrRP65ZfD0FqDNRxHfefBeWEPMl9fzLU/ansL1Y8R&#10;mP+vf/3ryz7CL3ymv34quU45DuXcu5w95uyeBPoilrWJZBkbOW4dhzbuItKsh6oLOeYoacMx0yeE&#10;dtaSuTIGdw1fAFFPLHK+KfeAcerYSbY7H7HNs4So+xrI9VWMj7ExFu6JR0Lfwfn5Hot4vjzPpuq+&#10;NPqR/uh7bbP9FuSY5t0bxItzw53Ku/MW0p7lOo9sZ5za3qPq4S93Pc8lxPck191xWj6cHX1OsR6M&#10;n/sd4b3EH7MRdIiDeYT4uM5Zj1ButV1LHUMcJ8fKOqAOKOu768ve4blFG2V9hxxLG46hJOgqUHWV&#10;W+M4+MF8fH7Zxtxb7dZ5nihTz3sbX9yRbgUb2kmbfm5jLN8f0q8R0EuRWq8PyBK1X+3bsmEd/jtH&#10;JNuqbCVj1PJJHFudo3GOoH3HA9YP8JW71Hdo8LypQ73zgbQ3Qh2fMrbTvvVIjkU80aNeHb47IOVZ&#10;xWcA7kL7GXvKzAHJNm0Adc6TNsQy31HxmUC9FH3DDkI56/dAXwWwa4wcg+9KmDMpfPvb377Uewfg&#10;e7UB1lkP+o59+vFZErv8EMnnIDB22HcMfbkFzhcYQ994zv3v//2/Lz76Wcp1HsX5O2/yeVax6Xsk&#10;7fZZQ5v0d384hu3acdwRu3vBdp2LezPllmDfGDC2Z8uxeW/jsyfvLuw59W0/Gm0yBqRPPCv/5V/+&#10;5fJeQTux05cl0FGPfQStPeSeQM+6UbiXeY7jp7YdU8lx9IPxsz33JlCXdo5Guyn4APrAnLhrfvWr&#10;X13miQ6Qet+A8yalD/XknUOSdY4LVW8J+ugjcWQs6hgbyPPM4bMS+xjbtHE3ZXwBXfLY0OceX0bn&#10;JBgE0oRyrdsDgVAg7WaQDOgWtLXmJ+OwKCwyG0zpba41e8/KSCwfDebj+uZaL83zVnFg/yGgX3lZ&#10;5H60bgR03dv18mEc937KVozHUlxoy3bOdF6U+IGPvNTzQotQ92g4T+eXc0yhnocFH7jIZ5s2mL/C&#10;ulg/AnZAX3hgpj/adTzqR20njpO+S9pUbwv0wUfQjvdzHess4FP6tTZvdF0Hocw5QJw/7Wu27om+&#10;uLfYy7wAMR/baixGoX+NCflqt2W7pQdZfw3YwDeFMmfzCNtH41mHVqxaMazljBvz9RlBPlFHfcvQ&#10;s5k6lus9RF3GW6rNLdRxBZvaZSzbzCPqpO49cHzJvOgTMUzxgxSSviPQsvWMMM/eXjIWz4Drydpz&#10;L9cPpcpZqP7UvZln8R4QK8Zn3LzbffdAtt75nD2/PMAu9j2Tyd59SD9j5R2d4n7fa/+MLMWfNuZN&#10;amyEPGKsjM2ZYQ6ttcs65sHe5LOTf1Dr/CFj8Iis+e+6pp5xS/EsknovbsH7YUnUuZY6n8yvYd+U&#10;LRzh/xJr9o3lvXHMGrPMq6OPt/azjsFZzztdqXubOvxG1/lU0ZY6ptoGyo4B3Js+B8W2Hr32Wr9m&#10;B/SP1DzQ1/45J6Q1vy3YN/uTXmNzDzkOa0yZ75H48Yqya7/VJ2NHH/tZZ0yzbQv4w750T2qvxVr7&#10;tTiHKrYltXw0vXFfCvxQWAP2Ep8f+JGLdO8zM8EuNhTXW7kGfYeWrZwfoNO6M7f4MqqXpB8tUcd7&#10;FhjH9vQx+2xlr+/ZL8cmr8+8h/p8SH9bLM3B+lO8peuoE+GSzRftnCRt1+BY4MYEgopQtl69NbQh&#10;lGsdWMcc+DDx7rvvvnnnnXe++lLadn2ZPBfua9c2L+uEcu7B0X04Cvb0wy+yvvvd7775wQ9+cNmL&#10;ju1Zq/71QA/BLnYYB1vYYZ87D9sQ2khHx9iDfimMiXjO9CF1HwljCem/9dnGeiBgHAQ97iXWiv2x&#10;NxbYsS95xyBvzGHUtnr0w4Y2zYPjQa7nKNr0uQOUv/e9713uaf8iFLbaPgvGyDVwPqz597///ctc&#10;mbNn9gzzxEd8cc/gGy+V4HwAXy0jlEf8V69KJW1L5umTMau6W8i+2OO+ZI24o30BbPn4kjB3fCTV&#10;d+dR5yPkM155N3EOmS970j9cQZf2tJX2JMerVH11s4/77aj17KH/COMRP+br2Dn+vUnfWj702lyf&#10;o2P1SLiPiU1dR2PzTPFhbszHLzX40owP/9QZizPMVx9664FQr9wax8mxvduJGfn33nvvcidQBvTW&#10;sD/roU3mrA33pLYccwT00gfs+HxCuKt9h0LvLGu/B+ZgrDI+zs15OUf0mD9xUD/1pNp7JPBb30mZ&#10;7/vvv3/5zOC7SYJOnf+Zqb46XyVZagPXnjbWHHh3tW6E6o/7UcGO41TdEfRdkVrewp6+14w3grb3&#10;xOgo1uaob6yr388g1HPH1B8K0JNbzguf67lmPIVnPc8a8B5wrnWvVrHNOSa0Owbx4DMqnwlsUxL1&#10;wTZtZ1tFHfWSOoagR1x4/uUzD9K3zI+gDWz7mYAxqM82JMe8BY7JOMTG+0uhznc9Y7AVbVW0j2zB&#10;mNiPMuIehNyTxvHe5JjklVtCXHLvECPr2Gd+3lb3HuRaWGa/u7e2PjPRYz6ADfrXfavkHhkBu/hm&#10;/LTTgnZFHFN/mKu2Eu2uyRYcw376Rhmf8IX7+4MPPricZXVcH8ixEW3cAu07Nj4idVza+Zz0ox/9&#10;6Kt7cgTnoE1Fvn66ngAdY7MoBECnDVTW7SX7Y8/xsL/Vrn4plJEejucHSjci2Fc/rpnj5Fywphxe&#10;UmBtW4fddb/V2ru/SHmpZRxeOn/4wx9e9qUPE6DNi1z/1sg+CHucD9DYBuzQ7oPvFjAutM4jbcSd&#10;ufufFOU/JcFfw1Xds8Nc8DfvLueXMaCde8a9BxkbdCnzcETYp9aPkGMpWbYdP5BrYowt/ZasS9kC&#10;+vhqP/zkh1EkH7pb7Z4F/DdOuSacT7+EtR6dM81Tf5yD+4p9bjvYPkLqaV87lZG2FBj1Q7K/82CO&#10;nFs+sCA+P7bavjX4hG+cGXAO+eJpvdT5oqs+c+aZlD8Ig7aQ2j9FaKvYxzy+J9Ypabdlbwst/xDm&#10;5xchzN1xevr3wLF642WM1Mt8Ss4j5/Ns1Hmad1/X+8pUvUfA9WQurj953uf4zzHx4yjvUrzbOe8z&#10;zQ//c9+C/lFWsv1oGA/7nHXjwx1AmZj5ZbP3H2XqR/zRnmNgN+dEmTbfvbFPPXWjaB+b2OPuz+dT&#10;6qg34vsZqD4r1InlFOZtDKzzcw5rh3gmHhXm7foCc+XdkX2azy3I/KOQPruGiWX0UhLL6nquPWPV&#10;5hLYop9pSh17i13RRrV1BrbGao2c49G2R8kYt3yg3f1C6jqjl89T6twHcOu5MJ5+ZBms4y7gi3Xe&#10;Yesdl/45h7QF1TaiHrb9A97abwTtIGlfsj2p5dqX+OMb6wWukdKz20O79MW2n4HYC+Azmzbqcg73&#10;gjGZc/pFnft1y1yR1K/zGbXVAlvGiVTb2KScUse9NfigCD4o18y7h+Nhn5ggjkOe9eR8sba38kGw&#10;nWeE8VgH/OAdqvU5eA100pZzSMk1z/oRsId/xIf+0Otf/U4d/cMO4jqk3ALsGnPjrvCOCnz3yz+S&#10;wid08NV555wUsP4WOD7oN1iPD/im3+wZdUao83As+Oa3Qi8MjrFpmCySGxCq80eAbcZR9oxRfU5b&#10;UO256VhIDxp1PPjwp/pQy5PHhDV0j7DOrLl7+964n9hz5Pnx8qc//enlC1rquCz1bdRH96l7mZT5&#10;8uMSP7xiW1uOgQ7oz5HoT4px94s8fhTlv3HPf6+c/z8LdB6N3hxdA8rsOe4bXziUhDIvJTxo0N9D&#10;2tY+PvAvSvAHX5StYI914wdtUkX22BTjpM/kiQGx8F+OQp3bo6C/zFP/nTN7gnnycmy9OmcBP11f&#10;/M0vIZMj/NZGCnsBId9CPal+jaKdFMblHmXepLDX/i3AR/zifsdHfKMO1tYny+w77wjsscbsSd+R&#10;Wv2yDujbG7Pqk8ffXNue3BLs4wfx4xySv8e4oxBP74pWfBN8znjSjzuaH3dYW3WelTp/YsW8Fajt&#10;jwxzQFxnfhT1+UwdchbwE/SLMuvAXeN6UO+aOLdboG3EM0UeXyxz//GFMO8foF9raDf3mPapA9aJ&#10;91/OpXp7oX+Kthx31O+zwTyqJM7L2HJvc3/zDp267rdniofzYL/yjGbuQF2er0cl18m84vxyTYFy&#10;hRjw/uL76lYy5jWejOtzxc9CR8W9NdcU53wUrfkdxS1t72HNF9o5V4hk7J2PktTykbjmOXbe+9wD&#10;/Osd7kD3TxX3jlLJ5weow/3ij6M5tvlKq946JP1O3fSr5Z9og3ONT7y7U7a/sves0Ef7fv6hjrOe&#10;e8Bx9P9oHAfBB9aBlLX48Y9/fJm370/IVj+0bYwsb7XTA59A+/lZxFjCUeNtgbHzPCS38se9knFB&#10;WEPW0s/b1Z9b4NjGAZ8Ymz+28l+Ju7e2xiP1na+S+3Ur9PU8gnNowbiIcyS1DtEP9iH/QIfPTfqV&#10;elWyfQv6arzFes42vwNwh5Ov/iLqImD9PXDcHJPYUcc9yeck30P3oF3X4PL0/ee3XFoDHUGgFYBW&#10;3TVgLzcuZReRvOPpkzoj2Aeyj3Yd0zr0R2yjRz/8TrRhXrLOejdrzhXQHfXjNVHjYSxzP+yNGfGu&#10;63Ak+oq4voht0qpbAj324Kg+9r1YvOy5WPwn9dR7FmXENv303XOBfV+i9JGXFH1Gf9TvrWC3ZZu5&#10;+69G+T+h5v9km4cx89f/R4I5Vr9dC+OruL9dW8uuBevPmrk/qB9BH7BHKvwwSnwBHdbefaAe+SVs&#10;5ws91gwYBx+xRd55OH7u3SXQRRhDn7RBLLDj+Iw1avds1Ljk+noHUIac8xlwTfCJNSFPyr3imsHW&#10;tXGOaYN8CjYzHsYxdagD9OreBvu2qOPWfkoL/dhC2lSsT7JtCXxg/ggvqfX5oY9pK8vGU6g35tjI&#10;M9fSA+ptS9uODVkP2s+6FtXGFuqYSfpLzMwTw9YeIo/P1V6WzZMqrT5rOGfSJeEOce+LY1FPu19I&#10;UGaeW30B+rSk0qprof8w2meU3FeMwbyNUavN8Y/249bgv3uLNeYHN/+/gvjCkGcK81PnVvHegjEH&#10;1kHRvxT9JA9H+q19UmJHSrzwxfEoA++lfFlEHLeAfex5Bunvs5N3KP6FL2Af9GkUdFO/lrFnrLfY&#10;Fe2lWL9ETw9/jO2aDVjSqXZIfe6xbnxR476XLKOXfSvUKfZr6W3B+Tt2tTdqXz3fH5k3+wxYb0T7&#10;tMOo7TNgjETfcw6pQ+qchTzrph55f+iwfQT06M/5JY8wFrH3XHPv2u5dNor2peareJ4rW8ZskXax&#10;pWzFPjXFd9Cu9T3W2q/B8Y0psD8859SRWiY26trXdtEO9bcC2/qR+4yUslKfY7S3/KrzEfOOle3Y&#10;znflTCXL5NOOcTZ21Fkv2b+OD9qjD2tDyvsO4jMAHMe9nTaWSPvGlL5Zn2X9Iw91HPvYT9kCc7Af&#10;ee4b3hv4gZQ10V7PhyXUdZ9T1legTruwxTZ26MtdiX2+P0Koh97aZNmxM4Yw6of91afsXBPKVfdI&#10;sIk4B32gzB7zOW47cmt/nLPj4QMpfvAO5fMy9dZIHft4jlxD22TErvrGyz76JtSnPfPswRwfWAPe&#10;w/nHOcCPk+prpyUV7bbarKttqU9qjFgDzrbtqZdzdUywro5xLdrznPZ8Adc3fSBvOfOJ9YhzuuT/&#10;1v6iOMmcGMFA0ln1lK3UPtrVdmu8Ney/JPqr+GLrHBHqTVMmzwFryV44ai9fA+Ox18DL0P9mtz82&#10;gP5uPQ/oA3ucMh8KvWypww55xt1iew+eL2CceoHSxpd5fMBU75EwdvrO3HzIIbZ75yBizNVBeBnx&#10;hWQLGU9tIYxHbPkXuvzL3PxXJbTTz75rYAsbn3322cUOX8T6xQD2nB9lUuxvoeoby9ZLI2y1fxbw&#10;2/iDe+XWZ3EP+oO/CD6yP/1rXaBdn12frOuRegjlivaUFi2dkfErPRvasd69Tr11Lw3r4g8i+OTd&#10;A5lWfzNGda6evXrukuxTod5+tX/tkzra9IzUthGqLclyteuHEuYt6qNzDxyvJd6v7j3Ec2msFCGP&#10;vn+tnW3PhnNz3+beFdcbjBVyr/U9Cv0W8szV+ZrmvjgL7lfQZ0Q/bYNbrot+OB5jGzv2EHcBf6yH&#10;8A5N22gctYFt34fANeHdSdlzLrGvP9gzTXE+yLPDHHn28YWef8FO/N1bxivlkXF9gblRZp/lfnhk&#10;WJ+6bswp54fkWtY6hP5+/vXdSP0RHC+F84oQ7yrob0GflyTHJW3pINeQMZO0e+04o7ar3tFoO8fK&#10;ula92A7ZlvW3xDHY046ZflDPZwD2O22U8w5E1361L1BOnYR6z1C22Sf72Z5tLam+IaPYn/ly3/vD&#10;qLb22oWcR/bPeiTrbgn2uVs4+8I7Cf+lOdbDefoesWW++m8/bdW2PWiTFP/5rogfRv0eyj/k8067&#10;Fc7BMbLs3Zr36i0wDtqnnHEmz372TKh/NPpQx3f+1HF/8K/P8UX9EapN8BymqJcyMgZ62oDqm7YS&#10;x6v27cu+5A8V+a8Xkvb8a4l2RlBf/50D9a47ced3AM52vqvYFzLvHEZ92ApjYZu9YdlUod17x9ht&#10;IW1lbC7n4G86L44OAhuGS8uXPR0GF0LdrWR/bRB8xkLIZ9sa2EN8cUyxTXI8hD75winmR32YPB65&#10;xq5z7pfc87fAPejYvNjxgseY7kd19kA/Xz6cE3vdL0md363myLxyDvpgvBmXBwA/sPByy1/sUH40&#10;mJfzMUX8cpY5kdJGHIg9fYxNxkVbmd+6Po5PXyBt7QVwnKxroS3uZ15qecHFpjCedtZsLZE+Owel&#10;zusRcS4ZJ+uqnI1cV/zzR6Tcw6Rbfc/5GpeW5DgVbbhHIPte6xNjO36Vl0Y/8Je7hjUB5+A8cg6S&#10;ZfTq+cr+SdY7PljfE3XV5y7kTvFOhJ6u9VuxT7Vlap5YkPcZZBt9Uu8e6Kc+9wTyXkQsI37oSp3X&#10;ALFhPcE45PxNM46PhusNzoN58gGb9w3yZ11vfddvxLsIuQcZG8+HfugLdcZyi2/oYZ9+Qt41yXbs&#10;b8G+2lkSQO9RcQ6QcwJjkNDuO3fqehcA9a7vI+Kc8d85UOez9FHnJfjv2laxPe8KxTYk9TnD7Id8&#10;N9oCdrwftJtiW57vLeh74jyUvJO2yih1XskWOxX6jtqubfcgfar3Qp13y/97oS+Mz36jzJnXZ/II&#10;uFfdm4p1ziNtIZYBu0Cd7T4LrU8R9KTqLIkstSX6hD98h8T5RjdjQlrXdITRsVNuRW8svivkOzPW&#10;iznmvEdpzTHnnuPtARv45x4DvoPyH0Jo3/FuieM7Zkr6cm8yRsbBulvGxHEkY8HYeZ4Q2kb90ZZ9&#10;EG1natsWqj3E+owZ7aaOZ5zVI+X+IPX3rlthHHvot/dZfi5wLlDnKZRr3ZEYN8iYA/7p414f9D/l&#10;Nr9M7IQJsoB8kc6X4Fxi1OGo7TUwezCQwqZkTGTPBsVnN7ebENFX+SrobxeZNvWco4sP+njNPCfn&#10;JPefewKoz3W/5drnOO5D8vqAsEcRdUehD2eJv4TxXwoi2nMsdW9JzkcBzhoPYP5Cib+Uyf+vjEcj&#10;HxzEmbvIHyJtsz3nl2tL6lqwNubtNwp96WOqaI+Hry8EW8GG9yw2WD8e4u4l0hx3FPtVqDM+2n10&#10;nINrX8tnnWf6qY91fZBr0BYwjuL95R3WwvEVbKW9vWCDMbV3hM1bgF+e6/Qx/eber3NBIGMn2S5V&#10;j3bXpLZlXrRJH/+SmDsF30B99RCodo5CH42LH0qc01mo8SDFb9bbdXcuij8U8INZfoH0zBAX3n34&#10;TyVxX4DxqDG0/pFhLu5V1pc/WvHDtXM+E/iUzw7WyPOf63JPiBU+Ecd8zuAPvuCbn4X3gG3G4JwC&#10;Nlkn/krcP4jcCz4tyaPDOvTuYvcJ8WOufq5B7Kc8W1yEuTt/xDI8+jydE+I6ssaeUfJ5b9T5WiYe&#10;3ofuhRHcS8a0Sj5fkT3PV8eo4GNLattR6MdW/0e5pe2tZNzSL+pb94U6rHnVF+tujeN7FkgBX3iO&#10;6rt6awLaAOq0jR3mDGkzqeUtXGMPf7gD9JF++O2zOwWdrfR8q/UtvaOpsafs9y/gXbh3nsnR89Fe&#10;imuG5GeXe4MfVW7th+Pkvsy4ZN09YBzXgbz7iPxR54f+2GWf8h7td4jU7QWb+qa/jgfWp//uOUGf&#10;M8TnJYQY2G9NJMdcgj55RtNO5sG5aHupvbYdjfYzdu4LcXz93cKS7/s/Fd0IFpAvF/jSio2cG5iJ&#10;GBQCtSUYrcXUHoeFLzMccylgLfQZoT8HLx+SaQ8fvAhst9456SP5LE/OgevS2oO2VahjDeuap36u&#10;c6vuaBiDObB/fbFFqGePguMj+rQEetjjR1H+fyb98pl6v6BxXMaybcT2HnKNGI9zyZj4SD0PJf7/&#10;nPhxlC+K8OWRYA7Oj7uHH6T5T9gixJ75qpPCPF1vce7UGR9khIybdpG0wdr7RSD6W2KNbu5Tvgzw&#10;P7ODPdBnytaNop/6ZN67nLx7aYvfZ0H/EfJ1bVwv2Bq7W5J+Az6yzvrqmoPzuhZjgbj+7Dv3HtQ9&#10;YCz1BarOGujXPtYxLin2iUWO85Lgh7HSJ2MEdU7oqJdt1DkvhHrtmiet/dVBwPYUQT/7sJ75BzzQ&#10;0leuoWUn8+xjyzmfhHbqs98t6MWvRepV/6jjzs+7+pkxVjx7P/7448ve8tkBxgcxNjwPHxnmpDAf&#10;3qdYb86y8yU9A/rheyi+cQfwuY2UdvymTf/B/V2xPtuyLuultjGG4+GPz7YaM+oQ+5HSR0mbQH/v&#10;FNoZg3Zt8IeA/MsP0uy3B8ZIfy0r19q/N/iLLM2DMqgLnHXj63pVUv8Rcd6576DWg/PfM1/jlHIP&#10;GIe54DvnJ8V3QYT7wjz6nuH0lXrjYr1n8hqwY5wZl+cqwr1L26h9fcp81sGIrdo3ZQ+OSapcQ/px&#10;tO09tMa27L2RZdJWXNW5NfoBjq+f4HnXnxSxbD+k1mEXW9aROtfsI/qijmjXvH1rf1G/ZatnG1ue&#10;Zc99HUepNkawT9rwzAt1yi1hTN8fgNT5k3oXegeOwJySjFPOx/lX/bU55zoA+vpGnbG0fs3eUTAO&#10;0prXvXzIcdMfn3PE7dY4PrHP74VdN1CHtop+K+C8KLumzsv3fN/12a85V22MgE33VvZ33MR62xD6&#10;MT59KfOZie+emSdtSsV6xx6BccG+2S/L2W6dvmYdOBfS2nY02nYezJ11y3p9UWfUH/SMpZIs3mQO&#10;eA+R6rCo0+qzlWq7jmlbjrUkYL+6cdVhARUOgZdBtlFn3rYjBPSvSupA9ss2dI+gZf8oOYqWbYQY&#10;sL5etHypykEV8v5lSsbW2KWtWk7Zuwe2wF7zoeS8ADvZhlCnDmlKi6qjTT688SDggxxlwKZS+4Fz&#10;2yrgmWIuxhO7jkeZNr645Uui/PI2bZ1ZwDmx79iT/H8q8Mce5N2LrqVSbRgfIe8+lOxTJfu7fq4p&#10;4+W6a5M2x6j2qgD20MVOvlA5lrKHHAN7lPUT9LPW6d8jCP7m2juf1KFdoSyp8xKCP8beNQL9NwXX&#10;z7JYl22tOnBPcaf7Eu1LWe2D1DgqLaoOfZ2bVB31jEPGo+q1qDrKUWDLeWibmPEhgHvo888/f/Ob&#10;3/zmIvxoxPPTZ6f62rAuSR31at1WYS1dX/cTGFt0KtXGiNR+kvGS1OuJtNpasoVW/5boOxA7z4ti&#10;HbrEk/va5zBUe1vkrOAbc+Yd0D+05Pkr+o4OuM+OiMkZhHmwxjzrmZt1Ve8WkrTaFfzBN/3z/Ptl&#10;hfvYOtcw7wh1Wu3W+SUMekKeOtqrUK8P+KV/xJP3Zs+OvtGHPcZ7HkLZ/kCeevzQJimCn/6Ygl1B&#10;Z4/UmCJpL/N75QhadreINoA5171tveWMSwoxJ82+S3JGnD8C+lrrIeeyJODZqufEvZ2CLgIte9dI&#10;Rb/wA/H8IZ51/eR86h8QC23WcZZkDeOce8qx1gRItbHWj/ZK1dlL2tCXWi9Zt0W0O2q7km09nRHc&#10;E1Bt5X6upP8t/bSV0qKltyb2c/wU6tx72V7JuppHWratl6xLnSq2Zx/LFeOItPQyzqIe46QQByXP&#10;JFLtaCMFtEMqtKVt9dGxn3U92YN9ff/Af8fknhPKvFPos/22iP2w4RjWJ9yt9Y5N7Ee7WEfs/CMS&#10;BFwXhD4KqKfuHuhrXMQ5prjmCOwZO+fgnMS2jF3PPnX4ke21P9g+KtrEBs9K/bNdUt8+6pL6DPbZ&#10;iz3n0/MbPd6J+Uc7pJSpNxYpibaqiH2w4/uBQj26zgOce8bRtc/3Hr438R3fz5O1X8ufxLnQzhjm&#10;9UX/0oZ1CXVV17pRsu9WMX7kE+aU50adrdLiUvs20F/fIn/DSWdQxLae0a2kPVxx0zLpvHCp05dW&#10;oEaovmOTDceY1PEQQKDOu4ebVd1MW3mp8xHqrEfQg9p/BPp6GMmnLR4SCGNlvUK9c0O2xlwbQhkb&#10;OdetGBfJMmm27cE41HGIA5eTH4i4uND98Y9/fPnPssJnn312+eKXfj/5yU+++peI7C0PcWIc0EHE&#10;eWT90rzQoX1LXNOul7j90y+gnYeQ46SgSwqm6HnJ+59Zq76hS0zVI5Zpk1j5QqbdLaSvgH3qnJNo&#10;P/Vgz5gvAfPBZ8+45xz/uTv9IdH400ae1Dygb8y0SZu66oxgf/Tpj0+cC/eCa0D7qE3s+bJA/x/8&#10;4AeXvsybVB+dj+dt1L4YA/PYtU7bW+NxBphD+o9Qzro6T8oIvNRc9QnRx+pfzgE9n1n6bKpe9tcu&#10;kKfOs6Qd29hPfqGMHrRiRZ129Dl9qSKpB9pLHA9ozz6WHTOhn33Vr6nYt9b3YJ70IT6ODzwz+CDC&#10;D6Iffvjhm08//fSi+0//9E9vfvazn13OMP9pR+6oOqZ2KOec0yd0ar+agjqmQB5ffDb7npn9nAdY&#10;T7/UGSHHTbCDMA7iGuFXtmXefmukjv33ov8ZD/w0htRnXJwHYp02SFN3DfupX1NRD7JP6jk2ot/W&#10;J9kvbY2APh9muT941uW7jzaMjejT6BhnIOOi/3n+zRNn57tl/47iGNjGbksE3ayjH8L7J/eA7bZR&#10;xzpSx7uL//qZNu42hLzPBVI/H1CPPv9VEv7wDrgL+cM17xxigm3jQx77fi4jD8YNX/CV9yDepxDK&#10;PI/4V6DcpYyJbfYgn0f4DEI9PlAPOU8wX+tbZAzJI5J9sx7W7FbSl5r2cMyql76QT9tLZD+hn/3N&#10;AynrtLTXM287ZH2OWftmeRTsKYypaMuU9hH7+sccQb+wSZ3vRo5n+xroe+bY337pSd88X5T1gbE4&#10;I36+yXEYG/RzC9ondTzs4Z/nD//I5/lHj/HIc+97hvUbG8Ypfe3h+GAs6Uu9bQh5sE3dJVr9SRVs&#10;qAOk1JlHGM+5qLcVxwbH04ceOVZPb8mfpT7O0fkD9c4V9E9dsA6WxqYP7Ypoz3rjKo6NjgLq2g72&#10;S13sq4ek7TX0LcfRrnXpf5JldBDI+hHbnDPbgf7aSLtiu222YyP7QvbNeqG96uOf9ekX9UKbeqTO&#10;gXr7ZV/QJmJZrAPr1ZdWWRwr20ehD7a05zypZ17APQy0rY3R85O6OhaQZxyeCdy9lL13GTdtOU90&#10;aMMf3p2Auxsb/t8JKNpGT9vc4b6D6Yv616AtYwg5byC1jB6pbeB8s445KICfzEN/qWd+zsF2dRwD&#10;2/ZxbPryvEMoExfjoy9raIuUNcQX1gfBB8CWoj9gal/eo1lL6nnn5f2WNWU/4Dt6zhVYW96JP/nk&#10;k8t78bvvvnv57p73Zm2DY9MPybykLxlzxjNPG+APfuXnQNst83nh17/+9SUGfF7A13zHYDzs4DPz&#10;xBYxy9jrt2XQT+r0BxiXNtstg/5D7Qc1DrTnuNSZJ9Uu5F4cJX0Exssxcy6ZT/RDv6TqOYZ6l/99&#10;O9g3I/A3qrGXwkmkP3Vi13DvebYWCnr1W6ixcrN7GbnUbAQuFQ6uGw7oZ19s2V/fRvxLXfJZ9jKG&#10;EVtbYJxr0VdT64gBFxUXrH/JQcy4YPmSl3jyJTAXL/34ApiLjL5cdFxkXHCj5Pij0GcLdZ4taOey&#10;dr5eIKT0M1Uo9y5B/UPPcbHNg474Zn/EB13L1uRLiCPnmjgaJ1JjSQqk5h8R9p4vxZwl0ry36j6x&#10;fO2cHzlmLTx3j8ao3+hxFjgT6Ke4H9wn5N1HQD157iLPFGX0fIFn75FPer7Rl2cGqWPqg36YPwJ9&#10;J0VA+/he/QZ8PwrHBNeBL/D5UZQfR/lgQjz4YfTnP//5m5/+9KeXDyf4Rl/6kCcu5FkDIOb3wngc&#10;tSZbYXzHzvw1OKdraPnBmuUZUXJfI5L5vfTmYj2p+eqDbQg+u1/de9DqI9aNgC59tUVM6nnPMZ8F&#10;53wNW2LO2nFPeN9nnE3BFNuuO+2Uea9ArAfuUerY3/T1iwnuIsbinR4hz73KZylSPhv4Ayh1fDbw&#10;Cxh+HOU/uUwbugg+MC73HsI7rz+sMC6iz/hEX97F+Zf42KOMLmPwxQqf5+iDD+jgA74jOV7GION0&#10;VnJP7OUMc2QeW/3IfbnUN2OkHnXuH8Sybept8cn+9EHcQ0iLEdvYZH/zfuDZIk9fzhxngvNB2Xcc&#10;yrT5TqYvOccce8QPsD/i2SBf/eN+oIyO7yh5hj3HxqXaHIU+6mceltq2QF/3SO4V7Omv9ZStM907&#10;rlzbfwnmIUvj1BjYz7uZuULVSQH1wDpgbMo1XrUvbTWupOiwB93/gF/e69qwj7oIbc4DSdtbqGMc&#10;yS1tJ45zDeljz+/cJ64D66S4p2493+QWc7ec+aPBNu863Ll+X8idy/uNdyxxZnz3uNDXdbCsr/qL&#10;Pd8DacMm73va1gZQvpaROKXfOT7Yn3qEMnMgRghlYuDdALT7nkx9tiPUp92EuPjco41nm/GxD2Q+&#10;0X+F92SenT67TfXD8bMPbdTz/usfGlLGD95/ecd1vYyF8yTPmHwP8dFHH13elf3+AV3s67vxUOhP&#10;CuioZzyZh3GnjGAPiJN/nKgNwQ42fJ+nnf2MHebGdye0MUc/S+A3eeZlvMSYtaDNuJqK88FnY6He&#10;GujhA6lCP8U6dIgjMmK3gg3Y03cLjgOXkd4G4+tTdxIM7L0w6Pcc8xbUTUTZi4JlRmjzYvSl3n6k&#10;6llGH6HO8hLZh3yW60VzNvDVVP+sY/5eHgo6xBDhAeJlxr8mJb7oEHvjjb72HgXmzAMg/TY2rdRL&#10;27ql+RIf4kaKHn28RLGRdiZ/DzHjYcwe81wZs4wd6UvG0bH37n33Cf3dF0Kddue+ed2wD3xJdc8r&#10;7gn3Dvncj5a57xTveO8k99cI9OXeJLWPPuiH+SNgHH32TGgfv7mXb4ExZFxEnBd1fmjwPcQPV8SA&#10;/vrss8M6bBi7W4B9/Z9sg7ixnuw591nuacv3wDUkNZ9+gG2I+816yqD/SerVthbqmSLYzdhM+hhv&#10;WIsV68b+y/veOOdammIbfdfDMkLe+52876X05b6ijbx9GJN29L239Mf3MT4X2K/2QYAyNimjqw9A&#10;Pe0IYIc89hHaGYMvhegHjMFYjqNNYyCWSWvb5DywxrK0Ti096hT3Wertwf7uG8T9nOOKdWvkPjev&#10;XSTr3d85dp6bHFO9UT8yVjk2OLZCmXbOf46jL/bFlkLdqC/3IudMah4/9dd6y9mmnBHmIUs+opfr&#10;6vxSIONjHoyXY9Sx9CN1gPpsa8WUFJ30D9hn+c4M9lEXoc3nAJK2J7eBmLtPXIfcS8TfdLIO8eOd&#10;h+9YybOPeS/zcy2xJpbucaDsOrgWSrazDtj0e07eqfgRyvWhTvvU3QPH1G9SwQ/ENvLAHHj/gzzr&#10;9leXeuaRIuojYmyMD++bxifRjxY5F35kxU/WTtEPxwdS1x2f0cMG7+Z+H8hasQ/8oRZxLP1jLOrZ&#10;Owi++06f7+SOqx390Y5loI/v2qYKbegZJ3+0TWhnPObGD7fMje9E6Et88DPn6H8ZRh/0YwTnBY4r&#10;2mFcfad9xH7qkbdc69yLGb+zc/HybTC+PnWTh8alzINIncJGpS0PmJuVdg4Hh5XDDmxoDib62kjb&#10;LapOlj0gcOZDQpxMlYwVUMfDgjouWsrEjdSL2piSZ95rsTsjzId5kCLMxXwtk+eSZ51HoA+2tQ/G&#10;ilSBbJ98CTHxzIKxgxrDR44b8/QFhLxniTmxd2gj9b4ifeT5TvbhPvH55R7JPCmQb90p3keKfWr/&#10;NeibP47SNyXr8IN0K9mPcfLlFnEMzsPonbwH4+jYpM4tJdvwjbxCnR+SQJvUT84H68NzJ99vSFNc&#10;y3uBT+4b0A+wDfGcAO32UVeoz7ra3sIxwJhk/t4xeTSMHazFmzVkLbnv0TW+mULacd1dB/eCfRB8&#10;8J0C0haQd531lzruWHT1S9vU5R2c41UbClCfexVoo546Ut+3sYXPPHPI8xkEHQWoVxzDdHJO3Buw&#10;tFYtPeqsd7+knlA3ug9yL5m6n3JcGbGLvufYvax90G/3co6T/vj+kO3YrfaWcCzEOSnUpQ7UNqBc&#10;Mf7p31nAL/0zxuTxU3+tt5xtirbMnwH8kSW/0GOv+J0Oc0vJ+RmLvJtpT/u1rB9ZJ9qo8VSXVP8c&#10;G3ym0K/aR1d92tBRP21PbgMxR4i/6+D6kuZaT9Zx//tHa8TP+54yQizzGYC4Boh57Rl7+pDn8wz1&#10;nBG+R7Ld/q7bPej5Dc7NNvL4lXr6WuvU1QaYJvQD2sgTe57P5DM+6kHLjugHKWvos57Yt9ZMQY91&#10;QdcfGfNesy9QR3/K5knpr7/0TX3AjmRefxCgn33Roz+S/lhHH+eGaMNU0HV+6GGDskLZuZM6Pmm1&#10;1aPOqZZBvxXHWSL1yGMXe9SRdxzK+j7q80tz+aT2z2+5lCYPjZuRzVc3oJuS1I1K2c1rng3OgeRC&#10;Ip99tD9K2gdtkVo+Kz3fnI8pMQJj5PyMleW0d+Z598Bn51LnVOejzijotiTtG0/Lk68xNlvi/mgx&#10;xF/3gWfO+ZJSxwsKuH/g0eY5uR72gudBSVp7oqWjsJfyxa7q9nCvagOyf9pBF7bYzhTIZznHyjNx&#10;NI7reDku8/dskoJ+UIfYtxXfzE/Oh/uttb/B/EutY/UH8Nk7Ygtb5uBehtqvVz/5e9ZixBoq6CJr&#10;91yNf9qw7J2FLe5+63Lf0IbYF9GmPmgHtIWO9172px6xr2gTyKNLf/2xHsk6xnJ8Um3rgzJ5HEbX&#10;Sz33VosRnTW0QapUWnUtcu+Kdexhzwz22MMIpP/sbyTHzLZRnEva0RfsmWrbfErtD5Zr/RnAZ1Pz&#10;zgGxzvgqS6y135s1f9xreU/mfJOMEzrqWZfUvlmu+o5V+0COmXpI2mmVWzK5D66FeyT31FyHMYyT&#10;Zy2fAd7HttXY5lmAjDl57FS75IG+9k+btyTHTN8Z2/kBbfpU/UdsA1J+fLNeO7ZLb1z7OAappB9L&#10;pG1EO/a1v+0KdzJtjqmu/ZF8Nqeu9dmH1HrK1rV8SWxPso+28kdR2hlHan/7kVY97SHayb1ebY3Q&#10;Gh/S9jVU+/qacXoELl6+Dcg330gnD4mbG9iIkBsxNz31lBE3LH39Kw0E8qBrf21zp806hocc1uy8&#10;FPgL6T8wd/OZ5tzALyOca53nWee9BeOScTCfa3wEaRuOtP3oEBf3m/sq91fWKY8Kc8z/nIb/KQ32&#10;AzHwzsp/OfrI851sZ+Q8ZH22Jd452GF/7blz6IsviWNi27w+mI5A/wrj6Xfah71zGIFxjZNjMr71&#10;5oE29KyzrFBWFx3rJucj19g1Is31yvp7gE+IpD/pb/pd9xj1QhtQR/+leTiue1ns00sn36Su3xLo&#10;5n2PLMUeXF/0sr+gaz3vEf4LzBwn3+3RpV4btmkDQc8vStDzXcXPVQg62kQk24H+fE7DLvWM55hg&#10;vWOlX/ogaTvHnJwH1keW1ij1zJO6/lkH2Mq60fXP/gp7yr0L6sCoXc9K2nH/6p/jqIN+7nH3d45p&#10;G/V70YcU0C8k69JPSH/OCD47R+Pp3Go8nW+r7oy4LrDkI3rsJ/9FU867zlVdBFxr4mYdZD/9oK7W&#10;Z5vjph6perk20FofyPUE6pXaZ3I8rhewBkjGHyxPxjCmxpXYGVuEuOa7EO21D3pCHTr2SbuibUBH&#10;27cm/VbAOUHWpVhX9fDd9hboZZ+02aq3XOtaoGMcvTuNJ/1qXLWLoJs6uR65dujRhq71rp/11CHo&#10;0qeuPXrmgTySNrMudcA6oR6b4NiAXvbRRto0NQ/OQ19GyP45LillBLvGz/o1Uo982ss6fNXfEbtn&#10;4OLl22B8fVtMHhqXcsuhyY3sAfHiANrd1LSvbW5tIuSznAd6zc5LYAz0FzEOSdbZxxhRJn55Gbgu&#10;2nwGmGeNA8KcXeMjyHGeKX5Hwd7Kc9mKz6PHjfXnC0X+2/z+n8Lz39/n/4SdH0PBM3bm+2Vye9bO&#10;Q68+yTsH9txn9HdPSsuXJT+24Fj6nraPHKfCuHU81wCsI4bqpY95Xqmzr217Yj+5D7n20svfC/wx&#10;ZXx9cG9l6v5yj1kv1FPmC1PSpfnYzw+CFfu+REweiYz/WqzQRbwvFKn91QXXvNbRx7rcG44l1oP1&#10;ptmnQp3+pg3p+YyuvimS4/nZjR+KrAN10j52ae/5Mnl5cp3r3kjUI3U/k8/6I9AOvijsHfcn5FhL&#10;PifZx3zuT8eBHCfnqk6Oqa2sW6P2sSyWTRmTPII/9NMX2TL+vdFv04y78ayxz/mcfW6y5qdfDjNX&#10;52v/nDd16gJ3LfXUZb2xQz/taAtqW8ZbPVJtqp9t5sG8+qap59wmtyPXFViHulZzHbaTMQXKxBYh&#10;norUdUisZ016a6FtdXL9bk36nr7W+VhHqn+pl+1LoNOynba0oy37ZF0L9czLWj/QPqnrAXW9qff9&#10;l89g2iW1T2s8bQOpeesR+zmWdebFOrBv9Res79mUtA2pU3V7pA36WNYWYuxIc4wlUo982ss6PxMz&#10;zxG7Z+Di5dtgfLlyk4eHjQitDejGrXlxI6d4UBA2Nuna5lYHsa9lDwis2XkJ9Ff0Uf8ldYiRR8jD&#10;b7sx48s18CX6Wcg4JFvmqI1WH9oQ254pdkfRW4Pk0ePGHPn/guH/pNwfR/mXo/w4yr/sYH45x5GY&#10;TJ6TtbVvnYXsQ3u1sef8jOzBPXZ7OB4pgm3tHzlOpc6Tss9E/cgXY/2D+rzMfrTZPjknrlvy0uul&#10;T6T4oj+U3V/uMfclAtbbl3ryoz+O0u4HwcpS38nXEEdZixm6dV3W1og1BtcctKFYp771lG1Laj/7&#10;uLeoq1+aK0m1S1nRfk0FHeyzV7Gb/0pUu9qC9Jd8tTc5B64XLK2RernPcr3l2nXWnnsGcS9re9Tn&#10;FvTVf9G280Hc2wn1jrd1XNE+tMbQD0g9+1nXgr57/bol+EzMTc3jK3NT0vczzqNFrseSz+ipix5i&#10;PLIO4Yz5TsCzPn8cpd4+xqxlW2qbfYy5qNMi7clW/cmx1PhTrnGf63Adxrh1RsF206V4uz5Vx7sQ&#10;6h14Dxx7jTrH9JO87c5Tstwbq9W/1SftVpZsp31p2UIn18O+qUu7+4GUNv4BRdqn3vvV+ppCy4dW&#10;3RLY02b6qp+U3Vc9XUi/0u8RUtdxgNRx8GX+OPo1Fy/fBuObb6KTp4LNWXETi5tYLLM1PCyjGxtd&#10;D4h2LHtAYMTWS6Hfkr5Wv9HzCNHm/IQ2/zNa/pAz+ZKMs3Ehtc60xnTyumAf8ODmB1KEMh9I+dej&#10;9Q8OOG+U5zmbrFHvGXjkvVPnc497k7EQ42bZdwfAD4U62tM39UBbtD/qOkxeDvaPqXsS3I8I72Ok&#10;/oDkXqPOvZt70HpttbAdm60fRydjuH6wFG9Qd00vWeuT45N3LyC1TWxXJ/uwh6jzS3PKfg6iLOgm&#10;2pKlsQV7OQagm/ri3p6cm95aV1zn3o+j7idt7F37tKewl3I/qQNbxtHf7F/tOrfW/rUfKW1bxpYc&#10;W5bsoO94lWpLnT1+3RL8JK6m5vHTtVUejVyDtXUU9ajjPBkH63h/4P/ehXq+0+HLd9r9jEr8jBc6&#10;9KGOvCK0OTb19rH/ZDJp47kh9UyRZj1kW4u87xTRhvRsvBR1rt4Z6Tc+13m06M2NvjlOxmhvPLS3&#10;1j/9XtJNPWBNuYvpwz+ksC96vItTzjvW/nW8pTGvAf+g2s96JX2zbgt1TrUMjDt/HP2a+eR9QtyQ&#10;iuSmJF/1UjwgrxHmnQccMjatuKhbdUh7l+Dkm9SYJxnTyeuDfcHD1X8t+s4771x+GM0Pj541Ze6X&#10;yRreOb17B7x7zrSn9GnJn6U5HQlxqS/VCOeVL43y/wM4/VY8rwioq/5kcg3us8QvMRE+KCN84dkS&#10;2ujPfpw8Pt4tLdwruWf8QI/4ZUpLtEna+iKAMvXeb96b3p0pjE0K6FYBddRHGMMv6rM99SDtTJ4P&#10;1zmhLvdQrn9L/yXQL/avQhn/9D/rK/ZvtY2SNlq29CUlz5eSLNmbnJ9cN9aZ9wL+C0a8P3B/5x5I&#10;gWvXXdutfQXWK469pjs5lhnb25LxRTxfkGfMdsm2Fur22mv/3tk6An1fOu9L1Dl4FyA5j56MMKq3&#10;5L9teyWh3IpXnZPv2YCeZfuoPzq/NfQnfQLHhhxT8d0GkWzP+sntmD+OPim9g5nUA6fUvhxW/3XW&#10;kr1ngPn5MIEaGwTUMx61PjF+fCkyGYdYGt/JdjJ27stHj6dnib/W9U5KKPe+OJm8btz7pK3zwJ7p&#10;7Rv7pP5e0g4pfuw5m2kn2WrnWjhveeYcv/qhv3lG7WM+5Rnuq8mXnG0d2VutH6V69bfwf+7t+0K8&#10;M+a1LHkHSdb1BPILGOvdQ5B3JWI56xB9S4HMo5c/wiq2ZZrjqA/45b9onbw+3AfuqTOAT+mX5yf3&#10;ve0j5JnZS/Wj2tSnlNdKjc2zwR7gx1H+5ag/jnrvt/bGNaS9nt2WjlJZaptcx4zt/chY13hn/dI9&#10;TLt3Oozc29q9JY6xNNZSm6zZ2Mvos21t7JF4S85Fm6067Fkmn9+7c0fzrgv1PfhW+EwQyj4vsj7R&#10;f/elaKvXb3Isl53xNujzk9ET0Ts8axeB/TyEQj+EemTEjn3IZxnhUgLyW9HWrcC+c1Qq6JimTsbt&#10;HhfvM2C8IOOVMQbbSI17pVf/2siYJhmfR4xT3QuQc31Na9+KxaTNtefB/upfE/OWL9Ztsd2ykxzh&#10;6x7SL32QLNf62kbZ57DvC5PHg3Ws5NrfghzTvSS+o/kvRv1xyT3mvhPf45Ql6IuONnukP7JmO7H/&#10;lj6PRMZnJOYwqpdk315/dBDbU6/apNy6s7QB1vfGg9SH1phL/pD27Fd9BJ/xa2nPvhR1vtKrf0ac&#10;KyzNVz3W031IXe2vDVN00VmynWhPW1WgjrkV+5OmLfboqL3sB9f4AebTDvnUqWNUH6Tni/qk6PT0&#10;jobxUtgTYszXYk+/yr38XyL92uK/usaC+aPDF9t//OMfL8KX7/wXjPzX+uj6xTdlBTKm6Qe6jk29&#10;+qZAe/Yhb59K2sq06qe9yX566zDjexuMd2+f5/NMSXK9yCOctdRLnazXdtU/Cv2BtN/zrYW66Hnn&#10;UGd92lqjNRb9a33a7Pm3ZdxEe6QtG7bThuQapS983qOdu5p6dSrZR/b4jh18oa/jUFefD2nbPmI7&#10;9QhQ3uqPfUF7oi3HNn4jY6RezyZQbs33zFy8fBuMr1djcnNywzwaI4em6oz0aZFxMq+tPfYmjw/r&#10;39oDWQ9zf0zOBHsTlvZl7t9KtrnXgZeNyeRZcZ/DkXf60lmbbMOPD8TzUWKad+ioz2t6W+3txXjP&#10;u38f9eNurtej7N/XAOeJtWJNFOuVR/qy5aXwXoJerNCp8YWMu2TbZDu5pyu05f3+Unf8yJ45mmv3&#10;Ff3v5avrxHiukWPvid08U+cl99VRe2zPHtnKPcY4K86ddO0Oba0pddqg7bXF79HJ9Xd9XUNT61+C&#10;lxx7hFH/Uo+81Lozz7XHxeO3D/n54+gdyQ1D6CnnxgI300t8+Lv1eHWuPTJOvfjcAm2v+Vn9Sp9G&#10;5zhZpq6F54X6fOnJenipD5Vnpu7Xyf0w7nlHVHL/VrIt13DJ3mSZredhq/4orXW9llv5uoXqw5JP&#10;rTbrrKd8FNg80t5rhTj68YF49mJqvF865vca3z17NBnvLZ8N9Md1SGw7w/rcg7o2zDljUMn2Neyf&#10;+mlzqx1o2Vqys8dfGO1zL3ynB/z0nZ669HW+63+TXNM9ZHyxNWov1+Qo6ti3GGMUfbnWh4xthTaE&#10;vc++vufeXlvnW8beecPeOdN/dK9uoa77LcZokfFmzCwvUf2dXAdnMWNK/to9UNe2hWMtsaQzMsYj&#10;45xynkC978i0XXOfiGP1xjySI8fQFtzS53vAXFpzqPFKPfcBsA96Nm5F9Q2sg6X5QKvfLf3PsW/B&#10;PWN/LZdIvN1A88fRF4CNUgXcoB7mW2/YyeRR8IxAngvPj3XzzEzORL3bJ5PJ5NHho0Pebb37bT6b&#10;j4E4EnNjPRJL1wdyHWRk/SaTe8O+7O3N3NNzz04eldYet0xa9/2zMnqeR/Umk6Ngz7nvPJ/uvVvs&#10;wdzjo8yz8E1G74lRvcljUs/SXOPJKJedMn8cvS8e2N5BnQd6MtnOfNGZnBH2Zd75uTdto66nM5lM&#10;Jmdk6W6bHA+x3vrj6GTySNT3Icu5122DeQYmjwh7WAH2cf4rJ7+W2/svnx6JtfNsO6nt89xP7kXu&#10;P5h78Nys3SeATq7nXMvnh/We6zwZ4bJL5o+j96NeyKaI9aQsCfIP//APr+LluLUFmfe8zCZJbz9Q&#10;r4Bnyvxk8lJwt7X2JeS+Vcf/YkDyGp4Bk8kWeq+tnh3O0zw3tyXvLTH+9Q6bXE/Gm/j2YqxOXZt5&#10;HtoQJ2LZu1PAeKs7OR5iyxpkrLOc9eqLbZNx3MukGcsK9wbrMO+P6zHWxt46IL7WeRfNmH8dn4wZ&#10;WN9i7tnJ0XgmR2Df1f1aadlTf6lfwhieA/qM9nvtZNySGcPnw7VGXNv5XJgscdklby/o8Rt/chX1&#10;gFZoYzn+7d/+7ZLy4+i3v/3tv7U+J8yZ+RoX03y5MF69uE1eB+yHuicoc1ZsA9vZQ3PPTF4S92SL&#10;pb2b5Itcq30yeVY4F+z3PCPga2vW5dmgfp6b2+LdJeR7MaZ+fiC9DuJrvJf2s3qKevV9SFvQs/Ws&#10;OPeMkfs5Y0HeOuszPzkO4v+v//qvl9iyV4m797x1xt11E9fEdtNJH2OYsSTNGJMn7qwDKTLZDzEl&#10;lhlP69y/xhtmvL+MWS81T9wyb1xJKU8m1+J+UyrW5f4jr0D25Yxnn0xH0V4dZ94by9R1kIyjsZw8&#10;FnmmyLO+njXXlfMxz8ikx+Xkv90088fRF8BDS+phBssIP45+61vf+lvLc8I8+UBMLHwYeYEt5Sev&#10;D/aK+8R9YJ0p0MaDj/Mz98vkrLBfUyD3dqa9/GTyrHCnI+xz81mfeYQ7P89EPSuZn1wPMefeIp65&#10;DrZlnmfxP/7jP87YX4HxhF4cM+b1mdLqo36v/RlhzhmnXp54cKeYNz41PzkG/kj2r3/96yWmxt0/&#10;FPZ9nhRcJ3FNcl3MT9r43pmxdK9nHiGf8Z/sgzi6p3keEk/XAYh1xnju4a/POmmKdeAeNW9KLOee&#10;nRxB7r16b1J237Hfcg+6D7N/SgvqtbGE/XMcSB8gxxmx++wYeyTfMYxbiswYnh/XFFgj8j5fPaOu&#10;M6LeZJLMN4YXgMPKj4F//vOf3/zhD3948/vf//7NH//4xzd/+ctfLpc0+KMoL8+vAS+0liS1PHnd&#10;1L3SksnkbPiixn3Ps4AvBBHyrT2sJLU8mTwr9Rzskcnx1A+alPODJnHPD6aT6zC+GeMW7nn0cl2W&#10;5DVR7wPj1ZOqM7kdGV/yvBP5juSXmK21qOXJGBlLxfu61Ta5Hvax3/cQU+/gjO+M99cYiyWZ+3Vy&#10;a1r7a0Sk1YbYlnvYuhFpPRNNJdsm67FVJ6nlybnJ9awymSwxfxy9MzzE/vSnP7354osvLsIPowg/&#10;klLPB8DXeHjz0sr555c3iH/pMXm91C/7pLeHJpOXJvejeb/084s/v/yzXZHc88i8CyfPTt3zCNQz&#10;siTQsjG5Ht5nEX+0AGMO3FHKjPv9ybXJ85C8xnNR3yGduzFqSVLLk2NoxZm963tS3cspkvnJOjWO&#10;PZkcA7HkXd/vf8jXOwiy7jXT2nvuyRGZTEbYsmdSN/u06vIM1zNd9RXId+clgVb/enfUsV8rGSPJ&#10;2GVbK4aTxyD3e2t9bZ9rOmlx2RVvN8s3b4rJzeAD3u9+97vLvxr1gx4POP6FKP9SFPE/BUq9/ymy&#10;Z4btRzyMBTj/TK2fvF7yqmIvUGbfpIhnxz01mbwE7En3be5Z7n+/8POHUfbr9773vW/cg4r3oDKZ&#10;vAY8O6RKnqm88yHPB2nrPWJyPcSdP+jjDgPi670FrbLvtpPb4XngecJ/kYZzQtwV1sHzkLy2dfH+&#10;yPsk7xVT45IxM0/62uJ2S7hLeBcytpT9o2HK3/nOd958+9vfvuxj1sc1Atci16Xu8ck3Yb8T44xj&#10;xtU4IuAdMtkP8f7kk0/efPzxx2+++93vvvnxj3/85oMPPrjE3Ls7Y2zsXyu5H8237mlSY5Xp/A5g&#10;MoL7CHpnLt8TzLf2X30GmaqfduwP5u0zAjZ416NPlbSR44zafkaMA6nC+wVxJGa+Ixu/GcPHwjV1&#10;fTwfpAj1rPF8LkyWuOyetxvmm98uTQ7Bi5TDaJ5Q82HPwwocUA+qFzLt9OEQj/x/jjqGF0KytX4r&#10;LTvUjaDf/CdmiIeXFfXGwvQWHBWDs/Os82ReCHtHsb4+AKmTa2Nx63je2v4RGE/8rLE9MtaPTsYC&#10;KCPc8f4o6ss5+5UvTPIeVLwHnz2exCbnWOPXwz5Vv8ZL++o9ezyvoa4FtOpuQR2HssJZMe+7FHnv&#10;e/uR5rlJe2cBv7f6RR9Y6rfH7haIu3/oR4xTePb6JYNxt+2WPk2+/IxBjHmn5kt4yvyghPBZwnVI&#10;EdfG/dUCnaW91dubSzavJf3u+SXq6A+p4j2S9dojVYhZlu1D/hakffNLpB+pX/3L+b0EdXzuFH48&#10;ck+S5wd+UvTcx9wt9K1zQ3JtyL/0HO9Nzjfj04L97p63n3kwjua900H9yTjEjHv5o48+evPhhx9e&#10;fuz/2c9+9uZHP/rRN2KZcX/NuA8zrSLkjVmmuWcn58M1bO33pbYRck8sgV5r/9T+eVdmXlHXZxCp&#10;e48ykn1NIW0oI2ADcSxli43XhHHOPO8XxtD7AoEZw5fBs2C+Be22tXSpY115r/R7AupY4/nj6HZy&#10;TZ6dyyzfbphdP45mt9xkbtgMZG7gzC+hHowuyFKfkXHRGR2rkvbJeyC9aK0D8qlPO6l9iS1CPQd5&#10;Dfpox/7WtV4Os11JXNtWW6Id9WWpT0JfU2zYjxSfMy4V/e+h7dTJefGDBLFBUsd+ZwF/ci5b5uwD&#10;wTia7pkjfbaMDdRZ39qDUOtbpL8t+9hSrHeuPARJeQFCWG++YBF0tWl/yjmOOF72qf5ne8vGGvTF&#10;D/qOxGaE9Hcr9nVeYtl2yTJpyuTr9fX5kPuW9c77yLhR717IONbYJ64NaOfepA+wtJ/VJRbZZ9Rv&#10;+1T9tAW0U2dMFLHd/K1wzev4ayzFhrZsv+b+cB2w4TjWUb7Gdo/0v45D2fNiG2W+POc/Ucfz/Cc/&#10;+cmbd9555ysb9idVRBtrpK1KtpnX7ojtVozXQD/3TmsdtKvtls4a9JXqG/YRfhjly179N02hDlut&#10;d61Ef+3XQp967RXtVWqddjOulbUxt/qW9PzcA3PAFv9XHf/n//yfS/zff//9y3+RgPg7luuRe2Np&#10;/kJ/+rjWYl/aleSo+bVwLMZwPuRzTH3CT9JWm/lMJfWrbfPGZY06/hL6q4z0S99TP+vBNVTugfMw&#10;774By8aQvF9c4p/7FUk70Io7fZyjfXrzrPXpV69Poj/qki6N12JNn3apevqLjvmRsbOfPjsO5bRR&#10;88a86mmj1h+F/sGS/ZxLa39U9Fnsm/Wt9pE5aoP9zN3Mf1KXz6a8r3A3p43Mu/eXxtAPWNK7Bxkr&#10;2RInQF9h/mlTWxXjBKQK6+7aa1PUOSvOe9Rv9VuM2EgdYkZ79umRdtJGzxdBL++qPKO2kbqG1R/y&#10;lmmrfrgn0m4FHX1Az36WHRf0xz6OTYqoZx8FzNvfPraB9dlvDe2g77jVb0ndUfsttNHCMUS9Jf0l&#10;X7R1rb+uGWhLXxXIdwzY67f09Bwz20bsHYlzHp0HjPq4VT/xHNRUW5m6z7POPNDX79q0kZ99qGvZ&#10;TmiHVts1aNfxt9pHv9rYSmtumafd710gPzNaZ/mZuETg7QS/nOFG6GZg3aCWR4OWfSp10eqCifUt&#10;O0tta+R4a2DfMTxwfGnEizBlNhR1bDJjdSTYxi5C7F0bxvEiIO+46liXbfRz/bJeUs9D43jQ6tMj&#10;+0CWPYTVnjpboZ9zBn8c5a/paUPqWC+NfiGgf+ljtrkOxs2HgnsDSf0R1Ccd7SP0sb8+pT3E+h5p&#10;A9TVlvtPyTbE/1Q15xHhA6kfRu2PD9AbR7SZ49g3x0Qot2ys4TzSdiXtMVYLdGzTH9jiS87FvPX4&#10;mO2SZVLm4Bpbr53s96w4V2C+lFv3pjGijBgvxBiCOqAemIr2IfvfAv0B/XAe+uA8Ks5Hf9Nv2uq8&#10;euhD1beeVHvm8cdnY4+ltkSbo+QcM12CMZwP0Md+tinU557ZAv3Zo6Q+h8njc9rearcHNoW8whjO&#10;gbHxiXcqx0eHH0c//fTTyw91P//5z9+8++6734itNsjrr/a3+p/69G9hfbVdy/qAry3/qr6gX+dX&#10;0S6p8wf0l2wD7UiCvn1sR6ovSdogzz7yD5Uq6pK22qlzPMvOyb6t8dNetldboq1WTLdQfZH0x7Fu&#10;hT+O8odgP/jBDy7/RQLw2cN6eLaBOn3q+Q/o0Me/vLYPqTbSlum1MV3CMfCbcUwdk3b98l5bmiNU&#10;HceA2kYeyXiOMOIDPisjfkP6mvrU20a9McpYrdGzXWnpOb5zMW8boJt26xjqQatP2qTONUFoS12h&#10;Pu1K6tU+iX2132Kkv7R0q4/oqEe9MSXN+R+NPmCbmJq6f/QTSR+PRB9A+6Tpm/ms20rayHFkr+2e&#10;vvaS1hjkUzfzW325JdVPWPMPfcR97L6mX+2bZfsB9bk31UsdoN420xGqjVuQY6z5bRtp1kO1k6Qd&#10;2ow1eJ5TJ1mzO4JjAn3yDgGe1dajlzqirmOSapcU/eyT+urxmQJ4VlB2rHx2APq+P2kfPW2RStaR&#10;WmeZ/tZpX9uUqR9B26B9fdYuoJd+CPm00SP1SNMGZF3aq2PJyJiVOuYIjENMjS1gR1tZh27GLvVk&#10;q9/oa8NUG2krx6ljVnr9RunNoWer6i+NudV2hf65XqbUa4MUyXWqKWhL0Yb9kOov7faHVvsa2aen&#10;nzr6tcV29Qvsn3bUa9muNtQxVgh1lsE70Xqg/GxcIvF2gl/OcIAMWMU2BQgkui19SF1TyD61b/aB&#10;nt49SZ88cP4nE/GLOFBn+WhfsY1Nx84lpS4F0EGg+tNryzqg7MWF9Owt0bIJlPMQjtprYSywTV6b&#10;vBC5P51DjnkGjEeNU8s/50eacaOsPu2smfMcIX3QjnnLPdCzf9W3bc1O2gB1Sal37ZRsY435cZQv&#10;8jiP1DF3vjBExz7EAslxpOUbeupmHK0jpV+r7xa0h49pK/PqQG9M4wI9nRbY1j59LBs3y2nTMpAa&#10;26oDlp8Z5wrMl3Lr3qz7yHghxhC0IZQT26pO1bsH+ODe6/lAnXopto367XyrfsZDe+aJae8Hmy1g&#10;T5swYk+/toy9No7t6vT0RnAdPLvWwTW28Q16/bLdvHBuuMdpyx9n/P+l4z9Tx/2eNjw75B1zzYdr&#10;0DYp4hg5fqIepH/Zr6K+pA1gvpL12FqyrZ3aRxHa3R/uiSXQZ13Wzhp6vXbGcdxcU+stC3Vpz5Q6&#10;3gvYS9oRdJCsO4rqD3lwzKPhD8E+//zzS8z510nEnzkjjO07IHnXcGTe6KPn+RPtZGo93GKOkmPg&#10;k6n+0a5fzn/Nn6rjGFDbyCM1JteS8TS/5jekr3UOtlFvjDJWa/RsV1p6zMFUX6xLv5bsJq0+aY+6&#10;nF/Ltj6Q2oc0+4xi/1ugf5Jzod45kBqDW/iiD9g2PsYK9BPZGr8ejmkKOXegnPlW+1boW/unnT22&#10;XSfjleR4gN3WuJXa55ExBu5j45WxkCzbD6hf2pvSsnlG1vyubT1ST9DXvrFGjBntxlLUaeV9r9gK&#10;fRmjrrd1+d4Ptjk2eaDsvnHtbbOesj5qG6jTnn2zP22+Q9EP1BF0FMi+5BHy9tcXUu3mmGs4Dmhf&#10;n1p+qSPWmxd1MlUXadmoY54B/CKmuWb4rv9Zl3NAUg9ol6xfYqnPHnvPDjFBWBfFOmOU+VwnxLWD&#10;lh11TIG8ZP5e5HxGyHnlHFo20AX11kDfz8fY5z5XwDgaQ3iJmN2aTbeYQeNDNw8Tg4eQz0VQMmgZ&#10;yFYwqct+PT1hPMes2E+dnl5labw95BwyfzTa7c2zxkFfej716s/EqH/q5ZzYY35Rl3ZG98kZcS5I&#10;rnOew7oPtqANyLxQt7e+50/Oo2dnCfSxwR1F3vtF6rhr42R7T69Xv4Xsj48KtNrW2OtPtd+aWx1/&#10;71ivnZF1XIL+vrggrlVrze7JS4//EvTW0rWBVlyyPWn168V0qW0L2KjPDkj7vv+Ngg37uFcr2neM&#10;hDp80g7w0s6PP++9994l37J5T9LvOoecv3nSOt/ar6J+1cNW2k3b6tY+iXquu9KCesdA9pB961jV&#10;Lm34xRr7DK86lfQRTLHB+5+2UrKPa3UUOT/ylrP+KJjfBx98cDkXvusKeecLxuUInFeVSRv32jOT&#10;czx6riN7aynG9M/zn+fC8+992iLr5z6/PTXeSo+19qSld5TtpNeHevefOiNjqLOm91KcxbeM05JP&#10;vbP+Uoz6vUbPjnneh5S8C9UT9ZHUa+mukfrEHbEu2/Sprg06rTH1xTZt1/6OR+q7HuXefLI+JXV7&#10;Y0G21XZt3ZJ8ptXnWs6r+lap7c6nZ3vy9xjrW6/5EdzTT8bxnCGcfT+vKfqTPu3Zb2knbd2TPeNm&#10;fJCWjT3zQpf48o+K/P/31752iLO/+W2x/Uhs+nG0hYHJFKkbGLws/VHVwCq5AIigl9LSqeQF7Vgj&#10;oLsH7O/teyTGSDJWxsv2rEtadWdkS7zr/O1rXe7Xs5DrmPk1nKvzJFWyfRT1WyKOtbQmqV+pfqZA&#10;HW8E9HmggvbTjuUe6qYvzrHakiV7W8hxcqzWHZllRD+5Z/MBphwJtk2VycvQin/uiZdCv17Sh2uo&#10;fud8FMizVduynPVC2TOf574KjJzh1N+Lewe0Z13Wb0E7dY6VqgOO64cBdXyflJa9Hml/lNE+GSsE&#10;7NuyUfUVyD6tuBgTnw+VtJcCaRtp6Zgmjr8F++R4zsc1zHrbQH+cY0qLWq9d7fmhD6qt1M0+I/T6&#10;5RhVnPtRMC5z419S8wGXPHXGtI5/Dc4x55pon/aezmvEeOQ+f9b45PyqHEnaq/vOOLd8AfS9W0jR&#10;y7+gV0+yf6u9kvqVrG+1vwaMQWv+rInrCalT23r0bCes41bWbFb0d1RE/1tydojryBm5Bxnb6k/G&#10;VDkLS35XRtr9fqCuC/b9Lsz7EB31kWofnUxH0Ia+cNcyDjYU6yH/mK01Dna0iU7q2YZkX/WlpQPW&#10;S7UPqUO9ArVNrLftHjCWa+i4zqUKLPmWuqwNup51Jce5hrRzhL2XYM3vnGNy6/k6bh0n63I9t7Jk&#10;u9a773Jv5XmrAmkrZa+/Mtr3mjES/U5atp2793RLgL5bY6AP2MC+Y2R92keekcsM3wZv0xthBtsg&#10;ZbCkBtF+iG2pk7pgmX5I1QdtmRfHSThca2ivjrMG/vEQz0PsBytwbPRgi+2t5Lz1R58ct/qR/tDf&#10;dsi2tIEe80MXcdzUWSP7QJbzRSjtoaOMjKMeor+QcYERW/ckY2raigfU9UKfOvL0qRwxV8ZI/9JH&#10;sQ4y1mAfJdvII9bbRllsZ54ptiGMSZ16XvbUa6var3n7Z10VoV2BbGutQwvG8+XVmNmXfNqu41C2&#10;Pyn98hxRtwf65nj13NsOloGUsR0/dbQ1SvZ/Sfb6bkrftXuTOsuIMQTK9lFPWrZgz7pXG1vBFyTH&#10;dg6gbVL1Umwb9SHnnlhPqj3z+FP/VRVt9gF1xbasd3+LNqhD7FPnZRv16kC2tfItaE+B3DO9fhX7&#10;JvrtPB2DeuocZw37kGIn/bNO2+pqX/+p9/xYR17dxDHsnzYUsH6EVp+0vUQd0z7WJVlnvvZFqFO0&#10;x3zVBesl28ybZqwly+ghxhyB2idB33VI+/R1XOtIqfMZyF+w9myrmzaqrm3q2afWIfgGzkmqzSWc&#10;kzazb7WTfmwZY420R4pP+V/74Z2Ae4/5UtZn57+Eeopj5bxJEfWtvxWOxRj4ZIqAPuCj+2rNn6rj&#10;GFDbyNcx19CeqTYUMKa5RrYtoU1IfepzPP3d4zcs+aJea1/YVvPaW7K7BW1jD2GO1bY6QFv6o0/Z&#10;H6oeqCP2l8ynHqQN8rXdcrWR9XWvQLVzBOmr8cz9Q7t+pI9raBfsV/tqG5bspi0Z7ZftaSfXXnJv&#10;j1L9qH1tr3qUsy7z1cbZ0FdIX4kpbVnnPN3HGeM6z1Y/oL61NyH1tCvWg/WkqfNSpM9rftd2sc24&#10;qmN8sl/m0U2qbW2C3zesoX3SfC9xvajnnYWUetsoS/qq5NjqZkofBYyF4vja0UfzltElTdugXUkd&#10;7eZ41qc/jjOCtsF+joOIfuh3jkk+7YD6oK51iGOBetq2HrRddSH11rCffUhH+tMPv9xjkH2zDl3n&#10;SmpenB9k/Sj0pZ9inWnPtv3EfNXbinN3XEib6U9Ph3zLD21Da151LdKO+qToUW9eqk3LrhtQV8Vx&#10;cn21AXWMbOtR9apN2jPtYXvtW20ntKujAPtdYZ58jk5SF7TD/OmT960xyZhB1j8blxm+neDXu2EB&#10;gkTQeGAhdDPo+UA0mJStzyFchFYe0EdcvNQB6nIs2xjDPKn9LdtmXQt0HN8xRmBs/nPD4JcObkxs&#10;EgcwDks+HIFzxQ/XwDHxCT8oO0dT42QsEfuhk3Zo05b6QLs6a2QfyHL6nfYcM31bAl1ssS7kWSf6&#10;+v87CdoyDi8N/mRMTfWRVN/RMyb+dR36/DiPjntPG0fMkbFaKegXMKa+tvymXcl+qZd55wDUUcZO&#10;im0IYzoOuKeAevII7f4xg3VIjkGq0IYtxxD1TGmHHHcN+nqX6IN+tMaX1GEuOT+EeurUXcNxEMsI&#10;OD+l+qh9Um2oA+hgY8Qf7aUvL4l+5zxb0A7pN/rUr92b2lZaNoD+qZe2hLocR9s9bM8xR0nbdX5A&#10;W4p16Kiv2KbeGo5T9a3XN8cjZX7+OJp6rTxkHrSBkJfaj3brmJv9SJ0vbfpBmnn7Wy/WgTYUUB/B&#10;xgi1f5b1mf1b78pRtIekz/roGMAYtNX70z7mPU9gX6g2bVvq04M+1bblmoeqD9QhYB/K+IFUfcg+&#10;oA6p68B9jw5x4n08Y0h9yy60bNd+VeyjzyMx1Fb6JdoSn2uuveuX46HjntAnUD+xzTHUIXUMbSG5&#10;LxL0luaYqJt9Wn1pNx21PQo2tY9tY+dYzte2UR+yf+o7HnW9/K3APqRfzg/0gXm65mv+VB3HgNpm&#10;3vHWsH/1gXLGFT3EPVnH7YGepL72wLFSRujZrjiWfov19KVNrIMlu3vBJs960B99sQz65Od4oM56&#10;7CC0pZ/me7Yzb3+o9eSr3dQV6tWj3jhXX48mfTUGpHU++oOM+KFdSNuWE2x7JlJXcWwwrTZa6Ku6&#10;2df5kVrvOKQwMkbVreNpm5SxHK+21f6I/tj2ElTfIOecbQj6rh9QRuijaFMdybL9gHptGkNQR73a&#10;J/Pa1sZL0vI5fa3lTK1XB8mYJKmba4au9kRb6rlOvputgS42Ec+yflFHu99jYM+7m7L91Ec3n5HW&#10;WwbtKkCbgi6intjf8UzVZ1wEPepT1NGG75k5HkIdYJsyafqwhLbBfumDoJe6+mC9/VrjWm+f6qN2&#10;Wv21j1i2f2+8xH5Q+5Bfw/HcH0B/bWQdutonrf6hi6CHZFtFv9FRzz7atk6pvoCp+mnPuq1oM+ci&#10;2q6kb+kDkM/5gLbB1D45prZqTEzTR+sr6YtoV7/tX8ezrE7127aK9kTftVftplhXqfpSbYt7GkHH&#10;+wUd6rg/+S6Zen7vEO1oF6otbeiL+rYlaedZuDzB/vktl9IKBOj3v//9m9/+9rdvfve73735wx/+&#10;8NUPTQZbvaxrCRB4FsQfW//0pz9d7FHf6qMkjOOCKo4v5m0DdVoCrQ2wBLb9Kyf60b/nS2se16Jd&#10;cUzHsk1/bK+bmvpeHI1JHafqVZ0Rqj7lHC/bGcuXEctrQn9f2Ozrv0ggz3wlx3pJeuugf/qOMCfO&#10;DjFznvbJsnVb52jflOqfUvWB8arfQJqxB3VT33xiXY6lXfton7w/HIN+a4P4/fnPf27eZ9Kyrw6p&#10;7RkXob2etR70wx+hzEOO+wX/yANzwabj6k8dF8Ef+le7SwLYd4ycF6JtJbFcdayHGifttgTwI/u/&#10;FNf4bVp1oMbHcor1Yv9spw7/IOtSWnUpsCXe9jEFbRkr2/RV20s+pt4oS/ppzzzzBMfM8fW9t96g&#10;De0K7Zw3x0Hsl3UZH6SCjthHvapPeS3eW8ixtIF939n8AnnUNraIiS/tvPMh3L1+EYItbKbdXCNE&#10;HdIUdczXdutBX0gtLwngH1hOe5XUIU9fxlMoW8fcnb9t9tFOC/UR9IgJzwXGpA2b2lNvyXbtU3Wc&#10;ryltti/FAmzHfutZlGNVW+i6X7Iveu6NStrQrv4i6Qdl9fGjzh8B8y1Rt45rvXZTqBPtHCnax6eU&#10;JOvoA1UnybYcy7JprVuyeRTOJSVJv2pbiyWdbDOPbWPuWD0B+mU+Jal9ttDTz7GUrYz0IR6I/pu2&#10;0N4eX7Db60cb5507BOHce89lXFOANnR5Po08p9DXnvmWVH3FOlPEcSrUawdqP8j2o3H8lKS17qOS&#10;+pJ57LIerIV6td26rT6oV8k5pt7eebZ0029Esi7bTGWPH7cQx4eck1Sd1v6xz5JOLYu6KWmvJZB5&#10;oW+m96TlV2uPtMqm6CPcdd57NSYtbMv2LNe2pKXXEtAX/dFf8H2WlDru7j/+8Y+XuQB9aKMfddzP&#10;9W5H1Mt71LFsF/P2RSwn+ss4CLZyHP1yPuStr2NA9SHLo9gvpQX+Eidimc81oV/1lTTn45ywZbxr&#10;m2kV6pOWjiKZh5xbb55S7aFvH+rMZ5qSY+f8QLs9sb99qm1tjNgV+6WNUdKWecbNsmKdflkn1tW5&#10;mCq1bF2ijZwPesZFH6HXX1K3kuOkpG9VwLy2s10BbCVZRifng2RfsFwFqm3OHWeX3+IQz7F90OcM&#10;S9rRFin1+MIZJk8f7gd+78MmdX53Tj33MLrezdWvZ+Ay29EfRwkel+kXX3zxVXAIGl+Q5V+r1wVA&#10;bEvBHgtJsBEuaewC+v6YUfuBffUhBdRLbFsCHfo67ij4wxxI8Z3+2KKcaHOL7VF6c9aPGqvc1KTZ&#10;liK5htLSqzojVH3Kdc8IYzmXEbSF0Id1or//X0yVOt5LwZo5x158rfeS5Mwg7kf0vNSMmf21sQa2&#10;UrBBCi3/EutzvBw3bVVSP/uIddhIAdv0l3UmLtZxz6RdYuedZn22axeocz9VnSpinxHsp118Yn3x&#10;r94xpJTR0R+oKe30xc6Wuw09RB+8c63PMXPO1qmXIuj21j7R5tY7+Vbot371sL21LrQpUuNjOcV6&#10;sb/t+OU60aYuPlDe6jcySrVLWUn0Vd9MU98+qTfKkn7aM591kONXfyDz0LLhOnDm0Hfvpq3sk/WV&#10;1Kt9Em1UW+jnHhzBcbSlDeCu5D2Q+4j/T0Pv1RGwRT8/kGPHu9c9yzjebdX39EcoJ9lOWkXQ4y7b&#10;Qh1Le2m71tEn94PzJY/gA+LZzDNqmjZppx+pgl7GjXY+2PCuThv9GIN8zzb9sIWf6gLtLQHHBut6&#10;2M7au38Yk/3j2AhQVh/7GTvnTjt6zlns1/IHW/QlNp9//vnlAyX+GP/UcQzEOS6RcbBPijYdyxin&#10;70fiuIA/jGNcc06Wa9015Nik2r81jpOSpF+1rcWSTrY5VtpfIn2o+tpqgW6vrUdP33FStjLSh73e&#10;i0ntb3mLL9rOmGZKPcKd8/HHH1/+sNvnTn3mINxHpLR5V3FPcGdwZ3FugT7o9nx13CqQfbIeMg/o&#10;tu4I6qsdU/M9347A8VMSfFha+0rVs28VYA1YG9aojivqmvb0EnVbtOaXMgq6aYu8klgmreP0xkud&#10;l6KOP+KTz6XEfvZdilFF3RRImymSebGv1PI9SD/Np6+1nPiuwXuT73ZZZ9n+dX60ce9591FWHzG+&#10;rKHr2PMlSR3H1C/AlncyefS5ixF06GM7bcxFP31HpE3/HANd4mAsqK/7D53qX5axbWosoNoByoyF&#10;T+SVJOtqugXtpCTOnWcfzzRiyT1qvNAnZr6Tpx1jknsgBbvG3thSn3ED7bmmo6hLX9PML6HvacM+&#10;1NX+2S72d07a6mF7jgOUM7bQsmk+68R+aWOUHMd8ryytugQfmBOoZ59emT7moc4l+9V91Oqn0Fbb&#10;E/Vq3n5VKtb12nO8Pfah16Yt7XLe/CzrP1rkTHP+gHPs7xzEUOyvAO2eWe4HbH766acXe+j4n+Wl&#10;DcE/7CPPyKZP5QT4nXfeefPDH/7wzQcffPDm/ffff/Pee++9effdd7/xJVkubAa/he0I9n3YIR62&#10;RLukLJAXO4tKHX1SxH63Av8ZI8dhfOfuHG+FtvXBsdnoHCD/ssAvgoyvfqU8C8bCeZE3FlwoxAFo&#10;y3icGf1jLuDcFOBidL2Zr6TOFhiLM+aLD6kvPzXGa2NUPYT++fAzPQLss66IZ4G1NzaORRvUMyHo&#10;pV+pk3IU2spxqXMudbzMo8/65Auq4pql/gj0Ze25c335zXiQN4ZbbU/2k/uANWB9fS66Vq73rddF&#10;+46VcmZa/iIV97vnr4dnjTPCOnDP1LORZ4c6bAJ6tFVpoS3SKtdQ7aTv5NlX3qHMcQvMhT3qvSQ5&#10;HjrGoQV66qRQ1+tzBEv+9MR2oD/z9m5OQcd3kLzjxbkhxJ8PQnx44cdP1oEPMNS7Np999tmbjz76&#10;6M2vf/3rS92IbWOYeuoimYe0MYL98YcPccyB88GYfHbAR9rTH8S+fhCr765CnyVsJyVun3zyyZvf&#10;/OY3lzjij58l6pjp1xL6o++kSrZjV8H2LXFMaPlh29Gk/VuO86gYj9wjrs+zUeeXZeuAmChrZN/U&#10;T3uiLmebc8/9qPh89p3W5xJCOduwUX1MH3pS0Z8WvfqttMY9K8YjY2Zd73nJ+nCvcD9nP/uCZfSu&#10;Je0rW6l+jQjYD4xLyiPyEr7XuCbUZUyrvBTp8xa/xXLeZ74ncvcplGnzfPmOTp77zx/RUpd69RDv&#10;Tej52wI9+mED+BKec02ZO9r3RM6x72K9eWOHlPZ67m3Hb+bgnBw3bWoHsIPoZ8YQW+p4F9k/bTCG&#10;sfP+Evqk3Bp8QZwrMG6+V4vtParP7hf3UO2v/bqOo6TPR1PnkjjmEWMvjZHjpLRY8neJXr86Vm9c&#10;6fm2ZpsUnTxXVSq9eqi2q4yQY/fGSUbGSDs9XWNgHFKvpZ94jhXOHXcM3wfku22ewzWb+MDZ5c7l&#10;8zHfI5DnrsS+d1r6/axs+pejkAtOYPhVmh9GuewImsGj7GVrAG0jdcGwpy4PRex997vf/erX7tww&#10;9qeOPBuAhQTt0IdUP9EX6tYEfX2mPAr9fFAyPg9KcPy0t8XuVtJ/IM4cEA6K/uFb/kvf9Ic8NhDz&#10;6rT01TUPVWeEqk85x8t2x0SqTgrtWSYWfAnmX0Pww75/DUF7K31J3O+QfiF1LdTzpdIvTWnnfKIv&#10;rXVcAj94qfPMUhZtaE/b+gPWkZoH07wLINOUinX0TQH7eCcAfnMOiA0pbd5dnA30fTFH9JV+dS1y&#10;ThX1SNFRr6Xbgn7EpMbZe4W7ET8pa98xgH5+eNGGPoFnfw1t0hd72qRMfY1tzlcspwj69lnCfoy1&#10;pnsP8Jn57vHb1Lkjor5YTrG+Yh3PQ/Y25xXbjO1ehq1+228E7dq/UtuzDBkT45J6o1R9bWDTvDqk&#10;rk/Wg35QZ1pjYh9tEF/OLsJ58Q7mzHJewLnluEC95xWszzT1az3oM2S7Y21Fn5w3ee5PnqPcBfyx&#10;HHfoqG3sERv0vct85/ve9753Sb2DGQ+MCX1SrMsUGCPrq4hzg1yLnhjX1K39wDT9AMrW0S/nT579&#10;oWhPkfTBGKlDP+uIMfcA9wF/zMi7DvVrtilXX+inVH3ip0/Z1oL+6PJhC+GOYu+wh4gB/fEbzKOf&#10;viDsj4ybfum/VH/0kxS/aac/9th37mXGANqXbPcE3FdgvTHMuVCWtHGEpM/OXazvsdY+gn4ot0T7&#10;jmWsc1zyxMFYZFuPJZ1q2zL2HXtJpPpT28nrN5JtI/T0HSdlKyN98o7Qf/tR9gwcNb51OYbCeees&#10;+7zhvHOP5Pu0uuAZ9c6xL0IdbermuHVsyLrUAcu0GQ+hvtZBteE498LxUxL9cU4tfUS91KEOYe+k&#10;WA+sDevp84r+2pDML/mgJJZJ03bq6Y8+LY0BpuqDdWIbaZ1P7YegYxmy30tIy2/bzJsqVR+wo4C6&#10;SS2LuimALfNQy+bto1iX6UvQioflrHdPUMe54V2K93WEvHcZ50bxXcq1sC8pdXnW8syRGhNTodwT&#10;7GpD/7DLvUob3+/+3//7fy9/wIYffl9HX+9j72DtIdjgXkdsIwXsMA7vxnw+0wft+v5JPWX9Iw+0&#10;806NDWwBOkr6oQ36Mx6fBas9IG+5plvRFmPUcUCf1CFW+Vzz/Zd21z7JeQE21K92FeesP/aV7Lsk&#10;6Uu1ZdpDv7WRfZ1P2rCc9fbNNP2okmNl2otFnrWKuiktGyNUff2sVNtZrvX6YllattV3npSrWF/7&#10;Z3uSfYzjkm5LhL6OW9uglkE952XetpyHvkH2g9QTdaoudxFl7i7OLeeXz7C999ok/bSNuOWZ927A&#10;JncvdrGXZxtJG8/EN34cJSi5cOQJFlBH2YcDeYJL4A1Q9q+B1xb9XQSgXRsIi0HqBgD1EW2S5+FG&#10;Xn0vYccUxgb7roFOy04P7DOvnDu+OC5YL+oejXYR8gixst44e2DUQSTzYF/EMtjftUk9dUep+tUO&#10;tqvA2ji0G3f2LT+KIsCBJxboYG9prKOFeOVYkjqiX6QpUPWZDy9u/MUHL5focbmx3q4TOpB9l6Se&#10;ec9G9cV6QBeqHpK2EWNBm6l5UTfJcrbbF3/c58A4xIZ7gzx3jfcNqI84T+1W2+ljtkstpz6Qxwfv&#10;QyC1n/G2X/qGv/oHaZs+2KE/afZPO9YvSc4h/dQP7QC6+qtflPVTey0Bx2xJtkP2A+uvIf0Ax8h7&#10;XR3bQL9aUtuh2kCqvlifYn2SZfx1rah3v5B3PKDcE9tdN9e9hfqgbcfJsqR989me/VJ3C9kPW/hP&#10;TNyLjkH70t6spH4P+jFeCvH3JVUd0E6OiaT91lj2z7RVB7V/6srafJCME3cLwrz8wkK9EXEdfHkn&#10;9ctmbBIn2nN8YPyWaI888UafvH0yTXupa/saqWsecXzbchzrQF3m6NzdG/ZXx7z9EGyiz3+tJfsS&#10;N+NIShnhQ9L3v//9S6qNJdvYMv7qmgfnVQXU6YEd8K/n8Y93E3xmTNAWmNcnxP1hqt+eNc456LN1&#10;qUeeeBBDxjf1wx/tCKAPjGUsnEfqJRmPFPtmmVQyfxQtm9Ytjb3Fl9Z8W+XUOxLtGk/X2fosKzDi&#10;R0+n1q+VW6DjXgL8so7UveueBn2HOkbOK9uqnqiXspWRPvjFmffLYfp4Dm13fPOjpK42oMYV4Wz7&#10;X7vyvHMPIN6j4F7hjvGOJUXPL5Cpcwz0hX6JY+uXedcYTIVytqGb85HUE/aKf7ykj/qUY0v6Nkpr&#10;3Cxj0xjK2hjaVI++tX8V18z4ZJv08j2qfqu/fvV87FHbqj3IPKBT15469KynrNif/EtSx9e/zNc6&#10;0P9Mc07qQeZBPah7AkzZm55Z221rjWUKOQZk21HkGOQt17FtSx/qOcj+gg7vPAhnCOGu853K2AE2&#10;qOPO8y7s6aNrP8ekbgn7cG+xJthD6M8Piv4RHWNyb+uDeo4r5GnHX/wTdbDr+pPHhvOhrN9AHwVq&#10;X+oZP30R7VjH+y5zNG7WazvHEcfYgvr01QdJn4whKTHNuGLDeS6BHQR98/RnfthCrFNP0r/ROaZ+&#10;S6DOOevrmNmWZcmya25/qX0q1a5lRHvYrjqJ+pmvsoZjKVlHf1Po2c261EGqLfcO5cSy/STL9JfM&#10;g3rq1jy4VrZZL1mfYluLJb2sh8xz7vm+WXGtEc+E+jWF2q4YF84Wd52fYxU/y3qe00aOix3FNaNd&#10;O9y5vDOT547w/sozrTwblxm9DcolKlzeBImJk/JDAg8mgsECUOdDjLwByeBQD9ZlvWK5pWO+RbaT&#10;dzGh2koccwR0WfR8gC2BPjHhEED6YZys116N35FoV9uUHQ9xQ4/OzVSb7hEffMChp167jm26l6X+&#10;+raEfrOWgI/sZ/Y1bb5AOQ/Ho82+R4NNbLMm2ifFB8dFJH3q+UOb68KcmOOvfvWrywdkvhj9p3/6&#10;p8t6UY8eFynjI9CzK9hVF9Lv9CvtUJ8sjYFuz84WckztubaUmQPnFKHMPeeFjx6xcR+nD+hqzxRS&#10;p4JeRbv6pC/U4YN7AmmtTebXoL8+uLfobzpiK+dKPvcAOA909D3nRh3zYu+RJ7bqQfqQ+YrzQCd9&#10;ImU8ZKn/Gth03dkT+qnPOQapsUhfWqTfPdSpaFvRB6Cc/bRPHf6m/7T5giTa7qFtdbCTMQBtUOdY&#10;1PVsV5tLqLsX+uuv7zDUed+zN6n3A6G+93xLf1LH+t58EdcgY7eE+jLSp0XLt6xTjFOyNi/3GLC3&#10;wHKrT6JtyHGpZ+6Qfplfg/6I945+bPFnBPTTdvqZY2nXOvcYqXnIuaVtUa9Cv9rGWugLY+Q6qd/y&#10;sVJ9WKNnp4JddPHJ5x4+5/2UtszTZpy0kQKkzBm7nHE+HKLLOfesG3v3bPZHVx/Edsb2HUF91xAh&#10;D7bZhzRtVvtiv1uRfmS+1h3hR2scOcJ+C+PvGvN5hLFYA/eNVJ9eEv3zzjI+7DWfUz67mJtr5Hzp&#10;m/Op9ZZTh/6OQ70+KCPYH9J2RT3O+4cffnj5z3z/x//4Hy8/MLJGpIyJHmeSFJ9H/VhCv9JXWKsH&#10;2pDqB3XqkWoj683Tl5S5a8t7j7y20am2QHvaUj/bFbCe/fLf//t/v/xx7H/+z//58lnPNmLLvuKd&#10;B1/Sty3UMUV/qGesvbbTbh0DHN+0B32rva2sjSFbx9C3JdRRj7Lj5DlJnRp36u1zNvQZ0kfr9V1J&#10;mF+2A3OnDqFdsV27nEHeCaqO97DvI+pL2skxqt4I2oLa3zUkRSB1yPfawDKp45CmMEd8X8K+UMdY&#10;I/uuoZ/Mh7zrwf3EOulvfufYw3HT3+oLZQU9x7TN1LaEeuMudQ9oQ2hjLvRznGp7qf8W6Jv9sat/&#10;2Zbj9diiCzkuLPWruiPYh5T9kHs450c+x6aO2LsGkDruO8uOk3ui9lNnBHXta39s5liOB9kGOSb5&#10;OnekB/1y7pSrfo41Stqgv3YRxtPHnAttlNXbQvpI3yxX++lLjpP1oI+UaUPoX30Gy0nVgbTF/ZX/&#10;JTe+g/KHRvXS34Q6qLYl+5jaxzRR331D2bER6hXIOGR96uc+fDYu3xL8l//yXy7/cjQDz4cX//NX&#10;BIgHE4GAViAFGwg6CTYg69WV2meN9CHtXAu2tth0E9kHYS6KdWCb+aOpNikbo3oRbMV+XHyWwbV1&#10;HPVsf0nwQcEn/PMDov6Z0m5cTI9Ce3WsHM88qDcC/VgDUuZGX9aIuXIR85cf1Pnyz9yzz8hYrq3r&#10;qxzFkbag2nOeCDHKs2CKDtLCvnuptsl7bvTBdse5ZjzXyrkB6V6b9EubaRdatr0nIOePXs59C/Tr&#10;jWuacR61n33SV/YJeedifercCueWYn2SZfKujVJZ87u217I2WQvuFEGvrs9LgB8IfuCPa+c7DGX+&#10;dQVt3oW3oJ6VkXFuGTvma1yEvGV9TD9tTx1iyB3qs8YYV9sttF31sKEA7UjGr4c+p6z5cQ3a1scU&#10;YHyhLsv616JXn+QY6hMfn2fGCrEevbyLe2j71uAT5853MCTnrh+2VZw74p7J/swb29Qzb1LjgNAO&#10;5LFvzNJGQpvxtSzaVECbZwF/lGcj48595Jq7Bq11OEMc8Fnfcg7W4yN55kOZ/Qy513NNtWGd/UGd&#10;SuoqWxntwx9q8l3CBx98cFkn1ogviuzP+TLvPI4Ee0iNXW+cXr1oB8y79yhnHWCPPGmuewvr9Q/9&#10;3BPZhiR8GfeLX/zi8v8X9Z/+03+6/ACtXo7vPkJadip1XLFeLG+x3cO+PaljPxL4P0Lq1fm2bKhj&#10;W6//6Pj3At+UFviL0G6+zsGyeojnD3LPexbShrrWZ5v9kpbeCD1bYBu+KFUXqg3vh5Yv1nuPeNe2&#10;7FbsO6J7LfiW4CfPCP+IFY7wwzgorflR14L60f5pAz3fIZFbUf1OP/Dx1utY530kaZe8sRfn1/LB&#10;NuefOvaR1IHeGRwl7bn22PSzCTiX9El6vtV9RF3tRxnJOZBPm0eQfgFjOKdss926LdDH/trKctq0&#10;PmNUfSStcQdj5Xi21f5Q+4q6+V7LWNxl3meMo8iI7Rb6C/bL/rbXOscnj3+K+ojYT3/Vtf7ZuOwc&#10;A8AkWUzgS8/8P3b1A2cGtgZvBG1oJ2nVLZE+bPXjaJZ8WWq7NXVsZSu5bvT3QCHUcUh8+J8JffVL&#10;/JxH9TfjQvvRGKcUMI6QOuSzrQd66S8XL19C/OhHP7r8MOoFrV0vt9pvCf2ocnbw0fmCMVCYP3cb&#10;XyqkXotr5muc9YeUuvyRQZ01P0bAfkrW7SFtpSSU9d341jrnC3vmaYyOBJvuBXyyzLnhLJEX2v0C&#10;7Ba+HIFro2yFeRkLhPkj5HPenBl+ZOQPqaw7S0ycN/6whgh5hHl8/vnnX/0nm9Q7mlwD/XlJnP9W&#10;qv85J+u32l6zYV3Vee304pBxSmGvw8jaoH8P9Kv+kCBZtr3qiHuG+8lzzvMFfe4n3vu8v9XLWKzZ&#10;T1o6jq841oi9ezI6x0fDuINzpMyzm33gu2++658lDux/BPDNvYl/Pmudh77nfB8F5oLPvveB88j5&#10;ZPnoNcJe2rR8xDj6zxphjzVtzcE1dp33YHxaMB6x5p2G72zQY6w8C+hwJ5LafjTa7vk5CnaWZPJN&#10;jPlS3I9Yl1vj+rKXkUT/bc86zxbQxvPf/4oAQp6zQZt3qnZIs/8at45hzolUPxXQ3zWfnX+VEbbo&#10;Xksdh7LPSOQoP5xTyiitvkil1qdu1h+B9vIMIO6hlFtzi/m9BMQqz1orhtfOs2XzHhw9HnFgv3Gn&#10;YtuyHDWetltiu5A/aty9EAN+COW/3pH/eVo+o+Izeyvf/4/ytxWbHsZpdOw1e8/EZQfX4FjOD2bI&#10;lsBozwXSZpVnoM7FOSfWWf+oc8955HzEWJxhfvrAh0EuIS4j6tjXiBfS2pyOArv4oH3G9mwhR4Bt&#10;bPEXw/yn5Ti/zD9/HM5YIM+Ka5lizN0DQCyIzy1jkj64B/QFfPmnTr1HxDn5ZYzxzHnRrpyF9I+8&#10;94Pror/qPTvMkX0KnhPqjAfwRcNvfvObyx9QCfF5aXL92IcK4Dtfmnz88ceXf13B//80dWfw+7VA&#10;vFsCrINrYd1kInVPuF8QzrvnnruLHwj8w40qR9GyjeSentweYl7fqxDKvvtaPgPukXzv02/K+pn7&#10;OVFfEfva/yXBL/xwjsyFebhO5qvQlnM6O/jLGuUfYJFnvsagCmydo7Zb/bRJyr3HH7aD45PmeSDO&#10;trfsbcVxUo6wOxmnFXPq5MzrgW/sT6S1l4A050DZ+0Jsp473fIQ8dxCfUxDqPJvqYody1r80+KEA&#10;fiqQ8RLbJq+PuleS3COTvyfjRaw8Z9Yb22vjqM1qL8d6VLiLuEe5a2usjppftQuWbesJ3DPOjMO7&#10;FvGAfLYQJ59d1Pl96T38c4waG7Dt1j48Al/9OAoExAXj5Z5fuvkXaPzqzcK5oFuofVoL8gz4otJ6&#10;YXkmmJdz9BBx+JWt++MeuK+lt/+Y060xTviED5wrL03EeHKpqtPytYKO/jtXytjiRww+EFiHXeS1&#10;0FrXjKt31L1ioj+uA2vNjzSsFYys91nJuJIyV4Q8X9r4Y5R1Z6H6irAe/Ofg+II965HXgOfBuXNG&#10;/KKZNtaSHxiJkXv3DOBv3qmUwXuV9eT/k+vTTz+dP46eBNYoZa7HpMI5VcDzLb730M45517yR4Jr&#10;wabvCY4zOQfugdwXwDrx7sseYD+c7U5xL+d9R0rZuQDv7vwXGnz2Crpnm1MPnsf8FT1zA/x2/ojn&#10;Kuf9aLjfeL8Q1/MWtNae+PGegy+0G1dQ/9rPGXWNsKMt27Jucj9qzB/lPOE3d4R3YZ6ZOifK1jG/&#10;nGPWm7L/OZO8D/BfjPFfVVc7WT4L+EMsFNHXs/k7eXnYy37O5d3B58FkG/Ve2XvW1vo90xlmv+X7&#10;T97DR9KyZxxJvS/J9+J7y7hjGx+JR57BFPVS7knd35Nv8tXTlkCxgAh5fsn2/6+Qf4HGiwsXLu2j&#10;C4mdlBa1fkn3jBiLfIGpoo4CjzRHcF2QnBtlL0Q+GLJHzvYg7sWaeny13XUk7fXZizYdL/cCUJft&#10;yijY4szSx4tYG55p5oYO6bPDfImJ62ldrnelV38kue74wtrwYc3/PKnr9GgYO2OczwrmQ54Pp/wo&#10;xTytR/8ecV9DH3Jt+FL1l7/85eUDNZzF13thLCTnTp4fFvkXmP7/d750bOr64FNKvqj6zPJunNwP&#10;zz6pQrlK3X+T14f7YwnbfeZwnnkX5T+b7Y+j3gF791TeIyneOd4h5kf8nhxPxp07nn8pxPPbL2zO&#10;tCb44l2X+ybvPurYw/wXGnxvqrTq6HcG8I3vDvj/juM/L+ZfyOe/rExaczk7+Mzdw3sQf3DlfvMu&#10;Yj3BfK7vXrJ/rjX1/AjNfzmIenxAuKuW2Lpf0EcYr/qiLdu22p5cR94nKUktvxT6keeipqCec3Fv&#10;ZR1Yrz0EeB/gXPL5k2dCngf0taGdM4F//nCMtHzUd2MyeZ1w1/MsYr8rfid7xr19Fjw/YjnrvEv2&#10;UM9l2k169Y8Ae4z9xveZ5BXjmPm92L9K4j2JvPR9mOP3/AVjdUtasai+9Px7jVxOuwFRCKKbi4cy&#10;Am7uUdDNPthVnomMkweyJ4+IvruOztc6Hr5ciPmB8ExzdS+L+/Il9qa+6AOxI24IX+ao415CTx97&#10;0K5d8AMxc9FWCpxpfW5JXVfjnmtv7IzfrUhfENc/fxxNvbV1PxP4C/jM3vNHKCCuzJMPpvxLQ77s&#10;c8+eAfcEqXGnzJr8y7/8y+ULL+cFZ/H71rgPE+IAxIf9ypryI+kZ0F98ZL+5BxH8dY35YpY//OK/&#10;iMGXtq9lPV8aYu8a5b6yzDrkcyp1JpMK+8k95ZnnrPtOxZehPmuqbAF97w7Fcq1HJvclY85e4O6g&#10;jvufZzjPKL60sf0seOfpEz5b54+I7C/m8OGHH371nK177qzoG/Phxzqeufxwx9x4BjtHY2CKnHle&#10;Lbh32GcfffTR5X0xv5QW58Y84RZzxDbvNT/4wQ8uZd9/fAdifOJOCqZbSd+1QZ0Ce21P9pMxr+sB&#10;tCtZfwZy3/T8bPlMXd6JnAHEewYbPgt4J/C/FuN5QDdtnAH9QcA5GZME3bP4PXkZ3AOI779+J8ve&#10;z/Mx6ePZyniC566evVGy31E2zwbzYs9xv/rOIRlPZSvZl5hVO8bSu7J3X0Kr7kj0kedP/iGg45Lq&#10;I2fTd8XUOZq0a9wc71ZjPjKXt3SDw8uEL85sbC7VXLQ9X1j5cHeM3LTPgvNyji15JnJeHmzl1gd8&#10;K+mrPrUu1XvAOPllgGdMoYxftKO3BfoRe2yQOj9s+SUE0O44r41cZ+aPUIcQp3vgeOCa8QLLl7is&#10;y6PD3HJvOV+EFyf+apd7gvK9Yr4FfQW+4OJLSf7Fq3PCZ0SdZyXXx33pvD071LNvubsybmeAc+U9&#10;6JohvKjyL1h+/vOfv/npT396yTunyX1wn7hnFNco6yYT8Yya5r4B7iPPPM9UvgzlmWO7bDnr7kH6&#10;9KS2T+5LvScssx94huc7h3IW0hf2jneg9yB1/stR9nI+19xrj7Dn+AziHyIxL1NxXnKmNRoB391v&#10;/hBfcc1cv2vI/saKOj7n/fCHP3zz4x//+FKHTzkuuv5glPHeS92r+kVZvyb3wZj34n7GNdEf9iJ3&#10;dD7DoeVzry33H3uSs8C9A9jmXHKH8nmFMdz/rf17BniHQXJOZ/V1ch48S4jfK7rXJ+Pk+fKuUbbQ&#10;0tf2HntnQ//Zb/wwiniHI7Zbdu7X0LNhPBXvy5dEX/A5nzvWZ9utYAypsdOHyTf56lsDguMLhYvF&#10;peoLC3W0obMF7LgYz7wIdV7PONc8VK5rrm+LpbZ7kWtRfc79nBfX0TCefuS+oN5x9Yn2PZe6NlLA&#10;OXKOEetfA3VNjUWNUV2XW+GY+OQ6U+YlVl8eHeaE+CwRX9L3PEduieuAuA8Q1oMP03yodm3Ug2dZ&#10;rx6unXeGcyfv3Hk/AL+EOAO5Luw195t/JMKXtP/hP/yHy4+j/IsWePa1PDt57iaTindOCuR+oc49&#10;xHOGu5svF+tzKPtvwX61L2XHzXEm9yXXhfueteDZ5RfMdQ+cAfxA8j3VfeQceDfkD7SYBzq+x9vn&#10;LHNp4fzAdwTnqf8pqf9IcMfwr2LdY/mvBaDO8whacWLP8OMo7zaiH45L+cg4O0dIu1k/uT+uRWud&#10;W3UvBb5wt/E5i7uOzxTs1Z7vkPXuM/Xd59RzHsA2xHrHoJx7lbozQEz4ocHvBtJP56JMJgl7Is/Q&#10;3CPLtOKTccv7YZRW3LNuqe3RwG/uKe6r/L4MMnZ74tiiF6dq/6jx9lLf01MA/3zPvxU1Vi0/klbd&#10;a+Ty5mAwSF1EYMH8QhHqIq+hXtqEuhFGbJ2dOgfn3pJHxXVzH+S60qYczV67xjv7Zx2XkhcTdX7p&#10;YPvROAZxA8bmfCmUAb16ZpbQf8CGH35znZwbkh/an5Vc04w39QrtSKvuFmg7fWIt8MsyZP5RMGak&#10;xLHuZ6CeOtrA+jOAb8AH8/QXqOPFD6iz/llx/q5f/gDq2gFxQJc9nPUvBb4g+OVZNwXOFXOh/P3v&#10;f//y/6XOWZzcF9eJ9SDNulqeTJLWnuA8K5x332/4kM55p5y4t+xzLTn2Hpt7+kz+Hu8T18J9QL3x&#10;zbV/afCD548+tfzSf74o970xxX5nRj9Zk0fwdw/MLX8c9S6QXDMgBlv3oLFrxQ9bCHue/6QuP5A6&#10;Fn5Rn+O7l7b6oL7+1/7Vv632J9eR61PXAs64Hvjoj6OkfNZyf1b/gTr3MfPhrHnenLN9EerV4xz4&#10;2ZQxkJadlwb/+aGB//oFMXG+4tyc31kw1mfy6dnJfVD3sPWIenvRzjOTczRexuyIuWvPcVwr0jre&#10;I4HPfNbiDkfy7s45Ou8jyFj17L5ULPGFsYkDQrmeS9Bv2nIP3BrHcXyeizn+PXw4O1/9OIqwiLws&#10;kHfBfIFAWg/pSRtj2hPie2vc+JWtY6fP9s06Xzh96dxqP8m+5t1/jLcH7FSfrFOcz94x1nAM5uFl&#10;Sbz8b5L7l8bgfCs936jHHrHHJnYoM45zIp/jOtaSzV7bCPRlrKRl85ox1sC2MQBj1NqjlGvd0Th/&#10;BT9YB7684F+zuW6239qfI9FX/AbLxN+zy75jnqSU3Y9nAH/w07/SVfiXhawLL37W4fdroLWm1rl3&#10;ubdcT9rUfUnST9fMO1XBf1LeaUD9ye3IGLsuStKr30vaqfviKLR3tN3Xyp514j5CfL57R4F1sGeN&#10;1LcvthQw7zhbxuAequ8p2s26zMuWcUbQ3h6b6VfSqz8K7DuGvlNm7Xm38hm+dV49/a12WmijZ8t3&#10;DOfBM9Z3Keud86PAPPRZ/zkvKdZfG99bUn3TZ3Aeubb5vqjuljmmLaUHdv3/d7WMPzBq4ygYeyvZ&#10;J33cY+tRuXautX/GcW3d3RtKBdu3WAvvNp+FSs8P6/Gl3htVgLuHzyo8D7hLJXVyXtnf9nuhH4zL&#10;504/e0rLr/T9ltRxofqbP27vpTWfe83xUSE+COeBPa7k+Uhcy1zPlp54RqGlY13dH6NUX+7ByJi9&#10;eIxSY5px8p6Da8d5STKOziPnTZr70Pq99Gxssb1FdyvGwnd3xO/4fQ82Zurempxrjkne7z2Pjkcd&#10;55G4fHPwz2+5lP6GL9P85dIvfvGLS+rLNgvrJl8DHSQvaDBILkbaquU1Rhc09db60DY6xx6MgSQ5&#10;7jW2K46TNnMOtHsBZ90o6CuiHaS+eNKWZL8e+KdNHsDaJc//iT7/vzteLujhf8YTrKv15qmHGgMv&#10;qxqjW6BvKVLHzHb66Z9+C/XoEZ+cGy+q5FkT4kid7SlZ5zikiPVgCra10E/GFfT9zy0wHjr63bPT&#10;gv7Q6lN9StukjIugp6hTy3uwf4V60HYK/gBnhzs2Y0b7XrQPrqfj6c+tSL9z7oz93nvvXUQd6qqf&#10;+toj+9pfqSzZSdDLcdmr3Dmsx89+9rPLX+O7Nu5vGLUPzg16vma95RTrk1p2nBxrrU8PbKDL3Mlz&#10;j3BfAu8F/P+5/eQnP3nzox/96KtxqqyBTu6Da8l5p926X7x/mJs6R5E+bMF+cLRPgt0q1ifZ1gN/&#10;FVjTT3LcXBfrkGq3FR9T1tN3B+zpl+vsGJT9Qz/38hbquKBfjgm0p04L2tFXt9XH9ha1X0uv+nQE&#10;aTPPFXXEdW082vVXHftpD7QDqVv7ktKHs4wd7ibSDz744PKvqHzHq+MiLdQjVUDf9A9s017qQ45R&#10;x+NDKf86hH2L777fQr6zIXVvGy/EsatfdbyK/Vsi2khbqee4CPmst836W+G8GUfIE0/+f6X5LwWQ&#10;14f0J/sIsTW+oA5r4Je/tDlv8gh66lon1ue62W4dOtaR+mUzvr///vuXPy7jPZ8fwNwvSY5PalzE&#10;dnXEOTCv+mU8UEZqv1quOBZ+mkf0K+0qkvkt6PtI/56u5eqb+yLX37lRZm1YJ78vSdTNNdFuxXp0&#10;EXXMWzZNqHNevttQxm/tUdYXdVu2KuikCDYQ6nKOWb8GOtkPfyF9pk49yo8Ic+jFpMYAenpJlrNf&#10;ivWkju9YoF8p9gX1raPdPrZD9t0C+yafgY6VOLYijllBBzvcoXym4/70fDpetePZtqyo59g9H0fQ&#10;hn1bNhgT//gv3JBCrlHaQGodUAeWoVW3Brr0Y3zLQJ3rRXx/9atfXf4T8Oih43pK+ljRr4xr+lrr&#10;zoDz2UvO5Ro72Zc84h/d5/emqVf3UsYdod71Btb1t7/97eXsoGdfxH7oZ58cD7KP40D6Aq1+WUe+&#10;zkeoq7qgbbBOf6sdyhkP0L+WnSVSR3vcMXwGRcgLbdVmq6xvstZvj9+jYNfx2Wd+x1djp07WgeUW&#10;9oNMtW1dtW89tPZWS2xTL8k6dRPHT/DRuy/3mXr0oQ5q39YY1+C4jkmKbwifPz/88MOv7gv9FPOZ&#10;5toCeWy2hP3tPCH7nZnLyv3X//pf/5lJQE6aoP23//bfLh+W+P/o8scXQW9N6qVswKDqbhHQjlgP&#10;VSd1M49e9Qd/6+IfieOsSdWF9LU1t4TYq+eG52WFuXlAnOeIAGn2IY9NX4LUS5+sWwNbCA8MbfPl&#10;OweXBzMviRxe2jxso7b1R7uUEcpK6iC3oI6XAsaAdlNY8i3LXkToc26xwbn1AZxzh5oC+Rw/7aee&#10;banD2O41xrWML/klIKnjZP81euNTX9vwHwF9Mo8/4Bztqw5pT2q7fdOGeulXxlOhjXjkD6O2jUB/&#10;7TgOZeed9TlXZHSMEbSXY2ifFOGFiXlmuzr6JNlmCtb3pOqMkv4D/3917NEf//jHlx/+uHdYH/aN&#10;e2mL/Yp9a5wSx0ixPqllY2k8s6/UcqK+/YmJZ5b5c67BH5j4AYIvHFz7RD/SXuJY2S/zOQft9GjZ&#10;UfBN0Sfy+cwaIX1I+9bpr2mth1rX6p/Q1tIF6rM8gjZSrDfN+jXwgX0Ao30gx1GyvoVxqPNmfIV6&#10;1jbrqXOt/aIM3MtbcFxT50+qMD7tSg/1Uzf1bYdWe81bznp9g6yv6IfYB7Rte/VLjDdtnjck9YF8&#10;2rMfUMdaZR/1JfsCecahH3ZYY34U417i7nKdadMnSTtQx1UcAyFf2xTr7C/2B+v5Axy+UKRcf/Di&#10;vsVfyghzwoZzdBzHrfNyDNp6aAO0kWkKpD4+qKu+7Yht9kUfLB9BjoNYZz3PbX8Y1d/W+LVOG5Dz&#10;w0a+u2qXZyHvDK6ffdOuefsCuuQdI8cFnrfosI/58oI8n4P8Q9TU1wZg0zFMwXrrcizmhUBPz3K2&#10;9VDH2GUZe8QNIW9bUstJ9Ueotw1o136iTuoCeopt5KvPCOTcXCfecxPb1QV9UoR6x0VfgdSv/TLv&#10;vcH+oN4Yp63MS9pYwrER/a0+Zxss2U4dxPi6Fz0j6FFPnjG0v2T7bOizcXIezEucj3Wt+VGXItiC&#10;2kbq2JA+WAfqU5997S/kXSdtsU62gf3XQM9ntPen41dR3zxjOR5p1bGsnzxjeS8g5Q51/og6UO2g&#10;J2k382toG+xX+5snJR746f7Xv9QB7dpm7ChnnXNQ3/5L2B/J9U6fXHe+3/mf//N/Xr6roy3XFBxX&#10;/4C69BeyzTpQp+pdS9obFaj+Jei0/My+mUrqjkKfOgZxZ3+Tula2uReyn3UIsK6+D+Aj5Y8//vjN&#10;p59+evk+hDV1LwD93AeSts2LY9OmHVPb1KPOccS+6iXWpX/aUGo/ytaROp+MnbagZWME7fEuz7s/&#10;743YYjznU+22yurLWj/nLVW3h320r4BtpNQxN99/0re0YUqd9UvUvo6V808d6khzDMS9kLpVetR+&#10;rbmZStq1P2Id2KfqWnckOaZjcDdQz5n+X//rf12+x2Pt8jOAkLecebCc5xjI5x2innJ2LrcZ/3LU&#10;oKXj/PX1L3/5y8vLxM9//vPLhUgbemegFeScB6jTk8QyqYdsK45fRTK/hrotP6hLyToxrw952fOh&#10;m7rU30vaqPMbtY+eMefBgR0OFX+pxOGljoPrCy0HkFShH3MjD84ZQTfbs05dDzZ1yhLogmNnH+2o&#10;M0rasb9+Ok/XL8U5EyN/9AP6os8lqE/q0ubF5dwBHfoYK0Q/9AVs0wd0tEGqDezjl/8SjzL19PGD&#10;kDZHUd+xW1CPf9jHH+eZ80YHH9Czj3NYQh3HzrJ1pmB91lXW2nvQJ9fGNcEn6tRJ27Rl+Qi059hr&#10;qIeP+uNesE1Zsqm+shftGz/AH75cRciD92bq9WjZhFFf1UuxPqllxlUg+0ott0idPEfcJ0AseLnn&#10;Xs4XYsd1X1oGY4GkHvnUk6xb81ldxnAvCWPguzr6oM9rthN1R/s4lqIPpLUNSDNOSa9uC9pIsT6p&#10;5R7Mg/jCaB/Icasklk0djzTFOmJn/IA0yzyPEMq8T4ziOC1qfY6Z/cxX0bck20fAhgLZXxutcZJe&#10;O/UZQ9EusTf+pOhxBrOPbZCxsS9lRbumoB1Qz3yOi23K5Hm+s8b4Qrv1YBlyHEjbpkol69KO9dU2&#10;ZYUvEvlgis98OMVX+uEbUO9dVm0jGWNSQM/27APWt4RY+U6GLe2JPkv2rWSdfUxb+nvRVvVNbCel&#10;PcuQMUOMO+35bpjxIDVW9OFzMp9T+ENOf7ikv33I57gIMTbWirrqOR/ytGEbQRd830fPsRCw7xqO&#10;51lo2UqfklregmPpJ7b22F/SSZvmU7+29fKIvpI3Nq4DsUNSX7KceedtKjUejNPqv0TaTP3an3xP&#10;t2Lfnr+kSM/GiG3QjvuRemOQcSb2tIN9HwF9dQ+Bc02xHuxjuZLzz/4V9ByTfPYj7x2Ud5E62DT+&#10;lgWdnI9oI1nyrer2WNKzLVP8MC7czfzg6B/Z+12Ac6Mu72XnlXPTFoKOY21hpA/28YkU6INUX1qf&#10;a5Cscw7kJduX0J6QZ9701z9Svt/hBzTKxthnIVCffjg+5JxcC9rtS5l5Qp3HtWBrqz18S/9b2G6K&#10;3/bLMc1v9WGNatNxXQMk9y+pe8n4K7xnfPbZZ5d3nfyvaGED1NcuaFcbQB3i2VJHKFuvAP1TN/Uq&#10;1OGP70YIZUUf6/mmX9pNn60zhepTj9ShP/Du5h+XU+edg2612SrTR1uw1s84SNXtod3sC8497Viu&#10;dVLbwLolAcYjVq056ItrY31S+6Vu9kEvdSupW8l68/hMnrVFAPuue9aDY/fG2Av2UvgOjz3HPuT3&#10;FYR/CMKP2+mDkjGhnDgfRexD6n5VHoGul0wI8dACE3fCZyH90WcFcoEl61IkbY6y1id92kr2bfld&#10;ReyHtNqPIsc5CvaaX77XBzbkPHJe5j2E5OlD6gNdO7ZTZgzyeVGNQN+UGgPKtQ6sX2r3S1x8w7b1&#10;5KnzyxHywPx4IfXiYy55EWVf6nlxRdDNeCGArmMYm9RRT/9JEevFcRXGV29rvJM6TiXHdSzmihAj&#10;RBvqHYE21/xLjN1eGCvXMO1Zj1wzxgiOm+NLrXMvgP6xRsatZ6ey1r5GHYfxORf8K1c+5Hk+9o7j&#10;3kIcJ8tnRl/1k9TzS4x4meKPp4gRcWsJscu01iNJS2cr+Jc+J9hUHOfWjI6jXk+gzufZYf9VjAWp&#10;a+k5lYyb4r44IoZbbW0Zs6W7ZSzZqt8jY5gY+5b0Ym47WE+Zu993jNQfAV2fJdjwhyTuKMrVXi/f&#10;w/kA+nkn1npw7hV0FODdih/W+FeH1jMP7acdUupsM476ZptCGUyh2ksb9OF9G+GP2cz7DuqYrhOi&#10;Lcd2rKxXbklvnKX6jAVQZ+zAduu1QQy4a5g/ECP+1QzrSNx8J9cWQh1CLLVDmXU3xvZTgHF4p+cZ&#10;i7CfAX37YE+xr/4qa7gHAJvMwz3gGMZDeVRG5pDztWwda8JnB+8V4oOIemtoE+mx1t5CvxXrjiL9&#10;Tv+uHUNb2HE/IpRznKx/ZPC/St6t7DHmKc4Z6WGcMl6J/bFFO/vW+yLFe8S9TR70gTQFqo2Ulj/W&#10;pdwC/COW3J9+pgPnxbjoEHN8rc++jBE4f/RvSS82jM/Y3EN5F7WwH2ldjy2o79xJkbQJ+JLPRvop&#10;PeyPPVDfsbCFkD8Lzh+fUqzXfyWp5VtR465f7Gt+5GSfs797Z92Y5xrTHx3SXBdto+NZadnNNu0Z&#10;o7Rn3jbHGKXaSxH9rYKvnvvM6z/9YIs/if0d3/KZGZmrOswn9Vt9qRsVwGbGLcsjVHtQy0eDf+7z&#10;LHvmKDu+e+sePnEGuKOBu4B7IPdhy4csq6t4ZvKM1H2tzWr3zHzjaaPjTMoJEkSCSV45yyTxRT8R&#10;/Na3JalkfS7oKPRpieTYxNKx1kiftKedivXZbj/jlJu2ZeOl0EcEeKD54pdfDPhhAd9N6evcnJ/t&#10;+XCkzjl7kNVDsGNeu0toL31HKDtO2s+8ZUVd89jQTpVsT4G0DdSnXy3djI+ol31dE3WzXR3qsx0c&#10;w7X0RT59zHQE+lZpgU32BCl+MDbiF6b2q3Po2ZO1dtBOyi3BPjF2Xp4H507brX0AxkNqvgV+uV/W&#10;pKcHjrM23hraA2PmfgXaqUNG0Ed8cn9B+kh7jcNLU+NoWf+4Oyn74yhfNuh39mvNS1tAG7FNUU/s&#10;i6TtFuoRa3zMmDMWa8nakQfaPSNrtveSPuBbj/RT/xLnBunrks1noLUuxsJYKRkjqXW5Fq04L9Hz&#10;JVMwj35LAB0lfVcq9ktSt/bJsa6h5Y91GT/Ornej51gf0hfayHPuPKPYqX3rmEuo6ziUOev+ywXw&#10;HKYOYxl7UvNQda33zkDIJ+g6jvr2XRN8ydiQ4o9lPlA7HvrpLwLomqas0erPWI5XbTm+/dDLmKgn&#10;2kpfj6T6l/mkzlN/Mo7qOCfnQ5pfklmvWJaar1L7V0nf3Mucj/Qz94BUO1LLSc9W4pjKo1LnYNqL&#10;DRg7dI2T9xSwlojtW2yLY4BjQNaPwJgpWQdbbK2RtnJMx5JaXgN978O053hZ92i4nkjeGc45n4Pu&#10;g5YYg4xDjY+SfdQB20jBfZxS/Usf009tI7V/CnqKfqUPtwJf+ZziZ39883MM4+d8qi/o5FzS91v6&#10;7Tj65PjGFmxXR0lqP+fS0q3Qbl9wzgplIE9s+S8I+ZnQWKNjP8GmKeIzFdRPsMP61Pqj0Z8lbM84&#10;VHEOCnXGPck+9wQ/ci9YJ/js2ukf8eddRFp+axNo007aAsbynRGpcbmW9D/ngDBWSl2XzIM66lX9&#10;Ho4HLZumytlJP52XONecc9WppO4S6OQ6Zl7SN/OWwbGUSvapfffCOOln2q6+HDHeGnXfUuYzDSL6&#10;Zz6xDcmzoLQ+FyE5z0fi8q2v/1ldYDHJM0n+uuTzzz+/POj4p/TgRZeL+xICfrkieWgyX0XMu4BC&#10;3r4jtPSoa0nPp56Aa2Nd3XCkLbvUocum5S8E7Ef9Ur+jhPEccw312FuQL6sIe5AXL74k0GftezjJ&#10;A205L9rM81cS7Gtiki/KlB3PPYX+CNpWHJu0J6nHmFmvUK9P2UbeOtpJmbtfoDEXhHlSzwsN9eo7&#10;xzw/xjJj2Bov9RD6k6qHWEdeG87FH0jJUy+Zb4E9cBztKqAOWAfka5w4D85dXf3X5ppAjgnUr/ln&#10;+Si0S4yBtfevgRirrh0c7UOSczaPtOJinWQ8ba/9LGeb+pmOgr4CNUbGjbFyHyGjY2lffxXWxvVB&#10;IMevYn1Sy/pW7SS13EJ/2Eee1zzbnGP9Vw9a/lCnP0IddnJ/snfzXkIn7VXbLeib/bGtMAb2uQM4&#10;I977tI2iD2u+MBaCbf2wj7GgjFCuOpD6rfo90LeK9Ukt98C33tovkeNWEeMkNW7AGuZLvm3oKtan&#10;PfYda78FxwTHUVw780hCvWmK/bK/IuaXdLMenGuNQY9Wm3WkNY/N/5+9d+2V5bju8w8QX8SLKFOi&#10;fJEDBQn8LsirvAuQbxbI/l7+IgaS2M7FikyJlEiREhXH+v/PM/Jz+DuLVdXVMz2zZ/auB1io26pV&#10;q1ZVV/f0zD7HX58zbvoEGWtQB33+Ys5++TxAH/dSRbuQ4yR5LacfimV9AW0h6kDaJ++5wn5DL/vZ&#10;br22wXbqap6ziGcR/kkjPmNhG6GduGDPOvSpQ8iD/mo3qW21HdBRuB5cC/OezdDqnzEhzbEQ7Gb9&#10;tcgxUzLmrXown7pgXKgndR1AHXDdiRdr6I+F6JdCLI0nQpz90jPr1dMXYwhVh7w64Lj2tS4l2xXn&#10;oG33WfoCjgPWnQN2FNCPZMb+SCdtmnfu1lXUS9LPGlvbqG+dPUntZ9k688a7J7Okbitfbc3YRkfJ&#10;csbFNmNmeYuMcUJ/9qfPhY5h7Gft3wP6Ls6BOSuUmSv3VuA6NL7Qmm+14zgp6pmyz9yzCNjXOto9&#10;n3KMtGneMmSdkrZNW2eL5R6jdtsyZZwckz1U76nWW06xL2gLAept28NsH/RyfGJU70Ppi76lfevA&#10;NaQ9dbawj3ZyDPKsIyl6vqvLf7mjNxb6QvyxoW3KPBvxnIie9fbp2TwX7KY/PdTJVNE/fVVsF+tS&#10;B6y7BtpmTVyXlPQZ0g/a6M9ZwJffpLZTj6CDYMtzw7Mj68iD1yEp/SHHT2odZf2tWKddxGsGoT37&#10;Z1mpflNnGV3ArvkR+gCO6TsI6rHJejhOtdkq66dQN+qXPkDV3WLU37HT95Z99fZS+5HPueuXMaHM&#10;Oqe/mYfqB+3qZF70ofZLso08vrCmwF5EqGe9ua+Q1pg5btq6FG1hm7iAceKfQue/dqH+o48+Ov0R&#10;Gn5C+mBM0pZpbSNVxLWp9ffMycvXwYBTBRPwECFo/+N//I9TwP78z//81M5FzMI+NfjHwrIoHlqK&#10;C+ACStYxX8upR712iMVeqj2pdbMbxLWA9CfnaH3apJ6yD9m8jEKPBxc+kKubfY6EOCqjOBoXUmLO&#10;3qIP0E//qcNvdCDtg/Olj3OiDiF+1HNQsaf5v4Eof/jhh6f97I3KBwbtzvgNPT38SF8y1rV/bbNd&#10;X9wD6Lk3yatb+zAf/qkv5sz1S5vxVcc6bLnPEOqxrX0g3/JTaENAG1mnrmVADz+0PQI90F9I/2h3&#10;TqAOKUI9wl5i/UmNDQ/x6GAv5zcCW3VM+6ct25wr6NsR6Aepa8sHCuZIPXNkfrSpq4/XQPvO3TwY&#10;F+uBvLFBgLa6Huix9pYly7XtHPBB/4yRvlFGyHNmWNcDO6I90tz39Vp2rLRNqg6oK9ZTV21Qpl1b&#10;kLZb0G4f8vjrPYNzhTr2lWc1wjjarD4AbQrYBxvUkfesZwwgNoxDKs51hOM6B8dkDObC9aHQxgvt&#10;HGMEdrXXwvkyluI86Nfb6+qZB+egHdnyoYdj2pcUMaaOJdZvwZxcs1m/6hzSF8d13ukH/fSResrs&#10;GX4IxP7hgzv3cXXUR1f7ef2xLltoq0J/pObBMkL/lo1al/1pw8ecLxgnBGjLflmvOF+wfQb6qM8Y&#10;2Zcya/7pp5+eriPizn2GPcyY+k0fBH2EOp/BgJdo/FN3nAOsn77aB30gpZz56g/1XkNAGXtIgn37&#10;p12gLLVeW/bJ6xrSd+MgjqdN2/x/uogfsaAMnLfEk5gg6BMjxsOGvjAeOG+EOgXQd9yEduz2/CSF&#10;1EPSXvpBHX7oC2XqabftGjg2mAJ55wDZxjwyfoBuzlm71KlrXa679y10vAbUhVwboN44UqcudRk/&#10;ddNP2+hLPdcgY+MDdbSzT0gpK0Je20C5xoKyefs7JqQPe8G29hXKjiHUZ7mif1VHe6BNbeU81FE/&#10;+0jWk2Z/IKU/Qp64g322bFeq/YQ6pYc20zZ5/DCPtGygw9g90qb9tYWk347puNAaM7EPqX5YR9m9&#10;Tplrj3u8elu27wXjpd9ec84ZoZ1rmfsAzzS8r+H/ogb0EKhzTtvZpn0gpUx71pnXB/PUo4vQz/dt&#10;vofJcdSj3TGsr7Ta8vzRhxboZLt9QH9BHcqeV7Qj7iVSz0vwB1vUIZ7xSPqa42f9Fowto3766X0/&#10;/We+XgeAj7Rjz9jor3bA8dBh3tRbN/IF6KMf6NLfcfRD/9wjPqvoC3qpK+hSxmauB7rY4h0WceA6&#10;8DlRtvzei/OELdvopT7Qxzg4b+vVt6xeHafaOxLGxybrwjjElTp8UaivPuiHzxm+LwPWTBusnXPS&#10;Fm3O2zHA9UbUV3JMUn3SFnn03F9CPdjfsn3xnfHAcWiz3Xrm0bJd7SGp00OfGQ+7wFnDZyB8Yk8T&#10;07xeIH2CtIOPiFDnfMRy+gukM36D9tIuOJ6Q13d19RdIUx/0p9ZX0p4wFkKb9cak7ivto6stoN42&#10;UttSz9R2x7SfY2cdOC7CdcN6o8tac5Z5jlFHX/uTQtq6FG2Sst/wjfEp81+BfPzxx6dnjR/+8Ien&#10;70TQAfREP/Ux82Aq9DVW4NrQ58i5XZPT1fWjH/3ozV+OVscJFDclPrzTxgS5iJ3kUwmLxUsZFwm/&#10;XBClYh36LTIG6Pb0RtiHdCTaHwngkxcgWJ96PVvU05c1JFZAnLgwaFNafS+V6ncP14895cUD2sE/&#10;2vDZfYddxL7o0Nc9QD1z5iEy500fDinrOKTQB9qMBf23UMc+Qj2if/raKiNAfyXtMQcOVvzVbw59&#10;xwZs5A0fKNOPB0v6oOODP0IbdY6HPeo5ILlhKz6coo+OQh9Fv9Mn/Xd+wgfa+gCwlzqu6FuCXo5n&#10;HJgnKbCv+LCnHqCbY7QE6pjZbn9p+XcU2mU85uj17hp7XZBHN/26BthvScbEMrBfvV7dM7TZTh1S&#10;16jKJbg+CqRN60B/tkg7OR/q63VM2fnnuOZJM5/UMnYVqO2z0E877iHrc0/hs2O59zg7EK41yswN&#10;9EV97ABl7KCHDePgOLTbdwtjjT79FGKMXUWb3gco76H6U/tTZhxse++yzrEV0G+otmWvjz20n+PX&#10;MXs+JM4HORd9SJGsYyxFHdaU/eU+80Nm6uJb2kEy1ltgA6qNnmCXNPtkfkYq1uu3Y7SkYhzOBZut&#10;MYm9/88i93bupV7P7onsi+AHa4WQp58vW7HHtU89/SpZV/PYzrPE+eIDdtFRrEP00z6OjYB529S1&#10;jTHVrf1Tz/lnH+uNAXPneYsxiCXieOhRJsVvzkmfDdHJMfQjfUn0Sx36I6yJL2wYwzb1wTEcx77q&#10;6IfjUo+0/DgSbTuOkr5kGZ+JnTFkvvavfaxHWLsqnDeuF7HDpnbzXgbEgrGop53nUIW6HCP7INqy&#10;jj3AmvljA8Y01syhzkNpxUTwDZvsQ+ziF+NgFz39Us7FOSFwia0e1SZl5y6OD9Rnueef+x0xJsge&#10;25QVy/RXapup+S326M6QccA/sZx+V3LeI3IM8saZMnn2PwKj8e4V54Lf4PxIs545cg36GZV7Azrq&#10;I+L87a9YB+pnP/KcP1zjXN+e9/YByoxJG7r4RB4d2mzXLzGPXssHxb7YPIr0X/SDMWu79cbi5z//&#10;+SllrqwDbcSTM95rvMb3HGb7oueY+OKZz3PXL37xi5PwAzXq2Cf6llCHHfxPsDeL/Um9Bu1Pmu3E&#10;CtEX2l1rQMfUmKKDUPb5nfsZ9zXWBl2fE+1/DbA9Y7/OCbJf2iHt6WYfwfa1MK7sFz6fk3c99Vlx&#10;34DrgoDnQbUhXNPsVc4w2sk7f3xA6EM7ui2hDzqWk+qfYFf/hXG1hy8K/vuek3FyjezfsgV71yjt&#10;CT5R9tmRGAN1I/u0M3evL6AubUOW8Xuvz2CfXl/H0J8cM/tQX23M+uP6IfRB6lxBH9DP/aiufXvY&#10;lnqk9G+NV2np4Ad7jHsKew7/XGv3ZN1zR5NzyDGoxwfAJ39YDs6/Yv+0Qz7X33KSbcgjcLoa88tR&#10;J5GT5YUTYjvy1OAvGw//2GiI/ipiufpNXW8TYC9t7MHxRjKLG7j2rXNtCX0RDxfm5BdUtIPp0Tgu&#10;bI1Buw9T+pxQ73y1q23qvWkzP0CHvcENnMPHmw+4Z9D3kNI/bCVbfgu+pF8KMa9CPT4g6jGOItTj&#10;u3NA6A/o6WuOax49+nEok0eX/oypTXQl9f1Sw4caUvoZJ1Lj7ZroN2MD9Yj+MhaSsc5+tlvuQbu2&#10;s3/ivGqbfRwLfCnp3gD1ttCOtoB++lftpO6M/b04NmPkOhBz93n6hN6RfmhPEfKOWwXoxz5hX+o3&#10;bemrezvnkDaOwLhpN8epoIvAyAf7o5t5r3/mrS2vTfKt60SxLqllbSKQfaWWe6inDeICuT6MQ+yc&#10;gx86EM4P11aftJNniGBDHc8Z4gHW90jbCGXGdWzasIVwTXD9I9WHLdTd6uP4jMc80LdOf7RBGT+c&#10;q9inx5YPLRw3xfqklns4J5jtAzlulYp1thMn4gWuMfX+qtmY1Thnf9I9ftt3j0irbSSVlk5LxDzz&#10;VyB1RqQ+Qky9TtI21ytlfkDJteS91P6k6pvSh7izBv6Kljy66rs+SZbJWzbvuueaujf0H2F8zl7P&#10;X8ixe6Ieeezoo20JdWnPsVPXNuwAz1s8e1FHLKl3Lo6FTfzneQ0xltpShzrSOiZ1SOYtc1YjlNNe&#10;9nceCNgXss1+2Z52jiJ9BfMpWQ/04Z7kCzJS4gjoOAdijq77xLpMtUseiJ/r4tqAutpD8EGhDN7z&#10;tGcfRchj3zl4j6Wv16F7BvRTyTpwPGwwh3zpiY529c1+51LnlL7IzBgjnbRpPmPSA5/Q0T/yOef0&#10;mXpEu+r0yL5iP21ZVkcfsm7ErK52YcYu6GOSfgu2nSvM2kcv7Vsm1R6xZh9SN2v33mAuntHOI697&#10;2jgTnKvxNAbg3DP+pmAq9tUO1zk/gvDsoW/uY3zQD84BUurTT+yoRx4d8pLtirbSbs5hi5GObZkq&#10;+GI+wSfOOl5gEw/Ovpxrfn5OtHcOW/1oNybGJf3kS1y+FOVfnfjpT396quevftwrkPN1PNvAvG0t&#10;tKEfwJqBdomV5dTHX9pIqc/xnJN97GecKdMXYU48J+YPH6+B/uwV50LayiPEALGM1DErrbpLwB6x&#10;8znP5xTq8ZXYC3WUXUPb0OdZg/48d+Tzk32wRR/0aEOXdtfYuDC+15pCH8eg3TJ+5N5IOxXr0EPo&#10;q80U7OMfAvRDH7tKtQXYI98aO1E/bZDHrmXynjHW64fUcbShPlDX0hPsjWzOYH/HStEf8pWswwbl&#10;Pb6gy97oxZ06x0fcS+gplRxfrCPN9rTRsiXZZh4/2F/sNWyyzv7Ig/kg6PZidxQZH2BcoIxPCGcs&#10;e1HwV5/q3BTAhucDUM52IN+qv2dOM6r/56gTULxw3XAZiKfExWNB9btiHakiLX2gnjn22s+hjj0L&#10;c/QCSmmtk7iW1GXeD830zfW+BvoN6VsL2jPepum7WAfZrgD1eZj6oZ52xiGvMH+lkuNWHA/7+pF5&#10;yTb7JDk+ok1jh7/U6zcHa778sF3bzot2yvxTbfyzkfzzsbzApEzeftiqY/AQyq9I/KfefIFJG/pI&#10;+qpA1jOHLGPfPGnqAeURtOd8E+wokO3kEfopxtK/GmO/APZn0G/HA8epAuqDdUeAXewZE8W1RIyZ&#10;OtnvKNJujYlp+ijEJOOITq5x9mcu2fco0mfHJZX0QT3TGX9Slzx7zf1GnTbcHzlP21PPVGqZMRTI&#10;vlLLLVIn/c3YgHUK6+f+49zgOvNa8yzJNRby+Exqf2ORc9lCHfcWMBa2sOtZZnmPbVBvSx+7xM25&#10;oE+d+50yfoH5VkxGbLW3oE8V65Na7uGcYLYP5LhVJNfG+tRDiBlr6rq29IyzUIfttL9F2rNsmvV1&#10;rB7qQ+ZF/6qfVVrUvtl/D+i7J+2bNmjjmvbFFW11vFqmD7r1WaJKJetSxzziONqkzN4kz3VI6rlA&#10;m/0Q+vR8adWrD5TFdvO1b2JsEM4KUvcyuvhJf3zXZ8g52O78tGdbjm1/oU7ozznNWvKMSJ51co6i&#10;jWobsQ5Mwfaj0WbOy7GqCLq8LPOlG2XajSOp88iYa6NlTwH6EjeEdXSf5xqpw7VjO/mMeY6P0Bd7&#10;2tFP8tryOZ9y+pQ+m7cMVY/++IQ9xOtbGPcS9K3ln9Ryi5FO2jRvXK0T/ZBsgy1dRUb6QHut17ca&#10;W/S0n3ZHtPR6fuxBfWzpl36nLdrYuzIaR7/QcV9b594mdSzrtDmyfU/oJ3HJ2Bg/557z5Hq3Tl0F&#10;qFcgdUekjs/n3neIrWNo2zw+qasPlVxPoGwdmLc+x5phpGdbptpnLOsdW7j3cj9gfrz3+OCDD04p&#10;5x7zpT77AmtInfV7mOlTfaQP82B9POt9T8M/vcy5r5/pV6buvWq3R7YxNvDFEnnGInUvG2PRfwQ7&#10;tGsD1FUn221zrqwD9yNwvJHf18b5EIMU6hXa9ZH55H6xPuNRUedIsMm1SyxJvfbd4+D+QNc5OhdS&#10;xfMCYX1cI2MBriNlxmAt0U8bPvcg+oW+tq1DHx/SN9IKddaT6g82GAM/fU5SMh7knYdjKJT3Qh/j&#10;UO2xvxmXFNRL0Ev0I33RXpJl7KbtqnsO+uHYim0jUm9L9Ju8807JNlLOcsQyok6mkHnHyVjZv9W3&#10;km32YW3df+wt9h0pZdrx0XbIcY8CW9glZRzyxIey+8/xSNW3LLYhGXdFMg+O3dK9Z05evg7U6/Pw&#10;6xuczjMpb4Tk+ZUIhwaH2VODP/is31IXQt8tq4OAN4IU9NgwboAZ9KOOY/4c6M8mZg20q+Q6WSfO&#10;yXrjRN455cVxDbDPw+ZWDGzHL+dESr0+Z3/qbXOeiP3t6/joMMdWuzGwXnuS4/ZwfGjpW4cOecQ+&#10;SPqF1HbQ19RHj1Q92vHfGy15fpVFngNZ1GVPked6xo519KNMP8bIsT3EPcjRVWjXJ/sRf+xTzjy6&#10;6EHap62H7fjl+EA9kr4kjKM4tr5546KP5xw+zkAf95dgv44HOSaM5rkXbDNWon1SY6Jvte5ojIe2&#10;HbPGBIwLok+gLqS+1/EW2N07N/pkP/Lpj/X6icyMox1s4D+wDzzT83ryOsi5K9RlPXpCGahzvOqj&#10;OmBdD22nXf3lwc55YJ86/XI819T5qMM8nQeiffvZV7st2/ZpQTtkHwQYO/ePbdqFkW1JH6o+bdoi&#10;ZS7EjZjxzIS+dYybcUBfH+2vLX1MkRmfxX70UfTB+i3bqUMe35jT3rMNG+qSZiysR8e5E5u0nesm&#10;1NX62kccy7rUq2hPnZpWv03ph2Sb5S3QwzevB/vlNZQ2Ie3aRzsz8wRtCfqOh1inHnbVoQ5/9Rkc&#10;T33tUK9ftFF2jSlbL+pk3jKpdhmbdq4j6tmX/GqXvM/0XH/q2V9btIN16FCHb6DPCNiP1DrQDtBG&#10;GVEf1GcMBJ/wTV3rGRthHtQzN3R9/sBm7ov0zzrBnmjfOlJtaQ87rqdjUW875WwX6hGw3vLR5Bz0&#10;L1NF8Mf4eRbT33k7NwRoyzlkWyVjoU/q01dbiGPRB3Js9NTVjnOgzjxtzAMhz97wGZa5gT6T1jzk&#10;OAj+sNdI8cfnZPo5ttfXXhwDOwrl9Aes60E7VB3tgza1hf/6rY7jk0L2h2o/QQ+bQEqMZm2nHtif&#10;NMes8cm2StpTzzERbalHOrKX2EcftEOemKbf1Ht9yWgcbacNfEWIiWuGTfY0eeozNo8C/uI3PjNf&#10;5w6UjQE6zFddyHlm32x3D9nmeJkK+SzTP0XUcT15nnUMfETEfmkX0h6kHvnqRw/1JftlW6YZE/X1&#10;m3baiA1/4UMd5yd97JfjpV361PYR6euoj3r661gJ9dThr+tafXaMzDtvxwDbeugH9wHgPTDjsA/o&#10;619FUZd29QvQ0y/tpa6+055zoo9CnQJbfs+SPs6Afs4nyTkJdcyJ6yfnQ9/sj54Cs/7Mgl1sso7k&#10;c90Q4ur+oMy5S2o/hLzngGtCmTauG8rkacMOY3hm0+4zuOuorliPOC7tCGXrKXvfEepto5/2lRbo&#10;6yd5Y4E4ZkvSvx60A3ack7b1z3bK+KHPjgOOYR1l7Qh19pO0o23Qxgza047QH7/13bJjAuPZLwVm&#10;xxf1jQ9jAfaYG7hm7jn3R/ro+Kaib+iSGiv7IS3SXuqQxxY+0MY1gk39gdqXNMc9Eu1yDeILMWIM&#10;7+WUEfJ+ftA/0SdS/RXLzkWcE3ZdH/vfOycPXzv/29bEgI3HhJggN0UOt3v4clTwGfAPERcgJXG+&#10;Kdaj60LOkP3BsbQFdfxZiL83n7Slb1kvxqK3EfFLm1y818DDOGPQwripg8/63QJ9+ziG606/XDf0&#10;sp02BNvUeUN0TPVH44s+VD3Kjk++Z4f+iO0tPccA/Mpy5sFY+CID6mEH6LD2YKwYm3psYNc4kXdc&#10;4ybUoW8f2rSX9YytfW0ixoh6x2jFQOoYQj2kHUHf+UH1LR/UqENv9nqwTx0vx3RccFzI+ksxLgnj&#10;I2BcENeQfKvfEWAbtE1axXp80JeMY6I+5LxaaCPnlv33wFo5l9xz+rwnhuhiw/hjm2sQmzO2SdHJ&#10;Mu1iffbXRkXdGdIHHjYp++Uo9YxBijh2HTNtgGXnTbnXF7QN9u2hnjrYBOoR/Sb2PMtQxxlAvWuw&#10;h+qL44PzYa0Zg3OQMTwHjJ3jUiYmef7od4r1MopHxX72cfwsp22xHR/ZB8yHOsr0tx7U3YJxclzs&#10;6Iv16CjpJ+T1mW3Up+2E+lafPVTb5BUxj65knfnsk7pAGcFf8+gjGSvbwHbIflVnhHqk2kMccwRj&#10;ui70rzE29t530WHfuGZeI9Y7LmVEW+bTtmM5BtcSYNvnHa/z0R6poEcfz27KjOE4CW2QvqWvWQ8t&#10;fcG+sXRsYkKe+IG+iDaoo82xkyw7vnraMpbGnnrFWKiDOJbjVrR/LRxbfxxLHyHrQT/12XLqgDac&#10;P1CutqXaMxXb0MMGol3imvvMvtp3P9jXdcg2oM4xgP7pq32sVxch7zXjOFw33jtppw7R5h7oX8cj&#10;1ZcjwCZUe84l69MH6fUfga5rJ1u2zZNSNq5Ittmu9LAPpJ429Ee0O4P91Ncm5fQbGEeBrTGqbVJ9&#10;dY8j1LEvHVOdLfuX4DyPBL+dg3NFwDrrnbukL9WvtFn1FCGPLteD4yu0YQO0B7SR9/4j1ANtqWs9&#10;2JY6poyX55f1LdI3qHOqtkmNIfbRyfE8c2kH6uiDaNt+kPb2og3QvxZVj/EzPvqrj9brW8+2us5n&#10;5EOiPnsFeK+ED34OyHtFQh8E9AvRXvrhPYayz4T08VkRXcahvY5zKfo4Gw9xTvYH81kHrp99nEOO&#10;Wfvu9WcL7GKTtSPvc7H7SR8R6lxv18K5uv60U0c7oKNN15I2BD3q0LEeHJs6xPERoW+Oj1BWhHpA&#10;D7Bh3x45JqTNtKOeY4DtPdTFnmOQzzljA6l+gP0dh7J12pC0I5YR4q1tytqULKcN89oR9BlfoawI&#10;49kv7UDqbYEu84XsT96YIehQz1zZh+kfkKYf9qcPKX34J6B5x8VnUdppQwAd5yraUVfsl+Onboqo&#10;fzSM4fXG3Mj7vsbP3JS5rvHBd/agf5aFcvruXKq+de5XhLZq7x45efh60U9XDZOoTjtZUjfHNRbw&#10;UvSzRW8hRn1gzwKmLftRd+kmwMbITqu+5Qtp1pu/1L8eOdZetnwyHqR1nFbfnGu2/8u2P2G9ti8h&#10;+/dsVb+32NKnHfHaZFznV69X6vUr/csx7KMN9NRVzzGlZct+lE2th+w/S44jM3ZyfP2pfrRs9xiN&#10;We3M+HckdV7O99psxfHSuMzM4Yi51rilvb0+VxuUrQOvNet7pA+S1zL4EKwtbJPmWZD66tU6qWP6&#10;kJP15rPfCMfb228P2DQ2PPTyq3A/zPP/Cn388cenh8CPPvrozQOi/kD1yTUC21K/wtj0UdBF7Ftt&#10;UFYnqX5cg96YpIhz5wvlzz777PTPtLMPKPOvEtDuh+Jqq5LzUZc0Y5Q21M86SDuCTqs+6dk7Em23&#10;5krdzNh1HrVf5ltzqv330vJzy2/HbPkDWa/Us0qqDcqtfEJdq1/Wpc4ecrxz+kvLjnW1TaEe8TxT&#10;bBfrzsW+2KnUcTKFS8Y9gpHv0KuHLd/p29Jp2ZyJQ+qkbfJpM+uBcu3b0pfav9Lr6zjWeTYnPZtb&#10;aDeve/c1ee2eax+wA2mDOubhC11R9wiqz7O2c97Q86/a38OR85Se30eNlfaPtj0Le1PJsdOfjMHI&#10;P/SQ1GFPpm11hHZfDM9SxxiBfXTVr/3SF9vok1ifulBtQepknhhcCuNVH4T69CfztPX6teYAPf1r&#10;gR/6Uv2tcxnRm88W9NN29YNytiepW7ENtAXag6x3j7Rs3Ts5V7iHObTWprUm1ffs5/llubVGo3Go&#10;Q3pjSO1ruWcTarnHaCzI9lmbLehrP9IsQ/WjRR2fMsI6tHyijTXxvVD2A8qKaDOhb+3DmIr9q52j&#10;SLuS9smnjnOlXr300y9QSakn5f9x/sd//MdXP/jBD07vhbBhH9oR7sV5P9a+YyTU0VfRFtJj1HYJ&#10;+ogPtcyY5JkvqDNCfe0g1pvPueR7Q+XeOXn4epJTTyZOyMk/R+5xjo8cd3wf+X3p3OwvLTu9MbIv&#10;bbU84lK/j6bl+9a8W77TtmdOrXFhNEaLrXFn7fX8qWyNN8vseDA7hz3MzqPqHTX/SsYDrjHGLRnF&#10;6dzYg3G6xDbtPLBBfcghRaij7C1ePVFP6rjqkiJ7H3DQadnLulmqrYq2nS+6PJQRI3/tygPxp59+&#10;+urv//7vT2UehL///e+fvjhN2+ZJsZtxM5aWW9CPPvlr2cS+1lOuOj1y3Nk+UMfsYXvuGeCfaf/k&#10;k09O/x8TbZ9//vmrDz/88PQF6UxMIPXUJd27r0bQvzXHandP7KRn+5qk3+eOrY2t/kfFSLJ/z4dW&#10;fdZVn2TWt579mf6zetAa51Jy/L32985xZN82mB1fZv04l/QNrjnWpbR8HcW9MlqHamekO6L6CHv6&#10;j8AOwn3AvLapc2zvOUfBGN6PW/NLahyPJG1XP64x3gjGnx2zxiR979mofXq09Hp9W35s2T8Hx2FP&#10;IjxD5p5NfHaBbCNvPZDPsu1pUx3beEZFjsYxEupapG9Q+x3FjP3q95bPPbLfteZzNEfGv8ZxRB23&#10;5UfLnnowaoNeex0Dqu6lXMtusjXf5FbzbI2TfvbGH/k3srlVJ+lDgm62tfpemz3j1zmO5tyi1x+s&#10;454EtGW7oId4/0LHupa+ddoX733gWNz3vPf5vNaymfTsX0KOmfMin/ds/QXi4V9L8sN58rwX+vGP&#10;f/zq3/27f3d6L0Sf/Mt1+mBb0S6S5PgIZcdWtFGpto4ifYJahvRnpAeUiUnGN+uBvkqdN3LvnJ66&#10;/vI1p9JisVgsFouHwIcTHzxMofUgUsvQaq86UnXvkXxYy/kQG+LFX47yJR8PxPwXAd/5znfe/DNA&#10;LdJG2h6BjmOSPhLOVcwTO//pFWL4i1/84tU777zz1j/Dci72J73U1mKxWCzuD++fVeRaZz9jYJsv&#10;mtb9ZbFF7su6X2yjXuE5r0X2VbeSY1VGtheLxWLxsvGeQpr3kbzftOq5r3jvUWz3npP9xP6ItOru&#10;gfQ//XO+fknKuw1SvijlX8Z67733Tu2+vzG1r6n5RL1M7a88B1pxyHjkfHPOtXyvrKeuxWKxWCwe&#10;EB66fOHnAwcPejz0+c+GQP4C3S9U86HG/lUky/kAdI8Qk3wYxV/iwLyB/3eBL0T5q8dvf/vbb+Ki&#10;vpJkrF4KxsB5E1P/zwr+ipR/Vtf9NUuNbZZfYowXi8XiJeD53jvj8569WDwV7E+eFX1eZD/yjOj+&#10;9PkS8bn60ucW7S0Wi8ViMYPPS4j3rd69yHbIfkCbAtZD6mZ90hvzqen5bB1/Gcq7oO9973sn+eM/&#10;/uNTmR/N+98tAe858h0SYMPnAiTHMpbWpTwXWnN5TvM8zeD1gn+94ovFYrFYLO6e+jDLA5z/TAht&#10;PLzxkOdfRlqvfuthxjJ62od8eUO75ex7L+g7vhET/uLRB1jiwz8JS0z4ctR/OsW52jc/aDhHbcBo&#10;3vRDV3lEjINzIR7E8auvvnr1s5/97NUvf/nLVz/84Q9Pv7T0EXIUEzCegK62hfxMfBeLxWLxGHju&#10;e0+1nPeD5Oiz3/sMz0PrvrIYwR5F2CfsF2D/UOdfmdju8wpp7msgn3uNvGX0sTECXV++LhaLxWLR&#10;o3VfAu5DfG7n3kWd/9WP95X6pZ/3HO95kvc2x/AeV8d8SqqfzkMfgTJ/PGA98uWXX57eC333u989&#10;vRfyXRk6xogygp0UbYA6YJ3jqgumj4hzVIiNOHfIuSoZg3vm5OHriY2f0haLxWKxWNwt3MZ5oOMv&#10;+ngYBh6E+Ws/viDlocV6H058UPHhzQeY+vBC36zP9qp7D/jQhm882PIg7EM/cSIOfClKXCj7QEdK&#10;OQWcOzaI6RaO/SgPgomxAOPhPMizxz777LPTl6N/9md/dvqndTNOI7SNXubtl/23bC0Wi8Xi/qn3&#10;FMtZnxx99jMONh/xfry4LewVnmfcL9blDw9pp452nyMpI0I+9xr53IPqpl7tg64+LBaLxWLRgnsS&#10;4v3Fe0zet6jjfsU7jHwf4v0M7A/Um7cd0n7qmz4l1U/K1qXffuGJAPHhh9/+YJ73aLw34l0Rgj74&#10;Dsj7PqmxhDpeTWvdI5JzJDWGzMl6yDkan4zBPXPy8PXE1peji8VisVg8EPkQxsMbD3E84PGgB345&#10;SopufjmK8MCiWPbBxRToa597B18Vfc48jzvEx4dc2rKfD82m2dcH4i3sA6aPgnEA4+V8fMBljyHv&#10;v//+KSY+Qu6Za47xaDFaLBaLxX7y/uJ9pXL0/SDHWfeaxV54vuFFKS+ZEZ4N3cP8E3zvvvvuW/sa&#10;6t4mn8/b6qZeq0+WF4vFYrGQvI+A9wtS7lu866hfjvqlnvchJD/Da6Pej8A6JPP3Aj6JPlqXvjJf&#10;xDpjRVzgiy++OL3j4C9K/aI036dx30coI74bgRwTHBPMZ92jkXOr8RXqHnneJy9fb4r15ehisVgs&#10;Fg8CDx/+mo2HNW7jlHnAs94vAHlwo52HZOABxZc0CnWKOlIfdO4ZfGWupM4tsR1yztSDX4qSIs4d&#10;8UPFFvZ5RIwDMAfjQb0fqIyNv5i0z545n9NnsVgsFo+NZz9p6/w/+p7QG2exmIH9w/MOz9b5fA2+&#10;MEXHfQ11z5HnWak+M41Ye3axWCwWLbzn1PuM8Lmd+5VfjnLf4TO8Qhm8F+U9aeveQ3sd+x7ImOhj&#10;zivnTHwQ50Ad7ZT9q1F/CO57ENq95/vlaP7lKNQx075500cn5zni0eZ78vb1gq8vRxeLxWKxeBB4&#10;KPElDQ9nPHxQx+3cBxbqfGijnoc92nwAtF0d6x6d+kjDnDIm5J2nqe2k9FfURXgoJtbPmYwTEAP2&#10;GfV8oLIejHN+MFgsFovFooX3F8n7yWLx1OT+zL1Jvc9CPvfYTkp79iWf/cnznFRfpC4Wi8VisZe8&#10;D+W9Rrxf8d7H/1oI8T1GvQ/l/QtaNu8d78PGxLJ1ztm61r1cIXZ+uew7EO/hfsFM3r6ibcg26rJc&#10;+y3uh9PKvN4cb79JXCwWi8VicdfUh+N8KIP68IV+PqD10keHeTKXjI91+YGAWLQ+IKQA/VJeGu6b&#10;GqtWTBeLxWKxqOQ9FV7q/XRxv9Tnvha5h/PL0qwnn/19Tmq9lF4sFovFYg95v+H+0ioj3KMQ70GZ&#10;Is8J5+zcLFtX773Wi+867OtfkFLPl8r+QBw71VaOZzltZxvU9nul+vwSOM3y9aKvL0cXi8VisXgg&#10;8iGMvC9qyLdewvhgkw846J7zwJMPTHIPD074RQzqXNNf6jJO1W9jYp/a/pzJOEnG0MdFY0hKDI+i&#10;jv+SYr9YLBbPiTzPyWeZs93zfZ3zi3uhPoO4b9mj5pF8FgLLoL74MrW+VEUvWdfBYrFYLPbifYl7&#10;SN5Hst4y+ZbuLPSVc/pfi5yrc8y6+k4MaBPv4eihTxlJnTpfbdb6WtYPob3q3BP6eqnP2R/uec5y&#10;8vD1wq8vRwsuXl1UoA5Bx/QRFvvWZJwynrOxQhfQN1/tLb6G2GR8jdueWKlPmuU9Nl4KeROt2Gbs&#10;/NLKOLZS8zK7dntsYxPdqt/Kw7X8np3bLTnab3ThlvN0vYBxfcAT8tUf/TyXe1tL/Emf0rdcE+JE&#10;ucZIWnX2fypcW8C/lo9Jzncv2df+jO95QNz0p3UGXgrjn+P3tcCf9Il0b3yzv/Zgb/zSTu4J7eib&#10;9vf4p+1WH8fqtUOOaX5kc7F4NNzPjwC+eh2Cfs/4n30vuX6NV/oh59q8BP3IuWUKnHW05/MB5dYc&#10;sh7dtJc2H5E6Z+8B1Dm/nONzmHPFGDCvvN+a976bcVJfzOd+Evs9t7g9Mq5JXZtHXqPcnzPzyD1M&#10;mv1l5pnwUnItcozeeOil1D7KPVP9HoEe+pLzvvd5Lr7JnrV33d0DWdZG2lMPsv5ctCWz9tLPIxj5&#10;kW2t8dKXvKdX3Xy/BvRDJ3Vb9pMtX+6RI3zOGD8CJy9fL/bXq704kRcIsLC5QSrqLX5HjZcXBHXm&#10;RxdJ9kcvbQF1o/4vjYyXGDfjNIqXfdVv2Rr1f2kQH84IYpLXvnGjjbw3Tf5pBv7teuOo2J6iDVLK&#10;I9Dhhj1rG7/8JyL0O3VNBdvo219p2Qb8mfU7+z01e/2Gka724J7mubhf3C+Q+yXrPVegXqst1h48&#10;DmKfEM/Z+KpHqp51sNU/oV/awS+Ecv4Fb7U/A328N9Q+tkGe/4m+AW3pA7T6LBa3JPfniJaedaTW&#10;3+N+zuuOfJbTb/OtdvspvWv+Ucg5mjd1Ts6Pep59Sf0XOMgr6kLvB2m2Z2pfsP4p2fKnztk88yWl&#10;D/NFEuqVxeJRcJ9D7nlwL5+zr9PuU10T+LDXD/TRy36QMfDsg6w/ivRbf8Q8afpIHr88w1PP84p8&#10;7afeU6I/1e8e6KUuWAfUZ9vI1uJpcc1yPUfrVde5x6w90B5s6Yp9ZsdBzz6zY2yR9o6y2SLnat7z&#10;RKyHa/qyuB6nVXt9E3n7rc8Lh3DwZQYb3n9yjzrD5M2VC4A208XbtOKzJ1bogjYyP2vjJWFcLonV&#10;ETZeKsTJuBkz48Z5gkA+mGdeXZmJOzp+OQpbtjnD0CWlHVLfPrDXtsz6vaVza470Gz0E0L+3uS7u&#10;G/cOZB7cgzP7Kvfg4jKMe8Z0b3y1UfN7oJ99EZ9XgXPZ9jzPZ8exr/YzRUBb2q6kXs239BeLW1L3&#10;cY+R3r3vZX3XT8ug37Yhfr7tnRfVHlSdRyLnA3VO1BMP2DrneEZG0Mkzt4U21X1qnAP05piCDmI/&#10;y9YhzDHrkcXi0XCP517P9NHw+pSZ88c+PF96XftjkexfY3Qk1W/GoEzaGk9d/OVc1m8g1Xf7V9tP&#10;zR5/0GV+SJ2TArlW6izuj9m1Tz3Z0r/mml/L7z1o+5rzTBgvx7zVuIvb8PRP53eOmx7xBpN1yuKb&#10;tOKzJ1bZ13zWLd6mFaO9scp+KYtvUmOTN34fVBP1U0ZstSfV7qhvSxeptHSUEVvtMKNza/b63XrQ&#10;az0w3eNcF/ePeyn3GXspPwRvsfbfcRjLjGnmZ0hd++7pD609Abwg8Uc4/KCFNPVm0J98mYIN65SR&#10;z9rIfNYtFo/Oo+3l0TXoGVHbso8Ce8+Ue6Q1N0S26hRi4bn71VdfvfrNb35zeiGf+uI5WusfCefJ&#10;vybDPOucHnlui0XS2tdIhWvgOZyJLZgv59uvf/3rN9c9z5Y531FsFrchY+9a1Of1lMXzYWZN73HN&#10;j96LR9vbwvFuPe7iNqwvRxuw0fOf0uHhwPqsy3TRZhSbVht1e/ssvuac2K14nwfXvtc/4k0yH0bF&#10;ctZVaqz3xH6P7arb6jvSr5zj95653YpZn9DbEtiK22KxhXtJ3FPuq9peyf24uJxRLHuxPqfPCPvY&#10;r96HLPtFqXozqOse8+VKim2OJaNx9viwWNwr7GP3cuYfEa9hhLz/ShJQx7XtX96I7c8F5pNxSGwD&#10;41GF+PBlAV8cfPnll69+9atfvfmClPaeTe0+Gnw54jwRvyRlrpDze9Q5LhaJe7l1RljXansucG1z&#10;piH+6C7PN4Vy68w7muca5z0Yc2Bv+r7aM9c9m8/skn1XLB8P1++otbvVHjja7x45zrXH8jq71XiL&#10;23E6MV/f0L7+9LM4QUh4AECAm483IB8CgHKmizYeGnl4kM+bNtieh475xT6I3Va8IWO84j0HceIM&#10;yFhlzIwjKXCO8KFC/exjHjKvjS08p7Rln8wDeWyim7ZTzzztnGl7/EboN+O3Olt6gC7M6p8Daznj&#10;N+hPaw7k98xtsWjBHnKfgfuKazLbSEf7TL3Z/Zj2ZvRfMq4DcTIPNW69mJ4bX89vn0V5Qc0Z7TMq&#10;bT6jovMHf/AHp/oZnAf90j/qwDrHAHSBOtqRzC+Og7jWtWhh/GGtwdvMxA+MtXqWgbrMWzb/1Ohb&#10;9YmydebBa1g9zw/PEM8D258LxsA49OZHHFIHocyXBXxpwF9Wkf/93//9V++8886rb33rW69+7/d+&#10;7xtno+V7wTlBa+60p3zxxRenL0e5nzA/7i1/+Id/+ObdiH3uca6LxTnk/oe8TqwD6pV7JOewB861&#10;zz///NSXa54zrnXNa/voa7/67XNnL9bqev+irJ6+IfZP2y1794g+mzIf5wvOU9BTwLnX/OL+yXUk&#10;vXTt0kbaOnpPpN/XJMdgDq25HYVzyrnl2bJ4XE6r9/pAXV+OBmxyHgj8pyTg3XffPX3o4YHALyPA&#10;D0DrQmjjgZFprWuRh0vNL/pkTI31JfGGFfNv4oMo174Pocaas8E2zgviRx1nSuussGya6zUT+/Rl&#10;xja6pOg7BpJ5yblkPVjOemxoZ0RrrB7qGsujwb7z3Gs/52B+z9wWC2HfiPtIvGZJEWhdkxVtzO5H&#10;9LE7Y/ulYkxJW/kWxjLXoaaz5F7wxTznFy+qeUblmZQyAvmSfgvt+uJLO7nnRudwnV/mF5eTazGK&#10;Keu4ruM2XqdbcUHP60Gyb7VDei/x1jdSfEqYj/4rnhW8+Ebf6x5xHylwD3M8F2MDGQPLzs16ysRM&#10;HeNA2S9HSaF+YWgf0ozfvaB/0FpT2hXgfQiCLnNhjuwZUsm53tt8F4sZ8rqo1wBpnhHmSb0u7pE6&#10;h7yv9WA+3AP4AR76zM0vSH0O1GZiTI4g/cYH/TbeldQ3rx6p55L91YWWvXsk56fPrBFCHWvDOrlG&#10;xo025+4+NYVHmf9LhjV0/V3TPbDGtY/rTmo+98URpN+kXsfXgnm41yXz55Bxw5bzcB0Qrrkc99Ix&#10;F0/DadVeL+x1d+mDQTi4yfBrKX4pyeb+4IMPXn37298+3XD4lT4fhqj3Q9CijQcG0iq79TxoOFRI&#10;KXs4k0dqfvFNMrbmqwAxzDyy4j0PsWPvGjfKfIjgbOBlCWXOBc4HPkjQ5pkBGdMaX9eFdDb2+gJb&#10;trUv6CCt8aibtQ3ab7Ul6mzpgbp7XvLvAfusTc6zR85N/2u55heLGdhb4t6hjn3JueIZ4j6tL2Bb&#10;2Da7H9HnGvMBf/E2xMeYZp41IU+M8xyhrt5Xbav5WRyXvcDz6S9/+cvT/uCLUZ5T+aslwI/0BbbG&#10;0bbPtIyRL//9qwG+AMCWYwBlpM635hfnwbpwBiAwiie6rAP3zBX3tyE2sBUX9NjbxhvsS2xz35ve&#10;y7mpn1DnaZv+Mz/OEXjvvfdO1zhQz7kCzEmx/Kj7ivkbA/PGgjxzI2X+pHWeucbExxfSfmFgO/3S&#10;NmX73Uvs8E9aPtGuADFhPgh1zsmYqWcMjMNi8UjkXjZfzwigzjz73OvB8j2Rc+I6RmDkJ/rOy/55&#10;xt2Ckd8t39W3LfOk+I3YX9ug3r2jz6bsQ/6inx+ukPc5nZS5Uuf+rfM3D48y/5cMa654P4bR2qFr&#10;u/sB3D/UgfsBcl8cwTl+nwP29b0ll6D/gK2ci/X57AOXjrl4Gm5zd3sw2Mz+OsoPPHlQcBFwMXij&#10;9iJffE0eImLdXkl69S+drVjtlaRV99LhLKgfEHhRwsMpL5MRynnTBGOZMa1150ieTUotH1nfqru2&#10;XJPWeOfIYnEuXMMKuKc4QxDOE76k8hfCni3XkMU3acUmY7ZHklbdiNwn9OMZlL2BkKfOD2d+OeYY&#10;M2JfYI/lnsM+pE7LhiKtusV+Mo6zsjifVjyR3tn7iDAX/vqcl6t+0ef5kte49yDS50CuWwrzc30z&#10;jwix4fmf85WX0Ah56vK8VbfKo5Iv/nIuzjdjtFg8OrmvU0ZnRMo90vJzJOA173WfoNM6I49G+3vl&#10;kc/bFq05ugd9H2196nteq289srh/cr0ukbr2IzmKlu1ri9cE+SPRXo6F1Otu8disL0cbcAPhIYBf&#10;4L///vsn8ZfybnwfFLwAF2/jjRhplSEPEfP1YKl9WnYW7biM4tQ7wHs2enYWv8N4GqvWhwjbUi6l&#10;jrtl2zb9G+mCurP6z52cO7HvXUeLxRG4x9xnXotej2v/3Y56/mVeXI9cs7pGLRvVzgz04bmU//IB&#10;Ic++YLxzPhSin/64z3jpj2AfIS+9cbQhaXexeHT2Xlv3Tl6fnh9e29Tl/ebR5848RuT8PAMVyNhQ&#10;lz+ept4fq/hDFeqVR8e5O/8UyLk+h/kuXiZbe7e1958rzG90zdfyNbnFGI8Ge5X7Tz6j80c9lGkz&#10;Zt6rrFuxfJm49rn+dS88+r27zu9WOCbxUxaPyfpytAEbnA823Ej4Z4b4cpSbDXUIG96bj/qLPh4Q&#10;9aDIcj1UKta32hZv04tVlnPPtvRa/Rdvkx8YgPOCB1P+eUN+WOGL5IznTFxb+j1p6c+wR/9c3ZGo&#10;O0P2uTaONRJh3VsCqbdYnIt7jrOFZw7OlPxnTVOnJZL5EbN6L5VWbCXre2dB6tR0Fl++87KDew3/&#10;3cN3vvOdU+q+8MW8OO6WgPc0yty/2G88B/v/7lNHO39Rqh6YijaVxeLRcR+3ru1HxHnwvMr1zT2G&#10;OflZFwHqOG/8EvDRYQ6teWSd8+Xe60tl4Hz0DM7nfyBf6xzL/tn2aLR8d27EyvJi8ejkNbsF10XK&#10;I+E8ewKcaZ5rdX5V99psxVc/Hm0dLsHPh9zHff/k+2nuVa371OJ5kddhlWxPevugpXstHOsogWvu&#10;7zrW4nlyWt3Xh+dvewvNJrtkE9BfG9VObmDbsq7VDpf4MwM3E/5ZTB72/XKDOgS4EflBgDr1erTm&#10;bUwql8zNeKWNXgyvSWtuzhnJhyzEdvrYj5S4Zir26ZG6LRyrkna32mVWzzFnfIMtvRmMcy/eoE/G&#10;2HHd30f48RwxrpBxy3ryxpU66yHjb550b7zt43pR7tkG6pRso2zeeqB+xrb9Z7HPTD91OWP15Uiw&#10;z4t+1mfWHwScQ0q9dkydxzk43qWcO/5TU2OX8ZdL4rtFa7xrkOvcyrNHzZMiI5/URWfGd/TZv/mM&#10;c+9kDHK+5Hvzt75HjZVjVPue65l3LPukENN6PmzhmOKzKC9DsJV7Amx3/D3raD9tk8c+uCeo44sB&#10;/gnO3Cc5x0wh/euh7jls2d9rW3v0O9r2ueCHe6xSfaTs2rg+z5Gc9+w62Kennza5Hry+rCee5Onv&#10;WpA33tod+bPlw6XkHOoYtjkvUuaJHtc9dZS5xsnz3OXc0EWPsnZzrIR22ur40urX0q16PXt70GbG&#10;AMjbxjgKoKM+UJ97gZhke+v6o82xsn4LfWjh+Oegr9CyQbsCNQbAPOiL5Nwomyb2NbW96kHqtPKk&#10;rX6tusUYYwqPGr8j5pA2wP3u3iaPYJ86Usrs9ZTkHuKZc/C+Blu+0c8U3XqunTM3bY7QLroKfnuv&#10;gkzTpnlS2lJP363PfurdM/jbmh/riVDnvYhY8W4DqMt7lHGo8QDtQ8bE+lZdJXUg9cjneLeAMdN/&#10;hDLxaPmyxzftpv1M94CNVr8cQ3HNYTRW2qx2qFfcC+CeSLIv2F71Ko5lvz3nz17c3zkfJcfSF5j1&#10;wTmgjzCWP5JDqMvn5cXjctoRrw/P39aNA3UjiJuq6lfcOODBLNhwE7tx3WDZlqinr+nHli9pa0uX&#10;C9cPhjkWPkGOlz7oG1Bvf+sAG15M1mtPG9quOBakjmMp2rLNfNYfBfYBu+arD0AdwrxdW/XRy9hC&#10;xi3z4PpAjkNq/KyrOG5LR7+0k3iY66c+OZ7QP+eHAHXs//wSvfajnPbB/tXXxL4JdfqhTctgWudh&#10;PXlEP4C2LT9gpNPjHNuj8WjT5jn+jHBc7YtjIhlrIF9jCfRPvXOpfkDPdo0HOtZt6W/Z3kv1pQWx&#10;RM8X9kfDPPZ8OQoZB/uQZr0p1z31iNeZOGbWgfpi2TrTUT/tUiZl7LwHz9Ab55Y4J+dDzBDm435Q&#10;J8sw8lubLbK/ti2PbLYYjVNxnEq1wfy9J83antHDns9qxvJeMVaZch3jN/dZ4oMw7zw70Mv4UZ+x&#10;oawu9ejQhzryCPapcwzb+FEdf71J/OyHDccYxRVd9UnFevO0p03bEcfUT1BvBvqKflJnf8fTfvoA&#10;zo86+4Ox1qe0p675RLu1voL9fCY0RXq2ezBmjovPe23P+I3OqD3RXu1DGcFHdQAd45/rQL16rbFH&#10;beeCzUvt9fxy3tTnPHugj261ow1SxwLy7C2fDxiD65s09xz7nnr7O0YdB2jXjxmf9adlq4d9SOsY&#10;2YZNUuZh2TYl/aTMXBH7MhfbhDbbs3/i2tlPPVLRftrWlmPMkGOAZW2nLy2b1jnXCu34lb4ap5w7&#10;ewZBpxWTinrGO3Ecfc5226D2S9JGy59sB68F5+u45oW8fdQB4oMNUsS5kdbxUwfYo9x3sVVtgOMg&#10;1DmmpD9PAeP3xr4H3/QB9KMVwyN97M373HHYD0J/bfTGqaCHjexHmbT6pB7iuHnN24/23NvVToV2&#10;GOlU7AO1n22k+klqfssX20ktI3ndgeX0pdUfcfy0Q1l96hD72sfrHmwDbSf2oU3RZpYl+9PWQx/3&#10;ov3Zvr1x0k91EPKI8SFFrHfulslTl/eo2o4krdirj9iuTfWqLwjtnucj0IUtvQr97EM+n+Hwjzbv&#10;Z6C/tpPOgp3cm9pA9pCx6UF7xtMxZ+NYU+fdyqcf6DtP8ugZp9Rrgb4CGastv/diXLDrfPSR/CXj&#10;GXdtkee5xDGpZ087nvPdO6b+96C92u7pb9lK9ug+d7o72sBfSmtDWq71jOnmI59lhAuKg0zxQlU/&#10;sb86tX1E+qUPpLVem9R5MaiTeul/+pvSg7ZeP9E2Fylx4Rf9pHnRSu3bgj7adFxkllaMxLralnGz&#10;P9Sy9OzsodcvbZJmPGyzTr0e6mcf18k1yrWF1nz3Ytwyfplv7Vfrsv4ccs6zMkurL5L06o/EeBmn&#10;XrzSj5Zfmb+EPbZTV53MV6ou9HT3krZ7co+M1hrxWve6rvrU5XWPWJ99q6irtHR6Yp9HJH3PeYvt&#10;6hxN7/o+GsepMnPWbJEx6ol6prNyTUZ713r3Q31mqf16ZYR+3pt9dkJGZH/o3UNt7+FYPclxsOmH&#10;+x606cce7EfqeGBeX6C+QEj99M36lhzJo9reQ+4rRdI32/au/z3Tin1r/vW6kVb/EcbQOBp7sd6X&#10;YKkv6Y9lSJ1Z9H9GpDWOPuZegtrfudGebbYn1jvXPIc9V8lnX8etqKNN++fn2rRzKY7TspltiPFK&#10;EduhtgHtScZoS/aQ/layLdurr+I8Wnu/JejlvkISx+3NrfqW5ayzb6t98bzprXfW21Z1Zqh7Fxvu&#10;Nch2dcC9j0C2nePHkTD+ubGAjIHiNch5zDnG2cwZneJ7LsXzrvrCOPXsAMfyrCSf7VLtSa5FS5Ja&#10;vlfSf+NV640boJPP6qlTsV+25bpL6lnfyiP0TxgbX/TnGuT44piIMUg/cl+2+kttyzI2cr7q7CX7&#10;abvSq5/BfsQg0WaV2uY8bdvCeNfxroHreo0x03aSMTEuvdjYljqZ30Ld2fEW53Fa4dc3t/+vLriB&#10;Jr10g+UHAMixXFTK5sW89YgbAejjB1O/rddu3TC0ITPQ1w9zW/PGvj44Jn1yPtUXbWaq7zkHMHZA&#10;fYq28dUHFFLajEn+iiHn79wU0J5jpr/01dYM9gX6U0bS4ZAYqQAA//RJREFUNuLYYtkxMxVs8KAF&#10;1Keoi7So46YefilZbx9EHKPGBJ2cH3nrTc0DNlgrbKTv6JBegn6kP4o+kwd9YMxss926GejjvEdz&#10;QM/5zs41bYt+66vzpc62W6BvmeoT3MqP54ZreS9/OZrr2tO3ntQzIvcCZxhCvUK79eTT9oxfUH1D&#10;tOV9atbWvYD/rg1C3jKxtZ30Eed3Dsx39hllD8Qw9+QW7q0Z3XNwbSHHsd7rxfUH93n65r6gTrEv&#10;7bSRz5hy3njtasdxKJPPcYF8+mgb+gh+2E5Zndb5Yz7rQBvWawPRH0WqjUvRdvXB2Kd/xkkB29Qz&#10;tX4vrF0+E8K5tjN29MHno2wfiX4iNbb6pn+PRMYf/yHn6dycl7qgDmnqIewR6o1LC9q1Zx/jCtoG&#10;7WrLPKIOaV0XZS85rxHqzI6D/uzzD7pc35yL6Do/0ppXX7v08WwwZqkLjq9thJfs/EV+frb1/93W&#10;zl4cE98U6/QBWnUVdGhXxz6tuTKO+3DWNv25F1U9+5Pm+M7FOuupUyDbTEfQjzVwHfBLG5kXxwHr&#10;mbvXFEI/77EIfahPfeqBNvK044OoS0p7pos5iG1rve4xhumrewPc94h7AM6dA3awmWej+wqhTj2E&#10;613JeklfZ7H/uXMA/Uh/8F3/t2yjx3UIzMFzzX60Y9cURjZpo7827GM5+9KWZwagN4N2Qbs5hvKc&#10;IEYK868xENvcrxlT26gjxVbGyjpE0nZrHNAGdl2Ha6GP4JjiXkKHudPONe69xnjYp/rpfIA2ynWP&#10;ZlzVgWqrgh6Cnrq1L2XGYTz1Yca2afbJsTJfY+CYpAh1Oc8tGNP4ZKwc7yicGxh/JPNHwRx4FuEZ&#10;1ZjwPOO7SsdzruD4uQ5A/VYcsWMctekYKTPrsRhzuov/5WsIaI9R2xZcBHyw+dWvfvXq17/+9SnP&#10;QYSwqSgr4KLmQruJsKXQnw2JDTcJF6m+2hd752wUxsiNOwI9/GGOX3311RufFMqI9vRLyOsvUnEO&#10;9kEHW9hkXMY0hpT1HT1j4hiAT7Trj1Cmjf76TF4yvlu0bGvffOpgN21brvWgDWjpVf0WLR3qsO3e&#10;dP4ZT8XxM65Q55V+YhubloE6MLa1/hKqL+IYtjMW4vjpA4KOe28Paa8l6uzB+dCvXg8KuC577V9C&#10;jm8Kt/ThOVLX9Giw7zU+A3o9Xfdiot9ZT546xH3suUvqdZfXIFTbLbtVx7LjPTLpf84n5/hS2LNn&#10;Z8EeMfQDjzHuCZheizoeMHfE50Cegcj7orXOAyhTbxspNrTLdYaNfIaib8YB7EcqXqOMR167qQNp&#10;B2h3XPqQ15btlWoD0OvpXoPWWKBvxhz0DdGfTGvdOWgfLrVN/LNfrkfWZ/4pcM4pSfr4SORc0v9e&#10;fZL15HMfyigmufZAmXsydYjl+hxvXY5nH0S/6X8ujpV2W6LOLPhWz7Me6GDbM9E6U8TrxfOMs806&#10;+mVfIK9oI23TnzPez/u0+UWrenvBrmlKpVVXUSd9oY6yYl2VLdChf2sfS44Llms9UJeyB3xxHauN&#10;PfZy3nU/YJ99Ay3bpOpkPWin1i/meJTYsX/cQ+lrrT9qHuy3CuN4LQBj5f5LWr7OYt9LwY6S5T0w&#10;P5+nEdAO1yNns9elz+Ge00C8vHa9X3Km896yXvOJMc0xZ1DP/tV2LT8HXI+UFra1YpNtkO3Us4Z+&#10;Tsp7M2voGpHPdUboC2n32uSYCD7hM+/q8Zm56DOQV7fnnzYT6hSw/zl7tuq2yojnT23voR6p/o36&#10;qpM4Xtpo6bXQ35o/Gn2D9G3Wzz0wFnMR7HPeeU6COkjLB/3NevI1PmnH64u8eqatMRb7GX45SrCV&#10;pFXXgoXjIPJLUb84dFHJe8BSx4bi16DVF8ZyU7gZtE0e/TzUoNqgbN8t1NP2CHTwnTn6JSVl/bEd&#10;m5RbfmZZ0s+qD9hDjKE3J3CM/ABpP+eF0N8+1S716QM2tWV/sGz/FtmWfcE20sxnKo6TNuyX0hrD&#10;cq1PaGPe7lP3qn2IgbEVyy37FdoQ+2Cf/UIKHqiuKzrVxxZ1zJ4P6SfjOJ7jVIFMe3aFdnXSRo+0&#10;uWVb0j6+U3a/kmab9mdtz1LtWc568o5Pah1YXsyTa3o0rAt7J9dqltQnb9k84rpDT4f9649rmGcL&#10;+0Ha6KFt89jdE0P8Vp4Sx69xcU7po3N2PfdQ7ZCfjVWPtHkkzu8IHyvYm90ne8Y+x9fUN48dz3zv&#10;0zz/UP+tb33rdF+jHX33fPaz3rLt5LGFXUAPWzxHkUcfSLlO0Rfy1POLUe9F+gvkHTfr6YMwbtoD&#10;9aqdtGH/HqkHaesIqj3KrTGqn+qltOZR+/VIvUts1zrL1l1iu5LtaSdtz5LjZf+WHfSoyz7XJP2a&#10;RR+3+nDNeO1V/cx7vVtX501ZSbwm85pzHJ+fEaAv5xDXMqhnv5b9GbKftkago/7MeOhkDLdwvkCf&#10;HKsKdjkPyRurjFkdzz5AG3nPeM9l+nLOEn/nipCf8T+xLyItG1t2W2PjZ62fHS+hnblC9h31ow09&#10;4+8aUF/9Spsj1NNO2miR+lLr0oYpvpJ3zu4H9wx9qat9s9wix30Kcmz8tJz11b/RfK4FPihPRfXB&#10;OGQ8yGccxXr3ebU1Ah33W4KdTL2uHKuKzIzZo/ZNu7P05p31W3Zp51rMM4h3jjwD85n1888/f/WL&#10;X/zijVBHOzGij1+UAvVffPHFSe/TTz999ctf/vKt6zrPJgXMo+P62LYFeo6hnUsxfoica1cbaWsv&#10;6U/PTss/4mLMK9Zlim3iz/2YtfS+7Jq41taRokMe0bfWeD1yTjP90EUvdfUdf3hXn3vU9twj4rgj&#10;9E+BHL/aSPs9sr9kOceSGbuibitt5cExFdt7ekntlzrZ9yi0WX2bZcs/9zPiGEheS6bsOa8H2jkT&#10;abM/2F8cPyXr6Wcd1DET6uyXfUZU3Zbd587pbvejH/3oL0kNQAYygzRTl8ICujEQcHO4iUwRvhjl&#10;Q08FWxX7ePMlRSR9cCMp2b4ljDGCdvQYw5sAfjAPX6pJXhhQbWNHzGu7zsF6dUD7CGM7fmsc/UXA&#10;dQDt25e2bAfHhMxDHa/2S/2ermlrHGMB6LXs255pbYM6PvvUXxQpgJ5xQAA76We1X/Ngf8bhJs3D&#10;ITdqyqwbbei6LtjXzkigV5bMM457UVHf+GZbxly9nszotGS2n5B3vYgX5fQZ9vi9R6q9LEvNp1+L&#10;fWTcjPM1ZHZ9XEuEaynTrPd61rYC1IFnAR8Y2cvvvPPON2xBTbeoffVnpj++ee3op/mnEM9h8sSL&#10;VCgrzC37QZZHoq5kfiZmFfpf6/xJu+f4NkJ7dcyRzOrLrM/M0/VGnDdpxgC4n/HlKHvcveA9LvUp&#10;k6ID6EPao85nKNvzZcCXX375Zgztg1+OYievNfUs0+5Y+kJqu2NabqGNlBbU59hHkjbNZ50+Vf+q&#10;L9luPqVXr+TaXWq7lrP+aL9tNzUP5uuYLbIv+lVsS71W/loirbaWgL5X8nrlmkS8lsE+tOe+yLTm&#10;e3X0x7a2sO3nK1KgDp/Q50Ux93Ly1kvatWw6I3t0U/b0a8W7h32StJUQB4SYGRP16hpl39pO/xr/&#10;2kdm5mLf7N/qt2Ur27VV65Cci8zYRrSR/bOvthHyXBf8+JZnyry/aAud7APmWwLpf/pkHqxLyXps&#10;JLUv91j3ij4CdTm+Kf0T64F8lV79LcSxTWt9zTO3Or9r4HhVRm23Esl8Ky5ZJm9/94z9zbcE3byX&#10;gG1Qzy7GsU7cs9lPrJsVyXydd0XdtNMSGdlDL+dImfggXKecLYrPx+D1y/MwefoRE88khDzwedfn&#10;bCT9qb5meSsOibr0zbzpuWJ/mfEp+6W06mbFvplWWr61Yi41ZllGWE+g3nsy6005fTEvjFdRbyTS&#10;aquinn7rO3vO+yFQjz/4j9hH0taWqCfayTrzOUYL2qtO9SvtwpZNqXrVjqjnWClge0+vVWc9mJ/1&#10;+xyw7bjmwbotEcvY8B6hUJfXEO2cg6TUoeOeq3rUaRfxmiJF9MHxrVNAe6bWg/naJ8s9UU+0/1I4&#10;zfb1gfFbFwfJBTCfgTFgo2DZB/GFErbYHHk4Ugfo5Ysoxwd9MC/UaQ/RH+rVs586s9APGc1RtMuH&#10;Yi4C5sFLOm4U2OBA9sKgLedsiuhrjmncwHrnah/aU1KH1DyY0g9feUjhS2n+Dxd8o50xvbjRa9mg&#10;njTrMp9QRh9xPpZbuqb2syzUOU/1zEPLrnZsy/iQUo8wb/+aUz9pJ0bEhxsofWhDMi7gOGkTTNVn&#10;DH9xx/7gAfHDDz989f7775/GcH7ob6GPkL6A44L+INjVNmuSQjs+MGf/kpt4UF/t98j16aEfe8Em&#10;Qn8fdlwLfSZPu/OZ9XuGtFft2kaqyJE+vCSM4Tl7ZRbXamuNqg55y+bVsT7L1rFf2bu0cW3xZcsn&#10;n3xyumf8+Z//+Zv92wIbttWYUG+b41Em9QOAPoygj2cgzPS5FviCH/qgT96vvL+i54fxc/ylDzYy&#10;ptQplmfBT/xK348EX5Fr2MYmtrdw/Jlr09gqW6DPHuR8Rz/nmXniqx+c/cScPux1P6x7/6IOW3nP&#10;0BfXyvWq93v/WhQ7XK/Uv/vuu6cxHZ/nvnzeo842sE5oc0xE9EnSjm3asZ5UyGc5xzwCbWM3beuL&#10;op7+ZD9T8/aVlv4I43eO7cynHtB2ie0e2U971uX621ZxHCT3j/rY0A46pq38NWGM3hwq6uq7fdJP&#10;6rzG8yUr156fY4hF3r+0h1DnOJB5U8E+P16kD305T3yZSz/H5pyg/JOf/ORU9957753OBvzJe26u&#10;keT4W9B/Sxd7+LoH+uzxA9Svc1GcK3nwLM0+6oL1WSbPWns2A3YUdaHaznzFfthUclxp1W2RfaoP&#10;tCkzNtVzPbXtXHOdnQf1pNyvEK4D9NiL/l+tYEy1NQPj0wdybPpXG/oKtlFnfc4F0KGO64frDMF3&#10;yrRxzXHNA236oW1SbViWHDfrbwnj62P6aX3Ng9fMNWFMJcvm07csH4HjYDPtWg+1jXj0YmI/UvYH&#10;adqagX6OqR3rWI9sQ8hD1dVPRH3ask8L2gEd9cyntKCv/R3LcuZ7/VvYR7KvNhHHc87uXeq5jvMM&#10;z7h4PnmmO7/03zrQhuUe9DPFvtiv9ld/D/qVYn0l/akC9rFM2rKTqMP87Gd8Rv1pQ4x5xsc2bWKP&#10;vGWEtfT5yvGRnIN6riPQ7nhpr+cnZN+RXkIfx3Ac/OBeot+gTX1yrnWc0bjOAdIudsT+pNlW7WpL&#10;Pesgy4xDbNWHamuEfWrfHNe4iWMp6uY8e2Q/cIxrkOPUNRiNax9S9exjGXvEnucQ9hHwXIIAa0Kb&#10;zyx8BkCPzxHAsxfPYLTleei5R5lUX4AxHZ9256eOberpv/WQ9mbRRor1L4E3fzmakzeQLkAN7Eyg&#10;0cEeC+bBwwbyoZe87ZbRa9nWFqItUvOKoK+AfWfI8Wf76Ad9SZmLX9AA9diiTJpjJOol1FV9dBRt&#10;kuqHsXR8bZJqjzwXLRdxxjJ103b2rdCmWHYMy1JtZFuLtCMtH7awjyk2W/6RZ77EI/M1PiMfcqyW&#10;HnbAdmxzYPoyhfYtG8moPdsyz8Hs4Yx4qHuwe2gzX2TGj2RGFx3juUUdX5+ch7bY+65T3kiOZGTP&#10;tta4s3NdvA1xM3bXWEskx9hCPftU2WoDrzmvM1KE+8a3v/3tN+cPeF5I2sl8JcckxY7Xxgz69NS4&#10;Roo+GRfuY8Zyz/wS7ErGLAUd22bQ17R9BC1fr8GM3+rM+IEuenvWyPMdHEs7Cva8RyPEnD3hNYQ+&#10;9zT0EOz5zypR1i550/oMlXtOm+jw7Oo46tOG2Bdol8w7NqCvoJMima+krczDqN8l5BzBcUiNA3LO&#10;+Pa9BtX2aJy9PlTbPapOljOOyogcs/Zp9VU/5VrssY0u/nodVN+cF3Vc4z6vAtejz39cr4o2s2/a&#10;zHxCPfb5IYQ/mKS/17znDKn+kqfdH8dS55i0CXVQfdliRhcd7W/h+OjP9gH7JfbPFPFcNBZAX+KB&#10;pA9J2qdvrm/aEetIrU+9ah+oV6Sl16prkXZa2D5rD1I3+ytiLMVrgz1a4wfq7/Glzq/XN/Vm7bsf&#10;ENfY+z/2SPmXlsjzAwX0WrTmRF369BTU8S1nfdVhHq7XLen5Vv27lJa9rXGIidKCfeG+ce/0dBPH&#10;dO9px2vINs8zn/vsl+MCbdpyfHRGc4NWuza0Y1qhr/3N1zL0+rfIOadgI1OE80XbttmODQQd7o3e&#10;R7VtKvjqNa7foM1zaPUzLjnGFqmvzfRr5F+Ol3Z66YiRTvVB3awn3q5TJevIWybFlnWIdoA1a7Uh&#10;3n9Ya8DO1jy32ivqMw7jO4Z7ST941+Ke2xqjd91qu+LcIdut1y91KuokWW6N27PVI/XNk9ZxTFvj&#10;pe4I+6eN2b7nwDja741TfcpUqTY423mu4vMAwr5gD3nu0Yc69xpt5OlHe2/va9+6rFfAetJsSwFS&#10;7ejLHnJ808y/BJpfjoKBVZJabpE6Lo5jILRTT8qG8YCyX+aBPuiQsrm0kTrZ13G0rf0tUof+W6jP&#10;5jfPWEJdtZnlLdB3vkqiLVN0HV/dqiP6jH7GtI6hPdqqDXVJM99KodrItlmqDzPYx5RxlYRyjTfz&#10;Ny91Hi1qO/sd4SBVuEHzpSi/NPcX6erC1hiw14+ch3MD9BD3A77wAEu71+osGbORzNpMPWxrn3p8&#10;I2888Z36lCOZsdfSwcfF+Vx7LWfXRz1SpZZbkmORz33r3s1f9tNWU/NSy0nqk+Z1MwP3B8+hp4RY&#10;4bdQ9j7HXCj78EkcZ+eX5NrQXxvma90M+pW2j6D6ejStWPRkD9ilz549CPZLsR5qGzFH3AvosY/d&#10;M7zo+uyzz04fbvTFtObBcejvCx2vWW0q6Cr2B/PVrgK2VZHM99BWZabvOaRd51znJT3ferRsHEW1&#10;PRpnrw/Vdo+eTl1zZUSOmX1q39Qzb/la7LGPLv56DdrXeoUywnUOXIu+cM12oOz1CdkGma9wbuS9&#10;xXs0173jaN/x/QtW8r0xpVffw7hsyazN1KPfDPpcx6CsjfQFIV7WQ8uGbVBtM2/P2p6e9TWt1P4j&#10;P6RnS2r/1hjnUm0BdbkXqGevkmadZe9Z7EnX4hy0B47TAr0tal/9Bdu8/rhn81ew/D+FzPuDDz54&#10;o9/zIUnbT0Ud37K+tfxjbsz3FlR/zEvWH0XL3tY4xoQUPdefvPuFLzT9UnM2htpSN/ceeaAtn/uo&#10;R/RFHyhrixSoV2dEq10bYD7rah/HUaxLsn+P7GMMnEfOB8Ge9epC+ms++xujbAPrFNflHLRtmjie&#10;6QxVN/203IO+VRLLtb5F6o70e+3ENPdoknNSADu59mB5tPamiv210WOrvYK+8/L6RchDnXPat67S&#10;84F623JuSct+6lR9aNnJco4rLTuC7sieedKsd4wcr+rMYH9twF4b5zDyNX0Byy0ftcMe8stR9hRw&#10;P0DYU/Yl732CfpR9Bsu9p13LvbEr6NW+WaZdW2lzluqHYvklcHpK/qu/+qs3X44iBlaBVkBGQco2&#10;Dks2Vdr0EEVyHNNEv1K0SQr0o95UYSO6abVN/Qjbt/QAHfzw4LWP4ynUp118Mm99hX76X/tnWmNo&#10;vWXRjwTbPujRpp0UMZ/jK+kjkmS52rSNFBvmlRa2Vf1Z7Ktkf1P9zDnbJjl+C/sg6GrPQxPhwyov&#10;XEjVBcfN8UfY3tLTbgr+eFi7/pZ5sZP/RBltdX+30NeMS0uyXeib5R5pg9QxjaVxxF9vXjN296LN&#10;nm3qEf1cHMeR8dSW6zXDSK9nj33qvcp66tgfXnf+tQn1reshbWa+R9VnrD37seXzJaQ/sxiH7Etq&#10;zJhPfvCxjn6wNZ56kPYV45Uyi/FzDkeivaPt6mtr3j2xH1juQfvsHkSn2iVt9VUPiDnCXmCfkGd/&#10;uDf4YPOzn/3s9N8geL9AD3FM931Cf8enn/vM/sAHJ+pGc7QePUW7LWyr0iLbZ+N8CTke5HxIE/Xw&#10;K8sjbB/pOR7ssZ1xV/Q5+9q2x7aM9GjLGKmrfWR2DbGTvrf6Vzs5tlSdo9CfGdDr+a2d1OG69Bma&#10;65B55bmLntc2ZKyA+loW+nFfRvjxovdox6bdcwbIW0YH0rbkGJlvYX/toe/4llOsA/qaH5F9Z1Bf&#10;n6DGMG3a1iojOR/aqr7kGJkHbW1J4lhpq+pAq67FaBzItqwb0WonXoo4jxzD/cme5RqpcQbK9uuR&#10;uuqZz7ok9ewPWV/byDsv8ty3uZb5ouuLL7443beZz/e+971/6fG2HzPM6p3Dlh+2V51WfKGu8TWo&#10;vkD6Y560pXsEdd5gOevJt/Yw+JyH8ByG8NmAvc+emQXbSNp2XOw4Pu2MlXEhb5lrD7ENtJl1FdoQ&#10;dSH1bW/VtUg7oF5PP0HH68/PWc7Zdveo81UAPfrbN+/LQD+hDQHa03aSY4/QRuZTAFuz9nq07LZs&#10;Zbvk+C1adhLae/17fbPe+LZ0qVPAcVxDILVc105J3Qp12t9CezM4Lz7j+d/dMRb7kmsYX3M/GgPt&#10;V79scw7ZJtSlndbcLKujVFr1Wca2vkjLTjKyZ75VV6G+zjPp9RPjsqV3LmnbfNaB8at1ptZnX4Q2&#10;9gxC2Wcrzzugnjo/JyDoIejRDrYhQL1l8imi31Dbq27Sq99Cm2n7XFuPxmmWrxf6rTdBuQEQFwMI&#10;TC5OD3RcaGxwEAF93Axpm/qWbcq2JdTb383kWNRpR7J/tZU43h4cSz8o59ycr6CjHuSY1iW1zv72&#10;ybFE++pA1bG96pKvuqK++Yy99ZD9qddm3pAQ+2TsINtS11SxDSy3yHr0GE+hLOjhn3621tG0N572&#10;aDNPqi0PU/L50IgO9dp3fNBOixynQr0+pg51jpk62jI2+sLD8WgcyHFq3n7Wt5ixbcqNBn1ih+Cn&#10;NyDKvAAnpewcjiLnU8l5ks+yvj93mLNzHcXqHI62dynpC3n3GnnbSL2W1WEeXveUfWiq9cZxROqQ&#10;t6wPlEkZIx/ORjA+fiAw0+ca6LvgD3X5oMlfFPDhhzw/6Mi4bfmtHqhLf/KI+XMghpzvrvtR1Jgc&#10;TSsmUseucR75ha57nbRC3xybPPFjbYH22o+6OqYxdy+wZ7h/+XKY/+v77/7u7052P/roo9O/2oCg&#10;jy2vP0AfcZy0rV3asQ18EM/rjDnknLQD1DsOYEdddSTLaS9xPPP2yTGOwnGMjTgnUiTbMo72V8fy&#10;OeQ4GcORbeoU0Df7aM8ypK2sty6xTp0eqaduxinrK/RViLnrbB/saEtybTIvvbEuAfv6tAW6+FzP&#10;CP11XllnPUId1yUCxgBRFx1QP/3SDtDW8wOB1EXQpc52yDFSX7K9hbroZD+pfbWX/XrM6IywP6nj&#10;poAxp2ws1ZeefouqK66za9DrD45Nf8dLf8S6ka0kx9Um9q3TN+thZBu9tKkt9yUC2mPfk89xEEgb&#10;1lsHma+kDe2aF3W0DbbX/ubBOJjqu9cxwn2Vvxr98Y9//Or73//+q3//7//9Sdc+oE/mK9WnI3Hs&#10;0RjqpI/2yX7WkfosUVHnKPRBMa6WhXGPRNtpN8cD2mw3n/veNnxmr/BMxud/hDr+mxJ+2FLtVmwn&#10;zesHG45jvXq0WU/Z/UpdfkbRBgLaGEEf0D6Q6kPPhuPQXxH60DYzfpI2IPs7d7DeceiXbQpUP9Sl&#10;LufoHBDb9pBjZJ6xFMn2EdnXs1jfSLVDmvaBcs4JgewH6GW5h/YgbVRb+mE9Zc+XjKm6zsWyoo4w&#10;tm2O7xik2W6d7TPs7Ye+Z+YvfvGL049qwM95vH/1cxxz5DrVP8rVXzA+1KUPqUN9xhE71GnP9kwV&#10;cdysd4wsY5NzRn1IOxVtAql9av+0UfWE+jpPQU8b9jdNqTaOJsdGhDpT87Zbh1iHj4p13mOct1+C&#10;uiboefZTR9m5UlaoRxiPsuPog6gD9qWcPoFjiH1IU28Gx9h7tj0nTifIf/kv/+Ub/6wuhwfiYuVi&#10;Vt0ePb1at6VX2/HHhQPayJNWX8EFrJupxVZ7C+xyMSCOq51axhfzSdbpr3WkrEX2VSd1a5uknYRy&#10;xqT2g+xT7ZAi9aIBy1kHjJHj2G5KG3kPAQ8Y15SxkBY5lnZapB3ys3pJ9qvzSd2azzJz4jB1fmA7&#10;acYq+1VqW/bJtsynbSCf+qS241va7JH9wX7UuY78/03+vzHE1QeTkV3Qtn4k9jU1npRba3cp1V7G&#10;JttGeo/EHr85p4wDX1r5sOB1BJfEofbJ/dCyR7tjk0990LdzqLYsO45l/XKs9JO89ejntTai2m6h&#10;bfPGIfs4JgK0sWZ8cZTXEKCL2F9f1dEnyDxQ9ktMHyZnqL5K1qefzk/ZQ+prr2UHP/TFthrDrEe3&#10;2riEc2zhg3HK/vqGGD/WnzPaL/5Sx3mnvYyT7ZB5UU8RdJFax/2CD7jcPxB9VN+y+kraJ9VX2jij&#10;+D9HgX/Snr8G84vTXK9qA7xfVx+0jehnD/UAveyfWEfq+In6tqVO1a+6R4At40BMrSNGvpDgS2Rj&#10;Cq3xs875ktIPeEYA6owXbbbbh3rLUm2Duuzvn//85yd/OZN8FhHtp42k2s4yeSTrqw7gR93bijYq&#10;2kHIG4ustx91ol7VT2p5C/T1NX2x3rYkfcq8etVmpdpTr4pt2Z7YZj6xDT/YFzkPz4C02cpnHWhD&#10;O6aQ+Qpt9EW8tvhnwdm/7ht0cnwZ2QXaWzqtupwPqT9AxIccnzw+Se61tJt9WqiftlI/60Hb9rO8&#10;hWNkiuRYI1vODVKPPOcicfIap854yMg20I7Yx7K+WifUp6gLXp/S6j8CvbTn3LHpWHyRybMedc5Z&#10;7N+Ceu2CuozBXudZALu84P7www//Rett0nauC2jvSBjD8wDbzJ315pmCMvX6YXzsB9UfytaRoodo&#10;x35Q+wLtrfoW2kofSZ0PUKe9zLdIG6TMl3zayn2DQLU7KvfyaYs8+8XzkWcQnyFGaEu077rV9asx&#10;si3LiL6lj3upNpUW+IWow7iI/uez2hb0Q4++KfY1zTnax7raP6FN3fQ5sU/a20Ifqj3qlZadGduV&#10;HCfFcdQh754h5ZxwLVIPMb+HXJcWaRtcj6zPNHUz77zUaUmL2mae88Y24+Oam1pfbYD+AG3OC3jf&#10;wD2Ds4DPev5gVv18drGv5x9Cvfdu6qX6AK066NWDY6T/pgj1jpuxMB7JaBzQpjgmUI997LInq26i&#10;Hy3sg21soYtgkzrypCP75+J80i51CtCGD6nT8sM60ircS9wTuX/qOEiuE22UUw8sV79SByjTXxup&#10;ix/2Vy91UneG2rcK7Yjtz5FvfDnqpDlQeBj1F/EcLgZ/Jhjq1CDWvrXOsnXZJtjDF8TN54sNN09u&#10;3JGtI2Acxk/7GausN29MWmQfNz3xpw9lcK6k6tsHWnWQ9VttSm1L33vzbFH7QvZzLtjkMGV+7D/q&#10;uUH4kkLdaivJsRzDcRyj1ovtxt4xRbukaaPa6UG/XLscSxvV9z3M9KHd8Voi+JG+jFBPu6wZdZR5&#10;+Uj5k08+efXxxx+fyvyakxTQ27IP1T+wDhvGlTEzntek5VOLWb17wpi2yLmQR5eXA+TZz3zBQl/3&#10;tmekD0rk08ZesIGAdrSJ2O7Y7D/E+ZjPM3XLn9RxDHG8Kui5F7Ove9Q2QN89PGKrHXrjCXWM5Vlr&#10;Gx/aeAFrHfFBN+cDlj2Xiaf19DVPPWP4K87333//ZJM20N4W6CGMlT7oo37OQl9tIulPFUEHYX62&#10;Uc59JVmXNm6N/pHmfJwLZWOKsP4/+clPTmvGSz7mYHzJo0s/8n7R7Typl8yD4zqOZf1Ash6f+fLq&#10;H//xH08fbP0C03sJ4t5jfOeYvoI2KTsGKfb8pzKxQx062KM/dfanznytJxX1wHEcExyD1HGQ1FPA&#10;tEXqbbFHdxbsMQfizksI50OeNaPM/w2357zPduxSZr09o7CPXezZLuZpS6jPNoQ15PPN//yf//NU&#10;zwt39gE23Tek9HO8ajdJP0Dd7GNeXW07J4V6pZJ+0E7e/aS/9rMem5AvihzHtrS5Bbrq6TN1xA5x&#10;TMcQxzCFzIM+2S/bqVOoR5ijoq426vhgWTuKfXO8aiPtWwfqsY7Wp07qiu1ps4c67FnWzr+gI9b8&#10;VRT1jN+yNbKb0FefFDClXSHW+MHzHT745QNtlPUn+2HHOLVsgvVAXgHtibbA/pL9TKtOlvUpbUrL&#10;twptPR94HuZfKuBewzlGHWcZOO6IbGcMy6SKZXAOLdv0V2hTB0nbLdRj7c0n9Mce8BmPL+/ZC95b&#10;oWe/+kN8yHM9eTYyrj+s+853vnN6hqTfiN54I2occgzrTWnDL/xlrsC1ydy/+93vnvx2rT0btFfH&#10;IZ/lhDEQ+iigfrULPVuStvAdIe9YSPpEG3nmZD7rSZGsg7RFX/vX+oQ6+5NqV13bLYNj2u7zgtdd&#10;HaNH2t6ipUuesfQjqbpbqGu/loDxEebNejpnzmoEferIA3tyC8fYIn3KPrWcvrpmSPqs37RbTl/T&#10;3gj06FvHVxw72WM7dfUTkToOec8J5stnYfYp9aC9mo7Qfp0naBdoU7Ksz7XeMmQZm/iOkM8xMl9J&#10;u9oyJQbk8cPzUp9cd+uzP+iDY9vH/tSz34k7z/icB6ItdNx79GUs14V5ao9nZ+rIZ3+lok/6AtaR&#10;IozLGJC2Ui+vV8r4pr+p6xg9aNd3+tgPqOc+zRz54XA9M/WrNQZ2ajt1zMs6bFJH/LP+SNKmc9OP&#10;lo9gPal9klafWpd9rWNM1xUsV70WPV+o0wbC+pCyF0jdp9ZBXcNZcm7YUIR6BL09dh+Jr2f7mlxA&#10;LhIe8igbFANhYJ6SXBzL8NSL1RpfX1NmQM/1YA3y0JennOs1MDYZR1LmbTyQW/Hc4nsr3LPuV4VD&#10;m7OFem7A3JBXjO+bXB/XEVjjvF5ZW16Y8dBPnjrOLCRtHIn+5D4T64Azgzx+8XBJmS+BeGjjBZb+&#10;vgSMk+epawiUeRgnJqwj8fGDQr2eLWsHss56YsuLLZ4neHGGvWtwi/XLued4zhdhvsQPYf638GuE&#10;/irVn7pWPvvhP7q2kWbfXOc9YKP6AC2/uEYRqOM5l1om9QW9Y6VwHvlPLPliP/sq2HVfn4N+Ybfn&#10;N/YvGeOpYQ7GFAHOD/YQ17xnB22+JDcOW7gexAc72MO2Y2IPcdw90N/rVP+sd1zX6docNYZ2mI/X&#10;K/OinvgxV/7PPn6kAsaOdmUWbCuORX/jBu5t9Z4DW/PIuZofySy5PqwlX+xzPdQ96hqov2eMWd9Y&#10;U85k9hMpZdc9fQHaoNZL9Ve99CP3EaTOHrQH2uAM4ExByOvvpWDH84XnKOLE2MbpETF+GSfiyBmS&#10;5wx7kx81cc6gZ6xHaFu75IFY8TmRHzH90R/90emfwefLUeqwq95Twfj4gbCHeG5i7sSBOtfbNSd2&#10;T+2z6Df+4Dvrxn7Fd31WBwF9J8152C7Zrh3KrC8pZWOSurPkeGkXtM2e9NnuJeH8iQlr6hf2nEHU&#10;31NMct3xyXWt53KuLfnsNwI94qBQxoYie2xeAnNEGIv7t8+0+FZ92kPP/5bN1rxbfW8BvrgXjYF5&#10;fCIF98YeX7XNZzx+XMt5YP+MAeiDtikr7D+uI64hn7muib7pp37ou9dG3c8zOD9xLtrifQ/zxH7V&#10;nSH9Be4lfBZEsAmeP9g/Z4wt0qa+5HjM1X01Gze4hq+V3hiuscJ8zBNjnrV490oenLM6i/2cdrAB&#10;ZGEILimbmYBzIRrcewu0N018ys2eh+C9oD/6NBtH5sU82eh+AFFg1s6jwby8uC1DHmy34J720KNg&#10;zHL9qCPPDZIPYOB+Xtw33miTum6sL/cOX4qQ5yGIX4rVdSZ/1Lprq2eTOnzjDAXODnwj5cMiL654&#10;8M373EsizzdjxTXKQzJ/8eA/r0qb17PSur6VhFhjgw/p/NW49lq6l5BzuSbVd+9JjG/82FPEzrg8&#10;NfjQOm+z7DpxPvMlNs+A9AFji37N0+8I0hft4g8Cjue17P4z/pC+gW32RejnB2bSjEvucfW1eQ7a&#10;FcqMwZik2PY59tHAZ+PuF22UeYHA2UrK3Ix/a/+NcA1Yfz9gY9MPgLTvsZfgFz4i2GAt8JPxLOuv&#10;c7wWe9e+N2fqEey5pyh7TXOm8xe9nMHMKfc6MkvqOpYxImYI0GZMXxozc94TF3QRYk9MeW7hWsg9&#10;qr296wkz+tplLMZmT3FNsv62V7bmqM0Ucc7KkTAONpkHc+Ac8N1H+rAX7SLECbs+Q9muPDLOjxSY&#10;j/uCvbn3y1Ewbuizp1wPYJ/zBSl/Kc09G7v3gGuJsNY84/LsRByow+/6Mtg53gP6wf7k/sBzK3n8&#10;xW/IWNe45zzM0xdcO+8zQH/rqcv+56At4wrYJO58ge6X6C8J4s38uYb4DMf9nn3ps47PaveEewFh&#10;Hdkn7EOuI9JLrnftpY3cE+6bW+C4+MLc8r4D6dc5nDOXW86/hecFeFa4Xj5bUjeKTbblelPPfYN/&#10;wYY9X+eacSfPWuCDZzb11PGFIT8sZL2wM/LlaIyP/uEDe4fY1PnsgTk4D+wQL39MwRh7bRtz0Fee&#10;rbCJYBOfc9xrwzisl2uGX+6p0fy2fKSv0mKr/7lg030J5JkPa8ZZT8yhjn0NX547b74cBTaMF5wP&#10;uZRzMe4BfMFHL0bybnja9HfrArgmjNuTWZwDc/MCp39dC8varu2PBvNgDZFcQ1LK1j36PJ8brAfi&#10;2nhDcg8jvFDhECePHuniPnEdU6hDoNbxIcaXIuRZfx8yodV3huwHtQy9dsZw/+mre497HA9tvBSw&#10;/aVhrFwjYuVDLfd/YpMPXMbIPKINpOpQh032A/uCDxjae2Sco3vL+TtX9hXxMyZPhX7lulRynZgL&#10;a++Xo74g04558HkEmZ1j6tlXe6AvCL74AgHYo9S7f7y/2D/nYYqNWkaPH23wT/6RMkf9IjVPH8W6&#10;c9Am4nMNvpNSd8QYt8b54DfkvZ79zxoRa8S5nTM/1wybiuuZshfPOM43+rMW1GEbqHN+jneO/9cE&#10;nxAwvukzcQNixjx59uLLUc5gUFcbe6hjIZTd32n7HPuPinGpech4ZExSZ4RrynryhZsv6iCvtbR9&#10;DbDPtdJ7Sef1AqbOkbJS46T09pBtpJDjzKIt88SS6wIhv9deC/3GP+LDtXeU7aektTbuSYV5+uzI&#10;MxDtrlcP2rVnmbz3kFxn9jtl9t6M7Vugv8ybzz88O+Efdc5NnMe9oD/E2nsEMa/XH2XzSp2Xc1Wo&#10;q/tFgdS9lNwj2GOf+C9Tpe8vBeZMTLgOf/rTn572JfuT2NT1eGr0I/cCvrMnOT85U9iTYPsetO9c&#10;MwZi2zVxfgjz4YxgTZij88eva5BjJ87b+NwiDgnjMWeEvP7pB3FiH0D6n35aR0o9wv7x/tD6y1H1&#10;hbx7jjy67hHWhy9HuY5YL9cofTgSfdS+8cE/fPG5C19nfXCu2qWsXcrYwj7nhT/u2WObvqyV9hGu&#10;W3z1+Yq8OtfE8fEr54lkuzqVWqdu5lOOwDFHdnMu6pNHl/2Zz1tpz3LP7qLNabcYSNLcQATaYOdL&#10;MoP9lOCHN0zyXNyU6xyEespZdyTGSqnjGLM9cdNf7Hmw5wEE2rPO+kck5+C8nK+xa8V2cZ/kGnrz&#10;5QbpFy6ILw3UXdwfuTZeh+C1KqyvH7DJc8/gA6o3cHXPXWvHzvEZp4pjOR6p9wbL5Nl/PAQi9Hvu&#10;1LgAa6NkfIkXccnrEyFvjKVVl7Zs54MF++M5xTrn7nwpu68yJk+N/gF+6Zv1zoU150Eb//O5D9RD&#10;Mn8O9m31t957R/WRNOuQ7NcCXfc6z1PMLT8EV0mbe7Cv+7za1Ycc91ExNs6FObNmQjtl6o3HHjJm&#10;GSvsKnvRJ883ST/T/jl+XwtjgOifZGxyHj5rUeb85dpOPeZN3v57oB8C6Zvy0mhd2y3Zg/rsVYVn&#10;LNaU84t210Fx7feMlbppC2hTnB/YLrUfZF9InWxLYV55Novt9HWPZ/sW6Rd5zwGEeGb7XuiL4I9+&#10;U/bau8T2U+PcmBfrAp4dni/ka3lmzto2bhk7JPcyQplrwLp7gTnz+RbBR3Ae5u/JX9fP+JInrpT1&#10;k3yWnQtp5uvcyLtXvI7BPuoj1u1FH1JAu7lXnzs1BsC6ca5xv/d+cY/gs+uV1z7+sh9nz5EexsV9&#10;kVLbro1jsDbMLe87tpGfpeWzc+qRcTZt2bkmjKefjq0f+gdVZwZiy55Bcq4tjJNjU659WB+em/mj&#10;DtZsjy9H4HjMy2sC0fdZjCU4XwVo4x0N50XdkzNUe+K4+G/+mrh2Oab1ubYtX6FVB/rekiOYsZd+&#10;o+d8OEfY77bJUb69RE4nkMEk5YWRKX+OnvVwr8H2JsPFgL+38pNxGDOlNTY+5UU5C7a0x4HI4cVF&#10;INq61XxvjesqGY/F/ZJrRJ4967VhG2nvelk8Hq4nAp51rfNuzxmoDezmPgJSpLW/xDrt1HO41ecl&#10;4QOWseGFAvf7/PIIiJHr21qDzBtfY4ydtG/9c8G5GUfFuDwV+gG5bkqSunUNW/rXxvFy/1U/sk7f&#10;hbJrwp7zn1kjj77Pi1L7Q451BNrTN3x5DtcD83J/MS/+Itd/Up26jPXMXNExRtjh19/8pW/+M8ip&#10;Q7oHfMHnjL11CmT+kUi/jZF/ScOcKdPOffOS+eU4mXfMc9bmkWGuxNcYp1wSB+LqSzHAnmuJXW2T&#10;5jocjfPzmiQdzc22XnvWe/2pnzGsoOd5cgnGyniZ7iVt4Lt+s0bEqTWHR8X1gYyb82bOnjXqzaJt&#10;46fkNUWKffTOXa8jwSfminjfo07/2Kfu1b3xuCb45ruVGmNIv8/BGEBvnai/dA21Ue3gu+/K8OOe&#10;Yn80zm9rjsTIdb3XmNS1bK3tHnKOOWdigF3KuVdvySXzSvbEyPk65yq3xPgj5H0e5RyyXRmRfqvv&#10;Ps/9nlTbmdcnoI7+lz4rn0udG76c60ftl3M0xf5e6n4i77MPn9v8V5pc12uiD87F+ehX+roH7FVJ&#10;HLfKHqrNFtjEf30g7zNRXjfukxmbi2/y5ondDURwCT6bmf/43mBn0O8JfMV3vjREfNhzc9wCx1Lq&#10;2F4gbmrYE0f6oc8vEvlVBx+QsU+9bXvs3SvGCZwXa5q/kkmdxX3CWuW1oAAHOP/EhR9uF88HzjYe&#10;hnwZ5D6oeyDp1VfQ4YcS+SMY+1ZJ1PPc9UECYQ8ivsx4CdT4MO+cO9ck8eCHUVynPAd4729d09rz&#10;WlYHsEs9KTb5/6L4vz/OeWl2LzBfYyDO07nmS7J7mWf6rST67nXB2uO/OD9AD7k2GUvy+k2+F9ds&#10;c07WMTfsEQeeo/gnhHo/vkLooy3Ke9AGaIey14f28Q2/bH9UnBsQYz8QMzfa8scrM6CHGB/uKZxJ&#10;7AXPD20ZX2QP7PP333//lFZbkHvn0XAeiOvBNf1Hf/RHb85gQcd5GvcRGStjRB1r7Dpn+0uB+WYs&#10;jY31iGR+K96Ajs89XAPsW64Hx0hJ2+fCeEqWsc31yH7CB/ZU7qU6PuUk7VQ/mZsCjtXSBX27BMdA&#10;qq970R9suhacWzz3eC89wuenhLXJa9zYIewD5ulZg5wbU/phj1T7xI53IJD3lqcGP3xm+t73vvfq&#10;o48+emu9PRfJ9/byU5DXGrH2RTZ5fKWN9JwYu37gfnH+tBmDc2xXWjYZk/PSd2UvEeLBvmRN2Y/E&#10;yNgcEfdr4Foinimkru255B5B3PvuDduIyy1i4/yOmJs+67dzbGGbMc6Y9Ppci/QZP1gL/sLZH4DR&#10;pl+0qWu/bNd36lxX8pwB2OTzHnWMU7EPpB0E6MP1w/OWZ9ot0Q/AF/ZMax4zML+cmxhD5sl9YM8Y&#10;GSf7kHL2YOu99947ifdsqOMfQc6rrmO29TAGNQ/up5FI7buHHF/qGLZZR0z9POD+bPm72Meb3U/w&#10;8oBgU/NBmg1uHRs+F+2p8WLE7/xytG6Ia/qMbWM32pDoKXtA3wOHQ57/a8abh2M7zjn27xHnwEMc&#10;a8oLzHv8cLH4Ju7Hei0A68ZN8rvf/e7pID/iwXBxfVw/qOuZ68d68oMahPsGe4Czimv3UrCVX2i4&#10;v/KeVH0DyuTRU58HCFI/OHKvs/25k3EBH4KpNz48IPtFZr78NOZC3rIxRgexznpi/P3vf//Vn/zJ&#10;n5zGTDuPhvNGmJvxE+LF+YYY16cmfYb0V1wrrgnOaNY+11KcL7ZIW7ZmsG+rP3XsE3zxJau+k4e6&#10;1/SH1OdAbecZxAtW/u/Fn/zkJ9/4J4RIsWk554rMoj590wfOQ8/E2v6IZGwQ4sX5wZqxdpSN517o&#10;4/qyFzy3rSeGCPm9MUQf/z788MPTfQCbOQaQej7eC/ip1L1DHVCXfjM/1gP54z/+45PQnuyNH6QP&#10;5H0ZTQqMn+0vCee9JXth3VhH7qW8EAFim3v1XNuCvSppk3G4n/N8wHOC1w/C+O47r0skbVWoQxdh&#10;77Q+7zl2q/8etAPkOas4B5C89i8Bu64DzwB8YUa8gDk+IswFcY1YB+ZIzBD2ACnzZF/6Iwx0ZueM&#10;feyy9pY939kT/J/13Ld5B3LEOl2KexE/mT9rzdn6gx/84LSvqAf8T917AV8U7xHMgXXE3/SZPKlx&#10;t5/51DcF9grvcPynhumP1D6XoF/aBfYNYzK2++klwPyNAevIevo5jvh4Pd0b7gUE/7nHsCc9V/Bd&#10;vb0YE4X5EwefVSjbdm30n/kwN85LUso5/0tIO7PyFOgn4ANrwtnONZtzcO2Bsm32TWoba8x94+OP&#10;Pz6tdfYXy7Sx79wf6nCWcw3xmdj7+C3BH3whDviCD6QZlxmYHyLYdO/77Mg5wWcixjBWs6CrTe36&#10;fKXP2kTII9dE//WL/ZA/iM7x9acK6HNP1APKSS2PqGNr13GAOtbK9ef84HmLtaOt6kraW2zTvLoI&#10;IBvaXzwa8FwQMNhPIY4PHGR8ceiXo0ntA1l3hIgbsqagHnXm00ZPiLcHtl+O+uWAOtjULjJre1ak&#10;Vd6LfTLt2WSO+WBNW+5B+/ZEal22zZL9E+uXfFPEMuvGB2cfMlo6S+5LgGsPgdoGlrlJ8yLIF86c&#10;xT6I1D4V23vC+Jx9POhyDnLmezZ6JtQ+4LmIXuZJ8ZEHCvbinjOllnvM6iWpn/2rSK9erKs6xCKx&#10;TDsfRvkRA/d/PlwTG+JPzCHjLda5V3IsUmLsl6PqqfNUom9Z3qLqkjcWxBBhfxE3Ykibek8lFer0&#10;GXLtqefZj5d8nNWuU+qbpw2sN+1R2ykriXX6wjUK7j+v37rX7MN8+BDkeqDDGUSKDf7/mH/4h394&#10;9eMf//jNv8RhDLSJYAuBjNE5Qn/GZiyeZ0gpM462odX3nqVCvPxAzPkKzBFos0+10xLiYmxIc20Q&#10;46cA/ZJaFnzhGuVZBD+xxb5CwLH1BczPyIgZnRl64zG3nAvnOXMk5a+auEejY2xbdrKuJVDjw57m&#10;eZ2U9aCecUS9HlvtM+jPSKRVJ6P6pKc3Av26v2aEWLKO3Je5j/LCjjh7toFrKi07W9Ki6nCNc3/g&#10;bGZfMT5j575zDyA9v4A2rj+fFz0fnVPqinXZVnVapL7x5BxAmFPu18R+PVEnwX/OQZ6HfY8C2Qcs&#10;b0nqHkHPdk+AtUKIE+tsPZCnjn3BOcPZ6l5IO1WyHdgLlt0T3Kc//fTTV//rf/2vVz/96U/f2ltH&#10;CtSyVB0xz3XAWvOcS3xy/xo3bewRMV/rz4H+7n/WKK8DyvjuOqNrvC07vnnLCX1YO+4JCOsK2EjS&#10;ZtrJcq03NY8N9yPjcn7wOdHPiuo+mkjmZyEmvsfNda1jPJVA5sE9x37kM6NfqniOQNroiXqm5oEx&#10;PFfqfUbsMxLJfCXbGJexnCNzY33y3kCbOM6WJNkfWjqzVFstWrYdc48Aa8H7HX4AT5y4br2u8UW9&#10;GdBHWGfuG3zWY709I8S8e8B9Rtm1Yn0413nm4jqi3n6kPalYV9urru3W60e9LrjfpO5IoKbGiLJx&#10;4Z0F927sMx5QvyWAn6yZ/lLv+uE3/rqWUG0cJeAYjG8de8F7UX5Gsb3HVjs4HqTNTLekpwdpH6h3&#10;bsSVP0jhLEHPeRl7oF57swKmLUZtz4FT5P7yNaQZGITAEngD7sYmfy/gEx+mPvnkk1OZD2scYFyk&#10;+Eq7i0j5WhizJMcjf+74xp1fTf785z8/XQjM0cMx53rJOOfgBdqafwsPzvSRftalLdaV+ZLnsOaA&#10;VZf0Emb8znr9lkvHf84QJ+Jr3rhRRxxJ/eLgiLVcXI9cP8i1sp46xbXlgZIPpuhQRxvnE3j/SFsj&#10;0OPB1r/0wjbnn2dCRV+QfMB2XP2x3HpwOxfsVvTF/Ah80q9LqWMxb8Q11S/yOSZ1xMO4kfehF4iX&#10;saJOPfrxAIqu/ckjrBl1pIhj3yP4ZawsV9wntrlu2TdtPDWuN/6Q6rfzAOuAufCSk2uMPOuLgDZY&#10;V22mnSRtSvWhkm3sJ4Tr3ViyfxiP8UFdUn2hjbw+Uzb/2Wefvfqbv/mb04dwvijCtnsSPfe04yWO&#10;tYXxYM/TB5u+jGE++qo99HsxfASch3Mijn7A5sto8nx4Iw4z8zQe2MrzJ+PlOlFnfYtsc2xS+ro+&#10;iHsAu9pW9xJy/JpHnMMsxoV+xoHUerBdocy+4+z2Cy1iiqgPs3PN8bTN/kYoM473ZtrSNxjlUxLL&#10;Wa8fyFHkOHVtHCfHpb1Kkrope2GdOcPcp5xbxHjPi55z0Kb2EeKCL+wj5uKZRpl6yvhkO6IdyDx6&#10;7kXmwh7CPn1J6/5GyEPaAdtTKtaROg4+u9badsxZ0MUGAsyFPOuUdmzfY7vi3HIuSS2D80Fa7bPg&#10;P/HChvY8R2hjvTjreX4gtjNgS2H9XQ/y2OOzBO8/eMlNPP/1v/7Xb8a+NTnvLBMDfOb6xH/bgHrn&#10;dwnagZrKzDj4iw72wLx+E3PrkNR33qaS9eiScu9n7TgP2AvGxms6fRDqoNqn3jZTqPWMxedExL3I&#10;uNXeo+E8UyrWkTJ3YsE5RNlnMOLd6vtU4Itro2+kCHsFUcc9swdt24/rlHPF+yb2uY/STnkP6Xcr&#10;rvqLkMe+4zA+10S9/1Qbe8j4pB3tpvRwTqRpD6xTB2zPulnSF65XfrRKPPhCn73recGaqes49st6&#10;4prtfBGGTX5Qwz3DH/y2IP6MzViMjR0EH7h2aPNzqGPMoJ+tPtbl/nEuQB5fSL0WBH+0vUUdm3KO&#10;oX1iQ0qcSGu/HtpLm8wHG+SJKXmuM/Vmfd9L2mdMhHnxfYI/vKMdX4ih+pJ+Zb3QXutr/3PnZr/q&#10;g/bdI2KMFfSYKzqUafeaOMcn+mGjjgvaPMfuI3B6KmFydfLWgcFF7gn9I+UAY6NbB5csWo0HZEyk&#10;temMFfXmFdtnfEs9Dy3m2fKt1uV4UtuBuiqS/bOdsVo+tEgb1R+hXruklNVlTZl3rb830jd8bcXG&#10;+pYcAfED9gqk7bpms7E8xz/7KDk2+9cvRj1XpNXHfoq06iD1nxN1vlt77WhyXKWOzXXqX2K2/Ko+&#10;1/Yt7OO+8ObvGWE9AvpI2bG0QZvnKQ9J6Ohfor42lBa9euy2bCdb7UeTvuqf5wZzJaY+PII6NQ5K&#10;C/RpI87Y4brnr10ot5ixWam62b9KC31MMRaeT0pS7dnXvPHTnlQ7Yv8cL3VtryKZb0E7a4fUayXt&#10;UcZv/pkWPghaR2pM+KCDuF+yb9rrUefWAxtcn36Zo92WfcuMz/wQ9dInhA9H/BU6X47ywdN1pk0s&#10;23fG38S+5qtgL/fXvZG+JpSNiZhX373v/Cm7HrOg6zpatj8ptrFLqszY1w6Cj+xxx6jk2mS/nqiX&#10;ZLm2XUpegwnjGHvn4F7j3ozk3LKdvnv9tE/aSyhnXdrfM1a1m2Bnzz7oMdO3p9Oad17jKefA3Nir&#10;7Ft/gIb9PWPge4qYJ80YaqfqU29dlRw//cj6im3MxX2tbtq0zrUG67bQP9CWMa1znrWZpD9pw3Gz&#10;fAna65FjQ+alVQfaNr6Oo03qPHetz+cB9P1ilPs2se2NlWi/p4ttX24yVvqmz5aTapc0det4PTst&#10;1MUfnilIuTbr+aqvKXtAHxvEgC91jEGS80uxroe2Set1ANVXbdnPfCXHHo0P2HFcJWn1py51HUch&#10;Vq6JurOkHaBvxsV60IeUEVs6trfiYbqFvmPD9y0853DdQtq8B/RHvxHK+O+eBOpnSXstHBO5Jj37&#10;zMlnMc4M5nkuOQ/zrXGNB8L1odhmqtwCfXXMXOucC2K92EfJOiHPmckPNJirttTRrthmvfo+c3kN&#10;7SH9AW0izBchL9W3TGljr3gPtq6O0QN97YH9tMV+5IvpnOde29jCR8S6LGMbSX3FunOofdMma8+9&#10;gH3w+eefv/nRVc7N/lWMr7o1BXVbZP3IRo0B+Yo+0048gTL7E33y2tQOcg2uZfdeOM3udcBPJ6RB&#10;/5fiqexikBp8ecrg6Ac+8YKLX4jgjy+79Ts3mH1GftsHwYYPV17cQB1tCLbSnmOAbYh2SdXJfi3U&#10;I2UsfoXHXP1gbH/asI1/+lbHqHGwD6KPCP3ThjrYThuifdOE/ght5rGL2O64+pGxJc8hxtisKe3U&#10;k3q4jsB+puqTOi/yIzvVb8u2YUNfsYOv+Eabc0GHeqSiPfSyDFu+CfrOxX++xocufcMndND1hTBo&#10;P8dp5fUr23qoh+S8LJPHF1G3SkIfYC7kiSU6lLOOearHWC1bjwDzcc7EyvVlXv7yifmyxkA9HD1X&#10;fWjRGgs/jDn7DPAz54BNUtan7sMe2OKfXME+L144Az0TIG0xDno5PkIdOhlb+uubbaTU6zd5x7Gv&#10;ujNoX1v2tQzUmeIn7ba1cOyqQ322IdoyDmJf9dWz3njpExgTQJ829Klr6Wkv5454BqWOAtjWvv5l&#10;GzgfbYLXPzroawfUsaxOno1I2gPHQUe0Uf0F6hBscK2mLdAv6sljGx+InTHXVo7t+LTbN8fUh8wL&#10;dWmj9hXy+IDf9tEfUtbNMQC/uQ7x0Tp17Zfj5FzUh9QR6vDDZwDaEOeAfaHesdAFXiKSxz/r6fO/&#10;//f/fvXXf/3Xpz7/+T//59M/mcSZwjOV8adNX7MOmcH56CvlXFtjgKTvs/avhT7oG/7itz67DpQ9&#10;X9Nn2+jj3FhD9onx35pn9UE/ENsRy9oypU3qONkG2kHPuekj46pDvWJZKCu2j8i+jOG4M2Ab/4iv&#10;64JgBxum4LwQ+6kD9hX7zZDjAmvM9UYda80XIz5/Ug/MM8erOL4+klrneLZZl/cR+1DvuUuZcSH3&#10;cdoG6hPbWnuCMrZaYyvVnuXeODM4H4Q8OBZiG1gGU8g8pF/MIWPl/KhDaNeHnDO6+gPYsk496hT7&#10;6wu6nPGsGUKZ57vcQ66n9oAy9sQ2bSstsh95/TdPih31enYk7dkPO/SjrH2gDNbN2E4/6I+YTxyX&#10;lDZiiVimD+2IduxHm0K9tpRsE3SUtJ95bfeg3dRxvGfzzoM6/gWp//pf/+vpr0f/4i/+4tV/+k//&#10;6Y2+fcHxlBxfnzifgD1HG/W2Aal9rUtsB9LMa8u+5EW9StaTd0zyXnfk+csqXuximxfY/Ati6Oa1&#10;RgrUK9Sbr1CHbfsB+SyDOtqp9mhHAD3PDNaPdxLAl+a8lyD+joEN9MjTX7uUnRf1zEGbtFtHHj2f&#10;EXmG437DvzLEP6fJGcJ/EUG8sLUFdtFTlzHYi8a2nkP6IPRXLIv6jkHqfIW8Np1/1ud42qZsHVhP&#10;X2NDmvGrfZ6CnD/5XjzAdnVmQDdJW8aWOmJqXDLeI7DhGrouuT6I46ct7dOWzyhgP0Enyy3QSd8d&#10;Uyhbhw7+ZRnS7xbW048x6r60Peu2wJZ6pNjknOBHq1zDfkGH0O6zSPYDy6SKfpDnzPxv/+2/nf5y&#10;lHsGZ0E+twFjQy+Oxkf7Qj59qahrP3SRXrxth7TtfNLfnKPjVHtJ2gP7QI7r3PVP++qbt49528nn&#10;/JS0m7oV2hDnB5SZs7btl3rUs36k1CE5Ntca5yD3BZ4h/s2/+TenvcD9iHZstfwBfQLHzz5ZV23R&#10;JtTbro799Z165mqZPL5TTx391U87Qrtov6W3Rc5DXxDQpvnnyumTUP6zugYSzFs28ATpKYOCP4yv&#10;DyyeD15umlzMypbv9GdTcjEhbk7nnRvHOm1SD7bZrk36qm+fLbTDr798iQfY4qDHDvN2nPRVf6xH&#10;HDsvPPWrODbiGJZTr+JY0NOhTlvour/sx0Mpc2Zde2O27Ip66Ydp9sv8XrSfY3hDt548sTN+KT3s&#10;N9JJ1OWDAXH0gZ79y69lWGvK1QfR1/QZUgdquUXqkE/JdYTMMy6+K+mLfd0j5JkT+585k1qPrv3t&#10;+yikz86fOeW8fLhjLd1rxuXouepLSxL9BlP90/eEsvOzPIJ2zgE+7HLWYxuYtwLUMx6kbfOmgB76&#10;iONnO6RfzgOdtN0TqXX2ty7tQdreYqSjffP47xyyn+VaX7E/sebaQ7KPfqNjWuOrPjaMgT5RxqZr&#10;CbZRZ98cB6HNa0IdMK2kjvZTV99Maat6tY86iNDX/mCb5xb3XvJgf+2mvdzT+GTswVjoq2Qe9EGf&#10;0LcsOW6dO3nHRWyros/kJe2kJPZPLGvPVOyTdfiGHucO8aXN/YfgC/cL/nk+nqN++MMfns4V7pfo&#10;CXpCLJA61oiWLn55PdS5wKzta+E66SMwb54hvL7S74wRpP+phy3ye2KITvphv9qXcvqRelUXajuC&#10;r4hYD9q2XKGdeREfxOvSObdEjHdrL4ygX16L4BycBzr6LnV8sG7v+EAfx3NtKXPt+VxiG9DmWC0B&#10;Y4Kkfs5HXeLts1/2A+JSx235LfZVAH1scI7w4s5x6Gub5eznuC1yDPVnyT5pA0kfEHHOCXXpPylx&#10;JGbsW2NjX8rWoYt997eY155+UE49sR3sgwC2ecbjfEbHNm0h5BXt2FalhW05do6TOj0bSUvXsj72&#10;2veQdlr9KTsn9iuf/fiCij3sOiLo1HnSJ23S7jOKQpt7QWqfzIPlLbTjZwb8YXzmwRz4gpR9yj+F&#10;/2d/9mdv2XU+jgnaA/ZUnsngfHLPuwdE3R62k2LD1Lz+pH/YNw85RuZBe+iylvxrF8SE5xXfixAf&#10;fU67QP+R/S3Snn4n2ku76OAXcVWfvOsKxN5Yo6P/6W+ORT8lx0TQc38zBrb5koW9Qoz8Y4K01yJ9&#10;1bbj0Wa7ZSDVd3FeXjOAHv3MO2/rwDogZV2NE2QMQF1IO6J95lOfb6lv9bkldfzeHJw/7PHZOSpC&#10;nhi6J2tblnvgl/G3T0+SLFc9Rdx7I0m9vKbA9tRH0newPvMpiX3r3CHrZkg9fGYevu9lbbhmqXNO&#10;jtWKS50P+lw/nAucBXyG4Z7BWSAZN/PY0aYCaV9s65F97c84Cu3M03zay7ztW4x0ahtlRXLu+pxl&#10;YuqZlucSaEd9JOdFHrRLGXFtezYR9EVb+qNYT6o9UE8b7AX+Wx2eIfgCXr+Avi2szzFAm5SVSrbZ&#10;nmXspWCTfQue19ShW89v6vVB0nZSyyPSrvNNm7X8XDlF2y9HDYjBqSJPHRR9ST9aflZGbQkXE4cq&#10;D1ccqlxodTNgyw3Npq0xsQ1BV3uk+ZA4IsdA9MGLH9/yxRWQoqM+Njx4EG3iA/74S0Trs6/9Fev2&#10;kH0YB38Z19h6A+PBnxQd/cvDAQFvJlm3RUsv52G+zs0xegL0yTK+IWA9OhlT20x7Uv3pgS4QO/cq&#10;8aPML6e4GRBvYueDh9DX9XePWLbtWug3MK57gX1Bqi8Zv/QXHebFiyvy1KFT9R8J/dX3nBNQJi7A&#10;OrqW1j0V6XfiHBDWTbG8B68tY+N+ca+oY7zIo0ebe0mdakuxL3n0sa2/6oN1I7TnmWUdaEt74Ljq&#10;ZFuPkU7aJ805b4EPxiz7UjbupJDjJNbbRur8sAP6w1jY9L7genqvpFxtmccPzwztAnkkY5rYv+pl&#10;mbFdvxxzBm2BNqjTX+9/qcN8HccxAR10Pe/oaz1ivJwDAtqinf7GWXF89YEybdQ5vqSe42CTPumz&#10;/bR9Thzpl3PbQn8YA6GveW2Y57mHF/Df//73Tx/C3WeOCXUOs34/KsaOdWKezJt94DVJmXpjah/k&#10;SLTHGMbbcarYdk1a4yHEg73ktez1bAy3wAbzM96zMK57UuivgD5eA/0WysSBvZJ7RB3qIPv00LZn&#10;hXXOhTaEMuPxucHPDkAf2oyP+imz0J815QsJv2BKG/rEmM6XOuufEn2ovuTeYc3Is2f9MoG41/2Y&#10;80Uoq2NdSuoi6KUuWNeq5zz2TAZ9BvtA2kZcgyotHK+mou17IH3Tp14K5OnjX+LwGZA15gsS49qy&#10;SZ317gvPNfb+nrNtD4yJD2lbnzxTSP2BAv/SA3/1Aexh6hDy+u81qWCX1DliM8ck1Vb6MwO6+lvR&#10;H8dFjKVtknbUBepcD+rwt/XMQqqNkYxw3JYQH2OMiPmsM3auC1DH+OgRA58ryKPjHKD6XEVbQB/6&#10;WoctzmvG5hmPL1zY++lfC9q1bWyxi616/lNPGdFv/WBc28hTp33EOCbGKfsZG/vrGylgS6zLNiX9&#10;QxZfc2k8XBOFsjIi16P6kP3TXksEG+wVrin3HO3pGyLoV39TelSfUz/rtqg6aQO/OOOo81pBKFef&#10;oeaB+RMPriHef3Lv+NM//dPTj+uBcdAl1bZ9j8axWnIO2Ev/kWtQbRtTz23iRjtr5Xr1JO1kHbZ8&#10;hsdmnnVgP/sAOoztmakftusjeta7/6lHvvvd7572AnXoOE4P7eQY+IvoB+Mp+iT2rfsXEfSxhX+A&#10;boKuNs3nGEeS46RY9xI4PYn+6Ec/an45mtRgPSWMn76OyLns9Z1+6HPh87DEA1Zrw+pPjoWeFwIX&#10;ixcTFw0Pttjcwr7e7BQvIA58Ui9Oxs6LD9CnzYOHeubC+PTjUEpfEezQpuA7fX1gnEUfAB/wlxcN&#10;3Kz4JzL54MZLSupoQwf0B/SBNnzIGKf9GZyfIj07jlXHNC+U8Q20bR2pdQpog9R8tlX9EanjGrO+&#10;5N0n1LF/EfKOi6CXkm0I0CfHOQL9YG0RrxFS1lxfgP3gNZO+0A8dyl6j7lN1bH8UnB9+I84l68gb&#10;E8rEyr5PgePiS6JvporXOv5v+ex80WXO9GV/+HDCfqHOmCjgvlIHtCP64zikjqHYRj9S+gD5EbQ7&#10;HjYQyPGzPvNbtmGkQ5vtpIyp/zMwb+NqH+btdZpxsT1tO1bWOb86R+xxTvEijxcRlNVDxxSyL3l0&#10;OefwC//UI49ox34Jda69utkHWxk3bc+QttMn45d7EtBB17iTR588up7lvvhhX0GdI5J+asfxtE9a&#10;56oA9hWhT9rJfWCcjBV1zkO7e+NIX3yEmT6OgegTddqwzBz4cMT/rVpfNKqHAHVp6znjvJknc859&#10;Qp37wTgYLzgyNtjKeLsGOV6i3pE+JHWe6RexUSj7HDIDdjKeWzhejYOxatmZtb0Hx0L0ib0C+MKc&#10;SEFfZ/1AL/cgmFKPMB77kjORM4ixiTuS5xVoy/G1a3kEtvPLV9aV88K5YUOf9BFmbN+K6kv6SZ7Y&#10;MUdS/4qePu4zY1XF/ilAW+aNv9hfEfJeO4gxxi98AWMtacdxbLde9AnMV7+Bsn2z/z2Qfo18I14+&#10;M5ASE/8al+vDtdWOcUi7lI09efAauwb6wXXtGjJ+gv+82OQLUvxCl/mRquscnAegSzv2nY/nLnkF&#10;3EfZvwd91K190qYpY3teVeyLLnoIdfipLcqecYhxEtrTf8u2IVs4VhXibAxbIuQdB31EP0gpEwPF&#10;5wvt2HfkK22208cxEPc99Xwxmv/S0Aj64gf+kKc/5yLvqnhPhU2gHr/5rMK4Qr393ZPOK9vpYx2Q&#10;p84+xjn74g/xyzVPG7QL9dW+5N5YXIZxzJi6Nq34ug65Prk20Oo3IvuzJ91D0NovSvpc/R75kDYg&#10;9bNuBvVBO/ihgNcLkmOJNtIW+az32eZP/uRPvvHlKDBGy/aRaL/O79Ixc65H+69t7JISwzy3KTOP&#10;vBc5RyCfIpaJu+8zSNm7oM3sk7gf2Oekzl84pxHsg+Nh0+ehDz744PSsC85xhO2Mhw185vxH8J06&#10;0swzDvfqVjxAv0kR9LWBDv7aLua1YXoNcj1JbzHmPfG7VZuAAGWQ7kHcVLPSslHFufIQzkHq/33C&#10;A1Y+lCLGAxwDjFVK9rNPjtsTSfvUV5tpu45dbVnmcOD/reCf6nV+6KcOknb2kDYQ/ONDr7/mI1UY&#10;Wx0k/UaqvZafI3EOR6At7bkukmsFlmt9D2235tES+7g/9Ys8sWV92cPEnvE5hEl7Y7Ro6R0pjgEZ&#10;KyRBB79zLzE3r1E//O+J3z0KMAfXMrE+21o2nkKgrl9PoGVjS8CH5kyVFq2xoVWXaN8xpOVXTyrW&#10;Ya/3gHcP4JMxzTgptiHAfhzNW+gL6qUt4pEP4JxV1OWeT2mNk36lv1XAvLqkou3U34t90wZ+c0ZV&#10;cTzjotQ5o0uqfqX2T73qjyJZNoasAcJDvw/+fCjgx00IZfTyOtGO41vW9h5yHiMxJoj9ah3jc4/4&#10;6KOPTn81ynOI9wz1e6Kd5yzGCCgTF+LDsyLic1qu5bXiM8Ot18bxEGJDPHgOMUbuJWj1b8le6JN+&#10;INXmrUSMR/oiqT8rFeq0bdm9ibAGPv+6LpbTpulszLDh3uf5ktR5KpLXQ8vWrUQfZoX5OD/iCF7f&#10;9Tp37o7TQ9vpVy0L9a6Xku2Mb/+WXeUoRmPci4zw/sta8v6CF4H+dzzMi3bAjnOtwjojrIVnG/uD&#10;uurLpeKY4HOEPuoDn+/4a9Ef/OAHpy9G0WeO6voM7V7FLqiTz9noI9gG22ljLOJm/1lybGnN0Xm2&#10;dKXVhzK+8bxCLFgT6rBDe2tdzsX+dfwR9rGfzNgxdgprk2Wx7JpXHVLqGYP9yp4nXq6z/s2KuF8c&#10;s0Wt79lKWm05F6ixI5VsG+E4S44X1wU5h5YtYQ9sCeQ+6Amgzx4Gx7wnjAHXK2mdJ2RdTwAbnAFc&#10;/9z/+BEsZWORUGc8riU5xlGk/aMlobw3RlukDmuWZ2vLFuNXH7JO8qxGvOej557wXTjQljZ7IuRz&#10;TPr7/ID4vsp7FOK8WtCGpL/ZLyX1LaeP15KXymnmrxfit60FIDBZL/cQsPR15I96swuNfl50blLy&#10;1KljvVAGdT3gteGFQ7sfUmbIMcB+XERKjoc+qWPTztj4gKDH+KSATkJ/JOeHDqLNGbSR6A+ife3x&#10;Ihw4vPRPG+mLPlDO/iPsaz/SmrfdvPbtawqZh/QRv42t9UCd6wJpd2Rbf0bQR9v5ix4+TNHG+gN1&#10;2KNMG5K+myI5Lv3wf8aXvTAWuE8RfXFcbmReM/rnXNS1DoGsR67h+zWovjIHys6XsuKeUg+eep7G&#10;W7Jc6/Ef2QJdYwDuE87TjAXC+cG+Rpd+6pECOuwnbQH99c36uh/t50sJ+4zinX7bhxShTf9px746&#10;s7ah6lCfbY5FaoxGdoU+zJ04oO8cKOO3vhsXRLuObx9jCrZhx7mTYs8v3hgXu8RacU2xl/MDzjz6&#10;YhM9+jqmOkBesWy8LUuOgS0l+2+BXeeZ/ahzbwH+Vr8T+uGP/Ugpo592zWcZe9kX6pyxozg+uujU&#10;/qxTfmlNGx9AeRHFHNgHpPqQY2ELSR+3YNz0dQv8ybGNkX5YZr+gW/cVApSNhT5k3XPE2DlPUuOW&#10;cUEoUw9Hx8Sx3I+UFallwbejcRxtGxugzfgotM3EBF300t4WOV6ujXYc17WBo2PiHDMGXCOIvniP&#10;1U+Y8SNt0z/HEOuwyxnEeUQ794kct45tWfszOAZzw673Im2RguOlz08FfqQPmddfIG98mCMwP647&#10;19N4Uee5rj3nrM1q29SYkHc8bVR75FMf0Q/PA9oot2wBOmC5ot2ah8xDz8YtSZ/wR7GcKbrel4kX&#10;KXGyDMaOOLGm1qGDnYx/7oE61jVgLPz3vlzHt419Sp7nEPcq7cyRMyDnbjycF/d+4P8cox/nB3r2&#10;xT59HHeG9NE+jMe4CXo+ezAeOkr2BX2iDT/TlnOyHfRBW2J71iXaTfvYgmzzmT/H0HaOia551w/Q&#10;QShjS3sI86ii7Yo+oQN1DPLGx/tBb+4Vfcc2efYGPwAkpY5nXWzapi6p/jI+7foEtpPSBpStQ9d4&#10;1HZgDPYlgj7Sgr7276XQ67+Yo8Yyxboe9HVvkNcWfdIujOwA+u4hrynq3C/uTa8R9e0j7rPRePTF&#10;Rl5v6Nsn62bIuWoH0TfaGQtxTvoJ6gBp5rWDT/zVNz/m5S9HuX6xR5yMjX6n7SPRL3BuCJjuAXv4&#10;TF/zcI6tEdjFvj4TN848hDx13Id9Jnb8TBXAlrHAJjZ438P9kPUA7XluA320AZTpq3+26yf+YY88&#10;a+w9HWEf8C9V8r6Cd4XaTfst0m/y+Mw43GfAdsCWYzOG+5a6nJPrZl/ji2368WM0xwP620c7W36f&#10;C2M6D6j5l8Bplq8Dfop4LrDBIc36DNJToW97cR6jvqmDeAGSd0NC+uCGTbuZ16appE6LHAPs36qD&#10;ao8y7ergpxepbbWPdWlXqm4P+nKhe3AAffOQyHFIjXP1r4dt6G2BruOYZl6qLceAXh5/KSuUEXBf&#10;gGNKz17ma58e9FHPmwZwM9A/Ie+DAe29sc2T6seML3vQtuC3+yDHbcWUsn31tdpKG4+IcQDnSznn&#10;ZlzUe6q56k8LfTMFdWf8zbkh7hOFduLg+WJMgDb1wPYcN/2StA/oa1/oN/I//QZsOTbXqS9JuA55&#10;IGw98PWotsW+QBuiLfxHRnYrzj/9oU5fmU/GJcd3rjmebfRFbKcem9rVV2xop4f9sOGZJ44H1RdJ&#10;nRbp48iPFvTRPmnGiXmC9ke2HT8FsGd+ZAMd420e7KNoT5uJ9fRVKNOHtQLyCLaAVFvW7cExYU9/&#10;/UvfKEP1ybLtYD2iLfLYe84YB9fRuqTG6+iY1LWB6gPlrFPP9CgYY8t29Q2sG/kzY7sF/RDin+Mo&#10;cK7tWRwXsK8/lnPv7L126KP/tU9r3FqHVNAxXrO+qJtj0M+6tGc574VPSfVZMjb6nHXkkbyn0l9J&#10;XXAM6OUdnzpFO6TpX7ZpAx9BPdqpsz5tKVtoG3r5WVvXRp9Ic46WE+ryWUjUNW4Ie1UdyuhArrN1&#10;iXV17HNJe+Txhbz+UodPCGVwL1Bmvvbx+rMvbbxwdK7k+WdSqc//t5Qx7I84LnVbVJ8d3xRM1XVO&#10;YD9JXfLoZx9S50wZf9XTljYyX8GOaU9H0ME+9GybT3v2IzUe5K1XaLPdVBsV+6pDHrKc4wFlsNwC&#10;HdpNrav7K9sQxjEPacM6U3RBe/pIWb+lpat+6lFOso285exHvvZbzFPjajobU/tWO+TTzpY99c2z&#10;V0AbtY1yjmdqfoQ2vB4g+2bdFum3UK57PP22XdQBdc2rD36Rxb+iwD0Ae/kOdI/f56B90K9Lxsq5&#10;XstncAxgHMrMpZ6Hrln6RJ60+ld1sOMPkYD1yD0A9qlYT4o4nv5Rpy3tsQ8Qvnj02Qfs38OxHEN/&#10;TWnPMdHJOdgPtFXHpIzv7Fe+0OWdIDgGuvbFNlQbR5FjZgrXGO8eOc3ydSB+F4nAoLsYyVMHJzfE&#10;rC/0cS6jPnW+ueHdkKKd3Ehp2761v3VbvqcOtqovaS99oJ66hHrtkdrHuqSW1VFm0N+EvvimnfTB&#10;esuKuog2klpugZ0K/bQ/Q8sGZP/017K06qRnG2b8c1wwfuAesayeOuRTEvuga1vVuRR9AFPqrM92&#10;0Z/UN23VQ7XxKNQ5INS15mbdU82V8R27+pD+inOZoeplX9Mcu2U79dQdwT5rkX2xObKVPpBHPOd4&#10;COJXc5R5CKKOhyLqeTDaIueTOA7QhlAm5UE2P9xvYV8wHvgLvXGy3rkmtqVu6tmuTe0mrTOJOm3p&#10;I9S+6m+R/exTbc2g/0pvrqCOeSGvjvYsYy91rQfqbav9sg/0+vXQnuNbBstKZct2Rf2WrR70cZ8Y&#10;c/ewdtKe+0dSh3rbcm89R+pcZ2KScTyCGbvpV3INX3Le4vypM7XdNsg+FfudQ46RtOydO8aIHDvn&#10;LVmX1+EMObfsoy3QXp2bfZFsz74w4wt9qn3K2iK1DtSfnec1wZf0Tx9NIXWqz635kRrD1hzVr9i/&#10;15620Mk1BurIW4aWXtWZpecXnGPvaKp/zrPnN/WIcbXsXMgTO19sQl3vnHfWQy1fSs8+6Bd+1vlU&#10;3/VbOzxLI/lXQp999tmrf/iHfzi9kP23//bfnv6SSNvYcE9R1s4W9nNs7aWNtKWvLbLN1HnkGkHq&#10;tcS2Htqq/vT6tPwe2Qf6KOiqT2qsaSNWycgu+vZFL23bZvyBOgS27KYNyXVMW71667QF2tMnyrQr&#10;2V9q/9SnbF36UUm7VafXZ7FNXSs4J54tO4CtPfbSTu1nGylt7kX1ZsehP309i4C+9q92R+gLon/k&#10;854E6kFNE/S0k6Crv9omz/lPmS/I7NuyewTVryPG0ea1fIaW38Ypxx/VbYGO+4Y+rn32pT5tZwq1&#10;3Txp1fde6pew6qduC22Cuopglzbs9vYwUNZetUEs/DGX/0JBXlfawr52sv9R5JiVa4x3j5xm+ToQ&#10;v4vEA7K1OWiHPQtqH+j1z3Ezn3WElRTxgtnjh2zZsg2oQyyDdZL2JNurrnqOew6tsajzQPHDS84T&#10;oa6KZP4pwU/BpyxXrulza1z9Ia7gvqGMkEfqumqr9rsGjpX2yed89EN/gXZ1SLPNdHFbcs3kqLVg&#10;D+Q6K5J7If3o7e1EO9lmXattD/qD//iCcO7x5SgPaXw5ygucTz/99KTj/6k0Ql9y/uBYQBtCmZQz&#10;1nN2Fu3hF/08B7RbUR/US2zLvqljPu2Qaou8Z4GxrHV1zESbyUhf7Dej20L/nAe0fBHatnzd8iVt&#10;5Li9fuq3xoWerbSHjnsFsi3z10ZfSVs+Vl+osw/YTtqqf644V2PkvgXnvnU2vQTcL+6P3Be32iOu&#10;laQf1/Yhx94aK8/mGXq2qceW54vnf4KOUu8FPbtbaA+wSR4fSPUDyFv31Oiz/uhT9Y32JNszr61c&#10;y2rrCHIM7DtGHav6Ldfw6REhDsSI50zjybOfe9X4GS/KWWe9+xyuteaiD/qo75Stc17WW5b0j/4K&#10;OrwQ/9nPfvbqb//2b0/P2//hP/yHV9/5znfe/NN36FGPbsZqC/1hbER/9Q/SrxbOQTsJbfjGS1Pm&#10;QDufGfDRsRnLF77JaFzHNJ3xVd1ZWmMoI0bjVH9zL5AnVq5frssM2EboR0o/7CC2IeCYQh+gvmIf&#10;sZy+pU71V9vWU3Zu+tdiZHNx37B2M2uGXl3n7Ffbsgyz+4J+7Dmur9yP9q97dAS27Ks/7GGu29rf&#10;8pbf2U4e8Rq1jbzXzui6WfxuPTOmxrvGtLUXtsj1yJT6HFNqXY5DPvtRzvZEPQSdvevv3nGM7G+8&#10;ar11YrxaurTlXzWjoz56lM1fE8eRnEPO5TnzJsI1GPcO/u6VWXLx2YRI1mkr7ZrPOrFvr30GLhYv&#10;GP1JO+lnjpMCWUZXu/bvyV4cgwvbmymS4wO2M7b645+Vk6aPkn2OQp8g8yNyPnvkaKrdHEvJNahU&#10;XeXatMZUxHyvHep+qO2L21DXqCeX0rI5knr2ZH2vrUoddxb2ZgpUm7/+9a9fffzxx6eXN3DOmXtt&#10;9HkkdZ4t0AP1qg3EdeFlEPePlo6Qdw0rqT+SEer0xtii10eb2k091t/7Xgr1ec+03xGiL9AbH9EH&#10;BKqdGd+uhbF0b1nnvEjzw336ZB+kV//cybky9yRjolybW42zRc45/THfaz+aHCPX6tZsjY1/Xouw&#10;x8e07VyFOs8/27JdaBd1tJlts/TG0hapY9wLzjUFnIfnouuUUvWsq3YuxTEUSH9zPFCvpYPM4DjP&#10;FWOk5PqB9ZVav1U+mtyLmW+tb+sMqEJ7PqfwLInw8pFnAOp5noHaJ8faA/16fbFvah4sW8e88U8/&#10;gTby/KASQcd5qe/YKbP0+qRvVVyfLNc6pJL15rNfy0ZLIMcU26knLtm2BfN3z7gPEG1kmzieZNl8&#10;r04s59yzPtEn/avYp8Zl8XS4HjNr4vrtEfc6kmNUPcT9ozwl+IO/UH3SX9st7xVIm+Tz+gX17pGc&#10;x61wzNbYo7ZZav8st0Qsu8dHktcBmGf9Uy91Zqj70/7uq5Z9dUyT2p7lSq/+aJhDlfRNec6cTojW&#10;hO994q3F25JZmDsXVuviQlq2FXWACyVfKKbeHrCnL9mfMg/7tQ1hPCX7ZDsp/Voi6jMH0lnUJU1f&#10;IMfRdo5LXZVcD/UuIe2Yb4lkvgd+QvbX/6xTJPPn4jh1LNsy/kBd7kvJfmC/1LkGOWbmgbGdA6k+&#10;IrYp2YYsbktdD2itxTlrgz33QNqXrEsdx1eyLXVqP7ENWu2z2IdzLD/EcIbzn8Tz5egnn3zy1nhP&#10;jXPNc8B54GeNG1jfmgd1zBvsYz+wj+PxY6D8QRCp99TsRz7Ha41v2TFTRthOWm3OUsfSP8Q6aN3j&#10;yFOvZFvarWIMlWyTait1IX3p9e/pIL32a1DHMu9+g2wHy+lzlZcKc6/7B4yZci1641xzzB7Vh9wf&#10;yq2oviSjtluhD8q58UkboJ3ck6lT9aDVfg7a1C7UukvsH036pn9SY6K09G3zvmO79YhkPql6iW0p&#10;LT8gdc4h+6cd00cn58V6ET+ek/iBMc9QxjP1RuQ6eP5r42j0Rfte3zkeOn7ZZb0+9cT5K+++++6r&#10;999//9W3v/3tU0od9vwRHtRxoZYrLV97AqlLXnHeFepYU74w9a9bq27anCXHluqvAqnP2LXcquu1&#10;ifaZn+cMkro9aeE4l5Bj6I8+SrZZRqTVpmQ8Esr2AfLGJHVHNhy3yuLpmF2LbGNdZ8W9gEBrDHXv&#10;AfyYicW58UgB7OR1pFD2nnKv4Nut/TM+ua8ybqlT62eofXKO2TaS2if9tM32RF3tILPY1/6JturY&#10;1mcemfGhtvf0bkkrps+RU6RfHw6/ZcKjBXpJEAsfgtjA0trs0towR8QNu2nbsa1PP9PXGaptSb+P&#10;mEPieKbOx3k4Xo7b8tN+59CaM1CvzcxXqm9CfctPoL7qtujV7yHHwl76QJxbB3v6lhzhz4jeuNAa&#10;u85NyKct8rZfew63IOeW82nF4p5Iv1tcw+/WmBmnVvxk1Abn+pu2eBhXeHlDyhej//2///fTP/H1&#10;H//jfzy9zOJaTX9bvlV/WvOhTjuta3+GOl5rHKj1kG2KvkjPXrWberRlPTJzD9TmHuq4M2z1qfc8&#10;qGsuPVstuzOkvYo2q06OZVv1q6djfbZfA2PqPqCMuO/xxTJS/V/8DuPSW0+h/VpxY5yWH3Kr9Wr5&#10;0Rq7xuUa6Ev1I8eWa/kwQj9qLM7xxblCz4Y62Wbevls2trA/2N9zRpvpxzlj3Iqciz6D52Nim3qe&#10;qUJdb65Zrx2wPuta7SNfoKfXo47X6zdr796o80NcU+dkvXlwTbOt9oFbxEUfHJ8811n6Y7nuxRHo&#10;84zNl4r807T+9xU/+MEPTs/f5B1b9CNjaHum1Q91zYv9W20V9BSwr381Spkveb/1rW+dfOeLXeCL&#10;3pHdJG2LdUnWoTtrfxbsO0b6NBor9cgTA9fJNjlnv0jayrx+1fGsrz6AbT1afYB6hP45bqXV37rU&#10;3/JjcR1cR+itR13DPWvVWv/K3rVPm5wx/iEO15ICnp9eawqo0xpb+6S0a5M8dTl+2pwh+0rrLEDv&#10;kjPimrTmAHvicAk1/teiznM01kxM1CGl3jbrKWf+XNKXtMN+khx/Bvr6XtD9mOPIJX6fQ8sHuLUf&#10;t+Q0s9cL8vVqLh6KIy7yxWKxWFyHPKN58OF2S50PP7yw+eyzz05/Nco/Jf7DH/7wTRt9lKxbLBZz&#10;cK3lNVPLi8VisVgsnif5zE3qS0hS6ngZCf5lJm3U84Vj/tUt+ojP4ym3AN9hPb8sFotrw3nDl6L8&#10;tz/+c97vvPPO6YcZ/oA732lA62ykrndm0W+dZ4vF4p44nUivD7b15ehisVgsFgeTHxr8IIH4wYF2&#10;viD91a9+ddLhV+HUQ36wyDptLhaLxWKxWCwWi2/C87bP0Qjl3/zmN6fncZ+teabmiwC+BOB5nHp+&#10;rMgXpD6HC2X/uiP/yuOa5PiQnytgfSZYLBZHwvnIefjll1+ezkvwr9b9S3XOUs4e88B56Jlp6jm1&#10;WCwW985tfu62WCwWi8ULhA8Oih8UyPtFKXV82OD/QeKDh+21b9YtFovFYrFYLBaLPr6cr8/TCM/g&#10;PIsr1PGFJy///eIzxTrsmd6C6rfU8mKxWBwJ5xx/KVr/72q/GJVbnYWLxWJxTU4n2esDbv3l6GKx&#10;WCwWB+PLCz44INxu+ae7SCn70kU9P2yon/mUxWKxWCwWi8ViMQfP3vx1KCnP2z5/+//q+cVofhEK&#10;+Yzuc3i2LxaLxXOBs5AfjHBWkgJfkHIucuZ5foJnYJ6J5q1fLBaLR+B0Wr0+4NaXo4vFYrFYHIwf&#10;IPIlSv5KHUjRQ4cPHpAfJvygUfOLxWKxWCwWi8WiTb7E51mb529fffkC32dyvgCgLp/ZfUZXgDa/&#10;RF0sFovnBudenn2ceZyL5P3CVDwvq4DpYrFY3Dun0+r1Ibe+HF0sFovF4kD8UEHqry3FevMI7erR&#10;1vpgkfnFYrFYLBaLxWLxTXiW9nnaZ+t87WV9PpODX5qK7erQh+f1qrdYLBbPAd9LeO6Rtz7P0DwD&#10;PU+VxWKxeCROp9brA259ObpYLBaLxYHwYcLba32BUj801A8fyfqAsVgsFovFYrFYzMMzOM/W/mWT&#10;z9rgs3XWq0+dItZLbV8sFovnAOdgfj3gOUfq+QmegdbleZj5xWKxeAROp9brw299ObpYLBaLxcHk&#10;yxRfuoAvaqS+dFksFovFYrFYLBbnwbN1Pnebr2S9z+KkPX1Zz+2LxeK54ZejnG95xuWZWNsWi8Xi&#10;0TmdaOvL0cVisVgsrgMfHvygUV+01A8d9S9MF4vFYrFYLBaLxX58yd+D53IEHcW6+swu1PO8vp7Z&#10;F4vFc8Ozr56bno2JZ+FisVg8OuskWywWi8XiSvChwd8f8aGCDxC+fGlRP3S0QGdGb7FYLBaLxWKx&#10;eKn4vD16bs7n8vWMvVgsFt+Ec7GelZkuFovFI3M62X7rm9vF4gnxw4g3XfL//M//fMr7hYJ/eXXu&#10;L5S0C6ZA/RYzOovFSyavqUtoXWsj2/d8bXpmgedYnkHmqVdGtPosFovLz5/8EUNeW9gl77WnAPU+&#10;j6jfwz57oZ+2t8ZYfE0v3sbQdVSP+oxv6rVYa/G45Jq36K35Oax9sk2uh3lSY5f1MIppqz/0+lS7&#10;td9iTMYvacWwp7uXvevDuI5t3y0b6pO2+mT9YjHCvXQNHnkPEheEZ2+EZ2k/JyM1but6ux25JpWs&#10;yzW6ZH2ueY2MWHvq6WHtcx0oK54Ht9ofaz8sTjvg9eG3vhxdPCkcenwR+v/+3/979Qd/8Aenw5D8&#10;F1988er3fu/3Xv3hH/7hq3/1r/7Vqy+//PJ0s3733Xf/pec23tw9YCkrYlvrALYeHcuLxUtgz8MI&#10;ulxTlzzA5LVGqq28Zr0OIfWF8j2R54y+GScFnIdzH5F9Fovnivsc6l7PNvNeV7PkecLzxz/90z+d&#10;+vOswTOHbdSRR+c3v/nNq//7f//vm76///u/fxL61GuXvP6QpliXqeNpgzEU7PMsRIr+uvbbZEwR&#10;YpcQN9eJ9XYtwRjTrk7PhnYsOy5QXtwv7g3Itcp1ZM1T7xywh9TrujX2c6YXwxpvoI7Pfgh4PVKf&#10;Ol6jrVhyTiPoU+/ZDJRbuthBtKv0aM0p7T5HWnOmzmslMX4Zk6rbsjeDazqKd7WNrnV714l+e/ss&#10;Xga9PZz7jbR1jcySey9tWO919mh7lJhwzn/11Ven52rOYd7/fetb33rzHpD5OmfPlMVtGO3XI/ea&#10;a1yvEccY+dFDm0nuHW2Tev1cm+rPLca8d1wnxHUgz1nAZzPynAe0sT8q9r0E7TKG0mKt18vhtNKv&#10;N8Y3d9wT4SYfbUJ01iZ9XrCmfkjlRSOHEy+u+DIUrOMhCt3ZL0fRZXvTNz9MUZd7DbFsKvb1wFx7&#10;b/FS4FrI62QEenzQueR2wjWmOB52santvA7VS/0tP29NjaHz8QyyjTl4ztzbHBaLp8BrA+o1YZvX&#10;EOJ1NQt9PE/8oow6XsjzgYwU1OMM+tWvfvXmRQ51fImK+IyCn/rq9Z6S1z0CpvpCSp3PROQ5G/wi&#10;FtYZ0cZYuheIX0LcWFdS1hHxi5iMsc+L2LMdqGN9FOscFygv7hfWqrVeriPi/kHOJfcJth3HsV/K&#10;PnG+dd413lyrXGv+AAU8X4khOuh6nXr9WQ9Z59q5BujkGni+Mhbj2s758M4775xe0PdwvLRp+lxh&#10;rs47144YGmugjTXyDBXXxH7ZZw/YzPVvoZ+mI93F4lzqPnO/5/WB1GtkD7l30wb1jENq/lEwJpy7&#10;v/71r0/v+ijz3M37vfrlKGeJ81w8L1hf9nW9Rlzrc64b9w3idZF7hzz1ef1cm+rPI12v14K1NS6u&#10;A3WcC77vf++9997UC/Wm5+yPxP6cMf4YTxzHvbJ4GdzVXYZNuFcWzwcOJj4EcwCxtpQ5FOHzzz9/&#10;9emnn54OMT+weljNCPboq3D4+RKMdh/QOIzt4xiLxWIfXkOzYp+knu+0c91mv5YsFouXTetcqJJ6&#10;mc86yedNPjzx3MBzCKkvgFsCrfqUPNPUT2yzvp6LizEZz1YcKbfuK4nlWr94THKdUyTzUnV7krqL&#10;eYgXn834HIbwhSU/WFF8cepZrABpfr5DsOfLrjyjhT7Y1D5fyPL5j7H5AQyfCWdY6/z2tdGirpek&#10;ftoYibotez3st1g8FXX/bknqJdl277Sue8uc0cCzlz9G4X0fX45yXqPDGcwZbRweYc6LY2itde6D&#10;kfR0s17cj8riaajrApbr2tT1yn7aOVcWC7irL0cXLxMOOB6AEOChiYciDz4+rP70pz999X/+z/85&#10;fUnqQ9UW9Oew80tQHrhA+wgfiPnF2s9+9rNXP/7xj09fwNpvsVjcD/kAk7JYLBZHMDpT8mWOzxT5&#10;4h1mziPHqCL5gc/6lt7iGIgpa6oAa+A6LJ4nW9fUutZuD+fp+++//5bw0hzhh7P+IAXxWuVcJu9Z&#10;TJnPjL/85S9Pnxf5wpO6XG8EXexg179W4uW8gr3eOZB1aXPRx1i24nkJ17C5WCwup3fNZz3nJmct&#10;57B/rc95ThvnNqLeOmMXe5ndM+7HW+A4NV18jde7Z8GK0eKW3NWXo14IiBdGS7J98fzItXaN+SKT&#10;X/cC678HbNQ+7jP3EgdvPoQtFovHYz1ALRaLPXhm+JygQJ4n5mnjZY4v431eoL11/rTqKvUZxT7W&#10;r2eSY8m1cr1TJPUWi8X14DrjPOUluV9Q8oUlL8w5a702OQvR9cU5UEdf2qnjR698OfrFF1+cvij1&#10;x7Z5PdMHu35B6l8u8YUs42Iv+6QsjoN1OOf+ttZlsbhPWtdj7/rkzPYcbj1Xw7q2F+fi/WX2HnOr&#10;veY1kvISaa2NdT7vyShGLTuLxbmcdtLrDbfuPItNZr88VIeDbQb0sd3qw1+T8uvfn//856cPuB9+&#10;+OGrDz744M0hOfIldcwLD188hAF2+QCNUM+HY/uQIn7whtGYi8Vzgmtg5loD9LiWvJb3kNca11le&#10;a7Rhk7OAPG2pr5665pWnBp8Q0Efmo+gz8/KcuQe/9+AcnUsP2sH5LhYj3C9Q95Vt7jvEa2rm+qm2&#10;OV98ie7zgdeitkm1TT5t0CefE6Dq9MraZAxwXOeDDnX54sg+i7cxvsbO+IExM/VfLFEn1zDjSxti&#10;He0KUO8YkH0X90WuE7i2kOtI6v6B2TWln7qk7hPy1ud4L4GMKWR8qEO8Bq3Lsvp1Pep1SBtnOP8s&#10;Lp/n6J//h519XQ9wLNGWfphXH9SBrH/uEI+MiWXXJdtyXazPOFuXZP8e6NCeAjUvqb9YHI17tu5d&#10;UuqUvEZm9mLqpb72qFO81lLvKcG/TEFf9d9Y4Ldl9cBnM+CZzOdxz5TF88H191kc3C9Q98YW2DN1&#10;z4k20n4rn+VLyLGBMlLnibyUvd2LiWcYefYC/7UCceLZjXrypPZR1/y5uBb5+U+wDdi/ZIzFY3Fa&#10;6dcb43c7Y7Ho4GGVh1MPdD1kZkDfLegB5BjU+3/CoMcvfGmjnvKWL6B9DzzSFNu1CaTaR/LAnBlz&#10;sXgOeB3A1r5H79pfjnodU0dqu7pA2evVuqcEf9JH8p43CGXq8fee/N6D6+Ncetie5+li0cPrBuq+&#10;so1U8ZqauX6q7bwe2ZtKtqmr/Rxb3dzX1FNHWrHOvqSOoS3r1OG6QdKHxdsYV9fM+IExM812Y0yb&#10;qdhuHe0KUO8YkH0X90WuE7i2KeCasj8sz0AfdUndJ+StzzFeAs63zpuUOoVnCJ/zgLqMnXrkM658&#10;PqSP9eplHamYRwfqeKB96eXT7nPHuALztkz8kGzL+KlnO6QuZPsopujQrghjWc761F8sjsY9W/cu&#10;KXVKXiMzezH1Ul971Clea6l3D+Cn6Jt1xgO/a2zUpQ6c4/rc+Dxh3VnrvPf39sEe3GutfZj2067X&#10;UavtHHJsoOx8EcZzzJeyt+t6GBPjbnx8ruOHEdSTJ02y77lgF/x8neuAbdC3xcvg7q7EmQ24NujT&#10;4CE0K7O45hxQfrmCcDDyzyNhy3/yiDw6e8B23oC04ZeuHrjqLBaL+8XzZUseBc6ee2VPLDP2W7JY&#10;3BPuSZ8D8pq0Lfduaw/bzvOE+RmR1pjUKZJ9FudDHDO+vXVfPD/q2lL2cwd5ZfF0eE1W4UVZ/lW/&#10;6+baUc9fGvAXo/4fdv6gRBvkLZtH8ocnuQ8UyfyiTyt+tXwu9HfNe+TaLhaL+8PruArkeX3EmbF4&#10;WXjub90DbrW39ME97rhrX7fJdTNGma64La7F3X0T1Do0qmT7FrN6i22M5ayci/1ZZ768zL9I8gtN&#10;yyO0Ax6yiLZzH1m2brFY3C9ex3mtWq7198zWGfaU1HgeLYvFU5LPBJbzZQzk80DqQu5j663Lfqai&#10;jvktcszFMeQaEN+67rav58Hnh+vpGvdkcXu8Fv0Ff/5TirbleehfmlKPLv9vHf1s88e2YH0Fe46X&#10;Qj197b/2xTa5NlCvp1o+B8ZIOz2R6tNisXhauD65Lj1j87rNsjr2QRaLEefsEfu4x6ocybXtPzI1&#10;Hl7/1mU5dT0jFn0yXj222l8Sd/XlqIu3JfVmOiuL+6V+uM0yKYcf614/HI9Qzw/Q7hvq03Z+IN5j&#10;f7FY3A6uyyqLxWJxBJ4p+QyQz4/WW4baJ9vVqahX+ylJr35xDKwRsWUdemuoLJ4HrrHSYtS2uD65&#10;Plx7fHbzc1z9V3+Aa9fPcuijw7869NVXX735MS261Kfk58IZgcy/dLauEeLUi++ltGwdYXexWFxG&#10;Xpsj4WzwfOAs8TksbSwW18D95R7LctZDLR8B9nL/L94mnwHBNTBW2bYYk7HbksXvuLsvR/OwqGJb&#10;6iRVX1kcQx5WM7IH15N+pJSBD7w8LLnmfPjlS8099lt7AZv5ZShtfvheLBZfc871fDT6kJL1i+uw&#10;J77qZp9al/WLxb0x2pe0+byQelnO+hatfkqLXv3ifGpMcw2UxfNlZr179YvL6cXVz31+Fqy4JpzB&#10;ij9qRd8vPMmj5w9g0dNmfuZTqHc89PwClnxFvRbaSbkG17K7B+LWotbviUXP5gyzYywW12L2mnju&#10;cB3mOa54nnqdZhvkuU7M7GM/6h41ljlX5wuj+bT0F/s4Z8/UeF8a/1F/1/fSMZ4DrpOxcO1q/eIy&#10;cs8Z015+BtfH9Llwms0//dM/ne4+3JQISt6MqAN/YemN6xr4oQQYowbdFB9t12d+HcqHIYQydmjn&#10;w1DO51bo32hMY51xR9+Y6/c5ZIxA24D9tI0uUO/Y+gPW+YFxNCegb9qaIcfKsR3LuvQPmfGFfqT0&#10;RR/JD8mAjnsc1BP1Iftgdw/YyH6Ogzj2uWjbPDgW9q0D6vb4Tl/nDfatKaBXbTvHtDHC/jUmdV6U&#10;raOM0IYwVs4ZUrdlo473FBgn9yMveMA54XOifvWdOql9kpEe5WwfgS4+6Ocs9HMcxPWwnHbJJzmO&#10;bdrgmrVdG6JdIE07R+M4zot1dW0Z17Ep4zP3MKEt501/50Eecl4jsGWfGo8WNS6Zp02ftEWa52T6&#10;TV/Efq4NOuhnnnbiY71ts+T4gk3K+meb4yEz6NOIvI/oy9EYly1fIOemvvEwDzO2joDxjGOuUQti&#10;iT7r5p4B+qX/xjmvqxmcO9gn+2a7PlOH1Gs454RQxmd09ZW6OiZl69UD6sR6x8m2WfSTcaoPCGNo&#10;P9uptw9nkzbSV9GW+aSOmVR7zq81RgvsZR8FsO14+pC+1FjSlnr0RbCX45CyvmCfvX5fG33Cb/ar&#10;cQDqadfXbJtlpo8xFMot0Em9VgyNLzb0vfbLctYn6QM2kLTHulovPVsJNtAz5jmO/amjHUn7e8Ge&#10;Nk3FcXNMx6Iu43iuD3UM7Hgm2sY4xDLHc+5AX/T5/M5fetLuF5r/P3tv1iRLk51VvxdIPWloCalB&#10;EgIzLr4b/iKGfiYGFyCEoCU0tKYeJED2vaua1b16yyMyIiuzKutUPmbb3H37nt3DIzIyTx1gC5oj&#10;cpDnq36B9pFXjjnjQNbPsozhawceZJ954tEONpuP/3oVe//wD//w0lcGQpczE3mI+bMwltZW+9hs&#10;XfaAnvLESx8bALuSMGbk9QscS8owrw+gvKgNbauDvnYB/T3oGzn9VceYwJS7Buhrr35WaN7mI9Cd&#10;dTmDVRzas5bXYBXXrNfM5V6YeYmt3Imr6y0PmMOZ2Lf8F9qtrxkbYI4xcsrSVmYL+u86aA+Cz1j/&#10;ngeQPp0TjVv72gPlg/KBPhkbA6gf5hgzX76xAWQ8z/SvbQmeOWmTvmfWNdCX/RXMFSCjb2EO5amD&#10;PPO0zJOj9wVhDpL5IWtN1KVlnvtI5Y0dPWiOC+QBtiorag+oD4++MRTagj/97aF+6EPY0l5twZuo&#10;/hawoRzttFsohy/6kDlB/bxTW+odgbaxC7Gu3H+7vq6tduExB/mdRu10fAbIGz+EDaA/2vIB8ntQ&#10;5wxq05hAY6Nvjeg7d2tg11pSa9ZB3+QGrA3E3ERzAGdqgp50L6xsNzdyRca9SQ34v/p9dgXMd1+Y&#10;s7m6VgBe7et/VRP1xZ7sW+LF+49//ON/bIL+GRoKxKEsn0MeOXi3BL4gfePPwtJ3TCtPHfrE9Td/&#10;8zdf/cqv/MoLga9zeon/W9/61ss8stq8JYxBOIbw1zwm2DR+SAHEScyOqQc4Ezf+3Yy15dpJyigP&#10;D3kuBsZdCw8M+NAqlxWOyq1AXEAbjq8BMQNt0ZIvrX3hPm/t8E2/OtbIGgL4W9AGMui5ttMPdmn1&#10;Iy7Zdp79RN8P9IxpWcPadC2B/ldAl3niLIwTEvYbKzz9Ysca7AEd7bcewFh9kUJeHOLwqSn5sn70&#10;iZk55CDG5sG85wI2vvGNb7z4cl0uxXgvEIN7ghzJ5zvf+c5LXBCxEjNywLoCayXkA+XBzK3j2oAv&#10;HUX9HwU69UnckH6JSQLyG5ttAQ872J76UPn6W9m5FuaEfdcU+64lkI8sPOa7ZxmzB4yd65pzGVn2&#10;rDmAvdiRww8EzBs+qK48AL8kkCEGbdgSU58Z5JsnY/jmTC7oAPrkzjx7HzvIYQs90BgmsMd8bauP&#10;TeqITfwxB5QF6tPKY1yf5AGJKUucnCv8OT/wzW9+8xfkV6h+IZ+2c8ZE7OYHlAfyrD+tOrTw3Fet&#10;rXqzvRVYB3xTE9aCWuHfXEDjYZ3cF6ybtXQ9kYXn/U3epbitKUTfsTAW5yCAL4gxvnoPWcXgNYoc&#10;42kXyHd8CY3zErBpLNaYMcScPACPPvnRB+hRf3IC5KMN1gAwxhayEjz7gPnmJ58WOxLAvz6Mg/EW&#10;zMO4iRWC73qpf9SmMC9gDdiL2ECfPYwMNYLnnLJHfNwL5up5zJlKLQC15mxiHj5xSpfQmtiugJwt&#10;csoydg7URu0av7LG5xw5UGd45CiYl8yHfn3ah8/aMUbWPcg6Uhf8cF0fATYgaqyOMQLsM8/Y64h5&#10;fBjnJaBPzKA52gfGAWkXP+QDj9jID3l8z7NpD+jbogv0iw9s4cc64ovP5KwPPGStD33sUP+//du/&#10;/erv/u7vXuR+8zd/8yUW7BsXLQQPO9SQPvLYMq5C+4DWc4B7M+8HsEEdeEdAiwy2sWsfG8zTd5+w&#10;dvhEn5jhk/Nf//Vfv8jhh7i4vtDl+R37+GZeu0fqDZC3rq4h9ohDu9i7hNaA/MmB+OCTCz7M0Rxc&#10;J+PWF3LU0XpYPwg9WuqIPEQfH/DRr13ljuQg0IGIEz1sUxtyAMbknPmcgbECWsg45SMDOi4RY2Ug&#10;59TZgnpCfci6Amuh3SO2gbLmVDvUy9oC58AR22fRmG3h2cIrNXdzgBiz3rTIsc/os8+AeivoDz1Q&#10;/0C+MUDYhoC2adGBjENd+Y73oC7rALxWGHv9ePaQM/sdct28ZrVjjejDK18Yn2BennLqMsYXc4wB&#10;PMf6YUwfWeYh+FyrtJ5hgDx6BnmfhI88dpA/A/0DWgib9pkX9CVl8O3+UQcyN8j+jJlzlvsCsTOP&#10;HjLcGyTOJfQ935FFlz61YJ5z+tvf/vZLf64xusbUWCDigICy5uW86yKqizyEDNBX10h/8IH6QF+A&#10;1j5wDlvkiw77Wl/ykIGn3dq4BbBpXl5XrgF1Z0ztbJEn9tZsC8iah+tG37Wgj11r0TF61IY9Auhb&#10;H+SI8Uwc2AX4BewlbAJsIINt8wTGVH0gDz10jKEyezAG5PUh6tM6AcZH7R9F/ZAD1y4+qD3PN46t&#10;vXWSmDMmedbEdQKVEfAYk5+k3K2BbdfIGNiP9D13AK3Phjy38+xKH1Aj6iKI1biBuZA3e8taoaMM&#10;OvDN3VoZG4Dv3L3qcQQvp9AffA0TYRNw0VEIA2zg9wgYP4AisRAU1o1o4SwqqH8Kzwerv/iLv/jZ&#10;wiBHnxY73pjUvyWMXTgmRsnxBLLGZczy2650t6AN7FWvseiXsTVxDFh7Lxj2A2NQGx8Nxj7JOkmt&#10;jXqicgA56k17CSuZ2gLKuB/AWdv0Gx/UvdA9pl5jmNAehC77QdKW87Up6qN0CdqqTXUZe+Ay5pqX&#10;77k1+fIggG7POGTlvyeIx9b8iI++sdIqB8xpiw/gN//KbfXvCfy07sZWImfvR6y38pUpsAmhhzx6&#10;rieyzgt42IRA524B7REze60v5fDtA4S5ND916ZND198x9zZ4R+PGLzHQoqNP2gIeBLZswzcmiPyo&#10;N9Am870egTygDeTtk78y2tHHJSiDDvrcv+j7LMFeAoyZxw86xqb+lj/ksAMB5ZTFpvvOdfbheg8r&#10;X0D+1jx2pQl46FlLakFc8N1jQNvmxRwt/C2/r4F2jZvYOlZGOEdMzpOTa+e8WPG2oF3BuDzsuKbs&#10;Ha4dxsrog7Y17b6CTx8eY2WK+lvNvwbYhIC25ekPak0ZExNj8pVfXfsAeftAm5JY8VY+wMrHFirr&#10;WtFiE0x/0IxjD1PWPjVy7Qr3NDjq4x6YMRCX8VID9ya1Mscj8Wr3EpSb8nv6c82mLHx4kLLktIq7&#10;+cz5zmEHe9hx7awNmLpbQE476ri3HTOv/Y6P+kC2QK9UyMO/9yRabBAjRH/WfA/6V5ZWW8J8yNGX&#10;uT6r6Ms+1yr3ph/96Ecv5yt2fvVXf/UX7EvoIPvDH/7w5cfQfpnKPda4tqA91gMbEPsefz6HAexA&#10;jIm/fOCY2Fs3+Ly85mWSL7Ih+sSHLXOQjOkS9K0evqgncTdGgE3t6q+QR+zoYsdculexaQv0jcy8&#10;H8760VfevsCmBJ+2/CPQLkT86LEn/vzP//yF2Evkxktl9p62j9oXjRvUzrS1so2+VKx4KyiD7cqb&#10;uz6d025l96Bs7Ux9+u6Pe6I+hbzOEesWAfYje5N4qRH7oPErt0L91Wf7BfxpW/vakOS1FVsxIcec&#10;az31GHOe+5mOa8FzBhBXr2kJPXkTzNUPfeSIQb4+1NcehFxROfvIExex06IjKQOZD/LIcmbLPwPj&#10;FvUBCfNoDsz3WZJ4AXzktW0fPjFjAx10iV19oH3zZQ7yuVUf6pCvZz3QB0DGGMAqHiFP0CcG45iQ&#10;R4uM+sZLnzn5ouOVXQAfG+5f78f6qp71BPq8JVb2rH39AvngSBysJc8pPHu1JpK50bduEqBFhhbf&#10;9JXFtnYuAXll3c/Yguiz92pra58Lecx3vWwvQXvIT52Op++j9o+C2KkB+VIHrjX8mb/rD/RtTI0L&#10;yENHEqu4aw/f094tgW38QfbJG3jmNEafq3l+Ig/ikxo31++f/dmfffX973//he/zLnLaRZ+6Mj/1&#10;6TMvr4C34r8VXlaPwA2QgEmApKQWswt+S2CfOHigpbgsjgQf37NYxOICcbhyANESP/IQ89IjgDiI&#10;DyJ+84LvBqJP3cGZepsjNmtL2/BBfdNC1lV5qXuB8UdF9w1gXCocu06FdQGt2yUo57rONcIPLePS&#10;ESiHvjG5bvTdY/LMCZ66R4Au15rXWR/6tGNtztg9CmxL9WdOxkK+niF7cTAnPQqIhZy4sbCW5EBe&#10;8BgXM3b6rn/5QF7JWpbgY0Ni/FZobKwpNfDhGSK+WQPjpkboSOxPXpjQMgbmo448r497ALvYJz4e&#10;kvkVKXExtsbEQozImp/xwZOvrPyz4AGYHxLx8og+wKa2Whf97kEZ5boG9CHt0ZYnmS+Qhz1qBjF2&#10;/S7FM4EvdDhnvf8Z71lbBTGBaQO+OZoneI2vM5i5WTuuI64f1p3rgbU3tsI91j1xa2CXdQCuz5Yv&#10;+Jx/vlxGntgh94T7h3zIc5XXFvS9Iuzgz/rhk/pBnEnM49t9ig7QP2Pm3QvanPGpdy9gvz4aQ+fg&#10;kSu5mR/wnPBZHBnyAdfuE3WsTWMCHTfGLdSe8Wmjdl8DfJgv9usTuA/wj0/mlXkvGAMxsofpE6PX&#10;jHW6dh2vQWsjCeIpAeaJzxjRb9zN5yzqG2ifNYSwzX3jDLBBfNowX+OHsGse6twD2jUn9oBkDY3n&#10;TAzISq4NRK14mcJneF6SQPStoTqtD8SYGDjnIWSITSqQ5XziHOZ5ilyOwnyJ1bXtWhgLQI7zDln8&#10;MacOMpyLtMRLnnwp+t3vfver3/iN33hp+YKXL0f9cg4fzfkMiAE7+oGsKzExj48t0oa54p8xRA7W&#10;mHFtQgW21KdVZvqTAHL6sH7owJPPmBY6A+Txg11In7T4Yf3gg7O2HwXWsrTCFv8SVnapVfeqZL0f&#10;AcTimrrGxOjzIcTZoMzMcQXna1uoDzHn/oXmPKgN+3t0BuqQ7zzPjxJYxetcx8hQY3zgkz7XFnzz&#10;B8pqk9bzwRagY9wSduEjg33PIcb6Nc97gNgbAySvNaDfGJQlP3NkXjvwqBX3gl//9V//6td+7dd+&#10;9gMa7y/IAex7znO+8y+30OFewn0GWfwD/Qr8GWcBTx30rek1UK8xtG8L4QvagrrU17oztna1K90T&#10;2jceYmcP0mffGY95nYmHs4jP3/NMqp3m7hiwR+ARR33C26vvFrShL/YDIDZ9OgfO5PnRYL7WgJzJ&#10;19w948BrrptHwIyd3CXm3O+cO5w3nD304bsfKkvLmH3JP0z8wz/8w5cfLALr5rmOPDzszzgeGS9X&#10;F0kKEmEj0LYIgr50a9S2G9S+i9M5QHwUnoXkBkK/8YP23xvGTwuI3/yMUxn61l/5PSBbYmP6MlTb&#10;2qMF+gb6QI6NzI3aD6zUFf5HgnVrTUrKtAXMqStf+dZL3lFMH9YTPjbr0/FRqIddSH36q0OpskeA&#10;HDo+LLCnrIN76y32h3kC/BEXcfjgzBx8zgBvesA81RXlz7n3gHUmF/rkYF7AOJlbxS4fkl95yfVS&#10;Th9TDmjjltCvN9DmKOC53yDQ2IyrhA7kHkUfmCuoHP17w1h5yea/3tC3sRInBG/GNGN3fspdAvbn&#10;jxoEY2OgP+eF/vXtWrBPfQCiLw8yfomx+sgzBvKh5nwW9UNrbvQ9C50/A2OTgHYg84Ue4WHQOMmd&#10;a8FnAa8n13mSud0a2G3dXZPWSBl5yFpHYmvslaUvqXsJyGpHKuZY6LNQFr57gb7Xk/K1ubJzD+jH&#10;HBur/uERJx/i/+qv/upln6hDyxpAwj2vzDWYsUyb+ob2oA3rXtLepLMwFuC+td84z8T9FiB/4mFt&#10;W1/g3myNzmClY/6XaKJzxNXrBiLGKQcZu+MjmHLal4BrzPiMbXSA93RyALVj3zl1bgltmgPXLvek&#10;3pcmHckROWDsBXP4wgefHSF8mav51w/zfL7kZQxfKvLiGExZbWOTz/r+y0yu8SPADjaIDX1eQKOP&#10;b22sfIKuI2DefDxjAHJdd/qcozxvQd571T0C5IgDP9bKuuoXmdpD3tgBfWRpiY1YnDcegAx2oVkT&#10;oB3m3EvuJ3gScpC6krq0jOtX+SNAFl3q6X2KffO9733vq9/7vd/76nd+53de9hJxIUe+5P1RYT2l&#10;iRXvKKZu14vaQdTu0epnbMYK3Nu91iDmt2p3BOrqC6r/ykw5qHOSaL+2hDbASh8w5hryOirkdw57&#10;jiF9rHwJ+tSXek497SsHujbKC30Uyram8oRnx72BT/PjeZiYPNfMtfmYnzz00AHocV5zPvFFp1+Q&#10;+uWD56f3JeS8t9HvFxWNQV+uCeQ1OmORpu4RaAt9gL62tKNN5ew7vwX0yLvvmKHqYY9aWs9bA/sQ&#10;scwx9aZPXeUfzU0gZ460rDXAlnlpGxL0iQF5/EP6VfZMHEK7EL6xa21r/zPBWrLejr2WgDV2vT4a&#10;zM91Z2wurrX5s095NqZFFigHacNaCW0qx3zrOf19BLxkz8FK4BSIi5HDnOLQWiAPYJJDzg1zK1hA&#10;/UAeCi2sxZXHAnAT+a3f+q2XX236gUl7Lrp5PAKaD2isbj5rfE2dsUf9eBHPt/n+SyVQ3/q1rz/8&#10;uw+6F5hD7qPAfLZilm8NrBFg7Lx2pFthxqVtY6E96tN4le9YsK5eC5W5BG3Quj+xU1sS43uieelb&#10;vjUDxrOHxv5o6Lqscuo8YOx8ZVa6gD75S8W0MXVvBWz3/GmsxNQzCOp6lUB1IfYm+uanHNAXvr3H&#10;qH9rNB4+4PiBiDH8xjFzKJlHZdA7Cm34AaTX7gQ+6ucIsOd9gr75bRHAv2sEjxbom7G8o0DXumAb&#10;u/wrk/7ZfWQax2ugHQjb+GSNeQ6hvYWPFep3D8xTQ2NrjSXH83q4R+zGA/BDH57+9Dl9KyOULZ0B&#10;8uYM0e+YeevG9cK+9qUFY1A9CVRXGfrOrWJFZsW/FYxtxlmf8PnXWPyJHJ4ZlVUeIE9ukLkdxcqW&#10;RH20CzWuI0Ce/c3a0JZqT3/XYOrSP5P/W4K4Wk/JHOgbe+duhbnWczzhvOTnP/qNuTHKL+8aNH9b&#10;4zgK5Y2l10Z5ED7O2r8G9c914fMHZxnXhXkaq3FegrFL5gUB7JSUoWVsvb0n+UKGl8C0Rf2gSx7I&#10;8Vmf/5sUXeaOwHjwSR3QxR5xOAe5B8yJPuDHRXymBtZPGamxqCcPu+j5jGRel4AMtkHjA/VbKpCF&#10;4HNNaYuW62za9izWB+gcNSMHyRrOuPDHGGofGKO86e8SkKWW2GFdyIMx74LYQ/D9kozYoI8OcqKu&#10;JXjSZ8FWzozdT+4la3QE6rvPJfemNvcw1wXdS4TdSzE6bxwQulx/nGMQsXZeMgd9ScA4JeeUVwf0&#10;s0FzVEc5+ZMENomJcwPyLEUGu1zL3v8ZM0eenNnI3wP4mPlyfvj/hcIzFvvmVF1zcA6eOSoD6QNZ&#10;66oetUGeNTXn1doiz9nH51u+xKVm6NfPhH6N7xKUNzZ9N7/mM6GsJLRFnr2XuFe1h5w1UufWwKak&#10;j+ZlWwLNZwvo8pmRL8S5L7nXzal1dY3h0bYOHa/W4kgsyrGfqDV2+JzH/naPgfr60kE9WAfydW0Y&#10;UxO/N7Eu1vi1dXEd3grdI/Qh8oIAubverQPy7lFl1YeoC7J89/Zv/s2/efkhhzrMcX65zzin4Kv7&#10;EfCy6v/+3//7PyBgi2TSjgEJkjjjeyann8JFBcYJuBnQZwG4uH1xhQ3maJmv/j0wbTMuyQPEQmzA&#10;WrJpIEDt4SF37UXpZuRFF39GkTEfKLHDhwVt15796YOxcaIHTZmPAnMQ9s1rNTZ/a2Dutt2v8vaA&#10;HVBf9QFq54hNYLxct4A9xhpD8Bljy4MPGMMlH+YOjBe72PKccA5Me4wnXQK2JLDSIQZjq3x9VH/F&#10;B9MGUO49YAzW1ZtK4wQzRsbSzGXFm/aAsqCy94SxbJH7jPVewZglga4vwOD3Wi3gq1f9W6F5cK/q&#10;L7NcE/wyT2sMxAUJZZtD4z0SOz58aME/OtOe8RZbtuXTzuvR+LfiRZZ4nGdceecg9Kq7B2z4gIbu&#10;X/7lX371P//n//zZy1fm4Fvb2p0+pt85b3wSPpEhF/tHsSc7Y9AHJPAvlGmfeFh36qqec4yVF3N8&#10;C+jLf/XBXrR2zQW55uNaAeSkxmj/TNz1MYEd19DaWT9g3BAy+nVMfL5MR89zHNLv7N8TtW8c8oiB&#10;+Pg/2/7oj/7o5RfuPE8bM/krY034AAm0ob1JhbWZgIfd7oEzQB9daylmDJ1fxbGCcrTsQ4g94Nh6&#10;dI8etX1PEAOx2e/1Qh1ci3kdHQHy0h46b3+lZzyAOvK8ypjYVnGD2pm8knzRvmvmGjoHH7+gtvfA&#10;vDpeN8YPfEHAC09a8zsL46CdJIgf+3Mef+YKiAMC8o7AmgD6HRedq3/rYlzOrWKYNiCuP57r0DkD&#10;bUHakg8YGx/nG7VhzL2Kz9KQX6wiyzy1rh4tVPvAOWOuzz0w7z6dNrUxYY5Aee+5gNoxz3VGPNqF&#10;jK+oT+Yr07PQfYddauO9EiDDnHLaWfm7BGxpe7WHGeNLOep+DbRHO6mYY4B/SEy9lc5EZbRVm0A/&#10;09cRGBNUO4y7No5p7wVtr3zAk4CxyWvu8Flz112dI/Dabd4rtBbGALm35WvL+faluW6OnRczR23p&#10;o7zqOZY322kXPq3QLmcHsjzLmiey1Jk+1xyxIOMcoG1OyOiDvvEDddXXd+kaNJZJBWN8EAfvT//X&#10;//pfPzvvuX8be8+blR3ReXLCrgSsm3OiegAZzlTgucf9iX/8whej6CJrLdUDtQXVvzWtvKi86wHR&#10;JxZa360AbTqe2OIbO6B1jVf2tmy8BtisXfckvMawqtMcr4Be70GuOUBff857HbnO1r7z8BjDv1R3&#10;gRx62CUm9g2f9+DxeQ97yGjPdRAr+/Bal0sxiMY8dTpuPOCo/TNovelznXNdQb6r8/OI8e7FTz0k&#10;sRe3OWr/1sCuz2OuMX18uXbwuo7sCXiA1j7zEkCH85Ev/2m1gR/7+pavLqBfvwW8Ff+t8LJ6BiGR&#10;gGRwJADdA/p1AQp4zhsLmH0P6S4k8BBf2X4PGF/jIT4OKj548QDSWl8Ttxc4hF1e0GEXPmBdjcG6&#10;SvIlYqOGPRw+ImZeEvlNgg9mrrNO1vMIkNcePtBVn7XutUbrDcw4j8DYIOyhjw/3AH331Rk0BuLy&#10;JTE+gPnQAvO4F6wlRD7TH/NzLYF5VB+S9yggJmrLNcfamYv1nTD2rXzksUacA56JgPpJxbRxa2Cb&#10;uPRNv4BHDdhn3HSh5qa+pB31uB/wYEML3J/mpOy0dw9gm5j80zp8SWdcAL9eSwUx8wGIuM3T+O0b&#10;N3QJ+PSX9frDhzbgQdRFe/qAVmNQ//CJlz2Gbam1R1YfyjKHb3i1X9uXoJy+8IHvH/zgBy9fjnI/&#10;RMb9r49rgT52IPwI/HJOWuPX+jkK46GFyJUYiIXrhy+7em6DykCM3yJeziHWQ1/Ga9/W/QOYN073&#10;ivzS0fiRxY57Eb2S9lxPakcLplxtEK8tObLfal990f57ghg5b/gxAc+i1p34vEaRgdzz8o4C+dqZ&#10;utRxtSaXgAzxQL0GSsXRmBuDNmpLvvsZEHvl3xPE33pSH/cjPMG4uR4BctRabOlq+wzcX9rXhnQ0&#10;xi1oA6IP8Eefa5zauJ/0eQTK0WLDvYAdnuW4vpR5bQ57MDd91Bd96wt17iisSXORRMeth31a5o1j&#10;xoOM57xyfo5lXBvqbGFlA6IOUm3QZ60g/HBt8yLxT/7kT372HAGMhTghnrG8PxkfQKa+jsK4Z4y0&#10;9gFy9SXJJ2f/lQhxMVd7QnkJaEsYvzLGBlmPEjK0+OYaIJZpHyjneAvO06JDPtZaYrxag0u2HxHG&#10;Pcl605ZvvkeA/IT1lKzjo8D1heiTA32uO59z/exH7Mqsct3DrOP069i+PvRTWflTB9iHVjaAPK+z&#10;zpP3fC5VrvKd6xg0hsYHIc81Sy15BtYmWMnKl8D0hS33lTbsOwdPPedBbd0S+tC+ZyYteXnvhrju&#10;tqC+pM1eq9qRgK2yPKdJnqvCeHivB9FHbmVfwNdG+UdQeWLRL+gcuU6fW2AOW5K8xjhpz961qE/i&#10;h6gj9XQvvgbYxp5rU3/NDThnDKwr414PXeOjUNc9AujzF7X4rMf5wTz0WdCaOPYZhX8xzg8j6FsX&#10;9/ZHrBHPrHzZa67APMjJvLwWu1eZM3f4zgP43Gt5r+k7WubUB9Wn/Sh4idSHeYKHLIpJAvjIkZzz&#10;t4b+JXnAWCAWB//GLI+bGMTczOlRQCxuFOtIzGxcL0ZjNl/He8AOMj1EqYFrpj59P8ApB2pfHrIS&#10;kP8RQeyT9vjUw7xZA/mAMYcND04cNsi2fnuw5tgArBcEsOXePmpvBeMhfvaWv3jm4Acznz1gB3ni&#10;Atg0ZvrOGbd0T5ifVB7AP3FZ48o2RsbkUL5y7wViICaIP5fC//9mLr2xFcY+CWiLMWvEvvUlHTZb&#10;g9ahdE9Ya/yY557vzkHGPWm1R7U95xnfA9r1ugZdD/hdU/MHyPug5ocz7dFC1uAIkMMv5z7AHr6x&#10;TWttxMp2x8ZQAsj0LIBvzpW19siQow+hzKkLAXUcX0Ltq2ddGdsyj5y8S6gOrSRWcb8F6rf+ATEQ&#10;76oec83BW8TMfuODNeeb16XrA4xhxgm/dWdsPmeBDjZaF8FcyTniIF6v22kDwEPOa4scOXNnHkIf&#10;0D2hT1r70y85+MzouvQ5kTEys15HscoTP9ZUn43xCBqfPvSjLcn1Uke5I9C++asP8SzIvdr5RwCx&#10;UFNATPTdj4yNE7kzaO7WxBY4Z82lPShjXJ5Z1bUv6Ue/Z6COtqwN1yxjfCNj/Y7CeLBBHrSAezl7&#10;BB/KQPeCddQ/0Cdr1b1snc+g+alrPp3Tp1BemnEiy1lAfMD5KQOZg7aOQFltAu1BALusO2Qc7Av+&#10;JRGf01lL5bFF/bDFWL2ScdL33gHvaNz6WqG5QNqE1MMX1zznE/ddPv/LtwYCnqTP2uuc8+03lsbD&#10;PHufGnr+UDdAXc4Ae8TgOvgDSv6FB7kx5oUdxP3Le7GxfERY40t0DaprjUpdy0dDczdW1py9dc25&#10;xr7yWcRrFwLWQ5tzvIqFFn32H+TcEWgbqm3Ic4QYGYPOG3d5ewTqD8DHBtcrXxbgi2tLvrXWj3EC&#10;+N03zqmrvL7sI+/7SQge8uZKv3q3hjFi3z1ETKI5CXUEc4zNE1TPPmSefpHvnq0NoJ5zKxiHpKwk&#10;/yzQNV702cfsB0h79SfmeEJdbZsffOem/p69a2CM1tk9x57neQ2YN4Sc63okli295gqfmuKTe5py&#10;3Kv5QRY8ZPWnzWthDLT45doCxlg/nwHN13OVmveHEcy5R18L11K/94Q+eO760z/90599/nBPC+QY&#10;k2vvKatYmUMG6hibXD+0jKld+dfcj98TLytN8A2aPgmXLNC9k9Nf+27OEvAgc0yLLCAnF2Pm997w&#10;hmu8XIjcaPjXLR7I8LlIzecozBMf/IKOvwPNvxbi5guYb92s3YT1c7NDHxXuAfuXQE2QU9Z1sl5c&#10;8LzM9wvHIzaBNltzdbkxcoBB2MbfUbugtqHa5UMx/3qKm62HlvaP+tAumL4m3RuN23URrHNjuwTt&#10;PCLYXzwcsWaQDzHiSOzKUAvWnb3FDZJWe7VztG63hD73qNffGdRG9cm5dE8Qe/ep4+YEuc4S1y5r&#10;RYssQM6z+RroF/urGJxjbzA+W5/a8r7h/Q478IE22ZP+eMP7nT61A+8o0OOe5f0OcB/k/yeTR2ts&#10;xnEGxidp6z1gPffgOkuta/eBc/cCtcI++5nnHD98uN+3fKM3YQ6S8YOV/BYuyda2cbZO6Evy2AvI&#10;cL/lfk7r3lYG6Lu8e6KxAvxCjN3DPCv+9m//9suLZsC1BAHiR0YbXtfXAt/Uk/3A/Yi2Z8BZmA8w&#10;J2OVzJP+WWibvNHXHzHzpQn/4pZ8rrF9axifz3r0qS/nLNcd49fGaf4l+aD26UsrOOf6cEZLWzqv&#10;wYyR53jWkPsta0gMzekoqoMNQP192cJZ4HqctX0G1nPWTr/6Zt79fBS1PfXkzWsMf+YtKutZYt1b&#10;o5WcvDNQn/OM1rxrX9/sAQCf6xswr2/zkAeMV9KmvkrM3QK1r039Ggfxs/f4VyLsP7/gANRCPeVL&#10;oLHKM2/mpMaCXcaCehID1xhnPUAHe9a3fo7COFkz7HDeQfKNs7F8CSC3Yo7P4lLtr1mbe8M1nn1i&#10;Nd4zdUGHfcr+hDiz2VPTxl4tmJt7Dhtcd579pS3btFt+zBXShnY6V36x4s8xdYA8O3w3SUzw8CuQ&#10;Y8x13+vMHJqHvpt/SXnsqFf5twK+eQb+7ne/+9Iy9nNj42uME83L+CFra90qI7/Ah2eq5zz+IWLi&#10;PJ+1B9icWPGOwFyJkWuDewnPuz5fQtfAPMyNvjUV1uaewIc50mev9x8msCbwpTNQXvvmbJ7Ypo48&#10;n3PmAHR4Vve6c68A7VwD/GIbW9Tc/2pIHrjW9keF6wHInX3INcV1b71cw48Kvl/64z/+45c9BXw+&#10;m7nNsfsfXvedchB7l31L3/MJHe8TjK0xMh8FLzvCAhSzCBbonslpf+XHhZGAMhS9h6uoHXRWdt8a&#10;xGGcxMLG4mbDhwa+2edlGrXmMGTDzRvlHrCHPIT9/hlH6qOMbWvhuDxgrcWc/yggD2pCO3MqzA9Z&#10;95I1dc6HXdaK/p69icrqQ3t+iYldD5szwDY6vZa54WLXD6X48qH/DGpbMj7mztTglmg8gDhcZzBr&#10;yFgqVrz3BPlwI/MBlPWiLcyztW9+zkGM2cPY4AUg+w2bzdm+7bS9whGZa3HELrFC3QelmctWvEd8&#10;XQuvc2G8+JRvHs5xjXK9sk5cw6wdUOeaeGc9sOO9qPHN2onG2PEKtQ8BZMmj9smNs4m9Ts6g+SkH&#10;XcrZWPCHLHsdHvfA3//933954MVe7atzBMYxdbA1CZyxfRbYXq1R/QPlrDvjGSNznAUre7cGvlhz&#10;PvBxDnkvmr7dj+4hx8hJyJfOxo888agvrE/ttn7KAGW0A59nLVqu3f4Qhf2onNDOPWGMAH/16Rw8&#10;asyz4u/+7u++/KBAvvLaoA6Qa3IUK9+sP3WCqBM1wvZZaJuYpPoC+DN2c7kG5q0t1pbzi2c3+tPv&#10;e4HYuNaIiXy97qg1Y2t2bS2qN21YA320DyEvCdeNF378S7D50u8Wa1dgx9ioEfch6kMfnzO+S0DW&#10;+Jor13z3OfZvmcce6oNYyMucp/8j8ShTWfodN3fHwryVX8l5/3a9e7a6R6oz/a+gjHYmpm3Il+Gs&#10;F2c6/69S/28lbPlsQ4y1qx/k0IXmfjaeSzAeqXorPvb1AYiN+xCfJdjfxo4OOZqD+nONQMfoYcN1&#10;EsbhPK16xMDe9/wBxkF9QW1dArK+0+Ce0Xsr8XO9QfCQM8ePCGt5qT5n6ldMPddZWNNHwoyxWMV/&#10;BMixF/183HsnNXIdhOfTRK8NdHv2s089/0tFr53OG0PnxZwryZ9zW9An1w6x8mzD/0PPeyR45GNd&#10;gH3PNmyjP+OD4JX0NakywhzuCfxZG8753/qt3/rZDwU5K4EyyjE25vJB50BzlJiTygPaa22VhUeM&#10;PitxzlkfZSa2+FuoPC3rz/XBsy73E9YeHjEfXZtpcwVlOr8l+1rohxysL/cp9rvXqq2yR4E99619&#10;Wskx0C4tNeV5lC9Hafu5qDpngB57BNsQ+/p73/veV7/xG7/xM5/KXWP/I4I8+2zAdcT3JtSE2vDF&#10;MaA+rv9HAzH7j+/8fol9QO7MSaBrjxzk9T1l1AfqCPmF9j4KXk4zE5dIlAJYBPnKWZgjUBeop275&#10;ynXevrGwiSXGHsyAsTcH4vQAMOZHgbkB4iIHHjZ8ucIDFHFbj6OxY1d7EOBC58bJIeic9bJvLY1L&#10;n9TNOiLL4Qy/8QPGkye2ZOXr617Qfv3qu/2tOJinNsxZC8DYF03W+gj0KWkbu+wB7HEj5CDDPnxl&#10;L0G5ud+JD7scir6kNeYjdrGlbeXh6UO+e0iZe6E+3KNH42kfOC9fG48A8uoDmjk2V9pVDs4D5+Bh&#10;hwdb9gL7y/q1hupqb4X6cj/R39PZA2s1z/auH8QYGB8w3ktUOxC8rbxvCW3yocqHEXwC8oRnvsDY&#10;rClnAtcs54DxmsO1wH7rTWy+BGzNJ6xRSVnl5YPOwSN28+JeAuCzDznz2JPqgpXNo6g/wMPuP//n&#10;//wlT3jaROasfdfhks5Zu9dAH5L1LjoPXGfXn76o3D3B+nsOsR7W1Lo2h+bEHNeC14PxMmYfcb1M&#10;/S0ggyz+0acv9KkMhD8wrxH4xoQc815PXLv9wkVbUO2/Fsayhfqo7IyH/dB/OepcQb7kAqHT/XME&#10;1g+72qJO1MiXbhC4lJdojOhIQD+uk/YZV24PlTF+bGED0PfZTd5rMeMyxyPxCmKhpr5YIW8+Z3jW&#10;aou51vAIkCdvbHPtMYawhd1J6tiWROWps5/nwEqn8mcw5bFHnfj8xbmkjzO2lVUXEvQ98/x8d6t9&#10;sgXsd12Jzb3bWL0m6MO7BPVKYo4FOt5rVjLyiIXW5yL04Fmv5lRC7lLsxs06QOTsdVG47yBfOKPH&#10;ecgLs3k2YrdxAecmKWPbmI2vcH7KMr5Egj71Y+9xRnmtAvdDsbIxYazK2Dcv+ZVjDt/EwXmvjHPK&#10;HQFyxN49As8Xm/ywB75nPf2tvffoIPYVOUde0jX5aat68LQ16VFgHZq/uQhlJn8LyLFfuD/6PMLe&#10;BM2/9Sgf/RkHc9jEHnY9y9yb7t1pB2LstSEf++x79/4Ran0mFcaAzxLX7Pe///2ffTkKNXZzAviR&#10;pz2w8ukcoI8N7etbmeZcu7eEdvXLecKPYfALjxa+uQn1oOY4+d7XuhZdz/LVNxZo8pDnXiQRL3bQ&#10;V6cEav8o1KXFN9cFz5E871oLfYqVD+Yrg63VdQBfGC+53hPGhS9i4Vr1x44AHtTYjsIcoMK8WDOf&#10;N/zsSDzE4J9CrW9ttZaXgCx2sU+fvOjzXoQ9XtvIzViP4Eg8Z2J+KxCT9aUm/qUxvxy11sxD19Tm&#10;PUHM3H/4K4Q8g801JjfXBV755jznK8Pe5fzBZmtUH/CssbYeHS8njknMpGdBzoJi8CDsAzk2vAkw&#10;9mC0b1G3fBlP46KPH/RpKyN1kd4bxOMGAsRG7NTID27kQZ3YcGy8M8C+hy12aLngfdBjzhhoJ1p/&#10;5qHuD3UB49Z2zkHEAE9Z/NNH1vVX9gjQO4PaNj5aSb59gLxxGzN9aogcPFpuWqzX0diBfqyb6+KN&#10;keuFmyJzyJxBcwPYoE+NeSnjh1L/LxbljqA2jU1i3LlbAH978a3iWfmmJkA5ZTouPQrIj/3lByrW&#10;jD+RbZ7kxd6zThB8++wl9i2Az3qz/v/9v//3lwcuzhvPBfheh+rPeuIPgsccfeLjAxMxEsvWGuyh&#10;66P+tKFvsGdfXexIRW2bp/Ly7wH96nP6lWeenj1cs3wIYR09t11T63EW+hD1Cxkb+4W2YCxtwfmZ&#10;E1itC7nyJ3r4QQj7kbnqXPJXKGf9/MAIGJMT9tnrgD4xgtnWb/2j07Fykpjje8F4wfTpHDGzb5iD&#10;1/WgJszRB87X7q1BHJwZPKxzbnR/O88amgvrZUwSc8bM+cUHWf7Pds4z9Y5AewA9STh23ZElFuOR&#10;XyiPzJ/92Z+9xAbP5zn42tKGMBbnHAN0SgBd1xa71k29xl3UfokY+RKAew19bRO31w+QR3sGyFs/&#10;Y+c+wq/QmYN8Br4FGp/2paOgLp4Z6BG7z22uKWP2NLJngDx2hOvXOjPv/flM3AKb+MEm18if/Mmf&#10;/MyH9q+Jm2cIniWwxxjq/oPaV28PzBMPe8DrHpsQfeM2dui1wCf32f/8n//zy15kTevnDFpTCDAm&#10;n/7wETn2/r3QmgvrJXltKzfn99B5+q2VuWN3ZWfGJfRr3YC2gTlJQr1LpKx1Z0/Rh/DpHoOU45kE&#10;Yk/wFyh4mUg8+PcZW9uCsTGDGTcE6gvg37nagKeMfeaMA9IORJ9rh3nOJvYe+5sx8br/kDVnoQ1I&#10;GBPQJzaB9wDjgPBNiy/sczbK4yUd1xh9fWND3TMgllLjaA74aI5HgR30tIcPoF1QP/eA9q0NfeMA&#10;jplnXa8Bus1RKhgz/1FB7HtkfuxVPo/4J6jhs48Be7hkzYB99rL7nr1jLXm+4T4JkGNuXu+1teJP&#10;bPHVBcgwXl0D9bFaX3hem9y3uOY583gXwZw5olc/wHF9AGVo4VEraOUfyDN+9aasfvagnrq1Uf36&#10;Ii5BnM5Vl/6MX96K3zHAj/6Zsx6AGktAe8bH51t/EOLzOnPsT1qAfO1P/5egPC322QO+myAexrSc&#10;P8ZZ6HP6Zdz6WIcp9xZofMTAsxr/0o7PluTMddD9fi3M0b5rRB3wwXr6lymoJ8/r3i8nXQNiJx/0&#10;uZ6tf9dt2m5tCnWRdz9WF575AWWuhXGsYtH3WfvIdw2MkbXwR1aOqRu0wlZcbwF9lwriZx/z7MW1&#10;yh6D1zWnDw9og3pA7n8IvusKMUbP80adxqCt8j4CXk5ggm7gJDsLVer8HpCxgCtinkXxQZsCCuYL&#10;fZZYNO3gxwWG52LU5iOg8ROfm86bnBcfcfvhS/lLwB7y2IIAdrCPPnPaRxbUNrwtUk956m2/JNRz&#10;HUBlaLVRVGYLR2SEsqUJY2WOeCH2EuTY/QWohQeFuR2BvrWJLjZpuSH2F6/4QOYomhd947XlGoP0&#10;hX3kqrcC8lMOHmQO0LXQdu3P/oqE/hvHSrYxbvHpd+49YRwQdeYDiR9KrDtztBJrSgvse40xZh/w&#10;QMvDFuB8cW8gh3x9agvAE8wxRo+bLg9x6MMHld2CvoS+sCMBZBpH+wX8LVrNFyveLUEOq1zLt185&#10;zgE+rFNXr1d0aa3PUag3Ccy+qA79SUKdOa9u580FsPcgHtrYQ/Krp84ZWBvOaG3Cww722Lf1MQkg&#10;1xbQlyZW/JXcrYBt8jGn+qc1F/rUALKO8Kl7Zarb8a2BXdaF9WBvOyY++uZDXMbresKfhBzXCWea&#10;PyQ5A2uoXwhYGwHfeOQztq6QOpBz7GvypM8zWfMU9M1li4S66tiHALKurWPlaLdIWeR8FiFe52iN&#10;XZ5ofHuoH4Av1p54uY/Qh8eYNT9rF1THWEvYtxZHgc3qAuKD54shefbPAPuSe32iMtIlGLMgVvYj&#10;1wp85qVrQKyc3b4kw45xzVjli5XvymIbmn3k2YfKXwPt6BvbnB3+aEz7tEfX01jQUQ+7xkvr/RxZ&#10;5e4F/HdNiMXryloC4wPwSqJ9gA4k6K/80SqrTeWAPEjQN8ba1fbEircFY9EWvtSvX/sAWT+H8/KZ&#10;z+jMQ8wB7bZfnvIQgF/elAfKFp2vzrQlrBt89h7nOmc6+8D9Z76gNqWiPGyAytivTfruO/zBZ4ws&#10;POLzXYU6R6AdWuxiTx52Gcsnd+MFyEkT5Xd96dNCbwliIR8JNA5a587GtpLXtjR5jwbXyzUrtvh7&#10;YJ9wT4N8PnUfWH8g330hzz52IMf8iNgfgKEz466ufHmrOSC/PPvQSk++faCcssAxz2Q+4zCmz3sI&#10;WuV8bgPWiGsPzJpB9Q3gCWUmAWyp13aPJrRlO2Xrb/LNEZ4yQJ0tnqQtUF79COdFZcqnzpyfEmPj&#10;pG3M6rd/BPVHH5u++2FN/Py2smsek5wzxvJKxRzfCvVl/Nwz+ALYM4D83H9H47Ae2ne8RchQS68n&#10;eDyPeu+adboG5KAuds2JVsCHB4xtEjYaD3Bu9oFj6Zr4p472p235R2Hu6JE7aw844+S5T8FZ+/fA&#10;Ks9VfUrE7495nXcdAf0VeabQB9oD8Oi7RwU86ioB9T8KflqVO8HF8GbqxuPA4aKnWPA4ZH1wb+Ev&#10;AX0PZvqTXNAu0KOB+PnAxT/j5lep9OFRAx/qzWcP1oxaeKNEB31yx2YvCuSgs2gs2OYmSQuoN4R9&#10;+cThISOP/oxBnvbpC3kQ8q5rZVZQh/z1a4ySMitCfl7YjOmzr/lzBOZ2BvVhDSDWB7tcC/SZx/Yl&#10;+8wj25wAObOHnJcqcwTqAePZo0dC85wx2mdNpeb6nmCNODd7HrgXmWPfcW255lChPHsAAuwtfv3O&#10;vwrqvkXXvPfq5bxxEBcx9oZ7FvozXmPWL/PE1+vho8JczMNc4HkGWA94rC+1pS/U0dZZoKcP+5Pw&#10;wTrQyrsVtMW5xP2AljygeUYra86XgBxEHQHPGdhnr3MdYc9rwfykW+b4ViBm67SKv/lBQDnG1IL6&#10;QPSxxXVGvZBT55bAruvB/29Jv3vf+OyvCJgTY2LmOvHHI2cwbUPY9SyCKod9YqW19rbquse4j3PW&#10;8kUjMVYO0K7yvgRjAMbHmFoyx3WFHfrGom/gXMl6Ys+9gE157hFtwIfH3JGYt4AfzjmfeRrPI4A4&#10;iMfYAHUhZnjGyf7zjDkD5LFDiy1rbm3lsbbU3zU44qe2AX32o38qDjBH39yOAj1qwN52f8PTFyB2&#10;6SiQxQb2iEub2iHO+rFGrwE2IM4PbHH9MDYGfR9BYwP0sUOtPPOa272AbWtF7OTj/rFPi4yxMDbX&#10;5tyay7sGjWlS/R2BekDdo0TutKxD68CYljl4rUd92baeZ6BNgE9BH8IXNnl+wb6+L0G7yJMHoO/9&#10;luvU50n4ytEazxHUPnrECOSxn+BxHRWeF5z1QDu1ZVx7YJ76zBfH6LtujLueJeYnTwLGZSyTwNS5&#10;B/CFffeYcQNrxh7hizd+8ML55Xn1xM/hOh0hau69nT41t/6M3VfU2T0CXB8IwFeffeo9BR9CmUcH&#10;+fLMQF3MDx5j60ALzZzId9YFefl+/rA2rQ/QXu1rS/lL1Hguobmgy7rRwhfGdA9o1xzda+YtGQO1&#10;4wyQb/x+Fmic1gOUvwf9KK8NY9I3fXwq99FA3OTFtU6f+9R3v/vdlxrKk+4JasmaAq4v39Xp271J&#10;v+t5CchrGx32FWQ+2iNXzzvtT1oBfffbSh6+vh4JxEQdWndjps6tg3VZobm+Baynfvf8I8ezAe9+&#10;3c+AvF0z2u4roE1ytg6FMUhAneq6pxjj56PgrpFSCA9pC8UXofypsT/8wz986bMgLeYRuBBu1NXi&#10;APkubuXeE24YWmrDQcyXo/zn3/QBF2of/i/BvLBpDaiv/+cV866DNs/WQhs9VPEHPLQBsfNrcv/D&#10;bsBDBn3liQNbPYAK7Dc+x5N/BNYD7OnPOOgbL7Gipww3Ll/uHoX2JsHHNrXgw+v8QuQozA0yXtYK&#10;e3wgvcXDi/YnXmv3HjBWiBpLnZv8R4IvXL1GuH4gYiV20P3THMyJa91rkBsk5ww3SV9QqMN+cc8A&#10;7LZG8uk7x37CDnF67Z+B9oHxlr4UUC8IWE9IHnXnOqWGrgEtZwxrxhxQx9q0fkdQeW1pz7nK3BPm&#10;QJ7kyB6acVwD9LAJ+UAGqG3vua/18xFgftTAOgB41gDszd0a2OXc8IuCeW4Qi/sSAuhMUo4+NjiH&#10;2EfEfha1C6wX9u2LldzUN24/3BLX1DM/CTh/CchzpvOMxb9487mK3CGf7+wb5/Qr5POMxq+leV7U&#10;BnP08UFLjPrR5lm0FtjxPudnhdapsu8J4qJG1sV965gceHZH5kxNyA1b5qld7PDiCVvwoLP11h46&#10;rB99XviwJ+E11rNxUw/Wi73NtWf8UIFN6QjU34pn+lFu+j0D9LnH8uekaf2sAs7aJR5jsg84C/yC&#10;yjV+K5ADebFekjFY49YU3uSXnDuDlZ2J+r0H9OuaeG1wDbOfWxPIdWQOcs5WmWtBLKyLMUH09eXZ&#10;whj+WTR+rlPP2M5dY9cYGyc8bdl6DQFqSwx89vAdh/6vzU9U33XRbudojxLAzqPAPMyP9eOc4s+d&#10;/rf/9t9e/gSkeX82WBPoWqjL9cj+ZK/SB14roHtEElwHva4g9dj/XuvAeemtccSnMty7uDfS+hzo&#10;tUV+5tx+7TsnXyofaBPAwxYEqqfcHIvaPAv9AZ6/+PPKvIfF/owT3/cAfjz7zREitvIB73j5YQTt&#10;Sqd4TU3UxSb3ED67cT9hjj3BPHt8+vwosF6uP/nxPh4eudG65tKtgU38c67T5zMF90taxl0DQN2R&#10;ZyzvCMiDswjCJjbg9fnHXOmb/x6UUU69ovO3gLZeY5c82c/oWwf6xM7YHNzbM6ePAHLqfuZcY+9Y&#10;s+YJ5pi+BNBbEUCGPvXycwZj+ZV9dPz8jnJjtEgc2lzwgD5/e/8//sf/+PIShgsf4nBn0Y6CBfRw&#10;cDwJsDEeFW428uelBV9c8KIBPvFTK294R4AedZb4YpS/Wc7/7eUNDMIm7dFNqh5Ah5pC8kB5PEzw&#10;UMH/b+iLNuIxFy8Q9gY65HomnjNo7IV7xPkS6NicackBPWL3w6Y6R6A+Oq6D+tysvB7wdxbmBNDH&#10;Hg/6PNiyv3xJq9/XYtrA9j3W8BoYm/FYZ8g4HyXWFYiNtePhiHVkXbmG59q55vBsm7N69NlXnDHs&#10;BfraQd79rQ5+hDa1yzzgGnC/0pd/BPoW2jcOfYHm8NFgPWkbP/V1LcmV+kHmTp97QV+makM7rdEZ&#10;1A4xGN9bwnz5wM0e918zee4Z3zWxWUOALs8V3AvZQ6B77NoaPiJap+bWvjLUAHIdmLfe994P+GVf&#10;8yUNvgH+JP2v4mgeEucj9zYI21PnLGobWCvG1qcEf1VjzkX2NblqT1rZKLSnTaAu+5j9zHM0PzT0&#10;zz9xLVdPUg/quSPwj02fGfnzoj63GZsE3C/QWVSPFlusGzViHakz/FVN3gvGS416hgDGxMpas5/P&#10;7L/KzbqwFrz0wj7jXidnYDzYoc9+9MtReO4Zxmdso8N6cY/ql6PF2VgFMfF50B+HUl9gnMXZuEX1&#10;sMv++93f/d2Xlwj4rN+jwB467l37wBeK+HHvXBP3NSA/fLJeXrugMcIrH5LXOeD8a7Clf43dI/F0&#10;nj75eE2t8mOsDrVzftpxra8Bdo2Bvc6PXbjuscf+o53+jgJZYsMOPvisyv7zud+4j9pUVqIe7mNg&#10;fdxL9pExT/Y+5w+xAH0jf7aO6GBzrs0kMOcnmFfGlngmrXTfCsYoEQv3fL4c/a//9b++vGvx3vRZ&#10;QU1es2bIck7zeYRrhc8m7C/taotW3oo/gU3uuT4fAPdZsaX/3qAOvFjnOc1nBtF7pfE3D/OUhxzw&#10;XFgRUFY7YiW/Iq+TMzBG+/zw8Pvf//7LcxgwdtC8bg1smvvMAZ586s494wc/+MHLc7vv0F0PbVTn&#10;LKoPeIbgHP/e97731W//9m+/jJmzNvhQ9iOguZkHLdcqe557DGPyku4J/Ht9WWful+zpxvoaYKvP&#10;HewZ8ur9tNeQObcPjMe9Zu3Ku0W8QtvSxIzvErRBruYLiJtryXdGq1p8NHBP+xf/4l+8XK/kBFnH&#10;rlvHhXznWi9A33nAPL76mWPafHT8/On2TqAoXOw89FskHuh4mOPC5GGdQ4AXPGxI5qEj8CZg4Utb&#10;i/jeIBbq4EFEjGwgDkC+tOBFgzHTQkeBLerMxufA46bJiy6+qKRW2kIOtG57sH7Wu/rGCZjDP2vJ&#10;F7J//Md//PJgsdJrC19bpcZlv3bOQJsAfQnUJ5j2XQfmycVa8rDIOh6JB93pU+ibh2hf8nb+Emrb&#10;+sBjX/mLER5k6MNnfyBH/5If4wWVla9foL1LNt8SxrIVp2vr+j4KiMczgX1BbOZgHsD1Lr/5qYdc&#10;P6TxgUed5g+BLXvy1fPmB85cm7VV+xPY7PmxknlUmJNnBvGTB8Q12Lzkq0dNuTd6xgDrBQHtl7cF&#10;5+c6A/Uh5zp/S9QPe4f8OJv4AQd56teanQW2rTX2qCl/wYAXSNyLrCVABuDT/kcEsUvCNZS8xiV4&#10;1EKCB9iXvqBF5pbQpvclHthdjyO+kGmuErFznvHshD14R+H1t9LBn7WSCnTQd59WhtYv/sm1dlbQ&#10;vzKTjBFiffhTevxrEZ6zeI7m2Rk+oL7quLaMC+0yBwFy4WULz208o/sBShn61bN/BrUBsNMfgTiH&#10;HPRIaDzE2Jp4rz67/5C1zvaBL779grB77CiMUR1i84co+Or9RtC/5MP8sM0ehwS65iKO2Czch7yc&#10;dE/jCwK9Zs/YFdWFrMu//tf/+hfWkLWwRpegLe227rTcyzkHePby+nT+3iAm9g/5uJesoTBuWgkZ&#10;5WjVZXwE5qg9ULsSUBY6A20fJX24nzxzihmH+6424DkGypwBuuTPurDf/VEKe546u0+s+YzzCNDB&#10;DucTxD6EN21dsq2OMStvDeC5P8pvnXnW88dCyth2L1wC8vh37dStPeLw+m3se1QZ7a0IaBN6K+Cr&#10;+5UYedfiD+A9K98ypkcCa+NecP3kHyHAZ2TuAexTP3tZz8rWh7qdF+57PuPw32Zpi1ZaYfp8T/B8&#10;xot1zg9j8bzzbCqMmRyQay7AvDmXIM+HVa2BZ4i22trfI+1cgjFDnB08f/EDxH45qsxbwfgbmzkT&#10;DzHy+Zb7B3H2ebHxlq6BMeCbfcB+4Mdk7G1sMudeuNbHe8KYqRkgR/4hAfnCc69Ze0Cut4Q1xh8+&#10;eF78nd/5nZeziHMJ3/qc18tRKM9a8ZmR7wjYO/qs/z0CyEHuN+4/8xkTal7Gfw2qawxiFd9REBc6&#10;rjV5UBc+B3N/pc7irO0VrMdraiEaz7RrLciLexrXK2d551wjx85N1HZl9UWrLdZeGa8XCBnm1Hl0&#10;nH+ivxIWioucBYK4MQIKOot+BNoE2ACOXYSzNu8NYyb3Hm68YOAw9BCk5YOMNToK86Ue3Cx5icYv&#10;IKgF/rCtzFm48bte2NMmPA4WDl2IFzzIVg4gpw1gPCVBX3mJMVS5LdSm8tUnJh/SrHXnJOZoqyvv&#10;DNBzHWoXYg9wU/ZF4TUgNusEsMnByI0eu/g3hzNAb9IWH3oUNFdaa110Ha6pzT3A+vNQxLqxhozn&#10;9SsZs3FXxr58HmbZY5wvyMOrjHq1J698qHz2W8/cs3DPer5IoH6M6SPBehB78wLweKD0oZI55FkT&#10;1mieBchbA2tyFNhkn0Pupa49mLbr79bAPnubL0bZ6/VHHfRLjEdgHtSS+xBjasrLo//0n/7Ty4tH&#10;8oZnrfWh7kdE62U+E9SQ3Fl7gPzMX/09O7cAsXAGcV/yeYfYIOKY41VM5SGDHejsOtaOY4CdaYvx&#10;XmzqCmpNjuSqPfShLVtbUB+wbuxvvjziZQh20IVPn+dGwHWADvb1KdU3fYlnRr505QMz1whQBphn&#10;985ZGAPALmeAL1kmPQqIhVhnfNbN/Uwu8I8AOeroWQRYV+rK2nFe8Qzt/UGfR4AN4vK8N04+Y3jW&#10;St0fru9RaJ/4zQFoe/YvATnqwWcWiP0NiA8QW/ce8sydiVkdQZ/7LC+w+fKSeiBjLehDe6gs9lpT&#10;WvYFdV99OXom9jPQLvVi//RHFMwZZ/M1LgnepNcCG8TDOtPX11ugvvBtDRwD5rt+EHPuO/jOAW0o&#10;dxTahDjLeU7h3OWaZ877GbU6CuNtTD5Hcu1zznrNOg+OxG28ynpu4atjYI3wAeHPc553P/oF2JPO&#10;An/Uxzj0hX14kPWgnQTq3xiMH5n2xTWxXgP8kAOtcUDmScs8tW98nwFdL/uuOXQW6FNT38GwXxnP&#10;tRf67B6ZMTDGDl+Mcn9hvdR5j/0kGkPjEJ3jeiV27l/WQgLl0QfYtybKwZOUpR7Og8qA2obgt76i&#10;MhLQzhmg44/T+NEB90zsXWPrGuDL2pkvkGdunHvcL/xXo9zXPYMbK311zqKxaINrgs/s7An2BmsI&#10;8PNWNbo3yIv9bm7kLt0L0wf3a77Q6jOja0vfa+ds3ZH18yP7my8CfeaA3EPGMkk5yHjYi3yRCGHb&#10;5zttlR4F5EI8fR4mbp6Tqct/+S//5eUz2Mz5o8B4iZ+9zF7i3ua+kXp90/ZMtm3enaN+zGkDwKOO&#10;kHpta+uR8fNPiHcAReDisOAUjYucQ/Xf/tt/+7JQXJS8kPHl1lGwMD644IeFwD58F83xo4GY3EzG&#10;S5+XWuZDvczvDLQFqD2HFRc7NvUFGENnUF2AH+LUX/l8COJlkTfPHu7EVf/NUb5zovw5dwnGDdAl&#10;BoBfacowli+Zq/OMac8A+ekPMKZG7IEzL9gE8sQDzNH9jz2uNX81jP+zWMWzWoezcb8FiNNYiU+y&#10;Rq7nI4F4uHZYN9fL1vVt/c3R3OyzJyDHnLHsB/cKNiHmsekYWTH7JaBv6QywoW9vqFLXZsb0keAa&#10;AGs06yxfwHetQOdeC/wSD+cNLWMwY7gnWFuIPNnj3C/kGYexnF13bHCPQQ8b/ECIXwH6IVd7089H&#10;xJEcrClrTWudqRHkmLq4J63RvcC9iA9/+CGm6VsqmmPnlCW/qbMH7E0CxOE1gj341pAx183q2plg&#10;nr3NOQ7UN0b75V2C68TZQA19XjBWiD7ryhkq7wgBnhV5KcRzubyZZ/fMKu+zoJY+85hfY3pvkGPj&#10;Mncgj/h5oWqdzoB6oqctSDv09e+eOwNtSe4Z101/4MxaGhM22YuMq6/Na4BdPhNC1MYcaPU7638W&#10;6mEHm9SVexC54MvrqTkdAfLoYcMx0H7PgrO2z8AaQeZqXuwj8ux+cl4ZyHFzgk//GqhHTD1DJHjQ&#10;WWD3Ukz1DXghxosvciMvYwDaUwcZ5nwuBc5fs4botbYA+75UtN71cdZPbeDH654117e2z0CbkOvl&#10;NSMfMMaXPMbsHfcdMC9jUPcopi40927jKu8SaUdb2ijq/17QfvN0nxIbteRM4f7zFvE8Msyf+ti3&#10;Hqv1W4G1ppbuU9ceaENiTr5y+u95wTrxBYc/SlJHEo33vdHYiN/3R+ZsjQt46jFnXzvmVxnPEMi6&#10;KYcvCaxkp86ka4AeZzGfF3kGoT9xre2jaN3IF7AO8gB5E6M/IAPOb9UAnbMwFmyp749tjEn66DAH&#10;z1XyE9Zg1vRe4HrzHTq+qb173xjO1lx59PmMxxfrfEmKTfNzvwF4UmEdIHR9nuJ6YT9io/OMjf2R&#10;QHzmyznDmFz4DMyPhLm+PH/M51FhfI2RPmvHZw/+Oo7PgM4B5s0RtN+115bE2L3IGD11qWmfl52D&#10;tPfo+HkVbgyLR3Hoc8jQpzj/8l/+y6/+3b/7dy8HLF/ecUFxALBwLtgeXAwfXtjMvYn1QHt0kEs3&#10;l4eIsI5H6gKQ15Z1cAPbAg8q5S8BGexht2AMaYeHStaSL8B///d//+WhinWCz7xx2AflS87Rto/s&#10;a1B72JLwyc0CMj4IWWs1daiHMtq8hMo1V+1jk3o5dwToE4frgJ6HE314XivKQdfCfCc59wggT2F8&#10;5g9aI+er854gFmJjzTwTIUCMxk4755ofcD8B5KhB921rop3ywJxn7P6BV3719oBO5bVD3JPk6+ej&#10;wHitJzmwboA14UN4r0vIugJlrFHlzgIdfHO+uef1p114JfWu8bcF7WGfeGh9EcH9mxqB5lqdI6gO&#10;8MEdf9idNf/IcK2kCXKGqIFr73XlfoRad+pzr7oQIzFwBrG3jUH/zNO3BcRUEJvrVzhe1WEF7Qj1&#10;4BGfc8RBzMSJDHrMK8O4PulLnN/s79Yd/uzTFtiUgPYAfnnZxp+24hfc2PcaMpbK15ckTyrIU9/M&#10;zThWOtfA+Kw3Nst7BJi3+TJ2vxorLfH6gvpsbdC1Bu4p9g0vU7HpnOcWPvS9B2MhZvTmuhqnfeSd&#10;34PzyBuX8eBnSx8Z5faATM+E2tPGETuXgI3WoSAP6Yi/1gQ4bm2pE1Qe2KrXa4BtzhxADvjtOWGL&#10;HPcGZOkTi3lPwHOPImf81wBdiDqw1t6faI3jCJA7SkB/PA/0T5Eai75pC2OEkKtN0P4esAtZS2vN&#10;Z2b/hQhjWm0etQ20LzUn7NI6thaOLwEZ7QBegrJmxsyccTMmP3wAePqBhDGocwTagtDBJ8COMWGX&#10;OQg54N51/04q9vjCGLR/D5hDY/FZhDH7hmcA9o5r/RnQPLsOK7J2RwnMsSh/krDPGkGA85Z7eVFd&#10;YxXyb41VTYqtOLzGAfuMc7D3F3jeQ4B21Ye6l6kL1ynXK7asVeNTnjG2kYeUxad7fouM4QiUQ6+2&#10;4XdOu/eEdRL04QHjckzbe/uMtWN1z0Jd1oEWP76bYowP6SPCOll3+9bYefsd3xL6xj6+qTGgxhD7&#10;3vPf6+UIjBdqXlxP2Ot9ET/mWBLaEfSJhS9Z+R4Gm5Wnb/zT1h7qR72VvuOV/BGgQz1oqQF9ziS/&#10;NLZeyrwWxnkLW8BcJ9UHsXM+kJ/wDBXuqRVWseIDec5wvsfDFvY9g1xzIL/n06Pjp1fInUERKRKF&#10;pO+LHYrEJqSlaCygC3sJ6EBc2HzQ4V+H9AWom0DfR2y+BYzHmOwD8mm8krkegbrkz8EK0acmQlvI&#10;HYFy2mHshSQZJxcgvyjiP5Lmn3H7QNgcaF0fdYnbG688CaCDb0hbzm1BfXXLK+GPX4j4KxrjgNif&#10;fShDXmD3DPQnXKvyqQt2W9MzfsyV1lrKB/C0Wb+XYD3UgVY86ZHQmpg3dWFtpbm274XGB9gP7kfm&#10;APOOoeYGMacO8FozP2RsPXeRxSc896DQn/aQR4YWMK8tWv0cgbrYk7ALn3i47njg8mxvXB8B5sED&#10;BDnMH/G4do4hx9YFWCdJHnQU7AnOOP4UD+cdY+1OXOvjKObeAdSFMXPuS8C+24pzAhn0IPQY+2JC&#10;/Vn3jwriX5Fg37HG1JV9x68haeFbY/eba1wbt1537LIm7jv8MyYefdGWQNeK1vWVrgG2seVeKE8f&#10;wHg9h/yzQe4taAKeetaYMdTcSurtATlsYI9naP4/Gn5ZTP18MYIMfrHlWD1afciTgPVEj+sFP64N&#10;epJAtuNLMJZSfRuLcWBbufdE43ItqQstMD7mz8SKLDrUG5Cvz8u89Ob/iqcFyIGj9q1d6+layhf0&#10;j9oVylOPxj/pGqBHvNiGtKNP8xHXxi6M1XVl3hjOAl31aWuTXLBpvaF7YdomBs4uX2Bxhnmu8VzC&#10;8wB9+MhKyEjmcQbIm681leBD+OT5iLho7wV8mQv3wu9///sv/lx7QN+xPIAOsp79r4E+JGrRP3vm&#10;+atsr4E9aI/4XCvz6LrRl87kUj3qwbMkpD9a/ZeQB91D7gHhtaH9PTCPH+Q9I7DNnwdkTfnzxP0c&#10;z5q5bhAxlJhDVjkJnjFDzQVYb+geME/IukDERjzkzX7hHxvwY/TW80uHtRCtT+kaoDfXGmzZdWzr&#10;ntzaz903kKhs+a/FyteEvqHK2rcevX7oM+e+41pBhjF85bUJv7Kc936uR0ZdiPpxDqLHPPcuzhru&#10;U8pOuhWMFf+8P/X5ZuUP2VsCu9iUhH3rjxxx8dzvs7+1Q7bxqWvczl0L/FsfY6mfjwTjtibWT3Rs&#10;yxrcA9aRvY8PCP+uWeMyXoDMjHsLxs6eYW+r4x5nPSHk8GEcxlC/6OobnT5bIudc7bwWMw5a4tjK&#10;ffKVhdAlPmrh2GvK2NWn/xHRXHutAtfDPJl37SCg/iSAPuc4373x3OX/XUsNvf+BqfdR8E9W/JYJ&#10;YMuLrhcGRWMDsgC0fDCAd/biQZ6bpX93nQuTBcYv9lycRwI5E7eb1Dihbih5Z9fDjY0tXqzwz6l9&#10;0aUPak571jby2OZDNB8Uaf1ADZEXPvwVLIS8cwIZDyQPYlr7krlYJ1voKKpDX2BXP74g4AOzH6qI&#10;hRbyQzF947oGjaVUfvcAsAZHYK084Gm1D52xJaoHWbM9uhbGeQ9oW/td367rPWM4CmstjMtr170C&#10;MS5Pea8l+ehPm6BzyJt/bdlWZ9p038I7gvoE6HJO8cBGy95lnmuPaxNinYzrGhyN7VbQH/clzha/&#10;mOSDHrlYUwmgo579zrfG8o6Cc44XSMTRL3mmb+jMWl4D7LNnBDG4/7qX5E/sxaYu+XEdsJ94iQSw&#10;V7sr2x8J5GIt7JsfRP7Ugfsaa+8zEjXmGus9Annt3BPWXD+0xLBFzJdW88D4jwLd7jXtgNokXmro&#10;OcSZBG/Pn3q1S9u4S5U5AtbN/0ec2LSNT+Jj7DOWc5PmHLXgWuH5jXMYnnlOOYnxmbpXln7HrSl2&#10;8fneIJ6ZN31AfIyB82dirqz3a3i2nFn6Asi0XkdgjOwXoU1aY6C1fxTq1AY2pbP2BHo+CxD3tMNY&#10;nvU46gt56gs1VudA7Z8FeuY+bcx1uNbHERCDteNZg+cOXmD80R/90Vf/43/8j6/+7M/+7GefmXkW&#10;8GyjD/G5GurYz3rsQ3A0fuoKId+aM3Y9sOvnLHDJtjYBskcI9H74F3/xFy8+hXLGBAHGfk7wuU00&#10;jqOofa97PqfzBZcvLCF8WeuzmHXuuPyzIFb2AXuC5wlejLE3qCN8YqbPvGPrY86OG0PP1TNQH1+s&#10;J3sbIjZjcB+7p43XOJ2XnEdXIg9iF/iVRPu3BPXy7HfvAK5vfoj+e7/3ey9fkHLfvqaGXwqszdxn&#10;oOu1R6B6AH5rv/LhPLKsAWsDuR7KXcKWnLFdiz3/xj5lrAl8cyUfc2JuvmeyBdOuNWGe/cy1xv0H&#10;2/AkzoI+S3FeI8uZzbUItIlMfZe0p+xRoEOcnMWcy/RF87kniEGYB8C3ZwE1Isa+/zG+7s/qQmeA&#10;Dc/w1tTzWpvX2H4kGDs5AfMxZ/rW8Z7An/vNmPTtteb1MWPdA/qspc8T6Pbzobkx7/0OYty9JKyL&#10;LfCeOvddsYpzJfdWwDe1JGbOGfOBR32UIe69vK7BW+Xd+AE5dv26l+BJHa+gTZ4B+Vzh87Q21UMO&#10;ck/R/wh4+WT/B1/jZfQ1LCAtiQCSJKFZpK2iAeRdADcVBbNo+vEGJJhDb4+UAcaJfR4UeaHAB+va&#10;AbRuglvSjNdxW2BLnNbGeYkxoLVOygNtKFs9x8ADFD36/K1pPnhps/L290g/gFr3A8PMxVZf/ZDB&#10;Qeuc8Ukewth0b2DLXNDTvj46XlFlsCHkQ/o2H/yxJ9FhDh6HJq0xAuPSz/QJFdiCt5XPJEC7JyMp&#10;o018QOXNPrlYa9cAOF+CB1wf6gFhQ13J+qgD9FuaqI0JeOqsdI+g+jNO1xFq/73JWED3G3AeEvDM&#10;kxydb83oQ8pi13lt1g6tNux3DCEvqVPeFrnW9LHZa4M5r0teVtBfne0rYp71lbAlgaPx3YKAD41e&#10;b/Cbq4DPWHIskJdH2/nKreYBdeSFKMB/P9gqa9/x5J0h9QvWQJvmT9+1IabyxWo9laGFAC36zHum&#10;+8DGSySeEZjDDnsK0q72oMbQVtLXHrQLpqz5gvZXNiePcWnyBHbNz/sw9zauIT8YkReovmQtzlJt&#10;rICMe7lj9+L0XXudm+PyJ2+SMq6z47ZdF+AeoX7oAWQg+IK+dsjJOa95+JJj5dtKHdOH0PMsJC76&#10;8F1zr29jm361BV/bENcLLf+KiedybTnfPrqAfu06dk7YL4/41LOP3ZXt9yD9GxNjqXHSUhtxNm51&#10;sOM+c/3A9L2yMUk5dB3XDv3OAfeLoO+8fcf2hWPnKyOv4xUhA6gB+48v/4mRsSSItXtG+221ZwvM&#10;cc5rS9I+pMwemEevsThunTun7SNQR6otQL+QzzXMy2X/cgD3AWvpszw8CFliYo6zQL46wPzqr7HY&#10;zhitgXAOEux5v+TZI23aP0qA1nz8UomctVc4pkbIc4171gLqhT3GR/aJcSCrPK12AXVi3HpbuyOE&#10;fXWqp2959LVPX7kVqdt9wZfpxO4PzwAyPnNRs9Zk5UMQQ2uCrG3922+LDs+27m14PucA40Ce+CHW&#10;zZZ4aVdkPNgkRmAsE8a/IuOlL1Y2CudrAyJurpMSz7XkbH7q0urbviRvyuhv6lf3DGlXag1WQAao&#10;u2UHEuTsOtLHhzJ7+qX6A7Tdl51zbCsPeak2lWE8eegZc8m1pC9qU1uOkeuYWsyzHRBb5dqWLw/Q&#10;b14QZxR7TxnAuLrtI48+IBbWC75fQCpbHdC1ZY/7fk4Zybyq77j8ErAF5eMXPf4Knn+2GijjulR/&#10;5X/67ti1Bs7N9QH2iUE5WtaX+xf/wIgWXeyt9o0tMlDtOA8qO2NTlj5g3n5RG1PvCClfWkHZqWPc&#10;jX9i6s39M+fpC8aznbKTJxHTJICshBxQxzXrHNeDP+zx+gC1U9I3dgB7B32esfnT7Mwz9gfAzGMT&#10;Qo/5aU9CBnmvT+P1ugbqwy/PGkwee1i7nF/G0/s1feXKk5pDebTAePQHqCc1AP/qX/2rl+9PADZm&#10;nK1FW/uifWHepQl56NcHfG3aL4k5JldtQF0j7DCGQPOAOgbUC+JHK+wbv3/rPUE9dUDt2Hbe/uS/&#10;NV48f53gy65wE1EsNg8XiC9g4JtwF2wPygnkWwwJHrIu8lFo37hdeON8T+zlYtyr+erRJy8uZniX&#10;CLCUjq0L8IPCXlyXgG0OKT+EYAu7PNx4IBqzPpDlwkEecAOHvICwaZy+wMUG9ji0fRCC19jP5KAe&#10;rWP8apO+pAzyxkZMXA/McW0QPzlbU2OpPcf2aamPD49AX0Xn7B/FSkde58iJNaHeAD6xkZsx9hpC&#10;l/ipA3rcPBgjg6zXnX6wAwF4kjK1LbBnrZRjTN3LB/gAyOxBueZuK888gDV4dDQfYa6AudW4/KkP&#10;9uYuofaP6rMPrT86EnwfYthz7FNk+BOS3o/2QAzquXfQcX3d5/DMGVyyew3wz/XiucYY3+Th2eb+&#10;Y84YjG3GZLzOUytaCWDf/LAJIccDH7/yIn8eYjjHPLcntvwfgXHgt7FJwDNGP4DWWshjnr3gL4yV&#10;IQds0BqjtWCe1nsP+4AxOXNuky+2sOvZDq/1WMUBHIPWZspZcwhe7TFnnzla+8rtAVlrsCevf/Lz&#10;Hkx+7D33h7nSh4gNgncklglz2SJ8rO4v8AXjM6juGei3/ld9WveLtYHv3AQ86mqNlbFPC6pb3rTr&#10;XFE7xER/Na6dFdRBDiJHziuvLXjm27zVAY7BircH5Kd+7R+18x7Yiu/Wcb/W3lZN6ResPcR8qesO&#10;FTO22pyyR4A+5L3bcwIeY+cFPjzThPNb/i/NA2U8Q8EleeZ7nsrrfPva7twKzs/zHj5Y6ToHqBvP&#10;Utz/uSe2tsbr8wk+qCfXP3bZD94/qTGfyWjNcVL5R2CctJA27B+BNi4Be/qx9uaiP+oiKksdALIS&#10;fOTRM9ajMQNsA/W1W3vaB7ZHoX1QXXPtPNizjyxEzj5b80xBfF5/Poux15j3LHFPua/IUd+05uia&#10;0C+1JlChPr6IC9+MgbLIsM+9n5WQpQXqyUcfHWKWukaFOrXh/kAe/8D5qb8H49P37GNTGfNnDh/K&#10;0ZcEOurJdw20Sdw906p/FNhpjNZA/9iUB4x5xq1+Y4BHvK6/sRs3xN6kvQR9aF9/2JOUUc646UOX&#10;4q6etW69ga3+sEf87EXa2hfac54x1ydnPsQcdeAzEIQt5EDtCGMQyhi/bTF1lJm69onRvCXmiUti&#10;bG6sMTJAu1O2mOPqrqB/oE+uJ2xTV+bhI0N/KxbHkJjy2nLtAT66vgXy6mkHeL0zhx5z2NQuZPzG&#10;5z1PaPso6h8YE8Qa6dOY7EtHoA/tAuzSpwXYbb2UNffq6rcxtG+cBbrM1w6t9QXM6782tAuMBR59&#10;dFk340SH61FijDxzzkvwqTH3V4i/CEKLHu8veD7z+m4ME9hFj896yKELGPNXF7CLDd6XcN+j9T1/&#10;bRsnuTQu+NiE2G+MIXJgzdCXpx142tUedeJc7ztnUNnyhDEB94g8fFkv3+Mzzxy+eEfGF37I8aUx&#10;PzzARvc2oJUaDzAfYZ6CMYQ9x/Qh9JwH9SOYU04b9SePuOc1smonOg+UcUxLPVxz1ol9Qi2pbX2K&#10;LX8r3iPgJaKvC/mPBMjmgEiSMQmTqIUwCRfpUkIsEDpAnbazeOBMkYxnovwtmXvDvK8B8arvBQuv&#10;ZO1KxSrvGdOcvwTWk3h80Yo99gqHjB8clNNXLx7AfkLWiwcgTyzIYBtdDmHsKgdPm6t896CeYIxP&#10;4+y8c/jUr4eAfA4AD9TGoq3apQ9oyQW9oziTI8BfYxHwOkcsrqE8YpNYI3IT5kIN0GE9zacHoXlj&#10;U31r1H5tC30A5T2PsFs9xmBlp1AOaBMYY3nAfB4JxmpfwOu4mLmK6kybWz5WWMkc0ZtAp3qs1xax&#10;1v4rkkv2selDFboAHWywvu5veMZA/2jcZ4DtxkGLH/eacYHWwtjsi/Loey7Rh7CFbesEj3muI65b&#10;YmHOh9zWUxvCGp2FNoyr8TnnPcAYQeMQ8MjRF3HMwSN2bNAKzwvjJlcIHXy1NvCQVQY73G+oS/Oe&#10;sRGDkLeC9iHksCl/ZUM/Ys82+tgjZu2ugJwxcD3QznuvffxBxAE5Pgv1IderhE3vnY4F42twTZyg&#10;/rQxYyifGpLTJX/IUtfuzWmf8Zb/rbmidsCWrbNAZ+5beLTuGfjQjAFc41Os7JT33pgxbY3BtXFj&#10;o/ZukX/jXPWFz7mAec8FW6moPVCbU/YI0Id6X6N1boLYuM76XL2SO4LGqw2ug9ZkC8gzP8/kVV0A&#10;fG2ruwXn+xkLTJsFc7VLDfHlZzH6zBEvZxVj4vHc8j4Bj/sj+vCMwTXBhjHRQvD0WzTe1XzR2C9h&#10;rw7Flr1ZJ8fdd9QBAtQAMA8hS97GcTRu7bd+1Fx92uZ21K6oLlB/8sWefXQg9yzUWrlf6CPj8wZg&#10;P7mn3CONobbVwQ5ybaVCXWOxLwn9AvnIti0fwpfXA23jmNAfesjR9prSN2P0HR8BdvWrrrEI/GEb&#10;n8YwZSWBHATka8NczL82zgI72rMvH7KvbWOecSs7gT3jpgXoErt0JO76sA8Z+5G46Tdu+spqkxZb&#10;xg1pGygPD1n3j23tC3TU0ydnPZ+b/GEp1x+foX2vpn7tCG0JZeBPvwI+Y2Vsqysq6561Bqv9Zq1o&#10;rQuknC2Yraj/S1DWuIyNcefwIRFD44aEduQznmvvXoUK5duXGDc+ULvK1DZEnELbW6j/ov4de3Z0&#10;XbZqsgf90Urmo7/mgl3nmjtUn43BPmSclbevHQhYX6BubcgXxqItdL0/MoeO90jyUZc55/UB0PO9&#10;Bdc4NUePZ+C+wwD4wwa66tOag3PKY4svIvkLY/CwiW1sQt7DC2wIdCFsV8f6oWuO8iBgjMbneW6c&#10;W0AeaAcf8NCndY9gQ1vUmtw8ayD00eHHJNTWvH1f0c//EDxtyxPGItCDp6zz5uV8+fS1KylD35i1&#10;wRiUR3w9T5kTqzGQ1/k5h31rqS+AnDXRp2i/aAyPhJdov07uF74cpZjAPi2bhiKY9BFgcxbXgkHt&#10;I6fMEz+Fa8KFap2k1k56C7AH2AscFIALwQNzFYM5oOca27bPPqOPXVovagEP2vJzFNoxHsk5gP1e&#10;4JV3Hr59+LaVtQ9osclB+5r4bwHi8np2DMy5+TkHD3nXEkJGHaA959GRwLS9AvPWzRiNYRXTHpQD&#10;U5Y5ePqjJRfoibcH68zecn8B1qR7hrWhfwTdp0I72oRYe2Tk3QPGoS/89FoT7tejcSDfawRyD2tb&#10;mz2Dlakf5gDz8mmPxlLosznTSoB7Rs/3PaA/zwLiR588Afy5d+A5BubjHECHew72fFhuzsrJYwxp&#10;ZwvItOYrm2DaaPxbQJ+8zV97K1uS91V11EOHPu2ez0vQFq1k7iVk/LDxkUDs/XC0B2Tdn6+p6XuA&#10;Pcu1Bojd+GlvsU+eeEywZ11719h17rrLuye4xjzvVzAG4+Fau8d50pqAvdw921Yvj7agbXW3cI1t&#10;dNSD6FPP3pOwZe3gOycfQtc5ZdH9Us8I6wasE7nwGZwvGcibP7PGWrh25qzu0dz1Y72wM+unDDhq&#10;9wyO2jc398jEVty0zatQBr62qal2lK9teQW6k8CUl08rn1Y+cFwbMzdQHcDYuiAPeF4gJ/NXZtq6&#10;hFUs2gTMa9v1Ua46klAPyHcNsMEc17zPjFP/KIxNf/TlC/ra1tdW3AAb5WlXPrrqX4vGaytf0NfH&#10;kbjFtKvN6uiPcW3LE40HvmPWEuo7Nc4tz/F7YcazBeTIkRjpq0dsxmg+7mtrAqxHW/mvhbG1ld8W&#10;X5IxlIR25DN2fcyJnCVQ/QLdxoG+tgHt5BGbBG/L9hk0Bsl86mfW5QimbWBO8qyV9uEx35rCcw40&#10;BvuQtVlBf/ZrX93akS+UBfAZ94yF11yE87UvvzEI5LRjzJK62gPaYQ6efuDxvKNeY6ud9m39wpZ+&#10;36eYi7aqqz48CR461ZMPnLcvIWOs5AEcM2/djAO+dtAF3rdBZdS1DrNVf8JYjU9554wLwNfPlIWn&#10;HfiQfKAckNc8O38U+AJT15iNRxiXsV3j81Hwcgr/h//wH372f44CEiJxNglooU36KLC1IufE1iJ8&#10;dlAX6j9rt4d71pB4IGPphVe/vWCUoRW9qKpr3wuMvjXo/K2hzdqffWMyLsh6APuOhbLoUQP67wlj&#10;WZGxGmNzE+bguhbqgdqCal/Urnx4rLd7RF3708YWKquf6s6+8T3x9pj7gLXgwUo6uzbaWFHt4Lf7&#10;6tbQvv2J+r0mFu7T2lXPHEug9gv5ovpHUX37tVtb9Fdnxx6MiRbyDJox4s+zQz/sH1rnfRAFyPDC&#10;wJcG06bxT0y5whhoJR8kIeGc/WLLtmDemlR3pVcefcfqyYMu2VoBHfXsb9mhb50/GlzTI7G7Tz9a&#10;nq4dcU8iH0D/iS8PW2vffWx7T6ziIAbODa8r+pL78h4gDs/sS7kzf+Zsu6dt5CTHrqP9jgGxcJ/y&#10;S7/yuyZC3ZJrQf+jw5x5D8KfWfvzP//zl/+3tf+/I/kic3QdV2j9ShMr3i1xxD65gl5/ELBegLrA&#10;d4+toKxQ3/yl2rAV9SnUUY+W9XEfw6u9ytmXGCunr0mCvjq0+tMu/Vvvk8JYpkxzgIrGDxhv2ZHO&#10;QHv1035t2rd+W3FTQz/3VE4or051j+IecQvtOkfrteL1RN+xfag2jWfGKAFt9HM0qJ174pKPxiqM&#10;TWLea2nOtyaQ89dCH43LVtRPyVg6J2pPdDxtTP09aLs2tNN9Vdv3hD4k/JZ/LVpD7Uyb7pMpJypv&#10;v3QG6rSu2rAVnS9dWp/KCvrqQCuZovPWpb5mvSDs9r2I8spCjIH96vrOBT3gulRuonMQuiu/2IJA&#10;+ZBQrjzG3Dd8/6OfyoDpG2hfHWU6hrZQH8hpSzRW3xWB+e4Kwi889dWrPXnNo/NHoD8x9R0bT9uV&#10;vz1bj4iXneuHIRJzIQA8v0V3nqToN9EtWKC5QNAKW/zPDus3N92sV+fuAdccH43H/VDyIPKi34pV&#10;AuqCyZN/S8wYIHLqPufagDxUzUdCboVp01o9ChpXb2TGXJCzdZh5Myd1znn7jldAp9AOZIzStZgx&#10;NK7yn3hbuHdYA/Yge3H1UHYWruvcP/Jrs/17gH3c62OPzmKV3wraJ46eZZLzq/ocwUrHsXPQpThX&#10;UI/9IE0btS/kVW7CPQddkt2CdZWoLc9NkHWtTHmTrolBnalXvnVv3Wzr/xpop9CvVP8fFc3hCH1E&#10;uF7tl/fEl4m5znP81tC3Z32p5/8949P+9L9HZ7GysUWvwTzfyYsx9yqe6xnP+6o61kEecOxcZb4U&#10;WAu/HP2Lv/iLly9I+ZcRnfe+/qWDXN2LUtfc/WI9pD5rdt69BLAjrcZnYSz66/gaqo1pDzTeGXP5&#10;yt8D+ujaQKJ9sZLp+kK3gH5W9icpJ9ovugatK33WyH3XubMwFmgVa0k50f4WkOk9ThvQlt2J1mAS&#10;wL6kLefeG81zlS9xTpmOK9v+LaC9+t6i6XsVx5RZ2TkC7dSWY2zY972e+0v+raC9SebiWLR/CepO&#10;0nZ9FHN+j7Q3bUzoW1rZgSq7B2W6PvJ63cqDJqb8Fu3ZAMj0rOy9DVRX/iSgHLnw7s7c5EOreoE5&#10;LpyrL6At64c//epj+pPgYWveG8qT35roa9q7BOXwC/QDObb1PTvkmoD6Oer3FtDX9CfPGktT7iPj&#10;ZbX4p9AshMna+oJauEmOQLkWzX55FtP2iZ/D+rReq/pBb4GuqQdFY1kBHQkoP/WFOdaeOUq3gram&#10;fciYiLsH2QrI26pbKu/RYMwl0DWTB+ybizLAHEu1uYfasa8N9gk2tNfYjuCS7NEYn7gtXEfXx7Xu&#10;2QAqcw1c39U6M3Zf3QP1ix9ztF+/8o6iNiV9CWun7KwtUEe9W9a7sZWuReO0FfrzwVxfjQM+8yuZ&#10;aW+rBpWzVhL3CZ6lfLgVzusHwq+Yvo9Am3vQzyrn0jX+C/VppWn/Fn7eCzOfS/Ql5En/o+bxxHk8&#10;ytrPOGZMpXsDH/q/RGfjuadt4OcWqPeK2tQuLfcGPvP759DqH/Le0bhr40uDuZkf9ZvvSdr/DFjl&#10;K2/uh0vPJ0ftXIKy6k67QJkVFY13zgn49bXCpdzvieZWWmHO0zY3aUv/COqjtPKxogl41Zs8dVyD&#10;a9dB/5PqW38r2sNKXppY8YS5TRvQa+J7S7SWjblg3LmS87fE9CE1xhlL9SbgVb68LVtHoPzKRgm8&#10;5lo4gpXf0muBjdbLfIsps/V5VzK2aecSqqfuGRtTf6VbPuvW57mJlZ3JW609c9ZC1IZ7prrqaLvy&#10;zvVZUV7Hov0tqG+rbVrIdxs8u/aLWUnf6vQ9iPHMOOa4trZ0VrB2lW1NnXN+zkGrZ/h744gv44be&#10;Kq63xMuK/PVf//U/8mdiWHge/vmlJBuB/9yXRemLPjfHJVAsZNmILd7UPWLrM2Nu0lW93qqGW2u4&#10;h1X8K/3KgMpcyv8MZjyzj333eA+l8vdiqD3QsXp7+o8AYjZuY6UOgBqIyvVcWOmLOVYOMMe4NwJ4&#10;8mk5h4xl2tqCukB7sw/oN78n7gvX2jWw9l0vwFiUfwnTjrjW3mtQn+BWfmuXfnOmdd6212nhvNcW&#10;2JI9Cm2KjrF71PbMAZzRvwb4kupr+mTe8wrQ53nJf13yrW9962UOHq0P59hRt/a1M/0UyLA2krJ7&#10;Om8JcyhmXo8S6xms8rqEj5anOdLO2D/imj1xHKz5vE7FW6796jrb8r8V762wiuUSjsZyb9u9L6FX&#10;mqhc46LfOe43jmmnrZXtjwTzbW7cu/lzun/6p3/68v+O/n//3//38v+O8p7EeljrM/kjD9CBej/X&#10;jjLgjO2jOGp/JTd5HbcPanvLDzrqTZktnS1M/6C8s/ZAY6v+yhefU/lHB+wLnvcg5Ngz6LLOR1G/&#10;7g/3CmBeEsZHa/8Sqr9l61por3G2BtRJGPM1/rb8vDb2aU/cKu5CP9hpf8K5YspV5rVxHcVRn8hB&#10;yqhXnTlHS83hS6A6t0J92nft57rbHo1De6D9ozZmbN2TonaUU/ZonEegXftA+0fz2UJtA2xNH6D9&#10;ygPGzrdfrHiFNmlrHz11t2y4Vyp7Ftionbnel+wS84wDai7gkp2z0L6+jbt+mFOusQnnaI/Gp9zU&#10;qS1QX/CUh+jPmikzefaLypI3fey1Fl6L8nlu8B03fL7sRcZ5qHraBPUvb36pexTT5p6uMSBTuTP+&#10;HhEv0f/4xz9+qQQPc3/zN3/D+Ktvf/vbX/3Wb/3Wy0MdifdLCQp9CRQMORaXIrlJPnrB3gPWDrxn&#10;/a5dQ/Saw5H9U1RXXFsHY1F/y/bW/ORfiqP6l2TfElt5AeYgeHv5Kgfmmq7kj0CbPXMYe8gz9hy6&#10;ZLsxKLvVB3P8xP3hGhXw5rqchXvINdXG9HeN7VvDmJr3NXGhr62Zr20fkupPeG0xV9lbwBjAGbvo&#10;qWuLvrSH6u7JKyM6vqTnGQXo8wKML0fh8a9w4PGCFTD2gbe6Z2qt/DUPvcBYAbpzfA/o4172n7gt&#10;WK/nWn0+fITrtOeVfc7BJ34O6tI6Ada068q8Y/rci2Yde29Dtveb6n8pICeJezb58Q6EPu9GfvjD&#10;H371ve997+Uezj2eelgT9Y7WBFmAPFRb2lAGHLV7BkftVw4wZm8AY6/+lL9kG6rMnrzQxxHZW2Dm&#10;JKZ/n/fYH/TZKzz3AZ8Dz8TcPK2zewVYP0i7sz2L5nqtjRWMExg/cC8B/O35VN98V7K3jv8WcW+h&#10;sQLH2Gq/OOqncV8b31k0nz1/U24r1+K98tGnaz/Xve1ZaBvUBvwtm+rMuGoLqE+8zEHIdg/vofb2&#10;Ytnyu6UDztpGBur4CJBXtv1Cm2BvvnIA2UtxoKOespd0CvW751g/bMhzvAXXHxlpC8YK9uTOoHFO&#10;mJ99ZBzjv3NH4m5+U8cxrf3OgykPCXVX/WmHOfKGb96uA1jxtcm4us7Bm5DHvJB37ZejjXELM17A&#10;uDpnfD4aXlaGBzeKx4PbT37yk5cPAfwfG7zk4wuKF8Gv5y3yNZhFe+I4rN0j1I8LQdrCam5LB97q&#10;gpfvnPqMV3YuoTqtY2sr1e+cE0djWek+AohbKlY8YA5Tbyu3Lf4Wpl/6/FiDcwjiBxucR5W5Fc7G&#10;+sTt0Nq7B0rXYs/Ga23fCsTgWeNZ8pq45j6uPefw01+n6Vcod+19fg/ahq4BcU795riC85fkgPOV&#10;OxorctSshB1ekPFMRcv5xTMWNQdHYroWW7Zdc2MQjPsDuFtjrtsTj43nWn1OfJTr1PPtXufnlwDX&#10;cq5p7wE+C1BHZSpb/fLBHH9poC7cr8mTdyS/9mu/9tVv/MZvvHxZat1m7T4Deu2VCveLBJBhz03Z&#10;2qj8HrRVmnYn6uc1qB19T7h3oPo7kttrcY2PWRPX4VbxWi+wsnvWn/a21v+svT3cMu4t6MO8JLHi&#10;rbClIz0yVnVcxXyLeh9BazZ9Or4mjpnTtFW/RzBjOKt/SzSPe2HlYy/fyt4iNv2fsVV51+foGinn&#10;ewXswOvZ5/lHy73HsdB/45iorerXjoAnKb+HPb+gsdU2JCpziUT7wHHlrNcKyjXP6hYz3hXUrQ2/&#10;d/MdkX4gxv4FCuR59mQPvCdWebo3wZE6fAS8ZEPhSYwPAPx5Xf9lA4vRRFe8W+DW9j4j3rJ+rtcW&#10;VUawb9w/ovNTTxLoqTvnLmHa09aKiulj2gEr3kfCzLu5zLwcl7+nfwbocA4B7HHD4AvRv/qrv/rq&#10;Bz/4wcsPNvwl7vR5LbRTeuJtsdpLt1yPLRvX7NFb4l7+Z908c8u35iVRWeXPoLZuCWK5lEshr/JQ&#10;5ZSpHKh8+VuoHDH6az3GPNzy4MsDLmeaZxyonnQGK53mBBVb/FvgXnafeOKJJ4qel/MzxRM/RWtU&#10;8pzmPtS2Ou33fkYffJZz3lr4oyby9l8Agu69z1KT7hXytwZQa0BfmuPJvyVqu5A/6Sgq65pvAVm/&#10;HO2L161a3Qra1MelOAV6pYm9uSOo/paNxnw07olr49vCW8W9p1vbe3Iz1tW5Djn/6DDOGW9zge6F&#10;Lf9ixnEklmlzZXdvrtjzu9Kv/ErnNZh25/g1uGSr9VrlfSus4tiLq1jpruIuVQbURp87JrjuuedA&#10;6ha1Wcj3XgXwoWx1Vvpg8hnLM3YAz/MJcu4S9f65ovk8IhXlIwuMURhX+dqpfqk61VutVfVYJ95r&#10;8377L//yL1+Id95/+7d/+8Ljv3Ogzzukrg0+pt1bwviKrRyVnfTR8ZLBj370o3/0G2n/tC793/zN&#10;33wpAosCwXMM3FwrIMMHKuy2UC0s/FWRn7gM6matrOlb1E9fQn/TL+uPnHvkaFzah8ynuivfl1B7&#10;4KjehDmhb15eCwA+ZIzX+nkLbNXRfMxTAqtcC3SQgb93NkyoB9Tji1FvFMzxZ76/+93vvrScKZcw&#10;8zNW+3P8xNuDdYVc87094348CuTVqZ588FZrrz9wD3/NBxzxpwztreqALe0B2o5vDWx7buDD/dM4&#10;pm/4xdnYZj61B58xMfEc5a8B6cPn3PrOd77z8n+5+5LV+Im9L9L24kJmvrAWxmPbeXjytb/KZc/3&#10;Fhq3+ti7xtYTTzzxxBE8z5hz8B5g3aR539mqae9XXyKsDSBXXzTSpybecyHk5EOOj9amtdRG+8BY&#10;gLxb4qj9I3KVAZWzNvJo9/zdGvoH+oZ3dK3OgC9F+b9pef4D/L/zEHvHvXTtPpl7BZCHVP4lKI99&#10;+2Dqz7qdhfbFlp+j0JZ2VrZvAfOe/q6N+wjwVX9n82nM6teG9q+xfRTGD/Z8GAvY2nPGes+aF/q7&#10;x57Vnj7AVt4AGeWOwrjVrf4qn0to3Ldeg+Z6xHbrJuY+AXu2VjbAPfMs9KMvYjGerdwqI7ZsoOMe&#10;6PsBeRCy8GvTeeduAeOf9uoLXPKHrGjMR2DOAv3aWNn2Hk1cs04T6u/5EI3FeZ4V+MuI/AMgnxf4&#10;B4r4JQaId0U8P/zqr/7qSx8b6LG+9K1zfcJjjAy0FdMZGHtzeK3NR8ZLZn//93//jxaRxHmZR9Is&#10;BEV2Ac4WAvlufO1YXFCbyjN/xJeboj4A+to4YucjojXaqudrsGfziL8pA5VXzLkj9s8Cm0dtKTfj&#10;7dg95x4UzeVWsR/F1vUgn3guxTRzrnznVnYuze+hNaPP4c/NAmLMv2bnS4Wzf1aA3LFpPO2D2W8O&#10;T9wX1Brq2tjOdajcUdRGdeWftQduGQdY2ar8EZzJRxl1rslnYssW/VvY34O+wczN8eTP+TM4kg8y&#10;vlTlHOu5zDnGc9bWGTbvJ3vAxlYsWzlu8Rk7twdkIORro7rylXviiSeeOIt5Hs2zhHmf7848E74n&#10;VufkJaAD3SrHGQM07ztbsal7NPaPiNaHPvdxed5zXYspey2sJ+2j13YVn7nb7smAzrd/pobTx54u&#10;c40NYjxtgMoVU19o23muJV+wwuN5r59bzzzjTdT3jEGUvwd0kK0umPrOH7U7Me2La+0J9bfsvxb3&#10;insP+Gy9z/qaMdeGc7X/3tiKZZVHwTzU/MQl3T1oc9oQZ2wVR+1V7hpfr9VfYRX7LWzfItazsSG/&#10;NT9t3ap+E0f9KHdpvs8i8mjRU3fyQe06D1bPNntY+WirPTHtNg4xbQL6K9k9TF/gkg10/FxREiub&#10;5W3ZX8nghx/QQ/yFEmT8MpO+Y94b8aUpffX6POEzhbGiZx85+6BxXAP1tfel4iW7r5P9xxbsVkUs&#10;tMUiTl8tMn3mJ38CGe0op65UG3u2nvhFtLbgWcPHB+vFtTX3vHzHnXt0bMXYvbmH5u6NxJoI+o69&#10;iTzx5cD13dr33Qt7a6/cnq3PhmdN9rFVi+65jwTilshNeuKJJ564NbbOSc6ceRbNFzCPCOMVR87P&#10;5vl8Pn0fzJp3DZ/4GJjX3Ra25OaazzkJMOe1Cs93XvKfeGIL3UvP/bLGrJEk+r6r7ROvgzUHs+Zf&#10;Erq3wHP/nIN7xBo+67eP1sfagfaRcWxNPedoIXj9jFAd10K0v5Lp/GfFSwW+LuxPq3xjWHRwqdhd&#10;IID8NQu0stP2iZ9ja33gr+aeNXxcuGas0dZazrmPgJnLGVReO9ZjEuBXOf4y54mPDdfU9XXvz/2v&#10;HJhzRe0ptyf/GfCsyTG0Jt1vHw3ELnW9n2v+xBNPvCU8R20/wktkz07AmTnP0RWmzvOsfeKJ8/Aa&#10;AnvX0FG5Ca9TyOsUkgfkPfE54T4AW/vguV8uw/rQWp/WyS8KnrW7LT7L3jRP83vuo3Nwj1jDZ/0u&#10;gxq57xz3azlr2JoyrzyA189B2lNOG8is5CCgfeU/K+76ifJSkV0QFq8LqHwXrFjxxMrflp0nzuFZ&#10;w8eF+37u/S3+R4HX7jV7b5W7Y28QfiEK9YbxxJeD7p1r9lF1VnvqS8OR6+2z1eQ1sJ6XavrI+Mix&#10;P/HEE18uPvp956PfG5544iNh61q7xTX4fAZ+4hI8759n/vXYquH8wuCJ28Mzzlpb7y+17s3vS83x&#10;HnCfzLo9a/hPYY1K1E8SrSnwPbZUqAvf99u0tQcqBzn+7HipwNeH3F3+5ejEdOMGsO/COHYDwFNW&#10;fhePfsdAX9WdMp8d1he0NvC7Vs49a/gxsbWWnwHk7pkByJtzxv6sQ6+JJz4uXHPJtZ5r7vzElHFc&#10;/peA1kes6gE+S02e+Kdwn0iueZ/ZnnjiiSe2wLkB9s6Lni0T6tsK5D/CGUTcrcEcm0Nz2ZJ54okn&#10;juPIdaSMc7TqlN8+UM7PmsDPmAVy1Xvic8E9AtwHc08g4x567pc1eq1RHz+DwLO+8FbX4BPXw71p&#10;re1LwPYjwzztg+b3JeR4T1gz0Fq2ds8a/lPMWm2h9VVOXWirztOmZ6VY6XxmvFTh6yL9YpVuiC6k&#10;B6o8FqEv17ooXehVv4BfAtUBtk/8HK1j68M6dUs417V64rGwtZbwve7AZ1pLcv6///f/fvV//s//&#10;eakB+foLmlX+X3o9PhO67yHWFprr7nzlQGW2+h8Z5GprX5hj5+B96TV5YhvuBa8p19zr6bkHnnji&#10;iS14doC9s8KzZZ4pnj+S+EjnT2MnXvqtiTm0P3XkP/HEE8fhteY1tLqOeq0Jx7TqtA/s81nT63me&#10;S+qsPnc+8XHR/bK3rshB8x5IKwHlQPlP/BzWh7b1obbW9/mXwG6P7k3qbL9n3ZewX82zZG7P8/sy&#10;qJftrOG8Lz7xc1gn0Bq1fs7TznuJY9B9Kl8erfq1oTx47vOva/D/2rvBhYVcGMnis0B9sCzQsy0h&#10;+7//9/9++eJDXWUBfRf8sy/yWbTOk554XMw1ou91Yb/jLx1c9zwk+6cEzNszwXHr8sSXAddWON5a&#10;485Xrv0vDc3Ra6Dnw4qUt//E58Fq3Z974YknnriE3l+O0NY5M2Wkj4jG3zxsn3jiidui19mEc9I8&#10;a1Z9xyud1RztE18WXN9LUK4k/4nj8P1NqZjjJ24L9+483740fJY874XWjBo+cRmrM61j9x/15Psv&#10;vvsCfJ/2z/7ZP/sZ+c4bOWT8rkwwhw5yymMbWeT085lx1y9HvTBAvxSFAAvxk5/85Ksf/ehHX/3w&#10;hz98WcAVtFF7tCyiG2QeYN1QTxyDtStWvCceG66XaydxjUifBZ4BM3dvDs4/z4svE+79PfQamfSl&#10;wxxn3nv0xOfGcz888cQTZ9FnsD3aOlu25D4qmmepc8DPzM/n0yeeuA22rjWvMcbzLDpK83xa0RNf&#10;HlbrOtfbcal88Dzvj8O6cb3xHljyGnzidbC+UN+RlQ99dDSXXnflP7GN1mmeW52DnngdrOG8T3De&#10;8Z0YRB8+834BSl8o6/dn2NRebX5mvFTg68LcZcditgsp4LEgfDEqMf7ud7/71a//+q//TEbd3ujk&#10;Ie+XqX5b3oWVnthGa0ytZr0dA+bnBfbE42CuJXAdXUvI68Jfi3w0rPLcAnl7zvz93//9i943vvGN&#10;F/qlX/qlX9C3f8nmEx8DrDs3/2LeH4D7yQcK54FnXXlfyv4gZ68PQF80R6+11sL2S6vJEz+Fa164&#10;X6DOs/bcRz7iveSJJ564Pzgvej/eu18gy71FUhZ9yDOo546yjw5y69nZmpiredjC26vXE088cRk9&#10;N3o90e81CZQtf8rUhteu/zoD2XkuwUPmI51XT1wG+6Rgjd0brLnrTous7yzdM+4D2+o/8U9hTSV5&#10;3Euprde474Sf7yxfB2sMqCv17bMYvD6HfdS9O/M0R4g5cmueT/wiZv28Jt0njKmd1+NH3Sf3xKxh&#10;4Zy19Nqz1jx38I6bMxDeN7/5zZf33Kv9ypr8wz/8w8s/SqTPmvheHPnn2vwUL2+0/uBrvIzuABew&#10;8ID1YRKC54ICFtwNMftAGyy8pK+Vzyf+KVpX0BrPOfA81B4XXSvXCJ6H6VzPj7qWM489cD5wA4B+&#10;/OMfv9wQ0DV3+tQHAs+9/eWg6ypY37nG7ievk87b/xL3RfN2vIL8WYsvsSZP/BSrveB+kQr2wnM/&#10;PPHEEytwXqzuxysgy1nSz3PyvUd7/lTuI6Cxg9bEHGb7xBNPvB7z2ismX9nyt3S5TiU+b3pGlS/K&#10;K/+Jj4utfQG6h+yzR4DrP9sn9kENvWdaU8a8Q+Z9stcg4Nng+bL/daC+hfX2nIPms9pHxMzTHCXw&#10;JeR5L1zaJ7TU7SM9r781Zg0L52itp9+dQbzf5q+v8q6bcxAZzj6ogM978L/7u7/76m//9m9f9NBn&#10;XTwvafX3mXH3n0C4kCXABfLLv/zLX33729/+6td+7dde/tUoX47Owwf9LpRjSNkVfVasarFFoLVd&#10;4dL8vbGK+970EbEV/0fO6bXgkOdXMd4kSt4MpM9aoy8B7vHVXvdecQnKVf6I3keG+Xlfbv4rArMF&#10;s/6lJ554ZKz2annlP/HER8J77t29a2jOleZ80fmPhq2Yt+6vHxWu2xF64olHg9df96htr9POVbbY&#10;m3vi88H9M2niuV+2QW1W727eo2bv5fdRsNrD1qT06NiLcZXjZ8Bcw0tUTF5r+NnqeA9QQ97X8RcR&#10;+aKTPucgfw2Rf1zI92r+ZURk+fKz37spi1zleS8OlP3seNnBXxfjVDXc4POimMAs1AvCCweeC1VU&#10;lj5keI6BtrExv/AQMz51J79AZm/+PXAkbtEaHYE1hNTtmtE6/5Z/oqI5tH9vWGPbLRjTnlzjvmTv&#10;Eo74m0Cnv6RjDGHDLw1viWtiPIvuzSN+kOUGwp8coBbcDPgRBvmjry1xxDYy98qxts/4mXmILf1b&#10;53DW3iV587lkUzlbwT5x72OjxBmmXfSUbUzKKVt+fcm/BHX25Ov/Xmjs5Ox1AXoP9cxoPPRLyO1B&#10;XdviaK6X5JrPEXtbOFN7fV6K6xp7R2xPXKOzBWxpr4Dn2eveAOwBn79WqC3jk3dNvJd06w8gt6UD&#10;f54P8qfO1BXTn6h8ZbbsiD3ZGdMlrOThHdXfw9lYrsU1Od8ypmnvSDxHY55y97RddM6+uGT3Emqv&#10;fe/F4FJ+nim9v6CLDe1gw3MHudfGvQKxbNndmytmPTo2H4At86Bt7sX0qb0jsYD6X9m6ZGclU5tg&#10;jleojZXPI7GcwZ69W/sSsw74KM/xnu8pvwdlK3dG/yhWfl6Ds/am/F6OznFm9F4v6FefvuRYGXna&#10;cM7rtv9yDV7PsMpKl6BO0RhWWOm8J94inlvWRFsAnZVuZVhrAZ91RV5d9ZGb5z3kPrCVb3+FVUzv&#10;gdYBNKY5V7wmdmtaUFP/BZW14f2O77jmtaY+ctPWKjZtiiM6ReW3ZPdkzujvxbIlA3/PrvNQ9zF9&#10;5nwOgyam3ZWfPf/XoPboF/XjHK195qHmCLGHfP/da3XaF/VzFI3hHjhqX7mt3LYw7bd+raHvXld4&#10;TQ0a72treEtbRzBrPX06Tx3p8077Bz/4wYvct771rZcvOOkr57kHD515DrI284tVZJDXd+2toBxQ&#10;rrxi2tmSK9A5Ijdxrd7Ei4WvC/TzO/wF4PhSIQRmWYQW5tpkJ2YckJthEpjyW0DG+T25t8LRuAFy&#10;HkiviV1/Bfa8OdwT+jZviHzKB8Rz6/XBdg+VPezFMWMF18Y7bWljz1Z1IC9vx8AHx1uhtq/N9RKw&#10;z/6GwKUaOG9s1IGc3cdTXzlw1FXvWpwAAP/0SURBVPae3Fnov3Ef8aPeClNfudq+Bc7EaovcSpY5&#10;5bZkADKsqTR1tDP1V/amLC17pPcUoJzo3Baqsyc7/d8a2KdO2CYvXub8zd/8zcsXpIy/853v/Owh&#10;iw+ayq2wFV9zaP0ArXWo3B72asKc9sBWrHtYxbMXV31ekrvGXvt7emLqTx3nwCV72ur1VJ3aKjxT&#10;J7QntCXv7HqhR1yg+6qYcdPqj35j4D7CNeA+heRjh3GfB7RVG9ouH7SvDNDOCtrTFn6FfKD+lh2w&#10;kgfafi1q+xb2Vpg57PlR7lb5iWlvL57GAKbMtOVelnfUNuSelA9qZ+s6UR+o33H33FloC/I6lH8G&#10;xDGfw33um9emcvcAcePfGEBzkt95UTmImF0TgM60Zb605qR+ZYR8wBy0BeVsQXW0tWcDVIZWPUDr&#10;uk9+dSBzlZxb6dwCMwYBf2vuteh6A2zXn2P7K1jPPRmBHKicPHDExiVgb+XnNai9SzZX/h0DebTK&#10;Qr3+jvg4g8aBD32DXq/Aa3vyV8AGtmpfu+UD+eo8CmYOt8ata6IOQEdd+6Ay7it4kPcjSB3I+xZ9&#10;7SHjfPfmfOYUyNluzYHyJ47KiSnfcftgK55po3t/zm0BOchnAFB56wesvzTj0if8OV7FRruygU99&#10;TMzYtDXjAdoCqxjUBcyv9JWZc0VlIMe06q1sF4zdy+aFDnuWtmsjNee2K/+3gPYg6yrkA3NQZtZd&#10;Pi1zkvq05jBRP5fQOoAzukeB7ZX98gBjazJ1toBMbVo3xtqwhj6zVx7oZ/qrzB70I7qWZzFtzViP&#10;YOpvQTnbrbynHO/s/vRP//Rl/Cu/8isvf4HV99quH+ie7ZrWj7KujbVTdguNUTl45Qt9gy2ZCePc&#10;km1sysBTDxzxs4WrdtBewBMGKxyfoS00jiM6R+I+mtdb4kjcYtbhGprY4t8bjekt6QjOrMklHPX5&#10;xHV7wrXypty5iSPremn+PbCVzxZuncOt7Z3JR9ne/NVdxVWZyt4TxHGpRreu4cTMFX9cEzxU+WOJ&#10;PiDtxdPaXaLX4FJNbuHjLIjpUlyX5t8Tl+plTSfdCq+x5cP+Fqi7e9c1aB/MvDg3+DEAf6bG/5+a&#10;Dx/8stJfowPk+pAPtF2fEDK+RKjcERyVO4oZ7y1wJp+3xK1jutbe1HPvuB/Atba7/91nc6+5H0HX&#10;H8B3TlltIitdg+pPOoKjcuZgHvfAnu0zfmcdJHDUjvIT19RgS+eInS2ZmdsZWuFsTpewZ+/WvopV&#10;jvgrn3aeDQLZXst7QEbb2tOPvuRNrHhb0M+tcGt7E63BETqDqWcu5jPnwdFc71mTLxGt8Vthru0q&#10;BmWcc3847vykFW69L+pny+fElNuKCb7PF/Mc08ZRnwDZFQFsTxIrOfvGBjw3e3aCqb/KB1QOTD0x&#10;5bbsicqugN6WrtiSuaQ3Y11BmT3awiX/ZzHtXfIPGmflabVXfiF/NfdoOBpjc3oNAep3dI3PyN4T&#10;xvFWsRz1pRzv6PjHDHwx6r8c9V9/eo5Q/9V5JulPWQm0D/Q7ZbUr5E2f4NIZN3FUrv5njDOGM3jx&#10;/rWBf/pUfgNg1v8c9miiR2GytWvhoTOL8KWAmlBv6n7L3F0/Lj7q+hbAZzd2tyhjcOv1xS6HC18U&#10;HLVtLEAdeXNuZRMZyLkpM22t5KYfx60faN8vQ14L7U3MPG4BfPGyur9O2wKyqxp5QPeseG9s1XBi&#10;K1b0tTFzdvyoea7ict8C5qeMY2R8KSwpP3WOYNZrtU+QaWzFHD8CjBUYuznR98/qMuZ851wA1HK+&#10;cD8CbCpr/SCgT3HU5haw1fi0d8Zu4yleG9sRbPmeWMWiLq1917VY+YC3qpW2XPfK7YH7iPeSlT3h&#10;nHaP2F6tb3E0RtF4yBOCR8uzk/cXbPb/5KC2yDX26be26RM7Mqt1EdVBZo7FFn+icivs6T4aVrm8&#10;R/zGQWv/0rU2187rCT1IqENr/4xt7HqN7NlWZ9ot6qPY0wH1I5mvfHDJDkCWHPohH2DPcwmC77nT&#10;nB8Fzd2YIdFaIMPYfGnNiTltlH8WjUff7Teeo9CmeRknrSSImzF+zLH9j47mai2thXlCysm3L7+y&#10;1wK/0LSln/L1Kx/YvjWMRaziaA6ies1BWesBOXcr7MUy5+iz1689s8wFeP2I+r1lfteCeIyJeK6J&#10;qfoC3hx3XVtX9cFR/+rUz9RlTrnuK3V671LWe5d6zGkX3syhdATaBdpdoXJ7OnOMLDx1pm7l9+wC&#10;55vztDGBDsTzefW0ZQvP2ttWzvEKyNS2OKqPrvpdu5XNym3ZA/it77Zgzt0a1kT7jiXGzJmHedGX&#10;ug7QW4L4rBFoDM2lMkA9+eq5ruY09YQ+wJTpHHCe1rmVzOQJ9bfmBXLaUXbqMqYefi6e8ytMm90D&#10;Ah5jn9krfwnGUEzdGetR2x8N5sj6cBaSJ+/s2I/AtaPtOkjWyTGQ59pA+hHKAuXtr2wJ+ZU5g5Ut&#10;MWMoqicqcySW809oDwCLsUVPfDlYra+0ugAeBcS2RXvwUINWutAK8qu7Bet3FPq9FFPX5olfBDU6&#10;sq6tYeu4koewByrv3MrOvWFMxjBJrOJayUtb86L27p2vvvSzigvqer8HGotobejzxQ//By9tH4p8&#10;+H9UNLfSWbiOzXVl95q1rK79SaAxNJaVPLRnTypW86WJxvAabPm6ZN9al9QttFmZlVyhb6kfdv1g&#10;4A+H5Ivq6UuqfwhoD3lRmRIwD22JmZv96bMEGq+0han7CJhxN8bSrM89UH+lia0599Jcg8qvqFjx&#10;sedeXdkWK90Jaz2pmHY6Lt0aq7igJ86jZ8w1a1adS3YYr9YN+tIwcwerXPdqwpzr09qeheeN5wIE&#10;jthTRprx3BMz73v7+wg4WotHq1Xjlo6iOnP/TdrDpfnXoNdtaaL8rdh7rb4GK9ui/FlPMWPdkgPK&#10;nolZO7V7BvU5aQX9bc1PzDNTvfZX9XC8otqC4InKXYPX6J7FEV8zV+jRYYwzP/vy5zyYuUoFOnvX&#10;0SWoo43amfSlgtxm3p8Jzdvc3WfUxS9L+6U289feV9zHUn0z1u48KyFRnY7PonZqoz7leX2IypRq&#10;ZwsvmXxt7OfWDuCoOM5ZMFoCugdqt5vgtf6w9Sg4U29/NXDLert+9/yXo/iACse0rcGUuxWw6wvN&#10;M5h7bsYLKmMfINt87NNSa1rkK9N9DpirnjqOZ+2Y669NLkGbtSuMjXbO3Rr48QYA9vzNWBkDcpZW&#10;MR+91sDR+gHsGsP0yXirhuqA9oV6K9vlvyWMaQX5q3ljXdWKFqpt+iXXjnWRdwbI199qn9QmPP3Y&#10;LxyrexRn9tUejK3YigU564cMxHV25ForsKOs9TMf+MYz47qEWRP0Z8y219avMc34HB+tQ4Hulh78&#10;1Rw66q1iUUc5oC0JOK8MoO88taos8BkCcm4PvWdWHv36Zc75Lbv6BdU1TvWYM48tHxOVA/NZiXn9&#10;08en98lZJ6moDGi/OvK35gFz2GNsPVYx1AZgLH/ObcF8xVE9cUT+bEwTzbexAvn3hjEAc2FNBHPu&#10;H+eUc94+qCyYtiVwxDZwjJz+5ImpM/2KOQ/Ka+4A3iT5M4YtIItdqTB/7Spz1Pa1MA58b4EYjB00&#10;d+Ou/qwzY3MxL+ck5vRzCcqK+rbf+fbPYNo1NmMG2Caf5mB+1/p9DfDduCecN8YjMF/zA9bDMS1j&#10;bdc+fKCOY2XO1qlxCH0713n9CcbMG4vzU+/WID7Q2sw6GZswNiC/sWNTcu5W2ItlztF33a+Joban&#10;DXKb/t4bxtuYupZ7MJ8Vaq8y8Gv/NTW5pOd845Tn2kDOIefzJnBeGePWBlQ76q2gDcG4rUCm8egL&#10;P5BjoKxkLPTPYtpsX/+0yq2gnp9JlZc/82kLAWX3gA5AVntTTz6oPDG4TvD1Xx6oPfvalIS6QP7W&#10;/K1gnAIf+DTHtsCYIeMpD5L3HjBOMGNgTirIo3mbB7T1Y0Rzn6h9a9saO6cfUNuttZi+xVy7wjjQ&#10;VV+7HeOPa0x5sOUPTJvWoTrW0ncFlRf1N+Fc85s1VHdl+wxq61rsrcPWPjkCY4N6Pymaf/vVXfFd&#10;G6jAB6Qeuc3aT1v2BfOOlT2Kld5q7SHvDeZQnfat2946vUh/LXh4tbogl5Ik2Bb1lsAmwC6kD/2s&#10;/FVnC8i4+HtybwXqR83BkXiQh24Zu7W915ej2HefFI5pjcE+uPX6YNe1vwRjqLzxMGc+jRVCtnEr&#10;U5KvrPxLNvS5mrMPmD/z5ah7qrZpJfnO3Qv4ueeXo0fPNmzVxhFM2+rZ36qhcQP7tOUDx9PGSh9M&#10;P/fCjMf+yr/xud9A9al3MXPr2P0KrXytUFna1T6pD3j1YR+UfxTIn91Xe5jxYFO78gX1Yo8aAw8X&#10;R6+HQj/AXCAAX79zjbdgPFDl4E8b9btncwvGBuzTStfYnGicYI5FfdqffOEcPHN3XnnIWgFlVnV1&#10;3aHObaEP1JXv+mBXn47Lg4xRHXjEB5hrC6onkFcHdE67gjwhdaD6gbAPmLPvnLLAWBuTpJ7+kbPt&#10;XONb8amxuvC0raz9yd8Cctq3j07j2gLy4IgfYExHbK+AvjbsQ85dY/Ma6NM8XA/AHDX0HGW9Gpdx&#10;yrP22pi2K6ttf2zK85vzjKsL5GmrUHa29Qc6P/vIads5MOXszxi2oKz2C/IH2gXKHLV/BsaiD/zr&#10;G377+p81oXWdjR8oD+rHVp/MScK+erMPaq/67Tv3Gmjvkh9IdFx+oc1bofaoS/cS/MbKPGPrdwTI&#10;a0t7XXP58uhrH1LGeaj2KrcF5MFq3cGWDfnKVs8+8QDksH8v6NeYSsB4HAN1gHxaZVtT526FvVjm&#10;HP3SUShbe92b8EuPAmMhTvcMfeMGjXeVj2NRXcCcPFr91Eb1j6J2V3De61TAKzlH2z0469G4BXzb&#10;+tFu5/dagY42jAUZ5ZgzjokZX23RTl9F7asjT//SFtRr3ECbkHxibQupr2zhWFkBv7qFcvpAxtjo&#10;ywc8DwJ4MyblIXjKAPlCe+pC6L8W04f+gT6B/mw7Bxg77xxt+48M4yN+cwS01gQZP4fRVxa0X5SH&#10;DlR71WcMJl8Syk0e1PUrtKGcPNAx+foZZs6vMG1at+rAY+y7gsrrp1RdAA/It/6AVj3HU/8I1CdW&#10;+7RHbFVO/xKoPetz1HaBjraM07HApnugc/CVn7FBrg0k4OOH/UDLHLYh9aDm0TF9Yd71fQTIakfd&#10;2jAGY4Tfa6A82yOxvHC/Fvyp5AUYAB/QQQOYaFHobwVwLWof2/qYfQHPNPfiRsYNsif3VqDe/F9Y&#10;4FK9zd3+raC9e3452o0tT7+zL26ZI9CH2LNvrP2S0fgg5u07hxxUu5WbpLxj9LRjHzCHHW0J5tXt&#10;mPbsl6Osj7qAVur4nsD/vb4cZf7o2UY9zp4R2G7c+t3qC+OmXfUBfWIC5gVolXMewDsa91FgX5vN&#10;oTnN/oR5Yct41YHMzZxot+xQa2xsyaxQWf3pU76+ATzG8lZ9Zcxnr+7Iua/09xoYSzHjAYzd+8bA&#10;WT/X4QjQV9b6mbO+9ef1sFcT/BOPXwYIY2t80+9ZEJft7EPGr89LcTdv0Tjtd17oc6tfHefgmbvz&#10;yrdWQL/KC2S9dqD62YJ7FiBvPPUJzznXnjl1IeNU1nsUY/amZz9zyDd29XxG0QatZCyAMYCHHDq0&#10;QD2grjxlAH35k7ALGSPxIutYO7TKGot8cjVnbFIP80NWueqs+isYp2sB6f/Is4H+m8se8IWsdTgL&#10;422/Y0Fcl2I/A+0Zs77gSYI55K0nc/Ig+uQ/zzJR28zbAu2wH4wJ2lq7aUPbtJIxHcGUW9kGqz4t&#10;ckdQWVr78GtPVObWaJ1BY8Bn+7bKN1bsSKIxI6NubTg3SdDXTvtAG/CqK4HKG59+t1CZ2t7qi/qi&#10;r4x9oc6RWM5Ae/UNjMFx40H+aAzqA+15XUICPmP9ch54JqqnDn3loEuxIAuQ67kgz3tH/QD8w1df&#10;30A5x0fiuBb40bY5l7ZgbEA5WvjGLzl3K2C/9hrLnKPveM6tYD26NtqAV1tQ87zXGh2BsYLG27GY&#10;eQHiNycw7YmpC+lHfWheB0fQGtYnwCbz8o0DGId954xFKAfhZ8bdvnbkO6YV2lrx1KsNa8K45xRx&#10;+Izis4Q2q69uSSCP3pyjdU672m5/hdrQjn2o8WhfUg9Ujj5wDsAzFuNpH3TePAC6tQ96DiPrf19D&#10;H5lZe2rOPKgdoB9a+PVHC8x3hcpoA9DWtn2ArDbrrzrCOLbsVV4bYtp6LWauon4b25Rb5QopZ01q&#10;b/a1Jw/UjuMV4GuvJK6xrQ3l5IGOyZt9qTyYtopp09pXBx5j9jbUOf2UBHJzDLpetSVWvD3Ur+sO&#10;bFf2qgOQWRE4anvFA1PfM0QegD9t9ezhbFF/xqZNibGoHXT0C4/vppiX17gai36h2tiDcUPGY9zw&#10;tM8cslDB+B/+4R9e4kSe/D1/i8ZZvEj9wdd4GR1Ag9gyCkwG7Mm9FvqpvxWYV+ZS3My3+O8J4mFx&#10;wZF6G/+tgU021b1qwp4yBzD7q/xuHQv26ncPyrUmtsYrCebnvnK+8l5fysoHjEtCPeWKKUv/zP5e&#10;2Va37VF7r0HjuORvNW+cJYFta1/+BP6Zv6aGQj3aVX8L5t61oO946jtn3bbkXgvsalMfQB6t5HiF&#10;xjhRfeB4EqgdeUegbO1JEyueqP+jsSDD/K3uPdiYJL8tfrs38Q8djXui9iXH4rXXmrEZn0BGei20&#10;PX3Z7vlAxnnlgTxjlPZQffodT1gnbSrr9Q+cU85xoZ/V3IT7BSivvj5tiYMHVh6q/aJHoKsO/T5o&#10;8wzkF6Sdrw62mMc28hL85g/Qm7USjQkohy19y2MMn5x+9KMfvdAPf/jDr3784x+/xFKdvpyGBP6M&#10;E1nIXH/yk5+82MI+Y2W0A2qrvPJXwA72JMagtreg7CU5gTyyR2xfgr5nC/RzK2zZk0c+Qlnjoaas&#10;GWvn+inTva28YL4ElLGFjz32+t///d+/tPiD70vNrVpjYxK67EH3WKk6oHEB+XtYxbHCltz0ccTn&#10;a4GP5spYv1v+VzVXrzpTRj+liWljZVegv7f+gvnaWckXU0Zb8lb6K/ktOH8kljPYipvW/sRW/S5B&#10;nXkNAXwx9h5lXDO2xuXcpViU91yY91n0zYmx9xx4QJ/wtCXPMbgUx7XAR23bn7zShLzOzRxWeq/B&#10;nr3O0Ycayx6QqQ7QnnzgnOum3nvBeIrG3VYwljf1V/aA/NqcdpHpfp7zW0B+S5Y5aQ9zvvHZ59qT&#10;Vv60UX9bfmsfzDFwTE08I3zGpPW8AMj2OUUYi2R9aYF+5TkPOTdzln8EW7K1XxLGsCJi9NzkXPRs&#10;NHYw7ZqDWNnTpn1g3sr1PrCqN6hfUF8ScH6FKePYdgVkjae1APUFXwLObcVT2XtgxiHgm0djhFyX&#10;qQP2ZPRF275oH0x9+/I7B1Y2RXnVhz/tCGWKjtGdvrZsidpUd9pkTP2soXL6KxVzDOoPOJ78o9DH&#10;jGHlW1RuC8ZSe+1PbNlb6U/s5Q+Puqu7kuvacCaBKeeY+b6bwK7XFTT15EOgc1tAdu4VUfu1rTyx&#10;EBefjSHOXvicr743qo0V/ukpfAINakX3xExuleRWPJNfcv4R0JiA4z36qLiUR9e5634vzHgmvRZb&#10;duT3oClWPOFc6VaYNm9p+xHRfCc5fxRTv3QN1FvZmf0V7c1dSyub8rYwZScuze/h3ufDFhozND9Q&#10;zPkVnQHy+Jh+LqFnqHo8WPjgcDaO1wBfW+R824nKb8mscERWmZX98iat5uVdg2lL6lz75YnJ71je&#10;W+GM3ykzr+3uZV5E+EDsl0Y8GPf6UB7yZQT9xrSSRW4Cu3xQ4EEc4sMCX47iG74vPoS2hL6U9Vqm&#10;T+x9wIcYa3PSFo7INE9QnRWJ1dwW3RLaW/mYvNdQ7bW/NQarNXZdIWWvqfcl22LKCW3V9h4PtF9M&#10;uaL8VRxHsfJhbtpV5tZ0je17YeVrjya2eJMvb4umjJhzoOtUmlCntMW/lq6xdy32bHSu16vovLBm&#10;nVtRZbyfzHsKbXWU7Qt8ZWwB9z7vf9W9Ja1sy/uSMHPcoinreIXJr9570BacW8lM3Y7tT3JuhcoI&#10;eZfokqzzYJ5tU24LR+aP0ha25jwPJK57nzd7DkgrzBgk0XHnoUu297C6h4C5BkexFRfUOUjUl9iS&#10;FXN+0lHsyU6bJbGa2yKxV5fygbW5VB9pb+5aEqu5EljFugV1tjDtT5oyW5jzs3+JlPsIaMxC3orE&#10;HF+D2tiyJ/8obWEle5YE15pnd6+/kuiz21HU1+raYB4f3CeMQZ792phwfo+25PbQvMERnS286svR&#10;PRw9bF4LFt3D7ZLPIzIfFV9qXsB1g85e5NfiaD170c4LcYu/hSm/IrGa2yJB3zqewbQ36YnLWNWt&#10;dAQrPem90T21ig/aw5SZ8nNu0sSKd0/MeErgmuvuCLb8rcCcDy/GUnnO1n45umfrPdC4SsVq/ggV&#10;q3kJHFnLzq/sQEew0tsi0T6YctItsLILFeVTF/4F5Te+8Y2XP3FCn3/p5r92c437gO0DL3sTeVqo&#10;QM/9KzHWpjJ7cF6dKS8PmjGi459t+da3vvXVN7/5zRciT3ObOmLPT6n5aGNFE/BWfrVXwvYjwxwm&#10;iVvHr72VT2kL1JN9yJ5lX3S/W+st+/Im5G3Zdt9fqgPzyJWIy/i8hrQnTTTmSWCV4xlMe8DYa/et&#10;8R4+V5i1mej8lHUsWc89VGbqlwCyytsvbw9HZG4F470XZu4Q15n3wL1rVj50JE5lvRf1zMEP0I62&#10;ecHVL0X6sgtCBllJ/j1Qv/f08xFA3cGleky59wbxNN5JwD6yW3meoVvhrL3KNhegrcqUN+fE3hw4&#10;orPql4iTM8FzgmfWb3/72y+tZ5K6XpNbwJZnQ/PvmSEBbXrOnIE1XtGEuUoT6jU+n3kk+dO+OWib&#10;vsQYefR7DnPecxZrS10wfXRuC8pA6JbOYOUXKso3x5k/7fTvWJ7yK9n3wCoGYhONt/kCdbdy2NKV&#10;VpgyW7SyV/pI2KuhWOUIvRbT96U4wNE4tDV9gC29LVsTyLEH+uWovI7x6xl21DbwPIJqVxucbZxl&#10;kvcMz0yArCRmHfag75WdCeepB0QMxMWZKxlj7e7hJdKvkz50h8KYD8/gTKL3AP5NFNAa06XEt4Ae&#10;heWm5iK/F4iFWlNz8F71tq5stnvUBPv8ao1t2By7lvZpGUPvCWOiHtaE1gPE1jiV9eIUlYc87OBR&#10;b+S1g552bLUBsU/0B5QD9Um/h9gesEdMrA99bUraqK97Af9Hzx/rJawLcRprYzbPI9eadTh6Rhg3&#10;NcRuqTG0L4zbPQHRB46Betp1rHz1j679NTC2xmBekH7pG7tQ13iFdozbXEBtC+Z7HXVuD5Wlxfa0&#10;35jhMTZW+7QlbazAvKBPjlz3W/IF8uSpDf3QroAshA8IPfYlMVcPvjmdBbrGjj0JwGe+fuVvAVn0&#10;555FVxLar889GCuy6gJs0oe0Xz9HbANtAOyvSN8T07e2VjYda4vWGNV17UFlKqst5NCD4O0B+a4N&#10;7Vbc2NK3fhh3P3JGGqfna21AwLhs4WvbsaiucrbaL7QJqjdlZ792QcflYac84PXgHHrUwn8tCnzB&#10;Yq2AdqTahpBzPYDzgrmuN1B3D9P/JSCPb9b0iPxE86BlXAJHY3kN9GUdaSEw4zMW+s55rahD7SHt&#10;gi3byCjba8P1Q0f79PUPtG8cjEtAf+UBdYBz2qZVdvprDOqByl1CddSbNqEzNo9Cu6uaTJ/0Ieuv&#10;rOtG2zpWV1uum+vgnHraUt4+YCyP1jiA+sw1BnXPon4L/duHQHMpHNMqey/oQz+Oaeu/bWt4CbUD&#10;UWevy9pnDGFb+62P9wEIHeZoa38LzANl1FFPP53HD/cXWn3Ztm9rbIDxLaHt+pb05ZwwP1E557R7&#10;j7ixP+MRc45+4zoSh3K2UOsCzA0Z2yO27wliEMZdYr7rClwfYB7aqb1Ce1s1mXbqb4X6MU59ONdW&#10;30CZKVd942EMeg7AW8UsHKuvTftSgV3sTdSW8/TlY8e8aO0rM6mobn2vZJHzWWbGXlSvcvCtWX0Z&#10;w7RpDNLUYUzLnDkI+NqzVQZ5z3ugb2jFA/Al4F6AsAdsq2fc9cccfGVWqC3Q8coPIBbG+PIdLZi5&#10;MI+N+U6stpjXjy2ozDXAljZo9QMZJ5BHDvCY89qDD6qPXOVBdaYvZYFjZLQD0JNqE9Qe0O+MQxn7&#10;YtqWRPXkq98xflzPOb/CtIk+qI6xWztI223NtWBcnvnZlnct6ld/0+9EdfBtTMZSUpYWAoydF86V&#10;bxyM7QP8TKxsK6du58pnbSTGABls+l6GOa9xxryfQBae8ivoA7I+Z1BdyH0EiIMYaXl+hs+7EnzA&#10;M+6pA+BtxfLC/drwTysawDKgAr7iZxO8FYgJ39O/fPsdH4U6FHHqbvHPAPvW9giUf09Yk9WXo+bS&#10;nKbMEaivDfxZZ/0Xyr5mLW6BxknbHGwF89Rm8gH5c8FyCHkQ8Us+XoZWvr7sM68umDLu2fLbXgKx&#10;QQAd/LnGK1vMHd0D2ILQr436BM6RZ2O5Bvqa+sRRn5dgXY+g+aiz1a5gndpHHpu0UPmuAWNk/LOM&#10;gH3FtczcraFN4zE2efZXUJdWAup0T2nbPGuXfN0nyh2B/gA63kzpT/uQUG+rnf7hTxmATXzyoDF9&#10;ginLmDUlV9bTX0ZZp6lv3K3XVp3ggWnjDNCVJvR5FHON0S0B5+uzPqY8LXbnA9KUsS8qewnqokPf&#10;tQGNc4XGsGq1WRvalFcd11RY0+oDZKUjqA3a+pw2mLcG3WPwkIXn3jC+QnsrvnY6p0376gtkp83q&#10;Vxd+5QvnoOZX2ZUf+8qWx7XZ+x371L2qvL7g0Td/bQBkHZcPsCFpE7oG6GFf/RkHfc+2PahvPMJ+&#10;56e/ewI/+mhrv/EpC8kHjLs/2grtIVdb9qGuNWNtMJbgT8jrnH1tMp7zK/kV8Fs43tMpkLuUA+jc&#10;UdvX4kgOyhi3QOdonHs2Zsv8tCdPXdYS7OnLq78jUK9oTLXHNc85xosLr3/GxkGcXstvCeNtLvCk&#10;PksdgfkA8oHgzetbOQj76ihLCwHlHB+B9kRtFfDhrWIlLqkxnInjLGpfn41DPtiKw3mgPfMzt8rc&#10;E/ievhhvxb6F2mlr3zztPxKoefcRY/OBR3+uS3Owv8oVnnz77hPtQsq8BthoXICxfospB5QxV6F+&#10;417pg8lHzxhE+0CZFZib8/RX8rU75VeYcQBkXQ/nyfvsOVtoUxL1AZyTVz18T//MV1/A65xjQGsf&#10;vlQflbEv+Xy/qoX+hPdTiDl0zMcxRF/7YsYhkNUPdoDx+P8L4g8e7yX9xxvA+7l+tzB9noG5WE/H&#10;+NYvPObhG4856dsWPoSMOtoUlbW1JsqWrJvjCXnoA/3bZ54agxn7tMeccQPkJeYkoY3y1e0Ym67n&#10;nN/DtFnIa2zCudmuQGzoYgfQR16efFAfK7R2rhuo/xnTKm7hHK3kGNlSoRzonPwp75hc6a/0aTtX&#10;GTBt02KPve01DeC7HyD03P+AvaruBHzto9f+NVAfX9hoDhBxuj8aozxJWYDMtKvei/WvBX++M75G&#10;HUGMURIaK+9LwV6uPRSvzZ16sqFoP0r9rMn8chS+F417hXkvLuZnPT8rrAPkNQUYUzNrya94/cLj&#10;O9/5zsufOVF2D8h7U7Xe3auTZgy3gDnyAqQH7ETzoa+ee4uxe0rZxggf3CrujwxrB1ovamk93Vc8&#10;4CLLvrrXl6P3RvOlNU/68pEhZ6jye7AWtuh43mtfeK0dtQ20C+pLAqwfPiHsSqBytMhCP/rRj15a&#10;/4wnX5C67sqDGWd9SvIqu+J9BDR3+7SSY/I68oXNE0+8B7auW+D+lTyrAOPKTjtFr4fed/d0iurX&#10;L31t0BKbZ9sW0JWMBezpfFRYL6g1kw88m7uuXzLMnXxbF1r7wDoo8yXvk48K15JnTZ6X+FzDMwo8&#10;/xWKz1hz/dS9JVb7B8B3Dj7xlM5CW167UO2LFe8tgX/yYw2IcZ79M3/4zt0LrYnUOBgbh2NoBeWa&#10;F9iSf+K2oN7UnbXjGRv47osxfPp+lnKN6buu7QvXESgjtAHgY3/qP3FfuGZgrptzEGvV9iy0B7HO&#10;EH2gD+Ac0Fd53oOAvGvi2UJzNt7aN37ikCZmPL6DgADzXlvk4heX8JsrY+b1KeBLzGGflusU+uEP&#10;f/jyroH7Nu8YeC/Zv2KDLVpt3RLabdzmAYjJusH3vDefI2j8oLqzj1+IPjrGZAvkA+MEKz/aoiV2&#10;npPoe0bquzbhQdiDph3nIaF++bUHGGPP9Z/zb40Zr/VtPObvHhDqmQNQDx45Qo5r86OgcTd++Oat&#10;TOXsV261f5z3mqosWK3HR0P3D3n9rA7/b/6JJ66GF1I3FvTEz2E9PGxKgAuTmyEPHPzLPr7AYuz8&#10;JVB3H2SgeaEL7PVAe891MrcZB/yt2I7W47PBekHUiJsZX4j6EooH2l/91V99oTP76ksHdeh+W9Fr&#10;oQ9rrl2uTa97qL/ErI56E9hgXf0VJzZmvJdsfImYOW/VW3riiUdF97L7+YkvA5xJrCn3Z8g19rzq&#10;uWUffKa9YK4lYM2s2xOPC9foyJ6W5D9xP1Bj1oaX6nxeYMzz0erFOmuizkcBsX6keL8UdK9I8NhH&#10;5XMG9Bzw2r8W2BCvtfXE/fEW6+PeKoG59+Q/GtzHs1bGbB6TLuV0aV7owy9Ef+VXfuVn/y8tfGBs&#10;R+y9BvWjL3jmK1b1ugRt1s5RnPV1CTMO+7f288THB3vD/T7JfdS9JHyu89lu0hNf3yP+X/vEE6/C&#10;1kX4xC+iDy8FY17U+xACnX1xj7wfbOn7Abd4xMNva++U/zy0j8H9Ra248fmrXPYCX6Kxv1a1/uyY&#10;e/DeNdIfa8XaQFy7jI9AfXT8FefqXHni55j15ow8Wu8nnnjiiXvAD6gFY76woPVM98z/DCDvWRPh&#10;3J7ME4+DuU7uY1/OgOdavg+oOT+gpGVNfDbyuQj+6nx6RBCj9MT7w+u86+LaOAetxtfgNbpPfB50&#10;r33UPUPc/Sw7ifleb2J1HR4Bn5V5z8A/3PDdJLrz3vBW9cQPz8f+qKeYOZ/FtTkc8Yvts/a7XoW8&#10;a+N94svAak/t7Qn309xX7T/x/HL0iSvBhbS6MXpRPi+0XwT1oDY80JQK5nmw4cHDhw/0LtVS29q3&#10;P0lbR2y+Btj2xceZD9Z7cdWO+Tzx01pYb9a+D8jdX60d2KrzZ8fcW7NOjM/WbsrrY1Kv3SNAji+7&#10;obnenxlH603N7J9d0yeeeOKJ18Jzx7PfZyZ+1ORffVCG+c+CvVyph+e2mOMnHgOsleRY8GKT/Q2m&#10;3BNvD6+h1XXUdXnUdTKuR43vs2O1Nlz/PQfOQFvds4yx1fvmE09MbJ1zjwr3evd03/fQ73vDa3Kr&#10;D+z5PsExtnnXQMsYvtdarzfbW6H5YJs+LecGfx1N39JrcbR2+Krv16A2WvdLtvfmnvhc2NoLXj/S&#10;xKU99lnxfJv6xGl4Mc0boxfe82Jbw/r44NHDatYTugaug3bfGvjnoYWXe/4fCJJ7wvgaJ3NSwVjd&#10;1fwTP68doJ48vPIvCiV41JB1gZ41vAxrOqn7+Cjc45eA7Yn6Fl43UM+SFSr7WXA011W9n3jiiSfe&#10;CpxVPcN9dur/Pc85dc1956PC+1WfkUuT/8RjwvXx+cU+e5l9zf725SbEPGv7xNuBmvsjMdcBEq6J&#10;aycPehS4vyRBvzk9WtyfDdbfNWBNvNd13a6BNrvmr7X5xJcB9sHcF1L3zSOjMRsrsXM2ez5zjvPu&#10;x/McVHYPtY1sqTaUWdVSQu4eqG18+4xsLL7buoX/5jpJf9BqXmBjKxbnOq9++bW50nniCffIpII9&#10;41nheeE+Ulae/M+O5yeRJw6jFx2tL3K4SRTeNMDzQvs5qElvrPMgmjVlfOawmvZdg0J7R22egTbJ&#10;gX/1QB4Q41U8q1iUgdd85FX2iZ+idaFm1pCboL8qpIasSf+E1hP/FK0frfuPPby1jy/B9VnVvD6k&#10;I6jNld3PjL26XFvvJ5544olbgzPK+zTgfPL56Sc/+clL673nM8G6SI7nud7+E48L14/9zWcC9jUv&#10;Nmm5B8PvGj/xNqDWfkYArg0t6Jo80roYjzGxfyTBvvIsfT7nvR3mPulaSYA9xhnw4x//+GWd5F9C&#10;bQjH7gHXeyX7xOdB9wN7jBbqOfHI+8V4IHMpOg9xVnuWF86L6pRf+/Pc1791BMzpc9q6NbQPEUd/&#10;QGhctNfEUdtHYC0k0fGWrS1f6M252n7iiRXcc+wZ+8K95DVacm6LPjueX44+cRheeJAPGb1RinmB&#10;PvFTUBPq5U28NbKerevZGiJfGyv9tzj48M0HH2NoHEdyanx7uTzxc1AzasS+8YWqNWOOmyGA96zl&#10;P4V1WZF78DV70evOva0N7bctGEvC/rQFpnx9fiaY98yduuzV+4knnnjiLeDZ0w+r8CCen3j5w32c&#10;cwr6TOj5Panzwro98XhwXVivub9pu3auqeMn7gdqTL39YYbnTD+frq6zR4exkwt7zHP0ibfF3l5x&#10;ffhygx8BXbs+Kx/YdQ888bnhPljRav7R4Pl76QzekvNaEJ3fgvK1CWlPYsxzK/cP6Ijta4Cf5gDw&#10;z3suzvbGI66JxTzB9DdhTJOc28NWbNpoHKC2xYr3xOdD98DWfnA/TRJ7c58Zzy9HnzgMD+QtemIb&#10;HDjUqDfy1sxx6Si0vUVbuDR/La6xqU4PZ+rky0HmnbtX3B8Rsy7UixdO/vrbeR5i559ceeIX91v3&#10;FP1LdKmOygH91NceIbfiQ9OWmHKfDc17VaPWZtKs5RNPPPHEW4OzyJb7N88+jp37TPBcnuezZ7v0&#10;xGPDHwAU7G+/iAPPtXwsdD1oP8r5Q5z9HOSX8E+8HbxfrfaM+6rrxH3OvXYEta099Z2DJu+Jz4Xu&#10;hUt7YG/uEeAen3k4lleZye+cY2iicyWw0p/z9wI+fJbgzODs0Pc1fs2laC4rqLOiLWjTOOe4+p0D&#10;nQOVL/+Jz42tvTD30xPH8Pxy9InDmBdYD2f43rSeF+E2rKEErKM0548CedcAmjhr71rMOCDzuRRD&#10;56kFH558gbLK6YljaP0h6vnEz0FNuk+Ljr1GbwHt1P70vYUZZ+Ny7qitz4LX1PuJJ5544h7wx1+A&#10;86jPTLZP/Pz8Bt7vpCceF66P+1qS/9zf7wfWwM9XPXtcH86meT49MoyT1i9H/dOLT7w93C/upe4j&#10;9hgtPPnXYvqpryc+L9gX7jEhz3NO3iNhXhPGLIHKVBYwPnMNzPzrBzuAsdcs8DqTGs8tYSzabgxg&#10;9f+sGvMtYX57dAnmIlY6ezJz7oknirkPt/aKctA9r92PjOe3DU/cBB7az4N7H/4JCqg3+Xk4na1j&#10;61+aqJ8tmdfCh87SXjwryDde6F7xPirO5OrDILXmYXE+MPoA643wiZ/CWri3SuW3X961mLYgr5PX&#10;QnuF19BnhnWRblXvJz4HuneeeOIW4Ezmxb33b9BnQ/rcyxl/Rsx7lvcxqXV74vHgOgH2MOTnn+d5&#10;+v5gbfov9zhrfumXfuln543r5xo+MrqPiJec+HLUv6LzxNuh13b3kPvIOe9zt0T9PPG54T5bwbnS&#10;R8Xc76+5BloPbPjOqHwA32dX+8D5W8OcsO+zBH3fdfWe9RYwnrO4VJ+j9Vv5Rld64gngXtjaq291&#10;vXw0XPWJ++zFp/wlAh44ly78PQLoe6gD+XtY+RRH9D8CrO1erluwvt6Y/JDbmxLkTau8LVpBP9pY&#10;4dI8WMmsYoCOYup0XP4E/NZN3taDB9CeNFH5qd++mPbmPOi8WMltAVly9IWedMkX88rUd22U/yho&#10;DrdEHzzBqj7y6p+x16XyojHOubfAa32iL23hmnWwfrM+kvzKsTbyG5M8UH4hf0XO62cLc37aEMpN&#10;Eiv5W2MV11tC/yty/h55r9A1eCufb4EvMaeCvPyXKF77cy9N+mxo7t7zJ31peE1e1fO68XmaLyi+&#10;+c1v/uyLCut5LY5em2fkeDaZzyfGWDvlH4W2IW3tUWu08iV/RUVtTlR2NS9vZXeiMvUJOTdlRGXF&#10;lIVqo/Ng6ospuyUnb8ofBfuc/f2Nb3zjn/hbYYs/MW25f8p/4qegHtRm1tZatV5z/BYwNsh17HlQ&#10;GBtt5/2yl/Yt49+q11vGcASNx7q1fuZxKe4tOW25buUhy7pwDtCC2plUlKc97a/uBc4dwZ5t55wH&#10;nS8qc0vMmMC9fImVvxKYMitcmr8l6svnqu4L58/m8FYwpjNY5US7uiZEx5fy15ZAttf2PWGc+KLv&#10;MzL9xqXcEagr7MuHVjnan7qSmOMVsCWJjrVROai2bYmTz6e+O9TGE++DrhfomoHOgcqXVtBW7U1e&#10;bbAfpPJXstAeLs1/CXipytfF+oWf37Z47YsejltA3qLbXgK+GsrUb2s89CWAvocDMv2igDl1q2+f&#10;VjvCsTeWrRvMURBDf6l5KzR22lVO9OUD+Edi0EYfMAA5SLXLPOPyO689ayngr3jYKdRlThLq0kJT&#10;prJC2alDv1jlWZ76wr427UPsT/YBfG7yv/zLv/xiy5tadUBtidlXvnqtXWMgdmsI2qrjWmgbqs8J&#10;5/1iFOzJg5VNazpv8MpdsvkWMCZbQFzGZl4dzzy2QM78PznIU0teINF2z7h+yLpe2HXNkJm1m3OX&#10;4rgW+hT4kZiTnLsEZJFzTzE2/p7vnvnI0VqrIz4mqoMNfUL64bqF8O+ccUnVB3uxIDP9is617bW2&#10;hy1bgHx6rWFPm/BA5fdQPwC9uW7iqM2zmPlNuD8kcOtYZgz6af6AWFZy96rNPdA6AmOnbT4d036k&#10;HLk+/u7v/u5l/TiPPZO7t4X7y3PiXnlqW8Kv8TBuTHsxKGfMngN7OoX6jcO+NqbMFpCTjAXs6bwV&#10;zEEQU9d/XttnUDvYxRbkvU2+fqyHrVAGKhwzr442HWO3cntAlvsrcffLB9cMAsxD2JV3yXZjty7o&#10;wC9pZ/W5xM9YADnnVqjcSkdfEP0pA89r3TMBGcbAFnmhHlRZ+OYDmNO2OvoHxqA8shA23DuNm1YC&#10;6DHPXO0wrrxyQN6MU74+AWOhH3mskXHCV686QrsTladvPNYBu9hnjzIPD9QW+tOGrfbOQFv4lmpf&#10;rHhvCfzj2zjAjG8V263jXtmDN+MquTb0lW2d7ctHjn3AmP6toV9gfMD1B14v8u4Rx1FYB+Kh77UC&#10;5NsqM+M258qB2kJGX6CtfiHPAfjShDEAfNUHUMcxUM4YGNMyrpwwDmLih3DqoscZor58WgheCdDq&#10;o/6cvwTkawvo07mSPpS9FbBpi21q0Dpag1UdlAHKqC8BZbegDaAcvPpXZktWHPWzwoyz8nu66iED&#10;TRvE796DQGWK+lGm+cNj//oMhD32LvPwKyeMAbAm6NAiIwHl+nwFnKdFxvERGM8K9Q20Tcv1SUtu&#10;RWM4ahu56rg3yVFizppMeaG9S1BHO/axzzOkufFe2DmJNQR8BjU29JyDtONzz4zZOBmDjrHnPpnz&#10;7w3jIT/QtSFfCCBnnuqA5mmtHB/NUXvaF/LbYh8Z4pWca+zwaRlPO/qR4LevDqQdCMgH9V2+8san&#10;XO1L6mkftP8RQV7k4JkHvdTj/82/K1rwuUCgC8Rm42B2Y9P3z6YwX2BPOgLljGeFLf5HwdmabAH9&#10;biSwqg1zbDoOrW4+yTntSKD2XBOoe4FWuepXrnMr/8ZV/Tkuv3oeyM1vpccc8KbHmBsXeoz5f1F+&#10;/OMff/WTn/zkJWZt09YuMHf3Pl+k0Zov9iTQMaRcCWDf/OhX9gymnT3szWuj8UCPBOKSbgXzbL71&#10;UZ5wnrleF5LrKL+694B+V7jG98yhNOe3/O5hL17gvLTy0/mJzl2ie2DW3P1yD9wzj2uwVdu3jhNf&#10;PdOgt/R/Fu6R1T4xbmu4J/slgBy5P//whz98uUdzv/aZc0WPvK73RPdB9/mXsjfc73s4uvbKURft&#10;WiNq5osNYKuO8u437/kQaK21W94WtHuJgGsL4OlbHPU5gS2fbSWeceGRJ/P49Rm5+8u+MC7J5+ba&#10;1ybQLu20VeirBPShP+0CecqYh6SvyknI1if9mRtE7L5Qs25+PjCu2qKdBJCRZnzwbKd/MG3Zr01A&#10;nKwfc8QNnAP2q9f5Cf2J6hjDE/tozaC5vvDeCqtYOi7Kd449y/5yn02dS3DPXCKAbc8W2l5rUsfq&#10;PQKIB3idz+vdtYdAc1dXdE5Mu56vnt/86y/61gaqT8k5oY/qwcOWPpSn39ik6k7gs+vYGDo2LyBf&#10;Evq7FvoE+jP+6evWwE/rSU28t/T+aVzQROO3vTVa4+kLvjU7gsa4ildf0x6y0r1w1Ddt96Ljymyh&#10;MlNPPljxZlxHMG2uYM7O83zM2c6Y+IrGcMm2doHz8mpnC2dkRXUmgVW93b+MnS+UZU6aMh8Zq1ys&#10;16OiZ2LX2LUC5ffeVT2hXtfYdS5f28C+MtJrcAsbj45fuIu1cO9BYLWRhIs+NwM3Zz/wMkZntbGA&#10;fmrbfgnoY4seFY3NXMDMsXNHUJ2tOshzXQA6XvRe+GDqy0fXNQauZdfTta7+jM8YlFNWucpCyCpf&#10;PiQPoNeYpInp1z76fCiAqAfQt7Lac1w0dqDdKYuN1h1Sd6UP4DcucjCP6uxBe7V7BFNv0iOhdSwJ&#10;+9fEvrJZG/LldTz3HHz2gfOd+ygwv+7FmcNb5WQs1lRs+X/EWs+4jdHcQPm3RH3fC5d8rPK9NVZ2&#10;2TOQZ7/j4p4xHcE1a27MkzoH7rGf3grEzv2Zl0F9AQp5Jnk+OQ/P3D8LyNl1tu/4S8e1a936tGa9&#10;10lgXlNzfsp5r6oesK+uspdIOb90AOz51YtSZLV/FI2Dvja8vrSlXGWc4/m1c6DzE51Tvv7smx+o&#10;bUCfucrQSo7Byk7rNc8Qn8cdtz7wWhfnGDs359ED8PBjX3n7yEmdU58xsUL0wUpeOKd+5/ag/Aq1&#10;V8iH8HPU12fBrIu1cn9AQBmpc/eE+1h/069xg9U8aNxHcFSuqF/02fO9TvzczbjX/SPAWIjPevfs&#10;NGavb3iSMN/mXbtbJFoPdbGDX0iboHpi2qw9sJqvzJTXt3J7NOsFVnLAGBxvQR3tgdrBl58fQOte&#10;nVtAm9BqT8xz35iMFwK1ocytoG3hePKNZQ/Va/xHUF3orbEXb/cIWMXZsf3a0/6WD7A3t4X6OqOv&#10;PLpbe+qIbfnIicpr4yxWNiZ5PZTQ2bq+tu4ltqC2vmTMGtJ/C+iXmq/IOGhZr3k/3bsOaZtP54B6&#10;YMsGqJ85dwkrH58RLxX7+iJ7ufosRBePVhJHCo185fZ0tN1FrD9tdc4xB4TxdlMx7qECtKnuFpCT&#10;sAeq040r9uwVxNQHzXuAuLW958McwSU55vmljvUA8MlDqi3WhZclyHs4AH0qC5RBT1uAMXMrn9U3&#10;dlr5bZVnXgLK608dgE/lgHPwOjdjAY5pa+P/Z+/NlmU3jjTrY9YlcR4kqi7qtl+zrUvv2Xd9191F&#10;qUhx1FD6/72SXIffcQaAABLIROaOZeaGGDw83D0CAWTmPiRlc5H7ljZySzl9ZZ+gl3NytYzkXMZB&#10;u1fLgI762HCMc2rbPuZG1E9bLRiDTv64uoT+gGX9Aa5Ixrbkx9Hgjz7M+aLvsMZnYvWMII/+Jxyp&#10;c09hM+8X58j5ci1Tjyt1ymt8WkP6wRz64LygP2t8SJvGQR7IjW0I86FLDtfMkbo5hnb9RbgnuPov&#10;v5nPubXheOrG3wP6Xi2DdiGv+SF5ibSnDc8hBFo6a0i/jVv/7FO22H8kzAMQq7kwbveLuYd75yTX&#10;ZckX+jPGOdBL248GZ8mXX355uX744YdvPvjgg8u5XO/tPAPgyHidR8EX7zXquTZzfqjH1fMgY1jC&#10;8dUP67DGF0VfYG7MrdAvMD7znX6n3lKs9i/FN2XPdrDP+akrU6gLS7qCPnHz7KXMOvFewlrZzhWh&#10;f81+0jaS+rkvtYXkfEAb/eAYdR1bbaOTtrMNXZ6xtNuW7dqizbHpg1fQD8k+sA9bQB37CPCv1RmT&#10;8wJt+iX0+y+P7Xc+rtnG1XkQ26basYkPQI4zz6wFQpk2zsscjwD9im21P9uznuOwaznbc7+gkz5p&#10;Q9BBgHZt6vdatMVcStqXVtut0Yeax4xB7Lu1v84Lzu/aUKa/Jekn9dbaV3LcnJ6grx/+cQhl7g/P&#10;Jefm6pic5x44P6I/YJtl+/TfvANttqOb7bVNtAlcLdOOgG2SdtSBzCmkXtpGz3F1Dq7Zp3BueYYA&#10;a+m5C87tOlNPkbQtOWcLfVOHum3M5b5iHnzEV6Btzu5W0p/0yTLX9LH2SbWD5LqmbsWxoB5t5ICr&#10;IlmfsztFHa+NLIt6U3PS5jh1aj9xuLYI1HnmyH1HTrHpOxl2ct/qi/b1ybL67ifHgr7mfKAt0MYa&#10;0gfGOt5y2lSvjpmi6qmbZUCHmLgaP2Ss5kSbOb7SmtMxU+Po537mv1IEfvfn2UO//2Lb/0KI9vQT&#10;HXTzrKCf9jo/dcg6NjhX1Af7b43+Cr5RJybz4drkveM4xBhAW7QRI2I957mWnD/ndH0QMA506DO+&#10;StpIm3nVrnNI6oN6kH364RXS3+o75PhHxZx7rxj/JaqXzn9m0FNl6UmG45gY5sZoHx0ck5z34uzP&#10;Nmi3jn1fYjI4oE0baSvnAOykTcoKdXVqOeu94BOHH9fqx17M2U6f0UNgzhd00PfDdkKO6DdfgI5r&#10;km1eLTuGOoc/+EAHfPLA078cIzk/Iugwzv4ck3XnA8c7pzrapp5tjEVsr/2Sutr1AcRc5NZ+oM0c&#10;JtpO3+p8OW8FXYTx5kZhHH3Gnj6Lc7VAj34/MKyBudL/WraezPlyJMRJfsA8SfXT3KnfA+vu2jNu&#10;6sdR+txDlOl3fvsR2tDz3vJF66j8GTMwB+J8+pe+Qo8vjNGeZeJ0r5kz6timjDB3D9qE9Edbls05&#10;96x5di7QR0Avc019CnTs56o9oK4N46Hu/D3k3NoyZzmvZXTU6yV9Ziy+6Z+2cw5YO0cPU/Zpx0d9&#10;E9r39iNzkWvmPOahpXcvzJtXfU2/Icupa0yWE+K8d3xb4T755ptvLjFxHiPc/8ZDbPR5ncrVnmQ+&#10;uSLOVfM/54N6+q/0rhW60PLFedf4ong2Qa8vR6IvQAzGCem3AkuxmqM5PdCea1PHUFbH+XMdEvVk&#10;bY617Ts768QPd9ih3Wcy8+ov9NjXd8dgw3H6zZV2+7KOOKe20NGGfY7lik6OsQ0hjoxTQdc4qx2g&#10;7NVyzqm+fqWeZXW42u5YxjkW6HNur+rmeMSy7UBM1I017dGeflI37swHfbYDbYi+0u/4FNrAfsn2&#10;1HMcYNc+2yg7N2XnTxsVdEE9xHFrcY70I+1Lq+2W6Kfzp59Q/ar6R1LXybV1bVwfrpnvWnbc1BpU&#10;ckwPqe99QD3PBaAdXdqyfC/wwfnxRZ+MR9/1P/vENkDf2LTlePVso1+oO1ZyLOQVPfrrPNnP1T51&#10;7VdoB8cjjqXN7+jUo8/PzWCf60yZNgW0LVPlinNytQyMae0rfZE521vQPnaNH5zT+BXbRH9qH+32&#10;ZbmFY8Ey18y17XW+ObuQepa9SvqXZcgxdZykPj5nflxD1laBHLME4/NHcsjzyDbqkDGk31ztQ3J/&#10;24+NHAPaAvozvhbOYzltgfNbzqu6rXGy1jagh+/6j9BvG9gGS3E6b52DOpJl4Mqa8eMn79PU/ZyZ&#10;60A/a+1/UjjRT8Y6Rp/RrXM6PuvYwA/IuO+BOdZP6vhqXFNtGadjYS5Ox/aCDW235gLns495ENBf&#10;dWhnXW2zvWI7upRdZ8raT9/ss97ysSWgnZYAeth/VIiDfBEHeUSM/3IK//EFrjZKLlLKVHsKOkyc&#10;LxkuXEvoZxzOAfUq6GHPQ5826rYB8+ofV6BcoY3xXKck49SuYxHJ8hLGwfUWVD9T8KHXD8eA43Js&#10;zVXqEq/rQ7ub0Jw6Dl3XNvWrPee1DWzLvrSfVBvq+fKrfwj96iPU0571bE/7QDt2qw3iRKwTs3tZ&#10;PVFXqfYR5gD60NFe3jN1vHPkXNpDzEGdcwp0zedanFOwYVva7PHjaPRJf9Nv2cvP3IesAzg3bVwt&#10;S/rG2vP/yeOv0dgLvmzdIo/6plS2+JB5wCaxUs/nAGyxrY/VV21lv+sCORdtOd4+rnOiTl6TtCm5&#10;zmtgDHN4XyP6bbt6W9FeteEcyFFU2/pAXIh+kb+jfUmc65ZzrqXlm/Xabl6n9iH6tNdxjwj3Ox9I&#10;/c+JZszuK7H9FnE7F9csJ7U+BTFc47M+pFRabS3w46z7Zio+6unzUqzsISVtVrG/Zdu21PPqM0qp&#10;bMkvY5wDoV7b1FOgNX8L9PN+cnzaU0A97Oc7r+8DqY9u/oGZPjmfNomBfuOxjL62tJ04rzqJbc4l&#10;OXfmMPNFn+3agdRHEmymDfw1PzkXZ5nz+25In/PY5xivwHjK1kV9RB1Rv7bLUpvjs5xtkHODfbRB&#10;1U3SXuqtRR+q/bOAX66B+4J7w/1R19Y4rslJL8zlPPqg1LZKqw17+t+D+kuirlfmJm/mjnuH3IJt&#10;6p8FY1FEX2u754HnC+cFZ4hnpLrqmIO80odunrGJNvXBMcDVMqAD2rGODuWWOD7bHFv7aDe+1FM3&#10;fRP7odXXA+OQakthXki/kSPQB+x7TiDubci8ALpZ51p18mp5DmI2bnPQitu5e6hjJX3Ka5UWdX7L&#10;U3PRTm4UmLJdYSx5qOtBu/O15rc/26DqUqfMHNjPcQpkeYmWHvM4d14tZ24q2FMPsgxpJ6+ph43c&#10;X0nGlmN6cbw2kuqXPnDm8ONoxs1414B+28DxnqnUU6TWIev6qd0zgU/6j5gXyxmHOknWp9a6l1aO&#10;qn/AteUbbfqPH461vY5xLtrYA3yn62cZ9bxWP2yXbMurZcYrWZfUfXSIi1jM91uh82Vh3tkhmQSo&#10;SemFhyhfyGN+bpzO+cWTG4Urm4BrSgZDP0KdD3YcJtjIjYW+ekC7fa2ydTD2bINa7wX/yQvXrTaW&#10;MD/AdapcczKFOTCnmZMqgl3++oW/ckGIl0ObtWGNfPFFD3vYBj+coU9bfXmmXaEvHwT2Yy991B7Y&#10;T7v26xxAP3r441/q0Ibf+S9GGIsecaDjXEjaT6GPgw1hLPl4//33L2V/xEKHubBBu6Kf+KBgE9+c&#10;F1/w25clc2zMwBX7zIsNx+ccYHs9hFvYj1182gp2Eu1yzbWc8+VI8IP8ECNX/aFd3y1bX+Or47Tr&#10;fqPNfejcubboI5QRx7B27Knvv//+Uv/iiy8u6679I2Ae0A99Evr1F7JvivSXuIE8kB/q3qe0ee/0&#10;2AVz2NKnz3jAOvaRbIO0Qxt+Z98U6NCfNsU+yKtx9pD2GEs97yfzRS5pz/jW4DzaSxv2rV37tTBP&#10;+oFQJzaEPYIwt+uzpx/Vnr7kXjA/Lb09fVkLPij6oV+QPtPuPZjj7Kvle8Z1LcbiXvKaIsZ5ZLzM&#10;51og7nOg3vKnhXpcuTfW3g+Or35YhzW+KPoCc2NuiXEYn/kG+/C5x2/0Gc8Z3hOfOTEvinZ87nGl&#10;rj9egXK2Z703x+jrt/NkzNUuV2z3xogedgGbxswzyedV6vmZAtTzX7Ii5sP5KfP+wzjaGMO7A2MY&#10;S1t9rvqZhXm1zxjqiPZzfK4FGEuNwSv6fn7lPE3QZz4/j2CHcdhHH2EeJH1ybvTxWb+pM5Z5mBf7&#10;6DI/7c6H6Kv29FU/0a9xoccVXUQ/ahtX2hDHgu1gP23geNr0yXZsaKeOoS62g7pAu36l7TVoS19q&#10;XNJquyXMb6ysM589uQLryl7gig7ri1BmvY8ic2JeahkdrvoujgXK1rm6DpBjWjgWWdIF8oJtdMmN&#10;fpkz+/Je67V9JMZY0S/69N8rbV6BePwOgbhp93z0OwPHOA49xnmGcKUN0DGPnivY8WyxjzGUsae/&#10;2NCOc3IFdYC27KcPYaxldcR1BfsZb5zOnXqgHW1pvwf90zZ11wGhjTwwJzbV77Xfg/aYizLr4HdX&#10;+MLcrL/P0/QTMl7L6AB6tW8K82f86NJGGWrcWZ+zC9pGT13aars2FeNQN8eo2ypnHagTB7lUIHXm&#10;ICc+27HFeNZCu/rKlTbJsnOlDlfHUkaW8o2ueZkjxzsnYt02y4gx4IP6jlG3ReppS/0cQx5zf2Us&#10;zmk75Ng5cv46b9rjSj/PYO4z7m3+9y3oML/+uc72pe302XkU+hHr4NisO5f6YP+tSX/1zRiR9Fu9&#10;WjcGyH7zad2+JbSXY7KcfnHVV3Tw371EG+CDzxDuXfUlxziO/fH1119fxvKelu9qzIkecKWu2Ga/&#10;7amXpB1R91kgt8STub/k4ufOn068CTIxa5LiS9JSMu3PlyTa3BRI1tVHl81BG3U2hx/YDFBbbkDa&#10;FEi92geMhWy7BnzNF729qf4aT4rt5ARfrE+RNpGskz9zqA36yfV33333zgdsNh83cX4x4Xr6sss4&#10;hHbQJnMA7eq43n6g1557Qts+bIA6ot/Mi7T2DGN4CeRHJcr04TvzuVcZB8yBri/LzI1P6KmPLm3Y&#10;42D79ttvL/XPPvvsItijjT50mI82fIH01xdSbaOLD+5z80457xFFG5988snl/6FGHZwLHXGf0Jft&#10;FfuxRVx7oV2u+IE/MOfLkeCHa8GV3NreEunxF3313L/k0n1A7JRpQ4867eo6nn6EOnuAvckPpNR/&#10;97vfXe4b/d4D5xXqgK8IfbXffQnZV9EWqOceME7q3nvUvdfm7IK2q38JPmZfxkY7dfOvHdcr1wWm&#10;5gDHM9a62Ad5dQ/2kPYYS92zChvuF3JpHntsp2/gPIxVhD6EORHIsXvhPGAczOf5QZu5o47unn5U&#10;e/rjfgDmRqfmB47IyRr0I6+WwTrCMwjJNshYsx3uHd8a9Lu1npaBfuUWMG/OyT5yL1HXL5jzKePg&#10;XnDd5sYkjq9+WIc1vij6AnNjjgQ/cm7jMEbzDfbhs34vgW2eVT3xYdM/cuIc892OefGDZ7rvhJR9&#10;/ukXUG7JGtBnPs9P51Bae6gnPtA2vmMj36sVYje/6PIO++mnn76dWz3Gosfczo8+77sfffTR288g&#10;5JHPKojvuegJcfJFFEI7OtjHL33RH6747pmIUK+++dxlfvp8HuHbxx9/fLmyL+hDj7HMxfp/9dVX&#10;F2EfAH7x+YEcMJa4IH1iPsYSI1fq4LwI87lv0lfX0xyyx5jLvcY4+vEPXfOHZO6h1Uebceqz7eBV&#10;tMdVW9b11TH0WU7b2gD61dFmtb2GnE9J+9JquyXMT3ysN/cK+4n1Bs8S7xFiYH235qQH8wHMYV6y&#10;DOhRV1qgoz2u7guYGiOORXp0PZPJI2J+mNP7nHbuE8+Eo3K4htyX+KMAffif3yP4fY65QZeYOH/y&#10;nEOXsxFRNwU9zhv2lvngvMMe85Jz+qnjQ55DwLj8YYArkv7TbnxKtqe4xlxdJ23bnrbtYyzf1+Cb&#10;ZyiCDXTSBrpCew+OZV7GYIPcsgbkIvNImX7G9NrfAnO4HpwHzOv644t+Gi91xfx5TX+VKdBDiJtx&#10;6NpmvyzZqji2jqs2qWcMlmlPsU0oa1edOg8xkUsFUmcOcpL3m89xxpsrfOXq/ArQ7lyp41jW1bXi&#10;qp5jIG2ZlznQd7xXbQBt1LWlXURfFMixLbI/bWeZPHJ/caWddXD+Oj6vS+RYykja0A+u9Hl/k3ee&#10;wUDds5h7D3iHRcdxSO6fJHWYy/mpQ9bJL/OpD/bfmvRX3ygbd/qdPtZxkvrEiFjP8XNoL+2C4/VL&#10;oY6YV67GYZvPVe5d15AxQLuiLcbwv/lhvPd7jqEdGEO57gvaQZ+l1tUDy1yr3iPjWpg/hPryKfYC&#10;isoamIRF6xFfSHAUcQFwmBsBHR7APIgRDo0U+tBBN/3UVi5yZS62ub5HI+PYGpe57Mkpa+GNyxVx&#10;fRRv2rcb8uWKDkJZcj6ufhAHx2kjQTfnyflS0FFqHQH7liTH2cacgN9ALty3lOlHnzL72x8t0cn9&#10;7j43BiBG9nnOhR30FMch9IH3hqS/4v14T/DrEdjTT9ag155rxFq6noxF3AvsHb4444WK9lz3W6A/&#10;yhYYl3vccku2zpFkPpOlOGo79ZaPU3Iv5mK6Fm0fOUeL1lz1PrkVzJXrfOtcrEHfWrJEj84jU88E&#10;4s11VaB1fgyei7l7I/uq2L+GHF/3WPYptkuWK9jJsUuCfp17L7RHjDzrFT9T8D7ruzHvtLbb5zsv&#10;Qlv9TFHffcF3Jd+T0bfNsnXm5v0c8TNpjuFKHV1EX/RNG7yPIZQR+hgP+IeffM6pPzyix9yOxR7j&#10;6roAZdrpZxz6+mx+9E076tKmb/puDqXORz/iGiKVVhts1Z8aM9U3+AXyk+vtPqjrWNf9Fji3YtvR&#10;MEfdw3NirnrkbGQcWbcseX4o1PNsRNg7tKvrWaN4liiMdx7PknqmWE7fkql20V6ep56pWUby8zRU&#10;u+lXZYtvczjW8eyfa+xtgVyQH67Mz7qyjjx7eAa5hmD+qo/Wa9tW6hpgK3OjXEO1MWev1eeeuwUZ&#10;O2WEe5F1sV5FfbCs6Dvl1lgk73mENvS34twyZ6vVN5fvOdv2Vf9tr7KWNTaMwTMoxfMpRVyrqTmm&#10;8vIMtOK9Fa5XC31SB6nrx7pytvKjPMIP3/xQStlnkmONE+G+5vzlO13O4nz/l5wXSbRTUdc9Z1vS&#10;GveMXKJ8ScI/ScDeQZvUHtvo+ABWl2sKh5ftwJhcRA9tQId+xc2Y9pA8EG1bA7bXjMHXGuee4A9k&#10;TMaoCPnAF8j2ijbNrflmTD4UtWF/5t140VXUr2MVxiOOBa7+BY0f6nlZ0zfnUrRtDNoE+4wBsY8y&#10;4zmk/Atx2pyPcfQ7jjI+OT92aPfFAbGdsuOtI5Rpy/mt28cVGI+OMWRd3cwF0E4/df/KjMOVDyuM&#10;1TagB2nD8VPY74elNSzZBnR8YMCS/lHgB/nyxZO67Yr5sg96/EUfmwhxItbps+7cniWOdTz5dxyg&#10;oz382Dt3zNuySZt+ZL+xIDDnD7qgLa7m13sHO75U2IbenF1I26lLe+2jrg5lc0tZfzJW2hDHrwFb&#10;iFDWRl7dBz1oU38okzN8JF/Yos0XNfO4RPqWmIv0Tx9YL+aF1tgtYBeMDfvMTQxcqRMXMdPGWc6V&#10;e2gqhiNIP89G5sE8SpYTcsizGNBRj3xbz3Y4Y+xT6Lf72DrXzFWNyfiPilXbSt5r1PUT5nzIeLwv&#10;1/jt+OqHdVjji3LEGbEW/GjNbYzmG4yx12/0Gc+52xuftrkq2uEe1JZ+aVffuCqus32Q8UyBPnqK&#10;c2iPq/EnzrOUE/2fs6sO4vluO7qc8b4baSdt+NmBseSQ5wLt2gTqjPF8o526WNamdmhnHbSvPUCH&#10;L0DQV4c26viJPld91m5+tgBsMh6hnPr4AO4F/EGynFDHBnMjgB0k9ann+yY5QRijb4j+O19CG3Pp&#10;szqI84Ft2U8Z8trKLz6C8+hX9U20D7Trm+PXoq2cN+1Lq+2WMD/xsU8ou7aU8SlzaxxwlL/mA8x/&#10;XpPM3ZQ/6KjHvkBgSn8rzEFu9FVxTvqok2dyWs+le2FuuGYeveKjMaDjfkAS27LdcdplvHniiq7n&#10;l/qZF+ayj7MPcRx9SPpLu1dwLoU6WGa+bHe8MVLWHm3qAGMU/wUlfeqqx3jtq2+ZviXU0w/qmSfn&#10;I0/o0Ndrew3MxZzMw3nvXPpAO1faePakv/qTeRX6sEGbMgW64LxiOzDe+bSFrm1TaAOd6jdkmati&#10;POpXEcqOt886UMdPcqRA6szBWNaHf71OmTXiBxP8o45gS1/BOSXXhj7zjC/Y04620EdEu/RTXvJd&#10;nZyzVVYH2ZJvyHqWuSrmyvcscF9D2pc6T8UxLb/Fub0yNz5wH5F71pE+2lljrv7LUfo8I/WFMdnm&#10;XPSBelmHrJMH5mmNvzXpr75RZk+6NtU3/c5xoi5txIhYr3am0B7XahufXE/t6Se+s66so7pcafMz&#10;AW2es9oC52J9bdc+4+jzCnlF0PVcsS7q0pbjwDaurTH2PTLuqZrbS1QvG2T2x9GtwWPTJM6hfTaq&#10;jkJelfSTMvqOeRvUz6IOgm02ZdWpMsVUHPrTGmtfgq/4kXFuZWpOsI+rkjeUOfFwsL2FcTCeMr6D&#10;bZlT+1MfHMPVctp1Y6rPVUl7XPWbMQhtiLYdl2Oop11t2q4N7NLmD66UeVihTz1fBFlHoC7OyTiv&#10;if3Ycy5iwC5lY0AH3Qo61aZtxoBkvUIfBzLX/GGZeWmjnm2KNqew33XpgTFep2zbjo73Dsz5ciT4&#10;QX6I0TwB7eYpRXr8Rd/8u8echz7PsPyQAug4N1fn0j99sW/v3GG7ZdO58CPnRR/f9b81VtAVbbgH&#10;3GvYYU8jzGXO5uyCtrVrvTUnbdqjbG7xxdw7L1DXT8fNkfaBumBHu+pwzfmWwJ5zIJTJF7bNI9DG&#10;mUfdF+05qt9i/tNvfWC91uSmB+yC8zAHc3tmM19+8Dj6x1H9AW3XOdBp6d2LzANXfcs9lj5SVsSY&#10;XF/r2oLUPzv6bQ5acWQ8xH2LWJkD2yn1XhPqU6jH1ftS2z04Pn1ArMMaX5QjzoikxyZ+tPSMr+Yb&#10;wecev9FlPGdQjy9gTpxX/9JP/aBebbu2LUFPu3Ogi55CHbRtOed1Dsj2inrEqf8I81R71NVH9If2&#10;jBPUpd3ngu9QtCGgDXR9LvgMVA9BR9+EdmwzBrsKupJ+2GcdqNMu9CHYBefgWsfkWMZQR8dy5lK0&#10;k7bQB22qTzvPz7Rnnz7Rl/6nXaAvfUUYg6gLtmU/ZfAKNR78MFe0I9jVv5xXtA+0a8/xa9EW8ylp&#10;X1pta7lmLPNnjNiiTYFaRueaOedwHmAO/HK+nLPqZV+Sfrv+MKUPxghzegljFP0xp64/bexVrtm2&#10;N/jQQ/qKL9S9uifoMw6hThyArvcbY9V1nDYQ7ec6aIurdhD0OXMRyjmGOmQ9RR8yHkQs13b9pS1t&#10;5/lCXRyrbou0n/NxTVtTpB5Xy8xpHcE/2shTr+01mEdywZpQ9nMjc/sdUssHy/Qj6Rt9NZYp0AX0&#10;HUOb7eB4bWmfa49tdPCx2oW07dV41HUuyPGUHUc56+A48ju13+ZgLO8q+eMon22xkz6B8wB9kmuD&#10;jveia+49SB96qZ/Qr84c6uScie15rfnmagw5XtvSaxtb5JFYwbXIOYV6nadif9pIgexXh3vL7yj4&#10;hyu0A334SB9l7jvIdWGM60sbAmnDuaxDnUObtf/WpL/6RfkRfhzVP6/4zv5CaOO+4kq7vzG4ftpA&#10;aPf+sy3X2T2b/TkeWr5KtmuDK6iXtsAxXLN9K3vY2AL+G7N5f5s7FF4SO/2Ef2Gr45n0Xlpj5uYn&#10;MMcYFNQx6LngcAn+Z5E6JlmKpTVfjqEf/2jzxWJuvoQx1U9liaqbY2pOlsB/yDGtnBt3ttOm1Nxg&#10;I+1I6gD9aSvrwLXlW9UB9awLdSQPqPSXNvAwEvRqHM6r2KZN7ToX2K4eMoU20z44RpvW05a+26YN&#10;JGOwTf0ezEMP2F6i+r3Gl6PAp8wTGIs564mthbaNlbrzWHdu6uabMnNyraC71Z9r0HfEOpiflq9L&#10;ZCyUiZ163pPmZw1pt6KtOjc4J+20Mbdsia8X59KPJTI248C/6jdtvsD12m5RxzsnOPeRGJexUWeP&#10;INQ9d83B0egLAsypnBH9BPKU2Me1+m89r2eNcQ3mIGPJHMnR+7qCD4rUdWn5Kann/dFLnQMhT4h1&#10;WOsL1zzP90b/tuJe0AbX9F2/l2Klf40v2s75ndv5Pc9attVR37podw5t59y22+dV7OsBPfOX7+Hp&#10;m7bU5apeziv6BNpu2XM8de8D9RinoJO+IepI2kzUp18drqlXx9iPfe8LRf+46o/Q71j9VR/o006F&#10;MamPbubEeWiHnAtsT+hTrKuX+pS1Ve04FtIPyFjsY3z1LcdU+8aLTur1oj3n9HoN6Tvo2xb/KjWH&#10;ou/3YE18UzqZ87Wx9M4N2M65wPHZR51c77EfWmAzY2z5kNivP17102vuD9vAMZ5HVSfHgX44D6gH&#10;tCOQ34mA+thLPeqKdVA/x4ltkmOnbKsjadc+2tJ2LWd9LS0/spx+HwXzsSbE4ZpTd62ML2Pl6jhI&#10;n9WR7Kuk7lQ5x1Omb21O9JOxLdut65Q/lrmqn/2JOsxf5+iBOP1emfVwTajXOTNGYa70EWGsPtmG&#10;zPlH/xqcV9vSmiN1pVXmmuOpp172iWViRoA2c1VRpwfXNP2zTLsi3FsI4/wDEfDqmrou1oE2fbat&#10;hbbSD7CeNs8A/qU/5hS8CnoI7XWcurSZZ+vVTqKN1Kk5os/85zrUMUjq6gvX1jjH0O98qWd/2vUq&#10;jKMf6NM2aDN1nCv1WmO24Fj9UO4NPmTuLx69JGTdE2TwK3IjubFIq6l1M9PujdCzIbRzWawQbwBl&#10;MBgMBoPBYDDYgh8Ye99P86OD76L5buqHjbUwP3+gof0eX3owLv9qdzAYDI6As8vP71wV6T1/cpzn&#10;oGdsnrWD5yP3y9wau0f8V0W5L+xDJPdM7aOcc6lbf7AcDAaDweBM+DzzuZXPNp9rtPlZ17p9XkFb&#10;2tAm+F4HtvN8zHcz+x4B4qnvqnv7jk3mAHOlwJlyNd50doDF5iZz0YFFVoB+Xlz96x7ITXiNPCpn&#10;uhGSXr/qGm/hrDkYnIO6P8Z+mcf78R55eqa1uVcO92TK/2eIbTA4itY75pTkfXTEfdWacy8ZnBf3&#10;0t77aQ/O4Ffmp0oy1f4auWUOWufNVoH0fazlYA73Dd8zKbmXwD2UbeqkZPsc2FN6mNJbY2NwO1pr&#10;MtZqP/bIo+ux15q07Oxl+8zsmcOtnMGH10Z97iW5HnPPw7QxpXMNU3tC/6b611Lj2EseifHj6A7U&#10;DVA3Kj+M8j/c5b8J/8MPP1xeVtds4tS1XOd8RM7qd69fe+T/rDkYnIO6P8Z+mcf78R55eqa1uVcO&#10;92TK/2eIbTA4C/zVp++l9ToYbMEz+ozn9Bn8yvxUSabaXyO3ykHm3Dk5D689E/ewMXhuco9TnvuB&#10;dIote0zbPfZhSm+NjcHtaK3JWKv92COPrsdea9Kys5ftM7NnDrdyBh9eG633K9tSbPdquXLE+k3Z&#10;dL88yp6Zy9tZGD+O7oALPbXY/DjK/3DXH0fZwDlmSfzyCWmRN8aj3ByDwWAwGAwGg/OQ755TIq32&#10;er2GtL2nDAaDwV70fgb3/MnP9HOSY6ZkMBD/83TuwdyT/kiatPbT1N4cDAaDweCZyWcmtJ6FyDM+&#10;J1vx7C3kLXN3Vi6evbwwvfvGNFgNN1JdaNLK/zfpxx9/vPwoirAp/vCHP7x577333t58c0zp5May&#10;XOcfDAaDwWAwGAyW8AvU1vtsku+l6Kmf76FZXgv29AW22qno9/j/pw0Gg73hfPGMsZz1PMd6zjTH&#10;imO4KtYHz0eu/9waq1f/9075PHf/+eWkot4Uzpv6g8FgMBicjXzWIT4bwWcZbTwrEVEvx2jDcZXU&#10;kxyjPAK+J+BvlvemlVvnOWK+rVw8eUnE+HF0R0wnm8B/NcoPo/xIyuLv8eMo5IY606YaDAaDwWAw&#10;GDwOvG8qPe+U9f0030WvfSf1Axrs9X6b9sYXvYPBYG88Y7jm+Ug5z7HeMy1tCGOVwfOSaz+31upx&#10;VcAfS32Wumd49vEHQgio3wJ9+hkz9ttgMBgMzorPP591+Wzz+UVb/jha9SxrIz8rUk5dSRuOQx4F&#10;fEcyjiPIeWqOzpSviycvL07jx9ErcTNxzXRS5gb8+9//fhEW/5NPPnnzm9/85meNeXo26Zk21GAw&#10;GAwGg8HgsfBDi9cl5t5Pr30vTdt7veMeYXMwGAwqc2cj9J4/R56xg3PT+7yqe8R6/XEUwY4/jv7L&#10;v/zLRW8O9LU39ttgMBgMzko+5/LZBT6/aJv6cbTqI/44muUlnOtRaOXpCHwXcY6c60w5u3jy4uz4&#10;cfQKWOi8sTKdtZ3F/+1vf9t9gw0Gg8FgMBgMBoPBYDAYDJ4bvz+CuS8Oq1793kmhTr8/jvovRweD&#10;wWAweHR4xvmcy2ch+AylrefHUZ6TPi8hy4NtkF8k18Ky1zMwVnkn8obKRRduKH4UHT+MDgaDwWAw&#10;GAwGg8FgMBgM9oDvoBC+a0L8IVSh7UxfRA4Gg8FgcGuWnoM+S5XBddR8Zk7zN7N7s8uvdK0gp+jV&#10;u4Y1/uwB8/iyWV86W3+tt4dfuYkoO89gMBgMBoPBYDAYDAaDY8nP4X4WH5/JB7fEPSh+74Twn9Dl&#10;f+fEde57qLFnB4PBYDD4BZ6Xvb/dnP0Zin/KPah5TH/u6Vdy8fC//uu/Lm9TLYdl7kVKcfNM6YIv&#10;brysJc41N7YH7aS9a22uhbn559r5g6V/rVfjXkvGZ1y2gW23jjlJ3ypLfp+Bll9zMVUcj37agjVx&#10;tsam7R7S77S3xo+90JdWXIPBo7H2XoS8Hytb7D0qU2fAXH4Gg8HgbKw5s1q6c+f+XN9gMDgH3Kfe&#10;q8I9m/f7uIcfm9ZZfPT5nHtqbg71vG75niltjD17DlwL1yZZWptcx2diLidQY947D2fOqzlp5UDO&#10;6vtgsAd1r7f2Pm38PsPvNNlWoS9/t+m5d7CDqNsz5pbon9zbz1beYas/mftruFj4+9///k+MZZKm&#10;EpjQxub661//etHlB0D+Mo2NpL6Oau9lrks7/3nZ1EHgmh8PscGG90dJ7Puj5D3IuPDFePfA+LLs&#10;XNl3D5w/fWj5ZhtU/XuBT9UvSL/n/Mzx6KUtoG1ufOIfEkja67GjL+qlLz3j98J59SX9gFv6Mhhc&#10;S+5ncO/O7eF6D7R0fW7l8/NZaZ1tMJefOcyvPHv+BoPBfek50xP01AWutkF+TrHNa44ZDJ4F93dl&#10;bp/XMWe5J/DLexosj3v2scj95drRxjsrdSXb7vUd0zVknJCxWm5Rx0HqZ3+1M9c3eBdy5VrM5Xwq&#10;x459pjwv5QSMueZhL9LennalFdfSPBkroI/UdrBvibQ1GDwjeV9MsWX/Y/fM9009D54F4srcr4mt&#10;7oXLyL/97W//5OWufjjPieyrBvxxlJdEfoj0/6mJnv960v+MB20vc13G1f/3pnbXBOMXrNUO7Vz1&#10;e43NvZia0zj3hvm0bez3Ym7+7Mtc3NPfSsuvNTl1PPppC9bE2RqbtntIv9PeGj/2Ql9acQ0Gj0bv&#10;vZh73meWY3IsOkg+z56VqTOA9qV8tjB3wPgtNgaDwaAXzxzPrKVzOz+X5BmV55ZX22rfYPBMsL/d&#10;45D3wBQ5Br0z3Rv4kvEMHo/WfvTsBr9Tou6/POH7rTOgvz17UB2ujHPsEnUc5Nicu9qc6xv8GnOc&#10;+w9oW3rfyPV5JuZyAjUve+fh6LwaU87TO59jq77tcKTvg8GjsOY+yPtncG7y3FyDa+z4i4V//OMf&#10;7/zLUfiV4s99tgNtvBzyr0F5UFH3wUQ7P4TS9/7777/58MMP37ZD/RedOXcP+OGcjk0b9ntlvrO8&#10;wA4Gg8HgdZDPTKjP0LXPvsEv1NzKyOlgMDgSzh4lz/Gps8fPI6lXdfM8m7IzGDwL3j+S90Yl9ZJx&#10;nwz2JPek31FlG/sN4Tz3x1H+AcCjYTxcjamFeoCOuchxObbqJ3N9g2kyb/La89fKCTx6XoyLq7FM&#10;xZS60NJr2cm2wWAweK14FuZZSv1yOr685L3737gLHJCHqtDG0H/84x+XK9DPCyP/mvTHH3+8/Dj6&#10;0Ucfvfnkk08uL5CO56UzD+eLM1FfovoBtuEL8yL8QIs/+IAMBoPBYHAEPoPyyvOIK88pn3uIbT6/&#10;Bm0ylzVX9o08DgaDW8G549nD+e6X6K1zKM+v1IUs05fPCqR+ThoMnom8j5b2eeqNe2JwFLkn83y2&#10;TTyv0XnEP7w3Hq5T91Tmwv7WuBxLTsD2aiPLOW4wGPz6/oJ6n6gDnkOAXr4z8t23Z1S2z9keDAaD&#10;Z6ees9YpX4TKywF6+ZejFZRzQAv6PYDR4coPkvwwWn8c5T+lK/Wgzvoa9E9f9ccfZxF+vP3888/f&#10;/P73v7/oPjPmYEsujyL9OZNfayAGmcqv7chRa6BdrgjUebL9CB968GUN0od7+TMYHA33nfs+rzyD&#10;uPL/4+YZyB8J8bzzXhbvW3jN9wl5yDPMcs1X9lF+zTkbDAa3wzNK8fxpnUOeUTwD1AWuPAeAzyx8&#10;TuHzEnr+l258VrTsDgaPjvcPuL9tc89bTj11B4O9cf+B5zPYJo++H/Wf61QM9GWcWQfH2QdzY6iL&#10;4ywP+jCfSzmrOX/mHE/tsaNwLtg7v9rmOmU7dSqpy3slQhvvk37vgHi27eX3YDAYnA3PUc89sA55&#10;Fqp7ERrqf1bXQX6YB/uEOn0IerZR5sdRhB8oOZj5z+ryAymHMzo4gqQN62twbm0g2GBOvmTwB1K+&#10;dPjss8/e/O53v/t55HOS+Viby1uBX6675bOSe8o9PkfGRNkbDq6NU1+cI8st7FOyfjTkKvOVc+6Z&#10;k8HgDHBvgfueuvufZ9G33357qfMcRN5777137gPRDryme4O4PZ8sW7ffq21cFdvtGwwGgyPxjPK8&#10;z/OnfpZp6QJXdGnjMwqfV/zM5A+j/jGNn52g9ewYDB4R7w1gf9f7JO8V+7N9MNgb9yO4z9yX4h58&#10;5H1onK17KvssQ5YzB4h93r+I7fZRF8dBfWYO3sX8QX2PmKLmPPMNj57vVk7gFnFN5XaPubXNNe0L&#10;7amTV7BMTvwuHHyn9EdSGffeYDB4JjgDOdO4cg5aTrJOv5/FKV+EjpfD8+2Po0i+3NQHsVdQB/GA&#10;peyBzJU6/2IGEQ/pnGvtAe3Bn74yHjsIfelH/n9PnxVywJcs5GRNLo/A9YD0hXK2t3TOgHsKybpk&#10;e/peY2qV11Dnr3VsZrvz2Kdkn+UjYF7vvTqX89f6YPCoeO8pPo+4AvfB999/f6n74yjPQp6Brx3y&#10;5LWWEc4G26WeHbU+GAwGR5PnvGeV54+fQUQ9dUF9hDbe2/lDzh9++OGix3g+I/GHND4vtJu2B4NH&#10;hr2f90TeJ94f9rXKg8GRuDe51vP70c9iY4G8n2jPuBH6sx3MAVf7wTxlvryqW8vjudYm81fL1s1h&#10;pfabb9ofOd/GlTmoZePM+l6kPXOaYvtW9BvSTsaTZb5j4B8jgfrce7xT8v03V/B7d/6hUn4fzxj3&#10;wjV+DwaDwb2p5yNnoeXWeUpbPQMvQiV/HAVfajScRrlq1CtgWBuMyXH2cYhD/XEUKK8B2/4QSBlh&#10;nvQD7HfOZ4Y4eRgS89p87g2+4INX/bGcUnXuCb4I5SrZXsmYrHvDQbb34DzoW/Z+sW45yXlagr7l&#10;vcE296X3es5j2Zzk/FkeDB4F78N8DmXZOvgM8jkFr/UeMDfEnLlKUc+8cM0yZB5tGwwGg73wLALP&#10;GM70POfBM4gzST2u9Ff9qsv7Ej+O+i9HaeNZwb8czR9HHTcYPAP1/uEeaX12gPGsH9wa96Znt+c4&#10;+893+Ufdi8YGGUPek8QK9JsDdbnmMynHKLZ5dYx2FNq8vwe/kPlzLSgrQP6SHGN+Ia+PnG/jq/ur&#10;xl3re6FdMJd5tX0r1b5kPAp4rwlj6PPH0fzeHeGdUl+V3As552AwGDwSeT4i+dwUz0jI8xs8Ey+n&#10;YP1xVIMKdfu40sa1tgMT1HbaOKA5qIGXSj7wayP1KYP1KfABm46HtMNVAb9ceGaIn78gcn3OgGsy&#10;J5Lle+FeAspzUjGevMmyLL1x5hzOydpaz3KifeamXEWyvBf4wkuZf61W50auyclgcCa8D7nmPWkb&#10;+3rq2eP94N5/TfcAuRFzl5JnW+Ylc4bkWYIMBoPBnnAGiWcM55NnvGdVnkl5LqmT+ur6hRVtvjf5&#10;ZRY26g+jg8Ezwf3g/cX+Zu/7uZ563kdZHvfC4GhybwL7Ms9nzmW+y5p6vz87GVveTxm3zyz6swxc&#10;idtnk+PQU9Tn6pgqoJ3Bu5g3c5nlzGliO9fMcV4fdc9CxkcuIPNj3LW+J9rGLuL+NafXzKdtSDsZ&#10;T4pYxwfG+Sw1N7nm+q3U9sFgMHhEPAc993xGUBbOOOuef56byuVErI1zODFyMfCzUeo4wcsj13TI&#10;eo7di/QBAf3wwTC4PXPrnHst5Qy0/FJarI0R6aU1FmlxpnxP+dLyQRkMHhX3sM+g3NfU+VCSH0zy&#10;/khdmLqHn42MO6WF+ZqSwWAwuAX13KnnT6teJc856nxGoY0fQvnPrn/wwQdv/9/UfPmuvuMHg2fG&#10;fd6SweBoWvvN91Pa+G6Jf+Hvfwad+iNiTPX5kiJzfVOk/ZbUz0uDX5P5auWItp416V2zR2BtTlo6&#10;e3FETluxZTxKwjukP4bmH3B4j/ndgyzZGwwGg0dkzfnZapPLiVkNpfHal9Q+jOdfqlhHcvJqb8r+&#10;EmkPyQeBbbZzfQ1k3I8gZ6bl71a5lpbNLXJLWvOnDAaPTmtfp4AfXPK5WHUgn5GvicxFSyqvMUev&#10;De+FsdaDs9OzT/MsS/38Uosy8Ic0/icb0UudpXkGg0fF+2Ls8cG94cz1fd1zO89vzmJ+IOW/1PWo&#10;P46uofe+TL185llufT+HDOap+VKk1qHVX3UenYyrxtfaZ3uKe71Ki6n2PcCX/ANs/aPsu2T9F+5z&#10;vg4Gg8Gj4zk4JUtcNF5eAt/555Ucmr4c1hdE8FClzcO26ip5ANPvIY5Um7xkquMhD9rlCjnO+UW9&#10;1PUhUXWfDWI/0/9zVPAlxbVFEsbUtr3Rr9550Ffch4r92jKmjG9pz1V7YJmxOZ729ME9bh2cF/Qj&#10;/UlyzF5gM/9yzXmR9EeO8AGwu7fNKYwB5ubM9aqYmzkYpwhlxmZO74m+GYv+TvlX9Vv06FQYQ74R&#10;xuXYnlyvQf+cE7hO+U3dNcs+9aGOyXgoT9mYI/3rwTluSeYNKKffxmrcUznszUkvU3Zt10+h3PKv&#10;xZG216LtI2EO19m43Ge0K/Tx3sYH+wT/lGtxftAebVO25/okdbSfY1o2euyupTU35FzmGbiyDq7F&#10;2dBvrkj6rt+9OXS8ZUn7lLXpXKkL1LWjbssHx2lHHa7WU4B2BWivn2OqjqSNin31eksypsR28oRk&#10;rOnv1Lh7xDJoM7cm3jPoqAeue47J9W5dc4/cA/zXn162jFkic5lXy+Yp56W8xg9s7e33HPpvDDm/&#10;e6jGVa+VtIkNbWOHMUjuQ+1T53Ot/x8/6vTxL/z5//iB/uU4ybla/foEte8WOLexg/GA/lvXR+PV&#10;f+2AdXSN2fGOqXnJ/ixXGNNq38qUvb3n2QI+KOYLEf2zPeuWuVpe830o8/l9DkyN1R/nuAXMqX9c&#10;E3zUpyNI28TMfAp1c6+PCHXzk2XIsjB2SoRxxmoOqCepry/6mT4riWNr+zVgc4u9reMegTPG1rP2&#10;a/3usSlbc7JmjqPZGkMPPbarDve++bEP8Qyw/ShaZ5Tz5fzo6Vdin3ZazyN0Us+6OA/QTl07lC/y&#10;c+c7maCqUQ1XY5BtLdKsujm5ZUDXv8LLv3LRFx5+OS/9qQOZhCwDNvnPVj0zxHqmH0fNveutvLMB&#10;XwTUt74n6Uv1CV+mcJySewpRR5/TZrWvjjhemy3b7Fe/GLY99ShnHzgv6MdcvsG2PcAm96ov09T1&#10;IcW+I3wA54W9bSfGYBzG5py2p45rCOhVsT1Bv+4VoMw5uHS2VXtHgE+sO3Phk74CeaGdNn1P5vxT&#10;H53eONyDzO8Yru4/bWlbPdcP9D39dRwixoQwJuviXI6tfkCOsY0rbcbjX6mTX84GbfSgDf2Ywn6f&#10;w1Poa9rr9cWxsOQLOSXunMf8Zfz0a7fXj17Sbp0Pcd1zz6DHfYmPc6ALS7ZTem2vRdvgdU/0371I&#10;bBm37Qiw//ziUT3Etbcdm6KtJRjjemkXpnKg70v2U2fOPkI52/ZE2y3IHb4p6pJvZM4XdNU3jiOo&#10;/lNnLvx17wjxcF71+mLMNX7s2I4tc5G66qXuVNteucEmtvJMTp8QdbxK1rm2xL5bgD8I5Jy2EYt/&#10;KEs+AT3KebV9yt7gvuSauC60uVcV6vZB6k+BLjq+A90TfYE5v41X1vpdx2eeaDevXGtOQd28f/Ke&#10;mqLO2+t3a+4W6nFVjyv1jIlr6viOkDFwrQKOF20qwHhtqO/4KVKHMoINzmjtAfbymaUOMN6x2tOP&#10;Xhgna8ZJzm9OtJn2aFuyrw6SeSRe86IeOfGsB/SM3ativ371+LKGtNeaZ8+51oIPSK4NV/3SN/Wo&#10;Zxny6lpMwTivzJOfv1xD7VVon+q7ltwnCHX2kPeWPiK5z27hD/Mp1M2hPpJD++oVuFoGxiOMV2xL&#10;tNOD9sC5HW8ZAa45n+17gM2cpwd92dOPM7EmJ64JrMmf15550HPMkl72O442RXptStru0Ye1c8CW&#10;eZbQh1vZniJ1W8J4xDPEctpVV+xLnR6wwVmYc9CWZxJQRw/SF672OSafR9Wm0vJfm/RT1o42Lk/H&#10;P75w0foZDaUktT5FS0+HIMvq0oZQNzDqOOwXAwZgEJLz1bnVf2aImU1TY78H6YNr2pKk1vcAP3gp&#10;MS/uqS1M5VW/M66UObTZss1er+NTrzUm57SckrTa9iBzrI/pg3Om/3v7sbe9ayBOY+XqWZSHOpJ6&#10;FftSEurkvKXD9Rb5YJ58oIE+iH7ZbvxzmJ81OKbmGNE3qP7QD9TJpw9hhXbtSNqokmS92oAcU8em&#10;rs9B2jKWJbBpDHPYv7Q2U772sDQm5811YBxCv5K02vZgyW4rF+i3zvBKr+2k1/Za9rbXwjm4WjZG&#10;9pz7O38IquRYaOWol2ory5W5PkEHf7ymb7Rpo7bvjTa5dzyXafPMYH7uKSDPyNI9DzWmo6hz4Jdz&#10;26ffyJocoqu+Zwv1jJ85zE/aVg/0BT3PpyPQbvUvRV8tc0W3+t6SW5Pz4qdX2qr/oH5K0mob3JfW&#10;mrCmLbGvF3XX3vdHwPw9vmesW3zO8RX7uG/8sYk5OC88M+zXRp4lc2gb1vjtmCXU44p/oL9ebUNc&#10;89reEsGu4jhzgz1/ZKfPZ+UUaVcYK1M+YFvRF589gn7auhXpW0ql1VZJnYyfuDInzpFrYn9LKq22&#10;a5iyt/c8WzBXVSrZPqUDUzmVtIFevUdy76q7ZHMPajzM3/KBOnILf5iD/JAb713n1Q98BP2rYl8L&#10;bSBiOcevwXFTkrTarmWrvb39OBNHx+aeyX00B3o9a09/3Ztzc/TYlF69Su8c+jnn71bS5tY4lui1&#10;y1ntP5wDn8WeV7TTzz9QRLe+Vy+taS/awbb2p+zSzrss//sC32kd61mL0IbP+ccntLWkhe36pF+3&#10;fwsLWg4TIP+j++++++7NN998c/kf3pMcH8RclUxWUoOs/YPjqflvrUWWodb3whuHm5+re0dxH9b9&#10;2PKHtmz3cAH76rhah6k227Ncael4UEC2e22Revdmbz/OEBd7yT3GQ4czjbPNBxDtoK9ecx9att4C&#10;O+5tJff40vg9IYYah3Pb15JeeuMgfu97y/pi3iV9SJ20UUU/1D8C/UhJf6gfNfcSOe+WdVyi5hXb&#10;vvg4j/1cc+49/ZCct4V9qbc0Rpb0Wvbm9Pci878X2HTfGgN7mTPRl3f6eDn3C4cjyZy2uCbP5q81&#10;B/ex/6WUo6l+IOSZfPNu7f87jTZQv0J7y9ZROB+S85Az/TZ/W3zBrjlwLZzL/UfZtir5ziX6ewuq&#10;H617Jf1FbKu02m5F+ia2VUmy3uofnAfvi1vdG/fC59c943R+7oc8x/BN4azwnkEcc0+/AV8SfPWd&#10;l7Oac9rPUPiaccxhP3b4TonPYn4ew75x12sL+lKcf8kP+xlDXMbDFR9SB1yrR8VYMqYWVW9O9x6c&#10;0ac9yby34nSfsxe5Qr5zIOB+Vecoqn3nxY/8w+EjfcGutmv+kEq2t/qlp09bKVu4ZuyeLK1R5vq1&#10;cM941+a77kOu3Iu1HVptvSz5tNZv2TJmb9b4vtZf8+2acC7yHoRQBs9O/mtknJ8wNY/2kLX0jlMP&#10;vxB84T2Jdzfe2SgDfb7jeu7D2hy1aP7LUcC4Aq2AeoKUJV3m8QUY4QuL+tIILCZtXFlM2hnrVbJM&#10;n0l+dnwhWMr3kTi/PliuUv08wm9sehBYTx+EdsU+ynOkDcutNm0mtk3NQR/7tTVOsoyeul4dn5Iw&#10;Xj/2xD0o1YfWfHv7cURcczhXzmkeEA51/tjDs8v85LhqQx3QTrYJ9nIuwQ711hxHoG3PWc9vxDZ9&#10;UPTZsXNk3hw3Jdzv5BwfKNsO1QeEPuyDupnTLKPPsyd1a7nCGK8tkdrmvOSQOPgyBaFOO3k1t0ug&#10;b4w5Zwv6PT9aMdGmjSVbS8yNd250pgSMrTe+tWA/Y55Cf8G16RnTYzvptb0F/TGWrF8raY89/P33&#10;37/5+uuv33z11VeXLyvZ28SUsTmOehXbk1pfC/NpI8trcSySMbBHeb/lfKKdDyRb5+hBP8wpdXOP&#10;D54ngA6kP/qeMShHwnxI7gX8NHec7eSSvpbfc2CHuLHjZw3wQ1a1hx+eL/qjjtjW68NatF/nFfqn&#10;RLKe/bm294D5nVtfwLbMK1ekjsn64DywLj6XXaeUiuu7BDr5hci9McZkyrfeGOeoNsyn7d4zvgsj&#10;nPme97RzbZ1ZtS7aXkvvGO0jxKKf+Mw5rdDGc9P38ByXAuaE9cEO7xnffvvtJRec++7BzJ3lHhyT&#10;2Jbt2FSIS3Euv88CfCVG+vK8T3tHoY9S5+zxAZ3WuNremif1Uu6F+binD5Jro0+t/GTdcl7zntfm&#10;lHDP/OlPf7rcM5SB8fVdCV3J+Y9A+9w/3sP44f9qhPuHPvSO8sV4nSPn8moOkdQxZ9Ytq5c4PnGc&#10;uvbXsVPk+JbcAuPS96y35Ja+3QvizCscEbM2q21zDb35dm3AMYr2uB8tI+r2UMdlvSXQaxsck6wZ&#10;38OUPefOa49Ij5/o+z7B+e17oD8y0ud57g+kFWwwl3IN+t+yY5txUsc3fNdv3v+IA7/t91lUx1uu&#10;oJe62rH9InS+TPLOWz3KNCkOFifLtjly/NuJSx14mLmABk/ALBb/3ykWTt8gH4TYoE/fLFtnLLae&#10;GWLNL4zuCb601jjLkOUcsxfY5GZib1n3ZvJm4Gqf/iHUhbL1LCc5NuvoZrvj7VOyD9iz+Nbqq+XE&#10;eZwz64njavs1YJNce49Sxz5xpNinwN5+YE+5BRmLZet/+ctfLuIHes4zxDMs8wI5FizbnnXynR8E&#10;sOMVsi3lKPCJ9edh5pfO77333kXwg37nd5/0+INujp2De54HKfrM6cOTfFs2J+aw+lUF6Hf9HIuI&#10;etmunmWEuXNNIO1Qdl7K+Oez0Tnw46OPPrr4kmOnYFyNs4X95Iir9RwzVe4l/Z0bjx5iHkR/7DM2&#10;rt5Xe+Lc1VfbuSrW0TWHczhmyXaWe21vwTmcZy+0h7BO3J986fLll19efiCFzz///M0XX3zx5ve/&#10;//2bDz744K0uOBbx/rEd20J9C9pIW1tzwDiENXJveuZwHxMv8XMmEq+xHEHGwzz4wjnC+ey/nOEs&#10;ef/99y/i2QbmlmstH02uO1D3QxJCXb/JI/d8j1/EgB1i94MWEDd7DluslXnLcxf79DEvV6C95qX6&#10;fi3adw/ZZjtX/ct29SxztQzW1TlyHybMJ7WMZE5BP7Oc/dqwPjgPrqlrpmSfZddvaR3VzfvhnmQc&#10;GYMCVcf2XnI8VNveMymec/xhJsJ5RztnHfLxxx+/+dd//ddLmXZIu1y1Zd2+JRwDc2PUS30gHvxH&#10;+BzBGUyZds7fTz/9dNZvy/SzRxibP4zy3GM8zw/PfeyiW8+fKdRhDGXrtrk3tceVeRXq6DAvvjjG&#10;fuz4nNGu5T3Rd33UX8i5aFuaWx31st7KCUJZ1HV8lu8B/kH1x7huQebJvHHVF/1QT/8sQ15ZA+sV&#10;xwE6vKv+r//1vy778ZNPPrncd7yn+9kT0HcNtX8EGRPzcS5wLwP3r58ZfK/z+5W9yRxp37gzfnz0&#10;PqcduE6VjU2ch/HOV3XW4vict1U+GmNbiod+MLfPjLHC3mui7cy31+yz3Dun9hSh3ecYQp01RNa8&#10;t+mT80xBP6Cz1jZoO+Pwqg7Ytgfa1Y88Q6dATx97feEd0P9SBp+dORuxw/nI+w9nuZ/9l943euec&#10;whhdI+rZhn3bzInvbfVzv357zqdNr9gArpYzNnQouyf14dL70vmTpZ/RIYW6hiAn6CHHXyaNcVlH&#10;zxvJuXEUp31pRQexL23ZR5tl0cYzQ7xn/XFUpsqu195+Y9P9ZJ053t4AP5ftA9vBNq+S7eqCY23P&#10;vhbope20i1/6Bupqv5bBOe1DJMt1zJ5gt5XvFPvQQ9TbC+wxD/f93vFNwZwIGJPCQwnBnxTzgY8K&#10;+lkWy9oU93fagCybc+rOeQTGzRcRfGjxi2ceYHx4YV76jTnjWMK4jWkKdMgJZ6FjmG8q5+5B69qw&#10;HRH6scGzhLL2swxZts8yUn0AxyDMaRmo57PReNZ++NOuc7awX/+sK+AVstyLccHcePSMnas+KPax&#10;1n5xxl5Dco5r0ZbzSs5BGaF/Sr9Fr22xvGbd16B9rku+rwWbriPwsutLL318ufHhhx9ezgrwnhVz&#10;ROzGT12fYYvPjNdGLW+BGBHuT67sT88N9uuf//znyws/cf7hD3+42bspufEc4Wz2QxLz4+vchyME&#10;3Ww/EnMozE0dnz3b8RWfPY97YSw54Es0bEHayr3ll+rMTbt6XOmnPfOyxo+15FyQ8wLX7Iesq1vH&#10;Qd5TR+CcXBHbWu2ue/U1y5Ljsn1wHlyXXCvIOlf1ltbRMezXM6y5/uCL/uib9Yw123vJ8VBtezZw&#10;9f7xjFNoxy+eO5xfnPk8bylL5pRrzptzLlF9nUL7Ppdyfvy1nXOYK234y7tC+p2+5Xz6wTieHZ75&#10;tDOe897zfOt+cgw204dsTz+MQ318YH7H0E4/ZXwC+5Q90T/n1TfIuWjrnVu9HMM1250jy+rkmES9&#10;I8k50y+vCO1b98tazE+ujftDST39swxewT3VwnHC/cJ/2YU2zgs/X3HPYEef9GftZ9I1GDv2OQ/4&#10;TsUfR/GJL8vxwXdbfdybzE/mGphPAe91Qd+1yDJgo9a9Zlmdqt+DdhzHNcuJukfQiqdF+jun90xk&#10;rOyjPeJuraV2c3/murTGLJH7PoU5vC84I/LZPUf6M5cH9TJ3S9QxKbaD+cm+PcjYmIM8wdwcmYde&#10;X7Dte4+fn8F3H94H89w2zhTJ8hbMZe4T2oiLNuybD2P1vY0r7ewd/MVvz3gEfQWcC2yDjAEd6r7/&#10;6cNF46XzFwsvYIQmhXoac5Jsm6OOnyqjp23IMnrq1vbEuaotNgHyzBAvm541q3m5NZl70J8pv1yv&#10;I/xOXyynP4jzZ1vSsgGUUzftVRtTtGxz9SZNtMu1NS71KU/5kOOndK5B21yx76Gj2Mde5SVXvb3A&#10;HvNwgB4RXwvmNCbENua3LX2hnHFbTknol6ky1HFgW12DPcEPzx/ggwsPM+CDC+cv89pPueXrHOZo&#10;DvOBHuXMD20K4Is2sx3ssx/UyfzZn7qWwbplxxs/AugwZ74s2I/YDzzIEXVBO0tod4rqa5Zr3fJa&#10;nAOWxnM+uI/MmVfzpQ5l9po/ru1FKycVdDIuWIoNem3nFXpsXwNz7T2H6+VLOfapu4+9L5jbLzA5&#10;w8UcqWfb1rw4jmstZ9taiIWx+E6ZWPCXmKnzZRNf6tDPv5I1lj3Rd20zr1dzpp+eJ+g6zlzPlY8C&#10;H9wT+smc+mcbdfYSfT3vEfYTK1fWhXlsN1fUKSPM44+jjvUDGXV9pJyyN8zhOefcir4i+uKYrEMt&#10;W3f9jyD9sJztrXKin7Trr+S42je4H7kmuS65trWs3tI6nm29a6xI3qMtptqnYI7MV9qm3XMozyOw&#10;juCTZ719nH+gPf22rdJqa8F8MjdG3zzbPIcQbaijpL30tTUP+jUnXo2VfvA6ZWsKbFeqDXXqFVrz&#10;2Y+PQL/+tvSvgbkUcmC+IOehbc282pDqt/1cc76qJ9XenmDbObnWubLPsvv0aMxPrg1XfdEf9ahn&#10;GbyC/ZJ9jrNMH+874PxAe/oD3Lu80x6VE+fCPucFf1SJAJ/5+HHUPt7tjnqnMV4gD36G0bf8vrnm&#10;CH3z7VWqXevZTtlxlqudORiTNqbG55xHkr600I81MT4irTVB2E+WryHXM23Rbl+W3bewNHeO836j&#10;7n2RdpAtZwT25vxw/iVfW+hXiu2Qtm3bA+1mrmBujqU8VND3HHQtENryfKTNftoQ41VgzdwVfHEv&#10;YN+4aaPsnGBbq66kPtDfukLaSrBLu7nQ5uUN+Zb/z9G5MTiJAHoKPpgYr8icLXUAPYN+dszPXG5u&#10;iWuwRK7XXmiTdWfjmxOuKeotzW8/17QlS+PnSNs9oKduxgI9NnL8XkzZTP/ST0Cfw/EIX5jHg25v&#10;0t8ajwL0UWb/+eMgbQqo63UNjMFOtVulpXsErCW280HDi5A/juKDAkf4gW3nxr5zWLZefUnUEcdl&#10;7nrGQbZpp4qkT9qnn3ktI+a3995JnZyvhXNM2bVfO163MjfePBAnoGvsXBHaXBfbzdde9OZYvTU5&#10;6bXtdY3tM4L/CuvKlxh8mcG7C225hkjmtIrtSa1Pgd2aT9tashZ8Tx+JyS9MsEedf/3C2Ujdd9+9&#10;wCbz6gP2M8eZZ9u4TsWqHa6Wj8ScVL/xWR/0GdCZ8l3sd7xiHsB5aafNdtcPoawfkLq2HQF++YzN&#10;OVNsJ46MF+by47ijcO70a6oMWZ6jjhucg541cV+K9dpeoR9x7e+9/q35W7GlXEu1kz7Y55ng2cUV&#10;PX+I9L0qqb5pS9nC0jj6fZdtzWPdWLLfch0j2DQ35sFc5Hnn3LZN2aukfcZYnsN1UUA7CraqDy2f&#10;ev3sxfmlx4eK440j7bWo803NgZ6yN9Wm9bm5WLuefOxFxs7VXFUfsm656ky9L9U50EM4LxD/oMzx&#10;CHnwvjo6Jy37zMsPuP7oYj/lo2EucmBOqDOvftQ806Z/ldQD61wdU8fO2WuhzSl7gl71Z3AcU7lu&#10;rfe1zNnQjzXrP6XnfcCz1mdvfX7fi97Y0lfKe/me+eXqObs32NZv5/RsMhbaOL98B5OM1XK2bSHt&#10;U87nSNq2r56rXNXXZ95nqTtuytdaB/UzJxeh82Xid1YEZZqUnAx0ItvW0LKVDop6uodO9WWO9NMb&#10;85khXl5cyFdvjm5Bz5qtXdsetMeeQqjX/czVuRHb5vzI8Xuzxnb6m0y1J+j06K2hZY826q6BYh/r&#10;wZ5Vby+wxzxH/RUj9hGo8ShQc+EYoa6O5VYeqh2grTWmziG042v9UmAvsM9a4gtnLTngwQXUaa8P&#10;Mkn/K+rWOKdAX13KrgWkDa70pf3Mi+1eIfsZm/YgdZOcw3mQHI8O4suAfqtHn/463jFLoOM8XpdI&#10;u8wF+qtPtq0lbc+NR498sK+Aed2/+oQOYs7MEWzxrUXaW/IX0LHMtXfMnB5oq9f2WtLennYF+6wP&#10;tt1DiPNmPdex9uf6qy/Ue9EuV8V5U6THNvr6mL65b7HPnkZ8Lz3ivU0/mAP8ATpzhw5tgG7On/Uc&#10;U/WOwhzhH2L+mNt2oc14e3GM47BNGdtcmc85qTMfVzAf+qYN51dvb8yJ/jpnlqX6Vqn6xnsE+KAf&#10;liFzmjpiX8t/cRzM6Q3ux9S6uG6ydv3Osvbpg8I9CV5t30rGCmmPdu8l/vNjeUbkOaau5ydl7SjV&#10;X2Ut1dcp1OMZiF/Mj9jOVYGMA7Sdc9gHNU7Gc7UdoUw7ebKvl5yLsVkX2r3SbwygD7WcY7w6zhjA&#10;6zU4L0Ls5gbSPm098zkW0M+6VLtC+1QffvXMv4WMjavz2p7zWs/76kjwAcm1MRfpm3rUswxehT5o&#10;jbfP8cTp3NSJGaFff9S7ZU6Y27PMeZ07z7i9SZvMx1ycX7xj44f/2XJy4vcd5os2RNKW+W3Ratfe&#10;GpzPcVt8uZb0u3cOxmyJ95Ew/+5hYnVPr81XL6yz5P1C2b65OV2Tlg5txiLor7UNc3oJY4xhaYx6&#10;Nb8ptumLbdeSfnL1vIKlOXJcj67xUWYOx9d4LNvvOK6uY+pvIWOknOd0rgNtzk0fZa6KdfXRSzvZ&#10;B9RbOE8+P6hfok0De5GOVAdbAuilLk4jko6LY1ugp36OGdwG896b+yPXKPfZtWRcVa5lja3UbckS&#10;vXq97G3v7LinlvYWOaHfgzvJ80lJm1NS8azMvpbe0eC/5zSSH5T0PXWOAPtTmGN1styDMZjbrKfA&#10;WtviOMdWu0C5tZ+m2OIHtOaG3nn3oObCvZ7xu9f4oemIfZU+zKFerz5s0e3VPxv47ZcGuYaeB7Yf&#10;+cVGYh65pti2Fe1kjBkXff7hDm30XzNfC+1hW/vm2Vwn6qVIrR+N85k7fNV/yX511pBjlcwNdXRc&#10;r5qzOhaRWt8LfGDfcM4p+YzVX2OD9JmyIkf4Wcl56/xTbNEdnJO6L1Nk6/qdae2nYrsl5sMzAT94&#10;xvAlvX8gA5m3e/vNnPo8d85ah/S/RY5JXeInD+RESdR1bA+OSQF9SFv25T0h9GX8Ob7aeQTMhQKt&#10;WOyb4p6xp2/38uEI6rpAtqWwJ3nPSJm6V48E+9yv3jP4wb8Y9X9zQH+9p47yqdo1T+bEvKBn3bYW&#10;1V7Wc3zamLM3RbVRYd7qyy2oPm2J7VmY2wt7ot1r15y1yrOg2qO9tb61bS3Xjpdr4z87GZ95Rzwr&#10;ax8clZOcw+sU9Luv9AfRhgIZS4qoB9k+xUX75WFzeZLkJAzOiRLrOVkFHfq5Epxt2AT6EAPKh0rq&#10;Ce3004eI+pYRyDY46kvTM0HMR/wLhLXgB/Pnuud6WFbvKJyn+uG8inp1b6pnm3q2gbYZa/9U3GCd&#10;65Rt29MmZF8dn9Q5av0W5NzOSV6Q9IEYednd2zfsMddR9z1+uz7GRFmxj3b6bQPajNVx4Fjr2Zdj&#10;aKv1OT3gSh1flL3BPjEyF/Yp++VDzke79czJFK3Y5jBudam3bOhv6tsHjnMs1H6wjWu22a6NHOuH&#10;S/XUQfBJgSlbjLcO6uyF84M+6LNX+9aizzA3Hj384LmWsdYP54j9+eF5i2+9MJf2nb/Op09r/WjZ&#10;tmx9q231tZloT0la+tDrA3quGWvkF7XORTvUfY9Uv7SjXvpGfQvMqx33kD6vIX3NvxqnbmzuX/rQ&#10;oW/tPGtgHv3SF8AffXJ+6+go9Nlv2x7gUwvafZcF5suc0c4aSfqWNo1Z7DMG7KiDDducFzL21Jdq&#10;4wiq35YTdFIg9YFy9lFWx/weiXMDZXMH5jz9Ff207JiW7uBc5Bq7XrmWte0RcU8aD+K54T1l+1a0&#10;L2mP9noOZRvX7BfKtFt2bMvvOnYJ9JMca1/a9Zmrnjr6DvQp9hur2KdUWm2AHW23ctVCHfW4ap+r&#10;ZXXUo92Y0karX+jLtVHX6zXoq/MaP6R92pbmSx2uiLa4KrQTh6jjGFHfsqTOHuiTpD/Zx1VxLfYk&#10;YxTaFNeGa/qSetSzDF5hqgyOswzG6NyMcVzqpByBZwT2mZ+r/tKe/oF9NcZrcT7fmfArffMPH9Hj&#10;PZb50ZX0Bx2vKYxHkoxL1Ie5OFMn9aov6vXY3Aq2scvVPEH6Ri5r3XHPCvFlLtwDiHHvGb85dU6w&#10;nu1zc6Kjr5S1Cfou9kNPHNpOqCPaMjfqrpkDXVE3cw2UrWe5l9YcQLs+m7Pqd46VHMfV/Kau/Vm2&#10;7hWcV+zTD9dPgWp3K4xHPDe15zzpm1dBB13a0VPXdv3KMqQ92xlL2bP8rQ06f/jhh3/6F8gM8ksJ&#10;FTUA9DtBTtpCp/0LZ74E+v777y99/H+WeIDQxn/HPv/yR/sV58t+x1SyjXHG98wQ85l+HG2tV6Le&#10;Lan7IrEv/Z7zjz7vGb8Epc6+Bvc/eB+pB1O2c351YUlfckxC+5SNIyBm5mNec0E9BczRnjAn8x/5&#10;4yjnFlcPVeOr52juBzBuoJzrleXal+Mq6k3paAs/9fcI0l8gZoR2+7jiD9LKyV5os/qU7fZNzV/H&#10;zrFkg5z7IsAa8MxjDP20O96cSbWL/tRce1Jjx3+Eub1C6u3hV52XXHhu2sf87uP0w9yZvyPzxHy9&#10;9lu5glpPvSnbtNdxPTAm80WO0k7OV88Ic6o+uohtOXaJnH8JdOucCL7pX+oA9bUwnnuQK3bZb999&#10;993l7OZdFZs1X0s4Zgr9V2eL371kDvNKe+3LurJHvnOMOL85SB37RF8kc2sf4jjFMdmnLkzpSOrm&#10;WtnWspfj90B7zgFZBnVy7vQJqFdbXJEj3wuAebnH3Es+C50/v0SkPeOo1BgG19PaF1LXgjr9iH2p&#10;Yx/kWtrmVTvPALEYD+I+956ireaohxyT5HjnriK1Xsk+7r88C/Qbodzrt9QzEzt532vPOZBa1wak&#10;DfzkM55nCeg3dYS6Y+bQjx5dQc9xsDRWXXSqXtqBlh1j4VrXR6qdHvQHMW/aTHu0LdmvOtU/WLJT&#10;57wn+p8+t9ahl1Y82nUeJNcgsY1r5qlFj07tr3Mu2bD/mpz0wlzVH+q5Z1v9c/5vIechVutQ58Iv&#10;yJxU/xJj4WzjOwL687OJOuDc1ufinPJvzpcjYS5jsuyPysTLZzDPd3OCzMX4DJgLqM/iyjW5YI58&#10;bmqL9p79VEE3fZf0Pft7bKOLHuLakw+u7A8+M/j5nFi4MmaL//qFv45zTtqUteS9O+UPOqAO+rk2&#10;4NhqT59oS1FfXUkf6GuR7Yxt7UHnSHtrYDxinM5pXNlWacXANdt7/XKNjdH5L9GmAzjKhssfca4B&#10;G0yOYPObb765fOmUtAKlrUqSbVlOnymnDG5DrsVc3tW7Je6V1ty1vaUjua8U9L2xqHMv5QG31jag&#10;p0yhfo5rMWdjT6ovWbdNav0R4Vz78ccfLz+Wst7gmi3FV/sd51rV+hRLOub+6HxXP7Je5z/al6l4&#10;s736W7G/R6ZgLvudG+FcYL/4kkfZPpiyOzfXnuQ8U+WjyDwkzK3cmzkf0veqZ2xTMUKv7V7qmJw/&#10;+3xXm3puVTtbcE7s5stoS25FxsW81DnT/QMXfVkTf8ZoPCn0q4McSZ3DuaH2He0LOH+V3H/U9U2f&#10;Ujfbxb5armR72rBd2/bN2XJ9Rd0p/S2kL5Lz5Fzqql/1Um6J83FljXnuId5f5pGrelNkfIPryf0w&#10;l3dIXbGt1edapUiWH51WfHvTM4fnJ9dcjxybNuo1ybbW2vYyNY52fOX/k8pZ4Bz4rv+Q/kLac4yS&#10;bS20VUWmxrXIceC8U/Nn+9T8UttbOmek+tnKw1Is5qk19khyzpp/2Msf52nZy768DxTp2Q89Omk7&#10;7Se2m5Meu0fAvP44AtV3/bwF1Qd9q+8vtKsrjlGngj520hbnpN8xabPanWNKf8mXI8Ef3/vEWH03&#10;fG0sremea6WtKVmD+u4zpdqzfS1pSyyzT/I7tB6qnrZbspWlscZU93rmKG3oT0uyv5Jt6rT0pDV3&#10;sjR+T8xFSmKbz4WWzhYuJ6+G3GB+aGWjTS1YL+in3b/85S9vvv3220sgtJNg/jIEKG+ZY09uteCD&#10;x4e9kveILzI+2HmRyR/N8l56ZsgLsSLEbezc19z3/mvOvM8f8b4jDuJhrb/++mv+Bf7bmD3LiHOc&#10;Ka+b3OfuCa7sE74U4r+m4JdDr+WM2JNHuL/wsSXsg5R7wLzsSc8u3tV4biGtPdny3/pato7bG+PI&#10;ZzjPbeTae/IM8Z0Bc9zCdq/1/aAH9xLimmFHWWuvBTYQ5wHmyrmzDxwDtKv/2iAHroPPPu4vzhhw&#10;nV5jbs5A7tMk97PXlt7gGFyXI3KuTe47mJtny/xT+yXPY943+E6IP5r3eyLOhzxXxTFcFXVyLu3X&#10;duRI0pcUyPltGwwG6zjzvZP3+1Y8J5C0x9nIPy7inQk8Sx4ZYuCs9kdl6n4G9d2Q+uB63EvX7s97&#10;gM/uFf2nzr4Bv0dj3/DeQB+ylb3ypM/ubX1K2+xvvmvxO0DqGSPoj/aynXgVcL6U10DmdA/e+XHU&#10;QwmhXF9O106OXUQb2OQlmB8RWDDtWV5rXxyLGItzryHtIIPBFLm38zC2jQd7fvmDvKY9lfe0Yn6A&#10;eubF9kcBf4nR/6QTP46y3uwFYso90Yp/8Dpx3wB7hD3D89AfonKvDJ4D11QRz4OUqrMnad93O9uF&#10;dt7/3JP1w0bqHuXnvcjYONN5dvv8HhxP7jHXwv3aA2PUR6hz1ipp91rqXNwjKbSpl/NDjsu214B5&#10;84xBKNsHmb/BeXDPwtxehmwfnJNcG9ZOmWKpv5Lrn+O0g3Cv84zlh1HOAj8T8vx1fPoJ1SZ1v68C&#10;2uuZezRTvorx3sqfwWBwHPV+9ppnQPZZ7kV9zjTPNt6T+P6c7wwAHdqRLXOcAXKVvhMrcRKj358a&#10;/9TZOnhe2Bd5P1l3z/ufXOa7Cn4cPeNndf1GQP+9+lnI7wDzXSZBH8HO3OfJfPdJUWfQx9uflEka&#10;C6KYRBN6TVJdHGDh6wa2r3cO9Zfo1Uu2jBm8Xlr3hm221/qz7zEPZ8SYPayBNs4Bv3xW5xExJh5s&#10;xGTMCH0Z9+B14z53X1DnWciHAK7UaR88PvWe90xISY4+I9J++kB77WMv8sLunlSn6j4TGR8xc5aT&#10;A/Mw2I/MtfUk+7bCeM5SJe3V+la8h6bEOPaY61kgL3y+5J7i3Y/7i3st+xAYebsdmeuevKvjXgfa&#10;lMH+mGcx994z3jd7oU3nqfOvYW5fMIdfhOdcS3NqL/Vo83xX9jrve5nz/ZZ+DAaD2zJ136/Fs9fv&#10;y7FJmT8iyXOSNvQeEfw3zozHz59+9rJ/MOD56V7guc6Po9TZK9wXZ70X8rlf9zI+47vfA7b2O3Xb&#10;sFXtIeQjRb2qP+jj8k2syVVIJMn1n7pXnV7Uxw7/o2Wu/A+m/ddWLhg6zrmW9Ke1AWhrtbdQd82Y&#10;wesm9wqHmgcbe9n/7KoHVe7VZ4T4vJdTiD8FHR5m/KDIQ+ERIYZ8EFMnNv8zD+4FcwDmZ/D6yLV3&#10;P4DtiPcH/eoOHp+ltcwz4ha0/HHPpYj+pY8tvWfAGIkrn+fPFudZMN+5xzgDt+D4LGebeM5es651&#10;nLaUOufgJ8xb5irhfuOzYW0fHE/u2bn96z3FGnk+qm8fjDXcB/KomG+fTSnqbKGO01ba9noN1U7u&#10;Jeuezym5ryD9aNmrAujkuFvQmk9/BoPB8+D5cu05U+1oi3PQH0+A9kf/cbRKbZc8xwevj9zj7g32&#10;g+8G1NE50z7Rp9zH+p5t+Iue97J9GUfqA33GDr4nKbQjjEs7g37e+XH00vCSWL7gzx92IHVMfC/a&#10;Qz799NM3H3300WUjuJAc+LmYzjMYnB32rIdR7l32PH8I8N57713+MGDN/fLoZB68r1OAfs4Avwiz&#10;/ZHwgc1as84IZxyxZA7gEeMb7IN7IfeDz758NlIe++R5YW1TzkruS/ekkns59/TZY+rFmIjFPBj3&#10;YH/cN1PSSx3nOxnCc9oPnZ67tB+F9qf2zJFznx1iJz8+8+oZM7gtnnfgGsytQ93TrfGD/THPvdID&#10;a1XHZB3xSzvra6l7Im0jnAV8Puazsn9A7xntOdoaL1lHjzFJHX8LnHNq7vR/MBg8FvX+nbufs4/y&#10;mntffc403pM4H/0+sZ5zj4oxmhfPfT9/+n6IDF4nuT8kn61c3S9cW8/ce7HkO7jnaVO/NS7RRkq1&#10;42de6oP1XLL2/fff/5Okkkj+RRdXNhovrOCPGLkQPbg4HObY458Nf/XVVxdbH3/88ZsPP/zwUuZf&#10;jzEXdhkD+DMHdr3qT/plP9D+Gg5YYmb9yOFS/gbX4f5yz1GvexFRzyuo82xkrDUXHtwI97z/jXj0&#10;+IOJve9N7gHv+SPuBWLgXuNs4/z6v//3/775/PPP33zyySeXurEzt/ug92w7iqNzkuReYF5FnP/e&#10;OTmaXHfIe4F2/18DrAl7h/3kX4eeISd1ffSdONzjrjXYdg3Y0yb28IH7LfOoH/qFnuNS1/57YAxe&#10;JXNkOf23vifYdQ4wP7S5nuw7zjTfAf2DD/Yk/eQ1/3IZHH8kdS256jNwNS6wfS3MgzCe/3wVZ/r7&#10;77//5rPPPnvzwQcfXOag/+h4z0DGeVS+ATtpi7L2e+9jfUUYl3XQDn20sZ+ps5dBvTVgC7Gc4H/m&#10;KskxqWf9CIwdmCPLxk756PeCjJ0zhnsMOGP4LGg7/qZvg+Mg1zCXa9bFtUPfd0ifB2AboFvt9szz&#10;DBCnMbqHs24egXoPjnEdUoSy9rJ9aQ7XBXJ8tUUMtG05I9Ie8yHUtcnnJb4XwjbvwMCYnEc/GJs+&#10;gec74/keiXbq7E2EdueHLO+FPmWsSbap2+sHsYDxckUcz1Wb0Gs3Ybxijuu8QFvWn41WzJJ95Bih&#10;vDYf5lm0BbkGCtwz50s+0H9tTrZgrsyXV8j59W8vqj3m9Wo519Rry7cW6DkHgk2+P+d7gi+//PLy&#10;eYRzMp+/9D8antv5OwNnNVdiJTY+f/HZixzSjuy5lmfEfUzM5KM+v1p7rAfHAeOouwZJzn+GXOML&#10;PuELPuEzn+HIC+3I119/ffk+me9g2U+0wVx+sGt8UzHbxly0r8lH2lT017kR3n/+9Kc/XcbwOYjY&#10;uJ/VR5dr2kEgbTGGK218jiJPgO+AHvTGkPrGL8wB6ctasKH/CjAPNjO2o3AO5iNGxJguWfsf/+N/&#10;/FGH3na8KJFsncbIFidNKjatI+ChmC+wzNODelP6tBsLZMLB9mfDtRoci/ur7ivIdvcZ/a9lXVqx&#10;kg8F1KHul+97k+twBB6q2udLPsvOS4y21ZzcA3w5MictXOszxH8PjDv3g+sAXHnW+sWOLzVnQ79T&#10;Kq22a8AeOeNeS6oPXt1n5vye6APX9DP9lqP9TfvOb5u+pA5ncn1Jb32QqnEcjfNxzXLS61PNOXXi&#10;4x40Xj6cI9qsY56dzHGWk1pfy5Q9ct2bb8bkOOusJ58v/MGfNvY15bqXt+A8iHX2j3sImMe5wes9&#10;yLnTHwSfb+Gb8yCcLwif/8zXLXwY/Jqad9eDa5bRY73yeeCeh9R/zWtJ7Ir1ZG1uUt/8Qub7GtJX&#10;z6xcR+SaMyLHYVeb4llgW2ue1jjAL/ake5Aznz/G99y/xu816FvLR9D/rTg27Vd719gHfEReO5nH&#10;mg/zr1xDteFcZ1yHlp9iHDWeW3CPXNVctHzIXKzxz3GeZ1wVPo/4voTkHI8GfhOLZJz08Z0IzwTw&#10;mfQaME7XtrW+U+09OC5zmrZabffEfS7sD8B/ysbhD+n6v4apmKm7H2vfEnO+aI9+3qW5D/hsytV5&#10;6Eu/st0rbTkGW7z38A5Ev747Zg2O10bi3LV9LfW+1uYWf7dgHLnGlzqd2ZCC0wpkkpccpx99DjbK&#10;LBbwAwIHnna4XnvQOxaxrh3biYFNU8WFcexg0Evum7pnW/vptewx7nvuaa71zECocwbwkpc/KD4a&#10;+I1wxvGfCqfMmQIZt2fM4PXiXgGfO9R5GeIe8EuhsU+eD9ceyTMRPB/cE0fi2Ztiu334xp7kfOZK&#10;HdJH/WzZeGTwnxi5EjsftJBxbx6He0jx3kDW4P5zb1pmPfnswRfliOt7LdhIvxX8990HmM/7xjHG&#10;CLa/FojVPPhFQH7+A/PzmvJyFsi7e7OF/erkui2NHWwjc15FanuuSw91/BYbU2Ajz78KbZwFfgku&#10;jHFc+pI+KpwZea764yjCv8ygfhT6BdUv/UEnnwWDwWBQ4ZzIsyPPFt6T+J7J79TV9V3zETFGz0Vi&#10;IT4+f/rDqP2Zi8Hrgn1S3yHYE/7xE+8PfI92JvBTce9mGwLs+dzv3s+MUcAx1M2FZJ9/DMx7D1fv&#10;HXUGfVxWwZfKFHARclPa1wv6LhZlPww7J1fqkIu9F/psHFWYUxkMrsG9lnsq5bXgPY20cmIbDzQe&#10;CPY/EvhsfMRLLOCHcM+3PGOoI4PXheuOsA/cE9R5GULYS/a9ZrbeH47bOv4ovPcB31LANXdP3AN9&#10;xCf2Ye5J2vRPyRiUR6euA+c3zyZ/wBkcyzV7yTHuY8S6H6ARns3ZvwXHV18ps2d87iPqptiH7E3a&#10;3sP+XnaE+L2/Wn7SB+TwCPaO55nYmhvWUkZub4NrhXjmpFTUreR96FjritR6L8yhJNR93mLXLwVT&#10;17JnBtLyo7ah75eDCD+QHvnjaEV/FGMwjrVoZ/D6GGv/uvHc8AcOzkn2g21A3fPxETEW4wFi8lmW&#10;8T/DvTDu53W4F9zn5o99wXOeNj6j81l9Kbf0L+kka3TX4v3KHPiO5DsY/cSojr7YrqQd+/zNzftK&#10;O4N+3v44WsVEc7UtF6KXHOPCYTO/DKaOrEW/ADsKpN/apk9faj+yNrazgf98GPAhY3yIGK+5f3Rc&#10;OyTjTTkS8ph7Ssxv7jmg7IHloZX9laoPrRiRmgfRj6W55mAsaB+wZd0v0mnLg5lx+UGVPtqqr+mv&#10;fS05E/isT8ZAHriab1ibc3PINW3aB+aD+lr7Z+BR/RZ8d42NpcaTe9Y+1hIB7g/vh9eO+fPMUKy3&#10;QL/qTenei9wDoM9c7fPsSL0e1E+b0GpH3G+555wbSR3HmlfqW/18FIjLe5N4/bCVub0GbGW+Pdef&#10;Oae3xDXy6nrmj/3XkHZzHRHbXUf2TNWjjg3vPVC/F8YrUOeoIug5V5YFe9zrLcn5rsF5qx/Y9h6z&#10;LJSzDujgl2Mq2GzlAnHuNdTx2sjyVozZOKbicZ7UT1lCG+mvY80xwtnve7prPwf9rkXulZTB/uSe&#10;bAlnXT5fFHBNql7uDaj7ZQuMr7b1pbZR37pvPAu48mMoZT538v8io43z/1bUGMxBSi/oukZ1PY8m&#10;10dyjazrI1fHeJb4rqk+ZAzItehPFfvW0op7b5hDqWRuWut+C/8q95hzC/fyk3lzjfZYp9y73EOK&#10;+/tR1qQHc8Y7hO8TkDE/Kq29gQCxZbzoLsWKzh5rn37VMwbZYw5jqTFZN15ywPMaMRfpR/XJfUHd&#10;9077ck4lbVQ76gDtVZfc2L4F7SXac2768zOqfqGTzwBwbNrwvgF0/cwL6q0h89GC9hrTVvRvrY97&#10;MBfnpeVlId759Jkbpm4euEcQCb64mdwU3iBuDPoRfffDnu1uthrLmeJcCzF+9dVXl9j4zy/w5R6Y&#10;H+IhZtYUXUD3kWB9XBeuuUZ1vaijT7xI7b8HeT/pD1fWxbJ7kDbKPjDy0FNPXcvWwbm4gvNoV139&#10;mEI73leU3U/eRwh7ig+m+AvoA+0IOv6ndLVTfQT9Sb8so5fxTIFN5tDnI2EuMJaMyz7o9YPckkPu&#10;X/LFONrIIXapa8v7uMc2vqB3y5xkLrzaDkf7cRT4bwytfQqUjZsysSKUPZPpA+8j0HbaugfGB/hi&#10;DFneA+NFcq/YB855L/QD7ukH4Iv5IE/myv2F2I4udfebY2nzHFDfDyfoeEbfm5p3Bd+yvgVsmw/L&#10;tpvTbIe1czE2/TTfkPN6tq+1vzc11pTM+dGYE/Ys9M7pnvddCdjT/OADPFPZ2+j57FxjG/KdB5zT&#10;3OS5vneusIs4v+LcCXr60uPH1NqnfWQPmAvBN8uKGCtknI7LNvWqn3lFGNt7r6HrHKJ/XB1P2XqW&#10;e6h+Z9k+wKZ1Y1aHPrANgdou2nIsgk32irmZ+6xh348//vj2hyjuq/xjEgTS12fG3ICxGvs9cuB6&#10;sQ7OS93zAJ/ynRNy3YQ64/LMyzF7oW89ZzK62a/f7En6vv/++4u///Ef//Hm//yf//Pmv//3//7m&#10;iy+++Fn7fuh3rgdlrgjYbx9xIEejD4r7wDqw7tmnb7Tjq+unoEefOrXsGMQ51pL+pY2aR2SJqmud&#10;q2XIq/EcjT4g5NWyffq0N9rWvvWcP/u53jMn2a5Pe5O2uTrvFOqod5Rfg3PhPvG8A+oI+zXPSe4Z&#10;37VoU9exlm3fgnuQ8dqoe5I6/ngm1/4W2gSujnG8bVzVYw7wmc1nNOOmjc9o5ERfchz6XkG75ol2&#10;BbBTzySfO8zp+LSjLeUojAVhTuruCeYlF/qTuo71iuQe4vMu7+bEaC7X4BzOrcBe+dB/YzIOYR7r&#10;XPdeB+fDbsZI/dL2s94kKkqWzwCbAeGDmRtJTDrChsu/iEVckMR4zxbnGlx0y5mHVsyPBOtifDUu&#10;11VhrRF0772e+sA+5T/Xx4HF1UMLP31AoOuNyp5GF2Es+sTqF37uaeOnnS8t/OKCPub14OTqAdAL&#10;ui192xF98kD2PqxrRR9XoY9xxo6oQx9g33y0/Dgr6etav429hTmd0zkj5OCanJwBco7f3Ev+Zzcp&#10;K8DeZR9zL3B/eh97r2uDdtoQ6t4j9t+b9IHyLX26Z/x5X1U/7umX4AM+ek66v3KPuZeEdvvRh4wT&#10;cj+ehan8V9+3gK0p+y3m+p6FmpNniNmYMrbe/VPPgireh573vv+ovyfM5X2tOHeK74ZcGdPrx97+&#10;zoFfSq0jxGUc5JQy8eIj5xjPXs+zOta8tHJDGzq9sVbbU6zNnT74Tk8Z4QxGtEfc33333eVfwPGj&#10;j2vqOY0u8Zor4wN9ti61DownP9iiX1+YI58t+llp2XxN1Ly0cnRLWEfvHfYNnwfdO/jG1fuDdt9V&#10;8/5IeRTS93yfOVMMea9Qbkn23Yqcv4qYW0XYN4jnEPvKsexFpJ7BgA3PuzrXFqpvWe4lfdCnKbkX&#10;LV+Qo0jbdU4l+25Fa+4qe5P7Cfvsbfe+4j73eQpb9uLgOWAP5PnIvuDc892KsrhPHnGvTN1zNR6f&#10;CbQRP/8I5MMPP7wIZZ7Z4P3lfeU9Ba0coU+bz/3MLWPz+WP+tZNya5jT/ZHxiXnQZ99pWrmWe8Sx&#10;lvSfcpV7ctmBf3zhUvuZ6pRJPkuy9YPNwmb3xqnihwMEvQQbKc8A+SBm4vFDN2vpYQAZ66PHbkx5&#10;TSEfXM8SJz7gk/7gW+5TyqyVuhmL/rOP0f/hhx/e7mvGGCvl/KAL+ZDQB3RF23OgU33Cng8e/OAD&#10;OF/kUFbwww/mGRtUO4iHPuXqV84Ntb8yZeco9AuYM/1c4wPjWCNyYT6m1qw3F4LeLXMC6SNl576l&#10;D3uC365HSt3z/oECe58r9yxfVHlvut+5InKmvOALon/Wlb1xf3iFnPsWGFtrvlv50AM5cu8g1Nlr&#10;7LFvvvnmIpTZdwj70St67FX2MRCX5w22zhSna6GAPmbb3mCXnFreSvqp2C6eJ9l2T1q+1rajyWfe&#10;2jnTz8wt+4Y9Tr3Xtv1p0yvnOPeSwj3FHLxvHQE+E0/LZ9rxBx+4orv2XjZGZaptC66BeQfKWQfi&#10;8BnKeUXZmInHmGhDqg3riP2puyYG/UXW0DOHsaR924A15L2Bd2qFXGBbv9hzvmtQhrQB6kPGQZl2&#10;5tE+NsgT7T4L1K0++vxQF3EeoOz4bH9miFOpdduOhjVhTdkrfkZ0rZHcG+i6d/LMSB3Qd9qPioO5&#10;8QeW5sh+96Y+Ewd7kZiQ3//+95c/Lkbn3uh3jY96q6+1FkeR+cly+kW7viruN3LNXvIzD8Les2zd&#10;M8O19uqc9G0hx02Vl1C3jmnZ43rk/ZCQm5RK+rQ3U7apZ5/lW+3ZzMOtcyKuB3vY+yB9MS9H+jA4&#10;N6y9z2POQMruifrO5N6xzfNFgdTfQtqSrLunk6U55+xZbtkwPu8fnwW0IfjhsyX7PGMUbWf+7ANt&#10;+AxCL/sdr60qR2K+PT+YT9+Q9B0d/XGcqE8/YxD6/QF4LfrBVbF9T2ocUufZe14wrhrnRVB4SfhP&#10;u+5ndLaKfQy8N/jBJncTIIShn/poG4cQf21MEij7Y5ECZ4jrGsjBt99+e4nHv74gfnNDfPRxdckf&#10;PWbW1j1pubbXB9C9cC3whXXAP78E4kqdfcnasVeBNvxXn/F8+EAo08cP4Up+IGYe/9Wpe7/uhR6Y&#10;N6GODefGFvPyZTz7j0M87TNnxsZfB+kP4r2ITfS079Uy5I/+c9CvbXw5En3h2hLp9YN4ySFxsnbE&#10;4boh5hbbtGeu50AfPffTkRi3OUixHY5emyNgDby/0n/WAuFeQFjDXDdjZu9zH3z88cdvPvjgg7fr&#10;UfXuDX4Yn7FW2QPmMWbjt+4V9povqfapZ2zpC9i/J9rPeZfQL/YNwjj2JD8m8K+MOId5rqDj+YqO&#10;YzyLPY/9LxO4D923e8e6FvzVB66WjQeu8RH7XufKzJHlXtRX8BuBtHmmfEP6bD39Phr8YD+TE+id&#10;U/3Ms+cyNjlrOX/d47DWduYCG7xvcd7bz5mOmMs9cZ8AfqTvzEcfQpk+37N6cAykbcZn+xawrX3L&#10;KWBcxOgfcZBb2n1mclZxTqmHsKa2pb1W2X2xJifI1rinwCZ+Y9d9TplzmXbg/cF3aq78eEn/7373&#10;uzeffPLJJSfE7+cHxuf7NdCmgPGA+WaeL7/88vKHNNgnl+5h3z/BcfiHnu842cY87j/J+Z8V481Y&#10;LZu/W+WA/LMu/mEBvrE2+YxXj73HvqLsGrJ3XEvGGhvj0HF/7glzeD/DmlwxBv/xGYgZH7lveBf6&#10;t3/7t8teJla41TosYV656lOWwTU5EuZEyKH1LKdvYJ0rewJd1oCz2jObXDs2hXg4o3IvVrtrYGyO&#10;z7J1y2vRljbStlfWxvvpCJyTHNeydUifjsQ5uTqXZetHnRGiD62cgNdb5IS5mDsF2BMpR/owODfs&#10;Cc5Dnkuck+wHzr58t8q9472kuH8Q+7fAXkXSVr1X3M/4qT7MzalNse54+7i27Jgb31V81/cdln7e&#10;ZejzeVjvK/rwmytkP7HwPsRziTJt2PY9p+Y97dp2FPiL4BeCL8SoD9T1nTzQzt7B9/QTG9QZSxtj&#10;yCfj1V1D5tEcaMM5r8G4FdcOEec9Cuczxoz1Iii9OPbT7viZdNKydVib6L3RFxNH3eSKARqaMdCG&#10;/5mIjKfaeCSIlZuIeLiB8L/mxrjBnMAjxZprlGQ8GVfGfE9YBw5A/EHw0QeDXzJwWPvBgT508rD0&#10;oPfgow9d1zsPUurY43BEDzyEqdu2hLkE85h+AfPywYgvWLCPnj6jqz6x8eDDX3OAPlA2R4hlrgjw&#10;/9Lly58lsJU+HAlzea1l6/rSA7GST/LliwB2zAO2zKv1nrVEXz+4Holxc50q68ujQc7d4xmD68Pa&#10;Ie5d+6yzVtwD+eWjY8nLLdanB30HY9WvLF9L3Re1DkflJOdJ+7a7JpaP8EP7eZ4ugS/sJ3AcbZz9&#10;/mtR9iC+eoZAzkU757DPm3rWcD0i52vAB33GF/2p5WvJebIM5II5tuREfYX8uhbUnee15XsJfDAn&#10;0DsnYwB98+y5iy33/TW2IW37/kY/tvzy9wiYQz+YS9+JxZwhlOlb88FYG5C2a3kr2s55psrEQE45&#10;zyj7zCSvlNEj9wjxsaY5HrJuGV2lB8cRt2WxnG3QkyNtIu5PysThOeyXQv6rTn+8/Oyzzy7vwZzZ&#10;2CFH2GC879eMxyZUf9JvhHn48RU73h/mOt/THUcdm77j0M442lO36j8zGa+xclWs3wL8YE1ZT9aI&#10;Ouvo58BcI/T8zEYfer4L4K96QN013hvm8NyC3lwxxnHuM2LGf+4dfiD9wx/+cImdGOFW6zBF5hTw&#10;35xmGVyvI9EffeKKHy3Infnzij659bxGaMN39alzdY+xHp5zrqFzancJbGrXumWuCG3M0ZtD9MWy&#10;a6J/lJ1nje0tpA9CW63rk37tyVxOsmy+j96z6YPQdo+cpC+Idec2D0f5MTg37AfPRr+zZU9wBvJ+&#10;5T5x/0juHXWu3T/4gqQt92vW8cP3utrfg2Pq2JyXmBDm4Xvj/EMung18x8v3Y5wlvKOgg18+P2pO&#10;GGf+uNJu/vLZRJl2888zSD/V1zZ4PQrmVvCba/WdvPguRx8+k6PcPxkDdWPGJrra60FfQHsKeL2W&#10;nCev+lpzsTfOb2zOY/0S5YvCL3flzzgIAwqkkXuhL5lEBf+APv0H4rFfHcgyqA+17+zguzd/rpGx&#10;g3kB2mx/pFhzjZKMoeqcIT7zjS/6w9qwZt5vrI8vl7QhrhnCePUp06eAffaD43PslhdY/dOWdcAm&#10;DzEOZGjZRp95/VBEvfrKVbE9+znokSXQxz5yNPrmFSgrQLytnLQwl66RMdBewT79PbbVvXdOLK/J&#10;yZnImCDzSR/rpFDP9bPO2rq+iPpA/RZrtIT+Av4otO25bthzHjAPYL6OyknGlz5QNn7XBtlybi5h&#10;jO6JHvSHseYG4XxHOD+MZyp3zpnj1XNsa9wtMf+Q/sGe68A8CPZzzsScr8mJNhV81m/nAq9rbB8B&#10;fij6DFm+FfoBvXOrD+bZdaMv87/WNtQx1LnXnMN7uPc+XgvzuQer3/Sl0I8fvfFpG6p9c7YH+mdZ&#10;ssx8+S6LL34pgmgjc2Fb+q3N7GN86szhmGqnJYBuj2301SUG66xX/mjgOzVCmfb6o2Udb3zZzhWy&#10;DI53D9PPePewttDLcbS5PrRXXaAPbH9mzA9irFyVW0Pu/TIW8t7Bn/TXL9HAvVfXUo6MR3+gdw70&#10;3YP4bJ0ye5ovFflDAuIyxqP87yXjBMr6lGWgTCxHkz5lmfmzbI6tC7n1vROhzzMBcozt9uU5D2l3&#10;Dv1Un7I200b6sYR+gmXnsE7ZOnZzrqNgrvQHcV7Lyt44L6QPrfkt9+b7Gpgr/bGcfih7k/NqP33I&#10;+NOXweuDc81zkTJ7oz6P1QP3kO2pcw3uz9yLdS7q+MGZrD70zq++UHes8yKeycyV77dAnz9cqsO7&#10;DDC25o1r+uqc9udzyfxjG2Eu865+2j4a/WY+/Ki+U8dv4icO2tN3fdWOdXR9rrrXesFO5kSRLF+L&#10;fiPWtW95je9rwH7GyTzOeRE6XhR+0gh0FrIMRzm7Bn3KK2JiDdD+9DnbE22A4x+N9F8y1keMqWI8&#10;XHOdpmLL+O8NPjZut3d8x9+MLf23rYVjhHm0hVBX0Ou5j9NmHsYJdcQ5WjoJOpL2k2yr/Yw5E+lP&#10;9S1zPZeTxDxCrlErV87Xs5a3RL9qPsR9cja/e3EdiK/GOLdf7cvxoi36qo17kPcppE97+pdxZxnc&#10;J9T3nLPi3KAPzJ0vmbRxBiJ7YrzY5aW3h/Q1MVe1HWzLPGbZGIH27LsX+JOxGNve/jmP9p0z28gP&#10;smZexyt55mlX1tg9CvypPmUMj4I+W/Zq25ZYGJO5Adryvpm7//ZC21Mx0I/QP6XTwnFiHGvt9JDz&#10;iG3Oh5hb6+rYBuQcPaDd+6uSY9ZQ59WnegXXfwn00UvfqdumHUTblIW2nDPRH9rVmUI7zmlbXoEy&#10;dvVJX9L3lh+Q+s+KeazcK3bXi6trox/6mr65VlDX8cwYC4LfWSYmvlhc++Xg0eBfQj3XxrLU+lHo&#10;V/rH3NbdQ9kvts/tOa+2ge/XtKuT/XPkGGCcY7Ps9xY9pD2hDVtT/tX6UTh/9UP/4AhfnC/JObMs&#10;R/jRQt/SR+ZOn47wJed1b9V51OGeoO8IPwbnh3VnD0ydjWCZ/tQDrqm7FWxqN+eDrDP/2jNZPa6p&#10;m3WuSj2T61z22e49JFmGnAfqeG2o5xxcj8p3D8wrlr3qI3V9BNpsR7KcfjuGXK+Np5UTWWtrCeaR&#10;nNPy3vMJ9hXnyfJl1pdE/PJm/KRkEpKsV52q+6gQk9dniC3jgUeJSX89eFwPhAMOaPPB5KGmvodi&#10;i4zdMmMYm1/u2+68PaCf89ex+pRtzpW6HjNc0x/IsY6xLfug1u+NcXCtvrXy0EvL3qMwlxOw/VHj&#10;A2JQrEONK/9izfvHewYeOQd7kDmsuaDdtlvmiXn94kahbc0PmL0Y41bbjPc8dX/V85WydfrVs5y6&#10;rxVzUPNGjrj6HKXei+Mz19772pU1dge3h7VSvH8G++M9wbV1rmVb3k9Au+tyxPpgX9EPr8iafYF+&#10;+kodtJGx2c/VHCCpA+hwTqHX+6VI+kFZP/LKXOjom2I7eB3cl1xD10lcS65177RQVztnXGPj1bf0&#10;N9sHfZAz2ZK71njb6nrku/XauRhT59KG55TlpX3+SBjz2nw9M3UfHE3uPeer89rv9Zn24GAb7IXc&#10;J+4NoD33zNS+2go2tatN58s6z3zP5No/hXpc01bOleU8k1Nf5tq2MmdfX+Haea5hzh/7qFuG2g/q&#10;sJbkWZ1eGIukbctrbZ0V82Vs1ilfhMpLAh/yx9EMBqxDqw+xLiZCWjrPgjmAR35QG4M82nrlOkDu&#10;Qdr9QOqhlrq5brY71ttYe/T74aPe4mvXP33Ado7XT9v0H/QFAdu5VpuV3rZ7kjFA9S/z8FpYygmg&#10;8ww5yViznLF5P9Bmu9dWrnLsM1Njhxq7ebs1zMu65fmJ8IUzsifGuOXHUf1EsOFZ3MqtbeaTq2Wo&#10;/a+VzB1l8+kfOazJj+MV1sfnpHZljd3BbWGdWHvXK9eRdnCNb4n+uJec3/ojg/8ZH1DPfLsGqafu&#10;XmDbfDqPfthmO/TOn2OIo9pwjxkjoMO8zs0zg37npE07Oa4HxyLYS5tim9fB+XANwb1h3XcZ2nJv&#10;5Zhcd/dZ1T8rxgDGQQxwdt/vTeZOzCGYx2wT94h91Gsb2CbU3ZOUe0i9tJd2WWvrj7Bve6j5yXhf&#10;K609c4u8OO/U/oOqM9brdZN71b2Q516eWbmv9gKbdS86d9bxiTNZfVjyRT2vknNZRjyTnaM1TvY8&#10;u9NunTf77k3Lr5oj6+bHeNBHKLOWua/WoC3LCGj/GtL2vdEX4+N6yRmVlwS++8vJA0AABpMLuAXH&#10;n2WxjqLm7FHjzXV+5BimfLevXhPabFcHEdp8yHFNXQRSf4n6IPPAzYNX263jxL7EujZr/5nBX6/6&#10;fZT/j5SbupaPtKZrcP174lPH3CRZN2/KM5O5uGe86QdnmdjG+ekZiqCTelL9d3wP6DJ+y4+j+gX1&#10;LK4+6He2t8pp47ViLriay/Hj6OOzJd+MSYG819gTtLu+t1rH9Ic59UFu5Ucv6es1GDd2jDtt7xm3&#10;52u16ZzOK7U+B7ra5Zrns3EowNU5nSf7c9wW5uwmtDvXHDluq0+D9dR1zKvvMp5T7jn3OdgG2nL8&#10;Lc+3LRh3+sz/zwy/9/4vfjwTrrOYu1xr98cc6CPasw45R+oguf/Un0Ibactrq8za555+RMyTZHyv&#10;lVZO8nokzst1at6qcwu/BueEPaCwDziPKHPmcYWjz6mc373o3FnHp2t+HM0xOVfWjVX9HK8+qLsG&#10;bUHakuyXlt4RLPkmVY+6AuSEdcr8uJeoO4Y269eQc4P2ttjV1jU2jsD49O3i1UsCl996fsbA4J5B&#10;6QOsvXkqmRQ426IdxVnWcg34O7c+xgNZPlN85j3jmIoldVPHgxDY/3kP2K5O3t7aqOPBeoV+P1g6&#10;Tn/qvNVmJXX0xTbrXGtdWuNbTI3fC33onWeL3+A42tbktEXantO7hvQXlvzp8ftsTPlNeSoOx+S4&#10;qt+6T+9B9fEIWrmYQj2ue/uDTfPO/VV9oS8FWj6s9S11Heu/AlqizkUd0X/AV9uB9rRtO1f6FNu8&#10;2nYP0rd7gh/IHj+OKq4V/al3T9KHe/sC+GN+lvxp6dU2rrR5H2+916DeSwq6qb8Xzlvt257zW7e8&#10;5M+U7T1hjjw/nWfJT/r1z5x7toH30Rq02TOOufQbnLf6rE1909epOZw/9VIS5/Ta2nvpI/2pcw3a&#10;1r4+0159tQ24OrbqPRs17jOATwq4Braxhulr7h91xTWEbN+b6u8U6LT6adOGOsjf/va3S7z3/nE0&#10;/U7/9Rf0+RY4J6QPkH7u4Y9nSJ4Hta33zNLPmjPFNql7fQrstcabm1bfkeS8loW29Mc+9fci7aXd&#10;9If2Peecw3mZL32A9NN+UH8v0l7aTX/0QWrf4Pmp6029ddapB2vPQOjdT4xB0E+foPq45cfR1Afn&#10;cWyWp77rYDw6aQesp62kNXdeQZ20NWWv0rK9BsdXO2krfYP0jXbWxTpQJ4cI5dxbOcY8a9vxLdCx&#10;P/Vodzy0dHrQJ0gbdS6va+33kra91nkvrS/O/vJm3IFGjnK8B32Avfw4Q1y35tFiduP2cMQe2YP0&#10;C+Z8m4qBdvvqeOvqINziXhX0PFwljwIfYKmjPeeoc9MHtT2pOtaF9pyj0jvHXP9erJlni9+OgaVx&#10;sMb2UayZp8fvs5FrkizFUMdV/ey/Zz5utSZr50F/b5+wmX5U+9nP1X95oW62eXbmuQnoaNdxKYlj&#10;5kh7oH+ttuxr9Uv1A+o8t+be8yf4wr9Ace17YAzriT57hB9Xgf3x29/+9nJFR5s9a38kZ8q34BMs&#10;+dXSmxrbaxN6c6JN6NFfy5LPOX9lyZ81+biGVo5oW+tfy85aeuYF9Lg/ueYfR+QZTxv3t88B2rI/&#10;/dZ32nJ+y9lWybFJ2oVq+1pa9iXL6LR8gz39ORutuM9Arhng49R6pO49Y+nZL0v5rrFwTwL34j2Z&#10;87sn7iPJnCV7+YN91gExD7ZZ750LfUTynNVG2uq1rR8t5vqOxHkzXmn5s7efSzmBW+dlLidQ/TlL&#10;Tub6Bs9HXW/qtuWzyDY4em8w19wc9Hsme17D0hj6jcOrY/Jq2ffjXqrNFurAlF7qwJy9I1jyca6/&#10;9rE2XNVzrerest/x1W6S+pU539aQdmBuvmvmmWMpTvouvS9J/eUXkcFg8HC0Di7a/FJWyS/y84Dg&#10;QOUva3locfXDBleE9sFgMHjN8AMZ5yhnoucrbfzrBMqeqZyXv/nNb9689957b89SsOzZahnyDB+c&#10;C9ZmzY+j6CPsA8f++OOPlzL74v33379csYVN9gIyGAzOA2e6Zzv3MFfI92TuX384pY37ur5Hg2cC&#10;5Lk/GAyOg/vM+25wezz3FM7JbIc1Z2GO873J89R3qHG2DgaDQR+ep56tCOe0Z/XceYpu9muLtuzj&#10;apn3Y8/qweCMXHbqyw0wfhwdDJ4IHkr5xX1e88OJX/zwsPrggw/efPzxx28+/PDDyxc8tPtlEF/m&#10;jofZYDB4rXBe+kcmvORzNlL+61//epH6Ayln5hdffHE5S21L8Uudwflh/Xx29qwZ+q45Y9gb9cdR&#10;fjinn7bxYXEwOBfcl5zr33///dtz3/dh71eE+9v2jz766HJf06+O54VnAtDWc44MBoPBI8OZxxnp&#10;+ZffP2w5Dx0DjPGMtWz7YDAYDJbxTPVMRjinPau3nqfYcaxnNIzPu4Ozc9mpLzfA+HF0MHgieCjx&#10;hQ3Cl7p+uYNwu/ulDl/+oMNDiy9s+XGUH0n5q3fa+VIXaBsPs8Fg8FrhTPULcs5Lzk/PSMSzFejn&#10;S/JPP/308kHADwktGZwf15717Vkz9AFdyjyDedZS5tnK3uBHUp/DXMfzdTA4D97znO2e9Z7vwL3N&#10;PYue9zv3NPd3/ng6zvjBYPAa8Wz03Kxl4YzsPSfrOM/YtNFrazAYDF47nqlcLXNOe1ZvOU+1k2cy&#10;Qvv4cXRwdi679uUG+OUT32AweEjyNvYhpPigQ6jb7xc+lHlg+f9C48GlPvhF7mAwGLxGOCP9cdQv&#10;ZDgf8wxFgH6EL8r9UCCeo7V9cF7yWdmzZrkP0GcsQjvPV5+x9GnTfTEYDM5Bnu1A2Sv3bOss8F5W&#10;WjqDwWDw7HBuIp6b1i3L1FnaojXOc7bXxmAwGAzexXMaKFtfc67m+QyO9Xym33fjweCsXHbtyw3w&#10;yx0xGAweDh449UHmw8h64gPMPscj+XDLDx0tO4PBYPAa4FzMH8jyi2/68pxE0PMHMfXsq+XB+fHZ&#10;uLRm7hOu+f8dpF73gs/c8WFxMDgf3K+e93kPexaAfd7PtHvP5zNiMBgMXhOel56VWQbKa89JxnDO&#10;AmOqDAaDwWA9eT7nOb10rrbGAHU/16aNcVYPzs5ld768aIwfRweDB2buQZZ19bzl6xey+Z8OpG98&#10;uTMYDAY/wfnZOjs9Vzkr87xEl75sszzO1cejrmULdPhxFMl/JeoeSfwR1WftYDA4D5zfvg/nfe+5&#10;DvU8p8/35jpuMBgMXhuelVxb70Gelz0wnjMW8nwd5+xgMBhsp57PvWerY+rZTt3PteN8HjwSl936&#10;8qIxfhwdDJ6UfGBZ9pbPL2R5eOVRsOYDy2AwGLwGPEM5Gy1zzfZkqT54PtgLPEtda/cKQjn3QKtt&#10;MBicg7yPxbM+Ucd3aO/p1n3t+FbfYDC4H617e4lHvI/vESdzts6+NXbTBuR3GIPBYDD4NXlmTp23&#10;156tjNW2dq59ZjwqmcdeXmuuzshlJV4+zI0fRweDJyAfTuIhPXVY55c54wfRwWAw6GPqbPUcVgav&#10;F/YCz1iuuS/Gs3YwOD+e7dyrWU6qTtZb9/iUncFgcF+8N7ku3Z/qPOJ93BunenvEqS3Yaqv6fa1P&#10;g8Fg8Oz0nL3oqHft2Zp2XiPGz3UpB+q81lydkctK/Nd//dfuP47mhuhdcMa4ofbaJGlvbLzBs+K9&#10;g+R9N7fn1fWL2xznNX84tX0wGAxeI56xMM7EQQ+5Z+pzdsv+adlqod7WeQaD1w73UL4Dt+4p2mz3&#10;Dx6sQ+ve0+b4V0+Dwbnw3uXauncTdZb0zkhvnOptjZPx2gBtPGLOBoPB4CjynOyl9xxtncEtevWS&#10;lt+84+b77Ws7780J16XY1XltOTozl5X4xz/+8U8XpW7yrYuVG6JlI+ez7I80sHXeStrzRs057R8M&#10;Hhn2sSLs8byPssy9hlSdvAf9oucZv8DJmGWcBYPBYA7OCM5I8RzJc7SeI62zZvB4bHk+OGbpeZP7&#10;ZwnHcZ0bk3PXZ3jO/SzUXDxjjIPbk/eb5P1Ku+I7c9Wt+Aw5y7t1y8eM4SgyV5arL7fw41EZubqe&#10;mkPvzdZerKizpHdG3CtLcaq3Jk7HAOWsayPtZX8vS7605hwM1uyFLftyMNiKZyUyt0/dl+j0vkM6&#10;Jm33zLEENtJ2HZdzzc33bGROluJW5+z5wb+6vmC7/rd0Ho1LJPw4ytUfRgzsmsXCBjetHxaT/HKx&#10;JtS+rfNWMhYPkZwTbv0BNX2qvoD9slcuBs8Le0YR9k3uHcvovNzz/IvxX92f9OUXNynPQM1R5Vni&#10;HAwG+zN3fuT5KvUMHjwurn3PetY94hiu9mkP3Cdpu/Z75fnsu3rqVxzLM62l90zPusxVQtxzORoM&#10;esn9VfdU7ZvThXzHPgP6U2n5Z2xL91XVo17H8BmEuWlnLqTlC/1L8702ptZs5KoP9mPep2Jba79W&#10;0HHfPhLGrizF6Z7q3VfYlCwnaU8/YG6O9HXJl5x3SXfwOpg6M6d4tPv6tZDnwDPhOeg7EXC1zf3r&#10;M4e+3j3qeZi5m8uhvsCcHugX16kx1BH9PiPGrK9bMBfmQXtzON/WOY/CGIS68eGrey/boO7Jnhyc&#10;jYu3L4H9kw8p/mBioAToRs7ATNhcsNj4b//tv10kx9OuYCeTxrXH9hrSnmXnRGqM6gD1vcF+9cm5&#10;IfvtqxttMKjUPTMHOtzr3udL+uy/f/mXf1nUOzPmx3PHKxiX59VgMDgP3qdegXv2kc+jwSBhbyO5&#10;p+s7MsKz2Hd0ZO7d0PuFcVkGxiHaBXXAtntCfEn11bxwNR+2AVfjtH62GAeDe+E9hHCm5L0DU2cE&#10;Akv3T9XzvKJOH/W///3vb/72t79d3rvfe++9S1/1heuz3ce9/k/ped4hCTrk0lwNfg05VcifZahr&#10;QTttVcc2ruQ6PzdWG2fCGNw71is1Vu+/M8c2GEzBfkZy3+dezv1u2XNUvdQZ98H9YB1yLfIq9sMj&#10;rpX7FN/Zg5R5V0Lgt7/97UVuGdtUTvM3I+8tSB1j4Z5CKN/S9yXcU4r+KcZkH3gVx5oDY7YPcow5&#10;85w52/PVGIR6/e7hN7/5zaWP3xMA/2l3jYFxCHXlEfjVG7SBVJFWX0vUnaOOSf1W3xaRub5b4ubx&#10;Rqg3RPYrg8G9uOe9cjT3PgsGg8HjwTO6SmWqffC6mNsD7hEl3/Xy2cQHET58KNR9ZqVeFZlqfzZe&#10;S5yDwRH03jv13JoSP79Sdhy2Pb/4osXzTIFePwY/MXJ1HbnfMo+1fUpS99Fo+W1bq28reS4MBvdi&#10;am/XdiTfswfn4tnPEfefn/moE7M/pLlH741+nMGXPdm6v6aecZmnlEfAmBTf1Xl/58d6rrQvxfQo&#10;8cqvfnnzA01+qBnch5H/wVp698zYW4PBYLAeXwJTKlPtg9fF3B5wj0zp0O4HEcUfE2A8wweDwSPh&#10;eVfPNduRwTQjT4MezrZPzubPYDB4bh71rOHHJv5rGj/++ONFKNPGbzL8F/zO9gPpM8Fn6j0+V2vn&#10;0T+j6z/X/G0Q8o8bnyHWyiWalxvs/yNQxA8rl86SGMgbci4Z6DDG/xynutpX0Mt5jkS/nTMXWx/V&#10;gSP8SR9a6Mdrg3ywH5Zid+1ea572gBxyqHG/w1we0eX+4J/PP3K+vd88czx/wL3ESwcyGAzOg/cu&#10;V8+gpTMr7+0ptKcMBvfGvc7+zXdy2yHfWXtxvHu9vvdCzrHG9lF4D0v1FaHO1XzZBsaIgLqi3rNi&#10;jjInLcyJ+2Hw3LjeefWccf25eu9Qtt0xsLRX1EWPMuI9zZXPIPzlOWXeu/nPxHGljq7zIs92H/f6&#10;b94g4zZHrVz55emgjTk1f+YQzCGoQ90yqGNf3ZuI5Xuhr5B+2G7cCFSdjNX4kHvGNBhsxT2d79Ps&#10;Zfdz3gfuffZ7nqV5T4z7YH/Mr9eKOU891wKhngKeWY49O+zDv/71r5cfRbkSB/+7AcT/jK6xUa5n&#10;sn2Q7Vvir7ao59y25buj95Y6Yj/3E+L4s5CxcdU/JPuS6r865kA7XGmDHJM5YR3rWt6T9B8yDv9X&#10;GMbEb3zsTevE4RpD2jpTjEtcfgn44wtcCUAyABNjf+pNkclItJNyK5zLK/4pcrQ/xoywmSzbJ1l+&#10;DZALby5zMiWQazZYBznMfM+Bbus+fjTcN+4hJalnwWAwOA+996Zn29Q9nwLjnh+cBfck19zHuZ+3&#10;PKccKy0bVefezPlDn/2WM0dgjBln9j87NSdc5wTqnhg8JnVdE9vyWu8dqPcOoKPU+pQkU3W/IGK+&#10;1rjqS+1/NHr9z1xYVlwzxRzVXA3eJXOWUsn2lo71mu+WLtje6tuTnMe58ork3qnU9rGnBo+Oe3pq&#10;32fdct33dcxgP1yTOWEdaltCnfX1jySTRzm78J8fn/zHK8TBexE/QOUPSzV+6ynZXss9VN3WeOre&#10;U9arDtiW99OZqH6nj7QTo+XUzfqUqFexzZycKS/pm9hWc8G+5P29xiPqPxrv/OJBkMqZFupZcRPV&#10;XLfanhluKm6gXvEmHAwGg8FAxrNk8EzkO+J4Nx+sYZyFgyVY863rnmfTnCS2cY75F+eI/7m4QRvv&#10;Ualr1sr14DbUc3YwGAwG2/G9JJ9zecZW4YdE/wWjUsc/AjzD+a/0vf/++28+/PDDi/CvRn03Ih5j&#10;rTHXepVHy8U9ab1PtXI6JY+e67n3SfYi4js77/IJsbfy8Wg5uUSVTpOQpS9h5hI3WMb8mWdz/Zrz&#10;Wm+mOXn0g2cwGAwGx9B6OZuTweCM5HuiH0j8MPJa3xMH6+g9C9Eb79XPR13XPda593Nq6jEn+4y6&#10;n3k5y/gi0B9Hx7nWxjWbk8F9aa1JSwaDwWDwa6bOS8tT76y1PUUdpdrL9jPAOxA/hvKj6Mcff/zm&#10;o48+uvxQyrsS1PiWpMa6J9pOeQam3kGNseYYyR+lU+fZ8P2d93bf3d2bYI5Savuj8M6Po35oyQ8w&#10;lB8xsLNCPs2vZeu2vUZyj/XI4F3Mi4fzkgwGg8GzwJnWe/a1ZDC4J3Uf1vfCKjD27WAJ91WPDJ6X&#10;usa3XHPmmfqi6MyfffV76b0i+48k51yar6Vb5VZ+H0ErhilR5yjqfC05E/pzpF/G3XPvrF2fHGu5&#10;JVtsDwbPjvdG3istudW943yWvSLpZ97PU9LS6SH15yRtH4W2eSfyj2Eh5/fzoe0KmINrfc2xllNu&#10;9b7mfBlPSzLmtZjPVkx1npa0fDsS51jKCbI1J0nm1jzxB43+UWOSc1d5JN6N6gWCPuMHlVty5EL2&#10;2mYj+tcIrwFvuCV69eCadTxq/c/C0fH15P6atTnK9uB6Hin3PXtpD/ae5xp7e8e7t70tpA8+I5ae&#10;E73PkaM501oeyTUxLo3t0WlxpO09ca8evWd7Yz1DTq7hDL7fwofec/DIfbU1znuv0ZF+P2pOYIsP&#10;U3vMNq5b7J4hH7fAL6aUe3IGH87GUj7oP/qMnfIh2y1P6Q5+Yu/8jHwPjoT99ah7rPqddcr+MNPC&#10;9wrPVvPQkkcAP/M/j0u9xu7vM/mj6VJ8Rz57noXcR3Oknrmv43ptPQKt/WV8S/vuHvT41KNz+few&#10;//N//s8/5mIatJKo0wO63siOS7vatm+N7WvRpypHU2OHnJeD0MMRgfrL/LNBLnwQ1PWoAr0/3k/l&#10;eA7H5NhHYI3f6CiwlBv6+QumNTns9UNuZdv2tEM/wr5ae685VtmLve3diszrHD06tyD9OCrfvTlZ&#10;wxa/HXMGX/aiNTdtttM2JbDlnt+bLflzTI49O1vj7InxbLb3QP9a89u21h/0W7KWW+Qk54CWr9Yz&#10;T7apn/UzcXQOsd/zXg1ce9+r11LXZQn1Mz/3YK3fwJgev4+0Dak3N4d62laXa5VE/SxPCfiM1Zbt&#10;eXWv2pZzK7bfipx3jmt8WxpDPvwuQDJPoJ8pPajXq1/nvTdr4mzpTuUxadVt81pteEXos3wUdU2W&#10;Yqr6U745NmUtc2O22oTecWvmMC81P9dS1+NMmJ8qe3KU3bWwDq5F+pNtQrn1TpTjwHptvxUZUy+9&#10;fh4ZU/psDCm2C36wHra5NvpXx9rnuNSVWu/BMVvGLpH+A2Xfi4A5fZeyLfsoc1XPcpUe0m5FO+go&#10;VS/r9uPT1Fr00DNmq22pY6feS5Ost+LLsZI5qfq99I5Za19/xfi1g1D3R3zrLWxHZylW+6b6l9DP&#10;JVJnaq7Lj6P//u///s6Po+AkdaI1TlebUm2rs8b2tehbnTP98ronbKQ87MR56XPDUcc/NtTZSP9r&#10;LGvJ8bkuLUlqvZI5bDHVzhjGLtk/E+awZy3QUWApTvqnfhxtzZe25zDHSotqp9d2a1ySdpyf+6x1&#10;r7Xmo4379B//+MdbIR6YiqXVPmVbm63+ytR8twZfveesp//Wa/s90Q/3wBEwx9JZtJap/Gm/9mf7&#10;3mfblC9wVE5b1Nipzwn4snZP5vIH6Z+69foIzPk6tQaM6bl3pnTmxlxrG+bGrQE7KczXEvAKa+dH&#10;Pz+gpF1tZdsUrZxkuY53rmvQLwWbLZ9tsz/rSY65B+lv9W0Pak6mRObOwmvyxF6pc0nLrm2OuwWZ&#10;K5mKec4nxvT4vaRT+/RvyqdK1dPelA3b1ePa8k8973+wXMV2bSG2t8akTchxiu2J4/dii70p33pY&#10;GoMvNTcVbCB5toNjqFvmmu1iu30t6Mt1vQdz/rXQ15a/9KW9ll6rbpvXOofXKdbGsESvPfW8ps8t&#10;7E+RqTnVoX+NX7nH6zhtodOLNqrfUO2L7VP9W5mzV307moyRfP7973+/yN/+9rfLtZ41uZ6SPtOe&#10;AjkGe63vM9DJenJUTqqP6SfkvJTz+6CWr8ZG3rjynVDqVftJzrUV7CKu2ZxNdSH1bGuBXsvm1Bj8&#10;0Bd1qu7S3I5VTx3q+Xyr0poHfUVSz7kAfam2EvVSfy/SZ8o5V9bJMXuNurpQx05JMhVrba917dCO&#10;P9pWL+ehjXorNqn2Zap9ipbta2B+BVr5re2UwT7HWgfa1E09dadY6m+B/Zx7DuyznpC+gXYQ9DzT&#10;0eOqb6mDWK/2hDbm9Cx1/indFs6lD3NM6aTtS+nlJrt4kh3efFwNbgtukkTHDGSr7a3knFxvNb/z&#10;erWMkGdypVBnkwD/Xed7o5/+z3d5kaKMWCYe/DY2pBftL41BB9Sb0tceeENSxz/AX3Mt9Cmwxv89&#10;qTFKxpR9Waa/x29jXAJ75Ig9iF1t026u9Mu+nvlB2+4d0R5oX3KerWgv7WLT/Sz0VxHuza+++urN&#10;d999d/GROD744IPL/0Sdq3bM85TtzB+CH9xPf/7zny96/I/Zscf//Nq9qk2gTTkD+OaPxsRDzPhG&#10;XPQhthk/XLumiXkU6lL7KCNH5ZD5fI7C3nGaZ+5P8qp95jNu4wPb9/QDci5x3ZUjMB6uNea8tjAP&#10;mRvRZyTtp/7e6DswDzBXzmeMinqPRsZqjDWv6PTeO9pDJ/WwmW05L7aROoZy6mW56lX7e+F+U/Ch&#10;zmPbFPqdOuaZPp4zCGXOj/fee+9yhuR8U6Rt9SzTZ26x5Zz0cV6p61URdEEftIevPHdp09/f/va3&#10;lzr9noXacl7t0W5sCGXb9wb7XrVvOefTv719MD7ykj600Fcht/hEOzk1Z+krdcct+Y4e+wqxXkXW&#10;2t4Cto3FHBmj7yZCW/qQORDGWtfWkt/aRZwbtJ9zpH9LdqHqUde+c4rtXkWdOp+2Uz9t1DK6Naeg&#10;XoU4wbFI5kS0jzim+not6WParu3pZ68PaSOp8xif93FCXf30QT9yjHXuZ67ocJ/zuQI4V//6179e&#10;9Gn3DADatEv5qHz3knGDda5J6uQeRM84EMd5nYprrp++bLc8ZeveEHeuKeK6Zpz051XUzzH0q6tN&#10;2+dAx72qT9oS+ry22ivqcNWmMMZ1z/FZzjmOxFjTv2sxrpZN14z73fe/b7/99vI9xo8//ni5T/jO&#10;4fPPP798l8E7Fnaw51jq3k+sm+9lzsk7GecHcKZ8//33F6H//ffff/PJJ59cdNDNdTDntFNW9sA5&#10;8Nc50z5tUOfDlxboc5aSM2L74YcfLjbJF/kjd8bo3AqYv5zPPtqyPAU6+GE8MKcvxio5hrJ1r/rJ&#10;HM7j3LYh5JZ80M4YhViN1zpX9MihdW24RvqiH1LroH/pEzgnAuqJZcYlOQdl616xlzotcp4l3RbG&#10;gW/pH7YyRwl121rl6rf5Svtr/dZPdbVV56HuXgDq6rTiFPpcv5Zt/XWd0+4eMKf5Bn0B5/aatHxM&#10;0u81/jKuZbvVtjUnNVbs5bxcyYmfudFTx37JNvR4NjCW5wZ7wXdQztD//M//vJynnJ08gz766KPL&#10;mFx36volrk/62Iv+aVfbFysvnf9UASgzkVInVHetE68d80hO8wFhvmlj46DDpmOzUGaj3Bt91D98&#10;Y1MjlDMeQMdNtjfuP2CeFuiopx/4hlDHX30Gby79hynbR6MPNX/pG+AfMaYe9T391n5+WAZ8yZw5&#10;r9KDttlDOUZ7iGWuUvNyLfru/Wdb9cEycLD/6U9/unyw4IMBPvHSz4HOFVvmB7DrQyBtadsr8IHi&#10;yy+/vPiELR4Q+WFCXfppq2tzT4iZ84APW+SFmPmwwIcGwX/X25hz/a8F+5kP6mLeBD3qa3KozzDn&#10;N3oIZ7k+7B0nH0bIOfuDXBsDffpJm3HavqcfkDnWB+f0uvec5pf4zTH1PNfnMA/oUp7LmaL+EeT8&#10;zmMsCH36mf48IsaB/8RonBkP65pn6FysmTehbO4ot2wjtY+y9sAyV2wJei37OTbt9pBz5TpTzznA&#10;tim0hY5l/SVuzmnOD+4dzmeeM5whOd8U2gN1zQPjOfu9J2n3fDXfQtmxYlm7COPwlecu7fjLF23Y&#10;pa7POQY7CvXU44oAfXujbf3JsvFZZu/v6QPzGCN5Sx/mMDf5rsE6ctVXc6ku9NgmRtYKfxib40Eb&#10;XGlfY3stzO2ZQ9kYmTPfA1pxOk6/6EdAfWTJb2yi4xjr2tcH+syZOkug6zoxhjoCrqEYG/TYTh+0&#10;r41aljrnHDke+4j5SBvGlLH1+L8G7UKdW/9oTx/X+NDKFeMR2hRjtK4eZedzHOir+5o6wj7iTEbw&#10;l/scwQ5nK5870OEZwPmKjvMzPuvgfLcm4wb9M0dAv3mgjO8IoGMcOcZ2bd8rvltgnOYIjD/X17yp&#10;R7/XPJccg17qIkt51BZXx7d8y6s4L+RcjqWeZzo6jNFv6/bV8UfAfNrnqgDz44foTy/GhGAzx9PG&#10;3OSa9yiE+/4vf/nL5Q+9+VKatf7000/ffPHFF5fvMjgHsMNY15u67ZwlvEf6XsZ4zxXmpv2bb765&#10;zAH8obd26XfdQV/12yuiDqi3BsZnDJS1De6BHtvaInZyRnz54+9nn3329odl7DlfzsueJFc5H31A&#10;m2VyANbBfiTjsW8J9I0XGOM4cw5cqeOn8zmPNqqwF7gyzrGK9yFlruSP/UE7zxzmIx7aseH8CGXa&#10;mF//5sh8pD5l+6DGIznO+YFr+nQk+IaYD0i/zEfGk/21nH7XuLWvTXDMEujnXNqyDrRRdy+I4+gn&#10;TtYfcl7sU+eqbfttw4b7C8m55zBWcExto45f+pa2U9eyV/V6fekF++mr8WfOar6zbwvOmVfm8PzR&#10;nzkcyzqx1rxv4pvnJOco33tz5TnBM4hnEb4zB5LxOCd2XR901sRqHPrFWG1fdukfX7hoBgxSQEeS&#10;VttgGvLFQniTuRCKi87G4SHDAxd40bg3rjX+gRvVmCy7X9A7an9gV+kh9Sibb9tZDx7SSMZyT5g/&#10;RbI+1b832Kw5qfNQz7zOnRsJ/XXvJNmGjrI32NR/ce7qlz74JQIvxHyxzAsxPwRyv6adlu2KNhXs&#10;YhPxS+A6XpuOuTfkiS9k+GH066+/vjzkOMvwnRj88Y57jHuN+46+I3yvNjNHllPM41p6xhCve2jL&#10;HFNg0zy6N2irIjn3nn4INpVWHbLcizG0YqHN/Cr0mY8l0NWuV3GOvCpHoQ/MQQxKzm09430E0tf0&#10;mTKScUGuK+SYijbAeaxbti7oMUftq3rS0qtSabX1YuwZf7U3Z199bdT7hDoCPIPrM2bJNmgjbdc2&#10;15UrczCXYrs6OSdjwTFc/eLNZwnPF3/g1R5oKwW0qa9g395oN+dvlY19b9bGiC6+COsnrhGyJXfa&#10;9UOxP9xAtU27uTkK/efqXMzfmjfb9BN47hIHMdV4esg5tatUH0R/l2jp0Ka02MNuxpD3eA+5FtWW&#10;bQn6CtT+PXDelu3sm/JxLS0bGaOok1fL6LIneTfk6jlMv+vCWeq5Spvjss+YJO1D9t2aOnf1U7FO&#10;LMYJxuA1yXHPCrF5fpED80M7dcXccZ2SOZb6E+frtS2pW8dy1X9gjrxK6itHMjVfnbfWe8lxll1T&#10;hJzwHsX3DAjfW/BFND9cIpTpZ6zPtRzruU7d5zXtnhuADsK7Gp//mcPvM9BhnGP1EaynJLW+BmOA&#10;tJ1tPZgDvwMiLv6QnbxR9jsg4uM+A21zpQ9pzZdtS/0ZD7T0W6jHtSX2TfmYOAZd38/JCblR3C/a&#10;wmfOHt7dgfaMA7QJxun4XnLOJVLXckqr/Rawh8xNzttqWypnmzm1nFTdJapdyLG0UXffi+PoJ85s&#10;S7Ktlr26V7N/Da0xtuFfK6451NviyxIt2615zPdaH+Zitc2cIFvtcy6kfzw//Jf3/EBKPUEvBbBV&#10;75Fe1OVa988vu3RwM9xQkIsBLLIPVES9M6CPl40TG1r/a/0IpvIG5rXmrI7xwAA/IPBB0i/ZzkLG&#10;lrFazniVo8m5xTZkL24VTwvnnvKBNvYPhzeHOOJLPy+C5MH7WGnZAfOWBzMPBOwh2mM8ezXtIXO2&#10;bw1+8rAjL/4rWj4s+GFIKPMCTWzGMdiGH9B8yUAoK7mvkEeltUdae2dNjKmrrZZA5jDbjyLnybnS&#10;j0dlKoaM84j8PnLOtuDe8VxAhFzwnMkvMjgv1uTINXScUs+glPQlJccjkM86dPBRwRbtvrv5Je9g&#10;O+bdfWM+67rQzrqshXH+aMO7tn/YA6wvaNu596Ta9H0KmN/9CegiGXein+w7fuxFiMcxa2GM90FF&#10;H7bYraStrfbMjSLYI4YqtFfdtVzr82uB/LAv2dv+aJ9nI+vhPjeX5jXXLLFf/Ufn2r34LLBH8g9V&#10;6jrXPLmvuFZ9x1zDHjZ6eC1rP5dP+rjPef/js/rvf//7y7/U4cq/fOSdEB3WG5kCHW0hlMmvewWY&#10;wx9GtWv/o64FMXCOEhtx+cOoX+gTl7kjVuqMORP4c61PjHftyQfrSw74zic/V7g3wP3BueO7e+uP&#10;eNK/NftEGzl+ipbO0pizYQyP5vczwF5zb451mMfceO5zLljnDOCe5yz93e9+9/aPc+7Ju2/Bg5vg&#10;w8Qbi4dCfVngocLDpf5yfk98yAF+sbHx+160DiFzCrWfuv5D5j7X4NEw3iMhL1XMmWTu1+C4lHtB&#10;PNWHlk/sI+4Bv6zlIOfqPZHi+FqvuF+5z7Cd9xgvj4h5B+20bN0D/MBfcsEHrPxP8+A3X4gi+E+u&#10;znS2PSLmmvy6/8ipzxcFPffWLcn9meL+vQbsJNfG6rgcm3PQrv0jMQ4hV0iet56/j0rmuubTnLtX&#10;riHHUzZvCrk8ej3vDfGxn3x3U6j73FL8sLKGtJm2te+ZlM8yc49MrbN+qOcY9RXj47rW98G7ZA5d&#10;E/OLgGuwFsa4linVFvUt9tfgPneujNH453BcjYU9utZ3xok2PZ9yz/f4NUfGl9Ibc4u5WNP+NbRy&#10;ogzamHvzzzXbJXPrPqsiOe6RMU7I+ORZ4uzBNSYniuReUYd94mfQFPPomLU5nBqnf3vxWtY+c0mc&#10;rm0rn+j5rpY/aPm+lmPSrjZdfyTnSR3qnEPMA3XfPDrkhHz5XmFezh6j6+mazmEcXF1XYCxrm6LN&#10;WkcEO0ruEwQcfw+qr5Xq81no8bv6riRLdgY/UfMmI3/TuN/Ij2eD+5Ey30PwHOJKfSrHSY/OFu5z&#10;+rxiWHBfPNwY+SBFeMjykuJ/t/7euPl8+FsG/K8YGxy1cbUv5i6lF2wRjy84Z6HGkHlN1sa7Fmx7&#10;gPkjnfXsS5nytYX+V2nRa3MtrfmVFrQTJ1dfArPdPvNA2fvcfnVSEvXzh1F0MretcfcEX7iHeMDx&#10;16JcqeO/P466fwbbcc05s3iR4Jof0HKPgPvtKOp8iXu0yhqqbedD8gPYmvNbH3Ks9zJ12OLrWpyD&#10;OevcrluK58DRft0T12QLjDM/NW/1PH0NmMvMJ2X2mj9gem70Yn616771/sFeFfpdAyXXB8k9rS37&#10;ct2oYw+7/nHIYBuuJbie5tY1oD/Xh/5etO9Y7Pm8oqyt1DkK5jImpJK+mofEvWgu6K97vCcG9dKe&#10;wv52n2ur+tEDY5SM2Xr2Iz1+r2WNTX3IXGTdM0Oxf/AL5IO15UznXFRyb5pPhb1W29B7ltwaS8ZV&#10;JfF+eGaImX3iGU/dtTd+2sH2Kt6DimT+am63cK0N/cNOS5L0/RFJ340v18h4a3uK4yCfa5mb1jiE&#10;cewbhHq+syFZxxa2H5HMn3H5LyARcwF5j50VfGuJ60bZeJXUc2+YC8elfoIu73/+EE9+3FstmGML&#10;+p2+KrZPUfWX5Cy0fOuRytx6PDutvJCP2k5bK0+2t/oelRr7FjIvSNpE8ryo96e5rGOOYvw4ekNY&#10;SBbYlwfqdTMAfT44eLAevQnWoM9uVB6AlaUH3Z6YG+arUlE3BV/JMV+u8Z+DOMOP0fqffkrGhxyN&#10;c+BD7tOWX1vRVktuSZ0740Qqtnk/131P2f3FtZW/FGi1I9pKeylnAB/xDXxJRvCf88wvavDXPAyu&#10;h/ySy9YHkirupVvg3p2SXvDX/W852+1LWTNHazxCu3Yyf0eR8UCduwp96j4S+m4uM27jyRh7SHsV&#10;2rXH/cGXGAj114BxK/kFTmI/LO0r18q8Z46zLfuSlo5iP/egz7oKc9POe5vPFf0ZbMd19QxEyKlr&#10;6/rSjl4Prgtjc838ox6wH3rtbqXGJ8YG6KQAffrJlXY/p+W7zRqwkXZTaFNHH9bguIy1JWvtp12u&#10;+q+/gP95nlxLzY91WOv/M+O6sCf5POtnWu41+jJ/kHnNHNKu1Poj5jvjnhJ4tLi2Qpw8W/njVc/g&#10;zFGeD5kfxuT622e/ffb30hqXdus8vThmbu1lrc9nZy5WabXbRj58/2qti/uFPnTU5cqecpz6iKjj&#10;mOx7FMxJ5gLMm/Ehmb9743r1YmyK8bqmKbT73EeqnnngSn58PvG8mtsv15I2q23KzLsmL9WWcmv0&#10;G+mh5XMKrLE3GKzFe4yzAagj7D/OjPq/ycm9CdaRPF/2Zt0nucEu1MXMA84FZ5McseDXgD98qebG&#10;1U+41WHqPM6fZB6RufzlWF9k+ADJQ9o57g3+Ky1u7Wf646GU+U7pRVspt0af0xfKvWS8dZy2M76U&#10;qk9dPyyLDxFtQtW5N/oIxgjcX36BSNkYM5ZBP+bNHCt+IEFyX9x7j7je1a9rcb+l9O4n9fBHn2jT&#10;RvYn2bc3rdxUX46a+2jS78x3bWcPI/6AV3XWgD3F/ZcCW22fHeNqxa24Dtm2lqncItlH2S+LlNb9&#10;qj7UPuoK6P9gP+p6Uk/J/K+FNecd23dt1h+cB7baXgK7zJHnSs5ffah+GL8wlnj87IBorwfncB7t&#10;5xzW8e1anAsfkTr/WlrjzGMK/q+dR/0co63Mz+DXkDPXmL2JuN5ibml3D3smq2euFfP/qGQMxlGv&#10;rwnPYtc871dwjwDt7hfbrYt5VdaQNpG9ydi2+viIEGNdV8l65j7HILZVaKPPc4a9xFV9rpBXBVo2&#10;Hwn8T6lnqfeKn8mN+0zg09w60Jd7wVjty7GtvuyHrJMj3wM9g6A17lq0mZIwt/P35ATJnNh+T5b8&#10;hql1zOvg12dVkrl7TczlZC3kz32IPc9K2vK8zPeLxPHKEfR/khtcDYudi5obw01Am18O+q8b0EHu&#10;CX7hD/9ZTP4n/vrvxkz/j8YcZQ6h5tK8oaNftQzo5EsN2Hdv9Dd9VbJ+D5zbnGfu0+clqm7vuCPQ&#10;F33w2pNjdL13c7x1xX3bEseoA+ZZH+xX1DsD+APsA194EXxsyeA6yGHuhdwP5N17Mj983Ircr5L+&#10;7YV7jDjXxogv3rMt326ZM+ZWwLhSQB3q6j4a+p/Q5lrw14O8Z/BDxhoyT2CuHjVPe2D85MV7JHOU&#10;9Wty5dgcTznPpXzPUpybq/pe672JDjFQto89gtA2uA7yTC659xDuQ9rEtZLenKvH2rH+7oHcd0Jb&#10;nWcvmMfYiMt53GtQnyOMqXHqI5J7GqpuC3W0YRmYHwHXI/+Supcpv2GtLZkah1368LfK2rnMSYpg&#10;q7bTtnaOZyfzYZ64sq+87xTvSf9oIe9LwNbWtTwT+s5Vea0QO2vMWud5N5UT88UeEPdOHa+sBRva&#10;SbbYSnL8Vt/OjnG1Yq1S+yTX0XeuFHRdI8dRzvODKzA+9RHIMjbVe0TSb2LiXkLIAXX6M3f3Bh9a&#10;frgeLRxTx+Y6Zp95yHOhpau+OUMXbK84/lqm7Ffm5ssYUrLvXiz5Lfp5T18flancZVuuQ9Ub/JST&#10;PBfz2QOUa5uY5xzvdU9+OpEGN8cFhtwIPkxd+CMWfS34hR8//PDDm2+//fbN999//45/+XDT9yNh&#10;zswRML85nLuhEtsQ7R3tey/pV/opxplxH0XOj2TeK+pMrUOS/Y6r4noYJ9i3N85Xc247V0g/vKqT&#10;4+2zzRiQqfzQlvaEdu2kgHPdm4wVf42VD0B8Gen/c5Ty+DJ7H3JPgftKyX7b9s572tMPYB/QNyVH&#10;YIy94AdfPLMf/UIg/bOcbXuTPrfmooxf+OcX5fq5JtZ7kzFVv43R+Dwv+HGmB3OInToPkveBH8gR&#10;SP1nwlwYv+9pXluCbg/mrI7NeorrUAVa7Yh7nqtiTNlmu7YG2yGX3HO86/Oe74+jrKH7BrbkW91c&#10;P9dTcr8cAXN+9913l/jYW86jL6AP1NERdFuS8awl7TCn5xJl4Dx0LSijt4Q6+mVcXC2LbbV9ipzf&#10;MdUn6j1+9pI+mmfrsPd8j0zmSsm9SZ7cX7Sxv9Gxz71vTmvbo5J5QDI/rxVzAq4xApkf9wHPAt/J&#10;ct/U/ZE5XtozzpFYt6/2r4XxrXW/1u4jUONNMSc1L9kOrCHtll1T9a1nO2Op535ynmzPtkcBX40n&#10;cwS0c28gxoY8Gum3V+9zpbWOLZ0W5s5cZb6AcSnXYjwpa8lxaSfljFQfzX22DdaT+UP23K/PjPuN&#10;PFH2HADODP7Ihqt9lRznPpY9c//TyTa4Gd48LL6wuIqgk3+NfG/wjRdjvljgygd1/c2HoBvWTb3n&#10;Zk20D+a0irRyK7TrLzdo6t2L9F/fq1/qpK7XIzA/9UWmJVvYw8YetHyYymvmXx2u3A/5JZf3R9VN&#10;ptpaY/RN28gZSd/JhX9d6n9G5ax+PxLkNvcX5B5WvF/XoD2vW0k/ruHa8S2w6Q9ynmvIvai5po6P&#10;+KSfyhH5uBXEpYi558s3v4gj5jWQk5qXnCvPzJz7GTHm5Oi4W/kH231/oMxaq6tPXPM8s73azH6f&#10;LVD1JPUH05A/7j3/OMFzxjybv6k8T5G5Z91zH8jRa4N95ubHRmLL+T17wPMh96fY14onPxP1gn6O&#10;0T5gl/y7FtTX5EjbjEMqde5rMSdKxrIG/UoxhhTa92JNXs9MxmHe2Jvmy7Wxjz2b96Ii6iuPTMZ1&#10;K86aM/xy/bmC9yt97o/MGWeQ3/9wLtmP5P7Ymue0Adreag+M5Robz0DNQV0v1jLXk33AO5XfQea6&#10;QI5R8hzx833dT5Dtz0DGQYzeU8ZLDon3TEzlnnWqoKu4bl5TBBtKxXb0ubJfzFfqt+xeQ9qZK7fm&#10;m4pDWv23ZI3fyb39hinfW21nYcrna9HmmWPfA/edZwj3fj43fN74PJkCfeUIDj+x5xzPvr03xBk3&#10;mPGmby6uDwd12Dg+ULP9XjA/H9L5C2au1PWRMv4TV9a3wFilBe1+YcBDFZgXqWO9yfRTPVCHK76m&#10;0KbekaQ/wtweCn5JTJsxIOopUOPaE2ySF3zhiyXyL/hpziB96kH9lHtBDv1AQBlfiM99Zv5pJ2Zw&#10;DRX6a1u2gzFSd48aO+Iag+OzjOiLcgbSL7HNvKbQbsw9tHRt67XxLMzFnDnxTFNoY02WQI99z73u&#10;C4prKeisQZ+uGTcl0BNXwjji8wsf8oONasc223POPaj2nIs21iDzT/3rr79+8+WXX17acz0eBeNV&#10;3JvER0w823nOwJb4tMlVLGPPL25cz8TcS9p4VDIGY8s4yUVKL9hNabWluM4ptCfpX/Urfav9GU+F&#10;ObhvFOYd/IK5I0/cf+SHMxExt5lnaK3dFOq55o5Fsgy5hrbtCev/zTffXD7HgPNx9YM587pPqg/p&#10;q+UqGcMU6rTGg/34wVnIWvgc6KHa0TY2lFwLQLfH9zkcr601NvURfcvZDvjL2pGPvcB25ta5Hh3z&#10;ViXvuWyr+0G2rOUZSd8zTtrzbJOahyXMpVBmX9W2M5E+t9bWPvLFfzWMd0//FTtt5q6yJU5sKYyv&#10;9SmbqdfCZxfjPfdsnxqzxf+zYu6Mybgz/tqfUnUTx5FTBdBVQNtge9rP/j3psWsM+pRMxQ3GoWCD&#10;+LUHt4hxK/jUIv2knLHV9RX6W5LUutCu7da4a3A9PYf5vO9nSzCeJdInyuZkT1+PoPptnas5IRby&#10;wNX9qk6O2QvsMR/z8xxBnNt++s4GPvtH2/qX90Al81ZzmHX3krnItXhmiFEh/laOWu3iWJjT28o7&#10;2XcCFseJMoDWTTMn2FGo12CyXdupPyX2t9CWIks2t8qcLxV8cwySmBt85kq/h5c4570En/xhEj/f&#10;e++9y78Co42bGqiDeVkSc1HrtmVOqJMT5vfLAr7McE7q9XCh3x9jKGtHoa6gr2T7nAB2vFb/RV2g&#10;nHM5n+OJg5zyIYQHOe34T5zqoYPkPFyXRN8AWz2Cf+CXEsyrz/pAPf3rEf0A86BdsewYoC11rkW7&#10;7A//B/HkG//c2+jQ39pDSmKeyQ99+pxt2DJe9Snbjo7tSM5jn/k/C8ZZwV98VYynF+MF7E/lB2y3&#10;rk+Oyzo66j0S+k+cuQdoI8Yap+1r4CWQe77+gQa2zHHOC9bBtpzf8hpa4+ckfZsT4P7+85//fImT&#10;cd7fwNU5gTKgp4hzS/Yt4Vh8Yhxl5/Ls4Tx6//33L+X/9//+35v//b//92Vd1Lsn+KQkmQ8x9+5Z&#10;rqwBV2LBhj8GEDPvGGl/SrTLnNa5Oif2qdNf11h9yviAUE4btll/BPDVmBXrxEMefNZkGYx9SkQ9&#10;bToH7UCb7SngNe0yTgHH61vaA8a4tvZVe+wv7hXeG91rqZ9+taSF9iH19D3Hp+6ZwW9yA3wRjnDm&#10;8D5kXFsgB9jNd3PXkzJkfswb/ZL9VRewa7vj7QP9xwe/4M/9ji7vftTR4dmHPW3oKzYyFnToQ7Cn&#10;fl7tr32MdQ6EMnZdA8bQxr5lLehz7BzaxJ+M0RxgH7GOqJ9+6l/FdsZZbom2QZu1zfnUB/zQhmV0&#10;WB/KrB/PbNoQbTpmSXJ+yuSC9swTde0j1BN09R1ZS9rTlvboq/MlLX9AP+gzRmySQ8e49uBnyowD&#10;ybq2WjlZEmn5eg3Yxqa+QZ1DH4zFPIDxINmHUF6D8+pL+kHd+4z2ls69wAdiZQ9wxS8/61I2L+aD&#10;OPijEoTzyLOIfq5gXLavgTHmiLI2FNtSD+hz3RDJfvc4PhMj8TmuZa+HHAOU69qqgxjPkTi/eWI+&#10;rjDVDral0IY9zwvGJ+iQP/ePY7yi73jK6kC2H4k+IPiUAvYh6SNl6+4Roaxd64lj3JOg/Zy7Qj9M&#10;9e9Bzu98QJuxI+rpMxAD9w+SvlI2h4p9jhXqzgFcuTfJFWg3fQDHcU2/p1APcRz7DXjv+8///M+3&#10;+w9/1VXAORXq2rWPq7q2ATppdyvarQLaTgH6W34n1NHnLHSf4i/t7nf9b42v2I9+zWe1Yxv7yB8a&#10;3VPuA9Ymx5nXI9Cv9M25xXb85fn31Vdfvf18YI4pI5QhbXA1Juv2Ozc5yO/XyYX5QNexzme9or1r&#10;qXasZ5vx0UbZ+hLE4Joyljh9RhO7+4F6fb4IZdtToNePJS7WnJRrlan2HoGppKUOsNg5dkkE226e&#10;OYGWnb2kl9bYKTF3rb5bCxuPD6d+WZKQX9cYvdb4JYHcJ9me0MYc+JAPVjBfQhnfuOHywAXta0+/&#10;Je20yLnSVoo6qQtT7Y7DFw8MY9Seexmqz6CNJelF/zikPKjwx7lrDFDn6pGz0ooPbGvFoqDDNdFe&#10;tVnrUO1NySOQcbdiXYI42XfeC4h70f2YqNMrj0orlj0E5taqtZYtO3NyC1rzpuB/Ph8s1+eFsbZs&#10;IC0yN704Bpvsac5/z13a6MevfA7cm6U8SOoRT71/aTe+zH+O6xXtU9Zm2rJPAfpde3U8bx6RGhsy&#10;hbpHSi+p77p5rXGgV9cyx/JBy7GsJe+w/gh2BDm/pF8tOQvmFp/MsWVyaB634L1U8479ep/pR85F&#10;X4qok20t7EffHwFyrGIb/ihAH34i6toOjCM/op0WU33a8OzDNmc/z4A1e7b6xLUlkDFlu6St2k9f&#10;j0irDWxzf+hz6nKlDx1yoq46PZIYB+2ZAyXjPBM1jhYZk3HVekoPqVv3wT1I/3v9qTGA9RZzfRXy&#10;6nnhPLZxBdrsPwP6qOg/ZX30POK85Bzy+x9jqrlfGxv6CPOkgLbTvmSb5dTPftCv7HPuLdSxWbdc&#10;5RbsPU8rl71MjbV9q91rqGuCuP/xJz93WFe2+nuPOPckc4RQF3Po2ZF9Szh2SsDzwPzbvgbXspYh&#10;y1vZw8atwFfWkPfJDz/88FIGv2Og/5q93gO2FdfXe66u/5lIv/W1RbZ7z6TYrx3ynTlA5ljq3wvm&#10;Sb+OJHNmDmibyvEcW8a0uNwZBJ/olE4qVW8JbLAZpDUP0O4G6cFx+qW/tmFHgezfm612e8Yd6fda&#10;8IPD9OOPP37zwQcfXB6E5r+SB8ASNcY8RCTnQZd/TYIvHPCtedR3D9TDB+q84thegZYdaY1B9CUF&#10;jJ38EiPCgyvjQFc95qZOO8z5Ahl3zj0n6OMP+ebDUX5Zz1XU72XJ13tgDLlXxL7aPkWNr9der/3X&#10;gvnw5Zu1yb8uUoC2M+6rIyHevWPWZrW7tDf39mML+OCeyDiqADp+2UNs7Ct/UPEMqJLjk5YusoYc&#10;g0+ctQjz0c6VM/ijjz5663MP2lVa1PYpvV58JiXmDsF/BfTNNtdgLVP2wZi0jahLH3Wfs46ln/q1&#10;+bgn5nYqhqNjI4cy54tt6FN2jRTbklwj6+AY8D7iGSJTPkwxpbtkA98y/luib1OxttrIH+/Yvl+b&#10;R2TKzhzoY8fnN7gu5sY1RDfngtZ82Ydodw7nynlsZ/6ch7o+iXrZl7a0B/o1JRXatIGow57lM8An&#10;n3xyKfeS9pxTm4kxwJROjs9+x60hx2BL/2hnf5BXzl+gnKDDnuTzJzlxDbZiLNhA0pdHxniMI+tI&#10;zetayJFyVpZ8NBepV2Ut+fmEPUw5390Qc7/Gfo8/PTqVHIOP+KYAfcThZy3eOT/99NPL/edZ5Blz&#10;LdjXln7ZxrVify1DLWc/cUq2b6XavvbeuoaMbbAM+VJYN9bRZ4+5dP9zpV/da8l9c3YyR+Yl/bfP&#10;8683rpYN7YP95H7qHOgBm9rFR89kyPm2sNWnKYx5b7uATfexf3BnXskJuaHMfr82L3O4Hs6BT64x&#10;0M5e2OM+2xP8IkdIr2/k01gpI2DsxFzjrrpgPdta9Oj0UO1Yzzbj2oO0m+S8PbInlxWuBw9lF60K&#10;fWuSoq7OY0O0sdU2eBMpOR/X7NOHwXrInx/SeTkmt66ZOc11y3IvjMk100bOQTsHOz74pbb7J0E/&#10;91XaqNieer3+p57+t8ppG7imf+I44+RLKuro1QcIVLtHwFw8EHiY4hMPUtdHX6fieRTMYcZgbIg6&#10;2bcW5xDr2baVtDUl+o48KtwD/OctEMqQe5HYXDfrg/WQN/e+uRRzmm1nAr96hXONHxs526B1/wP1&#10;jFsR+1MgdZeEufCH+dnb2kh7+PnZZ5+9+fzzzy+6tvegnSpS17mHHA/VdgpkvFkH4sYHni/5nOlB&#10;O615FKCfD3/86zGkniG5/rTZnnYfDXxXrN+T9Kf6Yr7Fum2OYY3A9rxn1Fewwb1C2f8lA2tv/xbq&#10;2IzFPsU+67ck51fAayvf3HeciYj9dTzta8jYqy2xzftPcWyV1AHb56A/f/i1DfLeh7SX8yS2p8DU&#10;2GwH6zleP4C14LMOP0xsOe+95pzifJCxq9/yExzTi2NTnCdjtd6yb5vPaz8XbcX5hXl9p9THR8N4&#10;jC1FjC1jbOmvkdaapf0jyViqD0nqcXbV8yvjmbNTcV5yQJn9w39yj+cM7Z6f9KuD9JI+9Uov6OJv&#10;a/3Adv3mDOKP47n3uA/BOXO8Ma6JE13XxbHWsz3r0PLb8ZC+5Xho+bwWbJinlo1sy/luTfp1Tz/u&#10;DbErFdvdI+SM+6N+TrDvNUFe2OcIuajnhvt8bV60gaQN27S/lWrb9QPqrwly7R9+c/U5Rd097XqY&#10;pz3WoJLrwXzuJ+exDwF0bkXOm9BGPnju5fffibkyDq7eJym0O159ytim3bFIi5Z/e2O8KbS15r6F&#10;P/fg8obz7//+73/MwF2YukC5cL1MJc5ku1m42g49c+izUqHNhc05jqA1f4s1uTsTxMehYK7zy2Sg&#10;zw/vyhrQd62cw/a0pU4eJPjgPmKcNkC76GvXPtB+zgHamBLwWsn2Wlb0tc6bOviA6J+5th/sW0vO&#10;Myfq4gfzU/YBAfok6ji2l7X6R6Df5trc0uZaQLYvgR5oV7Dl+Fa7c/SQdpYE0HfMLajzQ51/zp/s&#10;4wss/5835MoXlbTvvV7nbFHHrKVnjHsJtswxx1J80quX8GKHv+Qm84OtjOf/Z+/NmmXZrsLq+wQI&#10;SfQ44MGOcNh+9pv/nP0B/9LhJ8DGYBBCPcJNOL47tjyuhiYrszJrV+2z9zk5ImasbnaryaaqTuN1&#10;cQTtsDljd4au9y3QY548z/jSx5yYl2cL0KPPNRDblNVpHdnDXImFri/U9lsyhg55+QXxmTWsn+Zk&#10;ffbDbK+YOo2zFdN+8rcO1G3zo8DZORbjNRbwZYf/ly46rCdCvevOmQf6EOgcqE+ZrPqO4lqYzyrG&#10;nn/toLbWbTeO86/to9An5cxFbE+ZzH73iD722TH21XsX+87/3fjjH//4RYezde88jYHUx6rPOv0t&#10;gXrzfSTEdT8be9Zto0cuCPcg/oACX4Yz7lht7Kfcw3F0EdAe7Ffon7HAEmZ9tYb1B5SsB+8P/EFP&#10;/oAJ5wMd+kEb7ToGHbddzEUYN37r0PqEMQV/yNF3lMaZ6zjtV/lbdh4r21uYR21X8ezrF0nOl5J3&#10;PXRsM44dz2z6uz97GKc50YcQm//rGl8+C5DSdsett+8Mt2zMERrDOuK4peuIaK/UHrSxvYe6E/OQ&#10;6euI76N0DluYD1L95k+f14d0Ldq/R31yb+HdgmcN54gzyh5wvtDjDDfGGY7oH80bHfLwfAh1x5on&#10;wnz8A+n2iW37OnaE2k8flpPqFvsdo5zz2ZpDme0J/rxneW+yv6XMHCwV22W295g+eu1Lz/vM5VPT&#10;/KeU2d5irjd11kSZfhinz72kzfXM5wT0OfuMgfZHc5l6tLsXcqsN7escYaX/GjzTnHOewwgQB5nx&#10;rd/KYzVu3xyj7Vqt7CbkoC527jd75324f8DjqF9R37kSY28vz/gu2pH7al2PrjWgix+eS5xjfhj9&#10;3ve+9zLmH0QG18f2mRgTbVq2Tj6+280xxbl7Dlf5aN8z0vGj1G6WxCBX8qHPNXMcWgdsmq95cu6m&#10;rWcRGKPd8ZUfxzs22Tqbr4F4CGuBQPN5JM7tDGfzcD3n+Xk5cR48+JXB/7ewCJulnouzR8fxtUf9&#10;nfG90tvqu+XzXu71+6x8nkHXjwuXGwNtbxSeFajuEVb6W+dlxiI+N3NfUPHjeUXUnX2T+lXavxJ9&#10;EdObxGoeKwFjQO1ad371rb1xoX5nDhPG6+uWqGfZeSO2xXrjbHFr/K2ZOTvfRzD9rui6HgVdz98R&#10;OeP7vUH+Xu9eFwi4bh95fvdydt5dqz3h7Pe5X7bOMHbvAeewB3NgfnxRzg9xfJHl/YzSurrWt64l&#10;dRDtj1Jb/Orfuued5y9/gp9/wQH/t+b4Hum85vzYDz64Mkf/dQj195g6+FK6H+jwZQdfYPoDKTrA&#10;uB9K6DOnW7HfO50/dXHNXCfm+6y51m9z2AM9pW3nMWVCX+fN/Phboz/60Y9evvRa2RzBeEjXkDax&#10;wPl23q2/N8jdez0l1x7ifBiXzvMorhFor0/HKJtHdcBzKvq5lUvXHd/8zfvePyuAX6Q5OW4OjqmP&#10;L/OmfQtznj4UfVDid36ZcgT0lfpuDMQcCv2W1VVgZbeHa0aJD+blmnVdoXHEMe2qfwb8Oifs+dKL&#10;+wF/aMIfSFfx3xN7+bkuU+Z+rfo+Mkf3Cz33v7AW964Hdjxf+NKZZwzniC+i6SfOa3w/i618zNV1&#10;8jsfv7SlD9kC23vOlvra64N1rdAPq/2mTwHsFVnZ3Qu5kFP9w2zfsx5neeS8PkfmObC+WjfG2Fee&#10;DXxGQLie3cf6+VzxOkK6Hv5I1PWjTf/ZdWmMFfRzr+G+s6WzBfrm4/0eP9zLvH/t3cc+R1wHnlF/&#10;9Vd/9fIZmDXqvrrmZ9f7DPhGiE1MpeeHuvIe8L3zyFl0fqxj7Wgr7fcZS33Pt2txK/4j6PpP2dqz&#10;Z3Erhnk9kpc7gxuJ8/kC0s10Q0zklsCtTWRc/7DysyfdJHMu9q9sHylnWNl/FHG/XNOeDWTqH5UV&#10;U8cYQHwf1j2vRX1tAD+eCW0Ydx7O5Sj6o5TGrXRs1p1jpfOjja750Z5zgNpvyRmMRQ6lczY2NL+j&#10;8p4wJ+aA9EzMfG0fFeha3eo/Kp6Do4LNR2XuCcz1uEc+Kqu5rOSMruJaz7Mp7YdpvyfvAfJgDv1b&#10;mLQVdZrLJDuwAAD/9ElEQVRz20ivp9rW1xnqq+e8164v1PSrf4Qj+eDvjM8VxsHPVkxjGM+5ocuP&#10;1P1bo+ocEXCtumb4dS15lvElJsIXHjxjQR3ABj2fvR+Zzl0B1wyZ6/UMEeNvURtzmrm3jTC/XhOd&#10;h30I3Lun9VHsRxrrqDwT12eP5oEua8kHdWRyb76NgX/PIzhm7Iqoo4h+7KNcnWHH0Of/zfNvxKLb&#10;80Af58jY9NNnjJUwZr7aaVO79iFAP9CePrTT9ijVdS3E2JVVzpOOOd789qS65AP4IC5r7Y8u+qW/&#10;MQRbRFvndkYEHwh9+OHLb/5WOT9q0ef4R8G5KObePqie6/kIGgNm+1m4T85XjG8Oq3ymzb3oh/uI&#10;XzLvfW5/L5AP152yypE+hGuUcgU2iut8dp7qt/R8tt41RdS1z3wdMyfrFe3uBVvzm77aVwFiPxp9&#10;Ws6Y0LEvAebrWVCk7Y4jrI/nzf1t274vYR1ZD6975+y8GfO53THat1DP67XXbNcZ6FeMfRT19U++&#10;3Mvq8x6/Hw3myBr4B8B5z/n+97//8vmXtmdaqL/lmhivcWf7GRyN4fpxfvwRc1JfCDboIdgq9At6&#10;PNOqS33lS1p/Fsbttdh8gDzeIpdPxTdvO2wQHxD6pZEvIi4SbXBRboms+vRLHwfGl6/q3hIPm9jm&#10;gHmAO77y8Sg5w8r+vQtwBoB1td49cE9h5eOWiOdNX8C4/hmbos6KaVO/0Bz0MXXOMP3Ul/XGq6hv&#10;rv0w0LV2HByrnz05C/HNgzjmZ9vYcCYP5VPTPJgTAvQxHx9Yov690jWqv66jfUfFvI/IR8Oc2Qd+&#10;MPH/Q9v6wO7ZXK3TlnxUVnPZEjlyBrSZZ7XMfttH5Nl41veEc0IuzFEp6tRGtuZS3XsFyGV+acwY&#10;+cwv3o7QfKdI40PHtkBHG/NRenYQ9RwD150+94N58/6mjvb3ympO9CnE7VnQzn6wv74+Cs5HOnfF&#10;uVIHbd5CysyJc97c0O+ZQein7ZlB1y+oqQN6XEv86M7fGkS3sW7JCnM3N8T8HAPqbctW/6MxTuNZ&#10;do4VrkHEuQn19unnFqv4FfbGfUXAGJSIurYds7+sbMB3COZGn/dRQK85aLsn6q0wB5ntYn9jgzbI&#10;VpwV6LNPFf2Ic7Au2rI2XR9KbY6KdntxmS/7wjWJsDf0m4drArSBceekv7Mi1vn+g/nO8feIOZqn&#10;a4y4XsrUBde263mPGBOs69s6es/gqN/mNVn5OJOv8/M9jfX2HFMHSu+nZ3wD+mflCORNzuREifS8&#10;lPrtGtKnvuPWbd/CfUHf+M3DfvNznUV7RWY/oi/9TrmH3oP0Xbb6nwn5CHE/RQ7vgTlv2/ZNccxx&#10;Sn5MQnxnqC7llwDz9B6hsBZzre5dE2wq4LOp0nN9C3157ZsfeXNvnvE+d1gD9o3vzdwn7/20GWeN&#10;gfbZ9T6La98zRVxwz94L5or02U57hbk7rq3v064tn0/9vY1/uYR+1kHcD3BNlGeziuM8mDvC+fE+&#10;8Ky8jHlGHsXLaWRSbAQ/iLJJ/XfW3UjryCqhLQFKD5N9XUjGvEBE3T3pppin/fiiTr8HsraPlHtY&#10;+XnvwvqytlwQQj+4BwhM26Oij/oqxrEO7jclPgCdeTNCGFdPXfU4/4j+Kfek8fWnTzGuMWxrC7XV&#10;nhK/yC2m/RGB1ZymkKd17LyupP6A+lyPPXlvdG9cf8V8Kc/MEandlj9FtN2T6n/uMFfOnx9WfMkF&#10;12I+Q+hzrfbkI7Oaz2tEWLt5vnrfKtq+h/VexdsS6DzbD97/BD2fNZ2r9w3FeydyBG28z+ob6ot6&#10;nyVnMGdkhTHO+gXyEtek6yPOxbL56EM7QEcfZ4Q9cp/AeIxx3+D+4Rce4JqCOU1/+vpoMO++e6zo&#10;XJE5/0eLazwxR8TzsMqZPvfMH0IFO/eb0rmz1/5fk+z9yu9kS4c5yErHOXbOW33PxBhH1luoq+9a&#10;gr4Yt+8s7od/+Bbmteq+um9ifGFMvfbfgljokws+qM+1sc24AuZgPPqdE2eQ0n5tGHe97LME86iN&#10;zPZZmqvg03VT6EPPHMwZYdz8QZ9HRaiz9oA/1svPXMCaexbQRYdc6EfMC+rXcePtieALsOO+0C9M&#10;6fuoMC/3tHvnfGG1HkfXz7XeWiNiKY35HjiSE3M8i2sDnCOeMQjniniI63sPrrdxVrK3J1uwHlyD&#10;7tfE3CeNK9WdY0fA1jwQ7J3TSgC95tccwHb7ai/35Fvwr489eS/MNfncce0tPTc9bwigY5tzwnsi&#10;1zI/KvmjiPKe9vSZME/m63Oy68CY4z63j8Ia+/znOSX6o/Ssvua8mqN+m/eXBPP1/Yvz/Ed/9Ecv&#10;f1jUs+67l9fGa9Z8j+6FMRH3RdRB3gPmssp1C+8lCGfc561j/oVErgHW2xi31t41fBb6R8xpylty&#10;a67m+kherpQ/+ZM/+dN+UGHTCNRDC2yYi2UyWwJbZVkttj5uiQdOEX0x7pzQ5+Y+fTxCwMNse4Xr&#10;hxxZw/ck4nngvFCypp4XYB/oPzo/aJ01UlbjE/qNhwC25IR0zaurP8+Q59/8b9EcXZP6BXUQc1lh&#10;brWFXntQ//qyr3r1tyXN7RbqzHsB9bbxezYP9bR/L5ALc7HsOtF3VrRrKat+6sa/JWU1rgA+9ftW&#10;sHaKzPi38nEOnEFK7jvFcUSoM1frK3Hs3jU5YtNr/54YK+rvzDlpuSWOe1Zsb1G7Z6/3ETxrjbsl&#10;0Lp75TnrOnPm7Dd/x8G4gJ+j1Id56B8/PJvQoU1849BWfwt9o7e15upMv5UtGCNHRF3iKKJvdX1f&#10;44M20GbcNQb06DPvIwKU+DC+ftw7IB6x+PJDvdorjOnLOaz0lMmq7yjGQ2AVY8+/+ti7BvoCx+uj&#10;fY+U6bs0J3NE0HPtFXV8Z1Noo197behn/vrjD9dQHgW7+l7lAvTVrzqAfe30WXkryJl4zkcB8zNX&#10;1g3cB1AX6DuaP3bdL9r4VWi7r44j+m8MdcmPHFx3+ldoqx99a9s+IQ/nD+g4X0CX8c5p+po+y2p8&#10;pWs8ywn9ilAn19X+kKfrrJA3usRnTqvcph+wb0/UMx98EpMvhvzbmtB8G3uuqXrkqV/KWwKt65/n&#10;AHX+z1G+LPzd3/3dl35QB7SDlc/2neGWjfMGdVc26rm37jN95ta1EvvuRVtzLDPWo7jll7GZz7yW&#10;ta+e/dqrs0f9cFZ5p/EZQ5/+9Sm3fBv/SA5Fu1twNvzOw7xcI9r2WYo5NUb1V+NbqONZbfyiXn2i&#10;03sVOG7fHOOsg32w8g2zPcEH6we8R3oPFerz3jVjUSq2y2wfxXiKrPzdG+PRdA2mlNk+CmeFM8a9&#10;kbpnDei3ZBzYOz+PWJ/nh/JIPqs5rO67t9rQviP7+xrI0Tytsw60Ea8/x+HomrDO/o050Gd9wfR1&#10;xLc5m59tbdt2/Ry7xbTDl/6K7aN+J9o5B6ive/IG71n81xJ+/uV889zCpwKreR1Fu5aKfolD3etM&#10;6Gtsy9Wc6atP5SwrG/tck+nbfCbqsHfU0fO+43zZB38Y9Q8d0H/L51YO7ZO5jkcxxoxD/grzcU7q&#10;nY3zHmBe5D3Pz8tp/NOvoXTSbl5f8jToYu8JOjD7oZuvrvpgX+2m4IMPVhwsNoiHWv36kOPmiw7z&#10;YS4rX68VMPbsn9DvfKv7UcR94pz40uCLBWvg+aH/yBy7Fp4//FFOHf23r0I/eMHqh71Hqofgr+eE&#10;80QfumA8SsS+tjvP5qCOeZiL/kS75mVb3/qaMWDL3vpKwHk3z5WgB/h0DWc+xdjguHG3BF/qb7E3&#10;dg/GLs5JIffmr87sv0eAUn/th7MxYNVfgfp9K5ijIjP+kXywR4/8bSv266ftM3KWIzZcR879nhh7&#10;dD+Pyi39PZ/OA+yDe/JAnkHX+pYA+uQu9Dsfoc/7MVjWB3jP9H5Pv/dS2+qKfUhteW/xC2TaPsfI&#10;w/yxMQf7VjifOW5OlFt5mxtY7/hKT6qrf2OQD++YzgOcnzaMmfcRwY6yz078AG36gX7fb21DbfVp&#10;2znSB6u8Jqu+oxBLgVWMW/6xJW/XYPpiDp2H9dXcXiPTnzlI50mJPuvOeai98+EMcX0o9Ouv9pS0&#10;Fdr4BNdkgp/mJurPfMiFsvmqV9GmbUTdZ2JMYS7kTImYD3Og3jNvHcFGtNVPaSzr6PHOyf3Md09j&#10;AT685+nXuIp6rLnv+WBuzUX/lIAObfMxNoJO702eL0rR1ljqkS+fH8jHGI5RKhN9qIuYKz6oG0+/&#10;9FGX5kFJW535rIDG8tqhrk/m4DgC5lA/s++WoKsAcf1sThx1PGuuCzgH56YOaGecPUFPO6GfdcLv&#10;z372s5e/JcT/SQv0FXQt9+Qst2ycN3oz/2K+7KHrap+2irneK/oE/JkjuHeN82j0W//Gh/ZD12Gr&#10;RMi5OH4L9ThLvFPwbkFM1qF5UZ9xtmLYf2a/VvPcEs7IP/7jP35znWm7yhuw6f0EAfQa13ztr/5K&#10;0PH7F3LqPcizZNs44LglY1OfunHIq7mBY/bVP30y6+oTg7o/joJ5QHVtz1KxXWb7DM7H2LDy1/P1&#10;KTG+uVTKbG/RuVOyV74zIB23z3sn/eyn74qN6dkC1q4czZm2615utaF9nQOs9F8DOXqurTtn14H4&#10;9NkPt/JAl+udZy7rXt8KPhDbYCzHttDGfdJ37awT3/YRmgsYa9o3zj1o51mlvfI5/au36scP91rW&#10;g/9ehDbCOfesOy+YfszDumtRpo11+yuAj54rYGy1Z+ZWXXOqrvpnqM1cA6He2Fto4xrR5ixSdq6e&#10;T/5QHu8Ne77NCR/6h9X8V31nMR7nz2vd+yPXrs9rfHN2GmMv5hzb0hP1jwg4d5hjK1Zr9SIMfj15&#10;+GYBAEUmrAEO0HkELjo0Gfo7tgd5cpGbL3DoEHy5kX5o5U9JIM/CvJ0HsF6dD23W0xw/Kq5v650z&#10;fZ6do2DvnnLR0WaduGF402Acwb83GNfRkvh90aafffdLUPXwjy561edDDR+Q0SMWOkI8Y1o3D6Af&#10;wbfzwaf+aQM2xFF6nQG2YB852KcOtM+4RyCPH/7why8vJtqWGYN/goE/Te1czWcVV9ujueDLfXK+&#10;2DYG/Yg+GVPPPuvGry+wTjlFai+29fMeYT0QmXMW6qzL2WvzHmY+5mi/+9P2FnPt1e386LO/+nM/&#10;J+qid0v3HvDP+XaeezHQPZqDur3/vCVbud7K/9nrDcQwzhGcC0K9e+WZpd+1nudMe+6r3Ot7z6f0&#10;vo8OPriffvvb3355IaYPnZ///OcvX1RRbz7a8PxCH+GZQQ6M6RewWwngAwH7zdf/98L/+4Kxvqhj&#10;57NKH9j6zGR9yMF14v7CHBHq9DM/hHcx5o6ooz/00CcGdf06vzNoRz7m5d5RJw9iUke0IfZcW0U/&#10;jonjj4Q4rsFWXLgVF7vukWswxTV4No1DPuTlBy72g1w8b+6FYOt8pnjm1NcPMYxDn4If4mnvOOfe&#10;64s+dMiPs8t5xxfjXIf+qWvPEXXGjEfZ+QJ9ZbYfhXEppzAfr3Xqzon3ZOaFDrgG5kjJWmnPOyR1&#10;1hlhPbymXUPAn+tIzMZ1j6mrgz77yV4gfvGMDvmQA3uBoA/GQgehjdR/20j3yNy8p5kLefB5gPkg&#10;tLEFxlkH79vY4F8d8wX6nQtjxNQWHdoIY/owpvdi46JHLO05m+TMuOeX+ytffhkLgbkPzJe++jcf&#10;8idf5u8eFMbPgL5rYh7uAb4R86DfMdraIbad071ob7yf/vSnL2vHfMkPMQegtG4Ohb5H0bmt6uQF&#10;bVNHqDtOTkrXF+r3KNi4NuC+Ec/r0lw4w573PcxjrucW6KPrXLR33rYtwf7u31wPQEfd6oP+Zl99&#10;MIbQ730EjOU4WKI7c9cnsoo7QQchHmVjreyIxX2DM48ue9Uc8UFpDu7zyp/5gbYzF/1O1PvJT37y&#10;8n0E54c+YnEvw8Z1oY9nC2eKfLHjHohwL3MNsTEe1zP3QZ5r5mFcBWZu9sPMXzvis8fgPZo+763k&#10;Qh+5dn0BX+ZZ3zOPe+ncOpf6b791ci70PyqnFfg3tnG6Jsq96JuSvfKadF6IsehHWAP2yj0zvvrm&#10;XB+Or/ZSPetAW4H2W4eO66d9PkNrv4U65Aj6A0rHxX1A6p94xF2tFXrqmldtW3LN/+AHP3i5dvw8&#10;zPU681O/vsB2+4C4+MCOHKFzKdg6j9K4E32LdX2bz5b9WcxNv5b0N29zbn6W2FCnZO+os+7ep7w3&#10;TZ/0Ia4R9uwRdfrwoY37X2gj+kTHWORAvznCfCdED1Z+0bNET31tXoPxmltzoL4lgF3nh7BejJsn&#10;dft8fqCnH8V5iv4cB+dNf1F39h/F+Ai5Kl7/CLn7m4niHqzimrNj+nee2iu30K517SiNs8oFmo8C&#10;L592+JujdHCD4+Aj1GdiNX6N9BA3xkp3TwD75o1vxyhdbF6q2ERtHy2dk33FDQB1a/8RpDm7zq6v&#10;WKdkXyiPCr646OYNUj9gvNV6q4OtFy7wMs3ZmHqU+tMXsRBgTAH1GlvRL6IueCOZ80L0Y0lfS5i6&#10;trf6jgj4ocK2JVQPWDteXpqTsW0js31EWFteWNvHGnmTaz+4F9C9Aeu16TiQo+IcVlIflb2xe+S1&#10;/oA5sl6yWpOuDfPW9hkQq/EQ2qs9Ve8I1bV+ZM+OyrPgHnBkntU5kg863KsefSb3pOtdWenekmex&#10;irUnXg8VYD/mmWOu6Iv69rHXfgjnix4+fNDH2fd5xP3UL3nwR7/3Y+yIgz5+GfeZZJ4tEfegNG8w&#10;b0pzBuL4bCJXcvY5Zdlc8KEduWJDyRywpc4Yur6PkQtjzI+SeffHJUTMDZn5HpHq6w8/+mofJXnT&#10;r4629Cm0a9d+5RnMPYT2HYmLvjbmbP6VzuVZAm0TFzxrCNDP2TEvsCyOu3dcI/qldN7UK/Qbm5ie&#10;X/r14zh96Hht9hpGzzx7ds7Is5gxnDNt1rvXK33Mg+vRz0joa+PcADvsseXLLb9cAXSx930bO9dR&#10;8GNf4+BDP/S7D/jpFwdADuyJuWgvxqCsoEfp/qqjPaW+9d89Rmg7L2y1My424Jo5jj5+XBf6PXuM&#10;mwMC2CLouhb4qF9s+YGDHxU4n/Qxhm73ciXGRGwbt+uqL4TY4nrU5xEBSteVHBHXtTq0iSH2Ub5W&#10;zF//lDyTyAXQmfuh/qwrj6R+EeOtcO9APdYJcV1dS31N/0eFWKyJ55w+YlD22gHzYGyP5n9LV/Td&#10;udQPdduW+qZN3XXRD1IfoC5lx+yrn/rw+lGXftbJtVIXAW2Q6uMX7KPcE89r/Tc39cCY5oUeY+pp&#10;g8w56qc6Sn1v6SD6UJ/z47kiH++7+GGc+L1f0I8+zyKFs6e+cVb3QkBHgY7bTx0fnX/tqdNvm/jN&#10;hfzUQYwF9Otrlq9F34h5b4n6xTyb7zPA/2pNptyLto1DH/NmXXr2XQuf0bahOdSnuJb6PiIFu8aQ&#10;xprrBJyvObYFOo2jTfNpn2tgH3bUub68xuhTj7q+jAHaA/2KzwquTb+fx1dt8SXUHVdK46yYOQI2&#10;lRWNVx/O2z5R91E0bn1Tuhe2zWdL0PF8M1/7V2tAP3S/EW3pUwf27Ok3v7mHtNVrHPWR6k6/iHrq&#10;vhbjFfumADnA7LfufOy37TvwXBPnWDqOPfMH540P18dS/dew54N+759gLnuCTdvgfBDG8adf42+J&#10;4EOhH9/Yuxa3ZPp7qX2d0C9W+QPhYlLadoLiyxZjLBCH8C0g3szPOjmy6ZQfnc5xCuvNhX8G9oqH&#10;JR/68cte9mCL7XmYATv89IssXo5Zc3VrQ66Wcy72t8TWXKibnzb17fkjF/NBF5uK8wHs6+MZkCe5&#10;MF8xrnMwB9vkZ98jIQe/YNN/S3MkPnXXarXebVtWb8qz5vSWMDf2kusG9uaDLnN+9v2HOPNs0fbM&#10;ufag3tF9+Gh7Sb7ez2AvR+cGt+ai7ufyLHlPsFesb8Vz6wubesIYbc44X4x4T/P+znj3zC+baXPt&#10;8jeAGJ/PKetiTPrx0b03T3O2ja7PmhXoIOTuc0o/QAye5eRmft5zFH1gQxzetcgPO/pcE0p89Mdh&#10;wJ+2b3WenS8wJ+Nap0TeEtec0vXsXlieza12nZv1TwVz4/x47sjF89O8Zp7Op2vkGUKvutRnv/44&#10;j9hhD14njIO+zZG255ezXT1p7E+JOblG5Io4H65H59NrkT5tXTOEPq93xXXDVj/eIwS7+nC9m5fQ&#10;5zj7gC/XGV1z6H3KuIKOzDp+8Gs+YF7Gbn6inWcDwa562JEbY+SET/KkD13ONP3qAv6MS4mNORtH&#10;MTagg1/2kB9IsWfc+yp1dJyndkC/eRsT1CVnhDHX1s/OxEGffnQ/V1xf94n1c32UrulbQV7un/tm&#10;3f2gTm72TXlN3qyH64IvzpnPeM8j+TDGGXHdHonz0z9txHVondiW1aVeEeZVP9I2vjon1gAB4+kH&#10;AXXMAfSBTvXRUbdxWp+YH3ugD+0pxdiUxkNHPf3QT2l/S2QP7JgPAtitbI2FMI5+n7GeK9fGNUHs&#10;Z74+CxD8u9bzfDBmHvYhRZ2ONS7QTz7Eg87JNe36ae840G8sS/vfGnN1XtbBOcAzcjMO4N+1sK68&#10;FuM4v2I8+p2vdah+x7f2snIPjacP865v2l7v2uzFVMezZv60Ecb1RbvnFozp9aiu1xu66lSMQ938&#10;0KWf/LHtuzTUXlb+zUEBSnSR9pujcejH3vmoZwxzpWxdH/a9FeZHqZi7ebVUVmjvvCnbjx3rRT+f&#10;kfBJm37jAfvHfRZBTz+uEaJ/faJb6Een5wrQdc8YB+NWF6muOs/GeSnmCORgHvQ7Vp2ukfq12fMN&#10;9EP9IKDOI3Eeq9zMvXnYdwt8sJ/uKbY+u5FbNA98UGpbH2fX5EX7a8e/WOUPBAtgiTiFblL7u0jP&#10;xtzcsNbJwYv4o8N8toT58cA7C+uk4IcSuq/K6rAbX3u4pT/7sbVPH6Bv69AXcHMt9HvRU3cOpbmt&#10;xp8BuTgHmGsw2+b+aFgXHrC+5IEPOuK5duLamLs5NbfVvCi35CPDXFkjPiDCnNOcH+vn2j4LcprX&#10;gn32k0f1juSjDuWWvDeYo180wl6O6Dp+ay7qev+5eBys7RT2j/X23gT0MQbuAX1cjwrjjCHY1w97&#10;Rx09vlTkHkgbXca109Y8KPXBmNA/BX3QzwQdfBXyIB/yAnOqgP7NSdTv2VQPce6U6NbHnNMzYX7M&#10;Fcx5VX8rmL/raB1xbeyHo2vkXKqPD+d11M+zIBevFYS8OANIIU9ztsRWAdYJnN8cF2Pgk7GePwUd&#10;xTXirJAjbX4sMkd0jA203xPm5lycI19mUDIPr1V1a6OgS3/3q/OuH9cM0KGND+oK/qauuYF7ZHww&#10;h5bGFe3BuvlbX5VQv+pPH5SIedceW2AMXd9r0XE+0D7bxlTAErBVgPXHv19K0T/3wNyaIz5pN5a6&#10;1Lu/3qcRxsyTdn1+bjBH9w5cnylvDXlBz4s5CnmRL2PN07rte/DMURLD8+YY4llEZm63cH57OaKD&#10;b8+5Nl0TBT+UnmF1XAfshX7zty2tQ/PTNxgPH/iijqjTfPVB27gI/eo2TusT43T90UecI3VjO0d1&#10;rDNuHkBb+/rco3kA+rXV3ljAOHXzc/4w9WxX7NM3esYUfQvtOa4dvsQ+BBpf6NO/utN3bRhD1FO3&#10;Nm+BeZm7dduUb5Wb69C1s+81OJcVc6x77FjXxD5L80Melbe+QR/moF+Ets+o5rOFOuRJHTv0aSO0&#10;9UV73oOMqZ666qlLXwU9oI4OoIcwph3iGLrAuP3aGnclQIkueRkb5nzQY7wCxm8+reOjft6Kzk/p&#10;/d6cKKF5T7CpH+duGzvXj/dL6n6fbxvhD+bxHObzUO/5YE71rx2YG6U6+KAO2KKrD9AGXfUp9Yvu&#10;1pwfjTmYuzkCOZgH/Y5Vx1wtrcMt32AfNopjlvei7/qzj1IxT2TmodwCW/dRP77bHbVvLtSbByUc&#10;8VVeTin/rO5L64PRTQIWBtwUxUVC3hpzg+b0KXJ5FszFeTovb1Rnwb62XSf6FPo7VuivrvrimenF&#10;pEBtpg/9qG9/+2yrj443b8Vxy1X9mZBn527fSuDZefGS54se69MPvgix6acPzMX8oPn1XtA9sm29&#10;Nh8V1qDzRVwz50fpOrT/GZiP58tY1BFoH+zlU52PuJeuA9zKsXO7BTpdj4vHwrrOfWO9PXOMIYxV&#10;GOf+RZ2XPui9C6pvG1+cFeuOmQMYnzHLifbW1bF0zHiUjaEe/s17+kFmHuojoF/nhLAuSNej14e+&#10;3gLzM6Zxm8Nb51Jme+bXvFcClHMPp3wKnC/x53woydn8EKDExvPiB2naoM3WXIV6YynVAfvxi4C+&#10;jAXOBRx/b8ycWDPXkbHV/MH5TBHqrhElTF+uDaUfgo1bf7WZ94ipQ2lc6p6Foo6loo9iToqgax71&#10;B9V3PYHxKY1tG4wrtUGK7Y5R6tu2ZdcPmm9zbvzq6xdpTJjtzxHXxTVhvq1/yvl3z8BczLH7Zs7w&#10;6LwbR6E9z97UWQk4L9sr1NdnwX6OI+SDgGPNb4JO17j+JvW1GoeV/UqXvinS+hadP8x6WY1VZ85J&#10;/ercojaVQpu8uRfNNeoeAO25L4h7YFsdSvrZe21rP+1g1ud4oU+f5E/bs6Zv6H1WX4jj1Fu+BebT&#10;9QDaM8eWjxSYfa4J2HcPnZ8+9IfQ7zMQEfq1BduV+lEelXfRBzFBv/b3XMGZmNMntK/7bd8Kdao7&#10;sb+ldWIi3Yepp3SuYv/UVdSZfSucM1R36+x/Shp/lVfrZbWG9k0fwNz7fQa6tPmxtH+ATB1tsUOk&#10;PqvXfqGvay4rXdjSfwZdP+uUxjZ+82i/ebZeqU/Ljgv1lb1jr4GYMw/xnqMY11wowf5b1P/0ddZe&#10;5rrAEV/lRfvryf7yyfBBYEFM201CuhBzYaw/GzfLnFpn09y4j85qftZ9OXwN+GGPezxXh/4s+DNf&#10;BSh9sV35Vq85dZ760nb6YKyxGaeER8zrKM0D9uKZ57POLP55wPLPSvInksB/GoyHLWM8kIk99wVb&#10;5wLkiLg/jPnAFuq2W/+ouH787UTns5pfx9r/aMiH/fJLUOJ4ffTMtQ/28sFGP9pB59H6e4Lc/Zsd&#10;sJej84Rbc1F3/nM0F6+HtUVat937/TzPc8+4Bth7+r136cuz3L3TH1LflurjR7vG1LZ126vnFNI4&#10;gD/9W4fatJ/Sa130py7UnyLzXmGez6Z5N6dZfytc3606uVg2x1ug91ZregTn07mAZ9F8O7/auGfU&#10;LdGfz/raiPXVOWMM3/NMqOcYetoj9qnfHD415GVuQEmbs+8/Yci9gbVjLurR7zq0HxxTHFegdVAX&#10;W0RcQ/rUt06/TLv6Zi68AxlzSyb6ozQ32+hTsjbIpDadm/dZc7cff+2H2s0c6bN0vPdwcby+AL1e&#10;D+qtBMwN/Y7ZZ1xiAH36/hxh7q4pOF/n/Knm7351rynJxfbqnDyKrgt14hCv8c0HXL8jYKePvbXV&#10;P7GRxl3ZV38P7Zuz/vQx62AeQL82c50Ux+sPURfqUxpzUh+gLmXr+gdtYMs34x2rvy3021y0ad3Y&#10;0HWa422jR3ulR6mOscH7oO979VE/2rju+lPHfjCO1K/XH/Xm47gC6tl+S8jNclUH6jPnR9J4+ndN&#10;4DUx9escxH72o58BiNs9xqY+wL6W+n503qAfcmw8hLb/KpU2e3GnjufRvBnXF33zXUYdQK+6+lBH&#10;vVlnHKrX/PVVf6CtNva1LtTRxYdt0J/9wJjx1bMU7Vpv31vTXLt25uT8tvKrvXXbQhvf4H9xwjs2&#10;/7c9dc4GAv5T+r/5m7/5Ysc1Rekegv7NT7HPcfwYV52O1x+ifnXVeTbGNxcE9uKrA+aqPqVrcst3&#10;21Psfw3Grh9jzrzQMe9ZP5IHPvDZmN3PW2hnHYyt2HeGF+2vHf7yKf+BcEGgdRbBRT67II+EHMzL&#10;Ovkc3fSPwJyfOM/Xot/pWznKtLdNWT+zLdPGS8aLeMuuYMODQ2pXeQucy1GelRdrwgseP47ykAV+&#10;HPX/9OKBjA7x/QLPdUN8uaXuA5u2fdiUrvFbrfUzYY6rH0dXArN8NKw7+cwPHcQjVzG+fXv5oMN4&#10;v+wD6rb37D8l5N4fR49yaz6uCdeIL6kXj8NzSal43jjPot5qvxhj37WT+rK98uM9rGNeS9Ur6mpn&#10;2/tmqa7gl/bMW1/q2m8+pf5k6rTtPOk7uraPAP+NbZzWPxXNi7J187s3x3vtHgVzcH7z/NAH9rVt&#10;nZL2nMdsi3ZQfyv9xhD16FPm9UTfVvxPBWs811lxDDom2MzxiWvRMev0w/TZEhhH6od6dcTx+gT1&#10;ay9Tt6g39WtTv9NX7ZW5lq4/OKYuTJ/iuLrobe0DVA+Ii77Yr98t0Js6tb11Jj4n3DvXVYFPNXf3&#10;xrysQ3Pr3m+hHZyZz1yXnmvRX/tuoU/Yy8e4ijYzVscpZbYLY57x6VubaU99td5b67QCHeMCelN3&#10;yxawh+ZuuWVnblIbMXfrsOVP9Fv9le9y1Hfnt9LVDyXjloCt4l50T+baYYuoYz84BlNf3eobF9q/&#10;dybeEnNzTrI1n0fhmpVnr4nxmDP17guxO2frYl27jj0qb/MD/ZkrbYW237XU5hb1Sd28nRMlff2+&#10;baIeog/Qj/3Wt0CnsW3rT3uEPsbEHCb06cc22Fcf+rZuic60s3+1Hm8JeTTXcja/vTVkDPzndPmO&#10;0R9Hf/zjH7/U/+iP/ujl+yfGKGtnLq4ddXQo7Z80H8aVFcaiRMd5b+k/A+dKDs17jzk/MX/Z8z3b&#10;01fr90KM+pn5mAM0d+raHsmj/mp31h5dc4Rpf8RXedH+2uEvPX4GzEWSs4vzWtiw4gbCW+fyLOYc&#10;wXneM8fpTx/2u69bN9eiDSWydfNsW11tt2I4LuitdKtHnfyn7qzfiv0IZv6FMWNbf1YurIcPXX5E&#10;Ip5/c5SHMi9+/qDsnlO6l4xhjx8evP4Yih9k/qBWnjWnt4Q57v042jOPSOuPhP0gH6TXqnmQL9g+&#10;Ajbku/e3JJ81n9dC7pxrz/Bens4Tbs2na3L9OPp4PKfS9q09Qld9zit6XAvTJ/30MdZrBaZv27eu&#10;mxmj7db1R9lY6pjPaoxy2iP0O+Z4cZ6rcdvtn2vyaMwXtvL5VJiXtL1aqz06T0rsnrWmR/AckAt5&#10;NBfzdG6eAdrmXinaHkFflI05fXpeS/N4z7jOYL7Nu/NwDYS2tuyPNhN9WK+Ae7tlP9EOWjdP6zLj&#10;gH213wO9+p7+PQNIfU49WOlRRzqmzz67p41Y17Zj+kRsg3uHbseh9TL9ti3zPH3OdK3nXD/V3M2n&#10;uYk53dob9xBqc5TmUPvmc8afHLU3bsv2t14/nbf0vgH6glu+y2wDeto7vtKDVZzJVj/s2d+KObml&#10;v5cHoLele8tWsHe/+vzR7ywFvQqgox4+qW/pFduOW0J19UHf9FEb54NOfVbnU+MczGnm+miMN+M8&#10;I5YQq2Uhrrm0Ltbp71kCbV5L89Lf6tzSnn8QfS++fr3nYYO+1xfjxqFv78dRdPTXmPpBrEvblMa1&#10;33wQsV/9mUv9adc6zPYcA/qmr46V2X5ryMvcoHkqZ6i/2nqmXHO+Y/QP+v/lX/7lV3/3d3/31b//&#10;9//+q9/93d/95jvI+nF/9U+b911/IF3lqW7HVnpgrKP6z8AcwPqt+Ft6s73n2zalfbWfvh4JMVe5&#10;AXER8zqSx/RXm6P2oi/tzvoqL9pfH/Z//tb4wXGRXDgWZt5YL94X7FWPInumCOMe/jlWuvfVhz0b&#10;0Ubabr/50jf9YjPnYzl1BRtl6wHyCPYueWILdXJ4Vi745+WOhy4PWNr8Mw4ID1F/bKNkjLzJg3Fy&#10;ot0fRxHG0dXX53zdu36sETB396l7Zr/tZ2Eu7Al14vVliHzhTC7YoLv34+h7hdz7N0f35uw84dba&#10;fOQ1+ciw7giw/nOfHFfHvWH/7QNt6WPM8yGMec1YF/3QfxSuxZ5BbaeP5n3UPzbaUda3deeIOBfH&#10;tmLdM8+Lfw5r7lpC9+VTrK3nANh7pOcHzKt5Q/PeGjsK9oi5YD/PYmNs+deP42fzeBbmBXu5TR2o&#10;LUz7OS72Ozav9Vtohz4y25Punaz07oHY9dV5dYxy6m3lUHtY2U3f4nWsLTBekerNMamfstK9eB+4&#10;Z+6ve9U929s/7WRlfy/NDR7pe4/GNZb1tptX6+q8R8wT9vI8qrfFnj1jZ9brEbkgfUeoH/2rV8xP&#10;mWjj2ErnNcycGsf+Z8Z/Leb4Vnm91Zo0jvV5rs7wzLz1Dfr02U9boe13X9rs5aCO72S9vhDG9UXb&#10;723UPwK2yF4eMHXanv31OXOhX27F/AgcmY/rAei0fs8aHInJufC7PeQ//+f//NV/+2//7av/8B/+&#10;w1d//Md//OKDv+ACfg/rXmmHb/r3fnS/OIZ7RumetX7PObgX4poPcVs/moc28JrczUUfrZ/1+6L9&#10;9cH/xV3yg9Gbe2FBOiUWRbl4v3iwZXWo3dfuZ8e1r6/qrlB36u/ZAOPznMn0yRntuHXGqatXG/pr&#10;81YYH8wPnpEL/lnDrmMfnDxY+XGJf3LXH5l4wPLv2/PDJ/DgpR8bxlxP5Ev5cRSBzrXnx7rtZ8E+&#10;sB/uFfHcz7kPjJG/9S3QYdyXqo8EuXs+z3Brnq7tR1yTj4znFeaZZWye5+qLY9VBpj9pP3q9rs4w&#10;c1nFM5cJujOPlo7TXvmF6Vu96luv3peC6/douu7E6Hp/CswH4Qw7b3OEVZ6Or0p0efbfQhtjAqV1&#10;8yn6n9ReqK98vDfIc+ZPzqt7SnUZtw6rtSqM03d0PbRXf7Yn3AvRqZ66rQN19WC2ob7wzXzdT2NZ&#10;6ptS0X6OreCdrb6qO9sF/bLS2cL8wNjSmMrF+8L9snSPju4Ve64uPs7aHwG/ze+RvlcYqzi3W7Fr&#10;++w87+Fofq+dx9Z9CBjz3Bx5tj1qTfWz56Ox5GxM9Fd+jqLtLPG7yuVsfm/BnP97zPEemJdi27m5&#10;P7fmWpv6OmJ7D/oH/a+uT9r3fLdQn+A7Dv6MQ9sfuNQ/ArbmCVu26imALkLMSX2KdrIV6yPROe3N&#10;56jeLY6uod8xos8Z+Yu/+Iuv/vqv//qrf/tv/+1Xv/M7v/PNd36cGf/lP//VPsY8p4zT79n6iLhm&#10;jz5vr91T7Jvba/LTlz5av+XXHM7YPAvnAeRwJo8Xza8P7bm76yfEyZEyQrsXmYsxx84sysWnw4O8&#10;BePsZfdz2jjW/vbNs0Cfuo4rW6x8C2Ocv/ryHNYO1FmxF/8R6H/OhbZ9ze8Z+bBOPDjxzRpZAg9j&#10;Hrj8iaSf/exnL/8vKWP8MPqd73znq29961svD1m/ZAIevOAcPvJD+CjM3zVUxPpW/6NhzX1RomTt&#10;2QPEHHqm3Le9fNT/qD+O9nwemSfs6YG6rMfnfr7fM+xDS2FP6FPcI/bMvZ1nYmvP61t/cGbfa2cO&#10;tFcx1asNdA5TB2EccXyONRZ9e7FhNf650nlD13hrHbbWUKZPeC9rOudGW6FPmXqg3mR1PVSvdj2P&#10;K1+reOYk2jlme+p9SpqT0Gf/RL09fequNaVj0wa4xyHzPaz+ij4cb8nYjIFvytXeQ/VFn45Nn46D&#10;9aO5zzH6VjkAuj4DoHorO/SR5qKOY7CK51jjTbbiT98r/xdvg/sw93ruyRwH99G+1qf9a+l1ecv3&#10;KtczaA8936vrZIJt4+/l8No876FzO5IbnM3PNej8unbzHnXL/725eGaA+OZAvzn0PKFb/603B20Z&#10;X+XTed+D9uaz8rfK/1PTfM0PtnJU/1E82t8KYiDFmLMfHKPseG0Q2vY9mlVc9qdxEdr+6OS1cgT9&#10;90wi9BuH9j3ft2CLmLflCnVFO6XQnvpHzuxrMNaj/e7R+T1zPtZ7BmArJnp8j4VwLn70ox999cMf&#10;/vDlu1j+4spPfvKTFx1+FP3ud7/7K9/P0s/fcMa33wU+Y7/eAtata7Y1B/Qca33iPoB+4ajvQn/9&#10;qbPlZw99adv6LX/mMHO5J4/J9HkL9Fc2R2xfNL7elF/uyjtgawHa37oXNrgYCLYdu/hYuMfda/Z0&#10;nomOw9TxeNPnueh4qb8tvRlzdf6s6wOZdqCOqPspMU9zhmflxd74I5oPBOPyIOah+vOf//xFeAjz&#10;YP32t7/9IjyIXXv32Hbn8Iy8Qf+fGubeM25O7h00z+o8A3+s7Y+j7u3EHPfyUQcf7u9Hgr3pXhzh&#10;1v503T7imnwOsAdzX903yo6v9shrFtC/teevoWdwxmnOZWt+1WPc+4/XuHM1JmLf1lk1TuPNWJ8r&#10;rlFh3vbNdeha7a3Plv2noLmsYFwdUM9rxLN1hukTmsfqLBrPWJT1s3V+3yOrvNvH3Lqmjm31T6Ze&#10;0QZhTX0HEP3V78qfPkSdab/aF22rD9aNpc8V5I7o/7X73zy2Ym5BHs4Hmjf9nVd9d6xMvYk2W773&#10;bC+eQ/cEVnsx92sLdM7upX5hz6bXDXp7+XTsaB5F++Ymxt7yzVjtjuht6TyDmdsWR/VWdG6wNb/O&#10;f497csHGMwN9XrR/nicwxlYsbNHXttCvL8a2fNyLvmf+e6zm9mgao2sAXQdKxygfmU/93fI783sE&#10;+FRklc9r4+n/qJ9VPp4foA9Bz7N9NkdtsfM6A+PY37Ej4Lf5nMkLO8uVvb63uCfmFo2Fv0f4PIIx&#10;KZ85H+uTvbn6vR7/lRPw3Szfyf7DP/zDVz/+8Y9f+viX+vhhtD+OQs/akXvge2Veb7ME19q+lT6o&#10;t8UR33v+VjpvgTnMXF6bxz3zu8dGXjS+PvD/F+Ua6JByjj2SJm+MHkAvJNr0e/Peusj0pf0cPwK2&#10;+tHeHGA1dnEx8QzucUTnURCrZ/e9nNt5PYn95l09rn3rnwJy6QMfvDfRh5iz7Xtwzpaw8ud4+2uz&#10;uqc+k8Z+FM/O+ZmcXY9bc13t98XFFj1/zzgzW+fxSzmnzLNrDMwZ2Vt7xuZz5COzWgew78yzR19z&#10;DUU/W/60Lfo5msPF6+i+vZc1P3sGVufoU/GsXG6tSfdR9vJAvz7fy/o9C+e7mmvX7nNfh+LnoZ6F&#10;3v+/pLW4uE2vE+j5cOzeM4P9pzxvr83/FvrvPPdiqT+hf/qoH8fVmTE+4rssc5E5n/dOc380H20t&#10;iuuydU4v7sP1tI5wzfusd623Pue9dh/mvsJrfZ6lsS8+X152+H//7//9f+dhnofwmYfBWMagvYpL&#10;nw9fWelYzrGjGAd8yOOHfqW+74lxcfEp4OzCezqzXlsr9vLcsnkLuD/wJ6m4P/inoyare8VZOsfW&#10;63O1DjOeucBbfHBZxb+4uPg0zOvv3vvRxZreXwt9PCscY923/hbdR9yTzm3FfNacnaO+u0ZzvSh9&#10;HtvuWNsXFxf/nKP3IPTU3XuPVA9B73O//pzr6l5Dv+VbvHu/Jzp3WK3PxcXF6+h15vW1dZ2hw9/6&#10;6vcXW/do+3r9Wge/J4XGXfm6eF/Mvfyc6Lyus/g4emaOrOvUfe15055Sn9f+XjyDp7+pc4h7oFdw&#10;uBHGV1+20Ge/uupPXcdey6P8XFy8Fb0e5nUh7/Fcb+UKzmklnxLWsB8ovEfxgaP3q2fkiU9j7Ekx&#10;37f6csa5P2sNLi4uzjGvyeu6PMfRtevzdWXTNvdpnhmOfUQ6H2D+fT5WXoP2Kz/NoblA23Ps4uLi&#10;Po5cR6+95j83vrT7j/d9P3tQdw149llav8WXtHYXF4/Ga28KeK1WGPPa3NLrmNf4xfvHPfuS8exe&#10;a3GMrlPXbktkti8u3jsvT7Gtvzmq+BCEMw8+bHmwAnZ7vhjjSyKEfl+moS/P9PknnWhD/Yhx9XEG&#10;/E7fM1dYxb24+BRwJreuteucPhfW3XsX685/WO6aU3IPeu0e4Nf7Dlh3n9uGGVcd9e2/uLj4/OG6&#10;9/kAvf57j7jYxndQ2bqPTh1Y3Xd9ZuCX/8dl618g+Cg4x9K1gNV6PYpbsRhXZ+7FxcWXjNeG18Tq&#10;2hHr6q9s9AfV+VxxvnOu9PVzmWOf+3pMPAuuk3XWwTafV7a+r6kNdB3nGND/pa3xxZdLr4FeG4Ux&#10;9Y5eG967/C6h9tbLUb8XF8+kZ3PrTM7roXp7Yxefju5r692fa68uHsHLKVr9n6M+FCk7tvXyugLb&#10;fjDgMNd++vKLImCsD+ReCDBt1VGvc4HO4RYrPy0dbw7qX1x8CvautXmtXGwzr/sV6HSNuW/5z9RA&#10;fxyF+c8oPgL32lyEfvuISWmujtF/nYmLiy+HPh+g17/3h+uesA9rhAj13nsdU8/19h7s/bjr7L7Q&#10;957Wf85tC+cM6s91sP7MOeKfdTQeEMu1v7i42Kb3qpbS67h1rzHrUr0v4Rp0vnOu3t+hY8+6D743&#10;PAMtrcORNak+tD3r+tIv0v6Li88Rr4N5DRTvQxNs5j1KAX1SGqft9nENfyn3touPTc8uUO+ZF/uA&#10;etsXb4v7Mkv35Nqfi0fxcormj6McuAo4xoPv6OHjgesPBtjgq/aU9eWPoz6ofdAqYD5CGztt8dd/&#10;Q59x+mmf+ZP5c95AX8WcoPWLi7dm71rzDPcsX/xzvK5hb63U8b4C8/5jH0KbH0yfcY8gl+baPIhn&#10;TPToB8cuLi6+DLj2vf7BewYl4n3E/os13vuh60l/xTUV6/R7X0be23qbp3O4RZ8pSn207pwfhb6B&#10;OrlQmsPWGqNnrhcXF796HbcUrzVKBaqvwNSx/3PF+c418J4k3v++hDWBzh1cJ+t7z4Tqda30oUj1&#10;XF+E/tVz4OLic8HrwLNeOma9rO5RXi9eM9OWfr/f+D//5/+8tPmeg38BZet6vrh4T/RMU/q5wH7P&#10;PqV1sN2+i7eh+1VhL+Y96+LiNbycoq0fR31oevjAHx6PgD0Pztp7gGcdeND+r//1v17EB+6v/dqv&#10;ffXrv/7rL3FpI80Jm//5P//niw3x0MPGh7Q/Fvjgvhd86AshPpADP3y8xvfFxWvhTG5da5WLbbyv&#10;wK21cr1ZY8R7AnauO+Pcl6h7TzrCKo+9fNSl9P6E/rxXqwd7/i4uLj4veHdBuO577bc9xy7WzPst&#10;ZYW+vm/O90bWmHdG78/2vQfIxfJWTs5VXZ811Gv/rLkRQwHj2+dzWOwnZ8bUv7j40ul1DJTWvW7E&#10;exmoVxFtZv/niHPtGrqmXSvvSV/CmqxwPSiReR/umjAus47oR6hr3zWmf34Wurj4nOh1MK8hx1qv&#10;TmHcsep4HSm2+Y6DfzWLNu+0fM9xXWcXH4GeZ54lSM+555/SOvjMat/F82AvJj77Ld2Ta18uHsXL&#10;Kfr6AfcrP45y4Cw9fI7xkokcAVsenKA9hxeMpxCDBy0/dP7sZz97Kenjh9FvfetbL2X/9hVjwI8P&#10;//RP//RS0ocOugi65k/OjJ3FOPghP6TrAr/xG7/xIhcXn4q9a21ecxdruJ69pvdgDXv9U+d+xb2B&#10;Mf9ghuPce+w7Anb4hO7dCvQQv4B3Dt6nvedd+35x8eXij6PAvaD3g7bn2MU/x/u692nvuy1dR+7B&#10;3MN7H0ena2z76PPhmZALcgTnipC7tvY5J9/bz86veXS9wFhALGgOthuTfp+TPh8vvjw8I/NMbXFU&#10;7yPDNdE1WV1vgm6fJVxj045y+viccX26hq6p9yf6V2t1lI++nqyF7yGsCeKaeD/2fo3uXEuwT3uw&#10;7PpQV7C57vcXnzOccel14HVk3WuF7yq4Dnk387rzepHqA9+zItj6vSw/hjY2dXx5HV9cvDd6PVj6&#10;TAKfGdLrgtLz3Wvl4nnMvaDNXim0vYdd+3LxKF7eFv/0a3qgOGw9gPaBB/AI+oH6p74SQN8HN308&#10;vPlhgXJ+0U9u3tSwo5/c0FNH+uJ9D66FsZwXpTleXHwqeiZ79qnbbv1izWoNt/B+wv3qH//xH7/5&#10;4IAtfii9H1GeWfuZx7T1PsT9DyGuQrvxKc/Evri4+HzgXtB3l94Lem+w3vGLfVjPKfDzn//8qx/8&#10;4Aff/CE/nwO8h67W+L2tOzkfyYc/kOVzhz+gyHyZO+IfWvQZBc7/LFs2nmvi/OQnP/kmbv8P8PkM&#10;tL7l8+LL4Nb+ew18CefE+5Zz3Zuz15zUZlX/0nDerKkiZ9fHMwhH9N8bvnMoflbxudFx7tNIYc6M&#10;FfsU2q7N1JWV74uLzwWvAa+DPbhGfvzjH3/1wx/+8JvvC8BrpNcJ/tD3/Yp32p/+9KcvdrzP+pdW&#10;wHdAbHjPu7h47/gM8TlU2va68hpTLt4W17zvDdTp57517cvFo3h5gv3Zn/3Zn760/h/eFDx8iIfu&#10;zOHTFrRZ2avXL0446PypJP9W5vybV9qgTz8PaEU9Y6mj71vgd94sreuPXBFjXi8Dv4rr1TVcwXjX&#10;9qNh/rfm+WxW6+hZLc/MdZXDR+NI/ug4Tt0PBXzI8F7kvcw29bNrUhtL4nFv2pLmT2zy8N7HWMef&#10;QWN8Khr/WfP8iLguj96fa73fP+wR94fCXimr9sU/h3XsdVQR1o8/LMOXSfT3PbFrO+vvbd2P5MOz&#10;T+ELb56D/Djpv6TAM5E1wJfPo6Pz7JqCdq53n3fE48u+xjWmz7+VXHx8PA+ehSMc3fsv5Zy4dsy1&#10;dXBtHfNdU7o+1inb/6XgGoHrZhvuWZ/afCQ8J87f9ux3LXg2IGVvztNe3bYVnwEXF18K3nu8Tiy5&#10;9viBk3+hD3xHQub7mXXeqXivQ3i34l2WH0b9SyH0+d6FH8YvLj4KvU4489QpFZ8fUy7eFtec/fEd&#10;wr3yHnbty8UjeDlFXx+yX/nWjGbFA+jDc77AblF7DywlYp8C9KHPlyyU9PMDKfGI7TgC80LoOHVw&#10;XB9H0A80P2AMoU9/U+dLw/UortNqrDAOXUu4ZfdeIM+elU9Fz715UDan2X40xj56nb03zuwlen7x&#10;i3DPouRDAfcsYBzh3uOX40fAj5iHcRB8ut/6Z82Nhw59/o17xp6x78Sp3+b4jHhHMb5y8QuetT9b&#10;6/3oOBf3wT7wxQUy96n3Bkrv3Z9i74gpbx170vmbF2Vz9Hm7EqDkPqx0bQH/n3qeK5zXrdzQ4Uz5&#10;LKLuD6S0mS/PIP5wI1+ksQb4POIbXCeYa2VMdCh57pkLEJtnn89AbbXrflx8HObZ8Yy473vnqrZ7&#10;eoL+53hGVmuo0G+pzhzzWgP6WCPEuv3afwrM95kQoxDPtQLWyfsNzHU6kl/n8ez5vBbnbZ60O3fq&#10;vU8j9HN/Xj0j9Qfo4td+pG2wbV0B/Or74uJLwGvDa6Jtv2P1mrP0GvH6RJdriH7f7ejzmmVMvV7D&#10;+qG/eD1eXLwVnkHPnm1KxfMu6Kq/qrfv4rm4R8B9hfp8j+C+4z3Je8/nAvP9FGftU8V9L7zM/OvD&#10;9cu7wtd44BAPpgvVg3dk4Wor1NtHHew39uphSz/ot9inDngxzfi30Ae6W/r2U55dlz3mvG75W+nP&#10;Pqgfx8/kOm1oI6zVjLeVw0Qd18829oj9Z/J8K8jVD8DwqXMkH6R5vGVOxv6oDyj2EoFb68Zcu+/W&#10;nTt9PsCp8+BG5Jb/iXurT0o+rFD6N+zJoXkQ77XXDzEFH7aJY07S8U8JOXQf9pj53rtOn4q5/lug&#10;5/mg/uh5rnzSRnovuCfu3KMjHI2j73vyemu6Dmfmh3jPwE4B6+h0THkriO/ZhNW1u5WPNp3DWfQB&#10;896mP/vanqX1PgPNqbZg/xn0D2dtt6jP3iPAGJT29XquPsIZs40N66Bgx9hrMB/jtc7YzJ2YnqXq&#10;dH9K/U8cexarmHs0n9o6z63xOY+9scnM8Zb+a5nz6v6C8T1Xj8inPjw/z2SuKe05D9rqrea4spH6&#10;d/3ap+/pw3p11cOP415fiGtFqR39+nafQHtLaTzRx4rao6PQr4j9R5kxtWUenYsYW9pu3JnXZOrO&#10;MzhtZ0yYNtUR+m7lsoc+PVfQOPVf3XkO+owAdKtvvf3mbLsYUx38Wt8DX+od0b8H5944nZ/Qf08O&#10;08ez2Fr3R+A+WMpbze3ZbM0PXjtHfXrdeN6o69vrwT7q9PWeUX1K/PTsGgOh7vWr0N/vKejjOwm+&#10;r0AftAVj2baE5tIcVzTn+oDpE+hb6W6hHRy1OUP9yz25wRG7ozZ7es9ek1sQf+Yn9pOXAvR7fpHq&#10;ldpx9hyfekeYOdZHx+7xvcc9vrdytd9yy99enOm71M57yAQdxyi9t3APYqw+VrEcZ2zOo7awl+uK&#10;aX8PxqT0bCL4Zq7eA++JNeez8mFMxhy3vGU/x2UV5xb40l9zKUd0jjDzfvHy9UL8yls+SnQptBuw&#10;iTyClT9jehCQjpNXv4hR1Jn6jkP7H4Ev9vJa/+bpfG75c27qUU4fUD+sG3iRHUGf+qHtHrgPwHhj&#10;7bHyCbR92Trj7y0hV/8EHrzHHN8S1oM18CH1kSB3zjI/IsDZvVTf8yuuyWvvEfhBOGvk6J/iJGc+&#10;bPzmb/7mNzpeM8Qzztl4gj/Bhzn0mkcYuzfGoyEf5s45vJWT83tvcziK+cNe7uhxVhDn+kjwaS76&#10;9hz2Hn5PXP3eyrvxj8bRBu7J7S0gRwXI88hzu3buPcz1oY6O/fh2z56Bz0swNng/AXMoW/k4R+Te&#10;vOuj9zaoP/rO+Fdf6bxoGwOm3634MvXvRZ+UnJHV3Jtr92Xu2QrH3wpyar6dgzlS2g/VAW3ro/rP&#10;oDG3YnWsOt0HYMy50u8Y/dP3tNtDX+rd0n8t5kbJHBUxvnpH83EegE3r+qCc723PoLkA9c7DnJz3&#10;6jqrfW1B/4jrZ1vf6k3bSXUo64O8zM2x6dM52KctqC+1o+5Yy3kd0+f8OqYN7erforFq631SGveM&#10;f6jNjEPputZv69hMH8hqbapLCVPvKPXXM6UAfrd8mwNC3Xd2qJ8t3+Zt2xKMi07bRzmrfxRy9Nw0&#10;t705nAF7RLtnzEGMZc7m+9qYe3MwFrw2zqfEeTjPR85Re86ZAvQbz7PnOG2fdY4B+ozznQPlzM38&#10;WmJPiT7fUfBfHfB9Bb75Q9zf+ta3XnT013gy/ZoHqO/YZKUr9/ibzDV4NPqn1P+Z3LTH5ohdbWAr&#10;5p5vx2b/W9HcmmP72efmR7/Pcc8CdFywVRy3PIP5rHyYA333+N6jcznq21yhOdnf64ex6rZcoa7o&#10;s+tLm/3h3mMfMamjB+iYR+9fjW0sS8co6bMf6KstrHQm1Znx70F/PZ+05xzvidNct3wY0/HqmQus&#10;5uqYJdT+DMbS1n0v6Mi9caB54+OfR/qAvEzk60Xz0ChdpHsX7Cj4V16LfuYctqjuEf2Li4vHwg21&#10;D4MVXp/3XKPYcI1zj/NPX/JPFSJ+oSC9yV/8c9yr+VAF+vrwvzhOz/eW3IO2fcathPGjz8yJ5+FT&#10;771ns/kovCg3N/VWOOZ41wc6XjEW9WfgPPybrL78g/c2pPvo/pbmK/fs+3vB+XReFftdi7eYa2M0&#10;t0pZjSNvza21cf28HjxrtZs6HXskXafGtD5l5jrXWB2kvqfexfuh+wnsncyxPVb73fvjHBPrR+Oc&#10;Rf+UzK2f04lJP3n2WWAunb/1tgF7hT78+gxx3Hvoo+izqs8rcwJzWUn1jjB995ngvBVjgM/YqeNa&#10;qHcPxr6XW7ZHfN/KwfGuyxFB/xngl7ODuBf2I6/N4ciaPZrmeWs/jqCPTzGXt+SZ89zz27GtM8f4&#10;vCczzr3Oe5/3cej9iLrv9/ZVGK9Ac9AnuvoAx1a+1BHmsXX9rOzPoO8t/2+J8xBycp3uyQ+brs97&#10;4Eg+nbf3V+vzGS1n5nckh/cM81aOcsvG9VZntsE1W12je2h3xuYIM6/mbe57OLctgd6T9vJnrHoV&#10;2YrxGvBxa76M9R6vnvmdvWfeC7HNAQHjK0fmcw/3vxm/A1ycHigWB6HtBwMfsI69JeamNJ/KFmf0&#10;SvX37C4uLj4tXquK97SOCfcvHhb8X2r8MMqfxKR+cQzXc8pqzL6LfVgjn60r2aLrvMXR9dfXUf1S&#10;2/qwfEu6ZpbmtHoBdMxcW5/oe2Vv/dkQmzn0hdc5OQa8I/l/VxZy9L2v735zXh8N5yGdT+f6KTGn&#10;uf7N9b0z1/kMj17/e/ydXec5362YU2/S8Y+y189kb62O8Fr70r2ZsFdbY4/M4Qhb9wn7fQ4cQT2e&#10;ET//+c+/+qd/+qeXuv+Sj3O7x/cKbPHpZ3fQZz/TH+U1uUzwtfK3yqu6rZ/JHV2l7Udxj290Vmtw&#10;li0f5nEkl9ewinFP3HtszuL5QfoOB0fjn81T/TM274GZ7638z8xx5du+lQ/2iH7ukzDvjdr3PU+h&#10;v/tsX4U+QAff/kBFiWirvtSvfmbMilRXfZg69sPKD0y9984jct3y4VpUtnBsT2ePaWe8ua9T5p4X&#10;xx2bOj0DnoPWJ413FmyVWxzRKUf93sNqPYhl/2q8NLfm2P5i/57Ps8xY1md/YzrmXt/Kx3XovXTr&#10;nODXd7OeT/B8GV/0XzlK/byWmZe03/o9ua6ovevTdZqs+o7QvOHl3wv60695aQUVDbSa4GsnPZn+&#10;aE8RFsZ/6qH9Qt4uoKz0HgEXBDLpGipzQ+03t625wF7+9Vn0rcgRn1tMP4rMWEeY+rS90dzj763o&#10;fr7XHN8S9211Pbx32EfvF4/cy7016fWzJ+riS6lPdaA6iH2vRR8zL2is94Br05xbylbO0+49zW2L&#10;Wzl2zx49n/qzTjlFyMN7Z/sn6Di+0nM++tLfns9baKvv1/i6l8bsnDzT5gbq1mZFbYD29KP02nkk&#10;+jSO9ZbmhdDXe1wF9DN9vIb6h+nzbAzzq9gvxKPtulcPHH/G86k491v+XZ+Z53ugOVmf7dWzAZy/&#10;Umb7tdy6t8nMqbrUkdm/asO0nRhjUvvKW2JuzW/mcE9Otem8KDkn3n/A2M2l+cBsr3DvG1vaVx39&#10;drw52N9x0dbnZGmMI8w42iv2FdvEJocK9L4nsz3Blz/+qacf+yxX/m+BbaFNvvXDdxD+s5FAP3rT&#10;FhybddAfULdtvfk7BrMNxldgpQf2Oa8t6ssS2td+2Yo7Qad7V397vmeptI1t+/fwPE5m/xFfRyE/&#10;/FvaJ44dialddR+Z6wTfU+Boznt60yd0XVp/7zDPrbWYcyzM8dY8t3xv2aHrGHWuO689qS3+EUBH&#10;e8TYtbeNtM0PpPxBbv9gZNGfcdvWXmgrjle/OqIedIx+c6XuPKH2n4rmXJwndD4wx7aonvX2TRhr&#10;PtZrS9+ej4Ie691y5VMaExibevbpz/69vBxDGsNy2lVnD31at5wxpk77tmBcKUfyuoeZE21lC/XN&#10;s/qObdnTr522MP2AvryOO+4Y1Ff7pWdxdX4srU8cQ7RVtzbGqG9t+ofZZqmeAo7tQazaQO3aP2ls&#10;6op92hJj4nj17qFrJfhzr4Hxld4W6q30v8mZxtdOf2VmBlJod3I6bN9rWPkzpge+CwHk5Y+jjIm5&#10;69NSH8/APxkljV2xD5gLQtt5tn+L+rEO9Qsd02d9T/0jrGL4px+65o1zi5VPoO1L1Bl/bwm5Xv/n&#10;6C9hPVgD/5TgR4LcOcvcU+BRe+ma3HuPKLTn9YAueSO21VNg+jqKuQA+aHu9e80b894Yj4Z8XG9z&#10;Nkfr6s2cHet8qjP1PzXmC3u5oec5Wc37tWyt22xben5sb4Ffz3H16FdsC3qe+1tMP4B9Y832s5g5&#10;0J7rZB7WbU86L3Tqh3LGAtd4td6PgticQUpjKNA6uAbWHbNeeQ34U4jXNapv4x5FfcW1BdrGqJ59&#10;Qrvy6P0xHmXnXv/GhkfFfWucE+K7pfNybtad4zPnSpzVXq7ysQ3awMpOccw2GEuB2qjnOO1V/a0w&#10;H0rPJiLm0ryPgH5tWtcHJefEd9natA7ara6dFeq4j/VHf+v62rJRQH1EfaA+16/jlreYNraReS4Z&#10;Q4T6zAE91xhb+rXT76R+jWkbrBtHHeQMzRHhucXnA3MF/rbqT3/605cx/t//5qKdc6DsmNBn23pt&#10;zL39E+cK+NAPdp2HvkS75rCCcWgOxtmqq7fnF7Truq78tX7LtzqI9c57i+mbNsx+6zDbt8CXfoF6&#10;927G6f7dQvvpw7oYv31H0dZYlKwtJeJ5glv+1eve0IddRb36Vu8j0DnZBvvmua/A3jzRWfl2rRy3&#10;H+wjrtJ+oY0f7nvq20epbWNTV9RFaHON87mcfj8HiD4s0QHa5gfYGFMd8xHGlGKfOWHT/OlTxz7L&#10;t8J5UK5yoH+lI45B7fd8tC4rG/s6pn2ldnt037z/17a+pk/GtJ8xpx2y0rH0PKhrvwKOIT2PW2hX&#10;XfpqT129roV6W6hnPq3v2b0GYq7i2j9jOx/L7i99oA1t9WijR917hH6tu376B/z3HQIYR1rH3lK/&#10;U6803lbs+gLGyB20cdw5IfSbM/1+/wzq48s6pf7o79gW6pg30CfTt6DT+YF9+iR3oE97xHHkNbhO&#10;+uochHHXlPEjMc0P9I0075fRr53+8gn1NS6AUkdAG9r3Glb+jMlklTmu2E+9OQNjiLr2PRIOyPzh&#10;w1jmYruYl/Ozby8//VDiG7pH+lFPX66f7Tl+hGlDuxd6x4/6XfkE2t40zvh7S8j1+nH0l7AerMH1&#10;4+gvcU3uvUe0z/uE1wQwTt6IbcaqC/fOp/HxQdvrvXkzdm+MR0M+rrc5myOl12txvKzW7r3MUchb&#10;9nJDz3OymutraR6smzG21s6zA7fyxp97WRjThyXMuHtgtzoP7j2c8Xcv5kFJbNeQ/TI/c3CurEnz&#10;nKCnbv2A/eD88GVp/zNoHsagzxyJ7/ODPHnGmpc5Vh6Ba4WQA+IaNQZ9Z2KqrzgHoN0YxOT5g7gO&#10;nbOs+l6DOVAizn36p18c0wYelc8zMVfX0HZLZDWXR8+POOQw722uP2XrjqGLjdf/zEsbRLR33tho&#10;p6524Dht9KV2b4H5mJ8inQMczQ392rSuD0ruQ70XqdccQB+uoT62UMe1rW99WZfuHaBjPMT+6kxd&#10;xb76n+0V1aG0jZhfx4jlOwfr6DhtBR31kVX+Rb3G0Aeivf3uYf0eAdvmwzwQ2vhjjH/O98c//vFL&#10;/2//9m+/jNEv5mTdseZBn23rtcGnOdgv5tTnBj64N3zrW996yZNxnqH2/9qv/dqLH/pdo+awgnEw&#10;H6DPfsAP4/brb88v6MN5wiN8q2e5pyvTN22Y/fXVvM9Q38zPurE6Do05qU7zIy/rtXc923cE4sxc&#10;ZfY39hbadw3bZ472URIHoX42/0+FuTon5+P8OnfFecLePOvbtuVcJ8vaNCfEPvUUbb1vqOu91Xyb&#10;s37pazz71AXjqKM9Or1X0df7efWEtn4Av0A/9H4J6OkT6lebt8JcYRW781TXPvRX9i2ZIzrTFqhP&#10;G/VsY0/dtvaUCPqObaEOov/uqX2NPX0yZmz1yswTnfo2X+v2ewZoK6I/fe5Rf8bVrrk1DnJkDRkH&#10;/YD+zP/RmB8YC7w2jW1819f5uL8IfaCf6uoHm/ZBx0EdwH+vYeg4UNc3figrE3SNR6kA8+69UD2k&#10;a2K/duhqQ785Y8MfthP1wTp6xbh7NDehT7SnbH2lM+fcaxYoaRvT/tfQddSvUGfcvORW3OanzLxf&#10;PvV9xH9WF+YEJ/QxYQ/F3lxeQ2MU44n5WpfmQ/1IftpTIhwQsU8dfa58H4k1qc2MBas4t1jlxZrq&#10;66y/t8KbBLzXHN8S9211Pbx32Eevo0fu5d6a9LoB2qvY+qBUBJv6qY561b8XfRhvFfO94HrPnJrz&#10;nMecT7H9nuY4uZVb5/rMeXQdi/Ert0CHXHkJW+VMn2K75S1WudRW30f9vQafJZ7bmZt96m2tyQrt&#10;wPkgXiftn/VHo2+EnPji9h//8R9f/gbOT37yk69+9rOfvbT55wr5AmPmh6yu7UfRNYcZ52xcc67Y&#10;X3i5Z878H3qU/p+r07byDG7NfSvus/J5NJ3f3GtYjSOPnp8+vY6Nazz23mvdul/qaet1sJcbdkX9&#10;aWOMFequ7N4K1wWRmcs9udWm86Ps/REae1Wf+W0xbSvEZR/UsZz3vNqoY/7qrfSlejLbK6Zv/Sj2&#10;TTi33Nd/9KMfffWDH/zgpeRez32OvLrWzdV6Bbhf/vCHP/zq+9///jf3zJ5fdY/kNmmcadu21yP8&#10;xm/8xjdzUKqvTevS9kq3IsyVNWD9EObfZ+av//qvv9xbmAfPWPO0zy+UnOceU8c2JTnZbn7W27eC&#10;8eo80jdofxbslLbFuvv8GqZf78XIEd/oYbdaoy0YP5M3/ld5tuw4zPbEcfNou1K2Yr1ntnLdmqPz&#10;OzLHqWN79s84vUeBZ6165jB1hXsJAthzj+GeMpl2+tU3pfsKzYF+7l/c27yPVReoN8ZWvrTNE9Gf&#10;OZsL1Hb6eSsad85XmE/Xg1Kx3XLl07LQN/u1pbSuXuUW5OseaYM/2o77fHJ+lcZCJh1DH5pzmT6q&#10;Q32OOd7+FY5PfX3Ul6Cj7DHHaetrls/A3Inb66exnYdivzr02V7prqiNqO95Wo2B9VWpiH6Q1hXB&#10;xjNaPKeTxlj5cbzljEnda+AI1aM+xX6hbjxj22aMPN1z7RyHafta9MOcjY0Ym/2xTonerbjVV7cl&#10;8mF/HGUB+EDgIjXXrbxXfY/AixK28hD75nzgVlv0URFtZl+lzPYRarOVw1m/q7zmTek90pvUe83x&#10;LXHfvB4+Euwj+wmP3Mu5Jr1eWi+efaDUh3XHYPqojnrVvxd9GG8V871wZL1bJ3frt3hP8yy38prz&#10;fQZH17C57IEOufoDQqG9Euh9eQ/zOKIL+n80+qX0Om9u9vceYP0W2LMe3ttAO32BseCo77MYQ+Fl&#10;l799w4+ifFnO38LhR1K+7KafPPjS2Tw7/2fkB+YmM87ZuM1XsV+Ix7usX3D7JTc6zNkvoagjUPtH&#10;wRlhT3pWuhbgHJC9dfoUkI95mKMw1nzbXtnU9hmYq2faPsV7WIW9QTwHnonmSt22PkrHQd8rXaj+&#10;tH1LzLM5zlzuya02nR+l69y4Mw9LaP8eU2farXzMfdZm2jb/I/ql+lvUv2XFPrHOPY0fRb/3ve+9&#10;yD/8wz+8/DjKeeb/ouM+z99s3DqH4hh2f/u3f/vV3//93798F+B1gQ/fF4zt2rXvFsapTX10nHj8&#10;jczeo6s7ZdK+6lhf7T3r5BdFfMmPsAbosZ4IdujSjz6ivX3G2MO57jF92L7l+wh7PlZj5GvOlOjc&#10;2hNF6oN+6xPG8H0GfSueeUr2xX2ljzP1KDq/Od9bqF+7zgHo9xpo/xa1g+pvxXKtqvve2cp1zhGc&#10;29E5Th3b037GaVtd+xDaPYeg/twDzyz3Yej1oI1oQ4meuvpDn77m4P2NOrFBnaL9FKBk3GtMf86P&#10;c9trTbuy6nsme/HI2XLWbe9RnZW9fa6b0FaE8bPXZffdPcWn+8P7gt/x056ijfFsU/bMoItO81bA&#10;cf10bNJ+9beoP5j+FTEHZY/VuL7qs/WzNMb0iZin6yzqOq5o575DfXVP9TGpH6EP8Nv7RqGt2C76&#10;o9RHBbSZ/cK4/caq3pY9c0Ycn1SXEr1b61SmX9rKhD7jdR0c89pzr9Rf7WltXwtxiMf9gO+FOG/0&#10;Ne7eGk6qZ44z7w/74yibwxdpLNZcENoeHtG2Ph4FG4TMNVvhgYOWzYu6Ptq/8q+tetrWfkr776F2&#10;ezmdYerTdq22/BFz1S9dg2fRC/KZcT4KrIHXwyN5izUmhveNR8bpmjgPyxXoI9XR3rGCXnXVqe60&#10;uQd9GG8V873gem0x50DunQ84n86tdfStr6jvt+BWnDnfR4I/fVrfi7HSXQl47s3deTgOtTkzT/Tm&#10;S5V+Wm/7qO+z4Nczi2/y8oMheKabS3Og3nlQV/CFoKOP2jpOLPT5kqDjj2bmQZ0vc/mnAL/zne98&#10;9d3vfver3/qt33pp069eRVp/BK6ZTP9n45lvxX5x7SmJzRjz5ot+ZdrW/lEQ2y+LZK5F4+6t06fC&#10;PFb5mC+l18OWlNX4awXmNU1eSnEc0Oc8cD68TitzjpTaq2O9rOLCtJ12b4X5NceZyz251abzo3R/&#10;GrsCllDbPVHnFtX1nDRu85Dpt3qcB8R+wWbabaFey4p90JicVX4A5b7OP0H7u7/7uy/1b3/72y8/&#10;LKpfH9b3wJb/7xM/lAjXBzhvcP2O+Kxey9mPMC/ieVam3hGqW1vr/dJenBelcdFjPfyhFvSBoOsX&#10;x75XoDfzngKWMtv4tu/MWhfntPIt+AZ1jsS4Jxdtajv7EOd6Fuak2PZaYY8QfG+9/1RglqV6surb&#10;Q13tzN33FiDfeVbVX0nHwbWojmNgTJl671XMdbK6Tpzj1lpMUUews9169aV9lN4LgH3lByr/oCK+&#10;GEPMj31Hz/M6z6z6jSP22Y8/aL8xjEef7z6U5Kte7Y1pab918MzShx+lfixbfzbGm7HMq3NtOfX1&#10;oY5t9WprHao/qY/6mT6m3pTCPnQv8MM54rt9n1PqIIxPX42PTs9kbTwvop46R85qx1f9Ssel4x0z&#10;f/OEqVdx3HLP7jXot37aZt38ARvo7zXXeYG2s+362y+OI8B426ANcY1tnz6V9kH9bO19c/OszHME&#10;tM1Bmg+ifwVfnlPa+BV19Em9OH5L1F2hTtcDMab9QJ18uWYAPe+Z1EUfyqNgjThrPJPIAd/Gdn2h&#10;sbdEsLE9dT7sj6PcNPkndVgwFoiNtKzeW9CYrtfWuqnLuGOUrUPHvTjBUlY+iv2V11If5KPIPXGm&#10;Pm3Xata31mIyc3oG3ZtnxTjKp44P5PCMa/C1e4mNUuzDP8J+2v8o8NXrfg/jznM1pZi7rHSnzT3o&#10;w3irmO8F1hs5inPpem3VpfNf0fHev+rvkdzy2T17RnzoPKH1yWpNpoi5V2a/ban9FrVVv7Gt24bG&#10;eDT4JhYl7zb+DcLm6L3BvKjbdkx972fTxrV3zA+JvvjyxYPjj8S89G0+CDH5Upd/DhDhi3S+BJnn&#10;xPnVF3Iv+pT6hun7bCzzQ5hL52Os7s9cB79oAvOafpTXQh6cAzG/shXnEfEfAesCq3ycD/NEXLeK&#10;qAf0r9b7NYJ/9xGMBas1R9DlPPjloDlB50VdH/WlH6VoL45PG/vfGuc051Puya02nR9l1/cItTkq&#10;E+Znf0s/3zr/roU2FfvBM7E6H+pa3mLqU1aAPMGYQP6eXX/A4/7GOaZvfn6vP8sJPvgDNPWHL/Qb&#10;22vFvI5gfH3ZJ/imrd+OFW0planbNnXb1hV9CXFZN9fQdaDPfcbO+fN854cOvmRinH7HZqyVmD/M&#10;XNpG9yzYm/PEPvMo5rUV07Gt8VLd6lM3h621OoP6lPPssAYIe8U+sp/GuCVznaaUVd8ePU/myLsC&#10;38VR0maM+SBinD2Brdzx5RilOVBu7cV7FDF/cK2ch/NDwPLWPIU9EOuOV98clDnu3vrfXfADKTl4&#10;v0AHH+i1RLgPqaPfgg4YC+wD+zve2N7jqHN9gLGRaTvjVbBHfP5M+4o+PgWdA9gW84ZVvpSsofWJ&#10;/qZfaGz99DwyrlRvT9DVB/c52wrteU+xRNw3xD7B1jgK4+wxJW0grj+2qAeWK9Sr7i0hH2SlTz6O&#10;7+ltiTarMeVepm+xzZhryDPAMfdDHe8N0PWH+kKvuo7JrX58cx70t8LzJLd8UmLDPCk9L87DWOo7&#10;d7HuONQOnz5D0eWMCjr6sw76so/S9p6U9rXUH2J+lMZsbNaaezA27Z/yKMjFvSCmzwLyID79xOsc&#10;9sScYTX+IX8cdSF4YNPHAvlwY2EQWNmB7UeAT/2RU2GMzWw8cwD7KRHHqqOPeUihNmC7fTAPy73o&#10;1zjmVGjfE6f61inNHb8KNHbHpgD29f9ImsezYhyFXKDrJuYIz8xzxny04P+e/LWf0Me64dM6PHqN&#10;5rrsQQ7zXE0p6NXnSnfa3IM+jLeK+V7wGQAz19aFvs5hlkV/+ml7JfrY6n8Ut/wZFx4ZG5+sty8p&#10;zg2h7vWlLjh+C3V6TVhuyRnQxx/MfFb5zThtv1acF1D3RZyXZ/rnmSY/9aVt6vUJq+tCPYW2HySr&#10;8ywhJhCPOVkyRt0PPEBfS9APrPbsFvUF+quvrfoe6DWv2rnO0xfrrvBFP3NHAP2uFZircV4LfvxS&#10;jPPnOQBK4684ui7PwPl3nVf5qOeH3S199Sjp90w+A2IYh5zMy30X2n4hOHPSDsGX5aRzsG587el3&#10;zPqUT4F5dl4zl3tyq03nZx1pTDAPdR1X/x5qu6orzcU89uIz5nmoriWs7LZQr+XKvv6BcfLg2vP6&#10;A85z73fYTX/TN9CHnV/QIF4bzhOhX52Vn1vUl/Ztz3gy+zo2aV76tA76cR+9Tjtv19G5qoue6+IX&#10;cfSjg75jRzCPCfb1cdTfZMu3zDhgexWz/qyvYohjezGUVfsMta0IdfYSOcoqf+udt7Gqtwe2nieg&#10;jnCeeE+gpO1Z1O8Z/1Jb6zO+HPX/XjD/zlH25nhkntNOGkuZecAc917B/nK/5hxyv0DqA7Tr/jOO&#10;UBfPTeOrB9jig370KO2j9Hqgbj9oD9goxuq46Fu/gL7UD2Lfp4I5sA/OZSuXmW+l0N5aG7CfNd6K&#10;qX19TJ0t3Gdt3U/t6Z/73r2v/ozJWH9A17YxPdsIfYzra/oT+/d0Jl0f7Wrb8eodYct35R5Wfq1b&#10;Ms714ruc+6GIvvSjD7A+r9OV7hwT+43JmH0TbafNCnTIS6Ht36JnrtwHsXf+CDQ39Cauj/4tOX/4&#10;FHNFV5/oIvbb13rjz7bQZ7/1CjgnfIAloOO1BehNH8ojwR9zdf3dA2AfzsZ0fZaCwtcT+5VvPDBw&#10;YZC5wC5S+17Dyp8xmbjScRaCLw7Rc8xxSn0K89Cf09UOXfpoW6+/W+iHmyx1b7Lkhy9u0vj1InK8&#10;0Ean/bT1zY3cvPBHP/70yWFBqGOHAPr066f+z2D+2OMLyIkXKOZDH7Hpm7kciWnO6OLPuTlXfDlP&#10;YOyW7/oz50eCf/cFjszzWbAe7oVrRj7uievlWQDa8Iy8H+3TvfRsncFzCOZl6TnjJoseawi38sef&#10;ObmengPo+iPVm5ibtG0e2rcEdJ2DbXUUUP8sMxfazgmhbcx7YzyLrXw6p1s8Y074dA8VmGt9hKM2&#10;6HlO3K9HgT/vKz6T+aKTGLS5//C3O2h7ZuBoDuSMD+w8z65fz7f+KM/EUHdyxPaRNGfnzDsF/ayv&#10;H/aYM+sotLsOwDg+XG911GPMe517R5v9Yox/opB74tbavJb6JTbtijCfjgt15wLU1W3/LfDjWmLf&#10;8wmsCW3WnRJxjbdAhzVFz/3DXjv9qGN8yq3c0S/NgTriGthXm+pP1KNEjx9G/8t/+S8v9X/37/7d&#10;N+8TwPnwvHTdbqFvdec665/xmY99CqCP0NZX/W+hD9+J9FMpxrvl917Mn/OBcF7IjTp/c5pxPoxz&#10;DvnnQslj6x3FXI+wmg/2na/SdaHdOCs/j8RYlKyTIsZv3o8Ef/VJHHMpU+8ZrPw77zL1zNfcpW3O&#10;2zz7K9DHP7ruhXPXvn7pt15WfbU/y7Qh7sxNoX0W10/b6aPP2o7dM5ctyJ0YxAL2rJ9biOUzBcwH&#10;6KNun/2uyaR2Qh17hLriWGmMObaHNrBlh05j2zbmrJMva4b47FL0AV0v16Tjjglj9XWG6asw5jrv&#10;6a1An7yat3SsuR+FfABb15T3AYQ2a8t7v+/+ntN7wcfk7Hp8BJ41T33Uf/sQ2pwB29bpd495J+l3&#10;m95jEEF/+rZeqld94lD2u01i+uU3ufT81e/0B+rMvhXVaZ159n7qmL6fhXEajzr3eN4FWQ/WhdxY&#10;E8bUUQRdmOPY+r7ptYuw7rSx0w+29lkHfTfeWZoXdQTsW6EOtK4+Jbkh5Iqgx/zsR4f7lv+Kgvet&#10;jmtLvXGA9uzbY/pY2aJzD+bqHiJSn8zrDPgE51pfthHOpdcvbfURUA/aP5l694Cd+0adM05Jfu4/&#10;Mdh335/IH33Xx9jo0U+JPSX/lSPnhv8Sgv/+B598XvP7KWMYB1+Uk/ZTqqvdpDkh6NFn7pxd69xD&#10;KRHwPDAH0NcW+kafeWGP2Gd8xPUB+12DxlGHvlvxt8AH8RHi4sc4jDnfs/6xcz7Ki+//N/7hIHkO&#10;gQ8JJiRuRHEhy6rvLMRSuNjwx2L3IK42cmJf/RXa+EE6ZnvqPwNyn7TPPFZ6R+k8WENuYpT6NMYZ&#10;+VLwOvCcKKydN7i3YrUPj5DXwDqsfLzmvK7A3/Q551G5eA6rtUbOsLK/R7wW2/e54fzAZx084vry&#10;/oXfyoqt9d6SLVa6zxZhzZgv7zcK7a6l+pTOtfMWbGgr6iCO45v3KYT3GNDPI8W41KV5rPa39qV9&#10;q/EjYGN8sK2vVb5nwE7bzqcYA9SfMqHPvPb0zsIeIH7pic/ui7T+WvB/i+q8Zp7Oz/sJ0n1xH0T9&#10;Z+FcjEEu1D0T5gq0eRfGZiVneK39l8BqjRCZbVn1PQLjVVb0viCcI85Wz33l7BlvDsax7tldjYn5&#10;KLSnzhFqox+Yfs76PYO+zUVhDR5BfTI/18o1dr2nTF2/k2C/V+8U6FlW3hJzNqd7qT11z3nP2wr7&#10;9+b9qDVZrTHxyc98aU+dszTOa3x17axzhvxhwe/j1IF7Y8HM+TW+3jPPmid74D7ssRUPWz4LsLf8&#10;wSz2lzMJ3mOw7XlAzsJ9Cb/Eot4fK4wDzdN1ap/zdc4dg9qsBLQF+94L5NN13+JW3o7rj9K+uYYr&#10;1Ff0oR31o6hrPH0CfT1X+i/qayO0b62TP47xhxD97n4Vr3mscjjCtGneykfEtVk9WzuvrlvnXIHq&#10;3UP9lBlL2YvVXKxzL+RHUUrm6tiRNSjtq+1KF6Yf6pxvwA7so+Q+Sh2/1b0Fuojs2ao79dt+NK51&#10;5/yIeCsf559k7wg2zcOwtUCOsZgsrG3qtovjR8GHeXCDRYA2YxxOoE4OtKnfi7bmWF9n8j6L+Tee&#10;83HNlDNog199+wUQa/izn/3smz+1hrjWF78Ka+MHE9aOP/HBuvGi6bg3YOmaf454toB5I3O+rsuj&#10;1sF40hwexTN8Xly8Bu7J3rd7nVHOZ8RZ8OcPd9zjEJ6z3s8UYjWu9Y+Ga8YcO+95/3bewLqy/orr&#10;zLj3N5+dcx8YQ494ftH1lmtnPuZEbHNCmutb0HwqcGZdtBFt2QPniI57csb3szAf1p18ts5M62/F&#10;o9YHP1xPnHPf2ZmvOLc5x2fMmVy4Plljrtueed7h3At0GKd98bbMc/cpzv5rIH/PFedI6fPFM/eW&#10;EE95BM/I/2h+rjGlNivbVd9RGgMB7832dYx+xy0V8Ex8VDoX684drFP6bkPJ2e8a1Vb5lDSn90Rz&#10;Yo1YR5+jCPcR1/a95X7xCzzf83xt7Zf9Pi8ovQcB495b7gFb33vwz/dVfG+FP9rAOBjzLbl3Xs/C&#10;/TvCll59MD9lxap/5sD+IFvxXsOt/FaQB/qcrZ7N5k3JWfbetXoOouMzsqKfMzl9rrg3lU+F8dmj&#10;PocUz4Nnwj5A9xbo8EP6d7/73W/ODD4cI6b3R/xyTTB+y7e56OsWnRexuE82FrG5j9Imn16ft3JZ&#10;cY/NM3Huz+bjvhnfAYfGf0YAesis238G7Dh8/hiFfwQ/+kKHg4w01h7oKKC/VR/ybBofVjcC6o4f&#10;BZ9dF3zhh7X84Q9/+M3/LYvYjx7ti1+cE/aCmyRr4s3Qswj0d43P7tFHhjl7ViyZv2vjGbb9GvRf&#10;HrXW7lvl4uJTw5nvfRkofdZyb0LHM0vf0bOLHtcngh/Fe5mib/3aD/Y3rqXM9qeG3L2nI52z420z&#10;N8R7P3WY6wWuB9BXQY8vvCifsSaNtUVzeTbGmTFZP/vuYbW+9HFN+M+kqvOMdb4Xzg4/ygFr4TWj&#10;dD73oB+oD302VnUnjp3NRX/MzT9kQV2Bxj3r/wzmD5yJn/70py99XK/0+/5mrub1zJwufhXX2vX2&#10;XEDHHIfWPwWN75kp5jvP/T3oy5gznv0fmdWcprQfuG69d0J1kfq7Bbrclymx7Z4ZBwH60QH0kVUu&#10;+lD3I+H6OTfrnYtt58k9lXuo7zb6cG0Q0Ka+Ln6xnq6T6w1dY5jfO1y8X9xH93LiNeD1088hXiPI&#10;9HHPtYM9Z8bPL0AMz5yxvgSca+frGrffPqQ4ri5SXda31+f0sfKv6K/jfF7wM8N7gjmSH8w1sN9z&#10;7VmbOohzdt4X75fuk+fcs966Ou7xpP31yVnhHYI2/j37nh2gtG3fMyGG98yeZfrMxXlfHOf+T0Uf&#10;BA82h4RDzA9t/HNhHhxFqHshHAV9fP/d3/3dVz/60Y9e2hxQsc4BPetbtLvX/lF0vcyFl2HX8xHo&#10;hy8S//7v//7lb48SC2n8i1+lZ8Mb4pe8Vp4Z12W1Foxxdvl/1jhv9h1hS68x4eyZnfZ7nPV9cfEM&#10;5pnlmcCX/Xzp32ehekfPd6mN577Sl8Bb/l+TxzOZ9+2Z5xzfg3XHjnIKHwr9ogOduY5gzEfjfCor&#10;jszxtRDbNbAus5/yKK4laMdzhvdPrgvfQYF9OOP7mZg3HwD5myCl+2G9fffg+paVT/W21mmrfwv0&#10;2dPuceUtMA7XG58b/uEf/uHlHcQvbIAzwnjP5cXb8Zbn4dFwHfmsuCXP5KOuH8y12ZuLY49eV/xw&#10;X/AP1HjfcuxWHM+wAtrdsn3PNPc5j85VvNdfvA7uKYrPJ9afkjPKWfXHkmu93yde+/O6Ea8f96/t&#10;LbkH7Lgu+Zz4k5/85CWffjbxXHHOXhPnc2NvHfbWibVkrf0vM3yWuNYK6Gflr7r4wie+YSv2p6C5&#10;kyvniHuU31kj9JO7Yr/tzhWR9zTPi1/uB3vW5xB75jlQvL+cQf+cDfwinqWelZ6ZZ+E8yIHvronJ&#10;fPxx1Fwpvb4vzvHFrBiHh4uFL6b4gmoeaLD0YB0BXQ4kh/Qv//Ivv/r+97//0s/FB/jkYFI21hlm&#10;XrQVme23wnVlPVd5HQF9/Iht1pQvjfhxlBvSxT6eL86JL5ieQ7hnbz4XWBtfhMTrkvP7gx/84OUh&#10;c+9DZGtdXfOt8bPU36N8Xlw8Al/MOJd8YOKa4nk7OfN8Bc+697cKfat+WfW9d8jVeSHQtvNpW1jb&#10;ub7o0MfeWPpsUBcf/VBYn49i5lkYW8lbQC5dB8Q1Q1gvnwtnclIXH9R5R+J64J2GZw1t98L47wFy&#10;4Z8PQshta+5n1uIs+K7Aao06fhT02d951t3rco//s/D+wb+Qwh8E5L4J3EtZe/JDYOZ28bZ4Ft7i&#10;TLyWmaviefLc93w9Enx/dOYcHnWPPrs27A/3Be4T3SvyUQTfCnhP23reP2PvPxXO2bKcme/K/kvH&#10;c9Tzw1oi1Cvtv3i/uD97++R+rz4bMOZ4ObPv2vO96d/8zd+82PpPVhJPiAvoo3MmxudG1/zoOqjH&#10;OvLZg+/AqePL5wJt91kaC1x7BH2+o8VXfxx9L8zcyQ/hc5fSM+2cKp3vlIv3B/vCvnIeOee8N7HH&#10;nAWFe4vPstU+7u0tY14jnA/oOdPWGM/AGMTnD5Rw7+Q67Ny8pun33e/iHF/Mp20OEhcKP7Rx4Xi4&#10;vQF6wD1cWxfOCg4eF+Rf/dVfvfzpb8AH9gh1Y53FHDz4oF/Y6n8W+HfNENaR9WT+5qIOuK5bMI7o&#10;T33q7hcPXz4Y0of/Wz6/RFhvboSuIWeSL9hcK88f4/AlrqHzZ+7Onzbn63vf+97LF9dn1wV91xT0&#10;XT+MV+ce9IG4l8rFxaeEM8l92R9HeRZw3+al7cc//vE35xbO3r/VnWe+PgE9fE//6lUAHeW94Bxg&#10;zlchf/Wo0wfOxTXY8uP8AR1s9OM7UXWeATHFvBViK8/OpbEK68AZlrM5dH6uMXPh+cwzhj804Dso&#10;Yz6nnznXo5AHf2v029/+9le/+Zu/+c01DTO/R+RLPGTCern/6iA924w5fhT9sPbsB+UqhnVjnI1z&#10;FPxy1vjBnHPR91zEs2j8Z+RwsY9r7jnofWnuif3vAfLyLItzcB7zOruFOs6TtgL6liM+PyrOtQJz&#10;TV4L+8N9ofcrwH/vVTBz8T6ioMcYPvFVf58zqzV03VwbcO2+hDU5y2qtoOvoF7HXl7GfD+wz143X&#10;DtcSdN/hnusGe3zy3emf//mfv/jmnROI53lrzC8J13Nea3vrsKWDD94l+b4LYd3R4Vp1D1lnBN3p&#10;gz7zUA8f+OKHKO+r7wXzR8zdvJXOCWa7PqTjF+8L9okzznn0t55+lhfPBGcA3Hf3tnVAn2uEPm1o&#10;c6/iX1jyn+sHdZGem0dh7rzP8HsT/2Ip90rwTHsPZf7mOed0sc8vdvMLwQPVi+VRB4ZDyQXJYZw+&#10;bbf/zEVTXzD96GvqPZr6NwcuSh+0fciezUV/wHxYTwXflNCbztkYnyuuhetFmzVyP1zbL3m9On/W&#10;R6GPM+z/bXsEbOqjtB8xrrHvZcap39f6vrh4LZ537/88Z/lh1Jczmef4DD3nxqsQB6F+67rQ5j1g&#10;rs5hLzfHHO8cnf9cA8RnAzJtQL1nYs7kwDMdjDnnVLH/0eCbXKzb5nmAtI/yDNp2XsAf+OI9keuj&#10;Pp81x3vgvcEfR32HID/zfW2ursnKj+tWgak/x8+CHfvq3m752up/FPjmWuA+yfuHn02Yq9emedr3&#10;7JwufsGRMzd13gPkZ15euxWg7Hw6p1tMG33C7O/YR8P8VyJdC+8ljLPu3DvVVQemj1voW/+iH/cY&#10;jFP/6imw8vfRWM3RuusgzNXvETpv7bT9yOvxVrh+FeAcIv6BKvfh4v3Rc+/ZL3N/vW629l5WfXvg&#10;j3dh/iAt/3IGbc+NnxE8S6s8v2TmehxZI9aVzza8Z7LW89lxBPU9C/6rBu8d8/Y+dUvQb125eL94&#10;3+BM8nmKc8k5daxCv2e4zHb3vsK54B3Pz8igX0r1ngH+mSc/APO3R72efcfx3DaXi3P88lvLzxwP&#10;MYelbfHwzAvjFh5Sym9961svf4qAugcUvzyMwPa9fOoD7kXGulHS5qLkRkSdfv+z4kfBizZ+8Y/A&#10;p16H98hcH0U6/qXierAOXLNet5xh/wmGR0Acr/XXrHv3bwV+vZ9dXHxqehapcz1xbb32uSfTh9eZ&#10;/pXPic5POs+WXQfx/lPZu2fo51kQ33svMnNZ5f4s6t+8KDmziOPqnEU75sQ7TPexdeO+B8iLdy7e&#10;Zf3nzcxz5ti9eiSuuXKLIzorOq+VD/rQedY8i7F81+W6oM36dw8u3p6u/dZZeY+Q90rKR5rPp2Bv&#10;7cBrFenzjGvWe/5rIS6+lAnjxjm7l6s5fSSO5u85V+Sjz/+t4XzPNbRu2fN48X5hn86cf/e9e/8a&#10;jM19k/dtSvrw7zuxZ4nSs3fxC1y/o2vi+mGnAH3td723UE9dn3237N4D5DjFebQNnYv16/x9HDyX&#10;4P71+aVA93rFPAuKbcG/8syzQszVmSUmsYF+3xefmcvnymf/BuOh4JDww6UHRunh8mCdPUg82LH/&#10;oz/6o69+53d+58UHP4jq1z9VQ7we4jNoJ9jrgzHkrM8zNF7Xi5uPf8uCL9X8U4Nnc3EOgj1++BsM&#10;fklHX2881f/S6fqxNq6VfMq1am5viWvgWen60M9163niGvXl/LW5TntzOEL16kcfW3KxzWv38+I2&#10;nE+uH0ru1Ujb957T2nhtbu0nsZBi3FX8PV+fEnPtfLfyZG0d6zynoDPfPyquG+P6pP/R4JNzocw9&#10;I67yVnQNFHKz/958OhfW1Pcj9oF3Uer49zl0T4xnQK7k5/ty1wac0yPQl/6IJa3DI+MyLz8DCPEq&#10;MPN7NPj1PPCeixCbd2rWmzHOCXpeL8/M5+I2no2PQM9yoc9z9JqztPKxFfMjs1oj54lwXXJ9Arrc&#10;XxBwHOm6aHsL/PGHjvtPt+mT0tws9asYu/G9/+nvI8EcmKvrbN25gW3nDdUFxisX+8zz43qC66yo&#10;5/jF+8O92dqjXhu+K+1dO4z1TBxBW77n+63f+q2Xdx3fc4ynX/oR+z535hojW/ew4rhSHdp9lrDO&#10;fa/sPmPDmPb1gWCvj+7Xe8AcgdxW+SPtl1Vf12mOXbwf2FPuIX6+5kx6zYB75/6vcP/V7X5rR5/n&#10;XnG81PbRML/vfOc7X/32b//2N7+RgOeUcfqp03dxjs/+x1Hh4HCh+GDg4NjvgfaQe2FsXTwFPX8c&#10;/eM//uOXH0c5iPR5YfBFB+PGPMpWfPN7axqT3Gh74Tnmem7lPsecS/vtY7/6NxjsRz43ttbrCKwH&#10;9qyR6+RZRlzbW3vzLMxDHhX/1jlwHdRz7l0fHxqvzakxnk3npbxF3I+Ga+LefEo+5/1hbpxHv9Dn&#10;PtOX0p5T5bXgw2u4ddtHeU/74jwoFbHd+Xm/Zw5zndETxtiPfliQ6lPq61kQg3cjfxCkLcTtnCyr&#10;80i6dm2LYwhjR+k6Th98aPuN3/iNl3ca9oI18A+XvQfM3fMi5Dn3a67XR8D8yd1rwb1lzHmueMYe&#10;udacCb4g5HwQ338OyjzRM79n5PEayOe95fQM5jzZk8p7oWfF89K6WG/fa5m+3tO6PBLmqXRtEebs&#10;vZFSHcfPgg+/s/CeVZ9ALKWY2yo/fU2b98KttWrezl0b52qdMddPXfXVA/ou1rA2npuKZ8i17Hn7&#10;ErjnzHyqtXGPyNm8W5+Y57xf0L+6ryDoaLeHNlyXfG/6L/7Fv3ip+50MdeMhX9KZ2mI1f9bmKOjy&#10;2WP+wUdKpPvc/sKY4t60PfXfmsY3P+fRMc8v540S1HFMsR9dz+fF+4R3Jf8VT+q9byme1+IeT9EG&#10;sNGf45wPfTKm0KYfnUeCP3xzHf/u7/7uV7/3e7/38vnR+6V5Edv7qb9BOY+L27z8sek/+ZM/+dO5&#10;aC4wAi4s0r5HMv3Z9pB1nBy8adFvTpTWQTsFX/xfSlw4MO3UA0rH7SvV5WLAr4eU/h5Uxutvoh99&#10;2gbmyZclfommL0T/imtFHah3/ZDXoA/88wWnfyvWL3b0T0wEHS5O9L1paN8cBRtgztixlt/97ndf&#10;1hVb5wK1A9pK51ybR+MZhCMx0FVPW/JjbuC6nM15zrNl5TU4T1j5mjHYP/9NdM6JfzABHeZOSc71&#10;ewT0XTvFuI3fMeIIfZ5JHxzUf//3f//lT+FQ30Of0BJhTMF35+ke30Kf0FxmrDkncXzq38P0NTEu&#10;4z1/KzqmXedQGrNzA/rpm7Hso8QvJWePM0id+1P3QB3uUTD9rTDGGYgz50kbP/ZzTnpexPpWXPqU&#10;W+ADgT396uz5rp75q0sduHfzbKDfOTsX2voA+rSnv/6FOKCueivd9iGutTrVlelH22Jf+6fOveDH&#10;dQLmi5CXY0C7/WL+6NWP0K4Nddvtg2m7h/bGrBSeA3/7t3/7UudscE6Mz7XpnPBjblvzkNZXurdQ&#10;3zwQ3jt4VrWPOqi/RW0q9CN8qOFPfJIr82UNqCNnWcVZ9e9RHXN0HywRWPm65X+ir9I+82E9fJcG&#10;coGVvTra2oapz1jPyZyb9rbLqk+mH5lzE+qM+fzh8wPXhGehOQr6yOxXHxyf9uZBXwUcK/atSoT9&#10;6PlwHBr3HsytPlf+PRPOtVKao2PW63fWnaPPs8aBxmn9WTT/LToHaL6Trp/nZ09fsJufx1Z7IeZk&#10;32xPHDcn2gj6+jee0Ked0Kes8roHczE3zobrgRiDPvNBV31prls5qcN90Hth/ULrYBtd4yrmtsUc&#10;m/q27evYHuiR19Rv7ubIevZ6M2903XP9zLlDY1jv3hTa+GcM8I/QP3WL45WzTLv6cq6dX3X30McK&#10;xypHQZe1sk5uFfvdLzkSY8ue/u654+qD/ZWiLnb6rj1oM/2KftsHtOtTcaw29ruv2s4+9W+h7lF9&#10;UH/maYmYk6DH9bjKTx/TBqon6gM2tPn+heuPdx/+9qh2XpNSf9YpZxx8Gocx/j93/59/2u7XhL7a&#10;An0Vxtgr71GNU3kt9UG+xGQOfJ/hjz6sG2OsU3OecxB0EZ4jfk9dXWPah9CHDVg3HvP3uzN+jOIz&#10;DWj3DM74Zs3QVWprn3Re1bPOWuHvhz/84Vc//elPX9ZPpk/bUF9e4+4B/bRZR8emvdiHTtGHtp0H&#10;Pj2j9K/8rmgMbLSzXj+trzAvSzGG/syvOq8BP55zrhX8A6V1czD2zGmVC2sK3ptcY3T1A/qClZ8V&#10;2DQHqS+gzbgxuR/428vqnmTO1C1XIrb5b7H47pS669bYYCzHoGPERmrn+D3gR4H6a98ZzM39U152&#10;mB9HKesUAycFGsC9SWyx8j3jTp1VDu1fjVPnBu6XXkjHgQUq+oHGp24bG3z2h1EvHjCeh1TqG+qz&#10;8OUJh9QfIueX/KI9om/qc9Pvofb64MHInHgwOm9juY7k7pc/6Ji3DwR0vZlTZ60oPXv+CRB0tGec&#10;sc5RWhdzegbzGtnDnGf+5Oca6M91UueWb8erR70C+oPq7qFNbQH75tcYzIPz8aMf/ejlhYKz6x8e&#10;AM8Ec0cf2ctH//p2nZCy8qEtUlvQh/88AWds+txiFUt/PqTQ8do4grG9fmYuzmP6Y07Qsakz26/B&#10;eUrjwhxryRj51mbLl3EUsT71rHP9sAff+973Xu6dtLmXULpWnj0/ZOhrD2PALX100dH31LcPPXL1&#10;g4bXfjkTd0Xj1NcKx81P6LdNvX5qY50Puqw5ba4B7u3A+rsm+mks2l6j7aev50ZBT+Z1w7ixHKMu&#10;6KnbOuhfGKu/Ylv7Ob4HuupTdm2cM32cC+dAH3sJtW98delToP1CH1I9fe6BbuNbbx865EvJtfgX&#10;f/EXL7H+8A//8OU5wBhz43x4DXBenB9j9UfpHKibL6h7hupTJw/f2Wgbw/ZRtNWeefLDKM9B8ndN&#10;3NejvrGRxli1z4CNeVJW6pf2PdROv2Ib/65Fz3v1GZvYR9nx2oH+wLHqYGt8/ThmuUXHazvtHCMO&#10;a805573IL5e8VzJe+7adR8fEcYRY2jjm3BTH0ff6UR8c91zYR3ueFcC+5ew/Qn1W6sM+aP9enGkv&#10;1tsHzhE719R1heYgtPdyuJdVrBWN3zzFuYA+Oyew33qx3evTc6Bv/alLXf/01ad6joNtx7hGiNF7&#10;ZT9DqDf9Iq2re5T6xI56zwP4DPNfAwDaCHmjZ9760+fE3BynxJZ7AuBzYl/nRd0c55ybg3GkeqAf&#10;sW2f9tPXHAfrHes482SM9XRvmbdr6hkwPnXtp29LcQ0Q4yK0uzf4bAxEjGEJjM/1vYX29T99QucH&#10;R2PU78SxyhnIB3GdbMPKb/PfQ72eV2MgtB0D4xpnhT7NU7/aij6h/YLNjKOeOekTIR7UTn3azcez&#10;7RyR+tO+bPXD3lhBD9S1PaEf4dozN6QxqCPqIo5Xr2OI8+Ra53OiP4wqRX3ABqae/a6vdT5z/PjH&#10;P375bMF6990K6seSMcQxdfGB8MMB32mxLhPttAH9nkU71og5fP/73//mL/fwY6nfjTYP4874zBld&#10;v6c2z+ZWW20c19598D6NP/4ANGjzDMipc9pDPXN2DvqgrYDz7DiwrqwVwr7/9//+31++0+S7QvWh&#10;vqS+KL0vEIszSD/+8ev1D9OPbf0p0DH8Og/84Vu/CliuqG/A34qpt6I6lsZueysGNMZe3hN8ck9h&#10;nWHGdy8A3RnHdaS/Y9Y9U/hxjWtT//QdBVv0a9P44HrRTx5+V6HUXh3aq5wapxCD+yZnnTox8FP/&#10;q3j1xxgxvTfhxzW6F2Mi0NjtOwN22Jib8vJk/rM/+7NDf3N0sup7JCZZKe33AGxtgPMo6ujjlkjr&#10;svIP6rZsfi0VfVHa/vnPf/5yEwUf7uozd6X2QHtu+j3g04tLH/SZI7F5gBAL0O0YAtpA/aCvrn0I&#10;bebrnDuG/uxD8OVFSRsf6j0a5wnOZwtzcz3U75rpb/ra882Yvp2zOYG29lESk/4jApa1g9YB37ww&#10;+eLoueVs+FKnDnbuN+hrT4q5wEqHOIj91LtfngvFB0B9bQnov+IYpX5rA7ZXArUrsw3GbZw9eRTG&#10;Ff3b71hjI5PaOL5aM2if9fYJbfxxBvmTluw5546XJXz7sAZ0Ge+a74k2RwWIh9A2BvnZj3guOX/e&#10;R+sHEdcLgY7tMW1uyaR9U9exXlP00ea6Yv3pIz7zlV6P9QPU9QPq1X/RfkvUKfhsDvoW+hHsjGlf&#10;mTqN49gt9E0+CG0/mFG3X10gnvcsx1fCuLrOzzHnoo6+5xy3QI89pVQa2/ON8Dz467/+65c8+Cdh&#10;6KPOHCn1Qx6eE/MFcjM/6203/1vs6ZHDRN9HBPBhu/5o48u9sFT3lujDElvrlXtw75q7vtp+lEy/&#10;4FrZlrZrs+pfUX3PY+dr3KKvllvS8eLeguMVz0CvA/pnbgi66rjv9PdaMR79xgDrjoN+aZtDfYh6&#10;1RfrlFPKbG+B/+6PfQr9os/2aWMOzMU1Qxx3jpTOWx2EMZ9d2DMO2oN18wX1Ho3zOSKuk/fezrki&#10;6luvSOvEAPqMQ51+19Lx5iWM2+44go2xbDuH+iXmnIf16RMxJnKG5lJb6uTll5szF9iL51hlC8bI&#10;A6lebe1n/TmvtMnLL7FZL+8TwPjWmtgPjtt2PSbVU1fm2GqcvKFnaXXd1Z7ScfsdE9qeUc8RQl37&#10;2nbuHRPbyGr8KLVxvvVlrnI0Rn1MHKscxXwoWzd3c23fXNuVgLb21Tfor/pT0O+YuvUJ6CH0ea9S&#10;F9SvbIGfeU0pxjMXYnnGbRO7a9RcLGHWnaMi1VuhbuOSB2XXG1wnpO8c6KiLGNN+oG+KukrnzXO2&#10;MegDYyjqw6y3BPTZG35ERMDnufsArgV93m+aAzAv7qHc6/leoT+OuhZgCfqonyM4V31hTzy+y0D4&#10;Ho158DdijUEpzd34CmP1r55MfWTmon/7aa/27tGYzy2B5uRem69nlLr67CPSOSHookPJGfqbv/mb&#10;l734gz/4g5fxLfQD6hmvOeHX+4cxzUl7fdlmXF317cOX362ij/+eaTHGHvo9SvOsnX6mqAvWyRex&#10;jV7HrYM+6lN9y67P9O14++yH6ijsG+vJmNc+vr2nGEP9+rREn7p5IeC5QOxriVQH6qfYN8et2wZ0&#10;zE19cufHUf6WNHPzD1Q4X8b1UV9Ae/a5dquxM5ir+dZf+87QOevvpf3/xpeoVGp8S9S3PCJHQI8J&#10;eUPzcDM5xQNUv/Vv/yNFVmP3SH0xx9VDmZIHth9+PCCin0cwfbPOvtR4Ayaee0Oe7kvn4IdJxhDr&#10;QB2w4aLkT+Mi+NeHoj396CPsObq+BCGPXIMJvs8ImKsCnResbLdEfedfcVxcZ6iPLake/ucYtA7u&#10;Df3sA/tHib1zPJuHcku/rPo8M66VN35fOKU+VyLOc/aL8apzS2pXGCPvlUh9QOvPQP+34piXQs6U&#10;c46ypb8amwKeM/aYffVaMJ4lfd5bjog2Z4Q8uB/aBu7X/nM/lIy7l+rA1jm4F23NZU+g8e2DqUve&#10;Pge873rvpj7nVaavW6LNiql7S5wfde+Z7gOs5j/7bsktvYn3R8bMiTp9vXdagr5cZ0rsfBY6H/W2&#10;xLlTPwq6XbcpjnUu4DWhnjAvpP2dq2CrqKvv12Cs+le2+qeA82DP7CdH98Vrhf3RRr1bsqf7WlY+&#10;90RWY/dIWY3fErG9Ohvuw5Sp13Onvy2RW/2FeN4rKTkTU6fnyLrv+ubrmPOgzXs2oi6gL72XgM8k&#10;PmNoh07FLwgpsXVOM+fXoD9yVdwbYiLm3tiUjinMgVwR667HSkBbQJfPLPOzFwLmxr5RNpdPJUBe&#10;nCfPlOfC9UTP+ULnzLj3JsTnBzbqME4fPrTVn3l0Te1TZPZviTRnmXqz/Wjq2/l7JrqGq3UG7bdE&#10;rLuOq/EpxgX3xfzw4TnoecAO6kfaN/vL1FP2xiqyGrtXxPVnrnP+4Bq5xq7JlsCq7zWsfEzftvdE&#10;vbI3dob68Jx5hqZU94x41le2sBrTpiKMk6P3q+61480X9Dul2G48/Hiu9Nk4tTEPxHuH4vOKMe1W&#10;QgzFPqjOlgB5WJ/jnUvnI867+mLfSjoO+Pbdp88qx+daNaY60L6KuZu/86IO+nc+FcdX/frpvEWd&#10;16AP8jRu1wEhtmPO13nBqg9qI9WdIsbFlti8F/S9tes6fby1gLkiRR33rzbd19bFfny6Ho2j6FO/&#10;bduHHqzGoG1KclE6Rj6sP23eT/lBy+/YuZ+AutA8n0FjmeeekMdcy2nLHFf1PVHP/WoccFxoI6V+&#10;wHF8+BmpOvTTR2mfMttTyM/7v3lOcdx97VmolNV6iuvStUHMhfNEPH04Bl2X+mycyjNY+Z1x92TS&#10;vpe3w//v//v/lv+srosAdXhUYPo5w5ZPYJP4WwhunONu2OogHsV8j9qc8b2la44VYB4cUv7EEB/O&#10;6efHHB5IjB1Z27kW92Is/QGlbcteYL2Z26cu/ZT02a8AYz50EdC3aAszj1k+A2Pj/5aIcwLXBFwD&#10;8jXnowKU2rq24jrNfG9hTtWvnf5maQ7oUue8cm7pQ4d5q0NbuyM0H3OZbZn9jeM+kMdq/Bb1O3GO&#10;zg3Z0l3RcwHYkqci+p6sclPvTB5bGLex8bvqm2I/TF3L6gJ1dat3C9aRfebs8TdHsXFtPZ/QPB4J&#10;fhH2jDyAZxb3cr6Ipg6M+SMuaLcFeZ9ZB8Afcz/KXg4zvtdQz6h9XmNgDo6X+jTu7EPsm7rQ/iOY&#10;I+XMU4H6tW4bWpfmtUdjFHOiHx3P7Sp2+yixQzxzE30hzlsf5mOsWxhHP5ZT6Oddhg9v/DNMv/d7&#10;v/fi3zHo9UC/+ZiTbcrmpu7sfxT4bB5naW6Ic6ZEzvhWr/7atn4PZ+d3Ju8VM0/ngLAuR9Fmop85&#10;5vrTb6le59S5TR97VFcf9LWfOjGby7TTtrlxDSH0eX17T/WHdv7QDddZ/Qk+ev2rQx9+hX5FG65P&#10;vxTwGpXqK2W2tzAv0c745k4/8ZFeS0rBRjt9r+rVaZtSGlexD9D/lBB/rjXt5uh6iPqU5k9pXXtg&#10;rV1v6Hy7HvQTo7ay8mupPaXXBWCjf8C3uoLO9AfUK2fY8gnk4B8WYMz8qGOn7MVkrOPW7UfmPKW6&#10;hZjkZnzsfUYj6nAdr/wyBowp0vkV9dpfPy1XOOY9aG8tK2Apxq2NZ9YzNW1E28mqXz9bvvaojTnW&#10;l/t3D9N3aZzq3WLarUQ91vlM7urqQ+pjxpGek9aBsmde9KM+cVxvx8S6/RWh3tj4UaY+55t+dY1L&#10;CdpbX6GtItrdov5r3zlQooeYs3bW1dOPvixvob3Xpnb6nzHKbKNbsOF9iHszX/ITg+8A+i9Iuebg&#10;PtivP+J4zzBX7qUI/hX61SudxxHUJxZCnWcM33fznQH/Nyt/mB9/xEWnoA+MI8ZWHFuhjjZAXaHP&#10;OSLmaF39Tw05uIdTzNm8hXbnpqiHP/aANeef1VWXUh0ELIk36+g6Ns8ZQp9tQF+pPeiTHIB3fv75&#10;ZX60Bs6+z3300DeeGGdC/9bYii19++aY+s5B6XzVa9sSGJPOrf4m9LlniPHnPlbYE/cFum+9BtXD&#10;l3uij628AV+NoY1iLDF3/VTHvom+QF3KWUcH3/5N9f7lId9zPU/Nt7Rt3Xyn7hnM0ZxBf+07Q+ds&#10;fsjL7v2n//SfXn4cbWBEZUqlxrdEn2D7DNOfPvDJJrFxPDTsq97Mdc4BLM0RqCtivXbT3xnfwsGi&#10;ja4+WuqDBzt/xZk5c9Pz/3LjsCpe2NAY058+72X6sE455+8F5Jg3DF8sbCNdC0vHnBd4MdJHXemc&#10;qfOC44dWdOvjUZCjJf4p96S6YI7kW3vqztu+W6K/rgM4Vox/hO7FjDcxNufRP1GGHXtN3TZ6+t3y&#10;NdGG3M2/+VRk9m2Nmbdn6Rbm7v6ApXkqPZvq3KL2MGN5brgvIOixrtA8xHr9Hc1lC3w1hj7bB/S5&#10;Z+ogsOVD/fbJ9F8co2Q9OIfYcv64X3L+aDM+48DRvT+KusTwfgfsHR9y2DtiMsYLiPnO63jGRKdy&#10;FPys7hFbVG/GrLiOqzFEP5ReD+pTV8++1TVDW1F/jgF91bUftDGOebMv3peA+Ap9xgH1tdWn6KN2&#10;Hd+j/rRpLmDcqWtc+s0PfAZqD+gq+nL+6HJGYMbYEu1XY7Bq8w6DmCexnSd9XAuU9JNPfUxZ5XmU&#10;qT/rHXfNjjB164t8K3D0ukSnPupXAcuzaKdvsDQ/56YcjaU+YKMtYjznNcUYlvW18iv1Lepw1qoL&#10;s13bOTZZjdM3+2cuxJhgw5hiHvRzTZM7zw2EMfopaXMN/8M//MNXP/jBD16eeY7rF/Fasw1cw153&#10;+qX02kbfP9TDs4tnKuPSfJUy21sQB//Mw1y5Prw30cZX8/SeR4mYt3XGtFHPfIzRsmvCuyzrwlpS&#10;IvTDtMHn0XmepXntgQ5rxTnxrGhL3XX0vup6AH3YsP79m7LYoue60ta2c+7cjdtx87CPulA3F/1S&#10;OgaMNdeV7+IY6K99t9AnYiwFmKNnlb7mj41rMFn16Rdb87RuuyLT14xLPu4bdqwbOfMHKNhrrw/1&#10;KY1R39Rd/+ZgWV2ovy0Ym+N750ZmbFGn86ekzR51LUXfW7HEvo5hM/0dZeZAW4F5do7GqI+JY5Uz&#10;TFvyI0/OFKXrC4w1/xXq4Mt1VKDtlW/7GJ/nsjraOwbqqkf+yEQ97duePrVvH9QOvCYR+rCjpL/f&#10;k9BPWfRBbKFPPcdvMfVoOyfAH9cM9wqE9mrO1tu/WkfsV3NRRD11jYnAak3AvmlH7tznqPPOwmdt&#10;4nFm+wzBjnZhH/RDXWHffBfwfQDpXPCnAD6OgL7nQRvy8r3LH0fNA72uiWUxJ8CneSpAWVvr9tvu&#10;PPUltXk0zeEW1dPOPvInb9bM9yT7WU9BHx10Ea9X3gdZf/unuDawtzb6tx/sA/TwBy31j5665IWt&#10;/xTqd77znRdd5seY9upPmqcYZ4X9HW9uijhHSoQxc1KXtnuz8lUp+kSYnzq0xb76BXWMqYA63icU&#10;bDwLyLwePEf1oxRzVhjnXlK/rsdWufIr+Nxib0zfnCPOE/dM/jA7uXGewNj6oW3dnJrbqu8eiKFA&#10;/bXvDNhh0/VEXj5l8OMoChwsFUHlaXRUwIvR9hmmv/pgk9g4Div95IiwsdNmJUDpgra0Lq7JlK11&#10;AcqV71WJrvlb15d+eChS58HOw5GDCv0gS10boT793UPtVz7oMw6QM3tEXuYG2rNvjKNXYYxS3foE&#10;xrDDn349A9xQfLFUvEnVxyPB71ER6lwXfvlA3RtS9WnPvpUAa8CfavLmXbqeCD5h6q1ABxuvK7Dc&#10;wpu7dr3R46/3hFu+xDxcE9C+Mpn91u3vGGtnbnuYS22BfqTYXulvUR/dfyA/ryteltlzxvzhb4/m&#10;fUv3FnOu+mwfuF+dh7FXPlb6wtyn/9Ix7D2znD9fOmDl55ZvOaIj6BrfOdHHOUPA3Ng/8+s5nPFc&#10;k67LUYx9dA7mD8bsvmyJYM88XNtKx20D9vbVZ+1g9qu/BWPN3f2wTUyuK8X9qQ5wpuYalOYoU2cy&#10;/eifPLjGKfHrPZQx2s2DdteSOs8WPywB7w7qMT/s8KEfnqV+APfM3qJxKad4lq2jx3nnZZsPmfTT&#10;VyFunxWI89ySrsVrqL11S/M7Su0rrqvjnectXJ/OdyX3svJj6fy7Bq3fYqWLb+fivFbzE+r6maW6&#10;bdcXOMYZ992LvopoD+rtsRqfPqG5UFeKdo51PczJZxp96jLGu8Hf//3fv/wJcr9E0x/z4DrknsL1&#10;TunZYz24/hHfrelvfHVpcz/BtzA+pcz2FujhH9+UiHF93zdv6+Tu/aXxK/gB1sy1qA+EOkI/OrbB&#10;XEA7x9AVYj0DYjTOHuTp+aB0LZkje8t7o3vMHNhz6vjX1h+DadPPuDbGUGSVn+sPzqHt0n1qXbvG&#10;Yw9g+i4d0599Z9iyJQfWg9LcXGtieo4m7cOnYoyW1isr8Knf6mjDGHvt/vsHrvnyy3sEUGo//ZEL&#10;uvqc1Ie0PmGsMWyvbKZuS3G8uuwB55s506dNdehzndtf7OsY+tqexTwAn/qyf56d6u9RHxPHKkch&#10;H3CutL2feP8F13Hr7BfHmwsl/Yqog1/vVbWxzrhCTuZBXnOP67910S+iraWCHfkgxNMPY5bYqOc6&#10;eR3Rdv1o2w/q2gb8MCdwbkBZvRXqkk/jSNeHa4Y/QMF1Qxz0eZ5QogfNBbBtToW+9qNbcWylRzzX&#10;sPHKyjd9nE+ENs80BPSjb21aV0D/lFPsL9g5rs8joE9u6GMHXGecEe/XfHYyb/Vl5gHmAu4ffQpU&#10;B6g77p4as3b0V+x/NPo/AjnMcwrmTptrkbPtc8HPvM4V4frzuvTs931KYbzz1r7YVpe2sbR1rDrE&#10;Z9+pG8tSW/IBn3P8zVbyxb/zQhcp2LYs9K36V6hbWTHjC/quZeeGdD+2BCyNT1tb0De4pn2OVEQf&#10;6HP9+d9geQZg3vfRN27rKxHq5IZPx7AjR6T+1Zu5FvvV0ac+LKF+XCOEeXLf5LsaPkdyjpgruoyD&#10;fhpD+/rVpn33YIzG1V/7zoAdNs0P+ZUfR2fA1wqwwWD7DNNffeDXBx4H1RtXD436bdsnzhlcg/ZJ&#10;7V3EuZhIWfleUXt8Tr/AfJmbf/IJX1ys3Aj9J7Ro89D0AgN9Tn/3cMveMUouZi4u8iJHLyrHyNWH&#10;vTbk2TVSv3XG8ffDH/7w5cOdf/rV9fHD/NY6PoPG2BNhDsyb9XFdyJ0zrB46qzmsBFzv2iFAn1Js&#10;62MLxr2ubE9fBV1jo+scgH0yF/rsP4K+zKV+t3wZD1a6luisdG/R+RRjIOTZXI+irXWEOOw14kPZ&#10;F/5b/rHV5y3dW8w5N79i/xTtVz4U+wA913qOTaoDnW/3CxHbWz7LrfgFHa8H6sZA6ON+xd5x7QP5&#10;safSnLRTzoIvfR+1n+dPO0rnZB+0zlwU11ecJ0Idatt1QmrffnBs9kF1leaNoOuLMuIzCT3vNYh9&#10;q3kbz7JUbw/XybPg891nhOcEHdbNPFxj1xGoY8/zEcGWF1xs1XUO+FHfePM9Yg9y8QUeP+7rSsD7&#10;FaDfGM4JzLN95rySR7DyY5+53oqljgLW51z0edQ34KP3lPo7Yn+LLT/dp9bvjYmdc5jllGLsluhg&#10;axtod52Ecc4rop3j07fYnrmsQGelt+qnvcpP0Qah7Xyoa+fZsc115ns31xljvm/zmYn3RIW2/eh7&#10;v0Dowzc++/kK4bnlu7aYZ6XM9hbqkTdCDtyTyJccp5gn+0kJ+jAP/ADjroFzRlwP6q5V14s11Qel&#10;9zPXx3VhzNiPxvi3/KNHLn6eYI9cH/aVH81/9KMffXNGEPoomRO23qOxpU8d/jYya8LzQd/oAzHM&#10;UXo+tuh80K8NY/jUd8fJC+Z62F71Yzv7b0FcbBRzoU5JHpSuuTHoU2qvz9nv3Kx3TFnROIAe9tIx&#10;cuUc+J6DXv8AxYrGbY6ltsarjvVpN2FcW2XFLT8zH84sQu7M1fVRr/Hoa/+K6rsmZ6lv4tUnzOup&#10;+nvUx8SxyhHIg3wAG9veJzlPtL0G4NYalupg13lT7zhnmJiznzY5MO45t1TXs0tbfW3ri3pFuynY&#10;EYOzRU7U6a++54MxvrNirYxBfNrcX8nTfktFzNu4zpe2MW+Bjjnpq/2U+GU+5EV+7KnPfPbYOOag&#10;j5boqFfab7zqNSfoOP3uWW1AG/UdZ10R5uDnGscom4Ntx8SctqTop6z6ttCfeQF9zIG5+2zu2MwB&#10;VjFp49c5TuqLsjmA7faTkwIz5qMwr1v+zZt9tq0t/Qiwnr7f4RN9RH3nxBkH36cUfZkPpbYV+0X7&#10;Uh/kgF9ik6P3V32Zp9CHPuPoYcNfoCJf+sy7OVinH1mxN7ZiT594SrHdtdSH6+8eeJ+jPf1pQ6kf&#10;bdGxr+vUdQV16tc6a4ou/1op79DeR/DP+WFcXXO1zzzMRYHmbWxsyc37L2cUX9ira65l+pw4DtVV&#10;H58KfcQlF/4Wsu/7tBsbP/rQp+P1pX7r90AMBeqvfWfADpvmirxcYf/xP/7Hlx9HRUXE9j3gsxt6&#10;FpOsiPn6wEa4Caw25ChdXG2t1+c9/vd8I+atb2mdOXJIvelx8XBheiHRx4+n6DVe862/R7HyzcVM&#10;blxg3oDcH3P35oGdY6CfVd7oc8P4/ve//+LfhwGg74MDfc4eF3PtPyXk7g2SkjUwP8+vegjzcU1u&#10;oc9eC6yDvhR1iTnXdyXguq7Ql6hLX+Mhzh0xNhhrT9TD91beE+IZ0/HqTRtz09+eVF/oNzfXwX2g&#10;T119bEmhjS/9tY6w17woe3bK9OXcsJ9jZ1nNvT5tm6/1og91pz5S3Ev91E6so8e1VWgbEyyn/Z4c&#10;0VHEOqXzY7/m3pGPc5SuxZSz6B9W/hQxNkwdZY6JseZ80MEve+H9H5n26jUHQHf21z/9oE/1WleH&#10;OnrkSC6KMbx2tavPiTlQKuiC5R7aADGp82zj+Ul+nhdimy919FxnoK/5ss6M8Qeq/HG0mBs6jeff&#10;Cpv6E+P32toT4jEX6q41mLOl+QD69CmgHrT/XqZ9fVqaq2NbsqXTvUFcE2XLrgL4YG+2xp+NuVJ2&#10;PrcEZp/29XMP2oP50afUt+vt85PzhaDnOOfPura3BFqX5jZ1m5+YH6g/++azDPQ1/XGdoc/1tBLe&#10;Qyn11Xszfrz3KDyzKEEdoJxSZnsL1t7PDeRBnXd9P08gfuZB8Es+xnT+lOJaMTd+5OMLDn3yeULf&#10;9ev6uC7615d9xJnnh/5nYR57Aqwj66cwJ+bKF/QIc3aMfsaZA+L9xb1An3XjB1Xm558kV5c+dF0b&#10;bPVlPmAdHaBtX22EPvwq6mPPXk79aYtYV9e+M+hrzo/SeXsfce06R2MLY9q3tI5s0TFjgP2WjM09&#10;AUpy5DrmOe8X7dXRL+3ameOKGQPsa3/bsDXefmh7lls47tnh+xO/2FzNg3zRldV+2EZcj44fpTZd&#10;J/vdOzkaoz4mjlWOYo6uG22uQQTo9xqo38baEnCulJ13+8HnE2gr2rJ2SHXZcwTUQ/TRfTQvxD3u&#10;uBAD/9wjiYU/46ivD8a5j6JvP/ra40tdaMzm67lwjraJie5RsCnNF4xH2+e+9/yOS9v6qeir0jlq&#10;J/Ut9jUHqV8EHdeEvLnu5+ca49NmHcExylm3bQyY+Xds9h9Fnys79sIzZk7Vm/lYKqtxcG7QcfSt&#10;27YO2HkG2/8sjLEl4too5I14Jugjb65L+j3j4rzRA9r6mrHEcQXUVX/adbz5ge/n3CPw172vnfqe&#10;YX4H8FqlbD6WoJ3QxmbVv4fjs4QZzzFzsq9Cv3uDUPeMKaINeSu0q6+O/aynny/oc01hxqDEhn3g&#10;cwOl77/khh/GQf/mXV+KNCcFzI1nAu/oxMMXMLe5/5P2VYfY1C2nzLVDaDtX7apjW/9AH/mph9jf&#10;8h6IoUD9t+8M2GHTfF+Ewa834P/qmBIlJwdngwmL54fLoz6aBzbkUHGsvul3Qq0jK7DZE+1a12/r&#10;K//T15Ta0Ab68Kmo4zgXhhexNzzmTz8lepTgvtnGZnVQH4U5TsiNi9uXRnLw5YocyA+h3nmbN7Sf&#10;Ehj3xmEb8I9vYtQXop9PDbmwFuRC6Z/OJ28eZj6YGWNdfRAeARtuou61a0C/Avjtmt8CffTwi537&#10;TanYFmPTR4kAZ9j9Qkf76myhnuf/CO4/6N/cJvhnjcgRjuSDgLqUM47t7oF9WzhXS3wp4tycn2gn&#10;jUU/Pjwj94APxNi2iWMs2tL8m8sqf32oL42HoLOKaZ/6lJwXsK1/SvqAdu33qM4t3eKaTxv8geeD&#10;nJw7uo216j+D5/vIPKV6jbtVL8zFOTlP18AXQOl9S1301MeHoh796NIH1Om3DuhMMQYltq4L+VAH&#10;8vFZoj669CP6b6mObWIdpbbc98GXccbIhQ/2nGdyRcgDzA+cHyX+eLlmXtjzkksfugpoTzyeR+jw&#10;T6kQS5090Nmat/b2EYu8PRfU6RP09IeoL/qhXNUfQefsfChZc3K6FUub6lFnLoj9zhH9xtwDPdYD&#10;uZXHayE3ML8pcG8O2rkeba9YxW9+2GPretL2bOmTfs8dUh3qjLvH9eP4LdAHdNW3T+qnvlc5Une8&#10;OQN18Tx0Hlzzvb9CfVA2JtCPEL/XJ/cOZD5LLc2JEp/mYX/9HwG/3IvMkdJ+fOkPrBu3a4EAcbXD&#10;h3tMu+dBX+ZuvvWrb30h5egcz9C8zsL8sHMtaHufB+fk/DtPwNbz4Fqhx1noD030q2M8SgR95wBt&#10;V4cSX64vUMe3zzziosM482DcuWkj+BPq6rb/FvVpnsxRX7S5zsjN3BEgbwSM6/oh5kGJqKOs0HZK&#10;WfWBPusbvebLWO2bC6VzBOcy6zL9UK+/jktjwRxfoW6pb0rz493K+xjMvG2bZ33Xn2OshXIU/eib&#10;NnH1idDX+xSov0dzE+07djZvbM1RG9pcC74zMsb5YH2pmzv1o6CvaEdZH8TkmqPP86iOtugYnzp6&#10;3KvIDX36ENC3pbFtu062CzG4D/GHS7wH+KzEBl+U9BOP93ls6PPeiR0+0MUOe8aBPnAuQEkbsU1u&#10;nO1Vjiu0Rd+5UVoH8mWd0aXPOVFnrDmBeekH9AWMm6syYwI603/HzUd/oo7+9I0ONo5RZ81to+u1&#10;RluMYR0cp20fOtYp9Wl++q3vIxhbek48Z/hGmksxD0oFW/tXMlHXunOhDuyV+wX2P4rGPkPzwQcl&#10;czd3cmY9OeOM++M5dupT92z4udwxpJin2Kbc23v9qE8bfdr+oT1y5frzn1RmHoIeNpTMB0HHmIz1&#10;eqJtTNeiuo6ZD9i3YurRXkmZ/cyne0N/z1VzB8rmRN01cy7aAn0Kfa4TdeL6Gcdxc6s+e8F9nv7f&#10;+73fe9Gnzvlp/tpip68jeWNPm7zxqeADHc6feaprLDCm9aKeNoW+CpCD90jnSR/jnEPajDvnzpV2&#10;nxWPAt/E6L425/adATtsnIt5v3j5euNffhw1OIMqAooGBvtvgY03HhO2pG+F/dqYrOIY0pyKdsYC&#10;bcrsm+OlvsxDGDviG5k5iTnXt/NjzH1BsGNdOSS0PYjo9OAAtu4l9ca/F/OevuynRMjDPiAHaB6M&#10;U0e3eaOr/sS5iD7EmJSOdfzRGO9WDOdI/tiwhzz4sPPFHdhDxmmzd7dAlxsVN2/0uYm6fsZ0bV2P&#10;ru1e3tWnpG2/YluMbZ91cqR0vOuxlwPoq/elW2CjnRDHWI45r3nT3WLlU6ybo+2zvldz1K6lPutb&#10;H/Q1Fv34PbOGE3wg+EZsE2fGAvqIhXRce0T0ob40HqAzYzYP9Sl9ofUFl7kj6KlTH9a3qM4RXUDP&#10;+SP0dy768YzMtYK2t+q30P+ReYL5Czbazbq6c9+cq3Hd2/YBPpy3/dUHbdBxD+tfHxP6hXrbUB/G&#10;1Zf6jjcfQHdVFv3dYs4BO58FXrOM95wo9KNnLNvmrV/H9I8AY/htvOpuYbyjqOv16AcS57QXs/3V&#10;27O5F9dFaLs2t2JNW8CmewXouT/UGbuFevXzaIjROazaxfZePug4Xr29PljFsm+OgWuJD68Z15V+&#10;z7h72Xcl6H4AfpC2t5g2QN+qH2adHNDttUAfpXm1v347B/qnjrYdQ6iLupRI9dWzT90y/Wqjru1b&#10;mCuizcov4Jv14n7iGHrmvaI66q1ytB/pvKvjmOfJM/dIXAfnfwtzRPiMAeTFvZY+xlkv+7sW4Fwp&#10;QV/WnS+2iH2K+vbP9Wgs9WhbNx+gbjxKYzLO3NQH/dIHlqBv5SjmAdjR9qwRl7Lznn3mM/v1Z7mq&#10;rzAffQOlawC0jQtzfYTx6lmvHm3HgXr9ORdtGKNc+bFffx0HfLlO6kN1amtpn3ZAf+303fPuGuoD&#10;sd+2/kB/1W++R9GPNquY9PmONPX3aG6ifcfIWzkKucD0Tb9jYIyV/sTczIO2op3+YDUO6jhWyIMx&#10;9x7Qac6iXwVmGxqDe5M/EBODdwp0vWcRk+9y6GNP6Qf00Edn3o/RpR+hbrzGZWxF81zRufv+A41j&#10;DtW1Tf7OAT0FPfrRq0/BFqGvAq0bc8YWfXQcjElZfer2YcNzA2GtEehzUlYx6NO344jt7p/92NM2&#10;vyNg6/mpT/p87vE8Z1z/2jUfhLZ1MI/mZ52ScW0o9Y9oaz5gDor9j8LcGn8P9ckFfW3od16Ka0zd&#10;88D60kedfq9Zr2GwlPoV87AEx/EPXUf06Kc0lvttPn5edsz5aYvQD44BffYbj1Id9ehzfJX3iuqB&#10;becClMYQ+syZMeZMSSzGOr6HMbRzDtrb1je4HsZmbV1zY2LPGCU/jnqPR48f0RkDxps7OvbrZ4X9&#10;2FBvfrWltB+dCuhHXevaiH3Vg/p2vPcY+mlzHTBPhLVjTeb3N9jS7no8CvM2FuDfGO07A3bYcAbI&#10;2bxfvHw96W9+HEWgSiYl9B8BGxYVsMEPEwMWD4zphIxvH2Iuxq2N+mAfaGubXKr7nph5A31I5w30&#10;MRcuVNaWDfUFp/Ozjj99dD3uxbxg+nPMcUpjzzHzsc/90SeCDjgO9knjg/5hjj0D84db8dR1btS5&#10;wYA3E2CuCO053y04C/ypRPS5YdWf+Qn95nIUcka0mbb1503GtnbdY8Y7z6NoexZzKc0PMR/7tnAO&#10;K+ynVA8565s56kO75iurPtGXddv4vmcNwXjOp36NRame/R0H52QJW7rGqM891EXPdeS5g3g26Wts&#10;0GaPIzoT8xBzIX7zQc7MEbQ7Ajbu2REb9Pbi2KZU17mI/cbtXDsO9qFbfddOP+jZrz39oO4ZsMGn&#10;eejTPv07bp63UH+i70n7Kc0L0VfzcA2cs2OON0bXR/3q0qc+feofwVyPgn+vAd9dqPPy3fwom0vn&#10;A7Yp59gjcY1c3yOxtLHEhvnMXDu/M+jr0dyTT+e4BTqOH81bv0cxd2N5lhDHEc5aP+gi3IfFuPqA&#10;I3tfu7LVb1u/xKJuLDB/2j4z0CVnyuaFULeNHeOItvr0uYOIutpSCv1cn5TmZkzRTlvHqn8E9Z0L&#10;1B+l/eaMgHqM16asxmxPfXRZO9cPQadzdBzdvnffyyqHxrwF+ury+YKcafdzogLtow6rHJw/Oog6&#10;2ir2o0tbfaDdcsah3T7q6Brbc2tbHWn8Ur+r8aPgn72GuQbGcG7Onz51t/K2bqkPS2CsbX1vwZgC&#10;xjYv7b2XTN+grWWZ+ns6qzFRRx9Tt3EcmzawF8M19xyC64Dd3Ms9GrN2R9F/45GLbUr6vOc0n1ux&#10;zK162ncM8Vo6Arauob71A4xXxPEt1DUP25S1bRxw3WnbZ9t67Ys26op9+tbf9KWeusDaILRZV8bY&#10;P56Z2Pa5QB/jXf+urXEV+4s6rXtfEsdXGK8/jqJPvzkohRieS8aYQ+/J5qDPCTH0OedeG/S28tfH&#10;1NEvpfX61ob1J09zp9/PHrRB3wg+9ENb345L16I5qGP7Fvp1reuXfs8Pe6dusT3jtX3Uhn7mPufU&#10;ujoK7elnC/RmLhP9kQNyi8Y3b3O01B/Qpx7wXSo6xtOOPVAHGkdmG9CbuuYw9b22uF8gQFu0oc8z&#10;ixgDKLVxDN3GVLRHwH6oz/avUFd9ob2yo0998zKP6jOGjv3617Z12+jpgz7bFce0AdeAPuOiS8m+&#10;8C6NTq9FhLr3d21Bf/oAbWYdbGOHmKeYU3UQ401fnWd96cO6GJM+5sqc+C2BttdEv6+hj3FsPLfo&#10;Mt774KPQf9dhNa+zMfGHjTmb94uXrwe/+Wd1ywwsR4NzQfK32QjGQtP+0Y9+9JLE7//+77/4oY9F&#10;ZtGBRKVxZkza82Y16dhqfh+F1Rw9IMD6HmFvrc5g3JW/uc5TZ2W72psjdu+Fo7l1nuoe7bsFNl47&#10;2OzZreIcAbujNqv4c15n48ve3M5g/HvXY0Vzw9+9vqefR/PaNbwnpzNzetT8V+u/6nsmcy68SPDc&#10;owSeY75cHb2Xm3t9H+EZcyaHW/nMuHNNwL6jOZ7V32KVMz7pr2/qvgQC47VlfOqroy9sEdrut32g&#10;P8ct7VvR/sbfYqU/fR/xI1t57bGKO2M6diuXe+Lfw5k12WKV6z1+nznnR8xzj709fwareJQIY3tr&#10;6dhb5jljrfqbs/30TZ22qycrPzD7+8zyXjU/AFtH2v8aVjmX5vwa9nI1BqVzp76SM/NGX7DZknvB&#10;1rz0U3/GV8/6FjPf0rEV6t/Sg1UOq9hHfJW9uZ1hbx3Klt5e3vfObcUqty2/6L5VXu+Ve+a4WuNb&#10;4B9pvD3hnsJ9hzo2vcd4PwL6AT2Zdey09XPHUeoL9FOmzlH0tWU/x1exz3Arz8bbm+cq71UfHNHd&#10;sp2gp85Kl3PRM2Opf5/jnBnPk+enepYyY1YXVrlsoV19yRk/R2k8xDblzEEdxHVsv1DHBnEtXc/X&#10;Yix9NTeg3VzeksY2T8Rz15yrJ9RZJ+5B2gD62lTfd03kDOYB9Tc5qneL+pGz/tB3HfZAz7Opvjb0&#10;Kby3I8A6Ano9q66r9oI9zP4V6h4Bfyv9VRz0tvrPcGQOsvJt35Yf+2/pHc172q/s0Dnq7wz4xHfn&#10;1L5Ve6LtI+Cc88wijmdWeg1Q0j4Suzl7Lej7RRj42tn/XTmrccfbvweT8W84kjD1//E//sfLX0n+&#10;N//m37z49AN3k7oF8dHvn3qarHI84vtTY9631vvsXI7u2SPYy92xrX45avfRYB6dw2qtVn23mOsH&#10;K3+w1b/HzOOW7SrvOa8z8WXl95Hck1PZy+/e9X5tTpNHrOHZnGbMPftVfveugb5qv+p7Jp0PdZ53&#10;/aKZF1aeZX4AeCaPnPPcJ3zPPlmtvzhm/9Ecz+pvscrZucy83TdgbI7ryzpSPceBPvebc1C0Uaf1&#10;yfR5i5V+++CIH5m2R1jFnTEd28rlnriv4cyarNjK9x6/z5z7a+d5i6O5PyKPVawzfrV/xppM36tY&#10;zX+vf6W38ldqI9MWuDdxz/O55b2qn7+wq3jPei36WOUKj4gBW/6hOSisgetAqT26Z3PCVjuF9Xvt&#10;GupXzFEca+5Tp+z5gr1cG2OPrfir2Ld8lb15ncW4t3yucoZV3kfn/do5b9nf8n3G10fFOb52jY/Q&#10;9aaO+HnAEuEzAX87w3sMNgrt3nu8X+gPtJl1Snyf+XG0frZQ5yz63LKf43s5HGUv1yP+sV/lvTWX&#10;I7qNO+0LeupS8lz2Xw7zsyT2tNWpb88XeG4oW6++rHKq3l7OE+20mfHO+Jrs+Z5+GZt6lEqvMfsE&#10;O8W1U17L9GFc+2f7FjPve6gP65SK50r/lFOPPnS8/3i/A8a0sQ89xPN5BmODOW2h7i29PRpP7vU3&#10;c5++6WON6LfuOzq4bvajN8+o7bPrugW+jmDOkzlHQG+r/wwrH1uc9Q3613Yr3lHftV/ZTP/35HyL&#10;OSegb68tM797wAfnF/+U/IbI32qln+cc/wcvZ5czj6B39Czjw9yxUWgjL3+M4E+/5kX7STAhHtw/&#10;+9nPvvre97730vcHf/AHL6XJcfGa1BHQcyIXFxcXFxcfAR/44HOsD+aL94n75sva3CtftlpHt/3s&#10;MR9YsJ399gF1+qwrFxcXF2+N96rer/q86j2q8jnRNXAdwLrzvWfe2Mz7/cXFxedJr2/r3Ed4X+S7&#10;MIV7Al8CgvcI77vzXrR1z1jFqq+Ljw17yV9A4ftVviDmPLCvfs7o/vfMOOZ5qlysn/fWXaO5bpUv&#10;kdX6TOhDZ97HHKuNbXUvfpWuF88L/qVO7gP+d208O/gBumunzZSLi/eG35/5nsJviT/4wQ9ezjj8&#10;5m/+5sv5Rs9/9ljdo6yuBeSpb0Yk6Z/4IJgXqn3q2DeTuyUXFxcXFxcfjT7HfD5evH/csyOg53sN&#10;L29Am/cd9pyXPj7Q+AII9CvGUi4uLi7eGu5N3oNW96cv7V415zzX46jU15e2hhcXF7+K9wKvfe67&#10;vBvyg5c/lvqe2PuEMvu9r8jqPnPx8eFM8Jniu9/97suXxXzG4KzwZbH/cp+fM/pZo+fgOg+/gLWp&#10;rFitG3LxC+a6eN/p/YeS9d06kyubi3/OPKesJdd7/5CEa7qSi4v3TM8pZ5lnW888Y9Z7rzgjtSkv&#10;ra8vqF98c/cESPznP//5ywULf/u3f/vyI+m//Jf/8uVCBiY8U5iJFi96J3VxcXFxcfHe4dnFs07p&#10;s0y5eL/4JRXMdw/2ErHu+4kfVmj/+q//+ssXGYzz5YW+eAdSXzwL9Nk/Y15cXFw8E+5VfWYh3IdW&#10;96vepz63e9W8v882nJm3NnLd7y8uPn+4f0Kvc+8lvl8i6NmPcH/gPZF/Ztd7hTow/Vm2zzr4znnx&#10;Meke8yPoj3/845f99C+hUPd5Dey3fxEFeg7R9fz0jHxpdE2t9xqjnOsz18++L4XVWnUdunbWoTaA&#10;rutY6Fv1X/xy7Vgfnhn8zVF+b2Gt+O8L+WdHqftMcQ0pe2btv7h4T3jP4KxS8p3ZT3/605c636V9&#10;+9vffhnjOvCf1YUj51nfnn/8gO0XD187/sUV9gR8yfNCdGL8KSfHTMykjnJW/+Li4uLi4lPhA5nn&#10;3urh7AP64n3Cvvm6NN893E/h/Yb3Hf5LAep8McGf7OaFji8w9IVN9942/ns+YMa8uLi4eCbe13q/&#10;4j7kPar0PvW53atch9aZo88DWK3JFvrC/rrfX1x8/nB9e7/wOke8F1Cqg/BlIF94Az9q8d7Ij6P+&#10;sKn+vF/UX/umHj4uPibuMXBGfvSjH72cC84H8CPJT37yk5fPIMBnj9/7vd/76rd/+7df9DhfnAMF&#10;Wv8S6XUj1NuGtr2G5jp+KazWR1gHx6Yede9z1L2nuZ7q4oO+L2lNj+LasT6UfM/gj0R83+AfxFbP&#10;NZ1n9lrbi/eM5xcoPa+ee8T6UbTTVp/fXBM0vg78lB9HcYsQ2IvRSSIkwN+qQHig8+Kn3sXFxcXF&#10;xUeHZ13x+Wd9PpStX7w/unfQfeoY/fy/CH/+53/+8ie66ecdhy8nkO985zvf/OlumfYIbesXFxcX&#10;z8J7D/R+0/uSn9+gHyjF9ud4v3IdmNtWfbUmW2inrb6sX1xcfH70mhfa0GufPn704sct+vxxlL8x&#10;wX0GqV1L+xundcuLj0v32JJ95ccRfhT9q7/6q6/+63/9ry//Wh9n5Q//8A+/+tf/+l9/9a/+1b96&#10;+aG0Z+E6F/+crqt118c2rNbxS8L1Qfbef9QR3iX9C1Kw9+Pol7q2R2CdXMOuE2XXu+tfHesXF+8R&#10;zizPNPD+4Nnm3Pf+ceY8aw/a0Wf9xcvXCk/5cRQIhggTY6L8IMqLHnX+SQhf+pjgxcXFxcXF50Cf&#10;f7LqAx/slhfvj+5d96nvOvTzjsOXFHzBRZ0+/+aoX3CBHxD9cCjo4+86CxcXF89m674GfkT0Hse4&#10;Uj7ne5VzX2G/H9yPUn/YubYXFxefL73OqXsfoK/9vDfy/kid90P+QJ1/icD7BWzdMxivvy29i4+H&#10;ew98huBvGfsZgu9V+UOZP/zhD19K4HMHfzDzd37nd77526XSzx0XvwrrvLrOuv7wpa7hXJ+9e0zX&#10;jDPrZ19sPLv60K9t5OKfw/ohrBXrxzOi/eDZ7PrDdd1fvHc8w8KZ9b7QMc//0fsE+r0esNPvi9D5&#10;dYCn/TgKuEcMyoMb4QtCbo68/HFjpO2FfXFxcXFx8dHpQ5jnX8viMxJW4xcfB/ec9xy+tOBLLtp8&#10;KYH4t0bp64+jvv94Xi4uLi7eAu9ZwPNn9QxSZ2v8c6b35Dn3rttZsKnvi4uLL4ut+wfvhrxDMs77&#10;oj8g+O548eXi/lNyTvwDmP2CmM8VjPf7V8b5nMFZYmyeuYtfZWuNXP9b63dU7z1i7rCX/9nvLvDr&#10;515jeC6xp0+hrVz8c7qWrCHXNWtFGwH6Edd6by3VgWvNLz4l3gM4uz3T9rWfa8C+M+BLH0D9RWh8&#10;3fm0H0cJTNL/P3v3tizbchzmeV9YPAECCB5MSj7IEfYD+Nl8pZBk8zUd9q1NSQRIgCAAEpRD4f1N&#10;6N9MlMboHt2zex7WGn9Eok5ZmVlZNQ7dPdeG0kULL3v6/AUc1x7qFqR9/jh6cnJycvKl4NlHoofv&#10;yvpwPvm82G/vNf7lqPcd2FPvOH4cnf9ptJOTk5P3Zj6nzmfQbzhzcnJy8l50/1nvQaQ+Zfel9f60&#10;Nffky2Duf/hete9XfbboDy7tuz6fSYz7/EFOtpnXDdbra2tsZe4PnT29j8yRdeJWPSXxnUffezir&#10;/bDXOCl3l+x+zcgRyqU8rd8rlNNyuJfLcg46e3onJ2+Bs+hMO8/OYmdcf9+f6e/cvubMdu6/s6Px&#10;rbOn/jg6/9UE5gNcfwv0EPflYUFOSsDKvYk4OTk5OTl5Np5b89n18uDdeG71GN4bP/n4zH2eL3LR&#10;3pL5Yhfnvp+cnLwHW8+pWX6NzJzIw7VczPwd4bzfn5x8Xcz3/FmuzHtJ96HuQaS+rf5oHI3HrJ98&#10;PtpXZZ817KnPFfra33nejGkryTXygS/9vMy1qm+tXXk0D82vPJLvj8bMw5G1T92VaWvWO59+GJUj&#10;cxsn+b3m+2ukHIbfVOb1TejoU/bj8x7lPD7jmT35cug8zut/ns/1LM+xo6x2v/On8e2F87QfR7tY&#10;OZs3Pv3zx1H0lyOYi95a8Bw/Sou+RjGenJx8PLqO53WqnPeZ+o5c7ycnz2R9luydyfTOM/v5aS/3&#10;Plx0r4pz7/cpJ+t1hF5dzw9xJ58ZZ5s461v3AGPr+80zmNfYeS/6DbfmpH28xBGdya36JyfPovvQ&#10;3nl0Vrtmulftzfkaz3XvLLiUR5RHlKv0Z57XfmhPHdR3vi99OdhPZ4rY1wT10+nHp5jn4iMgznmO&#10;IUay9j+LfOU38n1PDNl5i/ifwSPjz9bM7bS/nk+i/7Pm7i2Ro6738jXvA5j53WPuzZn3k/eme0DM&#10;+jyrsepvcUmnsZfRby+cp/w4ykmmOWshs77yEtR/kaBbwJhjRymW1b6+Gcs6fnLyGZjXyDy79WPv&#10;XM+5mDrz+t2a+5aIsevVQ148xa2/63sdIycnl3BWOi947ZnJHs4zeHLyG7omcO2amLpbdI2RPvSd&#10;19rJZ8P57b3G2e0s1ybG/TGpsf6A9BrmV3ZNfK3XhhyUj3J6K9MG3iKn+SS9156cvBfdpzCvI2X9&#10;U2feyzDPML2Ytr4Wykkl1jysY5Otsfq2cnnJ1i1kR5md19g7wvQJ/h7l85m2v0bksVyiXF7KqXsB&#10;odM9go15jziffycnH595P3W93nrNbt07Hg0f+bknxpMvn5cT8e0D6Ck/jmIewOr9a1LSXzPNl+j1&#10;sHaQ67v3IE8b2SyW2ScW/3nfYjr5WNijyktnIT06956Zz0Jnd11r/djLw5yLqdO1sTf3LRFj/4lu&#10;16bYxNQ9pHWov3esJ5+Lzk7n5rXnJ3tg6zyPJ+/Jeh73eOQ1sEUx4Jp9uv0XRtb3xGhddJT+rxlW&#10;nZOTj453Ged3793FWO87R8+3OZXPvKbfm9aJvfXReW0eshGvzektcYPOvb5Onkt7pLy0R1/CXrYG&#10;tN7Zh9rdz7TT/azrfjTlaOZuzU95w5Hczc/rs3wkM+5n+plMn+DvqM/mYGvOe6znS0Yet3J+Kaf0&#10;O7vzHWjLzsnJyefm0nU97x/Gbr3uj9wz8tH4rT5Ovnye/i3SPNxKX2L5geNXv/rVN3//93//zT/8&#10;wz+89N3LvBC26CLA+sWDh3Hi/wM1eU08Jycnz8G168tvX5RPmR/AXb+u52v3hZOTifMznw33np/5&#10;vMnmtHtycnIc1868x7u3e38k6vqMpXPyOrp3Xbv/zfvcyevpOZHIrc8hpHNOjjL3Zs77Uves8/ge&#10;61t93hrDe8V9cnIPl+5FjZH5zHYfm9+vdN47++c18NvMXDw7L6+x3749O8bX8lni/JJ5Te737jcn&#10;Jycfn0vX/jr2iGu9e/1r7jknXzcvp/Dbl9en/MtRBzPTXpS1f/3rX7/8IKrU9i80f//3f/+b3/u9&#10;3/tOp5frYKN+zLHZv4XxCV19ZH75kA/ii7Y/+IM/OL9s+6C0p8oje0/nkt6XQGd3Xau+rsE5piw/&#10;69x0sDX3vZlxQ1w+dPfHFu4lv/M7v/PdD6kfJe6Tj888W/ecm3kmz3N38lFwLufZ3GOe+2ec32LA&#10;NfszXs8h72reG93nvZu5x3t3VJ/vjif3U86v5XLuzZnz1yOfCfoxQW59RvIuM8dxbX8aVzZv9m+R&#10;3iWdj0bvqBD3XHdY15qTW8lG9Wlj9XXEvrjppd+c1VY+p87Jx6I9urb3X9JezrOJrTX1Hcs//uM/&#10;vuj6PNbnsp7ZMydf03curXvNAdGu7D6RpLeSLqbeli7yma+jzHkx/dxi6yhbPnHE19bzYc6btus/&#10;YvdkG3ksp/I463t5pWOflL3P149zP05OPh9dv5WhPa/p6pVz3uw7ch/Yut9XD7amvSN2T74uXk7E&#10;t4fpn07TA2HWX/j3sOvLLdLL8vxxdP6QoTSOHprRg7P+IwebHn262a4vO9kSx+/+7u9+5+fk5KPj&#10;7EbXwzzj0ZnuGkDjXRsJtuy+J+4hXce+PBSfD9u+MP/bv/3bb375y1++3E+S733ve+d1fHKYzvs8&#10;9xP989roWkm/ev0nJyf/xLyurl0f6brfe490j//5z3/+8l8dgT9g+9GPfvRyn/fORt+9/rzu7keu&#10;SfewPRqX7/P5+jrksvcaou68e79xrn02IvKdHq7tT3tDTzuq10+qH7H90Sh+KK25vvrnOlF5C9lY&#10;6+gaOHLtxNRTXoobs//k5D3oLM6zi9mudC24j/mup+97fFbzR02+9+n7nq/1fM9czno56X4w78nd&#10;Z9ZcZWO9/9CvPvWzecv9KuhXFg+mjRnnI5g+pxyxP/WUa8zGseqd3Ed7g6N5dA47k/anPdI39+Tc&#10;l5OTz0H3gSkT17g+1/Ssk3Sblxy5/qfelm2s9ipPTuLlRHz7APrNU+nBMOvlGA6oD/Y+8OtTdzj7&#10;IbK/jp6H1TjYqT4PdP1HDjY9+nSnfjayL07jXuDVT04+A51fdL4718547caUzZn9nf9pI+p7T1qP&#10;+4g/soAvybX9MOoLdO3uKeQjxH3yOZjXRHT9YF4r1Yl6187sPzk5+SfmdXXt+qDrPdEXq3C/d4/3&#10;XweAH0V/+MMfvryrpdt/geTkPnq2dg/bo3Hv7Ge+70ce+yG054yyz0r9OOp9Rr71p3dtf+xLn6m0&#10;o7oySeeI7Y9I8SpXwVwnKm8hG2sd7GnLn/Ko/RnPKph+Zv/JyXvQGV/PYv1Y71Hant10+nG071eM&#10;z/P9NdG6lbMe5WbtK2/lq/HuPVOfbs/n7EFJvznZOsK0kW1MG/m9xe4lXht3ekqyl5Opd3If8lhO&#10;j+axPW1vCBtznx95nk5OTp5D137X7pToeg7tKdPGtGPsCOlNm0m2p73Kk5N4ORHfHr7fvMk+GGZ9&#10;wA+HcR52OJQuEl8CkC6YeYibg3mgs3PkYNObPvds9AA+v/Q5+Ux0ttFZ1rd37SibUz/p/Ke3Zfc9&#10;EU8/hP7iF794ickX5L5A9CHcF42+SHQvwXkNn9zCvCb26pN5rezVT05OfsO8fq5dH3T74ch93HPM&#10;D6W9U7rPz39Rp1+fd7eT+yiPcn9pfxr3x0fnM/Z+5Nu7jJzLZ5+B5Fefth8SOtPzfe7a/rDT5xjt&#10;+tc6YUt5xPZHotiLt/qUSBez/yjlakqwpy1/ymv205nxrBL5WftPTt6a7j/rOe25MUv3HX+oin4c&#10;7X7mufG103Wt7L5bH+RWe+2TV1Lu0+neM/WnbvbQPjYnW0fIxpyX/eg5dovdS0yfztaRuJszY6su&#10;ttqxrufkPuRx5v4S6bafndf2Z+5zcnJy8jHpekbPF8x+dI3X17WtT5l+Nmpfuv5XW7M+Jaa92X9y&#10;gpcT8e3h+80JfjDM9kVLB3c9kKQxL1QE9ZO9C2Rtb2Ec+aoe2Q1jLtDzx9GTz8R6htF1s3XtKJtT&#10;fw+s6o1Fc98Ta/Evh37605++CP7oj/7o5QdSH7iNi90HKPiy/BnX8Zq7PdKj8xHyd3KZua+rzH60&#10;p+2rsrM2+09OTn5D1w6uXR90e351Xbmv98Xr/AJu6qV7CbbPa/S/Rm79IF1+9mjcM7d39pPbkWv/&#10;qWifk+TS+4ofDzDPeW1nvGvo2v6Y24/XzVFuyRzDZ7ouxFy8SutVJvVXv5fyQ+Y+TP/1H/E19ZTP&#10;ivvk5FH0nJ3n0jl2b3IP64+ZlL5D+cM//MOXc+2PmsxzL+u7FfO7hr7GM97ald03Esz8VsrblPrb&#10;l+Y3p3ckUr7JfJaQo/lPH+v+ZUPJLzlq9xr5UYqdqB+xP/XKQ7lTb+yIrZPryHf7NXNa/+xzBttL&#10;2Jf1u9fGcO7RycnHo2u0axw9X1B/bdc3qc913bNKvf57nlNTL3uroPLkdbQ3uJTTqfOs3BfLNftT&#10;Z0/3+rdID0AgDjhBySmoxjH7V1o4wbRzTdKfJaZOcvLx6czMM7HKPHNfOtfO75qbtW+Pa3bfGnH4&#10;ws9fJH//+99/+f8U9a+H+pL20R/KTr5u5rWxXivX2icnH4meh53TLWn8oyGu/kVKdV/A+tJVqe/k&#10;Mcxn/hE5uR/582Ug6d3FB3rt3mm0Mb8QPiorXdvzGlevvWXjM8hcA2b9kWzZnX1bsV2Srbi3fJx8&#10;fOzbkefrZ35WbZ1h4h7V/Yu4d7mHwbqNJ/WVi0Tf10bnYq59r73273FNb45t7eWexNbYljyTLX97&#10;ssWRPJ48hvU81iaue3/s7v8Oqf8qjL7Y27+Tk5OPw3rPTUJ9viNoz/vAFuv4tHtNVpt7Pk5O9nj6&#10;j6MdyvXlGMZ6KXag9zC+d7jZWy+MKdNnvvZsNaeL9+Rj0h7O/dySa/v9NXMpJx/97Ls+/SjqX4wS&#10;dX32uy/Ku+7P6/jkXrpGuocksdd/cvLRcE9M1nM7ZY5/FGZ8cK+f73T9YNr72xHO58I+5fGInLwO&#10;Z9kfd/ljr34MxTzzpGsX893mmmzRdbT6oH+L7aOCrf5HCdY1PZNpv/q6P1txrjJ5i7hPnkf75wxU&#10;35I5/iXgHDvv7lt+DPUv3/1/gbufqc81r9fFl5SHRzHzUd6OUC6n/treYu7HPRJbfc9i+romsV6X&#10;J+/H3APv7n4YJX4k7V+ef2n3yZOTr4F531XOzxPVCW65vpuf/UuCbN/yDD25n/L+JfGyom8Pz82n&#10;Z06Zialfn4PpYVcbc546MUa8YJOpy8aUaE6615hfoHWRRTF10Yph1Tl5e+ZZifrs5dZ42Dvj7Xd7&#10;+2iuxfCWFEt+nfnO/aS8zNjL00c/++27GOd6rbOX6/5/5/RXbjHXH+leGoPxZI1lUu4/ck6fzVYu&#10;40hOLs2PR+U2X8rO2rzXKKvzuUr7nHxm5jpXGsO967xkP+h89jzGW6xl7stkPgeu5dsZnu9hj2TG&#10;d80+XTGLHfSJ+NCayuves2v6rK6kS2Yfmr9nZ+1fOar3WvKDR/mSU8L2tLnX9nxtP7Z4Rox7TF+T&#10;Z/u9hzVW57jrE8a1xd4Z9W5Tzq9B37yuCe1sKlE9oXdpL/cwd+Y4e/oS7WfRfSBfrYNoo7EtLsU2&#10;59ArZzOPyurT5zXYIDDnWtz5OGr/FrI92fNzi+4zEcd7+I25H/Zx67650njXZWzl9AhH179n/1K8&#10;W/30rdVYskfPknnG5zOarfyvdmZ7K/ZV/x627MZr7e/ZXteVyNFsN05/9sud+/+8r5ubTF3Q6xmd&#10;LXrtyzyDR5i2s1e9tSnZzecjyE/xt9Zr9qf+jKvYElyz9ZnYy0153OPWHGzZ05d/IveTOe5fi/7s&#10;Zz97OY/+OMz/pUD/1wL2KP0wp/411vTW/i+FmYeYay2n1aH9nnmZMT/D/7WcvBWd8c7m14r9IJ27&#10;9qe+mO8FxuStZxrRZ7w/lNB3dF+zTZ9kMxvZOWrvo1Ju49J6pu7Uu8XGSnOV1c3PxtqvPscrt2je&#10;Flvz0s9n/mL6RTrYsoeX3m8P0m8/va5AvSkMz4Orn2N9yvnjqHYBa9cHpYujC6Q+0gWSzw76tHWN&#10;bGFPv3jYnnFcw7xiywfW+av/qXtkDZ+ZS7k3tvbLp5scGlvPALSbn0Rtukf38hb47WxO/6u8FeUm&#10;n/Ln+tPvxbMcrH+wgHJUzM/I16OY50Wd9EBc92Lry1v6oFtd2TWfzTlWTvJrLp/1VW++vnSy21xk&#10;e/ZF82/hkr33oDUoi23WUb4u0RzS/jaH/eSanT2Kp7zVnv7yj9YUMwbSPpNnMuN5Bq0frSnmWGsO&#10;Y0diondkDdk7YvNWjsb6CFrvvef0COzPM4u5vrlnexTjLe8/RykmHMl7a3EPRXMq2Vttrvf75peT&#10;cgDPROIZ3nPSupP1XLPDh7GYsYANot/8xifpbo0dpbXkS0zKbObjVqyRrPO1s62sXb7FgfXM6E93&#10;HXsk/NhHzDjzW99bwFf5KI/FAn2k3NS3MudiL8dbmEuvc5yv6TP0EXpHbbce9Xxpdy3B2fAlp/6u&#10;QbSeR9GaiikppmSP1t9atuaj8ak/+9GcI8x5+SFskPqDT9Q3xyZs7o3t0Zqm7WJYSRf0Vom5tuqX&#10;mPqYc6ZdGCOrz2exFVs5kCdtZ7+Y9mh8Pqf0JTOvkX2CSv1k9Zdu9tns+muO8e7zqw11smc71Btv&#10;DlpDz5K5pvyvttnK9rQF89exxqfeHjPOYDO7STEV32tge66dva13CmzFAmVxN56d+dxN6KaHuRai&#10;nf3mYPrZYtprfvrZmPaV2r2TPIIZK2mdR+w3FzMXU96Lo2u4hXJknStyseYSYig3UW7SwdRHZ1x/&#10;+lCylT/j2W9OcTQO49mZ9iK7SBfmz9jWeVGcnw1xz7xZe/cT62n9rc2zqOuvenl7BuUexYO1v/ge&#10;AdudodY+5Zm0Ln7E8Otf//olx95351hxzDx8BNYYa884i/0WupbXc4nanWGSf2LOOm8+Q2HsGvlY&#10;7Wb7s1H+MOO3RmP1td5oXvkg856B+uncmqPmJuZlnz17R9T1z3cWuupQn7HOOl0lneZUjzlnxtNc&#10;c/ie98BsbtHYy7c8f/EtOdiaxEk0lmPoq3+dnw5W+1vzZsLm2JxLh9R3lGlzj+njmm50CMrJjGnL&#10;hr700p161+Z/NuY6sa71Ug4aT9LpTOrrPBAYaz/IvCgeTX4mcx1vuX9yEdY78zYp3nKiFGdt9beM&#10;+1b2Yptxt2Z7P/VnTuRhtkFXfc4pP/WlU52wld6cr66/3EJf85Eu5tjsP8qlOffYu4e5hrU+cy6e&#10;9cxNWZnXWjbT25tzieKIdX7jq87Uq70lz+Ja3I8iP9lf/VzrP8o1feO32rxEuXuLHKI8lsvp694Y&#10;5rzQ5/qY11j9s30JOuLoXnaUdV17HNGbcbaeydZaaq/3+5mPShSHdep3bzFWX+Nk+qovsjn70ll1&#10;JzOOW5lzpg+leKrfg7iKba571mP6WHOLaUvfvTEdYe4hlPlby2cjjp5Vaw5WjM3cXcL8o2to/Ueu&#10;4+n7iP2pX+z50SbQ1/V1dI33wg/EsCcrxaMkM8Y5Z52b/iOYPlapf/U1x/a4NLbSesi0vWWDjjz5&#10;AXyNK9JJcCme7Ex7q/5sr3qXbL8GdtfYtuJKOj/pXJvTmZ16U3f6nna71qYg/Zlzor2+O2/NW/3M&#10;Mp0jZKd8TPI7ZY/Gpo3mzOv9CKteMSbZnLk9yhqftrVPyW5xT4phi767KKa1XeyzvfZNQSUu+Y6t&#10;cTa2+usTY3G+ltWPdnKU1l9Mytn/1hR75aNimLlZ16av84jG5nkixTTtoHmx9s/czjI72Z198AeK&#10;88vrdXxiPJ2Enhiaoy/dyNa0md5HYytGfdbYfby1J8bnvHRmfebjkay+iwezH8V0D+Zuza+/sT29&#10;R2FNnbd8acuvc9ya66/+kZj7op6gWG+NebWRzLbx/ois/q7pzmdzUH3aPkLzlKt8Flrvum5rKB+X&#10;crI1T47Lw7Qx7xHtwyWa0/nO7mTq5BPTV233tc7FjKk6pg1UnzqzrM7P/F4of5hrXW18N5IxYvKU&#10;+mEB/kqi/xNtdR+UOKPDWYlqDmb9VkpKtueC3hvrkiP/eQgiF3K05g+tI/SvealvymdAnFtrPsq6&#10;1vZbmW3MPrKeiRnDvODei+J8C8pBPt0Q5l9ryEU3hc4i+axs5fZarpszpfMiP67hrTzJYbmii3nu&#10;5pi5RH36eSbFeYlnx4C51upT9jDWPpQ3lPvyvMcRH2/FR4njNXSets7U3JN1X7b0t8i2+dW3pPEv&#10;kdeek+ZP2eIt8jev2T3eKo5iIZ3RzlMSdOFZ2b8k7UuaybQV+UrAdv5wKSfFeElni/zxMb9QWp87&#10;z2bGv8pEbOXjvdiK6xnw0XtEnwfak/WMEPv3Fkyf7YVYO0eNHaH5rSlhr3fO+d4pB0rzmvtoLu2t&#10;sUvjW+zNudXOI2mfruXx3hx3BpKw5rnHiXPtrNtfZ913AWS+Q69zrjFjb531TRv6ysWzWOOdvvJP&#10;6Flr/RPtVWBOOdWXrdakn81y230EUz97K1u5AhvtS888Y+taH40YVplsjZNJaypvR1ntYMvH2r6F&#10;S/m7ZPNI3tvrVcwtZu17Yz/58nAWul5irbuG6utMdZ7QdZZcsjfpPBqvrmTDc0Hp3tO7zyUfk2Ir&#10;VpjTPa372hRkM7tr+yOyF185WFn7yw/qZ09Obll3cRydk6/iWeU1rHGw11mY8lo/1yiOcslf/1de&#10;+lqrujM5Y/4oFONcR3E29iimvelv+pj+H8ERW/l8pN+3pLxO2cN10bsePWu2DwnWfKw6czwdsMcu&#10;nT4PKOGayC/W+UrXSL8pzs8OScy5UyaeKa1xSohx2l7nT777l6OrIZOqc9bif/7zn3/zk5/85Jtf&#10;/OIX3/zqV796WRRd4wU2MScKZPrSV/+6qMYah/581K/vkUwf1xCDzSQz1hlT9TVOuvoSzLL6R2LG&#10;NNc760G3/jm2ta760ptzu9jU5zmjQ+aBb24X5bwwH414usCKJXkvxCIfMw593az0yUf5q686Zv0j&#10;Y10kZh3W4awoG2tO0v1J6Y893NOcN+3mlJ8kGkd2+jLDuei+gHI+fWO1GXv9tzJjnPVnMdeGLZ+t&#10;qzPYnCkxczCvNSjn+BbTVuTD3GLYspPetLHqzblbNh7J0bj3mOs4QvZJc6e/4ulaSfcazWkewbzm&#10;IntT7zWwkc23yOHK9DfXdEsMYc5cw7RR2zjBUV/Nu4Xuf3jtuia32DK+vhvAfPeOvmRWEjGnW56S&#10;5uef7uzLLprfGF/dq6YOZl85q30Eup4p3rvZtN762Ztx1n+r/T39bM6yfK95w2pL/yX7r4HN8pl/&#10;zPpbIA7745y11nIyJfbifgTstSdb8I01HlyKpTWxDfX1utMm6q4FpP9M8l99RZ/4W2fMvmxMaTyd&#10;ypX0b2X6mjYqY21PrsV2jfX6nbR2ko5z65z33qzsvkrP/vsclr0Z15aPlamT71jrs/0osimOzu7s&#10;g3bPlFjjSVdZP3trvo1173B/l9OZV2Pd3yOb2SHTLjHeXvXj9bRTTLXn3OQaUy97k2lrlVCfsYvR&#10;vUPcxPrFXi76A4x7mDlhq9z23MaM7RL055rXNlrXJL0tfcwciK/Yyk/z9NObdtJZJdKd+teYOqv+&#10;tK/cWu9Riilqz/KWuDFjS17DPTGkj1nHPfausdrJvrPS/cX571xt7Zn2KvTom+da9KU2e51R40Q9&#10;G/nkz1jPBf3KmHVo16fMNv/8zetXvesgmr8nkznvPRFHsRTjVp88VJ9rUSdb4/KDqX+J/OY79ubr&#10;vyST1eY11lhWe7HqPZp1TYQvZ9D10Hvv9K/9nqyxJGvbmYlyOOduMcfTn7ZX0s/X9J9EupVz7Air&#10;3XV+dq9B71oM01b6s+9Wpr+u5XxX3xqDubNvjrkHuDe7X3b/7L6w0v00e1G/kg339vmPJdMXW58N&#10;i7N29rp39xwiKCb6oD8l5hx2zZvPJbb1mVM8vTvqa25l9l+8/rt/9+9efhyNnJEUa5dMfYz3I9R8&#10;UaVX8mpHftKN7NWfHvJdHcU09R4Fm0ftFlvJn/FNO+k13hwymXqrvBft5S05QfmYsc+cxJbd5vYC&#10;RsThfMyLqxwm+ub4jOXRXFpb9dlOtzgfxVyjfLEfxlyvSjmZ1+mMbcaTvcqPgDWJZ401tmK1ztY6&#10;x9WT2uhLntCfv3w2rz718q3u/thZJX1AKJbmx7Qdtdf+W5m+yl/yWtsr7LOZv0ukp6y+yhbludhn&#10;mdTORmV96WDO2aJYsoH0ZzltbPWbX/6n7ko5nGiv89Qv2blEsVyav+bZHLLSC5bzrr7q7wn784VI&#10;O0Fl+tWvYR69dW3as38tb4GdPT+TNV5zpv5qh9xiO1nbzW8M1Ssv2UbxHCFf/E6ycdTOHtnHJVuN&#10;icOZIp2xXtznl83d53//93//ZW73554XW3lc11PbHKU5/HkpV2YD2Zo2K2Ntb0FH/D/72c9e6j3P&#10;1duD4tEnD5hx70E/2SIbs1w/6OBSDrFn/zVMP1txVlanW3z1PQL25Dy7q29ibPon6TwS9uxPvua9&#10;ds9XMV7DHnfuMOfNPjr81X4G0+6MY69ezmujPqTbuHKOV07WObcy5087lVj9as8zNOuNV9+jOflU&#10;17faitrtq2e/++v6JYT7UoL6p1xijudzxjTlWfCH4tWefbBm92N5aK1bcdVWmtv1M9fJNnts9cXO&#10;fJZgb152SXGS+Qz85S9/+SKefdp9LuweHtmZco2pN9e6Uvz527JtHpnP8LU03h8+t/5rku3K7BP1&#10;7tuY+bhE+iv6E1gnm3O9c+6enfKa2Kv1mTvH8zn7pkR6+Z1je0ydVX/ar06yfw167ePK7Ktemc9r&#10;rHp789hNLjHHbzl/UXtrDPqOrm3FvOZu+RVv78Kd+eYkdNA5IxPjrpvu/e5Z2my5Lp1R7eby4z7p&#10;2mWTDl0681pb/UzfyuLhv2uWaBdzc5IJn0n66pXJezFj2Ys95t7ot57ZRu2VdC8xfWHa2ps7dWK1&#10;E/Vfi4XelPoqV2lfn8HMsbqzF86356t9cf7nmortvSgv5aY1dO11llCsR+PNdiXYI3MMfFyyuxXD&#10;jPlWzFllJR9bY1HMs1xlMtvr2Bar/7W+F9vsn3Fs+Wwfume6F1dPf/Wz2tFehR3PEs+AbHYNeCdm&#10;s/OAzgW93r229rg59Snn+KyDTe/LvefOf8C5tUbtaTvUycuPo//m3/yb3/r/HCUFi9pKwfon5L/3&#10;e7/3W2VJoJduDrNZX1IftGciYs6d+m/Flv9VrHcv/kiPwGbNQ4GpM+03VvnWUoxbezOpvdcf2dnK&#10;Fd3ZL0cOt4tOfx8MYtrW3x646HoBbA7dRwpmnd9ki3TLZ+1HSucHSnnrBbSXVnqoXFnHle8t1qJE&#10;+W1sj1VvlaCn3fXYTb1zM/d05lefunl00c0+2O1ckvoiu5h1rO2jZL+ckRl34409QrINcetD5TWy&#10;M5k2ppQX5V6O5tyofmQ+8jdtrPrTxp6tcp+daXfK3B8S1aefPV+XyMfqZ5UZK+qfpNeHY2d+/XJw&#10;T8yj71opnvrT2bKz1Tel+bFVn3m7J4czXij3pPGpz2fj2SqOVTe9PUl3tqfMsckt6542LknM+uSe&#10;XGPaP2KDrrVD2TlTTqHneejH0e7N2Z85nDSuXAXs9sU2nyj+JNY2aje2J178//qv//olZu/ev/M7&#10;v/Pd2IxJW0yRziW5ROushBxZax+K2Mj3lt3ZnuOPEsw4Z6yT9rc5q53XCr+dqSnI7/SPxh8Fe2Kw&#10;P84l4bOx/BUzbomB7oyf7T4g62/92b/F9r3wcclP8c64iy+av9pJb8qqc8n3Jcxbpf7J6r/97Cwl&#10;2Kqv0nx7ha5lYmyNo3kwnl/jbHgHcF9V9p3AnLOyrk+7vuyT2she97b063+U5K/c8Nd9PZ/efXzG&#10;lC/34bkeNmKtz5gr+eNjlmQvr0hnwlb2SHG3r+XNZxbCbmsE26tcY+rNNa1Mm+ljxjvrsy9Bn9HY&#10;WMdX2bJB5KE8a7MlD2SN7ZpsMcda72q3cs8GfWtViqs9m3Ym2crXKpFefufYHlNn1Z/251j2p79r&#10;Yv5sNx/2arLGsUfzJ9P2llwaS47oJFu61rOVL+g/ur5Yba0SntPuCZ33ea7orXmuLzvqhA2iz1w2&#10;ug/yAXU63Sddt3SaP6+3ytCefbXzD76hP1tzTjHPuJM5NmWd99ayxTo212kt7mX1tbbazZUfpXHU&#10;f0n2yPckf2H+zHP1xuqb7T2ZaE+7tZN0Kh8lbLc+Z7mzD5/L/u7v/u7leUrorTFitt9KUCyYY87N&#10;bOOWuEE/gXMGtvvcoa/+ObdyMseqb523a3Qep0yyX9y1V4mtsWSOT9axLcn/pFi34p6YDzayh+pJ&#10;48pVl/3unaHe+EpzSc+AMM893rOg/YZ+wrcz4XnguxJtuuYUA3EN6Z8xbtG4snfceW2aN+PRbs4k&#10;+8oX0fj5z3/+n9eJAlbXV7tFCFo9x6sO6JH5Agq6+Zn6+lpAsEmaXxvmz/IZHLU945r11on6ib6Z&#10;kzX3SX3ZqHxr5h4diaE1ktbSPDYIGp/wNed2ESnlyY/xvVhlM/3ic1F4SPnXFf6a51/8i3/xzR/+&#10;4R9+t45H0vpQHLHW0xVHOXgE+a9kmw8f3HtB9SWw3BnTR/dIDHMN70l7J+biLp8zt1H/Gv/Um2P6&#10;uldhXpPpKZuv7j7oJmyO3EJuSXPouq9145/zMdeT/UjnCM3LPuRsrU+/j2Se6TXuGdscW9vV9TcH&#10;xc7+ln7UVjY/H3Nsqx5zHr9JTP1pe6+OaeNS3umsOZzlVv0WOt/TzxYz1vIB7YSO+2z/wkE83/ve&#10;9y7anRQH1rXNctqrb48ZN911H6rP9i2wZ83dIy6tNd/VazdHrER/9xr1uYY96GHmD9lEOjCej1s4&#10;kp/80FVX7slRsqnszOKSjeZYI0lXKSedt0r66ZYbgplH8xtTT7Zg27XgnYN9dpM5P+jUVs72HnT+&#10;9m//9psf//jHL+80P/rRj16ePa1trqs+NrWvYe5ktmdslfq8m1kz+55x3s2INRsvj/nXN209CjYr&#10;p211Un9jc4+P5OYWWmP1fPJTLCT/M65HwT5/9sH7iDPp3qXdD+rGux6I9tFctL7WAPadBaV3I++c&#10;/LTe5jx6rZi2y/FWHWsc2lPqn3PQ+Fpf9W4ln8ncB+38IL9TZj/WWNb2xP4Zt1/m27++sBBDZ8W5&#10;0dd5mXMj/zC3sXmm9JG5vjC/cbaT2b+OsTPtPxL2+bN2WHvXkHsdXFf+Qp3uD3/4w81Y2JhrWDGn&#10;fnps8TVzTSe/xWMsMb9cJPlMR+xEnY3uAdMG9GVPSdhamX3pga3WoVz1ii/9dIqvseZNG8psKKfe&#10;JcSCfMO81g45IWwWu/ol8p3NGU82UKzTXmPKWZ861Ruf8c8zkm1jzZl99WendR9ZZ3PSSV85x+pb&#10;ba3tLaat1jfJbmu9hdZp3hSstooB69gkvUs6l2i+uOaeobqzuJWLa0zb6kqos61cz07fT5DGkf9s&#10;0CX69dHzHQjE6znCljHPEXVCx3dyrm+fEwkd/eYUVyVB/mJtp8tWc+Y6ZtzRnFWfTn1T/y2Z/hPM&#10;mEn96Vin3PZ8mPd5+dU2z3j7bs2XoI/V15RYdWsrt+r0ql+LJb10smMeqS/fyvazvkcxY+27Pzkm&#10;Ppc54z6T9V2I8RnHo+O5hXJV/NrzLHR21PWRcn8t7nRJ+VD3Ptl30N43vE+WF4L2jhhT5je7jR+l&#10;+c1rXdkwTlonMX6N7GIvnumjck838p+esnjU9+a3DlKurpE+5pz8zzwYj+Ig+Wt+7WyV77kGfUpn&#10;wjuza4X+H/zBH7y8OzsfnQt62kr3rmzErCO//Imjc43OY7HQNa7UxxaZsZKXt+x//a//9V8YmJNz&#10;1iTtnHbjnTRO6BdM/dmsn93681HyJrOtfmn8UYip8oisFGfr3Ipxzk9n1Vvbc85bSrS/SWOr3mQd&#10;m2td1we68rZCd725rnSGxNYXQh5g3//+91/mFfMjBa1jb01Bfytvr5VsYV53PZj4lDsvSdAvzpnn&#10;5m+Rn/cWzBzXF1u5v2ajOpE7Ml8S0lsxRvpXQs4X3Xywkd3sNJ4O6k8ma/sS2Zz2V1/IZmOPlCOs&#10;a5pz98a6ZoxPnVV/kk3MeXv1LfK/2ppk44idmHZXmUy7e/VbYL+XgtpbEmvfPMdhb4i+XmaO4Ppw&#10;P+qa63rLR6wxzPaWxLRRXZnUvpXWG1sxkHVs9alvnmvrTjdqrzIxd8pEe97H1vE98rH63ZNJfqbU&#10;fw/TxyUbjbkX92K8FSO9ed7qq2x/mzdzl35M21Nn2q9MYsaE2tnck3RcPz6A9wdPYp7XNsSDOe+a&#10;oHkr9c9x7xdyvq49pt3Vz2y/ViZbca6s86at18rqd8aT1I5ZfxRs2hPvwL0H6nN2ej8Rr/70b42j&#10;9RLnINF2f++Lz3Rxq49bKJZLPopjj+ZOG9X39nftu5VsTKl/srbnWta5xhqvviVwzap3VtxL2Oms&#10;OEfGuzfmxzzjs6S7xjGpP2qvZeSP3dqrzfoeKV0X4L929zl96Wn7DND6k+KeZfOSiTE2iGuHzd6T&#10;Zn7n/GzoR59959jct7mnMxZ1KFe5xtTLZ+Vkzx5dMZJ0Zr5qlxvSvGuYW7nWk2zns1jAxyWBOXvk&#10;o/pKNmLqrr6IuFyf9rnP+N3fOyPNXyWmPcyxPabOqj/tV07709+eXGLqrL6v0dxiTLbIxywvySVb&#10;K1vz659ldBbvZctP9roHdObzRTr7M55pJ73mscFWz3t07Rija673Avp05mdFfVFf5Ks6O73nNjbH&#10;EzbpiKN2fvQnc6y+Veet5RLirawO8+Za1cuTvXGf0LYf00/1Ldli9Yv61v5pZ8vu2jfbqyD7nU3r&#10;qZ5O5aTxR8hqr7NPtMXojwKdcXVnHsU+5761QBydD88M31/27GiMwJzyW3tPgo3pw/uks9dnApL+&#10;Om+W2WUDzT3K1K8++7KfD+XavyWXmP7iVttrnGt7izl/llNW2LNHSmeY1M5XuY+9GMyd76jqytVO&#10;9sXTu4u67zD8QGoO0s9G8e/5T0c5ddT5TMB2n1HNWddc/WWujjU5JuVsGk9nGgFdTom6m1Y3rtAf&#10;zbtEMTSvWKbfZzNj3uOIDop75vOSzD2ZeXgv+O9gtb9zn4txxlm78S3W/bTe+sqXFykXkA+KLpjy&#10;o0RxFZsxD6gf/OAHL3+R0AvbI1nXGnvr3NN/NGvuqkdx7O3Zyjr3vTkS88q1OWuOsM5Jh5RX582/&#10;nPGf05DPcmq8M5rdae/I9dC8I+zZ+mhsrWnGXn4mta/NnWSHzH1JHs2ezXt90n+LuK8xfa8xdMbn&#10;vXme3T2B0n28P9hQn8+79LD6PYo58lf9HhuvJb9b/rf6jtK89mBKeVzF2K3cGx+21vsW8EO6fsh8&#10;R4n1TCKdZIs5Jz/p63eeXQvzS+3yv/rb83EN15u/TvZHX2y3zuJIkM/Z9yjYtU4fbNb3M+Sz+Mgz&#10;uGVdz8jDyhH761l4NvnrHLYvxVr/rZhHOufEGeiefq/d17CXf/2tu7Vv6a79c07trXlvwdzDFX33&#10;5nquZ/porfOs6G9vUW7mfbZY0slO9S2aU93czhTm503s5eGRiLX1YfUpNu8x7n3GtqS1zHn1kXIz&#10;fRmfOuqNlYfymA6BH0b9VX5feq5ryLa2Ly+z81as/rSJmNrv1pygNcy1YOptCdibdqfPhM01t7di&#10;3owv25hjSX6Uez7b22ypf8lcykW5/My0vtY427P/Frbmzr7653jnaeZ06jY2r53G0+lsdibXsWwr&#10;+6yonLaPwm7X57x+SPYIjGV/SuuY7YT+jP8jUDzWE60RM9bqMwflyA8R/Wcs5W/auET+V1lhb8pk&#10;a35yL83d8ofX2D6KM+MzXp/z+s7Zu4B2Z+wjMPNR7onz0TWFrVwepbVmG+0Pmf6Uj87N9LvHOn5N&#10;P6ZtcZen1oZ0uu7IrTQ/X9eY/qM4kvqKqT50Ruea1nlTP2ZfMWxJ89XT9dnQc8Afd/sOQ737b5jT&#10;OZlkb5LOOqZuzPf03oXnu27rTWfOi5dovn2Z/s8lSECMKLW78DOiTlbo9+MUXXPTzSayB/psClJf&#10;MZhfsJUlrrE5PpP61uS/RBcX6o/G9clJm7q39trpTVtvjTjmX5isIlYlKtF60kmaF63RWDSXhPFy&#10;Z76ycwcvXr186Xfu8v1Iimmuo1hrvyXTd2u19vbMA5tAX3rNmTGv9Wyn+1GZ8RU3KqF/rmHOmdck&#10;ymNzSPpKL5x/9Vd/9ZLnf/Wv/tV3Z7P7HrrHGSvf2aiPZP8eps3qs3+tQ/1ef2/JjLkczTXtrWHV&#10;kWNUz9Y6f86zb0msc+g1Z7V1D9M/e0fjPoKz6Txm+xbkoBhmHGwZUx6xm07XyJzfeH21kb8jZAPF&#10;OutKHLUXbM5nzbX5M478Emtjg+iXBy+M+lv3JdtsZg/p5i/Rn2gfsX0r08+sY9axju3BTmV5wpE5&#10;Myfpr2cJ65j29Nt4dkj715i5zWkc+ta4m2NsnTfLa5jnvKy+pk0Uj1L/6m8LOnN82ptjs8xH/tVr&#10;z7joFXPzH8UaW3HP/reE3zUGUq7ql5t4dJzs8+eseN/rr3S1fQYzxj9JD8V0KZ7WhLku90a+7Dsf&#10;PvQa8370rLXO/NYm2PNTLMVNmtdcTJuzhHrj2biXbCXiItBeY9Ju75LGJmt7i3x7/qj3mYlNMXSv&#10;KR799LXXOLKVPtHuPtDYLBNUZifMLy4YM/+WM3sP4pgl+1Owrrt+6E/0K2ceIp3qyM6cF9r6V2GT&#10;nv8/al+E//Ef//F3f0AjfwT2Gu3LGnftSlJck9mXHsqJsnqkl21jjSuz0Vg2CNIxf417D3PSXWPS&#10;l438pU/uYc92/aFtfI7NOej6S7d1dE1sXVtQJq1FPT/lofU2b4sZG9JXzrH6pq21vceWreYpG0P1&#10;R9heudU2pu090sFqe7aVSXt/hGk/nI3OR+PzjKz73znR1j9j0DdtpUsn/ebUnzTevO4/9Vcn6RNk&#10;I4oh/5PmYM5TFhOykR3xKLW7R06fH4FyA2Vrnf2ej9bi+0/r8Ef7xryH/eQnP3n5YfSf//N//vJM&#10;8H4287UHHXlhh5THmc/GJuYl5s82XWWscy+RjeqR3VmfMV5ijecS04/S9aEsR52jdOzJnPOeiIOU&#10;F9dB7+v6fD/cd+f66FoLLsXf+kj68gLnsBzocz7pdF9RNxbFpi+JSzEg3WKBPnV2s438Vqa3x7TN&#10;DpqHdR3Zmz6vkb3mzZgv2TCH/yQ70Vxjkc1pe52H2lNv6mdTnNW3bNrv9hx0nQ3lXGf35vw2hmwh&#10;+9BXe9VdbRVDvsSgnp/GXsSkb2+iLz+OwgQfpB1ohlwwbqRoISbmdBrVR5BDJVs9dNjq4dgPN/T4&#10;QvNbcD5egv0v7RaL9B7FtHfEbvpiVC8vmPP1Jfo7BJgbhubrmxyJ51mI1bkQd3HNfZnxzzhnLshc&#10;69QrF9k2r1zSq78DbayXmtnXmZ39aP6jmOsKfcU729Ga55xHwY/1E/bn9SQH2vNH4+JSys0al7qx&#10;ymTqvAfFsTLjrb1HetlKt3asZ2aOO1v+Qvvf//t//3If+5//5//5u/vkvMe599kDsNd8PrUT7Usx&#10;X4Pduab6Zn0tX+Nvj3xes73qNC+MrWK8XGLamPPTjWmDzHyTSfOUXU/T5zpnz+/sW+dcIr+Yc8ml&#10;uI/gzBI+Ls0v9vwV07qmxlGertmOaauyvkpMW0fsoljoTyleJdRvQVzlENfm05/r5Jfocw9mR797&#10;s/tF9tPfI5uRbv4S/VPWeVvQKcbsHiHb+VrrWMf2yJbylnxjxlHpLKA1kdbYGKb9WW8e7FXP1nyt&#10;FHO284npU988i9PPHtMnO0RfZys76WlPm5fsT//TBubYLOc7WLFAWXwztsaqP4LV3oxB/2zHjOfR&#10;8JMv68+Pkt/GjeEZsbDPrv1xr5lfUBRD74G9G6rfc62xx4a5+WGvL+C8J6F3oi34y94tmGNu8Won&#10;rdPY3Ad9MI7puxLpN9dY9irTqURjR5m2iLi2YgttMXXNdY7SnXaUl0g/3ezlszI7lfXHVv9qA60t&#10;fwmU+U8H1tkP/MacNWer9219yM5rWde8FROd6XeuZ647vfqrd9+sb84BncrmJtFY40rX9F/+5V++&#10;/MvRf/kv/+XLf2FAnuTPtUlHO12+5VM7WsvWmiZbsaD1rM8ErHZhnN6k3GDLxiwn+tKtPvWKCfq7&#10;H6ZrjGjrP4J5+Zz+lNW3dGY75px0ikesxVt/a2kN7WltZfXsoblEn7E9mpNO+so5Vl96lUeYtsSL&#10;1U7j6ZJLPtKf89XLR+OYdVyzHeUQ12LJ9/RVHM1VVm+vj7DGD3E5D8584+xlU1/7Xz9pTeKYMbBF&#10;6Hf/KtauK+3s0VHPvzZ7dPK7SvMJtPOBxqZvZA/6jWsX01aspDinPqbtt6Z1KOeaiklZv3jlFO7v&#10;7u39ONr/F7bvQ31P5Q9m/MvGP/mTP3n5wbS1XmLuK5GnZMZTPeYazG8ts3/Ov0Z2MPWrZxfVjYnz&#10;GvTm/GtM3c6NdxPnSF57zpLWXpzvib10LpwRsbbu4iOtx/sCivtS/HP+eq2rt2/ZFoN67SQddmbf&#10;1r5vkX6xQJ96/upvX7Kd3h7T9ow7O7MOdbquRfpHMIcUa8LOtdjyXwzFEebXN8embaX51aed9JLG&#10;6Gvb6/yjuNNLR78z0troa3du6DV32kK2qgfdfLGDfOkHW3OOej6KJcnei9d+9NLh4P74xz/+5mc/&#10;+9l3BzxjDOUkqY9gOoB+9YKtj6zB6BOHeNzYSTpzHr+Rn0dSvKTYxFCbf3GKpfHycQ26aF2kvtVG&#10;a83HUcqjEs2dubvFXhRL+zHbqz3tKZO1jXIRbCetpzW1joQ9e9NLztTFlr/XsrWuLdJ7Rgwrqx+5&#10;mHmZ+UqMQz/mPlSfNo8w/aA9m+TvVtvIfjYm017rI62jUjzpVk9vrjvZw1j5BVvOHoxlZ1JbmWxx&#10;aZ0rWzbnWmYe7mXGwn42k2K4lxl73GJznYut9pbePbTXW/vTvtM5sn+TrfjqW/tX+OJzZd4P7yG/&#10;nYH8JLcw54Jt8fXBW3/XEG61jzVXtWffJL8r+ozdy+oze/o6I7P/CM2hvyVYdbLPp3Keh6lrD/r/&#10;UdaecWYH2msftBP9yWwfJTvVs5Pv6T+7YiWof+opjc85R5h+o/bsp7eiL8E6p/II008y7bVX6cVW&#10;38ql8Wtzy/vUy2d9rf8o5s29nGutj8y+S6R3RPe15Gfdj/YMs/9ZlLOe/fmsbz67b9mfuQ5l1xJb&#10;3ofY0zfv4yvZcK/xmQ/Nu4X8d1YgDhgTQ2uOWb8Gu+zAvJ5VfJa/t6T1JuITT39sLMaZi2tMezDX&#10;mpRkK1fmlJP0pkzMTyZbfTHtg54z8h/+w394+V6gM3YP2Z72t5j2V19rbGTaXcdDbrSdoa4NuuXf&#10;WOfJuLG5F1PyG9M38SUtm+pzb83p/Gq/JfxaV37FUC5abxLibc1TQr08tCbz2dP2o0Bf9monyPZK&#10;9thRtwfK4mpeerG2t0hHuSWhXi5m3MXOv+ug80FfWRvl1ZxstffPoDXk/yittTizE+y1xtl/C3Mu&#10;H8XIZ7b1H4Vu0tzmu/bkOeZYcRRL5WSrb49yBmXtrie2nInOcIKtvM6+7LCp3dmaPptLmod05nj9&#10;ifHszLkxx43N2FaZY+lHdlZbmLE8m3zFGpN6+1bfXMdKc9hUV/YeYK/cH9hzFjuT2T5C/othtmf/&#10;HnwlcW3OFqvPVdYz0Vko1+rd9xoTkz6fd9X1TRsrdMxvPcns61qp71ayF7NuTFzpbMV4DWtEsWl3&#10;TbPH7i3nbzLnBNv9YN/9J1/051qKA/rVk1u5FLOxKbciNjlC8c3YXX/z3n8L98Szxdb6aotzHYvZ&#10;r2zP0P52Jo3N8ebWxmx3tpQke6Gdfnmdtibp7Y1HOtniY0rz1Vde3sL/t//tf/uLDrC/8v2//+//&#10;++VG6j8V6eYKkzvEOZrBT4erIH2s/aS20oegv/mbv3k5ZH/4h3/4EoN+ic1frO1HMGOda66vDx1w&#10;ONANhW4ymf2ErQ6X+jo+5RbE0IMQ2e5AqrcO6Cv3lyj/9sJfImkTtvpLVO1iTqJ28dR3DTaLnYAN&#10;Yiyyn83Gjvh4JNPfjCl5JuyXG8wckHKprI+sZxfane3mkCO0T9muDX3s6Oss3GI73eKshPrsZ39e&#10;n3zWdo3M+0pneMa+kv1pm777pr/Q1lcut9aWzWkjaQzNmdKcI6S7JRAzm9dIx7w5Z417js85l1jH&#10;szMF2Zy2Ix1szZ3lnlxiy++c6wwZm7a0Z26chzl+hHSbR7JZ/xoT9M3zW7++PhjN/muwl6C5c/6W&#10;zhHERLf/9GLPLNcUW+quz9l/1PbUUydzT5Jixpq31lScRJ3MebeQzeZnF7P/KHM+aq+C1uc+50zK&#10;KX/y2j2Rjncv/zkmY/JlD9qT1q7dWex+lx/1yllHMRRX9hrHtEPSURLj+dfP/7TbPjdHfcavbU3W&#10;r93ajUf1yuzOde9BtzWEOfWvci/mzpiyNWN+hI8tQX743xqfddCfsV1i2rY2e2Wf0VrtXX35ykf2&#10;Z7nKW7Hld+2r/xmUy/JSW73zU39yjWwl9aE+bXuknOdTHcbS8+WUHzA8C8Tjc192jpAf97ba7NSP&#10;1qkP2W989ZeueEnPeuIe6UzS6fnVWHNvJf9T6l/hR7/4XAP8+9wuj+5t8mC9M6YjpL/OW2PC2ndp&#10;Tjpr3yrmK8tnVP/5z3/+zf/5f/6fL/8fx3/2Z3/2sv65x9egt8r0nY529frFVD+aN3VnOZm66Rd3&#10;+1Tb/vGl3XtPz2x9zb+EefD/gUbYMz9b2l1jXTN8Z7s4p1xj6pUDZfXgV5/vEKxHXKR4rP+Iv+xa&#10;k/WAHViT65V95U9/+tMXff85yfxpm5uv+s2B/ks+tNNJD/qSlTl2RGJrjBQDZhz1z/UY06d0/8pG&#10;zPrKqhvTZ+zFtEfj5qmLuXxri199z+6RuNmgr86ONuHH+SDOTP6be4RpF8Xpfqz03cAa7ypoHOt4&#10;81c7tdtjtOf61ZXW6bqCtrnVsZfbqI8eW+ozp+lAe+2DvuY1F0rCdjlEuspsTrtkrU/qM2euD/Ul&#10;W3YfybTZ+UJ+Zz7avxl3soX+5tNXZ0O9fdfn/UrpeeD5qf/IWqdvZXZnPOxka/aDz+IrxnSO+J+Y&#10;t9rfIz+u7eatzzx5khf/lQXXKUH6UexTpo6y53ZjUL8VMRE5hvi7duWR7XnPqv+IL3PLC/32ZpV1&#10;fbeS/eZXZnvGmk868x6stO5srfO2ME6/85kd9a11Q19xXaJx+mBbnS+223/9/djef8HyKNmevoo7&#10;jJHZF62j8WTaizm+hTnTdzYw9yvyfckmsqM0h8CcPX+T7K/SGBurnQTpp0PWseRl51K0sW4gpC+P&#10;puH1pvhI+Ghh/PqCzk1rxvES8LfjKKnPgK9y4aB70VF3QzImD10UH4320QtwH+LX3Gkn+o/sKR0X&#10;O3Ej6GHiAmnfppx8bOZ5gOvJefGyoIRz1Bm5hfTZzI+SrWyi8layr5zC3pZtcbh+/cX5+ldiStfy&#10;nHsE83wx9sMf/vBFXAfENTHXm8w4I3/pRHrsJHPeZJ37aIolgXwS90N5dX90vyb6xfvezHgx649g&#10;5nzuEandM+LRvvfIf2eCzGe6+kehWMXkzIi1vvLmfPkvWPhyi46xZ5DflbnHs/7ZaH2tsbo8w9rk&#10;G86JZ0D3ys7MnN/1P/fsWWR/Cr/J7Ie4OlMzTjKZc05+w8zRzOslmaw5fgT2zzts77O9g+dffe7z&#10;GtPXjpxs7cvaV7u8HpWj0O1ZmC9t16r7jXeH7jWVRygOtlprPvLTlyxI/wjTTvPcH/3hrpj1izU/&#10;6T6T4iDds8Xih8NimnHQ+4zMuK2l+4Bz0jt8uS8fR5j3ij1Z7yePziF79q4zW336mX7nGbuGOb78&#10;9pmkL+dIX95l81HfXxRndjH7ijvf/PbeIceup77rcX+fdo7ARvmZOWp9zoz3R+8z6fAxczHnQf+M&#10;w/g8E/kk6/PoPZjrSMSI8p2OmOV5fbc7QrbDPHnsHOW3POGo7WmrvWlu8bamW5m2WkOx9m5hH++x&#10;n+1sqot/5n3KM8mHNXkWWE8+xVY5Y70lpuZNtvpuRQxiJdNe5yAe4eu9KNetSeme7Iy4Dt0DPcOd&#10;w75TPbJWOvO8sZndvo/yHPCPjPx/UPv/HDV2z1n/THRWOj9dC3LVHsB3V/5LmX13ZS/Wc0h3lWfB&#10;tvjCXuVTbK5r4hr/EvZw5lO+nX/3YzL3Ir0jEubO+UrPEe8a3ge8e7TH92J+Nuyba8911/vWZ6O1&#10;lMfZnmcR63XypfGye90sOphdeC2+kt4zNpztks6+thuAAywWF0k6xar9DNiGNbt4ejHrBQoOSQdF&#10;HDP+90Ys8iV2cSutRWzlLr1bcmheD131NQfBV/t18jmwh/bMGfeCptTXfeCea97+mwvnJBv6Oo/g&#10;F7WvQW/KHvlX8uEl6G//9m9frgl95haH+PTVf8ku6IGeH0j76+xE/9SZ9lbb+V2ZttY578GMo5jl&#10;1RmRU/l1btrzj8Kav7V9L+3Z3CN9ne/krZnrsz890/sDn4+A+MqbGOVJvftE4my5Zn0ZLbet61ls&#10;2df3bL9viXzLZflX7yzDGemL9vnO056gs92ePDM/2b/kZ44Xm3pra317809eTzmufARsOa+r6LeX&#10;8wzb85PLyNW8BuQtuYVbr6PsT/9K+2c/3Wv6Q9h74pnnINS7R3mu1Nc97BbMK27vOn/1V3/18tmU&#10;/WI2/hZnsDWQ1uXZ7p7tC77yIK+fmdYIeSWeRf04an3a1noP8tSehjafa/8zaJ+sS91n6/oaF4v2&#10;7LsGHT+O+hLcF+PNyba8ZRud2SO2j8JWUhv8WycJ14+zS+zrUaZ9ayhH5avz433mJz/5yct7ZNeE&#10;ea1/ZdoFW52/abf+/H0kZj7Eaj3a1i/ffRbo3e4WslsOy1c5M16+bmHGi2nHNe+PJMWvf8ZwhGJd&#10;sX65IPM+ftQu0p9xuS/7glzZePIs+G7fe4e3Pj7LY/HN+hFm7M3TVk/uZdpe49TfZ8IvEeuzNufa&#10;+48985mrZ8FRZr66JufeaHse+IHU91W32P6MzPXJx8zDepZc+/7/WPtxdMqkucmzcph98NE9BGJ6&#10;5A97HwFra32uA+vyHtB3D3Mvbsm53Jg3912bfZ83uucfZcbJTvX8gA/Xrnv/vP9/VqytZ25nvnwS&#10;6545/sxr3eLlKmzRDuM8lPomM0Hr2CNgOx99oVsc+WsDnhUDsqvsAMxDIMaZC2MfCfHYQzeCDrdY&#10;781dutYMNssDZn5m/eTj0l6FtmtuPni1PUA6N7eQ/XlO9CX60lFeo3kwd7UJvmonnUdr8WLhwVtc&#10;89pI9yj0+0DlIchW87OV7RlvGEu2MD8bWxLsk2cxfU3WeIr1IzDjKD+PzFNrRnbrcyamvFdenEf+&#10;nXfiWeoawKPycA/lqRi2rpPEGnxg9MXWnPNotvanOGNtfzZmviG/7luY63Lv9wzo3t8ZNj+hP/et&#10;vmfmJz+YvuqfY+rWNj+cWK+68bmek9fRXuzJazDfXnXWpk17133i3Md9OudbuZr5fEvyKxafUzyb&#10;3Ofda4rnaFzpsVXdOjHH5vvZLUwb8Cztx1Fj98R8L+zPeKzTPa57ttj00end9kvBWpwVX2J6Ns17&#10;wi3IW88G0jWhnGLs2ViDvYMY5npmDEfPbXN9MecPNpXTrjORzL7mPRJ+CVoLP+W9/bOn/SG8XDTn&#10;EsW75gzskvbR9elfjvrsp9+cxsj0p54E29lE8RPzKz8K5aOctF7Ya9cOkfeZt3uZOStv5eyo/TVe&#10;mC9e+9cfSDof7cUR29nNJupjQw7mZyP99vMIq+3a0OdL8nk29M04Hg3fXdvWImdyx2c5w4z3CK2x&#10;vMw1Eu32I9v3ssYpdyS7r7X/npSnWVeS9R4413wNetOesnPArjOg7lnQ/23BZ87jLciFtZajrsXy&#10;rt+14l+OugfAnCS9ydybdey1ZI+PYpj+7KPnGHFOHu3/LZm5neuzH31nZY36pu6tsC2H5ssne10T&#10;99jcmtNZAV/9OKqOe2N/T+StnKFzKG/RGf2M6zvCy+5ZeAdH6QbaX/fNJD07CR3kXiqqF8NbbAIf&#10;xSEHiXZxhPpHPRzF1Fqgr5hh7Fackflinb3y8FHzcfIb7Dlpz0j96n1w0u4hks4tOAM9gDoPXUOz&#10;fs9ZyYYywfSF2omHrbVZT+dYKZZ0jlDc5S9btWf/tFmcQSe/Sf1yX/7JtJvMOc9gzSsp30Te3J97&#10;8Sbl8iMgls7ZlNeSnWkf7YtzRtrDt84Hf+JwJsXhRdN1/R6x7DFzJqaZS+3GWwO9Z8JfPlGe6p9j&#10;n5Hi74zONa35dlb0EbrzPta89N+K1e9ePJ2T9dqc9dZ28tuUH5SjW6W5W0z715j2+jxC+jyQtM/t&#10;757vr5GZn/mZKjEe1cv7JXGNVT/Cui/Nr+5+07tZMc/YjsCe+xSan43uYZ5/3R9ugR35I2L0xbOY&#10;wd49Nm/F+qYf7dY4x1wj2uL8UrCe1jj3+BbKV2d/yto/r5V8Pxo2nXlfinfuW2P+9GH23Yq5q7Bl&#10;bfl8FnMd+aouDiitnxyNxXzQT9ovZKs+1/18h6yfFFestud494B5Pnz20U7/o9BaY+bZNWRdrfUo&#10;9MsZ2Jx5ajw5QvPYmvbUu2f70cgPAmJP71ayOefWzm6xgP410ifFTeorV+SZ5F+urMXnPX9Eog5r&#10;az33xjL3HV0DmLbXHFxiax7Y7Toztvo+wtTP9jWBebf6ugZ7nbXWUju/Sud99h2FfvYSe0+cCTL9&#10;3Gr/M9I628/qSnmR686vH0blCDM32djqexbF2zkoRn3w3kmMp/sZmXlsDdZkXzq76igH5eSagE3z&#10;uk+VK+/H/V8CZvcWpg+oFxem33x+VlpXa9L2HmVfWjf5UvnudFhkNwxfcvf/V9Hmlqhnw6eD6z8N&#10;Q3r5xDyAb3Hw+O1C6i8BxCBP81A8O45bEaebgJiV4puH+d59NNdDxMuXOrt8Qfkl3BC+Bux/5wH2&#10;LbGPc//SvZXs97BzbjqXnRncY/sW2O9s8k06p+LrHN96ZumzA2vUzo8y2wm2fJSnhK3uL8l7I4at&#10;fSoH7jOeF+6Tt+bxWYjjmryGOb96+yVXU94DcXTt9aL5Ec7SivzIn2um60as+nuGkdfu1zXYT9rH&#10;mS/xrH2fmdYandPK3nnQOWrMPq3zn0U+j2Bv5pcB2p0lFPMtNr9W5OiIdE3MdvVHYL+cw97De+ZO&#10;P291Fj8j8tK9dcqar7fIX2dl0v7NM+O+fytzfutT6vPll88s9z4Ds1Wc7oXQ15r0PzuHfBT/XOt8&#10;TqoX02eltU3k1rXvHmCN1t2e3EJ72dy5f2js2fDnS87+c7Jzv4pFfGQrH3vQ7fNW6Gvd2ZRLov4s&#10;8pWP1qGsXr6dXWX9R2jvssGP+fVrs+uzibVme41rpX4lu5PVz5bOezJjhziTcP0kt8DmJbuNp3Mv&#10;bLaHxFnux23yCGaspDP02r1kq7w8KtZr5Ks8uf7L19wfzDXfQutiszz1LjZZ/d0DX/lQ53NrLZ8J&#10;sZPuu+gzlevQv/TvX3ame5T209xyRqaNcghjXzrWPtdbXtB7oLbc97miM7dFe5I8i+y3X9Wn3+L8&#10;kvexNd66zpm75utrz+2335Vcb7c+/47QPpEvYX/kDNbjmeKPbpTajX2pvNwJOkDEy+QPfvCDb77/&#10;/e9/t7lKIhlt+rM2nl0x+O+j/+hHP/rupRlzQ57lP1qnC0gMPdCKoTi6AN8bcUEs4vWgdRNw429/&#10;i3vun/7mXoKOh7kvGoibDbLDx3zAkJOPj/2zV70k9J9jQvt5K50pZ60bav9N/3kd4WE4egAA//RJ&#10;REFUHTl3r6Vr2PXg/3ehF9DG5vk9ulZxN9cXHP76uz42yltrvLbOdFxTrjFlc4prCo7YfTT5JN3/&#10;rNl6nZl5r3lv2ouk/Xom/MgFceY6B8/0O/dk5l29+716+Xhv2ofirU0wY5Y/7yGu2+a8BcU2/bkm&#10;+wvTGe+XwFyrc+sZ0Id1Z8Z+9OEC80yveXo0bM8zvEX97ZF7cvfS7qdRvO3hM2P/jJSfI3lJb16z&#10;c94RG1usezPvp/VPn9B/sk35JFvPo9mWz6NyC/Tbs2JRF48fL9xr6m+fj0Bv2i6u7Lj+/ScZ+8xy&#10;T+wQJ+n+2LsOP90btd+C1qvkU+48J33eO5q3j0r7M/eoPMu57wVap/29l3LYc6I9fCv48pzyr5Cd&#10;zbne1m+Nt+xnuv6lHbvWNG3IY2dU32xP/49grqE2ynNtnxvs5/e+972X/T3KjLc1Ju0r5plpTnrQ&#10;t9UP52vei9Jlux+i1Jv/UZjxYubb/avPaupHaO6ah2SizR+5F3665mEPjsY6MZ/sxdr+sk3U72W9&#10;ljrnM/fPZvqznvL3CNi1JvdK9bk/rU+Z3EL7NKVc5jdhO53PQvloXd1T2ivXou/ciXehe/LXWe4c&#10;tj9KZ8Gzxh/hfC3MHM586Jd3ou254HcG71DQt0pzZkmMPZLs8YEZK7EGZ6V796P9vxXlj0w6w6u0&#10;B0elfM18um8Zkzd73vfA7im3wOaad/sSfLGp5O+z01rlz/fc3ivdR8r1l8zLrtrcFtrNwheS0C9B&#10;6bxFQvj6oz/6o2/++I//+LuDt/qv/9FYKx8d8NaeP33z4Nc/Y3svxErcAFz8xI1UX3GLV/sW6Fub&#10;D3H+0tV/4qQvIJPW/945ODmOfe08eFD40qcfEPV7UfNB6p7zQpyLbqjOzTx/SdfPLXTG1jOXzcj+&#10;ujZtKPNfXNPeHvSsxTXg/6/gP/yH//DyYbl7BltTepExtpI/Y+Z7CLGVrjFzV5nztuw+AvZxyS9J&#10;76Mx457yCMpDwq7zZK9dN0n332eRbTHMvejsick1/Bax3MKMU0zzLCVy+cMf/vDlyy16b0G+MXPr&#10;mvSlo2v+o+TwVsQ9810fyr1z0h/HqdNvbwj97KB81f9o2C622Otz7/SO4uVdvXeTPhhNxP9WZ+oz&#10;Mfe3+pbM/MltMqH3GuYeT3+dxSmr75N95n4lWPf4mtxKfjyTzHdPVffDiHcz+0un96X0j9I5IOps&#10;uF//x//4H1/eQ6fOPbDnGepzqftj61jf++61fw2+Zl5ao3db92x5RHpfCtYir95j/uRP/uS7P5bS&#10;d3Sd9DobRO7smzNI+qFLf2ekPD8Lfue/HBVjcYoF9R2BHjs/+clPvvl//p//5+Xst55pn23Czy32&#10;tyhPM1fT5xyfvtXtn2vdtdQPA7eyxt41mH82nRnvkflUknSi/mLN1tQlzor3DKI+bXwUxIxitia5&#10;7odRpbXB2K3MOerEvnY9Hc1Jc2euZ524v837bWs7ysxB5KPPRspb7Kab3ezB+6Zruu/I0DqfiZj4&#10;sBbf44qn2Ir3nhjMsSZnvfM+7bBNWv8tNLf4ph0+5I9vsvq9Bl3SvD0xfqvtW2h9Mz/tCbFfzrfn&#10;mrNYXLfQHGIt+XPNKD1n/H8vdx6/dKyZlBP5wMwT8X3gn//5n79cLyhvZGXOexbZ717n3Nuz9rRz&#10;4sx8Vqxj7sc8r9bV84noS/+atG/ZrJQ/Ul7Z9SxEeuZfgg6J5vHHJrpPue/37jXnfEbKv2e63336&#10;Q9NyVs6/RF5W1YVmkf046oOWBNhg/R2mZ282f5LuZdkLrTaJ6nTIM+Np4wlfkc9i+EiI1cXqIesm&#10;ox2NdTF3wI+sga4XPl8y+FeAvfh14y4nyuTk42PvenC4xvsLXmdF2Vk5QvvemVJ3I3VDJc5MZ41f&#10;PvhM9xLTprmdufqj9trvHufFwpqap8/6egG5hdb27//9v//m//1//9+Xa8MDhK18W1/SnGSizX8f&#10;LEkP2GKjM9ezV38k2V3LaB+mrHF+qbTG9lO785w4W/qMpfcsikc5Y3HGPQt8waD8SBSrvDjj89px&#10;lqzBe4D3EfVn5O/SvhSL69EPo70YfkZao/VAW45nvuGc9Je0cl7e93K01/8o2O/+dykG8dNTti6o&#10;G2+d9Z/815TfmatrgvZmS2Kdc5RVPxudzc7n3OeT63SdlLf2qvxeEjmvPvf4EnNu73zuq56R8x7v&#10;Gs7+EdrzqW9N3TPcr/3xms8t6R21jXLTOj1D/9v/9r/97sfc3h+t5Za4b4Vd9vNBxGSd3mnF47N7&#10;ere8t38kir+ct1bI/Z/+6Z++vMe/lnLX3s1nx1vBd39wJR57RtS7Lls/0b6GeX4c9Zkku3Nd2vyS&#10;e9c694S9KflaxVhr0O58uhf0xxG3vJ8Ww4wD7Hrn1ban6v6YwT2m62eer2S1VcwT9ogfiHzeI/K4&#10;zn8vZtzWuMajz71CTtRfw7rerqV+OFYeJVviLuf1idP1Pv9Acvq9hWyGs+I9lziHfFvHLZTvee12&#10;PpTstabKR9O6+LcO65GvrgN5MwbtW+Jg1xrb13nmkT16/Mz8HmGNx/z6+HFvJupELJ+N8kOcB2so&#10;X1C3b+5/9uxWyhe77Oejkngm+CMxe6j9JVO+5bf1Qz7gWjCuf/44Ovdpcq39SNrLruXiJ9bjOel+&#10;2LVNPiNy2PlvHdrW5Trou+fG2pcjwg4xr9whf9rOgvF74CPyB/cnnzN6/nWfnPqfidamtBbvqj/7&#10;2c9engHltGupffqSeNnVNtci3Sz6EaGbK+ik9yxKMHGRuDn0YMQ8ZM+OxaZP4TvpwOAjHgjxyl1x&#10;F2NrEX95Pgpd58FFv/XSd4utk49BD4leOp0LD6Yeyp2V7gFH6dowr3856qbq3HRWOi/3XMfsbp25&#10;2S4G6yPa1safdutD95hb12mOv8bz4tl80jU341xjjcaaKzbx+AMEuevDSOuYdvhpnc+Cv+lX/pJ8&#10;z/i/Bqy7c7vux1Zu3op8FoPz7Vr2LPdcV+ItY7qGODv34ip31f1Y58uz+p7FtM0X4R+uR39524+j&#10;5fmzMdck59bcWrt2nRMfwJybrXWaQ5r/bI74WnV6z+n5NQV0W+/JNjNnnZEtmblPYtbp3sqcM/3o&#10;n/tbHCfXkadyuQrmvl+Se/Zzne+9Rr0fR9TFobyV7MKzhG3rdL/+q7/6q5f3KOP3xF1u4BnqX6KJ&#10;OXu9P95j+xbYz4dSXNbqXt3zvfzp+6y0xq7p2q53/0Wp/pXHa6/5revgrbBH/Dmfzo81zvM537nr&#10;O4I5Pm/5TMIGm9ntfgm+6dZ+BFv5TPKlJHNPveM5v33he5RyZs7M11yjunvLvF5B1/jEWP3J1E+6&#10;vyhXG++N+MSczL75zKz/KK19pfzLg3PsPutM+2H+HrZyOj8DvIbWHXLhPuncGePXvh6ldSs7W+q+&#10;57B++Wg8eRZ8W4c1uZb8wxJtiK21r7k9gritx962rq213Ls/a27Ko1j5SuzNPfF/BMqNNZS/zsw8&#10;Q2Tm4igzZ90Ls6vtedAfiem/d68+C9Ynl2s+0Gdbfa4Rf0jg3Ul75kW9dvX27NnMs5HAuw+59Vn5&#10;0SiXK/bGXlhfebZ2uteEPukZt+65fn3dT7J7C/kI9fw7Z+6RpGv8M9NaifX4Tnr+Z3Xn2r9EXlZl&#10;kQ5O0i/3EtAG07mH5rHjME57ezbzS7/DjXtjuAV+bbaLqQuqAzClWIrx0npWtnTXvvJ0K3PezCHb&#10;a+y30Bw3ADJz0bnB7H8t5WQVtM61b+1v7Gtj5qQzUH7U20fixteLZ/P0Y+b0CDPv7LHdA8OLdXZx&#10;7ZxMW3sSYpx9lXPt+lp/fbWrTxuXoOP+IG/WVl9zs1t+1etHuiTfE/N8yDK3P0aYcZtX/vL5DIqt&#10;+Io53+3f1Hkk+XvmGidzDdN3Mte5rj1p39sv0vxnkO15FtTdk71kep6TPix/FIp15q61RC/L+ow/&#10;g3wj//Knzz66xrsW28vPyJrf2W798u3Llc62sd6BojM9c7ZFtle5hXxga/5sqzvnfdFKZuxTl91p&#10;++Q3yJF8KRPtLZk6Mftm/y20N9OOdmdujaE5e0w7lwTTzuz/jJSzeb3OelIbW7kN7fqnoPmTxvMz&#10;23zC9ema9QU423PsKGyai3y5byfu28j/LWQvEe/8V275FfOttu+ldYhn5pHoE1NxHSWbyRbr+GzX&#10;9wjKdWTfe4Dcu7+vOtegu8Y66yhvZB17NGz3bmPf6stn6yvuo9DvM0M+CB/a1lY9eS18Ood7163+&#10;uQ51FE/PanVjje8x52czH3P/oO689A4Z+SHTDuYYCTq11Vdfj2D1uUd6U7c49Kmv7fTFXP0I2aJf&#10;nif5Mdb7shKNXaJYsq2cfuyd58Ncw1FW/eKp37Xg+kA+yZG4MW2jHLgG5SF7qx74SF6LPbUW15Hz&#10;7sdkeVvP514se9C1HveTvvS3xsbU2ecHt6wl3TWm2nM/1PN7D3xNmez1P5Jsd21YS9ehen2t9xZm&#10;7MrsBrt+2PAvv+yjsWtrLY5bY/kozJzMNdQvR/Ki7sdG186afzrEGKmdjWfkJtsE+ah0fXddi7c1&#10;pH+NGfP0tco9XJq35mrqGiP6rKt3Fu3GGo/ZH83vnp5+/Ur5mvfmORbTdgI6CeaY67druO9rMe1O&#10;zKM7r/uPhHjELjdofWjda96+NF7eyv/iWxymvkyaiVGWjPqPJKTksdeXi0rw0wvJtJu+kkC7MeR7&#10;zns0bBbHFvxG9SNx0G1t9LVdGNr501d/HLG96mSH1I5ZP2Ib5vhx66//+q9fHrT/8l/+y5ebtD31&#10;RQE7XUDtWf7VE6ztLRorN4m23LjBrX3dZOpTRnF8ZqxhUn6rz7NEtHupLT9k/kipPfcim9nFzFu6&#10;W9K4GNj3F6T9Syv/Gr1/kU7Ep3/6yo75s5z1ubdznMTWGjDb5ob6tHUNdujLnf98levhf/lf/peX&#10;lyz9jYuxOLJdDNMnmtMXhX3JL1c96Oec5Fb4EXcxXWLGna4+gtk/9eq7xLQd2a5/XW86c84ec+5R&#10;uj6Qf6V9JHDfcbaNwXg+ygtmfepcY2tec2d79kftxsTo7CSNH83hM9mKtRyj/MYtMe/l/lK5+nMO&#10;7LP9JnR84eCvTF2f08dnoLXGul7j5aF67bVv6q/Ub0736Oq159zqsw/ym5jjftgZ1tc9DMYr3TN7&#10;H0F+kf70l8z+tR7Fvsc6Z95LPgtzDTNfc+21pzRv3mvmPjUHtffI1kr9xaVM9BcL0l3ja6z+ziQb&#10;rnfxGt86N/n5LMz1tgbrm3sydUh5mTkhxmauoK2+nnN900af+4xnD85JOQZ97Wmn+iXS4acYvXeG&#10;d6g/+7M/e/lhzWdPNGfL/hwj7KF45hk3ps5HekdhL/JF1vYUNE/7ms/m7LGuae5H5Ic0bp56+0X0&#10;df0U11wj0iVRfY6twp74eg5o68fMxx7G6K262urORd9/oGskLtnOBpTXBM6qNfiXsN4p+C0+OsaS&#10;5iAb+me7urh//OMfv5T/6l/9q+/+xd16jSrbv9Y6x9b6lDDH3N6JIYdi61zQiebbv+oJWj/q22Od&#10;h/wq51meMUymjYm+8lveMGOzzvk5dsvOHjPf/DRX394Y1nVoJ+mHdvrqib7sksYvsdrXLs7pw7h8&#10;yL33sO61l1jjmGue9tQbm3OuMfXnnOmnPWydU+8IxTd/ePL8sX6fFXp+0oE6nwnKKdKd661/bVfS&#10;nTbnWHs096o5U2/2FU/ifuV7DnX3LGdf3drUzXEfmPOzewvmTd/mz3UltzDnzTVDvdzh3rgvMW3x&#10;lSB/WH0ejaFcsdm9tXchz0t1//dP+O//+//+ux8D6ZmjTGbuCeb4lkydqN1+1sff7MOct8WcP2XG&#10;vseql+5qs5jU6Se1mzf1az+S7IMPvju77dn0XX3GOse1w35mc9qtrjSHIDtRP7JdXza0zZsxkHzn&#10;f+po11e7eQSdR/cb55mozzOaHVIfyddc/1w7Wf3ka9rPlj7XGdLrO3b3fP+VRDb95/z5MIeO+fkT&#10;v2eEZ0b29Ef+Vmlsi9YJOnNd2Js3SYedciRW69PnXdV/Oaf/tDPEP/3ukc4aV/2VoU2OxH0P+WOf&#10;tDfftRu0OfNlRl+HBxIA/bfgUHhoOgREmwiMzWQGyu9LcN/6njFUlrT34tYcTMTtsPmBysXh0HWB&#10;tK7Wxs+tvsydec1udurDLbbpdnCy0V7WH+s6cIuvMCe/U5yJeTMRQ2ua50WO/bVUX25/CZTTmWPS&#10;XsD6rbebmjzIj5yRckRc86Q5bMhX0kMov9dYY/Ei5iHh/6fJByY+ikN9y65YW1dnrb5Zrn2oXNGf&#10;Lqy3vnJx6xkxxwcDL6CRD7ayWZ3kk0wdKOWFTXnzwUqdziSbb8EaY7FPiufWmNjprLQvzmbCr/6e&#10;H+k8i7kOIi7XD+keMuNqDmZOyhHJ1r28Zq44xTuv+Y9GeRMbqS1eyPNr9/1SDi/tT3soLl8y9p9T&#10;LMbPSLm0Juuea1zzoN2+7OVpb076tac0Z+pcohiR7trHrnPuXux5tq5Tm37+shOzvY5NX0dY538m&#10;rNN9z3M/6R69ipwqe1eoH+V4zfu9rPPZzTYu2W//ZrzeiXovMq9zko3K5n5GWtfWNVD/HF/baE9J&#10;+SOdC9B3v+6eLb99tqFX/pqvRO+dtfmkO+dcw5xVikfp/2vQj0R9oXvrc5A9zNxlI3/uOWyncy/5&#10;OkrrjNYlhlvioNuezus9G417B+v/6kEb5cDat9avvfYdWWd2wzr7rNKalUdshTjmWSPlUNmevoZ1&#10;rXvw413iv/vv/ruXH+21i0852/Xt2W4s8dnBl1fZwLSz1b6F5pQr7ew5F65/P6QQY51L483pnBm/&#10;JwZkK2bbnnZO9M9Y81f/HIN2Z0HMmOfDGfRZlrS2o+z5r3+Og/3e3zvvBOXadalc77UTdhrLzvRz&#10;lBkrH9lgX17cC50/98N7mPnkq7WrG1OSW1jnVC9H2nOfj7LatR/szDizTYzPvdInf9NGuc1GTHuT&#10;2W+OXK3+Mfdp9iWT+opbfX6GVGfDGNqf2tm/leblV5sv58p5UvJ/C62FRPbbr7g37ltoj8B3cd3r&#10;e65LnX3S2rpH8CmX0+cl1ni0k5W9/j34T54F29ZaPrSVaM+LeSue5ieNV382+Sn+pP5yTvRXFiPB&#10;HF8l3Xkd5Cedo9A1zzmbAn6SLT3nUl+6IS6C4ppzSG1jxZyv5hBkOzv1uyf3/aL50z6daZNOtvWX&#10;v+abW9zp1258SrazC7azv6Jvq3+SnXsxPxt8icX912eo/+F/+B+++dGPfvRdbqbuLchH7y7WDvlg&#10;M8rDM5nrXHk5vf7l6Evrv9CEuehLRragZ44k9CKMDoWxBCViKxnpoDr7R2O5FXbFsdqfcUyOxkHP&#10;QXAgfMBUys0KP3TnxYOjfp6BGBxmH47tZf+H7/LUhZKeOGess1199t2Kefzx5QuufryQLxexMf3+&#10;gsP/T5w+H2TK42dnzZt2a+uBYY/+7u/+7uX/K88XVXLSeZIr4ixq659nTX83LMy8qe9J4840Ya8P&#10;S/3/vmiLhX0x5mfPVrEk836iPfXBZ2VivP5HkC059H9yL47/6X/6n16uB76sr/NpbCsWQgfpQZ8x&#10;7daH9JtL7iFfxXGN1VfttX+y1z+hM9et3TkksMfOrnPsvuNsy/ER2oMjsaA8Nyff7iHd8/h3L1HS&#10;P5rDW2Avm1v12bey149y3Tov6X525trmGVAmUT4qMc+k+c5j91Uy55/8dr5nfqvP8aO0H+6xnuVd&#10;z51j1Ecw9/DRWMMtez/jvGf974E4xdzz2z3POhJj+ma/d6/5LstG+0Gf1Kc0B4/OybS3+ih28fXu&#10;494u5q7p4ptS/K2BfDbEbP2tfWtv21PIQ2umJ0fG1j7XpDr78tdnAWPeOf0woq6v5yX/+YniY1sZ&#10;t+S7vWNDncA7P9/G1Oe7J19H7V+DrRn7UeYat+qzb489v9PWJfIhJ/bHnnnfcX2Qrm999rQ/NpXX&#10;8i6GztDMa3nRbk+as8o95FeJa3amHpnzxdV9QDuJS7azhVnuCbrvmDt952fVr8TsmwLr8f8LpfSv&#10;pX32QtcqsdekdnNrb0lMX/UrxQ5nw/v6T3/605fz4n3ZePccos7GEdt7NHfqlb/6sjXtYs65Rvam&#10;8JO0b7cglmmvvhnn6mPqE/snl67XeT++J56j8Dvj1M7f9DvjJF8qMw/W7uzX797pHumZk44967uq&#10;eQ1MtMvlvbljd5YTNrNrfOrMeUS8Svricd7E5g+OlN1Her4bX2O+tobps9i2hP9E+witIbTrSzDt&#10;Fc9RH+9NcZYjdJ9trc6i70G1/X/R9q++Zj6qZ28r38pVVthAY9kN/bNvz85k6kxbk2lTec3mJPvl&#10;z/x5RspneYpbfDya4pj7NGNtvLUl9aXrXkS002Gr+dNOzBxAe44XT338uN/lA1NntU3KtRLOq3tO&#10;mOu+Q/RPX60/MZav6Td9z05+2MkmSXcybWQfcljb+xdbrrPWXkxgI1/WlS/9xVV9yh7G8l2+5pzp&#10;9xbEJM5KsXqe9blKf+ua/vZIR4yeg30GR3loHch3fbfGf5Ti+q/E4LfB/tMT5FsKZpXGTDxCZnsZ&#10;MM/LskWrs0VHXV/JiHzSmf4THI3lKOzOQxHTbzL7j8bhMBGHovw4GOVlrpV/dtOb8bw1YnKg/Wd1&#10;ffnhXwN6SXKxlCs6M/5yopz11lHfLbDtLPXBXenm5sLy45sbknh8MPN/Qu7D/P/4P/6PL3/tUB7f&#10;i/KivGftmDaCrdrOkfzKif/kq/8Tdh9Wu6lBblyTzp2/BrGX8uODNFtErrKrfjR39J3v5osladxY&#10;1wEdceUzncopUVxKAvbVlcZWf7UfBbty/H/9X//XSz7/1//1f33JJ1/zWnZW+c6/NUM7nXIBfc6y&#10;fj4IrK3rbK77VopJec0G3/masaA4sI4diS39aXv6kg/Xdj/wi9d17J6jfgnz5YocjSWb7ZO99ZLj&#10;x1Fjro3+k6p09JH0H4VYUC6KX5mvuab0MftXyilRv6R7K9PeI+3eyxpP9c7sjHHmr/pWX3Pad0w7&#10;XzPX8o1bcsUekWfPeNKPG+y0B+p8EOe6vlt8HaH19YHgCM+61p6NmPuwLPby2xram/rtjXdZffJj&#10;j4gxNthD9+PsPjIn096sVxZH4vknbuOeJ+7pPXMTY2zVbr2fCWvtA6g9VeqzrvkuoQ/y4B26tZsj&#10;T+XDHP309Wm7Lj0biT7Pau/dnp/eh/r/iOTbD2x8znOyXlPlmR/C7yXaG3ribW1zfXyr69Pu/Uff&#10;ezLXp5z1YqtvYl7lKmi/sDV/Yk7+5MX+/dVf/dXLj1v2C/bRXinl0J76ryjYV/sHc50LtuaeigVz&#10;PVtyD2JvL3HNDj1zOhvazoZSX+/t6aaPI7ZRPi9hvBjoJ8hn7cm0W/xB37h89H/14Q82+1eprg1z&#10;1O0TPTHY03xlX7lKFFv95Qns8uOd3Xuz3Lqf8NM8dSLXzpSyz6zsdC+aPlfybw7yr90aST6Lceod&#10;IT9RPftgS8xH4kbx0CterDF2PtCc1mNueyjHcq5tjh8/5PORFJN4ZiwoTiKuxpqDazn5rLROa5cH&#10;z0roc/+0D31elQPPRPdXuEe6fxLXYLkl5bQzcivtzboX6u1FOsrZXxzmJPrE65p2zvxXwPQ5f86e&#10;dZrTPYWt7Gd3j/xjnTcljLee2b8FPfHSK59gQ79xfcU87c36R8c6rMk6yk850nbufA9of/70T//0&#10;5R7hzDWPhDwlcmCsHBL96W3lKFuNmUvqN2/Gl90jFGv667zGZgzXbK+62p2NxiIdsrf+t0J8Mw6x&#10;2t9En/Pguu0dDfRaIz3XL1t0XcfOBX3zZx7ad2Rjrp+uZ5E+89vn+gmM5YfOtDPtQTvfhA3vpM6z&#10;/tUWf+XFerJhTDntmx/Zh/5yo8w/e+ll0ziBz1kw9pd/+Zcv7zZ//ud//jJf3GKWa+Pi7t1Hmd0Z&#10;/5ZMZvzGyvWMmcCYvtXGHnTNac3Ny0Z9dOQpf0egKx/eTwl8dvSeKh/ilyd6ciMG9WfAbrHPdX0n&#10;lL5d5D+9yXxLk1BiQ93Eo9Blg6iXcHa2+qft/KYb2o3dEssR2BVHEtOnWNT5rv+WOOhng1h76y8n&#10;2Xz0+l6DmDrULnA/RPpCRbzla40fcw10tvpvwQXUDddNRyl/fVGjrl+cSj9q9OXNe9J+z9zcirlb&#10;ZLcbipz4azHigdLNmI68yKGHipuSF3h7aTxbcrW1T9fibq6yM9G56MHdA5mIge90sjEle8he7Rnj&#10;VpzpPRr25dCD0BnzRQTEKteN9+Gh9bVG4/XRI+he0NrnOvWbo07ugT97oLxmg++pM3PZPmDGiSOx&#10;ZXvNC/QZl1dnl2h7sT9yHdOduTpCNvNt37rXabu3OKfue2zqewbZ5WPGPtcy+2ccs3+FXudM/ZLu&#10;rWQveW/W9VUvh3sxlss5vz5zMa/VPTtfGzNfMyd7Z/Ya7BHXpOuQuKe69tic94t82BN96rf4OkLr&#10;655yhOKZufkMiLnnQ7FbM2lfSHn3ntEHJM9ysj7v0q9P+xk5mbFh+uC3a5eIG+7pztaMl5jb/Nqf&#10;DbnwDLVee6RuLWg/rMs4+rJWn7nNa/3lVdsYHddE7936PS/9UZF5zoJ+pWtYztkxp3PSNZWP/BTn&#10;LZjDDxutA+I01tlQfgTEUYyVaF8w+6P4lVNi1rfmb0HPnvqSxx+U2kf7xZb7LoG23PpM1XVjrvy2&#10;h/M+Sb/+UG9cfY7dAttiZh/X7NAnfBPzOt9i7vmSrn4lbonxkm72ylEx1V+uaq9ke+o0X5/1+GHG&#10;3vkB2x6hNaLrujVnJ5vKS/uTTnW2q7Pt7PiBlI8+CxmbtuezYu/z0R7ZmTEg2+uYmKrfQn6Q7eqh&#10;r3xiju3RGmes+vhb1xKNw5g6v/ZZaZx+99t0Hw27c486x63DeDrV9X/JtP7eKazZD4n2wfcrcmHc&#10;j6f6jcubayPp/lqulGSegaOwj/Yg/ytsG08f+TUnoSc+zwVnzb2fjjNPrJOeMeva8rXH9N+8YkC5&#10;jc46rvlp7Zh28mlMXzm+Zu+jYh3WI/fyo26/rMeYPeoPnXxfa78aKxchF13ThD1Cv1zRV27lK1uN&#10;mTvvjYRfMvuOMOfMEup8V9Y3dbZIt/Vqt+b8gZ3WnM1rtt+CYhBrn5XlW799tNft99RtX/pMQLdn&#10;ce9B5aB5M7/lLbJlvPkQj/7ujcbc7xqHermtniBfvZs6y2ITq3fRef9sz9ha7dUHeuzqZ0e9WPlR&#10;9lnCePdpuez6mHnoD2P0++NCuv7BkX72xNw7NZv+aMz37v0oWHyo1Aft+iK/MNaektbV/Na62rhE&#10;azNHOe8J9bFLbrELZ0VOCPr82HPEOPvlRd8zaI2tqXypv4jGt85/y3uTZr32NHIJ+lu6+mBcErim&#10;k0zyOf1X/24B/8Xeo9izvRVDdXr35CQ7s08+2o7GZhzvwYzRxeeCd+NwqIkLvouHnvhb27qGtX4v&#10;5parbghiII2nM+N4T8RZPI+MpfURN+VywF8PSzeaHgI9qOxXe4ZyWV71Gy+vR2NujdP2jEUdxjzU&#10;3BjpmofWMuvJ3OP6sMaWLf1H4z4Kn+JV9iWADwzWpc8eKPWX+/TLTXFpm9fcS+vTX07vXRN/YlJe&#10;s1GcUSwQB4nGiu8a2VYm0Nc69cmLeNWdFePX7NNN75ruHvl2ZsUiJv7lrdzda/sS/CbTx1oPejH7&#10;V1pP5+yS7q2wV44eafdexGOPIJ5iqn5LjGzNfNXGLXa+ZK7lu/pRZo6zO+8JWK9DdWPq9B5JPtk9&#10;uo7WUEyfBfG6R6z5LPdzTUQ9XXuUGGuPjM09af4jYTOJ9itfxdL69K/PZmP659xsKrP10SnW1tFe&#10;kJhrod81huZg2gp58h5Jx7y+gPGs9sWCOZ6X+pG9aSvR33Mp3eQo5hLPa2V/tKkuvmJavyh6T4qZ&#10;zJjW+gr9yq16yO3W/BXz5Kq9nOcgjPUlF33Xjf3Nh/FoX5HdYmttxTXr97DavgQ9kk/17gWtOxvZ&#10;PGI7m7ikh+xh6u71T1Y/zVE2Zi0+n1uXa8A+NGZ9cI0ab83lcNreqq/k13yky7azot85wdTNl9jW&#10;vMeeTzRfWXvaVDZf/4zvCNNu53jOXe3c6iPduTdY7bQWFJN2QjfJzpzzDPZinD6LVVlcXxqtca7d&#10;dVXd9wJ9twE582zyBXn5M96X7l2bzS9vtW+h2DoXM9bs2rfOX+PIp755roj7irb7iva8d6J7irGj&#10;TP/Ny1/MejHhmp/Vdvr1tQ/ygGv2PirlxDqqe8+pPdc5++pHOUmnfLXH0DZWfStfM9/q5pPi0z99&#10;79nZgg2SvrJ4tsjfJYp36hZfMcJYEtdsvxXF6f7Td6xicy06B8rWR9oXesR8OunTJfrLt1K7/hV9&#10;+W0+ZkzIB30xpLsn7NEl3in8oNZ9iC3vF90/6RcnZizq9YFeazNXLOLsx0xlMfc7R77mey+UfafO&#10;lv86QPd+P+YWdz/swj20H0fZZK81gM1pv3qIPYyVz3mtZctYa71GeuaaN8+HNSmNr/6PkG0iznLG&#10;bjlF8WrTvSX+W2CTbbCd/2J88fatwn912ufi1WtPI5e4tJjscUvYKxFbc9I3Nus4EsstTNsrxqJ6&#10;+rfmRD1p7SvGsBfPW1Ec4lTvYHfBuKl0YYuVdKTo1zfrr4GdaYsvMSn1iyPJ12t9PgIxutkU+6No&#10;zXMPolxBv3r7Ze8wdSbpK2+Jt+u6edlWzv5EzCv5VSbY04/0KnFJ/x7YLrYeRvLZ+ZNX453J9kV9&#10;zkc6zaVXvNoE9Ndr7B746YF3zcaME7M949RXnMV3jWwpk+bN+dM2brF9K82b8/Ndf3t4dJ23kv1i&#10;mPFs+Ss+XIqHnrPWeb2keyvsyUdfPL83XUsob635nvjMzab589yfPCfflc1f7XSdIH/67E378yjm&#10;2m5lruEzIN5yCbEnjdU/y9ZZG+li7Z/tR5CveS7AzzwPMyYUh/7OcXOUe/ofnRm3mFtLsmLc+ruG&#10;aoN+11V26o98IB+1K7HOQfrN2Zp3jex6t1X3LOpZ532sLzr04xbbz2Lmt3WvOdiitVbG7De//TqC&#10;Oc1vzjo3nWT6aC7WeV1XMDbHV917mLYvUb4hbvOcEZi7la8jtuncug5zpu1b52+RvdbJ5pYP42R+&#10;LlnXUH32bWFe89kqr/nFtDH7sfpp/JLfaWP6Mme1h3TEdoTyh9UOpp+YY9fI/oynGCf5mf3ZX/vf&#10;ijXOazmleyQnn41yMNfWvhrz5brry5fqMNZ10md+c+ePEY+i2JRJFC9/R/Zlzu27qz7ntaZir37L&#10;Wqb9uBZXc47qRfr6ix/1X7P3UZnrVCftQ5/5u9enO0vrrq0+96891p+gcmXaUc+/Orv6s5nenq2V&#10;Yp36xTr72a5/rmWLGe+k/hV6e3Pei+JRyrXrVGz2nEB7xtscuVJvrD2KxtqvmO10Vpk+0p/jK1t9&#10;YIdkQ0m3WJP0kK3KSzQX+Um0Zx6hb82TvGsTv40Y92NqNpR0+nzCnvto38EXA6md/Uo0vuplf15r&#10;BMUw7ezRXHGZN+PVt677FmbM6rNdqW/L/l7/a2DTGsH29P8iBr5V+O2Tv9Ai4pYgV+fI3jp2yW5B&#10;z1gu6T+b1+QE1p4NczvIk2yuvt6LGUc/sImxeu1Y90p7jt8LO9mSt9rlNB+zfITf19KDa8Z4C5fm&#10;dUNjn595M4O5lVt5SmrT6Wau7a9bGr9GPjDnqOd3nvdieyTZPBrzPUwfrVnZdVCftWqXk4kcN4/M&#10;3NQH/exmi9wDX86I8pqN4onaRBzFqT3jnHOO0nyl2MoJ8tXaH830mQ+lfrlCe1pc673ukbRu8KG9&#10;52vV3YOes0Yu2bsH9uSrD80fgTUvl9ZsT2F8S8fc9r1zePLb3JLvo2Qje/XBfmR/+nmtz5PfUJ6v&#10;5XOOm9M8qG/t0TOZMeR/vV6LZepVX+O9dm/4yIi960QOWsNcN+qf+ukR9amH5tJX776org/5TKcx&#10;pf7GY23fyrTv+dxfJvclBfR/JMQa1l5uLtGcVXftT45Ar/moPvcO9OY+XbI/7U2OxvQWzBjfOq6Z&#10;00ewrkV7a331a3fNruzFlO4c19f1pX/adQ0qtTs3jW+xFcslVv0Z12thO3vqtafPxh/ld8t2vuV4&#10;+lt1k5O3pz1qX/reZP2X010X3Ve7LtDc15IN5bQ3z8be9bfSfHNnzKFtrNinj5O3o7zbo+4T7Ynv&#10;MPoucO7nXj30Jdmb41tM3/B9Q9+h1F+Ms+8Iaxxz7qzH2r5E68e0GXP8I1GMxTdzO+8tkZ55ZG9d&#10;Uy/0bc2pv7GE79mfLurfovlrHdNmpGPdyr4njTk/mm/O/I4v+7HO3Tu3U4+OMbb0r7qN16ftOkFx&#10;r3OCvekrvWz0/R472TJWHEcpdnPVt3KDYjlqm758s+WehOLma/rRVmo/A7HM+Gf9xe9L6wopJ0fJ&#10;+ZSJRSfX7DZ+TxzPYMZxSyxrHpo7c7TKR0AcDiuBQ1zse3tYbupfx18DW2LqZqDtYuuvMYrvI+Xw&#10;kVhbMmm99qn6XD/9bkBzvL2d89a+W5hxzVg7J+x1U3wG+XsW5WfNy+rTejH1pk5xJul/Ftb4b6Uc&#10;Nrey/M7zt+b6kWzZ1tdDe47fs85bKJdrTk6OczSHnaspW5j/2a7Nt+Rovm8hG+1J+7N1P5i+T17P&#10;0Xy2D1O6Z78Ha9wzrph9c6y567ob/8ysa13Rb93zw6mydn2TaXPKfGZO6VzMsZWtvqO0d1v36dbw&#10;0Sjmclt5D9nZ2qtrtC8x58+9m/t2yUd62Sy2W+N6Nu8Z1yP9lu9ki7kfnZF0i+VaTNmYPpozx7oH&#10;rJJO9XTTv5UZM3kkl+wVe+t4FHtrycdWucp785FieQu21uq5SaJxpb3teTT3OTurrdcyfe2drWt+&#10;jbHRmtKd9la7j+RIjF8z3VNhH+b9dG9f1r2rPnNN7Ps10t1i2n0Gxb7KLYite3lxVq/9ERFb+wzr&#10;ntf7hJ5zMde3RWtex7NXfpN80c9H52/aqZ4YnzrJHnwgvfzkK6YtssUcL44p63h+tItjC+PukXSa&#10;t9pLL18JzEveEz9gir17/nqe5npa01Fa+ywvyTO5lOeXkW8D/KeT9UDm4gSh/hE2/iNSnsrZzJeD&#10;+d6IxcUinvWlz/FpT9XF+8yY+SB8I3/FMPNXvbH3RP7cdIrpFuY61jVprznAHJ/M+eWSIDsEdNOv&#10;3CM/2d6DXg8Nen7MvqQ/MbdY81NcR208gnKW3+rtQTFu5ZHUzk40hnSgfz6kyD3w5QwW7y2IJd+d&#10;kdfE4gyQrYcvWnvc6+cWWiPkSHxiW+95bxHLEWaOLsVEr3w/On725Ogj/cvRo5S/mZNZ/2zr+Yy0&#10;B9jKt/Ek6J179Dxmvsv13IfZN5lt4+4Lb00xVIqjUt8aM6YOtmw09lmZ695by56O/gRb+dDufYZe&#10;z/U5B9qr7eagd4HV/h7mZXPW2cR8dh+1+RGZa8Oj1sJm7wUz99O+sTjil375z+aXTPlRXlpremt+&#10;J3Sykz725qSflG/15qj3LySMk8mW3S3Ysa/ZbV6+1+s4P1v202+O63Reqx+N1oXqSmtb8/lIpt+t&#10;PH4ExFic81x8Dcx7JykPynLRGe+cqOubc+a1Y47+e/KYjWlrliv8Bp1Vj53V1trGnv1HkD/c4+fS&#10;/Nfafm/sX3vYWfIv9ud/tnNrv/ZId52zN5deuqCX7vzOAeKb8U7da8x4kq6R5F7EM2N8ja23Qrxz&#10;38U8+7T1wx5M3fphzlwvPdL7+y3kX7n6meQDfOd/1ifswVg+8oNL7w7poPq0h1vWOe01v1iIOGqv&#10;OSjuMN+4PuXW2pHPfKSnJObPa236LZY92yt0vSvS918+sJ78ZEfZWvjZy/0WM5a9+nvAf6U4XiL5&#10;doH/tFtXyMBRpv6svzgfSSmgNvQat8ZxD0c36tZYSvdc65qbKC8fgWKcF10XhxjVXZwulPqexXpk&#10;+RJfkv+PlL/15oXiU14ivbmm1tVcbXZn7o2tc8vd7Js2tqh/bxzZwLQ3683XJw7tcrHFtBmzL/vZ&#10;fUvyq/Qwce6Jtn02pm2dxTzPpf45hsaQDtpX9uiQI0x7YO+1P44WC8G0M31do/Vlp7nZUxpfc3AL&#10;t6wxX3yYl3/oK16lfXgmR+Oe+b40h968/9ySl2uwJz8+jH0Ubl3fzEl7DH2PzNWXyj05KseV2Mq3&#10;8amDqbeOPZOj63zLmB6NNXYvVO9+aE3z2uieCONbuanvLfMxfa1xGZsxx4yzNVofpt5no9jbz9Y1&#10;19aase7pLOsP/c3D9AW20iGNQ70Y2E3SmbpHMWfGns3p56Nxyzpbz5Ec3brW9GcOob3nZ/Wx6k2b&#10;z+LWdU7MbX3Zqe81XJp/NCfFkT4uzemaa15zZ91/6hP9MSq5h+kL01Z9leu1N32q60+mnaMc1c//&#10;LVyyPe0V+73M+crVtnyn0z11+pv6b8GW7xmDGN86pvek55vPhJ13tGfomlmZe0m/vM3+W8nGtDXL&#10;lRnbjD/YoVNMxTnb2LN/hKNz83ULM0asvhprTZ8NcbcG++czvv/PWz9sEGP6cOR7i2xBPq7lZPrH&#10;nDO/c4D4ul5wxH6scwh7s934jOcI9Of8S9xq+5mIhZSH2tH1LHf1p4v059qnja1cbPWFvW6f+MlX&#10;/tXzEdPelm1z596z2fwZZ3ZJ68a0Of1Wz15SH5o7x6BeLGh9Su9Xxdz3tTP+iTbJ3h75VqabfvN9&#10;r9u1Jq41tkv2J3SL3VpmfvRnWzuO2kbxspUf9vTXl97q5xkUe36UL75fWjdi8tGAOcl5Jeb8o7a2&#10;eM3cLe61Z96RuVNnS798TTlq+1nkXywO69qXoPLZ8XaBdlFh+qz+VvEcQay9nPig+utf//q3fqhK&#10;ULky9Vp/NxdYJ3utd2vd2W4sG/MmZSyJ5u1RXJjzVzugN+O+xNbc6avyrSieNYYZR+259jkObetP&#10;ykcl8XDqAUVuxcPSOfvlL3/5Ur4F635tQcf6rXXNSznrHFc/Cv3XMOeLbY0Pr/WxxTNsviXvHT//&#10;98awtcfYsvkaP18ab5WH9qfrcd2vZ+7Ja2y/VX4ewRrrVp7X/M/2lkxek8dL7NncimGyFWe26pvj&#10;z4j9WRTrVsz67llLuZg52aJ3lamz6q8xGG9OukdiTKc5c75yfWda/b4XbxXDNT/lo1yVOzR2ycal&#10;sbkXz+RajFjHt+bUtzV2ial7bb1Hc5JO+tfmNL6e94mxS+NHWWNp/frzkRib7/EzV2hOnwO2dFau&#10;je/xSNtinXKP7ebszd3qP6K3pfMIrtktF5NnxfLezJx31lfWXKys+VLP1rW5j6Q4Lvmc46v+rN/C&#10;vWdj5n6Pe21/RuR+nhviD5W3zmQcyc89+zr1fffk+03fdarDeN9v3WK7PZ9xN/+SnWvrzCYbyVGu&#10;2X4r9vZ5Xcs8I5cwnl75ObrW5k4/c371VS85wpzvLG29O8z6ZPpKsOpvzd2ziWyJqfbMwaR1z/HK&#10;Pfsr3qn6IZS4zvxrcdeaNnurTJq3Qk8+3T9Iud1Cf2vYszeZOlu6q421/UiO2H1Z9beJPv7N88nJ&#10;yV24zNzEfvWrX33z93//9y83Mj98/e7v/u53/+qqG4KbTj+KwQ1o3oyqn5zMG726c9bZ8MD8+c9/&#10;/vLj6O/93u9980d/9Ecv/fScoWtM2527zt5sn3x8+rBydO+Pwp7z4B52noWTk5OTk5OTk5OTk5OT&#10;k68H30H57skf5Pc9p++f/EtW+C6inx1u/S6Kbt8/ze+hTk4+M863a6LzPM90Z994esSPl/Avxf2m&#10;gN///d9/udaMpYvK2Td9uZaSxr5mXlb/baLOH0dPTp6IG5Kb149//ONvfvGLX7zczOaPo93IEv1/&#10;+qd/+s0PfvCDlzbWG1k3r6/9Jva14/btjDgHXjr7Kz1nxMvp3/zN37z8OOrF1I+jHp6dtyPM8zcf&#10;nJ3B8/x9Ds4fR09OTk5OvmaOvvfcy/kMPDk5OTn5ErjneXk+A79OOiu+k/Id57UfR+f3mNfoe4sp&#10;n+E7qPP6OTmC62FeE/MMOEOk73qVriG6OPLjKN1pB/khxpPGvmZ+k4WTk5On46bj5cCNyw3s+9//&#10;/jff+973vntp6J+yE236ezcoN7iTE3RGesjNM+MM+fHdGetH+L0ztceW3VttnJycnJycnJy8N49+&#10;f+5Lh5OTk5OTky+Na8+38xl4MvHdk++byPwu82s8J0fWfF47Jzh6DuaZcm2t15qxfkw9yrT5tfNy&#10;t/o2gee/HD05eSP8JRVx2XUzU+9Gpk3QC4Uyqb3qnHyd9EDrfHSWOh/zr/f8QNr4kXOTXWQfbM/+&#10;k49P/6p47ukj6J7lfJ1n4eTk5OTkozLflx4Fe2DzfAaenJycnHwJ9Gy79sw8n4En4ful/ktVxPec&#10;/tFH30n1PQSOnpXO3558VMR9ZK2tDx95PSfPYX4vm0DZ+TGunm7fw7rGfMeL+Y9g5rzQVz/yla0p&#10;XzMvq/82ceePoycnb4QXgy65bkL1uWm5SfUS0U2MTjev2tVPvl6cj86OH6eckdrrD++dodm+xtZD&#10;dKt+8vFp3+3pI/ds3rPOs3BycnJycnJycnJycnJy8nUxv5vq+wGiv+8h0jvyvUH6dKfUd3LymXG+&#10;1zO+kg6Z15XrjKD/eyuSvb77Q32RH3am38qvlZfVf5u088fRk5Mn46bkhjMvt25A3bzozJtUurXT&#10;rzz5unFePBSV/Riq3V/r9fA03vlT4sgZ6kyi85cddk8+F/McPIrsPdLmycnJycnJycnJycnJycnJ&#10;58F3A75DWr8v6nvNuPbdQXaQ7mrz5OSz45zj0vVAp+uh73fVuz78I5mgx9a8fvagl5x8mw//823S&#10;Lmft5OTk1XTj64Y1b0Lz5rX1wN+ac3KCzk3nQ5s4M85SZ2aeofquYQ4J886zeHJycnJycnJycnJy&#10;cnJycnISfXc0vzNSn991Hvkeac5JP3snJ18bfce79ePo/E/qpoOuxb1r5ryWfpuXbHybwN9k9eTk&#10;QXQhKi9ddPOC/dIvznkD66YGOSgPKA/nzerkXuZ1dXJycnJycnJycnJycnJycnJy8ij6fnPvO8y+&#10;l7rne99rtmPru9STky+JfkvodwRnfv624NyvOie38XLn+DaB54+jJw9lPgQvPaDueUh+VrZuYFEe&#10;sNW/5mbqT770HJ7813Su/Od07X//Od3G4jwbJycnJycnJ18re+/Oj+B8xzo5OTk5+cjc8r3APc/L&#10;8zn4ZXDr90f0SbrrnFvtTZq7N2/ajlt9PIOtuK7xEeI+eXuunZXOBT3f+Wr3XW+/Legj2mT9rWHW&#10;V9g1Xvk187L6bxP4aX4cnRt2z03n5G1ob65dZOnR+dIvxnle17WuZ7m8zfxM9K/2kpOvC7fv/n9G&#10;PQj9OEqwd36OnJPO4MmXxaP39TwnJycnJyefAe9Lz3gGYv0i4uTk5OTk5CPhedUz69rzKr1rz8xp&#10;ry/sTz436zmpHlvnYT0n1fV799JOjnDEJ9Kb/o/6eCa9b+JSPOmc75BfJ/a/n+Lm/q/nmeib5wW1&#10;o3PXeZq2p73mZbPxdL5WXlb/bdI+xY+jNk6oxMb131Z+Bh2Yla/9wBxlXnCXcpYenS89t/NMtVZn&#10;Wf8cg/b6kNRXW31etnTPh+rXi7PQvxztHJDO1jw3OHJOmndE9+Tj097P8/AIpr1H2H1mfCcnXzvn&#10;9XDyNeM9yfuS96RH0WfS3sM/Mpeuf2M47w8nJycnXybu831/dO1eTzehS3pOhL7szf9y1cnnxp4e&#10;PSfoXKQ7zwvpPSlJ5xLT5iXd9I7qvwWteeaQFONEX++P7x33ydvT5xLMs9s1g7W/89IZMzbbztR/&#10;89/8Ny/92jHtdRaVJBvpfK28rP7bpP1T1j4QbY7w/vEf//Gbf/iHf/jmF7/4xTe//OUvXzb8z//8&#10;z7/53d/93e82d264zb0X9vwrLD4dWPDH1/wXWeQ1fr5k5K38EPX/9J/+08tYL0/2taP3NbxQyUHM&#10;s53McdBJD8Zrr7qYNtXlc5Yn97O1dx+N9v3c65PPhutrFTjTWO9hnfP1mWGeZw+Zc9JPTk4+O866&#10;szyvGRKd89lfX9fGeS2cTNZz8gjYfKtztnX+0TVAet9+VkzsrlJ/vGVO0NrRM7VcwP2ApLPG/Zax&#10;PptruZ85ODk5+Se6NjDr3SPWa+u81j4m7vvl3n2/ds+D9rNnQuNEf3Nj7t/8Lu/c18/N1ploT/Un&#10;mGclnbn/8/wgW50l88nsw7TxEZhr7Jxjri1mjloTnfTqb+2tf7XzXsyY99ha92fj2hqO5GGLo/nr&#10;HEyZc+pzPrq/ppOeNrTTB13UxlY818a/Nl4y8O3G/Obu9oGYG6Xuh7Vf/epX3/zd3/3dy4+jDsi/&#10;+Bf/4pvf+73fezlYmDeW6vfAnh9Hf/3rX7/8QAp++nGU3Q7za/x8qchLfwXhR2WUT7n6nd/5nZc8&#10;Gu/HZ31dxF8qWzefctB5Io3dc67MZ8tc+exGqk22Yji5TPsS5fLk5OT1dH2R7oNKVK7PWe0E3duI&#10;Z03/iemuVVK7OScnnxFnvHKee9dK1wuMoXHMa2FeH0gH9Z18PTxr/+fZexb5WNeQz/lcqf6MeOZa&#10;1+fN9Jf/W2KYti+RHuhqT2n91dH9IIptSv2fFeuNS+tI7zOv9eTk0czrB+v1RPTN62Ztr6w2Tu7j&#10;aB7TU06ZzwSsz645rn/qak+ffeeE+Uw5+XzMPY/OAipD2/jU3yKbJBvOTd+vT7vXbL01fV/bOS/W&#10;1oTWQC9Jz1jzGmPLd+XKaee9mTHvkQ4+StxHORr7PWs0p3ndB1c76ThTjdU3/Wh3TpIjceTj5HZe&#10;svtt0t81e23e3OxuGvUptX3p2UH6Z//sn/3Ww1c9/Vm/FbaJH2T9OKrux7v8sZtOPtRxr8+3ptif&#10;ES/b9oi44Sv9q1+5lD8/Mstne0x//qvca5Tr1vAeFMMtOWwOmmP98lMe5pruWVs2INdy2pkljU0/&#10;jyLb+TrC0XjusX0r+cD0oX8duzWGaeNZ8T8a8d6z1qMczcnUORpLc1rDe3BP3LfCx/Szx8zD0Vie&#10;aXvSvW/WlZj+p233tATG6JLeEZqTzPvgnANl/VvsxXGJo7ZvZdp7pN24Je50nhHHsxF7a31k/DNv&#10;R+0WyxH9NebmumbmtTRtzT7StVMb2cGcu8Vq7wjNUR6dc4Rp75ZY5hoewbT3yPXdS/HM/GxxS9x0&#10;p72j62wersVyq21kuxLmZ2M+V6rfYv8o+c83Wa+zeynma3bWHLRuVFdO2Xo2zrrx6reSD9wz/xHw&#10;P9fz3hzNyWeN+xamvaM2mzPzs0c6z7B9C9PeI+1O+HhG3GDz2XHjUT4+Utx0Gj8ay1HbmHrX4qj0&#10;GclnJd9z9nzwfZHv7Ob9nm7lWk8nn8q+c6q90rxsHWHL12dizdejKIe32CyWI3PS7f3AmfGPlJyb&#10;/muKSjr6mnPN9pYOH1s/+hyJc4X9ynvmX4JN14t4yZYvJZ3EWHrGmtf4et09mjW2R9Papp+Pzj05&#10;Mae1XpuTHtrX2Wd+9lxXjdU37Wt3TpJnMP0+Iye3UCy32CyWa3Omzp7uS4b/j//j//iLl9Y7UWJR&#10;oN1Q5o3FmEPmR0o3Eu25yC2ae4tE7fzOAzn1sLY/Os+Ot9wRL1/+1ahSLuWxm0X7q+/SPk6KvfI9&#10;uMf31hx984zfY3cybchnEo291s8W99g8Gs8z4l3Z82F/JkdjntB9izU8kmfHezQn98TRnGev4RJv&#10;4ZuPI37uieUtbJOur+r117fF3r0tG+s1i3Sn/djzE9fGt2jOPXMv8Wh7K7fE/exYnonYnxH/PTaP&#10;xkKnc7x19qes4xNjcxzNO8JRvUlz7pl7iXtj+QhxPJPiuRbX3rj+ZN6jV8E6vrLXv3JEZ4vm7c3P&#10;/5RnsNqd19nqf9U9QnO25m7ZXfvms3GOrfeCLbLRnKPcqv8M3tv/ytGcfNa4b+Eee805MvdW+7fY&#10;voVH29uCj48Qd3NmmUzWe+MjebS9LY7GfU8sR23jHj11/2CB9ANp33POL/N7XqD5ymlrYk/N39KZ&#10;fdVXnS2O6Hxkjq7zVu6xeUss9p5u16lz8rOf/eybv//7v3/5Qaf/CqB6/5XFW94l6M76Orexo/HG&#10;vfOOMOOF9vRXvXetrp/60boTbdfMuv5HMX0fZcY3ZYv698Y/IvfEeikHK1NvnpVJ9rrOZt+kPnaS&#10;Z7D6PcJWvI/gmbEc0XnJ8Lcb809Pv3dgBjoPUTeWDk5j88GNeVDW+mwfIT98+kuY/hrGj7HzX46u&#10;bMXykZn5fAbtGzxQPUyV/bWRhyrK2/qvgI/w7DVc4p79bg6aJ0deLDrjc033rC0bkM9edNkijSlv&#10;zfc1sn1v3Jfmvcb2UfKB6ae9CWON3xLPW6zhkVzbk0dwJCevydtbrGGPt9rvozm8N394tG1zXFfm&#10;qedn3gehzPb04d6VYNrxzGan/ubN+yAqY21PiueSzh5zDY/g0fb2OOLnrWJ5Fq/Z1z3uzcm9+dbn&#10;vPceUV96Su3qpGunNuik13W1x7R3KzO2R3CvvdesYYtH23sU1/KzF3f9yq06zCH6Ok/1rzRvayzo&#10;XBrfI9tbsaHnirL6PX6ukf98zxhmPf/XrrOJOTPuysj31GnOHJv3iGS9F2zV6a39RzEXt8x5JPnH&#10;e8WwciQn5fwj8ei9fI29I/m5N4ePzv2j7e3xjLjjkt38Kpsz58L4tNH47Lvk4xa2bD+DI37o3BPH&#10;0TV0T6d3LY4wx3/RzT9c8O5onu/m+scn81nZc6p1KGds02ffOTVvjWfaiFVnZfr6rDxjDeXyVo7M&#10;o+NcEGeCvvPyk5/85OWHUN/h/uhHP3r5v5yjY0zfkXea/JPOrnNDZlwzztl/lHvzc4n1WuMjmWh3&#10;/dSGOV0fXWPWPf/l6KNj5utWm8UXzb+0v/f4eS/aDxyN+ZY5M3flbJ2vTVw/jdU37Wt3ThI8Oter&#10;36MU+yPjeU0s1+Yd0bl+F3sDBFmgHRJtB4rMMeLLz63DNOvddG4Vc1c/c2yPuYbPwLNjLR8uYg9W&#10;D02i3oUdl262l3jPfLe+z8ozYn9NTq7Ne43tR9B9ZcqtvPcabuUtYj2Sk9fk7S3WsMdr4r6FI37u&#10;jeNZtreuJ3KJa+OxF8/qaz7Tj6zxnnXi3nl7PNreHkf8vFUsz0L8H2V/HpXvzvQ9HM3HUb0t7p23&#10;x2vieGQsj7b3KK7FdCnueb+8VVaO5Ofa+Ednxr+Vkym3csuc+Zl1lZVbYk5u5cjeP5Ppey8vyczd&#10;MzmSk/fM2R5H4r6F19g7Mu+Ztm/h0fb2eEbc2dy7drpmpvQ92vwObe1vjI3p5xE82t4eR/zcG8fR&#10;NRzVm9Cf380RP9D4fu5WW5P2eO55e4xsF/MRX0f1PjLPWMO99o7Ooze/r9V2ZoizgvbXWHv8CB5h&#10;6978XILN1a5YVykvH4F78rC1JjKv5ZVn5PtZzFhb057Mvdza/y0+Uy7i3piP5uQWXhPLNY7ofIgf&#10;R+EAzhclYgFuzHvSvKQDnA3lfAG7RcyBGErk9KM8uUx5s1f+uoh4oOqXPzlWnz+An5x8FLrep3R/&#10;UD85ObmPvWsqeTTTdv7O6/jkS8I7VBLne9XJPcz74tZ9s3tn/dXT/5pxzZWPKTN397LajK2+6Y9s&#10;6Vxi6jcnO5+R7o193tyT9Y+yT05OfnP9XLt2wj1ivf+sst5bTt4W++X7ON/L/f7v//5LaX8x9+dW&#10;zFm/c83WPfZO3gfnw3nw/W3XvfPy/e9//5sf/vCH33zve9/77gdS4323e4T05rnYOh9bfR8RMW6d&#10;9eSzYp+S9d7/JbC3tlWMp3PydfBhfhxFB3EybzYd0m7W2LvxrDelblx7N6+k8fy44V/y17yT32bm&#10;0r6Vyx6g/Wjdj9AnJx+R89r+WBzZj3PPLnMtP8bvzeHR/ZnP45X1HeARbNl8zTpPTt6bvbPrrE85&#10;OTlK90TS+/sl1vFr+l8L89orn29JPp/xfD26nqN6XxLX1vuanDzT9tfAkfyc+buP7nfzvhdbfXFp&#10;7OR5dM7lfv2e01g/bt56PbBnTp/tsnGrnUdyzfd7x/eRcR5I16gz4od0P4z6MV1/7xjze/Kvib2z&#10;IzfJZ0Tc7X9n4DOv5+TkFj7MnawL0Q22C9BNx413/Ssk0g2pB9uWrGzpbAmKZf1xdLLOOfkntvLS&#10;TRbrPp6cfFQ6y6ucvC1be3BNTv6Jrfxck6NszT0i67P82UzfycnJZ+LIGe4dmpycHGHrXO1J+pN1&#10;bB3/WikXqzyCPVvTT+Nbelusc1aJrbE9+dLZWvM1OcrW3Gty8tts5eianDyH+V5yvp+8P+0Hce5f&#10;+93cev2817VUHLfIyW8jJ+t58H1434nr7/v5+Jry2LlZ5Utg3hdIfScnXwMvJ/3/+//+v/v/Oz8P&#10;oJuJm20Xn75uygmU/cjWjWhesF3I9a/2MPVXmlcs2pi21jjT+YxYyzPwwJSX9qoHaDn9T//pP730&#10;ecj6/zpQltNrfKScz3NxjRlzc+Sk3LSuxo7anczcyHsvMcXZWOUzyNcRZrxHOXpm51qPxDPjmLmy&#10;N+v+lNtb1vlZOZrvWymft/AZ8y3mo3HfinN5K8/M4RHb7Pb/5411jvH65tjsdyYT6DdO1mcNSWei&#10;33x/AHULR6+H6ftZrGt6BPfEfDQnH4mPtD/3xGHOPOOk+4H+pOfX7O/aqY1s3MKcf4177N/CR4rl&#10;WdfDjPvaWm9dX7bZnX626uV6xjDb69it3Dp/xhfThvNvrGuhNTyK/GbzUjzpdA1eI/15DRd/Y9r1&#10;KedninRCH9b5mLp7evMzxRGy856I4VnX5D3ck5Nr+d7ar0fDxzP38+ge3RPHRzmvz9yf7hGPpHy0&#10;N1uxtx/dc5TzfkX0z/1d+7fsPoL8PINb831LLPfs5TX7cl2ZnrI987msvcvW3LPmKbOV3qT5c1+r&#10;k2nnVrL3KC6t41HMfD2DuUfXOHqu5ILujL0c6feOQYzpm/t7C8XjvWJ+p7b6vMXujPmRiKF4y3nv&#10;WrOfHv/6inuuh07jxLp9D1H/s+C7eG5lxqVeW/kau++FuNvDW2ifL63X2NTLz8yh/vLYdYT6pn3t&#10;zkmS/rO4tL7Js+O4ZY/K+VGscW+dL//Hnf/7//6//8VL653ZWpjAJSeZi1F2iJKpp5w3W0zdLQl2&#10;tzZ91VXSE/uzD8lrWGPTnuvAXNNryYY9KD+k/Ym5R3t+G0vYS96L/BfTrTRnay2N3WN3Yv7M97TL&#10;36PPbLbyezT+df1bpNN67rHdnNXXbKejJM1fdUhxrPb0bbGX762+j4C4WutrWW1od0+4tn7jW7Hs&#10;1aN578Ve3I+E/aM5hDi6H0zWXJJ7bTef7NEHipXmrGXM/qR2iIfMPmjPtaSz6m2Rzdfcfx5F9vZi&#10;3/N3NJZ0juoezeE1srPaW+OYY3v1lT29bG/13Uo2yglmX0xfYXz1S6++WU9X32pr6s/n0+zfksnU&#10;DzqzL53VDrnElu3Xkr0j/sOcS/e2e2I0h9wSxyWyM22pTz/FOXUm6R5hz9bar60+BbOOWccjnlO3&#10;sMYD9tf1PJItm9PfHF/be8yYMfOyzq/dnDkPR/zXtzfefWXqVc5+qIuhva99jfSydWTOypwz/Sov&#10;yYw1Zt3YHjM3Scy+6SdWu+k1p77qqE2av+o8kq24Xwtb6zr3mOPNu8Yttkl2j9i+hezx8dp72x58&#10;2J9HMvNQfc0Nn1OKY+ontSEX9Ko/kvy1r8+A/bnOPeZ611j24rvX9patlamjzk++iD5n1Hdz61ld&#10;7Wuv9poz74fq2cdcW/Nrr8x5K+YaW23UVl6SqU9ew54NPo7s5a207nweib9YrpFO9pOtH0UT7eYc&#10;pZxkf86dfbMf69gUNpNHIifso3L1VQx7zPHmzfxNW4/iaGwrndkp+pLayremeO6lua2h+pa0RnIk&#10;f/TL9V7OZx+7K+scOvNaK55HstrbinvqNP6MM8BeawVfW/FMzGkvV8wtRqU223t2X3r+8R//8T9T&#10;bmLBoEVnCOltGbyH7IFN7ZKiXQza6t2c00EJ0e+vn/rvoZvnAW88nWtxm5Nu9s0h+Zw2igfpvzVi&#10;LqYZfzEr9Yf2msep1/zsZoccYcZT7kl2+NVW7wUs/WAjWSm+dc4W+Z3xsJlP9ZkH6LtkO5tbL497&#10;zHXMWMqF8en3kv89soHWU5yYfuKSn+Ih5rZudo3N9tTfykl2JtkkW3OieG+xXXyksw7zE3PoTfv0&#10;s0cnO+k11nj1mPqzvz57oXSf6q/F0LzmzLmXMK8yW+aylb0k3SO26d5yvi8hDhRHsR2JpzWIY81V&#10;dhvLzhy/FP8t+Vgx90jcj8rhCv/dO3DJR3mY8dbesiPm19gOfWs/f/7LAdlGOsWzNQf185egfjaL&#10;O1sT7WmL7MU+mXPyOcnWxJxi2ZpzLzPfcz0ovq1YkjnWHuirP3uV+ptbuz7cer7z2ZxsZy/kzjn5&#10;9v30u/3kyz2z++a61mzOnKuzXdzabP/617/+r2z/s3/2z76zra+YmofVJ1vE/bz/IgYb3kHZXPOz&#10;tdbVT/+ymqB1K/M911Q7O8XIFpn2ifF05vx8pzNjUdffeoh86TOG5kUxZSuZOq+FvWJSFy9RR7kz&#10;nt/iEG/xz9yterVnHtWVs41iOcqezWLSJp0tfXxMP3S3oEu29PKDdPS15ul77ZNPpbb+5tanPceg&#10;jtpbTJ9kstUX5s0S6Xd2k0t2HsWMp/rM0cyB8UvxzLzRW+3VDvqtOdvZn/r1QV+6mGOYczp77Het&#10;8Sce58I9ofXpd591dufcrbOrzQ/def2yud77GivmLVv62fn7v//77+7zbLD1u7/7u9+d4RU26U4b&#10;63VX/OkqSXMmW21zmqfdPH74E29+xfkHf/AH362f7hb5UVZ/NOIh4EP8seW3vEQ6rRuNl9Oof84P&#10;fcnqc4XOnm1kJ2b7mu1bYDN76x7qv8eXMzTpXO2dkZixVCfqnUs2Zkz5qm+OzXmVoLPGMsfI9DVt&#10;RvpYx+eYeuPZVbJ9LR+3wjaxVsLPjG3mqliKY9Uzhtmf7ZhjMF5f9Us5jHxhzndNz7Ugm5hxRu3V&#10;nzYpruqNZUvZva4x12n3+rme5pfDyE6Cxs1byd5K/Vtje/A354glKfb6y+817olhzQm27BRbuVrn&#10;rNDNRva6/7eW1Xc+iP6tOGA+HeSHTHvZmfObg9X2qrc1/7VMu8VaPglfrTu9Leg0bl62mlefdnar&#10;r/P1T/ShOdA3fRyhOKpnt/psr7YbnzFE826JY5b8YPoqR8a0j/qY6wN9ol9f60pv2rtkO3vTxqqv&#10;nZ5rSn36biyy1b2RHlG/RHYn076xpL5szljSmf7WWNMJ45PGm7PaQn3T57S5tV5zPUuCvpz6LJFd&#10;eZvvgcppa/X18r/ffnj5zwwzQrkPN4zPDxX+86cC1v8yeQT8GkqChyIsSJ3w9ctf/vJFx/8JtLjE&#10;REc8dMzVR/cXv/jFi/z5n//5y5gPRt///vdfdMzBpbiLJbShb31go3y0MZdsPxNxiE2M7RvkYH6B&#10;Rejq+9WvfvXN3/7t3758UCTpmU/S1ceuL/vYu4fyOO1mm4i93MIYvRkL0kO61zC3eeqdA2vWp+0D&#10;fDmwl8W2R+NdK/fSGpUzJzi6PpgHsWTP9aFuPf5P1NmzVjJvEpdglx79rjFrLk/yNs9Y95G5hoSd&#10;ymg/5rov0TpxzTbo/8M//MPLfUCpLdbOPH195YxYg/701Msj3XKnT50UR/OzR4+gPjbZcZ/ypYfr&#10;KvvG2UHlEdibsZkrr62l65Z9HLXN3r3XfPDp7JSLYhNvubkEPbQ2WFc/brC37ifhV3lprdmmczQn&#10;zTli27hzdGmdW/auxUKXdGZwJBZSXUzEfNeGfOoXrzNJ71bb5Zx0bfDReDa7FnDJNrJHb+ax+JtP&#10;p3MV12zfQ/bZXiXU6bXOOfZaygXJvr7yTYzJjf7yjGKvb+7BzGU281Ud2vWZk88jsCtm891X2NCe&#10;60jPXno/+elPf/rdHM8073PEGV2vrWwSMeWPlBf3DGf97/7u7775+c9//t09hL0f/vCHL7bdS8CO&#10;MSIeJR/lin22XD+9e2qb/0d/9Ecv76zqxUl/rrNY2cqma9q7WbYgNrYIW+WHvnWZm81sadOhC335&#10;UEKdgH731f6vDswXh3dwdf3eJVqTNvJjjj42WyvyS6/1Pgr2+LUvYhfruq/zvGDGpd4Z0RZ/OWZP&#10;Tpo3czzXoUzajyOUI/OKpVL8Suti05q8x9DtjM5riC6KA8XLpjqdfBB62sbKofXap/Khj4546MmF&#10;XJqrj542spWdroX8oNiuwU66yhlz/XRIzDGIrfWIFWK11mdRTGtsfHY2iHyIjc6MeaXx5pBs1Fcd&#10;bFp3vmdOVj/pTN38patdH1+dEzl1n3Iu7bN+5/IHP/jBd/cF/e7f9MTnLLh/uI91rsTKdmem+6h7&#10;Kuj+83/+z7/7gZA+MVdc5jmTrZuf7kHuBX/5l3/5zc9+9rOXePkW349+9KOXWNmbsNl5YYN9sYjf&#10;mPjNY8c4f85V1yp72dQWi9jY0RaTcfVEmw5da/ZcEi+/4uDzz/7sz75bf7rZzEbSvj0a/qxXfkJf&#10;8JvvSrFt6ehb68UPfc2dNtK9lZkbNrZk+im2Z8FP9pX2k0y/M5aV4l1jrr01Z5JOc8qPemfZOXNt&#10;wZ5PP3M+tOtLD9m1Nja7dtNp3cVdG/VNe8bysY6pF88srSGbW2Sj0px8xGwrifiKsTmN64e+1l8M&#10;U8/1LR/6Wls52pqD/OtL0p16R8neXI8y25HPa9BD87Nfn7V1j+07SH32yb3O/d69zv219WOusfjg&#10;vPaeZnzeH9Gamk+CjXlGj8Imf81lX9s61Gfs+osByurlp3pyFHObk925zmLQL7biaN6jYA/88dN+&#10;2gv54RfFOc99UqwoxuYpi7+455y1ns4zKI6599rFJo5i0Ycj8bBT7PLDhnPkfKvLp3o+2G7ORB/S&#10;C3XxrvoTc5sf9U27c13686VeLurPX7rTzhHSZ9Ocrm91fa59pbXJl7o9wjUf0zZ6Vrhm5dp7Hrva&#10;xZ/uNdvFwV5255zabHYt6FNPZq6MTRvsG582t0hn6pnbOjrHxvNXHM6htdcnv+kWIzvG9vzob8zc&#10;bBP3++lLfdpSZj/m/T09c707z/uNtvd/zxg6PvfZT2X28jFjIy9tCv/u3/27v8gRUtAWtFLbZKTH&#10;wKNga0q+LNrDsx9IW7w6oavswdSD0gPWmLaDmR7UL7E1rq+kJcFuB21r7ltTPPJExCQ/8iIf5aGD&#10;64CSefBJ50CfHJbH18Bf/pEvPmZ+seq2Hnr1H4mHbnrtU7aM6TN+zzlh45reJfhuH1a/R+22vvZL&#10;vfYcz0c6Met7FJu53ej1ueayjcpsKrck6Lcns/8Iq81kos0HURe7e0jSeSI9EJXp64cYuxfWrw79&#10;jbeXod4cQsdcdbpiwLwujc3yEuYU//SfoLMO48VyhGzfwrqOcjP96sOROJo316feg1vb+FyjcRyx&#10;j6N6K9fmFdetcVzSL78oH7g0xxi9crPakEsyc3kklqAzz0ltstoi/ByJu3jYSa+505Zz4IeDfjx4&#10;xLNqi3xPajdGyjF5RhytPVY/7alnPike/Z0ZAvOqY45hjX/6VrbPR2l+NmY8c5/h7Hih9WUJ6Yvy&#10;XnJ7Fs04ml/JLh+NtTa2e/dhK/vzx5PmovnJHINYvEMVLzvzOYPWuqIvu1Cawx47rbfnBTv5Lhb7&#10;7TkyfWRX7KjeWuaaQN98vo3lxzjf1iUWOWtN836SPX3dU9Tp6p8xPxL2+BAHEYe2ONuL3m8n5jWn&#10;eev7TfmYFP8sk3JwhOm3diXhO3vdn+2DtXSu0iVYY6hsL+kZT8JaifXDvdRnLx8yzdFfbthhVwnx&#10;qM981TaH7ozvKHMNq0yyrUzy79kgd0p983p8BsW2xptAHCTqvwSd1oX2uH2c9qO+8nN0vP7J2g6+&#10;5bP7KCm/YrX/+ua91h7kl870b25l91NzOpdTV10phs4eOqfp8utHTeL54T4/YyDmu3/O9wg2nBuI&#10;Z157xvkr/vIw4xKHvnxAP+rTrg/Ns+7itf78zrVt2VjtPZLpb2WNgd7KqjPr1kQiX1s07yj2sM92&#10;85xM+9VnTM9k+lklxDTboU+u0q9ezrbmrKRTLtBZhnPbOesayN9aj2lTnqO4sp+P4kZ9sz31G79E&#10;c2dJ5rm6xDof/M42iqUyP5hx6pv7tNqa+V7nN6f6SuOr3Au/+S7O1d4t9vfm15cP97bu8ZXu191L&#10;pw33ZX884jPNGqOy+3M57wyrK7Wz23z96RzFXHvXXHjHEJdrJVv05v0mVr9kXW/xXWPOQe3Zz1YS&#10;c85rmb5aa2vTlhPSmLL1TVmhQ5d0/1Yvp8q1TszL/zNgu7M186qdFDeOxpGeeep8dJ4897OH1Xb5&#10;jLVOxDX7LzH1K/mYOdfXudUmMx9z7srsU68915EdNjDn8OV6632tz5rT1tRfyU/Ch7WQcD9h02eg&#10;9GLWt5g5WOGLWAP7fW6P8phPUh5JtqF9hGkf2SSQP+sk9YFeZ336EsNcY2OVa4xTp3VPm613RZ8x&#10;c9Q7b2hO7fZvrkvpmdD3APPZMuMvluTlFMwfR2cStC1Aqc8YpsFHMgPjjx8b5i9T2zAPTzcJYyUL&#10;3UDES3z4oa9O39jRuLfG9ZWXJIoFW3PfCr7FQtTFWx5dfHIon+kSeyo/Dk8fuua4djqt/zUUX0w/&#10;q+2pVxydwTgST/kg9oktNz398qGvF6r2EddsGxfPkRj2KB9zrdm7xS7dKaFuXWjt5TCfU3+lMXPL&#10;f3kyX11Ze/qD9iqh3tzatzBtJqHO9rx/2fO+XJj7Zqw1dX1ot1566/pI/e495pGpo0ymfm3Cvj4P&#10;+XIb9K5Bp/tbMZLIB9EvH3SP2EZx3gI/YgE/+VWuvo/GYS5BNvMhvnl/Kg+rry2O6OxxZB6dztA1&#10;ps6WfutvbWitOOKDLpn7U11/+3005qA79dWztWXnlrizgzX25vZ8I86C+/mzmXG3nmTvvD+Kabc6&#10;KU/8lxOlNoov5hw0nm3MOvJVfe7PEeial6/ps3tgPuyll1n7SXq5dR/P58w9mhv66dRPzGXDC3N2&#10;+3Im29mDdrEhf4Q9Y+JizxfabHUOu5bmmUexoP76+DG/uFqzMbrrNaDtGWK/5z2esEXU55xk0pqa&#10;Azp8i6N8iQ18ta45x7PQuSPml4O5zkcy7Ymhc2M/Oz/F3BpRTLXNbZ+tq+u4dUX+ZpnQrf8o2Z9n&#10;hA3txvR3puzHVk7zH8VCJ9vptE7ot2fWa5+1feHgs5d+/pxrvuGdx9x8s2Wu/nzEjAFz7BrpKleJ&#10;6pX5UbbmufZy90xaszLRLpbOlb7ivsbUa+60jc7LJZtbY+yhMeWqV5uu+OE8zjPZdUY3m/q6fyXl&#10;vzwQces3zobSWewzP5vOlznqc53msdE+GwtzfR/g/CpJ55h+cwj73beKAermtM58mwt1OtOvmOrL&#10;PkFxzzU0Zo51i7N/MUun3Cibg+ZBf/IMttaw5XP1P8dnOfvlYuZv+lppzlHcw9zPOm8x/Veffc9k&#10;z2/9K1v9+mbeOst7NibprHlWZ6+zK2fyRz/BrEdtcXSPCHbntdb85sx6zLgmq15MW5XWoMznJdb5&#10;kxlL9Ur6zZl+6q+N2e7+MWkvp96cH42vci/inuvasneL/TlfaV1Jfe5n3eM8I3pXc49LD3TF5Br2&#10;L+rlrfnOafbV5/2xeuPaJOZY7SOUJ/PM0e650Z4a09+Zj/xVJlu+j8RDZ+rVnv38JzHnPIp8TP+e&#10;qf1o3L7le5bVV6aOPLWHU4wpy2N9zX0k2eULc83FUP+63kukYx5ag7wp2TXWGvWr5w/Tj3rt6rN9&#10;ia15fLund867v7fm9hf0i5NM6ivudRyzL11luVHnSxyeTXwbS7d7wjWyqdyr+0ztntM6i+UIU3fG&#10;V781uDb6L5PwQQ/GE/qTdGD8Eo2vc9jkL59yKY75XTS97qna9JLsZH8tUd3c1qDP/GtnxXh902d7&#10;W59682sXr9Izoj+66dmC7K02ku8yXsekSXMsg49m+inI+i3OoiQl1oVYsHF6HrDa9Smz96ViffbG&#10;Dcuhkp9ypF0/mXtYXtJZ5Vn7fY3izP+j9o9dtuTGTXXeDPiaN9nPgljLVbETa0VrK6fz+jqCeVt5&#10;kyvXlz7jzkt2+ZkU2yqPYMsuEZNYi6t7gngxzzld/e4fpJfu9LektZrfA3qen+aWNwK+wL6x6V/b&#10;/FtIv3Xniy0C9pNb7d9KcSQx28W46uwxc0jk1h5NmePko9Aat6SzgParPcPUm/OSo9Bld14D+dLu&#10;2ansmm7eUT9bevPMkdm+h+wk9YHdrqVnIV/zfM1Y8l8Mz4wDrRvFpSyWpPtSsTVvzpnzpt1Hw89k&#10;y1dxEePdW4tf3Yt8PwYqif7iX9eE8qG/M8/Heg9JN4oF2Vtz2f2o98+upWJoD7JbfDA+7aaTzeyJ&#10;IZ3mJ3N+udI3fVTSqw31+qdkoxyJQyku462H8FOezDG27tv0+Uj4nvFoi5GoN14c6sVSmR70Tan/&#10;WUz7/JWrYipe65n356lLsK5Bu32ZOZk6U4wp6fMzz592NkhkrziLTf/090xa4yrlq2uz60h8z2Da&#10;te4ZC9ZzeAvTtvo8x8iuPr63xFhyL/x2raHzkH1jXffpTP/6Zqxk5okee/bK2bN/+pqTXX306VYS&#10;zBjoscEWocPnakt/Z4Wwieb6ckWpv/lobr6N1adkn+iPOYd9FA/0JeWEYNp5D4plCo7Ela6S/tac&#10;+vfsXRtfodcezL3Ys7HX/96s8Yd65/hW5t5trXv2r2PX6NyurDZXu+YkbGzJlt09pp81d5eYcWzZ&#10;aGyyZXvOTaL569ita/zotC5r6p6XzPugEvTneTavvZ/z9CdoXtfDtBHFEs2tPALd/E+fq+g3vvqM&#10;xrKRaN8Sz2TP11uQb7HbK1iPzwJ9Hpg6E/17sdP17PUHQ37o2BLP5/6YyvO7vXkk0966X48gO86W&#10;/GmTLT+NwVqvrTd9ciTu9NJR2r8+e/eZe55ziKNrVR3ZSoo3idr0s4fmzz567gP2unczdX1HyE92&#10;ibVYUzGq+67bf7nUevUfga3WsvqJ+sqp6yMdc8ohmfpiVE/vKO1HdqZkr3Z7St9ZnPc6Y8VQnDOO&#10;bBEYS2bbvHzR5QPqxYTmbZEfwo5cJvrY7H3eucincfqXeIlm/svRuYj6MBNQ36Wgb4WtfAi+vkqH&#10;f/7lsoOkvwWj+aQPQehiWe3usTWub9qfOvJx1PazEceMtdzoF6ecyIf8wAFpPa1DH2lOZPM1sDdt&#10;5jsa55tEejOmo7HQL3YXhbo8+M9z+M+G6fPQbc1H10mHnaNx7LGVj3tsTjvl0Frst7WVB+1b8kiP&#10;WKt5/opG7szzF3/Qr72+lKjv2U/P3NrXmDrXbLPrPsFHuum3/uJEuekaqU4mnY98yG1kg6hP6OdT&#10;nQ6a796mXzv7R2k9xc53sTVWWfxHoLuu4xqtcc7V5lN89aeHI/GY036kn825V0fXtmLeEbmFOW9r&#10;rXv1KG/V1zLB1vxJ+aNH2of6qpdLHLE9x9KfzDgbn/VLtlfmnOJvvjF115H70LPIZ34rY/bP+B7F&#10;lr98EZSL8mVPuy/YW5J+87GWmHWs+tPvayleqM/764yd33TVWx990O3eh2wpW7N6OkRf/fVh+ksP&#10;2Ukw56on0555BOlp84P0lcj+tJGu0tzpQ18fCPKDxrM7aYxgrgds5ouOvHm2zrHG1/jbG+P1Zf+R&#10;FHv+i7NY8l29vM5YZt9cw9RB7VkmclD/NeY85DM7M4bs1ja2xkgH+oxBf3sTxpPps3tEc31O8LnL&#10;F05s1N9eaudXrtV7j9HHXtCHsaOkq1xlUnvVEYNYietBmd6zWP3nq3wnjR9l2m0+saauR59ltNlN&#10;B+pRH7IR1dd+1F7jV+ef5KfxcE7SmaTfHplDp3M2fdaf3/RnHZX5zFbMeLPX/SlhU5+x2U+yX+yo&#10;L7vmlxs+iqH+6vkC3WnTnL6InP3pETrK7IojeTTT5rX6Vjn1cKnd+vaYdq9Bhy2lPe0eN3OG1ecR&#10;268h+8pVYvaJrXOE4u18OXeY8y/R2WMjH8jmPJtIJ71Zj9ozv+t1g+YS/tB6JlOPsKfco7Gp09xs&#10;196i/jleXM2fduqfNqvPdqxjsWcnVn2ku8q9FEP1LXtH7Tc3/ey2f+tYZ5gURzJxjnq39Z7R+0Vf&#10;dqefrVlfbcWM6ShzDc3Lv3b3mMaUtZVBf2/Nzb0Gvalbe/ZPuzHnPBJ2rbEc8Cs3+ufnEu251kvx&#10;GOt+lO6sY65v1ht/BGyxPc9T52zGErWPxkDPurpnYl1X99L5nrEFndV/ZUydyexLh2/XGbFmffZ4&#10;7suMvbiVCbKXxKyjtnLOzV8+tcXhswrRn/411pisrTo71unHUX+E7TcC9o0dITvp85VdMavbw97b&#10;W0P5a43NTWLavka2ZiydW9SvdH127ZJibU7zGkdxTfvQnnowX9uY9YMPTPvIXuOozkf2vSP7rxzp&#10;087/in72u1enmx1l8uKlH0fRQDSRmFwfpt5rmHYE3sWXH8nw42gfuh2m+cUM6BcfbHCYw9bRuLfG&#10;9a3JC3bb0K2578GMc+aRdPhhbOattcz1EDqt/zWwXzyY9upPp3YxaBdbfUcpfudGyZYfRvtx1BdA&#10;2ZejI7bpHNXdozVG68rmzME16K7zrLVrpBzQMX7UdnrwnzX5m7/5m29++tOfvtj9wz/8w5d+eaOn&#10;b7Wd/VmHevNq38K0N+tQ37JdG81pTFl+prSeKfox2+b2stDcdCbplyt184h2L5LNv4Y50w67bHig&#10;2y9fsKD9b41HSP9W2M+P2OoTW/aKG5fiWXUq68/P2g/1o7annUvSnGu20RzMuGLOX23N2Pagc0QP&#10;xknXBamvPamcXLOLGcfKHKtO8n2JxqeNGWuxK52trqNrdm8l3+xO27VXmbE9k/KIfFcH/+Wkay+Z&#10;+ri0xskcV2bvKPmBebWVW/dsOu2td5fWURyNK/two+6+x546ybZ65KM5tekS6CMzLjLzieJPtJPa&#10;zc2efvfq3sn0hzHUl63p01hxGwM73pXrR3OT6Ud7xpz95k9BMU/d1V4+jLVv2vox9R9FPquLsTVh&#10;riemfqQ35845qD3LZM3HUfiLbPCfyGO5xxxDPo2TPkcV04xrzk2cZ2IOUe8v8s3rQ7x6sRCwzUZj&#10;UM9eY+QW0m/ulCPQExvWnB61cQvZnLb5ijk+9+MSdOa8rTntOeScTuuc/ifZSre+yuoxx8ReXjsH&#10;bLSmxrdsTJl+a0/RN8muNWY/G9PnnFdfZzX9WOcl+splgnX+ZO4BgWsG9bHb+mpjXYd4u45Xn81f&#10;5yTF+iy27M++dfxSPFtru0b2Ltmd0HNfIjNHc375vNX2vUw/q0zWdvkp3nn9YdXfY+rll51Lzw1U&#10;b85kts3rfF+zUfxzbbOMdKatybR7jS07W/PzOWM0TmrvkQ6Uax7ALtLL9mRtI71V7mWuRbll76j9&#10;5qaf7XV+/jD10ZxZd566htXT78yu/fraN0wf5V17a19uJT9s7X1Omb5b0yTd5AhTd86pvuUHR+0f&#10;IftzvWS27Zu8zM8CzdOOxqL5aM4qc5+TOe+RZD/aZ8x+zD2/RjGbwyasqfneBbSNk+qNK6d/7caw&#10;jqO+qYfmJiv8tp9dj6s+u1NQ7Fs2177Zzu6UtT/bkBukt8ecCznWtqb2wPcI+n/wgx+8/HjZWi4x&#10;/VZfS4izfZVLn9tBJ72ZP5S/aecS5tJtjchmdhu37rmfzREfWfWLoX7oq00nG/rcp2eO1ZGeNr1s&#10;Z6d7eu25v+p+x/nJT37y3b8in3rVo7XA/Mp8Ji+7/2//7b/9ixRmGXMCcrbqPYIC5yM/gi45kkf6&#10;wGBMWZLpNA+rLVyLe2tc35q8YHtN9nswY1zRP6U1NCfBHJN3Mue8hq29IPI37U+9fJdnZX1HaX3O&#10;SbZcUP4FJJt+HDWOzto16BzV3aN1kuwoq+vHER/ZIM2L9pAYK484ats15z8v8Nd//dff/OxnP3u5&#10;kf/xH//xb/nL1mxvxTO5JY7JEdutOeg2T3/7N20l6SflrLEwj51yrI05tzlzLH/m9aCYH0zTvUb2&#10;+WbHvP6Sxr/y7czbr/7A5Chr/m6hNVhPMZQf8R49g9lpnVjL5mvferYx9+0WjsyZsW3R+CVb5jZ/&#10;2pn1o/Fni8w5s5/cC5tbdu/F3K6J9kmpf7a7BpuDGccj2LM3+4vn0b732PJTDOWEaBdXssXav9Wu&#10;T5ndI6xnwb6iPZ7j2XZP21oD6Kan7D5D3AO1zWMjX83NdjazscYR2aVXO9TXOcWWXvXEuPj429uj&#10;lTm/OKceG+7x2ZrxxGqXToIZR7FEOvrSa3z60meMDll9ru1HUVzKZK5lL95J8yZ77Vkm08cRxNGH&#10;RmQHxorTumqnsyXOBVtsEn2dc3V0dqBvHSPNU2r34yhdseQH+iqN0WNfnU4x30pzlKtE64B6Mpn9&#10;jU0bz2L1CX5nvo+SDXPLd7btBabd9KdvGE8infrWccyxYsh/ffabzHGoZ7Ox7GVjsrbXudPePIfa&#10;/E/9zjCyO/WiOMpla0H9c37Uh+b6ootvcRH12Td9rEy/08/KjGVLnsme/Vv7V6bezOtKekfssuMM&#10;lP8511iy2jxi+zVMP6tM1jaKuTqsDVv6l5hrdy7Xf3xAjOczXeXqa7aLJ1ZdZKMxZX4wS9J1s2UL&#10;084lbpnfdZ9gjm/1TfTTUaaTrcausWU7e6vcSzFV37J31D699j+72cbso0fmWVuhZx+KKVvVGzO/&#10;+z2J6rN/2pjyGsxf17JlN99hnH65AJ113hZ7PmabrS2fj4Q9sfNjP9SLq5x0D+6aCjprfJGNdXy2&#10;1WvPfvOewVxT+1wMrc04QTFdiye75ch9uHPRe0M+p80jdklz4tLcrTFtvnueFlvrNM7HlPqLO7tz&#10;7BLpJ2G+fCSrv6m7BV06YhcXZn5blz74cdS657vmJYoFM0czzhkv28Uxx6dOdvJt7FockW4ybU+7&#10;rX3qlF+ks9pZ48LUYcMPzf7Bjvn+6NbnxPTMl1u62c+O3Bhno1iM02PDP9jyu8SPfvSjl/8P6+ZV&#10;olgmtZXFn7zsxL/5N//mL2YnYXQ1vLLV9xr4E+AUSIaklTj9kqI/HWPNEZcxVG/ekZj31tr8JNie&#10;/t4DMcwYtRPMMRSvPOonaDz95sz6a5gxgT2irzrER/gUI8FcT7pHKP78sO0i9QUq+u/Uk6O26Yjr&#10;ljhWykeC6X/2XaN4YJ52N6P+uT6sffV3DXPchPwnBvyg7Ec3/0ndP/mTP/nO1hS5BtvJFnTjSByT&#10;S7azWxzarRvmGGuu/qmT3tRPmpdu7dVe48qY40TbvqjLqf3qQZDuEeg3x72wffKvR9m2/864L86L&#10;64j97B6FXTRHLF7wrIs/ayvGYjgSB7IN9WQy+26xfQvT5yX7+adfOWmc1I7W0Zy1vsWcv2IsG82f&#10;fZglMX7J5grdeQ6bm93V3uy/RPFku+slifzO/mu2j1Ls7K73iK7vdJKgN9uvJXtbfmZcSGdrT/YE&#10;0+6sY9pRti9HMUfO+rHFvQAzxgR0k+JTzr6pWyzuf+x7prvvNHc+IyfTNthsber6E366h80Y6LLf&#10;nOavbZjX+rOx6hNU0on8I13z+CfFuNpTj+bn2/j0AW0y10n4SL8xgvxUrmOPphj4Iu1B9WLFXEeo&#10;J5HO2o/as0z4rP8afDgDvYuKs3fQrgtku/pcX/5IeTCXsG18/eBNYCxb2S9X7Ji/7i2mL2W2i8O7&#10;TNdec/XfSnOyOyXU1xzUj+Kc65jzH00+VkExFm9jR+NJ33yCrvHerbzzubc2juznd/qepJfOZLab&#10;H+w6A50lY53B/JBiWm0he9qzj8w+1F/deqcev/abv3zWl86UeTbQPGP105lkd/qt3jVsDukZpO4P&#10;TNG1kQ6ZmF8c9Mptkk6oT3kGR32UBxQrZj+0SfWtcs/PtRgm5Sx/U4ItOtk1dtT+PWQ7f1Mmtdey&#10;+LVbX/2rjRXj9Jy5qe8acS0p9Tmjzl2+pq6yetSe+lNincuH9sx/a0pPyUbjW0zdyul/HUf18hfN&#10;LUdJY82rb47Ncs4l7M374pbf5sbaRnqr3EvxVN+yd9R+c9OftlGbyAe9udeYNpLmyB86IzCejfZs&#10;3jP1d86QLe0pRzCPD0x7qy2Sn5j1YiPFag6yd438zPo6b/qMVedRzOes9fRe0jqnDozNtdauXn/z&#10;pzQ+93nd4+qPIHt8TD/FAjrpkdaCdPaY6/Kdme/x5rsDW+lMH3s0piyO5mGdq53/OTbX0HilsSni&#10;LNb0Z75IOpFupLfaz+4q9KCO2tdY/bA/16Uszv4LOt171K+RjXTzMeMsP+r6p6RjnB5BY8j2Hsb5&#10;JNMOG83NXqXxOY9AX/PVZxzT7rRDzPd50Hn2X53U50fMbGuzJ7dKZx7Z6R5Cl47+YmHXPwQifo/o&#10;/yKxOEj2t2Tamv2/9VSuk/JE31uQ/3khhZhmIiVrLgZKfSRWO18b615i5rL2lMle/yNZbYvLgU+0&#10;6bx2H1sv2PJjUf8H3+x3rp5JuSTtweybcg/WRZrvS6r/+B//48uXb5HPo8yY3LT8KOpB4drSN/en&#10;MlnnT7b6jnDUduUcX/vnHigj+6HdveXSPWW1X7uYe7Cy07g+X2j9+Mc/fvkXubeS7exZh7Y47Vcv&#10;V/rmGp9BMVT3gufLIA9F9fxb862xtM5Qb0/W/tk+SrFfk3uw1ubeawMzjnvtlDfnQ4lslbs1p4/g&#10;3nhXLq390tijmD6e7etWiq3zdi2+dK7pPYrO1P/P3p82Wbpt5133eYHBsiXrPGosYwx8Tkwj+JC8&#10;IDBhwraQ1QCSMBZdEM/5lfw/ujS5V5eVWVX7KK+IseecY45+Nve9Vmbldv49k/pFG/cfnvmr+/WM&#10;sT1K1t126viCj113j3sHmtci9vYHtGrWnWSezbVbDMmtzlVsS+xor0CejTOO/EF+zZ+8lQvxlkAM&#10;m89pE/TxloopCtnOVpS9fEG8j8LGgs51qM5nvle4lcN7g4/+ygMSG3/49oN21wyM25s7R7aYk+lz&#10;UnOtD9BbCtnGa/3pnvbCaYO8c+0vs5xn76PBj/iqy8YFG/e3wHv6kwd79gWUJ54566Ov7t4j9z55&#10;77yz2V6C6hw/ag9FO1fsUfobr/5pIzt9gehZoh8/GTVYX6h+bWh+49n5jRF2DnY+W2CNrA2I02+4&#10;a8mKrx9GFWdxFzu5ziTKzxKsz2+F9X8P9+R2rhqg94S6VM/q9K1r9VaccRrLoz1iv7w1l1PPOnSv&#10;dLdEzT8LOrue0SNsTO2Npbdgbb4Fr8R/YuvgrHveR/uD6K/J70fF5nWVm9rIP1IjvAjodffZk+G0&#10;mw4b2QM6ZGpPvfcGu5sDglq4ikG8bz3P6ycYt++aP2U+CvkM1T4UV9i5K5hnr/pcUfnpZ/uR3beA&#10;TcTH3sEgz/apWDbHZ0HPu4x3aO9x+nj5RcaPQO4KdJ/RD8lX13S1xqj6N07urIda9Z5mvDajK5xz&#10;6UA+ru6Ie6g+7IgD7bi6+8yD9Pl9FfTQYmskDjEXd352PhJX31mcNu+BbHbTy2f+m+cj+bAxoEU2&#10;kz/nwVw19edv7WvjWzarBTRHnq+VxwP/6Mdf/7T+5x2xKM6twy18iWCFcnoqnsG/Jwp4EQ8plM0p&#10;BuMS3sUtPm2F3f7fFpx1hK0lbL12Y9+jZzbT10A8+bG+NrhL4LwIivtVsIuCfeEHo/0zbOMu12J5&#10;b5RfZPyIXkHy6fLhAeuHbr4kVlc89dTuPngEcs6gH4yq2W/+5m9++aGyupXLaatx8Wx/efAojpUn&#10;+8h2YznHo7MPTzyxR8kgMvURxN++NvvZ2PklPDIQj7z1sE7/+l//6y9fbJFDz2BjbsxuDwt7W2uc&#10;r2J8b7C7tvV9ADx/OJrc+eC6heTPujS+x6d3Dyu3sd2ilaH3LNbG1fhVrG45PAuyuydP3Vfthatc&#10;irO61cKzflYuGyD+zrN5/OZewTMxLIrnVb33RnW8grkrOvE9chGHe8id4AdC7j5998Huy+LdNY5a&#10;+57Xwfqz7a7xw1G2fRG9uSfffjmJbD6STT9+/uvjk0Hy6LlzhbXVB6/spC+OWzbu2Y2CfnnB5lOc&#10;zYH5ckkvm5snPt2QHiSPrsYfAb7bC/kq/kc440o/+kiwb6/ap8j7bn6LXd3lVizVuba1aD2S90tR&#10;/bUI4+SyS58spJ9vaP6k/C6WJwfn2ruM5z975tf2e+OM+6SNHX1UHHD6O1Gsz8aQHHvQOmXbeuaz&#10;Lx/8AA7/GV+P5k+QvZWX2PYdc2tQa05sxQfmdj7+nun2aHpad7u91i/B4JPP/spC67JzCIoBkTn1&#10;xLL5nLrpRNlvztgz6Y//+I+/tNUKrR/YXCG/2bqFfP+oEH/xXcUa7+R/DfJZPXddlk6/eN8bxbRx&#10;6bdv+n4kWrlnsPnb372PeGb0S7VwxvAM2Gzfwj0b8nB+Ubmc+3/pVeR76VXQae+Eahfu2ZVPee4P&#10;R88cf+q4qm912lrVX3ltZ7S6kKs29ujew8lnA51+sgPn3Dl+Bbf0NpZ8L49eeejj2Qf2g+eZXxSl&#10;90xc6S/WFzvV51ti93GxPEJy6Cr3crmi1UVQ+95gl0/n2Fp1jp3v3aNyKDb9Z9YTyLPtvca/srMn&#10;2GnPJ8Mf3LNLLmpce85d4ZTRVvOlsPHpixkZu9OrmXpll/62KBvATnRi642q0dq5h+TynR397ubN&#10;YXN9BnSCfnQiXvHDKWeshj07jK9qcgVybAO98o2/9QPz5Yq3BHRPugfz7Fl/fwK3H45CNkE8UWNx&#10;0ZW71rj3EmP6vuf2v/jT56PzWFzZAzrRvbi/RHUVENxSXNn3QPb4k1CHCOEpRC9qxuZRwEObLDsV&#10;51ERvidu1fHVGidb3pANVP42zx4E/Ciceuf8R8JaWVub2/rrywcfiusVlMfakL8vjvwdcT8ktbfU&#10;41Xbr6AYInmV39Y5Oe2z+a5OY3Y9YP3L0b48qJbJPYNicAb9cPTnP//5lx+QqpuasQftqXvgdyne&#10;e6HcosbteetcP5Sf2KN4wMZSNVyZfIV8rE1Ehuz6sNd9MepLE+vV3LPId/75tbc9MKyVtv+RuD1Q&#10;7B8BPiJ18hC399p/5V/7KtKN8nXyXsVpI5LDnpnoFaz8I/1781f8e7ausPbro/IsV21yz4J8dYP6&#10;kX1+3ufPwpnIfnHhdcbaz/nqbD0CW5vn6mw/Gbw929vP5+p9BNivFmoZxLB0xlKueMW9tHofhepo&#10;H/jQ1w+F9NtzxV1u+2xufc1FvS+0t9DeO30Yo7dgs/fKM/9qIJ5smiNLx5eH7tT69IvvjOeMt3XI&#10;HmIrO/jpVK9ii/jadTMmSw/p45lbXpR9cVYbfCim7Grzlb9soFNmY8lftr8G7KLQmG3txl1+qDjw&#10;k0nvVlzx199HQGyei/3rt423dvPcnOpHxVye9pS/8KE91yy7kH78+tA+Zw/Pntamq2V743PevMcg&#10;uQGZZ5DdV5DfM4/FxvmROO3zGe2c+IrxVkxXtvA2P21j5N7zg1FfqqlF/EA/O9nf+XD6XtDf+yBZ&#10;cVR/sGfaP/Yhcl+uDt/kl/DMr4+NWb8z7H73RYvW3kzP/Oobo/xn78x949lcyEf0IDmIF059EJ9z&#10;bn2cjb7kwue3GPk4cVUnVPz8L30LfISvXQ/96Gt9nbbaA7XV3PzW9UfAxlJ89pa7tR+m6J938z2c&#10;dVjqzPY+Aq/WJNtX9rPDJhK3PJzh/tpHOXWGXvUf6Jz0tXhkx9y5BnhykI8zv++k2aKz9KPgjOcq&#10;tpUp1/Ky5s2j9oF+d3Jkv+DTXTtaZK49Zdz+0JLLfncp/knFBcVSPM8iPyikX+z5Wf4CH09MzoB9&#10;0XtguX4Nzjg+GtVkz3w5yGfjSK4a3IL5bKQT7d7Rj3/uo/dENp1dZ9hd5fOrPr75M/eNAS/+YmXV&#10;yt2Xbfsi2/JaOQRXNmH90bmie6C7dTdOL9/nfDpnDexxdXLHl1N2UGO0YCP7aO2mi/aMF8c98HPa&#10;bk/pp6/ls7vjGduLzQtB/tgtdmgfX9WPjH3Xs7I8H4EuW+WUrWpeLIj/YkKQbvpA76QFuZXNnn3t&#10;fd2+FsPmuZSePr/65LXpQDb6h25kew9KttgR4Ef38MWDl6C9XNAGvMF8JPJVcU4UT7QxFXOLYExG&#10;oSC7zxCcxcN/tqjPIF9ibcyuxYZdh1fATrlqI2Mo/sa3YD56T7B3FdP6MufwOER9seMyNV9dkk3v&#10;igL9atn+UOcOkcvw6u+JP0OvoDgQuOT84FKuYgA2n83vJPbTcZ7V9X/6n/6nn/23/+1/++VS6sNO&#10;9tsLj5CMVr3o+tve/vXoeb4gu8Z8FZfaRq1D9l4lKJ58FcP6wIufHjRuPlqszOoCn3Ln5/TfPFqs&#10;HKQvTuvzh3/4h1++1KpmZN9CwBcbrXfxtPbP0Fuw6wEe4v4lg39F4sGe7eJ6BhuPVl5X9Vl+2P49&#10;VCstWJt98ZWX+c5QdvN9jzbWxco0d8UDNd32SuYRrnQaV7tirX0F5KthdysYi9td9z/8D//Dl7ln&#10;1x7o934C7EbVA9p3EfnWytzO03X/+pKyf+EExQ+nfWPIxlLIz+rt/Hshv2KNrsaLeLfoW0BdrD9/&#10;au18Ifye9e7E0Brgt56bh37j6k7HXdO6mse3h1DPB1j9pWAuvfi7D8yHfKOVbZwfY7KLneuZsraz&#10;s7rkI9j6FAuYx5MDmEvPB1XvWeuveWOULNRfWhgXx7lWr1JxsKOtNoAnHy1UFwTFni40l/2wfUgO&#10;8om2nkvhtPMM+GLbPnUu5JR/5wHKmX05mRdL8eDR04ZiYzN73cnVBR/R7QsmOsmXT76M6eVnx2LM&#10;F34/APK8NJ+v6Ar47DSf/2fAR0Tv1F2bH0VQHbRqlt+NrzxbP7o7D2TSzz67Wp9VzLnjoHNA13w/&#10;YLjaE5Dtar0+mt/48bO9lCw5BOTWb/aTW3tR9nYM5OUM8nMeEPuQPTLyNSYX9MmWS/aLBR/yf4I+&#10;Ik82O0DeXPHiWw/+nCU6+QPj7DnrbJ36iJzxyV/ePTrBHrrCvblnceo3Lhbj8tLCGae5pZVTI6j+&#10;5UnuFdCpfou10/qgU+574Yy7sXtVPbxT+3yye+NZJN/6oN6D911s7/XsX/k557K5iNd68p0P95Z/&#10;VeLZ4TyTc55aj/bFWY/FlU8gd9LJvxqzxS+fYsHXRz6zN5f8Ym1EcvUZ3y9Ce++F7LKF6oP+2l5b&#10;0PyVTPZWPuCLBVY/nUVrlZ36IR5KV9/nK+tavdJH7Slr29zqp4PA/LZ7TvE2fraLEZ+Nckxu+1+L&#10;7PBdHQB/fddfbI70PUPsq83pEbJPR+7sVFfAX4JnbYdir77ibA3Xvzbf+Wi+8Qk2UbqnHru7nlcw&#10;d9LyQUy7b8Itm7dAvue8s/zP/tk/+1IPY3m07/OTfXGUK+yc/NhA7SF993E6u68g+1c2nyH1aJ2W&#10;7mH1Vh+KUducnNVC3zPLWM16X2tt4CqGaqa9J7vzq/8I2VDLcpEDW9aY7/IxtzE8g+wjNnb/scV2&#10;c8Z8n+vaWWvPeU7+83/+z788P9wVnv89ixbsofwXuz4f7GmB32hB9grZXLpCMSDxidP3DX4JRC6b&#10;99ogaw7pNy9eY9TYHBvsGWt9RpJfNoDc2kXFfhJ80WIQYa4inAqCeG9UPCiGjcncFqT49PHMk4Vk&#10;jclUjOJ/BLKwMS3iXc09wqmrLafNpRyb16ZzC81nCzXeNluP7IX0vgZ8yeOkjYMfOUc2sguhH0aQ&#10;X7wS1/qpX33BIfJhgE1+4T3yvgK/2Xbp+QKpDzfF8xawiTY/NXMR+XOtapnfU/YRpbMx9v8d3XVp&#10;7tTLF1n9znZn9K1gL2IHbV75RhD/aj6ZE1fzp2zjlSuu9bdxgr3WfjPnpQrpvxX56UGw4NdeP+N/&#10;T5Qr8O9h6EFoj5crfM3aV+fN44r3DIqX3sbjvHgxtR5aMsWMXvFzFdsV7wo7X6xoccW7heytDt7m&#10;Fb2C7GVD/ax/ZO29FPsyx733bLxXcsvLL9q4+dzx6uC1Nztz+mtDn0x6V3b0o6vxRyH7xXoPG9Mt&#10;2ebhGZtfC3vBPvES24fBxqDuIA5xmS/+c4/Gi7/ovnHntR/I4WfzHpqn09lnp71tXsuWNh5/vZgb&#10;I77ZgMZRPJQdKKflRxt/uucY2Fiia04sYmTH/ba+Vj+c/GI3Lqady96O0bM4/eUnNJft/EeQz+LY&#10;uROrS36peWgM238r8pFv61Lfuy+Ud7JySiZ++xPia+laY8hOdTFvLptIP9Snt7orkx472RKL+9Q5&#10;8Y5ovphAP7o3fgX8LoXT7keC3+pRDPl/hujUb930Q+vontTvnZ6/5I2b2z2xaD3XbxQvv7XmQvNr&#10;B8jwmV98saDTZ/InVb/s09WPT2btdtfiafnOV/ayEbK9PLKLjSWfG8/KaPPJf/HgG2vpke0LHH1t&#10;85ANwIu//l5BMWuzAY2X3oJT78re8s45KKdtl+BK7xWkuzZDtq98nOPvhTNmY3sMfFHqrrWf3orN&#10;3b0Bu2/RLVzVLVzNxTuJjz4r9j4O8pRbcldreAWyi6v6PLKTT2doa14MYu68Jnv6DfG1cvTFtvcu&#10;dtQaf+t8ZSveyS8eWJkrupK54mVzeVdy8aGxWrdmix1Xt9bFuL1Gjm9zZ17kev9ekLU+GzOUx9lf&#10;JPsKimX3AOQjKl7y5Qr5xOs5ENF7NiZy+SoWfYjPR7Uk/6xtSH79xIfGJ/hLr5jyb7z6ySUTrz60&#10;LxbpnbT2QX9t3UL699B89vyQzy864Pfc77uEXW/AE9tV/u39zbO5lVnYK1vnUGxXaO4W3UI+0JlD&#10;MC7+ci8ntjuf+51aBBtHvObzdyUbrniPkG0EWvFqr2r7NRAXm0g/2yhfvdPv/MZnzdWvX4oSKx1U&#10;7SFdVD3WZmMwXh/5v4oz3e1f4Wo+f8W69o1h/dUvtmqnn7wxJG/sHbufG6WTHe3es1HY/hfLFDhL&#10;OeifdGL562ydrN72kysBaL4ENrGNL562/gm2s3ErnmLY+eWd9DWgv/EWRzxxtmjmvUT1AvXI985n&#10;76St10dj/Ub22FLxFLtW/i5RP3zzp0GbU5tTF04fS2H11odDpK3ucGXnHr0C8sWuz68fyvKNf2Uz&#10;3iMCuZVnfPb9WdV+C6mLSQzkq+8tsEFGrGrl0jFmhw08OG3SM17+1n1rD2SK+YoCuezRjWBl8VrT&#10;R7ZfpfyXh/76gY0Lmqs2qHk1wvf/BmXPw2/X8BWCctdWp1ux3qO3gH3EPgLrjNhs37zV/ntj422v&#10;xle31ki8yTy7NuR/pFy/BbaOyHp7iXP/tA/bA8/AOqhfNvXZsb93j7denfnVSe8kOtkwbm2Lrflk&#10;EGRz7YbkEH3Y+XvI1j15c+W79k86QTb+VfyITHFn+73BT7758MOTfoCy9W8ebYz3CMhbL/eNP7Xi&#10;PWKfMyuX7fydtHP65O1j72Xxep4iyDc69w15/fZU8/nRQrGdwKMDZ61QvPjk2dey3VxxOIvqg9gt&#10;DqT/iNanfti5+PwheMY+bB3wyp8d7zK+GOYDyvEttLGzw35+tJHxGdPaWDuvwF7xXtW7FbBZ/dYP&#10;FMPSzkHy5QDFf4If+9peDuk/omRrER/OXv/bheaLRXuFnd+c3hvF+Z7UOjlT3rm1cikPNe6ugNbE&#10;eGnXOzRWF9Q+y7Yx3Z6r/LtTA7lHBGzp7zog/GLb+E7ZbBVTcSX/iLId6mfnJHxnpr12np/0i6vY&#10;oLjjB/PrD5KNsrNxhPRRvrTx6YvVGi3OGNIN6S9d8Vd3bSy/nOXVun0Usr2xhI2jVn16XstHfc3h&#10;47HTWHtl9wS5xTmuNnx1D+bnR4O4WmtQK3GKubifRbbUtTXoDFV30EZA756fq7m1gfK5vnsOuju7&#10;P7NVS+4e1seOz/4tlBtKPp34gNeebLyyJ5qjLzd5ll/7PNtstr+fxRnbFa0M++0dwG9PrU7jXati&#10;i+JlE/VeD86U/JLji552876HfImxvU63ufwXQ/sH6PARxYvOuWdAlv+1UX78g/liJWNerEA+XaDX&#10;c9v3nmRfiSdf1ULN2dYvJjbRqyhO8bCltmK1h9deNakum6N++WjFWT2Kq9pc6bwad7rZ11ef835f&#10;v8+ArNj8AJQtY3UoZrjae89g4+gM+WzGnrklYJf95T2DV+WBfP7aa61182ctV35buaFnY3g11mdR&#10;Tu2L8sF7T5/sVYslvAXe+reH7K3uE3FWd3uieqP6+YrytTLG8rWHT39LeOlBMWezMSSLzjFig033&#10;Rt9z888GmC/maPONB/kw1me3GOFK9i14eONUgKWw/bDBbH91T5kIkjNuMY13ISC5Z5ANRUYtLNrx&#10;2iyeW3jF/4n1cWVHLH5A0j8/fgXZW4oPfD7K7T2Qn6i1hOKKvwejje7B0Jcr8Vq/cnkF2U+XHReE&#10;L+590QbF91Hgu33GlwsCdfkt5EtmY76F5le+XDxc/S1uvC5DMTyLbKajr272JXviBPOIfLxiiYpJ&#10;36XXC4bxs1hZ9iLgn918xf8InPb5rAbQfDIbExlja99DyEPjH/7Df/jlTxW3x9N9BuQXxmqhvluT&#10;j0b7Fvi0t73sy8+c3OUH5MicsX8PnHGItZe41giSQ9+inj8FqIV6qVM4a6fvPveLGvqvgP29t9g7&#10;KX7YdboCWbF1Bxd7Zzhf8mpPr/0rnPO3fN/Dxr0UruK4kkfJRlcy6MRp/yPAh7rbE55R7odiVHv9&#10;6n4rzhPJofYb2/p4u7ZXOeJd8YN71F968GffuqNrw8YNyUR8J98cu811jk4boRjzs3KL7HT+No6d&#10;dzerkTGZ9fUKNi7I1tfYvNITJ/jB6J/8yZ+8+d3t1ZhO+5vb2no1Dvk4B9bAWrRe2al/2j15Yjhl&#10;7afe+Xau+ZXbffkMyNJhu35jObnnfQjmA89cawd00qsfiuunBjnsWQ5nfurQGb8FNTCP9NHqLA8B&#10;H+46/59575Gr+4iKUX/9huavCLKzaO5VnHaArfZYBM5Me805oruxRdnUh3LcPE8dPtrfkPwt5LvY&#10;jKN4vuyyPv3gwNwZR8jvyQ/NL/AiuKX7rcD/0lV8UXVA6u6zOVI7PEive/IZnL7Wz1LzPyrO2qmB&#10;96a9F56FPLNVTbTOkNr3S/mg/vonQbFkKworC6u/tefX2eh9RP+VNYazBumuzx3fwuawsurgfkd4&#10;p78TVzbcz/3QQyvHq5qxreXznFt793DK6a+v5qx39xxKLwL8YrlFyWrlJVfvH/6VrO8z8eVFFrRs&#10;QrrPIlvR6rMpn7N290D/lRj4bH9uHp3FbGmLMZBfIlO97H/7gry5V5At1HqKy3dAWvy32ETtkexs&#10;Tsnke+cbJwP48q1+J8HKn3PPYmPS7+xuDs29AvKtd3cWO/HaA7AxoIW5fJ8yfSbwbtN7zQn+rmK/&#10;ZXepuVeQbvaRcWsN9U85BHJRL3sdsom+F9a/Vvztz3JZmbdA/q1XtQin7WTwigU6g+0NNazeZ5zZ&#10;q4X62Y9gbcSD+qf8aTe6Bbbl4W7z8wjx9900lCNka/e3cfHVLtTFOwudcw7wrvj38GVH31KMv0U5&#10;sbrbXiUA93h8SC4Cc/H12xD60S1fi3Iojx1f8U+s3C2ZZ1HMEVvyy65N0w9H/bP9V7Cx1YbqdfY/&#10;Gvk61y0e6sEbPHQcIDDv8JRPdp5F+ul0kPqiU53xiucV26+CbSSeHhRyze9bY6CDQmMfxP/xP/7H&#10;X3xsfZ+FONTdJaZGXnZ9Malm5wsv+/rlAfhL1Z4Nf2bT/xeus/0s2IF8a9nt5QeRecXmK2C3XJD4&#10;79WWfLGIF+jbA+0DX+78k3/yT778gLQXh2ewORaXWLbOyLq1hsm+N9hsPUDfw1BuqB+AgPYjYngr&#10;igeJ2xpYF7TPHPVFUPuJv6qfvRza12rn7rEPfGH727/921/uvJV9hK05P2C8Z77+KQetqTbiX2zI&#10;vhQrfr6ys+PO+No5sbLat+KW7i2/kO/VfRTnyn4rdL7aE//gH/yDL31xbjzk0LMoVzr2nA+WfkBq&#10;baF7Oh/Jn9ReSQbo9QM5f6bel7bZkYv9tLKbR35Pvr49u78klH9kvLqh+YhOerVA//TXuFjVRu3T&#10;eQVsdI6K5UQ+N/d8P4N0grGaef/w/+ju/11T7s9iZbe/sVZ3/ZMW9Mtf/9U43D/edVH7KBtn/1mI&#10;sS8m1ajn/iLbr9pP7qxJpA7ONNLfOqYXbvV/aqgmnWf1Lp9qfFJ7Jkq2sX68iM3WcnXTc+/91m/9&#10;1pcvINJ/FfkKuy7N4S1/+0DGXt578RXQ2dwgH8bNy9e56Z2CzJ5Z/eThtIGSPfmQjW0DmWLkWwtk&#10;di5bIF6fyfpsCzt/Yuf0o+ye/bAxBPHbO1ufzecjUXwbIxTjmcP52QXMiR19DapNlP+lHw3neonb&#10;s9s+8vzoXfZVVIts66t3f71o6129ohMb3yPQr9bOjlycYe9rSH/fyd+CjbN+43u48oe3dzs67d2y&#10;nZw8+zzs3dTalSNU61f2972a34oH+JDPeR9cITvJXNFic/BL9H1XRM56s9cZO3UfoT2TnfS15aEt&#10;r3xpy6P+0lvArjWFcub/tLnPhkCu2MF8Z7j36VfAHz2+8s2+zym+49TGewWbSzlG5/2wdV46gXfK&#10;huaqWXMr8yyylW7nFsHOvQp6zq6z7DOs2rem2a02z9R8Y0XsuQe9Q+uH5KC6n8jGieVdzT9CdotT&#10;Wx/kGX/RPL73n/0u8Er+W+PMo7iiV8/MIhtXWB/Inke7byLQmvfs+N3f/d1ffm5PrzzKZYlu+yWd&#10;5AIZZ8NzYX3uHq5dX2un+YU5MvaxmPtHQOzy1/zKblz64o2njYAdzxc/S+hdEcRyxv0Kvtzsv/8L&#10;pJzTNVYQVw6aSy9kY+3Wruz2ybaA8bOh3yaAeJDsjhfFABU+2vEiHfzVP2FuN89p5wpkyoVeum0W&#10;m9OHgj/90z/9IvM7v/M7T9ldkI9ujeHZuM2L5ZFcyC6cOusTGcsZHKDqaW32oOBVt5CNKwrZQaDG&#10;Xtr8z//V2Acxh9XFnQxc2Yya3/iexerJlV8PWnEV59rUv0eQni9ZoToas+0ydanin7W9R5AddVcr&#10;XxC7iIy75LLZg9w4/UDOOqs9fS9tLrN9uXiEZE7baic29vgRi7zD5vQeJA5+yh2vei6S3345VCs8&#10;sdoHXoa8FD2zNlFozL46++G/OqtL5+aM9R4BOfQs0gN9/vj1UPRhUI74cteqX7LfE/nXLoFYo9YO&#10;tn+F5rMTjM/6PwJb6+9K5xk7HwW+5VSc+q0x2N/2gZdi+xv/lbUnswT07fPO4BJU46C/vI1TbPrx&#10;YX25X7qfyS7IrG9UbpCNZ3DlG+qf/PzVP7GycI6fwZWNeFo1qXbPQJzVUetuQNahup0283mPkmOH&#10;Llu+ZEPZqkbGp+7inLP23hf+xb/4F1++7PlH/+gffbHLnr2dnHE+6qP1UW5s+tKiXzJSj2pCR/zt&#10;bSie6N4eM87G+m8PdzbNa/GS1ce7R4FstEhGy+atHG4RlJ+abK5qZh28h/hlC/cJmSs7twg2prCx&#10;gn51OYGXPfm3dmvvWVgX+r442Frmw1xjyG/j5euL2XtW/z8k927zCMgUN+AX/yNiE+kXL3tsOQ/e&#10;F50P7zPd0auHIN5i54L+SYvGJ/8e1tZ7EFhH8d+ah80/7Dykk1w21VE9jXtu4UFradxzFsi2rmH9&#10;L7+++aWQnZMf0tei02/8K2r+VnvaMu4eE0uf3/StQzrVB4rZXLY2l3RqwRwbp5xaZ2flk+25kF4y&#10;2n6gBctf+VMHJQ/xYedDPHbEtDlEK/c1WHtwFcu2cJUXG+L02QW5R9Sq+8veB7Xf+O/hnM9HMUdX&#10;sTyy/TVYXyedOGNVO6193g9Idz88g7UFagK+e/JO4p2Mffx9xzlx8tmEcmkM8RbGYnAe+JGLs9z5&#10;4P+8V8Pyth+Fk3/uvcXph3/kuwXPVHxxwpV+vHOuZyO+3NRXrt3ZyNw9m4uVrb9y9ctHi0A9q2l0&#10;6p68E81pUTVlt2e+d2a/oCVH+1RrLp2w/UdIt7ih+i3EU0whXjCXTPQqxMB3sRQXyh8qxuRg/Z3+&#10;yb0Sj9qSz77W9z9/8Ad/8OVdTP2tDTxjN//ZvMoRzzzfKB4/2pAdINPewyumcx3W5itxB3rVhL5n&#10;SfE6fztXLM/aJ9d3WeL2HaazzQ7ggb3e+jeXn1u+yIovmT6/0tfi6Yu7MWwO0elz+yfdQja0renq&#10;4K9Mc8vfeiO12jGC7Yede08U69Z096w+2jxeiYHsSdmBePlfsrZ8m2t/Qs9FbfdpNiLj0Fy5rWxy&#10;WpRPFD+/2uTTXdp5/fRWBpLz2aTPunJAO28sHugsBDqQLDn3nJ/lqInnqrn0yRsjYLvxabfcvoz9&#10;h5BDjCrQCQonLdY51E9u5+AcQ8GtrfS1HbASOAnSy0ZkPv1HRPbUj9o8S/ivIPlbdq2Bixy9ahvE&#10;Xy0bVx84xx8Bccuj/K6wOSfX/it+Y3Qi+XsU2tdgfdnF89LmQHmB8+KbzmnnHr2C1qXaax3kHqrx&#10;Tx+P6EQ8ufot8v/kP/lPfvnwbn+/CjbtRx8OfGj1rz79iwT88gp4ram5zUvdfbmp9uruUiP7Skzs&#10;LNG3vmxbR9S+MX+l8x7EL6ipu6X7RS7NVwdUnZpbng9Jvui1TmxAes8QsJVva2V9rBNS8+rxLH0t&#10;1MPDSk6+JN2XPCTW743NtXhaE+uwFH6k+H8kdA6vzh3YD17qXoU6L8H6QnvOoP4VhXONdz3X14kr&#10;X5DO0qt4Ri/fG8MtrMzGtbS2ztw+AtW7+wH1DMxv/VcIss2el29kz+FZ711zffmW81VNzIHWL5kg&#10;d6tnTXNXOgjv6h7JN1m2PK96R6GHD2trgd++p5cufjkmY06/WFCxNgfFu3k8IlidYtXH23yNYfWf&#10;pcC2mPuBsncRtas+V7r3aBFPnNXoGUq3tvyfBRvq4/nvXTAUD1o/0WL5kTjsVc9+72vqxM7uj12r&#10;3RfPUDq7xs5zPM97v4yXHJz+Tsp/6/lR2Dzek0DuvWeXEyQjt6Xm9ZPpHog668tPZ4kun754cKcu&#10;Tv+NI3FUf7R2wVzr3HrVD6uTXlhft+iW3AmxFEMQC+S7fPTZqF17+lvXdMotAvPJQf7Jw2kfv/ES&#10;HWuzX6xm59TJDgo7f1Lz7sg+AzVX/Cel963A35lTiC8u8bvj3fWekbs+b0W1QOWvVpHxruPX+Hpv&#10;FBNUh96f7KX2EST3LMhXD/mruWdrdc939AjtZ0g+3St7eM6ZezPqWbI6oL9jyE51WYJqE53zJ865&#10;YlAfNen9rxjWXnrFBPH5lpfnvM/CrdvKQeO1AdlJ7hZW5pTPZvloQRzWoPpUY9TcFe1cunTaT3uu&#10;tNlcegXk2VrKbrmKpWdwOrXR4hy/gnSr8Rlb/qpB4xN4p04276F605Ovvv1pn5nziw79hRXj+OQe&#10;gVzQR63xEhSDPE8qJ9C3J9zv3S9gHuUjWvs/CopRvb1r+SsdvbuXa205XMW/PDLZrXU/uCdaMwT0&#10;UOMrZDt7kXG0/CvIoTXsGYmXHS0/zTe3NpMFsmrWd94ruwTn+CNRDveoeoL+jq+w85uD/q5BtYHm&#10;FnyH5u05f31EDUMxLS2/tQQ22Nr1RXjWZ/fbUlgfEbCHGsPOs9H33OIv12RWV//0Xbxk8OgjY++K&#10;fp7gM6+5jeUWPcKX6GxsFxXDLq02+hopmAK9hVvOb+mRyxdYHLIRKAiZK9yLZ2NZewt2s98mKRbY&#10;/gKfTnHdsn+iePKVfnzETi9RewCeRZsOnonpI8Bv+6UY4lljLSrnZBsnX43jQTKPKFl1tqf1+Y6M&#10;7Xf7fuVfoVdRDbTIOhuXI3o151vy7PuCyj9j95DtbIVieIaql1qql8tI7fKZ3O7psHZgYz7jvoV0&#10;r7D29lzhZ7v+e5F4rNvuJ+PWNp/FtSjO7lmg42Wo8376e4YWxvsFAz+7/qfuLfpa2N/2Xi957fXW&#10;6UeBumzere+up7jfoya/ilCX3cvG1rd67tzu+2dBr3U47Z0UyCDy4eSlU5wru7AP9g7c3FYne+0b&#10;9ArSeVUPTt2Nr3oV65WP5JL9CPDZuULdefrFtnHEA/1blPzmxHYv+kBusXpra8mctdaKsx/m2gvp&#10;ZSO09s3rb1ynbe/e7acrrC6kn430quk+i4olakyndyIofvOQ/WeJfgT5ir722ZMu+2plbG3J5fPU&#10;v0cn2IuKd+kqFxSKS3tl/xHkYn/RzcZVXnD6PvnpWl/Pf+9rxubE33x+QPsKQTEYZzv7/euffBRb&#10;lOzSzn80yuO9qf0iB+PyR3jmrHW0Oa/cUqhO2dCHU64ftC8v2+EcZwNv90b8KNliQTtHr3OwuT9D&#10;cMVHOwf5zIc48g1qVH2AjPmNNd7y0zNnvDkGc1E+s3POLY+c1jlv7bMd3UL2snVFzXvv74eK+dxY&#10;4JG/j8KZ68YNZ+1XVtvZehXpnjb5OulHRDEjMaoZ2Et41rm9/wqqA2TXc8Meau9A++ceiu8K2ckH&#10;0l8+WhsrB/fsn0j2iuyBW2heuxCDWKpz8V4hP4tssqHf/Z2dW34XV3bfCr46S/le/+VbfCcF8sZb&#10;m+yB/Xm+h9fu2j4LdtkS+9V5Do2LDTVeXjFEryB5MWw8S+JYf1C8Ub43pmdBT83psKXv3s+3/n7/&#10;U1zPotjYUvet/eZcHOTygYzRIpsRJJcd5B7Sfi3ysTEFc2d8zyCb6uG7LXbx1Hlb9Vn75RmyE3ae&#10;rnc5tmH14BzDlcw93jn3COkuLRpvXvrWEqmLfNo353p8L4gxAjFVd2j8XrGys7ba88VQbWB9qx+4&#10;V6F401tqD0YL43xmkw/r0hnPb7QxZ3P1byHfbLDtF9b7DgXWDiou4M98c6evYrS3/CKI9haK41l8&#10;qb5AGPVC5DIVAEPRifgVKqxOBMltYWtRSZ86CF9MPuBrm0/+WeQjagGiDq8aVOAzP7jivYr1Wx5r&#10;12L7cGsT9Rspj7B1uwdyiO9X6vcqxNGBgvwC/l6OOxZXSGdr1PgZpA+tOzig6uqh5pLhF4/s+n8G&#10;2X8FxVWNoByXXgF5NthUy3L1YuoHpFpzzWufRWtEhx/9/EF28fHil0NzSJ3FovZdkvjJ3aJz/sQ9&#10;3qu1fITstWeheqyvM9ZTpjsAxW+8dh6B7MrzKTbIdnV/de1fiSPwh4C/JfbMuWO1Z42+J4pt61ls&#10;8aLifoZ+1bE5Og/WGdrHeNVV2558pj50Fo3Tta/523P4yG6xADn9KN6Vfj7oR7d0yWajuUdI94rC&#10;+grJ5DN5cmLsTmk9Fsmn8y2QL+2unVih+er7Cjbn7Jb72tM/7etfETnwrPLn6f2yUc9T2LqWkzYf&#10;gUyxbDxnHGCMsheF+O3/Ysmesfx3DvQRmeImd8aw/VvIF1rgb46QX3jGdtjYW0+tdwe/sX1+SHwr&#10;im/jhPrZP+Warw6b8zNgF7WWdPPVHGTfeH2vzMlfHTVDO5ducuhZpNs668c3zlefpdY/CulBc83v&#10;3I+OYhW7vlpWG325W+Ol6pFebbVaWv7qt2bms2HOXgrxg/iWTsTPZ77gXO9k8p9u+wkl+wjppr96&#10;Owf5S6589fGrUXJhx9kzLk99Nu3bzdM8H+lubkt4kJ30IR22tmZRyNbyIP49ArH7QrwcNk7IfzF8&#10;S1zlJL5qXS3c6/6FBNq93Lq+gvLOdjbkz3bj5n9EnLG1puKufvGezYGcGtTPVna02TI+CZrXRlfj&#10;K6yNM4fGyex+fWT3xKvyJ8r3pEdYGf6N5QVyaby84kxXu3Zu4RmZQJaf9rw6d1cYozMWc60PKi5k&#10;nA0Ezi993/P0/1jOnzbdZ5FssSF2oo21eM44s3HyoldAnn0oFi3EXx4UozZavBpDKJbyWDtiUPvW&#10;w/gVZI9edyU7+dixGPTJ8YeaN2dvJIPfXOPkfAfvX673DzB2X76C7NUXV2Rcbs3v+BkUlzzLH7IF&#10;Wx/QR2H94be3G9M/sbYC3o71G5/8sP0FW9nbvb2xrYx5NV00D2TURr3Q2ka34gBz0Udh7ZcL0i93&#10;849ifQvUQk26O6sPX2fd+Tbfz+hCtb6iUPyATx8lk31Y23jprkw2ivdEeisPbPjuxA/9q7G53Rc7&#10;hjPXBXl22N183gNfTt4//af/9PdbGE4EXJARFCSZ0Jy24FZni3PaRKujLwbUxvBDUX8Wyst+hTBv&#10;g6xtBPnQIjaQPvvN51d79slcbcygvwTr/xFWD/JRHPryhH4L+BmszeLRLm2ucOZ2C2TaF6+Ar9YU&#10;5R8F/fJHfORnfe6+TKb4b5H5zbE+P/aW3zZwWP/T//Q//cK3r9Q+Xe0VgfYtNakG6VUP41vxPiKo&#10;jmI6bUJyjc1D/Fsg1/qpmT/Roe1fpcqHTeQeKY6wforHC0W/AIBW/grZyE8xZw/EIUb5s+3shHTe&#10;i9jjh0852zdaY/Pm0KI4N/7kjOmi6vdszEC2OyO4N62VWlsndS6+Z2xDcTwLsZfD2mlsTp3A+BXb&#10;H4WNQ3zlXOxwxmq88/dwymUrG8/YUT8UrnSesfNRKD57sHNhrG//hc352XiT3Rq0Rnt2eocxxj9r&#10;jKB+NuKD/urmD9JLRhvqF6N4wspdIR/ZjhbJrG39Kx2tuWS3v7iqz1LYPuy8tjo+g3SLZ20Zs9Pz&#10;NzyKE61cOTfXe4d+cSaTzpUPqDVvH+8v9ojz1DPePRmvcX7JQM+OPjDw0VwwRuyE/MRn/3wO4a8O&#10;bF3I0JdH5yZbZ/8WBf1iYZe9zqMxvGLb/FJIT+tLH1+8qdvqrJ1nqbpoi79+48XqNs5/9Az4YJu8&#10;+oXsnvbwW/dkYP1n07Pf/7bAn7j1v1ewt8jtenTWrFW2tY8o8IU2Hvb1i0Ofr9XbumYDyESNa09a&#10;ND75t0CumN6ToNwAT212bZzRftkX1CAddNpEYK5a4WlPHbx8pQfnOOAV3yL+rut5v4C5bNdfX/F3&#10;/uRd0dbMGOQWkgMy5EPj5rdde7XlaY4PX8han9YFspkfus2li4dWDppL/ny+6a9MecZHjU9KLzm6&#10;vlTumdLzBB+tzmnza5D9kL146ydKR84IT6z6YhS/z3FyMIbaBb17MG8t1WTjYQu1XqedR3a/FtnX&#10;nrS44pfHxn0ldwv0y79++8Rzwxr436HYq8lnVx8BXnMnsXnyFsvLRjrxwFhszcXf+Xt0xvEs2Efu&#10;O62auBd6B+z9L2S7uCAeuWzoywfa93grs3NLt/CMHNvFlq/uus4G3a11ts7neHwo5khd2KDj7HaG&#10;qxcqt+w9QjKdY/rlAmdc5tDy871yWrFuzs8g+9nSt0/UUk2Ny3d9Ib7q7xzZ4oDs30M20k1HvdVK&#10;LPi/8zu/82XPVrdnbAdy5cJm+4Wt8mPP3OaAoDjUR3/t6aN0zPvBqDuIDzBHPj/aZ7Hy62eR3XDP&#10;fvZQe5jN6sq2caif/Svb8ehG5/6G4l5fdNf22t9x/ZNOsHXaQ+vbulhPfWgtG5PPBj4ybr64o5AP&#10;ssv/SPB5rpd84tmP4taedbmHnacXwepn29kA/GpWPVaeLCyvdnWq4do655E8e78Si5+zoZWBbOU3&#10;Avzqdc6flI1aKNb2EYiFzex2/hGe+eIHP8f5kz/5k5/93u/93pfvBIqdvWyCPlvBuByTLa4vlv/r&#10;//q//v0WP2WtAAoCTmeMNBdWtkSSo7fy+ktiaPEtGD0v+j7guyxBbGRtpuwiMF7ij/9i3vEpe1I1&#10;aBz08es3tzHcQ/rZhsZqXV5tBnVA8IztIB7jrc+uZ/OtzzO2k30F8nGZ9tJgfYuheBC7WvLVHvRD&#10;aw9bw0ckbkgX9MXU/yz+P/6P/+NfXlK+bHvG9so8C343B7rxjM/9+WwcoH70N19zKB/JNwa8e1AX&#10;a6i1hl5e1M6Xbv4lDb/5IVM/tMbFYx3t6X7w31m/R8VK3zj72yfDv/zZRpBMtr6WssWf/aIWHihq&#10;hMe/HLXkQnHuGtUnJ/blvRIzWVSdwN7uh6PWyZfJYnzFdrE9C7JiqA5aa9+cfnecGF6xT+6kR3hW&#10;pnrsXkY7j6ov3iNauYUxW82d81eopuFK5xk78KzflTvpROfbXpObvWys3x1uTBcvxIO1H2UD9AF/&#10;64dvT7mb2t++wEhGu/JRey9KLlk5Rfk2J59koJZM8pt/84+wvsMt3fWdTsRvsWxM+unl65bPtbVz&#10;0Fz9bLyC4sm3PrImV+uy41tUHNlq3wG+cWsXj6/0lrIZ8Mja3/YWMs5HOpAuSmbnyBaHONWi2NjP&#10;pjnyxsVZbvoI39j+9wzqz6j2LMlv6O6lx68W4UN2EblblEw6xWeOXeewL0RgdZJ7RCsnR8Djy7Pd&#10;82zf1TaGZ4gsguqqbpHY5aGVU0gX1vfp/xnklx59yH5tRG55cOprxSp+e8E7gF9i88NR+yh5dooZ&#10;yNMlY+4RFUPj9igY1xdLz4R8F19kXEzZDsa1Jy0an/wT6W7s70Fbj22rsb48nVG/tOYzrb2Frwb6&#10;2mq0tapeZJKD9ie5QBaKKzReHhiLAUF+i705dp1ndwuf6ycZtOP8nfP3aGVXJ6xsqMZi2thXBozN&#10;1Q/p45Vn7/PG5uxhbfFU83Tjo2xBY/PpnPc7pIvHJzKmtxRPu353Xuxy6BdEyVUb81FI761Y3XLM&#10;pvH6XV/l2h2wOYh5fzCa3bA2H4Gsfetz697l6SMySzuH7mHnT72lE/FOufjhHAf89lq1g+JfGEch&#10;HfLang/qpEaeG+oPuz5hbZ6UbOPkw/Ih/+3pQAbvin9vnXZ8zr0CPuRe61z1w9FqfxJsi7YW5QPl&#10;sHdCdOqhK+z8PbnTtrPQv9Bz14E4Wgcy1Vy/uE/KnzY5emyy5RyXXzLOvBZfPM+AnFj7wZn1YKMa&#10;bUx4UT6TXd7KoWchlvWvlr6g974lRvPFAqev/LcWqLhDc4tk4+fHOY2vploxme9f4LPdu0P6Id0T&#10;2eODLftfnp4x8i9HtjsnUB78dfdqyZgr3uJP3rpWR77wPcOcObII7yrWRflsPEvQXLbOcTZOFG/y&#10;xtX1rMUtX4v1R16b/srnMz5fkO10I9j2nHsWyfNjTaxl70dQzru3NqbizLf9VC7xQ/1kl5Z/D1fy&#10;iM94IZ56dycVb3tXrlpj8p2vRxTKE+g3n0/ndH1XT4hvjOgYV0N9WJn49dlLrjmE39k2lmP/oGZ1&#10;kkdX9nd++c2Fe2Pt7gt59+4HxYP0zSN96Iej/+gf/aMvv9QFakWfTHbys3tv9yrCgy+W/5v/5r/5&#10;fW2KOeyAghalHB+ai+JBQYVTZok/G4X9/DiAHULF6lIlewIfSjLCRxWp8S0is5tvCWqbL35o7gpk&#10;zK9daFxO4mwdokW6a+cqlhBv57TpLU57O473DNhvA7eGyPhcu2LCR+tH7qf/+o+IbPL1qwE/9hry&#10;8PXlUXF5mTttnZS96BWU7+pq2d18a5+hbLRvQ/b41EZy3TgWxmwkS87arQ4/fjiK1jaZ9KG5Wnqd&#10;Y3XXgrmFcXa2H8Vb2tj68hp/9d6LoD2kNlowx/+5DhuHuLTL008u3WcpXX1QB9TLqDr3P/A21hbD&#10;PWI3ehWrVzzG9dfH1yA/G2/8Z0G2vVL/rME5Lp/Fytauzs6f/EeobuFK5xk7J/K/8cTnz37pHtdv&#10;7ip+82qXHpCzn5MrdyC343w5S9ryTffMP6LnDNrvdJ19d/jKIH5qo3Me8VMcxcIHvly6swI+Kv4I&#10;2lePsP5XvliKIYKVj6BYIrrFCCsbdrx24Eo2nrY4nsWtWOqfeb1yV+mDtnt07bQeyzttoMbNRa2/&#10;/pU9qJ+MFrT48Wrjsd1ZCaeNkH0tsk97x1Lb5lcGzGUTrzb+K0TP/soOHuD5EN2exS+35J4hdpfw&#10;0u+MVy88/XSfoey2H8VaDcXvPtGqrTkE6d3KxdyrSA+d/R0v4UP95EA+1d872tVf50g+vnyeqeHp&#10;rz59wNMvlt471LK69oVD9YX00s32tkuLxif/CsX7nlRMOy4XY5CnnH3xh4zNaauN/t7X+j3bqtnu&#10;T9Q6p3PGEYH2Su6ULe7GxSI+/dXrXJOLl97KPaIrfbRo3NzKiwt2/6zMabdxc1COrYH5M7+wumjH&#10;+qdM4+6sxhF/e8eca5CdeNtvDGI37l+3QbUBc4v034Jibv8tjFH2o+RWHr988MVd3bOTHJzjR3Be&#10;nJ+wdQtr88ou3uolk94zWBtnuxTWdvxt6aavVmFtwhmj+fZ00Cdn/+vbP/Gsr32FWmtz0caxvPrh&#10;zCc5sbTf06sfFYf4OqPFkt18kQ/5eYSNDbIb5du7h8/UfIgBrzsZkYONHYqjPPXZ1W8tjLPFbrZW&#10;56TTProC22C+fPJj7LzJq3O3dvgozvoRuW3JAPue/b0vA5n8Z4uc8fq7hZ6B2WEDFXP+tVGyzdU/&#10;eehZbC3BPvBDUfGpp3jkrS2O4konn1Fyi+QR5DewWe7m8qOm1b8/q7t1zt4Vdj57xnK0X+QpRyhH&#10;8/mE9OnYz8gcPnvtCWMtEht568s+XmeNvPkz//S10SL5fJQLJH/aPW1AspCtoF/e+tks38aQjUU6&#10;0dpb3bBjder8omzAaRe2/whrE8RkHVsfc+rZHrd2kA8889V8edk8Wz7Y5ke7dVhkS7sE4gLjYt67&#10;+Uq2ls3AP532r/zEbi8+A77oIP3NBfFZfAjPXt85usUK+mLszEV41ba6nC3UR60NHn/ydX+JpedA&#10;+qfdKFtL9+aArx3Xz0dQZ7zml1ov8/r9ko9/Ie+zbvNki2XHG9/y/wbPf36xCP8vYxnUtjDa5pBg&#10;CijZkwInCgz4xtmLt/38CTI/Z2LpkEOQTO3qpXti7dSP6HR5h2TFqL91KG645S+Qr01WGx+MmyvP&#10;eNHmh4ANG7uc8LXFpp8fLRutz9o6baej/wzId7GwZdwHeX0+O3xQvLC+9Zfg2RgCu+VvvfStl/jE&#10;o14gHg9iMZF71c+PALlu3Oc44MtbHcxHZ+2DWvXbpOZCZwBWp3pD9qJdSyBrn4B5KI7a+FeQS2sc&#10;BfrWc/29F/hsH2kRqMfuoeIRQ7W6h1trdg/lXb30ra/9rbZs9pKpTe5b4VyfckT68Ew8ZJMHOnIp&#10;n2zkY33dQvPtk0fyYK27N/IbnbGceMZ+ILskn/jP2rhC9jZebWje3rGH5Mu3/ds+2nNFtpqwVWxr&#10;e/nAHsoG/fw5U2Q9g/nJVzogFoSfrjtK6zfHvCC9ivKWB2KLbTx+xOELI/njFU9UnZqrXuV4C+Tl&#10;W07x2FCLYsk2Iue3gbXx+WFHXyzp6pMrjtYin+lFkJ/G98AG+pHwbOw/Aqyf9W0NQeytS23YtUH6&#10;1thas9V+aJ7+2o23LfnmnwUde0y7Z1QcfUkEzguyR/L/nnhL7IHunhXroEV45kB+4nee91navn/v&#10;nG6hXOGWz/aA+K2DdRFvewDaI3hyaB+8N4p3/8VHX3CKj0/3vLvMne1+VVd8ut+qrh8FOZSHmst9&#10;fzharq0Z7HMG1IpeMkt0yftFgXTY7PNr9RODvZye8bn2K1s/0OlMAJ1b+lDe+TntPQv6z8YN5t/i&#10;ix7kyzge5IfPfKyfxsu7wq34+FzfsHle+Qzmoh2TPXmQDS3b1fEtEHPvJmyIF8pj44czjmjnIT7E&#10;eyvot3ezW85nHwV68oDySNYcas3S21j1157+2ti598T6Pc8ObC6AH5HffZiO2nm/Nudu6Y7ZuyZ7&#10;V8j2xkK+WB7Vg06xuQ/FQp4+/+7A3kEi8/w8sr0o53T05W6P82vMp7z5s6/E4n7uHc6c55kfSumL&#10;pbzZLD6y8smmOfY8JxG/fLCTrY0rXI1vIbl8tyYgJv6KpZgh3j1sDGBM50rPXFQNnrGvJmIST3Ws&#10;/0j/PSGW2nJon7TOarnn41ms7fTY3PUq73K/QnagdQT9YgzJ4sWvH9FxBrzLiYNv7xvyo58P8aB0&#10;irt8yBc7kINs8FGeZDpDgJefcs8XfbQ10uKZX3nIX7EVR8AD/ObqZyP7UbE1hvUZmrtlW5vts01X&#10;2zu1mkbqVa7Zfgvyl43Wkb/y5CdfxVUO+deGtae/Omy6R/uXyWB/9W6bjHbzQ+yYK0Yg40z2vk2G&#10;Hd8PsWtsfuNce+yY792BfbH0Xv4I5N0HdNlj152wZ8Zel6919Pmnf6RlThuKa2Ot/yqyn01kLM7u&#10;L/Gt/e2n85EovhPVZWMQsxp6DvtFYGt85rfy27+HLxK/cPb/Embw341/WUAt6DevUNAYtr8okEey&#10;eDYjfy2EFtnkJbPx1C+efKVb/wr0s1E89fOZjeaBzKkD+bnlLyRPf+M7x5CPWnPluvnFI9fmBnN4&#10;6V8hf2un/vLCPVuBTJdodvSLrQvCXLJw+tsYtPHCo1jSqR7pGnfxba32xTDdW2j+mXqcuNK9xXvW&#10;/sZL595YznJH+Kga169WdMn1wWBlmof4CC/+abc2WAf7AszByp3yJ+TCV21+jen2YhX/PZHfCPiK&#10;IL+bx/LgHIdXYj5ttL+15vi2v9Hp5xbIvRLDYnW1WydzzW/dHmHtQXVmq9Yckjfb+vi30LyXAWd/&#10;ceoaA9vuM8j39pd3D9m7BzJRtTr1Gm+s95A9EGeUfvPtofYRmfPlG8yd9V7KdvKQD3yg2z2jxbdX&#10;O7/ZR+b4777Gsx5eqOn6IsEL0hXyB/xDvGLavNff+iRnrnb7oBV3dA/0yhfFg40l+2TZFIc2n/kx&#10;j7c5FH8oZ6i/bf5X7haqyyvIbn7g5F3J3MLK3rIDVzy48nHKXGH9LeKv3Vtx6Nu/1joZa6mP6oPW&#10;emYf6ePtGVm/9BHe2kU7Xqz+PfAFa0Mc8mmuu5WvV5C9cj37V3g2bmCHfDWrflrUnFbsnaH2O97m&#10;VL7s3ovxxJlbOSwfjPMBxsmEjRnJA7b+5UeuvMrltHcFMrdihKuYvOMhfu2N827tS4er5/Bi/byK&#10;jetr7FzhrEPjXS+Qt+eUD/L61Z5ee87e2i9hPBNRYLM1bv08J1FfarSWGwdq3SG5ZLUnyodOa5bf&#10;1VtfQCZq/hHI5G+x+9X8uV+1+Kd/eMYvVBN6+Qn62T8p1C8WiPdoDHyWZ77KcfNLR5sdbRTK58xl&#10;feZDPZf/CsS7Z7n3AGPEPmysi2IAc8X91niukM8zlsXpz3jj2T2H8M2XO6Rzzz7dzuiJK71byF46&#10;+Y4PxmLbs2N+80i++XLRb1zfva21xkhN2jubDxnItpYddO8cJw/bh85G+w2RYWOfxVe2XkGxQzb4&#10;knv588GndZSLu9lc35GY2+dZdrYuyLh6FLuxHz55PpinzxZiN/1qCPTqQ/5OpAfk9U87UfElH3/9&#10;LNZnOnjZaQzG8VtTOmvjFtb2Ge8t/eVv/PFv5fQsqqF9Ui7G9qb1a39e+V40X1tOxmxurdhjtzNE&#10;ZvM57RcT7J11Ip/1sw/0+bfPi6HvcTdvenjFhZ+/tbl+INniQ9lJfm1lJ8IvxnSNUfKbT7aSBz6S&#10;D3gba/6SzW/2IBvaZBsvbtlGa/OW7dZCXt1JW5eQTr6excarr1a7fzbeeBCvnNbvxh/MG7tH3X29&#10;79pfvdea54NsOWYfH4kPAT2x9r5N3z3qF1fUirzPJBtrBPlrfxjv/nkGq1vcrRGefMXnzhebH5Am&#10;r4XiOeNsvKAH6UA8OO1G+NVOf30ZJ7d69a+Qz3M+W/Xh1hjwVkfsqHUwJ2b7xVraL+aATtQ4neUv&#10;igG+zP7C2ZdqNXG2UJ/o3zBwONhAyP0707/ElXy85NM9/Swtbo2vZEP2N59ipdPmAPPbtxhtaq1D&#10;6AvZZ5CvZ0D2zKE4tM01T1481RBWF5ZPbmWzbbz234IOGjuoMX/GLie2q+ctf43P9j1QPK1JsV7F&#10;8asE+fYiV64nqUMgR779WL1gx/onsgfVdm2rvz0bkk+u/i3wjVrHCOj1YvpRWP/AV3Hjb+zF9RHI&#10;36I1Bg+MfaB8K/CF1GfPWvHu+Fmks7XemvOzZ/ue7ebd4Ww8g85DSG/juOfzETbmcq1+UI6nzCs+&#10;0xFvdNoL1RKu5JtPBsxFySZ/BT6RupZbexa/DwHAHv6ebTG0Ll4+0bMo3+IzLh+UP21xki0e0M8O&#10;1F/eLWRPPvycdSqO5JB+/NBc+uZam+oFdDeu+tlKv/YR2H6l3p/4m1D/fW87qfMTWr/m9ekuNQ+d&#10;EUgnOm2/BfT5C8VTDPn/Wj8fhY09iL94dx4v/uZTzoC/NX9PnLFcodoXk1givO7J4m3OOUYfge5n&#10;KLZQvZC+ufo/ZZQnKkd9tfdBXhsf9q72PoIg+UU206dTzRBkF8izHUG6p94VVjffcEufTNT8W1Fd&#10;3hL3sxBnbX7ihfW1Pm/1XwFf5amfr/Jc3glzEWSH7PJhbWjZtneu7F7htKefv7VlvHVMR5uv+us7&#10;nWfjeRbi6v2Hj43n7PMtFyie1gGZT3b35vKhcX2g710p+x8NcRUjiANtLlCcG3/YuXSzs/orB+d8&#10;ddpYNo5kr7B5sHXqLUExvIrVyxa/PS8Rvv3UnRs/GfP4K5Mt4MNY23tf+cTrS3vPgD7noJDPfC3W&#10;14ny06LsADviPWNF5u7ZXeQDHsXC99btWZAtptpX9N8T5bv7BNSytXsltqv6sbl3TWulRY/AZrQx&#10;Al5+to7ac/+uPp67TLuxGa8OHj0obnPxoHE1zB7ZjYEMPuBFzTWvxdv+ykOy+UpOWx+02z/jyU59&#10;2P4i/i3b7G590JXtEH9jqm1+W/zmXgUbYtn9wxeCePnYeK5Q7LA2uv/o2l/OULL52HxRc60luDvx&#10;8ZA+Pfbo4PG1dk4sT59tdhrfApm1edpBGxu7YkNgrjwg/Y21/rMo7uxmJxvisLbkzprc6n80qkPx&#10;bK3wkin2syb6eGQ27pW5hS8SvzD816vwC5yGQkEgOJ2dY/IV+5Tb/o7JggIg43i7YBUm3ZBsPhun&#10;F+LnA7TptUnNA38V2YHymwj+qbbWP+X97d/+7V/aeS8US3Fvv1pALfkuriud7dNvQ8Xfufq1r4Jt&#10;8WzdovV3yi3wa4tj+7WPsGt4wlx7QNsF9aztnyLkuvvkFoVqow36t8arv3313zGwKxY4dVqvlT+R&#10;z+JrrKXXg/CjkE/+obg/0uc9lDeIqbps7b9lbNVmY4FiOMdXuCVjLK+z3uTdK/zBI9vm+xDzDNhG&#10;QDf72mzc83kP4hF3do3jVb8IztzvIR1tOr1kbNzJQXLrE9YnfvFBc1r0TE2yX47pIby+HF6bEaS/&#10;us8gn7A6J//0A5tP/OXR33xuIXv5IRtBtlHz7LbH08df/VPPWi8PyhGWn41HIM+u8/OJt0ENex5b&#10;J6j+S6E1AvzWjX7rabw6Ye0tvQfai9lb22fMPzo23rC8+le5fiSeqSMZZD3IdCcE/L07ir133/cG&#10;H/xdfdaAcioe8X7LHyB8BKr/WePWQj18juzLGZS8effpfolzrhdo68P2rWNfXMIZD5grngh2PuBl&#10;o3k4bYTk4Zx7BetTC6fPZ22fcV9h/aw8rK/Vf9b/PeS3XPOF5Lq8E+YiaK9APFibS9XyGRRj8o0R&#10;Oyh+MUP9jdP4lt9b/LeAv73bjMUHxbnEd2cvuXIrZnJgPhugXZ3t08sO+hbY+MqtOOo/g/LSFvtb&#10;9LMBt+LYOMPq39JbkI+SfSvOuENx1E8mebDnyFzFQNb9TzZb2UH2YHt2dctr9Rann8XmkI142Vp7&#10;+TJ3z+5ifTyKhX/3VT5uIZsbh7aanbrPxvBWrP1wPqe7c9ArMVzFjpft1n331iPQj6p32D67+azN&#10;hzHZ8jOOv7mnk/7ax68e+M01XjvrI4L1gcikD6t7ZUcf8BGZ5ML2sx+qO142lqB+Mosdn7bZZR9O&#10;W43X5uZz2oK1AVcyt5AO0DG+WudiiJePyPwJttDqJMd+nxXUAp1rtH5R9q5iC+aTzx5KJr18QGud&#10;r7VvfAv5Si/Cz29+znnQbt8cnPbiP4NsZve0UW4oP3DK1cLa+giwv/Hoi1N/a1Ecmx/sfP1n8UXy&#10;F86+/D9HU7xnQGAFt84ECqtbIhBfmyys/EI8LdQmFq2NW6CHIL0Qf2Xqs13hm0vX2Be1/sbxX/zF&#10;X3z5W9E///nPf/Z7v/d7v5R9FqdtOOOElWvu7AO5qx803ar3rbU8+29Ba1ctb+FZuWqgfSU28nLU&#10;sr+5BfMbx36p8KuIaiLf6rF12X6o/sE42jGs7pXdna/udG/JrfyJ0/+O21P39N+K9VMOcM/nR8QB&#10;xVB//ejjFa/xR9UE1g9Um61RIPOWOM5cznzK94zlCslk5xmUC93N4ey/BWyyvbbw9o7KL7yyltkO&#10;9Hr5vMp9/YDxts1pr2LTRo0DudPeqRvw2V5b99ZqdR8h25D9eFrU3lj/VyC782vnkR6c9utnBzbv&#10;tR+aP22BuWRr6a+fxal/BTrV5xNvgxp2vq/Wb/uw64S/a3nOAV78bDW3/beCbb7zLwc2a/O/cz8a&#10;xFYbNS7eq7PS3fmtcsov3PKZTOtBbmPEa675U+a9ka9FY7EA38UjFvRTRLmizjWcNU6mXPVbl3hk&#10;4513RC1kK1n70m/OV9NkmofiqX8V14nm2IH0Vh+Sg3PuWaR/5fMq7kfI3uJKNz8rn9zZvgc2z9bn&#10;zA+v/glzEbBRDpBO+kvxn8X6gXzljy3zxvryQOmsLhQHfv3474Vsn75BnPE3DjGfOvEQmCvvgHfa&#10;q3/SRyK/G49Yz321uBcTG7d+gWvHV9hYznrf0r1lK33ztVey5iI+8vMWsLHI7vbZLyYxFud+uQ4b&#10;q/lqCsmRwVs9IB/ydfZhfZxYOch3yH941u7ilViWnombDEp+6xOSDffsvhXFDNlv3VHx7fvhs3Fs&#10;/OnkL/v4uz8e2U6fXPGF7ZvPltY7h/ny0N/88t+7Sfy1Ew/SaRyMyWXn9FEL+KG5tXcrv+SyA+ZO&#10;edjxab9xPLJLYI7d1QvP2IbktHhrOzQXVv9rccZpbH3aE/Fbg+WddAX1yRYb2Vkfywe8+Kd9/F3L&#10;WliZWjx2At1Tn8yeYTwysLon0gVtJK/1g+eXYLKVbSgOvObXVuNnkC1t/dMWfrEtH3a8/LX1UeAj&#10;+8WobU02Lvxigq+J64vmLxbsbzwh7xk8i7eyp16JQHP35BclWCHIRnBPN2yRYHWa02Z/+xX+hHj8&#10;iT//YrT/cbD/we+z/3L0Soafk+KT3xrGO+XglN0Wtg9kn7X9KtjN1l4i8UIxn3InyJ14Jrbsr1/t&#10;GcPG4TJ8xvZPFVsTOOtxjm+hutVfnLaN669t/HN9YOWWfyI/2vqQvVvn+Guxvor/yufK3dvfXwP+&#10;ERQDbBy73vgfFUs+1u/SzkevYm2Uy9oxj56xf8bzDOiUS3qnv2dtnWAnW0G/F8bT7+KRT3qnvruu&#10;l78TxQLmd7w2kPHaDs3XD6etsPLAJsQ/bZzz9Z/FxpHe8mrbY6/arn1FL6QP9dlZe1cyUKyP/K6t&#10;tyD9r7Hxtx1qeJ6dredZ33OdGy8f0sk2nLbO8VvA9lI2o5077+rvBbGE+ssLJ6/Y8et/y5w2nls+&#10;k7Hu3Y/F2D0OtfjfIv71wfcSFFty3yKmj0D5lFvnr9xai/JrnAyKH/Du3RHpJEO3zzHGzUP91ddv&#10;fMpvHGCufQXNn/Gsn517Fumf7dp6xfbaSedKN7l7eNbnM+BvfW58oB/vVrxrw9q0Pulc0VuwfmB9&#10;57M+H/YGSkeb7/pI/9Z76HugmOCZ3IsJBbEVb8hmOa58NkK6eGvjI5Df9X/6rR//Xkxk5Ipao2xX&#10;l3DaIZcs1D91ln/aWJATh3ZlTx3z6IzvGaQL6wOaQ7unThmIv/tjZaspwusMrH56YfXDOX8LKxfu&#10;2X7W7uKVWBCZ2lvIJpnkG59Yu3DP7luR/xPthyv/nZtHWNvpllME5k6bt3JNb+3dQjLavnPYM1SO&#10;xmtv47qHqzrQyUbnIeR7ZcLOBbpkVr557fpfe8k0Xqz9sPJr5wS5V21DstqVyR5+uS4/XNX5FWys&#10;+VuKH05e8azMgvzG31rGbw/glcv6WAJzO3/aQMnos7l2l+KlU2zxofEV0gVtdlA5J7PvPcVrLmyf&#10;fLKQj0fIX30ormzEL4bFytXC2voW2BzQxhXeK5YvVn5RjP9vNW6goOAs0hlocs2F1T/5OxfSX957&#10;IZ9sb//KnzkPC38Kw78e9Vtf+v5Hur/2a7/276TuIx+wflAHEDVPtuVpbmM8kf2dO/2FV22/go0j&#10;uydv+Y0/Cnxsm6/1edbiVxly3Vpsvl+bO7vP7iv8aOeuZO8hGyF7r9p5C/K7OXy0z8XmfsawcSR3&#10;8t8TxZF9+2Bp55+N4dRp7L7cOzN75957b/Af5WP7HwE59VvG+ZF7dYVHvqtbsYIXs1tfSrF75nXa&#10;iIyjZKH5t2JtnnbO3JfeC3zDszaT3zq8ZzyQD2B7fZ5z67u5k/+J7489a7Drc2+tds3PdY1/T+ae&#10;7V9lXN0dalT/LXWpxvAW/Wfwig/5+bwCV8/Jb43dg3+bIG/Uftu1wL+qxyvr/Aj5h9PW8nfu1Lma&#10;Qzu3MpA+nHPPIP38LJpb/49wZe8tcb03xLP5nHiUa/rJ9YV28tHuu7eA/b03Ye0Vg/liab6xduVX&#10;v3fRjwBfZ0y3sLFe6azuzv9I2ByuYov/NXGzsflvf+2ecldoHk79E6e9e7KvIrtXPvLT3N7ngLdy&#10;taGzQz4diA/nXL6yDesDmodz7kRykNwV72vwrL339hvYRdl8T9vfE+V1lRseGN/KNxl4tianjnF7&#10;NV/P2noW6wOyn/9iWt8bQzIrv3KnbFj+K8hGviA/+X7W9tpKZ21uC3t3nH7O8UdCjBtH7TP+yw+S&#10;z151WD4s75yDeNlwp+Jlt/EjkEfPyC5WZ3WzF8yd89vCPfnt38P61aZ32luZZ+XOuffExnH63/2W&#10;3Pn8/Bp88fYLJ399Ex0oMG04gwzbD1dJnTabNxZKOvFrF6cuZPejILYo/2f7yD+5yk0WdVBb2Pjv&#10;Af4Qe8W4eK+N9AjFUSxnjsUWL7n3xta+dn1+4hM/NXSu6renz729+zv+R4PPq3sz/+d5vEI5nXdV&#10;vO7M8D3yfC9Ur83X2A9G989aRcnDvVyrYajfD0bz9QjVdu3d8/sqTltyqx5RwC8e/GdzuMLazear&#10;oHfW54z5EZL9mhi2zd4rMXzipwPrvGu967x76KPW/9xnPxVs3aD4z/YeVh+6h+Fr7qJ72LjFeC/O&#10;lX0UDztnPu8JtfFDm2IWzxl793nzP2VsbtW1tjn5IuNTvr20c9Vk7TW3/dWB5GH58Mycdtdj+XQa&#10;v/eaZRdeifunhkd5Nm/uKtdkomd/OFr7LNj2V7P6/7+zt79cl//27vIQaPNbP2LHn5j7FtgYwhXv&#10;a7C5fmtc5bVo/pX4Tlk22mf6a3PvgnuxNKdt7pR5BRuDPtpYHmHjWVsRNIfYjr/7/gRZ8+mcMvi1&#10;r8a7djfOK+QH7sl9DZ718VGxtA7Z/Kg8w5X9ze2jwVf+xPJqvmes6a/NkC+Ef2uvnjon0v9Rcca8&#10;NTnjTnZ1yNzK75ZtOOfC+r3l/5a/r8GVzav48d567ujd0tm8XwGdM84Ta3f9PNJ7C9hEt85Ltdv5&#10;4tjYTjxbm/zD1kb/ykbyzZ0y6SdzZeM90LusuvR8O1Gs6JbMW/DFyi+c/9XKXKDktXDL8QYYyEaL&#10;DsPKn+NN8tQ/5QLeKfsqiuME3lmmfPvSut/QfuS/2Iv1WUr3LbiqN4i/HN5q+xWsj3JamN9cr2Te&#10;iuypxRnH+nlPnz86ynXr8V541Tb594zjve1dIftXe8bcxnAl817go7spP4/8fWQ8C7EV3569/J9x&#10;XyGdnglrozts9ZuHe3bhjOcVbCzvBfXwLCkv9o39hYJeFPpCCpl/JgcyO18/P+gK5Zh8vk57IflX&#10;sTqn7fYIFGfyK3cVzzO4irc8srkyV37M37LzbFyrv+fiFRsh/VvreguP8jxB/tXYPnENdbzaQ/dA&#10;3lq3R3Yt1tZ5bt4L5z5d8JW/q/nvjXu12Lntl8PZwpXce4OPe/HcgvnVW3yruK/utI2reXj13vqR&#10;IJ9yKseFufLu7J5IH5qv3bkrkFubV7bCvbmwMZ52je/dAV+Dr437FWTvPeN/Fo/y3Niu4ksm6j2R&#10;rHOUzvZD4yu7J9j0vxHyvxQi3zuo/7dt55XM+obiqr8gl2+2vsUPR88YFuY2ptp7OouVU4e9x7L1&#10;LbBxXPlt/pWY6FzVgY3T39q9F0tz2q3V4p4+rI36G9PVvn+E9XkPa9d604t3NQfiOXNt7pa+/hmT&#10;cQRkoltYG/fkvgbP+nglls3xCmvrlP2oPOH0u77qP4r9VbBz+u3OjZ5BNrRrL328PTvrp3H+4sHa&#10;WpAxl51sr264Z6+5W35O5PdZFOPqrM/O7mlXP542nYW5KKzclQ5kE06ZHa/d90D21j/or6/6+Gd8&#10;i7W3Nk/btesDmjv5i7W9dkN2V+7E+rmafxbrB13d/c5C5+GcA3oLskD2ldiyU/4n1tbKXqF5LZlX&#10;4ngF3mUR+9UnX7ViOPPZubfG9kXrF8X+60+lb8QZYEFFi1Mu2bNN757+OffeyNfpM7/4fRh5FnTL&#10;MbvZW9v1G78VG3v9/F8dxl81yLV866NQfbfWtZ/4xBV2D+2eiafdsf5H7Sl3D7ryccv/R8Vygn9U&#10;jBvPW0BvbZwPTMgnPPKzco9kvwWqE8hL3/PFD0f9Eg74Eunv/J2/86WFcngLqh8Ka6+aXPHeC2xn&#10;v34+1tfy62/cb0H+UGAXnf7Clc9sJP8WZAPaA+X4aH1O7B56hLX3jO0FeXJfk/cn3g71t9atwa6D&#10;uY9en92n+WgP5R92/qNi+RqcMTeG7W8O6Gvvn1exsfG//WJ7BdlD3zKf4s4vvCX+HxH7edAzuppW&#10;ZzjXa/nvjWzDab857RlTuKcPpw24knsV9/w+iukVsJU9tt4j9lfwKM9HsSWTnL23z4T2X+PktPHQ&#10;I7D5l3/5l18I/CATXf1w1Phq318h36vzkdh4Nu/4eOJ4piYhe7WQraD/is2vwcZx5bP5Z+Mhb11P&#10;u+lv/8S9WJ6Zq73yYW7lVrb+e+yr0/bGEb/6NHclUxw7B83f0j9BLh0gm+4jvXBP7mvwrI/N4VEs&#10;K7ey8bUnv/Ej22/B+r2KQVu/+Y+629i39/KZ30fYuLe/+vrFnR/AT+f0ufaguXQiY7ZX90fAxth4&#10;Y9RvnEzAT351QnbTSzbUX16yeMnfmr+FZOCe3IJO651fyH821390BXLJsous/+6B/Ow43LJ7Ym2v&#10;nWzj65NZf/lqDDv/KuhGjdnhH/Sb31qcSGblYfN7K9YeW9lb3hWa167ee6M1yl8534urmBrXfzXG&#10;L9K/+DD3/36NkY/GmfCz8aUHdN4zr2xbPHjFNtny2fgg/vavDsyPjvI689ucawE/mSusztp6BmcM&#10;0Lqd9p61+Ym/wq5L/fe4tD/xPKr9uX97sMD3XBMxiGXjAfG8crfd0j9zO2V+aih+sev7srU/qwv9&#10;cLTadZc9kyt7W59qt+uw88mvj3Se8XcL64OdxuvnykfxwDm/c5vP14LN9h5/2W4MZ5xfg/yF6h3M&#10;NW/uKtfq8J5xfeLHQ3vFOkdh597zPLwF7dczxu+FPWPFhLf9R0h+9T4afBXbxnnP/6lzyu38t9gn&#10;6o7yK57usVs5/JQgp/Irr/hRua4sxK8OySdb/x6SiYzDqdvc6pwwJ8bm79kIt2y9gtPe4t7cK2AH&#10;ZWP7Xxv/s3iUZ/PmrmJKJrlt90y1D98K9vbP6vYe6gekfBRD/tdfvCukq/3aGL8WxfE1KNe19bU2&#10;X8XW+8q3+TNOtP0r3LO79mBthls68Ky9e1jZ7X8t2MoetE+Xl89n/KV3yu/4lh13MazcGcctXPld&#10;efzT1j17V3g1FnjFx+rVvxfzq/G/FWL4Vr4W/O6eePUOpb91LIf6j+ylC+TP8RXIZD/5ZE+dZ+y9&#10;N4qvfn63r1052Ln6J1Zn7W1fuzKwc7X7i3jWCe9qvbIB6b+Cje2tYOMqp403mStfr/hfG2qE8Lyz&#10;7F+nuOXrI3DP16M5tH2yrffXYD97sBU9wsbzrM5bUc7PxLn5QHJ4j+6xE1+s/8Lg3/jh6I+It8a3&#10;Bf0IdDFd4fS5OWiL7VZubOO/uqg/Eu7Vvzm4mr/CrVq9FW+J4VcF99YmPFvvrePiPWx/T1zFiId+&#10;9HO5a/Kt6tx9yN/6FMvVXZnMvfjKY/OBfNzTDet75Z/R/d6odlrUS1H776zLLSTXcwWysXXYNQzL&#10;iwK7O/4abC63bCZzNX9v7mvAbnlmu/FHoDzg9FEssPF84q+wtTvreFVLuFfDZ2S+J+7F96PE/iPW&#10;sJhAXMavxJf8q3pfi63l9u/hkdyzdt4DfEWB35/y55wT5SevrWk5n7zl7xxkJ5lncdq5h3zcwsZ3&#10;CxvfK76/Nzb3R3X4Hni19uVQ+175sOc9cN8Fndk9t8WhveJD8cTbWH+V8F45bZ3eC1fv+O+1Dme8&#10;xvEW62fn8W/NwdfG91acMb4H2DxzfWS7OL4mhnt+nsmTzCmHXont/Ez5FmwMi7fa+6nimTUL5xqt&#10;rv7y9T+6lmc8Pwq2LlcQ7y2ZzeUqv3irr08mumUbTj24+i7nR8OZ01Ws1eG9wN75zvI1KId7MX5E&#10;DiHb72F/7cKrNh/pF6s22av6r51bMTwjY53JnT5af6Ab3cOX2V8o/rXmJ17GLvziLD6ZeNp0Tn5o&#10;Wb72MH/iEyd2z577dHFrb97DR9r+SBS3WM4cItgL+EeI+0eBmlSb6rV3V3PQ/I5vIZm33oPFVT9f&#10;xVD/R8fGWE1ewercypdMclufKySnTe6e/Cc+8dHY/Qvb3/2sXdl7+3Zl7sl94hOf+MQnPvGrjH0G&#10;7vP1E++P8x3la98/slX7Lb5b2j1yK58r/ubanHb52//Ex2PXIbQmaPu3cNp4JP+J90XfhTyq+TNr&#10;+YnH2HqftVTjzkF4VPN00Od3kN8Wu16P1qj5X/X1OWtSvvGNV+bcszsHza3Ms+isne81+90zsP3o&#10;3eeL918o/pXFT3wozsVprL3aELcW+hOf+MT7oz9R0dnsXCJnsHN4nuNP/DWqWzWqZuoaQf8vrm91&#10;txXPxtbaGtf/xPPYmla7zxp+4hOf+MQnPvGJT3zie2Pf939qEPvGfyuH8138a+V+ZJw53EJyP9U8&#10;f6qo7nBV96v1+1yf74urNXkF6dP9XMu/ib7zeqY2z56N5OCz3j8mrtbyFpL5VV1L+UW+890844fm&#10;vnctvnj/xeH9/OHoV+Jc7Cucl2RytfFD8t/qBwif+MTfdjhzezahc9nZvHW+P3Efart33fe61zaG&#10;T/xVPW7V4lat9gx81vETPyp2b9qz7fVb+/rE5z7/xCc+8YlPfOKnhZ71fab7KT6/e2eBezmcn1uT&#10;O+Wbrza37L038gu3YjuxOou+F3tW/1vm+bcF53pufc/P+Wftm9M2d8p84seANdq1vIV76/2J56Bu&#10;zs55v31+///TxNU9dwvJ/KqenbMWm2fvLvBe+fOTz7Vdv7l7+CL5i+A+fzj6QdhFOBersbaFaw5a&#10;ls/L8ROf+PZwFp3NpXD+9ssn/gpnra7utW+FjWHReOfr/21Da1VNtlbNwVnDWzqf+MSPit3r7etb&#10;71bN76vx553/iU984hOf+MSPjfNZr/0pPrvLA27lcOZaH06dbCWzcx8Fvq6+Yrzn+1Zs5QePvhdL&#10;7lvk+LcF1fRcz7PGW/vmapvTnnOf+PbYdbjCruUtPCPzib/G1qu+NoJq+fm586eJ1hEerR/ZX+U1&#10;lp9nRvt9n92b+3vUgL3oxJWfWz6/cH8R9OcPR78CuxBb6Ft82DkwvwS3dD/xia/Fvb25INP8s/vw&#10;I21/NIq72LT9ud2uSX8Stj8L+6PE/SOgWlUv2D+fWz2hup3jK6zMs/WmUwyrd6VP9lm7P2VUx2fz&#10;Vb9btb/V/8Qnvif2zF/hPAPnS3rt9iHZz73+iU984hOf+MSPi/MZfj7rfyrYPOSw7x+bXzme7z+r&#10;o12dnXtv5Af0i0u/ueLZuKC4Wq+NMXlY/ic+Drs2+kvxrEVj/V2js3/qQe0nPh7q3hrAuQ6fa/Fx&#10;qPbVX63r7/ct0Fr0ufNzXb4/zrW7BTLN/6qv29YENt/4VzJX9fnaWp1+Gi+fjz1Tt3x+4f7iUP7V&#10;m8sn3gRF35dShHcWPX7yu1gnwc5/4hPvjWf2F5m37L+PtP1RcCb3KuwC7Qd+yA/7/r1/79/75dwn&#10;/ias6f6A9OqHo5ExPtyrJVl4pd75AHqrG3/v4GL8VYZc29/V5KzpyuhXn1N2a3Xa+MQnvgfO/V17&#10;7s/d01fYfQ/1u8M+8YlPfOITn/jEj4me4Z7XtT/FZ/e+h2z85Ve/PO+9/5z6O/eRKC60McLGDsWE&#10;et/a967kP/F9oP6tYetY2xparz4ftpZnH3Ytl/+Jj0dr1Xoudp0+1+V9cdZbfRvvmQrdfZ9r8uOg&#10;9bq3DmT+Nq3TuadD/J1vjyfXswK+tmbn2hjv99Gw/7gJbvn81f42+BtBcW9RLwr6YLG6BJd283zi&#10;E98C7dF7eDR/Cx9p+yNR3PtSAs7o//P//D9fyEX7eV6v0f1WrZBxtbxF9/CMzBVu2d/4/q//6//6&#10;Qn9b1nNrUl22PstvLbVR+NtSr0/8dNDePekE3r6TnUhvnwHRJz7xiU984hOf+HFxPrd/1Z/d+47u&#10;nX3f26/wrWty5W9jXoLkT73Txie+PXZdWq9dv/bfs3sQfeLb4qx56+W7rfO7m0+8HzoL+3OBs90z&#10;c+vsfOL7wRqd5+fEo/lfNVSTM+/lN2dP92xo/F5YP7XAx/pJbmVOfJn5RaCfN+A3Qg+g3RwWqMuy&#10;CxJ2/hOf+F5oH2rv7cXdrz/Cnn1r3I1B///+v//vn/3lX/7llx+iOZ9/5+/8nZ/93b/7d3/27//7&#10;//4PkedHQv5bn3uoVv/n//l//vIHjv6VrVr9B//Bf/DL+r4VxfJMHMmcst2/+wEA/v7f//tf1vNX&#10;GeoSti5nTatzH47M3SKo/cQnvjfa44/25LNyn/jEJz7xiU984hPfGr2nwL6r9I4O+12SPup7JKQP&#10;jet/KxQrKr7l1994o435E98frVd7rjYKrdmu4RLUfuL7oDXb76PPNfQvrHzf9YmvQ7VF6tqdHPCt&#10;QWsBnZXzHtz+Jz7xU0H73/eK2t3XnYf33Nf560wh9s9/OXoLXyL5hdLnD0c/CJXWItW2UPEs0tLn&#10;xfeJj0Z7D57Zbyv/DJ61Sa72vVHMz9onh/Y6dLH+H//H//Gzf/tv/+2XH/ix44dof+/v/b2f/fqv&#10;//qXS/ZXGdUEHtVQ3f7Nv/k3X2rlh6T0/HD0137t177Q/jlic1rjZ1EczyL59dEPRsXXD0fF8Ru/&#10;8Ru/8j8cDdWlZ1BrAT2D8NRIvcxdUXXV/8QnfgS0t6/2ZHu9fb97eHHF+8QnPvGJR+iOefRMTObz&#10;2fmJT7yOztnib8N5KufNf/t9Eegdpnpsv/rUfhTEw0exLfX5Wr84tl+8G/eJbF3NBfNwy8bfZlQ/&#10;eKY2ZFZnPztG2WkMt/Yh1H7i28P6WEPUnRE/WB/fbz3zvUh6u76f+Gt0JpD6OAsBr++lrMN5Tu7d&#10;g7f4n/gYtM/hUd2Tbc3vIdndF98Tm+czeCa/qO+G5boE77GX2e5O615jdykev41PfOH+wsBf/zTg&#10;E18FC1OLlLZ+cxZjS35ukluL9YlPvBfsv/bgvf1mz969QC747ftHIEf/o/Z85y0/J05eF2ryzfvh&#10;6P7LUf8S0g/7vDQa/ypDLarj1uusXXL+1Wj/ctTLnpfr6rU/SG5/PFO//D+7D8m3lvirh9+L6N/G&#10;H47Ktdqc+12d+o0q4344CvGW8ED/E5/4EdBdcQLfXt99336H3cPta2ivh8+9/olPfOIW9nkKt+6L&#10;ZD7vk0984nU4P9GeNbS8XzXIrfbso3236Z29NoKPro9YuguXmgsbh765jfcKZJ6JP7nsfeKvoTbW&#10;B+7VGsguQboQLxvm0NZee65r7Se+HaxV67PUGkJr1Jrt9za3QD+dz3W9hhpdnRV3tu9aEL6/sqaO&#10;4Tw3kK3W6BPfBp0XuLfPOw/P4kdby+6EZ3IgF0755rTRfqe4BK/U7ArZ9/1z70Js+m63f5zTmcP3&#10;r+Jv+fzC/YXw459kDEoYviaZ7Jz2vsbm94Zc2lja7Wvl1kYIeH0pjX7K+X8rVMtwNYa31NJa7Rqd&#10;tn/qkI/LYS+pW1CL/YHJCfMn2I9/r27ZRm+pLz+t81UOzWmfid042c13L1uxulDvXaqPUFzwVhsh&#10;W19r5xbYv/Kx/IW6qVMve8YeSuqln55ao6t1O0GO7/bhFc61bH/To5Me3/jkkwE/vD3/fMwzsf3U&#10;UN3LfX9b0Tqh6mz9+uFxtLWsxf/Ej42r89qavgfW9iObZyzvEceVTYi/ex7tngf9jUNLLz5s/1tg&#10;84H39l1tgO1vmdtPDeq09dm6hVPmpwjnYvGR++KqhnDGEHre/MgQ+9U+wCtfaP6UMz553wK31uJ7&#10;4Kp+X4sfKb9P/E1cnYvFuR+MnbM9a2ifz1d2ngW7P+pdU620S6G6QDWpLlFz74mNAcTgPeuMkd/t&#10;N77qI0i/+fpXa2QOkk3uI9dTrvyg74nN/RHI7j4J2TjrSFa78+nVb5zdUP3RytVeIT/3ZD7xPFo7&#10;1C+u75ru+txaL3K7HsaL1f3E/xfq3dmotu5I6+EfXyCfR3/+85//jRq2Bih9ffis97eD/d73B3Cv&#10;7tapeWvVWWndYHn6977f/JYQS/vsxJmHcQT459z2ze0ZWIJ0X8X68r1l/5iJPd/r+gc6fdfTGvJ5&#10;fo9fHPCF+4tgryvx73AmlrjxSY+QraWgX6HWHn/JXfm55ze99XNl473AD6pOxV6fX4skR2PA62C8&#10;JbZ8prf9e7aKK6yOufr3bLwXzhzuoZq2V7a2xd5YXeFZ2w4N3V0jlC8oVnjGZkgHihVOe6/YDOlr&#10;H+mT6eUI7smTlbd6bGzVBZFZv1rjRzhtP4v85Ztu67PxZX/jwYfVbw7SP+M55eyrRw+z1TljqF98&#10;0YnktM3rry022ucfgfXHl34//IStg7lyTecqt+aeQTb3B6zxo61pLZx+FyunX5zRo7UJV37PGO7p&#10;fyu425z71krfv4rWOoP9v2Gr8d4RgN9an/mQj0J5x9s6rOxpa0Gm+ZVbfdg+uXL8niimzeE9sPa0&#10;6wfwmsdDvRA2d4tWB+JBPO3q2CO7T1anfi3d5HcualybT4gfmmNLH7U/m4tPpv3v3ipe+56Ou0XL&#10;R/GBMWLzat9f4dSFjSdsP9mVi6D5Z2O4BzbLMfvlh17BGeMtkGn+lfizDY/s1z5j/1Y8+OecOtk7&#10;7a1qZw6PvDFUPzxY21dIbn2e/teGuWdsnzaukK3muyMC/q19UQyrfw9nPNU0H9r4zijkAzaO7FyB&#10;zlVs2Qc+bs1d6Zf71Rysflg5/vIZVj5bS/nUX1uAV7tzy38FdK2Fdmv8HrZfRbXi59FaPwOxIzbh&#10;GZvlvXLVIF524UruvbD27tndeKD98xZkC+1e2BoC3jOx3UI+OhvsbtzNI/bzQd5+7Z5Ib+mM58oO&#10;4C06B931ryI/cPp6CzY+trKvBtUN5UvMzWuhXLYu5uG94lt/xRnva32cWJtrO/+hfCPQklvZUwY2&#10;9iid9Nm3X8hW41Mum7f47wUxINi15iu/xld+k1kb2pVP5ko/3PKjvzGFbK4enLz0Af+MDVZncwdt&#10;sttf/VdxZfuePXLJ1gfjeNuHeLB8OGXu1Scesl995vfXvfr+ps/+/SW0fO165e9E/s/7cvthbWT3&#10;EehEdIqtueysvWdtvxX5h2ILG8/GUe2R2lQvun6Q82d/9mc/+4u/+Isva/CP//E//jJPB7aWyzu/&#10;k32E4tRunLewuZ1+dq5WTGSWf+qFZGDn5ZcenLqn7aDf2Fxyp/6JlVv9sLzu+tbgnm3yt2yGePt8&#10;jnfqZq8+VO9bSG7lX0X+yjtbxVctXgU72Sj3xov8g7nTP3SuzDkT7jVnSet7Hf/wxfea5PtOUz+/&#10;57hYnq5WgVC0mFGGmi+ZaIuKYANZW1f2wunjWaS39C2w/sqzL+I+IobTZvVe2nWov3FGsP1vhWf9&#10;tXeSbxwP7Xy8Z5CdcEv3FZshnXv2dq61uqKrtYQr2x+F/F/RK3gl5mpkjfbO2PWGZJZXXGesS+GK&#10;nx+4kj1RrCexUezxgA1r2UW/BKeN7KT/UVi/UDzFsPyNt3nYuea/Bqe9K3oEcd+KP9qzdQvV5h5l&#10;71n5j8Dm09rsGeK3OMm9ijMHtPwTt/iLZE655V/Rj4RX4qn+r+BR7q1ntpfC9uHK1vJ2Tr/91D6K&#10;Vz8CsVzFc7Xn0rlCNk/ft5Cs97Dexe7hVkxvQbHeIuCvcfns+UTJoWchhz7YhSv7G8cjHzu/OdzC&#10;o/lHOONpfPKf9XNLrlyieNUeGu98dDW+h5W9ojM/aO4emrfm0ZUtwDtllu7hURwhuW3VkP0+3PK/&#10;/TOO6BHYzn79RbyrObg3H++W7Xu4yuWKbuHKX7ylt+BKf3nn3EdBXfds2Qf9Qou2Lzce1WrxavzJ&#10;ss/X8kLjK7n3xFvsvXcMoXyvaFE9dp2iRbrW2zNo7e3c7gnU8yo/p91b4/QDfhTyBctPrrw2t49G&#10;fu7RxlSeZ90WV7xHYBvSywbKV/4+GsVyonosTt4Zd/0TdKppqM4hG4vsLS3O8XsgP2f940fPoHot&#10;vQJ+nt0HxbXroL/vvKed5G5hzwIkfxK8NUdYnXv6zeVTe+ZWu7jiBXO3dM6aLU/rBwV+YID6hWg/&#10;ROgzEZm9j8OZo/FV3vGbu5I7x49w5lMuZ4zfGsURFc8Zk7Gabo2T0eL7wSg6dUN1fLV2XwOxRCd2&#10;bvPZ+G7FfIsPa/dE/Hu1hlv8E8lcxbHoPnkkdwtXule27uWzLbw1lreg+KOT95GoJieFk29vuM/2&#10;T+niF2cy6F4OXzz8YuGf/gaIkcQ5CQW2TtZpsrWXwfxiroBhw0oPzJ/2fhRszpvj9s+DVt7R1+Z0&#10;2q6vzXZ9/n7K2JxOmEOv5Eg+VLt42TllPgrre9etdnn60SOQ9yWDL6Hgng5Zebtk1r49fH6J1dwz&#10;MUC2XWTP6kC+0jEOG8cC/6TzHMIze4U8uV5y0t+YrrByVygeyNaztj8SYsi3GBHE1y69d5zZtE+q&#10;90lbu1o6z8ZCZ2X12wtn/1UUI9B/i433gDPvT03Yt0hMxmonpuoLrXEgay7aPMoNvlduvwo498kt&#10;kGn+Ub3J7g8cyC+1lhDvFortFf8nxNAX3O219XvG8zUQ51J7ur6a6PehNd/mkDnAPz/Q3kN+yD6b&#10;Qzp85HeRnZ17xjb58mT7Xg5kokD+Csm8kuNbkJ/1Bxvjt4iB/dp4cCueZ3FLL37trXW4h/YxsL0E&#10;bEfQHRHItWfyj5c8ZOsZ0GM/u8Z7F8Rrv66v5hF+fpt/NQ54pPMW2yFdbetw1vYqh83zW+Jrcn1v&#10;iKF42pPG1SyC7T+D7DwCudarPRfWxj259wIf4ZZ9MsmReTaOK9tXtoxr459o7ko/XOmdSP/UXZtq&#10;7l9A4e2ZaQ1OvSte1Nw5D/FWvrlbvpo/596CtbdtZ6Jx/Y1pCbb/Fuw+vwdntjv8I5DdM5+tA361&#10;aLz0CNUXsYP0q0F28J61+ZHYvF9FecqtvLVnXuV6CxtDeySdanjaC/Grb8jOIxQ35HPpCuTOGG7J&#10;nlhdOuszNH8197VY2/BMnaoR2c5o67zfZWUzxENnfohe+idu5by2HtWFbHgk+6OjXMrDGvjFL8+y&#10;vpv59V//9S9zyVZX485Hn1nZebYm2dOmc6WbHDxrO9DN/vZBu/ywPpJf3kdiY9k6h+JV96j5ezGS&#10;2Txat9XBM+7soHs2gd0zvnBL95l4byF/3RXZqlZXeT0DduigzX3tbNzJ34J5sbCjdZbETKf6Fn/+&#10;AA+tHDL+4u0Xk3/ziXQDDPcbnF+UhzKa0xMlWjCAF7HRgYeVO+3i08GjF/IB2w+3YvtalAOIZ/sb&#10;H4j93GhkyvHM6RP/X1S3s+5bb/zdJ6+ufbbR2gU8OPlfg/UV7tlOPiT7TDz0fqo/HOUPnWtaHLBx&#10;QvFt/6TwzD4hT67L9BkUt7joFN+zeUNxatOr/4qdV2CN+ZBrY88AY8Rv+wA2tvdCNvsBxvo6KT48&#10;U5dkd03g7COyt2TgHIeN7ZbMiWflXoEzv2sHxrsvq681jQfibx6ZK8Zyg4+Iu/qtv/X/txnVBs6a&#10;WMeITOu8cq0lnHMn8oXaF/BIHsjot7fi1V71YcenPbQ8bfno8wW12YHiQJ2HcjKXDtAz15lZO7ew&#10;cS7u6ZZLvrMB/Jfbq2CPLbrRYv2uT3J8rm5I7sreRyGfV/G8F9jOD5w+zhiqD2rdWqtnkC6szpXN&#10;V3Ne/XRP/fygfY4D2XIpNjyy4bR3D2z3/PEsZ6cfjkK/nNO53Fg2js2jWDaOjS9czT+K/S22Q3Ja&#10;eUSBTnpkGqPyfAbrJ3u1X4vT9sb5XmAzP/BMDumo59YqO+8VH/tstufyGS+/p9x7g+1o67O+modz&#10;7h7oiJ/8mQ9s7mAu+fVTG8jfm6utD8l19nsm4+cXitMXYPSTqY3WT3PQHHta452/hVs6xvHqh2xq&#10;67+C7EXVQD97zYF5/Gq3Mb41BljfV3ln17jvCJ+p6VvAB6xfKB7AP/1f8U6dcy7gn+NbSE6b3mn7&#10;W4Hvq7g3lmSsb/u7fXTK3cshP6eevrpf1X7BZ+8D5M49fA9srb366TZeufjZ1j7yE27ZSX/nmxNL&#10;48WzPhdrG9i+Z9dctDWJktk9sHVP7somub2rsx1WJ5zzj+QXKxse6XwkiucqBzz9Mz581LMuIqeW&#10;a0tdAY8MkPmIH46aaz55eORnba/+9rOhf+5BaP4ekl080rmH9V+dq3HxmN812nhvgUz6sDYDnvFb&#10;7rkI0nlG/1Xkp32az6tavQJ26KDNfe3kO7qajxe/eMC8cZR8/qA5/HMdvlj8xeQXiylrUajf/GLH&#10;OTz1Q7JXc3Dq6W+wAV/Ip78o3mJt3MvhnHsG65f+PXs2WS8A6ZRjdCuGzenM77QVTrmFGP7d0t+M&#10;W5uNW3G9F/h55GPzKf7NOX38DrSHiI3/CPnXnraXH+IV073YyWycCzazg7Jz+r6Hnb8XB5DthyLw&#10;TNwf+cPRfuj1COTzmY+zPsURGTcH+uXdXPPpPAL5jXvjyVZtWB8n8vvINxvRyj6j+xbw0wddf3oF&#10;GjtP/VDb+IzpPZHtHl7G8c+1rF8sj2JKlu2V1c/elY32vbnmz/4iW1Bfe/LpyRE9A3FUg9PniWSr&#10;I/nuAb7jJVcs0HwEO7dUHLfaV1E8p+2o8Y+KjfsK5uHVHMhXm7Brsnel8frJV/LL2/5i1yHQJ3vu&#10;hWf6V74B33z8K9vFgoAMyk5xJr92wLz6IPzORHPpQ3Fc0ZUMrI3ln/2gn84SfrlFePl9FsXBJmQ7&#10;+/EiyB8kG/KvTeYe8v8Kkl9ftVfxiPuRn2xsbmFthGyRxW/u9A3V7sr2FeixU3sP5pNtfe7pZLM4&#10;kj11ihm6L0L6SD9ie+m0eQU22O634/3JI/D/vsLH8z4FvU9AbXFsLHDGUb+55FYn7Nxi9WvJaE8e&#10;rH7xrVw1PmsbJau/OT4DNumvjXTZ+RqsbZRt9LW2i3eBx6d9CFuL/FVHBM3DxnjGVw5ROlcwD/k3&#10;Xr/G+w6Vrebu2X4V2avN9vbBPIJz7h7oiJt8NStPKMfk4sPmHz2DYl3foLX2zj90J1zxkXdXNoq7&#10;eII543wBmYjvZCJ+srm2QvJQW12M15fxym7/FWQzPyE7zSejbX9G6x+yk96jmLJNjj3I1/pRv+70&#10;1u69wSecOZULFGcyydUmm3woD3Ln3GLtnKguUf6X3hvFsbbz31pD8+UIK1fs2jNW/B2fMA+nnv7W&#10;Nax857vPo2Tt4X5hCp24F4+57C9OPn2Ed8b3tchPPlG+mst/2HGy9cPq116t8dpKx3jzjN/aR7B1&#10;X/0Qj0z3zfpc5OMK5iDdfIb8REE/X+ku77TzUZDXvdjqo2qEl95VXZZXHiur3t2v+XkE+rXpnLrm&#10;kuMLkSlu0F7p1WZ/c2g+veyR2bnNdW2FZJevXRnIziMU49rIB8Qj5446472F4lt9WB08431WN7/5&#10;QT61S0AOrf57IT9n7tX3Kq9nwM7GXexrJ9/bz69+vtOHampMpucKir9+smt8rsOXnxj9/i+Q0Cog&#10;ziLjdaBdg6duBORPak67ScTPbvInyG18xRh/sbKN0ZXdK94jbIz39ItDG9JdgpWBHZcLHlI/7equ&#10;PDQX6FfvJVjZtXPaeC+s73sgc9anPQLZMdbK0R59Ju7sAT2gl241h7WP8nuL0ttYobnTBuR7x4+Q&#10;7D2QyR88smv+PId0o9DcI3uLbD+LfIrfnodsXPm9qust0H829vXJbu1SvrVkzxpe4bQTL5z9xst/&#10;T7gffGDpi0u5lM+O4aNigM31rM8VXqkLmZ5j+Vk6Uc5nHKfslW5Y3WxVx2r7CHT2peUere0IzIWr&#10;eJen37j+2u8ZtJTs1yD7axNOu1/r571RrBvzFe7ldA/01CVa7Phcaz7Wj765beMH/CsC9tNdfjHE&#10;M16bV2g+G9vunL3mBy19mWLOGW5ufRdf7Ynqs3P5hSudwA/ZCMjj35pbNF6ZWvmc99ItO4+Q/MYF&#10;azv7zcHOobfitPkMiuVKvnjMy8eaX90/J5GFcy80l41qhMi1RyDfkFzjdPDXxhU1H9JB+dw400nv&#10;HpGBU/+k+GSWB3gnAZnieCYWtPrtabreL7TxjJ3rlYcdL5/tjePs53/ptH2CTHjFNlzZPmUguZVd&#10;3vLD+gDjWzHds3OFK9unzfCq7RNr77QRX3vW2LjzCfYLbP5wFVvzUTavKDtgbE+uX9DHWxg/sv0q&#10;rT0487pag6v874HtdPKZ3+blhsioe/dKBLUhfXg0h678uBegOW1z2ThtB/Mn5Qt2nZdX7vw1hnQj&#10;MisP+WkMZz/9V7F2IBunveTWV7RzxV78t+jMD1Y328uH9shHYf2eaA7tXoVibH3LCZIJ5zhUm1M3&#10;XnbP+Y/ClZ/i2FiQ+WjRfP0rmXN8hdXL3vLWRj5bj/w6975zsHatX7bCjtcmXPlapHvauCX/tWgd&#10;WotzTc5xceifSCbQvfoeFx8ahzNH4+STw6v2i6v6JKttfuWsa8/Q9ZHP0+/awV+5ZOPVP3mnnY/C&#10;+t3xUnGfKLarWOmFK/6ei51/FunUZreYQczWDJa/unj3/KdTu8h+5z7o716Jdnz200PiuRfTic3n&#10;RLxso/DIh/nVh9Up1qt1XD/QePn62YDV3/57IF8h+/He4o9OevXXTrbPOwiseXTGsHbMdTfudynp&#10;rs6uA/rlD0cTAoainNf3t7H9Zti5eSEbtcsvQX169H0IZuvf/tt/+8u/ud1BId/DcWMD4+JZ/7D9&#10;1UvulE9GG72K1X2kz3dxL+7ZOHmbx2kvueZO7Dw9Gyesj3yi3TQfhfX3LKXX3rJ3rvLZQ/EMgfrQ&#10;oYu3tUquGm/9410RnWJdPyeF9XMi/ZDsMwTrK94tmD/3QPobW3OP7C3IVuNHBPxZB3fFeektkb+K&#10;Ec5xWD+PQC4/Yf21J7T1EdDZmPPb/OpnvzY76YTtvyeKY9foqr7NfSSyz9+2V0j2mZjItB76Jy2M&#10;+d31OeWe4W3s+pEYXjkP+xyGtXUS2+czdfcmCqefsPzk0+3ZfWJ13kKQ7ca1cMr+KNi4nqVnUb2j&#10;anPaaT+BtYZkdq22f2XH/ElwJQvNn/Jh5U/dxermRx7uf++MSP7ZIFueIP9qoA1XdsPyg37nJn6+&#10;WoPzLEXppAfLI0M3an79Idj5eK+gmKpJdtj1PJVHaG4pXM09S89AjOe+ji/WeBu3uWTuEch/9wOw&#10;lUx1Bn7Otch39cre+kFw8payzVYUb33CytCF094SpN9Yu/qQ/dWD+NkIyT0bB6Lv2dM5xKNf/cyR&#10;8csOPhP2nFqccUB2iuWkZGrpn7U9CerTaW+dBGfbmVqcOrC+8He8/RNrY+0uH8698yzIn3bfy/aJ&#10;9QVaPPb1d02hdYbWsHlUPBsXmbD7BFb3pEB+fwGnv5ZCxr5o/8Kztl+lE3ib4wlz9+ZvobzKoz6S&#10;ZzXYd8ilkG4EzV/xWyP2Ac856q5onk5z2tN2bWg+vWI2bu1av2TJnPPFlX428Hv2xFsK9bXpo2dx&#10;S/7kNdbmM92NHcSONtb6t2h1l7cE2tYs3kdgfZ5oLip/KPfyOGXOfGuDufRh59ONFuzvOrwnQW24&#10;iuNKL6ys9krmHF/h1Kt/8vO3BO6X7phzTeBqvHbB3L312X5jcvy9N9jf/Xb6he0Xx629Euqz2z22&#10;uPID6WU/JIfX/at/xnYC77RVv7zdk0g/ZBslr41CMuisYfO19emfMb038nfl/6p/5n6u8akTNof4&#10;p+4rSCe902/9ag0rXwvNX2FtaVeP7X3Grv14EP9c97W7Yzhr8yyFK96Vn52/wtpI77Rp/EyssO3G&#10;c86Hc/w1yFfIdry3+Nq4l7K5/qx/tPPGcNpAkI5xzxV69pdW7cH8uQ6//OFoAksnOPlf/9f/9Wd/&#10;+qd/+uVLKR8acgJXm/LkkXdJ0vdD0f/9f//fv9C/+Tf/5ov9Xoi7nLugF43J853t9VMftj3pjO+9&#10;UW2y3WLFh3wvwal7tifwq58+2n6UbLHErxbRyr8Vrc8tnDk+C3rZRvr9oN0ew5OD/MrnVWQbfBlr&#10;v4MDls+N/x6BGK7284ni3bWsXXvhivcIuwcf6Zpf/1Du2YDmHtlbkH2mJsCXu+LP//zPv7TdQWLr&#10;z6+ws7bOs3YPp+49kGt9YOuxxD+IVcyN6aWb3+S1xsno49vX8o164QSxvDeKSwz8iIsf+x/KcXP5&#10;CBRH4PMRkl+9WyBzbw+etvJvvGvUuH5ofPIXzbWnbsmdaD+lf4uA3TNP+u25UE4n1taifYCSQdlB&#10;t3SfwdpeW+f4W0EscM9n8b6KZ2wDOfcBag9Y29a3ddVvvLajK9ya3/HK7BqHW7Lhql98C3bLCZFx&#10;F/3lX/7ll3dG1HNAju6m5IsLQX7WH1rbIR5sbumg7l/vBv2yTveyeXFsDNncPtSKn77c5KTtT9Rd&#10;xZbeI6RLfn1H4vXe9Bd/8Rdf/PmTp/jpIHrfA/k/41lqPfRvyUTNtya3sDrtp9OPuqmXlgyyVmFt&#10;XBFsHGu/vbOyzUP8WwTZPvn1z3m2b8W/KIawcrcoX8lnA69c423uITsnNpbmV/bsF0f2m1vER+yj&#10;5OLf6p9xQzbOWNHywpUNSCc6EX9zu5K7wspe6eCddbuSewab81mX7iL3KT5/3u3tCXA/9osxWjH0&#10;eSy6F2O+dv6kRfJs8rOfM9YWXlhbX0u3cM4Zb96vIB0kp5435RcPWZ/Iu8fK5Xftoa0NG/s5Jju9&#10;x6wOYrv59YOu/MY7UW3M8+neRj23k4HsBWNz572kLa6l5vVrV2dtvAXZ3XViL9vBWMwbd37pLpq7&#10;IqCP8hdvvwupFiv7kdj4TjSHiifZzSGZaoRgdZZg+6fMCbxbdt4Tp/3TR7xiqV1sXbTpLM7xFU69&#10;xid/0d3iPEbG4hArgqtanja7Y+h3zzRuj553zbbvja1rPuvXLm2OV1hZOPPZubA2r+zTR2wtv7jD&#10;zoXT5mm//JuLjOPvXONFNuBqPl50y8574pbt+MVR/6yBfrJQ/U+sTPO3bDyLezrFCdr1s/0rWlzl&#10;coIMmz2nsoG/z65sXfmJFxXjW5GdE+f6PPKxdjb+gGd81vQKV/PneT11b/HfAn6ucr/K6xmsvH7j&#10;5cvPfe09re9CeiZAsrtPzrWvRua9q5iPD43pnOvwZWaNnfgbwr9Q9uGgDytnIFu8sx8F+tny/7P7&#10;tV/7tS9fyvTlFpCXRAnueGntiim6lVf53MK9uW+BcoVnYt35zf+qBtk97a/cqXPOP4NyeIVehYOD&#10;gL4PzP/b//a/fSF9B8n++Fqw05exvWipRzFXn0f0CMmsrH7reMvGW+v3U4SX5n6hoi9RepG+dSc8&#10;qs292t7DLX+LbNs3YraP+lKA3hXId34D+/YdXfl6UNjj7fOPQnexWtv//BYf6PcsuFeH98Ktmi3E&#10;9JFgP7qHZMTcXaV/1ulZe1dY3Wco8I+u5iBeco9Adu8pdIV7c/fwjN5bbb+C6vEKPYsr3WcJ5G4N&#10;jN0T7gZn1vPQnfFMfbKX7JXOLf49JHulszks4rWvoPMTufvcSe4nhNfd9AibQzGccaytlcm/My0G&#10;pOaRObYfxVIMiN3WzZr5YaX1k5cce+9AX4P0y4NPzya/dMTfeU8lt4in/QiIUe1a+405n/HJ9Axa&#10;/j16Fsny2R0erLm1sV6tDyJ7xn6LgLz+5oGnvtk86w+nraXmw85tbOzmpziexdq8R1D9tBHIl4wa&#10;ejcSi8+D1eBZnP7g7J/zi2fmdv7sn/PPoPzOmjwaX+GtMSzu6TfX3nkrbuUQ313k7nMP9a5sT5jX&#10;9v7vbkTO4O7nE6e/ZMrnHgG7+52EeBC7+8PScGXna2jz4vPM51uCb7lbF+e1z17dTygU+xk/GWvW&#10;Z5goO2TSIWsuf83j65/Y2mw/rO75vDZG+eDfmkdiwkfJQHOhXE8kf2v+GdBFxVAecsq+lky1j5cs&#10;SuYtBPzps9+5sE59JtfnD4rre0K8u7ZQ/PUX1a6c2zPlFH9l0BVWNn8fiVtxQLHck3kvqPOttT/9&#10;Vxf1dQ847/ZS35fsfjp1Tz/6rRWi2/sZ2531dNjj3z5+z7qwb98gYDs6xyctHs2H9he6J4d/q17F&#10;CvG1t2xdIdk9cyAuz8uepcaLKx+PePq36HtDDK1FuZ45w8aq1rs2741qsz4foRyexSm74/JrTyH2&#10;7YcIzvv2Kob0T3oVG1PYcxt2/lvg2bzuzZXXmcv3wtb5VtzN19oD7m7Pgd4D3eHm2bA32h9rc30l&#10;s7jaUye+7Mb/6r/6r778y1FFzGiGT/gw8Pf+3t/7Qn6g6YNsPyzNWfptsuxCCbkk/TD07/7dv/vF&#10;zq//+q9/6XdIzsCzmR02KxKQz/bqNg/JRIvk1t574MrX1hmSWTqR/NIJelf5o12LCNbn6i2ycWv+&#10;Ee7p3fN7C8Xj4UvXftHvC0V9e9Ieg6v9dA/ZDw5l/1qRLXue7S7vZ3O4ksnX+gOyu5bJWLfaSByn&#10;/j2sHXgU+8ZyxrN+m3tkb5HNZ3TE7KJ07snvHWK9YXND92qDv/6fiSGsfPbzeYJcL+ZivrovxQzZ&#10;jaB5uUTlSIa98n9v8OGB9Ed/9EdfPviKX71BHIBHrvNY3O8NPtAVqgUUw7NxkDvvzUV+13fj9XOl&#10;T6YPZO3F1nrthbX3CMWQnUd6ckSQzlUMsLbqF1u0YOecu5ILxX3L/2Jln7H9rXDP/1tie7YekGx7&#10;yX3iHPJrn3lm+YK5H65Zd+e2uG75wiNzdR7SWb320zN2T6z9WzrF0v13JWde/p4Ff//v//1f3kfJ&#10;ZmfR/MrUh+RPveKJn1781gHph1v2Ahty9JxA7gs8NrOXTTaiZ3DK5gu0fLnj7Rnwbn8L5Rs9GwPZ&#10;8Ja46Vv/7lHYecjHI/vmdw2hfKJFsq2JddCqWT9M7pmun/1HILf+jCNobVqrxcrdwsqcbbZR7yaw&#10;cacfLbZG59wJ8+WpRnyrE1/IO93/8r/8L19qaezz4NqHjWP9ZfcKK7d6p/5i7dU/ZeDKNhL/zsGV&#10;nWSu+EvQ/LZL8cLqPsLaCMbWCO38GdezPl6Bveh5teeoOw+vL7mb90xz7xfnrZg2D7gXu7nm+e/d&#10;mm+fAZ17wHcXQGf0nt2vwcYO+dn2vXyfdVq73RugNu33Jaje5PF2TN/6bc2ibII7qV8+6b5Y+9D4&#10;xDPzyLz9ZR1P2WLJL3lxFLtxsV7lco5PegblAXSKuxqi5sC4uIpbbBs3JJ/9R/GYR/nWVzc+jN3d&#10;vnvxDsGP+auavieK6QrNIfGIsTWDWsjGtvXp0EWruzIBn3x+kifXWnwE8hMaF8PGcdJiZbVXMud4&#10;ccsm7NyVDTVrf6YDZHcvL1Z27cfP5ikTZRdB7TPI5sYKxkvLWxRD/dqlW1j7a/vU3bnyNIeXnP7W&#10;PRlY3frNLfBWr/Pm/q7+5t0HG0M2F+YiIHPuiZAMrE795b0niqUcToIrv2dcK5Me4J/jEF8dq+XO&#10;v4pizu76XeRnKazO8q9ANn3xQ7mA/eI9C1n35M641k/24m3/EdiN0rnab/GSe8b+ymVv9bL1zDqm&#10;XwzFs3pnP6S7vFeR35Ctt9gmu/KNo3whedoT3SPmve/3ebt9kzzsWp1gJ6w/7a4D+vLtzX/+n//n&#10;v89gRuFsV4mRyPgMImdLwVy0c1rJSryEN55kjSuYy3ftLEF+kineE1tM/XAle4X1A/f08pFsKLYo&#10;lGs6q3vLRnLpol7wtk+uD56wfs1F63NlnsWps+P6xbp+r4gc0DOWsxzo+uEowvOhGe2an7auqLqh&#10;fPhA7IejXvztT18eetD3hdLmcwvsnLjyaZzf0FxrGfGPfFlAXq7ZvEf5CY/iN6/G9WHtBf7hmXos&#10;sqEtttrIGFyKvgC3ttbhN37jN375hTi/1YYOrI14G5/+q/Eu1u4iu+0/8RVzP1zHpyve8kt+edmq&#10;by3UgR37ce/M94Y4fOj9wz/8wy9fVPDrF1nE7Q7hVzxibVys741qHcHmvTV6BeQjyPb6Wci1tTFP&#10;b+XSi5xRtUkP4ddexbv6z9AjJFO9rsaPbJG9tb7p7dzWM9r8G2+7tLK12Vssv/5VjO+Nez7MiWVz&#10;uEXJpHeF7C3iaZ1BpN+XuD0PPbfcFe7KE2u3Fu/ko40zkIOVqX9FYfv5O23tfnN+3EX67s5ekLV+&#10;mOIZgPDWxq14VubsQ7EUF6rG/GuLDxWTOiPz2UT01/7Ooe57cux4VlgvJD958VP9q8urWJ/lVA5g&#10;zJd5IBNBuo/W+aTiXluPkA/y+u5Re7t31+yoHVreLRRPqK/l48yreBEfYK1BLJ6JYM0QJP8M+Gtf&#10;tw784vVDy2J6FWcuAV8N2Xc39AMIMdi7yZZHsWmh+dPuPZDLjtzkBWLxbv2v/tW/+vIDUvO/+Zu/&#10;+UV2bRdHBDtf/+Qle+KsjXG8+gjwtgX9K9tbp0A2CpvD8m/pQ/GBtnH9sLav/JxtSKbcGyN2Itj+&#10;W5BNWFvun+4858ldhLqntObskX/wD/7Bl7NYrNUgW8V+5vNM3OmR5dd+tU//5//5f/7lmXdW8u88&#10;PWP3LSjuBV/Rjr8G6ecrm2tXLeTdfdfaoPSc76jYT9vs9Mz0rGMTD9iE7ictkEfJFVs285W/COrT&#10;ReLlpxyyS+bcL9B92Re3cgvro/bsX9Gz2Hz0229IH4odj0znBcQqZntYn5x5bXneQ/Pk6bOjr2Za&#10;tv/sz/7sy/lwNsRgzjktho8A3+gKO2fd0K0842tRNS3Xahc/u1u71Y2MiwPtfPLvQdkLy5eDFooj&#10;bB/Sq3/Kwzl+Bmvn1Bdbe9ae6TsS7/L73ls+QV4Isr9+ircvLFkAAP/0SURBVL97au+qzkogeyvf&#10;e9h4IDvQXLz4cKsfxIDPxtlekbnivsoL8M+zaJx+Y/XZGq09OMeQbe2eGe+U3VHmEZDB154xrn16&#10;rfPGWQvbX9yK/71QPI/oFsRlfvPaWFf3il893zvH4gLt9ncOmo+3sWx/50/9raO+PdNnku5cc+V6&#10;6i/yB9l8ROyj4l0enDz99XMP2VzsOFutpfHu9SjfS82tj7Vd/0ruLchOWHuv2j1jaXzywV3Uezbq&#10;na33xerRPSHGs0YhOTx+6MOON44vP/H4z/6z/+z3d7ILLaEcNiaX4UWB1NJhK7sFnB1jlC08SH9h&#10;Dj+C4shec/mBbNaeSA7Sh+w+g/XxSGd9wOpom0flkXwtbH+xenLosNlk1sILrP9vrJcQlE7tLYJX&#10;a7J5BbaKafOrn8w9CvrZpq/v4Hix6geYp+9naGXry129vLCpJagn++bw8rV6eGjtQePlJxvWHqpm&#10;qMugPhTX2r2iE+vzFuj1QoPaC9XdvP4rewTII/rs8oHCWQOy1lWuXZZ4wH9yZ0zJZA8fdu5VsCEO&#10;+hszv/jrP7na5JZCeiDeK1pbxtloL+gn+1YUR3k6V34w6sHUfP7hbN8T5ce2WLTxxIDEKX/7wtjc&#10;M8gmXS9n+dH6UK2f/WxqVy5ebX06XvLsj/TpRItqSQ5Btu5ROO3dwqm7NmDtiEltbsnIy9xVvY1v&#10;UfnRU3c12lqTufpCY2NrLpuNq+NHgN0zJmP88ojXOiavfUTlj+iyx665E2TLkzysP+vmrPZlg/5p&#10;J31Ye+SyVZtu/aUrfrxsnr7C9q/AhhqcccivZ0DEVvOn3/hrAxqT626J+ITOgDonA/FOvnbtamHb&#10;qDFkp7x61uEnnw81gXShuVvY+NjU1uerDyL38ong5J2UDKzPV2Ed5Nt9A+wUV3jVdnFGkN21dfpI&#10;Xo3UzHunul3p3gMb8iLfOuvLV66d/9ZHu7E8i+KN2D/PE/uIv/aWMXQOdg6ezbOa5DueHH0Z4ss0&#10;+Xu/9p597pPtb8zbP7E60PjM/R7dwi3bIfvletpKHr9cN75qjEfGPlgb+o21p/+F+fbNrt/p81ZN&#10;TqR3z+czuPLJZveOmM/aGLdPz725cnAv/kfIFn+gZmwZO+/2aJ89NvZnbL8V2S+u6Fm/xXgL5sol&#10;2dry1Lc+rVFkDtJtTM/edc7P9TJmR22zl4/2BvRsTz/b5NivXxs1rq0P1W4pFD+euEAscvBO2l4w&#10;JyZ2N6YIL5/x2Kz/DIolncY9G8SFLxbUePcmOXHTMd64q7H+PZhHxcJGuWTTM9D9vT/YemT3a3DP&#10;dnNiK3fAR633aYM8Aut81llOcgW85FG11M9PWDl0xTtp7S2aSy5edM7BGUuQY/uZjHyN9TfP9NfO&#10;LeRfjduDbAL9eHy1J/MXpYu/PhvT2XEEzUH2wPxpM9879wzopbt68fG81/jF8t6p8WF93OqrV+vP&#10;lv7yYO2hxrD9tQvNabcP2QK80+5pa8fknBWUjthbz9CcXJDamI9P377Al3P7MV/3+gv2tmYrC/nD&#10;q7+8BT5ia9slyEfU3GkPVjcK21/gs6VeKD/PIrvFdt6NW2845RvXR9W3ePC6R8BYX0vGfsi+tv7C&#10;2nuekO1ZtTq12y+eRTzUmi1/IUZxZ7e7CcS9OTxCcUG+6K296tbdsHsK6i/FD+tnsTp8ldMrSJ+e&#10;3MUnVsBjtxo9UxOgZ02rtecpGOcj1C/29kL7ofjQLZBblE+0vK0T+vLU+Kf/9J/+vok2rctJoI0F&#10;iVIKjZcXOKTDFtsVkmxB8AHGkM6tBFB9fEUqxvjph3yh+Mnfgvn0nkU+HmFj3NiaO+ktYB/UJ182&#10;oS/+//iP//jLb2j7zVs/6GgN7qE4ttbPYuXZ2UOwa6Wt/wxWr3xdpn7reH8w+mq8YdeErV761RHP&#10;XgZy1pEMmCu2oG7FeSueYj3ns7U29Vce8dE5ehbp3oP5Ym/djKtvORXf1gGesZ8O++6L1lM+nRG8&#10;KOQ3/vpsDvWQBfbSIZOPdNfGLazf6t7d1pyctN1/8U8K+cNjVy2yFzW/yE41oHdlt/ZVsCV+98XP&#10;f/7zX/5CBXv4wbga03mrv3tgl4/2XrnuuAcuOfV4JhbzraEPNHTLxZe25lD2ULhne2VryWe/+pkr&#10;Bm1+ngWde3FA88V0EmQnwteKdWXxit3+btz8M0iOrnXzLx39tqCzisyrvba1IHsP2RRL8X0UioXP&#10;/MpDzM0Zw6O4Q3bkaw/Yj57Z+mxc+bziGzsDnlme8Z6JPqAvVq/+8tYH/9DcYuO4QvxsX9GJ+NmG&#10;4jnPYGu9+29tRydWrvzcI2q/8q0hvj69zoMxIt9+Y6sY4cr3iZVdAnMRLL94rua18SA+6Hemgvid&#10;O/tGPxnt6l4hP9uub8hOtp9BOui0x041P+W0t5DcLTS/BPk3Lj/+PQ+dreq5Os9g8yqnfLS/wLog&#10;uHceFxtLMQMeP2KOsp/v3mfw2tPNrR30CORbq2Jvb8kPTw3dVe6sYqsW6yP/G8ci+SsKj2yE5tI9&#10;7S0FOvJZ+2tn5fH1yzNUE1AH6Dm7ciF+lD/IB2JzvwxrDfCjE+Zr61+ty6uoLqffeBt3/MXKhTOm&#10;bMAt/hWyWZ6NnQWfAftFo+a0ZOGR7VeRvaiYtNEjf8Vfe8pvzKeMvchH9wCcstr6i+S819l3fXaw&#10;/8h73kDvTChbyLj3Qf431+QfUbLPYnWrL4invWquO7PPHvHRgh40h55Zs7C1WJ3zjujdBdjX19Il&#10;i/TxVnbju4XmkqVfXcyxZW39S253uH51+Qiwe8v2OVf+WnFWlyhZ7VkL9a12eNa7H3RBdqEWyC69&#10;FafNgH81h9eeCGccq0u2HPHUw3OmfnmSWRv3sPbVmo5xZ94YPx7brQXgF1d2QjFsHPXJppvetlf2&#10;jOnnH63tZ5C+Nj/I2Gda37X2+Uud07mikA3E9tYLTvntL5Jb+WqgjeCUib9oPqQTX7yts5i7H9sH&#10;C3mRo9OzVH3w7UF99755cu1FWL9Li2y3t5tfOfygH52yeGxFySSPZ4zE335IFxrfwy3ZK1vr5xnb&#10;UKxaOtqrH46SOdfsno/siQfYO7+3sKbGux/S0YJ++6bnPvnN8xZB9YF4EH/nQ/rm5C723jXUBl8f&#10;mQf9Z0G/mstt++zxzR+/1esZFDdkc3XjFfsrMUNxA7vFZ03M5e/VmtApd3uis89+towRH/EAj5/8&#10;o/i3aGFM/+SXS3PRlzek/+K/+C++/HAUo6JKwMbU30KT2aDuIR2LD7sBzG1hjZG5R3bhkUx2Vu7Z&#10;uM2X63tDDNXzPe2zJ2brBmzr4+fTbzH1//bpTxc9m2f2vibmzT2c9r7GfuDjLRBX/rVL0DyqbmrS&#10;/m0/48VPNx1YP1cwh6oVis9G5HyiHiLwyPbXgE958bV7WF9rbmN9Jo702Mgm8HXqr+1nURy3dPLD&#10;dvnckj1Bjj5Y+7VVKyf1agyP7NPxhUE21y5edcJXu7UNxkvxXgUddtc2rO3snv7fE9ku3/YZP/EW&#10;eJDeo3jKg7zaemD3zMK7qnG4Zzt5689esUfiJLN2t/8o7o9CMZS357ZYi0cu+vbi7vvwTNxk1LoP&#10;Qp5N/qKBL1jcZ3zC2n7WLh30EWi91k+5IKhuyaFnsLbVxQcML+iQL/P5OW2vfv2lZ+JIjq/2aDne&#10;grlnbL8FnZVi0sZrLObq/9ZYssWG/QhrC9+agPOcT7IrV/0a134U8rUUf3GOr1BO2rdi/ZzxoEd7&#10;6RbSywbavbF4i/23Qq2+tl6bW7xa+blvUfsuf8ldgczaOWtWf3kR+XT4tO/Z00dksr9+7iGb9dnI&#10;ViRHn0l8uc73s7afRfbyzwdaH82fvI9AfsQVFRNSH+0p+yietek8B89Uz5O+9CGXfWO4ZRs/olP/&#10;rSi+9Xvau2d/9TaetXuOUTrP4kpnefUXr9h/Btlbf/rl/QrI39JhLwK+er9zXvK9Oa+tta219/xg&#10;FLHjXNPt3c55B3Kdx1Ac7GyLksVjL5/vgexFAZ/P7sDuY7yemafOYm3ekztBrlwDX3AVS3NnfdSM&#10;TN8VZC/5tf8s6KyeOkRwzn8P8N+6qZM6RMWmBq1h2Ni15OkjY/Lt4+Q+EnyI7yrG5sIz8Zwy1SNq&#10;/1SX+PdQDNUX4rG3exKROffpLeQ/3eS17hbvKBEeZBvirY9sJBc9g9UDttRKLFG/8Osfa9g38Kz9&#10;bNfumcILV3l9DxSHPN0x7QGxRpCcFuE7myDHZDtnYLz76dlck6tm2ivd5qMrueIO5jeXdFa3+eU9&#10;wpXs1fherLdw6oGa6/dMMEbt183hEcjS9X5p3+u3D/Tz/cim+WS05KJ7uJLhN3vn/I5Xpv3oDDd+&#10;Ju4FWTrtWzr6a4P9atJ3C/rPYGO4F1f2n4l5QT6C9aGmkdqced1Cc/KmS699Zmy+WJN5S+yvQuzr&#10;O/qyEjoE9uHShmguA+gV0Av6Ei7xkP2V/cTr2DpWX+tlE1pLpN/D69W1fCs2rvbQUtj+W8HHe2Fj&#10;rH5L1ZXPzk4vzNW3LyS6aF/FVd3y7YwiF4zxRyP/ckLtMbmBGMS6Z/sZkE+n2vID5Y/ego23cQRv&#10;tRvEzXY1YLcavNU2PT8cbd8szH1tzK9APu23rR36Vlh/cldvbXulepDpHDxbo+z2TKLfPsYr77ei&#10;mDqryFjci87A5vI9sbXcvV2ce6bE/Ja46bDh3vQLO/5/XvrsV3uU7R8Bm+tC3Ltf3hrz1sT5rx7Z&#10;Y/vVGr8llnykv7R4NZ5Xcfrs2bA+zVejM75HYCebdNvX7DVnXft/tzaP17kIxbX0ifeDs7V3aGcN&#10;WvefYs3tMdS9h+Thvc4v6pxfaD+DrQvaOwTM5xdVS3IhG91HV2fslZg2lvzwLTc5vjXXV8F29tdP&#10;/c1v+x+BfFbb6mI99L0Hqv3G+QroIbbtK7Z6trTXPjrHj8S9usgrqr7PoJqdiG/PNn/KXel9bxQ3&#10;OmtQbervfsBHt/bI2kULY7r2GdrnZvPh1A3ZRd33qPv/lt57ovyLwR3lFzi0xuEjY6kGYB30PRvc&#10;lX7gvJ//zbWO1br7VdzaZK/W9C0otm3r/wiQf7/wqr/n94SaVJeei3TOPbdyH4n8dAbzWY3RxnEr&#10;r1uguzpyRPjdC6+gmEDMzjw7eOrJrufP8l/BxrV+3DH9MinbZ17fAsVW3p2/7T8DcVcvUC849y1/&#10;0Y8Ase15ia7OW+tDXs1aU/zOmc9b6mb8rXHWVjzyiBZnbot7cz8C5FK9Qb6txbOgS88+R85g763W&#10;z/zen+xX148Cv4ifcw3OMZnk2o/yMFYfc3jGp+4zWL36Ubab+1GwMUJxFquxGqmXtX0W9LoL6bHf&#10;OnVfQPvmPGvfEl88C0DSNrQvKXdjVBxt/Wch4T6M6Yftg/HJ+8TbYFO1idtgyKbrT5/485j+/Mm3&#10;euhcre/33PTP4IxXDcV8ReDMVPt08TzgO1PvhT2L2qv6fgT4kI8vij0AjfMfXo2DfJdjNb56WL9q&#10;N9Bz/7jbQrYDmbfat65q0YtAyMfm8QrId45P3a+J91W0JpHxWb9vAfmqrzqrdzWvRgh64L5an+rc&#10;eWbfh633zHdr+FNAdew5As6Rf+XZvwZ46z6kt2Qt+zAE1uM9a/+RELN6qE3xlteroCP3rS2b7Z1v&#10;hc7U0lVOH72fq8cZw/bR16B9xk5135ys7Z/+6Z9+ad330a0YVnf5n3gNV7XtHHQWzO3e+Clh4y1P&#10;+69c7KM+MLY/V+cRkt/6aPNxRckAn/rkkTv6z//8z7/8iwh4NZb1k02wlnLsve8Vu2+FGDbXgLf0&#10;UVjb+SomcL+4b7xrq3e1+hrkJx/b/1XE1+ZWfbZO9ieCeKfMR+Fr7W/cS3smvfdq49c+s//WZuCz&#10;+zp+cYTG+UPFhBZko49GeVeP7qm9k69ifG+cNdHnuzuzZ2FzyRZ3sslDMu+FYviRIEdov6CwtUxu&#10;EU9eahbBlfxHozjzfea0c88i+c5m32Fka/f9syDf3kPVuLnsRs29is3/9JnN77En+W5N7Bc/kK++&#10;b4F8rIv3gez+6JBrBLfijt/nKfLWEV/e/pKUz9TVL3sfjXxF4hEDKuaN5cwvvZ8CNvbOkBa9gnJO&#10;FxlXO2fhW61jPtbPuUZhZcmI01505oyROTxojB6BTHW4Qs+TH/Fsb8z6zqHv56BzcC+3e6BDv3co&#10;75xst0+SuXXevhW+PD0E4FD4MObDry+FjZvbIF8BG34wJHGFLHnEnoS/Jun0EXtXtDK/yijXLia1&#10;NnbwjM37f6X89m//9s9+93d/98tvEVqHb1EbvhetjRgbw/deo42zWlafja34yyG99ne1d+h9seEL&#10;jv3h3LPI3nleWmPny/qizutHQj5eWP7gD/7glz84aq8VX7V4BulUZ+Ot4drSb/4VqItY0a7nafut&#10;aI374hzEGEF+n4V4+i1X/dZa2/zXxPwq8rf0PeCFxTmylp4ram68d5yan3vqGawce87sn/3Zn/1y&#10;TbP1au709pwi43M9xb22X9kvHwUxgn0I4vUsd/79efZqsnv92bhbn/Y58lvt1cEdEOL9CDU5ISb7&#10;si+xixPtej6L6qkuSE32Lmi+ereHbiEd9AzIiZ3d9ml7tbzKrXVJB70nspv/pY0t2eJ5K/LFRs9c&#10;a+sesOfdN9VhUe4n/xNvh1q21mHrvPNXa/JTwpkLam+XW/y3oNpkA639xtvvLHlead0/zsK//Jf/&#10;8md//Md//Mt3tGfrzgYCOpvTzuX/WbuvYH2g4jjjgXjfAupYPcvfe6XP4n4pw/1TTcrhHpJjr3Vs&#10;fD5Xuud+qjjXaPPe3KvvK7my3T7Jzknmoo8AH+GRj+LYvX3ijBnZW6gvwJxzfLLOvdoZp7+02LEY&#10;jO0zf1bSL2bvGqB8JL9UbOici4rpPVFcV37jnXMfEceC/dZo/eZbu3PLu9KJirs1+Fq0rtGPgGqx&#10;n722v3WwN+1RwFv+5tPcR+e4tczXjovrPFNvgTPvM/V+ni7H7D+yXQx01Va/erLJh3bljF+tZfoR&#10;Hz3XkDtLzOGtNXkGbK99sfAvDneef4TiXy1vPI/AXmdXzXzu8D5w5rE1+BFQ3NY0Os9Y2LiTA3LI&#10;c8h7pj1pvPvxI7A+ltafceuy82jPCILm0I+EjVHOUfydfxbV4DyLxtUmGfSsn7fUb/2clK3ajSO9&#10;1lhf/PZn3x8/Gws5Nunsnmku2/rsa42L5XuCf/GKHfR9FvGX3fRbU62x+J9FefZ9Ft3+l1pbL/a/&#10;N75EIEiBeTD6ks9GqDjmBIpeWbQSZ8/lzl6FYUs/6EfP4Fm5E6/4+CljP9B4uFpXa4nvgwqCVzb1&#10;10DNW/NzDc698L2hZs9QsiB+9e4LBznZ7+ru4e4MWIfwKN/1cdarOesZdVbxP6KW2ZSPF5Z//s//&#10;+S9/0yOf2s54Y/QMkkv33CsnPWubjLr3w0vxVStg6y1gt1icoezztXPlsWuDHoHefqFAFzWXXbzy&#10;ecbuW8DuuR7x64eN873BbntdzdVb3e3JatC6vhJHcuqMwAcRX0j6AWBrmm3I/pn/iWpU3NpsRdnJ&#10;Vra/J4qlmN1peMZq/i/+xb/48qWtffEWlCOb/SlF/w/s3/qt3/rlS5OWb3irn28BMXpf8vLYB7nW&#10;Tx7V8hmkK1/5q01/No0dc1c1SQ/l71Xft5Cd9Xfa5vcjwTc6faoFKu/omXiyRXYJuguM3TXW9g//&#10;8A+/rHN1yFf9sHY+8b5QV3fQ3qU/ZbRX90z3DDpzXdq9dwv0yWSzMxQtT999g/TT0/KP7x7Sd/d7&#10;B2z+GZBDbEf5jpb/rN23Qm2WIJ/FWrzalXsvnHarA7419g7iSwPPWe2r/tlhD9ijb9xa7meVjeOn&#10;AvkhKP4zh2q6BD+1XMPumZNOPDuH2HW2vUt7r+57AfzuhcbPgl31ttf6M7Ts7Dpc3WfbD+3fs4VX&#10;YnoVbJ/xqpP6aIvhI1G+UCziwi8W82dNkoONO3n42trRj8I5/p4olvKvTktqltwSmFtaHbSy74ns&#10;w8Z0z9fXxMGXs99nGJ95yxXeYtv+84xx5tnv8zrb5vA9X19FdWCztWDPs8wds/dM+Jra3AK/JwFf&#10;5SYW/yBFHcSzcvdARm5q5T1g7+RsVIePyO0tKBZxO2t73op54259lt9+MPZZyw9jfM+YzEeBb/aL&#10;NR4KzVuTvhP6qUMO1kk+PRfKS4vOOlwhuc61s9g7pjG0F8JZ2wjy+cjvibUhlmKKbvlcvWSMi8EZ&#10;dC+qVbzkHmFt1wYxqQn7W5vvjc1PzPbGH/3RH3353r+7yLy17aw/U5Pyp0eWHbqeO75rVQNjfLWB&#10;dB7Z/gj88gnCucBcSg6LvmDxCxTOBb4H+ux58Oq3SfvQGX0t1sZ72fwpQt7VF1mrNpvWfC8RbcRv&#10;WS+x5at99Mp++la4FRN+pH6huvdSZE7N+7DZD3G+Fq3Vt1qvE+4Fl5h/PSAfOXeu1cR+AuOvxZlj&#10;NX4FYrIOrUF32nug+Hp59RJX/iDWjVksz4Kec+rlohdGcRc7m2v3Fds/ZVRPrXp7YelcVYe31oLN&#10;am2f+4UGv81kTb+2vqvPDzyKNbnvBbG1n9VF3e0/dfev6NSmtXgr6Pcy7c+9/8N/+A9/+TLdPSqO&#10;9vqPBrGJ0TuOH6bbM8WsLq/ETScC+VebrX/0DMQQvQr+iqHnGt7mtPF+BNgujsi4nE7/b8mTfmsG&#10;5Zh9Z8D97oO6uyYfyW08n3g/qGe1Da13FJL9qUIucui8yQXPvrT/egZtzs+C3ZOqq7Zz1RnHh+rJ&#10;t7558fzJn/zJl7suG89ifUfx4u/5/mis72hjW/pIdJfzL//gvdU7qy8O+kXEV2Jp/5x3m+dJ75bZ&#10;s8bF8VPEvbOx6/sqntV9q/3vjepm7b3zeo/pBxi7Z+RGpnvo2XzJuDf6kjS9dNub7UN8/SgeKp7i&#10;bfwR2Di6G4tHDfo+RRzJfiSqQTEh+Yshqh5n7MbJFrfxe8ddjNGPhKu4Gl/to1PWOrf/IzjlPgr5&#10;aV1B3O95Drzb9hlGv33yFoi1c6PfDxfY7nuS3Z9vQWuC8tezjW2xt04fCX6q066Rvvx919qavYL2&#10;mbtYzbqTd03y9yOidS3mjXtRDtav2pHtM3WfuW7pvyeKWQz1A//uT3vZWsAp81PA1lFfLnJCnZe3&#10;5kVP7TqHPTf52fP6DNiK3oJndMVVPVb+1G0vtu6voD2NILv5VXP27a14PwLEW6xi+9f/+l9/+eFo&#10;vzwjVmcWXr1n02OXLTb9Aig7vaNUr2f3y0fgSwQSVQgBCcYYCbI5pA+Nn0Wb49Rr/Iqte1h772Xz&#10;pwpr1cZqXRu3Ob/1xismZG8h/fbVjwLxPEtnHvoOfOTh3g9HzZF5C8693ZlCvVjgv9X+I7AtR18U&#10;+wGph+n605p/K+if9B5Qc7Gqf/GxvbHro1dRTaxza5udjf8V29lArWn8KLxi92uwvvO//W+B6tEL&#10;l/X0UPXBQRx42q85Y8Gasuvc6perGOq/gmLfc7owfqvtj0SxFK9aqLsXxb6wfSuqCaiLfyn9//v/&#10;/f++8Pac/mg1WYirFzwf/N2NeO2Z6vaW+KuPFrGR7SheyN8i/au5K7C3OmKIrBPCz2+xJP+RKI78&#10;vJe/6she9o27S+TXh8fq/omPx67HLaxM6/ZTRHt7cwH5oHjxH4Fce7d92949a5Td5k5aPXeds/DK&#10;OSAnhj0/S0EMW4OPwtY4Cle8j8Lmf/rEV+c+O+wXTY+QnXPN8dnY9xDz1uVXCeW7tTrHz6Jars2l&#10;XbOPBn/vhc3B+nuP8SUd6lmHdh4Zy/msyyLe8sln75y3F4GMfntzqfkr/fdENvnqnERhfRffR8QC&#10;bJ81WZyx9I4WFdveBdnJ1rOxPysH2X9F573Bd/mea3nmj6pPiN9cd+UtuffCVe025uK5iuUR1gZq&#10;7Mz7hdd+4fgVm1coRncG2z4v9kvk3iHMAd+vopw3f3ba88l033wEqtvGz1eUb/EUyyl/C6cd65H+&#10;FfCT/17Iv1haB2Tfho2/9YdkgYxc2y+v1O2tKO7O2C2IxX7Wbq03Pnm1JxfV53uC/2ITrzzsrZ75&#10;8KgGVyB/2m5Nm+v9odotZePKb/yruRPJsXnl55YdPHknp+99G+SkPu5GtTJ+Buuvc4Caq1buQvu8&#10;O/FWjN8Tauk7fz8g9Xmk90N4S7zlz0Zkb6hBdoHMs/X+CHxZLQHYDP35E/8k2hhfIlABGj8COZvC&#10;nxVglz28isA2mx2gdJ4F2agx7GKtTPO/6pBnGw78Bof1VOc2odrvYf0I3Kq7sfXvIFzJfG+0f26h&#10;mFE11aprY3PVt7n3yDO/7fOlj0B5OL89MOSHgN+V0e9svxITPXU664nffONXbbNnvy3EW+xLryD9&#10;8pW/c4ZXDsAXesYHO+yJ10OInbMOSx+N09c9v2JHHwW2e9HwQuEHUl5cqi+IjZzxM7Ek035jv32M&#10;Z9yavopqtfEsLcjtOn9PFIM6iNMeLI+NszzUCcW7h7WtJj0Hek7hsQ/rr/GPCPXx0mgvvjVGenJH&#10;cmazul8h/nvXpJrz3XNa3xrkS/vefq/AB98+KPtgsvWoVii8UpOzrnTWpvnOv3di//ol3rn/w/p/&#10;JoZPPIezrkuL1uRXCbvH5VctnoW9utT+RWsr2/j8JWf/63sXwfcv/J0Hdx35Z+pNhqzzy9b6uhXL&#10;RyC74qmmsP7EIkbUs4n8R+yr06Y4kNjM7d33qv/NiW42wdzWfWV/Kti45dZ6xkfWrj3XWuI/qmX6&#10;5JbiV7d4p8x7I7/P2H5V7qRqBO0RhH9i84a103j3WPzdi7D9QPbkx7uS/wgUb2ifuRPPPfetYgL+&#10;oupx0ol4xfyeOH1HPxKK54wRtc5b1yUy6qZduW8B5wc21u617rZkXkHxlxdbfjDqc7X+1+ZHv7PP&#10;vs97fZ4s/rfEXR0WGyubqLp8bR6vgK/ybm3U99U1OvPz7KJ/8iGfV3X5XiiWk26tRd+vtO+0fd5b&#10;3NJ/D2ycwFf7J7/Wsvtz+emEe3PfE2I696G95V1eC51TKIdnQNY+39yvcNb5I7DnLyquMzZx7LrS&#10;lb/vo5J3J/avmE/9Z1C+2Vtqr4vxR8PGXT27h+KpW+cXPQKZ1qP3KN+t+O5v9yAf3xtfdoRgBWlD&#10;+OCL9oA8k/QJOmz64ah/FbIXYIUGRWhjvhd+hMJ+DcQfvYp02oDW0ebDdwl6AeoyPC/K90b2Nxdx&#10;7UFrf6EfCRszbD8Uszl7GKXnLKl7Zwk5A1+DrdHWr/YjITc5yEse+cTvLC//LaCL2rv6UP9V260L&#10;e6i1aZ0Wb4l57XXRG7N13nGnv3ug73zuDwTS1986ZLvxRyDbH+njEfhuX4AvDf1ASgtqD+Zbj2dB&#10;R53VlZ59rqbGnduvyZ1ua1ZfLtofFfKvDr4YF3d7zR1gLphrrz8DNtRU24uhvnXLVvaq16so1pO+&#10;BmKJIHvik0cvd5DMK2Bva9CehPb0e+TxCPxbczmV164JFMdbYnlGJxk+nfF+SLAxwNp6SyxAr/pq&#10;jVsDe73//zO0Juita1yc+frENdT4XO+F+qPW46eK8kDyjdqXqDy1ryD9kJ1bxGf3PrL/xWLf6//u&#10;7/7uz37913/9b9xNz6C4Nyd9/J371qge1Vxe7rtavI/Erm1UPfj3We3q3nsW7LvXutugXLP5Per+&#10;XhB7BGctkbVEr9bwnu1wyvyUIB9xO+/Odu912vZLe4ZcPHrt0WdAl1512r0Y1NT6VON8XPl51nf+&#10;3oJ8d06KqZoUf/xvAX6qkzZsjs1v3GFrntzfBmzN0L31aq5WbdXNnq3O5u7ZeA+wv7Gu7/JA5fVK&#10;PGuDXcROf6UAX874yb0C9ouHHe/Ov/Ebv/GF9rvgV+2GYlvanKJi+BYQA5Q7/3hi1X/1rNFDQJfN&#10;xj8yxCneqHqge1Cj3inrI3rq+Gr9XsXGqBXD8sRg3/aM/FWBGjvz2nLcu+4VtHZL7KzdPbsfgdau&#10;/YM2nlAMS0BfjGINvgvxZ1/Zuoe1A+0ffttHC7L47F7Nf08UO6iHfe9nGb0nil3c2lfvJWeZjp+P&#10;sOXzpJ8T4qs7P+y2X74XvniuCAXavzRs8d6CkpN0yVbwKJzjrwE750XK94+KjU3fZnCYHMhXHgjV&#10;j43TZmOXoN+A6P+f9ZHoQkD6Zy54vvD04b+8N+7viWq2dAV8e3wPcTwPUOfIefLb9vrl+DV7vZpu&#10;XXsA4N2KdfEW/+zKycutl1zjLsfm27tvsV8+9j3yxRDe2jrHz0Bc7p/uoOKF+q/aDPSs9dq3HsWZ&#10;3fX5DNjwMHY2rrD21Ly99xHYXJa+F9Rm90ZnADpfW59nY2WDLWDHXztwdsFcNk/795BcMXY2ium0&#10;86zd98a9GlVjJD77/Oc///mX+6y6l9+zYNPd4Zxnuy+Cqw9e66l/L8YrFNPSqzaegfjci1703AX5&#10;KI9nkCxbbGgRXl+MG6vHzqf7nmDPWnhPcAe1RlvHUBzF8izYewQy9ogY/H8O7Q2+8Yqh/VFNnrF7&#10;4sxBu+vBh73+m7/5m1/WmY/mo1vIJrAD1ZCete09bGU/8Vf7sFpfodovvQe+1zrIFdkbu8feCrpy&#10;cTaQ/ReVI5n1CSuH+iLIvDvO/xfa/e8cvhJfsbBXPPGBrT3bHwm+TpIf/+4+n0vcf8YfBT7lXh1a&#10;h+VXq+abewXk10857j5r7qcKOaAgX2PPDH9dpGfYyryKU/f0+dFoHRfFsPQs2hPavvjqnbd3GfvP&#10;fH30yl5R8z7P2XfG9NHeAbs227/Ka/snzhrtvfYq1jcba+fk64dz/B7In3z23IZyTs78KUum9Ya1&#10;sTX7VYK8kDxv1e4K1cseXRvh5DV+b7BfvNp8OEv+NZMfZuIDGfRsHCvPhr3Rl974Qb8YXskxO2ro&#10;/dl3YN4bfH+Un+SesctWcZHvHqkvRs+1ntm7178VzhjFcv7y9rPY/NzN+myfOeXve6O4rEPnLNq6&#10;BPJ4K4esIZJvP0hn78z7vVGMSwv+Pf/sXe2vCuS1e7NnfXvvqha3kB3raO+vbn72HeIV28+CPb73&#10;HTd6xh85sSLIBtzTxyeLIBv4+Td32lAL71vV5EdAMRen2Hz/8Tu/8zu/vIvK7RVU09A7oHdO9vUR&#10;Pmz/VV/vgS+e/8v/8r/8fYELxA8zXQCwyeg3LtB48bUVDu1Bg5IvaW0LAXiILn5+0slPyIc5aHNm&#10;D/886KB/i+CWv2eRn1rIVnk1J742Yi8N/nWnLwTNoY1Dv3H94gUXgz69DiOokwf1H/3RH/3sD//w&#10;D3/2W7/1W182JGTnFiXzSk1WvzVZfXH+q3/1r7684P3e7/3el/jEWi3IlZc+HtqxFrVnAL+2fnbi&#10;6bdvjPmM2Ek++9neMcoOtPcAH4xdfF4MPeizedo+CbTkii+d9WHsIQDi2Dpo61fTzTNsH6pRBOyw&#10;bWy9fNj9J//kn3zJC898+1R8YnuUYwT58mXGn/7pn37xYax27JZbvp61LRax+tDvxdz5YiOfUKxR&#10;/Ct7S+RaCw8MHwDEyoZY6xczrO1bMOec/st/+S+/xPvbv/3bX/xYJ/bw2Af8/Ow6FmMU7y1gt1xP&#10;HxDPWBwh3+9B2bMf3BvuR+gXD/pz8GoBvRiJB532ToLyLFfrac+Yx1N3tnYNn6VioMuPcfsa8k0G&#10;b3Xfk4AfPvKtnvKFYiKLZy5+6y92rbqr/9aEbrmefiE5tvrBWy9Fxs6+X7ywlmTa25CttQ/ZhOWL&#10;kY3olIMr3j2QOfMDvuTijpdPcmHll0AMGwc9dZQ7m36Ryf62H5Orzumi9hDEg/zAzoM5doo1G3/+&#10;53/+s//uv/vvvtzH3hOsCZ/VMb21rf8M0W9f5RsP6fMDcvfF9n//3//3P/sf/8f/8Wf/0X/0H32p&#10;rRgRuWS1eH7QyEd29UP8dPijA3jm5VdseO4bcbiPrYf/J6411s/22skHFAN9rfsj++XrHc+zTo3J&#10;sMPGIwL6cPJ3vPQsig1e0Qurs77ry3NlbmFlr+Tjo70nxH4lf2LltNY7WltgXarLEtDV176F1gbi&#10;u/24dvEATzwbUzKN0eZiLujn47SZnfrVwZ7VV2eyzoU7mn46CMynm34xgXPAvnPBLhvs4rlvkkkH&#10;P1rb2uYh//eQDJ3s7LMhn/7fOv/sn/2zL+9ezvz6uEWhfvFCdcBbPln95ZNVX3PuM3zvIf/hf/gf&#10;/vLeOfNfPyi++qJ05Oo56z7rSw6y5iFb2YtPrrXW10ZvRX7W12nvnv3kxRwZi0+d4A/+4A++fMb0&#10;nuIZ2j2R7j2C7IqxGqQPm0O8Z+0/S8Bvvk//G2O8lUs2/P/ZO7OdSZLkvPYFe5bumSEpDCSBkkBB&#10;y0sKBKiH1I2uBEiCVgxmYe9DEaqTw9P1tbV7hHtk5Pb/fgBr38zNzM09lsysqqbtmHrCdUeuvB7B&#10;Ulv60UZCH3EC8zi/vEvwjOOdHLuZQ4QziTgG9KdOSxhHiAdhLjYYo+1nAHDfjb3a2hNjYb75Ni8Z&#10;h2uh7jziog7aU0bAlnFLnU8dX2A8LR/qWabeloj6xEOdteX6zAG5yRxo55GS64UsU+zL88hZ4j4K&#10;njNsSbVxpoD5NB7u4dzb+P/A8d0Z9zbzPSKQe8jaeB6zLp4LPH/8TK3PmX3MPAt2zB0lOjM2lTxX&#10;OZ93B4S1EL9xMwat8yg1jhky7+wTJb65Dvjs9j/+x/+4fG7hc4P3DOZI1qHGQGzsBWuynWfT+a4B&#10;7EtblOqkrmXGkWOz4jzsUeJLoU9hjDVQJy+sCfF7AcY4f7x/8ZsE69eGvkZEXLN92AHbjCfG7LyM&#10;235wPuSY8yr6VUe71b5zs137Um8U7eCLM0qdPHPGeP6Td+xW3Yyv1ec89pD9Yx+9l3j/ZJx2Xifa&#10;8h7nNUK/pf3UXbd+7VOPNfEHR3j3wBfxqI9osxcD87MPO7wvkxs+D/A9DPZEu841fq9R2ow7hmAb&#10;qKOTvw3ot6IfxtW133mZB+Oo+qNol5L9Iw/Eyb8cRD9xs7+uz5yNCnguyJXv5xm7tOb3RFpjrRzX&#10;cdcBl12m4aZxoGxjoEol+1NPwSElh4MS2zpXx2RYt79KQpvEItjGJgsjwQp9jOWLMlS7LZkBfeKu&#10;sbcgptwk82MOKHnI8wMAFyXrS9K2dedTkgNsKuqxfuzyJ6L5Us4v7W6FawP8g/uBb9bGyx0vEHx4&#10;Iv6q34KxOt7SN78ItOYl6JE7L44t3ST13APXgS1uID7cjWfUtng2gPnYz7PuQw2wjTCHXCPGBa6T&#10;ErSl0HYMqNvGDy96/tNq6BqbPmfxPHDOOZ+cB780NjZK7Bu3a9wDXfLODzl8wU+utCfGbY5yvT3U&#10;wxYPSx4alLRBG8ap/VHQ5frgvmXb+BBwb+3LuGt5LfqvcSg1trP8CvY8l9bZT84i15bnw3EwllHY&#10;u7yesM+Xkp4Zz432R+jlxDVUW9mejX+PGodnhzhYI/3so/20FcfNCy+JXP/mxBKYq9S2gi3ui1w3&#10;wLPuv/7X/3r5QpqXanXwm3bzDIp5tFSS7Msx+7NvhNTHL9e+Pxa3zkmuvbar5Bp9XlPmGHtEiZ96&#10;NlOqr6S2hX7uO/xA8H/+z/+5fNDAH/bwIdokjp6tPTJG7VjHJ3Hw5SqxEAdjnAnPBXo8N+gnB/RX&#10;tJf28WvejAF/iJhbSl7c+RtznH2eJ1wHCP60kSL6Q2zn2jj3POdoG9cI1c/ovBHStvU92WJEp0fm&#10;rYp5tKQPP+zXnhgP87ShZBub2kb2UG9EF9Az5tr27NFGtEvdc5d6CuPZ55p6MaGDPjaZiy7XlOuv&#10;MXEtcN9GP88/eukr/dlO0R6l9r2mIH2mL+co9FMK87ZEWv3Gz7vXb3/720tJX+rsUW1WWDukHmvg&#10;vuK9hTXyfOQ5+1d/9VeX92363ZvMsQKUjDluvoyFfp4lec8Rc2l+M370yEPu7y3InNR2S5LsIz6E&#10;eyzrJWZiH41bPc8Y0IeNrGMXMs+jPmbApnatI+5Jinp7EKv77BzWwDmjr9pUr2Xf/iqeN/6Qk2cO&#10;e5aCLvaRI6RP2/pJX6M+0p4CngfylPckSvLmNWw/vnK92pnBmKu0sD9jBvqN3flVZxTW4Vpa882P&#10;vo74OAtjdM2IZPw5ro77ho77y7po171MW2egvdwz46HOfY0/SMof/OD6cmwG7GibdfFc53nDOy7P&#10;HvpyH5Eja8w5rkebR2G9CWsnJ3xG8DtTY+75McfKUap9bPmM5r7HZyj2CFox1bqS9xP/whK21adO&#10;HpTWOlp9YH9LziL3GdG+e2c/Z4wSXe+brJU18zfV/I6A8VHOWkfLp7HOwBxx3VBzAnUssd0aG0X7&#10;lKyD88X3Fz63cm3GmnMU9Cydwzo46/wFLP5Qs//iE/3qc51yfXiNuHbteAbUd515PxLmIuo4h3d3&#10;/lAC3ytjj7V5/04BYwHm009c9tHmex3ewblH6t+1+2zAB/dN6qAN5qPjuhDjRNAn/4zrP8cV+uyH&#10;uv9VP+UamE9sPBf4Q9yskz78EyuMnkX0ENeCYNvv0Mmfeajxj/qQOh+wUc8MVD25rO4//If/8LeU&#10;Tp4NJGFuS3JsC/xD6tYFIuhxAF0YYsI9hOjlQW8loMIc9Jg/og8mXJyX86st10a8xMd8fFLygOem&#10;wsXoi8oW5gTMQbbxTR74MZIXKr5w/Ou//uvLn8qhfw9tzeSkwjyEmyM3LV5k+CGM9RIHF4hxI+qD&#10;fcbRI3WYay7wwTpzj4C2fei7vlFfgD42aKfPhH5vzrO2QdtIa0yf1I1FQY8xS2LI80TdG1LCXHCe&#10;4+wfYzws2DOvQcE/7ezbAn3+VAr6fIDmi3BKzr5/jR8f+CVOMLY9sMkc12jd+MyRMgq62tYW+aFN&#10;2bNN/wjkgw8/5IAfAPPhDdgjb+Ql/SXGpc9R34l+8kyBtuxD0tctwIex4Id99IXEeyS5MEaYiQdd&#10;9o/r1DzXPtrmYoSenrYAHfUy3lEfo2AP+/jm3CD05TVBm34wnxmr5517Nznnhck+sEyw6Vqso8fZ&#10;5v7BWecHwP/yX/7L5W9L8zdk+KERHWyjX8+fJToIMSaOZ/x1LdeQsWCTOjnhPPIswwf5Q1JXbDvW&#10;Guea53nNBwzuAbyg+57gHrn+rKdAtQ2tPnPMPH6042+O0uYezAdV9gJYrzDOPNDfHvrO67VeU7RZ&#10;K8IHLfLwr/7Vv/rBH1bAH3nguUDb+LDDmPFgyxiFMW0AcxRiMjZgLnrcAzjznFlK/KGTvmxrC5wP&#10;rMcx4ub9hzVwZszFLOnfevbNQrxH4pD0W+uIORqhxkHb/VToU2/ULuQcbVTbjuc+p1QylhHQ1Zbz&#10;an5ynLPCOOczUQe0Y7u1FuuKPtVNG9Q5t+hwDVDHP/dvrxN06lz9OIYt9HNcHaDuNcw6mQPqIcbT&#10;83ME51Hil/Xx+YhnEvc+n0V7MB+9VjzGbR865gKf1M2l62aMNjnh3k8cxIZgT1+W1pmvDfYr9ZjL&#10;vZT3a57djANjxkAdSYjFnLsGdY+iLe1dY8uYWSf2jJXnmPdX10rcexiTeQNsmmfbCOM+C/Dl3LPQ&#10;nmXdB+MzB0jGvQd2XEvarvbFfkldQF9bPOM4awg67AP5dxzoN27be6SO9ZzvdYyPtD1Kz7777xkA&#10;1yGZe8aIBQFtzMZU9YkpYxR0HKtxk3d9E1drfo/UrbaNyxIfCMz6OZsaJ2JfK67UI3aEOte3zybm&#10;eZ0zZt+ZpL3MpfCjG/+aCu+P/+bf/JvLOynnfeTelnguwL3iPok9hDW7Rrh2ncxXjuJc4qbOXnCf&#10;4fMXQpvPYRl7+qQPafUpR3Ce1zv7wQ+jfH7hPYLnbct29umffTH+7GPN1MHz6bmwP3F9CXruteNZ&#10;Pwtj9vxi33gdo0QYo1SPM8j60fE7cPVG4lQn51DXZ2K79id1TJv6mQFbSNrQTs1XjtU2NtTdir1H&#10;nU++Ea8rRLvZThHr7C3f53Bv+k//6T9dzjyf2fHDNQk+l7WpXXTw7RmnHyw5E4yB50g7xoNgn984&#10;+P6U76iJQd/og++CtL2X6x+4n9BvPowvvwfRH/2U6FEH7OkLfcZBXUXbCGPoqpOog2Bb+z29BHst&#10;m3ton7ngH/DgB1Lyl2MwYr/ulbEZH6V5tM95yAjpQ5yrnbSFnu3q97I6jZ0hkgHUYKoYlOQCeroc&#10;JG+cHkA2lIvDBxR9JNsLK+3syQzGVCXteCEiGSMC6BsrH4a5qVD6YNiShLxpH5tecJA+8QWZ61tQ&#10;4yQe1sSfFPBv9HHzMkZorckYM1bmIOmjtsHcZ5mSYzO5MC7n6B8hvwjrRajTP0raci34yZjZZx5G&#10;3Lgojd95+k4hjmpLcS2KqItN9uyf//N//v3f2APPEjr4oL/a6EEsnHlfaFmD+6Fd10mJTfOxBXrE&#10;gW3OG2XNgWKsI/EmzNUm8WPXmLWXfmZg/eYCO6ylFWvWzyZjHxW4RTzY9AzywY37BmcxX1gYRw8d&#10;9/hILMx3X807sBfeW0dhrvFQaq8KEKv1W6B/wJe5Yp3EZ/4g82e/+uTcL8cdT3JN1lOAObyE8gdl&#10;tMOXaPTjg9I803aucQBtxhCgnznY9QWXPn3m3GvAhjkBc8Lz2jNjzGDsrXaKY9jlnPGHpPibtKwF&#10;Mnb6uCci1NHPmLBjHBmLpE/m2E6hnxwq6map/VGwm/GkP4Vxnwlc5365nT7RA9bsuvPMVuzTR9qi&#10;jujbcdZMnbPuP43lcwpf6KZo2zFsUIL5o804MbNnnlXaIxg3VL/KW8H1pZA7xPuzdcbIIXn2TLTE&#10;cfTznUD75I/SfsU9Tcl8e4aUUdTXVhWxjS5r2BLPFOcLjF0b1sUYENAPeaJMfc4/71PYdI42EfqR&#10;tA+O+/xUlzbvr/ThjzZfchJ/rgmhj+eF9z3qCGP4qz63qLEbN3vN+nyvQGcG9M1bzk0/lLSJm3Ww&#10;fveL9dCmzvnkmeKX31DPZJUcc32UzMcfueXHX/wYJyVj6iiuQTuuAXk2Mi7WQ6y+J7KfR2LO9fdy&#10;7D4itwD7Us+Ve6KwxtSfJedmPpOWff07lnXywpnjTGe+WIP7ZP8RnGdeMj+gn+zbAj1suv7MA3F7&#10;jXK9sibEH4AR1uo7Gfr6xmaemSMwLwWwnVJprUNa+ltU35A2cjx1HglxsG7ynnnoxWgf68q904Zj&#10;9rdsnAn2jZ14vHY8f7SNbwbXpz2eNTzzeMflvln9ud5nIWMhTp+fXndgToh9D+xduz7n45+YuE/w&#10;+Y37gTHoRzGvitDPvnPPYG8QzwFjzqON5HzH90h/2mkxag+MQ9uUGV8VbbNv5Ms188zm+x3eN8kn&#10;e0tOmfNqmDvXLLZ9LtR9zHrS658FG56vfDZp2+uf3Oe7If2Ie+e+sGcIOvwhPPYUuwqgr7/0pR19&#10;pC/GqPdicB7+EMCH1PmUYM5pY4NY6PMd3D7W5Hc7xoxN5qHr5xF8Mweb2AF0Uoxd0CNW31FzbYpr&#10;RBhH6GsJEB+2FNqzpD1s8GzgOxC/9xPzMYJ67gHrAex7RqgDY+YL9nwYbyse264HWnqVSyQsdlQM&#10;XnSCMKaei1Vyfs6pNnqStrVD8jiQ9UB5eADfefGPCj5HMb66NmPxAuKCozTe3FB8Aja4UPwyzn5J&#10;+/pEx/VhT9uMUXoQGScXlGlnVGbAr/vgXEr8+8Mo/1Qdwo3H2JUk/WcdqJsHc0GZOt58eNB6Fijt&#10;R5wn+tmTFjX+jKfO7wl4fhDATsaO+GUV/eyzkudLoY8x7eHHPq4jSvToz+sFHOPFmS+r8ctcdM0d&#10;45Sud0+Aue6NX2Yg3ISxA+ii5zqqnT3RhtRx1zkat6It5povIU5w3LVA2uiJ+ubUGKuO9VuSPh8t&#10;rJmzwvlAqJt37zfQmrsl4PmSHPNaPGq/JaLf9N/Sv1aEumeHNXlPaOkSD2MIOWAe1ynXLHpH42We&#10;9xzvY9jP60ifgF+F+ZC2jBObPG+1rY0qztHWLNoAYuKZli+OjBnrqLB218981sD7Ar6wRT+CLrgv&#10;xpG2gH4Fcrwn+GFvW8/mzJv2GGOOVHstAW20YsMmZ4Jzxh/E+Xf/7t9d/rAYY+wpcVDHL/miTl/2&#10;U4J5M6/ayA8zznEeMaGDQJ3PuP6QCjoKc7ALlD63UweyvSdb+m8Z1uc+IeRW8doht9Zb4rj7kjZo&#10;M2Z/ts1tzbPta0SyzrnyHuYZY5y4XAvieUqhHz3tMZ/7hGfaeyIlPvhcsvXP0ZkfMDdcA36uMUZF&#10;u+kvBR3AhzHrkzrXvetoiXNsE9MMef3ik/nuNb757MWfOvfLOTHGngC2FdjSIY++v9hnLPRxH/Zd&#10;WH1zRV7ZN36M8ccn+gA9dMi1ds05+4Iwri/E+FIkdaw/C6wNMl4gRr/QyT/UkuvbE3Nn3Wslcy0Z&#10;x63FPUDY6yoz+4M95pCbnF99Ks4ZEe1wDsmX16rj4BpsO3aNYFO7e+tpCRhz7qt2WQfnieuSs5VC&#10;H/cQxhHvU8zzPJ2BtlqSsboern/W4z0BXO+MaFMRbJoz76vPIuD9rzVu3tCpetmP0GduRd2zJcGf&#10;1wnnifsa/wyu3/0gzkkbLRH3jBL72OL8YivHoGXnUZJn0NjcE3Lk9dbS78kRyA3ifG1xToyHceNp&#10;0fLNHGyQf9Cu5J64NlG3J2COvD96rs4S8F6Q5yt9uUYk16seJeeReisXI3ILMvejAszLNQNjmZNH&#10;rDPz3bNn7K69hbFzrriH+F6LXQScT3++wzuOjfqM0gZ9PluAOLWNoM8YJd9P/4t/8S8uz2Hm8d5G&#10;v/7APGMfaa0du/QxB1v6UYDSuI0NPeOmz/U4B/SXAuhrB6j7zu460DW2tJu2lDPADtci7zesS4iN&#10;MWKR9N0SMOYtyTy07PTEvDCXPUGwl2PICJdVeUD2xCS4gETn6ubNN+voGKRoz8Bb4jyFxfOncvyT&#10;ORxA9PSTc6tv2z1BZxb8CLERD8Lm+CcR/OdyvTDBPOZ8L0ZK+rfy7XrMceYS8MVFRRzaRaDaPBNy&#10;0IvbOPgr2tzIuPDQ8waTc1vzGffgU7c/85F7aD9ozzgQxrDDPmHT8S0YR2p8tF1D0lpLD21jg/3L&#10;mEFb5sAfA+zXv+J80IZnnTHmaiP9iXYRclUfFNqErI+AvnvAOeCF3/+/G7aJnzh52M7adn4V+hPs&#10;KjO4fmLP+Wn/iF30fZA73zOtLcpsv3VcL3nwuqVOvzlwP65BG9WWfogBGQUbnDmvVa4vpXUWxTWd&#10;ibHkGrjmeSZRAv34Jj7X7HXjONcp16O62lN/D3WIp95vtIXkePoAfaUthDiZY66NXaFPse8I+kOI&#10;IV+8sUk/GN8e6LE+r3NxjY6n5LVQrwlzoRhnSsU+9vdf/st/eRF+IGBtzCdnuS7jOAq2FDAu1oDg&#10;lx8p/u2//beXL4PoYy3sLXPwzZqZQz/xiTZBewj9POv4QYG/6eFzU1ugLfOGWHcsz4/17Hceds0r&#10;/t0jxC9QqaszgnnS9szcV8IcppjzzLF1czEizMn7cdpD7Pe+XceRStofoaeHL84on2u4N/sDZPXL&#10;fM+U58ozUXPSi9k85I+cqUc9bVKCOQPG1UHfnKHjuGOedcdoA9cif6OROLjucy3GQ9u1er/VHjrq&#10;baFe6jMfwRbXI/c8/ik8/7T4CNowf9U2MJbnin78oct9yD7XiDDOWkFb2k9bVdwbcJ75Y52U5td2&#10;ivlXR3kmMs+QbeLmcwp7SA5d7wi5VkrmkWeeGfz/rBDOK77Mj35vnSP9sT+5R/Yf8a+tlGozc7vl&#10;J/upc3a1o13HtOkc7c/C/BR81LXoYw/0iMPrOOEMeF+mRAf9Vr7oY+3Klt1ZmK+07OkfoV7jpq3e&#10;EZiXgn/uOdzDFNrPALFlXKydPmNPyCUC7ie65I3v7phPO8eQs8nYjAl/3pe5n/mHBv3CmrG6nh7o&#10;YQ88P9rXRzJq9x6Ym8w9sZMTv9tkDcC4+rmG7Ktjo6R/8NyA+8V1T1wIOXVOCrTanFOuIcq0rY5x&#10;Yzf3K9dUxXFic55CH5L61dcIzCHevOa8F+hL2549/VPPvaNu/wyjsd4b1+y63QfiZZ+5zyCQa6Cu&#10;nEmNJ+stst/zojDP2Hnn4nM796YcZ77roM/9pZ3+EfC8II5nDNpRaKPL7wr875n8Q4XklnGuR89X&#10;+qHPGABdY0NHu2Ac9KGjHhgfYmzapG0fQh28zhXnItQZz2c3OowZj2gPqOvnWoyH3PG9kH7qukZJ&#10;fWz0BGbsgraZn/ce2vR7ltL/FpcM/8f/+B//VsNbAmwWAtmfm94SsIQMLA9qbqhz067wpQH/f0IO&#10;DQeUhyKb5wVgEvCjr634WjJK+rDOeurBp80YsRpf+jE+bdCmZK6oz1hdD3jhYp9xDgg5wgZjXGDI&#10;P/tn/+z7H6D2UCcP1h7oGZ9Qt+0a3SviI1ZzBFXX+eiy/54Z1+p4CmAXfcQbDDCODcZ5+eXDL21e&#10;ZkYxtgS79mPP8Vr2cG7mjzViy5skayFe/vkCvlRiDTwMmMNcdNM3dryZYwvINfbMDXkx/8yljS/q&#10;XFe5/+ioj03bOT6K/ijxw5dTPFi1Zdzq2L9F+q/6jKUkrb4K49hMsd8YtcGYdcs92Ev+f0nsJ9co&#10;sH72lnzrD9K/2JdjVWeU3prAPkRfqXcW2mP9Xuugr+oz15r9LZxr/K7BMfvwidh2fA90vOfmvY0y&#10;66APsO9MsMleuh7i8dqn32cn454z46FO7hHs5L3AuOlPEevZjy/AN+edZzn/D51//+///eUPzGBb&#10;fQR/4Hx9Gh94ToF+zwq2jFV7qZvjI2ij2rXu8wXf6ipJ7TdeYsMG9wC+hOUPi/DjoHrG7n1RyRyp&#10;Q4kIfXvrJQbepfyn/Y0JMqfaB+ojzOoRB38DyPOS5zLX4LVFv/HaJmYEffLKc9M/VEdfPfeuSVvY&#10;0T4w3hN0FHA+ZBzYwz++yTP96m2BjnFhR4HaPkLGfsROzslYrBv3CBkLJfklb+yhYl/t3xLuNwrz&#10;6t5RV9f7tqgrxuf6RtfWgrmcA/xxNrj2ff+CGht1+vTJPNbkOyLjvMs6rv08P8xnTvVjiU7adw66&#10;XDPY99qhL23hg/Ptl4PooMsY8WMHYZ3c//n/KzOfa55+85/rhYzJPrG/B+PEJdaNxbUgfrmT+7+H&#10;dsAcI66H9SnAGPcjhD7vReRLWKOiferElX32Y4c6drCXcfBMQYcv19kX9OqZQCDrzAH06VP3KMaL&#10;QPqSPfuO51zj9LxR+nnOsT2Mi/nmhXNI7vh/0fLOgl0+x2t75ozMkvG4Tut1z2ZJe1mKvpVK7Wc+&#10;eUbyfsQ55Mwxjj4l48TPOfUsV/9b6Ns5lGkfcf9A/VG8LrDDtet3BPw/HylZl9c0Z4Jx+0Df2qix&#10;jZDxOoc+8pXrqfb1S06Jj/PrfZlx15Y29kjdXBOxmAdL9NR5JKw3n4di7Ijrcm30kR9gPew181mn&#10;92fH4FZrNCbixififvJOzOcCv/MhBsZcQw9tMsc1Am0F1FGc92iMgZL1IsTnnnE/bj23nYcekuuh&#10;rQ1kBHURY6H0WmCveK9B/vW//teX/aJfn5aQdcAWdigFnTo3/aeNrLdwT4H5ibaqzVGMneuF9dLG&#10;B3ujL/pcG/1eT+A7idcaerTdnxGM29yAa642bLds98awqcyAvmvHpjHRz/ODs8K6ea9QH/Sf/pxf&#10;Y9sCXSVjMcdK6gLjQJv9QvStuOfeo1gP9yc+27KPnAV00NUnbX3SL9SrH/vRzbnq4jfr/hbEfFAX&#10;Meeuy/OnTeAcGjd9qcM8xhDs0Wd/+tGHPl0Toq0U9BlzzbR9dvtekXZAPX04tyWz5FoE+17X+gNz&#10;uQX2Mta065ioIznWwnHmkEuf+fTTx/5lrO5LXRti3yXDf/uBS2sAN7IaznYdExOQYqDgPMfEfm0y&#10;xgaRAA4xDx5eEjww4Pyc6/xboO0sW0KMXLhuFFSdhNywVsjx1FdYs3uDfea6X+DNgoPCn67wJryH&#10;uSR2bI+QcUHuJ9jvgWSNXnTobs3nhsHNlz7nI+haKujwcsuDhzlcMHneqHvzoaSPvDh3BHQF/1Ln&#10;j9pDD5uuyzb7SIyugw/r/ClmSnLH/jBGG+FDHCUf2tBnPrZYMznhgz5fEvPjKiW65Ikx6o6Rb36w&#10;9AEBni3Ar3aP4nrJvS+3rAkfnjv2CD+Z4x6ZwywdI1ZKZBZtE1e1q23bltZHYN3sI3lAmKsvc57g&#10;3xjAdvbn+CiuBZ+5t9hyTdfs+Sjmrj7g9O94rtk+yx51nDai3TpuHltjLbDD9ZP3tgo2WZdrG7U9&#10;C/4Rz5LnjJIYeC6RY3zbh57xGFPGRn0vJznPOnOoc7aoEwf1v/7rv748z+03L3U/7EdH/+qzPtbh&#10;efH+IdpIWzm+h3EYA3Xi0wa5029vz0E7OU6d+azfZxLPanICXosI9Wqbtj6JB/G+XXXFOcZPyXsV&#10;92LWkOPYsg//xuDcEdBNYT4ixk8p9plz56UOVHv6YA747oCg44ccc2R+mZNrpS/9ah9so2OcgG5i&#10;DNrHl++v2t0DHWMzHv1YXoNrgSP2ck6NDTHmUdKG+XWPzLV1rhuvnZ44nvNdL6Q959BHDOqm/hl4&#10;LswNPrn2vSfSxzkEzy/3hVwLdcaYp9BGeJ9Dch5CnXdD3/lYl37AdXptMIe6MWoHH9jhfZP3RX88&#10;oN9cMsfrSd/mFv//+3//78v7KG3uO+i4DmM2HkrEPaI+cq7UQ7RR72XuhfEyhp8ZjIPSOnbcDwRf&#10;2GVtvnfTn/ci5jDfdfplDLklX//9v//3T/7bf/tvlzo5R4/7CZ+FeZaj63qANvuEXZ4plPin373E&#10;j/vm2o1DMYfUj4JNBbSdzNjvzbV0HTMwBzgj2KGNsA/8oSHu255nJHN9Jq24ice1MW7b+lH0RVml&#10;RR3DNznyfDNGyXnkMyQ5Up+coc95R5/+2djTdwVb7gl6W7qJcXjOaXOdcO1wrXov9Vrm2uW+52dt&#10;+pjP2fDsaM86MorxOMe1KNjVD21Ql9wbJ/lmPOPSxihpP31gGx/uO2P4eDTE67NQjD3XIOhnP/vu&#10;fNbT+oxUbZwFPryG8Mk+k1/88ozkHsQ4ov4edX207RPa7mHVexaIhVwA++I1QJ54BgLjGT+4proe&#10;+9WfATvmi9Kz4vsWf4uN73HUAX0x17r9Qp11Wc94xb5abuF9CNBviWOzuH7vBeC+uBZ0EHDfAH/U&#10;nUsdPfqJN3OzRStu/OS6xXbLdm/MmEbzw3xt5Bzj4XrmHuM7uJ/11c252Zcyg3aQ3ItEm4wRnzrp&#10;r2WDdyP6mMM6eBdl77kO2FfWyffKXBvM8YwAdj0jgB1hTF/awge4t54jbKLLfYASfZ7N+KatrvPo&#10;w5Z26WMdlPQxjj4lGCd+2DPW42eePPPo+55A3TUAZZWENrbwT9yUtPWdJVBXHAPHLUdAN/WpG59x&#10;0WcO6XP/t9BGjcX5jlfo742J48RDfOSMPcUX549YXQe+jNc8AXXE+C6nafbHURzkAqnbrnXIhVG3&#10;nf2Qc8F27dc/i84L0DET7TwToL+0VXHeLPpyrnV8szGIm4SAvtQR+xhHWI/2HLcOWffggvOwTcnN&#10;gpc7XqzImznbg7lp5wjmHrSHeBiJO8fw5RjkfHQRdPwyQV31gTo54OZkLtAjD0jOU9+xtLMHuili&#10;PfsAn1vkPOI2diAPzEeIn37i5RpgXwF9UY88mSvy5nUs6GU+tU0/dvmbS9TBMwnoGBslY86zv4e6&#10;6uuXOMB9VocHBKXjWzgHXWNBBN+un35jGUFb2hZtpi19QMbRE2AO+eWFmtxTxxfj5AP0qy/ngu3s&#10;z/EZXI9Uu0I8mYsz0Z/5NqaR2LLeIvWxRa4tt0Bnz7Z4raFP/KzD/dSG+aM9Y3sG1+W1TZsXCEri&#10;4T5CSdvrznyDubFtKbaZV+PXn2Dfc+0XDtzD+OcMiUP/jBODcYJ5ssw+5zgv+5Nso1vHR8A2Mbm/&#10;tIF1GYfnqBdD5gRom2fn8CVI3tvV8bmmLiUC9pkHQJc+cwLOUd8x5rEntPVBnecD47TZE22O5FAb&#10;6UdJ9AeUtBHm+HywTz3G6KdtH+gL0ZZxY4u8sibGxTmuSZvZTr3sA9qKqOu59xrEN+cdsJFzWmhH&#10;v7I3bxTXCkds1phsW69xb+Ec9TM2cCzzwR7Zbgnj7mOvT7tK7UvftpNWXwvWYgxpl37OCcIYZ8Xz&#10;UtfveNrgfAFtBdBhnei7XsAmdc8iY+gC/eijw3VjHMamDXxyP/KLAPSwhRgfMIYuYjxpm38pw38t&#10;A/RhTJb06Tvre6DHfHwi1MGYtIWoY3sL9MDYxLnY9jmhTbBtPngGugegHqWxYqfmmnk8Jyj9YRRc&#10;K/bBPKNLHbEf8dwZF4IN10VclMpR0j607I3Yd161B46xdsfM4Rb6JQ9Avlg3wt74hxapg89h9G6B&#10;68h6bUOu374jaEdbPTKGLMmF582zQ644l9Q925w32uTNXF8Td9KyQ9+ofeMXzxAQL2vxuxTWwBi2&#10;GUNYb72OnT8aQ1Jjz/0xp8YB6hK31zN96HGfT/3RePTJPONB6Mv8YBu51fUwAzF5toyL+OsaFKBk&#10;HMwfuKesC7uc39Q9G+MBc2ks7CFC29znGno4TskcJcm91Kb2H40xEA9x0iYPlOwD+0vbfUt96tl2&#10;jc7L8Rmwoy/r2NQn/xIS58Y2pC/rW6KeZB3Uwwe+rSfqOC7oKeJ854ySdpjnfYASclz7jNlP2zNd&#10;+0fjUC/1WXNdN7R0pTeWMY2AHoL/JPeJNfMewZp5t7A/Sb/MRVfbR/A616Zok36vo+obHFcYIybq&#10;3BvZd4R+/tAQPxTyAyJ/mMjrBZynXfu1T5sx2tglT5SM0W8unM8Yujyf0fEHTH4wA+/hzAHtatt7&#10;q+sAdNEzFkp0tU1JmzHno0O/NoxP0p5j9hkTNr0e6HOdlOa2xqUktT1KzsMPcYAxM04/7PlgXAHn&#10;ade2pL1R2+6TZ9Y8md/04xok1wSX/34w9MM3wQ46RcCAsl7bwDwDatVtqw/02TZoJPVzIfSxcMVD&#10;VOdA+qmg5/iW3iwZGxgT8bl5xphrItdeXPRnbK06utqhzkVKLrgxUSLE4BzjcX4L7DGeh2wPY5Bs&#10;VxvmhbVSoosOYowZp2fQ9RgXY3Ud2PJPXWgDffKS9hlH1zirnR7oq0tZbTh2xLZxUXJDZx511w3s&#10;K5hTxhX80Y8u86mrxxj2sE9+1Dc2c2Pdm71rUF8R7KGnny30hxAjc7SFHcQHDkLd/d4DO8xB13UA&#10;/ZkjqOOQfRVtK+q27GYb3RG4bnmZ4IM3wkPd/TcH2MJu5pu4ENsKGOMs7gO+0jYlbfv1lTGchfa8&#10;zvWJmNv0aanOSCxpE5jTmtfr74E9bGufuewfkuP0m9fUPRNsIl4T7Ctni5J4fGlEx+dInrVWn2Ss&#10;NW7mWCqcY+DLXOxhm/sQL7RAm34Ee+gzzxxlCelTH2AuQR3HEfq8tx2B3BFrxuIf4sAu49Cyn3Eg&#10;rgl71JnLfQA75IW9YYw1Idz70WMccX7aM3/YynupepmfOmZdn7Txwxh9uW7KPZinXtVnDKnxuFZg&#10;/ZxR/RsTIuqm/YyRPLA/CH3eV0E7NTZhHPvYIAavA6CPMfrpQ1wH0EafPUOXP5zmHHWRnm/Rr/t6&#10;BsZJmesYtZ/zmWObujYozcGo3Qp2zT+l6KeV9wp6jHt+nIsk2qi21NNOYrtlrwX66OX+W+d8+mGe&#10;nHlfZhzcI8Y4w5S0yY1rU9856GRbzGfOoaQN2EeHs+sXN/jwnoMuQrzcY5iHL8aJGx3jUh8bjqHP&#10;XErm4I/10zaPWTJHaKOH2O7h2hBiISZ8AXHTxr+5pA97xLkH+uD6jIc2NjLHjjmHcf3zoyX3emMQ&#10;6oyD69cWY9hAUg8bxE4bYZw8o8M++oUO75iMYwsdwEeelxR1LGfAN2LsNX6xbwTtaMN5xAo1bzN2&#10;wXOa9l0H4jsUZ2fU9gz4kIwBcU3GAtk/ivMR90Tsl/SfY/Z53sx77o8//tPm3YYzRh/XO3Zm406Y&#10;jw8wNnAfR22j77XvNaBdxoyTMYR1egYc831Nn/QbD7a0t4fznGPb+xfxEAO+GM/4KGkr2sk1aY/6&#10;HqnLfG0Qh88csF95JMRrbMa1FR/6gI5zOQvUyTH7yhj9nFnPwJkYA7FRJ/bcX8Q9tC11PVtgW1+U&#10;5kO/2Q8ztm+JcbNucsCemAf6yZX7Rp6ImzFK9159cA8dmwU7+HM//K6V88E9jj/sxTMW28Yu1NNn&#10;1lMPWmOuS9Je1ikV4jRWdBBzAdp2vjZGYI73A8jcgrax6f3L90jjYS6l72b2ozMTCzh3Kw5L+3pj&#10;iPaUkXjUwzd11o0YE3BWOTfo8Q4I+AJ9pE/njvivaAdxPYl5pp84iY0SuLYQ90tB17jQ529SouPe&#10;0sczkmuC/eWa5R2UccX8GJcxYBOfxMB8n7XAvHzWGi91+o2FHzCxh0+uR+/jrhEh/4h/GJ04Efzj&#10;Bx1sMA+Ig7+Ryr8aQZ0YsM18/GCbMUrmZ+7ow5b2KM0lULoWxH7mEw/XBsI846IfAdr4QGwjMzgX&#10;qOOHfGCHmF2HezVDxgbW085MzMxHl/wQp2fEvSNW84uu8TPH3Jo/fV7++2Hw451xBx3AVuB1LBNR&#10;aSXJxYKLcDN6+sSlHgL0cbhYNImDrbjT7ygZE3Odbz9CHOpkbEBs9GVeER8S6u/FlePM5YBwAbFu&#10;HtKMe1i0TX0P9JhLHHsxiGsF5tC2z/UAB9hDbA5Sj7mM135tMK6AOpTZ15rPePanfs7fotq1Dsw3&#10;Tm3Cnt3Uwz7iRUsuMn4eFpQIe5pjiHYQY1BqP7ge7SD2q58x0E+bfmK0jozAfOL2BsZ6XK8foo1V&#10;jHXLh3NS7EfSbo7TD7Z7GIN50KbzMz+jNoUckgevXe9fSNbxSe6wj21jAsaNAUZ9V3Jd1LGDTf3Z&#10;ry/q6t0C7GpbX8YAxiejsWirZSf7QXt7dtNWQts+9jpzm3Im2odcF77pN1bGaNNPbOBz07NGGz3q&#10;kLZbcWub0jpzseGZpp/zbmzaNj/YNTaofnIc/Sr6Ugd/9Oe8EZjDXOcQX16TwLXLOHlyzS37jilp&#10;01ipI/Rjz/XQplQP9KEOaBP79NGufenfMaE/98D3BfvSFuTcFvoEdFMc01baNgesN+PJs+hc1wH2&#10;oZv29AHOhbTHvkLuLb4zFvurTca1qy74J0n5EIUf5ugbvT3QR8+1nIFxG0vGPULOZ45t6tqgJGby&#10;MGrXvEDOob/nwxh6OK/H6Hx9AWXaZWzLRoW5ron8eP6Q3Gd90M5x54CxaBNBn3Ft5bhjFcY555Rc&#10;E9Tzx1GvDeoIVF/AfN9LGTNm29gF1qBPdFyTtsExBPTFPMS+HugwjhA/9vhDCrTz2WYs6DBGewbs&#10;5LqIEWqM6OCXeypj1T9t56JLn/YcR4C+7Ke0j3buASVwL2LML+OYw7g2aQv9SNp1HTMwH8GHot+0&#10;Z98e6JEbhNyYH+a6TtaeeduzzTioY5y00w4+1bHcs30EYwZsVwHHxf49cp5+FNBH6oG5rbr0e67d&#10;E840bf7GCPcPfgwln3w/Af44jx3tboGe68t1epbA/tw74hgBG8wB10SJaJ/SOngm7Ms54lj27ZE+&#10;nEef+aWe595xRdJn2rEciUmb6Lo++zNfyKztW2AM6b/GliUwnnlkXbbBOrlHaOf4GWTcxuAaqPs8&#10;RvzeJNeS692jNa/ac2zG7q0wLvDM+ZmENuPEb364LojbeYzZdj599o+ScVD3GQN+/sMe/dRb16d1&#10;/VIaGxifaFN9UMe+tJ26dV76b83JdtZHyJhyTu4Pwv7QNjfU0UHUAfurvS3Slj65btImaI/Svt4Y&#10;gj0ZiYU5nAHwWvVsMr+unT7axg0Zc+pQjsTQAlvaB9uI/rBNm/hdN/EaM33GiRiP/cbIGOQ1CYy5&#10;J87VVs5Xl37mG0/GYjxeb87lHT4/x+OPfu3Tp0/0eEfhMwF7xXWsD+bol7rv7MTDe4zx+B2WPhjX&#10;N/3CGPPBfuY4z5ioIzmOfvVBnbXhR9KGc46CHXNvToA2pN9RsCnED62+EZhnblxz7SNW1mD8jNFG&#10;l3r2w+W/HwY/XvED5ALOpmWbYA1Y0Etd6+h5cOhjaSbkmsOxR/pPjNNxMA77jddt0Ibtkbixwzwl&#10;DzLzufDR8QDM2BbjOoo5SDvEYQ4QdewDdRxTN3FMaNd41TFH2lRXffVGyPmVozaFucxj/ayXtvum&#10;3WxTp1RXHal5hKqnPdCOMahL3T2gXtszYNvrE9s+gGj70mu8xpLxj8C8xPmUjlnO2FaXdQNxaxOh&#10;n7Y5qXH0QN8cMIf8YIs6/eZa272YnXMt2E8f2ERqvzHdCmzrO/1Xn4wdIe3oA6qPWftpq+L+pX3y&#10;eCuMpa7HGHKc2MBzRDvPn+PO2yN9UteuL6+8WArjxqBPY0vSJqivfXAOfVxT9jt3JHZhTtqmjj9s&#10;0Ndqb+E4JXMQ15v2gLZrU1cRxlIco6zzUk8dRRzPNWV/tkdxLlSfrTHgHgjmABijTUmfMeY8bKmP&#10;rvGK/qoO7fTpPPqNL/vBftE2GA9nHRv5J1frvBG0dw0ZG3U+5PH8pV3XBnUtlvZTaguoqwPY85k2&#10;gnYg59R+pMbQoxdbnd+zoR706lv+e3j+mJt5b8UI1Jmzpc+4OgowVwHm5zg4znzGKTkbvJOhR1ud&#10;9A+0Eefn+53xOIex2kbH+7QxacdxbDtPP2kH6BftUNKPHfALK3X1mzppcwTmag9/6TtL7KOHffpy&#10;DdQRfVMHdfVR/eRYtrWNYIO+1nMXnG89oa2NGZxH6dqsO4ZIqy9xXFsIMbF/CJgrxxDqo+hb+6BN&#10;oI86Mmt7FtYL+tav/eBY9s2Q86q/Ss+XeUAYy7zzhyv8A5+Mcf6xw37RRnr+eqS+NiDjs484joK9&#10;tAmukX7PnGNAf7bPBLvpn7UZI33Vb117S2cE/aUvSmKxT70j9m9BxgUZW40TPXNlfy93dc23IuMD&#10;4vE56I8LxnQGrVzdeo1HcL25X4j5yP1RN9u17yj6Mg7qUPfFcbAvyRgct8wYW3pJzpGcz3id15pz&#10;LfrUtnmB3CPqmSvEuc53L2fQX9pzD+iDls3eGP1b83rkeUBo176K46Av/dOe8T+C69I+WBKL42DM&#10;xqNkTNTVYb5rpF37c562gH7H7APj0QdQp1+biG10fa8H2r575Hw+3/BO7GcCdLQF2oLsp894EPvQ&#10;t13HlIRxbDIPHKfM+T07zHVM6vg1YMc1aYscwbW2c03XkOvPdRO3Qtt4zTXkuuBi6YPCR40ngUBn&#10;ErWV3LMSfw2tTduL69q4c371f63tMyGWvThq/M/ErXOZ+am5St+jcagHVbc3ln6zDqN+e+T8nv9X&#10;4dpcSCsn1tN25qtydv6qb+n135PMw6NjmaXu4TPFX/f22r1urdW+lt3U3/LrlwWUvvj6A5QvR/ki&#10;x3iN5Sg1/treozU/5/bGq15S5+yxZQta9vbm9NAWzMQH6Pfmt2KEXn/S0pn106Lqzsy9JfjnmiAe&#10;rgc+GPLPD/GnZfmbPP7IkB8W/JjAHOdB9vfAH/r+yd3FDzEnM+diZM6Wzuh8x1PfeotqrzWvZVNa&#10;fZwxhf6cbx/nC3G++uAYpD4l+s7L+Zb6msG5sDUfPcezDnUMqq0ZP1Dtw9Y8qHHs6VfQR5yLuDfu&#10;BWPGI9mXY2mP+ZS03V/3ELHO+DVgA9LOGXbfKuYLzFHNYSunt+CWfu61hhatHC/mOZrHR+w9PvWX&#10;9ffIXv7vmZ+6L0DbOrRi2Yox58K91nJL6nq31n8tz5I/46jrhlfZ08xljbk1Rt9MfYaWP3EsfUjq&#10;Vj3J/pbOVh+07NU+adlK0q60dPfsnEn1dU/f15L5rPFLruMy8uEDxtP9OLpYLBaLxWKxR/446t+I&#10;yf8XBS89vub4JWp9MVos3ir1wwttxGuAvzX6u9/97nLt8M8K+U/0IPkBSJm9hpiDLf/m4WLRI88H&#10;5wa8t3sPtz/PoQKOZ+k4NpCco/hj2uJ2mH+l7iXt3C/JvRR16HPvUrS5WCwWi8VisVgsFlusTw6L&#10;xWKxWCxelvxClC9K84t08IvS/AIV8ovWxeKtw3lHvAa8Drhe+NujiNdO/nCR+gj9Ob5YnAXnyrPY&#10;OmP0gfdzfwCj3z8c4/wU+hH0PMeQ53pxH9jTnsDoXtS9y7Z9i8VisVgsFovFYrHH+nF0sVgsFovF&#10;01O/RK1sfTFa+/dsLRZvidZZ93rgb3X6t0XpU89rhh+g/JukSP4wNSOLxR6e0xTPoT+A+gM+Y9mX&#10;P4Y6rk3aSJ5pysX9cD/dj1Ybco+q5D3I/VN/sVgsFovFYrFYLI5w+TTx4UPJ+md1F4vFYrFYPCV+&#10;iQr1y1C/XPULcto/+clPvv8SVR1wnvbWF6uLt47XR/6gkDD2xRdfXP6fo/5T1P4IUX+I8LpBevYq&#10;eZ2N6C8WCeeT+/o333zz/d/+9IxSIvR5Jun3HCN55tBD7MszmfXFObgv5JUyf9x2DBj3fuMesHfQ&#10;25c6P/V6cxaLxWKxWCwWi8Wicvnk8OEDxvpxdLFYLBaLxVPCl6D1i1Ch3y9K1alfjOdcoW99gbp4&#10;63h91OuBOkKdH0b9gwXg9ZOSHLl21rW22MOz6vmizg+i/DD65ZdfXv7/uLSh/jhKSR9/MIb/53T+&#10;f6fB855ku57xxfXkXlLu/TjKHrhPtQ7qQ52PyNrLxWKxWCwWi8ViMcrlk8SHDxjrx9HFYrFYLBZP&#10;CV+C5hej+WUo/b7G2J9jWa4vTRfvDa8Pf2yg7vVCH4KOP1xQ9/rxWlIPSbyutmD+iN5i4TkU2v6t&#10;0a+++ury46g/4ns2qSP+zUN+HPUH0k8//fQH57aeYeYvbod74z5x36k/jrqPuRfuE0J/7ploG+r8&#10;xWKxWCwWi8VisRjl8kniwweU9ePoYrFYLBaLpyS/CPULVb8wzTHIL1Idq3MWi/dCnn+EV35+YKLk&#10;xyT+dp39/nCBvnDN5N/qWixuSZ498Wz6z+qiw3m0HzibntMqnlvKdYYfB/vGnil5X6LuXua+WYe1&#10;d4vFYrFYLBaLxeJs1o+ji8VisVgsnhq+OEWs+4Uq+MWq5BeoOccvWMWx9YXr4i3DOUe8Znjl92/f&#10;cU3w4yj4gwWiPvjjBEKfY5SzaHOxaMHZ4594pqxnDvF8AmNZerbUzfNJnR9O/Zuki8fh3riPwJ7Q&#10;5z+Z7L4j1sFysVgsFovFYrFYLM7i8injwweU9ePoYrFYLBZvGL5YzC+MXwm/UDV+vzi1bj9ljvXQ&#10;1ojuYvHK8IrPWfdHBurZh/g3RqFeG+p4nTgO9O+hrcViD86KfzvUM4d43jy3in/zGTxj6KSeYC//&#10;H6SLx5D7B+wbe0I7/xaw+5n1xeIMOE95b4BW32KxWCwWi8XifXD5tPHhQ+T6cXSxWCwWizcMX/y8&#10;6peMxJ7COvySO7/U8nXGL9Z7+OX5nt5i8erwg4Nn3WsmYYzrAclrCZyT14j69LXsLRbXUM9a4jlF&#10;HPOM5jllHNBxzPbicZD/FPfL/ZE8A4vF2eTZWywWi8VisVgsLm+GHz5Ebv446ocY4GVy64VSvXzx&#10;pOz1A32O1w9Ii8V7Ja+LvWuuXlNvFfMBe2tVN/PTInP81vO3eL/wmOdHEs64XyJ73meuq0ezF2te&#10;z3vs3RsWi7fC3lnP6yrpzdEeZc7NH6H8aOH95q2SOWCdt1pr9dMDHcdfLe+uL9dQUSc5e5361y7t&#10;VmypM0OuYWt+y+cWNTbaLRuUI/bOxFiMB7xf3DuWe9Nb91vFtVJu7a16I+ex5nB2jro8lxD//8TZ&#10;h47PK+dVG9qxlNSzhJzjMzFtpJ2cX8cW74c8S1tnwHMCe3rag9k5W3qQens2s9zTX2xT92gkl85B&#10;0M97IBzdk7QJozZyHmUyawu0oc3Zua0YjthavD3ybFnPc+FZybE90E0b4HxLqDq3JNdgfJAxpE6N&#10;LceSqvesDL+dzy7o6OJN6KgsFovFFnv3otl722LxinDG/dKnnvlXOv+t+JOtscqo3mLx6uydda+b&#10;Kj1yrPU+PmpnMcdIPl8538beWwP9PMeq0J9zbNf+UVpzqs2WzqNpxVRjbulcy+jncXxv7duzs753&#10;+DFbOdnb23vt/zX7ZowjsVZdRXr9la2xxdth79rZOwfrnCxG4Jwp4NnK81PbtyRjeTTPEsfidfD8&#10;nnF27nXNHeGMdZ6Ro3tz2ZF/8I+L3BCTQ+lBsMzEjxySlo3F4q0xel28p+vBfEBd69bYYrH4MXnv&#10;WCwWixm4fyjAvYQfPN4bNQfrnrrYw/MCW+dlVO9RGB+l8b3F81/XmWsc2SN01KvzX5WtnMwym0MY&#10;8ekcxB/jqw2+AqOP+nt8fi0eg+fSM7x3lnvU89xCXzLiM+eMxob+lm3t7ektxjCfsJXHmvdb5Fwf&#10;e7ZrzLSNq44dibPa6NHSM5bEsSOxLN4Wno382YxzkWdk9PxtoY1q66i9WfCrQK7Peh3P2HIMcv4r&#10;cIny1j+OZoJwZRJNUk3wHuiqN6K/WLwio9fFe7oeWOvePQQyD289J4vFLFxDCtdH/i2OxWKxGIH7&#10;h89e7h3eSxxzHJ7pHpPvC614HIO9eHPtizZ7+YY6/oz5zHMhR+NMW1s2RvW2ODNuwWbapa7Najvb&#10;NZZr47gldX2WxNyKO/WrDmOO9+a/ArlG65S9NY2uM/MDzsv5LZ09+zmnpc8z6o9//OOl5J/Z/clP&#10;fvKPIx9Jn9DzWfVkL8YWGfPi7eB5ZF+zDnWvR/fes2IJzM35+pKezyTnzMYi1Y/jlCMxLLbJfPfy&#10;mDnnf63jPydO2/d0qP/MONgeQT8jcVQd/NmnXvqeOSPOh61Y1NuL5Wgci7eHZybPD+cjzwtie/S8&#10;pD3mZH3UxplkPJTGkbGlTus+4T0Ecv4rcInywwL+wQVWsp+6h6Cl3+pT17G0AXW8leAKuq+S4MXi&#10;KNxYvC62zrvXg/KWYa2+uORaM1fg+Gj+IO9Li8Vbg3OO8OHo7//+7y8lbc79n/3Zn33/wchrYF0L&#10;i8ViC5+79RlKm3sM4vOaewxfPD/DfSVjNl7LHAPjrXHbdm4dvwUZ1yj3iGuPzCnxmLPsty95ZOyt&#10;eDjLlfzMiv5ozK4btuZkfloxVW4dtxiPVB/a24sl44AjsdyKXJ/13jol151jma869kps5YQ10ef6&#10;cr090p4437qgm/qp18M56FESK6XPKp5R33zzzaXk+fSzn/3sR2dy5MyCvsR66tuXcbfWgB79rbHF&#10;6+IZYV8pe/cTx633UEdyfs7Tr6ReD+c4b0tXqo/qx3HKOra4DZlz7nPcjxC+A/j2228vfziEPfjp&#10;T396EerOqfe6a8g4Etr5DBHqts+MA/CZcVB33cRS47DM+uL94ZnJs5Pngn5F9s6KuvVs0Z+270ld&#10;AxiL/epwvXB9Zpz2g2OOp96zconwwwIuP44iLryK8AUqYp8lSVBXG5Te0NQD+lPq2GLx3uGa4Jry&#10;5rJ1XaDLdVZvTm8R81LvHd5/xDzYv5c/xr23LRZvEa4Ffxj97rvvvv9xlDP/6aefXn688D4C7+F+&#10;slgsjsM9JZ+93jvo4z7Dly7cZ4B7zGefffa9ziMhXp/7rToieQ+sdedYvzUZ25Y/Y4J7xLWHcRNL&#10;q65O9tl+FPo3BmOybn+WPEtHz7e2QBst9Mt1xHW1pQs1NudDHbOciVu0m7atg/bBuOsc+lKPGIgl&#10;+x6JcWbMWYcaq23XZjvnZf+r0cqDddZkCT4bttaqDXQ8g9Sdk3X9SI71SH2uIZ5J9HHOeOflOfXl&#10;l19e+mnzjPIMOjf9Vp+eWUCHNYNlJe1YYqPaRa/2LV6fPEvWbYP7TZ9naOsMoOc5UaC2e34sWzhn&#10;5DqW1KOsdWOoeovbQa4V38fJOfe8r7/++vIDKfcg7n0///nPL/dB98l78hloM+NJAc9JrXuPPIv0&#10;yflG8FHPesZwq1gWr4NnxhLyjHh+kNH7JjqcKa817Tl3b/4tcA1iDMaleO3Qb/yQa/d6SXl2LhF+&#10;WMTlCWwiXJQLtw5+iQr2p94/mrrUSUC+NIKJyWQ5BrQXi/cO1wQf2ryetq4LdLmeuC7f+vXDWslJ&#10;vXfQ5z0IzIN9e/ljnPx5b1ss3hpcC9xT8kcL+vySCKHOvYRrwvpisVhUuEd4D8nnLkKfX0Q7zt/K&#10;eeYfR7M/2/nuYN111vaijTklRzW/WbdUHplT/RuDMVm3P0s+H4+eb22BNlro12tpSxdqbM6HOmY5&#10;E7dotwpoG7z+M5bUS13fRbLvkRhnxq1kjLTFfvJZ16de7X8lXIN5SKlrzb3vwTig4xk0PylJzqlj&#10;FXUpuYb4IYA654xzT/2rr766/IFBbPnjALHkXOvpk9IzC+iwZqXOR9++PB/WLRdvF88CeEZs5957&#10;hmDrTDCX8RTI81VxDrTGBT1i4F0u52xRbVeR0RgW10OuFT7/Aznnfsjfmufex3nh/Zy/Oc/9zLPH&#10;/e0s8G9ZPztY5jmxjhAfchb4U4wFP/bVGKwbh32L9wVnwzLPhXCOUlKvBzp5vj1n1vfm3wJicq01&#10;Bse8bpCeDrg25RHrmeUHdxoXh7iAlEqO9fRNUCYq69eyZ+dMX4vFGYyeR8/uqLwX6r0mqblwPPV7&#10;sli8Zbhu+NCD8EOFQpsPQF4DvOgsFovFHvn+4XOX+wj3GoQvnxHvM8/ynB195te1SavvGvZsne3v&#10;3szkG9R/Bkmyr1e/FfqYEcl2rz7L3tw8sz1/2a5jz8BWTK7NdabYb2nd++KzrXMGc7K1hlxz6m8J&#10;OK8nUOeM4Hy/yPMPHmMj34epQ9qvvrbGwL4qSWtcWbxttvY5zzqS52JL6lzbltbrnFG0MSutueJ9&#10;cDaWxTytPSD/3O/4MdS/Mco98MwfQys1jhG5FS1fPBNa/cpisXcPzbOiTs7pybOdsYxtC+PuyavS&#10;/GMYNRmZpFaisq/qzSZrRmdWFotH0jqTW7I4TuYwX8L3ZLF4y/DBJ3+w8Ashv7SDdf9ZLBYzeL/g&#10;Gcp9xL9No3C/oXxm8vmf90Dr+cXJWWhvRt4KrXzn+mbe224pknWfldDSvRXpa0ScI7eMO+3U/aw+&#10;iKMVyyuRa2yJOu+JmgP2dO86zrOQc8/GH0N5NvmHAfXPezD/rz3fh+kHS8g4Iccq2k6Ya3+O1/bi&#10;fZH7Xs+/Zy7PSBXHoc63vDc1jsVjaO1B9nEf5J7HD6MI7+l53s6kdRZa8cktYoCWT/vuHcvi7eJZ&#10;2rt/I+hA/XH+mTFWYA3Sit91vhKXaD8sAr5fTKtumxdHbqi1v9cmIdnPIUipSSXhsJVI7cJewvWL&#10;3p7uYnFLPIt5fnug419Zhy19dLmW8kPde4G1I+RJEXMxkmt0/NC8WLx18rqxbj9wPXA/4b6yWCwW&#10;Fe4V9Z/GymcofT6PuZ94L9l7Ht8b4jR+12LcOQbEnuJnGGUWbVMemd8j7Z1p9wwyp/n8yf6j+TwT&#10;YskYanw1VoSzP/rMdD6kn4p+859+2wLd1HE+0J91ZSbuRNtK67pJu/YbX9Yp0SUW+54F40byzEq2&#10;id21WGb/W8E1I+Yk+13r6Jqx4flGMn9pC9EXONYD3bx2+FujtKnzgyjvuej4z1a7X6CfXE/WKb12&#10;6G8JUNb5KelTPcj6K9Fadwv1zMN7wXV73VAC9SM5SRvOy+sn+0EfYF8L7XK9UN/SFfQRfes362C5&#10;uB3uM6XiP6vruaB0bxLnqnct+reenx3w7ZhnpEorxiNkDIqxAD7o05e+rdt2fLGQPEveA0fPiXM4&#10;WykzNu4Fceb1K8Rp25K+Z19Pi0uE33333eWukItM6uJdWNXvtUmgZJJMlNQblNREYtc46lhtaw9f&#10;i/vAHtSz8ArcOm5te36hnldBp3c9VNDlfD/jlwq3hrUj5EmBzMNeTpgP5I8PyqOkXW1sof6I7mJx&#10;BnnmeteHY9aB8fXj6OKtwbnmjM/ci2d0k7zGZMZGzr82zqNr2AN73leo8wxFIO83vu+fxWxu9sCG&#10;a7HMftEva6FuqUjWc37FMUrn5NxK5nQL7JnzLXuPgvgQ850CxPzouIklY8j4EmNF/KFkhLS1tVb9&#10;8qUm5ZYuVB3nV9ShvOZZj+2t6ybtZr9kHOgeeQfv2YQ6dhTseP3VdTgG+HYtSvY/CnyflQupObEP&#10;ca0ja0475inzl7YQfYFjPTI+rk9K/1ldzprnLf+pXdFP+oMaD6CjAP05L+3mfPCMpD71fJ4mqfeM&#10;EJ/CGnPtievIPZZnWSNx3SoWzyYC5gy28lZJG8wxn14/9msv12OfJThOqW3qqdMCHb+3QrfGQV0b&#10;e7b2yPm5nhbqVj36W3Nbse35eEaMmVJxPxFovbOwfvfsLPRv3RjsM+eU1j0z1s8gY1AyH5AxWO+1&#10;Fz+EvJhjME/21fZbgjVd8+Mo89H32vP879nI8XvklVh7v0/o37K3ll7M9td1pD7cep0Xb19//fXH&#10;u8I/UgNJWkG19NFrLbAmS/Khmv3aSVtpQxxPXcuqu7gd5Lx1Hp6dW8ftWazQn2PZrnPy2shYqb/H&#10;822uuG8oMLOPzEefl8SZL2Zyb6q/2jZG+mdiWyyuwTPKmeP5Wv/UKP3oqGed8Wu+MF0s7knrftuC&#10;fs88jNyLZ3QT5ulPejbs1xdkvdrIMdFfXrPqql/tJC2bI2g/fVDneZd9xGU5izYl63UdRzBeY9Z+&#10;+gF91bXUNc3GV/1U/1mOvOOgR0zcw8/Iz9kQn2uxrsij4yaWjCFjq6CHzDwzq/0t0PVvtu3NmY2b&#10;eFtfkI6CfffRs7nls44RA31HYtFWzUleI3XsKK7PteY6sq1P1oDo/2h+z4L4zsqFYDNzYt8RX9qo&#10;+cu8WdcX7PlBF9vAfPR9F9YPpH+gbjv9gX2UOe4c0I702tU2aJOS60HdWj4rmQexz3Ulua5nW2Mr&#10;3rPw2vF8mh+Y8VnnIZ51z7dlD204H7Ev4xPr2QeuJ+3gu8ZzLekXu1uoW/Xob82lv9rf8/GMuIZc&#10;T/54Qx/rck9co/vlnp2FMaR/Skg/GQcY4xmxGAOlYjxSY1Fsn52XtwT5zNyYb/tq+62R19cMNS9e&#10;f72zRp9z8hq6R17x6zqp65O6MdmP+E6f8ambfeD87AP7pY6fzcV668fRM8jFuJBMUN10k5392PCg&#10;UUecWz+Ipk7WYfaHj7eOecw8m6vsB8d6/UC/9ZbuWWgbjtrfixvOjr3a1qfnNM+rwtlGbDOvdZM5&#10;gjbhGjv3ImPNeF1H5tF+2VsfuuiQW2SE9GVMSou8t7l/LWrcto0Rcm7GkGWPlr3FOL192II55v2s&#10;nKe9atOx6pezwjmkbysOx0e/6E17e3Yzni3dxDnpp0XLdvWZpL0tu8mWveSWtt8L5vCaXJhTbNQ6&#10;5d755ppx3tZ9u4K+c5njvJyf/eglzoc6v86hTd2/WdZ6L0acmzaSjKE1vgfzEf0htPVHTDWHjok2&#10;xLHU0a62Z/alhbYyZkpsVru29WmeU0879mWZehX8gjEYh3XR5xboo8dZwKfzWzE4RrkV31G0q23a&#10;Sq5PgVaczwxxE+/sM3N0jeiP/jgK5hFSn37H6CfWlFm0pxCf/fp1DLZiR4cYeAdHT+mR/piHrn21&#10;X/Zs9nAN2rbesmdb3+Y19bQHdf5R0p420w9ljl3rV9tI5gXStn73SD1KJffQUj8jttXJuUiN2f7q&#10;62w8N6wr4wD6XK/9tp2TZaWu4RHUHNLOL4xpO6a4fup1jUji/Fuvs/pBsn4N2jYnNS/S6muhHqi7&#10;l8eE+cbhd0z2g3NtZ8wpoC/a1hFsGguoD/a1qLZF/9ru2TBWMAbI+Yp+nJP2W7E7/igy/hYZp+K6&#10;UsQ1Iq4ZqeS8Lf8tmOf9wHbGQD3taT/P5RY5vxWXvvSLuN/2M089/Vs3Jy3bSWu+/hLG9Lln8yyM&#10;YctvxroVV9rwbJkf80qdPsay/UiMGyxboIfIXtzocr4R21v2WzjHM9/ziZ45BnXTX46J67EE5jjP&#10;/toG+vSb1zHQ37KZcVE6nzLHar/z7UO0y7j1JPVAvYxTu4lzKC/jNB7142iKsAAT7iIZZx6iTfr8&#10;EGWf+khNJh9akcWfIC+Z98wV/VtjPT3J8bPB9hl2W+tJzo69xk07Jc+rkmceYb43S+rXxohNOHut&#10;t6AXq7lRvAGqD9S31ug4uZ25R6QP7dOXkqizFwu4x7YpW/Ndb892xpBjae9REIPxbcWSOs8Q85EY&#10;RtY5w5Y9xyyFs8KzdW8NjnMtcE3ssWdP0DMm9EfmJCNxQ+pUn0nam4mlZy9J2zOM2H4vmENzYgn0&#10;m6N6z88xyz30Vak+zwTbij9scr35jE/UY63E4XsBqJvPAsT3aMZ79hD1laNoD59K2icG7ilbPjIm&#10;54M2IO2CY6kzgz4zZsqWPdvm07LqGjdUGz2MI8V4EKl72QJ99OpZIpa0VWMejXWGapc264JcnwLo&#10;3yKWW0HcxPvpp58O78/M+tB/Dz+O+g4+skbQJ/otf6xp1NYW2sSXZ7b6BfrtM5/GkHpgjLX/KHv2&#10;jO0ssKdkXiD9zPjN+ebNPFKvdkZsVx3auYf6pEzdPbtH8dy4PnPX6gPjyHFL+5NcwyOo/s0r4rps&#10;O46+c+oacyxx3q1JP2f5dO3mw5xA2m/1tVAP1M08AnUEXb+4536btrVDyfPmu+++u4x/9tlnFzv0&#10;I7mHKZB+rCPMNyZQH+zrkbZHST+9+cZYydikpzcT09ns+XcdlEpr7wRbeW6UFs7TP2Xa6oFO/qhS&#10;Y6Cea6KO8F7QiyWp8yv60i/iNWh/rkX/1n2n3vIBOV/0l6Tte2AM+Ms6UGYcxroVW9rybLXykzrU&#10;R/bylrg26a0RPXXR6ekJ6+N8e4/d00+qH3KkSMZDqf0skZaO5Jg4D+yvbdC26/S6AfpbNl2D9Wo3&#10;29lnP6RdyDFxfo6lbUmdOu7YY09nAwLji6Kvv/76k6+++uqTb7755vsvjoCgqeeGjGACFn8iL7Yz&#10;cH/AC+EWnGU3Y7SecjZpk1xlvh7FrdZ6CzJWc9fKI9d5yq2p/hTjVXyhQhhvkfNnaeXCvhQhjsU8&#10;mbfMZ4vMuXt/Fmmv7u292ctJxpfnuxe3/Smwl7975ST99MjxvTjqGvdsvxdaeeDs0J/3yJF8mWPe&#10;G3mf5IsfXuzzPPqBBj373Q/q+WFA0ab2EaDUnpJ6kn748J9/IAG9nINe/TIryViBOawVG+nHetLq&#10;uzeuU6k5cX3U6/P03rETn2UVyNhGyLlnYm5akj5pE+8t0K7+brHOVyNz/VbzkXvtmTsLbWPTe4E+&#10;vD/oL++/98S1G2u2gZjPvOb27J2Z/3tBrlrPVxnJ35k5PgP3wfPqvtlO6ZH5MCeWj15v+jcmaK2N&#10;vXV/W7i+FLnXOnMfHp3bM2A9rMP7JpDX+p7I+E9+8pPL+9ejIR7EOJF8t85zQZ0+3n35cdd11flA&#10;P3V183OBPhHawHwFGHsk+q9xjcK6XBtkPW2lffvNDW1y6I/p5K/Smp++ziT3JP3dG/MDj4qhRSsW&#10;85QCuYYeW+POT51b7fssGVNd96uQ+UXIrfcz1kLbdeb6rDOunE3LLj6Jj3tE3oNTz7Z9xkzbNSKu&#10;IcV7T+qKfYCu/kUbzrn8955/c5SyJz7Q+EH022+/vbRZDA/on/70p5c/lZuLop9x2y6uCuSXTosf&#10;k7mqhyrHsj9xHHo6Z3Ktj4z3XqRP65RI6wyzD4ht1uwLLfVXzMG1ZC4yfvsT+5CtXDlObkfvEdyb&#10;eBFkrvPqdSPaZ9w2Yl3q/KrHmCKcG8fAcfrqzR9S7xlwfVvxjOjcE+PJvLfIuG8VOz56+anxcR44&#10;tyNxM84z0zO7hzFAKw6g3zH6sj/pnduq16PabvkH+m2P2gbt7aFe+mnRi2/xp9xwHvjg7Q99QJ64&#10;5+YPZ/RlLoG2Njz/CHXm/uxnP7vUse37ZtrTpvORvCb0k/4psUXM2lDQU9dSsG18zEX0x7uva6Vk&#10;HmP4Szu2KX2Xps289OmawH7lKNjUrkIb++mDesW5Wc/1A/NYR90f7Tl/Fv1lzJRpW2gz7pjjVU8d&#10;S6g6FXQtWyIje4S++U59+l0nAqmXumeS8ed6zDdkP7nay9czQdzEe+SZ6dwt0PG+NZIXbUPq0+8Y&#10;/dfuvfYUz5RtGIkX0M9rG2rsWeKL+xv3CeMn//m3d9ExZ/R5H5zF9WjPOra0Z1y2HUsdSvSy79YY&#10;V8/v0Tiwp2ReIG3qdw/nQsZpPduS9VGMl1KxH2n5ORN9eM5pEw/UPvsh5yjinNr/KIjFkpiz7bpS&#10;0EHANdqu67F963VmzPhq+Tsag7YzB/alzVZfC/VAXUok8+gY+vj0XdN3a98zvYe6F+inZLzZD/qh&#10;bR1Je6A+2NdCO5S+H1M3Bu7pxqsOa1KPMb8rpo95xgPo+iOq75foUwp2FOYa71bc98K4xHWB/Vma&#10;t+yznvtD3eclc6Dq0Sanfn6iXc+P/kDbGYMi1DOv1BFiwd4I2rPMeXWMknhyja4N9G99Jg7AjjZt&#10;J2nb+i3Qb8ZjXdL/kXjMo3vPfPNKO/3N2r4VxmQ8dd015jom9rNergUEUn+P6sc8IpLxJPr0Xu59&#10;zH0Q6r31SI5D+nO+63R/gf6WbWNo2QPaxk6JHnNYg5+pFMBntcEc+vWFLXMB2qJ0vrpQ47703urH&#10;UcGpAeg467YJ2AeVP46yEB9uLAxbLtaNd1GUtW47E7v4uCfmxJxCHhhKcwjZNr9VB1JHW2eAPfdy&#10;1C5zMr5aR1rrPBN9aFdf+q9tyPNKH3O5Hlz7NTHmTe0aO/fCnBgrpTc422DbEsxdD3U9VyNwf/rN&#10;b35zySN/cIN7kfcobRCfMfrCmLgGY0vf9DHPPQL6UgAd4wfnQeYHnOccbTyC6n8rllzDK8cNZ8Xe&#10;smc9/Sb0eyZG4h69HrSnzYzD/qpD275WHYGca7mHcyH16Wc99pEL26N2meM1uTWnxrqnK9ZH4nkP&#10;cH/lnfDv/u7vPvntb3/7yR/+8IfL+yH3088///yTv/zLv/zkV7/61aXuS29CPrGB8KLslyboYYMf&#10;R33fZJzzQD+CPfbBfYc8Lym1H5t8ce8cBHvYtW4/+sREDF9++eVFvvjii0sb38zhGcM/bUb5i1/8&#10;4rJe14GNjBF9bLIeYsAeujyf9Iu+Qh9jPJ8cZ/4s2iMOhbY50Sb2E+cpQOz/63/9r09+97vffZ83&#10;Yvz5z39+WTt5QFzrNeg3Y6bMmCXb6Nm2pI9cI853zLzazjow17LWbdc5W7ge52CDuLgGEMaAuMgj&#10;1wI5PRv8Zty5nlZdPctXwDWQy3q+W7hOJNfcAx32bkQXjAdSn37H6Dfe0bgr2PKaqTISZ+Ic4+rF&#10;bck99j//5//8yf/8n//zcu/i/vhP/sk/+eTXv/71J7/85S8vZxquWZ/o32vKuvGmjm3Halsdrz/H&#10;rwW7oB8wJus5BtRrrkfRNpJ5gbSn3z20Beg7J+vgPqq/ZxudXKNxpjBGCXv2jqIfoCQm+sydfZSI&#10;/Y61RKgbf/p5BNU/ddYgjKdU0Efc595aqp+zMTb96Ct9UjfOGbSde2xf2m/1bWGsQKlkGx3eC/mX&#10;+biH8n5Imxi4j/J+iXA/5Z3LcwruY8YLWdeHdQU7nm/ozaFE9Kug47sV78a8w9BPjLy7EDs6jLE2&#10;SmCMtfA8MNfGQ91caAs7lPlu6XppOzfjehTp3zqxCXEL45aKbXF94ucB84Zu+qAvP1cxTt58N8+5&#10;oG1KY1CEesaQc3JtPXK+9b2cuDZwjm3q2rNue4ucb5l+IG0ZY/adSa6v1m2Dvint34oHHWN2fZwb&#10;2pwNzgVrow9BJ/dgy/YtMe6MH2qdcUTqmNjP2rxPgf0jaI855EzRhrGYQ4Q2vvwew/si9zHufd4b&#10;6/lCx3qFMah+wT7XSSnarPVcg2fDHPldSX7vgU10/uIv/uKTf/pP/+klfuZ5T65+sc+4PsnB73//&#10;+8t3RthlnO+J+L6Izwa0XZNxUdq+CJ33/nFUvg/iH/tMNsJFRdtFKy4ITJRtqBul79TR33uGfJDP&#10;3iGh33rNnW1K860N60L9zHxjj7jzxWWPGg+ScVPHln3Uz4wZ8INN8kppTMbjuHVwD8Bx94w6cgRs&#10;+dCCo3buiTkZXbf6M+ScPR/kj3/6GziL3Lx9GUSwxXkix9RtG3/uYfpCz3HbkLoKaFvot40/zzQ4&#10;hz79PAr9u84RnilucJ971HzDWbGnvdZZacG4MhrHnk3Qnmc6sV8dxzMO6/aD5zbHEeePok/t1vnE&#10;1oq7BTZG75sZq+vvod4tzsmrw0suL868MCPkn3z6hQgfwvPF37ybP0r6yC3i/tHH/Rob9Gkb6Fcg&#10;50ParmK/77DM9Yw5Zjvnoccc1orwgQEB4vDHQNbqFzjoE5P+0KetDpg/+v3CJ3OFMJ/+fLc4gvbM&#10;FaJ9pQV64HxtsCfmgD7ic+2uA5uMUafvSOzp05gpWzFnWx2wZK5nDNKG8Zr/HKNkLhiPfQrknC2c&#10;n0IfcSGcC+Mnrwrts8Eva3bduR4wDvuN4Rax3INcQw91lMxHjxEdSd2MhX7H6Hdfcn9mwJbXTMoR&#10;mGes5kUYw4/Q5hzzBxT5gzO0uTfwxcef//mfX+rMR4d5nm/WmHZHwb4xuF7KjFOdtJ85tZ9SO7bP&#10;AN+APW0ak/UcA+IzL7NoG8m8QPrQ7x7aAuOkXWPTlv72bKPjGvWBOGYdRuI8Cn5cl8L55HnBWmj7&#10;XDNWz2/OAUrz4hroG83JLanrNL4WxkncdZ2OmQvRHqLOLdCnftKX7WuuHXDd7hukn1bfFsYKluaP&#10;NkKdc8W7le++CP28W/EH0OoX6sA40qpDxph9CrYQ9dQB+mxnLigR+oD5xE68lMA147sxdvIdGlgL&#10;a2I8rydsUUeXH0dBO9hEAB1jymdI2noUxIR/hDqx9SBWUBcR69oC7ZnznJ854AwpzCF/5NF7WeZP&#10;25ZAv/4h9YA6kjpb1PkjOQHtO9+2/q3DSCw5nxhoK2mv1s3t2RiPMVh3byDjqf090DFu88l1Qr/3&#10;FsZ4J+NcAHrq3mKtIxh3CmTdfRPnAKVjlOgC6+K6QED9EbTHHOwp2mDcfbHPXPKZjlybV64/Py+7&#10;DuZoO9uVjANo1z7XSZl9iX5cg3bSrvcQzwp1xomf2PN+TB3wgxiT92XmUtLGFvd28oI9cuFzzXsV&#10;NoHxmpNLhPf8cRR6dRcK1rOP4ME+20m1geDDOqTP9wq5IH/mkINmPfvNnWSb0gPqYU1ukWd8cfA5&#10;4EfsMz/jte4YYPfs2LGNTfJKqS+g7rh1cA/A8Xw5Q46ALW4YR27ej8Kc1HVn/7Vga8ae+wDG5XxL&#10;zhb93Kh5WWdOFW0wR3332bOpnmXO0RfkHErr6DiHvmw/Av0T7yjPFLdsxYKuWD8r9pY96uTInFZf&#10;zqlr6IHeSNzaQ3I/7XNu1oFYaacf69m2RHL+Fs4DfXjtJPRxrY3YxQYvVQhszamx7umK9ZF43gPk&#10;On/IYb949vvhGxhzX1LPEjGvjFNHmM8LM89B7s34Ac4DY8wDdJ0H2G3Vhb4sGbeOHaHPePGZftIf&#10;cdSYGFfQ84MROcgPAYyzPnzQxgZ15vjBBqEP0dcRsGnsCm1tIxXnILaZB+6xcULaUhchbtZ9BP1r&#10;y3qNmf5eO/u1A9kPtHMONoD4rUOt2875W6CPHnYR59BvPtUhx+w5/V4DIz5GwY9x2NZ3rw5nxnAv&#10;6hp6qOO6t/QZh5l8OAdyHv1pz33J/ZkBW54l66IfGIkdffWqvvZr3c+BnFv6OMvcB6hznrkfUnr/&#10;RI6gT69t6/g2VnUydsftd0w7kPrXgA9IP8ZkPceAPScnR/deybxA+tDvHtoC43Ruq64/2lugk+eb&#10;NlLr2r4V+ME+cbgG77mshT7vxeowjlBXIOu5BuuOPQL9swbqrXPhuOvMHKSo6/wsEXVuQfoynqwj&#10;11w7wJoV+7Arrb4tjE+Ms/abe/yae+DscU+lpI+zR+lc46HMun7EMfuR3G9QB+izbS4Q6gqY65yb&#10;dun3mtEOzwPeJRnPzwiskXHWz5fo2HDtXoPpH137q61HUnMhGRc66tmf7bTRGnf9tvGD0Ge+yQdj&#10;5Ih8O575S9vUsy2pB+pVG1ukvdGcWNdHjjnPciQW54N62QfElrbN65bdayF2IBbXUeOC7N9bJ+MI&#10;9lwDZ4Lrir9Ewhhngj+kwPlAzzhuudYtMm4gZkv7aknM2Wd+ag5877RvlMx33mu0wTj21RPGzalj&#10;7gNjztOWa7VdyTiAdtrVnvfZlp62aacPY6TP+MB7CLB2nq30cX+mbZ++tQPaUZfvPyTjAeZxLunn&#10;fu/cmpOL9qP+5miFoIEgFZOQiTB46z3Qr4lZ/IncE7CNmHvb5hCyTem+uEf2a+dssO1Fgo8jZLzG&#10;bz+47kdADMaR+aOPmFh77s0RsOXNGx611mvJXNU1mC84e33YZg/YC86PN/U8S6AO/hnnxk1fFcn1&#10;MA9sYyPnuCbn5Frty/OdOlDbi3HIneVWDtVD51a5xkf6yZhu5bNFa63WPeM5Bs7JNVjn3NrOOSPk&#10;fHC+/m2jR2yjzxL0Z+6b6Ftu6aqXsS3+hPdPcs6Pf5Tki372jS8+vB/Sjw5l3ict1YHMOXvqvmo7&#10;53gP5cMdY3k2FXXsR48Xb9s5VueDvhLHwHF10g4lP+764yh++adn80cC5hETQp0+nke5boQ5/BNk&#10;+plBG8Sj0DZubdontEUb4PrUd09TkrQ5gz4zZsqMGYxDsk1JGzw/trNU1Hcs7Vaq3pZuwhrYXyCe&#10;nKc9+o3X9cOojzNxnfp+RAz3xD3INbdQD53RnDgHcg79aY99T5lBW14zaTvro3Gjr15rTrXNuM9u&#10;7mEIsA76PM+cb/Rm15foU5vWa5zGJdmu/Qhk/zX07NlvLIh1cnL0szQ2lMwLpD19HSXnW+pnxLY6&#10;OTfnS+rcAuPI8+lz2LPEXnhWaTPeOmdZz/Vk/6NwnYhnglLoZ32I7yOZA3Wsg+vT9j1In1BjQ3x2&#10;zqJN1qxUP9Dq2wJ9dVtztGf+0dG3cx3j7PH+QL+6zldfGEt/jtmPpE+o87WZ8VinBOro+i7uPN9l&#10;qeODa4hx5umXOnqsi3leZ9qnjzZQB68/RN9pz75HkvFnLFlHR9Szr64hdalXPcRzrx1zBIz5TCF/&#10;5tD5YLzmWx+QepD1OtYDPW2O2lLf/pyvniVjdX4P1w7aTXtZJx+e61th7IixIY4ls3G4r6yB69Ef&#10;R4Frlh+tOBugr1uudY9cL3Egnuvss131aec6EHLg5+qcO4K2iEFJG9jWPp/50ffMqC+Mee2po620&#10;q+0k1wS2gT7a2NV+y0aFOegZo/OME2FNlEC8fJfhdzyK+sxHtKttY0GHPHHPpw9b/hgKznWO5feC&#10;0i1+HDXgGTJYhbZJQOAHCxj0MRvLW4e81pIcZe57+c05VcB9wsbZ4IOLxgt9FGPLWFMcg966ryV9&#10;jZAxMI+2N8FrYsQWN428np6d3Bsxn/Q5LvbD3vrS9p4uoM8e+JD3Jkw+tcW45xR8eddHaw+Zm7Fk&#10;G/2UOq9lx3tm2km9rC/GMZfkdiuH6tX9OpM8c9UHfhmzX7090t5o3MypcTjf9SuVnOt6KCFttua2&#10;YK57w/ycW+0Q2+izBFtc67687c3JNW3pqnfLc/KKkBdzQg59IQb6FaDfPKJvHrMO6mibezh15mu7&#10;zk+ftNOGftM/9bz309+KARzzDDIXybWqowCxpB30/WDBmvgg6trME3MpQR/6QdB1rn5mYD6iPW1m&#10;3JT0if32aQNqvkWd7Cd/fIjS3gzaypgpsZXxIWk/xymdQw7Ns/NS0HNslvS/BbaNCYyHPoRx86t4&#10;HtQ7E9c+wtm+74FrM5cjmBNkdM6Mbck5+gP6OQMpM2jLa8a6Y4Kf0biT3jx9GT/1vI8l3Bf4QoRS&#10;3SPoUx/WjdE46c+Y018dk1bfEfRV/Wd/xkBJTnz2zKJtJPMCNYYt+zmnpec4tGxt2YacD7TtS3s9&#10;/2ehL4V2nlv6vA4R2ubUOYn9lAi09O6NsYB11gG0WRu4RiTXCbmGaq+lczb40S9+ql/FvZpF2+69&#10;6wf9QKuvkrHtoT1zD/QZA3A/yPtljjmf0jp2FGmNmSv11JFqO6X6512P9yxsMea//MI4sTPOfT/n&#10;+X5jX8bDuG3qKehbB9ejPBpjhIwn48v4WWNiv9hu9WsTMXeOIeaQPSCm+lzWtzm1nb70I9azbw/j&#10;admyrU/a6oJzctw5lqDeHnX91F03WMcWdWTE7jW4XvfB+OyH0TjQV6+uk+sSAX/oUreWjyDXThyI&#10;664C5sc+22Cf9xnEvhGqHe/BOZ9Y0z7k/RoR7KHDHOPUnrr6qmQsYBvoo20slKmX9tJO2qCuLmLc&#10;7gXY75h2mYdergsB9RF9ajP77Efsz3kXYdKtfxw1IMj+iovNALNfGznWs6Wf3vji4wG1Tq48IHUP&#10;EudAzhfqHsizwbY3g9G99SJAn/mKZF1Gbc9QfaeP7DPOOk47b5g5PgO2XvnHUdYP9JkX6+ole+tz&#10;DnojuUA/rxHa3qOE/hqn4/pIfcm+nKO/9NvDeZ77tOO8rfnPQo3RNTyaVhytfKberfLtfS2hjW/K&#10;rIPnoc5JjNv5IzBHcZ7ieVVaONf4KO2HrbmVusYs04btvetJsJkvpXtzjB1SN2NLHRiJ4z1S8wSZ&#10;Q88LfZnDrLdynXtPHXpzPFeSfqtt2thBrLdwzB/UsJdS7ULaZQ5C3S+HsMV7AvCc951BX5A2UtCb&#10;ebdKtFHj11fq2HaMPmBO4rj61TbxAjH7J0xnMaa0S5l+1bEN+KLd6xfnptgvWa9zaWffCM6DnKst&#10;hDjRS2Hd6p1J2oa0zxgY1ytyZA3MQde5sDU39fbo2aTfMfo5AykzaMtrxrpjgp+tdVW0lfOy7nji&#10;WH4ZRJ/3VYT27BpFn9jWPqVx6d8SaozmBnLOWeivxpD91B2nJB/X3u+RzAvUGLbs55zcH/sTc6i9&#10;0bixpb20Sz1tjdo7QvoC6+aOtucUjJO2cx0DxylTN3UehfFIxup6EtfteK6BvjofUuds0mfGZVsh&#10;7jyzo2jbvUfSn7T6KjU252S/OAaMETt9GQP3A++b6NDPeyRj2rSuHUVaY+ZKPXUg62DbkhgS7TGO&#10;ZPz6SV91vnO0D/menP3UW3bos/+R1HhZA2R8VaeSY9ZZa+ZQqp0cz7wzX8kxoA876FFW/2nTevbt&#10;oT1L/WJDO/qlTWmc2Qc5xxLU2wM9bUnaMzYwdyN2r8GY3Idcu7Eayx7oq8v7V237l0L8wwz0Uea6&#10;H0WunZiMy3oKmB/7qNtvH+tT7BtBW87xfpTzsUm8xgzqgfFZF+ehl9KLL2OBtEUfbexpN/WMBYzT&#10;OUDpfHSJH6m+aBujdijTjqV1QN+5zgd0mK8NJXXVvwiTHvXjqMGJQVnPOZBjkImCnE9/bVc7753M&#10;CZCX1iER9Ufy581hVH8U7HEheaPdA32+NOSsnBnHEcwfAsZDmX22M17becPM8RmwxQOL/YGjdu6J&#10;+ek9CCDblLdcl35yH9KfN2HvUZxXvrw1RvsV0JZtS6Dftbv/PbSZ/pGtOffGeNzLEVzLI9eR/kfj&#10;MP9wVuxpT5vGhrTqlLfKITYR0Lbn1FJp4Xzjo7RfenNbZCzOq/5t1/4e2By9b6Lr+IhtYE7G/d4h&#10;F97v8lyYJ3KEqAP1ZV0dsY6+7yjq0Ff19ZX1Og51XpLzrNsvrkEb1VbOUVgnc3wXMjfaYm38U7uZ&#10;D31YZh3ssz1DxqXQ1h71eu3kGKhP6Rdy+dxTB+zLMe3OgD0kY6Y0ttSx7Rhiv2POB8dFO5BjqVNt&#10;ZXuGtG1dWwr9uU/m8Wz0I/iyrLG9B8z3zHqZ47w9zCmkvjaA/tY1NAp22FP31bZ1mVln2st5PRvo&#10;+nmQ+Gn7DADnEA91/vZCy84ezM/1WjcubaZt59hnG1JvFm1A9QfVtv2UjCHWydnoZ+kKNpTMC6Q9&#10;ffXIOXkG7c/51Pfstch51kVblGn3iJ8RtMtaKc0d0Oc5zj7n1PgsrcMtYp7FeFoxK3levH5p9+ZY&#10;l1uuM33ih7r+jA/J7yNm0Lb7nLnQD7T6KjU259hf29aJ2/hrDLkm+nIMso5NRRzPMWwi6qGjHmXO&#10;r6jHfOq8Gxoz81wHde//SK4DnVyv/5oX9RwH40HQ1w66jKVsxX0viAOM13oL15DjzgfXhZgvoY/5&#10;mQfAlr61qy7Qry3GtQFpB6hnbFmvY3uoP5KTjAc9Y6LuPEvGZmMB56S9rfatcG2uu7UXo3Gg7/5y&#10;7SF5brCNHdroct2B44+EeFy76yUuxLYC5sc+2/YxzxwgOXcPbIBz8noR7aLrmPNYB2OUxoOgJ7YV&#10;dSoZC9gG+minP6n2nEeJMIZf5hhnxqJd+8kBYp++tvxoG/IcZqzpz5gUbV+s3/r/ObqFi4Jc7CjX&#10;zn+veChq/vKQ2Jc4bw8Ool9uje5L6lIaG3X76WvdNHqg/yw/joJrSnpxeSEDOrk3OaeVpy3QH/2S&#10;/1lwjbn3COvgn23Im6B7TZs6cx+1RnzrH7HuenpUHdp17VL1aLNuhTZS5z0a1oMYp2vL+IX6LePf&#10;yo/5q3X/+Umuo7yWci2uoWX3GowBu9qmj3qekRwjFuJU72wyJiAOBehXB1oxEB9x1rwxbybujEXJ&#10;vEjV66H/utc9MlZK1kOf+bDtNe3f+jNXi4+QP3IDlgnj5prx1LG/ok11e3pHSXv6cN85P4zzhSCw&#10;97Rz73vx5NrSrtCXcz1nOc9xSsU2thD7ZtAPPhXj0Z46aZ86feJYzoe0QT3lzLita1sylhaOobeF&#10;4+j3dLf8jJCxVj/VtmNbOmfQWmsrlox7lNYaKthD0Ek/ParOiG3OTWJ/JWPgGQA++yBtMc6Peujn&#10;8xHRfp59bYPjUsecV6+dOi/Rhs9C4nC+tiFtuJaezSRtyFYskPHrizH7KNEhlyMxVLCFmHfr2Dpi&#10;bxT8EDfPCnLNs8LPs6wl/3lJ98KYmKsNyxyjNCdAO8s9sKFkXiBt6OvRZBzGCdfEVteWdivoIeg4&#10;z3bS6jub9D9Kxn0GrvFILLfCmDIW6pxtoe39hhKZRT9eN1vXDmRfBR3j8B6QfdTt41rPPuxqm74t&#10;GEe36rViU0f7iPGoP2IH0EvJXFnqQ9StNlNPOz0b0upzzjPTihtyzYBeq+188uS+OYbQL+rWudWu&#10;/ZBj9yL9J64JauyUxk4eWHd+ZmudaefUetUD+lLS3q3AP5L3C/2DezsTB7p1XaBt0feM7VtiPOD9&#10;sbWntDNmc2f+nEPd/tG9zPmeLf93EI4bB36R9Cep1/LLGPNcZ+o4j/5qwzbok/WZg5avyp5Nqf0t&#10;/T1atut8+92nFMYe/k2cizfQWa6d/96Zzd298lwPMu2Zi+NZMd8pPXLM+si8t4hr9hwgflHgw8Lz&#10;4YPpGeBGy4OI2InJ2MV15fooHXvrsF7/fyHsoWuueYLafgTEQJzES539Na5n2i9iqXJr7uHjKJkH&#10;X4BuibngbHg+KI0h4b7A3/DjTC1+jPmD3MPMZebZfsdaVN0zMRbEe36LLd9pIyVxfh3Pts8fz3z6&#10;TD3l1mQMGUttA3H77Oxxz9j3GI0j12m9ytls2d4aO5P0cw9/tzwbLZtH/G3pkx+v29Spc26dxxb4&#10;597muzdCu+7rkdjqvWrEBr4V8/OIPKW/MzEP2K85z7XanuUeuXk0uUbzect1j+xDS+fI/r0iXud7&#10;z/hHkefjGeMTYvPaF3Obop5S23tkLlLOYNRO3uMhY6hradlkTBuAju+Z5KhF2lVegVbciGyNkRfy&#10;QV8r5/VcWVboU6Dl656k/yozqJ/rc40yYledEd1kVr/HWXag2knb1m3XXD2SGktrLyutdXGN8E52&#10;ZI3pM20Cdv1LQHxPRB1SR7CR9zOvy4ylNe8e1Diot+4b6tl/JN5cu1Bv9UPL/sN/HF0soB7OVnv2&#10;Anl1vEF4IdcLOsfr2FvFFzUeQl9++eVFpJ6RZzgvGVPemHt79l72kZywjzzwv/7660+++uqr7x/8&#10;rX1rPdAeATFw9oiZWFkDEF/9kE/90TF7/lo5fSY8D604z479XvnQT/ryTHguvAa++OKLS/no8zJL&#10;zeNWXlv5OMoZNm4Fe0h87G1LjJ16fpi6Bdh+plzNxPJssb8SeR/xzL3lXHpPdd1ZT8xBa+wREI/7&#10;4zuE74n8rUD/dQqeDQi6wDh/Y5A/Xa7+tZgzZQ9iUXpna2usB/qzc94L7HN++QU8Q1I8I6PM7vti&#10;cQZe5+tavx5y6LXvPcL7A9e0fZD3iGe63h91Hh7l9xUgJ71nSp6dzN17eIZwPVVh3TUnM89i53oW&#10;R2Vxf9zr3P+knoUROCtcay179PMdKd938zlgi1c6H7eKr7f2mZxc/4lqsTgBD+2ovEfe67oTcsCP&#10;Ujws+EEBsZ+HiznK9uxDanF72BP2kAf9N998c5H8cTQFXT/s0X40xMy542XFv0HqyxBxWr8X5unV&#10;cR1VXhVi98MR5yFfeD0j6HD2//CHP1zO/z3PzZm4nvpS7x7mvfm9wvrJj/cIc0NfzdticS2erxSv&#10;QwW8dpFXwzUkriPXVdf+DBibXz5S5z5gvN4TeN/g+cBzwj81zj2EH0cpvZ/AkfUZR0pFu1WIW6EN&#10;2sj+nt3FPD5D3HfzSpln4Uxyzxcfqbl2PxCvZQXyGlkszsJrkzOHUOdZwbPDZ4bncV3DixE4J7yb&#10;8LmUc+S/7uX5yXsbfe/lXPFOwzWF+O62rqn3gecc8V7rszzHwHcx23t4jtIubUrGeP/nO0euRdDv&#10;4jasb2QWT0XeXGSv/ZYxHy15b7BmX0YoeVAgPCTyQfGsD433um9b+KLJizcl7cqz7Sdx8ie4eFkh&#10;bmPOOJ9ln5/1Wujx1q4R8q+4tlwj9zFedj1Lr4prXHzEnPBBxw9K1P1RQx3/n3GLxeIj9X7Zk8Rr&#10;7hWuJ2LkfsD7g+8QrMcv3ajTz79S8fvf//7yJWVrzdDqv3UO8Eeciv7TbyvWxTycA3PpM0ShbZ//&#10;n6qZvGs7peI1desztbgvdd+3ZPG81OuT+zHPDcQ/VMMecm/gXvGK1/E6g/fDs8Szgc+n+eNoPovU&#10;U94yro+115yYl+SanDh3RBaPg/xzP+VMsP+tczBD3qO9ztxjbHPmuJcvbs/6cXTxNHAjUJJs17G3&#10;TF03wg3Tm6bynsh1+4Nafdl/xpeGjHtE3gvsnfuHZNtceN6fBeLxT1Ny/mgnxq3cgtYZT18tv7eK&#10;5Qjmphdza7yu99lxj4ybtfhBirr3ctp+If6Wqfv5VmGN7Ln3MT7s+IEH4Utsv8BGqDtvsTiTPFOv&#10;cL68V84wui70nikHPhsQ46L0GeHzgXcN/qUKv+BOUQexT5tnkf4Qqf05Jr3+xTjkz/MAPEPqM8U+&#10;fywdRdu+fyDu2dq3MUbzNap3D47eH868ryzOJe/7XMd8P+LnVNrgfQK9ZzmLkNdGimR9cR/IOc8c&#10;nwuIz6Ae72GfWCPPy3xm+v6VcI3NPoth5B6b1/risbgPnAO/k6Z+5FrwzDBXAfryLD1i72tMb531&#10;4+hi8WR4A/JGiVAfkbdOXa+5MU8pz0Y+XPbkrcMa+ZDGn3Tn/6vF/18L4cud5Jny4pnLDwzUfTHO&#10;+qNiTp+UGc/ifpBvzopfYILnA/H8oMc4576e/Vdi5Ix5/bwXXK9S88MHKWQvb4vF2eSZ89p9xXPo&#10;ddWKP6+9Z6UXo+vxSzieGVCfJT5HfBeBW67ZHGfcCHHdyufih89Xcq20zsgMzM9zZJ0yfS7mWdfD&#10;4pF4T05ZLEbhvHCG/G7Gf5Ugz9J7fUbkM7iVi3WtvU08++5v1tl73pv8cRShz/E90OM8eY58BwOu&#10;u5///Oef/OxnP/vBH4BzfHE+68fRxdPgjabeTLLdGn+rsM58AKe8d8gBDwp+WOvlxvZ6gDwf7Avn&#10;mhduXrw/++yzS+lDH3I/fVGw/Uh4UfGHXOPNL5TgnnHi89XOuHubecp2a/wtXMeuyT1DOEee/1cj&#10;96eF663yHnB/uS8g+YGJkj/Vzz97Rv095WVxH+r1RumZhHo+qaf+ozCuEWnpS13Lo9e1h7HzTuGX&#10;kNR5PvCuy7sSbdfpPYUSbrU+86h968SS4niS8xbHMY+ZS/adL+L822H+DbG8BvbwHHn9O3fGxuKH&#10;9yDJvWqNP5qMaVQWz4t7xLnzDx37hTpt+nMv6/1ksRDPiJ9N8xzlH/gF9HyGvAdYO7mo+cicgDlc&#10;vB+8DnyfGgVd7sWeIc+OwhnjvHEd8j3RI+7bPi/eyzPjh1fzYvFgWhffe7kYW7j2zAE3y/cODxFe&#10;2hDzYY58oDwbvkARZ0/UeS+wZh72/u1R1p77Z16eAWPKDwzUgbH6QvRMsb8SbylnroVzQd3rP/s4&#10;+7/4xS8u5z/PzyuRHwpasE7X/Z7wxwvEv+FDH6X/Tyjqr7rvi+dm77rjXHL2nvH8jcSkztY6WH++&#10;dz0LxMy9QIydL0L8wo14eT788pe//P79qL4jgWtzfa08nIH2KYkjYzXeGtfiNnB+/NcH/F885Hma&#10;gX2qshindS3W+rOyd69g/Fb3k8U5uEcK9+T8cZTPqZxDx1+JXNfivvgHs3j3oI7k+0e+d731/XF9&#10;XFvkA+HHUXJCX97nz8hJ2ujJ4jHU/Pv+6zswQv0IXFP1usIe580fRxe3Z/04ungKvKGMynuAm2J+&#10;uYpk2xvne8KHD+Xnn3/+ox9HkWw/GvfImEfEdbxlyIlnmTX7kgmec3NG6Z4+GuIgTn7Myg+deU0a&#10;d+4n/bdYg3arfev4fhWItSWvDPvg2QDOi3+K2z7anCe+zMg9fBVyjdRThPV6LUCOvVVco7nwy2vy&#10;RJ0vtL/55ptL3bOwWJxBvfZS6rlMeUWIu957pK4deRaMk/sieA8lRt+FqPNc+NWvfnUpXYNzKPMH&#10;SsZaedgi9Xvz0i8l6JtY88tBbTjH/sVxWvtCm+cJcvSH0Xp+UtbeLRavgdeqzxDuDVzTfq7O69hr&#10;u3VPeSTGk3E9U3zvkTxDnBv3Js8Z4vl7D5AH33laz0nPLGPIKNqouW1J6izuS+4DsG++Q6V4Nmb2&#10;yH0F57rP2OQzANejOovbsX4cXTwF+XCB+lBhvOqM0pp7jb1bY2zcEPPDL39CmLo3UMRxZOYm/Mq4&#10;bzwo+IHKh0fm7UgunK+cSbW9J28d1sgeca7runM/fcF07BngJYVzx/mj3ortGeN+ZsiT8hZwHZzj&#10;en9CODfinwjkpRc9JHmlnBh/XW/Ke8G1WuZzmjPB85z7H1L3/AjPmNsz1jWDZ+wZc/EIMh8pXqOe&#10;RUT9R2J8o6ib60FEe1VS55EQh+8JxuS7g/cL6v4rFY65Duo8SxDq0MtBD8ecV+f3YJ5+Wz5o92Ja&#10;jEEOc08yh9nnXiB1H/Zw3t4Xvsri7VL3ffH85PXPtUvbZ7riswS8vp8B7ydb9xXP5DqX96eeJc6Q&#10;fxAHoc+98Vxt7eVbgnUq5CHbYE6QWaq9LVncn7oH7DHvT75D9d6jenjdeJ3Rxgb4PQHj9KmLjNhe&#10;HGP9OLoBh088jPbVNodU8aJI1DtC+tkD316YinFVronpHhg3kmuZgTX6BaRw8/GHRux5M6OeOcm8&#10;ZwwZy2w8ou1qX3u13xjp98WENfkQfQ+Yb4V8+IURkAfyAYxL1rcgp/7zVJnX9An0z+ScebmHKfRX&#10;ST/Pxtbaj8arTXLOHlCv+c72LdizrX+EH7H4stK9ch9TZ4/UyXkjc5PW3Myn5xiRWR/3grjyOkh5&#10;BjLHR2Ad7gV1/0Qu1DME6npNKLdk1r7xec8E15C5qvHn2Fuk5oB18yM4++11SZs/YGFOZqn2vdaB&#10;/nqewHbKWeBb//j2jOezrvp0Ts5tkfFWG8Bc1s855DweuWbSrmW1UdviXNeY2L83ljop0vLbozVP&#10;YQw/7ot7A+btFug/yTUyhn/20fhqPmgba+rb3iL963OLqpNxVOmNb5E6VTdjrWsG9HPvFG0iziE/&#10;9d6AAH3mL+fugQ72M4Y6r2X7bLSbtrMv+13/2WA3c3s2uY70Q965v7busYnzFfssnZvj13IkJxkL&#10;61Dq/LT9LJi7liTPFLfxkWMgNp+fYOxcw3xfAu5Hzu3tU2/M/au5aPVtkXZa8+p4S6fH1hz76npn&#10;GYkn41B6uCeQ93yfkc5VL/XPZivOpOc/46ZU4JZxvxfMYUsS9sGzRP5p5zny2s651cYeo2flDIy/&#10;5TPXALZrf9qoAlV/FOab6yp5DdDW1zVgoxdrqy/XuAfz8/6fz/WjGGuNrRWXeXOspZN20m7Vbfms&#10;fdRZH5/pfR+DjAOdzAm04hL6c98rNaY9jEGp9Pq3ODLnmcicVC4933zzzZ8+wSwutA5s9pFI65S0&#10;OexZQr046XdsFOdCztceUNLOCy/nWa8CaUNxDcoRuJh50cbPqI3UpSQO62kjdfZgD7788suLbb6I&#10;BGLjZR/7/jV1xv3BVL+ZI/oyL45584OReCDnYNOHBvO9ETKe/fhDnEudcQW9UZibPw4DpXV96Vcc&#10;76Fu2noViJ0fRsmLP7iaV3OLjrkH92YLdd0ncZ77Ceja7xnQN/36q371AfQbp0Jb2zlvj5yjDQQy&#10;hhwbycl7I/NmPoV+25TqZf8rUNcI9bweXQ9nmOtyJicZizHUONSBEbvoe3+GkTkj1LxBvXaJHa7N&#10;peiTUlv60v6ID/S5b3777beX5yj3zvoHVhTQ5ojtV4W1cq9njeSGfSQf5IUxzjL/nC796NDv30Lf&#10;g/nmzhx7JrXns8ZxzxJs5d24jX0U5umDOn4RbKQdxokTnSrqURo3MAZ78WgH1DWGViyJcxHXYL7s&#10;B+ZT11bazHbmAtwLxH1ynD7GQf30QR1xjnZGcK4C2NQGdcG2sVUfzFU3Y7I9Qp2TAox5junjSwZK&#10;86QucanL5wsEXI+xqy/aQdR5JYjbNeQaXYdrU08d7jXmKM8hczO33Lu1NUr6VDLPCOjzkRALMXCv&#10;zXOxh2vINblGSsfcixnbs+iXfWQdwN7y7KWfPeQ5gh7XB2zFw5yzc5IymhN1PZ/2WbZsw63zPYrx&#10;gGu2zhjxK8C4Oo+CuIhP8X7K/YLYOEsIMfOuwhnjf2NDn2fL/DvffaKfvUQYqzlAxFw4F7SJiGNg&#10;nRJRjxJbQH+1aZl2QRvqZjxI2hSvwZa9EbBlLvQj2sv+Op5+sQHZ90hcl/G4x0gvRteKZE5SQDuL&#10;1yf3Ns8FpfsNWW+dnYr2QFvaqLYct34L0v+ejxof5HygP6+pI9cD9rxOW/bBftqpQ1sdyLrXfT7L&#10;6aOuHb/LGYlb/0Bpvd4jQB+uC9SXtEGZ8x3TToqob79zQT36fJ5S0iYfvmOjRz95MF/pE+hHB6GP&#10;Z43zc33GsodzmJ+SPmfArzapI3DE1qNwDcTcysllJV999dXHt5XFJTH5YqfUw5B9SF4ASIIu9qS2&#10;e+gDLhv2j3N68+kHxlo6tZ36xmydsuqP4s2hF2cl47A0HmOB2XiwaxzuKfn0xkVd3/hR9MMYknuA&#10;HW1pY4S0CfjBTvrzhph2GTMOMQ5umsY8Cna4MeNDv5TW9aVfcXyPnHMPapxHYD5nAnFPlFw3eumL&#10;8RHf7mfuGfPs14Y+beO7SismoZ82NhXaiPNHyTnakLRVx94D5mSEzI97i9S8mk90XhnPhuJ5RUbJ&#10;/HCGZ54lkDlFiKHGoQ6M2EXf58YZ1DgoWav9xop4JizRJY5cwx7YQV+bWQdt0fa+4VgPdD68P37y&#10;9ddfX959/JOT5lqo2zcb9yvCOhE/AHHf9wcf1p8/mpoXZAbPAvZ8doG+KLGJH2QEbLJ/M7FgG99+&#10;6M1nHEKfMdR9r+30e/SMmEtlL7/4UYwxJe2AbcXcWrIfrhfcD3PhXqkH+gH0zZ0+jeUI2HVuxkWZ&#10;fnJNxqLf2mZu6m3hfHWtI7k+bJIT85J+WmdKXer6oATtS8arz1eDtXk2XKs5MA/mh1whX3zxxeWH&#10;DeBfu+B/B4AN5pMTMTez4FM71ilTMue0HwUxzN7bxHVlPdct+LjVGvXH/iHAvvMswSf7zY+j9Km7&#10;B7nweT1LKycpMpMT9NwfS/tGbdyTvbgcV8c1PQvsTZ6lfIbbz7PKMwaUuTfsPUKf74CcRc8gPvbW&#10;rS5UXXykb+vqZdk6a57N1LOe9ihZM2twjmNAn/3mDaE+i7a1RwnERZsybatfBZiba7P/UeifWNz7&#10;Wm/hmsxJrTvX+fQtXp/c24p7Dz2divYkz0kd06bX360YiRvqeiXX4L2Hca+pWfTj9eX6q0/66bO0&#10;3/sSZL96jNP2e2bi9Z3Uz6naQG8E7KqrT6CPtn3YTdtVXDMC6DofqW1EnGe/NkA9+lhzvoelTec4&#10;Rh/j3u8ZZ4z55Iq2Y+hql/Yo+tSXYkyzGKOla3k1zGMrJ5esrB9HP8Jme4Ao8xB4KG1nH3UOMC9W&#10;iDcvBNwE9IDSsS3QYy7s6RtP2qbEL7j5QL+2qaeebeUIeWGP2EAP1KXMuO23T/090CMW94n5CG2+&#10;0OVvlfLiz02bLw7y/+2DT+agiw4lfX4AoNQ2GGML46VEXJ9inOSMB4ofUtImepwrhBgtjXUU7OIH&#10;cR6l9YyRUkZ9OB9G5zwa4mWv6/VQc6uejK7PP33Llxf5t4TcB/PlHusbjMd6KyahP9eC0EbSzgg5&#10;RxtibGJOnLP4IZk76uSr5pXS/X+lHBK38VKmgOfV9h6eWfQp8xyP2kAX9EsMNQ51YMQu+l6vMDJn&#10;BtdpnBmveaA0bsapb8WhrvaynehDqO/ZBnS4r/kM9Ysxx4yZM+255jlH/57tVyXz5rsBa+d9gT1g&#10;7Zwh99q+0ZygBzmX/PsFJr7YB54zjM+8oxjn6N7gm7VwBhD8aMMfBNM/ZwPbSgtsEgvC/D0y32nb&#10;Pmxku6Ivxfzats58bQnrYv2uMefSRpc1sxeU9Ge+aJMv10mJHmK/Y4C+PnrrAeOlNGb3qp4V9krB&#10;r/OzFH1TYnMrhkq1Bc43d+YRAePPOM2J+qzJ92WE/pYv7XhdvBqsy7UD6/a9Mn/UIEefffbZ5fr7&#10;7W9/e/mBlDz/6le/+uQXv/jFZdwcYYs9n9nHxHwzX5spYv2on2vBv7k5EoNry3VSQl3nrdaoX9aB&#10;AOefaxnYR/YcPa+frViwxf57Tc3SykmKqLOH1z26ClAaX/an/0dDDMRiTEBp3JQIeuggj47bWPM5&#10;zb3EZ4Pxui/eY9Dn/OUcxzhLjDuPEl2fZ5TmImMA+yBz4zhQt42Ogh1hXB+OZb4tIe1RMsY859Dn&#10;WkE/6uXYDPrVXtrNeCDtOw+Yg76ijUdDfMZE7JRg3XbFtbkO24pY79lZvBbsp2cl28BZyP0e2fOc&#10;D86HOqbP6ucM0l5ew1v04qi2FNpH4sUe4rVmiS195XhCf/q1NHbHeCbwfkrJfZLv13n31r7zZjAe&#10;1w/VPziWOEaJLsLczGOrjQhzEfu1CerRx7NP+4rPUdeQz0LtapvSGCGfM9X2CNpV9DtjIzE+ylzT&#10;EVuPgtjBPNScXFby4QD/+Ap4x5g0oO5BqJL9JJPDzsuhL4IkWluU6NT2Huq3qPPR5QMz8eAb0MnN&#10;dw4l+sauQNU7AhcMscyuM/0q18SDXW7OfoHCviDAD6N8ecDffGHf/vzP//zyT8fkyz/54cOCHwDw&#10;zzg3ekpzCHuxoYeYEwXIF/bxoy9jZQ6xUCdOhIeMZ20W/JMPfMJe3Ee4hc1b4xkUcg65FnRSz73c&#10;Ah3OGj/Gc248O+A+eIbc8+qbsopkPPTT9qx53owz5+2Rc7QheU2C8cOMj/eCuTOPtQ3kkL3nmn6l&#10;HBJ/xmudEmldR5WaD21a9xxv2UjQhYzBM6sNdWDELvo+X2FkzgzYd40KbfzhN4VzwhfdlFu4Ru0J&#10;NrWvT3MM9fregvsX83zZZ57Pf55j2KXfs00dRu2/GuYTyAN11o6wdsbJiXkxX+7JHjXfzPNLTer4&#10;4f3AH4G0DVv2sWmcI3Ggj2322B9pPJs833g/0T9CnX5KRB+U2AJzQ0k/enuoK2k3baROwnz969u2&#10;ddsZD7qsy9yTB9rmzzXn+xp2zBdCu/7/qxH2FqFeczCyl4BtdJmPUCdW3kMoaWPfs5Ix6gPSD2OI&#10;9b0YJOcg2qfu+eDsUBqzts0LsXF+zIl2fD+n7nxEn8w3B+TUd3zHX4HMGeunzZr54RPxBw3Wx9r4&#10;IZR1/t//+38/+cMf/nDJwV/+5V9ePuOQR3KNPfc/8z0DPs2jddvY16Z9R3ycAf7d/1uv81ZrdP89&#10;y0Af9xP8eo0A1wFsxcIc7Hg9zZI5sG57NifoeB9I3Vwr/Rmn/vZs3xL9I9RZN0Id6Ce/5pi2196j&#10;4/ZeyZkhNto8k3g+EKN6wBh9XD/+DXTm0e9nW+5B4B65RtbOPclnjO8AYAy07WOOYjsxJnAMG9pi&#10;PHO+BbrMyTrXk3vEfJ87xpjxKbPgq0qCb/aCWHwPqH6IJc+Vaz8Sz5nkWmby5TzXAVkyj9K+np3F&#10;a+F11trPPAswsueeFcn5OUbZ0hvxMULaG7XJHNYMrdiAXCkzthPsVakQh7Hgq8ZVS8COMflZg/sY&#10;9ymeG37WURdyfkV7Ykx5b6f03u9zijr9CjYsRf8Zc+qlCLqprw1Qj776XKPOvZycEB99PFN4tjCP&#10;MeYgGScla/UZTRtbCBjLHsaJLqItZRbsIcRhCUdsPYq9nFxW8mFj/rSyxSVhmSD7lGxb50DnS0wm&#10;Wd2cA9regznq1jnZtp4XJdCPaCfFiyz7co71IxAHN4GMf4/eWs1naw0jsEbjwRb7BNy0+WKBGzg3&#10;n1/+8peXm7c5QZc68/zyC3zRpwR0YCue3tqoM+YZ4ubpDdSzpH1vkinM3/LbAn/YxycYA2SOZ9FG&#10;PrheAeNmzcZd8yHZpl7HW6Djh04/IHIG3VuvWfToy9xpm7JVB+YJ/bSxp9BG6rw9nCPpp8aJH6Bv&#10;xsd7wLyRl9wPsM4YJfnj+nm1HOaajJ1Ssd0i51qvbes9GxXn6N/zahvUgVG7XlMwOmcGbBsjde4N&#10;PhsQ7tuUnJFf//rXl2eQ8YzCul0HQts+Snz7ZdAe6BujOabPHywQxrDJGPc+vqDHPnpvEXPoHoLr&#10;p2TcXIN5po/xPZxrvmmTb/JM3fcEnzH6gy37xm2co+DXdyT8MJ8YfA+gT//armIujDXXNwL62sCe&#10;pWK7Rc61nm3IuIGSOFm3a+e6pC/XTUmbc0/pHN/1sJ/XmvpZ1rh766hgG3+AHer6RYzPd1nEGF03&#10;vtARxvRPPdtbYDdtUwJ17x/kJc+wYJ92fr5yPdpSnO8Yc10DwnzX+SrkXgDroI+95L3Sf/2GPnLE&#10;tc8fnOEHjN///vff/81R+vz/BpJrckS/9wntz2J8lFnXvvJIiIcYzlyn7XutEz+Q66AvrxnPder2&#10;uEVOrB/JCXOMW5yv7YyVvlHbt8IYjDHX4Fjes9R5ltghz5LvbT7L1KHOPYN7Bd+R8DfTuY9w9rwH&#10;UaKHLWwK60fXz77UHa/3fedWAcYQcwiMMbfaoR+/+cxgLjDfdWXdNfKH5fP+yH3UZ2S1dZTqP9vY&#10;xvfvfve7y3cG+HUd+nV9CPmkZI7zH4lxgLlK2SPnZz6cO2Jj8fywt0qeDUr3n32X1J3BeZJ+ss5Z&#10;vQXpfy/2GqvQZy6IUzkatz70l21j9DqknTq0ldQ3HvH9lOcJ9yfvo+qkvR7aR6jnvcEc0Oa+jz/u&#10;234O9f6IoGeJQNq0DYxb17dt9BH7jAVSx+cRsahHHrifEyex+CwE9einNF4EHd/Rjd08GMseuZfa&#10;B9uz6FublK+G8UMrJ5esfNjIj3egxfeHxVJ6B8AXMiDBzssD7DhUu1ukz8uGheRmWuZFINS1k/0Z&#10;F/2OZf0o3hxqLJVWXEDbueqIN43RGNFjnQh180aM3JSIE3v55RB6+kbPPaYPHW9WUOProc0K8xHs&#10;V1/4cAxou37HxHj2YI4v/6IdSuO0LrVdcTxz80q4bmAtCPRy4PgI5Ntz5t5VX9Ve+qLMepLzGKPN&#10;3iraThsjpH/INvHnHjv2ivt+azL/trd4tRyyrnrO7Fe2cC562kCAknHYs5M4X/+eV9ugDhyxfQty&#10;rfjxeVCFewh/O4h77VY8uVb18GHOrWcfc3hxHzmH2mSOQh8x8mz1gwoQM89Yvlzbi/stYC6ENtBn&#10;roH+mWueeYjnmVy7f5BnXbK+xxFdY3BNGUOul/aIfdc3Ava0rw/7R/zlPOuIY9rInKZurp1SHdrm&#10;QWE8BdQXdfUJ+qp9e6hjvLyDEK8x08+1mO8l9OsL6EtfaUsbW6Cr/bQD2tKn9WrTfCCuH9Ke8wEb&#10;4jzr2npVXD97yB7wZQt1MM/sKcL9l3Hywr3XHyYy39q7NieZ/6xjXx/2PYoz9t21uRZK7Hq27rHG&#10;XId7qX+YieHMnGT9SE5aetio17PcK997EJNxeP+ybQ7se4Z4xVwaG7Hn88xYHUOP+4r3Efq9B1HS&#10;RkcBSnS9N2Uu8h6GffUoU9JexoLU+2DaIVbue9pgbqItoGQ+doyHOczPe6dxnAH+FduAb/5QC1+o&#10;45t14Nt4KfM+b86eAeIzd1VGqPlwnnXXqc7iNal7nPucY9Y99yPnyDmVnK9PJK+f3txZ9IM9bdrX&#10;I3Wz9JoCbBBrylH0V32C+W5h3hjPeHJ9zPdemvcqbabuHvpSwHXT9r7tMwjJmCwV0RbYn+uoc7Rt&#10;X2s+fT6HEPWIjR+LiZM88B0LJTq8pwNtYA45U1wLZAyjZCwItrQxY0eYa5k27H8FiJWcQCsnlxV9&#10;UPj45rn4HhO1RT0cQDpNvHUE9uxV6lwvXEvlCK24aF9jU3xh1V6P9J96xkafdeFmwYvqTIzasg7a&#10;prRecZwydXv6I9R52JKsJ/rPGLIPPBN7oM/e5GWvDcq0n/Zqu+I4N3j2aPFjzLNkPql7v6Ce+c56&#10;zoG06TzvPXn/YazO3SJ9QrY5a3kPYgxsLz5i/qHmhhxW1H0ljJnSNVrvnYecU+utsZlzlXOQel5B&#10;HZixfStyrUCduPIadpx+7rOt89Mi51JiE/I+Aer4Qj4Cur7UC3Z4B0CoEy96PheeId+PIvMvns0R&#10;3CNgDm37aCt+QPPs34L0m2XGVEHHMfVyvvUZ0l7GMGIvY9COZLtlK9vWmeP+5r7ary+EcfvEsaSO&#10;HwU72rLcOxvo1bNEDL5D7sXDfHTMCXXtpD2p8QHj6mS/6APSVovW/FfAc0K+gHW6bkvXTjt1gXZF&#10;vZx7lLRlHer+vjq5NqCee3Jv8P/o/JqT3Pszc4I90Q88et17GPerxdmLFz0ldZ2f9xtRH9Iu9zPf&#10;Eb23ge+e3jcspdqjzrPIHzRpOx9b/qjZIm1ZR4wJeLet79rOgYxtFv0Bdowf8Q8W6tvxjM13auWa&#10;WM6C2I0vczYaW+aEknk59xnWuLge91jc1+zP68H6yP5ro+pnm1Lh2undI+6JcQttr3evKWMm3mvj&#10;xr4+sWmOofoUxo0BjAVJPdCeY9pUfxbjTf+ATe7/5KraRs81ZWldW1VyTOoc26Aefe6ZsejPezr7&#10;xo+jlPZTqgvORUQ76mZsW6CPX9Aefa5jFuZaHrXxaIhdaeXksqIPSftT1hYXSAdiorZAp96g6NOG&#10;dsCk0x6xDdpwLoIvL4wUqLYt7w03hzN+HJWsk+/RH0eZlzcq+xDmu3e00QFzm3ojvvZwL7GZpH1K&#10;40yfdU6SYyNxom9OIGOiNB7Ffsd6OM7LPHl9dTIn4Nq3cjCC5wA7njXJPI/6MT5gDm19uLezNsE5&#10;kjaI29gRxiTnLD7uKZivxUfMTwrn1jGZyZvzzHc9r3DU9j0wD9aNL+OfARvmlPlp2zrYVvZ8odO6&#10;F+T9R9Dxix7kPVDzuJfPWbQP5l98xtf307PArz+Q6aPuf8bGOHoZo/Hbl2P3whig5d+x1Kv6lIpr&#10;hzzr7EfuSf3C9VYQa8ZT1+haoDXGHvs3EImbd29id511TgUbrl08C54b48q87tmFtO2cKjJr+5lw&#10;ne4jsAbz5npcI7rUPWPUEfeLPvXoO+ss6t8SMr63gvkU1/fW1jlD3fuVkx/mxLrX7KMhHq59Y0OI&#10;i/i8F9DOMaAu9Z6hvnXsK/a5/jpGf8ZACZaS8TiGjbw/Mj9lC+NNmzWuPRvXkjFYxz+x4DvXqRiv&#10;8aXeI8k1EM9sTDkfjthYvDbuv2cB8dyPnIWcj77tPEvWEa+fZ8KYva8hYsy+P19L5kvRL77sg8yb&#10;mD90jC3HBXt8lvBzxAytGBJzZAyQc1r1jNU5rXrOsy/7gTbQR+783ATuEf1A238RgJjzs5VrQMfY&#10;aCOtsRGcDxk39VEbbw1zQNnKySUrHzbs41W3uJCJqjiWqEfpAaZERB3GkJbtSs7Pi6FX169tSuv3&#10;xJvD6DorzGFurYNfqozaNYfqY8u4EPIH6Nmvju16I8qxGZhTqTb0TzyIvlNv1m+CbR984LrBNaXY&#10;71gPx+/1pd/Z5Npcr2QuIMdGcC7z8pzVc+WeVH9b1Dj1odDW36jNFmmDuFvnMmNZ/JhW/s3ZW8hj&#10;a317sFbX63n1Osg8zNh2HnOQ1nk9YjvnnI2x6YNSacF6ZmjZaa3bZwOylxdstp7HW7G7D++V1tpb&#10;edpDO+aZNrnVlvvo2Z9hdH+8XvUtxmQsUHXE+QntOn+E0bihZbs13/hSfzQu5mmTOTVfLX9bjPpN&#10;vJYh/SLaY9w+oU4//xQU4pca/L+DkFzLFupoD6gThyLoqp+2bVu3H+hPuzkncf6r0oo/18p4Cn3m&#10;t/Yr5A1Bh/YM2kroe3Zm1ul6nn2dxnc0rmfOyVZsz7APxLeXkxrnTL7vQcZHbBkfYzlOXZ3Uy/dG&#10;7id8DwCttSPVrn1pE+yHnKMd9XMM8rkygnNdA23vn7O2joJPfLMmY2itM7Hf8pmYicm1UuYa6dNO&#10;Xfviddk6G56BlLwe9kAvS8mzlPVbXuMj8SY1Zu9HiBgvts+M2zxD+tzKIxgP+sbUWjfPCH8I9Pkw&#10;SsbQWzM6/oFd284zniyR1nhPh9K+7AfaQB/rJA4Eaj5okwPXkfFSp6w69OlP/0eocctRey1br0bN&#10;ySW/VD5s5Mer7p1Dgjwko4eFw4zkBYAd+016jqWfPbCrvnNyrnX08JfknHvizWFmnambcdf5tDPX&#10;14JfwJ5185h59yYF9KPj2B51bXug74cN16qkLRixl6RtoKQPtJ1if/VbcfxVfxytmJPMgzg2kpNK&#10;9uVc6ls+e1R7tNlThTYyY7NF2mB/81xK+nrvkAeoOUrMV/Jqucv9PhJ75sDzSgnaTh8jaI85SOu8&#10;qgOjtpmTts+gFQdl+sp8ILmeI2iX+dWG9w1kxL4v8NoE5+V87KXft0zNr23KVm7oz7EtWrazz5I+&#10;99D+LdL/iD7oByyhZafq9Xxs2WuBXsvfFszJOPbmpa5YT1uSY1DbUH1ujbGPgA7X2ghpz2sPu4j3&#10;DvoQxrNPPd4T+f+effnll5cfR3m3++yzz6Z+HAXuEUidk/cwYxF0HaN0jHr2t0g7iXaQ3txnI9dt&#10;mfFbV6/qO24byC3U/hGwp+Rc6unbMXVh1tdZZKyjMXhWoc6t9tTL/lvSiou+2r9FxjoaM3Py7Ij+&#10;056xZP8ovdi0KUds3wLjIhbjMU9AX8b+6JhbeevFZNxZqmtJH+vleUGd+zrPiqon2pKeb0nfCfNG&#10;50pPHz3WoKDHOhR1ZM9vZWSuMTBuHWjnnGyrC5Spd0+MIWPbwzmQ9STtoZN+Fq8Je5j7l3X3GPH8&#10;A/U6rwd6ljmHslXPa/wsjEEfkPUWzMlrHly3/cZq/Hs2xXigN0c/jOvXfudYt20dYQwxPm1Qp482&#10;vwtQ5/PADBmDJX2if55BCNBOncwdpfqQtrOeoO84krbV1aZ2QX18VozH3FAi5Ce/S8eu/o3d9hbq&#10;pB59WULVSYhH6hqMA/ZieRbMCVhmTi65oPFh4R9XvvhRkmrdUrgISKGH3HH6mGeZNkZA3wtkj634&#10;HgE5mflxFD3INfTkCNo3Hu2wNx5/9q9e+GeC71ynMfT6t0CfuNUfmSPM9cza1n+NQ7vqbPlxnPM6&#10;++B7Blw7bK3zCJ6zeo8wr4hjs9S4aesP0X76PYI2vE68Vq6x+d5xb6zD0XPwypgHzyul/UdyYS6Z&#10;m2fWNqgDR3ycjderMRoTpbFSmpPUmSXtpQ3tw4xt52kPqedYuzBj+y1xRg5qnrXptVPP+a3Bp2cX&#10;8Vpr7T/jYHw1RnVcB3ILsI9AK47EdYF6dW0V14HUXFTflvZB2tYW5S1y0vMLjPHj6Ndff335E9/8&#10;s08///nPL/+/HNrEVefsgU3muBbXs2fHOJ0PrXhTHLee8koQf56nXA91+uqa6Pc9nzHeydGjzd4B&#10;fchMPrCrgHONxfqMzWeEPLkeyDXRb/0R66y5B/rs95o6G+yTF8kc3DInrsvyVn6OQEw1LrhlPs6A&#10;+PKME6OS1LbzwDHXqmgTevP1zbj3phmY63xo+bG0jo4ijkHOgbyvagdp2dlDm9Cblz7Mh22pfh2b&#10;jefR5LqI23prra+0rsUYud91/63n/QnU3UMbznVOniXrCNfaLZ+ZNY4e6OV9UZwPGeuevSRt9Oah&#10;09LLfvqUPXj/ZJ4xt2wfxZiQjIdSP+ZSMQ71GTfGnJ/1RD2FtqhLX65bnAO+l6Pjsw+hT6Htu7l+&#10;KNPOUdKetOyO6r0Fcq2XNdL4sBEf33YXh+Cw82Mgf7qakuTyRQL/rjQHnIR7QYweLuYwd+TH0WeD&#10;tXqD2FsrOnlDMD+INw3kVuAfRvbkmRjJbYvMd+aYfvfNvfBPf4780O14/mmXxUe28reX2xmw5f4i&#10;tsX9HqHesxQf6LYX18M+wXvLp+tunVfqnrHRvORZd55nfsbOIxg5A+bkVozEUHFO8sx5fov09q21&#10;N3uM7h220z5157ZsOL5lX3ujMdwa17i3toRx1wHXruVMWz3Sh+tF6jshz36f//Q5BsTmGDCfMUvG&#10;jd97srpnrgt/LW6Vu3vQWhProb+3LsacZ54h9+toTrT7yjndI3P+ltc5wzPkJGMYZe3fj6l5HM1R&#10;vfZpz+TX+ZZ5b7oFNd49tvRn13qE6sN44Na+H817WuviI/kuyb5zT6DNH87j+0f+QB7fqTPmufCs&#10;5JlhHm3fO6u+9exnzq3vQT2IybiImbUC8dBnXMYKWe+BzRYjc1tob3Z+5vwWbNlv5aDqotOz0dId&#10;WcueX30C/XVMRnwtbsMl8x8uyI/fJi4OQQr5//LwJ6z5gZRD7f+bhxs6B94vGbzpjfDKP456k9+D&#10;3NQHmQ+rrC/OgVx/9dVXl5eOzDP97Bl7x17wwz4vJDPnDzvrx9HH4vXkNZV1ryfKEZjHeUDfuXlm&#10;ZmwtFi04l0qeWcfA8zeCc8B5SJ7ZxeLZqOf2LLCb11EPdBwf9d+LOfvhiO1noa6lh3qs79XWCMTv&#10;GqxnH7Au2pR8NuE+zd9C9J2Re6vvf+gwnvdyc6OopyzuB/nOvV0sXgXPrfeULfK+s1gsFovng/dE&#10;vjun9A/g8X0k36nzXeXnn39++T4d/AyPLvd3nwfc4xmj7XtnD58JztHmvcn4iTl/HFWMc4a0C86f&#10;tbNYvBKc+b0zPqJzGf1wQa4fR6+ELwe4gfunXIAvCfhxiZs8oEOqZ27EzOXH1VeCg8daycPIIRR1&#10;FR8KlotzYF9+85vffPK73/3uklfyjnA22Tfg7PLPpyG8kPBD6d4euH+cV8/84v7kftb6keuIecDc&#10;ek0qi8VRPKPgOaWEHNs7Z6mH0M5nR57dxeKZyHMOnuHFbWjlO8v3ijkxPylQ8+N7PiU63Ft59/Ne&#10;Sx/3ctoIbfq9B6unLBaLxWKxWCzeLr5X+t7nuyTvi75D0sdfOuIP4OX3kM7x/ZIS6PfdMvtz3LnW&#10;Ef09goyRmP0O1tjyHdn+EbCnbZidv1i8Gp75vTOeOj3d9S3hSZBgflDyb9sh/pO63NyQ/NJgb/Nk&#10;VO+ZmFmfoE9+Ml/manEu5LSeR9ucYfeBOj90Ujpv8Rq4p4p7emQPnYtoDzvrPCzOwLOE5JlNYSxf&#10;9LdIey1ZLBaLxY+p98q8/2Y7+3gv4B3Rd8ccp6RPXfuyjSwWi8VisVgs3hf5Huj7o+J3T47X90Xn&#10;piS1v6XzTGS818R5ho3F4r1yuWr+gT+u8MZp/QmKM9AuNkmjYp9fBAC6M6lG3wfDq8GffmGtrGEr&#10;3+Yv8wTUbW/NX8zDvvBPVfAnsiDz6/mlzx/66970cK85r8xZPBb2w+srS2VvT9XJvXQO5d78xWIW&#10;n4+W4NmdwbNbz2v2LRbPRJ7zM8/oketn1P8tbd+a0Xy/8hqvoXUPruui33dG8X1RXXSU7Lee7cVi&#10;sdjD+9EM6/6yWCwWz4PvhOB3xuA7JG3+NiniH8DL+7jPgXweMJd29mU951tnTn7PdSb4Tp8VYzNm&#10;c+AcSiTj662nx14Mi8VbYeSsj+hcRj9cjB8/2b5RZm8mo2h31Kb6Mxt4Zrz3YnSd6qmT7Vdc96tA&#10;ns21LyLArUDxhYEx9bf2ZO3d8+Ge1L3b20vYmrP2d3ELOGOIeB+C0TPn/QuYk2c224vFeyCvqa2z&#10;f+T+fkvbz4LryzW0yDy82hpb9NadbUraSvZbp3/vnmx9sVgs9uCeYrl331Bn3V8Wi8XiOfGeXuG9&#10;kR9Oj/6lC+ym7d775q2eDy3fSY5XXdZOqSwWi/twudo+XIBv/sfRR1BvyuANbt3oFs9CPYvcDhDO&#10;rj+QLhaLxb3wucl9aPbHUebmKw3z6WP+eu4uFovFOXBf9V7tPRbqfTb1YN2TF4vFYrFYLBY9eE/0&#10;e4BXfFfMd9+t9918P17vxIvFY7lcgR9uPOvH0Svo3dTypkjJWH7Rm/NajOg8O3trMF+vvs5Xo5Vv&#10;94rbgbeE/NNaay/fDnt7CSM6i9eBvXRP67Vq+9nIWGfIc1vXvFi8BTzT9awvHo97kvvzlvbGNfXW&#10;luum7I2/pZwsFovF4vnI51TvmfWMvGrci8Usnm8444xjTzvWq4+zfbbAh37wcaafe8S/WLxHLlfT&#10;e/9xlBtMvVG26N18ejco+uuY4/rcYkTn2dlbg/l59XW+GuRdAfLPj6D+MOq+0eePo/b1SFuL52Zv&#10;L2FEZ/E6eH3mvlp/hX3eO4+ub53ZxVsjz7Z1r4ccW2f/HMwpzOaUubknb3F/Mj/SW1uuf7FYLBaL&#10;e9F6HvsseuZnUitu688c92JxBM/33vWpnlSdHGeMtjZbY9arnbPIn1eu8ZOximuDW65hsXgVuB72&#10;roMRncvoe/xx1BuKNxcSlXXHMoHWKbN/Bmxa7tlQ56ivRzK6TvVedZ2vTN0j828/0Ff1eqiXth7J&#10;q8Z9S0ZzAuq89Zy8F9hPRer+PuNeG6/nsYd6dU2Lxavhdco5tg71XKsDOZb1rflJz9YWt7R9T1wD&#10;5JrgmpxAzqP+jOtv0VvD4hzML+VWftV7pbOzWNyS0WsH1Bm9dm5pe3F//MPe4n49+9614pZnjnvx&#10;Y9hH93Jr3zyT8Az7OxM3oHNt3NVn2nOsjqeOP2fYn/qtubT5CyBp40zy5xV9zmDMNW6xH47YfwR1&#10;PT3QcXx0Xbe0vXhufGbu7ac6SotL7weD7/LHUS+gLE2abesmkb6tG6k2wL9xt9jHnEkvv4vzyBtJ&#10;nlXPsGNA+Wp70loH1HUwDq+4xlFco4yu8+i8xfPhXm69rN9zf/NsrXO1eM9wLSBeB7atZz/4Dsq1&#10;7FheQ6mPjnqpI9oExme+KNA2bM1xDTO2b03GbQ4ojdW27MWtLno5P+fl2LNjfqD1Wcbx1ljN46us&#10;+Z6Yo9YZSRgH+lceF4s/XRPcf+q10wId7lGt+1SCHXRT0nbLDzqwZ3vxODwnwj6619bvhb4ynh6t&#10;uOXecS+uI/dyb9/c29QbOS+3AL++542cN+6Dt44bmzWX6TPjtV/9XA+x2l/jPpPc+1k/zEuBXFfa&#10;YjzHnhlireeqFTc6rml0XS3bUOcfsb14bv7f//t/l33dex9Dx/9lYO691xhcej8o/ukkBV5o4qS3&#10;cohYT15EtsE12gaTzdjWDS7t7G3Q4iOZa3gr5+yZIefeSGq+6XdPGFNeibwWjT37IOvk4a1ds66v&#10;5mF0L2u+1j3tdWEf87oGzkHu6T2v8RrHYvFe8T3U68Br1br99vnMzrHWdcy4HxhsizqpS/3P/uzP&#10;vu/bAv2///u//1HsPYiPDyQjtu+BcYN5oaQ/Y8ycbaGeH7pynvYon2X9WxB7L37I8RyzL+cCY+q9&#10;GnWdZ5G52sqd417zi8V7husB4T6d9/AtuCcjPfKa81r0ugPbFfq4LvPZu3gO3C/OSO4de+q+Zv0e&#10;1DPU8r0Vt+W9415cB/vovYp9o+3eupe8p//xj3+89H/66affP+8f+dzPe6z3OM+lMVHPHyWqnI15&#10;SzI/meeMUawzlmtLG2eiD9DHiC/iRJxPWedl3OhSv0XOz8a1JbUtrmckZ5C2mWO9ZZ9x7Y7aX1xP&#10;7sUZedce18iIbXXyWqnn4PLfD4oXTSdQImnYMfo0qJ4wlnNa5Bx1axvoy/ER21voA7BDm0QqtFt+&#10;nEdf/tKcOjNoT19nkfZG7TIn1/cI0v+tYnCde/ZTZzQWbcPWnGezPYMxpJ8WGetoHPewDc7Ja97r&#10;Xpt7H6BbZNyjcZ0NMWR+ehyJlTnkCX1lC2OZ9TNCtf0IjqzNuOGRsfMBBsk18DxTgH5jhUfGew9c&#10;a+bk2clYbxHzTE7UuVXusG88Wz5S59axnGm/Fzf9Pp8s7U+ch2xdx177/piZ171zvM8f/XGUdvql&#10;rh1K/PB8HbF9T4gXYR3m2lxkrK6vR66btarfEnHOnu3FY2Bfcl/do95eqb+3l+qknnPzHIJ6ea2+&#10;AjX+R2M8lGfGk/ZG7TIn83MGae/M9d0T12AJuZ68P1MqjFuHnEO59dmOOdrrXWNek+oJuti91XVZ&#10;19Qjdbb0npWZdTq+p+deuW9gftxn26B/2LKdMMd5e3MyDs9L+gftITNxj8aw+DGZuyP5cz6l87fs&#10;oOe7OHvpO/E333zzyRdffHEpP//8809++tOfXsZ4H9+6x2Av19Ajdbb0Es+g5446P+BmH+sg5m+/&#10;/fbSJtaf/OQnl/iJnb4WxkM5Gs/ZHMnJaNxpW+r13JvPXIU5lujbD2mDPFO3tF+cQ1nH7kUrbvpY&#10;m2J8nnmEvr24W7aBfq437YO20ct5lnV+1dkD/bR3NsaTfs7g1nGDeyz4afkyFoR6bw797m3qgzqS&#10;Nuq8PG+XNkp/+wGVpRqlbR966rbKOo4QQLYdt1/Sb68O2kx72sy2OpA2Wrr2JdnH/BrHNZxpC66x&#10;d3Yss9zD/4yPei56kuzZv+X+3CN/MOLnaCxn2677A3X/Uscb4ywjMbX87skRtmI5si/Gwdw6fyvW&#10;I75GuaXtEa7x/8jY2ad8HgLxKNLaz0fiGatyNo/cm1lmY23lD9ljxM9MLK0YkBHOjuUot/BRbfZy&#10;VN+XE2ykHecA8xT61c059vvhYARtgv7Sb5K+ngnibUml1ZfkOOvUTq5ZnZatZ8zN4k975dkd3aMj&#10;e+l5SZFZ/8/EM8Z8q5h6+7fF2bG84hkRc9bLXeY2Jce28EvS1Nuab18VIdfKKFv2thjxcW0cyKPZ&#10;W8PIGvfWhY1qp+rMMhKXOln25tVzCi391OnZWuxzJHd5tqzXdoU+9pZ7EbintPNvjvplPWXGpt2W&#10;7ZE1zK4TP86hTpz2IdT5gZR+41XUEXSVJHXuSY1vlpG56OR669qTzI96vbb1LEd5VL4l/bueFEBH&#10;yb4R0g6ln1MR0K706pVR/zCjew1n+7lH3PhQbG+R+1lxDOEepHBP4n5KWYVxz4J2a0w/+CUgBxV/&#10;MEhp6SnSGhsR6dWl6oN9PdljROcszvZ11N5obm7FvfyP+Eid3oUoXowwsoaja7yl7VlG4jgayy1t&#10;z6CfUendD1vkmemxN95jy++9mcnJLGfZOcpR/2fmINHunrwFvH6OXiNbvFKOjsY6m78RP/eIBR97&#10;fkZ0zuBsHxl35sQPcpmfkVydhXHtyaKN+2i9tZ/JyuXz4t7s7ZF7u/cZGUEHPCdVRP1X5FljPzum&#10;tNfawx5n5+dse2+F3JO6N+Ysxf49RnR6tGLpkXH1GNHpMRrHrRld57Mxmnt0uO9XecY1vSdG928E&#10;ryW/eJfe+5/9CDHwoyh/69K/cTl6PkbWMKLTYm8OMfJDqLFn/BXzk3k4EtMzMJPvrJ+B9o7YPDOO&#10;WWZi9nrxrHgt9MTrBZzrtZXnDRyjzLn6qOhjlBndazjbzz3iNpcpZ+Le+gPpd999973kj6P1TFR2&#10;/5oUBqokLs5D1TtgtquOZdUfIW1ppzJq+4j/xWPgDOZNr3UuF4/Dval79ArkebpG3hKteyNr7O1z&#10;Txbn08pzSxaLxfMyci8V66PvrDl39H04/W7J4iOZ263nYWufF8/L3jWTe+p+jghszUv2YlgsjtA7&#10;b5VRvVfD9XBt5XdJlbe49sVjyPu45yrF58Hieal71hKf7Sk5rh3HgB8V+XGRHxt79yKodu5Fzx9x&#10;8uOof+O19bdG6/rvHfszYE5a94DWGUlRt2Wj0pr7zNS1GHdeG7meUak5lV679svW2OI8yG+9BvZQ&#10;hzPE/RPJ+2cKZH2Ly4n8EMwP/piLQeHMIQMYNfzsuEbWVzcjbzy0gbYJz3FwHmT/PTFuGInBmB8V&#10;r2TeRmNxjvHvzRtda+rMxILA1pxnsz2DMaSfPTLuvdgtR/T27CXOAed4ved179jMva3Gox1tQa9+&#10;NvjOeHrkWkfj0S4wx7b5A+063qpLr38E5jn3UaT/0TiMG86OPfdhzzYx9M68555+Y4Wz4302XGvm&#10;5NnJWG8R80xO1LlV7rBvPFs+UufWsdzCfl7Hkm3r+s91Wu9dx9r2n5JJG+hTgvrZt4e2Qbva0Yd1&#10;7PqlyTNBvIhrsZ7xg+sbwZy4H6A9BFuZ51G7i/vhfvf2hvFaKiP76TzgLOR15JhnJOVVcA3PErfx&#10;UJ4ZT9obtcuczM8ZpL2ZOGRrzqjetein+tNn3p8pFcatQ84B6l5j1hH06UPss19bkHqSdpBbkHHk&#10;eiqps6X3rMys03HKOs8x+tgrS/dNHfeszhH79qj+R0lf2kgR68bZizv1FnPUHI/gnMx9rWuL/fIs&#10;une8i/s+Ttt+dOiznV/y90i/+myROlt6PYyNv3lljIj9SH5HbvnMHMmJcyi35rRs05fzKO3LMeuQ&#10;Y+BcoM925h2oV13L7L8nuQZjoA/xDCHGiBw5R/oB7IF+0neW1vWn7hFy7lEbW7i+a2Jsceu4AR81&#10;7tZ6rNc25FzPC5J75/21Na7Qxzj1vNfS/v6Oi1LCYJaVqi8G4c0fsa81J8da41vUuVWOwHp7a76W&#10;ozGNcCTmW61zhqP5np03onskDhiJ5RltzzLqx5iVEfb0ZmwdhevTe5Y31Z7k/a2lf29G8nNW/vI+&#10;5r0WqXmxfWZObn0G9jjqf2R/ZsnzmnluieOLNo8+VzPcK9YRP/eIBR97fkZ0zuBWPvI+6r1UaJ+B&#10;Oerlyr68X/TEe85Zsb0lMiet/NhnLhfPSesaSdjHKl4b7m1P1Ml5b43efebRnB3TUXtn5+dse28F&#10;csI1xpf6eb3x/6P65ptvPvnqq68++frrry91rktAp8fW2C0Y2de3sPej63w2rsm9Z7El8IzrfWtc&#10;s39b5L2mtbct+GKeL+mhzt2674ys4ex1uj5sGnf6MH5xLOXRXBPH3rxZ2+Zz63yIdvXRkxa9/nuw&#10;FVdCHsSc7L1XM65OzjOvoG/bdV6KOke4V47P9nOPuN0PJcG/4o+U6uRYJccQ5vq3SOvfJnV+9V25&#10;aH04GP+AopMsJY2oZ5m69HGorEvqZR0dBegn+BHSV9qzDumrol8vCtt1Dn1AXya36qReD+3Dlt5i&#10;sbger0nwevPBp+Q1CSPXMbRs572hdZ94C7BuJPOHuE76wHbmwtL+xXWQd77g4RkGWznNPQLr7IkC&#10;9KMra58Wi9vC9eafxpa8Bmuda1IB663rGKn3akSqndSxv4U2Usc5OeY4JbH5Bcoz4XozT5QZP7i+&#10;PbQnzqn24Flzstgm99g64hna20908zykvraA88GY1/ae3cXilfHcW0JeJ3l/9jpBGLcOOYfS73m8&#10;joC+b7/99vL/omIe/5zlz3/+84toP/2mT+1rT5uL++FeiHsC9Ltf7h3UfatzxL5bkHFnjJBjxkbb&#10;+iPjXnzEnOd+uZdAmXvhmHtnn/tOn3uLXtV3jHravSfG5b0UWvFkm/qj434GyF2W5oLSvLrn2Q+U&#10;1sFc0mc9+8m37VfA9ZkDxfUg6mytiXFAhxw4J/srOe45zfNqfXEennPzmvmtuUavngVx3ywdo8wx&#10;/VnaD+pS+vve9+cABW52KDihgmJK9iW0cdCSdCraUPDPAnIRLRzDXtrOOpK+XF/a3fIxA37SZ09y&#10;fLFYPBdeo3vXcU/SRva9Zep91XVXqTldnEfmtSe3PpOeAZ/dWV+cz1a+kcVr0do3+/I6zmt4dJ/T&#10;ds5PWjpbks/JRR/zlWSuF88N++SXge5b3Tv3eEa4drZIXymLxR6cE86rZzbr75V6/YnXFbI1tvh4&#10;rsxJ1u+JPlvyCuQ5TPGdCuG7TPpeZU3vjbp3LfL+S+l+KlDn2y+0ma+NR0OsnlHImFyf70vG/Axx&#10;P5Jc/2guWvnLcwK1Lc4Z9fUIiM01Ssaca6M+K9rSnjCWZzf9pXjGqS/OhbzW3wSVSu6jewW1L+e2&#10;rh1Qhz7Ht7icki2lNNiSuijbPWmR9rix5ofRLfbsa9N6Jq2VPGnZ2kNbo3IrsJ1rS2mxNXYPzvSv&#10;LSX3e5Sca70ls7ZH9Sr62+Ko7VlG4hjVQTLHe4zqXUveS44IGGuNN8/MnswyMu+I3T1cc81DChhf&#10;jbO2F3O08t2TWWb2xX1MuTXpq15X74Fcb655dv3OP5LDUb09tENZ75PviVxz6xpOOYpzWzbS/ojM&#10;cov9fLYz0srP0XwtHovXYxXIPbU+K1ukL8tXIuOf5ZXWuxWrOUDu9Y6SPtLPiE90fP72nsGtvms4&#10;214LrjV/cLKO8LdFf/azn13EL+ySM2PbsuMY5Vbuz2IvFiXjQHJcsn4N1e4W6p7l+xpG4miN1z7b&#10;I8+Gyp7/RR9ydzR/da+29q21r/bZ7/Vmn3EZY42z1ddjRncLY4XWvcp69lX2xt8SrNHfNUbXq17V&#10;91wogM6e3Pp5MotxZEx1Xa36qLRo6fVEWvnKmHvsjZ/F2X7uFXcPc5syS93DxLH8UbbHZeSPf/zj&#10;P6SipYHVHyt9gfSX3xa5qF4A6OTNFT1LRPt1vrbVTRwD6rWtbfv1D/Slv5xPny/P2pC0kf1Cn3ak&#10;pXcG5tJ9ST/Us43eVtz3wLy09nkUbbgWoO+IbeckrbmpN2IbffSUEZgzsj9HbM+AfWUvDqj5th88&#10;n6C9kbh7trdIv87Bf4oxwEgc0rKd82sJ6auFNrWzpZswj7XAnv0jtoU5tPVn/sRx65ZZl6xDbbdI&#10;X49mJF65Zdw+m2EvJuOgVJfrSQH6W3p75BqtMzfnj9rqkfFQd92JOq5nhIz9Fan5NgfmSlIv19zK&#10;I9T5LfQ1k29wnnViwEYrlq04RmI8i8xZ0oqhp9sC3frP6o7k0xwqzHEebcar7YzVcfu0M4M2rOsX&#10;0h6l8c362KOuYRbXQI4Q69hKe+nnCM7FDtDOPVs8J3ntuIdZup+eH8/OHs4D9elLod8zcotr55a4&#10;vpm4nePat8icVerctHs2xqoI/Z6dFjXGW2BsUmNMjBcxT3n2QJ0tO7OkL6HP/vRlbJYK49ahxpd1&#10;cNz1IvjnOx7+/1TaF+r0WXc+cyz3cB5YAv2O6SNJ3T1GdV1vjQNaMYC66tFGjD1tzYIN/Y7aYY6+&#10;gdJ90J5l2lbP9TsfXbFvD+3D1hzjTF8pNT4wfrC/F7d6t0Jfya19XsNMvJljz88M5t/9SnHcfat7&#10;muQc91h96n7/bIz0e27s26LaHsE5QhvxewfjMy7HtU9ffm8OjOe6RmO5JTMxEPcMrhdcL/mwzbg6&#10;5kUR59V6zWOOWYI6kP2Poq7N9boeSvqVWbSHiGcQyTznXiD1rNpvW5v2tch5W3pHMQbzJC1f6o6Q&#10;cZsXmbEzA3a1bT19GUvGVPVct6Vj5AexT1LPHOb9lfZF48Pgn2b/Ixr2Tzv45YpqTNSIYr8BUBrA&#10;xdE/jtmHLe1TZ8wXU3TStvMFXefrD6jbtm4b2wikLX1L+sr59OVNPnVcB9hPmXaBds69FfqB9Gfs&#10;0or73hiruZ3B/FKmZB9kDrZAv6VLO21Zh+qnBzqsj3Vu6Qn67E1ecz1mbc+S19peHIy7l7Ttr2K/&#10;9vbiVnfmnOgHtM9aUmZikNm4Ab2qmzbUo2R9yJ5tGb2O0/bRHNrO/CGMOW57C3RqHDmH8Qp9+Nyz&#10;fUtcG3GPxmGuIOdszddPKw+JewCj8Wgb3AP3IX1W22k/40p7Ob/OyfoM2FO0kX1Q/eZ6wLEK/a7z&#10;aHz3xlg9g7lu29bFdULOocz5tZ3Ydhyoc09GRtA+kvYQ67XfvVSnFweYkxb0q0dJu6fbIq+HJPu0&#10;l75GwDbSmk/dfrCf0jGEtee5Zxzh/0usbcUxbThHsn8PdC21DdTTNrK1P+I4dvLMZgnV74jtFszX&#10;F2IdW9XfiP3Uq/pbY4vnwr1CqHttgf0JOn5W3tvbtA2U9CGeQfurvAqucfadXRlZa0+P/gQd+szt&#10;mXnUXr3/0K+AMYBzzkTbxGG+qx/qLb/okRvFea7JUr1qw7EeW+P2Z/5Slz77jc1S0T4COUcYc57v&#10;LObJfnBezs+5oH1jTt1ZsKldSu3pb8S28zOHYlsdSD/iOKV1xm1jG8kxx6utGZg/810H4+6bbaj9&#10;5o8ybauH2AZ0xb4t0J+NO31VgdSB2t+L2zVSz/nXkPYtz7J9S4jRmJO6HrE98zkmcX7ugQKU2MW/&#10;40A7Y8oxvwev+u4/OAe0swX66OV9bw/mpH/Ap985GZ+x1Tj05Ri6ec1AndNDPeNJtsa2UL8Vew/m&#10;KDNzQD+UQN0x85o5Beu2s66+fTlmeRbaMx7jPkKuKW25dts57pweOQfSDuQ5xI++6t5T79mA1O2h&#10;XeVssO8ahLiMldI4s38L9SgzJ/bZPgvsKq7FPQHq3D+4F5pDS3XE2Ci16bWBiOvQjuP01XvVxeJ3&#10;3333D3YKE/hS5euvv/7kq6++upT8j+v5H9jjmH+GhP9x/eeff36p//SnP/1B4PUGyBjO0+4333xz&#10;kS+//PLS/vWvf/3JX/3VX130Pv300++DFBdtHTsZN7FhB3vUiYH5JPcv/uIvPvnVr351mVdttsj+&#10;S6I+iL5sA3r44UOxcdgmX+aBMdfFP+Wi7lm4LuPCJ33GjOQ4GCdk/z0x7rwARmCec22zZs+cbXDt&#10;e2gTIR72ixxxzsxTnkv0ki0f6DLPC3AP9P2iBUZs+0K1Bbrqj0IMxMK8vTgYr2uk372pNmjLqG1k&#10;hJZt42jFs+W/R52TPoU+7qHcl6gj5Md/0ol7p2siJmxyzmyrj3geKdGjL2PYWoN2Rs8gMEewbfyZ&#10;P4QxfdsW2j1yTuphG+xHzxyk7XtjLECZ7Rqb66F0PUA7x8Q6NqrttAs5r471aPn0esrY3Vv3V3J+&#10;rWvHPtCm5WiclfSlDf1mjOaYawc975/4zzU6Fyi5liiPxndvjD3jpZ55bq3FeUDd3Jk3yLnqUypQ&#10;feTej6ItoN6LJfsyLvrYtxTGf/GLX1zuq+qmDc4DepacE95hGVc3zyxUX4x5lmjzvvn73//+cm8H&#10;7PGeSamtEfCD9PSz33jVz5iNG4gbHeLMHCLVxhloS9vVrnlrxYhYF9oZt6V17dDWbvU5Qvo3Bsr0&#10;BfTP2q/6R2wsHkPulefCex1njTbXlv3o+swZ3ePW+UCS1Bm1e0syvownY6cf8bpERkgbzCGX5Bi0&#10;SY797gBd7vefffbZpUSfd23uydybge8oeC7wnm28lmdADMSan7/o88xQimuDM2MAbVe75p6SsZ5f&#10;c12fF60zz3cb7ANtxsg96wf6+Yzi52Y/57Q+n2KL72oQdPXHsxnxc7hrwB9CfEra7OVAHAfzAfZT&#10;Vnu0KRXa6lCaH1Cn1sG5xExuWDP1zF/60ofUduIc8ulc9XP/wTHa9gGxaIe62Occ6kBdW4o4J+23&#10;wI+i3bRTMQ6gtO1aHKM/7VIC41U/5wh9tZ2k3bTdA906nvatpw599td4EcfUU6qfFs6Flr7rA+6z&#10;v/nNby5ni3Oa3/sSU+aANozk5AiuUbRvfvDLvQnhGgOuq7yPIOYJsc/2LK6V0visY89Sv4n+nCfo&#10;Qk9fHE87Qr3q0yYX2m+hDcuMBfH54HiC/eqz5pZ51LUDdU4LdbFnTPRlLNjRn/Fu2c556lnvjeEv&#10;77MzMMdzqF36kFxL2s46ZF1dyH6o7SNou/qhrn3KWV85v6If0d8Rcl6NkzHj6MUCrXj2SLvO99x6&#10;dsGxEZuAPsL5832J65k+3nf/7u/+7pMvvvji0uZe/ctf/vIivEvlddLC65GS+yf3fd5RgPdr7vnY&#10;VI9znN9dz+JaPPfGZ97sw5/viNTJn78/+gxCnNuyqz/z7B6oR38+Hy5tFP7mb/7mb2k40dLAfAmm&#10;zQOHEkNsSn2BNTDFILBpHZsmmNKHmQ9ddOsNHFvCOG0Ph4vRli/a+scWm4iMYOyA3Z6I+sZB3bwh&#10;rJMxc1bnn4HxAnV8Ghe+jE2/6iCPxLjJzWhOnFP1Xa+S6x3FnBAPsI/eJKhjL/cZRnygyzxkBPTd&#10;wz1c614O0VPQG4kb0GftlFs4jt26TtfS8zlqeyaHiX6xkwKOjebjCP6hDb80IB/4Y88Q1kTbuKhz&#10;7+B+lufAe5w2AN2R2LWrr1mcY4wpR2nZYl2umfVan7lH3APjFc8mMWacuX/OQVxnCv11fgvtjehW&#10;Ut/59fylgPVWzAhgo87LfGhfaI+ibrWTpXV1fPaC15ioAyP3tmfD9WbcrifXltT+lg3o6VQ9QJe8&#10;Zm5HqPH1fPT62Ff2zXcs74e8j9ZY1FfP901i4GVfH7RTgNJxdbSPf94N+ECCUGcMm4g2RpnVB+ZU&#10;AWK1VMBxqe1r0FbGIeau3sONjf1BrPf6lAo2yX31O0PapsRWtXeN/cVr4RkAzx9whmlzP+Fzgf2c&#10;P+o57wieO+XZcL0V1y5H12H+nOPz2TZ5517L+zR1+rnfcu9H1x9H//CHP1z2x3sy42n3LDK2ep9C&#10;JNtnx1Cpvl23Aq1xcYySfu+ttH2O+j0LMI4Affk9DPPIvff+9Mt+oct+omv+9OkcRfJ6zP6qV3Fc&#10;HWxkPFkH26nnfNqUuXZR3zlZJ3bXTAmsE4GaA+eNwL54vaTPJPvwpT/7c9x+11sxFwo4x3lIzq16&#10;1f8WVcc2ecoYQJs5R50qLaov9dKuci2tOLTtmFLPmszEUvXSt3Y8G5zT3/72t5eSfs4p17Pv2u4f&#10;eF5tn41xVdx/xvId//+zd6bLkiTHeZ0fEtYBBwD1A9KjkqJgelWaZEaQWGYFMKSMpj4FnuE3jliz&#10;supW9a1j5hOREb6FR2RW3rrdPdwLjDGXzxLzo4+t9rvoxzUrkj5n/plXViFW6mfs7EP6T5tqr52+&#10;63zuN3PWVX1qKYxVG3GujrfQB+Re6dfWOfOZ+XY+W231mWeozu2i/xTHFXHOtkf6ORvzybyeCWvT&#10;q8+t6ibUzbPSyqW13yP0h/huxf3HOM9nfjHKdxF838wYv/PiF4jq6EOMmT4R3t30RR8935+Z5xmL&#10;H9/rrsH6AP59HgPjxGNt/iVN7kfm/Qzy+VPBVpGennFplcuqfv0BB8CWoAT3l5afffbZd8KfjvdP&#10;a7oQFumDBGGceTAB4BeEjGOPn1/+8peXvzVKHPSIa6JgbinoUTTiJOSLX/6kaOa6+ovRCrGyhTpG&#10;Lq5PIX/r52+5yYtrbbQ/A31Z+5pTbrwwb/1y/N4Qu3fAW7gOxbFK6qzWW33qhQ1njJcsWq7J0/OJ&#10;AOMw8++ZMMZIAL+rvpnXtzaQdtXHzKfgb/WcMG996Nc1WDPwnMJKLtqnj1X0bz41r2zPRr/+IQ2e&#10;fTwTEJ4HPkMzR1/w6w+73t+ATdZ6BfR29JPMTxHmdnxiq02K1HFyPpr3mZi3ZI5Kxc9EqLWrfdbo&#10;HwxyvfqsMWo7At8te86PZ8gx58Uxx/PaHDNfdTJ/JanXPdRL/ayZ1L7XrrEXb/XZ9qi06kM/r7M2&#10;Yo1yTruWft1fxb2/hlEuGSdb++wt9wziPusn/SqAHfq+j0n6Fq8d00eeG3zxPOcdj3c9/KbNrTBG&#10;SlLXXefvCbW1vubTa3M97rH99JM69o9C7Myj5e8a/y+ej9xvzwNnw58LEJ4Dnknw7LwHeuu0Vimr&#10;1HuPa0Sot89enru8P/sO7d4Az2B/7vaZDDu5rIA/8iEu73oKY5m3a1Kco38rakyl4phnuKfnXrg2&#10;dLDJ96vW/vh5WG2BPuBDXVvs8d/LBVpz11D9ta4doyU/6wbkleJY+rEG2LFOhPWD4/rUR82jhbnl&#10;52XPjjOaZ9Z9M57UXPRnrJRKazyv8VfjtfwkLX8pou/0X3WVGVVPn+l/xc8O1TfiXrivChzNI31I&#10;jU08v7NA+B6DexPUVc8x2M1lhn5rDcwh43IPkKPPE/r5nEK35levdzB2kv6u8T1i5LfGr5L1aqGe&#10;WOOWXa4/9Xym5DXPG/rQi11BH13PGOgTzFVZ8Z+6qW+OfP+G5BpWfffAJs8u6Fu/cMT32ZjjTF70&#10;cU/zmVWxjur2zoFnJH0C15xR4HnH+27+zknfij5tHRfG8c3z0u81aH1HYZ7n6ej9bJVWbMQ8fWYb&#10;j88e1kY+ri1F9Ft9ZwvGcR3KZaX/+3//71+rhFBkHwYXpf/4kLElIa+Z14YWGCMQwpgvX76IuYnq&#10;6Y9r5vCbiYK+IcdtgT62+OPD0BfszHOV6j/jVFwb/hF0EdaQ+ZhH1vYWZHxzsO+cueZevBXEtjbX&#10;4Jp6rPq3Zlknc2Qv80yBMWf+0+9MoN5TI5jHN9QaVFtjtHy63pTdPFwndgr2zukrfc78gvbILvon&#10;Zgo4t5LDUfDts9PnksJ6Mjb14nmSdaeerh1d/SE79cCuxltFm1o/MKcdtEnbOoaY79G8z8Ycsk1x&#10;DLJG7lNdT/bd5xbVJ632K6SedkjmAenfvnOQ+gjXSpJzXqfsoL45pSRVj9jUNOuqjTpe7+b0lmQN&#10;V/POddYaSPoVr9PeMdrc46OYR83FtvYR9zb3GHEOsZ9j6vkOK+i0MCdsgecy73yADT54pvPS7h9+&#10;wbfztwT/VZJa1zp/T9wHMJ/MTdRxv7RD7Kcv55SjZC60LX/X+H/xfOR+ex58P0P44owx38XAs/Me&#10;6K3TWqWsUu+9fA+G7FNznrc8D0Bbnsm8W/tlvj9/3wrPBJ8L5KCAa1HItc7fihpbEXMAx/N56xh6&#10;rBGsNa11Zh+4dg475rwv6DOGD/1kjPSV/lIHrJsCzp1F9de6zjGva25KUn1ljdIHfeZAH9W2wrx2&#10;tO6FdUzwyVn1+zjjZqwqwLz9Ou940hrP64wpLT9SbdN/9vXb8t2SGVVPvxljxc8u+GT/iGEOKYzn&#10;/mkzI3X0legLiO/7rfcmrefL+PhwbCeXVVwjwhn3XHOdNTAPdBBz1kZfgn7KUdJn5VrfI0Z+c84c&#10;HMvWPrSuxRq71tTN9dtPXZ/7XNuvsXqoo77X6V+qv3rdQh+cD4RrPs/9izHm67NVVnxXsFHANczW&#10;8Sg8al6PSj1brfp5HtS1dVxa5yTHOJ88p3nn9Q8EembVodVnbYE+dn6XoS/foZX6OXCUzB+IjzCG&#10;b2JwbZ88aI2duUv6rL6zBeb1T6tc3r7+4R/+4dco8ACoYhCvfZnSqa0OCZBCEeF7Qf+juKBv+6At&#10;umBsdVNPHceMwRykbeqsUnX1IfpHEvTMw5xA3Z0cVqjxaDO28axDCjj/FhCb83BNDqzD2ua6INe/&#10;Sq2fDwOEcTDOqv9qN5JcC8z8m0OuHxnlluMZq/pQoOdLMl79wctxfcnMp6DnvuySsVPAudU8jkDO&#10;vqB7jjzzSOYD9J3ThhY/jOkPAeoMzI3QdqbXQhtzzXyZ2/GpbvoU82vJI2AetuRrW2ub6wLm1FPX&#10;Pvs7Imtui33G69HLyXF953Mg9cR8jas4pk6O5fhRyKslQq7Gcy2ZA6BfvxACdZ8Vc7d1XWI9lFyr&#10;Y9KaYyxj2HeOGiPXYCxEjFP3quoYn2eh+ZlP7XOPpTie1FjG148/LOvP5zDCCztj6Fa/t4AYVRLX&#10;gECdvycZO3NK1KGlhllHx9IPcJ1ylMyJtuXvGv8vnovWXjvG+eAZwHnM+94z9F7OSW+djFdZpd57&#10;1pR6g+PWnrqnPq17oqgDt9gfcwTyss28IPvqn51LYvwqLeo4164L4Zo1+fmmuAdeq5fztPhgD3Mf&#10;GbeP6MdryTy0h9Q5i+qzde1Y9jNHr8mVFh361Tbrk36c8xqcH5G1U4AWP/qG9NuSnJO0dy6l0hrP&#10;a3NKWn6Slk3ifJ4TMZ8qM6qe8TOXFT875JkA4uQ161P4mabmuErLzli05MEX5NybSOu8qoc4Bkfy&#10;6ZG+yMP8UoAcfI6Ys9eS+VU5ij5bXOt7xMhvzpmDItmvVN1a65xnLK/Tjr7zom6OjUj/2mQuUOch&#10;+yPQ44zQ4tN7y7j1HK36TbBRzLu2csT/mbh2xXxsmQfn4a1zfkSsDefG81Vpjc3OmeNZf997+QWi&#10;72WgjnqAfcs3NvrRF20+92nr58BRWnkBY8YCWu/BGtuzKq1+5pn9jEOrXCr3d3/3d7+uDwKNGOOD&#10;1z8VSZt/kkKnJu1CctxNUiw06NcFMG9yiDmk5GKEMX3YN1cEXPwO6ptLkvGg6nCtPeN+KQuOn4nx&#10;UhwnPpI1rLm+FcR233dxHa4tr5NV3/rxrOS5RRzPOu7knfmtiKzE0CbzUmDVR7aQ/RUfkPUB7bhm&#10;HKglwhgy8828Nrtk/BRwbhb/CBnDvF0DY5lH6nrWkDx7iLR8zNZgHjO9FtoYz5jA3BGfgi/t9VUF&#10;Uu+tyHzspyS1Vi39Kqkv1Ydos4L2Pd/el14rkrHspzguo7kdyMt3Dp8ptlJjMZfX4Oevtmn/zLhG&#10;2rom18maK60aZL2Yy2v69do2n0tHMJfMB791LK9r/LzOPmDjOJLPTrFvjDxr4Bp9X8We5zLvsr7j&#10;1merercC31US14JAnX8EzK/mxnU9V+pUfXWrjx2yTvqv/q7x/+I58UyA5wzxvcwvDxjzmfFezklv&#10;nYxXWaXee1xbV2Dc+nvPp7g/PpfpQ93HMzGuZyLzMFbGvGUuCb5b0qKOc13zrOvxWnG89pHWPip5&#10;bR/QTUn7W2FsaV3XPGkzTxjl6Zz1owXHM0aO9chY2qZ+q0/refXMIrnHSc1D/ZRKazyv8Zm5Q8tP&#10;j5auPvWb/s2nyoyql77tr/hZIf0hmX/CuD/T0K85rtKyy5icBz7f0Kn3O3oKc61zfDbGMX4+EzjH&#10;NUevRV1IPWUFfdCmv5bv2j+bkd+cy1wqPR+M55zrdZ05z1hep53jinvo3AoZs0X6Tkb+02eeG9dI&#10;P5+R9SytYAzQf5LzyW6csyEv7i0Y5Wy/tbYX/1kfz3yrRnUsazmqKb6z/pzR1nuvOjDyzbV54qv+&#10;UrS1lupjl1Z+4JjXtMYVbet7ZfqrfiD7zOub9jth8ssvv7zcAU6mEoaIN4l85yBEPW3Uc7Mgx9Hl&#10;nyXii082Qj/Oq5sLp02dSo5lH7uMvUorbsK4G2YM9VKfNSjq3wL8Q2+NdT23ymMV8/DLhSPgg3Xn&#10;L597+zADH57HzEm/YCxi+IG5AvoyymlVr4f25KXgp+cL/ZY4dwR9ZOzcIx/ijFvLXn7gPDbYrpC5&#10;65vYKRl3FP9aMhdrwpg5AGMKmCO4j+B4HYPRGoiDvh92K2TembPCNZJ5r6It6Nv+rq974VrBnM03&#10;98M5auQv9pL0kaiXflv9hDGo4xX1qg/HIfN3f71Ou2rf8oevfD6mzg7kwXtC5pl51dYa0kfUzT1w&#10;znmE/jOQuZo/1DVkn7W39iH3GHJutSY+y3fJvMlDEWOnnn1wntZ+2kPVVw+yDxlHtEGoH59V+dnv&#10;+eba2Gl/S4hjXrbuMXPmlHVF7y0wV5jlYP3QU9f12Gc89Vi37xO76Ns62c/4YNwX7wfPhnjPezac&#10;89r/B+nHfE6yHrnOrBXjPo/yuTRDH9YTeN7yDkUL+mPee1b9tMtcvK+9PhPzhZZv46bercm1Ilkz&#10;c0An9Xpk7diDWm9IX8A4184T271Sz5yAcWj505d9dW5B5gxe13wcsy+5vhxP3fQF6jFmHagLzxmo&#10;tdml5mMOI3/aVL28pnUP6TuOjuIcfUk91ub7lDrO96i6qZ++k6rfyzvJ66rnPtNeuz+VzBW4zjHz&#10;BuMzn+Mz0Fe32mQ8/SL0W7Ec45pxx2A1nxnm4/s2EIOzUz8XkMxTyIVxcwP1zT31R5gPbZUch7Nq&#10;0IIY6d+YUOfs09Z+a66CP2tuDVM/x5JWHawzNjXPHtUPLWNKjsvMtz7rvmunb6/Jl1ZZwRhQ7ejn&#10;vH3jvSXkMFpvK9e3zvkR8b7wZ4c8a9awVd8e+FPcI/EZpq/Uk4xFW+cAm/TFdd73zqXsQlxEv+aB&#10;L2Mi9M3LVlv7wJy2OWcf0o/jxnBv9HFZERdMMKBROtUQ4QsI/8puJuJCtGOcRX/zzTeXHxiBefrf&#10;fvvt5cvOLAr6+GvhnGJMf2Cir14F/Xogz4a4KSNWdI5CHXIfoJfXLfN4C3KdKbv7jo3nhTpyvjyn&#10;eVa9H+gfAT89uYZr7SFzYc27WHfaFNCntXwvuG7rmmuvdULU8RrSrjX2jNQ1ua7kGdeYOdtvrSHn&#10;EGswE+6vo59pLX9iDgljUMfF+VuSuSI+XxLy6D2vzBE73l2Qa57fzwBrTsn3LWUHa58c8bODMVuS&#10;9MZzrX7uWIOsBaSPFO819R2H9Fv7L66DGqbI7PrFi7PI5wB4zrjmmeDPCozz8yitui/2qfWWOj7S&#10;AZ8JPIvzO4JbYjxjK89CL+8859S36vUEaP1MBPco98k5cLyS42n/COSakRGr67AuM3+VzMG2xgT2&#10;EjJOyjOR6/OsPdsaeuR+tM6K9+aRPxiG/syGeeLz2Vb/kK+5pZ/M91aYU8ZijFogOad4LjJ/8zb3&#10;90LW5RZ4/7Vi3KLeZ/k033xf4N7yb89Ba0276AMZ1eqtoab5uV+x7r35F+fjGcmz4j4A58nfWbTe&#10;e9VVWv6A6/ST55S+1/fAmBnP9UKuB1K32qTejMsbUv77xBiaDJIFZi5vBMYtXv6i0gSw55ej/q0P&#10;5unzy1E/aFO/4rgfekpLv46Z8z0glmsZyb2wFtYqa1bn7p3brci1ta5X1ogOdfHDEFvvg9xfxpnn&#10;vkHf8RmZ06ocYTWfFmlnf9WfOuRNXYB7Pu/zeu5W/H5s5Nrd55SkNQY8q31xeWZcXz0HWaOUtyb3&#10;opVfS1yjwp4prbk6xj6LY7tkHp6bjNVDO9rEtTme1y2R1tgKaUM+5O77ivmltHDNCno8m94L+Rk2&#10;I3Va+is+zsI9dt+RHEMkn4tVUo8+a6if69UfOK+AOlzjQ2npvvjPekGtUU8qOd6af/HiHngOFe57&#10;fw5+ncvrqc9faT1DwGd7PpOVfC7fCuLWeDUurTnWPN+SVj7mbW6Zd0966KPlDxx3Tqrvei3V7q1o&#10;rcFrWnNv6YFj+a6ibmvdPbRJ6cFcPauzM/vIkG+VZ8R65xpyHxjLezTfbdXvoY36lZzPePk9jiLq&#10;gXM5dib4JhchRn23B/NIybOt3TWk72fDnM9eQ/pD8sxcSz1T6dO5nId6XdEm863nRJEz1pLx7D8K&#10;5sOa8/NIzNW6OI880jo+Nqhtnk8lUcfnNSLuEZK0/KijP+freai+7olrQfzOJ9dim3o7XD4d6oIB&#10;x/7A558a4hebCH/7037+UhTwgS+SZexPf/rTRc8x5xF+wcQvovJPZrihboh+gTHzYVx7WvwJc+ia&#10;N/lit1og4+JD8K99CuPoZh3M3zGv9XMryMcvBz0sxiMva2dLTq7jmSF/a9wSdVagXp7TxHFa5rK2&#10;K1B/wX5FALu0bdHz3UJ/PZuW7Sx+C84Yfwjiz3/+80U4b0ANvV8zjxrzY8PzwjprPWvdnfc+VvSh&#10;H/Vtnw3yrnWptXlEzHNFgPXVfXT/ag1yDNKPzzPuJT9/mdNmB/X1XwXMy9wcr2Ts6iefwyk7oM+z&#10;pPUvToywLimAHX54LuGTa+eegcw1a1nPkALuR5UWjquTfsDrnv3ZGC8lzybkecg577e89xB8gPXz&#10;2jUzzjnzPqv3Wtqnj/Tzoo31Ray34nyrn+Q+ZN1fvDiTPHs+NzyTOZfnsHVeX+yTNa71Vbj2mQ5p&#10;A865d8hb8JaxV7COtrVe1NTPufo5ivj5muI85L5UvxXnhOvUq/OPgOtzbZljjtU5SDvriji3Q/qm&#10;b17idR1vYU6PiLnV/FiT7xXwqPmv4Bo8D67F99L8HtY1H10vtkrWldbY9jOXe2F8104LNR9r1ssv&#10;9RH6t6KVm/m9FeRiHilngX+e/dbXtYOxfPf382RGzdFrx3IO6vwKqW/O5Mc5Q8y1rmmFXi6O47s1&#10;/whkjlkPa/KoeT871t362s89oJ9wLn3m+NxB9OF1CuhbPWz5vRr3seOO8d0946AP5m6F/l2PmCvU&#10;cc8lknO7XFblhywFvwx+SIQCUAiLQRCEwG4KesznLzhdBInh9/e//z3/T9PLF7qMEcNfzAl9xl2M&#10;C3KBHga/FDbfVtG0J2fmBD9nYyzEXBBjMw6sL/UcvxXWzdpRq/xF1R//+Mfv/XPHzwxr5FywTs+m&#10;Z8Xx1b1nX7CnXnk/1H1Th/rhm/HZns7me6z4FnVbcg+MQ92oDX8wgrPGmbNW3iPocr26N4/Man3r&#10;GUKsAULd6rlTmE99+uj5LFXv2TBva1PXwVofkdyPGe6ZNuzbSNIn+j7LqnBWmF/BmmYuCj5cSxX3&#10;Jc9u9ZX9KteCD2rCswThc8zPf2pgDHJqSQvs/BykxUdP99lp1WFlX1o6vZreqnb4JQ/2izPgGbWt&#10;OJeiXtXnGv95rrX33uKcIZwRzh5z6Is+sU9fyoiM+97IGuX+WH/HIGuUdi2pOj1m8x8L72GNt8Yz&#10;CZ4bxnge+VzimvvZn5NfnIfPAmsvPicY85nMdeozrtx6X4zHGVCMqzw6mWvNmXor1pk+5z8/m3MO&#10;yfqnP3FcHe0r6duY0PL5KLi2lrRg3Hqt0PKjf2tYdbKGkOfV+PqotrfiaJzMsfrIuWeF/D0Pngnu&#10;Kd9LEb/Xo++er5L18VyI9VOH+PW5lqTuLeEzl7VSB+J5boExzjXrMF/zqpJr2K3bW2De1+I+u+az&#10;1q4f606rWG+p6zi6LmOeVRv9eG7w78+CtFzn/LWcVfuzsQ7kxz3F2hU/e+t17sU9MMePGWrqHqRQ&#10;b9rUyfrnPQjMWa+UFYyZPoxnDrfGXInpeTOnirkp13CpnodchyRjgRWuEQuE5Lw6jOsHv3wByRdL&#10;9BN1WGQuFnE+C4AODym/HOUaMp66jGW+Na8ROY+NkrR81NpUu3o9ywNWdCrYpGR9gdrxy2peqKzh&#10;DH1J+oe6Nkgd9SD714Ivzwhr4ZwaghZEAAD6EUlEQVR99dVXlzHyYU92sV5ZM9dn7sbjTKuzA/YK&#10;9kiOKVW3UvXOosarezsDW+vIfnz99df/MfMXvDfBtT8r5M46XYPnxOvsS62nOi1JuDZWPTPPRitn&#10;77PEMcdX1nrrerRy8j5uifMzPQQd/NZrWj7/+EMt3E88v51fRV8+u7Stvnt/m7J17Virj+CnJ6uw&#10;TtaLkFu+rxhT0m/qZC6AT9b6+eefX/oz0nbEql5yxGZG9cd1PS+1dmK9nK++chyfK/U7CjEy9xRj&#10;17mWriL2+RzKOfv44Kx98cUXF+H+UAfSBrJe4LU62aflLHOO02aH9GX/3vRyr7ml9LBe9qv+qm2e&#10;iRb4Gc0/OtZlVA/n873kveBZ8DzINXXo2Vpn4x35eePWmOMtqDW2DsoZjHJ3zjUq0ssldVpUPzPU&#10;zXituEfYyeMa6hoS66EOz076PkeV1ONash7pu44j2uc81/bBedt7kTlURnMtUrdlV/3lNS319f3B&#10;8ayHYwnzKdpWqah/LS0fjPluNctjhZ59jrXm7401VZI6VufJne9V+YsnfJ8nO2vCZ96zWZOcA7+v&#10;UafGUe+WmCfv5KzdX5AmrTxWc11dg3kgxM8cdnzIyCb3I39mr/uwGjfB9ohdD3ORzNFYyjVU+7PX&#10;UAUyRm98RMvGa8+Q42e9Q+JPOUra0ucM8qxGzBnJ/q1I3/TJpX6/U2u8w8yG+SN+IXObYZw8E465&#10;5pxr+TVeSgv9tnDO+Xp9a2qsjF9F6Nd15/wul78f++sP5C83JR0bLD8oxSTVV5cPML58/NnPfvbJ&#10;Z599dvkFKjq0/P8agQc+8DdPgc0HD4C/eOWaX37xpRLj/o1V4mTcirmAeiPQ0aa+EFRJ8gGhQNV1&#10;fAV1Z3mkJDlOvX74wx9e6veb3/zmk5/85CeffPrppxffM3ItrNOHErbuT8ZmThtbyWttaKuPVcgH&#10;yOW3v/3tJ7/73e8u5+2nP/3p5Xy4PuKu+rfemZNrqvmruyOgn/QHqcec50rSvuXDcSR9KZI2jjNG&#10;vIzZsl2BuuDnX/7lXy7tr371q4sP/DJHawxrKIzX69RFVjDvlq/0mZjLSMC+H1j0/ZvzPsMq2iCu&#10;o45x5kCf6pCr913qarsikHF3adlYw4xhfybQ24eR/oya05miX2poP3NyPYj3UdorUPeBPnuK+ALK&#10;meKzEj/8UMjzjRbbH//4x5f5FbB37/VNHH3zi0Ken/yCFB2eobSeOTFf19ES4yCiD1vm0F3B9why&#10;9l+ooK3Pd+bBMd4t6KPHWlmL1+j+8z//8+UXX3/7t397Gct1VnLO3Gv+6Ix89Eib1ZrITN+cWLv1&#10;8IwhFef1m2tizrUzRg39go767YJdjZPxmDMeraRNtuppMxL1sKU2rJlzZY0Q7jPelXjv/PnPf/7d&#10;/2PcWApk3mB9s+bcd7TUjfNM/0c/+tH31qG/EcbKeJD5ZEs8dVf8S+ZDq7Ae20rmZT/H9OeYfqxX&#10;1tc2bcTxFEDH50COg3Psd86lDpib5DqrbqKNvmeSur11e41v+pmb89imnmvUJslr54+ItGJUduMk&#10;jrnG1LFN/+hlPYB5BHJ8lWqDf86q73sIUHfPXi8PMM+co3+mQK5bnIOqD+blGK3ro69Px6s+eN2b&#10;3wE7Y7oWfTtHzc0p41S72vbI+fTXwzwQc1Egr3N8hdRdyaViTapIK5c6rw41T333N/c4/Wc7E2nN&#10;VenFHAmYu9ct6pzX+lEckzqvJFnLnm7Vsc33K547/uEqfgZgnud9Pnv02RN0jLVzZrGV6rM3B9gT&#10;p47xbs8vvFif71c1/wSb1jg4rr15V381hqALOSY9XWNAy07Q0Yc2iHtWfasPqeN7Ej+7/N//+38/&#10;+cUvfnH5btXvU9OuRfpMv1kz53Kca/NSkhxDH1mh2iDEdAzQIT5nnL/YgXAPUAd0jG1twPshfShg&#10;LOeBvrF7aG+N0m9K+rZlPFvIvjbWnJZ57nN+dqBlfdwrCDq+52nTQ9+i/4xVdaDmB4wpCfPWBVKv&#10;6mccxmvchDlEH+pWH9LTGdHSY8wateoz820enlProj9gTxHmPdPqzfxDa62MKWL+kDYttEMHO+8p&#10;8uR5zZljnHw5h/T1OfJ7FNeib+pDLuRBbjz7yIV574fVPFyrbY+ct5YjgXqNneIYpD4Qy3jas2ae&#10;AT7Xqi8FtE8f4phnrKVHm2OKMMc1ta9rOQL+yAep8WhzjbnmGtu+usoM15NxLtdOni1AMH5JxRdA&#10;4MEVE2fMzXIMcv5aqViAjAd1rOWrJUn6TknSxrmq43WNNRJjVWEvOMyIDzUfei20a9EazxyIVQ+u&#10;1LFRnFWIKfpjjPNWz9wM7VMqdc51rwpob516erNaIuxjzjte++B1SjKaN6cR6GTd08ZrxHUJ93/V&#10;l14+MzJe9V196rdl0xNgDdxL3FPAOlwXOkd8Q80Lsg8t25Fos0Mrj6Q1X+P2ZJdRHsmRXI4Ie805&#10;hzzPjCPk4cujuIaeVIyjGNuXavor6Dt9pIBrQDfHV0hfVTJ/hfFVqr+WQNZRAeZ9JvlcMoeq2yN1&#10;6joUyBqushL/LDKWOb81szzMuYrU69yTkUjLljH30Xn7LUm8NoY+vYZ6dnJuBWKQn/2aw1Fa+eR1&#10;nUvMoZeP4735VsyUVs0UwKf3H+QcGNf5StW/Bn2NJPXq+5J9pFUvxxyf6eS8MYB+61k2kyO0/LQE&#10;zNdr2szTsdRzvuqB5yLPxoz0j4BtRX/pl/5biWTuFXWpFeePL1/8EtYvnxDmxRrqsxXz0enVQ0Y1&#10;m7FjtxLnaB6rmEPKGaSfPCNvJc9MrsG68nOFf7DR+zPvyxXUndkwv+P3WlxvyjXs+BvNXUvGpp7s&#10;l18wJ/UZm7XPzzbGaX1Or4Kd8e0jOee1OXs9otruYBylR+pYC+shtX6V9JHXK1SfXh9Zcw/zcW2O&#10;2WaueZ3jQl6tnFvjq7TiJOnXPm39nvII2FepjOYegaxf5vho+Xq2UsQ+bb3/npFZ7fM8WYsVOYrx&#10;ZnJvrlnTDlk/+xk7157ztT5Vb4f2twRXQhLcMPzCgD/V5J9uY4wPcRcBfIjlwuoHm3POK7tg3yP9&#10;EltGNkcY5e64OsjoA35G1i3XwQcUf4OUvclaV+mhTebmhzhxGHMeqr+R76O4Pn5gYG3EZszzRrsb&#10;t+ackmM7mJN1Ssl5hXFfnlMHgbRPnRVauunvGlwHsB/+EJcCxHGv6lyi3u4aofqs/qvvXg4tOFvY&#10;+QcN+FNVSL4EHvWNvj7EMf2krLCqd09a6xyh/orckqw9sdhj990651gPc00d7h3ve/AZxjV/0Mjn&#10;N2PGXxFAHz/69j7FH5/TSN6vuxgHqr0+d/3ik3pkLasvxllTxqePoEMNraN1Y51+XqT+SEa09JHR&#10;XJVb4jpnZF2T3vjZ9GpRxzzHOb6Tn7r6Ece5J/gXNrjndu/jWquaV8Z0buQ/MU7N+0zMqeYtjPvs&#10;SHIN5oeYc4rj+FK8NxHxGt28zr7XGavOgfmsYLxVjLuD+eW6UwS/5j6KYQ7qqq9UevFWafmsrOhI&#10;LwfG89md5BqZ8zmvnnM7eSS1jhXi1JwegVx3L3dwzjVWWmtrrdkxx1s6b4nr3JFVWrYzkdZcS27J&#10;rf0/Aveo463gPjJ3/wUKfu70mcic3+ns3HPWZFWO3s/at9BvPt+Pxlnl1v4rrp31AdfsVf6cJ8z5&#10;vqme+2qN2Ht+VkPPn22YN86MGtu6g/H0lePmNJIddmzQ44z7M5t21V6fdbzF0XPQitEaO4r7oT/X&#10;y1hKjcfYCmlzJuQJ5geMVTlCXas4nvIoWIfRvjxazuZTc2ffeGb43EidW1Prw/XRc5S41h05m1n9&#10;jGv9rf3HRmtNO2cLXesE19bo+tM1gA8y/jkyvmAi0fwAV4DFIMxZDOfUYx5/fKHJiwECO8UT42S8&#10;xNhn+3YtUvVsU4d+6sxQ15coxTHqyMsFN5n5ZDzRD1Jxv8wt4+R8Yhz07SNHqHnpizPBF5mcE67N&#10;7ZEwd8T151jWManzXp/J0f2o4If9dz8Qz0OuQ1zHWfET4xljxGp89MjfH0q4xj///CLitTG5XvWd&#10;YO9eS/V11PfZZI7vCeuv+OxzT+r+Ja1xxhzXj/cK95P/HHo+51bRr3nSOoYvfPvPke/4BfR3ZAdy&#10;Zb18bpGbL4jWyjWAvuvzpeq6Xt9NVsk1VIEaB5x7S2qePTL/XEde55le8ZmkH+UIR+0SfLCW1ho8&#10;c/zz0gjvnbAbN33bR+r9t0pLX//MKaxLuYb0iTimb/quKVF3hDbWIaWFcRRJm2yriPa9+US9W6L/&#10;WS4wm++xYnPE7z2oa67X4P0EzHk2rwWf+ta/6N9YtJ4XpZI5tubvjTnwuernK5+N9Qsw73fF/HtS&#10;dV48J557z+2Lt8F7iJ83+RmT+4t71J9BnxXOFc8ZyGcG2Pcads5h69ziy2dYlYxzCzL2KFadcw3a&#10;c82zmp8D/UXhau7oIVkb/WZefj/onONvhfny+eTPgnxO5WczOSqOgWNJ6ta5VfRvC8ZFjvpPO32x&#10;zvp5nPMzUi/blDPJNbTI83Z27Een1j3X36vXW2E+5Mj547ngu+FbYs3yjD1a7Y7SOhf0rf0j1P9s&#10;Wuv1Os9gC8Zne6+/PC8zLv+u6j/8wz/8WuOzhQ8wv2z1Fwn+AOYDUj3wmgXQOudh0J4vq+j7gTGT&#10;LArXkvP2c3xFdny7Zue1a8G87ar0crFOxGaeP3Xmvoh5pg9If+rbx58v6Oh584JjFX2A89jk+Ahj&#10;q0/L+siFli+88WetXfsKrXxHZC4zEWuUayYuom7uV2u+5um1+qBuiqS948ZQIG2y30Ib1sU96x5w&#10;r/IizzzXLZ+02e/BHLXZJc9AXWOi3kyw5Z8eE/407x/+8IdLy5fp/sDqc01avqrU3LKvDnlmruJ1&#10;SyDtjmJ+VWq8megLvB6h7io13lkCrtd72HHrC5wP/iYxOA/Wq4KOc7lPCrG4l/jh0M9QY+2AL32D&#10;ueAfvwh9cE7dFug4r28wBi2CT/vOzVCHGKwdMT98JOgiPGMyb4RrxrHBXltqSD3VmYFeL3fslfqc&#10;W+WIzQqujdwzf8e9znHngPGam/PsRX3O9dBPirH0l3OQedjPscS1rQh7pI3nnec216zHc8IXMf7r&#10;J724CTrGAFvAH/Bs8CzrM/VGpF61zTnXlzmvxgB0lUqvDoz35kBfNW/Ja/q5n47Z5rh47yOpU3Vb&#10;4zX3Og/Zr+SaViXJ8bpuyRxzLvOueVQcy1bJuCMRYuV1C3VWpYXjLR2uva8Sx2nJgbPhPVF9jNA+&#10;12pfv7Q5blyxT3tvAfPzGhjL8dYapOrapj9QB5yvtdjF2NV3ZRYj7VdZzfuI712O1BCbllRaYy1y&#10;H0Y26DhvzLcUWMn7UfH9hF+M8v8r972Vnze5vxD3ZnV91sO2h34hfVvbFEmfOQ5e65fnZ45Vqv0u&#10;1WfPn3m05uu4Pl0D9PwKevWzQvSP5LxjoK1ngZZ/mc9379RdBX/41TfnCL8++53bZTePkX7O0c+f&#10;gc2zRdYxwUf1Cfiyn/OV1pxjxuJagVYOYj/1qTl998I5JK9bZCx11B+JehX8qUPfM2GO2hiXNvvq&#10;qKct5PgMfe6w6vte5HqzTuyzc46t5q5eS1+fda6l24Kz5j2Gjdc8cxDPovOrfo9QfWc+QN3qmZxx&#10;5Ey55pGArXCd9UrSTrzONvVoyd/rGWknuX7GFcmzmONg7ev4LsQwjv4cQ7w2hyrSGoPWtfHs09Z9&#10;7X+ynAABvOlNwIc915mgOhxux1MHG2z5QOTDkRtTmxXSV48VnRZn+1Z3VR/UtZZI3WyEuuUvRq33&#10;TizRji8U/X/UjPwcibGC62RtnA3OybXMcnXtkPWdCbn2hLxT8N96kVAgddQ7SsvHrA4V8iJ3Pzz9&#10;U37mC9ZO37km6lDJNe6gPyTjJ+ZxxLc+seWXYPzg+uc//7lZQ9e6QvWNpD1zXqt3b1pr2lnjUVZi&#10;3DoP98Rzzh7w7PMX4p7hb7/99pMvvvjiu1+QtmrWwv3XDzZcE497Ccnn3IrfnNc/pG98Xvv8rHG8&#10;/xR8I65tBXRdM59b1Jwx19DCdaWONgg++BzkD9JAvWcr+Mu19dA/os3MbtX3UTIn5Bpqnmf4TNIX&#10;feK1noG3wvi0nFPvN8/rag7oIXU9tnkPnLEu66NYM59JtyTjzjCvEdTHezX9Zv0g52j5ohip76Ho&#10;a7NC6u/a7mCOrJXzYCzPhbjOXBPknue10LfWqZdYZ6Wnd28yd7Au5iuumTbXr76oc2RtaZNx7Cv1&#10;81+sbYq05noCR/KH9JEwhk/eW7/55pvLOyzvLfw8xzjzeUbqHtg+E7MaMn+0zkftepzt7954bh5B&#10;nhny5yxwb/LL0T/+8Y/fu0eBa55Du8xqc8v64dfPPtZC/rc48/hMv8ZKuTWs0Wdnxq9z4FyrFujw&#10;s5D/ys/uz1NiDCXfm4ihrIJtK9+zIBe//239HJg1RTKfuh7nnF9Fe0ifiqT/3RgV/LJO15rrk3o9&#10;IvNFcuxaag5n+ExW1nhtve8Ftcl9hUfNnRx5zqSYu3IvPKtZM++Jo8zqzvw99ibXlmukzVo7/szk&#10;Gut6ar2rbkvO5nKiTeRs0bcHlwVwU9EyzoexD3XbhOucaxVCnZlIXtf5vN4Ryes6n30YXds/ItTG&#10;m8fWPtDyZR/7AGk7u56NXyM7pF2eBdbESxMc8SvpfyRHMF995Nlmb5TUgTqPMIaoI9qlVEY6rTlk&#10;F3LjrLEnrNMxSb85Do7X2NlfpfoG/ab/OjYS8AWd6/zDAc4Dfdbu+kGdnoD7m3DtGHr6rfYzuZb0&#10;UX16vSKQa5rR8vGWkrnzpTy/BPULUub5wvGrr776q1+OVqnkmDrsM7Hy/hd1ViVxDH/50tvS7ZH7&#10;h02edbBOKTugT17ca7SrPtRxHdp53+CP5xNjrncm2iJcJ/pHqCEtVB8juRV5Zmbxcj7XVOmN7zKK&#10;AZlPS5LWfE9qXMZEHe8Jr3eEMyLZB/eidY5GZI1qvJHkOs9Af/jO+6GKqFvHJcfRzfq0asR1zvHc&#10;5TlbvyA2zxV2dFukveuZCWDj/Ym0clC32tbrFqmjXuofzRtauVZ2fSvaSOYJzrH37jtjVU9aYyuY&#10;z4r0cgT39h55pPTIXPilC78c5ZcuvLfwPuN9pF6ez7R9Jlr16ckuLR9nyYsX3I98xnGPIv5cwT0J&#10;/uyxSt7Hq3LNWdSHeJ2feTl/S+r9dc26VmFt/nzlOo3LdUqSOrZ89+DPLjvoH5+cp5aknlijVTkT&#10;/JkPtaOGjme8vE4B7XNNSY6n3YiWz7xe9dMDW/aDtvplnPvdecchdSvO5XzVxU9KkmPa1bGWJFzn&#10;PbCKcVblrcm1Zz7Zpw7II5P1HO0dY7ese81DyfEjaH8LOUqrvtAbfyZ6tdlZW0u3V/fWNfazeJdP&#10;mb//+7//9eXqZEiCB7gvbb4YQI47hn59WLgw2vrhzZjzMywG4s2tSPZ3SF8rvp2rukjO75B1yA/U&#10;2kesr7WEjGf8KjlnH98Zwy8T6Vf/irnmmDYrYK8P1pI5AH58cfB61Teoq11LJK+N38M8EfLjC538&#10;pZprsI9f1lfFmD0B2pZu5pjjYnxp6fRQJ9egL+bskxcwZo4t6rj62h/B3Fr08qhgTw78gMK5ZZ3s&#10;I18oMcY/q4sv/VmHFf/q4TdhzLW7hlrfGel7RR/0DyMb8nI+bXrs5F3BZkVuhXWnjqzbexkYQzgL&#10;/k0M/oQvf4MaG4Tcsl61BfvEUoDxfHZwra+ZJOaCQPowHnOZ54j0Bfb1qRyBXFirNTBWxsM3ueY6&#10;6EPNC8FXzUe7kYDPa/3SOm/MWjfnW1Lnb4U5maNk3FyX41Wcy7XW59Uunjf3GIiR+YDxcw3m4lzq&#10;90AHffM2lmRccjI/48xEe/vYY4voj1/OM+99jKxgXknLXr0d3+pWgfTXg7nci9oK1wrkmhyzToJO&#10;T7gnEX36BynIJUFXjCPMGVO9qlOvW5hTxmrBvPlWWvHp61c7x5xHJPdBUqfqg75GpE6172He1/i3&#10;X/2wX+w95Jpqbt5/gH2db1Fjpu+cE2vumK36dXwF7ZRd0sacwZwg68d9w3sswnrq/aBN7SfOIa1z&#10;uENr7S1/KzHUoe1JnV+lZXut6C/bHdJXimRNpc6nTl6nXgvnaVtx7kWNP8v70TBf7kP+4MKXX355&#10;+VdPEOCzDviZI59xI6gHfndE7Nd5x5M61rp2zLY+L8z1GoxT/eRZNm7VgTquHW366IEO/n0nUVe/&#10;KTmObsaS1OX9kbkcm5E50/cZz7V5SvoeCdTrHcyJVoH0yRi5mm9eS+pXyT3OsdwTcK6Fc735Sksv&#10;x+ynz7omcT7XDpk/46C/KupmLVoYQx3EmM6B9lxby3rOq36+mzOu3grojkSdbN+SuvaUOqYeOD8j&#10;/VT0W+daui3MxzVgl209o6t+j4L/KmJeObaC+trOZAVygdSnn/dEUse41gc473hrbkb6kOpHkVxH&#10;joP3eh1fRTvXU/20xu3nmHr261zCXM6DNq7lO2HyT3/6018/hU/ApLmBeBgiBOXaB6yJQOr5ZQc6&#10;bgLX6KDPC6H+tZ+hHjY9nFv1KTu+WQv0dBnH35FcsLG2/HBrDakXL1HAuC9U5jKKUdfmNS3+8UUL&#10;+OafvWCOl3Vs6GuTMOY8+ZnLjHouWK9nQ6wBqDdD/VuSuRIv11HrlHn3clNfP/oEfabv9JOxgDlz&#10;s5baAfPVJknfkNf2sSef9A8z3+KXnqu0crL2titxE2xYA7nggz/Bi/CLMHLj/wMC+EXQQbCZoW8k&#10;9wK/jOGvlfvKGjLvlVwAGzG2Ym7OITWvHlVnpI/uI+Hzh+ec+8SzDnj+UV//SV3+hPcvfvGLyy9I&#10;sza9tTOPuD/0rTN6jpuD52IXbMV8EOPRZrwR+rLFDrBF0v8RyIf7C/+ZD9fGzFhgveyjx7U2iLXL&#10;+RX0jQ3QN68ch+zvsJrLjIxPjrN8rAWQg3lkH9IPdUSOgi/Os8+7VnxgPPORqpN6PdSxJl4j9M3D&#10;eXKj7z7P0J5ngf7yvPHOxDXxeHY4twL+bO1ja/6S85LzFXTrvGMtX5A29tNH9vWhjnPUAxHn0GVc&#10;PVvQl3302CPqSM19NqfNCHyMzmArh4o2kPY90GHeVtIP46nTys05RNLHjPSX/R7Gk5Eu6HPFN6i3&#10;ijVhv91zrhHmwPuLOcYQrkeoYz5pgx/XYSzEeeMypm7VB8dW0d8K5gDaZB5AH5/oev5Zg+8xwLPK&#10;nx2ZQ/SjPejHHBF0d55tiX7xqV/XlP5aYxV9HYW19LjW9w6jPJJaE1rEfQHyztwdp3VcHYRxn49w&#10;y3rfEtf56GQN7fPzxG9+85tPPv3008sfwgX+1xCsiZ85uNeQGfpzr0c1qXuZurNzVf2nbepxppD0&#10;IWmf/VU8r9hp65j+XIdrcU7SlnHEnPWFbQ90sk7pA4zlvALo1D6+tNeX+Y8wTsbzuY9wdnh3QtBh&#10;jGd/5rPDjk2tBbhW/Zin+aT/XJPjjlkXxh2jtWbatHzMwAbJvQDXAzWuvrNvjoyxRlpzcw4YN5ak&#10;rVQ7rh3L8Yo+aBHtEM8D8RH9qa8eY7SMYaO+zyefUc6t5HMU8nhLWF+tY+aU68v+St6t2hkvY6bO&#10;rN6CPbqV9Avpy7kzwadtK2/GM+5qfP3eAvPJXOhz7l2DeUPNmevML+e9B6XatmjtOf49K8A8Ymzn&#10;gTHtHfM+rn5nGM+8fQY4DsamVS9zMEeotqBNwph2zhuHa9ej3kXjw0vVX98BJ2ASti7MYlhY5t1s&#10;xvihDB2EOXTUw87rWrwWzEPGZ8xxyGtbdEd+Bf0d3+i6ATnuXK7JVt8rYKMPfznKNTX1C3z+OQ5e&#10;pBlHxzhAax/yGj0FGKfvhyUQxx+qGUOyljWW1+isrrOeC2KQg76Mq1/jzNBemYE+cfS9YgOebW09&#10;87l+xs3d9TCWsRTroL162iNAqz04nhgLAXWM37IRfWce6rNe+s7pDxiveWln3+tc5wzXkfbESYGc&#10;r+tugR3z6HLuWJu4l8yba+YxI317TsDz4dozd6jXLdDRh35m6BfwndfkWOM6NspD0EMfZnkDOa/6&#10;XdE7Cv4zJ/tgjjxrecayf/7T0tqpQ582c9WXY15rK15nTdJPBV1jpS/HwHHnVkFfP+kv+1CvV+GM&#10;+H6Q9ozn+anngz65oeM81+wJLfcqwrxr6ME8pA5jjovXGRNZwTxglMsO+mOd5GGMVhzHc8757IM6&#10;rm91jS18zpGbLRDPPQLGM07mJuafYy3UocWvvvlSyGvmiK0OYDPzDdpz39NnXT7D9e9afC/brSH+&#10;EfLB1lacNxcY5a4vRfteH7g2pmtShxYR7dQBa0F9QDtIPdCffhCwjx/2izrTqr+COShcA/bkUXNp&#10;YT4rukIc9x8bfBjTMUVcb45XnYq5uS7Qj3PUzLgz0rYXW7/qrPoW7MjXOOZufWmROo4unxe+mzHG&#10;mcg/zIRNK+fEvNXTBjEWmF+KOYE2qZ85z0C/xpyBf9YJaaMf4RqhPsTxDyFxFhD8WEvHsTcXhHGg&#10;retGb+dcJfrFp+IYvqU1VkHHfEd6SS9e5YjvHfCvrPrPvJG6Z6BP+47T5rjCuPsA6vdIHzPdW2L8&#10;a3JYtXXNLfQx0knMm5aacx/R//rrr797l+B+5ZejftcDO7kqo/uTecCveox5PTpXjKnrtajHmPda&#10;9qX208cK2mOnbcZgzHW4Fsi4acu49rQION8CXeZpjQM+W/P5yl66v/lZpX9a5tDHDrhWbwQ2gL5+&#10;sOMdBF+MEZ/PSiA+ov4K+DPOqg1oYwvYmyctvvXvnHqMZVz1AXskdWgdRwB9bZEV9GleKc6nr7zO&#10;fsY0b2Asc8SG+YzHnP2WP/tI+qroQ+yjjy1ngXNCayxEHOMc05Kj+vTxw9nijIHnPn1UzAGdXt4V&#10;bJSR73vgXpKHIl6Tp/vp+Aq5Pv2k6N+65fgK6UsyXvo2/9yjtBtR82nZMZaxxbiOzc6IvrVRzkTf&#10;xgKu812YOeeNnzk577Xz3oPg+Az9gL4hzxx5MUfLGJJnN8eBteR6VtGndj4b9AvGRjJvbXprsE0b&#10;oa9djhvDtSAXXSY/FPo/n8QnYQKtZHywmgzJ8ZIHjPFiwJh6PEgtCuOg3+q7wjyYC2iX/bxGzyLN&#10;UH/m2zH0XHfVAzcaPfroIjO00Y5r7PRNPGtMPXkZQi/XqL2SY6CvugcebnD/wDyqD/va05KH4zPM&#10;QRv6+bDI84WY38z/bi7oE9e1Vxuu0QFa6sKLAflQf1p0rFnGTd+uD31t0HV92tNqK+jqcwVsjQnY&#10;OkY78uU8uWhHnq6XPgKMZRzAJsV62E+dFfDtudA+Md/0yRjMYpA/f1OUdWHDvvJPpxKHuNizH8ZF&#10;x7XOfKPHL9a4X+njwx9Y8Kl9+lnx3VrvUfBlrUCf5GGcGZ5nGOnrjzqs+D1znZVcG7lzTV7mxrXj&#10;XDNO3/2BzEsb+16nDjBW9QC/q3tvnunLvPXjONDf8c0ZHekdJXMS882cMzb9XKtrB/YHO+9PfczW&#10;CHlPZw4t8Xmv/gzt4Kw61rzxb00g4ziOMK5A1ctx/K6uMTGWzwH3xRrgk7z9QbrGtV/HVyEOMf2c&#10;Zb/4gwzWCXFtXmesEa4Nn9rSxxfj+qZPfPVnvlOH1msFn6JP44O2LfSlD66l10dXn9p7TauuY6Je&#10;1h9JH9bLa0TQU18Bz7l2OVd9CPN5BpGsF77IpWWb4AedfEbMYO28RxBPm8w/W3E9YE609s3Da2AM&#10;yZplH1gjz6sVsFUyB9En0KcmyA74rucD9OX5AOsE6PHPT/IOhS2wLu5tbPSV+bYgb3SM4Zoco0Xw&#10;xRzi2UGAMXVp1TO+vkegj27+HDyDPPx5zzzt68Nxx4jjH5rl2rH8WZEc3EdtXRPiutOvsgv+AJ+K&#10;Y/iW1lgFHfMZ6SXGhLN974B/177qP2tibuanD3RSHKfVHpy3v1ITqLrpM3FupHOU9H3kDCaz/Fby&#10;31mjedNyD3Lv8TOmNeVe/eqrry5j/BO76DKH0J+Rn3M9jE/rGZIco29M9DN3cM62Qh7qgj5a/Z6P&#10;Htoo+jOma8i1aCfaQtrSWkPne6BHzf3sQp99ZR8R/DHOfvr/E+XzCxvy8vPOXNBnHn/6Yox+D+ex&#10;0Rdj2Pp5QRzfA/DPvDFW2KmJEMPcaIVrhFzzGtQXromb4/qq+5rjOZd5G3OGvly3/h2nrXlmLvZp&#10;FXHe/XLMWMajleov+4hrboEvJPva0HIWOSu0oE9Al3GuzZdrzpDfZTHO2eZ8oWf++mhhPqO8K9is&#10;+L4H7g15mIt9r80XyfEZuT5arlP0Zd1yvAfzUG3EONU3ez3zPUK7jJU4blxgLPc552ZoQ/4zm4y9&#10;cwYzP+zqfZx+gWv6SG/ee0q9FfQL+gZzA+tAyxjCPNRxYC25nlX0qR3ryTyAfo4T3xygtQavmRPt&#10;AFvtUgd7rl2LeheND5P/+WQ9iZpA4kJMgvCmwLUFQIdxE3YsGcUB9asOfpkzhn0E3dUvNdVPWr5p&#10;oeWbudTTFskXlRHoZh55bd8ciO0NRqse4/QR+7UG5pV9D7HoT730k77Vg+zPMK4+sn6IfeNoM4uR&#10;PvMaaHMNwLr54YQXW+czJi0+gJZ95J/DYdycQVtabQH/vFTwRQ//nA59/PhDEi8ZPqCUtD8KMczb&#10;XMmFsZF/532J95rWtdLHFzXj/H3++eef/OM//uNF/+c///nlnyClRqyv/jAAo/gV60dM/ED6sw+2&#10;6MIsDrmzJ7TW3i+vjMeYcRlb9U3e/tCEf3xwdvziXjL3Fd/ozGJfg3msxEGHdSKwkjdrTz3GJeNy&#10;1qx91usMjAF5/yrM13F/mPAaXEuOAf2M0UM9YiHqMyb09UVLTJ8R6tH3uuqTc66lB7r49n6tMH8N&#10;2qcf86Kt/t371jqBMcRrfeS8qGsf39YQvFfNh7jWDX0/69HnmlZbyD42+snxazB38+Y6BVpjUPN2&#10;b+mbX/Z3ca2uOwWIa96QMc3Na1nNBd/sE89X14xPYuW6M07mBsxrS6uefX2pl34Tzwuijx7aGgPw&#10;C1zbB3Uz75F/c7TeXGe8KoA/fWY+jjsG2LhG86T+fM7lM5L4vvfSgvFaLaJd1kLUzbGEnNDJfbBe&#10;jOOTPHr2knlYwxm+RxDP3Gmzj8+Mja7XzrX0KuRHnXknst6ALevznXKFrJOCf1qwBuZFi6ygH+9P&#10;zofvQoBfcjXf9Ess7NCnrrw748/3J5/H6o7AzlbdXEu1R4/YxORvdxHf2PztLt9pGcvPjPTfgnni&#10;+TfEuEYg83IfXD95UCvvpdyPak8+gC72/Fzzu9/97pPf/va3l1/ek/uvfvWrT/77f//v3/0vAsS4&#10;NS9jWa9d9EU+NYZ502a/hzZVp2VrXOPBzHdinNaaq291lQo6KS2dCnr4r75zPwRdW/vgdcou5FDP&#10;efohFzAf5tR1rgd6VTfbOsZ9wz2wQuZoTrR5Dh2jJQb3Dc8X4nCfpR7zuTbWi9Q4oK6YP7bey47x&#10;PORZzjiiLaJOD3RYT34e0OLTnBHzpPV56/OElriSMc2BFmb5gPXBBqnX9s1t5lMbUJdWf86nP4S1&#10;0ib1mtywpzXPqlNBj/pSM+qHPnXnOe3nFDW1zvo3T/fZ/DI2pC7z9BHzcoyWOO4twlnwfDNvDOYY&#10;41of4LyiHtQ8RqhXyXF8ZLzMG+ynmBNop4jXrg20gdQdket27YrU2IKO4+rkWnPePPVtLOOCuuK1&#10;/hD998BnBX3GOSM8J5AaF+F803q+6Hu2sPfs53dlCHo9zKfqcI0YR1+ItVFvhuvAFwKuL/3UWKu+&#10;U5c272PmjIUwtuIXWjkwVkmdWd7aV5uKdVKPPfZzBH0/c1lrUv2izzsmgk+ef7xjYu8zCdIu+84L&#10;Z5A8aPPc+f7v2RR9uUbaKplDxh6hHS3xyMF9Nz5zkDmk/zqPv6wJrORT/Yr+k8wt57HXD+I6VuIn&#10;+tSuxvGaNbqHGRNorYE1Th/61g7MFT3HtHEtymXs8t8bYPAWzJmAiXJgW4eWMdq6eBnFAeZbOo7p&#10;F6HIFnqVVd/6H/mu+jvUPPLaPrX1QeUhyDUbU/3qExjTNv16jQ8OM4da3xkDnZbskjb0Mx8hXsad&#10;oY52K3kjzIPX1iPFh6K69Hn4I55xYF7RV46B/hDvGe3PINdA/6hv7WjJk3zpcz4QPsD4QOT/zfjl&#10;l19e+r50aacchZrlPlrD9J3+63UPdFiTH7isTf/WDloxZ6Dj3rq/XLsfkH5hxfdK7GvIdc5YybeF&#10;dtpah5Yc8T8jfbrPmQvkOGN59tQRdFIcm5F+qn3GqiJVH7g2b+d2qfH0fS0tn7bknOQ6ci8k5+u1&#10;YzVeivtZ8Z7lme79Wm1TwJjGvQUZw3ooIzJPqT6O5p1+9UnNrKF9MI+aC7guZRd8Gh/h2v3VX8au&#10;sZyrkjq0+AbmKs6toE9o+TL+UczbeigZNzFeL67+0r764lpb+u59jWuM/DwXdLFBv+W/joH+RB9+&#10;7mYekLpnQV7GyXg1X3NNaeFaq30dt4aQcVdJX+SCL9/rcn+s6Y5vybUaQ7+V1APi+SymzZqiY38E&#10;OuiO4gJ6rjPX6hdFtNiaEzq22K5Kgr9WPu6BP38ZN/NTHAd9cU0sfPAL1m+++ea7XzKzDoQ59Woe&#10;rVzPwDhVYCemdnVP9XEkd2xaPiH96ltd7xWuW3mov0r1s0KNh+gHcU0pq7R8Q80T8TztSIuc93x7&#10;1jPuCPVYa6uveK95XzCW8TIX/eInxyB9piT4g/ziF/gimXj4JRfs0vcIfPpsxE7f3uP6tFUk1wiZ&#10;t2M5P6Olp08ldYw1I21YC6Kt+dVxcC7tpTc+Q7tcD3vAdwh+ce+8WGdtJH25L6mnbl5rIzlObOO7&#10;585ZH0T05dkE9HfRRn8plTpm/ubmdU8AH+SsJKPYLarvFvpq+c6xnLPv3iM1jvk7r1xL+tK/OIZk&#10;zdMm9Xg2cabyu87qc4Z+iWPMVlwEsk6OjVA/bdJXb43q99An+rnm9NMSmPkW9ZPqr+rU68rMxjUl&#10;5stnh38wz88RsBZ1XfhhLO2wyRx8DiXpT93U571bfwh9YqDv+eVs1s9q0C/7jq8UPiPx7Xt9T5zP&#10;9/AqkHEh+1DngWtz1s+M6kP0r/Ty45p15BhyBvhxT1Jyf5SMa781nzKjp3/pfVj0+hvvR4IHIA+u&#10;fYrMg5z2CLu+cz5tgMOB/tngn5udGxg4FB4u23pYKr28Ee3sp8/snwExgPVkHrv+q43XiDcpqMM8&#10;9SMmcykVdGU1r3wo57rIJV8yFFj1vYPnxHr0cJ7zSo6OCXP4yg8YP0RYC3ZI/glcbJRdqJn7o4+s&#10;mf0j4NMPPvdbv1V2oWb6RyB/cGLOul6zhreE/D1XMFpDnivW69ppa9/6cHY8P28JOXkGIc8fcu3+&#10;5brtI605Ws/QDPTJmz2CkQ261Jr9WfG9C/7FPq3itbj3K6Rd+ur18Zt7SH2QPHPeu4xbbwR7+2Df&#10;OfS939W5FmOSB+IYAj5LUpLMUTnrmWOsGj+FOLRg7OzTHs2FeufzZ8W3edn3vjZX+3lOZqDP5yC+&#10;ZvrGUY8286726Ps5BXU+MW/vY64R5+pZEXWzZoq59cCn556+9xCCvWRcxXn6xKk2q+gP6hodB/oj&#10;/87nvTaDePmOAhmnFc+c8nzZX603Qh99ct2tHTlgrz/75u4e4t/cVv3jQ/+ZK6Jv/aaItp4prjOf&#10;Wu8Rrgdosc/W8cTY+TeC+SUG73DmyTgCGaOF89gi2DEG+mPeuNYL2Fvfm1roB+hj6+c+gl91bFkH&#10;f4vVmOaTvphDwLyPYi4ZR98ZZ0TaJOTFeOZnDGPCLAb6oK9stdVv+kYn9RT90aKHPn19tdAmfegb&#10;Mq8W6Fdp7W3PPkEfPXX1kb7MU51RbhXyMjfXp78UQIf65Wf9iMyz5S/76HjP+bcqmcv8WFOOac+c&#10;PrKvb3FOO3Ecsl/te/A85NlA7qwh30HcO33h3znuf5+lwnwrh9VcQHvrVgXwZ592xz/oS7vqg3W5&#10;hyPf+nHvYZZLxra+4LlgDqx7+tPOutPXn/bpA7RxLH2yRkR7deynjTCmD/P3uubQsm8xiiXGo3X9&#10;zLfyBlp0vaY/kmsgxkiAGF5n3zlzsG9tkR7a03r/ysg3Uu/dHfBNrYmJ0Mcfgm+uAf/GZkyB3EN8&#10;0KrbwvXoM68Vx5GMN/MN2oC5YeP6WnMrvpkHbYAxc3acMXNQZr7vjTkCeSleA/Xil5AIuny2+L1l&#10;rol164uaMsdnM2eYOf/CCTr+UjPfnWeQB758j8UPtvjwu+X0Zf7mZK6IfVr0PBOgXQtsmFdYp+cH&#10;cXwXYqcY5yyqP65tHc/87Wc9Z+gz4yTMp+Q6adXRPv3UmvT0gDnEPVG+0+c/Hxz+ZbffERQFLCZY&#10;LIrjQT7Crm/nUgB7dHm43AIfIuSkwPcOyH+0LXp5208f2XftI987GNcHV42/SrXxGsk9U4d56kdM&#10;xqxb3dtss7Yj0Hc96TNz2vV5FHLgg4Y211YxVz58qBf5mSOYM+vywxD84MMeAc/9NWvDlzH0QVvl&#10;KOYq+HJ/bJOdWNaJGPSpBTUBx+DWe38rXB/nAFbOlefEtdPaB/UYQ+8RakMuPiPAnKpcAzHwYT0Q&#10;yZrQcoZW4qFP3t4/s/3BL/f9tWuZUdcm2SeXUb49Vnx7roC1MqcQF6HP2UZyv/GfeTnu3Or9sAO5&#10;4J/nR75HuFbmbRnLGkDmWOUsjGn8zIG+ORIza5/9I1Dv/HxY9V3zBesMjGGPrOSGvj/IGbcHcdJv&#10;5tqyxTdrxDeM/KPL+eWc5FpskTwn6GRrXlVGYEdu7jE+0o8YE4Fr6t0CH9jm+oQ+4wgxepiT7z8r&#10;pG9zp59kPrm+XG+vZlLHjcu4tXNuBe1bLeDP57B5ZQ4j8KE/fSLmaa6eG8+sNrQ1ljbgLwFyrAV+&#10;QL1ch+K4GJ+W/OzjI22AvFfPCWCrP8ncjGkO+jc2uCb90OoX23xXwdYvkhjzfYBx/x+H6QcR84KM&#10;fwTXlHH0d9SvPshNSYhFXATqfOK68ae4ZgXMHXE9GTv19amuNRjlwTwYG1v7Oe51JWMq+LQPI/sE&#10;feLlOwf0fNGa/wr60RfU3LxGx7MNoxr2/GUdbQF9P19ZK3ruF3Ncew9ybT17MJdxuFaf6xpbsnaj&#10;9Qn65mVO+mg9M3pzkjqZZ9VbwXyqAP7sozdaa9qIvh3LPi3+fP9Juwp2iHsPK7kkxrOe6tBmLcWc&#10;qj66CmPpJ/W0BfbRe1O77KeN6E8/+oKaQ9qNMA7UWLbGo/X8QStv0MZr+lVy/FqI0xMgBn1yNJ5z&#10;kHVk3trmeEV72ny2GUuqbyRrOENfNW/3Gsw1Y6sPjKlPP+ccH+XDPDbGEONCxqYexpr5BvS8h/P5&#10;ln7AeMY6O2/0U0a+7w05mie4JsZoFf/CC/B8sZ65JoTaYsu8tlw7zzU6+OJs7/xyFNw7xByJpaQv&#10;+66PtiWS/RHoERdclwLO7eB6XBuivzOo/lyrLTln/vRzbIX01cJ5cgH0cow+wnjmkPN5nehHHVrs&#10;FX3C5b8fHHzfwzvAIkEWzKIhOxue7Pqu+l6zLfVGPhMfIOaEgC1kv9LLG+i3/Kz63sG4+WGW+Vyz&#10;j+SI5D6YN/PGBObVh8yBlnl1Zuib1tjY6ZOYyI7PoxDHXEZxnDdfcxVt9Yegx5/mgfyFKT5WfkgZ&#10;YY1AH9XfUd+Cfa4x++B1jbsCtuRP6z6DY3Drvb8lngEYrYG1Mp/nSuzbovdItSEX1siemQttlTOo&#10;tbimJpk3jGzQZd779Za4DqCf18A1a0R2qb6zBfqsT9/0Gevdo9QPHUVf9Fvt6v2wgzG5dxBxnLbV&#10;r+SalTPJuPaJMbt3HDuC9U4/9nO9lV691GVMXy37Cvp1nT3SN9S+0Dc//CKO90CXdXNO1GPMtvYz&#10;hvq0VSrpB8wNiI8Nc+4BGMc+6JvrUbwdWjGsn3F6OO/n1Ao1HtDP8byua/Q6RdJ2lA826X8F9N03&#10;W30IvtxPZQVzzroDvqwt494zPttSHx1FnEdglg9+Mu+6hmpvztqJ8ZwD1+IX1KsYQ1wf8Zwzjutv&#10;5Zl+mNcOmAN9pw906PtZry/IPnPaZP8I7jNijPS9g/mJ58m14s8YWZNRHH2io0CtfcbWd9oo0NJl&#10;zPkWaQPqpm+lhfa0te/1yD5B37qmfs+X4zk3IvVTN/3lONere8l8SgUd2+qXa36G9Qtizhdf7NKq&#10;q52+M04d5zrxnFZST/sRqZ/5I94TwBz3H/rc83U/hfnqx/4utUb2wWtwvkfaCGP4z/XZRw9xjTPf&#10;+sp198hcteOaWme9naPmwLi22ttnXLDhWnEMe/NzXVD3OH2lD/WBscxBe8CHgp5z6fcI+DNvpFUr&#10;MZZ5Zmzt7dvavwbipODTPtRryH7m4Npo7bfQnta6y7W+E/3jBxt9M2a/5S9zsJ+tIplnRT10lLy2&#10;n/7ND1Gnh/qQa0kfwpz+Zr61Q0c9+3md/olpXHUeAfLJPF0DY9aElueWnxe1lgjX3MO+02mXoj46&#10;fCeMr5Xvlswvc0txjhjqgDHVAftpS6ut1z3QYQ1JjWu7Az7NSTnip0f1x3XFNVRZRZ89G+fzfADj&#10;uX7j1j3RHvK69rWpfr4b5z8fAn5/F98ZWTDIol3Lrm/01AX0zsijRStWtjukr2rP+DW+ZxjbB67X&#10;CHDovcFW0Z58kXwpyzXkraOuZA7pK3VGuJa8+RlTGHNtqz6P4DpcQw/mwXy4zvrkeM4x7ocqY1zz&#10;Ybj7xVHFfGyB+LesVeI64Ujcnj01YtyxXb+PAmvwDIzWYA1a59w562EfHqE2rjHXmXndIsezauI5&#10;g5GNcXZ8nwFxMz/7wFm5Bn25tnqtcK1wbVyu656DemAr1eYM8An4a9WEeXWyD/Qz11b/1viZAL0c&#10;juZyre+sV+rVuq3gvbaqD+rPYukbRv7TX9VjTh/20cnxapt9qPZKtVGvPu8d10byOsfPAv/KyD/z&#10;gM41zx9jZT99Z9987HsNaet49mlTh5xX8047BGpsro1Bu1sTzm2+04M5Gotxr9FTVz0E0k+Or2Bs&#10;11NxnpY4+ObnBUDfeeMzlvEdWwFd/YF+ahxEmEv/6tW4WRfmWAtfTuGLd3F+ydPKM/3Zz5gtmx7a&#10;J+6d9YP0verf/BBt/LmuVUd1YRZDPVCXtmfnetRJm4p5ID1/CXr4huo7r3sYK/ter9gD+hmv+oM6&#10;b3+F9LdiU+P2yDyQjGPfc4jQ5+xwjuhzVvmnAP3lKH/z2v8vqPramwdtnj9RxzyqXuoeAZ8K6JMY&#10;tIy7JvqMK+prawv6OQq+lIwBO361S5v067V9WsQxx1voW38w03feMwC1poCu8618WnHMgTb72kP1&#10;YT9tIPvqSMsXuKbMe4VeLMdpGac+ttaKubSvvnJe37TZh2q3i/bGw8fIp3qS+aSt1y3SXn/a5pz2&#10;+lLP8Rnos6dp45ix3BN1ch4c1z7PiXar4FP99Fkxt9QfYT7o1vOFiHOw6hv0Yc49u4y56vsemJPk&#10;GjJP+lWP6/oZ4rhnIceBOSX9j0AX0E8bx4mjP1vEPU17+6kPqT8DmzxXtvaPkGu4BdV3rjv76hzJ&#10;I/20cN5cUq/OwSgH9NIm+2KMlMs4//lQ8L/s4IsXTwgHnSPsD9F5E0A+dEdgk3peI71fjlaq/dno&#10;k3Wa2yift4RcFWjtQ9Yo+7m29OPYe8A1Q67bx7XX76Uez4rPJMh9hNfePRf1OeS+5tiz4trENYn9&#10;M9aYcUb+0MvnHWJe1+ZxS9+3ZLV2t4L41sk+1LqNctNGP6nrHIx8XMu94lxL5glnnllsEXzyfrbz&#10;g3+2kDno1z7jq74B/erDz1HjtN7H1Yc6jr22OXeUzE3Rd+am3rVkHMh12ALzrrXGTptk5EdYk9c7&#10;e7lDrk/O+uWopH9+rsuf7Y6SPlfy2dXfAd/uk/VhzP4KmR99r1d9GA+qfvqqrPiGzO9scr1CXuaW&#10;c7kW+vytUX85ylj95SjzuTeMpW9gTOFcph7XStpcA74h/dlnLu87cI7WcfNTrgFf+vPa/rW+oecb&#10;uJZRrFW9FthmTd1PwJfj18QA7NNfzwfzqaOd15J6UOdYk+tSrxdTRv5sGc9zb61qnOx7XeedS/J+&#10;rHMrGEP/td/yqQ3U+fTnWnuomz5Gvs+CGK260TKngGu4NkdtVvXPhvhHYh9Z6yMyWoe1SR1gzOcC&#10;cBYY0741B/pJ3VUyl7Tl2ljOpaxgXjCyWdXbBb/mDmf6vhfWZiX3XOsZ5L5kLTOG/ct/PxyYv5yY&#10;Fy+eEA44R7j+cvS7Q17aHmkDeeP0fjlqLGDcfo/Zy06l59Pc7EPmdQtm68t81Et95jPH6i/n0n7k&#10;460hN/PJ/rXk+iHPjY/r3bP0iGTteqzoPDI170c6vzNW9+dZ92YX1sn954u866blOvd2pXaVIzYj&#10;dv2N9HJtR9E/NdQf7ch35oQe12fkArf0vYvxb4FrGvnfiW+dqv6R2qUN/tLnEX8rEMPPUWIYZxSP&#10;ubreRNuRTo/emms+6FVdrqteRZuWHnPej7vvFDUX/TOuyI5v7bRJf4ixmG/tI+hDtNtFm+pPiO+c&#10;ObR0nQNz3q1J9as/W0HPPKqNMZ2Hqsdc+iZfhJ+xsOfnIecTx2rMVcwD0Vfvl6M1fisfSX+0+nEt&#10;vX3QRv23JPOekXrauZYdsKu+Vvz04tWx9J2xjubaA3/u8UzPs+a1be+MCH45q/xi1L85yt+25n8b&#10;g633D3r6tW9OtAr6zKmLD8RcZvmsYFzIvmSe4LWkTeZ6DfhE0tcRv9rUHPMaUq/q9kg996H6TWpc&#10;+54zcX9hNZdKyx5qDsKY49r24qlHm7reM4zbOjcCvapL6zjiWWc8n9UtW8h+ztPPOag+6vwK2lf/&#10;R3xBy9/MF/Pa9XD+SF51bZDxWnM1Xup47hmrtj2O5I9u5tkjfc7WJau+R/56rPp+FMhVcY22joP3&#10;bq7P54X3uPr0FXBsRrVPnKvzPb+Mqws+58C1tEDHeVp8nEXmczauV4yTMa9dS7UfraWVS4uq53Xa&#10;VHt0WnrA+GXkw0Z+/xP6xYsHpnUj+NCy7xwwdjns5QaoqJN2Xvd+OWpcYNxYXgtj2CM5fgYZ/2zf&#10;R7EGtrCTn3aurVX7tyTXZ07ZvyZP/Og//WVMsCYvXry4D9x7PJO4H/MeZ7yOvfhrqJNirbJmr/q9&#10;8HzArT7j8F/fmzyT9zyDrtMWzsph1XedP4saf3Uv0fcZ27Kp+8Y1Nuiemf8qxHaNYk5irubn+vi5&#10;YhXj6CP7ti20k6yp4+RjTkBb9dRhvPfL0WsxV0T/xkUS8mDMNcxqwLyijT/XtWoCI5/vAWpR63Gr&#10;muQeH4mRuaY9Y/nz+wz0ax6r68bOX5AC/xw1f3uU2IwjUP2au+c5Rd1cQ57ZlbxaZDyvpZUf8Y7G&#10;WiHzMCaYw1ngt+fbcRjFXNWbYf09b7mvSY2xEh8dxPmej9SxP/Jpm365zrXUc94DfX1WfzluXbwH&#10;nNcm+7Yr1Dg7tlDtV3xpk/qgfmus56sy8u01/V1/sGtnq40tY3ned3229J2DVX/3YpTbI+edkCdC&#10;juac+ToPjtd5yDnHaOs454O+45B6I9BTt+UjW+dW/AJ2nt2RTS/+i//cHxnVKHV7ei1/M5sR+rtY&#10;fdjsv+z2ixdPQO9GoOUo1wcr15fDvnGToK8Nkj+Y7PhJdnPItbReIswRgZ0XjR30P8tfPXRW88CG&#10;NYL1ZUxfgC/n3gO5/ly348jHUJNc59nn6sX17OyP8+9hf6zJ2eterfcO6e8R9uZWtXsLXAtcuwZ8&#10;ZU167NTN/Fb8wo7vI+DfnNK/Y+J1fZ9JvWvzq7mM/KlHu6I385fUPCDjrPppoe/014I5da6JV8Fn&#10;tqvvK773gmdAW9eTvu1Dnpmca43P1qrOTA+MA6nfGwfnZrmo18ql5SN1qCNz/hyBWAvHaRmzxuI8&#10;aIvck8zRXIR8nYNRbuhk/tq47lw7cys+Rd+wor+LuWScFpnzah4z346v+kv0DSP7Vb1rIIZxZrk4&#10;X/W015fC2UFX4Uzy/+plLr834J/UzX9W13OHjTr0sQP9Mwb6z3iOS7XpoQ5CP5nZ3gLztg/mYZ6S&#10;eqNcqx9hPOeQlq8V3y27FqmX+ozrC+rczIbx1hxj2YfUA33Ygv6qrqRN+uXaOX4x6hnv+ZG08x4A&#10;x5F6n9R4wJixZjGT9JM+ZmjTysO25yttsq9Nvba/wopva7gC+5h7qV32W2QOSR3fyQWbGrf6cz7H&#10;R/7TTurYjr8WaWOb/oDxa+OcRc0JGMvcan7q5tgIzhQ+6v7TNw6ot+O7or/qI+Mc9X1LRvk5Z21u&#10;Qfqudau57eSgvTa9OEeonztHfH+XHxcfHH7/p453CgWBazeoxY5vdeEWuSRnxuqtkfFbrwOIk0eZ&#10;mAhjyGoO6OLLvJHeL0ddM6jvWOplfxXzwNbYUNcoR2LsYC49shY9vZZOrVfqtNhd50pet6KubRXs&#10;qg1jCnN5Jp6Vlfqs6Ly4Dav78x735hbrPvus66/y1vv1MZyZ/Bw+41m8UpOdupkf+is2rbNy5h7h&#10;n5wyH9qMm+ursbVF56x6Q43TI3NrsesPtOn5duyIb9Cuheej9V57BrlftDv+8+zah9a+99aY8bK/&#10;Wkvz3iHzlp4P/c/ijPJlTnHeGjFGPjnPXNZQHcbMJdFOXJ/698AcjQ3EbuW7Ajauy3VkTazZ6hr1&#10;1SLzW/UFLd1RHBjZ9sBGSTv7ju/4PIr5wyyeuiObXEMy8p1+1av6qZN9zovnyDMEjPELI35hyv+P&#10;FGGO7xT4m6WK9sTL3Gseta2kTY+ZjrnbtsB+FmeVrFeFGNY1WV1D1WHcZ4n11lfmsOIbRnqif/va&#10;O5Y+mMv8IOezVozX2hhLPy0fGaPS8inGNQbYOodffWfMFtpAzc/WfGiRnEucR1bBR/rprTvjgnY5&#10;lphvD+3qXtY4jo18VXq+ZZZbpbWXq/a5lqSueYXWWhhTgLncQ8ZH/ns+oWXnHIz8Ji0bxhRgfCfv&#10;W5I5JY57rnKevjICu7TPs1jHgWvHZr4TbLKF6qPOjVB3J4ceq3G97yDPRoKvM3JqMfLtGtTZyQGb&#10;9J39VT9pk1TfSY71dOA7H1x82IT2p+QGBqNNegk8EuZsa85n5L7rGz11Ab0z8mjRipXtDumr2jN+&#10;je9VzCFj0G+N9+BW4AeZtEF6vxz1gQ7qe61t7c/QHvSnLX1vV32u+r2WzKNF5i2pz3zqrOZe7Xof&#10;FBVtjsQ8g8w7Y66uWVKfcfa/+lvx+THA+mdrHelkXZNHq99sna7jvez7i+vgvOTZ99xce35m5/TR&#10;OXIfaVPrqY9HqAk55NpW86lr025kX3VbqONnV/XrPLT8MI8wZ9vSezZct2vqod4Z686YoL8z64lv&#10;12QrO3E4L75jY+eXKT0fxkXUFcZkJ4cdMlfb1vuquVybB35yXZA+Mx+oNUn0pT/zRt9x/EH66fk7&#10;E9chR2Jr71rANdrmHL6vWVv6gpE/9TJ2trtUPz3MUX3IPBlPH0fzWSHzuCZvxuxDvZ6RvrUb2XI2&#10;Ec6Q56jCdwr8rVF+QfrNN99crvnndv3FqL8o1cdOvmfDur3P6UvNJ3O8Nlfj9ejV9QjuLeQaYLTe&#10;ZFWvRT7L3OuEOXQyt9SptUq9BD9Iy4dzPXr11qblN+eklVfSygGbGod8HHP9Ld+Mad+ar6CnX5jZ&#10;OK9djaOv3NeqA+rpA3qxGe/NtUjfLXb9rVBj6T/Hr43ZqhNjrdjXxGrFkSPradncIu9bY741b6n5&#10;q1fX7P3rPYI4Tsu4zx99QPqeoV21Tx+rvtFTt/rYJX1Bz19LL9u3xtxoe2vo4dq0yf7MT40LaVN9&#10;9xjF/M4HFx8O5fjNZABObAlSr5UXL54Bfmjx/xeS5xfJhzkCnHPPvGPXkv7O8nkNrhExH3MzV+ch&#10;Xwxf/IWsz6w2PI45h+Av5dOGeV8kIH9x/zFjDWf1Sx1ba6UPSb2Z33uQeY7yUe9R8n7x2OS5P/O8&#10;eE6f8QzeuibwjHXpYa3Ada3W8GOtybVYu6xPi6zxM9aP/HMNb0HW+BlruIO1zjW3yD1ZrcnM54u3&#10;hf3JfT2DI+fklpjPyllU5xHy9mc3xHzyZ7fM8xHyffHilrTu49G5z3tHgbTB18pzoYJN+ve+rN/F&#10;gHmvxDCXnq6+qs8V3/eE/MwRWnlWnaqPMGb/xYsZniHPTQ/1Xmfr/cIZmJ0TSJ2e7mX0w4fB4V+O&#10;isE8oPI6pC+eifzlaP5Sir4vRozlufbMn3XWz/Z3BrP7OucfKe9HYnVf0VPQVb/a5/XM58eCNRlR&#10;dazTjEeq4WydufcvXqxwizMzO6dvQd7vs9zeS03OwB8TWFuub6WGH2tNeuycQZjVZ6XGb8HOOt96&#10;DbMaf4w867l68de85b12r3Oys0ZAf6UWt857h/wFDNTceuMvXnxseL/nPTo69+it6B655zMXwJ4+&#10;9yqt3wE6lt8JjkB/tqZsZ2t7S8wRevmlTsWaPuLaXjw2s3NT758X75OV58uKzmX2w4P+6l+OCgEz&#10;sAf2xWOyckjeE/xylH/+BqiLtckXo5UXoo8R7+0er3v+fKilIpy/1z27Rq0ddcv7Nz/6XjV98eK5&#10;ad3vr/v6eqipz8r6DH3xfVpnMNuPAdf3utdevLgt7+VeY311jdl+DLA+PkeRXF+u8WNc94sXLfLZ&#10;Njr3+Vzw3TPHzqLlkzHzI7bXZ78D5/t1ts9MrqFV2xcvXrx4RC5Prg8P5dN+OfrieeDDypf0/BD7&#10;GD6Uj8IvR6mJL0NVwPbF+8UXZOA85Hm5Fn1nDNB/xnD+9WX192nVkLpRp1o/pNb1xYsXz0fe7/C6&#10;r6/DWtLme5GfN6/6/jWtM5jtx0CeC3mdhRcvzue93Gusr64x248B1ufnqNS9/BjX/eJFC+8D2t65&#10;Z0495lbui3p/reB3f2KsjLnq6wiu8x6xXrx48eJFn8vT9//9v//37/kBMKJ+UNlvjdPWL6NfPA51&#10;z87ap/T5bPBytPMlYK3hGdxiT67BfCD75Na6fpS8b4nrdr0wWjN62sz0WvOtMXR5oWeO/x/Gx441&#10;HNVP1E2p//9WxrzXGfdef0vIxXa0TvXQWanHi/cN5yXPzFl4Tp/xDN66JvBsdbEe4jVtPitzfStr&#10;fOaa3JKs76gu6q3W+9Eg/1zDW5A1fsYa7mCtc80tck8+9pq8F9jT3NczeLRzYj60s3zUeZS8/QUM&#10;+WRuj5Tnixf3gDNv67nP88+44j3C/ZO6ylHwCfrwOmHMX576XUG+B48w92tyfCvIvdanhTojXcac&#10;l2ety4v7kWdr5Qy+ztT7hTMwOyeQOj3dy+iHh/7ll6OreAhNBPziJOfw+YMf/OB1UB8Y9+u1R3/B&#10;M+z5tS6j+pxdw0feE3+wsz6ZKy+Ljr8Xdta7sq/pj1YbWn8oUBjjhd0X9fdA1meEn0fZ+stRa0Xt&#10;EOb5nHqkGs7WyTys1OLFC7jFmZmd00fnVZPvYz1cg9c8PxFhDln97HnmmtyDWX3ch2eu4Vuv4T2e&#10;wfdwrl78NWfv66Oek5V7ekXnnvg5Sk6Zm/1HyvXFi1vic4W29R7JuAL+zI6u9wriNezeP/oGbTMm&#10;0M/Y/+W//JfvxRyB7W5Oj0LWoe6P46nT0s19ST2un7UuL+6PZ6aHZ+t1pt43s3MCKzqX2Q8va//5&#10;rccGmBEEsa8r+jwgH+1L5xcvRnBubbl5Xg/a75P1sUbwqtVtsM78f3B5tvIs9cUcfN6+nrHfh7oo&#10;1I/WM5q1c/6HP/zhu/jbty9evHjRw88b4Fnptc9K8TmqvHjx4sWLFy/G+DmaPy/nZ26Ov3jxMeO5&#10;h9b94Pun13wP4i8oEe+X7KefHYyDve+76Ztr4nP9X//rf/0Pq48b6w61rs5ZN/voqZv9Fy9evHgW&#10;Lk+tDw/9Q78cBR+Mfpjoyofk65ejL168eLEOz9B/+7d/u/yyjl+Egi+f4Mumz12uX8/Y70Nd+CGK&#10;1s+orCE4Ru2e9ZejuS7OAX3Ph+2LFy9erOCzxOeIzxeeo4gwh/i38VeovrPv9YsXt8YzXc8gvNdz&#10;+KrJixf3wXtNuL9e99iL90i9D8Rx7xXfPf2ZnndO9GmVa+4hYvg3Q/nOhZZfhPJ+yy9C8c13Mv/6&#10;r/96mf/Rj370H5ZruA7A1zW5Phr5HQt1o6378zGt98WLFx8/3W81fNgpfjlCvzUvPviVF89J7m3u&#10;fX4QVnmvnL3+Z6inOT5DrvfEWliX+txcxWenz1FfMHP8Pb54rtQx6544zg89CNdZ20fA9a2sU9BV&#10;kh0fb0Er54rzj76WZ2Cl3rs8w77kGapyC/R7K/+3hOdgyi1o1b9ef6zk2lNmrOq9NeZovimPRC+v&#10;R8vzWnbWo+7HXpOPhdyvKmdzK7+r5NpSVljVuxf1M/ZWn7PPxsqeOv9oe/riGK17YLS3qV/toGW7&#10;eqbwxS9D9cv3An6PwC9Gv/76608+//zzi3zzzTd/9f3CDsSc5fUojPJ0HQp1UvyeBfGX2upl/8WL&#10;EZ6R2Vl5T+dptSbwXmoiOzUZ6V4+WT48qL73lMcgjfKaDwzwOtvUo+UDhj91o82Lx8a9g9xH++yn&#10;++q10M/r90Ktzxmkv0erqetFeGyYI/Le73PrQi2yTrBan9QHrnmxzJdNnqkKPtX92LGes/VaM2qF&#10;LsJZRXxJZ4w/AerfzvWHorfG/Z+tUz3IvuvV/hHW1IL8zHu2TucfdS3PwGq9d3F/HnVvXDf5ZQ3g&#10;VnkbDx61LquwFp+diFi7/PwZrTXrPtqDkY9npa69rj/bHtrUej0Sro38av8R8q65ibk9Sp5n4Ppc&#10;U4+sg7pZh+y/eBzYl9wvRG6xX/q/51nINdnPPLIdgc09836xD3tU97aFewmv/fw4ybNgP6/9+R3x&#10;/VNhnlZdcaxF1UP8zoU5vh+g/4c//OHyC1K+K/jFL37xyd/8zd9c5mZkTpDXo7weAXLNetd15M8G&#10;yLfffnsZp0bsja2ivTWoPl+8qHBWbEdnRb33cKZWawLqfOw1Ada6UxPo6V5GPzzUvvfLUS4xBoOl&#10;M9W5Vq/COA9D/0mCF49J7p/7DOyx+5s6jLmfua/5wfexYh1oXSt1yvvhDPTvC8VbQz6ukb7X5qmY&#10;63s4C2I9WK81yXGxRjOwcd/p/+lPf7q8lP/2t7/95Isvvrj8wu/TTz/95Je//OXlBf2nP/3p5Z+E&#10;fYRzckuohffarI7o8sMNgq618Rem+GCMH2z4Z99pV/bmHrhG1jDKiXlgHeppg2T/Ecm9bOXo+mhd&#10;46Ou5Rmg1px/OLOO7I8/AD8C9d6h73WOq3eLvPWb9+azYv28X+kD66prG61VO+uCL6h+Rj6eBesF&#10;rMe1A33XmHqzc4gedo9yr5G7kuvx2nwl9d4Kc/C+rGfQeeTZYW3IrO7Mg/cl11mHj6kmz4p74l7k&#10;WO4RLbDvZz8jvJ9v+fwh/7wnXQ/kODjn9QhsyRt58ZiwR3VPW3vrOVRefHxwDjwL9us15BmwZY6+&#10;OjI7K+jz3QDwnTW/DOWf0OWZ4T+h+9VXX12+j+E7A34xWmP3wHc+NzO3me1bw/1mXcg/82Ud/Ezp&#10;vauu60X8A/zaPvp6Xzweec5G7x5+NuS99rFCTRTvqd69ZV3eQ01Wzgmg4znp1e0y+kHxL2+e/4FF&#10;Zzj7lZ5TwIbAsy+ec85Y4hxtjkNr7GxqjMw1OZIHNj1/OX4v34y7x7S59+KBcwwbhPE8ZGkjGbdF&#10;y+ZMZvF3IFf80frLFjgrhv5v/ZBfzZd8EB88Crjv+jJvZAX87pJ5V/vRHOT8WRiH1r73T56Nldg1&#10;Z84XL+T8iUVa/PHL0J/85Cef/PjHP77UmWte2I/4v4Zra5m5jHyhh3j+VteprvqOOe5za/Yhmazo&#10;VHbWSW6sk/5MF1xH4jVz6SPzuAez/FknP4Qi9Mmbc+wPVOpBXeOM0brzWr1Rrkc5Uu/VPFpraKEe&#10;9UXgzLXif+d5f4SdfF1v1od7imvve0mdI3WvpI/6TOnZOb67Rtai/56t464/wZYxdJxDD7zXnEM4&#10;O/phHB2EMe16eYB2VUc/LVvz2mGUA6TPWb7ZtnLvgQ010YZrxBrKqr/U81xVjFNZjXGEGs91Iq7f&#10;a7hlLiuQhznRKr3zd5QzfVWsZYWYztF6X7rWHtqgk3pZk3resEm7pOXPMaj6yapecsT3zKY11rLv&#10;2aYuqMe4snvmqk+u3d98psiOb6j+k/SVz59RjPSHXsu/4wrkWXPMdSLY5Hp7OajrfO+5aQzp+av0&#10;7HI8+9Uv187TtuL2YkD2qx60/CUtG+nZjmxazHJIqm+u3XfBn+L1rVj1vVuTR8E6mn+2SK6/VYs6&#10;ph3ou4d6ifrMue+M6dd73jH7PdSBkR6oa8uzgu9d+LkU+HmUMeb9RSHX+l3xj07qeV0/BzJvyLlk&#10;ZJP05mYxGaPmiuMV9FLQRY91IT53GWvZA3aVnm6Plo9kx9/Il3OuZ0U3MY/MZ6Q3A9vMKVuovqtu&#10;i9XYldY6ViBez7Z3BtWnZQxpnbPar3HyumfXy22VGteckxpjJZdqw3UKdtpamzpum6QP0DbJ+ZaP&#10;EdrJiv3IxlwQz0qdT/KctNYml2+0fv2By1UhgyowcpgYPGFMP/SrH+ckdVh02gLX1cc1pL/qt16j&#10;W/OZob4tYJt+WnFgJQa6O74lx62zUm1yH/KgIYw777VzM1qxrsEcV+Ovkr74wss4Z6G/1ftsh2tq&#10;gq1f8CGQPphHyLve9zOwG+Uzy1v70Ry05s8E/8RL2YXa+hLOHy7hTy7yN0R//vOfX+Szzz67/HLU&#10;F3Zitv4QSsZuzc1qUXWqv5n9Diu+8rmzQs2RPjVTuMaf66z6xrKt80eY2Xtvra7T/FPfPHv5ojvL&#10;4yjpexSDOdb55z//+fJLf/45Hq55brg/4NrQn+VsDUa6+ktWfF+D+fdYyXvEzAb/nqtbcOR5v4J1&#10;26lJ6tvip4pkf4XqI/tCXOqRuQi6NS+puj3SrsZIf/Tdc8fTLts8H/p0Tj+02rs+x1fRl/0aq6Lv&#10;3jzoB0Z6ldTtxcnxVd/aWCNgzBrnO2POK3kt6qXPEdiilz6gN7aKtthUAedps/8okIv7kJg/rfnW&#10;NXndInVGemeQ9TRW5sraaJVVrIk2+Oydt/SbsdO2Zdcaa7Gql8xszC1zB+xmecPIXrKPXvrj2r3J&#10;8RXUV/BRRXb8SvXT85nnYTVO6uEz7bnOmui/2gj9vIaWrq2+qs+k6u6QtlJzkNSxj07qMZ72PR/p&#10;C6qPOt8CG/WyP7JNvR7q1JykNU6rAGdCUb/q2J5Frm3Hd+b36Jhraw8Yy3qnjozq0/I5Qn10Ea5H&#10;civ0TQ5+LwCM+30X4/whdH5RyjW/ODXvFfA1O8+iLvT8o6PALA/1oBUz4yHou/aZb214dvuzu3Ws&#10;0mOWH/Mje2jVQruZbaXG03etE/TipiRpm6DneGte0h99c4Keb1C3FUef1T7He6gD6XtEKwfIcXLl&#10;DCJQ9RTGOXsK14yLdmkP2lfQa+lCHe9hXmBb46WvOgfVXvStOIZQM0V/aV9jaJeS40nqIPpN/6sc&#10;se/ZMO56EXC+zjGO+IyC9JVcRj8YX+4uHaezGhQ4gDPQR48Pk17wHTIXb4J7kjVgPV6TE0W+dz63&#10;INekcO3+2TIm7gViXbCj7+H7WGGtvCSxXrA+12LN+YXXI9SQfBBflhTw3OfayRv5mKEetvapidd5&#10;JqyNerNzog+fK/StPXi/GQc9/sYdaGtfzGMW+wgZcydGza+H/v1b2meuAb/4y7+tKOanDhyJrR+Y&#10;rdOXwYw5Q//kj01KXdOjwD7y7OSXov5ilHz9W9A+9zzzjD3CWqh1az9t70Urhxbm67mCs3Nlrx7t&#10;eW99aDlDilgD9VZrYj0Bm+zrg9Zn96rfM3Ct5qjks815mOWHnnWz7zjimlfXaFxtgTpZq2to+c4c&#10;R2RN1J/ZjLBOgB98W0elxkEnc+jl06sV+qkHxgLHafUNaZO2kHr2W3k5Riz6LVH3EciapLTGHH8U&#10;rKeYH61z7oPtyhq0VZcztvsMw15Wbd4b1hmueeaxtym5d0dqn3lhn/2UM57VlYytb8cQ1wettdoH&#10;9dTx/NJW38Bc9r3OsWzvSc3hmfBcgnWVWm/7oq17jTDvHrqPafNiHerp9wm1pvfA/c9zAO51S265&#10;1/gHYnjOqI//ohFjvEP7HQvjfBex+yxsxam1R8ezD3XO1j6QB9IibcT4whzxcpwxz4i2adMjdRXW&#10;kNc74E/RTwt1IHUYG8XVBlZyc19GPsWcVnSll4++7NvW8zOi57tH3ftqk3k4v+J3BXwinkFI35kb&#10;eC/WM3JWPtdSawWZm/O7+WKnLTWxLsbJmnhOmKu6kjYIOrkHgI713s0XMj/o+TCvWQzXkWsSYwF+&#10;cm2I4y0uszpI5+k0mSVaQX8kLcwDSWZ2t4SYWVBwbJdcR0vUOUL1VUWdHjmXNpJnw/kU6pE3Tkte&#10;PBfu22hPUyDPyVvRyi3lGvRBTRR9umbGuBdaf6uzh/dV1jpj9CSx7vksvwbz6JE5jvSemazjI62x&#10;t7fmm3JrPCdVWnBWuC/4oZNfiCqtz47dc9Vb946PFy/OIs/yrYV7xc8c7y/GoN4X9R27+pL0q+jz&#10;UTBnnxVKrrdHS/8a8CPWWJ/W0Tx3YmWeVfSXGMt4imOZh7a99auTupDvGClgC9l/K8zBGuTaFWvk&#10;3Hsm93KGtdIm7Zzbqecsbi/GCHR6soLxbHv2mVvL92o8yDWuoO/M4RbsriHzGdVk9DxJWmOrpG3P&#10;D/mk9GjNm3P6Tl/qt/SSapMyYjZfMX7NZddPgm0+S1uS/ombn5MJei15cT7W1f3o/XLCeefk2r1p&#10;7f+9MQfX4noyt501tvylVLg3eD/h/d2+reMpzPUYxUlSr8oZUIPW3rZi1DqzPmSUi36QVpwerbwc&#10;a8WrY2nf029Jj/RXaflpyYzUsW/cjG3ds/4prfkzMU4L55zP/HMNI1Iv/enzLah5zHKZ6TvGWvkD&#10;HTzP6bNfPEv4fqAKzxTmsPN5k/OMQf18OBv3xzWkJPV6xshXcpn5t3/7t38nEZOxj6F952YOBX02&#10;gMKqr8/EGEKfYmvvTZc66aPl81qM1fOb85kXzHKp+q380+/MXyX97/p23APPdfoT/bo/7lHPX0U9&#10;/Ui9vhbjn+kzwf+z/c3Ra2rCOlNAP7Tm7ZmQ1Omh7YxVPXCtPVb9rEJN/NuNxGbvrAX3FAIrdUhx&#10;3Jp7vznmBxgwlqK9+5H+7I9AL1mxWSV9j/y6lnv/zVH3MfO09js5pP1snZ4T85pRfWdutOSrrxy/&#10;BZlL0ovneqmzZxusMaDDNWd8NW/3TXLdqz567K4RsJnNw05urfW1QA9Zff4cIZ8/ZzKr2wjrQ+v5&#10;yjOmX/VW46CfNtnXB63P/lXws5ODpF3mkLh25mxTj376zLzVZ14d+2mzA3bGr/d25gXGqONJ+ktq&#10;juj0/KhX443i9jCudU+f+lMHYcw+eG0/Zfdcif7EuPYrzkm9xgZhfeJYqw9H8j4T8mAd5EFrXo7Z&#10;b60V6niyonMGxDEWGI/WOc+c7WpOqUtLTazVzEfGhrSxz7zXSY7rB6l6SdqQY14nOW6/5XsUC7Cp&#10;9mnjHKjbqp161GkWEzJW6mOfknpgnLQZgX7aZD/F58/IP3OM61Nd2lFNaK1LtWv19dPzxbjxbJ1T&#10;L0k/9PO6Uu1bvmkdr75SD4yXeukHcq7lr0VPj3FqDYyNfNfrGZnLyBY9de2r77kWxtlDBVL/DI76&#10;cw1n5nIrzJXWe828nQP6ua68fyB19VHHeqiX+sB1So6N/F2LsVwH4s9L1oifb/wZx18y5FkcYf6I&#10;fW0dl8wFvIbUA32tkH6gFRMyruv3PlyJlTnR5rmhzT7UvKD6WEVfaW+/5Yc5bSD7kLkLOvlcEmOk&#10;vv5oGbeF1BPmtWnNV9/pF2a+peUn99j5lbNdMaddMj9hLO+1Vt72mVcHMfeaS8bJftUb2dW5Fuin&#10;nvY5TpvjdU6yD9pA+vBezfOZ72uMo69UzCF9YKsPa8qcepBzKxjHHGouzNm28oQcNxfzSrhWoLWe&#10;HpcI33777fc86swE0jljvYSTtNfGsTqeoOMiXUBPz7bOXYu+W3FboJ82I3IT0bXVzn4dXwEbHiQ7&#10;vp0DxsEPRa4V7UAb96e1R/qAHK962TfOWWS+K37Vh1X9W/9ylNqeyW5NEmyRPMOCL/POB/Isjj7U&#10;nVFj9kAPyb0xhnbZh+zP0D+4R5z5vHfwl/u3ek70m/llvDpOvfOXo9KK4zxta76CHnkbM230VcdX&#10;meUq6CH3+OWoOdESy70UdD3fq3lU+x7oeYbor/hHT//oK3mtr5SzsVbQium4ZN81ILXeQK1X641t&#10;/expiXO3xHXQjmKpl7nNyBrNfCOeKzh73dwPyNlYtyP5Wh9az6ZnAvSp3moM9NMm+/qg9cyCOpD2&#10;kP2dHMB7Bbt8JhlDf76jMK+euox7NtThs4Q57QF/xgPnWmMtMp8k86lgs+t7pLdCxgT87frEnrr4&#10;eYXgI+uuTuZuXOftp1ivFfSRsRTQp2Ppm3HJvrgubdMP1D7zq3nfCvNQxNzqOOQ66lySOiO9a8l8&#10;wFi0zrkv9Xy10FfVoR5KnTMO1LgZ0/3Wh+MKaCv6UbeHNuao/q7vamNb0Q7029J1DswNEfzYqteL&#10;Cehgz72ZetinmI86K74T9NMm++nX9dR4tNpka26OoacPbdGB1AP7OW7f2IqkHuPGMaZzrZjo0a/5&#10;VdLGdsV3UueMpwB+lJxLqejXudTLmKBvSD37+nF8lRq/h/HNK3UdE+bcF6Rlcy3pb9Vv5nlmLrci&#10;c0W49t3PvXDeWgNzXtd16gdJvR7G0GbWh4zZGruG9KdYD4Rr343o+77cqkUL/OvXvjVyXJhXx/hp&#10;I+rpI+d2wY+YC2N5LiDz7GGuKebmtaDb8q0PqDaruKbMR3LONtcJ5GxttVWPVgHmcx9oUzf96i9r&#10;MgMf2iWM53diyo5vbBXJtehrhrUw1xnqmzPX5uAY1/5y1DFE9AHmWnWyD2lDv8YF/UC1XwW/aWtc&#10;x5XMwTbnU0QfQMs1YKsfdVp18fmlrjhuzZnjuce/6PajH/3o8h2ppJ1+V8n8IO2dE68dcx25R8y5&#10;dufVdy7trQniWIvLN1p///d//2uMUySd9pyMMOmWf/3l5jlm3wVI2oP694C4rCUPFi24hhnY8GWV&#10;hy8F6vp3uca3erlf9KtuvbYGGYsxH9yO5zzUPFo5XUP1fzasxVqfif7yBj6Ls2tS147vvJ9X2dH1&#10;vEG1Mx9a9PJeTQFtd2KLvgF74ynGUY/+bhx9KNp7bZ/xkW90yCFfpHbOVSsGY3Wtu6za6N9YZ6I/&#10;1+e1a+utcbd+K6CX8VaoeUGO1XnvzbMh59nzHozdmnPtiPeMOvXLwRH6qP7lFusfMYvH/G5OvbVV&#10;rKE1uQXkfvbnFFyzT9bH9SuV1tiI6qdnXz8DtUM8m+6JnyOp0xP08ckvML0niJX3tXoZBzKnqqt/&#10;RNTzsyM/Q9SrNj3UydjgdY4lozlhnpx49804FeZYg8JaBP2R7Q74IZ9ar9wjxhx3zPiQ/QTdWX7a&#10;0poHUmMq6tdzJPrJfrba20JrfJb3vbAWmSNkfsyjB62aVJi/x/pqzolzVUY4b/6uYbSe6ts+NUNy&#10;TFb9WnftZ5L+Zr69D6oPJGn5UMc1cm0/fTqnvjimpN6KcAaFa2M7D5m3Y6ukH+jZZ42zX8G+1gap&#10;+jnXE8AX5FgL52xbuaZO1jBr6rxSSX/Zh+rLa2tBXz1EMr+0QXI8baDGhsytRfrv+VR2SRvj2E8Y&#10;V5zLXKo+mBNzR3IbcdSfOT0DNVfqmPUXP/NSP/vYeC5b8yNyf3si9NNvnb8FsxjMsf6VtYK+1E+7&#10;6kPfiO/c1hmyDvRX3k1m6Ms8wTxoc3wGfpS8tp+kX+aMhVgD4Fo/aTMi9WrcXJdCjR1PtE1d9cxP&#10;zBGYq5I+kpqfqJd2iuOeEa+dk/Sdc/R7+UmuB5xHt0dvLZWMAzUuGE8ZYa5VeuiTtbj3jmc789Oj&#10;Z1P91TzqXpqHtPJRJ216dsRB+Fn522+//eRf//VfL9d8l4DwvQLi/+bK7xl8/0z/NY9VzK1lTy4Z&#10;w7rkuLTsyTM/u6Rl27JPLivWsDqo17ukz/RlYjVBisCmccPT5i/6pPq4F8Q1P4RDhdBn43awFgpk&#10;PY6urfrd8e2YNpB9qT7QsS5ZE/ctJW3Tx615i5gfK706sr+rpI/qZ4WRbc4hef6ct1WuIf0lPqSJ&#10;y/Nh9xkhNXfjOO5Y6iXE5XnKB+Gf//znS9vS64Hv1ocNfrnH85noF8EfG67d9WcdHoHMrcfOnh/F&#10;M2gs80qRqgvO51zOr6KfGjevHTubW/t/8Xy0zkQ946sC+PGzBfHzJfs5Zmznfb+u76/49BeuCtjq&#10;k2e+vo+S/s9g5I9cWSeff998880nX3/99aXls9D1I4n+rsnR+tAqtyTjIOwTe53CGOT6/KGY/U/w&#10;4X77OV9/7kFHXVv7z0Jvn59xLWfQqkUL6zbST52ebmt+VnfnW7ZJnXdPW/Zet0gdSD8p6Sf16zVo&#10;M8J5dav+zP5MXENKi6rTy9H5RN1ca8u+2s0wVs/OeD7veL4hPjP9jKi5tHxmLP22RFo+ktRP3y27&#10;0RzU+ZHfluxi7rkGyZ8rmWvVt9Ly8+I41J59UNwLzj3vR7wn8d6kHnvEffGnP/3pMvfHP/7x8j6A&#10;jTq0q2Dnvruv9r2+FxnXNdDW9bjOW2B8apLvbQhjytkQs2IuK6g323vr2RPXzjPXdfv+eca663rq&#10;dc3HsWwBuxxPqaCrwEy/gp318HOJe84zseq7N+c1Plrzt6AVp47V1nVek2faKelXcv4Mev7qeOaR&#10;c6nTInPXR2tMPz7v/f+I+ktRx71u/e/GAF9nPodqvuBYSg/XZI1cZ4+ZP/jub45erjrMAs3QHnEB&#10;boJ+SZQbng/i+sN3bo5+7oWxfGCTlw8qx/xyYQXW46Fy/UqtyRHIB1Z8tw4HY4pooy9xLdYhP8ig&#10;5oCYB6SvZ4W1W6sz11Nr9UiQWz0nWQP3/VboexYj80sbxBxnPkakzxrLDxr6nBHalb3ER/UL2Na6&#10;6pM2RbwvfZny2fWDH/zg8sxapeVX30jeA365Lo5DjldGc2KcFd0d8Ffz7pH1FnJynTMfs/kdX2Au&#10;CmgPOdY6Q2eBf/Yn86A1pteSaxyNa7+TNz4QfaQv+4+IeVuD7I9yXlnPqq8juD+Pimt3/VBrcKQm&#10;aUPfa9rds5b6MwGeu7wrI7x3sbZ8LtNK2jGeP2SjC+4hz0HEfCTrx3idh3pdYV5JX4qM9qkHeq28&#10;XS9f9PGFHl/m0Wfdxq1yBtaL+LTp2zZrkOS1dkprX8Q+rcLnvufBvYaWz+oXGwVbxHd8xlo2CDjn&#10;fNV9C8iNHFgvIrl+c8xrx1bIGkD2d/ysos/0bUzblbjoqJd2OQ7MzfymnbW2xiOYr/574nzrnm/B&#10;PH7z3CLa2iI7pH7NQ38KkMNIpwq01meNbKHqQGtsRtrQTyGXVj4V51t7WWttTdgb+l5LXrfa1E2c&#10;SxHjIMR1zJYx80n0kb5mVF1zUbKmCpgfkvOpX0n7GfquPnd89MBv0vJrX920Sb3WePX14jjWkjpz&#10;5vmM572B9yWE98Qf//jHFx0++3nnZJyWa88Ososx8wzU/VYqrbFr0WevhZrfCuqlLTDunHVwD3xP&#10;p8aMpw/H9Mdc9nchpujLfLhe9amu+jO71DWm75fGz3Wlv5lv6emlb/vo5nmuMdXTLvWrLqgHqdvT&#10;r2Q9slVAX7u+JdeTPvQj+tzx3WPkI8fNLfPr2TrWm6+oQ01B37n2FT/XQoxcZ8bOXBLrAWmbAvpJ&#10;uPYXn3wXTMsYzxv/0IvfFzOGL/NAhPGW/1VGduZf15J5VPuWP+3Th5LXLS7fkP/P//k/f51GVaAG&#10;WKX6UlrwpYVf9nDjE68Wo9qj0/N3FNeZcAP5YKq18LfsK+BD296aIP3vUG/0kW9a9YHrFKk+9K19&#10;CmPMoeMvHKp9r6/t2ZgbuDYFronpmuHM3PFFDZEzMVdYzbdnYw0VMO+ql6jvnsBOLtphU+30rR6t&#10;eilJvV6h+iKWL7SM8Tzw/EPqzkhd8/cs1PHUraDjs1RBl38ugdxWwAcC2NJnrQj+3Atg3jVrR99r&#10;dVr0xpPczzPBn7U1TzBejqGT8TOfHM9+0huXjDfSTZ2eQPWXc2dinIxhnIzX6merD8+74vwKrhew&#10;Sf/ZP4OMBdah5rBC2tG27FbHKun7rLVL7tGZnJWva9cfVJ9HYqQNfa/te11j03dOqF/ajYQfXL74&#10;4ovL34Dkl32+M/O8os0/CEMsffvMVny+ZfxsmcMfrX54vvPZZi5JvU7qnHHTj3Hsw8inoKte+gNr&#10;Qj2yLqzFz2il2h5FH3UN+m9JktdVz/2BWq+8BtbO2XDdrj33ntYaAXVIX87nGALm4ljm15JHgPwQ&#10;IGfXBplnK+eVNVgLRT8Z40z0l36NtRKTuTqfdgjXClCzJOdsQb+2qdcas191euR8yy7H6nzrnDqX&#10;tOxtBRvPVNrrd+QT6nyl5aeVS8vPzHeLtDFu9UPcGjuvnW/p6St9opP3Iq3zvb2Cep209M0nJcln&#10;A9Ly3xrTj3Z5LbkOxu3X9UH6yTl1gdZ5qTUE5/VnP+9jdBRrAOikz4zVQ11QP/0r+OVzh88jbBhL&#10;XWB85O9MzCFzmdHK7Rlo5c0Ye+H7Et/HIszznQEwl1+cg+9RnBv97tQvzxfQ155WqazGWAV/mccs&#10;tvqt+STnq/+EOYQ98Ltw39+8R2ipPWPeO9Td99eRf0kdMC6iTd73PT8JOqN4+rGPb+fEccT16hfx&#10;2Zc2XLdIO9CGNu3FcfWN5TWok/apYz/1FP1Vv7YtsMt60OoPsPW+2/GdPlo+9VX9qSOO2wI6ed3D&#10;uIB+9Q2MeQ5yjfZ7MNebNw4tQh6gDVL9V1/6qOMjRjZZC0AHyTxo0Ul7rrWznwLpg7H0ixCb5wjf&#10;I/z+97//5J/+6Z8++c1vfnPp8x0D4zxvwLOmffrewdiS+WYfzDnjpSQtPymgn+qrxWX0wwP4ckJ0&#10;UKnOe85WSNva94PXBwGb4W+2/eUj4+j2cj0D10scC0lO5Id4mJknR18OVsA27cEWsg/mkOtNnRyn&#10;nx8qMPOtfc6ZozCHMEZLPmA890uYpybqQfrPvrTGzoI8a00QxzLPHbDnweHaW2vIMfRXyLyO5tbD&#10;HHZ8Z96uhzW778xnznXv82yoa19/WacRxjT/tNd3inPS64M+V3HttDy3EPo8s/gfWFMH5hmnXfGN&#10;Hnkh3lv5oQTEqDVIO0Q97H2JpkX/Jz/5yXe5zaixQF/OEY8cFfT0bT6Zn2T8HK+ghxhzpLuLeVlH&#10;fTPu+jJP9FwjaA+ZV/bTPscr6Lnn6beFPs1bMhZ4TYtu1T8L/Fsr/dc2YQxRH1uwFfXsr+C+QbVX&#10;rIfjO2ArK/0d/+pin3b2c15G/tFDPFcw0t8F39735oT/Vn45tgL6ntldjEXrecizVXNarQn6aZN9&#10;fdjPeVqvax/UX4F9zD9IiJ1/CpRauVb6fhZbQ+Jhz7zx2Tv0fK7hDx3ebRCumfOf2OE667maN+Sa&#10;wdzMD9TB76pv9MlHG4UxapRi3qzZulknYxvf9e6Cvfdc5pZrNU7to5f9FPcI0HEtoA04R3zWbKsP&#10;1uua1W/lVsV4+EGXFpgzx+wLY48CeVsP18NY3gOQa1ul2liHVk2OgB99JcZAWFO2KzG11Q8tdcg9&#10;BvVEfaC1nsCckuSY/ri2n2M9mIea38i3Y6kD2YdqP+pDtXeOcWvomPVJ+xHoYc+5xB/CWN1jyDxa&#10;YyPQT5vsK14nOa4N6E8RfSlgTepakLzOtvoUx2kZ93wgOdfqg3rmgj2kH8eS6i+vBVtw3mv81Tx5&#10;PlmXjGdfW9FOG6/1CTVurbc5iPqZR+bSwxjoap9xgDHfL1grv3zjs1hbhL7iGJin1+pei3FqHUaw&#10;DuuzarNLXd9Z663g03ckxL2hHn5nAIzz/okOzyXm2D/yohboM97D3GnR93M466dO3Wu4Zb2Ni29i&#10;C+OK+eT1CuiC+vjP9bEudKwJ7/fUmWvuDf9QuzrYsCfM0epD/7YVdBLXAebj+xHjWYcZxs8cat9Y&#10;xnUcW+Lms4/1sjbEPLTXboWMKcQwB/rGJA5xrQU4n3qgDq2Cv1xHjtOqn7lArsW89IGkPrr60c6+&#10;AtpwnfbVP3108OHahbmMr24K2K6AP9Aen/p3DB2eNYzn/tOqj2RurfxF/ex7be602JqTOJ9jq1Q/&#10;Kcx5VsRY5lHRLuGaOihcY6+IPt134ZpfhH755ZeXlhoiPFv4LptnvN9pG98caoxd0heQFzFcB9Ay&#10;hrgGRFw3MJ52+kn7zDn9JJfR+stRHQnXzhngTIzHZtByQ1ggbwr66OVCb4XrzQJynQ8S6N2EI/SN&#10;zNagjnq2aZ9jts6NqPapz5wHDZxzzP0A64GI8+mzh3ar+jukb/q2mT/t7h4Kvjyr0Mvf2KuYd+bZ&#10;Q91V/+ayc3aNAcZhzd4PuX6Eexb/jgM+uNZXK+/sV9IOP+jWfWTO+ZZOD2zQIWdkBfyzfoWXWH8J&#10;ykss/wwNX7pyzbi5zDAXyHXkfln3HFNPAXwh+qm+1BthLPQVxxTGrB39CmOuK2MyJox7XfNyHa0f&#10;oq4lY1a/xDI2qGMdUr/aZ197yPEKep4n+jNdqHkw7hzj9vWnjEh78BrSdhSnR9qk/7RPH6lnOwN7&#10;9g6012deQ2svR1Tf+qG1L3k98q9eKw+va7vjG/FcwUh/F3zjT3EM6jW0xiqp43NlF/3Tsl+K9HKd&#10;gX7aZF8f6Rupvrkml9TXzwz0fM7ymcP7B/Z+5uob8WzTNw9jmptxGUfXWvvFDJ9djPNZ5heY6Hqe&#10;tFuhxgRz1EedN98ZrJHPB9CfuenPunBtS938GUMdc8BeH/pbRR81pv4SdRFAJ/sKuPegDXPGqbas&#10;jXE/O9XXD6IfJH0g+rEPeU3LNZLXYAuMa5PjbwF5cHY5276/Uw9/SY5kjiv5uu66t4whzq/4GmEd&#10;ETCeMRD3Ofd7Ruraej7SXj1RH2iZB8YVUCfHJP2lr6qXVH/q93znfNWpaANprw+v7dNWPbB27hHj&#10;1iftR6CHvc920RctAnUeVmJA9ZN9ReoeV9IXVN+tMwXoMG6rpC/tsLFvC+rqw1hc55xkHz19WVuv&#10;c442fdVr+zme9i3f5okwx/PJNfqZDGmjb7BPq53ieNrQOgapqx5+zBXJz0l1K+gB8+jqA0lYH+8X&#10;CHz66aeX9wtzMgcFHMevYxXmJXVyPEHHOfr4rvdaD/Tdpx4tPxmzhXlnXpDX1b7qHEU/rolr+rTs&#10;P7XhOr+jZd98z6Ae6HDdwxj6bv1cr07eF4IuXLvWFsbFt2cdGFfMJ69XQFf04fpAf8C49wgt9eT9&#10;hNqiYw24Rlc7Wn3rt6KtcJ1xIc91z0+LajPLA2HeNZiL454lWslce77BWtgH/UO2rJcWwa+ivbkq&#10;jtOmruP402fukTrqGZNrWvE685W0b9kZK8fpa+e4a3EOtEdyXgH1U+r6e6QP0IZrYuUY1/586x8M&#10;EPUVxwC9qmsMdbCxb+5ifEgbSd0eaUNfG30T33vMefLIvNOm+gPz5lrRH8KcfkV9zydz/uEKxv1O&#10;gTHmGAP6+jFvYIycR8/7GbkXoG9w3NY1IcIcol1rTlxHrif1k8voN9988+8ZNAt8USrGOr0FxMrF&#10;QMavc7fmLWMDe4G4meTgywSHkoeGh9Vc6369V1rnlzFriTDX2+NRHdFD8kHBtTbOM+d4K94I7HzQ&#10;88ACHkL4wW/G3vGJbn3hGIGNGCfjM69ffdOSsw9OdHnwuiauXVvWqIc5GCPjCX6sh/rWfIS+zHUV&#10;7LgX/SGP2Pjgg4UXWWKrp8BKPgi+0LWOfjGdsfTlurl2zHhngu/0S9944HyOUYd69vXhtWeJa/XR&#10;yXW1fohqYXyEfsZK29RDyMFam6/xvUYHO69FH45l3zhg2wI9/BtjpHtLiA2sEaiBa86xWht03jLv&#10;VcwVyN3n1S6uF7EerfW3xlpkXurTZt1TB6pf54zpvOcK0gdt9aeNLainOEdengOeT8TwHkLQzT8c&#10;4jr0A8xlX9+0+jkKft0XW8fBWGeDf3y7ZurC88tnOL98ZF1+3vTOTg/00F9dh3rGSDttacmJfNkz&#10;f3mELuN+OaO9++6erpKx8zwAPhHzQq7BXCVjKzkPXKceOR59RoB76+dXxnP9M9/YoEMe2Fh7xhDf&#10;Cao/2oyXqCM9vRbquleeC4WzYz6OvTXWEMiP/7cO/48dxrkv/dPR9BmzxtZ0hPWousRjzDpcg/kQ&#10;i/ypuc9cYzDHPavuakzsEPRtXYtjSPqd+UYfVnRFG3N48RdatbBWR6k19ppW31zX2K05bao9VB/O&#10;qe+9gXC+EOY4334+5ncetPmePgO/+Muzm2Q+YC5V7x6Ya1Lzsi/MI4zV+vlMyGcEejw/gOeH+qAO&#10;WGd0mfeXYGAu5sF8CuPpp+qSD59ZPqt++tOfXt4vql7mlvvNuHPp33nIOcfTt23a2ld6YIfkz6SO&#10;SfqwVWfmm/l61r2mdl6jy5g5jPwexZzBGhGvjpNP1hBG+Zg7NdQPZF9f6QcbGPl+JFhPXcMI9a2D&#10;15Dj4Dhj6uU+iDY5Zp96cqZorS32CHYr9Ta2NvgT7fSl3swfqJM+EOxdp+QcLbHoI/S9VzOHGRl3&#10;hVX9Xb8V7VwD9UZ4PvNM5+dL8P3Q9WKHGH+EujDST38zv/ojF3QzBmjvehDwvdy99HMDfZ+DfE7x&#10;mcLnFH85Rd9IjZXjYCteq79L+jZP9oZcWRM/e3z++eeXfPnc+9nPfvbd38ysYNvKI3M+mqdkrtC6&#10;9qw5xlrqPTiDPLV3L33+p3+vXTuS680+ZJ6Q10fzvswSOMGhTnXEprm5t6TmAhanNXdr3jI2sAfU&#10;3YOSe4J4GF6sc+u9dJ8U98o9PAI5c3OnMGasRzwH5GRe1sFnyG7O6cu10+aHaNbDmu/E2MVzRDw+&#10;uBXiijqQa1gBv4hrTUm/kL6Zq/NybT2qX/JLjD3KoYX55zqkNXYG+qx5zvJmvrcPYs63yv3Fcdwz&#10;2tle73KNT22v8dFCf/X5YQz7K+c1dRBt0xf+gWeDej6P6/PiFhBvhvnekl69V/KboS8/I84Gn+xX&#10;vvfXvN3bo2RN7CP6vca36F+q71Z8UCfHdsg47g990Gfq7FD3PH3glzmu6Xv2WpiHsgP+ieP7Dvbm&#10;wQ+7zHFuuL7Xfb+CeZMbX6LwC9H8pSjjzHv2V/N27bWmyFkYwzUg9ntzq6QfIO/e82sV8znCUbuP&#10;Feuf8lb0cql75v7PxrHP55TXCOQZBOx2zjd2SMZVwH7eN87dG9c4o6XHGM8tn7cprsl5P9N7qI9g&#10;nzAm1la0YSz3EBg3ts9fhGdvjSH606ex6rrAvnPG6vk+g1b8lCNoZ/2Q6jPnsv73wlysbeaH7JA2&#10;6cOx94hnnRp4zh1P1KtyhLPtyZl7MO8/78vZ3qKXduk7Y+xSbcljlMturFX9Xb8jrJVrQfQ9WtuM&#10;9LcqO1iDKj1mMZxr+Rn5bTHLZRVzTn9ccw/wS1E+/2hHn1O9PPTZm98h/fTyAHVcl3INxk7hc21E&#10;1e9xTX6XKqQxgXToTZeiziihF+fgXmTdueZG8k/xv9XL0Ys59R7iGnb2C11/8cde88WTfwJKP/g9&#10;4vvW1Lw4r74YIYzt5ou+a6cu1KL+chQhTt43Z4NP/RKLL9b8kHONoN41OVirXCdypIY7uiuc5S/v&#10;EWtHm/fNtbRq5ZhnylhVt16POCvfFy/OgrPrGa/SA30Z6SUZA7yHlXtg/CqS/VvC2qlHrfuZ3MIn&#10;sFd8limtvTvjOUfuec7wmZ/dt8K47o3YJ488u7vgpyWgb+QI+NHW/H3noE++9K3r0Tg9jG9tjMU4&#10;LX+q23ljM6e8NeTEmeZPl/PPOfKntvkFKe9vzNX17ea9orvrE8hJ8Z7Eh3XWZ637CG30K44roE7q&#10;rVL99eTF87Czby1dzxHPDJ8fjKWuP+M5L5zxs/BM43Pn3nlrsm4K+fv56bpSgDbXmehH9KdwLcZX&#10;BB2k+gJi4sefl/nFKMIYoJ9rSrjmPBjLNSmgnWO9dZ7NSoy6nhmuNWvumrIWu36vxfpC1li5Jfde&#10;61vDepVngDw9k5wL7mvORB2D0dllvDe3gucy8Xwy7plNro35luSzmbpCXd8RrNmII3GsdRUxbsZv&#10;6VWyDpWZ7S0hLvuCkB+/FOXnjs8+++y7fzXB++KtWamRtVTOhP3u7eEu1+R4ycBE0pEH0g1lzJvu&#10;xf2g7v6A4C+C2BtuJOb46/P+FXOuX9wX6s6eKO6TewXuIULfe6sHOkh+2GGD6OeR99v8FXLNfB2z&#10;TlzPapKgqy+gn2KtznrAtshYfFHFh1v+KSBzVI5QbelTL2rH2ojh+McAa6p75l4eYVSXrB319N7M&#10;unpmFa6hlY86L148Ep5JzizvDErrXkvyzHsfiPdIvYfyfsnPO+e59nl/K4xjPop5ZOxb5YFfakOd&#10;jJ+1UjK3R4PcOSd8ienfqGMN5u7+59gO6tcaeLZsj/heQb/pnzbXBdlfBT+e/7o+fLE21yfOj0An&#10;/WUM8+Q6dVf8HgG/5sA9zXrAmL6nkBN99MzxLTFnWs60f3vJX4ySM/PI0frhBztt7R/x1QL/1Bt/&#10;5ohQZ5+v7scK7gtSMZafG9SMlvGz1vPiOemdmxx3zjOqAHP0udf4DoMWGOPMecYV9Z3zepW8V5TE&#10;a3N+BMiJfBTJNbCuFOroMzfFMVr0oOUbMi61zvve+YztNaS/HIe8zvcL+qKOfvRFHHL3rBg3YSzX&#10;ilSdM8kcM1e4Jq41QKi/Y0AM7w2vM+4tMKax8tr2KNXfNb5evA3um/co4vlkjHvW+5Zx799b41ky&#10;P85YPcfIs0It8zng888x2L0/q88VkYzbIvWrrnvTEnRnz/Pqe5bLPTAnhHzYH4TPU/5wJr8YpXWN&#10;j5L3vaEmrJs6UQv38S25fOrmi4+SkLgvG/RbOi/OhxrnDZU3D9f8G9tff/315UMHPFTMv7gtnn/3&#10;gjbHUpgfPdRb4AvBlnuPveU+bWEMWnN4K8zF5wXQ5//tZA126iDasT6eVQg1aT1Iia/cCvcHMQ9z&#10;MteUHbRxTyvGQm69zlvjWnOdrbXvrJE9SZ95PnLMOJxLX+bdU+fUp++1Ool62qU492yQ96p87Dzq&#10;WjOvzM3z6TjX/pLL9z3FZ2jLT72uVJu8L3Kc9tb3g/GMldctuRXUwNoSh1z8jACuxXnarN1bkbXJ&#10;zxnPCKij3ipp43lj7f5c4XjGuifETHHPdnNxna4v9xtqnBXUzc8qhHd//r819MGzZOxbgn9z4ZlC&#10;S3703VPODjrIW2Ots0ZivcjbGtMyvrJP6S91ta0+6vUq5gnkx8+A5s05+OMf/7hVa3PQr+v13m99&#10;XuzmbW125MVjwt57Hnw25hmqMNfaW+2c9+wBLePpP3U56/SPgL3xjJmSY0djnAU5gGsHc2sJufMM&#10;8A/M8xzIutJ3DAF9t/yDzwHEsSRtKy3fxGX/UswFMr7xWvauj7H6Ga2eop+zyfUZv14fRR9Ze3+5&#10;xDhrVq6NNYK45qKI19fkoQ+ljn0MuA5quSLyjOsnZ86CsB7uQf9/kJxh78lc69l4frKGXntePbNV&#10;7xkwZ2rpM9S+/49osH20NZJL1p++zzrFd0/mPC+tM8NY+qB13Dbt6vWtIR9zYn8Ucwb3773hXrgf&#10;ngcE7rlPlcvOuHmIieU1sHFvmeh7pu4H+8DNxYcNvxylhdyvF7eHffChVu8N9kFx73bAHy///rAD&#10;7m/dZ/N4FMhHIS9eiPJLG3L3w2+3LpA1zQ/TrIn7cktyL4ztmq+NnzXMOGCLf16EqO8z4zrtWzvH&#10;edb5Q/3Z4BPfiC8siPl4DYzR9+xVzBsxZ1p9vXhxC7xP8px5ZsH7xrOM+EOE1z2q3xaed8gYkmN1&#10;7mzIlXxsXftbQA75JZ5jiDXw+hFp7Zf5npFzy1fv2XoLcn2K8avskGvyDJ51DvGrL/qcL94R/XzM&#10;OXO4JbV+xOSdxOfBo2J9rJm1ch1H0VY/1/qrZL6ZP/Wm7vmHZXfQj9Tz7xqMvYv5jjji98V94Szk&#10;l5Y757u3v54NnmH+PMM50zfiOVT3CDXX7Ms1/m9BK8eKOSPUrtbQ2rn+lBa5fnT8+RryGcFc+haf&#10;Ec47xzjCPis8t5D02wOf6LE2vhPJzxnimCdCTOWW5BprHa7FNdGyVn/pDa6NOcg9uxfGTzmCtrke&#10;ObOeL26H5y/vQfcUuE85u4j37K33tvrnGvG8Kc8KNfeZaP19vnJNnXlueH0EY4zY8Z3+6n547Vie&#10;JdA27Sv6kZXPlVvi3rhGYF8Q5xD7rv894drlUWrwV08GkyS5PLBuLn039MVt8WbhBxH/1gcPCsa5&#10;uXhZ+uqrry5fjrz1Q+A9wj7wYc8HUH24IT7Y84fJFbAF/PJlB3vsC4X3XcZhzPFHgbxYL3XhfOYv&#10;RxmnLvWf61vF9bp+/SFcp456t6D6JRbrTQHz3MHcAVvPjn6Z43x88cUXl7+V+8y4Tsk1Ipwbn3E7&#10;dax+vU4f6d8fPI2L5N7Va/uMA625+wLkffviuXGv3ftnwXPMOeSce18l9bqFOlkDxvDnZ6BnPWuF&#10;5GdgPqNvATn15F4Qi7pQk2+++ea7fzXBZwPzPM+tg3V6BEa1ci4FdvLHRn1t9JU+9H1LMo+RqLuC&#10;a0Hc65Tql7FV0o9wT3PG8meAqnMrOMPe18TmmnP+hz/84dL6zuK72VtjTcgLsU7uE3vSelapt0Pu&#10;8VlkvsK1z3WeN19++eXlLOzkq09tyNsauX7fkXxPYuzs9b14bDzTng/uD8+IApyNlFU4v/ysy/PM&#10;MybGPOIXXex9Dnm2zV1fR3w/EuRN3bhHuV+5Zn0+zxDXTKtND+fQRyCflfrKPnP1WQJeM5fCuHMz&#10;jMPaeM7lOWHc/a37bA63AN8jkdU1gjXBnvzp810f3wXRUrdE/VuTceo6Ecd3qX6qwL3W+OI6uO/y&#10;3UnYO+5Vfhbi+cQcOvcmz5X5PfPZMu981jFGy3OS712pef08HWFt0K/P656ga9yzMA8xRuKYsalB&#10;HX8LrJ8/9zsGjvve/pZ5viWuG7EO4L5br7ficpJ8ofJPY9VNM+kX98UbDKHvi1LuFy+I7BljtOzb&#10;Wx+q9wJ7wYePv6DOL0Dp1wejsnI/ocOHGj8E8FLM3jKmP9Dfo0GeCjXIc2p9YCd/dfHJ8wm/9MX5&#10;lFvSiuPaXLuoU8d7oJ8f8sahbwzW7/mgVefZsCZZF/reOwjnhvuMsbPXSCzOk89Qrq21fWNyDaMc&#10;1AF9PCuufUVevD31rHn+uIf4fOIZXN/xIPePvj9kOd47w4z7fPeLG+4h/BpXgfR5K1xzkmPmcMtc&#10;8OvzmbrQ+pllbajxap0/Jlxvrhty7e7XLeqh3xof6vW15DqQSs7txEbfe4qW+5r7Wz+cNfr1C6pb&#10;QAxicc6Jy+f0//k//+dy5oFnjV+YoYe8NdaEXPI9A5jz3oTdfG+5PnIzP1rqSt/cWQv74FkA1zpC&#10;vymCb3+2xC/7S7sD/qxpjZOS8y+eg9wrzpyS1P2F1PVscMb4eSZ/nkbQ0Yc2+lnF+Cn6zOscf2vI&#10;wfUijlXJ/KlbvuNVu/SVfVAHnGtJkrETn6nqp57iWH5O5bxj1Qfr8pzwOcNajZU5po9bYl6Zd41t&#10;TpDjLbRlTX4++R0K6/WeSEHn1pBTxnRstp4R2vZqKGfGfAuybqvyjGT+3Ke8O9ByPrlPeT/hvmXc&#10;/b4XxMpz9uywBp6dvgfaMo5QY/+wkc9I7d4azgf55Hmp1HGv81nHWlLPtTuWfXXgHjUgHrm6TnOr&#10;ObFv/n+3HXsP5B645np/Op669+LyEyAPL24exYdZynvZsEeDult/hBejuj/ecL40vbgP1JofRnhh&#10;5YPI+ufeMIbQ390b9hnfCPaAD/2472/x4JjhehFqw8u959Z6KLC6Bn0i6QPJOeStuHZfsPMDorU+&#10;xmmpJ19W8cw+GusRcH3C2rjmnLBGzo6/HL2GeiYyDvcxsRJqmgLVR1L1lRePDXvak2ehl6vr4Bns&#10;F9s+h0frm51bbPXB8ye/pMp5xHjq3xpiKFDvx5RbwVr93Mu6iPHvUY8dWrXp1fEI+sofgCqtvbsF&#10;tfYZN9uqtwp2nvmejx3f1gLhM4sW+/zlKHX1rPELyVvUTp/kYP7c4wh5+K9ZcG2ej4B5kDM1UlwD&#10;bYpz2M3WkDrVR8YQ53fJ+4Y+X6j4fKXWfPnI8+YMMn98u8dcv3jfeHY9x4q07hmvc5w+59jnFs8N&#10;f1asftGtcVbAzjOMeH7Tr635PAPmmzmzPt47fPYirNP10yqV9JdkvVtziujDuDnmXiuOJYy1YJzn&#10;HXBG+KzxexfXZMy8vhe9vI9A3u4f6+CZ7rs7c67T/pmxk1v57UG8e8e8F+7ViNn8o+Ke+dzhbHJv&#10;IqyJ+5ZxfgblHYX5et+/OI7PAGpKra03n6c8N47U23txR47QO/Oze8F4rA1JuK72M3+3oObItXuU&#10;+K86vEfYFwWuOUtnctkNk/Kh1jpYL94G9oF98fCwN8DN9MMf/vCTH/3oRxfhTx48woF6b7A3CLX3&#10;Q8mHnPdS3lPI7j655y27R95zcyN/v1RJ8XmzAz5zzXlfuBcK4/cg95W9V8zVPGruLdTVHvQPjHHG&#10;/DC1ls+MaxOuWRMt+8jLHS959Gf1E2uGtGyytvjlh09f5MH5ug+2Kc7Tsi/uj/0Xj433UEru76Mz&#10;y5M5nr/5g2sPfXGWU8S+etYLv8D9wpnXzvkU7G6Fvs0P6hqgXt8C60NLXXyWIPTNUZ175DTD/MD8&#10;EMk1VL1Vqr2kv1udk4xr3lWMTWsfOYr2+qjXK6jPvYWQl2fIL0Ccp2WNfP5oezZZG2Lx8wd9P6P9&#10;PDWfW+RwFPNBPAvCGGvwObmbN/rWRvuRHMGcvRepM7HImb8pwC8OdnPHT9YCW3wkxPPZ/uJ9w/nw&#10;HqlnrXWWvK7jwJny+4v0p276pp/Xq+DTL+vzXUh/zEMrv7eEfMwx82G8JeB6rKP93C/Rb8tHFeZ4&#10;BvTmEUgfI3rz5tHy689V5JFiTNeXck/M/QzInT1L9I9kXc6KOaLuRY3pvDrXcI/1vDgX9t1njH1a&#10;7le+q+Y+5b2Q91V0uNbubPCpSL2W1tizQO7WmXuGmvJ5Ss0Z8/MOGIed9bbu88ot71VydW3GaeWU&#10;ekmutc7dGuKxD7TkUffJ8feGa6ZNeTQuTyd+ufaDH/zgImwmL6oIfW6olHsfsBUeMacWR/LEBuFm&#10;ygffj3/8409+9rOfffI3f/M3l/YnP/nJZR/RecSD9rFCvf0lNXtCyzV75J65h6P9b83jAxF9JbPr&#10;t4A8fYYgXANnl2tax3yRmqFO+gDs/WE3f/hlHLkH7h3Cusgt10juu7m4j9gqxuBMcMZ84VTvbIxn&#10;LpD9M7A25u9aFebYU7/w26XmL47hk5cWxJfIBL1WjbMPxlGw8f7V/plxvawN3J+zsG496hw1rXUd&#10;2fdwHSk5/uy01kGdqB3PKOtu7dSt41CvuXcQxnh35POP9xBahOd0nn/t08etyFhZgxyHVn3OgNpS&#10;E8+pn4V+NmR8aniLHM4g87Jufra5r7vop4rcoyb4rmJMzzWfCbt51LVU9JXxVsGvdceOa1r/phXX&#10;7I1+85ydDX4RPpuJ9+mnn353tj/77LPv6sc7in1tWtS5ke4OLR/WnGcT9yQ5+rNv1d/JA7+stSXM&#10;VTlK2tLnC0ffgfOfXjyK+bFuzhp76vOLOtGuoB+wjjMR7Z4V10JLDXNt2X8m2BPOFfc8rcL5pm3t&#10;dW8MwQ58pnnGfI7k/agfbXdAn/y4T8w57xlzTzHuo5L1VKghNUOsoWKN1aHO9FmrpC/J55cxnHff&#10;EfcyddK3MKZPbXMPsEthTOEa3+TOe6biXw5w3egoXGN3D86Mw3qta66Jft4XjtHeGnKyVSqtsVVY&#10;k/KInJFXrc8jr3cX18J5zN8l8H7105/+9DLmueG83mvdxmzhHHLPvWjFMX4rj9YY5DOUNeTzAH2f&#10;tVyvPiOsBxh3JqLdCPQzz8w3MWfnaiww18z3GloxjkA+5O1nEtfsg3lKfg7WufcC63bt1v+MPbiW&#10;y28Y/tf/+l+/Jhk2k41ExMTrxuUidkXstwqzIh46DlbeSInX2gBj9LGljx+vaTnQknbCtX7TR8KY&#10;cQA9bw59rkjitb4RXxRr/OqnJZD5JFxn/uqkJPipaL8qoB+vq47jYO49qi/huuZWaY1V2E9+yKL2&#10;7AEf/tgR19jGoRV926KbD07H+SEU8M3LhXucuSctH+CYMIePzGkGPmrMVt76pmXOH3zInTX4Qxnz&#10;2CG5np5UGDMu8M91EI8flHxRQIe4M/9Aix6yCvFAH8RkzGvwWv/2ewK05mGNHFPw6w/7fDFJbSF9&#10;9cS6mQ8YQwFiIMz5TOQazENf+tVW0qeSOMY+0eIjc2F97Cex+IMgvGin3Uh64N+1oedauH/9hTPi&#10;XOqaZyX92KdVN/s9mHf9Xq+ItOaOiL7MgzUj4Esc6/PeAupjv/obCbgfrXVD5uE55EtgzgV7Rlx0&#10;zGs1D3XcX31I1R2hLYI+OWjLWF6PxPiuwfUwB7aJthlDvPYLTf/wjvvJut1TsRa25gDoOg7q4c/P&#10;QPr61bfCeF0TMMd1riHHVsEG9KEfSD8tvTPF9RPTuiSpm2ueSbVdlRU7yFzEWiU5D9qMpOq5v0jG&#10;zb2R7FfSz6rIyli9XoGcFMGedbpWWdn/xPvKPs9E/oAk9zW6WQ/xOuNnfqnbItcB2iL69l2Ps84f&#10;jiAf+vrOe98cAB/MGYPxei1pI4ylAPMKEI/nEqIObdVzDhwDfTuffl0LkuuiJZ5j1MZ307TbIfOk&#10;RrwDAu/VfCb+/ve//+RXv/rVJ3/7t397GSdG5oA9knEzH2G+5sZ11nAm2iDmDVwbz/m8FudmIq25&#10;IyLkw1rBuZojOGddadkb7kv+4AL/zDT3AXsEzEGu/y0EWte2I2ENnGfvU8ZyD93vtFF647yj+E7H&#10;ewr1cw6/gF/67EvGGKE9uf7ud7+7jPHzkr6AOWO5JsQx9BSue6irnWNgvulnJuK1PmzBPGnZE3xT&#10;Q8R7NfG6+tKPIqmPb58BYK1cE8K1vpI6nq2CvdR55zgjCJ8vnBM/Y/Cde4eIPsRrdPTLNf2q20Kd&#10;qpdx7adu2tiqA6mTa2G93A+5XoX5tJXsQ73WLtFHFWnNIc5lC9kfoZ7rTZhzLPfnbAHieJ1n0bwc&#10;zzOzItr63ELYT/7FDz7D6bPf4L1VfYxE/1WkN2cuCPT0WuMtsS6shWvWxXo4v/7rJrwb8p2Vn4dQ&#10;/bRE6Ndz4HheJzmX86N1nyXG8NxwbX1yjM8/zgJ95qhb6qcf8LxwnfGAOXzR8syg5uyFvkcCtjuk&#10;bU/EPvm4Lkg9xvk8Q8C5ugap/ZmoZz3xa50dV7g2T67dG+eEvuI1dtrmnOPO0Tr/VgK967rW1vpn&#10;pM9cP/VEHFfHdiZVz2uxtr2c6zVcnsJ/93d/990vRxHIF19wEbBbkCT9QL1e8Ys+OVBM8uTBi10W&#10;F6Gvv1YM1qcfxuo/TaVN9kG/jnudNxaCb3WqLrKKtvjX1pdgHnpep/8jYN/C2IBv9VKffspuHmnr&#10;taSfns4q2JhbinPi2AzqwnnxlypQ/TgOzjnONYIfa8w483xY8oHGL4WIAVxnbp4JSN+p47gt4C/z&#10;GmF+1S9jnjtgDp+uiznWwLW/GEXHtaCDVL8t1CGmNrbwhz/84XLNS5cvBdTKWs5Ax9xXcO3YmQtj&#10;iPHyWlnBPPCpOM6agGce8flByb+ltYL+Mp+M4Rh5EwMB4gDX5odurlcfkP6qJFxzHmjNw3Uyhn/w&#10;B2HmdjCPmptCHNZGSw3JJcU9BPNM9Mt4lYzJ9QrmBSs2qX8m+HRv3QvGPA+5RzufPeaqnnGk2juP&#10;uCfk8Nvf/vbybOGXAuaAuEc1Tgvm8Gv+2ohnfORDtEdW9FfQT+Zga67OpY44Zs1YK88KzjtrY92M&#10;pS9hzDns0aevH3S9F+nj0/sH0NHePIwDjgHjqadfx/S5gjH0lTFbqHcmxGTtwOcezy4xH1vWmuud&#10;kTo7ebvOlgi+uSafOt5rW356pJ4+uM54OU7f6xGpo58dsFHyGvRdazLD3BXQRwpkv4fzPue4puWe&#10;+/nPf/69M2Yc4la/XDPPXOseFe1baAP681lCn89pnwVc82xA37wzFuMK5Dh4bQsz/RxznDwUx1w/&#10;AtpqD3UO9Fv1afP5xzXxGEPfvQNrs4Nxhc8//Pk852+M8ocE+eUoZ4IcXDO55FrBvIF8uM4YzmvH&#10;NZ/5rhG99FFhLn0q5gPpO/MEdUbo80zwR2wlY2ROOYa4DsbpUyd+Mfov//Ivlz8gw33BHJ+h6LHe&#10;tyTXAl7TpgB50zdn1uc977gC6GujD3Es5/CDAHXynqH1bDKPf8+f6GME9wg/F/7jP/7jpf+LX/zi&#10;sg+cZ3yyFuOYO9Ayz7itc6K+4+azktcqrbyyTXj28nnAetwPyD61xLb65VoRr92f9Ksfa+MYqMO8&#10;eoj+9KOdbaKuc/jxGco6W++cGauinzrneI23gz6NrUD6zPHsJ+ozx3o5p+wp6wXqxrqZZ72Q/kfo&#10;Vz37iD5sIXUZR3LfoGUH9boHepmH8SD7sOpzF+JkLY3jOMKYazfPlXxcA/voc5P94/OBP0DD3urf&#10;Pd7xra4Cvb5g47oyVtVr2VYyPv54tlIn1gs8exljbXwWsl7mYeZbiAGZT7Y5XmnN4y/Xnf7Pwhis&#10;FaFvzYnDGaDlXY4/3MZZQIe6Icyhy5nRD2P64drnH+PO+x0o9fZ9nHH1ViCGMiLnZ76ZV0c7WnIF&#10;6yGcGdaeY9ox5norjo8E7BMf0bf2tEAO7gHj5Gmu5l9tgTHHHRPHxXhV794QX8lra5HrPJKv+vqx&#10;lsCYZ4F+6o7iMFf9An2vmTfflq86dsmIX47qJJ0lOdZy3AKbPHTVt/0cW/GNvgv00NK3wMZMaixa&#10;bjxA14cTvyDlWr/mLtn3cKhfdRNy4wHFAw8ddFdAV5+sMa/t42vVn2BHTn546UefjrEufwh3b1In&#10;cU8k+6tk7MTcXGfemD1RRxizrfaO5/Uq7Cs/cPlhJvo3b1rjImA8rtkPbfTjHvEyQcu1PhV8M8a8&#10;OvoR+7RI5jDDONrS90OL2OZubhnbvjrk55h+d1AfX2Aun3/++aVPnbgmRr4QjNCnea6ADZI2OUZd&#10;3HOuV/IA9CvY5t62ZDdv49CSp5in+bPHQC21I5bx0Mlr0Ifrdt7rnBN9O66+4+DZmdHyo0BeK9SQ&#10;s1Pvsxnpw3XWcWQVcvfcrLIbYxVzwLd5IY7lOO1uDurnGXa/xHoSg88h7m0+o/nlKDH55ajx8QH0&#10;kVWMaXyFMWWGMZGWzYqPRB8pjic5N8K8uI+tNTDGeWcc8TmDCM8A64mduvQZd4zPwNxH+vpmznnf&#10;J8xJfW0YYw4dx1bhfHhOPRdgHFt9ps5ZZE2IgxjTHFxjzXHGis5RyMP6mCNwzVzN91YYy1wyn5Yw&#10;L6u5GUPy2j7CeoG9I9YK2CjpN+mN91CXtXJP5bmyBt63OYeduYB+Mj662OmrCvTmMh7X6Cn5nNCe&#10;mNzXvj/q29zTrzlpiwA+HKN1fVybi/b0gXni8eyhn+s3hqJf46Gf19qBfpTMBfTpfI6BeiO0S7Cn&#10;hoi19wtI/tYof0gw7Vi7uWGLjTmkXuaIz8yPMW3w08qrBXoZF59ck6/iWQD0V31DzfNa9OV5sc7m&#10;5XrAOlovrplHH3u+/OZnk/yFH6L+s0DOQM70PU/06zpcY2uuB3rUxGeGkvewsWnTr9cjYT/Yi3/+&#10;53+++OULevLHN9fGpgWfPdiih7BmhByAeXOr50Md7EFd2vSj75agA/oA/YLjtAoxeM+q9XMt0soP&#10;AfNKHcS8EdaLjn7NGRvjgT5sAX3jaQ8Zc4T2vlO6V+K8azc3IYZSMR9zOkL1r7/qM6/tZ0v+KawF&#10;YV9zTxXINeWcog2g61jds9yL1jpa0qI33qLGS4zRmjsLfCN5XmpNclz9VcgfOz5T/Buj/KF+Wv4Q&#10;pfvrOld9o2edrVOK4z3qXNqZxywX51mftpzZvAbWxz1bPw93ML+WSG8cjJftkTxm6C/vrbyvrA1j&#10;nAf+YBttziGp7/kAxtUBWnRSL+tNa3xtRuh7VXbI3F0rOIZ4r4Hrci6vwZYxwL9165Hz6cc+kAOf&#10;dfmeyljV0VeOJ87XvIFr9yt9vQUZm775kJv5IeJacj0raFPrQSyFWht7B+3tV9JfjZ/85xvFAAxT&#10;zuRWvlu+clOBwrnZvvDxcEIomC+YvmRaSG0VDna+vFhs/OIzf8CqOawwqk1r81fJNeiHOOTvWliX&#10;6zePVVmhxl6xz5xH4t7eCnKkNnzo1HPBnOeghbkh6ivmTs19+YdcE31An30CzxjiQzz1cl+5XkU7&#10;16OtPh03P+MDc+SvDqhHa347mIM+8UU8P8C4Nq553YL0m2tDXJ+55twM7fXRwvV5PlZ9Q+YE2ZfM&#10;OddC3LqXGbfl6wj4QVibv7Qk7irmZO49cZ44SGtt7kX19eIvHNlzaslzwjriI/fXGqMHzHGP+0Ml&#10;f0vG/w8tftTZ2ZsaW+Fa+VjgOcEP4H5W+b7Duwn19Icz/5911MbPiayD9RH6fAbywxf3D9f41q++&#10;/VtN/v/wqt/EOWLt4n3s55U+WA9xvY/pr56TIxCXPHx3Qsynrtsz/oi4FzXnhDreqpbulzFaYv3o&#10;r7KyrqPs+N3JGTJvJM+UfcT3vJy3XnkfOOY4923+vIIwXiVrjgDxPPMI18wZJ/Ou6Edf4LW5Gtvx&#10;XLOoa0xJP5C2tT7pA3Ec0VbsawdZe8atKX3jgT4Vxyo534N53pH+23/7b5dnsTbklHtmfHPL+ZS6&#10;7iqroIs/oFZZF84Wn+F8PnjOrOEjQJ75WUL+ufe1Hs6jC6zHdfl5SD99PBO5Vqj1SEZzFf1Sa7/E&#10;9fMSOBP1nHpOVmLg22cZYMt+5FkzX+O4TnNjTB/uKboIeZKzzzz8YMNc1UXQUX8kvqtpZ17m1sLn&#10;b55bbfTjteLaWzCOD4TnCzk5ZiyEWOrT9xpyLPPqxRxBvthaP/rg2nKNciTOI0De1KuK63H/wDFa&#10;BZi3JpwfBdChfilplzW8FTVGK2aOmd+ZuFZrkHhmlazRDq4BW4T9yM8+INYt1rdCxjXHI7lYS2zt&#10;e039vG+dfy9YS+sBed68L/28SAHsUwRf3t8KoEO98/mcdm+NNXA93leugXnGvP/AcSV1c+wazEfB&#10;X+6Fn/+IsQV9qTmlnuPPhOs4k6yz+28NiaVcS/qFWvucSy53pjdpT6AGWAH9lr8U9XZ9y8iu59dx&#10;4nPzIebjzcgDhZdBWq7VQ/SZh1w7dYCN5SbiRdwvdf0huZVXj8x3Jqt+0SOPfPjqwzW4pqxFziG7&#10;cVeZrdfarwrYnonrxjf7nfGAXLNW6KOXD1r19eVDgWvt9O9Dmmt9s0foetZo0UEf0Ms89LkLMdMv&#10;4Mu8mSO+OWSO6jHmWmh3cS2AP/rpp9bN3G4BvvXv3tCag7nu5KGedRL6+FeIAUfXmPlpX/1wjRC7&#10;pc84edRczW1G2kv2iePzxy8KVsj8WpLkmH1yQrLWzqn7XrCWtIhnIPfCuVWyloj1ruMI9QfOATEZ&#10;kxozr1dzQge/PqNa6/sYYD1ZQ8S6p1BvP0e4pj7Y5fOUcT9j9G290ofCtcK8tdYnmI/7y5xxV3HP&#10;zQfhWoxhfvS1uQetWPeMv4vnRCHPrC1yC6xJjT8TbVcxDuJZqetTjpC5ZKwqu6RNz4/3kvcYkrop&#10;kDWstGzwhz5xFHWZIy59dLjX8nnCHJ/p/jwB6Sf95nPDuYr+ajzfQ8EaoKugr4j+aRVBr+UHaY1z&#10;Te787Of61TPXXB/XtilgWzEm/vjF0i9/+ctLi8+0z9xzvda1FbcKOvqF9DMDG/QzD8fTn+NviflQ&#10;Vz6DlNxX1571UwAddHlv9f/35fq1fWbcQ2tRBWxXqPbaej6yvo65TzPwRZ48I/J/K4CAfvSZcWo+&#10;CTreD/j2jOg7/fEcQvL+WSVzWBHI2Obpmlrx65hrYD36rNdJjaUwjr7+EK4ZV4e6YMd4y3cl/dGv&#10;MRFzyfj6T3lUyDsFMudcHzCeNVGv+rE24F4izkP6uhe5nhRzvTWu2We96ycH5hjznSXrwtwu2FN7&#10;xOeG8fDHHsER39dAvBpzNQf1vP+A2nlN3xqybvcX7r1OML45QGv915D+aiz3OoWxPH91HumBb+8h&#10;75m0c36XmneL2XwP8knbzNVxrsGxVdHXiPSdtdG2Su4J9GI5rtQxyTFrUX29JeaS4ni2R8g6SMZR&#10;jlDt7bN/LfIcZl4X6w8vJ//OoJtjH7IvBh2BDcmYENdn++Yh6w/B9HnpxT5fttAzTo7R8tDGjocR&#10;c/ytCfT8E3La0IJ2jjnPuHH0zzh58QtR8mHOWDtf9Bsb8C306zUQF8m5Hq4B0Hd94Jzj5pv5qJPi&#10;OHarOYC65A7am1POK8aZYW7q0rIXrmvFRwt85pce1Q/XmT/66Hpm6TNOLuYDvkw4nuutNgjgj7+Z&#10;gw/OGOPGpnX9xtiBmJzhhDEwBtfknfXgnPtBz5g2Un2MIH9AD+Fav6yb/68P4/y/ZBjnCyIknwU9&#10;rE3Wc0buBeQffMj72zzB9Y5yAWxsU9dxYLw1t+Jbv5lXHfOlli/2mPvss88utWHM2NSWdXvW9K0v&#10;oHUecRzQyxpqq66op6SPHvpCakwEGM8+Ylz1sjZQ57VDXKfXR7DuGXOEecDRmD3MwTVZf2DMWuS+&#10;rOaAb2trHDAW6Je6ck/5WYr85je/ufyg9T/+x/+46BobfTC3EcRFD//Ycg36mmHuiLki1Z75FX9Q&#10;c0Cy1lwb02ukh3qcqczNcVqujUGf+vpZwruQsY3rMxV4vmMz8p33BWPaMkbf3ADd1N8B35wRc4Ga&#10;T/aNczb4ztxb17ZH1phrOxN8W39wX8y3FZe5On8Wrdgt0GFeWUEbsZ9+0q9zK2Dnc5w1eLY5awqg&#10;h8DMt3o9e/v6oY+eP9tYy1xPza3eD6OcsKv3GrZpQzxjmI/vRsahRj5PzI85+oowlyLkzTW+eAez&#10;7vjxPNPXhj7zGVcd9RhzD+lTR99lwbz0yTW+uFbw779wwLXvpPgB9BHQxn5irIyNDvUnP2pKC/YR&#10;fOee1pzRIUdackK31kM982TM8RXwhT34xSj2xKUurAEdPmeojXOucQZ6CKzor2BscqGta2femtB3&#10;LOutj6+//vryz7ny/4BlfYwxp79noebMWl0/MG7NGHMcGF8FO+utP+jF2/HNvcg/q8s/qcsfIsAX&#10;ZxIf9M2dZwhwbZyal9e03Dvcd445nvnagjoruXOeyFH0g6322a8xFUkbyHnHPMMI/rgfEee9nzNm&#10;PiMYTx+KEA/dzJU1ps6Imq9r0CcwV+NC2tgypmij3g41D9eX/lOP6+yDLTAu6kLaZL7aVj3zUIB6&#10;c27ZV3PVn35Ae/07l3p1zhjgWAvzyfxy3D7UWGdiDGvJtecZ4Sz7+QjMeT+s5uIaeU7Q1z+fDcDz&#10;iNjGrPswwvzBnFJyPNGOttVHnz75eD1CXVryzzFrm2uEI+tUn9Y49HO8oq352M/xlt0ZGAf/WR/O&#10;E8I137Px+cS54t5EfFfWXh+QfhjjPHHtc9ex1EN2MCaMaoMO88oM9M3LfB03T+T/t/duTbLcxtn1&#10;vrBIigdRkkWGQ9aNf6cv7N/oO/vSdoQOlKhNUjyIMvl9XK13bT2G64Dq6Z7pnnlWRBIoIJHITKCq&#10;e1B7hvhvDPZrP+eiXQHaZ2MdxwJj074+6DPtPA/0E+wD7dlPHzbAeOn32au/iHM+FcanH/gH+ki/&#10;sbp/aT8CYxHxGhnz6LxHGW1AxmUpYx9yetr/67/+679w4eIokJOA7bOwia5lG5skE6FuErGHOFde&#10;Q7a7yW3jocSC8wWZB5Y/wLG51VEEXf9cHDbBOb1mDubySyDj7dsj9ZzbeK3bnptrhtEe47lpiRvx&#10;sCFjcY6c68icS+BD2uDaG0/RV9Fv29cERv+WdM6BHIB+UJobBXIu+hHzSlvGyrVjQB1k1Blt+SUu&#10;H97qI+jgk9czqIvdHGOb+5oSMW59SX+1pdg2i7rEK8zFNV8m+MGX+YyfPmKeAduMmcXce//zvGA+&#10;bCj0Y1fdWRzP2JS0w7XlEdugPUh72UYsfoBzeDXOY95z3BL2r+ll+1JsQLsyi3bJY17nvaaMOFfa&#10;QBhr/4i6yjlgl7zukfYfMt8e2kbMSbbbZvsMjCOPCLG6j8Acm2fhmnH2U/qPmHj2gD+wguWMX9pO&#10;OUrmYcnGUZvaSLE9yb4tyC/PKfNBSRs587sO33Oo04YAttVhDHlPeM4Ca6gv6Gh/tE2bOYL0nbpr&#10;q53s3wMfvvjii9P3FucBbY1yxPY5MD8+6YclmAMl27bIfupp8xKYl1w71p95xrzRdun5E+ZRnHdL&#10;ziVtGKPz5byzmJcU0M4RWwnjlu4PSvvBOdl73ruuYY4bxTHuWa8pgbpoC4G0k9fCnPqpPedQT7/s&#10;14aSsSPo6a/PMq+dzzFAu7ap80xyfwO6fmfFPqhPW9qyHdIPn5OM9x6i5JrPKX/+Q0dZwvmTbLNO&#10;iV/OSZ358EWf7TdHe89hMH/ZzjW2aFvzO8mx1PMa/4A27JJ3csO1vm2xZfuhYIv52R/8IyH3VeYr&#10;wX9AR1/QJVdAbPxJe0ra92K7RfR5KX7azME5aDNzQ1vu3xH6l3xZA/8Q7LMWvqjOub331dOHjM0x&#10;tqHnPUWZe1dd7VAyB99Z/d66J+4Z7a2V1tW1BPvNAZI5RRdx/6oDxOQ/8MAXvnP7vVs92vHVPv1G&#10;mMfY0yfH5ff37N8DXWM2PuuumWJ86o3z5NiUc3E+51mzmdfWRx3IseOYbM8+GHXJhSW5p86+5TOQ&#10;0vU3f5DPvSWB8Vp9sFwDXecwX2Nd27blPJcEP8wBtskLe5/c0OY+5Z7gs8F87pG+UyLk2HvE+8V+&#10;yXFrqKMflK4d9WxP7Mv21M32PR8gxzC/97xwrQB5htRZQx3jHAWyDlln3CjZLo7JtkuQ8+inbYjz&#10;el/6THR/pe4I+q43aF+bS2z1JWtzjszoiHPnGOvpO/uD+47PHe434nRPIcRsfpZkBvVG/fSNPubJ&#10;/escjkNfEcdQ2qct24jL+4A27d0CGRuM8YLxHPU77SjkwdJ+ynNtC9f6C+O18yo5/vSk+pcfoFHJ&#10;wTnQ6zSwhnrjZtIOaNc2x+yhHuIXUjcdELCbLu1Zp8QGOvoHtHETcu0Pzv7wTJs3h6CPqEsd9MWN&#10;Q4ldPwQd57xboGcswJg1gfGH3i30A/SVa78wIdgD+vCD65T0L+2lTzPkWGCsPqUtSudM/RnSxpLt&#10;czB2beobe4I8IuYQ1DF/43jrQN/Yr9+0sy9ZI77AMR/t6vlgHm0yN6LuDOYZf5mP37DmX0RzcMCH&#10;F3On4BdjvF+W5hZtw5Y/6qFj7F7b5w9ntGkrx62hT5mvGRiHL36IEzvw5cbnCDqK7PkC6Ix6ow0l&#10;7Y9jRpZ019pYb2KiJCagLugQv3lbmps2+5QR20c/Up957LdtDW2AuralL5B1yLqoM+qK7XtxzoCf&#10;xrplg/49nUvjnDDOqy97/jje+4P95Gc4feTQZ4bzKUA/wn5Ej3Y+Vym5D10Dx2z5Y38+o87F+bQ5&#10;2jtqXxsptifZtwX5RcgP+Azls+Pzzz8/CS8Wea7zjCen5IX7nzb0GMO60S6Zb9eGurax+fr16zf2&#10;eU7qM+KYrIM2zecM+Mcc+J/roF3nSXvowewcM2gzSfvWR1/giB9HcjOD9sgT60ceWX/yCrTnvWn7&#10;JX2AzN+s7aNjlvQpRzkHc8P9RonQlna5PuKzukv72FKbzsf8fk/j2ZjfmSR9QIc1VxehnmIbc+iL&#10;pC3IedRjLM8Av7MyJu2YL8amba+1SWz66HdS6thjj/Kc8lmFPebyOxp2aHN/u07aNnfYo51r+ii5&#10;dl7F3GALm4zVjoIveQiKjnoJ8ygj2UbdvOUYrrHLnN6r+Gze2Qv4iN+AjjmizXiF8UCbc3ht2xra&#10;cZxjbBf6jCP792wjWzoPAdvki1zpT+bb+Ueyz37yy9rTR34RuJbv12Qtbhljh7041U89c03uKMHc&#10;pe5sDtHTpofP2PEe5p5BR3v6zzVz0u/9IfShR5/PRNGWYttRMmbLrGcbAsxjPUl/9MVyHG87zzSe&#10;GT5fAT2fd9wj+OAeJ79c+7zh/vG5o5187gJjxvm3QI85JGPBVl6DttN+XoO6jvf6HJbmW7KZ19bH&#10;tqX2JOcinwi5yX0BaYu1ok4f64C4t+lT6DfPjic/eT3WJfu2cA79BOpep21L+/dsHwF75I6S2PHJ&#10;/U1u+Nz2bMm9T5v52CJj8R5iHPO435jPXGtzJsa0DdoDyqynru2QOiOMGedYIvXSB9ttQ1xvxLYt&#10;1AV0zU+Ozbq6wrW5TVtZZ6zX2rkUaTfXFjEX9rmnMhb3hnpK5jThWt3xWpmBMbI1xr4Z29pEb8xF&#10;wr3I5wQ/J3DPcO9xv8jWPLN+o2d/6i35M+bafvcV2IauAj6Xcz6uiSvb0/5TkT5Sd9+JbZA5Oep3&#10;zqHkHodz7GpraRxt9IHz5fo5n/Lm5ShlDszBXgsD90AfPRPoeG1dwjbixqPuzaNtyLnTtj7Qpo/Y&#10;AerpH9c8tJBxDvrd4PSNwljnyFwgMyzpajPxWl9mMAZIexkbPvOlF+FLgT8EOM+sf3uMdrSRAujk&#10;/LYtiTGMNvI629EV2/YwV4INHnp+sfIgAh1ssoeo05bt431COzHaz15KHcZinx82/IGDPsn9JtQR&#10;27NvC3wgHj6o+AGHg24OvPmTIBxGI/qBgC8vnAOfsWN8lLbBni+OQ48xxE+dWGxnjzJv2p1B2+Zs&#10;BudAWCfyQ53xxq6e5V6Mgq72rSuCLWXs2yJ19Wetjbi43yn5cgL4pI64N0f0bxRwTiTbE9vRyVzM&#10;oJ7jEu2kzZwrdRKuGSP67NhRcjzXMzAmn21rnGP7HJhnnMv5su9IfIA+dZ+D2a4t14d8qOM9ynPU&#10;8dz36FL3maO9LdBBF3vOeS7YUjIGOWpfGym2J9m3RubCWGnjmcXzmue3L0h5mUK+f/KTn5zyyvOe&#10;Z73Pdf6fXbRjw3uBeuaddj6PGMNnhOKLS8b7Q6DfqXyGGAt28ANon4F5+UykZA5tpl36tE1p+yXR&#10;LuL84Fz2jSy1LYH9LC+FfuOv3/Xyvss1ou3S849g3/XyeknQkaM5TBjr+Fk7S+CPoo+gfSTbZ1A3&#10;95M2EOfKeVk/713ude8n0AdwnIcRrrt7gLHWvcaWz4GcX3sj+Ew7vvicwQ7jfR4A82I7nycj9COM&#10;R7DFswUfGMf3L76vaBMdvysTo781RjvxYEv/qdOGHoI/+oFw7TjnV9CnxIb3i0KMPpMAO8yJbVmq&#10;Z7nWNl4zv3nTZ+L3RTl+OrfP31xXx2qXa/QT2tRbw/58ZmBHW9oYZYbU089Lgn1yAbmOiLGk0Eaf&#10;+5yxCLG6F2ynhGv4fW2M1xjW2OtPlnTJDXlDgDx6z7h/7Ed3S8A6+vmsYc9zb7D/8QPbrjv6zpv3&#10;tn3aNh+2ZZ9oG/HZsvQMSfE+Zaz7KUVfU3J/ivVsYyyYP6Af0X/q+OGz05/z8ZvPCZ4nCNfAGHJF&#10;X36fZJzfAW3DJrrG4VrOoJ+KGIfYb6zJOFawkTk5B21rH1tKktfWxzYl7Vl3b1C6l82peR1j1z4x&#10;Mpa1cwxtPuPsdw73leOX6uhJ9m3hHCPaVHJNcp5LgU3t+qwmN+5tPrv93mC+eI7o0xbY0n/GEq95&#10;ps+1AvTMvf5sgU7mR4GxDup7LWNb6i+tz4i+5jgZ6+6pWdTNGGGtPuJ4SgUcg2T7NWCOXFtyoGQ/&#10;JeiPOtTtG22xf9TfIscfAf0ZmcE48J39L6P/xJSfgXyfN171rI8CM/6oO+bd0rp47Zq4LiPGhk3i&#10;yGes82Q7NszJjN/XJOOhntf4lm1cp5yLNnOuczliYymO/3XNxQ+L/Ob/OQpZdwN4DRrZAn0Wmw8V&#10;ry2tP9Q2G5AbiE1GnR+KGc/GwzZ19LTPNXXnYGP6gznt2EIfO4zHLrbo84dIx9EOuaG1TZvttBmn&#10;fVzr3x6ME/RHyXbA5yO29Q2/iA+hjRgR2o2dL7R5g1PSD8YLObdxr2F86uQ1NhWhHx/wDT+zb8Q8&#10;4D96jNU+184xzg22bYG++U7wj3Ye7JlDvlxxuGy/MZBbfUxf6DNG+xHa/KEFYR70PbhGlz3sYQw2&#10;lXPRF/xmTg9ZmNd9g29c80Hm4RRtQl/6wDWCzp5vjjV+fCA+4iSftOEDbeOazNrGX2zMgH3WzxjI&#10;BfMynnXGlnqCHsz4wzj9ghxDXRFt75F6ro0+Ys827zHX+IMPPjj1GyPCtfsbSdvjPNrWZ/qNMccr&#10;oD7XrjGijS20Y2zYAu2J1/ZnX2I7JbGP+tjRXyVtcT2DeWfs7Jj04RJc2l6ibfPnM9B1Yk767Af6&#10;yAt93vPUPQzgWYNd9uZ4323FwBjmweY5sTJeMQYEW2mP/ln76II2kMwH187pNbKGuu4rcAy++hmC&#10;oAPkk//HMHnhoOvTTz895Zo/R/fxxx+/eeau5RthLu1iQ9vo+zmI+EMPME5/9Zm+I89kPpcoGYc9&#10;S9G2OrO2j+KcxiTOD+nXLIzV5jnjt8CmzzbXFwHa/Xx0fuXSfghr5L7CpzVyvWd9Sb9z3GjH8gj4&#10;Q/7GZ5u5NRbzB3vz6K82RBvOwbzUaWPtOIymdCz3G/cf93DaAceiq10YfUPH/YCN1LUExinoMS4P&#10;2BnPM+X9998/+UM/3zfwAz8ZZyxpj2t0fP7zfGEczxP+twqI49HL5xB+8P+lx3+/s2Xc5oQ25sFH&#10;n1HOnevKNZLXjFl6tllHj3kptauM1wg2wXpeg9eA3+rpD23EyrOReWkj3+wDxFwQF2PxgRiQtGWf&#10;bZRbqJNx0wa0UR9zr+4RtLnnzyzaA3wDbJMnBGgnX+rah//ExN6k5JrPUeM1B9i7lL+PSeYmY6B9&#10;7JvFcTlG2+4Hckm+zTm5zrzugR6CTdYA4V5g37NW2NAecO+y/2n3/kGf8fRx/+CD66kf9OtPlgi6&#10;kHHtof0Use6c2PSZ41w5hhJdQU+hz+caOu5lcsNzA6FOG7Gj4xzkyT9VjB303P/oIK4ddW3wjPSz&#10;iHHaSx+XUJcSsAeMy7H2U9puOfYpxq3eEbCFGLM+pv3U4zrrYAnGpa0EPe1TkmvEPoTxSrZREidj&#10;WSc/A72nWE/0nBe9tJFzWAf0YKlvifR9ZLSluKfsuwQ5l/liDnMD7FPuLcAH74UZHzJ/jAOfNdgy&#10;fvcemJsj9gF9x2QdlnK6BHrqpn9r+onjxrkg7Y7tM7Yhx4110Z5tzpsC5gzI9aX3lTCf/mjb+dIX&#10;hbbso55j0fGaZyrrk7GI+slS24jzpu6RcVugg60xVuM1Nq65V/jcpZ3PF+4PbYA+eQ3Utb9H6jqn&#10;7QrQ51zookfOKbn2vnUMdQTQ87sD8FnH85WxfudGl2dL3v9PBf5nvObEa7ANf/U5+2cxv9hTbINz&#10;bIp20oaxWRfaEON4U6fzB6f+18tRmKk70RLoMYGLfS3b3EBsMBYpP3BItEGirwBt9KHnFwH6sEU7&#10;GxjyBnAM1+jRx5yO11/6gWsEu7Y5j+KYNdCB1NurMxcya5sSfUpzyFhjB+P3y+2aD+C18VmuoR/o&#10;IM4J5pVS6Fdm0X8Y50POBVvmibqxMhftmUMfJOSXthxHu7GCPmoT9NU4GMt6+MUWPfaittKmkozX&#10;ezCfY5jPeW1XMp6MCVLXa/RHvSXQQwdd5uWwi/sUwQ7inOkXzNgG/Z4B+8yDbYS61+MPF9p0ni1/&#10;1GHciHZy/IzNJPWxx7Vz2QbE4hcv2vlBFl2ftepxnfFRR995gGtFnNcx2gDHqq9u+rkHY5TUX6s7&#10;pyV9S/PgQ/qrPqCfcZyDcY5+r3E0LzMY0xjnaD9zJXt+O2bE9owFYX763I9csxe93+hjP6JLXX9n&#10;cqI+4njYGpOgr7gOCOPTBv1HbII2EH203Tm9RtZQj1zhm9fapM3PEeq05ecIbR6q085vlNLONd+D&#10;ODRgfvQQ/aV0zZzbPsA+z+5cO3XANkrb9tCG44zVEqjntf7MzjGL+ZD0R86ZExuMM8eXBNtpN2Nw&#10;XkUypkv5kzazvofzb/mhvYwj9WdszODzKXPoPeWewxf60pc19DvHA+2MzXWiTsn83tcy3negD5B+&#10;OCdt1imti/6knnPShqBDH88MhH7a+D7swYDPC/R41oCxgHYoaVc/x2APMT51KBFwPmykAHacj5L5&#10;/D6HPdrUVw9yHLbzGQraB8fbhl3FeVIS5wf7iItx9HHg4vqqR0kOzDuYK0rs0E+fNtN3Y0PSJ8s1&#10;1F/KAe3004Zk3ODYPRwPjmfsQ0i/EezT5jWM84pxuO+ok2fQTurDeH3LZG7xO/Mx9s3iOMYg4zVg&#10;n5yac9diZh7spT7X2EHy+Wgs9Hv/oq8e83Pt8wV9dGmzrm3tZCn6MoN+QtoZbYJ+GOMS9Ik6xkl8&#10;CGDHZ4jf9ajnHF6j5zMHmz5vgX7aEGOhjq7PauzZ55g19BmsWzJuaSz9tlvmWMchxnYO2EKMxVjT&#10;fupxnXXIEl9gzE36mHOp4zh189pxtDEvYyztV2gHfQTHq2MdUmfsW0K7+pC62jJW+zLOLdtHGOfS&#10;H9uB/Woe7Zv1A110HENdW9wntGMfoZ82+2di1B9A3zFZh1En+5K0Zy5gTT9xbMaJ2EZpO6X6M7YZ&#10;D+pSZl20pziHIqmD7dH+pdAuOB/oi6V9iLlCckyiHpJ53hqXvqzBWHCN9nAu2NPXtr4htBmvfczt&#10;5xHtfk8FrulPMi71IOsjzgfqWWqPMvvMMe0I19y39NlOmbp8fuZ3QfRtJz6uiU9953oK9N35zYNt&#10;9NuG3/h81FdjTGyjXOufnSfH5xjbjUO4zjjelPznhwVavWPSOGA0J1kDHfotl3iobfAGYqHGTUrd&#10;DWcbmAiurdPvBmajjjaEdjY1pRvaObSjnteUQKkP2b6GOkt6zrPEEdtA/syFOQR0MmeZhxF0tZn1&#10;PdADbXud49OO/tC2Z19b6Fkf2bOxB3bxSb/ch2sYF2X6l34s+Yp929fWQttJjsv+cc4tsMG94bzI&#10;7NhEPxyb+27PXo5lHPcgHzTcg2D+6Ud3jHULbcNSXpdgDHNiW//TDuiTNtPHNdJvSJu0K7TrAxzx&#10;G7Ax+iXaZ82B/Yxu+iLmgJL+LV30EtYRPfS3/EdHe6ONPRjHGGOyPqL/knqpr07qwpbtI6T9PVvo&#10;sEau30PnFufm3mI9ubbNOWyDnFe9PRzLuqc+sbinso82Dn6Bg5jcO5Q+d6krsOULOvRnCdS3xonz&#10;IPqt7zle+zOMPiB5f3DtnF4ja6gn+EebNhmr37Q7H9c5b46jzvMX4UU1+0QboA1K57d0PnVoR/ws&#10;sN3xRxnHYDv9QmhTL/suhfH4PXGc17nOndNn7Lnj18i8pJ9AnwL2j22XYJxjBsdQbo1Rb8yf7ZcC&#10;ewj7C6HuuiHquOf34tS/Nd1scz7anAvc69kG2oY1P1KHugLmErEtfcg+6yP06R9g0zbbx31PP/cZ&#10;bUsxKc6JOIY69kboF/WFa1lrH0EPMR+Oy3bGI5lH40nbjlHUNQeU/KNBfxtL0HGMjPnaIueE9GmL&#10;JX19ts+8GDs419486BCzNpb00+Ys2tKn9DHzRp96+MF3MfaU+4pxwDXj0w7okz7eA/oM5gdot4/y&#10;SEyZB2xqi+u0letsX/avgQ44TsZxaVO7uVaup3GrA9QtrYP9lNaviTmSnHecnz2L+FxlXOaYtlwP&#10;czHqWKcESuxSatu5aWP8Ui5F3SXQo3+0B9meLNm2Le0tjT0CtvRHWbKvHtdZB0vyQu641haM+QT7&#10;RxtAPa+FOWGtT3uI9tNPsG6ZNse+JdB3TNrO+ljmmC3bR9AeeSVO9q7XrgE6mQPal3KyhjnEputn&#10;m/bAn+dd5xm0A+kL9bzOvI19iXqUyKwfoj/GimCHNkrm1aZzrPmSaDd1rWeb9hTnWGJJh+tLYtxA&#10;Oa6tc6tjvhSu9Snbs8/SduYEx1Gyr5dyOMJ4wCayB/rpwwzmxDnS53Fe/XEeGOehz37rsOcPejkv&#10;+tqAtAXqZLu+cm1+gXbW2s9ZxvnOCNTVpm3g9WNDDMy95A9+GiOlcRzx1fHgOOfzGh2xTjk7T+rm&#10;GNrt0y51xTY5jfzB2b96e4dkQGMiYK8tWRsz6u/ZuUfWYnqOsV4acyTXytXSXnws1vYB12P8j8He&#10;vnyMXM3McW0/9vLwEGZsG9+5flw7P88ZcscLGH+Ym1kn2Mu3ur4cfQqW9gVtQPtY34vpUjgvODeS&#10;P3jYp0/pn2Osp442gHa/NFMq6p+Lc8NoK/1MaMtxwLX6OWbNxgzOce74W8IfiI7mwxzkuBxP/VJ7&#10;oTwOrimMa3Z0f5wD9tOHS6HNNf+3YrN9z6+x/6H20NvTORfs8nnMHP6jvZyPZzvPBA5AKUe9FO9v&#10;ZAls2medkjle2rOBXJL3PFhWyIV5QbZyOqK++UVyXagn6AF9a2irXIaZfDbn64y5cQ/DQ3P2WHnX&#10;53PmOjf+JT2eF7RTAnX1Rv1xTvtp9xlD6fMrybGPxegDXNIP7Gsv609BxnqtGGWtDY7MnT7LU+Vw&#10;K39L8c5ySzEeYdbvMTeOW8rhEltjuUZ8RtmfdUDfMeralt991IHUyfYtnHO0A7M2LsXevPbDnm+p&#10;C+o/VWzXgnieSyxrnKL74Sa425ejwCKNm/LaPMWcpZS/0vuvvHTY/x60wtaXlfwys6UH6ua/crsF&#10;9PuW7nt8QVgDf5gAfF3yM9vHdWA8QjuShyRZ3gr4shRj+euBPfcm+TmyZmt7RhuU7INb2wtlG9aq&#10;98rzhvX1R2nvT9r8bADakHzW+4xIcTxyBPVfyl4zv/lylNwtvRzNPM+QOXRcrgv1hLaXkvdSniPj&#10;Pb/Gkh5tiM96r62Dz/y0bZ/wXEkpL4t+jpRZcp/sPa949vg9yOcQ9dEGz5xsA59F9CujDm2lPBdO&#10;u/mHG+WuX46WUkopLwm+nHogCFtfTtG1f+9LrLoeLpZ1yBXCGihA/miHzP0s6I8/jCjl9vHA/py1&#10;F/dPrjul92X3Qim3C58FfD7zHEC4Z/lztwh1+n1G5P1Mmc/+so4vnimtm0+FHPq5DHs5HZ+7uT4p&#10;tJVSng/e+8A9vsaSns8e+3zm0G97tsloK59dfcaUUtYYnx1r+OzxH+wi+VxyLKXtlD5/KO1DSnnu&#10;nHb5DzfN335yKKWUUspNwxdYDlc5FIStL63jF+At1H3KP6t7L5ArhK9Qisz+EMF4QN8fRqg7fqyX&#10;24d78iG/OWoJ4/r35Wgpt4efA5QI9//XX399+v+A8jnNfcv/D/S999579fbbb5/GoAPjPZ6fA2Ud&#10;P3PNvSLmVZnBZ2+OSRsppZTng/c+bN3f6vnsAUoF6Esbto/PjhxDO8/+lFJKWcLnBuw9r3ge+TOp&#10;UGdcPn+0k208h9L+qOd16pRyz5x28g83TV+OllJKKXcCX0r7cvRpIVeIv7WSX6XIoZJ4vdYuqTf2&#10;ldvGvZD33RbqStZz/Sk9NOueKOV28HMAuD+pf/vtt6/+/Oc/nw6laPvRj350ejHKb48COozL+3m8&#10;38s65M5npfn3WWq7uT36zFyyketyxFYp5fbxfoet+9tnQ35vG69BG7b53Ejb9GV/Pq+QUkpZYulZ&#10;s4TPmBTgeQVe+7zhmj7ENu3nMwrQ9Vm15UMp98RpJ/9wA/TlaCmllHIn8KWUQ1cPZPe+HOeXW78M&#10;r4EOL0b7cnSb/CFCsZ0c+gODObeesseMTrktvL9c8y3Q8VBfXcfDuE/6g2gptwf3LPew96f3tcL9&#10;Ov7WN/o+IxxD3X7Lssz4nPQ5al4zt8pMThmnDdCGcD1jp5RyP4zPkzV8tuQzwjavczxtXFuOfTnG&#10;Z5TPq1JKWcLnBuQzZcRnjDqO8/lFCdmfzzbgWaQNRejju222lXLPnHbyDzdBX46WUkopdwJfVD0M&#10;hEt9MfULsAe5ZZ1cA0X8AcJ1oSSf2W5febmwh/gNcPaO+4E2GffJ+IKllHJfcK/7OWs51ss+43OS&#10;a19G+1lMu8/MI89N1wjGNZm1UUq5H8bnyRrq8YzwexttimjD/nwmSY6h3eeUUkopSyw9a5YY9bz2&#10;O46lAuipu1Qfr498tyrl1jnt5B9ujL4cLaWUUu4Evpjym6NLP3Av4ZfePfzC2z+r+3/JHJIjrsl/&#10;ivmzX13IQw91ysuGPcKf3/Q+XiIPybgnke6dUm4Ln/8p3Kf5zEeHz23q/JlddcpxyGXmjlzS5svR&#10;zP85z03GQ9enlOeP9zts3fPoIf78pa7tQJvtlLSjm9ieY/ys4FlFWUopS/jcAJ81S4x6PnP8jpSl&#10;+BwCx1PSNs6l7pYPpdwT/eQtpZRS7hC+rM4KX3yR8TcdR1G/zMEPBCn8kOAh7JJA81uWyHtv6T50&#10;/5RSbpe8T72PvZfHzwIPoMp5rD0nM8fn4qFfKaUs4c9N/sZ6Pu9TkrXn0yWeWaWUMks+n3z2LD2H&#10;1PF5V8pz5rT7f9jo3emllFLKncCXVf8cJ+z9UO2XW8otXfv5rRZe8pW/YQ6BHHnNGlCnpN38jmuT&#10;fda9Ls8H94X30hbo5J+BXCL3jAf23Tel3Dbc04j3a+/Zy8Kz02ctuaVOvrOd8shzM+11vUp5OXjv&#10;w9a97/OF3xzluxu6+dwQ6zO2AD2fUT6vSillCZ8bsPeMSXzm5Hclx6s72rNdXZ9N1L0ex5Ryr5x2&#10;8g83yN2+HPVmXLq5SyklyQ/vpS8BS8+OPlfKpZjdS+ht6WjHL7eQ+3iJo/sXe3s2y18htwpsHWps&#10;5TTX6Clz79xH90w5DjnO+xiouwaUWc+ylHIbeB9zb/r8p03J9nIdzHXWyXvmv8/OUsoSPjtg6zmx&#10;9Izx2Z/jso6eR61ju/Zo9xmVOqWUMuJzA7aeF+Mzxjqlzy1IG9S9zvGQfZD1Up4Dpx39w81xty9H&#10;cZ2bli8UhpE/gHLTelNf4wa+pu1SymXwPh0/4IE2hOt8dtjmc0X93uvlKOP+W9pL9oF7bw1187Av&#10;xy9xdN/u2XsIafuoX7fKQ2Nay/dj5wc/eOYx79rc1/RpzMNjx/8UjDFznXG/hByUcs/kc3P8Hun9&#10;3Pv4+phrypHmv5RyDXze+IxZegYtPZMgx/YZVUq5NPmMyecQ9aVnztiWY/qMKs+d0w7/4Qe6u3w5&#10;ys3q3/jnz/9Rh7/7u797cyPngyB/YL0UOU8p5TbhPkXyRafPA/+kIc+Q/DOi4xhfRPVeL0dxLyHg&#10;3svPJ1Fva5+lnXvcjxlz76fbgucdz0T2lvsUXDPW65pr5jzeA90fpZRSSimllFJKKeUanE6dvvf0&#10;/w7BdQ7RPCT2YC1faMC5B2zaS9KW/T3AK5fGvUU57q9se0l7j7hn7zn1YOmQH7RBG88MxGdJ2h/1&#10;KNFLu6UchX2kuO9eAsQrGXO2w0vJx73iel1ynbRJid3ugVJKKaWUUkoppZRyDS56ss9h1pI8Fhyi&#10;5csKX3bIrD/pu+ILkZGjh3faWLI1MqPzEiAPS/IScP9mzJY9ON5nbZ/Qzm9H+Zvn5jLzmc+PbEc/&#10;nyulbMF+2doz7r+XxNL9BubJnKXsMatX5iGfPgfH/Np3JOfa2BJZ2h+llFJKKaWUUkoppVyK08nT&#10;95xwXQAPtzjQ8pDr2gdc/knMfCnKfLSDv92VB297/qg3jkEe+ts92sPnGT8eOt9zwHUgD+N6PGfY&#10;I7lPjNlcPPf4l3AvwF78a3uFdp8b4DNi1Mn+tOELVceVsgX7yL2Y+yz3IX/O2b1EO5L7cWTJ3r1D&#10;TObK+PK+24vzOebkKcn1APNqbrPfvbuHtihzjZbq2VZKKaWUUkoppZRSyqU5nT599913uy9HPdTi&#10;wGrr0Grp8Osah1zYR/JFxVdffXWa68c//vGpnfqPfvSjNwfQRw/wGCPYYvx4QHgUbHqguGfDuPL/&#10;g/hScU0yb+euwb3gPoFxz42xL+VniTV7zwFiMz4wvvG+J6//8z//8+ZeBO4x/l/F3mv2Zf/s86OU&#10;hD3k3vTzA/hc+vbbb08l++utt9469am/dX/a/1z2pfkxdu87ML6tfADjoPfqZWANXAdy7941z8C1&#10;36+83sKxlLlGjqPMeimllFJKKaWUUkop1+J0+vTdBV+OPhb4w6HcX/7yl5M/HIh+8sknp0O6jz76&#10;6NTHyw7k66+/Po3hRekMeYAnHgxSWj8H/PMwcc8G8xMXMZSXR+6/mb1iuaWrHjrn7uFbJnMG3GcK&#10;fd6/Y5/5oC9frmQ/7Zm3ca5SlmCfILnPuObF6J///OfTi3r2Fp9PPOvdV+6zJdChnzGMvXfMD2Jd&#10;zMNWPsCckI/nkJNbwL0ouUbmmWu+h8HMGkmuq/X8brVnq5RSSimllFJKKaWUhzD96xV5gHULcMjG&#10;S0ZfNHLNS1B+e9RrhDqHz+jZdq5ciiXbS1LKUfbu0Vu7j68J9/w333zz6osvvnj1+eefn0qeDxzk&#10;81zIPHC/qcsLK/szX96XPl9K2YN9wj7kRajiby3nfkLEvWX/ljxHluI8IuVy5DOQ3LJ3eU4i/tbz&#10;mP9zpJRSSimllFJKKaWUx+Z06v//3eHpFIfJHjT7Gwz//d//fTqs++Uvf3nS8c9k/ulPfzr9RsI7&#10;77xzat9j6dCOw0FsYSd/u+Eo+I2PlHs2mJ85+5ujpezjPetBPi9BX79+ffpHE9xzPgPefffd058w&#10;5doXU+j7YvSDDz549f777590QHtinfZznwPlZcDe4oW8L9x5nvPbngjXvijlGf/222+f9iT71n28&#10;hv3P8TdHFfE+27vXzAn5eA45uTXYq+xlnqfkmufje++99+Y5CjNrhIC6ri2S360sSymllFJKKaWU&#10;Ukq5BqfTp+8m/qyujIdb4wHWYx1ocRjnwbIHap999tnpJQgvN8CXoxzm0c9B8gzGZwmMZx7l3Djx&#10;ty9H/y/kg3jNyZibc/N97+QeBHNEOfbRvpcnx8zo3joZ/1I++McTvhxlf3Ev+XKUZwHxu++Al6P8&#10;RhQvRhFfVqG3NNdzyGG5Luwv/nGOe5D9wh5EqPtZ4AtT2ti37q817GcMe/TeIR7y4P1IKeZhKx9g&#10;Tvpy9GGQRwXIKXW+b7GPeUHKNS9HfZbOok1K7KZAfreyLKWUUkoppZRSSinlGpxOn/7yl79c5OUo&#10;9cc6qMUHD1KZl7oHzZC+pY9HyViJTTnXJv5xyKjdPY6+HNWv0T7ts3M+lKNzocvaUeo/pXbGfB+1&#10;fw7Od+159sj5qbN/jN8+StqULdR9yB5+aozB+1+894U9xW/sIdR9OcpLT8bThlBHeDHKb+2hw8G/&#10;L6sUcgbMqQ9PgfNm7JI+rfUvtd8De7Et8dTxMrd7kL0F7D9fjtKGsDfdb+7rjHfE/tmXo9raywV6&#10;T5Ev5kT8HPBeHnOgf2O742n3H0WV83ENEHLKHuN7i39Sl3ZfjpJr1+sI2HUdrY9tpZRSSimllFJK&#10;KaVci9Pp0zfffHPoZIuDMxgPshAO0TyktO8a6ANQR5ibQzp+84a5ffnBAR54OL3l1+i783DNISBz&#10;ZP9R8A8/PHTcw0Pz5ww59reAzUnm2JyPa/PcIV73H1D3EDr7KM3JXm7U5QUCeb03zAExjDlQ7KMk&#10;Rp8D3ku00c9zgnbwgB+hP/ccde/9Uo7CHmKfud/YS/7JZl6a+pui7E362HfIFu5vx9w7xIN4DyJg&#10;Huzfyov9PNtewl9buDbs1Xwekl/2au5XXvQDbTCzPopkW/ZZllJKKaWUUkoppZRyDU6nT19++eX3&#10;efDoiwFfBtDHIRklIqln/SkPtPRTX60bx6xvGacxIZeIE3/GF4Fr4AMH3x70zuhzoKmfto2xXIrR&#10;tnXKo3ORD3HdwJdSCHbN21H7sxiTsThHznWNeddIP4xf/8yROrDnG7roXOO3q/TDOeDSucpYgWsP&#10;8d0btoP3gaQ/6Kg3juM6dcdr7I5tl8D5Qfu2pb/gPZG4Pxinj0I7/WP7iDa1s6V7Ls4xaxt91hkY&#10;MxODMsaQc+/ZsFRvS38JxvqPYZbmpY0+sW9vHn3Kf+RgW46lzTloX8sbOpajjRnG8Wuol3PQppgn&#10;c6L+GKP62siS59rss037oI3yN8Z8+6w1b0dzpp0cR919mfvzqO0Z9FsfrjFHKaWUUkoppZRSSrkP&#10;TieO/qYFB1N5CMlBWB6GebA0Yt9a/2Ph/Hm4RjyX9O2pY0zGuIzXQz9F0GUtEdf1oeQcOWe27WEc&#10;eegKtkvavSbOk/JU5D15S+S6HOHccZJ7YlyX8XpJ1zbbx/zaLoxTJ+WhpA9rcD+ML9bGcfg3Cv5R&#10;jtg/C7rM5bNCP3J+sG1sh6U22evL/oxrlDXWdGbbxL61/j0yFmOwjbov89xb586zNo72tMu8rqfQ&#10;5ue9os9H2POd/i2dsW9P/9qck4Pnwph796v7FKHtSI60mWPGeUoppZRSSimllFJKeQz+18tRD2iB&#10;g1MOSPktx7WDUg/GluQxWZo/5aFo49J2H8KaL6yhh48efueBpO3nHn4n2h3Fg3hkSy+FfZZ7LfuS&#10;pbZLon0Pf71OeUxcsyV5Ch7iw0PGwtLYpfVBRtbmS3vWsw206Z7IvXEOa/OMcC8g3K+jP8wvaWfP&#10;vz2/taU9nxXj82LU27rO9pElvVEE3/MzauxPiNE8WV8SwY7PS1nSeyj6u2T3nHm0k5LYRh7MhbFm&#10;/qyPMovzHJE1Rp0t3Wtxbh6eE2MOluQccn2fYm1LKaWUUkoppZRSSoHTydRXX331vQenp8YfyvHw&#10;1IMsrj1Eti3rHlxn3zVJH/UZbPf6iD9pwzE5nnLM1yzYnP2zusDLAF5cjzB+XAfFOcDfCAbjmiF1&#10;qSMZ8x6Op9wbQxz8v/fQxd+MA/KFyLnM+r2F/oD1S9hdgzlyznF/C/VZP9TNfTELY3N+xs/aQF//&#10;9ZXySP4Yy0s6GP8RwGjb9iNzMAYBxhgbZV5TV+8Ijsl51nJIvy8k1RnjUAehz/tEPfrNjf4jzp3Y&#10;hh764jjrOdZrSqCeYps21JP0LfvW6qBtx4Jxpa7zjuNHtOfzUlsI0JelzNgGxvH/YxxzitA31oF6&#10;Xi9hv/8PXdvGcaMNrvEFPTBvXidLbXuM860x2jY/tCtea9N2/c2+LLkPkIeAbfOEzXGeI8yOYa5b&#10;wfwaf+4ZsG7/DKmbY6hnO3vyiN2RHIvfaSfnKaWUUkoppZRSSikvm9MJ0a9//evveVny1ltvncSX&#10;cRwy5aEYB0q2eT0ePI3XWV4SfbIE6mvXo29bOIZyKYbR1ni9BTbJ33hotwaHvK6HaINSwRYlLxk5&#10;jEfgnXfeefX222+/seG8vkjxYH0EW+IceQjvfEm222fbFvjky1H2n36lndEG13t2HbsV5xY5P1i3&#10;HcHunh/n4hovsda+B+Pw90hOnIvSunHPvoRgnPFQQq7hTA7Thv5T5+WgNvWLdmTG7h7mac3WrO+I&#10;dcYgxrEEMSGp41zYIG7uG17scc197v3DONrzH2LwIo31cv5E32i3rh7CXNjiz/yab9qxp+hn2nB8&#10;xiDGp46M18K8KYzFZs6f4/IafzKuLLHz9ddfn0qek8iSv2Lfko8jzMGzGH/FsfRRZh2o5/US9vty&#10;1DGKaIOS9fvmm2/e5I42Ys0XrIlx7qEvYLlG+pb1BN+WMDbmyDpk6X54CPiALM1jfQvHuNYzOCfM&#10;jrkGxoyssdW3hjmBjI/6GK+6iHONOkugm/OAde1ZL6WUUkoppZRSSikvm9MJ0b//+79/z8H6u+++&#10;exIP2Dlk4iDVwynJAzwPmcYDqby+xkGUPi3NC7RRz+tZP5Zsa8+6qPMQ21twyJsvRx3vQSqiLeoc&#10;8nMAzksM4OUoa8oBOP2sJ7pcrx2Kjzgn46h7bT0ldWbiA/ziBQJj2Hu+6LAPSezbs68Pvuw4gjEg&#10;XutH9mF3Ns6jjHFfYh7jOZIPx1jiB+MV29ZwHPH4YkYcNxsbthDnxZaCjXxJpi4y4x866jkOtCXa&#10;S/090h4wbi+Hjhlj1Q51/zEE+A8huK/Js/9Igjo2aPdZsuW3fdh3bmzwXEGwab6xxz2L+DyhXR+5&#10;VmjPeY0P7OM6dYR2Y8oXtNjNF3wIupTsBW2mmEMEuP7yyy9Pdo0j95EClNm3B3OwRvibNrKOzmhr&#10;qS2x37jBuCito6OQO+Oknzbidc9wzRgE8jl8KbTNXEJbzpM+jHpI+ml/lviNnIu23WPUBfvOtQVj&#10;iIm9OavPfAjMjLkWxj/yUJ+wqQ1K56Cett2bknp7jLp5n1JmvZRSSimllFJKKaW8bE4nRLwc5ZCU&#10;l2gcsFPnUCkPWSUPm2hfO7ii/ZoHUc6b8yS2P3Tux5pnDQ55faEBzIe4Nrk+rA2H3Byw+puY/jYZ&#10;oEsf7dhE/xz0AXH+9MNy1j5jeanLOHz1cJvxo+1x/23l3f58gbCH84BzL9WV9OfSZNzMkfNQzz6h&#10;7dL+OI8luD7GvzUn4xBfNphHcNysz/qAPnZ8oUA7vrCv3du0mcM9/wAd9Whz3Fo99fdwnDDO/I05&#10;VDfnIUZebnGfcG2MtPsPIbjXEfqIG31fZKLrS78l9C39AJ8/9GOL50q+XKOPe9bPDPvE+JS07ZyQ&#10;7Uug62+uIu4lbOKD9zh2aNdvrhmr0KfYhi1/cxQ7jEO0l75RxzaS7Wtg35ejsGQPHeszNoEx6Oaz&#10;jTZiMDeIoEM/ObSf8a5d5grU1caeXzluS1c9dPZswmjPa8rsy9L1ORdixrZ5oi7Yd64tGOPedH22&#10;cD5yDjNzXAt8UdIP65T0WYfx+qkY/aA0/5TZXkoppZRSSimllFJeNqcTot/97nffc5jowbCHSRw0&#10;eTjIYZLiNeV4GCXjmEvj3M4zkvM/BOxYbs0zcwAKe/ZGWBfWRBjHmrgulohrSJsvRxmLUOfw1QNf&#10;dTkYF3SOsOSH7Udygj6/0YRv+otv+Igd7WMv9yaylUP7sTfri2gfGa9TsDuzjudAzAgwR85Dnfmt&#10;C21b/uSYLb3EWB0LxM36GP/enMaSMYFjj/qCvvuZFwq0uadZb+q00a/+DOrh4zjGa+wlM7YZM8ZN&#10;7hSuRzv6Tcn9zD3CSzzi4x+x/PjHPz7p8dKSOP2HEMTOXLxE9AUXdrwPuM74nMO67ZCxMsf48pO5&#10;3AcI5BhsZX/a3mJJL9eb0hjG+WmnjXi1g0+IsSu2+1JqKR4wppxvJhbGuT7AmLVx6Nq3Z1tdn5O2&#10;EZN5Mj708Jc6ceaeYDxirNoA+vXDcg3GWW7pqgdreqmjPXW9prQOWbqG50L8KekP9nNfrMEY9HIP&#10;boG+6wYzY64Fvhh3+mGd0pzYNl6vod7I0jjn37OZ4Dc4xvFI3rOWpZRSSimllFJKKeXlcjrl+/DD&#10;D1998MEHpwP3PCgFD5WU8VCJ61s8aLq0T7cYYx5I6h9tSK6VB53qu74e/iqzLM1rHVnaJ3twmO2Y&#10;9FV72lSujfNv8Rh+PFa8M+jLQ/25ph3ruYeOsDYu5xr34xGOjBn19It2XrrwrOZlqL/tny9iKLmn&#10;fPmFbL0wQn8UYM58aYMdf0PVz4u8d2G0cQ7jswkh58RIrPrg/PStsbSeriHCeOOhxL52x9jOgfHO&#10;Q6m9h9oFYjM/kHHlPAjzm7+MEdIOknttxk/1ZkX/FG0I8y+t21Mw+vkSGOO9dOyuLzLadm6llFJK&#10;KaWUUkoppZRrcDp5+v7/nax6GJkHpB5eKf5GCmwdXuWh15rOQ9DXnGdE/2HL15El21tzPNT2Fh5o&#10;C+OQcY0gD8Vt2/Itx6Ze6mddfcds1WFt3hH0/VOZ1InBlz/UwVj1k7rXa9iPLe3soV3Ea8uluv5c&#10;A2OWS8x1jt8Zt7jXkD1bjMv9SimOm/VFG66nzyOEtvEFFLrIrP0lHP9QG4hobyaHjOP+8P/3yYst&#10;X4iCLy+1kXac0xgozaE4Rh3Hj9eU5t02QRfxtxLFMRlnoh+Wku1I2tE+7Vl3DG3sA4Rx2bdWTx/B&#10;cdhC1KN93GNbpI30Bclr67JnW1300neu3Q85r/kwvhyPcD3G6XivL4H2M3+0IfqhDtguo559WRrr&#10;uZgH46cu2HeuLRhDjHz2zOq7bjAz5lrgiyKzcc+Cbe2NdrMdvSN7UL/RTYHcc5allFJKKaWUUkop&#10;5eVyOiH66quvvl86CPMAyQOqPHTKutgG6iB7OGbUTduJevQ7D1DmGK5H3RmW7K2NpT3nmWXWFw55&#10;Z16OYg+hjUNAD8FTD7I99UCfsrQO+ecYscdY6mlf9AtJGyP2Eyd28s9b+nI0D/sB/S2bCXr5knUP&#10;5vCAOv23PrbP+nEu17BvHEfQD8eST9bIvG75ab7IrQKjzRkYyzjmRdIu7b4UcU7Y8g1ST5u2jfUs&#10;nWuWtJ0xIKCf9GecwDX7kpekPA98Jvjns9njjsuxCHX7cm7qwLU6MPZZp8w6fVlHmMM2oM19oo6k&#10;PcjrLI2HOmXaMiZLx6hDO3VE34R+yTFCWwqgk/HMoG/opz2v6c8+mLGdY/XJOH1eOk9KzoE+jPq2&#10;0wa0bbHXL9rXX9ts1wfwWtupl3XIEtvIuWCXeZWcB7iWbAd1GUd8s589jPNPHjN+Zr6l9q22JZ0t&#10;cq5LwLzaHEvhOvvYl34ez5DjwesU20sppZRSSimllFLKy+Z0apeHgCmSdRgPmh7KOJ92bde/lNGn&#10;JdLPI76iy4GmYzxoZV5L+minfuTw7lzGuM0L6Kf9W5I62hyFPhhzxjX9HuDy/z/87LPP3lzD1qH8&#10;npBzf8sT0U9Q5wg5fhbnyBioGxfoyzn2j3BOvJb4mjHYDuzbWf/3+h+bzImxuV+O5msEe6wzpfnD&#10;pr+1yTV73fYZsHVODrGfcxijv4mmr/gCS/PYhs5Sf9qhxL57A7h2vDasr4mM/q+hXuoyj3NRiu32&#10;jf1pi3biAtbvq6++erN2kva81m6K/efi2o1yCYiR+Jb8zXjMS+oprn+OUxy3R45JHJ+SkAfbGOs1&#10;ddZrtHcNyEHOQz3zs+UDfeqrR7kW7xbqa08Z+7zv3Ue257yQ40GdGbRxbVxjY6GePsMRv2FJP/MC&#10;Y27E+RHt2FZKKaWUUkoppZRSnhenE1oOxDl0p0SWDtxosw+WDs+yjXFA254IdefOdtBeon8yjoEl&#10;W1sYb44hbqDPQzPAVw8qHTMrR3Be50rRX/vFfnDtcm2tM1776oM+pq/mwZehn3/++avf/OY3p8N5&#10;7eojcG37mtjPGGNxHtryhQa6GcOsHAF95jAvXOsHsekD7fQ75hpyBP1F8DfXAbLt2jlMXyTbUmBp&#10;vjXBbwQYTzyU9i/Z3SPHkiOFa+b605/+dBLbwT1wRPRrD3RdH+MxTsAHX4j53M485Po63rG0CW2M&#10;wx6luc0x6qR9RPtZF/Qk2xN1tDHWnds5gXnAdn1SR9EfSoR/xPHHP/7xlLPEuBBIm7ZTB31wvqM4&#10;Xh9HzrWbY6jrs/MYB/Xcs+bI8fYr6s2KYC9trol6+rfkdz77r0XODfrEPeH86SuluUNGbFvrX0N9&#10;792E9lwvfXatgHb11BXqS9dbcg2way6BkhxTGjPX3Ke0me/Rty3JccrIqCO2p6zpllJKKaWUUkop&#10;pZT7580pHAdLt8DoRx58jXINsMthmC/DKD3ASzws41DPA8prgz/8GU1/iy1/y5K610cO8cacpojX&#10;zAnMQU54Ofr69es3eUD4M4K+sIEjvkjO/djoL/4TL79xRt65Njb8M+fm+5w4r4XrpYh+3pKvt4A5&#10;cf8qrDn326effvrm5ZrPAnQd+5SMa7wFevjr843SmCnZ5/w/TenzWUP9yBy3BLGyZrzYZv2IhTVV&#10;uH9d68eKD59GOQfHvf3226/efffdN2tIO7FkjLTPxvfQPDAeyfiWhL3HXuP5ystr95lQ93PkoT5t&#10;QW7MUcKctJlHfaa8FsyZ87pu3q/ck1ybl7xfM7dLkvZvAWICYsEnfCQe9gLfb6jr97mMcSuuOfhM&#10;z/nsdw3cA4wtpZRSSimllFJKKc+HNyeCDz2IujTjQVQebj3mIRVzcZBHyQFZQjuHZ8i14QCPlxUe&#10;9HMoik+sG0L9mn4wh4eIgC+ffPLJq9/97ndvDhYR8/GQNcLOU8GaGiOHtOSaWPXJOJGHxHhN8GsU&#10;Mb6nzPEtY64oydGXX3756re//e2rP/zhD//rEH3M61PhXjwKY3x+8VzjmhcTCM8W+pR7hZiIhZfb&#10;PKuog2triVwT51DIaV6fC/77EgebPKd4ZlGyT+n3WTy7lg/xZ42MVfHzjH9g48tR+/STuK75mSbO&#10;ax3MXX6W2XcNsE0O2KP5jHF+rs0Lba65eqO/S3Ir4LN+5z/MIH5elvMdx98ePcfvmTHmZMyX16WU&#10;UkoppZRSSinl+XP9k8eDcCAmeUj12AdWHJJxAOlvGHCdB2kcTHoAjXjgdw2Yh0NTDg45TPaFnX2I&#10;B6VHmfUbHeYB8oA/v//970/i/HnAPWPz1sBn4uBglpJ8Ex+H9+b3ofl+DNyTCuslxkBpf/kbrKv7&#10;nByx9rxY8zeklXsl9wOxAvH4G5a8DKbu3rj3/UEsrF2+HHUNXWufW9eCeZgD2Xt2nJNz7PJSlPX7&#10;4osvTmtIrMyBLWN1vR9jTZ2DuRXjto7P+OvLMDBHkDauBX4wnzLmaZRrQYzmgxIfmM/vHOpkLuzn&#10;ewqij0sC4/inRF/wG1h39wSfu1wfQXsZL9iuCHVyx8tZvuOZ53E8LI0vpZRSSimllFJKKffPTbwc&#10;9UCKwycPJz2gBPvsv+YhFbY5KOPAjD9Z6G82AH5QR9DzMPVaOAcHhRwec+DN4SGH37Tnb48g1sfD&#10;vTUckzZSRmhjzrfeeutU58URB5keLGrLg2aY9eVWIC58pyTfvIz2pYr7wDhvEfI9iu36fcv+PwXm&#10;ybV3/c0Z9xz3IM8Dngvm9N4wpvwTrMRHvPxjC54rvpghTu5zSvSQewFfic+1IiZeOhGX97CxGz/X&#10;11jXnAfhOiU5Mr+67EvWzhejlP4mJhBvxjzOeSnwR0kyViRzwWcavnp/2Z/3oG2U18LPV0rnFX0g&#10;LvaT982lIUZywYt8PlPxg7n4vGVehLr+iOtr3jN/mcNr+HwOuUfwD39dX+LQ/3PRfs6jTefKa3OT&#10;+kDbqFdKKaWUUkoppZRSnhc38XJUPJDywMq2key/Nh6YcUjmgbNc24c83GMuD/A8EAUPRlPOwZxu&#10;xWQfh7TMmwe3zp3+3CtjHMarZDvlLaKPSrK1xi8Z8sT6kh9K9jUvEnlJ+M4777z68Y9/fLqGvCfv&#10;HeIgHgSIib19y/t7C9fR+xZc01FS51qY28zxpSAuPpv8fEKYI3OgcH0r66l/SxATMtavAbbJV86T&#10;fo3taz5fAvzwBW3uE3KV65Y+UaKLMI6XvO6HkdHOU2EOzbux0s4+9UXwpXw17lHA+ckbok8KjGNK&#10;KaWUUkoppZRSyvPguqfCZ5CHUuMh1WPBfByS5eEdv53jn7L1oMxDvmv6Z/zMxYsZfnuNFzUcHgLt&#10;HtpZPsQf5xttcG0+gHnff//9Vx9++OGbg8yUe8YYyDe5zsPaUe6JpXUtf8tLrivX7HHW/yc/+clJ&#10;eElKmy8huB/uEfx3HxArMbHH/U15/7ED3PN+MTbWjRfb+cLF9abf9mvGiu0lyb5kvN6CGIyDtUO4&#10;JiZjtA5HbF8afcBH1oU9Rzk+X2EpL5eGuXJuciXMzT2+9KLx0jB33oPpBz742aufoH8Kflo3FnVv&#10;gVxL49BfYB143vqZe47v2mOuzFfeA14j6o2SoF9KKaWUUkoppZRSnh839XJ06XAqD7RSrgW2OVzL&#10;P7NHyZ8rRPANHQ7WOMzjGv1r+WU+sM2hKYf877333ulAOdEPdWcwjvHgcInMiT598MEHrz766KP/&#10;lQdfvMz6cGuYA2Igx7z85cAaiC/Xmvqt41qBfiNlG9eae+6nP/3paa8D+5s/s+w/lLgn3LPcx8Th&#10;XuD+ZY/zjx3efffd04sJn3u53+8J/GeN2Ps8M3m5zXMufzOP0mfVvcUn+E1crJ8vlnzZSGyuozFf&#10;C58zSGJuU/CXPca6cF+x5/DZPnyndLz1a4B97nFfSGYMGRO5Q+y7NPhBHnjWeA8yH2s3rh+6owh1&#10;xhpTvmQ0lltAvzMm8u/3G3yHWX+151pRahOxf4Q+9ht5Qkb9pTGllFJKKaWUUkop5XlwUy9H80BK&#10;8bDqsQ+tOGDz4I6DNv4/YIjzUnoAPXuA9xCYiwNkDk7zoF8/j/rg4SF2lTHPCdcKY9Hnxeg//MM/&#10;nOZPX9SHx8jNNeAwmnz/7Gc/O5XE5QE1MSFcm0fjfWr0LeuKft6Sv7eA+SBHri9rm3uAlzi53vcO&#10;MXCfEw/wYoCXErycoN347b83vF95TvHCiWcVMdKWL5uQx8A9Jnk99sF4vYb7kdh4Mcr6+aIx93E+&#10;t2ZtPwT3DXMp+fmC4Ccv5PGZddI3/XNt0LXt0jgfc/GPBnihnv94wM9FMIfX8AWb5oMX3czJXM6p&#10;Ts6NTn5uU1fYD+gSB/+Yw3hy/GPD3MZEHT/FPl6Kso+NH5n1W31kD3xAsu5cyay9UkoppZRSSiml&#10;lHJ/3NzLUQ/69mTmsOwheCDnXN98883/eTlKn4fPszh+Fubwt0A4POXlKAeotHPID/qirzM4Jg9X&#10;0wZlQhvz+xsd1H05Sp+HrxwkauPeMG4PbTmk9jdHafeQVD241YPTrUNd/L/H9bk25Mu1NX/sd/YA&#10;Lw7p46UD+4H9f685dI8jxMhzhJLYiJd+XxbcM8TBWv385z9/9fHHH5/WLCE+74XHWstLz+MasW68&#10;ZOTFEjGzlpAvfR4rRnA+hHVQ0g/2n7/pCnyG5J7z5ZX614I5uQe+/vrr02c8JdfM631CHb3075I4&#10;F+tGnpjHl3b00UY/0Gau6ENA3xzLS15i4S9e3NJvuuu38RgDPvsMAvSMaQbtIEtgn3UlL7wwJjev&#10;X79+9cc//vHV559//mbdxzmP+FBKKaWUUkoppZRS7oebejkKecA1I9c4uMKuh5GWHtTRB15zSMmh&#10;2yxH/EWX+Tks5AAZ8beD9Il+DhQR2o7mhPEp5hUsgT7mxhfa8YXfqPv7v//7N/OOtu4R/CYehFj9&#10;k49cG5d14ybfR3L+GCz5g69K+Ruun3vYFxRA6Z+bpc6LJ+r+huWtrfsWxsi+NUZfGPgPPNwb6t7j&#10;XsF3YuP+Zb14uf2LX/zizXOTPsU1vybmMeUSEGeuqfHyvHJ96RvjZcy10KdZ/NwCP0sZT6lcE+Zi&#10;Xl6W8Q+geEHGi0Rfkpm3a2PM+JJ5ANcXP/QX/8yPY2xHjIcXo1988cUppkvtu4eA/8blfrQkFq8h&#10;dWdhvALawLZ5YY2//PLL00vR3/72t68++eSTU51c0e+cltoqpZRSSimllFJKKc+L06nP119/ffET&#10;SA6WPFTaO1xS1wNA8YBQSXtc279n/wjYwwcE+/6pPQ7UmMffJMRXrvMgk5I2xmpHGxxYc/DGb6bw&#10;W2gcCqOzB/Ooa5wehGIb0g466u2h7STnGbGP0jnxQbFdH2b80I7rbu4Za+4otUddvT37+sJLA+3P&#10;oE/A+My3PqTfCNe2oaPIaBNy72Aj9z9tOU/aWgI9BdDXN+wgwLX7iTb0qFNynfsKf3wZ7qExdW1n&#10;qYykT/qB2J7jaNdn2rjGH8AXhHbG+XJAfQS06zXjnWcW56a0DtjElnXbZ2CcNoHx1C1T0CM+Yxbn&#10;Nh71zolPGKtdc2bbEZuCT45VxljBMue3jTXzRQZt5MDnVOZwBuZkDOL8zpd+er0HOvoz60faZQy+&#10;EKPPNvrxTUmfBB3tZB3QzfFAP3O4/8G+Wb/BsfqUY+2jpJ3SeOwjV8YE9kP6apt6tnGNnv1bqM/a&#10;5H2zBWPYa74YZc8x1n+ExOc2Nt2T6Ov3Furhy6y+c4B5kMwLOTQv2eac6S9xEROx8I88bgH81H/8&#10;XoJ+9I5gHlg/1o26a5afY7wI/c1vfnPq4/sc/5uC/HPG6CGS9VJKKaWUUkoppZTyfNg/tbsAHE7N&#10;CHg4JdkHHlypk32XQHt5qMsBJ//fOn5T0kNX9Dhc8wDaQ03aOfT2mvEc0mGLAzsPW4/6PcbLNTaB&#10;NuZAZu2u6TnPEs4HqUe7uUqfstwDPfLI4aW5yzXQtm2wZ5v+2fkT50Icn9cpI2P/KO4X1woBY1Qk&#10;ddaw39wg2nE84pzOT8mLf4Q9yzgOkRFf/tDOmjhH+nYp9HW0zbWxZBxgnMSBj/62F5CHI/skQReb&#10;+mIdoS7kbsauPqeu9tagz7iF+YiPWLWVcY5zbEEcCuiPbdjZ8m+JI/Gt4Thjx6Y+Ho0R0CVvQJ5A&#10;e6CPxj3DUR9AP3L98McXZ2Pc6CmMG/1TN8dKzuVYQFdm/UdvVoB4MibQd3zJWFJgjIO6dtBxji3S&#10;l1mch2devhA1X+mntq/lC6yN0wcwV+ilb/isuL/8TXfiO8efa4DvwH6Q9M24zvHXcYr3Au3mjTZf&#10;hJOjXPd8TjBeX0sppZRSSimllFLK8+N0EvTP//zP/3K6eiI8BOMQi8NjD7OAwykPKtGj3YNfD7su&#10;jXN6yMihmQe/XOMDB2v+eTZ8pt0+rinRx2d+ewNbHsDSNnvwph9r0GcePNib5ZwxW+iHPhnnDOjx&#10;govfrGVt8Yv8Cf3Ypf2IbWOkvASZb+ugP6NP2c6eUIDxxkSZuti1vgc6jCdfGad+iva0iR/sY/LN&#10;eA+HscM1/b50ZO+axxT0wOst1mJZsiW0cc1Y/MFX6vhDH75xDxIH/fhuHrjOeJ8C58Yf82dMWVdn&#10;qR0brAPPG54lxEVf7mvy8pQYJ34vxZcCloltrhnCeOJEbDuHc8ctoU9LMYwwr58VCJ8NwB7FBraE&#10;a/Dzw3j1PedjXI4F9NgHCOORzB/j094eS3qOT//cj8ZEXckx1iH7Lwk2l3KzBbqOy3XRP2OVWb/R&#10;Mx8zuGZHMP+Az641cXCtHPHjXnGfIcTKZ4N14ydX/mMgPkP4jVH/dwHkyfHooT/mbLwupZRSSiml&#10;lFJKKffL6aTnm2++OXYiNwmHTJZ7h0oc6PL/f+JPnn3wwQdv/tQZ/6IffAnC/z+L/zcUh13/+I//&#10;ePrNCOe5BGlLvxEOzsDDNQ66eZHHywp85f9px4EkftJGPPz5XOq//vWvT2P5E278BuqRAzYPOiVz&#10;mnUP82zfmwOd0fYsOa8wv/NmP+3mbg30yClrS045qGQPsP70kVPs4K+HnLIVpznx4PMcMpasYzux&#10;H2FOxTHq62/Gop5xck2fLzlgy3/nAMdgg7ix46Gvcye0O0f6gDDO8Y7VV9u8tj5CH5J1bI/t2nNu&#10;yBwRl76xZ/1HBjwLfv/735/2D88C7i+eGdrCLiz59hgYy5hDS4VYrJsDrznI575AyAHrSoz8Rhi5&#10;YCztYLyPjbnGX6A0pvQp+wEdyTbWm7ipEyNCG/JUMQJxsifxR3+3wH8+A/jsQoB14/nGOhIPL0/R&#10;4xq7mUf3D/2IdXPAeHXGMYBePgPoQ2Zy6HyCfdtyDm0i6Oi/czg3bfqYtm17KM5PDon5KBmbYtuS&#10;j1t+M/boPmEtj97H+og4n/m3fyaW5wJxEp97jmvqrgP55TPjs88+O/XzHYP7kc8OdDJXjHMduGb8&#10;c85dKaWUUkoppZRSykvjdNLz7bff/u2k8wp4sLQFB1IcWHGAzIsPDqwo/TO0HBz6UpKSQytehHCg&#10;hf1LMx6GWeInB2wcaHPoTcmLCl584gt+emDNYTc6+f+3+vnPf36yM5MTdDzwHKHPuC3B9lnbHv6d&#10;Q84LzqsPyowv5McXQMTLi2X2AH3kk9LDyj174tyOewjYQqwnHqbazpyK0Geb+tZ9+fX555+f9jZ9&#10;7H1euPMSRbtbYINDX/KobQ58EfaheUOAean7EsHx3IPcY8Dc/Clp1gJ9YIz2l65lyWfaEOMHXoj/&#10;53/+52nNuT/884Zc6xv+vH79+iTsBfz5+OOPT/4xL88M4mYMeWOc96HPj6fCOPHBPTj6wzV62e76&#10;AHHwHGFvUCc+1tVY0c31eQr0P2WMCcZr8wPZR5ysKRBjxjnaeEzw1+fJjB/4y/5ln3N/c5/5fGNv&#10;uk+xxX1KGwL2Ka5xrrX3C/Ulv0YfM997jGPB8ZT6QZ29SXzExt40jrU8HfFjFm2yV5h3Fsbho34a&#10;mwIZR+Z/DWwsrccWucYzY9BhHoXrpdgzHpj15x4xNmIW1wHIAd/Z/JzNfYrQbz5zHNfPOW+llFJK&#10;KaWUUkopL5HTac93333311OzJ8YDLQ6hlg65sh08yLrkoZX2cq70QZjbQ2vgUJKD4fSFcRzC+fKG&#10;g2wOxT0EnfFbu0ss+QUzOck4r4G+7fmiHjq8OODgkph5UYCA68xBJXrUlVnbW3qzaC/BN/3THw9V&#10;c151uCZGroE2Xp7wUpLfmqZOH3vln/7pn04vAdVdAxvsM14ekkPn8eUoh7/kNP1hD1Inx/rE+E8/&#10;/fT0kpQ2XuTzgpbfjD4C8yPgfGA78djOb33+27/928mPjz766DQXsftSFz956fLJJ5+cdLmP0PnV&#10;r3518g3dEeYgD4z14PupyDxkLo5CznxuEA/riZjTnOcpYH7nPuKDfkOOI073vfcS5DxPwdE4iYEX&#10;2/zjB+4r6tjgmc76ievpc8/1Zr9b0ma+9IN/UMA/IiFHjNOOoIeYS8bs+e0co67toF3b+Izj+UVc&#10;+OM9jC/oYCf9hz0/jqLt0e8tGINf6OdzQlvmbalvaw507D/iyzm29dGx4/0iM7bvlYydeu73tXWl&#10;Tp/9XCuQeSyllFJKKaWUUkopz4/Tyc/3niTdEL4IyEMsD345sPIA6xbQT/zyMA7/eOGk7+BBmzHN&#10;HLwR79rL0cfGnM/4fS45h/XM4S2BX7608Np9Spl5UpeXn+xtdHhxxwsNdGljvzCG67Qzi/vQ/cW+&#10;cfzWmplrxuGjMTEe/yjp30Od1MW2c9OueM1cvDjyvnZ+6vxmJC9ZMj/eD7Spzwsnc8oLGfux79z3&#10;grkBfNf/bE9sv9c41/y2n1Kde4sxIQ7uKfYpL+7d47mf1aPd+xihzXwI+oj92qFERn30ANuXyqN+&#10;IdybPNvwwX/YYEyCnn7QdwvrmT7pzyVz9BgQg6V1YxivXwLcYwjxci+4D71XYGn/mT/EfL2UnJVS&#10;SimllFJKKaW8RE4nP997OnhBPGA6Qh5MeW2ZB1XXPmDVD+dfg7n1DazjF4dz/DYNbfz5T/C32Y74&#10;7aH3EdKnNWZ0RhgDR8bN+kJewFhtI2fmADtH1v4cf4+AfdeUObjGL19QjPPiOy9FjMGXGehhwxcm&#10;toO6ezEwtzlDqGPHPNmPAO3qU3LtCw3bEeZnPC9yZ3zIEhiT44wH0OPal55IzumLWeq0o5fj0ddf&#10;hLptjEl/0ofHRB9m5zcWhFitM564FPsR435K9HEW9GFvzGj36DyX5pw4va/Zz1zzzGAvA/s797jr&#10;Ceha0p+ijs+T9Ms9knraEnWXUHdLB9BL0XfnTh1Ie2v1h7A0zwzpI2X6L6ljTrdA95y4nGN2bPo1&#10;zrlm4xy/bp3Mm59d1PMzIu+TpTW2H+hTaENm1r2UUkoppZRSSiml3A+n06HvrvBndT2EgvEQasQD&#10;qfFgykMpyTbEw6o9+0dwPg7KRnKe9MuDNtu45nDOP0/Ky1GuPcheOphbg8M9Ds9nMTd79tWZ9QOM&#10;b2aMunu+0I+QH+AFAtjmizNfztFGny+D9mwDOjM+HwX7rKm+A/N4ILs0L+uv5L5xf3CdL0wyhi3S&#10;hnsXG8yB0I/Qhy3bGEOb+4w+JG2hO/PnafXVErQn+iHMwxqjkzHrN+ADev4/N0F99osvdSFtU9de&#10;+vCY6A/zz/igvuuC6D8xurfAvGSunjJO5z4S5xF/GZPzPAVH42SN2LfAb1QyJp8ZrCeCXdopuUaP&#10;uuScrLX9ivvFMe4VBNIepfaWUA+dNT10Rnu5L+1X3KNpj3bY8uUIae+oTf0Ux1PaR1xcG+cW6KeN&#10;GdKHmTHqWsI4p+VR2/eGsbE2rBPitevlviR+ReyTMUf0jfu3lFJKKaWUUkoppdw3p5Oe7574/zma&#10;h3YePnHYmwe+HEz5sgcdx1Be8sAq7R2xqz+gfxx2AwfU/OlQ2vlTocY1Y5+xxD0L887kRJ0ZH87B&#10;fOz5ot6SL/TZ7wEnXML2JcA+64h4DfjqPnVe+lh3XgTqt31j3Vi1MQM20x/Gsne0NYM+Mp6644/Y&#10;AH2BjG0k/XXOnN+xiLngXsAv9ZD00XkpbV+b/zHQH+O4BsyR8zwFzO/cl/bB2HKOp+JonOh7z7t3&#10;18a572HUoT37rLu/GZv/MIJ2Py8hx1Cu+TCSc+YY2pfsUfe+tN3nSNrI8Wn3IaS9c2w6Xr+BMn2F&#10;GdujjRlynr0xa7prcx6xfY9kbGvxqQPq2EaZ45bat2yXUkoppZRSSimllPvjdNLzvSeqT4xujIdU&#10;HlCN7Y99WOWBGYy+4LsHwOrx5xP5/yF+/vnnr/7rv/7r1P7LX/7y1S9+8YvTbxHNpJ2D5bWXo+lP&#10;8pg5uSS88CJn+O+LBCBPSzE9dpxL+aZNP6h7rYh9S7HkNXV0EF8qzIJ9y5zfdsi5ltr1EXE/H/EB&#10;GCvpxxI5H4y69CPjyxUxhrFPe467JzKmJcxZxnxvMS5h3JDx0I5kvPcEa2UMwJ7Me2rc+3m9F6/9&#10;2HYe23LvOzfs2ZT0mTFr43LOjNUxiu08548+264F/ixhu3FZ3grmEpbyOMZ1a/4/FpmHsU5O9vag&#10;eqWUUkoppZRSSinl+fH0p5OBh1AeYnHty0HKsf9WWPKHA2Db+Y2ezz777NXr169Pv0Hq4felYJ5b&#10;y8klYd1vKT7zjeCbwkFrvpAYoZ29PIovChyrHMVxWz6MZCzg+PTlKI6bHYse83mv+6dyEa/p8xlg&#10;3h1je8qRHNwqrslItq/pPDfueS3dp5QjS+uX+1iyLUWo5/3gPfFQxnmW2PJjvA9vcb/i0+iXcd/y&#10;/aWPa9yy74+J67uVqzXOGVNKKaWUUkoppZRS7oPTyc/3l35b98Lwt2U8COba34Ck7csvv3z1H//x&#10;H6eXpL/61a9e/exnPzv9PxxnDi85YOYF0UvBw8ge7JZSSimllFJKKaWUUkoppZRLc1O/OXqv8EIv&#10;BfzNHYQ/ofvhhx+eXop+8MEHp76+/CullFJKKaWUUkoppZRSSinlcelvjl4IXnaSRl6G8tui1PnT&#10;utTp+8Mf/nDq++lPf/pGf4aX9pujpZRSSimllFJKKaWUUkoppVyL/ubohfDlqC89eRFK3Rek7733&#10;3um3RvlzujD7crSUUkoppZRSSimllFJKKaWUcglevfr/AQ/MeVwSDyNaAAAAAElFTkSuQmCCUEsD&#10;BAoAAAAAAAAAIQBoyvnXTAUAAEwFAAAUAAAAZHJzL21lZGlhL2ltYWdlMi5qcGf/2P/gABBKRklG&#10;AAEBAQBgAGAAAP/bAEMAAwICAwICAwMDAwQDAwQFCAUFBAQFCgcHBggMCgwMCwoLCw0OEhANDhEO&#10;CwsQFhARExQVFRUMDxcYFhQYEhQVFP/bAEMBAwQEBQQFCQUFCRQNCw0UFBQUFBQUFBQUFBQUFBQU&#10;FBQUFBQUFBQUFBQUFBQUFBQUFBQUFBQUFBQUFBQUFBQUFP/AABEIABoAz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Ah+eBJf71Wvtf+z/4&#10;9WfYS+daY2/6qRkqb+J1/utsoAstfRec0SHfKv3lH8NLefwVVqrNpsU2qW99/wAtbeJok/3WeJ3/&#10;APRSUAXIZBDv+Zn3Nu+dvu1o1mVn6L/x4H/rq1AG7DN538NE03k/w1mfaoEvIbVpNkssbSqv+wrI&#10;r/8AoSVNQBp1mVLDN5P8NRUAH/fX/fTpVr7X/s/+PVVqnrn/ACGNM/3X/wDQ4qAN+oYZvO/hqlTP&#10;MitmaeVtiRRM7f7tAF+a6it9vmNs3UsM3nfw1SooA06ghuorjd5bb9tU6KAJrj7T9ttfLx9n+fzf&#10;/ZahrF1p9vxA0Vf4f7Kv2/8AI9lWuZohNFA0myWT7tAD6tWf8dVaKANOislH3U+gCzeXkVjEZJ3W&#10;GL++33ahTWrSVQ0U8cqf3opFK/nmoNUgOqW6x/6rZPFLu+99yVH/APZakoAr2G5opW2t808r1Y2t&#10;ul+Vv9bViz/jq3QBnbX/ALrUbX/utWjRQBnbX/utVDREaOw2srf61q6Cq1n/AB0AZ8mmxTX8N40e&#10;LiKJ4lf/AGXdGb/0UlTVp1mUASw22773yVFWnVa8/goAr7X/ALrVFqWni4vIrjcwWON42C/7TI3/&#10;ALJWtRQBmU5bf7RDLHu2bl21LZQxxvc7EVMvztAFPs/46AK+1/7rU37/AN2l1y1hvNMuo7iGOePb&#10;92RQw/I1LYwx21nbxwxrFGOiooA/IUAQ0VavP4KLP+OgDB1T/kfdGb/qGX6/+RbWrM2lpeX9vd/x&#10;xRPEv/AnRv8A2klaGq6baX8IF1aw3IB4E0YbH5ipNO/484vpQBWp21/7rU2tOgDJjX+Kn1m2egaZ&#10;aaxdXUGm2kN1u/10cCq//fQGah1zwzo/iSSyGraTY6oIVm8v7bbJNsyVzjcDj8KANC6vpbGNHii8&#10;/fLEn/AWlVWf/vlt3/AatbX/ALrU2P8A497f/rktadAH/9lQSwECLQAUAAYACAAAACEAu+OhXhMB&#10;AABGAgAAEwAAAAAAAAAAAAAAAAAAAAAAW0NvbnRlbnRfVHlwZXNdLnhtbFBLAQItABQABgAIAAAA&#10;IQA4/SH/1gAAAJQBAAALAAAAAAAAAAAAAAAAAEQBAABfcmVscy8ucmVsc1BLAQItABQABgAIAAAA&#10;IQBcPCUqbQIAACEHAAAOAAAAAAAAAAAAAAAAAEMCAABkcnMvZTJvRG9jLnhtbFBLAQItABQABgAI&#10;AAAAIQDme/c0xwAAAKUBAAAZAAAAAAAAAAAAAAAAANwEAABkcnMvX3JlbHMvZTJvRG9jLnhtbC5y&#10;ZWxzUEsBAi0AFAAGAAgAAAAhAKXt0LHdAAAABwEAAA8AAAAAAAAAAAAAAAAA2gUAAGRycy9kb3du&#10;cmV2LnhtbFBLAQItAAoAAAAAAAAAIQBKEKSILfoGAC36BgAUAAAAAAAAAAAAAAAAAOQGAABkcnMv&#10;bWVkaWEvaW1hZ2UxLnBuZ1BLAQItAAoAAAAAAAAAIQBoyvnXTAUAAEwFAAAUAAAAAAAAAAAAAAAA&#10;AEMBBwBkcnMvbWVkaWEvaW1hZ2UyLmpwZ1BLBQYAAAAABwAHAL4BAADBBgcAAAA=&#10;">
                <v:shape id="Picture 55330" o:spid="_x0000_s1027" type="#_x0000_t75" style="position:absolute;left:-25;top:3409;width:59149;height:25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tyqbGAAAA3gAAAA8AAABkcnMvZG93bnJldi54bWxEj01LAzEQhu+C/yGM4EVs1n6IrE1LEQqF&#10;HrS1BY/TzbhZ3EyWJG63/945CD2+vF888+XgW9VTTE1gA0+jAhRxFWzDtYHD5/rxBVTKyBbbwGTg&#10;QgmWi9ubOZY2nHlH/T7XSkY4lWjA5dyVWqfKkcc0Ch2xeN8heswiY61txLOM+1aPi+JZe2xYHhx2&#10;9Oao+tn/egOzVdx+PLy7abHD01fvjqfDcbo15v5uWL2CyjTka/i/vbHSm00mAiA4ggJ6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3KpsYAAADeAAAADwAAAAAAAAAAAAAA&#10;AACfAgAAZHJzL2Rvd25yZXYueG1sUEsFBgAAAAAEAAQA9wAAAJIDAAAAAA==&#10;">
                  <v:imagedata r:id="rId133" o:title=""/>
                </v:shape>
                <v:shape id="Picture 10485" o:spid="_x0000_s1028" type="#_x0000_t75" style="position:absolute;left:685;width:9341;height:1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KUNvBAAAA3gAAAA8AAABkcnMvZG93bnJldi54bWxET8mKAjEQvQv+Qyhhbpp2xo22o4g4jAcv&#10;Lh9QJNULdipNJ9P2/P1EELzV462VbXtbi45aXzlWMJ0kIIi1MxUXCm7X7/EKhA/IBmvHpOCPPGw3&#10;w0GGqXEPPlN3CYWIIexTVFCG0KRSel2SRT9xDXHkctdaDBG2hTQtPmK4reVnkiykxYpjQ4kN7UvS&#10;98uvVSBNZ/DIevmVn1y3kP7OP/qg1Meo361BBOrDW/xyH02cn8xWc3i+E2+Qm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JKUNvBAAAA3gAAAA8AAAAAAAAAAAAAAAAAnwIA&#10;AGRycy9kb3ducmV2LnhtbFBLBQYAAAAABAAEAPcAAACNAwAAAAA=&#10;">
                  <v:imagedata r:id="rId134" o:title=""/>
                </v:shape>
              </v:group>
            </w:pict>
          </mc:Fallback>
        </mc:AlternateContent>
      </w:r>
      <w:r>
        <w:rPr>
          <w:rFonts w:ascii="Arial" w:eastAsia="Arial" w:hAnsi="Arial" w:cs="Arial"/>
          <w:b/>
          <w:color w:val="191A21"/>
        </w:rPr>
        <w:t>Introducción:</w:t>
      </w:r>
      <w:r>
        <w:rPr>
          <w:rFonts w:ascii="Arial" w:eastAsia="Arial" w:hAnsi="Arial" w:cs="Arial"/>
        </w:rPr>
        <w:t xml:space="preserve"> </w:t>
      </w:r>
    </w:p>
    <w:p w:rsidR="00B1719D" w:rsidRDefault="00831C27">
      <w:pPr>
        <w:spacing w:after="9" w:line="246" w:lineRule="auto"/>
        <w:ind w:left="53" w:right="-15" w:hanging="18"/>
        <w:jc w:val="both"/>
      </w:pPr>
      <w:r>
        <w:rPr>
          <w:rFonts w:ascii="Times New Roman" w:eastAsia="Times New Roman" w:hAnsi="Times New Roman" w:cs="Times New Roman"/>
          <w:color w:val="191A21"/>
        </w:rPr>
        <w:t>El riesgo  de desastres,  entendido  com</w:t>
      </w:r>
      <w:r>
        <w:rPr>
          <w:rFonts w:ascii="Times New Roman" w:eastAsia="Times New Roman" w:hAnsi="Times New Roman" w:cs="Times New Roman"/>
          <w:color w:val="191A21"/>
        </w:rPr>
        <w:t>o  la  probabilidad  de pérdida,  depende  de dos factores  que</w:t>
      </w:r>
      <w:r>
        <w:rPr>
          <w:rFonts w:ascii="Times New Roman" w:eastAsia="Times New Roman" w:hAnsi="Times New Roman" w:cs="Times New Roman"/>
        </w:rPr>
        <w:t xml:space="preserve"> </w:t>
      </w:r>
      <w:r>
        <w:rPr>
          <w:rFonts w:ascii="Times New Roman" w:eastAsia="Times New Roman" w:hAnsi="Times New Roman" w:cs="Times New Roman"/>
          <w:color w:val="191A21"/>
        </w:rPr>
        <w:t xml:space="preserve">son fundamentalmente  el </w:t>
      </w:r>
      <w:r>
        <w:rPr>
          <w:rFonts w:ascii="Times New Roman" w:eastAsia="Times New Roman" w:hAnsi="Times New Roman" w:cs="Times New Roman"/>
          <w:b/>
          <w:color w:val="191A21"/>
        </w:rPr>
        <w:t xml:space="preserve">peligro </w:t>
      </w:r>
      <w:r>
        <w:rPr>
          <w:rFonts w:ascii="Times New Roman" w:eastAsia="Times New Roman" w:hAnsi="Times New Roman" w:cs="Times New Roman"/>
          <w:color w:val="191A21"/>
        </w:rPr>
        <w:t xml:space="preserve">y la </w:t>
      </w:r>
      <w:r>
        <w:rPr>
          <w:rFonts w:ascii="Times New Roman" w:eastAsia="Times New Roman" w:hAnsi="Times New Roman" w:cs="Times New Roman"/>
          <w:b/>
          <w:color w:val="191A21"/>
        </w:rPr>
        <w:t xml:space="preserve">vulnerabilidad.  </w:t>
      </w:r>
      <w:r>
        <w:rPr>
          <w:rFonts w:ascii="Times New Roman" w:eastAsia="Times New Roman" w:hAnsi="Times New Roman" w:cs="Times New Roman"/>
          <w:color w:val="191A21"/>
        </w:rPr>
        <w:t xml:space="preserve">Que Comprende   cuantificar  los peligros, </w:t>
      </w:r>
    </w:p>
    <w:p w:rsidR="00B1719D" w:rsidRDefault="00831C27">
      <w:pPr>
        <w:spacing w:after="579" w:line="246" w:lineRule="auto"/>
        <w:ind w:left="53" w:right="-15" w:hanging="18"/>
        <w:jc w:val="both"/>
      </w:pPr>
      <w:r>
        <w:rPr>
          <w:rFonts w:ascii="Times New Roman" w:eastAsia="Times New Roman" w:hAnsi="Times New Roman" w:cs="Times New Roman"/>
          <w:color w:val="191A21"/>
        </w:rPr>
        <w:t xml:space="preserve">evaluar la vulnerabilidad y con ello establecer  los niveles de riesgo, es sin duda el paso decisivo para establecer procedimientos y medidas eficaces de </w:t>
      </w:r>
      <w:r>
        <w:rPr>
          <w:rFonts w:ascii="Times New Roman" w:eastAsia="Times New Roman" w:hAnsi="Times New Roman" w:cs="Times New Roman"/>
          <w:b/>
          <w:color w:val="191A21"/>
        </w:rPr>
        <w:t xml:space="preserve">mitigación </w:t>
      </w:r>
      <w:r>
        <w:rPr>
          <w:rFonts w:ascii="Times New Roman" w:eastAsia="Times New Roman" w:hAnsi="Times New Roman" w:cs="Times New Roman"/>
          <w:color w:val="191A21"/>
        </w:rPr>
        <w:t>para reducir sus efectos. Es por ello prioritario  desarrollar  herramientas  y procedimien</w:t>
      </w:r>
      <w:r>
        <w:rPr>
          <w:rFonts w:ascii="Times New Roman" w:eastAsia="Times New Roman" w:hAnsi="Times New Roman" w:cs="Times New Roman"/>
          <w:color w:val="191A21"/>
        </w:rPr>
        <w:t>tos para diagnosticar  los  niveles de peligro</w:t>
      </w:r>
      <w:r>
        <w:rPr>
          <w:rFonts w:ascii="Times New Roman" w:eastAsia="Times New Roman" w:hAnsi="Times New Roman" w:cs="Times New Roman"/>
        </w:rPr>
        <w:t xml:space="preserve"> </w:t>
      </w:r>
      <w:r>
        <w:rPr>
          <w:rFonts w:ascii="Times New Roman" w:eastAsia="Times New Roman" w:hAnsi="Times New Roman" w:cs="Times New Roman"/>
          <w:color w:val="191A21"/>
        </w:rPr>
        <w:t>del</w:t>
      </w:r>
      <w:r>
        <w:rPr>
          <w:rFonts w:ascii="Times New Roman" w:eastAsia="Times New Roman" w:hAnsi="Times New Roman" w:cs="Times New Roman"/>
        </w:rPr>
        <w:t xml:space="preserve"> </w:t>
      </w:r>
      <w:r>
        <w:rPr>
          <w:rFonts w:ascii="Times New Roman" w:eastAsia="Times New Roman" w:hAnsi="Times New Roman" w:cs="Times New Roman"/>
          <w:color w:val="191A21"/>
        </w:rPr>
        <w:t>Municipio   en  varios   lugares   que  están  expuestos   a  este  tipo  de  fenómeno   que  es  el</w:t>
      </w:r>
      <w:r>
        <w:rPr>
          <w:rFonts w:ascii="Times New Roman" w:eastAsia="Times New Roman" w:hAnsi="Times New Roman" w:cs="Times New Roman"/>
        </w:rPr>
        <w:t xml:space="preserve"> </w:t>
      </w:r>
      <w:r>
        <w:rPr>
          <w:rFonts w:ascii="Times New Roman" w:eastAsia="Times New Roman" w:hAnsi="Times New Roman" w:cs="Times New Roman"/>
          <w:color w:val="191A21"/>
        </w:rPr>
        <w:t>hidrometereologico,  ya  que  tenemos   lluvias  torrenciales  inundaciones  en  la  parte  baja  de  lo</w:t>
      </w:r>
      <w:r>
        <w:rPr>
          <w:rFonts w:ascii="Times New Roman" w:eastAsia="Times New Roman" w:hAnsi="Times New Roman" w:cs="Times New Roman"/>
          <w:color w:val="191A21"/>
        </w:rPr>
        <w:t>s</w:t>
      </w:r>
      <w:r>
        <w:rPr>
          <w:rFonts w:ascii="Times New Roman" w:eastAsia="Times New Roman" w:hAnsi="Times New Roman" w:cs="Times New Roman"/>
        </w:rPr>
        <w:t xml:space="preserve"> </w:t>
      </w:r>
      <w:r>
        <w:rPr>
          <w:rFonts w:ascii="Times New Roman" w:eastAsia="Times New Roman" w:hAnsi="Times New Roman" w:cs="Times New Roman"/>
          <w:color w:val="191A21"/>
        </w:rPr>
        <w:t>Ejidos  de Villa  del  Mar,  Peregrina  de  Gómez,  Aquiles  Serdán  y naranjitos,  sequias,  vientos  y ciclones tropicales,  por lo que ante la vulnerabilidad  en estas localidades estamos prevenidos  para mitigar los  desastres  que pudieran  ocasiona</w:t>
      </w:r>
      <w:r>
        <w:rPr>
          <w:rFonts w:ascii="Times New Roman" w:eastAsia="Times New Roman" w:hAnsi="Times New Roman" w:cs="Times New Roman"/>
          <w:color w:val="191A21"/>
        </w:rPr>
        <w:t xml:space="preserve">r  este fenómeno,  para esto se han realizado  reuniones con  las autoridades federales,  estatales  y municipales  para  estar  informados sobre el estado  del tiempo  </w:t>
      </w:r>
      <w:r>
        <w:rPr>
          <w:rFonts w:ascii="Times New Roman" w:eastAsia="Times New Roman" w:hAnsi="Times New Roman" w:cs="Times New Roman"/>
          <w:color w:val="191A21"/>
          <w:sz w:val="23"/>
        </w:rPr>
        <w:t xml:space="preserve">y </w:t>
      </w:r>
      <w:r>
        <w:rPr>
          <w:rFonts w:ascii="Times New Roman" w:eastAsia="Times New Roman" w:hAnsi="Times New Roman" w:cs="Times New Roman"/>
          <w:color w:val="191A21"/>
        </w:rPr>
        <w:t xml:space="preserve">así poder prevenir  </w:t>
      </w:r>
      <w:r>
        <w:rPr>
          <w:rFonts w:ascii="Times New Roman" w:eastAsia="Times New Roman" w:hAnsi="Times New Roman" w:cs="Times New Roman"/>
          <w:color w:val="191A21"/>
          <w:sz w:val="23"/>
        </w:rPr>
        <w:t xml:space="preserve">y </w:t>
      </w:r>
      <w:r>
        <w:rPr>
          <w:rFonts w:ascii="Times New Roman" w:eastAsia="Times New Roman" w:hAnsi="Times New Roman" w:cs="Times New Roman"/>
          <w:color w:val="191A21"/>
        </w:rPr>
        <w:t>conservar  la integridad de los habitantes  del municipio,  una</w:t>
      </w:r>
      <w:r>
        <w:rPr>
          <w:rFonts w:ascii="Times New Roman" w:eastAsia="Times New Roman" w:hAnsi="Times New Roman" w:cs="Times New Roman"/>
          <w:color w:val="191A21"/>
        </w:rPr>
        <w:t xml:space="preserve"> de las acciones  que se han tomado  como </w:t>
      </w:r>
      <w:r>
        <w:rPr>
          <w:rFonts w:ascii="Times New Roman" w:eastAsia="Times New Roman" w:hAnsi="Times New Roman" w:cs="Times New Roman"/>
          <w:b/>
          <w:color w:val="191A21"/>
        </w:rPr>
        <w:t xml:space="preserve">medida Preventiva  </w:t>
      </w:r>
      <w:r>
        <w:rPr>
          <w:rFonts w:ascii="Times New Roman" w:eastAsia="Times New Roman" w:hAnsi="Times New Roman" w:cs="Times New Roman"/>
          <w:color w:val="191A21"/>
        </w:rPr>
        <w:t xml:space="preserve">para mitigar  el riesgo de inundación es </w:t>
      </w:r>
      <w:r>
        <w:rPr>
          <w:rFonts w:ascii="Times New Roman" w:eastAsia="Times New Roman" w:hAnsi="Times New Roman" w:cs="Times New Roman"/>
          <w:b/>
          <w:color w:val="191A21"/>
        </w:rPr>
        <w:t xml:space="preserve">el desazolve  </w:t>
      </w:r>
      <w:r>
        <w:rPr>
          <w:rFonts w:ascii="Times New Roman" w:eastAsia="Times New Roman" w:hAnsi="Times New Roman" w:cs="Times New Roman"/>
          <w:color w:val="191A21"/>
        </w:rPr>
        <w:t xml:space="preserve">de los  ríos de Ipala  </w:t>
      </w:r>
      <w:r>
        <w:rPr>
          <w:rFonts w:ascii="Arial" w:eastAsia="Arial" w:hAnsi="Arial" w:cs="Arial"/>
          <w:color w:val="191A21"/>
          <w:sz w:val="21"/>
        </w:rPr>
        <w:t xml:space="preserve">y </w:t>
      </w:r>
      <w:r>
        <w:rPr>
          <w:rFonts w:ascii="Times New Roman" w:eastAsia="Times New Roman" w:hAnsi="Times New Roman" w:cs="Times New Roman"/>
          <w:color w:val="191A21"/>
        </w:rPr>
        <w:t>de Aquiles  Serdán,  desgraciadamente por falta de maquinaria  el trabajo en este año no se llevó a cabo .</w:t>
      </w:r>
      <w:r>
        <w:rPr>
          <w:rFonts w:ascii="Times New Roman" w:eastAsia="Times New Roman" w:hAnsi="Times New Roman" w:cs="Times New Roman"/>
        </w:rPr>
        <w:t xml:space="preserve"> </w:t>
      </w:r>
    </w:p>
    <w:p w:rsidR="00B1719D" w:rsidRDefault="00831C27">
      <w:pPr>
        <w:spacing w:line="240" w:lineRule="auto"/>
      </w:pPr>
      <w:r>
        <w:rPr>
          <w:noProof/>
        </w:rPr>
        <mc:AlternateContent>
          <mc:Choice Requires="wpg">
            <w:drawing>
              <wp:inline distT="0" distB="0" distL="0" distR="0">
                <wp:extent cx="2476500" cy="1652194"/>
                <wp:effectExtent l="0" t="0" r="0" b="0"/>
                <wp:docPr id="55272" name="Group 55272"/>
                <wp:cNvGraphicFramePr/>
                <a:graphic xmlns:a="http://schemas.openxmlformats.org/drawingml/2006/main">
                  <a:graphicData uri="http://schemas.microsoft.com/office/word/2010/wordprocessingGroup">
                    <wpg:wgp>
                      <wpg:cNvGrpSpPr/>
                      <wpg:grpSpPr>
                        <a:xfrm>
                          <a:off x="0" y="0"/>
                          <a:ext cx="2476500" cy="1652194"/>
                          <a:chOff x="0" y="0"/>
                          <a:chExt cx="2476500" cy="1652194"/>
                        </a:xfrm>
                      </wpg:grpSpPr>
                      <pic:pic xmlns:pic="http://schemas.openxmlformats.org/drawingml/2006/picture">
                        <pic:nvPicPr>
                          <pic:cNvPr id="10469" name="Picture 10469"/>
                          <pic:cNvPicPr/>
                        </pic:nvPicPr>
                        <pic:blipFill>
                          <a:blip r:embed="rId135"/>
                          <a:stretch>
                            <a:fillRect/>
                          </a:stretch>
                        </pic:blipFill>
                        <pic:spPr>
                          <a:xfrm>
                            <a:off x="1322705" y="360604"/>
                            <a:ext cx="111760" cy="61595"/>
                          </a:xfrm>
                          <a:prstGeom prst="rect">
                            <a:avLst/>
                          </a:prstGeom>
                        </pic:spPr>
                      </pic:pic>
                      <pic:pic xmlns:pic="http://schemas.openxmlformats.org/drawingml/2006/picture">
                        <pic:nvPicPr>
                          <pic:cNvPr id="10471" name="Picture 10471"/>
                          <pic:cNvPicPr/>
                        </pic:nvPicPr>
                        <pic:blipFill>
                          <a:blip r:embed="rId136"/>
                          <a:stretch>
                            <a:fillRect/>
                          </a:stretch>
                        </pic:blipFill>
                        <pic:spPr>
                          <a:xfrm>
                            <a:off x="1873250" y="335838"/>
                            <a:ext cx="429260" cy="182880"/>
                          </a:xfrm>
                          <a:prstGeom prst="rect">
                            <a:avLst/>
                          </a:prstGeom>
                        </pic:spPr>
                      </pic:pic>
                      <pic:pic xmlns:pic="http://schemas.openxmlformats.org/drawingml/2006/picture">
                        <pic:nvPicPr>
                          <pic:cNvPr id="55331" name="Picture 55331"/>
                          <pic:cNvPicPr/>
                        </pic:nvPicPr>
                        <pic:blipFill>
                          <a:blip r:embed="rId137"/>
                          <a:stretch>
                            <a:fillRect/>
                          </a:stretch>
                        </pic:blipFill>
                        <pic:spPr>
                          <a:xfrm>
                            <a:off x="5715" y="68504"/>
                            <a:ext cx="2470150" cy="257175"/>
                          </a:xfrm>
                          <a:prstGeom prst="rect">
                            <a:avLst/>
                          </a:prstGeom>
                        </pic:spPr>
                      </pic:pic>
                      <pic:pic xmlns:pic="http://schemas.openxmlformats.org/drawingml/2006/picture">
                        <pic:nvPicPr>
                          <pic:cNvPr id="55333" name="Picture 55333"/>
                          <pic:cNvPicPr/>
                        </pic:nvPicPr>
                        <pic:blipFill>
                          <a:blip r:embed="rId138"/>
                          <a:stretch>
                            <a:fillRect/>
                          </a:stretch>
                        </pic:blipFill>
                        <pic:spPr>
                          <a:xfrm>
                            <a:off x="2180590" y="789229"/>
                            <a:ext cx="295275" cy="863600"/>
                          </a:xfrm>
                          <a:prstGeom prst="rect">
                            <a:avLst/>
                          </a:prstGeom>
                        </pic:spPr>
                      </pic:pic>
                      <pic:pic xmlns:pic="http://schemas.openxmlformats.org/drawingml/2006/picture">
                        <pic:nvPicPr>
                          <pic:cNvPr id="55332" name="Picture 55332"/>
                          <pic:cNvPicPr/>
                        </pic:nvPicPr>
                        <pic:blipFill>
                          <a:blip r:embed="rId139"/>
                          <a:stretch>
                            <a:fillRect/>
                          </a:stretch>
                        </pic:blipFill>
                        <pic:spPr>
                          <a:xfrm>
                            <a:off x="554990" y="706679"/>
                            <a:ext cx="742950" cy="946150"/>
                          </a:xfrm>
                          <a:prstGeom prst="rect">
                            <a:avLst/>
                          </a:prstGeom>
                        </pic:spPr>
                      </pic:pic>
                      <pic:pic xmlns:pic="http://schemas.openxmlformats.org/drawingml/2006/picture">
                        <pic:nvPicPr>
                          <pic:cNvPr id="10481" name="Picture 10481"/>
                          <pic:cNvPicPr/>
                        </pic:nvPicPr>
                        <pic:blipFill>
                          <a:blip r:embed="rId140"/>
                          <a:stretch>
                            <a:fillRect/>
                          </a:stretch>
                        </pic:blipFill>
                        <pic:spPr>
                          <a:xfrm>
                            <a:off x="0" y="582219"/>
                            <a:ext cx="347345" cy="1069340"/>
                          </a:xfrm>
                          <a:prstGeom prst="rect">
                            <a:avLst/>
                          </a:prstGeom>
                        </pic:spPr>
                      </pic:pic>
                      <wps:wsp>
                        <wps:cNvPr id="11177" name="Rectangle 11177"/>
                        <wps:cNvSpPr/>
                        <wps:spPr>
                          <a:xfrm>
                            <a:off x="2064766" y="0"/>
                            <a:ext cx="16891" cy="261776"/>
                          </a:xfrm>
                          <a:prstGeom prst="rect">
                            <a:avLst/>
                          </a:prstGeom>
                          <a:ln>
                            <a:noFill/>
                          </a:ln>
                        </wps:spPr>
                        <wps:txbx>
                          <w:txbxContent>
                            <w:p w:rsidR="00B1719D" w:rsidRDefault="00831C27">
                              <w:r>
                                <w:rPr>
                                  <w:rFonts w:ascii="Times New Roman" w:eastAsia="Times New Roman" w:hAnsi="Times New Roman" w:cs="Times New Roman"/>
                                  <w:color w:val="A3B2AA"/>
                                  <w:sz w:val="28"/>
                                </w:rPr>
                                <w:t>.</w:t>
                              </w:r>
                            </w:p>
                          </w:txbxContent>
                        </wps:txbx>
                        <wps:bodyPr horzOverflow="overflow" lIns="0" tIns="0" rIns="0" bIns="0" rtlCol="0">
                          <a:noAutofit/>
                        </wps:bodyPr>
                      </wps:wsp>
                      <wps:wsp>
                        <wps:cNvPr id="11162" name="Rectangle 11162"/>
                        <wps:cNvSpPr/>
                        <wps:spPr>
                          <a:xfrm>
                            <a:off x="2090166" y="0"/>
                            <a:ext cx="78119" cy="261776"/>
                          </a:xfrm>
                          <a:prstGeom prst="rect">
                            <a:avLst/>
                          </a:prstGeom>
                          <a:ln>
                            <a:noFill/>
                          </a:ln>
                        </wps:spPr>
                        <wps:txbx>
                          <w:txbxContent>
                            <w:p w:rsidR="00B1719D" w:rsidRDefault="00831C27">
                              <w:r>
                                <w:rPr>
                                  <w:rFonts w:ascii="Times New Roman" w:eastAsia="Times New Roman" w:hAnsi="Times New Roman" w:cs="Times New Roman"/>
                                  <w:color w:val="A3B2AA"/>
                                  <w:sz w:val="28"/>
                                </w:rPr>
                                <w:t>.</w:t>
                              </w:r>
                            </w:p>
                          </w:txbxContent>
                        </wps:txbx>
                        <wps:bodyPr horzOverflow="overflow" lIns="0" tIns="0" rIns="0" bIns="0" rtlCol="0">
                          <a:noAutofit/>
                        </wps:bodyPr>
                      </wps:wsp>
                      <wps:wsp>
                        <wps:cNvPr id="11163" name="Rectangle 11163"/>
                        <wps:cNvSpPr/>
                        <wps:spPr>
                          <a:xfrm>
                            <a:off x="2148459" y="0"/>
                            <a:ext cx="59119" cy="261776"/>
                          </a:xfrm>
                          <a:prstGeom prst="rect">
                            <a:avLst/>
                          </a:prstGeom>
                          <a:ln>
                            <a:noFill/>
                          </a:ln>
                        </wps:spPr>
                        <wps:txbx>
                          <w:txbxContent>
                            <w:p w:rsidR="00B1719D" w:rsidRDefault="00831C27">
                              <w:r>
                                <w:rPr>
                                  <w:rFonts w:ascii="Times New Roman" w:eastAsia="Times New Roman" w:hAnsi="Times New Roman" w:cs="Times New Roman"/>
                                  <w:color w:val="A3B2AA"/>
                                  <w:sz w:val="28"/>
                                </w:rPr>
                                <w:t xml:space="preserve"> </w:t>
                              </w:r>
                            </w:p>
                          </w:txbxContent>
                        </wps:txbx>
                        <wps:bodyPr horzOverflow="overflow" lIns="0" tIns="0" rIns="0" bIns="0" rtlCol="0">
                          <a:noAutofit/>
                        </wps:bodyPr>
                      </wps:wsp>
                      <wps:wsp>
                        <wps:cNvPr id="11164" name="Rectangle 11164"/>
                        <wps:cNvSpPr/>
                        <wps:spPr>
                          <a:xfrm>
                            <a:off x="2163699" y="128999"/>
                            <a:ext cx="26324" cy="48615"/>
                          </a:xfrm>
                          <a:prstGeom prst="rect">
                            <a:avLst/>
                          </a:prstGeom>
                          <a:ln>
                            <a:noFill/>
                          </a:ln>
                        </wps:spPr>
                        <wps:txbx>
                          <w:txbxContent>
                            <w:p w:rsidR="00B1719D" w:rsidRDefault="00831C27">
                              <w:r>
                                <w:rPr>
                                  <w:rFonts w:ascii="Times New Roman" w:eastAsia="Times New Roman" w:hAnsi="Times New Roman" w:cs="Times New Roman"/>
                                  <w:color w:val="8E998A"/>
                                  <w:sz w:val="5"/>
                                </w:rPr>
                                <w:t>)</w:t>
                              </w:r>
                            </w:p>
                          </w:txbxContent>
                        </wps:txbx>
                        <wps:bodyPr horzOverflow="overflow" lIns="0" tIns="0" rIns="0" bIns="0" rtlCol="0">
                          <a:noAutofit/>
                        </wps:bodyPr>
                      </wps:wsp>
                      <wps:wsp>
                        <wps:cNvPr id="11165" name="Rectangle 11165"/>
                        <wps:cNvSpPr/>
                        <wps:spPr>
                          <a:xfrm>
                            <a:off x="2181606" y="128999"/>
                            <a:ext cx="10979" cy="48615"/>
                          </a:xfrm>
                          <a:prstGeom prst="rect">
                            <a:avLst/>
                          </a:prstGeom>
                          <a:ln>
                            <a:noFill/>
                          </a:ln>
                        </wps:spPr>
                        <wps:txbx>
                          <w:txbxContent>
                            <w:p w:rsidR="00B1719D" w:rsidRDefault="00831C27">
                              <w:r>
                                <w:rPr>
                                  <w:rFonts w:ascii="Times New Roman" w:eastAsia="Times New Roman" w:hAnsi="Times New Roman" w:cs="Times New Roman"/>
                                  <w:sz w:val="5"/>
                                </w:rPr>
                                <w:t xml:space="preserve"> </w:t>
                              </w:r>
                            </w:p>
                          </w:txbxContent>
                        </wps:txbx>
                        <wps:bodyPr horzOverflow="overflow" lIns="0" tIns="0" rIns="0" bIns="0" rtlCol="0">
                          <a:noAutofit/>
                        </wps:bodyPr>
                      </wps:wsp>
                      <wps:wsp>
                        <wps:cNvPr id="11166" name="Rectangle 11166"/>
                        <wps:cNvSpPr/>
                        <wps:spPr>
                          <a:xfrm>
                            <a:off x="380048" y="77965"/>
                            <a:ext cx="155953" cy="131834"/>
                          </a:xfrm>
                          <a:prstGeom prst="rect">
                            <a:avLst/>
                          </a:prstGeom>
                          <a:ln>
                            <a:noFill/>
                          </a:ln>
                        </wps:spPr>
                        <wps:txbx>
                          <w:txbxContent>
                            <w:p w:rsidR="00B1719D" w:rsidRDefault="00831C27">
                              <w:r>
                                <w:rPr>
                                  <w:rFonts w:ascii="Arial" w:eastAsia="Arial" w:hAnsi="Arial" w:cs="Arial"/>
                                  <w:color w:val="8E998A"/>
                                  <w:sz w:val="14"/>
                                </w:rPr>
                                <w:t xml:space="preserve">.            </w:t>
                              </w:r>
                            </w:p>
                          </w:txbxContent>
                        </wps:txbx>
                        <wps:bodyPr horzOverflow="overflow" lIns="0" tIns="0" rIns="0" bIns="0" rtlCol="0">
                          <a:noAutofit/>
                        </wps:bodyPr>
                      </wps:wsp>
                      <wps:wsp>
                        <wps:cNvPr id="11167" name="Rectangle 11167"/>
                        <wps:cNvSpPr/>
                        <wps:spPr>
                          <a:xfrm>
                            <a:off x="496824" y="77965"/>
                            <a:ext cx="10950" cy="131834"/>
                          </a:xfrm>
                          <a:prstGeom prst="rect">
                            <a:avLst/>
                          </a:prstGeom>
                          <a:ln>
                            <a:noFill/>
                          </a:ln>
                        </wps:spPr>
                        <wps:txbx>
                          <w:txbxContent>
                            <w:p w:rsidR="00B1719D" w:rsidRDefault="00831C27">
                              <w:r>
                                <w:rPr>
                                  <w:rFonts w:ascii="Arial" w:eastAsia="Arial" w:hAnsi="Arial" w:cs="Arial"/>
                                  <w:color w:val="8E998A"/>
                                  <w:sz w:val="14"/>
                                </w:rPr>
                                <w:t xml:space="preserve"> </w:t>
                              </w:r>
                            </w:p>
                          </w:txbxContent>
                        </wps:txbx>
                        <wps:bodyPr horzOverflow="overflow" lIns="0" tIns="0" rIns="0" bIns="0" rtlCol="0">
                          <a:noAutofit/>
                        </wps:bodyPr>
                      </wps:wsp>
                      <wps:wsp>
                        <wps:cNvPr id="11168" name="Rectangle 11168"/>
                        <wps:cNvSpPr/>
                        <wps:spPr>
                          <a:xfrm>
                            <a:off x="509651" y="66953"/>
                            <a:ext cx="220309" cy="162477"/>
                          </a:xfrm>
                          <a:prstGeom prst="rect">
                            <a:avLst/>
                          </a:prstGeom>
                          <a:ln>
                            <a:noFill/>
                          </a:ln>
                        </wps:spPr>
                        <wps:txbx>
                          <w:txbxContent>
                            <w:p w:rsidR="00B1719D" w:rsidRDefault="00831C27">
                              <w:r>
                                <w:rPr>
                                  <w:rFonts w:ascii="Malgun Gothic" w:eastAsia="Malgun Gothic" w:hAnsi="Malgun Gothic" w:cs="Malgun Gothic"/>
                                  <w:color w:val="8E998A"/>
                                  <w:sz w:val="20"/>
                                </w:rPr>
                                <w:t>�</w:t>
                              </w:r>
                            </w:p>
                          </w:txbxContent>
                        </wps:txbx>
                        <wps:bodyPr horzOverflow="overflow" lIns="0" tIns="0" rIns="0" bIns="0" rtlCol="0">
                          <a:noAutofit/>
                        </wps:bodyPr>
                      </wps:wsp>
                      <wps:wsp>
                        <wps:cNvPr id="11169" name="Rectangle 11169"/>
                        <wps:cNvSpPr/>
                        <wps:spPr>
                          <a:xfrm>
                            <a:off x="677545" y="66953"/>
                            <a:ext cx="59456" cy="162477"/>
                          </a:xfrm>
                          <a:prstGeom prst="rect">
                            <a:avLst/>
                          </a:prstGeom>
                          <a:ln>
                            <a:noFill/>
                          </a:ln>
                        </wps:spPr>
                        <wps:txbx>
                          <w:txbxContent>
                            <w:p w:rsidR="00B1719D" w:rsidRDefault="00831C27">
                              <w:r>
                                <w:rPr>
                                  <w:rFonts w:ascii="Malgun Gothic" w:eastAsia="Malgun Gothic" w:hAnsi="Malgun Gothic" w:cs="Malgun Gothic"/>
                                  <w:sz w:val="20"/>
                                </w:rPr>
                                <w:t xml:space="preserve"> </w:t>
                              </w:r>
                            </w:p>
                          </w:txbxContent>
                        </wps:txbx>
                        <wps:bodyPr horzOverflow="overflow" lIns="0" tIns="0" rIns="0" bIns="0" rtlCol="0">
                          <a:noAutofit/>
                        </wps:bodyPr>
                      </wps:wsp>
                      <wps:wsp>
                        <wps:cNvPr id="11170" name="Rectangle 11170"/>
                        <wps:cNvSpPr/>
                        <wps:spPr>
                          <a:xfrm>
                            <a:off x="1671066" y="103700"/>
                            <a:ext cx="19425" cy="86013"/>
                          </a:xfrm>
                          <a:prstGeom prst="rect">
                            <a:avLst/>
                          </a:prstGeom>
                          <a:ln>
                            <a:noFill/>
                          </a:ln>
                        </wps:spPr>
                        <wps:txbx>
                          <w:txbxContent>
                            <w:p w:rsidR="00B1719D" w:rsidRDefault="00831C27">
                              <w:r>
                                <w:rPr>
                                  <w:rFonts w:ascii="Times New Roman" w:eastAsia="Times New Roman" w:hAnsi="Times New Roman" w:cs="Times New Roman"/>
                                  <w:color w:val="8E998A"/>
                                  <w:sz w:val="9"/>
                                </w:rPr>
                                <w:t>,</w:t>
                              </w:r>
                            </w:p>
                          </w:txbxContent>
                        </wps:txbx>
                        <wps:bodyPr horzOverflow="overflow" lIns="0" tIns="0" rIns="0" bIns="0" rtlCol="0">
                          <a:noAutofit/>
                        </wps:bodyPr>
                      </wps:wsp>
                      <wps:wsp>
                        <wps:cNvPr id="11171" name="Rectangle 11171"/>
                        <wps:cNvSpPr/>
                        <wps:spPr>
                          <a:xfrm>
                            <a:off x="1686306" y="113678"/>
                            <a:ext cx="77699" cy="74739"/>
                          </a:xfrm>
                          <a:prstGeom prst="rect">
                            <a:avLst/>
                          </a:prstGeom>
                          <a:ln>
                            <a:noFill/>
                          </a:ln>
                        </wps:spPr>
                        <wps:txbx>
                          <w:txbxContent>
                            <w:p w:rsidR="00B1719D" w:rsidRDefault="00831C27">
                              <w:r>
                                <w:rPr>
                                  <w:rFonts w:ascii="Malgun Gothic" w:eastAsia="Malgun Gothic" w:hAnsi="Malgun Gothic" w:cs="Malgun Gothic"/>
                                  <w:color w:val="8E998A"/>
                                  <w:sz w:val="9"/>
                                </w:rPr>
                                <w:t>�</w:t>
                              </w:r>
                            </w:p>
                          </w:txbxContent>
                        </wps:txbx>
                        <wps:bodyPr horzOverflow="overflow" lIns="0" tIns="0" rIns="0" bIns="0" rtlCol="0">
                          <a:noAutofit/>
                        </wps:bodyPr>
                      </wps:wsp>
                      <wps:wsp>
                        <wps:cNvPr id="11172" name="Rectangle 11172"/>
                        <wps:cNvSpPr/>
                        <wps:spPr>
                          <a:xfrm>
                            <a:off x="1744726" y="113678"/>
                            <a:ext cx="27350" cy="74739"/>
                          </a:xfrm>
                          <a:prstGeom prst="rect">
                            <a:avLst/>
                          </a:prstGeom>
                          <a:ln>
                            <a:noFill/>
                          </a:ln>
                        </wps:spPr>
                        <wps:txbx>
                          <w:txbxContent>
                            <w:p w:rsidR="00B1719D" w:rsidRDefault="00831C27">
                              <w:r>
                                <w:rPr>
                                  <w:rFonts w:ascii="Malgun Gothic" w:eastAsia="Malgun Gothic" w:hAnsi="Malgun Gothic" w:cs="Malgun Gothic"/>
                                  <w:sz w:val="9"/>
                                </w:rPr>
                                <w:t xml:space="preserve"> </w:t>
                              </w:r>
                            </w:p>
                          </w:txbxContent>
                        </wps:txbx>
                        <wps:bodyPr horzOverflow="overflow" lIns="0" tIns="0" rIns="0" bIns="0" rtlCol="0">
                          <a:noAutofit/>
                        </wps:bodyPr>
                      </wps:wsp>
                      <wps:wsp>
                        <wps:cNvPr id="11173" name="Rectangle 11173"/>
                        <wps:cNvSpPr/>
                        <wps:spPr>
                          <a:xfrm>
                            <a:off x="1327785" y="315105"/>
                            <a:ext cx="56912" cy="160806"/>
                          </a:xfrm>
                          <a:prstGeom prst="rect">
                            <a:avLst/>
                          </a:prstGeom>
                          <a:ln>
                            <a:noFill/>
                          </a:ln>
                        </wps:spPr>
                        <wps:txbx>
                          <w:txbxContent>
                            <w:p w:rsidR="00B1719D" w:rsidRDefault="00831C27">
                              <w:r>
                                <w:rPr>
                                  <w:rFonts w:ascii="Times New Roman" w:eastAsia="Times New Roman" w:hAnsi="Times New Roman" w:cs="Times New Roman"/>
                                  <w:i/>
                                  <w:color w:val="8E998A"/>
                                  <w:sz w:val="17"/>
                                </w:rPr>
                                <w:t>:</w:t>
                              </w:r>
                            </w:p>
                          </w:txbxContent>
                        </wps:txbx>
                        <wps:bodyPr horzOverflow="overflow" lIns="0" tIns="0" rIns="0" bIns="0" rtlCol="0">
                          <a:noAutofit/>
                        </wps:bodyPr>
                      </wps:wsp>
                      <wps:wsp>
                        <wps:cNvPr id="11174" name="Rectangle 11174"/>
                        <wps:cNvSpPr/>
                        <wps:spPr>
                          <a:xfrm>
                            <a:off x="1370965" y="315105"/>
                            <a:ext cx="79676" cy="160806"/>
                          </a:xfrm>
                          <a:prstGeom prst="rect">
                            <a:avLst/>
                          </a:prstGeom>
                          <a:ln>
                            <a:noFill/>
                          </a:ln>
                        </wps:spPr>
                        <wps:txbx>
                          <w:txbxContent>
                            <w:p w:rsidR="00B1719D" w:rsidRDefault="00831C27">
                              <w:r>
                                <w:rPr>
                                  <w:rFonts w:ascii="Times New Roman" w:eastAsia="Times New Roman" w:hAnsi="Times New Roman" w:cs="Times New Roman"/>
                                  <w:i/>
                                  <w:color w:val="8E998A"/>
                                  <w:sz w:val="17"/>
                                </w:rPr>
                                <w:t>-</w:t>
                              </w:r>
                            </w:p>
                          </w:txbxContent>
                        </wps:txbx>
                        <wps:bodyPr horzOverflow="overflow" lIns="0" tIns="0" rIns="0" bIns="0" rtlCol="0">
                          <a:noAutofit/>
                        </wps:bodyPr>
                      </wps:wsp>
                      <wps:wsp>
                        <wps:cNvPr id="11175" name="Rectangle 11175"/>
                        <wps:cNvSpPr/>
                        <wps:spPr>
                          <a:xfrm>
                            <a:off x="1429385" y="315105"/>
                            <a:ext cx="36316" cy="160806"/>
                          </a:xfrm>
                          <a:prstGeom prst="rect">
                            <a:avLst/>
                          </a:prstGeom>
                          <a:ln>
                            <a:noFill/>
                          </a:ln>
                        </wps:spPr>
                        <wps:txbx>
                          <w:txbxContent>
                            <w:p w:rsidR="00B1719D" w:rsidRDefault="00831C27">
                              <w:r>
                                <w:rPr>
                                  <w:rFonts w:ascii="Times New Roman" w:eastAsia="Times New Roman" w:hAnsi="Times New Roman" w:cs="Times New Roman"/>
                                  <w:sz w:val="17"/>
                                </w:rPr>
                                <w:t xml:space="preserve"> </w:t>
                              </w:r>
                            </w:p>
                          </w:txbxContent>
                        </wps:txbx>
                        <wps:bodyPr horzOverflow="overflow" lIns="0" tIns="0" rIns="0" bIns="0" rtlCol="0">
                          <a:noAutofit/>
                        </wps:bodyPr>
                      </wps:wsp>
                    </wpg:wgp>
                  </a:graphicData>
                </a:graphic>
              </wp:inline>
            </w:drawing>
          </mc:Choice>
          <mc:Fallback>
            <w:pict>
              <v:group id="Group 55272" o:spid="_x0000_s1251" style="width:195pt;height:130.1pt;mso-position-horizontal-relative:char;mso-position-vertical-relative:line" coordsize="24765,1652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f69Q0wAUAAJoqAAAOAAAAZHJzL2Uyb0RvYy54bWzsWt1u&#10;2zYYvR+wdxB031okRVIS6hTDshYFhjVYtweQZdkWpj9QSpzs6XdISkzsaKtTZHbm5SIORUnkp++c&#10;71d69/62Kr2bXHVFU8998jbwvbzOmmVRr+f+7799eBP5Xten9TItmzqf+3d557+/+P67d9s2yWmz&#10;acplrjwsUnfJtp37m75vk9msyzZ5lXZvmzavcXLVqCrtcajWs6VKt1i9Kmc0CMRs26hlq5os7zrM&#10;XtqT/oVZf7XKs/7zatXlvVfOfcjWm19lfhf6d3bxLk3WKm03RTaIkX6DFFVa1NjULXWZ9ql3rYpH&#10;S1VFppquWfVvs6aaNatVkeXmGfA0JNh7mo+quW7Ns6yT7bp1aoJq9/T0zctmv9xcKa9Yzn3OqaS+&#10;V6cVYDI7e3YKKtq26wRXflTtl/ZKDRNre6Sf+nalKv0fz+PdGuXeOeXmt72XYZKGUvAAGGQ4RwSn&#10;JA6t+rMNMHp0X7b56St3zsaNZ1o+J05bZAn+Bm1h9EhbX2cV7uqvVe4Pi1QHrVGl6o/r9g2AbdO+&#10;WBRl0d8ZkgJCLVR9c1VkV8oe3CueBKGIR8XjCr2xZyehaX2jvlbficOZPt5ZaFEW7YeiLLX+9XgQ&#10;GRzf48jEU1v+XTbZdZXXvTUolZeQvqm7TdF2vqeSvFrk4If6tCQWr65XeZ9t9IYrbPwrjExLlibu&#10;hJHyXjAtcwfiTFCFMEplwH0PpGAiEMHAiZE1hBApBtIIwmOuRXDAp0mruv5j3lSeHkBIyAJtp0l6&#10;83M3SDVeMijPCmIkhFxWwRj8l+giyQRdMPnC6EL/BbpEklEOPmi6MB6xyO4x0iWkMR3pQiIaRcbD&#10;/6/5wjljj/hiJ18YX9jz84VLYn2LiPi+a0FACojmkg5IFFfKV+eiecH2nYudfGFkGeKECznPEIso&#10;iQIeW+cio5jSeNe50BgpEuik+RIJRKtX56Kp4ZLGqyF3sZMvjC/Gth+kKM/AF87DeKRLIITco4tE&#10;MBrdSxwieXmlC7La6FEsspMvjC7i+WORdSw8oqh8dh0LCyULB8dCAhGz8Pmpsm1RYHdjdYCjR/XB&#10;k2rIL5u0zZFp62UflDLI1uUYPnRdkNbrEsWMmQbCw9WuiOz+riyggUC5KEyeZ3SRJmOKR0QUg0Mm&#10;aAtsZ5D61gwvTcpalwt1o0soSIiF9AwqylE2PepvF7emSKZEauj03KJZ3qF03jTqz89ogKzKZjv3&#10;m2Hke+WnGioG5v04UONgMQ5UX/7YmMaEleGH675ZFaZsud9hEAbY2X2PAaJwPn0HREw/DcQ4INMg&#10;yojACE4Goqka7lV8piC6RG4XRJNm64eH3R5giSSMQg6skPTsWSKPTwqicaJnD2I46U6FSX+fACLS&#10;1diCSGgUYwhDvvepVDCKjbRPDSNkKvrs0VwqNbQ6eyAR321vddcaja6fAGRE0CUz1jgFJAlipKGn&#10;AtJ0oM4eSGh/CkiThxwMJIsC5MIGRyljMVQnLsfh6HTCfWuDJIxEzJj78SzSxfmzTnKmM1XhMryD&#10;4mMYi0j7TiA1BWTgSsBT4OhC/VnjCDOaMkiX5B2EIw9ghagrgKMQ2vh2AyQNWDA4ViLQOTQkOZ5B&#10;unB/1kBCwVNAukTvICCFlFwX09NA8jjkcODGsZ4ARxftzxlHiap3AkdMP6V6JEKiFzKkOgGTttt6&#10;n7Pi9TF1zdiAGIM9nkG6aH/WQLpe3U7Oat80HpzqoGEj2JizEibk3js7tHB0aaJNUqIRZqz9eEC6&#10;aH/WQE73c/C9x5MsUoahpINFTgBJJRv73ScA0oX7swZyuqcjXaJ3UIjERxdSRjZGMsIJvr/YyXa4&#10;iAkYY4NkEMF2cfp4Juni/VkjOd3YkS7TOxBJqfNWk+1MIYnSEg3yUyHJXMQ/aySh/ql0x+V6hyGJ&#10;t4XsH2ySCUZOiORJWzvm+z58AGmc0PCxpv7C8uExxg8/Kb34CwAA//8DAFBLAwQUAAYACAAAACEA&#10;BSz8jtwAAAAFAQAADwAAAGRycy9kb3ducmV2LnhtbEyPQUvDQBCF74L/YRnBm91NisXGbEop6qkI&#10;toL0ts1Ok9DsbMhuk/TfO3rRy4PHG977Jl9NrhUD9qHxpCGZKRBIpbcNVRo+968PTyBCNGRN6wk1&#10;XDHAqri9yU1m/UgfOOxiJbiEQmY01DF2mZShrNGZMPMdEmcn3zsT2faVtL0Zudy1MlVqIZ1piBdq&#10;0+GmxvK8uzgNb6MZ1/PkZdieT5vrYf/4/rVNUOv7u2n9DCLiFP+O4Qef0aFgpqO/kA2i1cCPxF/l&#10;bL5UbI8a0oVKQRa5/E9ffAMAAP//AwBQSwMECgAAAAAAAAAhAILmcHTXDQAA1w0AABQAAABkcnMv&#10;bWVkaWEvaW1hZ2U2LmpwZ//Y/+AAEEpGSUYAAQEBAGAAYAAA/9sAQwADAgIDAgIDAwMDBAMDBAUI&#10;BQUEBAUKBwcGCAwKDAwLCgsLDQ4SEA0OEQ4LCxAWEBETFBUVFQwPFxgWFBgSFBUU/9sAQwEDBAQF&#10;BAUJBQUJFA0LDRQUFBQUFBQUFBQUFBQUFBQUFBQUFBQUFBQUFBQUFBQUFBQUFBQUFBQUFBQUFBQU&#10;FBQU/8AAEQgA6QB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LxxzqiH/Y21xFzZy2ezzF+9XeeLNN/0yW583/gG2uYrgxP2QMyzs/tkSNu&#10;2bqbc21zZ3Hlb9n/ALNWrRXCdNOnzFL+zf8App/47Vi2h+zLt3b6ZczbG27fvVY/hiX/AIBQdlOn&#10;7IHfYu6q6XPnW8zN8m2rCfJLu/2dlG3d8v8AeoMfrJFDeRXkSeV/D8lS1FbQ+TF9771S0HcdB4yu&#10;vO1Tytv+qrn62vF8Nr/aU8jW+6VR8zbvvVi13Yn7J4QVXubjyWRdv3qi/tL/AKZ/+PVYs7n7TLt2&#10;7K4Tpp0+YrzP/ZVu7bfOqimq22pN/rdkq/Iy1t74kb963/AKr3mm21zK7eVs3UHZTp8sR9tD5K7d&#10;2+pafYWGy12+b9z/AGaYj7GRqDjp1PZBRUtzN5zbtuyoqDrp1eY0vG00qa43lRed/wACrN3yx/dl&#10;2V0/inTd+oeb5n8W/wC7XJzQy3LJ5su/b/s13Yn7Jw06nKS1XuZrG2uN0kWzzasP/wAe7LWVczec&#10;6fLsrhOlYc0JoY7lkaKXfsqV/NhX96tVFsV2xS+b96rdB3EVheRPcP5vmQ/L9x1q1DDFcxO0Uv3f&#10;9motkH/LWLfVi2toJl3QNs20HPUp+1Czh3u7btnlLvqX+0v+mf8A49VeaGdW+95yf36ioMfqx0Hi&#10;G5+zXn3fvVzVteRXO/yv4a3fHl+39qJF5f3a5qw+6+6u7E/ZMadPnNK5vIrzY0TfdqLZG/3l31iP&#10;8kksS/6pfupV7Tf3bPL/AHa4Tvp0/ZDn03ZF5qtvfd9ys/yb5LqVlXYm75qvJqTbl+Wtj+0t67dq&#10;/wDfVBqY66rFu2y/JVp3jmV1il30/wAm2f5fIX5vk+9Ve80GBPli++y/K9By4cZDYSw3HmwT/wAO&#10;zZtq3s1P+/WfZ6JqFt/y33pu31o/Zbz/AJ5L/wB90FzqcrNfxVNF/ajqrb9v3qwri2+07Pm2bal8&#10;Yf8AIclqj9uf/nlXRUqc5hhiK5tvJ2fx1X+3vYfei/dN956t/wBo/wCx/wCP1FNN9piibb/wCuc7&#10;ivv+WpU+7E396mf6Mn/LBU/4FVi2v4EXbub5v9mgAs7b91u3fdaraTNNbytt2VFv+wfL99Pv0z+1&#10;Vff5S791AGnYar/o/wA0WxEq3/bEH+1/3xWTDIt5bv5vyJ9xtlLbLpFvAke6dtoxu82gxhS5Tr/F&#10;WmxPcMrfPvrn7aziuVfzVrd8Vakyao8e37tZttqVtNv3Myf8BruxP2TyTHm8PeTKjWy/w7Goh025&#10;hif5VroN6f3qN6f3q4ToqVJyOUh01nV2ni+dfu0xLb7Tauu7+Kur+XZ96qj2ESLuj+Sg2+sS/lOX&#10;8mVP9auyonmb7Uke35Nu7fXQeS03yr/F8lVP7KlRnWX5NlB3Fe2vIof3DffZqlTTkVQN1QXMPktt&#10;V6r+dP8A8/TUAdr4s/5DMtYu9P71T+Jrn7PqF5Lt3/vK59Pn+7XRUqc5wrDF37c//PKpra587fu+&#10;Sq9/99Kqf7dc53G3UsNzsV1X591Ura8ieJ/N3I/8OyqltM0LSsq79zUAdHpv+rf/AH6tzJ/o/wAy&#10;/ebZsrlP7VnRvlfZtrVttblmX95td6DnqU+b3i2mm2yNu8qq82hW00jPt+8c1bhud8Tt8u9f4Kr/&#10;ANpN/dWgqnU5it44hWHUZV3f61t9cVDDc/bIvI+SJf4K9F8ZW0c19KzrveJkda5XyZ/tG1IGREVf&#10;9dQaQ+Ez/t0v/POpUuWubO4Vvk2rv31rart3Jti2VmfZvJtZYv8AnrQUZ8N5PbfL5/3qu21zK671&#10;bZt/g/vVZs/DbXNv5rKr0y2s54Wl8pd6K38dAFT7ZLud/K+81H29vN27VR6feXLQ2/lKv+3voRIr&#10;mKKeWD96q0AE1/c2Fx5vm7/l+5V+HWWljV/KQZGfvVivM1zsZomhf+5TNr/3WoA9L8U/8fMsn8e7&#10;Zsrmkv5Wbb5VdP4s/wCPyWf/AJa7tmyuS0T+03urj+0PL/etvTYtBz0KnMTX8MqMm5V/4BVe8m+2&#10;ReU3yVq7W2uyr92ua1K5/snfJOvzt91EoOg0IbyW2iSJW+Rauw3XnRPu2pWJZ3kV5bpKv/Aqmf8A&#10;1f8AwCgDQ+wQbd33/wC7VH7n3l+StDTf+PFKbeIz3EW1WegCpvgf5oIF/wBnfTI7e5VQNsfH+1Sp&#10;5v2f/UMjqrfI9WYbZJo1fd94ZoA6jxT/AMhAN/ebZXN/bJfk/dfxV1Hi75Lh2/jX+CsSuipT5Tnp&#10;1OYz7m5vns5VgXZuX5q5TVdE1PW5bdnuVhSJv3v+7Xdv/wCy7KitoYkt/wCF3b/x2uc6Dn7CwWwt&#10;/KVt6f7dZl54qisNUisZ4J3+0NsgeGLeldb/AGar/wB56imhjtpYlWJf++aAJbDb9n+987VbR9jb&#10;qpfZoEbd5v3altrlpllZl2IjbFegCVE2Syt/eWq6acqqBuarO9P7y06gDX8Uf8hWSsC5t4rm8S5l&#10;b97t2fe2V0Hib5r+7ZPnZG+5XJXMzPs3Ls20HNSqcxq1SfdZ/wCqXfupn9pN9nSV1X/aqW2vIryF&#10;/K/hoOkrvqU+2XY2zYv8FZ9s8s3mtJu3s38dWHRkt3ba29fuJQ/7yLyt2z5vv/3aAGv+53wSyxo8&#10;vyKm6qmsX621gkTM2xfvbKld9IuZovNaOa4X7rvF89ZrzaZbXu2CVt8rfNubftoAPCWsWevW9w1t&#10;HPDCrsjed9/dWv5UX91/++nqDzvscu5VXymXYz7PkqX7TB/z1j/76oA6rxhut9YlaB2+eX97/s1Q&#10;ubZZmTd/CtWvGF4mm3l+86tseX/gVc0mpNqq/aV3Qv8AxLQeXSp8xM6N5TxS7fm/uUlh/wAS9XVf&#10;n3f3qIf31vFKvz7vvbKvfY4P+ev/AI9QeoCf6Yu5vkdf7lUUT5dqrv8A7z1p7Fs4m+b739+qlg8v&#10;2raqb0ZdlAGb/ZsXkbf4/wDnt/HXP/8ACH2dtcIttO0Nwzb2d/n3Vu3Oq21nqyafPOsNw3+qR/4q&#10;0tio22WL/vugCq6Kln5H3/K+dqz4dtxEskcEbIwyDtrpYdNi+0Pu3bGiqv8A8I/AvEM7wxfwxp0F&#10;AG34zma81S4iaBX+Wse2tle38potjxf3PuNXQa3G39qSsy7HasS/vPL82WLa7t/B/droqU/ZHl06&#10;fMV4bnyYoYliVE3bGq9bPZ2zfvf325fuVUtrPzrdGl3I/wDcqX7AsfzbmrnOynUlIrul8948s6x/&#10;Yol+VP7zVrfLtiZVVH/2aE/fLFE3yI3ztVS5efzXiiiZ0/2FoOgZeaJFfSpctF+9X51m20+8h87f&#10;L/Gq1oQ3LLa26r/F8jVXoJ5oj5nVfKXcv3aZViFYnt3Ztu/+Gq9Ac0TT8QzNc6tLu/1u7ZsrnLaw&#10;ba7T/cX7rpWr4nmlS6u5Yl/eyvXP+TK9mm6WRPNau7E/ZOPDSNCa82sm3a9W3+S3eX+61Z9zZ+Sy&#10;eVuf5d7VoWzq91tZv3WzfXCdnMHnRO0KruTe2z56lhv4rCV1b/W/c2VVmhV7jdu2eV916lSSJ/mR&#10;Vm3fx0HJ7aX8oJ8mz/ZqvcvLC3yrv3N81W/mRvmX/vumI6ovlN5jv/foF7GP8wUUJ87bV+d/7lI0&#10;iqxGF/77oOE0de0G+v7zdFFOiRS/wL96or/w3eItuu35VZn+7XotV7n+GvVrRU9xHnj2Fy6vtgk2&#10;N935fnqvYaVfJv8ANgbf/DsV69Gorm9hA6KM2jzybQdQmZG+ZNv9xaIdBvrZHVV+829n216HRR7C&#10;Bt7eR5//AGbfQ/635/8AfpyWFzu82KL5Nuxt616XYfcemXP/AB8Q0ewgcR5v9jndflikT/bVaRYZ&#10;do/cM3vtr0m4/wCPqL61bp+widE5Nn//2VBLAwQUAAYACAAAACEAtW2J4+QAAAC1AwAAGQAAAGRy&#10;cy9fcmVscy9lMm9Eb2MueG1sLnJlbHO808FKxDAQBuC74DuEudu03d0isuleRNirrA8QkmkabSYh&#10;ieK+vQERXFjrLcdkyP9/h8n+8OkW9oExWU8CuqYFhqS8tmQEvJye7u6BpSxJy8UTCjhjgsN4e7N/&#10;xkXm8ijNNiRWUigJmHMOD5wnNaOTqfEBqUwmH53M5RgND1K9SYO8b9uBx98ZMF5ksqMWEI96A+x0&#10;DqX5/2w/TVbho1fvDilfqeDWle4SKKPBLMChtvL7ctMEMsCvG/o6hr55DX8aujqGbs0w1DEMa4Zd&#10;HcNubR+2dQzbHwO/+GzjFwAAAP//AwBQSwMECgAAAAAAAAAhAPhuNsT+agEA/moBABQAAABkcnMv&#10;bWVkaWEvaW1hZ2U1LnBuZ4lQTkcNChoKAAAADUlIRFIAAADqAAABKggGAAAAGwvMTgAAAAFzUkdC&#10;AK7OHOkAAAAEZ0FNQQAAsY8L/GEFAAD/uklEQVR4Xuz9V9NuW3Yf9j07x5NP54TYAEiQIEjZpkyF&#10;C5XL/AK+cJItUswySZGUZNmu6s+hL6HSjXRhySqVxBJlUWICASKDSI3OJ+8c/P+Nuf7Pu/Zz3n0C&#10;0I1u0RrvHnvONcOYY44w0wrP4X+G/xn+Z/jBhwv++9rP/7dP5ur7CE+fPj1cunTpcOHihcOTx08O&#10;T548mbQLFy4cLl68OCguTd7jx49X+aS5huKXL18+XLlyZfLUaV5pwe83tA+FPU+n8f31eXWE6A08&#10;Tf6TxykXWV48bDK4fHiY60ePn0Zmjw4PH6eIuhcuHR49vXB4KCFyunrj9uHS5SuHu/fvH969c+/w&#10;0ouvHB49enx44+23Uibyfpq6D985vPHG7x5+72u/dXjv7ruHl1548fDqq69OG2++8fbh3ffeDQsX&#10;DlevXhue7t9/GJ4uHl577ROH27deOFy7du1wNfjiC68cbt++fbiWcnfv3ju8d+fd0H7v8OKL16I/&#10;uk29AP6vXLl8uHrl6sT1kt4fhMcrV68ebt26Ne1Unvt4MQmHC6l47VHoRQZJJLSN9rKTPdTWAFp7&#10;HezbKX3xhw8fDl/KqYsmbHxPr1CaheYJiwX1p/QPgqOCYT7/6qgAk8XVOUJagmraElgc9XBxHPXS&#10;5TNB6XCFquypgL4fMDxxqkA4Gp6immN80p/hk+K2aED9c8s9jbEkT9n0fGQ5DjmOuga3OupTJZJ3&#10;5dqNMfrUPDx89CTOdvdw5979w+0XXjo8SuG33nn7kKopczE07h6+/vXfOPzKr/784bd++zfjMA/i&#10;lFcPFy9cPjx48CiO/SgyN1CGXpz86rXrcdAXDzdu3DpcTzvXr984vBDn/sQnPnV4/fXXDzdv3oyu&#10;8fYoPMf5rmSQeXwvfNwf+VzJwHEtNK5dSxubrqH+0zMUL44IEi57IGNOuvDaozjnOY5qYlgVR8rp&#10;C7shH2lkGKsKrku05Sz9PU1cmn4/46jw0uWhfWa3q35h+tH4/L+uNvaO9gEuXvhBclSchNe9oHVm&#10;PzLtOzydzj/KEKkjKlccR5UXBY0jJ780vp9w5D9QnlZ/KXWSt3SKW2VX/ln/ldVvaWeGxVFX3VhO&#10;HCyGH8FyNM5KRuOwmUkzzB0uZrZ6+ZXXD9fiSO9lZnvn3TuDd+89OFyME7zzznuH77zxZhznYZzu&#10;atq4f/jd3/nlwz/7pX96+NVf+cXDN775zTQT54xxH56uAZKTXrp0ZQz35ZdfO7wW+ozrUspcv34z&#10;s+trh89+9guHT37yk5lZXxznvXnj2uHGzSuhfzf17gUfpI+HcUSz8DjU9HMNxDMYJ750/yxUVhMP&#10;ctKLiVzLTH85g9TT8BWphcczm2odWMca2kHxkecGR9q7kFxrf4NJ56giroePrWxh0rfrU/r7PFCa&#10;PzAzKiiDZXicLgZwOR2/nHgSJ49gHjx4MKMZeK6jbmWFVcwPErSfQOi6cSOyURv/TWv50zhIyTWD&#10;JP7EKB9HnavMcsi6NmvWUS9ErrdfeDmz6s3Dg5Q3m7777t3DO3fuHL79nTcOv/07v3v45//8Nw9f&#10;/epXI+f7qXv38M1v/fbh/oO3Q+/JOAwnehp69+89HH2Yy69czhL36pXDxTjshSx9V5fWkvjFF18M&#10;vhznzCx7/drhpZdfPXz6M588fPYznzi89urNw41bV+OcVza6luuW8mdO0MH3SmhfSRuFymDCFR0w&#10;cJmPrmWwvvgoNTmqtNCBAP29jQDtgtIF5aFQXSXxrEmRSV8pylRPx/KB/fUp3fNgcn8wHHXrHIa3&#10;ztXhLnPULIPqaJAg78Sgxjhy/XRTZutcupiyl9A6E1ZHy+8XVE04KB/D25YmYslz5FGY/BXd0k7h&#10;WBnkIv8inW05aSmXJVgcSurDLEcfPLRPjWGaUSPTG7duxymuxVGfZPZ86/DGm28dvvXt7xx+7dd/&#10;8/Cbv/3bWeL+9uG3f/t3DveyJ714+VEGzUeZXeN0mY0vZQDAr2XvvczCdIFdjmomvHzpavjmJnGI&#10;hBejk5kdc/0o7XH2l+K0n/v85w4/9EOfPbz62u3MuC8eXvvEK4fXX309jnx9+ka3j4OgckBHG4Wm&#10;Cw1w8yceNKNeyT77ojZ3jiqPjDoYkJ1JASzHFZv/jtBVT9sDe6ef0gbX9K12Bwut5/9nKS9QdEf6&#10;CJP0g3KYVMFadlBOnY5SZrmzc1SCvHv37hiHax0kK2UYxF54oDSV/X5BFdY+gDNlzsUoeJ8nekF/&#10;1JnUpMOtnovuZ4auMN1+/GStNDiTZeyTzHoPHjzMbPhwHDatJP1qZqVrk/f2O+/EKX/38LWvfyuz&#10;5rcPv/Jrv5al7bcOb779zuHbubYkvXbDUtlseTF70EeZRe8f7t6/O3tZM+fj8PPYUj2zF55v3rg9&#10;+9ALWfaOsw6vWYZnsLiXunR3I8vhT3zy9cOnP/3a4frNS5ltbxw+9enXD1/60g8dPvfZz6a9V2Yf&#10;7GDLMpt+XbOHwl6ewjrhwthF2rzyIAO/Aco+YCsHyXA/a9fGKt+jnMO8oPVg7WvZ3IorqZNWL+i2&#10;fooHz/iaskN3gZWT2ux08pu1iq7gB2XpW8ZPHfW4LzkR4l7AwF5t76QVnnxl14i/CeL7AO3fvv32&#10;ZY/7dLDvO5Cu33tc4NQ7S8/MdhnP55pxiNnrjqM+5KipI3FmxMPhjbfePvz6r//G4Z/+wj87fO1r&#10;38hK5W4c9huzV6WLe/cfZPa6dLh23cnrvSxp0172w4/joI/StpnNUpZD3k+dd+L0d7LntSd98daL&#10;WdlcSvvhwf44kcsGj+jK2U60dLh6Pcvd65ejo7tx8EeHF168efjiF790+Ok/+kcPP/bjP374xCde&#10;n77oJyd94YUXcn2YgRqQS2Wzj7PuXB3MkdcfJ3RWwVF3ZSpLIXupzcmXVhsTh/t2lBe2DmhZ9eqo&#10;4LQ8kLenfYpA+anj4u/8tT//lUn9fkIYw9Ae9p2bvMles86cvuVaftFyt+XNQPu6DI7gSvf7Cee1&#10;P0npEvXslcWgHXwYgNoX6RRcI9orW58vx1Evps7scUNwym4z9SVOnyWvGY+j3I8T/l72oP/0537u&#10;8M9+8RcP38wsupZt4ckkGId8knauzPYjcnz8IEvaQ5a+9pGWtikT438YOvfu30t4P3ylfvSjzLU4&#10;1uxXQ4zOnCmIXwkf9pgOhbRhqX7hIsPO0vxRBpOZ+ddtDwPVjRs31i2dDAr4M6OT1Zksz2RaWcyA&#10;ryPBOfHlqLP62DtqMMMaWDa0DqysQipvUJpKg+bt7S2RYzk4B4H5S8lxzqXL5dR720Rz0X4/tMwP&#10;jKNiczq868DxOrjS1wwJIpKtElzCrBABJdWICYyxjTDIcyp9H2B4fbZ9fcT39G3X72PfJ1xKbrpu&#10;PBkHWv0zS+lbsjJ7mRWWzEhD/qMsw2JJh0vuSWapq+DD7CvfeffdLHO/dfi1LHN/7uf+6eG3fuu3&#10;siS9k9nt+uH6tbXd0B6ncpvkembUq1cuHa7fuBrHuXa4ce1GnDZL3vBxLzPogwf3h6fq6nqc9FaW&#10;vjdv3Tpcyz44LKRsHCw85b/VD8twaYc4cFazl69E1zHk+3H4t9566/BueETvlSyBIUeds4mHD7aB&#10;4lmZDZIr4Y6k15Vl7wXtNiflFpw5CTk7DzGY2dcPrWTNoVzKLFx1B0cnq69NazlyNygYF6TXjsdJ&#10;g9IKrbOH0sNuYj9AM2pAZ2ChHezsaLQ77eDRN3cCGuONYxYfBaWBff0/bCBwf/gsH0sZSykU3xF3&#10;zXxmRipafRtlT71cG3zGGMjAqB0y8nnDOP3eUdc24nL2pJzPQwYOjH73d3/38Eu//MuHf/bP/tnh&#10;V3/11w7vvP12yjtRtQ/MdiOO7WT21VdfO7zy8kvZP946vPiS+6Fx1DjzC7dux2FvjsNczD7X/Vjp&#10;nDIMzCz40ksvzr3TG3EwA4i95tNt/2Zv+zTX+nMhHvEo++D4yrTLUd98883D2+FJv+uolr4clRM4&#10;bBq57fAIrjlS/tiPGfXCMoGBliW/kWFgZBQcR0qb5GpQqU21XNsa20wb+0EUKHdW58zuVvkzG27b&#10;e9qF0vM31/77uHvUZ4guOkeCf1DA3CxrZzmyDFfnasApMEZKAMfOqIOnrdPtuBCIM9A5cUzZPUxP&#10;9v35MNDeFi18XBr4KR/DP+cKzI1t10e0XFx7a32Zm+hJ13dLSIcylozypF/MbGDJm4KHSzFodC0R&#10;LSH13eku7r/61a8dfjkO+vM//88Ov/Yb//zw9exL34vx34zTcQRL4xuZCTndrdsvHD71yU+n1tPD&#10;wyf3QuPC4f6Du+Hh8TxZZAb99ne+k+Xz1w73MqM6vLp88crhzr27k3879c2Cj7MvvnfvXpzs3gyc&#10;dLgGUnILXkr88CAzWaLpx8Pp38PwcGNOhX/6p//o4Sd/8qcOn/3sZ2cp7WklM/+pgQ9MWmzCAJCo&#10;od+p72XO6m+TL7AasdoC+g4NOPbVBpRHluDhg7zxC/b2CEsP4ke51qluDLq2Aqu8gTQWPiuiNWgt&#10;+8X6mV0D9MZeXHz9F/5eyp3T4RNQpqPCKZRgEbSxjwo6BUtjOpiOWXrNDLMJRR5nRv50hFrK3zpP&#10;SDI2OnCVm+B99Usb7Mvs6a+2F49NL41efxzY12t8j9qidO3t5S59GQKeNke1DA2phzFR8sokNyew&#10;jIFxWKK++cYbh1/5lV+Lk/58ZtNfObzxnTdjME/jkLdn5jRLGTAsV2/dvHV44cUXD6++8poWDw8z&#10;41296mAo/OQPP5a8X//mNw+/+ztfPdx5772Uw4cnlbKXjcNaMnM8TzGZJS25L2/7W/XNqvh79PT+&#10;4X7oP3qafWn6oz4dGmAcHn3iE584fPGLXzz8xE/8xOHHv/zjhxcyAMj31JI2yQN0r8jobQNmNZb4&#10;5QePD5cyWESqR9lWntW5azYy6RnkKrs6XNtQt/YE97TAmW5WnebP3vekXG21PNSuYK8nzUUdtYWB&#10;gq0Emu8AwKgD5DTdKOmxsVPmjgU/BNBQv0YJ2znKmpF+E6I8bQi1U2G5JiB4dNRd/uLN6LXatMyp&#10;sNEtjSKQ3jYX3UWb0ZuxGAIe3edV7g8C2i+caSKw8XIKw6MqTzYdxSIfpn93H2UGDoXpZ1D/LDnH&#10;SX/1Vw4//09/YZa6bsN4kOTlF18+vBInffGFtZSdmTDL1du3b82zuRzOJHCRxV9YTyk5WX4YZ/pO&#10;aH796984fOub3zq8F0d1suwWzZqlbFci38yyZtN7cVSziEGA83kqiRzJ9UFm6zv33z08ePzgcO/h&#10;/dC6M3V6S40NfPrTnz78zM/8zOFf/Vf/1XFc+S9nSY6+PSuwPbJ0pevaTBg6XL7/eO6jmmHJjK5O&#10;V1l4NsPWccz6dIwWqE0or37tpvgMjG7OBn5NrKRNV7lAV//Z5LS3oTL7cnCoz2FLKhHK4JZ5Cpgx&#10;Ig1MNoJISN3SA/uGwMr94D+j+L7TRXQaPkNzu95j+X4G05/loEvYixv/L2jd03b3+GwbS+CLNrkt&#10;fF+7vw8sn8/oAp5TFg5M4L+k5X9LKPczH1keJ8UM+zToQOTeg3vz4PzdLEsZpL3mK6+8eHjt9dfm&#10;FsgnX3/98Pqrr2QGfSkz1o3DjQzK19zuibFey6x4zWFUHPsqA8/AdG3Dm5k1X4iDm+VezMz8Umbi&#10;F7N/vZZZk5M8zsDxOMvvJxmEOQOLuRojvx56NzMQ3Mo++Kb9bJzOye710LuKdhzNspnDcR4DgT0r&#10;NDtzlMuXspx0ADTxYByvMxcZzf1eA0TkcarLYtPzH2EOjIz9Vc7nQPVwHm4FzmwtSc1rm3vc87Pq&#10;F5eNzlrwb//VPzeHSRv5Y4XGG04Fy4mMkr2GZYBRJTJ0mgdK94NAmdn0D/2FI/wI3d6s6aVZcN3l&#10;Dh6Ohr7xtAoZ21eZwtTb2mh7Kzt0/J//Wqa1xuk3uqXdMjUO13/o6E9oTxq+HrjHOdzhL31L3qM4&#10;yltvvZn96NcP3/nOGzMbcQRvv3yKk2aGevWVVzLTcZQ4SJx0bsk4CY3sOalrD3vNrZXEScYylVzS&#10;9Oztrl+9friZmfJ6HM+JL3SodCU0OJJ95csvvpR2X5nHCZXljJaw125kD51yc/slA0tnPHLlbPp5&#10;O/x95jOfmboc+PqN69NPjpzOHm0GkAlbeJy9/LXI4fI8eHGms70tg7Hc3aCbkrOSODXgynRkvtE6&#10;1X3+ez9OXTRX2ULbk2JQ1Z7m4aKVlYKCf/uvcFQNbBlbfG+MDTE5y4tVeMrUOWrELVto2geDRwYZ&#10;PMVYLnEgQk/ImYKr/TO6YJ82vDCcUz6G1ffXrYArZAWnnvr5O5ZPiNp5g0Dp1qB6/YeKo6/wujnq&#10;/Vneh0dJSbN39STQG2+8efi93/tq9qVvjOPeun3z8MrLLx8+MTPpq4eXXnxhZjYyn3OB9OdS6rt/&#10;6hT4atJJZPaYyb8cWyAF7TsouR6H8yTScs7rcfxXZ5bmXGt2vJr8G4fXMyC89lraywx6i1NnRr1y&#10;LTNj9r/z2Ke+BCpTS2MrASEHdaBkgOGonJwu5NFZdUA9Bi6ULC2vHtKfuVrAjpUjn2lv9LpWJIO5&#10;nnK7OgXFK3uwt6EPQjDhFtdgbWlw0iZnrgupvRz13/t3/u2vlPGF4hvRDfYNGRHGeTbmdGr2hHGS&#10;Y5kT/LCO5L+hSeHtOMeVN9ctF9BeOWva82DoM9at/Qpgwmn2jC44Cm0nKOB6+pi266ytC43kiS1B&#10;/2HjBraqj8KXHaqlL5h7dxnw7A/d7vjdr/7e3J/UF8vMlzwkn/3oC5accRozX6bIyEu/GH5G8/Rv&#10;PfBgsFwz6lrprD67nXONo8Y5b16/Oc7OYV9+6eXZ/9rTXshMBexttfVCBwV64SyxRE56Mc56eWbz&#10;s/u4ZtN33lm3jl566aXD5z//+XkLRxtma9qbGTVNjD7yxzlX39fW7EryLtLZlF7lOtmoONuY5DuY&#10;61am5Yp72KeNbU47HxGmHW1utgS3rFNoO+Oo/8Ff/4tfmWUA5yP84X/NImOQKuTPCD2dT948uUHI&#10;yRsDzl5kGp+yGyobel0WfiBmcHCwsV4PWkIsk4MzOi5HKyZ58qY1wQ5WnUXbksv11KOErQwofYny&#10;64wVXp3Sni6anMHI9b7u1A9E7FP+Dx3nQGI55+xLYzMzK4SnWdql/1625qi/F0d9O45KCred7M7p&#10;7roVwxH1zUMIgAWM+aW7vXVEL3NARK9ZSs7ZQuJXojezptnRzLqWs9fGVuwTPUjhqaU0kLauxcHW&#10;Gzbe9tHA0wwKTw0Kcfirw8s2EKgfnTikcs1RzaYvZyXwYuJ4N8Mr1/L6ZoYdy8i10Ctuc03PCcHS&#10;mv/P9EqOS7/wTLensJLP8p7Rx3NwbgUF0R8nTb/OBghIPF3JPWtb46j/4d/4y19h0Dp6nLk2Yovp&#10;wMaT/Bo/JekQQcIpe2xIZ9aScOhuTvNh2Lp7kOYP4Ano3KSflp+0zag2mtoHI7AoZPq2q18a0irU&#10;EeR2vUbZJYuuGsgBtO6qc1b/+4H2dXMAHKfxSP7q45LB/fv3Dm/FUe1R333nneHZ7ZdbmZGux2k4&#10;FRl7PQ6KX4xVI0cO6dzIYQZn8p2BM/0n40TYwnodcTlxX0Fzr9eJ7L3tBQqk7IGdJo9eIjMz99PI&#10;8fGF0A8Nt5amYECAf33hvPi05DXAWFoLXSvTCQG4ewBGP6FxOWpzaI3gohxInittzKHg6DkXyiQ4&#10;sw14CmdpeDsO8Imf6uWIm4/sy6zroTK0wGp32DvC9IrA9qizFNCSJd44QKxPZIB9mbMOLiF/FGy7&#10;pQFKR9qxs1s7+3b34RpoVp/mFHDrE9zTFi+dPZYfJTsArTc3tsGIIoFGdoBWlfX9RF0cDrHHg/KP&#10;zGY0Z5SmlK2Ps/+H+mtW1s84qVtQT3wOJXXGQXP96OH9wyOPCDq5TRkPI3SG0GAoH2UKZublvFmp&#10;rZk2y+Ib9q/r8GgGOrRn3jdLR8/ouUUXh57bdPkzQ5s9fRHC/pSMv/nNbx6+9rWvZYXwxpwEWxpr&#10;d3S+W73p+6ygQtcgM/wNdwtc43/edDHITV/O+jDlgyeqHmgerOw/DFu2tlTEW6F2fQpr+AmMoW7x&#10;iezKawCUiMsxanVKWJEtvTjJW2c+Ck5ntr89ndIaOElvnnDVPINjfv7t25m8GEYVCo3ilFw80tvV&#10;AUeaW7w54ug0/w8VDZhbf/DqkUF8zWCb9LlpH4PwcriuOFyafWAcaA6NYuDDu1pmFcazGdYYeOp7&#10;j5MTP7j/8PDgXpw24eM41JPMmPO8bkIP5j9M3uPkyVfH0tdgef1qlrtxOrd2LHcfZZa9+96dw513&#10;30347jibB/GdRnM+T0q5xpenpMycZmk2ouydu3fm7Rno2lJ3OQNdnOm1SA5h5Rm5Tf/8qTcOXW1+&#10;OEy9rT5abWet5p6Dk7/aHhAMbtcB9Br2D4yjdpaSPbCLDhyJLcNs5XA2ea6YBrSPtYwJ+1upPaEP&#10;hkV3tdMOTacGV5bBYQmkHYYbqD79UOUkfWVucXQi2NmXryUTg+0potF/nHXj44NgGfPC8vSHjtuf&#10;f/gw45FlD/xmFI8jPTZLJS7Ni9/2kvo5skjaWiGdSXRsIo462pSRmJnuQVD4kHMK47CePPKUUh9s&#10;sB/l8Go5MDq+STNyzWoldS2H7965mzqWxffG2YZWnJ3Dm+Xx5hbR6D018TuHVfOMcR/Jy2AUPs1O&#10;+hrGsX+mY33TKlmd4JjEZhNHwGAN5QiTeAbN3sIzmtPM+biKBlbZ4W9QzoZ7usXAOOosOQbPjO6I&#10;SrYVpYfWcsqFuZYWfJJllT3SClNq0vNf/iEz+AEQ9lMmhU54WGkpsKu/FwyYcjtwvfp01rdhZCtf&#10;QfVgpMsmyhfWAJYBj5jOhena1nb5/X4hZXhD5MKTR4dLubZLvBIlXLSsexQnfRDHiRzcVpkHFxi6&#10;vk0dQ+saCPV7wZKZ2WBkkPSHcYaHlsIJ52m00JZ2P/QfBO/F0Tzzy5nXsm45+dzySXtm8cqTXthe&#10;Ck1TXX6Pgyd+BZ90pNyDR+nH08ONzMyvv/ra4dOf/OTh1ddeW0843bg+h5tje1YEQcA5L+l/aLOt&#10;+Xumf+eDcljagyrn1TvVwQeh/gJkaldw8XTWxmm9qeO/N3/5f3jSSk8zqnbtTCEjbFLc8mvUl67a&#10;C0Q4adx+5cGjB6M4rFiGxcyXoJIgnBFtA/TKUGHPIOBEhWn/BJSfAy2nmmlvAWEEo2QGdOxkyuId&#10;PJPGALcR13VRGTOFvvd6Xw8Wmnea/kHQOuUJuNZeB5ZQm361/Ul7Hv1NPOvkNOU3/XiUz1cYHCR9&#10;42tfP/z2b//24etf/ercngFucbit4gF3TuvWCcddrRjE6K0Q2wj9h+HDQdCNWzcPN66tlQf9381M&#10;qq1HcVTsXA6vys0hVeKcz8GSZapDJTPn/S30Gp7bSnc5+sPQyezMYe1P1UfQo4rv3X3vcCXXn/j0&#10;pw4/+Ud/6vDTf/xnDi+++vJwZ2BQdpbtQXcPzOSc9Emc/EIwAhm73MR11MNedw0nnSTWv5V2/E+w&#10;5YMW+AjQ9oD6Z3QW4a5uz5x62e7ooYyWADh2JqjKcVkbw4YWVzHlw6MLcVSHd0l7LD0UPRT+KBIy&#10;q3r29FGWNMv5V+j6fWhpNmWKrov79LP6swLA4dYZXeek3iiRz9mE6ui8AWZG9WBnTUAopds6ZNEy&#10;nWn39YrNO03/qFi64meOG9nZG45SV8peRx+EDDFz1uHa0ywZI4t4QzCayrL0cZzJwvNqBjez1UVv&#10;rqQIw+Zso4NHtL34mOdwNzRrGohnL+/Udm6xrCeQoCeO5oX14Dy0wOHTJ6hv3oPlSNCgQF496GNY&#10;9r8RfDzu8fD7FN57mPijObG9lZn41tW0Ef7vvPPe4e233p796Sy9U4+Brz15MHKoPkZ88vwlnUxd&#10;9wBH2nkw6VsWH4AD0mQ1fyvzcQAPg/4aSl/ZA0e+ppn9gLmDVWkR4aCEAN2nm0fGUmstadfoZM6d&#10;+3dFZeNE7EAZjS3mFl1QZjuDnBnmJlBlNnwuDAu6sWBo+ttoP0M/eArKfr+g/Szsec6/He+Lx33Z&#10;94EsssifAxGz2qM46ON7cdLMTE/jgK7vv5e94Lb3s+8ze66T8Rj1XC/HmRGcowXnvCHIDjgd5/Tq&#10;mWdxlZ2nlxLae3JCeV4oF7cH9h6qQyS3ZJ45uNr6Dx04OSEeXix19QPfccBL6f7NOPkLN24fbly5&#10;drgf5/Qe7a//2q8n/J3DG1kdWG6bldfprdXU0vfjBw611koPzGqhmHbaPtjL/w8T2v4pSLfao1P/&#10;xlHLMBbD6vxfOMYSaSdURn46titbkCJ9lKvg/JfUBM8TxpHWlF9pHwblG5xHs/C8Nr+fUL7B9Ps5&#10;gO8xujhXB5wPQisDS0svVzvYmRknOA+0x6ilKwOmfJyhZaC6xVlhbLgOonxe5eo4VBZLqb9WOJab&#10;GWnHwWa5bMkevudppPy7kBlz/uhr61NxyiWdEx0fmkl5A9Tcgw0fe37vZrD55je+MQ9uCJ0cy1dv&#10;9s1ZPrud5sR4+hG+h79A7eUU9wPHnrfvNqC5b3ffTkPpHNRtrVkR5Fr/3j+jRkgpngKrkpFuRljh&#10;EvdWrtjyaWDKrzrz9NJWulhQtuFx9E58Spfu7xP2NM9w8fcDC+nv9P/I+1lYuRhGG/ugPwpn0JyO&#10;o+2d1y0PzisNXWENZA9nvCwHmpnX8jwho39sdr5z7/DeO+8e3n7zrcM7b70z8XtOcONInMcHzuDd&#10;DBA9DS5P+IHaB9PXtGfQkObgyTIab+rM7Rp0QmOMdmST2T51p2wQv+qjP99cGodd9Nap6pILmh/U&#10;Z5irDb93MM08p53R5PjQ8ouVFnj7V//Bk0kI8jsdmuPuhMcb5YrGreeh+Strb9clkRJG/Ck7S9gs&#10;M1LcQdKlh9uJYtIqnhGIMMIujPDyryd2ZfA8UFa+5ZW9SEH68L5DgNR6A2cp9PsN5R8IXS/eGe8K&#10;czl85/9j/kfhnSHvnRTay/3iL/7i4Rd+4Rcmz7O3nkryUvc8OmhvGV10r1yZctRt0ZX0MZ+ZOc/4&#10;XYMAZm2NgHY7I7vN5RE/t70WTY63HShtPM6pbwBflrGWsA7RHj9Ys7g29Ntv4tx9cG99RTHm99kv&#10;ffHws//Snzr8kT/+04ebL9yeg09LdzOp21Nev3NKPHty8djn7MkXm1vfljz/sGxir8PqHTTc59FH&#10;y5Dx5Lzza/9wvKu3UlQbRSQ2yhYmb26qZ0p+ysEQ35W3N1VWPX+WQQT19N6jOWof+kHOaWQeRoRo&#10;BGYfnHIOgkCZPg+GTvI5KsPagzwwfG9GMLcctCf8ALp/mFA+9/yM7CDeEw7fwVXyowPFemxvnvKJ&#10;0Vru/tIv/dLhF3/pF8c55n7x1evbfWMvgV8ZPdqrHmcr/Gk46QIrJPvGO3H6eSopdBwwedmf0ffw&#10;xvLzfmY+gwP6Hpynp7ktExoG4vluUvs//9tKPz68e+e96XeXwdNGHJ5jv+OhiMySngO++crLhy/8&#10;8A8dvvxHfuLwhR/5ocPl0L6f/jolHtn57Ir93aMnh7jo6t/9h7Nf792EOsIewch7403Y9O8G7Omd&#10;tgP2efgDnVwmx4w6qVtBs2pDJAbFJz3CNj1OVAdXFIGWE4sYIqiMBln2ENyUSAEN9/3SOiwwG8/e&#10;YntTv0yfB+2wLxGMoyqq8Y2/dbHKgRkMgnN9LPd9hGFj8fa8fuK1fPf6g2SyBwNUb4MILRt/9Vd/&#10;dQ5gOAqZzcHOdm/TKolMNnOYth7FSYScHj28OJxBC92eEnMsTuj1NQ5paexWjXJ6OLd+rmamnlnb&#10;oJp++Iv+52dKwod+kYf20FtPQa2ZWvv68Pa77xzupc2rN68fXnr9tcPnf+iLhy/+yA8fXnztFV43&#10;ducxQ2/5sLexKo6ZycIXIJx+mzA4qvbMvuuBkG32yh8eLDnxiJePI/OPAnt60+fwti7en9f4nLJz&#10;Vhdv/cr/eLb0zZ9w8Jn4csaZXcUmXerKm8aSRmBxv0m1BHmcvcyTh0vogJFQDhxBbSOc5Z5lkU9O&#10;gjJ6HrRTRuyOOE3bxzsIuN6jvO8n4KFwykuv8V5+wUflW7kat5nU1xA4ze/8zu/MaSkonXFYjhqH&#10;Gf2l7jxuGAPnhN3ndenlEUEHUnVUTxeFyLx76q0Wj/kBs+mbb781X+UP0TG0eIaGJ9+1e6xOhdfD&#10;+bGX9JejmxHnUUSOlbLkwHnfC8337t09PMkS/MYLtw6f/vznDp/94ufnVuGTkL516/bhy1/+8iy1&#10;rSTm64bBWc2F0sV5YAIba3LQdygOyWQvY/GPKvOPCqf0XIPTthMZuYHyOevG/+ff/CtfMaKMZPJf&#10;WBSZ66mMUFOHYEeg4HHzKWUIzP9wRowoOZI+NlzBVDhlrktVRgGOTD8H5I+zh06v23Gwry/9eXnf&#10;D9B+EewVtuetfO/5P007RfLjSJzFgw3f/va3x1m94iaNzEbO9oL5M7N60GHjZP41Hy1xdPPf3Ab5&#10;1re+fXjv3XdnCXw3AwFHpgNO5v6qp4MMtgaHO/dTxjL4/r3Du3fvHN7NrCj9XlZN9qJPZp+YwSGB&#10;CQAYIDw44eDIYKBtPEcws5LzkMQsv9VP+d/56lfXr8qFT99U4vyz5E+5ML+edkroNs8ccMZ29zYI&#10;n6cPsNfHHxTQOqVd+vu2DVYTbmj/Pla+mFVq9DHgsiyuyslIpyl3TqOSPkfrSd6XnXDKR4wbsWfo&#10;7HH7I8jiMfW07B63P52roEE7XkzhDSd76k64/X0gpPopvaH5MeHcuhttUJ7As2XxvfJcnxrUXMfQ&#10;92lmJf2yP6VcjslJnb6aYdWBSD/J/o28PZfrNJjx+woER+gsijd0zXgdFGdZG6eD72aGuxOnnMcK&#10;OXbo2Ws+CN6bk9fMyk8zu4cX5d/OPvPtO+/GaePE3sZxcGhJfC07ySyPp7x7n48T4j9t4Rsv2jeo&#10;4Om97GXfmI+qff3wa7/+a4dfy5L+q1kt+Fi3Pnh2WF1OP/JNO5HOkhvscrdy2+EREn1emd8volnA&#10;1yBlnAN924curGzWdLQBWga5I1E0Bs2dK2kqlHbCU0c9lg96o95So9O3JU+XG0e+t/JTJwnHqf4j&#10;oBNSSnwezn214MPH6/RQHQpvfXycKqNgYJqT7B09OLwGpvzEJC2hA2nNk3YeDbSP5XftyutTVcdX&#10;68L3sV7qTJ93aa5Xepwkxs041e/S10zqtbB+EEzZ2ZvGMWwd9L/10Vttx1Hb/qSRYTD0Pc/rMUIP&#10;tUib09iH9w6PYwhXPK10++bhSmZW2yBv8UyZR5nh49Cccx4TDN6frw0mPWlCdOdh/7RNPuystuNr&#10;D/PwhKegrl8fnvHIMb3u9u1vfWs5prrhK/+mP2RDtm7fzPKanEfWa2Zrn6eP5B48Xm9y7PV3A2ey&#10;21g46n2ZwcBw1vRcnfFnoAm8++v/KHI9MxhLER0B4/Fb3qQlROCpMtPqFBtYaStpZtv8edZynrdM&#10;nZHgrp0aCVgCXoL9KKBsBdlrUD73dLTNKL3PqM3hP2WEjReHzwC64g3R2zs5bP3WQbsorfwJ0d7n&#10;ww4WQBmO0LLak2+WdPrZ9uUt5a37idLkqTd7x4SQg/qJCrONmcejmPOy9auvjrH3VgwE44SpX3Rd&#10;HJpp705mst+LY6TB4eO9d99L/oPDy6+8fPjhH/uxw0/+5E+mjZuHb2a5/Su//CuHr33j6zP7De3g&#10;8Byn0b7HDjmeRxEdOF2/fHW+ZOiUdlZuoe/WkVNjnxd1nnHnwb3DG++8ffjO22/OsvnplUuHf/hP&#10;/vHcnvnT//K/fPizf/bPzi/AeSTOmzmX4hjXsv/m5Bfur2d9eyZS0A9YIFO6wyu5HvWQELTsaT35&#10;6rZc7UKZ6hpWX0DYcmBfX/vkJkRjtPQf/vW/9JU9A8vLw8h2rar6i8RZmc6m4lv1SVsVt/wyFbTs&#10;kNU0IDZXuzTAyT/oD4zyY0Srs2fONvwF9tc16gqvt0AqqFVOuOoRULH5+LZs6uNnZ20sQe/T1dnX&#10;P2tj8abcnkbLLkddZZu30s6uWxaUjtNW5eamfwzSstd3ht544zuzN9S+wQraT9Zw0GMQyts/dqls&#10;toLSJp5lqyXyPOmTOmZAS9pwerj1wguHT3/2M3GSz03cTDrtp913UtcsObwlnR/OixTheb6YuLV9&#10;/87dCG3ra9ABFz45NJ7b5p3MnPa83tBB+5vpnxWCAehLX/rS4YU4tX5xx2hjaA7Mc82bDOki4VEn&#10;c710M3aUv7GykS2ZL7krpw/VZ1JXugI7WHSU4WTKLVrjiN2uDIerbumVjnDkFZ1Kn7qTE5BZzH9o&#10;bI7ImHC7yhWkqrzlHhE0rsoZTXHp6+8I1tpH5tdIPfgR/hAc2gMN3w9oK7efMRjIXhhLUFv5jQ9p&#10;p3BsboPhehyUWez69Rxo/wqzDN4M6KjM3ajf8gyoRrSH4/VW1xUDsdTzYEM/AMbo5YO9Ucx9zW3J&#10;t5cHwA+jN/vO8jMz3Hyv6JVXDi/5kuDrrx0+kxnss5/77PzU/+0XX5iXvH1y9NXkKdcZ8Yg3g5k5&#10;0ZqPnqUNS3aHR3NIlYHBEh0vHUgXb53xs291WJVBwyBileDEV//X0n+dNLutob9oDK0MXmDkObEF&#10;Y6sj74lJGj12IPOrdwOphJbwTH+rzs6NngHpe10OqL/pcfGy+th9ee2zugBHzuaBh0AZGKcJ6vC8&#10;NuV6MqadZxRZlkWebvnKcnJMAHFm7Lq0tXVsZwNpe9ofBMrOyWA6dErvvDiljeATLzR+GoIKS/3S&#10;MCPDKhHIK8/LyRaNEX7qV+Cu5UF10TktP7PiVnbfBzRAl03y0WyfoGuKZuSDkc23sgR1W8Y+jqyU&#10;m2Xnhp5M0rw9qJNafUaj7bXvy1EyO+TvUva2wBUn58RuzXBUr83hcWa6b3/r8Ju/+ZuH3/3dr2aW&#10;t4SOHELLvtP+2COJ6OHV4Y8XCG5cXl+A8PC9D69519TtFoPMwyePDu/EOb/z9luHN5we308d/PiI&#10;+OuvH37kx3708L/8X/2vDp/55CcO1+eX4+Kk99cXKLjKleznvJtaDVe2Bf1sKP1Uv5VF4bQ+cE0n&#10;YF+n6bUdsC9XmYsD5dtW605L7/3GP85g8X5GGqZ/M5pIUsQ1UHqLDrhu2qRv5Ow3pvJcBLf0fXsy&#10;WmRgHz8H1PWjufZeOvIsrZW/a2r6sUcwAjhJb56T07npHhhaSa9TqDfLt+TFvc5mxAxqydnkwJmC&#10;m6OWBlC3z6c2TQ3lKas4qaknrs0qmYOYIdRdvNhXmTkyIsc4/U6pmeXNt946/N7v/d44quUsOn7z&#10;ZX1f12c9b46ctav98lNs2/N8rzZz7Xdl5j3RoLdpZpYJdFntsy2+2vBWnMmHvrvsXgPQsiHOjWe3&#10;gPyy3J33sqTOQOLVO47sDRpf2e/hkdfinCq7l/rGO28d3gzNe/R+LbzcvnX40R//8cMf/9k/cfjR&#10;H/6R9OnGPDAxOomTck5PKfk1N48Qrglk2QMehMCgITarFrrKnzTxyZe2yaW4UZr+gbP0Vb51mz4P&#10;228ztLaBMh0g2QmQV1237lC988//SXQfg5usM6aAInVUf/4xSLDYPAPsupaOjdIjnFniAnQ2YTC4&#10;fWcw2A58GKhnFOrM0rRFVxuL9rEfCXV+dXpL65J7KzNPrWx8ljYonfI35bY6HcBAoslbF2Q1vISP&#10;9zvqUtgSS9KO9TfH2KE0MHXqqLu86ctWH89dPolzTgdJnNXeUx4eOJRDH7+0xglnZuRocY4Z9Ye3&#10;7oXJgW1sfMRR56cUU9cz3xzNbK1NBz6chNOZVf10hpl49VvflqzW45x+tGo9mHHv7p25dzqzIBnE&#10;wdK59fOPmU05qtmTo74ZRzWjOj2+kPafXr54+Jf/zJ85/Bv/m//N/A6N/qzPuKwDmGvpi9s6Fx/E&#10;OtOP2iW5W9auM4c1KEkfeUS25Ff5zgBc3Q/vuzr4rS62dOAaQVQnPX+tK637dHtYsjMxzOCStN4d&#10;OdIKjoW7nCQOVNQQIFjhxpS/wiKzgTa26CoP8x/caDSfYfSGOoEMJj6HDR8RdELH58maKKI4wtjK&#10;DL/aD0jX+T2u+2kLRyitGJhPX+7oQvs+ZZVbkphOrgoDTT1L0+776UQJ02YKIJcIXHzJTz+U2dLV&#10;Wae0K6/8y5vWtn5O+a2frTMHMnOyuk5528VRi/rT/r6Otve3bNagoEscaT60HYfm7E5oPfnjfdd+&#10;OuX6xeRfunK4euHS4dohy9hc385S9MXrtw4v37x9eOnG7cMLV28Erx9eun7z8NqtFw6vvfDy4fWX&#10;XpmfurDUdXunM8/c5gtd8jDb4oOtsBn3fr/znW/PYZUftJIp3TLbPn2cMWiAGFqJ578JyWnZxJld&#10;1EZA7ZKdjmx3cl06fFZH58IueVlFZGplEnn2oKlOnqwBfaw+yGBok4HMNXIWbeK3yq0d0Ob69sxz&#10;IBnyiqcF26EzA1htFeeDXAziY0AFeya8Jey94FY/VvvHcu6rwSlPGGcjpfIw3B7Ln9FeZUHpghF+&#10;sNC80tzzCKWDPZ/i0vvaVo2MHM/qdWBZ/Jb+kefE5/G8bRnKUSceZ/UFhjnt3bVvQJ5XElPnkt9l&#10;SX1GvbcHdBmkWcmPQVlaqvMgTuJxwvfeevvwKLOqmeuVW7cPr7/88uGl2y8ebsYRr6mXshz3Vpz1&#10;VtJuZR9668r1w+04qx+TeuXmC4fX/ZrcCy/NDEoius2o8TkDk/7jMQjK25IRGUxyHGtLj4zsg5Wn&#10;CSsJNjfyPFPb1KPT6b/wHJliaAYKck+5Pp88g/bW8JTbQjgD2wald6QZ+Y6jxl7wOvGkyVd29XmF&#10;8+L41sZobJ4IGVz3zWZfNQSSiQeFB+ffLGXfh6fproN7KMNIrU4JN9zK/H6g7K2LLQTvIypzj2dO&#10;B1d84R4I7RlIfgU4/enfLu207ffR2EGLLtmcIXhmdfMhgAdGN6uMzIxCS9r56kL3e7kuL2YLs5Ol&#10;l+Wr2yRC3ywym9S4x3gMUqnz9GH2le+8d3jzG98+vPG1bx7e/c6bh8f3HsYZL8/MedMeOGUvh2X7&#10;Qp9Rufw0jhNZZ5iYj5XdSNmbMfbblznstdTLAJB6sd5ZegoBR+hL1JXHyCahgfZWZtEf+ZEfOXz6&#10;U5+efg+fnC64XnC/PPLTl/cpdYPKulsegE4HOzQW7eXIXQaT9jDykUDbS4/+mjROmv6e3d47OwcB&#10;e72Pxvzcgb3C7G3iqDPlB+d+Xv7wExaD/heuis9gaJ5ec9jy9Sw820MM6nyCHbj4cEksJxM2YQsD&#10;R6EcwfWGhKN/myMUmy8++6Vj+oIpN2XOYI3qen3G75Q6qVd6haHlekvT/70cmn8sdwLvy089Su5P&#10;D8L5+ULL381R5zZNyijvQOropPfuzLO7nNWhFCPCy4zq+TMDGMzvvRsn/c53Dm9881uHt954I/vB&#10;BzMT3vDaXNq7GKfMVDH659SPs190ogvnFNaD+pn5lhNn1iR/M0vSuj/EGxHMSx74ZNC1xfA0fUzo&#10;ndqf/dmfPfzYj/3YpOmbPtfgicQqzbW6lVPxPJBu9jSw9bbWrL7IYnBTTuj591FAUwvP2m18+rWl&#10;zYCxIagsAOvKLLp7EmWcdC0hjsu5lJ3KtUXxczFF4aqy4Zlg2ijYM7UEAI0ki9aQC67/zodR4Ib7&#10;NvZt7duRdqwjrtxwuWCcVhh0yrlOOrcwbMwTWxsymzEd7M1b8qEf+ezTj2WDpVV60/KOn8Lq7tky&#10;CR553nDfv4b7fs4ycWaAbSm87SndtzTTSgPDz0Zz9qKhpT5dHMvH8DHFJtzyeccDEO+shx/U8anO&#10;+aGp4LXM3GsveengN049y+tlcC8HvPnWm4MOtVb9u7PHfCeOP/lvvzV8zGyiHxwi/Cze2GP4C5pl&#10;/fKbMnr+Uz/1U4cvfvFLRDYrCMPK2eOPaxuH5tL/mr1mb7jJcC9LoD2D7voCou2DAW/N1kDRfb1V&#10;d2GayDVdnqUtWPG2vY8PvU3P6itautWN9NHY3/gL/+ZXxoCSODXlRFBGL008TgfnhmwFsC2ZlN/j&#10;Urwa095aw/uH3IxE6yh7z4Q4IRZcz3OXD9dmfr9vbbl2pHUJcSniWbrNn3ow1xhTnvLW4LDqboSH&#10;7/kfv8nzwrzXqPoK3zhe8ub+MtzSJn3D9+eFxhYOpg3fEVqywV8akJ+/x5lp1gCyjNVoPgNYygjt&#10;l6SjcWZsi86a/ZL+2I1/76Lem8+gcLA5FCEbA/GcC3RZa/bZ9l1mjsQrk0gxM+72Nkscy62W77zx&#10;naTdn7Ie//P5zstXM4ul7Xmu98G9eXroTmZqD+17Dhif67neTAj4IM+0S673w8+dR54XzqoufOn3&#10;8JJ+mmHZG2noOzqeGebUYfTw2c9/7vDjP/Hlw83bt9NrS/ml+7G12KFVITmvH0ZOHw1e88PH6wH/&#10;sYHwvYQ/Qhw6c0gUGUgni4aK1K6OmFzLY7e95nM1qTv8z5K5bWh3DWCXssJZv1S39ErOZDnbFDQ2&#10;vnrYBYcOxv7WX/63vjKG5gLgLZ1FBOj8fOUtQhN345rixymMCkb9rTYjGlQ3WEMC4lNnw3YWKN98&#10;I+KjMSgj4OaMMEyH8pTX7hKgPIb1LP3SVreoDt4Ig6BGiENzU8DxD2mGlNE5mfPraAnPxRSdMsGR&#10;4Q5PrxkmTPRwIQnzN04qJXn6Pvwvvqv05p/xG962cu2nMmNcoyfbF866Hnx4mHC2MsmzevLTFgYE&#10;bSxZbAYVw0FK/30T2OrK2zScfd6aySz6TmZEg5fZ1sMPnI7zeZzQFxi8jcNB37OUzkDxQJtxQI56&#10;P3x5eD+Nse5x1qQcHkYvD1JGW8QxM2PamKVwkKGb4fGFD48N+q7wj335xw4ve3Y5szrns4VjC5xy&#10;vhCRpbdfnPP9YZ9I5fyXL6897wx6m+51etkKMbKlZYtgbGdiYJN1w+Th8yjD0EOT8094iqFdnc6g&#10;OmlroOzrhtVx7d31pGmeIOr1e+8/bUR4ZDx81iFq/DMqGC22kUQeZ+N06+cPlvOpV0APKLvHPUyZ&#10;DTsQLL4S39Imb8M9PENzyXhLX+GAOlO3/c3oHZp+XQwa5/dojC9mcXWWFzJ1Wuh6j8qbpTJcjJFO&#10;u890NdcnUFns+5XePNMvOI5LtnMdP0g/LHkt39YSdlv+kX0KrJl06RrQi582XPc1OaZzi3VeMbdD&#10;DMxp91IchoF5A2ZeXXv33YXvvTsPOXho/o3MeN/JMtfnU+btmpS9/yT6j0OSk19E98DC3TjufTwn&#10;zYw8W4etL2TDOecQLI5GJ4Cu/TSGRwdffPGleWhjDD88AcvJo12OTheeyWq6P/GR2Qx2K028dQtT&#10;Z4ujs+xjw+0aLFpb2xsdOJONNqadhS2j0UUrPNYeAme8LT+ZPoh845/9d0lbDEKVKfBZAcjzuNOZ&#10;s0H5Ryc1EuZaWTOucvOxqa1BUKE1voemr7aWoMtHjQr9Pa8tA7Q3hjUzxtmAsByQULcBJYOJ5QaD&#10;IwLlRqDaDz0z6MOw9vhi+pj6T42yQ+k82Hie/xY/54H89UZRnCiz6eV48jpwW20CvKw9jIvE8ydn&#10;FVlGITRb7L++0H4a0Z8+Xbe6yEQ4s+C7b2dvGEd6M0705hvZG1oKZ395/frIYAzUDBSdVa5PMxPh&#10;2kzsuWgzsSXzlTgMdqdMaGjZPdoevEh3ONXPkg4fKTeyxWOuLRHNIJWVHO347lEKjhxI3NZ/VhwB&#10;y+o7XkC/897hm2+/cfjMl75w+NP/6z9z+ILPsbzy8uy9zeZeDjeLzoAUWzWT3rrurZzQC+3naXJx&#10;t/q1D6f0xueClpQWThOMLFq+fdquwTM2kXSyl9S+yffn357WnsaUrJMV5yAh+P609dZFQfPTgHDH&#10;zGySKZFBUXKctd9Znds/dYpAje9ZePa6zMOj0rdrobS9MZzCkdo4HAeYavlv0Z7l+0ZLOFmp1D0l&#10;Auv6PIzjJARNc31efHAVPR+SPzxuClSYE+1h8bcGhPMQkamRuN9j8TzvtRiq8HJmWE/j2LqQF8ek&#10;k3lBO3u/ngtA+1DO9u57PtX57jwwT4cGOmDmlffmG28cvv3tbx2+8Y1vzFNQ3n31VYnvfOc7c4JM&#10;10A9jsyOzETaWM/5ZnkcrFPjW3wQjwktiQ04yivjd1HdkvGCwK3sT9nnGnQjn5m91sC1H4hHMuTz&#10;HKz8ZkkqPhQ2fflvEG1tiK7EZTcrb2HiOyjdYv6bdEVF2T9czEvfaAbqG67H6/yQcQnJJIx92Lj8&#10;5RTLUObmedKFc69r695aTmTkiJAZgj3n3pnaTtsEZQ5sSQPN35crncEtrbhvB7YNuO9P06ZOBpSp&#10;Jw5DdZavoU3lWnnuHyfHGEBviw5fK3qWv4FbGIOJT69SbwV4Enm2T+X1PGje9Cv9W+1GsdGJLciF&#10;eZBhPZpnCeuklcHTjXoziGbw1I520VFWmhlqfpnNqijlHcb4iJm6HMwjit439V6qN1n6ShwHl0+m&#10;ha66hNriqB20IdDFcc7Yi1s2QLv22ehFZIcXXnzx8MnPfubwhS996fCZz3127qX6CqE+Dx3dIJNE&#10;LmYtHY2vfWBS5pbRZpvzJwyWz5FBQzQwtF37I5f+7W0MTt6W/0HQ8ktvm5NucJwwAkc7lT/9CXzz&#10;F/+/aWdV3heqYS+iy6gJ2Ig1+9pdHkbV3ndAWaMxhQBp6+Rrbb7bjvQKqzxIK6y96GKa0LUFOMmk&#10;4yHX0il2xDUzEVz09EWbp32qoTgFrZB9QOth5HPfHnUGu42n4IqdxfFpf3U1dEM411u6QoHGhV36&#10;epPjSjatPrbFoMrLKAWkHJ7IBJbngZSTr90lN2Flp0z2gak7hyazBMyeMPJ/N87zxne+PR84+8Y3&#10;vjl6Ud63hTjHHGhk+agdeptPs2SJTHfdF5oR/TQFR3/r7Synt9stnvd1/93qYpxiZI1nh0BX5jU0&#10;t29uZ/Zby+P1XSUz5dhSypnJGKq26XAepg8/SZz2HFhdz770c5///OFzP/ylw+tx1tsvZY/64u3D&#10;pWtXFEs/t59qjINGE4dLkTM6blNdS+iLI2lwZFhdA/ol/4knhGwFVAcTJ/MtPnrf6ow9jr0FklQa&#10;c7mFheaNDQbHnkNz6XLRlrdOjJedgplRnfruC9cIND1p4tK3PE5KqV0Wl9jUDWpu0vLPnlad5WiL&#10;wWKZHkhjuZo6p5Dqw0t5Y1jHtvAGE5eupPIgrW1h/tLpZfCrTciIOQTDZhxDN4q0NHQP0Pd+5p5n&#10;ymnv2OZJnKRm9grt1d4ZnMbhGE9YPT7BNfyQiVDaUl6ddcmrtXXurA+r3sI+emYWnYFQfxOfFU+c&#10;AS0OaMbjJG0DndIAnOVB9oN0pz2HOXW0tQ82GFgirwMos65lrgcmONXIJDKchynuxnnIJzxwUs6n&#10;FyN3M2rKzoMx4cGD6dr2wXa6wjNlKou3215Qzyz6+S9+cd6HTaHDhdClW/VDKuVJb/1demoeTWtk&#10;HRpLX5FpaB5XURuvsIMeeYw+83eWt8qteuwiTLON4NmK7JTeVkfehq6XjqZrx7JzsQFdj+42fQ7K&#10;IIhWKCI6TykVI0Co7MIzhvLvWGeMfRMKm1qj65pB1/2jswMqoN5A7fAcmDZ0Ek/hofGma++YvvEy&#10;UHoJhzzp7Bo5ChaNLdw7JWKMZuiJb+H74ikDGJyeaUG4j7fVcc5V/BnAmoGlg8v07Rmc5GO4+rKU&#10;OkZNsePoyzFjvbHPzFKUTP7u0V31M4lXYgCXx1jpUasGGG24NoMOPlj6lm4w9lrc/Or3DM7rsURp&#10;nNfzv3SqPOfkrCv+cPa+7sNaPktjE2uAWfyT+dzq2+nw6KSBma2C4+ierEq7HotUBoXRFVtMfD2v&#10;zLnVJNDgUw4cnW50xkk3/Va20qfGVNl4QxwGWm7qsRnXQ0PaqjvONfI/Vhto3WP9IDmv55LjT+nz&#10;8LKVX3IJThupk7LKj1UQQpU9ApjCizjhwT4PPKPktmeYr9aNUp49IALTeNDpngMEo+n84nSw7e2Z&#10;39cFFVjxPPig9OYJF+1n6Uvb4xFSbYw/hje/LPYRcR6h/AiIq+Ie8Fll7yHcndOfxf8RhmBKysuF&#10;o5PHWfbFfmfgdM/UfVEG5lf2fKpFXv7N8otxT53NWeCsJPa46ai64ph0ub6w4MsNN486LQ0zD5hV&#10;SuLogM4S7VPpWh2s8w57642fzOpPkn7lyvqlOCfGyupDtJR4+h2yFyx3p54Zf8loNrUpVX7NUns7&#10;Lx/79OOtxfyNc+8AHbDXB1h00INrJbMv07hyQJ/WgPhgfGov05bRd47cT9WsVLBrWCUz5noaaZ3W&#10;ckgorhGhfUadFCPT0Qi6syYjEO8o7C2O5mljtfPs7Hye0y4462zRTFAhwPNAKnIz8uXiWHZXb49z&#10;vziGO3Nbqsz3YE8xhuEZ1T0a/43x78MYy7nOek7bewQjk9CetGccOER2oAxjnRHetWUu3GbVx+kT&#10;fBRenmxoxmXYnpQx45JnGpo90+hs05uZjZMxKu+N9sF9NoA/9ZRTh/7p08vrytVWajt92J/D6uIM&#10;Epsux1FmoIrUEi46XhC4Nwp0K8nsfTv7XbbUcpyRY86f2TThzJozRlSWyiHD/baQzIR7XFUGmj/x&#10;LX/BCpdOzhyL3UL5yq7rhiu+6DyZJf6STQc08tD3za4Tl2ZFUhlOK5Opia2B5TxB03MQsaJ8jRkt&#10;XWusjIDZi+rECGjBYmALt70ixR4x+xYo/Yxh4Rmd8nYmhAglTY6zTlldOWuzsIl66s1SIvVmeY4W&#10;nhVYhVbb8GlohvzslU7QWyGOGexgoNe4PGE6Xw+IrIoXH8VFMgBx4qkzyHFDN9g+7PdKw1P4XLxM&#10;cOx/OFp92PL30PSZ9cjgwuU4K4HHcCd+KU6akTz5D7WX+JQz+s9SOE6bdhieGY3jWQFxVq3Rs4+b&#10;OTia53XfentOdxmRUb8HSMVwcmZDQfXnyxPbSozDziOMoT3yTrujRzykH+Sw6q0JwH1ae+RXX33t&#10;8MrLr65Dqau+AcVeHBtxzvRpdSyyQAd1smCPy67GNglMzmYz03byJm3qwvwnaZOr/FllTf+2SUha&#10;sDa7h6OOJmx/6kMZ9LZ74NAguORUG9j3fyuT+LTw5q/9gyyFjZqLwEz5waMAt+61A9NpfxuDyn0Q&#10;qKdx5TryjnNunU6PrY+mfcovXXwMw0mXN8un0MGGep64se8taKdC2seH32D53JeRznFzsdrdyqSl&#10;zEZbf5M2ecGexK3HFkM3vDMQByoe0SMX0MMAS2izEhragOOcUdjTOPMYV6qMTLaBaxLStv0L50Jj&#10;2n8ebP2ZGXQc8/IscfFSfn2R8Otf/9rhn//Grx++/rWvzX3Ri7FMt1xSM/w8jLzTlr6lT06DHTr1&#10;XijnBW7BsBF8cmb0zZZvvvnWODL9kStZj5wSWiLfuHFzbu0IW09+dQHI256M2O038aLs7RdemtPe&#10;L/zQlw6f/sIX5yctHifvTtqdxztVjj6gLzs43eVEl5/EEUMr64nDrSuXDldS5NGj9dtGSzfLycZB&#10;8LHxgmf6YHPyqhvp+DXYkAlY+lJ11RU+g9EDu63DoQe0W0S/bR7T2UD+DW/BscoK9Qhbo9KMWggU&#10;59qyaVd+iIUJjAwzDbdGis3XAYxQFiytMn1EzAfX7KocPtcoODzryVbvfFzlO1oTFuEX9/ysHgfC&#10;JzSbEs4oWjzY7+4MSjMrBENk4vGO9ZsnW/rMwqlfXLRC1FfqU24c0YHCxkdxLFXbmwzC+oDgTOoL&#10;3t/nDDxJD4sHZ7aPn66lIIqkvgaQrAUSylPOot2sO/rdBgojPAd0r9Q3gr/1rW8d3njjzVmOmRXI&#10;ElX0GCtH9iqdvep8lGzbt1qyeombDtWxlL3r0yuh7RrUSNdh43qwvfrHs1N5+jIrz33fB5lMwt/e&#10;JpRjtss+GLx0diq+9s4cpkvQVEj6GpQWnTP5nQf46cQytrcrV/5h/cXtKXLxBJxw4luZxo90sLPz&#10;j8HhdXPq8Gg4PfwHf/0vzu2Z4nQkcMpQ099nLWDr5JTf6qy60lYV16UJ0SO4Lq+PbadwxLHVD0za&#10;qqN+O05JdTH1ttJHUH1h20rHh9QZr8/F/I2jopM6s7fER2YdoyTBzsz4MAIN/+F2yikjHjXMgOaZ&#10;2xlscBevwMcsc4LT1+FzM5YdFvRv8hneNuAAZY68bn00ozh4eZzWPTg/+9DUQcXhCxlzNEY/t6TI&#10;I4DvNLAZjxXCk8waXkF7dxx17UnNRE9ndtSWsrM3vXRl+jH6ixx0abW5jHto4l3tZGqTIQqPdOKc&#10;80A67ICROoiNnCJvT8Vdj+N7GN9gspb27r1mXA2dcUza2tqy9J37qQnxfeFJ9tReCsjAWLkvWLwe&#10;deFvk7MVBvnjBU+KKlf+wZke5nKLQ3pc8nStXOXR66k74Xa9EZGvHVh6zzgqBgotUNx3zvVHAeUw&#10;ANRu4wXxtkvRR8Z2wgKN67yO1lFbt3RKe98GcF3aFdB5uNpYiGuz6nK+XLAIdLQTPL7onFC6Z2DH&#10;ILfyOI9K1qtVlLa0vAxrUzSy4JSv8jCA1v46sI8PbIQ8kzxL37T81EERRC+YSuFg0SaLbice2WdG&#10;9kmdsulcdPFwviTovug4aMpfjRM5tXf4BPDZmUFfLHnnMcRtwBUywC6Z17nAuu+qXWXA3I8PXQeN&#10;M9uHLj5mWZp8aAXgUUFf5H/51VcOV6/f2FYEZsmlmidP9CuFYRLSjdHfDKpP3Zv1dBVH1fYS2Klc&#10;QeUPxo7yz3XTpdXmWr8IhMpOP2bFuJyzdquP4FhmC/c00J62d7Ac9f+2HLWZqbIqHh3k2c6cXj8P&#10;Wve88mVGuzreznff0DpTbgsnPTx11K2yOfAKt3pbeLzeYJ92xDGFwOjkjKdxVI6H3CqBiYWUv1kI&#10;p5PPiIXqT34CjjtLKoqQu9GaPjGWjYel1GWko7SUkT5EhMfriR75HJz4SnucGcTc/vjpWspeiNOG&#10;4LS/vjmUJW/ilo9mTE8nOf5PZ5LHaGKI6fvke+Ahzpfih1vZW/p278svv3x4xfO1t27P8vaVl1+Z&#10;tD5xBC13B7e3WoC+47UDMpSmzzNT7r48MbNL5FY7MNui9errrx9e+8Sn0v5r8xs3lrOW7rEKnpxG&#10;lq5yMYPiyFVIhCl14KAGkXl5PIafOt2nDo87OcOR6+hoOdVpuv64rs5aF8yArR9b3uDW1rFM0kbn&#10;Sa+fqac98VOcFnp/S6EpqGLwewlLcXHSzVE7UPhrPmSCiUwwpwbBlb428vY0K1yjO2Ps9R7lgdXG&#10;Iic+9/gY0HYqZ7RnqPgaJxuhFLbrUyHuFKK0FnrvsHsNafLNsOM0u70LbH1tTFc3PvcgZf42vgfJ&#10;MPzPqWJw7nWPM+gTNLulTIzakpFjmMGI0Okr8PL3LGM3Pka+QbOdhxmcuI5TZkbjlN1/3pxPjq7H&#10;A8eJX1mOy6lf8NX81EV3aG/0OyAtMS7ZNY1c1nJxGbbX9LS1aL96eOnFl+bdUmaLReX3MnwfbquK&#10;ecpo5wQLlnTfL2Wg/1teiwdGj5w3UN2fB6W5bG0rnz/X6oydRv9CvC17CK8nNgFX2egFkWc22HvO&#10;vgugc3XCPaxrbT67hGhecR1XwzPDX4aZuSMK7ecyamjQcb69VI0E6vCR7gh88TVOOoa9HuZwyDEf&#10;sM71AJbwhT+DV0e/0IOEaJbaenOGaWcNAItX1+r1kOEU8bdkkMpg47Vw5L1IZ8HKYga9hPOy90M3&#10;yhf6MeF7QS9214H108P0b7/9zrTJ2fzUBFniZRwFr+HJ50F9DJsMlbVnfeutN9fnU95cobQ+iE9+&#10;Topd43Nmy8yAfvCp3yHqDFqdaW/1/cwGEps8t2Ese1/MDO6ToBx+nuYJ7dHtUc9ZPl8JXQPRFffr&#10;obsC+kT/2tkGAe2dtLmXbf1h8jZ/2OeD1juFVX/Z1uBxIF0oTb2ZdYXDT+wo4TjlhrUL6DbZ5qgc&#10;qctIRM6wzAiLHwWeV+6UTju/Tys0rx0WtsMcSd4eFo21rNB5nTyv82v02lBeyofYWVvkEXpZSa6H&#10;WzioJcqGfpFsj/ZLbqPM85+bM0NUPOFTlHah9VIH4mct+eCo4xmoDIpngLEzWS5cDgYcacUkDg8f&#10;r59HXPfv4qSRm+UuB77/4F7KZbtBBvoRHoZO2Ki8OIHlqFtPM3gZNEOHQ3r1bP9jUnXQIj2VBuwy&#10;F3YgBejOSuZ4f3HpeGwy/Fj+Tt3MptezP50HZzhe0KdVHGiNM6YP1XVtYPq0xVf60vfkb3L7KNCD&#10;JTqovE9hdDTh5qQb1maPtrXpsTSEi1/O+qzDziEbvhVclafOgp2xfbfg2Lk9yWcaLawylUMNdAlp&#10;dbIhpfZwolihjJI38spqewzmKqUvtK+c30GByasjQw5p6CoiNSHGItA9cmifG7H0VIbj1hHnfdWt&#10;Lpw6W+cSG2NZ4SQ9A1uxI5wpFhnKXcuoNUtvA5GZJUYtdPAjbQ6Viq6T5/1UP+jE4HWOjOy3yXQe&#10;YogSriSPzEYemMz+Tjv44FR+2tA7qfOxsoR3ttsuZmy6QGvpa1v2p+44LD0EgXL7WdjgMZ+RSV1L&#10;c23cee/uwWdW6NXs4n6sGTlkN/r7sGjQTRhcn50hM865ZDd/5wn9BI46QDODVEH6ubWPfKR9DjvX&#10;z+IpPJvCT/C50LU6s3Hz9szRkWSJb39AweZ9HChTpV26Td/TFa4RZRvVt3Rl9giaT3E1CpgCMo91&#10;GxqIxMdRYQzQCDxGyHgzynZEm829WTNxdbTIwaZ9V0gGpQ83iaPvJwEppTPuLK2CyjRuxOe8llZu&#10;SeEVDp3AaR+H+A7O+oW/xfPchw7NdTiS5WmWfRev3gx6qCD9TP44XAYjRq7u3Itk+OHB0vbSRYc+&#10;ToIt/T09dHecVvlr1+PUGdDoJZ2I8Vyanzz0sjk6a7A8exB/Hh4JkMnINzTaJ1BZDOa6fV51M+u4&#10;5hBBjvrgvsH3ycyi3p65nf3w5cTdhrK0d2tm00zohP5T9pW4G8RYCR9Pn2TgcfKbgYbnkuMc7my2&#10;todeP6uHBdLOrs/ST8uApp3lPB/Oa6sgjyyPjipUsJj/nqk46f629PfhsHRWvp3a5/srLAYwaOSh&#10;rLXcolxKnBFF+SmS/wa1ECGPwVw4OqmOcFqgrbUpX/vSZdTbBn5Dhr1mmmXs6oAlsI3P/BsHlUL5&#10;GytPJlw8DybOOO/FqJSf5VeWK16/OlyOo4a2GfdC4hfCk/T14bBQCW9hZsKJB5039+H6UDs8jUHN&#10;MhaPY+DpU9Jm1r64PadrsLnEQa+lzSCHTZryx0+GzgpCudDiFJk19cMsNwNL6JPnfNt3nrwJJ6Ht&#10;bZWrcX6zs0fzOIfHCc2iZkF7cHKD5Kkdy1N70tFl6Jq5esq6VgKJS9enIP0NpsfkcSH9Yhp37j44&#10;vP1OltH37s8q4Gb2qDfiqJfMppHVIxXSx6mT/k5bQXZjLkoh/9NQFLduGy0dLzmSn9A1Geci2Gt1&#10;tzR62AYAcWnzXPGUh/MvMAUmXF3DT6ikz+Wt0JJ7qBwh29oaTP3oUeRv/ZV/6yszmzCEjViFd7aU&#10;pNYQSNqjKLr5Q1S4a7pMDa38kzPLVTFJwbVnSJvBs4cCUm7opqRQu3Di0Urawt0sF4PaBtOR4JwC&#10;UhrhybP02E5d597lbmNvnzX92va+ylPwPEIXw12SH9PZwrQ9Dm8kxveZ4Un3g0lXMvvMUzgx8KeX&#10;MuNfYCJrf6r33nH1kTD7xkfxeA/JTxjyD9Nn8XFKeuBsl68Ocl43gTxY//Tp5ThtDIeRbfmHSwul&#10;e3Z3XmeLk9jfXE1froWnHrDNDJe/kUlE5A0oP75k34oPB1F37z0MuSyfr5mZrwdvpD9xnkjh0UNG&#10;zynJO4MEOUV2ZkGDwgyG4R+MvGMrPbhTRlpnTFXnHvPW30vXbsQhb8wLBXcy8L179/7hrSx7v/Xm&#10;m4c3333v4KbOrRdfPly//eL00z573goapDJ/Camek0aXYxfRzdgX+ZEdp057FyMzj1uanZ9kNDVv&#10;rYGSfCOnhH2xYTBxg8Lcqx4U19fM0jNb0xKbrKNihr1OkOvFn3wymzLP+RsyQJ2t/uGrP/d3YxtL&#10;YJABd48xRhzo7FND3zsjbN3GhYCBruVM6SyHcggwddTHd/IplcEkJfWHx9XtKKJOeWwv2Fmtba3S&#10;W1zQzgJtbAlHGhvPUPm4eBR4KU5hKfYwvNxfbSwrmP3dvDxgMEi5DlJm2XFuH+FOWv6Nc67bIwYI&#10;SkzZtGm3celCZqgLcawnHC9ZocGuwsk4EsNaj9PZG66l6ux/Q3M+Mxp28dHvwE7/Q8chzKU45PWb&#10;t9OnNdgc5ZYCBjDXb/t5/W99c7708Bu/8euHr371dw/3ssc0A5pV3377rYkvHsKLpS8leU42S2Mu&#10;++SJe7H35vle+1P1ZgA1OxuAzNhpC1bewydelIv8ZmAN/wa2C1cyIFy/HRlenVNqD//7Nbj33nlv&#10;Hl/UjR//8o8f/rd/9s8e/sTP/qn5kWQz/wwAoandOeGly8DcXkuvZzWBJwN27MveWh06Z4thZukG&#10;HY3k3wzI4Wldy9NC+pH0mQQCS+byI/Mn9w4X4TjssjKy2AqusrjZ0o5yoaBRUnCyVj4CkqbVyH0N&#10;34ExjnNwRscdzj2fkzzxGvszjGzOJWWc8YjKLQcd3Oru6y8WZ9AdWUg9PivretKXQJ6F1g+cZJ6W&#10;ppg16KxbM/2w18wsQemqVKgFwj32haJnebsOkywLzZg9AZ5BKuj7Sz4/6sSXI1mmPXrqhv2GhyyH&#10;M1M+zij9xEh+0Ujvm7lX0uGrma2zrL0cQw5mugyd6wuz3L0Qw75gubvNrmdLwDBbvic8kw0H9MGz&#10;W7dfmAcIbt168fAgY8md/Pckbd68/fJc380U+zC8PQyPTy6Yod1TfWnuk774wvrig/ucPcUdW2DI&#10;W1N02n3q3mZG39V1Bh+24n7v/Qw0793P0jozOrxzL7N70h5YdYSoX068H8Y4Msvys5HzkH9m/6vp&#10;uz31sZ20YWBzduDhfXUfzQxIxmRL3hly4CZr+CTymzD9nrzBLe14nbLFDLyW4cuG02eTLq9ipJud&#10;LBuyKoUmLHnT+48EMxGIEHKxQiVg1xX0CDiG2fR9HqyjwSMTm4E0fXBS9GErC4TB48AS2ExsgXzr&#10;h1lDGF92+Vu9D8N9G5xnwvDXZ2DhPRilrvcmCXQqphq+078RlzThup60KOrpLFu1RU4ZwaOxWcam&#10;xLQTdL5BJHMdZ56269RBCjU4GcGTtTBplnnrfmH0Iwy6R2h5u052Nxx9rH3hEdBMG50x5NEXB1uf&#10;V3lhaLjV4g0Yp+jXbt5c+2irm5TnVHNiHPoXg+sWUwyT7nPNDuahCRinETr88fOJc4i1x5Q1Wxnk&#10;6ED/ZnCz5L7rc6B3Bu/MT174SuFa3pKnkNOZwS3Z55np9i2D7qxMtj52QADzUA1M3uiAToJzFgDn&#10;Gj9wLWc3d5pw4SonDaKTsWziYyVjn2kPDh2Y8unkigen/KKj1rH9XJ7iKUxPRtDnYB2yTqnzlHxe&#10;WgWzRktMLWcYnsAWYlbHGVDBvGO5uTqy4S4/kg+tEGin/BmZtjL+r2Cfi+pN3ZRNPeEscUPHz84P&#10;ZvSdE+SEFFuBWhQvUaX9EClNTiVt3DiGNC+cp+/HeGSxlkqRR8ran81TQgaB0B8qyWgrM/ImfRlf&#10;Zreg63UYtGTer2TYf3aQLFYf58HQxkRAObMgR3WbQztujXgVzqnv2QpoDb6rVmhklniY5a/vLXmA&#10;wsMVBqA0Ps43g0n26VdD+5qnkkJ7Bo84qAEG+rq+wzaDGbpmPY5q5rOUvnPnvcMdt3rCj9NnW5Cl&#10;+vARWbz7zjuz3MarRyBXOZ87ffaWECD/sUsrn8DI4Ph3BuLnp30IbjJd15vzw7F/uK6Xdre8rexZ&#10;fq4j1yPNuV7hHqYHSymILdBBytxjHVHo+tRIpBfRGoeNwTLigbSsUx0BZ4SbpefZPm4OjJ4HS1tH&#10;4cyTOCFqWaBj4JnOPoP5UwZ2Zm66vxRao214C87DCS0/7S46a1ZcvD+KYw86lMr1OixLuaGRWOqM&#10;8Wa2MpOQEQeYASZ5z5Pdcu6lD/0E0k/1UR20vLDXQN3SKVR20jj7/hE/19IZO8PXpjT06IcjPbj3&#10;4PDeuz7o7SGHzHrvrZfAOcccABJVyqsz+3mzsP7htTzb4ydNW8qbJddTVU/WbZ+7d2dmteeFaONF&#10;39iNhys8EQXfeOON4x6592HxDvWjfVU3kaM8pe0RyEN/D3t5nUL1zAb1wQDMhh8/Qif5Uyj/UlX8&#10;oyDA4mm61mf4/Q//5l/+SpmChRrBnk9pYwxbJ+Wtjuw6nn9z4KJcmjrSzT8lZ8SeWJKSXqflJCm5&#10;Cg1uNLcl70okiCWguRe3Od1ZnXMQTP2zsO0PJLpvZ/bQx34eC0zRtJqRPTwM38EJLd0ezxNAcwKZ&#10;NLzNbaIsV+cBBMaZfZFj/fWEzq04scfdlsOdhntsGn7Oc2jQeGV9mncaTt8CyzHWy+HShe6Jtl26&#10;cf04hu/tk3Q0fTRzecnfgZuZbL1Tm2aXPjleBjHSGj4zoy1+p/GkbjoMbfs2hv0gur+T/el9P0oV&#10;uhyN46g3K4nMzgYWS3YvBEgDyrTPeKiDt/6xz/O/sJPIpt9AVzFoAHVafg+TvtFL4VXevvPJgwT3&#10;c81+p5NxUDQSV771zLRzuWSw8hRfoWA42OLHMJFxVK+5tbPPMDsEKB9fK6/pUx9sZY7pG1YIe0Ei&#10;pKblYcuB2Vu03KRsID/OMw6fuLyl4OXUkx7c1zkvLlyCW6GIYNIGOfziCd9rANBmwqmtLyol/jTt&#10;JZjZNwY2DstAtoOk6WfKH5eCcVRoj+ekgcivXrt5uHn99pxScoZinaMzCGxcWJnVyCq/86Bl93ge&#10;4B1oVxkzllPWXnsiyL79sdfd0j+nv14bm4Epq4l5mYGTZtNm0NrfAqMbvIfQDM7AnDWrluQb2Naz&#10;20/m8OpeZqUHmZFcsxuADy8AcNI6q4f0pbVPZI5en3DqjIpGZWX7MCu82FPTIHXh5+ioQXRLew/7&#10;9LHVKZ++P7qffq8vW6SEktPnI7Jhaduk4n9WIu8YD0x8FZn4Hsab2lG4d6zV8EYgcXn7fNB8HWjn&#10;O+JD0LJ7aKf35Y9CgIkO09I2dL3uTW5GsS/b+Hko/5ky3G/RTMMz4jdc90cd3dlDbYcMME4rrk2m&#10;7SBovu43Bipt0ezBwYg2Tj1fGQhtX6fzTCrDW79Xul4LO0UzBazD1kFBZdbr58GH5e/1aK/6yU9+&#10;8vBDP/RDh89//vMzY1lKeti+D9x7CGJmKrNnHJODjpPGsR6l8+ueZfqbdj3cwSC9ZidtyZCDWmms&#10;Aa5OOrQywA1miRtCtBI4s4s6ak+YO2jhvbMnxyzPlsNdEu+XwJy0g19x6eVMVsoZeE/t9VTu8vc4&#10;k0eMIiYR3NvmZhPFkEV58kJK/LmY/8hLHBDrCBicOmHTQVKP+efCLnnfMfeVBrf0KqDCooiiWUgH&#10;jsS0v+EIaUO5I1Blg9PpD8StjnjCiU9YGvlvUNqKr3KcLvExuCKBy1+4+hmFX4gBxRn7PK10Shsj&#10;zFLOAVJKTr5+9wFy+7hnZLDJRtjB6xRB9bRHcFrug0AZbXBWv+Py+uuvz60XAwWj7+/HWObOKib9&#10;sdx1EusWiVtZHJZBzWoBz9P/rA7mwGjJD8zKI1I3Wx6ddEP738dBMMWDezvhqJa7nBWv622fmyMv&#10;5dglhzSjck7OSx7qGvzUmXOCTcZzwDW4Tp+tnvb2on0Dyz7tFJWZMH1ftmCgWjYybmXgUmhD2odj&#10;V5Pkv6meeP7PZem6fnohHECcJHsctad8q1D+bdfH9ED3FJYJ54GTq/dBkqZ4cHhBM0KZm90R4tFA&#10;r2WWuX7tcOnKdhK4oXgF49MbEybNjOq0drqRHkjnhD1YOo233qK71dshA1p/zU9qKsy1pW5CSFx1&#10;WDPlOhW1e1gHLkbVuU2TOuK+7eNZVfsusjOrehzPz/WTrVGeMe6RXOqoRTJ7HuwdlcGeQvMK1W0R&#10;bTowW3FWs6uQg3JWRs+5ui+f913jFAs5moM1MjRbRl5hYcJcr0FuISOVPrelgn6iYr07G/kEOfwA&#10;vhLgC3/6b+DgmHi09OWoBhQoLo3M2h9xderU6rlVxDHXCxgJZyCxFOZUJ3IUbho/hcqtA9CU4pQG&#10;KrZgiwMTXx+bC8Y+4JJLnTZpIfF+TPsbPr14xsVYQBufveOISdpZ+mBqwOfwf6wHjp3O39CxL0jE&#10;43nziB6MgMYQM7Osk9Hs42LIKB2VG+7aAUuq+ZVqT/9oSlye9qAyH4DtPCc/E4b6K21hRnxheB+h&#10;puLc0KaEIGWMo6YeRYyCRhnLUS2H1Vmy4NAOZxi5Pm8Gd+PW4dqV63PYth5FtPxaSB51UuGM/psB&#10;flSo7Bvfr4LOo9O2zDwM/9Of/vThs5/97PDDSc1UZlThPAxiiZd6TsA9Arlk5V7oWgZ7FHKcMHtY&#10;d6HIbnQZJFNL3+Ws8j3MEGfNrNonmSK0Z6CO2pmxDusldbx2FSBNfsuse8TLiSEa+vk+ZIMnOPqg&#10;28CpzCrfhfTNAs3KVoMcNMiOPSQRnc+WKX1SaiEnZVehFdJ7HDvf2eaIIuExeOvX/2HkKBqhM7YI&#10;0rWOOAgRtzShuDUbxjjTehkGU38jOk8lrch8YOqChsdgpCWewJLjKBxLkNQ3wlq6LMY3esI45UZ6&#10;zeroR8ldjk2Z7wroD1rhzRNBETYHnWdXkzyrCg45besFwRuMMopfpXgDTmSW/acBqA44A2DC2QNH&#10;eehmHkttbX23eH8/0E1nWXyMjONs3bct/V6JIz6avah0B0n/9J/+08N/+V/+l4d//s//+dT3UvmT&#10;OJK54fWX3HtdNuChdr9qbu9KLpzhavpvRL93707KrZfF55Q4dHyfyUfbZ6+bpfMMAEG3uB49Nhvd&#10;TLkLWYFYnTwaehzxc5/73PDP8eylf/Inf/LwhS98YWjj2Z7Uzz0K9cmKgBMrr3/6ynnZWoEsar/6&#10;WDkBcXTJBbpuOf1cq4y1AjBXXk5/58HT5F/KROIHujyQgmc2NffEnyofW2FKaXu07uPRgF+Exkoc&#10;i8ql/0M/8riUGWs4/7//9b80r7nhFdHZk2yMLGday78zhs86184CNBpO2/nzmtUs8TZDmfpG1SjC&#10;Hq57zbVPWPkzyxBqOs1JU3HQzKycPM92cpZ1z3PRVgaN8+PD2vC1uH0OKJ921q2TCDvOZ6bXh7VX&#10;RWiVmdHXnjPGcOPm7Vm+X41xOig6YmZPKwb7Vk46A1DU62/oDH5vofoR1vhGzmQZpEf7O8hApTFw&#10;y1+/efrtb39nHMfDFozRQxEPtk92Vs7ojbwjF/W1aK9qwJrDlZRdS9315k4Hu9qQT8U8ehRMfN0e&#10;uzSO2E+8oGnW/OIXv3j41Kc+dXxYQzrHMcDjn3Pbz6qnPsdlA9L1Sfk90uHMrCcI0pujesaOAiPD&#10;yGgN1Hh1T3z5SHo+5Qzux2V1gOuBs9t/KzyqfgtNaOxLaXHpnpueLyoqUOURIAfdO6C4tCJFEkiX&#10;RdDM1vIAI2t/uzl36uFlZhWYDEXnaN5oo0zyw8906gyJgnBWaPIUl2eJOsuDdH6/RH4eet6WGGIa&#10;68+yJcKQN+1uOO0QFv5nCWPpsl6pGoNTOGlGzKvXbh1u3n4h+GKuvf/pMGghQ4srh98gMVu751pa&#10;KHzPoHqoLgr7NIbYZTVdmk3dlvnt3/7tcUx5P/MzP3P4k3/yTx4+8YlPzFNAvkboUy13MlN6m+Vr&#10;3/jG4Vtx4Pfu3R252AJwwrv3PLn0MLJcg9Ja5sa4YwODKQvncEk4WiHz9bOJ7AlYwnK08skpOaBl&#10;rjxOxh71Sf6azdfyln2xKaH6HFx6ZXAe7sH1TFBxQPXQeAY3pz9D19dn/7ue5fbc8NK7fkE2E6IZ&#10;o82NTeeUtgV720s4Drv9iSdvZtR/58//n74yP1/BcQhzNvZrxsAoJBgdIMhO/XVoQCjvQ+lpZV4x&#10;Cq0ZZZIOplbi2tBZsxLGzLQqzig9JRPf7LwOJZS3Bgnddb3+zmK7eJxytRfcRrUzXOloTtx/SZ+X&#10;sOOoI9D8V9lYBUQYM1swnmvX7H84qb3lDjlqB6XQXNJAfTW0xshjo99VqJEeZR0dSdunk7vQcvGX&#10;fumXDv/tf/vfDlru0rVDJctOM5d+v/Gd78yvistDlk1YPVjOk4lndcdh01sPO9yJA2vX7LiWu3FC&#10;S93od57giTxnVjU5hC8m9/ChWZe+fCF/fdiMc3JY/HLSL33pSzN4SLec1YfapJAt7Q+eOO/IAX4M&#10;WHVWuN6hTb/NmonPqsGqL3lO7eebUrEHdmHVZEZds6n9KIkMqcmXPsOTGTMwdgeEweO1Womnxmwf&#10;x1H/2p/7Pzz7Ae78YaZOOtN6mPI3p30RCiUsRSzF59+Ee7DOTiGx+afx7m21ovO9TTFL2aTNoYKS&#10;41CL8cGpveKTnmAGi42HjYHzESQk2HRsxUPfYJCLya6A5tZL0i9dsse4smbQrYx6DI8jMggPns/D&#10;54kbhCxv197NwKbOmTP6W2IHI/5J/17BqS5A9dU4Pf76r//64R/8g39w+Ht/7+8dfvM3f3NmWAOQ&#10;Pr322muHH/7hHx7HMOPaB7rNMQ9zxJHcDybPmSkzmzJKMmZD9+OYyy4uzKOB88tlvqubQXPSR/7h&#10;g82Fl/n1ucec2uruyThqZ1BOx+Hw86M/+qPDT/ecQz/LXvzhwWxrcFFXXJmBlPuoMDLKP/Y5Dhpe&#10;16uNyznlz7lDrtF3f9wKatTJvlJnMNfjTeS+CFM94Y/9xkEmfZkYuknnwJO+/tLqvNo4vfjrf+H/&#10;/L4vPAwzG6OhO41xjPmF6oSrzNR6po5yYA6UKMHoCY2eM2tnKZ04Voa+zmsjwpiRdfLApki0Gm5x&#10;IG5yAxeyl2X62sdUhdk4oS1hCzeMQMdR0SM44QaWLJcuZSkzr5HZX5sh43yJz5ssMWLIoK0E5r5p&#10;FLXkxXhGvKEEaUas18DVSv9ewF4P1QuQhsdHMWgO2dn0537u52YmpSfGzSnkM3aO6uAGz56lRXVm&#10;wzgTHU+XyFP65OYyOpVmkGeoc1ocnBk96fPBroSzaorjrp+FdOvGgWKm1ihD2w6Fig6GHBDhh+Pq&#10;i36YRTmpBx6kdV/bgyQw7wPv5PBRgIYUX7aSeOynslz2tewW5mratpUaS0zZVTldiYysNOSzMZh/&#10;kQrZLXlJOzrtyHDFwXq1c3PUf///9he+olNzVB3hTuMaCgwDEXCXF+IYNascO7FhQVPK+YqCenDe&#10;uAiaMUe/KW5EmvJpo8f2qyPLSe09UZ24SHB1CkYkRrTwMLN+HMTo9jyc17JSfpYvcezhl0ARE1S4&#10;c30ps8WNw7WrGbXnMb/MnAzYLDKGnBknxmz5O08eUZoTYs6/mAuCFfe/9HRzwkndyeu7CdUF+YNT&#10;XQJ69FD7V7/61ZlFe1pqluKopdEVFdsws7322qszeyn/7W996/BW9q72Zb7v65nm9dbR41llvPb6&#10;qzP70v2sfNLzi5H7vOoWtILCo7ze2rl/71H0eGXedbX0LnJQB0hOf82q9tTf/va3B7u/1id95aB4&#10;7bK4tstW5X88oKv1twd010n+ktP0ITjynfSVxxGmj0HfbRrpxyHXBKHscss9+eXAKy7gpEdH9axv&#10;Z7Z9ZxSckYAjpTGNyqe8YWQKJQyOcldKyqWO8jpg7zJH8NtpY/I4+rzk66az9lKxykSrzigczOWc&#10;xUgHm8FNm5xwBPMByDlTdspFkNpYgh4iuzxxMjBj2t94+sXJ7To86HufM0ilLCAbPV/9EFt/i0Og&#10;3Ib+Da4y30ugq/YLVI/SzYz2m2bRr33ta+N8+kc/ZlKnvUsWywgZulnWS9qeT1bm7XfenWeAycJ3&#10;kuZUPIOtVYdVxtVr64H+PtUElLHVYTvusz54cG9u1czjmGbUzNIvvvjK4fOf+8I4pZnRMvYzn/nM&#10;OKpZFu9//+///cM//sf/eHjvktdgbJAx20KrnSNscqjOfn+w5Lf0HSCfTYdOtMmVQc3tt83eUnom&#10;oPXKokkodVNlVnmqclawOe0it4Uw0VA8c9S/81f//FckFkZJKzKNobsuV4en0ytpYOhO4ytVZ0yb&#10;mJt3Ko026Yxknego7YSMgFGwbOKUx8ZiX1ganHSJZ9dwRJXyk9Uy56A6e/6kjQOrC2eQOuubU1sz&#10;qlsr8xHncVKDSmfN/EUv000KCMHu41djwYSiYDjcmgauJ+17CPjCj/6AGfW3paInjn7v937v8Bu/&#10;8Rtz37SzkXxOqMz0Kx2UJi6fI7zw0otDbz3ITgZxsqycXCvDSbV7/8HdoUMKHHZWHWQUdvBicPC+&#10;qb0rOc0LCpduHD79yc9mefsjsw/lbGZGD2C4RhfP/9l/9p8d/uE//Iez3NWmcnVOS1/h8RApMDJI&#10;3PWZTp4PNKocpCehfbQ+jqPOJIXeKsMWgFXdOp9gC1udzKQOzMYnAtLjyxOu2oE66nC1/MB+Vdvr&#10;h7CDylEUoVIKIQ7RUBpFR7KMk0MtY42hUuKQ/HDQNKeY+h7dSojG6sxqo/l1grltknrvo5+EaTd1&#10;4Agi/DKED8RdGXVw1T7ODJB+mRkY2Ry9B6evw6t7auErwlJlHrrOMm3NAoyQQs54nfhger4dV684&#10;YafPg6TyvQN9K/aaDOiZg5gxLRnXTymuB9g5KKewtLR0VNbS0vO+Zq0+oG/g+vwXv3j46T/2x4I/&#10;ffhElqaswZcJPcNLfx4LVPett9+a/SkDn8HQcjd/ZuL37r43X5VQx0Mit1+4ffj8Fz43DzSshxVe&#10;mAESWs7ijY3+7u/+7jyQ8Qu/8Aszo5Z3fTSgsGHYvh9tjM3kml19GCpX7LWZcexnrqM/zsqGYx+W&#10;/R5yuZzVFxufVUP6q9jQyH/uwXeFpz45bWZxPqbeHsZRET51noLOj6HvcUuT11PcMzgTDDw6CPZK&#10;O+j6mBfEGRNmzOtvmfQRw70jmmcxDr7h5QgirrXSN1r986U7PcLmOE02vNOSQ59BA5DlGwddaES+&#10;5mt+48Tks4Snr1A/yEu+k179rhhWOysOtK3bu6Q/dCBjzgcZdk9KgT48inFzBH21xLTs5CScug7b&#10;30n1YD5Hshy1h+RIZOKFb2ggv3L1RuRzeW63WPIa/Mx0Zk7PQj98sA6kLl7I6iVlX3r5lZlJP//F&#10;LxxeCO314M2j4cEDDwYP9bXD9ir7OjPAP9TXsbOA8su+zqQ/+ljR98UbnqVvbpX6sHTGgthAJhX6&#10;Xw+36B9bWlOmksd66IzNsNAdzEUtdV0Oxk5XPPVS/bj0rRMVF/F9Q6qdGWjxeOsm2PITb9p2PfsT&#10;o2oMIZGhp+w4++b8c7+TUGea2mHyL8yDouv6Akx8fno/6b4wN3lb2iwXtDnuGtTpGMfsHzZ3nmEr&#10;4bx65imky2uZO0vdi9eyjLmWOpwY7/qyJACElj+r/+uwSrnJV24rOHXgGlxX2kn4vYLqAY+AAXNO&#10;e7w5DNqcD+8MnvGrw+jNXnUKdTg2PSnj0ATvnlJSxnLPVx7efPON0Htjyq6n0DyQsGzn+rUbkbMH&#10;DqKiR4fDvbtemXNw5NtNLx4++5kvHH70R76cvejnD7dzPWXzZ39qr/ojP/Ij05ZZ/Xd+53fmEAyf&#10;XRIbWPSj/Fv+wvZ9HHd4Wjp6ng7mGpOFFkgSflDzrPqsAKP/eT4g1/PTms4tZvpRP7aYzdxUDNQG&#10;+O/ctksbU26Wu6uZ9dE+dpbIljUnvplUjvdR/92//H+d2zN70OnCcsozwySMjmY1UjBOFwRjJOFO&#10;Z2oMRp75zObwGlbjVHPbpo6akNPOnjb7nqcZUed3SKPUWMj6Ne+HMRSPCQlTjuafZoR/fP9h8uOo&#10;yeKgEV2EGsd0dPw4AojTXTZj+mpfOu4DBE8eG5U9AfPC4fpVX1xw381tmesz4jNuXVv9p2hjzJLF&#10;xDe5LMPU5zOkj+P1SGSFxe8VjFyD5bl6JGNO11nRbEonylRv4hyCkcsDnYH7mRMHR37hDd64fuNw&#10;y5I0Zb7+ta8fvvq7Xz3cyRKYk3pryEEiR75184WZPe++dz9pjw/373kJ/WJmzpcOn3j904ef+smf&#10;Pvyxn/6ZGTQ9bKNtt2TcM4X2n5bdHBQ+il2YxWEfL1y6ujD76A40tc3pW8I5xAns9VCMoCasvFb6&#10;pExe9bz2oUu2VmpztyFxM5/noX0FY36PNV6mffZyycfXQ2rKeObXpnbaC4b8tBWnQEX6OCo7Tjg/&#10;xjx/AU9VEM4i/CyaAWck2vDIZPO36z1MX2HKz+tprDYMr1fVVveh/4ZRGKedn+PfcM2Y6eyGFzlh&#10;8EIUeYGTBi+lzGUzaNIvWWKpG1pm1Evp4OWE6dXgJfd34pzwaRx0MGlPHyV8mCX6Q7NO8MGTwfcv&#10;6c/gKIct/EGCva56DfZ6EtKdgRbQvaUlo2f8jNy152r7ALytAOc2C3P0vqsK1DGz2d/evHk7KZEp&#10;2XsQINuK9969m4HR9dXINrP03Rjzk0uHl1/6xOHHfjT0P/9DM0j6MWIvAFhO26taWoPf+q3fOvyj&#10;f/SPBsUNHHjG/74v+G6flOHQ8pVt30njPKTL0esg3S79zl/DLc6hxqmOsJzOg4GORed66oR2/puD&#10;oV3xyZv8RWmt7spL+hO8nPzhRVrMcLjvsmDiCTsqM9P1QeHtejPeKTvFN2a2emew1elfshoXOw9a&#10;vVSmieAwuschER448+AqU+Gt8hHyPi1CH/7wHwRGfTiijZNbit3PLOClaCFHrXJPAS155PaDCNXF&#10;eQONvGKNmIFbPnI4M1Id1xcfOKpZzeOEHKJL5/0hjhnPLRTLVMtVaWi7J08bPoRm70qu777rwYQL&#10;Kffy4dOf/uzQfuVl77/eT9s3ZrAwm+IHWKL/2q/92uHnf/7n5+EMp9UGjK4A6qRWAeUfdMleZ/2o&#10;sGQjsq7rwKf4LOztelVuEQ58qgd2M/bDBre0M0hd9ms1OLjKTA/sDbv82ePcC00jjNt174cNTNvP&#10;ut6+E5grg5r+cNjqzf/AdXBH8xn6g/0LbMW3/yZt5RTPoHQGp9TTucUwH+vKMu7Ro+37N21r15f/&#10;qUB5Lt/n8S+Nk1oq9rZGZyYO5/TVs7Ww9zUBB+AIltMcRVn7RWU4OLp1jrXkvjvOxcHtM7X1hS98&#10;/vDDP2zW/PQ8SOJ+qwcqOKqBwmztXq8Z1GOOTnu7ZLfM1YZyEM/7Ja+2u2QX4uEPAnt7eS5Uvtuk&#10;MH/Kn1SZJFsn8jmP3kZnHqTJHp4zJ3E56t45dYoQypRwef8K5bUcPKt7ZhTD6HlMfAiov6cJpt0Y&#10;A4PQ/hHtd6cTq8xA6qPhXdU5oCpu9CZvQ52f/xM36q6v6fWNoDMZwH09+H5aPziw57F8jgw3ubU/&#10;QJxhM/LOTGYyS879QQ3n47QckSOpozy0JFbGjGqpbDaUxoG0Q/7KcxqzMMcxO3sUUBvylJemXbMi&#10;J/Uwhlswv/zLvzxv9JjJ8Tun8anTeniG5aeOK0957XdmrWza/48K+3p7ua57qxu940pts8fghFk9&#10;WEGscoiZIdmttJVn2/ok2zs47fhTGG705jDp3/tr//bxMEniUupyDB0ngCoalOF9WFS/+HGBs887&#10;jvjLqDOGFeyB1PBAIXFQL+imwUFt5X/MT/npPHrJC3tDd24Fhba0dS80Djz15XvFantlL+kODuaH&#10;lTZlDx/aUD6w72/h99Pf7wXgo7w0DumJwZqRHMxwBn2ts5nlzJh1uC5j9b0zGKi+1ePgkKMqqx3O&#10;aOZ7FMdQVhrHcQ04/0/91E/Nkpqjtr79LefDl/rukVrmehEATTM4QEs5s2cHkeqJrcpDU5q4NP2U&#10;D/DeeOH0eg97PTd+RH8J+12wsTcFQ64kx+5MHLMa1XaC+U/dMc7U2wZUl3PQlCKaHLpZ9gbHUf/O&#10;X/1zXzk2GiLjEEFHzjNKBTmAPGUIfRgNjuJQRngHH9T558E85ZIOlQdt73HShrd1wGXmLM+reRJC&#10;x2gVWnhMv9eDCYSVMKUmbxwV2ymbxPWlAf1axnDdS+BxVrSHvgx1N0PdhwBvyv2gQPkuT/g0m/XZ&#10;WE4L9JXBmwk5p4Mje1NOy9D1sU6mj70WulaGs6hPR5a2lqmWucpJw4OynPGP//E/fvgjf+SPzIxq&#10;BlW/j/31IQxLXoiGp4/wqj20OCEnLaqHtsFEexzToFM8ddTnwXn52izur8/iQia3SxNBaiNH7mN7&#10;4WHBKiuso06I0ARJj53O2ZBw4puj/vW/8G9+pUvFGiDYK1qavGk45Rajyq42XO87u4+f5p0HpV+h&#10;Ej7cO6n0hYv+clSOgrbExQuY2Tm4ZJD4lEiBzJbhZsoJMwKFFgNMX7IvYLij5BgEJU87KQxB+Wya&#10;OKhB/qBA+S3/jNjysbMTOeOZQ3IYMyns0nYvb/WF1Ynr2oCyaEB5Dn/sKaE2OZL2DAZm0n/9X//X&#10;Dz/+4z8+synHRZczWt669WIm5azo7AeTzt772bIrATrQxn7vqpwy6gLpcA/aPoXTMqBpwr3uJQu3&#10;debEmdTYVFKTkvLuPa93bid/CghX/cwaa0a17PU35WJTrpM3BpxwHNX7qH2nsM46lWvkuZYu3/Xq&#10;4OpkOzvhDldqYTnXh8EsS9NODWLvpPCsXT1M+XmGcrngcroV+hsZTE4ENjylvpk4eGTGPbChv+4Z&#10;us97PYqfWxTbcqqwhHwWyms+3urUPyhQgypP5MqYGb94Z1K3Qjgqp9Fv/ejsdJ4uOEcdBZpNobrA&#10;QGA29GCCevI4jdNdX4342Z/92Vn+qos/t3k4tRNdy9w+AYVX9dVF2+zJKbVdPrr81Zf2VZ32WV9c&#10;g1O97bHp+7Bwel06ewgVBZdZKp741Ittmk3JcbZ0m90K/QnNlkMyuJa+m4PGUTl3FDk4jvpX/63/&#10;/VcQKw4zKiOnYnD9bMFaAhHAMBTYgmFsHSWvvz2c9PW5MANEkHChpXfjZwIbxoanucGcTsnjoNPQ&#10;FFuOCjmqWXQ5qvj6DMb852a0vXjaUc+zvozBLGC5vwaB1dYetFcEi9cfrBmVHEFl55rzQYbN+C1X&#10;HeLUmZTlpLB6oOsavHocTF11yKlOWmdBn5OZEV3L92QRB/2jf/SPPnObx+zpVPdXfuVX5mF7Myu0&#10;RFeGI9ZJ0ceHdFgHNpPjw3WdmA2jUf7VLex1V9k0fB6C2kDDY3o8LaWYz4JEtqyU3Tnq6GNZZEGs&#10;NZHltBx1LsTVCXrQZxz13/nz/8fjT1rILIM6sIismU4eQej8auQMVh2Rda0xf6Cd+jBAH2oXrqeA&#10;CBEqEQecDuAzPGVfaamwjrrh9G+VU37qns2i+DFYrfoRwPC86KtnYFgzha87aGtRawj2stnHe/2D&#10;Angub4XyazDiQJyGE9ApeXBQeq5D7g0cKCfdwZElMhSXBrTVGZejoGfGs9z9M3/mz8z+1x4W+j6T&#10;U12nu2ZRM72DJHyjhz+08YfnzvLinJJzclKn0fjQDsfFo7L7U2Ll2/fKo/ray6cgvbDXfWGfP3T9&#10;KaeorC2bo66VKt9Zmaoe64vHUKcN+kqSuBl1YRKiF4coU+NX/7//7+XIWhJJ6jyZoRPDyCIg22cx&#10;PclEsUAZeX4tfIx/Syush5TfL4xTUG/qhxZh68w895vQ9RhT8vruH0fSgc5688mUtLNOiT2mGOeM&#10;ozvYTumDD2yt3zoJryk/96nm3dKFZl3vmt64uUZn91L97kp5Lw9QWtNHLoFRWBXwAwB7vgp1RqAf&#10;dURl5cFC6zWtoXR9F7YOmmZRsyFnE7cENqsq64TX0lrer/7qr0465KDqKI8Onrqc5XScDKDf/lTu&#10;ynBSJ9QcmhM7fMKXwQZ9cXmW9xxbXeXE9V051511taEtvOz1Kw7bZ3WE8kYeYc00kNi8wvY0VWci&#10;Cf2Hj8/eTJs6sT53H9jX/JDW3OVIGxG3uxl+NGvSguhfyvXlC5uj/sb/8P8509AOKhxQprxE7VUe&#10;DbcDGDCCQrCWrGsGu35tLak+CgxjmzNwSCexaDdNxyGvXh9Oxv4afZzgcsz1U3/ZXyZ/Zto4qg9F&#10;+4rA/F5K6NZR/Tr38auB2Z/Oa25eVYri3KR/cH/9/CAlSmM44uQA91D5/KDDnse9foE8aWQsJHvY&#10;9MLptTjdmym7tzQjkpk85TmR02AzqcMiM55ZlB1pj5wNkBwQmvXVk4cHtCDaDJ8ezKg/9mM/NisD&#10;7VhKm42Vc2tHG+J4sQ9HX5v0qD30a1/KAf0oP+2jONzb+thhwDTGykhVvq+HWA7XUfWPs65+BlN/&#10;0rwwH/SgjQf8r8R2r9iCsc54o5dL0PExm72jPquxc6AC11lCIizXZZ4ApIEKQR2CU+bDoPSVVR/N&#10;KqlprisgM7UOpubUXTOq2ZfzLUfluIY3TuxWzaMIYH5+IXETse7bn3p7Zn5gN3G3ftB7nBFP2xRY&#10;R23Y/v2LBvo9sky/9/HmFdr3pgnpxYzJiF1zBrpnlBzIJ1/64AKa0nuwpZyZVB2zXR2VnMtDZV97&#10;Q0dbX/7yl+e2EhoGA+Wli6OvLH7tky2RtSdPuja1B6TX7lqntlb7kyZvOd2yTWlzXz+h+Dhq/tZ9&#10;+8eZHOKUc+tvOXfr9+PjTx46sIs9h/6V2aJF3hHrxWk6g8iFzPgJR+K//vf/i6WNDwACsBy+xlFj&#10;1D5WBXTCVO6TkHXeChhwbNcfBjpnZlSfQtTXIR1bglrt6GzL8NPeS03WMzOqByO8BHB01GT7Ls/6&#10;MeKIIAkclnP6Jquv9dvn2k8Y7dC/esVIuhy0+C+ao5Id1J/GyXyfV2wafTTe9GUHZLeWedLtPz2n&#10;6/6oJa40Tsg5tGf2BRzGrAc4qGUvu6kdAPHR+daOUJkiem2Dg3JG1xwaatfMq20n0mhYErslVZra&#10;FsK2fWZ/Z5PPcrRlm9I4mHxSme9MpwxH9XUHt2Y4ZOXidg36zzhqaNiuXY39psU5VJrX2xLhqFkT&#10;fjxHxZSRi8FqFEjDcEfHdopTpdZxZPwwqFCMJpbW6O6FMTNd4k7R0FPmqVPftDl1n6YraXscaXNU&#10;14enPkN6YX4P5UGEwjnXJ0AjlClvJr06Auak3q0k1Js3vcK1eNdfo/3QzjXE078oUBmT41EPgV7v&#10;43Cvz5aVVoPnGJzElxh+8Rd/8ehg5MgJaxNmPmEdVSivzqdOAY1lB6sN9dAD6GjP7Z3aIL6k2yu7&#10;3WOvavmrDY8lSscLR+W84va8+reXhzh6sGnagPJcX81gPg8FhRe/sTNlsmQbp4yzzqwam1pf4cxs&#10;7PpxHDdp8+pmapqIrmQ7NntUPpC0vaOOxPu50A8CjQPMwjIJxDHuup0ShwTaDn4YTucJOnVKV/qC&#10;VQagOS8Xj7BWRzOMZEJcHZ4l7CDjCa3MlEa5tUfF53L8azcc6Zvxs+c28nmvNQOMEe76tbNH0BiE&#10;NmEVBv9Fhn3/qlMgXbzyqE6kk5NrMyXnMJNKszTlJGY1dekVkO9+VjTj2XdyJijfALlH9OiEE9oT&#10;a087ltbuxVpmy+PwyrIpk4gTZzzgGW9mXAdO4pbsaGtfHTzWnk91La19BuLrabltlTHob8GEW/Wh&#10;lXAORecBX2kr/XJs14q1tM2q8i5mKRyJLRK//vfPP0zag9NVBDHkkIawVZYmbvbDXt9t1VEPurtu&#10;Jz4MzJYYvXZ17WvRrVK1g76umgWvX796eJI2595uGPGzExxzvstkz2kEjgM6NJoZNWX93MK9h5mF&#10;c+3Q6IbPXKash/B9v8dPMnBaSvabOR6AoDhYJz0qpAINX/BfFNCv0S15Jw7bv9M+k0VXPfIYOydx&#10;muv+qAcf5HMQTifOKciT09ozclCyBdLZDpS2l+ueH7blGj2O5oEJS2y0OZu3fdwjNov1RNmMiV8z&#10;r3rylOfkeFOv7922bw07IO15gLXPWfqmXJJiW0tG8bBjucdxysdm0EcmNHtzX1/Msteqk6xTZ5a/&#10;tmkmnqRdTL2Y4Nqjzqwa+Ft/9c99BUMfBYFZb5ac219vmSwnWsucYTBlCmX6eTid3uhwOCqqIAaV&#10;2ehxIO3MiVDSx1NHqGuU52z9jKglrnwuLlxuH+Gnvu/4uIfqYQ5fc5fPeefEcgzlbG9UR6WsPbg+&#10;TfufMrQ/7WvDxpdMFzSd/hi/PCHj78P0gENynN53davG00muLTs5KwfZtwVB005BGmezD/YBcQ9M&#10;cHTLV8tZjklnZmYDRW/hmIXN2tLwUUDvaIcbStP+6aDxDIwzlcfNlhNvXZiLKVoStlg9j/EVkrHn&#10;i7Gx2G9qbunBsefY4MU4sopOUD8Ut9EOkXakN2YnPg7zrPI+Lp7RXe7UNA5vPU8xhA3nezz9U99p&#10;rvqcPeXtB1p2lV9O3jdxhJbNfhNlPgyeMmF7bj9dv2oWXX3dG8//v0D72n6fYoHce02+kL4K8sja&#10;jGXw40D7d1vZ1Og2sgd7O5B2tIekFcqDfDOiwcCe2DX7RM8sKuT83ffiwxLYctdAomwHDIOF+t1b&#10;owtnXxk6bRec8mK5avasVCZ3KzO8bs56hmv1MHVTb5w0clg/NLUdWmbFOP42q8NtolDp//43/tJX&#10;xnh3uO5TZhbZpTFujJd5DVewQtcaECpT4bkepj8EATqtI16FlZ5QWXtRYpnBIuU4qTD/NoyykzYH&#10;RFnazoee3Z+ZJa2v3F/OLO2tGXtTy+EsNZLmS3IX5aUd9EYG4QWCPZ+nvP//C+z1re90YslbGdET&#10;gyc7Dtm9J4fdl+mylL451dLfGe7lu0eADltD20MPlq2c0oxp/8n50PWmkAMtH+3+u3/3787v7Hj4&#10;X7tmWbM5WtpDr3YmH//4kq5dZeQLy4P0uTWTv/It98jvlIzM2GRCE8i9yMoWlZPzM1u5mQydq4Sm&#10;mXTSr6T9y+6xxqkRcWviFC9syHjHozecg54wcOQgUMYLk4XhzG5H5p+LU3TAdTs4RLY2CMfoBhkE&#10;tFx1envh4pWDn7h7AtOdebghs+2DtP0gjulpJM7oMyB3MkqS2PUYjFH26iggThjnXQrJvjcOfue9&#10;dY8O4Ok8GB43OCpll/ZhcF7Z8+icl3YKz8vb1y3uwbX+Mco63ymeB/QBCy2LBkPjkNAytJ9xYUNm&#10;NA7MQZWXhgfpHApwDvC8tkH7wqHsg+2JXVvOmiEtezktWmbQf/JP/sno0wxqb8yZ3aLx4AVgCxwb&#10;ahcvnVH1CaAP2s/CpO8RpEz5979tW+utLdySt3LqmHTMqgvjbzD2ON8J9lVMP1iG2JNMv8/Dp5Dw&#10;EsKLiFzLCBBFXLkWIiHIyMeZU86mGANW227i9kRskFNs6/kjpv2te8dyUvfLakYhdK2+EWdu11zI&#10;UieO+vjitewLrh4eB59cyPWloOtw8YDTZhR7mNAuOtPlHDKtAQcv4TG8e1GcwDw2aDl19+6d4+Cw&#10;H0UrcGFxFLDhPv08PKWxhzqAvMJp2mkd1/JPoW3IY9CdJVq/9ZpWbF7jHwbK0ePobQvNQL0dAnva&#10;S5acFC+gqy/XHAOMDSWt9E5hzyNa/81/898c/tP/9D+dL+dzTgMDNIOrr4wlLSf0wTTvwnbm9aSU&#10;ZbBy8qVrl1zKFwcno73sgLi04TFIO3CeH7cUTqhMcerEfkdXuV7V9I+1Lxox7rFLK7r1eKsZ1mAW&#10;m0fgb/z7f/krjxJ7HLftjwL7pXbPLB4xaU9MwSFkJjIrQQ+w29dJ46zjjKEpblSdRw4T71J69ohh&#10;ikMvl1xxf5dtrFNGfO45cTA/ipvQ0HQtbbxw6/bhhex3rt988ZDF1uFeGHty8erh0TabPo3jXr52&#10;M6uBpOX6zr0YR2hwzlsvvXLwm56e97UvvXc/y+EIjsAIwz6YUt95560RqPQqg+JAFVQjb7zXzT8q&#10;J2HTCsoygtJtvpmlMzlZNa1lpZVeQR568pRpnrQ6BprKgfYDbWmu6xzqn+J50DoAHeXaPqBvhm8A&#10;l48XfCnDOYXtszrKS6/jypcmr/yKt077S1f/0X/0Hx3+8//8P5/4v/Fv/BvjjPbD+iZNiK7DJgOw&#10;GdfS1yyMFufk1Oq4Ji9tWwWQnzYtjwvtq7JQH5MYns6Wy2ZGfKsLa98+n2oiEJ8Hc8YRlxzXFo78&#10;kps0e1vuf/FJdP+UdQce5f9THGct5hoyAQ8GXEhH5ndNB8+WxZi0Qa6AdRgjy3nTwcTXDCtcqNyU&#10;VdcSYJhfISSIfuwZzs9NKENYbr2YOeOoM7NmNuW0TwcTN+NOmYQZk5ydWS6bWSdMhyLbgbA8eCX7&#10;gvX2TDo86asvQghqMJDRgBqXcMlh9WuPrX8K6DCQfibF8pCDjpK3ukBbnK7OJ518INpdAQA8MFB5&#10;eydoP8TrDB8XzqtzmqY9PNRYC+3LHtRVtuD6FAv7NPbQT5p6RLDLXcC5ugRW1umwFwI4K/mStb2s&#10;kMyUwTOnVceSmV7IqLIu7bavX/I8wBCTWvARxFk9ADTW03C+25WtXWgNxvGhH36Wf5RaRTnOGBoT&#10;7nHHgIeFV5ltep8SC9KFMyYGl6Lm5e1A94QegjfFE8RghCSUzuk9pnj1embt7B/cMrlx88Y8oDBP&#10;JIWOw6ORShwReltmfo499LU1vG35cz81wnkUAbTeDCAjsPCIv6D2/WLZCy+sQwZQpbRPhaahUSWe&#10;KqDYsuKUL9yX2TsqQ6oxSduXZRRrxn9n0HJRGU5dJy0dYQ2tzoq/tgn3/P5BoXwW9v3cw/PSzks/&#10;jzdp+AbCvvjOaT2IbzlLfvrNUfWbzJS1F+WEZk9Lc3GyYRddesujS09VkaN65Au0rSxelYGu9TUa&#10;njKMs/05r0+g/ZJv8IUeJ3Tgef+BuxAbctwNZ4j4W3/7L39F1SLYh4Nps/FZtgbPmAtTVcz6l4Kr&#10;9DCcP/eWFJ8fC0oHOc785k1R2uSdObL8s012RugIH3KyR6H1MNP+jDWhtdpmfGdLxCWEjHaTvhyK&#10;AuUTVo0JyqM0Cuek8hi+svs6q2vL8fZ5Z+2dnU6jscfmiytfOspzrM6mypQvZYE0BsN4Wg5/9loM&#10;EyjPKN3DlKdPe77bfumjrUzzfz+Azj4E59H7sDbk73k9D+Tt8/XdL7v9d//dfzcPWKivP/THEfXP&#10;gRHndZDke00+B6OMmdPnYDg5Z6YD9e2nHVD9x//xfzyDgCUw3XB6bdMBnUN0tFG+yEAoHVQm5Vkb&#10;EMgrolE801EGBOjlkMc2eQFkjlNroE4pTTjXZ3o4wtNkrsehgpwxa8m5JXLEGK3Gg+Ho2KHjvaUI&#10;5rhs1vm9UyavAqkD+YFc1zbrZx2M4adjvZ0C9h0H2lKvyzHXFR4oX/K0M08mpfw+7xTaPqGa6TgL&#10;w+FEnKkOBeXVuThSkQGoC0YeQXSlqW9pZi/F6bQjzZKsMy4jNIs4wWSoHLSGKa7Nzrba0uaeLzRq&#10;OD8osDfc6rPQa/rQL30lK7rinPQrz+xoH+qVOjKsTMlOmroctZ83JXeykS4kv//xf/wfR64drMmf&#10;rPY8qNeVyh6U2fNeGyoWWm6f57ptLRS3cQv87b+zZtSSnhdhXQiTIa+siA/RiW2OGsKQY85DB0/j&#10;NMkLG2mYCwecaKVD778BvJxm2smytQxLmHDqxYkyiyayUc3skFHi/qMnc6qbrk7ngDpo7jtM0BQJ&#10;KXWfzyDUqSPXmZs+A0QGCvmupaNJgZQPKdejbAyfsiHHYDDSukRt+eaXZ1Be0Qf404Y0s4O2DQSM&#10;U9zIr4x87dcpxbWJ5xovkIcPiAf1tLkv8/sBPOxDgL9TOC9tD/Krl+Ie9vXF9YHMoeWqk16vvHna&#10;CZ3KrnTIpM4I1XGwhJY8+qBr8f/+v//vD//Jf/KfHH76p396TomVJU+gPPvY81jeXIv3urrEDyBv&#10;fNXuWh49KN70qSs/vnQhPnRc+g6lgCY6kwJtih+v57/NTfGZWdR9Iaen47AcU2OTuRx5ffJkQ8va&#10;ON44ZcIzyoHkW1I/TZLaI4yVE9jStzSOeu+h+6TKrg5OqdSvo1VRHXGdRIpXEBVK68irQxIuA6Y8&#10;aa6Vr4My+M6cnU0pu05Yh6mB1FHx1Hy02j76wvKAHyC9o34d1Wzg6Z65FxwDongGi36dz1Kt+fgu&#10;X/s2tfOD5KgAnSI4rdc8fcK/pSkH/Ymf+ImRk/Ly9dsAR1b0Ti5Qnnrko+/kRn/k4tpzw//1f/1f&#10;zwMSf+JP/IlBskYXsgchPUJQHk957nV1q311tIX/5pE/nsSBPJiexBc5qdudgb/zt57dow5uEVU7&#10;w0rT9LHM0yUUzrhe61mjwMDGLMcdlsyKnNPIMY6KePBYjvG4XA7pRHY6urID2F7tT344u/9Iu6Fl&#10;tlUidRm4DrezVUwdVb60Kg0or0ydA6C1F1wdtCNyHbXOKC695Tp7Qel1Uu2K16m0o22G1dnbIQfk&#10;aJDB4U0dzma/5WECCsYjutpVtvWE6MlXT75y2pLPUGHL/H6hMmwIRrcncF5aoXlo7LFwWpc+8Iz3&#10;HghJ62Dl2ixITmZYZYT2o01jD/TiZXYDIF2g8V/9V//V4b/4L/6LofWn/tSfmg+ykTXAR2VVebqW&#10;DtVvHPS6ZbTRes2jD3qEdCy9/V+vufGLzVH/9m5GBVipaDgp2NpeIC3Xw9Rcrj8eNGlhbA59Mnva&#10;oyZ5mPVAwTiqk99x0ix1Vs3Z4wL1V8pqsKfFRorjF9+S5kmkx09S/8La30rTho4LK3gdJgSKoTAg&#10;D9YYWrc4fdjaJVjOAeuksLNisbMVZCzKnCoFalPbyohTDoPjPAwMn0XpEP/lUchxe7ihDfSVZ4CW&#10;xOq4Rk+ZykFb2jFgQeX2g9PvByrDhkCbp3Be2oeBOnvcg+tTnZFrZYkfaeWrgxP5QNftu3jTPDjh&#10;kUOO/qf/9J+eWz8d4Fu+OgXlQ7jXMygPe/7Ure1JQ5PNQtf7/HHU+IIPp03Lf+fk1Df5g+AYf0ZO&#10;EncC3GbGmSnD1DqtTcNhwjugwMHREbdy6iDNMefzKAqi1/DSKsfRkz35q011kz5PGTkNXoZcYRKM&#10;juo0IIQaP2FKrwL3wiyWjrJ7h9zPjnXWYp0UytOG+uhxNDygqS15yonLYyCQYynTwaYIhHVk+TWK&#10;0uGksAZYBxdXVx1pBqvOtur9QWEvx8J5dD9qW6d0ivrQOFCuMu5ADMlA38yIPdyjn70uyAS2vFnW&#10;EpmzOmxSx8sD/9q/9q9NSMbkSoaAHQDX+Chv2gB7Hss72Dtqy1Y3QuW11X7F/NekKa7wf/Dv/uWv&#10;mDmLmjmKtYLTuOh2jfAwaJZMnuxx1FwfnxdO/G6M1rJ2OWnqXEpnE6bycsDQmgOpoRuUdnT80A6K&#10;K2tAWI9oSQvrF33JIe1kdq1AdFq8QhFn4DVcAihWkEBYJ4HqoEdwFL130joq57Xsla+t5sEqULsM&#10;ou1rQz56yminjqq8tCqqtKTvHQ5PkMOVV/XbHzOAvH27wiI6QBugMvgooCzUFjgNwZ7ePv15cFq+&#10;10K8QvFi8+pwENC5vpNFB9CecJOBOrYonLHP+pJ1B2HtOC1Hz5L3X/lX/pU5cOpD/miQOxrKkqX6&#10;5bF9LY+VrzzgWv29o7YfrU/f8p3zOECdn7bI9nEofut3/nH8RMJCjjD3STcGEJu8VPYFBPtOabN8&#10;HRJndcfX1A1yvvv39k/YLIbWYdLqzFRp3YDkdfq76Ozpn4GZ2NNG14JRQOjqeOnoKIEQItgbKti3&#10;J6zQGL2yQsIjNEoyOlM2msrjSxvyOWwFL9+1UH2OQsEQzfa5jtilmJBxdcbEZx1SG/JcA+2rr01l&#10;m0au+/4W9v0DygHphfL1UaByLojv2xAvvdoO+KA29vTAvqx48TyQ3vY7qAndnuk7sa73b9c4MKJX&#10;MvU7O9JLnxOTo/utkO7on57Ildw5tfJ0XJm7xkP7LMSXsLrb24xQ+X1ZtGpjwGnvxSduzWyO+u3f&#10;/SepczbLYKCv31jGlgk4P024LWelnwea4Ur+X2VWuaM6NkaegdI6yVtU9hDDGOqXD4+eXk0XzHxr&#10;RG1nCaTOA/AAO3I1Xv7bNyBfnmsjMiVRKkdFu/lQe1BbQHkzLEXIp2R7nY7GAA1xztfDHHxQkHRl&#10;LcM47ZL3Stfunkd1tC3cx4H4HpoOTvM+DqhbQ3oezX2cgbbfHwTqlOaeLtjT+zBQlwPQlXumdGf2&#10;I3MPN+CF8/pmktkUf54NdloMODUZO0m2N6Wfyh4NvIgLtVN7EKqn/eqG/tGvrbQM+e0dFZSe9NaF&#10;Dx/GjuKsV0xcCr7xW/84dTZHzd8UzNLVC6ziKpsdneyu3xHdRhEOs5OrOLEKx1GbuRJWYy6D4lXB&#10;x4kP3fk/M+qT8x0VnjpqjUYcNl2dlj3KYEur41G25dHeSCmkNID0LoWV44j2P04aGYJrgDdl8dMZ&#10;npLU1bY0h0X7A4+28f0GfOO1MgCV4ek1qMF9r0A7ex2XBzzSg5AugFkTcGLfV/IgCR16mZ282Yby&#10;QoOrwVK8bXAiYR2xduJanL1UDlBdg63+S68t0TNa7EDdlkGjvEqHPjFqVr2Mpow3fvMfZTXLSCPg&#10;pMwTQ0dHjUHaG0YeMedxVL/MDTDEB6llVLOLJ2cluE4hsXXV/K1O4OPEh27oOe19EkfNLm+WvoBA&#10;CIDQ9o4K9o5RqMChehRVIarfNELuKFi6VUgVJ9w7qmWpQwojuUfROB4e1KcYinStDXWM/kJgVuXk&#10;DIiB6dcPAuCDDPb8VA5Q+j5OJvoIvhd9QHOv47ZdfcovHx0w6NGsSt50wSnpqg5F9gZIdOgIoEWn&#10;0tofabDt7e1Ne2yNE1bnBgazfO+3A/nd9qCDHqhN+SZYejm3aGZa6H3SOcPJn4lW2nofdIX+/Bvc&#10;oJeDqbvLehZ4WaBlwb7sx4kLi2cqej/oaFHH23lYoJh9OQKlSDMoJFCGuTeGGoeykAKFgLKLpad+&#10;aVAax2MMQgqCjctHT9sU2kcF0dnz/f2E8lGZfRjUWb5XsNcrbFvVA2eDypEvx+j3fPsZFuXop3WF&#10;HZg5T+Vfeuig17KtexovP+obxG2hPEcMLb3pWDqd7+udYeQbloQzzPw//sZf/kqdKamr04lO0hSM&#10;U2RKRUyjc0KbzPmGaQsqlzDBMW3eYtnCgWP6Wfhx40L/eUvGlwfdYdpxewQdBQRKwKfChfopDbom&#10;MIJzWFAlSddncSg+MtgEWyFTYMsK224NZY/KGwSUA/iQhlaxDo6e0Vm9ffnvF+Chchs72RA0VKa8&#10;gtZp/ncb0C0/QHu11eqtemIH9ALLk7w6prqtU51IF2874i2z72vpaYO+hABtTmpGFbIxddGi2+q3&#10;IB0y6aEZG9856ibs/uc6zhk2lpP65OGEUhZj44Cr2qQ8bVwbE18JMzKIbjjlduHHj+c/91KfRhBZ&#10;Ap99NSJ5gQpOZ0+VUsFC6YRZgVIsoXJUCnoUYUqrIntNUZACq2BttZw8tCnACA7NmlVG+Wvb0ouW&#10;Q5ZinWn3Tgr1ATT8w4bKsVhon8pnofEP4/fD8k8BXfo45aVx+tjn1dnqBC0DC7WH6kGeNgyqbKJb&#10;IPHaQ+ns60JxafhU1t7YDGqF1Hp7+6Dz8lM66sNJx2DYXvdQt/g84JBO+eYRw/RibL+4YC8LzlRB&#10;aEF+E1nBSdthYX99ml74sLiwqLPztYhNUMdObXiadmpEQH4VUwErC5Tdj8qQsqULXVeJFEAZ+2Uz&#10;KA/KSjeq2iMZWe1b7JW6xFVGWQqkuO5xpBsEOkic9uEPEypLsoeFynaPYzvP4Xlf7vcD59Xb08Nj&#10;Db5OA/AC8S4dknO3IS1f+aOjD/RJv/uZkd46O4LakvpAugEC0h/eKrfKTqgNddVTfx+f68SH+//X&#10;3/wr6xHC9JGjrqgOdwZaM6n5dSAz2HFZm8sJN1R90pTbaIWtRr8rsD5ZoXO+9uDUjCKW8RROBSHc&#10;G4xrAqlCXRMmhUDKAcqLP4rQm6YsdF0loM1hOaMRFF2Kd4jE8ZTllJyUgyrXUVY6xdfBa0xF/OG1&#10;7RZB+wOa9r2C0j8NwbKTMwR4FyeL6gDuyxT2tD4qnNKsvEDTYdtv+bbfOi0vX5qQzoT0Rr/VM/0Y&#10;VOl6P0vTkbA0WqeDOKemb46NpjLqWDVBgwIe9rwskBa6Ew2v86jgVjCRFX9Gdq639A+BmZEDewf+&#10;7mCEu8XxYrTxjup+NmTQdcDyWqW4Lu7Ta1B7UAaNPa3W2+dBQDHw0Tb7URKlUA7H5KB+bsG7jpxz&#10;314NTBq6+tMlb9sE5WHfN3DK+/cDytsewZ638/L38Y8D6pzKgQw5QR0BCF2zDfJ0DStzeXQmrM44&#10;lcGT7jhm8/eOalAVGpSl1XF7LU/9omuIvvw9qleei66LJslxVDPm8sMTIRYJJdiflnsmb4+RTZ10&#10;gdTzQKEWPK/MM1QlhEcjodEqOGlGMUvWZ/cEdRyw73hh38cqC7bc6fW+zmm+NMZSxAMn63E/xXJK&#10;SyXY2VaefYlbMO6x9o0O9+7cLtjfQ9VWeWg74k37QQL8nPJ2KsN9fI8fF9BlxAU0yIbMhECZljuN&#10;t3wRyOM09ERfBlhotdOtSpe8HAydOr96HazF5XNeIZ3XgU+vlafj8lN5lN+RXsQzHHrhe/aeY4AM&#10;I6hEkAhTfYe5DoFLT2DiMOUuwcQvByc+16vMQK7fj2EoNNd4AdPa0ziaDe+TrPMdFgUvBOMGGSyy&#10;Z4CHLEsO1vJnTlqsoor7ToMKoul1vGLLdmacEW1LF7puGixN7XJSDmY2dF3FVyHSOChn5JiegPFA&#10;BHTLgMNy3Dqq/qC97w88D8pf+f9ewGkbz2vno/D7BwV80FF1AMi3dqBdsgNCuujMCEH529uCMhzM&#10;AFsH5bRup0DOaobsgFs9qV/ae6zjKl9n3stPmfK15wkWlpcEvvXzfy+9zaWlpYxh3ui0jGT2pPMX&#10;Qh6ASMf6EeGobR6iny8NzjO8Wddvn2B5lLwLl1M3ab5quMQWGP266uy4ctb/Zk1thVa20H0+mFDE&#10;yT7Z+e/i4fatF2fpi14NSNjO19GKzRcCNIvyLU0oCHbUpER0CFrYek2nVKg9joo2hcrnfL6Oxzlr&#10;PMpwRA7pgQZOrY768pVDf98ftEDru5ZepVc++iC9oFzrts9AmjrNF/8ogDZjA5VBeSzsafe6caB8&#10;68DmQzRbptC6wtaF7WvrarNYaFnllN/rUXppy+uASg8tQxfyzLBdDZUGPRhoPYLoXmz5Kw/iynF0&#10;901tfdiUdji3OnQP2IdBGlqNaRdYJuN9aEqICc+tl/mMytYpH1fq91rWqW9GL/gw7ucnIIQbXnz0&#10;5Dh7Xo6MrwxmWYBxOtzkPoEZW+RphDThwkme2RSG0ScrfiFoFr10IbPUhFlWil+MwToLUzftFAiM&#10;wqEOVpHQdfMggVQoq89nDl1HF0LpZ7I5m1GVFVIARzfiUow9jjRtmvUppQqijD1fpwiEeOzSqjzA&#10;wmm/gbSmN14sz3u+Pw7s68Km7Wk3D1be1UNhX2aPHwX2dMBpu+J7UL51Wo4M6ZZ+OBMUJ2NllC/P&#10;wtqJ67ZRXajHwQ3WnJkzCrvs5WzswvV+gECPbLTZ+m2/sG9rDT86YjbEXBAo0M5AH8Iuzo/9Skt+&#10;HTbUDhfirPDS0zAS0unaNJDuxeGiCHiEtHm8JMgqQI3ilh56a49adNM5S/YMJniAj9JJWAHiX0fb&#10;WVDDKboGyqjbvsJ9fVBluz5to3mWRJyUs3Z0RquGsC9bumBvyGiWbuP7vklvXfX2dXvdtIb7eKF0&#10;Pg6WVulIK7RMeT7VwUeFfRt73Oe1L+e1v4d9vX3e6eDRuq5h7aPXdSpADy0L6LmHT12NdckMOa0y&#10;e3ns5QPQOuUHtP3Jl7AqnGWCeXwwy9s6a51hGd46qVppMdrUf+IjY1uHQyV00vDW+PyE3IZ9dc4y&#10;2TK66R48nk+1qB0SGxeJlDdh4+vamzycoM7azlcgBTy4xn/7oSzUj458hNrRD49mv6LZ0HLHDLdX&#10;4vQv1/LQpSg0tEfB2tiP2NrH35LBGihOYd+H0q+xVKFFoJzy7dce2k7Lt011INjT+ygIWv+D8kr/&#10;48BHrdO2Ch9Wb28T6lYm0mo34vt+SCfTplfGrtUX7yxarKP24Mk126L/0hHCwr7NPTRt2hNZjKq4&#10;E3j+xVyGOfnPLovPZpTjo4W+QLhLH0ZOZDcnwpO8IsPwik2YhFXg6JyTugvBSle0hl8DhacC2MO0&#10;t8PhP6g+LN+U4N6WAx/7SWgf0ftdnKb0gHbUaX1O7cDIHtQyl3P30Kt19jT2Mqv8y3tp97r1Qeu2&#10;/6Wx70vxuwF7voA2QNP3uOf5o0J5Rbe0nwen7cH2cx/uEc2WPeWvdaR3QKxs9/UA3UHXBnUDc5Hj&#10;Qg7KcaUZqGubpdP2hae8nMKUE0EEhl2Xx8oOiDhsuqknx860sRLfC2I6lyXp0Nyu+2ST35A5w8ws&#10;m4EdcZSjjeIHwZmR1lDLBzjtvDjhUkIVATtbQU7IyTgl5zSTck5pfVJFeW3s2zZYdI+hjEMBD307&#10;zXXLhcPWceXXcQE6HWzK+57vo0yTv1Yza0+lTq9bH6AhDtWDaJT2eSDvo2LLo1moHCvTPX4cOG1L&#10;G8/jnYz2utzbYuu1/5VBYc+fekXXtQf6kdb293nQtby9kxbrrLB70337pVP+YfkpVAaF6d1v/A//&#10;nydlTiUMntfJfYcAQq5BG3IlTROPLz49PEyC36+Z36xJ4mp6SklcX9BP3N/cbrl6Le2hLXUzgK1T&#10;i74TNQbMIJdzytt3vDwx1hqxNE6iL/oEStN1N/QMf2/k4hyiCrCMUQ6qg764pY4y6HFQ34R14tv3&#10;Guvw6uPVIKD9tqEf+NsPBkV0tYX3Orn+aFt99HpLSBn08FGZjNxSvnJBs/F9+oeBenv5qYcX7YDy&#10;W5qndJuPRvG0bMuA8t2w0HxpLd80IC4Pn82rHTRPKJ9uoXxplRfenDnQrXry6V9ay6HTfOWl71Ga&#10;vL28yKoDt8EfXXbRe+r0X3myFTTwMx7XvWQbyH9T8BnY8pTDJJwfdkJkq9+Xy32uBXN+OPh4GydL&#10;4/mafVAefPLEIdTC9aX7KC6uvNw8eNTNjh9pTT9hEw+w/BRB+7b4OpuBgfIExNg5UG+nlM+W149e&#10;Fwmac1OifArwDmpfo6IUszNHrbOiXSXuDaU8lc9i22AUnJaxdD+0R2nKKF/+tNN+Pg/aztLT8xGd&#10;vTzBXs61hcr/48K+HbiPtz3Q+L7Ntte81i1N/XO953VsOLrYY227A5CyrS8kUzpwb9WTZr314tqe&#10;lA44mIG1qx31QNsvz21fWL5arv0ojKP6tWMVwTATpqroUaK0bQ8K2tB8sEzDWwOhHsy/lJ9X4bbG&#10;homnm0Lnj69tdTLN+m7p4KSrU9TB/TXYXz8708Pydgp4JzgCLJ46R+sSnFBaldRy+7Zar2U4upGR&#10;gxodOXxncW1pk0wb56CVc2mhI7/OWx20nj60H5ySUXS238+8pQfBnm9YkH+a90FYKN1T2Jf5OLDn&#10;t3gK5/FxHnwUWtUzh+wsBqWXfuPqVy/ka/XUn8zwXWBOaqCkA/l10NoMOOWhbQj3bT4PxqK7/1IB&#10;cQ11pB+DGTw7WW3nB1N/8Jm0xZSvEo4jx/2OmGunu055xdeHzBYu4LBm1s1JL5zNsme3eJLXB5S3&#10;tsBpZ/HCaIuEyLCLnX3qCHUGCDrSoQMq1P3I22syNHNa6grNnPLJzyhr1PUgREddToWHtoU2HvFQ&#10;Z9wrXF5DuO+b9D0W0CyeQusDfaixfBCChqPnTS57KN3z8n6/sG8fnF6Xlz1+ELQ+/dBdnbU6lUeO&#10;LYOePtElndGlrxh6bpvTctC9LSnfNvZyBdXZKY/Nfx6MdzCqOqq9n28iLWc9c9gaMEPaN7ZnAgwD&#10;uR7lCzmncknulySUPiJbceKszDik9MY3Zx20n9kc9JgGz4cKQljsNd7xTEn6DSmrSgJC14XSaH9b&#10;Tpq+kmFPheVpg6wokHN2idR9D5SvLD6gOEVX1nU88jfICGtAypvBoUGit5FcF5SDNZamgfYHVp97&#10;3Oe3DChNaafQcqdl93Be2h72dFt2bOmkDx9EYw+t3zq9pls636O02gA+lJNO1tJdS+es3XrQk7Ri&#10;69SuWhcCsqHDykidQtttmuvCOOp+uraXnL3idOpsKdgfHQYa2s8+4u67psaUgdrQ4Bhb8h/H+f3i&#10;8sQxGkxjcVyYumk3G1iVpg31fYDYkjiJwRjAU0vE5ajtw3mdamdP8wincf3ta2dC1/LV2TtE+0MG&#10;hF6lilce+q+8NLOpZS+HQUsZdNGvk3apCilb+9A1I5DfGbcD5cgxWLmLo22A6Ol0sQ6MH6gfeDk1&#10;kvbtFFu+dfYoTf55dEu7iFfYa2X35VwDdKC20a1hSwPK72mpt6e1R+mlVwQtT5YdKDv4odt6QLiX&#10;BVCmdferIfwoQ97OI+hCPWXrG9oV6lMnRe3JP+2Huvu+F8bN/+L/+X/3FbNnT1FbuIoe4fXr91nO&#10;KoPBMjGdTPpewO6vynv4eGN2ykbQHC3l49MpF0w9sGik3bQl4yisiSff3zhpYKpk9nlEaZaoG49p&#10;W53ytzeG8gvwRdh9yJrwgTYJz7XypdU819qZ/iWf81F2D3cowXdif/zHf3wUhh9K0S66lNe64rDO&#10;SvHKwRrSnl+gfaA+MGCYTav8DiDS6qitox/oqNu+7HVc2ckDDdv/PShXPJV1y7tue81rvOmgvMDy&#10;Io6f1lG+2Db2dIrS0SvNfR+qg+pMCNGQp/4e1K0u2Aod9wAJStNGb+M5RHTaT/bosofy19AgamtE&#10;N+hLF1YP0ulSqDz7EI58hin/PV2d2oOUM/QXAV5cwpzp/cqzS8YKEbieD3Q/zvXjCKHL2wTzNYm0&#10;F1EuVDazt71rKCWe/BQMxdRJR3XWYdYcaGUWf2QUfJBcnUj5TSlwD+UHymPMeAWua9gERvAchhKB&#10;sgQGCZgiPGTfg6L9yKmumfkXfuEX5nc1/Qw9JXfPqk5v0xTUrRybzpC0X8PpoIEXo7WDKvdoPQyO&#10;Hr7U3fe78eqh/Qfy9tj0wmn+Hpv/B4Hz+AB7HsG+nX3Z4ml5sM8H8skQipM33RddA7rvICqsUxWb&#10;X4ftTKqd2gZb4GD0uedDO3TXQVSb5as8KSe+Txfu6UzZ4TYX8Yr3AVGc4fqfY2h0DPl6DLlMeKsm&#10;0A4iOIdEEjeZip/uUUv9Qrx32IBb2nrqKYLLTPzIzLw56XrO2CNZcdTtyw6wsL+uEADBETyUhm+I&#10;X0qARkPlCL2Cbd32u3Qor0tYdZ0A+gq7E0F55aNO3pNgdED5qNFoWz1GI0/oWhw/Rmv197d8GEv5&#10;qkFos/1eulggvcYBPwxa7uPWex7s6Z3SqZwBnvfX2i6C9q2AVvNLt3a4L7tvV54BkcwNjkXX5F7H&#10;FXJOM2QfCexgTvaclD6q17a1txd6E+Kv7e55Ant+93w2vnr+McC9UwwcjSPMjlFzrzTCqDSYi6Ss&#10;P3lmSg/rn6lHmVVuZlu4OSjkhE85afalT55kpItjwnUCnf10QuVKUdvtfGHfYYAv/FGAePPFqyhC&#10;JGRASXUeympoGdSHsClQemWCFqflvF0Sk5NZ0L1VM6LRt/TLC95rOE3DK57Qly6tszCaDGV0sGGd&#10;dm/UoLI5NeYPgtMy++tTOf9Bofzt4/s2qqfCaXmwL9P8ovT9dW2A/Kt3MhbuHbX6p0tOaptE58qi&#10;Sd4cFHar0/bF97qC0vZ8FPZp7ceeZ/GP7aipNQxodI/SCYCxdcQgtoveab2cZZ4H8Och/BhLePSW&#10;TR/89xCED6kNMtotbja13H2SmdTDEY9h4va62uqDFY0z5Br9YvWs09PZzVBrrBDUKfbKoYzOshyO&#10;guxpzZr2KOKcUHn9tyy1N/V7JWY7NPrCsTJmP3uYzqpkSE6MQz4oP1VQ43jprG2gQFtdfKujffTa&#10;J9f7vkJpzYfo7mXVNk+xsE9T/+PAKa3yBKTv9VZsWssUml5bO9P/miD2NED7DkHrF/flS7N0W6Z6&#10;quyV5YAGXLoUlj5omw3rsPUbsG+3ULns9YMP8Y/vqIEz4lXYWUfd2mlHwcULEVLwsr1t8NLGSCos&#10;Z0y5s/2nupa4lrpwc8qnYbazq7glcdABlfaMjupVuHipQdaoCMAISKiWIgRXnvFbhXCGLnEohhNV&#10;YNrhNB191Sd8o6k9o0cGf+zHfmzaUYaD1xGV1aa2u9/sKAull7cqq6htBoKfvcOi2z633wX1qvhi&#10;ZQGUhe1baZTOHlv+uwX7vgG0T9su9HrPX3Wm/x1UoTiUDpddnA1oZABKRxrZ00sdqXISytvXAdIM&#10;uhy02w9p8rWHt9Jt/4Drpu3TwXntodN+ojvu/Tf+4r/5zA8ZPw8Q1CHEKkwhJ/MzF4TDYYBGL88P&#10;TD1rNLlSK/WcM0UBR8db9JwCd286p7xJn78tXJARB52n3kZBb3W+bVQQVUiVgvem6zykWALZp1P6&#10;6suzSsaDfM6njLg0faU0vxhmL4qm9LbJATllaUhzrb4ylK0+Jz1V5vQ7uFcc3sTx1nb25aVXDpVJ&#10;ofROoen7/H18D23r48Cex31830bTT9vXnz1K0//qjzyErqHr6m8vp8pOGWnkQt7Fyql8KEPXBm2D&#10;twFSGj0ZmG1jDLjqoYm+UJugsi/tItqNGxwM7GzAgI82wKfBuLQ+tqO2oQoA9L1V+0bMJjtL3cye&#10;YWJfB4IRPiUQYHA5qeldmRhz/tZtnCm8grmfuvEQMk6JZ0HwFO1l3O1826tC8QnFqyyKha6Vq4Mo&#10;wwk7YzWPcwmr8OlvEA11uleRb0msPXUqeFAH3Ttur82yQmXaRnnf87yfOco7BMrDXutP+wWkVxan&#10;sKdTaFrTS6fhh8G+nPgpArTxI2xaobzq014erUMm5FF9kUnl1JVM5URXrpuuPmibbav9FVfHCsbe&#10;tLfxlO/ASt/iyrYNYWkD5U9tUgjphv5rOxxVOTTal9L62I4KQYUGayAPN2Fq7HIMDnYOTU0EnhHE&#10;ctZlBP2BYs8Pr6T8lyqiTxeBobPIhKofMj6455rlSuLa1HGz+F4ow1vaehQhGhEJmwAe5JpgDQgV&#10;GlhL6rVflY8WaB9h+0yYNRA0aiD7JbYRs+WVoVjO2DYpSjl1pGtPWW1DcYrbp+GtaZUn3KcB9Pey&#10;gHgRSiu2vPgeer0ve1rmo0Lrlp/SKT97ngrl97S/BWnkTQfVQ1H63lkh3Usjw7a7lyt0XX2pY9B1&#10;zuC8Qd1udSCd6U/Ll090208hPYgrJ18apG903BXg+K7bLlrKVyYf21EB50KwncLYCDLoEUS3TDTq&#10;Pmsyl7epm3/KwnHSDYesQ6aLawkCxheXa0699Tjiig/z6xx57YFHGEEPZaT+2gdrNu2ER7P2/QjZ&#10;nvFBhEAhnpIaQfhbhed6fg3gyNfKU34vPEIGrhnI/rAJOFSyBOaE6JBTDY0Do6mufEj5YK9QRqFN&#10;deRL39NSBkprvPooLXzu67YckNZ+FKSdgrSWPS//o0Lp7GmVJ3yL78sAefpKVnTguvnlnZz2e3ZI&#10;btWXesLKEz1tFVwrMzaReEFc+erVjIoO5zT70SPZlhbeSh9U/kU8t50OyHTPSS2jO5vi04CyL6eN&#10;ZzX1IVDB9rCnhgHlDcuR8TPCViez1OQHCyPsYiqdxeOU8lO0D0e4rdPnhH087dLjKJUBH/zI6/xS&#10;6mDGo2Nc3qXsfy8+zVI8+915RDE8P91eWA8z6+UAAk37lu+PHnACRmPmWyMdZRCaJRClESQwC3Zk&#10;1Zff+73fO/zGb/zGjMCeTvriF784exgKIx+GZJ9D6Z77Fa8TtgxEi4KkV8kMw14IP52plWMUlMpQ&#10;8WfAEK+Rol8nANVfr6ujwj69eY3vy+71+N2CU96AePugr7D9wQ8ZAfXk7Z20Bt/Ztqsp5Vq/9NWD&#10;8spDaUL6d00XdEP+nKx6U760oDSwl520OiqaQH10Sg/I3zt8+Zzp6+/8tT//FQl7cF1DaZ4KZT7R&#10;Z8po1Oty0BK2jM9DD2ic0Dl2kHunzPpeEodJZ812YdhTTdu8Ob+6HMpzW+fwKIKIQ11PW1c9pP/w&#10;Xhw3I1DIX7sUBXoIInSehsbTpHueOEmHq9k3XzdK5e9x8jgn3q9evZY6cY6LRrA+8H59+vjee+uU&#10;VZ/1UR5Hdn337hql79xxwvvuONKXvvRDcdIvzTupr776Wuhd2pxp7S2X0n2uZd0sRxMPswLZlE9O&#10;rjklbHrblw+rfEbGMKF402vUro/yDlZvpQMaPg9av3UaF+5hT6f9Ku/ypKFVg1a/vHQm2bfTPP2G&#10;6EH1DU4GRqG+q6cMebXdQmUAK7MOchx578TyDMraQLdtuO62Bn2gDTxqV14Hb/HqqjJqP/Bn8O2B&#10;VO0AfTzgb9mV1xbjtLHT6cm//+/8ha8gdia8JeRZToaAPOklJC7fEndCjuabu5tQW95MijH7zjor&#10;4pOnnRissqOQYBLGUWe5GuZCYBz4SmhDTpsNZ2bFjDYpc5lNxBEf3X9vHNssejXLXw/zZ9pMWjr5&#10;MIbrJDrtRfUozBJ9jaBrP30tjnr1MmdlUIzBjyNfzJ7bTLo+toxPZc33iR4FKkSLIinHfVLL3s9/&#10;/guHT3/606OUGoTybifpO9lev77uv8E6I0DTNYOowhmGeHHvwHgrH9VNdQVH1pVz8lY/1oAJpBea&#10;Bs5L36c1Xtpgn6+d0f+uTVD9QyBPPU5R/sGeZlFbyihL5rDLXnnk0Tb30HpCMqmz0u2yhTWDqUd2&#10;9KU95axUOKsyZG4G1I6yQlj9dHZsn7QHxaUpp4w96enetDyVL/16GBsFYxn/3l/7t4+OCgHCZaZ5&#10;VXobdbI7DG23VFpfeVDGhOOIAfWL7QSQW0eaSTZBB4DuO9FQvo8VcsAH9+8G78X54oypNA9WREdP&#10;s+x1gOTTpu28W0gEYJS6OyNVZnyDwPyyekSR9qZfl6+mH48O9+6vAwp9wu+wtvFcvoUE7EklyiQb&#10;y17LX8/43rx5fdqekdFPvaeNKoFsalRCbSiLXpUvneJrBLCnhNBoXIcFQtf42uuseaOvTY41Ttd7&#10;6PV56fu08+L7tNF78BQqO9Dy0mDr9LqoL+TCQTsLkqNBsDKrTZ32u/TAPmxZIT4qa3H01EObXs2w&#10;aNKJQbJ6I9Oi6/ZH20VpsOXVh3SJnjLLRs4eY9S+h3jGI1J3tPsf/PW/+BWFMQ0BosNMCtlnYnI6&#10;P/lGrrM3HSwXp757n5amAYxhqmXaAUJpByos0Hxh07XNUeeQKHTMcusgK7NHZkpKuhO8x1FDLw1N&#10;2Uzhw/OD8PogIxKHfJj8h+n4g/SBk76b5arQdThJXsoEp//pD/r3Mgg8zKysPWziySy8rvHIEPBD&#10;0Izm3vSZk7rd4oT3xRdfmDrLkKaLUcZ6cEFZ7ZFFZVRlMpi9o07/NxlVN51dtQM5LQM4lXexsG9H&#10;WGj6af3GwYfF92mldQqnPLVO25VeB4K1zTpp9+J7oy6tli/uae95Ke3WA+RB5gBdMkZ7P6N2wJSn&#10;fGW4R21qu7wAaS3fOu1rB+79ALQcle1m9s8AP45q6YtghVOiiHHo82bLNqjsYizpW59d25vNTBjH&#10;aRn56g/Oxb78+40rCUnf9ifaSpl1z9bSIMvN7B/v3M2yJ8tfPJodLzDolIv5p4NP1idkQstPargF&#10;5Kc27mX0em9z8Ptm5SxH78XR7kTxHM6jio/ioA+C2mq/l/LF7b2H1Ukj1GU0HhW8cfjc5z53dKy1&#10;/1hKlYZOBz3xzgb6L5+h1EmBMqWljrJCIH3vqJZRrpVFowblevG+jAcv6LesNOEpguYVPiy+T9On&#10;saETQLMI1IEtW1vb8+y6Bg3rpJUjaNuuW69x/dXvli3IA+pW/tLoRXn0DaqcVTq5Ggxr+7XbPRba&#10;PmhZUJ7Rq+2YdGAdtBAKMwGOo/6dv/rnZ+nLcdpYGQAIwmlya1h+GwbHOlu6j2qf92bLgih/pnTl&#10;V721tH12yaNWDXwEk2tPPt2/l9k0nXvn3bfjXHfHSYl7ZtzQMLvOfdJ0eO7tziyvvRj7zH7qx1ET&#10;mlEJjrDMdPe3GXSW13FYgltdXn0YvmaJTOlL6Oq98cabyB9ee+3VOUgCBG4ful+iqq8vV64sp9Vu&#10;jaKGUiNQX554jUd7VaTyaHaUZ0Di6GoPuiZfaaPDhOq1DpA2Otja3YO8hqe6PC++Txt7OCcdrSKQ&#10;V5Smf8WWqyw625BD+7PH2ipUp4avb/gpzfLTeq5bBmiLnLRjpjOjqtsBruX29eG+z80rSHdN52jh&#10;EX08tk9g8bFNhPEP9jaO+rf/yp+b+6i5ngLPNMY988+1ipO2Nd4QIQ8ayF8HMkvhe3wWVuN9l5ST&#10;Eor7L2bm9VWHBeoqA7U3ysqsN8J75+1x2LkFFE/lkBx0lsRZ2g7etTe1VM7INTNxhBJnn1+wSzPr&#10;B5DV3UZxs2X40uk6a7idQWf6l35ejZP18UgDByX+zu98dZzmS1/64uGHf/iHMrut157068UXXxpn&#10;XXJZ98/MvPKn/0nvSN49V/ssTb8hWdRQur9RF8hvWW12H6Rs21F/9WEb+HK9R2nKlV6x10C5wnnx&#10;fVr7APbpp7TlQdd1MGERMOJ9Hby2D9Lkc2Kyq+GLQ44B0FKu9Etvj+jJV4+cxM2o7E1cGnmW3mnd&#10;yvA8OSqPRh2y/S6gDdmHnxNFy7MI129cW4767/6l/+tyVJ67NbInAEpkn17mlG9+hZf/jvlTQ1qu&#10;hZMWbIfanmyzmRFjq3UsC82cHlNkzOOoEaClKuf2oIIPsFHKe1kOv/uOE8Gs+7el0jspO587ecfe&#10;JkuMlH2aJtaXFDnEUh4myCBqiPNmNE56Gp9yVy5HPnHQ9lV5CqVIM6pX2b785S/PL3ytz7FcT3/O&#10;ll3QTHrtmllwPezQZSuHwqf7q5ZZZNKlKzmCVX8tjaUrUwOoAbZc88/aPVtSk6WyjFlcWVA5o7nH&#10;5u1DcF58n1bdgn16aYLTejXmfdug8fZJP8hMvTopu6iz1iH0URq6dd7KStoe22brkYs4/RqM1a1s&#10;lWsdgI+9vNvvfbl9Gy0r3PepaAIJ1dgbDE3E/uZf+r98ZSoks7dcNFzhlbn5FEv+zGDNbyMtM3Xz&#10;txjaFLCV1aXWA7Ps5ZTbtY44eGmZoTOL2q3DMXr7QPck33OPKYbt9ouGvGlDkDOb3vVYWcKUu5sy&#10;77535/BmHOlb3/xWhO67RdnfpCya6YyG5+T4UdK0cTl98LaOQWMcNTCn1qsrG7+9l+pgaN16+exn&#10;PzdPJfVhBwLHB54YBsdzz/bq1eXoDI2Tmm2V7VMwDKN5nAtos3Im45FH+N4bnLTKDkz/Auqgh5Y4&#10;ICsGXJotq674Hpu+pw3Oi5+m7a9Pae5pA9fth7Agf+xzZ2vkVUclg24h6KF1S0e+OH3tnbT5LQOB&#10;MnVKcQOnQZ68ysOex/InnV6F0vb0xeG+fMsWXS8nVX9tnfrkz2jN0lflU2Sc9n0IDNqXTVNnI9se&#10;Wy8iCvFV7ixtxcssSM4xD8zTTpujot/OqSIkNApxgHQnzucxQP1wEnx83S34+GEU4XQ2S1772Xsp&#10;//bbmVG//Z04d/amcdR7qe9xwgeZXe++l9n37fcSrvuxGTvioJ2lsheaPbBZmwKN2A6aHoQPJ5Bv&#10;z6GW0+nPf/5zhx/90R8Zh3Wwo4eczmda8LaedFqK0D9Arp3p9I1TUyzn7R5yX75yQK8GB6pk4Znc&#10;lqzJszQq16aD865rYIXWbRlwXvw0rXzv09ve89pt2Pp416/a2D6t9UpLOjnA8ts6jZ8COZJp23Zd&#10;RxUaQK10uoQuH8oKy4uw2HxYObZ9iJ9i09RzDWaVGD7cdjQJjaN6MilkpjAQzDL4hIE5rNkab1ob&#10;Uz8iS57OLhpR79CEq1PS5LWdLSEgn5O6ldIHJBBqR4sEZya9H2db315KscyCnMgL6GZIs/Rl3oZm&#10;HFgd5R/cyxLoUcraq0bo9zltZsP33n7n8O5bGTFD10vqvjkc1vUmJDIax00pUp27ZkgHUYlzwjff&#10;XEp0m+j1zKKWvRzV/hDv72VA8Hgh3r04zvEvZwltNrB8R0ceZxUCRsZRydUorqw0sOT4fmUvHaz8&#10;89JH6UFtqKs9dOv0pQmBcvu2qmtphZYFjZ+mtf193dNwX0e7RXXYn763fenth/rSoPyW7eqhtiu/&#10;1y0PtYtG6UHgms0oU0c1o9KVOugIIfraLH3x0t7TBNLkAaG65bvYvoLFl9VAT323RwhhUlGc+JHw&#10;JkedmoZTZJbI27J1wikwhbbi0jeagSoFNE3YdGHjI9xdXW0yqN47NSNapnLGuHScNcJL2SsXzPoX&#10;D1cupbOp6jOk85RTBoCnmWV13COIHpR4FAe4fycza5zTjHov+DBpTx8s4UTE8wXFdzNruk1z//56&#10;TPDtt9eDDfa8fcAffzj9zGc+e/jil74Uh/3E9EF7+Lb8dQJrD+t6GdPVUbxrUOWrZ8lrNkVXGU6v&#10;DpBfVH6PNYpe1yjItbyIS2dY0EAAlS8og9aeHqh+Cvs6jZ+m7a/V39No/LSucF/WNZ7bH3zJazpZ&#10;1Mj1qcYuv2XlN620xPfQPOXJSx0y28+oaHTgLJ22r34RVIZwnwfVgfs+lr+2n2jSoq946VD86s/9&#10;3SenjCtcIiDkG/megLbaCR0DZZqA7BMIzN70Ufap2Lj8JJ1LrM8J208SrPui9pyeBrqX60eP1udM&#10;3nprHbE74HHbRjmzuHoc06tz3m29ePXS4dYnXz4crl05fDsjKcdxj/ad7G85ndnZlPv6668dXnzx&#10;lXFCD/H/8A//8OHLX/6Jw6c++ekR+mqrBrUMBXDSGzfWlxw4enEpZ8lAP/SbE5ldLaV70itfWXUq&#10;t73+apy9fh4oY1avo9bwWm+f1muO8GF0Py6U1xq7a/qCeANrf79mLbLRx9F1BuzKTj2hegZT9sJu&#10;yBGUNmibp3EhGto1QDrg+63f+q35aB269GDAlQfUxVMddz9YgDpq5VhnbIh3+crvzyRMFq+++vLh&#10;2vWUi7OO5fytv/JvPftQvmg75LBFdMuecvXfXZXvBqBtdi798jSCy77wfhzPaa3r8H64/DTKDROD&#10;qWdm7Zf3ddRD/X7zhhvP1/ojECe689ZMaJt17XLEL190nfqh+/hClt9XLx+e5OKdKApDltaWvr7Z&#10;ZGnOcLBKBgT8Q3FSt2U+/anPzMPWBE8ZHnZYBrbuu+qSdMfvdQDKpqzp/4ky9yM1OtKUUb7GCc+D&#10;yu+DAA3QNgH6bbNp2tjz9t0GNNGHgBMyYiEgB9j89r9Y+cHKBLpWD9+VXcuBxvdpaBkAXHNy76JC&#10;zlunRBt/yinvWgjUK5+l276p2xl5316xPLOvV159JaGBMY4+BbdGWpCjHFWPVrCNpdnkrb/vBYST&#10;heGjCGZ5HWeyd8bD7EWT5RW4eQ0u15w3ZnSICA5XM4NdjVCvx1Gux0luxchfvHnj8GJGwhc2nOtb&#10;iQdvX7t+uHH5Ssov532aveT6rIx7s5mZHzjkiQNHDrdv3zy89PKLY0TerlHulTint2VeeNEHmdfS&#10;db9X6g3sGgpZq69/0pVTXln50lwbuVt+LxNpsNc1VgjkfRTQjjZrgIvXZVTl9Q8L9v2DoHwUTsuc&#10;orJkafA0+/VbyD2ck9d+tc7z+kimdCRs2eqNk3YmlyZsOYAm2UJyrYPubUIaPqFrdM3awuYfdTJU&#10;NyY+EnyP9ea0C1Ywz0AukzoDi7wLTzNCPY0gEsYFtpkyGKe4CtPBa1cuH26kszcyg932lFDwVpzy&#10;VpT2wo0oM0vWFxPezlL0ptsm6d9FXzt84EsADnoeHu5mf+o2jFNpJ8Duhd64fi2j7dovUwZhUwIj&#10;qFOBOkKF7vYMIXbJpqw6jIhTUqI6FF1l7w1rD9JhoTI7Lfc8KP0aQ1FaeWi5PwzY86/N9q/t7+Uq&#10;7ZQvZfFNhmTJUZ20Q/rRT/mgjoUmLL09jXGQrX3xvZMpI6zexc90vAbdPVa/4mgCNGyb8ClP32xF&#10;LLf5gDsYDmfZ8dRQoVjGnLqW+UEFyWgT1HcbtLFX1AgyM1gFehTshuvNghprDC71x1HjoPBK+nIl&#10;sym8mplyvuo/aZmprmTpGqe8kT3orRvXDrczs3LU67m+mryQi6DMqOsj3573nWd+w09HU7dovC/o&#10;hvTLL7vtEgeNI3Pe9+74da/1RXV90bclXwo+e3TQUgo9+TUQCnfNeOrM8qRXLnuaNYzWgx8H2iZc&#10;slx87LFpH5f2xwX9qjPueWm70ovt/ynqB5nUOTpjFclKuT09sO83Gi3X9NKE8tCuk0EzdlF6nRKi&#10;1zbxLQ298grl060ZVYj+fOB+ezhmHFWFIeYJCBhDnxv8O5jlsVsvLmR9j3TWEQ7O7ZrdMgO67sw2&#10;3HuCYzsEqkJXEOOP41bQnBnPAvtRr8N5FPBGhOYl7puUSrCZeaWrt41Ma2CIk164mGWPk+B315NI&#10;9+/fGyV95nOfjhHcGPqWx2cHHGsZWsDX4m05XMvBlX/msAxImeaJc+6OuNJrrEf9JV4ZfFRom89D&#10;NPf4hwl7HtqvOta+78K9wTcNtn4P5DoDKisPndLex8kbsjcheyRzOtuvhpRHqzS1Ja26q84cajng&#10;gr227+13ot3Cc78dsi+0bmYLZRt14+b1dZj0//h3/8pXplPbLZeMM8Ms2I86henQ98BTtaPzbVPc&#10;fdV7mXnupHM9oeQ4DpJ8reHKRTvSzMbhCZcceE5xd3ynaNLW7ZYMAUlZCqFQAlmKXcfyj9RP+UeX&#10;LhweZhP8MNeUlQoz23qwwn3U99711YfHc8r7L/1L/4ssr17OKOitCjtcsllG5gEHIZjHIzn+bqUA&#10;ykvLte9FgAd9hwxAmdYpolOQv7/+KDB63eo0LF1Y/pr33YRTmvgvNq98gPYZkJF4nVMZaZWxuBnK&#10;TIhe08UL+/bJtzObQdH3kjgV+yu90iio3zy64sxo7B0UukbTE2iclGP6CZR+1F07N7IV+/Ef/7HD&#10;pz71iTiqx0gzH2nk//W3/tpX5mH8nSBAO1KBFfZlvpvQdnS2wvCy9710uDPJPPqX9bvl7bVLWfJd&#10;yJJw29NyznHSQQ4/VJ9x4jA/h1KXslS9ktnzSpa7Ho00SPGvlD48joM+zpL2Ya45rv3CnBbH6dT1&#10;EIMnkl68/cLhj//Mzxz+2B/74+uri2MkHJ4hcT57nWtjPMNJMmpIvabUxevqgzzI8DozVOmc1Ait&#10;jrI1Vth6AD3Q648Dpzzs40C8Zb5bsKe1b7/Xe2geueBJfutUFoDtkBMU7/6/drWXubhyHBSSNzmj&#10;KXQPlQOZ6TqjSqePXovXRjtjekiCk3NA6BqtzqK+ndV8ToyGei+99OL6QN6nXs8A45nyx2vpuzo/&#10;/dvgHCVImuRz8r5bMHycITAL6YC3ZKCHHtay98LhURzoQfLNupbDCxNPundQo455DxXLHOxyHPNy&#10;lDWYdf/lOClnvewQKXglOPc4s9S4fq337bKskhdnvpL47ew/PKvrpPelOel1hL5eLZv2M8tS/PCY&#10;hvf9YUQMDJ7N5Ot5UornjAwFdDllJhBXv0amTJ1W6Fr6/5ShDiMsVGbCwml+Q+nFPfS6IXmTK8dd&#10;97/XUlj6no52pctXjq7ImI72jsiBORzH44DF/nB1Q87Ype3Xvvb1cVB0IB3qu9WXNkxGbMKgn/8m&#10;bxy1zLUzSdnCAkPr6LolfQ9gfCoNzN5SQ+GnhunxP08OrS8IKncxzpAZV16WtN4rhQ8z+ng5/HEc&#10;JYubuRf6NL28mGWrWc8MOjNpHG8cZcOLmUEvOEjikPNzkmdPuLjneXWL+3LDrVvrlbXX5ucXbx8N&#10;bOHZcnXJ60xgva7DnjprR2d0lJMuvwcXp07bkVxITmf6+/3Dnt+zPi0s7Mt8L+CjtqUcOexxz2vl&#10;LGRDBjZ5BuDuWekTuuaU+0Mg+W7vQPnqVfYdXDmaWfJb3/jmOC0HfOvN9eNh78aZ5ZtlObjy0MM4&#10;eoUefZoAfBTwWmzTxDSPqabO/GJh9Opgcxz12EkXGzwrrKBwHFbKvuQGq8CHQ6qqDTvbmR3FnTQT&#10;6rynmobcJ/XI34WHmS2yBL7wIAzff3K4kst57sPstT20PF9y2NBshv8jO6FFwIzeqHV0kOA8U7z1&#10;R//mfm12BLOUvewo3UfPrmdpfDV5UfCtlw8v3H7pcO3qzcOLL70UWtfiLA8j6AjdB9KO9INxeoaC&#10;lw44sAaFh/Ki39IYQPWhjpDxMKYehnDY0j2l+Tw4NXhlofQ9Nq/QeMvv854Hp/R+P6DusoWzGVUf&#10;gWt87OVUWVUOypAR+XKIDmryyZtMe+vGAyqwTkvOBkbO2TxpXT6rjz5EzxtdnNELHyaUR16hfBw+&#10;kud3fi/Fnr0i6YzjWlZjV69mtr6eFdPVrK7ihPfvxpnfeevw7lvZC38je9Wv/c7hjW99/fDum98+&#10;PIqDX03312HS3/wr8ymWNaqvk1WNgApB52tYBFDhHQUWxvZCgsvhGH7KBSdfLAnyxX1x4X5Gjgfp&#10;7LxiltHF00GeKnocXh6m8w/fu3t4evfB4UpYunnxyuGGhxnC+mMzSXhdbWX0THtTOTzgQziv0lG2&#10;9ilTOsAGHnI9fddHws30a/y6m/g9o0cc9FF4efRQXng7XD48fPD4cOvmC4c/+Sf/pcMXPv+lKNDR&#10;v6/JZQnlx7Auwcgp8f2L+ORGhtN82nUtTxpsfsvv601/AnsdSKMr+nEtXR39KW1lasSlIUQXrcpg&#10;D64h2vuBA6CrTqH8aQuCZUdrlpffMq0L2wZo2j5+mtayaKLfpb929iuKPeJZOlS224T9KgTP5NDl&#10;MOcUb57y65T/jQnVbX/x5dqsx8L8EcGsBv2b7Q9HTVr+Y5/uNly/lvYuXTjET+c+/6XMSNeuXDzc&#10;vhn7efro8LlPvn748o9+6fCJV1883Eihi+nHSLadwpT7g6OcyAUz8jBtQ4sxTNaomqe8ulUqUHcd&#10;UC3lHYW3hZamnONhpnqOejfLgQePHqwOph0P1D/NDPokDnohM9a1xxcOty5mRrtw+XDzSYR7X14E&#10;HwVw1nhhqkYoqUtYZEW1/Hbr5LwW522aeb7XrZ/Qn49uJ81rcU/ikCr59blM0kl30ns7NK5n4Mqy&#10;J8PDnTsPZ4b94hd/5PD5z/3w4ZWXX5/rK1eCmVGd+kZKaXAdKi3ZLcepI+2h6YwEVq4Q1FjQUc5I&#10;D5VVhqF0eaVc6y75r7ZqsA3pCdRRC60LlVF22cTaM0lvebSqa2naEkpTp05xWmbf5r49aU0H0kDr&#10;kYs4Pjid/nIcS8ryp72i66J+tC/Kq1dERxn0OWmXulYueJCnffK2kmk/lWcnbMcAzzmX1gPeuHKH&#10;Iba9vim9zajZXl0L3rpx9XDzeuw4DvvqS7cOn/nkK4fPfuKVwydevHn4kS989vCFT716uHYhdT0N&#10;dy+TVOx/6BIqhkCFYs0sXsbIbS+8QtPAXqh15jGQdCSZ84ysGW6+aURwBJi4/eYVSwp7ACyF5BhU&#10;FOBVtLvveq3tbpYB9w5PwjTGn9wLbg6m3PxAVRQRgqGxDSjaw2vo4QGvZlXl9JeC7QMeZWm9cCn7&#10;Qej7fMvDLLMfPaCEzOBxxOvXsoe5fuvw0suvHl5/7VOHmze88O1RwThYZs+1j4+6Rl7bTJ124NCd&#10;9pbTnWLL9bqOgE6NUV8svWow8mt4syc6MVx1R5dx8OqjIG+Pe+j1abr2Tvk75b08F0p/j+fBeeXO&#10;w/Ogdgq0v5d1+alNdqDAL1n19gnZ8QNQm1eWgxoYu+0gy7EpkKD2ZWJxf94DNcvu8BtZpR3bM8+Z&#10;e7PLwzY+Jn8rdF975eXDqy+/ePjCZz+VQf+Th9vXrx1euX1zZlrL4Bjk4UrqzFdXtIdhTBK0hnXK&#10;gw8VQN2SnJ6R1cRPExfzg/kbATctHQFLmMtJ7CktC65cW69drWVDjDwOiCe82Vy7RTMP5Ef49gBm&#10;/r4sTike2l8HS2cjfwU+BqXNCE2ZqZO2na7NsnsweRHMpHkBYBS9DN4saTlESfDFF148fPKTn4rD&#10;rIOH5ThnyzrYfk7bkeuRz21QLG/Pwz1oU3mAHiCr7qPE0WRwTiK1UxnUUSHDa7t7GB1t5QtNKzRe&#10;/s7DgjbaTum0fuP78qf199B6YB8v7OuSDTmQNTkLXatXuRWkm5k7yMH9ygRN8qJb+1b71C6Lj7wm&#10;EE+PEkmftn5P32v72+Gia4dGl+OoyhkAXogd3b51O0vc1w+vvPTy6MpbVcp/8xvfSB/O3voZ7WMY&#10;c+2MjOKWgKcAQa1OQwyS3an4Jm2YDPO5RmZwVZ+6RprZF6YMR3W/0YewVbAE5VQedJiXtOcj29ty&#10;xgjO8BOHKx4n4GRxrKZzjhnhhWlvLbPjpHNCzFFDb26nlOZyYkbu06GzPN5orHuiy8jxTlmvZDTs&#10;B6g4gf7VIPao/rSxYeW8N+bzsCDOEbWBfuu77qnk+nLE5RnUGJs+aGtkmzY6m5SudAjQavy07Q+C&#10;lj0t77ptCvewbxfsZQD29IT7sqfQsi1fee9lDY92sOtn2wXk2aW02dWrceLKKkPOHJSM3+eogXDg&#10;v+ULDFzWWfZqM8idVbPqQpdOOaVbe5z2Wtphqwp5PfNb3/rmccC1XRxuO8q3M/+/xv60Z7MjzQ/8&#10;7ofMfU8mmdyXWsiqruqSWi0JEMYCbHj8AWyPPW55ZO2SrWVm3J4ZGwIE8DuNDdiA3sqjV2otLU13&#10;VXVP18KdzGQmc9+Y/v/+ca4nbz5d1XI8GXnOHesV1x5x4sSZKBwiZBuc9P2BH+YnCtK680Z7fPSk&#10;q+e68pZ10/zkWXyxJ9d9Ny2kHmvmxWwraoQmZGj7Qmp3juvxjPZEi1LGYHBjibuAsDGtNmduOsSb&#10;Mfp/9bse9/Tgs/xZtQ2Qh7Brd+Y0CNixQG6C6z5j/Lo4eNuP+2kTJl2EF4wvbdoAE22PeWZFEkzy&#10;Z+zgmXbVGRikT5y+9TFR2xPcT5x29tucuD+2X1dv8iceDVP+14X9NkWwCtP/Pv73+zw6TkprPCF4&#10;81sdeBvrio8IsaDsrAuoP203VPiIIb7Mn/lp+J8lFfr0IlHucoOfhNcDAzgST+Tem1p9/MjQpF9w&#10;OIfLFlR9map1pOuDwkFe4v7gZsCDlIWYhWRptt3xxw10xeX+tT5hTXv9oHGikcwA00L97tkw72o1&#10;LAWWWxsm69lGudIykEBR9FFK2ldfWfcH6smDiqTta0jHo7CyrOWMq+M0aHXVy1Xlp4kWeftoJ3/m&#10;zEMYAT7GYmkfbvQlypvrMIrY/sCZoJ/Bo7SpezROW+IonRE69eGZ0ApTRl+E1ByKplZ+hNVVG+KU&#10;nzjjGNgGPtcJQ3dp4B741B8496P8icMngvuJE47+3g/75fejMHAOHgYmEc73x6HOjHHGAofLop0u&#10;zlz9FoxrcOaqTXXhVxS+ARMDYj6a+DhCiu8Jq7BgXNF70U8fhx8ifCc9ugNL0k6m3zkuqMqYcGYM&#10;ntuTLX0YX7nQ8HXZblNIxkS/BcAKhGHtukmaVd1DIV0CqbNBkFafO0aYA2j+1JXul3JTr0jVdvry&#10;mMYpCgTCaYF2+sjs6nGuxKivwqX5Ij5tDwEywpRf8xNMOMw5e3/7+lz+9omWhpOy2i0bGGfSzT9n&#10;8UAobEHmGtf6LY5QHo2TP+WF6VOaMvt4FvfruR/mcz/t7NefPAE+aX7wTj5494V06Cnu9ynAydD4&#10;14V9uF2nnYFjovSB92ibk74fpM2Y/6w4ZVxFwXVgcPV78LyPK2H4UhlXv+FrphZTXlvDQ4RVfWUn&#10;f79/vwnp0+fwZOCrsC7hZUOs9nZDA35PfU8lvLbmsIJIRA1Wp4Hps7QLj0o7e+ZcZWJ5gZugDjJ1&#10;CigDnkFPKEAiZhdzn/+WaQdAABnkdJWqgrUJBL98NZI0spH0pPUtneQvBAbp6Zv57xGfmeQ7gZ41&#10;XEgiUBuSavUSkj4+v1ABTuwYUq/aLeUHXn+rzopPA4sRcsVbLn+Uj40Qp87GLYq7Q6upI18/hJcb&#10;NASWNriaOLg6GgbPwuRP2aPl99NGoQn6GqbUnnSwwL8AHgIrHSzKEdhhVvlDK2FgFoqTXwOPsJ93&#10;dCz77Qja34/Cfv39MGlg3Y/GOfFo+q+61/+0PfAd7Q8eRoGpO3hRfr+O9kbZKz9ti/v95GYpecKa&#10;u2XI3HOzQ7tIq40Op08d7zvM4kn01J9y+NRUK5bUFwu1Z63GN4s8qfBEw6afYnCALBDihnS/9wdg&#10;UPtxynWzw2ZlG7Y6tZPGk3ZW8kpfMb+TmfEV4JbRd9rqWUf3l/sxz2+5qemqQmUf73PPxyoT9K2P&#10;QaKeuMOLuZOvoy1UecBeOz9oO7P90BxX2vOWz0+tRyAYvruXpIe5CahPKTpNcHa0EFxhxoUp517c&#10;D4MvAXxHmVkf+1GaMIJofMOU7rUBzlEYGE/70uQJmGwYEjzakjfta2doOUHawCrOb1dtTF1xf6wT&#10;F+6fjW/S1f91UftgHeH4dXGETFR2f3z7sO7DC4YJk688PE7dSXed+314RhFMzIjadmosFjc+ujIR&#10;b85mHzxqeuc1ygvnz+0uJZ6Jq30Kb6XOw3iPjvjhSerLJ0W9FeZAg7Uw6st+wWWh34LOA2U7bkhD&#10;+0gG4DDKDLL30QrO0t0neKqQjEMNs9I6vNVPii3rnBsaI0XiNBf4+uwBnHVN1iEckOJtlqfkLMyi&#10;fYGS0C8Y9YuRuq83COKaSywEyrsHV277bRqPeIKMNbcIAZKHybxobp5QZgvCMThBJaSvvvpqT8IX&#10;pelv4uBrPwxsrnP/6+LRoPzMmQR9gEUf8D3M617afj7aDFO7n/YHPm0PzaRN3E8Xj8L4H4sT9oX0&#10;zwrq6Ac/icbzq+KMRRlMPYI6ME5b+3wo6B9N4WU/wtUI8cA+7Qhwpn397eOiYbFSeVJkcQ4Yj2Mr&#10;EtbZFadvgnn+3NndJVsUeWUnYwgixA7KcyKm6KxphoriHQOgv+cYHD8G2PrYGSQzLECvgtJEgAMa&#10;sjDPRIMxN+RLd2Gqg0ntre4gDcLqFosb8ZRdkeQ2aasXWEhpQJsFo85HAW3RKkheXewJQP6UGaIQ&#10;1n4aIAgj3GLrJHZnVIRzPbZ5srvvy225cn1ZUp+jqKAHTmMAu0chvnlKQK20isoaD6Lrd/+6hrLG&#10;NzgcfPy6CMf7Eb7XfH3NlYwLIbUvb4RYnjT54Jk+p41h8im7H5RVZuLADJ79dvajNHEf9qP1hF8n&#10;pFNu2pk4MOwL575Qypv+1Z9gzPrah9dVKN9tdBn8iTNFmHoT/FbOdWA8Oq4JKZL/Mu5YGg4b4WQI&#10;zFV9EqUeYX57DOMkkQteBM/9qfTv2CDbZL1oIjpdUx8saL2kdAUG069y03/59/569/ougfvmIxWW&#10;zbNMeYB0NX+c503KK5smKyiGYfAERspMho3vaQa1EBZhk6+PNc4AuNq+Y6fIjRs9i8geyuMHATLC&#10;A1inL9QdTV1KxTdP63LD1qa9tG8HVK/57U9+5w2J3F3bFj1L5QkoC4gbN28k/+vd+bi05y9f2Z25&#10;cCnAHtt9dev27pPPPqt1/dGPfnT44JvrS+sZP7j1N8wwggp/Q+B9xpKHEQRlhP1yw2iYcpiksOde&#10;+akzeX4X58ZbWqwwZbWrLUzvXhkrnVxkQV8iYVBOm9OWPoxv8qTtwzll9/uXpoy+/Z4w9/JmfGDS&#10;vjhtyvdb3igiv9URtAN/ixcWngXXaUNZcAhDG+n6nDz9zFhcpWljaKisQGjU8arahx9+WMUJBobg&#10;0cN4OmYZsaAYeY1xzS09vSBg5yOcVy5d3F08e253Mp6aXUp21T3xYWsghvc9PuRhMgxeozwb1xeN&#10;+lLA5ReWRV0AL2YQZ6De//S5BoJJKPeRJq6dO4vhdaTORALqs+ZTtpsRMvDG5A+ClGt57m6E06cq&#10;1te5N80OwIQSvQhcltJ9dzolXV5JteiF6zuebnSIRusGiBHotEjLgeNexuLzGBQR+A6iQC5cvLB7&#10;6epLu3OZS4R0ZVBzCMRyniuLSkgxClzMFjRhBFREsMKVaBzCPmO03dQHxzDKfhymmaBMYQ4N0EJd&#10;ZfSzmGOF4mn7XfxtcX5P266HtNraHlr5vV/3KFz7cT/swytoR/szxulvovTp11UYfOlrHw7p+7h1&#10;HeUgb7/vqaP+wOz+aJS+H7Qx+NT+WF/3yg5Mrqt8ynnWHnQnJ4YofbGupC+RhX0+AnwifGVDgyN+&#10;bAkM51ZYw6DrBM0UZ7L6dCT1LKraQ9DvK4VP4KoUJWQYeN70AAjkOf4EIxLUCmuYWjqgO6hAog5p&#10;+gbi94WyvxNjmTFXYwSxp8xvBFrR86u7u9theozoLZ4iGYCFjuIJEtwVmYG1BFr5QglSdxYjrHYf&#10;NC6lYi46O5dEsHjWSmC1f4prUg12Kcb0+SipO7G0N9u2uaitZI6e5PIKhAZeRmiGWX4VA+wHcI2g&#10;isOo+8yjzjClIB0+4IZi0K/yyonynjHQM2YvDnOvnVEkfut3FK++0W8Y2L04dacP8dcF5SZO0JZx&#10;Gp/rxF/V58AOzmlHfyMwazry7FyiwYtwtO99WLU745k4fU6/U2+C3/Km7xFW+HMvTf96WM/2U2eb&#10;rZI6c1VbBb1fyuXtoXnqp2BGFysbeqjbzuJ5pD/nTnslThqY4OhO5S7TnuCso2V9BCtVBsgEzyoU&#10;xhhr2k9JxPIJynEbB7E9fT7IRxR1h/kqIFscYe3HmXJf/xyDqhPh9YnEm2FC+3qXu4zBAnqghAbz&#10;31rG3E/sX8qt1eoFx+xSoggGjvvp73bav/Mg40iafO1BtB1Ip03w426cCDPoy7dXP/v0s92XccO5&#10;iKwpS8od0R+cwA8CzoLSEL3wHLmfiAH0XTztxX0GUk5Qd0Lpkt+jHLhfypVhtjz381ucPgXpGA2T&#10;yYOTEdSBYYTHdR+WaUOY3xP3y+zDLvit/YkjpNPn9DdxwuBMADfh2I/7lnTKHu1b2M/T136f+3Um&#10;Tp2JArqKeMCUx/oEhQ2Pq31l8WeMVQQtVAyx7GozVTsRIT2xO514PL/rAGqbNOLj9FkezP06cC8e&#10;o5c70h44nctFWPFaBbWAuW73XVSKZTKQAfowtlQQGDNtAGWOImwNvEjfkGEDvYGMAC1rl3Yhpm3p&#10;D0G3OVQUAWUw1pQQ9ZEKpkv7PcUh5brNj9WE6NRdq8di2tV+ytVqgqdxle1+4GEcyiPlYe9EiHA2&#10;RDiduYQ+IcbHn3zCwphYUHMFYzWuYTp5Q0ABzH8KX1vcZ4ijDCJf2qS76mefqUb45M0Y3AuTN0w1&#10;fR5NH3oNPKXVXtyHYT9NeWHqHb0erTvlJ884flXcrzNRXTCXrxLdHw0zrun/aP2jQdr0uQ+r9P3+&#10;5Unbb3fKUdCUtRV/vECo1iuhtpsGpljRtFY+9ZcWIiOZDh1fCrLeJ2DwqX4y5WuMTAgWWU8eO1Hh&#10;7o6k8DWDRZkyaptFTdMATsUBvJVTgQZ75nYsFwCSuj83WqUaekPo4QAhwCATA1bbcpWf/5apT3mE&#10;YOv1CYn29dJ6YNHerBC712YXgZSLIHvbxa6lLlZlsIPY9p36jU8hToS2xQDKzFsyNv1rD3QdZ9wU&#10;CO/LALXqT2otx5oK+/jpeBIGJ4K0SZe2Hwc/kz9h6sgb2DHNMNXUGVxM/uQNPOPaSldeWb8nXZww&#10;MEzfE/dhmDhlhUmbcnPdh8d1v83J3x/TxP1yky/sC6o29+sKvwpOUbq2JkzbR/P349H6+23LFyhj&#10;fHD16tXKAuVv5xzBxDMMl2N/us/9SZTQ11GwyQsEjaykjQvJ7HqMT4K6krlUiiBaxPLMNbSKUNsn&#10;Xy82BsGUrYIKIB33eWIRsgQF82LUs+fOxjW0SrjmCONCuU4cxA5yM8INEXqoPK5JswioALO+FxM4&#10;07956/0HCyjwqGi111wxDS4EGiT4AmutJi25wdxN98mvwtmQvdySFRciAmeY1W/Cas7duffdCGWQ&#10;2sWqE3FpglW/jRFhZoOD33BitVc0Vojkhhqz9kcgRPmu++n7OJo4YWAVZwzDoO6nD1EwXpZ18rWr&#10;7sLHouHQSd/7fQ1s+7BM2O9/P0rXbvGc367T18A5sCg7be3XmzjpE9UZi+d+4Jl+xouhyKfPKb/f&#10;7/Q99/tp4n7YL6c91/22BHDAH3pzecmDPIueBMk71A6/8xry04D82MHt+LJxwYonnxJcffhNUMN/&#10;81iGZY1UL2GuPPDaFl/pQxuHgtpV2q2Dtbi0NDTX7uzps7szp+eU8cVoFaJfwXy9tnYAF4uchaBh&#10;iIkCa8fV7ZwvQNWV3RD6zfILEfsxKK5ADbK/gfi62UEa5KRMBTN9sKQAHKEzP7WrxLNaMa1EgO93&#10;rswiv/76a/2COGGdQ65GUEdg9Ov+qPKaPvajNDhS58+KE9xjTtE9fE8baDV5xoyg4gjC0KU0yRj3&#10;2z6aJ879hCkrTPq0MbG4huMN75M+Yb/ewLcP59R1Hf6Tt9/+jJGwzv1+G/tlp62jUf6EGa9wtO5+&#10;hA+4njj0095YOnNQaVoT01r55rBv3+MNT3f3nph2818KrmjKRoDHOzR+4ySkX93yNbqvuqhbQR1g&#10;B2DBQA4B3F7qdt9VXoHXug14xWfE5wrvDz63h+GwzFbPYLyoDZhHsaoKS9dBSuSamN+amCj0fvvR&#10;4gnj9iKgOWqJu70EDrG3WE8ubZBjPDyFbly4GE0ZAfToR/6nn322+/LL67G+x3Zvvvlm5yWElDal&#10;uPaFbv9e/LOEdKLx7+N8wv79fuh4QkC41LY2CKx0Y5Rn3HO/387gWTja56QfDfKf0e5Pl99Pm3v9&#10;76fvl9XOIV0C30S/99MG/knbzz9aVjwK3/Q1ZfejdGEfHxOmjf22lB9eFcDv3jGylDQ+KJ0Tl9ub&#10;dlpyYJorRQQ3SzBN+/TehaX+BXfwA85ZdC2/WjRcT1wOBXUAOmohJ22YTzTIDsa/AjKD+9MLAAuR&#10;C+BB0H7bgjyrs45aqS8ur+WSaTAdkPvV5gS/1tx4i7nXVp+dZtCEs3FbaR7XyTNRCwD6OXf2/O5K&#10;5h2spfkHAfDo4+c/+1m02a26Oq+//sZaPMjY4WLG4Z4wIhjCDd5cJ5aQRwRYnLFPeIbDZ/dwtx8x&#10;iqg+OLU56VN+GH1g3G9n2v1Vccocjftlps0/Kygn7JedtkZgwDgRrPu/5Y8Q7pfZh8l4pSl7tD9x&#10;v8yU81v6lBf2YdwPQxvl5asz/CPPpxBfe+213YsvvVi6Mw48t0AXzyzCGN/Vs9CwZK8Ed8Xce3ST&#10;Lj3JMA+1XbZF0gYYuyehcY199btWygvVN5gqTDDMBFBXscwXa0ogioxt4BO5l64VoA0BXXr2B6C9&#10;tp5FgKZ+TH5XenPth53Sv4Ukg6kQtrXFCPrh7optN3PYp9Fo3RSdgib0zvbdP2rlXq5cYef5wkuZ&#10;IERMz7tTcenXJxNfqLZ0PpNPDOj/7bi8r7zycmoc9Hky1xnx9Ts4gosh6n6QB2dznTi42I+Ca8e3&#10;tYdwE/fztTGCKigrXRjm1OeUnzaUE6bP6WPq78cJ81v5Ra/V7v+/UdA+YdmPI0AjiPN7YNoXUukD&#10;k+uUEaefgW3yp4/9drcmGtD9Wb09mJM3Y2xb4bG1lnEvPHS/nuVLL7+0e/tbb+1ey5SIR3YvHhtY&#10;e6xt+ugmiKF12tb+tGnlV5p+/C9tP4BRv32CYdr6BP5X3iaoIzjpRNxjKuFwjPnJ2lWrh1F0vJAW&#10;NyH3DrUmyNKKIINN7V6DrDaR+tru/kVudH77U797HNMuK3XqxDq7doJ63UcZGLzvJz6NkH597Lnd&#10;/YzqcYo+zmgeBLnuDzLBd5i2M5ScbtjthqnbNgOjzf32C/cE/PSJ+W1RdDzGLMO7cocHD8bgHp6E&#10;uZeOKVwHj+6HyeDDb/ftZ+/BvTBlptx+lKfctKmMftXXjvb8PsR5ykyb4tzLByOmUk7cZ+b57Tpw&#10;CPtjnzRh2pcvup/67gdH0lgEiyLmXV0nyO/9viaqJ0zbgrEPffDdjFX8VbBO+Skrz5jbp0PxwqsM&#10;XB8JOoXykfrpyzjCj0/XcPM7/BTeuR8BvftgKWi8/Lzjd8pbi4cYhHpoqULRE9aeapk214F3VuGD&#10;O2NKo5Y1qV4Q93f6Tcfte32VXjTFTD/PZYqTtBoFMBWqI8EghVqwAMyCGrT0YRIrshAqH4K8ceI6&#10;SFS+rqiFna2+MMpAW3ohgBZ1enp9AC0Dnjp5uEIrIHwRmRpjVWN+d0/C6/e/DsPFrXgULD1MfEyL&#10;BaG+Gu4jT56nPmRlAxMLPF6DxzFgBke/ZRNE+6z/b/25P7/73nvv7S7G9TUWmnTc22EA4wOTNGEE&#10;YPC2z0iuorFguDlRYHCwcPhMmGfMcz9MrwyGcVUXTHAlX5o4dbQ19BLdg3FfUOe3NsW5n3aE/fGI&#10;wrTvup9PGDq9yHX6cC8S1MPHDelD3tGgLWOZCNcjpKJ7ZfSr/rQz8E4dOKHslReMa+2Gy9geBy/O&#10;jI6Aro056htHaImfUz4lAkz6+Do4MmcUD8/bCv6ehpYhyfMnwjP4NDD5O3vyTCxr+ku72necaEYU&#10;ONNH4IO9xnQy90/TL0G19nPsGL7c1j7E3M/Yy2V/+3f+1+9npB2sQVfDbIEZthplZQpJKrAbUlbZ&#10;Z1pfnDb2EQi5hHH/uah0Cz59Sfyr292MTxP1EO2iy9BpIYzh12KQxtx38h6t9iTlqxDTN+Ht1kAM&#10;SNOBIxHM6zHOWhDgAnNbrr50dfdS5hqXt9fVfFfGpoeTZ87tXnjx5d3Lr725e/Hqy3XFh+kxAhgQ&#10;/3BsifKPBn2NIAtTHl7ESZsgT52pN9fB8X6Zyfd7gjLSBkbBb2H6nPqu2h24px15+3HSXffrzlXU&#10;boUhAumK9iKhPCpI4MZ4YBT93m97P0y6KIB1xjHtuc5Yj7axPz5HvhIGPIgfGJfmh2daz6o/nsrv&#10;Wj9dbv3KO3X6ZL9JdDIeV9/eYgwo/ZPHYnU9Tbi7O51xeTYaCe8U7vTx1DlxcncmBuDi2fM95eEp&#10;dzZGYz06DF1zzf/laUHflbGM0fbXl199Zffm228tiwq55myDYKa8aUdjynTgaWyQMIgQ9hE7EUBi&#10;f2dwkArR86zJ8yT3c0I/1MC7+W2vq+mGtHD4J2grzQZhIZiSuVfeSu/te3d3d6LBzVkfRAvanmjz&#10;vbkqC2mhyLz00nbY8jBMd6BcubLzGUXlpIuYaphTmOuEfWbtOJI/jDT32pEnbTTlfqRJh4HHkrhX&#10;H57VmyhI1+Yw59G8o/FoUG/qHg2/qvyE/X5cZ+wE0yqlN6ucLM/Nlact4xhL9+vGO30ehdf9fp8T&#10;BicTpt7ERbdFO5GHVkEITN0ok2tqpdymlGokNh4Nn7hqA2z6MkYrs3YP2XIq7aOPPtx9lfGqSbhY&#10;V3UG+kBSGKQL9QSPhi1P6HASF/zPvIpSCcAYiOAcjYCb+9GYyh9FmrDSVrqO1jWR9ilDbBN+iKLR&#10;uNTx39eWv+VyDdAhS8vut9m07a8IT73OOVKnWwb9znyVRcUkI5gYyHbA2R97+tTp3QuXX+gjl9m3&#10;OYxmzrK+SZM248I0LXAN4Ye5S4yB1ZjS7rh4cCnINyZ57tUb3OkTs2LeXxUnXywTpf70dzRMun5G&#10;ESy8rbyBWdzPOxr221dGe+CdqO1fFfd5Bb7gmcDChzYEDDfjEY1vBMi9uA/nxF83ZuE/Nhb10akx&#10;wmJxUvGOq1YNbFN/8LXaHUFm9dJMyi5lxK11lMrZCKrjYiklTxLWeo32Nj4hqmmHBfdes7QFb8qk&#10;q/1Rzf3+eAj4M9i3Oeogg2sI4ZBvEFPJ/RCj/nYGIA0z71vJDmSLfi/tEmLoDOI3iAhZI2urLsRB&#10;SpyAEojfHkDlzf5d/U3sLqrEvhmjv1y7HTD34AO/e2mO/iSwfR4VITJwwjlCimm0WWG+c7sC7S0e&#10;yG9aHzhviwkpZ6zDBMLcz/gxp7LK7cM8ZQenw6T6J5hdQPsV1mafoadPQTvTlqAP4wbHREGfQ3D1&#10;/d6HSZAmTtDuCOHQc+F2KeuJkyZOef1O+6K29DtjEfdhcT2aPvBO3IdNOPpbkLaPj8GPJHmtcaSa&#10;fIqeB3mo9BPWUSpoavzmthl/6eq94+d2r8Qd/a0f/bnd//J//r/Y/a/+0/9099Zbb7au8Xax1Xwz&#10;Ua820RyODV9vIAayBW/jSgu2wvNph0vMuHX8FfklqBhlIWQRXBTaeAAWNYoQNItQxHs3NFf1hqj3&#10;7j0jIAGs6xFhhaUirr75ivoZItNglI2+qgDayypjgwJE9qHwFss0ifeDPN+tYUG5t/quwtnKcKmr&#10;XNKOuakvsHF5bQk0bv0dBjgDX2Lfe83YVjvfZNKObROEYSRCvbYjLhjkl0H24n7wW/vDwCOc4qRP&#10;20fj4G7wOO0Jg9OjME7cry9/6k/wW/rgeOK+UB6NpV/qaFP7+gF/abnBvB+n/xmDoM7w2lF4J07Y&#10;TzuaN+MamOZ+GYVn/ZXBEgnj/jhsUMDXF89fqIu7yoSfwkfeZLkRl96jOvt5z2Te6rMUPmht8SeJ&#10;XfX1Jkzd6cBlm2xPCtnDRaiWfghmqiQWoiQULxuMhrQ+K7MWuA4FFaP0EKWtQddhGPdKDyFG6zce&#10;55ots75PXMKyyi/Be0aYBUgnyxjfahzGTrpHO7RINy8EUOVWpGUWcfUxkbtMWL1P6t1RL7nf8c5s&#10;N0VvzJYy4LcDycYG2tDL3357PIQI+jgUDi5SYrVgrvM9mv2oXQEuhpnG3XMV6zKn3H6ZCXM/edP3&#10;IQxJA/PECVMPHoYJwS5dOXWFjnuDc8pMm9OGNHmLJmWVhkkXj45bnLzpQ5x+BH3MmFwnaHfoh94j&#10;+OpN/zOOo/HPCuocHdPANn2wmJRtlX3yKwzK58/m+ZWfchFavNavroX27fsQtpRN/X79/nbc3Qf3&#10;kvh1T2+4EF6yaNQjjNJ+sNwV3z7dEIMHMsCl9Fx1+v7m3+Ao97mSgX62M3gsXgAx2tziiUcXo9V1&#10;cEjgdKCC9BHsoxZgIXa0nJaFJZRrToopFqNBIuvDreS+Kt4+taF+/gB8GDeGEld7QXjiWvjK3PAh&#10;1/VOXNc726LXYgzxXBBpK+B77723+/a3v7178epLhV8bCKSMMIsK6/luFE+E1JxTmZW/cDF4GQYR&#10;MMfMz3zMdhZThCkvFJd79UqELW0/3TgnzLjnHtwTwa5+6bfRRPq+QPit3n4fU3/S94M07U47+3Ef&#10;jsGv6PdE7YFJ2G8HLOMyi0uInlm+qTdwTpx2pu+jYWCZdrQrPusnfUdQ+70ij1fCi8rVAOzB54PB&#10;GUEEMso/St93S72qaSTmoydjQU+dDr9HgLygYsfaG2+8vnv56ou706fCTzFOeIbAqoOPjeeQ9ttv&#10;xmtCx5fI1e3owrduuMm8um7+Sf3WICAldIn9bL5QxG8ugzDIN9BBtChf3rTThjeEQ8TSEoEnwNTn&#10;TjqXFFPfunOrWwjV1TdNsgjUrlbo7xUNNgkrOWU9MO5z0iDaXPRm5pRcYRa6UKfPKy+9uPvOu9/d&#10;vfvuu91R4pgVbfad1tRb4Zk25iZ7GE7QfDW6i1Il7GIUYxP9li5QXsaOEX3+3dk6PhGvDW0qC/7B&#10;j+C3MIw2sXjfynfMW3+DU3mD+2lbm9pWRgDXMOuU+Y+F6U88GgaO/TBwzv3+GPQ/MAwczwRnpe3H&#10;PwvG6We//V+Xrp39Ng/7iPDZpUaZigsvq53Dces+7eExuCw+M1999MhpC1/tbt+8EX64HSG+EyPx&#10;eHf29Kndq/HSXnrhSh/F2GH3xKaKCKt20uJh24U1fwQQ3+LL5uXq8U/nr/mNtaUPPdfegk1QhWfC&#10;uh4JHBI8LqRnP6ScJjB4VrCuXoD2Fjr3FTKmA3GAKwIJegDocyxtJ6/thInvpC2ayDlILELgTvgm&#10;o/hVAU48ZFgCr59cn6aAvljm23dvr0WkuL/9DkjyXrjywu7tt9/evfzKK7sLF9YHlbrKHA0KSYvB&#10;1/NKsBTJqRfI2+aD+88ILM48VVQHPOa8nsUa1xyCRVDnOybKgXEYYEIJmIip1RVH+IUZ7+G4AZag&#10;Pf2PQAjyRwnsC8m0qZ8/Kxztaz/Cmba1MWOZMGOYvIFp+v91ccrNuPfbFKa9o+3P9WjetPfroj77&#10;1b9NWfDyhBkj1BLWtJb2rK84PFte8M0Kh2ccmM27y01d5HWCw6keWvY0AsoCc5FZRm2lVQ0W1jR6&#10;KKSrv+S5JnarYQEgvPkdXC+cR14IciGVnRBCHISJGtPQQQZ/kA4OImiRUfnPHTx+9Oggk+mDmzdv&#10;Hty4eePg5lc3DyJwBxn8QZDRdgRtqj9RiMtwkM7btrJB1kEIFMh2q9/k6SjZLQOeiX43up+YWbvy&#10;wUOPlXocOGNdDx59/aTbo59Pm6fOnDl44YUrB5mXHpw7d65tRRhXv8GbfqMgepVnnNo+ceLkwamT&#10;pwq3shHQjvnatWsHcWsPoqiaDj/qxg06iLC2LWXj/h7EsraO38oKxgAH7SsBnuCieN6i33AmT/ni&#10;JnG/3uB1yk8b6igjyt/Hs/xpV5i2hEP8bnHaEPU7fQ9dXScOLOI+PPoU9T9R/sAx9/tx2pzgfj9/&#10;6u33dzTup0977gcmvJo5a9IWv+JrrBfrWV5U5u7d282Pl3lw7uzpg3Pnzx5cuHDu4HyuZ86cKq8+&#10;Nc6UPZkyZ0+fOQhnH0RYPK5YeDQO94Fnma7VPjzGMBzEaB3EWrZs/iss8klspoCBaeP9/FX9/sO/&#10;9TvvdzcEqU/ZmtpItd/LRViLIl29zVX6bAeTp2waPKwThGi2wW8WiJY5f86Hf4+3HqvDmlpFDjia&#10;jQZZ2xCD6KV9wKxtGsawE7pHM1bPHt4HsYh345Z4rHLTcZ/JP3X6dLWljQtvvPnG7je+9/3dO2+9&#10;3dMFwchNHvgKbyqtZ7hfr/4CQ1CZOQOr+zRz30dp81RxAu7PPvusz84EHoA2tQdmj1dYVffwA3fy&#10;lQujtz/jh0tBPbDCofuJ+78F9dTRLnwWPwnS/FZeO/oTpo+JwpSb+toE0/Q35QT54tQvDTb6TtrA&#10;om4XBbc4bSmrbXDNGPdhn6CstkublBPmt7LS4H2//cGN/Lnf72c/f/qLrDRv8fN6fKYP88DIRH7j&#10;/zXnXyvBdp45Y3d9s9Q+3q7N2OrK0oVPnBrIqlopduL99c+/6BzVyfjnz56jHfpBKHz/wsXL9Rbv&#10;hedZZFPAGJJaXbCCS3R4gt88T5sqrKdcvHx5bSH8h3/jd96fZ5UR5gIHgTMXbfpGWFeh89IIjzSM&#10;4ToEbAhQyqqrDennw8TKcJu/uH49LuW9CiRBBDAhdaL4IJjgKF8Wym9uKQRaGLgfpD8Igu5FUL/q&#10;kaZ36uYSKsL62quv7r73ve/tfvCDH+yuZrCOkQEUYpRIe+OAmAXvYjD7L4Oq3eNI8ZM0aucSGCwQ&#10;/eIXv6hbax768ccf7/74j/9498tf/rLj91I5YRUwjbEP0y0GWII3OJqrMQ5eldlnNgF+B5eDmwnu&#10;pU9UjmKYMtKE/b4mgktfykyaMH1In3rCpA2MIxiuw2jytLNP+xnPtDdxwvStnOvwn/LaJqiu4uBl&#10;4J7+J3362e8rTUU4DjqN6+pv+FoamjEOzU85vLDqLlecbTh16ngPvTuDr7o33D73xC7chffBGhNx&#10;L/z38z/52e7WjRuYanchvOBYFZtrCO2F8xeavk4UjNEz90w+62Jn3jpeKDFKBDxV+hfO7166enV3&#10;KVO3Cur/5W/+H97vPHIPaQDvKtaGkEEgAujg5AkfYN20TICOdW6nh8jJ3zDfII0gQmSP4cyAbCpY&#10;K2TLimsHAoo0CEveiiFA4LBqR+OYg95/nLljBPX2w/sV1LtpSx3133jjjd13v/vu7r1339298847&#10;EdwzAKsw+s+lGykSpRvbyln/x95EQDMfVzaWtV5ALOQHH3yw+8lPftL44x//ePev/tW/2v3Lf/kv&#10;d3/wB39QYTZe4yvutqu2MStmE6VLU9YVLvctLpjgXLnBvXx5gxfX/TjtoY92/FZf7BgTJn/6FeRN&#10;/qRpb+rqf2AQpc1YRjCnzH5ZbQ0MrOC0J0/7R68TlBHAKGhPfYI47SszV/3vty1O3vxegRCOEkSX&#10;Z/y8FjdThKXAwIm1ruGtEyecMHmmFvHs2fW9GLQ4bfU398U1bskYbsfL+uOf/nT3+aefdZ56LsLt&#10;+zEXU7eno/AUCxPueiZLeNsz2h62FwUCZu2eSn8OM3jp5au1qhXUf/S3/tr7rgvBaYbQ5d8gU7rK&#10;Nfe5YlxCOm+BqDM7M9RpOwECug19EM2KQe46tPpm04hNhbSa6mTdivYL2WmzW702hTHMfu/+g7i8&#10;93c3H9zdfXnnq91N29XSLpit6HoE43GMd0kvXbrcnUasuAfP6NEdT4n5z6AXvFvUSEZc11f01o8F&#10;M0JKIAmpe9aUJWVdufGsrccyc+auyP3FaPtCikC0JdwNscQRsIlwCVdwB8fKDuOBfaKg/LQz90OL&#10;fZpoY/oRwDNtCO4XMy9mP3o/v8E00e/9NP0NnJOv3qTrYz8K4BHlz72g/ri8g4vpT5t+TzvqDnwD&#10;q3iYn9jpXa74RB/wRFAt1ph+E6ByQJhEnkUiQnoplu3Ced9RPRU+xf9WZCMPKWODPav89YPHu08/&#10;+nh348sb3ZjvkxUElTUl1DbpZ/LccWXWWVr4ZXuq42sfxjMsvAQ58KD5yfDJlQjpy+HjCup/9ff/&#10;T+8PoTUwDGQwBul+BBSzV6vEgmA4Pv4gI/8dlu3qbu51PlqRkLgnNFaOIddqq+1W8/zWYWdF6Ibo&#10;EiZ1PcIZhmdR78aS3rh3Z/eVDQ7JV/fSxYvLmr773d0rL79cV/RELL+tg6x3mbR/z6xQGSM4OLzK&#10;DTwHx+KCZ656K3ASyj/6oz/a/eEf/mHnqGAwXmOCK4ErTEi7Gr4nqMqIxiIoTyHBnf4H34PrYWbj&#10;HuacPrQhX5irsupOmHFNWxOl7/clbdpTVpiyk75/PwIwsIFr0iZ/fgvTh7Rpa9L3g98TBbCLgj7g&#10;YF9ItT99DtzqzniP5q+48DRbUvNrw72+gpMYJsap3QYMQuvdZNb0woUlqO4JpNDy+kw/4OLipsPw&#10;tLfAbpdX5Z0Onc+eOrM7E/eXoGre1LJ/6Yc3aWxLEUXpREjx/gSvh7Kob7/z9hLU/+s/+Jvv69iS&#10;8BDTQJpmQIS0cc1FCcU8N5Q/SGFFK8wioQgwJu4jqMFUn0l6LANApKGVxAp3KhDQEj1aybUEQrAH&#10;HpOsRYX7NjhEA315N4iJwKaBbpJ+9fXX+qyUu+txifFwY7QFxoUgY8K0nk8FeYBESaHX/I4lPchY&#10;Hz5+urt+42bnpT+NW/Ozn/2sQmrsFo0oLMrAb668PPDN1wVGUGf8M55hZgH+jB18+4w45d3D7T7z&#10;HQ2LGRejLgZcCzFTZ+oNTctk+V08b3HKTPR76k+ZgcX9jGPqud8vM31MFPQ/MAgDy9EoqKOPo4I6&#10;cfrYLw+W/Tj9Jldn7Vvaon/iBk/+yU4a3Nl5d3x3Pp7ZuXNxe887VysKP/NS9fBnRpR20kdcVd82&#10;ZWgIEsEjqB5b3g39ycG502fjBkfI8Zq+Yk03LguuPP6LkIa3jUl+D0aLB8lD/Or2rfD067vv/8b3&#10;l6D+7j/4W4cWVRxB1VwHtaWJmKoxpr+dbgiCMMBgXlF9aRakKnRBNFd2hM2cE3IALF1ZeB2CT50S&#10;CMEIKiGN29vjVZJ2/d6t3Z0IrJMcCMubb77VBaQXX3rpcFFKP1UwgR3BCaZVuY4haek1mmxZk5m7&#10;mJc+fnoQJfBwd/3Lm7Won3zySV1c42IN4QJs6mlrxg1+AkpQWVeRpSXIXGMWmZss3Tj1p62jjD54&#10;dS0+EiddUG8/SFdXOhinvjhtuhemXddRIlNW+sRJU38fPnice0HZfRiHh4Rpc+ASJ0wfE/yeMP2A&#10;b1/RDSzKTn1XaQPvfjulZyLPinJecMB5YAmMtXBBpTQfZ+Leei/5QgT0bKYnNjVI89Vwbm6fvWIY&#10;22k2YT3Olc1PX3v44rPPd59/9unuZqZ2Z05aSDq71i9SQ/+ElwsMQtaTQHrqAAh8BHbjvRX+ufbl&#10;9d1b77y1+wu//dtjUf/G+yRmBiUKgJ/fg+TJgxAdEaIh2Fhk9YRBZImoXK6YuJ+saJ2ldXsQccqx&#10;uFyTRXQCuoi/BHXmKrlmcPceR+Nkjvo4XZl4n86E/bVoH26CiXwALXEJOJeFsqEkavUjqF1iD7H0&#10;f7iwBCLKJ4L64PHXcXvv7768ebMCeu3atQrf4EE9Y1HPmGesxrXg9ILCOn5kzcmXsI7AuhYXm+IS&#10;4XbfWgsdQ9oaHOtDnP6mz7l2PFveCM6U81tb4pSbvqfu0fbERY9lRcGr/rQt7NdzjxmNQ5AuDB99&#10;g3+2ftTZj9MXuAY/I6jKTxz4ph1RmD6GX9H0dKdp22p4srm6ii3aU3BPdz4wfPHi+d3FSxfioTnH&#10;mvJdUz11lFsrxh7tRNg1kPosqnWUWze+qvf1ycef7O7fvtv95Oa4jhUCUddh7AmuoKdqrnicHOHP&#10;nukV+LjOFlyvZ7777nvv7f7SX/7LS1D/6wgq+J8FP1bCDHquAoRAnAYHeQshyiBaIqQnXVDGPNIO&#10;JkcfQr7WlWZNfaJuITmpG6GszhHsEs3S9cZQjSl/P4J8L0g7GffkytWrfSPG6XAvx6fHKG0n+dog&#10;SIGu8BJUi2Ih4RrhphxKwPwzBnPTew8f724E2V/G9R3BAve+oIJtmBKzCPKWslpTghGMNaa1iklw&#10;R1AJ/yxAaZO1RmDtgl2f6snT3rSjzWHQfUYdhhalq2dM7rWlTzD4LX2EYOpPe+K0M23qU32/tSsa&#10;pzB1tQl24/BbPeWExR8rTD9TT1ROmvb1tQ/vtDNxv/5cpetDHBoIrhZmCKxT/TyieezFjbTZz0bc&#10;X8/zCfMLL1zaXbp0sfcWjNZCk3bACKdc1PXMv3vC06/P/D8Ov3wVXvnwlx/srn1xbfcosFu1ZZ2P&#10;R0EEuN3J4yd7dAv3Weh4uwq98NjFzrRl/NZVvgpPfO/739v99l/6i0tQfR91Kg4Scun9DHzCIQE3&#10;4im7H/zug+NoC5NjQccQ4ovKM3fTQa1Xyvf4igS92FI0n9boc9P0UcJtAirOc9Qnxw92l1+5unsv&#10;Pvy3v/Od3esR1HNeOeJ6gzt/h5YTnJsgVh9EQXScgdEi1/SfX2Q38+Anuxu37sZV/eJwoQgc2iaY&#10;GFH0TqtjXbQlz5yVoPWZasqNIJ869exLA8bGuqvD4rLWthvCjbyufG8EM17jADN8m9/DHyaWL00d&#10;4/Dnt3yM7neZKWHqUhLy1cEc0rUDlrmfdifOb1f9qguPhEEUpIl+wwPc+A0OYXjIFV9pT/7iF/z2&#10;TAng1ARFAABq4klEQVTpx+LKHJXJNRxeUn/aWPXWVZx8LuQI6pSloH2CwtMGm2N6Zu6dW7ubsVrX&#10;42Ia18mTJ3aXL1/soqRHKgSS9Uzn5WdbCAN0rZ9pk6lfp22OV4kH9vj+w26GsT8c3LYVsqIsJdPg&#10;EU3fyEo7w3NwAD6wgnvSioN4je/ZC/CbP1yCatW3JbawtdHKM1hBg+XmhOmAsHWpOgBgqCJuK2ZA&#10;BISQ+WyECbZHHXx5+VyGlKhAWrIuUv1OnbrVAI4Gm00OI6h9tS2DuP3w3u7SlSu7H/25H+3e+853&#10;e+wngh3TbxBoIKe21498NU5/0qzIQbBN1OYL+l1/a+wejt8L4m/cur376KNPK6h37txOzq7zDYLo&#10;8QrceOOItj4TV4nAXjh/IcJ7vs9u1+cx0q75UPrWtgfaXhiwyn0m2vZpOqU5P/zoox5T+kWE1hwc&#10;qofZrAeo04W4lKVtMRamLk00nAB3CEz44WGIL0of662uwVZpwDV8wPcmKKK0w988k+03wRthmOi3&#10;+sroc9+iTvmJ8sEsag9/9JFJLBZr9fVTyl+/5m4WkXgOaxNA3c1tGqOdjVoLBwl9grDBtHCHoimR&#10;fO9J+/DXF198Fg/p2u7GVzd2N/0Obb+49kX4807nohcvXujZvRdCSzhidAhquLoWmDXUN8HHrV3h&#10;Da8Eoj7OYcB4jQR2eXNrTYOQEliCz1s0IH890ytRKG5ybRpjFdx867vfqftbQf0nf/e/6BfHxUX4&#10;jXkPI6AS8t830oOIQUw72ZC+rNdCnuNMHK59PwJ6Jz783TC/zy3aWnUik2sCal5O2LXXL6xBUOo/&#10;CNG8FeOcXpvsu9HhYSxJCOo0wRMRmtfeeG33ve++t3uDNbWxIQL43NOgkJWOxjhpASFt0mBVDBRv&#10;NCCEjwtiCyOEggXYTqV7SFC/urP7xQcf1pXhESAO60hI5zmo6IWCs+fP7c6EuKcC02nuTuY3FrmW&#10;qx1XPO07CfH2g3u7x0+f7I7Fuh5Lma8zZi+/f3U3AhgL4nU9n4f8Mlqf5vcmUJBdovEuEB/zNwYf&#10;wzyuViDXqvoz9xRdaP8+r4tF8c6uqQSOWONdDEhopHc7Ze4rvMFlj8rJvbaGR9CeMB73WmSuaLWO&#10;wVnz9TJk+gWDtgR11k0YMXjoqilk46ng4Lnn8Rx66MNUYcVasR3hwMhFBdFsU2i21lHy4xC+JbiF&#10;N3CDi3K/Fb6z1sBzuXHzy92tr27105q3oriWYosnc3wJ1XxBAV8TUOsiXURKR8bXfggv8IGSPiMB&#10;3YVECVos1BevgFLRJpzYnqo4mDqKwH2oKLWX9ntiZ34nxabg3ZvvvLV78623lqD+o7/9174hqCOI&#10;1Ry9PhPOCcOkk66z0Q7tGAAB9OGdME202aO4vV9d+3J379addno2g3L2jAm5yMIggIPIIlG7OGO1&#10;mg8wTu7t0b2TuYTDtNNht1V5v/S73/7O7nJclfOnzu5OZ9J+OvOB51jLxAMWkxKIgFIMkFrLnf5Z&#10;1TIRJCeNm2JVDvYJ6QOu741bu5//8pd9qx+xipv8mUt0/28EcTjI6XQElgIhoKHy7uB4hDgE8llH&#10;5wzbm3wzAnkvSie2ZPcwAvswBIok9fTDK95rDJP4ePJP/uinux8nfh4La9MHHGMcigI9CMF9Ahkc&#10;dxoShWjvNPfWb8zZKUXGXDpmzLWIEW5XTLwvfCP8fZQV3NXj2PK10bCRn4CZu2FAY0ZvO8bQpUex&#10;Js1vXpCqhNYVfff5Q3uYsUoyTHH8BF6iJALjk/tR+ISUZ8CFl5cWgkNWFp0oIHXRhNXn0rNmd8Nz&#10;xkkx+c3dv3nzq91nn3/R1XtzUrFuPG+OlU474AKjZ6ge7507b8vrbpuSfF3X2KKlbYCsIrx6RnoQ&#10;Dwwf4S9rDzww0xl061thodmhF5AGrdcEux1/BTU8IOqbojQWQnv85PHdy6+9unvx6tUlqL/7f/Z4&#10;ZgnexG6Ch8hUGAF1Rbz1w7+VXqHMIDHAEEEOIemK7oMwzt1o8yCL28tJ9jC4D4FTMMVCzLiFqcuC&#10;PAig9zEi5slgWVOWglak4Wi7N996c/eDH/5w961vfavn79oJgmSW0Gs9g3j7MI/FWnKFQTvudUMZ&#10;MAyQNAQnfBBpfJ6ffhVifxJL+stfftRzlIzNqva4ddzdIGq1BUchdti7hzI7w5XSci6sF4KPhcDy&#10;YY7iMT5CizTBWJWQHVB1jwNeT6xInzQvWsxCXGFAzjAFHHeuFOE1D+oYS5tFL14NwgvGpS6hxpyE&#10;EHMSemOvRSTwG/3gQJ0yVkLby1V76hHSwYP+wVLY9uoQekG+McwViMMvrNSy2KxxpiaxqlEnvddb&#10;0JGxrTmv1dfyZfCJB+oJbG2YCpgX3sxc80a8tq9u3tqE82YFxxyU8vsi9LQwSMkZ8/L8CmYCnKbP&#10;GAn89OYbb+7OXzjXchQiizt8QpBYx1nFtabCg5NvI48+wQOPC/bleXQTUHCHN6q88H5gWNaUDMTg&#10;5b7TvfAJOB1l+9JsIfxv/tHfeR8SlmZbbuxavl5MvYRz/W7DBog5m7s6Q6jJk85KWtBhVR+H8bxd&#10;4EEwn55AmTsefz4uoTKxLITVN0+5fuvQslhhhEweJrXpnmZj+V5++ZUekP293/je7urLL9f/F8po&#10;GCZtjvXxzLQMlLSlfbewEQjCIHhtzraQRKt9vbseYn/0yWe7Dz/+pEvlcPB8LCWEW7k7nrYxLrh7&#10;TT63hRZFCNYE0rXvJQGCDcfEk1DKQzgAYbhaiQVQ+rII42SBNY7bcdOM/VHwaCpxeNhWylBM31ho&#10;Cd0KC9yh08ooXSxOECD5+rYvWt/S4LvTio2O2ho+SPFF28BczZo8iqH5uYf3ZWFWHeUtmKy+t4v0&#10;3gVbKXDIU/5SJtmBSa7+wZ78aNxaItOXtE0BOq3BuLn3N4uXCGTc1y+vf7m7dt1WzpuZh1soul1h&#10;pWRvBXe3b1tI82z79uoPr/N4og3AJlG6Kdily5d23/n2t2IQzmH+8p95cseXekB/3ruqwSH6PLkf&#10;nD56Ul7jSeAXns3hVCA845Oe7g20+M18W4e1qGgYPMBdD0EI/8+ajEP4HB1UQf3v/vHf64YHc1FX&#10;AQGEhdAV3JdgOjqSNuVY4mq+RAs192NJzVHvBbEO26YlCA0mKVHz9yjlSoQQqHPSxJ57FKAxvS+R&#10;W0TBnJcuXNx96513+lbMa2+83gUZ/Wu3mjL32oWcWpq4nLOdEVOUGgkFN/dWRfuqE3hDCFqVoF6L&#10;9f8ggvrxZ5/X1RG4MX3rgXaPYBcXG+PV7Q9h3LMSmFcXXEHL9Gfi2nJlGsCXNpYbGysTQjnFHWQD&#10;J/fVZm+/rUxiSNaQxqbwzK06v4oCM3/WP8aAxyFyV0vzu4yYoAzlt9LSS6JyLJIxioRWPpx1rBkz&#10;wMaCyVuow9hLASzLtlZ8Rel+ly8269/1C9fUF4xrMXGUX3DRT+c/px1MyvJ7/LfuH0UI7Ebj0t7O&#10;1MmC2PUI5ueffVHr9WXiNau3SbvlMPfwmXGJi+nNlYNjVirjNza0sNuIRVw8wgMDy7HdlRcu7955&#10;++3duUxD8HMtftzwGfdiI4Yo14zn0b21oGS1niJBJ2445eVUfsJtvOWx1IPBUQ6mIP08i9bTHvgG&#10;ZsrWGdMvj6D+3//J3z9c9S0hxCC4jL0Fv0k+DQDhTduQnpt2XPcmDFyCZYBcgttB6t0gdz77z+3C&#10;ijRliZ+6K9LY6ReR0yTQx0oZOCElVD4s7FHMt6PxTp45szTSxhQLlAVLGQE8qVME5U85sB4yGg0J&#10;3jCLssqo/zDI/SIW9ZPPr/d1PMxLA2LaClIjDU9QYxFzpVhqcQQEgPpcfejWoxqrxV61MybCiwkI&#10;KitPOTyklTNWDYKBhYVzIlZLh3CJHjE4Da8bKOLOmXs5K6qnWsgPrqwiO+li2kCThZM1voB1OH4K&#10;pW5WrphZgA+LZWA296bwqnyDS/irZxGmRsNabkpJPxgSrlOmdKYE8xu+5WPK4igJfXwWHjFNARMr&#10;+vWTh4E/isjWUGOMQrq5KSVj/XITxmvXb+y+uHa9i3z1tKK87sRi3olR8ImKjpHFxIc8xFwpV1f0&#10;YyR4RaZfdizZaN/f8Xqchn/p4oV+QcHp+HYk9TGMz1hs9O1CWGhlPg/nT6NIDp4u74dQ2z3n8Hcf&#10;yq6SiIdU/OO1RHzR957DU/iXAq2XlTgCin8IuD3rr73y6hLU//Yf/90uJh1qwRJzmXkDEw7zE+U3&#10;Kps/ZQHJirkKvvFB038ZZNL63Db1ERGl1K/gG7Ty2ks7oX4EdQlpBSCAE9IkdZfHG6+/cXisCndV&#10;a/rPf7qNqCWk7jBir4kQW6TqfxXt+MBbAcy9sVRoMq4bgfmzMMYXYQowpLHOMyFcX09zXcJY0A7L&#10;+N4NRq669TghbXuBwcFYGAVBzFnsPpodU/BoSgA/GBr8dVEjOPIQcp77diUzDFJ3NULLS5lnq+bx&#10;5kaYus9LI7QlujEnTFvFe66UIBeSBaIMqxAjtJ0vZ4wY3Vj1W+uWPsEJPnjSt+eSX0VZ1LKnfj9R&#10;QsAo6CiQlunq6q0KH9dQW7VwwRkekX7rtsdGsZa53vCs88bazcVt1Tah9bvzzlx7DJBFI4om+Ogu&#10;NnjKULveEhrY0spbqsBGSZbWpfcS3M4dEwkPi05x1sIndttgaFnP7KSFzlA7eOAtLUHlxaHR4yWk&#10;mxLAZ5Sm0zDHC/Iko1YcTGkPTsGEl8b76jhCq049Mgi84rk7fn8r8+UK6v/tH/7tbwiqoNPZfRFW&#10;PyTuoZAiFqxkCDTjoaCmAx33Q6xhlmtxT3zKENORj67e5aoMIFdvy4JielcCillqIUJYGtti0dWr&#10;L+/eevPN3euvvna4fF5Nlf4x+IIPIjdBbU+UzFIKGIMwQpQssC5rusZI2z9OXYi9eed+BfWzaHCP&#10;T5Rf5zPlxhhyrx3KwG8nTgRpZYBjYYrJZ2VO0MyB3wonOLiUlvLByLsgFGAvxNrOeLzTSCilARnc&#10;M6akSEqd9eihAhJ8l6FricLIEZA7SaPkzPkJmXJ387v7pXN/J0J648aXZf4et5q6IlcYrvq8Wp3k&#10;ETyWrS6dOWLSWLfPPv20izS3KAd953o9vz/7/LPOG+dRhTTC2r6tCGPmu2mXMrz2eazk54EhQnr7&#10;xlI05pkZg/eMH2Ra0DemqpgyzsDgu7fcysU/MEJ5wmVoGjybEx57Hj+GR3Jf7yp05ubW2nJ1w6+8&#10;nDFIfne9JDTqpoSQkKXlWbjHHzwFAe7FFN4dfy68n36ant/WF1hTytIYKRBCSuArqIG11h2dN74s&#10;jdKnBdWQuY/3vGhCSPF8BdWGB41VSMOoS0gzsDSGOTDJvhALTU9ZEaOV6VMHA5UJQkhbqr784npX&#10;zTLOlEm7KUciq4229iAuIrY9hgnzJa9zjDKZjfTP9UDk119/PRrmtd0LmWBbfbOg45Q4A8Wo1V6E&#10;KqHEyjjAqZ/uqcwYwCtUwJXZykltuQrrwe5mmORzghoG8w3Mr+OjLWuq7vI2/CboLC3LRRBp8GWh&#10;4Q4gGXN+VxkkQTmLaOZlBJEi7Fw6uKPRuV+O/SDgo/wqmuVF/y04q8yiwEQEXvgKI8MZocx9BRNj&#10;hxaYpu7jzczpIjyiTd+EiaDKZxmd4lgLmN+izeXXU/bz4MFGgbtRBrOy+eknn+4+/ujjtqVPsBAk&#10;z3/NGykO1t6VgHeBDcyhRb8PFKvYuWYE9QuCenf1fTvMzVt4FAW7katXXle/xBb69EpoghN4rSTl&#10;WpqzqMGfRai6vrGWX8uG0+AdD1SBBrfwa0pA9VGQTh25ew+8d5Pi8yentmN8qNSEwLT4JQBFyPBZ&#10;X/KIsNbDTNuEFe55AJSKKUutt6lO+kO/KvK0Ywx43Bwcb5BD0yxfM/Tox6mZr732+hLUf/Q3/9r7&#10;S6Ora7BLKw2TlzEw+YY4olvkJJTxISjl1fG7Gj4AeuXnqxDMSmWflUKMbz/mHrF0CJmWxFlnrpi5&#10;Hi2qjRI2fZtTvHDp8u71N97oIdrnz50vHPqEMNqZ5l97Qpcwgq/wbDAag/uqhuTVciEqAktPGX1h&#10;hohcBJVFvbn7NNYA86vbhZ/A3HpBNPd33GGKRp+EdWnorf3UO7Ta6Yt1dw8fxoi4BBIhbVvjEncj&#10;dxjEIpT75h83X+JBjIIMXXLVgUtde0KwjdOmCrhgSVlIrhh69LMdhDFMxMUszsIg6i4Bj+ViiVm+&#10;4N9za8w7wkbQPHIjrASUMBu3rZTOuTW3DSY6LorHeND9qOJE27vxtCgCgn0r1vTBo9Vn3b/gqSHl&#10;RbNn4xQNWnYFlZAFr3ArqzTwOzSgICnETkVSDN5ZULhDH/jsXLFhLUJSdnczT7YXmHB6+8V3iiw8&#10;FZR0svicdX1SI8Kicn8pKoXQh/Hw1XoW1T0coCOrj8/GE4P7PuWwuYOHmXbxTWUlPOHL5r7TWyj/&#10;3n/xn72vcYB28QVDpEMI1blYgU0jZZLUkb/u+mvVxbz5yWWtq2V+EmYfQbXChiHr6nGFA2gtUgbe&#10;HRkV1MfVQixktUva9VYDK+rjwi9dySQ/DMDtqLCEYpRIF0NyrUACIn0EFQveRAKqLcghbA0p4zfW&#10;roXKXQU2NW/ee1BB/YSgBpbiJwpl1Vna0Dcy+3sTTH0snCS5aWGYRIRFJPNR8BV3IQphwbAglU84&#10;vbtoJZvbYxHKKexwhunld0Ei7VBSXZW1Ym1MgY83soTXGBd9pBNejNdHG4QSY4Q+HoWVseExY+HW&#10;YRyM5QonnfKonzTzsWFrAk5I8QZh5O14KcJGAZZKux5Jgdn4Fz8FlpRv/1EEFBXB6JtSnjn3LMnQ&#10;CkyFf/HTojFYFn2CwcIgb+G+hGhdV+Pv+kBwSjDLYxEoC3twCRdobtzlh41ypmUW7sCEl81b7fv1&#10;eMR8Ed5TrLivYgwOwdmpF9xlXAuWtfuoK/NRjHCtDlhBaBxgBG/XGzJ+dEGvwmX8aYd8XIyBunj5&#10;4sL73/md/837xmZOWrcthRAY4xO4EVRBOgS1MZW2oA6LI6n+ewTxQZjdYU8E9US0DmZDRAOrNgog&#10;5gqQSkAxlD59MpErYEAY2BsIV154YffyS1eDuEvVNuDJUIq8zj+CiFpYhEzeRIhZQqqvDLeEEWAc&#10;suSzpCsqy6Leuv9w93lg/+TzL7rgoQ6FUpVaRNLyq6UKY2BoOyEYrBxkXINsArWYdRHRUr42r1+L&#10;Wx1XEZxwaawVyDPrY1GsE4GlWS1ueMSzNvevvcV2ybi3OAJ3aIVB9IkJ6wKCAzPDUQV7WZEyaQIY&#10;O4r0TwhqXTdBLTG3yIKkwHp+GqRZEOJSYy40cbLGK6+80vncCKP5LrdaOfeus/BF0EvDtNdHVZmT&#10;cfmKt8Sl+JZCfyhSMrlWUEsMXtyyUsZZGFNe/Logh951fRdfiL4Wbuo1XoShacrY0AydfFYR/3YP&#10;d/DuTRpPGpyT5JzfQNh6NUZpR8ASPAiCywWGf4tDN7oN9Obubj9/MbwWuUpZHZKjGpn0Rx7Agv/g&#10;tP+nwvm43efjrVRQ//5f/99FUJegPdN+tCsEWaEL0dJqtYImkrcGqDF3K7ROykJqfrTejcxBLIz0&#10;4TBk6Sdl1xwPYiMY6tFQAdji0Q0uQzQRd1aZ1199ffcdWwXjWo22HjghYAQCsjUIjj4GyI+OCXNi&#10;zCIrMKtTpCmxoaVN5b+08+Tg+d3taPxa1M8+Xy6qv+RzzYxrtaHvdR14/AZI295wU/iS5xfYrIRa&#10;fJl5HU1sKqBMBdWKYyylFXKENGetGxzrej5zdZ/oIBAE2eOTDLLt0syYwHSiDA2vGKD4CPxbGmVS&#10;i5n7jj3Rvb7QQplixb+MJYBVuRIeUkKJsCAWmHhgPB3bOS3ceDH+5z//eXFW9zrKTnur/vIullLf&#10;6LGNscwai9pDAGK9LMjp/PFmSZ0MaXPC+mw+Phy8oz2LmbTAS5kSUHjsQlGEy2iqxAO+ceO1RSFV&#10;1l+Zp5f1MTEweCkcvNz6q1dfrHdDTpZCfNj2ulUVbqN8va5pDhoAq4x+8Ytf7n75wQfdTlhZaY++&#10;37ssMQ8TrZW3nx2tDuFL+RPJI6gUctWqSgKmoSkgTkEANCf/0cCDZL+H6MOMrp7HdREjQFrdMyDu&#10;TokEURGeziGTpq2uyCUvLbVdcGAiO2+6ChmBtboHUa+/8fruypUrtab6UlbUvagPSmBgXO2ucY0w&#10;lRlTGMQI724YmIDWCjUuoWpJY809aztuo5U5ODKe1b92jGEEdnkMxqqce33Dr/u1e+V28YDQ3Syf&#10;sYoI3Pl74eQqrikB+LmSFy9f2l3JnMWOrKuvvNwT6vy+fCUuUhTZ2fPntjlZmJzyC7ysbGmbuFYX&#10;bQTI74xnbY4wx890IxZC+Xo2gW12yVAk9TYCk98i2OoBhKEpDOHmrZu7jz/55PCVvbWZfcGO+U/z&#10;AvpC9joUD67gDmxrT3fIkLTn+3l8br6tlzyA5eIfM3WKAHJhpVcZhtbqiNYLKGXljvM0bN1Muna7&#10;SJh+zMGNA70J8OKJpbjgQZt2LOEhlpeysZKNL4e3WHlw+w3Paaa/NYsPWGR1KSlv51Ben2cK5bf2&#10;uv4SWPTLu6mHo13CmvTOz9M2OpKp68FrTeTf+z/+Zz0zSQTIIbNjvGqx+PoQlQYLzJ6ATh1XjFch&#10;25bpLSRZxg/0EaKtrZZd9ZSHtBEggD8IoNdvfNkVSoPho3//e9/rlkEW1TJ4hSDMoo0KRuCssGgn&#10;eSUE2Ixj3LyNMDpXz5+V3MryAmgRPglRjrsvb97effzZF7WoVicxeNtNOQzKTWpbGY/ftdq513Mf&#10;4eTfmudsz+tyBavxc5EQS2HwNmbsBLxlin9l1z5cixIEuHCjSaxEnwOGGfsGC8ZNujpP0+88YAdf&#10;4cmt9P5OuSou+bnqG567RznMaK5Iu2NGAksg9du6TyJUGJ3GTzAm1p3gmWdex4i3zVszVwve0cOY&#10;WH3WjUfVjyGln9IqfS4eyG/gHM9/waMYLHfsnFLekNMZjNXULE2GZyJ8FJof4INw/9JHcc3NLc+G&#10;Nsa6hfKK4oL2i6DAsdHAUwNv7cwjmtNnT+2uvvhSFONLVUrl1Qhie0xbAOkTiPCl9iyWUq6E8k/+&#10;5E9qUb26SODGg6K00CqjrnLEC+hr0Y8ytSX2/IXzHS8l5bsPHUEJMQEzJkqbM5C6YyPIPhkXTLrO&#10;hBHqpgV4z45ojD6Ujn/uITWslLFpDtYqZdtf0nVVYiBU97d6A+R22+K+0dSXYk0tJoGwD7bT92KA&#10;JaQlAmJvxB/GqmaugCaWGPkvjXSk7V7JVBX9RsBEU3qMeifI8zYKoaLtaWIaV9tdSUz7hT19Tqjy&#10;SpxNHe0vbcKTBTRRIuaFE6uOorYwLy1sHifqC+M876H7yfSHYGnXiwqOS+0qd+DCqMfDQOcyT7wS&#10;Zrrqs5Kxtj6MZUM3QSLQ6i+FRQGzQut+5rbzHO9BcLxWIef3oz6e0p/FJ/PFNde8V6Gxj9lKPUvK&#10;cpiDGo9VZzQ4FQtKUPt2URiP8qmCCOZZfLRflAjGCF/g4e7WZU+aNo4fjyWNMjh+8nT69IhjLaoZ&#10;O8XKO1qeUGgOn+W1pfC6wh56sbb6PYxokajvR3Af4TwUGPPoREoMPdEZT/YZquppq7hMMA3qxpQA&#10;X95u21gy41I348FDcHZrm7P3dbvgyrGzpgmffvpZ5YaBI8zoeeXlq7tLL1zuugReWb3thcjPhrYV&#10;RhjFWoyt8wpDfgvcJUvtfQ4XQFggW90AqxOTchqV5oG4avP0Ip92InyEsEjKgCDmdID10WEv8XJ3&#10;Zs7TB8gpr28wCHUtk1akbYLTfMOLEGMIFgNhxtKwCQShLlFgwRaLSRajzqZuggF5hIiVAT9rxi2B&#10;iwrnXmgaGJacBoJNMW151cbJowT3rS3GwhhwgGCuxqmcVVXvSBIMGt3jk04NAuPdB2GopBFo78Fe&#10;vvJCz4565bXXYgWu7i6/eKXzW+/Jqo8eQU7ovDwM9C7jgi+Xxu2exwFH4PIGkysBhyebQFgEgaCb&#10;rzoInXBX4aFHWqqgDP8YY9otPZJPGMHOqhG4elWbkPbTIzICK1eYkHN54Z2VWY/1onwqgMGyGNj0&#10;8adiytXjaXkKa/PCEuGAB9I+KStK6mEUc8Zk7JQqfuk0JfDhqwpOrhXCjANv8CTRNoVKcwbEeorI&#10;k6jnsiniz71u9/HHuw8/+LAnW37y6Sd9Vu1RFf6GM4unpnrrpJAoJogeZqvwASwBEBpfCA3SIW6L&#10;8tRxXVbwTi2o52oEtY8zksdasIaiRyoEFuDjiixBTR8RUu2YLxm4uSbhxKCEFSNbzic4tB2YCvMG&#10;Y9sAZ9px37zE/m19lJkRKMR8GmbpfEC95q18rg6h9LDbg3cP/ykIBJwxLwHjxoXgmwC6+hOKl0Tn&#10;Ez+fjtJjc6QXjjCBRYpa2OABTAgPJ/rQH3wSRAwgDaFsQ0RAY+KqWnSz9U+0qmgc8sxjX4hwmru6&#10;OkvKu7tcqTMhugfpmBaDahsMy30OQ2GqRh7QissSc6kzivR/4tRyPwk3YfKyO2+DgKJB9w0HX+P9&#10;NMLzCOd+GnyEPgQmiEgfxhfhKQ6Ds/DBc88FBjBR8oQz5SosVnyTXguKrrHUhHe59CJBDOJzX9fZ&#10;mNrONqZMH1omXRcXYvot/fBC4CUdwy/m8xXc/FXppN267RkDOlmX8XzZ2KRRxt4QO2tlPvSzEMZr&#10;ghuKmJyQl3l3lavs8G48rkxX/MP/roUZc/2Dv/6/f98PAlH/3sCTDuCJIxDuBddx1XQ6ppvAyTMQ&#10;OzZsfHao01qxywA3RQAhiEqD0c5d4IjFggwWzeMZ5S0i2TLoiAx1q+E2ZNaNCqSL8ISUdg6GKjiy&#10;WM5lFcDjUYbq6i7ryQFb3oFR2fpl29qNr7ww/uHuFx98FC23FrQE70QWeXHDtEfAwWiFsUwToi5l&#10;t6YNhxYzeFCeiwTW0cDGQft2USpEX+MAMf6KAG1MBf66XsoBxOCMsXCnXtJ5E5QMYQVLFUHg0QYP&#10;gCD2zJ7OrReDES6MX4seIXRv/luvYeu7dV0zHtFrhixE58OBf8EWumVs3WGDaROlU7pVcrkvzlNO&#10;Gf2ulXPPLinPtKePMLStc07EsLprHObfVYxgDE4MHom72QQ/EN60IW/c35aLEDZtiwS1FjXpQU3x&#10;RBsYA1GVYtMCndFFwdTxjRmPx6y2O4j7TJQcXLV2cR7vgTv8OG08Dh+BK+2hrdfr1pcTYlwI8SYT&#10;fbWunqVdfE9LM7iWzwjBmbUYj7tmqojGFdR/+Ld/531E9AY7xlLR4OtvbwGiCepC1q5zFoscN7eV&#10;rFq65MNi+SiRYHFhTwTpFpPU9Qwu/YZRaBcPexfh+vJ0ImvhbRDPUgH61ttv714jqF0aDwI3QWWx&#10;IV+aemXkpBm8NBHWS4aUhxiCmoxD7W4uClCEVIYnYBHrs2vXdx98+Mnu40+/iGVb1qpMGoGk4eBo&#10;WUCuMNd+beRQxpiNEw7hdAmqhYbQMjB2ISnTAh5CcZSy62t2IQjGMYbAgiHqgSRSZgg4eSMga9V2&#10;eQHcqm5Di8CsYG0gFjA09bDeYwAKhkUlkNowrsKLIQIHxseky2phKIK7WbGMDQ3TcQXV+PEDeo0F&#10;9XDf2yysi00LPBTwLUFd/T30rqmxBELtwlPjqYw389mu1taiL6OxrKD+F45URGPjY23LU2JhXB7K&#10;GstS1mW3RAIvr9IkQyvBgVvNuqZWyojaiZJL5AH2MUoUCF5eSrcNpIkIX3DmfXceFLAorHpFwQMj&#10;RimDVxvcWIp+3k82bnXA5srIkblLl1/YvfrqK6X9KJYK6n/99//G+9X+e4I6cwtIUBJyMTdhEO26&#10;IKRMtvlUhThtFVEpj/Etqpy2VO45VwApUnKFoGpYRMa8iYQH0W0fvBU/nUtnAN/5zncKtO11rA70&#10;d1Em8bCv9F24jDahlhcyi9DlAo2gKrOeWW2uzKaN3Vv8+iyuyIcWRj6/Hstqrvig/c35rsVJCKgP&#10;A8JUI8DwVsFLmyOktWLBZQZdTdsdOfaxIkraLZOmjRmLYIzSuP8YhZCy3kZXvGW+eD9tWQeAe7HC&#10;SiiST6DBgcm1YVXWY5GTgdEUpIshcKS9jBs9FrNj/o3uG9MXLvcUd/DPdSekxjTCt9YZHvWFAErW&#10;QhjrtaYTSxkKpXuicbTtwFdrGdw+H1xZeOKGo5Xxg7OwpD/0Vk9t1oxYlQ7JQ0PCXL6d8i27lLS4&#10;LPJSULPY52iXtLAJw7Kidic9f2zRhS1DN2RBf1M4AldPLml6Ue64FwHCZNpGX/NMi1F4TJ/4jlW2&#10;FdE2S3y9eGMpoUOBTP9Wlq0z2A3FmlP+LH0F1ab8IcoM9PB3B7fmojQFy8mPFs2j6uaEIAY6Wq0I&#10;4grk6vBhZxZ1wPmN2BWqEBhxl1VdrmtXGDPn6fO8/LaA0lMcvDibtu1wguQyU2KJGYarxjaQdGCw&#10;ZbLku1ZY8099ixGIVuuNQREniMYQFA2l8+FHH+5+zuW9fTdwOc7zfpG1dgCtBSTwj3vIFfRmDwEo&#10;Uv2l3RIwUR0wVdNGsPqOYsbXNgJTCbZFxOpYOsZodG5niLmGZhwWXBYtZtHJwp3nsuqssW9MiwlS&#10;33Up3cATIZg0b3OwkmtmGwu+KWlM1DKJz6wpfKftEJYSwLi1vGigXPLhxe4ybcF9lVPLJKYdbYFv&#10;pckPbgoL2NKHOWPurcAbI4WKj/wXlgmPEbiyUWltg0OVTYCpIkl/xyNExlY8BU6xiiuV9KGsTRUN&#10;xrCNoz9z4TFQB4SV12AtYb315dObp3tEi33maMqawgXeduaWZp8yNJGJWlLKKnB535WStHp77vw6&#10;WpaFX8oo4y8egvPcL4G+sHvh0gt9Xs4FPpl07VZQ/+Hf/J29c317lwFEI2P2AG+RhoBya77sGxfX&#10;+3YDKwuRymioQw42Wc1qm1jS0zQkpKbh5ue6XKEndZnqusX9XVYjo02hWZjgJnz/+9/v623mu4+9&#10;oBuk1KKmHUxcxQBubeugzLoYdq3uBZL8tjpIIPVdAuZaLYqJMk79f5Gx/fIDu0k+CgzGcaxWSz8e&#10;UcGHrXP6rvASsORhblYVA07AGJ1jEt4Q3phsF+w8JGMu3gJXPRmEKmzm7VFa8hPA2/RyKGbKABMx&#10;n3IUJ0s6UxJ9mr7MhgI4AOswLfRUKNIvwSt3JoITk3DHxqsaJQH+YXJ4ciBdQ6pyoy1yeY2v7mLK&#10;swjaqtJI1MZqa1lK9KniaKQIFhzEh9JYZ2StBRk04kU5FXLc/gXysoIFIwmrH48SI6hpswJpzNrY&#10;6q0x4JPFK/iTQNYz0o7Y9kdQKVcLf5n25PflC+d72kItYsYENoamm2wiec8FzofxvtZ5wZSnNZYI&#10;YeAx7weDXgaPYK7bnKs0vMUr8xIGZWDPN0F1YJ+zvwrlrLi62pBsVxHr5dxbk2Sbsb2D6Nyju466&#10;uHmrp97xzU+lkdOZg4YtdseC0Ocz9xTDtskLoAaRQelo3F4RAhufhjwlyNcRxue7SnaOi4FJMgja&#10;ap3PY5Ada8tzBYUhFA1Y7VTEhAGKgCACAyUPcvSxhJTSSD3lkj8re8lZLniQ/DhIf/rw8Y6NtE/Z&#10;90UQI6Z/d2CM6Rtyu7CywFr/gUda+kcaY6R0PEi3eFbmkYPRUtYjkBI96WBbBF14IrAWslwpNuOG&#10;g0Zd5c+4Om7jN15uWO51gck6f0TfutzrVcAnUXiYBK69Poj5MIUN9Rfyu8xydh0i7iQKe61nfnXm&#10;/LndqVxPxkJYRT53KXUuX95dfOGF3Qsvvbi78uKV3YWkHSe8rG3mdse3Z6heN3tq15dxZ/xPRDgK&#10;Djy2wXv1NgJ3cQbuWCYGYR7jiSFkcQQHQg2F8VexWcTb+EBf5TX1t8XQREfcJCt4DAZDPC5/590t&#10;Hx7Z+lEX3/WQvEQCat0gBFuKJNErnV0fSVnrLRQnOldBhE/abwwdBU+m0PJE2joV+E5FeTni9lwU&#10;K56/0PsoTECF956LsXDcrfwKah+up8ESF1LS6GxOdtXBoxC6h1inzKnnNsGMn3IsODueeDI++smn&#10;0bhf5/p1rn7n/liAfa7IsWSN2Wi5tCs+TV9FehASJIW3O4E/zcIgpkHfv7d7HGTo21GRB/Exwosh&#10;NkuxNKbQUwdjdXtaXQgWDl7L84i4abBa0yI4beT30mZL26nf72GeDZOeObt75Hyea9d3x4OW0ynz&#10;3KMI0937vZ4IAKcsduR6LJ1EV6/VPwIcBsA0FdS0a5XTnGW9jL32hxJkbh93U/+1jtsrXvKbl6gN&#10;gkaIq1yS1yX++xHgtIehuGsI7jhUDIt+D6JQfYL+YbwBMFWhpC1MYo+xHWOEVvuOxjyTcVdBRouL&#10;5kZd7QweLkVwCfGVRJvDu7ni8sU+kL+YuVQFNwJ7OhbntO2LYbSn3H3uIbcWc0ewj5893d+PQgMn&#10;MDoqta/iUY/wFZqZAoEJPJTOkzAr3sugQ3sryxTOvdDPs2jv8rKMPAWKfpWhHo3V6YUVvvjrtczh&#10;F/yvDlpT4CxHBb/8sxQcK3nHUTCxiubXhNNz6JMRFhbPWgkBJazq8AjxFGHtS+74NDIiT78UD09q&#10;eUnhj+SRrycPHvVY25MxcmdjNc8ei4DipPuRi/DZ49Q5eBD6xlD6ABXDsPu7f+1/u+aoGWBgD0Ms&#10;DSXSBvficzsJbxF/aTxaqcvZKU8eMImjObVxMoxRKxRtcCL3GMygMR2N0+dOQfhaAFlRflcFozS4&#10;DhaTuHEWk7gcEKYhMIEPDNzP/qZbCRMrJRKc/q2x1E1yTXSCg/S6f6m7XOQlsIjWPcr3Qqyv7u7u&#10;3sboUSLIj1E2t5cy6Jw1ddp+Ii3eBYHcwwWBI1za7HuWCJaxISxmqKZNpDRY0grjpnTaRvAoVDOj&#10;fEMsUHEUBZaobseg3/zpyyMqVgF+1BPHqnv8pK57aWsKsdGOd5E+3cOFe8wMx8Vz08L8GacziL2K&#10;x1Wue22sach4jVtaXWhucJj7nO1w6JeAeSnJvscLT03L/xu+uN2mE4MfQd3BB4DHHUfDPsvccLTi&#10;ZsUS11bHhUtD5daWVmje/sJz4e8UDi/DWQQrfFkFWFysDzvN/NT5RXhRfwQRf5KXQ7f31u1MbSKU&#10;UUT6LU0iwHAOnpWSftOPfmswjCi8T8H2Cw65Twdt/wIFGG+k51OlXN+eGYJziRBkLTbYlxqmtWhB&#10;UJl5DAIByxC2o+7jTX0Edfp9Gx53LBEdMCg3wYJKt6PFzbEDpPPRAOi5JibjNjgiBEJffPGl3Xff&#10;fXd3ORNry/UBrEgf4iKgPjEWxM9Ge/nrf8QhNMkEqHvpuS9TosQqVOaq5g0Mhnfv7oMIa5AerY7p&#10;u+oagsBJmSlx+jX2/gbb1mQXRFJnCciz54sjKBaXykz6hKAEsGpLdI8hRGEETp0laKtOXbzQS550&#10;SmDKVQEkrVa5ecud62OgXP0WjKMYS5PSO9Zcy1gG2LzVn+eAPRCM15O+px10g1t4lYe5KbOeVBCh&#10;5pZqoe2mzOoTHReMYDZuNNXnjFMoPjbebAhIXT/Zxi0WvsT5LQpt85hFRGNKH4HZYWbL4gX20KME&#10;TzDeZa3XjjrcwjpbKLwS7+HVV17ZvRgXH3zruXRgzd+jWEAv5fdMqPB2d5+BNXDCtbHU49rCjG+t&#10;8Txd9ElEL2kL07t6Nax4FZUECDDQbhhIYZoUEgCB8PtL/9RM8w6Rt5jcwAB/zL5Ubhv3M/mep/XU&#10;hDCms2/6Wf8Kq/kHyxIkx4X2Z+Xr5KkAF01iG9x3331v99JLV5N+MgIdwhHkWDh6qOcSBQ4hXXTw&#10;rhO0F3aoxksH+UcIeQHFX7VgFUM029JuTzr/8KKwT7E7SYLLB0nGDf6nqVg3OuMVCGJxlvHlXxHs&#10;voyytd05okghIQiiYZjgGMwtC69puzhMfxi9VkB7KS8fYbWDEaqhAw8mnDquIjrOIxsLV6JVyFnE&#10;al+BVHva6Xw8Vwq58Inu+3sJt1jBCQM+iuKa3wPXRL9HUNd7s5uwBj6wynNdcY0f/rRXBZb2534U&#10;Gr5bjLz1W5wT4ggXnCeudhPDc702Tj9wtPqeBa7n+/x1pVX4yzuU5NoUQxFpmGLWvjY8g7agOLiW&#10;Zm71daZCDllzGiQcD9xVHAk1fvo5lpj2e5+6hSd9KifimwnGZ8xz6Jz2Kqg6VklwJXxdfMlfrV2Q&#10;oqF2lE5mwAZYsuuslSWtZ5I6GuQjIM2iDXmQ3XYbI0D6hGQICCLMCXxp2Sf+X4irQeDN8dajoLi8&#10;sa5nMn8CQxdgpm8XPxIrkGm38SmxFViJIL6FbVjAaGGAtPt1GBMyfHz28oWL0ZxXeqoEjYYoaaZt&#10;LXdxMXq1HyXgd8e0xlrNuDHUxGWVlbVRA/zrpe+xTPooTgNbCZeyVQDA3oK5LJx2Z1OnC6s/41J/&#10;wbmOeGmZjeGHeZStcm0/iyHqklOcm3Cbu0qbSIhNfygGwjJHl3ZM29gnHuJzg7N9boJI4T+Dd2iz&#10;eKfKKHHqiV39ToTjQ1jUxy/hJbjuKSBJ0w532Esja8X72ervWjXe2g7c2uHRjcJb/ezTKmPIvLAv&#10;qaeux0COwfHY5OxZx+IsNxwc3cYZJXjrzjph0aM3z1Gr/MEaHhAohaHPRG2ICw9L3uqFglv7wRP4&#10;GBh8Uor12Zk5VgSxow4xsUitQjq0IZvrUJeFAEOA/CHOYcSwIUyQaF4GIVYttdFXytJu207s/ABR&#10;RUydtrjB67yax11RtFfVHAdpPcKpW5dyNGdPBEhzi3Apkb4RPT8qSILuigg/CG7SC0bzcp965gQY&#10;sc/LUtWjCkJk1dMqp8cKFZ60P2Mt0TciD+NV45ehF1M/I/wiONjAQoN37r65j3VrglfwKWt1uDgL&#10;U9WStL1F+Fq7XJcS3Oa9FbAlmNLr/YBtv37wObAUDzCSK7xRln21S9nW2caxlReXID3Ds1BGy1iM&#10;aYIxqk8I5sUCsCxBW4JbGFJF/ZlrVkEnLtd2MS46DG4O4Uj/7Td86jchgQf41Y7yHpN1S6f2UlZb&#10;5YuEYf5RSjPPL0CJyq2+Fp1rnMJE2mU8LCSBecFkX7bNDctrYUTqlWy4Lr228UKRsVUYCWkSypeJ&#10;9UjFjElen63mKrRu+mIsKqgm/ktY43OnAtD3reIi/Op0tN/S9mHe/B1ajwpciA8hAbKnm3vcE0bA&#10;1F2FJagQkjL9DgtCYrpcbaLwgu3NXGk/9q8n5qfdLvjUtYnVSJw29Ot+YoUi6QKGTK1lZaVhtsQK&#10;V/jFl936yGVL951LjzcsiVsogBNEaV/Glzg4GUFAsP188ZCx9+AqURAjY4B8aYUx6QKiYvDlrq6D&#10;xMaKVFmmryF8FUbaVx6z2mvdTd2JNPuUm8hiSGtbWztgrGunPbAWbwt3hwIp5h8FFqqV2WZxaYRA&#10;MJYF0+pn4Kow7OFLvjoYliCJhIDCEinImduePbsOesOkI3QjjPrXz7iah+0mf6I6VYTbwt/yXrY5&#10;9eAg98p16+wm3DxCwlk+y5/AqnZDS9orV+U38lHI+JRiKz738CBvLGv7SvpE+a7K4wJRsIA18A/f&#10;zbgqqNVC0fDdcE1YA6jGCBtAvPJD2IZxAJsW6gZzWTtfDRPWLU5sw4mE0iMHlpWrhuEKeLSOUxLa&#10;tvy021e3Egm2dARYFvlBge75QDRLLL/5ns3z2oPK6uHA476/M/JDTbWlE0RtPkybjzI/tuxf1zUI&#10;XQtIkBeChzktjtHoFdYuqq2FEPmNG2PrDVH1jbn3iVGGRwgU3UiB0Y3FzwpMCam9EaiFb3DC0aob&#10;htjyBfUxKxwLymLYEVYCMsww0W/9waWyI0DTvuC+yldUJ7BMhKe+UBCYtMGK6ZdFIZRjocofaXe/&#10;37a39QPmEcz16uN2H/7ro49t8WQEy728CmfoMVHQJryv+14ahrHVUZ/L6jmxt4f81h9XtLSLwPGY&#10;DvdqHzsRYWHlbQDxHqgjXZcS/fprNLbYxMqCIzRIO4vn8MDqWwCb8au36LwUw/xu3H7XuAVPg6vF&#10;U4tPyldJk1dB7cCieZbABtgyJov1jNiYqm8+cINxWhqpK4xhwqwT+/Gb3q8VUNv1WM67Y11DYC8n&#10;c7k6Xw0g7ikFbVry5/Y+H1gexT2Wrg9Cav5KIbDYhNsA+pA7iF2u0xIasZbU8AweIiJc89DZqf2d&#10;l1YTLqFiVVlUgsoCw4MH/SXuxigZ1CEiWUYWcq3uZaDtV+66T4uF7zAGjhIiSKmiCh4onOJ3g0+5&#10;1E71ZXXQQRRU7bj0Ld14cy8g/AgM4g9jK6fMMI75p2d6Vt4J39LgaceYwA+8gRdc6DSMhfYjlFGo&#10;VSaBX577jif3aKn+Yrpn4RDuxDL5Bh/agXcJ51rhXDRc5dc4lmDMuLStjHv0t1FBkD7dqoufbdjw&#10;YemzZ87lt8+KxJ0u3VYfNTY8HbhM2mp7uZvawPd375qXE6xFp+Wye9y0XGD07FrL1rnxf0N25hqc&#10;D76+odBEBqB4wznfDKX73PCL6wIn1j0LsLqdRxsWDqZhH3Pym8D2Zd/N3bXZnWD2mjJOnNc5AB88&#10;XMeAOr2d4LIPB0Ea4XsuSoIw2jT+wnYekL2O8mpHIDOWzQqyRzDBbOGq9kNIy+2uiRjCeBbHg3tZ&#10;CsggjKznmkeK0p70gXKcnsO3IDCsFT5buc6eGfcLQyxNh4CNuYdYOCkyA1ufpVJU0zei6TNlVkTw&#10;RbT5XQKnPIYxDi53NXzGNcw6lnvCuEkz3smTNi4jRuUhoScBrLJl+SJwGI7XMIfO9XEHsKOoloex&#10;YFanAvsgDFaBtfHk2ZxwwbYWP9ZYlws4Ye6Ln0PcLTw2EpKmrbEqDzei9pSB+/2XIqQrt/qGg6XM&#10;Vv8Lr/L1qbz1gLrVp33vZ1nVib4towyjQ2EhhP68Q6o+T9Cz0QfxwrSbLoJ7c+fnw07euOJZPLOa&#10;0/fgY6L0iVOueXDd/FXG/eBsAh6roHZ1Kx0D2OCr8XLfGKBrsXKPkoRwubEhWjpEPM9DPcy3M6OH&#10;Pce96tm8sVoBu8I226uUJdSYmaXq/tJTcW8c12ER5+LFCuvFSxeLSCD3tbQAbw+oehaS+iHhzDm6&#10;WrzBurTjQnpYNzVpolzTCIuhP8yJKfvsFxPkHqOuNjbBSPTSL+L2dSQCszFDwyY0hS04sCgxDIex&#10;5HVejGAbYb65svinY5lqaFBYEvN7mE27tK6ybS+4QFThsF7GxjLtC6rxLtjXoyA064vr+b2sVPAh&#10;qp8+qgBYGjhLtODWzR7pNxq5+LD66W0QLmU/+BsPSL9gKF42Rt0fn7Q/zYArrfiiJBJnfBSCe3nG&#10;NYLlXtp+fX0d9rfVrZXnBbgmOpLGh5+cmuBletHjNwfnnaOQMybj4CqfOXs++DiecZtacPdNRTL+&#10;wgrP8iLEUV53bvNS7tbtH5j3x5t/h8Hv/H8IL2NX9tx+H9bJnzGiOU/GO60V1EX0AJLMxaxrBRjT&#10;V3D7XHS9tmTQBNGbM/ecLJB66aKCa8W2b3RUUO923umwMitiKy0uU8o9DXAVqMRwRheJMAtmFy/E&#10;mp46eybu8sPdjVuOp7hbq81ynjgTjRghrVC2TlxShMs/jELL173JIGEa0iDBwGupLBwkH/POXBZz&#10;lvTKZTwWlGhV8xfMIUAxXMycCTJHcLSvhREYlkk+hqsV4kHQ9Cm3XOAhzBK0KpbEjsl9YNLuEvBn&#10;AtlBJiDmaOISfxv7YuhnizOElJWva6WdXIWlCNJfAK1VzXgowK5MinAnpG0Kh9LTX4DvVsVR5OB1&#10;nQj2ehXlo2UdjWNc/MIZvI6guZa/wLn1qV5/J0/9ltnaN174UPZZPQpo9SN/PbOPAIU/LU6aEgjo&#10;SVid0StSMJQLPFWRZZzq1wMJT92PpeSxscauVL6zmzwWBAuhxOuziOde2v7Yhz7SOub0wXIe0g1K&#10;4TVBduHPOMZj8ds6gB1PxY5MPjUmgszlvmGetTSNwf2uG8BiOqrENj+ClzSvjNnjaE/rV3d83Eee&#10;/a2OCrmzu5k0p9N5z7Rub/pZB4lxl6MBAQcVQbxDsBzqdOr0mZR9uLuZevcePeiKsY3dvt+RUdRS&#10;V5kcs0oNKQsh9QA2whso5uwcNIEw8Q7qIWCoDBfyOjeDwDCBDeup2LIjxBBHKCGvWr1IXMJShG9I&#10;tp90CdqaFw7ilX22ovqMgCou5l59Yd/9eiOoi3hL2YwgTOiYA88wLibTprTFHJsrCY7AW2FMXpVT&#10;8qpcEiuQiQOHemtsaV8d6crnChYK25zXdV+ZVOC3/l2VNcWQr+/iv3COYlmLSu715Z4yPIQ/wT1Y&#10;9FNhSJpypUWVxqZYhPRjPmku7bMbFdTC/LRKiQW1HbBz0Iwb3xEeXhHLSXnCgHHZVNMzdS0excKe&#10;PLEOPZevjzt3vC1DIaz3p23gqVIMDAvnywAah8gIzZiEYLi0BR9XevKmPNjX4t/dJajpt/72IAKQ&#10;EAx53W0Uy5XuO7908oLVWH77rWgRAuhQJve30uit5DfmnjBfv0nj3Dx8rsYd5iavRaU17+lqZKzz&#10;8xHEl19/fffC1Ze6P3S9CX+6igJBKIsKf2KZLRHw67ku3gpTZByE+GnG1AGnzmKYp7Hsz97OwIiL&#10;AZdQde7auGfFtLExHeErAVjGMF6Frn0uASQIs2iAAMOsVXTBY4mUP31XeMXUWxHBlnA2T9tpF9m0&#10;4/fKW1d50kuf0Kbua+/XQsy0Y35Zd8x48lvYWKGw+w9MhTWM4tr8wAMfxmXOak+z/bE90C3ZnqtT&#10;2PtnEQ9cAUAL/S3AgXZXXH2NgK5nyc+eJy88r/qC9oxdkD7tLJpaLFqrwyPYpUPGqu+F16XsvDnE&#10;CGmjMBo1uqcrP7uWsJKLD22V98xTd6wnK85LO5Y2jU0lOEtavC/KUU14cMibFXgCNu4wGPRtnLNI&#10;NbAMrNKMw3goMwZwTvS0k6+CWq0U5LFQ2K8smIa4ARZ4PGPyW6fc2PUoxY6M7buVIRaB5W6I64S8&#10;WNKk9YthEeTbGcR9SAtgXXDaoq2BDxLvx9/nHn/p7Y60eS/IcR6O16mOR1j7fcsQtfWTZ07LAkM2&#10;BIN5FrbgXNqKiOKGsl2CAUGHhA/BxqJBRkSqiFpUXIKyELvqE1Lex7Shk7Hmg/xaz726jbnXIGXS&#10;MgA6DH49s6QEUpipByulREeR/6ZdecuiLAslXdsYBNPQyCJND2faV39g1ShYcWnHrs0tUmCeMz+z&#10;tBse0gfL7BFNFW/ax4jGW2VRmJ7BM+7xCJf7RmU3JeOtJ3XQQDCGeUbemPs1ZUgn8vNH6LmzmJsA&#10;aFPZ2fBBaRo3XDi/6GaMhU9McodtEFkwLzz0r9elBCBpxoQWxmluD4dO1kBveF+r1JTMet5OPvD/&#10;nB/GohNYadqoxc1YOu0QU8eIO95trPK7cBs+Mw71vMlTQbXS64XfPvSllQEbRHAj52EwZEC6liFq&#10;aaFosDDtWmDyvJWlXDtmaARII8QE0Fy1H/8BHEHItfuAA1gFNvUdVPzjn/x09wd/+Ic75506QtFc&#10;gRW+n3yHXnV/bwbZU9DTBtKJCx6Qzd9KL7yJmH2fgUKZw1LQJdbClpHkr1ZaHlJp4A2hnqUh7LIQ&#10;4nq2iXjaXRaSZl9KI1VbpnPQrf/Vz7O4GCXQGEPw6l56YR63yD/l2vdqb7++AL55VkpIS4vQoZY1&#10;eUFSEaM0wejrYYHVbzum1okVoXf6pbD0szWdMunXYBK0Nc8CMVfn9OGREZwKT4VvMaSFqplrtk3t&#10;zViCX+k6Mv4y637crHsFVR1104Y6S8jXmkR5KeMEE/hEeHAYvNP+Pvvs8578x021uKelgWlrNWRH&#10;vyiiCKSAb5ZHwlqHTyuooU3GZmXYUTvGjmdYcLiG967VbJGgoomNLDxRfDGKrwYyYwLr0Mq98cCl&#10;WG8DMP/0v/lH7y8EO6VgAcpVMicBvMGX+AHAvTSE4Br0sKwwEitT9y9XCINUn024dSeA5bdjMvRx&#10;+tzZzkN7Gl5Ckev9xMxdudAOJr4RDdi5bjQJy8zlRqCLmbt2MSIw0twZkQaKYpAWWkwwBE80aHNP&#10;AczyKtTpd83Ll/Vq5S0kK67448ATC+8bryHu+tT+tliwMWWtQJiZorNaDfF9fpb+1iISpG8WNEBO&#10;FwSkizhbG20ncO8HBJz0YVjj9B9L0Jsok2GgfQY9vGa+7V5UTi2W3TNip0MSyKF1xKmnaFhY0ifX&#10;t2PNmLy/GdW08Mv9pcQ23FZ4tNtymxCKqSu4yOsUAMNlTHLQvXDlCh9Vumlr4J28trEpw7ad37pU&#10;Z/Eg/oO77S2U1CvNEwc+fZn2UCxClYeYcXVsUV6mCYSEQrC5w/3ZU5mPpi/W7Uc/+tHu9ddeC47W&#10;Zxu5o762/sVnn+4eZCr25NGaUoGhwpp8xorwbigqLMYELqFjIuBR/FOv+Ei6Jw5WoV9/7fXdW2+9&#10;tSyqgSyibJotwYDNIz0S4WKezQTcYc7mjl2wYUE8HtFR/myGYDm5u4SMK2w+SXiD6ZZfc85TnfcC&#10;pgtKGbRNDeatnrt6sfjDjz7c/Y//43/Y/dt/9+92/+bf/dvdv/69f737D/n9+Ref1/oatxXmHtkR&#10;uKU8RcG0l4brwvdg5lwFgrkEDLzPViMnDlEhyulx5gU2Vx8Gbfe/FbVljrMswWIgBGk7wygIntIU&#10;X/GVfuHWfeP83qI2VrvtrDB+M25eQ5iqz7Cnv/a1CC/M2PS/vIhpn/Xcxh0YF0PHvUs5CLVRRTlW&#10;tHuRg6v1yuKC3akETrnopx9E9RJAW9gT+yvwE6KOaxsThVPFRlCTbhxWglkQwjNtCUso1Q3MG26L&#10;k6J+4Ufa4Gzx7Co3sX0nggke1oaEDe7Ew7HDa7rWfddomqdMEjLW4jrRIxlPAsDl9+efX9v94ue/&#10;2P3sZz/fXbvO61ufJxnaEbqupdTl9drbM/oUno1HFm4iF7zWKu0lewL4KTYnZngnu5w8z4HaQKLr&#10;WuTxLMon0g92586f6wdVe7hTEF/NuAGOwZl1GqZb2bbIItI+BNPBzQTVfUZcYhUxQRh3uYd2Jw3A&#10;LPe169d3H3/66e5ncYH/4Md/sPt3v//7u5/89Ked8xa21PE81mowwRURssTdhGHg9Fv0u2lBQq9l&#10;iMUICPcwWhfMvpRu0Sm02oQCI5kXLcHDDIsmizExWs9DMg8JbFVOCdrXD+s5zIPYFiBWG8uSVOhz&#10;1fYEeBuCwss2woYpJVk9fcDbLKzMOKV1sYZSzW90nAUXcJpvtY+kOYyuLyhs9DdmMOgkkC3YE6Wv&#10;vHQeQMaVL+jMT2FdcM0YXUc5VWGkzAgNZbPwG2GRFhiMdazoMD+PYL/sYXp/RuA2/LTfEdyUkb68&#10;iVXe2PA6l1gsjzNIGx60Unrkj0doXmlILK6+3Jui/cn/9LN+W+bLL31AKh5J+gQS+IrftNl2g+eh&#10;YWPywa6c/kCFRzt18uw2ZfQ5c1t1D13fv/c3/vP320vAxGR2rnh3lKZeyF3zC1cWx0qfzjRa7REm&#10;NRe9ZWU3dTuJD5A64R7b3ePtg9Nn1vNP6RBjYUp5cwZX7QGaANqVZLXZRglWmoaSZ9XMtrCevB9t&#10;ZHYxhCqBtrh22gTGENwfRrGncxhHXMIzLrg5wrYv+WHmbMdOxmLvdp99/kU/i29siFghCGz6KM42&#10;xsP4JTaiKBliE0L9KCcNYTzji/RXQQxuxcV4qy2BAhTmtzDl9uu4IiSB7Iph4BNYsK4GZ3xVBvkL&#10;JO2zmzzAl9/a726kCCqwq7BCOzxAaKXpAzxh1Z5tZJWdIE3/C3bDXFdBurbF4ixw6Fsok8JT8gpP&#10;8tWdOdrU0/eEw7TtXvvqDWz48FDB5Lf2Rb9bNrjAe0K3ko4QRQDVs7OIIuhiWMq1fhjAdtN02M/z&#10;O+HhbPjvww8/2v081vSTTz4JHQ/iIgf/xxyysBZ/xugZWzfZhBbuC3/GSYEKFAhlKB2ceMijGI+9&#10;Zjye94qF/O//zf/8fYjXCGCZfw1wIbuqCCHJg0xCRdqhjLXRIOtWBg8TasdAMYd5qG1bZ2OFveXv&#10;IGh9zJs1BFXdave4zpb9zXH1dyICzvrq82lA0xfkaefK5cuJvpWaOWeJxx1M0+m7QoopMCm4A0t3&#10;3hgHYhFgsCW6GsggqgxAm/ZbJ6cD0+PdJ59+3o/6eB5M2AiFPtz7V5zlAqlLRBezulvKPkwT2HkO&#10;BJlmlqbvLiiAJ+0hpLGOAAhgEpUXmr/FEj1BO2BiSQmqdvRRy1/L0Ir+lYZ1S9E6oavTorYK06qT&#10;TpueWouOSavr+DSaKwqvB5SlfCFoXf9WG8WltITlWue+uqqttZxcxlda3VweT/qZ55ju0a40ynhK&#10;p4TirPhZY66lST4cDWMLYNC39MFPvb/0jL8JH4WAn8CxphHJzVzR19jgQBtVcvkTwHLu7LnuZmLp&#10;rCITygsxGmfPnMgQn+7uxhszZYJjHqiTSRio9p80ATxope9H4f2Bm3Bb3bUqDW5HjNo99e1vf7tz&#10;1CWof+evvY9ZMMnX2kNUA4zkd1dS7gWNf3njRt3PPqYJoH0UEya24GPyXCIgZNqw86hHH5690A8Y&#10;ebziEUqF1BssAbIbHqIYzD2X6xGNk4FgEApD6BfBTp2uJrTB2vGhV1+6ujsFAWlvmKOWA9wIGMFk&#10;+XpfbYpb0ljyDcdtd7GEoKL6mMaXz07HA0il3a14CgTViqExqgQnCAmZ5jXGWUb0p+FNCJofpsMA&#10;fRQVJTYWV9kyXWCqItncwrEQEyoMierMotc30tKHgAnWwW4WOtbjmZYn43CatCUUW5+5l81isqtN&#10;TxovZVZ8Oy0ITCwMZrYe4DCyg+O+1Gbsy2LVbc5vfbBsmL5pYvKn/1EIxs4LoizaR/pd04+1ars8&#10;n23OJm64gSd5FrzQdRQTnOsXLHjPOARtSaCkPWKsAkwER8sGlirKtKlG4Q6/WZ0G+8Pwpz7s978X&#10;2n/80Ydt94UrL6Turuf3evxiDn8qONl9/aiH0uNp21udEOLg+AsXHSO0nj+Xxng2930jrd6bjRZk&#10;6W4fI5kC2uzz5ptv7n7wgx/svvveu51ylit8Ccy3PAgpUQnmenJ5v56V+FzyadLHyXfu6p3M5W7c&#10;udUPrH55+6tcv1qf87dAEII+zEAfIRzogtiDWL6nzx0L4z4fwTwI0b1nGnclXC4tBTKIIOXY6Viz&#10;k4HAebqPo1283LuLa3Fxd+nClSDt+O7+3cdxvZ3dFIQjPpgTXZGqESaNDFNG0djNdCzW/Gl++w7n&#10;OqoyVjAMZvEqer+/nz99Ynf6wtnduWhNygHRMTPCYlaW5VAxRABp7XGZhtlRcc2/PWtcj6yqvTeG&#10;bUg5DNY6gWVdMeu6d50oVOgpM4pti48D1/5vikCaOELkRH3KQX1t8VR4FvpWpm1kDJh3CeVaRe1U&#10;JYpVJLzy1F+CuATQM0UWkAXBaHUlE50x1WNcTJ3iOnKpv34YeB4ELmnJO8hYvADBDlmgmnNxKQX9&#10;+7SF84JMcbxJ1bm3mDzrHA5Xc56wdFtCLWoSSArZlMk0gHD2o8kRGk8m2m7SKW7Hlo6lrvBGdJCm&#10;AhqGW6/v3evvDLyW88c//mnXSX7xyw+a7r1ZbVmbsGH/UcbqxAdTGyu2r79utfbtuMyv9YuEvhx+&#10;JuPxWPF+pnPeJBNv3YuRe+BllfuVoQdRhsfPRdDfeG33o7/wW7t3vvVODdcSVMSwyBNhFL8OQ2cK&#10;vbsfLWFegrG/jmrBzE/ji7vq4H6sISa3xU9557Q+DOPfwzTh7CdB/FcRuGtf3dt9cfPu7loE7+ad&#10;APnQS+OElXYmxL7feTZCeibQnMxgg8CdLVvnY5FfyPVciBlX+Lkzu/t3Hu9uXos2u00AwmgEI7B9&#10;HeSDkyIBD2Viu6JX5cAlj6IBV+zN7n7gfPhc6tKGJ8O8pzJvCMGfZOzKUFKsFM3p9EGak6an+REq&#10;4loGH4Hxm4A2L3Fc9ZUXHMeNmufU8yLBCKig3pQfgROlsy7KjbvmHuNJ146gHg9nzbHXMv9EpsV0&#10;RB3Wi5LRtrYoAGW69TBMSaGsxwrLbVxeQhw7Oih/6tRV1G7G27FqI21K8/v54MVRmAcR0ueSRxid&#10;VXs8jTgC82tnJt97lLyMLU7TiWhabzDR7HBVdzgM3Ter2j9hSgh83WZaAV0869FYn/MnDW47bQot&#10;L8aSXYrreCbuai152lle1TPFyLQ1L9elqEL/KuAnVQDyKCOenU0Nnptac7l0KVOvKy91Az/PkiXs&#10;1/++/HJ346ubXRd5Jdb01JlTxVka350+d2Z3EHhti30Q/D14+nh3J/c34u7ex6PH4/qH756eCB+H&#10;Px4GvOfPREADh5Cfkc0wKqvZTe6JrGtQ38clPuqD+Z3DylreT7yXDm7fv1sNUis6AkE4U8+1Vitt&#10;38x89tpXrO/d3Y3b9+JOPkjdxxHWtPcofZhWHNCEEcRj5lhh5ufdex3pTGgUQGMGM2vZnT55Lmbz&#10;2O7Lazd2P//5L+N236tmREjzaQjSP3jB+iCKpievBzbWk1JhQSmT6PYIOMUTKhk7RZWxU1LasYeY&#10;FTHfQzAM3u/IpL8SmnVNOSG9r3SwpI56davyu4870jbmKXOZP29u5WFbW0RTzI5RRlBZPuVqCbZy&#10;XClCeviYKzCo5wxmsQKTMYLbfV3DxGmbla1CyL0yGJZimY/5egvKuoGyxlK3MWUawWnsuZ/2K6yJ&#10;vA0q1ti5kPPKHGvpnGaHsTu8/GkU35NYrSeOnr3PyoYJAhOVUze4cesw7dXi+YOfwNm+8rvTtfRV&#10;tzh4hZfudApze1bP6s5bRNpU/2gY/FCyM54qo5SdT4VwX/tR6HMXUmEXN/jjfnzYVAxdBItvHk+C&#10;kydy+YUrna51rh34Ou0JLXl19fQijKYRjB6BvRfv57nTEcxY/wMGI+nl3cRgbAQ17kMiDdWYBsr0&#10;Afp+gDlc+AkT0LbcHkvXzLU9unYddaMDJMJt6mr6cUbbuWyI0qXuxH7ROm0+iKA+jLsASR7g99Pv&#10;x+PanHTaG7fmTOSGVjOXIijHdmdPx7LmSlB//OM/iqDejRZdO5QwlKB8hTKwry2K6SswgxGdxFo+&#10;VxyauuYpy216FkvYrcHFzEsTdzU514YmL8HslrvtXmjZMM984oE2prExV61bCEzYGjOG/fvutiHE&#10;GBDTE/aUr+vHehBS1gMs+gTKxmAVLv1vz/2As9z0CP9mrTt33MaFiYwVnghpFwtjmT2e6qpvwoxR&#10;Y8bV+9CMRzGC6k2k7uxSprhIuQ2uFFrH3sBXYk+LwBM2BeTqnmXX9sJtYCPQpCX3uuu0Ivf6w4MU&#10;CSW6XG7j8hhF+YTUO5yypN5s4iisyrTYGv+M4WikyLi1BuGAPXNTLq3Fz5/85Ce7P/6f/rjrMzb5&#10;e2Np8ffD/L7YbyU5rFze2Qs+8X8ynk7GG4HEr1XW4YV+eydy1ylExnHq7OmChhZdBwCj4SSW45yy&#10;diJzQ1fCsV7ribsYZJlzdB7CD6f5QqC6SdvAIWkNzqDTGAKmdWmQgKG4EfsWBGMMogTpNA+GpgHL&#10;2FvElFPPPETjXI1PPvm4uz/Wczn97SEcI0Bc5kTg7t7O/F4rvph7MVI1//OBL8jj0pw8kVgchLDJ&#10;A5+FprqCIXoD9yR9YJQuwxs/QaCskgYf7m3NK4NFMDGKs2R73nHGoT8HZfV0eu92Zh524dz5vtVh&#10;Kd6RpZfjXr2Y6NoPQWd+5WX24oewVpi1F0HL+LlsxuuRQgWbdWmMEoY/sGc82B1MdREp5dyrD3aC&#10;ijnha9zsMrNY+hKAKNekV9jzW10w6GPohKqUPIVIUKow0D332uq0IPnaqpVJWhoDXmFs+8mzuUIe&#10;kYc3ba93ZJ92rE7990VBLqf7ngTobRab2ZP2le2Ct6zE3k+duOSp33ZYtD145nkxnmfJ8ZQXyutJ&#10;5I9yRie4V95Yxqs5n3mnseBJO4xeefnV3ZtvvtV5vnOpL196oZ4UmsT6HeKs6xfhTVsWq7irqE/u&#10;bgVemygsZumzXzFM+dLPsRJFQuNCtt0YabNA9AiKXAGJGCfC0BYlLGfLM5hOYiakHsERvL83LxaP&#10;GwAwAizOgMWZd+lfOXWmLqSOxXgcQZh5GJVn4AeQsCkJUd7aULGEVp39oIywxhvtFkSC5dk3Nzem&#10;S8FRAA36yNgwU5kMXnIltKzDkzA8GGf8aemZYkh7vv5Vq9M+8rtEYikz1rhMF6OBCadP9M0Lzlwp&#10;BEO4cxZ6Tm8vhgdXC+aQEYztd80ti9cqiEVb+KuQytNn0k9FKQ1el7LJmKLNG+Fta0/smJPfZ+ys&#10;YJWRue1Gywg9xUBoweL5JEZYaca/+KP/B4d+V2GkfmPqVdlV2cTqVyGMOw2PEdZE9VwJnnKO1mH9&#10;Kcin+d3norlHiwdxrVlc52LZWVTFRYmhdWkCJ/nTZn53LIn4zYvxVlvXZxKPlw4WkJT1uOSdt9+p&#10;5bwYOh2EZ3hwFiBfefXV3eWkObLoeGhqrQOurOR65AiX62kDufJWTegR+j8Xeeoe8uCqfO8F9tCa&#10;+8yIVFB1nv/ctWL9/iCOsDbkt1jGotkxSSpLw5CrrKY2YqTeasMqHquIIdpVg/5GQAnnCGwZLsFg&#10;lJEPaFe/DawvISdfXyFbYvrSf+II17om6vNQgCcuJeI6UTv+p1OJF+dx2knHKcMKyHkWoKuPFkLY&#10;uo61pmGKMLdG+nyXsOorRAl11mOJwKS9umyYKmNy4kK1eoIv4GEM1rNWN+7W2jAyH2raPoabfN/K&#10;Kf72BCS9LWYOXMviLrqBqdZgG1vzUg+YdXFzM8pE/ZkLgu9QkPN7VnblKVePCR03l739ZRxV6rnX&#10;hzZbP+3ADy7h1o+yFpV5EqF7FEVg8a77s1OHy8z360v+YmoTMnPeUPhZTBoctE9X40z54jy/u8kj&#10;sVsit3LaWpTP1VgCK4+quK9FfHF3JQLqq33oINhD4Nulr7/xxu5K8tHCXPjShUu7119/owfGnwzd&#10;uMIeO3YTTaYSrCqPDUus85XwUHpPZLkJusXRV155Zfe9976/e/vtbzXP9O35eEXgXPwUZIj4haBh&#10;0vrStE/ica5xOjp9CsMsaZdnmK46JQhQ8w1BSeDvd5Eig6y7GCIgJOKU0YMkQdrkCfInT5CO2LQn&#10;d1SpVWYxWDVzYebSLdhX+sYsGehaVAkjHka/pS9G5EJ2O13SCM+yMsuSLwUBP2vM3GZM5l55wZjr&#10;aooBvZY3418CuSywQ637CtTmqvVzCI13dvfs7koey+XBPAthn60PQnN/MU3dpAiF55210IkYF1y+&#10;6H7ItHXxkh686ZdwifC4PIHAEthGMZqrd+U0/UFurSq4Wbc991CbY4GWYKz+hgY9GaPTnYX39pN2&#10;eEHmX5SJcpRzPZmUcSSpDQB9dzTMrU9Wk7A+u4ZnAlfHGDi6QBU46pUk9gtpYujiw1mmCMVbhO9Q&#10;MMGdWCFBMmNKu+XclJmVY7SSBkarz8Zve6zdSHbh8Tb6DDaFXrzy4u699763+/N//rdiTa9kPMcj&#10;2Oc67br11Z3wfujIWqJR+nj00DSKkjvR9Af3H2fKsdZxvve9H+z+k//kf7Z773vf7wr+F19c61pM&#10;JQkN4ILpdUUM89Rjz68FHhpzLXicjGt2qZsNujwdgXVYlLfeLQaNfloCyzotwVpE8mxqvR/pd5ll&#10;ixhFOYSUJyzBomW2HSQYKcRoegBejzG4aJgOvvWp//24pVWG1j0Yq4g2ZeS6yiRGcGuBc/FA2vu2&#10;kDWx7i144uqmw43O+R/SctVDI2aCS2MPnGXQEEtkkeraxYqyGoTxfuaFS2C3D0TvRbtgpl4Xg1wT&#10;/S6+EmfhxFWfcDTnH7k36gbKBNAFd+F9Ce6av2F4czN1WnzLh+9anOR3nlzrsDf3Tbv6d9WO83OV&#10;43bDS9tIvqic3xMIcWEXWWpjCX5qVXONRCwBTZW+H2sMKdsPKz1aQuxxUJ/FJkY1bIIbr6TKLN5a&#10;cbDVRZvgY6N68QAGisC1PlWupku3bn7VQw9YRMLpvGlzUW9TwX09gQjy1Zev7n7jhz/c/bkI6guZ&#10;l56J2/zyq6/psRbx2PFTO/uq8RRDcPseo+VEx/u7O4kMAG/EImo381x9NYbwXJTak/R3Z3djzkxa&#10;7iH4CI4ERI62DiDrxVjuKWEd352gMvsXorXOVFiVr4XCw+jQdoyfoC6LIi7GWAL6TWZ5llYtFmRL&#10;LwMkjAYGk++AdP9jtHEtYOtBOiWxLPs3Y8aGjzSV37QpzbYsfkm4xZUmsti2DVrlsynA8ro0i0sa&#10;xLi0KeJW++tf8/k7ZMhHi/m6CSBCNp+vVMecSQXWWvp4HHdvJ1IQIVCP9ow2tTiCaXrdi3d8uIuX&#10;YpU22lvE6CwoeLal7UQI2KwGhbcH+3InKS/jpqKTHgKOQKHHss4R4s0lF1n2ehPB48xf1SmzJ80c&#10;mIu5rJX+KH/xmSIo/VPncWDuHDO07Bwz81Qrwj17OTgEI2GrYjAUNC/OA1vaLnzadR+8euuHMjE1&#10;cF9FlToZUOqnTsY6rjDhHkXT9QzjSISDbhW8eWPtQrp3t8oRzcBvI8XFzF+9Tfbi1au7NzNn/da3&#10;v9vHOFxVntv10Ox2aPh8DFzPPrpjoW5tEHH1MTSrwXB78dLl7if2bBYv4ofnDniq69FOMVZLVaZd&#10;TF2icUki5WvV0AKPeYT5iJXHM5X+apQAzSoRiApNANTOzFMN3AoXC4gwdc/USawrgIB7QjhR2qSP&#10;4ArmZK9mwv6D3/iN3YVY9+A+vVmlNoZFsBIt9ysaF6GnnFmeiBIY/asQUxYYZqUX+sDUMQQ9+u5O&#10;l40xxVkldlWWxelzP21tzFbrlrGXMdKoWBc0+Zi3wpJe9FkmIcRhTi7vsqBrngZvXnz+8tq13c3r&#10;Vjhv7G5c/3J368ubsbjcZEK6WVyRQoDv7b6LW2mn8+TAQBgX7iNg+SNoa+UXHriogYWwgB/SEuC+&#10;Y47C7kJgrBVLdRJvVECMg/CkXsaCDzCqAa66TkOIcJ/mfa1TEcCwcE8piAtf4IWDfgOHtUmb6An/&#10;lIN7xIQ3gs8SHVrNjm3NNbs5oeUDXdpHF/Tx2xhOmLaEx1lf8BeO4K2Hi2f8YIMveLBYVV4U07aT&#10;DF995dUea8u79Jz15Cz8ZGrI+v6r3/u93b/5t/9298sPPqj1fZTp1L1Y0dtRxHiSMqvrlmhaefXq&#10;K7sf/vA3u0rMZXYWkzmtExLFcv9/+9/97vs9ByahQhSAYLmWEbYRNdkLoU/61roHvr/85S/jBtxQ&#10;qxoAQAa4nona05j0e/YyPpsHjeBNVK4LIyEgZEwZcLhKly/ow/23vvWt3V/4rb8QRL1Ut3ydGbSE&#10;u0om1n3NIXOt0C6BBAfEG2uFE3PlamxzFZ52n+GuyPrgg487Li8UXIgVLzzRpuDQfpf622fqpB/4&#10;MobG/DKGEXKEp61ZBfmHzA0m1+CWhQFIW9JGytLsmHceBdkZVIEkhClfBYPR0ob5taCePCcSYDTE&#10;BCN8UBTqKGMvbR9HBXdw1D3JaRcMyhMyDO3eJpZHGB5LZMxdvcZ06W/BsCzq+t7nZgkJQ9qAA8IO&#10;H0OThpTJv8iSl7spHPRJO4nar0KIcjY/pxQ6zuRp331bydVvrjDrCCZWE65MLUxbwNf0tNFtixkP&#10;Aa1AFvblPVj0QxOP/vATOCk91nlNfR7tfuu3fqsuqk/+t//8t9SeN4Ae7n78k5/s/l//7//P7vf/&#10;3e/vvoxV7ROSNN0zx+IhWd+xAswYUmj2j78Vi/xX/spfiRF6LflnKshnIvjH8TKDo5/FaMvMtktz&#10;tVwRg3BWexVogkAA7MaQh9l31V4Y3SrmEhhlEGUtKIiIhUglVNpaQrIWGSBAmDIjsOIIrAiR6hAW&#10;z6ouZI48sNd6GlSs/upz/RbBASmsZi0q5sAdNJrxuibWwmY88iCPJe38LczcBYb0TTHof125gMvK&#10;VJuntS5uhBlGi5cBwljpuETFBMvCYSxuFuFaGpxV07m5mXTtcTO9seGxTK0ZHGk/5VgfwmZRaVmb&#10;1Eh/0gmnk+3dgw2DYt66eWFq7SsLf7UUiQSAm+4qUAasg3eD+27kCEf6Xm0uBUUlGU+fXce6m3PX&#10;Jc89+hJ8Ef7mEYl6tfIJQ9e2m9+8jwpPaFUYc6kl1B8sHqavxSQr5T6iXdylP19BAAeLfN9cMLDf&#10;Dzxc6braYKFI0GpT8NUWqW98i0bLozEu/L8/r7dQBgwuqe2MlNxjspBE89Br8XY+/Ojj4O722twD&#10;b+CsAbNLypfKH9cV5hLzDF999fXdlRde6rTybPjaDMs89q7DvQMDvBhzPDd/GXZiBDWYj5gcPH/w&#10;8OGTg8ePv0768YB2cHDyxMmDc+cuHMT1PYjAHmTeenD+/KXcn0C6pJ89iCmPQng+ZU8dXLhw4eDy&#10;5Yu9njt3rjHWSOMHGfRBrORBJucHmbD3d5DRvBCy9yH0QRjn8D7zuNYJw2a89v+lXOCPonAkb8qB&#10;XZr6B40R1oMI8MHzgRecIhiDtMC/onvjUSaCvtoOHA8fPzoIog4yVz24efNmYZERpi2cIbIO1ses&#10;E3OXto81PwroIFbwIAzb+PWjRwcRnrYR5kp/0ZXBkxjhOzhxLLClhTBTyj4OaZ87OHv6zMGrV18+&#10;uPLClYMohYNo2YOTx0+EMjY4P02dYwfnzgavZ84dROunzIlew9gLn4mxSgenThonWxJcpX1whWGD&#10;q91BlGBh0Z7yEejSWV5c7YNPPvnk4Nr1awePAvtCcAaJGRIiRK0TpXQQl/8gwtBxR0hKp8yzD24F&#10;b+K9O3dbTl1tg6/tJKIvPMTyHsSCdoxwqXwE5iBWunWkRWJyfa7jiZVedRLhQhvGoU7xmBiFcAiP&#10;dNfSAx3QQKvaNLTUBZJ20QmO4PLJ1ymb9i9dvnQQF55+PHiYvBOng+vgN4zQ9EeBM0r94J13vnXw&#10;3ve+f/DW2986OH/hYhAVHEceTodWDx4+Pvjq5q2Dr766Vb791jvfPvjud97N/S51Q9vw3sMHjw5u&#10;3b7TePvug5rQ3X/5X/2TuL7h8sDJGqXVaDxZmWNG+7AV8qx+sZzmMVzfDz74qGlMOZeAuV7noJpf&#10;clk8B7UdkAWK+xLtM88AWUhWSaB1WQrXILH3y6VdFhZsTna7lnma32+++cbu3Xe/Wy27HpmUdhRi&#10;td5cqcl1v+KCa1nnZfnjAlW7s77G6LoiHHBj7BRxWrmFHmO1LUx9cLbRBNpOf7RtiF9rA65QvHMg&#10;2p7F0i6tblw2L1hwYX0DRdsJs9TKlBZpurAmn8tr8cg7kO5pcuW4hp6xehB/gjeR8t1nGhcdvbqI&#10;FXefV8Dq1doHdvesnzFon1tqblfXtf0+300VphTaMa6Fs/wOnow6kJK0WjdWCDy9NqZE8ZH2pHO7&#10;087ycngwyU8Zbfd32oM3bXYTBFok6kVQrtG91PShPWnanDx9qgu/Hs2Uf5LPmzA+1tNY+5J8gno8&#10;HVsY6+4nGCv4Sost6gs/ipcvX9799m//dhdV8evJE2tluzyTPr68vj7W5THUpReudAO/vcd37tgL&#10;vB7V0AUe49g08e6739v91l/47b7WVr44Hy8xf921BEZApXw55Hd/93ffl1QmDVCArbAmuid0iGQF&#10;1DzPI4QPMknuSYFxixDGaz4V6ADL3bToZDDMendYBHEG2l028cHdE1jI6oCTj2iCB/vyB1HcLkJq&#10;WRyinCHz9ttvpww3ArGWYtEW+JfoIB5HKb+reJYSWu83LqbuIkrHnLgJ0nKh17xNGUKj748++qjj&#10;9hDcGLoCmKYxGBxBsrLcFK6osdiiZ54Bd+ZnpgiYpgszGa8dSZ3ngjnjtJ3Mvf6dXgEHBAtj9gNP&#10;ceXcc2ExnK2H588HV+lburK2G1KQpiwBLP0RwPW4YTE4uMwXrSEs5lVPmnGgBaYd5ncFv1fLLAYt&#10;PC3emDkqYQezFda1LkABmk9ys9dJBwRGW+jZsW7tCvqFuypO9Elb8uEW3ARenSQe9qWuvozDFV3l&#10;GYenApTX2hCyBEx5C4CmCO0//VZJFDfLLQenQEk2LwrGGMAybXja8Bf/4l+swi7fomFhwsdPegTR&#10;ncxDKR0rueai5Ma2QGs7+OP06XN9fc37pt///g9233333fI1j97nJtHE3HU2izAgheyf/tP/x/tl&#10;2vx5vLE0+mJsiFVB4Z4ndPPW7vPPPt/94hc/7+FOn37yeZeuO5fNwBA5lyBwfaXZ1itzOoMVMbRB&#10;u2JWaSOo0kTlIc7cVXsElZAo54333/zN3+yku3PFlC9xKZNDJtoGuN0jQKO5jDLbffOVCxogepRT&#10;mTDtYQgLST/96U93P/7xj2vVvV9IUMGm3Np88ajKBd4wZoUQU0QREag03HHZ3UIo9JkBVnDtAQaB&#10;ugEh5axYrt1ffRaZezAvS7uO9cR8Fy9c3F257DWus2Umz1zbbvpiKeHNbzuG3K/nsrfD/I/bL0YD&#10;n3mn4B7OeQ4sgg0ZXTtIe8ajfPti5QLE4Mm80Zg6ZvTLPYZmGbVN2NDI+NFAHwJhlOY3uooVvjBp&#10;x5sxdc6LByhFwrPhsf0Fr0sQ14o85Sev2zEzFsJanoqytN4w1hTvEU58B+/uF7+v87rKvFtf+7AJ&#10;fqO9xaQq6+AVLrVFmRDImx7JEMj8JgMsq2Nvr13z7PVRYDq1e+nqy7t33nln9863v7V7LXNTu5kY&#10;nZW/dvEB4/iJzOcDd9deAPDP/tk/e78MmwIBMfFpd2hYRl/APomg3Nn94pe/iMv76e6zz77YffTh&#10;RxHSzwqYDdIsqDZoE+UxOYsKCIgzKFGoht2Iqw5EYUxpdTWShkm4msoiACTad/mX//JfLqJYtlWH&#10;td9iyi6hfObWLuIvCwqmCmM1IFfF/cpr+aRpRxkwYXgK4vd///d3P/2jnxYmLwSDGzHAhIiEk6ZV&#10;h9BioPXAf7OGd+/l+qQLT7BrYQKTIzbmQeguWgUeQnim04W1UMUq09hgVY7LaMuaRwQv9VWqk93J&#10;9Plnn7VNj6C+dDJerK++1PnKqRxffLH78tr1jqFHUcb1xqjKEQqCqH8rrzyXOeANTtER7sHrDSn4&#10;qYsZuAjCKBbXheulMMM8LUfA9Umh4ieLPxjcQgycVRAytG6zy3jQG9zSKUpX7UlvP6mnPXC5X8K6&#10;PLbhFWlD+648J026VWTKjjeA3vBZYxSYwUNI63mkP/wKXwwFXqTElPvNH/3mIU97AtCDucMraH/z&#10;xle7G55zp46FJAtKlZFMQ2z/fO21V7vC+8orr9YjOn58wR8gWl6g4DzOGcVjnwKY7b4I6yzfPP/K&#10;NGuQxzs3unb9WqznL3b/5t/86xIR8J999ml3bQAQM7311ttFHm2snvNiPO8kUBDNRcb0QpkwEeER&#10;Qpv6AzDghD78T0QYQTnhr/7Vv9ozViFyhHsC+NdLzXhkjQcH4G8UmLGtgI2/eS9/Kauvu6TvZEXn&#10;Jf33//3/c/c//A//31rPH/7whyW4dNYVo8GHDw8Zh21mrB0XlPVhxYwdk9okgvGN8UxcnItxdxDe&#10;6qQXjwk83Hl3FRMRpK/5YWEmTNBv+3x5c3c2DPr6G6/vXn7ppbpSH37w4e4P//AP+/jIWoptbt4p&#10;reJKOx9//HHdd7RCI9OGl1++WrqY474SDf/a668VFrD+4he/2N348kbgPBaP6Erp6NhKNPOVBHtY&#10;++w4oLGWBAxO4LnMHVpZ8f3i88/7DFifaKs/c34WEZMSDDxBCIQeuZNy4NAOD0Y+uKVThhQU74WQ&#10;on+VVwI6TJywFOBaO0BcV0KwvhOzVqQZlvsP18F6FKyD+niO8sBFIYPDb5vpX4+g/eN/8k9234pF&#10;xFv43FiV5a18+MFHmRZ+uPv0809qFa0nPHr0ICWfq3f52uuvBvevlve9TurRi+kL/rAJwtWq5NdP&#10;DqKQl8fZzfoGdP36za9lPrM4ywVjZa5HSH/xiw9jVf797l/8i39RQeQmYmLlWQDv4P3Gb/ygQPts&#10;AGYD1NWrL1WgaCT1RAGCEW/cxTJyiENr89UhFIEIKuaARPeQ9Zf+0l/qHFWb2qk2alhzCnXRpQsZ&#10;Fcp9QV2EM75ngrrmhN8U1PWdGi49mP/5P//nu9/7vd9r2+9EIYGDoL733nuFGyN5X1HazQjSejXt&#10;TIj0sGmfxQthEZ2jg6FZLwqs34BNurnnjZs36upVkKP4lCegLFjAKeOCh1X0ruPb77y9e/XlVzKX&#10;eRL6/HL3H/79v99dDgwUV59vpz245TJ3f2qYDfzw/sYbb/SRj/dO38386IehHU+BF2CO9YufO6/2&#10;emmHji9GIXj1Duw9O6nKMAIR0OB/IqYCJ6UKJ78MXF/E0mNKFk0eRaadsYZ+Y3J1R1CNYQRV/jIG&#10;Tm24WLypuy+oaGqsFaZcjVPYF9QqvVzh2LlE2leeIHrfWiCot/LbQfCUL7jAgAfA4FtJLCJBffe7&#10;3y3t0ZprTrFjM4L6s5/9bPfRxx+W38iQ+fPZs+ej8F4J7l8PTl8sbr1hY+fVqdNLOT28/6jnjQ2v&#10;nomgmlI+fPBo9/8DJUYi7REzD1YAAAAASUVORK5CYIJQSwMECgAAAAAAAAAhAId+rBnHhQEAx4UB&#10;ABQAAABkcnMvbWVkaWEvaW1hZ2UzLnBuZ4lQTkcNChoKAAAADUlIRFIAAAMKAAAAUQgGAAAAcplR&#10;iAAAAAFzUkdCAK7OHOkAAAAEZ0FNQQAAsY8L/GEFAAD/uklEQVR4Xuz92e9lS5Yf9p0cfznfvFON&#10;PVUPVdVzs5uwDAmELdMPtNiiW+yBbsHNyRRJWx5o2BBkwMB98h/gNwN+8oMB68V/gwVTpvxEgBTV&#10;XWQPVXVrulMON+fZ38937TjnZNatW02TjxW/jNx7x45YsWJNsVbs2PvsfpR+lH6UfpR+lH6UfpR+&#10;lH6UfpR+lH6UXk2n/PdX/tbvPv/4zse7e3fv7S5euJDCU7tnz57vXjx70QpPHz/ePX3ydPfWG2/s&#10;Lpy/sHtw/8Huxkc3drvnu90br72++4mf+Indb/zar+9+8ed/YXf9teu7cyfndo8fPd7du3cX+N2L&#10;F893j588CsxnvQb74cMHu9u3b+/u3r27e/Lkye706VO7ixcv7i6k/wcPHu4ep88zZ87sLl++vHv+&#10;/Pnu0aNHgfNid3Jy0nvvvffe7tvf+tbu3Nmzu7fffmsH/9Nnz+x+7Md+fPdLv/TLu7c/97ndxUsX&#10;d2dy/1bu3X9wf3f23LndqVyfOnM6/Z3ZPT8dZE5ltAaZ/57nL6jtXuTGyZkru3NnLmWMZ4vzUOqT&#10;06m0PX06wILf82R4rvKVlK18KlVPZbyrnrTqOq5ysJSCjQbH9c9mHOhz9uzg/+J5+k5+HFo+e/Y0&#10;Bf69aFtZ3XUufVLfKx3fO6TgkmrwLqVSRz14yfiHpufPnwlPTu/OhsYpyL2MI3g9ffo8+Vll4Nnz&#10;Z4ExNJPbP3hbTz8s6fdV/Bcs48y/oclWxfGVIX5iWvXVnfHMUXLPOJ5FJyR9njoFMLyflybHIxia&#10;rraLd3P9Kr2P06p1OnQ7k/7OhZVnc366/S14h/ErGlyGr3+eVDzzD990hhcDY+g451PXEWj8q00I&#10;TlN+oPn304lMqHeAWzj+a4L/1HWuPtgrGcvwMnDPbG3ATYOBTY6epn3kaKsLND64v2ij/JhW0sJn&#10;na/kXL3nGWe0JvRu4b49uOocxjzZvadPn1aunSs77kNaZU+DNzgrrTqv4nwudop+L/iv5oXHcT/H&#10;91ZyLR3Xk4aGMx5ZPdfVzW0c655+/nXSgv1qu4WftHB3PB3+RT06B5CBM7Eby7apf0xXZdq1LH9n&#10;Ym/Uf5K5yfyg39V2cMiYNzymbzgMPdr30T31H2XOevz4UecX8FIz9ux85qBLnXf0e//+/d2dO3d2&#10;z54+Cd5s2tPOWVevXu3x0aOHu0ePn7QPcyl8nMuLp0/T9vFW59w5+GaOUSc9Fq/gfzrjWnitI3zg&#10;P9fGMrKkzepjXU+ea20WnJy0nfOVV7tV59XyA7wDTvLq8/j+cZueB4eZm0Kr8piMwfv75yZp+u7Z&#10;/j44x32uepKydS65L7dtbeLh3r9pAmm41JOX0qLXAZ/IbuzIs+DwLHL6LPg8T5tQY2uQvIeRi55v&#10;/DafnIqv9EJt13QAzUYGSrPAPjl1Zndxd7I79WS7xVZmyOj7FI35OeQoc9TjXD+OzXwW3J6FJ8/J&#10;gD+wyF/On7CryefPnN9dILd6fvZ4dyr8Oxse+cPLZ8+fVIYDrGiTxSfRl8cPx8c7hU/504bemLtK&#10;E20jA/wAtLodv+z9Dz6oH/g47fkPJxdO6gfSlWepd+/evdIGHIltdE5mPkhb+njxwsXe4wM+yPVr&#10;16/v3nrrrd2VK1dT+qL3+YLanUQn6S39ptt0dtkVWYIrPhiLYwpKp+enz+4enznZPTl9PlDDgWFz&#10;aUDSNncg5YHlPOM9lebUMFNZyjTIdcrBDMiwKPQP+TP03ZMXj3aPnj4IWZ/uLl26VHzYxQ2t1Dnb&#10;MfCdlZ8/FzzCx7EFeDF8PdYJY0PLJ+EX/9f5n/7pn+4++uij1jsTGVJVf5/7/Gd3N2/eil/97frl&#10;r7/++u4nf/In41P/WMe4+x/8T/7HDRTucLbz9yjG8lGYfioDPn/2XBmGARdOLuxOcv308dPdxx9/&#10;vHseQbmaDj77mc/vfuErX919+Wd/Lk7727tr1651kCZ0RxP64ycJNmJUl5F88OBBkTHomSAwa4wo&#10;5qtLIQQKGLYmAoRCpPfff3/3foKFF+mDYN36+Pbu8pXLu68mWPmN3/iLu7c/+9nd+YsnIea53aPU&#10;f8CAB/bp4H/u/OR0Wi5XMMJxpCXimap2F85di8KEWS9+eKCw8aSJIg2kNMnYVzMlZZ4cAZlAgXZL&#10;hHQ7bYtpT55coYOyQz/LiDKw03AZ4xnJKCo8GMulANqs8wrWdr6OK7m3BO1wb8oKO1qgr5UXLPBN&#10;fGcTsDmePx/lZigjP8P7caj2gcLWRtunKTfhH+P1Scl9Yz6eXBDJOKt0ymMwwVhjcPg0mCtN/c0Q&#10;M7KOxQ8vjHnGvXBsoIDeMeqR9tIm/zWVvxCTGOWtXPrU8SW7O4HCbnc+88XZFAYLDadOgB1kZ+D9&#10;6wYK6L/Qq1HbYMN7n7ZyoOno8+Q1jMW7ymDovXhR2uR4Ct2cBV7JlNPSt/+WcWuD8H7kovWbAi/0&#10;N9E4Qk3dJW9PM3k1UIgc6fcUHFInd1OW/ws4XReHaTtp8W3180qCW2zeqiMvfjtKSyY4c+v+km31&#10;hiZwHqR1va4rQ0d8Uy69Ct9kKDtXvp+wtqScnK9Uur6SjsvWWIpTEljyKlv9VzeTV9vjNtLx+Scl&#10;7eTjegvW8XHggoc/oUFu6VdaY1tjl1cbkxz7v/AMlN7vfJX5QT12/eRcnKfADytLc+VrfM4XjcGT&#10;3DPnfPjhR5nXbjcQMD9JAgAT5uXLV9J+5j2T7AeZf+5lvjwXZ4NT8vnPf771yN+T1DOmOjTpQ38n&#10;qdfr8g0+B1npOI0xdzgvde7U2vCe49Agp72eIx5udMxJx5xyMOcaxFUfxJyDF72RFuyVqjdbXTBa&#10;Bret3squn7HlOaqHlhwuuBuf+/peNiL/DZzQZY2jOUrrfnOuA3rq1Ta8jFv7zh+e9/rovMTaknJp&#10;+jeGo5v/hgmkff85bL2/lIrzhrcg4Wls09PT8aEi59Nmw2eAzQlv0lG7GMtQOKcpS34e30nGM+Ud&#10;V+h1NrBPTp1NoHBhCxRCj7ND6wkUYo/QFz/y9ziy/4TeBH4DBTxE45yTUU7s01zjaR3o6NHZjiV9&#10;4kcy+18d0jb85yM+jN48eHB/971vfWf3nW9/Z3cvPh1beBKZeO3qtd1lDm/+1Icj/axfkH4fPnxY&#10;XaNTa8FYMr7agIyx/FxjThkdktHh29/+dhzbm4XPEb59O4FCcKGHfMIF64033qjD+zM/8zO9t2wr&#10;OIL58xs8ZSN/Qz/jrZziU/j4PI76w/iGj06dC1bBb9iVnLbDzMzbqd9rbM3N+MgZamoHVi7L58BH&#10;i3SXuYQvg08J5p7HR332MDVCv/jaaL0WzCV8grOgqgFEAEyvRGfTS/zJdVHOfW3l1k1f7Nw//af/&#10;dPf1b3x99/DBwwYK7Af9RRv0/OM//uPdt9791u5nfvZndn/5L//l3V/6S39p+vnv/OZffs5A3rgR&#10;oqfDJ5ia46ULl3bXwmxIfJyoz6Ax/sqFK7uHVl7CaIEvprz1RozlZz7XQOG11651oBC8eCkRZRB8&#10;kkBhrdQ8JGAJEAiKMvDVNVBlMmEzULANXjtlhMyRsf741q225ZTeun1rd/nqld1Xvvrzu9/4C7++&#10;e+tzn92dpO3JyXnx+O5eBOjuvfu7s1GCi5cvNcIUYT2nOBSA0iBGiHbmdITxzOXduTMXw+wtUMD5&#10;H5AYNrgTKkD2xspfpcwFQ0j5c4/kqOp6bo4w/oCEfoU4YAd+zzXaelNEqSu5ej4kNJLnvIekMdjS&#10;HsejtOqDtB9PaDBVZ7z6G6MO1hLMsxXocwnI0N4NgYJJFt/wUl5JG20Hzlb4/egcUuqMg36oBH9w&#10;lmJQChPPchgB/vM40kM/MKxqUrBM8hQt8BYNZ9wLUXBjkJPTG6roqmkCwbkYTP2/2iUZ9CckNdyx&#10;6nA2Ruf88+ATOIxS7M/czfWSnVV/xperHwD3OA2/hu776wE+wAJH2eC/ydIrcBe9h+ZzXOmYH5JJ&#10;psfAG8dtjPG6fr6XielDVwKQM+WBCWNo2fppZ9WXPFmImH4Yu2L9En+m/zWODbr/5vKlpK2RntoM&#10;pzGAuZwWR6nOTW40AA987Z7Ehnniqm9OXnEOTmnY+22nY+PYriX46WeNa5UthxicY51Rb913b7Vr&#10;v0ewpHVcacZTCuzbrGt1F6zVz2q/6qzjD0vaqXt8XOUvl8lgluotZ+faT7I/dJ/mg9uiy9jbmRBN&#10;5px6cwa45zkiCRS6gFIdPIx3ZGZoBZa+zD/amyDH8biVyfTePlCwUHX9+vXMQ5fapxXOW5l3vvOd&#10;b+/uZE68lPtf+MIXu+omYCAbnAywl/PMEbGq6XqeIJCxpSPhcSZ9bdBCQAFveC6aSQ6lTZLjOtdm&#10;0qHeJHXmbMrmhqJQZawVupCtjT5oua+32QflTx4/mfl3k0OZs4J29MFqJD/hYo7sZnUhnRqfhTp6&#10;rNc97UODc7Wt+tjslv9zWLqmrn6KVwObodd+2EmVEgWrrO1pGHhTeFz/30Za9NXPgj28eAmJnj3P&#10;2J6ePrt7cooPEn3NUNF+bua4lqTDjWmHPqmR+W3oQF4zbz57Uj7FU0lfY1fPRW5OEoBcjq+ye6xp&#10;6J1AwXyFn+VVUMIfvLBI2rLg8Dxl6liw85SjgUJRSlmOK1A4nTrn2eA4P2zc8stMv48fPo4P9uHu&#10;ve98d/fhBx/svvn1b+zefffd3e34kJzYK5cu7z4TX/DqlSu7F0+t4MdXDJ1ee+215vpegX8/enYn&#10;gcKdBAr4bYcIeRndICvn2g692dyW55q+vBtnlt6iGZmht4KX+owZmwVpQYFA4ad/+qd3v/LLv7x7&#10;4803d1eisxYAXrv+WmXXeM/yW0I7NLBgKfBA87HzoU76fZa5QaDwOAFaAwVUy7y5AoW6Xs7D6J5n&#10;fEGMOuP+sDrwW97xVNWBToVw99Tj4J2cP2Pi1LNDpUH++CHsHzrx0cn5LGROgEMfl47Ngi0bN75L&#10;5SD30Ouf/bN/tvuzP/uzbbGf7K0np5dr377+9a/v3v3mu7tf+qVf2v2N3/sbu//wr/2mke52//7v&#10;/YfPOd5W6SF4Emf8yuUrdf49HYDARx98uHv66PHu+rXru7fffLsdPwjQB3dn9Z+sXzp/cff6m69X&#10;OBhFTyCuXI3Dfe5MCS9YYHAePGBkJirS1gAkR9eeKiAGARFwKDsECud79LjqUSIi15gtIj2dfj73&#10;uc9N5Pj2W7vLwUPEiKT3QvAHEaJzMdhXX7tSQTmXe4hdwptEMC8KePbshUTsMXqnooTPt5U7zPwB&#10;aTlCJGGEGlk3wch1y0vqrV5oV5mJ0DT11oKhiQJGcGux3VsKI6PVysZAVNXWRr2BoWnubvU6ISxY&#10;8lZHOj7/vrS1YYgok37aL4PeMejUsETHo3Ccx/VIs4FYaDyT0kw08NJo+p1AUf2X8Zg6kw7n6EaZ&#10;1xOrMZ4mkvAucLq1LOWDdv7rMekY9CekKlTajQzMI7tz56ySUUb3R0YH98kChd1pkzxD7l4hFc7U&#10;S7cbjusa/i+P85DUSO0a6bO2wIWvtiAJ4Kf1pAOsQx/Hx09L2qx6bQ124ZMV58pnnEtEl4OzEmPE&#10;Btj+gV7ovydwDujfk8JWCLrLgVvH21FP5DIyMiiNTIC/AhC0k6ZddDV2pPKUdp04WmfofeDP4Dj9&#10;zSD2Y97uOx7TwZmxpBAWWzk8h++S+iuvftnHZaTRiCNUWmmaPlZWd/Utaa/eqzjLJgSTnHGyd0tn&#10;Rk8ma7farnYLjuM6X0n/0mq3xqHeKlv9HLdVB+w/T1r4SKu/de24+jsuA3uNyfWCUS5ErrRhN+oM&#10;5dz9FLad84dxQjgxaRSdjWMaOzJwp+0aFzqOzdjapQ2n3+Rp/vvwww83PrJR6LEcs7FnknbgmG/U&#10;Nc8JEN7kgGRO6Wpr+tLm6tUruyuZg2TOEQdmBXkdMxsTXME0F8KZo8RGLz7MGKZvY5G1XeczPjQ7&#10;8As8beWV1JPGLq820y+nY20L0reaU314Ze69tzlh6rnm4B0HU1YjzcNws/21Y8k4L2TM5mjlkvHX&#10;N0h+id/Bh4OszxTuy5tzju+FAa9Uy8hHNmSFmoHRduDM+Rr3v60EZo9V7p6m72LwUnId69RA4ekp&#10;TxSirykcKgx++3wqY3Q0zo7JKftGDvElOQFDRranw9k4qwKFS7bBPE7rZ7ENnPpk9HoaugVCgwI0&#10;fBSb6YmChVHzIxJFG4oTGUSnBg8pE9yRwwjG7lL4hGeP42txIs3hRns3TubXExx87Q//cPfNb3xz&#10;d/OjG7t7d+/s7t+9l4G/qDP+9ltv7y6F/8+fzkKvOZUeXL/+ercYcZNsY79963YXnvlqb8apF3Ci&#10;86yaD3+NgVwJUOmfbOsRHaZXtZUpW7K6tvbxQdHktWuvdYv8legkfRXYf+ELX+guFOOzjccRR8AZ&#10;W2F+GR14FkI9CcLPzp30CVEsfXiZAaRMcIDfs+Uo/NmOAZAjKYjeqRA45WHM12lzUsraTsCYwlPn&#10;3I1+PX20exjdYo88caErxiIbJyQb5AU+nCW6a+zqmDv4vu5ZHPHkYHbvPKzO2rYPtkDBtbZ0ER3N&#10;57aDfeub39r9/M///O63//pv735zBQr/6P/0f3z+3e9+t3uTEEZwIEh44/U32vGHCSAIA2G5eOFS&#10;AoGr44AncLh/L4GCrUQRIp3UYHLQL11sx1aVEcKgOHeMKwGoUUrZKn/yhAAsJ3LKqZUVokUEwQWj&#10;Q8g94rLf7VIi12vXrua+SOxFhcwK0KUIwIXgIOCJJlRxmMCTlF197VrH6H5C8PSV6FNwkjpWCc+e&#10;OdmdPxNCn7oQpmDzxtGKkRNHaTvv5Zyj1wQKwT+CEYj5c54yxZI6jGIdmJwXhvMkQsYe5r+ZINBu&#10;4I6xHVpapWfg0UbZ1J89rxWenBcjOKifeqX51o+76kvLoM61wRzuraOknr/ZepQzjNjqx4LViM2+&#10;4ShRnTzO0vQ/OTgQ8Bi1wknTWZUdKpVuDBl4TRvspjlf/7f//EEvPe9Xchm92Xq08U2t9q3l98Ob&#10;dAQbUoHnHQsO38l5hsbkPvjV8Qy8Nu0jY4GCR6Zy+lq8dwVUyvCttOh99oOcuTf4TZrz4mA8qeOJ&#10;wgmDhP+lvbTRpxWNLafOY2isZJQgG5RJ63xav3qO9i6LV/6MrTALe4OfcdaQmtjb1njSOjw/k4lw&#10;Vl0GntRgVFu8BHv1mQMDOrKf+xut2sfRfWMAv3CHwfmH9sCO7I/jmDqpuJxJFSpnOeaq5ZVZDQsj&#10;x96ZpE/tis6iW2heFPb13NzOlMMNpJxX1nI9T1e3PfJd0easCjgyiCCpHC1HB4L0luC+nKVjHVTO&#10;ztFj9Z9ueq7OyNJkabUFR9t1fXxvnbu/zldabRZuq81xXnj9edJqs9KCD99jGKte6YGW0TX8NrHN&#10;/MApGmfaqhl+W6muY2tRp/djWUPf2sHIxJmzCbDOz5OY2rrUMad4em1+sDL7Qnl48WALEj6Kg3Pz&#10;5o3d3cxf6MxBmq0JZ9LXrKKqa/FKf+fiKODNSt6LMxeazMnD4tWZjIdz4um6OfELn//C7lqcJFsv&#10;2EhptmimL/hucx8KDS/Grg/dhrcS0i4yOo6dezlAXO3R0LW2i/4TKMRRDGz0MYfamttAgU4Fg1Fl&#10;cIJLcLK1i0PBqeMscjo4MHfv3y9Cxm91du0Vxw99oRNHrM5a9WHXJya2cSnXjzmXA8iZZBfgiT7G&#10;tXCmx3TOXIEm/k25OoiBEDmwOca/dM7Ye+PfXkLldJ1j/kZ0WdCQa+gvOYMpF/GHBwpJLwUKuUye&#10;BQ6yOvJk37rFqBUonBEoBGasxO55/C9zqgD53HnO7sHpPw4UPFEoDqlTmUm/7Njps+SZMzx9TWAc&#10;fgkUOOG5trrN52LHjPnGjRu7r/3R13b/4p//89273/hGHfNz+BWA7J8A43J8M/q0ZPJs4Fy4eKE+&#10;Wp+cRQ4Fn7du3kpXT+qTfeELn+9TOk+xyBk5pq+c94eCgHt3awfoDGeabAg+7GAgv/B8/733Ow59&#10;sQd0W4DBHyV3P/bFH9t9+ctf3v3kT/1UfVX0JKvmuI479F9y2G2AldHoQWj8/FwCn9DrRf3C4aYx&#10;o8k+UAiR+4ef4aNzYhpLGNlJ2fPIrXITj3aNHHKdQOHJC+/23mkQ9K13393djI3q9q0AQEd4EbXq&#10;OF7R5RTwwfmw3fIV//f1+O7sC3pYBOHf300gN7bhRegxT1Jt1WIjS4P46mzWBx98uPtv/tl/s/vZ&#10;n/3Z3W//zm/vfuu3fiuSlvQ3/s7ffIdwEEJGDSF/4sd/oqvzly9e6mOnOx/f6X1CgMkXA5SiQjY9&#10;d1WHMeXYI8gYKu8jxMg8erC7/+BegwpG+/Hjh0WYcKrH+EOYYR6jhuyT0kXSrLCoOxOiLp/23ARz&#10;9lwqpdDqr8G67+XlZfzhfSpEQwxPHfrok/MXhWE09bmpbI6MT8gSQYieVkiGuNP/J52P87vKxylv&#10;eSY0NOnTlGS4mKxanqN7Lcu4vcPRSXBf5wAfI9fKKGFp+9bV/rC6ugSpNNrGIyk3MocaGjljNO6V&#10;DnR3HBil19G5ccKxTwZMMlGcgUsVtJQ2mOnssMIT3Ew6EPCv9fOX/jrRtck2KbTxAdqr51MDDcAP&#10;0I5t4MwYyLHzlckKQxNabhPnOMBwevlcPbiWJ6kPV7BTo910DLnfQMe9/NcXu+yZf24lcgxtHxcH&#10;Bj45X7zrhKAv5/adwqXHDa/tPP8VJ8fTHWdgbDJlEmz9ocL++pm2nW78HR9/wHmMFEoGo15LLU+f&#10;TTViySol0B9ZMV59pmb6nL6dm8hSHhyfGntlezvWqZtyx+KavyUbJiuQ/dcAomlg6kd/bZuj8z4V&#10;S9tneNXqo7sRqeEhfMDOkIyseCers84jJD1vXuc5ugeGPlBJagDRJrkfeXUch0XZ2EwvKcNNmm13&#10;gvXZclHb0zZgb/TC26SlX4Wp3pbbV5K65GnxZLVF28rhBm+lVfZqBuM4S6svCYx1Lh3fkxYc9T4t&#10;rzorOV+wjsf68nhTcUif9rMg9GDbltoAoPI0WwEePRmH9c69j7sVloNx49aNroxph08rsKB3FqVM&#10;jjdufJTJ7/3dRznevp02N2/u3nvve7vvfPfbfddAGWc42AS3gGEHMwzyy8EA+0nuc7QyqOJtlOT/&#10;aeSFowvf+8HbvHM/DrXgYm23JZOXMo9euBTHJQ6UOZQsSV1YibyMLOl26Ne9y9sT3HGch570Z+wT&#10;HZt5wsCHfvgUvSGP5fWyRwfewbnzh7rqpC75La8y+NIvcyJCKOuTf/KWc/0an/cZ+yGS+/c6bmPE&#10;l7tx4u7cubv7ODSf+Xzw0374+jCByWyZMEptPrZHPXkCj3sNRkrzOD7GV51Gqm381ZzQhl454oU0&#10;VBu4Y0eSHdzf2v8bZwADb8mu3hTDq1uXk4Nu8mbncm4aEf45T7WWT95soLwv22CUX7J70++a00Z/&#10;Zj7uwhD6hv78AfUh1O3UhRHepzXe9TwwwfCxGYsQ5GsFq+V52nkyAQay8SI44OA+Cu/wsHY/feL/&#10;9773vejPByl/WJ27kEDRewmCxrVSj07km8Puvr7Ks/CuL9cmc/qVa2MLGxmsHxT+n0n5LJp4LyD0&#10;jPxkZIUte4pnO5EdIgIM+bUEHG9/5rN9cmChmv24F4fZFicvbAvu6fjD2JMGvpHb9Z4Ex1pQBUeB&#10;/9r6RI6fhjbzUnpo1QkHQysApZGU6axTZ0oQ3s2Wq2PYYNGz2kDy25z7GmWefRJf4o5AIXbp29/5&#10;7u6Djz6svgqS+LPw7FPQBGqehN6w2PHhh3XuBW+PIgsW9Pjh2ij/5rfena36H9+Obn5cfV3+JtnA&#10;ewGHhF7oYBumWOBXf/VXdr/4i7+4BQp/+w/eMR4R3+vX3+iTBKv08yjidI3B3QQKBKSrBIlw+jgk&#10;bTiqjOgyDDo1IXJ+nzy1ysZQPI6giV58EWLbX1wiM1y5n3aEjRkwyLP22oWAiNzV4Z45RkCsPKWO&#10;aKwTcO5hIkYJEk4unqR9BG1ztuFzwkDnHqNb45Jcgyh3BZqSgJRDmRj4AgVaVjRHEH5wHmNcKcl1&#10;lWkZ6wo8g7052CnfG/NMZq2TTJjHsI9TxNkBawxHzovcHOuYbe3UTa2DEG7jmEnj2Ogc7h9n+H9S&#10;+ZrMR6DnHG54VXhok3Ros9Ftu8YvcrCcNjgOrQ597LMggbAuA/h9x5fP02vHPgEUyEqKTeDNfWWL&#10;P4Kap0+GR67h9Em5k1LqPHo0jm6qNjm6PzQ/0BXtn0bGnzzh1GQSrIOcAK5KOIo4k3nqlo8m6XU+&#10;+ByOc35whAUHwVeflR8OU843gw+p3M25bFIiB5Ncr7Gv8/Z5XLbVXuctXxBCzOW0hz21iU7UMSF2&#10;HHLlEFzyO3ha7TXmrlaSb+NLm7ZLHW2fGgNaK8v5xrzBKf9av32g7wYzbduHdmniqx7ywEGOOVc2&#10;OqS8I8s9MOeYf8kbffo34/Jn/PO0YqNPy5PIKHu05BUttnL91qENbsrqbMXO1EZVVqUZoPGMzo7y&#10;kGWwRqYnLfilU2WwPfU4Mj866LhgrTrOV173j/MqU79jML5k9SVl67hgSu5rV5p+agb70GbBl8Cc&#10;8R7GirrzN7zuPMPZvH9nFpUexwmNHpnYnNcZT7ng4MNMoJyUD258MIECR/8s5yPOSfohgxwbDugH&#10;H77fQOHWrZtdkeSYeopw6/bNbqE5lQnanNEnGluAYaVzvQtjBEjTnD9jE7R4106QwFHzVHw53HTC&#10;/NO9/e6FdvASJNieY14tjxex8D+wXZH9rjqaozL3LRmp1JYPM5+srAxNgRodwKfFb8cDH2R4zury&#10;6OYnyW7x6BiflFboSCfYtNIuTuLt0FzQYHzm7jueMoS29ol70tDgKu0fB34/JhLereAJ3tqBUacn&#10;fHH8OD4GJ4VTBzZ+g4PGHOGOP1kqRRZT0Ca5Yywd+1/H4X7leav7r3Pu6Hp/rqfjctfJB7u67KPr&#10;4Jqbwri4pjkPv1O7c+fKrZfcP2Wj4/iXi46RuqTHdGf+y3GThzO5ASLHmRPfj8VoF9nRT/Go1xog&#10;VI49zzlfx1MHvo9bejac4hvZb1DY/ucLQ7ILgTr6q8y2czptRxcwdOExcAW0F07Wy8Z0cJPRjKX3&#10;owOyc+MEu++ResomcMk1WJWp6B4cLsbx96RBAHAuwcbgmhuhBV0hrxc2f1Sdq6+9Nu/Jvv5aaDUr&#10;6uRPf3KfZqRP52SWvfG1zxuRQZn8kVt6Z3fG6WS8sCDwBH/wEkWCwvBx42HOy3A83fi/5HUWiHAl&#10;9+XyBE9dzV9qp8zXqdis7YMJsXGCAwtPpL52MD60QPy2wHoFOc6T70cOVvB06cqV9i14+M73vlMT&#10;cyb2sU+/N5uKBvxjtgkd2Uy4sKfa/eRP/eTu3/nv/ju7X/mVX5lA4R/+o//VOx4fMmJe/Lh4YstN&#10;/hlghMKb7WvVhoB6okBNnsT5R+S7iYBsPbKKY3W/nSdXOCKQOu/kjZgZskl3hH4MUieYkiL1cs1Q&#10;GsQIWcpzPUzxiGQjsPIwpMKbVMPae6V+rgUcs6rHwSDonFSPZxgdZQSYUnM+Do4YBQ3eFPNUBIVC&#10;BuanZ3wfZWmEqKBphGBwH4XsLSj2fFPS1pm6RT4VSsMwFkzJ9i1j7EqKmoRxq9/yjd4BFLq97Bjs&#10;aZS2y9BII+A96/VKytfxOHOi9qvpwREcCkXIlnNUOpDKHJfjPWnarTYSY1L65a/wi+vLfX5SBnON&#10;LZeTC/GQ2ndktw6rY9po23ufkgGr3KU+POVjei16NoevAoVHTzy+Y4wYRrLGmRuj69qYwK3IGl/b&#10;zzjmeDivIywbW46MTwPMbQyKmuC04SXN0A6T158ngxVs5tp/PVtw5zgTY2jQOsHFOLRr2+2YPOVj&#10;GPOvae6nTfGatsyl8S1YziuTZJdBSNIcbsYLHpqoD15xToWWO68iTV/gtX/65lp5TlqurPfmfPFP&#10;nmBm2k7gk3Yz4MKOUOdfcDyWhe2+NmxL5SK9tk7q73Ha+nRcclW+Ji3ZWjCldd52yZKy0ivXx/K3&#10;7i19Ko227P6r159UNjo0+Ky0+ltp9fnD0rQpYZoPMA6wFC1HtrnOia/SPahTb565Y6/z5mxyyNcK&#10;GOeRY/LRzY/6dMCKmtVtQYRurZRyPsjh7KGfeeujjz7Y3Urd2bs8k6R7D9MnnR09n3dN1vsOnN8G&#10;vIG1FmgmzfjwfbazGlPG6iww2EF1rFx21S7jw38D94WktR2XrLdVblXukn0VqHJ6lPU1dmFotYJt&#10;fZgj9MeJHLyGR8PXTZZb95AE9+a56XuT+Zw3he/Ga5uWpyNoyxlEt4ehDZ542Ztjj679kmBp9mie&#10;BmyOfZ0RvNvuoad7pe225YGTcyu85Jzhoy0WHCDlIwdWPxN8cOaS9UV/ujgUVDuXZfyV1Vw3I+ZK&#10;Oa2Oli5zf6X/v88Dam8PV7/pU8bj46M/lLf96Hn4wwZKc2f7C4DC4N/0b3Rj8UwfK+e/lhWXDMyl&#10;uc17mvfjLHanBoc4/Fu5dlDTmIcu/KRRfZQEoGQAP+4/vLc9CXvQrTx0SYBrDH0yelrgnXbBnxNK&#10;VzjSeMaRpY99mpG/YNXxVzc6F0ae8YzMppysCiIsNoNRWtrSmz91BZX9Imbwch+du33owkn8Sk8e&#10;EnwEbvUq9+/ds6Xw0dAk47SjRMDAznOe3//wg917771fuvADOcSvXX+97w71/cmMiw2ygO1TreyO&#10;LaR2nwjqbZnz9AG8LkBlDJ4myEa7eOa/nrlY2UH9tCUJioaXm+ymb1m7cGqCuvDp0ZPgctcTu+To&#10;2Gy3T4AUuuMnWtJHT13RnV0QLCpHS09W+PCvvX7d8KpLN2/PC9+e3tPN8iXt0KzyENhsDb6ja21w&#10;2n3pp760+wt/4S/svvKVr0yg8I/+s//9O5gnAPASCgn2XVwIgPY8BpMQ9VOkYfTV1DFgiHpScP++&#10;KOxxBdGLywxhHxeFMYRL+aySrLexZw8opRgHy0tjGQhk0+cKFDypyBkUmxCqSgOnMICiIMD5RMi+&#10;LIEyNYKB65qQIcatj2/1q0cetSEEA4ZYw74ON/CG7YTTZJOpIzfg5P5i9g/Iua8fCXrwZyJGUCi+&#10;MUwA1HFu9wM5eYO/rbI6B2Oc7xGswk9d7dVZMCdvcPSbYw1/aGAFfa0OaLOckledirbd0iprJuDp&#10;t3Te+unEjr6to4VBw3FgO0rurbEc6h3qTL1pe8iS+6+Wf38GcxxwY1fm/xzBz59iOM5kCd+Bq9+h&#10;ww/O+a/tnDMmfeK0tZlxocfQKETaeVRITg80Sn665Zyre6DN4NqmPyBzfp14BIztth4JzjpWddCn&#10;QWwcBE5C9OgF3FYff97siZl+glOkA+Apdx5Yyqeup3DKp6zlqaNP9/S573fd38pfBLcpl16FcTg/&#10;c8ajb4Z72mmjvJJduuBq+im8cYpKphxXfcZOeSSu91rOUroGY/vrRFa5HJrWQQvvOrGWxoGdZmA0&#10;la70Jsf0gc5tSxfTRvt+djC8biv1eqaf/L/p38jN5ONAYeVX08jM6KvjSm1vQEnH98de1Jy/lFbd&#10;dZTW2Pf4wHO7v+Adtxs9ngUJqPygPPcP7Qb2RhcUadksYIwdjgP5+EEnPl+tq8OYSc0kVWc99x95&#10;Yl2He7b3dBU6dU3qtg3YPoDW5hn23pzDmX7w8P7urm0wcWQ8SeB42hI078LNU785WnCwRXYCiHW/&#10;Tlbw7djI27omVvg1A65ToZw9Z9fXezzriYLzyk1o0Y9BJGtroh5K0flxrGYxjQ3nYHkqNzYFPoPr&#10;LHBJaN35NXklfKvcJ0GpaCUtOSneSThSfckQ4OfPv4yg39oXEDTA6patD+vAW+W3R91cigcNuuDD&#10;6ajzZsV5ZJ1OuLaSiz91YFPHk0E0Buv2ndtdBcXrro4KBuJLCCg8NeK46efjOEy3Upczt5zOynsX&#10;AW1tORrTGnBo0+SATz3+28qjl8CiV//Cv+MAYT2NJSzs5N6xTJv8nxvbfUeAjq796ce49LMWSWtD&#10;KoPTl+T3rcj1bfItuBYsZD6yGFp5znltVOoKECUgyRp637h5o0/abM2jU3fjoOIrnw6tg0HbQIi/&#10;pi1e4ttHN2501VmgQK/UZ9e6SEZWcyS/c02en9Up9XI7J7yLitEdY3RvniLM0ynHtfgiGKf3ZFKA&#10;ILhZ2+EEN333KPrSd1TpS+hHhgSexkfW6F23/MXh9u6qJw8XEnwIWlBSsME/RDO/VXD12tXd9dds&#10;n7qStt4TE6TT7/A884/fVCgxwhu2AZWaWyZvBYW+2ZD8N8FB9NDY69uRhuFv56Rw6t7De8H9Rm2W&#10;McCfDTBetK8jf294bc5ZkgOu9+P8dkS3fmWM5AQ/78Q/ry1l28J7fVr46lMlgRqdRbv0A280Zhe/&#10;/JUv737t136tX4zqzPK/+z/85+8Yl4oAEECPXjHaIG0jehjDm1u7a0Hk+mvXtjk4A8wArMyMw+5t&#10;+dlrJpjwGEobBPVoF2PmJWefr+O0M85jmLWHrDJ9Yg7BMCjbn9xH0CF6uo7gM77OTRICAyssJVz6&#10;PB/BYEQR9nYILpLy2KtCHLhWKQM07YtgYbvuew7n5yXm6mMBrpNPzpQRvnOd/9NwlXW1MuPqZLLH&#10;fRS+hiXF6L7qdoyBgz7z6Blux31tsBtYoIEJJ/f8a5+TOdKMs7b65EQIgJYzMX2DCadUSFrXhaGf&#10;PRw5vN7GwXEbuCPsk5kVTvq0G1jgvlJno7drSbUFy5hXnU/L2ldx03bgLNhzPjjCY3BXNoZu2n56&#10;3vQguJCrQ6CgfO4NHdDIBO8JlU/8us5Y1Ilj33ciUjBByubYJ4PRACJoNQB4JffdC+dPc6S3q7x0&#10;DfzNYWbQTnW1Bz/JKtwzvo5xckbd+uv6pXP1OnNtZY4rr/vJaNZ2qUsyZbtXp27GhK5waN11nOz+&#10;vPS19VP+TGCjbqb7npv0Gc/W6TjwUA6NiFH6X/2s1VMmegVH5U90f8rRSFe5ju7s5ayHTS4c88c4&#10;N1BIGd3j2Ht8nkatry0DzJjOVqIN1oLhqG15H+YkabMPJrZydfKvAsQos1vScu5HvgZ2+0xWdlwO&#10;nrzSq3XWat8nJe0WHHVGrzl4S58HrjrHeaW5zya9fP/VLB3OO+D2NX0Y/iwM1fFPNnlxcDwhsIXI&#10;lzhuclgysdXRSZAAT5Pb6JotK/a6z9OALvhE/3RnxdE7ALafSn7g0373B7bDJN+9e6+TppVXMCXk&#10;orftK/UH7+EXXptIOfbK1SsNUkW18hj9K3fhNecw133/IPICX+P2lOMkAYy5iXyt9yyMRVtzJnUi&#10;fx0necz5C+dsSwMODtT2rkQmcPfhNLxv9z0O7aOvuV58Hd7NvcpHjlRy8NbYWAZAand+FIDZCvRh&#10;Ajfvc9yJU9nPiwsWkh8Uj8yh5uD80RE6vP99ohCJXpl/xrHPEEvL+XRn33NIH546eOIw8GY1HN3w&#10;FQ62Mtla4T0T26UKM+Ppnvc4euZ8fsXCvQmDOs6cJ9dGsAuQ2OS358qdq/RJ5Y7urfPUaQ+9zz7O&#10;tX7ZKPagKU2mWeqhcXCZugrbfP5r3s4l7Eiq2Spfp3xvm0LHfcb/QOSTvf+978bZf6/b6NDKEwHO&#10;9jjUHO4tQHv6KMPUKs5j2n3w4Qf9xO83v/XNfgWne9gTnKG7rUx0hJ2qrWAnMmdxzH2h6IPo6Y3U&#10;t0XGVjPbYSwq8wU7527tyJ62eIpSZ7d3SJvPn69dtVJf/DYnGO/7xADekUV9esq0AtM+KaTDaUMf&#10;qjOB3uABnmQ+8rw+TuO9CHJC3tnIc+nbB3AEA3STPglCPMWQLl2+tHv7M2/vPvPZz6ZO/NxzsZd1&#10;yMEN/TI/dEr7xDQygXPqO3Nevcs/MuS8QULwwWKQhTf1/U6h8b3dhzdC3+jdhwngPsqxu3aCo4DJ&#10;AkT5lOv6v2Sl88jZBgrzsnjGHP0gK57Uzk8DsKkPgkc69S+dN0jAo41vZ8+DMR9kQPuvfuUr/fHi&#10;L37xi1ug8J//Z+/0LegtMvT4BVP6aCNMIzz3EkWiz7WrV/r+AhIgBifYy8neK/DYR6QmkLiWfCmG&#10;m0ObWjWIFzOIS5e3R68pYwAJBUGi8IyxF0MRck0qFGceG5lQGW8Mn8kV/YfUzxMEKPfiixdkPLWI&#10;UxYidELKOMq4EGgeW3GyXWcU6aDEztFkQ5C8/T6vG5hgW22f+xj6pazeGMUGL8HFeA6PiVOWrB58&#10;vx8GodoEcVModQi2AKkMzTU6jPGYevu6+d9/c+woO7aZcAau4G+cXo7WCMfKFeItrbLVVh7jNOdo&#10;xEE93o41fJg8+IHT/3u+6klgS8XrlX7WvYXDD8tom5M9/GYAtr7AnOAG3nP/k+C8mrXLSbHft8vf&#10;CpQo0TLYcKAvJvOOAd03Z38c/4Dqm3jjFLMW7j15rH3qJRj4wTnwUsfHLtR9qiyoPX8ReKF/psse&#10;nwf+6nP2wRonx2Oy4WxDaib2XspSVjjgCYrbzljJg3MCN+eydu1jyF48JjiRtVf3CI57xXP6WG3U&#10;0YbDv9qsc22PcV5jKEx1C2+DtfWTxpNN5Cmvbuhh62pN6Kne5Bw/x3nfcv66ogPMJt/LoM7RjSUL&#10;xkG/I7eOae9YeDpInaA8ZSGaeqvP9f1sfU7V5ezp6JPTksnjrGy1WWNYcI7rvJpX+ZLjdb2S9se4&#10;vNzOqA5ln5TUOYZxXHfZJH2b4DnLnAwBwvc+/N7uw48SKGSC7FaiTG4m+i7qeKJg0ucQxL6ycZyI&#10;Os6cojgIJtkzmR9mEepCJ7vinXZd9BJcZLJ8kEnYamnu7Dz55rCYT0Kx4Lzr3m1HT0XMNeY0cwkn&#10;v6uB7HU5GX3E3xzJi0bmkNlzfdK91hwBH86wJ9qWXnMYvDvu4JBGDSA4JoJQDpXAqA5D6r3wpNL4&#10;E1h0604dpDh/nKONdxlkMJA2Om+0xofKXmAuHq+/vui6sXjkdxw7LekA2JwyP2C6ntx0ixF6l+aC&#10;s9hAeKbNBAmhpRXaOGX9+pNgIX00EE923a0cFy+2jUU7wQLd4STBsXBCM3oGb46u8bbvzN9oZxzm&#10;MLD8FpKjORvMNcaRUvahVKnT2Puy8yNa7O/lyL4531q93E5WZ52j7za2ve4nS+yNsUciMpbYq9iS&#10;vvw6grUOk1O/+XTaBv5An1Q7Fpj8h25JK81XWfQ/ID3hefeb39i9/973ugptywrdQTvHe5GzRw2o&#10;IzvhXRc60g7t3//w/d23vv3u7lvfenfah9fe33mctuQOQWpPOveQ2/t9guAFZoGFJwkCCi+nW0wU&#10;lJgHDYz9nKAEGGOboFsQyQ8xarqsn24FZ48yTjyu35mxum4wEFlxZJuNnTzQBfVsU9K2i0zV1/h/&#10;0eklFz6tb78+XVTPkY52ITtBgGuO+dicR5XT669f72dTBQp+l4td7dxgNAkSQo6R2+T+5bq20WD3&#10;5yMT0t4Whr893bJ63Qa4jfPp8/i6Z15MoPDRh31iI5hDc4GS4Ai9yNvalkke+YmezHTBKef18yy8&#10;BW+0HT1iO+6nrcWJ+Q0KeeYnPsz4p2iHPmB74vRTP/GTu5/7uZ/tOx8NFP7Bf/qfvmPFxZeNEN82&#10;I0IgYnlw7/7uzu0QMlHj+SDhjfJrIX4jeQTD6BizXPT+5Rjra9eu9IXnk0RsCIFA6jPOEJqJah4t&#10;SbYj1cEHM6lEzEAoz/rcp0BhPq3mxzKuNCL0hIIxB5+hKZEY9pzrByExTQWCNk8SwnTXuYWZCNrf&#10;jYjwECDCpfGTRxPhIqaxMRPLMVROeVZwYCzzNafZT+u8+/1CQ32uVX8GUd0aAYaoij/bp2a1rqg2&#10;lQaYmD5Kiykdw5EgxH1pBHGEcpyFWXn12colPM25R9GG9pR7m2ySunKQe673ZbmWV9Jfg6r2tyG5&#10;pTFeg6/oe3A8wFkT1jo2gELLrcz46kioWzifkjcYUIMLukrFaxEvadH25TEcxvipOfXUXfUXvYbn&#10;2xjKG0puLOEHOeFcJ5cHXfmmI8Epuc5ySNInNHH6AyLtcnwlc8YP12mqLEHDvKSbsrQzpJidXj99&#10;4qXDGNjHcEOjgfskbR6nXFCs3vBunmj4ooj6HPegX9i+8rQCCOWRyOCfNltAAu8GK6nTXDyMja5N&#10;htMEBSYC8kwGOVJWEoNr2uln1VH2JHDbLrl973NwUW/Do7TEb7D1nZIUtMyhx6TczmnqmxR7Y9XN&#10;/7l0v8eW5MQ1/YuuwHUtGlS2ko/lom1CfHL4NLIwdLTwMKtXA1NwM3JR3dWW7ugmf55Y9Lc+Arvy&#10;cyRTUuFv5fKSw+O86h4n5cdwVjpu4/46d5TgUd1JOq7neLgnf3/f7i04kvOjy5fS6gPsvjyYCfC7&#10;739v9+5339197/3v7m7cnBVNDo5JzMqZVf5ZHeUYxLaaa3LPYo/yWV28H8ye10H3KVI23ITXvsKX&#10;vmhcuzxPrvf2Fj7F9zCe4RNndOYSk+YsSo19ZkNrU3Ov36k31k3WurCDrzkvCQJ76o4N5pSUfsnK&#10;BA/mnG6PTRvj4oSbpB/GUb93z+qurTm+xnKnYzUG9MMOsOdrSRYfDjKkj8U3eWzxs8ooR4y2PQ/K&#10;5FJ/99E385TzBmA53omT4P0BW3/gU1lOfY5Kg4Vk+8m7opk++rQtR3O14Mfcj37agee+dzO6fzz4&#10;1ZHlX5R8aC1oW/vQLRoMftWj9FO8t3Grd/XqtTp63qvUfubJqd92qds2hTH65zg6Obq5xuSec2PD&#10;g9V+3UNTebVZ+Dh2nsDq5nI9kpij8tDDrx6TKJmchCNTJ/A6P+VvBQmVjfJxxjrH9LNdg4kAGW7S&#10;8JhcfOvdb+7ei/54Knf741t98kI/+tQmgUPlJ/LED7GCTD7BtOXLOwbvv+9phC0uCaLpXuigL7bw&#10;5PzF3bmz59u/XRnf+c53Gih432cFrl7oB7s0Sb1Bc2SvekSH6MEmI+gqIJ6XameBrTrN6S9NS8HS&#10;wxOCyq3jBn/62OiuMyRtXxP4ew+oflCz8W4vVaedczpNDj3RoD/kkyMOLy9Nfz5Bwhe++MV+crVP&#10;PYbg5XWffsA3c9PgYAYxVv4VVOYPcr2XU7ho28Le2vSo4w/t4BZ/ztZKT31u37nZ7WDvve8rbbN1&#10;Sp0NQmHBFXD0lFYZWkqlccaFp33vx6sBT+nbLICM76I++Quo4Fhbtdk9vr4niq+/8cbup37qp3Y/&#10;/uM/MYHC7/z+77/j0dONDz+qg3s/hFOZ8+MlZZ+VUg6YJwqvJRDwYyoE24rHcoYJhu/uXvDloRgN&#10;CkB5DbGrBUmE3yoR4TPQFQAIKladZdTdZ3yUm2BPLsw7FAKFy5cvRTC2rTRlACM8xKrgUjCr+rkm&#10;JAybPl+gbeBitK+vYKQnHPajeSQlqsRXgYInKr0AnbEJzG41CW4dwwYTw73QTTlFhM5r3Le9YfDQ&#10;Ru7YwNgy/EwtIj3jxLiuLqRfQlV6waOJM4B+mfB4aqlHVmaycz50ss2l37fP2ORup0jSF3wdV15p&#10;XVf5trQEsakdlXgv1anCJB/DPIazro/7bf1X2rR+cg3op+RVdwIrOLWb70uKFw4ruf7z5JWcH+O4&#10;+p7sfGU0QSL0jrz2Jfg4nXEMObrucxOXkytPm+/PdY6b08TTCE8M1NcuZYWXjA/Ka7zibAsIHsX5&#10;fyLnvN99zrljnfZtm5InEA8j28rHgacf8jjyxOrQR3LGxOGfftBgw3+7P3CNlYwxisaZe+lzthT5&#10;vJwVU5+RZOjxPuNTN3DAXHDW+F8KENJ28uBUGmwsmolgk8kW5PylDM/5c936ylvXvaI5l9ETuQsD&#10;7qUePnfFJ/StsU9ZuJ3rp53oZrIzMbMHxjYTUie3lAvg6Cqd1ZmXA0+S1w8ckacGGZtuLNlzrkxW&#10;tnA+yN7Uk+i3pOxYPrVZed1b9x0l97R3fPX+arvgG8Cq8/33pn+EU36c1rWjOsZr+8J333tv9+53&#10;vrV7/8P3djfv3OhkZlUPDdNLaTwrYbNCOhPrrFqC0a8gpVyZCa6fVrw+vw6Mz94dmtVOdnxstTFw&#10;SmUyUTuO/uFxJ8+jOhwKC1u1yR3ryuP8m9WsKqazveyggEm9/Cw9hi5WJNdkzJG20OZb55xdWyM4&#10;UTO5P+rc+/HHN3e3PF3JZP1xnD+fHLX4BFd4ojO8zI1sDqeAo2XyXzwYuvu8qZeH58eyrBJaZRYc&#10;oLdAwMqwY7/+EqfEgqF3RT6MP+Cl5S52oROZTztzHAcRf+gJeqSz6kkuuqPAV2iMt32nLjnhwHXr&#10;bxc1ZsHOCnCDsWRbtjgp2oFLz2aOGH1zbVswmr3x1pvza9lbP5XZ0LhO5kbv6k/6cN37OZ/y77/n&#10;fOlbZVz9LQ+8nG/3Grw43+6N/Rj7k6sNB+eK2Ys4xwrQKtfTZ/QavVLWQEFbsNmK2JE9Hs2pG2kb&#10;nm7ylPu+Nkk2vvfedxJkz3skdIXuSHjGUfTUToDdRdfQF73JDp+l27vu3K5vx16R//UVun59MrYb&#10;fwWGPkVMZ298dKMr2uRC8EoePOUqzunX+EuAIIu/niSAsadzxkOWqsul5cgD+UU/gaDc4Dl4ryeL&#10;HXPq4jdZktfTpAYPBo1ASfpRJjewTfvidYSTc3JZ+53+6aDPrH7xi1/YffZzn01g60nf6DRuWhh4&#10;DCaetDQ2Nv+PXvOxzP0zT5WvudedFykfmUqrFMJNcGKhw7jWjht08eTn4/DDu0Ge2gjgLEZJ+oAP&#10;WHDfL2ZpHR3RvvRNP+ar6ur94Y/FlKfPfD46OAc9bda4ag+jl2gBR32gBx57Kfrnfu7ndj//1a9O&#10;oPCbf+2vveNTc9/73nf7GVRPEVTGKHs8CZMXXSjL5UsX6qh7cWgcXytqj+s9INZ6VMuBqpGOQA+R&#10;glwGhCjMQIZapBnfOrc5L0MIUSYBR8I1L/QO5Z0TDgLfIv8lmYhHeeYzbJTDp6IIMNzs0yKIeibD&#10;4MIJYZvqWFsNmqOJvA4DwukiuKtPaa3my1WMMNnjHErnsbbs8V2jeIGDyS9MYuRF6yYCgjmT3yhn&#10;979VWIZ1pQfBi+B2f2zKS9/WCA7p18t3zsd4pBx9DaxJmyK95aHTlG3nr+TV9gBj6h2n1s2RM7eu&#10;Py0d3y8tg/FxXyutWgcn7tOzKntc8heAOXMxijv/TVp9tX5hf3pSf9XTw/Tyclrl7uBNO2y1yE/P&#10;o1Kbs7ycfxZinjIkeN6c6JiptPnkPPemTiShsHqvMEZOBSQv9JVy961uPnxItmL44nw3WDDp0Dnt&#10;00Z71+7PUwbXMbTJfnnSeR11x8I1woHvSUBV4kXgRFlXgOBFZMeOW91gbQtU/7pCzykDO7qdPsFc&#10;Y0AzME+f8eli49nGWTjff95j+FNOK8Krfc51/sORyWg/5273vQjK3PaS6Tc2KoN9GluznCFGdlaw&#10;xolk1JUVUsZN5tT3FZjlFJrMxvhnUoqu2irRya/wJjPwJ2czuRl3EFuOgPa1JTk/lldpyePx9atl&#10;kvPltK86krIupGxp3TvuayVlC65c+5MMxrKvbZe/9oeeaXewPXBIju1aMKRDf8Z6+DXkebz+YV/e&#10;e/w8tOLYx76Cn5ql+dDShJr+2dz86Yk99JIsvMwr5y+cr9No1bqP1uOM2irh08K2e5kX4C/BrzwI&#10;pDp95fPMdeYnYtwtR7W/Q4PZAjpyJJk1yG2gR53TIDfMDxyf0ip9mrDrbBrPRuuzcW5sZ7Baee36&#10;a7urfpg0Donf80EjzkNfGL4ZJx1t4vxx5vqEP/cmGBhZCkFLY/Q93At9cq07tPaCp+DAC6+3bnkJ&#10;PE6IT8v6atTNG83zArmAZF4eds5RwZ95XyTzWuDbuuK9xdnq5bOUm/N/fpxJi26cIquwZGb2xQvs&#10;5hOWnqigCV7SQ9tDPFVxFEC43xya1zYYW6hXJyjt1BEMWuV8M4HC62+83k9n8gdaN7wplR0Df53v&#10;55WW+cO/HHOtXWm4ylLUNluZ+22nfLtvAaHw6ry0kjvTPo2cq9MWOTbQCf7q1bxNjVwuPSYf/IiM&#10;NbQqb91bTxr8ldehQ/iLz2T7XnyLeeH1w35337sv+OLF3T69Apc+5Ujmbc3uO6QJtugIOZoAfL78&#10;NXo8eBgIXLyM7ytVAkhPAfk1/BuBZ+1bMjvYQCF973E12tCtT4dyMb7WyKZk3MapDTlhO23Dse3b&#10;y7gCTW1nQSA+UtpKekBEMuaHcy3qgl3bGx3u4nBlBlx2nF1PVp56oXbpA4Y6fbIBdzIaufOisxeB&#10;r7/5xmZLPK3CDzbQ/IU+cBgZeDXnRv/NMWXRA2naBXv8hJs5obxJNXKYauV/sPcVqlsf+6V4v8oc&#10;/zF8Ld1aL7KGNzlFSX0ORYc2pGzxgKWE+9P25UNDCcxtz6drtWdjqwUKfZIO//xj62rrg4/fUfuF&#10;X/iF3c9/5ecnUPjt3/m9d9b+Mz/N3R/wMPnFqHui8HEMxq0YFeUi/wvnT+b+5ogLBggauszLX0E8&#10;hJg6s7+xe00jeOrW2AWZbslJOwMaB3wmze5L2wx3bfqWwDUwExKyhBUj1OBgAKGLYHcbUNpXeHN/&#10;rfghKka3v7ZzTgGDQ9q6b8+pvXSB3GBougAHjoNfCZnzyRi/0SoGXRRPmRj4viRTpZ7IfujghZzZ&#10;L4t2+m1OOZzGsM1Y54lNFDG5ohAcRNX6h1cf55H7Yp4jYYpTN44VoXIolVp/CfRxRp8K4g9JqRoQ&#10;+St+8lb2iXnur8TIzfXmTOxhbHBegjl1Py1XHTa8B/ctu++/lVLkzrQ7Kv+BaeG59dN2L+eCb9bf&#10;4F1N325M/5MnUMhp7nOOu+KwlVsRmHbfn0OhHEGa8wYbrilYYIyi57zOeeAlCxTIPjmPSI98p1D5&#10;gqXcitVDehiZB6MTWbKJgS64bt7age08Yj5laaOdscizXWfwaH11cyzu+3vz5IOx7VjgbRyhncAE&#10;jE8NFLZAqROwbpKGJOgIR+fzX40luchxGU73Wr9ypmzKu09WMBC97J5e+ntvXtjkIPUF2JTRP22W&#10;M86Idi9taMlOcaLWS3YNIHLPxMg2dIII4YhLRlzntQ5X2phon5rI2KfCmy2GxqSv1d/ST0dl7q8s&#10;HZ/rUz3XxzCKy5alVV86LpNXgPBq21DsCO60L60zxupwcstzXZqvP9etG1sZWtr3zung4Dx9EUcg&#10;k5hclPLfizhJ5ofOGRZFjB8quc9W+9a4JwadHzLf9N24TOxnL8wXSth/K/OeKNh+9Di2GX2LZ2DU&#10;TsIn0+nY83GUpBl/csY4v+eTzIHtXWPhgITvQYmcd9IOfrPXf3jOKWmg0PPUTTleg2VvvV+D9T5F&#10;P/t4NkF2xma+4oyZawUJH8ehtwWp24I2Welc2yeE7L+BhFahAedxvt6kT4Hs9Kdtvyp0e74eZNXZ&#10;dpTbmZ8+tqCVIML9HgUU6m6ZPHPAzPmdl9IXu2PO4dCh94zhwsyXudfV49xHyZnTQ6E6I2vFkvye&#10;GYf/9df7HiM4tnLRf3B8mQZdfL8+Pc4Yk/kd6MaRm7avTb30p9pIZ5iCH2gjOabfXoLTQhI518a0&#10;ylu6lcnLvvS+cynHvsDOTkWGVvn0nQRQ2zi63Gwn+tGP0IKT3kDAQT2tIyvjpM8YgB9TCBd1BkOy&#10;bYfC/BaId0h8HvhWfQk2ilwOBHUdR07oiH7RqjpN3yIrdMIiZ3dGBPbagcFW8adsT7X4JFjgkzWw&#10;iCyyX7VX9CC6M6veY5v019Xu9GVrDzqMDUQhuCjHs8hD7pETfaNPv0oU/RCAkuMGANGL6n+S8VWG&#10;Qsd+rCZ90N8+iQw+M9aZb9SDX/V7a9+ANfdRRv279cO2J3XlAdhn+olRMgoPMD2FAQEN4Az3JSfy&#10;2MLknKuHfs7dU7z8Tam2gp3YdNhYNJhr2/IedAuZLx55yocGTUfwSo/8QzMy1rJUMQb9kKf2l9yy&#10;/F2+cjHjulydPXcSfcSf9D3bFwMbGrqJflYWYmfeuP7G7qe/9NO7n/npn5lA4e/9/X/4zu1bH+++&#10;953v7u7fvR/BCegIwIpcb9+82T2lHvuiCWHqo5MnDysoBNgU3YniDCUYokBy3ljPgFN/jF4m3mX4&#10;IgQChwpsVyoYWivohycKI3uGMMpVYXRFwPQdQSjhclOvyhhK9URPjNRS1pWneoAR1lzMizGcgREK&#10;E09XkdprTUjqTX/wqmOf3H5zF5MpG0NOkQmu8TgXLNiGhJYCpdIu5RR74GwTYq4pL2EBFz4r4NBn&#10;+8n9fl0gCu0xZh8bCcwYILQPk0Ox0Abmk43TCHK24Tup5ble+Th9UnnP00a/B+ifnFfSR/5tR3eG&#10;hy+l3peP+qv8/OBscnSsMQxfpp28+llplYP/aseflI7xS7tPxUMauuq3V505TCRcQs6uMnfQDY88&#10;Hdha0cx925dzYQbWwFC2pSDXlfEtuwde5Tuiw9HXvl9EWkGEftWPPHPK62htgYJy8t/tQGQr7Rss&#10;pIxZL/zk/STIo2nfwYl+0MVkMlfcUkMf+pXn8625nxvzXsPGK20DRx2w4etJ3gQK03bG/fL5gC51&#10;tltDq3EMcgzo1kmKlMyfseg3f60QnnqhE1S6ZyISuHOSbllRvXmrK95e5rQtQ8DAPuirT0ujcx1P&#10;YLJbbNp+W0eOa9IyOY2zODiwV6dy/iST7AMrdKlLx59Gt+EnoSu71VXsZOcL/+P7ywYumV5H9UYn&#10;2M2B46hMP+MUZ0JKWm2K21b/uI2szjjQ6KZR6m04THtU3canTtLC4ZDUn6w+PNDMBN3V6dPB92xo&#10;czbOOYcx9FUXTE42uMXL+20ZtjnDSiC7HyR2ZzPp2erqm+f9ikrgNxB7GHvrmH4ehr/KzF/BcHCh&#10;2+nDOCxuTZ9A6i9SVTl3f8rqyGV+6naJ5CfRF0G4F4OHhhk3W5S/mbCTg2ODhNh2TwVQqHNSxmKu&#10;nDllnkhZTLIP/MZHH+7uJliA/7NtbpRnfplgEh76bEDfDLeBNU/CZrtR3zuMXJM1T9rXRz28o2Cv&#10;dT9fGnntFq/IJD3worU+huazTYVTZmvu/tdvL13qdbfrxrG7eCEBw0VfdtpeIkfIZLrvKYqPg9gF&#10;4OmDrcOvv/lGfznXnvAJNGw9jpMYuF4+lb27IXAwH9t77trTl8v7+wkMt9VRaWg/vJAqn0tO5SR3&#10;nLVGykaGt3N1t9z6vT91B2L+b1lkebs/fWW86x65iR1zXPdXe3AbgHIMm5Sm5anl3E9WBkloTJ8D&#10;gXzhLV7hqUDBk6I7CfwePPKjYrOVxW4DfkV5kHZkGS+tZrNZeMtns8AxPkqc/s4H45sY33nbc86c&#10;Cxz6FrlK+cjbtGe3pOpJYNempJ1+mnJunA2CSwf8GV3qOwvhd3+jIUdfQsLHbkFTniPMFz5sgjKN&#10;uxKfvmpfCnfsiQVieJMlcsL5Xn2mclHiGK+A1Xj4o3fv+RoQmx3dQNvoqIU0P9rmqV+D2NRfn1Gl&#10;K4WVstoQ40+//nQ1fHI1yXSGPksm00hpeLHxOHj2fkq7Pf05/t5PoDBzT99P2IIw9UauetU2TS3L&#10;vZyStvlLCl6V09yH6xtvvbZ7483ru0sJGNDTb46pt8ZS2U1976SgLx4LxH/siz+2+4mf2N5R+N/8&#10;r/+37/gZ6G9+45td1aiBixF5EOP14GEmwTsf99HkGFdAZhsNA6UMPhtOMdbOGd8oTK5NoAbfbTch&#10;dAMMwhnGENY+Vg6jGcHCS5oJFIFEgTPQQO01mJI2VvEZRYxoJJl7zvXffY8RnP443MYsEzcAhMZn&#10;XAko9aywJcPZI2wvS52L0cPXVC289BghEoFPMMC5Z5ywpzn/+nicksZ4qw+3rm7d9+uWfrlX/1E4&#10;gUXqYamgppNB4BFggNw3NgIjyKjjxlC07402QckeVUzngJbmkH3BkQnzO9GVIO3H+GVCsM7llWaM&#10;h3RcT5rjancM4/vPx2gfw+7/yVNvnKdR+Gk3fJ80/XxaXv21PQ6muGKfLtYwjo8r/7CkDriTDv19&#10;YnbIf6ozDo4rGBh+jFFordxb1wXvuve+P69yxsBf4fda8ZTPYBiYoWVzaK58Vgo2HBiBdU02lh7U&#10;0VA9RnMPYyaE8i6gBk196Tip8pQx0EXjbfngN1LrT7kb2iWnPwZIncJuPwtuYBlPANVWBF+wZ6wD&#10;Y3+uXuEO6MLeLqfepOIc/eox/3VyzGD6xJAzReaUq5H2xioIsE3QCo6Xx2RGWuBgG4iX9dQ3sfmy&#10;y3KGbCviVFkdtwIrsGAj10rsPMUcp632jMGPZ/nw/kz07OKacOmw7JH6Oq5Jdzn3Sy7pqXsHOTXW&#10;OcdDWVJHXdd9YsJRFMQEb/Xdc1z1F9wVKOA1vaTT7uVf66+2rqUFQzbJOiqTBt7goYydg0OftIZ2&#10;tkuEQrsXCRZOxVkXDHDaBQQglE85txW0+/EjH+MsxMbmHvg+cWhf/GxBEfSi+cwtvt73MM6ALx3h&#10;w4x1Czy6wppjZM+WDOPuAoT5rNhnXBn7csLRYhayRk/imiRICH0Da0YbbBdN9m0F31ZdEww8shA1&#10;dRocsOVWakMPweitW7e7GHfr1o0EN/d2L4K/QKEvZHfemXGRGUcw8NI8gr5dAFAnc2vfSbh7f54W&#10;JOM9HNiEs97rS7aWBG5lI7mBRGAbG1r0iUGc+v62ki0Zr1/vh0wuX/Y0JMFBsqDBE5K+HOojIIFZ&#10;Ry7jJCDoa45FX/vOL1y6WBh9IuAdgzh1to+45wVo27FsKfL+QZ+6HAUl+oOLFVG40ZEJKmfusyiB&#10;r0swla1zqfLUy4O9qFwW17GT8K3sG0htUf7I/Fa/8FLedjmdO1tZZYqt3YKX9qVP8OlWu5lrVre2&#10;aPRr6cwssOaYekBHijY5IgN2Szzqomt/W4KN+thLyAkUHnvhdYLI2vbIsb+a2A2X+kvxQehdfbHk&#10;WdA8LFrqny75YMzFi5fTLv6RRaTAM2a0KexNRvBAEKcPeOqbXKo7Qf8WKGQ4S1/Ppr42nh6Qh36p&#10;rPKzvdcaZI0VTei0p07dBqSPwFj2cMk/ecMLddWT5+n00LABSvgjSPB+AjjsRwNpC7GxRegAf/Kf&#10;2nGo39i98fob3QIFjkABDdFp6DD8ZiNdS6VL7V5yipxN3dgVUJ2HZsvZT8H+mhzgRxflvZ90++Y+&#10;UChvQgsLT/3b5FFX7SPt8aL4bLCLF93DAzKd/Pobgp8r8zQh95cdc06PGpAl+7FlcPilfGSfRv3S&#10;l740gcL/4h/+L9/5xje+sfvaH/5Rf6TmOQZE8OYlF879gxDWD5aleoAzPNA8l+v1sjEcPdLaE6WE&#10;9GuXE+mqPz9CxdhSEIPWO9Zom4sZZ9pkYk09CHuhzGBaZatjy9IYOYHCOM0llnv+Ahiu58JgEy9m&#10;66rCk3oEpkITwvDdO7EEJgG+do2xuh6jlPupb8UebBD0Kerst4MZ39BpTaYEcp0XixzBRbe+UBRH&#10;AW4mqIVjlStCi9aCEOOYoMi+U08UPIl4UFiE26fL9EuotB8HYx4djZNqcqfMTB2ajZL6j2BUOEr/&#10;MUwSHu1zS1K9Y0mO8MNxXY9wHSbMmUS//1wfcC7Msm76ar3QqIqeuguXGszcx++Fw6enDT+4xXxo&#10;3JGm8YzFUT3/FXLL1/mkTzvP/4G/Sj4xVZiqDsnTRheeRHWFMjrheo/nRsfB7VMhN00No0v74jR9&#10;uLHghnLlT2keGrZObpaO6i1nKPI7xsBkmnspU2HoB7/BsbBynouW7/m3yRe4xYhctE99h4+rXfRz&#10;0V/7ppwv/CZYSHsrKltCxuKkTdoXlx/4t+Bu1+zB4erQ1nE7X/pFf5bcKtefREc5UzduChRipOOw&#10;WYE1aYxtmUUHE1BXmEI7T/V8i5wxv5E29nLb6+3at99NQgL9OmDsRTJbeirGxnYSXw3xhTnw8aZb&#10;ZyxqmCxjk5btNIalIyu5JylbeY13XUvaO2dLjaerysGhtnWbiB3l0deh5ZJNl0uf55ruH9fFs8Fx&#10;9b1wVV6bVFxnlZ/dEhyhkSc2/RZ4aPjwWYKX/NluRFbwJqNo3+RFQnOr8O4PD2dhwbzTVec6+rF7&#10;kSvzBjz6Dh0ecgLCf3iB48c57dPmlKC97QvsqHvGCGUkqD6kDXxykd7okjFHhzJ3nNpyFL71J1U7&#10;0i550QWclKEHWYcfHpgPOAFkBG9mlfjOtmXqUQYaHuW+rT9Wfce5I5NbW7kfJYiMBjAZfyAwIm8J&#10;Ej6OfFloApeDycY2aAsdn0Zv5peWZy7zJMGqKnmE4/zCrR8s5ZD7tCnZnx+sqg1Bs5TTCauOytCp&#10;tI+DUXLlejkvHDdO5YUEFZx+K7/ojZ8MjDmsC3TXrvYpg4U6gUKfWqTN1evX5jeZQvv1hKKOX9rh&#10;Hf0sP7s4EqD+FTYsJpWPTXN/3VM+OKYt+my618m/dbZ22rRtT6btDLTtjQeMgzM49SoPkQFn5Klb&#10;rPGWfOdYG5zsnYR2u8mfHsjQLE5OoD/vP96ZJ563YkPu+iHZu92Kh79N4S1cio+gO8DAKYz6Ij6t&#10;Oe+gkqXaRnwPbnTs0kVb4zjnl0OC8Y88fS5Ti9gcvTOC93iJ9mSZ3VtP+tCh28Rz1MZf5SY+ljaz&#10;xcxTovkaVt93Cc7mFk8IwFB+PYGjp1W6rj3JkX6NPUfdlKefPrWKTHZ3RWTKmGcROvK44VM5TXt+&#10;XBdwoyv8LHzhKMPd0e8ovPnWW5V5PZBdCLBj0jxVHfsH4MyHk5EpnGw/ddiDMxzNozPvtsncDwx0&#10;ocP3HtzbffDh+7sPPno/c8mNvshcXoVvdGqNt75GOtG+uGRMDQiS9aUj/Q7/0Z9cnt6dXPLEho+Y&#10;5uiXsZBBNKVDvvyJhhdPLsYm2no/u2t+/Md+fPfVr2wvM/+tP/g773zta1/b/fN//s9raIyMQbY6&#10;8+JFzDiDlcnxbDrshBFCEwKOtS8GnT0bsBH0RslpV8HvMJSN4FaJNuI6jkM1wnRweMPgMKt7wQJH&#10;nRpxoytJkTzKE4JVwA02fYHP4GMmps/KffoJbP1qVUfG8Ns/BhIa0SujO4EJwbQH8s1ElCV+7i+D&#10;ZBwUy2Q3L/V452CChclWfBL9batqE8GPoyBYmIh9JrfSsEwfw6qtc7iV2cYY2lvNBFvf+EGorfyY&#10;NNRtRN9JknEyZIpGcLEZnI0LBCt9tr/QZq7RY5Sv9IDcltzrGFLfcdVdMFb7yQd463wM43zpCq9X&#10;WnUW3AYIW1s4jKEfrKHzg3JaTPvAceWfcv+1DjnTYcvcnNNW3KdPOld3q//nzB0P45i2HcMm0yPr&#10;jNpGd3SL2Wk7NMm/H5aNE/yF02S4Tt7TIXX8lZb+WgdvU52u1Uii7/BDVq8Tlb9Un+PkpvRVXnCO&#10;tIFPsnHUYXRMewbM+GRQF47wKlS4HdUfWsB1ux+8wdZucJh7PzAbaY6TIZ6SDe8e3We0t/r0Z57W&#10;zaRRQxv8TCZqc44sjvgSj73cJmKTnoSXXe28fLnbHUxqUOXcqffRhx/1x4duNsCYF0I5XfR+nips&#10;OdeeKJzOkB/FOesHI9jZJDYHfFmgQIaGdpOW8734Qk+VLbuz7r96LRubyYZzLvfpbidHiz/jfKzz&#10;1f4441dlJHTEv5YFLhoc243SfuvzkNg5E9IsrqCXFXMvyfpySoOq+3d2D5/Ghr54kkBSXwOjkyI7&#10;mn4DZPRFDt+O6bD0beGx5CBXncwFCU+TwTA/dEU6PJwVzHE2TbCz9UgePRmbpb+B457fWLBPHo9O&#10;AuOsrxWdi/Nq3glKcK1ND/0r3/mDE3sOR04M1PHE/FanOvXwi4yw7XX60TC0eEFm98HBzHXzNGXj&#10;Q47mLvOya07a/Xucn/lykaCDPHohEv2rexnSo8wr98J3v+7qadg88RckzDxjLp35WPA0tHU0nsEV&#10;r+JUpswTNjTEM4GGe5WD6iiZyBjLQ7rkc5uCivnyUX8cLP3itYQ+aDtz2rbqLMd54ZBKaFG+1yZt&#10;Tyvqg5y0vfk6/8aJGjHZ20L4N7lOpanDWsw13i85YvckLdBkQZjkuncqItLITtqGdpXVptRKFXVH&#10;N9i/WRBcdrA2LMexa2BOkC23HR6Hpmjr3akJtGNn6LMg8P7HCfjup318i/SLtp6wDd1Cjzj+oJKP&#10;PkEIvfl39XdSpt9iGvz0yAe7ZIU/wQIn/tzJpZTaWjT8lBZ+9YuSqz+RhS6KxPlWFy3cw7fx64a2&#10;XXAJXAHofOlynqDWN9x4qpfOlbHT9AYu+EFXyGbpXFswdAeTvFgND2Kb7o3d5I/RmVW3QUtuGjsd&#10;9AK0viT3a/cDwxOvN99+q8GqccBx6Dg/7tjuneQfPpGRBgnPhouHSibQ2KWUlm4pc1x2Sl264GM7&#10;fqn8W995d/fee9+dhaT4mPS2vKrskBct5OkbbEE4GqPVgr/Gi56lVXzz0wLRTEBhRfpmr/gjntbS&#10;9eGDJ7fz1GXg6MLWo1/46i9MoPD7v/8/feeP/uiPdv/iX/yLdsDRAU2fVKlIbgQd4YpQJTopgyKM&#10;Vsn7NCFt1kvJowAx0OfnEdUI1iYwOdZ4ZoCLEY0G02GNn9V3bcNYBlqbMiVl08dMXOqr08kixxGo&#10;WdmouOSaoYfxOA5UMe1jJcAxLisr3b8a4UEwL7EQkL7IrI8Ipz70aUJlXBlge0op3t4ZSHZ/lHBW&#10;gSglZlN2/ddRC7xOKqUpXIZumGaQpfk2RscyLLlPUUIXkTAaoTlFE5nPb0moN4GC8UWEch1DEcB7&#10;mm0T8UraVEkJlI63NHXhNzgcEoHTbmTjB+WFtxWKBX85znUijXmNr/AymYYuFfZU+mFZ8u3hJWOl&#10;3lH/e0Hv9Rwr9T80L3qDkcue/6Ds/sgVWqGNMZBtMr2ccTh2Ykg9dShu9w7C+dOyCa1j+4TgIqVr&#10;3DPJLD5tfFHFMRfNbZu81V30755t7bqaO/Da74KTPAbcxcjF/lvfGZdJfgUKtQups3DjmOuHQVK3&#10;bbasjfrFo31N362vj0/LmRQdR5YPbeqkMdYLRuELBDhY9G9kZfAb+jg3kdgaaa8qJ8tk5zabZLK0&#10;9cHebDZB0IDXFgk8efCDOH5NeLYIcrhmf3d1Z+tfn6Hg7syLOGCx0j5r7IVmesFpBdtTTFs6BP2S&#10;x77la9o6H7oN/sZt0l8Ov5XlOhOcgC0vO+ScrZotLRyMmXzk+92f61eLZ5VRmU9ir/ZgguE4/B5n&#10;FfHYWotGtctJcFr4Do5wnqcZFkngYKvEzeABFwFZ39uyt9qLybZWCBbSrkECeUlGw6byao7kudcO&#10;Rzqx5KfVUh5LsnuS8XhPwfTEkcBPgVlXMMPfsU0TCDhnf2aOMpco45SmjEPKkbUKenHbB53zF4GJ&#10;u774Q47Qqp9PDB5wWHDBkMklWUTPiqA6oWMVLXDqpLPlxh8eP0N/skvWQ9dDMuCMl/yHZnXStk8h&#10;4qFjX8rfeLv46WXQ+48jEynz5OtO5jB8b4ASHexcbK7OeHWxZM54nO9lImNdY5OU68u9YFo5aVCT&#10;XD5m3JI24JA7n2PvHuy0VaaOeXvgx4Ez5q0MLPPtx9Ex8yxdR7sGESfbk7jNmVufMi2Jcl2ZPD4m&#10;D/lc5y9Had0zH/kPR6Q1/ml9qNerTRaXHAI1dm3azFEf5Bn96er4B3X+0CnXdm0Yt7GtdmjiKQDe&#10;rQ+k0BkBtxfSbVO5H/0RfOCdAJdMN0gIDxsobF7hsh+lc+kZhzfoL5k3GnrFH1vb+M6fv9AnC95V&#10;qJyF5uV5smP1cEt0pb9XUjka2+m9FZ+bvxBHn0wNbid9csTuzROEFYDO3LHmK3KDFviub9e1PUn0&#10;SHBSHAWJnmoEbscRGPB8kSO5m/azTUp9ONCxxUt9reBDPQGZW16U9yNjvrDFVoAN1qJb+V0AyXic&#10;tpOnDD2q8znaWps7Uzf9lbep2Lzx2FMhT6W//e13M5+8Xz7TDbxnT5bslj5ov+HsWjA44xrfSR+t&#10;637wbKAc39y7w7561MCNQZRyqwv2gadtRtJgZ43HXPDZtz+z++r66tEf/MHffudf/st/ufNUwcoW&#10;p11FDmidfkyCbJV+Y1gUiiEdYjsqMxAG8nDsY946TpAxwCnfDxTj075CEyWhMBTJ+XK8Ogj9p8zo&#10;ZlJ63j1U2nG8HBGH0jCs3YqBYuEQMvflwhqfIXouq5SMZH8zIWNEbGNH+D62zj39gEDZCBImymOA&#10;re5PPdFmg4VG7vMUodF7ymZPXxjSSQi0odcI8GHS1dexU9D7pZ3xw9UTBc7IfEGjj++iLGBL3Ssf&#10;Er14jrZeaNUOvY6FGQ3J0/AOTxwnHerWqGx1V5pqpd6Wf1Aa53bxpsqTjPKDw3KE1NvkJcfBY3D4&#10;9Bz8wq9FJ3mlBWfBejlLr5Yd5/xfWCMnyg59fnLueDqOkf/yGT84v/AMP+mMc/BG9hEk8D8tbzgx&#10;emB3OFvuFp3iFhpS7vxxto+dejBMejIYM1kl59hJSuawbHWlgTrw9u2BSzbGOnFWxcDI+Th1h4Dg&#10;GK8VyOlj6kZH9seBoc1y4PU7Tyo+LWsLpjGoP3JKr8f4ktltbNt1HbMcJU9HRqLhe8CTDfDjdOrB&#10;0aTCGVyP1rt/dnPi78cRq9N7y/sMvjV/qzq5VonL5cDuilJSVxlDQJ/kvJzJ91ImSJOoT0y/fv31&#10;2a99za/YX6q+aMoWcSBMFIeAII5Esu0inAUr8n2CETskz5POcSQEMi2Lc7ECBVuj3ONIgmnrj+u2&#10;2xwQ56ttA4aMaZ6axkbWebM4M3K+7BU8lw1cdmNwP7zkXVythPY9DttrZjX50dPYz/wJEhooHPEt&#10;HCrdKu/bnzKLP5UzuTxMeeVv7k1KeeB4kflZaEe84Tv21HyjojrLDh3Je5Un1+4r73nKgwv9qq1K&#10;+ycpfpQ+fILYyiTbjG9oADd6uDI41QP95W/KZy6Ek8l6PguacmMRJIR+tiBV3tNu+k+bIDlzJ/pH&#10;ko3T04ij3G1zyY+2Hw2FF7nm7DzK8cGzBJGBPb8DYtvKzDUrkLKtRL/u4yem1xFJXk7s0HwW5eiP&#10;T6j2t0TSh6+A9ekCniThafUtf3DohwMiE+CPLZp5WLBOLt2nUwIe5zdu3WxAfiMy7MmJPuDToC9O&#10;J/10XdzAiz3YONiylUeWkjaZWmMofhuOvbnJ3bRbuLsVXmq7tV/wCiN0MJbSOseBh06T6cj60Ilj&#10;/QRfWovD36At4/SC8jyZmQAbDQQJ9Hg9/XFdmxAY3mFJzxHuYBHZWTLuOI4jlKecH0H21WMjyZzg&#10;l78zgzM3TbBht8WZM37c9lraewKUcYU/5Ljymmy8zRkn2KP7gon5QpWA4Ep/7+pyAxe/qePYrUbJ&#10;8FvyUNtBVoIrHVCGDpXj2p7pB53d73stcnwfW9HqVxl39EMQQT8LK9n1WvCBU9vwG9OG3Mi2qLtu&#10;3eDmPRnbj7wfoayfaQ4ugiz+TP5V98r7+AnFzdOEFJTeaTN8GHs+dmSOaNavppGTHPGx7yjdvrn7&#10;4P3vxVbOj9k1uM/YO2bjKrzofXJh+U9fHbcgKbKZIvVbLqsberFrFvYvXLD4Nf6i/tlpT24n57q/&#10;w8R2xBbn2tPIN99467D16H/29/7BO3/8J3+8+1fJtt7YsmNidhynbgzVTNYMR5DfDCvBsALBYbWP&#10;0Bco1iMlqzgMmtRBOvHfRjgpYAujXz1J+TJsfRyWNggk7Q36Pmkz8COehY+pmFPmpeqYqY1BAoSt&#10;vTaL8L1XA5doOKSGSwpjcOOQh5DGrhwdBA9ejOsqDMPIkAZX94xyVgg8STDRPijRTUYY06cnHLnU&#10;I6gXOflxRC5ZoeLsBxcBGebBBR4XogxoCU9C2ncU2vejKsWlLZo+RzGCo8d1oWbGl7ElUyrlvRdq&#10;zPjHIEweoZ+ce3LqoHUVN7n3Ui/VC0P5osnw5JOzVNaDmbpSaZiJau3RVG/6HmF2XrjF9SiXk5N7&#10;j1Hatx9ZhN+ayCcPvJezup9Ujg5zb42L4fthY5w8+tA+07+g74yteCkzQTRQyFFd8BdeRun/qnfq&#10;7nPv5Ah2rmfrT24d5UWLRY/ub133NjjH9edHfUCd+oQwUh9ezGpU62xjL8z0PU8ZhqYCebqv/n7y&#10;y/Va3d/D3bc/TJAHJ38yx3yCp6HJtB3c9rBfyupuOdd1BJK13+eUgzX11vUcGWbycvrcOGWGuerP&#10;Oxbj3JbmSYzuWnX2RQ56xg6pbwK3p9sPUXFcOOFW9yvT6LDpV8cSPAof3BxZscvR1SuBe237Xrd8&#10;5fJMXr5Coc2sIs5vwXRlKU6Ccw6CH3O8E2fbHlbf2bZPmfPtZWyOhheqb/mBrrsCCA6FlWMvW3/c&#10;R9tg+KGyOmEbzK5UJlul7HsDAoWH9+vIdF98xjw2aXjQYDTCUnrkfvtRPzizWyswZP/A3n+dJbBn&#10;gWX7ykjw6GdOT0UO5b7gOTTc2+nQpLIaGR27Q8aUb3NJ0pSPBI0ewy3l4Sl76ulN6+EDzqS+ib2r&#10;u8EXzpWZ1FvOD/x7zD3z0d7Zbv0427YLZDK9H6f8QWjTlb/cG/xiC4ID1JtSxt65T8fMA10BnKE1&#10;Ww2Gt3qPQ7cGCeaW0j74bWPoe0JrfJvcdjXWuATLyfaTjw4siZ7UdqfYiii7OTJ4dUwZi3nDxzu6&#10;LSQZ/n3HRqCVOpwpT9T87gOnkP715ectIICHkcBTkOALSsbSeTb1pfVUBDxBovbG7mk9wnBOPJnr&#10;E6dbtyMnIz/2ar//3nv9pVrBLtmFO6dzvpB0pY6n4KYAN1lA4CUXw/mk9LOXEX+5Dye05Jy6dm8Y&#10;k/Fs99QGwb1xFDeIqVcYoYd99X1SwEbmurLQ+3iSwOyxp3Yy+edDTABgK5Fx0ecbNz7KuOd9EUdB&#10;BBp4V9GqMz1DO1/9omds+G77ahKayOnQSJvgi/62iPk6FV8C/8mJbVqziHuu9nHGbnU6TrNFxvhW&#10;Z8+eVJ7gU7qHv+Y2TjUZwHt0tKhCzovTi9nbjidkhnNeeY/M9aleZEnWjqOM7rZj1dfjrMfejh81&#10;Cwd1hJd+BE98JYPdpVK4sc0Zq6MApXbbvdQRBAlMvOtiYWbJSp9EBAd1BTICAgs2niJ87vOf2731&#10;9lu71167Xtqxg2wrfLy3Wn80KlSpIgcZNx6X9mgePARk3t8d/6pCOaKZP2Pq4lVoNTScX9G+e/d2&#10;5P7G7n547b1e9pRfqh2a1F8NrMpb6FZ+BZ57Y5NTkf9XPo4/wheZvIuPmXnNhx9OzlbfHz3w444j&#10;T/xUW2PnR4bNs2T+9O7enfu7z7792d0v/eIvTaDwe3/wB+/84b/82u6P//Rf7a68NoFCv18dZ8HP&#10;SjOcJY6XEINQaLHz3evFINuDCKFoZfbMz5YihDYgn0Ycw7YE2rXynG9C2pWJ7TG66Lt71EKcRqM5&#10;DsEnaTsrvoxD8gtMsceKIhBij6sCuz8SpS60OY9ndmePGBn6smDBYxT8lImQE5Hzp2HW8yikx8Dq&#10;CUfqyJvgorBPQmCGXF0ddCXIRBLBkntP29BKXycxZOcxLQwUAFyM8l5OUMXZP0/40r77Uq3wBA99&#10;aldGE7GUdX9jYMMrYAoP/AygfcleQDoTWpRfm0PEMQLTXkbG5VT5iH5buUk640uL3lOfcaswk4Nc&#10;nzpDyE1cJsXDvTpndebQMeNfOXVmYqUUlH4myyeRp1mBnIh52swjV/iTNe0X7AWrX8oKTVe/nJRR&#10;tsnL+TOGMKTjWWPq6nXqDh0yvvTzA3PG0tXlrX/KPDjmfI3lKKs/E4e+Fl3JNHgbzXOO1vYJ0h3s&#10;7raGGhLtBvfT9hBu97unMHXOhO6nA3MCmcnTT7I6OZ9AYOA4ui6cZMe5t+W0Exg4hxvY6iy44EmD&#10;i/5yL8ehe8baPlK3MjR1C3NrbxzjpC+5OGRPBHzBgywPr8jiwIJL6+GTY66jXOXh0Oggx0N79chm&#10;zpNLY/XVddxgkKnSDb0zmDXpr9Sz/MfeCApsZ6jjHiaQh9qjI+fdxN5fsc+k/vDhveINNzRcdHyx&#10;G5mG59ynzy92F2MDLpjMYqwvXmIrY7eCl3omh/txBnzF5J6tBZz/e7Y0+fHGufYDjoKA27dv7G4m&#10;37njhbeUP4rT8Tj5wZ3k2ZLACX9UB+Xh7t5DZXHonzzYPfHjZtHBR8lPWofjEacw96zwK++PnwXn&#10;WOwGdqXldiQfztGkPzCp/+Dl3CKKcRiPa7hZBfX1vIdwovM+45jj4xz7fkIcneeRr/lk7Vq8IKAm&#10;xeGL+cERn3Cw9+hx5g/OblfEcq7+WuHrrzJXj+GbepG3bhHinISn/VG8ZOecldniBV6OtRHmkAkW&#10;OMTeF1ur9b549Ri80OJJaMHWW93Nf9VdNpvM1ibTmRxzkTngTOz++dj/ODGRxdNB2JzzIvCeow0n&#10;MLR6HtooszC1xoAGkbDANX40yf90Lbi2TLHy/FX3OXQ5seWgcslGhMacMU/iS+OqcMrS2I8BXjx3&#10;Icc4X6laxyEZjW25unLp8u5SnKw0LE6eYqC7+XU5RPBsgBFaofmsWlvImtVsOtX30OJM0sUuLJ5s&#10;XzBqe/SOvqTtOIDxPwJr3h2ar4Qp90Tu2tVr/YQlZxQcOJRGyIQSGVf9BPwP3P6GS+Du7x/VddSX&#10;McCrzlf6GVuB9tqpNHZIeW1ceIvvM+eZ0wTA24+pRo/YoecvyIygJ2OIM0iX+yOsdCfngn22RHY+&#10;n4/31G8WG30m1xa9nrsX/ZqvRnoJl22ByyYfGW/1hfxuMlMHPTaNU3wu/lEMJPKG3hYu5+nB06do&#10;hYcWdxMoKCfIqSugH1zudzzsFXnCJ/aRrF+5erl4kBeJ78cR56TjrQCEgJI5gYnj+HvRpY7FOIjW&#10;LNyOf2CO2PVdBm3wY9WRydKqu+RNX95pEDCMg+wdFu+YXWpAsN4DOwk9+o5EZFPw+4Yg4TOf2X3+&#10;c59rsODpA9jz44e3ushhK7pF8OqRuSq0YOcmOJynDUEruKZfP25n2zUZruzMvDU+hnGZ10a2BGF3&#10;73iH7Obu9s0EigkM551g82RgphZfb+auJLBCL/4m/+9c9Px8eHI+gR0/8lzOT4LDBT5n5hfnQSf3&#10;knNO15/T3wTiD+/Gj03AECMfuJF5fUCrboR3vJ7sfuKLP7H71V/91en7//pf/D+e/5f/5f9r94//&#10;8f+7Ly/Yp2YAiPD44b0ow9NxWnWUDs+EaAZsUhQgvHbtyu76tavzmMnn1xiELSPUgyDTVXiGhxAn&#10;12kMMQgcg4zh44xMwFCDkEjV3l2Cp437U1c7n2/yLWWfw5r9o1ZrjAgsEblozXX3mEZ4BC4chsj/&#10;4JD+Rcpw80vOGVWEK8QmcCcXIkRX58WWN9/s6gXGe3Tfx6PbY/8x5AwCIwLuKC74DI/M8BB29Kgy&#10;5A9OFOlsGGzC8kiyAUZg+dXIcyn3xEEEbKVH8NUflLPSEsUlmOPUjEIymFeuXU/+zO7cxWsZI0fH&#10;RIJXwac4jREZIZ1EGdHa2ETgcFRvvV+BP8rIBGfZpFkc03A9Bjc+kfTqixFQR1r0xJs1mdT52saq&#10;rxRXyWVwCzvwZOf4hEaFFx7K6O7eSPCMoYFg5ZTsbcFqx0PexhhhflWuGhENygHfgVHi/MnjcYat&#10;aPrTzzH9UpD2aRsY+sKHXmYg8Jh+BWxRlg2/MRiDJzov4wevPuoLLawsKtceTdaKlv6ct2+wCs//&#10;I2+9n3vqjLwJMEf/pk50J7ntNxzXeJuA0A2HP/Qp6BpEtciwsecc/JZnsHUOtvMep35qFvZyHuD5&#10;Um5nBVs85HVP2g4tZ+yNQVbccYRObMcat77gQn475vCjOtYxc9AGFzoVTLfxJ6cOGqNLHcBMNg8z&#10;0bMZZNxqn4nbCnsDpIzRhObaL9ULGjpRpr+TOP4erYPJaZiniQ/DD3J9rosBVy5c2r195frujcvX&#10;dtdiV3wmck2k0n5skXNH8g6PrtpyylKGnrUBsVW+2EF2SsfIy/NMTJxtWyzPhQ7z7tIs1HQFd1up&#10;RN8lw2hceiTrX11lVgCtBF72tZvYnivnYocEOBkLuF35Sz08OPCEbbZqHtuVMdUZ3/An32yHhYGu&#10;lt6bbVF34wA9PRfenIRn4bXVQ/TEP3C7kBC4I7ubTSALEVb63/kjcI1n4T36A7/IfuaI/jpz5HJ4&#10;Pnw/m3wmufBC+4RrPT8fnU0VEp/SCRTY+LXlg/PVbQ+XL+7Oxd6eDm3Q2/58wRAaLLqzz48yVxCC&#10;JZsnoSNHhUxQGWMrjSJ7xgS3zrPwypjAAHPx3ti0Hfswdu0QRMB67LCV29GZ2NvI6AqkKo+ZL8+e&#10;uxQtJauhceTVPTa8K8yBD97j0LVbk8IDc4x921al8amBWDKc5CBeXAQXnnaTTc7MuczLl+MbXOa8&#10;BQYepOPiJGCbVe1x5vwOhjmxK8jBGx5GJFCwvc/qulFy4nw+9c0339q9+cYb3bZnRRt93Ye7XHyC&#10;Q+mX3Hkm/ZML/aAPOUvllsueAJKH8XXQIfQPfZ6HfuPk4Ul8k/gQ5gO864KFYeWaE7++y+8JYVfx&#10;Mw467QXk9YKqccHRj5l516lbrVKurMFT9K7bHitLm7zT+/RnXmZfui0sOHUIiJoErvEEzbmuLIC3&#10;PSmKT0EWBu9UCuLs8chQeNHtRj57Oz+kp+++vxX5Z0Pwmq9FTseX8+nQC+HHa8H/YZzqj6uTo4vz&#10;uxgn5302d/QZg2be8zVMPtrAZVfJ7Mj13FPmHD365CAwMrS2HTswcydbQjfxn1y8EZkgkt3tUb05&#10;HTwu1jftr6CTk9Jo5kP2F57rnQmywsYv/86c6v6bb72RIOKNnNM/9mK+nuRH6dgFtJv3ZSZfuHC5&#10;/Hj8iAzJo6vsRX/nKHLoyZAPYnzr29/afftb39q9l6O5pX43HoWW8NTXms/JgvIuOIc23hG2I8XX&#10;qgQ/Y+fYSvXR/Wlw9PGb6JtfZk7f+NE57370O/jj1cVLCaLOXUj9F7FlKY9sspv/7r/7l3a/+7u/&#10;S7J2u//z//3/9vy/+v/8V7v/73/9XydQ+EId9DqKBDLMJOiMlz1OFxKaMHxWlyDEAb98KQ59t9CM&#10;YBsQA7CYcv/+PErDWAMwGEzsBOOY8hHecS4JGyFZj4coN4JRDMLS8yeMG8YnUIjwWRHpj/JEGhGG&#10;YbEKSGoELx67cN4oOSsNhpWtPmJPPYaxxjpM6WOwmIwLJ5d3119nlN6MQbpaQSbEFOdulPtenPYJ&#10;cIwlkzbkQlL/w6MCHaZ0FSd0GgNOSKJwoY/xMUJeXPH4yROQvSLIYfTZjAuNGQ50QCt8WcpO0Qk7&#10;Rbh6/a3d1dc/szt/8bXdc3UzRpNNJ/TgZswy3PBFgp++BFGCvuVc9NFvxoln+OjFJGNEr8JEq61t&#10;jXvO9320TxPTvJDeVaXzjEDqBGcw4L+cIvXQxzjBhRq4NZLBnfOGzgi7AgpyM3hsSp9jHQE0S5/G&#10;AaZxSeAEauWqBtVMbVrIIRCmTmDI4FEMfGqd3B+nyH0GL5NLxsKxNnHj4wAy6cBb3/h2mJCGHvNe&#10;jfqCBbiQdY6UfsEyaaIDBPC3NDK+8nDw7ETTM7pwwHmcjchW+meQD87c6Fon97RBWzjpP03bvvRB&#10;liP6zFBz5Fakfm72uhjkPGB6LqnlX3HMBLuHVXhS/gfLAa4tkxg2dbeAoXdGB2byYC8O+o8eDGlh&#10;MIjbOBqMZxKrjqctWmjDKI5sGjt8Rl7RRkLjRzGK3QpjJeeZ83mB0CoPJ7C6HRqYnG39MYlYIUdX&#10;cE7s/dyeQnAutO9nOfEjk8pJbM/lGOPXT67urp1k0kqerQCxl8HXuE2MdXyXTgR3ukdP4KXMuPDQ&#10;JG0iKfyUnQr8F8nPOTDBVKBg1YzdQU26o77JYeSEbRoalx74mvLeCy/Qq3pWuxrcu9qcc/QNT7QF&#10;uPxKHt4IsAc+fsC948nRPQ3g20URgU5s3r0EZk8zeb2I3bZHH+yudge+8Rp77Vzbe0I2geOiTWGn&#10;3oxn7k2wELnZ6IpHEyAMzhltH6Onx5Y59twxcsZ5Bcs9/bCDfSoSmxtw0c/zuwtXM6levbI7F4cK&#10;3uZKzgWHHw4qovXDjDG91uG7EP7XjoeuXSVNHxzrBxydtDUWbS0Kwd8kTe7QEP+MRfmaE+k3eYYj&#10;Z9/YysvARQMyzjaCsV/Meh4dOW1rSZw3z6nTR3lHN7ZxG08G37LHoZ0nKHYYnMTZ6hyU8642py98&#10;oq9geFfDquupnFv0epLx49fl0MkL+/1BvNRn/+GEp+RMnxahbPWwBeRy5hl0Mj8aMzp6xwX91TV+&#10;jpv5qLSKzVy8hQcZK03I/JK/jB1P0AQv8LBzQ641xaSQIjgZwzwJUUx2xicYG0Y3/a4UwyiA4F/0&#10;U56n6QH78LC/fm0Rgc3kmBobP+nex/MeAhkxDp3S49u356mbOQAP+pLuNscZq8/51l8KLuTA6rnV&#10;/fodKRvcQ/fOZcNPAS675qZ3DdB+ZIYjOfqj6foRzAZCaWsrt6dGfsX33MnZwOHEb1sKrTrrJbjT&#10;k77HkPpg0ltf3PL1ODs5QuqtHhqb56LjaYuGM3ZPJDx19KQCfH7h6K9UfiWRd4sp5tLVrvPvhodx&#10;zBbH8CSJj2Y7p358CAAc8wHfyLYjcgNmiUZgkkrnyAS/ofKWdg0UInN0n3xbhH39dVtF/baHwJbd&#10;9ASFX2Lu3sUvtqhiUdcPEPrErIVlQSJ5Jy+OoTPcjSdjpVvvvff+7t13BQrv7j74nh88RkOL6PDn&#10;Uz6vrRBw0osGxJljPE0Yf/vU7mLGMEEZm1BFqK45BweNPBmGM/7bVsb2PHxAliZQuHz5avEmF/fw&#10;8q7g69zuv/eX/vu73/6d3ynFdv+X/+d/8fwf/1f/ePdP/sk/2X3hc5+tcHcFKoxcj0Ioo0fmHpue&#10;D7FtnZgJifFi4K2ETBCAp4uxCNnHtiEKReiKVAc7E1YKi0SFV055V9AivJin7rqnZlcd0o8XdjM7&#10;pkSEiogxvg0UTKRhdgIFAQChOH8hOApwAos+lZjpe7atzMRcI5HyToLBHd4Y/dq2f42gMc41FiaP&#10;0KX7bTO2MUT+wdOEmIukCn9yneAwkZDCAZxlqEwEfuSOIVxtCNFaJYOtsffdj9BuTcLG6Kg93vjB&#10;mwueKFx/O0b9WgKFc2ME6igOrRcdpdI+KU0Hz+BGadYES4GPJzCCaISE2P3VHn79P4Cm7HAta7sm&#10;b9dotRyAWTEco7Z3ApYh2Bx+MDvOZDSuM02xwydjWROpOmCPMixnfdF8ZIYhXXhNmuMYH0d5jL57&#10;Uy3/OW5jYzjSRcucM+ScxEVbsAUBndDDE2Na45YZvga/a2wmzZR7p4TeuQdv0Bl8xggfh7Zyuo7h&#10;rSAnFV9/W53KT8Zq3M4XXvoYGMNvKcWTtvIZ6jF9Ane7Vb1IGtk2+NBh1dvXl3I/9PNo1v3Bh2F1&#10;j4wcZHJltCidpnXqkgV6M/qi3YwhtGJEo5uZCiA18DeHw7g7iW34zMEE4Dh4B6PWmyAwUDKxkZ/Z&#10;FjMr1GyC71f3x3iil90OlT8TtF/PtQr48FEm99jF4u9J0GarfAN1Od22VBkU2p2Ev9fPX47THT2O&#10;AaZrnKG1CDK6PI+c8WrRaD2aHxnZHIGcq2+cHKWzl2IXIjvP0r0VK7rUSSX3zqTfCbA4jB5nB7fU&#10;WbJQmlcO4M12kSO0C61y1OeV0+cT6GRCZWOP5GrwXEI0Nhxex7apAb06Q+5pl3t+CZUj+iw2ex8o&#10;hB50HuPgygbVkQgMSb+l8Yb7yP0c4elen17S+WRwak9kaKYdlngoJjcoIBGOGTsRKZz0A1361ydN&#10;mUecc5LPWxBLkHfWS4GXLuxOEiykk+A5e/P7HtuDCYTQwbx4+YTzcKE8abDAYUs/VgbVPX5yy274&#10;dVSSyj6ykxxvNFv32RBH1/io7dB4xlIdiDwaOx7V0YuNfWGL7vPzERLOUux8mggIGiigQ+AJCgKk&#10;bZ8GttVye75PLnupf379mmx2bkH53F+LNeVP4HCgjR0u65eczc/4NPaeY7rVT59snqcDb/nSzPXX&#10;Oz76QQbp436RsXaBjzHH3C4eaDPzgMBAfla5aZCZ9q7BYk+W02xBBgxMrxOedhwwfCf3tpPQFW38&#10;4By+WaW+fetm5WG2ztqWHbsaW2Q8tu3dfcAneBh6cMDi8CeAJ9OPLbwmKHzEdkE8tPeSMN6TncGR&#10;c2zO4h9MUDgLrxztsSm1VcGj40zfcK9Nzr/cLm3BRWfFtmObLyfwMO9sT+3jP7kP5mT6ZXX6Qp8o&#10;ZMoMXndSZz4ZyibX3mQsZ+NYNqCP9nCAbUPzdMTLsA0EA6xbvaq22nG6zDkrXNCvwGcWauEM/9qc&#10;8Jbc8POM30o5myMNviM/ZABey05YTDFvWuQ2Swt+Ur3jbqAQZ787M0JPOLD/S45GDoYW1Xk6F7uP&#10;LxAjK1dCk0uXMz9fiV9xfuaxbjO3syHwTgQKofPF6Log4fUEvn5/5MWL+D35A5ttNoYoWn+oES9v&#10;fHRz973vvdfPor6f410v+advOOCxJ1MX41/Yqg7/i2QiOmhrE15Y9z5hU1KH6nqSh/cV4o5ngkvH&#10;kKtjFijQlXt3PQx4HL89gcZlgdTVYJoAJmUWyDLE3b/37/2l3e/8zu+mNOmv/f7vvfPuu+/uvpXI&#10;5moaEEwM6ORCgdLhCAkHbBy/vhjh0XQQLPFDASu88zgGoRlLL83J86mnCsrISQg2jgYhqHEMzDp2&#10;m6MajPf1CEaFKWXj+GUCjCNcYY8l88e492kBIUldwc1aTZpJnAAS1oxe34Dnso58YHLuasQjWI4I&#10;qi+KU/yiGGCBXwWNAbKPDl7ow7HdJxROgtcSRko4ztY41NqAtQynshVA6GYm2jEKnEV9UyI0kybQ&#10;0tWm6GBS5kwysfa7J1HYcTCGh2gxSjZlU27FklHnJGVyr7HNhBeHaF6i8mjQU5PNiUr9McSH9oQd&#10;b9Vxfrg/xnnQnTEvPqrTLxkEx/VYt+OgfGlrPK5Lp62dMsK/nEKGdIKFcZr0XcNdPA80rYKCnbzw&#10;Lu7NqSvDWXnuOzcRrImmq0aZFAo/NLIvcVZ/53rknTLOhF8aBFZYu8d/4SenIP8OAY48ju/IJJqt&#10;NuNoDS1Lkw1e/m10bSf5P8dmCc0nS4c2o29yjUXvjz6ObK12BbHPrlsmtYvpq322fGBPWn3M9Wqn&#10;TJWpd8BH6jHZ+Jo33YHjAc+p1yaOqadv/F91ZgVlIbrSXHNsjhOQgVJ4E7hs8pVEj8+dHxvH4WI7&#10;2AeLI2kyhjj10+3QTR8Zb2U7smBPuorw6iQUvBjZs2kbie1vKaiLt0sGDrI2TqEjucL7ykhlTf1c&#10;b+26sBHc+tm/2KdTCViDEBQ7QP3XVsY2m3Rrt9mX2Df3Fr1L1x7RAh+GF936lAlmvhwUWxongH4s&#10;fD0B9djfAoeFneKUcfVpjJXCTYe8tGqiWjZCvb2Oo19sNrsWQgWvnKcMPvR46VgnvpRtSJar7HbH&#10;lyM+LDlA83FmLF6F4slWP8d2p17ZlWPPp7+uhGubeuVZckqHp+EBmtgu4Mei6mCG1hxowPoEMDTV&#10;Fv04/8ZZxz73bbuxyGSPvxVAW1o5FDOPmegjJ2lr/uHAriAAr/BujWvxU18y+eTUL5qVKE2hUc6H&#10;lxy2jKELYiQjdLZVsMgPOSsHdA4IsPSXI/0wPvJy8aLgJPNgnBU4lF9ARO7VHb+AjE15eZs/T9Mq&#10;e7XVs2Kb3gY2HLejcfqFZ1tHrr52NecXJwDe2pY2aBf6eDpXHDJm/ZAnsmV12sr8fL3LOw3zVa/1&#10;Er1Frzpg4Y2svnueDtra5B0B58q8h+SlaufgV44yXE+Obt6adwm8pA+mDwxwqrxsTCeqD4FfPTU3&#10;RDcePbzXxUXbc+jP+jHG6leOMy8tG4SwaBjqhF4rK0Wv8jo0dGxZ6m3mVqPqiswH6lNi/zw5yFxr&#10;u1pb53zuscspBz83yBL/q8FJzs8kmh6fgSP/oguVlc8EQHA1Dk8RjA08egeXBZ9vBrA+pfostbUL&#10;PwHqGtvod7qt/0XeriZA63Z2trh2OPBbefACa/yQ2JTYie4wULbRHo7qa+voHnqvQJafwMbyr/io&#10;Fn5n8decP4sdzerk2lNnAeS8cxLZ+jhyZZE3csG5Jl+epPkENp2gb8O/nPLN0MIAZbxKHrs526hf&#10;4F2iK3jzvQ11thaN7NtCxY4IXP2idf1WNoTO5s/40IHtBHvoM/4W/pc5gOa/pwkmBXiyJ4v4Xt8z&#10;ONcvS3sy+IUv/Njuq1/dvnr0V/76b73z9T/7+u4bX/96BYGQdADtcKJsjz9EMeNMYyShscpt4kmF&#10;AGVwIKutyaEGs8zD2Jk8l+GTnENub/hyTcAwBqKIh8N1DJJqUClt6nlU9sxLOFECygAm+jvvCkMi&#10;qPnywghKc/tWB7wRyk4sNXImlhCd8U2Z6PvSxWEIww1H/UoEfglZlSJl6540aI9xl0epdUwx53Hq&#10;vKyDZpOl7pNL/63DoHRynT1/HAK4Sp3YA659UM7cbyBkBSMT0zn7AuGj3wzSmPd4bLhUYKOc+uDg&#10;LMHAv+UMLMPWyaY8GSFuIJaMz7I6I/DHgon2aKIfNBmDN3w9XOes9+FnfOu4+LLK4D1GjEArHyUc&#10;QzHGYoIu8EdetFGnK+xpu3cMXsmr7pz7Vewx4MYkEge/cnxEA/0JGBzJOXmf+vZMM7wja4Mjmgye&#10;2q566Cbv4Qdv+Lu/nEfXE5hOv12p2ehWWvpLf8qGf8Y/NHWcPDSX0HLyGveS0aEBfq32xwluC95K&#10;B9rN+f4Y2HunL9Wn/8HPsXX85ahv6RjvgTX3HFcKtDlu9ymwu63XMZlIDvUlfR/DRrf52/DKPXow&#10;eM32r37dIk5OHdbwnD0hW8OvTCI5wqUTUOVw5MEKE7tjoiD6gg44cQbZT+8dzUQ6/FxyMXw9XMuL&#10;ThPkDt1Gqmf85Nk3/S9ZKYuT5Rd3x6qhCds2TnNzcBBgL9qAb3Jrn9vY4LACbLk63a9gZDyxVbs+&#10;Qp/g1SPzpSNLduEnw3eVOXesrqQdm+de+RE8SvnQiT/xoqhtMFJnbZWCh8UECf7GUnvNFmw6LeEV&#10;uFLHGtnwJJHNl8aZCl1CHe7SCjCqp7mDTpcv+YSixS+/FHsONsVHheW04jl7bRU+AKYssOhgtyKw&#10;7QL/1OFYvXb1Wl+8vZSJfr/oFFvu6bt2faqRvtc8uF+UWryTO17BxMyT62svqGjML8lTcj+/aEEj&#10;NF+BZT/ZWaIPBchJ/usYe0KX0CRyT6Zl3gE9JscNDnJOCvfzQP4qZ7knSFCnMmspOeD7VDhjQSP8&#10;qH1Dt/a34R46qeedmKs+ExxZNrZlV41HP+g5/Ron+RpZ6hhTj6MnIFjOfp33OPJd8EoAwaGvQxe5&#10;4tC5N0GBXwq/2WBhfWWs24pzzjkkS5w04xQ037p9o334pKWXlguvjmdycK49Mfa0CzUiy3Yg3K88&#10;w1c2p48tmevh3ehNGycTO8kB1WceH1k+Tkvmm1J5zQUAzBw0fAa/VVK+DybQf8vqVL/wLHpzzn72&#10;ZItk6EUnyTMZpoN8A3S6E9pyNkeP+I10YOZAesqWCjygkcL2VfySbJvRX+1ortUh54IEzrB3RGe7&#10;EF0RlJ+LYzwLNn2ig46hPccf7dDeGIZWdHqeIslIh84CtOGXBYj4PZHVltffma1QAsm1SF7bVV6l&#10;r6cPI4n0ySL4vQZJFksa8AkUQpPqfsZOh+nLbNkaXVj6HI1qmUGz7WhnjKmetOlFxgNn/jaa2y7n&#10;3Pzk6YJABN4+TDE0Z48fNJiFLz1BZscJHIbfFY2g5KmTzyejm4UU24/q46bTbkmLvKj74z/+47tf&#10;/MVfnEDhL//mX33nT/7kj3d/9md/2kcbwSGAxtjFCtWYYdDskwrhIRvECU5XdjNAY8QkCkUQPHqj&#10;5N2fXsNGKIZQyzmowa/jZxV92k30NgOoACcp12bazxMHj7mePibwB8GrUoSV+sVgRFLUdoTNwEhZ&#10;MuWrMm8MJKALL4OxZ8veSi/1wE+dJoTu+PQzSi5N35PAadbvBnMFUcZlfGAYu3YVDGMFI+XwJ8gV&#10;/lwTOsYWzNIp8OCzJhdHk8j54Ho+gd7ps+f78iZJG96kBalry04vxYdiwd9kAW4N0akp1/eiIRz6&#10;59g8NF7GevFJck+549Bz+Crrv39mLNctm7TkoLzY5EJeY3aceyND6+kHR37Jy+CZlDGPE8B0Da3W&#10;lrfy5ZW84Mu56OS6xlUnLcc97G0848ANnRavFh2O4aLDqifDdeGL9ocJb+CYeExoJjLn6L+++MQI&#10;TdvVXtuDTL0Me+AOnzb5OkrGNcYg40peY3UcvJZh2WQdrORVf+TlkMc5G6Nf57i6hvrTF+KhYOuq&#10;lzrHxnPxZt1/lX7FpRyYyYVcr3JJ/3UM2+/05X/3GUnWcXBf8NxbtJmxChTmRwLHqfEVGg6G7Zcc&#10;kX7aMJMJudNGX7KVG/yZ1ZzIQdqSvzp3dDRyXCPvi2RFbtF7y7k+ONUjB8qNYPHOH3LS0W4TzGTB&#10;qfIDkRcymT4L7v1xHn+BN2no7xrsmfDWAsSs1Bf2xu/h8RzJTxeJcv90Jg5bc2Z/ee6TsWR4d5Lb&#10;+FhnMl0by3S87N5BpshjF0bIX9BjfSJVdSC7AFE98DTDqmscgFyjF8fVXNP9/ewh+xAZMt7i3Yk9&#10;kAJ3Rj0ygQb6X08NIjnlTeUr2dymPj7ZJ++Jem1++qnjq46+ch8/UZZD2Kc5nqZH5rTXR3FIZi/A&#10;s/rnqypXrIpabEqZhS5OT+2TvxwbMKTcPX3QDf0uGzhzV/J2bmIfO7vxbKPt+uRrn3jK7IHr8BJ+&#10;yG6Lo5daR79GV/gtxkOWK/+hs77M2eUdPdkcqmawNIvMLV2V6+zAPQSRzX+cTf3Ad57eLjuJXgPP&#10;TgAOYbf4hKbw5txzxjmh9ldrR35rB3NeZ7c2buYBuunLSHX073kRdXYycOjmSe+sEtMn7fQxq/rk&#10;bHsKwNmnF7kv4WFXcrudJXxPXcGE3z3gnJYupYd5ctqgQ2UiDTrm9Oldlcpg6TAOa/U6R+Ur299P&#10;HpbeSuSkdgbPcu7OqM+0eUnXA3/sp8ynwcNYnJRNADFyykkc2UBHug6PcSzHppE3dT2toYOPy+8+&#10;vYzvZ3xS+8+xeCWzHejOvoQMsU14Gn0KT9VF184FfJDgTw86n5PD4scn49xzjse/JBv0SUdW19GX&#10;LHhyg3fNCRpmMSHtU3/kcOgwcwKrO3bi8DQBLhPQGjfek4fh/yw6VraekA1ylvLQw1fE3O87vOGr&#10;IKFPfBu0jP2Hq612EhrrY2g6+EvGihb1hTJmdHenL9CnX7oi8fvYjRlPCpLZC/j11YDOS57qbvKd&#10;tmxi7Una4svQfpO5ymxkIO1nR4wFL08qZ4ECsuOL2PZ0ZvelL/307ld+5Vdm3vr3/4O/8s6f/umf&#10;7r7xp1+vUkDapMC4rkFC1mO/fuosiDZSY7jC5IyhBreGLeUmjhrA3GMkrc6PAh0IVbhhKIISDMmA&#10;MBCzZhAHRagjwHgFtjLMe5LI9UmUq08VmgI0yWcROfH9vFSZMA7m9K2uSSO1cw3evMXOAGs/k5xv&#10;7/oCgLb6O+RNqRE+xMaAdW+UdAy8djKI7qm3nEH1jHn22s94qrSpU4NIiZOVFx5aV1iWIZiXDT39&#10;8am4RcNzofOp9P08tKophhch8TirgsJQE+pxGKaP2Ta1DASBHKT9Y7g22kcBnc9Yhwby4Dg0btCY&#10;8xQN3OBZQMnTZvjUl+g23AaOrRzopf3QwzgHkZlUtFc0ODyPA8cgUY4JZtpP7g3dgw8DVCM5qxSc&#10;i4I8SvqY8QxekvMxIiMH6qy86C+tdsMvjh2FGznD/4E9CirwWMZpOWmr/chS5MKE8mD2Ns9KmJcj&#10;rVJ5ujOPtOcpw+RObDFMhZdr96z8OLpngp3Jb550kD3972UsONgWApfjDF6zdltgIvexPUOYthsB&#10;etjTJ3xHn8p8x754PnTEB/fJWuUi14sGyyGSXEvaVWc2AzyP8qNrKWdXDrQM/02w+raqWbjTr0kQ&#10;bVfAO47F0Lrj3cZZnehEwMiPPLpnK0N/LMwKY5wDX7bBB4Gblah0VBs5cOcJ5ujM6AMZZCPp54lj&#10;AoXTLyL7sWvGVvuRvtiS8mSTEzx03U96bvivX+gsHdmsTNhWnzm1p6N3j6LbPtu5AthXc2GTl0xs&#10;YC+eLf4d01x2njuZINIXlqRv/fdesiL2uAsVHOac48HIfOiQozoNgJqNNbgERidI91BL/eQnuW8V&#10;rXjKoYFzeNBjNOyLxGvFnQwF1qKbpx9wC0AkKnxpsEjKGGvH0m5kNWOL09wV/WTjsKLdL+hkLOOQ&#10;4+PQmn3FUzTAr7Noz4GEB/BsW/7p21xpG9HVzH1rv31hpm56L97qOrRt+u+94Nf7snNlLVc2Y0I5&#10;9Bu+Dp+McRz5A53HER3aGnvnujibZ09nHMkLdoDnfiCjCdslUGA7t/GP3oCpr+QNXu0ce4c+ZN38&#10;kTH26QEsBRHtFwx84nRyusYRl/FNeYbaJzndXx502EDbf2whmu0eHLdkc370bM/znFdfArd2M/rK&#10;bgoaZsvb2EJ19Yd660kNh7KBZP5VD5LJrP6t2q7AhT9krGST3bW9yJGtmHYlxxzLq+hAOCJA228t&#10;ir1RZ4IoMjTMXPyXwrLyq1vDQsH+BX6DyOK8go/h/dJz14uXApE5H3+N3I099h6UzoYXY6/GrtdG&#10;JuPx4Kg/OMTHenI//djRYE98At1N/8i0LUFePO/Xkc7Ml7KsquMDntimdj2Bt0/Ymnv1pxzOFmSW&#10;Y99tqvnHflp8YN8XTZ2ztcrpNTmFr3nR9mj48/FoOWKCNZl/gTZDHx8dIbtrK9jY+rTDt9RVZ82V&#10;aKFuZSzXFiv4Zmy736w4ex5/zemRvaNdBKVj5JPekQEyRFXMX2g+shHep091Sv/Qg61D+24TCl4z&#10;/0ZuczzwFqkyhui4r7ihIb3w1Euw0vko7ekbfuM7Ozb8356A0uHqnbHNtcAut8of70Vpm+Loz6PA&#10;vt/yL//cl3e/9hd+fQKF/+Fv/tV3vvH1b+ze/UYChe1RDybpeJzADNyk0CAgAqycUDmmPebUoOZ+&#10;V01abxC+ePlKo9C2yYgdm3IwibrH8CPKTIqZyDEzjk2NYAjgnnaMLRgGp96jhwwHIo+AYwbwFLXf&#10;UM8N12P43M89b7NVQIOCsQkSGihMW/ekkxMv9Hjzf3CSq6CYDM8weAnJugdHxF6OD5gSpqi76qtj&#10;IpFF6QzrUnwCRzC7YodrlLRPZWaykU1aFBWvKC5++RIFhyFci4MxE+Q44mPkxzATzE0YqxSM9PCk&#10;kTjcw0d4y/0Wd65lzgmeSeg4J0FPu/TvNzQEhPAb+qZtDBY4KIqHi7bojGf401XEZPVnxSV4J6OF&#10;+yPg24QYhWvEHdqYBNBTGlwneF1PvAg5vpe3MbI0dNofw5/jcV79ubdglz7bUV4wjAc+6GusDZ7D&#10;G/yV8LTGoMrPEM3EtuAPrNSLDDMoxmR1YOUVEHgkOo9FBQKT3TvUt7LgsSMDKpAYY+O+7BGjftFr&#10;HdWzh7efdkw79Rj5fW6fgQ1G4DlXZ8n6yNbkRY9FH0Z6Vv/G0Vvp+D4a1HCnHpiO+tD36su5F4oH&#10;xykrzLR1z6/8cuZL00zcgVrddI0GC4a2pUfpY3wJxKxYblsN+jsAKUfXCaLTNuO/c9t3zm/1CxgP&#10;Uq+rNrk3W/WCf3ABd5WlcHQiY6zj15zzFJ4Jn8/ECbCCtBziZe/kNWHLXQGmG4HXIKL6Swc2uaM/&#10;my6qY4X7QSYOvw3QLSatO3yps7ZlSf9rMpFnFXsFtuBrRzc3fqbNmXTm5d/i3jGOPpD1PhJng8h8&#10;ysvX4LHsWSfddQ4+gHDRX2hj21GDh/SbRsFdzvifsOuz2ODRO1vniyy+xMRmpUGdjeXwqA8O0+Qd&#10;hNLIeKujgtFxbLt6Cf9UmPkttsNYTK6Crpyn+owzadlzY+29lAWzXIdmuYdf/QRryms/U897CP3M&#10;ZHBG3z7NSEMZ3tWdjDOdIHThLv5MIDW0gr1zfZBpmc7MnLjRM7W0DdgEBeiY3FI3tvvbGDl0Pvxh&#10;9CntP3UDaVpAITwpLvnXH7oje2xcMh65ZY7oIqG5AWxOd9vBnw6OYz5yGNnOnEMX2Sk6hGcTHEdv&#10;w0P+Ax+AvXbvTvTt5g0/aHirwTmHrA4/ne72ioFVO/WSLgsQZpsPOlVngs/4AdHBzAVdVMv8wJGr&#10;/Dqex9/MESELfgsO7CYgb8YKT7ahH3gJ/nS1dDDnJM8cmblGYfri/MEPXpzakCZz0MyFw2vSZ9Yf&#10;Ws/Xp0ZOFyOUc/Arf4GPh26PTpGfjC0ypMsD3JHnOn4Zl6dvxlheBr57cNXXwGFXxk7saRRbgE5k&#10;5+kzDuh8kYitQI/qoQAhOo/3Cyc6aK5ga8ETTHgx3RMFsoFuD8I786XZEVz60HGm72X/bNssEQKD&#10;fmvXBd+2mXcMyBAbgWfdlhPcam+1DCw2sE+e5MrBZm+7WMY2xa9KPXghoPvgWkjVhzR2bOYC5+k9&#10;tIlfGD+HLzS0Gx4U56BMR4xpfAGBwmztLp8K9UW3BQogKx+RVzI88znnfMnxBABwRdt5ygB349n0&#10;Ke3VtXCFPviK390m3xyakOnQcfmSxTnt8X8tJAR86DCB6NDieedUvx9Bjr7y5a/ufv03fmMChf/R&#10;b/21d771zW/uvpl85cr8YIUOELJCToAqgGFGhS4DJyEhNgJNnWF6hTZHRnPtqUxh5X+INYkwQY4R&#10;pgyuhxgmzRlUga+UxupVOPPH0DzK5NCVNv3CLTm61cmIgWD++qNVHllV2bSEcOAF4TrJuQ8/HbhX&#10;42ss+dPHcjo6+eV6osHgGWYpl4tz7knGRIDhih7GNe02wUI79Mz99TlSjFLvuD6YmMuomMDU7cQe&#10;2AKHKVvKuuEdnJ8FeQ9YSjnw/LkXXul7osrBl+EvvzL8OjR44RruLT9kuOEByFM2xkxC2wZ9ncSV&#10;Dd/qgLRtSlKk/lr1cD1jhcsYK+1qwHI9wY1MsBftknM99Pc0BH023CvsM3HVOSp+JUHRqXGsYmwZ&#10;7HUEe+X2NfhM+yM4W5p7BrQV5Oj9FrJOuTglcEJfuHI++0NNjA65PoINlj7VszrOOC3np/uMYxz8&#10;OJWXpPYr4Tm635XXymGcxMLfyre+5qmC+1u7ldPGC2heyKsDrn3ycszv94nG5pzHIPUxa7K2NbTh&#10;wcJ1YAbXlFdmMwHo21fBwC2u2kSnl1zTmX5LPwbJC2F9ofCmHx66UcfcKr4gRrnsWt29wx/jeKu/&#10;ZurFQt9YjzORMVplMQZ7R+dFxrVnWUDhl46Vg3dz62d+2fhODG6NbupwRoYW93Yf37rdfrqymUmw&#10;Y9/GSKjUXQYdT8fxzMQeGSSHowaRJXKb8dfZztGEVf4GFhtTeaockdvN6djsBzmZW+7lSL9yDjR5&#10;rVMSPB7iBd0AL3Jdfcq/6mZsRp0ispnzbiFoniBh+lt6PvYEfM5Ftx6ZTJLhIKmnzcAYeV+yPA5g&#10;aARGbU50PMfaoTaeMXYczK6R5x8KpDTXg7cMFzbPuwO2BPkCytA1OkOe0C/jp9eFFByq/8ntazyR&#10;2rUVEC2+1HlPFdcrEGBDwFz6xU6kZnnq2DHoO+0FC2jvaZ/xSmChi99j6LbcHPFiZCY0YFfYoE0X&#10;yqOk4fPgrF71JLwsPdOWvnRvdWSQvtVeta2BzJyrbukcWXPudvFFXnUCn+MwK9otnP7YqPTFLjlf&#10;nBrebXpe3ab3HJ5XbJd6+us4x/Y04I4++gJUbUTwfhh7w+Y8Tbnxg5/Je8N3nhKmw+rZ6N28TKxd&#10;fxyKHco92wD7GxybU2WbERuijPNFd9EMbrXRCGGkiw6dI0YG+16Fsk2nLDY4vxCZ83QDP58+mV8f&#10;ZxPXKjYamGsqws0DBw2s0pYGtZ2c3Od12smFOkVknw2Z/TcPonkw3fSs8y+epR+60nv5r7zHq8B1&#10;3bmukDrKJnibi+tAp98wte2WnBfXdKS9BEJ9vNqKsQto5Mcs+TnsvTbrq3xaoMfNW+y1OWSCtgZS&#10;4RG43UsfvaVT5iY0xFv0ALvbjoKbXL0Pr9C+X8+UU66O1M80Bx57QXYkePo9Glv78Gr/Um/w7HzK&#10;FmbuXPgf5vbZRYHQa45uQJGMpmg9Phkuk202YOr2xeILY0NRe3yKwScUTN9kYXDnB9gWTx5rn0IT&#10;Cwp2wrw0R0WO0eZB6OkpmvmoT68jP8sXGF8oc4bzyDafYO0y4CMI1AUGAoWRl+EpPmhDHisz6Z9u&#10;0GO4DU3IwMH2p1qfJpgfjeHLX/7K7ld/7dcmUPgP/qPfekeQ8O43361RXoGCgSNXCRBAZRwBSwec&#10;tFBxCICgITKCQMS5+pgp1agVXtAvI6e+c/WWoTOBMkyE2r1OYLknYSBB2NdFdC/Yge3etrfy9LnU&#10;zzWDJwsElDlawUKWPt0TIDRISFkOcGRoa2wdMxZPNV4OEsaoGaNJYgUKy3gvnEfQRmhXO7kpfQ0c&#10;q1xjQJzLvZnU69BHCVii877kJlDIdR/xJi/4cKkApIFeiHZ/YCoZ3ZBQ3cnDhxqYdNdekSGVKGif&#10;sGx0bn20Kn6hCWHLOXhwLc0oIVyL/yhOJ55kBqcKp33uMnyuh4czTvUWPSTHJR9jEGW0GJpU2Tc8&#10;OlIkM47yzT14MgyjEKMMubcZ5Km3wRdMbjDnuM5DxcBHO7RpMukkTfvRidInZRMozeNeq1N4U9nd&#10;8Kpyb0rvevhQaP7rsTTa8KpjqZ/q1eAzuA1tpu6qT7ZMjKHhNoYlbyat2XK0rsdB9fSizgdDE6Mz&#10;+M3quMltVv8y0eU+416H34pe5YzhGblfq4TyWhXZO+sMYIKBBW9lqyjuceAZoxUgzK8d3+j1OPbj&#10;DCxnX+CyYJiQVrvbuddJiuHcDPBtjkaM7go6GmjcC8w4Hn4ssb+CuRllzkgdgbQ11n7VKDTxKcN5&#10;oiBQWJ9CtWIU2xbO0J/Kbuqzi+s9hK7i0aOlP/gYOcSb08+jM/gQOi6dxS9p2Q3beNZ7UfJy6tc9&#10;XzjqahH9Tx/0wJajRwJKfCcD65hcXU+9sRvwIpfBLX2SwdFztj33gkPlln6mbXX7SQKcGBYqP/rL&#10;eZk6XVgIzNbP/ZHRya7Z5tpU8t2/AvF/5LVS3zL/Ky1edC7n8EbDtZI5W1hPTMfVjSXPAlDA2BX1&#10;jUP76mj0cgUJHJfaTPc2HBkONm/RF0HIeOUsslwHP3DAYnOqPxttPfWhB57G+ehHKhpI8WmA1cHa&#10;+zyB/JKBLoLAO3DQAA/Q03gB6Lj0kSzpt4sB6UswvGQGhXUxtmRsrDZ7HrifsuFEYKeO4DP/5Ryd&#10;a9hZmHGq9OkqtJW01Vfxj7NM72sXwRtUa2Mnpw2eoE8XJeKsc07IePITW3AE+bETvm8fQAVQTgUm&#10;f2KeWAUXdiUBu4BAgPHM09C9rZkAnq5W570/lKPFjRUkzFw9gZs+lk3FM7+SXicp9yvbG0+NDT/p&#10;uHEIKPskIXayiyYJSAQq3au/LU7xJMrLrb8lj32SmoxvyFS99UUy2GBFE37pamjsnYHFN+RfPK1u&#10;rrrJS6dnHisbex8uQM8cFzuTtu333Lycamu2fpRVztO4MMgpbLa+6uBGFzyVp0/Pn4/cGQ95aHnq&#10;CoI+/PDD3QfvvRe7/WHs42yVxYN+9SdyVNwDHE0naPKZaVuMJ0Cgj+fpXuhcesfvsBjad0KS1+dA&#10;vaswv6x8qZ8B1dbRbz340cq1sD1wA+d87NFZ9Bve4wPqOHfsvIrOOTqvDGzywDYZ40WfPWZjgxsC&#10;md/ZCZ9Cx0u7KIytNlKwW/kf+3UWLXMUMNSHRLvSOn1l/PzbBlbb/OYpQoPgR+ZMP7xHjkffVgCP&#10;9tpHWQZf8ppMHsw9fZIQelmktnCuz8fb0xP1zPf1Kdp26cDg7gmFhQMLCLMgcjq4PG4AQ35+9md/&#10;bvfLv/zLEyj8VYHCNzxR+MbucowyBw9yhELyv3PZXsxBegZgZaYOYzqso/BkezSXGgxgmRECgYLg&#10;yglzV770EYHqRJPzGunAcD4r81bclxEdgZYJuQE+iQLAJNTqtpu+hPVKoOCZ/zxpiDoFzAsWqfRI&#10;n67zZzLrfmCEXM7m5mStpxtV4uDlz/lytuQxTpSAQG0TcvBPg5YvA15UQxMBkWuCLWkv62doQnGP&#10;tgdQ3hzB1odUHNCr+yA5cmlvLLlXc45kyejV1Y/C1P+cT+QZmqRPBmeiYHhzBEYRzHZVNvgnM/oU&#10;aikhQeRcrf5ddzVlo4mVlEap4Vf+lfeLhxnmBnscWeOWjGsUOPc2ekyijNu95FkBHTzVGR4Nrfsy&#10;UoMFcDYY7S9Q8t8yEtNu+lp8XbkNNlxlSf2FT+U25fg5AdYY4Vm9HZ4tB8A4lhwMvIElLdjlx3be&#10;lFOXATHj7NGY8WfyXA9+696C8dLYNrydj6EYgzHjnLTuMewmBzwl2xza7rMsjFVnJu8avP2kva32&#10;y5GJVW61f5371VIGiPPPeV+O/AoKajhTR/txsOZrJrIyuOlbOQcfHPU9MVk437k7wYDg4gAzQUtx&#10;nQnNo13HrnLFQINbJyAy08WQ0OdRAp87geF3E+7HgJN9E/LwfDJnwmqX3zixXWFNbHg/K9gxvngT&#10;kN5NMHmEiF0V6yPk9FNbCmZkyF74buVpoBB9D5wGCnGQTQR9J6mP/i/tLmxfYyNzeP6gkwMHhe3i&#10;sIw+LltTmY+9rByyaeR/47/2I1PkmPs2CxB18gLXi8xcbDapdYwreQLpTVCTllPtul/hzPle9tMX&#10;PLo9puc5Oi8emy405w+M/DNbsJE+sNHFktDE/f2qfPADh0VE6y4kwSXtfd/dWLq4stnRji1wFz6S&#10;wGIFY8ZU+xVZI8eLTupX7kJTxwYDxhbbRRbZGduduo899piTrI1xcpBsnTGe0cHQKOWlU1Ltrr4Z&#10;4cLceGP8GQ9aLhwWzHTV8kV77xaA1i1e+pBTMjkJgfAq8OYpvsCIQSHRw6MuNIQ4G0hUTl/oFEci&#10;cPkQZIR96xZkQp3kf3rg95ToDqc/BOqTqDTOdex76PEk9KzjHxr2KVUQPk+GDFT9HBtuGl/kFpx0&#10;OfqY8Vs59YOH1dXgBOdxggQmZN+95PDAkxAjH9mLLqiXdla252s544hNe22mPTj6ihSFHp5uzPYQ&#10;CxACInSh99CkG965YCfmyan2cCCT83lMMnvhgpfiQxc8KZ1LtpyH7hy16Gc/zAJv9NruD++d9b9p&#10;G7jaEYBwHfuSR+cKP+05gKPPMx+pBx/jbyCeP/Ot8atrnAY0Yxv9nwU+wYVP2mcsndNmPiP7fI71&#10;9ADNStvQgB2GLp0lK/BlV/UFPhjeqbRd2g+G1anOIGpH44ArFyRciqPeH36LnbNA4DOp8thXTzX8&#10;wFjupw79wTN9kWm2uJ8w1v/mpxiffqQuDka28B7NyUd1MVmwgmeCD08pxraSQXJPT3PdR6vj96IF&#10;+TM+ioa27cUW0/yxw/jmpi7wQZ/zTuEEt2jYYCx06hbWTXYXTtriJ/xHJHL3hS3XwTf42AolsLEF&#10;Sz3zsvc38WVs3ASDbIi5YNnM9eR3gtTIETvELpw5X7nQns38mZ/52d0v/dIWKPzuf/z77/zZn/zp&#10;7k//+F/1B8YQW2sArYiN4Q6x4Z2OGWoERqgxYBH0DLQKa7BBAIMMdv+LdIFXYUas7fo4qUPJTHCI&#10;YhIkDKIlnixcVpuBE9iIFuqdSnDQ72VT4lqXHP2zOm5yiNCE27kOmXNaAUq1jDB/6Tv/Cxa8UOfl&#10;URMuADPppEbHvaUUwWOUco0/SpxbFIlwOaLXGjOlX+WEucqepKw0Cr1k55it3PaiPkXI5IiWJml0&#10;UWf1qU0Nlckp5+lgAoWAN3aIa0tI4N1ImLA5J3zokvMJDMDOmEKDCndoRNnU7YRRHAlZw5AKdFeW&#10;0/feYJhINwWEJ8MgcVBcDz76D1/wbaNlo9qNJuqVbhvt1JFxS1u0S43SYpQ/hf03fcwRV0dBXOtP&#10;xJxRT131AHNfHz2bVFX3j1a6Ll2mruR65TWGwWV4PJPwJgNJxjL8OsjCgrl3zra6+35WH1G4eQKU&#10;XFat+zNO9bp6kf5rGDdej8PW24WjT1lSPvdDw8ABVSLPVjDgqwS81Ua5BD8Zf/Eb3+fJw6zkKT+W&#10;zdbL5KGOXCd9CwbqqKeswQjZOWqvD3gsGHXOUk62ZtsGB20mp/UEsmNPeSdeRpctSZ6nM5vT23J7&#10;TrWR01/kmGxldKXXOWNO35yahS/DDn7pElpzlPwSPQeWMfWRB0dPFRooRgb6AjPHP3kFDWfxqoRM&#10;3vhSJ9bkx6kIzD6VSvswpzbJsQ552s+XfwQO82RBcAoO6/MgushRJLd43skwY65NZpuNf+MZOqLZ&#10;ojtdI4PHCzOLjuh2JmjYGmLCJNsN0jf5mP4mwxU+62iY5UvOZHapfE3f670LPFCWiu2DLKOzazaK&#10;07E+1gBH95ZOkX3BQ2l/JnonkEn7yrt7HIvk6mXgoH7lt31a8bXVIfQMj8CGL1odJu+RIXkFo3ua&#10;qZ1/faExMohOld9kclhdCZ7dKhGbBX82Tr1nW/AGz5GZWRGli9o5omvtSPjR8SSjKVkwqcN38cA1&#10;+s68Gpqiub5lpBzQ5VEdwYx5LWx4gjx70t03Kv1rNHMaG8RJIsOVvch3V4Idc92V4cr8OP2ngsOp&#10;YXRyYMCpdKG7W0CQvjIV71eUvVBex9FY0qcgROBxgTymjA5zxG2vK4ZVIuMbGep7CLA1TpTI+FvO&#10;6cIH9FAnOFXnk81ltS054uc4ewlOgkvtcWhB/tkBPO+ck3nSXEm37BOfrVXzdFCwUTlOokNrdVwQ&#10;KLlX3KGZPthbOjZ2TP/wm/tS7X/+emkM5sfyiDyMLwDHmZvhEFyKz8GPkNfCAZzBcm2s48Si1fCD&#10;HNV2bTz2fqIv/Fi4mF+Y9v7OBBkWAvFjZB6dZy8+epItq//eTejulPgx9NOn9L0cPi+IX2yQyE2r&#10;LHDQA9/L/9f6S96rHnvo16IFDxcbRIw91Tb4dfzhbfhJ7zn3V69d3p2P89zt5p4s+EsflLV1Q6/Z&#10;OmrMkzciFzan+/Ll+QCB8U79atHUFSjkvIsV5eHY0n4YgawGFn8GPn3CGZ1jl9ZCBh7iRe0yGxNe&#10;uK6+sfe5D9/qatrghcUnQYFg3T16j0/9gbfguxZRyFdlNjiZ4+m1epXB9DFzYGTfua1H5T8esI/8&#10;FrbwfO+Zm73g/HM/9+Xdr//69jLz3/y7f+edf/m1P9r90X/73+7eeOvNrlgBQvDOgBQEZjCjhN3i&#10;QcFyfzmQrutIdiIf4o5TN0qiDJL7iWFLVZrtftvnXDSM6YQT4vp0jyC2TQkeocVIxjJGLFyIAck1&#10;54cAMISJUs+czwSQclLJefY+A5X1BIHq9GW67fpxBOgRhQtB/eT+ybkohwFsCa41zGEihhqcsnXP&#10;ZMT4VkHrGE40OMo3DuQ83gl+gTPXpG+uCcYIB+M7WfcCgdI952hwWIHfvlscPqBbf3gpSoQWAiRl&#10;c39r3zajLMOZVG2QQMDDn9QzGeqDUFOcrjwlLYWY9uPEjdBxtgKvvJ6ovBNLBNdYS55kRlobbdHE&#10;OB2hZKJ1spxzhJ126H1QdLmjPrqGj1SnGt+3+kCBN/xiVBQU6JZdfv9RvR7TbuiVXuCWslU+572V&#10;m+l/w33x0H1tRqbx6zBuddos9xevyYFrdehMAzQym7Ht91RmrDVakaulQ2lSPBZux30hS/szuRW3&#10;qZPS9gWe/BKegavOBOmXcpxVCoblMInlmHP1x9jN6ql6xlN6J7uGLxlRp0HFfasoVlPW10/GTtCV&#10;wihOg9/KM8523H5NdFTcatyshA5vsLRO1L7/NomxpFMmzGV75vF3ne/WOeJteI87NeSRd6szh5XE&#10;GVNXT2O4++nk6EfbASPBJX/owAF0v7qf8zq80YfyPNfK2TdfV7t67WqPrjlwRvswjke3vwSXPk4O&#10;Pt0CgmZoE5ycWyX1joL3E/rJTv2lD+PSdjky5VWcEkdl+FeHOG3hPQGPhYlxbOrQpj0n17rkueDe&#10;IOaVzElFz0XTELHtyzHnaNuyyEP6WYFsHZjyfuuD7UzuCj/75ZiJa9lBNOu2qUCyMlacU27F0Vzh&#10;yU5XxdA55Wh/wQ93hVcjVUVlL7vkRn3jRjM4mmMEnn06RWa9OBvbi0YNaOuMDS0B5XCse+jVgCuy&#10;N04BuZg5wWKXfipXgUeujPtY/+FXOSdPsi8UkV2ys88Zf+prV1qgU8qloefMvfS4T8c5M8OJSXSD&#10;jOs37bqv+cJJnRC86qpj2nZVc7M55F7fI8PDa/qExraHWN3FrwYEaJA+GzAkc/A9UZhgabZJkE3B&#10;uABAto2EI1T+hQiB1PucIH2iqcUwL8r6/Cu5Z8obhOlz0+fil7kHbarbqcMOoNlaDR4dRohlX9iW&#10;gaG846zOzhxO920/Moeqk8p7+4DOZKnQggvWoS3HtvzG1/BIwgW0VWfy+Af0kHyxkdg0AYD5A3+D&#10;Q/BXd+xfZCKyVCfeGOGHx+xEaNOtn5Hb4tlEzuGJn+EJmikNzvXLis/AHR4f7WAIDc7Hb+pCR2yC&#10;sagDApw5kX1nI8faidhicgOe4Pz1N67v3nrrreQ36/TTT9nnnHseublEbvApUI3JuwbXYgevJlDw&#10;WVWBAxsKz/oiqaMeGTHGBkXJxg+vwhBkJMBgB60LrnkIbzPithMw6hMN/S6D+/jXoKjjtkArcPcS&#10;+wSoXVgpXaMP5cnoGj0d+7UrrbyXpB808UEDgQ0+7u1lxtN3cUKnBquV3zQOPJOaAF/7TnCBbUwW&#10;jwRJ44e5+6Jl9Y0Dz9F8RFaW/qvj62WHxebY9KUvyU+fsMPmqvD9jEWY5AQFnTvOntS+2dZ7/vyF&#10;3S/+wi/u/uJf/IsTKPzHf/A33/nDP0yg8Edf273x+vUqaffeRYAp9xJKiFbs05nAYD2C7QAgghEG&#10;nkSwqpgZgDQTvjqyNpNGYScrd19/2lIM5Z0kY1ydl/GBKUDwNOFFGP4iBmKszOR+AchetRDLU4bn&#10;p4IX3HNPIDHscLT6HqZHePbbjlJOfC9fuLS7FGZT9jE4B4a7HscTP4mdgcyjNYyxAqaOPorvVi/o&#10;b+McJQWzk0WM5EwEc1SmPWYauy8/TBQ4E5MJrbRIt0tBMflilM3P7duGRVncszXoQbdXTCBn5cMj&#10;dAHeMpIEbPFOWQ1vjcRaaRvBZjAZtYW/QcOTIWZgCK3Vgka4BDkwTGhSDWONbvomzJQiMMCqoQx9&#10;wJrVSUruWtZ66GjArp2W4NsXrEqI1oHPorcyCZ5JiQhfzFJUYS2+reM+HV3OGA/H46SsY9jgk8lx&#10;yKePKm0N9UEn9OV8bQcp78O30rjwwFp0cI0385hx0uqNjoCn39TPifP21cdJqdKynkA2cIJrMtUb&#10;/VswJ63+9Y2X5JiTAsIxvxe9XK/ykYHRDWORyCq+MuacruVQdfWNLEaeSp+93A2Npp9JzvX3Ut7K&#10;K0PGkTL9o/3SmxSp1T90NEn3V7sj//pyP9V6Dy3VBduXiTg83Y5nXMqiRybK2VKEX+OIdktB8Qgv&#10;A3+cI9TGj9i/dACXOn0ts0p6srvIeHOwOgHYe5uJ1Mpb4MMffr7k1q9NJc/qcCaf4OWrRujXRRO6&#10;vZ7WeOJhTGlvHPoqBQKro9voNYs6+DL2FF9yc5zZ8Ls832Rx8ZYzd+FMbEvw9jJxf5DM04/oN1tl&#10;jFId1corGUPzkaem4hP9y1+gNq97aNOnLYHFWURfdsNEy1nQJzp1dTb3CbCJzBzEQe3WouA/AQY7&#10;FN6Y+Nie8Akz6igVjaHL2J+RW3ZT33BDF8GAJ1XrKZgXBvFiPWFYk7tcJyz0lPB7nNXgH3zQlD4s&#10;58t8YT5twJbc/skF+oVJeDw82oLujAcvGizkWNkOTMFBbpbHdSQzpAm80jayYqzzg2ubbuVeKZ16&#10;ta1pA4YVV1vd+lQqICsXmRs4RXRxnG06VxJuR/hyyscJ4fBx5khAtzQEhm1qZj51+4Qo53Sin09P&#10;2/K6tErOeDiAXh6uM6ofvArC+gyTu2rfhQW6C4mz23jczn2p9Do7sBssBj/OOhmlp3WE0k99CuMP&#10;8LXPHF3oNSdvngxGHgIDU7oY2jkvgV3Gt351Ha3mqdHMY/qfd9TwfAVUeIMv9DlyVdrSv8h/bDQ+&#10;s4+cUQOyOLpW3x3JOp7jmftoOPMh+wZx8jJzssUktCgd2ve0mzl28Ksv1jIqf9C/1WYW+KJ/9uAv&#10;GuWIGQ0ggzubwSb1txJynNVwujVOrSCAs/7G668nWHi9CyCHJ2IJLkNbK98XUnecaH2zi5442D6T&#10;eSfn9LpjJNcZG17U3zJmOrpt3eGQjwywYfMUh94LKB8nd46BX8awxqO/w5O4oaN/XaUv7ccGKaw9&#10;eOyl4tFxbYqWBsmu/eo1KHxm23/INFyv9atZl2sP5KE/mWU3Ijdbe3piDHDuljp8Cb7GX554L4KO&#10;pn6DnJTb8dN3KNK+ATA89nIWmqSubfidx9Ez53BEwfGvRkYaxFTmkhtQmPcvhLaPdh9++FHs7pUG&#10;CvvfUfid3/u9d772ta/t/viP/1XfJCfwjT7SeVdGgtwIFoaN0CE8Aeuj2yjaegm2ZSH27CXznelx&#10;HFaqAKy0nYN9XK4n/+mSctXBMDkUnygBwsApQhgEYjwiqikjSzn0kdN6gVkZtjSiL+TkUsxZlD7M&#10;IVAChQyuTBUdXjq5tLuQ6IpR6yS0MXwFCHCuMd6yhDF1kjN2Rha+FGwm6ENdZSMIM0GvT7bVyKTM&#10;vRr/1DXurqZEaNcEvyYayRHdOR+XEk2fo4DhhzGq35XcB761y+BFGGP0OAj2fHI4TIprxQQ9sGGU&#10;iTDNGCirOuvF1jpGrbcFCFHyK9vjxisxFD6fZi8ig11lCqqc406SgVPjiA8hpAly8X9kgEI7Jx7r&#10;/nLmlE25Y2eUwpmsfNrONbjw178gYV7aWbAPcNR3XDRd8CZLA2vdX+fy9EnuR/6JR250glhOsMSQ&#10;MZqzH9YqSGTZ5BK+O64+4BEwhTGBnP2dh7Hn/63PKZgxuDG8CrkGj/yBt2SQsTuW1cEfCPSZvuGw&#10;9LrwU1SYzdrZLjE0kxyNe3Rj2uDVYVIZWV1OqfK1Ut0cmGuxAc7HacZ0OE6CU8YU408upn9O1Nid&#10;WZHbHFJyE3yt+pJzq7izPUBQOnw0npGtbTJN2+7HD5x+acMEFv28bD9sn7BERzPWropGV0vfNYm0&#10;/cgA0nU0Q9J0l/FFMLpiHjr1EW9y7Unq15alKnvSyWnTc+ep0KDffRasjvh2VH996ajvYYGVcjQy&#10;nuow2KXZwF4ZL9xno30PnTNOl4eOB1t+Ic7D5UweV3PfL6V6krKefnQlPvDRmg31QijdTnfFsbxL&#10;rm02KZcwG59zbtJC69I0ub81kWDqQmxH7UmCKFsQLtvXrL+0JT9oM07CzEelfWQDvug6K6AJeFK+&#10;3omgD50k0zXZY1/JCh6oqw69JLPLGRIoOPeUoQ5X+lefc2xOWDw/l0BKnw102n8m3Og1+TEuvF/9&#10;ovsKLpZsz5OysRXFVf3ArU6ok3/lYXPqbGPqHLG1Ie3SKhv9Gllp52QbzpG/ymDwLf8yV7IzDZAE&#10;Q7H1EtrI1aPAgQZ8+kQt7WYriEAhMNKn+SSdl0e2FJWXyefOhyehr3YN7Boc5H70B6046H2iEJik&#10;nDPOJqztSn47wapuRkPZdy9iKlcQgzzjbIZeQXDKloPF6Qvtc49DODKdI1zSf516jlR0uu//RL7o&#10;dO14YLF35sq+W7HmyOCGFhYS8HC2LWbMGafAxByur/Kq99lCAT77xxa+bIefoW3qChI4aOR+5k66&#10;OIHxcvoxkS9FjsOJ6QMudR5nVb6OYR2+eSpYmXWSCn0/KlfadQzomf9XgG33BR7YglI7pg3/KXUq&#10;b8UZTwRJ47Bqp88+mcrRV5HYEU8HLl2OH5L76Dbb0WcFHn3JAP3oD/bBIbh161ow8vSJnZ6Fav5K&#10;5Ko22ngjC+aV6KUfwnz6KHOKeux62qnHn7v/2OKo4H7mHHLSYFAgEZrCoUSrLo3ukA34ym4Z4+hE&#10;/J3wu7IPR0gmGz+9RmPa3bGHf+sl7NeuvZZAgc3K3MgfS4ILPwzf6CCa4S/fyIKE3Sz80Iw0HURv&#10;Q3eWVH009JEAdgIekHgenauMpWwWgD1xHttiAQA/61caM/yTnU/gLEf2yd0J+zp+60nkjg30NavP&#10;fObtvp/w5S9/eQKF/+iv//Y7f/Inf7L7xte/3kc3OugEakCUq9Rha16MkYgzTAkRvp/MCkHsQWtH&#10;ySIeRt7kaqyEE6GrzPJ2juogY1RFsoSZ+vIyrPtJM7dH4cMgMMKAU1EQxo5BGJBHE1SPA2sMLIFr&#10;DwM/QtVJM/1QHsSFf1fOMmGd8wgwtQkRnCUwyvC04wRhPDzh37HHgGIA+OqNczyTM4arW0HZlMwE&#10;qN04jBMkyOrIC8bqs5NkzsFfdWuowvCT0Bs9ENWTExHmTHQPO8Y6TRHG7qmNQMH9vq92RMjGYZJM&#10;ovDUvz43Ry+KZ2UHDjNpzqNaMiA4YiBkAie7t/bBgbUm+HnZzMQTnuGhySvnGc7IQcc0vJTKt9Sn&#10;PMYsuYcn0pSNIVE+7UHyt7VNkHDKo1wqvcnzot3kaSfN+eR1PWngO875XB8bmBpWslmc0Xto2TpR&#10;boZ18RIenaiSTRQD+TCGYt9AYXNs5aR1f9LCCb2Y3NTJP/01oN10ymQ1q1lon1oFpaGTQ1bXvaFp&#10;+g/+2nSCiPxI1YV9/xMojHGdx7AjL5GVyFXlxnhT1ol1k/1OVLrYUFg6PXAPsF9OB9w4VsbbVZGN&#10;9qW/ibR0Sp38OddfddzkE8NqTIc6kZvQeHjIwbEvelZK+2Qsukm27QNl9BvIp95MkByb0De4tL0J&#10;V0aP0j/jGISbp8vQzlCS4DXBcyaA6KnzWQEjM+FZ8DRWhp5DV/u20Sn/NXiobQss/68tKLVlaaf/&#10;RdNOJqFB9T58kNgoY+snBuP8s0PKhpazYFGHN/lSnDnOel9ETBv2yn2w9W/ymq/GBP/0ZZDFNTjC&#10;az5PHd6EPiHaxuKhRfeEp7zBF8cxsD21uHIx80fmkEtxmupwh/bGhU4mxDrb6XycmpE/Y7ZtZTkC&#10;ptw+Ld5kd+Rr8G2gWb4Hp9RH7wYGgU1u+4IqR2Rra7wTVM1TIC9SWkVkw/vUOaMhfxxni2T9IUyO&#10;QPqEt77xXCYLpU1wJUtDj8GvuuAe/NOutM1YyXBzZGV/TmZyv/YybcqPwFo20xF/8KLvImx8tcLo&#10;aYKj/uhEYdHT8JE1HT0PiTv+yFNs2wTQ83L5POmZPeRSncf06SmC9w7quEaeup/cmOCQzEl0r3Kd&#10;sc+WjanHLnRV9FH09Nk45hzMZ75WhEYZg0VBOwXWeyt7OTTW0Ku4brjPPMbBdQ+dtjlLnxw6ur2t&#10;zq6gt9qU+mtrdef4OPrzBCHwtzwBA9vuCawxcELPVne1I6d4RLfnvUfw2OCxgROAlTuVe7Jl3iQ3&#10;fsPJ2CZAkKYemRgcB0+Z+Ai8+GHGQ/bIP1wbcGUs8NUMvmtOck4D1cUP+NeRXjyjqul+8tBz5JUM&#10;TXDQl4+3PsEof/GdTgSAvnzRh16xvfrirDZgZAvCmxeRbR8C8C5sFy7jr6zFy/I+R/oyPH62e/Lw&#10;cbew+sCFAE7gUBu6tXkYXvlNmYdP+D2zFau2PTyaJzXjb1Q2cm/mJJZixlrSRgPYSfDgNHQ2bhXC&#10;t42exSn0RUdj7gctkj1Z8L4FGS3y5cUEOWyLtnQDvd3rhzP8dgK7Zo7qvD+BGTwEygIjGW3gTrbq&#10;25Gx2gK2anxMdm3puScLtU/ptAEavUGH+EOeUKKJQMF7KHaBeMogoGX7fvKnvtRA4Sd/8qdWoPDX&#10;3/n2u9/affe732mgQGisEpRAoZ4VZkRxRAirPRORE/AISwy7jio0JldOYwilYxMHwtYAbrmTCGqt&#10;pCuH1KuAl3lj7EqoKusQgWHvJBkY3XJkEkruCg8+Blh6DBz9DoyWEYzAmkmCAcGEmThdwwu+nF0/&#10;vX8SIjL/6a34wmvazSr/wmnwmm8Uay9TEvXVqXOcOmOwxvFqXyaT0Mukg2bLUK3xO0qrTN8jvNu2&#10;o5SDgx7juEQ5I3gvQtYncS49hi7Dg8OzGN1JM/GAY+wLfxSrEeo4x7B2FbaTpgBhjsrQlOHoykyj&#10;0zGS+q+xCG/g5fHqfFVmtnwQZBMAAzqOnv6WgzcK6N/I2cjcprUpHllczvnKyhefuw1p3Ts9ctTc&#10;vhgxK3ujMO27eRnBP1+Wjo9yndXI4Zr4pWWQJ9gSRG4OTTJa4CV5oTvoVmdFu42vFD1Ack0OyG8l&#10;Ouet1mPP1c8B3NV3WgfeGAllxj9yN3KvxmHM05/rJWPwXXK+5MTxWOZWG7n6mGv31WW8yEu3mbXP&#10;1e/gv2DI2i7+L7grzbgdBy/XhRMYgiB0Z/TJ3HqaofnQSSAKX+3H4FoUgAtazvy7wc01HEwkVoSu&#10;x2m+5skYJyI6WicgMj6ryINjV003vnUSQ4eUN0AwLh0svMlA6EAm5gevttXr6OW9TKK+BOWJIb1I&#10;zcBK+/RVGQA3fQsylbtWXgciRyKgjT+DnRXMl3nlvPaKHqYPCe61PWxdxurcWFZavGngk2xSP7vp&#10;jgT/lSsnoet6osDOwoWNZiO6xSVjcE5H2KcR3Yw1J9Q8tfpyIzvS7Uae4FisyXmdwfRfGSPLbGnG&#10;CMg4rrNahv7+kC2HOtk+TtEAZqMJnlROg/PsB8Y7jnLoljJBbe36foukJ79xashG8Jlf65/gxaop&#10;HEtjDs2GE6fpymUvZF7pePS3+DHUy3gz1trLwGUHlm1QPrzfcArMNYd0K1qOzq101jmIvhmHNm23&#10;bG/6MDq2vr8xlPL2Q19sZUi//ZR46IcPXTCLk4EGHH4DGTJWm6Bc3jcICAw6USebYxmc0bV2LTnA&#10;sL/16SRYyzGla+6Zq8enIOtsCDn1rtrMMw0E6zCRJRDSkqCY5+2dD43X4qRxjeNknp0FL32QS9fK&#10;4XYIFMxXFrgCI/a3QULGMAsoxh+b13lxW+AwP6JJEIz278flD2WMY33MgF3CMzaQc4x39AJdG+yR&#10;k84J+qIm4NEPcydne/JaODromforF5XqOht3IX17ImNxlh9RPCIDKpUn6Vs7MPSNLuwgfpSndRbH&#10;aUWT6ltkA63mCaz5Ht3wjL0dh/ul+r038jtynAZJeIif6AAe3LqFkz0LLp7Y0DG4Oq6nBY7wFHhy&#10;mjvPBC6cBWETTGy/M1D9yPXSj8C07cjnouFPHgS5xgk/fsLygdBBv8ZIY6SgWXnTzpMjV8bUOSZw&#10;4NV7wZltr71Ne7Zo5oktZ6yS4JDOyuQCzuCZtxz5WH4DxG/5wH++6EXvLYiMLqgjMFpfSWKblHUx&#10;I+MvT+GUv9oZ8slmsgekNrjK3f5XHk1wXf3Ltae4eEk3GGhjold+lfnnf/7nd5///BcmUPgbv/c3&#10;3vFd3Js3bsZJnl/7BVTCpDJ/I1aVIgSh9Kg6+1tNPImkkhtpMoKpcyYdjyMaOEFoGcSZcFbGlMlj&#10;HDmTS7hHsBFDVmYA8ECEZ8HtBUOjLHjAdaLEEJsgYGqFYIO1lekDXlWklCMaQgkS+s3eTAAXRM2U&#10;qI/iZqKS1F95pTKeElDUjNs1vI/35Lf/HGV1rsQh6VadZO0wrCu/mcw7QQXuTAD6HiUZ4R585dIy&#10;eTmG3s14lDH1pcco2BhKE0CCkw3/TgyBUwXZjRLOKsBMWgFXOhdXQrvhTqkYgGUYunKq365UMQxj&#10;7NXv49YIvW/aW1n26L45ZaVHjFYG0HbGbSyO4IE/2SpPyjJ2OBH+Ggz1U7AUuc40Xhw5vRy2VApO&#10;owzzRv885kOvRb+VFx2P7/e6fc+1tI4SHPb3N9x6fy+3w28rOugpLZlWr1stInNWHYzJPRm8Br2p&#10;k9ppZZI6GKdczN9WPxVbn/zPxAvuPKVCQzjOC3GDv744C/gHFrz1KQ2fD3LmKBuHOuV78jK6K8+4&#10;g2nl96BXQ//RD7gNjDGQo8cD55iu0ozt+HzlcQLm8enI6+Az7VsnNJt6Iw9FrLbKNVwy3vo2U67M&#10;uzgWOa5dubx76/U3d6/F0bvo0X9wq2NgoikdAz/jUoZ/AoaMbKPVOBfsy2yNUhYdSjkaaosvaOfa&#10;07mP/UZEMqfCvnK8rEO96Twj8CKZU9DH4KFt6Ru5NzGMrm2OcCr3Gpz0Fcp35JyetfIEV3LByesx&#10;gREaolPhpM7wDdWG5g2uyHDsklWm/YQVXQZTf53ccoRnWwce+1z93XhcGUv5Cma044D53LavQZlc&#10;+17CtuDkvDxO2zUXGVcGXrqgf/e2Zxz4sJJx++NACxL6XkfmjtIsfRtT54j9OEful0NX3JLJMmjs&#10;6tDKSuE4RibN7mnPuSCwn0PNEZ4WybyUya6z88YMvnFKdJWt5UjQfeNDf/weHRldHV4OTxrAHNny&#10;zm8cP2NAC45/6LHeYdCT8We05UPnR3jn2D3JGQeS7WWoMDe9SZZOB4nRJbKkG8fJ5vHZTjRBAueN&#10;g+e3EmrjyTzcQ0eOzh7/PtWDFdlKX9gW4M498Zv3cvy2C8c+o8h943FMp7tTtjFdiK/RhUmLkidt&#10;3/7bLj7Chp8bxtfV2fSJ08SoNiM8Na+O/Rr+oO0EGzlmruoTyPC08h9c8Lz+S/AgA2s+ZUfJLvuL&#10;7kOL6Bunz1xO1vI38idHx4PbzBkzL3mRtEFCjmRgzR2Vwxxdw9GPspX3uUYjNu7ShdjC0IUdnHnz&#10;5QXHFWQoA0NuyvUKIFegQCaXTQUbv/Bowe12ldSZpw+uyZu6YVFog57YNriSXXyZH8Aj1/roNphQ&#10;qr+xETr3vQ+yHFzVRzfzuvq17TmW0qkzOyLwh+1JvdIl7YKn8tnulTrh+5PnqZdr4x/9wkaLBHib&#10;vPFG6vyEt+mrtgpdNtqM7hzkpTqon+SeJ+OHgZMJ8wTeWtRYeuHF71k0fTiyVPrGRqWtL+vdzRxw&#10;/+G9BDiRuU1mRx7pi7kj9Ayuw3u+wPB05rnw0VO2DXdziME2cJDL87Rhz3JeWiBnaT7X64tH6DAy&#10;9qy8/tJP//Tup7/0M7u33357AoW/9bf+9jvzTfK7dVo9nqgA5J48TGNkQrDOsjNxeTkr2LSc0vZl&#10;jghUiZ1O3VurOWUGJLcsKYfwEmAM8IKeCXYRQ/kQLX1FwEbRg5tBRZi9n9rJJMSvcxWiDPMQdpS8&#10;pNHPVtbJu3XAHONh3LMXOdmjGI9kKIaV6ArRy/iPQo1j++q5ZNydoHI8Hp/+reTZw2bPr9UnCmqs&#10;E3k+HLyTatxFf/mD62qvf/gsutaAxWF/kWH6chNFcY6O47RtbZA9NCOIaMlR76MnKytWt/VHiDvW&#10;VE2Djn2jrxfD0GmeHAxdwC2fghceNXKWH/rO/hheSjmfFzRZhB7Br0oVGMvxPDZWM5HmHoc5htz+&#10;5nTV/jqxBi9PSfa0DTwT2DHOZLA5/GCAz5yeQGEm5AMfO74tL7nd3wt9jq9X6r3A6T14bfVWXWlk&#10;d2R4JeeyOvBahhks42h5cFCOp2C/OIVXB30Y8DnvX/rOyLWpDIYvs8d7HmOPI8IRnHGtQI+eors0&#10;5egyY9zju0d7ytdEsZ4i6e+4nfqLFwPjmLaH/heN11FWX1tp9b+Hu6V1rn4fIQvgA6NBappoxzB2&#10;YleQ6prIZGgM6eAw/HLTiqBvZ1sFvri7Hgfvzdeud1sJ2WMzghmVKZyOLzKnr8JTJ+X9kTlPBu7N&#10;5145jqOrM6F0wSIV0U+DTqCZQKwi+bGoLoIUz+C18aXOQsZCZ3xlxJMHv0lBt7qSnHscxQn6g2Pw&#10;KQ3Slm5VpkIPdo6tNnGhmwWK9RSTg1ldCoxlq8DlWDlymHylp78m/cjXTuaH9NaP39HlwYNNCX3S&#10;u/5tv6gekg8Zj5Wn7jwmnww3sH1ZzqIMnDjkE+SGvxvPpYpFsomPLKxfP6Yrw5vc3O4pQPFHwa9b&#10;iZJXoNA9/OEHvCt3rnPewCV/DRY4EWkLDjmHTwP6TVY5OJWJiOzTx+qOfVW3Y4h912bqp8/Qs3hn&#10;COxXt99sE7NUfCIrS3/Gbm/2PmVdCEnSx7JfK6EtGvjiXZ/cbPJTTsCJ3rq/6Szbar7u9raMs/N4&#10;5KlPXtOmfRTTQNBv6pXwyQ2A0SX0alH+w8f+0GHkoj+GFrnoKmgcuc4Dj+Zl+8pt+kLfkRkrveQi&#10;QWquwWlAAZdArt2OPYO/YKc7B06C/0Wr54I2Cyynp50gJf2CaZ6ytYiPUB0HLWPoMHKpbGQk1xlz&#10;5Tx9okODGXJJv4JnbUlgqqodfMs/zm7oDnt6xg4pr2ykPUcWbW3/5Z8M9aQjW93gILJ+3lMAcjwL&#10;O0i+533koHYA3ZtdL9mIDEbjfJ3Ie2azEDI2d8kHfPSpzFPvKWe7JrAwN1Q+0m9pHbyWjVRVG77B&#10;WlioDG31SoOMpXXRJuOkgx1/6NgAMTyXyXZxS93yIvgLsGtLZWUZn6dabA5idXtS+kF3dbuNCC06&#10;drSZdxeqw+gEJl0LHRoopE/ZfUGPP/o1ujbyC2c2kM6Oz3GcQ5MeF11m6yM7WQeejuJxcELVak1h&#10;ZpwZK/zYTnbS3EA++abobFz0zQvZ9+763aAEufHb0nA+ax8Vdh+SaFu/rLSe+bbngbF4Uf/XvQyo&#10;9Mg40ah2h68XWPunfYFqsumCFmGLFNcPS277FNkNwmf43Oc+v/uxH/vxQ6Dw9//+P3gHsla2DHQi&#10;yhEqRFYGsRE2xiFKZd97OseA/liGvX6EPfUMrs2TEJYCL+FdqcKRPIowSBscRXVewcLJpAoG5iZV&#10;oDMoRLUKh5zjDHKoAxc8DAwjA6hljUr1F0ZV2SpoDJ6VgvWpt9mHbPtBv097NsqbiJ8hCKLFVarS&#10;bYwZhR+Had2Tl0CNUM145DFCT7st69q1a10Z4aBr496s1s17AHuBSAaPwpWWwd+94rPhtOr51Cu6&#10;eKzsM6njOCXnuHCTJUeK7wkQheAArrEso6hOnc9NcayIOqq3+Ak+HsK5Y05AQDkEBmRjeDzGTSAx&#10;QQt8TQSHwAAuAgWwx6EP8LQdx3MyZs+2oueZeDYHq6vtZAMtRrHgpj05Btd3gm0/6gtdJtrUnDoj&#10;Y/K6luC87q0ySfnKrR9SqtNJ4xU4K79Ulj80aZvQecY6/FgyP3SYr8/0dw5ejAFMjdZjhNSTioey&#10;Dd6iYV8QjDz3qyYMub+0UQe9ey910Wv4/TL+c754NLJB7yoDyVN2wH0lYzu0P4xxTT7H8OG+0tL/&#10;VabOyh3vMTw4ZZLdG7a04fRUzgsj8pCJM82SF631GTrl2KcpwakBauwZ2bt0WaBwaXf10pXdtYuX&#10;45OENiF38UpeeDknx/qRjMmo6yhZFarTP4/NXx5T6FIQ86QRDCtnDyO/XRQJGF8r68pw6F4nLrbV&#10;d+MFCQKKOwKR6JWVWoPrwkgGZZLoU4hk9CqNaiPHJs2q6Gx187T0+muv1fYIFvCSLnII4Xmc9VOb&#10;k9zV8MBxrozzPQsQ0e1NLiX9V1LJK8HccGp5+pgV/tiHwoltNPk/zASWe7Z2daUyubKV5vAw2aHX&#10;nA/t6nRv8tBJ+RW+oDebpK/uV05/6ylMwHQ+Yoc61tTWdvGrdix5BQocIvODbBzqdcU5dRropA17&#10;ufSWjuBFOhu8MubnT4e+oUR5JnP49ceGlc7BVd+CLyuRcGgb4ww9GqSTXYtkeB9cqm+5f5J5y5bX&#10;cyccOcFf4GsXOYCTe/CabWxWvjM/oQ0+xKHvgln7ivwUt6EhvrC18yOr6B86bTYc7vgB/weC2AQK&#10;3W5jdTf1KuPpg+NvXKUv+h/9wUefyvGH056B1W51TBYeY89OZ9wR6OZ5t2Jb/Ux9fostGJx9fDBO&#10;czn7ZQzw1Dee9xoOW9n6zaQGMOheno5vwI/Aw7UFO5wLaqFp+u0e/hCptjfH2ii1UnfJkiiyWz+S&#10;bZsSMNthQU481fEewrzPN79RIGAwLvgKprqAGni6X7ljWZ+FjqadPmXl3fXIIaU7yNfoXR3K5Dqb&#10;vXd48lA7Hnmqvm1tHA2GffFp076YvAUK9M1I4YJvq68GfOmfLJQf3k8jw3QcTdEzjao/ObelK0j3&#10;KaV2My7lE2SU3ibXHLUd38f7BsO3vk8DZtuO7mtLugQKPvCwvnrUYG+f4DyZHHVxGw8aeOLJtmAa&#10;mUMvdOmYS8vhL/xmC1l4lDFYQPBkFi3R1wITm+H+kqU1fovO4JtX8ZC+WGQyDrp6Lj70+dw31459&#10;i6zRBfIR3IZP5rCZjyeQGn0lpRIarayscyCG5tocVA6GtlGDNEIL/GcX6BS74helh+6vXbu++8IX&#10;vpi8bT36B//gf55A4WF/6dRLIXXmVtfpA3IzSWPeCDJmq0d5GiiU0KL8maAWYfuEIPWnbIR3Jfc7&#10;oBxlXS4BHMc1AyCE7lGMEi/wc1yPljPW4rW2AaTyRpQYovSlvEqda4TCFEZAZgDd876Fpwf2XPZx&#10;NmcE0QK8j5Y3Zh8zoBgFh14zpPlbCse4dsKJsjiqQ3C6wpiMToyDsai/DN5aqdMXMqF7GZBEWWSw&#10;0BBNapCSKDVYcDobPvSF6kwa1bUMGknQEZ3QV9vh6SiNpD9dTb+bAUA7fN/gd0UgqY67v4z7MK5F&#10;p1wnoxDBA4+uEj5l3SYTR69K2TwrKmgHgaX4s11pxsxBWcZcX85XQDW4yCb+bQJLXvLSQC9i3i8e&#10;bQNUVDl0vtEHbksOZbebHHM9zujA39+nhKUj9XMN3tCUMqLbKOLQb8l+m652KQPT2CRlndTLqxmX&#10;sWja8eBD2q7va8MLRPW7MsDA9VHi5kiXRyaT1AsQ5XVm3EtbsFYe3MEZePDmdDY4TzvOp7auB4cx&#10;KOVLaFOnAjYZe3FdOdfGu8av3SdldRcO+5w+0WRlAUIDv6E4ruW/4Ql+1DAGBh6nedrPWMC1TU5g&#10;0Ik5Oujx+YWLsi0vs0BgL/7uSfhR2Zs9oBMsmMxGNskgug6+uzqiZNSkUGci/a1AO1QqrsqdSdWL&#10;3h/6ekHYN8btgzfhGBMHq44c2JFz9g7M+VLLTGid7HON56RAf+VvbJnzvS6kW2UWKK5cvrp9r/xq&#10;65KRtgttu/Kcsmkb3kYHjem8d3xiXWs70fkowXU54P1NmpzAtZ1uPJ+vD41N5EDMmKLP5pD04UtT&#10;7G3Hk/7XNq9F7zrlOfYJR9pypPGkfeVYZ/vhOLxw5EyhmUDLL1YLGNSD+Qs4bnTpdWD0XYbQWx9s&#10;zpNH49jiXXVgm4vIVVSxvH9qXks91gUd8YSD0adMgT32i83ixJHLtNWfP31uDjR7X4cBTdRnY8xP&#10;qYM31T+OAT7n2BfCgULvHDig6904dWaRaPQGPQevedrAafRyd3nAoUvWJ7pFberodE4I/cO6kVa4&#10;554Mp273zPgq13AInfClT8Kfm4/D69zLKPLHMidBGU7sYTLZd23emt82Sh2ykmuBgR/MmuAnY0bT&#10;lPt4yfMz0bm2j80s3+epBTpKdaqMN0dzAUfR2PDV0Z75ma8mrzkFj+QJEDNfp65xZ6AGXVrXLsnB&#10;kzNo8THFvddD6oJZfcO71K3Ny1h9wv0U2xzcu/jSpwnwnKcI4+ekTqSpAULz6FRVaUvK8UDCJ4tm&#10;ggRfv5mysdljf8wTx3Iwvpn+uzCXTG6VLdsv9Zh/bLxfKOZMayORldkeNvvk0UxgWxpm7KM/szAs&#10;sVdoACfzhn7bn3voGznPoDqmzvuBWd1WlowXvgYk8ABb3fIucsYukQHXE7AL7PMvdHmRTAZJoDTz&#10;GRwseA4tVl4Od21PzuGKbqg8dgJPx/67Xgvb9JhVFEhdv/5aF5jni15jn8u7tOFfsvN9byH9oQNK&#10;w79BUep0Drh0aXf+Epkf+bWINbY881PgVf83XglE9otBAYbeM/8GMBqkTmU1487F6HLobTthXxzn&#10;KZNPubJMDmI3LOAGNjkT5Jknv/D5L+y+9KWfnkDh7/0n/8k7Ho/cvHlzd/v2rTBbsDDOSf7tFST0&#10;qxKUQWGMOpDpF5A6uIJLlXFgCYAtKAhbOAGwEPy+lEEijG0RI1QjWJ3MWl//Bj2OFUFFnCpu+u3X&#10;LsBOn76HTpFNOFOW1skI5jH3BA3J6RS8/pgQpugzhBL5nfE5zQjFkxCMQaIAjP9SCMLp8dqD+w9q&#10;kI4NMsL5sZtuEUj9rgwYYpiU094fxzM5x8eJPDthBNYY7mG6e4tuNe7pb/jCoDwrDdCYoNdZCFw/&#10;MnT56uUYWBHigc41HrmvPrqZjPRD8MEEDxOW0RhaJxfGlPVRtQnS+AUExra1zWmOhha6Ez5CnDT3&#10;jX+jdRWVY2Z7zCiFrB1jvibPPsZungmtTtvTWf3pakVpgU5jPOGyVhpk/Zqgcys5Y3hOqYwDPfNf&#10;z+e6JoWhR5dNdpUjvqpjJMj8wWi41yql19QZXjNOQ8eDk4uOQ0u4rvvkNgXVJUZX+RjV8I4QBy8/&#10;pe9PH2B0ws8RmEV/ae+c59iZ132OFp5Fbq0E6ruObProROeaThuLDOeeZ0zOjyae9p9jJ5gYKYmj&#10;V0NehyMTdsYAZlpuMHL0t8GvEkKsaY4t39Kik77rtGx5aJfzGsoN4QVmgy2X5kcZKXps5diFGF96&#10;Kii4HKM8T0Gj86EpA+8rZ8/i/D2+Txfvd/+o/fjG1pWhyGadixwxoE5tZN2kJplsrL5x+Gdihuvw&#10;beghMAj90qe91nUCgw+DvH5LwXj62H6zA7ms86eOTydevnK5+HfCMcBUQHNyoA84sJnw054uGL5y&#10;tlUwZDJCh94wgQQ/dOi2nxxNQJVT99KB/ej9sTj4szX4kL7Ypz7if5J+cuxKaOUf/cniHKt+Gy79&#10;CkzGVtsVmYxnnEkoc0jgdrLmNKFXoHQC3NpxILrS3iOHYgseAkeQgC99epL+2SZbX7yf8DD9LVqS&#10;AnAn4MmJ8xTQa/jDDW+XEyIdy2FGU/2QBVEChRC+Y1w2j351fgwM+E2QMHAkfCodgpPgYAUKrqvL&#10;ZLc6ynEZ56JOQuhTWgZGeZMMd32Oc7zVMeHrKJ26V3mI/NBdN/Tj5UnbyB49Tr+hWxfNCmv0XV0+&#10;xrIR5GqvUyl37Jyb/mobArrBoi7OxaalsR85FQRw/s/EZjTYoRNsW5+KZCzgQxaMXLeeve+p1wDB&#10;kwR0Sw5FIyqhDwTYWrzPWI51sfOgcYZKtY0bD9TldFY+8YYtd9yyOmv1t8FmyjIiYAq7vkK6lcdZ&#10;C77wTjkdIKdggF1rvZyNVDIn9/cfktExNypHdJdlyo3CsZBGj8jAChRmbg48/bR8nGptB4/ce+YH&#10;Ez0xnC1X7NiSFclCKbqcT3BSuXLN7qBVaI6XBjpwyUCwqxxMHT4UHNDZE9O7d+/s7kd+yG39oszL&#10;gs5+FQrO0T3jNIdxcJeja7635dquDe/2kNKz6Q8VRjdCAz5F5xDjjP8U/vIBbNOkn+rkRnkmYB28&#10;hyZsTfu0SBo75qX3yjEdSHntfpz5CQ7GxkiLtrXP5Y95lZ/D55tc3qJ96FAbk3N4CAzefOP13Vtv&#10;vtkntPOZVz6sQCH0DCx0ZFP5OoJChd1ixV5lHHyEBvqhiydnfQLkyNbCvXydpwzGItN1rweAHeyH&#10;HmiQMY0/NfcwFE98wtuvpa/p90W3nsjRw+D8orKYvNn3kDTj9pWqs32isP886t/9u3/rnY/v3N59&#10;+OF7u48+/CAG7H4ROH1qHBXBwNAQU8YYV6EQLDVNwDVEOR/lo3A55j7DROABMJCVpcUcg/RngCbC&#10;TlaEOYPuNqMttW6OYDNwEkXoD7lw7nPfiiAhQGSZoGNqmUZRcraeLnhi4D4YfXFZNBiFOh9YUn8g&#10;JwLDoJuQmk10yVYybAuwx5gBu9KtRHHQw1SrB5TrScadeRAlw4z0HEaEWLsHmWBkZHH/ccbzKH35&#10;ITTbqbrnV/+BC3MTBTp65N/VugwGDShvhlzBR6sMZnfhysXdxdDQ10aW4FdoNzoT+n7FqJMrBSA4&#10;lIUEMWDaCc6cMxICM21Ptd29eyY1BneMS/41M3r9gkPGh3cE2ngYYEGJGuMEh8ZbgFBDZUbKKDng&#10;cFtblxgl9O1LcjFGaO9+nd+uDIE5aSlwHYRHJodn4VNk1NiCN4UYpRh5k8ngokmNcGV2JgsD0qqZ&#10;IQpu7pt4xiDGSHXgOgi/fL6vjzrxNPdTHtDpg9HVXwHlP/yEN71KeTJ9WoZDHRMvY6OO1XE4Fp/K&#10;NUMiqBplnskN7oMOHpzCq+bQhAPH8X0we2Yz0DHMgQm2PvqIvOdbhut2ruvjPA4C/U3flSNPwWy5&#10;mRe1BDsNpOBufOB2/+yMGcwZf1LvHfpgPvaBQgpqJ3pEp0PZNB08lU259tMWvcle26qjP/RL5vBe&#10;iNz5YIN3kS7GWfc0sY+LyX106mHk+8HdyN7/r7k//fklTe/Dvl+fvc9+epnumeEqksMhRdJKAsSC&#10;JNqKaTuxRQUOIUCvgjgxbMN2oCCJk7yxM4GRv1Av5Lwwg0Qcztrdp/vsW5+T7+d71fU8zzSpiIgp&#10;IPWc+1T9qu7l2pe77qpKkjDrrhNQRdfhu7PAjm1kWbHRwb5D3DMAt70HfSYMVr5A8l6dQOReIJR9&#10;1++Tj8IdXQtT2ZXHGZdu0iP9Swz6DYPbt+tsyQfbS//p8STvs1yR47Enx2yGAv86sYzROuCKfFhD&#10;64G6kKnOSKLAsZOR1KhtbIKQX4LGLsMJPOyqzQws2gjES5uMSXI4G7zEkzrkDGA8ARibCra3kc0o&#10;TG2yN8ydfbBIEJH24LSh3dLcnp4vH0bnD56k37FHoTd7CqboqrW/rguGz2T/+EMHeBqjuqSkbflV&#10;npVrhSW1p3/nYlO+jm1T9Fv6Bk/2rXe84Kxe2g0Nxhdpu76LX7FkpkuwAp9Nuy4zinzMXa+ZfOqd&#10;gtJ8YF08kWiDIW2rc6lVext6b8I9kwds5JvqquddegcjcKArWZq6E4iUd3iYtmIK7eeVmRkHjrlW&#10;Gx4YJbw+8JnKFLizue8cgyd11e9yig3+U9c51+cZl+BjbOPxG70e/usrY/N3DcTJTvg5poosxe6l&#10;vZnSBlT0KrRHFzjVRuQfnWKTepcm/aDfBuKlI7mMHAmm+k2UHOdiY4OaqOMPDcqfjIVWCJ2mKRkv&#10;/fPb7kzNB7Ncp8+uBfbCYEw8EDsdxTXynHHJAd3XRj04kO3K4xns4E1iHThm+VN4fIqdCM2tiOj7&#10;8AWVoUOhDiiNb/DPM13kMXLcZ2RSGhtlq4nOuL0eGZC0i6eKf+iARmyNZ7CUF888rJ24LnDPXT4J&#10;28DJnmjbFxNEdi2potcShFs3Y78s9QmsfZMavqX0LlhwynAp5JpW8jFWWkxCIrmrXiFtiv/qL9Ke&#10;nXT3yR3TW+yvN46RtwNPNo0udXlXcMOifk3a0jMxV2Dns23oTR+9Nt7E7dr+oT1ZCS8Cl8Bbvx8+&#10;+CDlw778onFl4GIjV77gOH4i/iByY7LzuaVZeB0s18bTD/UXL7whc42ZQq8+ME/vrk7S1ecMgxtk&#10;8EnsBed9nsS4YOD/X79gp0LT1CPeQQGVU8ioCR96VqJm+NAndcSuYo7v/tIvnX77e7/dCOr0n/yn&#10;/+EPvvjiZ6c//9H/+/To8cMwLU71WgANHP2Ud5jgyXrnoxp0IEyj3AzKGKiZyRmj3JndEFwxI2xf&#10;A8gJhdkQwJAaCdBnq1HdOkFyHB6GcgbTX7fUb9ucr0CHWAR9g/7rUYi5KxABDCHcGZA87Hl1Mdue&#10;kEoMCHUdlQdBL0egCF4Yy8D0IcWXzwMrJ5jEJ8rb2291RDH6geNS+r0RJbh87f0cX4uRM7t/+fQ6&#10;ML2K7Xn5xu3tMCh59LvL19L269PzV6FB6rwNkd8ExtfhluDW/k1K36Gd0tfbqRMjibbGpzTYjCcV&#10;MhkopQkvrt4UhFzprd/SSYCrP7AG5hd9D7FZAE6CIOOJcj30M8voY3uemWAcKGvKa4GHJRYMGuOO&#10;DRznvFYO3PrCyd5GDV8qJNnwux9zCT378Z1m+urif2D4Osr6eoJM312QJK3sNBDhzBjxnCfIhIIw&#10;u52X3oMXu24sRiR9E/TA9rbwTZKT8DZjRlFLNTt9pK9DlmrozBxkPO9t5oDMbPi+hPLa8zidNX9+&#10;ek0Wsn/3xiyzuxoJjpMoCEgmUYAXWZ2A2R+d6e3SFHcser4OMDzVv68Gp59YosA2tCF7dTrBobgF&#10;n9O74HYkAr1D4phSew3uc8sgyH+MSnBlrNNBl0i8Tclg0QUJdUOewoz+khzjBaGQ47y4ntaFHS6n&#10;SwxHYH5nRpgBNdv+JHLkq9/uQAb+ehz1GEyOLQYqY7xNm0jIed/602/qzESEOCNwkeHIC3/gHBHq&#10;rPmxYVn+b3FLn9NmPBnTDUybnKVKfrbPrq9Pccex3wRgTDmv6M11diIycyV08cw4Wj376vHhCM32&#10;rqMwyxW+tAyPKtdsFLZw3nHWdViR89q4yhZnPzYCxpYFXknQZOZoAyEGWcC0S2V2qSYs6xhim7yF&#10;reuEAz98BKivJNCWKqZ4mJOOCFjekN0cNxinqOEiZ28TQHc2PmN8zX41UTifbWpwlf4tCyArG2S4&#10;Hma2D4ANbuNQN1FpIB56o0kDALY8MtiAI/15HWITjvRn75zEwVefb8Pv1vERN86v+jmBw9otY6Hl&#10;BlLdk2POMOfhbc8vCMImWQ/scE+dBpQZt3dHwndOnkxwaRw/OtiDqTPs6ZuN6XIEPiawNGDKdbR9&#10;neT7XQIMs4d3b9893b9393Tvzt0mW3BvEqIETsf6QF6yJCDsZI0AKP2R47MkLG0lB4KBvt0nRVJJ&#10;9tQ9m6TIVhr0HLd/jIffwZfWwA0f6b6HGecOoGc2PD9WLWpX54E4iuZ8YDUh0QCODERnrpO/3vUK&#10;jwLf5TNZDmwC/+DgLYRxHZFDGh7+gifnL/HpKRLl/s4+xD3eTsOmRLbwYs/nXCfjwvfxAWxx/Kxq&#10;waf7kIG5ob+d5AMvrMlG7CEewo1cMzWeE+kyGXqSvhr4qZB/l2NHr3afflM2ZmiSB16w2ac0uQ9d&#10;4CvB8X2HV4H3dXAAd5o3uWI96bZJwI5pYjC/Ox55Cl39XnjmeYnYmtSv7U8h2/ir4L2lI11mnbGb&#10;LATda1feiz27GrsWmbmaRD/6hA5womdXgoub02SBHsOPTofDOecafxCYUre6mSJALd1SfxMpPsYS&#10;ILbxZfaW5/W7ENmzm/hTG5B+JCX9Hs1hu/qtFm+Sux75AR96pnsMMowJVIFyv8WUYP/9WzcTJ/DX&#10;rk8dPBBX0A93xGdydO/GHm/BcrciexNBExeSBfYS38E5CZm7gWJUdnsmEmkCiI6gGV/IinbigNq/&#10;0IdcpESST9cTZ7wfeyzxcYcEb9iFsfkmffl1fjTnw8tXzkX/yHTlGU+DWZegBh82gh6i+5UcX8p4&#10;l/Arvy8lzjJ57U2cvu8lViXzeEa36cRV8OS8wu7itTi3rjvt37xJLCqeS6z0VoyX1uLOqcLZsrvi&#10;zLfzQoLYp9t37/cVqd/7rd9S43T6z/7z//AHn3/+s9OPf/LDIPAyBDejYeZyg1FKwsi9yj5E6psH&#10;YjwinILUyNVhsEMkAW33Ea4Ij6yM+mAspVOvs1B1wAIHzBqDTyAIz25LcMZCnRr+ENFm37fihFg1&#10;7CHW9QjhTW8sSkGsLikKQfvFvAgtIUVYCoDIiOqbCbcT5N/MdaW35gXfVxPoZ+yvHn0ZwvlgCCf1&#10;NklDMs1muYHJ2BQrRupKlDT/1ZDEKpYJrxI8P4uwPSOgCbxlbe/CjJcFIURjGANTxAFIMSwTOLzJ&#10;D78JGWoYh7FgTNDNjJrApLM6UTBBEh74GvXl68Ex1zqblvrgriEioFGSmcESSFCLCP0Vjs06REsZ&#10;kmBEoF4nkXmRLPTly7QLsK9eetZEf6CR6IUHMaQKpXJNn0GrRjAdVznwjLx0pi30JEPhdNpPcPzq&#10;jYfQlChvYAyowXmUlSGvwuJX5HCWbeBLHJTbqGQpdb8OLJICicAVeORaE4Wcl8gwBH1vcNrrjzJW&#10;1tCYrFJodywCA2fqdW0c6tdx4m8Dm4Dqjdly722OHLx5+SznEhinfgNkkTr5z59ArXfcagJyRlKQ&#10;ghYSIvzwijcJgqTCXQTOoR/00TbttFG06avKosli8FRPSaAS3vRDdhWQ4B6evMKrGHCGzC1myS/d&#10;YODf5JpEQfBndpiTYNQE8a/fmsES4NPDSQ6sed0C1ne57lpGbxtJwvMkB89fJkkILeAFbh4otjwi&#10;QU8VFJEk5Hrf3DR9qDtLE92ijnwI5tOOzNjTa/2M5NtPofXqIvbUEZBOArqzfPNHW6oCdXqche4F&#10;2Wa4OLB+ECpyIdBgTNGI8zMp8PSR57TCE7IR/jRoD5xkuIlMCn3jsBzjfG3DIVeOe9exzmgcUoOw&#10;1Lx688bp8o3omQAsMKOGWUh33szujmNBR/oMF88WXC0/BbVhSngdI26m60nkkcP2ZjHOujJGNsI7&#10;/dCbw5bO7Gh4XlkKX10/ZgDJRdDjQVICUUoD+xI+5+BVezE4Fte0c/wm/cCRbeLoJF4Sg85A400K&#10;eQtSHR8/OrmTunXi6ZMNdrfk1vH2N7jj9uwNnyCMw0bD4Bhyh2qD18CT64HB8s3atZzTvrKRsTph&#10;xFdkbDoBRmP2Fd753RnT9LEJAhrPzCB7M5NLXVKbPkYnM0bGEXD5YvWH9z84ffqtb50++fhbpwf3&#10;7ydguTnyGCgaiPbo2PIbfxpE8GnpQ90uK7NcLfZccO4BS0sZ+vYk50KL4hp6TwBc5pTu4/vc0Ugg&#10;Qy5zheR0DThapOApvuNh+RU8GvSmX13VzpLTXKc9DYZzbe50SVwSgEkSEoi5Y+4OwjtLjOxTR7Ds&#10;DYQzrSBAzjjgTeddgpT+0lkEkf9LZX3n3Ey0hXcpuNZlOtkLpp66m4xOqSPIY68Tjp2uoFns3gTA&#10;wXP/8hst8IZ8CwIrw+QsbcUixTGF+NCvPstFJiKzt+I73o/fvp4imXSeL0Mns+wRghRwZ9zIjpIK&#10;1WEJj2ThTfA1Z8U9Ms/Ooy0YKrs5Jw5y9w5d8b/+mVzFJnYf2DspCe7CDid8pmMzeQA+abTfN8KH&#10;fkfhiF3IdPX9oBM9I9Nv4zeaKMAdkXO+8l4ZycnuMWGuQQDNh6bhZ2zMKzPhsTfuUHfZl+Qnuln9&#10;z5h0X9Bs1lsCrdy+cetsokMCUa1Ov8WbLpUukd/gRdYlyJIENgQovYMVOZMs79uZOkOfurMcc5IL&#10;314xo87/Nc7DD3ZDEgPO8J2tr980Hh6LSdlxY4WWxqMPjhp/8A2RGxo1k83RzRRJApkxyVHdDM/e&#10;4Bs6RZYnPhwd1/4sQag88610Q8k4EdIm+ErGXN68F7/ONuG0lIDvNpkwE4GRSVdSl1yw3fgK7/Lf&#10;+Yzbu7bwDfxvoqSvU0xWi0/fBuc3kY8XG5emP7r/Ir7oq8ePE/c+Pj148MHpt773vdOv/9rxwbX/&#10;4n/7v/rB48dfnR49/aqO10Ms15MogJp+0zjCK6jBpAcP7p989n9ui46j3m2dyTjMCFF+d8lECMrA&#10;eU2UNZm7LhOBCdoQlREbQzj9xPjnepU+hDROM0uEipZgAmFAWLM4hEU2aS2ar6v2djphfT9GN4oU&#10;Nc8ffY/DitD1IzrW/cpGU4+AN/mJ8jEo1uN9KVEAa5iN0bMcJsIHToYtfKi5ioByJsISwauAf5Yn&#10;pQhEAiu9rJyGqL4UfDkw1GDkd+/IpEKdffadLco5tJjlKQkqE7xa4iGYFYDvHRrk39/R1hgvMzXj&#10;xKdoJ/CX+ZMijthM2axbrJaAO3LlNpzlO5zz69cxgK8kCpaZWBqTAIBzgAPhKo/UCe8CE56hhf2M&#10;O/xN7ZZIUXhNgQYXODUYDbz0MXF0YaiBTCnfc/UyBYjczdIE/DHDpi76pGujRpEVDr62h5HEl+CJ&#10;RoUp8mX51qxxPowduWsUPsHOZXc7DpkMoQsDentg7F3aO1beMzsO9sih9ZD0Gx7+F1jSGbA7Z1nS&#10;3jnosokmGTluEYwKtsg+GqaE7xwE2X75HO3tA3tkyUwk+Bu4eeg2/OpDpxxBeDIztuFpBM15Qa+9&#10;wKEP9nN6hSvy+F7wiVXxlqAmOBxVcJuH/sZhbeLiGrjJn1celn+hneSiuEaE4L1BjLuP3D78J3EY&#10;Y6huCJdrZBB/GJhtRw6VnKmQHfts6ms/bThxicIUXbT/1AunO0T7TweCRAGjJUd03MxM+RL6vQ5t&#10;vLHlyVePTo+++ur0+CvrbyU/grgJhoFc56RtZLAzWtFZ8kgOTV6Q8SbiZtfpKPkiV3ikHzgIMGKT&#10;ZjYyALNfpWn0rPyfer2zgkcRpTrg4j3HvcvBWWccr2AVwHfGT/9Bumuh035oMXv6rTRQRi/0y7Hr&#10;Ao4uQ6ju5AxSM2hknr0KbBws/LbAx3j6Hh7hpZgpfaON/v0ODuVN+xXUSB5mvIpA8IETZ9+gODZb&#10;/SLb9gNnk2bjpo+ZPFg5ncJnoDV5xXV+wERPX5KQwGGWpMA7zjbXBP5d85s9WZrRABQ6wg1lAkPb&#10;HEmCerlafAfn0+l+EptPPvjo9PGHH54++uCD07179xrYz53Ooy914ZN/9LU0LPzkKmOApUsmEuyk&#10;LVrwvw18zKpG5vCrdzLwIziunJTu2Zf2B2/RFp8FG10qKVAK/wQyggk49pWd8RWSgKV1+Zm/5WHh&#10;TXuwknVBmjcUCZr7XEGaBoLIGv4cgXLG6CRMTjfgxR+ymfHoiPpb+oBvxuhbqWJPzpfcjj4ItNxt&#10;0U96AHZn+6/kQKgJR/IB/wayB227DKY2nX9c+UG7Qx/TH17uHRtvHCIrEr471xJ0Xp07jQ1IQ4fq&#10;SfoxyWSfQYN75Ch63JeFhB7wFfAVZ3YbjqFr76bwDRlvHoQPzOnT80kK61TbAMe0d3yWiPZ8zsHN&#10;7xSEq3/K+KR2knmxlbsKZF5SOxNEQ5fRr5bQh08LMdruIr3cXawfjKw4X7+Sa8Y2puCaDXAXs36G&#10;PPmdegG0yQfZETt1WdH19zvh2olZdIy9bfDKxmRsMMCT3129HZ2e8/o1MSyxM4mMZk2u0ldph4Yp&#10;dHufdXRHwTMAE7tdDYxilsEJjGjvwXEvjXDHb+on+U2hr8OHpf/QvrYFntmrM3ej00eC7GvBRUJu&#10;o+djh1LoTGi3326ZpY+R6ex7nHpkhZz0rltKdY8epki28K1LGtNfkxNJF9wja+gsIahMoWnaGkfi&#10;hi+0eRLByKO4AG/jK16EDu4ivHfpWnQ/MWLai1PB48NuJiAH59AtOvlV/OEXn3/eD0z+2q/9ehKF&#10;X59E4b/8P/8XPxhmva3Bu3/vfjNAAX7Xdh1MwHifpr53726JbLar2V4YNw4/hAvwthq0EGkzQNdL&#10;RIkCQ5DCKNQAZr8Krl37UChb+lIQh9EuUbNhUIOgtKFAxjCbw+kwsg38I0jgrNElQIFHnwwiRy+Z&#10;IDB1+On/rO8w0trkrx4lePDFPM45hguMZtrBzBDoJw3pU8okDQgu0Fe3SULaPscweFYwzBiOQe4t&#10;yBgTrTGpjjmFcquXM8FzhFVAuYFtands66s7I5suxiBdPr1KuzG+E7BUkEKn3nIDt/EZ2wgMOObu&#10;AmE/hCv9m7FOtWA0fxDcmU7gCnbxss4k7RniZraphxd45xpDEGRqzOqY6vTBBLbwPzhNcGxsQS/j&#10;GCOHTniVfZczhFb4WadPBvI3yqntBCrGBd/AG0BSCi8FC4+WhqXHEdDBA5xzO18fqU+M2+cEbdZ2&#10;w9mrSo1DRmasHAexOtAYrVH2oZku1LUNjcbIGtNyFvLUWWuwgCP7s6QlBazkgSF//jQy1wQhAXqS&#10;1N5RYrBL/zFSnRmCb+BnUOAMBn1Vr1Kf8ajjC5ydzTAJcCVIswBNFMZZcSrrYOjL8AJ/oqOVo5TS&#10;T9IZ/nbcoT2sz3Q3G1lbe1C+KPrLOYlmaakdAxkUCt9SL+faLvuBexx/dUfiyPbEAc/aaf0YIW0a&#10;mBzykPbo0a+XsmFxpGZd8Ru997Wm9PyrRw977DxYOnb64JgnSfVdCpMi0bmUeVsJd+GWruUkR6IQ&#10;GRu5HOOLpkhAogTy+57vyi+aomP4I6AZOiphinbha/mSuuylJAbMXR+cMdLVtAmOlyODXSISPLuU&#10;ktOObetdlP5OiU2/yW6XDnFCwUvQ3FvndAWrKlPRRfJV3U4hC2Ti4F3pYswUx3TbMXr0t+vOpTh2&#10;vkuRwq/WyTD6Qhh6DTZ3HF04C7CJRfacL/qCg7+gL0NfMIFv4DKWGcW+2enOfMhSQMBn8VFN7rJv&#10;ghcYzFSO7R0+G7zjZj93juBH3shkYMHB1PMbDj7Kd//2nfpJgaP+A3n52QLmwNdAFf+iN17bqI4O&#10;u3Y/9qzBS8s8k9C7GHiZ8bVdHtROhS+dRECj0m9gr95HZsqTHJOXBsaBA33S6JCT4IIWGcOenC0+&#10;9Z+RGTCop3/jDm1mnB4GJnAtLexRrfzsUf4vb/BxYOy5o/i/faaPJr5igez5kPI4cJdWgb06AT74&#10;vY1MvZPcHnKUfZBqwNXJl7SbSZjYxoxPP9GDz638Zlw8RWsBUF/7aVLRZGLqdllHaNDJgEMfJkkY&#10;WejykOzJTNe/p04qFSNjjD3mXw/9AHfoykaxG2O7JlmYO5FpR3ZTv/TLHs3QsecPPcR359pnxp9E&#10;H/3Qln80STqxAJnBa4F86UEGcjwxBf4Mr9DI5J6vG5vMdJdy646sGV+7I9jkb3ItIA4eGb98ifzA&#10;bZ5BOA/WBdXsZu1xGm1fpdFR6vMKGzs4ycGrFzvZMjzE48ZwoTd7v/Lmz3Fn2HN+EjuJMmd2is9k&#10;J4NT+qEz6KYPutblSSYKwme8II/kY+RnbAoaNi5Fh9AeLvC7TT/IH/xTXNPOR27Jq6TgLDGAo+JY&#10;/yn1u2nT8XJ+7AOdHu3go5vghS6OwQc/kxvwxbzWqayMP7Zipw97vzTROHYBzpMEsgEpianevjfL&#10;jazCGH8Lx6k38jU67uD50yenh198ebqbXOB73/ut0/d+81h69H/9v/2ffjACful09868Ok8GhsAI&#10;e+f23Zy/2ySCkvVOAgQOBo7TZowZnjE+HF4ZlH5c0z+iNuA5BLMBcZEL4mEMlWHMzbLI/MpYgseZ&#10;rYEPjNpgYgUqe8ghqi+sMtqEiyA0iQFf4FSHEgTLuZ0V4k8dS38EdIewYnyckYe73U3whoh5+CTG&#10;n9KEiQIA/cVqJLAK4w8cnK8g5Jz68Hx+BKWUY5ZcWGdofIoUjFO/wTKhUSeCVgM7oUWq5zo6nZ0L&#10;japAQxPOrBJ0KM+zJAlPrB2vIhKUCCqFjPCQx1Gz/CUABrOgmUDXKCVYlzS4TknRh+HEkxo9DiRw&#10;bNJSAySRyZ5yLc/5384iByp4UuIascAJl00uHKeDCu7br6cUzQBqHAJMIeHYB+ZzTFHQqh+14RRy&#10;rD4hn3GNGlzzV4OWcRltW998IZALXep407/ZF5u2C3dn6DIenBvgHPyCA/wENZx8ZzjCB443DUu3&#10;jqlkTDLPQMO3hijyukkCmoFjaOna8Gv1QjvZ/vNnZvEjl5W/wF+cwR2gwd49vkoWQ2vyTk/y10D0&#10;9cw2tM4gODNfSQ4uXQtd4mgKZ+WXXo1udV/jPr8FwAPDIVcpMy588SZGvPBMf4716ZRgv4F/z+Gr&#10;etOWzXnvXQpTFJk0XdlzgRPfzETNLNo4AbTtawUFC2QyfGmikPPzF76jhd8pHvRrgKhUBsnBMWEh&#10;UbDcKKVvgQluAS6843TmTmntXBzRTHYcgTBocw2cUKFfpUloBt9AmRJIoBl5bhCQUodCBg/eN1ks&#10;T8MfrdL3BKhsA1D0F4Oe/smNu5mCKHwhX2vD2Lf37wiQPUh9u2vl145bG+zBbY5OktAHltEu+i2Z&#10;2N/4B/fyPvB0X14NDLsvnJEjtAdD6XGUoQnI1eEDJoFQhlfjI2zTlyVdOZeShh2DE+U8bX6ja9+T&#10;n/0k+i/btlxIG2OUR6GDSaI7SRLgffv2rQkGwvcdf2AZmdHOmKDFxxCgYzYwTOnEUQo7Uhuda9qz&#10;uTdv3EzQcLNLPdACfwtnfdvzmahxtzA2xvNmAgJvBxNE7BgNJAN37XgTpWPZauWGP5wksvxO38g1&#10;OsWeHDYixy4MPbKRtxwLBNUhV7Vx+euzhKFBHzyO/fI8AP9YfxsYLM/1oHzv2uZaKZP+9GGcoc7q&#10;74xrK9nAFXjK0x5Hjvix6v+ca7Flz3Y5r+/qgCArMq7f+k/4GTP8qc01WZM2Sm1xaMWH2xqkZ+wm&#10;3znewHsfkBVVZLTqlWDRErfbd6MTkRVJNT0o1QOzpTNkkZ3UqvIR39MYgiylj8pHxt4k0wYXMMDb&#10;MV0Cd++gkbvYE/4slyov+vADjqVPxrGN7R36tqBpfrtKXnrHKH06FhvwVVeuxh6Gn87rRoBbX6Lg&#10;//YPlwMvdN+Jzya0oX3pyC+YzHOMpvFL+DO2fmIzMV/XyMcmisusypCU960+sSNNrjPWBKKR//Qx&#10;/u/wczk27vJ8Ssa5MBYa8MGN+yKXY5/oReA75LE8Rcv8hZK1iWA2xpPHnp8bm+GcrUlyCmKiQYPz&#10;/Gvwnjr1b4GpcahLxsLP4IHv7pJYeWI55dXAhsf02ZIi+s6uk7zks40+2DETA00WjuTBOKWrc2iT&#10;Qk+KD0eSPRnn7WqDAJ7f9uwWOGzwMpH99MmzSRJCw4llUh3d0RLuYArdPG/UpfCVr9E//WoTAEIb&#10;MjR3bRS88F2UTz/59PR7v/s3T7/z298f7/vf/N//qyYKABZkA4ps2frGjRheScKDBw8avDOslI6B&#10;2aeszQox1spe21dCQboECgActCCWElAYikrIMdKMxoP7D04ffPDB6cMPPzx9mPHu37/f8RkxBpWS&#10;FNYUM3EN+DAfoSMH4wjGyVc4XAseGEIIUL2OLtc5DxXAgrDzFoqX3Vt2JIDYN1OYMRylokyoHBjS&#10;juB31ianciXwxNAlwKOIlomM8BPu4Iug+Q+MVfUjQYBDk4R3ZgkZmqP0+DASMU5uL5od5fB9PImT&#10;nxlSsBj9XYX2aZxSg//A5XyHTR/N8pUSjMGYuzJVjvC+axLzJ1DiEOf2rAw8fI2R6FhRIEtQCnPg&#10;34Ae3K6Dc4zhLNngxPFijBsizVjoQI60wa/33oUXbw9+YRicJFY5zqls2nLIDM3eITn4j/etpE7+&#10;wSWdOBUwAk9omB87C1mlyu/OwpUuAk1dBPfU7xp2RvGsjMGvY81+ZFxCGkcTnlini6Q63eCFYYMI&#10;ODh9sgKuhc1mP7wbA6L0uv1xh+f1S8ES2U1bPE4btygzQvFjKK1JNBzjxamSbbxscPViEjo1OzMW&#10;2IyRHmM4M3YShjr11F8Y1BfcdB8anzmTPZ865WG2CdCzYQF8SKFLOcaWojrEyRjhQUuugTnni0n4&#10;ICHog2XFZWgoWCc/vZ6aTTzyt+fwjqzRldIyf2AwmvpoMsue3FkY3oBbstj3yJsA8KB6jSoaTeDa&#10;BDk2zLMwfm+BRwMRSIXWRqq+hz/4SJ5H3idIgTqYO+uZIomXLHAi6LnOUn/kzhhwqtNP48oCeAMb&#10;XoLTb/V6t4BN9JrX7G/70nts9O27vpPgq+8JiBIUnc30BSeOnDx3VjZ79sP5ygs48dc45K/4DB/s&#10;beDccw2acnxRnmtvS/3hIXtzkX7r6LSpDIZ25dtRjFv9PMZRZwPw4h/4nOtaaPoXvEqH4Mge7vId&#10;1zprmz5Ao6+FG49mZjjHZOfARYCoDTirJ6lPHqqfGZOc8WW3fJRPAuaZgtQVVO0XWL0BT0LQpWF4&#10;jI5RBnCbuVXXVniMm1K6pIClPq2yMYFTfWXasQ/LB7a6y2D5lYMe9vVvKY6bKISOrqElXOBGZ94a&#10;J2W+YxA6hv9oRk5WHkoPNEo7/dkaqB1jXeQFm1qZOc7Ro7EPKfiq8f7nd0rhUuiO/gQ0+b18UsdW&#10;2wyWnEujOKzwIYd8Bj6+c1p/KtfQ54Q+0Orgf5cAxSfR6RvWykdG6I3f6oGpD7uGnnQOxMb3vIG/&#10;3j2MLWiiIEFIf5OQBF5DGit/wabtei4F3I0xUtSYSRN4ga/DtlQew5fBe+KUCVAPG5t/7DqdbZBK&#10;Pk2o5IIJEt+BuXZ9fHNhi3zQITCCDd8LS/0yyCQkZHPqKIUKnVJszjS2eTkTWPiFF12xcfPWxHyh&#10;h+JYosDuwaXtA7+AXWyxE0tnJf1NwjDywr/MMudzmY20FmZ91hbCq3pBtqYOoI2jD2Ow53RCgvCs&#10;L6MQH4y/Up+tERNZFjRjx+ZLikJ0fYspJArisCaBOY/+2jbJDK43JUjvxZbBM1X09yxj0m3JgOS7&#10;CWxotcvRlOolegaWveMwuB/+PnUb9wWt6xnLc3RsJ7gsj3Xd5DwYcMiy/X7g8NnzXsPXjXn1x1+j&#10;s9jMeRNrr6I7swSJDpG5KWjLL7jz3GVc2aONvr/z6bdPv/83f+/0/e9vovDf/Fc/ALisr2vPMzjC&#10;6ogBbqAep+OLnpIA59c4j4E+hCdJBqOzxlsBBGBqUCJ4kgRjUR8ObGaB9H/r9PFHH51+9Zd/+fSd&#10;b3/79O0A+em3Pjl9kITB10T7wBvHeAiofscYE4YQFOMR/lBg/yGasQiQcWuc8geerj2tMRnFOcvw&#10;ckxJan5Sj/BHx6tQ4zzPCTznyWxHPMZLXxHoeUCRQB5JEZDyHxmDe4DJWGHcMV7+a/v2JrhRP8cM&#10;gIeB0Ofu7ZQ7wwd72XwNOONQ3MM3/Wavh+MGRgTX7AalO4KYnIKeREHyVsOknpKNUeiDgBEwilpD&#10;nYvzYLvnA+I8AmudqX9pXJgDaxWbI8r5mbn0e+r4a/+pNwH33LY0a3DpvWsZQsULwUQThbTRNkWw&#10;LMib5QdjaHonprxR5rhG8AJtKYz22jRhAxuje20CJkFkRh66BMaLRr4zWErkRWLRc5KHwj93qvoA&#10;+gGDvsmHGRHBRU9kbPKyBkfWPkZwAgR1OKlf2MIfD5YHpeAQ/Ec0SnOKvkaZjKhbvMkAXubYbVSG&#10;WtDiTpH6YOeUyDYjaf/6XehI9kLbBhv6SGmwQYYZ9cOAVn/gkiHhg179P+caQB9yBBVJgGPefO4Y&#10;xLEHzgakBz5NFBL0WYupn/KwChUeoK/nUSyTAXNOj6OZ2cZxqIJK+OJ39oHb7xn4oM1R0A3MpY1n&#10;dgSftUU7eymZmAC0MhnZJ6MNOlyM1jboizyxBe09uwE3NCEb4elMjCSpCL61T+iZ+l3HTS4FDKF7&#10;aVV4A5veM07lLHvy47qgq30bLTCgyZnNjA1wB2ECn/dPN2MPfEOl9pdDi4ySE7So7Up/KxtoLUDt&#10;w8fBuXVC2zr27ME7D8eS+wlk1+YpZ/YvuLCXik195+ll4VYfPtsmf+p2JhPtM1b1NLTxh6fgA88E&#10;zuPAPRejnj7xxFKoEgCQAACFq0lEQVRSs8J3khTVB8XPsCXGx2s8FbhXltGxPBsYa7+P4Ale3sjG&#10;zlnW2GcC4JvrEc3CghbgEQTwZ5IEk2Z3PaMX+uHTJAnuTD3rxFIddQreW4dfP9Dxh375BxBMr80E&#10;Dymt7Q7tbHDd4Ftd9LPRyz4nJBnJ9erCwQN1h6b4PPQ/41v+SO3r0FRBX/jzo2iKHhd1JP8hZX93&#10;Mi/94BO+dXnIC3il7IsA3JELHTqDHDhKNwOmE7Yf7i3kP7/paW0EGqc++NBeYNNA5oC9b81KS3XY&#10;fm3BpWsWrBfRcHE4aFr+bR+S49hdkzp7N8L1oZm4JLL4PAEZuuEBmuJXaOQNZU0qkljhQ21AYGl8&#10;lPFGXvjIwACYwAckOKAb2+U8PFcnhpeplTp4oDivbzD1mQJ0SWFr9d2lNXxQ+uxEXHq4Hn985+6t&#10;2gQ4Lq+Lc/rkY/iofY7UtW6Bw1jwURceQ7vojyopYEXzjQMFquyOwj6Kn7ThF41hPN2D+UxG6Dj9&#10;PnBRBPtnwTvaV3YPvHPO8H2eIThjNT6g90zIaos2hwwEB3rW+I7tqq8KzIfe8/3u8ortzPw/e+lF&#10;HNHPHG+CpCP9idfoToCobpSXaUsmyCIdmZc14Ofg6S11nnmUfHgWB73FBuSPtoPPGPZNaOF8oVTP&#10;0ndXMITGnn+QJLhbg8O9CwOmbDsBgofVs9ADXzphcvgsPAB2xwnutspn4HY3QbJAOhvDOI/nwbV3&#10;vgL3xCWXO4H2+NGj07c++vj0O7/7/dP3fvM3J1H4r//r/8sP3NZ+8uRpgAhwMUYExSCTBMxMjYeF&#10;BRo2S4ImGRgEdpZ1964J7PscQ5QdsddRIYxZcQbXxyq+9fHHp49TJAi//N1fOn366SdNGtzBMCvW&#10;dbYV+MmqOELKUWNxMIHT76s061Awwi1YD4K6OzCfly+DDoG0NbjJ8TLQ1pmeEO6mD5cFd8nPZvyU&#10;ftbDmdEk0hFquKW+PhqoJwhqJhk4lFwIPGE74YsACQhogFnjLkXqdQqS8XN+FEWWmPrZC1g++ODB&#10;6YP7ln4dJUGCxAntA1YVAm1rJKK43sLk/exjLclihCNw9k5GaM/44G+XlYRGFVgSDa7sKUlnAw9B&#10;AqMxOGP0F2xrr57rEom+HjL44XeD69JKoEV2D8cQHMkB44KG84EYjopiRK7echCHwa1DOafJ9iE4&#10;RNcag+OOhrqCit6dYUw4y5QaJUsAIs8CDUmbusaonBo/Mt5XhqYYhxEQKFBcwRKc/Caz2RV+BR/x&#10;3UyCWQWy13WcoVWvwSP79pk9+pPhnbnb2ZI6GP2lCGJAwbFOghD0Q5OzV6LmWvtNKUVKD3yMsQ3e&#10;9uucHc+DaqPLZLpOqTP36BV6vJc2GYTsvnszhgz8DCc96XcY9JtjMoAT5XlhHXrpS/0a79SZc7lW&#10;1uWX4xTiVR1J0rJ3SNynbZ/0Kz+7RtTsPHhDr2uXOaCxNxyA26z0eZdANVAqvwd3PG/gWRzSj7sm&#10;aYuXlpKN7sVmRB4moFJnHCH6kMkb19gzRndmyMBiA2dpTdfgGvz15apr9KVJePqBNxzhIxmvnUm9&#10;HE0ujH8H3aYT+j68dwz+wpf27AY7XNmJPRWo3q0NuDdOO/LUhP76MQkQuMCsPVr19c7P5ha12Sl3&#10;P0qTyn3onuHpdmcAOdAcg0WSRk7Z/TqVFOeXVjPOBE3grY1JHWM3SEfbHBvLNRs+zQf63Mlhq8lB&#10;ylAm9FhapV1IpI8GHeAOX2uXQwPPIJgssczIb0tOm0wWnlny6W7wTCbgw8h54Qks+gHr2jMJArve&#10;WbnICRxTcWBJ8ZscSsjMnnrdI5+EY+jWj/OleDteAxp2KLBvouDh+E1Q0tlRQpP8nsBWgDY6wm85&#10;9ktfI2+hTuC4SA8BRE5lS930t35scSzMAtX0TV9t6Lzv+u+kDnzxMtdqO9On/i8m5PoQuLBP7L7z&#10;5V9lKfQlNznu81MJtiu3aTcwsBWjd/1zDiBEPn9IQPbg5dr41sDc+oNXYQ9N+qxGCvzmL6dzaYP1&#10;BquC5RxP8hW8LckJj9na4mlA7SInyx846ttrsTuZlY6FWL0TkX5mQpENCgzqHnYWfg2uJJmHLW/j&#10;6vTIfO17dYztwJuUgOAazRhdCqypoy3bBZa+neyIlbRtIKmv9qe+c0kUblyLDtyMvSK3o58r200S&#10;KtOrqyNyJMvv0rb4xQ4cfZfWig0tjphCf2K6vro09mb7tNU+HXangfvKRwJofnd1aOlH53dyDw8m&#10;SRibVyBJY/6xjWzLvvSGLpBL9bulTvlIv8khXq5coDNbHXntDH7aSmoF9fbGAi/80QyMPZ8+dDCx&#10;ACAGLqiie2MAhimV2HbLC+EJp9KBDEbeUvnAGZ1HrwcyXc6+4+ca+ouB8MpLd7qcMWM0XknRh37R&#10;H93hBlew44VVNmxYP9JGViNL1Ylcb1KZ4/x3ehmZ8qpew3clRXkOS76WLSAHwS/XniYPePjFw9NH&#10;icF/5/u/3ecUaMDp//hf/pMffPnVw9Nnn31+evTocRg9tzsoroAcIgAjfJwkhV2B5JxaAuQK6CYK&#10;XRd7fW5TtW6IwxCYCXeX4KNkLJ9++unpu72D8Onp42/NK+Y4AU5QuwZNYVYFKe2LlLEbhBKqoJpr&#10;FUzCdCgyoSRg4zR8SfBlBZPwudbgmtHcvrPBqQp242qd0O1bd/qboIzh5VjmwbURIk4EcyIYBDhM&#10;QDcCayMIzUBLq1FywWcATj0CyFwcRXKQo1RpYOMVWGYQzJZ96+MPmzT1lneXFMzrwAS5E9TpL4ld&#10;hEXm79VtDMEAlPHAEuGbYvyciJUtL6PY6OdkhTj/tBijE0EqfYNT6CUBCDpxDDNbZwQwNqBOfcfe&#10;LiPgslzHebihFZz1u8q2Bs8mSKzVf8eYZ4yMOUZ7+OK3utbv6asGl9AHbvUm8RmHM3dXGI4YlcO4&#10;TMKQPYeduuRH4MXAXgdnZBso6A/mjpffjgsnmh14rCwq6PU8cvc4isWgzcz7YWwKN1oubehG9InC&#10;05fiOLgtPezLtfQ9S40Ch0QBD1P8lTapN84nuDboHgfqWl9Bl77AABZGRTsy23FD397dk1iF8E2w&#10;0Jn4hs/LruKXeuPgAlSuoQJS1Ik7sGlzNIKPrTtdSgR6eWSt7zIXWKSQn3GGwQnWqdcEIrwCjnMN&#10;ZPOnnhlM7/A2IyQoMdNcPT+caxNEPOec6HZL7FRocSM6PAFIzV3xQuPS7OCxYqkR/RYkoxfjjlYc&#10;iS1NqmtNFMCcUu2tjs1xei4eXTpSmUPYXMs4fRVempVy6bMOrTKe/tDTORMNCXbfBB+nwU1mGiDT&#10;/diA3km4NXdX2awg0f5BBW9ySB7PPhqXvVcb0oXSJEBwTJUTDlVSU1iFSJYMXm2SYMxbcV6cH34P&#10;y4fvtQuFF8ZAWP/wtmOTu61X+5i6fcvN8g8swb13tnR59Nc+8xtVzKiZrWbH9cvmW/rjo5y7BGJm&#10;UtEOfwQdM/s4QQX5OA8IF55xkpxpZIJNI2fTxWw5KJY5yY7W3zSJ9OzcPDdHp9mgeQBT4Jxgptl9&#10;eKwvOAQXgQqcjNNZ6cBav5WCLjOxw5elv4Uh9cHdhLjBDd5MsNNZU7QLPg1ki0P80cH/6TO2hryn&#10;lPY5r340q8Vbj1zjs+mXsebbDngzQZ4HXOlXJ/rAHuDYE/CgL76D0zcbHJPXSdSPRDP9945y9hOE&#10;jJ0le2s7dmxt9W95zdjiwcV/aq6c0fFe0F4Jzp1wCj88m0hOizOeGjP8YnMn0JeEhQZsX/aO8SqE&#10;GXsggc6pwpbim0RgcVza1b4ER3hn488lJ31OMzAUZvLMpqXUFpuci2yBv/bOWGlb3bHPn9lzOGon&#10;4drXFrdu4OuzGalP3hof5JjvKI2vu8slgDxomtKENNfYs8pU+t6Hm50Ha+UffaI75BpvXFMa2KcN&#10;mB2QEYm4gLSz1mljHPQzSWvcGUewPa8Gpf8NoFPHBj+0YQsnidZWIK/gxRzP2GpL1iZ477Ie/jx0&#10;9xv9azdjS8uXyk/0QUvyBQc2NNdc71jhr3YKOMC7+MN5YqjDRgQGfBmY6TL80L1er7RXrwk7+5QC&#10;7o4dXUGvVC589IxtQU/EbF9Hqf0JDI2XI6P8zt3Yd3a5Niw4qUe+LLEEL+oUxgDnLpFr4nLbwjgx&#10;oNhm7zBc7muLX7Lxkd/x5+BSP6DmWtsFztrCHD9LPPPlw4enTz7++PR7f/P3Tr+zH1z73/xH/8sf&#10;/PSnPzv96Ec/On3++RenJ0+fVSlL0PRWIX41wQiBM5uAoKWmrXsDDwEabKcwqpKCfYjOLIwlTJ47&#10;cMfgkyQG7iR8nIThgw8/aAC8QZW+GCZ3Oji6F8+elTkC2zI9BDMTg1COGeperxENQZE1MKpLwRG4&#10;wn9sjvzecwSG0vT5it7K84CqOhG0wKHWGiUXzIhZD1eD6UzgzX+FR2bWYFl9jEtfTZTCDOMIbkHQ&#10;oPRgGH77PUGsZGru1txLwuJ5DcuOut448NVApR9tzVgKkhk1wnGVUFGA9OMPa5ogqA/GnPH1Xr/B&#10;gF4NEIEfXCHKjKmr+MsAg2fG8XzCi+czWwfnfkAtfTXQyphdA10FHIVihPNf+2xvuvOXa+VjDXDq&#10;ZOjenQHrjAqgjtFAjtLlWv71fGFuHfjpPb8LP4ODJjkmB3XUh4FI0RfFRMfeUSBDaa/b4YfuxyD4&#10;DV6wMP7kQNIhECNrlNks4qMo1n7Bl34YF5YDErzTdwDnXOAGd7Sp0merom7Q4kTaVebCp/feS5BW&#10;NR1+qGGvEphG8WcMaxHrNCN3Z+PkGpwnUYkhy/GszYxOXLIfxwTO6oM9uHJsaxJn778ez1i28qZ0&#10;Gv4rpZdp89BQgIyWYVf6hFMMu0DnuD08PBy+wrkBXWAZ+pEBMiRgTJAkUQh9J1A6ZoUK4sC7d5Ma&#10;rFSmJjkEU5el4G17JB/GHsQqUwG1PAiN0JAD4XDB0oQNPKmEPnVs6C6a7blx8so4rehIjHJfkVd8&#10;Al+qqn5YpbTRfoo+aanxwZfL7cshPkr8u5yod27n7i04N/jRF6dYx5m+wEwuK6Po1SUqoVfOowDZ&#10;Yec6+ZMzheOgF5rQZU7o/RuzpEmAgM/6HpqOLV3Yt9jUU4cegKt2IXCCV53e9S0PXwG81935tC8+&#10;g/70H3jrjLuUJ/WzdZ25iScyTpbTpvYdTOBvrbEHYCFzeOf80H3sCb7ZjCNwnACcfJ0nJeqxZxPg&#10;HoX9tg+gXqoQYSivalvY/dCN7ZvlLUcgnvP8qNLX16bou479wLv8zPHCyIY0cE9p0J7fZIujn7sj&#10;Ge9oa9a866KhpN8mAQOnsUPJBnQt6MCmmRw5xmTXm9RukhAa4NMmAx1Du+BZnhffyGzklXxuAp5T&#10;3QRGAsrxXyYJwyt0Sb2lZfkO3tCwMpWig7EfKTlemRp7yI9nXHjnZ+ukrnHRuv3Hnu8rXNH2nL7t&#10;oTqya8MrX0ptX0p0PAMQkvKG/6QDeEjuV2YFnACAA1vKZk+SMPZrJyzAyR/z02CsjCaJ1Fe3ykBg&#10;C3z1CfnNT0nCwDMTZ8G19dHlgp0KXjspdyW+9/KVsUvw2VgHDPphi2oLAxeZoj9iCrCflZW99N1+&#10;IifksBtc8TjtOlmQhAQN9EVnyGRtTtoImBurpZg885Yfd2UCeJmI/p3dD0yTMIy9apKAdjlHrjty&#10;mkBWMjF8mmv0oElD+pnkIn4h+OGrlpXV4MLmTgwweKAdncCrTR73JQfhRGrMOKW3MdsKrcOjwNF+&#10;s0+X9Xfwhi/9LA3ShVi0cRddLM745UJYefQPmsptaF7aBxayu377zs3bDdglCur7SKFYVD1t4bm4&#10;Kmg6+ONDgAuefJf6l/ErMMGltsNbJUt7cj62tx92S6F3bFD1M8fPnz09PfrqUVf4/MHv/f7p+/sw&#10;83/8n/yvf/Dw4Renn/zkp6cvv3xUo8GJd6YimPryLmWBOMNLIJG3kpsNQxpgHIFdgagSJePl6BAi&#10;wHuzwu07d3vX4IM+qHzvdDe/GRXXy4wIjPYktzNjzzy4IRCzLCqGLI5PwSTCjUCOBWpmRAgxotbp&#10;c4hHYF3FplwHk+zXaBXe/N7lVByzIKMZfhjj1pi2ZvElOvDuA8+PBcy7vnKyScT2AbN+BCVM1ufO&#10;ynQmAJMJZfaCl9j1ljUAZuK9tvXO3dtdYnT/njeXWAJl5mIYiU7ao7sMvYYJrW+9X9zaF4GBa0qF&#10;wLq/Qjp/+sFbxo3g9Cw9SV/VCHtjUOCM0bcF2YcmL148q2PWx6yF1lofBFCvms9SEUt/9GFLteNa&#10;xJxwpzA8FBtlLDeZOzShh5oBCJSFVL/GcU5QlHYVeLRrv7juOHVSt7PzuaCvScD0700KZgXxmUwK&#10;IGMs0hRf1MeLwT08cpwNnQW2DPncdrdGeGZNfBjIq9j2duvMiAc/OoF2oZP+dMVgnd3dSKkjptzh&#10;D7h6qzjw0KWlyZVLkygUxgAEB3LkD/620bcjSSOHkD54WT3O7yaXKcZyUaLw6u3MVNaxHIYETBMM&#10;TNuOseP4L4DARQJQ2CvvI2OleWEj6+RigojOIuavCXxpQsaGHg3AXF94izfcpqiPZoIZNGsQHXga&#10;JFTfjBmAAm+dI5mKM2lSlz2YwdRlfuqRt5TKebbh8YFTfjTZDg3RnnMqTY5rEyzPOY5KKyTqSwFC&#10;Qw5wHNjsPZdQRwpvQUnO58qMXxqT37kLJMCs0xYV5JwZ2U4MxLH3LXOBCZ+xYvqP8S+OAsf0h37g&#10;BBWknACcMfAq/a49MNbKSHUw8LOb+gXPyqNgyTEZaSB5lNZNO/hoU7qDI3vX/AaDtmSa3Pm914t3&#10;xjcGh2bZVAORUeReZ9fn7tMEJJw1O1qYSqPQIfjzS4VJgK/f6nlkCg8PeTQWmtqql+AOvJI5s5+W&#10;KT168qR+xp1neE0wyHlOQjI0zT/4ZtzKD/pmI4cCVXxqkolPJe9cNzbYdmtfCtkNrHAj7sYlWwKi&#10;DcRK37QlhRPw6zX0icJoM7/Qi07PuXTahEB9yWoDZHKfesb0cG8TmFRFB35ufOvwlr7VZqseOPsB&#10;Lz/yL2jVT81ky/g29J1hh6cm/Nz57luU4kv74b3IAltB52sjwBrc8BjvHJdX6ac8SnGMlvoeuxFb&#10;2oHSns3INT63SU/8Zl/UkWsSMjLbJDH9NEjN776isjSdAld2xUc19c/edWY4/eGn/sn1yjzadnlU&#10;4wd2Cxw5iTTpb207XNjxnYE3JvqnWmlEnmo3U2qTxVngLN1Ti1xVd8dvdJLDOPlV365tdTOB4HFX&#10;eOzBoafxT2IkQXV9LbzSuncIG0tI3sYXkD8IVOdSl7w5Jp/ekDUyPUkTOoq1nj5/1vX+TWQjpw2a&#10;+cbjmPz27il+h57kjmyW/h1D0JtjYwYyqDa2CA6OPUB+uclsxi1feee0CT7eLjRtJX7RleBcW5Tr&#10;QeaQr9HX0i5wiwG7jPLWvNWLTTrT6Wzwrf9RAgBZMKDr9U8pNjKLf3DoJEZwBQf4zu8MDs5NWNO+&#10;egk+nWdzHt3BVTkLjckUmMTJEswm8+QE7vQ0Ba3wGP5o3a8ne8V8fvMz5fBRl36QVfScCavIVYZH&#10;WzrkmP0f30mmxo/D07FY2jMK3/72p6ff//3fP/32bx2Jwj/53/3nPxD4PH78uIpja1Yd4ClkiRfi&#10;EPoiUiKWlj12VGJ30FEeAxLC6zG0Zm0Zi+s+ahLn11voEdgyrU6ZI08vlFU/kM6+wXoE3m3QeYNQ&#10;jKc7B0U+wpg/ynHRgWkvaO/H1+544O1ulzJ1LWuUY9+UUQOW383sMCm/JQm77rezAxHeOoHUcWdE&#10;P/rsLIHgJbAgtAyO0Wz2XUHwkO4xTvaUWpDfWQAChb5B8Zrfrb8zvgkO0uaOh5aTKNy9M3cRXEN3&#10;jE2z8qPLQlI6Mwvn9GP2hpASFoFFXyMZ3OZdvOPEZjyw5JiRCF9HUEZodquRrvoZSzDgBhYFGoOt&#10;ZhOx9EmNBQeSgxy0T/Dhm4RA32fj2UisOnidQpDmAabgGRj0LSEgA5MYjHOqbGkfGAaeI9lyLRc2&#10;IZAp15DDK+fGIFvnPU/3j6EcWqysdVYw/V0KXBOQHkY2Mjnr4DmVGMbwXKIwCWv2lUVJRGST/KUN&#10;uYfr9A+3I8DPOXBzCHV6GdczA5xu4Qo9zwI4dHFHwQfjjxl6uji4jhyoh2XO0a+z8y6VRsM/NCEL&#10;Z04pNOVcrLHsMpc6OLIU5xp+jXylTgLITRokBu18uhyc9BvYG8AZ/4BtEoQ4st56V4a3udK2+q4R&#10;Lo3AvXKhb3gOn9fu0LUu6cp1fKZHk3zjYWhyIF1RohdksXiYnSOLoUWSouLid5IkstfiD61y3kZf&#10;4CHIeIPv4RdejB0MCIWJ48tYxsxfkwJy0v4qRQNLrut2Z7/A4A6OK8S7iWlowL6wS52BZS/ye21R&#10;by+DJ/1PYGOGee5mNRkKnhy4DfdbUl/yNYlbSseJLrAxbEnOFbgAubQygwxBtCe3nFjlN7/Z3n61&#10;2jKmZ7NmuM4v4zYIUkIr551rIFT/MXdgBRv6UffcRue6azdig4Nj3+0fRrot3n5T6gQP+7Z92WsL&#10;U3CP7beUKTwNSnV2lQuwo8Yht+UHXk8BR5OE4OQV2B5EtmxC8hVQM467SyZn+CekGRmhI/xCOilt&#10;8Q+tBAoNUgt3aBHYjdG7AKnPyUfyWkr6lA6UPpwRcCwdy1ty50r6DEnO2uqlwcf+znEflE+7N5Hr&#10;TSbQj20SvIGlASCjHn3xlrY0PeMHvvUuXXWdBGfMyGwGGrkhT3SVTcXb6u34kC59gkva+S056HM0&#10;lsfFZ6Lj2IVwrPSaY/WNx2ZO4oWeRp5rOKfulPPlO5Sd3dFn7xw4zjm81rQ0Ca3d8X8V29ZZWHKE&#10;timuKaVzYp2XkQFv9wnjYF0+XokN4MNRmJ33XA1awZ0M8lGzjR5rSxbdzYSLc/AW34CVTOFJbV76&#10;KA1DK32x+2wnflg2S37IGlj0Y9+JlOAKZx8vQ2cfxJUkZeQGhHCr3CV49xptNqJymg1tjCcGEts0&#10;RoBDCtkbuUYT/Rz2LnX6cH+KxJK8CVC9UfGJL/NHV57Hf7h7IGjdr2hX1sAOz9BAP6wTmr+ObI7s&#10;JujPmN4spS5bij7kUiDNFsxzV2xDYprA7vrr2E9jeHnIyDnccSl/WEJ+0sfGOWRz7YbnbMWEYjK8&#10;UW8SyUCXvis82Q/9A3/++JfejU5f/J9qeG8SYxNPchnBLdxwdteliYP+c+3cVqZeflcHUg98EjBy&#10;5rg2O7xtcqV9aJ4TwQyN0Cq8Idd0OglCEzO+AAxADwzgKD2Dw9SjA8PPfqiWnMH00pGUa5KxSquM&#10;3SQ08Fm94wOkn3zyyelv/u7vnn77e98bHf/f/x/+yQ9KmDBkAooLBjkd9kFVQWGIpuN1rIzmGP5x&#10;MAjAsGpX46JPRAwmvU4JEQgxAJo6xu0WZNRBZP32dmv7JsoYOoYFEbQFH8FAPOdsxjeLLxHZ17l+&#10;+MEHfSjDGzKMT2g2UdjSpCJt5v3bSWJS+sXMG4yeRON++rs/SUTqY/AIX5x5gnr17dEINrACX5de&#10;pe95CG7e8X3//t0YEGvIvNM5wps+CkOKNWpzt+Ve1+AKggTS6OJOg8B8gu0IA+OTgm6MqTpknmL2&#10;Fnj5IJCXxFj65eHsjBcc3NnpbJA3yoRmHOImTWbZJRylkzq9hvcMn0RLYDhGTj1BW4YObyKQvmib&#10;v8pRCoVEs3mr1SRq4AQzHOwpJX6DfQObzizmOtwnyEVvTps8UuaoQ3jed+QbCzzgJLOh08rXiNbQ&#10;Z+/wgAHOBmTc01kVhouREHj+Yu5eeeYggbTkNHLYW34MOaXPMZhrVNOeWeF44GJsuN6/e693hMgG&#10;A41eZ8+UtC6ZBVt0Jm1WbwCtz+ZcKX0dr7cfpTo4h0Y5QDt6x06lTZ2J87bOSnE2hyHAC88ukKep&#10;EePCoAwe1TUwpZnrdLL6BrdjjOogY5d9A09yE3qjJ4Nq7Dr1BP17N2EinBmxd4vKFw49Ixw2AS4c&#10;GRuRrmdru+wyXuldWsGFHaIH+h8YQ5mjn5Ebrm+ST9fQSB+TnOlLn6neNurUwce5leYZBh0ss+xs&#10;dtpxvrO8JGNwPPgUWmawgqswzkYr9SQ9vWZ0wRg6c8ACxyTOMfgCm9KpxnnkW1DVbx7Qz+h+dSb2&#10;wnU2lkw+STFb2C85Gzu4bHBZOuaczb50zkbO8HhthXqtG+Ccu0jfOsbokmRpgsAJ0B4nkDaJtMvr&#10;6lwzChrW8R+BLTppU1mXQLIXsRHkos41POA49QnIzq4F90vXeIqhn2sca5cD4Uuqntvb4yvOsZmb&#10;QHXSSJ+pyL57MQLYXQNng6dcp6uV0epYApXwt68zFShqnz+8BauJmy6ZMUboCB40hCv4TH7g3+ot&#10;gdK/pahPniWZSp/G7N0Os64pfd6CHQlOlalyEEuGhxz6yNrXtTWCEIGUJGCWbQSXzhxHZkGbMasm&#10;2U/wFBlvvQkoXgS/5wkovC67gWrqmSHmH5C6gWXgaRKePsk0ew9vPoZcuI4rdJx/8t0N+NYekBkC&#10;nk3wtH4Ef9g+k2p8Dgb2LivZCG215xfI2tjAkVXXVjaViRPo2/iRanaAmY8KJtjLWALIzoiP6DQO&#10;qP6G1uiOB+SjyRBc8TB1GhSTxdSzFJLdp/xg64smIpP4KSmWREpGbfQVnPqduyBsCZsKgEluwFOY&#10;0xd64K+ALhdqf1Ula4LZ9/v8ZgLx1AFTJznesLdrY9emT9/40smuLkO0xFiiEBlJuyaj9Dl4VE6z&#10;JxedLKrdpNvik/cC/yaHQ5uhz8hnfRqbn7GvRs8kCQL8LrWOLL1QP+PhhUCd3G6i0LsLSc54nr5+&#10;N7D6dgdbmF4ryziuCPC9iacyT8f55/jJ9+Mv+wHDQ1YXR7JPvt2p6DLO7tnYkYsJlNPxITtXL4mB&#10;yM4kVHBHM7EW+4YvJvrIRGmcf7axbTMx0bgsdrl0y3U6od7UT8E3JfVtxlHQGx3JjYSqW+Ct7Ugz&#10;vHCnmH6MjQ1t8EqX/csW3NlHeKExGXoe+pLxfrcp11/ElrCRfeU22Ul7NCLrXsWtnTsy70cnxZM3&#10;Pd8VGqOa2AbfS5fQo/YyMJNZOvHll1+dPvrwo9Pv/M7vnL7/ve8PeX704//XW7Myvh3w+DFD96wG&#10;zcVxzjGcFDTFxuhVyZR0jmaEGnERoQ47RLGOk1meIOCwKtmVGEGoZ/zeazrK1pnaCF4Zk77sGVtf&#10;Ju06PvUz3ssQ4ml+P33p4xPn68SNxZAIwgXGjJfNGkxjYzTCYJLSADlC1FulaSPoLGMDY6W6pNVt&#10;jEyEm5J1uVMcQme0cmym2bMdlEZmrh/LlN5P0MhoVIgIfozf89DXLF0ddgpDbYQVTkEtmpgdeB1j&#10;b0wP0gl0JW2MHEfHqaAYOAV9pVmUhXChbjNm0hNcaswONjAmjByhm494pb8+7MKYMi5pl4rlhv/w&#10;Je0IEVwmqEIRfcZQEdby7EXxqawkobBpw/gK8GqMgpNgB0/nAeQRbGvx5yHSGM7wxhiVrQyDV4ws&#10;2MzuKBwQuJaXZK46nk3fAhfKp80GL2DQN9z1j/5eByY5WnpLFBhsctIZ6BRApPuMxVwP/ZTOEufM&#10;25xnKAWEkuwHD5LsJUH1xi76wPAy2NrMErnnhc02sjd3sxg4vOirFp94W9er09On9Cy4RYc4VPBy&#10;WOVO+gM3/GscI1udbcs1/y/dej5t8q/9lGdvE0i8fh6DEkcYvMmSuiOjqUiCAreC/TWOZCq/14mN&#10;wz8SRYJFSEqhwPdWwRPWG68EbsMbxo0xgmtlOEGXol6TBnQOsGRWjzbHtStwyoBkd9pOADJ6FJlJ&#10;MF67lL7dOZDg4q+kklw2GLphIiMOiIOtLRv8yU9lCfz5H07uFJABScI45w0MzVrGaWqXugPzEbjQ&#10;P/oVGaSTXZL29cvUep1+YhNjTw+qVD7YJ88hkRkJwtpQOJKXR48enb766qvaG/SvzHB46oEz9fAY&#10;LyYYmyDf+Tqr2CX62fEC315nNyorGWsCnHGurqGnQqY/f/iwa1b1QSeH97N0YXRs+EgWN1isL4h8&#10;6FM/bAv7Cx/1mySEntdu3ThdDj/QlHwIwMzyzkcuk5QExr5EAu/YwLQRtOqXHntRhWCfnRZAjWM3&#10;ISHpmyWzaABugacABF0sN5L8kP3SRQAWPWyAFNjh4HWz5I0slc8Zjz6QYfSeiZJZx96lqJYv1XeS&#10;PbZ3gjVjqxNJan/o27spGacBUc5VLcl59WTsa//SR+U6MogXtZup14A67Uq3XDdeL9jCT7/HDkav&#10;Uw+s1zfAFMzYMoY29L6TUMHFb/TvQ/DhFfzu3b7TSQ+zsrba+pTxW3TmkMHQ3aSYSTNvDwNDE5X4&#10;RjLQtdOH3KF7XzKSPfqajAGrrbiFvvrVP7Q6g5wfvdOFbmiGxvnT9yz7GHtReh0yqR2dkWBt/U44&#10;5lr9XXypOOV6ZOxu7LXJPP7fHTb4K2Az3t49pZc2+rYJMbl3rcFdri3f3NF5HJlI5Y7N7vF36t5O&#10;4OaOAhjIKZruF4ULX87vyxlYDL7lJhlP0OcunIdlX8XGvXzjLqM7pnM3IwP3oWh6JokTkN5Om36B&#10;vfZiEhF0szUOSHv+Gczk8b3roX/GeB2asV9gGz2amKMym37q++lQxm2f6BRadKlPfBp+11amTr8A&#10;neN+XDUk7CRYeEG/+5rj2zOhVi6FZ/q7cnUmjkuf2tHoEhiCaH1F6uQ/Ih8evdfVKzcvZ+z02eXW&#10;Oce2NSBO3+gGR0ngV48f1f6T4iYeOY/udBEO+3V7v60eMT4dIUdiQEmkeI++o2UfqBf35FiQDmb9&#10;sSfVyfTPT/iOx6youV5c0F0c1FcBpy36Gqe6kmM2ke1sTJ7rpVFoz4bxL+oX3uhedTjX+Fi2nh27&#10;e+fe6f3QRPKk3Reff3b67Oefd1n/xB1zHqx379xNnP3i9MM/+2EThD/5X/zJ6T/4n/8HHSPZw8/e&#10;QvzZsxi6CKqlFRiCIGVIiT1BlXOTgcpI9uEvgjfJQp1M6jYrjjBcyQg+ve7p/ZKAh3SUNm1UwiCH&#10;w3GfgmhErkCokxpmBRkVwRzB9tGYVwnUnieDfZpzHsDoGzVSqlhpN0GY2XG3AME+ystoF/GMXQMQ&#10;InO8EgVKJSDn5MzSwrfwrlBqmX/th2BhShjNoDx5msQhwTKiUxICQdgEqFAkcOCCA0N2URgyUK+5&#10;CyAZ6JtTElC+6AzVi96dYeDh0NmAGJNRmBHAJgrp92XoxKE0wzZgSp8dKRrDxw3GCK89IWWUGMQ6&#10;/hR9DpGyaZugbx+odP3M8AaeCnJgJTe23oG4HuXIZnamBjRjT4Ll4cQkc8eGhmZwzcTC/VKENlD1&#10;fGdOA5vZ51C740gWzZTduHojzmH4AzczDeCctoMD+pAVODdQPvgmgHD9UoSTUxBIon+NWeBj5NC1&#10;S40iT+CWPIxznjsWZJ1BE2qRf7dSOVyKKeB78OCDBi427fHbmI9jnAQ2ksl0V5ybKFDy9MsokuNn&#10;z142UVByKvBFtyqr5OMI5sqDXMv5LsEqX/GXmuXv0Ed3E7B7nJfgVxIVw6ckWahBA0/qtw1Cibxg&#10;iL5p27tbGQdtETyHlZ3e4YkMAGPExfhxMu/CS3esjjsL1dkUAKvddfGh7yQpw+PiEdzAK4ByF6LO&#10;H1+HvdlGT8zkNGkpLKMDtUsvZ7IAvb0C9ubN66fb4YM7TYJNyc1VRikbm8LQ4rNlA5Ioy2SMy0KU&#10;AgZN6XIWuinZPHT2+fOXnblBIA/ig12CYxv5HQfZxDjOPKKWfoK9BDPX0PZaZM2HJT/99rf7mmgz&#10;sQIhTsGM9wa0EoXHsXFkCE/r9Bocja6EwOH43GGz1pUsgdH4EoW+xSbj1caUzsEDXo5T9CfoaZ8R&#10;IPRDT7OEXz1KkvIkAVPOkXl2lc3UB3ict8cD9HMXzXXB/Aal+iL37DPfQo8uhx/Ke/1COF0W3IeH&#10;qTN697oM2EShehda34x99r5xnuOFtdLxF5ilzkxKjD6zc2CrfAc+uCpm35aurm9wY2KJkcBDS8EE&#10;gH7TGUpF5/k1ttLY6La0MrkmuC6vc211r8lmxisMh56U5mxiaNPA8qL+6JP+UWLnssdf+gOHScok&#10;72yRemmSxiOrpDan0kcfJE296iv8MpZAs3wOrqUFONvPTDSwkQG49gou/JTg8u6tYylRbJv++R5B&#10;kwR69dI45EKidjnJuZMN8MJryxkEXGwcm4EWvojeV/ZGLopXSulMFMAFh+AzehR6B75r3vAT2PlN&#10;15voZww+C/5NxkJLbejXHq/t6fKWo0/jTXISWcx4dMbDpAI49BF0s0211eQwsCFp/Wb6SCfFERxw&#10;I/N0l99HDzLs+bVn8VWJZJok0R0vZXB3kBx7oxiZQ9Petc54ZB5NjOmL/PQhyMQmxk8Ff19Z90A/&#10;2XkT4r+MLXlxJApd9hQ4xR/gl4CQQW+evJ12aKJfPHe+/M6GPg3gMw586HAi7tOLd5FbNE7fXXLL&#10;TqYeetELvPebjehkSs6RZ+0l3RJTOmNi83lwq07n2IsgLr0zkYFfidOi3+/HTgucwUVf+oKW9Oct&#10;PnjWV/fGX5EpLyWB/+AAFrIc25bD2rK3sdUmOwMTWpBtPCX7DaTTH52VxFV2yEfa2+OFvuGwd65s&#10;6vGb/K9j+vHFw4enx5Fj9KGPkn+yT/d6lye8M359Rvg9d4qSKETGbic2FHuMPEqQI1cZffUcHNrB&#10;UR/4a3w4dbIje/Qc+2XFSfC7GduXOAoeeML+kuf7SRRuXU08eiX8yDiPvvry9MUXDzu5ru3b1+k/&#10;/DX2/fsftO+Hnz88/cbf+M3TH/+DPz79+//ePyg8p0ePv3jbW6MxcoyuwQG/SFjPHGktIxhARPH2&#10;m5cx0q+iCIIe151X9KrjJgoRpssUSsnZNYJznP/z2/E7fR9KWKEKLDOTx7gLtGOgQyiC3lv56fAV&#10;guTY7a6uGadowUPQw/jqn+A0SAzRCQxj0kw9fY1gyFpntrBZcAScUGFQgy4EyjawbiA/DMR08INd&#10;XwwsRbARsn45lbNJL64TAJt6xjdOBTeb6wGtY27QgwZ18BWcDJIKeAPP81ufAqkJ/op/9gwiZoG9&#10;ymhswUmOwbw0IXBmmrSXmMwdolEchhFe3fSXf6VL8DeuRGG4LPAGKyM3dxQ4DLNLlHgCzwlmOjMR&#10;mdkM3Ob861fhV/ry/Qd0JRE9n0QBL+ctBuNsCbe19Xdu320C0qQIjpxCioTGMg900q+AmOBDgSyj&#10;pT6tFaf0jNOt8CpDzncHUmTZEBZMPEkw4Q6Q/vq8Q2hg3E3y3D592UTnVCfRb4N89FFf/0umKB+H&#10;ODNnPo0+r1JFZ7CsYTZTRLH1Y6xXL7+OQ3kdg8RAoLUAj5wmAEv9uUsQKN0x6mY2ffpscp/6Ndzp&#10;X6CF3PBXh46Utm/DN8b3aCehVD/NshlzjC/a2IfKpbEQ2lWw9k1Z9sZiDOnwkSi4O8RxuKNI73ar&#10;Q5cokHHJgvevhyero2Z+zfBeS/sa2cAEDO3IatexBwIyJFGY5Wj6i/5FZyQg8Dm993X4lKAvcu4N&#10;IfhtqdwlhqnyQCcFxG7DR5/Sr9k6vK32sBstcJpAVp2+Yz3nJAlPo58U5dIlSa4kQl06fDjgyiFH&#10;+ir0MPlCHsepw9czVN7+9u3vfKfLJNkNOJJ1b9QiK5yS2a/H2XM+bETXUWc8Mlj9TwDieQwzw2Qa&#10;DaHA1sz77XdCZ/SxyGTr7/RBVtkC19gf8iqoV54+j85FL4xzVjdF2zfwCx8rP+lfgO2uCFvBDqhv&#10;U+c8UYiMpm2XwnCsaHaZHQtPck2ACn/Bk2AELrWV8A0ffIDSXQXLfyR5Alcwz7LDjJm+0d45PEYD&#10;+9rzXONH9gvK+Mz+m9ARyNrgWbue48pc9n3OLPiQwzpVOOBzrsNNoiDBRw9j9LkLuKOR8YI7WZAs&#10;OLf9az+265BntKBsdCn16v9yvrIamdF/ZTub6wUInuDUR36uvCKoMZxEE3QUnDQgY/9zTum4+eva&#10;+zSoTqBZxrEsQRBsWZyAWP/44k40mPDHKI7ZRbbMb+0rF85Hriy9NYmif/aULKM/2hQfgKZzsLMj&#10;9qVN2uPXpdD/1t3btX1NFAIrXRArkCn9jE3l6/Bd3DLHzs3voZE+xxbO2PhkOa7lGV1VEHjh6Ro8&#10;vhZz8Bn5bcKo7XIOfcBpaakk4cH9B/UBePz08ZPTl0mwX0TXrySAu34rshWYvaZYgvou9o++3b51&#10;szO/ldWMIcBnG8k/HRw/PzSUVJh8EoOwfy/5RMWzT5GLTdzg9w6MKeBz1+JWkoVJPl5GDsLr9FEa&#10;p26TrYyNCfTMEqA4mNOj+PMX+APn1Kn8wjk107g0avtcp/t4Ql4taZZk0wFxn767nl48E1/jjoKl&#10;DzxJ5a4TAWz9wjPLG3vnMn1Icsmou+BN7KIfdHHsX/oit4Hd+Je5o1f5L/IJ/yZPuUrOjXHRJlV+&#10;4ZH+HDcBz28vVyDHDfzrL+jTxFPwo+uff/HF6eeffdZlmWjTybu0mzuE4kx3AYdu+u8knr4ju/TA&#10;HR7+iL+Ep0Cf9lqZgFa1ffBJf+DF2yYL9DJw6BcvwcQ2iVtN5JZOiUckCnAmz777cu96xrxG1q50&#10;4uirr+JPIocS0xfPYpcjlxnt9OGHHxcWd7Z+5Vd+5fRH/9a/ffq3/+jf6TinL7/8PPTcYG+C2Apb&#10;lMrxFIIUw3HjWoV1Z7AnURgGNjgPoDODHcYliLkarC4ToghMB8OYg+gImP/K4DQuk2wNuA8FaaAZ&#10;QmkhSyvzM87rdGgNp2ShazdzvsaC0EY4Cn/61WP36RuzBEgMfR0MxTQGBoYhs3RjnG9nw7IHG/A6&#10;A0Y4U6+3PlsPLiMAflcwUuDnNlTX0kbxCPGZkT+UCu4rtBy4awwPmgfBwj80MFMj6D6C5wgLutu/&#10;J4AsUScoMTv6zm90LEnTT/rcpR54yMCs0ApUOAKGvbPsYMh4Gf6gW7uu8ZmDMQ7gUKNBYXr0e5OM&#10;4n441aVPHSHBToA/t9libPSVzgZPM5V4FCUrzRmM0MzDeYA5EgVCTUn1YTbGGNoXz4xhn13pNknv&#10;lMpzxNfD1qVBlC4typu+CaIzH5b9cAJuk8+6cHepKBPHhjbzvMQEQHVWoeHzyJI7SWgpe3cn4cOP&#10;PuwMnDpVxLQHB/643dfj6s4so2P4zx+0EmDAP04lmf7z519HTvFyjA3a9pVpMcbz9ic6ysiR68h/&#10;4CZjzuPNyD1DO7SG4y61GUca3SlxQruKDcHREo8FV8P8Jlzq0e1SL39pTwLoqICc4a6MJFG4/J7b&#10;o4LYXM+5BjyuZ5yupz1LTgQewxd0N37/Aje6oGFnVqJ/kNAfKCubfpAteMC/zkjSMTLGXkki6M6V&#10;q5I8zoXsw2t0QDJL/tku/VZuM1YTBA4v/CYbZtxMorx4YWYrcKe228udIctx9SFtxvHoW5A4Do4t&#10;PL2Nfrx+Gj18FvmbmfLrsQ+eo/q2D0wmWSCL1phKUGuHQ2/rhi1nkSyYhXXeZgkGuDhNr1N8Gzlj&#10;Y62bv3517yiMXeE48G7tlDb0q6QMHGBEZ22wmy1Z3ekdwIxJTrVHHw6XM2HD6MkuldCjawLLdcr6&#10;tVWfLiQKxpZUvQ1v32YfgQkscdi5Vj7CP7KKdu7wSPAEubcS0FnSZ2aVDphplNw30Ckh8q9yPjOz&#10;7cd48Myff/BjQ5yDBwcrwOsyg5wrzVK0r00LnnN3eAJlOjw+b/SskzRgTn0b525CgbyTDQFtbXb6&#10;7FKYUkqym7/AQn/Ro4l98MxB4MwxvYpPcl49dNZX8cm4+AEg9mx0ng3UfGS7ftWmL8cpTSTJeGBj&#10;Z9iGjn30p1734YX90Hwm0OhhaRt6ewC4NG390Ut3o/hH5xvUpIBVUCo5MSNuMP63H6cjN7Up+Zfz&#10;09cBe8roDpZGXxN33EiysYmCDW/7Bp7IFXtPBka22MSxa5M0HHQGb0p/40Po5pgudQ13ZKB2+Jok&#10;dPxtfbLYAi7H3mQPmXOnhJz3OcW0JyOWQOGRd9F/9eTx6XUQeP9ekqw7t4pTcY8uSwaulr7BB74h&#10;Als6ScPM8C5e4Kic4kNsf3GPLElCXsWW8Z62xirhG1/l7YTuXpAAL8mQLAia6VT5Hv5rhk7oSN5t&#10;9YnRX0uPngaPV2Kr2tehlaLP2riMZ2TnRr+ykeHQZeTLGBP7NAYhE/VVkefepMHj4bWYKk1rG+km&#10;/rDbV69dOXlLIbjEAOntsOfTf0DIRniYkIwbhfv6WfDOmO9xa2jBRgdPd5PxCx3JEJjbOnv4kxV4&#10;XY2smbDx3IQEoPFMimN28NHjR6fPPv/s9PPPP+9dX33TdXpPfxvDpJh8kuwBEq3YV+PPG8GSKPD1&#10;qW+C2gQVj4XnnnNiY1gF+k+vVqe6oibjdUlrjuHRZ2wl8rFjMCI7Vnhog2633795un/9dhKFxKPp&#10;79VzS5rHp1jiSZ4l/mTx00+/HXhuJol/ffLWo7/39/7w9G/+m39/ePvwYRKFEMpsL4PneJk/ymf2&#10;YJjkVn5nBvLrteVHyf5K5NSpkqaNV3Zdyl6icC0F8/w2WGfjhrsVoiXiOiJC1oA/fW4Qj3nq9mGW&#10;wFNDkFN920PI6Uw66PKTnBpj4FxG7Jgz2GRlhD+ERHDHmKyC5EZb/TjRgDClMKUQyiYIEoUwZxRh&#10;4G2dHBM0NABvBTKM64x9/ozTgCjBKoFrXxGStKzyoGWToENYAd47KunfbIJADG2r2IF/ZhAY2aEl&#10;WlXQk5XP0gjBwMBT51Ie4SVx1CztlvZH285mDDGCU64n8tB737qTjVNU/IEbbOiGcBOsTjDSgAxu&#10;rmvneoRcgNiAJb2iFxiMzSG/zZhdtnHQtMuNYhjAkh+Fi2Efh/s6RnocaGfB81d6ATY8ZFwpnGVK&#10;gnSw6TPSE1BHDrTbdYsMh+AQLPugsnGev4gTSnBmNjW9V9HxXqkTy1nLwnxHwdIUAdL9e/f72l9J&#10;ouudIYgxaXJwKPr0nSAsMAoe8ED9/fIlw2GW5W0C7fjSyAe+lx2VGXLZQJBORB8apATnr91BSX8S&#10;gb1tjYaXGOQ6c4aeczicPKeEQ+Xh0JKelQ4pdeJpj3+vXk1whOa73Kh9B8k+q5DCUFcGw5trVxL0&#10;xveQ7XC7xpbO1AmSxyQKZGP1CAN7pyCIwoEscSKl+fUYajP2ka13Odd9+hx8Al/wAVuXQ3J6bFH6&#10;AF96TP3Q7vLMhk+J8ww8w3tOCGxkaOTRXSnBQ78Enzrg8HaPrx49jpMY48oWfY1mYA405Bem6Czh&#10;9ZYJD/MJtHoXI1bq+ZMvTq9fPA0NZlbMutwPPvjw9K0kCfciMwDleB4+fFiehhWlpxkmATuZbtAO&#10;+9StncjmBsnV1BW4eCsK52J2uPYi7eGkPtzXdlVVcp2NKM7ZenzocfWMY8cLOpv2nB+7iCb6wL8G&#10;r3GIa1dcJ8N0yqwcHbPpx61ycq/fBraB8ev0+3WShLcp/AV+1l4dieR8+yQ8C2704v7d+03C+8po&#10;tjX6yh4KXOs3YkPBNDpwLKtLP8UxAI/cKkPDrt+O3rLVcCruofHFJAPN7ty719lftqZ3D8ILQYB+&#10;K7MpcMKTfiU1PLD8E/034ehEF/3KXypGlnMUfVCH7JVHkRVwoHWDjxSAFy54Fraxo+snBobhW/HU&#10;19GfwlaRBRv5wBP9Crj86cOSFfWcM3lkosyyI7y+5i4N/UgfZjTrfwKDTf/zQov0xzalHXdReMJz&#10;d7gbSAXfwhvas8cC3QCbc3QmeGfsThQUptWj0X907GxtdFXwhi5ktYmCJb/PvNY29i+2EK2iimf0&#10;mOVG6Jzf2TNxy3/j27OnnifcQBz+Gb3X+UQfY4M3H2bC7fFXjyrP7mz1A6gpaAr2XW5oGZElsl8n&#10;oL2WROL6rRuFG1z6yMCNieyNA390rm6FDnC7mFhvkClugItnP56Jvao79NoS09Al3YH15VOv7X7G&#10;gJzdZezFtMWL+sMc63sTfTQ3hiVDErPXIQEuN7lNXe3Ri5y0D7wrzyLnaa9khNarzAW30to47Ejr&#10;5Fz0PCYj+3L6jNe1SbGNTcL5lvL/UnRz7LB+2fG+DCLn8ZVcGyNdjK9IL2+fv449jM+JDooFyask&#10;BUx4vC8X8Zsc4xf7OpMCGTMyVlqHBpa6sTtiXslDl2J+9VVt9BdfPuwdrfpS+AaGnZT2EDG9x79Q&#10;LvC914Dfkizy4kO6JgVNpujbXVjLl00GPXr8OIH8k9KLzLA/Nr6+tjb1yIfVJmDq2z3TXt/1F5Eb&#10;ekFGwfJ+xrlz9f3TrauxyezSm7lj7S7Cc5NfJj4iJ3Tgu9/+buz3rV771sefnP723/7bp7/zd/+w&#10;vDFr2qVH3o9POHfWFyMmk6y41KBwqjdCwJAk5xmmcSR99V8FIcf560xQBOJ6FO5KKLV3FHJqBCm/&#10;CZVApcqb4xWMMp8CqRECE7QqWIyOIC8V+9Cup/HdTfC8QhFJXaXH/Xkcqx8Yu7TkgLFKfxgx/TtP&#10;YXYWxC1swU+ZnjIGXPAQJxDFq1CmrFHvQ8al1wg4h0koLRWhCFWawC5R4MgtHfA6QJNgBBTNZ+Zv&#10;nPqUMdx9xWTaOFfnHwHo7FQER/3BlzPIcWBJg6FhfqM1Sk7yFDqrkwM8qgJX8NKPeuicOlTWWJMo&#10;pPdqAGXIlc5ARVnnStuVP/oKHmheBwSOjNV+9bp95xqDJhCrcqVO10caw5h2eq9MBNYateMaGuKj&#10;gACt0haNGC18oORw81o8ij/fN3jecWoYXC+eIEK3wbNt8wd/cKKdO0+UqQH44hW6Lh9aL20EPk+f&#10;POvbHdzmM7PkoSL4kdVdwtH1hPpJK/jWCUSZOczCxyCZ1boVhe5zLeC9HhzdqYqDfp3xgns66Phe&#10;KYoWAkoPZjUhehMdieGT4DyxxCn9w4EuIaENrXAEztevz8OapW/+jVEPLxik4D8J5gTeHnCkL4z0&#10;8BXPZh1pA+0YRjJgGVHQO71/7VZGuVLDtXQeB+VVe8bBYJDMLHjplXr0r8nUYYMEiV3u5Q4KulcG&#10;g0OKTSA5gUB6zVhgomMz4+vDXsbHK9LHyUjiZxaGgb4Vem+AgBbuADGaZJgOu6tBHp7GcH7+8MvT&#10;wy8f1QjTPzDQBz0zS8WUPEZffeXZbXNyx15eiWC+ePJl5PZZ1GqCT4nh/ePBdzPa5OKrR4/qhJ49&#10;f9oxCnnwclya0Hk4Hwwls2T+/Yx5g31Cy9BsdCv0TbGhnSBjbFbsCVqm7+rC0T/n00Qrx2jPXuGQ&#10;WTLyAmaOTdG/dm1z2Eybemv7NmEwtj7JYv3LMYY7M69Dr9dB5Wt0iw0YXmZcY6dISqN1DaTQUqLg&#10;I5SWwgjyYTEyAw7JwSxDlSh09i1yQBbgRzfI8Ooz+64PX7nmtNEVLg3sj7rq4U0/eun5keAHhy+/&#10;/LJ3fpogpNijFlw7AQTn9Ee/XSd3fN/YQ2IcyKNLjvGoeqik3sjjjamTrfwJTOi3z26w2WlY+NRT&#10;Z2ZsBx7Xpr/AkjqVhfC6/An/7JtUkpXUq1082ggsW1KvAVPqZID6yt5NCG0m+Gfrxw/qo8uzwnt9&#10;GB9MZHZ4M7CRVzzO5crTFvYPrMUHzinT/+AQwT69S+k3IHKuiUL6pIvW/E9APf6gdEvbytGBF942&#10;ISPvjnNOcoRnYDaL7lW9ZnkbcKevr/mY8E+iIF7o5IPAMjbOY05379ztx2MFnnAm1+x9bW5wLb+v&#10;BtYkOZeaPNLNyAf7ELpJQl64SxjYcdqzBO5qCPo9jFx+k+HUaxAfOPWBlk9i75/GNr8Nj9AGDV3r&#10;nfskCV77KwDkRyU+7igQNnDhdY8P+thqmyN7kvt5E1nsXvoV+ndSBO2yqY9H8F3e4L/4BawV6FzH&#10;YP2DffejezlvlvctfxG5TX38nv9GRtlwzygw8UE7eI1OibEsT9okoUuMK1f0FJ6RWbbtTWh16Wro&#10;mQTjsN/FNTqD9mQanS03bOL36MtOwniehmz0ebTgL2FAD3eMBOLsgEmb3t1Nseyok17pW/90vTKe&#10;P7R0ng0amR6adezIi6Ae3SQP7i7o3xulHnmhUMqTyHXtRtpUv0KM5Zf+lqbshMRj5OZK+BD/H33o&#10;SxUij+pfi6zdSizxfmJaD3uHitUf+jLJB3t4KTBYBvtJYLzR2OmjD791+tf/x//66e/8nb877Hn2&#10;7FkfZn4e5/Q0QrbLiRBtgKOAjEgYh2kpXQfd1pyzeoTgcDD53UQhhv9a5OtK9psoIKKjOT5+H9JS&#10;ASQdPaY6w+BBhjMyCzFMeBeEmyjES5pxoBAZpn1s3z3WdQDXtkqX/lxXKvqHEGFy7zIwasF9GGs2&#10;JxtENcgGdwxZh+kWGIPKSGJK+894EgpCIVGgwMNcRmsUrgEwLQjQjH4dWQwT5hmOkWxJX52hjMDr&#10;Rxt10GOeteAU9HfgnetVjKFsz6+wgT0/gvjwFZ5m3xlAdWvEOWZ9pehQnznda112ddlsi8r9v/1s&#10;AYuzxtO+Tn96zr/IS84zLmPUrKEOjNpxeqFHZ7jxPXXzr+1tQyvyMJvzaNDrxXvhTQmNJ1AMTQUk&#10;4buxrGleR2TMOovsG5AYrLwJ7um/8pU/yTM6w23puMY+lVPDA89o+KoJGn73QVKGNvUFWgzJWQKa&#10;MfHBOH2IljwGTnCTpcpLnIFAC89P7wleGNQEUqEtnAN8rnGW+pk7LIwc4zAPCJtl82VFbzBLUBtj&#10;RraKW+k48DOAt297ZXBgzR++Dx9Du8gV3Lt8y3NIb7KP4XqTfjwADgaBeYh2wB1nFSNuJsNr1Z7F&#10;yFyJYbp6RbCTBKD0jj3I2GaBGSL0ZHPMoDToQNv0xW7gXW8/B188k4h4I9bqY+9SWN50OA/hVnmY&#10;jeS7Y9Ik5+tx2JIdgSOYOeGbtxhXr4ub5SQSh9Hl0AJ/SHHkgXO2gcdLHr786qvTl4+POwqBYd7h&#10;ndErU+F39mSVnIPVMzdsg1cbX74U3jx7fLqU5OV6fgtOb8c53L13r47InUBLm8xWWdv8OI4IfcjG&#10;3CEc24JHxRIbiC39T7n2Lk4oY3rbh8Bn9O+cLiu/Pc4f1EZPOd2RdbIEhrG1+Dt1JL6lDwfqzlHg&#10;CQiVB3za+pWx4n5p7pBxiNlLAtmYBvG1sUmc2Z7Q9UXavYoNfwsWNmXhDZolPzjzJ1GgO14p6c00&#10;grR+yRQs4SuHP8HK6FV1l/5LdJ3PcW1mxiVXcKBnCr3Da0HeJjFwQTO2SkJ5lijkt0TBm6i6REyf&#10;+k6/I5ehbokbeQiROjEVnpFVtpke1A5m/H5VGfzQhP8Z7SZRoK98Bp7zx8Wh/ikBTXAubw++0jH4&#10;gX/5sTwHj7rqSNTnbWXxT2QzCS3YkLp6mvFqAzO2IEawdbaGPvhNEWyObGyx8YHufo9lDFsuwFTY&#10;E2SBq5MEgU3/ZBX9zdrao0tlV4cHD0q3FPFl/Vsv6ftNZz7d4ZEoVP7qn6PHaKKev5yvvQ/sHV/J&#10;b0GpPzDciEyx28b3XGXreHYOrmnHHgTw+gt38Oh1J4aSsJIhYxRPNjP7tg8R3obHEoUQsbAJZPsc&#10;ZHD3nMJjbzOLrgeYThBZ5gV+uPMN6KcvKxmWPsZ5FLv+JHGaROFdrlXmAqOJo+fp7/ljCUgSmvBO&#10;vx4yb59HDAV3PFoZaYKUWIV8x1jVvdNJS48aAEf+KkMhw8Yl9HpioQSokUv608nNQ6brTw6a88O9&#10;0xecLD26+p5lMvMGMh+ZY0n93wEc4w8hy/FZHBTf07f+gQ9cwbX2JHsC2dekJz4JF2MLR3a9Wcoy&#10;RTFA77SAMbJtmbBnCQ3xyMsa+FBJePDsXajg0SQoMsH+7R2nxkwZD4+rZ9HD3iUMHu4usEG1hWS1&#10;RBh9b6ySE/Dg46/HTi/tyQN/YMWBZUePvbAlck3HS2c+hR7kr7/DU3Tnr/Q1y6LoqLevmYwZfagd&#10;C1yXA8yN9HEjNHHXypLNMz3D6EgC+y5huXfvQegz/PzWx5/2jsLf/bv/RmWF4WuiYN0S40fYGdhR&#10;piAYanbm1m2f7NN/9oO0hKGvuWxwNskChHRM4a68SYAQQZA02LTlqPwrIS9sBDH/nRlMNTCgs3zt&#10;O84rxKBwsXSnJI4xHhHEdIrh7S8wGylQdzAJihOMBCFxjqBtNhwMiifjS5Br9IODmUIwVNhTOut+&#10;RosxRoh7tQ9JjsOB99SR+QocIxACRw4hbQa/wJI6BKf0O8bvGGaEUwgIfNBKnX68KuMRjoUJPRhK&#10;ewJSZUqhbp3lLzSj1DV+VepxTDX6GVPwOrx2xwhoWoxxbhLjTE61v7TxIEwfjPWXOms4XKtip4VW&#10;c72o6qHXej7CCv7inf6d17b4CqyizDmYczrWf/7Oxmsf048AobQw7gHDWWGkCxtciMoE4ZVhJ7Kt&#10;A1a3ip1jHRnHrIVa+LRyV5oo+NGx4SkBJTsChDjWyAM6nyvh8ELfLQeBOmuS3x0XbdJWmwa+aJPf&#10;sDbj8sZ6zuJX8HLNMw3G4AzNpu7bOZ7W4ILXbPSjR959n4Dz8eOuNzRLM/APfGZT7ty5V5jhUVjB&#10;FD1Gk95FiLFxd+LFi6cJ6JNwxAiGTZhauE0emIlX9P/wy4enH/3oJ6cvPv8yOAoEZglVgC7dfJfE&#10;90g8wGtjoD/7+Wc1vGASVNIj/K6OBPHqUXTIw3GMPcNWegcQgUZIVXg3qZMksF3VDYlC8BGgPH8x&#10;t3Lp5L37As07TZbIV++YBn9j3757r/TlpDm3WRfqHeIvY8Sfh7YeyNN37EnrhIcBonfagieAanyP&#10;YwmDh+AvvwtsoaM3gd5LYvDggwenew8enG7evlmdNPOKxo8sb8peMGp8a5455OpteE822EdyVH6F&#10;32Y5L71MspAx35eIXZOgHfKXOt8sY0cFy+eyejFR4AvUgwM9k8i4xV0ZTYET/qMRx7g6wkY2AAFH&#10;eCnA3kShMlUni55x8MZLuycpnjOzBEmSSBah5+7C6IIzKcgZuePkOTQvC7ifRBfPhLkjA7Hf+JUx&#10;3E2ahEEy/osJjT5ruw999RvsnVVMG3XIq2vkxfphLynYmWNOmCOfN71NsKL0mTf6jPZgz559knLB&#10;xV1wx/owNtg90B0EKyv0KqA0CO3yl/yg8yHq8O3gXe8qoXUuumxzXYJPl4q/wC7n0audVs7ZmtAy&#10;OtVEIeP32YHIDJjYqD7LdjzTYu285TVkQMDHEBVUfaTf5U97DyyVp/TtGKz6MCZdJFMCOvDDCW06&#10;wYYOgUEQtvpfOUOvVNS+/jnwx4r1FakliTHS17nMzhIQbWvT4JxCFW3tJ6X0S2nCk35RsEsEEwy6&#10;K6y65zXQ4lIGk6B6lqBvCtNZzgu2BPrGQkeyWTzDF/FD32tPFuGa+OCSB5kTA4BJP7Vn6BQ79uyr&#10;x6dn0Xd3AnwjoUnEoZdg0K9287D9JBF4/DCJ6iOzxvFVb2KT66teHs8BJY5ju0/p3yuFrVF35wxu&#10;+mtMhAdwBQ8ZSMEHv9HlVXj3MvDPskdlnpWw4b16Jg12+UxpSmb4sMAPZvXHv44fbSJV2URTr9qV&#10;KKysjN8xtocLKtsERaIQAvdOQhIFMlPaRJPoNl1UMsLQln/L37UkDLcjTw8sBWbTA2sf4v2Sb3p7&#10;unv77uk73/l2YffGSnSTKCgv40OKTwjE1lr2Bs/GT7F9IzVgSwVqS84CaycF8T5yUFuY83yuPtCm&#10;ept+JW+C/TRqoV/ob+IJrZ/V57o7M7FmZVlVtM9viRk58UyMWLY0TL9NUsGfPvxmi+unQ1KT9dfD&#10;NwnKtbQlR3RMf5eTOBj//Rte2Xoj8M+dkO9+95dPf/iH/8bpD//e/6SyYgbwHSbOHQXfKnAbj7HA&#10;wAxYZgFygnSA+w1IOHgNofocQROFWHRAXGXsk5VfysCUrIP5D8Y2RDw7OUKMkCUO7TvOEbIRxGlY&#10;IUQgChI4GJTDXM1xqtn3QBP1BXTB0QN0GE7BCZy+anQyDkZyKmZ+r0exZGy9lrHBwHFPIjQMs0yK&#10;ADqu6DA8BD2wdPYgwmU2dJTnCMbABbTgZ+xBPzCU1qPwxkvl1q9gXLlewXKchtNP8JlghkAcDiDX&#10;6pgKgy7GaWsHnknyhk4GRtsKVXBzzqVeryFoD+1jSn7qFh9Th/C3p6KD/pq1UY7V6WHH0H63GX/O&#10;KeV5/voO+vBD655P0U8Nx4X2Nvh4pzdHjt6VETxqADeyok3xDt0oopLuBnYwHF12/JTBors6w4HB&#10;tYGxMESe9Em2R/Y5RQYR7ZzH58hUxzXO0Ki8hkv6oWeFz5aLC2MTmMJ1TpdX1hK+Mq5ejDf91rke&#10;hgtYNcAxEjXQqclpPhXUugWZxJ/RIbcqd6zAeO1aEoWbHrgm42TqkF0lRKizaPDozTtJOuKYOKg0&#10;Tz2UEmi+15kQ3/0wY//jH/3o9N/96f/z9OMf/+z09Ws4wCd6EGfloV0PSnlAym1WcvfZZ5+dfvrT&#10;1A1s+Om8dftgourGQc91ZI6jwC19y1BoAXcJEQcg8WDDwDL2whpNyZO7LE+Kn/6/9clHCfwmWZlv&#10;x2j3PHUvnT78+KM68s4cBUavQK3xjWxx/JKUBgQ5fmntMl7iM9jc0s0xeSgPcb1ykSuB5d2rZ6fb&#10;yRQ+/vBB33R09/693kXhjL3VyLKjvjYyv/Efn/rWC0FJSn/XlkTG0qk6tVceLH3x6iTF8iCzZSME&#10;odfRoXYiugEHNprDyjX9wBms7Bt80dOx6/TEdd+CWfpvWRlVtwF49mixsr2JggCQni4s6li/PXcU&#10;JlF4mQR3EgVjkvOMGwTMpIXFxHFMefrIwJ3JfRDn/+DO3T4Q7tmMLhUBCzhSelepScLo2/imgY08&#10;gsseHqM/g3vtoYAnugRnCep8zX9u7avfJI6tCd6dXYRPysVEIYSrHXCnbexBArpIBAgc985h+re8&#10;AZLoo9SWB1fBHBroi10fu4kU+atNGlpPkKXd8AN/y8PAZzPWtrWEhFw4RygFXRIFwQHcKN35w+Gz&#10;7Koz3FH6fqU9Y26CsN/t8BtNyqR0nlpnuIztngfZewc1tFLV+F1yEfmo/9Rn+kIPNO9bmSLnhTl4&#10;CMC83bAP1uo/OAxGe1drAnNw0BH2cWBKvcU/v/kUcJVuKaWlOhnL0qCaq9DA28PY62uxMbcDi7vR&#10;183CGjXX+sxG+qwMkLVDtvaOxeoEGXdH4dq9W7K/GS3tTehYsuklL2jtTUjeosQHzF2eiU34IfyH&#10;D9uoeJhbgvpZ7N0XsV3PQpOX6bO2Ona+S0TTlzshV2Mn0dLkgTvdDVrzV/+VY3THd7pwpg9BkUw1&#10;YE3x/Ic71PMA/0wC4x9fVz+UNvbK3m10Df2X1isP7PzLl6FXfEMyqGAXmmdA19z1M1lRPU08iV/Y&#10;xs/wc13yHV3q8rbAbNJa3/TOknk2n+7AyZ+XnXx4//7p4wcfFjf8+Orhl6cvHz4sbPeSKHz6ybcK&#10;t+RgJjFmQoj9rS2L/EruBfxgJEd9XjQwrB22l+w7DmEq852UDi6VsYxFJsEmkaOf1W9yiUapC9fR&#10;03mJCpzYa9vSWj/tK7/Rw115eNnoOx8l4WGP9KmeUh30O7J2Nf1fc1eBLOQaZttbgjx3TOYNXJYy&#10;WxXwa7/266c/+qN/9/RH/9bx1qMEEm8BSAAZQccNiBGKQUrJaJFazAOsAQhcmr8Xwrxd4xSFTTsE&#10;tc6vayCTKMwdhVTNX5UzCO+xvX+2OoKRjvaRy0XU+TQ5r5c9g+SNAms4Qua2SQ81svqeEXMcmlRY&#10;49itsTZLhyA15Ol4BVmx6b8ffMF8v1tHYQzQRj10AGf+Q4eOCE44YVLogwYShezLNHikdNzAOjBq&#10;eRRwY+xxQq8Cu3m4SgA9dWa0bKla+vTk4N/1+xFQMBFI9UpndfzK2DVScRTaldf4i6+Fe0uqF8bs&#10;wJ1RGUZBxgasvd5+HY7h2a00C53QrEBnOzfa+tOjdoEjfXm7kVt4+nQBvh0jp/SltG028DFwNaYF&#10;dPjLkClV0JyrQ4sSl/7pb+GZfvQ/8LT/4rh8xgPw5S8wjPy5CpjhXw1SeBNoCmNOHrBo1RP5DRHn&#10;/J5+za5xWEPj6aNJB1jUyjX11Im4xgAyUHOdYOpulg0kUXBbO+d2NnhpQib2NajO9zWEDDDcDx5b&#10;GsTYuM0Iugya7gcuujuBaJxwEpDnL5/29rj+yEnhC42hb60/Gj95+vj0p//dn57+6T/9p6cf/vmP&#10;4xdv9tkNdzM88Pfbv/P90x/8/h+c/sbf+Bs1rg+/eHj6yU9+fPr8i89ruHyR/E6Cd2vP3YXYwBZR&#10;PM9jZrezdymXEwxLnuFpadXPfvrTJCd/fvr5z34eA5eEIH9oMd994Uy8YvRRaPfe6cME6b/0y9/p&#10;2mI266c//cnpRz/6YRMNDlLwzvmRI7SzFJMR7tuNIiv40g95xRkLvHoXASHCmCaNIWbNQ7bKSa7V&#10;FqbKlXevT/dv3Th966MPTh99/HEfoBXkfPbwi9PPP/+sdxOMu88EsD+Wp8wt/jinHHvAul+mTp3C&#10;Ehy+TrDxXmC6FhiuHneM8LoPKYKT00vRNxtNx9Qh+3gJ7wbv6Wts/3EHrfBH4I79LLOcGV+/yaq6&#10;2ijo2bb5g9smCq176FXHC28lCe7IvAyxXqIZrqFb5KvaGVxm5tP5QyezlzxsonAviYJlOs5JFMh4&#10;cUwxhrdb8Vcz7uG0A4s2O9EA5nn7x7wlBM/hQAbcQZAkLC9c1/e+uczEkyC2s8c5bxwgG0P9viqX&#10;v8ke3wQeiusNipN8WO5BXvFIP038JBzZs+/tK0VwQJbGJ5vgydiCkdRFI3VqY3K8PLTt5IXNw9R0&#10;QFI7NkhgOncVPHzPXNVGwkX7IGOiy1r+3mnA25wzlkShyYJxD1khR+hR2cET8ORcgxiz3AliwGI8&#10;66o/+fTTjJtAzV26XNPO795ZyB4t8adf/v06spkznQQ7xmPX1alfbpI2dOgdrBwTpP4ODeDqulI+&#10;9boK0YHshMBe89kXigRPgfStazcSUN6O/bpzuhF7Qx73Gll0p9HMvYI2+rWBic8wmWC2P5H66VLk&#10;CO9eRnY8PxCASztxiLc00mGy5ZsCkoVO7AUBtpWNffDBh6cPHjyIvFztna+fmWSJDfUK02dJhl+Q&#10;B7Ib+EmCfk14XMcjsgiwwIQvJhL023144dWw1rh7U6ONnAiWBYuPYze/evz49OTxk8onspFtfMQr&#10;dtkejTxzJZjnQ2sTKjP83ZB65CGoxwQlrs8WGUkyg269y9iZ9OhVeI1WeKZ4WH6SkEkU+gHNawgb&#10;ucw4/Qjr8yQL8VXswOXL15IEfHL65e/+0unj0E3fn/3856ef/uQnnTgjW/yMZWM212sLDxlo/JSt&#10;Prd29kjEMpZ65It9qL+NTbwS3fFGL7ZOG0u14LGxNPogHBlnX9hHd6noc/U94zXGCG3IgDbojMa+&#10;R9VVHNQsMOHfJCl712aSJRP8ncBIe/2CT3v6LPl3h3bujI0dQXP+1ZiShPv3H5SH7K5Xpz58+NXp&#10;N3/jt07/3r//D07/03/3f5YkOdsPsmm4RUcAGcOEYhRulL+GpgEFqDNKRprXWB6JRRpAILXTuVJx&#10;CKCkBWunP3XyX36f/zlHsdvedVWP4xXOOs+tc1wHl1mlBsCI4XfqIYrCUPSca5SDkcu5LsUoWMZg&#10;0ydIUr+BdRKcKp2+U4fi9jVykNCuRR3X8j/cc85bZkqedKqt69bcVhjCOF1THobVwz32DBXa1cAp&#10;aYNyYAFvx9QoxRiM1c642cOdkBIcz25o3iBcvwdf3yRoogzF+whOja1DfK0QogsaRAkuzhCQBTjr&#10;eHmAaLPcYsbuXslfDTJBjBEcOsEmMCup0336tJxpl6eMcZ++9G9Mxe8tKwdncnHU2+Pz8+qNkVTS&#10;U3nQEqUpLKXfHKNvXwnYfWiac5Wf1Jn9FPV7Lf+X7kc//aggUgQHjhWfRvnRfpz/JN9wRMaB86zE&#10;CFpO02s6Ci69pemnYKN45nIKXu8dIsDSOylzx+819i2yXCNG5gWYjEcM3GHcr1wPBuiVuvptuRK8&#10;rghioh8p166lbdqbzekzNzeuJgCcWT8GzKuSb968UQdDzqwV9uo4hvVeArk+6P18DPOv/PqvnH7r&#10;t37j9N3vfjdGdV6GAFf9fPzxR6dvf+fTBA7fOn2UILofLopz9Fo8H+LpA975LXC7eTvnb90MbGgl&#10;uIrxfW2G91VkO843OHhA+cGDu+3LG6ju3Ll1unP3dpKED07f+e53Tr/8y798+jRBSmfoIuPoSN4Z&#10;dLKFRVMiLNnIETg5Ao5KfbKqrbspXcKR8+/nWBDqg2DWx94MrW4rweEOZx8YHtxPMnSbQ70cx/j8&#10;9PDLr05ffP5536TCYZEb+nHxjzxWEsiVgIQNIU9xAO4WkDezn13SILBLe/CRtepChMbv3m3jSIKr&#10;pURkWR0y2oc7IUuGUr80oTup2z4iIJ6Tssc7ARMHR6Y5J6UOLzRT391Y9Jz6Ab16MLYPWd1mZ/u6&#10;5DBCWJ18l+PsO6kUG9rXPyup33XMaUPj+p52iVNsRwxYHZ7X+7lz5m1fXrfM2YKzKkUnDhzA5XsJ&#10;eMm+dfYvwSj41y6C2/XOtJOJ6I+tNi04CKQ2KWlgDalsaX78lw09Mx4bt0t8uiY/RbJlhlehG5aa&#10;mP2FOzvZN/ulsD16Q+s+m5DiWoBoQDjLhFLY2cAxdjbjZr/2rXe92T/Hgad3MjJ+4QtdwQcOD7uS&#10;2fcTHJuB7qtCE0CiMxkkIzuDjgalZXEZPjvG+wZZ+A/X47yNTbCxHd7S4jXSvh3ii89ozn6MbRz6&#10;dbIjY0kUuqzQuO1jkkV+uuutQzuveGWjh76Hf2fzug+MOdeEqDSPvuZYvRuBzx24+jY6FbwiEKVv&#10;rMLp/Vy7deNm1/hfTz/VI9cDZnWGPrUI9MZ3r6501j7yRcYYbVowD0I/78PGG7zhMV7gocQDHytj&#10;wdebvMxAw9vSF7QzWeLOldnj3jVOkiXJf215aWThUvTkSmDwEK+EQ30yUT9UuXpTmarvRavSbIJ+&#10;NhCOtsZyqd/l2PoPbGdyhgcHjuM/T5VvtA2wkctDNo2VscndGV/CM+0E+K5N8Eq+1KeHoY1kM+PT&#10;uohG20sSUi20Dc1aco6swC30d8cLD8k9Gf/042+dvhv5suyIXf08NtZLItCz8UzwZCM8DM9PoXFt&#10;IeJkf8bDwNzj8pAmEI/UzZhwhAd56WRe5AIM8DaB8wbN8ES/oWV112R16jVmSI+1H4WfPScDL9sv&#10;fsGR7JLT8ok9RsPIFDgsEawdSJ/aGwfPLc28fSuJ2/u3+mFKdOcfQung9l50VGLmGY+M+cbSJz7M&#10;XUV3WE+dOJEo3Lp99/Sbv/lbp+9973sdL7i9evuyXww8bi+lM8SgpLKVvYUfVYjMB6AkCI5nLdk4&#10;BwGqNl1ugKC5jCBXA9TlEIIAMwIAwV8KNb/Tr5NtdZz/xubqnN1rHT3/H4ztdhxkV4adnZ+t42jU&#10;81Ho/u+nBsePbhTejqEfpScEg1sUJ4JRB1nh2OsEHUwMhkHG0Qq6qoBhsCHqrPUTofeRIaQylpnc&#10;BtzdGHpQ5S/XJDQ3wkCiIS+jXIU61QvmFn1FqZ7LfGO8IonthwKA1W1jY4GX0AkW4dePMYW/+qM8&#10;VYoYjpm9DdzGScMaRsJM2LMt3CRhtoEXz5UQq0KsYp1/Tg2tUjPj9tmWjJeTfVDNVyYjee5bnfHD&#10;ztZ9GuJhaZ7CqKErOhdPdE15E/ndgIVqN6hOD/0QS4GeDqfv48BY6HpcK+97eWpd3BoIteIYVHVW&#10;Zp3VjV+Vz6M5Pgfb4+/8WloOvSML+/7l1lcvsHatYHRw8B7ewJdjw59Z/hQnm+ueEWjnhUcvK7OC&#10;pnOHNgOjZcZBj0KBpprYZ4yU98JEdFYR/GZ7zIjsHZe5y+iO+rXOqnDmX7pL8NOf9oHm1zFi/+1/&#10;+/84/dkPf5gg5Obpf/g/+h+c/uAP/iDG+7uVL8bNcqmnz5/EydzsDP/tOzcjmzFWGUPwVgOa40pZ&#10;9k1QU+DhrU59WDt7uIFpPgI5s0OCZgGJwB3NvPYWrma6JQ1mNNXjcL0TW7D+0K3pL78sXNXxlOFP&#10;DG0CcO3BZWzGFCmtby5s4UmdeQJMjgg86tI9dBSsvZ+6nBxaeXaE4/JQrHrwopd4Iwht34eMKzhV&#10;PqM9h4hXOS8J5EysJecgOAo2agLl2I/8RkczaR7GNvvpnDd4vImukK/KRbbpmwOZc3AX6Akoegcr&#10;ySIY0FjZQEk/1uUSQDQlk5bqSOzMbEEGH8FdbmZvCZePL8lUzSq6o+jDivSLrRn5pGu2kWnHZBMv&#10;OpNpSWZOqjf9jw+qvKSfy5c9k5LgOAktXGyCUnCBT59m4foRx2NGu8HvEUxrA9/+gUsHB1ylceik&#10;XdckZ2x0QJf1Ee7Y3YqczTMec2eC7SsmGWuTkgbuOSUQ194D7e4CeoWijaw5x5Y30DZzG76jY1+m&#10;EBjANbLK5hkn+p/6zle/yQtZcQcmcJB7QaDx6V7f3pPxyGkQrGzZ1OvX8J/Rt7nzgk5oKAjbh3nB&#10;b2bX0jk0ExjiUR9uDhzwksgZu2/7unfv9Mknn3T8eTZnHg4fuTr4eMj77tlNX74tf1L0ZeBeiz0i&#10;M7YGr+Xd8ArudElSAy8Jc3kUfpEb+mdCo6+vTX1+Qns6xU64I0o390NogkT867gH36c/7eeO2tjp&#10;yFz4IQn3YUv4m2kWbKNz7xyEV50VD129DALQ9MdecoQWJnw+/PCj06effpIE634uvde7j1/EVn31&#10;9HGXCRm/diPtjMs/lEZkgbiFeODEC3aqb/1RIk/oWJqGX2ydPtgAMJE9ha0VH4JH/10CFPjHD4Wn&#10;h667DpbVpS4lM8GSusPHofeXCURFBey0yYJX7vpGDixzAieYwU7O+wBzjsmzscm4/tQZnUtQHp6y&#10;G2Ax3i9995dSvtvxf/7zn5/++T//56ef/exnveMlOZGwkIUG6lESEz7aOYeH+qwspG7HtM+4eEMG&#10;wCmxu5QYj56z+/BtbEMqU59fICO2mbgZe6a/8jjbTN5EdmILJYbG7fKkVAR7n/PiU66Mz9YOTeCq&#10;bsfQUa+9Vx7eep/fc2d+/BA4nzx6dnr0lWcNL7whTF/hn+W4ZJw8aPP5Z5+f/vzPf3z6jd/4jdM/&#10;+kf/qAXc6ezlW8LmNrsHagFThiZ54DT7IKRpnhpgywE43TAmicJ7vmoBygjv9EZBZ3bE7Hs6Pl0K&#10;Mx3bCAuEbPadjQkBSwTKdRDwr3PbMQeC+d0Bsw1jBx7nz4tr50wdY2RWJQoZZXCsT9cZJr05J3FC&#10;A4aCE++XQkN8G1wJn0ThbQSsz1fkPNI1v+oWWHPCTzS7lv6bFcaZ9nsUI3fdtNu99vqTKLhNu2+H&#10;WLgVG3gpGecEfg8pUe5SAf1z/SxRgLv+0QMvD4dI4HXnuxU5ar+Y7w/3wAjj+X7GURynM3S1gbmJ&#10;RmAAt9cjep/61xIIdY6Kxgan4hx4KCGjRKlTvefgB7YtFKkymItEtzCpq1sNjg30TWxsrudaMWm9&#10;ufCNJns62zZIyWH5sNec8vs4nmRhti5hCc45lcFDY849uCjTB3pPQCgYOaNB6uJJZwjhHuTI5pDq&#10;0KG0Xx1avu/SE04NBdtXjqp7BXR2Nri1uwNJNXXquSUOQJMGTRDNOBMMjBPgWDYA/vnPPjv9s3/2&#10;z04//vFP6kT+1r/2r52+//3vnz7++OPO0q5OST4YWEYaT/XDeBu2M9jBkwPkrOpME4wIeBm8zkoF&#10;NgGy2/Nm77Rn/PyeOwZgCx04BDKR/sBsPOOiiwDlcfq3JKDrPOt4BcvjmMBldrkJTupz6JZL2DiK&#10;Jgr6jU5ZUgJ2jtbt4DHKsZ+Bkyw6hgvnZcmUAAkfOATwLg04C3XRCY6lC14e58nJyEKccZytOyfu&#10;xEga8ElyqB1c9S+58bC5RKHtgjsY4apfde21dc4159RN846Dvnure/Ca5UZKZw/VP2RTgCggwQtK&#10;EAq1r8p5nf7czXzzOjYx7mTer15t6TZ42w8M2nDU9hug4w8HLmhpgJP2lnKRKQ+y37x1JTS5mf2R&#10;LOY62vUuQeBQf98QYnwP5Vv20kRC0MzxB/edbVz4HJd27mCcJQrGPaedTZD54IMPOmuOr52xzbgI&#10;2r6CW4OenC/PAzs/7NkdwTnnDXcySWZsEo+7d9LfdTP9oeGRqKFFyFWbUBrD7xgnu+Kvr5uSlsgo&#10;eSALeNpvvyQAhTvboQ15tSef9A5eu8eTJgpeTBCZRTfjCQDBqh29ozMSJOOXXvE1NuOgjQfE8dl5&#10;7fABDSrfGtnsM57fztR3hZZ4WH3KWH1xQdo16Gpb8nqOP8KAr/zM38Cyye7X1TVBV/lcSUUrL1cQ&#10;5HoGK8FsYCDji7/+bOIkY+xEzMKO1nhhcOfwla9lV+BMT+GCznA2qw1/eIydniBYW31J5Pq9ldLM&#10;BMc8T7p3t9xJ08+ODVf9gzPVCXFh16drHoTtcqPQcusvXfVhZhtMXrGNN5vEgUv9vZOkf7/RoHFR&#10;igE7GRkba5lg7+BFFtTjf9CxSaN+Qlu0prNewuEtVvjJYvB3A3romzbzkoJz+qrjd5fgHba6Eyex&#10;Pd+Kn/n4428Fvkt9YcaPf/Lj0xdffFEY1WvgHz7oC5/4A8WYeIAXtWvBaxNPGxo7r7Cr8KwskrfQ&#10;OF3WVq5/saGZDS7dcpCm3Sqf/BP6vYptTb/GZ3jww0QXfdVv+8/BJCzRz8OndZIkBYw+lnb79t3q&#10;pbsEtZeJ6X/+089PP/nxZ6fPP/8i/HweukQG0vfawkmE5m6FZbj89iYK//gf/+OBXaJgNkCiYBaT&#10;AXJnwO1cgt1EQTSVBMH3Et6+i7BfkjBgzhjPMeyUA3NjEBMqeljnVQxSOJlA7dzIXtz83gLRZchf&#10;51ZhQOAq7vmYszk3xz3Xf0N828LEqZSZR7BMeDGr13Ex3bguKPHD+TLgUCQbwVKnHxj6FyYKaZ2h&#10;/dxE4aZEgaNNZWWrtp2Do/2b9PfcesU4rfNEYcbsjHM2sFJwBfwEs8qdbfHprFTgRjNb6ZJ+0GCW&#10;TqVPypsRtASPtvMHxrl16w0Ecyck9Ad34dAW3ExyjoNsnzXJmC3kDODG7A7v0m+Kcx0rMNbxBkZ1&#10;nStdg4fZgLOgMGOacfQhJ7LItEvC2uDYjILe3Y6+WnrByaPOHJ43PeALYGd9fJOPyx/X+5wMcuZk&#10;z5NFdbOHT+UEPm1z8Cx4MJAXabByVWPhz/i5vnLnnzquTUI3fa2BtSHl8laDBv69pp+Mj0E9nmLb&#10;Pmw9j6cHH/oNgnTKeHIqEoU//+GPTn/6p3/aoP7e3Tun3/nd3z396q/+aoOLGqUUgLwJfiuP+uVA&#10;OD5BueBZssBo/zRBtRkhDyxzuKDyOjxvpPGKUbOsgh5G3VI2RlAwYtvgAw42Y6+Ts7l2MUABE1zs&#10;bYyqYGH7n+AkdvDoz16fdc6hhz4EYU98OCeBaJ1/6iwvLNF6GIMtIJSg2OAqCBBE6Wcd0m76nD6W&#10;lwcfIz8ck7acg7bo544Nnphh0hZf9u5FA5Gc0/8GSzZ9+43eAhsOjJw4H6qWXl5cUdg454yjrgBS&#10;X5VLfM1mb0lRjjrW2N91Sma60F0iPImC3zYwkw/8F0D4vecbeAVvQYvZR/rhbS5m7PETv8DfO1/v&#10;XidBuHq6c9d1s+jznvvFF05LY+2MJdkiM1vqoDMuW4fg3eWvbePT0EAfU6ZvTtgevnjy0Ucf9jsZ&#10;E1DPbH7pWJqe6zMa6UfbL7/6snQFw8qCQNbMqgB9n68IVdLuXCZWfrdPMNRv0e/s6Yz2ZNSac0kS&#10;/IyzsjNwCLz0F1mN3KweOOdYG7hot8+h0A0z6uipD0kinZlE4XyGGqzoCg7jLexwLIz4nAIHnNdW&#10;wXu+SxvB2dJMYohmW8Cnv8phEP4FP33QXRBcGU/Z+vy6ukM7gfAs9RF0+t12lZWv+3voO7IJDtcX&#10;1i0258HVJTz0MsKOLw0wo7fsOBgknGZ+wUKuV84UY6F17/qEbja0ZFcEem2fMZb2cMDjpVNOth+B&#10;vzHolkS4r6QNfgiNrk0UUt8dEDS6SNc+bxDfqu/yoJMAZHn0/WIS6bp+0Y9suItLDnr3uXQb3WcH&#10;PPeEHpPsGGvujJQOB/7wWjtTnjEYQ97WIzv25XPgMf6D+w/Okip3iz9PkmASS39ji8gZmRhegFU7&#10;28qqscC0MqLt2TihQ+l1tFk40J8t2kRh69rbXF+8nONDK3Mpfa6QjAU/es33mRBAs9Xz7W/5Wl+U&#10;BGOe5zMx5KUgdztpZOmR14q7A/Wzn/PJPzn99Cc/6yQB2DybYE/v9CPJcnfEc38msiQKf/Inf3J+&#10;R+Hrty/eMnAMcAeMU/BVWMLhNYlmySdRQCyJg4canQvgOY8GQ4zDuKc9J2FG+dXjp6d3Qf4XEwWK&#10;NMcXiz6Uv+5t+y5xj+2bY++53WOKbWHacwRC8XuZtjALnupUsu35UYwRkv+fEoUI8w2zD3/FREGS&#10;8IKgcar5t3BfxAdMhBlcBHOvXcRHWbhLl/zrzHuO/SZYoULHVUvd+QPjJAqWTA3c6f/r0Cv7SRRS&#10;tNVP9q/T8ZvA2zsLM2THmd3QubA4zrlfTBQGtsXxYim90sDzAz76h/t/bYlCz/o/zjr7TRSU3dBm&#10;KDvn+waF1OudGIbKBXSOsSq9Uwpwtot4LC2+yZ89tzzeba/ZXLtYbIJd45zVOwJY/Ni+fqHd0aY8&#10;UD3X12DiwfKCI+RgPAz1s5/+vME9B+h5hV/9tV/t3QQGOZ2mv8FXP314MX2wNz42wzhzQAweQ8Yu&#10;/fCHPzz92Z/9WWdWvVr01u155R8HOsGPB8YGNniN0ZvZzDcx9MWveK2jmAJue7gUvzTYRGDbTX+W&#10;4IzjVU3Q7/rqj0CGsbdMB8Wct6RlgxHbjiEQMHu2SzkIgveczxukZuZNn0vj5YN6bMzZ72NTp475&#10;mNldG6WBGSIbeNBunarfimCjddOHPdqDWfFb36VTkn57z6I5Dz4OnVPRr3ZobkxjDLDoFHwl7xHP&#10;ltDfzJlZw74qkcLH15AHvmNpvXyB54wFp5k9b5CUPdx8CwT/1ZVkzoytZ1/Sx5WvT9duXEqdeeC+&#10;PHk6Dz0W92PSB784SEE9B7uBM5ksvwAOoxwrtnHckZW0Bwv8BdVoYVYU+voQ3JF7y0bAugHJ9DUy&#10;uDzSF7j0ZfvFYNos/bkMjgyUbaVLZ9UDhz70qQ4gmiiE/rXXucbu2wRN4NV3g7kUm/Hnta/nyQJY&#10;jd0+jzHdHYHLFv2CSRv7LsPLeYkqQPWLb8ZDV9dWx2zGoD8CXOMsjdRX9lzvpkbO0M750iuy+iww&#10;k1nLN8CA/mDFW/RQbNpUxlPYKnXBwPaoa4zBaWgiAdKVOn+RvrOtTJQwtuC7cEuefEVZXCVB32B7&#10;+7BXb/vWB134ZmAIJvCUf+kfvwtv+nBs8gQ+aC8hsk6/38iJXVodmg8RzjLH9hcc3RmAIFjWjoMD&#10;jdZWKNqDo881hCZbd+Rw7lbgxfYjKUC78ixjCMZ7vu08HzAJp/q2WdaNxvgxyffSvDIZndovovtt&#10;TBvY/C7tsi1dm8DGr1gF4bm5viY8MA5N0X/oCh68Xvle3OmG5UUvniVBOWTLNb5KwYulARgrU6nj&#10;ePFa3IZuEwcaH576mvOboM3zUnMtspKYWyLVRCzxUScN02blQd9oMPQJnZJk+O1thrdiZ/pweScU&#10;on+JwR49enb62U+8ZfDn9c/IRwb0f1HG2Bx4uPvixSN//Md/fPqH//AfVgfi4J8lURgj9+olxTUT&#10;wYlHgAscpIhlBOZdFOq9EOOUcsk15yNEIf4mCkKyPtDLvoaAu/QIaxFqheubBbD/Krbte42k7eK4&#10;34Tp4qYdQtrU27JbYXb9Ql+2i5nibr2e0iU2Si6p/S7NBZW7CTr9RDMBt7sKV0JPiVdXgB3btild&#10;05f+9jVyFxOFlvRl68wMuCKgmhM0MMOxeOZfIG+9xVt7MPWhXgKa+p61cNsTDEuj+QN3DHsu9I0L&#10;lFL/bOABi2CBWm/CIMF5lQF8PG/UPVuuze4vJgrGm1uWaahe/sFhcV0eTVI1NExtWP1CAmDrzxmq&#10;P1xquVDvYpMLTbsNPgOX2bCLfCxfLx6nU4/qwLofmHIBDpGF4ugY39RXDjyKY7alA7yLe7bWO5wK&#10;Y2Lba9/ctv3FYlua/WXHLTnuLO9h+FxntGY9rvNzbYyWgMBsegLIBJE2RsvHbdyGtgladvw1mOyG&#10;IM8bPfRDzgRsdJYR9jDaz3/+Wa696sPPt5NETIAzwXFlKsayMIE1hREGq/52M1bH9ofc/T30dG6X&#10;/JSeRzmnlXLQJIUzW2e6fS+NnNtr6u64HIJAx4ZWAggUhqei3o6L7seIhU17122O023KyP2Mzdn9&#10;YpIBHns0QMeFye9vwme/9dbp2Tis3h0IMBIFG5jc7bJ2eZen6IOzWTtLHn1R3F0MgeeLFyMb3qbC&#10;8Qvsnz9LQJA6oV7KuWwPPhed6zxzsXCq6+F84wnYe5ch/gvMllv5Vsa9B758bUmXLy9HFgLPBIhm&#10;JScAmj5npt6bt/ohPglbZKvLmTKW8ReeLSMHw4eF8SKNndPn3ukhp2CdGepDj9IB/urbBh60EvDp&#10;X/K3SwPUGfmY2cXlTekR/DtbnXMD69ARfCsLy2cBG/1ALzxzfgOejh++X/yeRPuLTIHl4vj6gqNx&#10;6Jn2zu04gkRt9K3eLO/xCstZUqFM3cGB3Dq38rP9Gb/PH0REznxX6Uf+0WH6JUv2aKBfYyIuvbH1&#10;99Gft9eg8dJr+aYOXASC7lSODPxiIA8m2+5tYNqCtmdwp742F/XM+d2MV7iOzfXl9dQjYGM32v+F&#10;urZt30A6fCt9jz46ex8eaFNYUhYGMKJ175LGFuVU2yzd4Vr6pP7Ca/z2e/BOXWMvTosj+m0/rrPL&#10;eLDt95r62pZm34DR+Gd3YA66K/Bzt1BcatNeP873zvsBJ9mTBIFFe5PgE+ibqR++oQvdgot6W2xn&#10;MJAT+lj7Zdw3qT96rC489Of8LjscGI/lmOkHTuqxJfRycVTAih6V+SRg/YjnkUSk14O/wTNtdlmd&#10;c8XxgFd/2qFJJCTj0KHjZQ25Hg8Qmx37+PhFn1HwfSV3FOCmrf6Mv3cH0QOt2FIrAP7+3//7LZW8&#10;l6+eNFEww+V1ht26hnQMjSRBcds5riSdM7CTKFhTQmFzkPOcbRSliUJADE+upP3ldGTpBxbpb4Vr&#10;y9kGmuHjX+tmPMxCBITxe8tFOPzOfzSw7YZRF5VT/Wm3G6bZLva52yrBbq7BtjPnf8VEobPh+bVJ&#10;gv1u2hlt2+vvVXrsR2kEnPYL0wHWGtuFu0KZcQSoqT5bm86vpZdf3hrhbQoCPUbkm4mCZDGVB27w&#10;ptXAnHPZb0BeeLNvoiB4ztjJ9ZPkJDNeQMHc3Tik0vGAw3jfTBTgEA72d2VK3ewCfe9q+GotmbyY&#10;ANj603+27F1quVDvYpMLTbuVpwdcf6VEoXDmD82cx6fSfvYtFzZGontjoEG2pbfN+cKAJzFu9svb&#10;pZsyM/iOnZ/r2l3c29S9eH6Pd8y9bhxykB9n1zhGM0KMZWd3A4+AnQFS1rCNkdTXOET1wa7fNWAM&#10;6xiu+ZiPoEY943gLEkPIyHJ0fbVu2hs7ABUewbgAV7+Kdj1fo00yEaKoneFIhrqkJnJdWXYu1xbf&#10;gd3+QiIR22ev7Y5x1u7COcGWehzCrKmfwOyiw6xhR8fUW7hdc26TGfhq6/giXB0jRd0933ah88xQ&#10;ThKwiRDY7Lft0sVvTnrW3o9zqvCmpNdcl4jBSZL3pg/ZegAcf4xnCZilYI490C5BmEmo56dnT2dW&#10;0LNvM5v/NufISuQmSd7Izfk69cXJBi710+2B21yTACxu2nB6vtx8/8Gd04cf3zt98IH3z79/8kDz&#10;1BsnrQ8bOPkF8mQGzjKJST7Tr3FTV3202QBJ0c62MCr6X9gdq9dlF7GbNvzdtuoszH6r71iA4bzt&#10;YhAz45odNLkzCap2ZFy7FgF1+nF++xy6zXUwmhEW/BpHH7aZ7bw0wXz0doKqabPjoKuCDmxSvzh9&#10;wG+cVJqxcs6e/jVRgG/GdW6WR5w/ZzByrEyALrj1uljJDFi1Wfg3gBrZm0RL3OE6GLeog3HtO3iC&#10;benQkuv7rQ3l7HyKDRzwlCyc8SoyI1DbOvbF+diW/8YsfS6MqZprgPIbfIqk9SyIDpxDi1+Udxsp&#10;qxxeaIsG4Fzer97gqXH11xn91AG/topj49hWlhde43YSI7/JwVlAHgDYD9dXBr0BT92LfW9Rb3G5&#10;eF5d57aM7K3vOMdZKW8OfiuhZq87dr0bOxD4FndtjLH8g5++nVcHD9dW21zbYFr/i7sytmXgtRkX&#10;vGDSh81YNjTqHYD0qx5YdtKiehSdnDsDQxOYrE/3W0FX4zcJj13WV/4f5mebROGCTUxfvbOWoq5v&#10;UeRsr0kU6Hh5E9g8SuAZBYnCyxf8yfAFPuTFMVnfO6lkYWXp29/+9ulv/a2/1VJQXr1++tYtWUb/&#10;xfNdFxuk3gbw/J29j/pdmNu7C5Mo9K1HDYUoxBonxA3QgM8lJvJqqHM5ACyRSlQliCtLdBtAbRfP&#10;/ffd9ImoBGj7da5EvgCHc64PHufHuy1se822+4vX9vgva49af/VEYegm6N6k4V+WKLxJRO5L1X8h&#10;UTi2hYlQ2eDv+kU4bb+Awxz1wzOSBW36/nA0OxSqhcKnHVjnLkL2KZIFiUJMgg4HZiU/F+4XSRKU&#10;f1miYDPWOi2woNfiqV5hdxw47C3f8rzE/38kCpG3HFMTY1iC1HW5Od63Xy0v/F9cjv3Z+Qt1ln/2&#10;6yiXt2d8uVBs32xru9j3X7apa9OHOm11wWj6vUaOkXn29Hnp0lcTWp8aw62e6/YXEwWGVRsGlZUA&#10;k2NBVg15fjPGDCme0yJwCHhsnVGJQ2i7XK8TVa/tzm3MtBFApOS3zfhb1JskYB3Y1hm8NkGYeudO&#10;ccexbRvnbDuuoo2giZG34Zci4IHbBk8Kegi+2+YC7HUqF/AbuAYWNC0jUn/Hz0EDB/2rp9+lh9+2&#10;7dfeeU5VotC3rtRpn9vHGSvwxH459szIJgq2XbajH69J9H53154mSXA3Ab5pnbEmUOFjXr78uvKi&#10;H8+3bH/GhFcQSpnlK5zYrqF3Hs0klGbufdTPazfv37/b5xJuvH/5dPO26x4IdJdj6KLPIc/o1MWg&#10;aY+XX8ZRXGsAgv5H3enn3OYob0Kv1cOhVQKB8Eufu6zGefXOeFH8YgcjX87pD493OYSkpe1T1Bf4&#10;KPp2fcaLnOgk/zlvG/gFXCNDZ3cFc+yaTZIgeXUdv42vP5s6xrGhy9rcVA3853DAZfGdMY+kJPDr&#10;u2OGNuxBzwc3d30maRmZm/OT+Lvu3Pal/x3D5ppt5VE5g6G4Drz7TILz20/rXDjHHvNbbEnhECTm&#10;eHXsF/rOsTrK8tsG9sWruB6b+vTO81LaLAyWl5zL8Oifthfba2trQh+50G7kxSTKuf9zDg/O+LY0&#10;Jqfpz7b4qm8lARtBti7iqE2vH32aMDG2rXTZPnN92zmv7ZbKceue82dIlP9yvruIpnpNQrJtQK5s&#10;P3BVLtLY5nD8xvQPTvZAEVdeXA5X/qfPyr/JgVy36V+f4Gc3ypfQd5MhxTV8W/1buNAXrdFSH3ve&#10;8cLv+iYKa7+n37EXC3+Phxilh+SvryiNrrfPxALndMS/SUamj9HvkcnUK+zLz7nr57xnjOdV0V+f&#10;nj8D93unG9fnThkY0Bi87Iq7n84vjnBiT3/t137t9Ou//uvANODzt0+SKHz5kIEO0d9RGALLKWMO&#10;BaHonJqlRwQ8Bn+XHgURTl/5ZqJwJchcCdB6W8HCmDKviI7Bd035V7GtYLhtdFHQwIJY4FjmLxyO&#10;9/dfZfuX1gshQ5LScwL62RNf5wWYqxKdfbdHvxw30M7xX+WOQvv1O3vX9POXbcEy188V8SL8PQf/&#10;HDtPMNW/ad1maNgZhzqg8C/NKrxHMNJXyykShLRvkpOOwC8YBlXUIH+RhQbGA++Ld8nGycVU6viz&#10;O+fJnjPeGko8BOhCf4aHdoFDd+7IXI1cDhZH/8fm17bFDMctFy5crHNW9zjqrJaxHGfsf1GiANc+&#10;wJxNcqWeX/YBs/2UHweuLepeoMNuZ/TIVqOSaxdlea+tUUGnMX4Rimyubxvbxb5tZ7+cP/r6hVkQ&#10;51LODdnqy2Ho4wgZGxgyQgzYRZjmWBkYptBRkxM5l37Ai8c2warANac7U9k3vhz9ddaELF4w9r39&#10;f/QLrsXbpl3b+pf9JjfjTCYYAMvUOxrZQgr8se3Y57g4f/AsZWjxl9A3u4Fv7CBHh2euoxHnpjjG&#10;R9dd06d2aOJaZ59Cq8XPXp39vWMUt9BHXW3VuTgmfoHbNcFslyMe/aiHh739/2psY8dKG/5tlzR4&#10;+8ouPbKBb+gy+rZfXhUceW+3Y7OdN27cOtb6euD8al/TrB9rYxVLmnadvDb2W/gM/YEHvSQnHhj+&#10;8MN5xsBdKG/pu3z1XZJUM4cC0gnqbeCD98or/BUMsqZXEOs3Oahepp3f+hW0OyZr5KHB1CEne27w&#10;J2AHv/PHATunrf7O1iLjT+osP9VzvecuFO0U19FacKTfvTuljv63/vBRgDm8c24TDbxdWDYBSaXq&#10;kSUU5MNWuMN/mzr00V5f+iEflZHA5PfSAx429RZu28Ln90WbsPtv1i/fGyeYyY0esDerSvnteusc&#10;crFFb5XD9OM6fJy/CJdt2+vTmNWZ9GuzPys9k3NH+5FxdfvzzO70LibYD3z0PRMe10tLv8GB/ud6&#10;aOxjVjn9XvRrhfmAu2/DOfTWWFsP7Z1fHG1/GR3xFp39bR/G27G2jf3qfgmZra2Wdynoysba1s5u&#10;+6HJUmx4u/y1GdumjZ7Rcdv2fHDYZYHqalseHO3UdU57OuBuZXUh5wS6+/wAeg48M4mzfWmnwF3d&#10;xd+mzl7Pj/Jx2yyd/V453GsLX3mbetWJ0LD8y/W2SVk8++xG7yBE56P/Z34nx4bt0GxsxkmzA7YZ&#10;Rz/4kiv97Xw0Of2OHvfDiUeiYIJHkuCNbidvIr0k0Tu/W6Y92sELLGzp4qRIHiwZVgrG27ev3j59&#10;9qRfS/XmoyYKgj4hVjqYNxtp7EHmC4lC9h5mLrDBTAl6Lf0LsJdDuPkISH4fQCDgCndnGXIe8f39&#10;q9gQBIM2yyyxs4EFDDvrsoxQx7HrZzD9C0BrG3+E5//bhleqpLxRQqYmCjlWcvlMvf5CopBja/7P&#10;EoWjopzMoX710UQhAan+LyYKi68NvLt36JLr9sel49r8GN7g3aV+iAcNfR/Be6G7hjF15vWeEX4y&#10;k3YeWsZzS356F6TnUk+XnHMgQ9nu0SFjv/xrSBSGt8r83kRhE5fSVRcuHlt/+s/menYtF+pdbHKh&#10;6dnW5vlv+bBbfx/HTYoOoxjAg/fIDfnvF1uDhyDsX5goBIcd/Iwe2eC/AU1vj5PjXhl67Cyi0rGz&#10;aavf0i7bjtEth3XK6f7i+W1rO4PvDIaRFzDocycBxnAdt0GPsfSj17MgLOcNU1gjR5B0bDanrxrN&#10;RY7rzKCFv97nv30OvgOndgsTfQYDYwv3ge8c59323BYOocHwQWz9Tb+OoweFc+hZ+DP0Xtu6F8cq&#10;ntn3t34P+GzwAaMOzNQtvfRt236Akp6Psc/H1/9ZnWx+6+8sAMh4ZvXp786OcWLoOW3RYmDu7fEE&#10;OuDTxwaB4/QmQOkYxVm7kRHXfbQIf3Kh7fUND0tPPChoppgVQwt84SSdVy5fTnlvHrhDj31WTn8z&#10;6zo4GUe/YDX2gDMP2bIFigCBHer105s45CQS10Pbq+R9+mlgHhrCR3/GvMi3DdbsG/gHR9fAPMvZ&#10;wudhSDd62b7Sv362L7S2V5ame82xt8+svoLHBp6leWEhC/pK2Rli52c9/rxqtHQOvDvOjqnAefg8&#10;OKjLzvT1i9n0p1/nVSpcAlJJTGyxc+4y2HYc9h9uy5PzgHfkAwzGXL9uXPWd799hA53TZott4VZS&#10;Pf0EpguJQk9eaKOgXycKAg/dBe8G9Gd1/D5oAOd9na6T2q0eum5bubB3Ds5Le+dWBy/q/MWy20Ua&#10;qLft9Y1uxoRj+3MnJTAtfdWb6yOzvbuX3zb9lXdpI07bfu0XnqW5871mn+sNSsncUWf54LdiI5sm&#10;ZrS3hYrDu/ypcx7roO/Quee3fn4vLFv87rWpcFbXXlv42NOj80nkcz7u8Y7jNxsxSxnn7poA+DxR&#10;wLNz2mzb/s4Yjtmnjnlct1eW9wuz402Gi0/wX19wMabFU4mCZKf1UrrpJofqozddWny1M54iqNfX&#10;xFyh0dH/9HVOV/AzTM6p79gdBRMZEgVJA7lqiciQkStXbsTCSg5mWRp505dJB7gZg+zVFgA51/w2&#10;CaMUk7NE4eHD05PHEoXpXKJQYjTCCjGORGGeUZiE4T0RIEGq0hC0KfMwcwQoQFyWKHyDqEucEqZj&#10;jJAuc86I/New6VP/q4Tbt7EXDjDZXFNXmy17/i+D7Zvnvnnt7Le+HOefJEFA328H5Hf4XFmankK9&#10;HGiFfldy8S8kCsd21i77X0wUIiDpe8f/y+CtgB0bfNXZa/auO7e84TR9edFSEvR6+SZGOQZai7NE&#10;AW0D8yYKlvzElAVm51Kv3RP0FEfgDGgSm/9+iUL4G4oVzpwrPqm3icLpTerE+fly4b+K16O25Ofy&#10;Ybf+Po43UeCYfVgtCX7bUPrXwYH8ceIF78BXV/DfUhpk270N/ssvRT9+25Z3jBJaOd5t+9zj3fa8&#10;MS7W2fald7Z/GQzq0jfGC1Jbh5GdOgesOfasC2w3mGWsPIzm/dvOM8AM2syKzXilV/qwGUu7cQyB&#10;O1RXJ8Sd2a/apYVt9ovb4ud/530jQd+Ln74dn48xMCoLh2sX69na9zFO5T3HDLLfW3fh2Pbbr237&#10;ct3xlq2r2Fy3bX/gGToKbASer1oXL9DCw6obdGu7/W+fjvXBCU95fnr+7EXqD5zexuG6viVhcMKf&#10;i4E8R2RW/v3jC6HzOk/PCFhuFZvBeQUWCcTz5wlE35r1d0t87iC9OfzCbo4bBGqbcfFzl6goNm3A&#10;sHXcUQgYcYiOx87vLB8HDG99Or/42+uP/Cl44fyeW95IDgT3pUdg63MM2S/cZzzTZ+prZ3bOHZvK&#10;+wHrBos2e7/RvO/HTx306Lr96BB7twlBnw9L3QxSPus/hzNmz53r+sqH38pec95+cUvrwH4EOynG&#10;XzjVVWdhkLjQ2dL71flyxw1sLtJgx1TwxTgTCA1tbMvrnjva4HFpyycoR/C4+Ngr6oBz5VCg5g6k&#10;367pTz3+Cx0765xyJXR1XhKysr60MQ69SdPqTR9sDt4ZsfgWxoP/6Lf47XYRxsHhPInc38bYop+L&#10;dNqtdbdejovHUVdfdIBu+b3XCtuxty0M9vpBK3vXjYXmuXjWrw0t8FYdvaR1/SveTZB83reyx7vt&#10;+b+snu3iWDbH5Ku6nCZ4vbq5beGwdRW/8ZtfAKtzZBN/Fcf627bkiV20la4pHe/4bdu6+9vWsXK+&#10;SzCPMpMCB89SbM7Xtr6OXgbVlYulgW1pvtdm5v88Fi619atN4oXBFT+nIM7KzMI5xwcNY0+vXjVZ&#10;YnIOPv7ThyQivvSdh7vDl/yRZW3Rzx5MaFY/kb7A6nhoeuP0/wFHkLPOJYMQaQAAAABJRU5ErkJg&#10;glBLAwQKAAAAAAAAACEA5I5nTigGAAAoBgAAFAAAAGRycy9tZWRpYS9pbWFnZTIuanBn/9j/4AAQ&#10;SkZJRgABAQEAYABgAAD/2wBDAAMCAgMCAgMDAwMEAwMEBQgFBQQEBQoHBwYIDAoMDAsKCwsNDhIQ&#10;DQ4RDgsLEBYQERMUFRUVDA8XGBYUGBIUFRT/2wBDAQMEBAUEBQkFBQkUDQsNFBQUFBQUFBQUFBQU&#10;FBQUFBQUFBQUFBQUFBQUFBQUFBQUFBQUFBQUFBQUFBQUFBQUFBT/wAARCAAoAF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AvPD0t9L5ssD&#10;Vds7OKwuPNiq9bXP2bf8u/dWfqu17jzGljh3f3mrwj1adP2JaRLaH/pjVe8hubmCVbP/AFUq7fOr&#10;nb/xJElnL58++JV3M/8AdrM034r21zcOsCrcxbd6zXC7KDH6ydRbeG4Id++WSbd/fatXybH/AJar&#10;s/4FXlV58S9Qv9WddMsftkP8U0y7KpXOla9f7Lm5nkhll+9bov7qg5qlT2p6Fc+NtIsNRu4J7yPz&#10;d27Yjb6ytSv/ALTeRS3MXnW+7evzbKwtK8EwWdv5s9it5LcNvd3/AIa6pNHtkiiXb92gxNDTdVi2&#10;v5Xz01PscN093P8A61vnrJm16x02V1n8uziX7zvL96se8+Iukf6jSIp7y7f/AJY7dtBtUqe1OufU&#10;otSifyv9mj+2v7L+Ty9275vvVxialq+sMlmyrpXmt9yFd9aVv4ZvYU23Gp3O+gunU5Shr3ifXIbi&#10;az0y5a/RfvXEMXyVL4V0/XrnUN2tQed/Gs1x8+1q72z02xsN/wBhWBN33vs7VY+wXlncRStPJqSf&#10;88ZvuUDqU3E89m8Dfabi4lutTuZluG3yw/wNTNSs/D3gmzl3W0fy/wDPb+KvQLm233D2ds32Z2/5&#10;bffes/xD4Y09IknubVbyX+Kab77UGn1Y830Xxm2sapFFZ+Ht9orOivtrtdKhufs/my2cFnu+782z&#10;dVi51ux8MaakS2ex1+7aW673rmof+Eh1h7eWLT5EtG/5bTfI/wD3xQcJp6r4t0ywiR9Tud+5tkSJ&#10;99mqG28Q3PiGVYrPd5UX3d67HWnp4A/tu6i1DU7mT5W3/Z0X91W7DqWh6VeJptm1tC6tsl+bZQBz&#10;9h8PYplupb6WS5ll+b999yn22m2mg3CS/K9wvz+Si7PmrmvEnxO1P+0rvStKga8uE/1SJWh4S0fW&#10;tSt/tmpxeTdyrsdP7tAGlqular4k2T/aZLPd9/yaZb+EZbdNkt07N/tLXbW0MttbpFKmzbWfca75&#10;czJ5O7b/ALVB3LDHQaV4e0/St7QQfvW+6+77tW7e5+07/l2baKKDvKNteSpv81vOqv8A2b/aXytL&#10;siX7ybfvUUUATWem201x5vlf6r/aqpeXkVhb+bK3yf3E+/RRQcOH+0c14qm1y/lSDQFkSJW+a427&#10;Hb/crn7D4RWz3ST3l9c/aF/1qUUUHAd7NbaDpS+etn51x8qK+3fsqW3m1Nvmi0+Pyv4pn+fa9FFA&#10;FdtN1CZn81pHiZt+xPkp/wDZsn/LUbWoooO/DH//2VBLAwQKAAAAAAAAACEAwEpARscCAADHAgAA&#10;FAAAAGRycy9tZWRpYS9pbWFnZTEuanBn/9j/4AAQSkZJRgABAQEAYABgAAD/2wBDAAMCAgMCAgMD&#10;AwMEAwMEBQgFBQQEBQoHBwYIDAoMDAsKCwsNDhIQDQ4RDgsLEBYQERMUFRUVDA8XGBYUGBIUFRT/&#10;2wBDAQMEBAUEBQkFBQkUDQsNFBQUFBQUFBQUFBQUFBQUFBQUFBQUFBQUFBQUFBQUFBQUFBQUFBQU&#10;FBQUFBQUFBQUFBT/wAARCAANAB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W3yzfLPLvh/iXbVaz0+CwuPNWKN/99a1f7P/AOmn/jtXY9Ni&#10;06zHmf6Rt/4DXhHd9XMWaGK5tZYJ4t8Urb2TdRVHxZ4lfRTbi2tohubafM+aig4uU//ZUEsDBAoA&#10;AAAAAAAAIQCQlS4OQl0AAEJdAAAUAAAAZHJzL21lZGlhL2ltYWdlNC5wbmeJUE5HDQoaCgAAAA1J&#10;SERSAAAAXQAAARAIBgAAANLAeMUAAAABc1JHQgCuzhzpAAAABGdBTUEAALGPC/xhBQAAXOxJREFU&#10;eF7tvemTZDty3Rm5L7U1e/T//wszn8ZkNhwtJmpEjWhqSmqJmk0iRdOu0QfJ+r1Xuc75HfeDi7gZ&#10;kRlRXdWvyGmP8ry4gMPhOHA4cJeI2vyefvd0wp//9q//9MlnB9D9/f3mxx9/3Jyenm5OTk58hDjC&#10;Z2dnzg89Pz/7PLKcPzw8bB4fHwfPejiHooMjdaDognJMWc5fo8+fP9t+6DX5tHN5fbU5PVM/n082&#10;Z8pXLwow0dPz0+b5SW0/Pm2enpqVPjlXP1T3Ued3T4+b0/Ozze3t7eYXf+OXm6t371V+sXFPsftQ&#10;hjAofAgt9Z+L+SQdlpHQrHuX/rkOtE9uF52eyDHC7SQ7ucsPJVlgG6gTW2LfqU6j9wSdpF2C3IGc&#10;BnbTvnwZoCLsEFw+5WSci3AaDDWIstTHHe0M0FXBHUNkX7MrouNn8jyzZuRe7nI3X+a9Tnbushvx&#10;J9kV71ePNFvOzADOKNjc//7n/+Tg8EJo+Omnn6rDIhrDQHfIhm4DNoA0K7xsnjaPDwor0vOg6fj4&#10;9GDPArmuMnSH5vOko5d236LUKZuqkbS1ixA/OXnePBJCSOvzIrwAqArDBvlBeRKg3j0hVMcLhagP&#10;nz5t/odf/nJz9u5moxHt8HIM6081tMQyzhdgi6G5k1Bl1/mz5aojEGlpbd2LpxA7q7wAHqxYW4DH&#10;srcJp7i8PDdfXOxnys/OLtRmDajwH02sW1r66864jlm2mVVGfzyATGf1yVqftHgdzAFjZindRwzO&#10;vGiiYz5ul5XsWj8U0Gv6CxwWJJ3T9CvNb1GJNUBvsHHss/20yJcznGnQLjZXV9dahMWXV7YV2x9l&#10;5DPTQJBb53/6sz8+OLwAwt3dncGJh19eXW0u1di5GoDIC0jsGAhJOacO5zPYs/yayEcvPIcvKLZA&#10;yXuVqNvJtygzDqIW9ezxrWAu5+ByQBfQ7Fjw7Dv1U/6tvMvN+4/vN5c37zenwsm9nAF4i+N5Pu/Y&#10;vGsGPGq7NNJT/WN53flTLUQMzkEgr4gdUvTOtq457ZrmdpSUNf6AdA2GMpEh3ClenxOe5ITXNzfl&#10;6QpTzwo3UuvBwdM7aHXFAziehlEA6w6sOsFe+P5OrCPnqfOSUfkyz12T/lmn2etI5Qc4V6hKB9C6&#10;rTe4IDUPKrw3TyqXkDLE7FoAlmJm6+CzAbgi53ZMP1XlQ3k2ysA0ByQD3kxoIa/i3TaXjjkdVp4Y&#10;WgMP0IQmQkoudF6AsoPQA0v9qv09TLnqwacCKmnr4SiWoDcDgFoLrsAFU/Gj/jzIXhgnIZY/q1zV&#10;2dq0px9BGBWjoXQooCzALJ6OmUPO3rpst5yubpgCStrY1v1gnTPoh1DAjC63ucVtH0fKsVHnhrfr&#10;wfpTCkUu9ajoDzLGXcBqAHQdKuBP5Pkqoy8s/mIWWrzfoAPSoUzn1YoXtivFrCvFLwDCyIAOPyWm&#10;K79GW51TWt23/Mz0gFCFfncQo2hlAgudD1pDYkO1wYAeR2hfWihyDvZ1vm1UuyGSZUtmCLBRDrDl&#10;3TLRoeVBJ+zR722fMiUL6CfiCj1Ko/Rf/8n/epD1GHbGYiHAWdCqYRqVJwKIGrLn6Dyhw1s8GpWx&#10;OdrT9KEO3poBpe6VtlrUs2etKAMAcUTf9c21zw8hx9QmdIU80OICVKz2gfXZgbjy3VfaJ7/BrrRF&#10;KswQwxsXYr5ytJPR9vbyohZWbSUvzi+PDS9Lp0kPIzsf0OKBYQgQy/AmkhjaupCz97Y8NHRPvDP/&#10;mE/rCAXsmbds1zl1dKgyGY2F5TL6SB1x/UmAE0rYJvpaw/W5IKpZ8KTY8yz2MOCM+xrfxxiRsBAw&#10;uecwzsWCGXRQXeUcfVZtAXjCjqfgROv2vga7LTFke9q2kM/1DxGk8HB7uQvr8CqpPvXcDsdmQIeZ&#10;GYQZZoLizPGgQ7UoNOAwn07XHbo+iiF3BJ71WFezbMqgzTJfjeV5MBQ7t6nsJZu+YBP1TH0woYsM&#10;55UOAK1dTIWURzNr3LKbKdDhckajMu4TvMnV0DwFx1QsS0q3/nCstqrOmjxA0gmfwR37PZgH8VL/&#10;UKbNgk0fAVh2ome3Ltuvbp3SNXUxuxwIINlxE8sRxCZ2J1wgnZ7q0l/n9njExQV1YeG/f/mnf7fc&#10;4A2KoYvBlYcdAb/Oqxy61CXwuS6LTXhTpSyDfNaA1EO2dgevUxb1ay28hxLtPGjbCQjQAjoDUnky&#10;wX9O7KKwzoWOAdQIPNnxBLjqPCtUADoDICVi9VNXpk9sF1WffToD8e76dvP+w3vZeuNNiJv697/+&#10;+weBDmE4e2SsZFsFUM4XCOnMTJcXl74/DaWTToup68XTfavKeP1A4BWirncvR4DOTgmm7gL42eZc&#10;QNEmIYao/OwVsOJ67caqa8LSoHN546NAB2gWVG1T9O9iI2Wqp1iundmdHAr9twL9w8ePttU7P4xZ&#10;T6vXOMau+by3kmHutsHU2UV0ginosCJDU883/Kf2vibvIpm+ZYdDXPNCNQvDRtlIu0hJYWAd3JSr&#10;PiixlOtQOMkGxXpbMit8jfFyKnNBdC1m/0l6sEYSZkSTx33vmdATcsrGYHQd087c7tdiU7c3E+cM&#10;ivMJgWAa+ZAyySldleXp6jqwyuiDIE145PLfV6Vi8pyv00bE6t5kPhg3QL0Q8O3Rvo+s+A0Tx5OH&#10;5xhUGC0NgIE1uFkLqqzagpZ24dTbZuQOJ4NrADpjorVtcLW9i6Z8VXRd26h+EJ7g7lf1TfLGgArj&#10;3gtnbzMfQPdU3MGZxgPkqXekY2oMsTH8I+1OQqm3anvSubCKjiXX2a5ooNueAGWmrETG0XTSJZIv&#10;X+ao8yeuqh9UF+b2sIL7s/I2WrzFWsF0LN/f/Jtf/Z30+FXCKMDFk33HUQAbMIz1LgSj1ZhkAYUB&#10;IG8edUM4Bo5BOnN+9My7GSgDOQ8oZF1Ksw4cStbbe7jSvtjZatVuybHXc5bF+SNYeW7qDghqhYoK&#10;6zoqrDzhvsp4Vr+Q5ur0kTuK6t/17fXmw4cPihC3ttfV/tU/+sPjQW8QIF/Cix8euI+yvLeCLEcP&#10;ijpioFR2plWeZ5GUn4vr6rS2j9yH5+bXFuiSuZCx0QcZGFHOD6HohFLP8Otf1CACmN6fy1qO+ldl&#10;2rC3n9YsoPuMj47sbISzQGdwUFAy2M7ju5vbm83VzY36rXUOBRjwJTwTHUqfKr0AHXZ+SThdqaKh&#10;c1utaUfWF1NsC8cAJ2MMR5+3nD6y3hc6pEuw63PuocAhARlH6bCjMFTMI8k6EmYM+hqc15iGZsCr&#10;4d00jN4jsy5bD+TXorSD/gprX39bSsisXQtMP+DKG+y8L3iIsY/iqfWESYb0+b58/ema355iA7Qe&#10;6K9GrbcehJCutqC0b9bHoGf0D2FGNTR3gPsXu+T3scRNs45vTYCR9efrct+ans65xVtbYvoWBxN2&#10;uor12b/9p3+vVqU3CAVME3YdlV68lXNvu1YhCHl2L1DyAR2a60OUc4sBw0lDDDLyrPocU4dQB611&#10;vEYP9w9170X0Wj3DpD9IeCFVgjwfxeT5Pox0VBouT+YuY6GqKC/Puri63Nze3G7evX+nC8cbbyJc&#10;/B//xT84GPT5uG046aU8ZRznekudlqeos7h/c/d5eacG+pqgz89VX6tnk/QHCe4wemdCPhldTe5l&#10;gAfofTUa0K1f9vI6xvt37zfvPjToZ/3ey6EUQxuPLXJbGCH2PRSB5QVG50l7j9o6+mDjB+3Q+/WJ&#10;hgEoqZcM5WigReO8/8h9lCh2nyRYmw2FF3E2HRVSwIHZDQsL/W3htzkeSPwOeJyHQ3Me9ebzUM6j&#10;B5rT34LQX/fOZT8OsYftLH304j/OVdebgamMGC3O8SWrLiyoa6g9DGXMIUydkRbNIM4UQM1eyRde&#10;E1nko5NO2IsmeXP511ejt7RtlWMPBx9XNlnQfwwnwJvl0QXyBLb6Zz3OOYI0rp16nWbAaG/r/AVN&#10;eZLlrqRjOLeKfatUux1dcXiwWwzKwB9Lvscz2TNYzpEZzVUQeawxSlkewoJyOgHZccd3EqkbGdsF&#10;40CxUcfh8UeCbl0iDILKgGIoHYDmsrVMaC5LGOLO5I0ul7lshrmjmbuVEuyaS925zbcIuYADzTr8&#10;glGD7ruFyIn50GqFlnIALu0JHdLg0metpB4rD5YVo56x63wkKxQxC44D/RsSncfigBBKukAg0dwU&#10;4A6l12SjC2bG5cEMDzcK6LKxbuzVgEDc1PKMlCyPG2uXBbNdxlzqMUDAfWi8+B0QUBhPWbmX5w9u&#10;1PX2w3g4CepaHM0CWUdecea5AY8cs2UVkgI8swInYWco2XOeJfB84UqDlecItVsx4PJ2mc2/7wf0&#10;gvAlzZ45D4DjrQdif923KLpM3UyBXgNwyWvPAvxCfKmLmgKyZmKeCePN5J/7oY1AF/gX51cKQ9qP&#10;O4YLeHs59WiBQPOdEB3JtKYT/nqL0/E+FqLf1qervoEWe2cVTl7GQG3VK4R1YcZ75/F2Hp5ni1ih&#10;JWUwg8N1Ctxhx3Vq9nhGVRPfD2GcO4DBYu+dBUBYf4LdF1AjKiIliJcPgI8SqBtRex58bAL8AD/A&#10;LHAdvz14ruQ1wIPgGE8dyTncfIeg4w10Zng3nwAu4u98fhSpCtVyETQPaC6YxoWT5BLC0mbZhtfX&#10;V32wc36gzsVjPaarWWtZhSXYLyD1d/S+O9AxONtHuPKKQ+qmO3UsncnTtrx0zQa9B1zejdMvoWcC&#10;vj2e0FNhhoUydzAXuyuSY2sNLsQO5rsBHeMgDH/oV6fheE88CFo6dRzwAMuiyKM/vphmHm8v1A7F&#10;MbwHwTMNQFXXwYd21aT32y4DwAZTZfXYUeAzUOxuuooVWK5kvx9Plz0Ynm9ZcIQDfIFv6wfoqTPO&#10;91BkiK8BGc67Od4Wdh6hgIsxXw3jyXi8Giod7FjSVoOIDYCsj52g2wL4J3k9nu8XgLWDCR0MOrOD&#10;Uc80OZhcb5vJ20fzV1u2vb2uFDl+KeGdeHPeyQnQOS9PL54XTeI8r1PUw4qyozrBLMDDAb6w8XpA&#10;vq9SsVe292xluEb3/8M//9/Q5EyOjkEsEDplyqTTAIHhx7w/aNAelu+KFvAaa4583I5PTICOpyzy&#10;VZCpDuV4KKEP8k7COw3VJ6/1p7y8uZj+nrdtAOnXoSUGwIz7g5hXHrkH86Rw4zcA5MPPmiFoc4hR&#10;Ht/A+PDh4+bdh/ceSMqGp3Pixmi04LdRlAA6YPzwm9/Uy6NHEHXjsWadL/ebe8FMe6J4Xzwwnsc0&#10;B6BjAZ+JMIANOM/nnlGwnyi1ffdK39199u8f/PDDbzY//vSDz+cZBvjLAJHTgE9pjjgXMwX7y+7q&#10;q0Hf1RkUosX3GHwUQF12DNHg5ZUAvBSA8wUG07YXq4PoSxpvSv/SjyVcpV8vlZdZBZR8u48rep4x&#10;28Yv5wUjf3xq2gIdBoQI2usnNknmEEIcNuiT987AB3DfRxelDnZ8C9rqx0TO59NlxkK2GQ/SNqdl&#10;9CH929BON0ufhxGeKhigLVIK36QyDmC3FiquzJQHD3CHyt++Q6+RwdzBpm6WM/IG2ClWufGY5Sop&#10;WlKHkEH3SDfA0NogFrvEJo7HkDvQAM86Z1q3/7Up+mk7oQ3eadNsnvMrA/O27VR+6s51DqAG3ekt&#10;ijEAZg8lTFzXBcQxRMzM4kkshWP8mr81zX0JB3xosaVw9IzsMmd2uanxseCcfwB1eCmF1B+MPrEb&#10;1s6B8JD7yodQ6nvh0q6AbSPpmWu/+7ujGfR4O3k21ARwAW/biwGV7eJSXuTiVD+QRky3qiBlI4rt&#10;8frEYI7xiNep6iMXDy+g401wSf6uKDM3x6SxNPbAdB8uUh/0Nza/pCF4MBn02RgYSiMANVPK3yTE&#10;dojOhqc9eN3+tyL1qlMLzYCWDTUgXkwtUPVyXcE5ZtrWLzB3gD4zBNi57I2Hhma5vcRYiZGbvWoG&#10;9wWrCkfoRdlOtujBZLwqRqyo8qRx0c3VKA3MjVB/V/Ujo+QILxD6zNKcTqVN8hIiDiF7hrVJR3dg&#10;zWtCGv2H8y4E9tOT759whbws6ugBSFk00MA0n0+0nFWv5pbHAB1IluRdRhqPJj8pmVZ13kC9v9dl&#10;sy6d8VTuyr1FmRnIQ5wnL3o5Ji/lXKJjy1udQBYbueA6lGhp1pr2OW7bAhawrjNUAVCfT87HfRe+&#10;gvHA1ajvz2udO7/wb7xwC2Hjey8nvvdC5Zvb282nT58217c3xpXqK0+vj02TEQAW8Mkt76LaAaQ6&#10;5ol2AZkOJ+y4DXU4bb3FRxGgCci67131A/SaCociUshFdCmrvOLk7SCKpuIt0BcqTdUQTVSNAHQI&#10;IQVHxzYtOny5LQZ0Pz2nDT7d1lt8CMUGxM+4CeUr64V3kbTrTzlb6oeh2r8zO3Qd4i0xX39f97NI&#10;tTpVtLPFdSNp6EtorafA6kII3V1GPznOnvwau86xVFg5ZCQN7dKVQfVDCsKFZMiyc/TMBHSvD9hD&#10;Hdd4nfaDnk8bw8gnBBxDs/zoROskjGwvaN2W5A7hY2lfjXU4W/rMn237AbwurHLTLmvf4fbsCS8i&#10;tWvw2wAadwgQfykJKh/xDndQYOc+tqfo44M74ivGN7muKI8hehKG6FvZsQz+cICWAc8Bp04cCrGR&#10;zcY5eNRV7eE3Alvff/qzP36eRzgeHSYfYwCG80NvBUDULU/A5tLljorTwZRFd+Rfo+g9xgnSP2i2&#10;BTtSVnaAwYkfYEuqB0EDDLinGvAz7ZgEtn9IR2GHp0iw+6KdjCzb2r18/PjRx1MNEr21xWqQFger&#10;spxR/3RMmnwZ9CyTED+a1vrVUbMGcjDntCEg32R5uWWHjQdQZNeseLxlgy4Ilf/ofkOxOzTXRcgj&#10;M5W/RcNN1r7leM4Cojb5QLWAvO2Fe4mqeBJWonfmbqvMf5sRhUrbYTa5eRhX7rQp7YsFpdRjC9nd&#10;SEinAlozYw6Jmq08rKbwQBqgz1UGEHw6bZKVMfgYSv0Bzy49nUenD+K8B4Oalaq9RJti2nH7sGj0&#10;VR/+WaXKnDOVkQZkwPYrIrpg5IKIcwbjUHozIA7AZISmtdM2pPP3kQEendpdJx1n9tSOoBYl8t/i&#10;yB1LqUtbc/2yj0TJ+DVn201ePcKMl/s1kTseav/kNFfR7NMRLZWuRGInNYr+W0A1WPmQa9qhI1l1&#10;Vy6g1Y7iQZ6Yd1eQpKMeNOkuT62Fmzo8wsPYtwbySwmtcAYKu2Da86PEfn7rH4kQpw/UMQLU0we7&#10;HU5kO47Cou865yr1r6s18z1H3+0jzb9gSCc16E5bWOQW9A8ERtollnkBSp+z0hs8tnLaSkGMPK8u&#10;ADr1hnepLFs0g96DgSq86JsAj862gb5hF69eAB4vg/IrTfmaDextYOpJ3i+VynBsM+BK8+767e21&#10;mDfEeP6LDLGdMEM9+pG0Do0jVAh9FarpCUMeOLXkWeN0GT0T59oCjGO9PbUt87XJbc02jpOaCXYC&#10;HEfHoipHFvBPz9In8lzkukWAHIZUV7PDfepmoK8CevRp+8TfOhEFcHeuaWrbxDneU7vSb0sFODu8&#10;sm02xpGgba03AVS+mO10ldfM9MWQvXmpdyh9HU/vzsxsIz2dV024DK/pGB860vAvoWEb7aopnXUe&#10;YQEAC8SZEMchOELLgHy5rV/H023UwpBMawN9OhYhysn3VFaMD/v1ZMXSbw08+t0+1xw62i5dTrL2&#10;8NZCXvastxc0AzvPtrOXbz3e0yc0Tv0+hL4IdIydwZkbTuPunD295MbFj4i8GXCDrkWYt78mtV+d&#10;YvfwVhF28csY7Lfzc+Tee4sNNqHPwOsoyKk26qo7AV5nzjuEvoqnQzPgEJ5k0DuEzOVrLx+gi9Ul&#10;y3wrYgb6plXbRejAi9eM58/neL864DqDhrczHIfTVwMdCrD2hPaIQJiy2nK1x3XnZyY/g/NNKHY1&#10;s2vyQr7i7KpIG3Tb3zpELgNs8gX+Maj/VqBjdMiNN2NAOhUg3UHKRDmHZ9o++/o07GtK+3O+rPJR&#10;herG1Cey+GQGUzcGuy+dPoC+engx97BjpA0c1m0TUk+eouVROEzRET04iNBXgz4DuJOEyADVNIzy&#10;VShlxSpvER/2qNtFR4M+g/smxZCVQUOHp3Cxp3RP12O85hCyU7bOYfeONjz7+DTo2yI9WFO+ZTm3&#10;8h0K99DRoKeRamghzn3F5kvmKitwC0hoX73U3VX+tQn9uVVBnGaw8whO1tYCKgbkJZSc1i7nvv67&#10;n9y3yQagvkEtu3eZnj5NZV8tvBShebvlONbbtMvib0OCoRJ2ChmoU4OmZDnKbHTJMiAsnB4Ubisr&#10;z4HTgLa+A+krg/5Xg3b5wa68XTTwZYA6+SplECfh/1+C/nPT70H/Gej3oP8M9HvQfwb6Peg/A/0e&#10;9FfouI1gyR9S5/egv0KHbiNDyB9S57sCPZ6yz1vW5U5r47yXh6So0XDuVJaLobGXbq48jguPclPp&#10;mamKuVFGfglWeiZdfXfqu6AX/RIFHGgup8Mcxz1vHkDw9Ke5bsc+uT6X8rxwWnV0ZckDCZVBXMbn&#10;LQC/EHom1pH/Ir9+NI1bBMX1sih6gI0vMMgWG8sAnG3OTi/F3Bao1zhgnobNN9C4LeKUf3rkOyB7&#10;W1OMNFCdP5dz3wNgeZUiXpr727kTuAWo5Llnwr0TBgUiP1+fQRfl3IvxPRUx/x8a+lAPQHUXFLvO&#10;FSN4oVSAnnRa8rxcyn+n9qgKPIHif9u9uX3n//nl/JIXS9XOE1+U+U6IzgEwHNDgNUWmwFhuC+cb&#10;2b5FLE55sSoasKLoKOpB6vPkcyBVwWKqPNNzyZb+zIQci7fbKvquwoupjcxnoUahKV7t7NTp+91M&#10;/zyS893LigaWgaLGWOmPB0bpaq9KyXF5pyHKSyIaZlJu21D2VEjpJrfouwM9Nlanq7MQxqsLBTSk&#10;A2mD4M6djPjpGDxAV54AID0oSAB2s2kHQC/IbTkh7vo+XWzdpnmelPx3AzqgBQB/aZjvevbvCUAB&#10;Brn5OIeTXZR75rMMdWtGFHCEKD/ndFkx+TMx4HgxqYXILdvQ7wWdRbrbGjr9d6HvztMx/OHxfnP/&#10;UFwdYUEr8Auo8mx8LLsV/tv4pHPuhbN/Moqfh0KP64tLD4PGQAskg1z5BWVRpfafh3gKRru8j0k7&#10;fm1Dehn0hdD/HYLOt5nn39TivDynBUSNVz3NaTme9ix1xHf3BjuA//jjj9ZrUCfM7JGtnPwMyuzo&#10;lodrXEqOAoaKumLAHW0DuGy23e31C31n+3SI90tmZleS6QoVaNVljmzvxmOzThsS/aOOOy8QHK5a&#10;z+zJnEcuulHv/JaxOvIJLxRS3TJLfb/K0e3Yyyeb1/TdgQ4RSapDnJTh7qsBocdF7EzWP2jJu+b5&#10;zwhhL6CjzgLCrCfgrPW/JJUb8SaSk+qtml22S+d3B7pB8oK1pu08gOIq0GDza3h9EcQ34jjG87Ng&#10;Pq9U1qJYtPbI7TMRGevM6Zw54VMAVnu0qVbFu+H9eUGPF9D/xgCDs92Ll8ye4qksZvrSXXt0bxVn&#10;Tp3Iv4itndzKM6m9Tg1SRtmxpC2kqqWfPPHcvnnbdiog75xD/0evYyidyTRnh1BXaLVD+fx5eZUh&#10;IMkkAwi5fvcm5fWaw7K1rE5YuM7dm5eDlPg6wk2T60oH8tZPGWnlkc8XdE/QrTNZz3c6VYYtXNLz&#10;ndDS9cB3kty4auZXMLR1PDk/29ze3m7ef/zgb3yg5/Gp/2vM16ia3E+UvyZDR2uq5z4I/4Es/9tu&#10;/app3iOBs7sY90wcny/Kk5VvKAopnwMA58537gLefN8F5vfHtgFPrWWAIEOHDgE+fuxYuszqQ7H6&#10;pHVj1l+/k94hjUtg6YBsVxnXhNUiG75ir/pwb/b3MuXzBcGKQ6RTp8q6oCll0Fzf7M82+Vz9ykwK&#10;Z1ZYpuublDXrRKZ4R3tiGlifQ7nY8gUcOysdJWD9HiwUdjp2rKmG3koXdiNN+NNrRHlkFgN17A/0&#10;mgEzjfqHkmRrEGuw0g46clEFR29022LibZg6fKzPIm0vubP93c+W1Z+WmGR87NjOcdyDgS3anr5i&#10;UytQranSS3a5WCddsXVsKVuRxcsrXug7gtyEgey64c5f82hH9uYuYEBBWV09TkYnCUqOGJONkkXe&#10;VdJ+E0mfIh98JipPF2FUCDC2WKO2nsaZyimP7Nz4LnLn9YnO/Cq/WXlv1V+THzrQ/sqGwXSafABu&#10;2bQ175JMxqAGyDOocsnSgio9fQpJquUb4C3KYIhcWALJKk8HCAwMtzExcAYmi8WcH1lvkyY9IRrj&#10;kj33ISjznUAWJxakLFjiud5rhM206bq90GVR4yIpzH/4VBdPWpQlG3tnO2EutKDx2jagO3TVIMxk&#10;+YmhivN1JYqOQr3rpd/+O3l6Gl+T87rMzKfTyV/TKG+y8RiQxl21PU67gfx2C2AcS7FjoWo7Ow6u&#10;TuMosanMKDDL4cqeIkDfXhN8ed+bBZMqcGGGk0EBnBt03Hsp8DMAXWci11rHnBgD54lMmC9Fzede&#10;wSf5mWbgt6nyKc8sifcdQ7YPm9RR31H0o7ja+6OruICJfb6foz74xprqcR6zE4pKroBExvoBVHts&#10;6+ZjwGsBftRCHhu89TVG27OlqG0iycVRjErHI5hj8mdalFW5ZZSFIcnj6994GcZwDrjUAyA6RR7l&#10;GIixY2E7gOJJ6Isti4dXKIEiZ0AEzmI3/a0ZlzYpY1CeBDA/sFawinjY7GsNfm/4SucXcri+0HtQ&#10;f3oQN2cX6jh9kF6FN/5vaX4ikGsOXJybbuUGhb2pGm2v7tEDoLpFWrdJ68ht07qwQc6/HC3OU/Z0&#10;IkBznHlqcoCWm/6HUKp7sNpOXto3qNKTdtM2mrEPOf/GJLd9PTPysyHE5wx4ebvl0c29/dZNHo2n&#10;H8xyy93lAq90ll6+kYeVE2FXpZaSAYCylnQWlwaWkOJpOXnZJDsT9ZhqKSs96uRKP6xudK23Ka0Y&#10;XAPlkz4uoAx2QdrnqDbhbtsal+qqE2hmGUilSla/hAN9U7raYZB71sAi1ZzqipR2yX/4F/zvL85a&#10;EVWadpaLSrcOnViRDdhB1hydiOzTv4foCLoBnAlCSIDYhYxLcsfdmtIBCQ+Ehl062PbJzJopeZap&#10;mQSoCi/nCi3sgJ6ezjZ39worYiqeXVxtThRW6MKpwho1639/2Wxu3r3bfPzwweGFc9bA0rujw9iA&#10;MUQ1X1n1VH3BLTPZvEX2Ehkdbwlvtbmj/YPJ4Akk2VJbVhivU36z7ez8XfabsCEsIpfy0kc4jmxD&#10;pj4wkO6LCNmsJ6wRdQ0gr3fpNvUcekmzDTNYL3iS20tY/Y0oduhP8UTZjXDkwoj0lu1wy66J/Mhw&#10;gqST/GnywIoi57aa93qhaC/o3zulw14f9lHw0THyh1MNyAxyAV+hqkBuvbtUL9WKLFOD81cW9F0U&#10;YOmYn8QLHHYX9WLSK4OzjzxYOkYvLH3eQPhsQZtzt6dYnjZrwU4Iannp+msFesgd1q6CRZO3BOrl&#10;UnZcXwC8aIAUwA1iQW7YtUL6Kra3itUmoNd2tIBH0Jj/9QPdnggAvVOZ+WDQ24HtzXZQxWl9PIPY&#10;lRjB8tpi2q1BHuyr0hroAr0H6q+Dp9OJsAFvTnih42HyI/smgVEATx2dB0C4cC9dnNctk22wc4uE&#10;uoh6L+8af4VpALBF1Umnuhw+AOo3STgazDVVG9vtmTUz1vRXGnQ6Fc+D4pF9Oih7crvaESTIaKQG&#10;S398zl/A7HyXdYNcqPnu41Y7JTvTXtDTgV38PVEAMAhtnwFuCuC5qRXZLyKPwdKeqfFQy9UO1wS+&#10;PnB2jcpUh4+tW3sLRFziBk7eB8xTe/L3AZ9O/66ItujornbnvBkkwCE5Yu6eUMGa4Ppin3eY4OGL&#10;H5BcXfUdx/O+Eu72fOQBTx6q8D9T9sMZqXjWruoF6BDpAbrvKv7U4C+3YyMXXtNrZV+T4smxaRdh&#10;w+gjYid1HiY/1S3jRXix2/tt9Vu98dMyQOdXS3kiBei0b71N6CKPsksxD1K4KqY+7Rn0GB7jw1aA&#10;wkEFIhWhfR1d66OOO/MzU/rFezT1Ja5iQk89qM7TLPLP1U9tOwU2Xg+ovn9jPOg3fdKAodgDVwPF&#10;zbXavaicwaLvyExkRGNMKROT9mF7AKiMii0ALbuqL57r/ezUNmbwy37swynqocp8+7n6IFISMKHR&#10;nxxbhpt5vgIFZAbBA1BpBqvSFhWprj6zG4toQCwF28MTI9b5VdKlHhALtKHfC8XGgAoXgC4WYHjp&#10;8qwg2zxkfIe1j8Z6IsOBvj4fA2LuPAjBkPINOo3lctncG/zFwDKgRrjSa7LhGC3miqz09TPFqe7P&#10;Tdgxwp+BLLuws8CvkAARZuqnuhO3JasiPxdmcPorj2hAV4Wlvq076V6TQQekra+PeMS3p9VawZzH&#10;WJfRWnw1YNznqMdc3+inuY8k26dPYrV3FRzFnJM/BsJcA0NZlRPLq6/gkns5hCQIHKJ7/Fc8rTM7&#10;myJhoX+Lp7eH2kuVBqwxzfx3B0WZxIhfGPF4z+LTs6b1/OyECWI6H2D1xxznqQubFbtcbARqJtCn&#10;eiVD7DBsxdbpV0nGwkw7OqpsJgbfoJeX8jS+V2ulnZfY3BUxZCbOkueVGqM6NtYULD3fC6Wf9QB5&#10;eZBtO7u8ZGrLTH7Yr1TgVPSNMrEXTdULDuyK5rfGAtcaAYO+wnJQVZwKu/YM5AuZifbl/64pNrLG&#10;5C2A+drDs1sAQhkYQOWCkG/nESYDdu1KiAICXINjLKzf1VFQPKUXFMqOBr2mUIybiephPN9eEaUi&#10;1+m6oc4Z+o7iXXX12Udbcm8wYFUIrdcl6gq7H2irfI7tqiDQl6vxzIhiDYwQ4VNUR3AhOJBvOc4X&#10;qAY16DLK9wuKZ6rtEozSykMmwLuhbjT1rasXI8gyh3I+q7x9tCV3KHcohCFsDtgA7/9jlB9W8IZA&#10;Hv5Q+/jsu4HVfqAr29JZZQV0HWtn00PjOgsZ4X/zq7+j2dQxSgIsIF6NMUArMm1QmdHmFYTrmyt5&#10;SS263qGsjOcYSvwzTfkvCMNUTrvY4PdJbMuJ72PYC9lF6IMtdAzdxGXTa7qbaptXnR5X2qo32199&#10;wONliwRpD5kntxszzzfPig7+OgxffZGuJ6KF6p3IVpZKjevmVNvN23fvNh/ef/T/KkP9h4e+DVCj&#10;pY74SE4bEPAvakVOmvdKSEOpi3l1eZ3X2gooyJfG4njXLl6/m+J3B/t6wYuyvAaqGemk2z1Ed7hV&#10;GMQADJSUuZ3mGhxBx7su6itHO5PbZuDRYU0iXAAMqCtH9CM6tsrl6UY6wo2tQbdBDV4pWLjKLGtK&#10;ujxCgyKuaRmjwvMq/jZHNu2+Tqqz1daBrDppZ6EqIz8cecwYl/ec2K7YpmN+hEFHq8R2Qpflw3Md&#10;keS2PH0XzWVlSG2n4l0pi5wbdMN93nKWfYWzBUNuH6UNSLD4eKhu6+/6tos+eCbNC6TkKYOV5i2v&#10;CirGyn8B14PSeZUuqUV/0tK3UbtiWSphBqf36VScR9rMNKIFUTW7kKe6lLpB6rYclJF2R2U4FDn9&#10;2cvER45D52TLqC9abCnvGmWvMLrr64gLFUjFlMxter+tmQsG2UgsNpSepU20FTGTeIhRsp25gwx6&#10;4vXMLFqDPGrpLkYsgHCvYVzyTo1l1MmL7GvMdzY57rRF+YNab5lzmG5CoMNgFuSpzKw+1DpU3+S4&#10;uqyHD5Ztu05yFKgjrJhIVz/r2yX0QTi07nlQSraz/v2v/4gZZS91JrL8IT0NGZ3FKN45x4tr0Vmm&#10;ZUCe0+u7dm+SRFy/o8w+W6CSW2bTPkIOqst62YfNTH36rD8GXoCds2vpgbYcO6ju25POEzKpxx6E&#10;PL6L9MiRTYQGSqhLjs2D+i89N+9utXv5ULsX5T9Ip3vDFsle1fcO/OKjFVVHYrSaKwNWQM/E6ZDX&#10;0QuqvMhsz9nN9iTStkUe+YYtbkh0iO5wdlakM5Ahh9P2zmLtvNTG6Avscw3ekmPmXCaWp8vLqcq5&#10;w1JLLTTFdDjTkLTzW/0gRlXePV+leSGKxxPLp3su3jKJ0LLS9JImyw6xJeIH6W5KPyF7+2AtquoL&#10;1wbL/ZW6DjHTP10kjT66ccAu0Ak3fhjNrDzF0WAVEYbcXKwteWfxE4FbBs0jrGPyIQzigogsgMAr&#10;IgPPaWiu+xrN9eb65MNJz/rmsjl/TZEhNGIvl/9xmpSRzyxIaIGeXE5K5/rnxdhlQldeXRdYXBxp&#10;JjGLFELIJ7Q8PMpW6brmJwLfv9esvTTkXHPY05dYtXRipmRhGHSPwfyPV+0pg2QQMg5Vns7VSQx9&#10;iyNXtNiwlgshP0KPuHYau9vSHx/LpuXpPX0d3j48HK8v5qqbvvJ1mdz02tVfe7lsNk42nTSzna+/&#10;ID+zBkN/N//u13//iYQN7GPAD+AUYWzu1CFTDdaIp/6aKwTVbYB5a/mCVMSFCCSTDeCaZoeIfmgr&#10;H8aeqby2uOXpxN07bmFwwwvbxFDanOs9Sk5GYbi8XPbo6C2krlDt6QwiX+xSmlsBpydnXlz5th1d&#10;OVN7/C/q7+Xp53zRS9bh4Nb+LX+BNNMYSmf2EeCFD5FlwPHc2QOTl1ABxZshyqG0E++eZUbb8n6T&#10;zhnWJ8Vo6uCwzwKarebF+ZXvsRj455PNneogS9uXNzcGnZ8fubjqX/8Q5C/d6RCyUTPvJ4xMh2Df&#10;ret0Oh4ZSH5mYOJx+zgyBm2HPtj6VvXCoTk9k6S0C6nFvBZJcl7SaMvt4SyqK1TDfvSnTB1cDn8Z&#10;6N3AwsfQbvmRCyh0kONrXL2owWqAXyNV+QKikriBnZk8mI/TOtIGEynsNmF2NDoUfSnovwUBWGjd&#10;CR/diSp/lVxl7kzRfD50m6pkO6/Od1PJ1TZ4e7byUY7iPHU7rQ9ds4dzdHPoYAfELGQmI/87AN33&#10;pRXf4CVsYNQCQsidnDv3CudJPBc60e82pnbQF4Y4LvG7jhR1sansa+68hQgTFXLmNs24NhLdL3Tz&#10;hKr4TovrveB+lIbfCejLleB4PYF9rYw0qxPVyaXDffIqYzyy0b20sYC+poBewJcXF+p4qtTC0S8e&#10;NrY+s684tVUdbeDj9XGamaGtIs8C7gX257uf/NiPX1X1FlKzwpZ9699Pnz3tNa5OHEbIAzAvc67r&#10;MyTVs21iF8V+3MWSTT0GgSNkYJvtkcq21xpMnaQu6w7Ai71KetE92yiY1MKObuXz84XveHr04YPS&#10;1xpAXSeg91uAnk7MXpdOmjmXt+VWAXlzh9+iyOPdIfLmYyjnFU4qrVac5hPQKR82WEqEjAbqjnBE&#10;mkt86kogoHHHnO0joAJ0nqc+aTx4pfrdu/ebT7/4tLm+vvHAfEPQ6wh+9oZk7CE6TWf3hYY1WZvq&#10;BChgnAewBEQqCtAYM1+gURde4nzDgJwOvjsqfuRRHOHIC6db8p1FL58C+F7tEnYuBDoen4uxAv16&#10;8+Hjh80v/uAXm2ulz06+oaeHRodFw4scx+vcIIj3gV61Fx0h+s805uIretMWx6STzzExHyIv8Z2w&#10;49AT0EVYcAJ2kgPEehAiPYQVfXgQrWGyVzMoAG86J9ywVkleslfybkD/g1/+cnN9eaWaWnNK8ttR&#10;OkeHSMOAGKCYBQCdhXBr0RLXhUUtuDN79ojioTNgM9FedKGfNYDbAWlv18JrO3X0PXZdbfJjCpeX&#10;F/4SAM8Sbm/f6dIeft/8QWXXG62dWjNUERd/lt4T/mOSK/PpyYUKuBUQT//1YZ6OKTJfBub8FUqh&#10;ZMF56pM7CRkMBCxTFQJmiGp41xgM51RdvJM3tXLeRS8N41xlLGqXvttXAoQP7vr5NTtucoGayO2I&#10;dU1jlXmUaMYWfR51xGTsBud7DfrDvbaEGtDqg+TOLzY3iucsolc3WkTlLH64QSOvhhcU60NnDYzb&#10;drVXKSAGYGgAq/pWJTXJi6fOutN5vDEeOQ8YoPO76DnfR2kjXg4hTz7toqduT9SNOcoACCP9s6/I&#10;0n/sNRIsnty8kqzTZ5bxgxHrl+yTdKi9W4P+0Q9kWIjHkyN16GQfa4pp4MQ6qqLT1mrb9pPriNWx&#10;E3XMx5llfh8XXRzJm+Vnik7Ytul4DKWt3bzYspurXH/0j6CHRto/Vxq3P5XdWgY0Gk9aZdWFE9ZX&#10;uqBQYzmFGPElQ2PCFfayamydfwkJSHzGpAXQ7DxRynbppkxeqEiwnJuVB812vcXQqL/iLTk4Da5I&#10;ol222Fp1+mQPWcSThXfCRF7FHdNeskxC3cQMdX0OIUuWX3jKOq2+FeM6S5m817xe4PRP07UWy9iV&#10;/y/jEHI7lXR/zK2P9C5STzs19ZPOj3xRiroPhBdNvk6rEF6TEHfuX/zjv83YlaCpK5GiLrFUicgA&#10;xluELDQMaCKfzkIpC8/PRCODluTlCFG+1rWPYksGMkT+zNElZd6SopEjgYUS66FMOxCe+jiOa5fC&#10;9pGHHIp5mxM5zCPvN6rCibaPt+8+bD5++MXm/JL/rZ0Lp9K7+Zd/9D8r+hCpyiDvRbsTi7fVebzx&#10;LbKBotSHtjqnLMyHorPuXy8PHkqH5BuA6Bw6RK+BHUo9nhqVpqLot7Mre9aPbZZUuqTEliFfQLO0&#10;4dlK+xUMv8HAU6R6BcNr8oVAv/2w+fD+0+ZMaeoqoJTef/a3/yejANiQl4n2CA8AH+XRcP77g8MJ&#10;ndUZKIClg0xJfzlKzNu5vpmkfIOK8T39dw6c6JBZp2nsI/2aKTZA8+CxleQjd0HI1i8MGtugP8kG&#10;XmQ618UPoD9KkNerea2kHkzvAP2f/K3/cSu8+FB/LDB3GMC5SDiUAhLkgVPaa8UEmi9UdBFi0BvE&#10;1OFYsZL6S1l4BmsfRdcWsF0fmmcj5DLZ50GSCOdYa2nlObwY9ErzfBQvr9sAZwaWV6JfBf2f2tM5&#10;qYbV5DDIZ0piFEARBo4FfSbO16AzkOyhAT8Dk3qcw8gFHOwDBWYB58cQeukndWmC+oSdWY/bX4Ou&#10;dGZM/S+NcgBs6nfVieUXeDp3GmXbPaBrYK5vtU9//1GzIG949f107xbExFSHmDaAxri/AUgPfX/i&#10;UM7XS0hTP/xCjuNUvosZoDBgqPcFmq08gBCMsMFb1osUAPqxA4iuUU//bKN0DztNmY3h/vt//oO/&#10;6fACeVSppOOayY/HvUXIQ+vOWI+ArNL2dIeXuh8CpT0o9V/qoW5drb5FQ1d3OqCXutLhfikDSXs0&#10;fUVASdus9Ozp3MxyTOf/I8UGP5jRDkVpdc8erUJd/vMu4yffBkAeDN3sv/pHf5hhMVn1aGCb8Ly7&#10;z3dOzyC8RoLQR4cHPjImIDqv07vIHZahsyOEWHQvef3B9LYtuqqpozjXDJC3qrIpttRWUDIq4+iH&#10;EkqTX+1wD4XLf4UKgc7bXexe+JVSdjIATkznVjAh593tx837jx83V9e8CQwGIoPeBkBLapvoL53m&#10;v42BZJqPr5GBktFQdkR0DvICKRWAAEfbPAABfT6G0ONX2dquEOm1Doj2nK3TDHwIr8Y+F+sPfeOM&#10;utwz99tYGKtcL4jK50KW7x/xU6+n55d2Au7JcFOL3cuDhoodDaDzEOPq+moF+gGEAXQ0U3rp5kuy&#10;YpGBYuMKKXMGx17V5xwDQh1hlfnfUmeuD2EPeXM+yQnPqq0/hKOhV4c4TepyTlt8eAXaDsH6QR80&#10;YLUCVt/vVYVq9nSBfsb77Do+nwj4CfR4+scG3bMJBceADuDsNA6lGZCk53M6lPQMegYk6Tk/RF3C&#10;XSh6Uzfp1MlMSXlkkp9zH/XPY6Rjga6T9nQYT0ea++Tcwj3Xjo4HFmwfHXoEOrfVLy6vBboukD4R&#10;Xgr0mudHEA3R3Juf7gQdZOp6+k68i9JpqNJ1bh09w8K5P5N20lbY8lMdf9tP5+3cg+b6MxM6WDhh&#10;wqMvmJR27zkupu4g2aC2KpwtNhXXsB1HGMI27g3OlhAvGcZP3Mr6uCY6zeJZnYTsISumE2sii3zK&#10;/R+diLkO8NdZlB433ZrXOsN8jeVcR76WQ736WkvpK15eLYEZWLcvtpNZz6LfD6TbXB+OCS8x9i0K&#10;sDQY+Rl08pJO2aw3+dRPp+DIcOQ6IE+OIPLg0VHJA07dsDu1LM9UQ2s70mby64bEHF5K7/OzQgjy&#10;Kj89rfDCxRFfgVGjymdrKL2qcqmQ4/Ci3Qs3vaCjPD0G+pcuxOWNuzmdIObmFyfGxU4uIFS+j1I/&#10;rD/FTVV3f/2AzxSvb8tVh5l9tkHtU3/oF2WwwvPWtthVTFste2xqgIqWgWfAaVsHS1Dv6PDixvPZ&#10;Mmg30yFf1U6DQcvpaAjZ+WgLm5AMh0pXn+ygWX+SxGbqLVxhbMhygGf8mlwkuRxRGucpHWKXTqS+&#10;DIAnnUeBHuPGKDawr/Ga1nmzXNLmLdS3O+PON8/1oblsAbc821okanFOJAO7NeU9+yZ6dJasiTqW&#10;I1m2VNVuK4PXiy1sgfUgNL0K+ugQ/5Lu/JCLu+w1ngfptQHbO6BelJZ26RBdmmUGCGIW7hHOBAhP&#10;+9HLf5HpG2xX9SOVxSyG/MQUtyKaz5pZKLWA1mLK2lKLaN7LrHWj0swkHnD7ypcBHLS9ZLoX/8//&#10;/r88OX7VaRvdXoISfVKGgbypRCdN3UHXYbR1JE8CLmYKY0TkfSS5dgLlt4R4AS8DwLEFRt25zTAU&#10;+Rx9DwX9zbM8reYWQCh6FIl9xH6uBoyE+vP4yFdc1LZx4TYADy9YdrWASo/vOtKW8q+v6+sv7z58&#10;cBvAb61uZAKBc8C+v3vwaj8zP8YOVYeqM1B5U91dvBPnDqOUWRZyHdITaGHk3G6HAsDIk6zoHnbc&#10;1y+hrgFfM+XIcSeTelBuIXswYG0J8xZxLXjLLEve8Oruh/UDeHdfrkmudclslZfDIse5nwOQbqpe&#10;7aFSal+ooxhQ6EB+imkAsYcfJO/Gm5ZU0QxQ5GgHY80TtSX+zLIDwImtY6LYT725TuWXTKusPB29&#10;+Mv5sgmoWRuwqVd3Frmf4tvizlsGzSSd1Jn7/Sroa0IRCviK390d38Usjwbc/I9WeOHIU5oLpWGA&#10;KGCFXNblKZvlTZxarDoDz7JrhtbtzIQMs9TyvU7U7d4aeDdnPYCswNL5Vtlqu5ltInMrH7BVF5YO&#10;iOIt0MnYpWvOpPG8DZVQ4GmctMs6j/WgO88x+eHQfIsAeiGHjnR2fEpnaLa7ANrB0sWxqNrjYw+e&#10;7I7EsKvPJTXKiCgeJOp0XQNr/TPTz0qn9hboEXtBq8wA9BrPUx3CKHYQxOZidhYFPPLZAQAAZf7i&#10;LN/3tFwNWAmHZ5gXEwNw7cHjIMWEidphLCGvyrjYy+t15UyUenOB/aMtdEe+6nCbe3zN5ZELQHGX&#10;o5tmYpNPREeFF8hXeF5cDuMshjTKC5r+9rEXQu7L1B1C35jqLdmT8ukA5SUj1jEGhxgoKB3iUzJ1&#10;Tr3oCJCAEGDDY0Cm8wxU9PreUcvB1U6R24KpI7YeOQrpClfF9XsBZd/RoDPwsxe/xSNmujPcEmju&#10;DpokY+DF8/66WJ1R3jbkCwV0BNwl/SE+U2+th6N/8JMZ5+NqAOzFxUNOs41vVS+zQOVtTSYcDuDB&#10;6QGOrgBuyzJZVPso0N051TaYaugQDtkjAD5TT4bNgM2U/FE+UfSuy+f2cmUYAOGcFygLkHDKsSMy&#10;2MeGIFyyBTr6Ec6vXdSvGbHbAWxCk9gzK/aVjXX8Ak8PpZNvMbQGxvn8m8rjReTV3rlmSeR9m7TT&#10;Xcn1Uj5zFavNZtJm6a9YjycvoBeI2wOHzHyLGo6Nlte/tqRIJ0TSE76+oUK1ooskpTUwTtvjoQNB&#10;L5MWmjtoI33swhVtycmypOcHwwahO8Y6UIuqwo33wT2rMLXloYSc6NviEnH5bLvPE0Laaw2iPnP9&#10;Ei79GbAl9JDfn5TJqxlQWnZ1YneDTziB7f0nrGFvgI5n0WliLUcD0GUzVV4ZzMPZeSGFMAzCoOxS&#10;AuYMOEx+veklGS44aJeK3XA6ap2tNzQAy3EPGajoaNoCXESZ+9N2+r8+dnHVw+uzLtUMKEAxlAiP&#10;qCO94zqhVGHMoYfBEe16iGFzVoZBMQ4DKKIcCUY65d6xEA7EP/34k1/ZGCFD5a4jxmDLA6yYwfAW&#10;rdtEM10I8KnrMnempCqfPHRWR9Fdct0H/bu4rBtY5a3lmVDdBph1qxzb9MEreYBhXxWwfJPCuxRk&#10;ZBcO4gcY6p801bfuVOYrU+5T3dxs+JGd9x/e+7U7/7CmW9lBmBMgZqaDdED9cmyrDi1ewQMDA6xz&#10;f3T0l6W4s9dfP4ke6s5eDkdX2VD1OTMQtDWoZOq4yAMe+gGX56Jply9qYRM6UG9ZAVPs6pXf6mKD&#10;JZWuK1gBqRwPqrw2/yGgHQBQZvZX87qs2aBp+PaCDqWjMzt/+oRqgKROBiKXiw06ze+d3FzfOD2H&#10;FzoCZYoyXSHfIGpKu5ZxB+scBhD0FCjVPr8PXIDTVv3kn1nAE/qWunM/QoW4PwCMHQafOpRHsuSg&#10;bXucoyLSfYxoiYt+i91LKB0urmkKPQOiQCc/Hj6D7hnhOtVJ90eGJ48juulMXayoYwK9PCsza/TE&#10;5wZITNpt9ABkENC5ixzfpb9sqANkdZ0ukm7slRpU2XZ/Ba882MekX3DkjgRdpvnoDk7E+cyQoLH3&#10;BqBnZdsjIm9gAUag8BABFkipv02LJ6UND5p6zyBkIPYxlKNq1yftKJvBrHitECe2TocD6lQ9U7dd&#10;jrHNu+2GoqOBFx/n6VP7b5Jk6SjA+81csVf5EUKW2DvCgXg/VeMMVuqxdgTYGuCKnXjt1mV5s4Gn&#10;x+KApNoGmXJstJ1tq3VbqogasXuLDfxuZ9nFR4E+jybpcCgAuHMiPIAOLVd1y96YepQH9DCU+nMb&#10;g/Ux6JoZHOc268JHLODHlS8e3DekkMniGSLPgGOf2IBPoJcMf8TqKjYAcuzNvXSDTgzvxXJwQs4U&#10;do7z9CbGH0MCBERnMTT7XxsnUNxB4qUYLwRwyt2Hrh8dzkfxpDtla0pZpvbM0QPzXmEGw7rtr1Uf&#10;ihx2s1BzJDTawBVJ+9KOvZsBrPNW+wah9NjwErJB+pOGlMSjDLoYwiAvXt7RKKNlq+NO1HEib0Hh&#10;auAFGSADWOGAczpMxw2+ZF70/UU7u3VDBV5A3altKwtNZjtT691Tbcn8AtADmg1rRblE9jTV1EQG&#10;Lwd0jpalQzvIQIo9A/qziyLjBU9tZI0wRX8zaXth89x+7IeSH7a8jnk5ybsTBNvGWjN8OgafdcNh&#10;E1scWtAv9nax03OejgY9jR5D6zoGXGzwZBUdIOZxNJQSpUko9fgbPbMuaM6nnqe/9PseO6ATf3Vu&#10;EM1VD3I9jp2e43iBVzMkDCUN2InXhJAhE/NoS+T3YLyVLSewLeQ3m5ThMD8ZR5ktya1LymwgI+5R&#10;p1Ekitx2GzGyOw95FhgbKAJ89FKp/hPUCjMYkIfVABmiWnRDAcedlFfRSdJ+rMZ97jsWvgfbwYD6&#10;B3A4afYgT+dh6ycNkWQ3xHssLMw6VjgsgdqTl93Owlz6pUU5PwebC7oR2yHkROBR/11bXSOAGh+D&#10;zpN9QCdM0GhG2gZIyJ03lWJ4yvF56uApEPo+3312OrGdOrlSBXj/PKpyyxMm3WqP6Qq4z2Ks4LfN&#10;L5j2JwpX+uBZntKSh9Gwj2kDtqx3GXUvhTJA5YmVbRdz7t0PuhFARh/+QjhK9a0eziMHoMYLx1Kd&#10;4FUhNlfHsV3OTGG8ysxCNqdzTtjocz+K4ugy6zcBmA0QwDRIJySxhB3qtO4cUeCjyqxMXHpUX8wN&#10;pQwoxl/xmy1ifuyGc9Nkwy5aBnPuqwpSz3gWqAwIstDoo21zlqjLzRyWcw5rcjsrMuhzRTWxGNaf&#10;oi6bPmWJeGq89GgqeWqWFRhtYCW7LVcaIEKBJaqKy7DOv2nLACbW9tVrXhqKHan2GrkHA8SyyWnY&#10;OvojZbZvzJGSLR2Ul3NV+K3zot1H1x0da9DL/TW9pMiLR09B0lYO03kd03mOVWYzrCzEKs+bYMwI&#10;SGKto8BzXfSnHkZ3mza0AfFs4NRFknabxWlfeJizWXiNS1Z/VgzwlHvraQv0UVpZKkdkAl22gEVd&#10;FClctGNRqyr0+Zb3zGnV54+9poF3aNAI+qpLSp33CvOd+Iy072EolPiBLleBinl0Kt9gyP8B6if/&#10;yqtBm7xF/xzGupPuaB/5XUTWgXt2C2qD//eUNeFLKSBCaT9cA9u3GBJWSSMskMEHGf+XEk5TTzoL&#10;hp3UQyaWPMktEGlQYMcjl695zOni8rY2VnpQ7L1rGE9X2VxnqVtghwYItkt/OIrx9nq/BLDZnwP4&#10;4+aO1zSUrrb1UfWu8pIpE6vFciiAapth8u3lYt5XPLcMJbRf4YXekeX2cJT2dIeYoWk3u9z6ihfQ&#10;pcAKX3CBk/vLL8r56Kg/rZJzTvmD9kq7QzLWFx4MVA+WPUjshVZHOqSRrG5Sro8vvgCfsAX4sHYQ&#10;pCGHhAZ2F0uxGXhsA7bojLuy+XG0Ie9PHTHCVf0pqpDLbCgs6CyrAXLUesnMGFnoaWBL/XcosBJR&#10;gIDXRJ63aw0SRP2aGewwCCHLwwN0Ao71Iewm9EcnaWOeHcjbqNgzs+qV35Wu1th/DyCriT7OKx07&#10;1gyBlb+4a+oBIRrIAXEkyLJtBAezihhmHvrVN61xJAZI9RDEEBvjyquGxS5rijFQ6gG6gU/4EdiX&#10;l1f+yVOM44LGi1VVGvUGx3N0RL3f/Zbb1Zepqk45imQ1reWqm5MLFjGb/0U09xF2GCEtO2tm6Zw2&#10;sY/Plr2Ll+tPsVGezs3YB2+X2ep4uvNEszHQ0E9aHJBnzhqQCw2YRRN5b8ukCx2Oneu6hBzNEL5j&#10;n/CROK45ZU8bXxNXG4qFlnXaNpadh9Dcty22Y1SbdR0i7jqhwqGAty0NoqrLSpErKM8DMDnEABwa&#10;MzmjqNORbuWwBEc8nwEWB+A1kIl7EJ0qWsrXA8TzTM4dr6enN9zReJTX86sTz/ykqtj/mRTAy+vd&#10;nyNoC2g5Q0LlWLA5B3SZrN7W7FO/jSP1mykFG35sx7e5bCPZ4MT6qBNXKvwSYkgblQcWJTUWA2bC&#10;OPIC3ABsB499aw8URw+cyJ2iHbFDjfKpU1vVvkzWOR7E8hh2q5IdOyqDHc7g1gDv55KJIzHb6BP9&#10;5v4NXo2V9N954uBAfbfLFlEfJu3TI4OGWdLdXwyQVuXRJ9Y17q7yQKZw8I5QcqQJsgbdI92NQAVT&#10;0ewZUMKDDWnm3OBKZkxNYuKk02W0o3LSkHUZPAYL71C32EoKWBWOAawdg/KRMytf55TRieIaoF2c&#10;zkLoQTf94Y4lMwtdde2AHejdrp/BIk0f6kG5ygQyH+tXmndiTNJBe5wWBLLdUMMNOmQPkLCNUnpN&#10;A3ylY0Q45ZktM0MGdyWvCq7jThBGWLyk3f8zVjNA1G+pyCYBrX4VA5pU0J+K/V0/aXHSHujWr8Y9&#10;aJ7qmOHzApz/h+ji5npcKMq11cayqFq/mFlaWJRjlf5a/OlvhUfNIrGfWqnMzMAI7he7lzWHcj6A&#10;F3fJlpxJReQxeHiOr2o1Dc81vXwt0NNcf9ypWSfMDS7fluh7LGfapRC/4+Xci+HNqjpKB7MBRl/S&#10;U75llATkXNB4EHEuHQ0629xL8ZWA54dwlCZ02dbu42DyYMduOGXlsIQRfgPGLHgjpwbLCOeK0mFI&#10;9U0+h62w8iBG9oHYrFFlpIuqYYcbAYSXAhw/sGaPVT6d9QDw3xPY6Eai2zYrDznr6To5EnLgAg2W&#10;rM4d4/uY9Mv8njEArbaT53wPhIDptmbOVbjT5Cm96C6d1qM+1d1QbsLBfS9L7LA5AMcn8XURAAJm&#10;AS/PaBBY/Ep0QZ38hA7qQODnt6vUCGAzRfNb42wbWUgot3Gk7Q0BvolkD4b3wQZCjPfknJ2Ljqc+&#10;quMNTIH4NjPYdJt6fq+RV+0ABjvEdrtu3/YCtMCcB2LoUz73nfgOKeAa9AtCE7+2UQupy71WFfCg&#10;6RBKOwbQiwM8eZ647FAVvERUMsWh2ah4No2SLi9KBwCqAQPIrl99BnBOyKnBd4aAIkQEfOqWnmKd&#10;mO1RrzCyaKVPeLVjeP8cCeFnrAs9ez3wq/by7NSsskpPx9Sx8yhNn/hM4QXgjSQA4vaj4xNVpe3M&#10;3EeeibwYVANUDy+8jaIMI9tQG9UfyLrc9qLTcVhkCDpdntisTpb1TcnfxXi4dNNL9v3YZ2/lv+ZX&#10;Gr1j0VWaX6YTeubCpOp7nXCjBS5nQEg5YDJeZilsf7XuTorosQbFSVWyIQKEaWLQ0MgfH4uG53sk&#10;pwJI5zGQWE/c5zEgj9wimnKn/XchzOEDlaHLTIvhsEFRQsFv5EFzGtqVT7h0yMQOQGPgsFdlDDJ5&#10;HiAdMuigFx2lh79VJ5kcsIYoEY79fMpSCKVyOpKEgXDFKxVolOcLCsgzQgo5QyHnDk0C2Q1MeQD+&#10;448/+GLIhptLDsIjMsPK6DatvdJ5Srrcdakj/apIGMiaMtqV3CEMmOjMFSiDSJvl+bX4EUroIwzl&#10;uJ9qICv8MaMJacwAZgO6gBkuTQP0eHnCA1xgL6BDvh/SwOLNcF02g0rJMNKUP95ll5Oi1uOMqmPA&#10;kkZCbXkmRbYpA+ZfguOoq0LAN4hmDdQbDLi0ITfohyI1gOR7J6JNAEfOHyX+IH7SLon//4LLfW8/&#10;zVKgo/UpTfukCVdsHIwn64hZWBr87r0MGKDXQlMgZNQYgFrxyysDjtMr4LmcHmkxcvojVh1aUtpH&#10;gQY7jWryLVdplyFDBv/M1SZrBDPH773A2CHPMsvON1lyD+qxNGz8P8kpDajPAI2XXwl08bO8HqAf&#10;tEbfw6danySL/AP5Oud+kOuL83+TnrJGdKRYGM9XuXpk4NUfI/pf/68/0WwDUM4YNGXDIjoMuHkJ&#10;lAFhS7hFyitp4+Q6fhlHJ5fyHgyhHvoDoEMEDHC2prwGL9aQKQ9hOqVCMfVZ4PxDOCJmF61e4hjK&#10;sngbEVvWRFu0z57b7SkN+5pC21u2ubzWwW991W+DyT6CkmOQHNEeC3wqcWNsEjRYOK28Gh8+P7+S&#10;IRpcr2Wnm5vrW/9HJIWZ+sDEQgFek5/n8C9XKI0xjk+MFtNFx4Qdhx5zgTF30qaQ5zWB3yiUV32+&#10;29z/JL1+QadebPJNJsCSbN0iIJxVHU/NtE17Ki/dGkjNAjN11D5DwKDZ83S2kymTDHNu5Kl/WzJx&#10;gpSRtkcTZuqIZ4cfTjTzPChykDLOVIdyDFok7bx2DNigAwRfxgro/F4Lt1cR9oUNHRfHMyDKgLsA&#10;3s36s8wS6WVxRT95dePLDcgIyaNUuqnHAu4LKLXNQFQRYUd1AFz1sImf8AuhKvY5PbPymF04J/2w&#10;9dUgf/S3yrHJtglwFtoqVblkF45+fdCbNiPcpS1R6VFWZKvleSewwBmsGK28x5OnJ/jpRMZY5tF5&#10;TwexQDI/Pqb+o+pLh9IyFKTlrDVCnLseZTp6/nZ9gbHUp0zymg0n2v/30LL7Ox2cvLA6TSyxvEKL&#10;ro0iqzRH5TPPFGLdLnU0OGpF+Tq4XGfC26wJcHImsQpSHj7zoWTQ1eFB6vizOvgscJ7lmc+KbWYN&#10;ROWLBf5BrJBlfTSh6fqsnc/QIfCc5za1JUm+ZtmzZt3zw9196bnrtI6P8INqqa56qW4HBtzPrtmu&#10;RarP3YII+Wb9G+Umt182029dWyhTbegvmmf2JwpyTvIIMuiMcy53s+g5FhN2FA5kjKedp6asJn0o&#10;YxPzCUu3SG3Qjj/SqX8ixc4dOsxamDiy0PnRms7pOh2A0ZPjlvvpcyqo7f/ALR8w8yBCejSADit+&#10;KVX9fRSTJp/6hL60gQ6HQuvnWOcVHpHeppc5RehyKQoBPVekGhBvzwAchrKYBggbvJcbIBx9hbjB&#10;bqZtp6XXk1wAGRy1LyUkHMsNkLn0un3+C4TxkR5VgQ2ymDwA4ZULjgod0kP90kPaA9i2PvKLFxzF&#10;JxoUf2sF25utT3/8i9M68yBznr6U2AuiS1R218QGHY+mIToKGzQZQ95DezngobgWoteJNnxBIgvr&#10;QqbBp8zREwnkpA+dPct867dZsbY9CxCrY/W+iur2IADa2M10b9Fsdt0eDDEbOnSyM+JekHVbp/I4&#10;lxTtcLQtknVd8mA2It0Hbw6VRDvtVFslGzteIyMIKLOXArxWDnufWUo1HGNQdGp+jShmVGsApZ+6&#10;rljl6MkP4BDKlKHcBslANrCklQfYfhACy+zTtiWej5NYB7oAh7SZ1qRTRwNLWlzHAt5tiqG05dlO&#10;CFKoedaMYraV7ugvWdfrNqDoeY0Muq9I1UiYcy5nfU+cx1e9T8+gTM29SnQ0A4VlHihxAc7L9fWT&#10;gv5mm2eUuMNZftwG4OkUQFzIBi6GLrhtfCqbpM6xHmAEvEZvDFSAz0WaCfstj+4arAo3pWNbl+wm&#10;v8sLdCkifx7UTpMMIjkqaye5/N/9sz9iG6GKJZbYDUPcb+HX6ADDM6HVlY80KTk31qrskZGLPtrx&#10;MuX5WBWZUVT5rCtBnjMySyyrfJ4S1UMCsY6ZgQDBNUX1uLwWqtmJWn1Gni7f+1YF9qevQwYxska9&#10;SnP5A95sELV9FDP8ckDJMnPPTutthtOzC9fjfwygx/yXOyi59RXpL15ekQZgeBipA+c8jMCzGAiD&#10;RS36yEdCYfLYHXqHSLnyHJdbp9maMVZ/2v0y2F4sxVmAy8Noq/4XFuK8PVxHT388ur3SIcqzo9cm&#10;6aE196nbBqXRVmaEZ0W3q3TCFOcmjvLs8nClOba8ZTovnj/wsxhromySTn8pgnalkmKDHlBspJha&#10;gIeBGM1CNxROlHoh5CsElRGcS8pgw9jP+wEV28mv+iWhfDpTVd0R6vO7NKeqyELGjkLTYPPk3wHj&#10;rV2umrs2YAGCOkhIoRdjwUQ3unR0hyciz6xy29tyDo3YYKPFDbK3k8x4cYWphZlF7IA4Ok24kj1+&#10;a0zOI41uDP2b//xn/7A2pU02UMbi3UxVDCH2chnPEWADOLJhRhPZeSDoeGIq90jw8lGKeE4oU10b&#10;G8+wLgHXd+p8DdG16QQPqnln0pftquM+KQT4USG2q57bwOsIFBqs0o2nNriSkYVuD3BIl/MRCnAg&#10;1VGZDCksqCWjkQc0/k+MuuF17ruN52eEF/7PDEQVXt6923z69Ev/Eohvigl7D3w6iu5QAAhTHkAD&#10;KjImnWIoC264bpIp/ioe50n+i9ue87kMYmfiTgM08dPtCHxAU/v1jbpivAjPO2VWASCdwZxmPNce&#10;yhG2o3HknHI6X22E69MyHpQeGNXzLOvZlO308G7Zwr2qrHukC8/y5WiGcDyn+P9I6TivOOMpgFmV&#10;1JDItjLiAC9yXBeVJ8pgewbxfwlDqZs6hxDe95sfflN1ZAcNl5ryejzHg06Wjo7z2mFxX11GOd//&#10;eR/54pJ3dWPuMCDdgq723tgtOYtIP9/uoEFaYNB9d0E2VX9rCODHZ67Ypcsmlafzn0vRNr8ro/2g&#10;xkw6zk83797z3+3I069vPFNAw55uQ6TY084drYYYNcJJ/Xhly9iAong9xvvVi6vLzc3NzRazas+D&#10;so+ZHYSR0Qaepk7lahJm/04+8R3Q8LjPP332LeNsOx1v2W56NnAuuxlEOY0BhdEt+7e9XP2RTgYI&#10;uQo/1bdh/2CFMK4XuNDCfmapjldy2voNdvKqjq93pBLUYEFcoJNLUQC0oNIBHyYdmeRzdHWMVh3X&#10;JW09dSTfXjuz8mF/Wt7nYkdNqQVkXz3SoT66w1VrDIB3EaTtznUem2s3ApMuOXSrtRpEf7bTBh59&#10;3d+K4v1x2KtbynDAttOwjnS4RIYQ6ZbQJ5JllRAZ9FKoEwl7j4uwaICbCpXtjlEW0ClOnHNM8wyp&#10;WcJOJsDO4O5j3kW50uzgiRMXaHgO6cq7LE9yJ2eu9SOzBs/1zqPtrwEQ6G1vd8PHpAelXxL3ukCV&#10;PvelvyrU7FhmQNi3OPpTVG3bMUIqcumf/8nfesp3MzEa0Li7mJ2KZWmtCXA5XxrbTkMZFD/wZRfR&#10;RB/sTTkuai3/cMdTpdIfIsV5gDQrz3/JbyHyocjQ+aQhZh/EzgN98UrnqZ8OT/RX5cB3dt7yOA45&#10;kvWD6WfiusSk44T/ckdOwdtcllKa8nsJcA/35t37zcePf6DjO7Wliyrps9a//NXfNejEZeIqV24V&#10;y7dBTwf42GgpoSM0hqEpixx34855KVO6Q3Q/oHOCATZC8gAIBNRlYIce5fMV9ZreZQdWMQdr/1s6&#10;UEH72By7S4eT1u16XWb7cQj0Cdj8EA9U/aMtdGFDgY6NconeRpKnNUu4SViyqgPoivdMLAX+ze37&#10;Dwad/2JtayHlvb56daCnK8cwl94XHOu83iNs9rciMFxd1maBu/zsJHi9wR/t4/gZvfyyEMyPGczn&#10;Mz+KvedGB1sw/wI1v1ugMhZCzW/aZdH1W7ayLTOM/Dx5Nyet44XshC0nU8MeAgbNaUAE8B4hHckG&#10;fHNl6ujcOgF4mEHU0e7X8gl15ZgMVlVBfYF+oY6IMRBPAsRzDFXHyPdeW/lnlyrX+RPbhwvlKX16&#10;KQ+EJf8sh35UGVyvNtAt4jy7HwEnIOuXlwGZhyOfN3cC9f5RwD7qXPlPz1yMCHCd393xTPXz5vPd&#10;T5vPlmObpoVRg6l+GSTNiWb5vfIZeDmg+yGHc1/iJM/YpfoGt1k5wis6Kg+5CuD6B4gCD0+Op5vk&#10;1Xg2dVyPf66i9mQAA84GgJDi5wQoUzkDZNBtMM2rcToLOBjPIKCQPennpztPFwbgDmBk1DMDciWl&#10;12ebZx0fFQMfzuXtZ2IdnzUwzIAaRK4ez7UgMqOkhw7bq4mjAhIb1FkG9YRy1XlSG4Bsr9cg4fUc&#10;68fh+yKE6wexX8YnjW36MDB5xuYZJ/ZgPmlg3ZYQEJMmb873QAk0nwM6M0Tg6Y/0gFjApR8eGQEu&#10;XQIUJmvMQGQVnriIO1V/TwN69uJ39z/6fQ9+MoSOaSDdecC2YkkDhExxJx7wahU9qxxvP7vWTuPd&#10;tfhmc3ErvrnanCmme5FmzSCE9eKFYQy3uw34HVZ8e7fZ58p/ECB3sgdv/0n8WbZ+1iy590zBbm5P&#10;zMwAveQChL4UMDieQ4xTgJvw4FPlAryOygBsX/qLCwH+Vl6uYfD00unqgyEfXVhha/MXv/rDJwaS&#10;jAduGiiX0HJ5eaMGn+or4VqN+YYC8ZrfzyW08DWRizMWEg2IplCpw5yic1lxcv+0OdeMZillMaoF&#10;C6D6ElrgMrp0lJDAu91sscqrNRCAL+9VScdJTV3JcCQe392xNAEWLVb7RUnjhZw/acrXBVjBZX+j&#10;1EdCRQ1AHEJ/iE/yNPfI/xp0yaob7rP1yImkWAfhcX0lXLggrPXm6uadr0rZGdJS3d8RFRB0VFOU&#10;qzkuJtR+7RboqHY1UqIJpQ+LA/eOtUXijQXVZUDU/zKgDaGMfIymLka5E5Tr6FgH4/n2/maV+YbV&#10;Bb/nUh0408BSB29iILATvlMaW2mneFd6ksHWtpf+mqXziSkspOtddoahHMj3hrSBADz3SWDzLB8c&#10;/KK/+sIAYRdc5BF7QQCeIrR51Gj46VmxWcpgIo9sbcPFTCOMo4rDA1ODOoxeuGXFGEEetlReHcvr&#10;qF935gDUXxkRwGdi/1eTyuN/rL264otXBT7tcT+jbCrw0e17J2IP6h6mnHsjrj9sKaCeeBlRunGs&#10;M9lRXPdTLpS+wOGor8EwwhzV/zgJacKPZzmgeprAzATlc16ngwx6Ta3ySHul0o8K1vcPj5ufPocV&#10;DnxrVD2lGqMsr/cAabAAwN8qa+/jHK9gULhQ4H8YL0/TQLg+RhfAdNT/Mbb2vHTC35xQGe8Fnp1f&#10;S4bBUFu0h050oF/nDFjA2pWu7wCR1sBJR73HhCcDFqD11ayAvmB2KaRe6ghTP+CWV1e/3XeAT9qf&#10;9uYm0jVjOn8AzzwRcdcMIGvKyBAZxf+RfCegid8//PCTjlrE+E9UFaMBmzDDf9meb5HZe+4EumIs&#10;64LHhvz2Tjr72FzTueoDusFnsA2K9CCPlS2Dl1pO7HPJayHRuYASSIexBk8gAnLppc1u2wMvkDWj&#10;CnjCWg20/hTYhgoGq1oJWE5N9uaB6kRd3sRsgA16Rt+srAKIBxdPm8/y8s+feYABsz3DbgzCc7j0&#10;bXkGSYD/9NP95kcN0A8/3G1+8wO7IDUsOS1j9tIa/cnTqB+ODci1rMOQQAEEgGNxB8TLq1ulbzv2&#10;F+9Kz3mEsvr+UQ0YA32iI4PgfqjNOAWDjukcDZYwBULWLhbTuggkjDaYhBIdEVzOa4jWZNAxRFYY&#10;BHcWMGB5mNnnBbC9XLKZqsTIsSjBGqi7O776Avj8N2oKAuhXXKwdTnmMQZ+YeEsosg3Y0vbYy4mx&#10;WlD5P/j5X8u5h25vtEfKS5t3pee8M8l7ALJW6JywQv8A714eVc80OwzKoAJVNhO7m7N1rJ2MICbE&#10;uG8FdB13wV3kkv/7V38sPCoyec9JFYHEBQ13C7n5xQWMv8fPvRRtf2q0MbD2qGUEe9XlqMTm0/W7&#10;zfvra5dzXlQxEHJbOiLvDpApL8Eehphq7NV5CO2jistTtH+SPTe8U65KugZ6lSiuN7mEYvcV5Wjk&#10;vRZ0YyO6XYpOG1OeTR/zkLnuCyEI2JK1Y6qmmMWfAQY/dj03N7faMn7oLSP4OnBuNn/+6z91ik6z&#10;ZWQq5aEEDXK/hAcCJ8qjNe/bMQKwxTRcj+e4lYCHApasUkeuNUMu8AJO+YOto1PlGdAMuuUoV7q8&#10;jXYIbQxm56NbgPPCPTrI20dp1/eO2IlYuvT6nc28r6m0GxBhXx3LLq4dLKuZzBU6/mPANSMJVVQg&#10;JPMbN3xdsqJBgf5+F+j/9v/4l8xuZcoQMpXGOG4sYYLvd0ghV6cY98OPP8pDSr4AkleqgTKCES+L&#10;gfRcbsi7L1YEq8ilyJZYESLuMGGGE/ugMYgYpSEAwzF44Ov8tAFRYUonyT15bpJJtQfNg6n++iac&#10;rsrHnU3Jygr9QREDLUxavYFSymFRSQ8g4UkyfPviTG2wG+J6g5uB79592Hz6lG9isOFo0P/LX/x5&#10;6apTk28cqRWm7qK8vP5H7WiIcfZUGQk89hqmHp0X+cYZ00/x0Q+PReibmthJvhChXXm2xSXvG0g9&#10;XWkToj0TNnA06AUYeX6lwsmlwQL9osAOS852N6OjVGtpPyfYSI9sUcvt1ezpcSzNaEqpr/5Rl3tB&#10;DjUOUnU3lP+6/tOnXyjscIE3efpv/t//XLBMgNjgPkov8gaf0ALoAYA8ypl6BZQ1uYzXLx7v7v2c&#10;Mnl7qRsBGFr2rVxIVequnTo81cez6ChP4GuGFDmlc9umpNscutmLC3Sd26PFTgO4EECniTwduF+k&#10;phlh5QG6+iw76r9NY+GkSIDj5Tpyt5JbDcDKNQt3Gm/fve/vHGmGqQIbD/fi4Ycf29MXKu/WkZOp&#10;DE/n1Tc6QYcCpBeichET+QaJ4exO4C0Q6ahc0swYxV3rE+gA4MZLFx3w1Z0ymTEML88/ebnH4Qg5&#10;sS3QeezykfZ15LHfpXYrfAfJs046qFoD4DPrYLjIswYEXdj9NfAqEei05bcF3Hcr8EzAHn6HF+K9&#10;HBbSiwvNDJUPT5cndmqhttXHuexBMX0X6DQUT3G+PwLR01GGKH0mfRCHqJzTnicNIiHL/UVC+lj+&#10;1qDbw2V6tVr5hEMMd+v+V9pxIgDnTue82+FgW5VXaRjd8l7bwoxbSkafAzq2eiboRG4F6MxSf1tc&#10;+bzneHP7rkFne/20+f8AyD5Mvih5KxEAAAAASUVORK5CYIJQSwECLQAUAAYACAAAACEAu+OhXhMB&#10;AABGAgAAEwAAAAAAAAAAAAAAAAAAAAAAW0NvbnRlbnRfVHlwZXNdLnhtbFBLAQItABQABgAIAAAA&#10;IQA4/SH/1gAAAJQBAAALAAAAAAAAAAAAAAAAAEQBAABfcmVscy8ucmVsc1BLAQItABQABgAIAAAA&#10;IQCf69Q0wAUAAJoqAAAOAAAAAAAAAAAAAAAAAEMCAABkcnMvZTJvRG9jLnhtbFBLAQItABQABgAI&#10;AAAAIQAFLPyO3AAAAAUBAAAPAAAAAAAAAAAAAAAAAC8IAABkcnMvZG93bnJldi54bWxQSwECLQAK&#10;AAAAAAAAACEAguZwdNcNAADXDQAAFAAAAAAAAAAAAAAAAAA4CQAAZHJzL21lZGlhL2ltYWdlNi5q&#10;cGdQSwECLQAUAAYACAAAACEAtW2J4+QAAAC1AwAAGQAAAAAAAAAAAAAAAABBFwAAZHJzL19yZWxz&#10;L2Uyb0RvYy54bWwucmVsc1BLAQItAAoAAAAAAAAAIQD4bjbE/moBAP5qAQAUAAAAAAAAAAAAAAAA&#10;AFwYAABkcnMvbWVkaWEvaW1hZ2U1LnBuZ1BLAQItAAoAAAAAAAAAIQCHfqwZx4UBAMeFAQAUAAAA&#10;AAAAAAAAAAAAAIyDAQBkcnMvbWVkaWEvaW1hZ2UzLnBuZ1BLAQItAAoAAAAAAAAAIQDkjmdOKAYA&#10;ACgGAAAUAAAAAAAAAAAAAAAAAIUJAwBkcnMvbWVkaWEvaW1hZ2UyLmpwZ1BLAQItAAoAAAAAAAAA&#10;IQDASkBGxwIAAMcCAAAUAAAAAAAAAAAAAAAAAN8PAwBkcnMvbWVkaWEvaW1hZ2UxLmpwZ1BLAQIt&#10;AAoAAAAAAAAAIQCQlS4OQl0AAEJdAAAUAAAAAAAAAAAAAAAAANgSAwBkcnMvbWVkaWEvaW1hZ2U0&#10;LnBuZ1BLBQYAAAAACwALAMYCAABMcAMAAAA=&#10;">
                <v:shape id="Picture 10469" o:spid="_x0000_s1252" type="#_x0000_t75" style="position:absolute;left:13227;top:3606;width:1117;height: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n5lHDAAAA3gAAAA8AAABkcnMvZG93bnJldi54bWxET01rAjEQvRf8D2EKvdWkUqRujSKCsNBe&#10;akWv0824u5hMls10Xf99Uyj0No/3Ocv1GLwaqE9tZAtPUwOKuIqu5drC4XP3+AIqCbJDH5ks3CjB&#10;ejW5W2Lh4pU/aNhLrXIIpwItNCJdoXWqGgqYprEjztw59gElw77WrsdrDg9ez4yZ64At54YGO9o2&#10;VF3238GCeXv/8qcDzSTq8ih+aMvt5mbtw/24eQUlNMq/+M9dujzfPM8X8PtOvkGv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fmUcMAAADeAAAADwAAAAAAAAAAAAAAAACf&#10;AgAAZHJzL2Rvd25yZXYueG1sUEsFBgAAAAAEAAQA9wAAAI8DAAAAAA==&#10;">
                  <v:imagedata r:id="rId141" o:title=""/>
                </v:shape>
                <v:shape id="Picture 10471" o:spid="_x0000_s1253" type="#_x0000_t75" style="position:absolute;left:18732;top:3358;width:4293;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wQAnFAAAA3gAAAA8AAABkcnMvZG93bnJldi54bWxET9tqwkAQfS/4D8sIfaubSElLdBUpSG8o&#10;NIrg25Adk9jsbJpdk/j3bqHQtzmc68yXg6lFR62rLCuIJxEI4tzqigsF+9364RmE88gaa8uk4EoO&#10;lovR3RxTbXv+oi7zhQgh7FJUUHrfpFK6vCSDbmIb4sCdbGvQB9gWUrfYh3BTy2kUJdJgxaGhxIZe&#10;Ssq/s4tRcDhT/NlnxU/yipvk2L1vrx/yotT9eFjNQHga/L/4z/2mw/zo8SmG33fCDX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cEAJxQAAAN4AAAAPAAAAAAAAAAAAAAAA&#10;AJ8CAABkcnMvZG93bnJldi54bWxQSwUGAAAAAAQABAD3AAAAkQMAAAAA&#10;">
                  <v:imagedata r:id="rId142" o:title=""/>
                </v:shape>
                <v:shape id="Picture 55331" o:spid="_x0000_s1254" type="#_x0000_t75" style="position:absolute;left:57;top:685;width:24701;height:2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T+PjGAAAA3gAAAA8AAABkcnMvZG93bnJldi54bWxEj81qwzAQhO+FvIPYQC+lkVPjNHGjhCRQ&#10;KD61SR5gsTaWqbUylvyTt68KhR6HmfmG2e4n24iBOl87VrBcJCCIS6drrhRcL+/PaxA+IGtsHJOC&#10;O3nY72YPW8y1G/mLhnOoRISwz1GBCaHNpfSlIYt+4Vri6N1cZzFE2VVSdzhGuG3kS5KspMWa44LB&#10;lk6Gyu9zbxUUPs16RwZlWayfXo+fWm/qjVKP8+nwBiLQFP7Df+0PrSDL0nQJv3fiFZC7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5P4+MYAAADeAAAADwAAAAAAAAAAAAAA&#10;AACfAgAAZHJzL2Rvd25yZXYueG1sUEsFBgAAAAAEAAQA9wAAAJIDAAAAAA==&#10;">
                  <v:imagedata r:id="rId143" o:title=""/>
                </v:shape>
                <v:shape id="Picture 55333" o:spid="_x0000_s1255" type="#_x0000_t75" style="position:absolute;left:21805;top:7892;width:2953;height:8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PF9DHAAAA3gAAAA8AAABkcnMvZG93bnJldi54bWxEj0FrwkAUhO8F/8PyhF5K3WhIkdRVRJHW&#10;W6OSXh/ZZxKafRuya5L213eFQo/DzHzDrDajaURPnastK5jPIhDEhdU1lwou58PzEoTzyBoby6Tg&#10;mxxs1pOHFabaDpxRf/KlCBB2KSqovG9TKV1RkUE3sy1x8K62M+iD7EqpOxwC3DRyEUUv0mDNYaHC&#10;lnYVFV+nm1Fw8Mfz58/+I0uug8Wmf8vzpyxX6nE6bl9BeBr9f/iv/a4VJEkcx3C/E66AXP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kPF9DHAAAA3gAAAA8AAAAAAAAAAAAA&#10;AAAAnwIAAGRycy9kb3ducmV2LnhtbFBLBQYAAAAABAAEAPcAAACTAwAAAAA=&#10;">
                  <v:imagedata r:id="rId144" o:title=""/>
                </v:shape>
                <v:shape id="Picture 55332" o:spid="_x0000_s1256" type="#_x0000_t75" style="position:absolute;left:5549;top:7066;width:7430;height:9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fUcDDAAAA3gAAAA8AAABkcnMvZG93bnJldi54bWxEj82qwjAUhPeC7xCO4E5Tf5FqFFEEF3fh&#10;VR/g0BzTanNSmmjr25sLwl0OM/MNs9q0thQvqn3hWMFomIAgzpwu2Ci4Xg6DBQgfkDWWjknBmzxs&#10;1t3OClPtGv6l1zkYESHsU1SQh1ClUvosJ4t+6Cri6N1cbTFEWRupa2wi3JZynCRzabHguJBjRbuc&#10;ssf5aRXsR9OfKe7cPVn4Y2hupTHtySjV77XbJYhAbfgPf9tHrWA2m0zG8HcnXgG5/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x9RwMMAAADeAAAADwAAAAAAAAAAAAAAAACf&#10;AgAAZHJzL2Rvd25yZXYueG1sUEsFBgAAAAAEAAQA9wAAAI8DAAAAAA==&#10;">
                  <v:imagedata r:id="rId145" o:title=""/>
                </v:shape>
                <v:shape id="Picture 10481" o:spid="_x0000_s1257" type="#_x0000_t75" style="position:absolute;top:5822;width:3473;height:10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9sfLGAAAA3gAAAA8AAABkcnMvZG93bnJldi54bWxET01rwkAQvRf8D8sIvZS6UaTY1FVEUNpT&#10;qdqW3IbsmESzs2l2u8Z/7wqCt3m8z5nOO1OLQK2rLCsYDhIQxLnVFRcKdtvV8wSE88gaa8uk4EwO&#10;5rPewxRTbU/8RWHjCxFD2KWooPS+SaV0eUkG3cA2xJHb29agj7AtpG7xFMNNLUdJ8iINVhwbSmxo&#10;WVJ+3PwbBeHz9WnkDz9ZFv54u14HHn98/yr12O8WbyA8df4uvrnfdZyfjCdDuL4Tb5Cz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z2x8sYAAADeAAAADwAAAAAAAAAAAAAA&#10;AACfAgAAZHJzL2Rvd25yZXYueG1sUEsFBgAAAAAEAAQA9wAAAJIDAAAAAA==&#10;">
                  <v:imagedata r:id="rId146" o:title=""/>
                </v:shape>
                <v:rect id="Rectangle 11177" o:spid="_x0000_s1258" style="position:absolute;left:20647;width:169;height:2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ynAMQA&#10;AADeAAAADwAAAGRycy9kb3ducmV2LnhtbERPS4vCMBC+C/6HMII3TevBRzWK+ECPuyqot6EZ22Iz&#10;KU203f31m4WFvc3H95zFqjWleFPtCssK4mEEgji1uuBMweW8H0xBOI+ssbRMCr7IwWrZ7Sww0bbh&#10;T3qffCZCCLsEFeTeV4mULs3JoBvaijhwD1sb9AHWmdQ1NiHclHIURWNpsODQkGNFm5zS5+llFBym&#10;1fp2tN9NVu7uh+vHdbY9z7xS/V67noPw1Pp/8Z/7qMP8OJ5M4PedcIN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8pwDEAAAA3gAAAA8AAAAAAAAAAAAAAAAAmAIAAGRycy9k&#10;b3ducmV2LnhtbFBLBQYAAAAABAAEAPUAAACJAwAAAAA=&#10;" filled="f" stroked="f">
                  <v:textbox inset="0,0,0,0">
                    <w:txbxContent>
                      <w:p w:rsidR="00B1719D" w:rsidRDefault="00831C27">
                        <w:r>
                          <w:rPr>
                            <w:rFonts w:ascii="Times New Roman" w:eastAsia="Times New Roman" w:hAnsi="Times New Roman" w:cs="Times New Roman"/>
                            <w:color w:val="A3B2AA"/>
                            <w:sz w:val="28"/>
                          </w:rPr>
                          <w:t>.</w:t>
                        </w:r>
                      </w:p>
                    </w:txbxContent>
                  </v:textbox>
                </v:rect>
                <v:rect id="Rectangle 11162" o:spid="_x0000_s1259" style="position:absolute;left:20901;width:781;height:2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KSRcUA&#10;AADeAAAADwAAAGRycy9kb3ducmV2LnhtbERPTWvCQBC9C/6HZYTedBMPkqSuItWixzYR0t6G7DQJ&#10;zc6G7Nak/fXdQsHbPN7nbPeT6cSNBtdaVhCvIhDEldUt1wquxfMyAeE8ssbOMin4Jgf73Xy2xUzb&#10;kV/plvtahBB2GSpovO8zKV3VkEG3sj1x4D7sYNAHONRSDziGcNPJdRRtpMGWQ0ODPT01VH3mX0bB&#10;OekPbxf7M9bd6f1cvpTpsUi9Ug+L6fAIwtPk7+J/90WH+XG8WcPfO+EG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pJFxQAAAN4AAAAPAAAAAAAAAAAAAAAAAJgCAABkcnMv&#10;ZG93bnJldi54bWxQSwUGAAAAAAQABAD1AAAAigMAAAAA&#10;" filled="f" stroked="f">
                  <v:textbox inset="0,0,0,0">
                    <w:txbxContent>
                      <w:p w:rsidR="00B1719D" w:rsidRDefault="00831C27">
                        <w:r>
                          <w:rPr>
                            <w:rFonts w:ascii="Times New Roman" w:eastAsia="Times New Roman" w:hAnsi="Times New Roman" w:cs="Times New Roman"/>
                            <w:color w:val="A3B2AA"/>
                            <w:sz w:val="28"/>
                          </w:rPr>
                          <w:t>.</w:t>
                        </w:r>
                      </w:p>
                    </w:txbxContent>
                  </v:textbox>
                </v:rect>
                <v:rect id="Rectangle 11163" o:spid="_x0000_s1260" style="position:absolute;left:21484;width:591;height:2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433sQA&#10;AADeAAAADwAAAGRycy9kb3ducmV2LnhtbERPS4vCMBC+C/6HMII3TasgWo0iPtDjrgrqbWjGtthM&#10;ShNtd3/9ZmFhb/PxPWexak0p3lS7wrKCeBiBIE6tLjhTcDnvB1MQziNrLC2Tgi9ysFp2OwtMtG34&#10;k94nn4kQwi5BBbn3VSKlS3My6Ia2Ig7cw9YGfYB1JnWNTQg3pRxF0UQaLDg05FjRJqf0eXoZBYdp&#10;tb4d7XeTlbv74fpxnW3PM69Uv9eu5yA8tf5f/Oc+6jA/jid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eN97EAAAA3gAAAA8AAAAAAAAAAAAAAAAAmAIAAGRycy9k&#10;b3ducmV2LnhtbFBLBQYAAAAABAAEAPUAAACJAwAAAAA=&#10;" filled="f" stroked="f">
                  <v:textbox inset="0,0,0,0">
                    <w:txbxContent>
                      <w:p w:rsidR="00B1719D" w:rsidRDefault="00831C27">
                        <w:r>
                          <w:rPr>
                            <w:rFonts w:ascii="Times New Roman" w:eastAsia="Times New Roman" w:hAnsi="Times New Roman" w:cs="Times New Roman"/>
                            <w:color w:val="A3B2AA"/>
                            <w:sz w:val="28"/>
                          </w:rPr>
                          <w:t xml:space="preserve"> </w:t>
                        </w:r>
                      </w:p>
                    </w:txbxContent>
                  </v:textbox>
                </v:rect>
                <v:rect id="Rectangle 11164" o:spid="_x0000_s1261" style="position:absolute;left:21636;top:1289;width:26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evqsQA&#10;AADeAAAADwAAAGRycy9kb3ducmV2LnhtbERPS4vCMBC+C/6HMII3TSsiWo0iPtDjrgrqbWjGtthM&#10;ShNtd3/9ZmFhb/PxPWexak0p3lS7wrKCeBiBIE6tLjhTcDnvB1MQziNrLC2Tgi9ysFp2OwtMtG34&#10;k94nn4kQwi5BBbn3VSKlS3My6Ia2Ig7cw9YGfYB1JnWNTQg3pRxF0UQaLDg05FjRJqf0eXoZBYdp&#10;tb4d7XeTlbv74fpxnW3PM69Uv9eu5yA8tf5f/Oc+6jA/jid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3r6rEAAAA3gAAAA8AAAAAAAAAAAAAAAAAmAIAAGRycy9k&#10;b3ducmV2LnhtbFBLBQYAAAAABAAEAPUAAACJAwAAAAA=&#10;" filled="f" stroked="f">
                  <v:textbox inset="0,0,0,0">
                    <w:txbxContent>
                      <w:p w:rsidR="00B1719D" w:rsidRDefault="00831C27">
                        <w:r>
                          <w:rPr>
                            <w:rFonts w:ascii="Times New Roman" w:eastAsia="Times New Roman" w:hAnsi="Times New Roman" w:cs="Times New Roman"/>
                            <w:color w:val="8E998A"/>
                            <w:sz w:val="5"/>
                          </w:rPr>
                          <w:t>)</w:t>
                        </w:r>
                      </w:p>
                    </w:txbxContent>
                  </v:textbox>
                </v:rect>
                <v:rect id="Rectangle 11165" o:spid="_x0000_s1262" style="position:absolute;left:21816;top:1289;width:109;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sKMcQA&#10;AADeAAAADwAAAGRycy9kb3ducmV2LnhtbERPS4vCMBC+C/6HMII3TSsoWo0iPtDjrgrqbWjGtthM&#10;ShNtd3/9ZmFhb/PxPWexak0p3lS7wrKCeBiBIE6tLjhTcDnvB1MQziNrLC2Tgi9ysFp2OwtMtG34&#10;k94nn4kQwi5BBbn3VSKlS3My6Ia2Ig7cw9YGfYB1JnWNTQg3pRxF0UQaLDg05FjRJqf0eXoZBYdp&#10;tb4d7XeTlbv74fpxnW3PM69Uv9eu5yA8tf5f/Oc+6jA/jid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7CjHEAAAA3gAAAA8AAAAAAAAAAAAAAAAAmAIAAGRycy9k&#10;b3ducmV2LnhtbFBLBQYAAAAABAAEAPUAAACJAwAAAAA=&#10;" filled="f" stroked="f">
                  <v:textbox inset="0,0,0,0">
                    <w:txbxContent>
                      <w:p w:rsidR="00B1719D" w:rsidRDefault="00831C27">
                        <w:r>
                          <w:rPr>
                            <w:rFonts w:ascii="Times New Roman" w:eastAsia="Times New Roman" w:hAnsi="Times New Roman" w:cs="Times New Roman"/>
                            <w:sz w:val="5"/>
                          </w:rPr>
                          <w:t xml:space="preserve"> </w:t>
                        </w:r>
                      </w:p>
                    </w:txbxContent>
                  </v:textbox>
                </v:rect>
                <v:rect id="Rectangle 11166" o:spid="_x0000_s1263" style="position:absolute;left:3800;top:779;width:1560;height:1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mURsQA&#10;AADeAAAADwAAAGRycy9kb3ducmV2LnhtbERPS4vCMBC+C/sfwix407QeinaNIruKHn0suHsbmrEt&#10;NpPSRFv99UYQvM3H95zpvDOVuFLjSssK4mEEgjizuuRcwe9hNRiDcB5ZY2WZFNzIwXz20Ztiqm3L&#10;O7rufS5CCLsUFRTe16mULivIoBvamjhwJ9sY9AE2udQNtiHcVHIURYk0WHJoKLCm74Ky8/5iFKzH&#10;9eJvY+9tXi3/18ftcfJzmHil+p/d4guEp86/xS/3Rof5cZwk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plEbEAAAA3gAAAA8AAAAAAAAAAAAAAAAAmAIAAGRycy9k&#10;b3ducmV2LnhtbFBLBQYAAAAABAAEAPUAAACJAwAAAAA=&#10;" filled="f" stroked="f">
                  <v:textbox inset="0,0,0,0">
                    <w:txbxContent>
                      <w:p w:rsidR="00B1719D" w:rsidRDefault="00831C27">
                        <w:r>
                          <w:rPr>
                            <w:rFonts w:ascii="Arial" w:eastAsia="Arial" w:hAnsi="Arial" w:cs="Arial"/>
                            <w:color w:val="8E998A"/>
                            <w:sz w:val="14"/>
                          </w:rPr>
                          <w:t xml:space="preserve">.            </w:t>
                        </w:r>
                      </w:p>
                    </w:txbxContent>
                  </v:textbox>
                </v:rect>
                <v:rect id="Rectangle 11167" o:spid="_x0000_s1264" style="position:absolute;left:4968;top:779;width:109;height:1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Ux3cQA&#10;AADeAAAADwAAAGRycy9kb3ducmV2LnhtbERPS4vCMBC+C/sfwix407QefFSjyK6LHn2Behua2bZs&#10;MylN1lZ/vREEb/PxPWe2aE0prlS7wrKCuB+BIE6tLjhTcDz89MYgnEfWWFomBTdysJh/dGaYaNvw&#10;jq57n4kQwi5BBbn3VSKlS3My6Pq2Ig7cr60N+gDrTOoamxBuSjmIoqE0WHBoyLGir5zSv/2/UbAe&#10;V8vzxt6brFxd1qftafJ9mHilup/tcgrCU+vf4pd7o8P8OB6O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lMd3EAAAA3gAAAA8AAAAAAAAAAAAAAAAAmAIAAGRycy9k&#10;b3ducmV2LnhtbFBLBQYAAAAABAAEAPUAAACJAwAAAAA=&#10;" filled="f" stroked="f">
                  <v:textbox inset="0,0,0,0">
                    <w:txbxContent>
                      <w:p w:rsidR="00B1719D" w:rsidRDefault="00831C27">
                        <w:r>
                          <w:rPr>
                            <w:rFonts w:ascii="Arial" w:eastAsia="Arial" w:hAnsi="Arial" w:cs="Arial"/>
                            <w:color w:val="8E998A"/>
                            <w:sz w:val="14"/>
                          </w:rPr>
                          <w:t xml:space="preserve"> </w:t>
                        </w:r>
                      </w:p>
                    </w:txbxContent>
                  </v:textbox>
                </v:rect>
                <v:rect id="Rectangle 11168" o:spid="_x0000_s1265" style="position:absolute;left:5096;top:669;width:2203;height:1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qlr8cA&#10;AADeAAAADwAAAGRycy9kb3ducmV2LnhtbESPzW7CQAyE75V4h5WRuJVNekCQsiAEreBYfiTozcq6&#10;SdSsN8puSejT4wMSN1sznvk8X/auVldqQ+XZQDpOQBHn3lZcGDgdP1+noEJEtlh7JgM3CrBcDF7m&#10;mFnf8Z6uh1goCeGQoYEyxibTOuQlOQxj3xCL9uNbh1HWttC2xU7CXa3fkmSiHVYsDSU2tC4p/z38&#10;OQPbabO67Px/V9Qf39vz13m2Oc6iMaNhv3oHFamPT/PjemcFP00n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6pa/HAAAA3gAAAA8AAAAAAAAAAAAAAAAAmAIAAGRy&#10;cy9kb3ducmV2LnhtbFBLBQYAAAAABAAEAPUAAACMAwAAAAA=&#10;" filled="f" stroked="f">
                  <v:textbox inset="0,0,0,0">
                    <w:txbxContent>
                      <w:p w:rsidR="00B1719D" w:rsidRDefault="00831C27">
                        <w:r>
                          <w:rPr>
                            <w:rFonts w:ascii="Malgun Gothic" w:eastAsia="Malgun Gothic" w:hAnsi="Malgun Gothic" w:cs="Malgun Gothic"/>
                            <w:color w:val="8E998A"/>
                            <w:sz w:val="20"/>
                          </w:rPr>
                          <w:t>�</w:t>
                        </w:r>
                      </w:p>
                    </w:txbxContent>
                  </v:textbox>
                </v:rect>
                <v:rect id="Rectangle 11169" o:spid="_x0000_s1266" style="position:absolute;left:6775;top:669;width:595;height:1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ANMQA&#10;AADeAAAADwAAAGRycy9kb3ducmV2LnhtbERPS4vCMBC+C/sfwix407QexHaNIruKHn0suHsbmrEt&#10;NpPSRFv99UYQvM3H95zpvDOVuFLjSssK4mEEgjizuuRcwe9hNZiAcB5ZY2WZFNzIwXz20Ztiqm3L&#10;O7rufS5CCLsUFRTe16mULivIoBvamjhwJ9sY9AE2udQNtiHcVHIURWNpsOTQUGBN3wVl5/3FKFhP&#10;6sXfxt7bvFr+r4/bY/JzSLxS/c9u8QXCU+ff4pd7o8P8OB4n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2ADTEAAAA3gAAAA8AAAAAAAAAAAAAAAAAmAIAAGRycy9k&#10;b3ducmV2LnhtbFBLBQYAAAAABAAEAPUAAACJAwAAAAA=&#10;" filled="f" stroked="f">
                  <v:textbox inset="0,0,0,0">
                    <w:txbxContent>
                      <w:p w:rsidR="00B1719D" w:rsidRDefault="00831C27">
                        <w:r>
                          <w:rPr>
                            <w:rFonts w:ascii="Malgun Gothic" w:eastAsia="Malgun Gothic" w:hAnsi="Malgun Gothic" w:cs="Malgun Gothic"/>
                            <w:sz w:val="20"/>
                          </w:rPr>
                          <w:t xml:space="preserve"> </w:t>
                        </w:r>
                      </w:p>
                    </w:txbxContent>
                  </v:textbox>
                </v:rect>
                <v:rect id="Rectangle 11170" o:spid="_x0000_s1267" style="position:absolute;left:16710;top:1037;width:194;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dMcA&#10;AADeAAAADwAAAGRycy9kb3ducmV2LnhtbESPQW/CMAyF75P4D5En7TbS7sCgIyDEQHBkgATcrMZr&#10;qzVO1QTa7dfjwyRutvz83vum897V6kZtqDwbSIcJKOLc24oLA8fD+nUMKkRki7VnMvBLAeazwdMU&#10;M+s7/qLbPhZKTDhkaKCMscm0DnlJDsPQN8Ry+/atwyhrW2jbYifmrtZvSTLSDiuWhBIbWpaU/+yv&#10;zsBm3CzOW//XFfXqsjntTpPPwyQa8/LcLz5ARerjQ/z/vbVSP03fBUBwZAY9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VP3THAAAA3gAAAA8AAAAAAAAAAAAAAAAAmAIAAGRy&#10;cy9kb3ducmV2LnhtbFBLBQYAAAAABAAEAPUAAACMAwAAAAA=&#10;" filled="f" stroked="f">
                  <v:textbox inset="0,0,0,0">
                    <w:txbxContent>
                      <w:p w:rsidR="00B1719D" w:rsidRDefault="00831C27">
                        <w:r>
                          <w:rPr>
                            <w:rFonts w:ascii="Times New Roman" w:eastAsia="Times New Roman" w:hAnsi="Times New Roman" w:cs="Times New Roman"/>
                            <w:color w:val="8E998A"/>
                            <w:sz w:val="9"/>
                          </w:rPr>
                          <w:t>,</w:t>
                        </w:r>
                      </w:p>
                    </w:txbxContent>
                  </v:textbox>
                </v:rect>
                <v:rect id="Rectangle 11171" o:spid="_x0000_s1268" style="position:absolute;left:16863;top:1136;width:777;height: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a78UA&#10;AADeAAAADwAAAGRycy9kb3ducmV2LnhtbERPTWvCQBC9F/oflil4azbxUDVmFakteqymkPY2ZMck&#10;NDsbslsT/fVdQehtHu9zsvVoWnGm3jWWFSRRDIK4tLrhSsFn/v48B+E8ssbWMim4kIP16vEhw1Tb&#10;gQ90PvpKhBB2KSqove9SKV1Zk0EX2Y44cCfbG/QB9pXUPQ4h3LRyGscv0mDDoaHGjl5rKn+Ov0bB&#10;bt5tvvb2OlTt2/eu+CgW23zhlZo8jZslCE+j/xff3Xsd5ifJLIHbO+E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WZrvxQAAAN4AAAAPAAAAAAAAAAAAAAAAAJgCAABkcnMv&#10;ZG93bnJldi54bWxQSwUGAAAAAAQABAD1AAAAigMAAAAA&#10;" filled="f" stroked="f">
                  <v:textbox inset="0,0,0,0">
                    <w:txbxContent>
                      <w:p w:rsidR="00B1719D" w:rsidRDefault="00831C27">
                        <w:r>
                          <w:rPr>
                            <w:rFonts w:ascii="Malgun Gothic" w:eastAsia="Malgun Gothic" w:hAnsi="Malgun Gothic" w:cs="Malgun Gothic"/>
                            <w:color w:val="8E998A"/>
                            <w:sz w:val="9"/>
                          </w:rPr>
                          <w:t>�</w:t>
                        </w:r>
                      </w:p>
                    </w:txbxContent>
                  </v:textbox>
                </v:rect>
                <v:rect id="Rectangle 11172" o:spid="_x0000_s1269" style="position:absolute;left:17447;top:1136;width:273;height: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sEmMYA&#10;AADeAAAADwAAAGRycy9kb3ducmV2LnhtbERPS2vCQBC+F/wPywi91U08WI2uIfjAHNtYsN6G7DQJ&#10;zc6G7GrS/vpuodDbfHzP2aSjacWdetdYVhDPIhDEpdUNVwrezsenJQjnkTW2lknBFzlIt5OHDSba&#10;DvxK98JXIoSwS1BB7X2XSOnKmgy6me2IA/dhe4M+wL6SuschhJtWzqNoIQ02HBpq7GhXU/lZ3IyC&#10;07LL3nP7PVTt4Xq6vFxW+/PKK/U4HbM1CE+j/xf/uXMd5sfx8xx+3wk3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sEmMYAAADeAAAADwAAAAAAAAAAAAAAAACYAgAAZHJz&#10;L2Rvd25yZXYueG1sUEsFBgAAAAAEAAQA9QAAAIsDAAAAAA==&#10;" filled="f" stroked="f">
                  <v:textbox inset="0,0,0,0">
                    <w:txbxContent>
                      <w:p w:rsidR="00B1719D" w:rsidRDefault="00831C27">
                        <w:r>
                          <w:rPr>
                            <w:rFonts w:ascii="Malgun Gothic" w:eastAsia="Malgun Gothic" w:hAnsi="Malgun Gothic" w:cs="Malgun Gothic"/>
                            <w:sz w:val="9"/>
                          </w:rPr>
                          <w:t xml:space="preserve"> </w:t>
                        </w:r>
                      </w:p>
                    </w:txbxContent>
                  </v:textbox>
                </v:rect>
                <v:rect id="Rectangle 11173" o:spid="_x0000_s1270" style="position:absolute;left:13277;top:3151;width:569;height:1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ehA8YA&#10;AADeAAAADwAAAGRycy9kb3ducmV2LnhtbERPS2vCQBC+F/oflin01mzSgo3RVaQqevRRSL0N2WkS&#10;mp0N2dXE/vquUPA2H99zpvPBNOJCnastK0iiGARxYXXNpYLP4/olBeE8ssbGMim4koP57PFhipm2&#10;Pe/pcvClCCHsMlRQed9mUrqiIoMusi1x4L5tZ9AH2JVSd9iHcNPI1zgeSYM1h4YKW/qoqPg5nI2C&#10;Tdouvrb2ty+b1WmT7/Lx8jj2Sj0/DYsJCE+Dv4v/3Vsd5ifJ+xv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ehA8YAAADeAAAADwAAAAAAAAAAAAAAAACYAgAAZHJz&#10;L2Rvd25yZXYueG1sUEsFBgAAAAAEAAQA9QAAAIsDAAAAAA==&#10;" filled="f" stroked="f">
                  <v:textbox inset="0,0,0,0">
                    <w:txbxContent>
                      <w:p w:rsidR="00B1719D" w:rsidRDefault="00831C27">
                        <w:r>
                          <w:rPr>
                            <w:rFonts w:ascii="Times New Roman" w:eastAsia="Times New Roman" w:hAnsi="Times New Roman" w:cs="Times New Roman"/>
                            <w:i/>
                            <w:color w:val="8E998A"/>
                            <w:sz w:val="17"/>
                          </w:rPr>
                          <w:t>:</w:t>
                        </w:r>
                      </w:p>
                    </w:txbxContent>
                  </v:textbox>
                </v:rect>
                <v:rect id="Rectangle 11174" o:spid="_x0000_s1271" style="position:absolute;left:13709;top:3151;width:797;height:1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45d8YA&#10;AADeAAAADwAAAGRycy9kb3ducmV2LnhtbERPS2vCQBC+F/oflin01mxSio3RVaQqevRRSL0N2WkS&#10;mp0N2dXE/vquUPA2H99zpvPBNOJCnastK0iiGARxYXXNpYLP4/olBeE8ssbGMim4koP57PFhipm2&#10;Pe/pcvClCCHsMlRQed9mUrqiIoMusi1x4L5tZ9AH2JVSd9iHcNPI1zgeSYM1h4YKW/qoqPg5nI2C&#10;Tdouvrb2ty+b1WmT7/Lx8jj2Sj0/DYsJCE+Dv4v/3Vsd5ifJ+xv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S45d8YAAADeAAAADwAAAAAAAAAAAAAAAACYAgAAZHJz&#10;L2Rvd25yZXYueG1sUEsFBgAAAAAEAAQA9QAAAIsDAAAAAA==&#10;" filled="f" stroked="f">
                  <v:textbox inset="0,0,0,0">
                    <w:txbxContent>
                      <w:p w:rsidR="00B1719D" w:rsidRDefault="00831C27">
                        <w:r>
                          <w:rPr>
                            <w:rFonts w:ascii="Times New Roman" w:eastAsia="Times New Roman" w:hAnsi="Times New Roman" w:cs="Times New Roman"/>
                            <w:i/>
                            <w:color w:val="8E998A"/>
                            <w:sz w:val="17"/>
                          </w:rPr>
                          <w:t>-</w:t>
                        </w:r>
                      </w:p>
                    </w:txbxContent>
                  </v:textbox>
                </v:rect>
                <v:rect id="Rectangle 11175" o:spid="_x0000_s1272" style="position:absolute;left:14293;top:3151;width:364;height:1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Kc7MYA&#10;AADeAAAADwAAAGRycy9kb3ducmV2LnhtbERPS2vCQBC+F/oflin01mxSqI3RVaQqevRRSL0N2WkS&#10;mp0N2dXE/vquUPA2H99zpvPBNOJCnastK0iiGARxYXXNpYLP4/olBeE8ssbGMim4koP57PFhipm2&#10;Pe/pcvClCCHsMlRQed9mUrqiIoMusi1x4L5tZ9AH2JVSd9iHcNPI1zgeSYM1h4YKW/qoqPg5nI2C&#10;Tdouvrb2ty+b1WmT7/Lx8jj2Sj0/DYsJCE+Dv4v/3Vsd5ifJ+xv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Kc7MYAAADeAAAADwAAAAAAAAAAAAAAAACYAgAAZHJz&#10;L2Rvd25yZXYueG1sUEsFBgAAAAAEAAQA9QAAAIsDAAAAAA==&#10;" filled="f" stroked="f">
                  <v:textbox inset="0,0,0,0">
                    <w:txbxContent>
                      <w:p w:rsidR="00B1719D" w:rsidRDefault="00831C27">
                        <w:r>
                          <w:rPr>
                            <w:rFonts w:ascii="Times New Roman" w:eastAsia="Times New Roman" w:hAnsi="Times New Roman" w:cs="Times New Roman"/>
                            <w:sz w:val="17"/>
                          </w:rPr>
                          <w:t xml:space="preserve"> </w:t>
                        </w:r>
                      </w:p>
                    </w:txbxContent>
                  </v:textbox>
                </v:rect>
                <w10:anchorlock/>
              </v:group>
            </w:pict>
          </mc:Fallback>
        </mc:AlternateContent>
      </w:r>
      <w:r>
        <w:tab/>
      </w:r>
      <w:r>
        <w:rPr>
          <w:noProof/>
        </w:rPr>
        <w:drawing>
          <wp:inline distT="0" distB="0" distL="0" distR="0">
            <wp:extent cx="2552700" cy="1612900"/>
            <wp:effectExtent l="0" t="0" r="0" b="0"/>
            <wp:docPr id="55334" name="Picture 55334"/>
            <wp:cNvGraphicFramePr/>
            <a:graphic xmlns:a="http://schemas.openxmlformats.org/drawingml/2006/main">
              <a:graphicData uri="http://schemas.openxmlformats.org/drawingml/2006/picture">
                <pic:pic xmlns:pic="http://schemas.openxmlformats.org/drawingml/2006/picture">
                  <pic:nvPicPr>
                    <pic:cNvPr id="55334" name="Picture 55334"/>
                    <pic:cNvPicPr/>
                  </pic:nvPicPr>
                  <pic:blipFill>
                    <a:blip r:embed="rId147"/>
                    <a:stretch>
                      <a:fillRect/>
                    </a:stretch>
                  </pic:blipFill>
                  <pic:spPr>
                    <a:xfrm>
                      <a:off x="0" y="0"/>
                      <a:ext cx="2552700" cy="1612900"/>
                    </a:xfrm>
                    <a:prstGeom prst="rect">
                      <a:avLst/>
                    </a:prstGeom>
                  </pic:spPr>
                </pic:pic>
              </a:graphicData>
            </a:graphic>
          </wp:inline>
        </w:drawing>
      </w:r>
    </w:p>
    <w:p w:rsidR="00B1719D" w:rsidRDefault="00B1719D">
      <w:pPr>
        <w:sectPr w:rsidR="00B1719D">
          <w:pgSz w:w="12280" w:h="15880"/>
          <w:pgMar w:top="1440" w:right="1651" w:bottom="1440" w:left="1266" w:header="720" w:footer="720" w:gutter="0"/>
          <w:cols w:space="720"/>
        </w:sectPr>
      </w:pPr>
    </w:p>
    <w:p w:rsidR="00B1719D" w:rsidRDefault="00831C27">
      <w:pPr>
        <w:spacing w:after="270" w:line="252" w:lineRule="auto"/>
        <w:ind w:left="1140" w:right="5" w:hanging="10"/>
        <w:jc w:val="both"/>
      </w:pPr>
      <w:r>
        <w:rPr>
          <w:noProof/>
        </w:rPr>
        <w:lastRenderedPageBreak/>
        <w:drawing>
          <wp:anchor distT="0" distB="0" distL="114300" distR="114300" simplePos="0" relativeHeight="251710464" behindDoc="1" locked="0" layoutInCell="1" allowOverlap="0">
            <wp:simplePos x="0" y="0"/>
            <wp:positionH relativeFrom="column">
              <wp:posOffset>721995</wp:posOffset>
            </wp:positionH>
            <wp:positionV relativeFrom="paragraph">
              <wp:posOffset>17844</wp:posOffset>
            </wp:positionV>
            <wp:extent cx="5889625" cy="327025"/>
            <wp:effectExtent l="0" t="0" r="0" b="0"/>
            <wp:wrapNone/>
            <wp:docPr id="55405" name="Picture 55405"/>
            <wp:cNvGraphicFramePr/>
            <a:graphic xmlns:a="http://schemas.openxmlformats.org/drawingml/2006/main">
              <a:graphicData uri="http://schemas.openxmlformats.org/drawingml/2006/picture">
                <pic:pic xmlns:pic="http://schemas.openxmlformats.org/drawingml/2006/picture">
                  <pic:nvPicPr>
                    <pic:cNvPr id="55405" name="Picture 55405"/>
                    <pic:cNvPicPr/>
                  </pic:nvPicPr>
                  <pic:blipFill>
                    <a:blip r:embed="rId148"/>
                    <a:stretch>
                      <a:fillRect/>
                    </a:stretch>
                  </pic:blipFill>
                  <pic:spPr>
                    <a:xfrm>
                      <a:off x="0" y="0"/>
                      <a:ext cx="5889625" cy="327025"/>
                    </a:xfrm>
                    <a:prstGeom prst="rect">
                      <a:avLst/>
                    </a:prstGeom>
                  </pic:spPr>
                </pic:pic>
              </a:graphicData>
            </a:graphic>
          </wp:anchor>
        </w:drawing>
      </w:r>
      <w:r>
        <w:rPr>
          <w:rFonts w:ascii="Arial" w:eastAsia="Arial" w:hAnsi="Arial" w:cs="Arial"/>
          <w:color w:val="12151C"/>
        </w:rPr>
        <w:t>Análisis de riesgo:   como  lluvias  torrenciales,  inundaciones  locales,  ciclones  tropicales,</w:t>
      </w:r>
      <w:r>
        <w:rPr>
          <w:rFonts w:ascii="Arial" w:eastAsia="Arial" w:hAnsi="Arial" w:cs="Arial"/>
        </w:rPr>
        <w:t xml:space="preserve"> </w:t>
      </w:r>
      <w:r>
        <w:rPr>
          <w:rFonts w:ascii="Arial" w:eastAsia="Arial" w:hAnsi="Arial" w:cs="Arial"/>
          <w:color w:val="12151C"/>
        </w:rPr>
        <w:t>tormentas  eléctricas,  vientos y sequías.</w:t>
      </w:r>
      <w:r>
        <w:rPr>
          <w:rFonts w:ascii="Arial" w:eastAsia="Arial" w:hAnsi="Arial" w:cs="Arial"/>
        </w:rPr>
        <w:t xml:space="preserve"> </w:t>
      </w:r>
    </w:p>
    <w:p w:rsidR="00B1719D" w:rsidRDefault="00831C27">
      <w:pPr>
        <w:spacing w:after="8" w:line="252" w:lineRule="auto"/>
        <w:ind w:left="1130" w:right="5" w:firstLine="684"/>
        <w:jc w:val="both"/>
      </w:pPr>
      <w:r>
        <w:rPr>
          <w:noProof/>
        </w:rPr>
        <mc:AlternateContent>
          <mc:Choice Requires="wpg">
            <w:drawing>
              <wp:anchor distT="0" distB="0" distL="114300" distR="114300" simplePos="0" relativeHeight="251711488" behindDoc="1" locked="0" layoutInCell="1" allowOverlap="1">
                <wp:simplePos x="0" y="0"/>
                <wp:positionH relativeFrom="column">
                  <wp:posOffset>708025</wp:posOffset>
                </wp:positionH>
                <wp:positionV relativeFrom="paragraph">
                  <wp:posOffset>19114</wp:posOffset>
                </wp:positionV>
                <wp:extent cx="5904865" cy="5111750"/>
                <wp:effectExtent l="0" t="0" r="0" b="0"/>
                <wp:wrapNone/>
                <wp:docPr id="55336" name="Group 55336"/>
                <wp:cNvGraphicFramePr/>
                <a:graphic xmlns:a="http://schemas.openxmlformats.org/drawingml/2006/main">
                  <a:graphicData uri="http://schemas.microsoft.com/office/word/2010/wordprocessingGroup">
                    <wpg:wgp>
                      <wpg:cNvGrpSpPr/>
                      <wpg:grpSpPr>
                        <a:xfrm>
                          <a:off x="0" y="0"/>
                          <a:ext cx="5904865" cy="5111750"/>
                          <a:chOff x="0" y="0"/>
                          <a:chExt cx="5904865" cy="5111750"/>
                        </a:xfrm>
                      </wpg:grpSpPr>
                      <pic:pic xmlns:pic="http://schemas.openxmlformats.org/drawingml/2006/picture">
                        <pic:nvPicPr>
                          <pic:cNvPr id="11183" name="Picture 11183"/>
                          <pic:cNvPicPr/>
                        </pic:nvPicPr>
                        <pic:blipFill>
                          <a:blip r:embed="rId149"/>
                          <a:stretch>
                            <a:fillRect/>
                          </a:stretch>
                        </pic:blipFill>
                        <pic:spPr>
                          <a:xfrm>
                            <a:off x="0" y="4613275"/>
                            <a:ext cx="5882005" cy="498475"/>
                          </a:xfrm>
                          <a:prstGeom prst="rect">
                            <a:avLst/>
                          </a:prstGeom>
                        </pic:spPr>
                      </pic:pic>
                      <pic:pic xmlns:pic="http://schemas.openxmlformats.org/drawingml/2006/picture">
                        <pic:nvPicPr>
                          <pic:cNvPr id="55406" name="Picture 55406"/>
                          <pic:cNvPicPr/>
                        </pic:nvPicPr>
                        <pic:blipFill>
                          <a:blip r:embed="rId150"/>
                          <a:stretch>
                            <a:fillRect/>
                          </a:stretch>
                        </pic:blipFill>
                        <pic:spPr>
                          <a:xfrm>
                            <a:off x="3443605" y="2536190"/>
                            <a:ext cx="2444750" cy="1851025"/>
                          </a:xfrm>
                          <a:prstGeom prst="rect">
                            <a:avLst/>
                          </a:prstGeom>
                        </pic:spPr>
                      </pic:pic>
                      <pic:pic xmlns:pic="http://schemas.openxmlformats.org/drawingml/2006/picture">
                        <pic:nvPicPr>
                          <pic:cNvPr id="55407" name="Picture 55407"/>
                          <pic:cNvPicPr/>
                        </pic:nvPicPr>
                        <pic:blipFill>
                          <a:blip r:embed="rId151"/>
                          <a:stretch>
                            <a:fillRect/>
                          </a:stretch>
                        </pic:blipFill>
                        <pic:spPr>
                          <a:xfrm>
                            <a:off x="-4444" y="2545715"/>
                            <a:ext cx="2600325" cy="1851025"/>
                          </a:xfrm>
                          <a:prstGeom prst="rect">
                            <a:avLst/>
                          </a:prstGeom>
                        </pic:spPr>
                      </pic:pic>
                      <pic:pic xmlns:pic="http://schemas.openxmlformats.org/drawingml/2006/picture">
                        <pic:nvPicPr>
                          <pic:cNvPr id="11191" name="Picture 11191"/>
                          <pic:cNvPicPr/>
                        </pic:nvPicPr>
                        <pic:blipFill>
                          <a:blip r:embed="rId152"/>
                          <a:stretch>
                            <a:fillRect/>
                          </a:stretch>
                        </pic:blipFill>
                        <pic:spPr>
                          <a:xfrm>
                            <a:off x="9525" y="0"/>
                            <a:ext cx="5895340" cy="2372995"/>
                          </a:xfrm>
                          <a:prstGeom prst="rect">
                            <a:avLst/>
                          </a:prstGeom>
                        </pic:spPr>
                      </pic:pic>
                    </wpg:wgp>
                  </a:graphicData>
                </a:graphic>
              </wp:anchor>
            </w:drawing>
          </mc:Choice>
          <mc:Fallback>
            <w:pict>
              <v:group w14:anchorId="0CB28146" id="Group 55336" o:spid="_x0000_s1026" style="position:absolute;margin-left:55.75pt;margin-top:1.5pt;width:464.95pt;height:402.5pt;z-index:-251604992" coordsize="59048,5111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V2gnwwIAAIILAAAOAAAAZHJzL2Uyb0RvYy54bWzslstu&#10;3CAUhveV+g7I+8RXPLaVmWzSRpWqdtTLAzAY26i2QcBc8vY9gMdJJ6lSRbNI1S7GAxgOPz8fx1xd&#10;H4Ye7ZjSXIzLIL6MAsRGKmo+tsvg+7f3F0WAtCFjTXoxsmVwx3RwvXr75movK5aITvQ1UwiCjLra&#10;y2XQGSOrMNS0YwPRl0KyEV42Qg3EQFW1Ya3IHqIPfZhEUR7uhaqlEpRpDa03/mWwcvGbhlHzuWk0&#10;M6hfBqDNuKdyz419hqsrUrWKyI7TSQZ5gYqB8BEmnUPdEEPQVvFHoQZOldCiMZdUDKFoGk6ZWwOs&#10;Jo5OVnOrxFa6tbTVvpWzTWDtiU8vDks/7dYK8XoZYJymeYBGMsA2uZmRbwKL9rKtoOetkl/lWk0N&#10;ra/ZVR8aNdh/WA86OHPvZnPZwSAKjbiMsiLHAaLwDsdxvMCT/bSDPXo0jnbvnhkZHicOrb5ZjuS0&#10;gt/kFpQeufU8VTDKbBULpiDDH8UYiPqxlRewsZIYvuE9N3cOUthCK2rcrTldK1+5Nx6sKNKj8dDD&#10;Tox8IzhtB9q+diRUQ1v/JdCm5/I973vrvy1PkoHxE0aeWLXn70bQ7cBG4w+UYj2oF6PuuNQBUhUb&#10;Ngz4UB/q2B8XbRQztLMTNjDxFzhkVhmp5hdO5b0wq1kDOL9FJcvjNFlgH34GpijghE/AZGWR+Q7z&#10;rpNKKm1umRiQLYBCEAJWk4rsPupJ0rHL5JxX4eSBKO8uFP4aVjDOovmQridWfOMrYyU5PytplqW5&#10;BQISSILTPC6nBHIkJskygATSvE0xcYHjKHFM/fPILE7Ti0VmYXfIHs3Xkl7S8yNzAURkEzAZXsQn&#10;KSbJoygFRv4D4yDwFwH49JTxKTC+8ZUBk50fmBJbHJ64vRQlTrMptSTpIinL86cWd4+Bi577mE6X&#10;UnuTfFiH8sOr8+onAAAA//8DAFBLAwQUAAYACAAAACEAAtE5eNcAAACtAgAAGQAAAGRycy9fcmVs&#10;cy9lMm9Eb2MueG1sLnJlbHO8ksFqwzAMhu+DvYPRfXGSljFGnV7GoNfRPYCwFcdbLBvbLevbzzAG&#10;LbTbLUdJ6Ps/hDbbLz+LI6XsAivomhYEsQ7GsVXwvn99eAKRC7LBOTApOFGG7XB/t3mjGUtdypOL&#10;WVQKZwVTKfFZyqwn8pibEInrZAzJY6llsjKi/kRLsm/bR5nOGTBcMMXOKEg7swKxP8Wa/D87jKPT&#10;9BL0wROXKxHS+ZpdgZgsFQWejMOf5qqJbEFed+iXcej/cuiWceiaj3jzDutlHNa/DvLiyYZvAAAA&#10;//8DAFBLAwQUAAYACAAAACEAX/jtu98AAAAKAQAADwAAAGRycy9kb3ducmV2LnhtbEyPQUvDQBSE&#10;74L/YXmCN7u7tpUQsymlqKci2Ari7TV5TUKzb0N2m6T/3u3JHocZZr7JVpNtxUC9bxwb0DMFgrhw&#10;ZcOVge/9+1MCwgfkElvHZOBCHlb5/V2GaelG/qJhFyoRS9inaKAOoUul9EVNFv3MdcTRO7reYoiy&#10;r2TZ4xjLbSuflXqRFhuOCzV2tKmpOO3O1sDHiON6rt+G7em4ufzul58/W03GPD5M61cQgabwH4Yr&#10;fkSHPDId3JlLL9qotV7GqIF5vHT11UIvQBwMJCpRIPNM3l7I/wAAAP//AwBQSwMECgAAAAAAAAAh&#10;AHJQBzeUowAAlKMAABQAAABkcnMvbWVkaWEvaW1hZ2U0LmpwZ//Y/+AAEEpGSUYAAQEBAGAAYAAA&#10;/9sAQwADAgIDAgIDAwMDBAMDBAUIBQUEBAUKBwcGCAwKDAwLCgsLDQ4SEA0OEQ4LCxAWEBETFBUV&#10;FQwPFxgWFBgSFBUU/9sAQwEDBAQFBAUJBQUJFA0LDRQUFBQUFBQUFBQUFBQUFBQUFBQUFBQUFBQU&#10;FBQUFBQUFBQUFBQUFBQUFBQUFBQUFBQU/8AAEQgCBwU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K15/BVWrV5/BVWgCWGbyf4avVmUUAadFZgjjj/ANXCsX+6tSzTed/DQBeqtefwVS8mKOV5UjVJ&#10;ZfvMi/O3+9T/APnl/wBdVoAtWf8AHVmsyjZE/wDrU30AadFZlSzTed/DQBeorMooA06KyXhim2eb&#10;Es21t6713bafQBp0VmUUAadFVrz+Cktf+Wv+9uoAtUUUUAFZladZlAFr7X/s/wDj1WazKKANOisy&#10;igDTorMrToAKKKKACoYZvO/hqK8/gqvQBp0VmUUAXZpvJ/hpn2v/AGf/AB6qtFADrhvtEW35k/2k&#10;b56k0+NoYPLaVptrfef71Q0f/FbKALs03k7flqasyhHi+0eVu/esu9UoAt3N1HZjdK2xP77fdWi2&#10;uI7qPfE6SR/wujbqqUUAadVbS8ivIxJDKky/3om3LVaigDTqrZ38F8G8ieObb97yn3VWooA06KKK&#10;ACiiql5/BQBX/tyy+3fZPtcP2r/n381d/wD3z96tOsyrVn/HQBZooooAKKhmm8n+GqVAGnRWZRQB&#10;p0VmUUAWrr7yVn2sslwr+Y2/bKyr8v8At1NUVtD5MTru/wCWrP8A+P0AWZ7y20v/AI+LiKHd/fbb&#10;QNasm+7eQn/tqtR0UAW7e4ivIhJE6yxN911bcrVYrMooA06KzKJEWaJ4m/1TfI1AGnRRRQAUUn8N&#10;ZtAF2Gbzv4amrMd1jV2b7i0I6vEkqtvRl3rQBdhm85W+Wq80vnMny1FRQBdhm85W+Wmfa/8AZ/8A&#10;Hqq0UAadFZlEkcc0Escse9JV2tQBLNN538NV4oY4bzz0XDv975vvU+igDTqGGbzv4apUUAadFVrT&#10;7rVZoAKKKqXn3loAlmm8pl+WpqzKlhm8lW+WgCxNN5P8NUvm8x23fL/Cv92iqVha+TdXrbt/mur/&#10;APjiUAdBUMM3nfw1SooAsXn3lqvRRQAfxVp1mUUAXZpvKZflqasyigC5Ncxwsqu33qkf7rVn1Yt/&#10;9XLQBUsZJJNUuonb5Ioo9q/8Cf8A+JrQmm2Mq7c7qxLyx3y3reZ/zyf7v913ar1AGnUENxFcZ8tt&#10;+2qdFAGnUENxFcZ8tt+2qdFAGnUE1zHCyq7feqhDNFcsnlNvRv46f/DQBcml2YXb96m2n3WqiYY5&#10;LhJGG6WBmVG/3lpXmjhXdK2z5lVf+BUAX5rmOFlV2+9U9ZlCffoA06KKKACikb7prNoAuw3UVx/q&#10;230TTbGVdud1UqZD/wAfTf8AXL/2egC1/aVt57xeZ86/epbz7y1XooAYkMCXT3Plf6Q38dPoooAl&#10;hm2fLt+9V6syigDTorMooA06qXn3lqvQk0cy7opd6btlAB/DVqz/AHcG3+7VWigC9FN5vbFS1mUU&#10;AXZptjKu3O6pqzKtWn3WoAs0UUUAFQzTbGVdud1St901m0AadFVrT7rVZoAKKKRvumgDNjhgS8e5&#10;ji2Sv996uzTeT/DVKigC9FN5vbFS1mJ9+tOgAooooAKKKKACiiigAooooAKKKKACiiigDMoqZNPW&#10;HftLHc275nZqu0AZlFTNp8cn3i4/3XZak+yf7X/jtAFWkCyfLNKvkuybfK3bttW/sn+1/wCO0+aH&#10;zv4qAKVVppJFVQ0exWniVW3/AHvu1p/ZP9r/AMdp1xax3ke2VcigCn/c/wBlt9FXYYfJ/ipn2T/a&#10;/wDHaAKU0MV1BLBKm+KVdrL/AHlp9Wvsn+1/47TPsPpLIv8Au0AQUff/AOAsrVO1j5ke3zGT/bT5&#10;WqSG2jt87VGW+838TUAVKNkb7PNi37X3r/vVa+yf7X/jtPhh8nd82aAKVFWvsn+1/wCO0fZP9r/x&#10;2gBtz808S/3qlhm87+Gm3Fql1t3Mw2/3Wp0MPk/xUATUUUUAQzQ+d/FVKtOq32T/AGv/AB2gCrRV&#10;r7J/tf8AjtH2T/a/8doAq0VPJYxzQSxSDfFKvzLU00PnfxUAUq06rfZP9r/x2rNABRRRQBmZkW4d&#10;WXMW1dr/AN6irs0PnfxVD9h9ZZG/3qAIKKtfZP8Aa/8AHaZ9h9JZF/3aAKvl/wCkRS/88t1PrTqt&#10;9k/2v/HaAKtFXYYfJ/iqagDMqJ7VXvIrlvvxKyL/AMC2f/E1f+yf7X/jtWaAMyirsMPk/wAVTUAZ&#10;lFXZofO/ipn2T/a/8doAq0Vdmh87+KmfZP8Aa/8AHaALNFFFABVS8/gq3RQBmVas/wCOj7J/tf8A&#10;jtPhh8n+KgCaiiigArMrTqC3tY7fd5S43e9AFBE2wov92n1dmh87+KqVro8OnhvIL/N/fkd//Qmo&#10;AP3izsrr+6/hb+9RVi9tI7yHy5FZvYOy/wDoNRwabHbQpFGzLEv3VZt1AEf8VCfdb/earX2T/a/8&#10;dpv2CJ/vfPQBXoq19k/2v/HaPsn+1/47QBSEmZJQP4flb/ep9T/2fEiOq/JubNPs7NbO38uOgCrR&#10;/FVr7J/tf+O0+GHyf4qAJqKKKAE/hrNrTqGaHzv4qAKX3/lpkayL8siqifwon92r9rbpZxLGtLND&#10;538VAFKirlvax2+7ylxu96Lq3+0Q+Xu20AU6KnTTooURU+VVoj0+KH/V/J82aAIKKuQ20VvvZV+Z&#10;vvN/eqegDMoq5Nbx3G3fzt/2qb9k/wBr/wAdoAq0Vdmh85l+apqAK1p91qs0UUAFVLz7y1bqnqEk&#10;VvD5s0mxFoAgqWGHzlb5qiT54kZfuN92rVp91qAKtZWj/wDIQ1X/AK6J/wCgJXRQw+SrfNTPsn+1&#10;/wCO0AVaK06hmh85l+agClRWnVb7J/tf+O0AVaKuzQ+d/FVeaHyf4qAIqKKtWn3WoAq1atPutR9k&#10;/wBr/wAdp80PnfxUAc/r1zsV/l+80H/odadJZ6Ha6arpbRpCjtvbYv8AFWpQBmUVfih8rvmpKAMz&#10;+H/gVFadRxQ+V3zQBQh/4+v+mvlbtlMf7rVoTQ72Vt2NtTUAZn8c3+/TXTeu3/aV6vxQ7FZd33qZ&#10;9k/2v/HaAKtCffq7NDvZW3Y21NQAUUUUAI33TWbWnRQBmVWkH2fWJU+/utv/AIqtiKHyu+aZNbxz&#10;MrPGrFf7y0AU6KtXllFfQeVOu9akt4Ut4VijXai8KKAKNFadFAGZsV/vLv8Au0Vp1DND538VAFJ/&#10;N2/um2P/ALtFX4ofK75ps0O9lbdjbQBSoT5F/wCBVp0UAZlCf612b54mXZsq/FD5XfNSUAZlFXYo&#10;disu771EUOxWXd96gClVq0+61H2T/a/8dqzQAUUUUAQTS7MLt+9VOtOqa6XbR3j3Sx/v2/joAbFc&#10;CHYp/wCWj7Vq9UM0O9lbdjbU1ABRRRQBk7G8p1Vtj/Ntan72ZE3NvdV+Zq06gmto5mVnX7tAFOrX&#10;2v8A2f8Ax6rNFABRUE1z5W393I+7+4tVn1B0lREtpHDfxKy7VoA0KKhhm87+Gq39p/upHFtOxX+B&#10;V+ZqAL9FUkvvMt0k8mRN38EvyNUn2v8A2f8Ax6gCzRWVfaq1qEC27zbv7jqP/Qqsx32+NH8vZu/g&#10;b71AFyiqceobusEif7wp/wBr/wBn/wAeoAs0VDDN538NE03k/wANAE1FVvtf+z/49VmgAorJuNak&#10;t7tLYWF3Nu/5bRqiov8A301S3jfaLd4/ub1ZaALcM3nfw1NVaz/jqrQBdhm87+GpqzKnvLh7cKEh&#10;kl3f3GX/ANmNAFyisq91Z7RYtllPcl22/udnyf729lq/DN538NAE1FFFABRWZRQBp0VnWMnlWafL&#10;/E3/AKHVj7X/ALP/AI9QBZoqGGbzt3y0z7X/ALP/AI9QBZooqGabyf4aAJqKrfa/9n/x6oJNQdJY&#10;kW2kcP8AxKy7VoA0Khmm8n+Gmfa/9n/x6s+HUWvs7rSe22/89tvzf98vQBpwzed/DU1UYZvJ/hqX&#10;7X/s/wDj1AFmioZpvJ/hpn2v/Z/8eoAs0VDDN538NTUAFFVvtf8As/8Aj1H2v/Z/8eoAs0VW+1/7&#10;P/j1H2v/AGf/AB6gCzRUM03k/wANM+1/7P8A49QBZoqt9r/2f/Hqq0AadFZlWvtf+z/49QBZoqp9&#10;s/2f/HqSO/SaOKWL54pV3K1AFyiqf27/AKZ/+PrU0M3nbvloAmoqt9r/ANn/AMep8M3nfw0ATUUU&#10;UAFFQzTeT/DTPtf+z/49QBZoqGGbzv4aivLqO0VGlP3nVF/3qAJIbiK4z5bb9tT1Rhm8n+Gpftf+&#10;z/49QBZoqt9r/wBn/wAeqrQBaurtLRNz/wDoNPhm87+GqVS283kxLFt37aAL1FVvtf8As/8Aj1H2&#10;v/Z/8eoAs0VW+1/7P/j1Phm87+GgCaoLe6juN3lNnb7U9/8AVN/u1Vt5vJtYvl/5ZLQBeoqp9ol/&#10;hh3/APAqd9r/ANn/AMeoAs0VU+0S/wAMO/8A4FUsM3nfw0ATUUVDNN5P8O6gCaiqKX0v/LSDZ/wK&#10;pftf+z/49QBZoqhDfSt/rINnzY+9U32v/Z/8eoAs0VTW7laZEWH91/E+77tRtezfJsh37m/vY/8A&#10;ZaANCiq32v8A2f8Ax6j7X/s/+PUAWaKo/bwJYo9v+t+781S/a/8AZ/8AHqALNQzTeUy/LVaG+lb/&#10;AFkGz5sfepZpvO/hoAvVDNN5TL8tUqKANOiqMM3k/wANRrf3f2ryvsf7r/npub/4igDSoqjNN538&#10;NRUAXYZvO/hqasynzXkqxbo4Vmb+5vP/AMTQBoUVRhvpGiVpYfKf+7up011J5DNBD5zr/Du20AXK&#10;KzbXUZpot0lt5L/3Szf/ABNaVABRUM03k/w1VW9m811kh2Kv3XLH5/8Ax2gDQorKs9ZW8a4RV/e2&#10;7+VKm77rbFb/ANnq19pkX/WQ7P8AgVAFuiqy3W+RVC/+PVBcXlwkW6K389v7gYj/ANloA0KKqx3E&#10;nlRNJFsdvvLu+7VqgAoqGabyf4aZ9r/2f/HqALNFVvtf+z/49VeO6uWunRrXZGv/AC13/wD2NAGj&#10;RUUU3m9sVLQAUVW+1/7P/j1H2v8A2f8Ax6gCzRUM03k/w0z7X/s/+PUAWaKqfbP9n/x6qtpqF3c3&#10;Lo1oiQL92ZJd2f8Ax2gDVorLuNUmhZFjtvOZv9p//iasNeHb8sef+BUAXKKzrXU2mSXzYfKdG27d&#10;26rH2v8A2f8Ax6gCzRVb7X/s/wDj1H2v/Z/8eoAs1BNcxwsqu33qje8+X7v/AI9VdPuxN/eoA06K&#10;rfa/9n/x6j7X/s/+PUAWaKrfa/8AZ/8AHqPtf+z/AOPUAWaKrfa/9n/x6j7X/s/+PUAWaKKhmm8n&#10;+GgCaiq32v8A2f8Ax6j7X/s/+PUAWaKrfa/9n/x6pIpvN7YoAlooqt9r/wBn/wAeoAdNcxwsqu33&#10;qnrOW4+0jf5ckW1tu2VKsfa/9n/x6gCzRVb7X/s/+PUfa/8AZ/8AHqALNFVvtf8As/8Aj1Pmm8n+&#10;GgCaiq32v/Z/8eqGHUPMkmTy/wDVtt+9/sK3/s1AF+iq32v/AGf/AB6pIpvN7YoAlooqt9r/ANn/&#10;AMeoAs0VW+1/7P8A49VmgDMooooAP7/+yu+iib/jzlpiTRTf6pt+ygB9FFRJdQTXX2aOXfKn8FAE&#10;tFFFABRRVe8v4rHY07LDE38btsoAsUUUN8sjRj+GgAoooT54kl/vUAFMm/487j/rk1V7nUoLS6S2&#10;klVLh/uKzbatTf8AHndf9c6AF/v/AOyu+ipIVjuN3ly79v8As1G7xQ27yyy7EWgAqWabzv4arw3M&#10;VzEksTb0arE0Pk/xUARU+3aVtQnDn915UbIu3+LL7v6Uyqum7v7Yv2U7ovIiVW/2t8uf/ZaAN2is&#10;uznkWRI5fLyy7tqfw/53VqUAZlFSzQ+T/FVKzv4r+382BleL++j76ALEP/HnFRRH/wAecX+7Vew1&#10;K21KLzbOdZov76NQBYooooA06qXn8FW6zLySLTYvNnl2Jv3UAFFCPFNEksUu9GooAKKKKACiimJc&#10;xTSvFE291+9QA+iimedEbprZJd8q/eSgC7Z/x1ZqtZ/x1ZoAzKKKKAGD/j6uP97/ANkSn01P+Pq6&#10;/wCuv/siU6gCvZ3n2nzfl2bZWT/vl9lWKKKAK6XO+8lg2/6pVff/ALzv/wDE1YqWGHzt/wA1RUAF&#10;FG+JP9a+yigAqpYW32aLSot2/av/ALJVuql5eLZxW6sreV8ysyLu20AW6G+STb/tbaKdDH9okllV&#10;/kb7tADaP4k/2m2UVLDD538VAF6iiigCpefwVXp0sO2Xdu+8v3f4FptAFqz/AI6s1TspN3mDaybT&#10;/GtXKAMyR9kUsn91d9FH9z/abZRQAUUUUAFFFSzQ+SyfN/DsoAioo/z92igAq1afdaqtWbX+L2VV&#10;oAml/wBU30rPh/494vov/oK1duY/MglVf4lqhpti0dnCkrbHWJUZaAH0UUfw0AFH8VH/ACyiX+6u&#10;2pYYfO/ioAvViWd59sV227Nrunz/AOy7r/7LW3VGaHyf4qAIqKKKACmQv50W7/aZKfUs0Pk/xUAR&#10;UUUUAD/Pbyr/AHloqWGHzll+b+HZUVADHT5ov97/ANkp9FFADZv+PO4/3adVfUrOW80u7ij/ANa0&#10;WzZVigA/h/4FsooooAKKlmh8n+KoqACiiigAoqWGHzlb5qioAKKKlmh8n+KgCL+KtOsz+KtOgDOu&#10;Jt1xt2/dWmv91qsXn3lqvQBlaC/77VV/u3S/+k8VatVvD/8Ax9av/wBfS/8AomKrNAAf/iqKlhh8&#10;5W+aoqAGSeb5TtBF5zqvyJu2bq1qzP4q06AKl595ar1LND5P8VRUAM3/AL11/uqr0+nNbxW/yxL9&#10;75qbQBatPutTriX7PAzbd21abafdarDfdNAGbRRRQAUx/utRv/0x4Nsv+/t+Sm3MywxfMsj7v7kT&#10;v/6DQBL/AMu8X+7RR/Cq/wB1dlFAAnzy7f8AZooooAKKKKACipYYtys277tRf8BZP99aACihZN1x&#10;5W2T5l++q/JRQAfxf8BoH/srUf8AAZH/AN1aKACiq9zfpasivFO+7/njA7/+g1dhi3Kzbvu0ARUJ&#10;9+j/AICyf760J9+gDSb7prNrTqpefeWgCvRTIZlm+7u/4HE6f+hVYmh8n+KgCKrVp91qq1atPutQ&#10;BYb7prNrSb7prNoAKKlmh8n+Kom+Rd1ABRVezvFvFdkVk2/31dP/AEJKsUAFFQxzJMzqqyfL/fid&#10;P/QqmoAKzNH/ANfq3/X5/wC0oq09+35v7tOht9z3R3f8tKAG1WnvpLe8so4/uSytv/74dv8A2WrP&#10;/AZH/wB1atWn3WoAsN901m1pN901m0ACffrTrMT79adAFG4h8uRpN33qIYfO/iq9RQBDDD5P8VTU&#10;UUAFFFFABRRVb7X/ALP/AI9QBZoqt9r/ANn/AMeqzQAUUUUAFFFFABRRRQAUUUUAFFFFABRRRQBD&#10;DD5P8VTUVDNN5P8ADQBNRVR7zZA8u37v+1S2dwbiHc8flP8AxJv3baALVFFFABRRRQAUUUUAFFFF&#10;ABRRRQAUUUUAFFQzTeT/AA1XW8l/5awbP+BUAXqKKKACiiigDMEe2SU/89G3Va+yf7X/AI7Sw3Hn&#10;SSLt+7/F/C1WKACiioZpvJ/hoAmoqt9r/wBn/wAep9vN50Svt2bqAJqKKKACiiigAooooAKKKKAC&#10;iiigAooooAKKzr6+mtGi2Qedu+982Nv/AI7WjQAUUUUAFFFFABRRVT7Z/s/+PUAW6KhtpvOhWTbt&#10;3VNQAUUUUAFFFVvtf+z/AOPUAWaKhhm87+GpqACiiigAooooAKKhmm8n+Govtn+z/wCPUAW6Kit5&#10;vOiV9u3d2qWgAooooAKKhmm8n+GiGbzv4aAJqKKKACiiigAooooAKKKKACiiigAoqGaYxD5V3VRt&#10;tTkm81ZIhC8TbW+Y7fz20AalFVvtf+z/AOPU37Z/Cq/vf7m6gC3RUMM3nfw1NQBDND538VRPZ/K3&#10;zf8AjtW6KAMrRbAWX2r595ml837v3fkVf/Za1aKKACiiigAooooAKKKKACiiigAooooAKKKKACii&#10;igAooooAKKKKACiiigAooooAKKKKACiiigAooooAKKKKACiioopvN7YoAlooooAKKKKACiiigAoo&#10;ooAKKKKACoJot+G3fdqeigCjDD538VWoofK75qSigAooooAKozQ7XVd33qsxTeb2xUtAFb7J/tf+&#10;O1ZoooArfa/9n/x6ooZvJ/hqKigC19r/ANn/AMeo+1/7P/j1VaKAJ2vNsjx7fu/7VNmuJJNvltsq&#10;J/8Aj8looAtfa/8AZ/8AHqq0UUAFWvtf+z/49VWigCWG4kj3eY2+pftf+z/49VWigCWa4kk2+W2y&#10;rEM3nfw1SqeD/j8l/wCuafzagC5VGa4kk2+W2yr1Zn+0v+q/hf8AvUASwzeT/DRNN538NRb40+82&#10;yiF5fscXntvuP4qAJYbiSPd5jb6l+1/7P/j1VaSP/VRK/wA7Ku1m/vUASwvIkyqse9G+8277tX6r&#10;Wf8AHVmgAqpefwVbrMoAKlhm8n+GoqKAJZriSTb5bbKsQzed/DVKpYYfO/ioAvVRmm87+Gr1ZlAE&#10;sM3k/wANS/a/9n/x6qtFADreZod+756sfa/9n/x6qtH/AMVvoAP3g2eXHv8An+b5vurWnVaz/jqz&#10;QBW+1/7P/j1V7eSSHd5reduptFAEs03nfw1FRRQBLNN52z5al+1/7P8A49VWhRIs6Nu/dbdrLs+9&#10;QBa+1/7P/j1VryaQwq0cO9t6rt3UlG+NNnmy7Nz7F/3qACpZpvO/hqKigCWGbyf4aJpvO/hqKmJ9&#10;p2v9p/56tt/3KAH1LDN5O/5aiojeL7R5TS7Jdu7Z/s0AFWvtf+z/AOPVVooAKuwzed/DVKrVn/HQ&#10;BZqt9r/2f/Hqs1mUASwzeT/DUv2v/Z/8eqrRQAU68uh5aNt53Kv/AH1TaZdf8e//AG0i/wDQ6AH1&#10;p1mVp0AVL754Xi/vLR9s/wBii8/9BXdVegATzf4pd/8AwGrX2v8A2f8Ax6qtFADESXzXZpd+77qb&#10;fu1oQzed/DVKrVn/AB0AWazK06zKAD/P3afNNLNt2t5P/Ad9MooAlmm87+GiGbyf4aiooAlmm87+&#10;GoqE3fxfP81FABUs03nfw1FRQBLDN5P8NE03nfw1E/z28sX95aKAJYZvJ/hq9WZ/FWnQBUvv9Zb/&#10;AO/VerF9/rLf/fqvQAz9686Ksuzb8/3fvVNcv9pi8r7m7+OoV/4/f+2X/s9PoAZDu+zqssvnOvy7&#10;9uzdVv7Z/s/+PVXooAN8qbNrbNzbPu1LDN5Kt8tRN/yx/wCutFABUsM3kq3y1FRQAVatPutVWpYZ&#10;vJ/hoAvVRmm87+Gr1Y1t56W8Szr8/wD9nQBN/FWnWZ/FWnQBDNN5P8NV5pvO/hp9595ar0ASwzeS&#10;rfLUVFFABRRRQAUUUUAXYZvOVvlqlRRQBLDN5P8ADRNN538NRUUAFSzTed/DUT/co/hXd99V2s/9&#10;6gCWGbyf4avVmfxVp0AQzTeT/DVKrF595ar0ASwzbf8AgVUtNvpL+1inl/i/gqwnyzrLWZ4b/wCQ&#10;FY/9cqANiabcyNtp/wBs/wBn/wAeqvR/D/wKgCWGbyf4asxTeb2xVGrVp91qALDfdNZtXJpdmF2/&#10;eqnQBLDN5P8ADRNN538NRUUASwzbPl2/eq9WYn3606AKNxJ+/wBv+zuqKq99/wAhv/t2/wDi6sUA&#10;WPtn+z/49Vej961wzM/yfwrt+7UV4ks1rKsXyTMrIv8AvUAWppvO/hohm8n+Gov3n2eLzPv+V83+&#10;9/FRQBLNN538NRUfxf8AAaKAJZpvO/hqKiigCWabzGi+X7zbaio+55X/AF1ooAKKH/4+HX+6q0O8&#10;UNu8srbEWgBjrv8A4mT/AHGqxDLtVl2/eqKigAoRdn8TP/vtRQ/zq6UAXopvN7Yps0uzC7fvU21H&#10;7oL/AHV2027+9F/s/NQBUZGdvlnkT/c2/wDxFWIZdqsu371RUzy/9It5P+eW6gB7/Ov3tlOs2a3U&#10;Ruzzf7T7d3/jtNoT79AGnVS8+8tW6qXn3loAr1LDLtVl2/eqKigAooooAKKKKAJYZtny7fvVerMT&#10;79adAGZRT5LGZrjzUm2L/EgX73/j1T/ZP9r/AMdoAihh87+KiGHzv4qvUUAUYYfO/iomh8n+Kr1F&#10;AFGGHzv4qJofJ/iq9RQBmVLND5P8VXqKAKMMPnfxUQw+d/FV6igCt9k/2v8Ax2mW4D3Esv8AeVVq&#10;5RQAVRmh8n+Kr1FAFGGHzv4qJofJ/iq9RQBRhh87+KiaHyf4qvUUAQww+T/FU1FFABUM0PnfxVNR&#10;QBRhh87+Kpfsn+1/47VmigDMq7DD5P8AFU1FABVGaHyf4qvUUAUYYfO/iqX7J/tf+O1ZooAoww+d&#10;/FSXEEkUDtEvnP8A3fu1fooArWf8dWaKKAKM0Pk/xVFWnRQBmbJG/wBWu/8A4FUsMPnb/mq9RQBm&#10;Va+yf7X/AI7VmigCjND5Oz5ql+yf7X/jtWaKAMz5v4W2f8BqWaHydnzVeooAozQ+Ts+apfsn+1/4&#10;7VmigCjDD538VO+wqswl3fvFTZnb/DVyigDMqWGHzt/zVeooAzNsjfdXfV2GHyf4qmooAKzK06rf&#10;ZP8Aa/8AHaAKtWvsn+1/47R9k/2v/Has0AUYYfO/ipZLEOgG/wDiVvu/3au0UAVvsn+1/wCO1Zoo&#10;oArXn8FRTQ+T/FV6igCjDD538VS/ZP8Aa/8AHas0UAUYYfO/iqxDD5P8VTUUAFZkEM7ySeZGiL/y&#10;zkR9zN/478tadFAFGaHyWT5ql+yf7X/jtWaKAKn2P/a/8dpkMPnfxVeooArfZP8Aa/8AHaPsn+1/&#10;47VmigCn9lkGzy5tnzZf5fvU/wCyf7X/AI7VmigCt9k/2v8Ax2j7J/tf+O1ZooArfZP9r/x2rNFF&#10;AFO+8z915S73Vt23dVWQyN8saxu/+022taigCp9j/wBr/wAdqtZw3EsbfaUiifd8nlPu+X/vla1K&#10;KAK32T/a/wDHaPsn+1/47VmigChNp/neV+8/1Uiv92pPsf8Atf8AjtW6KAMiMz+a3nxRon/LPZJv&#10;3f8AjlWYYfOVvmq9RQBkt5+5PKWN4v4mdtv/ALJWhDD5P8VTUUAFVHs/l+9VuigChaxyyQo8u1JM&#10;fMituX/vqr9FFAEM0PnfxVUuYZY2Xy9r/wC822tGigCt9k/2v/HaPsn+1/47VmigDNkjlW4VFEbR&#10;t99t3zf981Z+yf7X/jtWaKAK32T/AGv/AB2q81vJGyeXtf8Avbm21o0UAVPsf+1/47TIYfO/iq9R&#10;QBW+yf7X/jtVrmOWMEQp50nX5vlX/vqtKigDOtopZocybUf/AGG3JU32P/bq3RQBnW0Msn+s2p/u&#10;turRoooAqXn3lqvWnVb7J/tf+O0AVadNBJG0fl7X3f3m21bhh8n+KpqAK32T/a/8dpv2P/bq3RQB&#10;Qht5JB+82p/utuq3FD5XfNSUUAFZ0sUsLJt8vyv4ndq0aKAK32T/AGv/AB2q95FLDD+42u//AE1b&#10;bWjRQBRhh3/Nu+7V6iigDEvv+Q3/ANu3/wAXVii70hbq6WfzWikVdnyjr826r8UPld80AVYYfO/i&#10;qX7J/tf+O1ZooAqfY/8Aa/8AHaZDD538VXqKAKn2P/a/8dpkMPnfxVeooAqfY/8Aa/8AHaZDD538&#10;VXqKAMq80+eZF8maONlbf++iZ1/9DWrH2I8/P8zfe+X5au0UAZlrYTKHeeWN5W/iSLZ/Nmq19k+5&#10;833W3fdqzRQBRmh2uq7vvVL9k/2v/Has0UAUvscv2lmE2ImHzLs+b/vqiW1kx+7lVH/vNHuq7RQB&#10;HFD5XfNSUUUAVvsn+1/47R9j/wBurNFAFJbaX+ORZF/h2qR/7NUn2X+829P7u2rNFABUM0PnfxVN&#10;RQBW+yf7X/jtH2T/AGv/AB2rNFAFGaHa6ru+9Uv2T/a/8dqzRQBW+yf7X/jtRtbSfwyr/wACj3Vd&#10;ooArfZP9r/x2j7J/tf8AjtWaKAK32v8A2f8Ax6qtFFAGnRWZTHtoppUllXe6/doA1qKowzeT/DVK&#10;8022v9n2mBZtv3d60AbdFZlDorRPE33G+9QBp0Vkw20VrF5UC7Eps1tFcxPFOu9KANiisSzsILCL&#10;yoIlSL+4i7K26ACoZpvJ/hqaq15/BQAfa/8AZ/8AHqit5ttx5W37y76io/v/AOyu+gDTorEvLCC/&#10;i8qeJXT+4676sUAadFFFABUM03k/w1NVa8/goAPtf+z/AOPVSheSaNZJG3/My0+orN99nF/vN/6H&#10;QBf+1/7P/j1VZH2RSyf3V30Uyb/jzuP+uTUAa1FUZpvO/hrPs9KsbO8e5is40uG+86LsoA3qKxLm&#10;zivNnmrv2/7XyVYoA06KyUhih/1S7N1V7zTba/2efbW0237v2iBZdtAG9RVaz/jqzQAUUVUvP4KA&#10;LdFZlWrP+OgCzRRRQBRhm8n+Gpftf+z/AOPVVooAtWf8dWarWn3WqrQBp0VmVXs7C2sd/kRbN33q&#10;ANuqM03nbPlqleabbX+z7TAs237u9asUAadFZlFAGnRWZRQBp1Tvk3RbNzJu/iT71QUUASW8n2aF&#10;Y/3ku3+KVvmqzDN538NUqPMjTZ5kuzc2xf8AaagDTorMo/8Ait9AGnVS8/gqvsiT/VJsooAtWf8A&#10;HVmq1n/HVmgAooooAKKozTed/DUWyJP9UmygDTorMooAuzTeT/DUdl9x/wDe3VWooA06KzKKANOi&#10;syj+/wD7VAGnRWZRQBp0VmUUAadFZlFAGnRWZRQBchuIrjPltv21PWZ/FWnQAVBeW/2q3aPdtzU9&#10;Vrr7yUAVdHtms7d43laZt3ys7fNs/hq3PdRW7KskiJu+7ubbVRPut/vNRQBpfw1m0J88u3/Z30UA&#10;FH8VFG/y/nb+GgDTqCG6iud3lyK+3+61UPvyvL/A33afQBZubyK3MSyyKhkbau5tu6nXV1FaReZN&#10;JHEn96RtoqpRQBp1WubuK0TdKyxJ/edttRQzeSrfLUVAFyG4iuf9XIr7f7rVPWZRQBMuoRyTPFG8&#10;bun30VvmWnXn3lqvTEfdCjf3qAH1atPutVWjzIk2LLLs3NsX/aoAs3N9BaMqzzxxM33d7bc1arMo&#10;/ioA06KKKACiiigAoqGaHzv4qpUAadFVrT7rVZoAKhmuBD94VL/DWbQBatLyC8TfBLHMn95H3VZr&#10;Mp/k+Tefe/5ZUAKuqWzXHkLNH5//ADx3/P8A981Jd/ei/wBr5ar0f3P9lt9AEsM3k/w06x8zy282&#10;XzW3f3agooAeurWrXZtUuIXnX/lksq7/APvmtCsyigB39s2jXzWq3MLXSjmFZV3/APfOd1aNZlFA&#10;Fm8voLGPzLiVIYv7zttp8c3mq7bfk/hb+9VOpYZdqsu371AEVE3/AB6t/vUUUAadFZlCffoA06Kg&#10;trqK7VmjbeqttqegBG+6ar2n3Wp00W/Dbvu1BDLtVl2/eoAkur62s2RJp44Xf7qu+3dVqsyigDTo&#10;rMqWGbZ8u371AF6iiigAoqjNN538NRUAWLz7y1LDL5is22qX8cP+/RQBeim83tipazKKANOisyj/&#10;AOJZqANOisymTTRW1u8srbIlXez0Aa1FZlCffoA06KKKAIJpdmF2/eqnVi8+8tV6ABPv1dmm2Mq7&#10;c7qpUUAadFZiffrToAzP7/8AtNvoq7ND538VM+yf7X/jtAFCG2itvN8pdnmytK3+81S1avP4Kq0A&#10;OW3+0ROm7Z92m1as/wCOj7J/tf8AjtAFWirsMPk/xUz7J/tf+O0AVX3eU7L87/wr/eoq19k/2v8A&#10;x2j7J/tf+O0AVa06rfZP9r/x2rNABVa8/gqzUM0PnfxUAUqP7/8Asrvq19k/2v8Ax2j7J/tf+O0A&#10;VaZNDHNFtkXf8yv/AN8vvq79k/2v/HafDD5P8VAEX2+NP9Z8lW6orFvlZN3+rdWq9QAVWvP4Ks1W&#10;vP4KAKtZnh//AJBcX+/L/wCjXrYhh87+Kkt9Oit4fLj+Rdzt/wB9PuoAjpl1/wAeNx/1zb/0Fqu/&#10;ZP8Aa/8AHaZJp8U0EsEvzxSLtZaAIG+W4eP+4qtRV2aHzv4qZ9k/2v8Ax2gCrRUs0Pk/xVFQAUVa&#10;s/46Psn+1/47QBFDD538VXqhhh8n+KpqACs6a486V12/6qtGoZofO/ioApVas/46Psn+1/47T4Yf&#10;J/ioAmooooAzKKn+w/Pu8xj/ALLVNND538VAFdYvtEEqbtlRVdhh8nd82aqXFhJJHtSeSE/3olX/&#10;ANmzQA2irsMPk/xUTQ+d/FQBSo/hq19k/wBr/wAdo+yf7X/jtAFVf3cSL/dWirH2P/a/8dqOHT/J&#10;jRPOZ9v8bfeoAjoq19k/2v8Ax2j7J/tf+O0AVaKtfZP9r/x2nww+Tu+bNAFKoZrVZmhdl/1Tean+&#10;9sdP/Zq0Psn+1/47T4YfJ3fNmgClTPLxJK3/AD0bdV37J/tf+O0+aHzv4qAKVCQxJv8AKi2bvvVa&#10;+yf7X/jtNvP4KAGQw+d/F92p4biK4z5bb9tNs/46ZYvvR/lZPm/jWgC5RRRQBRuIdkjNuxuqKrs0&#10;PnfxUz7J/tf+O0AVaKuww+Tu+bNM+yf7X/jtAFWirsMPk7vmzTPsn+1/47QBVoq19k/2v/HaPsn+&#10;1/47QBV/+K2UVa+yf7X/AI7VmgDMoq19k/2v/HafDD5Kt81AFKirX2T/AGv/AB2j7J/tf+O0AVaK&#10;uww+T/FRND538VAFL+Gj/VqsS/dVdq1dhh8n+KiaHzv4qAKX8Py1Z01ZVtU85dsv8VL9k/2v/Has&#10;0AFU9S/49TVyigDJT7v+9Ky0+rX2T/a/8dp8MPkq3zUAUY/+Pr/tm1LVr7J/tf8AjtPhh8n+KgCl&#10;THRZonV/uMuytCaHzv4qZ9k/2v8Ax2gDPhiSzbyIl+SJVRf93ZU1Wvsn+1/47T4YfJ/ioApUVp1W&#10;+yf7X/jtAFWirsMPkq3zUz7J/tf+O0AVaKnbT4preWKT51cbWqaaHzmX5qAKX8VVNNuftlnFLs2b&#10;l+5WxND538VJDbRwq3lrs3UAU6hmtVufK3J/qpfNX/erQ+yf7X/jtWaAMyj+KrX2T/a/8dp8MPk/&#10;xUATUUUUAFFFFACfw1m1dmm8n+GqVAFq0+61WarWn3WqzQAVkp5m395F5LfxLu31rVDND538VAFL&#10;+Kq99/yG/wDt2/8Ai60Psfy/e/8AHazJYfJ1ZV3dbbav/ff/ANlQBbo/jh/36KtWn3WoAq0Vp0UA&#10;ZlCfPLt/2d9Wvsn+1/47T5ofO/ioApUVa+yf7X/jtPih2Ky7vvUAUqlhi3Kzbvu1Yih2Ky7vvU6K&#10;Hyu+aAKFFXZofO/ipn2T/a/8doAq0fxVdmh87+KnRQ+V3zQBXsLSKxh8uL7u92/76Yt/7NVyiigB&#10;G+6aza06ght47dWWP+L3oAp0Pu2vtXe/8KVa+yf7X/jtSxQ+V3zQBQ2ttTcux2X5l/u0J9+rs0Pn&#10;fxU6KHyu+aAJKRvumlooAzKKsXn3lqvQAfxw/wC/TE817jbt/dbfvbv4qsQw+d/FT/sf+3QBXop9&#10;vpsNuhWMOFb73mOz/wDoVWoraOFWVFwGoApUz/l4ii/vK1X4bdLdWVf4vemLabZvM3c/7tAFah0i&#10;mt3ili3o33quzQ+d/FToofK75oAoUJ9+rF/Yx31v5UgYr6K7L/6DT7Ozjs4fLj3Ff9pt1AFiiiig&#10;CpefeWq9adVvsn+1/wCO0AVaKvxQ+V3zUVzaR3ibX/8AQqAKqffrTqOKHyu+akoAKKhmm8n+Gmfa&#10;/wDZ/wDHqAHzQ+d/FU1QzTeT/DTPtf8As/8Aj1AFmiq32v8A2f8Ax6nwzed/DQBNRVb7X/s/+PU+&#10;Gbzv4aAJqKhmm8n+Gmfa/wDZ/wDHqALNFVvtf+z/AOPUfa/9n/x6gCzRVb7X/s/+PU+Gbzv4aAJq&#10;Krfa/wDZ/wDHqfDN538NAE1FQzTeT/DTPtf+z/49QA6a6it9vmNs3VPVa8/go+1/7P8A49QBZoqt&#10;9r/2f/Hqs0AQzQ+d/FU1FFABRVb7X/s/+PUfa/8AZ/8AHqALNFQzTeT/AA0z7X/s/wDj1AFmiiig&#10;AqCG4iuM+W2/bU9ZkP8Ax+Rf8CWgDToqt9r/ANn/AMeo+1/7P/j1AFmioZpvJ/hpn2v/AGf/AB6g&#10;CzRRRQAVVtryK63+VIr7G2ttbdVqs+3bOo3CekUbf+PPQBoUVW+1/wCz/wCPU+Gbzt3y0ATUVW+1&#10;/wCz/wCPUfa/9n/x6gCzRUM03k/w0z7X/s/+PUANmvoLWaKKSaNJJPuIzYZqJdQt7e4it5Z40ml/&#10;1cbN8zUyabztny1XeSOS8uFWXe67dyf3aANaisyigDToqt/x6/7W6oU1LfeeR9mmx/z12/LQBfoq&#10;jNN538NRUAadFZkXN4n+6y0+41B4od0dvJKf7sTLu/8AHqANCiqSX3mQpJ5Uibv4JRsapPtf+z/4&#10;9QBZqpc2cVw0TSxK/ltuTcu7a396nfa/9n/x6rNABRRRQAUVW+1/7P8A49R9r/2f/HqALNFU/t2b&#10;p4PJkQL/AMtWX5KiuL91CBLdptzbfkZf/ZqANGiq32v/AGf/AB6j7X/s/wDj1AFmiiigAooqGaby&#10;f4aAJqKrfa/9n/x6nzTeT/DQBNRVb7X/ALP/AI9VmgAooooAKKrfa/8AZ/8AHqPtf+z/AOPUAWaK&#10;hmm8n+Gmfa/9n/x6gCzRUM03k/w0z7X/ALP/AI9QBZoqGabyf4aZ9r/2f/HqALNFVHv4oYHlk+RF&#10;p32v/Z/8eoAs0VW+1/7P/j1M+3f9M/8Ax6gC5RVb7X/s/wDj1H2v/Z/8eoAs0UUUAFFFZ9xfeVAz&#10;JHvdf4dyp/6FQBoUVTju90cT+Xt3/wC1U003k/w0ATUVT+3f9M//AB6n/a/9n/x6gCzRVP7d/wBM&#10;/wDx6poZvO/hoAmooooAKKhmm8n+Gmfa/wDZ/wDHqALNU4dSimufKj+f/aqK4m3XG3b91abQBp0V&#10;W+1/7P8A49T4ZvOVvloAmoqt9r/2f/Hqa95tiZ9v/j1AFuisyrH2v/pn/wCPUAW6Kpx3cjIjSQ7N&#10;3+1S3n3loAt1FFN5vbFUalhm8n+GgC9RVb7X/s/+PU+GXzFZttAE1FVvtf8As/8Aj1SRTeb2xQBL&#10;RRRQAUVDNN5P8NM+1/7P/j1AFmioYZfMVm20z7X/ALP/AI9QBZoqt9r/ANn/AMeo+1/7P/j1AFmi&#10;iigAooqt9r/2f/HqALNFVvtf+z/49R9r/wBn/wAeoAs1Xmu4rVollkVGkbYm4/eb0pn2z/Z/8eqv&#10;QBp0VW+1/wCz/wCPUfa/9n/x6gCzRRRQAVDNN5P8NSt901m0AXYbqK4/1bb6mqjDN5P8NS/a/wDZ&#10;/wDHqALNFVvtf+z/AOPUfa/9n/x6gCzVS9u47OHzGLL7hGb/ANBpk03nfw1FQBct7hbqFZF6VPVG&#10;Gbyf4al+1/7P/j1AFmiq32v/AGf/AB6j7X/s/wDj1AFmiq32v/Z/8eoFxIP9ZFs/4FQBZoqGabyf&#10;4aqteTbovLh8xGbDPuPy/wDjtAGhRUMMvmKzbarvfS7vkg3/APAqAL1FVvtf+z/49VmgDEs7yO88&#10;3yv+WUrRP/vK9WKP7/8AtNvooAihm87zfl+6zJUtFFABSKd0iRf7LNS0L/x+J/1yf/2SgAooooAK&#10;KKKACo4/vP8A8B/9BSpKKACpYZfJ3fL96oqlhl8nd8v3qAIof+PO3ooT5Ikj/u0UAH9//ZbZRRRQ&#10;AUUUUAFadZlXLab7RCsm3buoAnqC4m+z27ybd21d1T1BcW/2mJ4m+467WoAp0UUUAH/xO+iiigC7&#10;DN538NTVWs/46s0AFZg/j/66tWnWYP4/+urUAFFFFABRRRvif/VPvoA06KKKAIZpvJ/hrPm+Rnn/&#10;AN1Nla1UEh8yVpN2z5VWgCOijfEn+tfZRQAUUUUAFFFFABVe5fzvN/37f/0OrEf7yOKRPusu5ahm&#10;h2yyx7/+eT/+P0ARabefbrNJ9uzfu+Td/t7at0UUAFFH/wATsooAKKKKAD+//srvooooAH/d28sn&#10;91d1FFFABWnWZWnQAVDNN5Wz5fvNtqaoZofO/ioApUf3P9ptlFH8UX/XWgAoovHisYvNnl2JQnzx&#10;JIv3G+7QAUVLND5P8VUra/gvJZYopVd4vvbW37aANKz/AI6s1Ws/46s0AJ/DWbWl/DWbQAUI+6ii&#10;gAq7DN538NZ8M0U3+qbfWtQAUn8NLSfw0AZtFH+03yRfxNRQAUVLND5P8VRUAFFFFAFeG6866lg2&#10;/wCqRX3f72//AOJqxRRQBDeQ+dY3C1NVTVrGS+sZUj/1q7W2VboAKKKKABvlnaP+6tFMmmjjm3SM&#10;yllX7qs1PoAtWn3WqzVWx+eHzP73+zVqgBP4aza0v4azaACiiigAooooAKtWn3WqrVq0+61AFmii&#10;igCpefeWq9SzQ+T/ABVFQAUVLNNv/h+7UX/LJG/vUAFFFFABRRRQAUUUUAFFDfIu6j+FG/vLv2UA&#10;FFFFABUsMW5Wbd92oqKACrVp91qq1LDDv+bd92gC9RRRQBUvPvLVerF595ar0AFFSwxblZt33aio&#10;AKE+/RQn36ANOiiigBG+6aza0m+6ayndUoAfRRTETYqf7K7KAH0UUyaaK2i82Vtif7u+gB9FFCPu&#10;oAtWP+rb/eqzUcUPld81JQAjfdNZtaTfdNZtABRRR/n7tABRRRQAUUUUAVL+8+zNFFs3/aNyfe+7&#10;8jv/AOyVe/5ZRf8AXJKTyWmifbTU3La2/mrsfb86UAFDfIu6iigA/if/AGW2UUUUAFFSzQ+T/FUV&#10;ADHfYu7/AGlSn1LDFuVm3fdqKgAT79adUYYd/wA277tXqACiq32v/Z/8eo+1/wCz/wCPUAWaKryT&#10;eXt+Xfu91FRx3nmRRSbfvLu+9QBcoqt9r/2f/HqfDN538NAE1FFFABVa8/gqzRQBmf8AAZE/3lq7&#10;DD5P8VTUUAFFFFABRRUMM3nfw0ATUUUUAFFFFABRRRQAUUUUAFFVvtf+z/49R9r/ANn/AMeoAs0V&#10;T+1f9M//AB9auUAFFFVprjyv4d3/AAJRQBZoqC3m86NH27Ny7qnoAKKKKACiiigAooooAKKKKACi&#10;iigAooooAKKKKACioZpvJ/hpn2v/AGf/AB6gCzRRRQAUUUUAFFFFABRRRQAUUUUAFFFFABRRRQBW&#10;+yf7X/jtVTHmeKT+61XZpvJ/hqL7Z/s/+PUAW6Kht5vOiV9uzdU1ABRRRQAUUUUAFFFFABRRRQAU&#10;UUUAFFFFABRRRQAUUUUAUZofJZPmqX7J/tf+O1ZooAKKKKACiiigAooooAKKKKACiiigDM1rT31P&#10;T5YIbyexd12/aLfbvX/voVp0UUAFFFFABRRRQAUUUUAFFVvtf+z/AOPUfa/9n/x6gCzRRUM03k/w&#10;0ATUVW+1/wCz/wCPU+Gbzlb5aAJqKrfa/wDZ/wDHqPtf+z/49QBZoqGGbzv4amoAKKKKACiiigAo&#10;oooAKKKKACiiigAooooAqXn3lp32T/a/8dqzUM03k/w0AOih8rvmpKrfa/8AZ/8AHqkim83tigCW&#10;iiigAooqml2zy7TFtT+9uoAuUUUUAFFFFABRRRQAUUUUAFFFJ/DQAtFU4ZpZVbzERJF6qj7v/Zau&#10;UAFFFFABRRRQAUUUUAFFFFABRVb7X/s/+PUfa/8AZ/8AHqALNFVvtf8As/8Aj1SRTeb2xQBLRRRQ&#10;AUVFFN5vbFS0AFFFFAGZRQ3yyNGP4aKAJZpvO/hqKP54opP7y76If+PO3pkf8f8AwH/0FaAH1LFL&#10;5X8O7fJUVZ+sXP2a1hk279s8H/o1F/8AZqANr7X/ALP/AI9R9r/2f/Hqq0UAWvtf+z/49R9r/wBn&#10;/wAeqldeZ9juPIXfcbW8r/f2U+gCWGbyf4al+1/7P/j1VaKALX2v/Z/8eo+1/wCz/wCPVVooAlmm&#10;87+GoqP7zt8kXlNuf+7RQBa+1/7P/j1H2v8A2f8Ax6qtJI0n2d4oZNlw33aALf2v/Z/8eqP7Y/ms&#10;vl/utuVfdUNFAFr7X/s/+PUfa/8AZ/8AHqq0x/P3/u/ufxPQBYmm87+Gpftf+z/49VWj/nl/11Wg&#10;AooooAKtfa/9n/x6qtFAEsM3k/w0ya58ySJdv3m202s9ofOm035vuvL/AOzUAattNtjVtv8ArF31&#10;L9r/ANn/AMeqrH/x6wf9cqKALX2v/Z/8eo+1/wCz/wCPVS86JpZY4pN7xPtf/Z/jp9AF2Gbzv4am&#10;rMtWuv7VuRKd1r5UflN/t75d3/juytOgCjNN52z5al+1/wCz/wCPVVooAtfa/wDZ/wDHqPtf+z/4&#10;9VVv+PyX/rmtFAFr7V/s/wAW371RTTeds+Woh/H/ANdWooAuwzed/DU1ZkX/AB+R1p0AQzTeT/DV&#10;eG4kj/1jbqiooAsXn8FV6nn/AOPxf+ubVBQBLDN5P8NMuJJJtvlN5O2m/wDPL/rqtFAF2Gbzv4am&#10;rMrToArfa/8AZ/8AHqihm8n+Gov/AIrZRQBa+1/7P/j1RQzeT/DUVFAFj7Z9z5PvNt+9TJpvO2fL&#10;UTf8sf8ArrRQBdhm87+GpqrWf8dWaAK32v8A2f8Ax6ooZvJ/hqKigCWabzv4aiqWabzv4aioAlhm&#10;8n+Giabztny1FIsn7ry4t/735vm+7RQBdhm87+GpqowzeT/DV6gCt9r/ANn/AMeqvbytCr7m84s3&#10;+7TaKALH2z/Yqunm/wDLWXf/AMBoR4po0libejfdooAlml85k+Wn/bP9iq9FACxzyQzSRyN5uFX5&#10;qj/e+ekqy7EX7ybfvU9vmuHk/vKtFAFj7Z/s/wDj1Z9zDPMy+XePbbfvbFRt3/fSVYooAlhm8lW+&#10;WoqKKAJbeaVR+8fzf+AbavVmfxVp0AQzTeT/AA1meVP9u81rlhC33ofLX/0L71Xrz7y1XoAuwzec&#10;rfLWfOJJIGjjlMLt/FtVv/QqfRQA60maG3VZX851/j+7T5pvO/hqKigCWGbyf4aJpvO/hqJ9+x9n&#10;3/4aI/N+y2/2n/j42/NQAUUf3P8AabZRQAVLDN5P8NRVDdMytb7fvMzL/wCOvQBbmm87+GiGbyf4&#10;ahjaRreLzm3y7fmpf4aAJZpvO/hohm8n+Gov4V3ffVdrP/eo3+X87fw0AadQzTeT/DSW8yXMSSRn&#10;fEy7laorw/PF/tNtoAgqx9s/2f8Ax6q9FABRRRQBLNN53+xUWJGldmbfFtXamz7tFMTz/tvy/wDH&#10;v5X/AI/voAfUsMPnK3zVFRQAUUUUASwzeT/DRNN538NEMPnK3zVFQBLDN5P8NE03nfw1FRQBLDN5&#10;P8NXqzP4q06AIZZfLx8v3qpVYvPvLVegC19r/wBn/wAeqKabzv4aqXiztaytbf61fuf991NQBLDN&#10;5P8ADRNN538NRP8APbyxf3qKAJYZvJ/homm87+GoptzWrqvzvu+5RQBLDN5P8NE03nfw1FRQAVLD&#10;LtVl2/eqJPv1DHHNHPcLJzD8vlf980ATUUUUASwzbPl2/eot7jan3f4qi/jh/wB+mTeb9nl8r/W7&#10;floAsTTed/DRDN5P8NRJ5vlReZ/rWX5v96igCWabzv4aIZvJ/hqKigCWabzv4aIZtny7fvVFR9z5&#10;qANOoJpdmF2/ep0Mvmxo2PvVDefeWgCvVj7Z/s/+PVXooAtWn3Wqw33TVe0+61Sy/wCqb6UAUKKE&#10;/wCPWL/dooAKlmm3Mjbarzf6pv8Adp8P+sT/AK9qALX2rcdu2ooZtsbHb95qioj+Rdv+1QAVY+2f&#10;7P8A49Vej+Cb/coAKKKKACiij+JP9ptlAB/wKRP91qlhl2qy7fvVFQ/8Df3fmoAlhl2qy7fvVFR/&#10;yyRv71FAEsM2z5dv3qvVmJ9+tOgCjND5P8VE0Pk/xVeooAzI/kiij/ursq19k+5833V2/dqzRQBm&#10;fvf4otn/AAKodY0v7ZarF5mz94j7tv8AddX/APZK2aKAK32T/a/8dqveQtbx+Yq+dt/h3ba0aKAK&#10;MMPnfxUXEPlyNJu+9V6igCjND5P8VS/ZP9r/AMdqzRQBW+yf7X/jtUvmadY1i37v4933a1qKAK32&#10;T/a/8drP/ffavJ8n7v8AHvX/AParZooAzriKWLZtXzv/AB2nww+d/FV6igCjND5P8VS/ZP8Aa/8A&#10;Has0UAZLSSfbPIWPf/efdV37J/tf+O1ZooAzriKWHb5Sedub+9t20+GLzt3zfdq9RQBRhh87+KmX&#10;kLW8fmKvnbf4d22tGigDOs4muIfMZfJ3fwbt1NrTqGaHzv4qAKVV7mzlubi3li/5ZM1aX2T/AGv/&#10;AB2rNAFRLPZEi7vu/wCzVX5/NdWi2bfu/N96tWigCt9k/wBr/wAdqrtk/wCWi7K06KAIYYfJ/iqa&#10;iigDMoq19k/2v/Hap3GmzTbfLuPJ/vYUncv/AH1QBc+yf7X/AI7UUMPnfxVeooArfZP9r/x2qv73&#10;+GLf/wACrTooAhhh8n+KpqKKAKM0Pk/xVFWnRQBmVa+yf7X/AI7VmigCt9k/2v8Ax2opofJ2fNV6&#10;igCGGHyf4qmoooAhmh87+Kq8MPnfxVeooArfZP8Aa/8AHaq1p0UAUZodmz5v4t1S/ZP9r/x2rNFA&#10;Faz/AI6s0UUAULi3kjj3RL5zf3fu1N9k/wBr/wAdqzRQBmVa+yf7X/jtWaKAK32T/a/8dqKa3kXb&#10;tXfV6igCGGHyf4qmoooAhmh87+Kq8MPnfxVeooAozQ+T/FRDD538VXqKAKn2P/a/8dpkMPnfxVeo&#10;oArfZP8Aa/8AHaimh8lk+ar1FAFb7J/tf+O0fZP9r/x2rNFAFT7H/tf+O1RX7U90ytBF9k/hlWX5&#10;/wDvnZ/7NWzRQBk3C3Mc8XlxpLE7fvHZtrL/AMB2/NWtRRQBDND538VV5ofJZPmq9RQBU+x/7dQ2&#10;0MkyP5qqnzfLtbdWjRQBk7bo3m3yokt/7zS/P/3zs/8AZqu/ZP8Aa/8AHas0UAVvsn+1/wCO1XuY&#10;ZY2Xy9r/AO822tGigDOuIfJ2fx/PvpLWOSS3DybUkI+ZFbcv/fVaVFAGdbQyyI/mbU/3W3VFsZ7i&#10;L+BF3fPWtRQBW+yf7X/jtH2T/a/8dqzRQBW+yf7X/jtH2T/a/wDHas0UAFVLz7y1bqCWHzWT5vut&#10;uoAp1LDD538VS/ZP9r/x2nww+T/FQAz7J/tf+O037H/tf+O1booAzCsrSJtVfK/idmq19k/2v/Ha&#10;s0UAVvsn+1/47Tfsf+3VuigDOgt5JFfzdqf7rbqh/e+cu1V8r+J9/wA3/oP/ALNWvRQBWtPutR9k&#10;/wBr/wAdqzRQBTktJPs8yxTeU7fdbb92oLqO4jt3eERyy9lmYov/AH1hq06KAMywjuJoVe5SOGX+&#10;7DJ5q/8AfWxa06KKAIZofO/irMkW++1bVgh+z/3mn2v/AN8bP/Zq2aKAK32T/a/8dqpeQzxw/uFj&#10;mb/pq+xf/QGrUooAo20LOv7z5G/u1DfQzxw/6Mkc0v8Adlfb/wCyNWpRQBRht5JIQ8i+TKfvL9+o&#10;tsjfdXfWnRQBRmt5FZSq76f9j/2v/Hat0UAZKeb5jLKion8LK2/d/wCOVd+yf7X/AI7VmigCp9j/&#10;ANr/AMdpkMPnfxVeooApfYvnRt33d38NSfZP9r/x2rNFAGXeRTxw5gSOaX+5M2xP++tjVLbwSSxB&#10;pdiS/wASL8y1fooAzrmOVGjWPa6M3zbm27asfZP9r/x2rNFAGdcQtD9z53p9nFJJCrybUf8AuI25&#10;KvUUAFQzQ+d/FU1FAGdb28syP5m1Pm/hbdVj7J/tf+O1ZooAjih8rvmpKKKAK32T/a/8do+yf7X/&#10;AI7VmigCm9jvR13/AHv9mn/ZvlT5vurtqzRQBRhh87+Kpfsn+1/47VmigCt9k/2v/HaPsn+1/wCO&#10;1ZooArfZP9r/AMdqKaHa6ru+9V6igCt9k/2v/Haimh8qS3+b+Kr1Vby2+0Rbd7J/tJ96gCtRVpLX&#10;YiLu+7/FVmgDNt9OlVf3ksbf7kbJ/wCz1Z+yf7X/AI7VmigCt9k/2v8Ax2rNFFABRWYP4/8Arq1F&#10;AGnRWZRQBp0VzniG4kh0e68ptj7X+f8A4A1aFAGnRRRQAUVmUUAN1+6ey0u4li/1scTyq3+6tatZ&#10;d1cR3mlvJA2/dE2z/a+WtSgAooqtefwUAWaKzKP7n+02ygDTorMooA06KzKYP3l5Of7rbaANaisy&#10;tOgAqGabyf4amqpefwUAMmm87+GpbP8AjqrRQBp0VmUUAWvtf+z/AOPVZrJRNkSL9/auzf8AxtT6&#10;ANOisyhfmkWM/wAVAF2abyf4ahsU8tWXez/7TvuaoKKANOisyigDTorMooA06KzKtWf8dAFmiioZ&#10;pvJ/hoAmorMooA06KwdKm87TYvl/vf8AodW6ANOisyjZEn+qTZQBp0VDDN538NTUAFFVLz+Cq9AG&#10;nRWZRQBp1iXlgt4ybpJ02/8APGd0/wDQasUUASwzeT/DViGbzv4apUUAadFZlFAGnRWZVqz/AI6A&#10;LNFFFAGXDHjUPM3SPu/gZvu1qVmUUAadFZlFAGnRWZWnQAUUVRmm87+GgCe3uYrjd5civt/uPuqe&#10;syigCzb3kVxu2uruv31V922rVZlFAFuK5juNyq3zr95f4lplzeRWrRLLIqGRti7m27mqvRQBp1Vt&#10;buO7RmidXT+8jbqrUUAWLz7y1LDN5yt8tUqKAJP7WtftCwefGJ2/5ZM3z/8AfNX6zKP7/wDsrvoA&#10;e2qWyMimWNN7bF3tt3t/s1eZtqk1nUIsUMSRRLsRaAJtN1W11NWa2uIZ9v3vKk34q2zbVJrOooAm&#10;03VbXU1Zra4hn2/e8qTfirtZn8VadABVW5vIrcxLLIqGRtq7m27qtVUvPvLQBbqC3uY7jd5bq+3+&#10;626qdWrT7rUAWaKKz764ihZfMk2Blb/x2gDQorMooA06KzKZdQ+dYXXzf8smoAmk1a1hgaZ7qFIV&#10;+87Srt/OprW7ivIPOidHi/hdG3LWdp//AB52/wD1ySrFAFix1K21BGa1njuFVtrGJ92DTrr7yVm3&#10;959gs5Z9u/ylZ9lWP4qALNxeRWzKjMvmt91N3zNUUer2sty9ss8bzp96FG3NUb/8fc1FAGnRWZ/s&#10;r/rf7lFAGnRWZRQBp0VWtPutVmgAooooAKKKT+GgBaKzKKALF595ar0UUAWrT7rVZrMooA06KzKK&#10;ANOisyhPv0AWLz7y1XqxefeWq9AF6Kbze2KlrMooA06KrWn3WqzQAUUUUAQTS7MLt+9VOrF595ar&#10;0ACffrTrM/vs3yRKv36KANOsa2k87zm/6bsv/fL1N9/5ahtflSVf+m8v/odAEyffrTrMooAvRTeb&#10;2xUtZlEn/LH/AK6rQBpN901m0UUACffrTrMT79adABVGabzv4au/w1ntZxWe7yl2bm3tQBBMjTfu&#10;N2zzVb/gNO8PXzano9pNL/rHgR2/4EuapXn/ACF7L/dl/wDQ4qi8Mf8AIv6f/wBesX/oCUAdRSN9&#10;01m0R/Iu3/aoAtWn3WqSKbze2Ko0J9+gDTpG+6aWkb7poApQzbPl2/ep95qVrp6q1zOsIbpvaq9F&#10;AF6Kbze2KlrMT79adAGYP4/+urUUxG/fXC/88pf/AGRKfQAUVa+yf7X/AI7Uf2Ii4eXzpDu/gb7q&#10;0AYfif8A5A1z/ut/6A9a1WHsI5rd4pPnRqd9k/2v/HaALNFFFAGZRV2aHzv4qq29g8UO2S4klP8A&#10;elVd3/jtADPLiSz+zRrsi8ratadQzQ+d/FU1ABVGaHyf4qvVWvP4KAKtH/PL/rqtFSww+d/FQBXm&#10;k8mNpNu/au7an32/3afVr7J/tf8AjtQtp/mSI/nyAL1RfutQBHTf+Xq7/wCuv/siVc+yf7X/AI7R&#10;9k/2v/HaAKtWrP8Ajo+yf7X/AI7VmgAqpefwVbqGaHzv4qAKVJJH5kYHfcrf981P9jfzXYzyPu6I&#10;x+Vanhh8nd82aAKVMdFf7y76muLB5YdsdxJEf70Sru/8eq1DD5O75s0AUqKfcWLsMpcSRf7ir/7N&#10;U/2X/a/h2/doAq07yfJvIvm/hZqWGzcDL3DS/wC+q/8AstSLYReckr/PKv3WoAgf5Inl/u0Va+yf&#10;7X/jtH2T/a/8doAq0Va+yf7X/jtPhh8n+KgCkkm+NZP7zMtFTJYxQnEXyH/9f/xVSfZP9r/x2gCr&#10;Vqz/AI6Z9h9ZZG/3quUAFQzQ+d/FU1FAGZRRRQARx7I1j/us1FXZofO/ipn2T/a/8doAq0Vdmh87&#10;+KmfZP8Aa/8AHaACz/jqzRRQBUvP4Kr1dmh87+KmfZP9r/x2gCr/AHP9lt9FadVvsn+1/wCO0AVa&#10;Kuww+Tu+bNM+yf7X/jtAFWhvmuHk/vqq1a+yf7X/AI7VmgDMoqf7D6yyN/vVcoAzKtWf8dH2T/a/&#10;8dp8MPk/xUATUUUUAZlFXYYfJ3fNmofsPpLIv+7QBBRVr7J/tf8AjtH2T/a/8doAq1p1DDD5P8VT&#10;UAFUZofJ/iq9UM0PnfxUAUqP3/8Ay3/4DVr7J/tf+O0+aHzv4qAKVFWvsn+1/wCO1ZoAzKK06hhh&#10;8n+KgClRV2aHzv4qZ9k/2v8Ax2gCrRV2aHzv4qZ9k/2v/HaAKtFWvsn+1/47T4YfJ3fN96gClRVq&#10;2s47RX8v+Jt9Pmh87+KgClRVr7J/tf8AjtH2T/a/8doAq1atPutR9k/2v/Has0AFVLz7y1bqpefe&#10;WgCvVq0+61VatWn3WoAs1n3lrE91BOwy8Stt/wCBVoUUAZlFWvsn+1/47VmgDMpZP+Qbdf8AXNv/&#10;AEGrP2T/AGv/AB2nrDsVl+9uoAytP/487f8A65JVirltaRWcXlxLsWqqabCl402w72HXc38vu0AU&#10;tYm26PqHy/8ALB//AEB6t/xf8B2VZurGK8ZPNXeq/wAOafcWkdxt3jO33oApv/x+Tf7qUVY+wr5q&#10;St87rT7yzW8i2tQBUT5Jd3+zsoq7DD5O75s1SXRrdLz7QqOJ8f6ze2P++fu0AFFadVvsn+1/47QA&#10;Wn3WqzUMMPk/xVNQAVTtblpmlV4ZYtvdyvzf981b/hqvafdagCzSfw0tFAGZRTr7S4dS2mbduX7u&#10;2V0/9BarH2T/AGv/AB2gCr5f7yVv7zbqKuzQ+d/FTPsn+1/47QBVorTrJm0eO4uYriUuXiX5djOv&#10;/s22gB/99l+SXbs3UVdih2Ky7vvUkNrHbqyxrjdQBTof57eWL+9Vr7J/tf8AjtOmt45mVn/h96AK&#10;dFWL20jvIfLkVm9g7L/6DUltarZxCOMYjUfKtAFD+/5n/Hvt/wC+mp9XLe1jtlYRjAZt1QR6ckMj&#10;unyb/vUAS2n3WqzRRQAUUUUAVLz7y1XrTqn/AGennpK3zbVxQBVmTzonjb7jLsan1fih8rvmoLqz&#10;jvYtjgn/AIE1AFR/utVLR/8Al9/6/Jf/AEN63IbdbePy0/nTfsf+3QBVoq5Dbpb/AHf4v9qp6AMy&#10;obmTZJbp/enVP/HGeryWKp935Klmh3srbsbaAM99219qb3/hp+1tiNIuyVl+b/erTqvNaxXDBn52&#10;+9AFRPv1p1W+yf7X/jtWaACql595at1DNDvZW3Y20AYd5/yFtP8A92X/ANDiqTSk8nS7SL7/AJUS&#10;p/44la81vFcYLrnbSxQ7FZd33qAKVFWvsn+1/wCO1ZoAzKE+/Vr7J/tf+O1ZoAKRvumlprDcpFAG&#10;dsl/hXf/AMCoq1bWcdmrLH/FT5od7K27G2gCkn3606hmh3srbsbamoAz/wC1rX7d9j+0w/aP+eXm&#10;rv8A++a0KrXn8FH2v/Z/8eoAs0VW+1/7P/j1VaANOisyigDToqjDN5P8NS/a/wDZ/wDHqALNFVvt&#10;f+z/AOPUz7d6xSL/AL1AFyiqX20m4eLyZBt/jb7rVPNN5P8ADQBNRVP7eftn2b7NNj/nrt+Spppv&#10;J/hoAIYfJ/iqasyigDTorMooA06KrWf8dM+2HH3ef7m75qALlFQwzed/DU1ABRUM03k/w1B9s/0h&#10;IvKkO7+NfurQBdoqGGbzv4amoAKKzKtfa/8AZ/8AHqALNFU0vt//ACyZPm2/NS3n8FAFuisyrVn/&#10;AB0AWaKz5rx1GEt5Jf8AcZf/AGY1ahm87d8tAE1FZV7qrW6oEt5Jd39xl/8AZqvwzed/DQBNRRVS&#10;8/goAt0VRhm8nf8ALvqCy1VrgOGt3h2/33U/+g0AatFQzTeT/DVWPUZGuPJNnOv/AE0O0p/6FQBo&#10;VS/s+KOaWdEjSWT77rH8zVPDN538NTUAFFZP/L1F/vM//jlT3GomGF2EMkp/uRctQBfoqkl95kKS&#10;eVIm7+CUbGqeabyf4d1AE1FZVlqz3gffaTWxX/nsyfN/3wzVc+1/7P8A49QBZoqt9r/2f/Hqbffw&#10;0ASTXEVvt3ts3VPXOX6Wz2G2df8Alg27/d/jrQoA06hhm87+GqVSwzeT/DQBeoqt9r/2f/HqPtf+&#10;z/49QBZqmuqQNefZt3730qCj+5/stvoA06Krfa/9n/x6j7X/ALP/AI9QBZoqGabyf4aZ9r/2f/Hq&#10;ALNFFFABRVb7X/s/+PU+Gbzt3y0ATUVW+1/7P/j1H2v/AGf/AB6gCzRVP7dEbhol+eVfvf7NP+1/&#10;7P8A49QBZoqn9u/6Z/8Aj61NDN538NAE1FFQzTeT/DQBNUM03lMvy0z7X/s/+PUy++6f92gC5RVG&#10;3m8m1i+X/lktS/a/9n/x6gCzRVb7X/s/+PU37Z/s/wDj1AEkM3nfL911+8tT1mVa+1/7P/j1AFmi&#10;q32v/Z/8ep803k/w0ATUVW+1/wCz/wCPVY/hoAWoJriO3Zd3G72qnQ/zxOv96gDToqt9r/2f/HqP&#10;tf8As/8Aj1AFmiio5JFRWZvurQBJRVNb5JIlkX50cblp/wBr/wBn/wAeoAs0VW+1/wCz/wCPUfa/&#10;9n/x6gCzRUM03k/w0z7X/s/+PUAWaKhhm87+Gpf4aAM7UtWh0eHzLgSFT/cid/8A0FTVu1uEvIlk&#10;WqdFAGnRWZVr7X/s/wDj1AFmiq32v/Z/8eo+1/7P/j1AFmiq32v/AGf/AB6j7X/s/wDj1AFmiq32&#10;v/Z/8eo+1/7P/j1AFmiiigAoqt9r/wBn/wAeo+1/7P8A49QBZoqt9r/2f/HqPtf+z/49QBZoqGab&#10;yf4aZ9r/ANn/AMeoAs0VW+1/7P8A49Tftn+z/wCPUAW6KzKtfa/9n/x6gCzRVb7X/s/+PUz7dEZ3&#10;iX52j+//ALNAFyiq32v/AGf/AB6nzTeT/DQBNRVT7Z/s/J/C2771TRTeb2xQBLRRVb7X/s/+PUAW&#10;aKpTXvkwvJ5bPtXOxfvNV2gAoqGabyf4aZ9r/wBn/wAeoAs1W+1/7P8A49UU03nfw1FQBa+1/wCz&#10;/wCPVZrJh2fbNyr83lff/wBmppr2ZF3Rw+d9GI/9loA0KKrfa/8AZ/8AHqga6m/5Zw+Z9G/+xoA0&#10;KKrfaui7fn/iXd92j7X/ALP/AI9QBZoqt9r/ANn/AMeqzQAUVBcTNCPlTe3puqnY3l1Iv+k26xH+&#10;HZLv/wDZVoA06Khmm8n+Gqkd1ctdOjWuyNf+Wu//AOxoA0aiim83tiq003nfw1FQBp0VRW48lW+X&#10;fUrXWH27f/HqALNFVvtf+z/49R9r/wBn/wAeoAs0UUUAFFVvtf8As/8Aj1N+2f7P/j1AFuisz+KL&#10;/ZbdWnQBmUD+P/rq1FA/j/66tQBU1W5ls9Lu5I/9asDOr/3W2VbrP17/AJA2oKv+t+yy7U/vfJWh&#10;QAUUUUAFFFFABRRRQAUUUL8svmf7LLQAUUUUAFFFFABRRRQAUUUUAFadZladAFa8/gqrU9xhbiOT&#10;/ZZagoAtWf8AHVmq1n/HVmgDMooooAKr2159oa4Xbs8ptlWKKACiij+5/stvoAKKKP7n+02ygAqW&#10;Gbyf4aiqWGHzv4qAL1VLz+CrdVLz+CgCvRRRQAUUf/FbKKALVn/HVmq1n/HVmgDMT5ZPN/us1FV7&#10;O8iubqW2Vv3sUrbv9mrFABVezuftCytt2eVK0VWKKACiioraGWFZfNn87dKzr8u3Yv8AcoAlp9zD&#10;5K/eplSzTed/DQBlXn7yML/e06Vf/QK0Kz7zzU37Yt+2zlVf9p/7las0Pk/xUARUUyG5iud/lPv2&#10;ttan0AFFMhuYrnf5T79rbWp9ABRRRQAUUUUAFFFFAGnVS8/gq3VS8/goAr0UUUAFFFFAFS1/5COo&#10;f7y/+gVbqERSRX9w7L+6ZV2t81TbP3kUv92gAq1afdaqtWrT7rUAWP4aza06ozQ+T/FQBF/FVi+/&#10;hqv/ABVYvP4KAK7/AHl/3Voo/wDidlFAA3/LH/rrRR/c/wBlt9FABRRVe6v4LNokk3fvW+XZE7/+&#10;g0AWKKKKALVp91qsfw1XtPutVj+GgDNooooAKKKP4qALVp91qTUP+PG4/wCub/yq1UUirJGyt91l&#10;oAxtN/487f8A65JVuj5Y1WJV2IvyL8r0UAFFFFAEs0Pk/wAVRU6W38uXdu4b+H+7Tf8AP3aALVp9&#10;1qsfw1XtPutVj+GgDNooooAKP4f+BbKP8/dqWaHyf4qAIqKKKACmTfJFu/6aqv8A4/T6ZMjMu1V/&#10;5aq//j9AD6P4qKP4qANOqd9JtVG/2ttXKT+GgDNooqWGHzlb5qAIqP4aKKAD+J/9lqKlmh8n+Koq&#10;ACiiigAooooAP4aytH/4/tV/67r/AOikrVqpa2MlpqF8zH5Z3Vlb/gG3/wBloAt0UUUAFWrT7rVV&#10;q1afdagCw33TWbWk33TWbQAJ9+tOsxPv1p0AZd5dD7d5G37kfm7v++v/AImlqxefeWq9ABRUsMW5&#10;Wbd92oqAGL/x9P8A7q/+h0+hPkl3f7OyigAoof543WigAoob5F3VUh1KKb/llcp/vWsqf+yUAW0+&#10;/WnWI15slSJYJ3dv767ErboAqXn3lqvVi8+8tV6ACj+GpZofJ/iqKgCul1vvLiDb/qlV9/8AwN//&#10;AIirFSwxblZt33aioAiufki/3qsfwp/srtqGZN9vKv8AeWorO8W8X7rI6/eV4nT/ANCoAsUUUUAW&#10;rT7rVYb7ppkUPld809vumgDNoqK5uVtYtzLI/wDsQxO7/wDjtS/fiVtrJu/gddj0ACffrTrMT79a&#10;dABRRRQAUUUUAFFQzTeT/DRDN538NAE1FFFABRVb7X/s/wDj1Ma+EckSlf8AWNtX5qALlFFFABRR&#10;RQAUUVW+1/7P/j1AFmiq32v/AGf/AB6rNABRRUM03k/w0ATUUUUAFFFVvtf+z/49QBZorPjvpmuP&#10;KeHYv8Llvvf+O1oUAFFFFABRRRQAUUUUAFFFFABRRRQAUUUUAFFFFABRRRQAUUVDNN5P8NAE1FQ2&#10;83nRK+3ZuqagAooooAKKKKACiiigAooooAKKKKACiiigAooqGabyf4aAJqKhhm87+GpqACiiigAq&#10;nffJH5n39v8ADVyigDOtI5LiHfKvkzfxJndtq3DD5P8AFU1FABRRRQAUUUUAFFQzTeUy/LU1ABRR&#10;RQAUUUUAFFFFABRRRQAUUUUAFFFFABRVb7X/ALP/AI9R9r/2f/HqALNFVvtf+z/49TIb7zLdJdv3&#10;v9qgC5RVT7Z/s/8Aj1Mhm8n+GgC9RRRQAUUUUAFFFFABRRVb7X/s/wDj1AFmiqM0vnMny1Pa3H2h&#10;N23bQBPRRRQAUUUUAFFFFABRRRQAUUUUAFFFFABSfw0tFAFGGHzv4ql+yf7X/jtWaKACiiigAooo&#10;oAKKrfa/9n/x6pIpvN7YoAlooooAKKKKACiiigAqjNDtdV3feq9RQBW+yf7X/jtWaKrfa/8AZ/8A&#10;HqALNFFFABRRRQAUUUUAFFFQzTeT/DQBNRVb7X/s/wDj1QWOofbmlHl7FXbsbd97cu6gDQooooAK&#10;KKKACiiigAooooAKKhml8tl+WoY7qTZ+9h8p933d26gC5RRRQAUUUUAFFFFABRRRQBRmm87+GmW8&#10;0sMW2V/O/wBv7tNooAlmm87+GmW80sO/zH83/gG2m0UASzTed/DRDN5P8NRR0UAD+b/yyl2f8Bq1&#10;9r/2f/Hqq0UAFH/PL/rqtFH/ADy/66rQBLNN538NMt5ZIt+5vO/8dptFAGnRRRQAVmVPqnn/AGKb&#10;7N/x8bflqCgA/wCeX/XValmm87+Gov7n+y2+igB1nK1vEsTN523+Pbtp803nfw1FRH8kUUf91dlA&#10;GnRRRQBDNN5P8NUq06zKAJYZvJ/homm87+GoqKAJYZvJ3/LUVMePfFKq/IzLsVv7tPoAdDNLDv3t&#10;53/jtN/e+ajLLs2/eTb96iigC19r/wBn/wAeqr+9/hl2f8BoH8f/AF1aigC19r/2f/Hqr3jSXEW2&#10;N/J/29u+m0UASwzeT/DV6sytOgAooooAKzriaWbZ5b+V/wAA3VaubmOzgaWVtiLVOgCWGbyf4aiv&#10;GluYtsUv2aX+9s30UUAOs5Wt4liZvO2/x7dtPmm87Z8tRVLNN52z5aAL1FFFABWZePLcRbYpfsz/&#10;AN/bvqfUd32V2U7HX7rVBQBLbzeTCqbd22ob5p7iDbBO9m//AD2VUb/0KlooAdaSyW9uqSt5zr/H&#10;92nzTed/DUVFABRRRQBa+1/7P/j1VaF/j/3mooAuwzed/DU1VrP+OrNABVS8/gq3VS8/goAZDN5O&#10;/wCWoqrSWdzNqlu6t/o6qySr/wB8f/E1ZoAtfa/9n/x6qtFFABUsM3k/w1FRQBLNN538NRUUUAWL&#10;z+CmQw+d/FT7z+CnWf8AHQBZpP4aWigDMqWabzv4afefeWq9ABUs03nfw1FRQBXs7N7Xf+/km3f3&#10;lRFX/vla26zKtWn3WoAs0n8NLSfw0AZtFFFABVj7Z/s/+PVX/ioT7rf7zUAFSwzeSrfLUVFABR/F&#10;RR/FQBYvP4Kr/wDLJG/vVYvPvLVegAooooAKlhm8n+GoqKAJZpvO/hqL+KiigDToqGGbzv4amoAT&#10;+Gs2tOsSws/7PtUg3b9v8dAFij+H/gW+iigAq1afdaqtWrT7rUAWaKKKAKl595ar1YvPvLVegAoo&#10;ooAlmm87+Gov4qKP4qALF595ar1K03nfNt2bW2VFQBLDN5P8NZ+m3LXlnFO38S0+az+03VpLu2eU&#10;/wAybfvLsdf/AGeqnhv/AJAdl/1yoA0H+61PT/j3i3/O7LvZ6G+ddtH8Kr/dXZQAVLDLtVl2/eqK&#10;igAooooAKKKP+Wrr/doAKvRTeb2xVGrVp91qALNFFFAFGabzv4aio/h/4FQn36AJZpvO/hqKrF59&#10;5ar0AFFFFABQny/xs/8AvtR/f/2m30UASyzec33arrHsZ23SPu/gdvu0+igC1afdarNUrWT5mT+6&#10;qtu/hq7QAVUvPvLVuqM0Pk/xUARVYt/+Wrf3qr0f8tXb+9QAUUUJ9+gCWWbzm+7Vf5vN3rLsVvvJ&#10;T/8Al5m/36KAIpoVm+80if7krpVqGbyY9v3/APaqKigApnl+XctP5sj7v4Gbci0+igAooooAqX9g&#10;t+u1pbmH/bt53i/9Bq2n7tYl3M+3+N23vRQn36ANOiiigCpfWou4tvmyw7fm3Qttaq6fIqLuZ9v8&#10;bt89aTfdNZtADPJ/0zzvPm+9/qml+Staq1p91qs0AVvsn+1/47UUMPnfxVeooArfZP8Aa/8AHaih&#10;h87+Kr1FAFb7J/tf+O1FHHJPNKzS/J/Cu37tXqKAKMMPnfxVL9k/2v8Ax2rNFAFGaHyf4ql+yf7X&#10;/jtWaKAK32T/AGv/AB2j7J/tf+O1ZooAKKKKACqM0Pk/xVeooArfZP8Aa/8AHaPsn+1/47VmigCj&#10;DD538VS/ZP8Aa/8AHas0UAFFFFABVGaHyf4qvUUAUYYfO/iomh8n+Kr1FAFGGHzt/wA1RVp0UAVv&#10;sn+1/wCO0fZP9r/x2rNFAFCSLyf4t25meo6uzQ+d/FTPsn+1/wCO0ARQw+d/FRND5Oz5qsQw+T/F&#10;U1AFb7J/tf8AjtRTQ+Ts+ar1Vvsn+1/47QBZooooAguLf7TEY2+633qgmh8nZ81XqKAK32T/AGv/&#10;AB2j7J/tf+O1ZooArfZP9r/x2qP73zk2qpi/idm+df8Ax2teigAooooAKozQ+Ts+ar1FAFb7J/tf&#10;+O1U1CG5jh3Wyxyy/wB2V9i/+gNWpRQBm2scskQefakn8SK25f8Avqk/eb/mXYv8L7/vVp0UAZ01&#10;vLHs8va/97c22rH2T/a/8dqzRQBRhh3q3zfxbqrqt010q+VEtuy/eaX5/wDvnZ/7NWtRQBDDD5P8&#10;VTUUUAFQzQ+dU1FAGZbRytD+8EUO3+CJiyr/AMCwtFadFAFb7J/tf+O0fZP9r/x2rNFAFb7J/tf+&#10;O0fZP9r/AMdqzRQBRmh8nZ81S/ZP9r/x2rNFAFb7J/tf+O0+GHyf4qmooAKKKKAKX2eZf9XIif3t&#10;8e7/ANmqT7J/tf8AjtWaKAK32T/a/wDHaPsn+1/47VmigCt9k/2v/HafDD5P8VTUUAFFFFAFb7J/&#10;tf8AjtH2T/a/8dqzRQBW+yf7X/jtH2T/AGv/AB2rNFAFL7PMv+rkRP72+Pd/7NUn2T/a/wDHas0U&#10;AVvsn+1/47R9k/2v/Has0UAQzQ+d/FTPsn+1/wCO1ZooAzxZzNNIXkjZW+6ojxt/8eqf7J/tf+O1&#10;ZooAp/Z5F+7Pt/4DSyWe+F4933v9mrdFAFb7J/tf+O1GsEo/1siv/uIU/wDZqu0UAFFFFABVb7J/&#10;tf8AjtWaKAK32T/a/wDHaPsn+1/47VmigCt9k/2v/HafDD5P8VTUUAFFFFAEM0PnfxUz7J/tf+O1&#10;ZooArfZP9r/x2j7J/tf+O1ZooArfZP8Aa/8AHajWCUf62RX/ANxCn/s1XaKAKl595ar1dmh87+Km&#10;fZP9r/x2gCKGHzv4ql+yf7X/AI7VmigCt9k/2v8Ax2j7J/tf+O1ZooArfZP9r/x2j7J/tf8AjtWa&#10;KAK32T/a/wDHaPsn+1/47VmigCt9k/2v/HaPsn+1/wCO1ZooArfZP9r/AMdqWKHyu+akooAKKKKA&#10;K32T/a/8do+yf7X/AI7VmigCmljsjRPM+6uz7tP+yf7X/jtWaKAK32T/AGv/AB2j7J/tf+O1ZooA&#10;rfZP9r/x2j7J/tf+O1ZooArfZP8Aa/8AHaPsn+1/47VmigCOKHyu+akoooAKhmh87+KpqKAK32T/&#10;AGv/AB2nxQ7FZd33qmooArfZP9r/AMdo+yf7X/jtWaKAMq4066kn8yG7WFW+8jxb/wD2arn2T/a/&#10;8dqzRQBW+yf7X/jtH2T/AGv/AB2rNFAGf9lumumk+1fu/wDnjs/+yolspn+5N5f0Un/2atCigCt9&#10;l/dom77v+zR9k/2v/Has0UAVvsn+1/47R9k/2v8Ax2rNFABRRRQAjfdNZtadVvsn+1/47QAWn3Wq&#10;zRRQBRmm87+GoqKKAJdPaRllMjbz5r7Plxhd1XqzP7/+02+kMccnzSQxzS/32WgDUorMqveWFtf7&#10;PtVtDc7Pu+dFv20AbdFZlFAGnRWV5MSSvKsapLL951X52p1AGnRWZTf+Xq0/66/+yPQBPNN538NZ&#10;9jp6WM/mLPeP/sNO7L/3y1W6KANOisympDFD/qolT/cXZQBq0UUUAVvtf+z/AOPVm6leSWel3csb&#10;bHRd9WI5IpoIpIpN6SLuX/dom/485aANOisygRxx/wCrhWL/AHVoA06Khhm87+GpqACisyN0miWV&#10;PuyruWmXX/Hjcf8AXNv/AEFqANaiqdx+7uFk/uxv/wCy1BQBp0Vz+lTedby/L/y3l/8AQ3q0YYjP&#10;FM8Ubyx/dZ1+daANaiq1n/HVmgCpefwVXoooA06KzKKANOiq1n/HVmgAoqpefwVXoA06KqXn8FV6&#10;ANOisz/4rfRQBp0VmUUAadVvtf8As/8Aj1VaKAD/AIFIn+61Hl/6Z5+6T/cVvkoooAtfa/8AZ/8A&#10;HqpTQrMm1mkT/ahlZP8A0Gn74n/1T76KANOq9vdxXDOqSK7r95Vbdtqo0kXnvGrb5VX5l/u0UAad&#10;FVrP+OrNABVW1u47tN0Tq6f3kbdVaigCe5+aZI/9lmq5VFpftE6Jt2fLvq9QAVmVp1mUAFXLm7it&#10;E3ytsT+9VP8A55f71FAFm0u4r+HzYXWWJvuurblai6u4rNd8zbIu7t91arUUASaZqltq8Pm208Nz&#10;F/ft5d61frMooA06KzKKANOoZpvJ/hqlRQBatPutVmsyb/jzlooA06KzP9n+H+FP7tFAGnRUFvN9&#10;oi8xfuN92p6ACik/hrNoA06KzKKALsM3nK3y1Xml85k+WoqKAJZpfOZPlq9WZ/8AE76KANOisyig&#10;C7DN538NTVmUUAadFZn8VadAGVew+dexMf8Alku9fvfeq/DN5yt8tVpv+P7/ALZ/+zVHQBdhm87+&#10;GpqzKP4f+BbKALsM3nfw1NWZVq0+61AFmik/hrN27vl/vUAadQwzed/DWftiWSVYl2Pu3y0+gCxe&#10;feWq/wDF/wADWimXP/Hncf7rUAa1FZlH8cP+/QBdmm8pl+WpqzKbN/x53H+7QBcuvvJVmsz/AJeH&#10;j/u0RvFMu6KXftbZQBdhm87+GpqzKKALkNxFcZ8tt+2p6zKuwzed/DQBNUE1zHCyq7feqb+Gs2gD&#10;Sb7prK2S/aom8z9ym7dFt+993bT/AOKoof8Aj6t/9lpaANiiiqM03nfw0AS/a/8AZ/8AHqs1mUUA&#10;Wvt0f8R21ZrMq1afdagCzRSN901m0AXIbiK4z5bb9tT1mN8i7qP4Vb+8u+gC19ujf/VnfVmsyigC&#10;5Ncxwsqu33qnrMooA06KzKY80SMqs2x5fu/7VAGtRWZRQBdmm2Mq7c7qmrMooA06qXn3lqv/AMtX&#10;X+7RQBfih8rvmpKyUmia48rd+9279n+zT6ANOiqVpcRPJJEj73UKzf8AAqu0AVvt0b/6s76fNNsZ&#10;V253VST5F/4FRQBp0VHFD5XfNQXn3loAlmm2Mq7c7qmrMeGKaF4pYvOib7yt9yigDTorMooAvRTe&#10;b2xUF8vmJ5bfcqCigBj28UzJuWrv/Hr8v391VaKAL0U3m9sVLWZRQBa+3Rv/AKs76s1mVFNN5Mtp&#10;8v3pdv8A44//AMTQBf8Atf8As/8Aj1WazE+/WnQBkwp5Nukf39rNT6uzQ+d/FTPsn+1/47QBUX5Z&#10;Ek/2WWlrTqt9k/2v/HaAKtFXYYfJ/iqrJp4mGXkkH+47r/6C1ADKKuww+T/FVKgAooq1Z/x0AVaY&#10;qb7q3/4FV37J/tf+O0+GHyf4qAKVFWvsn+1/47R9k/2v/HaAKtFXZofO/ipn2T/a/wDHaAI7D7R/&#10;pH2nH+tby/8Adq5/DS0UAYlhZxWFnb20X+qgiWJf91asTf8AHncf7u2rX2T/AGv/AB2j7J/tf+O0&#10;AUIYfJ835v8AWy76lq7ND538VM+yf7X/AI7QAWf8dWaKKAMmONIYoo4k2RRrtVf9mib/AI87j/rk&#10;1Ppl1/x43H/XNv8A0FqALE0Pk/xVFV2aHzv4qZ9k/wBr/wAdoAyrC3+zrM27f5srP/4+9W6tfZP9&#10;r/x2j7J/tf8AjtAEVvDvl8zd92r1Qww+T/FU1AFGaHyf4qiq7ND538VM+yf7X/jtAFJ/N82JVi3o&#10;zfM+77tPrTqt9k/2v/HaACz/AI6s1W+yf7X/AI7VmgCjcTb5GXbnbUVXZofO/ipn2T/a/wDHaAKs&#10;ayeUjSL5Lt/Bu+7RV2aHzv4qq2+mpCH2vKdzbv3js/8A6FQAz+5/stvoq7DD5O75s1D9h9JZF/3a&#10;AIE+WVG/u0Vp1T+w+ksi/wC7QBBRV2GHyf4qJofO/ioApUVa+yf7X/jtPhh8n+KgDNtraKzt0iiX&#10;Yi1LV2aHzv4qZ9k/2v8Ax2gCgkKpK8qr87bdz1LWnVb7J/tf+O0AFn/HVmiigDJhj2RJH/dZqfV2&#10;aHzv4qZ9k/2v/HaAKSv/AKf/ANsm/wDZK1qgmt47jbvXftqegCGaHzv4qpVp1W+yf7X/AI7QBVoq&#10;7DD5P8VE0PnfxUAUqKtfZP8Aa/8AHafND538VAFKirsMPk/xVNQBmUVa+yf7X/jtOt7WO2VljXYG&#10;bdQBToj8z5/Ml3/3fl+7Tl0mBb77Vsbz8f6zzG/9B+7WjQBmP88Tx/3qKsfYIn+989Sww+T/ABUA&#10;Uv8Alki/3aKuzQ+d/FTLOzSzh8uOgCnNcPpflQRQNcbvuom1dtatU7z7yMo+f+FquUAJ/DWbWnVe&#10;a1juGXeudvTmgCpRV2aHzmX5qJofO/ioApUVct7WO33eUuN3vTLy0ivYfLl+7/d3baAK1FWvsMaf&#10;6sbKs0AZlFXYYfJ/iomh87+KgClRVy3t1tY9i/zpZofOZfmoApfxVp0UUAZd1cbNUEe3P7jf/wCP&#10;UtXZofOZfmqagDMojSKFdsUWzc29quww+T/FU1AGZVq0+61H2T/a/wDHas0AJ/DWbWnRQBmUVp1W&#10;+yf7X/jtAFWh03xPF/eXZWnRQBmUf3P9lt9XZofO/iohh8lW+agClQ/zxPH/AHqKP4qAB/8Aj8l/&#10;4ClILGKx3rF/y1leVv8Aear00PnMvzVNQBmUVdhh8n+KpqAMyrVp91qPsn+1/wCO1ZoAT+Gs2tOo&#10;ZofOZfmoApfxVFD/AK+L/trWxUcUPld80ASVRmh8n+Kr1FAGZRVr7J/tf+O1ZoAzKmtfMaSV3b5G&#10;27U2/dqT7J/tf+O1ZoAKzP8Alq7f3q06pppsK3X2lk3T/wB+gCD+GorP/jzi/wBxf/QEq/d2iXib&#10;JOV/3afFDsVl3feoApUVa+yf7X/jtWaAMyirs0O9lbdjbU1AGZRV2aHeytuxtqagDMoq7ND538VO&#10;ih8rvmgChRV2aHeytuxtomh3srbsbaAKX/LV1/u0Vdmh3srbsbaJod7K27G2gDPSGJLjzdv73bs3&#10;/wCzT606KAKVrAnmyyqv7xtqu3+7V2iigCpefeWq6ffolvomnWJm2TMvypQn36ANOql595at0UAZ&#10;lFX4ofK75plxbC4GGoAp/N/D96mRrOm9JVjVP+WSov3Vq7Z2cVnD5cX3KLyyivoPKnXetAFWirkN&#10;ulvCsUS7EX7tPih8rvmgCgnySu395dlFadQzQ72Vt2NtAFKiP513f7VadFAGZUNzJskt0/vTqn/j&#10;jPWrFD5XfNSUAZiffrToooAKKzKna+8uPd5bP/sJ8zUAXKKpJfeZbpJ5Mibv4Jfkapbq4+ywNJ5c&#10;ku3+CJdzUAWKKpw3xmhRvJkjLfwS/I1XKACoZofO/iomm8n+GoPtp81E8mQhurr91aALtFVvtf3P&#10;l+82371H2v8A2f8Ax6gCzRVb7X9z5fvNt+9UE186jCW8kv8AuMv/ALMaANCioYZvO/hptzcfZ4y2&#10;0v8A7K/eoAsUVTS+8y3STy5E3fwTfI1TTTeT/DQBNRVb7X/s/wDj1Pmm8n+GgCais+G8cjD27Rf7&#10;7L/7LU95/BQBZqpeXkVjF5s8iQxL953batV6KALdvcx3kIlhYPE33WX+KrFUYZvJ/hp32w5+7x/f&#10;3fLQBcqGaHztvzYohm87d8tQ/bDj7vP9zd81AFyioYZvO3fLTPtn+xQBZoqkl95kKSeVIm7+CUbG&#10;qeabyf4d1AE1FUor4zRI/kvHu/gl+Vqu0AFFVLz+Cq9AGnRWYny3Hm/7OypLjUTDC7CGSU/3IuWo&#10;Av0VXtrj7RGG2lP9lvvVYoAKKhmm8nb8tQ/bz9s+zfZpsf8APXb8lAFyiisq91VrdUCW8ku7+4y/&#10;+zUAatFVvtn+xTJL7ZbvL9nmcr/Aq/NQBcoqnJfbYXk8pn2/wL96q2n6q93Due3e2P8Adldd3/jt&#10;AGrRUM03k/w0z7X/ALP/AI9QBZoqGabyf4aZ9r/2f/HqALNFQwzedu+Wmfa/9n/x6gCzRVb7X/s/&#10;+PUfa/8AZ/8AHqALNFVvtf8As/8Aj1WaACioZpvJ/hpn2v8A2f8Ax6gCzRUMM3nbvlpn2v8A2f8A&#10;x6gCzRUMM3nfw1NQBTW/iEyQP8krfdWrlZn8UX/XWrX2v/Z/8eoAs0VW+1/7P/j1Pmm8n+GgCaiq&#10;32v/AGf/AB6rNABRVS8/gpkM3k/w0AXqKrfa/wDZ/wDHqPtf+z/49QBZoqn9u/6Z/wDj61NDN5yt&#10;8tAE1FUbi+MNu0gTeV/h3Kv/AKFSw3jNCjSw+UW/h3bqALtFVvtf+z/49Ucd7ul2eXt+Xdv3fLQB&#10;doqt9r/2f/HqPtf+z/49QBZoqt9r/wBn/wAep8M3nfw0ATUUVW+1/wCz/wCPUAWaKrfa/wDZ/wDH&#10;qPtf+z/49QBZoqt9r/2f/HqPtf8As/8Aj1AFmiq32v8A2f8Ax6nzTeT/AA0ATUVW+1/7P/j1H2v/&#10;AGf/AB6gCzRVb7X/ALP/AI9T4ZvOVvloAmoqt9r/ANn/AMepv2z/AGf/AB6gC3VP+0YvtLQN8r1B&#10;SFYmaIyruYS/u/8AeoAsLqCSPtT5quVy/htP+JXFL/z1XdWrQBbmuY7dlV+N3tVisyrX2v8A2f8A&#10;x6gCzRVb7X/s/wDj1H2v/Z/8eoAs0VW+1/7P/j1WaACiiq32v/Z/8eoAs0VDDN538NS/w0AVP7QR&#10;ZAr/AC7quVmfxVdmm8n+GgCaiq32v/Z/8eo+1/7P/j1AFmiq32v/AGf/AB6rNABRRVb7X/s/+PUA&#10;Wahmm8n+Govtn+z/AOPVXoAvRTeb2xUtUYZvJ/hqX7X/ALP/AI9QBZoqGabyf4aZ9r/2f/HqALNF&#10;Z01zFNO8St88X3qfDN5P8NAF6iq32v8A2f8Ax6m/bP8AZ/8AHqALdRvJtVm/u1QooAuWt0l3F5kf&#10;Q1PVGGbyf4aHvpf4IN3/AAKgC9RVb7X/ALP/AI9R9r/2f/HqALNFVvtf+z/49Tftn+z/AOPUAW6K&#10;opfS/wDLSDZ/wKpftf8As/8Aj1AFmiqEN9K3+sg2fNj71X6ACioJpdmF2/eqnQBOl8rzeXt+bG77&#10;1XKzIf8Aj8/3lqea6k8hmgh851/h3baALlFVRcN5KNJHsZvvLu+7S/a/9n/x6gCzRWfFezNIyPD5&#10;f93LE7v/AB2pbz7y0AW6iim83tiqNSwzeT/DQBeorLuNQuo5F8m0WdP4naXZt/8AHavxTeb2xQBL&#10;RRRQAUVDNN5P8NM+1/7P/j1AFmiq32v/AGf/AB6j7X/s/wDj1AFmioYZfMVm20z7X/s/+PUAWaKi&#10;im83tipaAMz+5/tNsooooAKKKKACtOsytOgCtefwVVq1efwVVoAKKKr3l/BZ7PNlVN33d7bKALFF&#10;FFABVezvIr+3SeL/AFTLvV6sUUAFFFFABRRTpbfyZXbd/raAG0UUUAFFFFAAvzS+Wf7rNRRRQAf3&#10;/wDZXfRUsMPnb/mqKgAooooAKE/eRI395d9FFABWnWZWnQBUvP4Kr1YvP4Kr0AFFFFABWnWZWnQB&#10;mUVLND5P8VRUAFFFFAB/c/2m2UUUxJopv9U2+gB9FFFABRQnyRIv92igA/vUUO6pE8rfIi/eo/2v&#10;+WX8L0AFFG+J/wDVPvqJrqCG6+zNLsl/u0AS0UUO8cMDSzy7EWgArTrMSSKaOKWJt6P92tOgCpef&#10;wVXqxefwVUS5imldYm3uv3qAH0UUUASwzeT/AA1eqjDD538VXqAMz/nl/vUUf3P9lt9FABVTS7/+&#10;1dNt7nyvJ82JZdm77u5N9W6KACtOsyrsMPk/xUARXn8FV2/5Y/8AXWp9Q/dxJJ/cbdUVvD9pt4pN&#10;235t/wB2gBtFFFABRRRQAUUUUASzQ+T/ABVFRRQAUUUUAFWrT7rVVq1afdagCx/DWbWl/DWbQAUU&#10;VLND5P8AFQBF/DR/yzRf7q7KKP8A4nZQAUN8s7R/3VoR4n/1Tb/+A1LND5P8VAEVFH+fu0UAFH/L&#10;w8f92ofOzeNbfxL/ALLf/EbamoAKr3V59muLeLbv81tn3vu/I7/+yVYooAKZsV5bdv7svy/98U9/&#10;kieX7+1fuJ9+j+JP9lt9AGP4b/48a2Hfart/drP0exksbFFn+WX+Jf7taH+fu0AH8KN/eooooAKK&#10;P8/do/5avJ/eX7lAB/FWnWZ/n7tXYYfJ/ioAJpvJ/hqlV2aHzv4qpUAWrT7rVY/hqlbzbJfL2/eq&#10;9QBmUVLND5P8VRUAFFFDf695P71AB/FWnWZ/n7tXYYfJ/ioAJZfLx8v3qpVdli8zHzfdqlQAUUUU&#10;AFFFFABRUs0Pk/xVFQAUUUJ8ku7/AGaACiiigAooooAhmm8l4vl/1su3/wAcf/4mpqKKACiiigBk&#10;03kxbvv/ADKn/fT7KfTJlkdUVY9+2VX37v8Abp9ABRRRQAJ9+tOsxPv1p0AU7w/PF/tNtqCrk0W/&#10;Dbvu1ToAiupvJilbbv2xNL/3zToX8xUb+8tPT5Jd3+zRQBXv7z7BZ3Fyq73iTf8A+h1Kn/Hxcf8A&#10;XX/2RKfTI/8Aj8lj8qX5m379nyf99UAPpm/966/7KvTZplhXcyyP/uRO/wD6DUtABR/En+02yiig&#10;Ao/e7otsW9d3zfN92ipYYd/zbvu0AXqKKKAKl595ar1YvPvLVdPv0AM3/vXX+6qvT6c1vFZ/LGux&#10;WbdUCXO+6eDyJk2/xtE2z/vugCWinLaR3GGZP9W+9f8AeqCGbzrpoPImTb/G8XyUAX7T7rVZqjDN&#10;s+Xb96r1ABRRRQAUUUUAFFFFABRRRQAUUUUAFFFFABRRRQAUVDNN5P8ADRDN538NAE1FFFABRRRQ&#10;AUUUUAFFFFABRRRQAUUUUAFFFFABRRRQAUUVDDN538NAE1FFFABRRRQBRmh8nZ81S/ZP9r/x2rNF&#10;AEMMPk/xVNRRQAUUUUAFFFFAEMMPk/xVNRRQAUVW+1/7P/j1V476Z742z24QbdyvuyG/8doA0aKK&#10;KACiiobmb7PFu276AJqKghm81X+XbtbbU9ABRRRQAUUUUAFFFFABRRRQAUUVDNN5O35aAJqKKKAC&#10;iiigApP4aWigDJ/efaEiWLejfefd92tCGHyf4qmooAKKKhmm8n+GgCaioYZvO/hqagAooooAKKKK&#10;ACiiigAoqGabyf4aZ9r/ANn/AMeoAs0VDDN538NTUAFFFVvtf+z/AOPUAWaKqrebplj2/e/2qtUA&#10;FFFFAFb7J/tf+O0+GHyf4qmooAKKKKACiiigAooooAKKKKACiiigAooooAKKKKACiiigAooooAKK&#10;KKACiiigAooooAKKKrfa/wDZ/wDHqALNFVPtny/d/wDHqdHd7kRtv3qALNFFFABRRRQAUUUUAFFV&#10;7e485pRt2+W22rFABRRRQAUUVWS63fw/xbfvUAWaKKKACikb7pqvafdagCzRRRQAUUUUAFFFFABR&#10;RUM03k/w0ATUVnzTed935Kmst3lt5jbn/ioAtUUVW+1/7P8A49QBZorOubiWRP3G1H/2l3VBJeS3&#10;NmssJjV9qt+8Td/Du/2aANiiq32v5Ubb95d1V7hmlTdFtSXb8jt81AGjRVSx8xbdVlZXlX7zIu1a&#10;t0AFFFFABRRRQBW+1/7P/j1RQzeT/DUVVNWuPs+l3rbd/wC4l/8AQaANX7X/ALP/AI9UUM3k/wAN&#10;RD+P/rq1FAFr7X/s/wDj1RTTed/DUVFAFr7X/s/+PVFNN538NRUUAWvtf+z/AOPVFNN538NRUUAW&#10;vtf+z/49UU03nfw1Xd1T7zbKfQBa+1/7P/j1RSy+b/D91mSoqitV2S3f/Xdv/QEoAlq19r/2f/Hq&#10;q0n93b/x7+WvlUATQzeT/DViGbzv4apVas/46ALNUYZvJ/hq9WZQBLNN538NXqzK06AIZpvJ/hqv&#10;NN52z5aW48/7Zb7cfZ9r+Z/7LUNAFr7X/s/+PUfa/wDZ/wDHqqr80ixn+KigCx9s/wBn/wAepltN&#10;tjVtv+sXfUX8NEP/AB52/wD1yWgC19r/ANn/AMeqzWZWnQBDNN5P8NV5pvO2fLS3W/7XB/zw2tvq&#10;GgC19r/2f/HqLP8Ajqr/AMtd38O3ay/3qtWf8dAFmq32v/Z/8eqzWZQBLDN5P8NE03nfw1FUs0Pk&#10;/wAVAEVWvtf+z/49VWigCWabztny0TTed/DUVH9z/ZbfQA63mlh3+a/nUy5lnmkiaN1SFfvIy7t1&#10;LRQBLNN538NEM3k/w1FQ/wBygDTqpefwUtj/AMe0Kt8rrGu5fTikvP4KAK9RJDv1KJt33VZP/QKl&#10;oUbZHk/uxNQBLNN538NEM3k/w1FRQBp1Q1T/AI90/wCuqf8AoVX6oap/x7n/AH0/9CoAW3m8lZvl&#10;/wCWrVXfzP8AlnO0P+6qU/8A+K30UAXYZvO/hqaq1n/HVmgCjNN52z5aphZ/tjS/av3TceTtX5f+&#10;Bfeqdv8Aj8l/3VaigBj+Z/yznaH/AHVSrv2v/Z/8eqrRuVNm7+Jti0AVL7T3vGVheXFqV/599vzf&#10;99K1aEM3k/w/eqKigCHdc3VluWfyZX+6237tTb5G/wBY2/8A4DVTTbn7TZpLt2bt3/odW6ABvluH&#10;j/uKrVLDN5P8NVdvk3Uq/wCytS0AWvtf+z/49VWmedF9o8jd+9279n+zT6ALsM3nfw1NVa0+61WP&#10;4aAMpElSR2edpl/hRlT5aluGluNnlt5JVv7u6m0fxUAadVLz7y1bqpefeWgBkM3kq3y1FRRQBdhm&#10;87+GpqrWn3Wqx/DQBSmm87+GiGbyf4aiooAlmm87+GoqP/it9FAEs03nfw1FQnm/8tG3/N/dooAl&#10;hm8lW+WoqKKALH2z/Z/8eqvRs+ZG/u0UAFSzTed/DUVEbxTLuil37W2NQAfxVp1mfxVp0AJ/DWbV&#10;2abyf4apUASwzeT/AA0TTed/DUVFAEsM3k/w0+8/9BXdVenGbzrwfL/yzagBu+RPuts/4DUs03nf&#10;w1FRQBatPutVmq1p91qs0AVLz7y1Xqeb/j9i/wB1qgoAsfbP9n/x6q9VPKlhv7udm327JEkabf8A&#10;bbe3/j9W6AJZpvO/hohm8n+GoqKAJZpfOZPlqX7X/s/+PVShTyYki/ursp9ADreWVVdZG847v92m&#10;0fM8rtu/csq+VRQBLNN5zJ8v8W2ov3v/ACzl2P8A7XzJUUz7LqL/AKayqn/jj1L/ABUAadQzTeT/&#10;AA1NVGaHyf4qAIhxM0m6R938DN92r0U3m9sVRq1afdagCw33TWbWk33TWbQAfw0J96KD+6v36P4a&#10;If8Aj4ib++tABRCmxvvM/wDv0UUAWLz7y1XoooAP+BSJ/utUsM2z5f71RUyb/j8uP91aABHkdpVk&#10;bftbZTZoWmXas8kP+5s/9mSnXP8Aqwf706tT6AJYZdqsu371RUxfnutv+y1P/hVf7q7KAD+JF/vN&#10;soT7v/A6P+Wlv/11oT/V/wDA3oAKtWbSMreY26qtWrT7rUAWG+6apQy7VZdv3qnmi34bd92oIZdq&#10;su371AEVSwy7VZdv3qiooAKtWn3WqrQn36ANOql595at1UvPvLQBXooob/XvJ/eoAKKKKACiiigB&#10;j/daneZ8tqn95W/8dpr/AHWpnmbJ7Af9MpX/APQf/iqAJv8Alkjf3qKP+WSN/eooAlhl2qy7fvVF&#10;/wACkT/daiigCWGXarLt+9VeSFXbc3mfL/dldae/yW7y/wB2igC1afdarNUYZtny7fvVeoAoww+d&#10;/FVbVdP+1Wc0HmbPNjZN237vy1r0UAVvsn+1/wCO1TTd/Euz/gVatFAFb7J/tf8AjtVFWVpkVV+T&#10;+Jt33a1KKAK32T/a/wDHaq7JG/1a7/8AgVadFAFb7J/tf+O1FNbyR7fLXfV6igCjDD538VE0Pk/x&#10;VeooAozQ+T/FRDD5275v491XqKAKM0Pk/wAVS/ZP9r/x2rNFAFGGHzv4qsQw+T/FU1FABWZWnVP7&#10;C32nf5v7n/nlt4oAgrTqt9k/2v8Ax2rNAEM0PnfxVXmh8nZ81XqKAK32T/a/8dqrWnRQBU+x/wC1&#10;/wCO0y3t90SLu+6irV6igCt9k/2v/Has0UUAQzQ+d/FWZm5+0KiQfum/5a7/AP7CtmigCt9k/wBr&#10;/wAdos/46s0UAFUZreSP/Vruq9RQBRhh87f81RVp1DND538VAFKpYYfO/iqX7J/tf+O0+GHyf4qA&#10;K81vJHt8td9WIYfJ3fNmpqKAMyip/ssjSuzzbkb7q7fu0/7J/tf+O0ARTQ+T/FRDD538VXqKACoZ&#10;ofO/iqaigCjND5Oz5qctntkSTd93/Zq5RQBRmh8n+KiGHzv4qvUUAFVru3+0xhd235larNFAFb7J&#10;/tf+O1FDD538VXqKAIYYfJ/iqaiigDJnguUvEaOON4m4ldm2Mv8A4781SXUVxHbO0KRyzf3JX2J/&#10;7NWlRQBnwwtNHub5Jf4lptvFNJDmYLFL/EivuT/2WtKigCt9k/2v/HaZ9mkXZ5c2z5vm+X71XKKA&#10;MqwtpI4/s77NsX3XVvmb/gP8NSXEMsOzy9r/AO822tGigDDht5Y76WRdpil+983zL/8AFVbuo5I/&#10;9V5bv/cZttaNFAFGGHzt/wA1Q2cVxMjeekcRVvl8mXd/7ItalFAEMMPk/wAVS/w0tFAGZR/FVr7J&#10;/tf+O0fZP9r/AMdoAs1DND538VTUUAVPsf8At1DbRSTI/m7U+b5drbq0aKAIYYfJ/iqaiigCjND5&#10;P+3TLWCR0Hm7UdfvIrbq0aKAKn2P/a/8dpkNvJJ/rF21eooAqfY/9r/x2mQ28kn+sXbV6igCt9k/&#10;2v8Ax2q89vLGyGPa/wDvNtrRooArfZP9r/x2j7J/tf8AjtWaKAK32T/a/wDHaimh8lk+ar1FAFT7&#10;H/tf+O1Nbw+TEqbt22paKAKl/wDPH5f9+q9adZ9vZuoy9w03++i/+y0AMqWaHyWT5qvUUAVvsn+1&#10;/wCO0xLHZN5m/nbt+7VyigCt9k/2v/HaPsn+1/47VmigCn9mkVk8ubZ83z/L96rlFFAFOb/j9i/3&#10;WqCpL7T/ALYyss0kMi/xJVmGHyf4qAK6w/aImXdsqX7J/tf+O1ZooAqfY/8Aa/8AHaZDD538VXqK&#10;AK32T/a/8dqNbWUf62RX/wBxCn/s1XaKAK32T/a/8do+yf7X/jtWaKAKT2W/Z833WVvu1J9k/wBr&#10;/wAdqzRQAVDND538VTUUAVvsn+1/47UsUPld81JRQAVW+yf7X/jtWaKAK32T/a/8dqrd2EzbHglj&#10;Rl/57RF/5MtadFAFb7J/tf8AjtH2T/a/8dqzRQBSEEy/ckRP726PP/s1SfZP9r/x2rNFAFb7J/tf&#10;+O1GLNvOeRptwZVXbtq7RQBSey3qi7vusr/dqT7J/tf+O1ZooAqpa7JN+7+HH3aX7J/tf+O1ZooA&#10;rfZP9r/x2mLafLt3fxf3auUUAVvsn+1/47UsUPld81JRQAVW+yf7X/jtWaKAK32T/a/8do+yfc+b&#10;7rbvu1ZooArfZP8Aa/8AHalih8rvmpKKACql595at1DND538VAFKpYYfO/iq1FD5XfNSUAUhBMn3&#10;JI41/i3R5/8AZqnih2Ky7vvVNRQBW+yf7X/jtH2T/a/8dqzRQBW+yf7X/jtR/Yz9oik8z7m7+Grt&#10;FAFb7J/tf+O0fZP9r/x2rNFAFb7J/tf+O0fZP9r/AMdqzRQBW+yf7X/jtH2T/a/8dqzRQBHFD5Xf&#10;NSUUUAZn9/8A2W2Va+1/7P8A49VUfx/9dWooA06KzKKANOisyigDTorMooA06KzKKANOiuctrrzt&#10;WvV2/dWL/wBnrQoA06KzKKANOisyigDToqtZ/wAdWaACiisxvlkaMfw0AadFZlFAGnRWZRQBp0Vm&#10;Uf3P9lt9AFr7X/s/+PVZrMooA06KzKKALF5/BUltD9nhWPdu21T/AOWnm/3lVdv8FHmJ5qx/8tWX&#10;ds/2aANOisyigDTorMk/eRyx/c3Ls3J99aKANOisyigDToqjNN538NRUAadFUYZvJ3/LUVAGnVGa&#10;bztny1FRQBp0VmUUAadFQwzed/DU1ABRRWZ5n72Vf7rUAadFZlFAGnRWZWfrlz9m0uX5d+6gDa+1&#10;/wCz/wCPVBNNJNs2t5NMooAsXn8FMhm8n+GoqKAJZpvO/hqLZ827c3+4jfJRRQBp0VmUUAadFZlF&#10;AGnRWZRQBp0UVRmm87+GgCeG4iuM+W2/bU9ZlFAFi5vIrVollkVDI2xdzbdzVbrMpbG6DXs9vt5j&#10;VH3f727/AOJoA0qKKoyy+d/Dt2vtoAmt7uO43+W6vt/uNuqDUrZbmPbulT/aildP/QajooAXQbiS&#10;40m0klbfK0alm/4DWlVHS4vLs0/3au/w0AVry+gsQrTzRwq3/PRttOt7mO6XdF8yY+Vv4WqpR/FQ&#10;Bo52rlqr2d9Bfw+bbyxzRf34m3LVOH/Vqv8An7zU+gDTqra38F9u8iVZdv3trVWooAtz3UVuyrJI&#10;ibvu7m21YrMooAuQ3EVxu8qRX2/3G3VU/tm0N81otzC10o/1Pmrv/wC+fvUlFAGnRVG3m2S+Xt+9&#10;V3+GgCv9r/2f/Hqbb6hBdNIkM8cjx8SKrbttV6KANOsxdcsJL77It9btdY/49/NXf/3z96iigDTo&#10;rJd9kW7/AGlSn0AadFZlH8VAGnWbq0zQ2pZPv5+Vv+BCtKsPxTceTYqdu/8AeJ/6GtAE2kzvcSX/&#10;AJrcJcYUf3fkVv60tz4i0yzuPIn1C0hm/uSTqrUiJ+9uG/vS7/8AxxKfQBp0VWtPutVmgAoqjNN5&#10;38NRLHF9oSdot8q/Ir0AadFZlMd1T7zbKANaisyh32RPK33EoA06KzKKANOisyigDTorMooAsXn8&#10;FOsfli2ddv8AFVWql/c/Zvs/y7906p/6HQBvVVt7yK4aRI5Y3eP7yq27bVaigCzJeRQ3CwtLGJX+&#10;6m75mq1WZRQBp1UvPvLVeigAooom/wCPVv8AeoAlmm87+GoqP4f+BUUAXopvN7YqWsyhvkXdQBp0&#10;VlaPffbPtXybDDKsWd33vkVv/Z61G+6aAForMooA06KzKKANOiq1j/q2/wB6pJGWONmb7qrQBLRW&#10;Z/CrfwMu5aKANOoYZfMVm21So/hoAPLxMzf3m/vNWnWZ/E/+y2yigC9FN5vbFVr6GN2iZk37fu/N&#10;UVFABV6Kbze2Ko0fxJ/tNsoAuzTbGVdud1TVmUUAadFZlGyJP9UmygC7DdRXH+rbfUV595ar0UAF&#10;FFMb/Uv/ALtAFiaHyf4qip7fwL/dVaZQBatPutT5ptjKu3O6qVFAGnRVG3m/eNFt/h3VeoAzB/H/&#10;ANdWoeTZbyy/3V3Va+yf7X/jtH2T/a/8doAq0Vdmh87+KmfZP9r/AMdoAq0Va+yf7X/jtH2T/a/8&#10;doAq0Va+yf7X/jtH2T/a/wDHaAKtFT/YfSWRf92lksY5onjl+fdQBg6b/wAhjUP9xf8A0OWtap2s&#10;IxM8i/I8n3qf9k/2v/HaAKtFWvsn+1/47TFsfLj2+Yz/AO2/zNQBBRVr7J/tf+O0fZP9r/x2gCKG&#10;byf4asQzed/DUUlnvhePd97/AGadZ/x0AWayX+e6uP8AgNa1ZI/d3k4/vNuoAfRRVr7J/tf+O0AV&#10;aKn+w+ssjf71TQw+Tu+b71AFKipvsRNwkvnSDb/Av3WqeGHyd3zZoApUVP8AYfnDeYw/2F+7T/sn&#10;+1/47QBVoq19k/2v/HaPsn+1/wCO0AVarvZ77xJ933ImTZ/v7P8A4itWaHztvzYomh87+KgClRVr&#10;7J/tf+O0+GHyd3zZoApUVa+yf7X/AI7R9k/2v/HaAKtFWvsn+1/47R9k/wBr/wAdoAowfPGJf7y7&#10;P/HmqSrX2T/a/wDHaPsn+1/47QBVoq7DD5O75s0z7J/tf+O0AVaKuww+Tu+bNM+yf7X/AI7QBVoq&#10;19k/2v8Ax2j7J/tf+O0AWaKKKACskf8AH1cf73/siVrVlf8AL1d/9df/AGRKAHVXa6kW8WLyP3TR&#10;O3m7/wCP+5/6F/3zVipYYfO/ioAirK8Sf8gt63/sn+1/47TXsI5rd4pPnRqAK9FWvsn+1/47R9k/&#10;2v8Ax2gCrRVr7J/tf+O0+aHzv4qAKVFT/YfWWRv96n/ZP9r/AMdoAq0UUUAMRFhiSJV2bafV2aHz&#10;v4qZ9k/2v/HaAKtFXIbeK3z5a7N1T0AFUZofJ/iq9UM0PnfxUAUqNkSf6pNlWvsn+1/47VmgDMf7&#10;lQaYM63f/wDXCJf/AB+WtSaHzv4qZDaxxXEkqj95IFVm/wB2gCzWc1v9nZiOjtvatGigDMof7lWv&#10;sn+1/wCO1ZoArWP/AB6xf7tWP4aihh8n+KpqAMyj+KrX2T/a/wDHaZ9hjdlaT59rb0/2aAM3R5vO&#10;023+WrdZ/h5Nmk26/wB2tD+KgAoq7ND538VM+yf7X/jtAFX/AOK30VYvPvLVegAoq1afdaj7J/tf&#10;+O0AVoLYST+cG2yquzd/s1pUUUAZn8P/AALZRSp93/gTUlADP3r3HlMv+j7fmf8A2qfVr7J/tf8A&#10;jtH2T/a/8doApXP/AB7/AO9Kv/odPqebTorm3eKX50apbW3SziWNaAKdH8VXZofO/ipn2T/a/wDH&#10;aALNc94y/wCQeg/vSJ/6GlbcMPk/xVHeWcV9bvBKu+Jl+7QBTjk/e3C/3Zdn/jiU+rlvbLbQ+WvS&#10;m/ZP9r/x2gAtPutVj+GooYfJ/iqagDMoP/xVW5rSO4ZWdclenNWKAMymSQxzf6yPd8rL/wB9Vd+y&#10;f7X/AI7T4YfJ/ioApVFeW32mJ13bN1XL+xivofLmVzH/AHUdl/8AQaltbdLOJY1oAp0VPf2MV9D5&#10;cyuY/wC6jsv/AKDUtrbpZxLGtAFOirU1ms06SN/D/tUXNpHeJtf/ANCoAq0VdWHarLu+9VK10eGy&#10;DGIt83993f8A9CagAqlqU3kvZfL/AMvS/wDoD10FVPsET/e+egCvRV+KHyu+agurGO8UeZv+X+67&#10;LQBXo/h/4FVr7J/tf+O0+aHzv4qAKVFTRadHCP3bN/wI7qnmh87+KgClRU0WnRwj92zf8CO6p5od&#10;7K27G2gCkiRwrsii2Lu30Vdmh87+Km2tnHaKyxjAZt1AFSjZvXb/AHquzQ72Vt2NtTUAYfhlNh1H&#10;/r4X/wBExVtt901DDbxW+fLXZuqegDMoq7Nb+d/FSW1tHaR7YxxQBT/i/wCA0J9+rs0O9lbdjbU1&#10;AFPT1/cZ/vNuqeaNZonjflWXa1LFD5XfNSUAZnyoqKi7EX7tFXZofO/ip0UPld80AUKKuzQ+d/FT&#10;oofK75oAoUVp1DNDvZW3Y20AUv4aP4v+A1dmh87+KiKHYrLu+9QBSo/iT/ZbfVr7J/tf+O1ZoAzK&#10;ctt50T/Nsqx9k/2v/Has0AZ3/PJf7q7aig+0+WftGPN3vtx/d/hrWqGaHzv4qAKVFX4ofK75qSgD&#10;Mpjf6l/92rv2T/a/8dp80O9lbdjbQBVf+Bv7yrTK06jih8rvmgChRWnUMUOxWXd96gClb/8AH43/&#10;AFyrTqOKHyu+akoAKKr3Nx9njLbS/wDsr96q9vqDyw7pLeSI/wB2Vl3f+O0AaFFV7q4+ywNJ5cku&#10;3+CJdzVXt9QeWHdJbyRH+7Ky7v8Ax2gDQoqC4ufs+392z7v7tQf2k32ryPs0+P8Ants+WgC9RRRQ&#10;AUVWs/46p3mrSWwTbZT3O7+K3ZNv/jzLQBq0VDDN538NZ91qr20kUS2dxdeb/HFs2p/vbnoA1qKh&#10;hm87+GpqACis+41B4od0dvJKf7sTLu/8epbfUPNhRvIkQ/3JB81AF+iqcl9tleMRSPt/u0PfbI93&#10;lM/+ynzUAXKKzprhZnVV++q72X+7T4ZvJ/hoAvUVk3erPbyxRi3kl39XUqqr/wB9VoQzed/DQBNR&#10;Wfcag8UO6O3klP8AdiZd3/j1Omm87+GgC9RWZRQBp0VRt5fs8Sxbd22q0OuNLcvF/Z86hf8Alrui&#10;2/8AodAGvRVGabzv4aioA06KzKfcag8UO6O3klP92Jl3f+PUAaFFUkvvMhSTypE3fwSjY1TzTeT/&#10;AA0ATUVW+1/7P/j1WaACioZpvJ/hqrHqMjXHkmznX/podpT/ANCoA0KKhmm8n+Gmfa/9n/x6gCzR&#10;VGabzv4aIZvJ/hoAvUVW+1/7P/j1H2v/AGf/AB6gCzRWZVr7X/s/+PUAWaKrfa/9n/x6i8/goAs1&#10;DND5235sUz7X/s/+PUfa/wDZ/wDHqALNFVvtf+z/AOPUfa/9n/x6gCzRUMM3nfw0TTeT/DQBNRVb&#10;7X/s/wDj1H2v/Z/8eoAs1DNN5O35amrMoA06KowzeT/DUv2v/Z/8eoAs0VRmm87+GoqALsM3nfw1&#10;NWTpsf2Fbhfv+bO7Vd+1/wCz/wCPUAWaKhhm87d8tM+1/wCz/wCPUAWaKrfa/wDZ/wDHqYt3L/y0&#10;h2f8CoAmmm8n+GiGbzv4ahvf4H/u7qpaE32fSbRfv/uk/wDQaANmiq32v/Z/8eo+1/7P/j1AFmiq&#10;32v/AGf/AB6nwzed/DQBNRUNzN9ni3bd9M+1/wCz/wCPUAWaKqrebplj2/e/2qs/w0ALVb7X/s/+&#10;PVVooA06Krfa/wDZ/wDHqPtf+z/49QBZoqt9r/2f/HqPtf8As/8Aj1AFmiq32v8A2f8Ax6m/bP8A&#10;Z/8AHqAJZpvJ/hpLe6juN3lNnb7VTooA06Krfa/9n/x6j7X/ALP/AI9QBZooqGabyf4aAJqKrfa/&#10;9n/x6j7X/s/+PUAWaKrfa/8AZ/8AHqPtf+z/AOPUAWaKpfb0WWKJvkeXdtqT7X/s/wDj1AFmiq32&#10;v/Z/8eo+1/7P/j1AFmqt5eRWMBkl+5/u0v2v/Z/8epl4fni/2m20ATwy+dGr7du6payJL6S1dFjt&#10;HudzfeR1+Wrf24/3P/Ii0AXKKrfa/wDZ/wDHqPtf+z/49QBZoqjNN538NRUAadQW91HcbvKbO32q&#10;nUsM3k/w0AXqKrfa/wDZ/wDHqPtf+z/49QBZoqt9r/2f/HqPtf8As/8Aj1AFmioZpvJ/hpn2v/Z/&#10;8eoAs0VW+1/7P/j1Qw30rf6yDZ82PvUAX6KKhmm8n+GgCaiq32v/AGf/AB6j7X/s/wDj1AFmiqn2&#10;iX+GHf8A8Co+2f7P/j1AE0U3m9sVLWZD/wAfif7lWvtf+z/49QBZoqt9r/2f/Hqb9s/2f/HqALdF&#10;UUvpf+WkGz/gVE03nfw0AXqKowzbPl2/epv2q4S5aNrZUj/hl3//AGNAGhRVb7X/ALP/AI9UD3U3&#10;mbVh3rt+Z933f/HaALcU3m9sVLVGGbyf4abcXlwkW6K389v7gYj/ANloA0KKow3cvkq0sHkt/c3U&#10;6a6k8hmgh851/h3baALlFU4buVlTzYPKdv4d1XKACiiigAooooAKKKKACiiigAooooAKKKKACiii&#10;gAooooAKKKKACiiigAooooAxLC8+32sVyq7IpV3rv+/ViiigAT54kl/vUUUUAH9z/aXfRRviT/Wv&#10;sod1SJ5W+RF+9QBas/46s1UsXimg8yKTejU68/goAq0UI8U1uksUu9GooAKKF+aRYz/FRQBas/46&#10;s1Ws/wCOrNAGZRRRQBF52+/uF2/dValqW4h8uRpN33qioAKDJtkiH/PRttFH/LV4v7qq2/8AgoAK&#10;KKKACiq9veRXm7yv4f8AcqV7mKGVIpW2O33aAHpJvjRv9plooooAKKFG2fzP9llooAKKKKACiiig&#10;AooooAK06zHTfE8X95dladAFG4m3XHlbfurvqKpZofJ/iqKgAb5ZGjH8NFFFABRRTJv9T5Xzfvfk&#10;3p/DQA+iiigAooo/+K30AFFFH/xWygCvbXPnSyrs2bVX/wAeqxRUSXME108Ecu+VP4KAJaKKYk0H&#10;2r7M0uy4/uUAXbP+OrNVrP8AjqzQBmVas/46q1as/wCOgCzWZWnWZQAUUUUAFFFFAAn3W/3moo/+&#10;K30UAMb/AFL/AO7Trf8A494v91f/AEFabN/qm/3aisLj7TaxfKyOqruR1ZNrbKALFFSzQ+T/ABVF&#10;QBFInmXlp/wJP/HKh0+/+0oibdu2CJ/vf3lqxs3skv8AzyZqen/Hrb/7tABRRRQAVatPutVWrVp9&#10;1qALH8NZtaX8NZtAFq0+61Mvrz7DC8uzf/sr96n2n3Wqx/DQBm0UUUAFFSzQ+T/FUX+fu0AFFSzQ&#10;+T/FUVABRRRQAUUUUAFH8VFSww+d/FQBdb7prKhm85Xbb9yVl/75rWqjND5P8VAEVQwzecjfL91m&#10;T/vl9tTVLND5P8VAFWaby2iXb/rZdlS0UUAN/wCXy1/4F/6BTqYnz3kX+zup9AB/FTf+Xp/+uS/+&#10;z06mbP8ASN395VoAfQ33ov8Ae/8AZKKP44f9+gAooooAKKKKACiiigAo/uf7TbKKKACj+5/tNsoo&#10;oAKKKKACipZofJ/iqKgAooooAtWn3Wpt595anih8rvmmzQ+d/F92gClULTbZYl2/619n/of/AMTS&#10;vMqTJFtk+b+NIndP++6tQxblZt33aAIqKKKACipYYtys277tRUAFFFFABRRR/DQAUUfxP/stsooA&#10;KE+/RQn36ABP9X/wN6Kihm3yvF5UibWb53X5KloAKKH+SN5Pv7f4U+/RQAJ9+tOsym3Ej2txEqyS&#10;Ydv4YNy/99UAatFFFABRRRQAUUUUAFFFFABRRRQAUUUUAFFFFABRRRQAUUUUAFFFFABRRRQAUUUU&#10;AFFFFABRRRQAUUUUAFFFFABRRRQAUUUUAFFFFABRRRQAUUUUAFFFFABRRRQAUUUUAFFFFABRRRQA&#10;UUUUAFFFFABRRRQAUUUUAFFFFABRRRQAUUUUAFFFFABRRRQAUUUUAFFFFABRRRQBmVdhg8n+LNFF&#10;AE1FFFABRRRQAUUUUAFFFFABRRRQAUUUUAFFFFABRRRQAUUUUAFZtvHJKH8xREd3ruoooAuQweT/&#10;ABZqaiigAooooAKKKKACiiigAooooAKKKKACiiigAooooAKKKKACqM0PlMnzUUUAWIYPJ/izU1FF&#10;ABRRRQAUUUUAFFFFABRRRQAUUUUAFFFFABRRRQAUUUUAFFFFABRRRQAUUUUAFFFFABRRRQAUUUUA&#10;FFFFABRRRQAUUUUAFFFFABRRRQAUUUUAFFFFABRRRQAUUUUAFFFFABRRRQAUUUUAFFFFABRRRQAU&#10;UUUAFFFFABRRRQAUUUUAf//ZUEsDBAoAAAAAAAAAIQAJG6SRYwQKAGMECgAUAAAAZHJzL21lZGlh&#10;L2ltYWdlMi5wbmeJUE5HDQoaCgAAAA1JSERSAAADAgAAAkcIBgAAACNe4dMAAAABc1JHQgCuzhzp&#10;AAAABGdBTUEAALGPC/xhBQAA/7pJREFUeF7s/dmzZ0t234flmYeap3vr3rpjd6MHoAeAFEFSokN6&#10;sKUnW/+L9AIQoJqkH+R3h209iQ45GGE9MMJ6s41gIAiAMAFOoIhGd98e7jzVcGuuM5/y5/Ndmb/f&#10;PqdODZcA1I4w8nfWydw5rFy5cuXKlblz793+yv2V+yv3V+6v3F+5v3J/5f7K/ZX7K/f/f27Bf48P&#10;Hx/u7+21nZ2dtru/1xaXl9rjx49zvbax0TY2N9vi4mLb2t1uuwf77ZC0w4XHbYG4Q8pbxvDa6lpb&#10;XlxpW4e7zZTTbamt399qy7v77fF+aw+39trq2TNt7dzptn+w2HYOKLz8uC2vLLT9vcdtd09qiFps&#10;bQVYAiRwkUoWzMvFY2CBeKojg7kf24CCuAVj8MxsWgejLCTCunzSGb/4mOyH7fAQgh8fFBoK+Vv0&#10;wmz6iwB+0B2Sf18CjSKu5wuRIzzzaSeN2W8HcMhGEJX/f15n++F62tZpICyFtMhI6K6W6GhNfGk3&#10;3f4eblEGd3qLF4/bwcFhW19Ybyv8Fg5JM5lslrJmsZhP93jRth0k7TF5EK92cLiX+pcWl+nbVcqD&#10;Ey7olts6Xbmc/ETGIZPt8IA8ZFkg7zICsbYMrj1q2n/cVtcWwVVt7E2PP8RggfLWR6ASRBwhskC1&#10;7QkHD8K3JPMP/KFJZ9vg1cyNfPTxwqKCCL1EhByzGkZYR3lZptzId/t9YJLt5qepdT2BLmJ/OY4K&#10;bI51S0OaAwyRHayNWJgH7y+Nli/hpFmapFNY6nQaj4jGH+0QQj9uSnvaoj9JG9fyY8T9otwRujod&#10;oa+CM/p1NDFj5TGNVz8t03GLdp7xjl0HhDxTicoTxnaNd3Rb5QIZMJDPA4TMYf6S2dIe1jjcyGu+&#10;QdExR7VPS9IdOjBwz+L34If9qcswJP/gj6MsvvnwTRZm5crLGJTkkiHH5xyHhfWe6jquzD+ALA7v&#10;xdfTgqYjMX7Ub9kRn64BkoQvnYM+tcgSEUvbxB0sJDwSLbbI3DRUc+GmDfZ9r2fUccT1NNvOlNt2&#10;gH0qUi+b3TJWM/J5HajLSsON66nrRZwyncbbCpmXAa/lk3wJEHdIRHQcfD6ECUsUWFKfE3cAcdoU&#10;0pRxSzbrVVtXmYrrYv1cl/peQK7SAOjRO7GBJzh5PXBO+SSOTmqcvjTrRtwv2qWd3Z+FCQz50Y3+&#10;P8mNbCaPLLbR8kzJ1f4Xaax5gRfJ+zTaEj3SiFM2TLPvnQcOEB5lMHME8p6xVbkjW0O+OrojfTQN&#10;jyoikxQQZjbGFL8ZesHB00H78Af9Q45HHmVc/1AcSZjnNWv0mnmot/T8YdvAHlrqCjHjzSwRfOwu&#10;fHV/xTIml5ehcQl8VbG23iF5hBFOysMHDw819M1nZJlwOgYoPw3oRYydBSz0PSrY29ttBypODSDK&#10;7LCIsHAqXFhqD1kwsLRoZzD6LjAgl2mhxtsjFgWPV1bb47V1FhRL4KC8eJcet7V16oL2nR0UBEhX&#10;SWI9koleRmjYWVcmo64QobY3WA4VzQtw2cnK9ujKwGWwU15jVdf58aQjWbWwoPEoXnyZZ52mlVkn&#10;QYJB6gK/VRQdXAd371HTc62r0ofg3MUA3mMiPuiJo///XE4iYIpssq6xaJEXtlxn24pNRbf5FUrj&#10;/SM6/wbvdBEYRpUDa2ORhcACRvxgN23REwzJa3+28TGw5OigAw8Rzt2DPQT+AOHF5EcuNNL3WRwc&#10;gH+prSLMzgr0PLNBySJ0k7a/XwbOahYC4OJaWCHsQAjJCo7ttfESkzgCEZyiDlUFo2eEm+NJF57o&#10;8we++aKg4tLXiao04TBQWfpwAk0ZTeJIdTjzmawBIjWVt9IN92zxR9gif1lOcQ27RmU464uS6n5o&#10;GQRx/ZdJz/PcoFPRNBxa8CNzQHV9yb15BPMoGrP83XVU4YHOtJE80n5hTgJ620LzCXRPicxItfE0&#10;1D5zETDGdMYujRzj0szypzYEdCIaoJuGlUklXVnu8oxvzNzN884J7WEHis4sI+mYky43GPTHJHWS&#10;s/90lcV2eWFb8NJex+JIZ3yRP0X6dTzLGQ8yNyxKLqw3idFV0VdPc52GQiYn9MATn8jwVDp6bakr&#10;weSt+apoNnrQmL7pc4dpGtJLzIGLWAdMi+VEP2mjMGQ3aYPX3TviOo7oKWjYW8HwQCeXHuu0dF4I&#10;OumIw5+RYCDxswChCmuICCvM8VkIJA28wyeg0WXYegXlVAPqgDo13Eyz4CJ9YJ+aJ2LdaUr95LLt&#10;R50RlWe49K8GG+En88+dqE3PfKOh8Sw3qiDbqHGKO8kjD86k4qNy8f8bbkLe0XC/CJ3H2jSlfZQx&#10;brRdz/Iu5pJ/WuAp7pAOP0C+n5e3+gf5sn9Gfd0PLYMg3CyeuPQ/gdCDYJZOBCpL4odsmpaiXgg4&#10;cfXgEd48huZsdo7xRq7gVm4t1KMtU3pG3VbXJqcu6Rh19rzS4hgZdoRezWHwiHSyW1XGvDQsErkm&#10;T5JAukjIoL20kDpLp6YQcHQh4Di3vj4vAIaD6Yubtw5XV1fb6tpqCrjrv7uzkzsCH3/+Wfvi9u0U&#10;OHP+XIh9+PBh24P85ZWVGGPbLAxAC+G1MHjw6FHb391pZ5ZW2lfOXWxnVzfa/tZeu37rTnuwS86V&#10;jbZy6nzbPHOxLbAw8I7ClZc22jr1727RMJCsrSzE2MsOl0rWNtEQDfpcUI+7Wu7a59qoMLkU+iLt&#10;cFGiOCii+wjfHgsW21EMOdlVOpOqnYByMKdVk1B16yblZboiVncbOp0pZblJPZJI4gG4dzCAt1ko&#10;ZQUo3ZXjz+e6ZodMXPHBdgq2STc63/R0fueXziaN/CPO9mqo7+8fYHw/bqdWNtvG0nriHRC2XaO/&#10;BkYZHcqB/0Wxts6iD3+fRcC2d5sOdkOj+A+Qsa2d7chYducO1hDilbaytNrWWCiuIFvKuXQuI1fr&#10;ayttjdWhA+GAVckKM6vztj2k8NsAfSmJOKQ91e4FpqFD5cTZqrf/ZDfy9/L9V4YTv+DlnzzyGt8J&#10;bj9tTgHy+E/+YTyRnn43gcaIXX46+T1OHu+8iVNcXHZXddP2lC03Sf4LcVEqPRwyuQgNRk4qC7tw&#10;pk1p/F/aDTqUK8emC8T9vZLNA2d9iNaIWInSUwcUvS7KjruBK7wHRrt+ke0bbkqPbR206qZ0D2dW&#10;F6jqrISr0ZF3F+COFaUzZZBdZW1MSI5ZMgPDEXaMdPcYZe+CfHGRscgvtY3klB8Xg8deS7T5epzZ&#10;nuIc2zu76uTSRS/i1F9Dn9UkXPrKDYZCUQuBzozgTW51lnyhzgHBZRpuFX2zvDwmy+c467cgdItB&#10;baAfY6DzwmAnE/q4HuwwHrZbvwaw+sB+Ugeq75ahcwldu4RfE7yFLGdBdbpx6nRJUM+6mUPac5w9&#10;fWC/ry+1w2V1E1jAQfVFS4wcabEdVSY8fMJV/RWqsE1zj2WJMRm6+ZnDVOuR70ph9OGMD7bFtKEP&#10;oc2+XCmjJfnSRulS58Nr4Mmmjprmzn6NwaZ7Iv/cyUPxrWD7PHMRiDOvLk0g67gezuvjcfJRtMoo&#10;qcDwdc8L6+u+TFhf97xwHxPH3BTb8Eecbopl2g/2774HKMjwZP886fZ296O3nzfWxKt9ubq6PM/b&#10;ibJ7HUdGT+uNr54j0qzRFcQhXUfqM9XLYetU5gqa32I6fYMpSaW1gVp4CreYdfyvQApErmGKYypJ&#10;5MtY7bCUyiu7xfYZ8+qDjIHIjJsTgOXMOuiwSiBbM+Ilbr4QGDoDRDOqu44Q4cxNxgfOdpizPXrw&#10;EJ6LmEqRXI3969evt3/9r/91+2e///vthz/+UYz/i1euhPg7d++2XQxZB5CrDe8S6KzMge9CYHd7&#10;u51eXmnfffOtdmn9VLt3+357/5Pr7f72fjt7+ZX2y9/76+1r3/pOW9k4xULjTrt69Qrwcju1wSIB&#10;BrgQWFthYo9BP+/EMN9Gcqk4R6RN9ycTZ8bAUhYDY7dod3e3bW/vhAFTgTjuig8yLxX0+spPWN9f&#10;Raej07Eselx9Sk5nx5F8dlKUIri39qHF3XD7hvSnU/MlXDR71entfxWtbtrWKPreBn3bY5w5bEPu&#10;/IRfxtRiQYPdY2OPGbjnNs63M/RlyVlNGvyvdmYy88pkeGIfrq9x1Zjst5GJB21r+2HbJ594t3ce&#10;tTv37rb79+/TN/ttb1/Df71tbpxuZ89Sz+lTKAANkIW2jpydOrXRNtfXi1dMWioIjwaZnsFBtGQH&#10;vO5hL+pWmQtGrnt/nOTCO/C68HD0RRbInzZajsbZ4pIDkMFi+eiYUhKtUBnMolDKuJafTo1OdObd&#10;QzkcRAYr/bD3FUHKU86wxFCxfJKnuazYP7ezjbrq57mMpE1UUbyyXfN6pzL0i3aRMWjc2d1pW4+2&#10;GNPbmVScyFdX11hElk7KxA7dxi2jB9K+7ibBxA+e2M6/KD7/h7rIXPpm0i/djeCcZmllrJlXuUsi&#10;MfDnAP3sIsDx6524UaYWnYW/cABeJGS6WHtF4FlBr22sbaKDl5M1AyJO2aly5Ua8cUHeneGeL2V7&#10;Ok767L/Dx/sZxxU/xTPy60Jdb0e5sQhwAyr6Xkb0/JHZ3lb5ZrnoK3kTvnSemIhzI8zNh5R7hnP8&#10;xxiwGH5Vw/iehI2P/uhtEGdIqyKdDvWqG1TqAzcqpJy+xF871FAgQGaHoXhlYS3MxCjdwUaZaqNh&#10;MZR7MqzucW5cPbXZFlZZDPQk+bEPL7Kgli/QkiL8ixrrOqJcEmZuXC1C3CINWOwLgdLK2hEST77g&#10;gGboHOgM191R9A2/8A0mLa9glLMgc/ym78grTTtbO9C4T5wxo706EZauqnDxe8TLn3KjnK7C8lw9&#10;aN8voTOe5YacpC97Z0Z+jEt4nqf+16JlQ32kQTPPaSLueWF93ZcJ6+um4cGH8b/44y98T5yucHhH&#10;3mPfI6bGrmVGBI5wNbXKuEhzQ09ZKt4/2+3u7NKX9pm0Pd3JT8f1OnZEbEv5DUQunghbAvljkZuF&#10;JGGdadJlX/dMcdGXobUaNo4KlivcCeGNNg3baFwPGvw5picIalxhNym7o0zpqqJvbpsWrr1d8rrb&#10;j9wvC7TDjYnYv5SpkQAtKIRs/HA9qHdRYN0jnPjZOJGWss101ifNg6ZRf/7v7+0fegdAY3kBItYx&#10;uN5977323/+j/7793h/8Qfvgow8x4rba2QsXYpw9Iq/PC9gYB252THsjbcgjJul9cK1S9+X1zXZq&#10;cZmBvNs+u3m3bR0stIsvX2vf+Wu/3n7pV76bhcAtFgKvvvpq+8rbb7eXLp3PImB1qRYCy/jLMs/d&#10;feRmMF/F4RGTRW/p9QYNJjvxlzKR2SqUEr4HLGaeK6zhH4SbBbCuRFOuOn2EDcBkAta7vMSqVeVv&#10;nkidZSfljcd3kNVCYJeFQKVBffy/CFfVldjMsRoaMcW/ylfhCIR9pzImy8gtrw6cIPb33NZvZ+mr&#10;s6sYBXZEb2vuArCocTIpgSMO/i0tL7TNzc1g2nYhgMH/YOtBjpXt7O1wfa/duHGj3bx1q91/sJWj&#10;Yiur4D9/uV258lK7iKxtbrooXMoC4Mzp0+004KJQ/rsYGGqkph3bAO3QZXwGWZqchpJa/rOctJcM&#10;MSnAhLSl93sMY/o105ZxXObugGhVIvGKh+LwOrQQlqJaCBy23T13CUiVPkCileXw3rzGB5e4qSQK&#10;rfroL8LRFP+XzLJQDwnUXfFlZKvYxzgZ1ZouH/6CyPjSrujT2SfIFAbkw4cP+kJgP2PdZ5S8q2m7&#10;vJbW9fWNLAxsz3Dprd4Q21S4i8ejnl9kO6tu/vFXuqT6Qbqh0lyhu/LMx6/yVXfrNO5qIbA3DE1l&#10;1l8hokw1NP+51g+IPg68lFldWm1nN0+1lbEQqH84R9ksM27EGyeMa9y4O6BL46rcIbTt7LAQaD6v&#10;cLzcCA+/YOhWnQaZ7bavc0fAO7h9LFpPyW/hHYuAgpMXAmM8PMvJw5qIvZD3BmwfeKrihIvPFTbO&#10;ny500E/SsL8H9H5yHhGfmNZc2MzmkhTvZWpMJj7YSDLcL55Fu/U6X586c6YtMYeXHisjWx3vGMqi&#10;UTmRx8gHrAXnpO+OOGmotjmNLbJIKb/iBLs9NAUHubkIibbHupVXgfjRlysuBDxpkPFr/xWNjx4+&#10;qoWA5fPfenTz8Iip+RhjMJmrRKUeC8M468hCwPzPcMXjyh+dTVieelnOQKcDj9Tw77RjB353qfwF&#10;uAldIVbZla+d8FlyyYNhZdEo5yDnpXG3ahSxi2NYqizI40mLrUcu6Mc4fpqrNO3MAxcCT5Wtcsq5&#10;fekJAeWjxmulHef74PmKNiO2X+SJn2UcO85pY8zrxKsbY6kWApXm/4E+7enyG+NdSOVVb+mTfsfK&#10;zcY49Q26d7fGVLKKhtFtvcqadnIM/I5be9m8y0srtAFbyEWAdynJq26bGfi0RVmyP8rK0Ce+9xWj&#10;hjq8ThKu+se2pw293aZbd42x3muHjH47Z4dJ1Rybpzbbn/7gB+3v/Td/r/3kZz+jJku1KBAfHF7G&#10;v4dR7a7TIkaT8mA5mbS0stz2MByteBFG7Ny525Zh1vLSWru3tdcOl9bb+cuvtFff+lp7+dobbZmF&#10;wi4D/NVXXmlvv/1Wu3r5clv1WNCiR0JYBKDcV2RanieAVkmJAC6Sbx2m1krextjIweiaHIojdtxO&#10;FgIP0nHVkSc7ZaEmSQN1rVOYHAFWLY7Eo+kUHoWubk13YeqFMq56eZVryhL2YWqPBx3+JSwEFMqx&#10;a5oBzXV1dgm/yrY6vuJKLYw8ipblpXuCh75cADYR0k2P7shbBFWyTd/f30HYakKrnXdW8qS7kvf5&#10;D2XrwYOHuSOwyyLA3YO7d+60zz77tH3y6aft1p37be8xhtypc+3iFWTj1Wvt8qVLGP7IGv27ubbW&#10;zjCBnTnNJAafveV24JEC6tZF+KG/+qFkQFWdSdK0DLpnK/rh7JH0r7i5SL8nXqYoG125mCeMsp5k&#10;wSFv0OCAtEfHroO/x4Qt42D3IWiZb5pynPwG/WcZysp72+MxmKrAWN3zwvq6k8MqPKVwhXG6vOxO&#10;i1XWsyXV3+4KVvtLUaRUdnCkv65Pxj0PJxPuy4T1dSeHB92RYeja9Y4A+sqFgPJgnHcCl3O0YLlk&#10;gLatrjqJ0D5o18lj4+dtsz8Ld7Xfumo8lDuJVt1J4aL1y4X1dRVWpEr/QCRxkTHiJadAukeZji0J&#10;Jbf23b6gUaeBx5jU4Eqf+rNo5JKSXFjeuODBqV9HeJEyq/DyzBoLcugpdZWRQHXSV+VFqZuHpbuH&#10;qad0DLFWlL9eL/j36EcpqxxPc8ndabanCneNr5pQM/G7EKAB5jaDfCpWOfaIpz6NlbHQrfFrvscY&#10;a2t9IWDpQcuT4bRG+ejlxP+4n/EMzvGjrdVP5ile6dTJ5ktf2TcCY07sMs0y7gg6JitKXGXMDJpD&#10;dzUsWCuE63EnOdvunZNTGKZLtDO7vgx65SI0uOEDHdYRvUk6LA3t1fJyqdoA6f5oZXhhLFRnD802&#10;m6/kzPFmicKQUsRZ5z7jtuZF8KQPvauH8TNZCNgmaRoL/tQXPOXkUo1saxA7ceApfV91PtVBpLTN&#10;FwKWnmKfh0tHVP9UvH1BKNdlYA2dYnxtELoQ2AS/R1vI9gtxRV/6o9MaHhLOlf1IWsYGfTFkM60m&#10;T9plv9qXxlWpyKN3qOxwDc1HD+vOXuWqPOXrRriuayGgzM/j5nlSM47epI7IBItDk8LvSir6O78N&#10;k5UeQV+5EAByPBSb0fzSupeFgHNvH0OzeqzRusRfcbZhzN15Nrbj8SU62rjKalFS/KpFhnyb302z&#10;Thf6qbOQJz40Uz62imNckHLykTnG/xqQ+VnQ1rJMqCQ7eA1byiPz4o3tQ6I6I5vm9pkRIWZOB1RV&#10;/UCaYL9aTjK8PNjbZ2zWgPPohsT8wT//g/Zf/df/dbv/6FG79tq17O5uYcSt42uU3bxzm4n4EY0s&#10;RqtQsqLHaNuPsoUpLgTu3stRi/X1U21r/3FbP32hnb30clvB6Ns4fb5tnj7bTp852y5dvthefuml&#10;dgUDcGXpsC2Bg76EyMezxg2hDPU0ZmVlg3iUGgIZRvU8AwYrbFsWOi9w+8r+Ggq+uFNuKOAIXcIk&#10;94WAmWXu3FmrXglYhSlDFtdl3g3YUen2Ik+n5su7DOTOfxWnfgm0g8OV5vzY1OjzasxoVwl3FLQ/&#10;0wCNAg/6rINnnYG5hpBqYLtI2N3dZkJ3RVsLgfA/d2pKGRov7z0OpEB6V+Du3bvt008/bh98+FH7&#10;7Obttkc/bp671C5ffTXydpkFoTLnIPBo0OlTp1GqZ9LG3HJjYefEVRJRg8p6M3Bsm1xNe1hIRtE7&#10;yU/76EknP6TVY3DyriL9m/OvzpIWr+zmPJcQXlmeNGWBcHIRHm7ITRQoMOLKL7pylThxsxDO7UFl&#10;i/wzXKmpgieG9XUnh4fR687bykotBIo201Rm5ReNKorKv8vCS0VXZJyMex5OJtyXCevrTg4PuusY&#10;yHLkyOMMJeN1l0Vay+iQbnWHDyTWLm/6C3zGFTAGlFPCY5K370uGpzpi0Kd7Xlhf92XC+roKS2YZ&#10;o8pEH3/ES45yYtvr2ATRuOhf0p1sPHKWRQD9VHyp9tCbSY/xV4wRJbEioU48e9sr53ZBl4UAsWso&#10;rmUi8/Aqad2Le2qY+sBMhGOjxkTVV3nMG3lzYs7VyKOrstNYw054ku8YGs5+qonPC8DGFJI40/3Z&#10;x06EyvDYLKl+N8/jLBg1QkNzEOmeDBdq6ufPq1Qpbnil3pwtumy/xOKUM42JOOLSF9ZvGY0IroPd&#10;7P6ze+wjnHiE6HX7E/qnuEseSpc/y1lG/q36vEdwMwb4X3M3OENHp9tWwZPivS23vt5+vMSmXytP&#10;JYnPBfec5mq3Y618nfH2uM8Fehxi5B35sguaxXy1iSSg8wnkqU88wRZWRXZ1I96qzJWwCbgTw6Fx&#10;Ic8muos8T9HXzcNDR1Q7BHlFqLdr9IP4dPaxoY31Oqo4+HcS7pPD+rovE9bXTcPFoeKj19WGort4&#10;XwuA0hXDqI0jj32yuGjbLGOk+Ib8EsHctL/nnb1hW6Vg8pSvG+G6dlN2D+M00c9wKUURdbVX4Tc/&#10;xbfoKh0+kxN+SyipmjdZQNAn5lHelJ1hEKedCmpw2R7KUj7NMRZlUvi7vgVH4sCp3RSr25zyLrJZ&#10;dwTkYeQ5tI74GrNDfi0jLvVVJDk8cGy2bHyvIvtrLNSzEFCeiE9/kcf/LgRSKLiYj7l2AeDY1k4e&#10;9k/aZaNofXRHKrJ/il/yVZnWj70rGffv3svDwq7EcxsB5H/4h3/Y/tv/w3/b7ty71y5ilG1sbmRX&#10;01vvjonPb9xoD7ceiSWV7FLOClZIl1Qbv0DjvVW4gvJpMPTR7mE7f+WVdunl12j1OouCc+0Kht/r&#10;r7/ZTp8+lXPgZwC7bpHyi5jNqJYo+qzwMgEqFHKRBq+sw4BaCFSjFRCFwg5O0wjXIJAZ84eFq/NP&#10;ckMppaPkUneJDzOJm0XLbDzxR1GUOxLqF7mLAU2+bekhC6q/8IeFdSICbOs+dWi8KYhWokA70a2y&#10;UHOXXUGzTQ5K85snAhOlUEKtk3cpT2CDftigD9ZRmmurKofaaXUR4M6edeX5CuLFvbezXXwEx+7+&#10;bh5A9zWiGvJ379xtn3zyYXvvg/fbJ9dvtr3ltbZ5kYXgq9eQh9ezENjY2IzaWV9dYxFwum1unCq8&#10;lKfiLFbkK1JRCwHqzUJHBcG1eaV/eakWAgjFaBBOZh0NKxcqiocPHlYdpigLQOFeyZ2OyA94VPZ5&#10;KyNoqg8Ln9eGFB9lRskJfuOsHx4l3ZgUse4EEifdDlr7aHXV+hz0Sf5zu0JT8mB7ZsQCNiuD2z9J&#10;GzLNGIosOaZN/EU5eDS6r/il/NEPXdlmV5P+k9PSrzK0jS5Kw1NlhTGYO0TIQy3sSEN/gCWy7GQx&#10;euwX4WyVtMdxEaM3dEMzE9Hc4DCDRqWSYj7GBRd78ELYdyEgT/o4ZlTObGR3i9yV9fkU22p4tDiq&#10;tNfvg2c+vLqG3l4CzfMXAmKpmFnYPiNkHlN0I5xr2/eEm6XiwNI7/YhOrxDJ8Cbglbq+8ise5rbm&#10;0uNFkzrDfh5UJY0/j5W5OE7WZzjrzRi2Dioxe+oEpxN9jmLB/7EwFWH0xSyMT/G0Ghz5Ud6fjXCH&#10;lpmh8qtm7GDyaGjs5067bawJ3SL1kLOLXS6e4+RAjvAQQltaXFKCr3gKXmmJcFUb/emCnX9eh9aE&#10;RriunYddjAr2wTCmIruMOV02mEjLQqDPx/P+rfE63nKis690VTpU9NrKHQ/rpEv+605iy8hv+5Sd&#10;nOPXWO90nORmdfQKrcPstl/9MmiudpYM6jTsPNVQGI5T+6ywvu7LhPV107ByUjJfPOlymTx9vle2&#10;hoEcHYoOJNl86b+hK3tfiqP6rXC4IeNzfm4CFr/NY79Vr83DScyiwcXDM9g9dxYhX/G75E0aXLgN&#10;XSidoYdfbEbGkUeENKidrzXes0kCnT6jt983SWy7rzO3GZZ3BMzajA1Rfdp35e1X225dvR0hTf1G&#10;8xw/g8fqAa9zp52w9Wnz1PFpM1dh6Y2eom7HsS9EWYXeVekOv2ltaKNM+k4u4svOxLmYor3UY15p&#10;XAlPHNupAActIKn5kjIi9FoURnmJl9H2m7/5G98vIa637LhD4bGNH/zgB+3uvbu5Bb+1tZUSMuvR&#10;o0ft5he38sBeOgEi0ljAekInhMpcJ13+odwW2x4Eb2D8r2DUbe0ibAjY6XPn2uUrV9rGqVM5SrKM&#10;gSl30vgQj7MDwKHvOezqbhcgdDDhfTtZoL59iuzJfK69HbQL8wV3ynyFWk2ATweFIr4sf+wyhHiB&#10;BOuuCbVoQIwq7jF0JG/lr3wuZyo9eRcUOF+ZutB2oG0XWg8GvpT784H1p67Qs1Bt35cPDZAmBgz8&#10;dlAvLjPh4VvOPAfkD47goS8p4+mVer+z8kR58A9lYK/Izz0EcZd6NEA0RNJb6SfazrWTYpQONGUg&#10;0g9OZE4Ajx5utdtf3Gm3bn3Rbt+93/zyxBKG/vqZc+302fNtDRnxFrYCJc3LLGCWVtZCyz7E6Utz&#10;aOvtXmDBabtcdNJI+hFeyHP6Rx7sKRuUjcFEG8ufh9ETs+vwI3irPeJrLmhtm3jhE02h/pLN8J1w&#10;ZCX1ShsQ/onHMQGtodc4r7sfPF5UQilZjfWugBIpc//iHDWl/tmuOgNnTJ61w2C90g8t8kahsEBK&#10;/qIcvIWW2LbSqMJWrpERSa9dGcGcaSF/VSaTHH1vmg6p4l+1xbgqh07q6b9oV/Q77ortNUG5++2d&#10;uJKLeRuUK8dv8SCTnLyw7yJ7JaNz/VkymgUAuEtmSzZnelDcgIbj0gE+49/pIuNBP1B5avwRtFxw&#10;Wl8PA/ZV+QXTsBs6BZSZgdemjevKGwN1lLPNxgE0gTDtsC2CfWjbRwJ5pXPmepzGtDIkDif9yFLl&#10;eKoTZU1Lli0cMcrlXepm3qP+Mu4rLTwG9Mt4Mq77llWOgw+eEt4jY81FXZ8AzsnqLue4mmMqfUED&#10;Fn1XfTDi5zDvT4A6s+gFBr1FS7XLsLT4WvCxWLTckX4gfhYOVJr5dkG4S/vVn24m2g3San8qN2kP&#10;FaU9JKabUrb4tIBcu/tc9Stfnaf44WX6/+kQedSf0PXsMiU/boy5IADBCzmpmTMNysCVMdnHZnSn&#10;/S9u+1YaLCN98V8k/GXyPieMpw7UWB93xIbOK31RxqrpPsPmMV/fslj56IXI6nBdXqrzCJNHvWqH&#10;dn4U6Kbl5vGlp+ktZa33wbPA+oIbqLgaK7UYKH4TnXQ3L3zP/hM75Mhf5SsaQirOfGnPiIDGqgOD&#10;2jpiWHd9O8pCuwUcHWoMkmMX1Rt+KNv7XqNeGkaN+gH+JR9jSV/wONAG9o2+usi2LZuRcmMOjt4B&#10;7N0Mw47Ph/WtT35mExRfnNU/ZDBfcBXM22ugrtXq7X//D/4hCwEHoETzo9GfffZZ+6M/+qP20ccf&#10;t3v379UrQzX2Me58FaTn7d2xPHPGoz1nOvHL2XH2bTE+cOyRDCvRuGwYdavu6mLkLSyvtQfbuzHY&#10;1jY32/qmdwM2Uy6NZ5VTagIVQOfVSnQoh64cY6Ri4JG1boejJBVsKlRZxo9SMq2U0nwypPHPBPMo&#10;8D2v9akYHQSGA9KhsT/CvUzym09aS/mN6zIQ+0LAgZi81aYhVuWP8s8KHy2X+nse5VTDbQ/maIBH&#10;kVJ3FgHAjI/hIWKl8CS+lHBNxIpb+aWYx247uDE0fGXs1s5eFgLyNmfqxEM+6xcUumVkwOdIvD44&#10;8G6ACmevPXi01e7cYSHwxe1258GDduCzB2fPts1z59uZ8xfa5qnTkR9fXbiyth4ZWVv3w3YsYIKf&#10;tkK7MmBbEKpqQ+QYg73zxLYrG7sYupERJ9OngIsn34AF1fO+jK/cyAMXAl5b75jMKt1S4al+xqD9&#10;4VCreLwetj9qkezP2ADXtitxhA25W52PpiWPvu55YX3ds8Jccamy39/3bk4Zj3WOWIVHW227PIao&#10;um2s/yK4DVcdXy6srzs5HFr4oe5Cn7twKufoBbJJmzy1THQG2lmZNX4sdmpy01ArTNU2eWC6z5xM&#10;adHXfZmwvu7LhPV1FU4TJvGREy5tYyl75Jv2jf7R2Jds2+Pdg7Qz4763NWmVrhxm4haI8/Cb4Swg&#10;ZuGC4CTTom+weczYAuQ9TCUnoN5IWML0GSPGD1+CZ/5I63HxdZP8M+h5aFt825kxoB7y2rFnNttD&#10;fGZHfa7xYmD3dHkUvQcMnpnXciNtyPrgq4WLVxV6MswVf8HU60i80fIVGUuYOOl1PKWfIFr+W0f1&#10;wyjntTSLUf1Bv/Q+Kd1T7WX4RX+pc1Kup6n3kof85nkaZFFondaThUCvNzRIu2D7xd/rGGlGSqLx&#10;wTP1jS9d+AjdvsUqYJcK1afW68Im8w18Trutnn+jTUWTFdgW54+agzIPGZeK4WXC4JBfT4WOj7w5&#10;OSB/Uu4omK4vVn+xL2SFRElgWqqbh4tOw8aNukzxmhjoLV1kvtHf6FONUO8IEJ+s8V8krP9lw/rH&#10;w7QQUCdsY3NlQwTapC8LAfVf5gHmZfJoM0R/YD+kDcAYO+UX39L08LpkyzK2OPwz8hngHdzinf0Q&#10;Yr8USIO81mbVN67w0bPoA22U2jTphjERY8EwXwyIhxIUrLFhWBy6SteYTjltG8JSm0zqVcBc5sFm&#10;D4y3GNbdAHf5XRwaU+XkljhcMJg3C5UO6ywA1tZ8fbqLDxcw4ApN9kHVF/7hQouyll+n1jhkvhYC&#10;RW/6J40CvO65jRrjd/RX2jY7QkJcDDoS7t+7337605/G4L9w4Xze6nP27JmgUmisaBPj7PKVy+2V&#10;V662l1660s6fx4hjUXD69Jl6uJNFwvLqWnYJHu1s10RM+VUWCVevvdq++cvfal//xtfb5cuX2sVL&#10;F/NWmFQg3Xiy0EZlhWPHp5HEArQaxXiQW4x+0GwH34eOBQ1Vd6Nzi7xDzmdZTil5BjzWD36UDmEX&#10;AILXh8QXoPhofyZQFRBx7mbECB3GKBAcx8GJB1+Fl/dzx5+G9V8krN/DGsEJq/w65wiXYT/iaROg&#10;KGanH1B5121chaPKpaxKFF85UWlnAiKzfF9YXm0emnnEIuD+1k57COyi/A+hwbTakYdXFPbuzH7H&#10;7WDbI8K8uzv00e5+O7AccRE9V+BLa6wNV+mGat9jjXz4C0JkosLS7O7+4aF10BcYKgdAwtB8iBGf&#10;O0W0IQskyh0c0NZMTt4RoPzTQNxYR7WzBRCX/NYnP+QjtC2waGm2M+2FTuIPlIvIj3k6mBa5UD5o&#10;B4O75EaZksXwJrJF+x34S/QOox9UgAO7BvRMAf8FQhSg48JJgLHiGBnGguNsfnSmjJm/LDpmQB01&#10;ziv8ZB7qj2yaR1mFh/YNHVcPMiutFR8dZhnlgfbV3QAnN+98oBswWBK23XSwd6jcDRNX4S89M6Nn&#10;RsP/ElC0H6234hQUueB1hEanQqXpJUbIjpNQ7mzAHAeL1nyH8Ypfy2eSC15Afg2eJW7UiwzjqzPG&#10;HU7HU2Bck6fGXc+TtH49G5MDHEeSXOOp7kqcAKRX2DHstXkneEmLMSmeSblsrNCOjKm0Y/QjY/BI&#10;u46Gw9fETeNPBg0JAtRfhtTMD9TkqihGnw7d1fVBjFvL9zalXeRzo0yd4MIsizPT5H3KuPkwYOCq&#10;O57RtcEpoJc6uDgYUHeiK6yOTZ9SxjlLP/oImqxTGuqusGAbi7/yNfEC1zOfJrqm0Pfau8vbjLOd&#10;QL8zoO4kLbpT3ajuRG+qn01X55onPDgCvY+77hXH0J1TUAZmYfIU0D7rpNwMElcgvyIv4rV/8KNb&#10;HHOzcXAcjsvMFOxTfZ3znf0PbxiCFSbtBaF+1DH7PT18UnlhpBdAEfSqAtR7eVU39p4bcrGN0Hl1&#10;HAg9qe85evyk9zzZwWf+FAfMTBvzkyfdx6v6Eyg4yjOh55X25Hm2KyNWVzytxYtjrMfrAcVj04tA&#10;dZs1EBHwGT6vnc+8Q5Cj0e64e+bfvNAWkGbwFPAPXBnL1g8q05chW02UZ1iB5YXDtsbcvb6y0DZW&#10;F/LRU6/XkKOEc0RpDussDjZWl9rm2nI7jeF/an21ndpYzXMqvoSljga5SKC+wIQ+IHOzgAzX3XBh&#10;yuOC4m+BLUv56MKCgWd2Tc72W7/1W9/Xl8GwgtoXsgj4f/xP/1PbxoC/dOlSO3XqdIyZnd3d9mjr&#10;UYxsd/A3WAysb9Tbe8Joz8St+rDDCgxftVsQJidjMHO9urHZTp051y699HJ77Y032ssvvZKFw6k8&#10;GMqA3tuFAhmNGcf1Mg2olV01Jl3cG7qHFnGCLyPAlSuxkm+WdHBnJNezlZ0NJe/TgC4XdUE84xLo&#10;0SUsCVkZznqGkA/jzVJ5EKsPorH6HncqnEBEWDhPhjkpJ//kRn4OfjJGqCHmsYp4ZydvgXIwS4/9&#10;4TMC4YOZoS0rTfx5fQ72is/OVtKLJ6Zb3ifnc+xAnluf/d7PddaCg7FHkiVyOw7m2/Y8IORrZaNo&#10;fAvEVrt//2HeJrRN2oJvJtk409aQD58H2FjfrPPdiKgtzVuj8C3rV6qHcq3blnKhuGGeLDzk+QAI&#10;igKxibP/T/7KEJYNPY8eKKufi8c6eZYd1+Gj8evOS2HOA0Ti4rq+go3swjfPeLvMd00w3hVcYQe+&#10;uw/ys+8UoEAySCPzEpGqcbMAbhIOH3TmrXAphOGkXyWhT49CnG/9sm+yQ57GlpvJaiYBDeYuByk7&#10;xyGkkaHDekd4uBcI21fyCxoyVqRnTkp4kHqGC1PLl6YBw80UW8a7sjDSjYe/Pb2cfFA2qv4RV+22&#10;/fN4abDc4KnlBl2T6ilNnH+dT3FdRv2rfz1+5usqXDx1xJUbOGa49BA0z/6nn6A1BISH8M7rnq3k&#10;qRZzQ/8JuhrRCSSz6FMHoG8w+oQV6+K+rTLOSUftDCjv1Btd5hgjXHwuHCWO+UcVnWcB46p9hqkh&#10;6YYrzp/heZ7gw/enSw7rCqoeh2f+ytP/EzkvVa5oLFftrFT1lzw66qYlK2xxWB0lV7jp58jFyDIC&#10;0GxeaIiGVeaiw3qaBYD4th8/CxlgEVqywWA8SMLrMS5sU2SwypWckS82T/WDeEd8FkH+0iFFrzql&#10;5lD53lFJR0CvaPanq5aaxzBX5uMiZY0El8Mkxyu9tk5lxfkAeTMt8x7jyVMFHj9JP1iuy47hGDbh&#10;k22p9pSeNV2c1W5/0vTUcOgrnho2ThzWJb6gsz7oK8Ow+m+0yFCBbhoGK/SNuW7oEmEYVS4k5FJQ&#10;ESwdL93Pd2lvn6/qbuXJkM07wJrK3qCqTqJtS56uS+WjvN6H794RGG2XOOexkTd2FHVXeuEyT37z&#10;iDjxpZ5eXjvBfMMGHLrXYuYbY27wqubMinues+7SXwPmet322S59naxH5ZGu7UiYfDk+RH/VESGo&#10;BHKnPX2u/JU8DDoja3GMFMqnPSy6nbr9tocbLQuP92sxYB3kzFEklXKYDT587wgsL9FH4HM0Lbpw&#10;II4lKPioX1wDJzhcAOQZRGkEb5ykuNLWB+AeP0dwOYoSL+e9sD09THzZPfDZ9vVfyYN9VwirzQnV&#10;QuAf/oN/+P3B1GL8Uvvwow/b7/zO7+TZgDUMfWuwA32NlwuB8YaBdChpPrCU9+XSOnHklhiDQ+Ew&#10;g6t7dzFW1061U2fPtgsXLrVzZy/kLsDG+ga4mXxZqebWDlklzGNCpTrnv7BDQUYx7MeQOZAHxVQZ&#10;HPDWSgd6ML509ZaLpdTDU8AmJZ9gXkEB6GF9Agl7wZ8w0sPadII7j3u10lZgHWy2E9wOQror9VR5&#10;/aNQT4h3vLk+Cgpd8oqAsPnkjfU+evAgYP2ufn0Xvw/dyguICC362RUEQ4Sr48wCADoj0ETPbmVR&#10;NoqHn6+J9bVeee+zfUy88pAbhPgOnrXV1dDkDsT2lm8W2gupnjve2annBHzexJ2kxywSvaOwtMzi&#10;cm09Dwr7AF99yAgKHRDFsuK7chBKCCELTnfiHortsO9yRPjlTcrAtw7JfBygux4AZHDSngDtxovz&#10;YagYifRlDGR3TtxVjrFcfVsPrnJtmPyW9ZsKy6vQqHHPdV6Ji1wKDnyv5a/zpgoqk4fg4OYX172n&#10;OQfzcENxD18e1OAvFwUIbSqJSbHky+64wELSsDy0bMZ0H9sDdEfxPofIE5x0yyt1T9UnH7vcT+o0&#10;n3Udr28KmSiic9A90T81YejG0cX5JHWUfq8N+1DXeMOY9NifWcgBo6zOvMdxxBE16Blu9M007llu&#10;2tYprtQDZBdPOQOUyRqrXd5IV2qymFQn02blLO2HfuVMIyLyST2OT2u0hgD/Iv8CadEpLATAQNtp&#10;P7JjEcfZfEfRcebQdNxQO3U7ZIOx5y+sOvk34gxXfF2XX8ax8fOUo+n9inwjz6QFxa9EVz5jhzvS&#10;V7p+eXwhMOX96PPRD8PFuKZ9kSegjMNhsDJfMhnLn6JJnlR5aXVHOvgSp/aqdMsvo/+UY/VJ3TmF&#10;x0D1f7B1uot4X5lqPRrZvv0nOhJc6k7f2CedaTbx6R9n1SqKJ8KiL7SEHkFXfmU1X88fV/1WeaR9&#10;sTF7t8feqYCXbhCJy3rdNPROvV+RdkPIo8XOD76y1Tv3jncXDX6TSLo1dEunIqfobps0xnPVZ93l&#10;Hw0rV/peFU36XjkH1Iak40Q+1MsSsrll+y05ZCM8ONkpJ3mxivQ4Hwr2Pf4T8sG1OmnIz/OcY6ru&#10;TMqTmsdqnB8N29fFs95vOGumifBKO65sOaEWFpSljON10BR5NF68yhdpNj/yZ/91mmcbByQWMMqh&#10;zbB4ox/B6UZjNn/VM8Cga+TTmU+8WYyBw+tngc784hu4xxiVXvVzdDS4zJddfudS+rLslTKuQxNt&#10;zgIAsjIfr5Quq2NSYrRN1Qf6OtO9e5B6wbeEdbP0eK98dJC2Khiy+RLbDh4bXvC1+g42O4QxvCAQ&#10;npVJOdpPfHQ3feAbjnywnJZHPi06gOzoYlPgSYiDRv77DhHTOquMdsVdtMSv/toHSnaE6nPn/iEb&#10;5hm9FU83DD0VmwxwAKYessR45ULDzzgFbXv7UYw57xyMiVOG5KETjNAINRWCmc6io1ZtsCsfDTw7&#10;tAhBUsOcVQbomgsGFYUdAdBlxQjy23iNQl/baFpNcgD0KiOCjC4uDUPbKYrGLhYsLCi8zwONR/Oe&#10;AMEBLjvUHV/jwpsQl/poUIETNSvISBtheZ3b91AUH1h6Cpgn/tMAnIICNcKP93fb4d5uBNBJYI0+&#10;9FWfrjgjzLDDHo1xL3CdB2xSvvvQaVwGVGiwaQgV/RjhkaVQl1u+AdQokSV8cK0fxfEVYX5UI9Dv&#10;BIjDsiqKAAaGi7oMOvuZso8xPDxXlN1Ifva/8pYdviwIUCiEc8chi4Aqb86FA/J690kZGTLDrwz7&#10;ko34oULlT3t7eAzQigeGH6D/bDj8ycyUwV1yQgFkQp44caFwSXORmsUtEIVpefnc6aAwuYkDDOkn&#10;HHkpUJ7qjgJByn0ZUDHOlDXgOPTukGPU5wIyTm0LzryC5SpvH7emd1wjrRaJ0gnVwNPc89KnLneY&#10;Oj1TGDjSpv6b0nrcWd2sXqvu1af8c0CcKko/nPjo0cNsgLjp4R3QvPc69M1pnOKd0iRM3UjXn9H2&#10;HDfFedw5USlLQ6lnx0d6gEXC6oXsVtF495SZ8xxhPQyAcqnrwUX03NKik5pjwDHf9UjGRJdv5VAy&#10;oGV+nELNBg00xaGQiUZZJ0KtF30gFYxN89OD3Ycq0mrn2/BEh4h3Fja/OEZ9I45m0h45mCMg5hFf&#10;fHhLWtRDp2FsSqXAxI1+CC97fx4H3egHjY9h6GgEuuGVvsm4TNa4gdefKOSNftRG2iNdvY2Phd5G&#10;cAVsp8eJAiKG/vSk+WxYOiLpxicfcYgCcmBnkA8GWF8+Wx9mlV6MbqTeKt/rBY7yu2CE5UJQWHX4&#10;XflN91W0xlcaYJng1c+sQdUCtOLP7xCg5ZmTIk/yJXwCJ3SmTsMC9BcuaaYC6QX/kzCNBx9g247L&#10;kaAiNT4KNf0nnab1fnsBUDYSThnIEvQm6VMwT/K9gKu8hTd3MAJPhlMP4TL4BRdOwriuBfpYVDj3&#10;miYfZzKQ+tJxhVsfpKMduqG3BuhMMpVcs7wj/9SNcTHSZzxBWBlVwT0Wzk9CpTvuBow4073OnRzk&#10;qMYkoL/EGCVP0vBXh12o3QM9ApflAy4aVrWPKB9bN/gB+cQv9Pd26mIToQ9X0JsBtN0yUAuE/Rl4&#10;XMh8i9q0ArZA0sxPmmXXmNdXoWUVQnIUKIsUOCNtVFcgpwqkpihCnhkf2km5ZhxWCkB+Sc0LAfQT&#10;ppJczyH5xDOJi0TYWN2RTgfLjDEIj3Ei9tqOkDlOkH7x7979++0+8JAFwRar/QCTqV/ydWIdE6lG&#10;kJ2VnWQ73Hph1GOEVcPeTrRTfHI6Biz1rJIvCwJyhzE0agGh1/7ywYoSAvx8RIJ0dY3GU6krWtVP&#10;XrKSy2r2uaARpg9ddFz8wNxAm+cD6GRHU9WlkBeQEB4WyyvdMGor7VYF1QStYX4yJA0cS/AmAM4j&#10;C4UBDOBSaSgB+L1Dn7AKg3f1EMq6AwPe+TpXZ40sosArGBZ3FgMdUqd9TXZxuwjQEC6DWPno4qlP&#10;HTXhjmtSuCYr/V7PbaiUynBRITiwwIUszOSLTlteYDDy86vFVTfpCPsSgrzExEJK/Bj4xLtIWDYv&#10;dMgrBbkglNUip18P3mjoK9ryPwPuGKggqr+E0WcngAZ6D6fsGLlc00IUa/kzOYk8lNxk4eDg5Vp5&#10;KdNpwJBV5C1GZ5UZyvRpoIIFUdyRMQyYvp/JwN24+np4vccZQ58088zK8NOVoQ9O3Bjvs7QOuio+&#10;Kd/hP8QNnM9yL4J/0Adnqh86j14E5GNkFpBnQsntgMKXevBG+KS2j7Thnkf3zB0tdsQdx6mD8sTb&#10;Z45l9cFchgGvSY/Mkz+6B/kbiwTHhhNU6SXBDRn0sfIZGQWHpGfCSW38CBFZxnfFKC1Ks35qNn/K&#10;SUWvOeFEJq7iK860I2H+UDX45JmFCyrMv1lY33KGpYl+6vUbRer8N+WhfOtxw1Ax2b4auilGB3OR&#10;c5aLgLU1fRcCIjdzx6cnPnzv+MqLRHW/KAFCpLwwOG/3gPAnBZEn9JvgG5v8lWY7CkEUpluuX/ey&#10;o74j+fk/jiBV34zwrOgsrD8P828WnscXn6vfQ0Y1NvmdD7JRs+jrOdHv4eF6W13bYJ6uF0hkPghC&#10;5aHTA+LijX0vrwpg+hPg3PNEvPmDD3oGzhkOFyHMDMljvboau3MA7zGoDZxKH2Xm89dRqDKVnvzh&#10;0/PB7skuf4CyzwAQx7j3LoubrrsY++V7vdthhNFn6C/pyNEl66tGZBFXfCoYC445LySs3CzfCEzc&#10;NF8c6TNZ6K7GGT1DXo/s5Au6J4IGfoHHekSmfqsx6pxIz9EON4B9wNbx6A6/d9HLsC/jXvvQj9Gu&#10;kHdmZAOSCgfpH+9kVF5xeEdhdgTdtsuouJIibbroU/UsdIzN15l9NgHvCuTOADp03EEQMFNjl0mX&#10;zw/4vMC6m+PUPejTDhk2oHTWhqZgGDAu4C855mDj0hcvCpQHt1hmHZbOBGrHicYQttMKsflKqRnv&#10;oPfDUB4TetAXAvq+g/0RCwAXAffvP8jOmsKoIFqPg6NuUdtMHExjmRhCXAhswBDfUy+spiNrdZeV&#10;nQMS4rW5pMi7AWsIgCs/3xubuwNw0ts/ZIf2MrBifMUQKyPr2eAEOPU9ziKMuKcA9ZQfdVg+fJwB&#10;12NnWciuHdkKhvF9MoxduiUH0YjTB6uQXT/Anb39XYw9X/WKEePRKhdT3hmIUKkMMMoXgCweZrjn&#10;OIdNWwaCYWhOHwkk8FeK0VW6wlvh2UMr9g/MV0bqLgEGFL6LgLFToVElqsorfS7zKJ9JjzgXAULC&#10;0EDmiivaCoou6Q+vyTPjq7yGUAfNyD92TQP2QfJQnkxj2piCuE6Kn4H1AzV45pCjRQHoRRYLRjp1&#10;K4v6/bpGEv2ySL/QwNwBIE/JLOPtRcEfvq7GMQGu6xbgQRYCjkN9wTjThVn+ePyD75mMRca/oBqB&#10;7qou4yxEKTXY1Hl5LOp5TjqmMNxo10lutN+6jpcfOEae54FuTOYDjuAS3YwsyiBLZTxW2SkPpji/&#10;jKNUD5UbOOL39hylyTjSkFcyFXA9Jq6ZzANZEBA9xn7GPPmE2rt3E6MWAcK4Myg+ZVVzr4Cf1QJZ&#10;CGQuoUYhNQ+okk+GT8oz0qRmml4ceRIm8dKRcNE2ro64SdSMf/RX/P6TlzVeJzKQIwUaGS4Iykhx&#10;YTDr61G3fPB68J9r08RZfoVtE70xM8bTXrIGUrKH+4X0ze52wugY+CMtDYfyWb6Rt/RwpU/yEpfL&#10;eTRwnN89zxNwEr/7LwRYstNBqOYIAN3u3f9ld2t9RnBlLZDvuphzwusZfYC8qus5mJ8Cz4XSqkoD&#10;fAZZjNuOs+5KjK2hSosMHIFkPQLzwNyZN7IBSP/R8hUO2b3o8yBuFmH4ZIjs8eddOE9d+MKUAXXt&#10;S1MMswjIddlf4h38rX5LVPDNoeKsIPR3F/0zEcz8En7SGe/PfDM+DHz8+RxcDO+JwX/yQkDeWpb+&#10;QxeNzVfnUMep47DuCrhgMC92EGXcSPb7O5bPkSDy8qf0BIoabRyP6JJvgPnFgx05k0kL2pZuM5RO&#10;hQZ1qrQ8BYadV3aEthn0CuDM4gTQvnXD283aOsKXpkVHG44rNlI3WErREu4tyECkT3t8tcrahj/C&#10;k7SRzzKTeK9mHWpH2YGeNfQbAZnkkpE8Af6PvPwMKmDePvc2et1O7zC7tY4g5rxffZk0O40yKMYO&#10;eOwkmaMxH6BDYFCgd1B1JmlA3eoZYJqdR9hFQIeEvTtAHv4AwwLDP2Dc08B8+uZT4E6CgcNwOBFB&#10;7So+YFxNBvJrHi8XnWA1Yl8EwqsIlgLm4oFr8KjKYvxDh4sfj0kJi94toU9UxrWAgodJQ2kFFMoS&#10;zJo0ikQhxgHXDhDBMhFK6djH6BEIRy40vDHOBZOjcAnXe6otA3+CH4wkelxsb2e37WztIBs7bZ+w&#10;5xbLQLcMeL1jQdgyY9En8hwd2WPx0I1XaVZmPad/yKp7vlsAXVR+VMakteMwf8oULsG0AZZ5ITBv&#10;+ti+oSy4LW+fZ7cjMqmSKtmVDxm8Dhj5Rj4uci1/M4HTV5Fn/Ont0fBQGNdPganSjrOKePAe2gZk&#10;EdbDUdgdpE8cwSfNChbxPu/geV1dJH1ahvzWmprTnGP4KuW5blbvE1DlB84RHm4ati7LTCfmLwPS&#10;4G1mv2Z96vTptnnqVNsgvLaG4ZLX2JKv92PaDXh+uV6pXDyVByNNGHQPeBFnueNulFVOTJeWamen&#10;P3TNQW5YovpZ2pT7LvP2ewcQI7+C2FMCT+gLgT5+1GNg6j/GDHpPwY3u7rISgBYK9V3GoQ1pO9cV&#10;V8sOtGbSK08fDdZhHoF/Fd9x9Hh9rxP259hOiDj+Fw7qy7V45uHhwq8OT5OTaR/W2MMHKk7uzkFn&#10;LbM6iKRE4WIeChBOu0j2Tr1h/43Fdu7ej3hg9BG19ToHTb3O0ShgqjsG/UKMOguQp/hggQnN1mOy&#10;wL/BbxcnT/AbOM7v6gevKp9ClLrHBlFoQgcK6sIsBlwUKLcrM3oNm140wwRp1nVmKPqldqnrRICe&#10;I9fQQ6F6IJUw/8bDqfzNuJC2cTHHAVBRYFxP4Uha16Fcj7EtHMnXwRp7i17IOXel7Kj3aUCeukvZ&#10;IXcv+x1Mw266Jezmm/FHaRV0WbDZb0dg3g3DnVx2yGdlPp5npB3Hrz71w7Sr2c33OUN39JWTkoUy&#10;6oH4c9lXxvQdi1mYU0YcHtXzWSh1kMZ8ToiYbnmMpBwNsrhERmCl1Yuyn/LsAPVpa3pOf2W1IAsC&#10;+GOltIjy5ONa+yl6wbYlrD8JB6/1jjzDFivwo1/astnktl6AViLjyGVkFvo6nTS5y0+1PbzOoLWW&#10;Yy5tMnfPM8JHQDcN62iT3t/77b/3/XQulfjb2t1u7/z4nfa7v/u7bWtnO2/08QxWDZ4+yPhVJ9sh&#10;DGyYaCdLSz4mQp6gJN42qWxW1jba6bPn2plz5+OfOnUm3w/Y3NzIKm6dDl1XEKgna3Z8mZgfuLPz&#10;LMtkhtcrhLWG7SsyG50ky3TQzYRQhgN2cB4sPAnIN09XQCbxtDVhBQw/uHKr0XpGR0mfnYRiECJx&#10;NSgiIcmDP8v/bEg+f1wMofIXIQMSH9q4Juyg1+hVwPxCXc7OrayGv6WQS/hUyuIpiSv8VjfzrVoX&#10;8hkG0aIKqoO84rMjbj+z+HCh8BhFFED5mEl6nNB2WVRuPXzYHj14mDcZ+SDq1qOt9uDevXbvrkfK&#10;fLUs+JbW8r2AC+fPt3PIxwbykrpRaDAyA9tBJLvr6IxHtqRBgooeh+x8Vz7RdV5fusRlfn3io6wS&#10;wjnijrn02dOcafyVYgYXP+maDXR47W1KffldyqNEwCqtLouAlFOWyId85+6Ik6S/3k9Rir2PTwRk&#10;UZFLe7rm4A9X47DGYvFjNhZ6uRCDS3M6DLkybP9ZvowmIpK/oPIbV66OE420efyz3RxPGVzV7hiW&#10;PT5tmtQ5wtO4TA7yyXK9fcY7CvXrYbGToeqt8jlzCtTuEP2XcSNe+2HwSzliEZAjRH5/oHSh9QyY&#10;55O+OZ2V9qJuisM2Vt/M6cbvE5IuNNCO4j2STfHshkKfx1XsHXVz7s6K2/zmDaSmiu+4wkMl9rHT&#10;hG0n6GWqgyb+I7Kp0z7LGzmsH1DAx1wkLg1Mf0ZY0iorTw/jrDt5eh3GZ7cZZ5aEEt+pHOHoXCNm&#10;GBhb0ESm+R2N0kehlXYNPtrvxmUHkv4OD4GRJ2UKefpBPBpVfk29ZMv6zJMsOAOhALwAfCGQvjCT&#10;7Z01rgeluXOz6kocQKHhi6BqLxgu41+6rSs0K6s1Fw+6g68IyK+Itc4kHeG3rrjY6+nxtetvuPht&#10;34nBclWQBV6+NSEt6jBkwZ9jUrr8hT5AmZU+MSCUsSEyvpbDJ2U2tJGnKNG5WHEXXPvjaVBGv2UH&#10;nrEIME46B59yB9t8Yj3cK2COiL6EqKE3Z8CY0R8bTQkDFCRsWsHUODefukNdFr4/y5Fc5/o9Ru1c&#10;dRTvE9DpEdIO2jqurds8RR9tJ23oN7uqel52lK+b68Dij67kL9z0osqSVIv+yu/4SJ9azjB5LGFe&#10;nf7Aaz5tpxjujLdRbuCK/I46+JexFfwdyFubv8yx0c11TK/GrvH1us7Z6zc7jmJ9b4lN8VIu2D7l&#10;picoa2NhVDZeLS5yDa9ypn+l484Yq3FW/iRMGe881aJ44JT3tqP4Gz3d8+jnFbqaOfh0vWI1CO2m&#10;CflD3whVs0Zo+r8cfg3Oipr1Nbk6X6fh2UIg+Xs5H/798Y9/3H7/936/bWPEuUvmyk1WeTsqDCSf&#10;jXIRUKu56tjc7qRSDX8bvERnaeQsrq61U6fPtbPnL7SzF863Uxh6Z8+ezfcGXAx4m2TVDnYyoZ4c&#10;vbBrrMcOVbGmY4uJSETmp0xM/OKIptY0LAWBmYCRP4uV3rFPBTsNGhLWN3/K2Gn6gHiSX3wq+jKQ&#10;izY7HKLi5EP1ZwmD9Hf6bJH5+/VTobdHqDqrjL4KNuGhbGlrdur51SuzNGIcKIJvOugrbpWuAkj9&#10;pSwGLeDQl9f8Zq43IkYFflFPvwgRWtqJXKCdIhswI+U1ir3e944RiwCN/30WAT60urO90x4+uJ/n&#10;S/y42B7FIyObZ9qFCxdYCJxvvjVIhaeClAANbFfsKpVSlhU/ZFzFFjDcwX95e5P04UIfTr6VK94m&#10;NIvTGd+DJznT4FUp3lLGGkGhEZ77eXPfWOC1d2zkVYr4Tx4OIMK+yM6Z/ehYST8oYyqiGlfPA/HU&#10;JFG06KqtyqB8gT7w5y5F5FcZqpz5z7+BSzqyiLPv4J38H2XEb3zhnPNON+J1R3n5LFd4qu7hq3jF&#10;0bPgpnhHeBqXMmOMiyM8rLyiGXhPglF+8GZmvEBPcKZfKp/4Bjhp77PwHjTwZyjhuSsadUfjn++m&#10;dRX+OT01EUEjcYIKeezGZlwTV0OzxqyTnSaSEJy0rYxiygqiSJ2U8lIAf7Zk3K4OF41PrlyZx7Ix&#10;RqMLi0dPuuQ+CnozNy7EfSwt9XVnfNKIm+UZ6T2O+ke2PGtkMu3VSZu8koe5cxweEs+/WvzVQqDk&#10;UKj2iAuOhW+O9Yx5N1wyYxfeZAofgzC8zUSPvtVZ1kxZCHQ/VHmZfwPKFcVVrn4dx0jobgm6Y7RY&#10;F/SOuUo+lLNA1TU4UzRM3PQy4V5JZQe4nuWZEDDineszP/sdA+gIwN+MQYAfMaR5TQGKZZ4BdNKb&#10;hQDt0KCXv7qRrvxaq+0veZ7DNG5m9HcSE5/rEQed0kB9wW2kc8iBCwHGcfQnECP8OHTDu6fxL3Xo&#10;ZvGRDfJpiGd+ehz7yD6xAanuaQAe9azPcdUiQtqrriehaHGspnt6f1Y7q5xphkdXKxvK+7TrU1ZQ&#10;1sMXx4Z5kJHwLdoieJKf+NKFBQNnhQVlvo+ZhHt+5VO7o+tXx5m++WZjLDDC0mTYOcs8loe+jNsq&#10;q82ZBUBwddrJ7yJglUGvDWnb/GcbdD0mzM74o115/bEyZ7x1W2/aVPU5hu0+R5DfBfAYes0NtNd2&#10;Oz/Hn4ZdDOMDaZN4GBPBTVztnthO0wkzNvyy//6efSbviXJBIEn5l78AGPKLIy8Ie8zIMYXujoxf&#10;gqm7Ika4RhpuIAtz9urBwqHo4sisPAxhtLCd7MpM3+uZECpENoO6VpZX2ybG/vlLF9qlly+1C/h+&#10;idhvD6xurLXVdW8NlXFn/hJgBTDcIM66aiKMohPCbOojP9TAM3KnsUQgEIJMT0dKmx0w/OdBOn+A&#10;eArXLC3pVDVLgy7iIgTwogD6hNDZgWsHQvgFrhcB26pRNnaVy1Dsfk9PXnljfyBk8nt9zTss6+Tr&#10;t2AZFna1oNGZRQBhf37rwbOby4sarRUWR4CwdzzqY2UADc+tMUrnuJF09P5PPeAVDEvXCvVrEK+C&#10;KwCOFcDjStLrTzFRcar80OT0uTt3Vd4+V540+vdzexMFGZmoHY4hD9UPFV87V4SRIeXX/OmjnndW&#10;xvo76JTdofB0PfopbuRDBiUZGqXdh/rCbdrnxJY7A/Ki87se+NFHgLy95nWVqH6BNzOAp6Vcj9L9&#10;LNCNdsg3ne1TeXrEZQouDi1T9cxxZKGorCLTjmH57rNAtctUY9+4ER716AYvX9RJp2UGHTPg2g4Y&#10;hsC0X0Z4tHO4GZ4ZLtojcP2iMOiPB0zbY12jvaNu0wXD8mT2/EvnyTRd+A9x03LiGrQOXg0dVxPt&#10;KnpmDXDzpb7KnQ/zIVsMAsqPtlquQ/TUaH+B/V40U2l82lOCTkr50cuglc9Fh/NBmEYeiZ3A1I04&#10;ZD+BjNdJvPBMVpl/UiZOeqAzQB/h5+41tGReOJGHXdaE8HPO06F7dPIhRmbXUXX8AiMvfHjS2awF&#10;ViDyNLjgLwqt6DFdQKxH873uwd4c2tB/crvy8a+D11Ow0OhL69I3Tp1neurseQdfjlQozNnzdCcf&#10;zRtX/V9xHXCOVu9qMusExlyRUZyy1D8ZP4PfY15TG86qOOKq3ElQxv/J4KJtfpeg098hkmzfTvTa&#10;C4HGfsc74uJAH1kxLnNP4c/do72D5hd7nwXjbT+zep4B4rSuOGRi6JlngW7wfbiESMt4mMo/YTtN&#10;no0yU1w1fmquqE3Gums6jy88xo+jP+7c50iQR27AX4uOKVj/NDwA+QBf6kp9Fc6GGWO42iakAxBF&#10;F0eG6Zccp56f1y8dRh4BmVVfZEyzsFIiIB0+HK/fNluD+a3KOgHrfh4o09KJHVRxyylPIL6USBHm&#10;Mv2qLNKvA5RQ6I0Nc6zP6mq0+wVcCpE3DTjZQVVrv/V3f+v7o4N19x8+bO+88077oz/6I4R0P+/6&#10;txNdPY2vzUmqnSmXpvhhW9WpANHgzTOncxfgwpWX2tVXr7UrV6+28xcvtdNn6+vDp0+dzlfV6qEK&#10;VtAwXj+d1XGmwemlXh9hlekBK79DwcmLeNswK2leyxA3yjkww8Tk6/x5AqTb1vVw8BHm3yyPQpSw&#10;OAu3CthVqh/XqhWhk0l1uuF6aMrdmxLgCPjM6DsZzKdBOTsegu9E7XUEy3oVKtvbfWVdDpqeMuAf&#10;uy+ziR6aFTxzOqiKtqP1WlZ5sD/ToYYoa/4a0HWEwt3vsTBx4Mye70gcOCzeFZi++XygR+ddAb9c&#10;/fDRTvNLkit+Y+L0uXb+woV2BvmwHgepZam8rbtopF5pcKLLxMcKvRZqdrf9HVLj6s4UvURe+yS8&#10;hy55U7sXxcM6WlD+TH5ESNyJMNJxkqZsZNKTj9SRRQB+FkSkWUKBcb70yIK+1zm+4I98tTiCHvsu&#10;/BZv0R947k8e9zsyXAmSmL6ET1lMdgWd3RV50vtMmke6vKy6nXC8k1I7W04UKqX9LMjq1nXYET6C&#10;Kxe9rfoGngfSGJ9L/OAaEWmD/6sduTYP6V6nzbaVONtRd++6zHYc5vGORvjSr0/6DTeNq19NHMMZ&#10;Y+dVTKRkXlfnu7/QCGSzgp/ObGlHCj0dzB2UQkoXhoFvtLHaWTmIRdbQO8qcfUgeMpaeJM1XU9LR&#10;OaZpHn2/AxLgWlwiE5dqIU0Ba3QFvjgkPrtotl+wLcBc7/orekp7GpZAIO2xgL6QfxWurD2ei6SN&#10;a6FnmF4XgXXtln9Pq96CHtKdZrNBksjKHx5G7idywp80Z7wybueu+rH8us44nIBxgweVI7l7CF+e&#10;UZfjRuOt4goqHy5Z5Q3X0FY4/BklvxPIdc1fc6k0rTaYXOwRkf72N/AYR0LweNXDZDb/wDHzB/ib&#10;XneeJwy/9UWVcoAOrsMKFp8NefLnWDaBDGly8pTTz0aQCT1sf8jTseDSjXTj01/mCbJe9pnQ+QXv&#10;bY98yNjpEFkO9fW6R1+t6/GPFJV2Ak9CR013qTdrI6z0KdHdiaPySrMgBfsYpM5lz4Kc6c9cVzTM&#10;KzwK4s/4S204r0myPVl8gGMsRsRlnqE7ImM9rspOAFrLgQdasgHQpW3MFzHI0Rtl2AvMGxrnmUfU&#10;Q9Xmowa9dkbFS0dVphN3VWubjsxJ8ld91ftixKmT9Cve/hUD/wzQ7hUm3BVkNCZ2Df4kWeOQW/EN&#10;Pkzv7OkiX+ImbHDwymvfPuRzk14YV+PsSeitomzXMbQptoVgnhEmreIWmVehk4LWbJkAWAKDgHi9&#10;clyie/zJrmMwUzICFILLAUP1g59m10CLYjO/veKOPtfpOAiV+SJSBQ2mjUlCYRsr1RAGsywXBgAr&#10;GHNnMequvnylvfHaa+3116+1l172Y2Kn2ubGWltbVYjAHcHtHWJZ8MTvIG47pXZ5bA//Qn4Z28Kc&#10;wQVJjzHuwJfeFwOXJFLi2rLAegfIhR5HbqhONTWxYugzKAr6RDuLdxFQC4E62wboTyEG9hzWZmm+&#10;UtVdesrGWAe/fQMd+cmczOBdQVF/HsRhgZV3XpO/+sN+ta+rv43LwNa4hs4BOcO3ulZAvTn+5TEX&#10;0wC/SyA9AerJK199BRbxBbU48NWqLvA8v6cRv3F6o52i30+f0eDfaOsbvlbOVnROQ589MHtYmrLp&#10;EUiPOMhr44mznnrVrPVp6MIT9ZxdLkPcsTJ/OwhPisbOT9trX1AgRgF8yGLCOoAw8imQH3Xo66Ql&#10;RSxIlCKcO2IDSMrEa5qAHLoAoVMI0yJg+GNBGzknc43JDoUpYbI8ATNHeIyl6mMX18pE7+fwqWAo&#10;9Holov2sbNkf1l/jOWMZ5ntXYGdnO+CRmHoTWN0ZkK5MnpY8Ts8z3DzfoLcD19I+DeuS32E9c8T3&#10;MobNG3/gGcBPPjwNgmeWp+opoEUBw/P0yltvvnCMaQxYx+y7KUzqhbPjkDdH6H6Wq3JHne2yLaZV&#10;G4W0LfxnTDgJz3SP4FiGtpW1tsw4FlYF7wj5CkfCHr3LeFj22CAGHERqV8+P+zkGHZO0g/oy/qgz&#10;9c1Ag6GMhnwcx7jwSZ84wrUTbRjID59K4qclQtWQMDw+EgcPA8bxb5536OwKS+UcxnV30h0QQbVh&#10;8E8YcjxAWa526FcfZj7sMEUtzsirPAv+fj3qSH0dd2iAN0Ln1ZhxBk8t509+ZexnsVMwfkkfIXCN&#10;Xy3Uquzgt/E0odoBFQGYXNCvO+jMVT/zVbxU5m6mPr95HxTMS3dHOZ2pUzfNGZtBkGfH3IzvRXji&#10;zBXZGEiOwSwtk0VB9CpRhmscduB65C+8cAo+18biwDXJQ5d7nE5csXksIx71ZfQ5GQD1e3Q6YX2N&#10;+/3cLXw2+HYfn2Wzv+btsS8LjtyBUR7Mab93yHiN3MnPgppDlAGBotAT54Xl9YwbMCuflERNXWSV&#10;uodh75zrDr1vbsxDulzXF3JJS5x5sAG9pkzC8gs86Xvr6XUN4z54xYVdmId+8bUR19YGmD4WA+IS&#10;RceXXpFo+iUMJPg4oTTG9kfHUU+AhLTRrCO7vOq0FX3pafJwTZ6ap58DINR3XMy+d1JYenwP93hd&#10;bWZKI/QBsbkda/rSRsZAZY+TnqkzLe04DiMt0PUl8dX4sjmsrcsX/xAmqrbe/B9HPLweVMwGJ7Ey&#10;f3YGzzxylvy51QxYVuP19OZ6u3T+bHv5ysX28sXz7fL50+0Mi4BNOnqNIvUmnLqNUwJcQux06rt4&#10;CghTiVNN3tMsuYc04pBBOIGFDoY92zogab6H3gcLcv1syK45dc6UcTW5wsONa9pdxpUCaljBxkfw&#10;NRJiYAUIR9AdGJ5L7UBcwDjKDagHXyrewVT5GCwORuoV8nlrwM9ePz7chaD9triM8bcKDgbO6joD&#10;ksGztGLXIAJMwEK3RbOjXrTiJyy4a4JwEB47KCo825uBIh7KugaLklIxEfaWeG6L5w7YIX20G7A+&#10;1gZtY325bWxieOJL3+ISPbsg3Tu04aCtki8f6KAtCwd7oPUdvLSFOtbgMeRx7RuRDsOHNfkx4Rns&#10;ym6A/MkbncDp60FNW1epyEfyULT4B+7xPYam8SZ4KzE9PxTLHNJ2wN9IQ8QBlYv8YYA5FhwX4MxX&#10;MWdwENAgGnDQAdMRYMIQuN7jWjiARgcpjZiNO39zpyzW+NMvZdJh5Je2yGbBWBQart0dF2Masy6M&#10;6Djl3jYA1pXjXgiK49y7g7VjB20MwNyink1A0kD+KR8S9yw38lFt8lb+UtYdohQL70kw2iq1Fh/1&#10;lm6yjyRHnj0Lhus8OwGm+Udc7v4A0qEb9cqjUX+1reDLuCNtnE0M8mvexlk7aXiNZ31kmm4scNw7&#10;MbPgywSNT0JtKHgUkIUMcpA7ePTzCiOL3g4sUxdDmPHBuAJ/xgmGSr1SdIBjp96XvXDIeBWMh6LS&#10;2sQzvmv8ONYZX14nbsR3J3/GrKVLWKh207qCXHflM66j04HH7uj3dOKmcjTGBURUVZ2Po5+mMDOe&#10;KlP3KTRxSEDh7vJZE7Z5ncPm/aNOyYYG4zoQvdTB+K7P4k/4WryZAPnr44Lqtq7fAOMP1f2p11ny&#10;WLkZyBnKQZKQvsXirT4mDn8OtI05MEAf1IcdnTtpK+HMsXlAT31hPxS/M2dO286fnCqGj0uu7QPS&#10;5/yel0m5qZO3eLO0DtP8x9OE4AUIWHqgAubj1w0g9YYLVU8X7AM0j2ulFQkFj1J6wHUZefQS4Jc2&#10;7LV9+LFPm/cAPxeVT0Yxjg4XloGaqXz2rY7+DKPfsDr0ScjREOoMhDLoDRh/FGgc9NOfaZN5Kr+h&#10;+vWyNF2ouy622fGBg+a4QhU25XhKh8GzMpprDJVtUJDNJe0bun4JAcpOfIfVDtNr5+UxN89eVSzd&#10;DptQKp45viXz6XONuqI+5nZsiBUf1tUGAmZjGyQzHZn2AcqjNqAyS41TW1A5tXnFF2RZ+bWMjjjl&#10;pmuJUJZxI60DiHsWZGMRv5B16K7ihzONOCBUpz2UtTJdRzjbBOlQG9LG97BxPT7fYgWUWb8pOL4r&#10;OANwJ02gTIVtL25/e5dxo0JReS+2GzdvtP/n//v/1f6P/+f/U7v/4H47f/5CW1lfh7cL9d2ARw9n&#10;FUM5nYWR5fEeegsxDbM0HtY2N9ulS5faW2+82b761V9qr7z2ejt3/mJb29iwYDrFiXRtbb06URoU&#10;QpFDSX4yh86yQ1Mn/6TSgWmn187/Czq5qCfdaXl5PTqBrFajXDGqmbiyK5QqVIZzwcs1dJnoWVx3&#10;mDMpmJX/6X9olV4HtXFViqs91AvKIP2dOu1o6rGMEWbHjYkrOM0MUvtJpaGyMN48frHXndrtna22&#10;48SMAbCyttLWZ2fB/XiLhhtdT+OlvyawMgrT99Bp26RQfLt79dBSzjju1utkH+08pMLDtnFqI8e5&#10;PA4jf3woOO/qpYf8aWi7o78HPU6EKq7DA/D50DDyc//enfb5Z5+3Dz78oH30wYft+vUv2vr6uXbu&#10;wtV25uyldvWVV9trr73WLl++SPsQXOjQ6Dp1+lTuNChvG5sbWajKKutUWSp74bv8Mg4BddDngS3a&#10;qgLOx1X26z368kSXAZWyTrC0hfzu8rjIkT8iHIMu+clX/Ad3nq/waJsp8rb4qFJzMZWelb/2GZKb&#10;hTWZnbzlkXmiWLMIc+FNS+CXZVaRqw2M9OAOWK8TAbSQnrDRjBlJk0fWH3rxDKevwelPV222XZU2&#10;ZNn6DjDkdnb2suNfzwWIiLxmkQH8jXb7J946DtVvDburTBvcEZ/JaAh6uhu8lGe1MKk7NdJYk1Lx&#10;oshX+UuE7YCnmbCKjmH0VYyuyu7u1Du0S7bLWV8PyITQWGQqL9QV93y6SzagQ3qoq/qkcI/0yuOE&#10;VhsCJs/qx83y4IwfablDE16KX56TlzaMu1fDmW7b3OGPzJlEZt8+sZdzx11f8Kvd0E4rOMOTfu1r&#10;Bnd83zh+3dEQVyHby0Ns9oPSDPL6418FJFl84Z1lqCQy7M8KI0AkmRffFKqkqEuONcrJd3NU26Nz&#10;q4KqN/EFg1dxGRi9vwgqojq/LbJKeJ0KV0jXsB7lit8J9WvKUda2yldbWI6E4Cd/z6sbfRGZMz8I&#10;qt+Yl+Bzjs1SfwwQeQGEv8TnOrzocX2czHHS3+Dd5doJvBpU9Ph/Kh9j7EuDOqXoPOrmJW0K9DLf&#10;LmEcCdKQeHtDfdSVTHagxWVdhhNPu8MoC0zypUKuCWSR4Dwdo6uiJchig6ti7uTLyFzLvyFn8sQ7&#10;jR491Cgu/mbGJL2X7Y3s3hE3Qw0ejzArx0POfXGDd/A8oVBzdZetw13o2wHhLm1AP1Ofc4W6xbFg&#10;pR6ns4wtyY9+cixlDg3tyrEUFVVFB/9tz9ZDzAiWCIzNaoY6H12nnpOG/nMOkF7fsJcN2NlZ+oof&#10;R3VKtqCEsi7o1bdQiIwjM7YbOPCLwuT32oWcdy68S7+BDRfjj9VJPetSMqRspJ9jJBunhUVO4mze&#10;4N3amnffvYtYc3BtEpOHpoUNwUWfgsr4BJSNxEO7LIBnqBOMT+s0H771Wz3xYxFifIaKV0bhKIIr&#10;OagyVc7kLLa52ISYdcop4eYXnWMmfKG9TmkhFh7rO7d4H4ak6CVYmXrlfdVvHcSDaI1rtBW4x0Ih&#10;BD3h7M9qNa6IfoorHI6dvV1o3OPKBUzHPpzViy5x+gIX8ZMh0eEvXRjn9czRNjdvZ86ytjbjlBCr&#10;f/nV/sH3//7389CMygqDxI+C/ejHP25/9Md/FMNpFQESs7vC+6xq/TJpEaTRUoM5O8Y4hc8HJDbz&#10;Gshz7fyZM+3KhfPt0rlz+YLaCnmt1B2mx7acHqhbRq7M6BAFWOJCbL8TgO/Ke5+4fM6eOCe6vGpJ&#10;YWBZY6OeC47rHlbonggnnW4E8mrKqilpMk+XThnOuhNgIM6ktvIknvSaeAaQk39+2Gu8p1s1ly/e&#10;duHKLWMHYEDM5ql8SUMpOFiNk+WCcQf5eMg2FO/R6fYj6eiumvxpU3bjvAYcAwDyB59VLhoKNJI6&#10;pdsjH350qiZ3uwgjAUN+e3ebXAdteV1FALV9N8qdPu9CWI/8cgGVtrGiz4eyUrd1uCOy3bYe3Wt3&#10;7t5qd+7cwL/N4vJB83iCDzn7zMEZFhoXz51p58+ezk6mb93xbsjmOgsbwl5HlvDVr07K+U6C10lH&#10;0QL1rt7ya9efyYGJ5tC20Ub+pR+kWd4W7bQDnDA1PAlf9OUNcZVH32sVuMqYhUNiEks6gfBS/sAx&#10;+4d6/Dnhel7U3f9DeOKuf4DcxNB79CB0WkaZ8uE7O2EYAU4EA3IWVFlFnnTHH9oaE0no6c62KYtK&#10;Vi0EKmw/B6fK0gmCCNNjwDrhEM4douCuBWThA7+4SMszMI5jksRR6fGe4ky0njIGpL/a4C67i5qi&#10;b6QHqMfJd3YdqDYr3NY3yuhq4qy2VH1zZ39N60icfO40Pc2ZZ+aTL5MiIA0pR3zx0rFqGHzKptv0&#10;0DBFbf7ZDlJPMG7Oh6PtTTq4zDNoHGm55N+oM32Jjq03mAz9Quukx3LkpSQGIsVsC7OkQ1jjwZcB&#10;1NffaQ46P7qn46idbH1AnIEaF0ViHyPIteEy7EnzWl1ghSljG5wNoJ06y422icg2db+D4SiwEa7Z&#10;5Ag4sTqbeGzQ8e8idfBIsKm64p9xg2fKSvXr4KGQhXwHx5zOviljyH6fjwfzWrbaDTW2hWv5Ih2h&#10;xyaYzhjP22ron+jzXmZ2rEfdJB+Jh0TqQt9QVhBf6b7RB/bNkxA6AuSHrGVWGN4JWHZRYHc4R8UH&#10;F+H6inH5Uhm+J9z5Tzh3AwyH14a9f0R8+sVSBelj2x8wsmLTRn5mGn0inXB7xudaSJqZ9vVyM3z9&#10;6rgrislF2epLMVT5WriNcVo0mSZ/NYTUvepgx9pjGOzs7/eP5OCCeg0DWF/bZoE5ymc/fK7tgPYf&#10;wDe0Nfrc73XX3QKp0Tbxezl+f8eR5LjzrUj2VvRklzthyKA6w02hbIqgy4WiH4yQrDx5p09ZSmst&#10;n1DhESKzYS956RNbmruBLILsv9g36vjhI2Yppzha1nnRsgiYmxE5/ru+Cqy3DY+ReuzQuwEgtl4p&#10;iSwmLKgfaDO89b6IeXJ/JHrAQsiK7afQ6FvbQNWpv8aZNMkT5xLj6npm8wFTV9LpuFcqCVFH2WRQ&#10;Ql6nyH3vYu+DAx44IsShfqlXdgLESZ+nJLIxRxvLfpJOxi7YfJ7EcWo705S06emQfE8FqBBH2kjb&#10;3cofJXrz4vEP8hKnHyA6Pk10eLpxoJ/rSXzAa3jtgjBA2bLGtEXgNUwmmxlljsymwxAYE1yZ+p5s&#10;O8J/PlShgCjA9ZEdjDKVIRLqoK1dVhQaFW1srGcR8PJLl9vLVy61s6dPRQj2th+2rQf3gPttB+PP&#10;HeP9/R0YsFsTFr0doacOtZ0PuXnrIgQD8IoGV2PIyBVMs8UdorCeBWkuMCmjUEzz5Jo8Q0FFELjO&#10;qnkiqA7uTLSurrP7UMonQsyK5VChI73eBgD9+nv4u+Yp8hWoPKDESAxk0ESl4Cv5TBK57SvvfV+5&#10;/eGAcueCPCrLTPQszMiDzmCwOmhRXAixxuQu/N3ZY4HgK9IyCaskoJm0GPyU3SPN84m5th/VCBCo&#10;LHikyQfSsqOEHbOSs3soKXzrQB8yoGGMExZgL/lsgAuPnBNkQGkEuNvsFw73oGefOg8f05aFcXTg&#10;gIXHVtvdftAOdreoa7+BPkd/1lfm4Ou7PC61tmoYMJx4j0wttXUUtd+h8KvUfjfBs4v58jT96KJh&#10;DZkqYGHBtUeGfD7F84uJB4/X9kHaAB8OoVtaXfAMsG2CQ0rF7TvF/ajeDouM+qqjfJXH9LWTEn1c&#10;YkWvGlZ0kfM6R2rrkQ36ZJc6d+C/E9Au5YMHcLfW8bdvmHhlLDs3as4M0HI1EeDPrituFjFxlVaA&#10;VBsDSSXzjnF3wMbzA+4IaeiP/HNZr7GQsvwi0+SjcYkreJbr6WQvg0/8tmGUrfQRF6DOQJKs52iZ&#10;MjrmMHdzfClmnbmo+Bn+nqdCT//pnqyjXK/lCM7RZ/PUuSsKwAcDg1NG4qKTgSfcJMr81jF2+Lyb&#10;52vo3BE98DmODgd7jDt0umGIQfc4kY+JM2ohhmEA/i50qK96o5eROz+rnw2MDo6THKXzOroMRIQT&#10;13VY8nSIBnfcAHWsxfYNvnA5gxFyyIxJvSitr2gOIO5EUJbwNYLU4ZM+kldHXfWR7nhfzqmYuxEn&#10;jWB+oswRJ17aJh+c3gfI/3oGqngnaIXlGYvoeXUPgK4Z/Jx/3b4gvHUOwHeGfDoU76uemvBrsTcH&#10;j3/Z73WNTKCUou+ZHwX5afxYEFQfTPhdWNNcmxc3YcuIjmzTl0dhZBycnXvFvx7WTXCe5Ob11KaC&#10;hq9HH92gGJsFo74xNrPZBWLLdQlFF2sgESYy3KOId2pcIBy6AAB/zn4jX+WX8a/dlM1KukTQ6JeW&#10;WihSd+oHbIj1TiAGOH4tVFws0gbmMjd2fCBXPazdtbGx1k5vbsS3tfnugGN7zA2A8aqQWvwIVW8M&#10;X1LLGZIO9QdBJyLCYQRt0QYbr4bPA9Fca+vxF5CN1uGYd+xri2SDAFhC1mbH3Ioz1DSPU68MHY7n&#10;cMi1EdUTBcWbqmsmJoPuqauigaQlC2X7r5waj3nMV9wSpiXBOeqoXAO3UP/TXkR8tPlFQBsWLzDX&#10;+U+BIrocBeyCXn3RJRiuqPhi1Jl3mLI5BuQ18UKN+g7m6fFJI589kmtoVYuQBScCemMfYRoVO6kY&#10;pxDldj8JThx+XOz8+fPtrK8AXd9AYDUSxaHhiCG2sdHOnzvXLl++1F566aV2+dLltnl6M3U8YnX8&#10;yCMsGKbj4ZgDlNoeCnBHIxQ/RJPXQRd9g7TVAGWSQ/GNVVCXdP6oH/rGmzLyJpingOl5i0PPO/KP&#10;8Pw6FYcQ5BYhpV75wQTrF273tg/bzjbG2vZevpS7h7+/A+0Y+fs7BQeC17vEU8YFgGEnaIVD8sO3&#10;dEd171hFjrOe+rkt2MFrlX8NSJlgH6kAXCAQT7u8/Xdq4xQGMIoCtFmoeItTpd7cRXfx5tsdaCea&#10;Ttp3gGoLhugWxvrYxaC/83AyuZ2w5bUPGPrQbT0sjLLF0M6xEEdAl1wHl4OhHkB18CFs0F9GSR3L&#10;UYozlVJMp8HrF6k9kmTTXGhkJ6JDbusOA18Fn9u81u91T/fWZQ/nIWJ3Lwgvs3BYZsFQD1GrVAun&#10;x6f8gqDKbpn68vCsbYnypA0dql9sv+1y2BhfCtYx4h0yj0/tA2NhWD59iEAvMlkuLbCg8o0a6Ydx&#10;jbxxbXeXjDAGdsCDLOmLMw/melSHRbl3afLwGWOlDPByNcF2RkaWngXllJf6bHsZYtm9gO9OPOPL&#10;ivZf+ArIE8tX/iGPQ7UUMJ0lz7SeZznlRLo19Ab5pZidGK2nwlM34gYcbftRN40f+XXDuHRi1k3x&#10;Rd8JPc+JQPqsXv6m5YXhTJ9eT9Nn5aeuZ3VkjLwjz8ifcU9UFpjyP/WX7lY+joMbNJWmLNWxL3kb&#10;fMFM+R4YdfCvInCDjk72zI34InreJoMVr8MPTsmc5ytX9WehQf46N6/fAVliZJBnxJOX64p/NlQ9&#10;lgWkZUZPuVk7cfP2Hc3zPHecT8NNcesG3qP1DRrnbsYf0qL/BRZMTtkFFZ+0tHHuH40/DqP8SB/1&#10;6nMN33O3M70hGO65SAuYLzT369zROQqlF4TCr3+cFzovp3CSUzKO8qtwGv8sN/I6Rkp3DUCHMU84&#10;Pw6aklcdE7DNne4ZHsdXXygUM1IuchhwnphDGX/mIadDtM8PeVbSzSWm23KpoYI4cVufCwHz5/md&#10;CeSbNLQhiwDmdr/p5AdYT53aIM6FTh1bit52fht6O3Nf9wHvIlS9x/uLa2WAuCwsbRu0e0cifLMO&#10;nyHLne/eTtsIluQdgXmTykBNlLwrXho3Wi5/aGrnYw+HX+IWSsdG11kmPErwuQ50cbMyvVzRWnVU&#10;PRVv80eek1yS+CedInfafR7kWxg0uN4oWVrr6TDXjDMyZoEXcJPCx4tBSuBF0BWnoT4CgZNBDhoF&#10;bzZw5KiDBU9D0EXARhYBNKQL0zD8XCicBvRdKPiWCt+fukd5H5pBZVErowLBcnW9T/wu8Vs7W/mK&#10;sTuiPlxZt0dphMwnfIBSrIcsoSOKq//IMJjqytwzaCfC09J72RmOEWYhkNtFtXzqO/wAS34NvOy6&#10;YdjvadxrBM4MNyfbmnD38WeGIW2sB4UIw28n4zLwB+9tS3XZEFLj6uEwBVfFWgPGXdfsvHKtUahh&#10;rUIzbXxELM9VKJQuYKDbsLdxBW8XMsxoG21hgVI0Fp15PSxhFz4MmeCxokNo19ivNwOooOq2ZRYB&#10;yIEkQ2KJte0gr2neYlOGwj/7H3oV/jrugHJRFijs8YV6GLXuKs2VmbsStTOhYnB3ohR77ZZEAQ5A&#10;Xr2VOWC8xjQfq7Oc4AIGvFkMaPj3tqSMfsK2SYUhabastwkeD81hO1WcuWsA/+Wz/Kwjdp3n4btl&#10;wQcfPUaQ5zKQWXlLDL79xGIXudrrCwBlqRYTvT/gSww66wkPlZuiKZNTeKmMQNpxR7ZyBixTV3GO&#10;s7SnnOVts/1ZE5F8LT6XgiYP6aO+gjKoTVN+I4tdjl/UFe4ivlNZZM4Cczfy6aZhXSbu2diybccK&#10;H3NH6jUvUDJ8FO9xZ7r5hVHPgOGCO3wa/Km6Rn1TN8V1Er5RbmCP4dJhlHHcKCsx/idyk7sEkc85&#10;jDpG2XFdyHuds5/h0eej33t7TJs3mbLSSl6CxpMreYLTv06vuoqAEeS3EGCZ/LfdlUfjduRXV5o2&#10;8szdCPcxSajACp/k6dPcSf3yLHecf6OO4cK7E3BOKTB9zlfAawZYjK2MszHGzEvJgOMVGGH8mhtG&#10;+jx+DlYmHL+GHq6JOeJQT8lXxyFNnZQZblwnzvoJpr2J4H/5xffizXFencTDEBM+WufA8uWcvNSG&#10;GaBRm1dwo39NS4utn7xCKgnvO/9HfwC5OxceSXNB+N9lN0VJdcFadFM/XmTfookZNVG+gzhFTRUz&#10;UO8679WJC2h2k03jHvDNOW5izd7MR/rmxnqemwuccoEwh42NDWy0tbYmgM/5Ujojo51OaQqNnc+G&#10;R7vrLkSVlabYFPAvp0cgfwq2vh5oLahWAyVIAG5U2aPDDQLzoz5eSx8JHYachL6O5pmOPJCjqToH&#10;r4GgFEevO2H98ognwjYIoyxgd3s9o2uWDzkKPBlOJYRzF4ZwFR3+NCwxEjKFuTNpQLIalxTc0axz&#10;1/O+sEvjlFecRp6DwGMgMn6DjveVnwqASlgDbR9wknEXatwmqubQYAUnxzJWAYSOQWe8RssOZbZ2&#10;dtqj7a227Y6wkxF17DJR+QXj+w8ftDv377SbX9xsX+S8+KO264Ol5JsvBmQww0elRNz45XP5TBBO&#10;dvsvADUpArRpQB4iOR4mj50UpTB+hgFiJ2BnI8zQkQdqd3bzcKJHRVwMuAtXRuIwDsXt5OaOrlDH&#10;qSqs0JfIjn7Ut85x1ntAXad2jE1xA5aTV9LfjwfkDgbhAaP9oYV8Dryqp/9gtiyW6d4Gtv6Kq/gc&#10;G6Beqp8DuYob4ikRrx09lQrxDojgoTB1its2zZS0t20lvDJRGvnC8PT1p+5K5/3/yJvtNlWcGqi1&#10;GHJRNAHwHLn2F371RQHl6nWjtQiIsesCILjEOfAC8to2hG5q7gZ/Fm/hefWtbYpYzvhUAKkzJwfk&#10;UOTH+IANpoaeVyOpDLV5H/lhkYqbQ9Vd/ScaWTfk4kRnNcnZVWIIwOFbdk5Qd+Fh8cM7gcLgyahH&#10;yAIMHo6z0pZTd+zH+NRoe3E3DKIYEuAQT6D/XsSNRYD1C/JJOsRzogtfypkn4wGo8X+U5yfByD8b&#10;Sx3Eld6e8GrASW5aNm8TwU//i0uY0i+d6IhAL1M6pWBsCuiPu0bCUVf9lDbMYI6vaoM5kQ3Btoyx&#10;MTemsrgxw5S9ndbExy8I3R2/c413VfPcQmgrnRH9EDfJaxuUp/SnR2O8oW0W8qorAyNcOBTnTL/E&#10;PZ7wYAp/ES58n20C4E/wp8+KBXEjmHihuyH3Q/fUeENW+nhzF7eu4ehMfBwRxbfa5e91ZYFgnHBC&#10;GMY4n9rD09Rw30B3lTZy6IJ8kr/+1bic5jvqHMq6GV/kV/pxyGvxbiZ/PRxjm3KzYyzzhr+wG7vx&#10;eei2y65HG8eRu6K/3Jif4HLKRK9lo0njt2Q9rrfDPrcdmbelWRkwjrDfXKl2VXvTbtvTocJ1V19S&#10;7Ns8DwB9gq/KXB93q9WtprtnGuhzGuSMu2bm29z0LsEcPJa9vrHW1rMIGHcMejtsCvU65Rx3Y9NC&#10;epwnnX+zWcYc7J0G40WRXmeusm3DrjKcPoucFKQiK7T/0odcd6Gw//ORtV39OWi3jM3RwdPgngro&#10;c5xZKQJIo7vzBTHqTe+Q60nc1A0cVRZdyYU0my82TcZk8etEUN7wZwyPG75uGjfyCXN6AiQfuQaG&#10;m14fj/8yrvD4DAfut37z735/vArPYyEOjs+vf97++R/+Ybv/wDfFuHKDKw4aG4gQOtl6ltlOstz6&#10;2np2/xU6V9/uvCqEO3s7bdud/ryFhgFAup3wALy3b99pd+7daw8fbrUvbt/OOesVcBQzNTDytGsn&#10;FRf+EeZCRaGxG+EBbwZidpAckCVE9eT8k+BkVAuI7neoOCcPz9vXjna9RUAjpcBreaCCyUegHJl0&#10;YurPxIXAKDQSiasuh28qNuKcoHzRGLNhn6hQ5sTZLseJCkJfEId9oeEaA5y6ir8aXgg65ffCV8+C&#10;Uh66XBzlOAmLEHf5NTBlnuoufKMf5Zf9Z9qiR1RsDzjr42PkBGJA+1AALl+a9uz+wgG0LLYNFETO&#10;0osQ+nOWOG2zzS4qWz/juBTaQg+LwZxVhk9ZXILz0dbDdp/+9wN2cBvF407GqfbqtWvtlVdfyWJU&#10;4j3CkkbgcmSF+qPcB6+qdYDX87CmiuVmRixpWUCFyfkD+MFLEdG1gdRUzIryjmKC7hgltNc+qwWY&#10;bYZvnjv0yFVw1CRkFanPPgt/lR9Rjr4mLdUoz8gL8SUGxhf4AHQ+YAJ/ky5NEo2bGxEFqRM4ujN4&#10;HFKwwtIgL7xMQs9jknE9v+kaBu4wRx57+yKHY5JBFpILGiNX5Es/WPg5zjxjMXGkjG2duJE2xT3y&#10;hofUPYz49BdxYxIRhise0QY7GjfSzWt56R84akw/CeaZ4k59/VoX/LP+sK759UjXHakbvGMSNC75&#10;zQeYf1YGWUie4R+rf1wPN8qO+gcNuqfdQRllRp0zw0odkUGSaBzlUyehIjXik/SUdSRWO8U/+Je6&#10;oN8R6h3H8fYy9Qc5K795+1gLMDigAjrIR67CfhSGq324OpvMBAGu6q+pO9I+fOsc1y/izJ8+6G0b&#10;bRx4psC/xB93Iz28tW8YSwvL5FW3onoXfQbL+WZGlvXRjoGLMVpJ4XJCTwubL5s7j5fj22Ejl4n2&#10;X8GkfGgnbGHjep6OrOLiTNAfbVdGqs2DL+l7/Jk+nQJxpj2Nh1/WDeN/uOAZfsc39x1rQhnb3m12&#10;vlUmNSaLFnU5UgXrswjod8zL7nBR3fWGC3nl28UuMvfYI7sH9TYi7xjURp8bqbXz725/NqLod41t&#10;DW8XAr5evBYI6itolNDeDYPt9nwZpfq2ueftbezNS53F0yH/1aaahwavLSsu9DC6WLttY3OVhYTX&#10;Y47ppRU/+GKbx9h03GZ+Iz0AkZGTolxyUwc1EL/YHu0etC1PTcDHuosp34beVU7mMiN9Y24oN/yj&#10;zlhhyfYIaaebtJk+Q7d3IDr7StbxdeO6mDuPl0WhQ3pob15T3vkxdOlYQB0PSw1kwGHxFXVF1dGw&#10;PIH7tJW8mjk93T9p8mpExU3CRXOF4/r1NEp3PJtO2iIHBnDp3r/7G7+RhQAtaNvb22H85zdutD/M&#10;QuA+Alu319yppWg6SMwx+BFojwnlHJrSYjx5XRS4OLAD6/yiglaLBA3023fuYfx/kbsCKv1HWxqa&#10;i21zY7Mt51ZULUwYgakzlIMrQgY2Lw/2CPt0Tu9puov4DvZiD6toMhC6X0ZVxY80IUeSejkfIEUP&#10;pz5X37YrXRYaRoe70iYBYursu+Vlrt1vfgdpB8p58KjevIHh7sNfmeDkTVpUeQTy41UcYXfOrW8u&#10;gKQ4YBg8+zFKBo6Ftkecd2FcqdsO0YiLUvhBGulUyUl6JhrwBX/C1B12Fm9ypAkD3ge7nVxdCERZ&#10;MSDsGSfasCcCZZ2lVF0oSLsKcd9FAIuBLJRUIOAV56NHD9s9FwL3HkGHStCFwGa7du3VdvXqK/nw&#10;WPqp95dt1PhUYZayk1Dr1VU47SUcqUlStdOF1FCQyeO/XjRxppkHkP7RB+IYdStfqYN6g4M0v+ia&#10;Zy6cfCiQcpYnffRlLeI6vvQV/WKaWME98JesVX793MWQGGqzvnLi6XijoOt41cA/yYizgb2R3S/K&#10;ravwhIfGhFkAycFjW7uz3ZnYyGO9Lm4c67UIcAxUrtyJyvMqc/4dI+gJJw2Oc+XPsGUp+UQx04ab&#10;015x0pUJBD0yJo8Bx51lRl2jjsjkkHdlLfI2x3EcSh4rnPL9euBUhmY7572+ER6gG7iEmgQLj878&#10;ZEx4lt+eMP+gt+cfMNzIP+oa9dtnwYtL3bQ3+i866+nlpzjGNf9Cz6g78SmFM9l6zNfzxGjobczi&#10;ISKvscO8Ia8olPJJk6bqy7RR+vi5oF52cBGe5e9hff+bmvEvTepW6wWOt2+0Z+rSruc484hqGIkn&#10;8W+48CT5j6aNeGHQET2sMcU49sFUlEnGVm1ADTyyR06Iw3/+9cARN72usPlcACyyEPCZpXrwt1xf&#10;FwDgVh90lBUHmMf6jR96IXpDGOEEaIu0Fs066R3jciqvR8P6dT3cKD98nenT66e56CdkKu3AWWZa&#10;roL8g+7o8kVfgoKBTpk6BtNPNEhzBJV2AfbzTB4HqfiZKyPfGv6mu9kFuBA93KNvjy4E1Jt17Kbv&#10;/FOfvh/Mcn5VlyuaioGkDlaHbOsGDd6sHekj85hfSHSXl9BaCLJAM2R8/Uu8BZRBNxjVEVmUbGjD&#10;yUd1WeG0jPjGIiC4abu8rXkoNc/EIXyvIIWtRFqxMXf32/YONkr4Nvq/F0qJAUWXNM37b/hH3awU&#10;eAbYtHDcBxZwxBavOorUOGRfv2MxHoqqvUCNcRYC9I3HiLOJFEY/A8BDkRnOp0LysxAIH4yq+NDY&#10;k3XjekBoNqGH43rauByuRx9xYY//uotkRODHQOV6HAWS+Q4ADZL19fUy4onf3tpmFbcPQ/yoU62g&#10;fc2hg8CjMVsPH7VtYId8efUcHeGdSwXHYzMP7j9oX9y61e7cvt22XQggVNajkeyuq7utdke9XlNj&#10;NoV7uIh218cdn/poVAfxDOg7QrMn1QnPwLwjfRqegG9mGG9vkD4nlPQUID3iqbyEoc1XwdXr4DoY&#10;R1o9BDdvR7WlFMV0xyuLJWgJozKS8DvkAWGUw1AQKpQIpzzhupSvQms/SjO02G7iKh0wPGgJvzp9&#10;tkE8wWU9VE/6wf4OffOgPXp4r+1sPwjetHPkhcQC+6G3jbBgvP1nP8qv9BU0KNQxJLlwcJdh4lqU&#10;uG5cgoB81U5aOgPbl36gbl0Eu9c3A/NNrkObYfssdHg3RoPChUrtuuSrh0A+1sZA9y1DfiNByK1R&#10;v2aYB4kB8tROTd3tyC3T0O2uhbzDl7+DH+FJXct/Fap+ZMC22E/mh2EuPPO1ZHDmS8mEix+OwamT&#10;H0edfBWKKbqRR3/IUeel/AsP5wBnAyNf+NghceaXbtqXD8b1HTRBEmsCUHVOZPlLurmi74qXfpsq&#10;qqe5WSmb1svUmLItJ7viF3wFxlSVsugnr0x7HowyU4NGCMs62fKlFmvK+FF3HMeAgcc7ZjssoPWH&#10;ERUIbwzL54qb0jx1VX8Z/8MfeYKr6/3QjdMfKKaoUn4A7YnR2tOGc7wNZ5qQhTCh5HWyD0A/AAEZ&#10;GyVnNT4UozFmKh+0RYeUbh07qxk/HUZ4Hi++An/ya8Y7cXY6j/Pqy7nq5MHD0Wc60Q4Ybho34kf9&#10;WTRGRlwQdPkK1zQ4Sj+OV6ySm2rxaWaOzsSY7/HxTwLTBujgDEFfuBFU+sTSGv4X/3QV5w9H39SP&#10;dPRV5evh2XWVO8kN/hzvg3Fdslx5/M0pPeqOXz/VgX7UUfysn67q0c/lEYd4V19E1rkeFc4yK2Ml&#10;pwWGjYN+7QQ3vRyvbsR59xsYxv/g05AB68mdABcFvhjDOYa5RVVh3SHXanvVXhqmSgAe2Q5QjrYI&#10;5hG37ZhCxfUjP8wrmcuY65xzjc847eVSv7bGsfLDyT/7q+7uSJLy1GHkCSVloTn7GZa6MUod2/O+&#10;txQlpIHK1FOZW+HFbA78Ek5sctrj5wHw9x4o41nSup+8g2hc0rpTDv1fd/wIcam/d1DPuvqNlmdB&#10;FjlgmNWdtp8crpomMGibwEhzTTPCumn4z+PsoTBMwmvVs9K2trfazVs3c3fARYHMUGHlmAeT0xbx&#10;W4+22sOHDwOPHjzE+H/YtvUx8u/fudu+uHmz3bx+vd27cx9j8lEWB+Z5cPduu8Mi4Isbt9oD8u1t&#10;7+QtxOvUW2+owWDiOu+Fl0AnC+iaGXNcL8EavzYbMDyAwTaD49dA3msLOHj1jcsHZ3rcSuLKmMuX&#10;eh8zkKevc+vQ/IJv4oWanOaGtka2CwQXUi6WhtGtcaTh57V56T7i5+A1WfCzS9tBMXYyS3zGk8Lp&#10;AEL5WC/94i3kfCvgsbsPtAHGadSHLoBxnYFd76GmbtLMp4hJv0ehbJcLptH2/f2ttrV1j767y8Lv&#10;AQuD/sEVFxjpA/vJoQ5dTtAzAHdvmqPM69IkBQ6oofBJRegFklAC+cR7JgUB2qTPXKGZTOICHDry&#10;qFQNYLhDdniOpIGbMuJ1JFtWNsqTHP+Cd1HGKMd1FI9yuL7az0f6hqFV4oQY6aZ5DA5/3Q+0+EYF&#10;W1Vtd4FXr/dDPtreBKovZsM/7XDnHBmhLDqvaHBCcFeo+y46wjpcTWAFQ4nW9eDTcL2OWV2mnAwp&#10;G5jEwzs7MJseA4wzzXypc152Vm4GI07XiX+Oy2StHIQOSs/qqGvTpm7Ex/WyR13FPRk/3Eibp4/6&#10;MjECo/xJME2flh0wd7ZpTu/RNEl/kr4R5wIgb4vCF/bVw+7EZTfOesTX83dapvSUq+tp/EiruAHl&#10;5nE6RwrO/M6WXuglsrvpNcWqfNWRhThXApRFrAaoHzR1fW999DpyVOOjymQMc11mhGC8cRQUdw8/&#10;DUKUOEITCCdOGgc/hjveLy/i5niOVZDreXzhnsZBIXGzOju5XjmcAomAE49R5PHnUA9W9mu5ZRzW&#10;gTDN9zSYcGkOdkpCOtJEJYTeIzmfAuVoVW+XvH+Sz8ONtLpzAF0TR6wZ+sWx8k/Bd5ILfn+Wsdik&#10;aNhb/+p6xHX6y688kU+uBRfAMVY75Fr0Zu6Lat/g50KgFgN1198WjnlJejzOk80koF66odHrXCQu&#10;MiMDmT9DWMVZT4B/Q0eBDMhfBZMOxJgfYXlQxn0eNvZorYsB6p0d6xRBnBUOZ+QsoRzJNnXmLEol&#10;dfdvRm7m9LyWUlnFny8UuvwRHjKQRQjlhbwliTm25l5PCHjtQth6pxU/3VVPFe2znrN8aAUqaRZX&#10;/ZyCs7SZMw5v8Nw9id3dg7bj86Az8Nj08TC+x53EDdJnQmhMVVwfA8sHxwTI51A/QudfgNPWbr/9&#10;W7/9/WFc+Lqozz/7rP1//vAP2+/+7u/mK8P7TEJORrdYHNy7c69tsxh4+Ohhu/3F7XYTg/8uxv0j&#10;jPytra2c/ffc94O799p9wPQb12+0Wzdvtdu3vmi3btxsn338aXv//Q9y7S6RT7+7++Xq78L5C+3U&#10;5qk88a6wSlM9ZKQh7WAsop1MWKW0BeKz658B6641Rpn5YpBZRsPUuJFP46smnryPOZOQhhxhcZgH&#10;A345O5+U1TCeDWLrx0/lijX9kbA7AmWYzx4EInG+sras9UkPuBeto5eTPgp47Eof2YjAxtgPbdKh&#10;8nCwUITrPBSo8W4bIhAahwc5ciWNPtXr3QZpsv3GaVTWbh51gHc8TyEdGt7JA70qBpXZLovBLfrY&#10;d/7LKxc0jMm2wb/NDe8CLWdY10KIOp3B4J+gbqmjQUWbO5oxaHwjlLsmPjOwu93u37/f7t650+4g&#10;Jy77lpdX087XXn21vfLK1XbqVB0NkifSbZt944/y4m3MUiakUUvC/uQf15ETQZ5Kn7wxPjyW90D6&#10;pnibHRr5A1S6xrW/YSwDykLP60QgDWn2Prw2TV7Tv/QQPrxP/sfIMfxA0SsH+eYD7ciH2MhHZ0wW&#10;JUWDR9LyvAFUaITFHy4XylP1Vd0lKtlI28Fn200Xt/mjACmTa0LhQfggruJV+Df4Yf6Rh7DOV/3W&#10;Aq24EryWtTDXyqr9E5liJvL5HkpXvuDW9CtXVOCDyzRvx2diM74TlTITmLsqbZxlRpp6RBpqwqg0&#10;+ylpiStnm7KjHag09dvYdTduhnOUMy4UWzs/+yT1z2lLuX5d/QF+rsUxylQ+8sgz/kyrW+NF97Rs&#10;LQBcUFYZ44arvPP4keb1Eedlj7IpWbjhh4YJ6KIXgrN4KoT2Kpg8oRtnnMcoa9EOTlwZSY6HKmN5&#10;ceqCB/4G14x39g9ykjeHUdbyyV+8yF0DcJs3Rhd96XygvCvjZi30pYf1vRTGHTgX2IYT3+ss2Zzf&#10;HUld0qULvmc78xav5jDc8euBexo/6hrX+sYIkQV8tEJaNe4ExPhXzwQsJ2+9Y1Af8jIdjUG48p8E&#10;Psvk1g1cTBmtiqIEfjuHFVqi0WJdb9Q1bZhdj3Dxv6g2qXxxelXtla5qf+489XD1QYFuyhvd8euS&#10;g15Pj5+n4nqazqBpzqUetxm4BgzeDwyzeSDfs3EeRg/n7TgafX7ll/kK3RCcOfpSMuo1HC2c0Jdn&#10;Dj0+y7yWOwF5Za/f92G+WtHIr7k9nUiZnMHfWMsmk6+1VqbV/+r8kDgAl7r4J20C2eKTNYmd5QHj&#10;Sh8XnnrTYT3T5OJgfQOeGDCt6x1ticxtlsrYsm+ksRYoXKZ+nYvN2oRwrCmDzoN9PJlRAoDiEI4o&#10;r5UpafJn2GNBOz5zlkzEEicOeV/PJDhWa26zKE2IK977s9RRZ1VG1jOdFZZK6xttKr07h7khzjVp&#10;g3f5s9wkPiCzaXvNNQJ8PAHcWBfJ7KHhSZ3CVMeOuANE48AFPWFL69K33Q8QzvDHRfagSQieItr/&#10;gYFDJ9+iW01P3rkbY0LN0X7zN//u9/UVdCflh48etc8+/7x98cUX+RbAW195u72KcXbx4qV27dq1&#10;9uabb7YzZ8+0ixcutsuXLiE0rOAw3H1AuAihYS4ednYR9rWsbj0qtAXerQeP2iNg68GDHB3a3d7J&#10;USOPC53a2KCeV9qZU6cJr7MYWGfF7IOpCFuEToOJgcX1mkxGkJfhoJ+T92NT3u7yK8Xu6nvUY8Od&#10;VQ1WjXsMM49fbLDKdDBplG/68S1XxzBzBYPN3V4XAB6L2dhwh9bhroJQ8dEIDXfKWTbHI8Cj0ezZ&#10;wNqNVmmZR0WwnbK16lYBKm4aGz6MjbEM59Me6HTC39nezpP+7jZHaMEt/rQXpVY79wCjYmdnm0XX&#10;Q/i3NYvXuN7BuHbuWKaN+eBX6nQylVYHsOVrl0K68/AvbXZnWhzS46707h5G+r3bDNattrvjMxy7&#10;8GOlnd5ca6d9IwE01kOs3aiHdumSVtugwhOnCs+RYfu8k+RblfJaQ5TPDv1+HxlwEXCPBYGSXp8y&#10;X2sXLl5oly5fyvcqIvAZdPLWux1Oaq4BMZLUEKRJinG5ZcoQCP/w5Y1KeW93h/KeA0UKuDZtfaPe&#10;iBUDUPy2n75Q+QUhLnzFIPPKfrRu65MO+0YDJQrVheqhckA98MqFAKWROWWn+jqKnv4wj7KQ4z+w&#10;J3IUubYOr+138btAQIExgQ9lLj06jZnRRl3aXySTl3GXD7c5uZUCi4HML4sdKqrXS3pHQn41+lvZ&#10;2SGsQmJioz7rFFfOg4b3xSNBnOKS1uShroHfOgMaHWaARGl3krQ+45w8zFPKn0aHbnFrXJYhOAvL&#10;X+mX7zgnrZrElGeh+nC8JQdOxGi04oFLZ33D96er8pWvXOcXbbSYtA76Cpf9YvuqncaNsmkX9Q4j&#10;07D44sCVejuMuLmz3io7yieWesY7wke5GFUzXs2RmC7No726amlv95H6upvRM/hQhsNo14jzyKfI&#10;HSfKR20yVP1BGzzyRFTEGDCOMT2qDSXGwRf1uW3KOW4yWARktAvcfbMgMqi8S4dyx/jNGJfWxEkT&#10;Pr+0LUhKns0j5GONXCd+RuPgU7VxQGRxGHvPgCG7g8/Fv/IrWNdTV2lH46flBu2MDoyIBRbdLrQY&#10;i+7g00ybGgjdTurwjbY4fY/FArHxA5M4cc7iXQxgHFodFFWbNLbwpUMK0ipJCxRdRZuFCiyb+FwT&#10;rH/8H/Wbo3hk6VwD4R/jSV7rTuJhlT3metmRz3KjPzS2MmYE8zB+R9qznbiUC3U0+CBJXlhOnufB&#10;X/UajLfegGWkedAtmNl24kteGV1DxrUrvK56zG+8DySvY2c5P0pvOG8Hh53mKtyQFY6KN9eGrbqy&#10;MLvgTCuWx2XMCuDLM4uh7XFsI+f6aku1tfRVzQkVrjvg3jlwLowBj7wVPmVQOu3TIiK/PqbUm6k/&#10;VFYOK6JohePARdwuOJwdlbssJlI3/HJRBM+4DI22TWkbes5wQXc9T3gyHISqv+vYdedFh7wBKG0Z&#10;1+CcheVV6YI4CLBtqcNL61U3KhfBrx6scseh3qQEUZ3+1JG8QI4OeeKCfDlC1HGp6qIvbVAqhKcF&#10;Ge6Rz7ITtOfykHqvT/pHr6Sg5ScuNFGnbYt8SEfX87qSbdzdu3cPnfDGzpwP8P70pz9tf/zHf0zt&#10;C7UzS75djAcFXSTvffB+Hgj2nbUffvxxjhN5K/v+vfsxKtzht9K33niTjl1ut1hUbBOvUwC8vflo&#10;mwWBRiT5zmH8ffd7v9Z+/W/9ertw6XI7ffpM2zxzGiGtLx3nVosTBOWzCqWTdllc7G9hWBPpx8zc&#10;CbBFu7v7EWTpU/G487y9t4Pxtc4C5nRoe0S9p0+fkgt0DJMMDDe/BurtO7fauQtncnvKnWvp0zlR&#10;bT2qNviq1WXaJf0y2g94heHQqdHr61I31jfbGdohXRqNKnGNRp8+z6oXPCoD76xoDL/x+uvtDG0e&#10;HUWBDBCVnA9Tq5hG/9y/f69tb2ugr5G+HENrG1pXuT597jT+evrDtqoQ5FkJI8Y0dMdnAXfm1Jky&#10;0MHtguPU6dO5w/PJx5+jAx63h/cfQsZhe+Xq1Xbx7FkWV/AZZqm43AEWv8fDHMzSfubMmfbgEYu8&#10;3a30oe3woeAHGP2Cd41caFjHp59/1j744KP20UcfMZgX2+lTZ+HX2fbKK6+273zn2+073/52Judq&#10;g4YtfZqJWEV92NZZeOZ1aSwYFeRSkl2Zwzvfwy8PNHoX07ZTwaURfvHy+Xb33sP2cAsDWBnA0HAR&#10;srq+GnlQ0jSQ70O7ZR0b4rat3tmwDo0033iw7UflIp8ZzfTHRLkph/l2wVoedHZRVAqPdkCjD3fr&#10;ssABfwYr4G4fy1SUzyKLaBbLjhOURuH0rUm0mAaHDuJ8m5Jp7iSXzLLQ3VyPfPlaSnF7N2UZWrxj&#10;J19Mk66HPs8DXzZPbSafiksVpryIPzKIH14iJ6UrVsJjZcd2D/0BUfBb+fWZhzXo2U+fS7/vtlZf&#10;WKdlLSPubdLHwmU40ysAEJ+Fj7QZBX8GbRapSa92nIs3yDrX9p9lvE5Z0qsOcYm8yo669JQz6dXl&#10;HdrwS56q08znpkfwMybcwLC8cbZ9tGe0Y9YG3Ig77sySVk3LAOocy9hGocZbKXTbqiyoQTQk8hpe&#10;6rbstM7iz6jXtMI/JoDstANeZ0JykgvuMn5GeRcCjq3xefoMNuvSE/r1aIO+O1cpg590ZQo/8WaB&#10;dvtwd8f6Uihyl0UffsL+SHRn03g/rKTcxYF0ZvTB8xhgyohalbxuujhEPOoYWoHBi8Gjca2vbEaP&#10;9LhnOXnkWBh8epob9UijzuuT6q44+ckYg0GP4LfvwHD7qpfsPM5FXJWpNo/rp+PG4dHF7WAH3dU8&#10;5ggvnZcAcUcGkP28MMNZ1r633tmPODrUOSELvB6WhnpdsnWyaPY4k5PpxEnDoCnUcF16qsbnSBtu&#10;RjNupMtD4yMPgNeOtby5jDnCPCNtlHuqm7GE/ltE768xzy4btgcca1WP8230CtcarGiSKss1DEpc&#10;WsolLSSfugR6i338AwfzoEeJ3aDMx8HQKW5wKmvqDO8CKK+WdTyurnX9AU4XArp+SQ0Fhh1H4zmP&#10;0VR1RuhGfqRbY9ERIU3OR7XpV8ikzwXQPoK2s4Mu23ZjCBuIPOvrvtDFkwddx9o62+O4JE/4FirA&#10;QUgZdE5NTnFHLqzb/z1sAoT6sPAucpjXuUNrPrpFI7xzv7JadlHaS3aSA7ZD37jiQLV5tBv2WUXc&#10;gePSjdkQagYplTJwAblDQHyqJWz75JlH4zPiuPbtXbHZ4Jmdqf1j2w+ZT1wMePokbhBwzCmn4hlz&#10;hWFd9Y2bemXLSnLpLe1DN4CVY/kIaqsGMryN8JqwqOTdg4fOb+hOdR2RGSOh2frI3/tCl1faT+ZC&#10;3Rgnaa/lvWBQ9pbJ9FJyP//5z/PWIN0ZDECNRo0uj/q8wyJBw/7ll19ub7/9Nkbz+Xbh/HmEYQXD&#10;aitvgvEtQpcvXoKPCzGuHfjuBlljPSGNAFLPIwyQfQbc6bNn2hWMzStXLrdF8EhQBn6YSgMZNL7f&#10;11ZmUtzdaw9v3W27GMW2OHlghAzzg1+2Y9Vz3BijHmNy4tzE6D19ZjMd8AjjzXjb6iLi3DkMfyYD&#10;6dSQXWUwaLCpHI1bX12Hict5zalMlKkafzYohh8dqIHoF2DriI63++pNSul0JM+J7DTGlmfNPXrz&#10;8MH9to5isI0aTH4URKMu54DBnHrw7SgXHOJ0InSh4cJBA0rjVWVomyJoCjPGp3cFNO7EZfr62gY5&#10;7F9xLob3StppFnkRIupwR34FfDnidf8BfPF1srVDd3qTfOBfpG2+uSOLC+qxTzSEJTR3NzSi4bUC&#10;6gjNIAC/fNb4v//wPguD++3e3Xvtsxs32vsffNA++vAj2r3SLpw7n4XEpYtX2te//vX2y7/8Lcqj&#10;lFxAwqN1aHPBRVczKAu3HwRbIc4dd5kAiQx00xB6yrrbIR+kSSO0vnTsgsizfjvp+7X1DQx/FV/F&#10;KcMxLii7i1KZr9rLX8qdpzXw0C+PtvN63HwwDPlwYMeYsf3glA7rzOt0UbLKgF9P3tpiEYvcy78N&#10;6PK5BHmkwazcb26caQv7tl01xniA37bDu0EuwJQrDXsVp/2ufGexQR94rbKuu1XIKKzRaNJYFIyL&#10;LFHeMsqe38Go3ZgyKPP2H8ZuZJuytjPtoT7PScLpyKKvfN3f9w1QGPPg2dw8TZtXmERd3NBWxoML&#10;V8eQxtZpFppOgBkfoYeFAPpBXgwX+qEh47+HzR+HXxMutBBWCVYex0nhlDfG1WRYCwTLxyePv5Oc&#10;ZewD+Tyjjz5VVqTP8uIe+LM4QI+p8AeYplyad9SrG9e6WVtOcNMy4sn4wY32yMfRLvOZLp3ydNQx&#10;rWdWl/HxlMsqJ5j+LNzyGIEuFIRRY3HxKjpGifHGpX59rwnoV5meoRcCO/VqhCijZuq0m4P4ylXz&#10;RPW3eozFFvwdTcqOIjD6xDkgvaslZhn6zTvB4h6uDGdpgQLbQ5ptHQuBF3Hpe3Ur/oy/z3Ajx6Bi&#10;1KnTr7BtroXAA9+vju/u6XOxj/p7G0/GXU4dsvvIO3+L6CF0Ujcc7NfscjJo1W8ecwyL5BV/6pJa&#10;AECjaZSvo5DDIaPpaObnExYCJzllTZjSq4sMdNDFyMG3n42T5/qj38eYE0wTUu4YTt2MH70jbFct&#10;BNxItC+Re4zSgcdxoK7MQoB4MVreTUz+02p+WuKhd9RDHXipBx4dHjBve3ccvelGm/pWOXPed9zW&#10;+Cr9bZvsF3s9OMQnGnGH4nA67pBFRhbmrk1kuXHQWYuAWsBoQOfIDqWKV7UQsEqqQq9rD2ifHWJf&#10;qMsOM0f5/FstBCqfzjLVyPJmx6q4CN3IUngTeulTC5ml58s1/w1pdOeuV9ptiuPYDY1aCEBq6iA5&#10;bdhjsaLaKt53TNZTwXldOE+h+HyG1/LR/0qEoVBCIX9ZgPCX+ZqKagFse6lf+wleZbMWUPfIm31x&#10;Mw/kLlAwDqz6ugpHPinnXJ9FquOI+rQL9ik/TkXYRuuXf9ow2g/aFC4A0zZ4H7+DnnHy7+ED7/oj&#10;n9QpX4QxDrRdKo5qweWc5kKg7r7Mx4l5rDtjSdy//du//X2JF4rZj9v777/f/uk//aftnR//uF3/&#10;/HMMz3sR3E8//TRxunMsEK5cvtzefPONLAjeevOtvANeo+fShQvtl772tfby5Zfay1deam+89lp7&#10;84032tWXXm6XKfPqK6+2t956O8eMrl6+giF+NnceZF4GN3Q4CPMNApSuu1IOJDsJldAeq0Q0wFD0&#10;a8StORkKGGkeW9nefqjmw7g8h1FVux+uVH3oVcPG4y0gjQF5anODfGcQuno4+Ow5jN4sx93to07K&#10;1ZtkMKIwwjw/5y008Zw+hXEDGK5bbI1Bv9jOnj2N0cPkQj2mu0jK7Tnwueo2v8zXEHQSz1cA03Zv&#10;T3vXxR16d38xRAhrAObcIW1y91SBVPCs096O0qI92Y6Abs/27+xskXaI8pEvnt8tZW+b6w01VZd8&#10;04D06NAuZTTsiE4+B4NpvrXDtzGtIazuaMjjDXjiwsa2baDYyNpuYNz7RWWF1ofE6SnqkMa6JZZj&#10;QgimH5nzTs0dFgc+V+JKW6XvMyoa7FeuXGpXXrqSPredJBGGh7N+LoPec5gOfL/JYH9rtMTYgSfy&#10;Vz7Li12MNu8M2I+22eNv9rBt8a6Kk8IOizPv5MgjB7I88qiT+V3g5egVYftFesRnPygfdoM7CKUg&#10;4RV+yQTySJrPBOT1cvYR9Fl+KD13L/MguvGUg7XpRr9c7bcynLij1GQqLueloU3Z0ElvvjwsELa8&#10;NHvnRf67wDTOfMqPH5zRueCLgiCv495+Ebd5vfuXSRB6XXiI27Yor9JinMaDSsT+UeZku7hUeips&#10;ugCcNeErn1FS5Fe/eJ0MZFc55lpqiTNaX2UlT1woxzisBEkPvcljGmC94jfVPokMdIbV/ypz1K+w&#10;NOlLg7RYQnzidYIwt8rVjYZBv07DSjfaNfzhejVx4n8R4N8s7CSROCiwyhkv6qLwAtKmLMxwGN/D&#10;AyxTYB+V8revSUz+4vXI03FbNjUU9Ky5ihtJZp9F4uQ9/d8vmDgpWyiT13CuqdO7EInzRxHBdrs7&#10;mvEDjeq4GE2RLU0JC9PnyVv5q8ygljTz2HeRA8dUbzO6SFzqD/3RZxW278TwbCd/lBV9efQ8B0el&#10;IGFps0iOHXjNxTC4jUMDZMf00GM8XDv2aeHTQUM0YRBooFrGcwRcZ3cx4YGH2pHZGAThJwYDbQ99&#10;tklfMju6guL1aGY9T+B1+ckzy1x1zTI/w1mfMvdcR76pm8qm/Tb6T5imTWEaVxcFaQPtyQaIpNNO&#10;5UjfX+oOStqLb8oYk+ppuVqITDcjfkBnWY+cedcfvYkMZ/6KHeBx56I5NFG2kx49lztg+4x1wP56&#10;bBh/CuresBr86RPLUp/6Onqij+cQjnPsxFaQQqM76dblERXnBiUgi2vm+OQDkq+3yCYFpnHyIbhp&#10;i+MvslM8Stv6dfGtZGMcqdEwHlratBje4ICEmVNE/Oq+uQZO/gLDJdjjMi5te+JMMaG8bGQQSA+N&#10;NMDc/sBcdPa+UZ9E55gPhOGpBFm2t6VQ6M/DoZby9re62QaJO5ooeJy3esvBY5six4D5/BOHefXr&#10;7Uf4A7JIk3+kUjZ8F499F6h2SLpkZZyRdYwTnbIx+Jm2Gvmbv/mb36+JWKGtFbZHg/7JP/kn7U/+&#10;5E/aJxj/Dx88IH6x3blzp928dSuGq8pThJubpzCw/KJw7Wb/jLIff/xxzo7v72JEsJJyx/DBvfvt&#10;+vXP283rN9r2o+1MRJ65uonx+LOf/qR99tlnM8Okzl8fxli8ffuLdvfObQzLB/WmIh9EJu4WC5Qt&#10;FigxUqFDQ9Ru0Ci8ST0PH91vZ8+4A+mu/G6O01y//lm7d+92jDjP7tsmhdiy7777c2j4JIa6hpm7&#10;ohrF7tzfu3eH8neJP2AScTKBoRpJ2Q192La3HsZw9l3XseKgxweHzK+x7I6vA1RD+xH4fDZiTEQK&#10;nHTEuOs7kB47qMXHWowTd5A11OwneaRhalge+fD2tkezMPysXgj9GvT0qUpHAzDPFZCPy2oDGbNr&#10;Bt0aqeEvtGXRsYehfu9u6vWM/Q7+Ms2qBRc0I0A5kgK9Dg6nE58B+fnPftbu3r0TY2wX41FBU+g1&#10;BuW5D526c+xuqncIlKcYpBpg5HWX+vSp0+3ll17K8yJ55gDc2dmGpwq3PMsCAbwaqNKXhREDTLps&#10;v/l9huIebfDcsXyyLUMBe2zIBaY78O5Y34MWn9NwANVZSsgh33gwOat56LefnEgdzC4upM3nCjKd&#10;ahxTl7IGBaFVMdHPIox0nyFwUvDYjs/BqB78KJyyohxk8Ucd7hocogD9AJA783U7ca7k7U/lwoWQ&#10;NOikR9lwsUqV4Y3nPX3WQvl48PB+cHhnz3zy3vGUxSV0Fa9qsegXvrdzdM8jf8oqegHaVDrKrU78&#10;8k8F7mJKnWDf5pb0Qh0dqg/GFP/lO1GhIbRz4XVkw92NtKsmMCfENAKnDA1/qrx05tdlEW6/iht8&#10;TjSzvPEtby/N0B5Np6y4pEtcxuuUI+vKBK6+M1KiSa+6ixZhGCW6Ko82SoF5XS8CM+d1AvKpw+BP&#10;x2se67VPkreXn+KzfcZP4wJmDK7COeO9yFPEHD2fzrhKyr8YjRWcueS2XK9Dbpg+8kx961Heenb6&#10;oMZK9CFQBoY7mTXeM8UiqzWVly4oONoemBSoqVc37yP55Fdjh0E2+kwoIzpYnulCd8ZiTabPdaOv&#10;ugutvVx8eSrZcOsQY54pU+0BfzUM5ODTQU7YvnFdbTBsHZM8vR7lxzFsu5V5IZva5KTnk48oPPLH&#10;wBTKpb9jWDq2EuM/nBfWpTmRwkY+0ylrY+zqInM4S1qPvRka/MOvX3deQ+Q42lZ9N0uNm16nfL+2&#10;lm4bp73ePdLutc22y7gxHgbwbyb34qG2tNYY8+u8Do1JN1/hzrvnmddr46bGqTDojgOFoSwCPO6B&#10;bJXBr06ssDv9Iz46mvhFX0DhNEg/RX46vc5V1QbbJU3OmW5Iqb+4sC2dPergGOT2BXHR78gGAS+D&#10;wzbpB1LYP1MLbIb2UIxm/wYUI1I+P7MT5/yQUyFB2NOB4wsBy5vF/Fwlj37Syour1HKOy+ixXFX+&#10;kifzzceLv1HKvMFhPvkVGhwbRvQ8ZEgfdJkd5avuo2F5FPlkzvTh7KqzpMviTm2Z+5LbcQ7vuh6q&#10;vKSRL88zALVwsiwAL5SByCW0yZPI0vAD4EhavNBsmVxYb4fB97RVApmID8eunbvS7hb83u/9nguE&#10;9s4772SH9uLFi9m999aWHxl7gNGoIeGRmV//m7/evvXNb7UrV65gPB+0f/Ev/gXG++08YHz21Jm2&#10;RE/sMsE6QbsDvIWheebMufbaG6+39c2Ndp2FwA9/9KO2goHyne9+p33tm19vr7zyCoKx3D6/8Xn7&#10;6JNP222MS1mXHUt4sPPwUfvwpz9rSzTw9WuvtJdeejk0es7ZVv3wnR9n1/cb3/hmzr0fMlikwQWK&#10;x3v8aNkrr17FeNlIe5cx1P/FH/1R++STT9ovfePr7df/9t9oFy6cbze+qLccffjRhzESfvW734Pu&#10;N7KL//D+g/bOT37SPv3sc4zj1fb2V7/Srl69StcutI8/+7Rd//xGBvdrr7+euyIa9Rpe7737Lkbz&#10;Vui9du21du7ceRRFGZee1/Zo1RYLgcuXL+Yoxe7OXs7X2z8KjAaYxqsGdAxhlIcdurFZx2aWVxn0&#10;GNR+w0Gc3taNQcYMYz77U3FWoUj3OtcKiPhiUCAYOyzUrt+8mZXnJrg21tbb+uJqFgNIJW3ZyJn7&#10;NfrMrxhrEH72+WftX/6rfwXft9pLr7wcfniszAGi0Y3EAWVAf4HsvAsfPILmQ+lOTN4Rsr2XL1xu&#10;3/zWN9v3vvtt6Fun7fezIHxMOzcxNn2Y3Ocv1Bc51wp/vKOgAvNcusPJtvjl6lu3brTXXnutXUWe&#10;NG5TD3VoQfwU+fmAfn3E4swvGv/SN34pd7Y0rW/fvZ2FzDmPvK17xGUXmX+USdOdNPnqQ7ka+NPB&#10;5QBWsboT6c9B5pGmdfi0Bg+9o1UDUwPTkVqDPYpf+aZ//GI1SwLatEb8CgiXqH8vC9nb8OqLO18g&#10;E9tRvmfPnUVOL9CmDeSj7ri4K+Q40XchtQlff/KTH4fPZ8+caZevXEZ+15I//YLBIT3it189JuFY&#10;q1uYB5nELl+6HN5ZZnx+38nIox0uAJQFFwu3b7GYOPAWN2PuwLsSyOcOixP4EYVD+1R0hqVBfRJ+&#10;AFFuuCMKqocpEjcmLdNGOdM16vTtJ3WZYcfocAP36CfdwD3qsaz80Oi0TwyLSzzezrf9xqkHROEk&#10;rbO848Z0YUr3tN7hjH+WcxIvB209r/Imv9UBwwjVDfpHW6f1FB2Dlnnb5Zlu0DF4WovAmkirDOBv&#10;oDR7Dzu5CrpED3qoM4ZlT6xpsdyoX2eq9SgfdU07MilWumH/8jyYSg0jwTuNyqR3aUa6Y8j0jKVg&#10;wU89tLEIK3zQZd8ob0N+jRv8GHx8EWd+5WCUexE3a3fPP66POMbhHmP9ISzRP8xC4Pn4n8Atx2fo&#10;DYCFprkI8Jil+dy8iLzSZk9nxHCsewKkF+9KLmrhVf3d04JzVJAEgD567Isiyoh8nnNcCcf5kDbw&#10;1/8lvaKKE2VAVX+q76fjbYpryudpvMFKMUz/Le631Q0XnOZR81f/5g4kRld2gAn79XxKRO68y6KY&#10;Bi1A7cQVDbqqDtyAL99Yzos71OtljM90BfktK+60jTnAZwydRBJvHfIc/nbMgBsQ0LXEIuMMcrzh&#10;2LA88emvWjTUwqHGh3RpS6mfc6fW7gWhIC7vCPhcpXySl+p7MZo3dRFfPEzDqiy/uJTx+TP50uO6&#10;86pKVHhc+4rNXfQM7MFRjjoFWAI4Do2velwE7Ow4Rr0eWFKt/ysMyC9dNkvRz2YoGu0FQ4STveLG&#10;MUevqn30Obye01ILkyHK5hmbr/bLoKOQHg1DbXB4jFkcVUn1T+lYfDrHNtTRLU870D8ywDYqf6Q5&#10;IpV3L4r/xHU/tNsGr/ENq3trU6TSil+MtcyJynalWUZauIosxuYzIwmHMlDDJ2eZSfj93//99hu/&#10;8RsYED/JJKMC1UhzwhWRhHhG3YZcw+B3F3cDo14jU2NbQ+zcuXMxNGWI5+81hH224GOMbRcE66fK&#10;6NBAv/nFrXYVPL/+t/5m+/rXf6ldfukKdC+2jz//BCP84ywE3KFXefhNgnsYeTc+/LhtwLzXMfIu&#10;Xb7cXnr55SxGTp053f70z36QY0wXL13KA58uCmSsixjBu00XL17AMFORMEGwgHjvvXcxsHbbd7/7&#10;3fa3/87fzhGKn/zsp+3HP/pxexc+aIT/b/93/2X73q/+agzH27dutX/+h3/YfsxiSZ5961vfwoD9&#10;Vjt/9nz7GUaufHDiunj5Unvt1WvtFLzROP3oww/b5xjNuu9979faV77yNgKzCL2fU+ajTDIubK68&#10;dLmdxZD2wdEbNz/HqL1V5/FpSRknpzJo3en29a127sbmejt/4Vw7c+5MhMK7BS4iXFy4oEjfIWif&#10;fuadkfs5l//yq6/ECPch4pddyCBQt27cap98+jEGvm9Q2mgXWLgtM3bv3brd7t681V6GPhdyts1X&#10;Rd7FUP/gw/fbn/7whwz03Tw/8tWvf61doj8U0G3iPHOvgapQPoDen777s/bOj9+hbddDq4ayBtd5&#10;5OZb3/hW+7Vf+14Wal/c+qJdZ2H16P6j3Fm5iHF+8cIlZHUld4IQ/0xo2e1vGM0Yyb6W9MaNm8Ht&#10;jrj0bJ7ejCF85SUWZfT3H/zBP4+cf0Q7X7l2rf3t//hvt+/+6ncx/Dcijz5DsoFce17QnfHb4NzG&#10;0M5tTQazZ/01TuqNSBgGDHLHydnz55CBs+HbEjS6I2TYtj9wkcdkbB+ovHxVn33vAnyDPmA0tnt3&#10;7raPP/qcxWKD3ivtjdfezmt1Xci4eHoXOX348H7uKly6dAEZOZOFhg+/O9B9WNhjYbk7gEw4tv/k&#10;3/1bFNB+nr24dOki/e1YXs6C8v59X/37MHdpXGC5MD0Nr9QxKg93+1966Sp0YqiAS+dbwmyTE5sL&#10;O49U7WyThlWxvES7l9bRZ3WHUOWpq0mqwo47eaW+GQptKL2uTyOH2Z0Z2hhn+X30xVByljMsHZbJ&#10;RECeGH0e/iUuMt8hhgR0DGfZofzF68JHuTKsDrNt4sn5cfK64LWO4UZZoYySkvFSyF1R42x7DAyu&#10;B+0nOvP3dP87dnTT8vrDBZdxvR6dcaNdMTjwZ3iQhyw6wVE7xhbnWhB/6uh4xWN4oD5G9rxGw3Xl&#10;pop1ik8XfnfaBv9T0j/CmbRxTkrjIVQJyMRO34d++tZXG5ZxBp38PMudOsnvqDe7mIODn3ffnLht&#10;U/qHPlHW1JtC9dV8ITB49cy+6c78X2YhYJNHNvNbZ3Z/4VHxxEmZfBiYB49X2hbjZh+DuhYCz3bB&#10;3cPB7Q+6QN/70n6At/DSsHd6JWamL5WLiIHcE2xTIQ0urhM/E4Qhe4ZN9z+9Bb0LWQhkizo5nkX8&#10;dCEQLPylnwDbEbpwpusGn6fXo8/KSXCnLXl75cTJCytIXR108n1xEZ2dhYBlAdLsV+kJJMyYDUMV&#10;SaUN2sRhPFmcc2oxSsqMTvv0MbK2ko25usulrzy7CKi84vJYEclURd15XJNr5DjsVr7RqR2rEVBJ&#10;PhYwy6cZa+ukaD+Sknjb23eNJTn0Slfo83hwkS7V9rNh6x273eoEx0rqIW9oEp8FrV+agdEf4QHB&#10;ZRowooazmlSF6xIRu7EWKi4wLTDoE1wIpIo4fetnqIXOyHdHqh4JTf6Z5o/y2SjI4lX+g4AKfdYm&#10;OUJMhafEBqW4WOTaI+IZCyiPgB26+LVOeQQvLFn/xaT0nhDG057ytEWcdPhzTMrT8LN4aanIRmSZ&#10;/OaxfaaEOK9FYnMTARR9keXelklw4uqYuRt9wR2c9hl1U+e4M5pieywJHZQyMDtfCMw/+71/1v7u&#10;b/5me/fn71bGXoOFNVouXLyYZwTWMd50169fz3l+dyeN22RR4M6rDx8uLfl2F64xdG5h1P3sZz9r&#10;P3n3nUy0CxgEGgUuBt5484321/7aX29Xr72SOwXuNH+GAXzHD49B3/LqMrTu5c1Ed8BzgGF4gTqu&#10;vfxKFh3nMMAE6/qf//RP209//jMmkKX22fXP2/WbN2KwOeIUDFlpvXJuMMWHQn1+4Ve+8+322mvX&#10;Mum/+/672cG/8elnwfu//s//i/bt734vD7XevX23/ekP/rR9iGEvdzQ2v/GNb7RXX30tdzncYXUy&#10;0hg/TX53AOSThoRHlFyofPvb32lvvPFmjDaNPBcPHg/5xje/mV34LMDOnsOo/TzGu2980Z0/dyFn&#10;6DX+5KM88u7AufNn88B1PeBdbxO6e+ceC4/P8T3qUwbb+x9+kNd3vsoi6ms+ywHtZ6nna1/7pRhB&#10;tvnzG9dz58IF3OXzF9sCfXD9w0/aJx9+1N5666321a9+NYa+fLl7/0HuCFxnsaKwyp+XXrlKn77V&#10;zrIw8ejPfs6b1+7DHoL5s5//PPxz8ePOk0pT8DsS3/zGN9tf/7VfZYF5Jt+e+OD999sXLEB8UPki&#10;fX3p4uUarOBxoXmOxd+pjc3I20P47kPt1yl39653f1bo10vtVfr0ypWXsjhU2f3e7/1++53f+Z32&#10;3vvvtW//2q+1v8ki9Gu/9NW2Snt8S5P8XKEPNE7u3rubOz93H9Qbd/xoiP3rES8fhneh5ULARccb&#10;b/nMzFfaZWj0TH2OX0GrC+0bn19vt27fTj9oBPlwlkd1XEh7N8sx9AkL3z/90x+1B/f32tWX32q/&#10;+qu/3t6G3x4f+slPf9J+yuJUQ9+F7JWXLqV/VCLn6Xvxbe88ykJIX4PlLrS9884PQ9uv/41fx4jX&#10;EFLxuIjcCq/u038ey5L35vNuleNCcNwqH/qOExVOvufAwtbdVY/ueVxwh0XqpUvIw/pZ2raI8nGy&#10;qYld5SPflC3ddAd96BeVZCZhXCYkeGZ9I03njoo6wDjTip5SbgOMGwpO/MYN3E5A+sbpBh59/hKW&#10;L9lwgDf64nEcWsY420FuVWpwDDrcKFChj2txjnqs07Z7bfzT3DQ9NCVUqj+4gGA0gYB5bJP9nHSu&#10;nVwyscDjwedBjxPQ2PkfCwERTXGbb4bL5GJ91Tl1ZtYjfvBiynPdmLC9mvI9dVVkXePqYdTKl11Q&#10;+j/yQRvy/Q7mJWkWn4ZZcPMrLkkBP4wm6/BuncdRDdv2OmJ09EhQ7l5IG7iMy84YbX6ek74vtxDo&#10;fcofvVB0U1YY8pgW2La22vzEJmYe85S5n+1ANcMdmaQ9c9z6tfCuvtbgqwcp5Yk6oI5BWJjIIJNW&#10;fctYkLB8XZRGw2XAmNcHhisVPH0h4FHG3BXQWf4pznElyJshE0VT6QTDhUCZkZYQA1ReXeWZu4Fn&#10;2icD/xTkjS5yhEG9hjE9XQiYR16mRuv2uotpjGDiKEp6Wk6c477odlc3tStX/JzP0h5YUq9Al+fo&#10;h5RzfAHKOoXCaq1ays2fq6EOwwYJV620AboXNon3RmDuCFSqtdbmSxEsbS4A7H+aMYOSh4GXctRb&#10;7Za+jgsUOcYzwSdv5Xvx2FyFsGjtLkiNUB4rHJkygT/rKWdG+TD0pX1KTHDrS4P2Qi7DL9lj8ZLv&#10;ocvFwq/nT79WETJDQ/CNtla4oJzU1EJg0EXQ41bJU/0Yh1cPir+AA5e9DNHjkuLQZph/hVNeVn9a&#10;V8ahzr7oOXRDbocb4cTbtn5dbSdsfIfwsqcPN+KVS+e1Fez51Pzg0cPHIrEzNOL1f4+FwPf/m+83&#10;Hxp2caCiFIH+GYxvX4upceAOvDssHvH4GIPYyVDj8vXXX8+u9iKLgPsPH+Y8uB2nweFHyq7fup4d&#10;yD0U1cOtRzlmdBYD762vvNk2zpzCYGTSxSjyCJKLBQ19DdyNUxsYRBjXDx62xZ2Ddg3D4+033sLw&#10;PBsBcNdUo/RP/t2ftA8wdjXq3KG+eYs6MSR9paCG4QoMsPUem7ATbrFYWMBwfvnVV3OUxPPxPhch&#10;D534FUKfhdBIOn/BIzunYCQTLWUyUZHusR6Ns9dffyMMX/dtNEy6P8V4y7MNgMa/R47cgdXwF598&#10;zW4/Cw95pIHlguTe9Rs5t37+6ssRin0MCdNjiFCfnWjfjH6RR9ml7ZO/hp39abkPP/qoffjue+3O&#10;F7fzVqZ9eOUOmR/uevsrX2nXXr2GEXeJRckbuWvxwx/+MHdtXMiI+zK4F+H77c+ut+sYxL7q9OKl&#10;y+knJ9kd+4TJcWmt3viksnNn+bt/7dfam2+/neH0gDb7NiLf2GSfvvvee9mp9k4M4gntPnfig1TL&#10;7c233mzf/c532vnTZ9sd76J88EE+dLeAQjq17jMXdTTL5xLWKeNdKV9xqiG7hWz40LLGqTvn8vJ1&#10;8Cmv8ku5+9zjaH/2Z+3f/fv/OXcz/jf/xX/evs7iywWCdwJWyXfahS78lHYXAj4r450p+8mddBdt&#10;LgJUohodKjQXGl/72lfbV+Dp+fMX6KdGHp/f8Bx87TL/+J0ft5/+5Ke5U+PuvHx3d96Fhcd3vAPy&#10;xRf32v7uAgvIKyymvppvdvjsxseffJhjdxrir776cnsld3M2wz9BRaoR5HMaPjOivLjI9PraNV/L&#10;+p3U63hzIjZ9yJ580thXbl2cqBN0ytTVq6/Av5ey0HeRp3xZXj6IT+cYfPWV15G507TZW841acgX&#10;cY3ddGXXeOsWhswqx0MPCZlA8Uf8APlo3JBzwxpmxmfhjH4Sp2nWNcqP8SN4bbzpgk49Zjmd+KTV&#10;PMq/uCwz6jF+4JPG0aaTaNdZ1ryjzhd2vTyFUm5Ks2HrqH7YSh11B6WUvDB4JIwyg+4owEJ9Iu6E&#10;zeDsqzPj1PXox0SPaWvUZXmdvoB9PguLp3ZYqWMgwc3y0g6d9U/bYD/Y3tF3Awa9VbZ8ZV597MRo&#10;ecvqD1zi0ZlXZ9+bR1zPc0MOwu8XyD9oHGA5wX4YfSGWx7ZtcZVFwFo7WHjRhcCzcJes60zT0Jjn&#10;Jc545cV4jT8NKCwW02glRowZenhYwhpM9hn53CCRezGOWAD8hywEpHW0wT45SV6nbRzOON00z9Pc&#10;SBv5rLOuHS8H2APwH99n/ogkrM5C9mDAOL7j4xJi0aCLUWc+IGnkz4PAS32BacM7n5ZWqi0uBMxb&#10;7QC/uEjXyPdKGzC4LTbCqZByo84eL9d9a9DCBher8M/9zGAjnnpnhrvlrMvKTe/t5y/xqTmLBBCb&#10;A880nZ5sciHgSyWPypHlbIG5wOeY6zyd9lFcx2fDcszJX3gw8ik7NqxfdRktGqXB/qpwxde17asP&#10;lKJTTZ/hBclgls76KzKX5QOjzo7TX+Qc5/XRsCBt0OpAeQFX5eb+aO+83eVybVT01ovrk1AlbvN7&#10;DSjX8iM86fXqgrHnTVkgMou+c74UkgdD+cgdAd2//OM/bv/d/+W/wyi5ld1lMzsxmn7+7Lkozrzl&#10;hoHr7fT3fv5uu3H9el6F6J2CvHoRI3JhEQMH40dj3ze0+ES6xvoXd27lHeouHASJRIXlNoyThq9G&#10;8paGt4TPXboQ4/ytt95oFy5fyq36xT0as3vYzq2famc3T8fAuqORtrud18x5ptw6FxigPiR549bN&#10;7Oh+8PEHGC4P2zoG47XXX23uvJ8/f7Fd//zTuvOglNEhPtDsGUGNNL89cB6j1k764P0PgttFgOez&#10;3RX3o2vSqqGoQriK4S77PTKj8f+jH/0oSs/yGnsPHgIP7rWt7TqzriFl5/zKr3ybNr4Z3moQ/uxH&#10;P84dhMcYp77Ws96U03LMSXwarfLCXQj5fvnyFRZJB80Ptu0zEfhdBI/ZuOLzjsAnH3/SDpggX7n2&#10;Ggbkqzl2ZP32i2fh3QW+dPli++STz9oPfvBnMbQVJ8+ZuxBY42KP9mwD9rF3bOSpx3xYTGaX/xTx&#10;iqnHXL71y7/S/s5/9p+2r8AjFx71XMnddo8J2j7/OQuhf/Mn/5rF5nvQsYgRihFG+zTufa2pC6oz&#10;9JMP/XpX4Ca88MFz5e7U2kaOiAmeqb+Kke8bqc5hpHom/Q7Gsjz04eerr13DmH6znTq9GSXv7r0L&#10;MhcK3sVQfv/jv/OftA0Wd5/Qni9u38qdjiv0o/xd22SxBR8e0l/2lcaFhsB7LKycLtz51wi+gLEu&#10;D304XD2sTPr2KpWZhnWMTDrw5z/9WfsBixBpyG1MkOdVn9Qxdpa8a7K/i7HM5Lq8hLzDlwz0QxZm&#10;LGQ9FuTxHcejusny0sRQrwfIoj2ZiJZrN9S7Gxr5HiPyzpI8zutDaZ8LC8e2C3f7WoNdGR8Tprta&#10;l1ngXKJtF1kIeHxMfeCRNMv6UJTPxnjXwle/riyzkN9fBlTMNWmonOo1oTUOdI4Nx6IyGr1D9FBS&#10;8qFuUVe7XZD6PIhtdGFvnHJgOYqAi36Bzy5UXPC4wNYNw936beN445YTyVC8gx7b5CIo+RhfUJOx&#10;6Otfsxsl/+1Y4i1jPnGX0p1PkNJtH9qGoXin9djOpzmTsquDC94eHuW9kpbKWfWqe8YmQvINOoBx&#10;jjoTP0UsYTvyNpJcibvSKtwDceAyS6fhWXTP3UA0w56YSBJx4/iPeK3KtJTg2vaGx4AGjQtIaVfv&#10;1d2Naod5LCBZKWubCwVxtqsMTRcCmh4umtXLdQzUts4nRDFoDKcOdPrR9p/s3GX/sgsBCbQ91m85&#10;QRqHbMaR9nhpte21VRYCL3o0yDaUkaIRJd/cEfb4pbJeRwJwILJ9tdGHXBa3ANrgLx1dxlo5+Thk&#10;xHYSNhhLldjkq7zyOAuBQxcCq0R0Y+kZxEubd6sHL+SjfT0W3fZ3+sl0Klbmw+vO7zr2FII6jRPX&#10;4wd9KUMwnmn92nb5VeHHix63RS/5jATxY9ysKH/qIa6XOirLxQQWDfoGaUq6iwBfpCHtpBR9/PJ8&#10;APqALEW/eBgDfvtIWmRjlg4k8VckiUH85jUe38WAdlHKaSMRWNyknjXDLiTr7pay6XymnlIfZmyH&#10;YvWXCKFK3JFFddRYGNsOxwX1SANF9Pews8Y3cqqc+apNc0eCibi0MY3sbgRphD9lrfrNsK5o0w1Z&#10;Lq/igo7wWCDopMtFruMndEkvabYpjEqllbec4X4N7xNWRju+QkCZyLb0KVuGpUUedox0ovS/iHwP&#10;mUybgqMyh8ZRzioNC8qLtsCgSTcNDye+Ga7iiXWMce9cIE+qr83n2OG/1+R1rJk/MstYqzlv3dNl&#10;rf39v//389YgjRJX5GZ09/XH/TWhTq4xiDGyNNDcgfRjUQ4WO8MjN7cwtN0dHEeFNHhveM6aCcpd&#10;1Ft3vsDIfsxQO2w7GKOeKZZ4J1kfVt1wVxOjxd1aXy2pQX/ACn11cy1fmb366tUYIOcuns+5cXez&#10;EWEG3yqr9qV2B+Pu1u0vME78cNFmu/LyS+3V115vL718tV2Adut5RFqMEZhhnq9+7Ws5wqER8xLg&#10;nQIfqFU5e8zEc9lnaedpFho+3KzR5M6bD9B6m8/Jxbh60BIj9wvfluOuAu2/Ww923rr5Rd5I43kx&#10;eevu8K2b18l/N+V8zsI7HBqQf+Ov/0ftWyxM5O+tmzfLuD4seurW9kp4K48s6865cQ4SlbxHiTIB&#10;AHmFHB3vB588SuWxoNXVdQzit1lw/Ep79dVr2bE+d/pseKZRk10xaPSM+q3rt2JcqETEe87+5moJ&#10;2dhEeKxXYXNVLj036X+NautSyfttia9/45vZGT+F3Gi8OcF7/EpjUDH16NHHn9TzJHmtJvR6bMW2&#10;qZxcoPjhG5WO8vno/sPcqfG4kgNAQ/BMN27tC89z++abu8iB5/ntA41+B7B8VEbd2ff4jbLlZKO8&#10;nr14jkXHa8l3j0Wa8unDr9bxOYuP+xiZu/tlHGoguzPvx9y8M6JiuXAe+XzZOxL1rIwGyPvvvt/f&#10;nvVRvqbtmWYNAb/L4N2xB+IBh69YlWfbDz2CtQGuixln2WXJztpS+Ou5f0f0mTOnchfBuz/2gW2u&#10;t1q5uHwA73cY3CuRJ49DCTmuBy/ls2/mugN/VHTeVXGBIm9tqx+EU0Z9Q5d399Q54rIvHOu23cWL&#10;C96bN2+kHRrzeUuPcsC4vX37Lvjley0SvBPhAt3wHfBKo23R//TTT9pHH30Izbv0Sb3hyTp8OPwe&#10;48O7Fh5bss6PvaNFXt/s9c47P2o///nP8lpj6RCPi8kb3tVDobto921PjhtxyptadNyP/PhsTOoR&#10;6FsXES5IfM7G/J999inj70bKuMDyrVR5DsfxSFt9K5kTbnQmoLzmoXENJiRb9VsqmB/xdTzDc6B9&#10;SibR9DIMjcv0GOUc5Z4w8Ya7n7SkU44482SyEhH1Vh3m6/nNZ3l89bl01FurNBpIY0yV8ecEMfLW&#10;hGWZxAOJIyQds8ncoDSMfF5bjsY5ETm+wxfqrNcZdlzi8R/X+kE5IDn6j3bVQrbaml3iZeuj1Y4L&#10;foWj8wm+ZPFFWFmtO7QYMdBgfDatXAysEE/e1CRP4Js0WE+MNR8OzLVtejqkZF9IUYICRFNQOO6M&#10;SvMN55r/gPUPI9iw8dm5BSJFPZ/9/CwYBkv1XdUR41m5o/0EkmY75aN3m+VHnVev9g4Zq74eOAXL&#10;ESd91sF1AjrLlUc65QnleFDMWq+I73nEo6v8/ueafsy4sa+DtmiI4d3HRY6Kdf4MF3y5HjTVtXWF&#10;BvzE4RLHv2qbuMvAdy7Ng7t5YNrcLuaZM5UH/g86fCNeFgTwzbCy5JsRa+dfGsFBPvma14IDhsVd&#10;dbqB57ztwqbqKjkpGr2TkhARnWPhpb/hElvNjUs5wWKr/PMt6LEt7TefjXF+rZ1h9V+O9ux7vIfx&#10;n/gC5+4SHemZ06aTvRkXONWKODwbb7x5Iy/JMIcykkNIB/6pEMwnWG7E4WKYdifeMRaEQd98bJQ8&#10;DP1oBZYf6V4bb7p1Q6kxwV3OejuMcNIj0ZVTshLVS1qvvteddtvt2EwbxDGFJ1zFF7YJGBd+1LX1&#10;S29o7sSkTeYbeCtr4qYuNE3iLBf9KG+JNil86fTO8gZ9PVeXEy3YEUnB8MnDwgqLikIB+lf/8l+1&#10;/+s/+kf56qs7iR4bcAfZhzE0ED0eJOMto+B7pvwzDCPfsKJx5UpjbXOjbVBGI/2TTNIMHIxtB78P&#10;X8rq4ODaoyURMASyvji8lc7XiH8Ng/6116+1i5d9uHclNOxgOG19ca+dWd1sL128kglag8Oz3dL7&#10;0tWXUzZKj8b60PPv/8EfZLGgweJbg3w7UFZDKAYfIM2uubu0tN8jTzLUYxryxvZooPuBKzmpEPqg&#10;qEb+NkZCnrAn3odRXUBooOUsMxImo31QWL75QO3e3jYGsbfzMU7uPYhB+uq1V9q3f+Xb1HE6BvWf&#10;/eCHMThd4e7t7EMn/Mzu5+PUqVEt7T6LYa8vsyDSOHQi8eMU7si7CPAujQ8mu8DxoeTvfe97uYvh&#10;25E8R37pwqX2wfvvZoF0DT5fZQHlkagPP/okCxknVo87XYUf+7RzhwWeHLDf1jyig8Elz//shz9s&#10;P/zxj9oug/jaG2/k7U+/ysLmm7/8rbaBgZkdZpSnRoKGl28W+tMf/Fn79//+38f48q6N/XD16kuZ&#10;tH2I2eNHL126kkXfA+r96Ts/aT975x0M/Pvt8oWL7c3X67sUp+CDX2f+lDbZXs/t5yw57feuiwvN&#10;9dMbUZgXL16mndeyuHTXXSN7BWP32muv5Yy+5/i3KCctvl3qT//sz7ITbTvl8+fIcd6xjxLNUTgm&#10;v5eusEh9GXk7d4H4gzyg/Nknn+Wjb04eFzHufZjdj9mpjG+zKNbI3dnajRw4hpSTC/DZRYC0f/TR&#10;xywEd9rC0hrjot57bv97F2Dz1AZ97DctDrP41sDVUEVlpw2+DcsH7l0MmE9DVpny2YIPP/ggCyfH&#10;r+NU+fG1vi6+vcvj+Peo0HvvvReevA541MYFr8etfJ7C53yUibfefru9fu21HOHz+Q0XWassZs6d&#10;vYK8w4voI8e4i1LI45/j0XGkjnG8idMvSUtTnW8shSYfzePixUW2xrzj5Rb1fHHjJhPTHvVcSBu9&#10;s+GC2sX9t779rfa3/tbf6sfzFkKTOOSx4967lOLN26aowzGu3slONfx0l1I9Im99rkc94DMYUbrI&#10;vN/L8E1p0yOBUcBAlC557HOVrIaHNNTxlCXaXnjKWabaGtxE1zVTjfRYjpnBCTG3zmWMmfzrOKxL&#10;+m2LOiqTu+UVTjEEb+WldOpyV1F+eV6e3JVWXuHOD9yUU8dQQdUjDcFXeEYhDVbzBxX0uuBXP6fu&#10;zD/6GkZlOBVN3bcQ+HW54tI+mfbLii+bYM7wiAXmyoxmLSHZW/x2ZxMDNMaMdS2EDu8+mj9zEbxX&#10;l9kXMYoA+7jo846AbxKqBcTJbtTsjr5fRHZRVeV1836sdhg7SliPLrRKNM76I4dAxj/lnFsOMTJ9&#10;Y9AByur5R4OQkRnukj3jZriV8Y7bn3f28qwa8un4ks+WNyzRSAfeMM5tRC0gqkHUw7Ut8n8d86j2&#10;xSp1T3G8NShAlNFPNKAipKt2dMvoM97x4piynzxRoCv6lMGSSRoTm61q5j9/4w5ajG8IlvYsIJK3&#10;5EHdb7szJpEV32ToOXCffdjdfcCi0a+Js3DkZz6NfTeXVpUt6YnsVX+bB6JSh/XLd1+pLe0+NBua&#10;aJPNQuzQFcpFSLdYjGvW5LSdrFxbxNbiyeLkE4dh3fRokG23x31l6KIPCq9Bhxn4k09uqvjBx2zO&#10;UMH87V34WXjYe9JjO13E1ALZtxa6GJAe6ZZN+n4l3i8P20/WMeRMHTdcxKPTXA0woKu6j7v0DZAy&#10;5LH86OfoqFEcp94Ym52CKMkG/7zrVePYisfYytGo4B51h6hA0Oaf3FCncQkkqzR3PsoEx0BymgiY&#10;Rb7Vh8jMVK5SjrqpLhjXGU+4abwu7eUHNYBp8/KjjG4ewnV8A5dhQV4M0I16Mm66qwe/5ZdvKkK3&#10;alcyHyTH9s72obdabLzGgYj+7Z/8Sfu//Q//w+xYi4sAHxDVKPDcuufBnVg1mjVSNPT8Wqx5dVH+&#10;GFjr5860fRjnF4R9cKUMqhbjzwna89j3MTydxDVwdO7AqshPY6S4Y+9rSD0OobHoEYHczoL0T97/&#10;oB0+2m2XMMA8vrQPLRp2Ghu+ftRdfo9jqBw0XjRufGuRiwyPy7zy6iuZnG23k4k7gtuUd2RqGHkU&#10;RKE8D353YcuY38GI/ijn1teW12KgurNovg0WQT7c6h0L31zjsRWNcTskCw7qcIfRXVoNUXcJPvnk&#10;03YTw0YD2WcQNOg0QH19p0eSbLdGfF6reeUyNJzO0RV57zEG89Qbm07lY1y33fXEOPT2oB3u7vQ2&#10;15vkuUKdHt/4lW9/p93CAHMn1bspd+GJNPoArt9FcAK9ft2v/r6fLwp7/l7D/NyZU3k41zbXq7E0&#10;RsvIuYGB9vn1z1Dgy8wDTODQdpXF23/063+jvcECREHdYWLa2fP7BPcx2j9t77/7XnsX+Bh+OoDX&#10;N+utQRqjHj/LHRkmLsFBcv3Tz9rPfvLT9hCj8A0MvTeuXUvbNfhvfn69+TyLx5/ctVGBaBw93EK+&#10;gEX65rW3KPP6m+38BY95IWcPHqbdefUlhsDlK5faRfrZOz7uRPsMwEfgyx0Y6FPBePdLI3Bz41R4&#10;4BeuH2Go+janc2fOId8erdnKMzQqtlv01cP7dVQLkhiATnQ1We+hsC9ccGd/GWMeQx6aTrNoOoMM&#10;Ob62MKioDMMZmWIsSKvv9nc33bGTIzLp5zJqVYQarS4oXmUx4JjNeKK/PmeRfp0FindTPIpzkf7c&#10;oM0eEfKZEMeEz2f4cUD5rfFtux0/PtNy4dzF1PEFC2mPq20yXn2+xAWOCzAX2i4ufTh/4/RZZHEz&#10;itpGK/dRrIwRx6b9a1vlie7K5Ssx1uwvQdkOoGe8O2NYOX6AfpHXB/S3d6dqcY78wzP7W9wu/t/+&#10;6tt5kD5viUHRqfV8NsgdfhfJvohA9WsfpD7GtHolYxaZuI0sS6ty8vLLVwnyQ879+vk56pM/1iv9&#10;g+fuhHunwUW0hdVnPq+iPDuBRabPn8cwWGceQR/Sf/LShZxj/OLFS3mbmV8Qt5x1usBy88CH0JUl&#10;H5i1P5yUXcD5QUb1hvWqt6ot220X3N55yo4wThrdbFhaBdDVy9C77APjjNtT586GD8qBcm1dytl5&#10;ZNkFondmfemDGzVDFrzb5h1GyymXGtCWyziBthgY9IXtlm75pC6qlwHU3UQNMhddboQ4scYAxEAb&#10;Rp06O3gcy+QVj18fV9cY70TuBKoR67ziQ/LSrz6TfseGc4tzhS+ZUD4y2fmPdPHJRw0S8XuM0nbY&#10;zzNDOH81cRpXBiv1wtZdjCMN3tACbvtRPOppafdnHW7mWI+4nXDF61wr76RTvPahHw/MnLnsMcRV&#10;FgO2mVaCWzzSbVsWMVaqvBtBzl1lVMvrLIZsm7RKe2hWdgjbzqVDJn6NKtqU+Ep3XNvWBY+bUL4Y&#10;pcFlpOaPhgMtAnQxPML7MpYk4hB696E3u9wUs6y0yBMNjrTV3+PaiRRH7q5ZhjR/MeRprzzuaFMP&#10;LQKPd3ekkVTxk5ivwcKL8XGlGY2Eba/xOvFG7ukr+yt3iTTykcelVY9Nerd6l3LWJQ6NypK/ekZA&#10;emx7x0cbh5zoyqjudxtcjCZWGskLzURX8fCleKNBZh/qhz4yROasA3z2u3H5I1r+6dJ+4+xDwrHt&#10;qdM4+0PZUJ7qaLVjo+S+jvOIsfCIaPSP7RW9OEKj9RmUHJx4ExbImB8Z+mWVgWzQ1DURXjtfRsZo&#10;p31vfUL4Cs2DFHGPugprOfFZ3uNJZsi4onzkDzmSj8UzHJ51R/ZDS/Vh5amxLj+CvtPROaMkJ8+g&#10;p3vdSbme8lUbItYRNEDVU3OcvvkyLsQffhsFDplqGSKsW1ftIL8nX7IYq/E70qTZ0x3qT2kPDnmQ&#10;HE+6wkXdVdXcVQOomBZDvy2yvcqEuljdGZwMSOaMUgxOpk68//bf/Jv2f/8f/8e84ccBa7y7b8O4&#10;8Py1byNx53vczhsNU7Bl7i6V7SgcKmkMpKywUbgKqoa0BtNDJl7fhJO3/TCp2HCJE48DwAnUxYnE&#10;O3GY5rVvj3nAZHS4tdvWiRsPC4+jNtLpxOvDnjY4SgK6nCDGYkVabJd15YNcGAS+UWgR5bAFjYcI&#10;6xmMpleu+lYizxxjIN641T768INM+BfOnM8EeuPG9Sw0NEDrOItnJYveYWTIExcfpzB2vcPx+puv&#10;Z9KQvxqw4nMhoFLW6LHcMoLh5KthIG/qeNZZFjO3MMYfhCcqNRcfvrJy/fRmu3nvTrvhx9dojwoq&#10;ih6DTD7aV77T3jsP2SnGoLJP3FG3nsY4+fDD9/Pq0HEMRKPnFYwhjRWPCClAGlSn1zeze+075F2d&#10;38XYzB0Z6r2B8buL0L75ta+0/+Q//V/lNaLo+zw0rrGiEfvJRx+1z31d6ocfY0S+E6XmQtDdb3em&#10;PfKjXKnQNTo9quV3EXxmRWMwd6mQx83V9fDKoye+keeOdzEop2A7kBhCbZvFF5q/nbt8MQtGF1C5&#10;XUt/KQPuPtl/1uNiQBXxCYskj4jYF9Jsv7jwOcOi4YyLlAveJXmpPUZeb9GOzz7+PEbfefrB15Ta&#10;xxpH77738/bzn/08xrb9pQHpbrr8lm8XoUmD7f0PfAj4i7RLedukHsfPLkpiBbwebYucwjuNdPtH&#10;I5HIGDoaxU5s0lnvonbirDbKQ+9ijDGuKjmvzMAHj09pPJqmoenbmt7GwNS9/8EH7TNkwLEhz7zT&#10;kBcAoPByhwJ5kNG+WUw5dnd/Eb4iVNDNwo86M0mSX2Vm3ZEj2jOOZbkIcww6Jv2Ins5r6VZPeJxP&#10;g87Fz0MM0937yDU8P8eCuHY2aQ9jy77xbqN8uEQfnqV/fG7GRYKLE+VS/q7RDu+WufBxUWTbXHTJ&#10;E+90Yc20e1/cZm5dzNulvNNTx132YxBLu4tj76goXxp4GmTqHBe4jg1lz/7dpC53XOSX8uKGhmPe&#10;dnmsKm+hwvconfSrR+7RztmiDyPSo4g6j8F53G58ud0vsfsqWOv71DeCMfbk4T5jepdFqWNClV8G&#10;KPoIXu0iGzv0sy9jOE15/fPI4gJ58hFB5FV9hhBlc0VZ22Ps+NyPi3jl22dwXAiYz3b5WmiPR6hb&#10;7kO7hpN9y3yTNmRylCPIAxFVBoPYOyvG2wc65cnjF9Jpucwl6jf6Qd2tX5M5i0fROSmSz7DjXdmX&#10;R1loEHbu8+6Psie+kn0NZo+EmF4TtniMc6xYj2NFUp04swAg3XxlYDh2kLkD5pGQ7WLHzR0XQTU3&#10;eXR2OMurOyAxMm0/iNfNIee51EeeGPaOFXTfCguBg0O/Ju/iuQzCurPsnoC7t3Uc180h+aizfjO4&#10;IEogxnsFbQukUyt5GvPQIrpwAaPCyTVtoo1kcn6iqjK2qnRvswacBk/FBx+//O/lMt9TxyPapXGe&#10;skYgBOqttTXmYJCnLqLdhbaK5FHxW7cR+hrZEZ5UwZ/jW5B2dRRJxMvbnIVn7Mg/cVUbAHwJ9Qiw&#10;ulWDLwuBLCLdiKm3pcg/+Wk7yBnadOGD9VMSdFYGHQmk5cqA+CtP/kFbGYTFp9hrWeCI2+xeG28d&#10;8sFFind+B92WFXl4QsbIfQgRd6Vb3iizygSz6irdsjXn5TmoyLvGnvKvzNeiOrw54qAxrUpVxVsv&#10;jJJ0SUiRaovNCYlmJM66jfSlISKwLeEneaxfOgTjhj7wg53e4RtOnIOuccRNZ9176ONtbLyq076t&#10;NFK7X05q/B/+cVF9UfNDGdR14sXrQYc/iU7fj87HVT1VkbSlD0FqGYPiMP/AkztB6JTMtZ0G9YYL&#10;LMsNvulmfV1JPY15caX6KGk4cdT3HWpzzPnHvKZPaevBuPDYTuhxRfdwxQ/LGi9+M2YBS70pQuTs&#10;g2IqLA21P/7jP27/+B//4+z+OZmIxHjTnRDqzO+dLBpEPiZ1JzoHmQP14e52+/zh3YZOa+soSBWl&#10;lTtpOLFHgdBJO0wqeeYAA0IirzHZqcA9OvDez9/L0QcnVg2k8ZaiPZ8FQKGgiiOZxskwaboHiMfO&#10;sU7pcRHjpO4CwXZav8aUnaExbVknJY+GLK2zsLiM0X3pQt7Hf5ZFgG304dnbN2+mzRrU7pp5F8G3&#10;E33w7ns5KuRgM+0U9DphS4dCqEJCBEKndyI0CqRLA8rdZ9vuu/ldELlw8JWk8lgD3gd7NdwNa0ja&#10;xtsY+x49cRFl35xhYj/LpL4HOx4xee8AddzhIBOHAvLZJz4QfScG7GvXXsmxIA39r7z9lXaWfrt1&#10;/Ua+meBxKIXThZHG1CZtcWdW/sg7J1zfmvQmxu6rV1+NUf//Jey/mi47svRAcyO01loHQkJkJoDM&#10;qmKxit3FtjabMeP8IQ5ZlcX/wFuKa97UJUkzWo91j7FYMgWQicyEDIjQWktEzPu8/jmAZg2NJ7Bx&#10;znfO3r7dl3zX8uW+LUCV4fzy4tcJBG4tWwNafv+P/nD5w3/yR8v+w4eWh4AY0JO+oIXdiwD3Ly98&#10;sfz2w98sT1887Q5PduvZnWsFP15mRsiCPmwIPfWpPE5bu3fsXPbu3ttad7wUIFhY7LP74MO2XWkr&#10;x7M4k8vXr4Zud1ti46nF1oYIzpSdKIFT0qBsAs96j3zPWJtix3/0F4wJMMk5mm1Zu3F59fR5s8gW&#10;YAJo1qXgI5D25YULy4UEeuTL9YI9M0JmMoB2Nfpm0jy470rk3WySbVe3bNuSYPTFcu9pgifO7qUa&#10;1lFaw5kZnywkA6GOn/5wbGrdlfaQHeNwTyAUiAVy9Omu2ayAjp0bNze7tjGOug88C2g9cfz4cujg&#10;odL+i8jgrz74oNl+/X/zzTeXn/zkJ9UjzsV3jx4HiF681LUUwOHatPHk1YvlTsD748hMyNaXftL9&#10;ArbIvb4xoHbv8uwOYyFz9FOpkEXJgIiEw/XohzK1J+Tv4ZPFI+NOHD5a+2Hdx8XLV6qTAKBdwLou&#10;Isdm5Ua5q/UdStHQRVAwy77siuXp5xw2+dodfbbxwBOANjK3LX9vTRt1IDmAVQOi48aAVyO7GaNd&#10;uR6O128juzyACBqwP4fTZ8GuBEGDOTYIvzI+O2jZ4thGCoCHgGomMNxHALv/wP7l1KnTBe/oZCbl&#10;1q2btT9ohNQy4t1rP/1h+wTQgkqg6da9O8u16Oa23TsqY1vTzibBfAJX/Sbvd0MXwcTGBNiACH3Y&#10;GlleF/ngVsZCa6VyCajSLy/0McNBZ9gpfDGzgS7WveCJ7wRcnqKtX8oYt5o5Cp003HIM9jo8JCdd&#10;e9QAVbA16K1/1Un8CG31mT74jZx3FmbzWEAvGOk5IQrgBXi7Tj8kWEaSZIAO7bjPCBQ46gGYyKhz&#10;tDMOvBQIrI6dca31YbG3GbtZoVn6VXubd+1679hiu8iE+7Ez3w/M2QGVN2tW021BsYwz3jufno2F&#10;yfyJNVSAL3nXPlr5DfPxv8RcebEXzfb6xSrTRTCuJFcQsnJ+xtt/OtYv8r+M28v4+6nvA8w0UMpX&#10;c3z0RBCVH5YH7FHGZJD65Hw8FXwDSaXlNwBSdJCc9l6OFXCjrSXjzpgLovxEg1+lzZfBGbbMtGo3&#10;1zRIyb0aRK3QURuzX/hY2uY34/Ad+uuHdzI4//abMTlvvtqf8WF8v/Kb/8+fXIc/fu9XK7T0co42&#10;BDWGEhHIvara6ZMAUd+/A3c9cr4+w05a6Xjy/ZhtcM5oFydLlrTlu37vq3w3ZH2MW1uzj9ZDAJuu&#10;91oZznhf+Q62d6z81FfbzhFyt+2uOcgxfjM2Fwtm9WrQf9JxyMCK7Bh4fjPGdRZQ/4NA4B9+dm/t&#10;PnnyfOX7lR/y+h99dk8nG7eGSs8cdBK90cX5gy7juvIvn2e/fZ6/ff97L59nm5Nv35clr/m7+7EZ&#10;aeXbNuc1zv2u7fQ5t3NHv3lNuwM76rt+54L8vjLWXDb7/T96zX5rkwxYN+r82b/Zn9olJ6bDL4F8&#10;HZeRdMJf//VfL//6X//rbnHpREC8zjaDZmhHbbKdOgYIB4wADgbeIO1sc+v+neX6w3vLs4yNI5mE&#10;ykW9MfDiWgqttEWWTcbpxMkTBRkAyPu/fH95FGfJkSpNEgi49m6A5O3rN5ZnAYprY1hkYrQDBHJI&#10;nC1iGmgBTq4FZIA4IFIWUybemDmSUK3Aem6BuX5HApNcZ8eeTummLQs7H2fMaFFwFScnayYz+zwA&#10;VT9f5L4yVM1qZzwcXYUv/5p9Tz/tgDQBv+w++qIfhsuyo8nlK2MXI4KE3pyp3YlsI2nRJVCjzMl7&#10;11uEZ2i8+9CBZXOA9Dci69AZ0NVffVGO83F3Irq67AuIsAhaIPHOj3607E6wgyb269cvjtUuCByk&#10;QAyIxz9rRQRq29IfT5sVFPy3//qXfUiah4bduJ3+BHjtDdD4gz/6xzn+aNl7aP9y7+GD9hdf8Qlo&#10;v6rU55NPl9/8+sMl5ryBANEtfcMnJSxbAlb1hcPxELkLn33WUhSLiM+dPbe8ee58AxuZVQD3Pt5G&#10;Zskn0H763Lll256dy+1HD5bfffrx8nWudX+/ybACNuRFkENWyLN+KnPoQvbIBv6RE3pBVhg2AYoZ&#10;ldPHTyznTry+rI2SAS4COiVN9+7fazvapTOe1WDnopaR5R4UXMClTaAA0JVVBK4snHf/G/fv9vDk&#10;42atc64AzKyQz9ZayBjLSAsQ0ZYsGhO+00V6Q6b0X3Bglufm1evL0wePlo0BGvtDBwE2eSZ35NML&#10;SCYbN9TkBzwC8KcDQm01S1fQDADSD+BgZuc8Fv3+s8fLrQcBbQkSzAr43Xn4qC/kCMAXABnn/K3b&#10;vHoKdwINfVEqY5bhegJUgP/WtRvLgV17l3/0znvLT959r2UBtrn9r//tL1vGpQ/WSAjEDh09nGBg&#10;TxexW3TffkXmZJzNAI3SqqeVN4kAOrsrdN2/c8/yKvKPXsrAbsXO0HF6PHVzGlI6DrRIBmjPuARc&#10;21f4IzBiI8nPyIyurzz1ld+BebMYyrb+7u/+rjMAZJDsyqzS91OnXq/NA2TtzmUGSz8c5Ao/BQGC&#10;1a5LWOHHy2djZtXMmsX6Funfvnd3uRpebtq2edmVtrfu2tZMqeCbvBgD/XkYGf0m17MDdkY7feb0&#10;ciqHMSkBZK+MXV8stp5BqYDGmMwUkXN9As5burUyrqePnzS4wGu2jK6TJ4Bn0oiujzZtuTyCXfS2&#10;ExiZwwN9Yd8FCeS8paAZE1s59YDTnJk67Q++jSn2yUP98vsECtrmL9By2gP8qyOOtLxmW8+A9KeP&#10;c21C0vxcupFfYN+YzWyle2MsabvAdoXnxuYlI2zjCDqPXyNT7Z5Wf65Nf30e4MJ46JbPglh9NavQ&#10;wCm84OT1jeP/PjjweQCHeJ+eEj2dgQD/0O8HQMmpfc02vFw7gS46VK5WfmurK7+jkwas7aNn5U3o&#10;FTK3jxIv6IlfLwJS/W5sAi4AE1ie7Qx+jXG3zx0XXiWwbACz0v73+DLlw/V+m8fsd/uevgxArYRs&#10;zA7Me/re+woJxmtlnN7S1Levtpkjd0j/0kG/5Rx9dLLzS7+VPpCndQG9GU7uUehT3s9AYPa7cpL3&#10;2V9JBW0IAPiUMYM9boeu2nFfNJrd8B2QPmvnHe1jfhUI8Of69D976b6XU9t23kfb+h0bL/jKF9oq&#10;zdORKRcrQ+8Lfb/7PPjh1RmB0H/+OM/xcspswztakHXXto2V80r/lTa9z6P6ne/0y1mDnt9UZyZN&#10;vObv4zXamK+2tfI5f6x8yFnsRtrWpmu04WAPp53peTkHb9kFSRPtzXPJvPMnv2fzkgF0ZnxnXGPs&#10;HqKrz51hWGnHyz3m2P9HL797DT4M+nhN+aK/+tH++OHP/uzPfsrYODgPB4D5/vvvNwPjRALtnXFj&#10;vHXIeYADsMFZMe6AtvPmzkCvIoCmntPt1rzNbDLjvS0O099enIMsIJApM24Qpto5a6DQ99rXD0TB&#10;WID+8cPHLcFgKAH5uTMJospOMerKegAd/TZ4DsniUmCEw3DczzXGqi4X+Wx3eS/n3bGWIWALY5HR&#10;/WXz9UedboFb2q1Bzu8F+xmfxccyduMBZ5viILePp/EmCOBcjQ+AN+OiP/4WaOnnjhycPmXx/Y2A&#10;IcKA1p4cPMolHhWo4NnMEMnIWNugDp9DGuUXAQ4BJ2rWiZCaXKDd1LI6STMXRw4faeD02SefNJAC&#10;ssfuUPNJtVHEXMt44jn++jxBNACA3oKV7em77CVAZpHu/gQEOyIfwBcB1I6xaFNZCpCHBraS7c3y&#10;H1DW8p58BhxmsIXPMq9oQm66hgAgyThkuptBJAeyhnnHK6B6rWzmahlJtBqKVcOQc7xTTvIrm4iO&#10;St7ICRp4toUxUyJKIyis4sShKJUSQG1LsMI6K6OxS1Q62Kl+mfb9CVLIgXIgvHgZQKc9/ddvfGnN&#10;fsbS2YZ89j3Aczv0uW8hOoebf3RoGgNjsF5Ff71817Hkd1vBHk/QoXSEvNFZQQCdFjhsimPet2tP&#10;s+rnz5xZjh87Vh1WGiWrqVwG6FK+QTbefuut5cfv/rjtkfkrCeAE0XbpUYIiOzfM6jC83cHr7p3S&#10;kJ4X9KV9sg0w4R8eKfkxDvTAK7pq/M7TZ4DKbBk9ZVRjSZYTR48v7/3o3QSBZyu7j8JzumARpLKZ&#10;A4cSpEYmQohuH0wu3E8GCt/MtIzZk1ESJjvJWZKFmOZlU8ZvxyHrPdCCfGvjZX5He31VHmSmDD+1&#10;LUhrAJaxy45y3EA0ORLo30qAqsxsrIe51LUUxtRMamRcgHL56uUmA4yd3gLP7IRZCG1bByBgdE99&#10;ZzPMJv42gdCXX37VsjyBFZs4Fo+PB5+ZbfFZhv5pAnQa6L54A7SZKRFI2CXOeYI/9f+SGoIwMyfa&#10;cU/B7ecJxPXdRgPWNnVXrdzXNYIS37PB45y77Y8yUNv/ao8cukf7GlvjnujLZgsenD9l9VoCVkFS&#10;1+rYNSp2SxtsFLn4ykzsl1/2XnhT+xiZwBN68TDBLhlzDzRkH0oLR+jnHGPruSv2tDwO/R1AO3ul&#10;PcfQPV5MOZByo3wfTDABwMuVHd7oD7kGDrUPUDunZU2uTrtqpNlt4NoGGWaZcqfYbZk/pRayxWxT&#10;LeY4VgG/4ekLO+7Z2Uy5bezCS6WusuVmPPCXPUh/c/5rr0lCaTPvq4FO48ifUr99Gdsc48jg+i5d&#10;7Pv4/7zGOFaA84oMDWgGHAFZdCT39s1Ke8UJ0TM7FOWL/DfGpy2Xuk7GPy20TwAr34I+QLD3MZ4E&#10;SxkrOk0QxdZpp/1C09rl9Gt+N8/L4e9+TnuTt/mqfVdSNcYy+j5fg0T5n/b8ywlAVX/zY8YjuNH3&#10;BknzCMh6GVqYjXevBh3Gj1ouq9yMwxfGMcfidvkhX4dG7Zuxod/KePPPOdpxesfqO2fnOzI5+jFm&#10;BLzwwRl8lvfewvn95L558xrNjDfvK3976Y+2zWYBreSbrOM5mfX7vCdajLYHn0dAudKY/0r70HHl&#10;xitvffk8ejVeU4587zt/94z+t/J55eUn/Mj/v/f34Mmg9wpdtZX/zXev+T5fo2X39iH/y9HPfhkf&#10;vtfOkC/H7B/+w67DDozzvb67Zvwx7oq23wWG7Wf6i57td66f7U9Znm36/D9/fXd/1/UepRG5oxPR&#10;HT/O7UOdwFl6AWe2D2UkOWkOkGJxCHWi6ZDvp6Mf9esj28f4MfL3gNkAJw+PAhYATKBUsLA9wNi5&#10;jLJsruxIp6JzHy8OlBPgJABMu4qI5qchB1yViUQqS0xErEPJYSyEXuTvXZbIy304dg6Kg6gRytWI&#10;UyasMM2DXQQwdu3wt2yZ0gGgcHfGehZ4CtAyVYuVwKnslXEbk8Dj4P7xsDVgctINrSwSnn3l0LrA&#10;NcCA89M/gMkiRf3UH+d9HUfoncIBXrbdlE12PfAPFAAjj5Vi3Yzz5Jxl6gJGODfrCe7cvN2s87Wr&#10;15bPAiAepz088PCrfQGrdn1RnkI4LVa1Fz6nSh70HbgX9aK9/fcBJ2Uo2mzZTkAcobRWAf0A2ceh&#10;x959CRD3713WB1xp29iHU37cMQAgnD6Qw1iSM/yyy4fXowKEkXW0WBtAM2tETigg5w58qFsuD0If&#10;7SvTIrseFqbci6uRFQ1D2wfjIO9kGM3NGOETgIrunYXJ/QB25zvIvKCOnAP3p14/2Scur4qyPgto&#10;/fqrrxu0GcOe6MOJ4ye7U5MMsbKW7mp09WqNqfHJ1uIBEAvguT/ZdS6aKOV4mr6b6VEyQdaqxBmD&#10;89BEv9AdnwpSwwv6JViVJTUOsuSBf4Ca6/fu3rOcP31meeftHyxvnD0X/tsZx/qPGIzoE5BE3nZt&#10;37kcD13MBJw5fbogHYj7/JNPC87MkHVbvfABzcgavtuZ6+6jBy3POXnq1PL6yZPN1jYIyD+6BwgC&#10;QgILAHjYneHQfdZPfWhwnjbRfkuuP7T/4HJo7/6eh0Yy/sycHY7slHTk6NGWOdELekAGavK0GxoK&#10;EuixIFu7ACA7gPbrct+MZunWwLUdsthjRgePAM1m/KPfdLl2IzwQAJAr99AOfli8ez+yS0eBcfXq&#10;ZFwgKvNv8bKFzHSazdLPPeGDRcPGOnYoW1XZp2/6Ss882M0YlBAJBMiUQBkIwofSTwKki/llXFee&#10;6Jwx6h89NPMm6LKw3/fAvnvQ8wbb6Su5V2LUZEP6ncYL/AUCdN411uvQtTqjjB+/lHPa1lVwY8bK&#10;2hjg3TNABASSO7Ynto0t3qGDIKAzejnmdrFsooX/1urY1MD5DqCfTOB9z8tB98cM8NANOlHdvzeC&#10;CteY1SJz7sVe4gf9QRt/67u/0cxC5yZ2Mi5tznY7zshoV2i+Gs/JATzoMnDkntqwIQQ++xt9/C54&#10;VO6EH0C0+xDcyqV7Ro/o0IsA/ZHFjz96JTkis57rXqPnHDiAOT5v3WotSXj03JbWZrcEGoB2zlkk&#10;TIA2M7CCdX/z8cBb+hegYlztRF/ex9/G2SA1Yx7By3ffTSBON3xHnwHfb9tzHhKt0M05nV1xbtob&#10;beU9n2d/hh92bcB+SGv8AHtIM85tQAPI+v47YO87L+98ge+/+20EAo7xfc9sv+cM4KDzuHa0kb7h&#10;b/rYfn7vs/77U1vWxPjDeArWCrTH+U5zfoOB/M6WuVfY3gBglKANeUKD0ayA0/W99NvPnUnKCT3y&#10;rz1JQ+rxG4CUhgP8Ombbs8xt8Nc1+jfo0dZXrvPu+w4sY8/dRv/nV3lrCyv36HX5NndzcccHB8B2&#10;zvZevmvcRWlg0H70f7z8ttJ4PvfUvIzxH7zylTvOS7ycr/2C5V7vRweaGvf8btAYDQa9R798N3i5&#10;MtaVvozm/d8YxnmjPfdxX3o1ziEnvUU/z3byF/1cuY5P4KMrG9rveePc+Xnlpr2G3XDM/s5g6zs+&#10;j2Oe/9334+//2TFeK9c5Mk63rzzTBz8LBAgJh0dwGUbAYc4IMKwMpmMCEI7JC/AAjDgRv9VIx5g3&#10;+xNDLJuZu/WGQI89vu3N3yncOEiZeeczmEoBgEP3nw6BEUcY/dJGDWccnfpvteEW5Km3lj0DgABt&#10;T3fluDlZjkCZg0V4nIB29dHLOTJwghhAxfWM3b2H99tvjnpDHDIHjD7Gh4Gu4Shko97/5S9bwsTJ&#10;cH4MAMAKCKILI6M0oRmogAMGM2LQMRmzNo2L0/j60sUGPWrXgSaC6xyOGNAHsjgsTtiUOT74Tpt2&#10;DBo10blmhVe+t3PRyJ591SyvJxpzyHgtWFGKAZjitwdk4ZGdQdDVuE3r6gvwpIQAb/BFEIQnpgn3&#10;JTiyraPtQPH9i6++XC5dvRKgsWo5dPRIH8wlu4ofxlNwl3bwXSAAAKA7cKJmvCA5tFMiooQJb3rk&#10;M7pTZL9rT1AHLJE/8gDIoG1pk7E3QAjwKljLdc6zqJux9DKOrZEfMiMDDTyY0VHL71VAkf6hu/tF&#10;i6rAZrD2BrRtWL3OXG+zycrCyIfgz8O37N4DPFrb4IVvH/zy/e7YxOlHQ5upVY6hNhufZE4BrGv5&#10;/Oj502XVuhHQ4qv7T2MxFZxcGlPXcuSw1SK+OLz0W1APuJN/jnB7wOzhAMpjh44s2zL2sdhzrK+R&#10;5VdCRg/RGhDsrFWuxfePfvfR8gl5Dw8FL7ujC2jBITjHGC20t0bk5KnXlzNnzi4e8KWP+qsP1fmM&#10;Ue1zZwLyW5MNCTTpg9+APvdgX+ZM4zeR026NGd7ZQUoQDcAqUSEfDbwztlXaieEma7LyylfoEOAL&#10;RKMVQyv7jJ5243rzjTeXs+rvE2gKki06J1scjhkTZYW2S6X7ZJludu1CaMY+kgm8UKKn3EMAwEYC&#10;Qa45efr1bqlr69pm+o05B3p0F67oVtsOLem6kiQlBBYsz7IXM4UCBLKDNhY/M+x2R3vr7beW10Nv&#10;M0CH8rdAReLFpgWVm9gCQaWgmK1Ym8CPXbagUlChz7VX+cdRSNiY8SK/ni9BX8gmPU+TtXPqvNk5&#10;D/PDI+feuBb5vXFrlH6nHWt2JIXMMLSsIMCPnrHrEgkSNTLo6EXPyKDfbNNLBsgCGSYX7KtxO58s&#10;zcCXPfC9dUqXIufkVTv4LzBhpz2vRFvoTdaHcxwO2HcN2PI9WyzJgJd4jLeO7+ucWtsN68fsoWQL&#10;PgosZQEFB+vWR/5yzRjfa7GpKzvJpX3fu2/U8Ns+6D+cKigCvDdvIhtxzQHAL18KKJSXPU1b/K0Z&#10;eyAWeAYWBB78SOz9c8+DMROk5MiMh1nSBDj5+8ULfoSP9UyNB6VNZyQAAuC4vhVAGZ/Z7gKa0F0f&#10;CTjbNgC6z/kq15IL59gG2fh97/oZCLgW0BgZcX+OWQnAylg78+EAtPQFIDV7EVBlNsMY4y1zfb4X&#10;GKQdAFm7+p4L+8nfBfQrMx76wNbhYwMLfc7RAKABhe8E7S4Fbl0H5uaVd+1qvuC2fPIyluAC9e05&#10;0RhzQr93P3bUrAV+DjAZ3MImpCHbeuJ9ZckzC3Jpx5Nze7uVsbSv+W7Q2OEeoQIaC+CU/aQNdJvr&#10;1xx+b3beb2YcQs8Z2PQdTfKvPDGeDmmOt4NJP5z93QtNCp6dlx/Qb8zWoCk5Mfwx/v4/bYygIH/1&#10;nuFHx5Cv3KL3/Q7oNojKT05wSpvqjXzptdLXvPwfjXqPFdlqwEOO/N3P47tXoUXPI5v53Tn4oT20&#10;6P3y3nH5t0IfL99pp9tsAuP66F7kMyfhi/61m44hir1uyvwcm2/9PmW2Mtx7+7IX5bwRwPGFfJTP&#10;9PK793Gw4f2M5yvf+65jnL/9d8e8xti/7Vf+/o5HfFZ0xNaxBv/P//k//6l34AGTGQnG0x7vjOfM&#10;dMwsqXNmtoORZkgBQECB8bbtnJuuicNcE6fjALrVlLc8wmDSnh2DAEICLNNKiM0ENEAIoOBoZQ+B&#10;BA7ebhrdTz/t9rtcox51PEhmVfunBEeJkd9lYPRRRp+jsg2m7ylngWPOb7YvYIijFRCENqMePn3e&#10;FAdoq0EO0XXGbgzaMR7bcnJeiK0t9FM6osRi0AnAf1YnBUAbH+YAv6a6OSyZr+ns/AbwaEu790NX&#10;QJGAcCJVuggSxS9YDqCwmNGYZexlK9dvtl3hAHblNWHLfbutYa4nyGgP6KOJbLCyA0ARIFVuIwCQ&#10;DXQf9NN/ILVBFaCXsVhUap9/db4y6jKTH/72NwVeHiT3MoRUV/zm228vB48cajbWbgbooKYaLQAt&#10;GXRyIKMJBAn00BMfGBvZyTruCDN+F+BmHOTRLiv6A2x5IrMsPSOAXq0vJl/pv3prZRAaLUgOfYaj&#10;vt96aP0CfNBd1tuWtYKbbv8YOSGbSrwG2NlCVRo8Af/rIz+bZF9ZhdzDOPAG2AOklZXhrWBUGRS+&#10;yzIDXkCkB2XRGzyQGUZvx/30f3VotiFBiYehAZWzdIH+zYP82tFH8GnLVUED2uAVXSRfeIfegBoZ&#10;B97Wpu93b95eLn6pP4/SZztaKQVj2ZbKkvI395B1/eBXv2o9vv6TV0a9ZXHRD+M2HoGXcYYhy3Y7&#10;90SW6Z72rwdE2jLY2NiOkUgITzM+4JXc0ZfhdM0MjXVJAC3dp0/k0oyPRe/37oxg3nav1hTJpjOq&#10;NyJ77IYA4W5oKrDetWd3Z9mMX+v6Q6bRGwC3duPU66eXXQkCbAf7PH00K9AkR+5tsf7RBAMeaEjv&#10;x640I6gpHXIe2YHuZPsHoI1dyG+CDM/SeO/HP04g8MP0d09lUMAQv9sZCU7LAmnBaIFtaE5mfcYv&#10;AbHkwM7oGX7ggdk7gNl3b7xxfvlhggwBiwCUDOCFwIxz2hLbICjdtj19B1pD27jLJgxskUxm0W9/&#10;bGBnAmK7BV3sBPkyG0uXBMn0Cx3NPHAuBSz517rh/Ma2ChwEFWtXjfVRwDI60Qf2kT0dwd/ayqWZ&#10;AYDdeOZ0OhkGzsunjIMNmPKuLee41nkCDTNtl+KzJDzolFlUu1799sMPO7Pte3JrcTV9mAcdmaVH&#10;7LF7kU0HvZ0zvXOsZkWVknigIJ93MzpEnrsLW8Ben6URGvJhSp0kBexJLwFzz65qCbqsDxoPmuOQ&#10;gZPYOnqd4+XLBOT3bva4e88asKvLxctfR6aUkr0KH7c3UBAA3H9wJ0CfX5EkEsx4eJ9nlEgmXItt&#10;9cC9q7EFHv53J+3Fp6bPNpp49MjDB8fuecOWyEoP0FNQAyxUF71WgET5opxKcEKPH6edHBkbvX6R&#10;cbHbAE8uyH9jhqLrEeqItD8CIc8BoWsCHeeNYGC8A26dDVn5fsyMDDq5Vr/0p1nv9Olb4NX+pv89&#10;L/pVADgAmX8FryuArP1sgwO8jUDE9WPsgz/an/3LeekHPpHxCbrd3/nsRcufjL2Zf/0a52tTkAT3&#10;TLoC0QMU0p5cE/r4zoNHBY/aGr+vjJW8ayPvA8wNfXMMehkD3oVOE3xqR78anAzb2vPcz7EyZsmC&#10;DLDvztGGn+GN0W6p2X510XEOga8gnty436RDx9Expz3/fBbQtW00HOPoWEJf9+vNXOLw18o9J62+&#10;Bc56lr/xwf0EAOWx8/3TfuXC36FJeeacMR5ttGu6tHKMz773h9NGO2QKj0cfRxvGSlecNcalUffS&#10;TecMPjTwyPctb17ho5t9e5/eKveZ/YucwCAtJyudxjHkcvTn+99/d/yPvp/H9693DJr0c/41eA0f&#10;W7qmSzF4L33JyOooY/jzn/98+Yu/+IsaSMLm99Zjx8jV+MZAM4Bu5DffOfzd7R7jQNVmPyUEIaAt&#10;+5SNyGAr5XDuBAVedrbwHXDI0TLCHKo+KXPoAtuAAr+JbAntprXrlpeJkJ/EWFNK+0wDRJwQY1Vj&#10;H8Onz82qxanqt0P7xuld5gzosRYBkP3dZ58sTxmL9SMTi3jNHKddD7DqYsb0S+ZWBkpGOqLa/jMC&#10;nCkAoe+ArMDIb/5W1yzbykl4Aa0hWsEBB83JcpLOl4F3b3SQJQSUgQMGXPsWRaIpQQM47zxIwPHM&#10;k5wDOtM3MycAv9/v3r3Xd0Zsbr95PED+6JGjdQ5ffflVgcPuXbtbejOc9ij3wSc1yPr0eKX0RnmU&#10;TGB3KImB+9X77y+/+OD9Cv7DOIvd+/ct/49/9s+Wf/JP/9fl8PFjy/MIoZmRrs1I30zlX/j0s+XD&#10;93/V3XLMtgMpFF25D6AB/L16wQHIqm1b3jx7rsAIUAOePVPg3u2xe9Dv//7vJ5jbuyiBwnNOXbmT&#10;RcrKvFYlgIyVXaHvkGElDuhvq0kZXwFe1zfkvrLIstuyxso8gCtgr9dFfh8liPBU5kO79y07N21Z&#10;nt5/GJChDGFkHYFXQSpDov8We5I1YITSlbahFcDGuABqynMibiNIiJNfs3ljj2u3AwzSD78pe5ll&#10;RLMUZR5kg7wAukCU+9HdBjiRbfrb8Ye3Lx48Xh5cv9OtMo9G9t98683W2ANtasGBH+0BSr/4+S+W&#10;3wZMuYegT6DTfdvjCIzNuQy7YO1hAMLmPTuWQyeOLVt37agM6g9dlOVwPrAns+w6M00ALB11Hj12&#10;DpvifujkoDt8rAXDt69eW3ZvHeuGzGgdOXqkhpYceWja1QRct+7c6noZIH9P5EKbdx/e7/oGfZF9&#10;RT+6fO78+eVggPbDW3eXC7/7aOxIFr3BQ7MUnmYOpBu7p3B7QB+66C+91TdydP3G9YJK/ZDh8eTu&#10;82n7vXff6VPMBZEW4wOmEi0CEbaITr5+4mTXdpAXoBsw9pKg0Ee887od+fn7v//7tiGIMcvw9g8S&#10;BGSc5Ie8fvH558tvPvxNd+USqCqX2pWA5LXI/53Ipu10HynJsQg9uioIMJtgttaOa0pyPJfj0b0H&#10;lZ190WW6QK6NlwzRX/LFCbL31jQIko7EzppxsTvXNXTKOG6lTYEF++VaJV6y6JwgGtxM26VlZMVY&#10;lV+yr2SerUAjci1otCCXDjoKgvI92j9NO+wG+YGoVkeeyM/ztOu8jeGltUpN0OR38lY9yni0NcD8&#10;2gZSgre5kYUyki54zbmuXb9uQ/TXE71fZXz6dj+6YC3N4dpxi+t3d0vgsbnE7t3KYBMQxzc9C629&#10;6I26eb6SrtMDgdRroceTZ4+WKzevLE+fK138pmvW6LIg/Uxs7rvvvtugmf8ggxIS7AleOM8x1lSN&#10;dRH8D9n3/Iw1OV52hx7bJo/nWli7RE4lO+AtOlwAl8/1SenrNwHrnnlCfwUgAm50t/++Ra9kHcgw&#10;S49HbNSa3EPZGdBhzVMXh3rlWvwpeAWMx7fjlXvy7QVcOX/dmnWVCTySVFzF3uRawND9O6OQNpoZ&#10;zd8jAz3wyEyGoaG/525ldmXKn3l1lLlbxpJxMa4CPUEeGtilrU/i7RiA23auY4EFmlwqcGN6+FW0&#10;Gtl/23Xjqww+W6n/7V8iFNu28sPG6b90ITQx52H2QD+HX/DKLSq7lXPvvsj9SrO0495psrwq5XKd&#10;vqDD+OxbIG/lXLx13Ry79pzrxH6bhvKxW8vme/dx9mzbgTfo6eU5F/jLnluPMwI/TbhjAue0YQ2W&#10;VtoZTeV/dsFDD20JrMnZmGlQ9aFNJ46qCX3rww8jL8CybLhAemTDc17HYKxjvLlk5frRhu865sj9&#10;WG/jZbzz5Rx0Md7cO/xmQ0bWXT/9NtphD/RlZSB9zd/dc/bb74NWytx9H+6mXz7PtvpXTh+Hmcfc&#10;L0evbzvOHi+/u26+xn2M67vv/sFrXuz+Spbc2/9Xvtc/Y4FR7DrYljLw0Fxn29sqEEfzn/7Tf6ph&#10;wag5UAaT0fbiJAbg8WyAkT1mVBlUmcBQIg7ncUsFCKypeSAN8HReDWAYWoAcA8KR2CuZIZPVk13R&#10;viCg4DttGhCw8uLp82VjrlsfQariZygIo08yt4y287o/f5y6zDlDJZvdbCkg+emn3WFGvwUKnDFg&#10;8iT9ffjN0+V+QPXdAD51rQjFyNly0/3qiDiQAIN0aTgNY8yZfqd+aGV6WB8YPVlxfQHEGBRAS5ZR&#10;xg39OE2ZPiBAEDACmmcFtYyDvvnOAkkZavu9Hw4IYjQ5TBkw/W0pUs5BA1lUwiWY6FaJgHv4rIxC&#10;CQEnfvGrrwuKZcoFAECHrLEsqt9D2WayZC8BAv0h2SJaY7RDCUek/ICz9fyF/YcPLv/P/9c/W977&#10;g9/rtqb65DkCpuyVwTC+n3708fL+L37Z8dZA5t7Po4gCJ4YPTevIQl8g7Pfe+3GDFwbt4ldfdqtT&#10;ax7WrVrTwAQw3Jhr8J2jbNBx5/byOI7sUeh45z4wPR72pOSLHhnr3siWbKh7CEZkA4EQsm/c5Aq9&#10;d0Wu0AcdlDyYDdm/bdeyIc7jfsaFLoDep599Vr5VDqIDw6HO+toEZ7k3QASIkI+Qt0Gu+yibAI7u&#10;eNLyhrUJYlYHGNhWcqVWHTjNuza9a9e9gDT91Qa6eZFRL3LG6ZMH4wc0gwCXV0+e9Sm9exL8AYIH&#10;Elh+m+F/OrKb7IAFqSwDsCNwpEvkFaCeM1r6IUiz5/yB40eWwyeOLhvSVwviPdX48wtflK70iPwB&#10;d65RDkNnv3/4nU46jLELz2OwgMnV6cj2gCKlTfrNZvj9aXgOGH362SfLlfBBlphfO3bs+LI7wI79&#10;089PovMW7AJ4aHIsQcjrp08V+H/+m4+WX/713y1rw7dDsQfsTmfoQj/gFu3ZDnZDhlmQYTYCXY3H&#10;k7V//ZsPK5Norm2Lml9//fU+j8R4BK+2ClXWY/xsp7UiZrOMnT3Ey6+++LJjB/4kQvRfAoWe/+bD&#10;D5s91+6bb73V3/VPe2bIPokNUdbpeSB29zqTPuw/dLDljjeiD57r8jS6evPenT5bQD/fSCBIBpWt&#10;Xfj08z41WykQ0CwY0S8vSROAhAyhBRnhzLvgfc/u5Z0f/rD2V5nOZ58MOpmlAVgbCISGtt1Fbw84&#10;64Ll6BgwL4HCHrofmpIXMkav0JetmU7x+4cZFNCE3DSTn2POnlXm8o6P5BNN63civ70u48MX8kyn&#10;RqIggDnjped44Xf3dS4QvWaV2eSt0a+A4OhR20+wCJNICm3fbnMGC70lUl4tJ46daLBr1gCQZfue&#10;PE4AFPtkdss6iDu3JFqeLa8i4N+8Ft1cFaCTf/qpvwIUi/Zt34u+Tx49WZk9f1q9oPtknq/hP7sw&#10;OkfpkH+cPvC/ei058Vn5ZXi2e+z0Z5vXAVgA3xWgEH5IrslsK0kZ4Ai4HuUMfYpt/DC+yC7viO6z&#10;iR5yyb+hGQjCr6D1yH5GjvjJHHwauUY/N+2Md3joT/oJcOu3NRvrN26OnwuwCv0oNl7rK9BdoJzP&#10;IxBIABMeA6AP4wv1jc01G9bZ7uqJ6wcoKvwL33JZxwxJyDRb44G/wLx7+V4mQoAB9PfctNOHm+bd&#10;+AxGP1yHl4CkwNFzXoxRIIAGzTavAE261AeUpRPsNj58PxDAk3Y018M+/c99Cu7ynVM5yPTP2Es7&#10;/yqrxpW2c4H+mm0wO+P6Nok7bWC0gQ5eXRsJGLu+mN//3MNbxoEUaV/QBHsICBsIRAbG/ZyN1+Ne&#10;Gu7OUP6FhpK0yh7HwvDwN3o3S47QSX/bu9AJbTfajCPt8Wff0Rb9dHjagzHeMTb389t3NBmfV8aQ&#10;tl3X2+hxxuP6ec8X0TnHd4EAeg6MB9yPdtrot30d9xyf3a/yEXqP+5DVnp3f/P7d/ccx9KnjIQtt&#10;R58mLcZnL3//99/9/305pf3M+eUzvcqnjMer+h3d+r8FAlGWdhNzvRhd24f+h//wH0pwAMlvsl0A&#10;5XRgBTNxXjrEWFEYf3PuQCvge+/Rg+V6HMa9KKUuAVhKQ5T4zB0/IkF15pxZ66HzNwdjwav2BAF2&#10;3AHaLHaTEVf7viZj2rppS8Eu4yeTJXPN4B8/erwGUyZAHbT+EiQZM9tWAmxqjDkz/bfLD3Bhqt1M&#10;xrNVcSoxgACsRcscL+MgMwOsMTAWgAGqsmMcDGMtS75v93jWASeifEUW0tNdgXDfr48wqXc/derU&#10;cvL1k6Vns/6PHi+/++TjAnrKISuN/sBOHXH6SfHQhcE9FQBz/OTJAkqOwOJIdLMeglMQsHlaqkVK&#10;2tNf5xIkPN0cZ2z8HngloLE+4FmCH07s4IH9pVlLANJvGQ7lDNZxNBOVv9HdzMS6jEdQAMhvjsF9&#10;LQ5v1749yw/fe285/4M3Cw493VfmQAYND8zofPzbj5Zf/OznI0PbYDGCHxHEW5mAgmOKmH94+vs/&#10;/vFy+OChGLQ47/BbLfuXAUxXvr5UgKT2X+lWdzwK2DfmzpAkALiVe1r7wSnYfrNBTmTuQNrbt39v&#10;gwZ1yehGVQAT8jl3AOFA1Ggz0mRW2cTBvfuXvTvi+GK89YkRuXbtRoGikjb0piOARHmR8WuLEwYq&#10;laT5jS70CbahSQMYO8CEzh4o9jyH53GQG0Gg9ugZeaMPZAdQMnPHeNEXh7HTSd+Rb9d3IX4+k1kz&#10;GKtevFz2Rw6VnUz9dp5nIXBsaCpIe/jwcYDq7tBpZqYt+k6gcPfecq0L12/nujXRofwenu05uH/Z&#10;dWBva4/NTNEz/SNP+Gjs6KFfxjQdAMOkBl4fqqsrwMZsg/7F5S73wyfPHXnnhz8quDJW/JItAvS7&#10;H79EQ65pWd8KLQBOMuzBcWR4bYyfTK8a/OMnjndtwK0r15YvPvqkM04eonf27Lk+aRm/rwbc01Hb&#10;+gL6tko0Vjp4LMEGWr//wfvLL3OwDW+8+cby7jvvdX2Ep3wOYPG8smEWEV9k4iUg8LTPwEgbAPZ4&#10;KN6qBiJnTp+pPWVL8Od6bNHPf/6zAm2BgFkcPBF4mM1Cx7sBiGyhp13vCH2VNXkWgM0ELkfXbC1s&#10;Mfe1WzeWVbGPAmHBBF2WIPGQP7tbWRj+KnRka9gGgWx3crp5o2OR8aPT26JPZg3wVjuyoHTak9wF&#10;AmZKujg6/O3D/MKPLtwnl5s3NgkkQBAcFBDkd/JNLtAV3dkpNk6ASs/Ig98dAxSO2Sayg55kjGy0&#10;FCbXOo+saVffpzPFK3LjOs9UEfRph15KAJGVPvwr38lOAy6vvVIaQl45UTMEr3V3uc5kyigHEJGJ&#10;w4cOL19c+Lx0OhTfQs/MuHZGMve1kBp9Ps851la8tvq1+LcEKq/iF5/YyvpRH1jYcqzImoCtMz8Z&#10;l0AAIBqZ6FVNcOENgCmIMUaHQIKTXxdAujpH4pbI4wA39BGdNsrgh+az3pifBniBBWQaIAKQi+2K&#10;SgAA//RJREFUAm6MNmAl/9zHTLX1avroAY8SKrutjQod3RidyXIDoLSjP/hnnQM7iK4NCPyW7yXX&#10;nMf+mM2SGDQbsH7ztgQmoXW+R08YQTv62wX7eS9gS3swgvGw6eywz/yyEj/BgIAMENX/8jXj+ba0&#10;J+MlS2hLNvBef4wdMXgj40E7Gx3U1oYHOaF9gE3GdSOAMBPUWY3wSP+AS7IlcSZQ64zOCg3IPz/T&#10;WYiMzzgFG/qvEqK+GFZMP4D1l+mSQ6cbROl8Xh7Kprvtb85HJ/ItWDfeJgPzm/VW2pq6oL/u+zJg&#10;vQ8Io2PhExDPv+uXYHDqH3+Ch663iYn7G2P7lxuXPwKe0en+Rn74VvpvPJIIdLI0yt/tx0qf3Auv&#10;RpJMYmuUAlauQ+vKas7TlzH7kHvnXu7tfh3Vyu/ff6H3sBnpU37T9mzDtWzz1B1tlA/5nW2ayYP5&#10;mrTzTjO8tDeCOf0xltC1v+ApHcr1+bmX5vBuF0d+4r8PBJzYplba9pvWxl/+P8716v3nudoNhtV4&#10;15n4IjKDPpNmAn1yzB71sjjll246DSvj+V/+y39Z/v2///clCCDuAqCAA6/RSIODOIR8GOMa0zij&#10;1tsHhFPI2wHA1+I4gBtteREgWVklFxwqwgMBmGA7O1lEAJzAUDSCwBkqn9gZpyRY+CYOIizsI/8p&#10;kEzYb3/72wJ8A1S/7sFIfcBM+r6hU7pjNyTZNg7PWDCmv8dwqbHuNqgBwS/Xr+6Due5GYa/mXNcB&#10;8+FCrhs7TFhkWoGKYtmSUZnCyQDzgwFEGMABmdkQWHWv8TjzZmMDzC2yPCWj9+ZbARTbmsXWQQ8H&#10;+jrAFj+u37xeZbAA+kkMk+wWJXFPU/GmsAUunPQETzLuMnACF4d7U3xOGliwy4saXuNkdD/+3ccF&#10;9trcpLQg53OkzTJmTDX2cTCM1uZcR6nJh3pWWTY74jCizqsxiuHysEiLRc8EDJ3L4Ym+z0JLYI0z&#10;59g5jo9/99Hyy5/9Ive/HMMQAY3Ea1+QQI70sTM+aR94f+Ps2T4zAJCQ6SrATNB0+/rN1t9zhp44&#10;TR7NvBRcBGh4sNV9gD7yBYxsjgH3mwBLQKTEgjP+jEMOv9BRUMPpoAsgylhxmhZaMvQF8GsTDOfa&#10;HZEDQaDdZFyrHh491Keb7v3q6wC40Iy8qQOU2eJ8BZUch+BkZOVWtqNswJRAOPx+nM8eDqdsROka&#10;PlN9RpNu+HuWBfg8dZOs+M47udq0cXPGOcolXj3PmDKG9XFSRwDA0MFCTDvC0Dl9Iyv6wskVWIX3&#10;+inoVQc/ZCL9i77iq2AGLQXUqwKyH+l36A7MN8hNP+gwuyCA1C/tsyteDKes/wSAHIiAdyxwH+eu&#10;W72upTEPIuPnz5xNsH+sjsh5zkEHiQayyvaYxcErfzvwzIwH8E++POfBwklbzG4gZwDS0xetXWaj&#10;2DG7JamlN8vz29/+pjMg7mk2gI5aR2SGxBjJo61TlZj94Ec/7LMj8FS9OlBCNnyW2TdOiQqBgoDQ&#10;73R3zh6eWAF9lU9jDCj96uuvIu9fLb/8xS9Cl9Dg/PnQe09t6Swj5P7YRXwyJjKzJ8Ge9SZ2ofri&#10;4td5v9tAAI9sMGD8kjA2CVBOdzn2h362nCdt7InN1Q5wKNHwRQA+WtIH67H4B7bZ72w4W9bdvEIL&#10;cs92CoQEAeSK3ygQinysDz9279vbtR7kly9QUkPGyEEBQnRaQKAkD+gM2TPCAcyn3dMfL3YOXcka&#10;GgtC+K35PI/KGFCVtoEwyRZ2mt7Qg+p4zgMyBF9+Uw4GyNEDgJqzFgjIVG7aaM3Qq/L+Zu4VAtT5&#10;nzl3bjkd+45WeEVfXQ8k26Vt5/ad9SOTPneteQkAe/Xai+X63digl8/STyVENmQAji1S1f+xYx+/&#10;BTSasQVQPE2a7HD0tQs5lzyQf4lBz4t4kX7fuvsgtBVYS+aNGX26S7/YJ3Sc/rizEeFRfhq2IPdx&#10;DXDmb3QHpgoqQs9N6ZvZni6O5mtWzmsCJDLN1vFna9bYtGFd+YBWFmICOwMIsrcA3sATW7ZYB7dz&#10;Wbdpy/LaGrszjV2wjItMyaJOHKJ/Zi7YEjIi6WQtg7HQ5YMHDzT4FvDiPxuNz+tXBYwmgBPeoJlx&#10;jXY9q8WzLEbpsTGR4W/xT2RCH8mLcZInYJmBHn0YgJPddD+0rN18POhs+2f3d54xaIvt5Vf9rR/e&#10;0UVwrGxoBNEvWvZId14LUGeznYM2giL3B8L1ie/Mh2KkXfUfknsCrwRoGbH+eh6OxAmZ8s/W6Z6l&#10;BD6ym/oggOnattATz/UVn1vFERuhr25svI4J1H0WAHiFJf0f3ebD+F398nIuOk4wrv9e+ktGtS0J&#10;MBbUo/EA3gXc0Y15Dd7oL0xW+uf7MXMw5Etf+nBONM9ROoQ3M0hr4Nc+a1eJmOtH2asxSywLHuZr&#10;AP1xjBdejqPf+L7/OcffOb693Hfuk/G/EICEfh2a/g6ZaOCdvrm+/6Hvyr3G79/1ZdLe4Waa1gsL&#10;/20zPAMBNPELevMt7EV+HYGAixHEYAHD//yf//Pyb//tv60xZFQxA5G9MB3IoJCuYeAmKPHOoDbT&#10;F0NgC9H7cToV/AivmkRgADFHzdfKNEw6x6HL5rm/6/RO2wwG52vPdaBYLas9zoFaoE7ULbti5xvA&#10;kNH3ffuc/nFMQLuI2DSsUhhTuJzf1i0BazGKDIv1BceOHV/OnD+7rA6AvKWm+Pq1AmvZMYaymZeM&#10;BbiW+UITgJmSeTATQ8NYj11gRh20+5r2RjNP0vXUz9XhkkVzb/3g7eX8G28se0MTCq1swfZ7lO1+&#10;7k8RAeQakfSRwMn8YSKAqt6O45PxQHuOS8YSgMI74yLwslEywa5vJjF9NR5lBozHywiiQAdIQXNl&#10;Ns0URwgtquXUm3EM32TQjHlLgCzlegoMpg39aynV44cF/z/5R3+wnHvrza4XsPsNAy/jbR0IYPj5&#10;p58u7//8/eXTTz+JsMbpx/gwcLL5MqUAlVkLYJTA2qXHegAB7sUAmr//+79rHbTvzQQAPzKmAiC7&#10;lODNgRj/TTFY6zYFeCfg6kLh9IPsmV2h8DKxspzWEwCugINg03gLiPNPWYNF2XSB8UGPa7kXw7gt&#10;YAD9ASKOgkEC7jzBVF88FO/y5StV8DrSyAInyUGZsZkPTTJLIWO4IX29H97Z+rQyEJoIFIDXqaOd&#10;pcn3dlrCf4CRTOADQGkMBUBxPMawN0GjgNMCJjNPsm2bN4wF+gAEOUUvvCEXHNI+62ESFLvvbLfA&#10;KL/fuTv0gaEiL5wrep08dbJrVH6ToFwQY6xq43fusPZic3Q69K4THOUWxqMPdNX1xkRGZJg4qeHw&#10;V7Jm+Udv1kXm5jocTrYLg3NPlnJTviMrHJTxGhcd6pqPgG3Z8bejc2j20ScfN3lg5sOTrret37Sc&#10;PHhk2RJ63b55q6BXVl5bN8LHD95/v4H90RPHlj/+oz9usKFUzkPqPvnkk9DoWQOEP/pf/kllgTH2&#10;5OAvvrjQDQKUfDUIzvd4gt4CabaSObf/PqN37MjRBiB2V9N/7UggCEI860MWmQP9g9///d5n7Ual&#10;md+07En7W2PH6CZdAdTdy8zS1RvXlt999uny1eXLCS6fLRujF9sic7Z3xgcybMck64WsEdgU0Hsg&#10;AKpyHXpzehIa7iNgRmezJoIZ13d70Og/egvUOSkgiszgl+C7Tie8FLipf38ZMKV0kAx50Z2WxkXW&#10;nKPvdI78szvssKRNgcOKDJCPJjwyRgkMcobGztHGTD7wcWYftCchQH6njaydTH+/H0ToO1q7r/YE&#10;Gb5XHrR5046MaewmxxeYofF8FkGqRfKnT59Zjh09UgfvHtcD9s0Ecbhmst6KzdfO02cjK4yu1ubc&#10;uH19uXzzyrJj947lyLEjy+4EYfomUKxdS/AgOBOYsW0CG3ZdUK6UC6jbEblnD+g6XgAQaHE/tuDq&#10;jdvxGRai2wluWwMSNoScGadZPjQrqI5MAdv4BSDl7Vu5Vd4B0MqKWz8jifYsduVFdJ6/4XcF4oFi&#10;0RmbYdgCOkFFxm+NyIYNAdP5ix1gty1oxbcGNWkD6AS6Dhw4tBw6fDTAdNPyMvR6/PR5+zkCtMcd&#10;2+Yt4+np/DlaP7hvO95RplzbLfkT+WK/dyfgRJuCy/CUnG6JnAuaK3/hJflzLTxQfxpM4l6wi6Ba&#10;4GSRuNIjckEO0Yb8AK7kXLIDgCOX7iOoI4czOGHLCtjyYsO0k9NLgzciG2y8ezsH7f2+YcPwQfyo&#10;LZo9tFP1Apmgi/rcQDnndux535j+oKNn2kxchsboJlgkOy1ffnS/sqSUKVCx67sehS/W4tFZOjae&#10;0aQs/FXouSl24cC3CUa61/KWnMe3FjzHVq8uCB3l2/pjPHdVR6QVPCPH5BudBLbGof0RbAT3CVwi&#10;S+STrPDVwK3gA438Rra14Xdt4DffQVdzy9Lbu/P148kTyezxLB99EmTpP30XqMn6SxiZ3WuyekUe&#10;6Ax5b5Cw8ppj0t8SNb1rqVju43tYAYaa5+mX/uqP88dsC9lZE75JPI4yIS9tONzP9bON+dnYHQ06&#10;8jd91c/yPuelK5Up2GXDBucNurYfuQcMgt741xGFgPlt3ByxTEH/x//4H5d/82/+TYWR0jh5GEER&#10;yqjFBxD8NgEIZsyOUByGXn1fKLoS5Q8QqpwFgTjm7vwSI014eEMZYYoIVCKa6Edm0ff6wFATPvcG&#10;CAEaC68e3HtYobUGgdAQIoFCnUHaM+Auhsu9PKFWcGCshGFEiq81q3v8+Inl5JlTy9a9u5b76f9X&#10;ly+WHrYHNS4C3umuHGOK7WWV3rSy74awPu3uJs0KR7FtGWiRsXvZaSj8WF48VgYwANjRY0cbDDAo&#10;pjKtFVDywrmEAn0CbsjQenXnN4OXe+IeOjHMAKYMBWMsyBEI4B1nwPDJ9gGZZknGMxACzEW/GYPy&#10;F6DWzj+UgYKigwxKFSe8VB7RxXtps8EhRxRDYDoYiJGx1N8LX36xXLp+tYHAn/zv//ty4vTry8at&#10;cczhdxqr0XcPYO/T340nR8uatfzDtmwRbE5FEGBWZ8+uPXX2+GcBmpmI23Esv/zlL5af/+zn3fXH&#10;LIHyBA5INhXdZcHwlwPYEodnzcKpc2cKoDjkX37wQbdrBW6UCEUAFnvPKy0zPmVtHohGzikb4y5r&#10;SfYYDk6bvCmpEriYvVAesWvnMIxmXejDhQufLz9LP+2FTseGMRllS8aMT0AP2TLrYYaHkfVS4sXB&#10;a881+sIwcrJ0SXCIlhyUXWe0Pw0m4MO4ate1MmLA1HDiT1t+9ShGnTPnnLS3I467wW7GxNlVz6Iz&#10;sncMfPkfgMypqwmV4UPjzgwJVHIciawbz+cBv4JG9sExHZW1DgIJfWWwGVy67B6cv3ISAYxx9LqM&#10;2XhrWCOr3T6UsYzsykKSb9ks+mvWAh/YjNIu9yLLxiFA4ABncCcwGGUrY+viOwEXe7buXN4+e37Z&#10;E/lTztdtgcNns0N1KuGJKW1BK3lQKuZedmSRrfY6mAD6J7//k4ISwSJaeOCX4H5k14btxAf6T7HV&#10;3TcZEZuhZvvH7/24gfCr599UPtDLHv5mO+2I4zq6/MMf/nCA4tCEw/o4QYJZPjt6mW08uC9AITbh&#10;enh2PYHujYCH63dvd53Ao2cBUaHfhugme8JOSViYEZCseBgbcsrT2M+dq+3SP7rCrlXHYysEdOgt&#10;sdPMXgzB3t17C3j+/uc/6zoDAAKdBDZ8QZ9BkP60vjo69vTVN5099Lff2Jn6ovBT++iEfwIy+oSn&#10;ZME9yKyAlXPzm+8lL1zDZrGNvp+AX5vGqM944DsBDZCtXYtc0V0bZMR35FHWXp/o98YEz7Lpq1eN&#10;mQgZ6GYxI4MyljHXy/6D+5eTod3BfQdz7pL27ywXPv98+fij3xVoKAs9Ex9z/NjJJlTYfAmNjxOY&#10;Xrp2admya1sDgS0J1CQW1NUDeH0IW3RQRtdatZMnjpcGkmDsoHEI8jcmMLQAmF6yQ2bD0fVy7vHV&#10;pSst3dyR6/EFGOR72ZH7ZiHDd/2hE7LP9J99AW6Mr34dbTMOvnDMVO5M8Bk7G7Bpsbl20Pnw0cOl&#10;zZeRlwcPAc3xLB2g2MJo9o+vtBNR/WpojOd2V7od3TEThPf7Dx1eNm/fk2BgY5NlY1MGz9EZzyLZ&#10;EhnevXvPYlG23Zn4ySdPxs5x5I9/X7febnM8FcAt27o27Zs9i8zEx+wNPUqr+NGWa33+WfoR0P5c&#10;9jrn53jy6EHHsz4+he0FogF6awDY7j4wNMEbn4V29+7fXT741a8rZ30KeeTGdYAp+sFE6C+hKPGz&#10;dfvW5czrp5cdoTebcvnilej1WCclGWbmBK3pmq2Adx8YCTY7zHluSG1/xi/AJJtkclPkVansnviu&#10;fbEH8JK1gpKl8AOd1pcHD+61H+Xlzm21DR5m+SDtmZURoKM5TKFt9hzNrW8kwxbMs20OdfRsLfvO&#10;d6K3+3gFhnYmlq2ng2SU7SYDFrSbWayMNHhQgjpmIvjBzqCE33ZD0le+0JoDOIaeOzpPEJ0Io0Lz&#10;7SPBkHHyHWRY8s8i49wyf69ZCQJGIPH4EV7jicz/huJPNtl4O670SRvN2I/hdGykY7x8GUnpeEcA&#10;5z5sW3/NdezI2N51tNFAIP1dFXuy+jWBywgaxvnfvdcm5oVWXr1TPs9zJsDHJ9/5mu1Bn67FCAzv&#10;tr1ppuflAxrjAbvXpfyeLDxvhHFAhEzZ3/7t31aIB6MG0GcwMEdkKVMEYHDYZXjO864jDIlzvfyu&#10;bt5WlTI2GA2sibQ8fRjIACgY6GPHj3XqHngRmZkpwFzAnvD57lkIzAjI5BXwxEDeiuLIRjEonKP+&#10;GWQBBKpgfBQRiGhQEAEUVFBQGQpZv5nFlcl8ECXwHAQ7WjC+hBBXEU1ftctwhbQlKmUCkgECTgq9&#10;1gbcuM+hQwfrRHaayUjfCLFsw/Yt9sKPocqYCBoDLLtpcaVZEZFzDVkEqdNrBCz0xCn9kO1T37uz&#10;gG1bARXFB5ZlbNDVzAmjbGxqVq1LOH7kaBUKoMB3oBDgABzxUDsMMCVi+JzrPAqsfwyOoIZxAdj3&#10;Bryigy0TLWAzK2CXKNsm6lsGUACl7fzX9gAKQZsSLfcFCjh15TiCNwGD/ruPvqObIMr6Dk6VsTbj&#10;wkkqA9I/ciabypHbQcjfwMAdD+aKE9sQEE5tZX9n3ToD3AxWlILsGBtFntO5BGcYt/BoRaGb9ci5&#10;mEHWBGo7QguZQNmpdXHEfpe1uRQAqH74Ze4BcNnlCa9k4aKyzXDEFiyeWQFgWjSNBsqMyBlQYxyO&#10;bmcaGpEThzHTSS86R1fp3PwOzehB+Rh5JZPGx8CRK07V1qRKX9TQA2r45DsyZrapWUozYmlbeZ/D&#10;om+SL1gC1B0Wfr7MOIzVTIa+uSezVWMVGvrnxUi6P2fEwHN0zmUzjMG1+jwzd2yBsXQrxtDDtXgl&#10;mJdlHHYidMs91udcBts5AA7gTwbZKvX+bIIH8n344YfN9HFY7mOnrMP7Dy4njxxrNl1pDDoaL5oJ&#10;9D1ZWbkP+4X++i6wQUf8JMPWReClLRoFigINzlNyA903pm07pJEvvJKRNF50J/ecl0Ad/zkLgNY4&#10;BRTWKdBT9BMcm03wErxevHS5NlHgc/b0mQJR9k0yxMO0gFl6IDnjCdt47oF/gIbAkBwCeO4jCKCj&#10;AnKgho3EO+sG0ILdRhuJEPrsnZ0gn4csOA+vtOHBYbKz7O+B2HYzHD67nvKQMSWP7CQZIWNowk7Q&#10;e+/awjsP/LN2ZT6VfsoM0dIXtDNrzG6RGfKA7mwLYGg87H6D5tgH9eI+k4eWD4T+2mxAH5/Gbvtt&#10;yNp44FwD+N5XILASUEeG2QPZNT5EuaZg+NCBQ+HF9oAK8hq9i72rrUrg2w0j0o4NGfiBb0IDvwtO&#10;6dC+BCMbNg/QC4iQD/af/6pe5bOAxFj1kQEBhgDTLt4NH81EmEE387tv1970P0FXeJdTl80BzpsD&#10;etk1vuo2mx29RQPlVuhkvIDp4cPRiddPjERW5BotzcqYyWCLzBru2TP0Z4dkTPiqlEmJJtTBjgP9&#10;ZvLNhBzO2DzrBO0AUi9geGPaxj8MbX1+6TWqFOwW9DK8piPKStDpSfphnRJ/SEbIPb6hOf6znXax&#10;wTv8ZXmAJDSVEQbG0cNaDbtjAaKs/cv0/crlSwm6EwBeuxp7dD+0TYAXGb9Pf0LbNFieCzRgA+ds&#10;yBgOHEgAGBujZMb47Jp16auvK4P6Yh2ZBIuxCqytq0LrdRnfneioIAhg/urrL/rQTxtiXLp8cehS&#10;dFxwImGh/89ejN0BL125PJ6R0RK4K/WpEjW3b9+szvueTku8PQiPr10bM1dmKb+KD7x88WLHeylt&#10;XL54adiJu7eXT3MvAf/tfDZOdvl+Ahv+XfLW7njsjd8kkwTbDxPsufecjbFLFnqhD2xGdmw5K7HB&#10;frremOmYRdmwHEZt3jxmDW1xq+/O69rHHKP9sRheG/oqgTB0/U77p28Pcy2bMrLzYw0rme2sVAyP&#10;z2SJPum/PpEV/kACS4ApQSrZRd83bhLohPU5B++dS1/YaNhH5tH9/D1K1kapVHfsyXeVQ/LomvDY&#10;TJmxwh76SDF9617s2rBtA9yXPjl8ri/1WvlNu37jD/2Gbr0+etMtaBM0CQC6Y1Lul9u4OOet7F4W&#10;uW2ppK//9E//9KezEYo3AwHb1HHO3wLfEmpNDSIjxNEAGq5jjHXI9YSbIQcQZOnUu7715ps1BEpg&#10;LLhCeG07n9OT8Tl77txy9szZZphkxwFtUTOAyDADXAAb8DwEjxACExG4tIUYnDDgq25XP0ARY9d/&#10;/cSUTmvFGcg4cwpmAjhWRlB7dh25GgUSBIi29ROzjWlkL0ddcw0nYJL7CkbcQ6Zwgi8OdF+Mg0Ve&#10;aqc5i/Y3wNtuB42aV2grCysbY/ah2bbQU38Fm2OF/eoyDFhsJiF9sHjzVICJBYO748CUxyhRApYI&#10;LPAyy2bsgmKsgjH0oTwyjIzCmHIesw14rD+yMQye78kD5boM1MYgcTqMdA1weCeyBMq/TFvq44EN&#10;tcfH4ryBME/GpVwUsjwFQOO0bto/PMCessugyoB5cU6yhoIqStesRXggS/vpJ58uX1640H7hJdDm&#10;SbnkQ5Dz7jvvNtg0dowXuMiGTmPB0HngEYNSBx56ykYbC6dqLJwF+lVwwnfghWzjUcF2ZGJkCVZV&#10;xjdGxlsrGf4AnzLBFnwzpkq9BLOcqPGRbfu6K5vrE49fjRIH44/m9l6yK7KKZG0GA/REZgvvOZYp&#10;H9NY4J2++Y2M+Z6eNqDOdb6fU+pDnnO7tQFg4bN+NNOd+5t9M359FszU8UfPBOzW7VjDow8W4gpq&#10;8JkskkvXqmNHW869C18By1zPyAE/vq/xDf8EGWRLf9DT98YE6OGh7CxdMgbO3aJVOgjUeemHTMjm&#10;nEPmjB8ApJ/WZ7ABDe5DvwYJ+d6shsz5r371q8qyDCDZsVhYKc3m9RuXu5EVMoimnAGjqmzrUADe&#10;3gT0gj/013+A3/gEAV3jErrhoVKziyszlIC3QAifjQVP2Q7XV7eBL0Ao/DB2Cy7ZOc6bHij3EHTg&#10;KxoJiMy+AJEtP0g7FrqT4dPRgbPnzhbEuw9Guw7vnHcnB37bSrSzLWqBQ0NJAbyil+4NtPBVZG5L&#10;QCdwKYC27assOv1jWcmWdzstuT8d1wYdF+QYA3mw1S6dxD/PNcE7CZeHGRcbV8eVgw6y9xwinWNH&#10;yYFDKR3HpTyii3QjK1PuZVplnAUNAjuqKxAjX3iFbujhWmBfe8AjmSB7zmFj/ebAB+Nxnb7Sl7ET&#10;zphWN93e33Lttw44vCDffSp7xpEfQtd7LdW8FZoByM7pzGWuRWOA8RFwA/jGFqzbEH1Pn8zwVO8e&#10;Dp67Ls21n/ycoMBMtLU/G+JPtYPuZijR3Mzotsi00r7Nm7ZUzsihkdiU4WlAGp/FHigLMQa0J5/e&#10;0UoZ1VgDsq/65L4CUf4C2KMHZo2VlO2MrQJuAekXGQv9MQuG/oCvmU5luPxGfYkgOTJrJtkslvGY&#10;LZ2+y1hsFCFja33Ds3z3JN9J7JA9B77g2Y4d22ovBPoHYjfZDFlQvgzwA+oAtYlNBJPsCR6RV7Mp&#10;+p2PnSVlJ+EJsxwWNZuRpGuCR0/if/3k68uRwyOhyX4A92hwIvc3+8/OCXbRinaQeZlo9/N8GnbE&#10;+eTMLGwz/KHnYzoaHUQ3AZSEoeDFjKHExPXrV2r76MTWjPl5vnvw2KzxmMUFuK2v8bLpBwDNfnh/&#10;HBljp2xEYMcyz2ERVNihT7KBPbb+SnIV+DdbfuP2je7ABVwPO+5hkCOpoA1/A70O/OBj5qGMiJzw&#10;8Q7JCLZS+SAAbqz+ZvvtSkV+ryZIMT46zo+SE9exX9okS8Y4Ao9RZnnz5vXl+o3oV84zTslI49Qn&#10;eiPdQGc96wK+6ixR5FjftenddWPdwgDLfQYIWmZMwDvfwZCyR3xis+6RTQEmnXUf52m357g3HQXw&#10;85oBwAgcWJJxH7JHLlqiLIR+xYaMNQ7Tr2tPuw0kVmYS/ObodznHuxcb1CTmSjDhJs7Pn9UHXxnJ&#10;2C5V8nOssZJkbyDwL//lv2wg4GLKQoltY/mLX/yiN5lZOUoEsP9gZd9qwQCmOR94BWItfEJAIItR&#10;FKXLRCvL6T1i0MQ+Ijq1aTJq7smgMMyI3Ccd5rv0tuczuoCSUg2AC6gGrpvNDwgD4jkPhpvjH2UA&#10;HvAyBNS9RjZ0zGho09S6/bVF8aZIgS7jbHYzBh+427V3dx2/cRrHoSi/p4sC1MCD8/1mWpATQpOT&#10;r7/ec/Uf7fRDn/0OIFA4Bo7jvfT113ViTzuFNLaoZHTK+DDw22314hyaKc/1pgRtiUmBZHAZPecp&#10;Jfroo9/V+Dy4F+GOojN4sk76g17KZxhZNOjuJeGZ+xmPvnOOeOzlPGPAM30Q0XMa5Vcky/euZeTQ&#10;dvIfGET/nbvjZMMPe7DLlLe8JELLkc1sP2DBSWoXr9JwQSUw7qVdGTfGSUnExYBMhkQbDkJsfHYS&#10;ImNAkOlywIQj4bjwQACqNpxBYTzQGmA4duxoDPrRyFOCqBhlss1h3Y+D5HCMMadWPjlvisxBmM6e&#10;vJ06I8jTJyDJTIM6au/kj4wCgQWUoYVyGE4MHxw1hvnbeJkJyoy2lek4GmCHUZ071ui7bSUBHte5&#10;rzZkTNCSMWQsTYdqzznoCNQ7r9nDGNw+aTZt099hPD31dQAP+mbaX+Biqhr4cQ3AD7RyYvrhHOOZ&#10;AIJx9eL00Nv43Y8BwmMlCs6RjXM+eqChseuD/usTOdT2BM4yq4Ag2QFoH8ThtbQmDR+IXs6ZAvZI&#10;u9Xj0FCf0a6L8C9+3adef/3V151x61jDY/cXELJMD2/fWz76zW/6u36QZ/TQd0GEDP/VZs2GHFq/&#10;8Sxytj1BRJ9rEDCwP7aMbLgWoEMf23ceO3GsAYWA3n3NUnECZi3224Eqesoe7UpbFtArf7MNqLI9&#10;9CkYCc3JOhCCtuyt3cLwVWIGIGIT6JZsJdoTYoGEgPjrS5drXw9F1s+9eX45c/ZM7R8dV5KFhjYN&#10;oOMytlzUzoBnswEAprVPSlHIlJlUNgsgxa8ZINFVW86Sf/zSLwkeGX0zq/pVJxrH9CjnAzTWW5jF&#10;I1P1KZERY3MfLzxU+oIn+FVZTf/YTzptnPjuXoASwMnJswMCHee7tmA5dPeZHOqjpBdw4zzjwDuy&#10;4+X+bFUaXJkNiHUJPZ0z1vko25CcCq+fJkgOHdeHp2RVC/Tws08/WT75+KP283F8HlC3eZNARnKK&#10;fRkBAR5YqGmW5Ek+64+EjLbogHvGCUROBRzxiUAoXuUc43n1Qqb6mwIZ30twKfUYtAqAjrxfuX51&#10;uRxAeev2zQYfgOiJkyfGc2EO7Kts6jNbUt019vSRTyKDxukdmNmwcV1s0O7ew2YZdpIDqpUGAaT6&#10;ZGtC/lnG+/PPPl0+TRAuCKC7+impQkcbQClTC/iNarS/ZjgYsAx5uZe+tAQwtDJGWXH0Zt+UvcIP&#10;klwhzaBl5KolOEBnxiPY0SZ8sWbtmM0nh7bLtTPTKvKSPtkYBLgE3sy4uZZMS7D93k9+svzonR8t&#10;J44dX06dWQkIJAeCE2ARGVi2lL8CdBvgh0+y3Z7RwwabRVFOS8dtJKGvMIEMtkCRTOHJ+QTzP/zB&#10;D2N/dzWo5z/5IxhJ1cTps6eXY6+fWA4rRdq/t9iHjNrCE+/RU4mMwPBFgj4zjaeCXTZF7sxIGY/Z&#10;Ez5kJHV31ea7jySPfpo12rBxfWzR1e6c6GF1wHQz/nxH+CdRQo+A9us3cl6Cu4uXYme/vNCSMPp1&#10;Ld85rM+UKKLXPn+dz7OK4saN68vlS1dKK3QzVm3zWfzC3Xt3KpPFS56cHV7yJb5XCl2/9mLskkdH&#10;0dFnvDMzMWQtgUD9XHBFxqD8is1TwtXS9LzIFVszZhUeFgeRd4ENXhHOAumB8SMnK2Ddkb7X57Jt&#10;Oa9+I7qMVk2e5h99l3Bzvc+win8Ry/wBrA9s9X9vd+AYwQdM47vqYt6d68UmsYsOr9GG4AM9bKkL&#10;U8/vXlZW0GnYumAYFykN8j4bYrDsH25GwM0YVgdh47gJj78naMQczC2gSwc5IkCBY1Qbqn6ZYVUH&#10;icicku4zoqLemRHTjjpzIKyGJ/fG4JmVNCWIGBSli1mj/Pbf5kgHgIyxXD32bqVc3Xc79yMoGEop&#10;3VNtm6nm16MYAoIuPM73FMG4Nm1L/+OQ9wYg94Fd6bv+T0fDoVE2xGeggWG0Mf3ZLEHOw2VgD+Dp&#10;4rcoCyPBQIUby8NE4oQfH7V5PP3hBLUDaCpfAB7NMNgNgOPUP2NFPDWjrWdP27LerbsL/Z7ICLwY&#10;mXILzY4cOdp1GcCyHR0ERRY2ekos0MqhjF1UtlYgZSOAeoCbkKDHGM8QeuM1RvSibM55/uRZgZOS&#10;JuAHWJTFYbQ9SRWQbMY4tGCM60gycIbYIjrZBr/jIZo+ryEPAItSEWtygJ+cOOdHvtBcKQIQYlGP&#10;fugnA0hmXOu3AfAPd5qcYzMGQemJ108mcDi9nIwTFACZbVJzSNkBPucyIu6tRlzWxy4Nxk1HzHCg&#10;CR6RX+CCUQGCPIlXFoQRsFDWLJjgs9mItMdBAsk1cBm7kghyIetmtgaIlSnrA2bWjt26nKucRO3v&#10;uXO2tTxekMxA1PmE//qgLpGhMw50cKB3n9OQ9rzcnxFwPw4MwJQ9HxlSu4KsLS/w2mc6pd9orASA&#10;bvdJu5FXNoDRqe0I74B0YwGeprzoJzDsVX0ObbUn4LON5wjaRnZj9G1lR6Tcu/qTIHQsaAu40HZ4&#10;CzQZo/PMipllWSthQB4iSxw4vWDM2TMAvusBQnd9Ah7IMVkS0Ctb+YYcf32x22dqu7Kd+7Ad7BFd&#10;M9sjKNZPwbnyKbyUYZeoME4BowBAoIU2ApUDBxJkR4bYNmWEfutuMBkz2zIzlBGpOih9x3czCoJC&#10;syHK8Ogxe4FGwKtyIf0ydjMFU/7tTw/YKNtBQ/aBbbXoOYwaCZTY8o1bbFdoo4D7y83ag7UBdmrL&#10;t/b5Bls3bm62/2lsNvv8IEGyc8tbMwehdQFBQA59YWsvJeDyfJaIXOX03XfeWd44f772AkgyJqCI&#10;few2iDFoZJE8WWOAP2wgG4cH6EO+BwgZGWE8pacWbAKGbKN+d61W2vV77e2KbH3/xSFrE2/J69hx&#10;zMzPmNWYOo53U1+Nl6wr7fE7MMSpOs9vaqwBoiZ6cg/f54fSjS6MWYBvIusruhegJdAiWxsCvtHR&#10;VploYXenBwEt+KYshTxNIK4kBn/Jp3aBPffSJ/LjPuyOZ+a4B1259NVXi80Vbt8LmAkw0LZSC+3x&#10;pYcOH2yGWmZQ2YVxPHx4r8Eq26bfaI6eyj8q/+6xYV3k+kBnm/fFzu/ctmN5EVm4fyeBXvqGj+Ra&#10;ICCw3BqZs4Ca32WDc4MBkOLbzCbwqWvzjl+CAzZcFpSOPc34bUO9P6CX3hIufMEf47TOi++QLFE2&#10;Kji+F56wE9pBQwbbGJVv2m1p3doEbLnfdnIe+dEOe3hg/77laAJlYyOz/Ij6fzZjm9K0nLNFCWja&#10;Koha/Vp8EL9lq9uxoQI/mwE2MSeL3uRFbDoQuSG6CnADuoJVcmZ7ZrMv8JCSNQ953Bu/7FkN2qq9&#10;jK00a3no0IFueazaYEcAvFIvWkTf+Rh9Vp60M7wVABw9Ev6kffqmXIkNNZN/4FD0LbbERiprAxRV&#10;Ksj+375zs+v6jp08Hj95or7AOIFXst5EVeQVD4DcUQYzss94MvTzTvvSWZu0jTd0+kFAt3EPW3qn&#10;MqWkSeCg5IiOK4OCJS588XmwyMUmtmAlB7l1vQBP+7L5aEgf6Yh7K/OifmYcjAfQZzfIbgOHFTrd&#10;j3zgjdmCAvYc+od/+EXu8Yse3rp1o3aeHAWOZ7gZb2jhXmZj9On5c3xiEwZgpyfuOX0weSArsv8+&#10;o+XYWppuB/g/y+fn8R3paxN3Gcu8dpxjZthsypgRMybfD9A/2vv+gR/uozzotddGoKK/+DCTmayh&#10;xPy3gcD3IwqEUENrjYCbzWwfQ+hioETn3MzvgBzD6zuKP6f1ZaJ377Kvu4d7PVvUZV/4/MK32TiG&#10;SxZJRkiW29M2KbEHP92J0nRxYvqifU+qlJHChhr9KOV8oFBLJkKQaSwJRaeJcj3HJLOg74CO644c&#10;OlwHJYPQbErGoH+hXI3fixwCgE3b1Jp6+NHdFYBj32Y5MkI9pqRnltXf7m36lZFMNwve7frCOClr&#10;UTOrfTufMJQyQxaDKVOa+4HbS5qwfhZHKuBijNCZQgEZFtMYMz4Bqb7n2PwmA7QxwHFPlNzWdf5m&#10;XGxXB8CZlZBps/2grSIJkyCHYzIGCxIvfEb5LvVvQR/QoV8FhDncu4FArmPcjfPpo1yrlCpOHgBS&#10;ekBRtqYfBwOCBAI5rXzBI47SIdi4FlngeDgNBse1Bf2h5XBwyhvGVJj+M9IcD8AsGwlMivIZljnF&#10;qe9u6HwASsDgRYkBHQ5JBtf4RhmZhcarCshNMVYR00YXtmorLwCZQxgBZ4BCDKNrgDv9tNsOuTYV&#10;y7nNMo/JA3pjKt5sw4PIUvtYZR2OXNst3YpDpmsCCfW+jA1ZpoNmdZQ/ebCXc7RB7+grXgra8KrB&#10;W/oLRHmRH/o9pjhHltMYnCvjr58cRrNUuaaOky6tGJoJZPQBzQA2wAFQZPibkQmtnMtY+k6/BUl4&#10;QHbmfR3T1hg7PrtOCUDLAlb6On9vFjpjJCP0jZ45h94ZswzmoYCLZhNDQ/ZHsgCQbkY67QtIyaNx&#10;oJsM2CwNQSt2qIvo0veHd+51UTrd8xCiZnNyHZooT2BAtckuCBDJq/VEXWcR+SIv1wJ07YBm6zmA&#10;k34rR/RsCM9dEEzIHOM/EI4rY+HbePDfhdjJxw9HdpmtsbhUKQJ7KpuHPnbFaolO5B5vurA945+l&#10;Fejlen1lQwEj9pC12Lp9W9fwxPh9a8cEWmy52QF1/mRBIkHWX6DvOQff57MgQDCuLwCIfuuLeuaR&#10;fLnfh88JArpLU2iOX+1H9N7uXE8DctZvjk5lTAITAGvI7Jj21h/y04XI0WcABz30gcy7p/6TnQYu&#10;GZfrfY82aABEsT1kkA+grwJtckDGRgb9aezyKLck32TI764ha5IXZNr583ty7je2aZRGWJxuH3+6&#10;MkqqQprqEf1nB+yoo2SADcJHOiLYJxue3WJWSiLl3iM7hY3FkZJm+Fh9zG98L3qPGnmZRjKyNMkD&#10;DHP+aA9kc/DsoeSETK3Zq43bNnesbIdzXbMttGff6jdDM75OIA38AbtjMeVIKhg3PpIxQZHNJ8yo&#10;8i+7BALxtWRFMTIbY1ZTcMZmv3n+zS5wNxML8KIpHzbXmLiXxEdtLXlebzeTUQ5pZ6y9CQL4wy5y&#10;tiYp+oYm3tGHbt4MYGM7+WxBFB9lVoKdwDcJHQHzSGjuXPamLdvj7oov2c3fWTi8N0fsIp5t2Tqw&#10;Bj/RpE1o49VkC7mIvweEhxyZoQJMPdE9fAljGhjmfe42Qy6UaUhaCrr0n+239ohNoldoRo7R20yK&#10;GRZy1eAjfgUItw7Nbl/wAhRHV/AdILWLom1qlRgaiy3Njdlssk0r0Kq+KePemICEvAK8+GFGB/+3&#10;hB52gDt95nTtpeoCtozuwzfagBvoFD8yEqSjHNvLuCgtfRFssrPOH9+TWP54rPHqbELsIvoILgBo&#10;/fwigYAggR92DlAvKaTsiTxK8lgXgCfD/4/k6Ey4wSQSm3fu3OrYnMcuTPnwNzsi2w9jSpaQHxiA&#10;TTTDwH66p2saAIfO5Iru+yyQcb1yKp/R3/f61rUUaUtQNH6bWJEujY066JPEkGf13L9nJs5GLyOY&#10;ZMfIUs/JddMX6isdxPPpP9lLn+fftU15IenyKt+/sJObmSf6y1aNgMl5jgYCf/7nf/5tIODFkKuh&#10;9VAxncBcQsAx64hMlY7opE6ZDWB0KRqB4EQBO6u973ZKZRDU1p59UmkO0/OcrAyIzLBSCjuN2PeZ&#10;I1WjZs/tG7dv9l4Mj4dbMOLa7hRKjJ3+1XjlcJ5IkaD2PUYp5rjXDMEXCIyDg9Mv4NVDjzhnY7ti&#10;aitCaHGnUhwOHT3s/OAe7ldHkz4at98Y2a8yNgAa852HuKJD57dGNIxl1AUStm30xE9TjxQEOEbL&#10;TnvmOouAtO2ZCYD09ii1DCKQIROthOB4onVPgz185EgztBwtwM+Jnzl1ejl35mwdNefMgOGdPhlv&#10;t0xMv33nn3ur/cVX7/rDGTJM+EmZCZeSKbQ0BobJIZvrHnioXKOzOKGrdQGvx4iY6VAbz5hrg4xN&#10;wIeGHnxESWQbWCRgyjkchfviu0yFQI1DmQ/V6XqI8JFD1YcqcsZ2J0AczR3kj7KYbZAx5Wi6+0L6&#10;0eAy509waapxZp7RxDh83ynq9DWkKr3MzuhrnUocFmfpHrIWtlFlxA8fOli+qAeVaXZP/W+Un/up&#10;nbfrDfAiw2uXF6CJUzVGMkvpC6jSJ07JuM2CtXQifDVjoNSFPhkDGUAX5wjEnT+DS/1G4/sxMpwm&#10;3gJPIzAa9adjGj76FFoXaKSvdFagbEeKCcjskMQpkC1O0C4zMtOuMabY8Tq9b8/JuNG650RO6O4E&#10;4GTdd5wex4/vxoJ3DczzmsGDvjCGdB1dmh2KzNEx45kLnzg85zPAjD7gx6Gjm/PYMue6FxmcbQO5&#10;SgT2bN/ZjKXFtuxYt0nMfUeAG3mPHo4sWGgW+rE1vtfW8zh/weS13BcooaurM17AT1mDnYzMSnAo&#10;MrUCCXbV7wJ5faJHnhVwN84AQCIPtiWWHQQSTKNXzvO7xfOuNZVPvmeQxhZEhMsftujSpcu1P0px&#10;9gS0nT1/vrubrAqwBjiBcoEV+llc2hmy2CYzqJIWrzI+4A6v6DDeAQcOwRceA+f00DnknFx5zoEF&#10;1rK/vm8ZYHhn5srsrgTQjj27l70H9rVkig8iJ7awxBN9RxMBv6y1fgH7aMfWV07IaOzG9An4Rd6M&#10;lyyRIzRmS/Df0YA+Yy3Pcr0x4RXZATTZPLQ0Ti99pz/03LleZNYBzAOBHC6ABlgVdOaeQB9bB0R6&#10;t72nslD30Q/lGcAoOyAIUuoia792U4KUgEVBJh4KEAWqFn4DTgL0V7knewYQPUug5qm+dBTt54wL&#10;Xbe1nv7ZBEOZh2TOeIo7mijpG9uBAnazbhpAQl9gVzLLONyLPstkexmjBIr+p3t9Rs7zRwEWtSM5&#10;IQd6CdzshAWMsk3udeXy1SZO0nT5g590UsJme/TPAmSzX7t3KVVa11kjO0vxI8phZTjxky7jH37j&#10;NaCJjvpFLtliwN8x5GMEZ2ZWu41s5JJe7dmeQCCf0Vjtuw0s8NsW5E2StALAQ/KGz0cjfGD7jYfd&#10;NFbXsO3ohmbspTG/+cYbfcI4f6UfrrGz08RcypnJHXzCDk6cpZyGjJMxdJes4Q8sEO6MRwJGMzwt&#10;b4yd7tjS3obonn6TK2PauG6USeKTv9mU+s2MQXv8oR3xJJhsbCLZuDH0URpkplV/9ZWMCBLo6MQP&#10;ShlPBYcctdXtrrF4PV/XVrORaGRMbAtZQif+ddWaESj2+8ip/tnprEmu8A2gpnfVudx3gtcReI0k&#10;ARllL/G/My8Fz3ca/NNtclzAnzE633n4J7hA39I4mOerBMrw21dffdmZCEGHa/GTPAgC+BIypl/a&#10;Yu+0Da+aaZUEdI4+DP90I/fJvfI9XGhmwzktkwr9/O68BjJp91bwpW12b1y/1T46+AozIGRKX5zv&#10;e9eiL7v7/UO/HLALGuHPEoT99BmsTqclfIIDyGlo6xr+U0KggcC/+lf/qqVBmO3lhkpHfv7zn9fw&#10;dbq9RvZpnTemORAbMwBB1wIdBFoW1t+iYULWR2vnnVDLQBMM0/e6ycE6r1FmOk5YCHZtycrfQKR7&#10;+c6jw70QAuhG5E6hhziEYSoj52YqTtuMhf4AsLK9nKwsiSfqmsJ2PeBlHISmzzCIsXHHmRH07p6M&#10;APpMZeBwZGU4DYpvKjU3K50ArfxRo4kmgJpaTNOoDI+dGFqfG4aou62RzvlAmuywpw6rkwYiOM+n&#10;uQ/aUHIOXSaJcFvd/8nHn3TbP3Wa60IjQM4MzPsffFBeGoP+G+sXOc89OUOGYywwUz8XY55xohUD&#10;RaPRkxArJ7p2I0IYpQDeOZsp9NfTpky4BYkWv8pSKLVRfnP42NEYkzGzgo/adU9GRamYKWv3MGbj&#10;b11sDDVnPcoTtpS2jFcfVBNDEyIM5xZDwqnKhikj0J6SCGOkgMqOBHiUXc21bTLJQ4FdZJHSmDpG&#10;W7SRjdNP/evi5hixfo6RJYdTuQawGPtFW8hJ7kT1yo885KpbNwZQbd28tcDYvfwO2NEj9AXqlDLM&#10;cg+O3O8M243rN/MeZxOnysCTn9It/XEtupv2nIrPIc4st4DAQQ+9M8xAKaOn/0CVUrFjh8ce5dtX&#10;SqYEgAJGddiCAVP1HJc1F8ZERrpQNHxHY3vN2xpVQG8hpGwoHeUwZajJVz1PXvTWC++GY93e7Ou0&#10;H9bKMLDsB57X3oTGDBrZwEMZH+fWMEbO6MXbb7+9/MEf/qPljfNv1K4wstYAkFc1ymb1ZNqMt5nE&#10;XIN+AE83AlgBPEqOZLKfPw5wCY08xC6d6/e1IzlfYqEOVxARPqShZtWNw9+CeLJEjgQIAgCzZ3aR&#10;scYJqKuMMdShTe1dxieZoe9sE9nixMywATEc6/7wEGAUUMqIowcwXUcSnSMHBdThlYWh5Mk6Fzzk&#10;0G5cM1N3o7rHse8iE5vHszGsbZBgMFPA6bCTysS2JQigf0BDjNjyMAEkEGtGkx0RAOMV0OV8+tiM&#10;ceQcWGVjJUdkxmQ+gU1jo5df2UUlso2/tvQ999Yby/kcR2In+AX8FZSTVbaFHRVUtsRwZcaqU/G5&#10;FxnTZ4Bm6rCAhrwDDP4ePJuLRMdGDvU/+Q4AAbKAM+d2/OFpE1+5j+t8x+HrC3kpf0ODsL991Afj&#10;rI8JTSVovXx2kA3PYNDfL+Jr2CS7r+AznZe1tTYCj2UK7bol02vhucCNvQCMlK1ohzbpM9BrIaug&#10;5dTJ1wO0j6e97eGF3eDiywIuJJ7YSSCS7q1bv7bPU8H/TVvHsz+MtSUd6qjRU5lHaGZ8AhD2hyza&#10;XnbDJnRBk8hu7mPdDkDt/Id3I5eRx+fh3bB5MpZPQgMzs7Lh4+nHfLOyHLaTTROwACOCEgHs/n3s&#10;1v76y84QJzj30NGXIeyjtNddy6IDw6qMRKCgHzZR3ngwQNazAjZmnPjqYDfZGucAlewTOZDp9xyF&#10;TbnP1tBHkGYd2pWrl9u306df/3b2ufoQOtZ3RWfIV0tNojv4aYtydAG8WptPFmOnqk/pF7rJ7APS&#10;8IK2vg2ucpDrkWFOezmPLTY24N/s6/HoB78iYdDAN332/I3tCbI8C4R/5Avxitk164Cft2Kvr12/&#10;2nZdZzacTzW+p6ErW6QfewTkOeia7VB3hoaeOn75yqXltx/9dvn4o4+aeGIL8REd+SX2TTCA5nwN&#10;5ne2pDox1mTwnbV5+Y6Ms7loFZHoC2+0ZVG6oMtrZNFHQtW40K+4JHJA9r20TRfNwOuPgNJY2BsH&#10;fGQBemkb3teXxPbgG33ttTnI0ZB3ektrxxjIL1ujz7XN/g7N2HA+iB+GQfkdMwnsssDBd50NiN0F&#10;/i/GH81AwPc3LHAOXxzKMW9Eb25cvx0bK2F2M+2N39gc8mKrbvisFRSxH7bPxVv9YI8cZMWBtnyf&#10;hGZB/wNJkRvpXzBa3vkNMysS9A1s2O0cRdU/zctAvRAbuLSH9q9//esSfUuc0HTMGMJYIq6Xq4Am&#10;ClfAFqVhcO3eI+Kr0Y0xG1mV8TAYGUHOERhkwBmCmelnfGQBCLSabMaYwXXYlWVEl2uafexUdQxJ&#10;g430Q58oVZU/XGWQMFg2hoMyRudjFqckQwXEcfijHMS0zghIPIZfKQAHzokiPCILBEZkOByC790X&#10;aDJ2ZUvuV6HNuEW8+sPw1NDt3Regkb5okzEJ8wDoMjNGVGCEfm+++WZ33PG3hzcZIGXCGwKgbTSx&#10;689vPvzN8rvf/rYPSnsSoXn60A4ft7o/v3IrxqrgK/1wvbIgjkm/m0WLUhgHAMNxUgLC0Z1iMlZT&#10;X4THFJ2FyASS8wBeKCEFI3wvEgQA89tDC4CDk9gTR4cuL9N/99BnfLCrhYVaFo4185e2ZHtkq/ST&#10;4R3B1VgTAAQwdl7uBcwRfC9OhOLg6eDPqGN1HtDvNwpAfhkloj7ew+OMvXXkFC7t4SkaeJHr0qjg&#10;b5RQAQiMFhllTJ/FUDwOzY2Hge0MwKo1Y1u60E6ACfh0IViu7eK/6AUwRVZN4wKDppnJIsDlnWEz&#10;dk6T/NX4ZMwCRvxEd22gE8CJRsAZEG02pYA391fuZScnRsw5ZgvUv8ocy/oyfLIgZIfzIePosjnt&#10;mHWx0NpMhe+BSrs8CQQAGuCZ3sn+Wmrrad/u++LZCDoZcQqIhh1L+ClQoIuYUB0pQHhY/Xn91Kn2&#10;yznGPIGDzLdMb2vr067ryLNdxpSdHIizFsBKCgjuyRRjLjASBAA87AwbRgY7WxCZoAP66PBAofXp&#10;15pX6VP+VdcBjgywGdnImLU0gBdbpR26TQacwy6hvWyk9Udm7XbHSQISZK1Jgxz6wAYaIzkf9Igc&#10;Kb8hr+mTnd7Iukw6ICFAJIsAhkBNTTsZGc70tdpTi5S964dnLdTJ3FyZTc117BLAQAbsGGP2juyz&#10;vRyLkqWWe2Scm9ne8FQw2ADwyrWCPDwFosgwvhmLMaAfQNdZldxLAMtukG185zPI6wwk0R1o2KUE&#10;42BAX2iKbvSCnyCTZAY9gDiZYgBM//yOjvpChjoznHd9AHo5JO040L16nD578Tnui28CMe0DBHbp&#10;aoCWz8ajPTNkBTThM5vC6bNz7s+Gdf90YDNtab4+KufbItT1+tYjL7J5PzrbbTpXSheMBcAxEzJm&#10;7cxi3e4aDvu3Q3ObA9j9Bpzhibp/sw7G5h2wE/idid4oy2hwU0A06I/3CNI99ndu74JsDyv0vr59&#10;H2Mda7LGbEezgxnPnDExJjShQ9vMYEd2+W1gtkFUzsNbSbeHd+7Xr6VblS3Xs22CfNvIoh2SHJR1&#10;jj1Hb+CInGKV2QV6vWb1KJsB2tDE+rrbAbJ3ld08kSUeM0F4JkusL+ygxMp47oJ+jx3hJGzQxWwL&#10;u4kuoB4f2/HkfDq/JkyURGMLAXGyIkAjd67XL0EbvgOgZGEE4zdrZ5tAC7XZeH4CD/Rv3N+ugI8q&#10;Q+ww/IKn5NA19JhcCNjZYONxD211XUJkQHkN/OBayUZbUZtN82RzjeATeYURjJEu4KtdiNDdfdHF&#10;om79exw64jlbLBjE+84GRzYlHFVfKLNRvQELKtnmV/v8oAN2itrX/gggyIddxei1PlQXcrgfOXcf&#10;Mj/KUSS3lBSt7KBmPGxi+oCHtRehl2Ae7dHPmNkwPJ3tGoMg21a09YOhB5pK9ggmyKsdnOpPNqyr&#10;DgvoyQEh1Ac2RrBgLN1BMrba3+IT9EJHAS15d65kNvpat2Gs/LEZamMbgc/4XjID1uWrnDPob0vv&#10;kRygc9pvwjrn3rlj9oGvM8ugJH4sjHat64YdYrOVYI4tkVUqFDOmf97dC2bzN/mFcZu0u3JxuZpg&#10;zo5T169fboLU9w0ycp7kr6OBgO1DKa0Xo4kAMuXWCTDigAah5ZybJch3MjUsoEWhQJEo0uI52QyZ&#10;sq0RXFGiiNZARKW2l5zgbSwEGkZTm0A+s9lsWhjvkflrIxwcIINuGpsy1tlFec0yqIeX0VTjJ8t+&#10;0JRihNQezqb81LmK5j3DwOJZY6xxy5HLe8+1ERLjABgBQVkye6I/zTsgbEceBhVNTOH4rM+EX5nE&#10;AF0elDXKkFrjV2c6FiRxmgCM2nBC8zCH7AHQamem33z0u9ZuMs5KoYAU03JHjh4pYzl0zGW4CCGF&#10;dB5wZCcPwIAxcg+PSf8mAsJ5oy0Qqi/KHAi6DJ5ZDwGeLOvklyz4S3gmf/tsRf3jACd8tjWjXX9a&#10;V5y2KB8gDOBYBE7hKGZI0iyFh3fZkWTbjm3Lndyfo5M1AKAFEhSgDjsOAqi1G0Gz1XGEQJXzGIMJ&#10;MABABsGCqAYz6+OgIjucuOhYXR8emRW5GyWyU5GMl6CCMZNVK69jeIANIAyotzvH88gaHt+Msbym&#10;3CL9eJzon3zQBnJJ/hneCSKUmsj+MmgUHGjbtNYsRYxfaGZXlS8/v9C1FnZ7sUvIs9yDnJBbAEM7&#10;jB7lNVMhY8AZynoDHvRAFpBR4wT0gQFkAIBcMiXoqOHMAVBoXy03IMAooeuv3v/V8usPPghwv1R5&#10;bNlHdMS+1WhbgBLjfvHrsdsXZ8DpFbTnqHGOsab79gXXN87itdDf/c1knDt9djlx7HgXcQMDD2LU&#10;bAeoNEL5Al7pr91ATFl7CKBFkmR5VRijRO7066eWH7/73vLG2XPdsg/NLDgUYNmDfN2asUMKYDof&#10;yMYo0kV6hzb4wSAqmSL37qm0zvS/8qVPPvq49a+CM+c8ij5yQJ64aZecA3v2Lvt2BZBu3Ny/0UK7&#10;AhQLzg9HHz1FVxAFhAHPMq9momSibFqgvOuNN84vf/SH/3g5lvN2Rl7ZP/e3S5dsOJ4KxjgoWc9m&#10;52I3AJ5mi9OvAgrBZ+RPUNVymgBtem12S3BHh2TQ3n77reXtH/6wbZJbuoSXZu04i28z4dFLzpIs&#10;P1sJ1NgXMliwEBBvm9Dt6Y8g4LVvAMRny/3bd7uTivN8j/YFd7lWG3QWndh18gkgkSF14G+8+UbH&#10;iN4cj9/IHadKJ58GLNk+VMnUo4wNiMZHQJeOoKtkAL0BtgQ/nJi90YFPQFagRA8AC+uJBNdo6jr2&#10;iz9zTz5IgKG/7Le+oJUkEDo7T7/Ieu09QJQxsj/03PnGSweAkxMnjncXuW6ckT50Z6L0vdvwRvbY&#10;rN4790IX/qM+LXqAJ/QWYqbrsuu2Zr7ISd++2WfisKVm9CSO6IQtQgFDetQEQseRgDHAVLbeZhqy&#10;hxJXr0V26Ae76IFTysDsfuf5Ffy0Ek9AKDduwuLp4wQCoT+aSmgIOPGQn6JL9MSMxf49AX9muNK+&#10;7a/pnk48CYAxayQAxbvai8gZPwHQmUkGaJrFXgmggLsnue9HH3/UB+6hN9vM3wvA7SqjpO1qgl70&#10;uHLjamfGN8a2mzGe8kZePJfF7DrZFFhYk8cGAvnbt26v/OBlt9KMXeEb2Vc2hc+0Y5DEIv0Cvug+&#10;WkiasbfkG0iUcBBo0CvyDNjjK/kiU16SnvBQy66A0/hP9DP+ITtjVpRdJ4u+1wY8wAe4dxNgoQU6&#10;ehnrlFXnKlnlgzaEn3yYJ4bbgQfIgwf4MWC6fjQ0h5noLtv38oXnIYxZRfIk2UBWJQw94Z/tqF+6&#10;dnX57MLnpSVaePgaDKXk+EexNxb/8yfG8ShBHvtKN9GQ/MBBTfjEjqC9Wb4X8Y/kRammGXNBRBdp&#10;rxsBtYSHfgo2yVjXl0ZeZLfRAP3wW0LPi09m2wSV2jQTqj/0y6Esqzs4ZnxwFHnBp9Il9ykvcr5Z&#10;4zfPv1E/5ntYyuyn8jXJKLLeBAhLHcOlDZtySOQ2IA7rW5oaevpDlQD7TE7xnr4K5Nh8h9lb/RN0&#10;F3fGh5j5asL5eYLbyMST5/GRL0LLWIg+A2Chb0qYJa0f5V3SWjnmWHf0jRm9fP+EHbh7Kz7n+nKN&#10;Dl38Mny5vNyx9iHfSb7yR3aVs85MX/GsgcC/+Bf/4ttAoMKZzn30ySfL//l//p+tkQfI80M6Ogyd&#10;Bw49zDm2fjO1HElaVocp6sLXBFivClhjgAgr8DemeUTNY+cNgoqphJ49At4oDFD6PP0AJi1Woaxr&#10;0y7FwHDGSacd6nmfeZR4jucBDM8fhii+f5ZIOgxjBCxm3BanYEaDxRWBidpk/BvQBCjK+ptyfJox&#10;6bvFa6/S7wch9P0IAaboJwZXGEIHhp6Rp/SMyar81rrq9MFyth0xPh6gsz/ByTblIXESjzN+TzRu&#10;+UXG76FLHuij/vyb0IABN639MIxm0E0XCRwYIYLrMf4WDTJqAoDnjwJ6Iqi3Yig3R5H2e/BPFJUz&#10;J3hEhyKeOH5i+eEPftCsEOYr6XgSoTHFyDGsj7F6uSZOJbRfnfE71ua3rTu3dxHmgSMB++GFfgB6&#10;TyO06EABBBUFY+m7QEYW1G4yMqbKFThI26nKWq0LnRhnyhPLWTkTtTK06p4ZChKo7xyy6J/RG7sE&#10;jIfLuEZpmL3PzRYJWtDyqwRGV2/c6IyERWUF+QBkzjlw5PBykCNMgLglY3ptXYKAUEfAh/43E2Ff&#10;vXm9gGRTZGX3vgSNMT47Y6QYEbMZBTpkPbLDEBkzcGCniE1rApYdq9clEMj4wpfAj4I7MwMb0lcG&#10;hwwzWGogOXjjBKYAQAEm/eq0bxykmljy1XKPlYWbMrnNIsdgqinlTBzNqsToPo4efBjQfzc8du9n&#10;Fh/dCl2jG/pjd4y1MWJhTAxiwF2nKG9VF+iVHSm8m17nkI2ZEJF9bSonexB5FHifDI/Pnzq7/PCt&#10;t5cfv/Pucv7MmWVHvn8S/fLUZ4EA3it/88ROh90udkYvBAgPIrdqzu3XL3CwQ8aRBO9myrTxiJxF&#10;l/sU4TguAcSROA4A+w/+4A8SJB+rHboY5/XFp5/VrlzuTMWVOnn7s9tm89zpM8uWBA6eti1A83Af&#10;D815EHC7Kk2XT9FNMwEF/wEmt2/cqmFdl77IMCm5MiPCqQDxMnWdNcw5t2+MHUH000P1BAmH0082&#10;YTUFDK0f3b2/fPbxx525Q1MBBccMlNIDu3yxj2wTuyvzY5G47GQfQJS2gDO/ASYCPEHakcNHlv2R&#10;1eNxXuSUDaYv1r0okXNuM2Y5t3bWP3qbfnMoArouXA+tXwuNd23d1kBoi/sF4D2IXt1nr/AoYyC/&#10;gNDBQ8OB08U+DDJjohMAczPwGRZgRu/tWFa73qG+asZTfWxgU/tlloKNJ/vsMofIObETMmvGwO6a&#10;ETAjyGmzhe7tfmjVQDMyxSZJLghSBIscLQDDz6ADsMyu0BdjQYuCihzAGJ12rhc6AsATePhbIADk&#10;Smwo1QDQtUn3xpNUZVYTPEd3Nq6PTpKB6DgfOBJlsu9pPH9bG/Iy/ucZWQr9nsR+8jd8n98b5EQm&#10;N6eNLex95OG1yMDG6IHgGmhnL/EUXdkuz2QYz2V4stxOX2/eub3cje9m46g9H44X27dsr15u27i1&#10;6z+ePjJz+bAzyd8kQPTdmlfpQ657GoCfTtWH7tmxq4uBBcr0caPAJH1cZcvS9K/78Kc/6LsjdlZZ&#10;njINM+0eZMe3KU1Tvmbfd4ELH2wHo/EQRVgh/cgY8M7202Hqcu9hfOGdm8uDgB7PV5DQwQtP/bXD&#10;iucodMYoMmBWysMm16dvZ0+dru81i2JN3u70n/3pMxcKSp8va16+lr/XV975s2bRc3SGNt9JluEn&#10;G7wjAS1gdys6cSG20GYeMI3yVGBbcsksiIwufRMsSgJsTP/IECB/M/ZWLbhyE7Ki9A94XR//PdYt&#10;SbAmsIodktyTbGhpVmSALH70u4+WTz75tOPclaDMjMA6eCV0VzXAbggePEnaE6E9fZr9Uv5kZz0B&#10;gGBa0PHw3sPatW6ZnbEJXCQ0ZbIvfPFl12zejW1GPzIhYNq0fuOgH/mLbKwOcJEg8tvavFufd/Vi&#10;QGds6NpVQWGR95cZ+7rox6G9B7p+cV18Il/FVNhlauOaBPxPni33MtZ7128tT/Lbg7sPlptXbzSx&#10;1bUjkb8jh450u3f0Qk9j9nBG5bgO/dTmg8gxnypBKKjpc4345NCW/d6z28L28YBVdlT7EnloZgzu&#10;KUG1ZX2CsbTpPPK/eZ2EUY61kUHBY8amlNTmEp1ZzHXkik199nhUPkj64Sdbx37ZarfJSLZB4MNF&#10;RNcHhkoQHj2FyF+9ktx6FnNmK9VV6WPCgZfRx2fWi5iJjp5F5rZvE+iyN8FL+e2hsrJgqkfx78+j&#10;Vy+DL148exIexAYo04ps4xWfCqfwyyeOHFuOHz76DwMBCgXk/Po3Hy7/x//n/2gkRkh8b1EcwPo0&#10;7wIAhgxo8TAdR6StEaqaPqUWt4DeMEQkxtga51BiC4VyP5YxxJf9lZ1XjqOqnuFUI+keDTRitE2D&#10;cvKUQNRT4B+mCwYe33uwPIzwNPua3wFlTpbwy0qY7oFqZHQYHDt0yBpviENYFWAYSi9rAiDtErQm&#10;CiwfjBqyyRxGuqULfZXBGT+nAyyoT5cV37xB0LH529kJZRfAhXpjUe4648xn0S5gvSMKun33jgZB&#10;YyGhrc4s+lCqMoCmCLMlAhFgRmPrpvQv7byIIn6T8yioaPrsyVPLG2fPNlAwbddsYxSGghwJCFeq&#10;YGaEsZNNYJAZ6s07IpShw2sJ2tSOAv+79u9bDhw93O3JXj97ZtmX9gQ/naKNcSLswBxeyECOrPma&#10;gljPU/DcgE5l5QCi1TYCKsZOgV2HnvgPGHgiKnnQFhkzZk59ZPFG/V4XukWZzE6Mve13dycWpRqy&#10;bJ3FCYA2TSq4WRUlM6tjCzQlSqZRBaZmlSyu8pA4T42+fT9AJ3Qe18eAxokpX9kcOWiZVz7HuzV4&#10;NWUq4ClgyecnUSRAjSNcHcXaHB7LGCgNOnn8eEtq7E5lwbCZIeIjA8DJAZHa0C6HCEAJpPQTEADO&#10;ZTsY9RWxK02ADSBmZjxlQjlj9LSt46/ef7/yvzN82LFlW8Ep47s/fTB79jIA9l5AcLNZcc4WdQvg&#10;1QvLpAAKMisMFSAGfAIJAjUlQTI2u4H7tEceD4avR+JMONrH0esbAaCcxK44Xd/3gTyhkWl3RlVw&#10;DoALmD10iDMOMi3dBACCWm3cuXk7uvygGSQgY22ch7GcCbAnS3HV3RPfor6buUbADDTKPgKKZN2O&#10;YnjxSgYstLmRwIeTep4xbYsemRkRqAM4/hbgCnjMVug3BypgE4x5l92n8xy0Mjnb/yrjkjEyNvej&#10;92ZezPoJujnEm3FG6kDtyrEzdAOiGf+uq8gY2UZJBEaa02dTAC0BH+BpZqMZxxwFpQEfaHA++u55&#10;AnQhZqBlCt0VJPokK8rOkjVyMgE60CzjqQ2zI+ylAs/9cY6nj59sEOPeghM84JyBcjRVEjUzWna2&#10;oide7Ilkj76R1wJ8cpnPwJ8ZJ3bXS8ArsAfkGVR2Xp0zcMeu8hH8DccqG2dMvhcEs2dmF+hSwW/a&#10;ci66AZzabFaW7vBFebW+NvoFUGpDvwTP2tI/wE8wzhEDZ66lY14dS+gno98kRfyaNsjWtuhXd9nh&#10;+CMH7uG8ZgDDM4COTZQV5zvZW22x8/wK+TUbAqT77kXGIziSCDOrwQauY1vy/SuzN/FxdMRD2QCQ&#10;++rxwxt054M9IOxVzpcYeZQ2rXF7GOAsueU7NkUyTKnfnh27I68bAgy+qQxLJgnKZcT5KgBjU0CP&#10;z2RZ0ACwbUlww/d0li/nvgivWhaZawE7vgXtBIF7E6CaRWNPihtiMyX/0EMgYKbGzMDO+AolfLPU&#10;UmBHN/hcs6Dkxa579Ppx2ghhei1gJ3NLFs12849mJ+gj2UanA/sOVFa2royBbyTnfDSZMQaBFVsJ&#10;qM4sbzP33nNPcrvFg/AC6PWJjMgsK0G0OQQZoQfkkfzzV/wYcDmA3niuQOvSI2NmrCW/jItum8U7&#10;fPBw5RLYJ0Oy32NDhNjA8NfDVq2bkFjRjiSEe+5JIMqnwUy5rHZIH8klOeyMVP6x2eRbYsVL4lEb&#10;/AmsMGf4jN/1c7aDn98Qn9FSsKdmBBJMA9sJDK9dGqWkjzK2DHhk8eMDyAab/SKg2PfPApTJ8IG9&#10;IylzNPbKbIH7ky8+ak3E81n0/XECE7aef2CzzYBOHr/51tt93on+SgCiJTrbxIKuAe4hdpNDkhOC&#10;T3plsxBjZ1c98+FkDnba3zLh7AzZfSj4CG8kuqx1WR958CDWKfsCAQEMnTE+13p/8jDyH19mrOjD&#10;PygfahVBdIF98c5f8yNssf7CESMRPjAUmyAYfkW58/7yVXRgtR2XooNbLOZ/Lec+jY5az2ELbwvd&#10;t6RvwUP5vHm9GftcG5vyGj2MhVmX7qyL3numybrooEOibVeCQjpA5o8cPLicPHY8dv/QCATmcwSq&#10;gLkA6LPI9G/+5m/S5MsqNGDSTGsIbCpzGK44+XwPjBE+Rkd2orvexGF2j+sQl0KJjqZQEgRKVIFN&#10;RxtNp822nTZkNh7kPNvyycYwtIyuVwn+zasCicSqjeJMY7c8ZeXgODm9DKfCJKJ0P84Q8Fa7LhsF&#10;NAJfxgf8eRCW6N70KYfGeFMoAG7sIGP6NMROwxtjuABtzN0Wgd4X4GDXHvtgbwm4njW/DCwlBiSA&#10;J078yPFjYzegnTvqpLRLuBmg1t4zMAkszIIwEhSNcgB7wDhDAVgDHnacefP8+YDPYRAJnOnbLhRN&#10;H2WttscRKa/AQ6UtEZllbd7xTTkQAws079wbgB3jpG8HDx2sEgKFMnU3rlzt/eOZa2w4xS62ilPV&#10;TwIPcOBf1wqkf773rAegOqRvtqVWKy9GU3bwcowqHjcIiENAW4fg0PXG1BIP4wroMesAiPQ4MKaq&#10;1ZbipQVoLWXK/ep8Qzv0VXNXIxr56mLxgBGLRX0WYFgYJVKfhqRjiQyRVdPUDLf+Cnpm3yk5Wshm&#10;rIqBkLlDExl/u0TYLeXo0aMFDZyEBeqmflsCEoCjBKxrEtInQTB5BB44Ro5d5lFmHfDk3DgFoAht&#10;9I8eMN5mxnw2gyJbbIEn0OahNUcPH4nxtRBZJn5NnQVnCZwBI2bu6DAnbBEZgI+WnJT7cWLqB+nr&#10;NGiCD9mVbn9Lz/J+K21yDOrIjdcuEseOHK1TBdRlodgp57bOP22zBdpTcgB0WrwPxOqfkhslMQwr&#10;/ZPh49boyOWrV5YLX3+5fPb5hWbgONwbV6+GLqsKFJVJaRNNupVr+R3HmnZfhk8H41TPximdO3W6&#10;D9hR4iYzJNABPumzXUvQ0O4ZXdeQ38kDOXB/WwHLNJFbgF3drBIiwINTFXg4p7uPyKaHtweqV0ea&#10;hKijD1+79350nyzNJIHZn4MykMBHZK11txmnPgpQ0J4O2I/d3ub6ZQeRL0N/95QFU7JANppAECyH&#10;v/SLA9JnwYd7C2Q9lfv1E56pcarbKePT3IkD/wEGbWiLfNPJmVVnH53TICx0noEHWfG92T4H+usP&#10;+QXY0UO/Bea7AhoF7nSKcwS2ZImBeAuhu+bITEAAAFtOl/SfXppKB5rxxxhl/r3gAv1RckSOjX30&#10;XUAhMye7q258BAEttcg/ttHY5mybseinxIZ+m5HzzrfoB8AEGHpnw2eSyBoM772GvuReHD6/1hn1&#10;8Nu9AWTnsMV8IMuI3hsyZuAG0G6JXHhllolOy0ayHUpn+FlZcokls6SSaMC/e0h48a1KcNiWXWbm&#10;wutdGRcQcyc2SLBq7QLQ574tNQwt+Q30MoundKSLxgvgAsjjC/B2lk5Y/yShYbzGyk6TF74ODfkv&#10;YyQj6ENX5gMe0XfOwtAjAA0v7KRiUwpbZ+ar7hiURhoo4bMnFHfjjdhYTxMGos2oWYNCh5xj0bLx&#10;KA0E6CTrWkK5el31ij2xLsi1dM9LX/gEMzKQJb4pA5y/kSn64924jNN7g3nBYHhMBxzkHZ0Es2jj&#10;OyVoeMyG4wv/WjsfupAnbbRuO7jH/eiRe/BxEmDo2aRE5IDfvpsgyZPC+azOyOX+2hnrdRJ0RH/M&#10;DnrYqHUa7AXZN2OGRuTZeJQbmrHQ5+pw7IxzBb212+kfDGKGhe6qBCA7MBmdBDLx2PlmXmAGNk65&#10;oc9KP+3E5nrjUtVgtsSsuBmDV8FvgjJ8ZffwykyhtUOnTp9efvjOD2vzJGyfPHvSgAqIxiP6bYZT&#10;CY6+aZO8K4XUju9hv7feequVCewzWbRtucQJHumr8kgVG3wtX2n2ni8zK+dvgSOakvsuDBcM5Duy&#10;RFcsTpaAQD/jK47MdbM8jF3ho+i95AG641W+LO4RJEsWwdYwgF2lBNV2t2TW3Cskjs5EpkMjCWg4&#10;U+Duyd2bjTufPZOEvnbWTpIv/bK+SCKQX2fjBcWeBC4okrgWlBfZhDmRoVF6Qfg/+ezT5S/+4i+W&#10;f/fv/l3LgPbFMVHaxzFwADqjJ1MP+AERSilErow14OX3TjdGIGUhZa2VDjBmshucHyVlOExZMoSv&#10;om93AjpuRHiVyqwLAT1unbEUHWsLUYAV2YlQcVn1NI7gVfocYlImRgQZAX0Ks2v/yEowIMantMNC&#10;LAuPLHgFxLo4NcYPcNwSxltoQknsuOPhG6ZOKacaRsaDYoqgCL3Mgqw24QDIjIezliHE5E5H5TxT&#10;yYRClkE7d588Wl5kvBZUE2hCQSAZ6E5RZiwiY4LVqTlRbwSYMa5i5r07TgDDCT5kcTmni1cu1fB0&#10;XOgQhReFywQpoxj19AF4obMSmVia5UmAqPUBHiy0LUa82XOSl/uNAOSbAryvP7uw3LpybXkZGm/f&#10;bHeo/c3uAN2EmWO2qAvvzQ7t3DN2STqdSH57+sdoWHvAEMbH1dj9+sNfLz/7+591NwJRGseFT9PI&#10;mpIFULXv+259lvtxNuQRSJQV6zSg6c4oKCNLGckmg4iuABlDt8q/yLeACPA/sBJUKAEBQNRYdrFY&#10;+KEdulDgnftSMsqNN5RZJkAp2rrwafemrcuhPRaSRbnCDzuguAd6qL387MKF8Oby8ihGzH3Nmj14&#10;/LDgQH+AzS07thWINEMQ2jPY60IPIJzx5IBbF593WW2zXWjTdTEJPhjvKxcvNfPDoZraB5IouAAA&#10;X2QRBSMA2Iu1OWd1jNCmYXBlp8ipDL4F4eiJHoCCjLzfgAizUgC89hlG/cKfArLoN0BM58wIGbun&#10;TQNbdIoBdn9/M86mpW0riMYAFRCLz4yVMhSOzwtfga1rt24u127fXG5Gf+9FhwrWMu47+Z4xtmaF&#10;vrEt6ACQ794emc4YPZioJTwxgtbLqCmmT0CzPnZXrNwf7QRzaoLJ4LdrQsIHwOfajeuVKfrtuQAc&#10;j2cxAMjGxJlaX2NbOTLH2Z45f27Zd/Tw8hp7liDZojv3VavZmtzIKcBi1sOCRAb6bnROqZMgyliU&#10;OTpH/3y2taHkyueRLcElO0p2uptL+iSQwVN64h5oj+4cJ3vDuXOYsmz0VIJC32U7rQ+zFgndgRj8&#10;cZ720Jw8uocXOwnsa5ve4Snby5e41wTLwJP28cnuJzsy1jXhy+oc1+/mHHaU/cg1psmtD3ANO2NG&#10;E3CwoNnD+oA+eqgPdf7hEcOiX3STrLuX3wtuIg/o4Vy2Q1CjvxJVdvFQp8vu4p+Z3LGOQlCiDlfJ&#10;kh04ElQETM3kj8ypWQLjdHj1c/S52djQLDdvto8OojeQOV9mFvNz5cbMJjlh5y22VfYpwaBUrb4y&#10;/klQfyLgWdb6o08+Xj78+HfL8zSw58C+Ze/hA6PEM0RgWyTUBDYCbsBGovFQ5P3UsRPL4b37u6if&#10;jqM1fVQqQlbxeuIAgJ08oSV7rJ+Tns5Bf+f7HW18Br6OJkBVEqYMosk3fQptL5DTyAIfaUe8+o28&#10;8EFb1sGRI+uVzJaSTbwil9v37F5exl9dvxP/FV3Zn+BRsoqdvPDpZw0A+GD2CB3ZJsEN/X09sn3y&#10;6Iluj0mHVShIENhRS3/wVvmH+ncBJQBq/PpEBsjglDWya0zG7x24IyMffPBB9YD8+o18OJeu6IPD&#10;ueigLYeEiO+B/ZkMGz5H0JQgK/zQVpM6AoHIvz7QMT5UEHDrcfzBiwQu+Yb/5xvKi/S79wlPBG93&#10;b91pYuZ/+5M/iezvbJmk9WtkUtBvVkcSje66n/Ebn7GxPw2O0pbv2AH9cp/qVvoz/+az/M3P/PZ3&#10;v+132rO7G5tg/EpSa1dy744392JDlWfSNRgOzY1vw9bNLe09fOLYsjrtSjJfu3WjZUtmWRvw5B7W&#10;NTWZcfpMKPGqdhnOMvtJNsjoD9IHMwj82tjlMH4o9LLujCLSEbNuiRRqz9GLvaC75ABv3UtbLS+X&#10;DBCM5ISZ0GVHvNDD9vMwQNcpwRHhK0zSKpcVmTJ+9qIbQcBc+Zv99j3Qbna4NuSFxPY3xblshOBE&#10;wkjAIcsv6aW8TQLtzm2ByqOeSw7pkFkgM3L81sFD4/le5I5e+72JER23a5D3GrIc9lm1UNh+824s&#10;MrFXtYjGICgtIQCUZDFl9mUU8lUHKPPEoAGtdsTYFOAOxMtAIZKBYj4hMHjm0iPVHXihRINxJDwU&#10;yj2sDhelAT2YJGum/ndH+gY02E7TQ2mANQzYEMMoq+9a9eoeXlPFDhi/H0fCMXqIGcZ6yWArQUEc&#10;Sgv8MixzSn5m5loGoG85bGcpmyDr3zUCaQvoun/nXp2WLLBFvRQSE+oUKWGc3qOcKxMsSwVAGifG&#10;ykCgUWs0Q2t9sAgHWAby7X5CeJU7MTR9qFYUlHLJDNrT1r64jKoMiAVtBPqTOI+vv/q6axO6CC40&#10;kTnqDkkBJ2Zk3A8IRhv3HbtghIkriiLKBAJlSvHhYIDB7hUekRtjsr2b4NF0qr3slRbJhMgKcqRp&#10;pueKcDl/z2ywaLglRpEnY2fwOGv854BaSlGHdS20UGd8reUPgOYEIgRd/12vfXLIkMlYoQ0jg48y&#10;MdoFBikEfhsjh1tHGAVvMIYH+RutOtOUfmvTPfTdUUOSH9QYkh+v6kN4iN949tkXF1qvyyDs3ru7&#10;xpZ8ymY7zKAIvCgmXXBPQKi6EbpPPaN7+jkdr7Hpk+yOkiwAWFBj9stYOHdy4Cmv6NsAKPLGwAh6&#10;18SY2JJPmRLjqW1yLOhtOUjknE4D0CFqgT7DsimOEh2AZwtgLVxXF4tOXs4BpPTR5gAe6kWe6J6x&#10;+B39yTzae01e4Q/dA8TNpjjPOXgKMCg1JL9qqukOp2+RNFBRR56/AQgOv9nOyBw7oo5eRkopjXKt&#10;AzLuuaY8QqM4YvcGBGT18QNv3NNj6QUAgk3gfjr76QC9CyTxDLj3DAG7bHHkeIXuds5ijzgKyQj8&#10;lAH1u0yUJIfFrpIFkgsTpFpIru4Wb/B5T8CMNT+CBbyxexDArl91QtEh9AUwyBngjs61yeQtPHDU&#10;oYXH+sF2kDnjolMOdoqc105nfHQRGNceGgksnKMdvKVf+oyHfteHaUfdwz39RsYlL954443l9Jkz&#10;AbH7uz7pZgCexYk3ouNK5ThDwTd7btMEtcGbtmz61m4b6yipGaUYxoJfLVMNDYdPqfpU5oZ+rW75&#10;iH7iO1tqX3ifJVbMVrkIPbw7Fw38jQ76b7aKbQEc2St0oXMcqe8FB9M3OsiEoE+5x9gowW5vI9k2&#10;nP14EFqztKGVRAfgITA0G2BG0CBafprzAAbt0W3ZXuvZtkaOxyLgBGbpE3uu/+wHuyloUu5G3pTJ&#10;WHsg4cSf4dugw43SwQu/8Y3dLUhJP/GSTSbvrnGudzQxJgf5IqfsjyCC7wFeXCNBwOaZ+SLvdMPs&#10;5bUr1+obG7SEdjK0Emv6LxlgttuiUnLQZGHGxLY0mRI/fvmibYy/jL0a45PdN6PhvsAQvWLL9UvQ&#10;MNbiqOsfs0i5TZMrvqMjxsmnGr/f0Rwf6anx0hGHcTufbDgPbegcUOWzFx5rhx0j85I2fLWgmw7D&#10;VNrmr3/30e+63a5EKr+kjamz9TORWbpGj9jv8YyJBGHBNNaESOx1YX/65jx20OJUeMl6Rfe2pmX6&#10;O3KFNmREYgEWm4mDBszhnXGxC2ZhjcOBNhI3xuMcsmwMaIOnXuQF/kMnL+c5yAw//Z0vGpu0oGEz&#10;6Hnno/GK7rekO/TfGhyhRJdcW9tI99GDnzWDYHdJoJi84IEkFJ929dqVgStyD/JoVpFvRydj6zUy&#10;4/mtdMrYzCaRnRFASfwMWTU+96QTk8f6Cc8MuzZsi+AO3ylxK2aij8PeBqCnHQFKZ4CjE15o517s&#10;HRvExxs33ZHgYg/gb/yZJej45ZqggxwjMOA3vIxNH9wTjSfPBHn6BftO/fY+bQ+6/YNAAOEwTLbW&#10;1lE6XUCdhgimTK5ppnaQggMMuc55jeYyUAYIeNIZGXK1ujLbjIIsio4zggZPaBjyezFYRmeRkAwl&#10;AOlJgqO2akxFi2btq221utpnmTFPNJQpMyjTMLI/+sMIW6vwIP2xElu9WJ86F8ZhHgE3/Yw4znX4&#10;ntIzHs10pn+AhrFTCjVvBESd2wRG9mKnaAw45+xfFSjCI5NnVwZ0A6ztES0TrMSKYWPAgThAvQ45&#10;Qvj0SWiImbmGsOmDaT8BhpenNGOk+xMkxsxvHDPHpp7bDIpFP7KalJaAyQDoh4wHGqmpfy1tWCRa&#10;JcvYTaUDgj4bB4FsBmxjFC6CY4q1+17LeidSV58saCMznIHASkYdKLRwXGStrIdiU2Djq3OJY9YX&#10;Dsj5nDueoQEZYajR1jgZRM4B4Pniyy+6ww6wwhkKBBwy1+iLfw5GhyGixKbhaCZnxECO8qwA0SiI&#10;c4FAbXMS+sTQAk8AocDQ/fVpKPQoU8NftMcnOXcLcSlhnX7kzFgFRFeVDWRsyuc8YMxTGo8eO9rs&#10;beUp9zPjRQf8XeOfz2QRX02tApf6NV81VDnwZzg/U/kWEa9pn9FYFp88COhlZ8KgKPt4WqbSCAbW&#10;IjPrKIyDvgpYa7Ccn5s7F/1zs2Ze0ApYEogCnqab8Q/vPTK/chh6oJX+4YEn5OKTa/EWmHzvvfeW&#10;d999t4EkvTI+/JyGVsZJAID/Xr5HcwcDaAG4bHJ3QVnJ4pFxQFlfmsFJP8gDnghGz54+FQc7st4M&#10;PsMN3Nu1ywPZAFt9mdkRdsn9yND92AGfy/v0RSkXm8dpG6cbKuUyXu2QVfz3W7NdNbybuwjy8o2R&#10;gTa1zsZYhKsfdMcMjynnmwFDX399MSDnYmT9UkuayOP+OC08sVNTnVrorH9sJ5smGJOsAU7R0X3p&#10;kX6Q3QYdOR/PpkzhSR1E2vA9XTAGY0VL1+OFp8GaWgcUnE+2HAXluTcZ8r3DvWebU6a15Tv0xXcA&#10;z9aqFvY/DT2vm+m5pWQtgCbnu6+FgMCSe+4/eKAJns5Upq3OrAb8KEmpP8q92BTyylfMmTsZwYKL&#10;2FsC6jygT7+HvRwAGEjkl5SjoRUHPmmjL2iNXn5zD9llzpNsWSDuM9vfRc6hMxkcYGaUZAEO+sSh&#10;D1Btp7kBFrsYMfzkY5UxSJ55gJu+SKaRb0mubfETAtzKJdkOCLSphnVuyuPQBu3MxE37BBQ85OPS&#10;r1nHzeGjzZwN4Ou9O6djo1vhOT7ql7/RwvinHtBJfHegCfp4oTWbJHs9ZJTvyu8JAIAwOqkko09O&#10;TYALuEoS+c1n/ss58EH7EZvFHls/dyMya2xkyfh//esPl4+ju2giyWgWUAkHG+E7Y1SP3cA6MsJH&#10;OmRPyaFggo1RpVDblvONU/vFAGkH7Y3NeMkMW+YgO64hG3CH9tg28gB4acN1fJrfJYbYx+pxbNW+&#10;2q5NxUtNavGZkWl0P/X6qcrIlLn6iZzns+/Qhg8FNK2bUBqkRIy8VBczjj6D6PjJJkB8PpRjzHoP&#10;ftVXhpd8B//ehGIO94U5JM/4jWkP0Akt0Md5aMuGzJ140If8+F4fvZMT72jkoGfOV5YLmGqva0JW&#10;Am7n37hxs/wzw0cf2DMJFDgJZpJonJu3oKWyzs5A04HYT3wjiXfu3l4++vjjzvzAZidPnCywBp7h&#10;OcnjlsmRg/SFrMKR9BONnjwaD0XEc7a6tM9Y4Bm6Tp/JrEDA2DsDHzvmPLgKryt/sQT1rfqddvvd&#10;Cs5hY5xPZ/iCb0sFIztkA7ZtgBR+d8fB+Dczg1HsEdymLTpOxyRs9Vdf2CAvWEc76Cw48t51jrnW&#10;oS++mz6vgcCf//TPf9rep2EWimP2ZOH333+/zo9lk4GR2RC9YBLDNrKfY1EUIiIQA9hspleEIl41&#10;nY5Qp4MAioGK8C2CbTCQxgm17LSFi1vjyDh5NWHKdNwLkK1ihKA4jUDKOjp9EwIRRtNp+mnBqFIf&#10;TkKGAWgBTDEO0TgMuzaEI2XQmOYJuEr7au2Ah+G0dnWKvln6MAN9MACwVKPZGrmMyQNznI8pGCZj&#10;3touhnTLeOiOsTpH/0wTbd62tSU4FkTLwgIOjCzlMnVZ5xRhZ9gECZx7jci+/VVs2SMZdmUBpsk+&#10;idB/+ulny1dff1UjaZyY7FzRsZ2COEVKL0Pq3g6lSQTyVfpFgbwzYnirFk29HiNg1sNUk1mQA/vH&#10;U04JD15TYP1mMMiNDAeFxS8Ka/ZAHaRtWm2dhw5obcyyrGpBTV+j3xCZ8a4frp90Aert10uIGXhA&#10;zD3wgHHz7lznkYdm8tOmDCEaGjs+iKzJAoPuQWuffvJJDZSpZG0A0jJLHBSjxFhTYm37nRHGU5kT&#10;pRxW3su0kaHbt8cCxzv3gbsYj4zDvt2e8GvxtdmZ4SgSOJN896AbGZNxk0vggRLrMzmw9afgTnai&#10;RjfA1Nj0jYw0FMy1+u/erffMuTJsnYVJ39FA+RGlbwYz/BMMdnF+DCw610hFANBGH2WuBE2uZQTp&#10;NtpWlsIvASznd+r06daXdyFXZE6fGVDv7k1uO3sUo22K2CFbzaCSLfc1u8A4yjY5D9+0YTx4w/G6&#10;NxvR3U+iX3tiI+wMxLHWoGsrTp/O6ysnp01AkoPdEd47D205nL/6q79a/ttf/mVLFtgn2VZZS2Mg&#10;A+wCw0yW8Z7RJ5qdiYs8y8Rqq/Kc8zkoARynp2xnPAdgew96Jpt1M3bDLI1xPXowwFQBCL7nIPMS&#10;LNqNKva+poXfS+D01htvlC/4ajqfTKDRkM0BzpRLGK9xo5fZDsekHx31N7rjr0PGEi/0e8o5efS3&#10;YAKv3nnnnXHvjJG++53t9Fmf/QYEefYJHmrf/YxTe2jkOzrjUB7CcaqZf/LN8+V2AlBgjSwDfuwP&#10;HrpORlCpJxq7l3flCnPnOfyydmjKmHVe+glYqu03Dg5x2NCRHfW39qmOA73NKLG3aIBngi7fy1wr&#10;Q8An39N9tkdb2tEnNoJfAHKMl/ygnXu29CqADB3ZTCAZf2bwXzpHPgCE2sBvYgfCfQvJAXl9IOOy&#10;n8o0+Q/+ll3Zkv5EZVtyadtja3/cn9wKfgow0gZgbBbZJg92sAN+AWf3dujPvD+a+xsNjc13goUp&#10;R37H7+mTAF3yw7YYEyAiiw1wo4P7WyeoHKX6fC22lg2vrLvnUl753fcCIeiBjGmrwUp8yv3oHz1C&#10;V3LvAVfdQSs80IgEpBkZpSCuQ+tz585GF7f0fGNgM9FfX9HG/Y2D3RAYkVk+jD1ia/lQ40UDcucg&#10;9+QODfBWW1M2J73a9xWfpB0Z+xiY9kn/ySW++R0AdA2MAbDBDvwqnEU+0mj7MWV2AEgbVjxartg2&#10;NONiI5+nHdgFH5U/utdYszTkQJLOA0fRWaWCQFqbZngZG/ZDO198caE+8Te//U1ndPWBnXfu9POz&#10;5BNdjV3/yIJzBBPkhxzSJfQjv+il/2wkW2DM1lndSHsAe3dTvHWz+mjHLX3yPAP299a9Oy3JZD+B&#10;WfjB/dhz8mKxr9k6ARU8Ya3UxYuXym9BgiSgwPPyZYHNeKp1S54CnvXVCyAH+ls+HR/bHevy0ufS&#10;KQdMZ3zzc0vKwjM2rXg25+KrzL9x8vu20Bd0KpvzHBcl9Or22T+zdWwoWWkgkLEKXNFz+g76icbO&#10;qZ9KnyRljd+6TzOQtp3GD/qlXBR96ST/3XWT6S+czsaSR3zkn7WNL9r6dkZglD+YzlhV5TNd9csE&#10;AgQfMVzkZXEIQ46RDM40OqIizmwYl5EdItwWN8mYuhFDYfGRRRv79+6vMZLNaH2UI0KuhMJiGOBR&#10;VpkxIVSAN0GV2Wccuz3nnn0VVDXgjJTpUcDTvveyegzksxcxgulz75OxAcAiuypxzvXwK8TAWOPX&#10;HoPZhy4l2JDhSFNjhiNjnE7DO6YRYnuzyjTpm+vNGDAKwIn6PuCL8GgHQ8fCLrVsDyoIMlUCAgYU&#10;uHUtmpsm2riBExsPM+FsTZUD6BhpgSXD1a3DwgeCeDTO3b64lNcj/vHCeVX+3MtuTgDi3QirHRlM&#10;xaNxd6zA54zXmAU4lIRBn8ZZQMBZNnMVfhkvxRNscczAktmFRqAZL1pYJKnWX7tppkrs+xreKD9Z&#10;I5iMorE7QuwK/wQc3smbTBo6cj4yZBwoGQOeaAjZo6iMO/mRBTAGgFkg6r7qZtVUm0XAOwCcwXQd&#10;Qyq7GvKXF8o4vBhlLzxx75lNEvTZ+cCsF5oYwwM0DZ1lia1xARos5pMp4KgYYKVCZoeMrbzPmPF6&#10;RufuoT+UWn+AEPRjbAC9w4c9zn1m6gRLCcbuekT59RqFm9EV2XnjV7N75szZGiV9ds8+fffala4X&#10;GeB1ddueswBANJrY8cTCQWPDA87COzrrq73Uz0XGAEoOjiMds1EjG88pGY/DNYyT9jkIxm7q3QSc&#10;2vE9HXGv6UjptjZrh3Ku9UTkr0GT79I2e+Mc25wylGTAeP0OWDGiZE6gZBbgFz/7ecENwypQkBnC&#10;eDRhlCU+zH4oRcIzv8kEN0Mdfda2F/5U9vOOH4wu2zD75L2BRehMjhhj/GRL+h6tIL+AEQOhrxTl&#10;gUzuoyedcfynf/In1WV8EQi63wyS3JetA5JmIIWevncOAOQ8TpsdpVd4Z8wTwOFJxxKakw/99tt8&#10;KjNHgQ9sjbbwR3sOL7+ji3NdZ8x4pw8On+keXrsf2Rb0PksQcDNjuRxZvBEQMJ2iFxvoGsSQyTUO&#10;/JXgMXsHTCmrJDfKjNzbTjWu01dtyW521iz3c292lMxVLkJLztjsEZvDQXPaxsJ2mj1i85WeKM1U&#10;qtldr9jDFQBpdpVdMsaxIYHZ1EG/3i9tAnZm49zb9/rXAHNFvv1NbrxrS9mGbK1FngI+v1n8rr4Z&#10;sCHzZr/s9KVkws5fMsIAk4CEoTZeNkQGsXKmxjjt1gZGpukHQGwMznMPdEczL9/R2frElfE5nKOf&#10;9BANpxzxpc5Hb0kCIKsAOPwyU2XmnfxPvTZ+so6OwD+6ad+46A57OGyIHfTSnh31wis+szOm+Z7u&#10;mAnQB/2mF4JI34eh7d+ZyIVEXmviYxf5WAkRCcb5gEFVBIK4lm7kmHpC9oxV2/pmzGRC4EzmjNt3&#10;xmlNjTF40T3yRI+0KWnYLVHDCzabvSYr+DZLT7TPLrgv+rFJfCW7oR/sqLlOdAMe2UOzzTZT4T8G&#10;xhnJBPLO7nupClAJABjzdQICcqRxPr3gPOe7v5JbQRSQrO/8nz4YDzlAPzOofDV5ITu+9zJeOs83&#10;OMi1PjpX/9kE93Kde1lnyu+zxfgm6Qas8zNskUSAMQkE7O53ITp4JfrguRhwonP49/I2/dUWGYPH&#10;JK4k/eA3/Jf4s6WyUsuvv/p6YKHQ3awH3tkxy2yM/sNV7K21OBJcbCk+qx4gl9aVaIfd0Icp/0qk&#10;7WKoT/RNYCmhxkZJeKqgkfBDS+BeabkSOlvMkmH0gaslONFUsgHWEqgoD/VMGH7dZi19uGZkl/xK&#10;/lWn8So8YBu2bd3S9iTqyDde0kGlhMZLvskc/ar85/769W0gQPkK6PMjgfzss8+WX/ziF2XsBD+i&#10;K4ZSRh8wwThHyz2iNAVyaYNAdu/hCH5XJuddBoXQKcs4dPBwCeLFeFEUT9X1UBngSymFRbwWhzRr&#10;HCGVScCIluwEK1INnz3lVJbNIBkWoP/lay+rJJ3KjyCKhmzPCKBa2Ix5GLc540AEB8dQkBqiWrCj&#10;NnFHzs1wqkBjZ48xZWkPbzMSplvdl/HXBkM9pyBN1RTcRWFEjBgtO99p7ACvGvAwhaEBmmIX+6L0&#10;hNIBpDLEGMyIoN1w3B5qEgYHzEtTEkAG6tSpU8tbb71Zp2jnE99lUM2cmI5loCnnWNg7nmXgGQoW&#10;k1AwgNB9GS1BWqdbw7MGcjkAqa6YzzgJo3aM4V6UiXIAaeogBVqm9XwH3JnaF1+TJYa/7wxhBLSB&#10;RIyaTCfZ8apDjBF0DtqQK3RheB1A0zA+pt09eTB9zEE2OSWGWj8oJV7YqpHsUCKZWItqGCS/cxiU&#10;z9oBRtr9yEwdVuSy9wzvAHrGDK1r9OKMZNk4FztU4IPs+gB8L+tgBENKr0zb27VIZksttPImMxIC&#10;BrMcACLjJ8MhwKE/jIidpyh4g4CMzboY+7PLMJqxIu8yAiO4u1sa6jv6kefz584t7/34x916jQ7r&#10;M1p7RogHGDFS9BYNBAFmkMi4rIsMC3lGY46JnOJJQRV7sIUtGNk1sg+gWcjpseqMFH6hq4wEXpE7&#10;fAdOAXH09b2X87SDh+Ta4V7zOobb353NSGAtqNLHYdCtaSAnz7tgUPsT/JlWlR0048QRetI2Z2YW&#10;wLWMoEzysdCTYws0qT4oQXiSNjkeNgSdre84dWqUdilbqfPOb2YiOSKyiuZoiab+rkOlK+kbpya4&#10;IB+cuhk2CQMBF1DGqQm6ZTY5UQ6cnJ95/VSfneDhYWZEyAQjzjFzpOxSS4J2DadEXt0TvfSR0Wf8&#10;K+8ZBxlmw2ag5Hx0ZvOdq9/oQofORX7Qhzz5fToR45qfjRX/0XsGcWxiHX5kxjn+9j0e00/3JVfq&#10;nCUklH3gM5DDgWqHr6EH+kyHgZmWNOSzwJdtNBts5zJ6A9yy0xPMVb7SFmdHrvSxOglwpF39dj/n&#10;0pupA3N9CmdMXmWr2T10LkALLbS1Z89Y58LGA2yCE+BCEDnlz2/asDZHeQgaop2++ey3+qa053ft&#10;AzMF0wmon+W+aGGGMjcuX4ePGzOHEl8PH4dv6JvfPBdnc/pkHM1S5jPbxTaRq/Fww7HRAPqSA3YB&#10;PfAHgPNyT/KBdu455dqYfIcG5Ma15Im84JMX0INmXbAZ/yy7KkEkaGKrZzkwmuGhvxsQ5XpJM7bF&#10;b2QnTMq48jl9Vg/PZ9J1rnJ3eI5PbFbHlvvMBBx6kgk76Qme2QByQz6sUxRwGJdDY2yslzEYq3EZ&#10;K16xJ/jlO8DS+hYJOWN2PfkRIBvD9EP4qv+SMxILYx2YdUHryittaltCymwT/SAPAJvgAT+mjHqh&#10;tzYrO7FJ9P/u/ehe/ApbyI85H8hXrs1uANg2IwAgG7xHxmWwgWTjRCs18Q26cn/nlOb53tgFTA2s&#10;8rtxGqPECTlhr8kHWumXsXs3BsfUfZ/ZofqBtOe+/ITvCnfST1gSL7UnyViZi5200QYZaulTt7p+&#10;2goKflIimt2kMHAhfAjQ6zveWy+AV4IBfDd7xHawDcY6EoPDPpMddKYPsKrycxtjkCv60yRhxol3&#10;rtV/dJmy75x+znXGqD1joKP3E8CSf7T55uWLyp0kUp8lFPxolzsbuVgD5TN9tI7N+gW4wqJmz58x&#10;a0J3YQLJwSZRg+fINb5LPk3ezkXvfIz74gV5sXiaHM0XvqIV3pDlbwMBzKYQBoHZaoD/7u//vhcA&#10;doCl2rZu15iIY8++PSWYKFk2UcaNw5U9UyLjNyUD58+eK0BV2y9o0FnT6wB3HV4EsNtIBiApqXiS&#10;QOBu2rly7cryRYjgqYOcXh9IxqE+ftppns8//2z54P33u6DZdI+peaU9FuJ+/sWF1ifLkDLMxiCq&#10;49QsyusevyGKLSTV7AK0/kZkwsTIYb4MB8PJuFEkwQem23HEOoXWHEeACdzpgASEJQgEhpOZgkmx&#10;qtL5244tqwMO7WcvMiao6C3ad/8CoJzn3V7fIl1jwFxTmaYFOQ9GAGAX0Niu8t333m0tr/64Fq08&#10;lZWR4WSBulVRNIbK9WOxXSLoOKBoaD+rMWWwCPf+BB2d0gtIMQbA5fatO2nrVoMZQAyvOSBzScoq&#10;0AZA5QDRnJCeDO/VAzMWhJKcAb7G24xFeA8Uc7TOZyxcOw0M2hiP66Zg4xfDxZGgLcOAPsauzwCH&#10;9pyj/v/S1xebOZAF4QhGALtyr8jtrFUEPIzVfQAY969RBDgCtJRmbU1wiLfNML14uXzt4SsxNDLw&#10;eKJsS+nKvgP7W6bAqflNOcrlK6Pm0tZ/xt1ZpPwGHHq5Nx1kbIBLCuzvUaoV4J0gobMc+B+aM+L6&#10;KitgvK6noxyVDO0/+sM/bG03etI1TovxM+vmWSD0xTVtO3oJ/Ahq6b6nT8tKT4PJ6GjHLIyMw4bQ&#10;hIMU1FwJ/wRbMl2cmzHbkswUNbnn+DgRY7LA+O/+7u/KF9+Z0sRbTgNtyGptUXTAfV3jPgBCM7+n&#10;7Dizs7prp5/PP/usTzWlc2SFUZQV5FS1iTaC4As5r7t7fPlFaWVW5dzZs302AaNPfmTVyfHTyAKA&#10;Sr7ph9mUN958sztPCOwtbv0owcxw4BOYDsMKBJJXcqrfxoAeDa7CA5lbji7MayLBbjCvnzhZmpJL&#10;tbmff/ZpbNztJlDeeOPN2lJg1TjYCE4NTdGaraje5Vwv39Mn9CPf3vWNsyPL7gOMe+cA/IbGc2rZ&#10;i/6QH+dMJ+7a6RvwqAA6tPUyXmOlbxbvdwFzPju0jQ9oA7g59As4NCNg1tf17CafYFMI9vX40eN1&#10;knbxARDYYWtyun4qtHBItnQ9TPp98auLy1cXvlguZRyedNo9zUNn43Y/BwfOBredtGcDAgsKyZuX&#10;DLpxoycwxR5ZSCjgIDOuIR9799htLI48do2tRBdZ5QYzGat7OtCK3qGxMfpMp8kG2uENe8zXkDMP&#10;IGxfY6eUJpAPyRg6PoKRAIHQqOsAYkPNqkiW3U8wkA537Q9fDWTQPxnHNavH4ucX0WPjlrRAS3o5&#10;g3gvY8BnfdJPsj0DQ+fxnTOIc66Xc+cY8VnfleWuDY2UsDRwDYDX3207tjcJZ5G/6yQAy3/+OOPw&#10;5Hg6aU0gmfZgTe343B1gMk565FqAHlh6PUGyJ93KquK5RAQe8cvngjtkdPHcWGESNkx/vdi5bgUZ&#10;ucVzcuk642wgGLyABsZGPviWuVAWzfATTkAPcoKPvpt0ow98i1lhs+TKtvwGk3jX5gyUx7NkWuRZ&#10;ez+y+yvBK5AWumpr2hhJKRhG8s7Ms+vICJ8mILbexbgmtoBjmjSr/19XGfIbPqIlf6YfPrsvW8iG&#10;ors+Gp+xznHTfbYabfBDO+SZrdMP302dowd+d73vYZmxXu7MqHAI7clXzq4u0w/0sbuQw8YjNoPZ&#10;Ej2r7ISZZEfSUFLRupIb12ILI3/65f7ux8/zr5998mlLndhWumQbTTT1N561bCd/j6TRs9osdrC7&#10;S+VAP0lCGKBycuRo7YOASx+MWXAnuMU71xgrzKNt9oGMuB7Q50skkyR2zULDpXCFnbbspkbGgHo+&#10;BY3xRhBiVpAtlFSA5dCJXAhgPCCtehz68hNKnCrnoRXsAJPoM3suWYTe7Lnx65/vv5sRSOOYLPtI&#10;SGXN/vK//WUJawCUZG/AoYPTGbuk5E6Mlrd0gjDrjAyGTu/wMIbcqNmadEzdFoctWjVd010iMiDZ&#10;Mrv6EGrGTYaaEdEesEMBOmjRThRaZlc2zECadUl/Te/IRM49nHUFQzgyxFYSJDJ3T4ybwEM0qWTD&#10;uYTWeNzLmgdboJpKAiQxRMaujn5FkdBM+8CBFd5diZ9zTAXLygMaMuL2AMZMAmH9g63eRLcAGQOF&#10;Xhg5Fc64PEANWMYT5+ABEEapGUtT2bKtjAKDafzXMhYRJPoCRF5dDBtg5+nH+qo2/OmLGMS06/6y&#10;1oxwn6mQz422vccYMDHGRLAYtnsyHKEDpZfhbplDzvEPn7qIL8bjtwHGnryorddPJxAIPYB/giI7&#10;Pg0CJ4z+FE8bxu83MtfAKM43ZCg9vqVLFJiTZtA4JsaeMriGUsqwT0NltgFYAJ6UqCnlMbOh/3XI&#10;+Y3C6Bu5Z+w5Uk/P1R7HUyUOPTgGCqMPAOxHH31cp+PhUd4ZBvwg72Yjdu3Z3fEyDAwbkKxUDaAV&#10;wKHNeH6BZ3QMZ0ydyG6nE+P4GWH9c38BAH3o7klXxgLr6itj68i9KDfjg5b6aDzAwBfKG24NQN3Z&#10;N6AiuiAo1nYabpBE5hkzgMaWdmqJjXfOklQPQ/8anXQW//tgL9PPV68stzJGY5Bpklmxhmc6CXSx&#10;PkCmRrZS+QWjpH1t44fDeNHeNcbvHe/xwTg5VfxSDtF6yvTF2LXBsMoCukZG3Y47xkB+lQ+SLUF7&#10;69hX6s4pPLqRNbJrlsw48ACPgILzb5xvMkOQK3iXZLAup4FG5FQQqe3awNBIX9DMWOZBvjgHT131&#10;oEEzL/omE4Tu+sumqZsVDNi1ydaZ5E7Wy1NFP47MKVVRo0tn3EcfvLpwP3Jl7DOIJXfkD7+90BG/&#10;vU99IhNsBHlxHhnnoPFGv5XkAPb0SYAhYOAb3JtNcr4+cjTsi++8oy1+ogfekUWH791rBowy20+e&#10;AvT3GuBIKFnUyn/IdPpbucwMBPDc7Al92BU987AiC/+6kI4Nyjlkbur56jUjA6xP+slvGZf+C/Sc&#10;jyZ9emhsKduiFEjQpZ4eb+ginchP3SjBDKd+AzrTXqEj+vmMru6HNuyTd7atQWF8h3vrA1roK140&#10;EKBb4bvAw1NM+Rr00xdj2bJpzGB3F6SAE+DIbODF8EhQL8mkLX26f29skS1TDtT1yL1bgkoeA3wA&#10;ArIyAzf9dp8mZnK+F93Sd/30+7TRxku20MVnxFGqZBtq20ePmbWRJAJaLfAXaLOB90J3M/Z+b1Ju&#10;1dIg4fS5s8u+g/vblkCcf2LzJAcFCyoW+Hr+kowKGPWTLvGvYU/lsMmrtJsLWjGgJATt6TRdpevq&#10;0X1H9+mNMZBxB7vjQBNjZbvINfnFD7pHD2ZA7LOMOVp6SYDw/2fPn8uYzjVxCs/4XakQObHzjzGx&#10;PwAoOvPZ1h4B5M+fGeeGgmDXz7UNBc/Kg2NHBFhdV5FrjYVeOEeiqLMt6SscoZa822Tmu/r12Hov&#10;JSpsMZqRG/LnVf6mj2TU+Wy1ZzY4gOHhV6JveaE/mXF/stn20x+v+tDwy99+I0MSAECuZJdrZlKj&#10;5d03bkau19UnwjpdDxNZ2gibRLZgF4Bg4LdHw//etyHASEgY9ygxWtVAT3B6M4GC9Tb6Ca+p9gC0&#10;4VnyM8tw9NMsMfxE/iXB2FYlPS33yfXe+TzVMh8nuJDUYgv7FObYLzO/Fy9+Xb1Fp0OHDuc+e0sv&#10;G0awgyORt3ZgAnod7MmHueZVZMRM4Gdpj60vxo2NUbIEk6CqMahcYAdhDmOhD2iMDhJOcxcsPK1t&#10;yxjZPjyYOo7m+q4f1W8E/PMEAiLORo4xJpRARvD/+3/9X42+NAKEU0rCRVDcyGtmUUVHjHYjwXRK&#10;BoUDBrZkYw2KA5NRtlsGAeiiR+1lhJwCpvdBEBZWhHiyGgVJuV+FicGMcAB2hPRQDDIlwdxmR78Z&#10;wYz+5YIKEqPJyAKWggDbHd6IAVMao1SGMxBBM+w1dhnPxhhhCy08KIPSqrEEbhhoQJMBNCbCIxsB&#10;/JsWdm6VN0JmizBKSwiAAlOAxt4SgdBqTI6N+lBjdG99JshW+DMKyqUYPgBWFC0AIzQAT4OCtIDG&#10;HlD18aefLO//6oMKr6lhWyQCc7aB9bAnyj9BqGwpms9Fw1bmy/BW+dIHPOfEBUKElYJ42ujIYOc9&#10;RxewhobzuRLGrozCVJ5tMzkos0iAHx6RrQT9WJkxPWuwMmsoGVRGg2yhaQOgyM8wZGNLVzLIGMvI&#10;UDKlCydOnKwhY0ztdqQdj3GXoRbRoyngd+zQkWZePchmZ8CDPuDf3TiD1v5GQe1BbyF0tyFbAfFk&#10;iZLM4MUYOQeZJ7NEwJKpPOCA3NBUxl2pBuDHYHHSMsE+G7++2zYROBAsUFbKTRfINANmxgUgdz/f&#10;ARWjvGg4bXWKDDXDzYAYJ70lFwyx8i3gn9Eld5/EcJlFoaOuUXpHFtQwMyLlRWgnyHOQDw5TraSd&#10;GWTt6DFniSbV9+iMv9kKwQUDLRBSpw14cTr6ZgwO1+DfzLoBSOiuvel4GShyQJ4cbImxc1TGyEl7&#10;VobZFOD4KfATQab/9I4TlEWWWaUXxk433UNwf+b06eUnv/d7rbfXNw7Y2BlDM29mGa7EcZiKNrvT&#10;adsjhzsubdCtCYzdn0yjN8cl42MR+HdZSzw1HrvQjLKH10+dbibZmCQ02DMvfP3i8wvdQ52usTtv&#10;nn9j+cEPfjDATmii9MRUsSDETiP0RKkLh0h+RmJgPOQL3egvO4Wu+kOOOYVJS7qF1nQGXdHAWNgs&#10;jt95XngH7NRx5Z0D8c5OGIc2S/fooc++cy9tk133YePosO+1x9GSX2MQBFwNLSVbrl++Ur7JhPM3&#10;zeqnDbM6EhLW9yhpsPbqdYvvo6/ssrpes9KAkOereGez2Sp6SM7YTX0BHlpKlv6hm0ypelqlJMbM&#10;2bf8JOd2a+jwkw1ES7Nj5PfY8WMFrsbFBjtHe8YzbRg+TAfsPOegh8zhBE5NdMQmSGo4nzxY0+JZ&#10;HWvTr28CBtlcZXra7ZbVfDG6h9cSXMplAOsmzvQl5wEvbAhACTyQB88CoQsR0NoHpQN0UL/JNX6i&#10;k777G6/Iw+SZl7/xWF/o/gzcnaP0Vh+U8AgCxtqzgMCMQ/kK367s17o42X3983AowbfZ/HXho1lU&#10;u+mpC1cN4HsJi5cZhDHw7/giO3o4fScH7BLbWyCbdwGdc25EpoA6dr7jDw8kjJTVTl2WUKALZJtM&#10;km2fjdf40IbuuN6769h/awJmgD2vpUOu0Y9jR491h7jjJ090DaIdb/i6m7fSfgKc0iVtqo3He7xU&#10;IiOhqNwS3xxsOh9anmdc9Gx+Xhub3DLDtOOe9AIdHGxPS6DYppxbHxH+4rEZfyAyA2qCEr0Ex8aH&#10;bpP/DSzTxgw++HFJTXrsXHwnx873Qnu/kU1y7zOZRnf39dKu5Jx3GAP9zMZLDivdpBNmZ0+EbjLf&#10;Zpds/sKfvkwbZgfcly8je5KxAhxl5maIRjAY/BIfykZ1cxpjiG0EvtetXd8ZPj77eHgEp83gWh/h&#10;NH2QAGUH9A+wdk/tSF7iM/uP7+SBLggw2QE0ZW+NubMBbFL05bX0EUhnv4ydzWXzJX1Us8BZ08bx&#10;w7CygED7sv1Kp+BBfcQ7sgGvw9n6Nd/xb9jdUVmiH5Kl/G5tYOhJVoxL8ocsO1+7Y0bgz/7spwYk&#10;kwh4AVJ/+7d/u/zX//pfw2iLsiykU48lK5SIOVGYmwASokpCDEBgKOfI+RmsaJwzvnrpShzolf5O&#10;eGQlOOaC7wgQZTdlvjrOcc/+vc24tF4wxrZTQLnmW+OdazHbNI9ISd9ksgkiI1glRvA4ASAVY6za&#10;p4j6JBMFxBIkQmzM/jPtyigAyhz/4QBpTwnmZCxuFt1hKkFQsgNQMSwcun5pT5ZFZoriUUxjFLHL&#10;Fvz6V79qcPWlzFuE34NfZEcwTB/QXztmOOaUUoU9gsPBCyw4IQa3NWIZj7FcStuAqfpngRYn/u47&#10;71Y5/u5v/qb3FHUSlAplmA58o/smziz9nTMw3gm7jJggAijVh+7qk34ydPiMxr4fwHss8gMGGSbj&#10;xQtA1y45MiMMzgR5fgeiteE6CsuoUhDf4UllUeCQF8NVpxqlwgftMUqMk2jbuNRpW6SqPW1QUm2Y&#10;cvvxu+8tb7355nI6QYM9mk3JeVk80yfS5p/FPufeOF/HCAzI6DOw+qI9hgCYV4riwNc333pr+b2A&#10;yvfeeafAVv/xozXlad/fArT5oCTybSwWnLZ+NzQxfe43B/q4D8Povvjkb58tgALq0ckxlRzIITso&#10;hUZKZjgCugKQAhCifg6O4SWXdrxhbAEfxoHBxsfuBBEDxwiRL78rNQOaGc9mV3LvZuQiR/oFtNE5&#10;hubEyZPNGJkxZFD7cLaVB2KVFpEp9fmANIPE4LrvBJlky3iNzWfOhgyhlT76jfGy0NluFvbdvnnl&#10;cqf36Stec5CcgL7LEl6LzXFvuipwpBc/+MHbXePDQQKMbJLyQll4gOrOg1GeOOvuZaE4elmgy1eu&#10;9r5mdxgN4F8ZBv7LLDGSZsVGRs873sVRRZ4OJdA8eMQDz3bUdgGZ2hCwAsF38u6zawVf//Sf/tPl&#10;n/zxHy/nQ1M6jQdkBJ/QDg/QBb3IkWCNkZd4ABbICbq6v+8dbOWchdHWcEY2YBgABr05e3qgbSAA&#10;b9kN7Qz5jBzlXPxxHT1znsNntNKm9qdNo0POp6tevhNICn6VzF1IEPRFwJWtUzm6HYB5xqsUk915&#10;EXk2Y2B/fcGBbO9b599sEsZCOoGSCntO/cSx45XzbtUcftplCi8FpoI38qg9PoWzF3DgB/7hDfop&#10;i+TX2DFjbG1x7N2tG7dCo13L2XPnY39OdPc3tGerJm2MjUzP8U/5xrNmt0MLSTAbLaCBINasHZs/&#10;s9pAnK2qZSWdy3exORI8ndqPXHYBY8Zl9yDJHFtBA9qyxACkBbFkpkmjtOtJ+AIN9dG3Q3OySa6m&#10;juE5udD/ySt66js0YCucxz7SfeMrgIhcsD32M7l6M37jxrXlVvrL3pj1lowD5Mds27CDnvfA39hK&#10;W3JO4OA8z7PBNz7ywhcXavMEEA0yAp7NaLgXwEx/8QevvQR4+gS/oJnyxg8/+HXotWf5vR//uNfw&#10;H8ZQ+5prJJvwh0937RwjeSfjxkp2/T5L3Mi3w28O40cveujwN52hgxGw5evLl1qqrCSIb/gmsoJu&#10;bDZ5AegPHTlc+8WeaIvvmQFjE375zj8zuEqM9FkQo58SOuOptuuaIGVTyavA1z75EltsIbAI8Fcf&#10;gdtgAp0gl/VB0S/g0hjIOvmwrgMOmeCeLLDfbKFZPf0wFnSg/8bu3Ca7QscpL8bJHrnWO3/rwEt6&#10;Zj1CF3kH6/HvdtgTDEKkW+hk5N0MEV9qJgGGANDhCDIu2cdeGJfAD4hm2wBj2y5LAOmfmZo5I2wm&#10;trtnhYZ0nx0QONF/2AkOMz4BCtnCT/pMBrwOh2c2U2AvXVObmO9dh1/OK3ZYWdNl8T+7eOnKWPjr&#10;PLMZkrS+N37+iN0lh9tDN0kNfUNDMwktZ84/T2KGsfmKb8Jz8ow3Esr4rJ/4qh+nTr9eu4ZP2nWQ&#10;K/fUZ+Ov3BrUv/h//8ufmnarYkdoRFpqb3/+i1+0URkvoNeNKJ5Dgzquc4IFETiAKZsrc8JoI+A3&#10;z8eWW4yJDIzITOBgOhdzZKO97AogC6emjvC3RCiGQcYOQau8+hclaVZzzUgvM3qmXVprmjFMQNrS&#10;m5zLSPuOML6IoMvCMN4IRxC16bdR6zuy3vfuJEINiAISGnHGkduhgmEESAEJQBSgwjjfFWRGqPWJ&#10;MgLnItfpqPVbtE/pX6b/so62w2IgMcysRWdl8hk4RSdjBvYIAoZhoBKMTz75dPnoY+U3nzU7CHx0&#10;i8j0xRZ+FqOILk2Juv/ePbaSGuVcE5QJktRout/99MHinO6DHxoQXMEUpwxYKcVyD86L8qEvK0JW&#10;9I/B6yxCHK8xm/ZlFGTvj8fZ2DmD8uJ/A47w2t+UGq0YhwkWXGf8XmTPufN724pxmn6X7ZtGTIaY&#10;cdaG89CL4aryhH8W25Dnj3/30fKrX37QoExUT3GVaunjCAJGdkAbgiBAwjoGYMXqfUaYYX33vfeW&#10;P/hHf9CARCDIKJkpssBUFuuBh1DlOtk6ckbeGWyBL/rjo2MEc+PhTXboscf/9h3bOivkZTyCG8HB&#10;pA9Da2ZIJp9Rt+AYqOE8PGVQNkC/OVH3j4C3fEz2eJZFoLksBkO4L8aasbvw2ef9ns4At0phGEzA&#10;wz0FMfguwBYskg/6akeokzE2R48fGxnK/NYHA8UedF1N7k/H9NV48cuYOJIJGP3NPpB3/cN3PHB4&#10;udZ5nJ/gw+J0s4V4IWNGttGZ3eIE2B0yJWnh/s0GxfBuC8Bkc4Aj55MjDr5TpOHta8pIEnTbxriL&#10;8DI+iQgzJNoD1PXfS3meAEB7ddyhu1kF51jDZMz6VxqaBQj/51aszQ7lkM00JX7xy6/qvE3nK6f6&#10;owQAb775xrfrkDg77emDGnzXAgauR6OZgaMPMxhGMzT1N56Sa3rBaTmXLE27jN5sG2cng+QcdgMv&#10;XD8zpfjHNjifPeqMWGhAz/VBH5VJOLTr5TuHa/TL9e1T/gFybAwe2L3HA9POnj5TMG/NyqvoPtcH&#10;AHKkLcPLmG1HiceCJ6WF3s1YKuUx8ylZcSf2lS1as25sy8hXGZMH5LGzyhLn2g7+zNq1PtMlfoRv&#10;AwrIjsQTwB6C9bOxqvHdsnVzbZi1a+hCdyZ9lAkYc/2YGYbQsXKd+6PBnA0hg8CfQNa79h/QkRUw&#10;Ayiwma3nDg9379jVp7lv37m9geAmPim6rSToeWw5P9csd+iq/31IXexf+R87tSH3Q2e+QdCBf3iA&#10;H+ynQNs7AEQ+CrRXALFz0UX/jZUdI2PeJUCu8/2SdnywgCS/AbN8jHd9Yxu9d0Yg7wIE6xqMH+jT&#10;jueuCGg2eqpswOLeA/saJCkVs36EZ0Bb/ccT2VT2kTxYJ8DmCOrJBT05/8YbTQTBN8ZCX/BC3yW4&#10;8Mz35J6uCo749inXbN+8Bm999ht/AfDz+a71TifQWv8kSPi3vw+G8lDJV+m4BeaSFGwxX6AP6Ew3&#10;+U/17njAFtyIX5dApEcFt6GN+wORxkVHPWuJzrLDqjFajpjfRqJVTfymJjKBbrbPb836r/CN3qET&#10;Oui3fqGrPvHp5NMxx4/vMyjSL+cZAx0yBrTSL/JCdtgUtGCzHM578+23lnfiP4+GxmhxMvQG0Nkk&#10;5ZCqByRUYJsvY0fITOUjiq0slJygFdvVnXja3+hzeP517Oj9yI/ZwLX0ftOW8hBeg0Fk1QFw9EFP&#10;egXX4ZskEhyHDmTi8qURtLAn+oYOeMzeG7NEG5qgI9uIHuVVdF8JPBtoFyalvDYqsYaITkgEONCq&#10;WCN8MvtnV0hH7UH6gzY2iOCL+Wm8g4XdG237bKf0i13wHcXAV7oNM5E9/XKuH/UV3xx4OINfL2Ou&#10;p/2zP/3TnzKSDs4PkWVpfvbzn3VwGgOaMB4zGTHnaqiOOTfk/AmsTgH/nX5auca5+dB2AJgGELm5&#10;RXkFFlFee5oTPgqTno3sdBR8OjbBhgyRgTtVdkXQIWMAgJheA1YqwFEyTJWJ5gTUl6lbNAbnEHgM&#10;xdjpRAsMcq2+tjwjBoZyARHR6oCWa8vlMNi4gF9jiYn9TvFi8HXd+O3kIqAw9YexBE3wgvEWkFoI&#10;dePOrdYjo6X76weGMCCN/jMGWT73EZ2XFqE14Kckp9tBBXgAKhvWj+sZJotZlDAB7+6rzthaDQKi&#10;fk1pwc0IpvpMdDYfYYq2sxShccjK0uZ/xjIMi0wDXs9yHbTn4PTNThWcD+BpOhgI5UiMgsM0zceQ&#10;V75ybWu8I6joxLAp5SGcZM6L0XGgBdlxMCbz8DewOYEJkAJQuud0rgy7fjpHxvCLgFzZYXXGvpc1&#10;JzMCub1794UvG6pELz1hOQoDnAmwauzSp07l5h9jOhzF0coWGgAUnKdgwV7HN1YejGRa0y43pofH&#10;dnNR6DhtNDItLqjCQ/02Vlk+/eEsGCdOnMEj+8ZsTDIszZjEiArO0ZD++V0bpt3RFH84baDBTJKs&#10;BUA5psXHtD55ePoQqPKQn6v9jgFv3WRooz33xHc0dgi+6BY5A0AkBmTrABFGDj/MKHiyttpGT7PU&#10;Xw4WDegcWScLMwjQT7JrbIz2dK6+M74Jbhu8hBbGZuemH//4x8s//sd/tLz7zjsdm1yzc/FxGkQ6&#10;98b5880CCQTQqQ4wYxlPMWWkB7ivTUjA7DkmazM2OtDgN7ags5FKHkIjwRC6CARqzPM5DRd8ohF+&#10;9pkbGc8ss2nSIMChjiYywwEJFsjNxS+/LOgTxGuLIzV7wM5UtmOw3RdtgQSlfuggWKQneIVugBr5&#10;R6epT66XhXN99TbHsE9j1sx5aOs7/KZf6O6gRxw5fehsURwbYKJ99zF2mT+zQMbnGi98NS5yiM9o&#10;NQNz9miCCrRtaVXG4WmzPh85dGR55wc/7AJQstOa6c1bm82XOZO1fCGT+TKB2Db6e7BBg+dJeIKq&#10;LCjay7zSS5tPWHcm61qnm3s7x9icAzwCRmw8uetMUoAF5/wyOm/7VvQhp/onIDEOzzZg3wT7ZsnQ&#10;0ewfIItPyri83BNN8XzaNbLEVqIhmvMldtPhK8gFvshsurfsPX8lGBA4AQQ2IhB4KhtVdvNqdYLs&#10;/C6hJNtuvGiK1gIcMw58kzFKsTx7lLFEtsja5Ie+GCOe4jk5oSu1E2nTmOkpOSFT+ugaLzyWVLI7&#10;jof9vXjt5QD6z0f/lPywFfwvwAr8o936fGeNlPJIY5L4e5xrjAO/2M1zAfHOYVsEed3txecEc/rP&#10;H127dr36DnOgH98tQDZLRPYsRjXOSwF2+j3WCAS/5FrvxsqPsU0T0NNBtEAb9gpNjJPcaouuaZsc&#10;FQfkPC99Q0eyX9AcWjmUYlprZIEscMcfdlON2E0vbSsL9BBBfa+Mhl/8VLfJjD/nkau3kS/yefDg&#10;2P7cDxKYymDYIIFQ/XTajGGqPMsudxYyn+2yJajSd/xlD1VDkEFJXX0xDq9XaduYnQc40mu/oQca&#10;OcgwWSHraKmPxs5WaNv1vnM/PuBH7/yo/mjSVKkuXwyzNHGXMfOfFy9f6q5L8IJksVmvTWZx8w7M&#10;F0sFR6KFDWSAa/MsxgZQe/CizRYGwB4BnfGzq+QErWzXqexmziqhsXZmv9kDto2dw2/ywh74HX/I&#10;gnHBYOhgy3U+h86xXWQKbq2NjVwYs52dJOSaHMx4jQHO9FK5IQnAPzn4BbIk8SHRQc7dT9JC0pDN&#10;mkEX3uE5bAHHovm07V2Qn/7RXe2RUd+zVc5joyrBf/6v/vynfnAYiIF+akbg5z8fgpIbAIQjaz7q&#10;iN1ExpxyyZipbe3UV8616AFRC9zyz2vOIsypSqBMNtTUoAwqoQs1EwCI+saOA6JBQEf20iBBbVka&#10;xhv4lt039bt5ZkbCAAyxyE8E2BKbvCvDQCzMZZQpNweKUYQQMfWLIGIWgZE92biBcqzuVk12Cfnt&#10;b35bp3U3AM7CFlGlcSvBuHjpYqckCYsxUw5tdXFI2jK1DYDbKu+OzPvjAQg5AqUopm/0f4BxdbXD&#10;0DCCnA0nCEgXfOW3OVYCqnxB+VBrZbdticC8WB4H5FE806EhWcsPTOnJngNTBXIZXySkoIchHhn+&#10;kQXSNjCFzlhYZxTa4VEdhWgs1+Gx9zk7wEkxHIzjqdMjq8yRkAvXUZphbEaGxZNYu7VneOyFT8bt&#10;eopaR5bPvtcn2TlZb7IKdNUxRaC16Tz9IegFOsB5AJ8s2M704XwAxo9++KPlnRzn33izgB6PuntR&#10;DF33k44ifpbAQZ+MhbFTfw1sWvHPkAKH+I2fgKT72OEA6LoT2UAPwM/4lczIcshqoJFx6rs+Tt1i&#10;UHbZuizy6DMnx9CFVA1COAQyCvABlvgKVLYmN+2gqwVEDLX2Bb8cz5mANH0wjUkHtAlYcEAWEXI8&#10;sij6Y33EW2++1evwqItH0xb+fPzJp5Wd59E35V5mnSyqxg/jQAPbojYgyvkCx+0BcNZlKC1y6DPD&#10;ZXx4ZOzefUdGbFVphsX9WwKXvpIPssRgAZiAFhnz9M0//uM/Xv7oD/9xgT5a0G0ggG1gWOkJkPgn&#10;/8v/2oygII5u4pFdJD61M08Mre/Yg2MnAyiPHlk27QhgjZGmw552jp/GHaYWvLJBZEbGVQauQVj0&#10;QluVtZwDoB7POMiLLels9yoY6ZavURfjAay/+OLLbospyDx16mRpo+/PEugKRj/89YfLz3/x8/YZ&#10;2BQIKGNCN7IgeKJb05Z5aZssk3/6wdB7oSe9mgECR61Nv1efMw6/Ocf4vOsPupo9EwxoFz+8/AYQ&#10;cZR4OHnq/u4LDJANekuHnKu/HLL7Kc9UM8upmYlkZ0zvW+xNVszycJJ0Abghj9YBpaOdnT5/9nz1&#10;+AeRWfJgtpVJItvsMGB+L37lWXQE0fVDVtx5gvjaouget8NuKBXYnr55Qqu1J3ybYE2ZpKQOuRr+&#10;MeAtci+B5SFN/Jexovf0h+TWS7tmH9ATn8gZeWvyKO+O4R3HC60LYFdAe11i/k8m9FUWkv8zo2DN&#10;0Tf5x5YD3dZmPYy9JrdmIvjAEWAIIdKXtCNxZdMI/qP2JZ/1acoQPZXt1l92ybjw0jn+xlvj0yY+&#10;8udo6hVI3Zm0xwmYBQL8ijLEbnkdXtqUoomtyJVtpgF88lA7H950x67wGggUMLCbp8+eKdCTgDPr&#10;w44bi/OAZcBJ4gF44KcbEMR/kpEmDFf4bmaIzo/M9wD35Lu+Uzvhh7/RwLuxwjf0BM87vvDKoU2y&#10;Q1dcR38mXebvvq8eRF6Vjx2OnzmSQ2KmJXw5BB3ox3aw4ewrO6oU5PjxMSPhINtALfvvRRa96FSG&#10;XVkrn4JRWm4WWTFmggX0NjGSfhmXKoyWKMY3CXhK+/rXsbZAv+m39z5QM+OcOl3bHnrQe/ZZ/9kc&#10;tEIPL7+zUY5uCJDxkDHnzmcbSYYJXGEabZJy/BAI4CHdrW26c6s4UKKXH/bcDEkaAJpsC47wj71l&#10;9z37CZ2afIm9PX7kaIMCmX5BUAOA+Dzte3evneG39SZ84sC3o5yHfKPVfI6K/uujcbGDXmg4fVr7&#10;H30gP7sD0NHHlqD6gj5wBTkqzsyh73S0wVl0nd0QCHpYJzmykY5NasjEpbzDjuQKjdhL+uq+44Fh&#10;45kReICu6K1CZsxSj9JiuspfTZ9Lv43RePDItSMQ+PMRCDBMhIhB8nj73/32dzUsboboDsbJ4Bil&#10;7msaA96/c32Na0AEo8lwMXIiuE5TxmAQcoI4a/UIJ6DburcQwJRgdwrIdRaGyIjOaVQDaIbjtRF9&#10;uxcG2nVAhkHJSks0YqA7FUmo85lgA53GZ1x9X2E6AUcIyoSIMsPKgHbHgDUD8SxCnvFpZzoDkZ4x&#10;CwAIvusZmirRivFQFsTBd0vJlb5yGJ534FD/JgNvnAwRwaCU+irr35Kq0A8I4YwEQwU5jHh4oIzI&#10;506VOdI+BUVXhkCttxkdBhHdrFdgOGSSZSVkW9DZtC2lopxrNqxtOVXpGiFhSPXD1HIFJyMhH+ik&#10;BItDIitmW2S+ZQbfevvtgjolNsCoLbFMAQp0hmzo74pTi2ISegDPrIBZAu2RCbQgyIwUha3BFpTF&#10;yQ/3yOGPhajfByYbN46pSG1ZoEPRKIy92H/05tvL228ENJw6VQWWfVfWYjU+Y0wWLl+5vFwPn8gr&#10;8A88C9DIf2vBA6j165NPP+nD9gQNsgu2XfW8gC0JwmRwOD4BqMWjZOtqABSHarzkRb/1k1Fg7AFG&#10;C8TJpOnhCdDIO0PmxfE4yIWxO/DJGhIlMJ4V4TUz7IxSHXrozql1XUzOpbMyKqbRlX2djqFDk/Pn&#10;znbNA8AG7KCzsXV3qLyTfbWcu/M7fvts1xIzHab36SA9ZvQEycqx6ENLZjJuBlQJDjBZwJNx4Csa&#10;cCjsgXtP8IkG/31WiREn02RLgM0u1LDnNw8N4lisbcFLju4nP/7x2Av/0JjKZ6DJ1swcMuDkQ5bu&#10;EFk9cXw5koAAgFHLi2eCPDNQbArdJCszY0cH6H53Fst9ncdYy1Djqfup1TbWlhzmXLOmggbtdlo+&#10;tJGE+NE77xTcl3cBq/pnUaLkA6fKrqAjO1OAYFvejBFv/AYMsG1khMyhmfPw1CFw8jwC15EHeud8&#10;PCAz3l3rOvRzb0+WtybG9+SNPDmPLvub7cIfwYmtWecsD36Qc9fNPs3sVO1RdXQsqsYPpaTdGSj3&#10;lvAAvq0xITMWSKuRRz80cQ5gzD5pE93tpATooZPfyrfITzzSKBGNrbOuwLbVfa5NZM0i4fwEGtfG&#10;vUgfOGDyqcz1+tXrBZlXY8f1H6/ZVjZXQHjzbmzz3fEcGL8bC7rMJAVbpoxRImM6bvLmPH4R/abt&#10;psfoan2Zcy0K3rA2gWZoiRf8yFxMyF/yi56VY3ZZIsxWwHa6klgzy6w/dENCyWyAkhqlBJ6ubRvv&#10;fbv3Npia9gIf8YTNmABffyev9W8GO34HjoAk8sp32QDD+prH3wR4hKYbN28MeDrYoH5PdICPqW1P&#10;ewJ0Y0d/4+APBW34an0e3tFPpZJmMMmyJNaDlVnGndENM9x8A9mTlOSTVRqwW+4Di+CLY9oNNGHD&#10;X49/Yv8npnH+tMUO4yU7QJj1dQL24aNGWYX+aLOYIfchx97pBhvTnXXyjn6SjGvikwSjZonIp91m&#10;tMPmkQfJIR5NUtG9+Q79U84LyDoPJlEeyKc8faKE6Ebo9lWTT3CImSB2kfyob++MasayZu14EGTx&#10;RPwtPrun39kG9slGF66hh8aEpoM/axJoDDxgjOyMcaOZ37VLx9FHf8ipcZFvdHSvKdcwgfu5xpb0&#10;/+2v/qr2gp67D5u/JnJq9p7N+eDDX3cDAVvP8iuwpmdm4LnksPvOmbhZicI/Ack7IxtmQJqoybls&#10;rnZVt/zNX/11eaqv9MyOTN7ZX/00Tvo1/S6akEu65Dy8cBhfz8/35EpFBP4bB92WEHcPwTrfj0cN&#10;0EMTOFi77qWs2PglMj0IE33ffuON5fd///e7bXSf7B+6wECu7axxgkh6QlfR13o1csVWkne+A04x&#10;I10arIzH9cbh3uTdvcwu87H9njH4sz/9s58SRidhMkBtYd9f//Vf1QCYFq0By0FwNerctDhgWUav&#10;U4zeBGoMpyit+wrHaeqMQMBOHJSkNZvpACPyKpeY/jF9qGTF2oDWYAXA66SOA8CcLLDX6dv0g4En&#10;rLYMbTbm/gAtnPZ0SJ0CZkTDMIYn1rf1v8aJOT1v5RzCRKFMnVoQLBK7HyED+Ezpyk5wNM5nXCgN&#10;UAtsmeHgBAiOe6nncg2ngUEzo6luWwaHcRDIEAQv1xCeaWhcez1ggSCL1glbg6+AXJG/AEm5kM/u&#10;SXA5eULdDNILuyvYA3tj6U/ZgRN7NQPmY7Fy+kEIKFnugR54TKgZfHyXYQN+1GJa0FUAGEXQ3s4Y&#10;FMbEjkbq7DkGEbw+o8mMmhlE7TIqfc8hEGD0rZqn2GFj5WoaZi//9/dUoGbj8iIT6CVDWB7gW14C&#10;ALQgi/pIzpQM7Nu1Z9kzaYHvuT/6zaCNMbl1R0A49qIH9GaED9hrTwCgQ/hjIdtXX3zRiJusCVD2&#10;Z6xKofbvG9kD/AKMzRowWIyCDLsxWYRl0bB1JQ6BE3m5GONOMcmi+2/O94I0jrlOI/T32zTYldm0&#10;JzBkJNWYc/7oS7foDxBhB4g6zRz0w/QnkL46ZLNzAqPB0eA5esu04YkaarJIbxgf2Tw68iJBunaN&#10;UVBhXYnFcOhpZkIQ/U3k10yaGkkZ5V/96le1KYAWeuKpd/R2z/nZfTnhee6UR4ZY//AaIG/2KDSV&#10;OTedClzblUvggig2Gzh8+FBnxgTS6K4sSh8vX/J4/PEwLLRl2NF67aYNATKvutjReDoTF5kwZmPl&#10;UPVbfTZ5IIPuq8+SA2SLrs1EA703W6qPjDXQqvb0ugXHoY0SECDYuMyGMPzWFZg6x2u0xy90IENe&#10;dPyHP/pRzj8dYDNqvOmDcxl99lpA5G9t/uHKsyQ8CAkwQ0s0dXihu+8mEDINTqeNEz8qY/Ql/fCu&#10;r/TKOXji/uSR7XKucevr7C+aeLme8zMuBz6yAWhIVvXDIWlDT5pxv3mrdta13XIwNkifvAQHggUP&#10;6fPAIIDEmNPJ2h+zrrLTSmdkxgFFz1EhN+QD/wUdLQ9Kv2bCYe3q4ascgg2zW+wvm4DO7IagupsA&#10;5D76YyzoQJ6cgw/+lljSps9eZIRvdb7fxhaPdg4as9RmsPfs3N2SBPXSM+HEHLJ9dJstpu8CADZb&#10;EGB9C9mXTHv89HFtrxc/oC/8FR3R1sPII78msNIPoNChn+SV/TEDRU/QE8/wlv8yNjYdqCMHbTu2&#10;hZ4oi7wVXVEOZLbQeYCRBJ22yIXzHew+f433ZIqMsLUyr8qa0MtYu5NXrqW/6zN+QYByj2bDc53D&#10;k2P5Ivigycd8h56jDVtzDv/rvsZpNz1ZZX+TV8fkoUOf6LPx6nOxB51f8R2Vkbyji9/cx990QYAJ&#10;KE45eRLZsRD6dsZx7caYMUYLL0k7140kpfKbnE8XwnMlP7CStvWdzZDo0R/6TdZtz42HxgogKnGx&#10;OFgyZZa4CYjYcn7KvSRPZqLWSz/Jn7FoWxJK1UdlMUGHsdDzaROMzzjRwzX65n2C4GlLXe+FVviK&#10;7nTYgyTNcErSzvNKczoVO/rRxx/XV+gLfxZDUXxoofBTyd3gHQ8h5VM9FLTPEUqwjVYCHzoD3z2K&#10;XlpTZPdCfQSmBfH0Xkk6PxbhqLw0sZr7oJEklmAX1iHzElcfp0/4hlbGSifYNu0aB/nxHezQNS6R&#10;nZl4lugRgOkbGd2wkR2yznRbaDae38PGwB9svL7jocCPPSKXnT2E50In8mwM+Oe+Sup9TwbwGg8O&#10;HToY37evGE/7fsd7dsM1xkWGHMaFd2ZqGgj8y3/+L36qMeUowLUBidjsGiRa4dxad5goWtRFkRhK&#10;nXUDLxmXgrUILyHEIKB9da71MuBJBNt+bUhkA2iycsDE1h32P4+BDkEtHFb2YLswA9Gma2V0ur8y&#10;5qWfMtPAsZkEmQHChmHOx+CWquQfgAtAa8u1hNAUMcLpP4NLECiiaeo7t+y/PDKmppE4C9dROIxp&#10;hJ37YkijrfxGcAUKnEYdXX53yIhqV9+MVdb45arXlm9i3NXXQyj67JwKYc4jRBRWEKMN/XReA5z0&#10;k6IAeQTjhQW/oRuFs/DGKnyZhN0BdowxASQIHImMDJAIlKpvrQNJRBlNqVNBT4ex4rcsHWUzNc9w&#10;q9PbGbAyst47W/LikKnAD4+D50hEp4TYNntHj456dq8pzN6Bds7L+Q028z2+NQjI4V2/CSqDoU/T&#10;0VI8imihnmdHuATNZeBdgxYCzh3pl4cRrYoiPX0wnl0xH1qCBs3kRhk4Jo0olyKzZMqLwSNzDRri&#10;+DkHgB2v0BxIp5uCUtkm5T3r1q9tZljf9BEP8WvyTF0gY7pj+3gSLIeKVsCb6UHXCCyUCYn+BYvO&#10;IbP0k3wwRGTFy/cy9NpCAy+yWfCfc5vNDh8ZAX1A6/8fdf/ZfNeVpQeehyS8JTxAgCAMvU9TlVlZ&#10;6lLEaF72fJxSGUmd099EEa3ucTE9JU1M9LyZKU3LtUxVZTIz6UESIEHCe2/7+T37bhCVo5I0bzSh&#10;Ax7e+z/3nL3XXn6tvfY+stEyoLYUpITn1qUtjQp+rCXhjFs70rfh5nlKhfOrTWODDw6RNus8nPmu&#10;OIX/ndufX7Zu2LRcDL7cRyFyguEZDadRAS9cuuYTDvCODLNP4+j4cj/nWFAZUtc5NFPDiabMPEcB&#10;G6OMI0dV5pdsf/TRR93vGc5keGW6v1ZvniASz+kbjtH88vUry1cJEk4k0JNtg2tOKqeN3hLQcr7t&#10;QEKf6ZNzRdn7m5HBEIw5nDUgCD27/WQcADM3dQbOne8YGCc4IE+zzn7uF87JNB48WN4JfQQ3P/vZ&#10;z5bX33yzOOEQWeBqzOQCvNpHj6ngGXF90O/amzRwzd/gdC96cPBmKZegvgmb6B73wZ9PvMhho1vw&#10;HFg9X2OTPqb842O/CT606/uAFx8PRwpvgpksVdbSl4Cz+jRtuQfP0Rd4Dc/TX+5pgieOARrKugkc&#10;lDPI6NmN7XbwdevB3WVN5BHvCr6r4xnt8DleYNs4+hwFY5kOj/UJSpPQnHWbOp3h50Rbo9UtO6Mr&#10;g8zCCn6w4GO0cr9r9BZdbjaj66jQPeOh04yvY0wbtUvBbWcs6NTNW8bC5/SDt5wcBe0KRJXayJhK&#10;5kiE3YqOZgcFAZO+bJ9g63Z0nxmzK6Hhzeuj3E0GGu3RF03pXjSe8uTTOLSFz9HTeODJvfjIPdUn&#10;kXFb71okPEp12ff1xYWZFRstCEZmYNKXP+V+h0QIu2W2mnxzGvETXjOzaA2Tl6LtIH/ByYboQP1z&#10;nMldSzsCI72Ml8BrPMq/tMNBqg0Pr7Df5YNcw0tgNw6yoz+0MU7OkrHXjkQu8ASeb2Ip7WrfoS+0&#10;h2s87VPbym85dt51IunX7VTTLpjzUGWAvcCncKFPPoUxsLPa5Vvcummr3TPNFtOfU14Fk2hCvxlT&#10;M+HRh+CdzuVwTq+X7/gl+E1JGH1l96yz340tT+kWbTqnXcOHBw6OMhvyS/f6RPtph+HHs/qbZYru&#10;QT9yoP/ydMaqbdUlv/r1ryrHs3rARg/oYty1I2ZVA4N1Z7Yzt/bMDJydsPC1JKrqDHKIt/UNJs7z&#10;9i3eOxJf6u79BhWnTp6sHTPjR65fjA7Ca2CFC/p32lCw4oOrl68GlmGr8YDkzZzxQCP84pwyPHWu&#10;a+63voOnzrfkI/PdJNnMEAkGyDobLnCRnDAGfelD2Rtf0jMSIGhDTvlepU/G7uTjOMDAs90Z23Eo&#10;tBLk0bH4KuQpDdDSffoA26SZsfgOfvhQ6lvP4Q//8A9/7nNm9DkKn8QYmzrA9KZ2TAW+/tprVVJ6&#10;IozTcZuKDWEoiwqi0oowJudTNk3HBtnpWbVq+0edGiPG0RIxK8sgHIl/RiDwiPM+6v0gyVQKpQxG&#10;fcoccShxQJ3YXKsjEoR44y4BFhmByXUGZn7nvK0wFmOT8cRhZGQs9JU9IWSdTg3RZOkwkTd8GrPn&#10;nQ4IJ4DHjh6rUqV4ReGElpKAF/joJwcwysSbhZ8Jkz+3bk2DoRItnxjFuOZzTsGV311z+p7h9zdC&#10;1ncOREFyCPyNoKa67UUtS4ABRZ8UIofM1OSvfv3B8vmXJ5YzcXbs8CMIYEQFGjIChJHy5CwRDMHM&#10;rK0kpMVBcCmAQ3/CwPhzumRy8Q+nWvbSNNVUnMY2x+ikzBgTQohB4cz40Bud4JNz5HlKxbNl6sDX&#10;qfriaih+jgnFNR1G2/x5xrhvXr2+nD8TJ/PLsZUmEemMRmhBUPGJSHpkiyiuezX2dkESJFp4aJtW&#10;5V7GbGbFPtH6EWxSUGDqtqu5RxmYGSLKnDBqgxNABsBtHA0+wZbx2PqUgjQLNOlM4TW7nhY8hybd&#10;mSifnjc2vE2GGAN4Ui8PJmVUnFByNQV/OPlX6uhTeGqFnXas+fLEF+UN+Pz1r369/MVf/kXHQW7B&#10;YsxdY5B25ZIoZsbuTJSV7Px4ORDnR8Ae+cZ3od2Z09+Wj8gKWlLaeMKLxZQXkBv846CwOCDowyHB&#10;B4yvkyI3LnSSNW2ZW+icm+p42pECLzHEZLQ7UaQvCv6Xv/xlM8ay8oypXbcYUvwFh+TO7Malq5eW&#10;r+OwfPn1yeW7jI2xoQPAZ/aG/lNiI7Nu1ocekq2E1wf4JfTj7AjCf/D+e8tPf/KT6MvXR3Y3Dgnc&#10;tjwo+HeiCfjxoWCZjkXHytLJU50+lx0jc/BkvPBm21p6DB9MXgEjniBH8Oc7Zx6e4MdsjGCIrMET&#10;/ApqGa+OL3LAILh/Zv1chx+0055+0ITx8BuYPDN03qhNpf/RQrDlGbT+6U9/2q1QlSWZmUDPSW/J&#10;G7rEoVSkC+hyWvNkQR3ZQm+zjM14Z3z6ESR7H4OpfS8rpIsEcvidjHS/+TWRnOfGS65sQy05JQhQ&#10;XtMAJLIdoxGcj+0DLSq0UF5ZDqdqlgZULwXXlcE8S0fZyEI9vLaVr8ARfjJm40KbMaZhI50t58w/&#10;ci0AJEvTTggU4BetzeKyNYJp/Ef/4s8muvKdI2D2irNdxztj97dZ7scRJfI56SWZY3ctbeIzY3s5&#10;fMam0TWcDfTCF3SR/smYwA1PcKS1NXkNreHEc7KlnsPzghGabkcCVbaUY3QpwQF+xxv0+VgMuqmV&#10;AP7m1Ph8IzLinRkvvXSkeHeNn8DJx2eSkBvXbVg2r9/YtyLTlYIxs0H4F3wSOrLmnEpwc4jInBO8&#10;YJj2eNLIs1MWjNtvdQZzHfzklW4lE07tsq/Tx5ntklfPaZNMDz0dfRh8wsmzG+In5F4OrfEUrvRX&#10;3fWd3WVGKaOEFnqTgzNng9/IkO3XwcG+kzV08Y4b8ok22vO7JKfxzb7BYmwTPxJWXioGPjqQrfbJ&#10;ESZjEljKI8mSJAfZPnz4pZZxk0dj1Y/2jVU72qavwQAncCTxQO/CJd2Lp8CjL8kdmXx+2fALYqPD&#10;L142O22wBAoZIyPdTj48vWvPrpYX8ztUMZAVPmNnqGNvguLiksO/PryCT9YEpu52GBgk06wFQLPp&#10;U0z68ffcYxw2ZTA+tJk0n8kL98MVHcDXoIvZJLiFS7jGH2+/807fQC9hI4kwAyl9whndrD84Yy8k&#10;MOhn9oB84H880KRB7uO7wDs/wic9oi06EZz4QL9O44EXJ54mo+TzN/HJvF0Z/MaCj+Das+A3Nt8b&#10;CPz85//7n7fUJgSUgdEQh86pQ6uud+5eCVj+Hq9cjqMaYnRhU57potwgHFNomOKx/6tpwimcAGEY&#10;Oa2UFCMs68gwd2GwTE4cJgTv3vYRtDnNaaBzWpezbZGILJA35OIFgtdgI8Q1OHWKGEnGp3X3aZ8D&#10;bSrM/dqTtRD9go0wQDJG48TJqL9o8cmhFzuNh8GNC46cDJKGGOXxopKxB3DbhZuchNUneBDRJwfZ&#10;S1c4U4/TDnjhj8LDBB1r/mYo7AbEgHAIB21i3HI/ppDFJODgclqLYTHUZ598spz49PNmIJsFCsPJ&#10;SJoqsxjl9LenuzMDIyazBG/qaBkVdaay5iJRu/+YfVDmAUfKXjD26GtzjQ6cMpS2QbXd14nP4nBF&#10;eQkaGGk7BjH8EzcYT+A2x4DPMCulglExvwOu0Ab+nHXY8gxBnYbWDAzD6jf0oyQ56OADrzb0wahY&#10;ca/EiwHRDuNoSzWwlabBJcdPRtsOGATVbIkyE/dThtol1BxBQYAs/BToczF6NSo5ZSrxANwKKppF&#10;zrN27xEUedkWpwV+WzaUoMmY0lEzw4xPsyiMTPBBgdTABD7jpfy0P50PgSI4yJKgiBKFy/J86Ceo&#10;adYl1/WJXrIPz8QZeTb4eZx+Rh2/l5WNXaXMCA482dEhSid8pi1wW9SHv8kpx4SxE9Da0cHbLp37&#10;d+9ddmzeWr4TlE7Zn04GvNMT+AHNyS244IHhQDdjm/cwzBwPDq0sjfs5spSo+9HQOgDKWU0++ZHx&#10;YYA4CPAxg6K55Wa3YM04RtbUOqWbLSeRRaZ/6Ap9K08ge5IBL8eAeaYKOr91+lZW74J1H4KArdUX&#10;XihU3oqe82ZP8A9jM7ZUldzw9svK7+6xBacAhqOEtxkX70owTjhgmI2N7rRLircMf/31qcqfYA39&#10;4E7mUBDhmncmvBEHa7+XLmascERXoSEjwSgJRptgiYzR+7KRMpczWJkyBM/0iP6MOwxXB1A7TjQo&#10;D4ZnBAHGaiwSR8qYZADBgGen88QZl8HGR+Rv197xNtbDR15K4LW7zj9cgBfvky2fZOrlV19efu/3&#10;f9Y1IEoSPcMhFuRqt1u/5nkzy/RU0N22yKhAoSWp+dt+3C0VSP90kED+dnSo4G5s2Xhp+XaVEawB&#10;TzsW4tnpZm/wuic02xZ+N2PEHsIVWSW71ekZr5NzJYGGBrKzxkY/4Enwwh06NLGT67ZIvRqH16w0&#10;+0oWzGx29jnfOW/wci1jYQO14838+BbP+g2P07v6Zou1610C5gmeZQBzShagn7GDUxBI/+AH4yAv&#10;TvyLZs1Mshd0YnQse6DmnqNmMezBfEqK1Mm8cq3jIQ8Wb5JPa7L6ZuboAaWIcEJWfNJfFgV/9vGn&#10;TUzIlCOcgIEdu4Mu0SdmAeeL/uhjcokv8WNIPYLujH/okvGCJvRDezxgXL7jQ+NwOvw2x1saZpzk&#10;3n3O0ij4Q0O8TA9UP0RmtM+WwSM8aVMZrXc7rNu4PrxoZ73Vy+zC83yXznBlTOw+vXjMrEgcTG0L&#10;0si0qgrr7OAPzqb8TBoYt/4Eicbr5EvduWWNyFh0jgZ4QOLC2OgUz4Jfv7Yab+VA7jG+hw9HcsrY&#10;wYo/ZKzpJImJGSQZu749Qz/R8XgOHrpdaPQ1HSZ5Bi54Mn5JJe/hOHrkaHnZWPCb3YOsE6gtCN34&#10;JWyPLVKf37WzCeKLcBYdTb6M/Vr8FaXFttlVkeIt44cPjvV/dDF+qN8U2oEX3PrjJ+EBWz37NEYy&#10;76BvyY1xgc8nfBmr61OXwpdxkxm62ekaH27KrMQYW0GvwtuUI6c+8SabzTd45+13lteiJ7WHVvxQ&#10;RkibkmCCp661CN+7pzY1J3jdp5LFWMie9VKSkfBkzHYbE2zNwMQpaMNv3hUkSdNAwGLhIkxdVg4N&#10;CgKUB2E8yDBATuk4xtSjrI1PzkAzdXFkKLjWbIWwEOWz2VefOQlqMBtmTSR9LU5qBSLOnbcM3h5b&#10;kXadQJS4vhFQ5rKKNX1RYgRdBtK+7b0vfxNkp984og5RofY4gI1QI1wYQUZmMgmke5OwzDpCc0DB&#10;uHdHItEQl8KhqOBg1nNqiwPIqMg02ZoQA9ew5jtHtO82SFvaZ1CNgzIQ4Fy+HoXBYMWBGsp9XYQh&#10;jJP7HIwy3M7tTJ2++4cpEdcnAZqr0xmHzz/9bPkwzpI94e1kZMqWcZNFYdjqdN68XgeEg2qhtUw2&#10;Y1QHIMIA17JhDMLB/QeqRPYkSHr5+MvtR0kQYTZlW2FaMbfvFLbo1f7Pc7W9QJBTAN9daJyxzDHI&#10;qCrNmQrUb5QdfHE2psJBM/iFdzh/cD8OafDOGI0gbmenxmrcmmUbOzqUJnfz7M1E17mOdwgnIbUY&#10;TbAFFoqfk3bp8sUqUnyHt9AL3WUfj2Y8duExzUeJCuQ81xKZOAxgG7s9oad6+tA2z+IFzzOE4OSU&#10;UzpwLSuJF/Ecw2i3GaUBeIES7j7XApiVYQIr/utuEM5cYyjhDg4ZT1kGThOnf+J7OlNw4u8qq2cD&#10;X+TEdmZgLh7iVKBtZ0piYNGRMn4c4hkrPmE25ywffrQDhulO/GfcAvzN6+JYxsnizHA+6QE4p7Sc&#10;xgBmvINvtA02h/v0PWcA0BhuGSMLVwUA829j4URbECxAOxbjgh/Qz/SqRWLk39joKfTQvpkUBnDC&#10;5TeG5m7GFMZanlnLWTMms49Ly7lkVQX8AgsL+JUpeLspHqV8OW076Qx7Vkf/jan9m51ZMttCDukM&#10;sJB5Okc2maEmx+joN/KIht0aOG1wkmUJjUtpHiPLIGuXA0j/cRw47t98d7olTWpKvQDxyLGjdZS9&#10;7VkfjCt924A1sElCdIDhB86x4NF1/Map9jtHE661Dz60x//4WDvwS16dYDKTZAxw8EJoyJDhvy68&#10;zTkdJvegI91vHdnuBAJ79u4r7+E5fKhsUQkjmRQ06Jvz/drrr/cN0RIN7A0bg9ft4sNReDb49V6Z&#10;LhSOvHME2AU1tXjW+zbIjjGTP0a32/WFrn6vzgk97mTs6Cag5TRz2hjffS8cWPYe3N+db2Qm0ZqD&#10;T2Y5PdqubQkcTokTM7NwAk/eHszGwAN818nMfXSF38j9mdPeW3KjtlMbEijdnMM4Agv9ZGbZbC6n&#10;k05fH52GnPSeMXCslIMIdmy9eetGbG5sAIesm77lOhrgM3KJx8CNRzh+nBUyisZT/zjdy3msjg89&#10;yKsyDzu7SCLAGXwcSXDwiuzvgVVpGB9ha/yCfMqANoEWXpKsm+96EQyQG7aezJETzv+t6EvBvYDo&#10;eGyRcobDcWToTkmOO7dHLTxdAl76RXBANuBXooxNw7twTh6cDvfD19RP7kEneNSe03e6SBvo6NAO&#10;GtJd8OMTPvkqSrc2bE5wmPviglaH8j/mOja6gB7eu2d3gym6Cx5lyPEZ561vvI48KIM0TnpNn079&#10;+Js+RkczzWhD9pX04hm6hY6j94wPfOXL/N0gMTTx6beJM3hkO/AYeSav+N9MKvn1vPHD0bCPgRW+&#10;0t8o9T1bnICrOjdwc1znrnkBMjL+fbApiDIevhPeNSb+n+fN5AkCBP+C5+qe8Lm/9VmHOXZQIE92&#10;vDxMYLg/n2b34IRMmnnjG6IRvXPZbn/WH6VfvE+26yukX7hwzfcZHE681ddd/cZuwB+awbFrcHTq&#10;1MnadwknSU44I0/oZbw+h+67VVmG/xFQD3/JDCX60QHu1yc+4IN2ZjM4kBBkf80cwN9XX31ZHW3h&#10;vUSexI1D4oi/Yic2QQSZRYsZzOAR+pmdhXsR5WNGzw+E5sRnny9/9md/tvzDf/gPyyCY32nrQIpP&#10;CckzEUjIgQD1yLt37ypSAEqYZCC8zIWQ2nknOrnTfYRTTRhEiNgNVkBgQY3zen6Peh6lPhmwqVBI&#10;J4R2eCEo9oq22PaW/WMj6BaRmFICC4bUPwfE4GpM842Q+D7KgGIoguA03syy+2XmZCvAnbuXhyH+&#10;tgQHdlmQ1bwch4zTYmvUEye+WD766MP+vWunqfTt0Fh8aAuSn42j1fZzOma27db9u8uFGxGUOBs7&#10;KiAJGAKrZzFjhZGiznMY0DXfMYR7JiMaD6KK5mTcEP//9n/5vy6nT55qtnf9mvG6euMBnzIhSlGb&#10;ppJv3r29XIli9anelVAIBCnXV197tYy5e8fOYSCjCDioaGAhNwfAwh/GQnuMFYXHwBB2ZRTHXxlv&#10;82Os8QWlZ1ycEcKGh0wX/rt/9+/q2BA4YzNOh3ucxo6WHH8CYAz5qDHhBJbnwrsEQrbU4rQqwG0J&#10;SsMrlO+9GzeXh7csSgzP5DvniQCataBUBLL6D4IL39env4kWe6aZbwZhWwJcEb8XQ8E958XMgePc&#10;xfPLmfNn81x43CxF6EKpUS6Ut0jcjJrFijMDZ3EQOtuiFg1Nyz6/LUqZck37NcSBAX8pTyIjFCOl&#10;WuOVPhxg4zA1UAo+jVv/FIQMoYcm3+Oj4rfOf5zzDTF44VEvaSIfnGOzHPAvowo/nOGLca7s6ax9&#10;ThYlZpcgekC9LecUXTmlBG7b5q3LpsjXo5tRUnEKjRtcYAQ7+QC3ZxgMjpPf9EdBOSlGgQA58gxn&#10;RJkinuN0w4exKDX58Y9/XBwKWAVTdBgF/Itf/KK8ZSbBvRSekwHRrqwIOKaCPvXtN8uFBMn31sZg&#10;Zxy2/aN8tyYI8HIrjhsF/clvPqpc/e0/+IPlyKHD3dXn//k//U/Lx4Fv9/M7l7ffers7MTlsNSxg&#10;JhP0HgdpzO7ZSGFt8Wd8dB09y2EnY8W5mbvwJH0mYH/99deW45GrvlcgMMMfvBgLnNJ/gqRvrdUI&#10;Xq01+MEP3u9UNb1hYSzeoycErPgC3skYGPRbQxt6ObRBL1Ff5N/B8LqH4YNnDjD9bF0NuaEPlGDB&#10;Kf5QWiD5g1tl1OFbsIgxjQHt4d4YJm2qi4MH37t48Juvh2OY/tgcM9OCPhkyOkG5m0BBiQX++DB6&#10;WWBqet4GFGawPAsHZK5bjKYds57+xvvk9NnH3qGwdTn20njrqDVsZEZSBc/BN+fVpgD7Dx9ctu3b&#10;rQYzMjGcGXgkt1OXVW+R15zGjD/pGwuT3UuGP/n0kzgK54oX+Gd/XogzoJTBTjmcCZnivoH01Nct&#10;h1G6iV+2Pb9teeOdt5fdkVllE+QQDc7E8Tjx1RdNbBgb3SxolQR5EN35KOc6vBe4wDidYDRVNuAa&#10;528GbMY97Rp+IEtkFY3InWue3b5zx3Ln4f3l0xMnli/jDHGGyZj97rvQOf8kYYwVXtEdnzjYDYGv&#10;sbEZw2GPIxy5KzzB7wd/8YvuhkdHmgkSCMBvs9VfJ2g5c66JELQCE6eH3qFPOFj+1i6Z+cu//Mv2&#10;TQbAYaycIeV07nG4ppyOvIAXf77//vvjJZLhbbrZ7CTaw4/2fOf4oaXSl53hwfNXLy+Rss7Ad1Y1&#10;NJLBt7uZBNmxBACcNHai8ERftIohnzLW/IYt4TtwaRcs+gYfXILFeH1HKw4kXeNeY4cDfO70LJl3&#10;n08y5rOOeOwO+sumwys934qA4J/uk2GW9Jp0R09jFYAPvyR2L76RhJyZ+ePHj1W/6dNBJ9PFcKQt&#10;/gCZqA7J73CxP/xvTSmf0UtOzahsj7x7I/vOvbuX9bmHLrHjInuEb7wlm1N/L7KyiZzF/hx+4eBy&#10;OPg3G0EnTJmsbcspWcjOzoCIDzNxaixw7cTrfoNbY8Zb4PebbPrkFXJijRzdiwfHjleRx4yd7Cur&#10;tTYUr1UHBafkz1joAe9EMTPm5Z5kVlDMoQc3mUbLloRFztBb4EdmZ79kYPKB4Iy+w++y/rPkcQYr&#10;xjR5CG7IP9mu1/V3/+iPOiMwnTA7MXzwiw+WDz74ZR6yAM+i3+eWOwHq+u2bdU68EOvUmW+XU9+d&#10;Xi7EkVczuXv/vuWlY2Hq/XtHEHBnTNd5bdW9u7L9XjTx7fLll58vn0UJfvPNqQimrRJvxuhdjYOy&#10;JoDHOY7y3pjntyei3hsFszuGYlOI8TBO64PbcYrCBM8FgVcuXF6uXrqyPLh1b3l8/+Hy3MMEDg/i&#10;KAsQvGXwRpw12eOM61E+b127sSz3El4EIfdzjylYU6X2mD+478DyQpC2M9HXpoxl5/Ne+OBV/BZX&#10;yfpaoCmD6e1/34RpbJWHqMNpHVElARNZrmq74pBDOiMsAwDpXrzSiDfOQM+Mw73amA4+OmA+BEXc&#10;1l5HqFzzuzZ9J0giPllDgiZjWgGPUZCRYKi8zGRN8CmbezvwceTvPRq7V4j4ZXACwPJCxv/+2+8u&#10;P4yy+/H7P1zeOPbKsjbCqjRobYzk3SjpGxmHWvuvv/iq+zr3xTQR3G0R/jdfe3352U9/urwZZfri&#10;C1GC259vlK48wtqO1v8FBgJIichoc1y+i5NZh0AGOw464VQvCU8yPHADPjWALbV4ZuzctC442bra&#10;Ek9dIJrfvHytWb3r4Ymbl64u90PfjbIrCYo4DSM7NmoDKW4zJPrnXN1LgKbMZmsCMwbIK+w5DOjy&#10;8F4c+yidW1Gy07kbawAe1ym2sOpgjJ6F02iGPs4auNDc7IxSLS8Iody9PfRe4H0m44I/eMa/N4Pf&#10;i3EMzoeWV/KMcauptS1cM0W5T1DtteK2hJXxA5s6fM4CI6AulwIvH0WmGWEBCuXjoLDRQCZHgOVe&#10;DtOBwP/Ka6+NcofwlTfsosH5S4E7zhaFL4PhoHQYbHuEc5ZlO60NgNuHod0zD8LTgVPtrmDfrIGM&#10;kGyOfmUFKGYKX7ucALAcevHQ8locXvikb1yX4epMZcBnxK3XQD9ZNEaZwmOcRrlhHLrIgilXRsrO&#10;LgwaXJAXDpOZP3DUOTULgFaRWffdinzci3w8H6Xb2aw4hILM7sKVsRufANQ7ASQOuuYmzirnF3+T&#10;UUbzmciL7KXFmYwLXsHL90PPtcGFgI4RhjsBGHlv9jJ640ZwbsOEGrs4fHcjE7fy3eYCat6fiV7c&#10;EFzauAEdBLGc6mvBpe0bLbBDO7IvWXInbdoAoq/oD+/R39p8lPbWbAgsm2TOE6QHB5IC9zN+/dBN&#10;duqQnJFpV87I0DNMdqqRpJF5Xxvd8iD4NdMogAG7+l5b6q5P23aRUfYp2eC0I9PZC+fjQMtA3u6s&#10;rcDKWEKoOj5mRL6JEbStJMPJcTGDOktqzA4IEr6KA9jdhaLHBE6nY1vwbMdGP4YnDiUYsae4crW1&#10;od/9W3cqZ3S/7IVZMbrE7jO2HuRoZuhNVjH69AT6cI4oe7JiAfK5jLVlCsHJKFOMqQlu0NlB33AG&#10;yIbaX7tzcVD27opDE5k3S33l4uXKCRkH67ZNY1OAPeG93fv29tyU4ITGvBsnm904G3lEG+VQ773/&#10;gzoQdh3Dm5vTDqdxXXQk3WdXsJ34Nbp9/67Iavi5CZ3oa+ULAjuz5y2Ni+6g/wRdZm9k6zkRHGTw&#10;0xtgRh/3STYoNTV7TBd0JjxOmJNe+/brb6Lj2NfontD12uWrTTo8Co6eCVzwfynyYx2RFz5ejb4+&#10;kL7MQkv4WcCNH9jV6l2zMmkPXTnl8FxdGjnjTA59NoI+OJzOnGCEoy2Rg8emfa3THF3Jvszg01g5&#10;fHMmcvKeQ7ucQs4Xnc5W06lorG048Iygls2m/7UvW9397Q++2MSPkuNdW5/vmARnavf5IGZA7LL2&#10;1Ykvqjda9ZA2vL/ocuyGvvEjW8kmGQP7z8HzAkr9szfsmYB/6j0nXQsWgZbZ8jke8GuTnDmagU87&#10;ZiCMZe6zLyGGFtqiX+kBuBEE26mKHNAPUXvLlgSo+158oVsx74set25kQ/jTmkgzrZx7iTAbJqBt&#10;PNeOFSzb07fEqJfNgUUZNbN1OzaFrhi02tQEYIOI+HqcegG4jTbs5teSuvh+FporT7KN+slcH2sx&#10;vLtkrPehR/DRDGrxCj5wzSf8kHn0xA8zMeX+BvjhJbrBWFSzkE3vm+F7qY6BM7tgdov3/KMHbRJD&#10;f2zdEZ0fHqldi56mf9EBvIIXtJJIkZiTtGUvJFy6C2F4g9/EkZfQ5NNIYLz95lvLKy+/kuBvV21T&#10;xxEYGgxH7skNvhBc8BOt5xSYCXS1NwKBv/enP59bqyGIKfVfffDB8tGHH6J/kc+AMVQ3w0g3w2TX&#10;7wTZAexKlDuDsWbj+mYF9iQYUC9s6oKD/0yczvu598plpSq2GLTDB4a+EuaykGV9gI4S3Lp5OXRw&#10;//LK8SOJjOJk7NoZ5zQESHt7dsruxiDHWbubQOB2IuoqmcfPLhvWrG8pgl1KtkYJ+k65PxvFJctj&#10;7+ENETalCg/v3q8zxYGqg5v79uzYtRyJMj1+5NhyIBHpJk5rxrNh3bNBtLpSGdzvIixxLM6fCUN9&#10;HQfAVl4JSNIGRq1zVcFdrfDO6be5cJjyJIyuy5w/iqF1zgXOHDO/aWNk69icWX4lizI+n0xb515/&#10;m0YSdRNKThLHqjMoMc4YjpNA+Ewfd+Fr+pLllWGUaSRYMuQyUT+MUfnZ7/4keDhao7Eh/GAP777E&#10;JWOhiKu4vw3jhFm9+RLz2MUBw5l+evnY8UbljAlDyinq7g25R4BUvBhf/pmSbyDw7XcNAhgi/EWJ&#10;chzca7qc4DGU2pLdQrf74cFm9mLwYsqWZ4Pn2wnybkeAHtyJIc7fj+IsP87pHvhVizwW+42yIYqS&#10;Qldbpy9RPKNttxCKprt2BJddU5Ln4WEEdHHS0o8MBCNBKUZwmkXntLrGqTNeik7QgP4cdgaRw4gP&#10;OfO+P1797U3WghinaXBBlkVystFd7BdHAZ618Sh4MrsBh5jFrJMMi2zTNHQUREt28A0mDb4G5j2y&#10;WmsQuDnieITC2R45Wx+eem5DFFjGJUt+8tSpOtSczRogfBeaUJxqdRkggRNHHkw3Q4e7Gb/td72w&#10;DN+DQTYDv1FyjJkA1AxZDWpg6nat22Sax5Z5FB76TN6mk+xkRJkxHBx1vKIt9505RzZPJ0j/Lved&#10;6PZ6ggFjrYOQe8mFZyYc2sYLTlPhaq5vxBlW921M6C5YpHTJsWebZYuhMK5TX53sNDPePB5nQ/mc&#10;UgmBW0uD0v5IAFxv6REPk+M8a73hBG9LwqAL/JJhb8TlrMdTW9ZGrz4Xhz2eQoMUTiGacbQ5oBxf&#10;7yW5qnwmzqIggAO5K8ZrU/jZy9F27N5ZR/r85Ut19t2XKDE6wkt6ttfwDsf/XgOCW3CS74IGb0HH&#10;ZhQd/lF3Tz5bSoXH1RTnHnDMLf60YdcewYK3xd5s8ihnPjkPVxME0H30WmenAifZljjQjzIkukcd&#10;tRk+Y3UynHhWKQzHQGZMIHMxxn/sq36+8ggvGyI7u7bvWA7HCXvxwME6wc/GBijhatY1MkeHsAVK&#10;ZxhMMMhMog2nSnaPbnDgI4EjRygClrEkcCP7eRZ/k8OWnmbcdXByCEybVIjj3Tch793X4JLjx+mz&#10;zWGYuWV6G4OHOr8RBk7TmthFekVmFO6shdMXvCuFOhZeO3r0SGzn9sp2S03yuT6w0df3on/Zwd3B&#10;gZkqiYQ10YVK9wQAdER1be7jaJqhx4ey1fNllEp/6EKBhrGRGfpNEMuZIqMcZ84oICR8lDXS/x/9&#10;+sOW0EnAJXJvKbDPDWvD/wlCHgRHnLazkVcZf4HM8aPH4uBtr14sD0TWL8ZhNDZwzWCcn0IPsB9m&#10;sLywT501nYROaEbG5yyHT/DSDxwfv00Hn0Nn3GheW5PTNW24lwxXn+Z33zlsTvKvTc/CB1y6xyd9&#10;6173SFS8Ggdtf5xNb3LfGH8FrdlTuh9N6kcEbjvaXUif9LiZasEY3aF/bRrzhIej53c+gfsFnmaQ&#10;uqd+2hLQTl03gxez8HUcg48ZKPEfwC0hMZzcVbIk1zoTn5P9lACgq42Z7ZRItB7uys2xtaeZN84t&#10;v8MMuoDgmeg5/uKZBP4CWPJPPs2sPhudwn+QASevzc7nWbLN9tAPEk/8gu/OnulmMnBBV7MXAom5&#10;Hgk9unlFcMc2W+djpsC4wQw3eMYn3KEtRx+d4ZUNgws4daIpPPukF/wuCHDOgA+uVAZ8m8BLW8r/&#10;GsRH7ypnsj5WBYESRc6+BA2duzZ06TpRujP6HN4EPezLjatjNyL0MAOg7FuZpD6V3YPdeAS/ZI8d&#10;IX8vHnqxs+MCXuMws0CXGR/epJ/gDf/ME87IgPH7vYHAn/x9gUAELELmBws+vXjhw5yMk+hJVk+m&#10;yKwAY/LY/TFQDJVBingYujqqcXo4Qg8ZlZteyhNixVBfumILujtpK5Hxrh3LwUN2erE91YvLkaMi&#10;9yMZlMWE+5YX9nvZRRyNIGJrGGRTELohEZbSHLXVCPXy0VeWV469uuzZlUgeAuLQQkLfsBsFrM6u&#10;mY84PaZDGWgCYtqXAVazKKMuY2RBsGtq+LqF6BVbH6qRFDGbUv+2J+VEaQZNjfrU+SKcEg1lR/0h&#10;AQhhhAsCRHgQGI5FiRQ8pmDI4Nsx73ciNmb1XC6HUKNG9Ek7eWZOD01HZjKQdigWTFyHmtMYS+5Z&#10;zioF09d6bxn1qozIMYtV3nhreSkBEQfVwlqCdO7M2QotA6Ukh5PKGa4zDw6wpR/9PhdjxilTHqDk&#10;h4DAf3fiiWLB6MVNxBg8Dsxouk3mF1PK9DL2srTKv7w4RnSrzIeBZmgYWcYL3IKCB2YPIviy7jfi&#10;hMKN7N7GCAlHuVn5wDx3HfFd1pwzBVcySTIAMr1wY9aBEHIauy4lJ1jgujsppQ277jBUHNnT4euT&#10;p7/pgmGLfylivGl6t45+nsODdXbiDFDEsOC6bCCH3xiUTmi/9Z3hVfy7aeOoV90ZoVb2Ak6KUxDW&#10;7RMJcv4ReL+RUwpKCYMswqxx58A58JqgkAJpZif4MQtzm+MWvHY7RNngPGS9wOcnTjQQsIi6wWOU&#10;9VgLEIMfuPQHPgceZPjI9/WrV5bL54cTxXgLdhkVDr3pdMq7dZQZs/psPKK0UABuwevJUyeLQzvw&#10;MHIyJb/4q/GGXf3M8j+OiZp5/GZ3IIuJBQsMhOscBYqdM2DnH4ocz5Mv7Ux5q3HLeK/Hob0dx1ZW&#10;yn1gMANm7Qv+hUsZqIvnLrRUg+HFa8cSPP/4x7+z/ODdd5cjhw/X+YNy72pQVsMIM2yccrMSjC18&#10;4KsGjOQ6vEgqOHqybDJMG7Yk4Iox2blnV599HD8RnGrn8bLxe3spg+Q5+sf+3/sO7O+5Z49NHnYt&#10;W8I/XjR19vyZyhpusM0jw2trXy9Q41y6xtm9EFkR/JlF0CZnc0NwwljjAzzCSAsYBPGy8uN9MDEq&#10;0a2CHfqNg6A/mxCYDTBTINjXv3p2u6HsjEzIQAoCWzuecTJ45Ny4prEyA0LH2XZPNvylnNYV4FXT&#10;49+Fp/qG+rRNBmQyvTtEoofsmdmZjjqewpezLIGulFSZ63SU8jHu8ItH0Y9TQQeio7FtDJwWJAut&#10;tQM2M0ucYLoBn6wJ7pRKhGyV2zoQ6xPMR2+RXW9WFpCogffyI9eUxp6/cmk5F10isOEECUTRBS2M&#10;jawISJV9whUczR269CvbzFkQ6GyM430/vwtqOjuVseN5/E1vfPN1dNf5c/1urHieTHMqlOjJJtIV&#10;xkdfOjzru77rKKY95ZB4YpZfKn3p7GTGhZZ8izHTGjpWL48Fvso64E/2WVmKQMUMxY3wTWeF4vCZ&#10;IZaIgWsJDzDSBeAVsPzoRz9aXn/j9eoEzqBMp7HSU66BlfPjOt1jLPBINxirtua48QJ8uo8ecX1m&#10;h+kNvOA3ugVPgKE6KTiZtHDowzhti2pGgA1lT+kE95gddo/x4EX0ktykVyU5zDLwZ9R501tkQN/6&#10;05fgBjm6jixwOMCOx9DN6R4w24LUfWybTTK0LUBxz8EXD3Unn0l/umgkdUbyrGXc4T18IxjvmqR8&#10;J8d0FFvNptAj7EcTY5EPPqGg36zdBx/+uraEfUSLXVtjzyLvgiD9OOj0GWx2bUJ43var1UXBN7zR&#10;fcZqXSGd/9lnn9YGsy9NhqUdgackoL/JnjF2PUk+Zf7RmJ8yfSkn+jonDdGcb4Ku8zc87pg8he/B&#10;cvbc2epzDrsACK3oP/oKntnIJf4nyanswVHaYlPvBk7PDj/X7MuOlqLjy7kz0KQ1hx/POsCH/xzo&#10;7X79gksyRTDg78mz7sc7Po2bXXbdmNDd8yMQ+Ad//+fdzSCMFI6rYHyUIMD0gakNg+HoIjDiG1Bu&#10;jmIKITNE9dF91XMYHEObsjO9eD4K+srlcxH2fE8wcCUK7uGj+41Cd+3eseyOgduZgGD3np1hULtb&#10;WIgqgympe7/K746gIxqNw+3+vQkS9h/Ytxw6eGh57bW3Flvv7d5tn98EDy+M13KbUrF7CENHsDiR&#10;dn4RVT0fZEOs3yFbtoNxgRhwc2C/OX0qEahX8CdyikG8EKf48pXLNfxrEtHb1cKUo5rdY8ePt15s&#10;f4RdNGgLLjX5Xh6B+qaLIJ7zzBE3XS5Tt3GrKTB1XXE4ExhgQDQg8N8HB07M+r3j4j7E86ldzhcB&#10;xtCu1XhFgNGN0SN4FERuaF9oyaHWbhWssoPAeDFR+29+/Zvln/3P//Py69CeIJjR6M4xwZFZD1kA&#10;TalnLLNFsXBsjFOZhCkn6yc+/uSj1kPLPBx/+XinG2URGijFIHaNSb7D7TenT5dJm5nOPw4Rw0EZ&#10;McgCNUZPACdbfJ8BiVEAc6Ur96MdvqO0OOCuGbdgSaSO3gTDjj0cZNNuPkfwRn2E39IGQXFSdj7h&#10;HDzNAq7uofjuwxmFlzF056c0YXzzTdCy4QK3ZuCCHxG9QNNCJjTmAAoyZIG0OZ0TBtEU8agrjtMV&#10;JdAdukIz8DIsMmNqx+GwgWVOigUqusf9zvHacf2uxVt5XsYFD5S3DCT9Up6egYNmeuPEdBeXyBzn&#10;7UwUHKed8T0WGv7ez35veevtt9qH7LFFnOdDcwr76rUrzXDAK0fq0P4Xch5ofbNMDOeEDDLweJiC&#10;tq8zGaIs63TkO2Una+N3MzNmHDhVAgEOARm3Rarsh3pdcicLg9Z4qIFePukh9IMbuyK88847rZek&#10;G/QxlSY58iya3ua4bVi37D90cHntzde7Q5C3o3Z7SIqc8xZ5aRYz+lFCYB3DEXpy4oYzdD/OnRcY&#10;XW/GF+wy1xQyx/zwar0M50oAwQgyJoIicKAinXcz8rs2sNhez+40sktkCdyc5Wb60l8dx/AaWd4W&#10;Z7obDgTWymr4pLorDhGHDLyya2sTlJoh6axhZApvwaGTUcET+B4Oy3/6ylXPMXT7o6dlqiyY3bZ9&#10;K++jTgG+EQzIdh188eDy5ltvLm+8+cZyJLTtzh+RgY0JbMAuS2aXD2PmvMoOcwLQwfjpNUZA0AF3&#10;YCBr+Fzt/1uhJzqrsTfzY7aKPAikjKOOVIJLAbQg3CJZ9kjZRJ3q3K/vzjiu9INDXzML7pgOnwB2&#10;OmBwYWccMyYttQysU2eDmx6SbMDr2uf4Dh26tZl44zQroT2yT18pHfOp7UdpR1mYEi1t4uEA298t&#10;dtaf5xh0OhCd6N6vE0C3Pjxt0732ZLfrmcDci9joRjpAwqz8E/mng9k7zhS8Cepcq/PUrV73VT8q&#10;DVRWQcc1qQTXed5aF8+gG33NoWBj8VTLEjvesYCafAj6BY3wauYL/ytLaXIwPIl3poMOHjLvxX4C&#10;BvcWd8GbseNVMm19nFI/si8IYLfwxszYw49nOvbIPvrSNxxheEBbNC4+A6MAAnzOZl1zD11hLLNd&#10;NPE3/TFlh1zT89OhJENg8t3hWW/AVvZGFrVPRvWrTbtT4XnrX5Q80n2erX7P2EeShe27/eSk41zH&#10;d6o28PG+fQf6skHjBJNZbbOvZOjV6M7qwughiRG4Rm+ywPZoT7t4jE7zHgO2hm1wwCH6ozdZJ3Nm&#10;UvEBp9UMnjUqnGN2wVo7JXxOGXvtbloXx3NzdM2GTdUB4NoSP0JJDV3IzxJA8GNsSAA2csAOdyY0&#10;bUS9lVZwY/MSb7vfE72wZ9eelngL/lUheG7yU/ldO/nUD7z77kRnCUmfxgjvxgN/TjT1DBoKKCWZ&#10;4Aq98IcggL1lo/FlcRp86VtgZNMBeMT7+hUE4zl2ViAIvr2RS2sklO7hJ+068K+xGjd+4pvjWfA5&#10;qx9yoJu2wW4M4DOmuUbC2MiG5yVr/eY7nqo/qZHOCKwCAchqIPDhR8snH31c4eU8rgliayQCEIfB&#10;ddFNo/QV8gpUGEX9oL34r129tKzLpQ0brB63O8+GToMgHqe+01Gc9RgljOyV2Ih/4+b1GjFbQ4ki&#10;lRg9Mo2y3qufw/BB3C6Le/ceCPPL9HHsx4IMBs4YODpgBJfZDH3tUfqT5/NzmRtxEBdiIQmR+4bU&#10;S+cTvMSIXhLAjO3VHj60jaQ3bx6MAjraqdnjx19pIHDkJa/QPhTlMl5Iw2jL4t+3LiGOgLc9ho/L&#10;UJSdbNLaMI5pMAdmn0xJIPt3Tt9rLFancWljMon7MclklKkc3MuIc/s6/jxDIZiKX2s2Im27V5aI&#10;gfSWvgZwcV4suK1xJuRhwrru6bfOUp7hfDLqpr0wsEiegZC54jjKPIp27yeQIyBvxKDIyGK4OV5O&#10;snYvhLZz1yDON/4yFvDLBqvFZpTUAxoHx1mQ4DRebcqmtb2M72nF7LT4svWhMewNJqLQ7VDCOZ4C&#10;A5BZnkWQGrXnu7YnzuG7+Mz9+N3RhW8CiQTEoVzGGzckP+nDrJQstzfFyjRyhtGSI88ZsBMGIRaQ&#10;januMati5oMyF/Sk44wxUXsUif4pF4oQrgUHAjGL9+2ygp85SRxMs1oOYyrT5TeyLdh0cCAZVPgm&#10;r5QVB95Y0JJcMBzoYltYwe2Pf+fHy/s/+EFxieYwoF4RnfE2OYN7PPHqK682AFCO8WJkhQNC6aGX&#10;75xXuIcbWWBT0MVRxsTZxtP4lWNADmTU1XWqU5bZYSg5AJxRfaIRY1gDtqIXXDqns4D25Z/8huZk&#10;yInenJQn207SE3RTxsxQcuLgCL5kek3d+wSnOmsBsWCAo2JcsyyEI+gtnXQKY49+tlfkXNEP3nFh&#10;dkj/yjKGfhl8T78ydBxe+LSnvjeWS4zgQbM9CCApoW39GqvkBGNknA78yxGUeWRUOcACAuPxvhjP&#10;CHL8PWcMwUDm6ZAp+3QnR4uh9qkPvE9OtHs5QSBHk96ms9DNLMTYBjT8Hxw24Ehwqk9jKK1zL3uz&#10;K3Q180f/o42ZLvhAF/zeYGQVtNi5q+8iSHDkt85ECMoD9+MA615y1cRP8ORttBIHgrIaXnopcOt7&#10;6liHfskB59BGBwIu42cXZvbQoW1Jqb6nIPL4XGyiRAg+dCg95Iwz/HhEAEm+ySV5xX8ym2YnL+VU&#10;Mih7ri9OlbbJoYXqZlY4WGigPGreZ9ZMYC2YKb/ke5M/4Uu4JzvGCId4FW3RmzPLftFDHH+OuKNy&#10;U/0ZHR+eId+2Rz6QQE/iRxZdsAB38ADv2i298zz8eJb9HfZgOP+CM+3hJc8aiaQDHQOPeCGPRZ8J&#10;lC2mTrAbG41nZKhlwi/F8dGO+znxdbLykHHT73N9EPnnWLeEL33iaTI3ednfgkO0lXhAL/3jG7gD&#10;HzwYS4OUPIMn9Kv9jiu8pR84oDvQk12b2Xt/V5fi8fSnPfwzkxNTBn2ijzboJW0Ym/aNrzM9+XTf&#10;hMU46EXwuM/zYEF78MCJNVJm1jzvdG9nZ0JnsFi/xP8xu+d+z3O6BU/gYpv5YZIEEgn6xJ9gxzNw&#10;Rv7N2NcGpg12RVtgQnd90aMSE/wfBxnLLYWHvjcrpETKOh3t4ku0tsuit/M2YZgH2CuygI7V87GD&#10;fBD8PErbxppW5a+VMzRPn4+s54scKkXDp3AFR3w7fAO3TnQT8AveXIdnh+to4jqY0Ymu8Lvv8Gbm&#10;mW4nm3SFJLPSerYa7PhfUGQXH+tt2VP05Dux12wfnJA7dKUH1z27tvqKL9BkYe7Fn/rDQ9M/9WlM&#10;k9/ACIf6dfg0Xv1N3QV//Ap8AZ/zPu3jbT5WvYM/+tM/GYuFA4DRWfz28ScfL59+/GmRIBDwFtyH&#10;GOR+lFCVQAKAEIQQA6QI2RxHPMhyyJo+enBv2bNz23Jgv7c2BsH7GUG1WKutRDMIyo7wmta9fuNa&#10;mcFgz58/1/pbGQeD4ew1C6vfwCmSXLuG4aNQxgJQW0vKgHULxQsXq/Dq9OQ5SOvbSEN0hl82k9PP&#10;+VXvb+cjgmXhR8sbAsvVa3aWuJk+nykBD73kxT/HF3v77t079uemuHZE0VNkW4NsWWe4vHvnXiK+&#10;qWTu1ClDBNmwZ6PkGRKwGDulWiciBEZk10XPBBnjo0GFI+PGTATINQfmbH9pR1mK5wkm/GAwDOXk&#10;rHnEc07B2giAzrcfsNVYREgYZTejA3o0mDHLkPvKcIHd2C2U7TRX7pEBYDgsEscXY2Hf5mYg7KBQ&#10;4wngPM9om20Q5FURhWaEnFDot7MBEcjjx443U2y6i2HlZFFqDKGSCt/hSt1p98l98XAzkAds7xeH&#10;yy4dL8uu5DdlD3iWo+tZ/FLlETg5whzobvkW+swaWrjFo3Vmco+Iv9ejcPxmj+j7aUeGjIHbHQfP&#10;WonXX30tny9V8XG8KVRZO58bo2jhmfOrthydTIcLfMiGmSrX8EJxErqNcpLhRDH0svLq0V959ZWW&#10;TinJMLODD9Cf8XTObKUZBmsgKGtKHq9R5lW0gaHZ4Y59Y/mIAb4U2uh/3/593Ta1GaTAvTa8CyZZ&#10;UQq0OMqzMtJoZhGvumSzHhYFyoJxJigmzgAnjRGnaI2lYwyO1H+qFe76ilzjtDKEHKvNMUDW8ZgF&#10;pNDwN77Dn5IWFOWEpXIe5aZ9+EQ/fCIjQpFykOp4BTe+a8PzAi3GUC22tvHJLNeqQYxsCQQsHLZA&#10;vTOP4TG0K45DV7pPiUQXK4ev9Wc8eOPAoYPLsTgi6Cgh4jkOI7ga7IR+yrMEAsoHX8j9ak3x1rnI&#10;qBIgcMGhsok69sENmgvMwUJ26+SQ/RhStJyOBPzTo3BUfou+ptMY0um00FWMh3s9w1Bo08K/aUTI&#10;MSNnm1C7ZMBfjX910XAIRmC5Lni1GcHYWheOyFydzsBMzu0w9YokSuQUzeAGDuDDcxwLJacMrcDo&#10;hwlG7RYEDwIT8KOvchrj1IfxabtrwNiF0IM+F4TjG334hAv4wTdwOGem8Bc8wC8eqU7KIcNN/qrD&#10;6IDIpO0yyYzn8YoA0LN4wPsjZPvoTPW6exKoKQskk/DSFw+eTXASnhLoOcim9QFmgoxFKZL+bkY2&#10;Or78oU1lhX4Dn0AQnchw1ziEXjOgN0bj5gSyTegjAy8BxinvzFSuc+7IAP2IjywSNsNjdvfEic/D&#10;C3dby4y30BBvmB2rTQl+yBz778BHso0CL07M5D8BJV6y5aqafvez6XDnu+sSN3Q12aXzJBvYO46Z&#10;2UMOFN2MP9GtDmhOfdQWBB+ug9Opf9fomzkLgJ4yusaL/n7H8060c3oWHgQB06n2nLbdjzZgwjPz&#10;Exx+IyN+97269CnnHz3YXvofLJIUMvfKm/A/XNBJ4JZUAyfagsfvYDKW6STSm+DynHu0C1Z96Jd8&#10;qnKYcoEOrnenpehlulM/aIaGDXp2jEQPm2+ffnp4zqy3bC/j5A9x1MmSdh/FnrPN+Ff/O6J3JVOU&#10;aFubIwDBU0pf6ElrDC+cOdekMZ41S2VcDsEsPmmSKG3hZTPaknPGPBNxaAG/eJMvYwYDDGdPf7ec&#10;+/a74hBP4A04xZNg5fQ6zbrQJegAd8YCx2aZ8SAcT1o4wAT/Di9740OiOX2xfUdkKP/4SvhKSaOt&#10;21VI8EfRn/9UXRpaH0kfgnJ6Ck+A25oeC+jpDmVNk8b4ko6dga7x+I3MgBuOpu50oLFnjN19xoI/&#10;8Zgxs1uCHbYRv/jNblkNBP7uH//xzxlCDAUIWeJPP04g8OkIBLr7A8f10YMGAYwBB8JCMwJMWAyy&#10;pRZpD1I4Anb+Ad/27ZuDRCuz7bscQVnzbAQ6XcceWEjmDXuffvbp2K4r3+1IBEHKI9Sv7lpNjVMO&#10;AodH6Z/BvHVTVkrGYTgN6tCsbbCVXxc5xoBStM0sBIEY55wAIEGGvxkse7zLLmIItezYDNEePUrU&#10;vu65jHHbcuiFw838H0sQsH//C3WazIZgQC8iupVPU2Sm+Mfroc8v3waeC+cteExUFmP+7DNxLsM4&#10;Vs3fj4dk21O7Kk0l5nnKguGgvAUAU1Eisk/OsGvTgBFwjFBhjELQDvphUEwmCILH0f6dGg/XMZCg&#10;gtIiiAwEg8KQuY9AyygPhyAOSvDhO/gFY5i8BjURLKOCQTEgOLzIrYZ+BZu37VHi/ua0c1oZM3Cp&#10;QzaNyEkuzoN7TgyjydH1xkm00ZcgjZI2cyEbyllknCkMaxtetZf8m6ZVX45y3l+lJeNpJuhB+Jbg&#10;Eij1sL4rnaJ8lC0QkhcT5HlpmlmdnREezlXLMeYZwZMhlq3vQirOec4AUbwoM2tZzMFR21ncrISY&#10;YFoLIDtIoRF2DmXrGtEr9zJw6Ebe/I52sioU8+44+xwhhpLhUXdKmcnWW6B13yJPSj4KfSzCjeMQ&#10;mjPaaDAzkp3CDOyUeLNz6Q/d3Yv3HBxztCkNc6CJoAS/cWL83kAjfItHyRCFwsH3KaCxGPPEJ5+1&#10;vPAXv/xFpybRUHnRf/2/+6+X/83f+TvL22+/UxyH2QqHPs0Y2O+c82z3hM8++bRBYgOIBDLWBpli&#10;7hkn2zQ0I0ZhagNfOyk/RhbfUYZTmYJD4ElZg38qTAc9wwlTz247406lxlFjSJV6wW/lh4MZek0l&#10;vGXLtgahh144mDFuaBAg8Pnmm6+biBDUMYJ2xJCQUBbQ/jPWvtsj+oLBgdMaLwFd9KP7BVhMnyQF&#10;2cE76mTVGtPRDIhdWgTA3fpw9wh86F4Ot/HZ6UXQTW/aXUQQyRAweK8kMPE3HMGD/mu0VvxAv3AO&#10;yHD5Ld9lHh30REtFQj/Poy+bYJtEY5aN+/KrL/tSIVsvu1eJCRnWrqTM7tgNQbxx2Q+c5RCId31O&#10;2uRoaouh25/gnr4yYwBO0+p4EZ+SM8kfeDSj00AoQYDZBrXIdgPiXDLa4MQv1ZV51nW8Qq7IHifJ&#10;trMcJfrM4X594QHBIqfY7mvWQNiJRcLq7Hdocq6wRFE3O9nFiemDbJjV7Mvd4gwJZPCvYBEf0r/G&#10;xvZw4O1epTyC00M/E0J2tbo+fO5GMJkl0B/ZEVzCGRuBR80mlqa3xtaQXasR3qSrzKyoq//hD3/Y&#10;sev3229P14YI4PCYNTdwSm+89trrLQscb3gNf60Shp5j99WH+4NsseFq68mPfmu3cq9AgFMHp3Cx&#10;Nn9bo8Qu0FOCETxBR6F54Q++JdbAIMg2PuNm66deLcwZU3GTe+ACD0/ZJqf41ulZ8P2rf/WvnsDo&#10;PnzDpqK/tvCCs3Yn1/HsvMeBVnweNsH4OdHaYQfnmN3jOphKl7Q9n3d9+kwO1+kxz/t0Gp/rHDcz&#10;GXQZ/qVji/PYLjpcu9NJxm8SWzYG8YLPz/relXPVS3iJ0//lya9y/bPqKDLcmajAYJGvINKYyR09&#10;zAbRO8Vv8Ih+tU36C97JHtpyfJX4wrdk2dbInIXMcGD2HW2cggAO5zNsYaIH6yaMSTJVMGC3Se8S&#10;gRtVH3Y7awAV+yYYMA4wkMOWwaU/yem1a5VqRX4Ck90iBQVRdyt/aawB88y0C/gJDeBRX3AJr645&#10;9Yk38AhdQ/94Vw3+JM+SvvxZusNzAlQybRb9k/ixKh3gTH/GBXbJE3YUb+uDDsS7nbmPHNjF0uwl&#10;32jqHfSvrgv/sRl4zDiMqXIV2s8T37kX3+AfMmDceM+ne8AjmAE3ehgn+NmDBgJ/+Md/9HMOiYd0&#10;MAKBT5fPBQLRQggAs7aNo/wwjsw2xtmUs0osHekQcUzly8TE2wnQdyKMa+uQqV3uzg9RJHO6GEIg&#10;6asoXqVA1huYgiK4SjpkJCs0UTZVwGEig7x4OcblVpjkbpR6EFanKwSg7J7sKBGmxDicV0oH49sK&#10;z2I7htc4GFsZJwrHUYV/N9HU2mca5Bw9dmR58403l+OJpvbGwRSxyuBw8Bm482EYGZ7rYcDzF2xH&#10;eaYM8Z1FhtdGhr6OV+AA0/0ImZ03KHwlVqNumrtFJ8blCZ57hiHyZxX3VIBzKsl9rs3T4Tpm8FBI&#10;UWH1NyXBkcKYMrBKGjAD4TNNZyoQoxYZ6Y/zXKc3wkEpcB4s6mOc4Qp+zLagPboLBARcAkQzAZQ6&#10;4wZWGbu33nm72U0we7bdZHz4xGwEXMkeUfrw1Kj80It9K+nLr7zahTTBxFC0nCYzODFuxgtGWeJj&#10;x4/1jXsVcHRMXxwtxg+dZFRlR+yHz4iYahfM2ePaGhNR8cDH2Et9HmRBGQT+b9Y8+DCO0iJ4hWN8&#10;pFbYLFVLEoJftKaojItzIKPXXYyCG88qZ7p3J7TPNVkdPC24scZAMCbIqWMVY4n+6AJn8G3MlCf4&#10;KWyyILMM594MbLoXbGY7ZB36gpUEueSJ0FO++M1uSLLQZM+sl3FNZUhhMDy+34ysnIuSr/JNHxQN&#10;Z+n0aVvoCthX9fGhN7wa96kvY2w++rh1r4wJmmrvpz/9aZ0PMo1Opndb/pC+8QMFZvz0CF71kiIK&#10;WCZjV2CiGDknp7/9tuPsjF/kC2+DFd6NnZKDIwqPI4CO2sRDlKXv+nS/e+GUrNNlSjLgnX4WJHWG&#10;In0I3Oz2Qk+WB+ihazcanPjN1sfoxmEws6FchmFCM/oFjGYeWz9LZ4SPBQ0joHpY+qbh9s2ZJg8y&#10;3Q+jQ8Er2DOzaHaC/HFAGX6LzOY2j9ZXPbgXHS1DFrzrT6Y6LVdPmAloZi88auYJvf2I9+gqpUZw&#10;BCb0njJmO1dG0xgYLvXikgGMU/EdHAuW0VlQNJ2kye9wRc+hMZkRPAqqbaV5/KWjlTuKYcoUXqr8&#10;pT/9qwG2Xsi2nXBEFiVOrGPB8y1TSV/o5LvyKbtscWaeS7tkCX+gtcPYjFN/6INXwCZDKgCw4Byf&#10;4J1piH3iP9eavQ6+x3aHnKcNXdsDzx1D7pPMIWv6tt5FckLdN/0qoLYTTuUucNPByjKaSEs7tncG&#10;q5nn115+tYuCq7/zO9tJR5ldqNzFXjbYCD7pEmPTPjyOmebhfDjIgYSXGT6JLfqSPjbbRPbsKqe6&#10;WbbfNZnckcgZC0/JKrtVPkhfZoIlK+g+sy7wow/OvOSKGV39seeSHXAzZU9CqDIY2Mz8lB7p3xg6&#10;G5qT7SJTMq1nmt2+3PvoIO3oq20Fh9rGt/QhvjQeNAXnlH3P0f9kFB3xFvpMHeLvqTtcR3PPaUcf&#10;rvkNf+sXrv027zN+95EDuHWvz+nwkyf8NnWVZ8AjgKruC5/NYMBv+tAXfTzbcMw1X7L19NMce/2D&#10;2ATfjRFsZlQEahJjxmaWXumOgLpJHAu4IytNaoX6HNrJR2yotpoIot+DR/idiQn3Vb5zgglON0T2&#10;4EkgrNSNMz5cC9KRT3j0jqU8wy76FS7operrPFvfLdfwtUBFMhdPtjoiOHSNr2AWn77Ut4057gS2&#10;NfEWNqWNOWtPN1W/p22zL070gQs0h2MHusEXvLHb6MLO4Y05I8m+s1voaqxwgE6tRMFb0Ud0Kcd6&#10;vuvkpaNHej8fFM2efW7M9OFRtOa32jTgZvq14x7Dg0/gffIAWI1h8quzPnF4wu/4z/1OY3BNX8aE&#10;9/GV61Nu9W1str42Vs99HwjkQcaCoYOETz/+pHvYyg5j3hEIxCBR0u6N0TENzLFHoApvIhqv3GeM&#10;7Bj04CFnZ2Sp10eJU2IiuMT/aVNGTSDwbAbMQJ6LYb9VxWJBr+nRHTt2jQxE4MqYyqQMoDflXrjA&#10;iJretT+9abjAFqWH3zhJiN39XMMsGMt1yhnxELfOUCCh3Iq04MHzMtN378cpzfWdO+PAHD7ct3Oq&#10;wVUHRhCUEzX7Co7W+HIIODJXOhXULF+QL2AoU4dpTMFTs8VhFH3EqH0iGgLNE4OLCsGUH/u7g+Pm&#10;OyagSDAiZ28GABXMfHd0gXEcCBnoKrYEYbLsSphklZXbMEzf78Qx6oA5/KJbUSwjJ1AYi6q3NnAD&#10;L+Uj40w4lDBQKBfC0FbAc2YEN8q58kcdUJlKi7dH+UqEuYxuevl2s2KyFJiRgWEU0F4WZGYgKQTC&#10;RWi8aIPjWgWX9pU3UJKegSWGzywNJSbgU5+nfY7jt7YgOx8ei9AoN/CMUpaWFwSXVaZp91oMYN/E&#10;TDBzr7YIMaNEgDv9F9pz5txnh5cbUQSm0gkZ5cgR4wwKAq4Gbo4BhVjnPIq4dEMv94dkDDe8cg6m&#10;s2GminOFD/ArOPRPEcIhPvQWWc42x5BjTIbwMKeCklB+Z3yyiuSAYuAYytY6S8vQinyaWXkhgVFn&#10;HGwFGyUm++idBmfj2NstjHPKGKObTwGNmT0ZWKkh+DofZfjtqW+WS+dGyRknldNxIDQVDAjOq2jT&#10;xjRWZEWZmIB6TKFuatbyJ7/7u8tPfvqTBgIyTHjVGhRlI53hqhyPRWNkwidcwZnT/WRqKkS49btj&#10;GuSZ1bMGSqLBDKCAl6zBN2MoU9Nn0r7nnGgoI1884hNOemAjG2rF9T2DBjDQkyQen980ixla03sU&#10;G8fcOif6qguDI3voaawtIYzOxV8NOuM0cf5sm2hvevRqpmoFj0CsM3vBY+vIM17JkLFdbHRM7iv/&#10;CSIDNzriZc9wyOBI++B3P17koLoGF3jflr9mbDgscMtA1mGJ3nCq+ZX1ZdTxPZhv37pT3oW7Gvtc&#10;35rnbFdsW1zyJ3CRXOGE4gNOMQdBEojTMktCGX/JHzW4nHa2YZS9PQo/Xy8+6DuzcLaI5jSjAV7B&#10;b+hEfvAE+nAYGEfG3PhdozfBikf9hm/KZ4KMjHXfC/s7A0O+OPrbY6Q5PwJjNODA6tP17ooVeObM&#10;q2DOPRIB9BYbwelpwiH9Gqd2OdECK+PqAuPoWviGv5ak5R87BU52gbNmTO4P85Vn6Un8zBmhTy1a&#10;V8bHnpDjU9983V2X6uCFh+EHz9iG9vDhl7qTD51OXs3ACb6NS1Bqq159mqXWLz7Bj/YzF8B3TVF4&#10;gR4grxwOeixAF5doKlnhGn4nS82+hz50OeeOHhecWaCPR+EAjdDMaaxObRiD0xhcgxOHftFW2w4y&#10;zz8QPNET2jMmvI5H0Fo7niHbDm3hCc/RF37jwPtkmzyjDefMuhqjv/F27UjaBnNlNfgid54Hn74n&#10;z3nGfa752wHGOT4w4WF6lG1kd11zDzi0bVz0G9vNtsMze4c++LuJinzavYtOZuPIN768fSf6Kbju&#10;ZgcrfNI/bL3v06kFY2ca0zabzV6NssQx26wfdFDKyze8SyeljQeB70bknH3ET+XZ8DWHXvvGwtfA&#10;T2SBLqj9Cx8SdokAZUeSdwRI1YJZW6WSz+UfeSdPdonkPKPZDKjQnAw59YWG01GeNKfXqtPTJxxa&#10;0+o5fgKZY6fH7PsI2ugIMm2s+rFRgvVsXj5oxyg7uSnnE5SRec9084Y8gycaND3gHS7RL2bcBk/q&#10;n9yimeACT+FDeMfDTeTk0L97p21zj9896159OMHnXj6RmbFZsuuotjh/9fIjhgIRTSt/8MsPln/y&#10;Z/94+X/8k3+Sxh9UEds61B7bXm4jq20a3eK69RsToQRBFDQDQ8HbwukhQX4Q5f/wzrJ187oooR1R&#10;znY02VKnkmHv+wYiJLa3+uTTT5ezZ87WWDCGVa4ZjHYJjiCCIcX4prsvX0F4sw5rw8hjBbr7ILuO&#10;NMMbOLvbQpCKsTiVFGQj2YwLQ2PajRmDl6YJFG7dtitLCPTgdoi6rYveOM59M2CUn11hLnUG4HqU&#10;c5gnDKTxjetGJprzj+ldpwDBYvcLL8KqMQ0sD54L0697toauxvkpoZmKaJ5ToKs4g28ZesyNkSkQ&#10;hJwKFvNMRQKP1mzAI0d83569bcvpmpfaYHaMT7maZuYYesGJ7VXBQ4ApMecUFKe/ZZrR0m4x2nCN&#10;QeNYyhQxagTi7/xv/87yurebBqZmqoKDu/dHrb/dif71v/nXNeaUAQWr3MViU7X+DJeXDaE5pfH1&#10;yZMNUsGqcIUDxQlhGOGaAKjT91KNO1Fq3s4pGPCiIwsL8Rr8mHbsq/Fzel7tLRxw4Mw2UIYtA4l0&#10;uL99VAmM18qPjNOV5fqtONEJcJ/Jia5oaX0FBcRJ5hzqc64H8JIyhpUyM4bOnIVO8DKyuPcq3GYo&#10;ZC4IPrwyGKO2d7wAB48rbeK41VGhCIJT8lRjEvqNc8gm2K0H8Cz4GVqzYngYz8jgyfrZvhdvtT4z&#10;Y1bj+M//+T9bPvrggwR9nGQvrxl16HiSgsUHFgpqW5ZYpuF2AmNFgjKzxiuzjzay1/ibIrp0IcaT&#10;Lgk/2LEK/snnju07lqOh/6tmAhJAwAE5GPv5X4zjMt5tYCEzhYqPjFmQAR7jcejHd3IDh2TEic/w&#10;NgUJ11W8oZuSnCiwZd2WjXG8H45SshhafdAXHO++dCrwmBoWINuSWEbH+zU4eNrWFweULoETfcGV&#10;t4xaZ8GIKSE8/93ZvqBPOaJSMokP+/mbDrc//Zdfn1ouXb+6yI3bd/+atx7j3+hpfG9B+pE4anaa&#10;YJyU3RgvfrD1b/f0j/EGD31bHRPd582daEFWGdYGVOQ8Y6S/RppmJEfwEDwN3TPKEwUXIwhWrzpK&#10;LxhYTqvsp+DTrCmeFrQrx/o6Y6GfyluhkTY5A5vXbVyOHnqx7+yAM4GJTQe0j65r0//Y2W1ra/LL&#10;d6EZHApKlYgx5JIgpW3GI1tvpuGF4OXFvQeWLes3LiHoCHqiB54Y7tCNDkUbcOMXuMLf04lzj1mC&#10;6ejBAadnk8TIti3L5u1bYhuHQSa7YPnixBfd9pLdYYzhxbohuiwGp86u7YcFVDZp8Hd3XgnutbM+&#10;/MDWrsGX60bdueSahd8cENlbW6OaRUALvIkuxgLmWWYIVocgVhv650ywC8qOODIXm4Axw89mj8XX&#10;gk36UCmWIER7nHFOC1um/tvbjwXvv/zVB7V9dLS+8ab6Z/vmc54EoDSlsYUAAP/0SURBVPBNv8MN&#10;RxIfShBNR3xHgin49fJBb7qHF8EF3AmG6ORLgdP7acg52MgZfsIjeH46eK7Rb2gK7/oggzPTDkfu&#10;0w5+cS+6wx/ecgiO2Djt6sf9nLsJr1M7HCm2yPP6AwO9zWmT/OKEcdTdN7Ou+Is+cIDV3+wLfpP4&#10;ArO/8Sd42Zn6GeiccfhNf+AqDoIb+AQ7PtUm2bIhCXjBbSbAcw0eV3rg8y9OLL+Mj2eMkh9shAMe&#10;5sJbfEMv6C+OVLP76Al3ZFjJKllg1/uuktAbT4wkzdC78OQ7Z59dBZ92lQbdu55gIzZUooN8d31I&#10;dKD2jQef0ZdsmHdpeE8IGwgP8C3ApLe/OnWyVQUCFry99nH0VnzFvgU8vgR6gcXY5hjhAG7Qgr3y&#10;O7mHJzghL2CfcqOMsrwUXHiJ3l/91V8VFvpU+020xB+euLGzJZ/LLmsCMbbEm/FVJlib2uAj+tyz&#10;Zjr37t6zPBvdEMZfbHJAztDciacElmDzN57Do+ivP3DiFX/77oAjJVA2VsBb+Nk9+G36fHSsZ/Cr&#10;gL0zAn/shWKMBGSlsTMc808+aY1uGTDMwnDITKlzfRRe5sSOdwcMBJe/AwdkNbMexhcBbowyH1Gd&#10;jJZ6c1nVm1HiFvrZ0k29X4z6FRkpMwr28b8VhjJdOUpubt6UbVOLfqXlN367Hka6k3vvcizTX2Ej&#10;JAYbxqH0EYDyMeUoMIh9azYVc1J6tumjdJppCsMhpmNsixX4740sXBfDBnEXL85IUB2x/ehvdnHh&#10;nYyJc+U5mb9nnl3TNQQc/1n6E1mCnsDxTMuqunuQSD0MSBDsZkS5Y04Ec2JEDEDJyOYzWBgTcV1H&#10;G2Ul7sXAlA2mxqB4wpS7zL8aYrMazVrlOQwkSIIbu4rIxJrJoHgQUl0fOJoFyBgJOMeRIBMiTmLX&#10;BkwHO3CYyXBgOnuGi+aPHDvafhlLQlrnI8wn88D4EIjPT3xeJqVwRqnIMGraoUC9EdB93Vc4uGc4&#10;GV0OZAeZE56MQQbjZpQjmqG92kUzMI9Dd86DAJOAUjpmQzjqMl0clTNKufIMPiVwnGxCAw6n9tSr&#10;u2caEAoAHfsGwdCYMSfED+0WFR42ZsGsveVte/mqEhfKOcKurAOOwc6RMe0va3j0yNFOKZpaZ0wo&#10;RTTtNKQyp8DbOvPAYdEzpw0aBCt2pRFAWIujffTCt0r9WjIXuOHWTjfNkuKVPKuEQWEDZ8C++V7l&#10;z5n54vMYsQRgYZU6zLZkM8ukVIvUW4w5Xii3qdc7YxLZpEdkZPHeCxnHocOHlsMvHW5mhFE4FeWt&#10;prRbzZ1fbaUXXsT/FJNSMjTi0JBlsNtFTFDHucT3jBrlPJzP8Ymvjdk5jT/84rkavfA+WatjGdqh&#10;YeUm9MYr+pJpBktLaoIbMzi2fhTcoa++qTq4mwE0uXfgS4uLtVmjGvgFbbK2ZJLscK60czl0oZDJ&#10;G+cZ7RkRU/Qt0YgsMJLki2z6JB99i2gCEe1YKM6Y0DHjpUs3mqjAH9N56LafwTvj6Ts4vIlSKSS9&#10;AV5tu195H9qZ7aNnyMqBvaFhjJVF7oJbfdyKLuboGpfpeXrFKUDxbhGLqs0a+GyZzINHI/HiTBuu&#10;2U+fcyfoNnt2NnzGsadr6fDhMD1TR9WbSzkYNWiRc7xTYxb6kvk5y0unwA8n0kLkOo/hT/JjrFOe&#10;8Ye/yYJ+fKIXfsA36ORwv0PbnsPf7IyXqNGN1n75TXtKFuHeLI9witziR8FtX2AZvBgRm6BksbNq&#10;4WslNWDgcI/xsmlmTmNXosu8w2Lf7vF2XziXrHM+CWRDVwoAzzbw2H+gs4k2aJBU6QxcHJAwXR2+&#10;E199sXz40Ufd0hEeuzlG+HbM8kY20oYAkHyZ6SR3Zu3tBGX9lDUlMr+dnc/v7KpkWukVftuWQIXd&#10;MWNgnDPoolfZHHArTxGo+Jv+BYtZ2445+GDH+nbq0IgsdXvctCsZiG7aIMvo5t5JQ7TQLn3ghBsy&#10;MHWCAy848Q/6ugevO+ETD0x+8Fl7mvYnnY0F3egUv6GzE5xkCGyu0z1KL6xZnAED2ME7EkmXCyvb&#10;ru+px8BTnZT7aofyycnnsMKlE1zuF5BJtKD7hEebAmIZf4kjukmbZpo6i3Pmu67dkUiRfEBL9psO&#10;wKDsuFk8CQmJqwZB4T0JLuPEI4KAqVP0591O4DJm8tPNV+iijJP9wVt8wpZXBpfK9sAueWP82iEb&#10;/AJeEt6TOKOj9FPa5B70UbUQgtS20rfWWTFQtt08Htv34sFDXXtklpE9QTc4BDueceAJOEQPv8Oz&#10;7+TefewDWrC/ZjrAiCbeVqwk1kwk3kfrGUCQGbhosJQ2/CahZExK3k+dPFk92IqP8BbYulA6fh15&#10;2ROYX7D1aXS6vrXpPt+1C0Y6yFjAiif14cCX6G9c4BR84je29Il/Gfz5HX3Q5Gn+c9Z7+1PvEQgT&#10;MW6MlMz8x5TFx5+USRoIROCfBAJ5xt+iQY4twswDsSl8xilRwWJdAGVhF53bDQQSIcaQXLhoSlp5&#10;TRRFmNZvttu0776A4OZNzlgCg1y7e49zr37Lwh7Tupx0AsswR7munOHxgosokiCfo4q5OfrPBEYG&#10;cNaRQqoT0owP/H73XS0upFonoBZOG+pnOZqmrTnF1wIv+GQRKURTU8YwsmqjBGAwmZKdh83ectj0&#10;Q8AEAhYnmqpr5iKOPaZHmMHsY5cahENAAiOb0wg/v2FiMI5zTCEZi/4wj748ywgJNrRh61X3G7f7&#10;MQRjhLEZYIsiKTmB3GSoa8Gha/ZF5xhbdGt2QyDAeFDuhlW4w3A+vXK/+6AnmJDlOJxoWu21vmWl&#10;Mai2PGdq2YIcCosD8mwCKPShoJUsCAQ432AAs/H1vuCRg6AN/9OmUogRbKpfROOVQxaetsPI2BZy&#10;T/HN2OmHI2FvcYqa0XKtSrCwcHUHHmsQ8vd8KRE6MvLNtvsMPQn22PorhjF9jtmgZ5Zdoe1bb7+9&#10;vJPTglIRYfkrsDajl/a1Jeo/dvTYWLgYWiutIJP4CCxgo2zRrFtSBtd4wmwVY2DP76N5XhaFwycj&#10;i1dl2ChidAWvINLskJOzvh3dVvfL+lmIag9yLwQyHX8vMigI8IIzddCCHFkdTgmHzhjsg25Gw7Sv&#10;wNJ9M8Nj+rZnlA2YOSyyKZx7MsoxclikaOZRuYXdqNSjcg76VsnwwXdRpp1tSJ8MXwOGF16oomYo&#10;KG3HMEQJXoMrBhdPUvAUp3vQH96m0Z1OHx7i3AkIZu02WWu2Ljj2HgiOrkWtHDTrA8iMYIDEUdxK&#10;3spDeZaMmPXUv785NfSDEkF8QYmiCTnvPvMZk2CVDhN0CzfUSTPYFjDjSw4UgzinvrXDMHBCOd2t&#10;8c/4GQz01L7xmZFiNPCS+81uMFZKA8Bu1sr0u2fgRJDhxUOMK/614LY7IsURlsUjjwyxvcAtfsUb&#10;av4FA96gXaf4wngbM35hE6Jc++k5s6P64MwEOeHP4TSgHX0t07dWKWn6pC/p5oBZJwCevcWYrNex&#10;j+6YQZYx0jHwo7+rSuZykgFtGzv959OzU/boVfjHI3BH3vAD/nGva56berUObeCQCW2pX+RHUkGg&#10;rTyL01/HJbLl7fZeEgi3xq7fKxymtO0Z7Q1dw0F53ASSAFCtta2ylWe+9uqr3TRho+zt2vHOG/BI&#10;OnCS2S06xxjm5h3kAy3h56uTXgrIzt6ok8AJNj4ltLbDdj8HZltkAt/Cp+2fi6OMxUYKSn3m/vPN&#10;INO9OdfGAcoQw0MJDMNNLQfLvyZhggvjQxvP4P2AGx19s/JNV1u3ZUcXjpW+O3OZPtkXDi3fAf9K&#10;XvgBz09nDS/AA5mbcgcH5NxvdCwbUp2ZsbjHNfTkDIFrlqH6pBPwAL2Ll9DF3w6f/oZ7Y+Jg6Qcc&#10;9AQ48Bi80u9wrPRC367RA9qFE/379Oy06Q5t4LlZLgtWY9In2H3OMfIJDrzgHTveDmxXI/TcOAK5&#10;jJ09o2e1aRbNc2cCS2cnco1NVH5JL0uA8qEk7+B2lN7ETsQmSVA8v2O8dRiPaBsd4YMNaFl4xksn&#10;KJsFs7+bWKnfEB8qeklpDN6wbbJ3fHiJ6bEjY9abvKM12W95cmzApG8TeAlEOnMLf9EpeJkjayzo&#10;yKGWPDt8KP4GXylwS1A8Cmxwjfb6YSfg23c4NCYnek7c6gM90BfN8AEdYGbzyy+/WuyoiXZw5l7P&#10;4nd87ZCsATe8SMhIYn711cnlyy++bGCgbLdyCr9e+JhP0r9lo4TTluj1MZPSdvMJl8bIR2HT6tOE&#10;D8GFJ6a9c6+xgN0z+uDgo5N7fWoHP+BH4zUuz5U3AS8QkNGTldAJ4L1HQDBA6dnJgUM1AwGObccd&#10;GaG0ZAy6r3ru6dRkPjmhk/mr4DBMjP7t2xxIU+imzmsH8jmymhSA/fq9qMwqcDX57jFL4Jm7dynU&#10;9J/7Hz1S+mM2JW2nLUw0hTQAlVAIgnnTS67n5n5TojgQKYoT0HiOw89hghyZsdYoZqwQCHHqJ20H&#10;ejUOwFy4ok0wdXoVTlZ/C3oENbo0FjMOsuHFl/4Dm1KBozLmcZQRDUzwJePygp1rwrDaJJiUFEex&#10;U+IhJCVDYSiZcTbyDwwWolVZBRdgZiBGtmdk15VWmGK2j7WXpGEu2QbrLhDAs56ZSk1AJdDA6OjP&#10;kSlMEUpKsAvAKzRbuwc0JTRq0aP8g1/GnsKiiGTKZjSMUeHs2zPjpRYEtgvK8ozfmnXMyagK3qqE&#10;cyo3qgCnPXSegZ0ZHs4MY8vh4lSCEx7yYNdoUHxglXX1nCy53Yo4y8brfgcjaAcOisi03oioxxuo&#10;lc9QRF0cmj7wCdzYnk/bykOc3UI37cVVqyF/5+13qqAIOaeEfFEolBnh1fah0NiuRbKx4IZvzk7L&#10;lOAkwi4riu5gxA9epkMBep+AcTFZFHGV8mpc8EQBd9eSfXvHi7wOHorSfHF5KYpTv1s2bemYOPOd&#10;IQicDeaj6GW1LVa0U9Jwgs30cXZyY9qWEef8q8/kKCqVYWBlcjZyhMo3D+r0W9Tc0r4ajeuVLy+Z&#10;UgIgMG5GMs95Q6XZgg8/+agzh2rGbQTAuKGLXZM4OlOho5EDjij+iQN/+51cgYlM4ccGqDnJnnbI&#10;GH3BaHG88ZMabA4uPWYHq7ffentM4YZ/LepSziQoJLeyXNVx4b1pSDi5FLFECLmZa5jIIViOxBAK&#10;4MwQCRjoWLOstlH+LgaE/rE429s1yfCGTWNBrvvqbARGsukNzhxLgS+ZwX+CBtyM9uCdeligI/gl&#10;J9rA83QKeShNw1d2mJJVlpwQUHqj6/U49maL7tyI7gn8+kN7s10v5F61/pzv7cGXcgKzDHhRoHiN&#10;E375ao2dLJ1dpWS3ORpKXNCQbsQLHsIv/vZJzhlvm0Y4rRXxJnq8RR/AtzVn+Vp9Ti9x0F3X77df&#10;n+7CdUZcQoGepy/wBaMKN4LJ9957r8EhujnxjIOsSVT4xCMcRXg0e24Bs1k7z9Nz+AROOysUuk2Z&#10;wx+dIQ9vkRVyb/ZGe1Nf+x3PdsYn/E2X1g6kbfLJ0RFY0Ln6YNC7Y5aAInKuDeU2bA2e8DenjjOm&#10;jE5W373KEjjcxmftm9nDgdPDpYNklrGSA9+N06yCtzibkca3eMXRWfTgGtHgU190Ym4oL7Ij7G/x&#10;ic7hc2OW8beTlFkKMx8cfeUrssxsgGQBf2LM8D/o3+TD29T5FyM7PV4C5xMP04/oatxgnPxOB3Q2&#10;OfhyHyfK+GZg4Hm2lQ7Q3nT6nO6tDQnPuI72ZHrqHPcLIvXpRBfPoIdP7TvhgM4ydt/ZMif4pl7S&#10;jz7pBkEAmP09n5185m99gtvn9LfIgvbWbRhbtOJl+LOGDQwOgfbJb76ujbWV8QgCvOcjshsdwH97&#10;HDkie+TOJh3bt3gT+wiKUB0u4FrSgE9RHyG0dg9doA1BAt5n38EIVxbDSkqYVSUTyl/Y2Gbsw/uS&#10;rEobBbZmR+GWXYQnOmzqKvT0Tgs07HrMc/Fpoq/hRnkL3tuSPs04eFeP59gDuJz080kv+w6PldnA&#10;OmlHDh36do1/Ini2lauzspvxoR2dqfIEXrQTj6S8SneBz85NeM1JXulm+MFDdh06FDqYATBGdpf9&#10;tIEKvwzc2rQ+xmnM4Jl8Az73SY4ZH3yxbRYpKwniG+jHAT6zNeDHQ/gdXwlUtev7KA36+3/v58oD&#10;nn6h2JgR+LgEGEZqCKeM1chaDKZhvDBzz3ynzGR8aiD9nnMYpeHkh1b5G8eZclO3CgSNqXsO4WMP&#10;HvvNyvKA597h+JtwdTIpOfPcs8/KGKWNZvxHX7nYTwqm0+vpL2yU9j2SvsxgPLl3TCmaimesRcUU&#10;nX8PHtxLPwIK9V92qxg7Zrh/BEFgkXgSEa7aDtyEyd9O7beP3OvoIt582v1C/ScGQFzMh1hwD04M&#10;4G8HwvvuxByc12awMW2MNMXP8Mm4YHJwYWxtgM0np0FU7nknI6jmmlPq3nEEx3DxIEKRNpVbed64&#10;utc+AUv7DJQpRTu/UDi7Vs4OJ8JUOViqGHIvhlOHL+KXLehYc1IkFJSxYESOS6fWwqSUDmHp95wO&#10;BgGu/DYzbYw+3Lje8QZ2ETcFBIecJ446/grrrHg3BpfzFMeSUZSVNt2PvgSEMHXqM4pIVkJGRAbZ&#10;KSPMcTFTgV74HVy2AFRGQzGe+TZGJ3g1G2CGh3KUdWdoZUI4CRS9khvKRSYMzWXV7U2MroTT69O9&#10;MfXsd2MvevdaQ3P62yH0DE+fCxzT4aVojQGfdMtcjvPV63X6zM6Yfuxi8Z1e5Pd8nTc1vZz761eu&#10;dVGzz5ZyhPaPI6ubE9QdSlB6OMZSUGB2wKIm2R2zCLaD27hWNkGJyIYx1gRLnDeldugORoGr3V2U&#10;IhiDWQe45xwRGMaIwYd/5SgMFOPESAjOzwc25THWBs0MLhzjHUaekpunazOw0x5lD1dORglsddBz&#10;Hf92WjR8BE4wkY3cGvwkwN28pTpNQLApOhAuObpkro5d8I6n9aV97ehTm4y37SL1gz/xH3lCY0kE&#10;94CFsq6RCl0kCMx82u7YrMClq3GiM35Z8X1xuI+/7I2hRzuzhDd3Pe89AJEXujf6kowxVOBUzmTX&#10;GUHM8TxDFjkJstcCb3xEF+AdukQAx6lmZOg/szBswJcnvlhu57drl66URzhkgsDH9x/2PREceoHi&#10;w9DqXOzGlYuRj4zBGp0uNIzeMWMkOaRURzCwacNYRyPYIsdmnGepHP5lUwThnLRjLx9bXnv99eWN&#10;N9/szNJYiBjHJLicpTkzQ08PkTmzE+jHIVBWYz0QfOMd+kIf8Ab/ZJMB9R1+0JAcgQVPwA0d6npt&#10;RejYZEGcVroMbyufwzeymrmpvOn5KKUGBRZeCrSnHmliJ/3BM/zj8dxdPihvpz+zD6yIdWh4xswl&#10;mtAHeF6gD746wRkP+4VXzLiB0ewp509dMr0oc++9J3AnoNz6/LbawKEPLda/1PY59HSoGQHweFEm&#10;R152WRknGZa1rxMVvIOtW8TGIVPuVb0dfiQHTjiHT/JNZ7InkodkXnBg8bIxW7Rqm0iwor/ZATbH&#10;YUaFLFpjhLacavTizPlOH6INXsDXdCLeRgOJEjuVoTNY0BGPuw8f+A4+8sypomt90iNw6/QMZwk+&#10;fBp7xw/nwZ2EDr5yH32APugKNmPTPtjK2/gih985/Jw8NMU/4AaX58grmH3iG4kffeLROQ7Jhzlu&#10;O2jhMzi2vkOAIOgyLonCltyFP9k3szpq+hs45z58wIuJKq7fROfdia6fO5vhc/iEE3Dm1tpo9xs7&#10;uLUz7PPQmzL4duWzZoSjLomi1IifeSc8bc2fINsW9eyn9vkf8E0X4W/jgic4ch9cSzaQd4Eo3WOW&#10;SuBA7jasG+v4ckNxCF+10+QjJzxrS8CFTsaiBB4caO66/lxnp9X14wf9sh3Wrh07dryz3fBf/giM&#10;6GHs4NLPsHeRicgUP0kwT7/1/UVkMTCxb2ZlyQy8sMVmUj//7PPlo48+LJxgQe8Z6OAHp/HCORjx&#10;Gv7HH7aZxe9sirGDy6dj2kS/zSAIr/mkjxoI/EnXCPwnBgIrg8a5dY3QQkrPPI9ApkPTUAHg+XLu&#10;Ze591qEPM8Rs5hZRKGd/OvwR+gcc7TybSIPTH5KnkXE+ynOuP2r7pmBsuTZmDjBwM++Bw1g44Jgb&#10;cyEQZhexUuJ1zF1f/c5B57gXZL/rLsyk9ptC2rQphIrRokSNefS3JuNd9cs4PTeCEuUt+hnw5DS+&#10;tPkEH7lGkWJy0SyHDZEINSYibPDvxAh+c03dnQgfsyK+6+hBAVGuCErp6IUj4LqxOhhNbesT84pk&#10;ZWgJA2dNRqG4CIF6XwwZJQfNndkJnjdsHlu6MmBq/lsLGmNtOtLWrAwIOD23NYwqQyVIoPAJS3+P&#10;c8NhrtMVIZmlFXXecxBaSpMSeSJcgZ1DyHmSaZfZtyiWEvNbs/AZE1jRUVCHlgwcRQg3SoXM+HCy&#10;ZJfVFcKngITCUMJCQDhXFm66xkkR3ctgEJxm3MMromqvvpepb3lLPgVK+2VGgxN4gSfvNtCezAfh&#10;V24iSPg8QQCFhCZKQgihcTIK8EchySSgvy3z7ApE4CkjxtRskWf0g1YUglkNvCKooZgZdPWMHDFO&#10;H7lk8PRDvhlWLy+5de16a9U55pwZ+6HL+noGrjlTO9SCmuXJtc72xSkVPHD+KS+K/UEUHEMAd2+9&#10;9WaU1UudHeIs4QcwjVeaf1scMCxkYzoKFCS+RCuGFqwYWUDKATGLhU8pQMZFWRPOhhN4o3Q5JBQ4&#10;POiTAoUnTp7njF1/rsMBZQ0G3/GiRZ6ytWSkSYyMRx8CW2MXdDNOnH84RyuzI54nH9of+m8sPJwO&#10;vvHh0zqRaRstwbgh9zME9AynjX6qjAdXjPbZC2OHq/UJKNV8H44ROvTiocp4DW3GwilaH96Lxisv&#10;kCcw2kOf8yAIsADcNpDgkOElHHj22vWrnXGqnAc2xh+9wCxTXQcjcqfmPy7cciNGSjmLazXmwYcF&#10;v5zsg/tH2ZSXrpkNEAi0LCBBgACyu5dFDhg8QfZcT8CBPXPuzHIrfDuMqDVe95sUKP7irNAf9CV6&#10;cHLRmNMga03GOcAIxf7gGwZ7X+TPrMOzwe3OfO7fu68ZZ2Oi89ADT+APRtYz+I7uYRxLq8A29a8D&#10;nektTjY9JcFghyKZP46LYOf+3fsN6vEQGUHvJgVCZ/0o8cGP9AI8g1kWFO/IMsL/mNGIfOU6/W1d&#10;BpqSoW6fHB1qkTb48FpArf5Tzy+w4GDQE9r0rgM2QqA1Z0vgSkBAntDSOi88Z9xs24b8Bud0/KY4&#10;XdqhUQXiXXuSccoYKzVV3oMmz0T5bo8t2LMz+j79SAQ+bXNmoMIRhU82II8U1sp6xqmtLojOWM1c&#10;scuOznzFXilPQ0ulWJJB09lBFzBqBz7QCH84BOOCADM+7kfnKZe1gyte0AaZZlt9utbgJWflOnRy&#10;OqaDSfc43ese/IOnnO41dufUcZ7Tv98975pPp+fhqTo8cJFxs5X40++eBWP5Kv35NEbJPeM1Du8u&#10;Qn8OoRe2mVmmv/AG2qFTS2TN4uc3PKItfgAeNvPYQDLySz/Yhcf6FDINt8YBDjg2DjOZW9MOWPA8&#10;PWkGUfma8peONzixVkfijvOrPzOL7ItZfzYOzvk+Zs75WsaPBvjMrJZ25wvqJLPsZoc/7U5mTYBZ&#10;Lcmp64GTnJEndlD7dMUMyhxwRY6caOc3tth1tIZ3OEcjtGMX4NZ4OdlvvflW+5dAYkfghX/U8vfg&#10;BS7wOdrQq/jv/fd/0Pe1PJ82+BT1pfLpTcoSoGbS7VTID5qz5eB2kkn0FATgB/1OPTV5XZ/gADu/&#10;w+9gdroHHdzjb3yGjyZ/40HjFTyUuy0WJrwCAdzTNwuv1ghQit8HAhHmnKbuCXKd4jgGU1CGIUyA&#10;EBlu6UD+q4ObIOB+iG9GIB917rvcMEST9Xcfp78ZbCVDgModYwYAOz/1PR1XR+TZ7/deTliRvhlT&#10;JwS4xen/lAoEyFT3nnx3jCCBAzzKTBz9Lf8ZB0WlZo2DB6FqVk1bclg6DRbGl8XrrIFSpjA7PLSf&#10;fAoC3J/G0qR+00HaFSRwUjGafe7hiHEhBBhTVrjT2Qx7GAMjU/6DSUbdKkab49AnQcWwNeAhPCRx&#10;8AVHOmZoKQqD889UvHvhyu8TX64VH/mrOFuNT0aJgGBgmSDtoZc99AU03qfA2YcPETMGxmiMu5IO&#10;jhOnTnaCE2HPXcxexZ3xEXhCrCwFw5ZpA1t5ImMFFzimQQMbZ4DQWR+AJj3zjPsIshpr42WIOA0N&#10;gHK/6UyBhTZNwyutodis4N+xQ+Y+ijYwWewOjwSNIiO0zWDEmVNqYGrSWH/y058uf+v3/9by7rvv&#10;1tjbP/t4hJejxoirD/zm6zHla+oPrUzd/ehHP+w2YwTYjA78V3lF6QlwqrTCA+jLkXDv+zFqdqWw&#10;GJAyQiv8QamRWwtqvY8AXtGVopKNwHPq8Sn5i2Zi4lR0i7hLAqMrgXM4bnACvpYjxAktLq7d6HfO&#10;G47rAtlcb3kc+kYJm+1Q9kFR2jVhOjXdjSR80bUK6U9QRKH3RX5RQgwzJY8/GAjjwd/wwNDBAYdI&#10;JuSY7PbRYy2l0hcae9buRlOhkyPwzwyJaVK4w4tOfKUv2R7BABmbGSe8ofSAQYLzJgiCDw4vw2Km&#10;hdPXRXB5VrBk4S7HgsHGkxQu+ZtBrU88LKghv4K7UT42FmszSC3dCM06S3UlMh8ZsdOVzRj2vnBg&#10;8GeCam/tRic6w8xNSwIiM/fvjVIYJTjowVmCI056A8bIOh5RnscREwir08Zvsq6MBzowJgJ4dePe&#10;HfDqK68uRw8dXjY8F6fvRgLpPM/I0rUcPbylxMnaFv3hkRpyvLQKCOgauBEEWMTHKRcw0lUy4R/8&#10;5tfLpeBVsC5ApFvIOOPKDnBSbBhgJqlvmycTOWc5pKM6K8/Bv75Mu3tR2bnvznQXO062o7If3nKg&#10;GcOKT6YzNp0QfOU+/fjU7jS86WrYnPAk3UYezHaYQcMb+Nx2msbNutEd3cEjstvMYHhiGmgBHdxL&#10;ODzhncDA0XYdPvGyNvzuN05xF6en484EhUfYRWU2aGjmw5olztLIwkeXpk/JFs6gQKvXctKvcM72&#10;SeqgvVIg7cALG3FecgBd8t2udXYOk/WHezvkeU6AaoxmTOlwpSB16gWb4QH6F43IABkiq0rgXGcz&#10;OP943po8+OYEChpmxpssbgtPm+HhXNKVlavoEjSBIzDDKf6GR9foS04Uu6UdOPXds7Vx5DL3+s14&#10;fGpHFt4nfYFe+scT2p5yTWfom+4W3JEdCSMOGxpoi27RB17ncIEFXrXtb/bCST/pv8mFtAlO7RkD&#10;+PClz+EHjHUu+LQ6NZ/lm/AcfraWAz3gCd3Bcfnq5eIeXwkG8AX+4fjbGMYCYsGgZFk3D4ic2Ha3&#10;O0AGx2ClS9EY/sAPPjIE52Howo2v4ar2OuOWIBIk8F3AzGbwMc2Ok0k4ZZtmGZwgxfMOuhXetElu&#10;BZjuUU7JB7F2QUDNv+IT0TkUmn6vx7GW5f8oPiw/Cm7hBq3IOprAG5iNR7tK5NgKJxrOrLlxGn9n&#10;Z6K3/I2+YJtyya9CI6dkWVDeioKf/uQnpcd8R5FP/dllSxAlUfBtdNsnH38cHN1MIBNdnPvmuOHM&#10;d33iCfyoD+MxFnxoLPPwffIRnKGDa/hGW76zl3wF37VrrMZWrP/Rn/zJz4czzXFdBQIffzR2Dcqg&#10;ZiBAiczSIMR/du33zhcCQop/HkIQEU8d7fRhYS/DQ2kNZ5zTvnomf48s/RKF4/5xLf/rWWd6fo96&#10;TVP5qmZ8CGkDBG273vvyvHvzdfVTHSFZEI64iwOW9JX+6tj6KxfBk8F2vHP3hPXrN+b5savDVE76&#10;gC9jH+MYz/RvbeinfaevfF99bZ+UqkCAgnUYg+cIBiHkhCIcojM2zXTnt2aY4ixRtnOVevvKMWlA&#10;KVQx5F7EdoLXJwDcPzODjj6ec8Cdrx3POCdNHYJAjEVJD+U9dhqy2w7FzjnxO5g4gRoTAHD4OT+c&#10;HDvEcPAIrSh/GHTvhbjULJiepoPu0HfBK2D5kuv6sO0k3HBs1Lz6Dn5KWvDGuW/NrrF7FO1zorHs&#10;q6ye33xSlu6lpBi2llFF2Vowb+cTMMInehCgr778KoJ1Y2XIN7dk4ce/8+PFS+cOHxzZPuUJjDwl&#10;yGB407XgwagYJ1kqtXwMCLqAQcmAsZE9+JRZkEWV2Z3PcCY8Y1pXEGARnYNCAyec4qluSRk4OESE&#10;nWPI8OMJgYn6XG//VQIkYFemQUGZ7eGsmM6VVTIVz7Hk4EC/vczh5XSCGhlfJUJowunDm3aR4Zyc&#10;/ub08sEHv1y+/upUd1Kxh3yErOVEakAP2E1of5yOKHNrDy5dvNwghTzN7Kdg0U4VjA6YrAtQWiKz&#10;4u3NZkbQmzNP4eMhipHSdjJaskXwR4lSqIwB5e7eX/ziF532La4jW/DE2KHnW6HNsRhtcO7csavG&#10;S1DSzFpwIMuNNtpDD5kf/aDJdDIcPt3Pgf369HifBf1h7Gp0Oerk5e7t8aK0iwkC7D52Iwa5GwrE&#10;0MrmClzNZM1gz8wNB0vgFEld7of+1mk8iJPeDBWDH71FepplilM2HWd6kRzQQXgejPDW2vTt21Z8&#10;Ex7O910Z+67A8Hz4bP2aUaaH3vjEmhcZOUbErBkc2x6abHL2BDt1asNbrk/H2yv2u/A6MNL5j+jG&#10;OLOywHRDZyn0k+t0AtrQQ5yiBsl0RfiO/uf8k33OkbE4jEWQha+jvUKnfM8/96C7NuCB/OItBt8n&#10;nYNWZMnBkArcXaNbtOs7J78JCaUs1UEjgyf4xrcye7bfFTSD23NKGPCtQ+DX4GI1PjNM4MLHftMX&#10;vutMSPqBP6U8suACMPJNT9FfdKy1HIJEdhiOJebwUvGYeziI7IlZQmfxGR41fjTgVOOz6exYo0Pf&#10;0kkcdbBKohgrmM3GdoaGvs09kh2CqPs2A0k/t23kERjRyFa1+FB2WjkKOL09Vsmc7bjtDGQmzxvm&#10;BSocpYPhK7JLpmbZkAXpAkj6iKNVmPKsEy3JnbFUf4Zm6AD305lzGLd7OUl0sb/dT6873I+HZ9LA&#10;eLXjGb85yaq+zdr6u6WvkQU0gwNwaAP+Jn/BhQNtwDMdOm2BzX3aqq3LCSaw4YWZIMFD2qLD5lg9&#10;jx/97hO/cGY5nn6XzDAryxZaq8X2SGDQJXjjavS3ci6zM/io23YfP9Z3vliYfnDfgSeBlwBG23Sd&#10;/sEMpuIl/NaANN8lJshNd6m7EB0Vu0DfCZTJg7Zk/uECP7NJ5FqbPrVZPRKc0hUCA3ZQ4sJz+sMv&#10;kmPGTHfT4+x0E2fRj3bnEQS4D620i5fodjoaHvUx9REbMR1/dIRPJzrgPfwAHu2gi0QImup7rhuw&#10;3pIf4hn6FO2UWNOj8E4n0C+CH36xncIEM7UV5csE8VttGLG1OsG9YEFjbaDn5Fd8Of2R+lLRP07w&#10;4NeZ7HC/03e/w5ffvod5bPmuj/IgJv2jP/2TnzPCiBlatjb5448+TiAwXijGGR6BwCgNYkgCaZXO&#10;DAQwsYfVjT4dCPg9/6sS4VzaZQhBWzrjM2307zW89uEoj/v+hnP+lvtlq93LIPjXIzBgyNlf4eoz&#10;Kzhzxi64sURq3X5O/TZI8VueBXvvCrz5OWO3e5H6efWTEVZED8FGdjz35j+fiNgAKM9iCvhr6z7z&#10;20CP/8dQBZaOPZ3KiCMyh8qBSSgXY5z4dbpfEECZNLLPUeWRUxsU12QCsHT8OdAjFwaNPBNHwOmv&#10;2TbcdI1HlO1c2AsL2pJdZ4QwdTM33qEQxrLHuW3JtMXAGJOAUbCAMTGomQB/Y0ZjxMSMH4ZWjuRv&#10;41obZ6O0iIODPkAHn3FUCAKDewVRAoYHD8dYfXeAn2HbuXd3Pzn6MiHPlFfiEOR3uFMzP4RtLLaC&#10;D3XfnE9j4cDIMnBoamxC8+5ElTGAmQJ57/33lh/96MfLe+++OwxolFmzAYXEPJeZiNW0aWA34zAX&#10;53Fq7WxAIVE6cEIYOaYfR+bgzf2mIn/0ox81S9GMW66hCZiacQuM8Oh+wQlsUVpHo9hkatVlUsAU&#10;bFi6cHhWEKCsxYLgqWzAVKWYT9ld/VN++NAhOJI1Ai+nneF4OWMxs3H4pVFnzTDC+7mz9lP/sllz&#10;b4+8Eyf6bgyQbGZfrEJWIk+uX04QYAGqFxDKPlFu8z5KV51qM/FpR3sc3YNxpL27AC1kfNR54gvK&#10;vIuno7zhiuGcBsYp2HFM5YkHyBG4jd1YZLdt4SprLZhT0w7n+vKM2QGlUnbVYVz0Z+w1XGl/yiU+&#10;w8uMgmBQ1tOLqN59953ld8I3M0PMIOHhr6KczaxxjvBsdQkdVt5du1iXc+CFA51Whh/BtKBpLPKO&#10;UUggAKfrN4z3XjAe6ngbjIR2Dd4TmBsDuWU4HTJTZrUEl3S8+41VoO/zoY0P7N6WPm5cZWTGDhwc&#10;RyVHeEq9rxeMCTbwB9gq66EpIz8Mqa2Sx8wDulRPRrdu3fl8SzHnTkDkB97MeMgkko05WyAIAFOd&#10;qTg++oZfu5oJcLTrt+qMB4+6xkX5msCtuip8hE9m8INW0xlzTV/adGiX7nI/GXAyqu4zQ2yx7bhv&#10;zFw5WDA6AN9QXgy8skELxfU/9TJ94z58zalkmPU1nVoZR/fhfTDfvHWjdJMBhl9wVHenj66XSrAI&#10;d+wF3rETj3JN+hie3d9Z18itwFICbTiiSkQGHjjrdmoyS+MFY9apeMYxt4rEh6Fa8ES/W1dwsaVF&#10;cNUAvgvXRzCkXzMn4CMXyi/xgZ3bBAQcVYEKvqTPzXbt2r23NdXe2mz9AEdWvy29i662DkU/cDLl&#10;Gc3JkDGQU0ftZsZO1zl8xzdKUcgiXMMvfMMrujvwwZRH9wgY/O7ZyRvoiCfoC3oDP6CJPvGS+yRk&#10;PO87uwZO+ghv+ls7la18Ot3n79mPPmfQqn14I29Tp2kHXuCYzfKMMtOuzwp+lQPV2Q+uZPvJDfmh&#10;S6rL8judQJb5P9aA0GOvvqZ07XDLbo7kU9BugwkzRZxyfhc/Bt9NXDglL8kAeQePGWQz5vqR8bfG&#10;ik0R4NJNZl03rB87HY31VraMtZmEF7k+Wx2nDzigW8wssm3lzTj9EiJsATyrnnCYwea/stXknU8A&#10;RuOdzu60A3hl6iH4rayFhtoyUzxne+DYvY4pd/wATjSb48RT+Ki7AYUueIAv7Rr44ad+RZ4lv+Dm&#10;O7kPX+pfWS2+qL1LPxNuhz7xkqDQd3BpV990Bz2Lb6Z+MT68CH/4AqyexVPadV3b+sU/vuu7gcDf&#10;/ZM/Xr1ZWL34ksEJBD5aPvk4gUBu9tIwjrX9k1uXTl2vjFQd7DSeHqrg8kCdTkbds8pphsMOAD75&#10;6BjRnls7IspGk2lLAxizsxOucfifPtvfcFZ9GhTF1MxvTjAUDn2lja5XiIHo5+p+fQxIPblyzsGb&#10;z3TecfkZ0ihTDGW3ozqKMcCIVWc7v4veBAXD2Zf0zP3O6fT3M23rp33kW9qWkeeMItgkCkFFZMJB&#10;gWNep2jbPY6Ju/mb7So9W6UWoiP8PJ4mevFkbHADB37Pcx1ucDPQ4ffRBwYt/gtbFH/GS8i1b+ye&#10;bSABB8FPn4PfjIvzjTkZOYzr+627w6A3CEs/U+kNWqonDY8xUFEaheMpWMHd8cH56jO3j3GAu+MZ&#10;+Na/TKppOXxFOcmkesbhpSjWNMhEgKdBT8avD/wz2+dcyfyFXO0HbgkyQ0qBvPfue8t/9ft/a/np&#10;T39ax5myYxyGYhwvgFHbizYcV4pVpub1114fSjzKhWIyzjNRbKZnvZ35k08+rdByBt6O8/+zn/2s&#10;gQAnk0ICH6Mr60UJWIBLEXEgZYdlWkeG40hnJhj8BkyB38yS5/GvnWDQhoNlPLZ4lQni0MrKmUIm&#10;t8VL8IbXKSOGCb04wT8MXD/7/d8vfG+//fbyqnKlGCvjpfAunbvQsqBnH6aF4CHc0fcOrKf08p0z&#10;y3m9EEV/KcpKEKukUPmJl0tR6EqkGAKLyr1VmhFALyUmAa1jnwu9yAP4Za8YTDxcXg3spWkecA0/&#10;opP7KXoK2f2Mra3cqsyD6/KlTvIfHsAPcAaH6OP9GHAt6IBDDsT3ma1RMqhfip1DQWbc/6Mf/mh5&#10;I3wg0DBzxCjSlR9/+slyMXhrPXXu7fsvws+btsRwhiaCFLNI7heIFccXLyQIsHXrWJhLD+MtjofF&#10;x325V8bJObQbElyameMgGAeZEwRaEAoeMOJddDZ7oSb9Rr7fvDrKxlpSFB3FUd2LJyNLAgZ8eMq7&#10;OM6erdNB5q5cuxJnZGxdiKc4w/Qb58Cn5MDN6IUtCQQkFsBk7PAObzKVdETQXxqCidNIJ8laM3ja&#10;gV96mWNJzmTVMMeDu6H5aqtbxpshNDZyP3lBG0PHjW0G9eGTjJHDp525eR85VJb3zrvvht6bi3PB&#10;9t49+zozok0aCa+gDXoovVPihD/Iv+ym+8DOmXHqUz/4kV1o2WNgHrunjRILzh07xNbgSTCxv51Z&#10;CA5nwg6NOG6ywRJtdDcbvHX72AVtOAs5wZp2MDmequOYIEIZI36h88Cyc8+uZeO6DdUXSnhkPyUh&#10;zDAYF3pVdgWAOQWZxXHaNx5BhnVjZINeYTskvOhVW03T3eiHX31CIJ4d9jZn2ut6pvCMTDMakVny&#10;jhe1C07jch3/ww0a4h3f0Zbe5ERVrnOgbXkyfUxd4V7tc6A4nOQEr9DXHEf0R0OJGX1KwqCjNvGH&#10;vz2rH/w2kwRoqx/X6CCf+vYdbJ7Tr+t4wXXw6E9Gm56ZtJv2GWx4gu/AR6sTmuveIWCWxXsMvPzq&#10;629PN4jrbEfuodXxRMeW64IuswDeE2EmkM+xJ/pjT+wofahN8ng5+hofTrmba7MuKjMNzPwq5S1K&#10;x8BPr+ExeNqXAMXuWsP3GotXrXmE47Gb4QjSjRlcyla/EbRdON/+9Uke3EM2WtaaYJTdMLNqFzy0&#10;hy/9wVHxk3unbM+gDp206TdOPztCBo3Hd7BP+dIvGOkCtgkMXmCmHNXYtUWPK1Wic/EefJI3dqk4&#10;Lk2siTjTGXLHXMNBP/F/wKY9eNUmfqJDwAc238EDZu3q33d2bNoddkhw6m/PGwe48SJed32WAoET&#10;L+EZ/FyqeLMwZ0ajIoNf/NUvlj/7H//H5f/+j/9xBpKIccf2Tt/evBPHLgLqzcIZ3fJsovhnM2DK&#10;iFPVtQGcJ3IWQCDTfsiQwhmmcAA4mcFH/ux9zu5YE0L1niqov/lwD49w/BsHRCGwc37Xih5nve/s&#10;y3cIn4w3kT+DGtf7d9oBb+HJwGZm/+l2DKQlSf+RY/afJtuu5/Q7IuORcRi/D9jb9+rvcV8cqnzH&#10;6B1bfhsOHkedA/uwxqBCQDl7Nvc5jHGOx7MPH41FOwKljiltu79TvqGXoNDBIZOxQRdjXBead8Yg&#10;bUwYtOv5ibMn/aQdx/wN4zlkAAjYDIYYGG9pFRm71zHHzjmhpAUY/m4AFEdLe3Ms7X/1DOfEFCDB&#10;OfnVyb6R8C7BDn+uC9NzeIzRNKKx2/mm5RTh0wZdwYXrylyefRT8MlZRAKbwLEC0BoAz92YcX8Ik&#10;uJFdYXSqbBIIUFT6p2zh1rjrPO3b2yyXv9GD8vcW708++7SKFu1ktSls5Tky32Ya3EuRzEwR4Z7G&#10;pnWd6U+b1g4wOpSCAzyULaPtHg6CNq5H2ZhRMFX5g/d/0NKmY0eOpv8Nxbf+rKc4d35MfyqHOnny&#10;q16naF4JDtS2cmxnrScHT5mDN4T+xf/yb5bf/PJX3fvbq+BlszmctlxU+y3oYjyUMHwTI6VOPKJQ&#10;x8WYbCdHHvDG8VdfaZ+U2q9zn/rSH//4xzVQSnUoSb9x5GXoOzuT3/CH6+gAH3hCoAJ3Zl7gnkKF&#10;Dwpy/779DZ6UwjAmU44831Kxc2eXz1YLvWW3X375ldbizmykNub9jBelzvGYQZtpeQH+D95/f3kp&#10;RnfrJn3ua8mDUp8/+yf/pG/85Bg9DO/tCq/s2r932bQt9I8Gs+6CAypIVepzLu1+c/JU3078THT0&#10;hjXrli2rjKa1LgfBtsOiSLMNXy2fhsdsH2hRKafG+LytF12Ov3x8ORi8oSNt6s2zfdFfgoY1j59Z&#10;dm/ZvqxPECczx4lrHXJgIYucbLgUjPpU73rq1Nd1FukgeBecoRWH2KFv2eatuxJU/+THy8UEDuhY&#10;3Z9/Zrc4gWSGI2V2isNjnQA5gWt9ozE+oTMmDTjl64Pn29dvLmdOfm0qt4uV6QjtGyO+wiMMJ+fB&#10;c+QXrdyjTfLihKu2G92hz/LZK6OEjKzgn5lE4ETY3csCf7JHN+Fd+suz74f2tu7Vt9/0JwvJ2Puu&#10;XzMF7hXUwB15VofPyuBDa0c4eeTk0vUri93SJHPot5cEwXHe6GvlPmvWj/3krUGhW7ds3VZdq4SH&#10;409fwotrFjobO7rRzVNHgR1u0ZKMewYuyIDZv77pXmAT/rh56cpyPXApD4KTvhAqMr0jdH4+ekDg&#10;qT1lKQKNC9EBPpWIef8Bvcf2XE4QaYZJ0GH2cNPaOLnPrg2fP14eruhtZlXJJP4FnwM/sBHkHj3x&#10;FDoM2xWZCk7Jh++ul28D79St6K0t/OEe8owH6RSOvz7Jt5eEeXY67vrVjt/YBLoRXPr1POdO+SKd&#10;oH08Ryd5lgPtOQf6u1e7xugez1vsLAmAb9Br3kePSTIYL7oI/szUKiWz6PeLr76s3O/YvbO8wUFF&#10;wyvXYxcqs/MtzturA/oemp07utnLg5u3Y/xjc2O/wCcIF+ApiQQ3nSYJA546k5ERsDr5kuAi7y21&#10;DXxmG+hMBzmxlm3izIHfnOTCWIwfH6pCkeCbtGWr9Yk3W9qbv9HFxgie9RZrOtp3eJq05cxPWMkz&#10;OrlnBuDoQtbh3He0179nwQgeM66CG4kx191DPp8OQHxqWwCuT3DPsWhHX53Fim4urwraGlBfbptT&#10;3rTtb3Ye3dla9gtP0xfwrG+f2tOP/ukOvAEHTu1qUxt0qeoCvAk3TrDSUfUS//CP//jndQADJEdY&#10;TfcoDfq0CgiCEANRvp8RiKMmGPBMvmdUPO7Yc2537XruyX9RUP4YeXH/RqQgO8uhHi7c+KWZgoey&#10;d6t7/oP/tKjdHKsOwcgxc4LJ3xlQfxvPuM/foBzXmrkXJPTf+H069WMWwZqE3E8jeVa7udZZBmcU&#10;oAx/g40++/2n+wvP/DvfXZNdxMid/chlzMEptojL9/mMMRS3OTCxs+3kQNzRRq6l/y7SBmv+HkIy&#10;prjngVHy40BV28z9/p/2xthH+wDSTnGX/+CHwYMjjMZZds884KzOevoUnTsoc4zsMB5jmIEYuDGg&#10;aXN9goJAy/TiwYErnyOA6Avs8onPONH74iAx4K45KqC51zQ0+CbOCPgoJbjXMgIvTtlnevKFg3EW&#10;GLbwcQSb0z8FyNi6J3ycLdsxciAIvjprWWoCuktde+RhOr0Etes6VgrHHusUPkU4pjH9PhzSsVvL&#10;2EYVPeCBrJ2Ig+mlI7IxLTeJ0BNch7IPWQhKhRKQrWu7cR5neYedfCg4exJTptoHS8tH0h/Y9E8p&#10;4wFjZSy8t+Dd99+rY88Q4xkB5Qy+4E8goL6dE3so93s52rvvJQg4frzZO04jJ1mGl2FRv3n+2zPL&#10;rSvXl93bnl9e6Jtp93da2DsMDoUG3fYy9FwT3JtlORVn6FzwpPxkfQLCF184tLzx+htddyF7boGY&#10;LD3nn0PDgIBJBgcOjsTIvfPOO8Udp1EGGj7g14vROFkUopPxMqbpCExDDEdgL+3SrulcvOgebbjG&#10;+Lkff+GBqainwcOL8GZ3LEqYgnePA+83WI8c2KEJHGY57MTitfWy6lfi1CurY0ToEA7z9vD6/QTt&#10;Mr4XE9QZMxjU4uNL23SaCmewyU8De3IWWfQ7o6APgZcMvU0M8AC5Jqf6sD7Apwzw4IF7pSWcoM8z&#10;EgbRB+73Rm7ZQ/xijQrH04yCkgT4UuIkuKPjJAIOHz2yvJdg0+Lj/QdeiDE61NmUF4+8tOw+sG95&#10;ENm9ePVyHVBaeOiD9BcccNw4w0qXZBklAPSBXvBKhvCyM8Opg6L+li7BXy2Fyee66FW08Zx78AX9&#10;xOg/7eRPJ2HqrNm2e/3NaAoEuqlAHCY8oPSFE0R3wJ0st8NMgBkCfdAvyvReSQDBCJNtcgoOsurk&#10;KICNXjJWxln2rlnctEXbSfjQ7cbdWeU4ZdqiD+vsBad0HH1Hx3e/9+AVL2jDTApY4JCCpVPBrW33&#10;WgtgBknpjm18ZehldMEnieCZlhCFDtbMCQQ4NGZY6al7t8ZOUnSle510iaSCXYHwtr8dTSYFFi+p&#10;nNlpup6jynGEDzMKgnNvZqdDzAROucOb7gMbPJJncs3hdtK/6EieyZr7OE3oMTO85Agu0NihT+2S&#10;H7SGe84WmqG7590L/9ol32DwN5jAwSmcCRl8gzb8p2mX8OEMANyPD9yD1/UzSu7GtsJoC16woBvY&#10;ONEy/UpD4Mx94EJfso/W+phlW5575dVXKnMcRnwLRraUfNbuR3fUHkU/tbIguDoZh/rkiS87CyD7&#10;Tq4cdkdUsvZN9C8ckBl697233x0zNLGP+B5c+jHLb9ZQH/SU9VJfRt+bPZRkVJoGLmM0VjgCCzlo&#10;ULxhXZN13m9Ct3eBfU5yOvFq/J6HVzrMNSVI3eUx/4zJDKrkw5Q3uqA8Fh7Bx/qGb7Cgm9/hmu1A&#10;W3wiGMa/cKpvOs9aOsEl3dtgOW2jCx2EJhJu8ASH/A2JWz6Adtt/+jJefeMBz0yeAwu44NinU/vo&#10;O/nEPWDB604Hm6RPuh8sntc+uPHctIXwBI/VeR78wz/+o5/L6NuBYAQCY43Ap2E2BgOiZiAwFwt3&#10;7/4GApzGnP0X2V/9o6jqnKqxj1O/PBsF8MzIOg/3HQsO5/AZTna+y1ID3PXx+9/0byiT4axmCP30&#10;93Bgu3i3TryL+huGWC/9O6fvrjUQCGJ9Ohhg7bXtJ+05xzhzsae2GxAE+a4PiIZT3qPduGf05xxj&#10;H045B9P9cISAGALj1yFewe66J2R9HAg3BaUOdU5NUsSIjKmNxW/Gow33G2f7XLVTuPI58bHCzGhf&#10;32ibsT3BzQo/YOQQQkHx2d9GAKeN0hwfBRbteg4+KCj3ccrR1yEQ0C1YBAICqsnIjqdpow3MTrFY&#10;aMbRA4txmhaV0er4CVVgcY2C1q4yoZfj6L71zruNhm2nSHjcJ3OPNTlB463AA9YVOjrDoh6WgAv6&#10;CCkDpk5V1k/5BEeeYbFzEcGzeNoryGU8XKfwKSCZLw4zAwS2Bk4Zm79PffN1fr/cWtwaqzhYnf6M&#10;ApVJthhJewIPTtZ5W0veuN7xwRljDT8ybnCsLIvykkVlWH1SbOjl7b0HEwwdPX5seTXO9utvvN6Z&#10;CjRrZjBjrtMZeL75LuOL4sZnHDlZ0De9ITmGWYmVDKU3/8o8fSGz+fWpBio3Le7asGl5+aWjrTXl&#10;BBmT2npODpyDB2yU4ckvYhiCG7xx7MjR5fd++tPl93//9xN0vNVynXBJ/5Pt4ozKuF+R6cvzDM7v&#10;/ez34my+31pWOKBQ0ZjSoxA58BwDgZS/GQz8gp6UK+NOhtDZFpkCMzTCB547eepkF1ibuaM0OcGU&#10;K5rKUnvpmbIK+FAapmRCX7LgYMBfeJdz5zkB4XyXwlcxuLLCYyOGyEdoJJNLz3K60YZM4XW89G3g&#10;MQtQgyZYCXbUT68L31pYih/g1HS7gAlP4j9vZMbzZIl8GGv1N35PIxxBmXzBH8NtDBwPxluJlwDZ&#10;Qnv9RhjKU57Be91JJn1z5r86dapt0Il0hWzdH/ztv90A8s233uwnPnojtN2TsV3LM9duXi8t8R/4&#10;OKeca3JukSmcoxEcwt90pDjGc3YSfpy+cwqswfEODO8RsA0ue8C5qH2JXpnt2ZHJehoZXzMXDOzs&#10;z0k/oSE9hKf8xlmGSzLGoBovh8lCTKqDHnWvpIEED95ntF84dLA8V90YGOCXjI/1PmM9Elrvypg5&#10;Avoy1mYBlV59p4RwLFhXpmsGz2yBcqjuD5/x2NZTm3gK33u5l1I1+oF9YF9of3ZeeZBgHg8IfOkk&#10;GX6lf3A4avSDu9AELjj9yjvIDlrBS/V38KrccE0G351mODwrG4XX8ImDE0+eyTEnilNqkSucyWDj&#10;O+OFP87ki3Gy+oKk6KmDew8sh6wN2jb2UJ8zonDopEe7xurjjzt2dGEPfMItR2jiU8BALjjhM+CC&#10;bzjCHz7pkCmv+MVz2tKvU1+d6cu16dS7d5YCadv4Xe/YQ3ftovFMErjHvXgPf8xzBgC1Z8EjmK5n&#10;jPS/PvlnxuRePKtPtEc75aBwb4YO3OXpvqhyBJ/btmt70JQM4yW6mP6ycxleZD++/urkYtFvy7zi&#10;3fBN8D1+xuctL8z4Doanzcy8+uprLZEhu+AGm0XyZgfwVoApL9YpDv3wEByTb3jDX+CDI59Ke8ky&#10;XtCeDQo43PiW7IC/eiiwlweDI3Shcxrk5LNJrdhIeMDb+mzZa9qFI23RsWaphw8wdedICKERPnFN&#10;+052wqxJN1PYOTYacJ3ux5foUp0bHT9lt3iMHICTn0RP2i3I2ODAmPEanIENLekP3+HCs/jMOJzw&#10;4Rm/+xuPoCFecy/Y4UL/xoy3JVTgGO9JJoFRG65Vb2LSEQgMZxRyLBb+5G8KBIJYgUBujHIVCAxi&#10;1VFOW/7vNGjX1ep7tlne1fV51gL5f//+3mH9/tq///z+97TZv/M9/6fQnK4Zh2Miz+l4uo15nZLP&#10;l17r76vfjH0+pw9R7Syj6TPzyC3+/v7e74/ZR9vLsw67kKy14xKlnP48OxlttOv+3lpn0TX3TRr5&#10;G/FaV522OFcIXnyvTkztmvs9O2GbvzsmXA7XtO+sc5BDP1MR+XRP4Qjcsw33+I5hKQrPTwU4f5vP&#10;TcOBAXULvmlswTm2wssBrv7LEWJokyI19UnwGClKXXuMnnIH9ziafbprMfGDZdvWbc0sv/Pue3Uq&#10;X3vt1W4BJqs8F/0waKY7B10FT8FF2oKXjiMBi+ykGky7YFCely5f7MJLGSuZ7G8i7BSNOn9OvUAA&#10;TGYq6oBEXmTOKVoOz/XbN5creZ7h+zJGyQuz1kaBwwsA7gZ2JT8cOAIrgPjWOoIod+0yrBy7m4HF&#10;toEP8BXFmL76TNq1+FIASVYZYxk9DqYXU70e4/rKa6+1fGRTnAiZWDXp7udgnL90oeVKHGAl/t5E&#10;eeTY0eXYyy/HmXmh79e4mTF44ZUXXwkGTp3+evny65PLyRhhZSpvv/7m8jvv/yiG/PVlz/59i/VA&#10;KGqxPVxcSB+XAiccCAJkb+0E9Pt/8AfL+z/6YctuNsd43Y/DdevurY739r27hU9meH0cCG8jPhqY&#10;/tYf/FedoeCUws0sv7KrFAUKvmbzg3OZWkqR8bS+48iLLy0vHvK24RdrbPCi8g68QbkKBHzuTjAj&#10;s/3D3/lxAqgYvRglO900UIvD3yAvz3hOSRXnEN43xsjIsB5P4PVOnGBjVL7CYJrm9kI6AQWHQKaV&#10;nJGL53c+31IgwQ1HXwnW+rUJ9MK33bOe43bnXh2G3c/vWHblNOti+p8sMF5tC19lzMYFXkaY3Dym&#10;5MhLrrXkJDDInJrdUGPcN9devNS+YhWqT5WZnfj8805Nu5dBgV/OhIwbB2UaILLjU2bZGhLjY9zA&#10;4gBf94sP395J8Cqw5dCROzSyG04d7xhuxrvO/aoNek/b6DINIHozoGa5jh4+srx89NjyyrFjy75d&#10;Y8tABpyOqZ7KSX/gA9lMjoxnyV/bD960Pxz1MaMGrt4T51sADo+nwhufff5ZnMIvys93Iov0Mf2D&#10;F7fEWbBmaUNoJACXqTfuG5EdekAbAm4JAzKrXY657Cd4BReyv7/58MPlyzhmSmnoEDNOnAnByCPr&#10;9ppR53A+igMiCPhi+eBXvwxvfRe9ub712RZOP/K2+zjpyh/XPhenKHpv2+aRDTR76OVveFLGVRbV&#10;Oid0t6iYA86Jt4MPR5Ju5wxyFM2+yNa+qJQxv3XNQvCnnpyzSG/aZtduWXjam6vtCMZelGcjS/iz&#10;C43D37ZXFMhZrNrfo8fXPbtm2RkeUJ7JHllDwOnBe9P58h1tOT4SKg1ac3CwONtg5tzhF78rcfvd&#10;3/3drvWaZUbTFrE3TrxQ/k77+Ns2w+ruZ6kP/vfJCXS/WYQGi4HDIWAQmHAu8RJaewbfsn34zen7&#10;1DfuIz/GWf2f9rWhLfwDdmuGOMZ4mzPp3B89i0fZNLSx6PbVjJFNNEMgEcSfQOvzafO7b093zYXE&#10;lj6tOTofPWamkiProD/WrlvfBKkZG7N1/MD6hUoLE8zTt+gBr53dyT0y8uxor+U3dtB3+oGceVO4&#10;oFspr+vGTu8Z2wyCGX8lgsYMn/Sa+zizykeVGM8Zb/iliwXGEhPsWW1wbA6d44V1NmugV8xE8bFU&#10;OcAHPtS+wMFi3qn7p29EF2hfiTAY9+7dV5r5jk4W11t/BYf4AL+wNeCcsNPT+EOyD43Q1hiNFe3d&#10;o605yzQDW3BoF0x4c+IKb+Nnh+vTP8O7fncffAkqBYP4BW8ak3v1Df/gcn+9J9uHzr2F1UIrPfjk&#10;00+Wzz/9bBiTGCiORt/eihkeyyytsu45A0kVxvg3Dp8FU8cBWLnFOEc23Nl3BvzWdbjXSlr+D/wL&#10;OP1c3dVnVocG/Nc+Kb5RAgIBMr4tP3F3/pbhc6/SCtNPdifg5M423OkTUrsqPsjvuwuC7Ay3Ac6N&#10;EPx6lK/fZKgagZZAYcEqas59Pl1ru4+r8Bkz1+Y5Hf5BqPEds/gcwxpOe+81rtW9ji4Izb1Teczv&#10;876nj9mu0++Y6Lfbnr/Pe2ZfPn/7nnnt6evw5e8ZhDhGadAIDBx+1+Zsn1DJXD3O7SOYG2Nm7HyO&#10;QOH7vaOnESCk3SWguNZW4Aw+GDLZAg4Z4bTrjBIJU5oyK8ozlNwIABqsCCLBlo6Hwgt/pl/wpGPR&#10;SB37e6ay87t1MvciBzKaV25dX67fSV/XrixXb91Y7uaex2syhvDVowTCwVLuH888fObRcivKUiBg&#10;6lZ99J0Yc2tt3Hc9AcCFK5fivJ6Lo3+zz7hX+UR3fcmY7sjGpb2Hgcf8Gef4dtqk+DgUFzjogeVy&#10;nCvwCd7XbFi3qtfdtWzevrV/CxwEEs1Eo0/aE4BcSKDTbHZwYIGh8g/Ov7dhU6JmjG4F/4Ig07xq&#10;220N63lK7r133l1+98c/Hoo+CueZKLlHQa0+4OlsnKZTZ043eDgdw3M/Y9h/+NDybgKAH/7e7y4H&#10;j760PBcH5mruvXYvQUDgu5nzXJzVS5G1Oxn7hjjYO+Lg2Gf/+d1xfgOfgI3RgpdrN28kwDi3fPJ5&#10;9FicV1OzMr/qbWWpx3Z2W+qEyGRRmmaFJD04Y/i2ZVyRI874mwkk33rn7QZDcEjvJWwcL2uKMStd&#10;794edL2RIDEGdHec4AMJnARdanQ5S/sSUOxMAGNRHT1hZgMPU8jVS+FDgT08CmSfSST2KDA8vhfe&#10;vntffUiCgdvLowQB2zdv7ZqGgwkulFDZ0nNPHF/0YlA5CmRGNrHrRG7dLo4Ybu0rO2LQOGVmhGpQ&#10;wtsCAzDR+94cHYFoAGKnqQhjjYttIxscxJE4lYDx6wQHggjZRJ8WF1u8rhTIWhFOoXU5DJpSumaK&#10;4zArXbl17/ZKf4ZPc+80mg7GmT4Bm+vNluY3OoBDNR0wzp5g7siRoy0lEfBvWruhNeZKgwQUdiGq&#10;0xbDeuhg+O2dd5ZXX34l7W4ufGb/6PfuUhM49ClhkEF3hoKDTOfjiVsc0cj5nYdx6CPztwKjN5YL&#10;2C+HB6onIj83M0abXKzdtKE6wQJw75vxnex55lzkDd/QN5yn++F1Wzt6+R6Y8dvevftbhgTW4WTK&#10;sKbfOh7hITroWpzMS9Eb1y4vjx/cXfbs3L68FP7btHbd8kDyIHi/ez0OaIKAneEtAeTW8GF38TLb&#10;k7Gabep7Rs6PN3nDS5Rq7Sg8cjhH0sSL0jbWafcui+diLZ/fmGAnfZGlkUwa5Wpsq0DWewY4I1sj&#10;u2TN7IEyIu8IEJR4e/Wd6PRgPrydQG1X5Gf33n4X+MpKaJeNHS+tG9ls8Eh8ecGo2XTOscBlvdKp&#10;LVsbPGyM0xpwCoeXP3pHhtkGb+qWLQczvFbuVk4eW6N9vOaczj8nimzhO/zKsWU72DGHT7zMgfvg&#10;gw9aYqJ9J55yP13AHplBNmOE59gj78wQLCibUZrqfracsyswhE/940efAk+/kZHasRUcnhFsalMp&#10;z+3wqFmXi2fPL2fSx5nTZxbvkmE7BYkHIi97duxqwEU+BHKP4lg9Cw9RS3b4Yv/oOAkp7yAQHLDp&#10;lePAoHQRLP6WHPMWajOLZ3POl5VJpGVQtenuY8cFLrE+wbkZquA0ttB4JAcEvGPhuBmr+w2w6aVZ&#10;fkwfoEVnPGIz7oZm1s5cybN03fbw6659e5Ytz0fP5Z7N27ZUPx44qOTQu1lsGDAW1EuA6MNuaALD&#10;OUMoYSBjL8nSrXzDj1S1F6+SYY6uHQ/BA/9mKc2emsnHg97wbv2F59CZLno+smd9mNk89Jq8RqcJ&#10;bOEFD5bWdF50Hxz4jd8DP56Zfhl6u+535+QHMAk05qkd+MLj+BcvSrKMQODvCQTWjC26MgB7VX/6&#10;yafNduhMVBhpN97YhDiAUQLpZQQCPkPYMSNQU9aT0MkABs4qOBEkJ21mXuc5//bpXQPz32jl33+O&#10;3ykan7916Dd9NRB46nRnhZHDF3h7PQ6j76ahIInyB7DraaCINC7CQiFy3hEGgYy5+4sH+VWWo+O/&#10;dnZGIf00MMj3sH8+xmIfJ2VBqXHkJ7wMMZw/Dfv8271zH3x/d7hpz+9qzyhnDDGZ5Lfb0J/T356D&#10;v++fH7/N87efd8zxPH29Z9vIc4HNc84KRPEJxnGfLn36Xb/9Hph9n0LU30Is0InYZdr7e2jnd2tU&#10;OCnGWCWS8U6Y8VADUk5a2la3qjbabie2M1Pr/V2UoOhdpkWwMMejv4wu8KzG5Eraepy20mgMuN9z&#10;3XeykOt3OeAx2oz+rXt34ozfjdIMnaOkAnCfpUy15bkwTJWpjD/HQQmOUhztGbMgW9abArSg61H6&#10;FyC4z97yZgD8Lqjo26qNM/d47k76ttD0esbc+6JkwXQ3jgo8cuC15Vlbvpqy/PLEieWLk18tpyPv&#10;AqYrMQA+vdTq6vU4a1FyfeNnjMl3cditA5A59hZKpUonvjyxfPjJx/n8sjMRZMM6Ai8Ve2Hf/uE0&#10;BTf6fBA83AmurqTvM5cvNAD4NsGDWYE1UeA7D+xdDrx4cNmxf9+ybvPG5XZweyG/XY1Dfz3GRwAh&#10;CHAKbuDRrmXGzpm+nOucM/iwqQGHVFAka22dhqwQx89CPmsVyHCz7DEEEgmMADnGBwyNEiuzEHZM&#10;ee2N15fX1P0ejBMTpawP9dRmW9YG9g1xpOk4sy5gANuB9HHk5eMNBOyNbg90ClTNrD4djCfDWac4&#10;feNvStl0+e6du3qvXSU4QGHM1uor7PBW6MeRNVlTQcBLhw739fcytpx8BkvpBVjRHu/LCDLCAhTO&#10;jil97zLwnB2AZKoYB7Nydj3LEJaN62MoAoPFyM8FBAvqLXDmaB9On8pEyBunrNP/ec44BAIyu97F&#10;oGaYsy7ba/cnMwf0q0yxzPapb0/XSajDn5M8O9GCQ4K2M8tGT4KPwzaNHieBYRv13DHuMfLqiM1i&#10;3L8V/k87nCcZSrAJQmIBRklFDLS2hkMWxygO0+wLDOyF5AKHV0Z7Zu7I3Q0O/vq1y7otCeCiu8j8&#10;7cjK5cAs8CbX+NCMGR4VqD6zNoGqRFJOgYDAmHx6KaPAWnkYR4Reok85DWjzxptvdycw9FRugU7r&#10;0t/dyMWtBAB3b3u3xe3l7p3IxYM7oZM1CbuWY0cONxCwwNYGAbevJRAITjauWb/s2JoAOE4y+nIC&#10;vHfB+yy8lM5MUO0d3RSaopWschMuuSajLMtLfgTU6N61KuEv/LkxcJtZsNuRZAy7Sc9268g46Era&#10;vIzxrB3Tvjnd3cOc5+MUa2djnt2+OUFwnnmQNpwNBOjpwMmQoCVHm/Pkb3TxTpKu2YuNr0+Sky43&#10;a4GP4JXzY+ZPkDpnmPCdttBd+2hfxzu8KhOsD+N2jwD7Bz/4QfWIRcQzcJjPTAeMPWJjZHjxUUtl&#10;4pRWvvMMJ/DWjfH+C785uhNO+gCD9VAtF0l/u6MP/I0P8YCELdzym+jdbtUZ/uEoVtYCt2DCbOPJ&#10;L79qEqy7tIW2dmnTD50nQHohfRyOrrL1qGBgS2jUEC4ws1cP88eNjL8zxtGOd8Ofd8KvbKMZeo41&#10;f8wMxMnoWgkhM10CAdve0j/ekC645Q90s4goFzgFK3wZL1rxa+gRtJIwgH9tobVyJHiEf+W+nGpO&#10;rIx6aRln3Voiwfe1BMiSapJQzwd3Eh6bt25uwkYpEP2obK/XOeeRR36eJDAbxn5Z2N/1evl+5Ii3&#10;PL+QgMA7BfbWlrDp9cXid5FTgSanXyJJiZZgtLwW/NomWrmdQKd+Y3RY17uFzyfdBEmjDDg6Mp9w&#10;YqxzrYVPPIaftYvn4MPz+La6LZ+1J2nPoX1yMf0quOZnCQboMrD4rp8GAt4srAZs7q4gEPgkBt6M&#10;ACfP1AlE+U7JjUCAw7WaFchvOsMQDMg8MUu/+Vx9f/qO+f3pa/+/nf/h4+k7wAdxYAWLcTods9TF&#10;33VOgzSf/c0zhX18R2D1sg4Og9/qVIQBINnfs213zX59OrSLoBSFfn77HAHRgGu25TonnyHs93w+&#10;6SP3aHue2uZcP5fIXr8OfWECv3nGdTDP+5+GB3yz/3nMvtzfGlO0X+Ggv+WZiS/Xnx6v3+bYZvtP&#10;41Z7E07X3dP+07wPQUTbDG6btcy/CQ+4jQvsT/rPKUDDz2hCsNGleIngcvCUQ1CMBHnMvggA4qz6&#10;O5+ycoNPVg2uzmZAfutTTTd5aO8xQJzAp38PIuq0j79Xp1v9tvo7f6zOcX0+X/6KfHHq+1KfKOHO&#10;UggCeqY/QUa+ug6Olu3l+ZbtReEYS56oIqd41Rir+//oV79afvGv/s3y619/sHxo9i/OfNcfxGmm&#10;iDlnSlxMSX/62WfN/J/8+tRy8uSpOP5fdLtLJTRf5DmzB/qWSbcvvWD7VgIJ08sCFDpD5sSMBUf+&#10;Qow+J5BzfzfPCZhuhz5qxWWABFeCmCtRamYBzl++WIfKTAhnW2DiBKut3Cwc/i5OhCCFc229Rrf1&#10;zcnQKs2wK5CMuYXH9pyWlaFQg+lmwBlgzwqGGDE4sDDytdde744XjLLsUY1VaDGCLbvohH/SRutt&#10;czKW3nHw8quvLEcTCNijm6yVme8/rCPGscLnlD7FTZlT/nhVvbJ3GdgmlAMrY0qzSlJw2vB262LD&#10;NsbyyvGXW0JBoZMPi+/wvXIaWTN9MTDG06nywMEZkaF611uq33ij0/sb4tAVJ2mHg+cgu/pfH12y&#10;N06MHW/0pbxJpoyBU2I137lANmuM4ngYk360BQa85z0D9BuDyXB9/d3p5fOvvqzzLOjkqJmFuRqH&#10;HD484z6GDZ6UAfhOt3DuJAnUIOufMcN7eN+e5NdtdRqH50HkXJ8OeoZBtc7IJ2dEmZPyG3z0bfgf&#10;T/ubA6gfuGR0OWD4pfXH4YNzly4s8pij9Ge8O0LZ0HyZItgE5kp/6CgLMzkJDDD5la3FN8rc1gUf&#10;6HI9/H8jgbKs+guhLUfktVdf7zsL0JeO47jYtlQt+OME2bfj/N++cyPEehg998yyNUG0IOBgAuoX&#10;47zs2bmjjrf3dXgPhCBIhl45JNp01zR2K/+6HiRw4y3wmnkxfvqR/lSGKctrW9k6+OFhsxR4804c&#10;teuXrjQAe36rbPzYvUQGneOJl1zD02ZkP/z1b5aPfvNhvytBtjGJN5S7z1vDzR7Yrcy7jC5fuFRY&#10;yuPpiyhNnsBveI098FvhjQ50Hf9wkmWlOcZ4yX34wL2jLeWKd/s7XlCOIYMvyAT/dEgdyit+8pOf&#10;NBCwIJis4qMHwZl78VNlL3C65m8yMF84KPBwP14y27d77+7+5pqxSFhJSrqXAzrr/wWBZrrcixfB&#10;TF8pSfEOFuPHq8YHdjvn2DFPsscGCGRFIGeDCwGetRp0ocTIm2++UbneFjpuDF8L1jjKW3c8vzy7&#10;YW0TG1fo1TzLB+EEg5dja3H60WNHKxPgkBj6NsGdftgcctnSxvC4Pq0J2Rc9DH646QYL+U468RL4&#10;n8Z5ndqV/LOL7Tft0a94Ca45yRaUw+2enGs3JxhMfxI09GFpvZI9QQC92MR2OuV7VEdlTNozdrSz&#10;BkDCQ19wPsp3vCDOW4X3VA/wweC9vBfYeXvWT0x94X0Y5Fcgp/+uicxhHSU5puskH5SC0Q8CKfYW&#10;HmcwCJbObgXGOQMlmASTE07gS7D5NG/PT/d7ThvwC6fwrn+8b8yzjxEI/P2/l0CAUzacH0rRYuEv&#10;IhRPAoEYa4pLRtbJCXkSCORsFN5/1YONOBtauuBYfc4//3MfBMXg64DlgCyHv52YAku6Ph1SB4T6&#10;23UKbxjYMNgKkeojGXqndtxLCfQNcSsD5PC8Np3z6uzb1FT3tEeDnOCc37UrqtNnabQ6jadwwz26&#10;rQ7XPDPbmH34rp0JZx3jwOLv77cDHTB41jn7cD59zL/726RoxidAmIufHZww2ZbOYBh7cAM/8/C8&#10;PpwTNo5r+y9cIzhz+HTCbffVjnOM+WWmuqA31+eYOPfa1F5ptGYEPXMswNcHY9p+KY5Vn3Csn0nz&#10;/9iphMjY5jH7ePI9/epwYtAzjt6zunfe7+j9OSa8VThRFA1aoojTQq/7fbblmPA4Sge0NCZ0/S1a&#10;5s4qJ/Xr6ymJPEPpUigMt0WsDCkFrA7zSf1nTg4vh7k13Rz9/A3n6EYHgOFaHP0zcRjsoKQdjjZH&#10;1BSxF9zQL+cTkGhDFlVd/8U4VsoqzsUgX40jqQyKM8bYec8CmPQl4IAutKbUOJf2WufsCORKC3gI&#10;3mCdYrYntiwgRT9kaE2/4w9yalzG0PUf6bNbzkbBy9QdX+304t7SOjJdLAeGyldOTp+xWJMgELOo&#10;0k5Gpp9NZcuIqsu2gFopEqcZf3kbLaOn/ESmzGyKt3uqnyUrsmM+0VNfcOxvcMoucRKsPbDoVllE&#10;+WJ1ekZ22Ru/1fv37Zdx1gSQMmBe7MTBZGSMXQAGpiGDMVwJxhgrzuFzEVkzFK1BjpOpPIXDK3Cp&#10;Yxy4wGQ8ZlbQk+FjiARTdCYeQjOODkdIiQEeMENkTF2HE1llRGX29sWoM3YcCTjzWx2D9IOmeNrb&#10;fZVYgGs6SEohOD8Xz51fLpw515kJ6xw4hfph9MEl02jRqHUwAiVOk78ZZi/kstjSOPAGPaEkgDMB&#10;TttffvbFifDq+eVK2tEn/OF/wYBAREkPncSxHQHyyBKCkZN57tyoK8dPxsLODnzfa6mO2nhbIh4+&#10;/FJpbTZOEG7f/tu3b+Zezu/DbhzwbQLh27eVOcZRC20Fuk4vPnvuubV13M+fPR8+uxMn2+4s3lWQ&#10;YCD8KFOqNKV0j47AY2vXRW+EbxtUBld2G8Ib9C7eEMTTveiPtmjjLbQvHjjUtRmHDh1sqYbFocao&#10;7GLYSy/Ze1z5t9aBrsMfeF8gZzcq+CZLeJcuQm8OoF1v8J7yUQqAXSEf5B/u/Y3/wQJW/Ea394Vm&#10;kUdOqUXK+lL2Yk2PoMZ6LskOa16sI0IbzhEHCk7oL0GCT6VESgvpAzKDZwSNAgg8xfETHJAHvApH&#10;01m1sBT9wVgblnFyrI2B3uWcwiceO/TUbAUYjEM7nnd4Hl7ghwOpTfasuAu+jYGsufa0M+hvsmT2&#10;zEn26Uj3OqaNsLnL5tBcAsU4O6OcMcGlhIiZEAkBjj24JJCVlqONcZql5LBKVPg0O2QMaAMGAc90&#10;SvVNX8G58aI1XgBfkwzB9dO/gRmc9LNn4YffyquQTLgWOkki0dX1PQS34bn1uU//YCGnYwOGsZmE&#10;HZi8SOyzTz5bTkSu0dWsCnwatwM98QFaqTJ4Olhhm+8/HD7IqNYYiUX0V4XAjzb7jq+NmfNutvOz&#10;Tz99svvT9GeePlzHy/gCP9AhTrj0GxjGeonx7gGwoh/c+B1u4M2420d4xgF/7qeL0E/7HeWfJhCo&#10;EnCmodPfnG60fuLE57l5LKYgtKaMLRSxnV0w+SQI6O45+R1TcWkEAd+7Njl68fuv//84wIcJIcoB&#10;CU6HazPL7RoBhUxC4JpPziQDj0ExJ8dC1Gi/ZxE0YRPlM5CmS2VtrNB3HfMiCCLKujn0Ax7ndOaL&#10;wxUMjkmsXls98/Th+jgyFg5KfscMGN2zppfn867P8futTlM+9ZmLg0Q+V2dbzbMMGefKvY7fvqfP&#10;+8zfdT7xRa55liCC4beffXqsDr9XoAPjhHfCVVjDc2jgRBdTk2OB3Pdwee7pe/NnDu0Mx9fvfqM8&#10;3Kf9J0HUuPkJDtzvvwnff+jQ1oTB8dvPFIer9jU6v477/r/bn/f6Be4pljkmz3vu3weXaxQiGgzc&#10;5aJhzPZWz8ExXAPZbIbspmsCDoqCMpqGYT6T/1Z8irfGdTzmGqXk5GA7TONfv3ytwUC3twy9ZIgo&#10;q+6vH8XFqWnpURStpIJ71PQzat3hJg6YZzlrl8wc5LqZHHDpG/xo1MAoY5iwGLfhcrwFiAJRv1GE&#10;fvO2VHv2C2BkqZWJdCagjtytGNBr3R1IpgbeLAjmqOA5sMmKwc+tKG2OCsSAyeyE0hsBDDp5CRgj&#10;CS8ypxzDu3HC4IbTZQycKdkfuADz8dU0NN1COaO5+zhj5Amu7EgEJwLDrdu2dAGkl8HRLeWT8srD&#10;0tUMEZyB25gEVhxhjpsAxzQ3GOluU/9ohLhwqz/PNmsXOlinIEvGmeJIsAcCSfdxEkzbc5R8Toff&#10;IQiyOE+ZkrHcvxddkPvRymLzG3dudTbLTBfY0UkWjjNlbOr49+ZZ9bT0Kf5knOF1yPAzdXQ4LLKL&#10;jLSMqEDgyoVLLT0RCMydnIzHgUanvzvd9UIWHYJNu5wHL1ySKccvxoEXBVl0OP5H/zNxvk+HRyYf&#10;NCDFU6GZgyPGaYZLtdyeZWy1idcEt3YNEXQ2uEmb3p1wWzAWvWxdhrIdJQe3b91pcOJlgzK9nBGz&#10;JsZ0y4L9BCPXrl8JPZ4LjZ4P/vY3kNybQMKiY7xkbNTHpo1enmfXn3U0Sccj0ym4qW7NfRwaga0S&#10;EJ/wzMZPe2imoA5cfscHmyMfHLSDcVRePXZ8vNgpf+NJdLIeAn4568boWfgB18yQs6my33ZVgl88&#10;ixbwjyfYV7s7oTU+wUd9q3zuMTZBKNjh3/ycZ+Cc08+x5gTv3B1nvIGE7SyvLacS9HH+7XKGb8CF&#10;XuRvOqD+dn3SaWbptSEAmGsG4MgzZgk4yeBEa3yO7uy+gAoe0F/FxckEDyPJOnb5gS9JCWVqTQzm&#10;We3CefkLn2Sc9CgH1CwLnMKRcaOPe7Tvmr7A4NM4HO6bcDnpOPhzekZ/5DM3LeuMIXxhPahnnPjF&#10;mgvb5/J7JEHHe02uLt8liDITqFqCLRgOcgJH/acvOAswDcKsf5E0EfgO3hx9oBtc0U94YpZTCQzQ&#10;02/uMQ7PgdfYWDg61mYG35z5tmWsgvuudSGLudeMhFklsNhkwUL4C+cvdjYKzmX1BQv0iMQMnINd&#10;H/iV7P3ylx+E5h/XAbc+xZpQgTOY6DpjMBZ+j7E/zO/Xr12tzHqXh5lqcLI57qGr7Cg0x8bWTMdd&#10;O3A4+dLvxu3Z0j+ffncf3HpOwITe7nN4brZFruABzfGRMWl78skIBP7B3/95/u5FzoR9rb2854sT&#10;X/RBipCRkI27m0585unvA4F811hchvof8xz/W32uvs9L/7kP8GF+Y3QYl9Ph2l+/Psp3QAuREC0I&#10;kKES9TNSjBWhZ7goDcyKaWf036xWlDFlJ7vlHtG0HUQm8mvEwqCUQbcODVNNOCqUOSecT393FN9P&#10;7s31nBXi/j3gn8Lt8BwG8TfniHI0LkwxGUebs93ZZ8+0i7LDcR4O34BlwORglB2U23g2jnsUW/6A&#10;4CdjrjO56qf3r/qYfTIws03PYuIJg8Pf2jVmxwhC4a1/dixO93Tdgu95xqexUphzvOAfBicKieCu&#10;+iofzwb/I0fHm2cc85kJP5hngDauOcc97n36frCMtnL6l+/+FoTN9p6G6fs2xwGf+Fsg5jCO4uqp&#10;8+n71XHLJmjfc2ZF8IOTAnFt0GgEH66N6zP7M7JUeNj3aVge3k9fUbJ2KPE3Z2LOItSIRQF1tgGd&#10;nxltu6frZHSXv9H27oO7Vcp+gw/3GdPkId/h3XjtjqHu3ndBQGvuo+Q4gfqiBBnOU1/J+J6u4Wfc&#10;LdSDA+UblDun/PKVOJFxtCQGzBDdSBvWQ8ggdiH25Yu9nzNBkXax53m7BF2McRvbCHoWX8nGn+16&#10;lMvL5Rglu7GpWVeLLutkhoQDzgDY3cN0snFy9hlJuscCN1Sj9JV1yVTBBwebbiHH+mxAw5kMrsvL&#10;wU2dg7Qlu22diWy8BePKeuizsf5jGBQBmSASHdGgi+fym5dDPfd4TMurv2e01gYuMHB2GXTOB5nC&#10;B9rgaMoeopNgw04xaCRIqPOSAM1aF0GAl5qBWymavtX5C1IEHtWLuSaTPHeq0Y8TL6Gta85z5843&#10;M8u4tgQitFGHDkZ/o7PSKDoRXylnA7cDntU7W9SnDEzZhHGSX7ghNuQD3HbuORujrnzNizbV+uLz&#10;Og85ZxBbXMc4c5jMJpAdcE9Dru8GlYGTURaQ2JVErf72tJnOu1j4ixNfLh9//Gkc1tN1oshfyBN5&#10;Gbr93r074bcl9mZnbZNdul5+ZbwlvO88SeD53LMcCbXpu+OQbk4QHOdypQvhQ7td5J3Tjl5mPHyv&#10;nJLdwCpjaa0DB6Ylh+QxsHLW+m6IFw8vL8Z5U2rkMFtjVgB/gtMsAFkQfPMZzOKwn3hfqZbSPYFF&#10;9XN4EU75Hevj3JhlgWewtsyttBc4eW8Enhp4JzN4jA0+euRoZ2LCHdV9+mRj0b6yH3g4aLK04AMn&#10;59NGAsbkMH70ggs44IzRd67963/9ryvDHH245hOQR4m/JgVXjlntbPjXTKGEhmfwqU/3wQG/wRiN&#10;i+8lSQEm/GJ8ZvROW0uT5514Ej1anRD5mDzk9N14HZ73t3Fox3V/e945nWln5SJ/m12/n7+78UFw&#10;c0Odf/4mR2Zdn3smfJ0xC5bL7zm/Ccy/+MVfRfbONCAGh1kWa/EEufUM6cTA037TFj+Tvqj+T99k&#10;wamvyuNKZuCQ7+TT/XSKdoyFLXAvuOlUCRwvTTzLUb99q31rW2CCHtY/UKZmkMFhowNBgLUSdhd8&#10;+623W2YkeLfVNVqzIwLGX/3qVwkEflm68Xfxgpfk0W90oxk4NGTeH0R3Gkdfusc2rnweB3jw9qbN&#10;G598x3cSOvQy3jVO40Mz8jd9Jvyqf58O8PE7PQdHM4iAt4mr6qaMAW61qT36hw2cvp/PehbX796O&#10;zhtGdX2M/L/4F/9i+T//H/9Py//nz/+8HTJGAoE7EdCbUTx2Oeke1H/tzcL5O831vVur8/HKb/E5&#10;v68+/rMdEOEAHyRBqGvzdGDGEirAyYxyyijQGakRNgJPQZQpVwJoLJgQMiss+Q7hE8GuadepD/0h&#10;xnROMMIktk8nJVDHSLAV8LThmQnrPFx3NqpeteM+TGCsvs9xeRZs+vO7gER2w/O/+MUvauDMZGCs&#10;jouSX/Xr8Lc29UUBVVmkLWMc/WCP9JN79eVZ/cL3PFzXzoTJ57zXp/YdjECdOwFSmNnhnvmcw1jg&#10;0HPgdd09InR4mJlHMFFAc1xjTYAylrEzC6OqjTqhYA4M4PB99vk3HZ5zUArzvqfH1DMwzPKwAb9z&#10;CPV8xn2zvxlEzd86y+LenE/jDGO4F8Jdm/dPmByzHe3Ov+fhGkU8g895De8XP/ntuTX1yvuc32Zb&#10;kyfcM8YD9wWk10nFmgehS7y8dfoI3vXhec6pJIIzHN1x0QudOUo/AgHj8r0OJUcwPGTKebahPzBN&#10;eZHJQWfj6fxwYBGwqqffsHZ9szJ4njK+fvnq8jC8y8G3EJfThdc4eQw9nsZz1jP4lMWbfO4Z2z+a&#10;ESX4G6PIHRanWY9AXuduOxaPcl4RSKYSDjY8s2aJm9x6e0ZUZkrWXaabI0DHdned6AJOKiNmRoKR&#10;KOwxXBxDARxdzMGw2xGZRNlpKPF6s5DRXfDFKFvToSSL489YGQu4GEt/e+Ozs1vvBQ74EozYKvHb&#10;r04tz0SeDgeOoy8draH0PLxwts0mwI/xtHRm0iif38ThMXaLpR/nHmsvvv3u2+V+6Gbxup2hHq9f&#10;u5w6/U1Lv+wp7w2ajCEacyrgWu0/Y2tB3ZySl4nFi3S0k7Hzm/U/m+Psrg1PXL94edm8PoFqaMyg&#10;mzloljFt2fkH7pQOCJKUOhw7drzOGf0vcLTt7OfBgXInC3zXZEwy5XcfR8+mrSOvHCuN9Mu5E2zQ&#10;TfSedjjixiIzDT+Tb+HOd3jqrM3VK6McL4FXwrBl99bnl+fCx7KWDyNL9+8rD9gagz9qg7dsUSsf&#10;Hti6Yfn1r/9q+c2Hv4xTsnV55503l9ffeG154eCBzk4TrhsJ5M6fvxinLfr/noW+t5ZvT3vrdZzy&#10;4ETmmWyZ7Zdlx/uCBA43GeScWxMjQUPy6UilQnjNOO2k9f577y1HDr20PB+8X0y7FqkqhVM2Z+2A&#10;4Ozf/rt/t5w6eao6wyJNb9cWcO2QQMvfeJWTg7ZwwVFR0rUuPAWXZqLwbOmfYExQp+6dY189ED4h&#10;A5w4TpXMPVnwGwcbv3AWG5Tnb3XzbIA1F75zothEu8WgIVjAQH7Q1Xf34DUHfSEZ+MMf/rBBAGeM&#10;7OjPM35no8ySSUyQ36/iUJJftk2w6zmzFPSXl7fhBzs1dYYjz+BZDqt6f22RDX2iLXrAAdxyulsm&#10;lH6nDnPS1+SCfIKN3Sfb2p7X6RE+DblAA7j/VtLjToKgnHaxo1sj1Wlz7WILWHBvCz9eCi3oJG+q&#10;ZsNiiZZ1sSksAfyRXy/0gzcbIJihAocdnWTnyQB6wy/4ObhgAKcyLHDRZWBEE/A6nnZs3Q/Xnrf2&#10;7W6MwPY9u5Yjx49VV8F17Wvu5VuhhXVDKjzwb/2CW3dqp+FsU66ZiQtwLamzVta6IXCaPdv/wsGu&#10;FbH1tHE4vP9KKSV+bLAmgbLCLx4DAxySN+V7fMtNmzY8SUTtSoD+6uuvN3ksUJ4zUMaMVlOvG6ex&#10;+04P0Il4Xvto7V72w4lftOEZ7cC1Y/KmA37JVm20C3/vv/kHP9eQm033YKxfffDLrjjnSFEGmmHA&#10;+x4BRI+S+C9pRoCyqzOxgqCf/gsj9fRHBinT5W8IZqBF+TMAEH2Z2udAasuYIfHJmWsEbSpJBGIc&#10;fXdNVsw1hJwEdF3GwKK3rj6nzCIsFgsiNBj0b/eNClMMi3MGKZwVbeh3jrHjyxia4YtggpPQoLF7&#10;ZakoSkyASWwRaZxOJU9zZkP/Puf4wVZ409cTBzj/cab0W4Z6Ci/GOJztkcknGDK2k9emMdSO53y6&#10;b153OiYT+93ZGZBc068x4tEe6Jfr/p48OWGBH8/Ov52+a7rPrH7rtdGaDv/GM//Px+r7U6e2nMY4&#10;Hevvxzv4UB/zfked39z39L0+xxTx9w6wA2x+5/Dmh7/225PnVzzs+pP+VvcAwvPl0+Cgznlowvlx&#10;H6e4ZR/5N2AegYR2ZlttL//Arb8GUrnHcGzR643BeuOk12Gk0HLKOnPyu5NSPhsU5Jqn0ZFT0gXW&#10;WgOv8eWv9pF79e/wd52p4IDjWdiCK0dxk7OYzVcGg4K0UNxWvmA3ZhlFxpnjKEDkIJgZsnCzOIih&#10;ABelCtbHaVAQ4L0HNaIZMwdSW4Lo7c/vKBzGKZs+lbJ7fAcLo2jHFcbC/th2YJM59RznX9nUmH0Y&#10;r4av4Qu8wyDI9MvaxSnLODhspr1b0x6jy3g0WxgDoD9wyIQrhzp7frXuI0ZdW7Knpqptr2ohepij&#10;tOOAwB9nDwHt9CNLvTl6qtmmyL4kgPdlyL517YHZhvRjBgSsZN5OGRYTgsXMiU8444AZl+yzcqAg&#10;uQEBm4JgU48xhuMFeqeLb+VOZv6MHT2dMxHQUsw42kMvjVMbOJQtk71sTTx5z9/kAq+6x6yF4A6H&#10;06d2TvIb3moJSvAPb13YLgNtzUbu6Ev5Xhw7gailr7EtP8Yupn2Oy3BgRm1z9WWuk2d6h/53nf5V&#10;028cxnPzxvVmuQVNyhR2bLc48mD1sJmS6QiamVF2um/fnuBNn7KKFhf7/XCd5m5PGxyA+abdacLj&#10;Aorb4bvLV651ZgPP9SVSqyyz4Kj617/QA2/bmthhBy1OFF4d0j4ykiPgscPV+uVU/IW//Iu/WP7i&#10;3/7b5de/+c3ym9/8evnks89GFjN4NENbJyj4YbvMGCip4CCZMfBWaruWmaEgQ+rn8aRgkyOO39BD&#10;eQV8K4ErrOHV6qXgGMxDbyXoyj3knEP3XZ7Fg/q23sA7BOyaxREnZw0K82n8gjpZYHRFL/Q0Vm1q&#10;A644rew6m8lGeo4z6lky6fkG0hkXvp9rnsBnXc10wiYfhIjlUX9rS9+CHusYvHUef0gKjPLBPYN/&#10;A5eTHzFsrTBy6Ef4qF7M6ToemsHKdIDxJH3wJFDKJxj27t+3bNqqrMq+99vrmO/dHXgDG71q/Bfi&#10;dJudFMQI5LRtTYANBHwXKLAvHHB6UCkyWBoIRM58grl2KDzgE/7B4yCP8/dhY75PQLnPNYdPcCu3&#10;E7jj3q1x0L30UZZ+lANF/nJv14PdiX5OgK0fyWr+HFjtZiWxooQITscam615atigZt5tA3rs+PLK&#10;a690JgdOBapwKUgyjun3gX0LOc9Yn+iW2FIBgAAFDrbX7/IuE+tqDnXWi44yZvpD+/hu4oYM4CGw&#10;66O6bMXrTsf87h68im/oS8/Dne9+Nx685EQvY1xuPrj7SFYYYjbHEP7Tf/pPl//D//A/LP/yn//z&#10;OpKbAuDj3GnP5JtRxvZqtRXaf0kzAoNYYyrqP3S4n9NkMaGoT+0uQUUYRoaRkOk13unge8Z1zOqE&#10;dKfvk2Eds29Ecj4dwc3n3QNWxCeUXsYii6KPp89ZH9msXASTsdUOQvucbU2F4F6wgJlgCwQwvHII&#10;YFnXgLncq/0pfJwg0azr6uIoKAu09InJZl/BXJVCG3vqqFMU4+M+ONHuX1NSOWWOZsZMm+7rb7k2&#10;4fCb8fT59MNBHmVKT8H65BPNx/1O93IU2wYOzH9g6DhzTgM+8ZUf8vR/2qGNCZuTc8ppfZoHHLPt&#10;p5WwA8xP3+vv2dZUkPPv2Zezh+v5N/njaTw59Te/O+ZzbSv9tG8Ocj4nbPpz34THd7+hR3GTwzXP&#10;ON0zx+h3u9qsi2WW0YylriGQbSzO0wZahBidKu+zwVV3OMr5OPcw7gGw5Qcc8tkXBf9kgW+ccLM/&#10;xiDkKC+EJzqmVTla9zYPLA8jVyFy6Y/HLGxj9E3TkzlGotPckSP3U9rqmp8eX9+hEPg4Hzfvjjpz&#10;GVqzooz6nj27l21R2pwDSRTyQT5hu5yU/u2VvieOne0RldswCjLUDA/Y7UB05yYHiH7JmPM8nbNr&#10;z65u62x3Gc4wOGVBtS+bXRmMM68N8sx4OdVu4zPZXTJ+8fLYYlA230xLdz5KW5xhNdj6ktTh1HDk&#10;vSzo9NdfL5fPXVi2b9zcmnVZdotglSjVmY9BpStrPPM8B1nGkMPKQfLiJYvwZMjYEfimN2QQ2Y7N&#10;z8dQP79tNavyfV0zOKd+MQb6144dXVyZ30LoOrh+8/bh7syR7/SM4O5qHBRbrG5as27Zuf35ZdO6&#10;Dc0GXrsxAjA8IKutJIDOE1ShPd4qH4Zekgng/frkqTifceBCE9ties67K468crxbK3LUvKcC7FN2&#10;pjxYlE3XGjt5mrJojNNpcJ1za/eccwl+biTwWROH3Vt0Xz7ycp2PMdZ1XTOhfCyPJ9C7HZyvz3gT&#10;XF3xltpnEzTsa4nQ2rWCdZnf+10vce4ceoVPbj+Ik30vgebF9Pddgzl2Y8LKMd+4JTLGpuXadGBt&#10;KiAAVHZT+Qsd4MkMkrIYTvXenXuW01+eXE588knfQ+RNw56l98kY+RH0qDEXvFn3ISGFZ8gsWgu2&#10;7PLDVuFTs2KyyoJpOp38c4527Bg7qECENRV4wvPK4MxkwbEF+WbtaD7tCSg4e7K57773bhyhPYXN&#10;+y8+/uij8Po3DWg5cNpCe84655tOcHA4yZ/TG4yNSSkRZ8oxM7n0hk9roui5EXBu7hohiUEL3LXN&#10;obco3MyRxeOytXSFwLMLvOP4yfhbSwRvP/vZz5Yf//jHlQf3CmokUCQA6J4ZwHgODGgFRqdgjbNJ&#10;TozNSc48Z5G0QMA4f/DDHyw/+dnvLffDY5cSmArYPU+3wouSKvfa/cy7RMwO7NuzJ/w3tmIu3sPX&#10;kghw+t13SlkuVedKeJoVaCCQ+8gePYZe5EC7xgu2Udo2FlhPp3eOZfoy5Ii84ePPT3y+fJ1xJPpf&#10;toQ/nt+5o2WQfT6wCcbZhWbtgzsJGbYBT3n7/UuHXype8RzdK0DAa2Y88Agdeyv9Phcf0JonuKq8&#10;xxZxdusjRT+CS3BeW0SvhT8FwHTlmbPf9bpAXdLJmCzol2iVWLoZ/S/pYXxO9JmzPP62mQEc+Q42&#10;QeMIrEbQhLbwyAfEf/jbs/520O1oCGecf6WEAprOBrnh9sP7jzQeCW9tlEDgv/9H/2j5X/7Fv6wQ&#10;b0mHsnhKggQC/yWWBkHSDARc8zmPeY9Pp3sJqsU/TgziWUiV0RI0cVIockzq/uk0OBFjfp9tz36d&#10;ftfW0/dOxoZHDOYcfT6I832t9/i9mdMYsikEnkfo7u4SZp1tOmeb4JtCpF1wU6QTbrBNpeF+il70&#10;PNuouxnD6Dd/c1YIVLclC0N3n+goPI6KttznWUw8AxP8ZcwTpqf7czoo9O5BHiMuI+fwnNO4HH0+&#10;/Shp8Ly/nROHTniZcPjkKDLGMytOGJ+mi+ulzVPPOv9TjtnOHIe/wWKscDDhnr+j6Ry3PsDrvskP&#10;/nZ93gtPjsK3gs3xNHzzunZ9ame25ZMz6roT7nov5zL3e9Z9Dtd9B4vT32DAJwI6xtiLgEY/zkEP&#10;h3byv8h97okmWJNgwD7ghY3UG3+exUePV8/hsz6Ot/Jb7m6ZjXvGi7o2lSYcEAELvjVrgN+Mq+NZ&#10;4dW4GFHK1+k5Oqgv5VnBYCxwce/23U7Z6xxfwIPDbkJmQziCLYWIPuSAN3hJWzLxXqYmOPdyNdcY&#10;YzN1AgJZ7C+/+rL8DjmVVW2n/20btyx7orzXPzcWIKqt5RRMZS2rDW4vWdTntTgD2mfMvAlbtmpz&#10;nCYyx1i1xptctXyEk5lALjjz0ic40rdTYMXZm/XxcC8r2TrsjLn0jaEEp7c/M76ceJnA1thGryhp&#10;wi93A7fdh+ziZGEgvhUkMbTshu35OL4CAYbGgspf/+rXXV/BEI9FqsFt5Ll15sFhC5vW4IvQPzrE&#10;LNrgqcGXQV3pC74pI/bslgRg5GW2GEVyApeconNn4qgEv3vibB7Ya9Fsfn92TXf54WBpx0yq4Gd7&#10;AiZlVK2Rt3A4/fQFk2aGgk/bkOJTdN6xdXsCvueXfQcPLC8ePbJ8Gufjn/3Lf7F8FKfQTCrnBUwc&#10;wjp1wTV84k19OuYYpmz5HHun24nn1nI3Bvza+UvLrjitL734UoKc/RnT9Qae7733ft+ObptCAUDC&#10;5sALX0p37sYp2Bi7tKbtOO7euV9Yzp+7lE9vGxe4rY1+vRdn8VKdLrNK5I4Dp94Zj1XOgk9JH7MF&#10;+GpT8IQenOH1ceSVd3HwXnzpcOm9L3TYvHbDePndyo/wxnCLLL/7Jo5mnGJlUGZpBJn4Sbb2UJ5X&#10;liUo0Odvwi9ffvlFZ2m8cIwtsChbsCnj/FLwfujAC9ENI0PPTpm5Uet/4ez5lp5Zi2Ax9dgCdQTb&#10;LTEKncGqnEnAyq58k2D3uwRhym8EfRwo/Mb+C3A4uhwldt740dUMh2z/XLzNlvp96iLOWTP+0QsC&#10;RQEoh9fLwjiMArqXX3m5gSjdSt+A1ztPvkybeIS+In9mBQSxFuq/8847fUs3njd2WW+04tyBy/Nz&#10;+1NOJJnx+5QTQY2/yS1ZmQ5jy1ly0oP7DsDx0WXj9q0tBR/rjm7XyReM0IXWCtA77kdDv+FxMr5l&#10;0+bSXsBt8bsx6IdMwhs46Trv5QAXfPl0ggXs+I6T6zf48R2OObtOh3H4Toa8Ddgb/W0hfebShZY0&#10;sSn0tFlYvIZ2tsaFF/CQqXv55N/ivWMvHRmzLaH1fGcD/eBN+R/+5sNuWuEN6Lb+tWWwMdLJEhHd&#10;0IAzDhfr10ZXbCrubaFtgbA1A/yz8+fPBifeHfFgOfHF57UDcGrsV6+5914Dgz6b3/ia6IR29Crc&#10;wY9ggFzTeXxTJ/7DE7UtGdfEEdw53KsduEV/z7hfEIEvagH/m//2v/25qXPGEzEx+K8++KACLDLn&#10;dNWARFGP9whETIOQWRY0nESs61/1X8/xv9Xn6vu89DcdFP+/7/Dc9z+Nb5Tof6xFg3VMppp3e7b/&#10;+vnX22ZUKRBvnkMASNQOxYGBGDNIhny/YUZ/15g+dc7ffM7TFBJccTo8Y/pYxgDzzcVVatHQAczq&#10;nWVoCAKF1s8owQ3rMd33bWvXfc3sRKkjsBMzg1O7sjC7ojwwh3vBCAYw6msexlq85HQdfX1nwCBK&#10;X9rzVjwCoL5xWwzXtjDxnApzYjZGGh4pUw4GB8EpO+Fv+PWb+8Ex8QZm54TPuI2FErHArN8Dw2+f&#10;lENx9NTp3mZK8+lvTgDlRXD9BveelbFQnjUVztNtWPhjx6f+1r/HFDcFQ1h9TtzB0zxdnzwYFA58&#10;+tILfNfh+Hx/3+C/QfsRMDja/oomHm/Q1V9y5Mvs4+m2Zj8U4ZNzxZvo2DZzjDbHvbMd/ZKXeb/f&#10;RxmOYGfc53SfREDlH1z5jeMtqQAuOoJDunhpWq7PmYD2o988zxGpPsn31ts/HmVA8I72+eWvBZJ+&#10;m3jRztNrMb6HZ+B5jGv0xYjpu4Y2v5MB2XfZQm2u2xD+Y5hX/woDhyMtCH7BviU8rlSS8RVM3FwZ&#10;OgZGZpdBbd8ZT0FK99oJ4F0orC8Bhuvdge3hamFgztIt1zme+jMOQQHFnUaKx1s3vTBulE50Ngf2&#10;Mrbi0IvugjtlQWYY+i4F7ea3zjL4vsI7XlfqV5ynfW+XnjiFa8FDdx0LrMqDjIujbFEvp0YCCB7Q&#10;rfgP3Jx7YwKvcSk9UYLESfPyN44evBi8fo1Tlg0uoEqWjAMBxs5cxEij73Se3eR514qTHGA2Lk7E&#10;XMDNUakti44l34w1p0lwuSl/24ccXdX1op3Fz95BIZAzbkGgII3uooM8Q6+ZDbBIu21tXL+catnG&#10;V81Ey45b8CrrBt4A+cQ+WANwLk4qQw6PeGc6JBxruzpdD/wGaC/3DWvWtaSJM2JhrwXuHAlBBf1N&#10;BtFr/QZ6kg0wc2wWWxnBmjgsI4POWWOv7KZyPgHcpUtXQruED6GppIvsOccAL+EtsgqXncXNibZN&#10;uEQmHMJp8mihuWvKyoyRPdmWIEmG2LhR2NoJOCZjlbO0q1+8ykHHOzLDhxMI2EwDTdhBtB2yubZ8&#10;IGD1N71vpsqOSLvjFI+213a2Al7MainzIgMWuJrFUVJEfszYWTewxxtmo+tdI1tmmPCyWQX8xOFG&#10;FxuAeGGYUyDAjrFDPskyfY+v0Fn2He95nr5iz5RvmSl4+eVXlr1mafZZV7ip70JB5+qy8JjxSfQp&#10;h+LgCUqUBQoW2CE8jD5NagRveFvfeAos6MdXswWlWSm8KDuOz/QBl040Ajd+AydZ8ru/ZxCBD80Q&#10;dn1injGb470u+KDOKxmMAyswA9OsgTf2bhN9wzqB9BXfRZZdaaW+JSfBrX287xl/65990e6EhYNr&#10;VsPn03/DjXEbBz9h2gV4mG0YE56yhseYjMXbzcHLGQefNiUaJH9Yzw3RgTviu9CpEpASKuw6HrZG&#10;iCP+xYkvilezmkrWbHbhfTuCrqvXxjoavGm2GRzglBQ1Y+0ZOFgffuMz1f+McHgfx+ef263obGeP&#10;G+xFMDdtGmWMcARf1g8YC1rPGZLpy/jOj8Kr9BT+MD6nPt3jt7mhDR/LM+6DR22aYRA4mhFqIGDX&#10;IIhk6NV1jTUCH3RKRKOyZKSbIbRzAPeB0ifQFAImw7yOqOkqAh36pD5WF/rX+P+///BMDXkU0G+f&#10;M9gY53CUwOZsX2l41cWTwzPD+Rkw9r4859NBWU5lMNtBLEJP8Vu8AcnGSEBEtwjjwIgQOk8MhDEp&#10;GIBoz6Ff9zrLCIGJAS9e8zeBYfAmU09jTHHqU98iT86nfhhvQQphY6yMzYF+2mxkvurPVKz2tav9&#10;vj4/Y2tfgetpHNZJeOrMxb92XftORr94ShuzH4ZpnGOs+gBrnezAblGNXTkYSaddlUyP+U0mFdN6&#10;ZuKeU27MmJXg95kwMWbuuXvQZbbnu9P985m2nXZ9ujZ/ZzD0PZ9xzvbB5XuFZveurstwXSQtiOpW&#10;gPqYbeUTDuEH3HMMlYecA+8ZEzzlN9On7n/6d1ICz8VtcT34kDxNXh11+nh88L7vjt6PLlEinZVZ&#10;0Up7FTv3CyoY+b/2fJ6NQqRwRp/jGaffwYWOPv3tuaf7fsIXhSsHVi9IevH3+L1/55nKRA6Z6MlD&#10;fQRc+X38lcfSB+cQDsBdeYq8MDBkhvF0wN0TGFYnh7Vj6B3RT/pOe36bsgG4Os/p39ia/c+9dYTo&#10;s1xLhzWE7m15Uu6pY96+h2MEXkqe0q8RW30yFBwXvE/u4Avuwav8gfH0jP6NzzPGL0CZMy7+uQ5e&#10;MgZO+qm6N4aGI9Ea6tzD0Qe/MdLLxuleQQSHHL4dE1c0N9jBg1fh13V84EBz4+ZAmkHoC/jimF+O&#10;I8mI14ALGPJ8M+YxpE+OsAZY6zjE+BunLHcd68BkLNOJB3WNpe9wHRy5Dg5BUpMfuX/Suc0HT2vX&#10;Dz3pypiFHDzLeavx52Rl7Hi7tiz30pP0EP3cpFZo08RW/gkcGHZ4ZYzt/DSc4uca5Es4zO0v0Slf&#10;2r/ZcNvdnoozYMGftQvKRiUY4IAxRgswG9OltOvUT3k1ME+nAV6d6Jkflk3rNy4H9u5ddkRnrn1u&#10;ba4P2GTTOUCSRGM3NFtr0vH0MD4dLz97Lo6wgIpjwRny3oHLCQCcN+LwtNQ0J35S7sARERTAqVMQ&#10;KbhVOkaaycjkO/yLn43L+OAFLmU11VlvCP94E3bXomTcnnMPJ5jzDecCRPh9Pvb1wMEXuqMUnWuW&#10;AAQcfIGXA/yCXjwN72bH3Ltl69iPn76gV103G2W2Dp6K0zircM9e0vlsuRlGMq4tdCKH3eXpZhzd&#10;POcgF501eOutsatRYEEzvK/PyWva8J0jjJ7+ZhM4bAIBAYsZll3KBgMf/rHrmFKnGbQO/h3b7woG&#10;yJ3EmuDjxUPjeXpCwIBXbLvZIDW8xmfgKCoF4tDhkclH5Mb9HHY0wBf64lxW52Qc1Ul0QnALT8bn&#10;nM7k5ZV+o0Pg6MbV6+2/bynPyXE2hrNx0mX7vQzODCW/Ag75SmfOfNf3NIAT/8MbeLSvT3zkb3AL&#10;qDj+gpIpO/pvoJG+wDrp5tl5+l0Jm93L7t6XjLkysvehqYW5jlan5PkxYxFHOrxqZy6zLF6mVjqk&#10;T3gqXdMvOIzz7NkRWFXn5CQXdNqwB6sjeu1++kbHBnr0H9m6Md5dAgDvB/HeD4HRxQT+Zr2u37hW&#10;PcXWSyK89NLR+h7d6St4hAP8J2MvcTr9GvfgTXzqOpmgG+CGDqfr+CYCAMlWz5uhct190+dBF7jX&#10;V+32pRvXHteBDBI2hMH+/M//fPlH/91/t/z5/+v/XUKZOlU7+DB3exPoo+jElgVFEQkGaswzYMjM&#10;FyVSZWAMBxHdJjD3zAPiK8j5dPjuMHCE8Pe85hgCM55xuM/xNEMZjGMq2nkNYjhgBI7gdtCrvlv3&#10;mGvdDzb3c0Cn80qY57QgxiZABMupD0xD8P3ufv2MNu0CMSJsuDMe7foEK2EgcL475ljnOa859INw&#10;pq5yse1rB0HBRGAQUuTq1C5mMBZ9a8f97jVu9z9R4CvlYDxT8CjiXOp1h+vaMSbwTod9tj2eiXOV&#10;32a7+tOX39zr0J5z0qafOSm4OVZ9aFc78/7fPh3u93225fB9nmCZ8Mxr4IEXn4x1DWbg06dTm3Ba&#10;ZyH34QnPuT7HhG6Ulb8njh0UERzqc7Y3eGrAAKeBuvdrE886tKEt91N4aOfTPe7FTz7d4/B9nnP8&#10;T/fp744rY5yHa09/OmZ7GVmF328Tj5411klDh9+Mw5h8n/1rx+f8Pk+K7Vnyz5nPvTOgcZ++WrqT&#10;judY8r862kNPBJ5VH312RbPCWd4csOATh776L59zHE5BQJ/3nD4DS34Y8K1+63qBFQ36bO8bJ1g6&#10;HmiJku/hg07L3+5hCNyT//Vvn06/l3aB23i0q+8GKvfDD4F/wuwEw4TDMWFwdAzG/9RvaD152+Ee&#10;x+C1Aeagpu/5i/Od7/AaCgwYnR1H8Kkdt6UfcDe5A3b48lxgvnfrzhO4IWV8+nWMb/QHvwOWCfcc&#10;i3PCOYFTalp6gwNk7iuNBKKDDycc8wS3dtwHpw5/O/3mHoe2lEjt2rq9Bt9MpSAenjmVZHDqTfJL&#10;jqaTQscxlIwufQAG7QvmOZWy1kqGBF4yaScTDFy8eKFtz+QDONBJu76TbfTxGxnVz7Ql7gF78RUH&#10;31qS9994a9m0dv1y85qZmBsx2BfS3oMab+ULh170wibJFZnBbflkX2zDS/fEobvtvR1XlzPfnW05&#10;yuVLXuDk5X0Pl+d3xp5tshVnApSLl5r0o9dgTh17cZ5/HPKRaHqus1XkH9xoZaxzTQFnVe29Uo8X&#10;43hsXBMnMHoMfuF04sV3fX3xxYmM5X7HwomRZOHUwDd8SHjp67PPP3+SrdSW616Ap8bfc9Omwadn&#10;4RA9Z5ZTGYo+3cOGoiU7zCHiQLHbaOSFT945ce/GrfKUe+esNT5AP/xiTJPHfOd4g83J3sON9jlf&#10;/AYLybcmAHhuw7rleoJq91lXcOLzE3Uu9W2G2Wy04M5sxNY4qXZS6kYeGZO1QEqW/vIv/7LvdZJJ&#10;5thJUBmXRb3Gry3jAxs44NzaHO85ADP8zrHA23QOS8eVjTYei5zh71y+b/IOpF07y+vgMGb4wcPW&#10;E5L+OunB+Z1b/ytt/931WXLkh523vPdVXdVV3WgLYAAMxnCA0ZDa0ZI6h+doeY5ezx6J0oD7TkQO&#10;zUh/yJCiFSXODI1IjgfQcN2N9t6Ur3rK7/cTceN5fl3TALh7MPlU1r2/NJGRkZGREenu7eqv9Eff&#10;kXgu9deGZs3BHf3o5rX+ngcaoxXchOsfaKgOwxP6Cy8ODP1EGfDltaNJOm2Mb6QzCfFOaOsCA3KP&#10;fsZQtOLD6DsSBdvZBPU2QVD9MbR3XsykBx4Di3wTb4KntkeGpoyMO+kHJi/ILKtZthpZeVIH2w/P&#10;hqeV6ZazwzFs9yYdw/lhxgqGyV5bIUMXdP7Ot/+0DAX95sJ5X2r/wnLh4lP5fSbyZk/Rb3QF9Yaz&#10;9iOL/PZERzSEs7ZAC3TUn7UX3oDP6LFohO7wlQeP4B08W9L8yq0bqVsbAg6m/av/6/9a/s7f/ttt&#10;CCShWVBfmmMA3AlBH7ipIJVytV/tlU3empmMrwEjY0sZAoR80hMyrHfO/yrEETj+qQxnAKC09+8O&#10;4yjx8kw6ROA00iwdKm/gctLoLCqNcOIQdxsvs4xpIISAt/SIhLiMgdovFmbTAAYWeaUtpsg7xgRf&#10;HukRXVnK0QgaRlph0oAjf315M5bjDBKNq4GgZyqkH2aXx5JSdda1fcCqWZGUyWl8AtDHkDCO/bNg&#10;gD/1QlfMpR7ChpbivMNzhF3lSb3MOJiZ81t9xcFnkyE3fTVyYFb75m/gj5u2m7I5z0k3NJ3wduLX&#10;t408cILPpB86jiu4oWltsUk2s4zyCEcbs3fitQcvf4XHq592FTa4CkcfHWyTBqPgSOMdPmgJ5tBf&#10;uPihhTjObzCGn8D3LPonbuLBAePzvNkh51WkAXfyK69cHlqkt83Er3gUvmiSfFPHwVHdx48bPMBp&#10;ujb8ocE8la0YWzJc34l/qmUSP2nIA+iUEh9Yta1lrY/9l4NHPbXfOgNZEwkpdujFVfyabmAXjhXX&#10;cAKo9hoXDmuemnHG32tbJ3P+rTPpgV34FZTGtXFCzJTjT/qBH6iU6TFgwDP7aZbfu7SAWBFwdWkS&#10;JwyOSR88ZsVOWuVs02Lqp+4pWhj6qr8VIFuAUrMVh45nGgiDufz+MwlTLkCKAivej5Ko8I5vvOOL&#10;JjsrhXgE3g/XPtKQ29UbxLwxDgDMvzJ8lFRFCZNmdSsqHLy0fV0Zq24yxCm76KGfhSbbuCRNg0qe&#10;NS1XZWw/OxwPOBvi6lBy2aDsdiZw8bH7z+fCgzrndCeGdGir7jUjHYWBEqx87UIeksGzJdAKho/I&#10;za07+q54Mrni4/DoyFP4kiGbhgDl1mBc/T3wleXw4rHg+itf+Xpd2uEqyU8+vhyl9r2UcacUwF/+&#10;lV9evvKVLy/nzp+JrDcpxEDBQ2bzbRnrMl2V+eabb0Xxfj3vPsiXcTJK+ulzF5b9UTjvxcC7mjQ/&#10;fu21OsNBRtbMPUAhpRWR2TpndtOqAXlRPBivrxmvnCWhAFlNPWPfd2iE/mCbAXcQ31WZtoe9++47&#10;MT4uZww7vJx2C16MCPRyeJasdlc+g80+aWMkeetrym+/+/biICbl3OUdvrxLebaiaExkCBi3GRja&#10;g3Lv8LXZaN+tsI3W9lTKtZV+SrEtGCYunQ25/OEndaWkm5rc1mfcn1lWfDfynMOPwmayz9jrOW1p&#10;fKZYWYGwEnA8yvT9KEQfhVco9a++3F8ilgdvnUhd4VNnIM6fX770wotR0i8VHfCkdN/73veXP40x&#10;wJDQH9FMnf/yX/nLy4tf/OK27sHjNbh997vfXf7wD/+wzungN3ipF0WbMcUYwrPyjH6Ebj9K+ldi&#10;rH3kcoHk27WvlWaHfOWnpDMEkqH6EB51jej7771fCi4auEVIeWCqo3zoqofie+Fo6h1ufsNFOnh5&#10;gqP/2AvPoPCk68inr2sfNKDc8tXXIsNv3Y2elrZydglN0bBWKsLX58P7Prinn8KPca985wAcqrdl&#10;yHkDYsRZAe2ivmj00acfL48CY194Qv/HR8YHH1OTvm+SbFldH1oLj9wKfazW6RPOFJw5e6p0j6vh&#10;0bpRKvxuC9LWra3li1/6yvLVr/1y6HQmsJwLbJmnbWYcQRO0EgZ/Sj5a6CcMX942KkYnfsSz4q1u&#10;OVuCbxgEwpXPwEQXZ2FKil6/e7tGEcLT4Yp/+S//ZRkCviNgj+LJ0zEEYtXdT+q7GYDsTG1DIIP9&#10;GAJBFNGD7YYhYOA0/NQQVM64NL9Uiid5IGIZEkOMcN90nY7Ar//rN6ZAnEkvrN7jzUQiYA0qeXLS&#10;jpN2k7g6OAJrBDhcvPhkEQ6DjVLf6Rxao9C7Tu52CRP5DBxmi3RKDm6UC/CEwQuM2j4QBc4gy03Z&#10;8FRuW8v2wLte9FANiGqnDuBgfsxplsu+UOW4yWOMInv1MQmnbhodU27P+OUpTL08lV14pTPVId2E&#10;KVC6GoQj1MHt+ozSsKMk+g0vitWj5JvBglPn8dJt/n48zMAJD+9aOjGFR2L7mfCBCQ/pp27Sb7d9&#10;3DaO+V0KXBJMW088J6zovypcBjdOWwjXfnlUu8irzdFQvLzKr7ZfeVYeGcw6irOEb4AVN3WFqzT1&#10;N3glbadfjWlJ8ufjXLYq1K0Dq8I/6eTj0UyY9oGf96nf0IOrt/yusHgG/iyHU5rhVbisONRMcRDc&#10;plXeq8yJ38BBnHbwjl8IWAqAr0yCiy7lC9KOg0pTXNmJXdEdvKddKnyNKxzjO6gDpRc+bg2t8ALV&#10;SBQO4PEtuCMbdoVPGCdJVPRd+3kptnlavah2LaCeTY8GvNJl5RtwKZO2oJQhsBrf8KTkOWDZNGpw&#10;YwhYndA/tQM8Kk/oQX6WV07C6vsL4YPe+z+GwIoH+iFVEBaiyl5UY9vBtfIw0Locz6HJrAYM/Sv+&#10;fsoNrxRN0BOY+LEv6j2BFe4FrfpfhXHz7uml3qWRPO+oj45ctw1juwfA2homfXDhYDCc5P9tO0e6&#10;FQbgwo0BBt7ampen8mofuIOMWz3x4XdtPUmZ+nLdYFV8l5LQJe+UdPvR8TRZ9yCwKZy2hzEi4COc&#10;3PWEh37J6yfoRm6Q7cpAV4quff/ih/6JWA6lnGfOm1nfH5l+Z7l2xQHKKOppXzO7f+Uv/+UM7F9Z&#10;Tp2JIrKLrEh/3/MwPEeG3ipDAG/YCvTqq/aPvxwY15Nm/3I0SsaZJy4sB44cC7yltlLVB/Y+iZKT&#10;sin/tX8+uJRBE7wZAHNdZ/FDmPdW8KbYU8zwOkX+bAyBw6m7d0q2cxO2Hqjvc888u3waelFqtYPt&#10;QDV+hcZ1hiBpKIWUE+3oFijnOtDGF5gpmHjBTHbt9U98GqaM9sI7uNpO5BtI+ghYH33w4fL6G6/X&#10;uGbl4qmnn65zF9qiZVtIlycZeC3GFmOXAWhLKgWQkqU9las91R0+zV6te4xuwBgwa130CB+VwhzD&#10;40QMnVNPnFv2RE+ylcyNOz9+9dXltR+38RWmX07HeGI4uDnoQvJdjDHgELExpfpiynMo+6Uo9r//&#10;e79XSqux1gew/up/+deiPH51W0/BX/wYKOjp4hdGAV3F+QUHjn37wCUoFGJ1QX96hW0/VlN+9MrL&#10;yx9/+8+W1996Mz1zqcPcX48i6W5/Bo7+pDOZEbcdRt1fS74//qM/rjML2oWiTk+ZG5LUj0HBoRPl&#10;1VYgT3S2A4OSKi36qzucbc+h4EqnTjPGobM03o1J1Yciv45GQbdyZ0sfPK6HFraJka++iOygOeOV&#10;fKZDON8AZ6sCDBy4kTFlNIYX0MzKgy8s7z+a/hEeMXnhUH5YsMfoGB+3bt0onten6HcPMm4LP3Xs&#10;aAzYi8uztotdvFA0wDvOBzh/YNXmu995abnwJAPta2UI2BrUZ0lbjxk/fDjyBH7SMJL0Ne2ARowA&#10;/KAc9dHOaIunPdHVaoBvSJFXvp2Bz5Zb9+9FdhhYljoj8H/8i3+x/J3/4X9Yfv9f/V4JoDYEji33&#10;IgQYApZGbA3C4D/LEKgBp/6PcM6fyvAqM+/jMOSmUuXJze9xkw8T6JwTN3n4Id4wDNeCrPPu5OlB&#10;RElVXv7BXeeSD0F1LMRTVq9YLBVO4Ny+fqPufd6VhnEVmlmfEvZJS0FgOGg0sOFLsJrdwJilxK44&#10;UwrGECjBFq+RlNdKy84NADqteOVs1kVdMS0GkV593bhSeEcAywc+PHQo+BsU1bnqHietDoKJpEuz&#10;NUMGB04Z6mOQk07ZGA1c6eRTbnXMeHAf98IpjJvlygdmBZbremmZvG2n67BCq+hXfJewesYPLcBH&#10;f2HoiFbgD36Dh7qglXzqaw85Gpht91QWI09a+bUBGoDR+LbRNF47Qk788Cc3tOCUNXiqH/4TX5WK&#10;G7wLj5RReK2+4cnfZYjnGQulDMZNOZ5T1vb7WogB0J5U4Ty42pPgwOtmAcEj7ORg0BCs+N7hq7oH&#10;P/gMbPhvekpwIRk37aUvoE9jV7Uo2VBtnASUDE69Bu68D95z4Hm7PmsZk54fV2Hrs/gtbhs/bbW+&#10;Tx4KlNn2ZCicPB/Vo8vBZ6WYJ718E7ZpCDhXgD9G7sAfLIYA+tYEQPL0isgovTuGQMGsPGs7glm4&#10;hZ/SRozGMgTipVEmJ5+AMmDG5VWtx4updHGP480IGJx5rnDJQGdGrXCCs/COLF9w4bm+q0MCtsvj&#10;5t2Tq/f8KNrmDw8oa+iq/MFl6Dx4V1mr+4nhaWuGAGUeDLcuMQrUV/8mA+yFr76UehnP7Lum8A9t&#10;1Vc9NieUxnikSNon3H1Ef+wtXmQJOTN4jwcLngPHu76j327TVd1TBVe0HozfG+Iw6h5F63BbCSXF&#10;B8+++c1vLs8990xkUsamKP73Hzjo7oyS3yaEgtddN5R8vLz8o5ejaPxguXHtVhTlE8vZ8xeXMzEy&#10;Dh+jCPVhVIe5fasBGSlQdZYjuJBz8KNEMZrQSluhNuWawkEBMUHhrMJcG/n8c89H0b9Ut0pZbdCn&#10;n3/2ufoC952tu1HGztWsLzqBg++1nJnYl6IUUUaNbbbWzFYNNxs5iOywME+ht23D3vAbGcPwMhkv&#10;ve86aD886yvJ9BlKqQ/mudqY/NJ22t95hjs3YpBlDN+biqGx7TrGScrozDrP2EE24h3t57f3TVp4&#10;hwfFngJpa83B4zE+oiNtJb099s5dWhmgBCOm1RTbgS5dvFRn6eDrmtrip3jtIJ1VhP/r//w/6zsN&#10;e3fvXf6z3/jPll/51V8tWsMPDtKOEu1pjP/93//95V//639dKwN4zQHoX//1X68ZYvXTrtqbgojW&#10;dQVpjI1/9x/+7+W7to5kHHzxhReX/+zXv7l8PXmdr6OT6AdWUMg05VgV+Pa3v11XBttepC+UEXD2&#10;3HL67Jnajz96yaaCTwkXzsig24zuM3oKmsPLKoc6ls6V/MoUp3/VFqu0E/9k6OE7G7syTvTVuc4n&#10;fFrtjk6+LqyNtN/lGFjaQbvR22yX6n5IP3kYA/St4PCgDNAvfeUXlsPRg60KWInyRW8TwsaLK1fc&#10;yvVp8aIP6CnL9zgZE5eeTN4vvrB8PQYbnnBAGf8Yr9995+3lz/7028t//A9/GF6+vhw66EwjI7RX&#10;VNAKDbiWP72FFO7orj7CpPGObvLhA3m1LbpZSUJn7U9X85yD2PLojyU972R0MsgkZ82M/It/8c+X&#10;v/u3f3v5N7//r5OpDQGHcW6bmXwYxFLL3bFYfrYhkIE8TNwCpAfXeqYyjzvEIWhna5Dfk24zvXIK&#10;WgAjAAWlesoax0k/QhdRHPgLuCIguOMrbXDs4a3zF/zEDVEJRoekHCRz9yy4mBRsggCTsgQp+KXE&#10;r8ur4MDNwOi3fMLg0E4dd/CtQSMMxtqvBoZ/nsLVFz29ixvldRxhWrOwYXA4O8BVtw6kHqMgws0h&#10;V3sShWMQuOgAZmc8LYtzZqvcNoGhlQmmk/FFz8DFTKM0agN5rWJoPzThlOFdndWv275i+v/Ei5t3&#10;uDTTT1vvtJFnveU/rIDBla2zNt1aeRk6U7CSaRu+JTtKqHzqBHcwzTrKA/AIFzigI5xr8EsbScdR&#10;IoSPos4r3w0sdQ3llJ+2AlN8w+h6TDv7pZaFe/z27HTyclXfePSDLzhFw3hppgzhZh3URzkdvtNX&#10;Jk/lL/o3TgU7g+C0r3wN624tpbvOEFx9lyLEEcDoY0XLrAdjwCyhquHxgaM8cKrtE6ncVnpXHi/a&#10;dF+rFZPQEs+rz6Yh0PGtkMHXk9MnKB7gTjrloHfhkHaeOvP6lDK9C9/E0/tmmG1W7hJXHnOFYlZb&#10;lwIebgOjZorj0bPaqv522hMs/Xf4UGtT4HvbUQEr+OK30zKQ0AbegaYV1TEAS6ndNg4Dh6z2u3jI&#10;/8FJKZywTTfhXmqbUNKOq7gqovEmW+DjvaJCADNe+GFWIOD+CIi1XlVgCFR/CRpD4D/FgdOUA66f&#10;mzTk0VsU+gtHI2FycpNvfbRLdGqx9qu8gREci36hnX5c413SFe+iffKLtx/eIUNtXvK46NF4cNIU&#10;nErTMAdu8U1wNOa4mIEcMZ7pn/oaV/yG14teO/mBL6MDm4cPd0XBMHlz+qQtNOdqe41ZU0rj4SO+&#10;eB1F5IE+eDtlPogSdLj6020zk/EOMf/ohz9afhjvVpRjx04vp2MEHD9zbjkcZePoEduUDm1vkYID&#10;vMlShg6eJBMZCfp53SYT+OhGRloJUS+HH/2usT9EM9v8ta9+rRSjnom+VSsZYKh3zfpGIdI2JqGq&#10;HUJrqw5vRfF69ZVXaruE24AYZ9V+aYearT/pXMTJUpR9W8AtXc45WMlm9KG3sa9cYJ44dbIOg7p2&#10;1GFk47SD727EIcMccPW18VRuObArCni1W98WNXv9bUcShka2XZh1LTkYnUCbzrgxspRy7XrQCxef&#10;rO3UN9NOruHEV+rI4GGkmYHGW7Z7+QjXhQvnlzOnTpdBxQBAS0a4CSkrq7Z62crhEhc7N37tG99Y&#10;nnn2mVo5MbZzw4doxoDBa3CmCJp59k6ppXTbHmT2ffKoszHYKhcD6z/+wR8sL/3wBxVmRtsKhO3S&#10;tizZloUm+IVMI+tNdDgvYBXipRgQFH26pPo9eeHJ5UIUYniW8Rc6geuGIzwCT7wNbzJoYPs9/YNX&#10;jvxjsKgPPU2dtJPn2dTJbYYO9LvlzIy/sYsRASfv+p12I9c4dbJlSnvTZeg4DnX/63/9+8v3Uxer&#10;hL/4S19fTqUO+4/1lrmPP/4o8GNgpP5XYuDdCT/6sF+kV2hyO/yHpifqmtpf/OpXlm9849eWc+EN&#10;skV/OZI+7HrVt956e3nlRz9e/uRPX1refOPd1Lm/dk3Hg+foWGhBv0C3aS90845mcNem6IB28qIX&#10;Pc9qiu1VaIZXxcmLFmWwhYdK8/itb/2tbxFzhCJh5CT6S997aXnvnXeq8N4veKCWRxyWSMJeQg2x&#10;ddJALeB8/iuhqiC+BT0vqhHACONVcNJ6F1YDTlyF+1Ne3vNfQ1sZo4XvOjiLj6P0jkJBmLXi3Le1&#10;ICgH5lpEd7gV902m8xtDslYRy+ypRtHhCTH7zzBE14HBYa+maylnSa9K2W7AURI9m1Z9O8YmHWoW&#10;FUoxIAgAZdYgUgI3Pg1rpsOMhlP7hKAPXhC6OqEObBnVkqhG90nz1197o96F2zv21ptv1Yl1HVZH&#10;QkOdC8NY+ehlxSv1G9OMkvnwwaPqHGZi8AmGxGhoivEsZXGlAK40lKYGCb9T31Q7NGmO8GNo3u3Y&#10;PIL/CPVS4NAltB76jREkXD6DlsNAZuzNBhE0DgNrG7NbfvPgSV801gZpL3AsYYsXBgf4csLE885c&#10;aGdbtNS761Fc2PjFd3vueHE77/WreJbrPN1vBpfdu/FGK1/c5LMly4yDPOqPzlMn3uwCI2VmodFn&#10;aMVPHXh5bW+QhretTPnC8bk0nryrUgnEnhk7mcG3Zyj0BcakwYeAt9TqK4kGdwMgg5KRCF8DPOUW&#10;HrVNBk4pTx+mVLp9Bl/jl+mKQ7PiFz79QD9BDmnIlerTgeVdhPhSQqQJbGXreQUnca04FviKH4OE&#10;KyoLSxq00U7bW4O2eZCSPjIqySe84lopLfmUd/SsVY/8TsrCudp+/fMPkFI+4RAY8pXsSoUoq2vK&#10;1edPeNUzcqFC4ySvcgMjvvBY/eb7o/juT/HoMHVX3gqnvEfClMMN/esQd2hbchMOFZvX7fLzou7g&#10;zZOb509zksRL2sk7/zaM1W3yA/d5adoNdkmTOuI97dAG5g4MSm71YaRLe5HltqTeT5h6RhJVHm1p&#10;lQSv4d+iZ2CX8p+06Dj9TNrBazs8fWyMXjRsGdo4FH89Vo8Edf60t8P2+JtMu/jkpShgL9bHf+wd&#10;92VSM/QUtvvpQzdv+nKz/elWOrYyRsRASLhzEHVjUJSUhw921faYE1E0D0bm7Y8B4GkmVZm15Sz4&#10;oYf6FR3y27YPY4OxKJgnbeoWmsDLYUkfeavDrpEZ8urPZqgpVZQ1k2fkQM1SkllHIpPXtMpV5/5i&#10;c5+ZQzPlGWfdPGXirW4vSjviPjgZA22FvZaxyBhVH4cyGZc88lLwahUjT9fFUpjILO+2YtVM9Afv&#10;lxJKQfJF8a0bt+oDdLbXGl/hTEaSdzxcKZKUKQeezXgbSweGODhrW20vLx6xferNd99Z3n7v3fq4&#10;mA+DuR1IvYw10h46aMLxcE3k1bdToj+Q+XChqJm5BV8espLz3RLXrtLLWjb0RB/nnQyesYCiTLY3&#10;vXsvvjqhi3YpeRCHtuBLIwydfffD2Y/ZL1+TjMFPnyDDtApne7S6uwEQfIa22XLlC6No8nDSRvAD&#10;D170jTGS8YA0wukdfsObm/FHfeCHNvIar4w/ZQScPVuwHWSHR6RA0dVKD54zycPIZMQygN3K9cX0&#10;LR8Te9Z3BJ5/If3tyYxtbVwxcvG0McFKoR0xD4OOsavaPkYdPjNp5qyKa3VPn+47/Tm3B7kAgOFu&#10;O9vBjDHogsfIFPWgC9gK5GNizvLgUbyEp6vvpexpsxlbS5aE3mPgoBUaMKYYAtLBQR3QzViOpugp&#10;HxoydPVT19w6I1Ca53//rW99iyCtZfcQ/s033lx+yIJ8970awOsT7QdSCdZMiJHWaUGrMnn6PQyZ&#10;/x4zBEBuBuWFlcGRhgG7B88erOZ9hpyBIcyz3ApHhRBkYPJdRgtbv8EbBYdD1Ek/TocFZ4grf8HK&#10;u7wayW+NYonSs9N1XktHHGMDE8+gwMHbQDOdcrt+Mq/xFEDKzSYdSrFYYXh2uobD+83BWePyBji/&#10;S5E36xFcP+uvlBD88MP3YwC8vziAJlxdLJ/1jQ4/LqPBtV/2JbZR0Psfffnw5ZdfqaVNYfIQUrMk&#10;Chah2Pv5er8aL156sHhXjmFg6SdMPKNDp5rBh7VOQNSHy1aFUSfy5A2qaDP0mRYtZWql78TpXDxX&#10;PJI/9OyD1b0ULrzD+oChzudd+3vX0fFr809vY3PPNwVh+HAb/vpe+CW+sCtceG2tzXeUiOQKjFZE&#10;8GhtUVl/1zaHtR7y4qd+x6MZtId34wnv4oUJKz6Fi/6CX5pHKk34Vvymm3Jq33oGAfUuT5hGoDAM&#10;KPwGBoKE0PS0b1Sc1TBCV53U+2AEoD2RvLj64FVglcyIq5YIfupUxlHVq/t64RK6UaYos+gFbj2T&#10;loN/1z31zG/9punZ7YA2yqDctALY5UmLFj4QJhwmyq3w0J7rPhh8gitDf3CSf/AsXJMuEdvxfLkq&#10;p+VUt4FSBm588qZyK290XOMHT+UA0fWqZ9L4lZx5l79949CwtmGPn7Bt33QHHF7b9FBY3NBzfA/o&#10;94omPcGiRslbWAUexPNvFG5jAjwLXsoX9xN9nLQFYwIec0O7wjVenaq+a/3GVRq4FVod51sW1e7o&#10;ueYvGVnvzReKHTrZ4uI8TgGpsG77KY8CMPXnyH7h+G28/jyyXj40LFm14j512S53DeO5/Aw/xNjN&#10;zwOBQVl6+qlnly9EUTF7awA33lAwb9zoe8+vX78aGftRZCo5+knFkZNlCGQcMDmkv1hVMFtqWxAj&#10;gGKub9s6SnGu63CjuJh88iRzTfyQ1aXsBCbc1ZN8rG+xJP/UWX3Jbld1OitnHKD0olPJyqSvbwOE&#10;jxgWoWb6Z9+hD0fKEX2iZP06TjN48F+1Rf7AosTBr854JK14NNGm5IA+rd+Djx/JLnIHDsYSyptJ&#10;sfczDpqVd/j2/lbkZtp/+ES7qBecPSlm8sxd/cY+45Zw+FYfqTJ7TIenMcwBYYbA+xkP64xExmAr&#10;7VYG7CPXZ4w/ZCL8UunafWD8NLbSv96M0VE3G6U8uKkPw6ZmcdMW+Ms4CefBgSLIaTe4USq9D59R&#10;DCnN2hEMcCctr076iQmhuigmfFdtfsBVsTEk90XJDq+SoYwCDh74ASy3COEjtGM0GjvQctIp3351&#10;dTb20wWmDsKNJXDwWxpw1In32/glH/qDjRbyjZFQ4+Qqs+lWdT4ouA5fB/XiBSsBv/zLv1yHtGdc&#10;A0M+PKUseFPa64OMoW+4rAwBZ4TQqsfF4/XFb0q41Sff+rAiaJsQI8IksS1VLi2YsaTaO877/v2u&#10;Mza52eWW/sNYCO5kgNl+ZzpMBhhv0UdbS4Oe2lU6ceSEtmrdtS++4aSVB33Qn+E0B8edG0GT5W5a&#10;z2BTg25+/97v/d7yP/3O/7j8u3/zb0qYmk2wFejGVizuMPCjPRHI/0lnBMygEsiJW5kQIiM0eb9H&#10;GA6jjkOkbthVcUg8JuBVylOYeGm9Fx4RNnv3bu65P1LpMY400nLSTif2XrCUGfzkZYUhuvBRfmdp&#10;ZeqhMxM6nb9xLCGUuhPAGlw66eHVSl6XV4Ozv5Q5OE19/QwmTbukrbYJHBGlLCRsaFF0Kpo6d9Az&#10;J1MfzpPXPjr4hKO/Zb756AdY6o150Aw8sFw1Z3Ax+8Kd2RAiYLiXF53Vp74aSiFIGTczGBEWhV/R&#10;q+vAFz7BBXzlthKpE3ZbD0126NH04fyue8zDkzp8bc0JHuDqdN3uvSIAT52FYNKhR3AqXzzBihpw&#10;0VYEATib+FIS4MkbGNEKPjqbtkAfCoI2GnzlK/7OE+bSa0uH73en/xBO4iu86KAtu92mvl1nngJY&#10;QCqsjIAgvUm/egYPZYwr5azy4AHpOy2eF5CYogMC6J9V3GNOGWCg544R0vXzFA9eGXGrALsd5aIG&#10;88K78R9YPkpDGM9A7t2HXyg10x+kq9WQ0Kp4Nn6UTe/asNKsdfGEvIOO2hO+wkah8Nf1CO5pUwqC&#10;3xUWvLQjxcYkCIUAHZUj79R30gvvNmjaPiradv3KbVe3X/R5rvFvevOTbJM+/u/4+pn0fOchlwRM&#10;WRPuCcIK4mc6eaoejyKr9bXkA3rqM57zVN8ZPIt+RY+pf/y8NxYBt9ZvhfGT3ONppl7c5js3v0dh&#10;wnvyCp924SUbfEoqy5YihsZ+Th6u0gWO5yiV4PIV95gvgIEfXaCUTuh3XOSZGXN/a/7BCcyRTcre&#10;5B9+G3f48N5v31lOHDm6PPuFKABf/tpy8WLfIV5fZg6M6zd8mOxy+ohDigyAj6JoflxGQcRhKSZ3&#10;79yvWcsP3v8w8vnE8tzzX1ouPfv8sufQkWXXXuN2lPgkNmtPyaV8kl+1+rnKLqu/NVnjexAZ9+Bu&#10;Bdas/rQFGUqx8G4iiEIFV5NK8jtgbcLEth5pTLBZQSCXvdveAzbags34sD2Rs7WDnJDP6gWcilba&#10;kM87nNDYky8XYqrDwUMHSuG9cKEVJGMjHPuKzI/qELwzGQ9uRulK1sOhSX0QK8ruHKykYCln8lFa&#10;tdtmG057e1IMbWOC69aje8vlmzeWqNUxcsIDKWtw1tbGGtdOPnn+Qt0jjwYOOTsn4dsGd2sC63YZ&#10;tYeCF1zoJOoEN22gTGWBxZG/vAk4YxU5qDztJD8Zrb3shx9+HDkqjfqQrz6ypy9pw9vRm5TBAKHo&#10;ajtdCj3hAw9lwsX2KzcImQRkgIClDPjRK+Sdd87WIB9Ew2fizGprK3hqQ2lHJ8EHZJG2sGuFPiae&#10;IYAm6gUXYVaqjL3KhttMVDKwTIia8KQPfPPXvlltgGeVqyxtBG95HFa3Ze2DTz5e3r/yyXLjXngl&#10;44yxmpHjY3U92XUgfHN4ORFd6Fh0Gat1Jl2dndgXmj791KXU7alaGTh+xFbqnUtl7t2NbnrDKsPl&#10;5ZWXX1t+9KOXy5DWLtoMTVwpq2+hMbpqXzSWzs4O/Eqh/7Vf+7Vq2+pfaV/w1V8fm0lXNGkd73DV&#10;mQFDQpYhoPI1Ux/vdPoYAr4G6MMqKn8thoAvty37ogT8JxgCJej8YbjEc8JG0PAai0CANL/pVHrS&#10;c+JrgF+Zi+eke9zJgynGw4/Cq4hJL2wUCe/gixsGRCwdW7hOhZBjOXfZFIUelKr+8VzBCJNR9jDv&#10;4D9pxE99+XJ5PApaMBvhgoaGr4HLDYzBlS9aOuwXwa4u2/VJevB0WEpg7/PcUXDkw/gjPOTBQAQC&#10;vP3W8cShudkKeX2YRd7BtbbnhMZVz8Rb4pVXR5Jv6rKtNOS3eDON9mXDa07pVxxldsiCPgkDl5NP&#10;OfDWrt4Ll6QZmvg9Asesv06r3tKaAYMTI60E67HjlVY7z5ek1Ufdplz1R0O4uzdYR0Rj5VSy/Inb&#10;k35RM9YpZ9uHD8yamGWHH2OUQy/lyEdZrP3yG21TtArNEKINyG53vg3BHd5pmqXTp63gVTPIRbbm&#10;D+n0Mcq1GTX8S5HR3/FX1SBVVe62r7LbSaOO9UzCiYej7NOWVhlqRs57PKAFp4kpYckICro9pdoF&#10;vmYDwVAGgOiAJ0opX40wUcq1sjP0l6bqHMVdWfsPuL3LVbuzdS1KWPpF0QfdAh2MIJXfKSNp1Awf&#10;VT9POTeu9gyo2SP1GRoO7eFCAa4tYbbtdM223Ux4aIAyrvpX5TGzWTnWJJzf2+2Yv2qrNT7FVtkV&#10;v77LOzhth3usebYL/AlOFv1rYIwvuiTzGCwTpr6UZGVVePGl+G7XShc/BRdP5L2CfopbUV9zfdY1&#10;DbpC/eS7nabPT5w2GbmGtwbv8knH6As2Kz5oFj5I3ymXMOm9mOjovtP0x+14t+E0rHoHnxpX6QZP&#10;MFb6gMdvxMsnfCe9LLDacSQ8I6B8DODzZ87VVZJf+tJXIxdPpM4mzXpi6e5dXyT+ZLl+00zq9bx/&#10;FGXl9Sg576Vt75chQD4Y/O/eubc8+eTTy/MvfGk5d+HicufR7uX+rsilKL1k0McMgbf6w2jw3JSr&#10;FHJKqbHPZIeJFwoTuao+vYKylBFN4ccn8pnxt+LsbJ60qkxpIgfx3nzLRX1MAJDJNQ6nDLIWvfVH&#10;X4P1UbE+F7PTxuqGz4rn80RT74+K9K3ImpAyQWQMN1FFSSQLjDfu47cK4n23sWE1BNzUNF+Xrwml&#10;4IgWyu8vNPdWJ7jXCia+CM3gpUx4zM1SthNuPbi73HqQeukzJlESRg6rgxnquvqUYn/6TH0k0132&#10;9QErBlAMIue4wHTI2XkJtER/45bx0tMEDVmmretruvG2Edn6MhMzcHRwtw7D5t0YR7HUVgwv50CM&#10;S/qSPNr7xS++uJx74lxN5lHujXWUzQtPPlkTwzUpFA42kaidtQk5PhNC9AYw4UVek5cMCYqnODRT&#10;vhuUXnv9tdKt1PVCcHNQXLuhI36UbugMtpUuh9zBx0Nm9tHimLMB4Utjrbv85cVX0qEJPNSNAWFr&#10;l/7+zPoNC9ebDgy8h1elfeWVV5c333pzuX775vJG+teHviaccR5P+YaGK3AdZD8QGhw4aOb/xHI+&#10;esTRI4cWB/d9cO1qlO9d4fuz505X/bS3K0X3hn/o13djCDy4vyv8nn7zTu+8YKjQn+Ci3awKmMXH&#10;x+pYdUp9GPHf+c53ii4MBgfBta186l5Gtm4S+uHRGTvxErrSuRiVJYvaEGghujcd6fd+93eX//F3&#10;fqcNgfttCOw9uG+5bhYvHdJBjN0HxhCwxEGZ6U6a1nrMEDAgUhQoJzsK6Hi/hWNCDkKrqCx8xENY&#10;xyfAVa63QNxLWuI66SsvQdxl1labwK58gcEpg+eETZk8wnhOGjB6puN4CNof6tAoYwhUXYMLaI1B&#10;DwBTh6kjIeLJddFdftcn9V7Lr7LBC6pdl3Y1VDT627gNnsqYcqa+BnH7J2sGb603N/kUPzPG4g0q&#10;GEb9eY5ySkBxGIcv+ih/xXVwqJqnmBKKKz7TaaXBrKVsFb4rpdJGMGtFrGeHlaEzYkpuytguZ8V/&#10;ux4BoIxNQ2uEMT9ChiDg/ZYXjeCDTwmZ2tJSMxpmHI6UZcyjASWw8q14OmxG4OhIvHKGxoVL2vpx&#10;wVVbWtI/zDLVVbDp+NMxGzfnHT67OlI04gs2Pk298za01xaMhhoMk0Y5aMARBuLBk0lcK2ZNU/Wo&#10;w10rDXZ3skpTyl3SyzN9twbb/OEZfF88IgN4CSv+XB1cqo9GR9LXa3l+xa/qwq914MkIQVCForKL&#10;N/J7eMNgbmm1V5W6PpQGCgJaaUvKhz2a8qOpNgCweCHxZiP1D/gUJQMIfdQF76mOtsN7rvf8+MOP&#10;qq9rp544CJ1Lvq3GDgMqZVlx1GfVtYyd1aUl83/KSHjlTXlVT+Xm6UfRQ8Wlz7PaixPXb3/ODSxu&#10;m55xlTd4hHKddwCsILfdGi799IdNeMBUWAVU8HY8uk36qof3+M0imh+00Y7M/YybxGuUn9oaD3Lb&#10;WfIkokZOdULxO4YA+guv/pC+oK27X4TnOnmNSxS5kr/J28YKuMnIe8eHazg4A6Pbrvmt5Gt8yexK&#10;G1qnIcVVn0z64Qnx/NBKGF+8k3STZmSpdJMmEQl7sOxNWx4Pzz594VLdtvP008+mTN9ZsT/cjHMU&#10;v+B65erHy6eXP4ryd63e33rr9eXDj95Pf7m7HD56qOijPx07ejyKwYtRwJ5cdu0/uNykdOzeuxyM&#10;3KdskdGUIrOK8CFLimZx5Akl0Kyw+lN+yMyTUXakcWFAyfiiWxSalF3n19J/5KVsgEdBlb62VwYO&#10;Rc3WCee4GAgazFZQKw8mKPRFM7xkDkXV4WeHZfVXbuirNUpurDSc8zB1oUHwIAusXkzbmaCqO96T&#10;rwy/u5GV8bvv3I8hkLpX/nUCJ+/TVsNnFHXtVO0V1086SXgnsgZeZJDxw/ut+1F4ozRGANUuisIY&#10;z6SNwaQI1uUbUeYdEt6VMHijgTML9rQ7GDyHpvEa461Wz5O+Z8GPFt8y5BxE7uvJU5/gBnfwgnIp&#10;kM50aBMKo60mxjMf+GII2vZM5tFxbJn6+i99fbn01NMlW8HRTgwB58P44+EfzneRGBvoUAZjTb50&#10;O5PjteUu7UZO0qlsm6HIG0PxzRtv+KDdxyXL9RE86brSuUVImLaavfNwdD6S3BfnfAkaooXtOXQC&#10;ZFY+WQE3ZyndIAQGHnIuhJ6ETqSYup12FiJGCuUerfCt+ljZcjbkVmTMh9c+XT5Nf3uUfvVEjCRG&#10;gNUAdDl6mHHbhucZ3484aoXmYeH60QcfLFc+/Tj8fmA5FwP/iZSF//ebRE/f9rHAe3d3xZB6GNrf&#10;inL/Tin4Zv3VQd1GN4GjNmyau1r2k7qpCY6zKsBokAZN1RGvoYc6qT+6gctJVysNfmyvCIR5zLUw&#10;BP6nf/A7y7+NIaABXYu5L0rLddeTIV5tDUpjH+C7MvJ/niEQmRlG6sG/Bk1lBCmCgfe78sZz3bna&#10;jTCV3rvONcqeCk5aFRv8Z7CYPNJRHrxjkoEzfsqed7Ck0aFZiLxwyzAfpLNhRjMBypCuFMvkpWwM&#10;DOFTR3SYIVM4HMEWJz33GVzUZd7jOfnG17I82gaHuWlGuml0yk+AVTnS66Dg1aC7CrlkTz0bT7DQ&#10;0wwoHNQLwwxczrswMIueKzNNHcHZrIu4oePUw3uVt7aZMOWC5UlIoMvAEe99vDpUnPfEwQOuGFk+&#10;juJo0AJTzS3HEpwUNvmlr284GHAzGI2gIVzgoK11JoNYG3xz+GtvzaI880wG5aBQs8XJV/QIvWEM&#10;D0JAPaZtxStTOeLgOXSRxv5QNFQtZYnz5Ksg6l3apxR1VU8jVrxtHfkNvnZRhrZlIA/85CgegbtV&#10;inBA4nqWHY/sysAXyGGu5o2i8TpAFR6jiMWJwy/1yfaC3co+b2ZLnmob+EmfND4+GOYqXBJR8aX8&#10;pAxB+G4GbnhJ451P4QWzBt8YZENLvvbUps7C9Gtt7Qke+lqtQjPtaRDbt8/sXc8m2S+OquppgGqe&#10;77NAhL/IMvgvX47g7j3AD9yS9mgUAkpi42Kl5+F9dccH6KjCK4+GsuDmv1ZUEp2UAaMfVFXzz4sk&#10;k6cd3AtenHC4gss1Lfu5nUM5aBocy62Pz3OVLzANcHicg+e0uz5VdNrgw+pjMZLLyKu0O7zav9f8&#10;eVe06y7n42KbrusYHxzwpndhu+PdtiGcE9t9vfmveHmNg0vLJvSFRysaNaOc5+A9aY8cO1JKSUFd&#10;YShzYCtnCCnv1B+MauP0TXD0Ve8SMwZrNU0bJ51VpOZNsrXxImM8h2ebRjuXFXjfLEed8ImtKgei&#10;OD4TI+CS7Sxn3YBycrl+43YdcjQzfez40WDhQ0ZXlk+vuijiw+WTTz9YLl91e87NoJg2y7isXhT3&#10;i08/tTz3hRdS1rJ8fOXqcu9RZHkUzxORdZQKfdgWIsaAMaR5rleC1Zvs0E/IQ64UHcpglIeeneyx&#10;hGL3mksqopB4p4TzlD3KpT44EyXo7EnhNwGkHPzovAB5ba8zecuAoNyOYTH00pboNzTkhU3cjCub&#10;sljaTtN6wfTljGrLgfCslRjnBcgzcLRlpUud81b93Wy/ut6M8lnwiiLdH9CbvJVGGbeiK/mi8IHQ&#10;a++h/ZE9TdeacOGTz7P7Lg5tOOS8ySmrI9evX6vtRM5duQK3VuTzR4+BD1gMAu3QtPqozuDNmAAq&#10;nlEfF5nUmbYUpO18V4HxYYvNyy//qMYE8KTdG/i+yO0ciVVutxmV8u/WpvCUW4AcWNaOP/jBD4t3&#10;lOOsB1luLKwtYcHbFh1trI8aZ/GYtiFbbdVxs5WzJSZd0UO+5597bvlr/+X/s7aplRwOP1HeeSs5&#10;zjsOn+IPepCbjV588YXgdjH02VsGijRk3du2z7zzXsIYH5ETaftTJ/sjdj46h/ZPPf2F5YUvfrF4&#10;Eq9RwrWxMRVNP8mYcC9/UauXO/fv9haf0ML3BNDSeTnKf98KFP3IRGL8njTu3a1bhbvboJwVOHWi&#10;7/83NsPh1i39Kzpc7Nx7d53Z7LOW+F6f0V76KoPAE1/DUTg4tlb5/oN3+/7pMdLggdFn+NFltYG0&#10;nDD9DQ18OjlyXAcIw4cR/+X/8S9rReA//Pt/nwS7YggcXXaHuW7cvb3cDmF8KS89rFcFUtgIOB0G&#10;I/eXPAM40I0JmBcHapge5NZOm/fuEkmTuE1XnWR9Slfw4lREAw0jzG/PJm4fqKWYK1OcioMjfgjA&#10;PZ6fYPCnQ2BCROLNdLAqMccQcTyhb7AppTINz1KTRiMYcO7F2rMkOU6eqlP8/C7arc9SWoMLhtXR&#10;OMKsaCVf0W6lXykfU48WjBi327KV9CSqeHUCHwzphj46pXIYIEgsXefpAbMUtgidEahg1WxvteUO&#10;HTbrVGnAzFNbgEtJ5yjOyjQ7L700fqMX3xCaZ4YlpJtyikaJMEsg3L7ZgpV0Uy7fvNbp0cy/pm/a&#10;O14J4ikSBjmDBwFrawn6UEI3lb5aCgwvKFM8+N61td/Dd4MfXCYN2jE8xOEXbnDzlGbTyQdhaCa2&#10;eNEeUTMK9r321YR9FsK92fDW3tLL6WklT7nK4NBWPRK7uIf60Z0YRFt3u32TxuxUbX+AS8Lg1Ti2&#10;clMfrNOmlKj8Vr+uo2fAJhtudCd7fW9EIjBSZtVz6li0gWW3b9MneOW9jQuTCRnYH6XVAlDblWJY&#10;5T2oGxhOnLT1ofeu+54B+usTBrDa25o/A7atR+GcKocPto37ioM0ItSzry12rV0M3du2yjnwxshX&#10;OclaES4VPOkor/Irux0eXZ/i4Z66PXooR/DYHRz3ggWL5p9KnTQo49cOLcM3Spo0+rt0gMZ1usnP&#10;pzxLMYHiD8xKH4QqVdG1cdWGBhhXLoLfvuOnTSm6VUYyF/yU73enBQ6s0De0oiT2Bw3bAJdh9y4T&#10;PPpB08579Y3i0S4LLLJga8tWORdVFGVXeqNlFJJ1okPbkzmMwNknP1vpdnzywbWgrPnD8yPPCnGu&#10;8Otn/SWd6F4BDMyVNytd4vA/vGXquqcd80J+7s5gB0a1d2BoE7QjO/CYdqnV0kSCOgYe132nUav/&#10;8oPheiRK+i//4tcX1w7WOa1de6Lk+3rr5cWXSuGRllkeJO1WxmOHhHnfDgAeXGOHMm0HeeqZZ5bT&#10;J05H8bq1XL52fTkQ5e/I0eM1s29mmILAEMAT+IY8MwvvMCRHxqCDcO1bbRxHQaG8lbIdWqgz5e7D&#10;jz9cfMwsZKm2Uq/ZWkbGUNq8a0t5rZRy6q4vCyNnzVZvRSY7WNszuTvbMzl8UrwaX4TUEmiZ1+Fl&#10;8g/Nq12SvtpbGsnWPGm5ZU/ia0IjPLBt2KVOJbfIxbRjy8meZTeWTf/jClLgFr/glbzfJUcyRu2N&#10;UeZDVyVz4rXR9ONCRdnBtcYlOKT8WiUJ1FkFOmDCKJjSQ6Bd+FW9+upl25n0AbqHPln6T8qUrugT&#10;V30pchbe4uumIpO7pWRTrKESnoVj8tW5O3028H0p+FwUUAYg5beMubS32ehXXn65tumgFXzRuba9&#10;Rp7iX4ajVQuyAO8YZ69euxHjti8Hcb2nVaw552er7jNRrL/61V8IjL01+frjV16pg7f6p29l3Ax/&#10;MqxIt3vhG/Vx975Z+ksxBPQhfHM1/eZyjAbXxZooYOzQjzTWpUtfqK1Kn643JB4Knk9efKpo9MEH&#10;H9bWNv3BeFLtmXLubN1IvWOspz1cUWqlHw1dF/tUDBFGxJ3gZ+vZJx/1BSuHDtqm1CsMviJ9dt1O&#10;pK5glpHx8ZXl4w+vLjeu+TryrjroX7sO0pZWHNzQh/5u8EPP2VLsa8/G9Tn7oI+4ear4NfH6EsMB&#10;zcHD8/oouo9u4BsCvi1RvOg7AhiG8GAI/It/9i+W3/mdv7/80R/8YQTlnloR2LV393IzwuamGVeD&#10;dX1LIMCCVJ9874ObGHZ3MXe8LpISMoaWwOVqcMRweSozD6H1G/N3WKcdJ/3k4VSSo8T1DG8PLMJV&#10;TmPqIOpTHXCN58AYOMJnINlMA46GI5BYVMWw6SyIyM2svbIwpz2c9m8RqpbYpK/Ba1WGSwlLWvDh&#10;LA83+CqrlLpSFrvzjtCFaynIK86fcY1u0XgcYTGzqOAmY8FDC40PDsbQWbUJnLUTXAhKaSlQFG10&#10;ESaOQPRbu5Y0iwMTvKkH4eS3JGgk/cySC/espbpPL1c94YNGrPbCEQ5Jx01bcMKlRSO04NSh8IND&#10;heT//CuhWr+7rcdVunhweeXx0/blVC1l2Qs7acdtwhonHv7aU9IacNI3BuYYdWaiJfCOrtIpJ0A/&#10;Q8PBseMy+N4JrHuWgw26h5ejxw7FE66HYhT0jBtlB9+k56ZcZUYJDvytO30dH3iWZm1tOmBQShsd&#10;QsPbMZiiwO2LouEaUsKl7ofOE1x05hkhYNj/aYCF2x7Xna7451/VLT/qnSFwM33yZoTurn3pi6Fl&#10;fdAp/CGB9kEHdPKkZCqXw7u1XJ9w8GvFYO03BjizSgcPRaCePFY074GlDTEyoxXwNn4JnUIr8qhw&#10;q2EjjjDi4S29oIroNLtDj5JcAqXrqPqP8l/KdehrYNNPNvkHbSm9lAH8rW7a+tEjhkCUs72MQMYF&#10;40GenXbnhi/RGTacqOGLkYvStJItv3TxG4YAnqp20t9XHChyZpxrMAzdeivDmjWPcgno9/4/1Kg2&#10;uRkFtGXWmiGuYd4v+XE9A/P1DO4lS5Kkr8NtpYPbu6ev4UUbSpQv01JW75gpu0rhNFvOYOv6qzTl&#10;0l5yYwrjEA+jARgO4uGHon1wqrZX38BopVy7NqyO36hkXtHHS8urHZpO2VyxyJqnqdLhhWvyHWDg&#10;uoI35YqjAJkVnfMKsjS+6tXwd9pxx7dr+GXoRon54otfrGsb1f1+4FGc6mY1ykH6gNTgWnqvFb6E&#10;OZtjhlFhVkVRwEzsWV+2Dc3ckgK3o7a7Rplzr/vXvva1xTmAD6P4kMvwoXRTZCgOeEY5Zni1B5lL&#10;cTGzq47kw6zIks8cPK2ej7IhzSZfj7wTZ3zCJ7Xyh2bBeeSPNNO35J8Jlx2aSd3tVAThNt47LmUl&#10;70R/ntM2D9axpMaOBBQvhWZw5LvPt8wq2q88s+0exyEO3ArKb89NUbKddH3Bqxx5UnwuVfXrdtWz&#10;AeQ8i8fDW0ky+s2MKSZVRulvY1x807bSJy0lGhxGGZ7xhEOtrpVMdXUoI6BltjZmVJ49ey5jz5Ey&#10;2Jwdefe9d5ePPvyw0uur0zaFR2BSksExPs0kE3yvXLlWqwB0ir1Bqm5uetCTtaco9OfOLidPHK84&#10;8H/4w+8H5qMat+gVVr70C/kPRAf1YTP6Hp3GV5lttSIfGCj0MZLyWHQ0dSlDIPg9eenp2vp04NDR&#10;+rL2zVtbMdp8n8LH+GwPvVYrGq68NSaY1b/+6QfhlVs181/GmS12yWOPvQ+m2bLlcHsdmH7/veWN&#10;H79eY+6Z1MfsvbqdO+sqVQr8gepjzoR88MHHywfvfrpcu2qV1sTHo5J52s8EpK8ylyGQ/sy4Vu/S&#10;GVNfddJ3+dL9ko9Bhj76pVUEfWe2teu7nmgt3HmCb3zjGzjuzxsC//yf/fPld/7BP1j+6A//sBqV&#10;IcCqvRmLwzmB/qhYGrYMgVVh0BhpbJ/s7xWBHpS4R2nQYRLPYWrPCf9pTrrNtPPEgCoDd646cHCY&#10;DtyDUQv4z8svnADYFDg8OOqk8QjTUvA3DIFJX0IsA9q5MIH7WDUs69I+yQ9joYGlMTidSbngyL+J&#10;6yi4aCgc7DEEwBA3OP8kN/XjwUcbsFAaPG0LjjLRTLmcdPJIy0krHiOBM3AnnuvWCx35tUzxnpw8&#10;vLDZ32ap1xPstl57JQK97G+z2iLscRgDG22GRsLgDVfvj+cZN3HTXlOHSfd4em7qwf95WPVWvznx&#10;TScGX+P6OMxNOJ7w8JwyOE/lfiY8wv72zRjdN++0kDuYfnaQ0Rj8bM1LVeQhrPfuw2Mx6m7ezmCv&#10;fEbbwyjxByIY7teezzrIrM9GedhPkOjCSXsg/ZVwwYMMNb6WdjMYz7V7FLlahYgy53BafUX0YO//&#10;3e5jwb0Gy6B+PQLpunXOlGlLYc2epkzpyliJ0tTKW9e7B6yOI+gNvFW35EEL+Qj24tWMTQf2p36p&#10;lxuY7lHGqw3ARU/0S75qJ/3YHmGGUv+u9qvm0C58t0uFwEkB4vLXeT7LE9U2cfLAR/vv5J/6NO6e&#10;HRPcdtlreyu/9ekdvlX3hg/m+O47lTN1T0ieO3zlKf2UJ3joynX5LVs8pYfn9Gv5hHPeH3/OOzjq&#10;6K56SspmHFopUzwlc+u2LVoUqm4H6eCet6J/G3s9I1Wy9PbNmuG2/UH4nvC0Olae5IU7Hhz+GgWl&#10;lvYfMATI7ZQV2mqznsFNvUPPXdWGn9/X/OYnzpMfBbUpmPrFi+cKxsoLtnfhW4cDzXCHDOXAIGfQ&#10;+HG56Yu6lCfv0ybjJ2xkGwVKXYqHkx8sAzcFnZJYuK79BkqtxPVtMeAw3AvveLKBwjG4KM8hSEqb&#10;LQQUAHnIYGOXtuHRWvjUCW4zdoBFscRH2gvOo7hbWbClgSEAH3HybdJnHPhkDpgTB3bRIHHeJ726&#10;epdOOT9Pp5ztfhz4fiuvaLXiUoZA1XuN/yk4NMf8/+fUEf8oY7OefvPrD52v4kuxRrt4rngpeMPZ&#10;JMBOe3W8PFUH+hnekb54rtOZNZ9+RqEs2Olj6GDHg4O0xgc49tWyreuo9HyMdHAfvoYDr/+QqeLr&#10;cGxkVfXXeKsw92PMkv3GGTdEHYwC7UKJmzfDm+FPijeF/1Ha6VZkx4PIAWXoCwERya7v716OHDy0&#10;HMx4BhajlWKeRMuRYz6wFoU+9TJZZKvTxWe+kH7whciireXTMk5u53k1RsHtGjsvpo8wBvSNt954&#10;dbn16YcZM+8uByKrOP8bO+mIR2Mc6ItWv8hD25AYFCZibMnSD/QT52tMMDOS9GuGM8Po+tUY6lvh&#10;LWPVtC+8M9aePtVb8aw4gKO99VOTOdpCm3F1i2JoNPwsv7LgrxztoS21gbLpYcb6z3xZWGQJwzz/&#10;+T/9Z8vv/P3fWf74D/+ghNIxe5oi+G6EqJ8xBGprUC/XKqA/5Z6GxwwZDDQ8Z7+w921hmvhxKvx5&#10;bhiK89zMw/k9FR5GV3FM1wzIdweevANvwroTtSHQs3w76QipMQQQHSHrWrMkkY9XlqXgw2GCp59+&#10;umZyEJYw/NM//ZOa+Z4ZzfxXjSjespWBQX5hm4aAssHWuNPA4tTtpzllyCuddzPP2kUZ6scPfYZm&#10;kx6zmuUYmoinXNUByzXd+Cnr89xm+AhuTPbVr35teeGF52vw4Qw8GBiDOhTz/e99v67o8ptTTten&#10;fhSOBkiMvn8vK7gNGLQ3EE+xlSd/xWsrrtzgNWGbcd7nNxrUzN6KO/eZPGu24WNh8OC5omVgEE7z&#10;u8L8WMvxe9M9TsuutxxRIG5FKN+OwCMwzT7GSncryL0oQvhWKgJ//14D6t60VwZP+139pRxKgTuP&#10;r1z9NPGW89NHD+yJIEsfvRdF4U54IjQc1/i2UjWKkX5BOFmGtBzqgB9DwJJ+8VfSo1m5pGcI7I4w&#10;30swMl4i8OAGNppqs5rJCc/zjJPbt/rrpCokHR5tRTpIhx4Go94qR+iZ+aBUtWLDd5rw/P20nStH&#10;4RL5Q0E8cKBvuKpACmLCkRztPI2J27+7pbysbbC69XV4yz8OrvrO/Ba33Z6VrN+pl7t3h1f33Mvb&#10;uiKwpmuFj9e2gitj1avov6ZDu3l3VqRmJfMTDsLLGM2zeIxf6Tgw8LQ+h87FT+i2XV9wGzZcxtVq&#10;QmhqJWb6VNXZ35qu2jReGymj04DdcUowI0hRgAdZ6vYVq4AU22So9FX/UjAphOg127WiDAdnRkaX&#10;9aDavz+2aCLI1rDmEX0CEVUHT1b54MdPO1FepZtBtPkqPBPclbvTG+KaJNszt1ywLNwOpC/h3YDu&#10;0KJBn1nYaYvwcJXf/XGMlaJd0bzDyX19gZKlr9hqNWObFZwydIOzvljtmZyK9T5jwxgCDkjrk5Ra&#10;yFW5qbtxB3xOmC0DDhYKM9FFJhvjyGB0tYKjvYxB6qYcyiAvf/dFcT3ZhadcG+nQsS0jtorZniIf&#10;N/ThwC1ck6/5sON5sDlpjT/oV/03FcZ3P283dURr5XNwgJdya4tN5IZ2LwV6jf+LcM0/ffsQ56HG&#10;+h5+6rCWUtperLhqa7+C17YhULy22Q+bD/WLgpHsxZerLFC34jfjWXQHpW222fCotMJGljSs5rNp&#10;Q3knrFZ146WbeHyvEoVD4jwdgL8XvtPeJrvku3f3dvrp3WV/+sQhk1Lpb4+S7u6d3iYkb53tSN+w&#10;CwLB3OBzOGNTfzcg7RpcHxbMGMRJX6shxoXwvXMy5564sOxJ3Fb6rXMFl2PcSHM8et+Tly5lvDy4&#10;fPThR8sPX/rOsivlHt2fMlP2Jl30IXijna2S6sORBeha8ib9BU1MpBlH5ZO+vuQfXfDeVjI9SJtF&#10;v2GwSMt3v+vtVXXxRdoWPFv9bCFiiOlr9ADffWDkT7tJS38d+oNlmxJZIEyfl4YsKJR3DAFCPobA&#10;P/mnyz/4e3+/VgQkPAbYvj0/0xAoJowQ2vMoTADSSpCHNcg1MyqH56ayn+ekmbjNNJU/T5UlzFV4&#10;OihhXx0guNWTQFzL2y4rSaczFMHMKBKya7qCk3SY/s8ZAnlyxcxJqhxlExaWh8ywnL9woe7b9+Ve&#10;nlCczlO0TEMQvISPcHTTQLxBwBhBWdLRMAonTsP9NDd1BC8/6gpHDGo2GRxlctLAnwezygU74UMT&#10;5c9ybQ9oCui8qD/0Hjf5hoZTBueT83O3LQZEA84TTdHoz/70z5ZXXn21ZgoVJD9Xz/yDp7ZUN/WB&#10;Q3WyCOfhKa7KTlq5C9fg6c/7JszyG+kmTjnwRq8ZSD/PbcKSdgy2mslOGDjiPP0GZ363UgxnOZpe&#10;/NCr68I7PBjejLLuCsQ9u9VEu9gG0HyvAgwjCpNZewKMUkTRQN89+y3n306H/3TZf9D1bT7kEmX+&#10;QHgu1vmeu2mzOz1TzIP5gDKdJyFf++UjnPGAvYo9s7Eq8OnzrfAFicRX3eOt/u09knRHj/ZqYa0I&#10;4OvmCc+9MSx8IfXw4aNl3CkbDPnhXbinb6CZPIS5vm75mPIIN7zQHyjrWWN0e3A/fB/eLfIFL1tU&#10;Dh10/3h4RnOGpsW68VqwXktIdXspi5IuxO9ttybu9Pi84+cWFHXyNzPaNTDpO3nXahwjbu++bkPx&#10;+hiIoVyBD8DGpYBXgKB+5n/BA2vNUTxaIZGvg66neDiVsRBXpQafut3EAJpE2mvc8CD3mXrHqRPa&#10;KVJcwZRfUBdW71VwyhEzeFLOAyFttbcUSDiZLXOThusNlXn4sGsdtQ/aNS+Sz8ohX0GtLRPpZ7bk&#10;KMckB77U7+r2EPWKwWvrC7qiu3RjgE79KA+9/cENJH2zjLMvYFd/QoOqjJoUV9R7GQJVP+FjCAQ2&#10;/BJcBsTa9tOP8Fmhmz+DNJ6Wz+8af9A17S2MDCar0ch2g+s3bLNa98YHNyVX3hSmHsVXeQqr8BSk&#10;3voEfhSvPPDMIuqv3s1INm4P67pEkzRW+XoG80bRwzihDnhbP6NomD2UB54mATiGB2NOG8BBGXAi&#10;04154MAFHoMzN3UQV/I8nhM/aTyVDdehz9T/5+3gov2V550buo4c8i6u+Fq75vdfhFPfGntWPOb5&#10;uBO+SYuhG7zgu+k58fhOn6pVw6rLTj2nTdDAyisZYczhil+Sv9IGnlKF8d7xNmNCmu7DzZtgbsKf&#10;/qF8qM/vNo4roLYNhpE7XzqdrYy7dj2MYt+3P9WNTw8zDsT4J2Vcq6pv+pI244WMO54xxXm6bXzg&#10;m7Q+1tXvHHxDg+Q3UXTs5Mk6A6u/bQXO3oxxPorn3IAefOXTy8sbP351ObTn4XLqyMFlb2AHeMkt&#10;45tbi8gVfWhrC993f1APNNVH9Ac44WV6EOLpZ7XVz+zZw33Big4Yw/kRGUE+oBX+byOMnk13gDtZ&#10;p18yBmwFlE4a8Ee+6FvHjx1fzp9/olZA/HbOwyoBeSM/HqHjassyBDDHGAL/9J/8k+Xv/92/t/xx&#10;DAGFtyFgReDW5xgCqxEQhtg2BFIl3yOIhAI+DZCGgFz5HebGIJsMvek2mX0zzTCa5/ji6rga/DBR&#10;KU6tSEx53sU9nneYmttMi6gINobA5tYg6Wag8i4towGR3b1LyCrrpZdeWr7//e9XGgRXDuJzhWf8&#10;LM+hoTTKhpcOabbKb8qv509zwzSUI4xoENbY8mFCTKoNKGWFv7JT3jBsw8B8O/SB758zBNZ4bn5P&#10;WM9adTgcnA/4zd/8zRgDv1oDkb3EnMGJQeQT+N///veWP/njP1l+9PKPansQWPKPH8WawBjBzClv&#10;0g4O3GbeEgQQWsPHeQdz0k39vYNbg4I6buSZ8sYNPAKAtc8VPH+TLS9/3hDYGFg2/NB0fnMPbfOh&#10;7we95NCLki6KRom05qF9ZQj0/utbGdDbKOkZt91RPu/ezeB++9py9MSB5cmLTyxPXXqiPnhyJPkO&#10;PIzSEEOAUlXKUOp9714bAa0wjcLVHyWhkBXdSIlHMGp6QafqHv8o7R6RvGyFF5YYIsPXaJDGqPyu&#10;VCXcDx5av1hpBUHbxu8Pr48hjw4GJeX29p+ecdYf9gSuPZLqL30rqNo0ee1Rj2esHD7I+PTJf+UX&#10;G8dVK4WA2meVFfGlwEe2Nc+B2Wnyf7dLXqyYyl/Zk0ZedSJzpEQPcOzZNjAlY9Kijbrjx8DBS6HF&#10;CqbyBUDSBI6y8t+DGGmWzweP4okCJVP/VhblVpBZNLgqb7Nu4opzIg/Qj1HV+6YT8TlO6MSqab1Z&#10;0s2jKcErpmOX3cHRX8nevqUNTngVL0X9Dm57ypBkENwLHluRR3VLSep29EjGltVQQ5cHMfaUXzQt&#10;XqN4gMUQQOddaaOWj/qdAdHWAv2cpxgkuhSZg2l7MKreSVeGQ/jYHl4z3+6G984wUDdp1+r5VW2B&#10;gMPbbRCoc/BzRi5lSF+8sd0ewSUeeaatJnw7TRnbzYzKtHJnhc1sIWPnemQ1/MhsyoK+YEsP401+&#10;dfGUt9ohZfS3SvpMge0Qx48eX77whS8szz73bMlhMORp+dAyuK9K3l+rK+jCDa5gG6so9mYOvYM9&#10;cBgIbtcS7rexxjZQv22JMFbCDRzx884PPb3P+KPP6Oc7NAofJawmgEKfyffzdsob461oGTe4qSvv&#10;dynQaWz99uePRgNUX7gMHuP0f7rNpBO/SQv04uBc8qJw36FXpRefP31rs56badC8ZG3wIKOL3/Bz&#10;4IPJVdskbOj1WRp123GNy+pLNncZ4udpNU8+eiPZ6GKVAE5Y1MvkS89J+FLb8Mj6ulAguOnv5N3B&#10;jAHg98RAXxpxyKR0dBzwq26JJ/NqdYBcCH3CicsNOtGt26nro+VkdLf9Bw4td0J7Y8bB9BdfT9aP&#10;HNi1UmF75KGMpycPHVgO77dtMc/015psDR5m9W9c9w2a9exD+iLcNuVOal1jER3MOMMIgPOe3eqW&#10;MfwRPu9vMghvvmzay1d0RpDVkYPSoNvQveTgWvfZRfHVr3x1+fKXv1w40Wede9Xvpo8yTIoLth7e&#10;i00S5S0EEvBPGAK//du1IsDCOB6FmCFw7dbNWhXYMQRSqRRkACeIIMoQ8C0CDYkptSrkII3BVJCD&#10;qApWY60OUptO3KTjhoHAAM/AQ5hOvpqVXPMM3IlrYu7sPSyGz4DVymun2YaTvOo9hgBFmiEwSrxC&#10;wWMkcfZ72TNtb6Svy33xi1+qbTAa39YXnyWnaJmRc/UVPHqWA45dv/HKJnS6nhq3y9I+P81RMNTd&#10;QTADLuYjPKx4WEYy2GHYEbxlNFE8SnA09CbDzqDmyQ8t5zmMBs78nnaZ9DrIpacuLb/+zV9fvvrV&#10;r5YhUNsBQgd1F+8Q4iuv/Hj5gz/4j8vLL7+8rgi0G/jj8Vbjnd9rnDT+hvm5zTzadXtlY60PflHZ&#10;7fwrHbipF895Vp64riOe6XImnd/CparmBHzNU0WtsPxQVuUr3BrO0HjK2XxW+9R2loSpY81tsAz8&#10;W+lSQoRwszrRMwxmVnfvRRf7PdPZd20tp88cWb7w7JPL889dWk6fOr4cisDZbQKGwkn5p7iiUWiW&#10;6pTwJGDuEmS37yyXP70aQ+N2GSbdj9WbYF5pk9/261OAI0+W28Hh4d6VzvlTK3VWf4KSMm8lbfao&#10;lkIdmUJ+iDdbCu70UbO+hPa+PT3xgN9LDhTPoT0esd3g0HLwgOvrHKS2UtJ80zP/2lO7o2sPlgQ/&#10;gVmGZn7rywyLvc5UJHz4DodQ0L1VmwqLB19/2xTUPh4DP01cPJGy4Gk1o2aBiyWSDu/BIfnso7dS&#10;Uuc48nvrlpUPEwFKzoAcmMMT5C2lWL1LgaoVohijpZQHZuKSsfGWDvW1USChqev4DFxVD//wZJWj&#10;WhWwKr1DKxMRHV9GTP62DZqCKrG8vVRe31hIuBk+7WcYQNeRv1Z3wglyLLtijC4Zebyr0CN1CKC9&#10;u9sghA6c6yN1gYU560Nu4QWwoFXXlXomsesWGYH3w383b27VKhl46liHR4u/8aqZxfj0mW25VcRQ&#10;k4CreqPLhk81lYeS4OOHBFc7cCO3waq6+UsC/KssBvWNGz641LPsbVzPIB5gKwyyu2bok068vkIR&#10;whd+D77oyeE7BjUnL2XE5RVf+9ovlgJgdt/1ktdXAwO/zdktcplMdo7oHrjBBb3IaDgY04x/VibE&#10;CVeeGlZd47U5Qrir3cea5KmJJ22VhDPGyietfofQyumtTGv/SBlgopunr19rB/VEx78Ih441CbLS&#10;lFNWjYkpe8rdjFtff25uqqbOzQspD4XzD43Kh2bDT4PLuPndfM43ngW2wIS300c2KVh5quDuRyX3&#10;lR86mIDwQTTRwkBv2F22sJ1D8d2/yEAgxUsnTHtru5KLG3nJWfKsdJTArh0JJS/0xciLpKsbpvTn&#10;RIm3Lah6CJ7IizMDR6PLGD+MXWVAwVUdMm7BDa9Vn0nY7YxhNE8f0gt2y5Xw+7XrNyITdi+H0ges&#10;pF+94dsTB5bjJ08tB6LkO790N2Nj1YXMuXtrObjr4XImRrS9/gxs/Y7MJn+tMrrdCL2Kdqs8GHkj&#10;DCx93e1CZXynrlYl9uw+kKqlPz9qQxtPliGQdjGm0K8p9cY4dHTuiDMWaNn7JghNMCS9MtQbLWwb&#10;+it/5a8sf/k3fmObzznvVu78NimrHTJo33uIzZAamv/4n/zj5e/GEPjjP2AIHIzFFEMgVtC1WxEk&#10;EWCfZwhUo0OYFRLJb2AXRpKrWAny1dosxtIcSU94j1PBTVcMlYYq4iWZeIzSSnwfYhoGm/SfdZi8&#10;nxTeViBCrDAxpRyMaqjJL2XewQF7e0UggtBy9hgC4tVtlGoDBhgOpwg/f+5cfYGPMaAj2P7CIDCz&#10;MnsnMY9ilTdlbuIvrvfNJm4N+2luhpJjYVL1hCtaTT0x7FxjNYOQus9Wlao7QKsbmnKP01W+UaDF&#10;FQ3jh8nQhJVpO9Bzzz1bB6mffvoLhYPOb2CRliXv4xn/5t/8m7oH1+Cx2ZZF23g0xU8pTkyFaR9P&#10;mE+Hk1fYDByEW+8B3hk8peOGrwhYbuIIUkKtYIORcF7+8X4XTeKbMs1nFeaXH+tzwoq4rV3Vzx3X&#10;eTtHXH5MfgM2X+Wn3xhYd5mNLLrHR2ho9VSzcO9ZX8KDIQDXWynuznL46O7liQvHl2eePb88+9zF&#10;5eypE8shiuu95C1DwHIw+Ck75EGimm2IQNXXfAId31Iezaw4GLq11QpU/lXZ0t65c2/Zundnuecc&#10;Q8haOl4c/FG9BXXKCAnKmIu3PGuGB12qPcJXal/pkh5e6k4BVE/y6MB+B9ZicISPKVc9y50+mXbf&#10;HwPAmQmKec3yhybKH0MA3dCPstiHq/ZXejPN/D4DkEPO4sYQwH/JbQW3OI7MCu7qrQ7K9dGf2k8s&#10;fdIoDi3FY1zlukjB/tS8VT3zX8HfFwOgVjiChzuwbcO8G/qifQBUwcqiyNoKZjuHvtQrhRHqNSOW&#10;Aci2JsXFS1u45lkcn/ye4FhyJxta5UKVuJRT7Lk+hYFRhlNGBwNmuTQCSBTWGnTXp1AK+v7INbIt&#10;lV0eGsiUE5510E+di0/Dn7vqitHQfbGVsRXLxqMH/lIgAkddUljzY+pZs+0pB5dUP4EsXgEh8BkC&#10;ZL3x5qbBX7C+nDDli5el0uMLTJX3UZSmvxZ/yucPTcT5y0spMQ8oFsmb3x3brmeOwU7eaveGo96U&#10;EfuQyT/yV59BH/2o+1/gJvyjjz9a+qNH/YFAtBh5NzKIEz5GqHf0IF/BcTWoW4E8TQR99NGHNdFC&#10;uTAGmBV0f7iVbOkpBbPqPWk8jRVwkIbTJlbhdm6ECW7hfcrY+25Aef+DgjMyXj5P9NafjJkl0wJL&#10;fWZMUpayGUzi0FnzciUn8qzwCvn5OTRTR+V735bXG655pd/hrM9+Xrqfp9OnEGHKQ2fvyi15ljSD&#10;QfWDuMdxKqqFr6WuPr3WAdzJo32qH6/Pbdgpy0LgtPvwMV6Xhkye9p04Ttz8hjM/9CrY8ZT8vJTc&#10;Ek5vTOGlnNr2Aw9hkoHKcOSDUcXpx4fDfz7iVdsK4RP+A7NuIFoV3jrDlrLv668UZ7pp+C/YlSHg&#10;Wt776f+2u5rEunLtesnyo8dPrDcAud2M4RJdLzL53s0Y0ZGxF86eTr/przp3/zNGrxcnpP81vzdN&#10;1S+I1XvJ/DjveM6kHRlx+NDRJIlBczfyMV2b3AcLT85EhvFIP5t+bpID7L7Vz8SdPspAOlDXotra&#10;hB50zheef3558YUXa/XTCt/IH0Y7eC5yKczaEAixi0TL8r//4/992xAww+Zra7uCyLVb1z9jCPSX&#10;hXcGyzEEHO6og8MphHDGNCxIAgWRuGGWYSBOBTfdZhqVrSWTwBhrlHBUkaSs9DU4BYZ8ngPPE46u&#10;SDSQIHAROe8aZdJNPk8zMAg6W4NmeZSDDwW6tzSwBi0v9kex1BGR3aHr63jPPvtMKbg++vDGG29U&#10;A095U/YmDpzyx3f4xHU9P88N3rMPv+oYXHQcSgOhbxYIDd97791iArjoBD1Ds+NqVnPeN8qsQT/l&#10;TFnTNvBHS174CHxfpHZf8bPPPldnBQxKnIGilf6Hizt7/9W/+le1IoBBx5XCFt4pWuO1DOTjhNXM&#10;bcpR3pQPL3FjIArXMQ2yhXd+M9jUaHDHF5x46eUDF03gAMfiu3S04d9Jx4PhuenAmud0fk04Bqfw&#10;x/Nsusm/b72esFYi4uFSBgyFMuE1e/DAqsQoB/IRODEE4u89vLkcPPxoefLiieXJp04uTz19Jsbp&#10;ueXUiaPL4X0Hln2PIlTuWpIlgNUtdIwwwc/q6KBov7cCbqvHtatui3CFIGMyQm/d5qD8O7YTRbjd&#10;z4jzMLi7SrTqEh/OaZhVRnCtOqaNpKUQpW4UZpzYhp3qeMard9WM0PZhnCO1tYRxYlsDpS+RRZv0&#10;9M4Tr93v3M6gYItVygIdbzP+avtQ+IoSRRHvLScMZ7dtOcTvPEr4i2xL3uKDqgvezO8034PUV9jM&#10;6svX6ZNM84pLWnXZf+BwBq4TKd9eUG0YlBM3M9jkaBsC4esMOm2UdTnqhm5wP5y6u7zB1g73jeNT&#10;xl8pgDXnFQSTF109i+cTVk+/A892KR+dqvoI80ia6Ot5dh9fswvdNgSkq21Fo1Gs5YDdLZy+kUHM&#10;BAbZD04br86yxGhhHOS3g4EMon17DkXO+kJpeKXKTH2TtgyBomWpHY176I9vSgalrMI14Wbma/uC&#10;PsAQCjQGzEP4khnFE9pPuyUva06dA2OteB7dr2qyIbjXNxmSDCxfEYa/d/+XcZRMVS5cpJ/YxHVK&#10;9Gn5wZVCkjrVdrv0jxl7cKR08GDoyGfG/pVXf1R3kM+lErXSga+Kl7qvKRPfGYNqZTowymiOJ//s&#10;/+cp2m4HcYjXOGYMxNfGKkaAccF48UHGg3ffeafS6t9cT760jNuuV3Dw2/hIxtcsZdoSXrd9RMt2&#10;q1WhlxyN7kducrWysebBGwwA16TWOYXQ5fInn9akm/Qtl5XZfMsVXxaNf34O3ugy43LBz7P4Me/C&#10;+HFoNePLz8sNfDBnzBlc0FqZPJoMTvDu9PBoXPAlw3bS5L/ik813riYyqnM3HDzjWUaxtIkvQyDJ&#10;yGVxHFw2x7vJ42/K1Fe9V9rg+zjevOKTMPlti6Ez9mSXXQu+C5DOXOHShOPrvcbR9O/Jc+TAwegW&#10;ZuOblyptygCaDCIPbLOxRTCx4ankQ8e0nUmhazHIP41S7IYgK8c6+VaMBZsajXUOy5tEqBn2hJWx&#10;cu/2cihjxvkYAidcb5qyoVWrNXmiR/ftVU8Ivjt1X9t0pdvIATgeORyl/eHejGXaAh0ciA4u9I3k&#10;U3dwrBp7dn1aXpAfYN8LXawo+57CM889Wx99w6dW+vit1NPEGd2LHgs/fd2qxosvvticMYZALzK0&#10;IfDbf5sh8Ad1CvlUBIYvCVsRuHY7nSaFuiN8N2VsZsFCqDEEDoRAvdd3xxAwcI8ALGaoxt1RxLhq&#10;0A03DDXEREDE0WnBIUh4cZz8A6OIXg3Qv6cDywcPMMAaJucmvSeBZUXAgEtQDAE5+IAnjXc4UBwo&#10;AlevXa2v4R0+ciSKN8XrqSI0Ac8YoPAqX0fTaThlDh5T/qb/T3Gb+abzCUM/xsyXvvSlOtBM2f7h&#10;D2KUvPlGKQ9OpFMmJj/3k8qF43jxyphy1IlVKpxVSjEyMCnfErSPVqCDmSiDrtkAbeGGpd/93d8t&#10;2swAxG3yB+9dOcr2ri2FK0/Y8JUw7SJc+6pjCar8STc02Ya9YWRM3Tp9C58pE3zweGHgD06bTviE&#10;eefHTfjk33SfzVMhNYiW4pRnXkpRKkU2A29fkZjy6cAkll97HWDV/trHnsgby6kz+5cvf/Wp5aln&#10;TsXyPx4eOLYcP3ZwORChsete8t/rrRoEZSv0+tDa7wjS9eNQh6LImh25cvl6fTDo2jX3Eft4Xg8i&#10;BmtGge0Fd6KYbgWxR3ua1vRGAq32oCYeLVNI1UVlKdRtCORf0qKFIcB7aXxaIzhpleYHeywjC1J2&#10;rTKiXZGIIGaIW7GwehH87qAfesMjHj5onD+QyxkA09ZowCAiz8zMm23yXoqo9o+vtksWCqEBDCy4&#10;zIAIB4Ch1HzkqS5pr0cZtEpww0X7VqLqDyFUzfYrs2bCU98EFn3gRzrgU18ZPXb8ZPVphoC96hxS&#10;RmOvguELp2qX1fCad/U/Ke/hw4ruusElz37XRxpObcXad3A5efxU8tm7CqPAD0rVh+Cdd5gW/PzZ&#10;w1u8kzoUT8ejoVs/atDOX+FRbbBneRAeVA5fSgyQ8hdNCsHA7kGVIlz9xg1M+GGNm4G3Bk3wk798&#10;+giVuehfwNSrYZTCX6H4IXDwfdUv/9GA4L7mTGH9M+/wB6pWCYpBxaFAwgqucqTUzg2m5ReD3fgF&#10;XzQWKU3qHtxnbKT8v/f+W8snn35UWxNMmIgbV31DQ8SBSQ4yBNDhbgxq+Jj4efbZZ2t7kLYgY834&#10;y2s8M17BCQ9QGFxN7GumH7zvTvMP6guxylQOnCheVYeV33l8assRWWu8EUbWmgS7n36uXLh5+q1s&#10;MCo9nSF0gqdVY8aKfL5Qa1sROKVTBOZmfZXx83ZgGxNr60a3thaucvn8V+lSeD3UYVPn+Hm4Kidu&#10;YMJpwpSHvjOm4zvx231o9dwOzvVjpz75jXPRk5O+0mpfMi/9p+BV/wt8PvGMfLJ18JG7xp/VD47z&#10;exPvCYNz4b2WmUT5F34IXzkQXPKu8mbcqImlKMfpj8KqfyfdruQpQ4AcSF5wnTE7HGXdWNDyqvWC&#10;Wm1KPeRLofnX8h729FGerLlxa6u+FuyDYlZj7fcH617i0G/3Sm8KN/kZdbfOBpw8cng5c4rsdS6v&#10;20K5yvCOj0oWhaat50USVJwwsjE4VT7ptGH0yP2+l3IwBsyuGEImL3s1QL+RR1sgXU1CVBvpWzFe&#10;EtZbJrWh68L31znVF6PrPfuFZ+us6lYMjj/89/9+eem7Ly1HM3ao07SPr0qTB7/yK79SbfvnDIF/&#10;/I//cQyBv7P80RgCAV5bg262IXCHwmcl4DFDQONZDWAI9FL5vpSYATaI9vJ1L5twlT75BjEOITcd&#10;4lJCNG4ROo1t9rLvq54VAVZZsK6aYPruDMV0FdwRrazvL+IyAn62IbA/hsDOrUGz3MnBHbwRgvKA&#10;NfmnATEhy9HMDIKrv7uW33zjzeVahPzUX57pRJgaHJjPjMzEdXjXcdxnwvJO2YKbvZ8VHsZR9i98&#10;5RfqmigGybe//e3CA55mhtAoXa4Yq6AF7xEawegz5cGFn/ab+msT+23hY4aHM4jBw0oEo4rAZwz8&#10;wi/8Qg1CDuu98srLy7/7d/8uz1cKtykLfHUvGoUOvDhlC98cgITNYDntosNRCh34Iew4+fnBfQal&#10;xw0BvAGudMlQYXgYvfiBwaOPNOWSx1+F+YmaTcZ2K6vh41KiNtxn8tR7yjUDUrO8CU9QKYcEW54U&#10;SopUGQf+Cl8zz2aQCIYby937l5fzFw4vv/aNLy5PP3tmOX3m4HLipJurDsQQiBH7MMrdvdDuTgzj&#10;0I9SzxDQ5/Yl3mqg+9/3RkFlfNyNkLp1cyvtequu/DRzUYIqPEao3Qusuw/SPwnB4O4jhLX1KvHo&#10;Z7DXB+pwdeoz/K/W6q/W3riiL4Mn+fGieiKfg6cUHwq7g1y1kpH2ad4IHhHcc4DbE77aDDyGwAjT&#10;amcw0tb2pmoTdbqZuhkE+quRbehXm+SfPOjsD7w2oN1a4cBW4KQc9Kg+XHnyv3aOf3D30XLXB+JK&#10;yRwceKAbHt61VUmZXYfgnbzKiLwvWcrIru84ZODC/2am8bdBlYK6kq/oUX8pY9zg5Iud2lhM6bIJ&#10;Lp/3RA+Iwu+graE+x5/06q8Rul9+dpZSHGX6yNEj1beFUXqFay8GjIsMKm14BU0owupVBijYRYde&#10;UQTbKk0qUPTUF+ajlYzDbm+KTMtyZ1NqbDEwwj35l+D+MPg5KK63oEfRWiXzLmyq7v+iRcrCr4jQ&#10;BriXVTYnunggbWVFBX4VLmKgVL0EiOtXeaTrNF1q45+44K2t9b8+R3Ar46y7xT9dLl/+pBR424Xk&#10;Lp7Dx/GD34xr4vDL8LqZfhM/4l3CgEbe0b8+HBhFCj1PHD9Rs5NvvvVmfT2fzB5lvvv2qoQlnz+/&#10;pz5gkZ9zraG8ylE+uW+2UZk7cHaMA97Y+sILL5TyosxXXnl1ef2N12sbLtjScMrCZ/P7p7mmc7vB&#10;c3DlH3cVL13et+PzmH6zmZdXF2ONYiQX5j0pK73MRS9AtsM2XIKEVknrf1VG3tRvxvvi5TUMbeuC&#10;hNBAwmmDxkmeSpqohlUIKSS+eb1iZK3fjXP4j5JLBqYP1Qx6UijvYeTa9shTOK60HDr5C55DE347&#10;jbrkNzjwHRnBFW6VJmWFdzVnyY+E4xsz1hR9W4dMxOj3rg+FI/nmNxzQ1xWhYwhQsvVb47jVrqpD&#10;ZErhCo943wWoQ+cp737GqZsZh0zaurDkdsoGx3jnPEFAhW/zO33EliFbeOBz8tih5fTxY8uJ8LUP&#10;mam2KlW75ceszM7EizqhE5ozDMgw9Og+0PLLCqWbgnbvijF/35WpytsxAsYQM+nlvB6dRkv6kFnE&#10;WoknqwqQUVeTQ5eeemp56umn0r9OVr7v/tmfLa+/+tpyctVB8S88nF01WfBX/+pf7WZ+3BD4R//7&#10;P6oVgT/94z+uwdCp6lkRuM4QSEXrq6EbhkA1ehqwtgYFsc9uDaJItYWkcsP4EEfEcdtMlfhqxLyL&#10;H0LLR1gOnLLwVibjJk3BWcPyI/9FkIRJpDW4MUp2cJGo/tvI7/PMB2vplPJKQb386eX6Gh4HH4Qc&#10;RUGDMxIMUgZCQpbxgOhgUrYJZl6eH//4x/URLTOqGESaqSM3z82O5ZmYlW7btavwrkNXdQQ+QSwf&#10;GJZxzRCdiUJulvTVCFyDg7gZHNBgYPk9OHRY++q0K0wOzk3TVsRnEFJ/YbZTWQHwNUIMzOJ//oXn&#10;l9/4jd+oMwO2YTgb8O9jsXq6VUixYDRsvtvYbziAq2NZ4t7Ep9pSXNL1vrkW2tUx89TuJUhSP4JE&#10;Xm2hU6LBwKe8bDkUm3dhXCkiESwzmz1xvLJ5bmj2k5x82jCYrC05bm3AcZUuqXYR9iu+KauX4PWn&#10;xEeJoigntCCpOyF66JDZ16RZwn93P17Onjuw/NqvxxB45nQM+n3L8RN7whv7ln0OGT80I5t63U3f&#10;TL1rdj0ylZK4J4aAmxN669i+GAyUfYInNKHAUWKCx/Y5gggcT4aAZcoIlDICyAYzGoR5nS/IgK/d&#10;t2mYeHUr1+RZabvKlFmxSbg8+ryZSO/6cS+hdvtWMxTtmrbaxdJv8WX+zMQXr+T3HfyYvJajC6f0&#10;m2vXbtbWJ7Pf85VlvAE24V50BrjKaDzVrSYn8Bn6Bf4If/xQA3XK9hGdmzfwYrCLBNeEzTvgNSx8&#10;W6tpKXPqhU+kY2R5VrrEaxNoGCiVXfdXKynxLR92+GzCZwmbjDBAwE8a/DW8SyYX3vLkSdEzQIKn&#10;/MHValEbLSZi0KEHte7vxwpW4RzjQH0YAuSC/syBkf+LHkWEwKi6pb1N7lhR0OxFx2KPR/UtAm3i&#10;nEwpw9o8g6v2bXmeQTKw7Al+ED7ZdehIGQRtCKxtF1e1zo9S/Ov3WicFwSVwxVed9PdVqSiXMGlN&#10;FBX9kr7j4I9m3d7oWuRKJEXe+Rm8MLKs+1BwDe7ao9qEUXNfW9p+d3m5dv1K+PFaTUKJl3dklbxk&#10;kd94RtvqE3gwJWesuViDPKPM2CQOvvYIC/NdEDTGO74s7Dsu+gG8/ePkUc4Yzl2nHVkPHhnqakfO&#10;SoJw7YwPjJ3kKzz5Sp+4WUlgCPj+jrEKXs7SzZbVUsyic3Q/77Fa2cWb8QgLTfHjmleKWSqNso3T&#10;3uXlwdHgmxMx6Dm6iLTggFt/qfuUKR6Neltr4uLB3IaxlkO+kAPCBj/9KdEQq9/c4zDk5yaP/Pwo&#10;0wNv6tLp1bmSF98lQXx+1HMDd/HeE+xZZYDDCF/bp/IxAMLHti2mwOIr9JoyN8su/IKXjMJ2Jh3E&#10;dfzmivuUuTf9d4+xLWXpE+SrD4qVvhRYpSxHv2xDIG0fWV2rb/kNx4Ct/ncQ3+cHQ0DZ9IXtSeMV&#10;l8IBL0WeMwbUx2TRncjNmzE8rqctHRo2o26sq2zKCJz9B20lDz2Cs+uuT0WPOX7k0HIovEvXJWab&#10;S6bd13GgxoqmifJcjwpGQlpHLrmpDdA+8jfjuOtDH97vFQhyv4yJ4NFjj1WCexkTQiN9L2F7Kf8F&#10;mx5zqPCddrF11C4ek0XkwdUY+Leu31qOpO/RZckD6eigtmv/jb/xN4Jv3OOGwP/yv/4vy2//nb+z&#10;fP87L5UQd33o3gP7lqsxBG6mI9gD7JpAqwS8imk8S+UaYk8GBE7DRwbjvDBrMyRkeQJjOncxVDVY&#10;C7rKh2lWJ07eCZfHcxh4fregbTjwaSbpOBavWaO0Rjlh4zbfOfnMZjAECE2C2MwM5X5whY9yutxd&#10;hbffhA8hxxFoiO5J6FkG5aWzXOtqUUux8hOaBOgILvWiSHvChfMubuqm7KEBJ2zeawYhnVB6gs3K&#10;Djjws23i8uVPa6sTXKdMDsxNemyGb5a7Tdc8+cFtaCCMwIQDQ8Ssn/LEG6B+9Vd/tT5v7WaM3//9&#10;36/tSpU+8WjJjyBX5rjBr+qVcN774LBJD27yDp7jJr/6owvag0s5dOvG1GecuM9z+NjAODj9fJyy&#10;QttSOpru1U6Uv1Sh9gdGkdjjZpUI2VKyQ9vbt68vJ44dXJ64EGXsWJTP+5/k+WD50lfPL5eeOr6c&#10;v3BkOX3WYdvAIFhuU3KCc1UNn2hbv/UbSmYG/ZRFmdudshgGhw8dC71cP3YwQubRcuN633fOSCqh&#10;Hjo8iHywvFyA9XtvCVcfbTB9n4CrdlnbC/2mXcoADO8wrvGEgUUTmEGl/OmXtoL0cnLnL6EZPhu+&#10;UCcuEPN/C8qafY1Ardn7eEoG/K0EbN22ioB/iPHQPeXiCytXtq2Bqa3xMSOEQiMM3OGXKZtgNnaJ&#10;Q9Nbt9yffzPthx5NJ3Qg9A0I8jBurUQo09WX2lud6vamlNvKbqdXK3Dk05+vXLla5YwBVfRe6etd&#10;OrIRjgOHEzdphXlu1iOv2zA4bVxGaMVrl/hdlPse7Gtfbo0kfictYzW+rrlN/erAW/XtDLKBe/PG&#10;9YKFv8e4xzpVZsxZcYxB/tgxqw1HajaeQWDlsT9YxxhOmyUPuvJ3k+9u+s0DtIBj4d9jCD7MS7BL&#10;PVPBUh7FC0v9il9D96KJ9smzjPHw4tyOl8ji2zIS5AsM42CNhWm3oZuB/mqUeQpHdwcyGV3xTZeB&#10;D4wRDOR797fy7gu/VzPg3ysZ+Oabb5aCrH2U7akNtRNeISv9JifEe7qggXx1TovyejX8Qdl2JsuX&#10;W11zLZ2VWGfXwDRhhZ5l2KnfihvY3psf+tspnhT4OWxsYmm2dgq3Cu0pj/yDn3GQEXLi5Ilqc/CN&#10;rXCAi1Vryon8trDpp64jtYKtHsObw7OtqDWfqDuY0qCbccaqyBhDm+f8hlbgqI/njOETPjQAb8qV&#10;1tkk8qEMcMZT0jJ0Gc3GsFrFSRx44nh5C8d4/AbutKNVTTzZ8qDPR8wYODhxg894Dmy8P47MKZdw&#10;vnh5LX9n20zaMuET5inNfFn4zv3wVupisre+J1BAhp/Jn53xFx29Dz7exY/zmxNi5p9k3WvrT5Ti&#10;2iJUYXAx2bXqj8pMuHh5lNNnd3jo5KkCK2y/KZp+oicc4TP1JqNaH4ouEdjkJHrXjXgZB02CwaLo&#10;QDaHn8b41OfJnOPHjy7H0tcORA5VcwQ2ueBc2c65H+MaOii3V15rIkuZFarOwQ0N876NH/n5ILL+&#10;AdlAlqqR+vM9Zjl/Z8LpbvKaCERuN3maPCJz8FTxQQhju6hVfPQsCmUMTysvh+hTqQ+Y+NaEtCuG&#10;/6v/6r/qdI8bAv/z//I/lyHwg5e+Xw19NBbGvggIhoDrQ2snomX/WhUIs0ImhN4fCmnIXQyBVLIa&#10;I39tbTdTCZv9U5je72GqYfxxw1Diyze65aohQxgwdpgTAboTPd6hpbPEw9VgtjpFTDl5q//hcjx1&#10;PnvmbAkRSvPHH48hABeduXHWqbwTQMXIoZf3EXJmlykacCI0CTpPlpnzApZnNIpZtFOnfAa7Zx18&#10;XRI+4PFwxGRNq6bH1K1omD/4UFCUK34OZ/W3BXaESePlKkN3yDpwiAG7zYpht+nRtBcoppg2vsLi&#10;CBVCGDyKoI4hrmZUxK/4Dbz5bfCyXerZDFTS+t6C/Wroq65oRZDXwcm0pzIn/3hu8OGmXvwIgsJl&#10;TeM3zxUf5Z9wgx9DwBNcA8Vt9wszGtd61v/r++Nu+FjeoctPco17vdW/Bgz04/lEojjeopCmHR0K&#10;TOeW//7dhEcZm87uloStGw4W3sxAe2h58uLp2hL0cNe15dCRe8szz59aLl46HN47uJw8RSBm8Ev7&#10;37llBjXUeNQ8TUiWApewnoWwooKefW3n/n1RUGMIHD92Mm0YeoWcN30VOIqq/GaH9XGXCdy5f7eW&#10;NQnvcqkjriDcaptV6NYfRusVKwK3aSg9Hsv/+a/IFH73gh49+xND4GjKT5xtTQjZ/M2A7lse/E5R&#10;rSiUfAgvFAY9CAivgfxO8K8tUUlnj2ZExFbNvkT5ST5XmvpAIGWulMyEFbz8jVJouxEuLCMIH6Y9&#10;KDCl2K3bp+4yqkJPinGlTlrL0IyRGhhSRf2VLKUkuweegDd5YXWAwWPAqoNw8qFr6I/uymzY2pAi&#10;nTqiVsLBhpe6V19JnHobVIbvCl7S1WAGfuhTMf7THvmN1iX3Cq6BX5soJ3DDi2UIpG6u/Wyji2yU&#10;DnxgghujoJRp9eylf3viAzZyqvt7k6b7qqdBtFYJIhOOpI8ejLyyp93WgFohYAwU/ygfZXFJ2jEG&#10;yb2UcV/7pI+kGyF5XDggdABXeWhs2V9+fani1QtNyJIyBMi+1Cr8bctA3WfOQA7fDD+grf5YxkCe&#10;eLbrsWv9boHrNKG49rXQoppQOSvtjU+MH6t6N2+5unCr6maMoCiTj8Y8njt2/FjtbdZOlFO4ka1m&#10;Ar/yVRdVPFv5P8nYZf+9A8i29d1PvdRTncE0RjjLZjKKwx/wkq7kW3iwadBbe+CrHmSmCSbXhjJW&#10;TJhhKTOUZKqLIsjzgeWdcXDq5MlSruB9K/L2oxg5Zicp+7aOmiSioIBBsX7b2YEYA+oNB35gCiu+&#10;Tf8Vrk7ooBy3oVgFJ1/IdYbKGALSqgOZs5Ov9Y/ipbhpm5Ht0o2TRp+cXQL0BGHKYLQZw9EVPHnB&#10;GjgDF51rvInfqUeXx02eTSf/ptuOXx+tKHc6coDfDAdzDAEH8uuwd/okncLW3jEEalUg/U7flJH0&#10;BrPLA0k/qtA/h+O4TVwrV/pDWm7xyRMrAmUIpE/AkYFkYmUU50TmH1poVwikPDw4Zec3ucY1Fu2m&#10;f8CJ12a8MVT7lCFQUmJkddoizyCxpo2hnXwlI9Me+qn+5Mu+Rw5FVsCvCmv5igcZAr52ru1SaPKs&#10;POULySmvZ/9VyZbd6CjVzutFE0lHHjyKIbA80A69dS7/FW2qjMA1noxx4hyDFQxf/HcLkrNlNXbL&#10;8yjtVvRpuDWG3o1Bk/IdsNZn9UP1G0Pgr//1v970+0mGwA9jCLCixhBwPsCtQRm6tlcEyhAogZpn&#10;CF0WZoQfxqvGyB8iUxCmEyDeeL+HYQiZ6Tgc4nF+qtAOYwVOqKQyYHTnQbsmPHw0ejFU4WAWlaA1&#10;s4FIDYUbhpl3DoOfOB5D4GzPJphJ+eTTT5ZbEaKllARAdbKUBw+OpeW3ZW1Km9sczKxgJnjCXf1m&#10;tkRjEMJuczBTwRHEBC7hd/3G9RLqPBoNbhpIGm47LA58foSJ+hNEhKmDy/A1K1IfgYmQgqt48L3L&#10;u0OHepRL8A5d1jLgDr737c6wtsW0hziw4TNKhxk/T/DQ1d5QacwmzX3VDXtvzfrV9jLlBD+NKB8m&#10;HwQHb26Tr5Q/fDWGm9+87MK1I6XJh47QSJsRkIQyIT51+Fmu6nevDQFo/iS3olzpNum5+dx2FZ10&#10;DkUmCj3MgKKNrGMI1Me0VkPgTvB+GOX72LEscG+iAAD/9ElEQVT9MQRORfk/l0H6btr+7nLh4qHl&#10;iQuMgD35TbmKEU25vH0vvBRaEK+ERmCht309lP/a809Q1iAbQbqLkXYgwsQeyYPB0H7LppPVAqsE&#10;FL079+8sN7eicITexavpI5TltHz9dqDYlhYCW/Tx0F+/r56aCtZMSJ5kiP5VB4mFaX37S3c9qJnL&#10;MiqiqDEWlY/HCcjqi+n71eaph7Yk7G2tIhvwDUOPsW27EsXPsvGePTEuIoxv3bqbvr7yAaMmA35f&#10;JZe+lfKquQLjUd71R3xkUNWuzkfcCVzpy8iwxSc4qYI2S+Kis7rVAWq8ih74zV/gitfe8HT2Rvlk&#10;l7QhQRkNaFUzUvdDp6Q/sPdgZKzZuRV2EkpfH9vSDglDH3gzUKoe+kDC0JFB78M5BhuyUnzdwhOU&#10;XalKk8Ynmmj7cG8p+oEZfikDJ/wRrky6DKYJL0MgKEO70kIfCv5S9sNHBlEfaezBvmai0ST4BnD4&#10;P7KGPDf4hj9cQFHXulJ4ya74fZb8TUiVPAI5fJLnGAL3Em6bgzYuIuRR8iVwDIoG+V7qD+1CGzyq&#10;HYoP4xk5cNtjli08VsZffmc0bqMMjYMz3K2GgN08xjDRjXfV2RO81GPPTl+zsgIlCkIbjsaJhxkj&#10;9od3ovTnt20/b9W3aF4rGVnK7NbtlLGvZrutIJFBeJl8MLFDnn3py19aLj55MbAflhHwZgwJW3fI&#10;W33fBBWj029bVingZDL5Z/zBy2jKewcHPxrDvOvz+F7c21HiTWrVCnbqQiYZWxgpxsFWUFrpkV85&#10;aDyTVvJ99OFHtWfbSoZ7z10uoY7C337n7RorkROMFF68rd5kiLGneD1lwKuUypRvPLUiom2l0wbK&#10;G3mrHslUxgx8R/8oGbjG9xmkNvTkEy8tWisfvaQTJh/a0ReUo554TL5qY7DW/ugJb+nLp34MT2mn&#10;TiWfCudekeEK9/zDbzvtox6q0rxbdCo+SxvpV/p+8Lf1rVawAktcGQKpx/D+w5Sv/9+11x2+4UVy&#10;e8oFA9z8KLrpq/Diiz5JlxxJ03kK0dUFhfTBpEuKQ1GQbQ8yoZMiGm482jIEnL0xgQRPq7/KItRq&#10;dWCFyRAAs94rrH+hXZ35Qi/pwQ6NakUgT7/VSV8EVh+UtkRz4hj7nPazDUca5171kwMH0AodpZC/&#10;+4UvG/PaVN2JB7J1z954dUlYpw1NQ1sG1/0H6zcz0Cqyc3mQdowxUN9sCR58JJVSKp0x2AqGMu56&#10;N/mW9nMLUo19oZvfDIGmDLgkcep6596yK+OErUH0T7yqfrZj6/t/7a/9tabqT9oaZEUA8Y6mQ+09&#10;uL++KvzZD4pF8EWgjiHACMBcrA+CF0LVPHinKtadS2Ugwm8TIw4Mfn7Pk/O++RthdRadEQyuGzI4&#10;ENZ5dicpDKosTDK/58k9HqYcFuCZdUXATAdltYTRigdfTJU8OgTKCVM2QvPqwk19p67SWCJ1iFb+&#10;gk94rHXR+SnFXDHyWi95OWk2cR3PiSPQwNfoPKFowLJkadbFYDICGS4/y22WBRdKWH2wKXmFqRuc&#10;eYJRu3BooO7aiKsBIOlH2SYkCWudx8wQg0GnVVe081SePHDY9NxmnHoPnT2H1rx0fg/dJgx8OJUh&#10;gEaJH9wm/89yeGr46qel34z/mXC7ehFOyUOQB9dSeiKQwLFlp1YEIrT0t5qBvruV3w8z+O5bnnzq&#10;1PKLv/j8cvr0nuXQ4TsxAHYtp86krseiJO+NsrG7+0IbAkNHtG5FhvhI9UPHKHwpq25OWGd3S05E&#10;8Ox19z7Bk3Azq74SfPhIBt3whMHk9t1bpdAVzfnURzt7UjLNotQAnrhtQyB146qtvMd779nvwAjZ&#10;DAy7okC6IckNE3VbQsqHA7IyXghrmIItvJTOvKtXLw3DYTVeI5zttzxwMHxw6GQUL7eE3V2uX7dV&#10;qD+kVLwY4KXcx9e2ovAYeYDfyD0Daq94hmYJI7Rr5kdadYj3pegQv/DZNnICx9auMo6SljGKWhUW&#10;RcleVgp6L19HOUtbobvBpngh6SngB/b7iq62S90TrjzwCofUUf1TeNKk/YJr9a3gCxc8MIYAmqin&#10;7VMOERpw63BxxqpSLgIfJYN8cA1d0yiPHsHHNqk9yaf+SYWfGAXBrc6VxAIoAyL44l/lGQzvbN3I&#10;u0GxaTq0VYfGdZUFwVnp/k3fpXCSF3QTA6A8+T92ye7aGrSVX54PMEboXTyEM7S37UWRP7Z0uIGE&#10;gTq3nhX8wGZgUMQZuD25Y1tdFL6keXg37ZE2KXzkqXYlu9DWgM4Q6DGvV5soqmn31GITf2m0Tfcx&#10;xh7DkVJxL/jtr+0xrva0KvDeu+9lnOgtnZS3s+fOFhx8WGGhEXnGm+F3QQN+JfN5dLUnn9zFr8Z1&#10;PGQssF0HXoxXeaQ1YWX1Whl+Nw8hI57rdqDcWg1gCBhX8A3eE0emohn4I/OEl4xIv7qdMU77KW9m&#10;6+H9X/wX/0UdYEQ3sN97/92in7w8B4f6Rkyt5n1W5rdhbYvNDp9rX3H0EDDUW/qqf/gLjuPl4cDU&#10;hzwrb7z4mVUdQ0Aa4dqEXFMfZTgbVyunKQMMeDYNe8ySX9vZHaD+0xZoU5OBtZJ0vVZ7tAsY8ihP&#10;Wu2MxvlR/C0Mh5XLb323+kzCrYociYwTWzI/CUpXK/qkvklD5twNTd36ditPt0OGqg0vTv3Vy1NZ&#10;6gIn7xP+k5x+p2DS49jB9L3I7wwepScOXHKm8REnQ8pWp7RdBXxG+U948j7u0M6kCjk6ePG1kgd2&#10;3g0kxSvCQ5ckq9/i6txT6EKOk73qJ31t6SrJtxo9UBwaoFPallVTdUmcNAyHqkvhLW3kcRkBdN/W&#10;9YpmJlEeZmx/QH7naXwIpQKkK0U28ekDvszufJuVeLSwUlqTWORj+A+sKk2l1D9pdgW1fZHBzlSY&#10;+By9TJ8lI/7z//w/T3lxjxsC/+v/9r8tf9cZge++VMQaQ+BmmPFmFA4MEq5vQyCIQKaMgPiEpt4r&#10;A6aS2mpm0blNBuK3iRFXMALrzzOUigVEve08q9HXTrHZ6Bq8fN6LIHGEk1k1vzFRh0Lrs2VVfMJ0&#10;stNnztR+ymvXrtaNCqWcr+mlUZb0U5ey0kOXWuLi0zjw4NSThy9heez4ieULX3h6uXD+QuHmgy9m&#10;bggGMKW1N5ky0N8r+OxMRc20BpWpqzyTT+PW4WC3PQXHGtwjsBgCli0ZNVp6BjeuZhXiesaq6whe&#10;/tumFadODlL7YAUhZ0BRJuEHdwLM+xhopVgGXL83nuLhY4BHX51RfNFw2m8VUtXYcVM/9R6MauYh&#10;fuIGBu/31AP/ySe+fk94nurPEPCUB248GJPupzn15DfL+zw38eO3HRL7S3z9zHN9rQGMh79buMxM&#10;iDL4kZFDo0dmi6O07d9vq9Oe5dJTZ5ZvfvMry5MXj8YQoFDcWcJuy74Dqdej66m4VZoI+jvwDj6h&#10;efGuA8TrEqqVAuTqw0v20WZQpPwkrBTOdS8jgUnZPnz4aH/Vem8EawTfA9ejBYD4cqlDCdP8pHzr&#10;A8UnBtHwtnqChzLo0YYAGdi0qVsjClAQiCHwMEJX3yDw8Q/Z8SiGy90ISzPIKbCUZ1851ycp6aPs&#10;EahFP6t3UQjRNoIsA+ORyMBDSUO2qO/dWjHoA7BH6yo2Bz8pPwR5bdfB5yGKehXyKa8NnuY3gp+S&#10;D87tG7e7XmKDywwglHUDsIGYfBA+PFu34WjfhJGlrmg2cJcCHFjoy4jzZcoaUCARfOTTxsq/m3fK&#10;EQJq61JaauBoXLlafq6Z4q36gnR/rG0rGR7GCE37ZOBu+Yq2ylaOYT10fYC2eQ/8/fsiE/ZEphQu&#10;4RFppC1eSn0ovKFt3/KDflGkHtgXz6C2xN6Dr3rgM3Kvtu4E304To1tFAg9/NQ3HJzBIWHW4n7wP&#10;DxxaHqRdGQZo1enxT48VDEiDInmtT+KzaZ9UoNJYVYYDWdXbFsL7SXM/bb8r/FZ9MPjV2GfVzDOe&#10;8TOg8BklUQM2DW2PUid8r68Z5HtsqAPD9zI+HD28nL/wRG1v+TRy+7XXX8v44FsAfTMPZ4zSen7j&#10;L/WpsSIwjdlw1r9uRS7Dw0UWJp/kI+/M2F+52leF2q5zPEZHKbjhGWe3zGDiFXJee+g70hpP0Eo9&#10;0c05Nwq7iZxe2RjZ3+fF4DH0zUvJATyP5yjVnLHD+Mr4sCLw//obf6PKsSXqgw/ej7zY2crG4edq&#10;85TzuFzXJ3pbVvOEMU07klN1SxyaB5eRLYx17QJX/DDx4GuT4sfA5mvF/0AbNuhekwlJI2+1e3Ah&#10;G6Sr9km6Kivhnt3+7YWRJ1YD7AAggw8lj4kTsI2RaLJpFIxH45nd5ehbYBaeApA65RUrB566M0x8&#10;7FXfJW2lrzaUJHSq+qT/2Rp0LwKNL/oWLRv/oYP3qdc2nIRzim0nT7/VQ9rIk1NHDy1HD6Y/ZIzo&#10;PrHT18DBH5XHYBMAro4uCMaAApjf9WzgHdZu2mvw5cAe/UlZyhRPFpoIwD3VxtKmn1ZfDWywjBXF&#10;Q/ndOtK0YdcVbYRrM/VNE6aOwVB99qqPH8mbP4YAvi3eJc+Tr2hmJfVReOoRXQrvBR5sAMsDP5vw&#10;qVuDgo9zDb6DYMWdDNHv95RMV8fWEXr8DJQ89kYgMgT2RiaTdWMIuLLduPbrv/7rVfc/Zwj8b6sh&#10;8L0YAsF0OXLs6LI/yp8rl27d26qPLoRa24ZAEVgDYpLQY9MQaEUmQnElHOSmkTyrQVYG2mSoYTZu&#10;O533BFVb5p3QQVRE9k8eMOb5uCGg8ptMk4TV+aZR5Rt8xhA4FkK56pPyfOtmz9JzUwZ4GEbHhHsN&#10;GOqQuIJtsF1xAhsOBjvMRsGwR+vUyVMVRug5GGUwDuD6UvEozGNUgFN1UN/g3cxtsA0VAh8t3A39&#10;i7/4i3VYCl5zkMuBMVuc/NbpwcUIYA5twOrBHgrdTuXgnzTqU9ubjp3IYHOkVgakIRBnmRP+8OYN&#10;OHBX3rQj7zembSMnHaFo2TygPYa+HPiDh7zjiluLGYoDqv4DX3owKt1KM+ETNukI8DEEOHgRviUY&#10;1rSf5wafgVvup6SHIwfmNlx548HYhNd0T9XWNgeXsoxOclIYKQ/osy9KxSOzC/EHDtrqtHd56qmz&#10;y2/8xi8uzzx7Nm1lCfFa+DnPvbeiFF4NrcykMaK1OSriT31PGS1MKJeqVVtrosA5K+BqM0KpDjdF&#10;sBBKlGKzn/b8OudCKNUsSEopqqQi8KwJA/wL/wBmCBgEt4IHYVUjU+GSMnGxjp681U5gJEIrYwn8&#10;YYuQfqcUhkBKCK7pXwnvbTV7orinjlFq0K/4S7npD9rWrUn2m2t3NL5fqx/B72EUgX3rtXQxuFyZ&#10;fOJYf8BL3voKcuDBpb5imd/gUTq4GgAgmTRwL0U8+ShRZjXRr+qUd0vwD8Sl7Sjr2vWhsMAyKGqT&#10;GohX+H1PPjKtA3LopZzaapI2oKD7ncRr26T+gc846q83x4V2aNkGv3zdN5RDkTPz6ExTnW2KN6t4&#10;5HAGKUvc/pInlezyMmqE5Kkjo4xcC45RaJGivpXAYEg628qcMTFo1cDFkAyNbA26e/dWlI++VrZ4&#10;ouRE5Iw/acszWnpPtnTa2NWHlsfJTXjjZW1hgLAV6GHKfLT/YBsCcNYWfHim26sVmOLNwMaC+AON&#10;De5FqsShc6dDW/8alnbLz3VWtcfAksXoUk2g/QHFs2iQ8LRXGTcMgdriFF5LOPozBCjgcKNAPHH+&#10;iZq9P//E+do68+abbyzvvfd+1z9p+MG9+Cz1Is+rLoHHtSzpQ7AMivmODBlH7hnjwCavvePxkYVk&#10;jbNSW3du16otuaAM5UuvzKpvcDCe2OIKtjTFryl3aBIiFm3hYsySxxYV4Q3bnmUTSbcK129+85vL&#10;f/1f/9cFz9kxqxnGktQo9N3pWzxXfBy4/qZdKfxw0e+Eg0uBb9nWPN906sPCGm0MBfkHfq+o9biR&#10;f8WPJvnkZbiiBd4z2VC0D/9Jr19RuMDa9FyXi0f0m3sFQ13pBIw18OUXj78ZclevRAe5/GmN38Zx&#10;9NimbxwZ2jiqLXFanFp1D6BaTa6VDHlCL32w8sMp8foOOtRKbeSRzxPW1+FJupVWg/emE2QFVl1L&#10;z0tAKaHiAne7rp75zRA4d+LocpxMedQTUVCofha8bLsrGRNnHAyQlnPdQwteKckF97N4TdnbekDe&#10;ixYpYGiFHpKLJ1PaEMiImL5X+s2a1rNgGFPiSyaEyNplm87QkDvwlIlaUO+rnNPeaZqqT1UHnkkb&#10;2RZolZYrOFZUlwOJ840Dxkzjn9I0YMqm68ZoNE5E5jH6b9y8XfKsvpge+WPrvjbYGzlbW58KqUDI&#10;Y1/g7zM7os5BRjq0ckuXPv+Nb3zDyLEs/923futbQaeYB+F++KMf1l3zDvFwBlozMvXxApVRyfyu&#10;g5xrx1GhlcL1bKu8hWBKLzg7DhHbbxJe2oIjxfqchkYYA2QJGURFKF7aFd64zoOA8jRRi7AC13hO&#10;o1JahkmKURLmiVgsaAISIxSjBMakI7x474MjYUOIlmKS+giTh5u68tIJpzQTVgYFAphwloewHYHP&#10;zcA1AwA/ZfJ+zwxLftZystuJNPKUQ3AY5KuzB7Z88FdPTjphgyNyDnwOreBq1tWgYI8twVk0kx8O&#10;BK+BoHBtIaeu6j5xhMXQrWfYVkG20n3TKBu3icc8J35Sza9q07UO4DV+zR/zWxwo6Cbcb0I4pYSO&#10;vc2JkbktUD7HlwKYp/LUcer00/w2XvGkg7LHq0A/C9uuS4Q1YVU1kz75xBBOJeSSVscmjFKbCHgf&#10;E9q3nDp1fHnq0hPLE2ePh38DYxejS40poxHxGRyrf0Y4UNiqcL0/sOBXyhshNB5eSadtKD0HamtQ&#10;831/UGzlkeQl7GoWhU9/lQaN1L8/Gz/CGL8BrezkBb/qk9iEy1c8hc5g5TnKtr3+hVPgUKrskUQb&#10;1KmZryO2elmSX5atdX+2/stoUbb0Zjnroyz5LW7r9t3l7m1pKKFpy+BJaN+OcmLGkFJ90yxMeBrg&#10;Gaw4dauZlsBTvndtXG29tvvRI4eXc2fOlfF//Pix5Vhky9GjtqXFl2GdwfHEseXk8RPLyVMn04cZ&#10;H0fXW1aOLydOJs8xaW1n6Y/p+MT+UWHxxwL/6NFD9fTFzSNHkybPo3zCjyfNiZPgHV0OHzTLu285&#10;lMH40CEyy9YosqC9uPKH9iafL9Aer7KPHLG0HJ/n0fhDeT9wAG9rY21zf7l6+eMohu9noLocuXMl&#10;dL263HtwI2S+EznnGr7dgRW4J/YvR/Lcn7ADscEPHnA39u4YZ329rW9dHDt+MOXneSLl5Xn0yP4K&#10;P3o0OKhf4W87TJRauMWr5/ETvr4c+oZWhw/Zq75vOZL6HQquh6yarf7g/l393BfOiVKSoTb1eBie&#10;sqpE6YvfF0VnH5ln0DVr6LYe205qLixPSmJ4OWGPYtjUtp70MTP79/N88ND5jluRvzeWW/FbW/H5&#10;7SDw3XtWXW4tt7Zuhl5uFrpSabD2/hCFXOHsFTcLbNZ85D8ZxA2PlSzAc3mSDTOG6EdkvPHARRUU&#10;f6vCtqMaE65nbKiV3Pg5gyAPBR1MfbnGtBWX6s9rmcI84VKwktf4MjJ+ZKJ+PHjLX307/Z8z5oGn&#10;H5IjxpZLly4uLzz/Qq1KvRcjwNYo9Z8xceBw4JNFyoIvuCar5jfYylAH/V140Wnbp39G9vcKTcvp&#10;kUncWkylFU5JB0+d4bN1u1exanyLXDV+GPdmvJNvc3zgRvnf9NNW0ksHH+WML10rccYpW32tHJSB&#10;DP+qBxm9ys2VN9Si5On6N7QnJ/uv0xjniq7Btyccwj/r5ERek6jlnfoPbYYeyiXvbLOjIzI0yq/1&#10;7fYhT8l+7ZL+Tz5FBh3Ya4UlaVIHxoTxoVY8y/dYYHyrcvN7ym8MPuumblVm0aXhFE4bvidmAyGe&#10;EV+rO8nfYyIZpsLtTYKUy0OawmmF27gkcHDKuyFh3qVV12k3BkF9Rd55Jmck8FwEDN7gfXG+Jt9S&#10;lvbDxzUZpoz8p0/rH7WCHB2sMKuygkvVE631x/TTwU94YNbZKrrEWp2pA73Q+OJbHlWMFYFky/CX&#10;BPn9D//hP1z+7m//3eV73/1uIXU4g5YVga0H9o+FUVRYBe0dTcWKAkENQ+1i0igwPujUYQZI1opA&#10;KtOEaqb05OY5jbmZRvnTqbxvxo+bsM38eWlirf8j5uNpEGMYBAMJm05U3xE4dbqUaULSASBWOzdp&#10;5Od0fgKQQj8zjMoYvDmwx2/GYQIzNVYGCGq3ELhB4fXXXi/BSiGVblsABpYOMp2scW465bVm6C88&#10;eaEOf50NXDMvDmERpAYBnuDnakkpMDAX4QSvocfQQpmcuhJWXM0eZaBwCNmMfrJVfvFoVNdpRbma&#10;9GCYZTTLWff5pgOgF/jgKmsGFe/cPLlps3kfJ81mus13bn4rRzadUxgY8K1BK78NlHP7hrAZcB+H&#10;t+kGjxHUPy3t426nPsmTp05esx9xZclrz8T1IEU4GCBawBJOD8Nv9WXG0G4f+hEaUUB2xRg4e+bY&#10;8uILl5av/+IL4YEnYxSY7b6aNr0dZSWKbN7vPbgdYa8/pfjkKkyCP/r37QrdFrZ7mLGRrngsAgge&#10;tqFA0yfZb1z35dPej6tt8U67HtTMsFGQGce1TzP5lVcDTpQMvN28IP1Oe6F/9RECmkxJVFqvYDaf&#10;SDlluHqNgfaozq/MKtfHn3yyvPyjH9UqG3rbH3nu/BPL+XPni3fNQt6Icu8wZ0mrWp5Nn4ihsC80&#10;IEjhZgsdBR8+6l145h8Fp/mnb2PAR/CBPz9OmhH48BAH1r0oiqU0hH519sGfillW1TJp6+LZiBn0&#10;kLZm+ZMXDIOkgU3aMnKStwzDYqE2nJzzaFyaVtL4Pf1aRfCeMPSzOtF9g3eexHWQDvkHh8DDA1VO&#10;1dPlBLYwpN+vh6t9pM0kAK+udVvQatCWshU+qTrigkd4D36Wu+9WuQy/5gWDZytQPL6TRVXAtj2u&#10;rtWTj5EXmtTMrREsSFvVOXDoeK0GgFkKWqVZlWjFr+2Y11Lm7DmvQ+3x+oUYMH20DX3v2boUntUf&#10;bbFgf5fyF7gUZngzmPWZArx6uMNLvKK10ay8iRPOAFUXKyp7djvU5/rMU9tnvZRBea+99GbeUyc8&#10;h07aUp3gPTJ05CvZJJ2tojxaWnm2lQdMeY0n+mfLw97b7mzArBDIL20pvmnjatfkUTZHoWBcODSs&#10;/Y0JNfucsqSTV9sOz01eXho4c+IZIL/8y79c+5bV1YSka7aNW9KhBZyMQXzhF6MeHMqTOhiDnDmD&#10;HaVZ/5XGPvmSpxphdT2RsjO+dD/4rJ846foAdH8nyG2CVkOsZMC9ZF3KMwbXLVj2ZNcY6dsJym55&#10;UoZXaIaW0wa8+tXB5eCp3YY2cEA/9Ocnj+1EDLC5Vay/V7FVK4vi65Bw/a08l/LJX7zrWRNSWDbw&#10;XYpQK5LpH3dDx5sxZLcSlkRFs1mhnDYfBzd1s5IhbmjFbSuzccKVE25dTsWIPx4DfndkVCNQKdJH&#10;emyu9/BI543Pezkwpi3qvcf1fm/vOxXFCxvtVnxWdei+IXzofagmjKwIRK4mrAzJ1JPSLm3hVAWG&#10;F/JW4/PqHgUtkwD1nvj81+8m5WLkHD7iRkY0Vh9xSZM8vg/U1WpZQ2Y4W3VnSzvj4e4r4siHR1Hm&#10;78Mx7eMa0TurDKoPYiadyTxjoLMC5Ar5BxX5Q+XlYOSvrUEODavr6Fpvv/12rRRunBG4b+FgxxD4&#10;R/9o+Xu//dvLS9/5bglCg+aBwweXO2GMrQi+BwjAEDgQgKshUI2C+BFk9alqf0GkrNmksVyr9hMO&#10;oWasafxmKk48z2FMBBjm73w7QoiTu6H7r2FJN3C5Sq/clUEGBsLNzLTfw0DwJgx9ebE6/ZUdQwCD&#10;zsyDQuXhp+PyYBh0ZjaTK6s2f4QBXChG4ikStvF88UtfLEFI4LvayYdeGAZwrhn9dHSDmQ5cqzTK&#10;Wcvm4A/vOYhsz6clQeXduOVjSW0QoKXOS0Ais3vKaxAMzurAgwXvwd1vwkiFCVefq9bp1AGZwaQU&#10;1GCWPP27Z0ZGgBGSBgh4qw+8weXgzW87iAH8OW6zXYdPuH7v35/HV2Aqr9oPX4UulD14wQneI2h1&#10;tB3If94NbHQ0AGzi8blO8kriv84rz8DZrJO3UmnMfOdZCk76CkHehsC6jJn8+wnq5HBj0P27W8ul&#10;i2eXr3zlueWF59wE8mSMQbf7XE++8NEuVxheDz/EIIghENmQctsnQfhK27eCUgr7qtRU/PqOfm0I&#10;hI/T1q5FJLi6P62CVv9PNdGU0EFfbduw9TM00BNSz/QjW1Ao8sULCez2aWVZm6BNw0//JGew5JAR&#10;Xfb2V1Xhib8OHzlc16O+/vqby7/5t/93FJ93Q7tHy/kLZ5cvf/nLy3PPPZ+B63DdoOVqxVsxBCwR&#10;37+/O30vSta9FpbOwdi25yYWZVOMR+FWH3VRp+LryMe6vSF1gzucefmKZknLjwyQps5RpP9XPcOP&#10;2rbrSaGTJ+98tZN+bvuNPOq6Kn6pu72nZcyU4aA/aatWDlshb/4xwOVffjfxavAqgnv4Da9VsaVo&#10;pyw47XfoDd8hcNJoW/9RYLUP+YIX9HdJlCFOuiozfIwW8NlWaCLLGCm7LWUnrmUFn/auvOqPH+cm&#10;l72r8o8n8Eav0tY94DU+GDyr1xSO+/cfWo4ePx1k9mTwVJeWS/pS173r47dV7rrhKr1ud/pzn0lw&#10;LoIRjobJz0BicOTd1bi2a6jzzAAXn5pOC95l+Oi7RewQIU+krn2+wbfqDVNtlT5TdLHNKf7+HeWl&#10;vjEGfEuCovvkkxeKx1r5ZAxcrbZh2G4qPflXPGbiDU6aqY1ws+yX6muj8GUI+I6NfNpa38OXthwY&#10;Wyiv80EwyjZeJ68pr9qt2EXjxpNBxqVZsUhg4UoRhhtXdI9X3riR99XW+kTx08OaDPva174WGfaV&#10;gved73xn+aM/+qPlnSgtyvWl/pPpk8Y4Y7PVM3gqc/jIWTgKurofO3Gs0h07drxkg/EK3Qv/rkk9&#10;9D+0KD5Zx2zwRNuaEuoWfsqh2KuvFZTadmtMTbnqq73GeFM/ZVVdkw+t8D46yr9pVHHaDq/XrHX1&#10;m6ZLyY/wSTVonDD59DuKf3375tbtGOMOjd9atvKuHNvXwtihcffzXXkWXPXyL78rrqtZ5RRPBo97&#10;Ke5OFNY6MEznCz0mnh8c0ATe+ATvBNS2Q7MO8JYSlB8l+eiBXcuhfVFSNwyBpkOehU6lFlzPKmt9&#10;r9iC+ZhbA9HaKkC1HbfSrycheuwRVXjn/aCPcYUmfrc8TBa4zN+avpz3wqUDCs/IxXbdBzmylyHg&#10;sH/RJHBL+TeqVyUmz+rCXxlawg/kQBuzZFnhnb7rNjiSrSYLyAj9NXXZSvveqnNq4IZHIrvUEfR0&#10;q8LfRGFClz33078iv1TGOI0OJgPcGvSbv/mbSRlXhkASOFhHQG0aAqykMQTupoJlCCCADrUaAvP5&#10;+WKsdKIxBFSkOgOB2q1YiGhYznMYigODG0bjhPUgsaMUiOe985OW22mMz8YVzDzBG6sO0Ubx9S5t&#10;M0QbAg7d6tTOBjhUtWkIEByDgyeL03sPvMqtpPXeA2in47bvHj54qASPgcxSnw/AfGG91eGKJdwP&#10;PqiZEJ16ZvMJZMKiPvyC7qEJumDYUuCCB9wp6QYK75wZEvdZy6+eZkhq9WIdNDBf1dugSxglDbhD&#10;c3DnfZS7oRua1YCaePhI472EUZ5gK8NMCcbmxMFD/ooLLmBuOnA46bodPbXhtLEOsMM/O+n6fcI9&#10;6z2e4j9p4KyjzoA1xpb4aauf5Ab28M/A/ElO+s003vt3D6bFnNwantTJwxjLYB0aCmtDIPVflRoY&#10;HqAwJsxh4Vs3ry0vPP/U8ku/+MVY+sdjCFysA8N7dtvT65DwzcDNYLF1I+NDFIVUG28WOVMWfirD&#10;OHxUW5ISFhKhetoJH6WgCK1afkzp2tW95Gaj1K8Uq1LkWoihS/FKeNBz+GVoxktnwGfgeieUU0jV&#10;Wx15/U0cpVe48wrc8IE4CiQaubucgXv18tXlpZd+sPzu7/7bKBEfR4btXZ599tLy9a9/bXnm2Wdr&#10;YHg//ev993r/MYX/1q17y2s/dlWhO8APxTg/vzz//HPBfX/h6PA+hbM+yHTONp8Y2vpX0ND/Cv/4&#10;VgZTj5BLbaDpNxqUV++0W8kiM8rrQJtWTJ6u6yF3VlcfryoGFLnVRn/RRNqEtuHB2Laq0Xmbd9pw&#10;KKUmT+NV4VWGBdx6gAID3aqctG2XYQb9QU0OwAlf2P6j70z7VHvDny84kXv5oyzLD2bJpOTR5n7D&#10;2zmA21tRVtLPKPO7d7VRqV1LzlP0A1N68oxxRYnCf5QdK4vavQ2B4FiKOENAPQ2X/vDe/si44+Ed&#10;V7CuCl7Khy880cXByDoAHm+AN5CazT4cI/FgDEP0d8gcXIebKdE4zmHqDz74aLmZ8WBooA/D0WF5&#10;s3Nw1/pt1IaK+HbL6omtIFZ10n6pdypa+dsQCN3vWmFO/3qk7dN/Ii99JZihejMK5JWr19oQCB3N&#10;HlcfCoyBo21NTOiTnOtRpbn0lK1B54vfXUVqsom8ZVRSJPEgmYw/GQG8fNpZOnH6gD6vHLQ0Jk+7&#10;8mM0bLqRk/gMr0ovzBhH5mtzOPPgujXIajYFxW8HGv/Df/gPtZ9ZWkq/MdnTigU8/XYuCFxnTKze&#10;GyvFmxDTV03qUdJn3JrySoaEfK7OrAP9kQWtiIWHC+f05+A9/I6XebqASZAbN9zqE8U7edSNATAG&#10;lHRgeSrXEx0ZAg5j40HwS0cKn5G7cFN29YXgpK/hpbqtap2wLIoGH++ctODeuR38A/d2ZLK2gtc9&#10;iqL6BJYZ/1SidYaUXWN1+FKfJqPpI85N2f2x28Rv+v6VWzFarl2r+k57w3HKhitXdYicSPS2K1kx&#10;vxPho36h+hLujH+w7Is+KX2Cq0/WPz+w8062+MBJuLIFSOO9ZVGC0j715BOmhxfQtf3Q9sDaJwvv&#10;JNSW4g4G7/nGgG1JVUYhRMY1UH1YV61becjtknfiSNp6Sb6EVQbyPu2aYtyC1OASV1snE195OlfJ&#10;zCondXq4L7S0MqAfRs6kTGNw8U1wpGOTGVuRr24Qstp0O/32KuMvbawZpFfX1sUaN9ufnA/YFWPB&#10;lccBXPV2huy1H79aKwJu6SqMGAIaiSEAyX/0D9sQ+O53v1PWRxkCR2IIRMAzBHzCfZerniIoHzcE&#10;YKTO04n2HwyDMATEKyyuiL0+mxAdM89qvHhOPgzIF9MlScWnwsLkmbTcNqy1gw8zTpng8Zx8BuVN&#10;xp54irRbdwgZwoFg0bkqTWgyyo60hKfPrBOo1fkIhcRtrzSk7KZH/s87oaPjOohFUBiIoEt4PBcl&#10;5QXbeiLAzEDWlZ9RWHwR8pOPP4oQubnszeBQg2PKqOXu0AUuOuOeDETVIVOW3zyK1MHMeGkpNr3H&#10;vw2KWWJHu16WtLy0s69f+Ago9a1Oo2OlTE580S1PVIaLfITHtM3gyEkrzwgP6ZRpYJh24qYthW36&#10;CR844yaeE85Peu1V+OU3PKpd8px3sKaNi44rP/wkN+WOcjflfsatacb5NfkGj3nWuwjvCROu792J&#10;QkZo76SLQRbBX/RM8v0Jcyfzg3sx9K59unzlF55bfvVXv7ycOLZ/efGFJ5ennzkd/NKOD3yrwoG7&#10;reXGLV8tvZt+SWjidzg1bMKSYGxDgHLRfcie5WCw/qbk9DcrKM14y6DSNxpEqYqcMEvv+kV9AH0o&#10;Znio9kaGvgQcw1B5BkX80gMJ5akVDTMgwrXNtBMBh1e1ZbVvMAmzV393kO9IBmHluWrxO9/+bq0K&#10;gHPqVB/Mtz1Cn7al6cc/fm158623ykA+djRhGUBf+3F+37hdqwFPU0peeKGu9v3hD19e3nzzvfD9&#10;kj769PJLX/96lKunCqdSCjK4wxvvUL5mRlCrU1S5Vk772yBm2dFwZuDNujk8W99JSMOeOXMydTmc&#10;NC2PSrGPLz4OX5Sh5B1twhvg9YCILvoGvulZ7FryDn3AJYPMmDV/78jB6svJPsYGpZfRw+AAFq9Y&#10;pZC22id4tzzofr1vP0XG7LsZqp4AACu9r+L3Jr7u31/5rQy3R/avHio+e3CHIZAyKUDypk7wdB6F&#10;UeZ7AVaOyugM2kGhZvEZBG00hjaB3v0kdXuYgTO68L0tCn+MBcpQ0qsbT+lzENxFENoOjgeiAJmQ&#10;0faHYlBSqPGZ2feS08kDN8vxt25T5lOiuoWHGZ8OzJPhVnjhUEZA6okv8XXt9acE3mQIUc60Kx7Q&#10;f4Mnw+Y+edWGwN27j1LnrfDSsdBqd00OmZSygoVWBTflw73aBX/oEynL7ULehw/xvsPHxjJK9Vtv&#10;volY23mrb4UPhUmvf8qvf54+far6Lrp1v+xrLym0fg8PUYA90cnMtHGl+DNhYOqXygHXb+/Stnzo&#10;6zjhyeujcLd94Q/+4D8uL7/8SvV7htrAgqM0PFqAqy/iQXxgDHVxxvkY9N7hp+/JW/K1+h1Zlbrl&#10;ybBzDmiu6tykTYAXLwwNSlETnz6hXPwB/6GFdOBz8FWucqRDO/WGQ8nBxClj6CCu6pEnOMJqgi5t&#10;UWXFgAUbr8lbbu3zLidw3SijsQyOyLk2CGJ4M7KDe+0zT7qqY/LVysnxY8vZU6fLYDp84ngC9y7X&#10;GLwf922GH/nOz6r/wHNoqMySLeE5Thg5QiahA17sZ35XeOi3dXN5dP923sNf4f/8I7WqDuhcMOJ6&#10;kqNpLqxgBFbD34Dr6S/v8/0W8ISRa3iDQQ1ndJaebJKL/kepRgNGQbVnyqu+myeP5kmaPKZFElaI&#10;dl0bU++VJC758gd3N9LVoj6BVSsCnUbaek/9wTThd+gAg/1Q+CPyZUu/CW2C24FDPRHCCCHr9IEH&#10;IRg5dTsy5HKMNAYpPbDGwZRdV37j0RS0L2HJXcZAtJyUr53c8ng3cuCH6Rfnlt/8zf9H434nZmEd&#10;gguuLKd/9k//6fI7f+/vZSD9dg3uB2Il7o3CaD7E9qAyBDLI7w5xHRZGXESpRlSzqp2KOiNAWGnQ&#10;IV+HzxORi9DjEjWNytWAv9kgcROn4wmfhi3lP246lacsvWwcwmyUBQYv7zAUN+X4EMmZEh7HqwPY&#10;RkB5MHOijjrloQilZNyuM+akvPugkHdfvTTD6lq+Oj0e+Hfv3q70t25ZWvyoBCal2ifXzz3xxHLx&#10;0qXlyXgHftGN4Hd92o9eeXm5cuWqJlo++uTTMMODCMAMOlHqq05Juz8WfX3IJ4yF7gTFpvBBA0KJ&#10;4FRn+dSbUGn66OR9SIkCpxOPkx4cadUNbvIOPdFtaDiwCayicdK3UtDpqxMmbPgGXB1Qh/1JbmBv&#10;OrCmDlXOY+2IP6bO6lWDZ2iNJuphEK2PCSXMUu31CE4KAzjc1G0T9sSN81s9xhUuCQt58o5OSb/i&#10;OThx8n0GVopKqs+UVcpcfMOhOGawpgDdbV6Xbl8K2hfL++H9m8vNax8tX/7SU8tf+pVfWC5cOLpc&#10;fPLkcvbckQiN5Nxr5o1ydme5ev3T5d6DO6F5iY2UA5aVpAz+UbTd9+63bwPYE247A+XW1iFpCa5W&#10;dNSnBzx0boUsffIRQ/h+6GqW1CAaRS9CrLcgUBoNjIdqWbb6R2hCVpaxkH61fdXnNmy81XSWliJk&#10;Owe6ltEUvJoeDrq6jnB3FJ23lz/5kz9ZXnn5x4XzkxcvLS8+/+LyXLyVvhvXby3f//4Pa5ADR54P&#10;P/xkefed95cTx08u589fqNmSM2dOL++8++7y6qs/Xq5fywB+dyv5j8WgeL7g2DdOQYPXxx99XIO3&#10;r2afTj444210yo+igT5MiQbXVsDTp08WjI8z4N6JbHBw12HX8+fPpt182+JBzfxq69kKs2+vMwsU&#10;AP1s5ROGRMrZ6yBa+m7Pkrdx7yu+NQOecu6nfXwj5SB5HrloMOpVyTs1S2sA05Z9xmAMk17qdshN&#10;u5Nxd0tZEt/yt8qNbwWSomwSoNtfGXAJCYJb2jEwzIBnIFkO7I4SFIOgbtlJO6uDkSLSqODiubpt&#10;yCx3aGk7znxi36HG+ks6vb56q35nJet+YN7J07cOwsMFt5SW8Gxo4RsJjAGGRfXJ5GP82mdrcqTO&#10;tQU+2rh9yuoIGirEHXu37qROtUe2+ZKCWoeTbZlMfngZUx8kL3qqvDFj9vkL6v3J65d8g+Pu8H8G&#10;1cBW+30x2O8tb731bpS5rYwDd5Ovt611v7Ca6QOBR6oPUfwPRWnA//oMnjSpQ/k/ffpMjWVmyLX5&#10;KxlLXo1ifTMKYh30XJVJvIo+6kNGaktfb6YkGUso0mbV4WvWvW6fC320m/QmzhDyeoyrOYys7uCR&#10;wZ7ozOCo/h+aOWwrjNKTR/U5qwHGKHndRvTjH7+6fJIxT71aNuLD5i1jxmzNlB5uxhl0uXjxydoS&#10;ZUVA3Udx7vGt9Rbw1BlsE2WlPGes9JuryaONpzy8PMqc33hF+fKJ25b3+f14PmmKl5K/xj0yL/Xp&#10;uhmPuz8X38QJ3/RgS9fjWivkwjGTPNtnBtJHyQz0Nq6hTW1lw/dJw/jxEdjSdcIjZ8+cXU6cOlF6&#10;hNvcPr7yyfJWZN9rP/5xyUATZfKgXY+jrSNUPfWhOLQPOiXn6/fgxgW/pC6/x8cy1SN/1W/jQoLS&#10;C+QXRm6DrU4lQxM6ba+void5ZAxAE3nuxHjRX72je+kZ6CZ9nvACP6ArH0NAXWpCWDuIW8s07tSY&#10;FfmlDjXTHv8I4IKfl+33+S94JA0c0YmlBTcGUOkFwXdngrhIkvKWGmtdvYzPaqwEAy2SJ4hXWehR&#10;Cn7ejdXOCJhcsLIpXfUh7ZE0tjCqpK1BeyPH90T2ebd1nwxwK9zrr72xnIrh941v/tp6a9Bv/da3&#10;NCQl1wnjN157PYPkD+qrfiiqQvWxnNWCIahTo2VXhHovR6Ryq0fsIrwGyG+IJTXyKKoc5phnvSdK&#10;RYVO3LgJ0xDTmbyDj1ilYCa+GAFV4zSsDk+QSS+8B8qOL0aachJXcBLXA6pB8GHNgNYh6XQ2g0BZ&#10;mhFsLGkHNdXRBxrqbvcwC2XfIZya54tQ3x9T8HDyHrCNIg3m0pY6SB06H075GS5reexIBukLEaAv&#10;fOHp5YvPPrtceiJCKwbEvsQfCt0PWnkJ3a9fuVzv585GiYmQvX9vazmSAedolAWf636U+qUCPbgZ&#10;fDBS6s5pW0JZPa0GEMBNk571GJpv0rAZuZXmEZzyi6+OLUuSjvH1mU4ReLyBSjtV23lfn2A1b3S6&#10;+p3w/yTXxZUbXMEo2Ct/cOIIXHUf4a++Zu4MHuLwgKVQCpAZGPFwmfzjNvEc3McXLVYnT+ESL67S&#10;b6QTh4ac35NXGIV/6NtemH2+Pbuuk0ciBO8MpFFE0iuTvwcBonR3zPR9+x8t5584sXzhaTNhx6OY&#10;BId9lLgI3ijlBh3K063wsi8hWqa0VQRKypw+RdjU0mJ+E4aUtsI1JCnhqK/AUVW070obvGVLy8FD&#10;GfgPpA/ETralJBDTDlsRWD6+kwGophQI24Q7MJv+pb4Bsy0sm1/QvYVhhaWMlFptx5WATp0oikWH&#10;4iH7cB8sH330yfLaG28vb7z+VhQoV+1ZtTseJf90cKQQxaD+yK02D5ZjR09F+O6KcmPf94PlC194&#10;bnnmmReiQJ0tGl++fH25c/vucuLEycCJLEzv3LvnQAbGGzEkPowBcLl+S3f58tXl5MkzGZAeLO+8&#10;/V6ErfJtI7i1vP/+R8t3vvNSFJs3ajbn1CmK0+6Ef7B896Xv1RdUHQDUBlYkcaBlX7dEKOvD9z9Z&#10;rgTHB/f3xe8N3PTrW7ac2NZ2P78d5gwPPYz0eOA+eKtKBhHSZH+UYyt1ZigPF74Pw0e7d5l5zoAS&#10;hcxH4hgWZqWq3e81T+7dj4fTluR92kKfolgYL/buS0Taofg3bXgwyih+ZxBSqE2GaEern9JUv4ji&#10;ZhSxf3lPlNrdygg/aT2rW3viPWN7pF31CXikvPDQwxiwD93w4+rBJcoHI2VP5Fh4fNmbysUAxV/h&#10;6tQnCrqx4NC+0JORaOae3xMe2BcF6FAUoONRFE8v586czLsbmmw9OVJy9bCblVI/tw4dTb1OHD+y&#10;nDp5bDl98lSeZ/M8u5w6cWo5c+pk8iXvyRPLqeOuRoySG1kdsi37U48HwXtX8D92JB3iwVba5k7w&#10;2pO0hzNGhB5Rio4d3hfZHhzOHF9274vsP5JxI3X75JPwV/ynn1wOD90M7a2adJ9kDDijhO/JLysR&#10;hw+3Uq+dzO5ShPGZq32Nh2Qco4Gya8Z+JkY4bU2akAPkAbnocGwp1+lfZQzEEBi5pY9S2BkHtujY&#10;1mO7HHitsLUfmcmVfAkTKhd8PKMs8WR0HcYNz/jtkL9vFFy/cbN+w3/GIvmFtfzqsYznyPiTaQ8f&#10;XHPhh3Lgz3kOTuAZG+AEBw5uPFjCCt/w+/yWh4GVHxUmnmt9otPzUx/hU2aly1Nc073HhXS5cp3X&#10;mNxjr7KMVTPpRg5SWOE8k3xgefKThmPI0mEo+cfTJidsocrzeHjV2cFjJ44vx/L7TPSN8xcvLE8+&#10;/dRy7sITy4nTp5b9oZePWdIj6A14xQF1huLQuGkTn/aDt9/qAtcgUmmGFkNHXv4y7A0Oka38o3hG&#10;sPM5LmpIZIU/NPEUPYoPVbb9QyvS9Crp8nwUPmRemClnpDtcGyETnbXhP1zjXYmTrtM+MvV+0j/a&#10;FV0gz7sJux15d/POveVGZO61yMPr8d5vUbh5cjLxW0m3FRl5O79vJ7ye2/5BGfLSeN645Xwmfz+G&#10;d/JEPm9FbEX8J36psJuR3bfvPOq8W13G7Tv3lxsp/9rN28uV9PvL8VdvWHm+XbKasXPTVsngpx2K&#10;D9AvT31PG+ifzjvtjXwmTw/sF9YyNYIobfcghsCJyIjzbQj8N//d3/wW5k+SNgRef3353ksvLe/H&#10;Gu+GG0Mg2TWqIUqjjyFQDGDA8RcXwnp21zJ0x2GOlUE2O2W9V1SHYRpufv8kB6oBCXNt5vU+nWM6&#10;33TYid+ELWzK9CzBlPgexA7lGeGZvDXwKS+wpKvhNUpBIo2DZRCY6d8dXwZBPCr43947W6/C7svp&#10;dMCLT5xZnvvCpeWrX/ri8o1f/ZXlL/3K15cv2xeZTnni2JEMGIcywByPhX4yT7c2HKwZvPMRbJfS&#10;aQ8e2FvhjIJTJ45lUE8nMHNVCl5wDQ4s/lpiD+6cJ3oQMpz2JowsmRIqzUCtqA6tuKHXxAnfDBs/&#10;bbj9O07agfMX4TZhT5nc1EEdtf3wQq08rIOcOGF1biF0IPCGnzbrz02dmn5p+Y2yuEnrOWk3/aYb&#10;QTrhk3fS1gxHykhz5Le0a/ulT9lDuDzSZcN3EYY12KYfPIzBYIalbwy6uDz/XAT7eXtn3axhK05g&#10;U8gjAChvN7dulfKtDEuMBiuz/gZ8yjyFgkJoT7YZJSsmNVuCpyNk6/CnQaBo1fj3TIcBKXUIerv3&#10;hIZRyMwYgou2QT5lqlvva6b81wxHQJQnWbq6eY/PO/rwNRMTwWU2HWTGD57rlSTtG7oFL097x30A&#10;8N13P0jZ91Ift1xlEIzSdur0ueXI4eOl/FKube/wVWErG5ZLg/26jeB40ddqoFu83nm3P+bknEAi&#10;SgGyimSWzID+wgsvLk8//YW6+tAsrPq+/fY7NaNpNcWgjscobMePx1h75gvpv08slz+9svzwBz9a&#10;Xn75R3Uhga8Zo5mtTFYm0nK1ivCjH766fP8HryzXr24td6P4f/Th9eWl77yyvP3Wh8vNGxmgY8h8&#10;/PGnURyvBoa+fSj8sis4by3Xrl4vxdGWLu1Ye9UzOKGi/kDpb/q23DDp4SagmRmFe207CTtqE+m1&#10;G349dvR4eK+XrasNS/bEUEg+PGR2Cx+N4qldy6jjE78rA6bP37v5ygpEzdqHR01s1JV+dbuVfmzV&#10;iAEZfjGQmVGMf2SGJRyRGqz5uw+XS93Qj8HY+TwTl/wpPnhEjwj/eO6r1QyTHukvGdf2R0G3tG9V&#10;xhWsxyOXXU16LO1+Mnx06cmnlwvnzkfZPLM8cfZ0eQYBQ+HoMdcj7mtDIkYEu2dfyjkc+PuiuO4P&#10;/AP7reZh8Ps10SPtsRgarm29+yDGcsLqLML771f730o7MtDwp3ZjxKlfuZBgVnKrDfKfWXCeLHGj&#10;D5pQsq9dv1qz9fjQeCatuJY9rSBT5oSNrJv+S37KdzV9wKoQhdsqwJmzZ6rPtCFwshXgUggbFzwk&#10;/3gykMzlxUmjLH6Uc+OR2fm5JUmakZG83417P4XJA6ZtRQ4dO/cDFw7v1bmM1SVLOTO+tpKoo/oZ&#10;Q/VTv+E2fuQ2ZxKEkjx0Eee5RWkMrgOjxpuVplO/zTpshk06stdsr3oIw7Fdz8+OSxOm7Hlu4+t9&#10;DZeaZxhYhalD3Pv3LfvTdrUV7ojzMIeXffp48HBlqMlEdXCu0NPqgnGjdKOwLLjKUT/1tLqh3Vr+&#10;t3Ey9RpXv+PLCEiaDEiBB7cS4okz4EXxf7Qrinl6a+K81++ST6mv3+H5UvSNQ/Sv5PObCctXPjAT&#10;JvxRpf8cn34kr2+VgDPh8kZkVXlgNbydfAVXu6y/P9dLXwLGxFWMGHVYd2rUe+Tyvci8rdWIoPjf&#10;TaG2AW+VEcCnr0VOb+VJnvK1hTs0d0aA0h8CB2aImzJrwsxveFfbm1DZtRzY52akPZEvvizt6mVX&#10;S0eORda4BOOppy4uL774QhsC/++/+d98i4JrcJ4VgZf+fzEEko8PRqUUr29ASxniCMh/yTudgOsO&#10;sKZew4bR5/dPc700DRUCcSffpiEA3nQW7+KnDOV679/xQbQ6XtLU4Rlbb9Ix5a/P/KcRtg2BpHHF&#10;YMm7yv6wlIZE1iyNfaCW4RxiOnPq1Pby6qUnLyxffOGZ5atffnH5+td+YfmlX/za8uLzzy8XIrjc&#10;L24J80Q9HThKR2XVp+EoBhcvnk/+i1EgTi8XA+fppy7V4eInSnE5VvuPd8WyZu3eXgXb1JnvWdwW&#10;KLzOS5Cjld8jqO+vgm9ooyVUUfjQcfy4ei866MA9ENdqwMqgfxG+YOev+C9tPUp0IRw3OOIHbuih&#10;DuoirUGH0B2hPrSZulU5aeSBPWX/NDdpNtN6gtnLvju0fbysSl+/0dAATQCGh9P5bMnZMQIiCBGb&#10;ohTFIbJ9efLC6eXZZy7EWDyznDvt6r8o9VE4ygigCCkveQzilGorDQYGrvHyHQJL9r29xsFGdWYs&#10;UPZ6+ZohQNgFuwgbvt2KuxncVSnTX7a2IsAixCiEkY5JZ7Y4gtDsSQYYynedSTDLUw03NNuhefsO&#10;8w+UwiXprMyZPeubWkKR4KN+H330cR22d83tpUtP9RaB9DHKtaVye6Tff+/dSqu/wtXqy8kocvrZ&#10;2XNuCzqYgh4sV65+EoXkcupEcXoQRe9IYJ2K0v3xcvP29SgdZ5a/9Gu/slx48onwUvCJ8HVf/PUo&#10;XVt3blX4seOHQ88bEfZby+kY+M89+4WatbQ18M7dWzWTeuH8E2X0O3Nh+86JKJyUgk8/vrp859s/&#10;WL730stp6wxcy4HU7dryp3/ygyhLd4LbzeV733spv/94eem7Vhx+XB8jpPBTTN57/4MySNxycvXq&#10;lfpK7VtvvxEDoQ9VUvzd+MXI8fvWrRtFI0aDrS62h1y9ei31vRKl7F7oZUtX+CZGKZ65etWM4VZw&#10;tS1lWW7fzOB1O7Iy76ZC9ux1m5K71/sw3JbvNaT9H8X4qkNs+kAMAP2ijJLIdd+sqX6aMO/4s/pJ&#10;2r8+wY8fihHyO38l24q7W17tSj8pwzWJKBA9MFE4k9e4Fb6hHBnXhDnLZtJH2/H2FPutPWwzsQ3T&#10;wKkv8IcPHeo0FPq0+b59GQ9CkryGD/VLSnuUx/SHA0ln246tUwwNyj4jQzkMDnxmgMZX8LjD0Ep9&#10;fDTonXc+WK58mjaK4XbvHvzT0UPTuqEo9dL/0MKsNzmHP1GEIky2o9mnn35SMs7Zhw8/3LmAgjwc&#10;WTQKHOc3Tx5Kx41iSkm09UdeslMZ58O3th9JQ9mr3QErPG0IBk/mCoOrM2Fw1/+0+Tgw+FShDIHi&#10;x/SRIFRyobxWTTnze9MpwxhqixH8/KbMwtl2CHjzxuc27K9VGZ4OYX/66eXa9iTMeTyHga3S1ax4&#10;lN4ZI3uW3JmVNiL4Up7T3xgulGjlwG9oybdBsjPO8rV1J7+lU6+S9/h+DZ+0jORtabvCnfFqMz1c&#10;pp5+e0prQsfYLK084/yWR33dgGTPede1y1SW9kRPuwlMFtUZQe0cGSEePGXwj+M2vlzi6ELVxms6&#10;zmPyc2Q/uc5Qr5vS1vxg8zMBXXxAFlQ2k2WrrpdfP837b+q1DSP5FT/jWuMjuHmOZKmwev/zMMdz&#10;0kz9SjYlYpT19hEUCZv0yqs2HB/aq3NvlwQjT7ASJj/dDb4ADExlgcGXfhoaH8r4fu70qeXi+bPL&#10;mYwxzvsw1l14Qd6QE26srJ7/3/7Nv/kthcnMEHj1x69m4PnO8t6770bxt+80QiBCs4Z4yCgd8cYQ&#10;KELGJxzBSj4HFjwL13r6bwfpfk/cUGJ1yCwPOD/LVYMHgPIrk/8D1G9MukmcSTvOOyWLq7JWvErB&#10;SH7Cam4ZqM4VpchNDa3QRB0LfAztKbvZFXtP5TVDKA+aUkS++OKLIf6pxQeDno4F9twzTy/PPn1x&#10;uXjhieVsBKlBpoRnBgYdrQWl2R1lOYC4t9KARUE4lca0x5gBcPFSGwYUiWO2Lhw41FZn8LSHrOvZ&#10;dUMDtBg6KEP9hI3wgPfQa5zUfk/+CguMgRPQBZ/TfjvhXW41zV+Ir+5m5E05a2eugHaDhzB4qxsn&#10;3G88ov6e6t8HK1eBmzRwL8UhsMuoweNTpw1XVRSE0eu903T+z+bpLWratTg94fxOGuWKh0eoXuWX&#10;IKntQPpaz4JUQQWHwnEvvLhrOf/E8RgDp8oIOH7cFjA0IVh68KkZneR0FSKFgZAtgRcwva2m+01d&#10;fVg81DSqD3aN1hUXdNa3xlsl1pj686/OFkTJu+88QxTGXVH03apSMyT3zRoboPHbg8DvQ8NmkMHm&#10;QCy6608Gm+qXa1l59J3Y4iPME19GQCpSV6zFwLhyxez4J9vGDIMHjj7g9N6779S1hM7e7N7tPNDh&#10;og+ljUJ25tyJ5aQPbx1xy9Wu1MO2lhhbtpUc2BNhemJ54vyZKAuXU5/7y6Wnzi9f/6WvpVkeRdF6&#10;N0rA9dDcdgrnU/Yuzzx7Ke2zZ3n/g3er/EuXLiwvfvHF2lN+8+a14renn34qAvmJwuGjjz9KvgPL&#10;6VMx8I+eXG5cv7P88IevLq++8lbk87HQ6+hy+dNby49+8Ppy+ODxyI39qcu7yyefflQrCvoD2eXW&#10;MI3BYHkndf4gSiDl6tNP2yCgGFFy7twxA3q7v1/y+hvLuzGQKI/6C7ke9GJEXFkuf3K9DIGoa6GX&#10;7UhRiG7Yvx7ZcYfM6Nku7cvfu9NPs2h7YgjgA/kotLa3MASsoLYRYPIh8sU7WZO2rMGRzCmfPlnK&#10;vFm35gG9X3+pPrMyTs06MiB3RSlNecVTw53YJ7Sp21dWX5MJ4aVScqKQO4tAASmFNMqqs3HOtFgh&#10;FlY3qqVP7ArfBLsAJPPTT/Kbrw+rrcZwxQcvh+bxKWPL6IkfAyLlWM0yQ2rL1p3EpCPuCQ31vRjN&#10;tpS9/dZ7aT+3tqT/3g/OtjushkAKCh164mu/G/xSD2TQD7Q/T2kzFvRWkj11bWifUWjF0RMMChFH&#10;8TDDC+aMAcYd24zcFQ/+zJije9EkOIHjzNvVK/iqD9viH+9121N4DTzlGHc8pTHmeILFgUcma6ed&#10;FYHbRTN+2puDt7CSQXHgW4kyIWZiDP/UCkaUeh7eNdudJ8PWGQdenDMV3m1HYjAzBurcWLyzgXCh&#10;KOsz/NWr10tpnhWAqmfgls+7tkZfXEqOoldf9dl6hPM6O8o6Bd6qXit/nmMwgDF+u95ru/utzv0M&#10;t5XSuNOutV1Pe+ZdevJSmyiToqmPKdtveJcRE9wnvo3KnhSlk1gFna1gZMvwGKNO/YZfuGmTnWf/&#10;V5M34S1e3MTjWXXwc9p6+Bkd9Lapd8fpU+uYnL9xVe/4n+XQDKxtQyB/wobGm+9wLjzXsJ3SPt9t&#10;ptmGsdan6p4ylVvP/J6+l9RVFrddz8iyklUrzSpfnvqJNOhSY1/+0F/dp5/RJU0yPPnE2eVSxpaT&#10;x4/VhLL+bOupiW6GPG/0X/7b3/rvv2UmDeD9AfDyyy8vf/pnf1Y3bwR+CUHCzyHhum8Zroi3aQhM&#10;BZIeUUvApjOPEz9phjilhKzEnbBK9zNJ3W4Y7zPlr+XM703iTBmPu1YymuijWPQsUH/uG5MTHnfT&#10;SXQekG1HILBKSQlcHbgt2PzOXwm0QwfL4vrVX/mV5ey5nvF/8vy55YkzaYwoHPv37a7O2lfKOVjV&#10;3wiw3cHgWMLD4JEy4deDIyFvD2vPUNUXSNOw9oAeiZGw7+DhGG322fXBTumn7vOONphJPXQy5ZvZ&#10;qK1PSSe+2nWl49Bts524Sof2cA7t8pNquMa2mzx/EV79xtWbMHFrPafduVIwIpC5ztv7OA3y6ko4&#10;jwDdnn2M26nj+lxp8lnnd4dN/KaXj+cGH7TFaw07nXyNb9wIMwc58fZ0cl3V7AuhQcEJfmUEhDei&#10;ePgy65lTR5Yzp48sJ3yJ1Zag6Az2UlM+HY4Eh3LdCon8vRUEPPvD9dm6NjKDQLek/pDySpFX5vTZ&#10;5Ei4g4Y1G19V7/DKR1lL3oe1P50As7eXIuLmIR//SntQFKOgMHBqdjn5NGeVESMCneb8CVeypGwR&#10;QtYMZnCO0tQrAuhiEIh8Cj+b3TegGaxf+dErUcDfTz3dpHFt+TjK8utvvL788AcvR8HfilF9vPZ3&#10;m+2/F4U/amoUfga5c0YRpj58EwV/XxR5X7M9eHj/cvKUfeWngqstOLYSnVqeffapUsRffvUHKcsV&#10;vw4sHkhbHI0h8FTqdn957fVXqpznX3hm+fJXvlz9/9PLnxZuFy6cK0XLKsKbb71Z2y4cWD59+tzy&#10;IIrzG2+8s7z5+vvLvj1uSDmy3Lh2N/L50xh/Ty6XLj5ZuDFobE368pd/IWU8FwF/qvrm9RtXywjw&#10;AaQQtfZgH3YQOe+UG+dFrAL88Ic/Wn7wox8tr732Vt3bbja0PmkfJfTqFbOjURbM9m/dq+f1a1sx&#10;SK6G5uHz8KY02pbSvzzam/SJvxKF6eqNMhSsCLkZw4rCLoZt2mt3Mjhz1X1V/03f5dMS4YBaha4+&#10;ET99yZPDK+KKl+Pwr4F1XwxXHyPblcykdY1XeSa6ZCuZXV/4JOPACx/ZBkrZcX6h5Hh4anfap4zi&#10;6prNnFgykiVkJCvJZv3HxQNktNVH5TSPdh/FxyZlNq7fDC+AUlca7nUP/63w6HtRLK/USsCe/YdS&#10;wp6i3RtvvrN8GkPgzu0oZpEB+mmoEFqpVKgefBksJrVaSRDXcs8Y5FyLrWgMAjPg7733fnDoPf9F&#10;u3g0kFcbzESQvBR215Y+4SN8F87XVhvhxrpRHinIdbPd++8tb775Ru3pHyVa3Mykk62c8pQ9tG+F&#10;t+OE96xzTwxQTMGhZCtXevnVbeQoNzzBT12kU+4o824EMr4pCzy8XQbAuk0Kri4EYczUtwGupVzj&#10;b3wp9/Gj7Dde1wqGlYVNY0B6NDSGoCOZNLQyxhesguN2m8CvfFYTol+seedpZpgsmzZpRb/bjFcX&#10;vmSl3uKZ8HZ4sGlSPvLTXx0k3sZxxjtbOK3aph2SXx9qGrehV31jQ/FnZNl+ZeWlr5ndVzRQNvr/&#10;JN96gq2ITRt4lR6SZ2GcvjJt6Dm4gduTcR03vMM/7uThqs4/w8vfY8eU37TboWHD2Syr9IDgsgnn&#10;87z02+/wjZ+xCk3rkPK8r7ytjlM36YyvJrD0w8f9Zln5T3OvbdY0tJpp1fJY2s2KwJnoiYcO+jL7&#10;0fSvPjOjn5mgNolchsBv/a2/9S3CFzDI/eAHP1j+5I//ePkgnRvy+5PBBwzumlkk6TEVhJNWBQF9&#10;BJ/kR1INVgptFBxCGlmLESEch9AQ1mi19EHw5zcnzaT7WW7SUuAHfuVds3c504Eod0IJwIouh+hD&#10;fE8NgLHNoNRBt8DzgQ6MrkPLXA2msZLeICZMXluDnA2gmFsafO6ZZ5Zf/Uu/WnszEdzsv2Xj/Xt1&#10;ttQXo0f5d4CScC5fswCWwsw0hYlibFV18p94MwmWdAh/FruBrdoOlVP2/kNHloNHYhCsN1LUMvsq&#10;LKaOU09kIITUi3DXUYtRU/8aEJMOXYu+ocMYB+BswrJFimLW7RB84znlTtk/Tz+CpPjn8bCU56nc&#10;CaNQ4gE0gq+64I2pB/ruCNsRPiOUdnjDkyseGxciNof3s/kvfJjf3sdPWdzQzWDX/LbOSpSAaYXW&#10;Xvg6DBv6t4vAotxECdCuNSAUj6gTQyAK6Wm3P4TXjtvXnIF8DIG7MfLA00dSH3tiDQghW/ISRIyA&#10;veFFtMRqwceMasqiCNm6Y4ZarQxwyoZz72W1H7jESOHedJI3/BVD4MF9+KJxlJ5dSQturTi0V0bN&#10;WpEr2inGgdmo+oJiFGq32fhds2MxYGzN25OCSoBS6FZaopKBEB8jGUqna9SMiJn2i5cuhDbOTcRg&#10;Thgl/NLF88vTT19M2JEMzteXK9c+jdJ8Of0hyvGDO4HFGMML91PfwDpkJtM2DPu5Dy0nTppZYSDd&#10;S/8+tly99kmUoI/yfnw5EAOCguhazwtPnosAdmj2YQbUvcvFixeWS09dCKzdy9ZdRsPu5cknz0fo&#10;742h8sny9ttv1Q0ezhwcP346bXV/ef31t5dXX31zuXn9XuTRwyjXt6O43ErdLtVWQmW//c7rJR9O&#10;m/XJIK1dnAVhaFy+8mmUj1vB/WDNCnmi580YAPUtg7zbNsJYPnL0UGTfgRg8pwL7VOqxb3n7zfer&#10;/I8/uhJ69WHZu3ceLn/wB39Uty3Z+rN3j21Nabt427/ee+/D5Qfff2X57nd+sLz5xrsp/14Go2Ph&#10;z7ORMfuXRzEGd6VsdGLUPkq72fYzBnLN2Fe/wLejPFLMtXa8hzf9qxT8XqWtldrwR+/TTZ6Ek0++&#10;gk+u1VWMDunmXT6+Lg0IX+x1yFc8uZtyyAE8dS9jnyeF60F448ZNCuTl8M3V4h1bwcrgTntS7Cnd&#10;N67ZcnIlMt2Vp/JZYVlXAlL28QzKusLlK5/E0Pvxci2KpUOUB44eXx7EkLIS8OYbb0dZvV6rK4yr&#10;NgTCczEEKCRkNcUA/DZiepsnma4MiprtXRRQSrrtL9L3TK5VGrKxlSfjyChB6G4MdDMWXpJ+c0aY&#10;0YT8zjFcvXK1lH+z/q1k90z+KPGctis5F5yVZ/wCwzt5og3hfzRjlzJ6JT4GavAmm40tNemGF+KJ&#10;3JHXcCYP4EtBVZbxuibSVqW36JPya+Ki2rV1EE+ekYBGNet/24F0K/G9Yj7yGVxpB2772RrUY3gr&#10;2OtYFI8WsyLB6PBBuFmJGI92ViF89JOsYyCUwbB6dWFQtV9XJ0JbMNHZb2mk1e58HSpfx9/Bpy49&#10;SRr4zpmJHj87PpWrOo5iWrx1wDjSq2HjKZDowqMRp95D19FftFG1VZzweU7bbPNEyhonvTTwwTvg&#10;KlPaaYN5DuxNN/wBrjQ/yYMhzeMwJj8nzWaZxT+7A3djhv7z/KTtFYAVjxXOxI8b/UWdpzzlT9pZ&#10;PajJi/q9k1+6Sb/t8qqvaJsj0TtrrIu8Wcie8LT8xlt8QC8iF4u+8n7rb/1/akWA0IP89773veWP&#10;Ywh8+P77hUgpxAl3UpkhYAaFIVBfF054lT5OJXgCOEiWwlIKTSOswlN5jb1pCAwBPlOxn+Ck2CZE&#10;GHCbIOTlWkY9q4w2AgihSlC+3cBQbhG8fN7D4J6cKzzn+wBgumKx4MfbMlRLqYGhE9d1YUHDUupX&#10;v/q15YUXXlhp2HtKHXg7uN9hMfUMHklbeCd/4RtaoIs6OdAz+/qsxMxeOaf/a4/lWk/GhG1JDsfs&#10;PXC4VgV8T2AOaupQ0k0dPbttuixO+HS4iofT6qSt50qrodn4gVf14IIXmujE4G+2+c/bV3us8DfL&#10;Ue6UzUNt8GwUmwfm96T1rIFDnvDw5ClPUZd4gzb6TK1CgOdfwV1/r27otU2fOO/Ft4E5OMjXbQoX&#10;s/1wJpiS18x82jdq7nZ56U3xSRdFdN/eB8u5s8eXc2cMhgeXY0etWAXCLsL+bvVZQlt9DHYfffhx&#10;BvDry9HDx9I/luXTyxnMP7kSPiboDyfPknSW+JdaanfgVlx/PZXwWLdKREBxaO7gbcgRFx7bfTBw&#10;96RPhLb0vIfoSMFiPPSMLSMEHQxI8nlXL4OXway/s5HBNYYyb6asvlEQmXMgCpsVAX2oaIT4kTVo&#10;2DMpUTSi3D1x7kzNtts+d9pM/hNn6paY01Hcn7x4LvGny1jYwzhPVawGOCBqNt+suVuQxB8/fjT9&#10;7kh+H4hSf3g5feZ4lKTjKe1B+tmt0PxoaOUmpgdldNhC9Gi5Vwq1cmw5ijoZXJfaVvTkk0/UKoMV&#10;gKvXLqeuZiWvR9ZEGUz9nvnC0/UhKXS+du3G8vprby6vRRH/9PKN2p7jViJ77u2FPnx4fwyYT+os&#10;A6PCPlAzPzxliwHw+htvRem4WtuafChNnWo7QhpHvyZjzEo+EaPp+eefLRiWjA+FP7ZuP6zbkd57&#10;5+O83w3Nngw9TkWxubH8u3/7x+GjGxlsorilHW9co5BEMYox8P57Hy/vvP3+8sH7H6cOt8IH4cF9&#10;hyqvtt+dMvfWthoGbfqivhZfg1/kG/6qvchREGtLTuRx9Ud+7ZMmHcheRqF2R69SXIKPm5GaT52V&#10;MZNGsaHcJWxV+Et5joHgd/d1fVXPS8s650KmxxjFf2RDenvCzeLaZ38j/K1e9rlnbEh6/EkRqpnX&#10;GOBmfPE0mOpz4KBtFgej7B5ejp9o/mEIfPjRh6nXruXoyVOR4UfCU8vySdrrzTffrZWWiKSghOd7&#10;9Wy+YjwymywhwxlKxIww9fY0Bnz8cX9tl7yiLM+hXrKOUqBulA20k0d/Rl+G0YyvwqtvJZ820E/r&#10;IGmeHANMOnnB1YcnTt+GX7VN2oHSDve6DhYPasP8HoODIqO/Ox8AVggVvrBSd7Am1qyYTVk83MQd&#10;i9GiHDTvbVet6ICnTKvo3qXxlAe9avKF7A/hxwiY61Ll83vk59QHTspR/uZThOeE8TOujC/5Ft5o&#10;I6I95VydtQdP5/BkAFD2Z5XlRn57tw2LMSBMGgr2ppcX/erMwmpI1OpInjUZFBxmC5NyPXvSpS8S&#10;0VfocQaiqk/qUcSKH/1g6qwtOPWcdjdOcRPXY55tcHQk45H+2eNH9a0V1ibt5B26e59n0X/DSc+J&#10;20z3k7z885R3E97Ejd8sW1/4T4G9k6b1Wf1ff+XQceo3fvD39Ifmn8UD7XZwHJz5TUefULY+2j79&#10;1wCfPnYgtCYD5cVvnmirDxRX//ff+ta3NAQEKfbfL0PgT6IsfFgMYbZEA94xO5c0KSmKRSqcTkZ4&#10;BZtCgktoDIEIkKQnoKuiqdggXBWNFz6NP+EqXMR+rHKPO2mHCEP4bfjVCaXZgY/ElWaDkOMGhnJr&#10;STjCkAHQM9udXod0P61tEzW7nAEPM6MXRQV8QpDB1B+92Vq+8Y1vLl/+0peWI0eP1cl8M7LSGoSO&#10;HzlY18tBuWakCPAo7gY6sHxMR/lob1bLbIPT4wwBp9LdaGJfsNPjZlCdBXDa/+GjCHD7sHfvX2Kr&#10;lDAo4ZGOD1fCj1dnNOTUXZiyPP3+TPvkvVM2rThZvQXLjbAdxiboGCfFU2s5P0+3CXPK54RvelE6&#10;hhpI1ysWO3UXNvzDCYczQcbhiZ0OvaZb044bOm2Wyxff5cnJN2UMT048P/krbPLFYz/ZWpjoqtqG&#10;0lagEi+/e6NvRKm6u1y6eDpK2vEYAfuWI4fbEHB9p7trDZwHDvrOxMMoHR8vP/zBK8u7UdLOnDlf&#10;d+q/8spry1tvvrMcPng0xsHxDCJ94NaBU9t6nBOwTYiygFfKAAhuARf8GQG2sjlEF8XoXui1qw0B&#10;M8MPowDayqAODAAKSvc19TIwmMWnKLUyhg5m6MygmlliyNcyeQYvVsveEGafPpryKV5Nx6CTPh8q&#10;pt4xAiLcKFsnosC79eXAQTSxle5Y3exy/LgvgFIMfOTL7PfR5ey5kzEYTi2nz54oJV8air8tNwyB&#10;YycOr7+PxCgwo2oVxd7Ye22cH9gbxXl/HZ70blb5WB3IOpO0zhrcTL9dlrMxShgkDAH79d9++83l&#10;nXffXK5fuxoZsm955pmnl+eijFtZUG8zru+/90Hk8SdlnKG59rDtg1J/4ODu5fada5HT7nJ3leXp&#10;uubRdg7Lvh999N7yp3/6vTwvL09/4cLiuji09oVfdKR4U2IpQL6B8KUvf6mU1UOHjoSme2rl4aMP&#10;ryzXrt5KO+0J3IvLwRiGn3z86fLSd33oycrJ7tomZCsRHrWK4caicGCUqRMZbALLcJM4tzZZtj5k&#10;69UB+8JjzMWAKeW/lHV3+e94YbbwuXFkZJWV6+ZFSr9Zy/a9StQK8/79bmCx+mNANHu5GgtgRO7W&#10;bF36lvdUfZXpVjBbmceDtU0jcrv5Ea/hR3uob+Rd/WxxMHbpq/gen+sa/WelrZ5JUIeMV4+++NQK&#10;DmPQSsJhSvCxE2nz3VHg7scQuFaG1PUbbUQxBPSfkgNWBBhTgavPqNvIKOMXA1C4McB2l/oGTQQH&#10;A5ARYNXaZJ54iqS6U4wnXyum6hl6rEryyCyTXTO2SKM9rBqoHxjyc/KAy6Np4ZU0FGxKinCKqnRd&#10;h16pqC25SWs1gNJaeGQ8kUY8AwoN8cKUw83YDQfpjqbP2tqkTtI7LI3vKD7KmvAdeYwH8HIfxuyV&#10;EEZJfwxsxsjxNXZXextTyGM80L95ThlgdZ6Wd+K2x5RksotA3eBgy5Dxc5N2m8YC3YIegSa9damN&#10;CSv7pfhT+m/FKKjD0G1AjBExqwdlCCRt7QZY4fb2pK3Fxx0ZDdVP4tFdebWtaTVcpi8wXOgm+Epa&#10;+Pe3PlrJVKeh1dCO3GEAaANh0gzfctMWfqMbP/H0Sc77pN90yhQu/c9yk7/G2rhNeAOfV+a8j9t8&#10;/zy3E7+TTjHCe6zqMufZbifuM1ti17I3846f8M10+LEmU9A144/bKh9lHM1QU7dRkoOg43Mw8H+t&#10;ogHyN7/1W2UIAIQBvv/97y9/9idtCJTFEGY2o0gZ7RWBMPQYAoiefIByQacNgbWBpaeUF6JrA0k7&#10;Db5ZIcjz3n+WmzSTd35/FnZ3bnhsMkfhysdN3knDDwP7ToBBA+NX50xd5CtGTTrCzCDkBLabgQgO&#10;eQ/l99fXL49SwJRHoMLQPq3DUSaUUzP5CXdVlXkTSn70plLiezn6YYThVh1kupoOfDudTLl7g1dq&#10;ttwlKNJud4LbVgbeu8lzNwPEnfv2R96p/ceWHK8lPwUTbgFQ9fAbrKmrJ5wo/lV2yqo6r51enceq&#10;nXbbdFXHElq951G9pAdzs41+Hn7aad4nnNv83enCT/7gYsBf24+bug889ewZwDYEhEkztBkHxpSn&#10;zgRibz8zYPagOTRDZ056+WqGe6XprJps/17zVLuAvxufojul20DhMGY6duAVbkHJbOSNG5+Ev24u&#10;Lzx7ablw/mQG2/Bg3WaSdHu0uz3QBwuuz8X/8EevLN/+9neX99//eHnyyafDI1eW73zn+zX7yMj0&#10;cRNXa77/3ocZPMxGRuhvERyUDFsv5kNIqXvo1UrUw/oqJ2XT4VYHGyNNIk8OBQ/XkTqbkPqGVmaO&#10;U9XKBybLxsxv9bc8q/1SN3Wsg5ahf6iXPA5M9jaSai/8n0Gnw8GktNhGYLapB51dFLcod4wmd8qD&#10;q7fV15hLiafI7Cql+1gGfXfmmyE2K1/ttX77wDYhTx9wcbbAb99GoOAwDlwvWWUmv5u+nDFw25dt&#10;O1YX9sUoO3h4X97dRmYQxE/6TBsS9o07jwAPW4nOXzhb6cC31cT3Fsxez0yyO9IdMHb+YN++h8sn&#10;l98vY+bCeR9PUmYbL/amv/S9l+rjaWa4v/jFZ9PGh+oayY8++rCUbFtVzF5TBM6dPVcfQ7tx41rQ&#10;Q/U9tQ3p3bc/rBUFBtwLL3yxjBC3i7z77juRNbcy+LdicvrUmcUNMs59HD58dHn22eciC38pxsfT&#10;4Rvbo/YG/rnlzOnToU2UMt+bcOMOBSEKOyWhrjXcUNjGEChFgqEgXdpSnBt5eO/i8TjedKPOnl1R&#10;NNLg1ff1GV02kbX6HbraElWJw4i1V9vsc+qgLs6DUWi82zZFDvpeTF1ret95qhvFOw4Gl9MpjTf6&#10;fMr2V1vqwgvqbHWxtqWEl5MpeZ3PsL3Dh7diIJJD8XfuJfzWg+VGDIFPL18PfT+sW5ict1keUnxb&#10;DvA1sUHOhVfn9i8OLdHufvqHfe9Xr1wrGVZX0oZ30Erc7VVRnBXjGQe4kksZAzbD5aFQGlPcQuXg&#10;se0ucKCwGSv1S/2GLKsV6YwFpTymf0qnbG0LLqVV2dLr93CmmEgj7Siy8tf5ueDQacgUWxJ3VgQY&#10;sSYM+rDwoRjf59Kf+9sJYBd8K0FrPvApeYzgkb+1uhtYg8/wFCd8nLy8dHz+S4smHLzgOF45ntI2&#10;nq3cj5yX16aAJNiG24qyVavedgOPgQcX/aDj+MGxZSYHNlrPbgAGA7/9nrrCgTfOqXvjZBzrdNoF&#10;ftLq49rc4WptPfwyXt+nVHKVf+UlODLoZlVFm4/h5ale/1/m/uzJsyXJD/tO1pZZ+77f/fbtZaan&#10;BxhCIEiClOmBT/yLZATQ+BdketWzFhNpEvEgk5loBlIgQMzS3bfXuy9V99a+Z2VlZVZlVen7cT+R&#10;+avq6p4eYQZA/DLynBMnwsPDw8PDPbYDZ+XyTGZJU/kGDmef5uDjovNcRm6b9nHgDC8MDG7EeZ0f&#10;cUY6TvhwIyw32+HSjPsB53f5EXd4vMC5Dv4b/KFeG/eKUvEHXqPuR/oBb7zvdAt0mOHnoQz4rch/&#10;MwIHlvdOR1MPdAF9MLkmHZ3VB/yq1f/v/8k/+THlMGBqROWTTz6efv7hh9PtW316xXIqSgYbRkbS&#10;WH6XIZBLWSS7o7QonHcapkZaoyXixom7SFQF8G4UerGQwy+6xedX4wzYJRhyLQs8sMFfTLeYN9/5&#10;i9NxMa+v+44RgxYUO7MWhM3xY8dqDeXJdH7W09ZohnQJr7WZ6YzBvhthTFnUIVFKknuU/WdR9NP4&#10;0mg34h/n/aMIzUdR4H1syFmyG6FdnTWbBul8WUt/9kVJM03OeGAoBKP65D1jwNm0PprBKFiNUmbN&#10;b2/eut/CJ/hrVDq4MW3HKVPTx0gT+rVSOnwbVJZOtFVfVPQvftAUjQo2JktDZkyMuvxdDgYNK/xT&#10;Ac3g2+73pZ3xF9/9uA7f73Z4zvuazp7L5Bl+JVxnYasMhN8Y0fCu+Djv8DU34A88S7imXZQSWnwy&#10;BH3TLTlX3IEf+qCTuINmTePGeeBDKMrBCKTpbYZAoqXO4R68C+elwHs83btzY9p6sj796IffqVOD&#10;VvamI9uXDnx38FT8AFJ3ynb12vXpz//ip9Olr69OBw8cm77/vT+OoH88Xb70TTrex7Xm/NiRExHo&#10;4cd1I0BG+Temm7fuRIBQVo2wOWXHJvfIgyeWFFBC0nGvrcd4uDVd+eZmeO9ejWIyGvbsdYZ+DNMo&#10;kjdv3qoBBh2LkSu0ptxpT0Z/lVW5eLTozpCgDI8RbM5YT8dDqXue8jA8xwhVGew6EfImHJXWVvSL&#10;vpQOJUp4FHabPI36Ho6SfvCQWbzl6UCM9f15z956UefTJ3+jKaFdfXgtcOCDjowO59gzwnSC8lo5&#10;EMM+7x0FaaQ3LSj1Z2mSZQcMax1wOsznGwnflXJqQ21Ym6nwoSp7FyxTsp/h7HnHAVv+gBfU9VKe&#10;bdo8OZ06c6pmK5wa9uZbF6Y33jgzHTtxMLIGnfBj6izGC4MBztao37t7q2Y1zsW4sGRpnJJ0796d&#10;6XTgHTXzkGcjhsv7AyRlouDjGTz31Rff1uk1Tnkykvz222+nzvdMa4/Wkk8fBWkmlCFohsKSJiOp&#10;jMp+Pl/8rI6MSL399jvTmVMnw3+UP5tao96OGYEoa060oABIQ/HRHqpduKf85LlGLPO8UqP+rbDV&#10;iGHkFwPbTKlN5+5feI4c3QpvlKIfZWXzcR/+4NlMkyWe7iuOme9ct7TrpGNkMgLSYGt0zUfNQulq&#10;XzWzUKP+UUrtb0kbcSISI2rPrp6J8K0FvpQfNU92h95OqLl//171VT78ZDT4+o3b6Qciz9NNrKZd&#10;+ojceh3FGo5+ZsY4+aROoGPDvoGOlmOtwJMzaEH21Gh/lOldqSsbfi9cuJA6kc965d39UitdHBmk&#10;jjhwyD11oF+Du3djqYorpRHND4UnLIUVDy5kmvcDNhj6UXU63ns3lFNh3rWS37MKcBn5iD/waRna&#10;y2r4kp2oov+KZwyAQcHxzDAjZ5Ow45QcJne7P+QKxnwv7rgn87f7zOTpHcV5lJ3vpTXhL3nEMSzQ&#10;ZCev1DW5VLKqywse7x0vHq/eBh3QgG853/2POF3X3S95r17kBTflGHmNfIQNvxgHLujnKp53BisZ&#10;82WAxZMH9pTYw2BDuKVl92O4jlmFR7m65y1R8p7RAJ42yRAYy7zgWW13z77QKvw9D4gpqwNVHO9s&#10;cEFa+YKvvMoG51Enr3OJ5n/FH/EGTX+XT8TiD959/lU6bjvO7BbzHvX6h7jFun0V3uvKswhWPrz6&#10;rvrP/WK6Ae9VOCO8eTWyTB2Hlk8312N0vpju3rldh1FcumQW+krxgAGFkh7/7T/9Jz92xcCmqT75&#10;5JPp5z//eSmRxXCpLI2Q4qphlBHwOkMgMNoQMCPQhgAhV67iNILl81CjpQmrEZvE3S6cX72fr/kN&#10;YoorTcOZ389+wO77RMq11mDThmbYnPfegTfyXfTKbLqEx6hgDmakjHDWHztF4fTpdMRR+jVYy6HM&#10;ALBwKSWY2maqq9eu1UYgn+U3IqvTXN+0fi8WdSyzR/FruV99tD49XI+gZQRozI5CTH76lSe5PicE&#10;0rFAYUO4vQqh+kaUy8dR3HyZbnyU4mE6aael+Dq0DUbKVdPpswApIZP7UWYNVYeu3pRzCJSqv5CL&#10;07j5dk3PTo+cTSNl5tVt8cbsRv24Fv013IXwgUc/izPHXUjzqh/OPRicPHWOrsK73iqWiFV/NSOS&#10;+1YyTbWPhtMC1H3DGcZh4zYaZD3jw7ixTKw6lc6oYHdZ6yk+cZNm5KHTEGfEK16d45Wg59O2GBXi&#10;v0jyRIuXZ/JP+ZpWpmfXo+jdiKLwePqzv/+D6Z13zkbpoChFwTKRUFWQxLteFE98/fXl6c//7S9q&#10;uccbF9+cvv/9PwqvvphWo5gznE6fsn780NyR9EyA/QOXYihY933k0NF0+IeDKQHdNK/jRZPWTNCd&#10;2/enb765Pt24di9wDqdtnAge+6qzuHzpUgyQS+lUKECrtcZVWzh8xEeYjMYbeWx+4o2AMwJqnWoc&#10;I/oF3oqPZCllihGmA6slHeRTFDXlpYCjjxE3I95m4hgDNv76smJ9syPGgGVBRvHNGPjSohJRnKrj&#10;iqes4xNyQPso+cZYSdsx+qXeKHsMP+1JXHXWs2dLKR+FJQrNhmUU65WXPQ6qXBz7EGw6dhLRiVPH&#10;p5OnIndiGPi6rI/EWfbDILAU6fSZE3VCkY3J4l24aOYgMujsscihY8HBaUmPUsbndaoRHjJrYTnI&#10;Bx+8O7355tnIlMcxJI6WAh/urW+RnDhxrMph4zDHKNCxH3EccZTZq9/eyNtdNYp/5tzp2j+gvGYx&#10;zp5zstHxlOVF5Nna9NZbb8ZAeaNkIN9LK/ZWxy7NseO+QEshNfIb2i3HYB2GABlafscAD+Bua/HV&#10;rine221TJ0kRD621sTSSPiygFT3fftmKLHzG+M59K/1tCDwJr5pNYjhS+puvGAyReYlv5skHInEe&#10;ub5vOx+tNMZlyq5+8H2sx5YrEdQpYngOXuGrPWZ+9oXXzBY7mcoXRSmxlnA8rhFWI7eO+Tt48FCU&#10;rNXp2o07AUfG70kd2Mtzd3I8a6ok5QotCiOyTb82lEJyqfsyz9qQ9ssQcDUTcPHCG/XRL3XgaNgb&#10;NxjjD0o+cmRRyaa5nys5FLj4WT2C6x3FkcyiQKmrruNezqONiDOMBXC0IQMHzQdtDPbylV77T37W&#10;QMAMZxgCi/Hcd1u0Dy99Y/pKa9zJXQ6uZua9H3nCpRT54Dr6I0uHvFODLXcjh1PHQ0dZpEHJ+5SZ&#10;k36EU5woybVcOLToTcK9f0Sa6h8q1Q4871ue7ijm3nHFufgqHo3HMqSCkzBu9IHcyIPnlAE8sPnt&#10;ciX+uB/5Cqu8yKYZS8/o54oOI69haMF73PPDmOHJP8/qexgHnuUFv+ZFsNEw5Y6XBziOhIWXumYI&#10;vPnGm2VQqm8GhSVKA1+wFsu/49y3F1xlS3scsnekGe7VtB7xiHg1M/0KLK7fNZxFHDqP1gde9f0+&#10;94XLb7971YPr3aJTDp58G2kXcfGMtvJoOAOvjsv1QIh6iu6pvUXndGT2N998O3377bfT5cuX62hc&#10;MKuH/Wf//J//mPLhi7gI4/jQX8QQ+DYJMA2l1+iLEx0oPL4tEClYHSJhXZZVZV1kLMGp84ZQM7WR&#10;jFjWRmUi0Yoxw3DBoIV8HGQwCYG6yNwakmcF1ojBFZcSUEsDZiYf18H8CCN/xCn4CRtEHG4Qs5Tf&#10;Uj67QjBnCaSUWYV7F/QLf8oLnAhJcU5HuBI6GgGlppY+5L2ZEMoVgctTyG/eujHdvn+vPvZzL3Bu&#10;x9K+Fwt6zalEBIolGKk8Sr8vzblfD6yHBF/y3ow3Y8BoMIMgTDrp+dW1CE4NVdwnWzWFS9ijhyk6&#10;X5q8eOHC9Nbbb6dz6E+vKz+HtkZRjlaH9bysco0S/bxDX50C2qjswXSdPjRCIH8LNAannhMfDdEF&#10;HHGLiZNenREqOn9T/niAAlx1n/BRp6N+x/OoK979CMNvOlZXaYxQjDTqR77iEUYMPeVRd8o7RjNs&#10;RlPmAZcDbxgO7pVJedGhLGrtIbCLR+c8GqeOg1eVX7ikgy+bji0QABz0sFEWjtYnU7AtvTErYM0z&#10;CreAfhS4m1EU7qfNPZ3+/p9+d/rhD78ToXp62rvblL7OTD0k7+RvZOfLLy9PH338zbS2ulmju29E&#10;Qdi37Dix0LIEW3959uHDPj1jLcbp3dt369Qay6YsXTH7hVcoL74NUDKhZkKMKsXgeLg+PY/i8t57&#10;35vOgx+6PVp7WN8muXTp66pryhB8XH2d9fCRQ2mHaKnNooR2rKTo34ZiXpev5T7PotjhD3zBMwCi&#10;4FOyybI2KOClA0f3KDzBE016Exy6kC0MB/yYfHnKVfCtmdB0ytq4co4OemwgJ+ewRgvsbgt5KhrA&#10;Wxs0wtujh48hHRgMb/IzbSC+y5VXSeprtnv34SEM8yQeXuJZDujUoufTvv1L08EjKzEIYgS8cWo6&#10;e95+hsO1FMyRlUb237iofb9ZG6J9PZKBcSr3Pl5Wy47OnZlOnLQR+Hgp5CdPnUhZW3mspY7BcSWK&#10;+5mzpxP3fORBDI/jJ6e/96d/b/rhn/xxDIGTofeTKO5LVWfK8dZbF6e333k7/PNi+u73PpicgGQG&#10;xAe0GCGMBLPL9k/YJF1r6nc/i4EjT4qbGayW7xR9TjvopQuRBQy8ELvaE4WbHKDok7OzImaq27N3&#10;6saBDk8et5L/PDAo9jxlfykw7CepGgtP7ApvGLxKTSYdYzJGQMLxxP60DUc1H0ofWEu+QiPfC9h4&#10;nM51xs/RnjwjwFI43344bF/Esu84kAk+/rMrys36dCdKjr03Rlb1nUet148csv/soc35MSIOHjkR&#10;o2prunHz3nT3js2gZiz0cXi6jYw9u4zQB8fwY8mq/FzLWNVnBf+hlFmqderU6eJTR3zac4KW+jOy&#10;rz5+mf5UmuG8H/J6yOoRJh7cx/JfeeBz8spAl/P1xRkGhPABc8QrZT5X8h7ejIBxQhGY6rQO6Ugc&#10;8Idc9c6VDGGA+zK8e055pJOP+GC5Sq9kjBVh+mvhA3e4uqIXhVaZDX46K3/EUW7veffy6bbdYfJs&#10;8rXcZ3AVX8ZL32Etx0YZ3NN/1B0cPLvKf6QdPF2Q5zg8WPLfNqgSB8xhVOnXPIOhjkcdkGf6PTM4&#10;DgMwiIkuAyf09F4faDmpd+qmjijPvb1XYwkYvc8VLcEd9IZP5RljTf76rzFzAA+6W+kLccoqH4Oq&#10;6pG+8mD1QcHBO+DznPI3nTtt08J1591YWsWBbQWA8ESoMGn62mmGG3Dm1y+5QXM0Bg+s4sHgB8+a&#10;BYJrwrr/aqNOXWyHD19pYrzHb7/LVRr4DK8Nt+/y8+OduMo4fPVLM47yUPe+FG3WNN3dtLI3ekPU&#10;tM0YV3im4ftOSS8ZxAOlBf6Tf/7PfixTwpCrGYEPfz5djdUAyQPpCAkYBsDTMLiPiuk0bW4twR0E&#10;Ar3SFhGSiQxkJp43RmHbKiTUF6zThbTDVVjcKDgjYBB9EKSsy1QwQZJ+pWHUdafiFv1wr97DczRG&#10;bhCS8VMKAyMhShgmwNSI5x4+Go1GQnGgDCkXRumRSkfzPZoeOG/4seOy0ihSdrRzpbCvp4EYzefX&#10;E79nB1rRX1vfnB5GSXr4KJ6hMBsANWNA8Rcexf/+g4fT3fur0x2nvuTe6TJGaJFDg+qvQD4thqHA&#10;MQYIAQ79mpkI4oMliBkMwuuUpDRo5UQPVwIGTaRxT0iITwCMY99acZo/OhKYRcdal4nurahbBjJG&#10;fwYjLydOCXSIj3pLXXvHMzrrOvMVJ05P8/ZUNEXepjgjXkYVCBV1QLDB0wgcAWU0Di8aiYDDEOb4&#10;gALI6K38F7x8i+8Ig+Snfnm0wjuuHS/tItc2PJW4ebh4NR6cISz4csV6zYEFL2ViKLeCq70wWvF/&#10;GnfqIiVPmDakDRgtXA/N90w/+tEH0/vvXZxOHD2Qtmz5DKEVIyCKsGNpGZ9Xrjnv+2qU/c1SVs6d&#10;v1A4Kb/R9VHG2ssQvkFXSot9BJabvPHG+VIqLBuBa9OCwtsdu7XhRpFXViwhseH1WJVHJ/Dxx/Yh&#10;XEr72Ky1y5YGWSbjo3jWsxu5b5qgWQt8zyUQc62RYFRKubVYRkGF58bSHJuIK26RM+nVVZS1OjXM&#10;kryEYUO+NxknLGUgP0oCvAhdicTIG5+DHyMy+G5nlkmSrlNlHZ0uA607L/XbiknVZfVB4u6qPQBm&#10;I8Co9fe5ttFr4CB19DQ03PRRn4dJG7wnS+weB5eNYGc5iv0PlGZrss2Y6PwZSj0yeiAd6pGjh8oA&#10;qFOPDjntyLKjtMfDaXOpP7MJli/ZJO2kI52wjsmpOZR2bdYG4zNnz1Y9Gxg4fvR4LfExio9mjqQF&#10;98wZ+xiW6wNpDA9LoGxEBte6d0aWpmpvgi8zyxNujx75EFOU0ZQrZAu5A3NKXYVetTGccp166/XM&#10;reTw3o32R/7Xcp/4Ngb7nXZnJJ/CbzYgArc2zKlZV/yDP7Z9hRn1Dx/htTCDTnEPozt1ydeGau/m&#10;+JYH2bdhcGNpKbxhL4LNycu+7+K7LsdD68PFE9otftmM/Lb0zold2op6J2taBjpxKQpT2tszI/0x&#10;Ju6vPp5u3rpbhsD6egyaslcj/+qYVkqe9odvw8zVAY61/K2wD5pp2+qRzMeHn3/+WcnGipM2wOHb&#10;ku2Re0POgTz66SH/uZZP3rdzL17Lgu4j5autgOe9tq8vUW+8Nt3pWh4u9idG9oWP2QAj7qMcow/R&#10;PutZ20z/TG1BY21IPt4NxRQe8uTkwUsDjPIXzwQXXjz9g3tydiXevTKBS0a6DtoOWiiPPHtmpmUY&#10;fAZd+MpwJlvLOHJI3VUN1lW8ykffMhu4tYQmfNH5z2HBYxhIXMujhjsGYGWmPNJJU2Wa6bx4ctKo&#10;C3Hlj6al3BrwwPu5L70r5euBksTnG+Wqk8XBEPnpMyj/2qIw8IXjj0pTLanLzchnmNn3xFmCdO/u&#10;vaJV1/dCP7nghL0a7lm/pA1U/xk/BoBH/KbNjnsVxu9zRaOZF9vv6CPqcsB3LT2gwmdck77fdxzx&#10;F69ov8OL4ir/6IM6XUILD3DUXbf3UuErfdVJ0giXtmAZBCM8+Mhuhhw9jx6IH1zffffd2RD48T/7&#10;MVRHVm0IfFhfmLSma/+hA+l0Yuml0pxOwyD4Qw0BAFtJ1iB2Cjqc+OOxCZYfeJwX8dXg54IDCE4R&#10;LTC5il++Xv9etw07zn0TuxsDB2+NpE4XyJUCMBq+BkWoKcvAh9I4Nq5xmEUHpjE7ZclUMEUMDerb&#10;CwQX4yJwn5NgL3xF0trvWPhJW8ZAGhHFn7HQRkGUf2F5J/zxHG4fwIOHa1H4nYG+mue14JEGrq6C&#10;A2ExhJfyaXCUAPgPpZjgVQ5GDSHBih1plRdtNK4hqJ1JbaSEYk3Jw1RD0R6GAO9eGKV/0BgtvZPu&#10;TBjQrMSRw30CBPitULWhUSeG5GqU0nXgSdhqHOpDOTgNUtna96yFjWKY/K233pq+//3vV2dovWOP&#10;fpmS3DddvHCxFCEzBQRvlTV1NGDjFLgTghwaVv1GOBPQJWDzG/zTZeyyNr/v8OeAWUI1dFh0YAyn&#10;bCUswNSRJF2NAlb5GU27W2FKGiOtlpssvdis04J++MfvTxfOnZgOrBDm4Eb41mi4HAhjp3SEJ1Je&#10;SxacB3/+3GwI+NZAlJEWOF1OQpoB+3Btdbp371Hq6+j0zjtv1mgymEZsje5SYuxD8QXbYB7a4g+j&#10;zieq/ihz61EMv/zys+nq1W8KpmUkmvOpUydjXFgfah0y4Yp+sCXA43NfdEWXQo3yHmGc+72htaWM&#10;lGwyx/sqaWhW+FvrnTLXkiGyZ64TdM2/gt/Xlk++yB2VPR3ITueKCZz8gi8IWQE1exj8fJhlZXnw&#10;ba+D7SWRHRfeBSB/1vmXoZMQAb3hE52782dMGUFjCGymTinbjqnc2opBbnMq/yydP8MvxsHTZ4xZ&#10;o4G5pnzkyOgrsNeePTp+7cKRlfacREatGC1L57HHLB8FTCefsLzTHkp5Sod8/IR2bTPvkdRjDPYY&#10;EEb3LSuSnw+tnTx1LHV3LO8PJH6U3v2RZ8H5xIkjtSm6N1TjD8pKZGftW+jjWH04a23N2vjA2q/D&#10;Ygi14q9NaYttmLYCVnU5fCn/CYuvgwwSpo1Yx282Wd2rH+v1e3lP6NFkWfDhqeG1W7WOl/QzuRZN&#10;Ut814i2Fdiif8LHZNfxsLbUlQJRyswDL4YODK4ciG82U+frz/jII8ZDTb2y+LzkTpQ6v6QvIWrJV&#10;m7MszaRfODv9wp7p3gMnNd2L0u5LvVspV3CZv8ORxIGr71AY/WX62/AWOUn+4Gt58No2OXjy5Km6&#10;t0HZtWR1/JDT6r4GvYIwOnPuxSWbB+xqPwkfbabKUu0zeChHnjmsrz2IRzEc4RxYNRoqXdG7+8/u&#10;31tpHAMLJWNnPMB0z8mz8k2egsCHNzlrxNpAk6Um4gwFVDvF5yA4xa94Sb3O5ZAv40MejVMbJTUr&#10;lXjdTneW+Aw8Rr/kCs/hGtXGNzHn64KDVF1b5oOJP8qwDc/BW17t57YRb7mhmTAg5Q/HkpVzORZx&#10;HjrXS3Se61l52qhowwJsaTkyZZRTeLXH5Dlw4MtIX8CxBo7C42DBp+nSSmnpP4HbddwODtKpFzwG&#10;n9qHEN0EHmVg4Oe6b1q5Dv8613wSmpADgc+rg5EGLovud8F5nUML4PRR8um+asYn77uEA79WxIfb&#10;4YLRB+Q+dS6el2Cjxevw5SueN3kvHI+Psu6Us/WVwYPoZvb2WW0Ydmz93trXas/Wm2++WbqbU+L+&#10;6I/+6GVDAIqQ7D0CH07XrlwtpVJHoOEyAmqfAERDhD/EEBCKCTB2M+wO0two8CiQEf4Rp5YKzUww&#10;4CESopXPu8G4I83v8yOf4dw3kTtvTj4Y08cYKMfey0MlYX6GgPtKF++qgTnpAj7iYOjyaSglbNAs&#10;8GH6ItmbdlxeSeca5cHGX7sUHRlKEakThOKfBtbTXC0BYggwKCw3YDB4t5kGaKmQk5zMLDyO9xEm&#10;FUhRNdoKN8JMzdaIWepAg6a09cdlVreF96CPe2UgvMdIjg7CjAGFn3JQQnb2OhAK+BDk8uTdo+Mi&#10;bdEJDB3TuXPnSgmsacjZEHBdhCe9NGC5DtjgqQO4inPy1KnpO9/5zvSjH/1o+vt//8+mP/uzP5v+&#10;0X/2j6b/6r/6r6b/+r/+ryvc6JCySC9NH694ruAS/so6lA9lx19wx/d4YrtxqceZXvzAafDSwG/w&#10;KDfoynU5dnhwOHEaxs61RqziW6lMo4dDBMJGlEYKidHhx+v3U56l6Z23z00/+N6706kTlrQ5Fiwd&#10;XowASiR4NVUYfj6wcriUghPHbTo9MZ07f7YUQSoIWSNfSkmdiR+OtcbcHpMHDx6Xsv7mm2fqa7yl&#10;RKctOnPf0psbN67WaKP1s5RifKIuLVmxwdcI8eXLX9XyuBqJj4ZmaYnRZN6MgDqnhJVsLBxmmUGK&#10;+CsZEjzzbreRW0YAYWzERKy0jWdpcwwUm5A3n0QBCd/zOv4yCEq+RKaojypDnqXL8zMScM9yIEEg&#10;PnSjDFLW8GApbUGu6seI8d7mz+aP5v3qvCo9hPFIgSlv5Nasg6Mf+zW+wCuzEgPHlA99nGhE6bbE&#10;xobwp2UQ8AkvA8DSlMdlNPQSqdRVYNRG1/lIUx8wYyyahaiZiEn5LfUIH1qGxICavfPt+6ShKIZp&#10;G/YQWGLHcHCKkrx9NCsqwnTs6MHp+MnD06EjkWNR5PctK7dR4Oe1ARts8epru7uTd62l3yqjYX+M&#10;hEfrq9OTlMHyIDMCvtDrdKMaPCkj29K4NraVbcjTUkQSvhU5V5t5U97he0Nv6lqbS112vSdfdR1i&#10;h+J9fcXjAVcdqy/98r6uXx2tStMG8VRw6ZODusO2md4H8fbtsVwohkAU//0xgFeWnR7VS4GcjjXk&#10;7b379wp3/EzmGtjwfQR8hZ+cGLdkZiH89yzG6L37a9PNmz449SBKH8OVHI9i+gLPxCvms1ZYyUt1&#10;NGRwwUuZ0EwRyVsDIfZ4XLhwvjZ725xpz4ADMchxvC1+j8I3nhzeLviByw3ZN1yVJ/mN5Q/ejToZ&#10;clOcbj8tS4csdz9kZrWdeHHruOwok/DoMvRM8lCGuG5rC3pD0vFkBvgMHEtZvDf74qoc3nGMRXFb&#10;oW185WdwDBzx9BNptBVvwB79g2cwRxlH+x+4jKv04g0nfLhx7/VOOXb6jHEdsIZvfHZwQqNRBisS&#10;XEfcRRzh5ypMOuXgDcwoOz/KKnzMyqDJ8J7ruwSuMdYYueqq8JiNFflzo84H/q6DRsNLJw56y99y&#10;UX0xHEcdi8e5X/TDjffcKN8of7/r+APeonv1+fe5xTIMekpfMArODp7cX4c3vMal+vrQYrgRVx7D&#10;cyN/A9CjrMO5FzZwg48+M61yWo6M3x8j2CCsQwMMkJILvnP1wx/+8HcbAvYIXLv6iiGQCvZ14cih&#10;P8gQKGsu4dX55h1l2PMgEOd+FKbihtjjfoQr1BAiI2xUyoj31/nhXr0H2xUcTh4EgPOHhwAcjQyj&#10;DkNgOGnRpuJRNOCfLMDJyyp3dfSpECe+1JeZx7u8DPZNG/EIpzy4ZxiU8ZBnSop8KII1MpyOxppl&#10;yp1lSYwJ9WSUl9Czm19jtQvfOkBKsJwIDGXQiJUXzqPsdZWZvHNVRsLAVSPFQISrzdDKJq10YBIE&#10;Q6i0YGmhMjzhIC44lhDVUqJ0Pp7Ra9DWiChlpkb7ZoEEL/GGYcBTMOHDK5+lJe++9+70zjvvVAc3&#10;ljiNKVDPOjy0sibXs9OdXMEtIZY8ebi6yldaBsqYreDhMnixRolDL+mN3sC377s84Ay+8o4f6yvd&#10;ezfC3Q+vrvzAHntjzCSlQRWv9KlGlnXtDr0fTieOHZx+8IN3p/fevTAdiGK2N4rX0aNOhomQjgJe&#10;R/jCIf8YFPsPKLsNpqeiDJxIucBnpKRNkwhRGoNi6poSGCPyhRNlHkbhsw79YC1BYYhQ8n2FlqL/&#10;zbeX60OEt2tWwHrcQ1VOtNjYfDT5Yu9XX30+3bh5NTRCY+3EqHp/adeG2Vo7WTM+IAx6kAWeEz0P&#10;u0tNCh0pU9oDOVRKVOLkfdVDPOWtllWlPiwLMspmuUjNIs40DsAiSo2cqAcjrVHG5BLOK5hd1+qM&#10;cNVe0LAFc9dfwyo8cw98wZ4d3BkNZczl11P3UfiSj5mGehffyx8pSWjudCs0MvrPKIjMjWcooB05&#10;0+vnW1E2AOCrvdqeIzDRe9PXkWMEilMGw2Y678dGpaPopD4pEgYM+KITuRS8zcbgR3SknNfG1sdm&#10;G+8VDB9eO+IbClH+nzJQAptiv77+MDTTzgM7HruGdKFdOq46wjbG6cG0odQ3w2af41QPRrnd1eWr&#10;ZR2po9EG2yjotoiHuo3mOUqikcheEkT5T9upOmw/BpKqInKppT/qrH7dpnbu/dSnDd/7aga4Tmka&#10;Rl1K1IYlXop/2vxTcnpLXZoNiPK/j/Hdx+RasiN7ypW+wmDL/RgClijaG8LQrv6CgUUWhIdfxJD1&#10;822YXZHvVjTduHV3unbt1nTnzv2097THGAFLSzHun5MdzVf4kEyqkWuZVllaCap2F7mMVxgBFyMj&#10;LYVk5JG9ZLBBGEuGXPUnPfvXx0VKC1bRRB8Dz+TB90hm+5Gn92jGyVsdltxK2KKsU4+8+OP9gMMN&#10;+Ynmi/Jz9FW8NMN7rroHn096NBmDVJx8xS1aJc8kQsDtfKQlH7Qlii03+htu8CAeHXsboAWn0Rfw&#10;A79yeT9wrXczrq+6kcabip+4LQd6SQ4v/cgLvJEn5VE7gH9RKf/muwoDb6RtWu3QcfDH6J8HvYVL&#10;6zroU+Hzu1E/6ExmjjDOFa2VZRFnDszh3G/zRLw+UTzt2nGlg/folnBuGdu0G3X+u9ygs3Y69E3P&#10;Be81aX8frFcdWHzVJ5iBZ1ZruPH+VfdqHiPeiJu7bXoMHF3LJ69FvMVxB4fxLG3RHU7xA7+8jHxM&#10;/aSOnz0JTSMbzYiRAT68Jw290QqPgrazNKgz+9SMwC9+UYYARqRQEV6OqKRU6Ov+4BmBqpC5Uvxc&#10;57jjOgrJuX+VGDpieNQGi3Sk3vEj/Yj3+3zFB79StFvMa8CCNwGAWBRA76qhxGNQm6F0WKMc0ksz&#10;GB49CM7xpUpQu+PuBsUzDErxkGcQkgf3wv2rOKcRVMen4VVDS6Ob8R7rAUsxSRgBrWHbF2CjVS3f&#10;ibJrmRM44o7GOQTlKAPPyZPHJHb2U869q6nkxFcPY6mMclSnnTyHQBmCgUcncShrBCsY4wMv1h+K&#10;a+QPXWuz7oOHUWb6K87CwQNH/vLtTq9PcKkRn5SBMu/sc94zmsPF6IUODdxqKCkneCV0wkcJrA4f&#10;zUZd1qhw8lN+eRT9YjjUqTZRbJUfDug3+BtcadQJw2AIbu/ErZmO4AoeZUM7ovRxoz1I30pMnoMD&#10;Jb/aTGiHgWpNa+qaiE2UGimlvFDGNmIInDl9dPr+996dTh5z1K2PPj2dTp88mhx0yBtRQOSED43w&#10;pz6CgzPzHVlp2UgwCL5O76CkJL+9Kf/+PdORWlu+Ev6xttt6wiO1JOTY8cOhgU5Fh2m02LGHV6av&#10;v/4iNLfRy4e1dMLpKIz0PrXufa2MgIcP7ycPBg0B/Tz02VeGgCUo1kLWJt9SNJpCHFraH8Db/OQE&#10;F59NH8s3aqq2EiR+ygp6LTsIncdoPzoX8Ui5RK32ovElqI59TB1YmrH1wvrSOee8BrVdC1z8PNoI&#10;BbrqrkB3ODfe84VbCKUOjbpSFvfuidK4xyBDr/W2hKR84g1DQCdfOMOBLzHbMKuYwbHwgXMQdzhA&#10;zYQwDlIflhA5KrUNB3WgTTES1kuhwUPaGt8jgr00Sdt5HKV1fX0tMiRK4dqDtKG709qj+4H5JDxn&#10;ed++wHiccJu9H02rD+/l/YMgSFFaq7xS1OAcHp4oWj07wAjAX/Dz4TSbh8FkVBa/z+2vZi95tE0B&#10;R/tMhKqznnVpelQ9517IuLLv6kouhpfwT2+Ex0uexz0FLc8RZ9qqTtLsSCDHw6WVnzbyGTjaJd4y&#10;exB5sHK4/P79ZrPUa482qwe0860G3wmwLA4s69nA71mW1Hvq2Ud/ZAdX/ZwSPni0UV9y/vbba9Pt&#10;m04WSuiuyI4YHmYhAiX81AM/5KE2gFZFj+22A6Zjc/fXDIARQDOAwoqHZuce3dW9TcRrkZn6qCFr&#10;h6zbllO51sbqhA046CseGScNR9aO9E3DnX4BDOHeg1GyoGiuHY121vF4cQoP9ZV77bqVxJ00/Lgn&#10;Z/UFyt5h3a8PfCrPBMJJWeGv3/XMmPZ+lB8e2oQ+ygCae2Gtk8zLVukl8wBGwXINftXm8675T720&#10;LzcuC2GutQ+KzAi+cC2f+/E8rnht8LI+p/od+ljSFy0CEk3BrPxnvMSDFxqPOqHUL9KccxU2FGpu&#10;4Dp8/m3H9+ye16YGroVP/eLm9+DyBSOuZt8Sl2xF56qTykNbbDnHLeZdaTvrl9yAOXDhKmwx3XCC&#10;/fsDXcGTJmWqegIv4aHSdrlGvnzlJ2HicrCp/r36+r7WL1cvxR/15Dro1/lU6vpx8up2pU1FH0Uj&#10;ec7xc9v1aiBj83Hk6NNaGjR0Qld0BhkP/5YhAPFPP92ZEcA4DAENv86qj9AOpsWsf60hkPtSeBXe&#10;b46zSKxF9yohBjF6pLD9NnHi5VkjaQkT/vu8kiEY2MMt5jdwEZcQMGJyIIJEunEyRSusLShH/GqU&#10;IXCNmsz30hutRxv7KTbSMYxpbkaBpKNsdR72XL7aEJswIwLVyOGVyuwO2wbhRzWy5BhSClYpIpih&#10;RgdbCTcCuFnTdo9LIKq/VjyNyPWpCY5/tPHTO3UDD/hUmUIe9CAUxlSgeyc0jJFxODbdMGQ3AA4T&#10;egeul8KNVlHanTrQo/TWG4+1qDvGkTPJ5YfOfC8RoMyk4wltMGsL3Va0pXfPsHAGN7woc0bhTC9a&#10;Zzi8dYc3b96sU5TQha+8QjNlG/Wv4Whn8BtGhuMOixdCr+ocjNrNPDMUzOKZ4KZ8Rtess5bmeB0v&#10;e3o6dfJkwTJVLX4pH2DEJ6BoV+0jyh9hOAyB8TE35XdaTazvSmOPAGXamfBPo2SfO3dyev/dixGo&#10;MazWH6SjfpYwI/2hM8ORC74URsvLwPAuRQksSqPO71noS0nZlQ5093To6Eqt/T5y5MB0NIr/d77z&#10;TpSJC9PJk4wBx+oyCOGtM4nhtb4a/zA4+JruMDKNNJtd6RFhI8GKDOayPGJkOMEGjSxD8a54n2zJ&#10;QytphO7o/KzdDo4Jr42c9a49XtRepOs2lHYVX53bs9A8v8Tqa+K0cJ0F5hZeDG1y5SNbsUHe9lU7&#10;w6P4tWSZOlT/ga2eKl/wwC0P78jB4IE34I1X9+611trmeV9FjTFcmz573bfZhhoNTCddMxBps4yI&#10;lnt43kyUkVkKofjaYHx4IlKr2mFjq4O1JCf3u2YfQ88AQhsu2lvaVmSZk6ms5bc/xMlG2kUfbWn2&#10;IDIkV4bm443V2pMAbu11CI+YiXoQA8CH1cxAmHWoI0Q3yMfH4U+yoQ0RccweWTIEhpOu8K5nsxw0&#10;d53+ixC8ShH68lU5cVVToa+2p52VLFC/aDrT2ObeMTCC/sUX4ZH6HkTe11c2X+fxWqxLRgAZHilQ&#10;9UpOt6KkvsNDhUfjx4g7duxs+Pdk+PxweHfnI1iMSkv3Hj56WEaUD7NtpfxOWTK7RtaX4mjmofJX&#10;ui6zKrTc8/a91TqC11eFb99ZDb0iY+ZNwjYnmzkwA2F/Chp0e2F0dvmDRsqznHZ4pGYD3n/v/ens&#10;2XMx4vZVvfpyrDo2SOJABRv3yUjeAAx+NdNqlgANOHRAFwQo/kyeysvLU35kHBmIZynMwuHUfNe0&#10;HA7e4nGjPQ1XtJj7FA6cVhY7z1aAteauj8EvBSfP6lFfp07a7RgeriMvZavBocKlT8bD/1y3114u&#10;Vf3FmrP1x1JZOsK8dDUwa/9aworn6jrLKzCq7Y566XzVeFCNq3/bbrHcg64j7bZPeMuIzgMONciU&#10;q+cqHyoENHjDgVfxg692AYHtAZKO8FL8gZv/A5fhPZN1i+WSlq+4acsV5hemhg/acC0/2wiouKFV&#10;t4neT9JtLjrSnK+wV2mynWeFLuLccbhF/hEmtK7ze65D/2ZOmm0axI9yDzwXnyveHLfciKd/T9za&#10;0+Q59+Konypfyf4d2m6nj5O/+K3vRb6iV2Q7mIlY/DHwqlmbrSdpvL4svFTHZbd+0sux8b483P8O&#10;Q+DT6Ze//OV0/dq1IGej6IH00LtLobVHILnVMpXfZwgMZbHWPmGIvB8Fcj88NwrbcSpoO6wIM/t6&#10;OafZTp8g74rgv8eLW4JswQ34I29OBWhURyPQbHT1bls5jQK++jCdYoQB5534+/c7haPPyzbSQ5nB&#10;n7W5OjTzUaauMMy5VIqrkznqKMZUimdfJ60OLoqzdc8hcRylxHpUS298wONhnfv6eKNHJmrTqmvw&#10;qpHA4DUYYRzDCm8GDBqY5aCgKiul2A59+KCBuKU0zXQFS0dBYRaOSW2sJXTca7g1orZQX0PxAW/A&#10;EY8hYCqKcs2YECYeOMo8Zl64Iaw1BnB0/jWqHmYdhohwAqPrCs06TBlMlRrdYhDo2OyFYAw4tu/G&#10;9evV8ZkpUC50QR+wmo7h7zQuuChnzWDEl8BPO5BHFTjlQhMevb1HV2tuTb/zlNuzZ8/WXghX74yS&#10;o8ngMUYgJR8dhQ3a6WjdDwHBCPG13/0rfQpTH20HvyiVe15Mb1w8O737zoXcm7J9FAVh13T+LEOA&#10;wdRGhaVFPEWyDXt1HAVuy5rYJ8HDZvIYsSsRDAeNHOwvvz/3Bw9aW3goxm1wS9998KA9LjqdtL2k&#10;8wVcp9Gcv3Bm+uC779caRHWlw3Yq0JEj++sIy8NHD07HThypoynr+Mo3L07vvftWGU7ilVGcNtS0&#10;Di1CauXfHtnNvb0BeyJRiJ3ItvB1883gN0/NN90Oh7At+hZtwRUrXprie51i6JG4T9JELcuTZ/6n&#10;BVJcGQLar3XhzQJYoZdnBI881PIeOFLsCHL38R0O/1wt74in+IcyeafTppgMHghN1ZG4gTMUCqO/&#10;vLrbOxsP7dGJYUCMJ34US8ej+lJyH8cpPRml3Dyc4I0mreBVOYseXMuMgKqw2CaR8+HB3dZdU6bA&#10;5434ajsb4TV8kLDkqQ7BsBnZvY7IZnXKv3iMT+/sQUGbzqeXbcBvyC7owMhVvMI9ceoYz4OH6gvR&#10;vZafEpYyhmaOvq76LVoHRsFr2Y9HfpcfZdXPee5T3yK304GSBZZmhUsaj+TlVLbllcMxki+G74+F&#10;zyIPEwZX8oAcNvvFKB5LsRgBZj/MBPSRgsE1dKhR9eCZ2giPPa+BtrX1jen+w0fT9Ru3pus3b08P&#10;7qd9PlNv6tkRS8kr+fk2h/LXcbYpo36DQoVB4aH9WfZz4cL56eIbF0PDvSUPr1y5UlfyT39G9g1l&#10;l2wk892DgU+4biOM+vBCfoU/3NHQc+7JZ/nJl0y9GblLvqJv83Hjh9byVDf6Aa7r/GW/6DyTkyUr&#10;cz/ksB57tHu+4saTreQ2JV0kdTf6rGoriST/UXbwGdL6U8q+cpJB6mr0DTboMozlAw5fMMkTPDbj&#10;hd+qveM/fLvwnpOePB605bxrHLq/hnPRNkk6lbImMGkHPw+Y4Fe/izZzWNHDT3xAQMhV2tG/opay&#10;yXPQbue+ccEDPdDX8OQ/4oKHf0f5hEvDiTIG+eQhjnxdxRn9nXSuaOk9mOI7SrdgNeq5p7d1mUe6&#10;LtcOPsNVkhnPUfbhigavhP1N3YDRcLpequzpO0oh36ZhDxLv4AotcdG1aTtmfbUvdVizhImPX6Xj&#10;xnW7PAVDGyerm5c476qviAcDIWr2gVFFZ9d+I4stG6cPaec+KqiOqm4AeZ0h8Itf/GK6fjWGQJBb&#10;SSMP9B7VDgKE11+3NGgYApYjjOUsfMWaC9O3L1fYYLoi0Bxn2+W5CFgMukPwP8SJj8kW83I/KmrA&#10;wmil2MUQsFmYQ6xWqDfrjGTPSV0Nske8e82VSjCspYKdgGF0heVWo0rJFq3EOXo4BkAMgRolrylM&#10;jQQegToLiWpIRsTTaRr9FD7W8fr6s7Wb/cl0swo6Bta+EfLuLCndGhhawVe+hLUwAtoHJXQIjJha&#10;KjOTpRgvpDA17wQANBM2DIBBLw5N0YWvBhwvrzZSdpb1YDS+RnXAr4K2MAaTwNXpiu95UUg47srI&#10;1lH0Co2NOIFVcfPe9Kw0I12NLIZWRrx0bAweeOEpy6XcDwd/HqxeGtF4i4NOysyDiz/EG9OoxS/x&#10;3oljtJ+13UuJHKfaRoTZl0F3Dmy4KkMbjY03X+VIXTB+GDc2LZrePnHSpmpfrg6/BLb9DT7AdSgK&#10;OGX9rbfOTW+/fTZ1Hx6IwnYoirvTW/ZF2cB/D9fsE4AzAR/S7yJAnsSvJ2wj7bhHei0N4i3/YESk&#10;L0wHY3RsV/gkQsqoZmBaGkLRfLGLomfk7/m0b2V3bRS1odhSKnxdHXIMFjMKJ08djzLEeHFOtRmp&#10;/VPtUzhlVHUleRphS7lDEwrx4DF0riVTBF78rihmu3nLmTDqiEPORKGvGaRSjsJD4QV11R84HLQO&#10;/5obAJMgTTojrtqsTfpbodGL8F61A7DnEWL1Xt8ikDrvArLYuIW2ezyNy0JnsaxPSR4VKX8vXoSH&#10;npsJm/3z8GpKYYOoPQN1IhRlP0Tv8mtn2gEPb8YAXtde43fPS4xyLSMveKgnHyyjcJIJlhiVgh1F&#10;nZh2L8xAA3htRPOt9JTyg//m9moDsXoNOxY/4ItKnzi9EXkqI9UXm8kwacEkUwyKoAFeg4u9JJah&#10;MXDMHEhby8AYPHlPuRx9Rik7KX/JgJS/2nnqjiwwM+m0KHKklqiEvuq5j/7suilDL149pDpnLnm9&#10;U1veVz8W10ZA5H3kmEEYRgs5T9Hy5WMbxPfvN6hxJrRPv2jjd4xESqQjRS0DWq89E2uRJ5Gf28up&#10;lqfl/aERQzc07D40yIULwnaRP2ZF1/tbMBtPpjt301HfvpcOez28FzotRVGKEWmPQPNNaKUFVOHQ&#10;GY9RZvU7jvHt457JHjMWFFwftrxz2wcmx8xrZLXT6CIrnSZkJtU7MryVNfXQfWPxf3IqGuv3k6Fw&#10;77XzIeM8+16CvPQz6qPkWrx35F9tBs2vBtpC2+Hy2v+6H67zwCvd95TxlOt4V7gNeTw7faOyV55+&#10;AeCL1fCDt2e+5X4v9VF/DKDxLRlptQGwR//Py8e7wiW+ebXhLbrCJ3/4Fs4cWMMv4lvpA6cHHGKY&#10;JKxmsVIHVdYZNF4eefFglK+3eQY3XnnGu8IxcV25okHu4aA84pZ8W8BrMY+XvFySFm7K5WQ/bb2/&#10;y9J9WOfXOhM6etZnjz2G4lTfl/QDPzh55gy4lAEu7VxX8BNv9JOdx0yUOHC23Rw+3v+u67+LAwOY&#10;pkjoVrTud1y/b8V84DryHXQetC6Xd9tlU+ak6VddFzvXYqm6H8aCe+kGv6IlWcXRFxkB4axpV/rO&#10;Z9EFfMmc3mcW0Ldd0LnSSPDaGYF5jwBLfiWNSoO1eYtC8TcyBIKMQguvwszxEGH4RVePrwkHYzDt&#10;YFyuYP4BbqRfjO9+EHPkh6gEm+MnLVdAEcqUo7EYQgwBxANG2RHf2duUVXCMJFEo+6g4QqbLrnJ6&#10;CoyAdnpLd5770zkSuN2AKcM91dNC4Ulyp9gd7LTp0OF0LMrg8SjGNlha6+1jNxSruj/Yjc5yFOUY&#10;5R70cq+ROm+fEByKLjoMZkQLjZGgkK6MjMASJ5VT9Y2K6FCjJRGgQ/mvjihl16AHgw5PsCVxwaeA&#10;SQ8fHa79CGBw3qMHuhnVYdQQJr3us/GF18BXPYx79aJ8OjRCXacDb/nLr5YXpCyeF5X6cVKFMozG&#10;MQwBeAgbxkobZJRAQqw3GY6j+KpDDGyu6l3doufcmTDwOrxp7n6MWPHyLSUsMJ3mo+6PnzgZ2Nbz&#10;G4nvPRL2oMjmyKGV6fy5E9O5szFCjljPH4U8BsEhp7dE4VCm+zGI4I8FGOaOCX2xFAV+d3DZlU7f&#10;Zs49ETZR7tpHQCesNpXa4Lg7ynXyCsq1LIQxYKOvpR+WmVj+YZMoxc+sF/wZApRLsw9OnLIUjdCk&#10;/FHodCZG7CmMaKZN1Gjp3OEPV7wSlqt1lOG9XaF9fdU1wk3bGLzShkALWDzGh7pABB5lckfBLh5M&#10;tOa9TsPHHjDXUIaApIGcvJtHSqhKpOgl8roTaz2mlZVEKHxclVW4v7q80Plam6utB0CewwVJT8lv&#10;I6BmA1KpaFOzDX7BvZYNxTMWannRHjxG8eJ7876mxQioY0JLqdcedNp4rHm1DIHisfBQlPfip/DZ&#10;8j4KNl63Tr7D8DSlvr6EHOPSCL9ZIHUkHv4jk3oWKfGj5KpP72wmx3vIaDmMk6UYez1qyVALLoUf&#10;vKOYJFzdVJ8BZ7+ibSiUK9poU+hT5A4vFJ1TL2UfzmTm2F8pbT3nbeozcQPHs/rs63hOnAB0RC0i&#10;iTsMgVJGIpdm4rUREJqYHd+/ciT4HIqgSf8WpZ0B8DiK/6PH/Gr8w+nJZozvtIvnSzav6kNDsxjT&#10;ZQyFNk4JCvDCxWyUE1h8aHL14fr0NPxx/8H6dPfOw+khQ2ALkqngMiQj4/DNRMY0j4w2MJYzkTHo&#10;Vm0n4ej4KAaG/QoGPLjRxmrGeZbhvnFATnmnTeKVgj17ruqFTPML3p7JPYo3WSM/MmA1Mods62/x&#10;9B6GkqGBLy+wpRHn97mRr/jyGvEHTpXfLMfHO/y7bQgkjLckpp7TYD0rgz4WzsrvOgwB/e+Qw/Lo&#10;fi0+fYQR2OpnBpwZp+GTIHEaL2kN9ghfxHP4UbaCM8dBI+1fe9C+Rl6YNTlU/OFG+een3P82/IId&#10;HKVXZzXqXPXBEKBwjz6t08hD/GqbuW57ZZthaadF48iPgwf6+0ElR+JrNje8Dab89VVmyM+dPzed&#10;TD/mmXxSGvlVG5/zEh8+aK39lSyYYSnHIk5V4sQf/lVXdfF7rv8ubhtGLpV1Zd+05uE88BxhFSOR&#10;F+uGr/iJ9yp/z0DLyWMnvNsg3pQGTfjBr67eg111EDpGgJQhYDZd+xuHsZjlAqMMNIDLEID8nNnn&#10;n302/SqGwNWr10oAW9LASvGRFyffRMp0Jf1eQwCSjlCjgOwQaRBg0Q/XhEDAmaB5Hk68QcRByMEY&#10;ZaXCQR5+ddswFvNV+Kq8mcgjj/GeAxOzHp6ZOxI3RkAEGIGZ8lMsNdaCm7SIj5BG4QkQBoA1mP01&#10;2B5Nosz2XgAdmlGd7r2qc4uHVDXiNM5g1I0jPbs8aplQaKnHk9+BlQM1k+BDP9Zij1GylerIjdrD&#10;59B04lSfGw1XQg5OOhr3cD5ypM/9xxjoiQ7ic8Io0mN0CK5wkc4I9VinKwxNlRP9PIPhajblxMkT&#10;pbz3qFRvJNvJo/FyNOWYjjYtjzZ4hmJOQI96UWXycmoDgwy+5ZMXR7CBYdrLlFd/tbY7PetihYMH&#10;B0oMnvRNAUu3OOUcsOGPNowPuMtH3ozB4qG45ptdVT4nERmlP5jORx3DGd3FZWzoGEdn23zR74av&#10;oZ7i26YfYa0TwBPWUBOcFFJrjx9b1+0aZcPI4969z0vxP3Bg93Rov5FgU9dTLUWghCOPkzCKB8Mj&#10;hNQLyzH2RJmOZwzQnuTlaMpSfqhEyQ9NSvkN8X0Eqvg+TwxcwhpsyiKDVl74kcFCQVh/5GSN5pnC&#10;PzRQH9o2WqETuOJSrvCwd/LrKm/ZgMajfftmAGGW1pK4QZvsyQ3y2YsTSRPMk55iR3QUWdOiQlOy&#10;ynJGSqHN0+qELOM9byU90+IZeIFRBoA9DqGHZTQ1G4AWoZ179LJZ2RKg+krtjFfhNnzC4FlXI7iW&#10;dShP8MolePEEuY7APRjB3V/wQ4gqOyOgDAUKNlpZkz4MATME2m7qIkbaGOU3ag8unuLlj7fMOPS6&#10;ZsawzqRlUs02pE56H0KUhYTVUpjgzsjb5yNmUWLVtdko+aivUpoSDwzkRhNyrWZhgju5t5K6hb9T&#10;m3zlVz0uM2riUymhofzj7X3Ic1pB0Ukl7i684RUempUXG97r1KBnaopch2P6uzBCUTCI+EZL1QYc&#10;c8+462f128+U8TqOP/RJjU+WATkiu054S51v4ZPAtRRnV3BdZgQciEG+72Bw6Rny9Y3IySj/axsP&#10;yj/afDBtPKXMtxGQKg+9d0/7Qrt9kZ17i88p2F0+eD/dej49iiFx/z5D4HFoune6d39junP7YZR3&#10;7R0/oG/qJAB7Zkg99QCNwQ2zYdheXeynpOm7wtub6xvBt5eu1p63lNUsjg2DZjCHjMMzXDeZnun2&#10;pN0OHtr2+Wmn2gAcyECKt4M0yE3LIQ0E2GcAPhj6EjJQ+lIiZ1lJjr7kUoZ2MGkZ4H4MLGo49aby&#10;b+W6Zty1lcDmBvzRF7mOvqf6DD730sKpB2jM6nT/DlbRNWnEIbeqr1rvo0WrfZV+021qUSEbOIDB&#10;K6OwIev56ufm996Vx4+BDT440g24AyYnDSds5Nl9UceRvj351XFHXuLqh7VPz+S7cos/HFiLeY60&#10;4sDdvTjwQ+My/MM/Bh+Ljxh+4cGOt5T6P1Ib1W1Yxxf4I1Brxk1/Cscd/OHUhincqvyRFfL1ftBD&#10;fCULZtv4ceIs3i9eX3WL4dL8rnivc6/CXrzCrXTjRdmbMG7guj3DHUc/rNm3bRoMfKTJVVvr0Ppf&#10;8EKD2usx1xP4aDPow6nXMvJCx0drD6atJ4+n40ePTGdjlF28cKG+JaAuLGH2PaVKxRAg0DGiKdaP&#10;fvOb6Sd/9VcxBK5W56lyCVxKiC8LG8GpgqbC2xiIh1D8mJLP2xQosgjc5FHESDkHMRYJorBFBD6x&#10;xR9EadfhXKWdQ7aVwCp0GxycYPktEpYThlB1QofKgmuuQ+neSaMB2zg21ei+EW7WE4WKMifzcQY0&#10;JnVlCKDfk02KdTc6wteGLsqg0bDkVkxeH0GKING4ammAXzo8xzoa4QtGETZG5ij2lvekYp9qDBQ9&#10;MwkHqjPQfnUA1pduuWowKY9RO2UmfE0JU3AJOc+mgZXRunWfnh8j1NIqm3ju0dMzfDkdOgFYRsaJ&#10;EyUIxNNg0dIz4Ym5SjAc7w9XWNLjmdBwHYKRAo6uRlnkVZtfAqvWogZurWtPPEJFGh1TL3fokRK+&#10;BHLeqzKCepwSRJgPQWI50fA6LDhiB3lycFEPaCM9OMpDYA6ctxuYeld3eR7l9b4NsNRu+Afd0YVv&#10;gdydFIW3Gz2+2+FN7zlCE1xl6o6Mj4J9aP+0/5BZkLSnGoG3UXwjdf446DwNvX0ifGU6dmR5Onnc&#10;jAka6SS0EyNMaIn/KFvN77vy3tKOqPQpU66hR7Wqbia5dhvo9jT83D7yQz8dV0LqvggTxcYtPqXY&#10;SNoKLBET/goeFDZphFea0KBG6/cEVsofalRdticTxnPHa7oFU7MRESel1Of9s4Q935VwWQX00t7c&#10;RDkmn9LrpbzhudB1KdcgVMqgdBb4PUu+jm98ERz4CMD4vFCaqjudH2O4R1accGOz6/OtJ9MeeDE9&#10;nsVgihdmY1Yi1HWEveADh2yHuyMzh3fSzjQFXi3VMgOXNIHJ9i8+D0+00qGDNUNJQdPRBl/LUmYc&#10;ndNfhsQ27do3fSn7lBftpWdG+O3jS0O07oxckw/5WBuS1VX6hD3xybZlpkGe1EUKU+0+cZcjk2rz&#10;rnA1jNfDQ4yBvRTX+iU89b87eFdYvHyNctsIu/Xk+bS2GkUrJNnc3Iqc2iwFVpkp/r6mvvHYQBTl&#10;PEp98H6ceKsxOHdFVu8KDhT+jfDZ4/DgE/Y6g2Y5Mmff/lLkV6LELyXMhlzfYmEM4JHd4ZW1x2vT&#10;g7XVUD4J8UPoaPbbLNFKZN7x46dzPTLt2x9FJmV+nI71yfPg9GJtWt28M609uT9tPF+btpY2w1Ph&#10;gz1JmHYWgsSAsNfmUPJm+ETuh1Et99lKuXrfWPgi8m7rSZTRzaXgtzxdv/5oun7VnjAjpMH1GZot&#10;F6327mJYpS5DQTQulk12S6GN41KXg9/B9BEHUvbDkU8nDx+dzqXDPx7Fn8FBHpnBJMctJcVD+jZ9&#10;Q32sKvQpmdWNu2RU80L7kmOYeX5Xg12pfwOGxwOzDlmIYsiTZ/qU7lvIdwplzxZ7h0c5OdVI+qzU&#10;C/FOPLKWLO6PTEaOad95J96QtQCQbWSoPoislxb4ziKyQn1G7pfyH+/qWW4UU31A9e9xJfPTJuSh&#10;jOSXcngGd5Ee43m7LIV/3fX/GQbZ2W0yPrhqP9LKSxsXHz5VDu1zhjngjutw/a7rYSfPDpe25Ab+&#10;hl/ilYxNPHEL7+TLjbTo7FhbPNUDEB0Hfu455eDB1O8x9Hh1SUcY8cDUjzE27Y87EoPAO/3yNh3R&#10;OB48deHbR/Qt+hw3yisvHk4JrDA6gk4GnEW6uG26dBiaD1fh828h+Leef5dbhMtVutlt55froGfR&#10;PTh77l+nUf/ejXqnD4rXdVRJk6bpTA8a/bA4I93Qo/KvsHDvPX6Qn7TjRCHHiZ84cnh65603Y5S9&#10;UXv4Tp85XTqRq31E1eX9t//sn/64NmiEuIT8r3/9m+kv//KvarMwS4VSnOZZQsLoWU13hcFqw/DM&#10;sKVgBJlat6nI+auGjSjwxYRxRZQZ0e7EuiIHIZtc5Gc/v+rk0VH7PTgEQTXoEA0E73Vso1L4VirD&#10;eMG5K6ivhW81zJ1KA4vDtKU8z0LSyDKBgSGrEuONjsrHRlr0g32dsLMS4Z+GYpRm9WGviYTrQ+ex&#10;p9OywexxOjs6Q4Ir/4PpaFCPwkTQGwkLZnluZujlAfOyljw/2Uy5I7Slrw+RRQHzDj4EmjXy6+lA&#10;lUfYMAY8MwIIbA5TMdhsRFbm4SjqnbYVfbCNBpriQ7vaXJv4rbi20kwAEwxgGxGqEYikFYcgb9x7&#10;faK08PIuJK37VvB7WY51xUOoG23GuL6MZ6kJISqeEVmw6vSL+76W3KccydN3FM6e7Y+XmZ40k5JM&#10;Kl/lGrQihBgP6pgQwsvSjzLjHfVaynzuR4NsgyTCL/cigCnvbf7Olav7/BYFvHfieseDCyZLv2h5&#10;cP906Gg68qMHa8MuZTm1nDTpvGIIvIjSuG/fi5RpZTpxLJ39SSNwh+urrmHt5BZlB42jWFbbjFf2&#10;2oRqo6Lx88BoRbdp34JEu4Gf9oVntR+f549CFWWq8WylknsajesZhSY8+zQyZP1RYCZ8XwzgMgLy&#10;ENYqONVpRQlKsUPLQC86KhfqUCgSB5q5yjuotAsu8hVKkS6fOM/TuJ65RtAxDCheu/YlrqUXjACw&#10;yanU0/AvgpPR4mfgSRN6iL+UDrBmDdAmPAUPcqzGikMjhaCk1+arGK0vUtf0EePMlH3nzVP4wwRl&#10;AJQhwAAIr5XhUAom3BNO+Y+yaHnWi+eRAS9i3EWpdOQnQyNAUt8R+PCCy6iTFNLHpBj+ZfyX1/4D&#10;L4YAgwVfDS9NKfuRG8P3QA3CtjHR1lOu4Ee19K6Mg/J5Y6lYDAHX/iJz6B15pDLA0vmTZXsCiyyt&#10;Uf+83x1ccdmu4Ls7yUKAKKtU/+AgT/zFL+GjPdPq/fXpytUbtRSGXMRL+MyHu1ZjIPhOQjFE0lLk&#10;k8O0mfL7yvqeKPp7Ii8o/k8DcwNdgs8us6T7D6Velys+g0AZN6KQbmqrGDv0fR5+Wn2U9r+xHoMi&#10;bdRsR8rlC/DSHjl6KkrtmYA/kPjLNXv0cOPBtLUr/cEUA+LxnelRDIGtaSM4pD2lnsHRP6bYab+H&#10;Y8wfCR+F5s/Ru2cElBFJtTuzJ89iHGxuLEUO752+ubw6Xb3yYNp8TFYGz2eh9e4YRigYetsntgv9&#10;kkGqZlrOczII/dMHJPqRGB6njp+aLpw9P50+fmI6EwXdrN3d1eAZHiOryWiyy5p+e6nI0DEYRCap&#10;5JYFO8rvkG9DBnqmJOMFgz5kv9lg92Q4WWuARb/TMr/3U0g7DAHw8JUrZb3zDikTh/wtJTPevTBy&#10;o+ImbzC3tLmUfcA042FgjmIVyHGdh/jwkYbM91xyL55hAE/hLePmthef5NU/kqdmHitNcBg0cBX2&#10;Ulkq137mC6a2F5m0k2YHBsMcvatPzG/EHXC3fcVadA1/OGXZhhkZ0rA7P3QFX3x00u9y6MChL4+t&#10;Kv+kIYdqhg+MwB714x0dR5+Ml7gyDqv4jRP4+m/eMx5w2MqTjc0Qp2eLwYSTd74hoB44+XHKXPGS&#10;3yhrbZDN38t06HwHnX6n8+rV178n+v8/Dh7cWBZWzzOyrWuic+olZaol9lW2LuvAXRpe3YzZA3VT&#10;OslcnyMON9J2fgnIP7NC+quDK/siB05Nb8cIOB9dyABAzd5Hj6KjGRQuajMEihmSWGZmBH7205/W&#10;iSsypcClxurUINPuu6OAleKcwhSzaixcELAJr5nBBaIJz+tXC4iZxv1iIYbPv98KezWcA2cIjhGO&#10;SMNvu4U0v+Xm8MX3GJ5QLEPASEnujRaX0FnAObfb6SyrqK+qxgpmPElz987d6e69u4Uj64ywSc9T&#10;AnHtYZ/cQPgYLeEo16xi+VR+qZceLZCfBt4CpBU0ylMrrfKVp5kKlDfS36M7gRsk1as6bmHcS1zg&#10;3Q31UDFlM50Ka7qK1wpcM7PGeSAKIWHvWQegbgl8ngI7Gr5n6YqvhksaeHV5++gqaYwcjZEF9zsj&#10;Sn09kWdhlhphXIaBMsqcYWbJ0507t+sLngwfuI2Orj6iE7hDmNSpIMo/Kyzu4YPWgyboW2UOfPVQ&#10;y73CAwNvYejD4kYTtB18KG9e+vxLHm2kdufTacEZefIDJmdkrYygGALL+y3jYPDAJ3USWHVay6ZT&#10;PTbSJJ+FFstp2EdClyNRWBzNiiwpR3BghfqhO6UZvfyEOwGn1/anzitnPNy+cF94ZjTXsqKUNQyX&#10;MjNSmyfNSFn3XspjFJTu3HoJQ7kXgcFTNnn34f9CKyFNJuk9dDveduIQ+IVg0zWJo8BTqEPvMgJS&#10;jwwDMyDKu+2TIsDbJ1nqPupL1HGqfdIFVsVLxn2eO1mWsgfFPrFHOZQdF6SdSVXIpBMEKTDrq8Zg&#10;lJEQPi+fuEboc19ftS2ekGPghCTPo7CH6xIWb/lIrurByU31ZWGGRsLMhqSWSuGvaX4j4WmLeLZ5&#10;LRBTho4HpnR4SHjLpRldOfcz36SMEzYCEAiG0gZe0RyNGuaLJXxCPukjRrp4ZQtuL2IIUkDxJ7lW&#10;ciHvwaGcRnuq0eoKyJ/7xivKbJT3jSfPpxs3b09ffnkp/uu0hefT0cNHpzu371bYvfsPppOnTke5&#10;PDk5rEJcMwP1UcUoI8Ki9UwHIhcs3VlKI1iy3CiK+64o7s7hX1t7XF9oZwAwR3x3YSMKqS+yP4yM&#10;1yGvHDgYMG0A7I0he/Bw5M+R05Elx4K0D25Ffmztqj0ED9fvxehYj9ERBcbm4CdRdGOkUxSLpIFh&#10;5pzCv7JyMAb+wZRdB27wwgCPWQGUD4+l7ajXzc1nUZSeT7fuPpsuX7433bzxIG2doY3fopDtXg7d&#10;3Efmh2765tRGGQT78txfQsZzbQhcSKf/zltvTedDO/KvDkNI+XfH0DkQJcD3ZbbybAClDAFLNCPn&#10;hJGVLQc0ne5LyUdykMz0DOYYpW152ANOwimB4oE9Tm4j83oAp9+TmyVn8crw1V7wdcuhHSXWIIiZ&#10;/5bfZo/JzZarvaRxxNdH6VdGGcZ1eM/y5t1z+upRNnHGe/eMAPnYx4EG0gw/8BtwFp203g8/FHtu&#10;sczCBKOfsnDigtnv2i+68fxq+O9y8hn9+2LZlFfZ1N8owxjwqnvNtu5GXt7NOkf4SD0q2zYeuciD&#10;Ez7ykYfBNjP2rd80LuQNvLyHy6DHoO2A3XFnTFySz3aece6H/4/Bwb8GCV/li8Kxb/F6DZZrs6/g&#10;P8o7yix80GTEe9379qQCuN0n7UkfdiT6xLmzkaHRTUedwc/AKh1p2xAoZHJvpOGjjz6KIfCz6eb1&#10;65Vg2drCZNCGQDpAAiAdJ+EpvDvyLmD6xYJjahgy5fL+1QLKb9yPghUTzR3c73Pj/avXRWJsW/ML&#10;oAYO3Mjz1TDxR9hg0PrC5dxYgEuqxBnx5NnCQFwK6Llz54vgnh+s9kdapNF5G2VX+U5reLi2Wkt3&#10;NBAGx+bTHpWoY9xiOfssvQ1e1iaC40NhFT9xxzGiFGvO0hHOsxEX+VScxzuCXXkIGnnJ03OdahMm&#10;8V59janbLvdmhVU54wnwcQSp+OjBCS9LNY3evXWD4ptJQbsRz9USIDho9GAwGijqrHw0xm/C+eGk&#10;UwbGkmNUHbNndBrdy6CyEe7+atFuKOzVOYQW8hll9l6HxJuZQVd0QM/qBJJHmKnKu1MWSvmYlegN&#10;y+pYY1Jm90ZGKI8cXoQvX9PNgWvjnD0L9+7eKxx4PGFzXp3VHl6AJ+ay9Mn66/6CMzJql6mXCE6n&#10;kDj+S1ofcjISfPBADIHjR6bTpxhT1t2qq3SKtVwE3VMePuTUJv000tqYHuUzd4lToaos+KftVBwP&#10;7rTdIJLwUvopdHmmbOIVo5pho4JBWelrlBKzWdXuCS7e/aIP7GqjnZUsu231VZMuvks+FerCRfFf&#10;imfshDNy7TKW4BnXiotzwfFf+vYFjku82vAblGv03fKk1CG22xlJS9jAr2ZOWrH3SLTAv+RVLQOi&#10;NHe9+5JxT+nyoXB82T6BFZW+FAvHalK03TMAKNraY3lKd3Ar/KVNnDJcArPLTBmEvw4n90bt4wun&#10;l2gM/x3a51+1q5LViSx++byKNpnXeAX8pq9vSyzttnzMLCj4+CHtE7wg17gpb3CbPT42u+zbDT4G&#10;hl+qw5tpMQwZNOGf5L3R+CvXrk5ffP7F9MWXXwWfpTod69sr36Qv+nS6e3d1euONN6Lk7y/+v337&#10;TmgR2geHMsbTVq1FPnToSOos7TZK/MpKL7NMKdP2N+s4zkuXvp1uXLsZWepo4fslTyj++/akrZEn&#10;KZsTnRzTeWDF5vszUSiPJfxAFPI98ZZ2Wka4HuPhQbUhMqZkyBqDniGGtsHBpu54Sz99O2L37pXQ&#10;AaFTH2EEy7r007W8KwXZKiXw2fTg4VZwXZ8uXb413bz1oOSbcprN2RsDIimqTI4OJSvIhWeJYzZm&#10;OEbs8eNHpzdDs3ffeSf3xyKLNqf76T/MfO1ZjqyObGNIkIvoeevWzZJL5D4ebP5vL09OOJmGh8hF&#10;stCMkDjaqrTk6PDoQtaO77oY9BCP3OQLPv70S/hw4I+8yWHPxTshBBwQRHx0ab5qJZa8Jo/1T/rf&#10;xX5pwBlwx8g8OGBaPutUudqkmniLaarcKRv8R17DF6z5PsBSkh0HNhwGHttx4T7H4XrAQT49MNVh&#10;DbNkJLgDcBL280wzgBYz/R2u5BDaJU0t91H2/Nq4wmPkCDnRdC3YlW7HMNspq/vASJkGnsrnKu7w&#10;o5zgM7S6nbTeQbZuL6dNHsOwE1eekCgMAmO7rPW4cJ3vuZ07JJF2MeTfvyuaRLZsz5IUJRrvUYYK&#10;mWk1wrffzeGcMPAW+Ue0nffNQ2S8tj+/DF3zPn3LUvqZ/Wn3DIFDdWhHD3BKb4mgtqKVtyGQwIAK&#10;8runjz/6ePrwZz+bbly/UY1hH8UunSQF7EXyaEMAk8ZXZ9mIdkex8/NX/wrxetgu4GAwfpsA+fNc&#10;rqO/1lUc7xfgDmLt4NJ+0Y24wzWWc5hs44NRpwcr8eGJSeUpbFSGhgWNXkJBSD6vEenxJUfLUaQV&#10;tholXoc1tJCgWBszKeubEUAU+vqibp5X1x5M9x/EAFilsPaVwTCMArDqi5XxNto6pagUCx1JhL3j&#10;6xwFN5ReSiNFGP4VZ1aKdahGh0rprNmECKoIZWQQz9d9CXMdzaCFk0QowxRjToMedOHE6ca9O+m2&#10;Kg80QLMhCNvQoPzsrDMkvClGNg+NegS3FI3EN4qvA2KYUJwZOjYXqsFRph5tT8ecuIRpd0q9p8Mo&#10;xOiQ+NpHENqN0XjfaXAdS7taUDVulheN7wOcPn2qGs3+A/2xGmUaArAchgj+pSB6hDu8HU2aPHi4&#10;yquEsljhBWUGR36W4KCHU1hCgMQ3SmV2qE+0WJ15oM+0fjodjhF36pSPch2rZUI1IzAZ9aTIFRZR&#10;G2TjN+OZcGl7SYn2p37bF0Jz3CpOrvWOqAj/lqHwQieiDaA/RTDxLUEx5O19lBb1k2J13IovDjjj&#10;11mJ03SIb3KUQxNPHTP/0bVwpahSuNAv91FgO+18HQDK9UP9r/TjJTgJSnFVHSOA8t/CNDxcnVTK&#10;k6u2qqNSXy2zkmcgknUFKWH4xrtW/mdlvvh8KLwJD272JWzFoMDrOuD6om7Fl9aov/gdBheIl3Ex&#10;GyHK/GI2gGomosrb9VzLqqqMc31t+1Z2/HLjL1fpc5GmPJoKoyiAZ3Q13h6GGF2+VC1+83n4Ivdl&#10;mBRdgl+SkYcJLF6t5YrCizau6DNo0svn6vSqvH8aONb6O9Lu+o1rxeNOmLK0Q5u9fPlKeH1j+s77&#10;71U9UeCFB9HIl0fTrSixlgiSS2YIyB1t016HtVVtZ4oc2JyuXr0+/fIXv54+/vjL9Gu3Eu/5dOyo&#10;9eynAmt38iAvtlI6I+1pgyvHIu+OTqv3niTPyMyHRsOfR2l+MN2+eTuyyLdZUobInIcPyFN7d9RB&#10;FP+9K0lrf1jPSPQyuj3VTrQPLTJFz732lD4mpCPHniT92qNn09VrD6dL39yqI0TRD5/W8qu0KTTV&#10;r42N3lig2+kOL3LW/p+qb5mcKXlt9mM1cj9AagaNEURmouX42GINhsx9Hf4nkzhhLa9S+2EE4WMg&#10;pOR0vLZi5lo5to2ByF5yyj05DAYeGrDJWLJyOOXgBq+Vn/ULeSgb/nE/3MifQw94OQiDMSAPefHy&#10;etUPeWAAaOCsrN512h7YUKbRp+Bj7WrgN+B0G9tx1eKCN5neGzvh0GlGvsMNeOgjH+/BHbMCrcd0&#10;mpT2pfSvPv8uNwYp1F/JtsCVll6yXbcLuJX84fBWwgoPOAUX+BZ+hVvDQ3cOLL7afnzxdfq8MeMy&#10;DMk6zCD0BUf9oa144kvf9Spv9dqzCjCqq8BX3EthM87/IV0bS+GfoFFLmWYHr9KT+YWwRc8NDvfY&#10;4c0L7ofS3xF23tc1cdCOfK5+qQapnk6H9i9Pb1w8H+P9YPVH9BDxzZ4x6MsQsFmY0lWNPAz78Scf&#10;Tz+LIWBGQOVbGiSDzQi9RKqlQcGmR9BmhvDetdbcD6SqqGqlkeVGw8Uk474L0l7a7fS/x1c8+Y5n&#10;eQeXsbaNH/m9zo10ozZU1mhU/HZjmXHlwCcgvBeGYYW5t77t5s0bNSX5ne98Z3r33Xfz/vl0K50G&#10;IUvoElTdYVEeAzBSHM2TQ2BECIS+9eGw9Uezcro5PaU0pHE4McazBlOGQxoVxbjWL6cMcGFM3C8D&#10;4v72mvmaigss74dAK4V0KL4pnzLBu4R7hJa4NVqeMknDoYVjZGvZT+KJU51+KTShBYFCIwgyYMoH&#10;fjqHVnAbfjWO2aHx8OqzR2ab7nwZdRGGVa9z3XYDMPoUwyH0gof8xTVC0UqA+jEC0nVkJgUt1BFh&#10;pBEoF5jFA3FVx/M9ocXB2WgaQ4Af02qLvCUdPCp9nHdGAqojibDrzc2Oie3lU9oLGJR9DZAfI1iW&#10;QbkvGq/sC/2MojwIL/QStdUH/SVQBtbT8IP9EUePHkxnf2w6U4bA/uQd/mUEzCPHuEuphJYGVw/a&#10;nbo3U9RCqwWJcnXZ2rXyL9zSoDHK3/uCLP2h0IivU4+PEmQNN6NhdPA9cts8oSXmMns4zAEzWhXB&#10;v9RD46Nda+tzey/cKcN4krKK9yvRzrULGA+vglrXvhvP2nme4pVfB12j/5VvC3Adt7qE9TC0KWWF&#10;Lpziy1CNr5/yhAdaGWu+6yuFN20jyhdjYCs096XZ2nRcMwEtB7X/ofQT4q00wDXhqctaouO+5JR2&#10;pt1J32HKVHR2R9ncprvneltxSs5tw+irpUUNn2cc5orGRecBH+3Ab55XPkZg7VdIGRsupdHSoKRH&#10;iypX06UMgqJJt9cyBMBLWzEa7/AAI+1432i2PkcbqdOqkoZMBev2rTvh//WkXJpu3bKc6KvUh28M&#10;HKh6qwGX1P2jhxvTt99cS1t3GtjT6drVm9Ovf/Xx9MnHVyMLVqcLF96Yvv+9H6TdnJ3u3Xsw3bh5&#10;Z1pfexIlPkb+XocKHJ62nuyZfvbTj6bPPv1menB/Y3p4/8n01ZeXp28ufzutHEhfsM8+qc2kX03b&#10;NOCCXj0bsH+/NpwO1mEQ8ZFOoUfKq71U/ezwZ8jR8vOZLzZP05Wrq9M3V+4kz7WwdTOqDdx18lJo&#10;wLjba59OZKWDIYzK48mG1g4tyBwzvuQ1mpvRfxy58cAgkQGleH2TU9bIx1Z0GYTdBsDn9BfCyC0y&#10;TLj6Fz4UfINJZKQ6Exc/GATxTQPyFi8UvsEV7CHjuZYFw7ccBaNv+uJd89yOosi519e4jjT2KOw/&#10;2KcGjXyGhwM/3nHKTb4qC1jeNZ7qrPMVzuNB+Qx4A842vnHuW0b0LEXvTdyJAyY6d3m7HNwon3SF&#10;Y/q77vNaLg23eM+9+vw6N/JaxNnzoCUYwges7TLlb6QZXvgiLLTCFxz8Rx2hF9rWkrRchXGv4iA+&#10;A2HEEZZMKh/95XZ9zWEDx0W3GPa69/++XeE+l09dD1f4J7yusxfPdbwfruhQbifOq77evvIsP54c&#10;9mVhR4ceO3yoNguTr2QIWoPpmU5aWtmP//k/b0MgzGtq4ZMYAh9++GEvDUolOG9ahYyvCgtL5Hkq&#10;PQ0i71SU6aZm3lS09+m8a+Qov4Gkwg3ijPtRCGl2TrXYYbzX+24orSjMDX1WGreJ1hlWvov5c55H&#10;vMIDPoVnwxKGKWvqzAhXngljTJ/Cb+PvGe10YmurayUM/+iPfji99+77ZXndScdls7B4jmp68803&#10;E+fkdOzE0enEqePTqZOn+oNRx3pEywkWRrgoiMdPHp/OXzg/vf32O9PZc77GeqLWdNnkUaNmqdzj&#10;J3odPUtPp3D3jmne2yXUxkiMBjka57hWmWc6aMQYAkwWonqwTMeayGLixHFFF/SVFtz+VkKv7Wu4&#10;EWJ5z3WH35uSKNQ8GmzTO344+PSo4TwyMHswdZ7yldZUvw5HHRntt5+CcTTW3hevBWwpJs+arxgH&#10;lJPujFqB4ZRDuYdiv02TeOngbVRNI7EcyjMamCkxOg8mZxkU2o0ywm/QCE5Fm8StkZCE26jD279Q&#10;H0k73CcaMQRc65sR+9K+wq4bMex8mAgMy4d6BomwdCLSUi0LOnXq2HQ+vHHal3vNCNgpaDT3dYYA&#10;380gVx1+2nzaMGOtzqsPXUcEo/34vEb4o3jgTSP+wkuJsfExiosNjksvkj6KTrS6lDV0TD0qv/ps&#10;34Kp7ue6cU/B3h5hSx7qjkd/uJQyHD9OFQqKeYknWlntGY+5XNtuPLdv2C2LduKp41zQp0bER3wX&#10;+STv5Bm2SF7w7VGuUsISpdpBvZyTVGj7mgGg5FY5w2+MAOX0S15lCOD3wC06AZKk0KtN0qkXgJVV&#10;Hfa3HHr2pvd1GBhIm6uZwHSwT62PDj2StOgbxbxoLf+iORozYmbj45l0BgFmuLPvjcrebfS9E4ym&#10;5rUaNUQH8KtskSNPnoUvc7U07EkbSd2OIRJ0+NwWH8xp+33jVXRKCV/oLyK3tGd7qRy6YDbgwIFD&#10;UdLPlAzC/++9+161q5oRTHtXT2b3vv326nTv7t1Sko8f83G6Q8HXBwXRZWm6duXW9NFHn5VRcDpK&#10;/zuRy29cvDi9/953pnNnL4SvD4SeL6IUr0fmvUgbPBEZeHTas2v/dP/e4+lf/D//x+mv/uJX053b&#10;j6bbN9diSHw53bp9a3rrrfPT3uU9060bt6ZPP/1y+uyzL6er394oOLpJcA8dPBqZYP/VSkoaHmQg&#10;8+H15iEjnfqayKyn6p3xv2u6en11unLt3rT26HG9x194eHzBuIyCyDV7Agw6WOt//Oix6cL5C9Mb&#10;Fy5Mp0I3H6yszbtHDteMPtm8urY23bhza7p64/p048bNmoXxdXl0JM/VC7y0P7Qmc8eghRlup43o&#10;a8SrEfT0eWSbQxPILnHGkaGUcTK3ZrAfrBafg0epU59DDhcv5H6HN5qH3LcMSVh4C17uS87P7zjp&#10;KmxOXy74Ew3aoXgjLhjyJ8vpKuSxdwwaS1aUCSxxDIi5cpVHcIa3PEo+qb+k5z1r/dUIteWF9yVT&#10;E9xtYKesZTDP94s4SjsU30ofOPyiE2fRvfr8OjfyAJsHc5GO23qUssz4u+K/gQuaJUHTOddaYhTf&#10;3xzpwUH0G54iaral6jvXzqd1wnpfdGgDoGYD8sy1HjjXQXhmnEZU/YH2UPK6XePf9K+7P4AW/75c&#10;0Ty0ar1k1O/cfyzULc+NOIuu68C166Ye4tDn1bJ6VjfFZ2lHaItvd0fSHj96aHrrjQtpy/YF9Tvt&#10;0RLM7aVB/+zHMQRyLQTjP/nkk+nDn7UhoLEsRzi7OmP5RfKuDamplCSo8N4FPftS0BsO5LsT1PE2&#10;0kWc+MGEfBe2hU8JuFeI9Hof5qzrzMC5l27AGm6QdjGMW4wHB0o7N+CMBupZReahGJAQBrPe56cB&#10;1NKaeQPlmbNnp/fee6+XBkXhYQ1bfnPqlGOaLk5vpDJsej1uOUcMglOnGQInpoNHegNsCb3QkSFg&#10;N/cbb1yMEXBmOnK0d+eXsRBFkdLv+cjxCPxUpJMS4Hrj5o0YH7erUQ36FsK5dgN2m3+UwJRHR2I9&#10;unLYcEw5Rpfq7COsemQjAhODCZsbtrXvNdU3GwLVmHNFE0t8KK5mHWpZRMrUsx29TtD0f3Uk8UZi&#10;PLtSekf4jiGwU3fwBqs8haPCjELAK/yUMHhKVwpp3pl+LGNuFkRDAUOrGq1JXaPLKIM80JVyb/0c&#10;I8C9zk7HotMQl0MzjUm9N/833wbhplc8ePIQj6FQdVX1mLRl9PY7fuCDhpS7J5uWG8C7aY+fojaE&#10;1xgxlmkdiCEZY/G8pUvHYxhInzp2NGXSlDEQh3otKuNnWjIQan15DAF5jlEKDRzd+E4pPO1y176U&#10;KXwfdHqtc2SAs83NANQGyBhAiSM+/KuuZhqMjr2vix59UkehX/FY5dnyoNphwmrZTnBME09YXscA&#10;oMiiSRfFv8Zz5xq/PeKaOpF4uM5kxxUMCv52oTt/afJYeGpLuXqu2YnQC83GTEXLocRfTLNQvpS8&#10;0GEItEIdP+elTxtJS9BXnaVsjIIAG8uH6psGpSRR2iPga4MxhaqXcjCYwcWjZXwE5/Kl/IuXNuA+&#10;aYz+92wCDzYFJzCdYBTva9GMAgZXHaEZRTmX4r+eAQjcGsHGk3DakTW1D6VoOhxu2LmO+y5l2m4C&#10;fNH5ZmTW5W++LaPeSLYvaVuWR1llJFx8443k96KWm5iNIi+uXYtSe/X+dPPGo7TRQ9PFixR7y4Pg&#10;GyTCn9ev3ZwufW150ZPpT374p9P3vvtByeK33nq3ZgN8f4VR4qQiy9scE7p/5XD4IUr+rdXpX/wP&#10;/2r61S+/rj1dqw82prt37hU/vv3uhfDmVBuar1y5HmPkYbUNiv/RIwZnohAfOpY23kYADmtjt4mD&#10;X/SblgtRCjc2yMpduU7Tt1cfTNdu3IuMNWo3FM2kn/seCpl+EvOCYzmhs8Hff/8709tvv1Ufk/QV&#10;7xqYCC3VsaNRb9y6NX177cp05fq16WaMGbMAlpGSt+qyeHrmZZ6iB8aZs2em7373u7Xk1bOZYjOT&#10;ZLp9G+qJAWD5pGUwZK36MRvND/gcHi05m5+287Kc2PGDn8a9a/Hd7Icb4YkSOqFp4z7gk8ueuSFr&#10;yVnyTlq46Jfg6wqWNEP5VJbqG+JdpdmWT7Mc8Fy8XTjg/34/8oXLb5VhtJ+EDTfSDrjwqLD8wBhO&#10;2KJ79fl1btCz+iuMG9d00w8oC1x38qcbFD0Xy5nfs/DSSCes9J/wGFwXy+deHPSrkek8D5k34g3a&#10;Mhhda6Al+ZduN/el8iicC4fgE5yKJvGjTCVVZhr8IbT4u3bo5A9ui/XL7dA3ZYsv/Tlh6NNl+W3X&#10;5Z15KXE8D95YdEWPud+xUoMR4DsC+6Llnzx2ZLpw7mzVV/UPoT086DbbS4P+6Y9//GPEBBhSH39s&#10;RsAegWtVKSpaIkuDyDGnbNQZzJillnM009aMwFxZPGKYRdApFtIzcQaBxv0okDzA8lzRf4fnBjwE&#10;HX64AQ/s3+U6j514GJMbzOedMhWT55kLtgknzOFP0PSHsyh3p+ZzWd0bETEyBRbF+kze2UBMWB6N&#10;Qu9YTJbYkVTOQR/2OnSwGMKpDffidYaEFaPiVITrXns0ktf4EBLaOZoObuA4AcKoGuX92tXr0/17&#10;1tDqMGKUaVDVyNsVzf1yVbdjVFyZOXG9o4C6UlbhIs8x+s56L2V9tuI14lpulGcMZqTIZucxymI9&#10;vo5jTEMbhdIJDV+fvL5/t+IwCoay3SOrERYxLAjsAYuBwWgZwkfcOpNb/AjYHj03HZky5D2cesqZ&#10;gm30qBvnaEwEEvjwV2dG6XuUv2dKGARmqtBDXvJ0pBqFHhOWEMu7Ysi4ug9csAgxnafZm4MHDlZ+&#10;vDjgoHONhORZfHWjHL7YS8Gy/KeUYcp46nM58IwAHjq4Mh05dGA6eeJoeCsG5ckjUWDS6TEEatFF&#10;GwJ8WuqMmw6lcazZgLCFPCkowTahOsdCpfCjtBBAlKKeDdB5kBGM/XSm8yzAbueb77YsSVuZDeXU&#10;Q9OEk2fgEx58o1D5gD/qoekmrGlnVL7kSZISJwwXG2mNasukwTTe7YXgY2107jByL49GRZnAdy92&#10;36D5eOdlpQuentu4rMQt7/IOTn32M2/0Dt1nuVUxB8w8B3npfKvA0qBWvJsX1UYNZKgD8Spx0s2z&#10;Na619Cd12EuGdu7x8xhtGrn1TEvH61kA1/me8I+n/FfeoeX2DMQMu2YLzBSYGSgjgazpOs/rXPnO&#10;sz7ixStzylD1yuUyiqFA7ssX7fCaa0JSXse4Os9/PW312vUb09dffx1l+0EU6MPT+chLNDG7qW2e&#10;TSdmg//6+sZ0LIrn9evXpy+/uDLdurkRZfNFlPvj04ULpxP3afGn9fm+rXL/vg2K6+HXvdMHH3w3&#10;MtiHFveVPD596lQU6n0lK9aNvoeHKPHLy/uj5L6Ybt24O/1//+dfxti4E+PbutqtkvfnLp4JPsdS&#10;xK1SdB88WE0Jd9eMxIXzb0znzhvsOT0d3H8QpUPHIkb5bldIgw69l8rIv4MDnjx5Nj189Gz65sq9&#10;6cbNB9PjjT4UYTtN8XhySnthCICINynjBozefPOt+lCYcMsya+lk2iFln6F15ca1+OtlBNy91x9c&#10;RFtySB7aoX4A3fV5cNQ/qIsPPvigBrfIumvXrqXM9wuHMcPJGDiWvs3BC1euXEk/dLVos1WyN/wS&#10;PGr2ig6RZ/mMPqfLh0ZNl3EdYS0ntfuWKcPwFs4Ll0xfV30e2ClLDXBVP9FKPT/ylU5ZRr9VM9yL&#10;hgBjIUDhj0ajf+i8ZvkUOK4DZ+5170Y5uFFWbWjQfcRzHV56Ya+m54QtulefX+dGvtuDTblXNq7y&#10;TNhwngN1+36UJRCq7xz1gE5lCMz6g7BRpuGrjnKVputq572w6ruLRzpe02Gn3K7yKRzjR1kH7IZV&#10;QfVuvP8P6oICvLhxHbi95DtCxVH2EfdVN+Ivwhr8segaDjq2HqStmfk9uBxd0oDhudPVnslm+iu6&#10;+vaHo0Sr9hkCgABMUH8SQ8AegRtXr0WA9x4BCuIwBGqzcJ7bd8MqPyorkYJ2IVZfFp5hDwIVwgsM&#10;493wOtcu1O/zFBw/IMHtu7yRtNyAO9yAP/JcZKxSFsOUnDAEosDpkCj3lE5pMHHDqKgp894oZIer&#10;c+Ep5irAsaDigHMgnQHjwMdx4OjoOWoA2oW4pdwbEVtNmi/TEV6+/M10O4qyTuxYCdjjdUxXrcuO&#10;13HtDawDBw9NR2ok5lStAzVToUNzVBuFGl2UZTRiDs05ZVAWwv5Q7VnYWR5D6a7RkSjdykyJxTzu&#10;wR+KsBGSUa+eNWbv1DdlfYz6E7TgwYkBwBjY3rAbQ0E4A+jundvptO/NxkMLZXDEu39/3u9g5iCd&#10;egntKAQUA53wg7z3jQdLlSwlkPeDB71hWv7htrnhNP/gCs9DgDU9IqhCk6r/vb02VFzv8YI4o+Nw&#10;9VL91r6JNCZ0GkJW3OHGXY1+5YpWg/ddh4CURtoh9DS0PRGIe/fGmAw+eNCXQS2bOOT7CgeWyxg4&#10;fuzwdPrs8TpCdN8ynn4WdWEsDdJO4KA1+h+eqLbJqTu8kDS5gVvjBMf2tSwo0ChW9QXbPT3zVV+1&#10;3eNEFJsDzcgE0POUuxTw5oe0lsqnFT/tbPjkmfL1fb/rjlq7B2fGKe0DGXhp4Aum4zV79k6J8LV0&#10;rm2U9HP8vFdBG0NL5Sv48eD3FezgkXhNFQHi19sqCx6YI1YdajP2UfVmaIqH5Q49KzRO6BHXr9of&#10;QyF16nCFOvI0wPlW9vHXTlm5ehv5hhA90t7P7os4fNLukt5pQYwL6SJDahai4rbiH+7KM08Gdzgj&#10;0bKyMdPS9A2MvLN3oWcQxO/O3td6rV1nCEBBHmhS5UtZ1W/J/So3WqZeimhFxsBOTD68zKgtw0e/&#10;QWlLe3FM55OnFGBHKT8Jn+2bzp49V17bIHPInxPHT5RsswTTiP6Vb69MX355IzJhKx3ZNJ050x8L&#10;dDiD/opSzjB9tPa45IN0x4/7/sneggl/HSXlVLt3as7q6r0y/tWnwQwK7ZdffpZSPJ0OHzlY+Fy4&#10;cHb64z/+ThkCT56sl1L81ZeXkv5OyU6HRZidMJhgWY6PSnIMrKpd9YlGeUIXCjv8DIasPdqc7j94&#10;PH39zZ0o66vB7XkZHuqhDOuZ9njNSUdqgbwgfwxKkEvXrl2fPv3ss+mLLz+PAXMl8tam47t12IRT&#10;g+5Egb8fmUqOyb+NWfy301cUn9cMaI/aor9RQ/c+MvrVpa8jX+8XvQ16kXscw4Dh9sUXnxddRlrx&#10;uO4/ff26lUe4D/5og7jx6efGaTg00PbAW4nhY7YQfspMSXdf8fIjry2xhDO6lFIf2PULbM7giz5O&#10;38RgGsYAOPCqAY3kCTZaDU+2eY9Wg15gisuN8ow4oyyLcRed5/GOA6dg5Adke/XefsBYhPMqzNc5&#10;aeGOFnAzKIB2wiv/1It7bhEXPLaYHxg8J92A5364EQctS5YFDlg1iFBybAefjpP3eFsWC+Xdyaf7&#10;xJbb/W68d+Xg9yoN/0O6RZoNHLkKqXCywMDkPIMCZ+8W3KjrUS73Axaaj/eLeXGD/vRap9mdOHp4&#10;euvi+RgCZ6tdqDNtxNW3lRjxVXvDECDUyxCwWfjDn03XrlytDPat2IC5a3piGjrPuzWsdCIJLIVW&#10;RWGENgTC/ME1/VSQ6YIGrWqI5ZKPvMoCgmiCvJFPwYjvgjW9Xue3XQXshC0Sg2s4XabxbhCypvdn&#10;QiJajcrGyR+REYkgqY0UKZ+RJl4Fci3QKGLHYyz0x1OkM7JkTSTFn7XVm2+tqXQ6UDqdpCUwKfQU&#10;e8pEesW8e1Kb0K5dvxmBtJnO5PD07rvvTWfPXwzcKJi7eo28o+h0dMsrB9IBHK4vVgb9KMqrNRtw&#10;Mx3a43RitZwhZVXqUUa+cff8rMrojH7lxBjeE3aUc0o3Z0ScB2so9sOhlWn8MgzV5xxOqBIyg5Z4&#10;R3pC1d4DHQQcRl1UQyAg8oxnPNcpOVH0GQE2+UpjdIdhduSwo+GGEg8C3mnlTJ1aJuRDV2SQ/DGk&#10;kdWqu+Qhb2mV3xXsGvGJJ7ikgcPiKJQ4ysVQcYU5mikbuo0OyTtXXhrpC1bu1Qk36NK4pQDxpVAl&#10;vBp98pPG6TXWX64ET/x1IHXu+K+D6Qj3p03uX9kbY9Bnwk9EOTqS+OrXiJV8cm/UF/haJoNKycf/&#10;BA4Fc85+kCb5hlYlsIXDSxtpZbc2PYZXY55EMVmq5RY+9vTgfgyv+5YCOMb1ftJu1dIEdTFzYMEq&#10;DsljdToDn8gLdbm9R2COW6NC8btr5Fq54IuWDNGmo9IwQPokI4aA5RKuaVNlmChty5Oh1Feec7m6&#10;bOK1wVBxCnDjjISFZ8ITOzhFzgXfodyrq5J9c116BrtyKaWmjRztQxa1YTgQu6U0Hyr/UKTrFKC5&#10;nJaLOGq3FHp+HqHvNq1yEnWGoRMVnwyrc/2j7DedpMF3jPZW8sGh5O3zATVLrkAJ3Dpxi0+ezbfx&#10;ltiUoWfkOgZB7nvWoQkzNrL6VUful2tTzav5vbpkdIS/GT5mevQb+yI/9x86HEUs5Q3ulDYfvPHB&#10;QvTUlhgGZtOAfBTZarT+9MnT4bWHkVFrUfZ3T2+/fSpK/pHCF2HMGJw4cSptJWHhZUtZyJBSQFfS&#10;npKv73Q4gcqpXA5Z+OjjX02Xvvm6wpfTru7duzt9/sVnkYW3YxzsLX5+FEX6/MXT0wffey9xpunh&#10;2v0yIMxyIon18+cvnK8lMpZ7HjpkAzP5oN+09CZ0KJIY1W7+YJQY5HCE56N1R0pvTZdjCNy+s5b6&#10;WqpZBYYvI8OyLPXfs7SORm2FkxwSB85XY7x8++232wMnTpdzb6Bk04bszY1pPbKVQUL+8fAAtwzW&#10;QrCXPY7wIQMNrFDwzcZY8kr2M3zwDblo0AY9DPSou3JJh18KftV/qRwFe9x3rSVT/5O/dxU+p/Vs&#10;79258+drVsK+OrwiLl4lp+kT4gmDu/fDCJEPvlQO+CRSpdOX6dPkoW9nCAgfeAoXh7HgOvo+NEN3&#10;ceTJw5Ub+A8Y8qqSucaL96ofTn48lzdzK3o5HhgDboUkvrDXOuGzH4Odgx7uzeh7N8oy8oD/cGQD&#10;HLiRj3gDD7zHg8GBi4b6Q/dF8zldESJpq85mv122xAHz1Tyall2v86uq6/Ip08C5Z1538B5w/kO6&#10;38IhuMIWznAftOJhvkh3znOXewfOoEv1P6H/eCPMu+G39esI7eNHDk3nz7SMpE+M+pbGACadqlri&#10;MATypjoyHxT7yU9/Ml2/eq0SGOkmuF8+NSgoJG4bArO1W7+4NLrB1JZiKP4ozDaicyXy4x04A8Hf&#10;57bfB+UaYZnhVNAMb8YkkXfiu454wzjosDBwdaAdp8ocgtWykAgUyinBRhAUY8dVnCj7PnplBIji&#10;QtgYkXZSwuFDNoH2h8V8Gn894Zy1/L7LsCfwd0Wgy9t6Vh3CzZtGb5wd/SzK7rF0ON+fzl14ozpc&#10;J2PUZtmk3RdvhJYSI+7dew+mK6mryzEknFX/NLB06HDFEJxylwKUehoMhwlsYDZjQWgybgjD6kQi&#10;1NXREKag1JcVaQMzbc1UWDbTDbXhoot85bc4IoP55O89QwjMHYHqpJ2d0QX5Gh0swyN0UydofO7c&#10;hentt96Z3nzzjaI7I43BZFbm8KGjNYNz8MChdFDyNJPhi8eW7zBInYWuvmdFPMoQAQbPsX9B/crb&#10;sp8O31HkKfZGCWtpUuhrhA7vSVezGvFNtwfVKVbngRfmDqQ2OQaG8o3lb1w11uQ1njmduvoTsifh&#10;lqHsC6+gmTLt25t2krLsi0JlduD48Vj1hynTOrrUz2wIRHUrGAU7vhS3ahDND371mHdDUW58Ehbl&#10;etSnjyAFi7xkQIqHT55Mt27emb74/NL01ZffTN9+cz1Kws3p+rXrNcq6b1k9wqPL1qOB3d60p9zl&#10;mrJGeStjuJR2Za8kVT4jgLt2Q4YynM4+5amlMoW2QqBjDJTd1mEvp8gMFbhGuSmjxUb+RNN+Er1k&#10;lPyVs8qrA9fhaw8gtgwDH+zRVnwczawIHu9BD8ufEk9sfB/vCkZlJHnd5t1c376E7OjQCs97aQpW&#10;6pYxUEnzk3e12xAHzbq8EJJXfLLxOHiGd197ZPzKWMIDQwY3n46rtL18ImX3m+Ns6ZAiS8xokoXd&#10;kQT289Tjs33x6ORZ4ZQw+KPNTNMqtX/Kkecybub3zUd86kt5c18GkIGNtFUbqxlZlHcbUh1YoK0o&#10;lxErcsSzk6sYCWYxpd+/f9906vTh6f3330ucI0FrKe8tVbFh1XcFDgUXMrKNHEfykhmnTkR2HAWD&#10;ovewFPrPPv9N5O+3UfitoZ4ih29O33z7dQoUWRxje9++penOvTtR8A9PF984HfrYCNtHOmvfOtO3&#10;3npreu+992tPVxkaqavea+HYzPC0E73CyyFPnvW1DIGNyA0n+JhBfVozAt9evT89WKWkMdj667y1&#10;3yr1g8CMAB6gqv/UITj3In9q4+86IwL/9LHD9nM5fU7V9Z6P7sPI9n3pn8byUbWorlpG9WCYOtP3&#10;kcXbMi5XeZJHygI/7xkKQ8aBzZGVcOOGfK/BoPA43MtpkPPtcCWf4vEwHNCWPx9jQJ+lX/G+l0C1&#10;nBOv+pLIdQbK6HtGGym+TBzvxYcDvi84wVEZ3FfflL5N/GoX8WOgh5O+ZUPTn5OO89z8jqZp1wmf&#10;X1Wcbtfdp4x2Ls2ib9jtq89aIM5iPIApvxXPc/3N715xPZPXs9jiV7mSPzfiw6cN+abX8PU2ccYz&#10;nDs8v+BX9A7NRnnBGYYAaD04EuddZAt+eLIxL0lrYVI4jHIM77noOJdxJmPjMdNx0G+kHW7x/t+3&#10;g9/AufGa8clf6Z0dqXDnlUM8ZS2Xd8OBNa5g+IlbOoTweM/gSKfPKfp0quTnY2IHplPHfRflcHRW&#10;/eIOvWrZcuRk5dzHh86VG+g///mH01/+xV9Mt27cLIFjDSKFfyOVa51rWSIqqASITqwrDhM9f2ok&#10;ie8OBVwYFyGgBsn4YoL5vgo4ewj+IW7AGEw3GI8rONXZNFHEG7DH86Lbzj/3451TXRCIk4ZiWgz8&#10;5GnKpEKN6u4tY4FfjuJpxIqwMOJUm8asmzx2rJYHmTnor+IeiXyPgpIKe5baeri2XtPZd+PNGty5&#10;c2+6fdeo6pQO58066UJnRkEyrQ3WoSi9GrS1r99euVpnbd+4cauOlVy1TCbKqpHBUSZXTCaNzVw1&#10;oxAP7yPz5lVeg641/lFuKbJDOUZbQk95bJ4dNC94gTNGVdwPpnTVGcgXDqOezYK0MtV1wQnvkUjT&#10;sul4QmP3jCizLpT+8+cvTu+88+70bvz58xeqQ7cPgwFg+VR/hbhnZygCZjoYD5VncAfXhl+zCk4m&#10;6fL2+lt1xitX4YRu8cqHJgmspVCWHulY0QV9dIqm9HW+4yqsZlRiSA0/OlB0Qhe8VCOa8WBVZ5S2&#10;g06Uv+LlhD1Kx7oWw8KIF88xUpwmZCQzRUrbVAd4PQbMXvUc/GMMtBGA77tNK48fBVh5hPWIcMLi&#10;SY56Cl/2CPdsvNkEbzNw6owiyO/Z40SQp9Nnn301/U//8l9NP/vpr6cvvvx6un7dF0Qf1KkqV69d&#10;jWKwGl5jwOwr40hdgml0VttRx7dv3cvzo8p3b+pmMx2EJTSO2N23D89CN53ws5Q3ihQFkAK/e7cR&#10;0Sjnu1amQweOR1k/ENpR2I14RcHZF4M7xjIjnLGsPAxE6eULf+e+l48x8uIZ2qW+0z7Ep6A7AtLM&#10;HYMfHQxqGMXWDp9InzqqNbNmoOZNtHjfSC6aonmoXDJTW0d6R2UqO76ybARtUB4MCnpKmPx938NS&#10;M0sSkyhw3PeJXgxtefTSvqFUj698mgUwk+B0CMdbGtHrzdazDEi+7sEYfFUj/xGd8i4aBMfyoeOe&#10;3fuDr6VgvdZaG0Ij+KgvhxaAKZ1TbWqddhnZs5Gf5+rMg2cpNRHvtf8BDsnPR7TCpQUP/top/usl&#10;NgfD373srtv7gWmlZkQp9Edq+dBbdQrb6bT5E9PZM2cjL8+UjIW/ElHC8dLJk44BPhl5d2haXglT&#10;RSF3QpKN0TH5J9H3LS9N6xsx5B/dnR4/WQ3Oz6YDB/dFpqwkzVJ42zcLXkyHjljSNEXB9l0PHxbb&#10;qr7CPobz58+V3CsF/NFqZE1oZreeKfKl9J8M2tRRGQKhC0WZHFfP+oIrV+/E4HBqUxCKIVADIo8f&#10;RXnuAZghu9UBug7FCpziRxUZ8tZgQu4Zf6MOQm4WdhkEAVX1U0pc8MVbeAJe6I531XXzYJ8SZx8D&#10;o8C9/l19kpv4Tz9nQGlcD4YepYRH3pWsSRw4FA/Ga0tmYuDLONQfdHtpV/JqfiYz0ZevvXXxwuRN&#10;Dm+lv/CsLNLIVxw8MQwBvNNKTy/VLd7Kc7eZ5yWnW0Yt10l8+n979wwuiQdG07eoVzQZnpKN6OLA&#10;Y/hRGmmkRbvhyXhpxVMP+J58hNfAVV/tXQ8yyKOVdU7aaouzIVftLnRdNE4Grpwg4bzwxXLABS1d&#10;+92OHlWGfOB2OVvG1SAY3sozA1sZfLsBznCQmXdlJBT+TbvSJx73ngzP3ks7+KJolrjDydPztjEH&#10;Zq78wIWTjhd/pPm7cPJ8Ff54ruscxsFH2ykZOPM++Y4ePmJIxo1y41vXkW7ArzLGj9Ud3pVsjcwV&#10;v2aAE44+Bi3d4we8glZ46lD6gYMraQ8H908XL5yruKNufAhVm8Jvlfv2jEAci+WXv/jF9JO/+sl0&#10;Jx26wlCcCO7xQbHdGlwQYRyUH8gHRFmUYMWDWVDzahSuwuIHUfl6B25glpFRzx2/XO6FLXrxMSSG&#10;2lbgZqeQPdK2Y1QUEUP84Tzz8ix45bqz1AAJEoxdGcUZsa+R3ghrx9chPIWi8AkZ3d+8ebuUGkoH&#10;xd/XMC9cfGOyrlvHpmzp7wMyDctIVbQDp1XgZ5/aD0kiuHel03GW9snprbfeTkd4KB3D/en2nbt1&#10;QsWNW3emK9euT19+dXn6/POvpq8uXa7lRHfz/mGEGYWaFRgSBLeqknKDbsWYYUjlxBQseVfP4hLO&#10;BD6ltaaj58YGmNG2o8eP1SODSBwb0QZcdVBGYNKgLaE66gAnDBz44Ub9G4Gs0PwjkBg/hDYY9kE4&#10;seKD73wwXbx4sQyq48dO1BIAxgmhzR8+4iz9I20QHD5aTL791V80QZTgsV3vecaH8uPhTaiP93zN&#10;DgS/HmGbR0xz7ft5ejmdEVoY9SfsHq8/LmMKLT171++Nzj2a7ty1V+JW7Ze4m/thODjb2yY+YfZM&#10;3Ll5c7p3x/nmj1K34b0o0OuPHk63bt0In90Pni8mJwUd2G9zZBsEdWpQjTpSr9yrOuXGp67aqrAF&#10;3qjwduIqv4676y4wc78cxZqyYlO25UGbG85mvzV9HmMgpJhOnjozvfnGO9OFcxdCw63wZG8Y1FHo&#10;sMAaVx2bTfMMgt989PF0+etL4SfrifcXTjoTQqyVp9D5ufa2kbTaJ8GazqX2AKSjjKK6vPdgeDU8&#10;+TR8mGcGwtMo+E5iwadOhamNrVW+lCi8ZUatZuYilC0rUrYa3Ah8y1/MFGjXlkpNzx2n64NSwSFp&#10;8Yg2Eh0z8LrdlA8MXFz0jqdY56bDgrvZgcHrcCr4KWLlkbRm/MgOadDdFa3kYVYCvMZNHWnDjsZt&#10;XtwecZd3wKEfDDhB+wp2ZIxRDNnBNXgwqkqoV+zUe/KrujfTEjr6INbSko4Y7mD2+9E+5Ou58kpG&#10;VUfFP13m3PS7ZFOzDDWlwMk//KSK5Yf2KRPkyhhNGJnSvNiyW727Mjy6E+uPG/b3TQ5FHlBEu90b&#10;kd+/34wDRXdPng3OMC7RCR6UkRjhz+Kfr6cz3BXFz9Iys1lmbh2ttxKDYzkyj0K4L5g9mU6fsfzn&#10;VGBR1BlQ/bX23pP0IDzyKMqppUgPps0n62UEBN3K08fZnj/r5YdNLqPtT6tPMfty/76TkO5FDqRv&#10;eR5apLxzdTXPhjco7cpsJpRSrObIrlY2QutqX2kBaJQy1z4Fimzouxl5tVbKdw/atGxs2uoDGDTu&#10;5THkIdd80l5dSE8ZYZxRYuyrIIt9wOzkqVPTsfQRZnL0n4w2A2PyG4o6PqB4MqY946OWC4jiLz/3&#10;C85ATBmtwUlaMpMcNcDiWfrB//LCAxR+4fAW5iQgqxt6EKiVqU4To0KfHvjSwd91xJGenCfLxfEs&#10;n22vbSef4YtXF8sUZ8Bgq3SG7h/RkKt6o8gzpF9Jx8trKN2dZifvnfjJv8KGvOm6wjgjbv7NcRqf&#10;cRVv4DSeObCqPEWfuQyRWeK1ctr6G9won9odGosLzwEPDE4d1exN1WMrrQV/wUs78hpOuHrgpNnB&#10;Zc5Ds5rT7uD+Moy/Tfc6HPFs07zQ6aDEoTvUAIg0szwsoxdtE9aDOHinjYBRvgHfM4VeWYWpa7RQ&#10;756r/Lnia20DDsupi6IN3TQ/uuzByKqTx49Mb144X4aE92imzZfBmXp7rSHwq1/9avrZT39ax1Cq&#10;ZI0nL36vIVCVkV+zYvttl4eXChcPmXE/3inoWKdYPmGug4Ff8nlXTBk/cK+4My7DL+bBE8ItiLvD&#10;UnWYGoNyiIw4K/t7xBhOHCFA+Nh05uM3vYbXiGDDd6KEjVKmR+VLGaW0Gq3SYWtsj2INr1IgQnaG&#10;wJOkN/rNQrT8wlczjQDV6BglZfdyFMS12jtw5eqN+jrm5W9sYPt6+uqrS+k0bkQh2QjsZ8Hl2bSx&#10;+TgVb4OyUVwUStmCG1pz8FoUNINGPAqasm3lfi2Wu06yDR0OHIKVgBQfvSyDMQquY6LkaewMJO9r&#10;HWs6gUH34UZdveoqTv50qpQ3eOqQKAvyfeedt6fvfvd7tf6WYWUWoBUBFm0U/gM+dKbDIeh7JNEo&#10;l04q2Ed4ET47CnzhEe8qrARUOkIND/7Fi7PHf+JyA/9BP7B0UgNuXZ+1YVEwowgboRUHfaxXpvQz&#10;2h6Gzm1c9lKimj1gEPh6cHjtwd1706PVh/X16UcxMIWtPrg33Ywh8PjxWnh0T50c5ENiBw8ZKVSX&#10;6owQftUQUOfaqPaqPMK4UT+LfrjcJ550lJAUrYxDdVJLg27cmb799kqMkYMx0r43/emP/t701ptv&#10;pd73Tmvrq9P161ebJyNojpqWXOlNSuIbZce/v/j5L6ZPP/26yMvgq3fhG0bO1tMYyS+epO5yjTHQ&#10;yypSxt3hK6cV1VdbjdbtC41eTIkeAbgrBvP96eb126HVatqW0e0o76l77Z7QNZJdR/7WhkuKvXql&#10;oMQjXfKIJEhY2kWMgHBDxXGqyz6KeuIxMkpBDzyGYqWpdDpinvMs+vw+z/IRh2JdeW4xnqVILpEB&#10;vQ9hT8Iip5Knr9IKT7cZ+uv8hFFozXzsq7ZSQj/w1WPhlPfo2WEUtxfpLMzGLBcPKlcr7/iBfIMT&#10;/NznWsZB7vkJrCjBUUx3cJ9lx5xnFTYZBuN+lzj2O9SvCNH33vt1CJoEfuhQdKn8uU5jQElbW5QX&#10;vZwqBgKDIIqTMlBUfHelZmEP9IivtfkHD3k2c4FeKRm9Osr40mwoP4/CX99MeOa7CesxGJbSnlKm&#10;vc+SjuGQfiDGwMr+3YGVzjTta+++penc+ZPxpxPeyuaRw1EYk//6hmWM68HX2nujdvDSl8RAXwnO&#10;Zut2hQJL9mkEh6KDD5JtTfba4K9799ZiQN+f7j2IHH2W+kk58UMrfO3JVcsde8TbXgozllPyaEWb&#10;8iHMSSDjRB8GNrdB/kTOmMmHuzScOkPXoSDoz0v+R56BrQ6EDXlI1svf7AulWvvmGWJj5qaMgBCf&#10;hz+44OA/fWnxYX4lX+VZvPuyH07fQ0bqG8hXMnOcPqe/KvwSv3gyXr9jb4V+Sbj3RZfQB576hhq5&#10;jvOOATVktf7CYBL8R1p0qC/tD5rEjbz4sfwNPzLAizdLLwpO4VkObYcHk6s0iVc0iFdi70vRnn3N&#10;7CTPkU4bRBppB12H6/ezT/vhvC96VoTUdXAatBWv8gk/qguu4sajT61Dn+EPuAOP/BO5LvTDo7UM&#10;mqxoeqFnxYuTZvSHNXirn827Kv+CH3kvOuHKyUkz3hdtwgsVNpdp5PcqjL8t9zr8tl2RpPPnxFOv&#10;2/HnVyllXvb9gFdxklaU7ec48IYXNtrfoJXyu6LPuGdUkvc1WxAptzf8deTAynTm1PHp3JnTxY/b&#10;cQOr2kN4vVrD36YhoAjDb7s8yJgbBdth7J3KhRgG9FwwXOd3rzrYKtA2Y8aJ+7uYShzxKdoUZwqf&#10;MEz7eLb2PWNmgqw72ra4OSMCrSD3VxJVKSNAXgqok6bINZwui7XrhLb4ZhTMFty9/2B6Em3jaRqf&#10;zcNGhIwO2vj2q1//evrmypUog2t1BOjlb7+dvvr66zIw7kQpHBtnHwQOA8L6zmPpDMwe6ATV3UHL&#10;XmII7AlaaMNz8KyOIh7j8OhTAiNkguP4iBjhajMYegkvOCkfxRzjlEuy0eAxkniEOycPwnjQzjt+&#10;1Id7btRR4ZEwsHr0vNeUEqym2Al0MwLf/973ajbACKDOrSzuxFFP1I9ubL1mkZWMd1nAoUTgG42z&#10;KdhHmAj9FkbKppzyHmFoBffhB37DVy4LeIPhnus4fRU+rujnOlxDaThcp5tHXMKfzwnM0PMZxbsU&#10;8CdRdtHG7MD91PXz6eSJI6GHqfJ0vAeitNRoJ1x6n0DPCviNtjn/IgzgOJDovQNu/NvG7BUfHNR3&#10;FFTwzAh8c/nK9Mtf/ia4PZ8uXHhz+u4H36+NnYePUJAOlEGzGUOAQnT8RH81+UjeUcIZ1Je+vlwf&#10;Yvr6qxvTgZVD0zup4xNO3wrvqK8nT9PJTxQGy7YeJ+/ch4SW/+zZ4+SQ5eBOSd0beu0N7z6bbsQ4&#10;+fDDX06ffPJ58dGJk2aKDid+K2N79hKku0vR1pbx+5MN8sAyB1/ntjeDwmWz80oUTCPLcJYfxc5I&#10;IeMSvxn9wl34IDQqn7/yg8B5l//doat/S+Zs+j4SnJaTbwSzpUlJ672jOinyDAVXcRgDpTQnjgED&#10;68YZMfYtoEdSFM5lxESJr/jJVVwwzLb0qU97U1dboVlkJHjKMJT/QNi5H+HyTPupTdgdjl97BDJt&#10;I77g5FWXVqecmyKDn/v8L1rM90KLnUKXiqx9ykdgvZij9/1w6DlGTSnImo12WvWaMEotJY4crH00&#10;aQtLux1KoM9Ku54ocH21cfqFtfsxBl4spb53PU1c8fCZU8Y2E7aVTlVbeparJTkGJnbXhx/x94ED&#10;yzUo8cabb0xvvHF+OnnqRG1kffvtN2vPgn0Cx46ZSVhJ2uC5L/WxhwwkE+JLFFBAn8cYCP9F8b9z&#10;5+H0zbe3p9v3NtLXpoBL6m9WKlPgIT7ItUNRVkvJjyxseZv+KrRg5OJ336cxQu9kOYq7898pB5S+&#10;mlGoDdgtczlyfcgfAxdmL1UVmCWbKlaeIw/1aYwA6/XJfk4c9eD9kJ9w9qt8IjtGH2pAbSvP4otb&#10;8YqvdpTCbj/t3MNzvNNHOGnJfi1uwBny1rM+fAxaCdN3MUqUU/nhx3knnYEYp9Wh5TBupIUXmujb&#10;eHh7XsR33Pfs2EJY+Nt15DG8Z67T7PQz3oHfx/52vzRm2HnpAm4hv6b1cN4vek7cRed5hIlT+MxG&#10;NzfeDyNgMe6rfji0GrNDwuFa5QhszrP647tMXRbwF/0ibsMJV86R34g36DPgCBtxXoXx7+pehet5&#10;5DfuX3XCFuvH8/DDLd7LYcAa4QP+CB98Msqr/CN8xMH723yU63L6u2OH0l7TD544dgzQesdJp/1W&#10;exDwH5MhwC/GHVdWTu62mbbDmtFEr86pGmJgzPiUaxBVLnCTshro9vKDPPeI+vyltTC0dY7KTWEa&#10;+NQSkAggG5MqLeWz3lvS82J6FCFinWbntbuUCrj0lLyRUPB2l6HgTOer129Mt4z4Mi5inDAErl65&#10;VqdnWF9ptNtyoSQq+lqbfDBh1sBb13/yxKkSxr41QOAhlVGL6FzxKWe0AiMc1pByyqF8i8IaDYd1&#10;zjDCIMrJaBkdBOf9gIP50N0omJF6S3JGOvHArWn+4F11ELwi/qreOHGqTLmvuGXNq6tu3BKg0zaD&#10;BpZZFV8C/e4HMQRyTzlD90CodDywYIPFiOMttahyThE+zwmizRrVgavyyY+H/xDyPWr8soAuvgns&#10;4TlhvLjouuh3aLxDB1649zqkiuuaMOEjTsVPGcqnse3JdTkKnE4GbcqgebEV2h+a3nzzQpSRE+n4&#10;Y6DtRzN4o28UmF2ucEV7tGmvPuqSf71/IPRDwuSVh9xwFdC3cXCiRFaa0NwZ7RTXK+HXX/zy0yjs&#10;W9PFC29M33n/g5SNwon/N6ePPvpNnSLi+dRpX1O2H2UlPLQVfo9RfOd+DF4njdyLUnN8+s4HH9QS&#10;A3sBKGtbUcp279GObGxjwOExHX94Y//RdJiOzDVqGdxiDNy69WD6yV/9Yvqf/uVfTJcvX0u7ODCd&#10;O38mbcYRh6mT4GGmDK/DT5u1r2d93Vrjx9P1a7emy5euxNh2prylVgeSl3XyabsRlfYT2PTv6FpK&#10;u/0SaFZHss48XCTMP7MAxSOhV1pFtWXH/hqNfx5l3xIr7R4MSr1TwNJKQ5umMSXeiDwjoT7oleYo&#10;HZ7XTOBiNLkMg+BoKU8bEkkWmNqQo14ZGsrXMI0GgU/uwXe0n/HMVQHaB9fC14bh5FmbhYst/Gt5&#10;Lx6Z2m2pSpp8pO143nY2ia2t575YOTdmRZ/XrAM4I39Rg23ej/Y1ZHftRUhb6RHApOADDG9Sdp2y&#10;JT6+juqWsq5PW88fh272Atig6qruzAQ8jkxoI5MhYPOvd8+f8wY0wnfVOyaP8KOZVnLZN2DMQJgJ&#10;2pc8fQWcsSbM8ojTp87EOD8eBd1ASGRxjAeiyvc9auM7aZgGSZyibWzbyCLyd8908+b96dLlm9O9&#10;1fD6VuhRy7GUXz2o85ZT6tYJYmP0vZYGRHapAwrvyVMnq184mn6sB0JSL0FGP85gWEkadTYGrtDU&#10;oQ9kW8n/8LhlHGhJNhUNggOZhtaMfaf4GJTxXr76B+1ryDLXsVSJE8eIvj7UwBtHBlYbiW/YaLkj&#10;b6VxBY+yaSBBeYWZldenKK++iBsyHSz9h/1s8hjPYIjvHkxx9X+Wa1paazZWXEuhDVYMPPSj6DJm&#10;MtBaer5G/cs33hU2l4nnRjnGla+4M78WnaqOuy8accQfPgEVNuC7No2bSUeaxXTut9+5gjO7V+Px&#10;i3iPfBbj1hXvzvfjvf6MDgIf4b18dgeuQZDaID6Xreop152ZlJmWc96Lbrwb+SkvniJrOg/GetKl&#10;DsThXoXx7+peh9d4HOGvlsN18Perruni2vXhGT24xbw63k7dKHuVf44jnBPmtmRF6NAzx7MhEPl0&#10;8uiR6czJE9ORw9r4Do/BUVsog7kg/UfoBgEGs451cgROWZV6tLhBnEVfHRGH2NUE4mZBZmq1Bc6O&#10;AoaorgRiHS13wFIXx3t2Ixs4BMhsQDQM+QivjcQRnqbwD+63ScqI56Pp0qXLMap+M/36V7+ePvn4&#10;s+nzzz6fPov/VZ5/9uGH04c//9n0648+mj757LPpyrWrpRj6MNm5C+enN996a/KVyDfeeHO6cPHi&#10;dP7Chbrad+Cd+xMRxiqS0uFoOKcVEVROlxgKO0qM8rWyMjMeWiYOptDBaJx8MwlleIfxpJWGEO81&#10;7fcrrREpX1FmEBCyBIL4RjQsWQBr1NXw8l0USM287TUcGzRN7zMCKIeWV/lYjpFixpD6UzfyUR8U&#10;Uu1JGdUJRRRNanlQYA1Gr04zMOHZaduo0REYKdN4CreZXf5QJ8/RuehA6ki95CEfI9uUF17ZxHXl&#10;dchmdEa48nMEAlpzTf+8S9mMvhqR1iGvhL+OplN0gsqRGIf1Fcxi+fyrCu9LcX+IQ3i/Wg8thObI&#10;w8n2pfLPAVGsauq6+IcAMeuiw7TEhgLWBk/+4vGWUzi2poer64m+VMYrBR+NjAzaJA2H4q2Uy6Zg&#10;8BTb6LVldkZKwZF9ywKak03QzhNn7DGSO7646+ub05VvYph8+Mvp448uTTdu3EvH3bNwZh/UM750&#10;rKaOXclqs3SQZhRcv3Fj+jht9Kc/+dX04U8/mi59fW1ae6hdR2Ffd+b4s8B5Mn395dXE+zLx7wSO&#10;UWqbh3k8mXqYfd+TIePZgEAU9l3LSbcrysdWwd98DKfQdoqR8LxnN1wjoiuMEj7ZOFozH/um51t7&#10;ojzaZGq5ovZtZuxwSsPojTHxYiXtOWmeM7j2xZBwv7eWTT3ZSKkDL7UX7ypfPrJh+KrH+EDk8GWN&#10;pNqkG8O6PWU4hnZ4eG94HB8P41udou2iB8zxoQaPyhibffOUCFzFxECVJ+Wo+H/Ezz0lEZ/w7s3u&#10;jO8h5HXS6h+csGMz/VqU6bXp6bOHqfu12T/K89q0ufUw/lHeP0qYs+MZDTboRvmNss4AcIWDPCrv&#10;XM0EOL532X6cA6mnpWeVF4PCDAFDoI3dXoNe7T3tA58NeVs8HdczRGmHIQ7eqVPg0r4jhlL+0CU0&#10;6E2CkUlokzYgLZlKCWZEOu1M26i4s8zYk3bhVCX7B5YjjywDEnYkRsG59CH6DiP5x/NMbpGNDlbw&#10;cbXaZ5W0ZJdllcrQOPfGQ+Uily3N1JZrkFDchI9NtZRy6dQZfpCH9yUfc1+DIOgSjz5o3PWtLj13&#10;v8qNfoob+YDjXh7yImPBJBfh2vK8+zM0Kf5NnJG3fDj0F5/XZ248MTg0K6t5h9bybtnZcUf/SA62&#10;LAyeXTUdF8zh4ZK4vPCqp23ebp5iTAojiitt9UFzvkk/0pUvrGcnwwV4o81ylbZg7cj63+dHHtVG&#10;gdiG491vxx8Dep1n3SZe8+Wi/oAw4z1cK4+4bVzn57/OSbdIB4jWYFl4ZCwJqny8+sNA/q240Y61&#10;PXKs6jM8P2TV4LNygw5x1R+/pn6KHuItxP1rXRW8aaTJFFmLVnOd5g9/jG8dacODX+CgvkpfTP6F&#10;7X9sMwLceLfopRnes7hjBKEaWBqWqwwX8+MWn8UZ8QjjZt4eXbDJycgD2KWkJh1CUex5+wI4jEDZ&#10;hUsiFp2MlFCKLVsxguA0CBt8fSTsiy++mD766OPpF7/+1fRNlP4bd2/Xmf+WTzxYtbFso061MJpj&#10;ateHH/Ys2+hm2u1QlFjLPyIEI9z3Jlwtq8S1xw8Lxr3bt6Og342ikA4t3pIMG4ctSVE/LWSbVtwo&#10;s3CjRmiHHpbP1BRyyidu1UnS133iaoBIKpxg5jHUqA+06uVXvc6/R7+6vka9DQdm1VvipYaFFD4E&#10;oo1sZ8+eLWPovXe/Ux0Y2lofLU0vpVB33ZAa3y6nDqhHsHs0Z3Pz0bT+eG16uNan+KjHOrkgeMPd&#10;aMWOEOtyLHp4Ch9+4M7Lrzq+xKtRzJlW3Ig/4vKD9/p5J86rvJ1/eqtUVN49SfmKhu2Xw/Pnz5+e&#10;vvvd96ZTp6N4rCiz0xUC39Ig+wRQNMpzdWqRMw07YfFDaRh4bLu6zbtxnZ04DDD7AyjXlhLZk+Kk&#10;qq+/ulz0vnDhYurrTNXFw/CzDw998unH05mzJ6f/9B/9g+mP//gHaR8HQve0i4dr4ZtDua5Pn3zy&#10;6XTv7moUk1P1VVYGUhsVwX3pacpj+jPtbDJC6SuqlI5jUQBsEH4RH6N1ad905dub009++oso8h9O&#10;a6uPalnGhYtn0pbsFaGchJTPbRAN/lEYGU/aFqVr/dFG7cP5+KMY6p9fKQPm4EFroM8mXu9TcXyj&#10;PTy/iGy0UR+v1TGVhyzxaYOm+YUcovzPvJN7vBhBGfqHb+OfbD6fHtWHruwN2YyxYcPo4+nxI1Pn&#10;2lav/+/14ZQto20xBF7IB//nPop82DVlcwzmvjJUlvceSj3tT32nHeyKzDbiHP4xgixvI/ruzSL0&#10;CKb6j/dLnfdz17drUqa9UcB8VLEVP0p/G7lmMdrYZZQNBRB/1n4cv/BZQMbjy9BFJ4lWZRTEQFnS&#10;1pNRzTQU01XdkzF8d6rBKfdw6+V+cCeXyNxWKH2XAMxwduVdI/7PHwf+44RE0X9hv5NjJg2UPC7l&#10;3ezS0/CCjegUeTNQNZM2z6LJr9t2G+yMnzqtLfLHO7Ni6KQ9lYEeXyctBT/v6xsO07PwM9lGRjE+&#10;GW6ha8prAzojr45njZG3a2kl7en+dPmbW+k7IoctmZrhkr+arONdq9MO7SzPMUOhlixv47mh3C/H&#10;SJeoO/qewV05sFJKgf6FQq8OHcVpcMn3G6Rr+lq+xgjtUXyulP30jdX+LPFzz9BIXHQCi4FgEK2P&#10;OG6Z2DTqEWGzsQaT9I0lUxInRK94BsHqlBz0S2gPzvRgnzzEARcPwous5uQLlrjKyunLhJvZLwPE&#10;4F7KiwZm8sHqUer0DfPxqpbi6hfgZBCJ0SAfxpZvMNgL58Nsjhkd5cpfXbl+jvcQure83envxlWc&#10;NnJb9g7vvbaT23bbNztOPK4g5X4YNsJHfuiANq4j/7rO7zqfl/HjG/PGpZ3wxnvAdR2u4zXeaIZf&#10;4DLgjfg8fNTN0BPGVb0uejB38m+3GCbOUGbBH3m03GpcuFdh/G26Ub7FvLRPZTcgVrMcwed1ZZJG&#10;H9x0ebl+uJFuuMW8Kh/w4wdc4dzIi8PXg+bcIacFnTtT3rJxrvOPL7lgGd3+v/mMwN86iV8BOAo+&#10;HBoWIeMHUfkqfBqTDpcg4kejGERZhINpMOBgIAokRX5xvThUknutp+T0CR03DSuESzuteIOQoBPK&#10;dTyozatRHoxCO9rOmdg20Gjw1kTevnVr8uXc2sShczSKVaNbpro1iikC1sazPRHq6zEO7qdzf1SK&#10;tFE3I1IQqqUhYSLrpR0rV+c6J+5GOja1+TSKvA/GGN2AM8UUDoM+hOQog6tGTKDY4KlDH/HQ0LVo&#10;q8MlqCNchyC2KfrSpUvTl19+WcJWZ6JT0ZnoIMDFaIPeww/aFX1HPcqrDJHelF1HcT64V/GcDtQb&#10;hKP4bcYgW+sRXnskGGUEDCXNtZZCJU/pqt6eWLJk8zHBKM8dflB29FG3bQQYQZrxqv+LTshC6MJt&#10;wZnLtsgbI2x4deb9Nk1npag9GreSU9dZqaJgsLxrlEvZCNDAovTsZyDaFJkOv0bmffSPgpUybrcT&#10;+MVTSkwVKitY1p1WUTHi8BFCO06qShk4WkRPxW9EifKNAJ2j6XQnRvUpU2v1FdPf/OY302effRaF&#10;/KfTv/lf/00ZXYcP20DoK6xdFwwI9MFLRurKKOFh7pJrLakyMlgKVXfGz+K19/EhrMfhfR8a88VX&#10;tKyvwH7+Rcr5Ynrr7QsxqI9Pt8o4flBl1g60HYYAY2QzZVEn6gNMCp3lfNbQU84frm5M62tmEfBn&#10;f6fAcpw7t1drM7J13a38t7JW+JbiNowAYV0OgyWtRFPSl6ar316f/pf/5S+nf/Ev/qfp//Z//X9P&#10;/5f/8/8w/ff//b+Y/uW//FfTz3/26+mzT7+ably7M22s2+x1KLLldOr6VBSaI/FH0xZOzkemOh71&#10;eQyKJ9Nq/PIeMy8XpsMHTyevo8H5QHB0qhIF9mDyVk58FXlihqJ8t3kKUi955MkLOCtPG0H1fZR5&#10;T8XLPmGp175GudbOYrBUVZYLF4YXe9S+ZYrTk4aMGTy6E1/07vR69nX4hqHuX5JnwdM7SjyF2xIg&#10;Sv6Tp5R/y3+M2O/4OTtyeAAA//RJREFUrRgFz1/0kiDHedpP4+hdabuNJjj12MaTvEKrPUbrGTla&#10;F/np6EpLiZ4UPitpeyvhZbQyuzrWdZP1eF67G+2xDAy01tZjODD69u3eP+3fdzD+UOoNP8sT7bVJ&#10;MiVIBbEhk0e4PNDcPip5k7tjmRA5Wd88CZ5mix+mrVpXTyE08v/+d96f/t7f+3vTn/3Zn8VI/+O0&#10;mbdLhp87d75meil2g8byqb4yfKA9OoWIkg2O6zAqxmg9w1c5h1O3LVkVY0degsWNutYPMewMMg5Z&#10;6srL254fRoTyCUNTdUa2gfcyfYYBoQzkbfO4NNq6OqpDHFKucYpN/sqJ08t2Aks5Eg4XaVzr/ZzH&#10;wI8ST5Z1vNYZePf6noFv8eyMk3th+iFlGHF498ONMH64ERce450k8h9+4DBmSfDjNl4z/fnXOThv&#10;p48XT54j/sBF/sIX4404SiAf4WaCO0+j3/X6ZbdTtJfcyFPZRjmHL/c70v1dulE3Aw802OY1bSby&#10;avDHb+GbwivPoEv5ue7/Ri7xQQRXWqldFwc0vRuztfh/hBVuuVpdMwZTG9u/gfsbovvXuxngNp0W&#10;XBNwEFkDaj8EVI3A5lcNdlYkF92rMMEb6cH0XhQddivD87KR4ISXezQb8yL6XOHJswgfbwTImdXO&#10;r37zzTdLMOrwdRg6WPeUA5Wj06S41lq2CJ/nUXhf+MiVKeh0ZgyDsEcpWw8frcY/nJ5EaVGsvcvB&#10;eV/KaO10OrytKHbirRnlTjwC/7EZAI1dg9OhBedBN4J50KxG56rsPZpN4BPkvFEfI0Zo4R2nnKhU&#10;ZZ/huRLIN2/eLGPAqJFRF0aAUXsdiVkVwrQbMeYfPjSdFe5FN5iVIcDIIEDtkzh16kytRzUa5T3a&#10;1tdvqw6ScPZG2VJV24xNuFcjiwJJCKGNxrfoCxeNcsZx8OJ8WXBzJsMt3ipbytP49Itxv+jRcPAQ&#10;2hdN/cJPOsGaLk8nXt95CN/UvdFWRiABEz4ayprRefSqk0LKQIsikudUbTkGbPE2v40DHGe/WJ75&#10;8ttu4X3SmykCj9JMQXzyZKNmWGqt7out8OBqlPFviidsaIfjn/zJj6Yf/vBPql3ULFGMgDF64uvF&#10;6piCbsmXU7pqDXPtqQm/4tXkVzMYiasDcfKPq5Hc1dW7aU9GFl/EcLw9ffX1l9Pde3enixcvTN//&#10;/vemE8dPTHfv3Ak/rSc/a4yN2KYxOY0oCtzG5nqMmYfh40fhhW4zaG6En8K+FkPAngFfS87r4GGt&#10;fYzsGAnW9xuF7xN1yIP2CQ25KMEQR7ZZSIfdGQ32AvhC7/Xrd6ZPPvp8+urLy9P9e2spR5TtjWd1&#10;aswXX1ye/td/81fTz372q/pQ2+1bBgRS7i00iyJj9DhGyZPNpenmjQfTZ59cDqyvY1zci6Ie5X2X&#10;j8YcS16Hp33xe2JIPH2ya1p9sFlLkZ4lLzMolNsawZ5Hsdv4NDARPy/V4stQTR2VUVNyluwc9+M5&#10;vt6TESm7/Sn115xW7M7pf1IFdCskqkhFq5e9X7tuI6VUNjOHniFmMTiPl9OWy9A1MMDot74+BuvW&#10;o/CJpUCua9OTWhrk6Ewf6rLxlBHYSuiOjESDGNbLTrU6kHBHbPpI4dE8W0eb9rY7fJp3reiaDeg2&#10;TQlkMBn1NkiRTIqH0ahnDMLP4Q1Xcsy+Apu962Qmy78m+1B4Mo4iPNMgxSxlNzIqgUkfKMlP/mSX&#10;9/C3LLEOUIgs4PQR1X8VXpt11OaVq1fLODYq7whDsnrIVjKp5eGz6q/I4K3ITX0BR94z7O/fC5/l&#10;XpmNJNYsQfoMPOSqDykjnxwjo3Jfz3kPz5Z9rbAOOayNoAlZVn1P4uGMwifvpBCP4r5oCHjv9C6y&#10;xT2cRn3Cp/NDNnl1ftUe/XIdYdJWON6aHbmM1s3TL/tRhkWX5PM/VTL3c+DmV5U0u8WU2/eV906c&#10;4RqnObz4Py1jIW/3w7fr3LbzHukFlu/nl95V+m3wOy73I+6I3+Edf77dduIs0pIbsxDjxLwerCPH&#10;d+i87Wbwr3Ndqo6wWObyL1H0797JrXLcQakCxjKlcEiuv61WD3yRZtB+eHAGzf5QJ/ZiCjih/Rjs&#10;dg8nOq3+ut5FF1InxcfBZegt0v42xv/B3NxpLhCkp4lnZXZu3ENhJ1iasAsEnd3Oc1VZ/g84PZIE&#10;jlEmhCqhkTAKsfXd4IOLzGCUICqh0AKGQ1TOCLqNiGfOnqm17AQr1+dIr0ZAGXVsBYrCU2VM2ieP&#10;H01PokRtbqxNm1FmnkWRSpOZHkYxWVtPp5WwqPvVYaYPKWOBtybVGlhKDMXr4aP7uT6o5UGPN3wG&#10;3ajXVtFtjL7xys4NChXDJgwtCG8KfPs2CNBgpBl7MhhEBLD7kd696VTK32rKKwwNbCLbWV7VdfAS&#10;6+byap1hVvEZFUKNNL351pvTxTffCLxThd/BgwdKYSllkp/LV2WM5wh3o7o2sJYBUIZBGwVjVGus&#10;BR1CK0236ngH1z/cVRnmYhRd4l+Fsw07f8VTybf8LBB1OIMvKf54uyz56kTDk1Ea9ufaex5mhTnx&#10;xrKINiKiJHYG7QspeQ5cRljjWcz1O13H41JL9V90+TibfXnFqKMvhq4n36UYfkfrNBWjo8sxWi9c&#10;OD/9w3/4D6f/5r/5b6Z/8A/+wXTi5Il6hz8onkZO1A3FCXhT8ZYajHXJLaTyIn+VLrysHBR2xrHp&#10;fPxm1NMo5yefflJL73TkP/jB96fvfveD4HMkNI5lGDobSa615NujyopkCVuMgRjSj9LmnMaEjywH&#10;OnLkZIycjVLEb1y7W8r/xuOt5PUoeaddRlmjNFraUkeOMgLqmuzU73wdPF51nveMhTSZGj23p+jo&#10;4ZXpj//4O9M//sf/2fQP/zf/qJbAUT4vX7o+/fIXH02/+MWvp08++TIGltlEy9l0rE5sej7dunl/&#10;+uTjr6a//ItfTD/7ya+nS19dK8Pg4cOn88g/PjpSMwq3b69O3wTmdbMMwZ8COr5Z4INpNTod/mkf&#10;WbvgfYwLz5n1VE81aJCr+/aUv1YAeXxcPBevi8E/IUc7N6EDH5L0c3VB8bkXVh7flpeWstsvXJp3&#10;c5PwVvDSttOee3S3DYGn8Vu15tu3UCJrZ2/JUJ/j37K1+4OWI2TeyoojiFOOlUO59jKrAytHUt5j&#10;04Hlw5E59kkcKMOgRsyTrjrYdL54mUJK9gjD6xRhBxvgeYZg0SM88KJOYtodo2yqmaWNTZtRje5H&#10;acpzd+RKP1NgYQBFGy95F5mBr9TZgUMHSlbYD1Czi5GR5Hodk5l7XxW+9+D+dO36tenatfbXr1+v&#10;r9A7KadnYe/N3zW5O927f6+WwgyFX37aEgNCHEd3MgoMbKlvtODV/xhU4s3ittzuQSZtW/0pSw3Q&#10;zEqLcmjz6AmePFWx8PwrXpJOXGm2Ijvc8zW7lz4DjbRJuDI8Bi+CIf6Q+Z7BqjywWJzn4RfdCBs0&#10;aLq/vp8QUj7/2oD47TicOh1u536kftnBdfgRo5XMnbgDlxEv/+q53Yz/gu/4C+m3/++Ed36/TQ9u&#10;J35ft/N9xQkrnlXXqTNLw4YxIOxv5KpYMy1eouC/H/dSGdEkvjGZw1y2bzvuov/rHDq/jta/zy3C&#10;Hfeuzeu9ZJ3OadO7AcQxw6NfwsPFx6M2PdfdK67kbDz4f0hB/l2dPF7NpxCdEdYANWqeMDFqSkHy&#10;bjDbq8w16KpBEvjcECJ8CZWF6c7hCLxSRmeCdd5tLCCo8BpBNEy49DwC19eFKWZRxHa9iDBfT6d9&#10;d7pz91YpGZSO41GUTp9xzOfhdAy7p4OOezx2aNq3kjRR7KMeTHuD4rMYDtPzzWklD3uNXD6JkF57&#10;MK0/vB+f6+r96cG929PtG1enm9euTHdyffjg7vT08dr0XCcXJWkpCk5VsPLPdFW+xXLzwpSP0NRp&#10;OI+f94zGCFhTlhTpxO9p7t6M7D2F3xp+o71Xr16bvvrq6+pQRoewY1DtuMHwi+FuPRMWlpswLNSv&#10;GZY/+eEPp/ffezuGwIkYaTo7eFmmYlo+Qj34VfrQjsFllNr5+ui+HuXOaK9R494kumMQ6MBc0UDe&#10;PQ28g9fAadvPv+FCVaQt/1tuIR36tt+5H7w+fMfdUUY0XIq+GZa91iNTCNRVcKyv9OZdbdANT9Yo&#10;bPAyKrknsLmCW3fwTdiLHXwapx1cPFdjj6dU7RQHLL7TtALbPOS4W0qzDeMUrtOnj08/+tM/mv6T&#10;/+RH0/d/8N70wXffzvP3pr//Z38yvZe6O5C28SJ1c2BlufIxOomCzWfakzZkNkn9UpB6VoySjufM&#10;rKGFtm9GoRSlraXk7bjeR9Ply99Of/EXfzl9/sXlwNw3/fCHP4gB6fsdx6cLF8/VsikKmhOC7AWw&#10;NMcRoMeOMS6Phe57wyeb040bNyve2TMXplMnztYmXicP3YjC/fChU4U2p3t3HiTc9EDwjkLeo9fo&#10;mKLN9O37neemt9N/topuaGApif0+vRn+fB2batP9n/7oR9N/+Y//8fRf/pf/RdXjxx9/On326ZfT&#10;tavXp0cP07YnI9b25LyI0n8nhsCXMRg+jrHwxfTttzdiQFwro+He3dAv+O/ZbZ/Avuny19dqI3Sd&#10;iLT6ONSnAFP+e0ZgjIbveDIvecUAlefmxotagvRkMzLJaUVP1EOU3xg0vgS9sRFF9jFvJpKcdJQl&#10;gy7Cj5FkD8DzKMLlYzw9s2yQsWKpBrmJlJHhS5FLfBR1yvpYBjnkrdmfobijaYiZOG10tWJpGc5m&#10;0dosUsSqU3TtMZ9sAbDX5kXk2Yut8Hve16yUdffxu6KY77H/IvjURu9d8NO20Ggl5bFZO5TTTmut&#10;+nLJx+LVyBgDNr5CfOio2a2UaXdwctJV3sN9yGAfpqu9LaHl+rpvsegvHKlp6Y7vi6wF/xiv4Zua&#10;iUk5S/kLrymve21Xn6bJ42/yFm0YQfJimDk+1ICMk3PwKANFv0aZv3HjRh1L/fWlr6c7d26Ht8nM&#10;/qaJ92ZTtTc4k+n4WB+B7pbaXb58uZaEWo43ZL6BG0r/mBUYA0vuvVeW6lvTh8invseTvqRGiJNP&#10;Mqk8h1wixXbkY3syXFsdX1EuAyxlcp/XkZ9mUXdmIfRTYIij7xoKknIMD66rvMdz5ZV4o68cXtqS&#10;r5iu3I7EpKu0vtK8OQZ/XpK1cZV+hsNV/up67oMG/J08Os6Op9PwOzArPD9/28/xQ9YP3IY+JRwg&#10;eSjTKBs38u70c3z8t+AGfB6Wi/FduYE/2Opn1FctcU3YeF/ph5/zHj8FGgMqXOVRfieff59Onoue&#10;a3x33HYZIivG/aKrtHNFvQ5epFT8y2kW3WLcUT/jWR2i86hLdKJTOFLYgIHnRd7nBm9XDQ/EgnXd&#10;+1F8WfQa8WgkvIz/Jg4dihbxEB7ID3hglwKUhuu+C5o8En8waSGaNOLx7geRBxFG/PIEfNIgilFg&#10;Z+K3sEjcOd1IO2BhUELNiSa1NMWynURv4hpFsowhZYiCbn2+EXibztY31nJv2tmafCMTRrQd8RYF&#10;f8/zKDeh5b4p/nkqw+kLz6LM7ZoOxoA4YAQuhsCzKK8bq3enh3dvTk+j+D+PEjTC7l6/Mn3zxWfT&#10;t198Ol356ovp+qWvpjvXv53WH9yensXo2BVc9kTR2hv8VtL5rASm9eIUyp4W0qk1zZW9l1m0H7Ql&#10;JI0M8SUsE0/dOP2GILdxF5yunyiFEd6EuLTNE0sRthvzfoXVqg4zAjoiy4QYDaMjaZqr4663gYNR&#10;1K0oYo+Tfn/yPaETO3y4OhTlsdzA0pAadY4BhXZGn50NX9P8oevefUbIdCpwo0iuJ5/Af26kblYQ&#10;Um71PWgy/MCn6jv4oAOvnKbUNBECHh18vY8SW8r4nHakBxsvhsPqvp5f46qVjTRG/GaerXwJy+D6&#10;LB2ydzbJaciU5ufhyxLkERgMHWvlpZFLw1PP4WkbU1/Mz9ueE1NeyoVfrZG2cS9GdurXmnZxQ4bA&#10;GOnTMUY5UVYjxJZjPFy7P91/cCuQHk+HjuyZzl88Nr373rlcj09nzx2Zzpy1YdGohOVtqZvUlU26&#10;tDN8VPyTMuq84aEN+cDTvuiuPuxUH2AKKpSbOm4wZbJGftfSwWljPXg9PxRFdNd0/erd6asvr1Rn&#10;L82de9eD1/XaIOr89p6yVW9GtY+Hn09O1s+/eG6k5GCue6e7d9ai1DyIkf0svH50euuN96eVfUen&#10;61fuTzev3p8ePwy9nkQhXg9Nt/ZO+/YcTLwjSW/ZBHqjE9mpfDwaL9Z77im6LzZikNyJzLg37d67&#10;NR05HoXpcNrqytJ0+EgMg1PHpjfeODd973vfmd57/92i01dffTV99NEnUfS/rcMHTHIs1fnylpY4&#10;unhX5NVG3l+rbzJcv3KzlPVnUbQtKVpfSx3nfn3taRTNyBXpLWlKOsePOg6VMq9+lcWylOfPGC4p&#10;zVYUyM3d03rK/2j1xfTtpdvTT//qV9Pnn0QG3b5f6Ryluhkj4NmT0CG0uXNzbfr265vT7RtroRea&#10;pK3s3h9cV2IDRQYsHZkOrlyY9u89G7IcjmzNJTJl78re+hLuyoEYII7cTN3tXfB79pl1wfO+5O00&#10;Kid29bp9X+aFi1k0p2kdiGFpQ3vIPT1/lDLFP18LTR6lHh9FHsz+eQyXiOnI0MgAPoYJg8BGXoaA&#10;k5J848XAAxmS1hmlP3IyvGovViJFxgf+rrRT3yLYm7a598k07X6cdzG4lpIufYEReXS3p8OsgpOd&#10;8N++vYdiwB8o49ZyOrPIjEWzZXgWf9VMQqrG0bD6sPpYYWR+4ZR79HDQhHZ07PjR+ioueam/qsGq&#10;OH2r2VSy3L3T08iKr2MM/OxnP4uR+EnlrQ1xNbsQWT3kpHSj35VeOINhLB8yY2TjvNOKLE0ypPDA&#10;jF3605KlifMshaCIOmnKZmXLgGoWxXIuRlxwFbeaUtqs/MUXZo/DTn9ltjc0jczjSh4H5tANtJlh&#10;iAyjyXt6zNBlhlwf6YfcRRNxxaFw6q+EK6fyVrp4eoJ76cinMUBGbg9jS1j3ay0H4MHLow1XuolZ&#10;JMZiyl+Dkt3n8FXXs698E3fH9zM89Nny6oGxzkse1Reg5ew8j/63+rjA9MyAc4qUvhot4AZPDUw9&#10;11LiMlLIBnKlaTVwIcNHWcCtPtIgQOKPuAbe3MtbOF6tukp+juDdl/g1Cz7XYZ0MyM99EjwL9/wM&#10;SKl/eY6+fBgLo9z63r9NN+DKj+dGXXIGGvH4oIny0lW4wmfGbzxbbonW2+XNfRmCBS7wxVWePOmb&#10;u/xdJz3g0flU2w//LNJYPtpVzUym+fseiDqqZcXJZ5RDenxOL8PzoJdbRBYGhKwpPZsSTdnZzDkq&#10;JdA63h/ill6uFIgUMQIHIohQRIn33O+LDQvhUeHciC/O2GDhXtwRn9/ZBLHTiNyXtY6hkkZFjrzd&#10;a1xGo41W8NIZwXjuOLoouQRwDc/KKZXco1W9Nvr+g7tJ+yDx1hLnSTqzXdPhY/un4ycOTkeOmi3Q&#10;oNJQbFSLoRDxUkr7wT26yeAchf7x/cC4d3vaMNJq7XUMgser96bV2zem29Zef3N5un31m+n+zavT&#10;euI9jwK4N/kvp6thBPD7oizv27u7aDnKNvx2YyrFaIexMZJy+0qwUaESKqGV95i0DIF5869nDOmY&#10;UsLxYehEMBK6OmFLNRgDGoV0ZgusQWUMUOo7PTxmPpobdjNwN4Bdwel4DAfH22kEcDSC0hteCa8o&#10;xsuU8OAXRZGRFVYNfu4TFqVq997AC73Tu9cZ3kYYxyyCcuEjXr3zg39GG2DoEOqjYaOHcGmq8abh&#10;7NB0RyBwBSO/+pvhLXptq+J3q68w/DrWv2772tDqdIXnZZDtDZ6WNWw93YhiFcUoLddmcoqDmRC8&#10;2r0ouurECSBlI8Ddz/nlR0gxbp9Wuh2ajDIFuYo/lrN4RhPvLA0S5dF6+D6G6tqje6GVrxy/mE6d&#10;ORijIO1qhRGszTxIbhTy8GXVE56ylMAo/ePpcQxeS5uMnD7efBgaxLCN8Vz1GMOBwcdw0JYpRtZu&#10;79l1cNp6EqVkOlSj1LfvOO1jIzCDY9rXz3/+59NvPv7ZdOv2t6Gjb3RY4x8DPMrowYMnp4PLJ9KM&#10;D0yxs6O8Ol5zb62fv3P7Sdp9cI+Sf/HCu9OJo2ejAD+drn17a7p9czXxjYgzXHVOUTQOHE09UDib&#10;qqHWS17YjrOWPDURg2jt0Z20mzthgs3p4CHLGPI62mjx8Z7QaXlpOnrs0PTd774/nTxxJgbKvRrN&#10;dxSxEWMjykbcDx44knZ3dDpy2L6klenBg9Xp0teOTb1ZxgIjwRdr12IkFN1iCDmlhgFhRoOxYPO9&#10;kf2eIdPJROE04r8RufA4183Q9GmU7a0D02aU6Utf3pz+/N/+fPokhoDvP6SJhH6U1PBIHXu6d/r8&#10;0yuJ8+vp048uTav3H0ex1rFH8ZxWAmvftPFo93Tv9rPp8lcPpm8uxchKXnVsc2TMwUNORou8TL3v&#10;LQPA6LtZsMges0Uhtrax9hDfR/mKIfNkw4lLvurb30ooRS4M+oIxFHvh2Vp4+GH4Odfn5YNqDJSw&#10;5TQ9jRzcShtGl9AkuUZZT0WYHdjVn99neOOhp+FRp1hthkcfhvcdzlDHoUapWUq9xUSZYlaFWx9N&#10;Wy8eTs+X1vPeHrDIIj1y2pLvX+Cd3UsMI8uOjsYoOpTn3aH3Rupr/mp9OnF07bbMKG/FsfuyVjb1&#10;SeJqR2QV2p05cyo8gx9ivAUWea7fMlNmYMaADLnsqFAHO4B36fKl6auvv6qRfv2AMLLACD55QLaT&#10;4+QeWUWZdj9kHvlJPh06HF0hxgauv3vv3vTZ559PX136erp5+1bkRIyMwLVJXJyTDpWIMcA4IJOV&#10;rXzuKXU1eh0ZF5KVgTA+bsm5igsXOgl8hjIz5Dr8hJOJlONaovWKIYCG+ha8B972c+q0dIjk497V&#10;LAZ5LLyUvqQXXstQI5ukrUNH0o7cO2Xo8UaMoMAVf8h+tFE+cLwbeJQxpN4LxuzRI/XKj37oVc8Q&#10;sAcKjIHTSy4Zjrw5daVM6s49/Y4R8M4779SBHOhDm+qBJrIfgE436hvuA2841IDVAv2qH0mbkAY+&#10;VSaCIq6W86qjCLvqR8Nf9lGOwzEqbMELW/R4YsB03aZr8nUdOBah/w7cyE8+w3sumoQWgybKizcG&#10;PiMdhy6DR3fK2IYn+dY/9Zj0Eat1aEPNgoLFEMM3Xd/yMsNuGXTzHzqYLddGkj73DnggM9Q7QyBI&#10;VTpyFB6l46f9bBsC5WbEue2pDfflx93fwAVcrUvDWPlbJAgivcxgCkm57kp91Y203nOjEipNiL6Y&#10;ZsDmEWD4kQaMkY8rGBpeNcq5URWTFz6d72iYKsgmTdOeFOQQqoyBW7eNRN5JhWxEKO2JhX1sunDh&#10;9HTx4pnp3HkbsoyIBw5lh9KeirUEaD+f+31hgt2p5BdRzp5tpDPh08iXIiCWo0TQifbGENnFIAke&#10;z8MMz5/EsHjJx9gIYzxPmsZ3x0rklX+RHrxGNOJwRRP0CA0GHQrWENilNLSXNgmazrVUhQKZOolw&#10;rHRJg9mMGOlQdEIafgmLuQHAQf7o/iJwjkYgvfP++/UlYacvYTlKMoW1Tx5hBD6dVh/HUNrS2Tr5&#10;KOXYlcboiMCnocMLjE8ohf/SETsVBJsNXnMdvCDv4RdpsM3/cxgn+eCr4RPaL19xi3FGvlxvQouf&#10;cRhuOxdBeSjSFg7dNnpjT+NuGY2jagmJHiEjjIN/foE6A4l/MfvfcnIDLBdRFsuZS0+/GoEJ7uXR&#10;vPmELwEUBcRJQIxjirvlEPsP6ATg6vSYKBXPNvI+CoA62tdGxIGD6bSj2JE86pXyf/CgmafldKqb&#10;UUjuxsh0utZmtS8zQyfrFBNHjxrloIwc1gSmmzfv1DKH5TTD5ZUXSXdn+vqbz6ePPv7l9M23X6VD&#10;Xq2NxDdv3SglejOK79MnEZSbZjgs/WBQUOZjjjtyM1bj0SjW1sMfO3Y8dD48Xb58ZfroN59MX3/1&#10;TYyFKEsPdfBm99LZhRfRnEz4LV+DBvGDrCyGWvZixs3oIwVlTx3zuH+/GdHRMVhXvjI5inFXjJd7&#10;96fgcGO6fftuykwOMTQYertKyXf85v4VAzaHQru16dq1GzHq1xIuY3sx7FmKBRPlVpw9S74zQHmP&#10;vNlD2T1U4U7H8fEyy3ssBaLcm0lYXva9ivNJsztGl82iDxJnI7TTSaXOzRYmbdgv+TyZfvnzz6f/&#10;+V/+pL7HcPfug5QV96C1jyluTV9+cWX6f/x3/6/p//h/+D9N/93//V9UGh9uM0K8W4cYOaK/wI94&#10;vn3Kkr8+gMEReLumW6n7b7+5Nt2LQZImED56FvzulcF088btGC6RPzFmnptMSnmXUt/bCv9S/K7w&#10;6q7AC8w+OanlUi+JynW3gYIo4tV80FJdzvWXDGu5YRppKXZwnL9azFh4Fu/ebOQucj3wDH7opNXX&#10;M7N1oQf7wMyDI2r1YQZQwCULbYLVgZOzizJq0XuHb3y/wEBLKbqRhcOhofZL3gxlSpgrQ8CX2t95&#10;+53iN1+tt/bf3oAnyb9mV3wgLfEoiWQ3p09gMJAB8sOz2gBcySsDRJ/HCPjpT39asw2ffPppfVRw&#10;DK6RX4VL0qG3JWTaUtEoHq7DNW27hSVhpV3085sq06tX+JWiHIW8jKa5P0I373n3FLiRDn7wN5g1&#10;8IWjGRSrIxgbyjuuxS/pv166xuvTyPlF3UL+6FoeLgnjOS2k0qTsMGlslGP4EfLbbpTldX7oOMNz&#10;8LMskXGnbg3UmRVgKFIIe5at4Q46D7cIi6/yzd4ztxD9t1zF8G8BBvdqPtU/xg8dZbwffeZi3OEW&#10;4f1duYHXq27kjR6jzgft/3onrb5iwekrorOQOQ27SDY7N6HFjMvonwX3YRr9nkyzhHF/+JbBtQ2k&#10;4HXdLrrfLtWCW0hbblSCJvjXu1ZKal1a0jScGYm8LT/DE1Yn3czvhsurej/f1PtFN9L3+rpmnNEY&#10;CZvRaMeIduWTShp+OFBHJY4KXIxjZIEFRQCWwpo48iUo7t27O31z+fL0xRefpxO6lI746nTv7t0I&#10;IR+rSWeQTq3wWGnLtzsE+QQ2Boj3FWAKHYHlSEaj86sPVtPRR/FYt8mtO4gaXUjeuYFUaNX02hOF&#10;pARRdV6teI41ivxw0m4LV9f5+dX43g3hNTZZbS+3Cp6jHlwJ/6ZVxyd8HZMKf+FG+qzxP3PmdI1I&#10;qQ956vTQb/jbt+9EYbuVjnSpvpxMOOloqi6UN27UL5oKk58R8bVHjrF8VHSURscoPaVzjNiPchXu&#10;+RthaECJLkU67xgzi/Ff7/r9Nq3nUM59+fl9eab99pt+16n6mauw+B2Xekla9VoI+49v0tgPxgiw&#10;Sd39WnjSev3V8M3g1z/EySrgcwN2eHD29Tx7aJevuD0yaR09uptZY9z6gJJ1yBQShkmvLye8GYih&#10;9/xTZ8KL/5OjOjcCWmuSZ16omZC58zbSZR0x/sdTtTY4eRsBsSRqbf3edO3Gt1E2r4e3jk7f/d47&#10;0x/98IPphz/83vTe+29O586dDm5HkuZxtdH10EnxLH2yBryPbrTcYW9wi8UYpPDWkSMHp+MnDk9v&#10;vHlueuONC5Xe8pwvv/6iZkGebDmp6HmNXDNAtxX+olluX+PU6/Mo5o8fP62lOhvr2tOuyekzvgNA&#10;GbcO3Xr5UhDjg03uo8g/saGUjAg/heY92mMk/kXq/WHJpB4ZPVjGzqWvL5fx8nidnLI2/HnvC5jz&#10;M8rc3xIgh/r941riw4iO0hqa1KbZfQfDe8tRlCM/Y4TJ68b1G6kvR1VSLKPAps4piEZckcDyHBuy&#10;GXWUiqNHfe9hJTQ0ahWeCR3IoGvXrkc5vD3Vl5UjVxKUa97F+6bAUvDiGbE6Ot9l2F30capOL4e6&#10;fOnq9Ktffhyl83JtnL5750FthrZXwqburdDNsaaMFjMH8lFB6n5f/PKe5fjI5VL8eYZYFLxcPeOF&#10;XqPfbbxd6niWIe07qDw3y3MndRVByiXP4nuDLm3IvXDqWd70TFdM0chI/G+WzmhswU76lgny35Ez&#10;fGWZfzz5RZnVXvQbFHl+jPA7WlT7klBZ5GP5JoVXf2REkEwesg6e6s73bN64+Mb0zjtv134tG/5b&#10;UbTxsOWM/Uryt4GY8v+Ln384/eLDD6dPP/54uvTV19M3McqufPPNdO3KlelWDPZ7d+7UrPFGeEil&#10;j4MRyjCIL5onf3gOGnNNh9d77tW4RZOU81WP/os6Ao+2I373XQ+mO3fu1qZp9GMM9mbn+RCN7fjd&#10;N0qHHsIah+CVn+fuF7XXNgb47bj5abfkIpwXy7DjusZHOV91I83v8nMkf9thYOFvZanyzLSG0yjD&#10;SCtu5+35VdxediMdP9It+uF27nfyGG7cJUVfF9PXn/CFd34L6QeGHe9vzyHHTJJy47auiy8W3KDh&#10;37qbwYZtSp6WcSSw9MiWP97hbQNv+mYrGLjCKX6RroN+VIHf4eTYCUdhNZr8q/s/zC1WScOAzI4y&#10;WkE7SGkUs+Bt3/cKJnKlnRmW2x5dTYNy3WnkLVgGsxPwnsGSVmMcDCu+ESDxKJE6Nt49T/jpzKTX&#10;cMWz3tKMgLVuGjchTKHpc7Uf15IZIwqEMV9TvvPoDmWuhcMY6clzcCJQ2hBYi6BuY4CwBk/copdC&#10;o0uVuWnEoSNf7+KbJn2doxT5a+SKIKp824/GXxH8z70w+JRiVgpY77HgFgVpCe1ZcaYkglflD/4+&#10;kmYtbzAqQerkH+sQ0Q3zjhkH6eBpraUpWPSlxDMa0F8nCv7wnKu85aejrxGqKBWc9OpMWvd4AfxF&#10;3kGHAWPAHPyAp0bYcD0yj2c7bVnwRbN2xc/bsOd6igNG3hqBNCPdwOFlOC/nmRdl4Cm/+zLiqs62&#10;ioY+MgcnBpAzwh+Fb9DjD3ayqyzhgg/aF05VgtBjNPfwEmVBWYoXgwtj6+133qhNrsdPHC9aCtcW&#10;mzd6RFX9C29+axq51zly4jAsGI/Xrl2Zvv760vTlF1/W5nOGtQ+T6ZjXokDgw/V1H9C7kfjXEv5t&#10;DKH709lzx6c/+dH3p//sP/8H0//2f/efT//pP/pPph/80XdjIJwMj22WIcBYoozCB274glJs5Nws&#10;Q7CMHLC0bG8M0YMxBM5P3/ngnenMuROVxzffmGF4GKqYmerlaWO6diwZbP96V6PBaUJOh7HZlqK/&#10;vO/wdHB/+Hz5cOSL9eP9ITFrw2vDbRktaE8uOcnmYOhnVPl52sqz6cG9GEmPjFouT8fSXrSlK1eu&#10;T5989Glocz80TptMnpZOUfwPHOwPk9WRlfFLNj3nuvVUexQ3dEiYPQj10bIYIljKtPONm9ei8N0M&#10;3s8Dpz9u2Ot42+N6Rhp2P3ioP4JYywH3mmlouUdeMiCc0hSCx8Bg6LdCXMoxspQBkDboOo+cm1GI&#10;5J2eBUenN9nv8MXn30w//emvp5/95FcxCD6ZfvOrz+I/nX7180+mX//yi+nLL6+kzlenR1GEN1Lv&#10;W+Ft/Uutz40Cuncl/UJ4upYmlIfbfE25SsbhE3WQQtVyiTSG+s3X3bny1SHnmR929CIrVGed9NXm&#10;g4eX0mtLeRU+WC5lnjyUf53SFMWz+p7QaMja6hvja4lF5C4Phj6D4mpE3wzZndu+/h75m34HTHmZ&#10;+dCGef2KdnXvXn8hfsjzMUPLyVv9wUMaNOn+pPsVzndNDHr5dshf/PmfT//mX/+b6ZPab/Cw6taS&#10;IXF8QNAJRfqFDf1kvIEXBtngn0HzzqPAt/CJh9PI+1VXsnTBi+/aA1jd5/LKuS3jF+gHJLkwZg7G&#10;iX/KoF/xfugFBhTt1Wr4Br66D1vMQ/xRP5ywYTBU3DTIwhOfhCf84CXewLH6msTZ7jN+h0ON36aI&#10;sA6FS7PhDjOCy5O5ymf2o06Liozc1jXgt+C0Ub74/jW+38N1J5+86fd1/xpXUV9+U0HKHlgDz0EP&#10;fbDw3PSzuHPyZNP3I//XZvjv4sCdYXMjH9fK3AVftR90+cPdHx53AYtyUlZqdTbTh2Fg6bRvm/SX&#10;0Ml8r2a6xTW+kWtwzXNxawJfcgJeeN9xKiSJ2leMP9R1+sUcPKciZ59eLc/gRhgsRRgspdH/lo9B&#10;UPHTUMqHQTq98ePXuIDbThvh8tL9qz6NfOnQoUNLUTyXTpw4sRRldenUqVN19TzCzpw5s3Th4oWl&#10;N998c+mdd95devvtd5beeuvtpYsX30jYW0vvvvvu0nvvvVvvxY8SupTGthSBvHQ/fnV1dSkNbynK&#10;zFIa2zZdBh7wC19V+SIw4rdy/7xoA1aE8dJyrujU8VPTSY8WTZetwH1adGnY7cGs+/zQcfHd6zw3&#10;aA1PZYAP2Nw2LvEDl+HhCsaz58+W0gktpXNaikCtdOlUtunqXlplDpPW85EjR5aOHz++dPr06fLu&#10;Y0BUfiNuwZ55AI7KDkfefRTlwjUGTNFZPGnhNdLx4AiD82IZ5CF80YuLz4rfns9e3nP+FT77gRff&#10;tOzW4p4vHPNu1Nl47rhN+25hudfnV99vbF2axE+adCShy/6lo8eOLu0L7bhqR2mxf1O3jVPh09cd&#10;3EXoODCKYlB14T1avRG+/9Gf/MnSn/zJD6teuc3NJ9vvBz0jfpbS6S89fYKH8PRW0TBKx1KMiWpX&#10;URDTTu4vRaFY+rd//udL//p/+ddLf/nnf7n08ccfLV2/fqPazVbaw9bWk6X1x2tLDx7eib+1FAU9&#10;KviTpeMnDy29+/6FpR/80XeWfvCDD5a+9733lt55+2LgH1568vTx0q3bN5du3rqxFEVkG8cYIFXe&#10;zU1wnwcHMkjdPV1aXtm9dPrMsaXvfPftpT/90x8sHTy0J7x8Y+nxxmrSPV/ak7i79zxPiYdH+9nv&#10;mn09d71SBXfv3ru0snwg6fdHTi+HpmlH+w5G/hyu69497g8tHTxwJPkdCb0PVXsPaZYOHTyUNnJs&#10;6cCBxF0+mPRLS48fby49XEtZAvvo0WNL589fSD2crfBPPv0sdLuedrCZMlpd+CxwVtLGjiX9gZQx&#10;9R6dZe/e5cA+snT40LHgdihw94Qez5Y2HmtDz0I790+WoiwsXbt6bWlt7WHwOJQ2HFz2rwRO80w6&#10;xFxfVLu7efP+0s0bD4rOZIb32lGUwuKfp+GBu/ceLN27txrYG7Fqwl/PI+Pjoz4tRUqXf5H7GCnh&#10;lbzaCjWf7Vp6vP506f69taXbt1eXvvrq6tKvf/Xl0q9+9cnST3/6q6Wf/OQX8b9c+vM//8XS/+d/&#10;/LdL/+pf/8XSrVv3g8fTyLCnkUkhWmRmlP/U74GlZfy8vLK0d9/yUpS7kgP6n33xMRKX9ibuXnyc&#10;a/ldsw9PL/rFOFEAU99z++0mrAH5q3Y02tUuaWPlk5PC5B9jK2V9Xu2MjDx9+lRk4InUzeEKW5RT&#10;vOfRHqPARc6upZ4eVH/zaP1RyW3vSsauLIenDlYfR7bK8+bNm6HPrdBns+qHV4faGrkd46L6LPHw&#10;Eh4YMhVMsO/eu7d0+ZtvUgfo/5Olzz//vOJcCC/+vT/906U/+sEfLZ09e24bT2m5kjPxVQ59fq67&#10;Q4MhM8hA+KAn+lac3A8aLvoBd8jTon7CY1yWr7wShyd/ui8jh3b6g820k5ZP/SwO+vFg0RH0RdoZ&#10;XUHf97q+onBO+F7tFl8Fd7D0hbx6kpf8B16cq+dFXBfv+VFebuSVf+UX8+/wjuNmMXzUm3aqbmM0&#10;Ll2+fHnp0qVLS9evXa8wuI18uMV8OTD4wYf9rG46Llf5JaxwGP5VJ84rwVXu+FGXr/PP5iv+2XGB&#10;VTX/d+MG/Rbdq3Xx2zRp/vjrnTh/A9znqJV/6b/wSB2lv2mc4hNnz57WqelX2lDFmPUY8bbLFC9V&#10;mf//9Mc//nEtVYkjjn/5y19MH/7sw1reEaA9Khvr4SlLzU9uLHQWtes2NsmByTF8/hml8uPECSIv&#10;WXtciFajAsNCD3bbMIdbTBtG2fYDzrgCyTodeZR/xkqyfMbmQ6OQLPbO02jHsPitkxuj0UaxI8Aq&#10;rpEi8YyQ9DKX/siVTbDW2l24cHH64IPv1BTqhQsXpnPnzlUc78AxugIW715ewq2bP3L4yBQhXc+O&#10;fRvvK07Cjb7Bc9CiSDvTjRvlMPoyRsFHXLi7F2fEC6PW+kyzIPJwhGGPPpkB8bn23pATgVD5VPyq&#10;mx4JGTSPgNsZ5VgYERnLeIQbkVIedEDXQQc4iR9BW/EU586NG9Pq/XvT0cT74Z/8cIphVVPm4o46&#10;MG2PH+UjrREMoxpGcEx3O11G0eEK93RKNbJjpMy3Dox+eDbTwYHL1ShNWdM9YsSNfF0XPTf4Ch7b&#10;PJ60wpoH23PjXlxXMF134rpW1Nnh1PxPmIFmXxJ+gbbPn05PtnwQaWv607//w+m9995KOeG5NR2q&#10;JTpH6qNzvrYbDMtXO6i2MNqJ8C4DvOVf1+IqtzM+KU83ZGXt6569u7ZhpWMu3tFOxtpSzkg1PgNT&#10;PPQa/DIcEgrHV0blnRiBH/s44KVp/dFaL4d79qTytN9mZb8lKEbjgkPgWQ5WR/TeuRlYz6Z333tz&#10;On/+TG0otbTO5mlxWVJO27F5LwpVLXdwRG4tAUme3KOHj6bbNeOwlvIcqW8gOBK1j6l8UXlfvf7t&#10;9PWly9Pmk7XgOiXOmemd996oPRFOrHqROkjpU7Dmh3a5uiV3421CtZn22tXb0zeXr9VRpm9cfGc6&#10;e+5Cyna43vdRnuItTXdu3Z8++uiL6cuvrkTWHJu+990PpnfeeW86dvRY0fnLLy9NUX6D8+HpBz+w&#10;1tspQ3une3dXp2vX79aGUPLFUgyzLCsre5Pf+eR3ZlquJYrqoEcuQyamSuXto1ToYwmN0finT6bp&#10;7p1H01/95V+lHV1L+pPT974fPI4dKV5Rl/aPPAwdHXP62WefptDPpu9/P/LwrfOVh5nS5FCzGNeu&#10;3px+/ovfFE3ef+/d6Y9/+P2U6UjyJJ969L04NDTANjVTEN3EzMbqA98suVP0+/Bnn6TNr4c2pyPD&#10;Tk3Hj8UfP9m0TNn279s1nTl5JGU1mpyykuFmAdS9Ee5ZFtayMO9370s/Z5aICw7qLa76ohovy3/7&#10;ZoKfq3Zcpkv4vfpSMaq+uw1pfw2h0yqL5WGWN+2pL1XvCR9vJi6eXpq++PLr6XrKFjN6OnTs9HTk&#10;2Mng2+vyx8k0ZCZ6W9Ovv9AfKceQL95raxXHiPzsu03GBT/xLbkjL6Wr08iSpuTk7VtpU3eqLYAh&#10;z7HUyHvyVD7VjwWu2U9ymGw1I3E+/d77771f+w7OnTlX6+qV3Ui7JX9b86y4j66BY9mj+h79olkm&#10;+YKp7zBrbDmc96goP7hWQV7j1Ik6HXJd+fC38oMrT2UA2wyjZW5m82/evFWzR96L23Xa6fSN9aG2&#10;0IkOAB8zXItxlKNnxjtfdQAW3zI+8rBkZ8t8uHS/2jMx9CtXbtThSMcPt3jPyR+s8vkldqUdfsR3&#10;FVefj4b6XHVrqaUreuhLhXPVLgKTexWH4bwf5Xfl1eHgtzpBydK8yqf3XQ48RtqRfuQ1cEa3ce/6&#10;Eh3nsg0/3IDxd+3gkP/b+MhXGawWwRujXKOcfzheDbf7C7c76VLq7bsKJV8q/24LncU8qxT+Ea59&#10;nrDH5+Sx6cghyyCDU+L4jXj4eezdXDAEknsAEm6/+tUvpw8//FkUswfJJAyUjgOjp3oKJbO224YA&#10;PwpevwJTvsoD2TwMogwCNkE7vARChPBYSvAqIRtOpynGiJJR0xwLsPh2O/HGlQeHECyYieWqTJQa&#10;BPExo0WlXf4jrTJY34zJEW0I2DIiEt/HkBB0EBWMIq5yxdfZ8IkrnPLk/H3GAn8+isf58xcqjPHA&#10;j/fenTl9ppQtQr+EUuDABa3AVib4wgf8EixzvvxYl92Cp6dhKV+exTeFLz0jSbxae79pk3ALfTC6&#10;Plp5H7Sk6JnS18BHOD8aMc/BfRgC7tFIvuqGwNdBOJHh9q2blfc77743/Rf/6B9P333/O9NKlD9T&#10;yODLx0ekKPWOvfv/8fbfXZ8cWX7gl+W9L5SBBxrtZzjD5Yo8S66OXpfOktN8IdohdfQqVjr6R1pJ&#10;qxnOdANt0Ohu2ALKe+9L38+9eZ/nB0xzptdQ8VRU5i8yzI0b10ZERv7yl7+ss6wvXLiw2ELibGv7&#10;jjkDDCJj7BgtSswyuCXz2q5kWTow6pO+CVswF4O1gN2kP3EzTP9EZDf0V78ThSkz6dOG9K28azlh&#10;q71chSodAyudL2fAS4r1obmXT5e/+MuflPG7e0/yx1h19OTRYzEa2nNIPbkmdv3aJUi34WrYtJs8&#10;OBoMKyzijlg0A3/nk95wS7eNpbfb9VYKeJw6XckS/Wv8bvevjLw8J1Pqg2l7wheh20OHONinY9T5&#10;EN2R0IuvUx8PzYSv4uQ4EeVwfWfAEqfTbKJYnj8Krl6Gnw7XWfw+IOYl8lu3blQbR486dnZf0Yct&#10;Cfjx1CmG4qHiCfzjyD573zmIxsd2p3NnTwWfhyLz8BYa2blcvnxh+Sr13L3zMM7EkeX9772xvPHm&#10;a8uhg5ETu9O/cgA4AnDc+MqPNRpP+NmT9nbU3vYLFy6Fnl/UB8ReP/9mfc3Y3vd0qBQ14/3DX/wq&#10;MvjXy/3Q/I9++IPlpz/96fLWW28W/JQr4/43v/l1bX/66U9DD+++FxwdCg/cqG0xHChDgv6/+PLz&#10;8Nz+5c0331jOnD0dmRX+T7+A9/y5F797SyPDoE8Qwtdodgl/voihdHv527/5RRyma5FLJ4r2Dh22&#10;P5xBFMMrxquTe7788kK9T2Ep2vcczp47vcVjnAzvIXxz4fLy29/+IWO/f/ne975XDsPRIwcLHt/C&#10;KDqC0sSS8S/I4dDey50xDJfa///55xeWT377RfLuWj5IHW+/9W7w+FZwcb6cAd91ORq6OR6esIVr&#10;j5OqIjf3xaCrbZ4lQ9sJUIfR4vjUNjw/VuNdDETJA67QQjkAibkX9a0MADRduUP/yofXMozdF+q3&#10;4Mc/kcc743DstGd3Z5xBJ60wfF8sn376eb3svOT54WOvLQcOHatTdsg+kx3kFnmJj9pwbj2zKcNE&#10;8DPu0fvos5kACzaLh9XHAAYxeMlMhnBtY12NdHztWu/r2NOfMAYiXUZOyat9MMIDJwAdvhZetjdZ&#10;cOKPbYu3b90uui5ZHr6DmjGc9If+FeF5jHV5Ga+eQyjZCv6Cu7AdOZPfIkyDr3RZruotmZM2wKwc&#10;/Ok7J4hj496xrfgfTwn6UZWtwcfz+mCQnvhgYKmT3ofbnkRrvdvjDdSWf6JnYAJvyfxE+Rq+pCpD&#10;tuYPvum50Q1JquvWn7T1Kqqj25S+OiCJJkumfWHyehnb/dBK52k9bsupZwObq7/CRaO809bnEwe/&#10;wtg+ZIKxs60YXuHdb/XLv1m2JiJyn0eJrScHNvmrT/ntfn67rl3eCgNDhRXe/1KhYYXTbVzoyxbd&#10;lbxoXH0Lrn80TIfkTwxNdB+STh+7TehrAZC4rdPTbNEW/MhzKPKePjtV7/DFXq332VS10maubMY/&#10;4gg0ge5OJz6KkdUrAneqY75O6LzkFyksAnnLCRBXZKyksxUFuXVjkFKDmDDCdBCZhyVQGefzbLuS&#10;bYKoTiQKXSekT5wC22EIaMKULyWTWH3m7cdoIPz8npNxylANIRNcmGVgIKiki367EqKunhGQ7keA&#10;qxOhjAfmK8RvvvlmG/vnz+faToC3+MVNZ8D9yRMn1yM424hmgCG6MuojZMYxKcF0KAogwkk0oy5N&#10;HMdlnBLO3aQNouGJ4T0evP4am2FeV+0NDNKaIXoMB/+TF3y10rEqpILxYB/1hlLsKb4f/HiR816U&#10;xYHg5s///J8t/4d/839YvvfG27Tzcve+k19u1tcwP/nkk+XDDz9c/sf/8X9c/of/4X+Iw/qrcgA4&#10;Al5Wu3Dhq/oEfr24HPjh32yVWWGOgJlh4yoQVuCtPmcMpY+wkq4PgvuJm0E+ccL8nrRNfAzdDD4n&#10;bfJOexW1Jc0jK1niThxkFcRRgY+Wn/zkB8vb77weJamMF6TRrz36z8JrHIEUTiXhmvr9Dx0Bd4E1&#10;f5wBl21YJhYUleZZ4y3mauiGoyVNvfpR8BeNzNF7qyzZUI6Fj0TlwGLPetOw2f7Dy+kYD1bT8Mbb&#10;77y9vPX268vp107GEbAfvc9BdzRulc+f2d0Tx0+ET84sx08eK7q0smM1wEoap1NHjD96RoevnX6t&#10;aFDQW86uFQQfn+NU+QjZ2XPygM0q1K4MwfMYCr64at/1g+Wd4P2HP353ee2MlTTGYyoqByBxyxEQ&#10;9NtYQ6YXRXcu9x84rvHicvnSlfRjx/KDH/xwefONt9K/w7VqSc74VoCXaf9v/9f/e31V+Gza+W//&#10;9/86hvVP60hddGQf88WLF5bf//6TWuX4YRyFN996o2ZgbwTOL7/ycb82dK5dvx6++DKy41Dw+kbk&#10;y8nwYwzhODmcRufie3+Cgz1fnL0Zg9RsaRmpT162I/C3v11uJP3M2SPLu+++WeNiaBnWXkJ++OBp&#10;HJDPyxHgsHFOTr92KnxvpZJs3Rd4HtWLzL/75PP8PhBH6J04A+8Ej0FinKlSUuO44g92bfAW6qq4&#10;N2UepZ3f/e6LWhFBh++8/W5o4FwcQauvJksORvHFaEt/jx42c403rAb0fnsf1zHpVPvu6JjUbMSG&#10;fv0uitW5RH/Fk+g3192VFr57Fb2Y8nZFVC3FsBn/wN28XZWUHmtHgJHJaYrcjFOoX453ff70ZXD9&#10;JHj7KjR2N4Dsixw8GWflYNEIPcJwNZZkMhjIVc4WmidntecZfaVd6TUxdcRJQlZ30q+k4x156CfX&#10;0WXq3nQA8EjphnL2m9dLd6xy2+SZGV+6TTt4C+29/cabNemzH46DS3vjH4ae70U3XlonYtRVeh4+&#10;8wdHo1MOJlrxBdM4AmSEPiiHR1wLs6lD2DR+Rh+Cs3BTDn/LW3WNTuYEWPW4Hz7yHpsVSLw3sqza&#10;WnFKX80EFv6DU19sNjFncuvEieN1rz1twfXIPfe+meBkLaF0QOqePgjua+w2dO4Ez7aiv/W+66AX&#10;YDA9r9+tU7SxFdW1lgEP+NwLytYYlN3U+NzC6Zq/6s81NXzruauyXb7x5Yr3RBMt8F0rQatNpG8C&#10;nExZ9/M7rVY904eBc9LmOmk14BthYBMG3v9SYWAbm3P6IX633T8djq7zWx2b21xrnPt2KzQcxiIx&#10;7ZCfwVLBdSh0eyJ0e+pkaPZQnNHoMs+FwSc++c84AhmoVGK29Re/iCNwux2BWhEIcUeexazQVBD9&#10;pzgCKkx9JSmVCxwjBIoAlM1vQFkGFAqZ6VhX0AFsW/FbXlC3255ZR+mD/IJJWiKjfxjNsogXiQgz&#10;YYxq5R3bRlAQlPLXC8BeOAtB90kmLUgIZ8Lku0K6GaBn2bz065kw8GpnhNIwCSEsEn7yl4DK/Qgu&#10;Toar38qqh6AmoDgKDCiOha1Jjt18++23lzfeNGv55vLGulVJrFWHGE7ldCSerpd3mxDEEeiHKJFE&#10;zgfjiXNiNpWQd9WerVG1hYrRdeRoRUJvBKT+MirADk+MeUbZjVwHZ9K9OAYHnltKPJI+nYtzFE2y&#10;XLxycfn000+XT3772+XDX3y4/M3f/k0Mkr8tZ+DLzz6L4dfL1Nq6nXa+iVPwh9/8ZvkoDsKHH320&#10;/DLX3378m4IDPgkYuCslkSu6M24z1nBLeBbdpM5htGHSGUPXip1Yz9CV7JOn6DtXz4vm0raZcsvB&#10;U/fUs5m/aF9zmCVlMO9ez2Jo+IDd0xhuXmJ9/c1zZfzP8Zxmx+ujdzFGe3sQoUC44psRrNpskMX2&#10;NhruajS/gQyO5qU1PRH8Zm+s3uGl/rBR+KmM/sAfxU8BNB6033hWhfa1oz7SYxwFxpeyvf2oGqtg&#10;G1DNZpyKoj0Z2gpdefEJH+pjv6yPPk/Ui8p1PjI40xHK3+wvI99MH8e4HOs42++9+06tNtgaY9aY&#10;gcFodcrN2bOvLedfP5P6DtfHq/bGUOYckHgcsYC6OBryg++/tXz/+++F/uN8BP87d6Wv/8ARUG47&#10;1qzzy92Lr+9+8/Xl5crlq4UT23nwmHDv/oPldgwlDusXn39RRy8ay3/5r/7r5b/9N/9NDN6307ed&#10;5ej6bsnXX3+1fPyb38YAPrK89/67y/lzvTXKx6Y4vI5stDpw80bizYfh+1MFuz46TnfZ8Tz0Y7vD&#10;7tCULytfWn7zm48j+3+1fJb28eb+GKNO67lx7d7yi5//PnLv7vL6G8drFv+1GPljHMr38NHT5dM/&#10;fBG4Lgafh5Yf/fiHGb8YhXEEyDxjfOvWveXrry7Xi74njtli9P3IqrMxLH3gyJdfnY0fusKPJl9y&#10;b5UQ+YT8emvRpavh6d8uF+JQ+D4EmWU2v/FsS0zG++zpcqAOHnAiz67lIKM2RmZNaNUKBn7K2NBN&#10;FemdXtmo5Bm3/O181fce5Ff9ucMz8lY9xUChe7SfaGzxbeWtFQd1WPEIP7yyxbK3A/ki85OnL5Z7&#10;dx/W1jOOwPNXuwLr8WVXnB4fMyO36BvbaRxbWry2ygpBn7VOf5Cj6A/f4Q+ynBEqL71JBrT86ZeM&#10;1S3iY3XSKaUDUrbqWF/43jTMJuBzgaw3k6/sqZOnanW88J3y8vSXhB8s169fC/0/rnR5we059Nmq&#10;xQkoRyAJs4rgZDm0s2+v41XRQcMhT8lKfc9v6WSJvOoupyL92GNM9T3t6EPJ+tSt/jp/vfT0epxn&#10;nrXs0s/UmXs4KnykT2QKvTj4oXvxLj1IL2oTzrRfuE8cvQq3W/gLzHQPm0MkS7Vfuj0wzBGq8m/G&#10;ga35gS4J7ooO2VXb8H43Tlm4GjjQaNHtWl4ElzT3yskLlsq1pk8o/Cd6ltL9LP8K7+nv2DhwOzaO&#10;38LQrvKu83vamChIE+f+u9fNuBm++/t/bfhj8EhzX33ZiPNswp8Oy5RZ828UU6utimvLuaKh/h1K&#10;KVw6tGCe09GHMw4n46SePnUytJgxYWuvcA2OxxEwbv+4IxDjSufs4d0ZARJSLEPJ9U9xBNTHoPBj&#10;PGGIMfiYwNVvDNpCrGcztmZmVJIANnE6MEgfJA8Kvhs8nz+CAMMpD5bqR6J6MC9hpkHHrc3xnW3s&#10;95eGKUZLm3OcIXgJOQKaMFW3wAjq0wrM3HVe9WJe/dTmCOBhEle/xzieKA0MjGT3ylf/gzdLpgX3&#10;KmwMpkhAEd7zWx7LmK6luPdS3G0EEcp1HnrwXXsgk2YGpLZJhUCcROLYOMY/gY9oXGuVwgpF2qL0&#10;LQOXM3CM0dYfrtEeeKvdKGBGvuVhxgRhzOA1/maErVw4Rs7YozXG26MYBRe/uVgfSfrd738fo+fj&#10;5Xef/G755tLF4OJB4HaGuX3jPWNFiKqXY8H5uBUjkCE4TodVHjRni0TtgTZjFWNjxmCcgRKSK22p&#10;d4LfQ3cdQ1W5TpC3ZmnWfPpW9J1naK+FspNTeuZI2KwTPOMYJ2Mx7cuU2ZGy+/BKjFErAo7OfO/9&#10;t5d33n19OXKMkmH84gmKOcI219oaFB6tv7RpC0f1RUz1mkgDlacM2LriVRHcgWlgSSgOAuv6u/uy&#10;8nLxaof1cTWjFHwz+hkahZtd6uh6jYG9t86Qb97uts0MM3jBAG6rO2Zb7fs2W2wWGB3DaX39Nfe2&#10;PihvBhtdacPWG/XW8aa1kra/ZqjBaIuVNsyS2ALkGwjldJw4EiNM/5OpHCpGVYQqg+iola1dy+vn&#10;4zAkclCsBrx6BT6OTiK8R2DrewdX/eUg+QgbY/mz5Xe/+zJG+v3wWIy9lLcv27HDl+KwfvHF57W6&#10;ZUXip3/24+Vf/Iv/ajkXB97MOhzevHEtRtWV5dPPvoxT/Fn489jywx++E+f5tVLcnCh9/eKLT2Pc&#10;34784ei+XN7/3uvLn//5BzG83wi+QtsLoyPyPhGeHz+JHMMnGSvfNzhx4mT6+UbqOrLciiPxm9/8&#10;IfU8TD3nl3/+X/2zepeivjIdnNtff+/ew+UPv0+bl66V4fSDD74fZyEG0iFbU5wMZWXlbh3v+fvf&#10;fxkldWr5MUfgzTORZWSjLQT2KZs97FinsjyhG2KwxWj2fYQrV64t33xzKe09aNpKnpaTZPS9WhXS&#10;/2PHDkQuOYEnciVw7sbzOhvaqFgBXWd8igfbACsCMWbUb+77muf1t/7muCbWSOe/Gm00nFiz1jyX&#10;esbh4EHKY7IpdGuLU3AW8g3sDOVnkYv3lgtff7PcvHUnz3ZGBse53XsweeP8RDbp39PIKToL75Tc&#10;yVV7ArlHX8wEln7gC7JGfmlkoLraKXtZv20b88wM/+gK368g703+MHKlzSQVnvObMUzOe24Cyrs1&#10;dMppW0CPxTGIDlGnLUVksZWAOqEIbQUu7Rsn8ONXsB6KzqHHIJNMBt+WI6BM2i7cFl4zCukjvLfc&#10;jXzIbzqk6opOKgN8Nycsuj66mMyaiG56MnB9r03d6jGuyV9OYeoDJ10qgoO+kT6ytByYtFPwJa96&#10;wOa3WGWC17rPWLiqaybUyolKeflKX6x1T1Tn5n3hbYXZ/YR5Lt1zemy7r/q3PXkIH/W+Ahxs1JdK&#10;Ko+gLjCR3/9oSF+F2VnR7zhuOwLGcfSr3+CsNvBMeIrcRidtB273w3XGeGDyu+L8FQuQrbmv9O2w&#10;lbYR/7cIYNmsy/3AOLtY4Bf83Qf518xrAGn9rXBt/3lW1F356g6Z5a9T1v9fJS/bKbqyUrSTS61M&#10;5oaOts3SaUEm017jCByMnSfTiteCMWNW/L46rFuOwBbyEz/65UfLhz//+XIvRpRBqpmUNGw1oFYE&#10;AuA/7QjI1PUJ4wjIh8CG+KUhEvu5tY9ZFBlkDmFsE4jOdnuTR6jOafM/E5Q3UzMDJyhLWGJWwk06&#10;o8XSu68jMiTbOKdkHpSitJ8doxXTJRKkhCRBrB/DANLHmNf2CLcScClfn4SWP0wqL2YZgevKIdlM&#10;KyN17WsJjcTBgfo9l7/72V8Mtiph1oOi0IZYbaeP9SW6tC/Irx74b8Y0Pu1ojEMxBqwrXBmnercj&#10;acaSE4Ggek9lz4gQeFYifH5+FICoHnVwGGpveIQix8L3A4Y2wF0GfcbBSsKVa1dq2wNqUu50FNWc&#10;Y20swMMAOWqLwGEvePWL06MMMU/tQw188qoI7uEATlxLIOaBj/KAcTMOviuG/nJT9QozLpWvnmtv&#10;+/n0Wz5989z94Hzg26ovefNffSAuRLLsj2Fmi8rjJw/CR0+XH3z//eXd996qYy7ZNgEtY5F2Ytzh&#10;0N6msPJD6qm28tdGT7dDcCjndzsF2HX6232Vr57kP/1P5uqHr2nO+zWMz3kRTlBO0KZ7PMK4hO/C&#10;Tcqpvx2BPtqsX6KEY3honDx/Hv55YEXtbuqIsZIxMXtvPA2TLTSMffu20argKFBKHizaMMOoHQa0&#10;lQRl4fDhw7uBRx8C7y7ORR95uXefPnOsdNlKQNIjUBk6ViW8d+BdDO9kHDl6MG3AToBJGUMnf41l&#10;biqW6UjJcVR8UOvpYh/9F19ciiNwL+lkxK3lytUry+Url+Pw36iZfF9s/q//63++/Jt/89/U+w9e&#10;FDe62njw8F6c3GvLZ59dWH7964vLO++cXf7sz96rGXorAvVuxbEjy6effrJcvHgjcgRvLMuPfvL2&#10;8hd/8aPlrbfOLbFHE4xJ+D9xxy7fRdhXX6V9441zy9u1quhbDLaf7V9uXL+//O7j32Wcnyw//NG7&#10;y1/+5Z8vZ8+eTv+Nk77via54sHz88W/TlxtlJH7wwQdxTs4U/kIKNRvMEbjw9eXl419/UY5AvVD8&#10;+vHg/0WMYsdKMmZvLXdu30zem7nerokDL7damWXsm0y4GyfAvnof0iMfydTbd5S7XTLPtqejR/YH&#10;DzFu4+ShuUAZp8u49kC9MliMejT+Ck3uTrKxkp48icavr/l7NTFJSL0cgR73YpDQWAi5+TzPZGvj&#10;IESW+ssp2BkjPPcvnsepDeqfPA78D5/EUL6/XPzGlqx2BA4eOVVbg16mvdYBVk17K88EMqJ0UOQW&#10;HNA1JqnI+OFFz+mOkaPwRJYLpbPiOMhbRmrkNyfbtpeW2+fLsNP+TKaobwxZTgDZzmGw6kBuH6uV&#10;4SPLwX1pI8h2ZKgXkI2LI0RL/wZhDwKvY0XJFHISXzIgy1ANsdB9D1a9WTI8MpOunH4J+KwYLqFl&#10;ja23rZtE/ZQOPxPBv1mHe2miQBaO/nElv+iaOosdHInywjed2nK1D8YA7yO6Pe2M7BS9CwW3hwKP&#10;gzDgzURar9CfK1yCl+7UB3UpP/bRpjzNP3c99omFg4Sa2Fz7IU5flek827O/6mu8hOfSlvF1lW/6&#10;vH2/vZIhDTwThWmPUxFmiAw9UqtQ8GRibhwBNGn8jDUaYzdMO0L3re0YQbpYejZZ5vlWLKx3qHLk&#10;e8rCw4RJl9X9tDVhcn479R8P34V3C870pfoT+pln+iL7P2jX8/x57r7SOqX+V0iJrnvjWjmV73rp&#10;b3sn/cZTEXGRTeqj+5aMtS+Inyzb6mDor57nqbKaEehGdLflCPx3P/u3P9MRqwEQ+tGHHy2//OiX&#10;y4MwLwLyxcenUeav1prqGkC+6whUVOHaUCEk0afEldvKk6iD9RwhrUgpwZD0IeZN5vW8kaJHZgfX&#10;RhKmrn6+HQXpgjYRIeNl2tee/o3gKOJP/drTrhkpL7xgfAzjvOHxcL9rvE/00hUHwgey7t7lSEjn&#10;APQS75zEhNEJxmHGzTp6u0wb7uDYxhljqVdSRli592xgVh8YwSUOMzb8HJDeCqP+MtASlJs4eBf1&#10;f/rYUV2teCkX/XFvywZhAA54pCwGp4QPYUphEH6MBDCD3RdjpZkZkUaAyKc8pSBKd2VQaEOd6pCG&#10;gN2L2pOmDorNrOAQeW1xUm+MOSsJgnrVNWWGTsxEowlRuusIZTQjX+Vd6Q3eu1zTkrbxw+BSXnhx&#10;JXyR5QjuaXOuAsauma88fxID4MWzJ8XI9+9FmT64E1wdqRlZ7wjssC1oZxT5PoKbYuMIGFOKDXwt&#10;FLQP30Mv+mhFyCzerpoqwC/5H2tVzO8Saq0sCx7AVZ3Nb+r1Wx7Gczk/uD8JyuKjV5XW/ddmrVQk&#10;f9fbTjT6Ih565cDsOmc0yjjOD8eAsQ5G5dG+WX8vstprbYaVkc0Y9TEsW0XKCDNTAbb8WUUooz5t&#10;M6hfxKmoFZTUuyNOQBnCO0PvL7wc/zi/nZS1J05EhGRoDg0UDne9Cr3E0KgXBxtvHAZGZ8G2u3m0&#10;cFy4pvDs4e5rGYTBD8Pg8GHb+tQbJ/T5k3J0bOfav39vDIUT5ej9q3/1L5bzr58Njh7FuSaw1eUj&#10;TrvT18cxHq9Hrt6OUf7B8sMfvVeG/LE4hj7ypj7n/n/5pa8qP15OnHq1/OjHbyzvfa/39u8Nvezd&#10;b9IFvGAnj3aHPw6Xg+2AArNJe/bujwH/fLl+5c7yiw8/CX6eLz/+yXtxQt8op8OY1TcODhyNXHuw&#10;/PzvP4zzcWk5dvT48pOf/nh5+63zybcnMq2/jXLr9p3l4oWry68++mo5deq15YfffyvGOt4ik5w1&#10;f3355HefLB/+4hfRQb9aPv/sD3XG+SOOwOPeLmSF42700o1bN+s3A9KKzysrZsElujl71ox2ZEoc&#10;DLzAqSR/yT5jZFKi3xNoufkozkMZpNL+hL8QSf1l2DOufgl4BD807UkLxdf/obakkxUpE5r1joBt&#10;Yteu+4q2vj1bLl5y8o4vMe9eDsUR2LU74xg6ro+FRb6Su/iFTMGP+kIejxwR8Rz+1idy+fqNG7Ut&#10;ck71sWf/5KnTJS/rnbj014vCnAjPZiuINA4VI56Tqi1hZAiZSSZq2yQZIxj/7wsNHfDOyPrMquyN&#10;jN/tOARWnMg/W3LUZyWXvCQr1MmIJ5s9m8m22e6Dv+gidQr6Sk5IH9mq32S9mXb9a6O6acZ2mpHV&#10;EyeoE17BMBNY7qs/gY8uor/oKP3WXkV4TrvwzMmiD205Urc6W38+rW+8CMr3YQitq7TjBEKOAFls&#10;xRq8nFZ5OAz6ok/6pk24KDsleErTBae+a69WXfUrcMvrmfylJ9OePhw7eqzL55kyYx+43yxD5gm9&#10;Its4lw4WsM9zspsNYEyV1RfRVnKrQWwZOCAn9Es5dXAwjQ8aq90W4Wd16Kc82mLrwCE6EMGxOX5+&#10;e155MsYmVuEPPjyvckkvfoGXhNZbpbgKV7OSkX9/UpBX0MbQ4NQ5cfO5KEy5gf2P9asnsJI//+gK&#10;uMCfe3dn7IMLdTg98Hn6WDsF/KbbUra2+0WJPreKys4LLk9EfttOyhnYH5xa5K6V7gRl6/2ZXNEH&#10;elsdgb/6WQm2RF7UR/ZXf/Thcj/Cu19M3VUze+lpOQFlFpCApahT4UqoKib8/NUVsKlfLOPC8w2E&#10;CZgJIrYQq42kbyFyRea3Q9LkXeurcmv8VvhO2ckzdbuv5b0QNwJFzISsgTIQ4hbcdR+417ITasYT&#10;bhJ6QF8UQWKAEV4U6BAuoQRmdbSRvb1SgHHmfoxveboO5Ydoui6E5LnZNooCU89WJWXHqSCo+z55&#10;pNez7S1OW3lzFbcchxBUKaHUXwrjwbc/lCaaLVJW/iHsUVilXEOEiE2E38EdActAJ2y3BGnaqHLr&#10;OMKVJTDCy7GPhJkyhI37zSXsE0m3lQlRe+ZFUnlnCZbgNXOFuUrYbcweicZfWXWDzbanY2tdoyDk&#10;AcsIRHSD5o0JWhmnAfzS9ALdeAYvmytS4tAYvIjuoUdZzP4izlp+RLHuDI7vxYjYsXzwwbvLP/vL&#10;nyxnzpyIEDCr+yKKgbGMj769IsCoLRhqNrLbLFoOTRMejCazCv2CZvKH9zkCrWBJg21+WockIeVl&#10;+lbQjgydqWbDK0+PdRndbgauaooCawGoz0UXr2IUBAcBs+SCNskeqwGEmCyM/pfPGWHe82BUcezI&#10;DHza7dYJWMGnfiZ30jhE7oP/Xbl30g9nyYy4VZSaGc81/W+5YFVAm92H2pdbY5eWUo/tWONkse/V&#10;nOSSFS20UzadhneOCj4w49xOAMf0+HL+/OmafX/vvXcypu/l+m7t9f/gg/cXe+e9s5AuBJ7ny9Fj&#10;hzNWDA9HvqXuGO4cwAMHdyw/iBPw7jtvLseOH66tRrb1UOBPn5Al9wPZ0zjbB5YPfvD28vbbr4dP&#10;DsUIZFQE16GbGhvbydIXxpl3MfAGmH1o7d69R3Xk6W9/+/vUvdT2ou998E54xelLjAcTK3uWK5ev&#10;Lf/pP/1d2nyU9s6mP2/X+wvaATfZ4IVkp/386qPLy+vnzy0//fFb4TG0H57PODyPIX///t1aCfJF&#10;59omFpyiWbKPo3c3hoP3EMgM/PxWlN27wSGnyRGyXpp+/fzZ8LEPsKWfe40HWsuYhubLCYhzRs4H&#10;Oel/+IBM2N3OmrZ6P+7GX36nlo3fxjxx5a8OaCd8i55zL1TelR6sCkQEhDbbEXjy5MVy+453pEwu&#10;xRH45tJy68695emL4GvZtzyJY+tdD7LbzD25TK4W/64G8PAkmh154jlZUzJ91SltjLXDoIjyta8/&#10;sky+rRn/yBqGhDJkca3E1Evj4VMyaa1DIKflcerO48D5KuNz6EBkaeqtrWCRXSbEalW9HI0YPilT&#10;p1KlrjkNCJ+TfcaF7KRLS5foa/6avpwY1Q7QhMJD0gXwuSeXZ7sN3FS/w7eFn4yDfO6nD67TD/ej&#10;oyYfeW6Fw0o13eB5y+h2PMjMPnCgXzqeMRL7PQSOyNPSGeDypW19VnaMYn22dUkdyvhNb5kgEx2i&#10;cCxGHb107ux6eEh02kyWyU+Wj56Bhz4BsH+PYS2v/iAA8BnjajN9Rxtb9JM/OCvHhIHNwUh/R0eJ&#10;pfOSVmOaqCwcHQ+M3qUwTu1M9qqJesHQetzYmMzp3QnwbzT6JLceT/CwmZQV5SF/Z1xcN6M0zFxX&#10;A7+RJ6m6nLq3deBmIM//1ABuoSab0obf4uD6u3UPjYpTFkzGu/ix4Pt2IC9ql0X0BZzUmKSs/pcd&#10;GVzQ02Svq3cH5StHIM9MeshnddcpcVaHyVDl4WjwNTocXaClcgT+7c9+Vo6AP8LMagBnwOx1MWIa&#10;elXSj5CKUE1FNdtnFgxhrJ1FIFt/7hOTWHEQ4bqJmBlYiMnTEiJVtn798ZAiXU8J2Y226lkPUBHF&#10;RvB70oZI5EO4lrMYesWUgQOj2HaCcDESBrK3vphg7cv0ORxRdW4Sw3fhyX/VGcw6ggaTYEJxjO+J&#10;bYRvrz5MNNAYiCft2RjmriX4w9yUx8Mo47pPpEjGubB0LC8DYYSXe4rgTqKtYH5PuwOPujkUysjr&#10;auXDuxTq5VgUjHEY1Hn7zu3KAwNwImD6ajP1wA0DmzFNsX/88cfL9RgJlIoZQAGOHjpuLuPhHt7G&#10;SEe8hOgY6I53M4bSKkbYqLv3dh/ZMtDr5dCMZy3XJm3TCVAPp4EQrncdjsQJiAB2pQTKORBzP4pB&#10;Hyg0Y668567qRDvbad7ZaHqa5/NsYAAPXKGXYuiMP1bdH/6DwhcvnizHThxZfvLTH9apLQcP7Q0n&#10;mjWLIGDQ1YoAofptR+C7oegx6T3bTuinrdVRLaGZsZmZtjZsw4+54v8uunJlXfy3/t68L9qf9I2w&#10;BU+e4d3qYQykjK8yxV9puxRBhCVpY5tWCbpk9eVbL1pG1QUuy51thNZZ8KssALd6jEuVS5vY1Mw9&#10;4cnw5QQ4htUKARyWUc+fSChjZ/3TYfKwthyVIiKjwApPua3+RCJa6ZA/EBffi8GTqRX9g7eCKwao&#10;mc9atj1zKob5m8sH3//e8v733o1B+0YUv5eaHaN6YjWeYxjs210nQGjHiUi2TtmbbwXg4KH9MQxO&#10;Lade4+geSHuURTuDnIW9e1+GTncsZ85RCq/3y9Chob1xBMr496Lzzu0+GQ39QCOtpF8s9+48jJHq&#10;RKFvQvf7lh//9Pt10s/xGNroR57nz7zEe2X56Be/DJ/tXd6JY6Ktw4fxXcYvuFfv1xe+Xj786JPl&#10;97+/ubz91rnlxz96fTkeR2DvbmfKxxgJ2ry/oG9HjhwM/x3d2moA3Yx2x71++tnnMTSfxfB/ffnh&#10;D3+4vBOnw1amd999O46Ad2cO1fYnLwp7oZ7+4rG1DLcS62jhJzVk0vBl8Z7xSzu+atx3Qu4zlnrg&#10;f+mGvVxPOEu2yhs6KUcylbdDmfSiBbhWOoZo6MhK1vKKnumvJD958jxy7+FyIbi5FcfgafT8vcfP&#10;I6ed7hN5ep8M7/39IwfJspJj8JI2pI/+ETb3v3uujLwCuc2AJUNF8t2sLLlsuw7jVbu1FSl14AP1&#10;TH1zPwZv6aPHgS10cOp45HPGC/3QBfPehjZsFenT+PqAgdkfrn79oW/JZX2pemOEQivnzUrgvMxb&#10;odBKNjXFSsdfY9S4VjpeXvWz0FtImr79KTd9wbMjy6XDG5lsu+lMBvntufJwLQ98GJvRt3TlvIiM&#10;h+Be2ZmMapnUMla/1QU/cGXCzTO6ZSa5HIagrN+cAKeE+T16o3VIT3KNnhv6gAdpm1HfrLgUrMYl&#10;/denmiHOHzkHH2V0Ji/4PK886bP+TN+l+Q0OMLGl5NdvuyfgZnAFJvCYZFC/Ps9zOPFcfeAZW0cb&#10;IpiTrcI2Xxqyfj7wjW0mqNcfGhGrf2u+ySNs3v+pYeouGqzYdLNZNzgHNvkE5fBe0eHaIXm2Y9dR&#10;W2grdnrroNURylV1tQqgf6mDzZyHoffwa8aPXOIIvB59wgaKSK2ygWDFZet5ka2E3kpy/Nuf/dXP&#10;kgdUldl3BH754YfL3XjzZonEFO9TgwKU+0AZR2DD+BVTPv8XgP73r+p0XcMAMKGRs22YD5H9U6Hq&#10;2UDwd8NmZzfrcz/5wU0JYCbMjlE8Q8h1isHqsWMqxKofDJRNZA7sQlc7xNH4kK+fb8PCuOX9Y4gS&#10;eiF6QstgVw3JM2EEDcZw7wq+LcN/FT4Yq4zxitvORQmmpLmv3w971l+7yt6LcU4RMMLN3HAcJu+U&#10;l29WKaS5H+WhbvBTGiVg4oiY3ZenQvo/L7NNuj4QIGC4dPFinQJkhs9eWFfPOJWclhvXb1aaeqXD&#10;5fRHeQqiZ5p6dkKkcAZXrsoZZ4IIfRXNRhAbV+Pruei5MUcH7m2dmXvlR/huxeR1RTtOVzp3/my9&#10;RHn2zNl6wfP81mlOb9ZJS46KPZN0JzbZfnHqtT5xQh2j1MFcdJH+OX3j5PE4EXvD9DE2T506tnzv&#10;g3fD3DEMbWlJ2t59q7ETA9G3BtoRGIU5fOGaOD+TXo5ApEhvl6EwW1CgXUbL0G/+qzFs2s7PYmbp&#10;/Wu9Wa/rfdHvpCdsZdmEJ2FNr6XjWOiEG36Bg4iuMmb7fY3wUQQcGMyw79rlBVRjuTfjuMqLV2KK&#10;ifktSf+MM2NU3V78lWZJ1fYZztWL4MwL1tKFckribHSdrfS77y34W1h3/bU0G3k4+Fam/zTCqet7&#10;/1MATvSpMukbG4ZyMmOubtt9zII/DQ/ZLmQrhby1dSeix8rco0f2WdvCYSWT8dSn/tSSb2Cwdcw7&#10;BJwBKwNewreacOr0sXIYfHSOAxmSj3FsrMmb7kPLs0JdtdsHHthi8jg86KXjR8vp19AfI/9UjPW9&#10;wdXzOP73Y7R54fnW8odPP6322rF5PfeRn7E/rVThS8f8Wlm4fu3+8sbrJ5b334vTc8K7RjHy0n/j&#10;wQHyIcyDgd02JvuODx7grOO5o8uDR0+Xzz+/mP7vr1WU97/3/povCi2Og61bwWbk6bPgBo+HPjK4&#10;pZHWq9N4amZtHRuwpedRmKEPNLb+CXWXcUQePZbJEHyhT7Nx2GX25sJj64bhPw/RElpg5GidbAtS&#10;dnih8mXw+jT4vbN8+dU3kY8PyhF48MgWmhjEcbBs5yw5t87MjlFFXoijX8iv0Z1Ns8Zz2wmYvCZ6&#10;GHnD32Q4WaoOaaVv4nCa6R5DED+WjFBv0XGPZ3exjeF0fzl76nTpTbi1GmElgwwnr0umJTLwGUJW&#10;7GwhSQV1HUOVgUWem5wo+NNX/dIeHVnBGOUZeIWBnZyemXsBXD0excApv62r1eF++gYe7yJMna7g&#10;mQmfcQTSbOozgx2dEbjwNfzVBFxwqY8z4ysoY5vdGO/jCNTKZeoQlKdPfScHn0nX3tgfo7NGVw3M&#10;jjO1la+cgeRliHOolAO3NsEuzqSTOuCj8JJYMii04eCQGX+4LnysdFO6UMzYemG64mofmYSzNe9g&#10;HBH1Vf9XvLv2LobGhTptPzeO+jA0AZ7tseR46p+YsQqu9d1zsXBX8rfH/7tRKDpNxLvS8P1mHZNH&#10;UM8/FXq8Ot+36i7e/uPtVyj2/4dlN+N2+9OnjHXqEdWdUoUTMmcmGZTgtBbT5XlUXG7ZkByB1mW9&#10;7fpsvd+i78K05To0VfbL0WPtCHhZuDPkvwD361/9avnoFx/Vsl5vIWiGpcJ6NSA/ITZERNFCdK8G&#10;JAQQdRjAQocrAdm/dLevK1CDEITTiOjB/sdCPVedi7bWUPd+uoJHfTVYYWwDFljrbet1cNzXizxB&#10;RjPp9p67YcCBpdJD1N4Z2NqvmGfV3Er0xVyrEui2U1aepPUWiIYVI4zhr4xQ8KyDIw5hVZdSfn6L&#10;AmGqrCW67nfX3cy3PSM0bUz6pCkjnRDC+BSNa8d+h6Cdiu2tQ9UeRbDmmXo2cYSxp06/4YuQs0rA&#10;6eAIjFPgtJSLly7VR5+0oT79I8TMxGAKe1RtKVBG2S3no2DecAAYLt9xAOa5MDDWVq71uaBPfoN7&#10;6i3cZrzk8Vyo8Qxs6GIEsliMRNAenZmjGC5JM0NDOOsHITyKpIRvxnfeYVB+ZoxsZ7IUfDaOwptx&#10;Gt6IR/+aj2vFwDFDevo1X7F2ggye3BmjZ29wZbuSWfGM5zob3CsCgF6vK+8lof75bSVhZ4zH3hbU&#10;AkUoPln5o/g2z8Dsd6Nw6vDfRGHjvjJOekLdpv6Cx1Xa5BFH6DHEGx6PGfAej7NidcLLq3v3cpws&#10;i+9b9tQe/N5+03KIwqFkeyUBz/cWlvB+IoOZYepdAQYzw3NJ7L6CABypK5G433Iw6r++z//1OxjP&#10;Bf0nLf+5toqAu5V3k1O9cFow7QGnVLwTGkzbVnIcx5qc6ReDhoOjPuOkPCFv5YLCTFuJjP+9kcv6&#10;BA4OghUDxrk8aJMz4PQIR8hxBHx8Dd3Y2mTsu5wYWLrzK+xkIHmXZy/IJXR2dHnjzTPLG29ZNTsc&#10;Q1z/8N2TtGMr0Y6aYbRlyB59XyC2jenZc5MIt5eHj+8vPgD4+z98Gl5+Esf5UGj82HL29OEY32TM&#10;3eVheJwjBB4zpgwzL5RzBqzMmXm7cuVW6rgU3uEIvLW8+dZboYPwIsfnoBe+Y2hzIPea0fV+Ue89&#10;r+1aoZPi2/THyoxTq9CULTD67QN3LSd6DFFB3YcGWr91Sg1ssMf57t+J8Dn8kqvQNIEm2yl8Fpxy&#10;BPbstvpndnZncPF4uXzl+vLVV19HPj6Mft21PHke3Mbhre15aQA+0L9xITvIkTbCgrtkqImktEuO&#10;ie6F0SXdJzQYPghOlZGvDPTIeZQML/L21pzegiRoU16/5XH1e2Axi18yLemvnzu3HAlcL+PA2IJa&#10;8jq4pQ8ePe5rzfQn9FbbnkjDv2aKyVWyd2S7XQdsDJgvubz2SwDHli5MuvttR8CEXm9fmjJN043D&#10;iZ6T+66MevSmj/AzeGbklj4KrtUPbpVXvtyrf3Tl6JSisUT9MU6zzZTxjB5SvODXhvJ0H1vL9l6G&#10;+axCaxNvVYEE7emndsCsbvaLIG3oQJ5NGplJMNexa9Slv62nZtLT+DZOld8s57f8pfsid9ARYxRP&#10;gdHvwmXGCW71n41TY5/+Gb8ag8AH9u9GcItkIluptgKm/PQHvpSfULPqsUVmLLfLk8dNuxXQSaJ+&#10;SfdoyvyDvP8LwsA2cbPuzeD3wFfb4RO1PO1P+Rqb1FmnAKm7yupb9BSHKvcmIPpl4dB26uQI0GNO&#10;5SIrPDppK1n40VasPZEjZQd7oK21PfUbW/bJ6gj8+5+ltTyUaUccgV8vH374i+X2zZs18HtDDB4+&#10;T8NWBKLjyhGorUGATQxU3VGR0ZtBqg7n9yh3RqS/6byQLIUcYROp/1RQT9W9EstWBF+eTz1l9Kde&#10;CJ44z+Rrg6H32QlloKceYeoGXwnIEDXhtuXFgjPXQmzaqAFcBxIj9D7lbxPK/N68DlwjQKRtljOI&#10;ve+587WxRsGs17UOV0w1ggKMFQOfK9z4oc5pR/rgQB1Ce+wM7Dak1aXP3dYs1fU4TrtgqTbybPZz&#10;GneCwAtTnIFxKmwvsgVo3g2w7QjM8EjwjHGMSG0/okyUdWKI+sDjWkJGTJ210rG+JyGNIqr0RLCL&#10;VmGM36x69KxnK8RKTxyhJU0e1y3FlP5thdzCrL7DwwT9N5uhjD55DkfyDH7gnvAkXPHXCFt9Pn7i&#10;+PLaa6frXPiTtigd2r8crxNreO5RSute8EOOiTzoqFUvPmo37SWmhbQFzox1gbUBs4Q1rWaxd1CM&#10;PZa6NjPd+b9+g19fwDyCdCu8ktHvSdu4/1Z6AvEwMG3BM3lCN4m9BSkZV3i0xRBS7lWEoLR+Ub73&#10;eNfHmeTfaEa/Nc2I3Db8kxaDrU74yUP9bb5m/OZa8oKCyvOXer4nNQWm3JeiaZap9smvyp9YDpSH&#10;1S9VN6/mrsoGZVU2TVU94DTTDWR4KOMeDP7Ul3swMloZqaoyltroGVyGP17rPnguX/dRf8xw42Wy&#10;gmPYMO2NoXAM/YSW9u23sstRTNzZdbeRiV/Rgho0vI5/4IZnDq6Pu505c2w5emLfsu+AvkbOxBHg&#10;TFledtoM58U3Gby0fPT4wbQRA+npveXRk3up6+ny9TcXansQxJw/e2J58/VTy2snD6TtyIWH90u+&#10;cmQE8sREjZd6OXwcPwbXhQvXl99+crnqsAWo9rmnnG8hPE9ZEwLwfODgnnq3hjNEvqHf4sP81Yxt&#10;Bkj9BoYxTP6VI6D//g8ODJX/Q/lrag3eet9jUPRVqUMXPfDw1zmVtt3ESjBK57gyKBl4uyIXHy7f&#10;fHOlHIH60nCeP3sZOEPn/dHG7e2C+NBvL1tS3lYTzQAbZzRNVsnnt76ObB7aJHdMTghbeUHXRNky&#10;MjJUupfAlVev9ssOiMyS1/OSbfgsPFn3qf+9d95dTh0/Xt9ekKdk9CPy2EQS+dwTROoV5KmZ/9SJ&#10;7unL56FHqxG9coBvgsNcXqac/k/Qn4G78bLtCIBdaD5veTI4nDTGZve3V5aF0b/C4LAmbKKPGMrq&#10;1466pm31Ka9uAZ4aV659IqFZWePlfsqVs5G20Aud0+/I9Quz2tKmGX5wlC5J/UiKvNCWtIIlPGpr&#10;lgky0bYuzwd+cXCFp5p2035+g5MO0i/X4RPP6GC4nEkssJfBH5irjyuu5HX1HEyiBqRxTAYuMBnO&#10;wZcr2KZOMLIXZseFSsjb6QeY86OBr0ul1PMZX+X8FrdD/+6k7XzdRpf/dv4/LUyZrfIbMGzGTdi2&#10;0tb0Kh95Xte1HvzdW4OGvuVVpvVVfmQc8UXqDO/kv8iUvifHyR605dj3c2fPLIcjKzi5pdtTbOAp&#10;9OVi3I1vceRfrceHdiMcAZ+3/8Vy68aNeOp9ukigXJ5m8OoEoADotKBZEVDrVmeT5x84AimzhQTt&#10;rKE73/fSGxHNKH9KQEzD2P+5+tUnIiYEN8QrtAIWu45isERMt1lnPQuBExrjCAjqFNRpL1YxUwTj&#10;tCPKM3Hg+O7v716HKBonZji380s3iFt1uU56Anzoh+vgwpN6uqJGuWLmCCvfDcD09hmOoGtcbDsT&#10;fgvT/tTr90QNbOYNudU9wTBG9fyGw3IAIgBrNinwdJnGpf4SEGZ2CFP3wq3bt6q8vnEmJs6yqutE&#10;6doQrSZUlJ7fot8juIwnYQUuV/Bu/h7nAD42ozTPtKedadtRs9rX58Fh0WnojZKytAr/cNm47vrw&#10;DL6Cg/0Zm/3wEGNmfwxAL/baBlJnvJ88Ut8QKGN+Z8YphpStJYRGOQHSc9/XddArZJBWQmDI2NuO&#10;B7pcC6Gio3UcwVwv94UW0HUZ5lXBGovmRGHjvuqY+4EHHAPL5O1otlTd3YbfQKj/Iig5AJ43T5CF&#10;L54FZ+us0fArIQjebqP7PoZZCdLqZ54Gx/089aHdKL460aVkLPrenTx+wwEHIbnrWf/usez2Csa1&#10;T6ktZcMHqUtyOQ0pJ0pg4NbWoCTArQimRnfTBxroej2Xj8HasoiS7pXZbl85hgLjG6/5v45YTZ6e&#10;qQQvo7+3EXEYmtacUKT7/XycYUoYHmo7k9WMqAb9QKeMgeMx7A8ejgzazUB7EIMtBqOtVYnkHppu&#10;A9xL+HsDa8bpZRz85LMFyez8rVs34sxfr20877771vLWG2eXQ1YWnscBCFz6hgZMynD6YLbwn2ho&#10;fYH34kVbkK6Ez8KnTznv95bbkQs+KIgHyQH0Uqcj1Qwn7Agtu0wYONHtypWrdR8KSD4yJrI7Tg+K&#10;XEezSLfu4aTSW2/YCgTf7Xh27UNjNbbupaW9oq/kdhToi8RgtCL8RhLXC8NfXbhYLws/epKx37Fn&#10;efo8sMZRGEegx63pm6yluOcgBFfjI4+tmSZhyNM27NrAEqWV0ZXxbH7pVW8GuHuyjuxirAOeTlBG&#10;vdpUVlRXyc3UgcaSUHvidwfOf/aTny5vnD1fM8eIB20xUuvAisjEOuUodAYujhjD98mzXpGYCTv9&#10;JI/FsR8YOa4rqiuAo/ROwsC47Qhsz5I3j3aeweFEbZDfZLzfo683w+By3hEU5J3r6BD1D471Hw/6&#10;XY5AxseKMQNf2sBe9QU8+oY+Mn4m0IyLOuQFs+e2iGlDf8BNt7j3HPyj42z9Kiev5HbHxme//8HB&#10;MqkpDF2AZXApSONkoi9XEwHoQV/gAp5FtiF70T37hzzefDdAuwVLYNCWIJ2zKRiroV99hosa5+SF&#10;m+1Vh+BshbHi6qxs0sDcu05bfV8kWu1O1IYozHj8qeHbdXf8Y3VP3EzfzLdZfrO+cgTY1tXX5KVz&#10;qmzGTDlISqBH4NVVGpw7YMR8l+8InDrdjoAtlj3hEdyu+C36zT04jGfRpQzzQbE02Y7Ar3+9fPjz&#10;X9TWjfoSYIxFBsqTMHbNlgMyimVeFE4PCuDqfDkB3WmtlfL0tyJA6A73oE0YRGym/VMBIqrNtb2p&#10;XyiPO4M8hD7MhaDkU0Z5TIxYMZar3+APIN+CCfI8txdQuZqxSt0CosUkDFh9hYPaRxmmUx/GGzg9&#10;q3YT1VkDCEelSLYJxrWf9W/3yolTbtIIdvVpa8qIpb0SB6e1HJV7cIN5BOfRo70H0u/Kl7LqrRmZ&#10;9IeQLsJkQWwEdemvMG3OGHjmd41zPf92vnkGDnmNj0h4bM8KLHUiEEEklDKJ8jZWg9sWcgRcX0f4&#10;zJiKlFwZ9Yz2CEsvRZfgzbPJPwa/e8pQfgpMWtFG4ty7zlL3vfVscy9btzC29YkDsf0l6Opvxt27&#10;G5yQO3eS/047KuPMaJ8QDQIzPjH4g5d9Mex2RQA8uh+n4gmjKko+uuPkKcvfu1Ofs72fBH/2uAbn&#10;kQLbjoBr43w7oGX/Z9TkqVNzWvDWjH+xcp6u9MYJoEA494wScHVoeqrK5r6ufyS94AHHRGHjea6h&#10;yKIF9Xv5t+k/9P3KzGSc1QgztFHj9YQh2oZ60z7+onzguXmjDNwXPVtNDqgbTFpkOKP/rWXu4NkK&#10;gxWJfukrMiKGMHJFygxjxn1qKVjDphmHNsYJ5+Lb/JUT4HnBFqzaWlPORNchv6Pf4B4+yiHgkCQk&#10;V/oC5qcNN/jTLwblthPU+dCrPvYMt+MWySwfYwwsgWvb8VExWUdOGksvL1rJtBUDL7chw8Bo3DUn&#10;Gwt1m7sumoC00IrvLUSFp657y+Ond1PufmCl5Dk3gT91gblWNezNd0DJLkYeg+VZ8G1bnvcbdtU7&#10;NG+99cZy6sSR0PezABK6DkCU/p59DKmeeS6CDBxm019UjA56+rx4b+9eqx3tTDva2l70WmEML+2O&#10;w+ybD16mLtwGNjQlXr3uBKRPll/+6pe1Kmn87ad1ig5JtRWNuYh+1rRCRWqsGDzWSlPGUjo+gofi&#10;9fwlS+UeXJaTGdz6nkTINuNozJ21f2e5EEfg0uVr4fHQ1BIj+VV4bU9vfStHIG2VHgk/goeuIbfJ&#10;RS+QupKHJUNCH0LJ3eQdeTzGQMmlyKGup09wIc84AWSf/MrijZHT8ox8do9uRFWX0ZI+Hj9ydPkX&#10;f/4Xy1vnX18O7DvQzmhknvfDyFN6E2zqMxMOV8YNbdIvdUiIvia95X9GLojNr0prXDamBfdFIwme&#10;ux99xintSYvOJ1S9RaMtj92X3CfzA5984+wI9Y0ZvKGTeF5fAj+9LqhDXTUuBjShJjNC34J0OtlY&#10;2fYpMnjVP3aJqF3lwaJOz2dsbStlqI2+du+KHtCCe/3WVp1SlH6oxwqXMa6YNOPbcqPhHZhFOkcZ&#10;cdLBwQGwTbXtgz7yVF+s/oFNf+qbEVYvEsFGB4+u1aY61aePLWe7v66+N2TWmiOgvpqMTNqRw72V&#10;Vp1woX9tH3UEW8WM39wby7lXvzLyuu/QPLBZnhwUwLWd748H5YTNfHNfT3K7WXel5/eU20xbhcVW&#10;UE/X1fKBDoIftCTZpEPXlb7lSm5r1UvDL0OL9AgZVBPw7sMSJlJ8V+b8+bPBq3cEmm9LFq31leOd&#10;v3LiZkWgHQGIC2Mn869/85vlw7//eZ0BbKbEsm85AiEaS3f17QAxRF8rAtOAAdPp3AvdeIFdz7fT&#10;erDmfjN89/c/FoYApu76XyfzV+8DFEIjqBKdUOClGHmn3AgGTIJwCaAULWXVyyldB6R5hrAJWwze&#10;wss7BRFCMSJqaVPewK8Nglm96i+crEG7xXCJFL7fTejdj4nVrxVvHfv59HfzOo6G/kBfkgsXMFm4&#10;Nlb5k99vcBLqiADTYUKMrL8EsyV4RkPNKOZva6wQzxpV7lkF7Wk0YeoXwMSr99u9uBVSdFY6wG35&#10;lKAhuOSbvpmVQMxggc96eS7j4BmndOoV2xjZFnYEU+E6AhBtgk0+dZgd4UDJb1y12+9/EKQtGLfT&#10;e7sRGtn6bck7v9GDUz28HDeOA2VbKxKcg1qpiJFy+1b46cZy/cbN5WaiPaEMF1d5azYuZcFTznRg&#10;3hkl+Pzp4+Xa1SvLg9TD8Dhkq9DxKJR9jIooA3uh94f+9uLD4HecALEM8M3Q49bPMrZmGaLlamw3&#10;xhPu2xhtZYf29kW5/69zBDbG/h+U6XPCbSGYLwIbb4Y9o5WRyMj0wa3HoU28zEkdJ6C3xeiHdkI3&#10;gdeeesKx+XJmRsmC0GfRnRcDk14GA/5A48m7kyGAr9e0RNtj2klp/i7o0waYeitL01YlF9027Yfk&#10;ksBQWpX904dl2NTLuIEN/RVPqjFX2fFaKfjwhTbJ35rACOz27OOVymMsktbv6rTDoIaWJQw/To4+&#10;hr9icNY4pn5KQn2pMOWa/rsMKOApbXEGtnCSUhzGnVE6Ox7HMHKSlw/bxQFNX+C9JiI4jHh0fel3&#10;5y5l8N/95eHje2mbE+u9Fp++P1nvLuwN6m1W2h1Y9pBJ6bd+GR/jwikTayvYLkdNhs6TfuzYkeWN&#10;119f3nrz7eVcrqdPnynDYUfKWzlz0sqZ12LEHD8cOODFLFkrV2fbf/7ZZ8tXX31VMoF8ef38+dor&#10;XRljfW7+wVOvCPT41iqAa9Hb0FxCyefgwjXPhKE59NW0Zt80Y/zZcve+lccXy40bt+s41KvXbkau&#10;ZCwyBstOe7lFKz74vPlQVCdZPYYZI40cZ2gzwMgstIeuio9DL66Ali6PsUJjDABX+kw5/UJbQp8k&#10;pj3G/vbq9jwXwGLV9nBwf+61M8tPfvCj5bWTp+rccvnI3pahnIExRrdxE8DS322dpK/CwGvSbk3I&#10;T7gEYQf3A4t+uW9H4EitcqN9eaaMPHTb4MMVbA6oGKNa+dKDKTMTdvK5ymsiyuSCvGRMO9CN62nL&#10;H/0y208Zs3QsXBsz/ZRfnfiOjHIPN9LpZXmNK50IHmVEz1wL9uSfurTDCSj9mMgBoJdMTLl6Ds6C&#10;O9ftcUm+Ojlw23BXXp6Bt9pMucEjW8IOEVvyyBF49wxM6qiTCU22RZ9ttjtRfrxqBcG1nAu/056X&#10;nzkgR9evUxuP6m/wM2HGDs4m+q0dUf0Dk+A64+NaEyXF6E0/YJq8/9ngcaKxnd91Xz+bNtUt/rGw&#10;mb5Vbo1bdb7KXU1GsTnXPsii3ggNdZQkqTJkLsM/eIkuSVaNJD30k7Letzl35rXljXPny3ay0ik0&#10;Duq2JgaMpTHmiG04AhFqqWh3av04jsDPf/7zOtKxHAEzByn0OETyLPlA4zfGLSOzEAngtJJINuZp&#10;suUZKOtxQyCvOIPVZbfDd3//YwEBfGsAIGOj/kZqI7cI0TJoEIh4qr/JpyyGZoiAE+MiTAbs1JEa&#10;i3kQNqZhxE8bQ3yItoja+cwIOGnJVAj3Qs+cQIOxBOU3GWTgrPbWujdh3xTGojwdtvFa6WlPu5v4&#10;ntmgwZN86gKnvm573i8jUHpfPaFQ45ngmbCHkk6ED39C3a2wbMIuqE9//R5mFeTZxj9B6pjDKLTg&#10;T9sDpzyDA5GRoKkeM0YIUhw8bKdTNmVIuk8dlnUJGgLZGNXsU+XvNowtAeja5TuiE2n1PPjgWNTy&#10;6pp/yojwNVEfyhG401/0tLJ25cqVKPtr5TDU2eARlmipVhHiKJjRJLSVFR9GkL54mvv7d5dvvv4y&#10;5e5Hwe2Lp3+yrk6bsR/76BF7N9Eoo5KxxxkMngstjcftkMStdHk4vsYhl8JjPSw8wkttj8nYhKhC&#10;u4TyP+YIGPM/kl6GpPY2YZnnHc3w+wrpxUuXlzu371b7xt34wTsj587d2/VxpMePnLW9NzinnCk/&#10;s9T4MTXlP/JIUAfQ0fYWzaYfRaM1U97tpptpx6y58nhrb55TsGBrfmJUtzGKvpvG9ccsXMmC/Crn&#10;WGrKaRdt9VajtJnIWbGPnRBvw65pTP/nRVZ8yoDZX8Z/x5EP4EfL6psXpGuMUhcnoGVCj0F+VT17&#10;zCrvtp2jcc8Qt8KrPuNf247wiiECA8M7164nMZ3Ayrv3Rq7uIh+fJPlx+mcbmi0o+bk7lGflKP2B&#10;eh8P82Lwy1cxAhK9H/Dw0d205RSfvWUA7En/zGj5QM6hwLM/MG5tAYA/4wgXGed6IdyL4bv3pz50&#10;eGh5Iw7A9z74wfLB93+4fO/731/ee+/9OpHr9GunagXx7NkzMfBPpC1fi4ffHWW0oAV71h3VCPev&#10;Je87b/nozmslpyCiyBUtpYc9oh36fvt/TnTh1Vp8/cMr4T50lzFJUjLJGaTU+NqGsy/0+ipy4WE5&#10;AD4qduPGneUbXxW+6YNU+Dd0tvfQsnuflzcZgcaiZ6RNKKHfWqU/0B9CBDdaL2PQST8Mo0RpwtbW&#10;0cSiFzSUdLrIl27JwzF81a3c85RvI675cCa5Rg67n6i8FZU3zr+xvHH2XH1LgHwVnoQ36r0tM9OB&#10;bWQnJ4PtYGJuxVTBV7wb4Iq/Mm5lW+SZHLDQfNeheD1lBH1yT5/1xJaX2VunifLqlzGXt+97hbaO&#10;Pk0aPCovOqZWwzWeKTPy3rYzZeVpsMfe2G5HfvLbNlSn8Mk/NoWX0/OzjHY6oOTXEzqlZ+OVVccY&#10;x6OrBOlDC6VvUoe0GStRuqh9K9V0i3uw6x8dKGhzYOwjw3sLrHxldKfekjnwm3tymKyrulK2cJg4&#10;bSvP8B+dqK6Z2JqxMZZkFjiMERyWUR4a0xb9b3XASoOTiDzXf7gLCEUrY5NpuyeKtm2/HofgqCYR&#10;yMBtWvlumGdwW/3UwD8SurbtPHO/mbYZBpbNeud+69n6R25Uur+iI3zV/FpP0z99JVPUYEhK1mRM&#10;TBbKY7Js3mmyPfTAgX11aqHJEoY+cR5yX2FomoVH41EOWJyvojLvCGhMJsroNxyBv+cIXM1A7F8c&#10;ybYzDTxCsGkcNLUaICLOVFwDYmASLatqaARQhcCgywOEcuWVzPM1NLB/Whgi2Axb9Se2sGov1D5Z&#10;REVpYRZlEYFnBfoqDCx9IdRO3ya0YTBE7n7acY9p33777Toq8vU3+phIH/1A1L4e6FPi3uB2bKQZ&#10;qCNHjtbHr2oPnnOC4wH3rMGhms0YgYQROBGWyue3bRIUas/2NeHU8WvlsPURXrXaEEIRSsCu4zNC&#10;UDlMBR9mdODJM30ZAxVD11gmr1D4qXYZESteEuHBkIFDmPEbvA2jEbzqck+AjOCRfcahhFPal649&#10;+cp4TnodWRbclHBMfoZgOVmMpvTD2EkXx6M2k+E3IUPZ1zaj48e2nB/LuCU4AsREuBg4J06YPkmR&#10;rm54ZvzDnTDlETvmFeTVH7PsQgsyM0rrbFP4ikDdcgRcHz5Y7ty4vlz8+sLy1eefZUyfhGGP1XLf&#10;stOK1Iv05fBy4NC+KJW7y42b19IXS/hgz7gUwyfaLlQwNBx1ZbxYEajYY1jMWbAZW3QycIYGIkn2&#10;7e2z1lNwjc33dXJAGY0qXmOF9VqWVVfe7curjOdd9vmzl8tXX11cfvvx75arV28WvdcqUByRG3EQ&#10;rl65vty4fmu5cvlGFFcMi0dPe2tVnIZ7dzlQlCClkqrTVM+ywe/L1MUpj7Fkn0HaTZei7GLseM9g&#10;jY+fcPIts5IZjFT58D9YGeg9Ewf2wlVgV0/Ncta4RxaUAd159MkWkD6GNPdJQWtOujkUwcsg4MyU&#10;sZ5IRpVjEvrg1FgtYHxB0RgJffQoox/vxrGOEc/AQmp7UrdQRm/BxpjrSZJ0oGKfDsUxfl7ld9eH&#10;vpoGPdcv5cuxThF0oYxjRg8c1KcYCa+808Oge7QFj/Zqr3cMhJbp2o8x8Oh+YPDdgxeRvV5S9cJl&#10;f9Dv2dO0GfztDw4cO1j7r8O/O+Ah5V+Fr93vcrpO8td2mRfhtxjGh48cqxlDhmTIA+Th5d4+5mV6&#10;cte2IC9WO1KvvsSZfhuHMqrSP18Qdnzv97//wfLm62+UHIErfdHTCUWqhrt+rPfwklZtrXsZPgJv&#10;b2Hp9REvBHsXIJhLWsZ+R8aRg1XOzoGM2cvl5q17y7Xrd0I/z5dbub9yJXR9h5EF5/CA16zQjvPZ&#10;40Ku6AMjnj7gnFvhibQrvO4LPksWJo8+HoqsPFonLh2pFQ8Ol4k9EzrG4xx9dPzkciBpvltixvtB&#10;DEizxCXvQ1faUCddHkiKRsBAr6T3Gdt9cQROLedjePiYmHY5dfD8JDTy0GpA6JTtwPB9mMgpYDvs&#10;SR9qVSo0qC79HIrNbQ2AdLAUZVdih55k7N+eww2ctB7t1eVNWT6yVl5h5DZZ20Y1GRddEh1XOEWD&#10;a3varvzBkb7TH6NrRu+UzE/Aq20Itx4dZ6Bm0YMrMEi/c6u/tSNvGfHhn5n5Ln1v4jB470mEIvRq&#10;e2TwTNJxqhjn2tUOme2eHtE/ZcHHIIQX/Wj47i13EsdZYBdphD6UH40ZW/eppHh802EAs7Kzsq0+&#10;OBC1MXnB0uPT7y/BHZzBg22+nusT2eCZ8vrhOkbq8fXjoHR32Uih5VopDX7AqZy8xl5ZfTF2m/Qy&#10;9wOjiIZ77OTtPP8wKtyx9eKqL78Vks//Vc9qQ6DPrTq283/3t3E1Rp1ujNktKY/v8xi11mTcKmtL&#10;B+XvpRPdglflih8Lrral9u3fWx+kfCO2qBVYE0i90s6x7XyDAzjbWhH47/7q3/0MWXlAkP/yw4+W&#10;v/tPf7fcuGZrUAzGECUj5tGTDFwGuY4O1ThgV4ROx3fnSrFZwnXVqnxFYCGAYU4I1RFEIw6DelaQ&#10;/hNRx2drSLOE5BaWYg9ww6QteTEaApy8wsDgKj9BQKCUoQjepHk+ni9PfhhW8Awh8r7efuedLYeA&#10;4c8hOJvr1r0z5H0FN8TNQfDBEEdFOiVm9so505UDYbbGIM2eOR+xmqMoxdrDl7rUgUFqORS+Ezb7&#10;XwI8OC+nbO2zgHhmT66ZD8wDN4Wr9GkTT+rBvIMndRtHOJXPbNIwVQuqDsoJyo2gGhjmnjEE14Qs&#10;gSRN/0oo5B7eCTd1y1fCKW0UvaSqMWYmTh/AMePXDpnjE7dfeirlpg8pMzP5yg3uhk6n/65FK4lF&#10;74kcLv3SpnqUF6t/K1VO+Qnu5Zly/+C63j+NkfnQaUu3b9b3PDiyJ04eW06cOp5x8zLkgYz/0dQV&#10;xfPoXmjSyScERRt7tsa41n1gZgxNNDtrRreOPzQcBFgJmW1FLPi9u4yHNlrL0J2/EkgT/V7T81d4&#10;KONL3xuPrKheqUnaDnLAOO5P3l1Rlo+Xj+MEfPyb3yWf4/NOlQF/9y5e84Ln8+XSxRsZo9DtzgMx&#10;JJfl2lWOwc1yDOooxhjvTx5RWM8r7ebNe8Hbwzxzqgr6ehllZbXF6o4veT6Jk3V1uXgxjubDp8ve&#10;XRTUwTgBHNVgJ7FhtZ8ZvZpt8qJl+CNGdoRa+mPiZHeUNsPAvmRbP9BJyuYaxKbtVqocWSte4wR4&#10;9jTOx76UPXz4aNpxVnpoN2XN4u9LPmODJvYfYBRS+j50aNY+fBeD/NUrM33BuGfJZwUB3RpjjkA7&#10;gviDMjYL6+UwciHlX3AwnuQ5QyE0H+cgnJo+cmbtYX+Y38/ynKH2aHnwyOldd5cnz3qmuJRKlBEn&#10;qd6FyNgOP6GgOr9/V/M63VAn8qQThZsQGFmFNjgFjtUkbV4m3wt58sxLs69c4TRq6lXws4dxFFzY&#10;AvQiTgrF3CctWSnwnhYDmcFNHxm0MsWLQh1vuY5IGWQmX06eOF5GRfFq/lWO/MtQ9zUoKSN/Tdu6&#10;Bj/l57GRwjuM/mA7zwNnYN6xc29gBKetPYnud8YIjGN4OzR59ert0Of9wGpv/xLavrncuu67LBm3&#10;l+GNOAzoiYMCr2QgYxXiyMVjR/o0F1twHA1I5+6LrGPcn8iz044hjoF/IvLuyIFDcbjiJASuPQgl&#10;BsHB4PHsqdfqiOKTkY178+xFnOGnMfZe1ATLjjgH++OkmTCJoZsxIYv7L303VuRg/hirvh2AtsmI&#10;h5FbV65fW766+M3y1TffLJevXV1u1tHRMQzzzCoBsz+VFo5LJuR3yY/YCWRFOaSIUFuIhVwmSzBE&#10;4shZcBSTBBblyHV61BV8ZDqjda54ZFPeSkOvdBudz/kuGZi6u+o26uiDiWam6ZQJ8o7sn1C2Qr0r&#10;dr9k55FDHBOrWjGA065ZeLstbt2MbL9zp5yFO5HxVobhA2/AazlUQqrWpt+vwiu2M5nNr34k6p+r&#10;ULp+jeAle0T34ARb0ZMygaXgXvsJDzNxis7g0b38DH39EdSlnLSLF21ru1a2Uct7kxSh2ehyY6BO&#10;Rrr6CpYY8NrTtnrVox262fPWVSmX/sNdyc48L9hC63BorNg/Y1cpa/u6dPWKgron6rvx9sx9jW1g&#10;nfFumdb2jOczpvnXoa6h0bWPYiVXWXZB20Z1v5atkPzKbMbN0GlkpHtlUkdk2+jtql+Gii14zP4L&#10;vnuCd/cFJxyIveGpA/sj244frZ0DvuliayS9Qs7qo450v9pGMjacq+K2/+O/++9+pmOESsCqF4X/&#10;09/+bW1pKMLPwHuxx/IQYbgrgxJMgKSEOwYt4iOUAlh5ruoKcALiRDyzpyxQ1CwA4jWjVsscSYMU&#10;z7ub/3jQJQZ5IStRmAFqgk77qW8GZgTC5IPYTcEgTlkEJSJCafLwbhG7WUDCeeBVN0L1oai33nqr&#10;CJOR73Pi9ULNUR+5OVznCNsDV78PtQeLgMvjFRmpR9qrle53DdL6W/rRjd8cCm2dO3e+lBrlpq/T&#10;B7DXmAzuCRb4z295ttIYN+nDbFXoM5hfFa5CLlv4Up/ZSm0UY6acx2Yk0IxVCfXJKxp/Xu3gVp3S&#10;ixHQUJ4PzSg/TArGYmwv74U71KlNTkLVmzI9s3Boq/4R9JtMPlsB9LNwGgfLmE6aqN4ScmbBMr6F&#10;P/gqhdSKaHAKbDjSnvpFZW0X6peqkfW2E+Xqd8XU4Vp9T0A/8gztaUOoPKmK8rP//UXqfv6EAnsW&#10;WjgYOgkdhGkPHQ6znzgSWtgfBXsrw/A8aYxqRpuTXKLg6qz8xFWgtKDiGEh3QkvMqzgOGgRVQ0Yo&#10;gkPsmQZGqy0K4cyk4d01N6OififWb+X7noFWDlPSanYjuKTgfCApYGQMbW1i6PjK5Kua6f/ww98s&#10;v//dl+lTDLTjZ5Jvx3L50o1yCnbvOrB8feFKEGdm62Tkzf7lwleXlm9iyD95bJ/3+bS6N47T00TH&#10;zD5Yrl27vdy5dT+C8WjG+sDy+OGz5boPYz1gALyMEr67/O6Tz5Yvv/hmeRID7NixU5U3QxL8xxiN&#10;Y/Es+XzwyUe1GLv79x+qfphdMUZPHnv5lwF6uBwXTstTAjewF64iXinWrVnV4JMshoOu2zanGFwx&#10;1uD7qa9JpUa0De/tOHl/Jg5KxvbJEy/JUrTG8HFo1QxeZFDygEkZzgiaMtPaW4YYW00Pu3fHEYgj&#10;8fyl7QgOPbDP2LI7OM1m+phRyiQf53KXLw/veL7cvXcrdGYGu9/h2F3GfxRM+mrLC9qYsffOAuVz&#10;7NjR4u3mGYZceJXB/4zDwNjoVT3n6D+xehNieZm0V5Err1Lnq7TBsOYc1ApBntkqlEpXfmsHoD8W&#10;1/0UU0tIOjwb+qZcfanYpFQZkUF+jUoyMqok4TkZka97SncMftH9lgMwMZVwBF4kkn7PMs7BRJyY&#10;4ILR73jQGPJLjH/HgC5x7GLepb9L6O5+jECnlj2JI3J+ef501/L1V1eWa1fuxuEN7dgaxAlIPQAk&#10;12rWNvIpTdcMf+kVe3+Dm2CyrvYGHwqdnYgjcMYM6tHjy+F9kdN5tiN0tCuAp8fLy6fPluOHjixv&#10;xIg6e/q15VAcofiFfTxnxgp+rBjUSUplYKSTQZG2ySb0W7IkddLU8sEnGcfIv3z18vK7Tz9dPv7k&#10;k+Xzr75aLl2/styKsXvvYXQnWZnKdoUX4LO+x8PzTdjSGxmX0VEZkBqTGqPK0/ZBybNVvhrXuiYd&#10;35w509u8yPMxeF3hEV+QuduRLO8jq/GnetQ7OkSdoys4CYzYtJa6vARLnrZcL/wkPzwoox36Shun&#10;T55qZytlPecIcBJuxgm4d8e2HKu//R2BMqbTT7pcHB3V+iFP0pZ6Z8vp9E9Ur7bpZboYDkRtivqk&#10;fnmnf9K1YXKtHI/kly6aMGO8u9fmrBxUGyuuwHH5yuXa1qmvha/QjnrB7PcY+VvGfJ4pC0e2fQra&#10;YhcV7jImyrI3tD2wuipD7qoHD9j+wu5SvvoZXaNuk1Tooiar6tqOx9gJaNVkttW2Gr78p031D41o&#10;T5pnIllsCIYG1dnPlGuaUda17NI863xiipIxbtb2JkjrFQl1pWzkfB00E13tfdzSzpGDO8iWyJj2&#10;FXK3g2Mfmkw/ajIgfTEBYjLk1Kno0JPHlr37o0PAGJwV36YPBUOCySx4nHEOly/Lv/33f/UzTC2T&#10;PysCf//3f1/EuhuBhLAwrKW+V+mc37UtyKkmISSDMMipeta/CZBQA5NrwCpEFJJXRG+VzVVdA+w/&#10;FSC9B6MRW/Cv9cz9BO3JX3Csv1sYdPSbMECQjPMmRGKxhYMZ63khx29BO8ox2M/FKPfSGcS2gut9&#10;3yUQIvA2YRtHQl8xlbbaQLXFZ3sbkHQziQaqYuqWLmpnBnGcFtfpu0EuJk998jCGlXOkHoNBflGe&#10;DhiolaQ+UjyIZYxc+dTDqTEDRDBu1u06jF7t7GPIBN+BZ2DzHGzqhfNhPIqF8BfMMhBYnstLIHIW&#10;vXgL/+rkDL33/vsZp5OBA4N00JY2Cm+BAUyHgyOzsLZm6IM6Be3aH1ov+qav2lOe4nM0pXbAVWO9&#10;8q2xVi6UVvUMLXyX/oYmZykRDrfaTX51qKvyp82Zmaiy/vKsTqShcMNzz589Do7jbJ45tbx25mSM&#10;OfnB5ti52+yMCNsD4VHbIGJtRLObCa7TXkpwaR+MHc0CMyAZipPe/5uNAHfu1+x1ZR68CvwV/RbW&#10;+/qtb6IflBae7iQ9EgofpfPTXzMbsaacAHP3zoMY9BeXX//qs+WLz65n/HZFyB9L3h31EuXROAZm&#10;zW/GiGfIM7ilffrpF8uli5fDz7uXt99+N3RyIIrleQxY+1R7qw/j/eRJXzs9VM9u3rod/MQYyhBe&#10;vnxtuXLl+nLntuX5p2nDud2h4Rhhhw4dC63sW+7fe7h8+odPl6tXrxcejsbIagMdnT5YPv/8yyjw&#10;u0nj2OxLm3FE4jQwcp3lXy8ZJ1IUNbMZbNy544hZvMWhPhQZ8Wi5dvVmOQetBMODkQMU+5Mn4ZGk&#10;zcvnvjaMJutkodBQv9BvbCmCfZW/3nVKO+0ItNPcR4e2cfLw4b3c40tKs8eq6Dp19alCFCC+f56y&#10;Mczzp5w8+m5m37Yr27M4VFZI4JSslAeeWgYxiJqeGr69gYri5biQveH9gMpANmO+23sAjKUQs200&#10;ztmvb9WgFYow93i9eLhouulXRGt+d2gaRNd5VPJ++1mHosj1Wd3nRyCvmeoh83Tpj8fkeZm6RflD&#10;Yrmm74ExVJ+yMYL8TrRFKJAELyuOom6fPvEFaHSC5g4vd28/Xr768vJy+6aXsMEaZg7N1DapQEa+&#10;lPESmcTIInsPxODfk06bQNMHhkBNrKTNgFjnBaCPF6Ghl8Gz35wAM4do2MeGrDTXS736RCYVz8Sw&#10;3DoE4UHRR034JKADYwcmtNz0jFZ9tM3pTK+WC19fWL64EOP/6pXlxq2by32y1crmGntbsZed08fA&#10;TacWram1ANf/dgiahiRuB/Qsjqys54loXX7bek+cjHxMvzblsuD38+BEhM+JzWet19GveugQum1g&#10;kP4iDvCUpYcqb2Cha2ZLL9osee9ZeK70ZeL2+4ExoPOHpxmloOutX/giBm5w3TO0h6s+faWX5KWP&#10;vSvVdkXw6r2pGOKOzTVuypcDxVFO+8qUM5TxZFiWHkOBea5esOpj2QkrTifoN3jZF6XLk0+d+l4T&#10;ohlXcGzqabHsFv1dtxuPU6C+qVddQuE/ZcEtTXvuZxw6H54xxK0XhxfGsZNf/aKJP9tJa8I0Eez1&#10;nZW1/aoj+cXSuUlvI30d3016SVp+VLqxcrKS9sgRfZKPXCPHRPwjr1h1pLw24ZjdoY0a7O+Eb8GE&#10;SRP18xWdXKQd2Zf2vKdWsDLXw4PeceuvoCdf2iypVBOy8LarvrB+/OTR2jrsXSL6qJYxIx9qYi51&#10;CXCM1uDN0+Xf/fuf/QzKNSb88qOP6h0BjgBCYawC8WkYASNzAJI5QAa4FcnV2YTVrihEVt91SJ5V&#10;GJd3AmmrkSQoCzhEPIP2p4QZvM16qq7U8d16CsHJZ3DG6BwCcJUX0VtatN1GeUJKKAIMY2EukUAQ&#10;pn4I5fWePnWqmAFzeCl0iHpgdK+s5yICmtCzxG0cD0zyEFRVR2NzC28TwTBXxO0e7GDSVwxGII2h&#10;Pn0fBpJ3M0gDN4YvONa6lX3nnXeWDz74oLY4OVqstjbl/tzZc8up0/1OhHjm7Jnl7Lmz9dyqhe1S&#10;VkveeOON3h6VdFt1Tp7cPqsYQWoDwWAe9z6Ww+gXKCe4EAhW7egTR2lTABeaEt0XfeTaRsO2EpGX&#10;8pjtSOIItGbejkNDPavdwrraSJjfojybUZhn330uKLuFf7HG4Nt5XMqMeBW4QodHjx2q5T5Hhzo6&#10;cdcexvyr5fHT+8kbRZj7Fy+d6hIBWSYKEyT0VcKlY5AReEQzucZU291Y/VXbKy+KwVt+Jb1jOdEV&#10;85twKsPDM1WkojB/PXebstqqKjMeZUQ0CSf0apyZMEepXrl8Zfn6m4u1PL5/3+7Qz2s19k5Xqq1v&#10;x47WfnjjOS+Uff7558utGPbo43vf+17ofH/Gs3mzT8ZB+/ZK+sz6kRhZz2vWrUDIf2bU4N8edfAc&#10;jjAkEH3J1tehGW8XL15a/uZv/m65du16KTe06jnD/lYMnd/+9vcx0O8XPGiY4evoWArOnnkOL8VB&#10;rmnDewx379xPv24tjo18FAeEQwHLZ8+dr/y3b60v78WhICvNnttHzsDfu5cj39tGGIwvXqBB4xAD&#10;48Wu5d7dB6kjyiC4AOPzGC+lrGKs9ypGoDA+MQuNhz7KZyXiSernOJk1aseF3LMySPGaRTRTbLn+&#10;QJ5nnFOH90YiMQLPvnIQnDjUs/1WAtA+x9qz8Giuu3baDublv+RJXrHewYjTRMfgeXzXk0uNN3WJ&#10;DBgTUOUM4J3wZBs1TZNprei7ovuiyX6GBmvc1+vce6Bc8YR8dJTM/1jMUCrDEWh6xxeBMXH4pGJV&#10;r20rIYyE4C+GoPderDJxPne+2rvcuHl3+fLLi7WNzXspZv5qe1TK4WKzzy374tilTnxxMJEMRL+1&#10;8plYDk/GdCZZntFTKaOv9vqbkTaJg3+crAOHZJNJKoaVNorucrVFyGo9/JdsTR3JXNc0UTKQblRe&#10;HmOXjpZRWufY48Pwm+c1sYAGgwPoU58ZaLxMl3ouzFiVTEzfWyZuh005Or8bDvRNnoWXDxwsXqT7&#10;PBcFulV7ZAPc0OV13GYi/Oo/XijDKPJkVuBHZ2pT79VXuhGOVn1hwqsM99gO+lY6J/msHphU5JTg&#10;R0ewmzwrfsRMobWauQ8upMOhLYB7Y7gxpr0biL6Nw4M6LOHucjMyi9ypvf0ZK/bZ7bvtCOgb549T&#10;YwKSk8BYbxy3fQOnruBkp+ifa43xii8RLqXrlz7IpyzcoREv28+HPuVXpyi/LzErK71mtlOm+pvQ&#10;24D31LMZD+NXNIGGEiZNfTNeaGmCPoLBSoq+peXCIwe5+hP84Q31iXYWiPV+Ej5JP4oeU4+x0Fdh&#10;2vQbPIMr0b20KT9h8JV/xR9907Qsn/y14yG/5Zsw9U7wzE8xtRWf+VFbcWPEq6v4m66VNzmctLYj&#10;MDt0YWeuwUxg3Fk0dOwER+BYHIE4+8FLHYBhmkA/rOAqmxLkRtlQ8mjTqUGuABHKEfj539cethI0&#10;IXbNP2MYJ4/VgNRagtM+0OrUWvmmI1AVMgrWZzo8zIvxGjldXqwOq1e5PyEM0w2S/9F6OksN6Hhp&#10;A4+r/JBy8uSpMnLVjekFBNNvzVuKa6YTpn5lLTX7KixhtFlWe/qoHeWkmxWuWRhXuAijIniEPasO&#10;7glnTM5gLYZI+RZqnIWGW9jqx4pTxDxE6GpWnUAKwA0D4ZD8grybePJb+31UWuPXcwz8ox/9aPmz&#10;n/50ef3115czZ86W8U+xnDzd5wEzlLy34EU8kRMgr+jemdenT78W4y7P13v4JrzNnPDiGVT1fkSE&#10;CoFiBgt+e/azmRVM8LGV/9jxTsPcwQ3l4rl+uDIqCIXpq7z61kZO75mEF89GKInarTaLepve1Fe4&#10;k5R65Jl6p27PG7/fpm9R+JbDO/nLiNmkY6yTtJdmTZ7FUD0QfB9fTr92PEqF4lDPy3pR+PHTB6nj&#10;aXgx+XcyH16k1XYCKsbwT0V1304CGiEUeoWkoKqmc0cJlyJuwcGQme0/Db8867VL9u/1VlAkRQN3&#10;K4AOMjR9lgEaI+XRI6dN9PGqT57YlmKWfH8t73ux1uqQrygTKvfu3Y5hv6fOnsa/F77+KrzyKON/&#10;NPR1vvKoz1YodRCInGDOpiuFf/PGjaKjUq5Rkq+lndOJ8G/cORNoygoSg+YPf/h8+f/+zUeleGz3&#10;Q8OeoYHbt+8sn332WejmRdEy2kcfjqe8dvVqLZczFvZEdlqtgM9HDx8v16/dXL6J03PhwjfL5Us+&#10;avW4VvrwwuXLV5dPPvlk+erChRiKjwMTHt6zXLl0LTT6NE4vZ/lQ0ijaGIzPI1fiALx6GQMjIunh&#10;ozjKGSun7PjoGgPf+xCcgOdP8Q6D0P7pyPLAXeOQdCsz5AqDnPFf23ds23rMsPBCP6Mx4x+jPWq3&#10;VlQY95wi7YYDQoshyOSxpeXVy8iQlDUP7QVZToDZbspod+rlvGjLy7AcCfxJTtU7PRkHv/EUJ5kM&#10;q616iWSQrSjG3/PiOzqoSKtpi5Iscuz/anatPpzX1Jf/E+RH0gnS5Gme6/xdQR7+kXs/uxT+Cv8n&#10;AYx4ZdtRlmctGmaoCZ+wn/dtiAWnAz16GDmS8bt27VZtT7t392HgD79lzHFN0FX6Af57JdTWLu8B&#10;mGU+VA5sOwE94aN9OECPbeC2npFek0G2o8a4PXLsSOHYigz9wqBkZNYRxuEJstDq/57wGuO0cFJ/&#10;3SHXkp/piNWpml3NeGindM4qC0cXud/EjToEPETmTtjKl9hjuuZPGJkq9OpOp5fchNsARV7jXVtA&#10;Gda16r7CQCeU3ovTAzd0+bZe7ZlpxqQttmTCmddeK73CGYA7M/VgApt67H+HX/xuNbdOcMo4gKr7&#10;5F0cq+WHiqYZ+/uSJ+xRxnHhFy1Hv9XH/gIvXec3XJIZ+pMGk/dFvZd4++7t5frN68uNOAN3YoST&#10;ScbLZIoZa/jUpzLU6yCFGOpxIMA4eMXvaAS9MP4Y7myeWgU3HskLX55L5wSYhIFXacrrd321P+1y&#10;+ArPyoRnfTSNLle3NJM3cypT0epKT2AaXQpf2odntDNjLZqM5NTol3EnQ+n2cVqNJaQry7nUR+UF&#10;99JtwzaO+rrVRuquvqY/fqdQtSfo5xYNJ93Vb7B7NjQpVFPV3MofCZ5P7Pzywfua4Y+GVWbVXf3K&#10;j9a9fYxy809+ReTkaeJuPMIex4MRLrphi+fBQ04DO1rvEjo0gUNKlpO95DiY1KetPhG0D6cpR+Df&#10;/uyv+svCCTL88pf9ZeHbIToI8Jl6HYvqCIZTYYRyaovQakAJgwI20XcI8Go1pncJxPAMLgKY+602&#10;13yuMwh/SlCXOjbrEQeWzXrk2a6/tcB3y0KI2QCxjPJEz3mPRfxhrDEapz7tVH8Cy8kTp2K4OK6p&#10;96QVPozQ2n/lwMxp2Cq3RulluBLgyYdQpbn6LY82+9rwGtQhzu1nTdwz4NXfXAX1M4AwWDFRgvGV&#10;TzlB/hEo2p8+yvfee+/VlhzGvvca4MszCoDgwHAi4hI3Z1UGJszoGeEybYNbvllBYFhhXMLDDINt&#10;AYS1cQAP2H0MyBI3mJRRf2+pMfPW7alb/pp5Sdr81teaMU19pRBSn/HyDIyDB/m12zNaEVxmOHzQ&#10;KsIPo4B7+iSvemccBHS2CYcwzxn+6tGuqP4ZgxQID8XIsE3jGTp8mDZ2x2g9ubz51rnl6DEzNN5v&#10;uL/cvHUldHk3ZXx8y2yqOhh9quGohE4z/BVTZ6eLuSlcrDQYA7DAVhwPgzuCQ0L9JX2eVz9zP+l1&#10;XZWuqKe2JvXqw9p+2qJIZiYR7imSpsNX4bkjZQzb42ip3T7zBw8YKLeWr7++kPh1vfxkZud+0m/d&#10;ul59O5i8+w/sLYVx//7d4NHMOWGO5lshM9ru5dn1G9fL8XDEJV544403i+ZGsVA0s1f18uUrNeP/&#10;24+/Tl27lzffPFOrWmZ1GRTKWFVgnILbKoJ0qxu//vVvlkuXLpWxZKXB1iRbmB5GeX7+2efLp3Ew&#10;Lnx1IQ7B1+l/6C7tmmUjc//mb/4m7f62HCVbohjstkFdv3Y7fYt8i3H95PGL5fHDyIinZt53hS/S&#10;1xjfjBJGvmMpba0i/JUph6DeXci4B456QTfOgXcZrBow/BmhtkbJYwVh3960nXTlDx48knI+9vei&#10;DNiwQRn3nAKrGk+fcbwZCQwjL257wftpYCCHKaHdy6MHtiggIi8Ipz3PAsvIBdH9t2PSPV+vY/RO&#10;3i2+QoToL9HvNhZxQeDHQ+gw9PpydQhgJsxVeer/oA9N1uw1beX6j9yr11ardnTRe1F81bXNB/Kr&#10;N9eCCxMYLw5a8B8cOCXoyqUby1dfXAxdPoqhGFmePj5L/ucpjH7s28efnA1KndwkK9H1HluI0tde&#10;MYGPNrLwFAPMPVxxGshTM82cfKfM3Au/OA6T44qOXe/ev1f0Rt8z6MhN8i/g6F7gW/GaPtV7AoFL&#10;+9omA0duSydX8VjlqTFpOU/W0T+um2PoOr+3xjUBLoXJU8bR+sxVZKiXvokhKspnFln/tUnWcHzA&#10;AzdbMj+/5dEHfGpSwKEfVhFNbI0uozvobPCpr7YJp7z61G3gwVG0keeCvHBfzix5lHv5tQ13nCyr&#10;O9Ll4SjAdyrqNJOVgQtNKnP3XmT9zVvLzdu3ygGobzql7ZHfM+7kmJUAs/V+C/BhAGd3Adj0a/bu&#10;g336M889QwNFN8lDV0sfPaq90l21ktgrMpwnEY2q00qNZxwzkx30OZh7PFanLH1TnzaUU4/n0q3g&#10;ek+VkwqX7A1XZclfzghcKqO9Skv03FiAFfxjlyhf8Cd/2R7RESZUwVg8Wnwc+g4O1AEGV7+b9vr5&#10;dmja7P+36VGQXxyaIEE2aXkz+EnfC/436ZLBT3pieLvqyr0/ToAtQQ4/IKx3vIojFVlmdX//ftuj&#10;DtRqwImT3k0NPjmxzHwvNaW8/pf8TDTBD+eFd41zBNL6ioZl+VUcgY8+/Gi5EwGBwREsYLwkFYlU&#10;hpmvCntpePZtVky6F7NGeEN0C+EQawmPRvp4kYNBffITgmZQ/5RQA5iCmwgWZxD+IcK3f9fgbA1Q&#10;MxMkIUgRU0z9Q3hlQGNk6fkzOOqUB3ERhAwJBIXIlZvZCGEYybWIDVPAR+5F9QpgnwEbBpQmyCfM&#10;s3kuTD0BaMUBfDSM6gY/QaEvfqtj04gV9EMfLb3JM/iUj9FEOBRDJp/nwyz66DchqR2/waZ8G4A9&#10;5n5v0Uui3+BHjJhW3X4XPHlG6XGyxoFpOF8tj6LoCGzbjTB59Tv5KbtxQNSl3sHRtGe8RwAY5xmr&#10;7mu3rew4MfrutxNGLNmakQOrCB/ak0f90442LVHW/tCUIfilM4SrzzWeTY+Ng8ZH0YcZz6SZen3+&#10;1HGZ9wPLvjgB55cf/Oj7obGDiy8NX71+cbl2/XJtCzpx6mjgoUwsY6oPninXpoOmh/6tHX30lV4G&#10;odgfqzJGhcbEwJd7eIUnM8XGkcDs8UxM5trjW79dOyqojrlqVx89a2dNI823dUJC2raEefzE0fQd&#10;fJEb4ZuHjx4s12K8X716ufp79lwcheDhwUMfqHKsJfzuSZ3pw3NOO0dRvRxoM1xWBxis/fK7rXfp&#10;UfVHoOxsI7L6RamY2aPIyKlLly7W9iPbgg4d2hMn4PzyzjvvZlwZxO28kWMMD6sOVgrQ0qWLl5af&#10;//yjGHYPlhPHT9SpYZQgOjDeH3/8STkZxhv9GAv8eD3t3Lh5s3B5KIa3Y5szahn7p8vvf/fpcuHL&#10;i8vtW94t2Lncuf1ouXfnaRTr4WXPrkOBY0d4wwTFy1pl+MPvPkv9e9O+ozRPhNZ8d+Hl8vA+g+Jh&#10;cBlFGRTUykCtGlDMwVvquR+D1PsV+/eBDf+GVspoV4eVmcdpT1ljlHGNkW+rkpn/vXEe9ux0xnrK&#10;5JlTodTjGQfC9iWOQr2MnRgqjXHL0GrFNIa/a68EqLuN3OIrBi86Di2JRazh5VS2RVfFw4mhrPrm&#10;jRfu6iNfaC1/abRo8hVHAI2u98ayjEeOQ9Fz6CT09Efvw5cv0FvoCD+Ao/kiLaSe4oNVvogFU+BH&#10;50+CW06A1Zwnj55nvK4vX311KWPzJHwSOWU1B3EWr5L78BDDhR4WV1nm+ED7+fWLvPBir1jPAgd8&#10;4OGSQ1YQbE0J7ZZ8XnUZXeAe/UkHK141I20bkbrNnuO1QlqeCc33rWtavjitZH/ROhjV7VQbH2Gc&#10;OsFFLzLc8Im0kcvz3LVWS0tnVVPVtnSGOFuj8mxE8tK2G9ud8DOeUr500uoM0EV+b0ZporFCL7YF&#10;WtU7G2fAewb0xsh0BjmAgoXS1y1Lurw4bcAHgoKTdlp9Lk+p2CpwCe+J6pgjSgV4ZiyX0ZY+VTtr&#10;3cbF1iCroxw3q/noCe44QM0vXU/L2B4XdU6aaBJtYJSfjQNX+ljjHLiMNZyhVXqNLaMdvw3H4NtV&#10;KEOfMEiQT3104RiXdGbpTw7sqo8bLqs0jUe0or4pC9+ecWZsfRLR5+hyeGNTmVSRR59qjNJH+dSv&#10;f2LZoWl/Jl7hVl51oRXtSYcDRjN9Dy/KwlPRSurXz8Hp4Hfi4DkAUGlF48UvCZ5Nmcq35p0xETth&#10;2/ZWtnLVczCvfJF7f+MIWBHYGdw7GCGqPn00kRNHIDbAsRNx4qJLfbOlbPeS4cmfuvRV/41XrZYc&#10;dVJl9K42Z0WgP6m+LL/59a/jCHzYKwKWqaLEMGjNCKRVLwzXUV8RQEXAK+IJaQJ8rhgIoXQk/Pq+&#10;Z0sKaysyUqcOKpd6thD0TwQEo1zVlTDILcSBcaMet/UsCJ0ym8/9HiJBEJMmDsGKDF/tpqVqYwKC&#10;N1OOWAVl5LWVCEHJyyPWv6mzltee8OzHkG6hggDAIhowsevs/brqExrnqS9/yrdRyyBovAi6iBA9&#10;wyj6oG19n7qrH2t+9/0SraPMVqM17cjXMwSHkgfZpA+pkwDhNPDaee/Xrl6LcXqt9ihuvdx0L0b8&#10;upoyUV/UX3hJ3cPMYC3cEEzJZzzkKdoJ3cgjyg8ehE3IwYkZFUvDhApcGxOMrTxj2G9hmFj7ymkP&#10;w6MGfZVX3RwfX0GtbU+nKYkzufpg0dk6umzed6h9t0d6CRXtEDA9o+IM5OMtdMJs0jkTveRq5cnn&#10;248kytsrUWCXx3aIYCPAehFuWU6eOrG8++5by/e+/34Zt8+eBbdxEJwGc+TY4dAeY5RiRZcZM05A&#10;OQJovnU4vBk7gp0BiJYYj+0ENI8KRVcxwpI7eKKUVt4tI2eN5Rhs/M7Y1Awm4ZS2Zka+6cc9Z5RQ&#10;xfvgaf4Bn1lHSpOxYkvPAf0I7GXQP3+ccd1VeH777TdX+luCM4qDsqE8l6Rbyub0xeDiQD23Nc8L&#10;fWbEmxdrpaCcDMZI7w9Gt15qBLdxMZb6WrR87VryPMi47lvOnz8T/L9X9Kgfxd+hUbTraF/bkfDe&#10;xYuXl1/84rfFg+dfP7O8+cabKe8z77vCJ49rtv/q1atFi8Yc3i3126Jg7F9//Y04HG9HcDuG0ATE&#10;0+Xrry4uF7+5FkPgUQT+weXBvac1m+zUmUMHj5egnxcCfxen4e/+7pdpb0/g4gTsSV9uL99cvLJ8&#10;8flXy2effl7jych/FgcATLal3L59b7l5404coKtRvnczWvhgb8HgVKdIpOBzd52+ZHaJMf8qBv/+&#10;A3He4wDM9xeeOAs/Rq6Tb6waWFngIHhJlkPipeydVg3WFQvKy5hQ0q34+lp6JDjjDDRPJp2ICo2V&#10;qgwRoY9yAEQIIx9QGpmXv2erM9g6R6kYLXlWMiQ0U85EQsnP5CsZnLxouY/w+8/cqzPjhWaAUpQ+&#10;jkDiyPHmqZ5woXfqZfKHZqLBvGvx0jBH4NLFq8Fb8LN7X52t75hUJ+v4sBUYC97qmW6vK9Shv36h&#10;1xn14ZnInTG+GEB4nDFa+iwy0JU+JtvH8CfzGPXgq49eJl/tTQ9tapPOsO0ExjGdtC0Y0i/XkhUp&#10;T86ShwyvWj0Pv8GnoN0y7nOdOtA/3pmxJZc8k+9bIU1LZ4eMjhCr3URpjMyRqeAwBvhz0xGY6HeN&#10;kfFc5Rl6Uw4/ktfu1Tuh+ruOJ5yM/hXQnXqleQ4m/TIm9JEXpGdV35jNKXMlX9MPdZNHSLtoPGlk&#10;1V2Gf3QoB8C3UkxWGDs4pGNKFxvvtKNN9KGuqmil8ZKvdHV+D23KU+ONZtJPZcHOKQQf2cd+04Z+&#10;COht+j34KxzmXrvGEn3Jr031Gw+TI+SvvNoi3+SzmqUc+nv82PHPrctNwoAHfXp37KYXzmM/aAdt&#10;90mCvWJgYvDe/f6Imb6I4Jv2C5eJgj6jBeNN79gCChZ1Kmcyx0fx7HKgk/VdnxqvjUtRMHal51Y8&#10;1Pjl6inUi5uBzCCflOtnaLzrA0ttuaxUofOUW4Bf5Kt3BMIj+V3lUo85jH1WjFJ32QcRjI4UryOU&#10;Y9xzAuDSKYMc+j2RK/SAftthQR/po1VsL1bDxbYjUDMb3elf/6odAR+9MLj2rqW1JbI7HUqUEVMz&#10;ViB87Vh1aGZIVgSVAxCmM5hFRIlFsPKmjAHzW5xBlP6nBPVNWWHgUE8Rwrfq6XSMJP9m3gn6CimI&#10;GCF4bhAJlXEE3NfAr2WnLsZOE38brohVXu8VIFZpBDSCQLDqQuR1JF+e9/7F7eU+dQojWJRhXM9L&#10;QH5P32e/pzoxtHYL1wgw4+G+BFEEjHzu1auP4iYO3MunHuW6b+1JMpIwjzR16Jf+gYdxY/uGT/e7&#10;t3Xn6pWr9UVdRtXsQwV/veR0+3a1oy4401YJ7xVOz+U3A0AAGBfCJAWKWcABLn2WVzl7Mo2B2TN4&#10;KfpY+1SzjaEt6Y2XFmT6IM6LyGYg5fNeg5ejz7/e33/w2+pDXd/M9fzr5QwwUIvpIsgm2sfe33jo&#10;aKYJ7nzsyJFnm3U5/nXTqfC+A6OyZjEC/d49u5YTx4/GED2bdl9fzp47E3oILSUeOXawviHh+cGD&#10;hDAqT8yNPsOtWPKiDBX00sLK9pAnj0NrYWox6MgDNG1ftxc3KRgrGMa66QjutkLyrjdbsZY0c218&#10;4w3D1UpeqO1YEcaydx5GgNmXdn7NdtoiNB992xPDncH/dgzjH//4RxmLs/X7aPKcPBlFeMQMjr24&#10;+zIe5/ol4whD4+p9iN3BHUcCfTL6GQyUsxUERtTVa1dDm04EelkzQrXl7fjJwONoTx/OacVLcZnd&#10;f/fdd9LWgar/fpTQpYvflKE0L8hRahcvXYox/kX6tWRM4zyePVMOoK0+19Lel19+Gfq/HqUbo35P&#10;eM1JQFFS+vP66+fK2VFmziGnmH2J9s6d8PzTV8vxI6fD7/C8N07GuxHktnD03uLHjx8uv/717+II&#10;/Kr42kycch//5pM6/ejTP3y2/P53f4jxYNXzUHjc9iYOgBe2ry8Xvr4Y+C7UB9ysMBgnzsHHv/lD&#10;eMJMko+8RSZFqXgx2B5/R6dyEOS/fv1W8pu19DVv25pCEzF4lWX8Wjk4mPyOc33+rJWz7V2Ma7Ho&#10;C22EZutUjJWGJ2wpYHkDSBnfeJyyJTPRngpShAK2KmRlqbbwpO5+3rSnDVGgXOUTy/lWR+LmPa03&#10;93WaV8Y9N4EzsKqPPlTfCssWTElC57pGVj58FBmXcbQicjfjejl4d5zoy+fh6T0xkoKfI6H/fWRd&#10;eMjWIPKp3m2xEhU5J5o8ehqa8iIwXunJh8iBKHl8RIZZhTRTT3bXikR4j9PNMIVL+LZ/nSFUH7aM&#10;HNubduHOvvSHvhsEz/7SkS15Al9reU6AttA/Gee+4KtxIhPScf9yTel0aduAF2ssapzJihWHsCz/&#10;2pbrGJnaFaacqO0x7NRNF8AZPnXvOvBO9HvS1D911LHUazvKTl52AHrF73h5+kBuyVd5A5c0+Faf&#10;1UN6WiwYkkdQFs3o6bRT8GR86CH6zPtMdKhtW2SNSQZ5OHy2xDqYhJzUDpxa+dJOr3o2fka/g0mb&#10;g1vPeqWt9eHYN2PbTH4B3PQxWVTOQu5tLYODQFx56WVRXZ6jVTSpHeOgLJzQbZy1enci5bSlTc9G&#10;h2qPjXDjxs3S/8pPG/BJV8gDFtsp4Q7tHw3t12oSvKafE6cPxTvBjzal6x/cgLP09to++NCR6Jl2&#10;ZzU/Hay46fTrs7gVNu8TOp9y/VvbYGw4x+7CG53B/37lYeXdcgQiX8i2WgHI873Gs2RgaDGOwD7f&#10;Utkffj+0vxwBE4PsEBOQtnzu36c/jqzvHQz6Vu8apZ/6WKNdLwtXBwqEKJPtFQFI6L1rQWgafB5A&#10;SojoRIAT1z7WUinBBfFD3EFT9a4cgjwrDyl5CyErUmbAikE2CPafCtrZHIhC3FrnZr3CpE/a5N3M&#10;g6kIRAaZe/n1ATEiPEa0e60NrAI45CunaSUaZeU1O8LQr+W1pPXRY4z3NqIt9c1M69QzQb/Ah2At&#10;hREKt+MpgwMea5Ylz5XDUJiQwc1b5hwUztc6jQcGbkZtJwL8I2AnuFfXpiOgP05NMWOCgJQd4TD7&#10;+Bj89kVfuXI5aXeKiUeQzUdT7m3kFykbsBFK4BMF8Cmvr45fRLiIGpMSyJ63wO7ZZL/BSKCIAfBb&#10;9eknHOob2PWrZotCj8ZhHDDPJzLS7Qk/HUO+jkxNvy21OYHGb4ICjWCiYqr85mGXUDp6rBwSS271&#10;gt4aCRoGvy1kaIyDQACKtaoQYVZMaYY048tA2R8jVL5Tp08mn+XaI1HeuwuGdkKOtsHL4GGshJxr&#10;tS6GFNFBBqEvxjxD3Iy8+zbS9NXMPzruMmaK98VQ3Bfj0oxkwIiCwmP4RH78GfjmWjyUa55VDCmV&#10;cbDyhmebjgCjFwNtlmW4WM2AT8Z6Gfj5ncdlpHCm9N0+SEa5E5QOHNwTh8/vxP276yVqTkK/B+GL&#10;pzFS4yDAn1UGKwYnTxH0hOD+OFKU+IsIwgPllL3xxvlyBLxvwAmgcORTTl3gOn36VG1H8rG2W7dv&#10;xuD/pK61ypD8Dle4cvVKaP12xoQ8CQxFI22o+4AXY/3J08cZr6epd/dymOA+zogzAWGp3tajp6n3&#10;VpwE+4m92xNj8EnPxB87djI4jMGxc18co7dTf/jArNsrH127uHz820+Wy5cux+E8s5w5fSZjurt4&#10;7tjR48s7b78bp/ON0PDRyKFncUjsD/d1Zk6Hs8xNNNxb7t/zASEv6T2rl5u//OKrwBo8xFBtI5ZB&#10;570xDsCTOA4368XqDz/89XLhwqXwk+X6fXF8bgQnd5eHD57VMa0Z/lBIjKMYvTdv3kl7t9I32y0T&#10;IwvNPNaEVAIHDKHgV0fjeebbGmX4R/nVFc2XvIwsC7GMcY+uGOGzj7/kaHKp0seyyhjNVb4K8kJ0&#10;yVT51NP5515W90F18ab2pXHYbdEgY9oZAD8a1Ifph/3Zz2s7ow/a1fsUcZZu3LgX3N1e7t15HH6x&#10;EhC+OxDD5OSpMtAZ0sqRV9UHsIQnm1/iVKGtVfbUzF6cAHKObjD5JuircgxFcq4+6pUrmUk/eFFV&#10;HWTP4fCaGX0y1WyrWf12tPQpfau+cLJCA2lDen0hOGXoEVd6Z4xBRq125mVWRur0hYwls7fGoEbI&#10;uAV7+W87PXhf80qnLzwTGy77o/sYazgRilbSzsTSqWudU+8Yc2SRuh3XCY+MTfVaYesZ5Mgvsixp&#10;tXVypc/azlZjvu2c0O9k37xPoD/kbdPsi9ra5uvPIlpCuz7gZoyfBWdPotfrGwOcgGvXljs3b7W9&#10;EMbx7qVxp398l8BKtQ/L0Xfap7PlHZ03+hBOXGd8BgeDB+NStkP4z71AXuMffVa3Oo3p2D9+l74J&#10;LtRDf4ONA+i0RNufBPlN+vW7VIE9NAoGsAnTdk20RL5b4VDWSiz7QJtpoHClDFiU0ab3y8AMFrqW&#10;bkXrnqNfsBsbAf4L5oqhw8I5emxcDT4mv7GDM7oY/rTt2dA5npFncLheKkxdE4WhZ1G5oRu6rwgQ&#10;rumt/kV6VKVVZmtFIPDlGWtb9P3HHZFtqMwJeQejYw5Glxw5eqhwYbuqLUKMfTriYKIVmkOhHyuE&#10;NQ4ph97dl4b+q5/9+/UdgQZ4yxEIIc5M6mrS97wIiCMReWBbUjKDhHE4A5sMWAZBsvkN8dIUH6Q0&#10;QqQ0w28i+J8K6oTkFghdp6iezXon+L2Vv/7lD9yJfhMmr51+rWZoLaPU6kEYGEEyjMUixNQ1bTSj&#10;IKrt2fPp1xjLCBNhlZANIyljttGzIWYwbfZnYJ2ro9kwB6XOoFc/ojQ2BPowFaMbA86MVHpd5eXv&#10;Jb71pSBCLuOH0D0b/IB9+ltjlTQEY4/zkSO85f7ICGWyBdOt26U4lLOyoT2KAkyi/sGBqF57HZUp&#10;hyb4zahtMVs7TzFEHngnwEkyEWiWrQOn/g5tzd7hUsTBa4Aq5p6ZDTAoKw5Nifo9MBVN5r5e0M69&#10;52BQhhPg2FNbjcCXR6UQKo8fCeVoJaIh5SgBjDV9mTYLzsA4gsTzWkmrWhrvDSdl5yXCflGJwKIA&#10;OGH1Yk8EKWOV0uKc1/YZr/CvSl+Fdd76rsCwChDM53G6m5j+xwGIfZQ0koQiNtORGKfAzO4cEbln&#10;z4FUZxZRObSUx04P8gJxCQD5/Xad3wBIX9I+XPSyp3726kCNnZdUc6/PXY7j0A6pMrb1WE1oHC4R&#10;ZD0TxGnjLByMYc7ATveCAy9IdT5fVLT1h4QiEL1YbBuRExQskR6vJV+C3XG6tv8lTwwfn2F///33&#10;yuFQP564deN6devUa44qPRp40o9022qDPGakb9y8Hsf3m9BzL11zdG/cvBYaf1wvdB87ik/IVM7M&#10;tpF/7dqV0OejOHcnlvc/eDc09kbBYrVgT5yaw0cOFW32DOCqzIJHs7/2lXPSjIdZHt9PIPS9U/Hw&#10;wb3lo19+tPzm41+XMj5/7nyUK6fhRRkVp0+dXT743gdxmM5UvYx+x6867lT99Q0FBtWBQ2XYmuF/&#10;lnbu338YHr+ZNA62dxHsjd/ZDu6hIzUrd/XqjeXrCxeXzz79or6JgJ4OHTpa26SsNHAybG/wEnKo&#10;I7S3o05W8u7Hw0d3l/uBfVZGyY2mjQ5m6Vu+5llogHFfs/d1j+7De/nfeHEGGuctQ0Pp9ZxtXjP3&#10;aDM80RF1pxxiTKS3UiFKrfo6bt+r07XKBEZf8vZ7D95ObH5PglbJ3WKYlE0iudvG94vl2RMz/L7D&#10;8Hy5ce1OjL77MeB8lJKRdHDZuSeyLnTrIA4GNw5qo2Sd9Q+dmmAQj6yGIF5hzLs3thxZBtWz9Ake&#10;nqdfjHHnv5O9ntkGYnsQBwHs+M9Lwjoh7/3kIUfJSrq/xiSxnYDE1F36IXgsoyIwkN3GEv2h36o/&#10;44QGCxfJO5MC+IxcrLA93Ak9dpthZOhka1nZZRnn2h+jTZ7NCTDXpgXtb9sF0jx3NdlZ32dIVDf+&#10;E8niktmJjEzOlbItm7YnlYSBsWb6c6+8rTxlwGk/vGSrlhe3OQKvgpfn8BN9SQc9evBoeRhefBg5&#10;4hjlB3HIHeOqXe0fDN8z6o7FkKsvS+fKsKNHHJAwk1kDH1yIQx9kqHvP9Xv6aHxLb2fMN/uypfv1&#10;df0t6rd+Vlr6pY7ZJuoeDXAC87hkC0eAToZbNFb2ECM+fSMz2QPkTq8CH6rnJhWtCgjsx6LB1A8+&#10;Y2BiBdGgT/bGTNDJo/1NXV5jDzZlE9EjG6BXxTqt0iNfTbworwxYOda1VS44UAd8shE9U7+gTQ6R&#10;P7xa7SZO+4L6hEkr/OXKEfAInbUZnfyqlb3qSJ6MP30o/8ghE4R9fCjnckfoIrZZ9KJoht+KuW8J&#10;cGx9m2WvbZq7bcNrOw5ND4zwW9svAWhFwKCCwMNxBMxwAdpHxUBBoDh5IVD1rGOE1XQo/1cfqmcQ&#10;Q8AmlDedBz2ILSAbIdsdFCBrkOT5nxLUWQNdsMPd9gA0XFNPM75YAzdlwJXfhIlA0Jqt7WMCIxQT&#10;ECHiFBmu2hSmrQ59b5YAsyEYyC6jNkymzUqLglWfOC+7IOaByVWcMGnqYeDPtqDax7caTxgVkVpZ&#10;IOA9d9/LZBi2caouDNhHoKbNEF8LiN6nuRn0kzDXNjzqi371jEnvG1SXWXuOAKNdXs+m7wVfGLzH&#10;F56C78BAWMw+1WJaAjE4xWDaGIeL0vIc/GBXTjXuG++9nAsm5fTZqQq2esC5PnkuInYCU9k6+Sf4&#10;HwHAOam9m7lijlpOj9B68803a1XAfa8adB5KHSwj9PSjjPb8Lkc4bah38og1k8R40F4ENqPHShEB&#10;acymbgqBE1T9j2NFOEGbcniM4j9/PjCF8eV1Ao7j//AaXBduYmg5orFeEApXxmaKgZW2o4hePAts&#10;+e38+ZcvM+YcgOR3kku/vEnBOi7PcnMf81jlnR4TI84LwyUItqLxMCg9Hn1PPKjHFhxpnQdk8LOK&#10;hfQHTVIwEggkKxNOCup9z8avVyj6qEMzZQzqw3FEX+0IDybaWsP4Z5hr2B+6N+tvu453KWyX4Axw&#10;AkDpOaXIobXS4uhR37ywUsGwZKzcvHWj6nWMKWdhZnozBEUPSJoDYMzIsCAwY2gr0aOakfnLv/zL&#10;2upDpnIinOd88sTxWpm48PUXgfL58v3vv7f82Z//OE7D62n76fLxb3+ZvnpprulNWxxwwck+j+wt&#10;T7rz+oUD+w/WBwx9QdLKxuUr3yx///d/u3z++Rf1/NSpk6VYKdyLFy8GD8fqaET49k7Pndu3ag8u&#10;3B46eDhOj+1rp2qVyfaS+/dMerQB68NqxgrfchDwlOODvQPjpWhf5rbNqD9o9ryU0akTr8XQN7Nn&#10;VrPl3UvHY2ZMvQB95cql5fqNOEVPY/A8s13RV5p7/EYP1H7x4JDRaTWgJzYyyvk9TkCVydhQpGKI&#10;rvLV1iH5I5ect21fLSnHnCynINetD/IkbjkCSduOqfM795wK+ZzmBZZyPkrG5UGe17Yh9aVt4Ahk&#10;HLxwrKwGPHti69nzWkm5eRMdWVlg1MXJJO/SkdRQdNcTML1151TGx+phvQcV+hbxB1yZKAADeWSC&#10;pk7HIltCM+RTfZQuMsUzOuKhNKsDkWF0YOnztEfHPypD7XEZRp6XbQBnaYdRVCsDknJFo+SvZ+r1&#10;PpiyY5gWT65ly6gMrtoJWFcD1J2wpUvhcyNW/sTSc52j7j0jJ9BzTZJEf9Ahyo8O9XyiAIatVY3k&#10;wb+uJpPwtX5oC8xkKhiloXfp5LC25VVnG6I9sQce9UvXb3LcDP3e1FEvuYcaGPNWcWx7q+3A4Sfx&#10;cfTAg+CtHYGHy6PwFAeB3jqSPh0P74q+Ji0eTpqPyjVM6Ud4o3VExiPwgReMpfvyWwAbvSxs6qc2&#10;hscG0mf6vvW2vqun38/o8StDMjoSHuFP/8Xe5ocP4BbOnRzW9oj2amwS7BLwcTR0avcCHaheTo7y&#10;tWPg+o3SA2VHBG70xOYpRyx1gCkDXe2T244aZwcYB31K46mL3Uk6dH9Fz4sWko7W2UDgpmeN5UT5&#10;Bo+FvzRKd2m3XsCNcS19JgbhAo2D32/1F6Cu097G84nwDQZZAFpyq/4EeVJ/xqPzJkXGwCaSRb0l&#10;yPczHLN+uLYE0XW+I0BXmhwAp10V5XREHw8M+qiN4cuyADkCRRRB1t4kOv7u5z//+boiEIMqFSKK&#10;xxF+teyCmVQo5vkw9rwkjIBn6czg1YAFcAD0fsoW9EL3rRlX2hDrMK8wiBuEeLb5fH57PnXPtcsB&#10;N7Amr35qTzohlqelaARLTLYJmAm2VcMzH864FuJF0AZKneoY4w1elCOgKUfRrK00xF+nNQSn2jBT&#10;IyJyjFBwBJdgAX95qqmbAt5isBXeTt82YvWH4a19ZW2zsQSHsQhu6WNce9777q4Xoyk/gmJw3zA4&#10;9i1GeuowzoWjwK4d42K8S9GkDgaoexFu1KMtEW4cXyYNnO30Ge/up3orPXSDCeGjcJF0Ct5ea214&#10;YYiBz9Ex2oSzcvplJnSWGuHGS1XKMG4YJoSHOrVrLPQXrJRjgKhynoNdOR/g8W4BgWv/pf382pEP&#10;vvQJXuBfuVRRV2OkrRmbea7PjbdWftLUw0ES3IsMB8FzZY0fmJ48ehLG51waYw7P0Vq+J4QI2lLe&#10;YW7GcjoUPD2L4rHS00I4KFnu3X9Ue7ZvXI8TeTtK5kEEd+wXe83F58/Cn8+MCb7dFyOzt3+UEV9O&#10;BJo0o/mqtngw9Dzz/sAY8pyDOv88+cuwT3dcwRYQK1Z6rv3Ck9mIEUx5nvz66GVhODNzYUWh8Ju6&#10;24lq5Y8IfFPB/v9lR8/YNa6bv/uKy5WB11YI6KruS07pa2KMbrSBrmbManYk42UlAc2gZWneHzC7&#10;TibYKmRGql/ydtKIk4GsIp4pp+J8nIr6smXy+QDcmTNkwZG0wxh8FLr1FXKrOvvCQ3fSv6fpf0+K&#10;OP7000//sPzhD7+v9pVjwHG2vYBPLrz55hv1UiengEPpi5S379xYfvu7X4f/b+Q3fKpvRzlDJjSU&#10;5TxyFm/e7FVFs24XL35TMqD4I88pU44THvVs9ulyHGxpQudo+gc/+OHy2ukzoaE+vYMTgEZ/8pOf&#10;RH46krW/EeI5njemD2MYoVVG8ccff1yrFL5ufeBAZP7eGElxkji6XmRjmFF6dEkdk4lXeaRJM5JM&#10;Nf0sNU95Zux8eRcuzdTbuuVaWyVC8LV6gI4QW6K8L2M81ay2Z2t6BOeWsd9x416b1ZuEahP9tXFh&#10;RhYNeScBTSrA8CtHJgFtCl4W9vJ3siX/snzx+TflDDx78mq5eydy9EF0SmBz2tGOyAnvCdgCaByb&#10;Ho7W2FsNZJjBy5GMF7lg5ZAcdbwkejET6xQqhtf1jP/1GFeOCDWG9aIxWRhZY2IDzTP2yJW7cXBt&#10;Cfayqlli/YMf/IoPOJO1NTL0baVtViX08TmhE5wZHOWEshHy27iPnJR38+AMsfImnzT9Qqu15Sr9&#10;xMPqM57ksKCe2TdfKyWR22i5eb3rErWlzpYPZFQb6jVeuZYMThr5oh8FQ+jUfU8mcPxbfpP12tCW&#10;AH9wLl098jRcqzGp3eD0QOTlqWPHY8AfKvqha57FUXqZvGb/L174ZrmXq61Bj8JrT8Mrtq4dDZ45&#10;f2+ef315/dz5mrygn44dPhr87K4Vn8cZI2078Qy/aKDtjv6ybh2aEXrBI7MVdxPfY0PMCruVp3qf&#10;LXH2yxsP8rn0WepSR9kJsWX01XP2D/0Jp9KiOZoeEtShbnRUtlDab7shuEtetAGXaNW2ILYKPIIP&#10;rDWOkY+CFQDfSECfnrEDTOjY+44u8bSy1cdEsE6fN+lhaMLEXOni5JFfgCvbnPQDzZp0k18/6V/0&#10;pk3fmzBxUnwZOTt0wri35atssfweG6p0f5oYGik40x55VxOAwQfc0K31NeDQQCAPfLEBn6deNBa4&#10;nscOf/TgXtHHyfC+FUrOoUmlH/34B8vrb7y+nDrdH2lVh8kjK8noQxdnYlKA19KLfrQj0MrQEWRW&#10;BH7BEYhQQQD1Vbx0pJZOAkztD07hrQi5iWXwlbJvpgve66358jbXQZj4x8IMkKDsBAM4sX/XpQaw&#10;Ed8D2J7ZNuPLjwBEv6UXgSSYgSRsapBCwIjVHmDbghjy8iNWzIMYCEIGQjGJfd0rs8hvG8m7775b&#10;s8hWExAJ4sCQta0juNOO9m0PEsBG0E16PVsjgtnsr1COQTFNM1cJy9QLTgRVRi7CC66n73CjXPWj&#10;DPdt47iPleqTIQS484xxIZ86hYEPKOr2nKEKFmURtHYD7TpzYN9wv1gNhoIldVdX1rEQqs78+Y3p&#10;7DH0MbZaNclvKxJmFOQu3KTelC5GgqOalUil4NRWHa8WowVs+gs2/UEjmBe+MDgwZs9nKcSUlVdd&#10;2nEKw8n1Q2kEoTEU9FOsWYnkbdhb2E1b6FDUDkD7OQOwx8CMqvLKTJSnnOXwX22JSj/MqjG++suw&#10;ofPU0UZ/jPPkNUtHID6Ks2Af7+07VmZ8ddIMi1kmLwJHuN5/GjwyiFLP8/DEDqc17A18cEGgxzDL&#10;8Nc58E8j/DgIMfrtX1bGfmb7xH0AydVLoraQ9NGWjDqOtf6Gn50kExOtT4OxnNwG/0T5Q/G5byFn&#10;r7hTafp4NzNMnAN80HkySvktzfauKCvvLJSiI8Qiq16tKy3GtOQNWhPRassYMqlpwHjgizzPGHtW&#10;+dJGMvSYJof8AWRVjE1vxhrt2BJU27GqjkC/1+zYegRbDIbe/uMEhgjcGOFWFKxI7LONqZqJwRFn&#10;wDsIotl/v+u7CYdsxTJz14qLzLDHn1JGvzCKNs32vPfuO8HPUsb9xYtfLd8kXrp0IU7fzRiEhyKP&#10;eiICvPbc2m5UH2PLb87Dl19+FhohC7yAfCfwOymGs4uOI1845nl+7frV4DkGbeCkG/CZ8gwGEyWH&#10;Dh4OP3j51Ut7d4vunao178kcrm1DSY8hhIfwAJq+eeP6cuXq1cLRkSP0yo60z/Ayzpzndr6MBXxb&#10;mjc5pc81IxZ+ae3BME/M75IpuaYTuY9B7x4Ppm15QknRSyiKod/XKSufvbYYTb0dlRE37pO1VgZC&#10;f/K/rA/9aQ8NopRkyP8lX0IzYv5VWtOS7zvYx+2lX/Lk5fLFFxeXm9fvxWjYmTEJfgPGDk5wGkan&#10;9iIXzSeUxEmFZbRkjEp25Pfu4Em6saCrSl9F1pShZnykRZb6zgYZ1KhqY5gTUCHITdLyMM7erdBE&#10;bRlLGTJJfjreGJ46dbr0G+OYzjTW0mtSSVpksntpJsCKLzjFZUz2zDT6Rss1m4oxNJBQMlV/VoO0&#10;HYDumwBmekH/C58ph7bcMwbJanxbefOsyqmzUjp0mdYJ6LHr+7Y+VY6c0D/GNMMfHMoqp3zTcr/M&#10;71rGYuoqwzE4dq8PNWsfutoX2XY4vKz+F5HbdNvjOM+MuqehibtxvB6HN3yjBo2lkWV/9KBtQGyN&#10;M3GqbQfaE9lkhUGvrPDqX6ivYMM34IQP+G64d9UY9soew/1RjQ9ciZw4Y8UQ1S99V7beSUuEV7/B&#10;Dbeu8CSv7Y3qBK62zMoP/quu/E2dtrKSmfKCUYAj8qaM2/DQjMnoY2VrHJPXKpR+0X/ylgGdZ9rl&#10;gDi1jZOqff1VtzHUNrpRlzSx5FjGgJwbR5cTQI8MfcxYy+s3PGtffbVVK3K/tpIFd1ZI4IUekwd+&#10;yt5AS4Ed75TeVl/aVad7AY3AvasVol4JDt1rC82lPbqpJjFWXVffG1BXcG91/GD6bNLjyJE4Am86&#10;4OSt4OPw1oSBwzlaf3Jo2/6tPiVUf/CaKKG2BqVBAaH96te/iiPgg2K3U0k6xtsMYz7RiQi/+ppw&#10;Cm86AhVTHpyhzQppMzC3hwSZ/1RAJIACYAp0fR7kt7SJEOvBMOYQjPQSwGBZ83pWz5VLem7UWPeI&#10;0wAWc8RwZ/whfgRVBlkYfZBmsAmGEobri6QMf46AaBsJ5pnTbYpwqz9NxAzvFpi93NSeer9cPIxm&#10;8Cyrj3Ad5pNfX22hUSfm7Fm8fjPfM31EhL4gOQyJ6DCrq3zSR0ho3/h4VgSZ38HIyqC9ErGFswRC&#10;txgpz6ZO+SZWnwKr/GX0Jk9t91jxXY2V0OqfwtZ4Jeozo0odcD4wqA+eXIeIW3hEMawwEMTanHal&#10;F75S3u9hvBqH4MBVHkLc8zImU796BTNsRQvHjhdcVkcIb5FQlR8c6tDG0KDONZ4a77P9q46ASxwh&#10;Jw6MyjH0q408965FOQKWiGvZeBWOqY/g4gBwYCj8e6mb0r5y5Vp9lfbq1evL3TvaS9v3Ex8oHwH4&#10;NGPgbPdXGfMXvhxtJSZCJr7ewzz3MaP7dx6n3RgOcRweJc257w/iVEgzU/nqOVqGu33hcfjzwnjn&#10;c1/iI85AGfycgBj6HAL3O5Ju6xH0ylviwBammvVzYlToK/rYygJHopwJTkHKcgy0aatSbyeA4x6n&#10;5Fr5uYVtOwCroV/ORM9A9/h3neWIrGWkMeHWoatg9cKPGs819PMe46LB3BvzWkaPsGXkON2pv9tA&#10;sKYtFic1LW9iv8+wP/33oS3b6Hp7klMdyAbOMp52IhVDmxwBp9kcJxm9FuOekf/mW2+mzhcx2G5k&#10;7K8tV69dCp3cX06eOhYl8Oby7ntv14vPjjzdf8DLgRzeR2kv8vvJwzgNPpBmC1yUwo4XNbObbmQs&#10;nb51K8a79wacxvE4xoKZVh8T04/eOsUxOH/+XDk++scAvX3nZnjpXpAUpxI/BUdk6+Wrl1LmefGR&#10;Pl+6fGn5+puL4UFHLZ9YDh5xrvjjKNWe4cYTJmesuNTxi+tKSR6VY9BGN8cIbttA1z80EMpJOlnN&#10;WLdsnnJkR4wwV+W3IypFASkfuGrmP/fSXP9oXPNoDxxe9jauSGl0DuOjHMXc1wNkljL6kEIZJyty&#10;DJ7g++GL5asvLy+3bto6YWZSztB36P0lGs8v8p4cIdfMXMJt/balJ9eRMyX7IgNnTz5cN/W1kTNb&#10;H556/wZsK3wlexLrReIAQFbZruHqd82SJqBx543bbsbJLL0K2sjRkalom6wsJzC0awuFrWNlqIWu&#10;S9+krpaXzb8FyxrUOfpm7oXhOX8jx+mIycMQs22q2lh1R9Ff6iney+9JE92rp2R3ye/WqaX/wrvy&#10;AJQc0S/p2lEO7HBjtaVXytoJGD0wMj0EsTgC2vsAr2LcV8zzF08ja2/fXq6R1Zcv9zaq6Ahbg1xt&#10;ByoaDNrhi3F98tiJ5Xhwv1+f84wBWNt7nz1pG8yEAhpc7aZtGyC8lfEvGJMfzegD+2YOrPCCrkkH&#10;uhR9KD+OgJluzoJxrXf0Up978q100Or8GH/jTY6N04DwtTU6HC7KNghPBsENa3J5hsa1O3Yf55SD&#10;przfzVfbUVqP17bTCS79FtRJB2/bkWyXHvNqT/0ZpxmryrNBG2LRQIJ21KOPruVUFM93vcrpiMMa&#10;mg/axhvnlwzjoAn6NHQiFO8E5uGBmYiHm47dX7QEGnIvt0Uf5Nm+2OUH0553BKLUl1PhM++7nXGq&#10;YBwVE1X9zp2VKXoWHHgC2N/uX0UJ7Qh0BxlvH330y9oadDdEC9h6YSKZn/K2kg9E33UEapDqr3BT&#10;UYDsTUdg0v9Y0L52JhTCp1yuWwOwhqp7hVsEQ8Gx3gvTafkgu5dFtj0+A0OAW0bz8g2CYhDeC6Nj&#10;DnnlY4xZmtTXWRoaj9ksdhtzMUqjGDcNUlHbm1EfGbfaGkHKw7SlgEAbQpqI2DES+DCvWRnRm+EI&#10;r4nPWfK9VEX4KqN+5dSvTumEs5lLzANH0GP2ZtoYHLuCc/A4uIab6dPgUZh2ik5WQ3dWNgTMqa0Z&#10;G1fGzwTlMQ0GV+8wba2SBEfya0v03O9pX6zZnURw+T1XsNjPTSAKYMQowDJrZlzNgI5AV6c89bZ9&#10;8KodtGC53VK7uoytqCwY0USIfFVWrXS1R1n0FqfelzuOx/Stcds48LscmigE31zo2f7Eh2b1oui1&#10;GfqivBhfBHvv9b67XL92Y7kS5eLFzJu37qW9B8udW/cD870YGvl9K7/vPIyTwNh7VMaHs+gfPXiR&#10;317oAqf9vZwHQv5FrQL4Ouz9OBT3H1i2NJuZviVadfDhqXY6vNQNLrSB/ylTdNUGPZ1vtcFHrB6m&#10;HmVtkTAR5x0E/Z+VBy9RMpTUVe8zpKw67W30hVuzYM2r+IaTwNnuWHjkSCRfhqLy1okdxFXloXwa&#10;NmlmWdCHGRMf0lKGadn7KdFtZMka3W+HylijVoZf6LON1VxD731NuSgH4+s5B8EkAoXJkdRubaWs&#10;PoCr5e6JE6fK0Dp86KjaK9oe4oxrvH76tVNlhNvGc/DQ3uXM2VPLufOvLW++fb4+eOZbB6dfO7Ec&#10;O97vR5jpT7Xpo+V7ytNKhY8F+eqkSQfHtR6so2i95Pzg4Z2Mg8mPPtHISUZeQLO6sDvlRQ7ABz94&#10;f3HUqZecX756VluSfOnZF5svxtG4ceNaaPRRDP+L6dmr+gYHFH7xxdfLpYvXlrffeWN5/Y0orMDz&#10;8OHtyKMYLoHVlkDy7kTkqtVXiH75nCzhfDdP5yZGec+MtXGetMKUGf08SxnR2NhitgeejVPGoh2C&#10;jItyGUN1hSCSv41SBv1/NiaXa8sstENWRBZV2ymfDlYdiWRG/gO96usendVqXWicE/7g/rNyBPDo&#10;48fhj4eci9B48tvuwdBj3HP4+z2ifqGzv8ZNx8z3WFoWjfyaSZJ2WBguLSMZXGUgBb50pNKlqVM5&#10;sXRX6mfoVdng25VhUjKRLkqsE1vSnuci2TVyUxy9xhDi5JLt8tGLY5gWzpNnQumDRPibOEHd1Ye1&#10;Hc9c8Y7ZZpM2Zrelw8VmnoHR/fyeusTixZo8yHjleemu2AmciMEVZ8G2UH0m/8n1wX3pjMCI7/Vd&#10;n+npmjGOPnt6/8HyIHLy7u07y+1bN5evvvhy+e3HHy+/+dWvly8/+7y+u+OlWVs/rPRwCNSL3mwl&#10;wvtH0zcvGMOZ5yakjNGz0F8d7xo4B2cMyNHFZNfYIvrqORuAE1ByJvIIzvW52sxzaXY7jA0Bx3iI&#10;vTD2QePhQdUpzaoF54JNJB9HTx54UnfZKKtthZbUCddwB7epstoW1CnduAhDFxOUE4q/Qz+ie9tI&#10;Ocv2/CfXVjn1zrX6smET+S2vOjfzT96pX/Tb1r+BrWgqpZUhy9kt+o5H4BDutKHvdZ82q73kx6NF&#10;g64rDZJxHHaBPcHuBqdrOVCloNJmcLtvz+7l5PFjkc0HyhHw+/XzZ5e3336r3nfrXSjhw9g5ggNA&#10;6LXUXH3dxmH3s6KELUcgXZP4yw8/bEcgBkytCKRCA/iEIU14pvEtJ+B/Q0egAArSIVf+7+atTqwG&#10;l8D4Hg9tBrCismtUT8W182ae9Em+LaEQIa0PDHqE4n6MNgOPoC/HgxfdKwMWRD6zvQy4mpUJMSoz&#10;UR7RM0z5XQGqLt2xylJeYAa94E4YAgWTAD+ICsN5yx7RIVKzaJZp29DvLwLO8p97Ufrmc2XVqw0E&#10;jGARXo1j2hzclOKJ4UZJaB/uhMH1bMMYBlNWf5WdfgjbxGes1rFJkG4MlQcHItaO8rxZ9zNWg68q&#10;s/6eOAzl2bQ1+RjSTjexJcJvOOO9q9cYM9RLuKePFD1Y4FmUxzJ5H916p5xB7ajH+HouGkTteab/&#10;Nbu21ouWjL30UsihN8Td+GSoEBDbQrCjPr1oByf5KW6ZtFECxFYOL5HaTnTXLNXdig9ioFsJMJNv&#10;X//1q2agbi3Xrt2Ow5A81+9V5CBIc2b89Wu3yjm4e9cXQdvov3eXw3AvhsrtKDD7MdPHV1amohif&#10;caLMVhJegSsGvRl77w7s3W3/+qtyFDgIVhc4E46o5Dio/3EM/3QrvGyWJQp7fVGZoR7qyO/00wpC&#10;8pRzUBFe4+jh1aAL/omVcjpST+2nUH62IQVWdfrCrhkRqxm2Nskj7zgqti3VqkM9t0SOLqcu4lH0&#10;Wzr856rLubdsa/ZVOnomr7dIPjfIwhh3tEKiv2b70PmBLfitfGj/oC8KB4dezp4PwDj6zWzb8Gd9&#10;bC0g2YL0xhtnl3ffs4JwPk7ByRhdZCfaehFDftey/wAFRVF5wW5PvUxmHykH4uTJo+U02Et67Cjl&#10;ZbVyTxwEX6bsD9QdP+bUpcNRLqdT9kjdK/Pee+/k+cnIqyWy787y1VefL59+9unyzcWLtaJlW5T6&#10;7GV1gpP3KDgRnIR7928v/+zPf7y8lnoeP7GidS2GTr+AffvWneonGXWEIxBah19fzayXvYNb2yno&#10;qYp53vjmwtEDGZgV/2Hj9UVNY4yqpBm4GrwE49bjVbF+rfX+saitXOUBk9OtIl22+F8sPVhEIBv6&#10;bNmGVtHuo8hRtPrypT3Bz5cLF64UTz5+zIiRl5yLc/Q0PELumliKvNnaEpp6GTp96kqfcDLbDdzX&#10;b5N1kQ8tI1qG1kpKypYzHBjzq7bs1gurKV8UzBhGKAW8vKHL6Eq0G8qucrVFI7KxJsUCkzByEHxk&#10;J93sftLIMHAoQybOakPp29Q1ofjHOMHhGieMHJ8VCjAJyjsthqNJnykPB/K7Vwa+Rl4bi4InEWyi&#10;vPQ+3FQbyVt4DPzlLCWPSZc6AjtynC6Bt6KjtFG6JHxpFp4BaDteGYOJx2PAv//W28upYydqS9D9&#10;O2yF2A+p08vN5eAXrfcX6jnAZv9tA3LKmd+Mdi8Yl24JTN4pMPnCgbt+59Zy58G97mNgB7ftpwzK&#10;GreMBzrRB/igX2eScXT10I5+w2fBnjz40BjASfezdRX5S6eJyjF22RUmJr2/II90480uQiclu8qG&#10;bMNTvdpr+6q3Jgul2wJr4b5sssiulWbB2pn8KwZeQ08Qqqsn0NrxKVwk1vsYG30Uy4ZMW0UPZHju&#10;p62W1Q1jXetebNpSF/5HG1UucIny67sIt3A5dkTRReTZOATwAIahQTreKVL4TM9KjoAlOCfIinZr&#10;yZxeYPjvXY6G3pwaZKLEqWUcAd8ZYhfaUljfFKjdJ6kjeoxOhSsB3OAdmKvPHowjIHj4iw9/sfz8&#10;7/8uhHs3jB9lgmggIgTnOwII47+EI1CABahC7pommMloRt6+tjBur1E5ndGpgmPaWuupmPuqP0w/&#10;+dSFiRAd5Ewd8iJkAy8dQfdLV2a9ehZYdG/GF1OMkd/Ljf28iDGE6Fk9X4lSu/DSRl6EUgYZ804Z&#10;9YhjPMozV3BjPnAKQ4x+S0d8xgzzYWpX0dKe2RMzFbYgFXNmXEX5SgCEYF0JDO0UjGt/EK68gx+4&#10;KvwWqpuw/A44JaQIO783Q+fZHh+wi/APnnJgEsE39dtDp5x8BYcGEgaHE/0eXFDGygxMImWoL/LC&#10;kaVrbQrgNZugDsJAH2uLVp6rgwLwcpKZGzBMnfJPuwOHNozdKD3Rb8/kqwhfKW8muWe1G29TfgQZ&#10;tsmjCI70KcZQbzlJu1VD/giTKBgvZjvm0YkTXuyt/frPw68x1O/ff7zcvf2w411w2QLgmNkHcQis&#10;BPiC5aMY6FYDnqaPTol5XC8X37jBkYgDlDxR24FvWR4lz73Uee+OrUlm+MEbYyRtzXsFthop/yD1&#10;uPfl2nv3wJd+PTFW8Ef5Mo7Rk1mP3Nu+VFuIfG/DyRtRnimvDw/i3PgKbuGfLHIUY51mFHyITkKK&#10;k9IORK8gtFGv/sRcy/EoxyExz2srk+1HgcP2I8digi8iIc+UjXiUhwQpR8Md2PM7NFYrF6HdSmcA&#10;GizoV3wd515ZsEXpVTlFHBIz/j7wwqHy3oajWmPWVFsMQjPHtQ0rkULwDoU2GJ/ejYg5GF7fs5yI&#10;MX/kqC927lv2xei3nefps4dp+1lkgEkP2zpsu4tSOLQvSuLQcv51Rr0Py3jZ04d42tgXvcisTkb6&#10;mTMna8XgcIx0L0PbemSF4MRJWwt8JO1gFBXeMfMXgyTRJEi1kfyOXu3vXZBD4ec4ArduX0svni//&#10;/J//eTklDx7Eybx7verFR5cvX9HNODtOWNtds7CMXl/ZZjiZDXN6EHU5sYz7uU+skEsZ/8Wna1I9&#10;yoiEqYxNOwLK0Qt4Cf/mGeU6+mbz/hU9Jt96nz900BMbkTPkzdqe+scBYKDh6zo1iIHm+wvL3oxx&#10;HIGvri434pQ/iSPgHZ4a7/Q7WqFO52t5EL0QgtQWmahus6i1zzm8MLOU5MXIDb9Ht5AVU9aZ/3oM&#10;No6CfK74yZ54cq9krb/0o/tlNSPwmwRUX/pTE1/RTXABhmm/YesVUTLPdSIZShYqp47SUwh0DWBs&#10;fG7L7gnFS4mIA75LB+W5Oo6f6C/A012ygEX98tNB5RANLpJuTN2D01U++k6d007hdX2uX7bw2II5&#10;k4PS6cJtI48DEH0S594KiP3qJuHOvXZm+Yuf/Pny5vlzphUCm5eND9ShAj/+8Y/r5Xrbi3uHwenl&#10;rbfeXN7/3vdqm7FZdh+54ggwHtEmWrBqph+79+5ZbscJuPfowdZBLI2jHjd9gh9B3+g6L9OyETwv&#10;/MBDovroIhMPysnTq+aRORyn4ExQhhNngovDr5x69ZUTwL6QZ2jRWNuFAY6qS3vB69zL03RjvMjr&#10;je22SeN01jsjK12KyuZfAkYDU/PJ5vt+03594XqNnk2cVffWy82nYwPmv+bzNWrMn6AdeQVwCJNv&#10;K3+CZ2CFd7gUjTtcFX7N2MeYh3Nl0GRPQjfOq5ZUX44KnIXHrUAmc61q7s/YH049DjwI4PXSsNUA&#10;W9Q5pMkS3IU/oiPoKQd66N/ANpO3ZIKxKbx6+CS5MAugJP5f/uN/XP7jX/+H5fLFS0XcB2M08TIe&#10;vQiCA1j05bIzv3fuTXRNhSVoUp2tsTMxo77atxhB5kg0of//dhgEQhwGa2CbsBtRjZAeIAI4LUlP&#10;HKTrEBgmfHfA5ipM3UV4QSaDSllGcM1GhTHBbHAMIoLxNjtHQBn55PFMPWATwD6MpL6BW9SmtBJi&#10;a/ubQd6BaYLf1bcMfN2n3yOAKEsMMuUEef1W/8CgbczlOngaGAYmz6YtvzGOvvpKsH4TgML0R1BW&#10;mDS/1av8tDd5hLnfTFN2IiL2JV9LjDxZiq5OFUhdmNpWA3AJ2uitRt8WgAULJZkyFGFvBXuxhStL&#10;6oGgBBcB66rMrVs364hFfbbdBh7mvQ8fB5tTjChAAUPDr7blHby5CtrfVHxgGNqWzxgobxxrlmCt&#10;q5ROykxb+sgQ1D/CQu1mfGHQ/mkzAQyj+3FE79y6lbYexsDcE8FwbDkcoSxYwXgYRWY5Pl0tGO1P&#10;x0ecVsPRDkl4OM9qEpz5kOeFz5dWPXbUB836Rdg8Dh0mQ67gs4KyPRsCOLNh9hQzjHqMwN38TQja&#10;djUK1ApQWx3BZTJpkyIoAU5wB/fwmUwF0/ETB5Yz58x66Ev3p98H+La8EAUvGcN7z+zIm7YSgF+w&#10;aTfpHEAnL5nxk8UY1clnUUTa6dlm/c1l3f/fSux5OWpwuHNXw9jGBkOiPIqq//Gjl3Gynke+nI6z&#10;e7zy3737ILBFUQTGUlAZI2XADh64f2bGp2Rb+hUTkdEalVTtE/YPH9wvGWZrjVmj4bvBgXHl0JJn&#10;8KjdGavmo6YnndYfeeDFOwRoET8dPuxbCr3lj+LksPso2e49+0rBMOAvXrocx4+cYFDgD19a9jJg&#10;71GFxy+++LKMqn/9r/91yTQrCV9+8ftyNPDmb3/72zIm3o5BdP6107V3fX90jNWHc2deC544c7YA&#10;df/pgJ3BNxw3X8CNX4YKPWVc0QZ6rQAn6KPHScZWini2jb+1dOX+Y/cpWUkcczTbv5OgjVyH/p6n&#10;jRcV8dDOjJEXhNHCkeBxz/L11zeX/+f/46Plk99eWh7dS/mXh5a9+w8vu6NvHy+ReeKz7e2HaJjc&#10;QQvTRsm+XN3PLKdQdL5G40YvM5wZFmazx7nB/1b41bllDCcdDdCtygvlBGQsvASJZ8uAyu/DBw/3&#10;TO/aFhhLBiSgQ21MHWR403jLwykDZnFk6dClKExfhbl6Jh0+yOj33nuv9LH6GanThv49pQf0c4VH&#10;1L/WKW3U0/nabfo2mdETcGDSlvx4Qf9E8nr22eMF+DNGUx+ZfvrkyeWNM+eXd8+9sewJLd64cmX5&#10;8suvCv8McqsBZt7J+c8//7z646vzHAPG+Zy/b2LM73pvzEv+SUt1y87I+QvXriyXbl6vdz/AYQUB&#10;HkykcUhSaWRav+uhP+obGOF6aMlv8M946TMbp/q1OqICfChPT1ohV69jkWdrFtpQnz4Zh0uXLpZs&#10;mPpF9dO7rnQkXA+elQWnNtzDNRg8k0eQPnQwNCMK0o2NcpNvojEEx0Rp8oFFG1PPZp3S1TdRUO9m&#10;Xr+FzTLgdVW/dqb/E8jUOuQjep7t4Yp/DaxJSauBzxj/YI/OIav00Bagg5GbxzM2Z0+eWnbhycjz&#10;t+Jo/vO/+PM4ke+Gpg6VnuAE7D/U7wWk+Zr4Mum4yV8Dr7TC7uMXEbmp1MdVKMr/8Nd/XY7AtQwi&#10;ZjsQR8BswtPkidNQXxje8V/QEdhC8iqwwAaRECpvDxYh3INm9mgGQJjBn7zipA8hJLWU05QTxyjw&#10;DNPwRjEEwelIylrWSx2IYmbOCUftGEDG5rwFrq3a3qGtNK9fyilTbUlckTH9NNMzhkDDDPb8Dy5K&#10;LeXAuxmlVR2BQbkqmz7oxxhWYBDAICqnfvgG08AJH4xEs+PjCFwJDTx4eD+lefHq3xbi054YACqN&#10;QkS434I///XvbwdpM/YE4Pvvmw05X8JMOiExQtt4UEA9AzdGSfdr6oBPYzf4HMfRzAA6nHGZsnCB&#10;vvWZAThHl+kH4WYLFqE+imAcosG9ZmeGSV/UP22AGbyiMOPv+eDPb9vurFIpDy5tWGEiTKGs6SsV&#10;lAGYCLf58zKZU2vMCNy9c3e5e+t2bZuwn9RH8SgibT599LQEze2b/QG3FsbBUcZye39m0726qz9m&#10;PHNN5UEo5RA4YrCHXAJBjzUmB0eGogzhVFFB3+FG3/o3mRLljdY4AQfi/IR3xgESvYToxfdaBk5e&#10;ghL+LMnDHzgbxlfLoSM+PhOHZDd6W+EOzWm+eaDHvo3wfgFXW1YafVyl8S/3GMtoX35GUs9GjRyy&#10;xWW+IskQV0xz+swZePqUc8URILsypsnDHmz6S71xEtwzNl++2L08jwH4qraFPK0xfnDfcaIcrKOL&#10;ozqv3YhSD+9p11g8fvKgovp9Qdm2nePHTULsj7LvLUL37t+pPI7iVI6BDV74YwSQBaWgM57S4EWe&#10;mZGCA7Kl6G9Vlu4tLQ+f7F8Ne0aidz0gu46RrS1Xu4p3bL3zXouTjoKhWqXyAS1935O8Bw4dDB3a&#10;Wvd0+f73Pwgedy3XrjrC9Ov06Wjxty812z9bx/cmzUvOaPy1k4yNYzGKjiwHzFQWDzAGMiZ13f7d&#10;gVzpcei+oZEAXfRhzFsuyD6y0mztprL+B2GtOiWL3u2/tcTfaQJ9lPvUXYZX8P0sdNsf9SI7g6fH&#10;HLwjGf+dcYpuLP/v/9evlz/87vLy5NHuODynosRPLvsi+5Z9O5cnr57WST+37twu3OA1/NOyu/kK&#10;7hm5Tpth5Bs3lF3ypWi2ZY003NpGvo9RrnKq+L3LybepQ7SjDniqtDxTho6Yc97NcvbEVzsAeBnf&#10;VN0pU7SUP2Vbjm9vU5FfPm2KA8Oki8LAJFRfdD5B3WS3F+vff//9LaPaC+/wZcuTyU3titMvEQyj&#10;V/y2oqC/fqMVEz8jKz1Xn6/c65+Zf6vJHAHRF37BIZ/yjHaOt298vBUnYP+rncshq/GRPdevXisb&#10;Qt1gNcnKNrLlmD3hGzGcC/0ks7VrLz87hLxgfOs/OF7t2bXce/Z4+ezrC8sXF76qlZE5uVBdXvjH&#10;k+AiW8nRb77+utqdMdDnwaUo74yHNowBeql+hZbrWf7IBQ6CsZp3Cfy2qkSmeC5eDX9/882lgoX+&#10;JNu0WdtXUnePUztc6lK/37Y3IdrNSdUJA584tIDxQiVJaz3b/UI3TTs13mDe6KcIzyZiphoBD7Ob&#10;hp7Jzj5Gtl9Kls4eU2Rb12xPpGpbHlewSJ88ng9tS4PXcYbu1hfd+6SuJy/iCARmcKMPeoSerwMQ&#10;0u6h1Hvu9Mm6noy+/8H33lv+4s9+UluDnBL39IXTh6zyJXeuVsrTcuBq+w98DQd4+r5Q8OjFs8AV&#10;gRAsmGX56/8+jsB//x9iDF7trSQhLI7AswiFp4lhj///OAJJAxdhBymDcM/kca9dZUT3gnydl4LI&#10;X/IT+PITAIgWIAaW0WmwDZxlL543ZkG40hgS2jJYCBc82rI3EUF7rt0RKtrQtt+YD2FLH6T3memN&#10;ryHAtfuVb+oomAGZf/ox3pxZyp7F2iYqeafspINh0pC3T9ODex9CTZRH/xC7PJwtZa2CMIhuRaBe&#10;unQpNEDocwQaPvDIBza/CYa+x5wNe+0FjLLZ6scaqw5p/kIP9WLl2i8nopjZIchmhsZYMVz62wa2&#10;VvV7CqJtCG3sbdOPNgq2ta2mtlfl1BhPY+05Y//q1as1noS49uBixlj9hKlomxUj0XjOiSjTH/0f&#10;Yx8I6ja2rvBv7AlSeWvmN7jWL7/hbQywqUt+7RMOXggLQ6Uc1k+/QtpYaMaeYvFRKQae1QAf/9vx&#10;ckfNCp0/e75mlw7uO5Q6M5Y3vB9wtRwGyhis9XJa+oVXX9V/PX4M2PpAV9IIRMY3A1eoc9MJJXzF&#10;tir7Ks+ST9oYFgJYjbXfxpsBof+OH8V3za/BV/DrQ1ZmgtGMvoEF/mZ7A5xbrQipRLgFl/sZoq+K&#10;foqWg9OiC2XTlvwcGTQ2Jz+1bGlDapeIPgObVaP+2FMbwRmWwnmdwR2DuU+uCY+tfdVEjUXw8ugJ&#10;efAsdVMc+qKfxseYwgN81Egve3Y6Q/zIcvHr68unf/hi+erChdD0k+XsmfOhvxN14pPZsycxQuol&#10;3xibT556kf3u8vzl48Czs5wAW3vOvX5qOXX6WG3d8WLvs+dxSGI4ah/M4G05t77IGNzD6fAr3MOD&#10;Z4YOHeZxy6rgYFf6bKyEGs9X6m25DFdksa1SnAFtkae2h3Hgjh49EViWMlp8xRrO6zS0A/1xM3xk&#10;NYEU8BGlO3dulZIF7/X66nKeh++8I/Dg4b1yBE4cO1KzYb6geYByQ3+i8SgHQNQbtXZo2pNmPOgF&#10;dNH0WbIxtC+MI0D+6bt8XZfwD+9Ta+XnKNmvK4CirsmqzfqS74vQVfr0NDjxrsmz5zuWew8Yxgfi&#10;AC7Lp59dW/7mf/pk+eKz68uLZ9FDh5zEdGrZH8W+58i+cgRu37+73IyDSP6Cu8aN/Ei72ppxZjih&#10;+aY7srd1ADmM90DdPBE5ljE29l5qlafLNQ7c6ye+nA9HjbMzcsrYX/jqQslU9eIr9YijT/ClujhE&#10;yVL5tD06XN6RhfKJ6gbDZn2CZ02DK5xJ91u/0c177727fPDBBzW54FAHdEeOm5hDl/KJ5IGxUbZk&#10;C7yF1gQGPcfYNjQz6Z71BETTOn3huF74PxFeNUHkZDmyZXYQgHvqplPOnTm7vH723PLi4ePlcATW&#10;0UNHlsvRpyabXD/55JOabOLAqJ9MtLrx1ttvlW1h6w1n2uEAbDCnOcE7o16ZYHJ5GZ74+LPfLx/9&#10;+pfRn+eXn/70z0qHOjHmyy++jP6+HNl3oJwL/fn973/ffBk4Wx72l/rhgS4Niit6vo2v/lYIfWsk&#10;bVOaF8CNYdk/GZfSm+vYDR709ZtvLqZ/fWCGdtAIe8tYdru9Wj74M3ZgRQ8zWeR+OzSNbl/BvAK+&#10;0qi/9VFExfaYi0VvVbb7aay30hOlqWdPZCb96ovz+jjOQMlNba3lJwpDvyI7albLVtC2+lH/1716&#10;Ou165L/JIFvtX0W3wH1NgJtQio6pr6k/y5iEf3dGtuyLTDtq9fTcueXPf/qT5c9+/MPlzNnTy669&#10;kYiRc1Ysd4cOjIcv0VPpbE/yGHzDY/Sga0HBEaAUS2jk+tf/p/9++T//9X+I5399dQQORpvEuIzg&#10;fZrn3lb/L+EIqAOBFWAr0mawRojIC7meeyYvYhnBAgkU0gx8EUaifKI0niECoex5tBgbcSLCy2Ge&#10;i5cullLE4JaO1OsZY1J5THs8ToCZBCf1aHtgtFdt9qYhaNea2VxPeZAP/GCZAL7pk2sRT+DbRBYY&#10;BjeeC4M317kHC6OLMb+Jr+m/eoYQ5GXsaneC/Po+M9P2xjNK9c2zwSfcz2+CQOvStDnt+T35p+6t&#10;Mmv7hCZ8YrbZHmQWxLOpj8AgaFwHdngcGCYM7rbbhE9fiu1lVrPlcEiw+bia5Vf90pbxd8XAjFNt&#10;jBLUOW1VrNnj0BYmDV230f5wxTUabuMWXOhQ/fiqZsRTPwUsKK/M0I2+bcanz6LcGR3eCwhDwTGD&#10;Tf98TMb2moP7Dy0+U38tTs21K/Zf76il5DOnziaeCe8ysJ4vt2/eKcXNEegX3ez9xCetYPFMnb9e&#10;o9j4TDPVNoN3x07PZU0fZ1tG0AsuMPrN8JKJsdXj37PN7fj12NTsA/zmqn5FhB7Dof1tXlCy0qrf&#10;7pN3J/6xxcXMWBsePTO5PRspqlHZ2m++Gsf9YZXeo2mlRVqtgNQ4cICIObNEqyOQ+osOkAEjMn3f&#10;GVzU7/ziCDhGMl2qMfGCrpl7NGq7lF0p+Nh7CXt3HQ2+Dy6/+vAPy8///qPlD3/4vJaHT58+E7o8&#10;Hll7M3R6O2P/sJwO27Dg/uGjO8l3J2nPYnzsj2FwcnnznXPLW29mjM+dWo6doJyW5dmLR6EpCjTj&#10;kwrQgv5TKJw/+LSKhA4ZB4xjjsLIbmPFEBL8rm1RucINfnEvLnE2jQuFWO9VBGd9OlPkTHB36ODR&#10;8Eh/wDAoixMQwyUyxovY3utwlv5jTnxovuRw8noHAt/BK2cbjxw8sH+5/+BerQAcOWSrYJydOGuh&#10;3DUGCrRVDpfRBlVH98aSrd/fvDEQzcN4bdr2m1E9NNYy4x8PTd+hvdBU00GCAdNy4IGHcgSeP01/&#10;n6+OQIzMZ8ty+86j4GZf5OrL5dNPryx//3efLl9/6QOPB2MoxnE/fHLZG77edTC42vF8uffwQU3I&#10;2PIHfvSNtoo30pbxID/Ia7+rH2v0zFXwrGHrCQ1jR+4yfjmO5O8YXRxr7fgtvXm168Tt2vLROwYe&#10;2ee3OuET9pouWv6Vs5VEZdGj8gJ+NN7TD9G9fCPfi9YSBm5x0tGkNvWB4fv973+/9Bh9ZSadzh3Z&#10;Cj5Xv6ceUZo6BC+6ghtdzOlDZLugnBPjvvnmm+IVusk7MuBXRrtsBFfl5DczblXr/Gtnlz1Bwe7I&#10;Wx8Q+/3vfld1mWD72//0n5Z3o+vM4oP5fvTsW2+/vfzLf/kvyzHBP+K5OAI+sncz5X7z61/XiT6+&#10;c/MwsDsj4ZeffLz8/KMPlx/96Ef1RXPOBDvjww8/rHb8tmKiv79L+xwBODXGxls63Vh6yhiElvWd&#10;rmC3SFOfKLCJ2EyuDF30oT71FP1k/Eww4ROOgC23PgCmL+rzXNuFY22Gl9BhlYssrhnyyBthaHLC&#10;0IkwV2HSxaLF8F39Tt2TLs9mvhkr7elvUuv50Ifn6L9XBOZbGE2znn+r3eQd53vo1xV9zu/anZH8&#10;HC7wcZK1ARf44e4tx/Y+KCdrd/Ba+rP0rjZKeEXXxy7IODwMvdyMzj8aGfmD0P9f/vlPlg/efzeO&#10;5fFlz/62X2wNMj5o0Sl9TxO/6whoX3Rf3Pbv/v3PfoZjJWrw53/398uHP/95GbQzi5aepMNRGAGq&#10;Xk4JoP9LXhYW9GuulbpeEWEbPAhyrUtbURZlGFM2SauPliVfI6mNZDDqUOOslbsBm4GXV1rPmmwr&#10;hR4wxz5Z0n5VwgSzImaEiAgMqDpGoGi7TvRYjdgazLRfdefPPe+Rs4BpLCdSvD27HaYKsdYpQiH4&#10;+TofgQUesYRrBl3eEWTVdvpVjk6uDP1xThDz5HWPiS3HUeBmRqY8hp8or3oKr3oe/GhbfVXnKhyG&#10;MRiQNds0OA5+zKAZo1bi7vIgZerDO/nVse/74z0Uf8Yk9yYpKflDMUrM/sEvvMI3nGoHrkV906+C&#10;ae3LZp/BKW3wN/0tpstvdYFx8Ey4cOLMyBh/6fqP6c2e+DKfcTO+jGnphL2Xt4oeAvPWs4ytNLM0&#10;low5NMadQiE89MXVjIJjW+UdJYtutD+03LjumW4K+gCDdT+B3Qq7t8DFSI3he+ig/fX7y9jwvQ8C&#10;3h53QwDVtmXcj4Pia6LXGJlxBggaJ2TVyMRKfZXxjDhKzNgV/iMggqf6kFEGyAdNAlLoJEaHmfGk&#10;7WAYJJIF4b7IAieZoEmCVj3Jw/hyXFny9fn/e5McIWpj/xKBX2QS5ZH4NGWVi71UhuITdO3F4/TL&#10;TIY87h899qGrx8u99OEeGn3weLnvGNOHtm09We7c1df7y/Wbd5er124tV6/eXi5fubF8deHy8uWX&#10;F5cvv7q0XMj9N5eu5dmtOmb17j3HGarjadUVUgnIZqDMljOOoywCgxeXnfhSx6ZWu+G7lLt7935g&#10;SR2PvODPsDDxkT7pl2t+P3oU+n34Ksrex7yuL7/5zeeB6cpyt16cdsb/EtgfZYxuV/98m+H+g0eh&#10;c/zFmGoeMK54JINUctK+e3vxjxw9XrLmlTzJ5AXpsFkZwo7PdEKRl8WcI80Rs0LEgBds5ekVpoxt&#10;6jU7xEFyKgV6TIsZR3RBTbT8LFhgJzRKWT2PwWtVhbymdMxe4UvvTpQxFWJUl5fzvPBmS5X3fZ49&#10;75eAnZiCnhx3ajUrmZFQ6g5uUqZekE+3nZaCP/CL32mwI2gkVCJjc43pTypeXgVO+YpWQ+neO6gV&#10;DMeS6k/qfG5iK38BrvfkqjMxkHfEm/UHr3metpoHrNY1L7nip4op/Dw4hypjsSuOzqsdJpPgb0/k&#10;/qvlxs2HceDJ6cjYpO3efTBgcpZihD2+FycgMvjx/dIRz58ymOiclhcCXAjGg4wb+eHaYweV6XVg&#10;nVUCfUQn9KcTlTiGJvp8vfaNGIxvvx3D9J13l3djkL4TA9Wqomf2szNAnc7jJVaOFaOYDOT82c9M&#10;H5FjrQdXeZax1740dFVn0UfXHo1s5HD4qvO34WxaQ1fqKPrrIa5n+o7uBGPI4DGJZysk555sL71W&#10;NGqsyNPgCU7ye3DTcrYndIRZEYYfH+1zShc5TQeQ+9qEY5MKJlpMwsgPHjKcPAcvnUMnm0yF12PH&#10;TyyHIqt14UFo+da9O8vhY9EfsTW+vvjNcu7N15e33nm7dljcuH0z+Y8v/+yf/+Vy9vXztU/85p3b&#10;hWf0e+PWzeV3n30ax//4cu6NN5Zde3cvVzgHn/y2nBROxOvnX08/X9Xvjz76qLYcmajkuMDfrJbo&#10;uz6BGQ7AXWmR74NfK1FsIf2mH5WzKiCPcdd/5UymcWTUMzhp2dC7JOhpY8IJUIf7NtBrWLZwqCxE&#10;GVd56EGTFlOfcRP0Q2F/wmb69KfoThuVx3iHF8OIbJYZf1d5h65GF08Ej75uO8KOuXY4zJ3aMSL2&#10;F9cflwNZE2EJ1RZFkp9oUv3asToIl9P2tK+8XShkOprzcbSyMUI37BQv/548dbJ48TW0fup0HR16&#10;OGPwZujk+997P07A+3E8T1QfrO7XSmChJ3yY/x0gQsfWRFxwCabGY+NNrFF3apAS6Wuhjjf50S8+&#10;rIGrwU2srTXhzec6kPg/1xGoBvN70gWsPm0yLgmoPRGqdSaz3wHeJ7qtMgB0d+rwfG8E8G5CfipM&#10;+gyw9mrLw9pBUZhn9roZNPAypCAdY9unjdDL4ExUn4FA9AhjjEvKbZhfLOQnr0EeIaRuBhvkS2N4&#10;T71+l6WWADTwNaGtOMzvIpb0u67yVd7u46RjGNsZCqYhRHBIj1AGB4HEmOCdV7o+5Jl7ZRj3VioQ&#10;oojxy4EInGVkBx/6W3UlcsiMSeHeTFdgsf93DxoAG4MgV2+2G6u9Sd8XwtsTZb47nWBy7s1gHowQ&#10;Ox7j/9Sxo4kxjnOP0RCqGUQ0p78MeS9QckyK8XIFc8Ed+MqwX417Y1dnK6ePfnfanFzQ/VWGcwt/&#10;jJ6ZKR7aEBqOFvzqgnOwtEHU4zPRb4Mjjz7PLFHF0AXaoVTKiYiQ5yRYwkZ3aEr56Ycgr20ylK1t&#10;Z6+dIcSjjPPbMvTpCAEzUieO+3K1s9b7hXXCx95rOOAAPDHzur74+jD443Q+Dj6c+EXRmnFgIHnp&#10;P4DnPrSVaIbpZd1HSVhWDA17HmQtu/ZlTPzOfSRkZEFoILcvw6svg4vnoQsvSFoxfJEHwbD583r+&#10;Kvwqf7yLun+RvM9iYD+MgfM4cdeeCMwYSy/kTZSvnIbgSDn1WbyIPKsvm5tlfaqtDFm6tTx6mrpi&#10;QN9dTzS661SjGOp3cr3FQYihXff3Hi53YvzfzvX2nYdRtHEcbt1frt24s1y9fif3ibkXb9wU7+b+&#10;XiJnyqrK3eSVluvN+8vttHc/xt39hy+WOw/ikN17mnaC98c7wktPo3idOPIidPuqnIC///lvl99/&#10;9nWclQfLwycvl4BcsN9/FMfW1prgZXCDvvIflm5ZGLnn9CM7s2wzefWSc0hpvBajw/L83sjSGPiv&#10;MrYv9obv/Y6htmN/BinG2bI/6RyByI8MfFg1NE7+xlHbuS/DbCXRaT25pq4gP9eMt3ENPXHK0Bmj&#10;cj7MJtTe4Yx5OKLouSY2ovQ7rflJX+ql6gh55OPeLFd9gI1zuYOBH7m+n6OYgc5v29PIKSEQl+He&#10;hkqv+jLon6UNNI1zywBHk4ELPQbUevYqXeDUgvvZSzP04YOUrffc0HkAQscBrmJazl9kWZLiB+pA&#10;6Th8UKsnkRkcAP70k2cZqzhexqzaTUURkSsv5JpnxmrnLmer7y2j//mz6JnHO+O8P1kufn1zeXTf&#10;S7iHM74Hg6/0LS1HQtdR3T2J01t5yIvnGTCyZgKZRUaRX6Ur1mcll/QBDJGhte1tHafSnTqcMXWk&#10;pSMu333r3eVHP/zh8tYbby6nvLMSGcWQNVNrtaaM+Bgm5JltwrZ6Mejh1fdNyGdyFp7IQPrbGCFe&#10;OOPAmCgpo/3MmZKFgpdfwS+AWR9hfvpTI5/ryGZyWT79lA4v6joWPWJ86VmydHRA9T33fW3ccVhd&#10;63nwqU16nBydSZuRzX5rU9/oHw637/iYGAKTMuwHeZQpXRLCcK3vhhw5HOdnb9p/UYceeDH7GNnO&#10;aIuR+Nq5s5UHjg5F9r/9/rvL2+++E3rcGfl1r2igZHWG60n6gJ5tSXLg2cWrl5dPP/9iuXzlStFw&#10;bY9KP0xifv311+UE6MM7cTToHTrAd3C8bKzfpdODBxF/tt7qFVVpaAb+i2+CQ/n79C60Eccn94Nn&#10;Y6GcWHIrgTFc+seYxKmp1b+1rXBE0aKVM85o21gcC05Hn7C3Wd/U6VowpxzYklC4a3oPv1Y6Nm5b&#10;QnrLq1LTFZTvQEZ0Xdoxe14H4wSH4DG2w3eCYmir7KL0eehHm1VnYtNqZEx4luPBLpantqnlCgfw&#10;on+dl63aeMFndapj2gcv/qGrSz6pK/0981p45+iRsqt8bf39OO4/+P4Hy5nwFTobR67hqX+BofHT&#10;k+zBSeGw+1M2d/Bk4rHwE+UtVCYo9aLwf/zrv16uhJgsVey3lBwj4HlKelnYRyz+524NmsHMo63n&#10;ruRvQxZZa0BiFMQWKVic/FBhIE9QRqGXiQ9ferHCMsu2cQ8Og1fMTCBBuOe5igZTHsw8H9/C8J4x&#10;1HnN7Tk/LOE3zwkDAs+AWlpnsHmGWIoQ034tjwZubbsSHhhzTgDQ9neJHI62CHzt4wwkJHnWBH6S&#10;yTQAAP/0SURBVN0D6IF7z9fc9X8S+1Z9rluoW/MnTDvC5nWIUTsEuW8awEeNT9Kq2vz2hcRdqWPf&#10;rn6RUMBAocvghcB9GoM/BkKaU87WitozT7lmDNCBc70JE6cNeEnwQO5fBYd3fVAqEu/QEccUnsj4&#10;xDkIjhjulk3hkjATtvGxrTSkiUWHuQrzTPf7eS+l6y8HzooApjemnCBMLgwNGdueKejZATNVkKG+&#10;FX01rmijxpQh4i9MbP80pWIVoAVdCxRtoQPlLJdeuHChrmjMtih0pW9eRJVmterpE86MGbfeXtRO&#10;XRtJhM2Na/adf1ZLz3dizDKCHIlZH/SJcCcMCCh8AEYzt4xNimbLGQrMZmwZDPimPtqV/nL26pl3&#10;B1Je37r/aST3fkvfdsKeZNwCZ4wHuCgYkx+cHMhuK4om+eEBTRhrK4/JFPiMYRtdRrHbTk0srFTk&#10;c+pPghtfxSXkyZxQ+Ip37QFOVgqky/tdNJHfQj3LHyGrr5Uxmap/iXB2IDgiXOHQ6UxaIo5ERztS&#10;znsjB2rWJzQND2ZGOcWMqQBdzvOhjJ8P8lz4+tLyy1//Jg5A8OgoU0e8ltmnBw1rfegq7e949TQG&#10;G9vTek1oNZ7Avr3BHactbe8KfGj3vfffX77/4+8vr79+IvBSKl6Kt/2wFZE97PO14zKuawz75WYz&#10;7XDSLxiLPTbaqC1fNXRR1i8ov/vpeOBK/sJZKiCfJ1Tewnkcm/AQZceo6Nj0Nfw6PKtMz56RO2k/&#10;Dgg4tO25lT8fWDJ+6m2FHjzlmb6JtqqNg+7dJ+2ArWgycKNFx6futsUrmKyz+RkaoXGVKkeeaaPg&#10;AZv20MbaVzOCXW/S0Ftgff48Dk8cP9+3QLPeI6l98YWv1jWwg26fxOHbs9tRsbuWK5duZWx2L7F/&#10;l6++uL78T/+fj5ZbNx4vRw6fWV7GQYhCrdNgXoYVHmQs7z909PCjMjbhzcwruBgL5IlnJr2kjQwH&#10;K5y7l1byLrgC+/7I7aP7IlfD+08fhk4yTu9//73lf/ev/tXyl//8v6pjL+lrs9f40nZe+Mx/hYua&#10;9Etf8dqt2zeXzz77fPnVx79ZPv300+V2dBwHAL/shqPQIHyCB7wmMM6dP1/OgFUuxqrDKEzucMjI&#10;NfvP6RVwwV9PsgWnGS99kkdf4Vc+ctU7Zb7yT1aODIcXRihZCz/zwqs64E06mes6q710OYPZFkM4&#10;Q5vgds+ovnLF7PrpeqFXW7a9GBez7SaryHr5Z3ud0+asLh85dLjkdU1ipa52qKzSPY9tYDa9t+qc&#10;ji0ivzocVWqCDs3pc7FX8vgt/VLg+f0ffh+YrhQuTp4+ufzoRz+uPFYDZuafk/STn/y05CvauXDh&#10;6/T7dsEhL1yMnhPJXHwHV57DJTyxX6TpNzzBmXLaRh/NH/izdadofIzHzZs36urdIvRIj6kLfPAP&#10;xrGjnKDTLzj3tm0wiOhAnfhfm1bxpNcKZvJJV5c2wUBWTJg6RGVdBXnIe7jQ9oyfPk59nonDW8pL&#10;F6UJ+j10NXgQ3I8z0dssxcjvNK8u+eTRN9GELdvLis+z2LXacJSwCZF7d++kxpfLv/wX/6ImUO8F&#10;T49DT99/593lvbfepE2iM8Ijdg0k0kMYaA/bbNquqfTmHTylfTAX3+2LwwtoKwKAK0Gb37/4+S8S&#10;f17EywiqFYEAnSri1RJ3yTuCQUylRQj1VzBUFNp4WOvuUapcZejPfZDjylDg6ezOIO2MppUOrbvI&#10;29zzW8xIl6GbWB9FoRQI8iRNG2CZSGh18Aw8FIuPa/TXeAkTAwI5CAmBNpG28PG8BirlhijgBMEQ&#10;euqqAS0hpY213fRZPTPLbtuG2fxN+OoeUGLCVtr6XFS3uJn2x2LDseYPHuFT2tQ3dfgtgC9ZStFR&#10;poJnlAYirJkNxB0cgJGAqJnJl7mPEfcqeShRhj2Dx29jZWa8lsqeRfAGHlVzBKwI7MkP24EcbVkv&#10;/oVo4SyNLrfvP1hu37Xl4+HWh0HMXnC+CCOCDC592MV7C+45B7VSEAduHC2wGyeGKaFsTL2kWIbq&#10;KoQII92vMYzgxxBwMwa7+glBYy1SJGB5YFtKBFWPqS1UnQ8u1YfWpn10X8ZD4bzprvdONl3YznP1&#10;2tVSMvqnNAGL1igJMIPT3lJtPXywflOCAW+lhsEehWuZ3R5SQrwUSPLkQY9n8B9iKN41EPWeTp65&#10;vghz7Yzxdyg8cPxknLLEo3HMzPZ5yUjZohszoDEab8PzowflPNSWiqKf1K2t1NfbgTru239wORDB&#10;amb/SRTAg0e21Dxa7mVsH0SRKc/E3RXjf3f6a/XiUfpUtj5Ya7Z5x/IsbTxLYr3LkHoJRvV7tjOO&#10;1s4YNiHQesagVqfZWNeXZmhdQ6/zWx6zt+zAp6nTaoRtSI+f2pLk3tdV0YilbM6aLUOB+774cLmb&#10;8b+T6538tqpw+drN5dKVG8uVG7eWi7l+c+nGcvVG6PPOw+XSN9eWby5eW65dvh2Dx3tHN5b7cXaZ&#10;OC/iBIS7ahYZjmrVZO1z8WvxTGLwYWXNTJX3CKwEHT92OnLrZMb8xLLvwNHQ64GC88qVa8vltHcV&#10;DJfvLDd8I+LWw9BrDPmHaBifosW9qefMcuzoqYwvpzJO5xOOGSM2jmp0SH0J+hHn+EHh/mjaO3DA&#10;dogoDFu9rCAw3GsFYU3LWOzMtT5nvzfGzv5DUTBmlX2TJIapmfPUb5uS+0irlOFoz7sa/Y4Cfuqv&#10;5jbvmjVkUDMqbR2zxM5QgLP6PkTq5hjtDDw70EPSkhh8Bolxosz+18x6eEo6PkGzjM06mSP1y1u8&#10;oohyaz6ywPYT99LAYNWryfFAkjiBlhziaCftcWCz3cqKFVqrj9kFP/v2HwnMu2Msk1H2Me9cHtx7&#10;Uo7BgzgUO18xnEOlkcVmin1S4vkr8DFEemsj2OBoS5YHXg5NK/OMQ+B0P0YJOpJfJN/3m9UPvl+E&#10;VnYG2OQop5ez5uABzm7JOKvBkZHFc2ugEzhRxoRs9vKy91kuR35dv97HS9Nt4Npr0iSwaXf0vnSy&#10;1bcgGB5kMJlWK+QZm8k3+sek0/xu2dpGq3omjZyVxngX4QXtwNemAUcOjxyXRwSbvK50gNl7OPRM&#10;PnV75p5R7f0q+b3Uz/in32xVA4stm3PkNPiqbGwJRh1ZTifUh+GCPzRo60bYusZktqaZZLISXt/P&#10;yT38265mxaVtr+jZjK8tRbUSk3YixmrserLpaDtYa78EuGFke9lYHukMejwFf+BFU2gIrsA9eOLM&#10;0vny0VUzAaqMcYSz2kKYsRwDegxaadXvtayXnl2Vl1a2BgQk+D354RLfg0UGuNQfwb2ofbwr7+C7&#10;+pEw40Uv0tczMSW92k2Zb/NHT3rSub2N93DRp76Bp7YE0YEpVzpuDdPe0OFm1P7g0hWdi5tp8tRE&#10;RfhFSLHc+3J163djqm4Tb44P/v9x9p/dmiXZndh3bnp/05vKrCzXXd3oHtgZDEiRM9QbfiQtDWwN&#10;9CnEtbRI6oWkDyKtRVEEBsAA3cCgfZdN7/OmT/1//zhx71M1QAPDuBl5znNOmB3bxd7hDvzZqP74&#10;8cPFx+bYT5YIH8e3uTd4ZLn1GKQAq74xvBIbC63KbfnXgZTWN+qdOISLHl7jYR2BpE4x7YD+8i/j&#10;CPzldAQG8uxCZm7/lzoCc4RkhoIBsP5KcL8Cx4BVHwNzzAa0GWupuebSp/mPKeH83E7/NpX3o3GF&#10;ZY0wrfGYRtnz3qg+ocbE2geESbyhUGxI3FsPh4BDiMbxofL1yEPlYsiUzdDTXh2MMhiMDFh4HB3Y&#10;noITJ2yTOJqhbdrYn3k+iTWZ/ldFaTAJ5fHN54PgazkYHN3yB6ZZNti106istN7BB8Xn64aOQUMb&#10;xqmlCvKFjatMwEwpwk1EJLCn1yeEFHv+OAxmCEw5W/dmxNWopDY66/nRk2c1shhbj4IvnZJlP4wy&#10;xj48ip0Z4CQEv5ubsifN0Mh96ViDYkQna3g3jIxxIoS6J11F99qszDllCC8znTJnfeoSJ+1cOwWd&#10;zrsjjgkT77McZej8bqVj+eqrL7uZy6iOMikACn3ymrK194vPP6+zYATKuk1Og46JUtcBqV3d8OQd&#10;BQjf7VC9jQhYxoGvpNNJeaNzMZp9KjJg74MR5tNnx6gY5Yi/j5841lMTdCgXLhjRu9yNdUbFLl2+&#10;PJYtWTecvNbDtlPe3u452RxjfDhjO4rwTw2CdV+Fcvu9gSguabqxN3jggDLOoHYqzCEzq64JPnWY&#10;8hmRqqznXfcoNPnI06DjkUeaxJabxzrgRjSHF8blemUc2vdgFGt0KKZ3ybVR/1XGc+UkPHkefkoa&#10;6/ufho72OAT1dWh9SO2ZJUr340SFdwJ0QdMkMPQjanlG66KN0W5uS0SzS+8UxJk+cdzM5Ol09udD&#10;I19RPRF8HQ4MZqSexeC/t9y9eXu5F4fkwYPIz6PAknp93O3Fs8h0bOCQPXXQ7jrY8cE2ex7EnR1y&#10;IcYRkud52hdnIM0M3kK3g8dShtHIGIQ7nITITJqTfqqOQ5rc35YdvX5t5ivt2jJIYolRHNtXPtQW&#10;Hn0WnHI6UpYPvlkTrx1gexlc98N0lqzEWejyowMMadGyJcaFNoQPYnyPE4tG7J6OtM27On4pDx39&#10;vQyQzyNL4+vxw/lwLa1THp6ovoxRgIdoX/kRCI1Gj4h3yBAtx5CcS6sGvyRR3nuXGlOuEThH1R44&#10;ZGmJfRqOl9yXzpxREIchTtb9e4+XL7/ygUqjmHAWw4SMHAm+9gVPIZplTEboGSOWUDC6GCpkSCRT&#10;NWTWJYIifUNWpg4RNUQfZaBtX/B78rBTmQweaNsI0jP4HsbwcGwpnVS9mIY+fjoOjrj34O5qGMfp&#10;jP76oqfg3Gla/WIHhIp3BubQr3QfOKfBatkRnNOlBm/UMXUxuJvfvT+GTXE+DFtlNQ3ahUjoZjTf&#10;YIi2tK8K3rRFlG6m9XsGdfpavKty6a+pe6VvyBVcBoWkA//Vq1fb59urBg/KlX4aynDtnlEHFvmk&#10;E+l9eNIPWRI18DkGt4bzlT4p9ozyGH99pu+iX9b+avCZAY3AlrroNO0eI+NjJkO/KdCReISOhbeW&#10;lThxojyw6E/BPN/hk9oQdHB+q5/zpy1wXyPZ+zgm0o3BNHp72BxwIi345+AdB1Lomv/q7KHvpJVP&#10;eQKcTV5oWVVaox+dfeikv4AzVvb4Gs1HZzeeSy8v/NSBWeVEvfoo/RA8mVkwmj75bNbVStbgt9jB&#10;S/frc7qkKybWNs2IHtrT39E/QNL7SCeCV/8yZYHdYBRf36z/tioF/5lVMSsAd2bpDaqmgH6b4ssv&#10;vliesx8Y83mnzDo5aYvfbCv4oGs1Zxd3bcd0BNJmD3cdgRRA6ZgNEDGIRHYgE14GhE5Sk/75jsBA&#10;hOpX2vRmvu/9ClxHtNOg8Q6yetMGjJvEPPNYiY4zBRO6SzSIN2DRDlHQ+LZjFXSEZugMT3DvSCgM&#10;PAUGcaTDJBQOwfNeW4xi8R4ZtYRB3RQQISTsiAp3BMFU3OMSeV3KkbRgdNWOxrWhpUHvRvCcoTM3&#10;iYHnH4va7FrCrsI2n83nveqkCEEMLkGbBr4GE6lTp0PgvdMmTG5TrFElBoplHZYUKLPTdFHejHrl&#10;qqNtCiMrj7db4yZpCeJ0oCwpwi2Mqucpc0eMwfUo9c1pXeUY0YNPCoXSAlOFK/k6ome0L/k8mx2f&#10;NOjnHPJJS+sUXQkXGonePY1StvTI8WyUF+PaO/QijENYB1+AQ373nm3W1zqj8Dgf7gv/SlcB33Be&#10;nPBj+tbJVIx7xrt0eElnhNdabvI7teuLzz6r0V+l+iAwBgYj/05iAK9ywWhJSDu35FV3O8TIR/kt&#10;9A2By191BJKHrKExmuEvp7TopLv5OTJxIpGS7L6FOAo+8vTutWs92Um8ePFC9yxY4qUzlraOQKLN&#10;zHO0SkdkSt20tw1PrpbkGcESTQszZIbzcbS8uKtYEzvSQcdEMNCDDh5Ltaaci3mo05AneStZ+Vd9&#10;LU1u3AvwsRn8HsuRIkNi9E9nTFIOHgNLCk3KFYfygzFP6ELGCp3V9IlgMcIy9uGMr+DCd276fHYK&#10;GqQunXgDxzn1dY9N0r51alQMg8MH9wc/Dh4YU+j2hZAldLZxGi/gjwe52gzuSNLnz8I/NebDuzH8&#10;nrt2toM8P48RF0f0xs3w1PiWwU6M0ac76Yx6HwPmeXj3DZ3BsGTE+sqvKWrOpgGOxAeMiDjpeWY/&#10;xMP749mrl+nk35jqjk59czBXo91OMduXaGYxuHsVI+M1XIiWwXG0wq9VkfSVdekM3ejmA0ZqOVB4&#10;gMFA1zHadWx073hmlsEafQY3WqHF6zeRS3QIXpGwjgJS5jpMTXUxYJSFDvKJOuKR3jOzNdXZDOnU&#10;pw7OEtxyBPKqPDD1LQcV35FDDqIyOFQcJiPtvrL91Q0zRjeiLyzPg+fo+MhjbpbXW6sjYGQzOguP&#10;kjFyR74ql4nkC08wZC235NhPQ20z+N1jH1PHwbTPyKJjMPd1mc+QAbB3ACuGHz1VPZmrb8g8eDSO&#10;5bTMlRPQgYwYITcTna/PgLEsiN6bBtHs79RdRyDyvZ16yTl5nLM/dDJ9R4cJow8M3v0LXDMWr4HR&#10;fctPerpr1xEIbZQ19aEo3Uw7f3uvXjpfes6XzcbwqH+aadBungDYNNFZIo6ACzI39T8drizl1sDP&#10;e32VewM9bAAGHxjgiN6W/+bN8ZFSun0agur2WxnKVYY437NDZl+kPHrGXj6ATXxWjwVX8KNNbUve&#10;TTyI0pndnvWAq7MOR0f/XH5IXfo0dXFIwTZtl9IndDSqXsM6hie7YNo92qdss+jy6dfYFfhBfs9G&#10;eYO+wma/qf5JP7QXJ+1nXvfgEWba8nrgOWC5XmSyh26kb53Ru9nvuVoRwHEvHPmb5eyF8UyYPCjO&#10;MOGfMHo32yPv+L2XbuQdZcIvW0O/DXfeOawDXg0owjunEX2e+IZV0jtGNP9Fvz9ffvbjHy+f/uIX&#10;PJHIswG4Y9U7Pe0v7VdfsJWrPtLvgadCtsICX6WJh74sLIFOlTr0QbH/MfFmPH7T0kes1w5Srcf/&#10;L/2gWDdKJM94MkKX9iQUJU2f//LP9CQCSWltslkB99OoL4LzXHYwPDV9ElfAvYcaNuMm44jD4Blf&#10;CRYoUkYJRQIRBGMysGh0zwglJUuYSrAwOUalzBg3PuKhXB27cp1jzFBT1hT4R8njN2ND2ol48GHm&#10;Gdq29TqJ5b086pP+VwV5WkayDnSMMjyv0OR+TB/BzRh90sk4f76GirT5kwZ8aDqdH4rDKRP7rd2I&#10;MtqX5Dok9cELQz+823qcGsIINSMwpqqWKIADNXRPbo9TdRicdaCSz/To8+Bv5/XW8iAGyW0fHYpi&#10;g3O00X7GubWUcDnxuNuuFVflk8CsbX5t0t69drufilBeRpgOfPLK5B3v/J60Etq25EP/+V6Ut/hK&#10;Pr9nfZ5RPGinLXhPXp0pBwCv1eFImdLhJ0e9ufdMOfjp/r3R4cjLICaPZp50CpSrDcVOm0il/dAP&#10;425u+GYAUQzSzfaDfYTRXkrn2OFxHK51qk5uYWBM/izfJN3h1dBRhuDaKc7QeuKF4eu+o7qR0xoA&#10;KUvUfngxMEAeKD5pBfVQenDj+w46EB0QoipDG6TBrwGrBk9HZcCQevCvKWFx4k6cNGIUcoAYeLt6&#10;JCGPoa3tyn/Fb5hi1wB7HeM5BQ6eCz0rg8lQPKa854n7DkaeogfbiaVThk97DGzEtFyO8WVJnTqM&#10;2kzDdIliPhicWFaDJPY+vHn9Mvr3te9Jdbj9QAzCk8cPLxfOnVkuRVedy/VwOmlLmJwGdTvGv5OL&#10;dnZC62dPY4w5PtjMi84O7w55qCMUxczWdWqP8/nTgsjXqRhADMsY3JaDJZ30nSkK39bYtHzyyDiG&#10;lv5jQNGNRvl81Rpu0aC8kvovB068DAanxFhCoO9IoupJzikvChxv3nLQH+bni+A+RmN0jEEWnbd7&#10;5eGrzgzGcJzHDJa+qQ9fkF97MHTm5F+ntz9lv3xtNO1W6othFIXluxkMXe1WNn6kR/BDlwcpDzPk&#10;X5l+ZQ506ya7FZeA4ry8fj2cAfwsG7hcDXyYFXKk8P17D2Po3VveufLe8u7VD0Onpcu1fvL3ny1/&#10;/md/s/zt3/w8ZeyLM305eDqe+tKXaPfh/cvOK5vdx9JHsDpm8uPvfKe8CNdgxetTvmocGqRYZzzp&#10;FjLlHr5qhAXundsPlnMnhyMAp4x9eKBDxjLAyHiaWf42I0GmUx/+tjG4jkKuj544MethRxwZj5as&#10;tG9NH2HWmCzA5dSDZ+P0X4kjoz8F9zSYDXYYhJF3rKOePLsXp451rTwHHjrRoJIPitkn4L0yPS8u&#10;0vapN13pHEHd+mV1ewceR28a7aen5cPnY1BoHJutzzIT6r3Z/RvRURwhPANmuCZ3nK3WWZ4wMBZ+&#10;Dcxwy4kz8AHXYGFjcALUpY1j1nV8qbiDU3nevjd1eG/gURr9ifaDDT6UZQYCbOTXO/zi6r3y0IGz&#10;IK18yoYrMNC52iw/e8gsr3qkfZR0+M/RpfLMsqW19MSgkbTapZ57d+/Fuf08DuLNOIg+7Gam6O1I&#10;Hx6Y/TYaTDyTtdkHV4cG34I2q09A20F/z95Wf3aQKGlq1Ocd4ZN+GvnVEYnooGzPXEVhlg2AOQtV&#10;2c9/yp31T34Tx5IesjDsIrTWFvp18m7bFx1gEIktpcwa4inPe+2YZXM058EsXf556nRXS3BOfEvA&#10;kjIyCpf24CTTciE259XLF5cLsY2+jBPwMvL+L3/jN5d/89/+H5YPP/qgebeCT32Zvql72AxwdKnf&#10;aAsYwQAW9BTb9J03L98wuntaT37/j/9THIH/2+oIWMYRRWNp0E6INB2BOgC/yhFIDHrLyL5UWoys&#10;wTtBfzfTeit/OQMBQ5x02VXUReKKTK/955i3+P/L81ynI4Bo0uRS5LvqqLzTaMxAaAWMOx0BsGNM&#10;xtntMH2PqkunZfOUkQLMRYAePHhY49hyCZ2dvOrrbEAIIr+pnOchLEMNEQezYNCxIafMEKZBqEkU&#10;rR8wjzb0kTbmPWVC4bXt/4zAwMKEyhllDeYFg9+T+ATTc2vuCbsqOT5GGykBAjmNWF79z3/2s+X5&#10;g0fLySPHez6yLwAbBdDWo8eOlPlNX/lyYsyytkX5Nv8dineqnGPxWMeJFOPUnEhgncRn6TyepWN9&#10;9OzlcjeGLEF3ug7cU6Q8YsYzGqCFyDiooavR2opXgqOOHnuED/KHB4vQ4oLxodMfuCXEI/vKY6nL&#10;PdxP4f0m3uUbNBvBb2lGPlUNpeIZeoNVW5VNiVm/SAFOPpRWGrjGk+qVRnlOR0IL9LRxUpnopnZT&#10;9oJORl7vuoY39DCKRbnAbQ2j1E0pFbZaYVEI4Qd7PYzM6bgZEzoio14MRDCNtqiFLI4w2+nqtpiv&#10;vvPbu1XZ5A6fORVDh+FeeeCyxpi84DF5plzO2ZKboTV59E4+7wXKt/xkJ220RVoEtBqX1TNpk3aN&#10;dqLB/vKRK5xyTvCFUawhi6HL2gl5TnHmxzB2nuwsz59Ejm1MJjupES60zRR+95tE7vdFBg4ddXRh&#10;2hM6tVMIZL7vwBE4ZJ14cpP/I8EpfdCRZO3mJOwfivr168CXMvel7IMxXA+nnONH9i+nT4Uu/bKu&#10;L3hGZpPaXovbMWQ4zY8fP112HgfW4KuOQPQFuZzfQGD8d5Q25dooPNaec6hSfvTbqVO+lDo6n348&#10;TScSXX/YrEt0+8GDeR4YuzYev4Qfn6ddXZcanEnT0eZEo1nbcR66ZBJeOdqBoYwCb8nTmarkf/na&#10;aOySdh0J/kKT0FQZXRoWGUbDGp/hCxFNnFBGvhn0VD4edZBFZyuru1Jf5TZy9upp8HQr6a2jT3mp&#10;v6egpS+ymZUhUyclsBl9fx5+RFszlXCorHSJgXvIcx3JvDfLguHtgfDlYJ252U90lwbM5NDszN04&#10;ATdv3V0+fP/j5Tvf/n7479By+9aD5W/+6kfL/+f//edxCD5NmYeWc2evRCduh2PjBgZnh6Ind8IP&#10;96P3GMna9mu/9mvL7/zO71SX0PGMzerotF1b4Ih+VD+9JnqP38DfQba34Yedl8u5GBzoxAkwGtk9&#10;ASnPdwsecybCy56lUd0vNJyC8Ht0hT1IdFLja07E4ejpcz3ikFzRM/QVWGbd+EQfxmik43bzJ87B&#10;N/IOv/hl6kvy3/v1NydIkE77bIK9fv29GvHkWT+mTrjYNaThIRHfKk879Wd3Iz+CPsayx+3tMain&#10;DBE8ojCM9AstV3naA273ytQOs5RkvDhPhAMwM+A5QT2KlYMcnlUOJ8DSUHXZ30H3Mqg5whwBz6vD&#10;U5Y89DM47GcIBopfOlQ6szfkRjr42hxM6iEM4awap+Vf+ic0LI/af8cJG6dD7s4upS7vlA2HHEzp&#10;5Ve+WN2efgfM7Cj5OBU2gH/55RdxeH3xfHwAFO2VKZ/2gG3SyG84lA68ouAZmc1N8V1+0HJtgPfc&#10;T7wMJ2Osre8A0W4YfdQocq/czTB5SZh1q2/G8t0a4WJGNB/O7tvlQOpuP5X2KY/8dzY4dY3qBlyj&#10;zMHX2o1+oy/cqRyfioPeAYfoYaP6bFz269Onjzsg+DCO1vHopyvh10vB9/PHj5YTcSB+73f+5fJ7&#10;//pfLtffe3f0d4HVhuO0rL/Z9mZ5BfBNmZx0FOse/eGf/NEnOvKuzc/fX/zlXyx/8R/GHgHI7gam&#10;CDjDQoebcseSoBlXpI3cmr1G5XmXNJsInR0EI6/3s8PAsGWU6YHpzpU1ytlDbBqUm9eeRcmDYRJu&#10;ptsNg7YDoASdAcJrFwZ1VRfCEq6pBMA8mQyciE9gwOSZqVidBsNjvBvHXCrDfQUx5YKHkEH2FFRT&#10;cK4TZh3fwE2ep7MrXjgLwUvTJ36tTb8iWL+PQSlvAS7HaOkQQEF5YFG3ZxSXex2Od9JSqOD2mxFl&#10;RP5olP67V64t3/vOd5dvffRRFahRw0uXL6V9B8eGsuCCPBmdELTfNF3pm0etL2WbaqQoxKeB+ckz&#10;GzNzHyGSlwLVaagfPquUkq7rDEPznkYVOMsjrVBlrXLlk424vnA/eU17Z17GwMB/xaHwT8U5Y+tI&#10;UIbg9+b7GbUPXO61c/INvsBX871KjJqqE44811nhoYdxqIzscTo7XZxoRBYtgUE5KBudwcEohSN1&#10;MRDqeAdMygRvWXNYD712buiRGABrePpIUw2Z4iB8GNxPWJzjrpMxumnUyQhPf6cdlJdIboyQ4LGO&#10;DifW+U6AY04vnMGHtPJqo6vf6kJjAR/uLW0aHdkuDRs1i04IHmKgQQaDsLRZ69RubZAe/15YHfZ5&#10;WoelNZ39OG9p0vmeka4TO3MmMcbMqTNGZawbPbYcSx6x95F5ozaMHfDiQ+s5j4f/yQDjWxo6oycN&#10;5b1O2MlDNiLa2NV2BsziCfyBcfJjB2HQJ/BbGnQq/H/uTOA8Z8QtcKXTNcJvvfuj4M9o8WP4D+6d&#10;vOMs2C1LbWLsBXXhDzzCmGYAWwpgJsYSAbjVyUo33luz/sTRq4+exfB8sty7+yhO2b3liy9vL198&#10;cXe58cX9dO6+xn1/uXPrcQw3gyJmQGOoPwlvvgjPvLRH6kD6jDjzd57E0Hlco/f2LaPi1rk+XR7c&#10;31nuP0y+5PVxLR+6ORC8IVrYJ+3wNWVGpCVHO8u9+0+Wh+IjvGeqfHwz4mHePXk61tvHxA2uHZMa&#10;Iyw4cEqP5U0PH0WOHjFy6Alrohnq0alb0XviPksj1T1ixKbvDx92gpUZS9+OORQ9AE+Rz1ccdHtx&#10;9IHhrUOcsmGYmna3HCiCnLSRK85D0nRoPe/Onr+0nD5zISkPtF2fffbV8rOff1Z8q+PgIXo3RnTi&#10;/vCJ06jC4TXURfzE2P3wow/b7+Aj/RP+NrOL14ccjj1sjCK6HC8yBHaX/B07sZyJE3AxfG9GwF6T&#10;9u2py+j+zVs3esTkg0c+AGU5C+OPs2OE/UlPEyLzU88wbuw1uHTxwnL12tXlWmBk8Doxx8ZX/WQN&#10;JHCufSBel78j3YGb7JJ1+sy1+IzeULZ2DR0S/OZ+hsp7gjYyjufMcR3EJBt93jB8Wsaad+p3OpXO&#10;kocxC/f0F/1mqRPdJL9ITvVH6nTAA0NavdWvhXPYG+NkmFH+Zij8oRcQ1AF/RuM5El06k37Bc7hR&#10;zjDuxzJYepJepzvpUXbD1KMcTcuOxLt3LQsc+wqql9OOB+lDlK8u9wY3wW9QDS2HsaqfR4sxej3b&#10;onxGvXychjm44p0IBr+lZ0fAowDeUX54RL6kk166iRvPJr314XhhliftDJv1iSjevIkdbY/eNOPo&#10;WFpLvMc3ek7s5lVf9XSu8s9N445CnraRdLPu+XteRfnArn3K2uRT/D/SjAEMPAEX8nSwI2lm3Xtx&#10;D8firM+9L6+TGfdkH3/1PmnYxAaWzB50ACTlwoET6a5H5j6OLaaP6IldgZVMp6oGToVqeupewmad&#10;YNGu8qeHT14+f4MRDuZFwFz+x//pf1p8XdiMAEVielgv9ZShBwHprf7JpUEqTGVqGJus9oL3DWuS&#10;5sn1tbWiYcIyUPKnlp5CUyEAMMTmr8hJIa8Cx+vEt6OaNnIScN63mlwnMxJyvykP032u0hOiOV2H&#10;mQnmVDLq9p5QgY3nzBM2jUOYjDAQAoJHgAmS+ibR1YtJiqON55tMOOFjGECMp8XDmt/1nxOqxKKs&#10;WlaiMsq4lFrq0hYOEAUoUEieSytMuAgo5cEww2CXL1xcPn7vo+V73/7O8vGH36rQPUyHQRE5CeHT&#10;zz5d/v7v/1NweGfFwbMUplPSuRqd3FcBHEbqanwnaueL1B8OjBOR66s37UBMUYrwYjbAFwqVC4/i&#10;FEjw/mNxBm1Tzmyn6B6dlCMtYXed+BInfTyf9JnlzHTz+Wad3m9ehXk/84vaoZzNtqCT++7T6Iix&#10;TtD6z6G4Jx+NEfCki+Fg9LLGd9KRBfhtdcF/10W35vEe3sn669D3Facr7xmY+B3eKbSxoTI8Cs62&#10;a/BrS1lhV76r9pD/MZo7FOaMfs8ywQ1eHRtZwl+CNDWkc/WMHJHBKYczXeuJcuvm8+ggMwPtvBI1&#10;NRAVHgME/iZ+33vvg3YUs2NisDuhY5wUMgyTxvCp87t9B6Frg+P8PE+H9jrOZz98FNgpXx2AKVuj&#10;jPsP7V+OnojRePTw8nTnSfm7tAk9yeCb6DP54NzvnegJneST4ICBSsP1nPbDMZiCr/1pUwgTsr3q&#10;9zUunY8TcOZkjLZTlSGd9t0HD5dbnQ24vzx8wpiOXMfI3fcqPB2Dl5EDz7krVhgxSGcpDr4AI9yh&#10;JlXD4CK/6V6Tz7Kl8F/qD6KDL7xxOB3O6fBYDOcYtgY3OiCkjhgI+GQ4PIcXH7/DZPCsLnRAVx0c&#10;fWMvyLHj4Yd04AcO5u2+4HbrYXDPKBsG38zPyVWHcnT6lYPoEIYZWnKcGLo2ulvOxiBGk53Q7dkz&#10;p1MFP49vpozngc/I7PGewS4PmCbv4pEadmoOovzGu97D91zb3ZBn3XQcmLQ1IBR/liyBD271Xz0N&#10;Jh2v6XiOw7GjaffR7cVm6U9/eWP5y7/44fLnf/6D5X4cJkeROr3p+OHt5diJGNDBUYRpeRSjm967&#10;E32qv/nN3/zN5Xd/93crT/SFKLjS+WSKbE2+1ybt0Ca6gV1gaefWsxgQB2NARQY6+5s+/aubN/q1&#10;YB+5ohMtdZsDCnSH+x19f/l+GNuD7gc7yv3+B+8v711/fzlz9lzwMGb39Cvgcg8ucIBJ9Bvc6Nx+&#10;JnI+jVZh6g70mffyi5Vx/JVgoMiRy3NGgO5AK2XOOvymN7Vr1jeXxSjfSP/sZ8ArnzrpVfw72ktO&#10;x94t91OXgUWc94I0m/W6Tj7Dx2QSHIxgA62zPoMTHb1N+Z0Jjm6WBgzsDDzAHgEHmMC6qSPVjwcN&#10;LpnRUoe6yb88HERL+sA08SrI65m8e/p/zMJ7N3Evz7wqV9AmcNGv5KBOyEpvcep55dG109lRn/cT&#10;32AtzlOe95PG6hJn8Ez0ns4xc80OGzMl40hddMUH6hQnHsAx6TLLFSfdZr3CvHqvDHApe7Zrk8be&#10;qxvupPGcnQIP3k34Z33SeD7bqAyxezOOHK2scszeWn8dObO/9EmcvJ0nj5fH4VsDSr4o/Dbtef/q&#10;O8tvfv/7y/c//k77CHsELFc/26WZ4dG3r6rX38a22jIwkX8TfxOWSZdaf3/wx3/0CUQ4thPj/cVf&#10;/uXyF//hPwShq+GVQtObRcHFg0xBtIpj/n71jEAQmz+hiHU74wwp6q3EeRbdOoybFdCGwISR62hE&#10;iFpH0is3qTrgUidj/PtaUIY2Ca4jv+O9hgLF8BQJIiJMR1XjjfsCHmLKM5GkXs8mU+vUdCjuKRiM&#10;R7m4ToXjnTJ2/+DW7xWmyQiiJwRpMsmcClVvRzPWPOP/Xx10zvDTvInr0/U66p/PjfQQVm0k8JuK&#10;C1zWQWqXUZ7//r//75df/7XvL9cuv7NcuXR5bExZyzp24mjaow37q5R96lr7dGI6R84A/mFgmYp+&#10;9MiIMFw/Xxwb+aQjCK/DX+l8W3+EK4Il4i04pTQYB4wBXi9cdc1wyi7OVnxNHA+eG5GR0I4lz2de&#10;aWd7pZdfno6O5J168N7kO+/lm22e9Qjyzai++ZyRimgzbctNlM51TiV21D94mu+lbceR/AwvMNQI&#10;DbzSy+83njVr4ANOT31rIM88H2f+i5RMjLvca5fnNeJSjpMGLCfZFwEc699HXQyZzgB0yjLXlG2U&#10;yijS6NjNCAyFiC7tSFalaIkO+MBVxbvCO9vvXhu8m3gXi7cE+EUnv7WFkVIaBeYZbKYNoMlnRHHF&#10;rRctA+6Tpnyea9rkMABXdcOtJTAMU2t6B9+sxkY6FrrEmueeWhPdZGbBch58aER+bLKMoj19pjMJ&#10;RkDx+7kzZ1uWL0GfjF44GkP3ZAxPZ4ifiH7pqS7h1Y4uBsw5w2Mk0GjykUNHO7LqdKBjjOoYYqcC&#10;t03Cjto9WgPbCR7POyrrI3FmBnqEa3jDl69eP8cT4TdKH9/BQsoeEd/i4zjk+xi5dHPe24RrOUrQ&#10;2+NTd14sT+OgvHgZHnsdHHbZ0pE4MWbgGCjR0XE6HDma6hPRKbiN30Ct+qryS868j6XtxCh/6gvg&#10;ZjAi9w+fLQ/uP1nu3Hm43LkVZ+bWneXLm18tX37xWfXMV1/dWW4kOknnC8eu3rjbD709eBDHKfmf&#10;pKzlbYySt+mQnU4UON7mfqt7LKzTfrX4SNyd5Ll7x+jnWDbl9KRnTk4KnPv2xTjeb5mlEV3LgmzS&#10;NSt8PDL0trMZvT5hLI5N0U/NeKSuSGRwhoZGP6M/OgNhFgs9GYxwgr91a/SLJVXRX8GhujlsT5++&#10;Xu7cfrB8/sXN5Uba57SjAzHKtcGRu0Y3jx47ET5M+pfjdBn6ubOuly52FF/fQE7JyJQVBmOXCwEo&#10;fD/XK4Ma37dPTb8Qhhn7VZKn4pK0ZNQa8M8+/7TLYukhsmEASJ9H/sghHfMy/QV9ok4cRD8ygM5s&#10;27B7svqZjniUfpAjoD+kJ8i7PFO+qysCE7mt8Ze/LlcJfxvN1xeCn7wOGR33gnJaf2RVvzUM0fFR&#10;L3hou9Z0gnSC33NpJhjh1TP9vygdA1t/om9vH5/onSVkyrcUqQ5W7n1fSduH8Rx9Ehk1oMJW8X70&#10;FcNu0F51uZ/GJJ1JP4PSe7Tz3JLEzgSlT9zEnfZLb+knB8ISZKeFTZtDX96lyHhhox4GaZ9HQJWj&#10;LjwhSte8SYd/Bo72nks7cSfOME5RG3ofv1g6NPan7e17E8tDgUeZiN1Bifz5ja/MNIDLb/iFM7oa&#10;UlpfaKLPnnW7ohNc9ICL0IaDX+fFYFjKmXBLI+2EvTCsoTal94BKSIpeZ5DPm+ZLbB+bdsCT+wHP&#10;KIOsjaN7Q/vQe/Zv0k0YJsz4YcLjmTaTB/CLh6ML8J/K4UHZ7W+DU3supT2ZNjvu1wlz59MHXbG8&#10;Pf3LgMEHWX2N2Ezg0TqF2qbfAfLEx2wjmOQR/zNHQGMcH1pHIAYbITjYpUHDEbCxKon+QUdAXigc&#10;/6N8qxzX5B/XcSmx87c+GiHPeDDry11gG1OPa/qwEoe5G907HInE3TLWMBssKKdMmCtGUbbNTdMR&#10;8LxLIQhPkN71kQmUFGWDgKZJ5ZV2Gs4EhgdqNINA1ljVEyRArgAOwjLbUlgSS6C8AyX8Sa8+5YqY&#10;RKQUy8RJK98/FXqc3dr01p28PdlixRC0UCg11CLQ1l2CS7rCkwgPU6it//uX/+pfLf/2v/03yzuX&#10;rizH47maarYZ0YiQkdUeARk44fI73/m4a4/NDPziF79o260ZNl1dQ4ZBmXLxks6AwWc50T6j3wfG&#10;h66AWtxHOMBWZRXjh/LRjjlNCmfljTUWP23+QMAYzUav8b0AoYyfvHi1ArvSC65lgwfF1HHLX/nO&#10;fR5qS5d0rIHDMmniArets09WONb3FNqEbyoldFf/VFzoPttS458BnLQEuqXkvu/IXsoCD8sSH4qz&#10;4rkvZDgCo9P1m0HNUTCi/jq43JdnR1Kn2YduQsxzivtVN64mX2Br2Zab5RnlxnAYRuz6bo393bZY&#10;ZvIkRp9TjUYnNZYOMTR3OlpitIm8tJPK++lES4MmpkCVQZ50UHA2cDJwm5ZHx6RzzA8oHc0efCPF&#10;+O2d0VojWgMneEqnzbCH66kTqszzTkbfEfBxF/QyQ3o0z08cOd4vsJ4Nn/vK8/mz57q8wmgoA8jR&#10;uJWXOFBv4CD4YIYxCBhevgXAAUA/dNAmMuYkn/0x0nVmjgc9bT+FTiHw+HrkwQOJHUTUwY2lhw+D&#10;F6OzHLrB3zEMX4WPfLhqS+dor4mP9YnzWNfTXX96wqktufp41zh6NUZtyhj6FPLy7IDlJmZwxqk9&#10;wULgZPBLx1kOX7Z1ic0fAJNvsSTpjWnx6DbXRDMKNZCNjD97ufiWhONN799/tNy5e2+5c4/xcDcG&#10;vHXZ49hTy4AexvjvNb8tpRnLgSwps6b8yXLjphNsnKbC6HR60bPl7r1HcS7iPOTd3bu+NYK/LD90&#10;+gtjmV6zfpeDyfiK8xQH4vVrgzlvlps3Hyw3b91PWQZ2HC/JMEU0Ovl4cHI8bT7c9jgmldF/L3Df&#10;uHFn+erLW8tXN28vt27LH92W95YbwZ2Tke7dfRxD6VFhcP/ZZzdjeN8IB9NhTsoKXx61DPX4ciD9&#10;LfOQEeXYTkdJciQtX6MH8I93Ipkgr1OOyA65Fcg9I8tzhy9UjmJ4+TI/p8CeIw4F2dV/fXnjq+R/&#10;XqP69JntXeOR8PmoEd2gb8DTNr132WFsNn0hJ9aIJjnvuufI7dwrR2cb6BBmH6ccsk5OGUDkEOz6&#10;BnCTyanbZz9Y3SkKFG3u1W1GiAMlrbaCV9l0h9+7uokOShvUA1+iMJdPtV9IPRwAMPWrytER6qAb&#10;wayN+gX9VWdspUkfONIQ1K8bV/pEA4/gV6502qEsz8Z+mDEAVRiTtoMe+e2vujtRmYL7fmAzemDq&#10;R+1p/tJzz1AWZrl4Rh9WnZf36tSvuZcP3el0/QV8lY+SRxjOU3RaaDgHZPzurEXyMea7FKk63QzA&#10;uuQoUTn4VFmFKzCAaUblSeseTHhDGnW270uQj35ylU7QPm2pjZC+Xb+gnE37C3NJr6xZH95IMS4j&#10;JihX8JPOVzZa6psF7cDHU8a0BazoCwYOgOtYyj3sKP1kHd2Ut1t+YRkOUPvY0NIz75UHAM4gnBh8&#10;048q71HoTPdbzmv50LHYMQ7u0C+djQNu4Mls/MnYXNudFXC0dHATR0lUH+da+Xs4nHwy2iHi3uX3&#10;/+gPP+loaSqW8D/8xV8s/+HP/7wjgwqzFjY5O1rm3P5g7B90BNpk/KPSRFWOwPCddyP6L6UMgBKV&#10;3zQlXPJCUv68M2o39gIQGkmiyHKTfmbXEZB3Ir2Pcj8au2ckKhOjp4YKu/XC1g17h2lN79dIzb1R&#10;Uoat6RrF1klInIoKUS0J8rEHxzoqVxTKJOlQwQ8w9ZZ5Eo0YgEfwfDLfHmPtjXCL6lJn8QGQfyJM&#10;7096cX3aNrhS/srD3AIFNRlT/bB37/69tslJB//Nf/PfLP/m3/yb5b3r15dTMTKOBx9GPhnW8p4+&#10;M85gts7SxvL33/+gQvDLTz/tFydB4LP0mJPx7whDJ6eULmFogL0KnJZrHIiilBfYk0EFtCGEUynO&#10;WQC4K639TdzMy3yX69F4yZR28Q2vVdoUmpFpDKvjCW/lb+B6OE+CUuRD7xrShW99lwrajjWOOlcA&#10;EppujRO+WZboGUF1Lz/8ezbpzaiUqx+7qTOyOoxJZwRg7AGAw6RN+n5FtqyV8lvPUCza45lRBYrb&#10;vgCtPZpyfNStZXXZR9KCK6mrDAMLOOYz2MjP0hSMm7H8n3JdnSzDMOYIOPFpbn6zMc3aU9F7z0TO&#10;9HQGXG2QdB3ytuf8aG8kL06AWRL6auiHwlY4Bx7a3lzBD6c65FA+eBvLn9rhpMzSOY3x3oYvMwFm&#10;qOAob7sW82gc1FNRwDZXng2fW2NNAftNIXOqnjx5tHz+6WfL3Tu3lycxQJ9GL7xMh8jZeoVvw7/d&#10;XKvUVKijUI8j4DwjU2YbTh47WsfMbEcydORWWxkTO89sfh36yWbdzgaEH2qIG+2OUXvi2KnlwrkL&#10;/cbDlXeudsnD+fMXulmRnNoH4aNIjql0FGbPJEdPfBUD9MRx34E4s9g4ecz68cNm5A4FgshbrjYD&#10;jxjZDL5E93VGgut24Ct/tE9I52jJVXGNcnmBH33MjYHgS9aMTO9CheCG82szMJkfzoMZCjMCPujG&#10;0GdAf/b5V8tXN24vt43+x+i/m+ut23EC8v7uXeuvLdXcWZ7swLNlCM7IfxFnwf6Hx+GvneAR3Xyr&#10;42mM+Xtdt282gvPheUgWWLTTR570AYdryHMQ7FF4EMflyy9vLL/4xWfLT3/22fJ54Lp9+0HKZcCQ&#10;zTHSb+biZsq3X4Lzob5PP72xfPrZjbSdUX2kjteRoyfCq2MvXpg9upLjFHpHfhirc9SbscDYmgag&#10;6zRs6Ui/6ZSpM+l5MtmZ8PA3R+D1yzEQNPTQ6+ApjnvkkKF6/sK5znZ1xDfOf8hakCojqb9fog6P&#10;Mo4PRB7HiXBj6R8t0e9vpD71gmP0R9PwHYNcU2cIBnu8B7+BR7Dil9kPuhfJMi6pPmrO4YToewxM&#10;STPbxFimP7QfDIxdV3VyBgwqcY7AYumv/Ja26e/NMExnZeoPQX4wTf0meD+vhWvNI064GZJsiLNk&#10;L3Ux2kYftDo5udJDyoUrg1zqlDclt6x+4V26tI3xTS9Kb6DG+4kn8M3RZQ6KTfGQxehnj8wlbK7g&#10;cA9feAofuOcwweMM4/3AXQDV2N6P+kceUR7PpN28FsaUoz+BH3knrmbZE2+zvx/979D7xYN6N8Js&#10;8+QnaeGEcyR4174gvKhP64BZw8CnMOtU/oCHzh1le6YMAfzl55WXpPVu8qe4C6f0ad+wYUa6+V6Q&#10;n+43uzB4cuBCeB49h2/xJXlED7pzLOca+1kc62222TeYtk+dXHxjho1AsZ47O47p5tSSkNGO2LVs&#10;nLwPhLtth4cJs3aIffPg2ZN1j0CURAr+H/6v/8Pyf/+f/+fleZRQGSsAAOquzVdRUPsw0ZEogyO5&#10;BkCNxaQV+ly3TK2rLhXz9pFhEqMApC6REBS25BM03odlynQ1AKJo0hEfCVPPesBXBQc5MfC20og6&#10;BhuMU+QHSeqAaIwyr5MRq/SCOPsEKAAerc+eM0owrS/yOZFFHgzGcPGOwtIuysKVAChTfSnYvz5X&#10;RmFoGwfiXYUJp7KF4q53e4zY5RqJm+n+OWEw/8CFsuQd7R547fuAMdTqCJgMPigo08TSwcvv/d7v&#10;Ld//F9/vsZanjh1fThw6uhxLB3dI21J2O4i0kYP2KnzRjuiljUa3l//lf/1flv/H//P/lQ765lBK&#10;qaOfsI93e/fBvcBH8IewEbQtXy3tV0iHIoRf19mG4jhtwrQdvd2g6y5+E7VdGwlAFVHyKWcqGelE&#10;dJo4mYqwIx+5UsbD6NzDkTCF1uPNd5OugnvpNmOfJ7rze8JbuVnfz+A3gyroWd5YohGjCextV+CM&#10;PNc55wyl9MLPmLL8xxSt0FNSInVVzq9jMOQZZxqtiss8PxDD/0g6h47w2aDeM+NXZR0cBIXFpw/l&#10;2cDOwC6u+n7iMXyQPEPZDeWroerIf23nUH6JyQuGsWxhj6eVI2ziYRM3HIGOcsbZ8fzAvjgBaS8l&#10;eMjgQJ5xLMnl02cUaToeeiP87HsGnFXGMpziGyMmx0+c7Dr10mqlBePYyTg7UcgE5FCeHc+zM8dP&#10;LpfOnuspDadjIB8OL6EFPrcc6/HO4+VOdMNPf/nzONB3e5pTeYlDEZrgY8ezDkd0GEqUvQ/nMSR9&#10;bAx+Od1nTscYxCivni/nTp+MY2CkMXgLiui4py+eLQ84V8nv9LZXgTG2WvTtwSXdw3LySBwUo//b&#10;p2JYWq5n4GOM3MF/kpd/bKJ9/PRx7MI9R44/YeauI6Ix7Oiejhb2vPwYCDYch2989IsBX6YKsd2/&#10;6JeZzXDY6L/K10rfho4K0UeDzkjtmOGttO3YcY7sMFQ70xS8gtWsjPVZnZmTMRXiZ7KKN+ytUNfg&#10;o7Eu3j4KfGg/DdwfP2GqPW/Lr6GzfJEbs9zWGHtWeYge0GPRufSgPo+B2pmy5iEfQ4f0NKGFrnO6&#10;mUGl4C5/2nz06KE6UWfDL2ZhOPDa+/C+/WMOoXi2/PIXXy4/+tHPll/+8ovkivN2fDtpzyzHj9lw&#10;Hrjw7fGjy1fRm741wsAx4q0/unzpcuHvnozAV10Y2LRB/8WppoPRUwATvEhnv0+02rJ96Hhkn5CS&#10;hyGLRlLvhocdagDVBvc477fv3Mrze9Uv3YMRGt29d6f0qIMX0k3j+dT22erwt3k4NqEznAYcxVt1&#10;BLkeso2ufmuHNs59YO61aXcvRykz+lths23qvnz5SuKlOvh0gL4an8CJegZ99/j80ePHy42vvuog&#10;3vbp7R4/qi50V4Z7ZdNbc4CsejQRb3EkptOlf0Hf4jj4mMauKLiQP+1Xrpk/gyWWzN746kZhlRac&#10;s69Stzj4egT5Rc+l906cecghuilnpvN+yNEos8Z/2ijAKflkM2mbOMoZYfZP1Y/hE/p0/lZu7a/E&#10;2fbSKfdwNvE8y5llgQ1W1Dvxs9kG9x1gWNsAXv2ctLMuQXmCttBV4uQNZXk/6S7OfGD4ZpxtKX3R&#10;O7Rq/tBRmcoRpOP0zK8kzzqU4ar9YtuY+qSXxtGdnMAB39bim0zd1J2rNkszYZn7AVHdqW3dS3Xs&#10;SAcDHNTiw4in0xddjR64eGZ7eRP5uhl79Unk9szJ7eVf/s5vLt/73q8tl95xMIHBHn12aK+fPJi+&#10;ff8Y/BLAKPoN3/DelloaBAIvGdr/2//vf1v+5j/+x4A+mFBnT+lan/YyHVBnATxLIb1Pg3ZHIIOw&#10;rlNfiVAkMtRXYnuGFeUZMSiKYhpMMsqQV3leQg4nABysI4yts3XkW6yCduQYusZC8iizeRJnw4UJ&#10;i2feDWVzrCMClgtgBlOkCE3p+Yqq6XXpwT6Zf5Nxldn6kqZGUa6zXe7FudEZc83Q96zoNRTvKXMK&#10;krI3g/T/WYCw9fGsszG/+9VfBlrqRTfPBz1G+sLVd9a1vvyaktCZGGX59V//9c4EfOc73+loRkdM&#10;ouidHOQz8v1KJdq3rLEZiMFv+Y82GGVkRDpz+ubtW8vtW7dDxwGT1uEd7xmG+YEj8he6BPdTCJUD&#10;PnjRBs9FHfY3cT1pLnoGh5NGk06iUD4LT+7+zn2NkNQDR4Nee+X/qjjLF+YzYfN5Hu6982wj3Qgj&#10;LQMcXb1L7eVpo3edyje1HVyYoh9OWPK3jQwRNI0cBP5wa36nPNZ6yrS8xFIY69WPhUZGl3wBNFjq&#10;0pf9SWPTtul+uHespAKbP+UrFy6UFbQVTq3qTFbwJA984XO8MDKHB1MenkGb0XnaFDacMryCTuhD&#10;X2iLcif/b+KuOgVeUqgmxzuKc/S892Bue1KOvIN+wwBgUDGGyaU6TLc+2xkjpDtxRp89tfTkUTfE&#10;371nTfm9zkQwECzxsX/iTYxeYyXHY3idjI44FjlJJcvOw8fLA7oiStpei6ePHy73bjuP+3EM83Qq&#10;aetjHxJMeS9Tn9kLozjHjtqPpJOztPBw4WJso7ZPxqPHG/weJe9ECHsF3r5lpA5+LR5Tvs3KL4In&#10;b7qU7k2M0IPpOBiSgZGcwZuOreuNa7hEd0dvWlJkHw4Edr9MjOcub0h9Rp1PReeZFWB8OpqTc2D5&#10;n9m+7q04OmYDXdHRMaV19C0VzL2jhKVzcoWOUGdms6OyT8ZBOZVOjKPiQ3WnT7umnqQ/aH0sZ3Qu&#10;SzriSFMfybIMUWdqZD44Onys6+iPx4DujMXWgeKA8QkVy1sbXXMf/g1qY1i+joP8sjMA9hE4ech+&#10;AyP/97pMSfTBQietrMuQvLv3eLl1+8Hy5Vd3YqDGKP/iVoy3uz0O9M5dH/RjFFg+o//B42GN13H0&#10;Xjr56E3LuXvX0qG7KSf8cVd595ev8vvevYd1sBwde8RG4nTwh9LuftiMHIV/nV7DuCc/Y+p/fIkb&#10;b3d0N8+EqUf0X/h/s++oHkn+OjzBh4GEfW+iO9YkHRyozI5AduwjokeIsRmB53F2GfV0Cp6yV8D6&#10;bDPpPciD3qAvE1NYdDsDy6wXB3KMLOOT9t8JnAM6XQXaQt7NBOp38Cn49+AK/OlHpBNH2NPl0lie&#10;OvXJ1CFDDwwDe+LHvfR0KAOcTtH3mzXjUHBI2resBt3ES/Gmr3BPEmujDAPW6Ll30pOlb9Y3y5k6&#10;Tx1wwyA0677X3tBcm9SSf1P/jcHSvXJE6ebv6srkp4vhVz0Tz7tlJF1hWe0P8E77ynvldTBozTuj&#10;PIDRnM265VGvMMuWd+JN2MTBLE/aGQzuKEO6WfZmxN/VKcknzaxvlit8rd7wINyBjSPJsXUlE7uG&#10;PnrRrStvbEblWypHF8/R/Omoztj+NgEMEz+jba4DjtlWAwhwKmziRj2bMDSkPPTAA2ZwDEDWzjky&#10;DPeqtKQlY2bq3n/v+vLO5cuRsui28HFnldf+ZS6XPnv+XB0k6LIKg15pvxAYxLYnLzdjof2jT/7k&#10;k/B4O3/Ghz0CP/zBD3BNAU3OYH5fDfCwXg0AXkuX63iXgKGLwDCashDGP2E0efw/K57GTH837SBk&#10;R6xzfetRyt4FXD1VaAyDdIqBTYnuIdjziVxl9i6/S+Q1Fr68QxjCb2kQo5eQYhij/phIfZ5LJ98m&#10;Qxk9UkYNbQLcajDUCvcGDJtR2HwnzPTfzKf+bxLtmyE5dp9vvjf4VibeqANtJoO73wzFftKCH4Ma&#10;rbx46eLyL379Xyy/+Ru/uVy59M7iKE+G/6EY7JZL+IDPHDFXF+OxnU3KZ6wwVBhi7777bnnmiy8+&#10;7yiMLwgnYTuNLiUojGlfeEuHzrGod6r8b7Tb/cTJfK49YPBvht32hm6uYsuFy8AqbOYfaffSw+zE&#10;+z8nKKNwpMzNcmcUajSnvLZpLdcrOJ8wirOMmdapI5bxOPDFtL5pTvC1vFQ1lvpQqIE5D7qRVnel&#10;LYnOhT8VB4ACOX9mfG/ArF8ShI5bPammMYqHDOjgKTatKGwpT8fl3sMBszoGnEM+Q6vwxWg7Phpw&#10;UW6jY2XMDv0Ar56pS3rPKMaJv+JHueu7Kbfulc3wsNzm5Y6P6VgjHCW7f0zdS6dOytB5+/NrxRyU&#10;wZdRwoyE8GdHuiPLpmItt2EYcADIOBl48SwGXowfa/0PpP1Ho0SPUc7hn1eRj0cx0O7fuVMlbNTl&#10;xYud5c7tm8vjHle5069APnQMYQwcS4eOBx4fa7t08fLASSLnjPFndPdEDNtzluNwBuA5dD6Y9rm+&#10;iCFWA/51dFBgfsKJCVzP0x6zM8/TloAQRR4DIGhi4DDAwGGGyJKip4mO9n0eB2pMFSdhcBkPsHpE&#10;KC2j78itjo1uDicN/So9mQhvMLx00kaTeyywpSKhA4PfjJ+RT6NZvhniZLETMfQZ/9adnzl3Oldf&#10;SBZXJyBt5ggwhk+cPBXj7Oxy5qz9FxcSnU/u69Pnl+0z55bTuff++AlrYX0IzWj66X7n5nAchEOH&#10;1X2ie5asuY9YN/pacPcqRIaCttzvPfcRr337fUXdsjAbY23K5jyEzo/HXoX7DzkKcRgcrXrf0rXw&#10;Sgxd+w/sbXiwOg137j5MfNQlS1/duLN8/tmN5ee/+GL5dF12ZF/D/QeWyxlpXuIogzewhv5mOCyl&#10;0u89f/m8s0tGrwUj1YzWnhoTGuFxsjL1FhmyPj+c0+cM6SGjcve/GvfiVo+aZa4zaCK3LUdb7I1b&#10;NwOH3v1QYHjpTRzRF3leYyXForv9CtvbJ6s3bKa3iRbOOW++Co2j8BmjGzxTt5B/+sSgy5wZIHOc&#10;AP2udkw9UD2SchgwZu80gx6YOqJ6KFfl1HAKXrrUNGHKtzTVI9Wb8hvQG0up9AnwaVUAJ3Xoqrkk&#10;R4A/+nroI3W5Tny7JwdzFoE9oYwu/aXnUtbUc64GHS2lm+2lb+ga7/Wds6+YV88b6fXANNstNiSd&#10;WQq6jRMC9i7xXA3+kW7gh3Hod+lJlhPahwRONNDnSrNZzwhrP+bOdYVNGvmm4SvOtq7Q977GbWji&#10;/aS32MMs0qd4Dm46QP7ydp6hjaA+8IrKa/krDMqRHs7l8Q5t7FOY+832ZGNs9HUdNpx+ZRjjs0x1&#10;bLYvjxs8kt579XGAx57DsVl8HEs9N40PZ5IOJVdjhmHwEAeyy67o35SnruJwxQnnp8suc6/9IKH3&#10;pQejgyMcGPCOAerYpl02DKa0nQz2SHB2QHDuOHezAv2uReoKVUtj5Yw2DVr6LZaeXvzxv//kE0TX&#10;WIj6sz/7s+Wv/+o/7gpTUrcxRvZ9fr/LdMJ0NdriDOwy3xqHobInRL0yFvNMQ2ecjFfEJ41QT1U5&#10;ykiayUgVsKSrcQKOXDWyU8qIHtibd42TgSYRXQX1IhpDv+sLGQspn4CaEWAUpOoiWB7K0WhmR9XC&#10;TJRYisfqxcsk6kSyMBHcNmjbxrsB32CwGSbMwswjThxt5p/hP3+25hfz38TnLBcONuuR0kivtred&#10;FZSxSfrDDz9afvdf/u7yrY++FUPyVA1Rxt2hpO0Hi0Jv9MDsc8QYrOoMJhJNO4/1l5ZcMCieBW8P&#10;nzwuY1NcmF2nIBbqtd146pttdj/x0no236XOmX62b9J+3ssjCrP9M+1melFQnrCZ5lfFGSZcm8+E&#10;TfgnrJuR/IAPLSas4r7gxrFfB3vai2fanw58lwbJn7+O5mtfFP34NoAFzq/aiVpXuM0gy9UG1LeR&#10;lVehgdHnnpEf+nS0uoothmjkWmhnGiVKoaKR9eQBNm1LLMxpCxg5AvAV2e64Wf6NGYZ1FASNw1/a&#10;ORX2VM6TNhNf3s80nnnvOvGW5sbotWH8dWT3+HL2tNNKnN7l2xd7U+s2VZn2346heDiyTtmWMsBL&#10;2XVe4Gs8aOyIWa46S/h5HX0QL7YK8jg8Bj/HgyfOllH/FzG0idhhnW/w+uC+AwMe1vDeefqko37p&#10;Qor7jz781vL9X/v+8u2PPo5BEMM4Bu+FGLo24p+LkXs+hu/F8zFyk/Zw5MZ3BHxp+FkcnufPbYAb&#10;I1oc7B7jGJqYEXDUaR2Bl6HPq+QJvHQUo8r+jMfiUye3jBNICtszBkhw1Q+LDTpw1ulQ+lMgr35b&#10;UsT50KGR//3xUjiX/ZqyAeAAuj/RiSknT8T5Oj2OB7Un58hxp1f4iGAMJacfnTzW+/n+8FGjXmNW&#10;wR4iRxDav3Du4qXl8jtXl2vXri/X3n1/effd93L/7nI18fr194Ozy8nvpJDo8KS/ePlyOsdry5Wr&#10;15ZLV95ZLjvVLNfTweuBA+HpGNnHosPMLDim1fn/NkEfOWJZwViWs336XOq3qfpMDdrjSX/0qM2d&#10;4Z2DZMJSKSN0h8Ij5MNafaelOFnISUj3l5u37i23b5tZelTnoRueHzqX3jGP9+MgPIjTqR9hjETX&#10;vDVjFjiOHQ8ejoYnGQKQai8eY/Fh8c+woEcZ33NwCg+jFVqjHxkVyQp5Yny4X8nZ9L1NF7gVuPux&#10;zqTBt9ifc9ylPLkmxW56up0jjSetbz9z1gb07Q4sbAcWxsmZ/H7n6juJV0PTE3zR8KxRd4a95TTD&#10;ESBzYBoyOvQH+dbv2gfBaZ32hvor74naqy+RT/B85p36gc6Yhjx96LlQHZq0yhP13WN2bODVkibH&#10;h8LrnL2cof1a8m+WIXQWL3jyjOHHfuBI1BFI/WBhO2izGbHqYLNh4W95HIQw9k8NR0C7wFtnJUjf&#10;hFecv/eeg5HOCixx6MDXE4xWR2TCK9LlcNL+Nr8xRN+t7Zpx6t3NZ9+EYQ5mTVyzoQZdR37Pyk+g&#10;y3+b+Jvli8qwuRit3cunnAl7cdx+7HV1HtxMODZpPvOiwZQJAR/D6WZ9ApvRc3kFo+QGz4RJg83y&#10;xSlXk04Gf9FTmY3tj9PG9B2z/plXmHgSDf7AycQnmEfbB9+aJfa7+7dSlKWn+hByYYDeO5vyzerr&#10;69liTvEyIx2gg4fwW8oBj/2WBlfTmjrR/diavxQsThjn77YBwH/wJ3/UGQFU5Gn81V/+5fKDv/lh&#10;PXqJAMrbHidVJFmM/7RmHcnNPRzMwhuVmqBFa2XSAGYicbyWMUGhyVcjfxKrWWfeNV1CR0EwShqv&#10;AzPV2LVwGwQUep9nm6O9dUTSDkJLuY7POY+1wpSDPQBj3d5UGiFElBTloXOVRgc568jNuM8/bWIY&#10;K2vez7bOdvgb7RrZv9k2YeYX4X6zjM0w6xXb1klAlzV4vsvg7qVLnGURFLTV4Vi3ZjaG0voX3//+&#10;8tu/9dvL+QvnW+RQfMtyJAapGYFAVbiV0lqRM79LRgXnPlQM3p51lPBEFK2N5r/49BfLg4eP0vkd&#10;q/ICywtDYxVIZWrr15XQCAT/64q57fAnr7ql0sYNPpj3M88Ms9z+n/fjsovBIdjSS/ePxTUoawr4&#10;DLvl5+rPv1n+Zl6hadbo3e4sQTrsVzHs3ryMAgpiC33KkDvQ9Xdnz8LbWm8mzojfmxcvOwqdQrrO&#10;3f6aw0ZulU9+k35frkfSSViOopPv6IZOK/eA5QT0OLrnw8gAO14h7yNMmOFpGNBCeSxGhhHLjo5E&#10;AXVZUUJetW3K0wlUsYYu+M9z5blXzybtNuXACPlWDNjDh/YtF8+dXS5dutDRZe+tVdd+9fl4ks2x&#10;2zHqPCO/jGH8iNeHg2NWcdUNcJ6oHR058Zd3HXHJM0uCTkSZO7rNxl4fCeNAGYkx2n8khrC1n/fu&#10;3e2sANgZyGe2Ty3filP9e7/3r7vU7vz5i0HCVpXz6e0zgf1cHYNjR3yw7HBn3Za0w9Igx7c+j0PB&#10;KenyKPSNc2ejsKU9ocpicNeXbrt35EWMLM5baIZ2ba+ZgOis0eZxHTMDZhdShxjcWD7U58HLdAA8&#10;G0eV+vKso2nHKF4akO6Fzh1Oor0p+GG/7wAcCp2wA5InIr0BIL9rJHi+ha4pIY7F68CPdl1/Hxzb&#10;08Fwp4O2Yzg55cgH2+zpGCP9wxC20RoN5TOLcKYbnK1TX09HyjN5Tp0082CD9Nk8S1ktx0xRnI48&#10;P3f+/HIhjgVnol92tbE6Thm6OG3pZMoz6wAeMxBgEI9YkpQ/8mwZ0ksfbQs/vX0b/bU/Dk6cDQ5E&#10;vxodnfmym3P1a+HTftyMfjK6bmnQ6IPqEKX9jF79GhoQKxtZLc10Xjo44EtgHEw5mv3beDFkBx2n&#10;7AbUjkhCeHWH5UF57q9LyEJb/DEH2MayslH/sWNHgg9LaC4uFwLDiRj/Tso6Hd52TPSFOLBX3nmn&#10;vP0m+sCsCieAPICjI+ORE/31NOzMhilcfwp2g0NDRseZ8lMviOTeM/DT9d7RFaNvH7ZCZw2KQ9+X&#10;GUZb9Skq5dL0SedsfoYVOBhnnCuOALzSOwN9qDqCumcUlKNseAWHOrv234xU9GeXB9njlrIYbqJ0&#10;XXqU+uhry704ArOtaMCewU/K/2Z9m3EEvBMYV3LD0eQfdck7y9n93Vz+G3m9d/1mVEUHSZLHUkJ7&#10;bfrOYE5gLLz5rVxRH4kOygOHNsww+us9B6D9R9KJ2g6P8IMOE37v1MEJcJ31jXxwssKZO+XJUyMb&#10;3gOPMGnfU3NW/I+8I3g34KePvm5XKVsoDKHVhKExsgEvbMjdZ/rf4Ead03HpgE1klx072y+fvpGd&#10;Kq28Ajg4WL1XdmN4LLpxzAaM2XKD4ZZcOrHR5nw2mKWj9+7cXr76/IvOUB8vP5/pTMCp2LYG6NHM&#10;DF4H6wL3wOMe7edv9RZ7/+4Pf/8TP3REGvbXf/0fl7/94Q/bsZjmOBRC2RNgUx5ngOHWpqQNUJdi&#10;ixQNHNOKQxmNypIgZU/x8tPzgcx5DeITi6gIGWSBo+lm+kQdNwXnvWs/3JJn6m/ZE56knXlKJOXl&#10;fizncbb4ieEIREAhWf2Y3kYoo2jawPCf6xYpXJECkBbDbyJ1KqgiFDFTB8SPOABDcOkLpEd9vD6b&#10;IWUJnpUpvHdNnEF9Qo0Xbc/veW1c8Tajd32/poGhWecYYT5QBWmaEdPaGMxo+X6cAdOZmFLHfXh/&#10;FHMU/f50InlQ3M56lUk8+0rZKdcaXR3CiW1nYx/reuwf/OCHcbbudb2xz+K/jlH0MgJkP8EgXGKy&#10;p9XjWjjHQ/dGdufMkHqL99UQbXtnW92vUZizBjMoS9F56r/dZx7C+eCTUc8/FqV3HYpmFNL68m+8&#10;E9dOK89Lh5UPd2mywjjv8SkeK7/F2Hlt42vEDd7JphGMjgZE8Vn7b4RcqzpyFpw7xcPSEkLN8Oev&#10;O7rSCLO9AEazzQQcSX6GrBEEylIH2o++hf6cAEagDlNHbfRYLe2UU0drTHnozBEQwnKlErnHL9rN&#10;0aOcOBgcA22c7XMvDIWcMsC24tQ7aTo6mUInjuGHUczFPH7EF4PPLOfjDFgChAfgFk+aiTh2wufa&#10;GW5H2wYjUJwaRvEwFIJvPBUYUmX/C0VizFr6kg41dZoFC0Q1nA6n3U5XMiPAMDtlKUSMBw4AQwm/&#10;3Ht4d/n8i8+WO3dvt17r4K9dfWf5jd/8jeVf/e7vLtffey/tMCK401KVc/TY8dAoBkiRF4OS0R68&#10;W/u5E3l5+WyM3oOt/BE5NAvQDduBO7ZncJJ2xxBdXuUBfZq2wZ+OxIjswCU9GZ2Z64sY8N30u8Y6&#10;AerFc2YU2pExzKaTMJaM6JScZAMeS1csq3KixY6lS/k9ZhVGRzg6sTGTMGlpKt51vlMHHc4xwg1v&#10;cq3MhNZGMnsqUXBeI0JHnys6+ZKy5Vw2JmPEg+3w00flatTNtP0wsI+OTvH06ToAdJARfkaHkzXs&#10;V5gG9rkL59OJ+jDRSK9v0JmedI3zwbGwZ0I56NZzusNjJ046b94SpXFU69k4EufPX0qZFzrLYCOw&#10;/RXzew32hYSEoQUdbEQ5jmXLsefB/TAoaVMduf7pTIzVS2aOAp/NpmRp6hzRPbk0ck9G4asypcZc&#10;u1cm0Xty0mUE9FLqqA7HS6FLnXGZ8FjoY0bCkkPLfoz6nz9vRmJ8+M/s4fapE8FfcFsZPxoY0o+E&#10;IZ+FPmhEjqehx2ArH4T2aKZd+Bl/TZknp/pc9+pAJ44enY6nkqwGdvkAmIFT2pl+GpT01tynpr45&#10;yKA+72YdnZUL3ftF1s7IDB3jnWvryN/MO/E9dZg6h/M2jNg93A99Vb4NTqSfOowccQR8sVcZwrQT&#10;Zv6pB8XNezDsRn08HkHf4FiUVphp8rr0dD9gXvGhfevziT/vm4c8rXDAuSezjerw3JVseYavmj6R&#10;HTEDmwWvedcYOm62Rd8G/mnIT/yBgX4GJ5jAtokHQRqyoz75JlzCpJ30uytJct8YunQmRN8++3e0&#10;IgsTtpQxYSwC11AYEmtrJOziTX2Jk7fptt63j9nr66eD0M3nec/GHe1IPa1rDamSPNKTPYgA7+Kl&#10;xsAfCMeMf96ljC8++2z5/Je/6IcqLdVz4lePjY5DQB8ahDGw0L0HW3uOmLpn/W1b2t+W/Z9+/999&#10;YoPpIcQMXH/913+z/DBGG4Pk6MroKamjRkZ2sVIBDqA6pzYe4bwLw/GOJiGVB6XSp/Y+77vEIi9I&#10;m0Y2REGmTqudR66N0q6d0DDKk4/yyl+RmTCvDarKpcRa6/MeY7iazoMwSlVCdVNEZgSsLwObj1zV&#10;a089yoE4YTJVGWlloCn48xmGcRV24XJNnOV4PvPPMN7sBb+9FyfxZpwwzfv+piC+8by4znWGUd9k&#10;9lGu9wQRTnyp8Xvf+97y4YcfDgWZtlDIh+II7DOEVy94CMFeucpLe9MeMKf24ogDaR/Avfv3ly++&#10;+Gr50Y9+3A2Z1sJRHt61zckL58pcoVvhG8F98Rr8ihMfnqln/p7tne2fYeafwW/wzufj94h+o+Wk&#10;5z8VC0PirH/ixLP53jOKoEpgpcfky8rOPxDJUHIvx2I8nAgddLg2mzJETMszRi338YVQI9X94FWM&#10;Fb/NAlAcHADRzMDhwNK17qGJ4/50qtpbJcPwyu80og6xE0PIAeNZayhdxpW2JNNw9jgECd5rco2K&#10;8EZHt/KAsmU4dNodH6xtFnTmcDNxVjwluueUkrt2RHnvncBYeZaOfCuOxvE4LZYlwInRwME0oy01&#10;fFIf/vIMnTsiQpEGfs9rMAannBVTqgd1KImWPL5NdcNxZK6nlYFJ3ErbcOvhQ0b4DsdoM6uVDjgG&#10;G2P4sy8/XX70k79fbt25vVy8fGG5fOXScv3968t3vvvxcv36ux1F3nn6LAaWGccxGgxedPY9AdO8&#10;/fJw8L6zYxOYbygwaOIQ0oFvwxdpuxm0l5yGwMIhYLwbZd7/NvwWHW6/BnzAZemRNP4quvmvsyAc&#10;hsQx+DJo5t2blLOrb3OPBjXajcC/Ssw92jidyQziNKzmh6/wjPfiE07Czp6TUSehMXpemfR+O0gz&#10;EGP0qw6LgYfAXxqUL4aRi58c++jkjo6Wl5bh4VwLb/LjwRoApXF0FvocXHm2OBi6oQMIcfqcjmRD&#10;NB6ocUMuwlv6uxoZye9ZN0Zb7hR+0cFyAK68c6WDJlfeuba8d/295f0PPlw++OCj6M/3u0RpzPac&#10;qg607MfJUKb9U3nhAR9nkbPidDoG99Eum7JnYvCXd/PLtz3WkrOjbfRxrowghtRx54unHfo1DkuX&#10;qyRyaOQT62iE509Z8pS6h8E6YLH3xgCDaAmYJQn6QjNw8hkkIGfjK/9jJNyovpF+M+a3795Zbt+7&#10;F1rH6A1s+g1wqN9oufSbutJ99UGi3/gMz+jb6SRtnPqofBGekYfcuqJh/g0eT5Rem+HCx7bmCUrD&#10;6KdDhr6ZvKmOs8GJo3Wd8iS/MPXRvIZl1rpGlG/eK28aoaXJCrPn0s205KS8mfLIB9gMTAgcXjR1&#10;ihXnCE/MeiauxFmnMNvst/rFWdfsU8Q5UAjHfndAJDLZdil/rWPC6l4bZpngGXsozi3nz5klG182&#10;7pdr45SaTfHMrBq808/KgYO55wzda+gbDFpxo572EUmrvspceCs/K/9km5NPL2pyDfANnA5Y92wu&#10;ZXiGR8bA1d5AU/GWqzLoEO0yUAA+eatXVphGuZu2wB6vzoj/5PN8xlkP3VMaDTIV5+zUYa+uMXrP&#10;c+lm2bM82bR5rHBJG9AwTz13AppN+vaVPH7wcLl759byxaefLV99/tnyLPzlkAjHiXLM8PppS/g4&#10;6ZE9dKB71KFdm2G2ue3zwHcEAOQFZvlf/7//6/Lnf/ZnPRljjJDaxDQ6EcC188/v3kOC54kM0TyA&#10;mWGU5gowylyDgFGkrekn02KM/i7zDiZuBunXtH2/kUe9JdjawN1G5vm4jHrmVYO1UcDklJRnc2OR&#10;SPlRIIiAITFVCt5FouuMno8aEXUw2ny3Bwt0rDAkuoJvljXhHs+/DvOatEFN893u++B3s8w9Tz9X&#10;72baPt0LE7Ze80oaAkJxX4hQcwA++OCD5dLFS8vRGC89WjLGRbPFWKhB1IrCF2lDmUhbQuO2pcmS&#10;Lt4oJjQNeue+M7RtwLPxLox8+9byNEKrI2KEzVFMtFcNntuEc47oo5/6PAO3Z35L77cy1DPDZhmb&#10;oWWusXTwt/5ue5SZ5/+sKF/KBPucThSMinuvTM/ETdggSrvG6MloG3y1Y69hf3I5fWJ7OXdyux+w&#10;6obfc+eWixfGhqF3Ll9aLllnHkV9McbC5YsXlncuXUzaM/2a7eHwo2Ut7CCbu4/qcHRYDJF09pU5&#10;yjZ/pNMfJWQ5HKPOshAKqfAFtnY4wUudgMSQPznwZdoXeo/ZgDQKL+bSGYkVj5R1O4a0DW4ZguQN&#10;PrSbghVqEMQgdhVmx0SHSPvqxbPA/7afWTfbEayX7xGg3xUw8pR68QGlyek046QdNWbnSA3Ik2eO&#10;xrlXCGmZ6nd/nvtOgVdjg/KzKOOnqc9a0Ti5MY5Mu1oac/ve7eWnP//p8uOf/SR8/XR5/6MPlmvX&#10;ry2X37m8nL94PrR/25kAxrXY7xnUydau8MbLwMQgZ/jHWAYJx2BsFLYcMQZ42k5mnML1InWmmOEI&#10;NG/a/ybwktP80QmlL0K0aeRylZG0H00Z2UFs258Hy9s8gwPp/Haflyln7+NMRvIGHhM5L6HTGMF7&#10;3XsdH6O+M0oxdvQlDK8a+t6t+TmbnvvC+I2bN3tksW9MOPu9MfdGpB8+NHpqc+6D5X6e2fcwDcYp&#10;U0MvjjbVqErU3h6pG7pzProsKvC3DcEl3KDxmLXT5tBkNfrrFMdJcApSN0GHbzl8PQEp0RS9JaVG&#10;59Fw91SlxK7HPTDqt/QMnNpOBvB/1xdH5+F5hvvpMxwBxrKNpPgw9ArqtaFGVMqmD/RX2tpNpqvD&#10;BRccdoGMDKPqaGeqbMLmgDPWzHjM/QVGwc+d2q5+AHsNevDHAQGP2Tv4QMtHwbu+5JA9IWQhPA8P&#10;x9N+zhaj5dHD+8svf/Hz5Ze+oXHv/vJ668ByMsbipctX1i/Mn62Bro5pqGs7+aQXyT35xV/TSNUO&#10;OkLdeIa8wl/1RN65tv9bozxwqz9XB/zMmXx5tdFztLVZEw/UWIqhxLCVF02E3VUNa7nkdtRDn4++&#10;wm+hMAVOTieYxNlvhJ3KU+rXNvjsTCtnP3CRGX3fyEfHDf0IJ/LMfkhZ7sVZrzCejdF6OBEG3NTv&#10;SDd/CxNuZRsAgg98Up5ILM+c9Gxv32T5buWnuRkaLqdxj1888659Q3iEfPgtjjJHHTM/eBni2j3p&#10;UjlKeXt0p5uHQ9F17+gT+DuQI6ae/k6UXlrtohfgmszBd+V9vcdjLRO9xPCv/MKkt+Dqls6nR1tP&#10;6pu0mDDO+tGg//Vm0mXE8buX9omC5/JNXhn0H3Zj+8/oDLrJIPecxWXzGiDnnHNyn0QuLQm6+eWX&#10;y6PYVZb4OZ7aPsEO2qQPcUCDvTxmGukQtimenHDNMOER6wg4NajApFKV/dmf/9nyV3/1V70v0InM&#10;m7cx7hgCzJkaBJRoYlvcf3t/goooVp1ONwvPtAmQXgMidcpJcHYBzRU8o9zV0EhsnvW92FFo12YS&#10;9soZ5Q+jzP308HQaGJPiECbjmG2wbEVHxHgwctV8yTMNGtHvVrjCM8umENrBqrslr21M+zBqGU5s&#10;erCvcYXZc+kQniMyyp7pw7BrWXM5Vd+v19bV/xPcJLbM/oCigQ+wKaz48sxfnmNwwkhoOQLXrl3r&#10;+uo6Ar4emmLAZrmE8+etWR8jdoQkbU5UKEex61t19lG6DIJP47XqzOHc8jIfk/r0058vT8Owvlht&#10;VLazASu+p6APeg0c9VloQHim8FPau7+THnw6GGXNNu+FwXuewEjxvhFHisSVfjN8vYyvh4n3kWYY&#10;WXOK/evvZhh1kSfKbU+hDmVKKcI/vrRkwQZS5wafPHai59f7kJX18D4rbqnAxRj+52L0e+bKUbiY&#10;Tt/n/n1t0BKAiFwAjcMUA4NTUN6kJGPQvghtirMYel22kecM9Lnkw+yfZlj+Q/4d7Ygu5F7rwpWN&#10;PIL+jqiNVudp6WaEY4zmwcfoBMa50NavU9Rwoe1oWFgS4ZGB0HX+lmoEJ3BVZzPS3+8HaNibGAmB&#10;tzSPTKhPXuUyMG38vx9F2VnEtE0n3K+LRtnuGsgrTRwe4wknwACHv1QXRyBtz3P7LizZsW7/bfDF&#10;SWincGh/l8ncvHNr+dmnv1hu3ruzHIrB8dG3P1quvnt12T63vThUwSjg40cx2hjr+w/F4BofhumI&#10;fXQNxx0WtYdVb1N3XgYnaV/a+SJOgHP6dyj6tGfo4qQJ3uT0Mbj9r3PNn6OYtc+gSlpX3PpQHxpC&#10;kuV7U5aWOCKDVu4T067qN+U0jVMn3vQsa3qyo1V0TgAIyAlqSHo4TMGezRH+Ogy5mrEQx8zveL4T&#10;R8BsQY22x486azCciDwPb1ieeT84u3vPB8LuLrfT8d26dbNpRbR9ECPUaCvHVYdfmqZtjH+G8sNH&#10;D9aZCkazs7tjOD97kvKld5Rq2rM6Cpys4ZRb7x+4867v6zREPhLbl4Q3ahDCXerCy6LZFHTURl+d&#10;HW1XhrzjdBSzAYMGKQMPRxbMLDCoDoaP9GzVHbmSMwE/j1nyVz3e1jn7N2/eWm4EFzdu3AhObqeu&#10;sdac7Aildzp+dTLQpp7p79DzJMPLaVXhX+/7gTAxBmnXE5PxtslmzshAymOodtYkfCS9WbsHD+6n&#10;/hvLp7/4Rb8b41sTB9JfnD53frl85Ur3XOzWm3qmISnI3z4nv8kvA44hJ0hPJuFSv0wypd3d+Jo+&#10;ZBrobXfyK9foNMdDOfodAS7oU86Q+s0o0W10iecM1cpx0qlTeZsRS6kHf3s/4yz7m44A3IlzNB5s&#10;2spA0xZR/0TG5B/phyyKgnz9vRqrm/XO6Lk0Zl7UW1jzV96MDM9y8Kh0nL5uXA4dtBuunJZktsno&#10;vuVRnon0reWWQ1+P/tls6aDBaKvr5C14dd96Qu/Zl01nQ5TGOzD0g1hmr2KksjFmGlEaZYpmyPR7&#10;ls7NNnBMvJvL3XqfuuFE/0HmXEW4NrNAr5DzqfPL22gz6ZH7b0ZySMeW0oPcDeAY+EeHPFBkymOH&#10;jXyjDmHSydXT5Oh97abSfdIJH0evht/FyTt7+ia6gvykX+kyvFz17fpBy3xHH0X3arP+Y1nOnY8d&#10;EFmgW/DRtH3B0LCC6feEpdz3yZ/+6SeujDGC9Pf/6e+XX/zsZ/0N6TYKY7UqsgAwgEyh2qJxjfmZ&#10;/xpV4TdAkwcCC4iHm2FF3Mi/B9SMQznv5Rmd1kjX5/m3ifzN0Of5N8vOvwZM8k1HgMDq5NrBpAOC&#10;UMT4Jlz9nTzKnoR39W4yyQze1bhJ2a41dhM93yyPACvDu8aZPswx60jC3o/f/znTCRPWAeFe2H2+&#10;xvXhuCZ4NkazY4BEwD/++NvLtavXiqMjPds6RrZlCekUo+p6hGhZOPmqeBLfpjgdkQ79UTphES4/&#10;+/yL5SfhI4aEETMdqI+pfJYOjUFiDTBFqCxtSqPCXntO12aE38lHgvR+U0qjDUPxzg5xt60J7me+&#10;Tbx9E4d+z2eb118VlZ271j/otkcfURht2FoV3J7BPzuvTSXsuXjaB4kOHCrOj6WDpQgINsVoze7p&#10;eP027lnqczwK9oSRyiiKU3k2vkAYBRmpdQTmyxg6lu0ZcTbF+PTRo8H34SVGC2N2rtlmNHcvUAxA&#10;xl2VCMMiRsQwEodi21seNH67woXHOiNXylY9jPPipEoPnobMzA6gSjvplAhHpqPfeedKHdKe6pE0&#10;nINxOlJqs1wmMJNTMONfCt8yBQbkvXv3+6VUy/vUhy84913+AtLy7eCrsZmVPokBFFbkFATSwjKX&#10;VUUol5dPny3PjMCmPAbTYR/7SgJG5L1H95YvYxTRpj7o8u71d5fzl863w4NfsBgFT43pwIwgj+Mi&#10;PWPwQCAs+tCb8g+nfCOw+2KY+o5Al+SgUfDUL7tHpx5Ix3goHWxPwtk6GAcvz1+nHWlAO738M/LZ&#10;Ees4VZwPRkvlLbVZk49+aT2EtOGeDBquDkTqsYwIXvFDMuefgZ0xOGQ0k7PQgR6zESm7RvEaOQY6&#10;OjNFNtUqywwGR8EXxsmq/mXEGBkx9gChvYx4MwHOW+cQ0Bt08y3T4l9+sdy4eaPvHpklCA2Ko/Rd&#10;0nx186vlZujBWO15/HEaHj325WrLReIMcOp6gpJlTcNRqFzsPEl6DuTd5NUXOMv//nAqkuYZBxrf&#10;rbJSx6WjvOvyqJZr30QcDXooeLTcg+FvRt0fo4RjYVRlzD7gPYiHX4wwPqDUTd8pq7MAcWxv3ry5&#10;/PKXv1xu5eqeI+BqHxbZ+eZoqN+uUyd6Rxc4bYThgM/op45ABnf2A6I/w2EY3Qz4A+HXQ+0LzBY4&#10;sUzbzeDc8UX9+/eXe3HUyLNTmQ5Gxx9n3EV3keOpC4VpKA/5t1F0GHL6Ow4h2oF9hqlL5Rl595bi&#10;eFfYc9U+BivD1hKqGlPJp2xx7gOx/KYOYmc63lbXzkGIzT5k1ivNlIXqiVyF+bz9UWDZNJA9836W&#10;M3C/t+LA8ylX7KRR/pA5+UShachYrrNu0b04y9iEOyl2300YvONwmiEy+6GPgQs6dUZ4m30QXdx+&#10;P33JbpuUucIw6591T2fA1XPXOcglMuxFz4snsx8Hx0cdT4VP6PXZD4ruwYA2XZYU+DxTVk8V62EA&#10;Y2bLc+k4FMrXbjAWt4EFDgYN6H32y7CrZl8zT9zapJV7kWEvTHpM2ihfpKS8ms8nzzSvF1Ks+Jpp&#10;+s7f+l7wzECVuqfD0vJHtxq9sdWjkc34v//ee8tHH364fPjBB/2WwHvvvrucSfvNvDvFrgeEJA/H&#10;jSOOppY/ar9+4PABBxeAfQ/u1rHStI7A7//hH/b4UEYYj+3uHUtkHnc9MsagqChbHS4FaNOYtfNG&#10;x2xc6GeOc02tJLgdp2eA69nm6bys7d1K/vne6SV9H2RwM/o5/aTz23Vsbky+/N6SZ33u6LP5zqjZ&#10;KDtEyjVqZlzVqUxtQpAoVx0tY/zVy2fxeG2AOpOsFCQFFCMkeYxWOwYQYiFmLA+I50Xwghv3ussU&#10;B5u5Er8wX971bP28FxC8HSBc7cbVM43SZND4KqqBzaH7MVEYNem6J6FxMLA1m8jH44N/9b7tFzeT&#10;L5nFVJ+6o5wSMVLbnFyFNX9+K6PKJ1cRsw9+2+on06vQU79vB3z44QcxMk8uhw9iHvSzyTQwq3Pi&#10;XWeW+7Qy+YyYjs+63719Ox30neX2rVvLp599tvz4Rz9OB/aL5XaeOzrN0g+wGg2w4cWHnXi6YNJm&#10;G1t0RlMJ7jLqxm9tJESEvsZNflfpMpTwinbBQdJi+JFvT3g5sgMTa0DPlWYzyJ9/oxz3xe2oe/O5&#10;MIV7ePerYkHD3AvqpwgpNAqPkIqOj3Sl1MgZo4EMdmQwefcnu9FhH5ayNt3pP0eOWB9vJiHKNmWO&#10;DcSDxk6bsZzluKn+KOS3kVNrzh8/jOEfvFM6dQzgKTA/Dy8+jcHxNAbpcATeRLZD0dSrSbBkyUhH&#10;sEITmx59ObQOAabzHh6LkxHhefIppU7x+6Lq53H+GOhG0XxF93I6beuYOQcPwnvWOpKzc3FyKLlv&#10;Rel96/33lyvBEXl1UoJ9Di+fxziKYVfDJnUE3OD6zfLk2Yvl3oNHy504oJalwHy/7BpJdppLLP6O&#10;cjNaGRWlJZ6IFCDTXJuunUZD6aaYpXEE0q4kgFvGok3a4NnePpG3RpA9f15j03KDD6Owty33MJIV&#10;eu08d4xo8PI2nXYMdefgnz0TwySwGRXnCOAieKEj0J7x5Rx+y1UiXTE+Y3RG3iJxyxudbQ2uUz3V&#10;xmk4B5xM8yz6VztTGv2Ej44fOrZsHz/Z5WWnj55YTkSej+Cv50n7Iu2Lo7dv1WGlH7orIfdmMmzY&#10;9bsfpUm77Wuw4bXfEsg7TkCSFn8jNvfAbXlhyi95HiOvnUE0E5E05JDhTO5nWvk2O2xy7bdoTwLn&#10;gOHYGcHIv8ELI3wMyblshhHsKNcvvvy8DoFZBR+O4xTQUZa9MLDrKIQn61D4ff9BP3xId91M9FV0&#10;eqv542DQk3SYZUs3b9zsiHxnnvKu5a7LmR49dHTrk8AxnA6w0xGONuzsxM7jzkoM3T0MK8tuur4/&#10;9OpeDw4XWiUfvMGF9k1d41o6lZ8H7twL0sLDXIYyZitijAZHjsV9vjo/Pekqbb8fRwtOpNFXOpnk&#10;WOBxkpX9MCdPHg1tw+P3bi83vvhs+eKzXyb9g/Z7vD1O7eGjx5d94el94Q8On7o5kOii/WBy70oX&#10;MhjxgnboEybtpjMweCXlY7CkMbjQ5XjJO5fw4A3lGS2+cvlKjzH1THrHXJMBs6Mng1OMfPvmreVO&#10;aMb2OBc5ZFBaLiktGfTxRvmVH04sHcqvqZtC8bx6ObhmqOM9fWT3TzBA8X3KKXyN1uaPtpm9kne2&#10;He047MryrHo/f5Omm3Sdcb6bMz7S17Fc+asw5L3f8OiZPkf/op+Ze00Y4HMviThH4uUHx5RBg0Kc&#10;SbR0Vabns4+TDv+6Tn6csfy4xjwoTaUR5ntx4qMzBrlOp2E6FPpF8Ju1GCPdcRoS24eaAY/DYC+a&#10;tPJ083+idnmmrFmXAAbwz7j5+5vwTRp04Ci0LV2CH33cbJMg34ye6h9n/vleKO2C4+rPlVajzMgB&#10;3Zl/HDf0pRvZf5b7+XL2R99Kf/itby3Xr13tsuB3r15N33ip/WNP8zp+om0wOMHxc3w2Gjv1zIzM&#10;2E8FihVuNvFuOxM9+6M/+ZM4AuOhDslIBKLbVGH94tHj8e6CVGd2M0Icpbed6+l0iGdjMJ7N9Xw8&#10;s/N2Lm+fWi70emK5cPpUf58NMU+ZFkrZhwOHVW0H09DGGA0Hct0fxjoUhHl/JAC7Mjx1RdYFH4rS&#10;9Gz3fWJso76zcMlpKdL7vT/lbcUI4pxwQPw+GOI5/cMSCaOmTj1w+siRdNYHLaR+G6O0I0NP69xY&#10;b2sZTL/CGGvD78P7w6QYobjK73i4VYb5jWjWzXbDR9pihMhVhxcuKjO5rxIpjJymYXA49/1lHBSf&#10;1zfS+eb187yLcKfr3woAAbtGnc/yv30bxyuxH21Ku4wYGrFnfL3pV1c5XDEs0sEbPLWmPy9yH5gD&#10;p2fJ1HvpjPDc+OKrdhLX3rm6/N6//r0YYB92SUodiyTH/J2KSoYDW+m0A9e+1Pk29b0JvC90eNas&#10;piN88iidrZG0dDAPE78yenfjq46wDUM/zqbRoODuVfD1IkbiEgPUGmmyRbFU+PJjM+4KWwRmCq3n&#10;w2Eais9VkJ/gAl66KZSz3Pl7hqiB/J/n3uV5FeqaVn5KXdlzD8CclZnROx0IGNqR5JmyjJhScJwq&#10;ymyOfMyRF+8Y/+oZ5Q+FTpFwOi3j2R8DcPtklPlJG4V9KIvSTMeLb9NETgD+xSOvY1wY8Tu2jt6F&#10;zQqPjogh5Hx7xpr15a8Z9QcOLy8ZZYeORsYZlmeXg+nQ3+bZi6R7kfaGnWIgB59pS5cFRhaM7nb5&#10;SdKUJolwDacUXJ3mGH7WTHsGby9iqL+M8Yl+nJT3372eeG05G7zYz3A6+uNqlNp1Si7x6sULy6Uo&#10;+zNRYsejxMj90bQZvR17yT12WM6zAOjoxmcv49R0pDl0CK+/5ZgHBo6C0e+3kd+xFGZ1ZKi+3I+R&#10;8bQxfxVVr8LXHN19kTGO2OsY7Bypw8EpHbIdnXgpyveADKmffvHNhzMxLM6fOVv8jynz8UGXt/AV&#10;cecMnDh2qkvu8AcjhtLXgSFWT1wKvo6EzsejzPcl//OU+yR8IGrr67TjUAybU6fPL9tnL8T5ONu2&#10;PLj/OHTgUBj9OdhvH5yN8f/OyTPLu9vnlivHt5cLR04sZ/YfXt7cf7S8vPdw2R8EHqTbknFfcKl/&#10;U7/9PrQPeIwYo21HieMkjY7fI/JCjvJbxtRtYAgv20NBd9QBEJPPko5hGIx8RrtkMujRPOrNtU53&#10;3jRN06d8dSVf5S/4VJd21shIMBNmKYHj9TgoBncY9Yz0OTIO1/SzI3m7LyxyMb8mylh+vsNIH+vL&#10;LeN6EiP58WPrcscR0vT5zpOdZSe/Gf337poxeFjnwBLa6QR0f0N+e6Zua3vBTi7MBHQWK7Bwyuk8&#10;RNO+0Za0MTS2mdRsEZinAcbZ5DwIxVPS14AM3tzDl3LoHunnCDv5VxeH1elO8QRSLgPd2nV7NVJX&#10;DD0xAAVOa73ZAfaORVaPbi1HDjGMnwdXT5YXO4/C8y/6gT1OZqQ978iUjfaHljeB5WXaVZxzPtKG&#10;OgXBA1gEMJKLCZ+0onTeaRODUGSPaJ9vTohGN0P+BroE7xlQsPmXgWswy2Chg0+OR/+c8h2JlOPZ&#10;w9DMbOiR6AVySl7pon4pP/TphunwaymhkrQjLas+M9AnnTQwjZ6eWZ4REIaM1+mK/o9DEWatrtVG&#10;Dr7QOlbDdPYZ1flJp92zPd6jcSWBMCTkZ+L6PGkqM4FLHmUI8sEdh8MzvxnEDGOGs9FzOhlep9Ht&#10;Ci71oxVHlxP7+NHg37lni4zsjV4PujZ25mo4eJOeypoRnWdb/a6SCuz6DM/7TNBAOoe+SQD7xJc2&#10;uYrgpVs7cxG57wxX3499B21XjGkzQPpXfa3ZBe2HhzpC0a329Wg//PkTJsy7fVpC4dTHpH3SkbPJ&#10;f4J+UARvYYzOlkbbvtbuNaBb/u/9Zj30kPK7xyn0LRxhQm3E2/Zv2iNoFsDhIAYBz+f5xfMX6uz6&#10;iv3du3cqR+js68Jn4zx1TwaeTZnKV5+ywSaMWa3oZj8++b/86SdhvySgmAN8CFqPNkSxJOHcmdPL&#10;pQvnl8sXz3Ud8pXEdy6eb4et475+6cLy3pXLy/tXLi3vvTOu778j5j7vrwSo8zY/RpBPBFEnQ7QT&#10;iScPRVhzPRZAj6bRJwLQmWMRXqMjSSeeOpwYgp0KgrZDZL+PH07+/OZcnDBykXTHk+bk+vtIGhe1&#10;mw7udRyGrQi7kYE4Lo57O5Y0Ry2lSEd55uRyxvGWgePV86fpGJ4lRkkHmftfRdDg6nmQ9uxlFcSx&#10;g/FajdTkjxI4fjieVp7rUIxCWn84pqLetLNAfudEd31oOqgyik5Sh5m6FoY/BR3F/DIK2WZIMGzF&#10;EDG7sT9W+4EDiWlDEkfZBDbGdx2BceU0jBM9KOowazq7fdG3MS+ryDgGbwMf9YXYFGIArBJxfZSO&#10;68bnXyxnT59Z/rt/+2+Xf/Xbv7O8e+VacHQ8r5PvbZRe0jKKOC/7Uue+t2ZQKLzUbe3towdxoh63&#10;HT60ZEOLETnGk6n2R3EMdESWq9jYwqGKdmx8m4750YNHVV7ws3dW/V4gKiIlq3MxCkLwMDQBxfwY&#10;G5NTCnW+0vwpZFUUeAL+E2vob6SpAo6ATkVqpIdBJCi3Mzo6tchFBXwVJPBMwZqK0D0jxbIQ05kU&#10;0FyP6UqBUVbgkFeedprJr0z1W/94InL3Ojz5Nji9dN7pIXEitgf/mh3YH6eMQ2a2wDcBLGMJMyRv&#10;lGX4zYycchhGOnlLKRg6W4HNqP8bH0hKR7515ORy4vSF5cKlq8u5S1eWQ0fTmYZTGNZhneA9Sgmv&#10;hO99zdtpL5Z24HGKRYouRQmPUsbd6BgaH+RkxCjnOFBGpnV1qk9iZDkf/3vf/bXlt3/915dvvff+&#10;cvnsueW9q1eWj66/u1yLM3A+irqyHVycSHvoihMMlFx1GM9Sn0M4n6TDNRPwLI7AK+t67GdJJ/92&#10;K7CGbzkzqT6SFOSEtpwBToCZjc5u4AFS4Rn684zb+uAWr+PJvHOc59vwL6flaHjnTPB2/fI70TnB&#10;b8o/9CY6JkZCMBr5etNRRmuq28HmPWPyxU6MrH1JvyXV4HEYtPFUh2XpD3zaN3PI2s7oKIulHgfX&#10;j2IEPsmVU/A6hvzxGPdnfHX3/KXOMHCEbty6nfJiFB85GtwdW84eOb5cjtPx7okzy/unoqtzvXZs&#10;e7l08Njy9u6j5dW9GETxCI8GV+X0yLewFd56E73jJCQbk9MblK6cACxWIyP6Jsxb45Wzo6Px28yg&#10;4HnINeQpfMHml1eLpct/+W2AY3SeDKzpAIjKI4OWEsyyySi5Gs/D73mu8xTNrF2/9m5nmYyMMWaM&#10;4uvHlNpRvLSyzkVifye/mZQad5GRdvYxamzYG31f2pk61es3Q8iaYyc/2fjNMO+XQvOMIdTNfN2P&#10;YEOzZTrBXQ2nl+F/TrFRZ+XB3+s1b3RZYHQErCVkjx8+7my8vWpmIOqUxKHQl/hi6tQRYOKQDV2X&#10;UsGZP0YUw0OUzpV+6clN+peXkZq34HbyktmFuNMhRzeqB06oPmrm8bDZmqfB86s4V2aoXsX4MIB2&#10;MPbAgcjn9nI28eiBI5GLUPIV4yi8Hpl6HdzaRzJHquFGW+ge+g5PtE15BmccHvqvzpG2JY02TUfA&#10;sjH6kj6lv8l/ndXwCVoy+DgCBiq1pQNeiQZSzpw8vZyMbMWUrLvyLLrndfTFiTji5/PujMGPyAs+&#10;MyvQjyqmTuUw6kWSyrG2PNOpS3jPM4cuOJrZ6gOGv5kWdoPBLfm6SiHp0GRf8kwjVdvQBS1FS1S6&#10;R6byz+EeA0P4z6iwK5zMMPsbV7B0Zs1gYp5NY5RskBUbpBnBZgIsoxnyuOdkmcmY8HDC0ORO5Ibs&#10;OOSjjll4g7yqDz0nzPZheI+u5K3taTvGTN5u+9bns2+c9HX1ftNhbd8e2aj9mbQDD9FFkac6G3kO&#10;E/Qq3hdaT57THGOWdTid8tKrBuD0vU74stT0yuXLXT8PH+ihTWPGMlRN4WRz1g1f7tUx+RdR54Cg&#10;0IGJBHhHY7Dtydxo20w7caits81+91nbMOyX0j1/lq2ioRmv8Z0fPJo+JPDuBJ4TcWZ8VDMVLD/5&#10;yU+WTz/9Zcs0mzyWfJ1rWerVltzk32q7hGc0xgAN2IvNT/plYYpb49PR7jxdHj56WEE1smhzgiOK&#10;KDOCddoZwvG0zjDuTx2PwJ2Ip5KYq1mC7Rg7jO7t3Bvp2w7Ap4xmxsg/k3znTp/qB4H6USAxhDHC&#10;djnAX7rA2ci7s/F2duPp5QLv59zp5SLvKL+djmJK5PyFcZrKpTgmVxIvOhs470XlXLl8YXn32tVc&#10;L8Wh2R7Tneu0p7XVJuSMjOyYKo1Bayf2kximb2L8v32OM4KuMKMRBoIX66GIFIwOlFFCxG5EZDjn&#10;2TwFZXwg51g9eAwdjR0iLqmX8xJhjSJ+m06VA/AyStrMAJXaU0li4B09ko4qnbBOszF5rRtOcS2L&#10;o0bRdM0phRNCH3ybTvJNyBpDTkdDwep8ygiBYRzvCo79cT5edKr0SBTCb/36by7/x3/73y3f+fa3&#10;exRlUpfJdaFVaDEMGKavOS25vjJrFKF7vhMlYJ0qYU87nu8862a/xw8fdMrZWlYKRimE0jTtYSO1&#10;cQCck//6RXBJ2eDENCzobSCIu9GDMvGInmHeGvMbYaYXZlptRxOeLxz0fd8NYe7m7ETPRs7IQITD&#10;7yGgo2OVZpSd9+pxl2udipSrLoEyGFOZ4c1463MUgkI2OrMJ47wqo51dZMtoR/cCpJz0KjFGX4bX&#10;Ty2nIjscgM4ApNn4Fr2tJR8zNwwWH9saSl7JrmAba67HUXoM4cdRUM/eBOZDx5Z9vriaOvfFMTAD&#10;sJOOLBooDks6ycB8NIaVUfTuJVh5nOGPTuAfuKVIR7vUCxUU6nOj8+EL+0t0KK+Sn0F56eKF5fvf&#10;/e7y7tV3ohMiI3Hs7WugM06vuuNscEXPnOG8R14OJ58PVj0Kf30ZY+l+HO/HMSK6zh4NUzN1y1np&#10;kZloHbh95GgsZxrG/5wRKOrDPyB276fleW/j5BoPV183XKctliEyBmpgxwB6Jx3ru5evLBfjPB/F&#10;y8HNDqMtfN/R3Px+aglTlPXDLsNghMVBjKtgj8DRo44ePVyeQXt8b+StMwJwGeP6cWTrVgzC2/fv&#10;xdl5HgM9xsgpZ0SHp2L4njkXp/LEdmh/YHkYw+rWrTvly1PROeePby9XYuhcilN3/uDx5fyhE8vF&#10;IyfqGFzMu1OHjo6Z3G2zU5H18JPN4WC2GflFaOyjY5GOGpwdzYeghDELOWRQ5zn4n37TwehcdDoQ&#10;umb4J8LgmBHKP4lTTtWjXLF1puwZZhq8Z8TMkbpkSGA02BhK9wmMIpHRJJ8jVlEevsSGFj3qFuE1&#10;//d9R2L9rcopoHwtTDhdvVMkHHRZSa54Xtmcgo6gBjbGCuOiR6yWj8czBv+mE+AZ46YGU/KTqzon&#10;q/4SJq4YKAYtOsuRtIyNaWyZ0Xj8KHJz96vlzu2vlgf37wxe3RmzAvS3Wd/j6RePHmVMvgpOD8XJ&#10;OhVj41j6Th8SG6eTMMPfRm9zbp/vvEpaM1in40VwXt/2eFltEM3KWHKrrWABm+cdbQZXZIajI840&#10;QmkQ3QKZ2schoMPnu9FRBNlBAWdu2CiM2/QL6BPcMJo45QbrLJ18dN+M9aPOlm/HDulH66J38LD3&#10;dS9S3uvowNfRVRwky4MOhheUgQuU+zaGv7Rdgpv0/TibEYeOOoT/Ewtbkpu5bBvCByvEe7RajUF0&#10;LH+lXZOW2uh+/h78NXhsl0dDi5a18gF9r/8x2MTQ1e/of9x7XmO1e83GCT4AYrfgjdJg5Tl2HwNe&#10;/6f8WT+equHdOGY6tMF7tOHIceoqf6shjK/mQBe+50AoS7stC6xDnTLahiCHjKi7ZSS9fPA2jFe8&#10;P9oKL8qZ8LR/ig416DVhcC1uI79obNACjspXa6Db9LvjhK6xrwH+9NWunM9dmqzOQh3Xtd3oMPED&#10;DnwNl9o+dOOgYwcXkk5aYdI2D9ZnKYs9Ez4Zs2Vj/wKaOVTgdGzm0+FXTi+b0BJfm/6Pho5WsHz2&#10;2afLL+MI+I6N4ua3dDjQZky1PRW2zC7dVV/q0v7qd0D9wR/98Sfj6M6UkITWC44j3Zy6EdHGgGlI&#10;tBA4I/jJzBhJwUMgVjsu2R2BFrSlHoSNYVohGsZKv2IawH2N82QMDMjWsH6CPkinzH0kqJshY0w1&#10;puNlWPmSoSORPNvOvTVQZ2L0n+H5nI8zEAfCl3CtH/P+RIwIaawru3jxUqdWfHShZ9xWYYypZcbJ&#10;Tpj/ycMxxfssnbZlDAzUA1uWWTgKywkm40Mz4Mf0RWDKoHh1okbjMTEvjjIi+J3OTJurtENcHYMv&#10;wp2w5jsIM+oPV/BDmfH6vDcLg8A8doyPuXUAlAy8eqY8MxG+qFrhCK59MdKmECPuOrAeD5l3BEkd&#10;8jcfOuaZUSIbvq5dvbr81//Vf738V7/3Xy2Xg6vCn/dUH5jtyUgDo/ijJJ48HEuoKPI4jM+sA336&#10;rKMhLxlE6VzsL7Ee9/bdu11va9OmZRr9LH3ofihGp/0XHAAKt8oAjvKoy5wTpqDkXxl4CE3/Vbim&#10;kdvna5h5NgMhGwbLEGixgivCY+IUTgHdKArP6ggwfOHXuxoSe3X4v2Wt5RB8U5G8cbHGf34P436c&#10;mlEFznheI0GfToAojenOzgIFN5bAWWrHaT2UzogD5wNjRVPouTud3balM4izXkcgP9x3Kj24pXhT&#10;eQ3kB6HZDl6yGfzwkc4SeP+4Dt2L5jdqoiOhIGGHctZGoye7ePcvV3KkLX1e/OR34sDT6MAm7zv6&#10;9Hvf/Xj5te9+J/eXlmPH4zSbbUpSU5QMDftnuieisxs6cZ1djJvU/+Xtu8tPPv98uWfqOsqWQq7e&#10;KjXC8yspO/obWD0bo8B7cdBwwD6aMXTWvvTq+9t1R/bTHjLzKrpAKXBvtP/C2XPLB9euxxm4HKfl&#10;RGTsVUfQbty4OTa0WiIS4//e44fLvTjDD2LcOEFr663RZyc/OE7xeNp6YGz+pfTDY87dx2/9iFZo&#10;fe/Bw+WrmzcqQy/y/MjR4zX+rYvdDl3MNuEVze350tHZKWg5lLaeSj0X4gScO5J4OE5VHI8zcQRO&#10;xgGwJK9TzXEmTkfXHo2efBPkP3n5fHnyKs5IcP32QLCRtpvJLDxwVlomTPx6Hz5Fd3jEG+B33w5t&#10;Tf5PhdS23k16DGN8yOiQTWVXRsU1SNdr/uCBEaUjZjQ/ii7XIRtdLC+Gv8ufeCJx1pP/2h5l4xXO&#10;QuUy97NddQJcNcg1RuTXgp+7z4aD1DrCY9ohjlHtsY7cc+2axjoYh4En92jrpoFIf4NvljvLnGH+&#10;HvnGwA/HXxkinDCwHxnkenBvefzgduL9GuDPn40lRPR35T482W+TnGA0LnEAjodP4nxu+7qxQT/L&#10;2mI47/dhNDPh4ZPXdN7ZZfvcxeVtHPZnkVM8TyY4M+qm37WBrqOTwKp9EzaGk7QMLOn0r+1j0Yys&#10;RicY+ddOHFAdA1vpP+AP8qTtspf0mWTcTB59qq83ey+Hk5ce3rvfOmrsRQ7xTg2h6KdqgZQHb/rW&#10;whJeoJOUz94J8H1efRtY3Ffp7F5HXzwYIzQbU2N7LJIgjz540gg+un8p6YTSer0XygfJ4yq07rzH&#10;m56RO9cuKwyvMfznUhj9Ebzj5+koFJeBC74tabtrn0vsgOl4MuJnmbNe9DID3uVB3iVqZXFRWMaX&#10;ouX/h5xYVwMlk87obgaMMzD1xpS5wfOpMzhSvufwpDwrL+ayOc+UVR5OnOWqQ/RstiGQli6WtyLF&#10;bB+Z1P/C2+yHpyMAj/3wIz7KO6cpwWHzhve0exr7nql/0lQ75Bl8NfAkzHbutjXPSrvQUlrPfLR3&#10;LpGy+RcNnQ7oRMATsZ0PhR9NXo+v24e2yWNZ0DxVzKqKDkayfS9dXPpF9sBpAKHlBpYJxzjwIfKm&#10;st//4z/+BKCNSWgTkYKN5PYT97wZjFCjk+IaxmQREsExEmlqcRJnbqDze6BdYwciII2Q22AEie1M&#10;ImyeQ5xOssy6EmY39tkaefo8nXhJx2wUicfEA/LFx8MxNnwYqMtAgiSGDESagpcXAtSlrRhbJ9rN&#10;Y7y4MJm27jddvu9gGMLXBy90s4YzwX2J8NiJ8fVHJ4dwBHzorMtG0v7BAMPLpKx09rzILiHJH+Pe&#10;Mquz6XxPBX7LP3qMVohm8/IY2Vo3d4Q48lhXzauGxXZQcay0wR9VEdZpR12DMMb24X0UH+ZIG+MY&#10;9E/6RAzXGYTAWaGOsqPgvvudj5d//bu/u3z3u9/t9Kj9EF3/iGFTR6dcA8BOjJtH9+/WcaqA60AS&#10;OQDKQm/rah88cMTf/aFgYtA4KQTN++GbHp1oFDj1pD0vd150w9qOEcg0aFNhTrh3YzsAz4cAuk6+&#10;3Us/hGmE8bw8tgqeMPMMJSGOvMLkTw/xAnxJ6713G+A1UJDorg4KZG5iqtMYXBJAith7Dtbo5IYi&#10;EDstvfJ4P6ySOijZN+Gp/ZGrk8ljD85Rm9LStjrWoU/hCFxzpgod0azlREGA14ZP/OfDbRyfLZ1S&#10;7o02m+xKwhDWKRw2GRmxGWt0wUtmjoc33SsLDtyPjnOMzE08ogtlYgq87UobwFM5CKAiI/9CHPaP&#10;v/XR8uv/4nvLe++/23PUPXdePjkaxEWMaLlupETP4Dh44Gw7PvMXX365/O1PfhpHwPKG8Ezw37bS&#10;IVxX9Skmz9phpjjXCdd0BJrO+1YJGTp9vEJXxWnCF68jf+lM7AXA/5YIXTp3Yfng3eu9wr014l/d&#10;uLF8/sWXy02DJ3GUH+48CXxxBNLxPbHGlk6Jc348xrgv0epYdNo6qtkh6UQAAL8+QvUoTpmNz/fj&#10;8ECCUzacokGp+zL6pmPJQQmSlq1Xb5ZDr/ctJyL/Z4+d6PKg05G5bhSOzMGFTvToiWPL8e1TdTjC&#10;lMvTNy+XB4H5kZlJLBKaRDg7M4GOE58zFLfwWRoPXhi6xegbOdlL+18SSo81NgRe5Q45pQ33gjSe&#10;eSdYisP4YADYUAy30kw5c19creWLGjZ5uG0hL3hkTb+ZR3CR1s3eu776z2DbzEsm0XxTD9E78MXo&#10;kc47+2q8n2W4FydMcN77tdyZRsBH0wiZfbNIJ9PV3bPw5FH0yrPFxveeUhKeefE8srUTAya/LWez&#10;CV48dtQHJk+mT8KvMS6jC6zBPxZeOnTwWAA8lDzRK69jfB4LT6b/eh2+eRQ+5gAbCMLTpU9wRHdM&#10;44oxJYB1GHfDYARv9WTeSz/ar+2jLx94o4sVqT9Lm9M+xim8cARq0CWte3tGOqsX3SAvR8C+Djin&#10;q/sl56TvgROpS9nV5ykTbNL5MOPUr3RzEo0o5Dr5pxE981eWKJChT3iKXHszHo82KF+bi6P8Lm+s&#10;dJ18I2ppuHy3jt2wvq/crTqEnqMT5myAq/Y1XyJ8zjXs+IIDZrbGoC+5MWs8Deouz1nrnHWMOOTR&#10;u83gXY398NnDOOLTEVCWMr3zm6E+ryI4hOmkoPsu7dPXdRQ+QTkzj5F/Nhda4WNlNAbmyn/sVtfS&#10;EN6DF+8rG8lD7vo792g2pXcusYN/zjsdWz5Zo+OszdbPAQo2GvzOmRl4cQU7eirHb+UKld31neug&#10;7wi17fJMSuUL2n44ekNf3EHw0LMf+I3NYBVHN7qnLP0+2b4VJ8BJYgePHCz9L8QJcAIkPhj25GBd&#10;NlL1d+EInPo3FTo+tECKecggeGxpUDojSBrPw9SJZcsQPa0eHaiGttPkEPDiwixBMOGUDjEb1rSY&#10;VV2uu48h0JwcIBPL2CnL86ksJ5F2p0XVGwK8Sg/NzEYER+u9pBzUH2WoVExgtAdBEL9MnvdVQmGq&#10;+3fvdnmMk1W0wRKok+msT58+t1y58k6/FHk90RqzMzFk+qXICLeRsp6LnjaMs9hXDzZ/VRhpXjvE&#10;1Ou5KX8EeffqleV73/5o+fij95arV99ZrqaOqylb+UaRER3RCl8dk9d5NhRoZ0/CkD4I0y/K5t4I&#10;u+eW3JyMoWGN4vMnNhxPhgJPUZ12x+CIIUAwOWsE78MP319+89d/Y/nWR9/qDnz4Z5xal2ak2cgI&#10;hctge/zw3vLw7u04AI/7gSVLe2osE650Ksp+FEeAAyA6NtFUIBpidAaqcp2MYbT8yMEj5TXnYj+N&#10;cHMEOiIJqQlTGVYpNO511CPsCZ8g7RjtHVcNZ6TC5yxrhpmnwTv5UnYN6giItGbJAJM3u+XK1ToT&#10;8SBeAhO6WauMhmilDEE9Ax48Ma4ET6jx6nevOtV0zKE7nOzEADwUXj8bRXDmxNEupzJNzeljmKZl&#10;/eNc8OrbgUY5OPKVYqqyDrTW6zrKEKz7wrdGC56Tj5T1Jnh5jm7hhbFGEc4CV3BQXCVSGtMB0C4f&#10;gOmylqSenYO08nSWLGXCGWMatjXVCDt4Lkcxffvjby0ffPR+yjqR54HNcrLUP/CcCwZcebb7RSLf&#10;r+MYPIujaGT8J7/8bPnLH/xdDW3Op0Chab8TpwZW1qAJyk0xlOo4jSU08HzMqSTkfdKEqnyiGAVb&#10;0R9GdsLbjOu8o3TTgNDkSWcErpoNOHlqcerVw/sPOgpz887t5YHjKaNfdqJnHse5eZK27SQNHHdg&#10;4eip5Vh439IggxX0VGHPPVwbgfelW/iFS2vUzRbolHxl1mynzWPi8W5APz2WOKRM8XicxRMHDi3b&#10;4YEzMdi2Y/xbBiQ6JMFAR0/AiQFwP7De34nhHDjvxnm5+eBuro+XZ29fV5/2BKnAh26VjfLC4N95&#10;HXziN/KR20HD8s7/jjDzjeswmDaj543+EDFhGANGInd2N+lOoxLfzg55czRdGa7CvO9+hJlWXNPv&#10;1jnrXdPP6Pc3w0zTd/kHT37PdoAZ77oK3g3jYK9MVzE/mqZ9bPu+UYbQUWFp8hudtHnU0dcNHVlN&#10;PQx9g3hHD5PRPKe300eYCbBRGjxOGzt37vRy4cK5GP1Ho6MNsFlC8qb4ORS+6nG10dtv3xxIP/Ay&#10;Rt/O8ux56khDnwfUh8924rw+iCE4PnZWuVx5vB9KDL/qB9gU+oVpKOrv4Ilh1VH9ADlwsOr/lFHc&#10;4cfUgz76Hn0Oh0Z5PvbG+BcZcd1XoM8o3ZbyvY3fYDm1PY6fHMYnxyR6JmXD0xjYioH6erV9UkYH&#10;XxQS3BqnKA1CD2lKl+TtbyW59DZ0jJ3Q7y/5lfyitNrMqHXVl0znp22msAbZG/DdHk2N6g5jXFng&#10;cO8qP4eTw6X9ViPA3+SLmd4yRDMAjMZbt27VITALgAYimGp3tWyzF/Q8fh3r20V1zui3wUoGvkFk&#10;TgAZHLNTw1DfdAgsm5l2mPZOmNk23QCMB+jC0AbvyL+71Cjlwfdoy+iLwaw8sUucOhDwvGnaHyXA&#10;deEKjMobTotn4HU1IDwGEeqgpCztL0/GJqST9fFgVT+4PQOzQeohv3h9GPrqBtfEld/KmvJQnk70&#10;XKyspz3hprZrDq7Bg0Fsy3x8PdgeMAPK28EXJ7X2Wsohv2akfdneV+z1DafTX1xKX2UlxuAFOi/l&#10;xt7YcwICg7og6Y/++E86IyAEphgipnfSKUS5MjpMJ1MEjEHH+Fm60A1xliFEiPpRkhgZjB8dboV3&#10;FWBEbcMDBCejjC6qqCzu/3HnyqDsKGyQFwwOxUfAEgti/mu6xGdJZ5TQKSIUGiYxrcIAmsjVYAat&#10;fGXclkephoGDPMdedu1yYLXsyBKiC45luhzjPN6UI8nOdj2uY1THdJqjVFNa2r16gwGIM+AjNKWm&#10;urt7cxpLUfh5NhyBd5br71xezpnJCJERCCNhejMalCVm4/kZnbfhw3GKHAYfkrpw7kKNEbvFL124&#10;WOPqQuA7d/psjILt5cUOB+JZwIgQhCbg9vVKI5FQbjqaAaaed9+9tvzWb/zW8v3v/lrKulAaMfqN&#10;qhyLMtUCa/5fRKiMiD5+eHd5dO9ONzY7ag1N2sqQisNAWI0GGMm8F6/8cYRuRycTHBjVqcDXeVmP&#10;yUtWJ3HcjVJiNL2wARn+EqaAVHjE8NsQNMyrExnGpbiZvjRnWCfP4LXxTGy6/j/CzEMQRpohnEOQ&#10;g0J8t5tu5FffUJBDuLXJLIAjMS9cdOb9dmVBGmVSzoRZmTPfJtwz4BO8ZcN5R1KijI4l/wX7cFJH&#10;Wt8OiDx2zWuMXvJU+UusAoIjxn5AhR94H/yKBniQmrGCJIZeynoeEjL4NBO+wKlNlFc3OoVX5NCO&#10;8md4QueKX2enJcij3Ma2keORCvJ6a7/f6WACw9V3r8QR+CjK6WKMXsdlUu5xdmN8wndR3PWFACJD&#10;oXV0zpCvlJlEP/75L5f/8Nc/XJ48pahXHllxAZzRwoSU0TIVqazopa7zLa1Xuq/v+0VXMdzXk7fA&#10;k3vycCy4NQIT7HcG4NqlK50NqK5LE5221ZHoJ8MJsMb+eWB9DvfBuSNaLQGKObgcP+zIvu0ONJBL&#10;uolBf4pTHBo7WMBMJ9zaXwRG+x0OHT7SI+F0RIwox3qa6ayyP7Uum0yZ20fSYXC0zR69TVvjqAeo&#10;ABle4KRHJo0afXXrxnIjHcZdy5iePVnuxHC7cf/Ocu/po+VZYLZM78XrdODRrfRlZW4Xd0OWZgSj&#10;sNd/DNz+s0OJMNI3n/z9lfL8S7niLLf1curCr/OZgQhOi6u03sHhMCbXMkX3CTOfiqbBL618u2m9&#10;30jbqP1r+hmVsZlG8Hz8XvETmMi3/oahyRBpX7XCu5d+GGrSdgZd2SnPs6l3lCWgSXkweXbfrWWI&#10;Ez9Cr6Fp0BYeTrr0VZ3J78AQwy/9VvLjI3vprl1xzGT0zhkGJad/GN9pfYrxLYG3y+NHL5Y7t+8v&#10;X31xe7l9L7o+bTp48tjyKjjiCGsbfTJ1CvjQhB7RXnwlTUeKE/Uf6Cp9+9S8H7O1o734r3ozuCGX&#10;BkS8UwaHwIAIY0kbzAYECy3PjOEwyF53lJjTaM20ZTOWEDPm1Fk8MnQDO52JVqkgNEdn+nbQuuqp&#10;EK0hvwujtIUVj7ikzbl5eyBw6jzze/KDQQYnuD2K3lCX55X/4KZ9T/L5a7nNOmiaf4OP0iZx0FWd&#10;Y0SdMW2A7VTaRU/rBwdIcDH4Ae8ZMXdM7s1bN2s4g0FCPVKN6qSxwgOcXe0QnEkjotcw6MdynBr2&#10;ec5wNujXPVspY/DwGMh138FC10Rr/w3+eI8X8Kqrdy0nZTLGXdVjUFl+fUpnvVeazT51Ohq1AVfe&#10;Iz+zXL/n7MTkF7DX4VlhUoffeGQ6Mnig/UnQrJwxe0QXpl+I/jXqbn8qu/Fk9LAB26ZZ4dJ/4nO8&#10;I0/ptRFK3zWwpMCMv/sxyKS1n02+I0dj+Md2VFdPDYoNNfZxJn/aom+yzxVNv/j887QlMsJWDyz6&#10;DLPJZpGV1SNxAx8HaQxE4ovACIh/9wd/+AmiBJIyBKTpNHxAB+htSACzVpchYv0dZ4DwWVfIQaix&#10;FsEznT9OihgChHCtMCUNNAzmJTRTgPpUw9/mHRhyL706PdfQ6USQKVdCpsN9GuNb5zuQrgNP2rWj&#10;oCjB1XyBoYpedYn6fXaHgKksybkcQ5sHdf78pSjB812Te+rM6Ro+re/ls26i1ulj9n1p/1YMfvXq&#10;NEfHCf78y3NC0CVDiZ454s666Mvnz3bNN4XMSaDwJIBnsDPqOF5mHJzmY7e7j0pYPnQmnb94rl+f&#10;PVcn4Mz2mRoCx44ej5IenaJ135jVF2jfuXq1X5+FSwzPcDQD8fG3v7185+PvLO+mfJ6tNkEOhcSr&#10;hCeOgOURjKPHjxy/dr9Ml4aWJlWQSUfACNJ9jsDdu8u9dZTBGfWO6nMGOQVlbfPhQ0eS523L5omb&#10;knz0PE6DU5sKQbCx0p5Q7cVhpKOn+gjwDOUTfIb2OvUVl55VAa/pZpjlj3yjHZNHXPHm6GCTNrRv&#10;2H02lAxYdCjzw1eMNc/AJkqDBvBZ3kvLwFxZS1D3eJYOOYqxiq/OU5RrnPFTodOlCP52DEQyAOfa&#10;YgnBnLkwWkEWa9yucLaTTT2UuHX0zjLHm10WhidD58dRmqKTdeosh5dF8KEjR2Cm31XYwcsB+1ui&#10;YLSpnXbggA/58LlOAz+j1f6D8O4dxfxqee/995YPP/owCnQ7+Rhw6aADSzBaY39+dCk15j7tSRmW&#10;M3EAugk4bfvJLz5d/voH/ym8ZZ/L+EvKtpvxPmSJbMOVZ/TFMAq61n3FEz0yssUQk1a9MX59Z8Qe&#10;BQMedB3cGjQwUHAx8ubY03ORPyOB9Ac89yu5Oi+4Dp530tYXgcN476u0yR6Bg/sPL2e3zy2+IWBk&#10;nxxQ1r43YLkPpX0w8r4/cq/T7oEDqT9dQt9R5D2BLO9F8qkM61ZPRu6dYLR7cpHlhE5nevBoefU0&#10;spsO7UVg1MlZsmcD8v0nD5cngfVJYOUA3I4zcD988jxy7uvKL/O8Hy8Lzuh5+GMEF3eBDz+I5eHI&#10;SCkXPpgy9c8Nu2Rw/QfytY9YyxT1KVMHlCcDC/lp3YFtGpt49OvljZpmOXvljXJ227Km/AfTpv3f&#10;TC82dd+t6dZ3uUBNYNOtMYqGjIwZ1D0nYLM8z6RVautLXAFq8FubLfEgf/BeJz8htaecvTYVtv4b&#10;Os7KwLjf5XPG0FYEyolF8McwuHD+XA/WuHr1cmTUh5voroOVXemdAEbudp6+XB49fLbcvRO+uXlv&#10;efj4aUpdlmPnztbwNeNIbxgoA8/Uh2ACM7joCwanoyrpPEZXZdRAxoqHnuAEedomT/BHvtkU6Nxn&#10;MXq0z8AZg0wfifby4xPp5wZrelUexvLF9SQdpwUZQAHbqHOlTXXt6FPge9eOWK/eNSSPfAjtkefB&#10;/tDFSWf/TQ8uiC6DCwEPsLF6ymDwYOBo9hMTP+g6Cx11Dt7CG3Cpr3YvFVww+MxGDwfHYNQ4lQ7+&#10;RjtqNhYHZgN8H8OVrpdOHdqiz6D7pWs/8HzEuaF97/lwANzvObZgGrMPQluQ+8bcFzeBo/lSpjDx&#10;rgxlzw3motlLRvlsM/rD68DjyiP6nWn8h9bKQ/ehIwaf9V3K8Axe2AfD7lrKK7u8lPK7YiK6Eizy&#10;zoAfygcpQ372EjzDuxH73RmN0BAMgjL10bN88IJjwlRey72Ih/2ZvS+2kp4T2iNEYytyOuxLM1DN&#10;GTArsBV5ZEerzUCb75r4dpNZDn2opfCOLu++2ZOnA3t4OX0E21IfQxuAS6gj8H/+/T/4hCcSKLU4&#10;3tjjrqezAc2O5EA6TnkJwp17j01FACigv2E1eU05moIskyrP274aBsWM08AY6SSQMuUFwBocromj&#10;A9+77/KkXJNoeZkMrxMhroZ9lORwSIJ86wpDBGXWK8tzI91gzQN4bjqE05kSIiO6NmUcdYb+wcON&#10;puvfJq0R/6cvGLrpMOMMuFe4TYyMOKOujgA0lc+jUx9ie/7C9wJCGCMRly+cD0Ev9ixyiNF+yqCG&#10;W/BL4BgW9XJzj4nOnT1bRadD9lvUFqP6FMixKNwxOpT2hsiOKrV06UQM08tX3lmuX7/e/QdoTIFg&#10;2G/HCfCBCg4QZsG86rQGnaFO2QodxaqQx6iP8fD8+ZOwQ5R2ENippbSThVbjMsrt3v2Hy23H3xnt&#10;SPt9bdNyrSOBE47VFfT0vG3H5HGsOHKP4whYTkEMBAwqwuMU7BnBCiaCJY3fjfgj6d33Gn4ooyfd&#10;TDuvfZ4w8o488zllU7qsCkSeziKt5ZSXQg94nMeSUQjqg0NKXj5KRhrKXfnyCrMd6qIEqhgZk+kU&#10;O3IR5WrpleNyL/LowzcMjRSZMoaM7PGBpUDjmMoJM9zo/NDEiSCUmvvBU8NovePjW45tTdtN9/f8&#10;4oSOrCQdSMHHqQSTkyU4E+rHi9plvaQPTGlXHZnW9aT5fPDMR5K6ZC51G8X5KE7A+x98UAVKKSVh&#10;ZZPMdPlS4B9L7EhLcI10aXe/SEtG0v6f/fLz5W//04+T3ghn1ZeUoc/QX4U7f5zU0jIPclc+Zdjr&#10;HPDu2pfk33QEootiIPleh836HIAu1Qo+HNVmVuCjjz5avvXBR12OQ1aNIFpGAJ+WxD1y+kb4fSft&#10;eZU6LF18m3rBfvzYyeXqO9eXy5euRBYjz8GdWQ4zOOS1vAWmqLbSObe0Z3kt8Bw5MjasWcZAwdfY&#10;TfRNDjOe9gfE415ePN5ZHt+5vzy4dWd5+WRn2R/cGbihv7sfKrr9Req1pPJl0Pd839vlQXQZZ+Bh&#10;OueXQdgbgxvByBY+NaUcuRod8NflC36FKRdCcb4+/y8NM5/rZnmbV3Xje7+nzE6jyG+RvJEvz0Rp&#10;ZB9xwDfzz+j3ZvjH0s77zaswDbXy14Y+GX1S8Jjod3Gl/LxnnOFLuJz4nLG6TMeNtrtlD7x7rn3u&#10;GegdvS4Mo05xhvwqPGNQJLRav10TCPNM/zhgZGyYcX733avLlXcuRZ/FMD0aPKYOfZz+2gixo1Of&#10;PTWS/7InjLkG88uBI8eW/cePdnDOsbP0EDDgv/on8gKu6aDRM5ZxzeUxjLC2T3vzfuBp8IBgIE5Z&#10;nsylkGkt5msefSu9on/pXoHIhhn22gApD65qdIc3uu/vyuUe5FCnex3lVWcdj6Qvv+edeqauLc7V&#10;WzwHmdonvdA84F/5hMwk/1tIj3M06awOuNBmfCt9Yf2mI7CWq8xB61HvNBzlFYU5Kz2XpipLGWgg&#10;7SzLldM119DPfkramX7C1lnOpBkOgDhsklkmPV16pMxZxywLnANHo9zNZ3CA9vJ47rd7z9S36QjM&#10;I0y9V7+DSMR+1yN8M/c0TPsO7uCwujF8JsgLLicCbRswPe3kyHFSlDT67c0+euLAVQCjtnV599oG&#10;YdBk7X/W+pU3dQ9+qW2Wsmt3ruWAR2w9oZ92i9JznOvs5q/8lzzBctuDrr7zREZtcndyldMs6X7H&#10;2Jpp5Dh99dWN5c79u4FqK21bD9U5fbb3sw6Ob6hSWRqz6qGLhvz7P/33n0xjm8KwXOZpvArLNnyQ&#10;StO7BwByEDtF9EvAAcC7XNrIMkOdAYwxrJYqoSBPxf4HYPMkCn71+MPE6QBUAFeke0ZR5XUr0rFD&#10;lE6SgHWaY62jCtfUh3zJA05MAPFgkXduBJpMq81G4mwypiQYHqbyX8JSyqkgp3KeGeLpSB8+fjh2&#10;u6eNjKMdx4/WGYiXbMQnxKQIXr41Ov+ywowIFNW1d67EsN/uqCOFXDy1/Wlj8mCiyUhl6EQwwq02&#10;TIfKT84XvNYgCSNgKMz1MgxiVA/BrSkzekSZM+YY8Se3Ty7X373ezc+TLvBCgWNcyw7asaV89ByM&#10;a51ejHuj9tqE9oEX3Awao/+PIpg2B1vq85CCD24sl2AMHY/A+cDFkZRvCoyzY0Skx9dxsCytCA6H&#10;GCB1ykcftNUhpowZsQJ8NA1ab7ybsQLbgkZaQXqxeftk79lmgF88gt5TkUzFp1x0Md1m9OXC+Qvd&#10;8K2ikWdMi4IBDafCGDQbCkPlOnDpKeOpdF1nx/gquLHU48Lp03FUjwfG8AC6plE6BQqH4pkdq7JE&#10;H1OaSpvR7wQsxqypd0YrJWoj6o0Yi7cck5tyezoMuBIm7MoFPwNAeYxIV4xHTihPUZoqtdSxE0PS&#10;valGcu+dfI6l1FG99/4HMTKupLMePOCLuTpn4y7tOIPbnu2PJjq+5GckL3FOX0dh+dDZL375xfK3&#10;f/ejGj94NwxaHkVrVKxOSjlI6nd1VX5XtugS9+FtOkiC5imj4CcOfHjuIB6L0k4d1tW/TEdosOC7&#10;cZ6vXblap6Afl8o77Xv48PFy/+HD5T4aRi9YDvQm9RkdTYFA7IjMtavXo8iv9NSfQ9E3/TBa8Kl2&#10;54j3Pj90bL6GzOjv4QTp6N1bKjWXEXIGqit8yIn8B5a3dJvOMfC8yf2pw8c6e3giOsDoU6fuI5Nm&#10;K55vvV6eRj89eftyuf8iDnwcuMcvA3s4jDNApi1pGF9jHrp4GjN4Ba3gDLwdyIFLdIP4/x3hm/m+&#10;KbM6K4/ca3flKX9oP40FME690PLW9F8Pyh3PZrrdNKOCcd8wYJB+M+3X8iSM3/TQwBMcTWdgXpUF&#10;tqkHer8WP5/PdylN6jVNnnme6vwWpCNnmwaV4DrqTFxhnDCYrc+/6PRX6SMjw8GhvS/2ruhDGZOX&#10;Ll5Yrl17Z7ly5WJkO/wVlWA2gF6pg54+5tmz6Lg3qW/LXqAD0S+B42X4KXDcic1w897d5Y6BoIcP&#10;ym9oQ7eBVUA7feY05ugU5WsbvM0ogH/gcl/1ZQcrg4IeYpFnHe3Xfs+iK8iF504KsgS1+in1wZpo&#10;BkJfcn792JKZccsolGskuycnBg5pa4NY7ZCynHRER/ZqxiJy3cFINMr/gXTgGo5Tvrw9mAEC9V2c&#10;/Y7CDkN+6OkXbRc9DvecF3DDzwy1CRI9c1UH2itDhDP5uzE0zg0dO52AWY+lThPHnqGHPsezyXOe&#10;o493onv7J9EPn826Jv+Vp8pPg1azPqF4WGEdv8cz8tEr3Zv36AVW8E96K39XBppnlAF2cOGXOgvR&#10;tdbz+w2PgvKUJY/y0H4YvIPnzALBkT7bu3Fc6FiONevXVvX0ON2UO2GZOHIFy5glGZuXOStmWc26&#10;eydIJ3QJExjWtqiHE2vQTf9K7vKidThEhTM+9pmuA+LhHe/ofHrciZocXra31RQcAMvLraRhA3Zl&#10;RWwI+FEPHh9fkHZyoY3xluo5tMBJlma/Bj07SODmjz/55JOAWmApEHsEHseg20kntxUBwfKxCGq4&#10;bkVYnJPbDjaPQ97kS4EpOBqrSqtGE+ZJOsZ5GSaMMJTTYA75Vika9wnSmbbQ0YylQAMmdami6REn&#10;5VKihKvLJCJ09YxEhk3y9mMf8gaumXca0SVKiEDICWmdlfwmeM7yfh5vy5SeEbEAkqxBWtpmZN8I&#10;thMRHqfjLDKT3oimJUDe2yfwKs8YE4FSs5Yjx2I4hRDW4X/00Qf95kKKHW1JGcCDP+2qEAQOTIwB&#10;KCuCMxgjuAzsTQfH8B08TyeAcW0TpY23FBX82fT0OEa2o7uM7tqMeOH8xSj7K13KAvUYGBMpw7GR&#10;ngPPLEhnKpKPgekjNC9iLPiomQTgQsyueYxBz/i/FwF1dOL91PeIURS87AvTH7eG7sx2RzftF7DE&#10;RJuU/Ygx5WjSV8wQqNhTBG33RqySEb1DtzzDYz1/fU0zeCboRbmUJcxnvRfX3xTTeDIC/hid7HAY&#10;pyKcwq18isQnz+0LMCWorCrL/OmIaqSbFg8NJk0pI1GZpkXnMasPwkuUyTxCbypiCtySoEtnIswx&#10;BgNoaBHZChztpFI+RWb9ONiMyOvUKIh+8Chl2NvB+HdKFN53xOvTx5Ht0Pr2/QfLnRiMpLs4DGw6&#10;zdmhUtLaADWUYjvzlAdTOkRLWqpsd9uUukJrZUG5jhV8D+01CmwffPDhcv399zuiYW07WJ86rST4&#10;5eTsi0ESpo3BQ27CV6HtVvjE9w04kj4Qxkn46c8/XX7w1z+og4OCnRoN/ruJOjwwdAcoB969IweD&#10;N4ZM5NJ27IticK3+QrsIpa80W/pGf9FBGNJxt/bkfPvDjyK726GND/GNPVRVvo/Cv8HPI7RLe3QH&#10;Nr77yqqPsb1JOWYZz5z1jZOxNOhocEdvVPeEf9G1eEt0j9ZzL0AADH7j2CXWqAuNaM2X0VOcgGdg&#10;iAG2lbqrm1+n80iZvvNy6viJzg75Eu698NrO63Sqb0LPyNrj6KrHMQwfp71+W5hnpuB1eoUXkf2g&#10;vLymQyJzA4cjGpyBX7z3NRkr7vdC8Ttu/5Eg79dTKG+WKShTfXX4Esh95S0/pcPrAt4VJhxku/C0&#10;rFzX2wnjvM7QVJvPJgjK+tpzkt6b3fKqo8XIg/tOw6+4GnmTUOLC0iJzu5aivPk8eee7qXM8aGet&#10;L015klrCwZiTjgyqY8ZdGoEjOHFf2SBWdQSCq+RxZDWZk4cRYhmpo6QvX77YwQcdJ6NnLJeJbnlh&#10;+SejPeXvOxQZ2Vru3Lm/fPHVzeWzG18tX967U0fgdvSZkV2DA2gDTgMk5d3Uy4nWJ82Zb+1E32kk&#10;DnxpNnkFn5npYcjmbdsjjd+dmYuswJu8XcIUeJUpDb3kK7mMo7uBjTNAtzm0gr5ywhF97NsZlrBa&#10;Dmf2Ad/bnzRm7A52MO3gYf0Wgz40jpzwh0o1fEa3JL0DGfRF4pb75mNnxCAM/vUnPYgg8OFXOlKE&#10;l/bva9vESUfvBl7o1WHDoLtnljcxcJ0oRifv4iX4EuHXABM6GASE83E/+jR62oj/HIhCq+ZfcTjo&#10;AJ40k+6ElxXXMwpNK51nTT9oONh6/J5RntHelLWhR9TrvumSZjh7YwYF3gbu9trl90yvzFwKv/vp&#10;FOkP1MWuMfDJIWCEe9c+Lvf6a+UodzgCc0ZrDDoorw4iGPMcD6nfIGZny2PrTLzthdiGSa/MCae6&#10;7CPguFl5ciJ9gj4WTgtDdPdO6qbnpkMJL2A4Hh7h3LLDDdQblHdojI/c2TuIjpwIpyg5qIXs4A1l&#10;W0ZqFsT1aBwONjYbvf1HIOUY1BH4d7//B59MxjDF/jQM0S//xbBzNB0fVecCCI6BzpchG5Ztpxty&#10;9ZnG1mtPnvygd0PMEDyIJMB+7xr0Qu/znxgkMOR5UB25S+oZ5ZFbHSN9ea7pqiBzdba69bHDGQgB&#10;gwjPm2atX17GmTW3NueYBYDsFrYK89vcvmYQxMDaHwHGkEb4rZn1tU1HXZp6wTCpMgJv+sboZgzH&#10;dLJG5DkN2lFYU16PCI0RfP3dq8t3Pv7Wsn3iaPGnIe30o5D2NpFNJTY6vI7cBE6Ki4FGeVdQ1vZ0&#10;ZDn5MCcmunHnTgy9J/2GgTIeP33cNftP49xROPZAGJXtCSQp02yMdeRdohMYLl6+1DXLMg94MLJl&#10;JlGWr6xpjJD0y8YBP2lcMXuXR6Te++Gd+wz7CIeTSfi3h8KwJ7a3O7p5KAzpqFenoByLoULV3Htw&#10;r2mdDAOXM0wBn7GjCp4H5qlIMHo7kDWtPAJeLD8Wl+Odkj1rWNPlZjet4DqEd50GTds3FRRhJmBd&#10;Shbli//gyXvCzDjmHDCW87CCSei6az+wdsrz3ugoTeWJflPElAo6qlfH50u2Vy9fieF8KnxmVDz8&#10;EmEYTqKTDI70vp00gz/XOXLCUB7tsLQvOEjznCi1E7o8Tkd878GT5UHSGk8BF9hnp6QNFIfOazoz&#10;ylXexP1wUofhtafsxrpESglOLDlyTvWb6I5/8f1fX967/kHwFkfg9Jm0czgCTrLqh77qABg9T0eW&#10;2HlIS93iIHj28hVa7lt+8uOfLn/zV3+dtryoXKO/axW+iAdwSWCmuN2jve8ydO/SRvQlYQMb4Obu&#10;H4wsh6XSIY4vXfsKthk1a4+vRG7eiWzQM76OjGZGSF8Epz2xJrR7FjyYjbNc8XV4xeSyK2fgwMF0&#10;PlHCjqA7E+fO7CBjAb7posGPSRsa16FLWZ4x/siWUaf7cd567GMUuI+1GVU1W/E0Rs6927dr4B1J&#10;eoc79EuoKRfdrR397PNPe7ypc96fRE8x/J+Y5QsO0q10JuCVPh0CUlAkPIxBv60dtjbAdWg+O6kp&#10;QWH0ysYYuCGD6+N/IkyZE6bcfjN43piy8ZgwR1ZnvfgPjTvKBsY1DpiGTmiUOdd/LEjzteD3P5B+&#10;U1fsli2mLvXC1Yj01njX4LqZfj5PcL8Ld/Kk8JavJs/oD9P65LTZ8g4+yvuh0WZo2Xmu79hzBJJO&#10;9Qzy5B19J6ciNfidtOfOn12uXL3c47ItDSIX3dQZGe0JVuG7Z884r9ELcQQsDfrFLz9bfvh3/2n5&#10;0c9/1qVlj9KXzA/r1Z5I2WgFprnRUl9EZtBN/6dB3ns3w8SNqzK01Syix/OdQapp1BZXiZxrp8bc&#10;1g+mH3I0puN9b8RRcc66QbzKWPI41OLLr77srDXZNUNn4Mo7/dYY6Eu5EaIuTUq1vYb/XqkrsHMc&#10;mFN9B9a8d/X7DdqTleCWbQFOfaz+GqxoOXlW29uGtKvclXth8q+g/cqY7WXIjlnpYeByLOCJ7pXG&#10;PfzoD8y+cx7hHF0EZUwnwGCUdPJMWtTxDPzTxhpO2R7fyq8skT6QZ9MJCKUa52/XtnGN8qkPTO1D&#10;QruWF5zCgn7Hb2nlxaPiLmxrnUJxu7ZVWnjRD3dGJxF+6Fw2lDxwx3Fy9V6AN/2cqzBnGUSyNPkG&#10;TIgETvfl4QTlTvi0iwPKudI2ga4HA9uBo8KOUL/nHKIeFR8apQEtB84tmYXGMaO3v7a5Ey4tCT15&#10;7HiXcL+MHLIX2i+Ev7766qs6cuxcth34t7uyQH3Hg7exF1Ckr3tsMQD//Z/+6SejcwxS06gyUmI/&#10;sZ3GI25H6NNwaZzTezhCDQidA1LofkGsCGk64pB0W5UIZbQ9I7xdFbSrsnMPEWNEL4jMM8T0TDqK&#10;v0hufUYuzQJQcEnrL0Q5EFrUGQiyxtRh4CI4aYOvm2oXjxuCuvklQg/pFfq0y1S4UTAKwLIEX1vl&#10;DFDKPnJl2c/dOAF22j94lA45nWgbFIseA96PMUvB1fBLOeA34sB58J0FHzv76MMPlveuXevZr/Ze&#10;9PsLGAuOU0+n/jkpqddIr7WL2qmaKTz5r0I3RnhKvjKaZSBGPxgN6KdMOMD4NukawR7Th2cWH3Sz&#10;tAK8GMdoJiNUmKeZUElIZ2mAq/ZzAJZ9GHPAYtTS6SKdEQgufbH2QZTvo5TLIbhD6QZ3R8Pwp7bj&#10;iafsI8d54ieWfb7DkLZp0t0o7ruP7ndZhXoJAvyJMwzFEXpyRPN7CnQFcWXq4ieh+cZtn3kHRzPd&#10;12L4AQ/Me9fR8Q4FUEN4LUN9hJcQW1so6PAYbuAh0B2V3IQjAT0oKEb/Z5991o1ac51mlXRwP0Yi&#10;ng067tgv8Gh5793ry+/+zm8v19+7vpxkOKbscOdyLnQ8HRjqpHIEw0vjHPUxo9COJvAaNRjf+EgM&#10;nS1zefzg0XLr9p3lrnqT1zIWRr2RZ7xuhIISUibF7Bk8cEbJM0fNlHHXcq6dB7wct2EqOOnyutBJ&#10;B3P3Tpzm1HXgwOHl429/d7l+/b0awvti+NP1DHzGv/dbMfrfhNHeOO0mRsZ+H53b7+NDHFIbbhl+&#10;+5fPfvHp8uO//1FH6U15gtfgQzd5hX841Ix4DAD71R+hQ5cRhAeQ5MgRMxpxdEJbuIJ3NPbV7i5r&#10;SiKyI7+BDntxHNF7JMb8myhbJwVRvhwv9T1LGZYKPnkaupk5y3NG9ZvI6NvwuFOa7BGwxpMD7EQg&#10;BjX+d0/WyX6Q3egdJY63zahw7J8+Nfq0E965szyIQ8Dxo//a1tDwYOjk434+mPQ0eSzp5KjhTR0D&#10;x9xenWfRcK8ORqYPH1hexTK0K+fJm8ju67QheuuZ5YzBlWVNRkPRnk6qPLgezLWwj464eijtmPoY&#10;/3sukBkdYjvOBLTY7Lzhuf0HoggbclN9mJhffV59lrTirpyLSaNe8M1OuLoj7/Qf+MP6YHD1ecse&#10;aSrXq8wPmo/BAvV5t0IFoPXGq1F3+Sp1+9m3a7kTxlFHnqsj5Yu7cOfFXtz7Pd9NgznikTyrsRF6&#10;KsO9yNjEvwoY74eOm5FhMK/ycniTMn2jfnIMonVAwT640JBAcuAdIe1Ya5sP7ZnpufNpp6VpaEyh&#10;k1ezVT4qdvcuPfa0hvFreiPXF+E5BvTEhzaBb/DCMIBrG4Q+7AT0A8PA6Uq/NUJZLl/DKzyW73Ot&#10;TbDyonbOU2c4Iwa3zIRZqsqJ7qh39NW96OEvIxMcgxvRxZbMOur6tuMX89uVI3H73t3OotkT6L2T&#10;8BwR/DDxgW/qRM58PfyRZXUpox/Mym9f+n6g/kRfWdYne9817fRzaFKaBd9zoIkx6eo9o/1p+lH9&#10;QgeHYq/Qb/qRSV84MCPdWenoXTI68eDd5Ac499v9k+gHafRVcOu3gSmz0XQ9nec9A3fYY6O8GeUR&#10;UlzLJJOu0s360WMO0KEpuWPH+D35YbwbdOvgTdLQKYMvhq5h44nS9khp/8I7/sCB9yd8fk/+osu1&#10;1W+BoT2XBKkfb0jHSXCUrbYU/2v+5t2gC1z4bcAVz2mvSK569G74ze/qmdhVcDvbisajzL09PMrH&#10;h+Dw26Ab58A6foOz+gcrMuDT+w5Cx7ayt+NJ+O1BeFlfbqb30b0Hy2dxxO8Z4Enf4FtYX4Sv/+Zv&#10;ftC+4miMfrRl/F9/973l3XffLT3YqGDm2PkN39XYf7p+R2Clc41UxvPLHaMBL3tMnm6RI0CF23xm&#10;1H2MqkVQh/qsQiTcnk8iexWRLpPVsE++qXRTY58hqvqlYcRXua/v+r5l7jFkGTZXhj8z2eh/1NVy&#10;iCPgeQwNz8wgMIYQtYyU33NTIwJyCiqAaRdBGKdkpN4gx7IjyraEMIUe4Z/ntFIc0qfqMsfOM+uE&#10;I0zBVbCX54wJnQyEjw75SgT2WhSsY5/gj/OSzFW+ASvp02YdafBmmdNm50gOMOTYe5Gy87ibpnNl&#10;BBmZxGzaAj/WHzPuMBnF3mOnwmSmo3x3gIBqvynRl8FNNxBGyZghMRtg+ZClJ3UIUg8nqcuEnDix&#10;FWUOX2VywgM/b2oMUXZODaIEH1CMqcNHi06k3u04IpZDiE4/KZ7TXoLi66m37t3pcitomYw4FY+w&#10;OdJodIXgeb8rvIQ2MM0AT35TVnA031eZJPbdN+L07DuKVnkYnZF3AqHhCBBchrNy4Y1BTgEwgqWF&#10;26lcwEaZ64AIsREpI7kU1jD8v67gTd8ywpXx0QcfLL/127+1XLx4vt+v4AJxWhxVdjCKgjLZecaJ&#10;SEz5OhqOSY98Tf65pydI6FIyo+iMxDvpFO+DSceZdnVfSJwYRhE5FMDSzazkKe2GB7yOx8E7ZoqG&#10;gqO06gSl/YIPyJk27YdlUh96f/zxx1FEcWhObKcsakeHFfkK71gPb/R/jDjlObWU32P98uEYFkvw&#10;9nj56suby9/98G+Xn/74x20PvTBp0CUC4UU8Qnb8dcSmMsiJ24qDbWRoOMVnctVUuHsSxfwiskAe&#10;6a7KVdqqvcoykn8icuNDeHSPwQ0fGysN086uvY9j8Cz4EJ3G8zT4iTsWh3csi7OR72ocAV85dxzx&#10;yTjn5Kx6Rn3l0+iMXAEGFxT2g0dOVQmfhHam9XUiZN0ojtkXMI4Bm/Bd5O55eMv3Ddp35p0vpv/y&#10;s1/W2bZU7/7TpNmK86jt9gm8iYHACYgD4MSgSHhnRPcdDu5Dd0shGIHt0On0Nc7Obm/ke0TP8crk&#10;/6HfyE/KzPspU+QTojvQAtb8569hTdMECZ42fYLylNv0jXtGorCrN3PlxHNgrb32fhouLTv/lEV/&#10;oXXhDnxC63OzljVg2Qt+jXrWdvRutG/G5lnrG3gYRsQ3yxqljWfzPdoqb+Lw6+3di3Siq7JnnGnd&#10;C8rTrhp2ad6h0JaEdfBspaXa6R20uHLl0vLee++230uWGgmQUbmMnJJtPRDH3aZ+e8IeMlrphKTj&#10;BNNf6jdgRY8KbQeYUhldQZ4Mpri3dnnibLYt/zWf4HnpO99H9sGUVg1eTNS+tj+8T24qkwzq8PzQ&#10;k6PP71Kh9E2MeH26ZbT6vzv377Vvv7X28XUG4ghwIrwzCOi0Le9u3Lq13Lh5I07EraSX9m5nFxx+&#10;cffBSHs3et5AiefScDDMThgMYnwbSBnry8emWPZDT1CKPgKXkeQ5QGSwhdxLQ+dop8FCy3sNSk2j&#10;cfKW9/R39XTi5KHmSz+Cpu7VM8uUv7iMPAuwXzqs1937/hdezqW8tdKm8jOqL53m8ykPM3r+zWfi&#10;XBa1GckvnqwRvgHDbhkzTf6808b2o+EBuk8ZDH4f+NRvy6PPkhYetLerMZJHXu9cNW7CT+/Br/SC&#10;/mazLlewOzhDXWwuOkdd3k9HTjp60LNpH6hf+eoxAy8/u40D1OVleZ4usnDhBwb/7fDe3cSb6Qt/&#10;8qMfLT//yU+XWzduLp9//vnyox/9ePnBD364/PDv/rb0PXXyVHj9aY80tyfU6ZEG4djDwWBwyyEb&#10;Dn6pPvYIpPFi/jNy9txmuAh4j44MIF2WE+C3GhkXRhmSocSJUlJ0iZpriMNQrxLI62Hsp9F55l0J&#10;n2e9NmKYrb639KWMIM/u+43oOSLlnsHcGQBRXnWkoe67RCDpOsKXP3DWiAkRxmgnwqQZ+W8YtjzI&#10;pAVL8jN0hyCNTa0E90GM1fu5vnj1vPCCQZn2VBjFzaM+o/q65AAzprxTJ44vlx1LajlOCH80kcNi&#10;2RWCRUMO5Zb7duxiflNqrg3ruxqxyvY+behXgrUlz9HOR1XmBpHtUyf64QlK11qyrhNjQKfdZkO6&#10;1i3wP4ixAB+mynyEwsdWeNJGBHWUz5NWo16/idH66lnSWoYSGAMH5e5UFIrXCIg9Apb5PIqBagTy&#10;kI9hKPOMjcI2xBxbDsY5wG24hoFj6cLtKEszFA0a0sue0uC8lC9CYwLkGTyhERiHoA1lMWPxCGe5&#10;n+UNJh/334yCct0Vt4nye8cIsoSDQtGBUQ4zDPhMz1tTy2AzK2OEeqwhrFKn5IMjowhVVolgN6JM&#10;MOFSOQPAoXB87O373//ecvK0ZSSWyIzpcMqDcugHrHQSUeZGoZRl8+qDh+PErx7JF3mxLIAcjs3C&#10;RqzisAXGh3n/JnCfiMLoRiX8lkrQlJHU5QWpC1zD6B2jKUFIRwo5Yx29SRppYTlZk0bbxogMpWck&#10;+Tvf+bV0XFfDi45Y1fGbARjLDdCP3PlgkevLl6Fdsu/b7yuhx+pofv7ljeWv/+pvlh/+9d8st7/8&#10;qgMV9lFwbnqKVfA2Rpd0Zn4pwwjRk8qR9p0/c6anhVyKY2XZjFGdfnH18cPQKU5oaIDP0Fw7rb9X&#10;klMfTjiiM0r+0P5DdQQss4LrxzHUn0b2bcLtx9sC+OPQ/kGM9xcxlA5Hpq68804dAA4cZXzt3XeX&#10;c3EMdCCMesYJfkHbuQ+EkWW2rkfZlY/MGI1O3UlNDCjy0CWFSfM68tZBmxCB7qM37B24FWPlp7/4&#10;2XIz8oVfHuyEZ7pPIJ1U4k6M/2dRCOMEtvwXXrHOef+hyFjoWrlLedXhrmuc8iKQr/l7U+6mTApT&#10;xjbTlWFccj9iX1UCNssX/EYTccqluFl+5Ue+xP5OX8OJgSepZj5BPiPIs4zZplmeMGGY1xn83nUa&#10;NoBunRu4GX3LwMcmnL8qzDIGfHt6rXWu7wTPNuMMM83QlTr6oS9HnxgZMVBFuJSZ39KTHzLLSX7v&#10;vevL1WtXI0spA+2TV/H4ybJVS9LsDeAUWLbwKPJz687dGs1PU8aOGbNEsq2PVL4AB+4mPPoYa6Vr&#10;xKYuFo80k0azTbPdfns+y+nzlF98u4Y/C2ieG7QyUNE8a+xgn/LXNMnYZTtqccKdzc0GsDgFjXnm&#10;2pF+MQ62EX+DgV989WWdAM6C35beWpdt9uCeY3g7gzBinYsYbr7gK5oNHl/zHctCZ/SMsa9PmA5A&#10;+4e0w+/pCOB/etfAnpFuOgmdB88MHpeP3t2M8EZPi+71TRwMel2Z8DdxLUw7JNy1S4vyeP78mrxT&#10;/M88ebHJiyXU+qyO81q+35vp5v3X8q7BM/DNdxNG9Spzwj1D+SO/J+8bLGGk67v1VZ55B67Ja5tX&#10;9XgvLRvIsm4Hg+BXdUqnjNluaTkJdWxPObP/VO891++j226/mTDzzKhOtIZXtiLdr6nkziCMGRYw&#10;jb5bXxUejL30n374d8svf/bz5dbN2E43by0/+fFPlh/+7Q/jDPyofGkvwEnflQr/gMnpkfaG6nvH&#10;oCo9os7UkzrqCPzBH/zRJ65FaoDw8RlfNn36IIwZJnQO9dgjkMYE8DoCESwQI4EiIaYGvbWIaaCo&#10;U28DU+7uM05C0jLepe8UT95L24+UhcmrLBh834zr84MR4ENpQEf/zQok73AGbICi9BgDqStIn0yT&#10;C81cxh4cCrI0J0pxGmWWEQ2mGOvNLDUgKIynjuYGwTrXg4GZIWH9MIOfs/SixEzZwQkhomyNUprG&#10;MQNwKV6p9d6XzscISee0D8GjML233MBoJuOvV3AkL0NnjupWML3PO2levYjyTl5KPNqthNTmhsDk&#10;rs7RVnAW/NoICe/gw1SPH4ZJxdD5zp1bNUZ8uOIERg4DWc9P2J0k5N3WAVO+lj3sBGeBIW3VTPVb&#10;J01ZUqh3H0QBUqT5be3lVmhqL8DxCJJ9CwcOE8ZDVc6IAu+MFFOxNcbQLLCj22bscqhEwjNnBzr6&#10;E9oRsinMhEbcFHABD/yXBHmrIJMP35kB4GARKjv3PdPZgWMKdY268IIp145CJVK2He0Jbhid3msz&#10;RYzv1KPDVF4VNWWljcHvd7/z3eW3f+e3lrMXHAln38GYpZFOGT05IWXaz+O7H57ZEHfzq6+W+7ky&#10;LI0s1LhlGMbR0jmZtbkb2MwIHEi7th2ZG2Umv2lIONNuyrD7EALPGK0a09qVoJXXpqGDrzoCGNnT&#10;qfvTyZvxsIzne9/5fkfEh9NhqYbp6X11grCw028OHjDqEic8TkRAz7OxPMgH8j77xWfLD//mB8ut&#10;tO1QSGkAgK4iF2igjZ2C1kHt8sBYMmRGgCPgCN1zZ093aRyj+VEM4yePg7fQxFKIlJb6wBRHLbjw&#10;0TztYwB31CTwvuo56sFdHIAuDQj+x7cwQu/g5hkeCN84RjEN6ilZJ0+v+3GiqzgipvMpabOTBhbm&#10;F7gH/lNG5Kl7ftJubR+jlzptbVlqCJgt0WmYCXqx8yRKO7wUeeMgcTZ1PgYvvvzii+UnP/3pcuvu&#10;vZ5uZjOwJUCcgGeRYjMDrxliQerWweDUJn6zAMGXfSiOYZ4OQPV3rptyKcyrsCl/cFde2UgvzjQz&#10;/bzO95t1zOfCplFDbmY54/1IP4N7+pCskE1hUx/MvPPZ0CnqHmWAYcIhSDuDZ9+sa+QdecQZ5FP+&#10;zL+Z7x8K3oNZGRNGYZarLa6zzoELDvxeHcKsp+naF5Kst+kL8gwO0keMMjlYBsZe9kN/vvVx8dKF&#10;wuDbL/Y6weOrGP9k0sa4/VsrTlMfnvzy5s3l0y++DN9zhNNPSJh36laHMGGbeo6RNfYTrcssVt6n&#10;cwc9Rt7Z3jGTC+4W8/X3K+28Ekeb8y51ed8069VsLx3b7zDoiyKjHJqYmu17krnr/FN4mjqu43cK&#10;zlWf5tRAMw1m1PWNnX0w8JPovt9uSbQkqN+FSZSO7se/2tqo3ZHV4j/t1n8YEKjuwZfBmevsJ8if&#10;5SycgLFH7fziK+XFT9I64Uk5yp6ysikz2u+9/sk+CvphV6c3/17/WXsruNkd1E2EZ3XVrlrlDf28&#10;myPs7meUtrQQN+4F1/n+a+m+EQVtn/wznxeONc500kx5H3Ixnei+LXz6JGnYfXAxyxvpojOSVxr8&#10;acDv9PbpfsxrfJ13HE86BwM5YV1i5P3p7e5D8MwgjfJ2Ha3AIYwBlSGzEz60QgM2nTwivJstBkPl&#10;MHCr92zKv3b1Wr93ZXWIASCz2XduxbG8zX562sHbfqsm9qaTrvQjvkFz8cLFHo+vP9dHwxsY0EW7&#10;qiH/4A85AiuB8lKnaDZANOLWk4K816AgUBpit8pGChuNLAOkQ3Yt89RYCNEgOImaJs/EyVyNa17r&#10;T+c07j8Y5c2VQTs2Bee36HfK77M6ASuD+CuhR706tbmelcNwIM5ERGgQhgEexsAwiGEJBSPLDu2u&#10;zYrHb/1tDZvAcCxK5GDK9dG1nQgWo7THgQZHzDibOSyfgrOtGCJn0vFf8cXiCPCRwLKV+hZGfaKR&#10;x3Bm8UrZGe3vDMGMETbl9LmR+BVeMzXeGwUsDoJ7aRlIcHE0+DwSI6zOkfYngk07LR9hCN0xmhMP&#10;k3IIpcrElhDZXIK43byaTiJZczVqacHDqpCDJ0xO0TAUfWPBOkqj00+iJH1Z9VDK81G2085O74zA&#10;WHaELu2E0v6OiMQZsOSq9MqffzOMZ2ljlNIUfKO38hJmAgUn6AYwyqlGyBoVNp2HXxXUkhwtbypH&#10;yqNT2Z1ZOd714jowjpW6BcIKJnks3zC9CycEfI7kcAQohdnZUf7qoZCKywT1eacjYGz61sPv/Pbv&#10;9DsSTp3yfQcdGRwopyMNrXMnzurT5jP93M/Gh7aWUB2NMUeubKKzfpXh6ajWu5RI6rNvw/4N5XaJ&#10;kdHlwEQZcTwoIDKnLkprKFf0D6aC87EGmTMzRl85k8Vj+JIsc6J1IB9//O0oootxohzrNgzMsaZ3&#10;bPo9YKSdqRKnNsWGh2kXztXrOOHh05t3ut73QOo9FT4ig4yZOgJJit/Rl/Hf6dt0ipbn+dghHNjD&#10;cDbKenv7ROpPe8JrPgzYExiS3ozMlj0CqZUsDxqRw1VBh6fGcaKU73Ci0agzOmBOPlrxDRiC9/3B&#10;3eEo4CMnU1/ucReFfuHSpXbi8NoN9uELOCdHNYrgJGUysOgaG8gYFdKguY1eDBk4BSN4crMcCT++&#10;Tjr7BAxKwA1+8L2OL7+60X07b2MF7ove2gnvWQ70KrC+PpAO4WDgDj77BdRc6XB1WNJoMAGDDh0e&#10;HEdm26m7Fltt2tcCGfL/5Gt0qQy7+UZifDPC6CeaTvlrHmHK8TSexu++2S13jFAqZaP8PJjOS2Vr&#10;NZhnnXOJoHfNm/+8U4by/rEw4doMM++MM41reTJ1zd+/KnhP50hdvtyFT/tW+DbKaF+Q2PC2kBf2&#10;r8Hid0oMpXvwR5ha49cydUOc/9fdG3D9+rvhz3PhTwaT0UNLqpbgPvIQeMaJOZaMxmEOXPT+T372&#10;0+XvfvTjxTfr1WIGj46YME96qasjnQzMwEVv0IlTLw7dMvA02zljae1v/e29/oBummlHzuAkN8VJ&#10;0bTiar0kYfmrsxV4Ps9ryJvRS/0z1lCc9+vVkpMOPOVe6CBIoo3UTd88lnYy6uPYRM4mbQYOhn4R&#10;CkPbkbj2a+3TkrfvAps20Uvk0HLUq9eu9Zs11rszEp2+Ro8oF4wcCXisnHwjTj5iLN6z5Cl9rr5J&#10;PzXxvstHCUOeAm1w2XeJtU1c17TjOgayrO1v+oT53jtlz7TiDNJK3TiRktA0m7+DWziZeZsvEb5m&#10;3Kx3OgLwIMo7cSJ4T75K2zwfeN9ru7KGw7D3PYI5k+DK0J+OgCu7AG3mMrdpC6jXfj84w/PycjzZ&#10;Id5Nuug/DNINOEOH/JWnE+Hcyg2rNqyCcWjFtXfeWa5eubpcDA9ce+fa8sH195b3r19fLsXQt9cM&#10;PfEou03/ak/oGY5B7DmngpmR1yZ1aDenoH28xv/RH/9J9whQFnlb49+XTXWSbwPE6JITCEBiNxAn&#10;LfwjQfgggBuBGQZ39w6IEoSQ3TDcdOP5riNAKeSqE1c/A795NsLmr3k/Tg9K5x8o6gzkDUejy3pS&#10;fpnFdc3hf0ay2QaEYqBYotNlSHEGutRIeSkDLODjxZeQaa/R+Rc6/Ri3jHXlHI0yY8A/iHHimwtd&#10;8x8ChMM6Wrl9IgZjjPD9cBUcXDhzZrkeAr53+cpyOO+XF3EQojDhs1+IS5qwdNoSGFyTpjMlb4Oz&#10;JBP7PO/hv+nzTNsH3GFe+ExbzJb4yNgJ02IhuqVI0xEo4ycvBnwcw/2rL7/sNKWd6JYgwE1HG+K0&#10;UEhDMAet377tCuLUmN+BC21rHO28qEFTRyBGr3t7BoywGBHdjhNgc+vYTDPORK/llCIYO7du3lxu&#10;37md+mPA5OGmYFOEaC3MUTuBgtmNUTgdMZJ+vea/phPKiytf/MqQ1/LOcrWf0Di+U7TpRgepIwMT&#10;4S3fBu/yEWxGueheB9elOFG4RgcINYWj7CpHhaxgjrbmSZ5XMSTNRx9+tHz/+99fTp/aDg3Du+Gn&#10;g4fUPZRjNwHmz/04qs/n48c+BHWZDj1+8niPr/N7LN160NOCHoSXnwa3B4+dqHODwGAUjdIPhRm+&#10;yVUbwTydFyAPXI+2gKcbS4Mb6yM5AZw0DggHSLvee++9OjTDiQodQ1ZHYhops2GxjkFoZ508vB/Y&#10;Ck6Tpt89wJsxeM0EnjJSkvaQK8a+WHmHzcCiA+53LvLbl41PBAdmcDgopyKT4AOvkXSf+W9abVFZ&#10;Aj4Rhu4Y9Mnr0abIzHN7Ap44izuOrj1UeU5pO+Y0Cq3fHTEL5nSsQ6nvYJQsg6kdenjJaN7xOAcU&#10;8FP7OxhBoZ868K49O5ZgOPWJU+A5Os99TocO4IPQJLIg7ZvonEO5Px6cvMUDwZdjYsmx7x1wah5H&#10;l5MRG/RDlOWx5Y6+WxCd3e8duAaH5UgyklgDuvKmXxi6u3hObF+R50VRwj8mV3vPR5lfT7aWE53U&#10;WZy83B3AEdfEk8/qdIa+jOPCooSWOcpp+kTpZ4Q8HZ53ymAQeD7LRpPys7R51vL8/RO6YvPdLE8c&#10;7VnbsD4TxlK7wV+beb8ZvJnlaOcwZOgKMOalGF1MnvBd8bLW3zrpOTRz3YCl75LVjABngJwEqDwR&#10;wnOOy00djEzRkh3LKfDocE7HyD9Y9u+PERFZR6M87mDS3/3oR8vf/qe/X7bCm0nQEfb/vL2pO3k6&#10;WBd96T39yHDRzkmH3bas+UqbhNEOPLm2DX+u/dluWNNqizLVgca9Jm5+J2CkHLSxT4DxREZGWny2&#10;oaeTx5Wedd2EccqFqqWb1y5BSuxAJZ2wptudmRCDB/dz8DQpmpd8ezfqic6LwXnt2tXl29/+OM7a&#10;1f4W5vLA6v/0N9PgnXHwzxjUALffBqXmHgX4r/5OKD7AnDBxOh3lGSclA5b/C58w6JE8ya68b0Z5&#10;Jx2F+bt8nNh6XP3OO+W4n7838+/iUZ1rnHBIAx8K6KyKvKGjduOzvg9e+12lFTZ5lT9xJI0yS5dc&#10;BbBJ6xmDnh3DEYP/GdkJ0w6Y9FC/ZwztOhWrs0SXW21S3k//g0frxL2ITgbzWp8+u3tbInvaYYmq&#10;PZ6OsL547vzy0fsfLr/+ve8tv/0bv7V866OP4oycal+in9Y/6VvNVOAX+wTYddLU8E9bwubBx8HA&#10;vzoCNgtPZRwouu78pfWoiTahpdtJxxuE5bnjRWuIFkXjauRtKCCEyYP87pFbSacB05PMo9QxiDdG&#10;6AmAEfwhCAIFOBXnjN/8PUdKkmswgoz5r4OIayjbpC0MAikQdZ5yZITcSLkPqnAIHLfXI/dikBw/&#10;NL7WqUzpGNMn0qkfDQP4jL+P85wyKpyyXodA92/fXl7EqHCQolH+/eFjI/7bMbCOpszDMWhOJv8H&#10;164vvxZB/tZ7HywHAxzc+uonvBa+RKOcR8AWmHTiR2IccRrmu/EsBlcMfc5Gl1hpT57Jx/E4ljad&#10;DIzbYZjTiZYwHXbcW/7qNBEyU7hgv3d/+fLzL5eH9x91+YHTSEwjW0/2buDFuNap9bSYt4xto6wU&#10;QvBKeEOHjkg/dQTZw7F8yuh3jd5X6TAOdt/Bqe0znWEgLIxZypEB9vrlmzogTtKx1pLAYsFNwZ40&#10;3wye9114c95vxhmUI+ItfPLPCfITTsrJCG6/ops2DCdgjBAoq+kCL76nBAkuxcoJmJ2bqw28dQKi&#10;GDoiGXmY7VHO7AwY3EfxmjWJ26e6jOWqteVnz5WGnKc6ysF9Z4NSX5fcaVdoohMzsmc/iz0dTqE5&#10;cWZ7ObF9suu9n750opNvPNi/8Xx5EKXzND35/tSpbp28ESKRIgMXIYC/CSfZLX7zHMx+C9J4P2Yr&#10;0jGlfh/IYribVbN0wZGEprUPcaKiCHpqVYxWS+2ORRGRyxq7ad9YCkhRxQDRnhjc6HEycofP36Yt&#10;b1KHU00CUGhQkEoDRk0SB47ITOQF786BCUsPDx5IG4IrTj6FadmQaNAD2x0PLIfjNHQEJ3m7JGil&#10;N3hE+kxdvsnAAdO5O2HMmnrOgK8Kxz1JjApKmagNVxxIpwTBFXrhj44uqlj64N1IDoeuTp48a/3w&#10;OhyzsZnMSC3DwSDAscB50pr+lEV3g8/Rcs6CP370+FgCwVEIn5qle7gTJ8gocHDS7x0E54ykaQgV&#10;py09PJpo5rN8HjimbE7ZmnGGf+z9+nT393DOzSKFZ4I/95XTxJlGKN4D03DwhxE28g9Y5rXp8Wb+&#10;TeNP3vm+BkHwCzcz3yy7PJ3QMvLPuxmF+f6bwfNZ96xnRmHeb8r8fPcPhvWdcumPGfFacbDqO/ee&#10;4RflTR0ChtmXbrZhwDEcgWTs9ybo8hRWvU6HB7vLlS5bu9SR5uPHfXWXwQQWs1JGGhk29gRFj0c+&#10;OBx0249/8tPlRz/7WSrAY+P0nn8IN+AS0Xy2Q9hMM6/ezzRknyxXFsKHbWNj0gaGb4Ye/JE2TsO/&#10;ePOnzLwnk65+SaM++oZcdRZsjT3Jxj3dtkaGf2f/A5ea5Z1wjxmK4Fw7+3vtd9a2iMJMLyozJYxy&#10;0hbt8nymJbv2AuiP3732bkefvdc+V3nxyNccAG2PLoUH19YdeBnHj6KPOQNmBuAWjOUfZW20RYAf&#10;fxo6aTfwQK+OvWGi55W50L35VtjnVVDu5M3ZN04envy9y+czrnAX/rWsTRhn9HsG+eZMTNu1wgYv&#10;+Eh6sDdoWvJOODZhUR/dPGEV24cnjXIE1XZAZOVB+WZZ8rXNqb981f5krHaBU2lsIi691MEpjk1I&#10;91syahZglDVg6LKxyKDTpOz/e/38Ve3Xc6fP9jS69959b3nv/feXD97/YPn2dz7uYSJOxvr5z34R&#10;OGLTXb5SB98yoa4sgJeQy3Law4fiUGqALwubI9P4jkRodDyRHrupc6bIAPTsaTuaYKKxn/VHpHZ1&#10;AzGYhsJGQGV1OUuVeJAH8WsHoGODlMGAhHusWapSAiFky7deew++3kcIc8+T5nwIAX8AsAuDCDY/&#10;85d7KafxNDYVj3szC/YaMNoP5701/Ub9TxrNPnFyORvFeP70mSD9zHL21OnldAxDRvryMjjZiedl&#10;GdWjJzH4jy/XY0R/6733l/cjtGed2xpiHQ/iL50931kBv7ccgxLC7nsVZRm8MqoLQ3ACrrHp2X0E&#10;D27ynuHPoKcQe2qTNgRmxv3YLzGcA6ODh/P7aBS2KC36gVU97s0GmPEwE/DlZ5931LYbTh+EwZLG&#10;CUcfxNs8YQlGDBybTRldjlcMyoLYCEvK62xAmNPSKMrFEW3378cRSNmWojjp5kiMNxuXdSxdl5n2&#10;U66dQUknYxPkjTCskewKT/iDAJV2iVMoZ9gU+kH0Qef8n+u8H+nwGR77prL4VUF+ylOezgbEeDX9&#10;x2tuR0DRB8fSgdcVjHA6T6joOk+dZ+4pXJHgj/L3DJE58kOZGmFQj1MgnDBz5VIMZ0Ibup495cjX&#10;cWYwPn79glOGFtpFHIyWUmSUf2AKjQ7FmLV56WCu5nEexPi7v37o7UHgfELJhF86kp1CekRZ4BW1&#10;Ca1aeAIcglNQF5kbspv3SdtUKxzPU7aRczNwhw/HweCUBJ5zNoynE7PXQllk3DvKziwBfaAcuHVq&#10;Sn+n/hpRScO4yE14JjySa1gyeBvrOW2M6mhL4YHfpc7EwUOBO/TaMnUGzgI6+MpXhPHhsWNjPagj&#10;RW20b1lHbFIesxRmC+Ha5ng0tByvewcCyj77b7QlMPsWwn6Oc+DJw36Z3Bd8fbyxHyFKXfQQo4IR&#10;XM2Usjl4DCv8AIk2YdpIPZystdNLPQZMdMDlwdLdO4MDZD3XFLc/QL2KPnLQgxkXyn7ysBFeRv+T&#10;5+N7H74E+4ZTFFh89wA8QUthlK8zo2iRK1oygMCb16WROGVV3AyFGYx5vzdiOmS670eipuEctZz8&#10;7bXLrwETfV8HJbgcKFvfr2mq/93nXTRF020a3vhUWr/1YcKsp88SwTV4QrnDuJhpZpiwfzOMPEnn&#10;uv7eTKsN07gQNsv8h4K80uK1GeWfMG6m8bxySC+sxapv/vVf0+ZX8GIG+21kzhJWDIyvO5jDoU6w&#10;JNSyE1cDHwwxS9LoLx/N29kxo5mEZDMRDL6rYw/KLz79LE5AdER4F5QFNUCFtLms+iJxGo7FL/7Y&#10;wPNs42znitGmIauDD/doM/lPmHl2g7qTbtZVZzO6oMZoyik8ucrPsK+tstJoF4Y1uu+soffBWctV&#10;ztoX7P1OXK9kaKxSWNu5AU9XQmzEpsl7OouxOGlLB589c3a5lL7AbKoZRe8Y+oUtgdGrH9p1AnLP&#10;hvIc70gPfnm6byGOm7140sFt91WteJ0BPDMWz4V9wF+7LXE+n7jazLOZD5RgaAwPalcHd1ajGu6H&#10;fAwZmfC6aqP8fs8wy/1mXTM0PxqFNmwN75XPkPcOHfQ39LwR9skDsx3C/C39lEH4GnCu+oLsSNN8&#10;A+7N98Ju2vU32k+HwDPLYoe9ENrFCTArJQ9eLW+E5wPwkFHvYjd2H2v3h77oIJrl+wbKgpU6jXT9&#10;6TPnAvOb2GSPojvf9FTAE5Fn+wO0nQxqo3a1D4EHAP7JJ598AtY2jDHBEYiBZqOwjbDduMpbYdBE&#10;kXQtO28zAA6PbQiQkF8pJwiJMva+xho8pGzkqkBQDCtDMWYk8Hy3w096gP5Df5g3r3oPsQjdKhoH&#10;44mDQKNcsbMRfueaXDG8A0syGZE/kHjQfarWgbIbfMDLkgKzA6eCyNMnTy1nguTjjNsQiXG+BNlw&#10;kW5+ORZj/4N3ry8ff/St5b1rVzsab/3/8wiek5Y6Qh+D+EgU5YE3qStG8PIy2GKgpxwwcAZmBFdn&#10;CzxPnI7BcA4SpQse3e++8yywMzmGQxD85n5f6mrbCU7a/RoDxljox1a+/LKOgJFkoz4M+4sXLizf&#10;Sjt8rdCRooMWRmqDm1DYRkvLx3ioXTMdZjSbcL9HoT1YnLCAjo6NrFEFjxG8McJixmVsnKQobVy2&#10;R8FU5fOXYWj0Kk+EjisNxflcdC/sXjf+J0iFN1HHoZPczPNPBXVRSoyuuR7QdQqPOOGjbDkNlISN&#10;Y9Poh0OKxxpyStdMgXKH4h/GnKjMzXsCadYB3x0PvhjUeOydS5e7UcgsFjoaTQ+Dt7NRbkeAOAB4&#10;MorDDIClKQdj3L4JzZxtXwfg6aPEXOMU+C7vvtDCV2/n2tKub81V+ygVSkSZNs2R1Sq61Dc7vyCj&#10;dCb/PTEnea2fN1vBsGaov3n7KjTwAZcjHc3aNivAaCeQ5D7yMEbtB41wqPJ1np7pgFJByqb4nqTs&#10;l5E1MzVReh31PjHO+A+fmoEg6xwUDoC9AIeSFh8Exa0PH+skOHaOELUe2vG65y/GUT93oR2u2Rjf&#10;O0B7az+dGGRvA2fsxLH8jiyfiiyfj3N/Kk6aLzYeDr6P45XEQzW60wEFdKc9HQ18OnFNqbNhhjHO&#10;hynm3ifCAcfDR9gYYWly6dzlP2hdHjmUtmnI4EG8bdbS+NZ+ejlxJ8r/4d17zYvjO6sZh5DxYbne&#10;gyfjeN9n4V0zBJ1FRU94y298OOQ0Ea9Wx4aJ8l6gCSoHaUzp5H59J3xTVuUQPa8xqq/wvmWERoFr&#10;t8yNKGBn8qwvKW8nDAdpL8y0qlEH5S9PH+Vdy0893k3dAC7Xlp043wnFa2Id0bSxRTaO+jfDrNsV&#10;O6eFu2Xtlr1xP9P+U0GazXK0qfguXF/XZeN+pB2GyOh7Z94Z9dc9Sjc8kgTJoq9l5AyDkbNs2aOT&#10;g86fv1AedAiEWd4HD+xzYkDaIGvJw6DlsziVn3/5+fL3P/rR8tkXX4SX4Hp866Q4aRww66vx1tR5&#10;ns2grTOCVWjethlfJm94cZff8mw3tP3fCMEXPTVwk1A2zD3cwaEyGr2IPo2eHYdy+Jl8vSYLkq/X&#10;3tOFKQZ/1MjHdAn+T2mjGnHN779ZF5z0n/oT4aBOQWJTpt4h4+NEOHkMoF1x2kv6YfQwUqyvRueZ&#10;bo5SV3+v1804eGKMiOtjOQJGnfGJujdpMRxGd2Duo12azHebdBKV7/cmbRm67nfbtqYDX2FM9Lvv&#10;RAV/I7Se9X6XjgmDbnuyIH7z/ZiZGe1SjromLtCggyOM4+hlzpb0I7Pucy1vLXK2c9qTe3W5FiF9&#10;Ls0ME5/6VXWK8E2nzD5eQBO2AZzIjx/NtEnDaOcQsDGkYfTj01RVG9Yg/MPYWrdv3Kodx6koXpIH&#10;PA8ePOx+QPcczL5r/WgzHCT7flx3HYFPPvn3/x6nJhPtuBXDf+v546dbTx8/2Yrxv/Vq5/nWy2fP&#10;t549ebL1Ju+ScCue3FYM99jBb7YCVOQkefMXlbMVRyC273iXimJHEIfAkhhEb0WQttLBNHqvbu/C&#10;MDSg1E3j+s3IfyNdybgVYvfanj/P2tpBoUZlt35Xz1IPMse47r7A6L7G/bmP0b0VwLe2Xr8xWLgV&#10;Rk6+NDXtSC1bMf630qnGjUrbdp5tvQo+0sitQ/v2b125eGnr17/3va3vfutbW5fOnsvzt1sPbt/Z&#10;+uKXn27dvnFzK4b31rkzp7feuXRp6/z2ma1DwcjWy9T1Ku3tcQzBU2HYi/sCi+j+IFylnsZgQYRT&#10;14Np27ju3wrEW3EEtuI4bB0O7IeDnz7Le3AeOXQ4bTi4FcYLbZ9u3b17d+tW4IwhH1qlrv0Htx4/&#10;erx19uzZre987ztb711/d+tw8qDloSMHtw4F+W/fvNyKN7r1IjiIE7C1E/54+ujJ1sP797fu3bu/&#10;FQbcevLkaXjjzVYMnODx0NaBA6k31xiTKe/Q1tGDR7cOwue+A1vxdLfu3L69df/+va0Y06VneWKl&#10;YXlypWWUTGMUTJ8JTZvrZvrSPGnwh/R+/3PDLCPCuhVDcCvGa9pxtGVsli1oY4R5K4LaGCW7FQ//&#10;/0/ZfzXptaX5gd9KIL0FEt6b48t2mW42h8NQhEITwQvNKBS6p76ERiSbTVYXvwcv+AXmbiIUnAte&#10;cDhDMig2TVd3VZ1z6nh4k0iPTCRS/9+z3gVknWlT2omFvd+9l33W45eb2tvfm4ohUM8xsCqONCG4&#10;ykve8Gt65m39lAvO4oLp9ubm1NbzF4Ur792+O3X5wsWpxaQLEhftwXYwRGMxAnrdgrCnptPf87NT&#10;M3OzoYs2tf/q5dSL3Z2prf2dqe0Ku1Mb6Z/j4MHc4tLU4eHr1DP0nX5AcfJRJ/0FT14fvw6d2muk&#10;12+U86a+hwdVB+Ewv3cDg1DN1ML8XHILLaWesNV9bW116kzoYCHtCPOt+g9Y6CK9hE4rTV7MJBmc&#10;idIxdQCe21uh/+OptZXFqZWlhamlpcWpKOe5L0zFcEl+xWmKbk/nWf6LiwtTMawK75JVXZ7PnTsz&#10;dfnyxakrV65MXQ5dXs792rXrUzdv3Jy6eu3a1KXLl6cu5v2lhAjjqetXr09dv35j6vq1m1M3ruV+&#10;/frUtSvXpy5dvDh17vyFqfMXL0ydy/OZ0M7c4uJUgDiVCkzNpY7LExzSznPhDxcvXZw6f/584dfi&#10;4nLwYj64kP7IfXlpZWplZTWwfT21g7Z299Lf6QOwmlsoPNJPaHVmZi4wyvPRq6kWnDsK7DefP5va&#10;SEAUncd2/NoJHj7fDI1ubU69CBz30m/FscE93wsXZ2dSxvzU4uz81Hz6H5yUKy+A1efCm2uS9uR1&#10;Ms745vfAEXxmfK+2fCv9uCqf4NrbdCZ09LxPhpPX+D3u8i8+nnteVh7jveD3wGnhzbe0uWgpdRvl&#10;jO+uv6rN4oy6xogueaYfffur2nnyGvFGuaNenkedhZGXu+9oVzt62WTvW5h5X7+DI1F2Df2VrEGj&#10;+MarV6Hf4/ATWm3oFU5eunQ5NLVc+Pf06bOpzc3t4GHkf2gwSmTxn8Ok3dzenPr000+n/uJXv5q6&#10;9+Dh1OmZ0HXwJtqIylUd1RcO6YcoiHUXtAl/GW0c7RRcAw5C5VFYP7kSZcT1lwdaThLlW8JRYAAm&#10;9JOj5HsU/lF4p5zELdjkGf+u/s9vegFeg7oKzp5/K6hLviZejNLKq0Ke/T4uGKcPKs+er3KKdlIm&#10;HqbMb7fP79FXLmWDBb4YA2DqZmQwXgEft7a2SsaIC5aHoWHy4lXg2Pu5t9u7gwN9K3QY71ZfPq17&#10;fxc9If0y8OltH/Q6KmPkOdpyso88eycv6fE3YWkJP16aipJdbVBPZbhGer/f4ELqMOox6jIucV0D&#10;Tid/nwyuUSd5TYf3izraMMod7VBO1XV5Kbx2JfWIbPhL8pRupHV53/OHz/0unLxOpgf/kd7dRQfQ&#10;dr9H35FV5O38fIehOMlkKkbA1HZ49UZ0q+30/UF0Tvo5XW82OtX+9l74/cbU3tZuLzc4oszNpHnw&#10;4P7U/YTnkQXaPR15AX/JmC6LZgMLOh8e6QSuXP/0Z39S24eqMQ+y4QfDN6zP2gHlYL8WMuy+3GuH&#10;dpuINeJE2TpV9nWsPF7i5CQchcuMk3rNv6t5wyzDZM7CS22aLQ15qNwjiOo9i8t0kloQlud6l///&#10;slCL7/I9DW/mCAD1CEoJjnuoK7CvMl3l3fQuEd29DYOpaTY1rSZhJvH95sEM3PquSUeTufwp1EiJ&#10;HYXMsedx5xnk7TcFx/vH9++3h/futf3t3Zpbu7661q5dvNzu3rhVuwYtGZrh9VSXtCNGQN2FGgVI&#10;zYgtZaXCVT+jEtYCjGlMRHONBKT9hu5rG9UE9T+V/KZTXyMcVc6kvUGTiQf5dfp1t3aWsX+/0xf9&#10;Np9fW+yHbArHR9/5TnvvvQ/qvf3MjZAEZ2p0aH9/N23l7e7BoVHPn79oz59ttBemBu04YflV9YO1&#10;AixZHkpWq/UJPATgd7C7354+etI+/tWv29OnT8ojnUR16auaVmY4P/FDWmXlh/Bi9xXa9l7O+5BY&#10;JYM3A3e8L88N3HNN8v2brhCo/6q9ptbwCIdhlcU+hmRDdJWvuH3o3LD522lAno0I9Ofd8gzA9zCA&#10;wkeX9H6zxnniyiqf1BUN2B6WZ9cck4/SD86hcCBWiLrgqW0WhOrPgKrTVNIbDbAAKPKsvUx9t0zb&#10;2tnuW9ol3c6+eaI7we3ZlLtUi3BNCzOKAY94G4g7XpLalSh5gLf6d3gjWbZr9zLpU0O+4Vy97odG&#10;Jo7Kcy+9uTHwz3QpC53sfBDmX/0b3lVt8Nu6IyMJEaJVjm/ooOB++DL5Gv58nTq20JppL/Ah+J04&#10;QPrGuzkZGQFn/KE8WaqdNHDQCI6RAtvCnT273pZWVmuUyvQc5xjMOOUY1RTNwLfZGlp1EJq502fW&#10;1tuZM+famdWzNcplN6zrN2+067dutbX1de7CthF8eI53qnPaNh9eYghan104f6FdCh9wkqT1MoZw&#10;X9ouNP1i21SXtms37x0vHm9WTWNa6osDLYI20jE3Pxs+kPZp9+52bSVn21h8ev38+VqgnwQ1AvTV&#10;w3vti3tf11a9z2x/iKfj3SknvVU8WhmmRJoWZSShPEn5QxL4btFGruKp4BugCgOnXSMOGhH81hZ4&#10;K3gecapnEqfy9hyYu/wvin48ma4HU4Xg/JtUFd/lXp5bbwNDvMLUo6KrZFg4l7qOqU5R2gpvev6g&#10;ELyBU+ggodpV6VJW1XuSfxWU/+pzvieMNRZV3+CYKQ9ox28w1PdosmipuHJlXf/JE93JVtXVg/y0&#10;6LbqVmUml6SHyL28zuuUUXPBJzABH6KjnpOuv0tIPsmsHQeXcBl6vzVFY8RJ4Xj22uqZdv36zba0&#10;vJq0do1Lu/LZTm+2E+Xxry2Fgyt7of3PPvu8fZrgkMJToR9TDQsnlJE6D16J1wl46Rt+ildU0zo+&#10;uU4+VztTP3yhZHjei98B13GyrgksFDp4k/zrM1DL01/uxS+kyX/u0c6LL4xpY5V3ZatfRv75V53Q&#10;+1re7q6qb/6qnZO29uf0c+jH70SpLKURv2h4EsStKxFGP3lP7pimZZru2MO+5EkC3HKRK30x+aSP&#10;E+DDmM8u+K1cvOTRo0eVh3jqUbK06ofGe9tcyqp2CZPf4um/KPctimSFel5crM0m1NcIqqmtpjKZ&#10;3tqnmfX1geO7u7xGOZ4FdXlTZoJrwGs8j/p5J+3Jerp873B4yzd8M0XIzASXNV3lPc+zUZbz587X&#10;yGfRDfoAz9xrC/dJMFpUNO27elRv9vqPNsjvZP1KF0ldfBOnvkzq7bu+GTMFatoO2sofnuTbXuSl&#10;WQYvQyNkqvLhKP3LqN5sMpxLoYvhZasLczU91Hre9tpoT3TzyJ7d8H1nCijcJi36D/yNzJsOqy5o&#10;sXQP9fujP/ontX0oYR4+mIoc1k4dTyNUtiJgrKrfU7nXEchTYQzTITZK4Ux4S54Pc3ek/kE4WmLU&#10;MfV1SqWKpRaYbc1lI6wjfNwPGREBcN2LkUXBwUgxLqAO0wsfSshz3d+G4pwUgQjDSKsYH2l/vc+/&#10;pMM0OtPsDAKTl39f0zAh4iLsroRjWzGmikk4dIWCYWpDDYuHCyLV6USPCdWOIrRrB6EogKb1UL5f&#10;g9fzjTryeSdKlROZLfi9cPZ8u3bpSrtiakeUCIsVa4eg1EFegrIhhjIwkvxLPRKn/o67om+IXr0S&#10;Rx3T9FKS6l09h5jSd+o4GwDNJTfrHRgNkACz0xaCPY0v5dVcfrv81DSevKM8Bmjt8bNn7eqNm+0P&#10;/5v/pt2+e7cWQUJgQ2h921GLNzEZit5BjIDdtmN60M7LtrO9Xyeh2j5uKuXX4so8Q2Jz4PY2+zHZ&#10;1lPsbkZxSXgR48FaBVM/EA0YvVnvAFFTtmd1ZwhpvzYQfl3YBb/SjyWE9TGcA5P0YRlPCUW8CXCi&#10;CDFwPHl1RvKWGRpCW1xerBX3bxhX4kiLaEzvQbC2O7U2wgJbRF0MWEC4E0bU85vMcU2g9JaCok8n&#10;jLj/xpBPlREwjgtnKJ1ZWmkfvv9+lMcLUTyt9gdX+QYXkpbQ02+29AMLWK3+2hOwt8OXocOXfTj2&#10;8DDCl2CPcn66BPbpGGShv+B0TU9LOgZq4SJ4pBx3sC8Y5Cr6TDk1jagU7y6IKEpFZ6GJfAgzeFV4&#10;Z5jcfsfPnz4vhmf6jV0PnNK7HEWacWAx/nzwa64WLoWpxeCZy+9y7ISpvYrS+iqM8ThMLtQWXE/9&#10;U53C+/RzKVgYYeqP9jH1YqYxbiyQ85tjRphKGkaQvdD3o3jv7NhGd69weX/PbgsvY8w6lG03uB1c&#10;3087AzNbu+3neT+wfJn2vUz79tPPTlI1BWjelKAYDPjgZvDC4myqxVQqaihWH2tb7fF85nxgsRp6&#10;h0fhozH2XqVPoK5+hTeUJDRhalWaFME7E6EbRWouuDKDR1W3p23qt5+2BGf2Ntvm3nZ48Ou2tB6D&#10;Kzh8cPp1e7q72b589DDGwP0YAs/atvVfxm6nA7tkpG61XajpSYWXgWtgWbAN3utzmNWpJCHv/Lm8&#10;1/dD+SqFWjv8pTHa8qpwLzy+8LbTQ5WRsotXo7/KU4ZJF9oqYTzJs4AiTn3OuzzX3u5+v/lP3fI3&#10;nis+mk0Z6pF+gufotnA1vKkUaI6JSZ3Q0FTiv5E9/lJ81Ulu/WWgG3nnf2UER0f8qkE6pSv9qChx&#10;8cCUx7C3IHDz+Wad9gwmaON08jttfpZ6pY6m1YLlQepWzrbw2ZdR2AVyMjVPWUmUJMoU9zBpj0zH&#10;VTf1SCjl3mPBOv2bQI4she5mT8M7NJK+Kf2308SpGMHLK+tRFM4l7+koEmjoMJ+TniMoeFxlJE/J&#10;dkNfD5xy+uRpcO9ljAWLEBkLve2jX13wyXtGrvdv+ta3CQ5SLCkm/XvwDSzzTSjjYsA5dRjOH5d7&#10;FVX5K7tHgjb62+V91UFECfS5P/lU/3Y9gWI9lT7lRPDsW2We71WPSdvqfS4yyCVfob67+z2pT/Gm&#10;STtKp0j4rfiTa+QJN+zwYvvoS/aMzzunANu5SRr5gB160o7id6YFTpxR0stLHHzQOw4Fjl3pu7zp&#10;irc8Kp9cNUUzfe23MvQF5dEURo4TU5SuXLlSO0s5GHGsXXC/efNmve8706zUnvrutm02tdaz9Q4X&#10;L10sg4CBIJ3tLfsOVW9hMoLLfXwbF30SqLx3aSsHElrohn36JO867IP3JXdD14ETZbocAOFHdI1L&#10;Fy6FL5OF0fGCD+jROVm1BjK0xyCIYqqj8wGvSp8mr2HUgqOyBhzVq3TOyfOon9qr78m2qB99wkGv&#10;NgSZZ0jnG1ldZ1KkT8sZkPT0u/mZU20pZa4mrHFmRV6eTVhKFWYjJ08fH6adDBz8PNU+jn62s5k6&#10;Orl4ueirDpqNIQDuHbZORV4s3bL9w3/4j38G2zryTpWi6KTAh08ehcB5toJksTAo+a8o/7NhBHMR&#10;uAmHeT5MLvtT/ZCa7VdRCI9izbBK0ojaIjD5YYK2M7JYjcdqZy9KYcJehBjFiUHQDQGhCx7/l7IX&#10;xocB9PmsGFGeEWsZAkHmitm/8ej0kHh5BTFYR7yFpRBgQBiqe8qqfcuVl2eKizwIwFI802m105Cs&#10;0QrGECQxSmCbPoeu2bPbfTuKtXn6y2G0Fhivray2C+vn2kWEEWVHuebUF2LluRM9ZocZjKCB/b2K&#10;6A/v+nutqVaeuLtAKrHznzUO1gYspM4OEvMO0guEE2EAkcHbPEE72jgG3UmihKuDprZiRX7/hz9s&#10;/+f/7v/SLsSAscsJIRDSqZEASiqBehQFhqL1/MVW247y9DJChZLE2zwdLJxfWApCpwLpOALUCMD2&#10;i+22GcV/8+lGYJa8EqwR4H2k+FGUHNK2GOPDDk7OQbDzkh2d5tIXhZ+BHUI5SHhVuBLm7Z73ZQiA&#10;RvqQJ5CHW7uHgoxo3zAPAYFOYOwqwZQPGAdmtUZhDYG6lD0f4jdPnJAw/9+prSf3Y6a8YQYnBRxC&#10;H95+QX61iwsGkmswdHURameH5Pc0AhZjun7lcrtp4XlwyUIgHhjbSlKsoJB2EziBTCmzh+mHrgxN&#10;hGeIhrJZBkGE+usotdNRgqdCRN6RY319SnJIvpQmBqUc7UKFWRYeps1a1T2VjADGO5j3+tsFquba&#10;pl6MCmtg5mdiREbJ1d+PHzyqdQ8M42uXrrbzZ9bbucD37Gqfc7+cdlmLs7psO1OLmsJkTwUmHAVR&#10;cg/CM4SpKMZwxSI3W6lOJ5h/z7uDyRFa+tQpvNsxpCziLQM49MDbPzsDl6djaO21e/cft6+/ftAe&#10;PXwW5d+uWTvtyeON9uD+03r37OmLthGcff58qz16/Lw9ePCkTji+//BReOOz9jz99OX9e+2TL79o&#10;h6FfZzKcXpgt3MRZCQwChpMBTSyFGS8vrYUpr7aF2eXg/WLayCjpc/8ZKXgUD9DLtPV02r+8HPqb&#10;TfqEmfDbuRgC5jO+Km+uXSfCV3PfP9xrmwcxXo5ipKfsl0HpnfDrrfDjxzsv2qONp+3h86ftydZG&#10;HXY2lboZ7Zu1S1IERN8hSR2CB9XfvoMbxaTjp/f5D3LV7+KhJ3Fggvudn/bvlJIeOm3IoxQMBnXy&#10;h6qFv4XDlXF3HhDoSVejO/mGdpRjtLmcPMHHHh3/Ti5CrtKR892voo2UJw/GsFEva91qZEhQTuKg&#10;E2dbUHRr8XTyUk6fCy/TCEy0lD/04j2H1uvIIIYUWInT88HHKLSzFZ/igWfy5JIVT4I7Wxsvit44&#10;PBaCk3aCQzO1W19glFb3EfY0kbFiFzAyDM1BKHIPPp2OMkDFwPXUueowgeXYpAPdltKCj4a/nl05&#10;Q91pL2P0pqiAMf0eOp2eDf2sUsrWQh+nowO8as82d9oWGkpZDAXsHM93yOROwjYZkvtW2rebZ+t9&#10;lJeK6IrqG6Geq0f6s6vqmfqOZ3WsOduBnzSM4FJgIg/wTOnxd22sK7eeZ79rs3x6vr1sOES514l4&#10;WBloEgQu9S6whFclV8AxAAFjRrH+s3OLBPJU0pjdMNE2qtzCvcoUzvXnKjvlwn99VA6gBPQlLxca&#10;qVKVnSBNwSP/bMlKqf7pT39aCrVThx8+fFj5UdrASj39dqk3JX+sARjwlJ/fda7M5ma1dRhbox5k&#10;FmOBkVTyJbBGH4wXZSl/GAA3btxod+/ebe+8+067c+d2u3r1ahkIRqu985vDkEEi/07/ds/p9THC&#10;bqRAftr3zjvv1OGKeLe6gg/ZSA/o6QPRwGU4JKrOAbFFz95rhzLKCAgMymuPRpJOe3yn87h8854z&#10;ERzoI3rsXOpfW6ynfmUk48Pyiyyrg3QP009Jp4vxwxlyKfka5eXMkhf4DeefejECPMOvwf/UXX3E&#10;F4xQMJD0h263y5t1qIx1+gzD3wg+HISuZN65leV2NYbX9TNn24X5mbYeuCyFW8we7rdT4f9z00fJ&#10;ZyZ9tthmFhjrkRHHL6tsI9vz0avA1q6EjDCw8w3dlVb08z/5+c+mo1CruOFAyLOxuVGKOuUbczyI&#10;AN6PUNlNgdsU+QignVSgnivkOQLbkPNeCaYoh2lM7WSSwHv4MmE/7xzeYeHaSx4PHi3KRQhD/N1Y&#10;QjtCjULEoJjEweisROATOYRgCC11wzSl70ZE4uQ3QqUgVr6Yq84opsALlLjVUV2RAQxephHqW9Ii&#10;dcRM4aKsYkyl6PmdevH8Qi6A1KmUxvXz52oYjGJDYdTRCAtREVCDIGpKlPzVVJ1TnjpXHRIR2k3l&#10;XgI1f6bkIPnyBOXq5O+Ltnrq/5fSHSS2GxHsKQ8HQsn3IqIQByHWPZmHtdXnV/e/aTu82YGRE1FP&#10;p37f/cEP2o9/8gdtjdUY5MdknVNA0bNDkG0Td/dsGdoPqHIo2fPnUfBjEO0nTldqYnBE6DICTGMi&#10;fFQfK542WpG6EFSIiDcd07eQ0qLr+QhlW6Uiioi7LoQTcMnhFQKjggAGkbSIC/6iWM9GZOxPb9Eo&#10;T9+YmlGMQ0g/I9hxFRPOJS0jYNn++xSD9I86ip9IlY9nXpaNGFG7NfWnMwF3RK8M9cXAwH3k7T6Y&#10;ge/6rY9i9H71vfCh6vaqRk4Odvbb2WK2vCf24Z+rMkpJErf6OflEkYCrpamEaLvy8zpKSGgpBpcd&#10;obai1O5sMuaMWsgjuH6Y8vMsPm8IYxbcLVw1oqJOsKtPN0q+aYrf5fUQUnY3NpNP6gD/Qng1kmZX&#10;K4Y2pksJoyhZCL2+drYr/6EPdMJbY4SLwgzX+4hYcB+NBk8thK6tQhMcDrYahsgg6rsg9LMLbLvK&#10;y3Quhve5c07dvNiuRDDduHE9z5fayspaYO/wHSfUHkZw7tU0tmcxUp49i6L8+Fl7+IAB8CSGQBT9&#10;KP2PHz+NsZfwKIL40ZMKjxIeB98fWmgfAfvlN9+0+3meX7ZYeKWmAll4X4IhfYuGCSUHppl+ZLGx&#10;aUZGBOp05eD38ev0e/UjLOhU/Sq89niKQAbrgyBHlOh8sYAJ/7FwsHhYeAcHy+budtve3ym+vJ1v&#10;pgM93njWvnn0sH394H57+OxJGfllNCsh/Uipobh12um46ll4M6UmF3yEawOP/7rrJC4XbkzwUxjv&#10;q7z0OXwympKX9b7YW9KDBceJe12+JS4vOZ6OxvMKNHq6hKp78KvaUbwi9U5yuzXV1DNlBnmrL/K7&#10;jJ5J3kmQfgtvyKP8tZcs0ZYaKa48E0d8VcqDuGWQ5L146isGPsmxUe2nUFCWQ8cgeePq9Xbj2o12&#10;/fLVdvn8xbYa3C8FYDmGYXCjeHbi2fJ3Jbi8GpkioBWL1XkObQlrcbxtADvtpJ/CVd1NZ6xzToI0&#10;+AMZZQTXNr22ad58/qJtxbjd3tgq2l9ccErt+TrnZSkG6lJw05Qgp38vLq2oTuRxXxxsigLH0XaU&#10;flvQctZRUraigD4N73+R/OtgvTRg9PfAmcInQV1P3AU80108zhT97JlMAE/eWkZjp6Xu5QX36o0C&#10;f/7rXVJ94Td+TRmVL3mrPJd+deHheJy8Oo4xmMSNvImiJE1Nhcz3kt3Js+NEb1PhWt7XKFrqRk4M&#10;fM7nuvBJPB6/H+nxbZf6MMzUT35gJQ5YVL2Do7aCtDc8/tZPQN+ptL6BhV13yqmZgO/XtKGkVQ6a&#10;ll9fXBxjLnLeb/oI2IirLL+HMqo9nnmLz0bRVEdGwPvvvd8+/PDDMgS60toV9qGsa5O+YohwYD2K&#10;oXvv3v1arMqAMf346TOOlo2Ko4+1WR4CGJAJFyPfjIAIzkqwo486yvNJ+LByRprRp9oqjjaBg7zI&#10;+G6Q97jq6Con7wQnOUzpCpy7nLN0BdtwkktGxL2j89mRjfFsRoKDHSEZpylH8+CP8lM3wTP4uDy7&#10;TtLBuMbvSqvPd/ZqajnHJz21O967EfAq9UE76P5yeMKNC+fblSjya6Hx1bRhKUJ7Ljw9KVPXqbaw&#10;FB1qJXJu+nXp4dvpm2fPNtvGU4vMW+h6MfLwfG0TPOijRmRU7J/9/Oe1fSimXSd5br5oz54/Kyuy&#10;GpnK7UfAjANwuhefMGIJTYYto6zXUGsp7V3RYqmVgPM7yGuEoBRO+aWRfgu8L2UIQPC8p/wDBIaT&#10;Ls5fgJZGHwmB72EajmHb9aKYt/wFyrMQwsa8ymCQhzLyrA4MhjIa8lu8NLsrN+kYArJ2P8l3QV0Y&#10;JnXyoLam7kV49T3YhCiihNgiE4DtDjKX55lYtU7wtHc3hjLypbRSFBBdJEbVHWvC/O3pTSCld9LW&#10;MJQ8e++Z567eBcHlUUPjk+A5WN2ZYOCRonrwLT+Pcj8Cp8SR30Hqvps+I1QZZDw6lH/1Xo4CfDEE&#10;/8Pf+1H7zve+H8awXMKA0Ah4y9trRynMZTvCzemqGyH4IvYQvbUGHf0H0yUEQpBpUxekBGuMIYpm&#10;yuwjFKl/CGIwVQxZHIYCoYph2lIVcQ9DDvwRSJ9Shon2/PUNo9MlvakjFNRiEKkHQdKNwB5nTCUp&#10;4aJ+qYp66EtClhDSfwhWGrSA8WCkjGVTgzDfMRpQW6LlLm6SVJ4lbPKDkediGGJQbxjDiXiDcdVz&#10;wvbGi7YbOJ+PoOaJcagMj3fv3/zTr4FDCcbkUeX6BE/yoL59NyPrfdJfW1EWw4wJdHCQpuY/Bo6U&#10;FjV6MwpWdYGLnTZsgam8QS+9TV2IvTEEGAGpDwXetAcjADUNIXHMyySYwPXOnTvlPVpb6accjmki&#10;IxSuJCSnKgPy1VS41MlozYjTv+nHPsTKs8FDZccf81PNx+9zVc/XN3PFkj3CAAD/9ElEQVRFVR5T&#10;r/UtDgZL/5l+wZAiUIxeGhHVpxTs/Ri8+tg7vwndwVPA1ina+Nfl0M3FMFcGinjSWxdhr2jTMNLD&#10;Kd9uFQwB2zOuVHs0AZ8Eo94YQgL/Mn+aAe9bnsPz/NbH+JH8jQzxuNVIa3CxRvpC04zTZxvP2/2H&#10;D9u9+/di5DxuL7Y263syLz4Idh3POj8aeCe86YvUzzWMzjc4+zdcKL2QKVfHkd6PA8/lXaO28vMv&#10;9wppfiKWzChDIM91Tb53Zw+uXdHqfXl15anufvcMS+bg18opj2Kiw9Hy4CZN1StxKuRjvhS9SFNK&#10;56R8fYEt17SgakdJjfDp1Cllehx4r/xaq6V9eW+7P0YwWrbX9x/8+Kfth9//Qfvo/ffb3Vu3YxBc&#10;brdv3mrvvfNuu3Yl9BAlbCVC3rSL69dv1N7gN69fb9evXGuXY8xeivFwCU6fu9B3uDp7rtnRanlu&#10;sZ1dPdPOr69HoTlTa9beTLFMsAXxjK2nQ8+2vV6Yna9556adXLl6pQxlBsdi0nX+xCsf/oG2tTfP&#10;6ANM8GcKYc25TnvxQSd+U9jqALxJXwuFX2gWr8ff3UODRvOq7yfxSvFOXKOsnALkQino+Qbf8VbU&#10;ga8N3lCwr3d6trrhzTN+5GIY2R2MMu67ixxgLJUymbYoQ7vwN3xf2yh5eCqeIt5Q8Mmawon8HjSi&#10;fcr1Xl0LdwKzQsPkQW75Li54eK54CSfh5Kp3udu17254JK+t7xxOBV90mL+SYXlWjjR4AR4FToFM&#10;lSUuOSUdntbr3WWkIE61NfUf00N452/HALl+43ofCQiuXbl6ufBSveVnh5onCdYbPHjwoEYqnj6J&#10;7I9s4TimM3a9MXwpfAp+qAO5M4wVwbN32ubcIfUFb8ZIH/WYSf36vHYXvNSPeAl54cKHGb0DftoE&#10;8KN/Tn4jQwZPASN0CoabKZ+hbfo2+oF3NXoXvi39MOTouEbp8rLnH7gNh4O6j/4U9+TlnWu8xz9K&#10;Zue3fijDLO2vrX3Tnr2UuwU2CRy0jAH8a3Vxvp2nn5lWBacTdzYyYSac6xQnmalB1o4thM4W5lLX&#10;4+jRyTty9zlDYCNlRJiDLYeiALZFy4F7QfSf/pN/+jOV6wvXktC0oHTw48eP0klOnDWHdreEGs8+&#10;waaBhfBBTE0shhzgskbLAxslTCgAUEwCPAqFObSloCdtKehJX+8TTW4UVnZz0BxvLQXZISXJtJ55&#10;aqSn0B6nM7zr8UNII4/EGYZAn2sZYjHykDuj4VW+R0RUuaUgJ0hbeScHcfbSubxrPCK10DLtll9v&#10;Q+qRO+twJorZtG0a89tw+1QQx5aBU7NhEBhQ4JFuKuVVeusZfA8mVR6E0GttS7wAsObtmvZUCny+&#10;+X0qRPE6eRcsEt7eO3zUv4yEPIM1WIE3A6CMAPe8tq/5HlgEJuB7nDxnJwbAaqzNiyGGu+++074b&#10;I+D23TtBkPkotql3cMJCRnOzCVNE7DCycULh0yemUTwvpQpTodhgVrwrGM0bYgzMERChgLAh4UKQ&#10;ECLy3OlvfVXDeBG8jADD7PIBGwvbChejYFH+/aYcpMH1R6ml7CB0CqiRiGEYIN5hBGCmPCtDAeqM&#10;HsFOlE0Ekjqpn7vhf+228NcoiMPTMDhEPBibZwFTQODpvp53HgatqNdgaCcZhudiXCkbfAiouQjM&#10;3c0w8Sjwq6sr7d133203bt4sRfONEpXLqI/6S1uCSn6FB8GLPBsNM5rlJMO+RSxFd69ohFDvtIIJ&#10;hY69U2/CK9+U40UpU///GAKBudEF5yCUNy91ADvwuXDxQvvRj35cxoCRl4AkQphy0BX8GoWYwM3l&#10;/1Kw8l1/gKnzTXqZCRNYM14MfVq4Vtv+Jng2UseDavQBnoEtGJmCVesHkod38FD58ivvccpJAwtf&#10;CJz8KAXBKIQTmw1hj+/w2cnJV69fLUFWU0HA+WVwNXcH56VRhcfO01h2vkjqxtDqtELRThzgBu+0&#10;5yiCJ9Dtz2Dru3rHEKmplgyB8OuOf7tlDBC+2gQ3CWsndj8KD7feqxbqp76ucddGNFB8O8+/FVJf&#10;ypnrrxJyv8tVZU3SClVm2u0OJnJEF/2vEnRlEi5P6lkxkta7cuBM3lfayqMbAH77Ih0lllE05nub&#10;BkpRKvoMLEsg5w93MNJqairHiDscKIU/oeqdOLWYV7kKSNXBpsr3LvWtKXWJO2O0M3VKJn2qT/rf&#10;NNEP3/+g/f6Pf9I+eO/9KPg367BAyset0LQpEldjSJ6N8kUBc6AjQ+B2vt29frvdiCFw9eKVGkW4&#10;EuX90vrFdjFGAAeB6XXOuLkcpe3qxUvtyoWL7ULeG2Vw5o14V0Jz0l7Nt1tXrzcHh125cinG+JVS&#10;9C5cOFfTBXgGKVlgREkzEmdEtWAeHDDiQiYsJR7+hE9TpEw94fEt5T0wcBXMQpN4qYD2KODoWMAT&#10;jBKCW+FF8mYAoFnGgvLKWxr8RkNl6KVush+49Jdd+h4vRP+1EUHKgmvwBJ4brbFIH80PBwp8wlvw&#10;CnQ58vFcskkc/Zk6ia+eyhDqW+LCLWHQivdkIZhUueEX6uI6Gdc3YVzkzTt379ace3XS9mcxtGpP&#10;+PCJcq5O8BLvGkaAIL/OQ07V+7F+jbPWN0Edig+m7uqpXWDFMfPBBx+0u5H7pu7gzRwn8jH99Tmv&#10;fvKzmcj9+/fbF1980b75+uv6zSHiGps7yBevM3UT9Yz2witBm4YhMKY9MSzUl4yQB5wxwitYXzDW&#10;6tE/9Tz8QMfiaa8yXSk9sIF7b/maq3hK4uAhKNe3wvPAx2m7F0M7NrKQOV5Z9ZCw0Cztyr1OYO8C&#10;suT0yHu0zTXwctTHL/Js1NGomf6rtOE7cNwMC/o1g4BRZKtvG3wwrOgzUQHbYtq5uhB5ho6Ukf6e&#10;OnyZwl+2o4O95HOQegXvTF1a6HrxQdpqDdvWti3ejSCRo7Mlo8ATfsFx98LAf/D//uMYAr0DVRLi&#10;ffXVl+3LL79IRz2uDgOYTgTmXg1CMDwWJIdc6XgZ1vCkuValwGECsarzfjbvpw1b6rjEpySbdlLP&#10;UTIox9NpxEziTM2ESJN/pHvFYQjUiEAAV6MGlOow9lQgSi5DgGIvdAOjvPpBlBpdCICMQrDorFeg&#10;kOtg6XRs97x3A6DSBQYh0cn0p5c1jcZcrRoOJQXS5kqrI8Mk1bdO7Ey+FlAbYtYmxoERAe2g0DMG&#10;XqX+8pBeR9UIhnymkx8DIPDt058SUpS7cqYCm0pT31L3JOnGT/LzTpsF9ROfguF9eve1NRQVPxZi&#10;jCGBVw3sHICk/nNh7PY/P3vuQrvtMLQ7d9v5CJy5OUwx5ZbCdVwMEGJjOg/vP2j3Hjyo6ROMAWsD&#10;MBzepPJUJogP4eENJRI+LAWZeUV5aI04YELw4yAIuxMFSrAYGeEyBOp7kNeFgWzGMDWtZSHIXIpp&#10;3puzhzDJ3zS7hvp4yczpdw1ltzyb4gefuoAIXuUbA2EwKXTgUm9tQTjw3PvOwHjV+9kAGIA7b7G0&#10;GG2lT3tLcI22p6/9YT7fZlzuFUeaCeMiFHkR93fC4MMYVPrK5SvtUhh0HfSlT9BAyqP4yamU+vyu&#10;50m5GJb7EFYEN6+8AOfFG5d+rRpN6pWEpUAxdo1IdeMVjiaKkHiC9nalPGXnnoJqehBliCD2jWKK&#10;8WNAH3z4YfvJT39Sw78UaLCnVICz9lMSq+5qoy4JpSSkHk5eLtgRrulvQr12hEg+FBSGgHhDcLvg&#10;IOFaxmfwDI/SBwVrCOMa7UiQ/1CA/R4CGzMvJShtsJDcMyHJ+65vKXIXo4zJ2zB+raUJ35BH8UoL&#10;lGOcLi7C+9Xg5kLBj6Eqf3xXuWWchtYZAmXkgXV6a1KlMuz6ORWGxLvCRoCa/tGVAgvYt8pI994o&#10;lfZpr0t9CEPtKXhPQuFdAtgX/HXBJL7g6v3y118j/cBv13iHDni3Rnnw8+T3upJu4NWbPCbfce4y&#10;AgR4liT6utJWPRNjAs/yzCZ/Z2kw4BI7sA5MIzeKviJbnL5dzpvwXiMB+JcRMPWsKVP6InH7xgzh&#10;G8FNBucYYUgreyiCSF3yi8FQbUATRpqCP4xMh1GeXz9XeQx6Odh72RcIp+4UAndeSJ5Qh1muLq60&#10;NetKwstWIlNXF5bamvfzRgEW2mIU2rMra+3K+fN1ArlwPorT+RgT52MEXA0+3rp+vb13+057J4bq&#10;u7fvto+i7FEyeZ3PnVuP8bFW0+rwWYobQxRNMi45WdQJblFS8Lq+89arGoGy09s333zTvv7yq/bk&#10;2UbSBjZp37j0MdzvesBbY18cOxFSUuEo+QHWFNGr165W2idPntTGEvpyGKsF5Lr6fYIx/4erdJHA&#10;XNqhWOIDFGD5oOkyjNMPva/7Lj2UTiOu0ghgov7ywd/REk/1mTpwjcFyYnpPgniucswUnqTOUAM+&#10;TIKqe995QuAdXBoXeOEv7wcORjTVE4xqCmr4p/wHXcD5Ln/66COe7hrwJ6Ol7Se7d76mTDCQR/Vl&#10;2sTbzxD98Y9/XPAnkyn+FPSvvvqq/eIXf95++ctflmNBufKQXl203+JgoXS/iVKpDPJdgMvaK27H&#10;ge4E7Apon16kHUNGuKu7ummjtO6j7gxF+dQU58QziqQt6iRewTiXfIcsgScD/oUzeVdhco2RI3qs&#10;cqQVF1zRpU4064OuSH+kp5VsTDyXur7p+0m+v1WPSRt6HfD6yLSkF8PotPZuhgbs+KbPnPWyzbmz&#10;j1/B3dNtIXWbDxM6zWmUb0cxFF7v77Sj6KmvBKftJ25f+zXRi7UhiuTLff0deO0zWMCJLjZTOM/x&#10;oJ8Ka/7hP/ijn6loVTh/T589iRHweay+z0OkG0nspNC+fd38QrcmKUcUKs+UE50kDIKvOLkvRGgu&#10;LC+1+ZWltpCC5/LbArWZIMz0QoSje4UQVdKeSqD8p/WlRKc3a0oQLz3v/ssgtVMxKe4U5GO7FqXB&#10;VDwe9wqJY1iEEVC7HUUA7PCIUt6ST3nOU//ylCdtDfMn74OkK0MgnbUbhqeckF550inWtctGENmd&#10;cl0eewAPDMv6qvr1YMTC9Cdlm4pTayOCMN7roDI8UmdpazQizwfqku/KlZ/nMhYCZ/H9VscRp4de&#10;z0qTUKMdqe9L6St/ZQUZ8m5v0iYCUjsgjZGMYGUUvtkg+1KMgfNtde1sm5s3xcnBFxbDdCveImHz&#10;kykfX375ZRjFN+URYCRQyvtc/D4iYNoOIQnZ4RXitz3paqzv1Yk1GtAVARv+Ml2ljACM2wKd/I0p&#10;KpR7Qtr33V0If5y6vl1ARp8jrOsvPwyLEwQUxRRQhFpe19SlEyZi755h7ylsFSfBBX/RQ2e6nfn2&#10;Z8w+fZj45fFNncFleGjkLQy60G5h0Ih8XfIZeZ7Mu77lj6JA2TXHdz9C2GFtK4HdeoTDYmjJXGF5&#10;wl1paz5khB8BDjbHujT1KGVvUjbGwwCsPBN4GrS94BFYVF0Du2JkMsg/AriMrAphXMEbnyooZ7Qj&#10;9X1jCCSYjmCRHzgox0iiy2jTT37yk/bRRx+VACp+EbwjiF0Fg+Q3BC8lWb6g0o2jznOkwbgd7gev&#10;4IK1A3hPCcLAjtEjnzLI4Abml3aYmlQ7YATPCX67WqQ5hXd10I42KHHSLwLFzygAL9mqnaR4y1J3&#10;62ME1xVTLGI8w2vtVX/tAVcH6+GfySp0ZaTCNKW5+q6N1Q+pY807DW8pZayUVgvt5N7n/YKBfIei&#10;Ag8d4Echo/jv1FzibhiUcRD81I7ixQn6tgRW7upVuJr3A28LEJOr+jYBHrrQ1snv3756LFmLl9h5&#10;4VmS4RF7g2d+pz2+SzeU+cp+UqZ65//67ps4b67gsXimn1WEPOM5tSOIkO9Sc5icnuvtlOehdRe5&#10;1whX8FkcU1pf5n0tysvvU5En1sM4DM+J6mgCn8Jf6tR3ghbPV7+i+9QvBGH725qHrP7KT58yAijN&#10;q8urtQ3k5UsXyxgVhwdv49nz7mkNDlEGtBB+OznUNMxjdxszRCEIQ62DIhdiUC6mfjaFcKjlUuje&#10;WoP5pLOhwtxU6CPt9Xslysu50JkRgvXc1yLw8Y6CfXCs+iTP6FnbaxpU3lGaLYrUiQzdF5sbNVW4&#10;8GzjWSmKDx/1ueD3vrlXU0PxZmuy0DLcEfRb9fckaF9eFw4a+SMPzsV4QYfXr11vP/zhD4o2Kb6M&#10;C2lq8WTi19q5Sb4uedc9f4UjQhpSZU74BJxhsFN2bNlLuTYyWPw5gYwoOZI88Q68BH5whNJ70L5R&#10;1GGsODCTIUSBR394fymjE4VxtBkMBc94Br5PqRQffPASTgu0TJbKmwIs/VDMKWfeCeicjMUXwG7w&#10;pcEHhrMCf1Au/Ge4FQ9I/UZdlNeNoNBB4GXnGCOzpgPpA9955z///PMyxAYPkZaBok7DAMLn/KZM&#10;eldGQNqlz7Sj8Cjx0JFn8Xsefd0k3t954lv5rBzwByc4YKQJX1NncaQzv92mEMOTPWSYIF7JIf1A&#10;x9EXCfkv79LghMKa/AdvfBv4ik7xrFp7k3ZxYFe54BoasYU0Hc261pOGgLTqVnxV1srLVXUQb1I3&#10;8qfWbOL3iU/OuMOLbdt7Bw/wAGts6alGM41COADMCPdy2roQvjMTfpVE7VQU/9PhWcc1ImC9mDVl&#10;vd1dJ40OnO+74R9b29Zzmj5qumqfagR+Rn4YceijJPAf//E//RmmR7nXACe9fvHlFyH0e9UpsxFQ&#10;SxYpUeTNe58AwZ2i0RWdhHRsWcIhxGL+yW+e0reyXFNonHZK6eeFPh1EMOWF15xnxk4INTqQZyMB&#10;/blPrTFtqCv5QeQgOZWOEn8qeaTAdBBlOopb3lOCxbX1Gm8+5VvnlUEQoPD4UHqNQqSiXQFPJ5ZH&#10;KB1FHFDMa6oSoAYuNfVGeamjeqfhvU6QIOnLSEmZhnKc2vlieyf3t6Gsu3RKKfJVRtIKSd9HBrrH&#10;vuejHtop726AKL8MA/XM/a3BEQNA/CCX57HjhHAQgmIAeDZasZc4jBLpSt3VdmWnHPd0Qil88zEA&#10;psOkbC85M7eQfpwOQfDWs9T7Lj+Q6cmTpzXvGEmdDTO3b/nK6pkyHoxc1HQTxJa8eQEQbU3RSMAE&#10;UKUdTxCB4bDtEIF1GF1RUT3CI3A/YtFCYkp3LN/ki7Cr/spI/cuTCt/yniedsDZMr4yaLpT61pam&#10;+Y5R1doA35M2USoMwUggYFhwGpPieRBvEHVnwP2MAEyaABjeVUylhEzS+j0ChshL5f1gGoOZCy7t&#10;qJDy6n36izJk4dKzR0+KcC9RJq5cbefOnwvTZaR1Zmd/b7uI1M492jS51Jcir01o0TzfvutHjJjA&#10;kvKrTs4nqBMHQ2+YIci5yhOX9IKpQmVAA1uBrte36koJS5sYAjycDLFFhmTuLu3FJ77z3e+2n/z4&#10;xzWNRnuG80AenA015bAY5IRZCvld8M8fbyvjsDz7abMRH54N9S5Yp72lQFadJkZEdV/vQ31j+oOT&#10;g82PPgdnJ4qBeBg/xqz94FqwTRvwPpsAMMQoKvigOcWm3VAaCIUbN27W3Fo7Y8CJGnVLpvqA0Led&#10;LqHi7AGLMgka9QIb9xpdTegKcug2yunRMeGIq6l7x29w6QpAx2uCkvdOPfYma7goJ3BTW8C2YJO8&#10;wdDvgctFN/nmWQADcGIAiFewzLNv0vy1V+K5Sqmvp8k1ylKHChPDQ20mEQvW/iZ91UP6cJLn+I7u&#10;JcETqrwEynd538PXasTPN/ECLzxi1lB5eLiLILb4t0b5ItOsZ7M1tumv8K/SkQ+551/qk/z1Y/Kv&#10;bXWD+IyCQKemKJQHTjx1zHPBa4J3x4W/+vZ1uxA8u3PrTpTda+EtdrXisd2tqVsULsognNH3+qQr&#10;/6Hl0OrB9m6F4/R5zPm+i1pg6EguZ8YwDhgEr/P9NUOWpzvPU6nDbAoyOjof2mOomCK4EZ79PEru&#10;5iblM8qHneACAyPm6q+PrHGbmZ9J/Fd1zsxm4peXOIGCxvlT00Hz2+mmcA7A4Pkw6vVU9fuk7wt/&#10;UgfwMIppQaqFqJwCfV76jRpVSye1r7/+un3yySe12x6vMbla+Fg5T/AB3Ou/ybsK/X3hRR4Y/ea9&#10;4zd379yt6VjnYhSRQ3Yno/xaT2RHFmszunNitugLL8Cb4IuC8TwX4wHvkv/AVZ+0EQ2PthaPT/+Y&#10;EqTuPL5o0jQr9bPpSJ8K0reeFp/cqd103n2nYAkvfKsyqmGdRwnij7vvLnFCCWWsKEv6Pkrf5ZF6&#10;eKZYno8SaGEuo0O7xWUECPpYevn5Zp2VOeXqBybupqt2I8eI+WTUNXdlqJd74VLwjxw3MiBdrcNI&#10;20rWFJy644feyDNfukHaQ77agASOap88uyFg1LXXAR/2TRoyjkwzYjoMQobRpNsm995X4/KMEzGM&#10;jBDhXbYMpxjj+fIe8IXXpSOGz9BvBk/0rWSVfpUnfEnOeZ3vQq9Lb2v0t+CWPuUscq+1alvpp4nz&#10;iAFQelDqyiFBXtlatHY2it4yG3kwcxwZO7mfDg+bSgjjKUOg1oUGBziet/C23f3gXsImByBNuU9P&#10;1p9oo2/hut4NgZ//yT/7mc7CiQH88eOH7f79e+mIZ9WZK1HkDR8iAB04LE8B8lOs7EnegYA4ulJu&#10;3rrj9k+HmNOqUiaSYQXK/3HS1WLEdAbPdK0FyHtKC0PgVJRRykcp+gkspPRIGQuUE961MXfZsCSF&#10;DENS/vCMR/fp6THLAIF3dDYK7nQAWx7xvKu4eSpjQh4YchDcaMXpEDKDZRgB5SVP+TqKUt4NFEr2&#10;YXsW5vqEJRtG+WxrIwx3M4y3HyxEIXd+IWtN+/uaCW0a7VPfGASpS40QJK6pRuO73T4YCsqLyMud&#10;4dDr3duakHTFiANr7ZK/NJR/iFFbwKaeNb0gQkq+4FxrFFJOAFLGVxqf9kbRCrEZpZEXBbIWPqbc&#10;oXg6jOlikOnuO++1O+a5Wu2/vFgCHMODO4I6EQgULjgD4ftBZFs1FOYsA4ZaedmAP20PFpQgpsxs&#10;hUlhCLzLZYTOnArBdAuYQmarSYzAIUvT+QapHadvYTPlqxYARkEYnsm6wEqd0pcIA2MpRhUcx2AY&#10;LhgMRme6iQshI15MUqBwaesg9N8SernGe2VgiMobTPLkJY5vo26+K4sHkpLzIgKXF9qC4e9877u1&#10;g8NCjOpqT8qrvAOX8hylv6txuXyrkbv0qXoZpSH4d42OhdFiShi4/f3HKIMalCKNkWlPjHJDjTUN&#10;C20l6wppt6Cuv2UI5PdQ2C0G7nN+u+eHwP/Od75Twg6c1cllN6o6uCV5aDeFTvyxbZtQ3psJnAZ8&#10;cdthOPV00idtKWBdOKqbONLCnZpKlDarV+/v3nbMX0mEoIvCyngjENbPrZcAotCtpR8IMzyQo8Ti&#10;Ofn1LfXuFlN9Y8yBD7gEqjU3NF1jNxYeLcKwtwz+TJSIKKy1UDhteHUUpW6yYFgcyqnLqMVBFEU0&#10;ZJiXN7ELTLuKpK0pE853YfN2S9sBj3GBIfhXn5/AvdGvQvVB4onzBuZ/wyWeMPIYv5XVy+s8QG3y&#10;uXCFuPbnelN+ynZ3Vdn+iZJXfWHdBD/E0f95p6/lTcmngM0uzpanUv/UtoGBoWlkcI8hjUeBGyUN&#10;T1RGGSDh54VLlP3gJc+8Q9vCgKJk9Q0BwEbcaqNq5XelG/iXunBUIKRrV6+1999/v/BeXSgd+m14&#10;0hEUWtVPYextObjBoz+Vsl9R7ClzafginhtZupQ2zIdnR4q0o/DkPQrfbowJjhKBAZg69nNqUi+8&#10;P/S+sfG8dpD6+sG9di/hQeT8s41n5YyhMBYAAqOkqKkmw9nBq8xZU+dywKfUyx0/Bgf4MfglB07h&#10;U2jNe0G/4yX6UR9Ja1ecP/xbf9i+//3vl0KCB+On4PL5bz5rv/71L2saKRr0vhRoV/KQPw/rwK16&#10;XZ/6c40S59G2ltZWffThR+290Oe18E0KMDq+aC3FBfcL7Urk1u3bt8pgMFecgTAMCGs1TGO8kb4r&#10;g2Iyf58CNQ7M6gZFlMfwEzCAE7WWJ33DSGesFy0Gh7bSvo0HD9vTGIE8v3NpY/GWBN757373uzU9&#10;F88Ef3Q8cK07AIJ/6DnvCr+C/gXfNBj+gO2QUcr0ffSPOsJBBgADzG5APMJ4iXn/eB8djqOkeGby&#10;5XQCLzQjH/KQM09ejAT54k3oZfA9+bl8G3yeQaeP6Y9dVkevSj+WAZ4L3BgW8pS/tEYPGHPKlSeY&#10;yE/bwFh+2i2NtOrACOoGeseFRKy4rs5jEibfCoaBmbxrxFgdGITJC98vwyZpwZOD9yWejA9XNh33&#10;RnvdXdoE6KPMk5ey9EnRVHQetI8ud5M33kH/PgitHqQcuvEsmEXH5eyaiy44F5paSp2WZk+35Tw7&#10;UGw6aRj5IfZqd62NOjpsOy8dJBrethWD6kXK2bcDnf5YLhlFh4DD8E5fliT+2T/92c9UQmMImmfP&#10;bPv0uBDREDwgE35dmcHQKTwhdsIrnVzPAHCcmlX7O6PPyyjPFMswuVSW4tnFWv4CeNH9DtkW8zG3&#10;3RoC3kNzkmukgDcnQtkz5XwmndXXHITxBBFMiWAU2CfV1BTIS7BW+dXhvW59ikTS1rSkrsjWcE3i&#10;YOXDyFDnMS+/topKG9XV+2pv6jfa06fihAAwpXw3RGibNW0SVxrvjXqYdkOxVv8qO/VJynRcV+hZ&#10;cbUTkDRpR/fAdjiKUwZCfh0FaO5Vb4goiFd1DPwmsFDuMCL6QmV1neSRCtboQX4fB1Y1shAiOkze&#10;DIzjtH0mBGcXiZn5KD1pSxkK2hVCQCBLUWZWzgQvQrSErQXHtr1LwbFCt2vLsyKS5F3TUSKgEFQJ&#10;lwguW5qZS+18CYt+a2vAxLUdYhJW11GKEJRDk/KlCMUhcqdmwOm4ra2vtUtXL9UhJevnnPqaOsQQ&#10;YWs5gY/Q5gmtffeTR3ncCj96WyiFGMsY3ixBlu+dUfU1L4J3iJgHZ+y8YxgP03W9YTrBo1IOAsP6&#10;lfcC/Cv6yPMbpvStb28E5nifvBhE9jN+EQHuxM/3Pni/fd/weQhXLqYzJEO6Rhk75j8ro2g0eXaP&#10;PmHMWI7BGxgbXVFvzEtfYrp2TdBmdaPk1Pe0V5qixeQBB34XQ8B0DXU2vaGmZwUfxzWEqzuB8HIv&#10;+BCYUvy1A4zlVzBKCMQKNkPoU+bBuP/lSrSgRI/vS+6eC54xovR3NwAmCgm1KGVQcszhH+ebECDq&#10;oy68/IRtLcxLXfQJpdGwdwmkSt/PevjNb34TPvmoYHQ3hvCdKDfVN4FDKZJwOrAMSqSSeMF0cM0h&#10;dc4SiJGNX+mnSf30B4HgJOUjQgdvwRcDVE3XNga0PuyLBlsJFbTlomSDE+E65g5ryxuY5vI9UMpd&#10;ub1sbexwLqj+1uXdwMvf5Rp9pDxBupP47dlV3yb9d6JHfZikHXjQ61D5aIJ3gW0dyDjJw7tSehOH&#10;ok9BWA1vOn/pQvjC2WbrPfP0jSIR8ucobuEVBCzYOGG3ykjd4AdFvo8uhEbSd9wAp8AwSjrFnEKH&#10;BvKmcKSmJSWdZ44SfaZaYsj30uVL7eatm23t7Fr6xq583SvvDBc0zJlBbuFXphMtBlbTlJl8mwo+&#10;ENI8+7yCSwtphz4Dn9TbtAD3UxXvOHgf8ZQ7nJkN/c6mj72z8NcmC1sv99rznc329MWzmvddh0ru&#10;hg8rO3lSRBgGtUA0SqvnrXw3IlvTCbVX2wNzrQQz+N8dMpFt2hI8rOlFJYt6v+NleJpeBqubN2+1&#10;Dz/4oPiDEYBPP/mkPYlyDLcZ159/9nkZAL5TzjqcTdPoxuvApZrOmL/Cqgku4L9w2yJQSu1a0jP8&#10;a/Fw6JzXv/CBwRVcodAbHXRyeI3+RbGkIDEK8CpKk7t99BkFphn5TpGyyPZmeNqdGAi2+6RkMz7e&#10;fdf9nVK8KdzOBOAEcQCXNtBnTCV8h6EyGRWR1jx9iho+Qz6WVz80bDQHrXsOkhVeldMFbQVG4Oqb&#10;OEM+FbzyHW8n43j2tePMmX5SMf4gLl4mvnf6cHjcTR3CzzzLgxFQSmniCPpXP6Ah3njgL0MQ302g&#10;xKNFdDz4DPwfW7F3Ojcaah0JeWs9YHc6eF/6Zvq3b9FtfUY3IOimFheblcC4Nf1rfd26jYW0aTKq&#10;mzwIxlFGZyR4CXkLY3oZlOcOQ46fPn2X48+omLJcxe+NGiaPUzOcx8lHHspIHtoEBi55ueQ92uGu&#10;XHWoPgrMy7CO/PGbLK7q5q+M69QNHcFN26gTIEYYSdLlvF8N7JdSj9mk4SCgJdKV+hrS8LPIDeti&#10;7bzp0My9fbredFtY6oYbmQ/n6fVw7Y0h8I/+6I9+psJjmMawIctcJQ0jra5G2aMQUSzCVXScxVaI&#10;qhMkQdEBAB4FZI0PUPpoAMUZcFJzX/Oesl6Aypt+6qehkI4QpXyUhz9xKDVJT5kpb77DWtJJFv/1&#10;Q1VSl0Iy8Qnbzhjkm1su74wEmJ6yGAOCoWFYKkw/ZVKiehdSqrtxUrCob/075keZ9BwMrziUVotW&#10;ay586mcaDcbIgLGNqO3YKP6sOushGAKMAEyAQSNN5ZEOc1KpEYsyKPJ+BPWq3Y8Sr2+dl/p4l3LS&#10;9RPlPHAf7U76rlz09HlRyEE4eRanG0vDcEgI4qtDLYpOOZCHYXGax3Jmrh3lmV+SoQAGlChzB7WV&#10;h8gWhR9/8ml7HONxNwRIUf7iqy/bN/fvB38OS8gQfDU0GgJgCNRcuBBCLXCMIoaIGFW1oPsghkHw&#10;TtV49RYcn5379FyvN4xFMFPTU+3ilUvtxq0b7cq1y8W0Op7OtUNDYlubKWe30qg3QVL4ArbgHHjU&#10;/LswD9517zEQxsogXkTtXsoCosq3vr1kN2rEh2Pwz9W9iR2bXNJ2+uj5COO9MqpfkoHvJ+NVHP+B&#10;d2BMCFvY9+FHH7bf+/GPy2jBnCgkGFjHx+Bh0tc6DaMi8ksoIa1+yRcOaUdfvxH4hib68Pt8KVXo&#10;fS/CxwIsOAF2GBJD+68yBGp6FsUp/WdqjzpjTKZmlYco7zFXjIcnjTAlkBKl4KevA4ielzzAL+nU&#10;L9AoQUDBGwpfEWHufgcbKgDZm+8JPV1gj3e487jnWZkMnTKGKHQpu9YGpD+924zxSijyDquLuGCK&#10;J2mDOlpfAXctyH306GHBymipvnkvQt2We+owBF4p7a/SvtRjJrxrZeVMW40h0HGu06q+osSrIKX0&#10;5b6pELxqgQfjDr4nPcOiewlN+enCFR7qN9fwGtb0oAhm5atzxyuQ6pd34NvLVQfC8S3uAWVd+Qn+&#10;4oxvf9P1Jo+iBTmhgRP4nQA+cEMQv/o35eBq6iYQ0O4q47t6hHLrfIpx2A9cc1I7/DE6oI9NSdMf&#10;FIPL4Qtnz50pA0BaJ7Eb/Vo/czZhteRXGWuBuTqatw7W6ufJXPuF6fCI0ID7TBCfcVAjNYlfGzJE&#10;wWZgw1v1r/ZrTyFmQt5ZXGpamYWocB6O4ZPPTavJ7zIgNDRtZtAch8cECdLWV+UFVP5yjNHl8MIl&#10;Ril4co28ellGymxk8mzk8dxslJngkYP4KDvOBvKupkbl3asYB69iHJgqymNYSn4UHNM+jRKSZxxZ&#10;DAajAKZNOcun1m+Fl9baovCcsYWrduIReExXEtEJPp06DNzKd/Q4AUXRKZ5hzcTtKNCcEJ98/En7&#10;T3/6n9rjh49qvRbpLb1pR3QS0+0oSNIVT5vQTeEtWE/yhgf6Aa3aurimWeV3HXQYeuxTylL3dHEZ&#10;kfnjaKxtq1NXOCc+5ZWyROnVZ0YMvaNMU5qG8mSXp7N5vlj7sl8uo4DiL9y8eaOMHcr9D37w/fa9&#10;73233bl9N3hwvq0GH2zGwQig+DMc+uhDP5kX7ylPcQJZi6YFPAf+0Euqyblra/HvwIFcorcN48E7&#10;fSCONWY1DSRyBOzgYG35HV5mWh1ZwOAqp2/kizy1WSgDL7QyRvMEV/HqwBCvUy80XlMQU+6om3e+&#10;DbrmpOg87O0GG+KLJ76rDOv0tXf63MwB/Y9exbU+xRQmM1bIMyMyDtyEg2YOyF/dOKjkr1zphizp&#10;hkCuvMejtKf0R2VrU+IwrvQ7HYS8QxflqE2A/fLzJ+8aBSxY4KlvCL+uUTa4KEd91W8Ydb7D6URJ&#10;2dT4yE9lB/+sXwODcs4FXjbBXVucb2fyfjF46/cpPEM4lRDaxpeC+OVEzpvUdzo03Nr+KyMMiwVb&#10;ZY5+ZfTCOfyu/YN/8A/LEKjGJWBSLC0VZtnbMxgiAOBbAhTS8XkeAAFUACmGLuPEMZUGkYFmolTc&#10;nq7n4/Cpkdf0adbYbD2LV7HzDTB84+mG2DrtDTPI976P/OiAnlL5ZXj0ilQ6lqM06gFBOsIBjOql&#10;g7UhzzzwpeQT5okHCQQGgR4Tr5BfByUe5Z/3XDttL1hMwnBaDAFGRw9st54vJNP5FGXMVT7KLUVO&#10;+xK/lxMFL8TSmaC6TULag43lc8UD59F3+ZG//tu3ipMLrGvrwxA5xmdKlalOjoU3hWo/bTMysENB&#10;SvpXgfd2EHUrSsfzKDtPw2AQ7/NnT9qnn35aBsCvP/2k/Zt/+7+3/8//8r+0P/vzP28PHj+qQ5b+&#10;4le/bL/h0UnbKFdwiWJuZICnrZSx5F3TQVIujDHp1fw2U5goj7NRZin2F8K4MC8LeBihmPVRBJpR&#10;lsvXrrTrt67XiMDSCqOLsva6ynuSemxvbxZeFP8PjjAG4dIEO5If5tPfaZuhUYy04/LboViMzNB5&#10;1TUBAxMfMYMrJgre0g068h7OdXztzHFc8oB/7q6ip4Q3ceSRW61vCPyVd+7Chfbhd77Tfvh7P6z+&#10;qx1OEsdiN4p6JUCfFIGUWcwlDAFO2RWFMUyAM4p4m9SJx95OPJJiUOVNCu1TbpUJFxmvDG+G5V9m&#10;CJSyn3aUBxeTCV0sU8YWl2sBFK+eEyu/973vlWeMR42wMYRLGJvnryw4wYuu76v9Cal1mtTpOYWE&#10;aJWXO8IQx199rwoV4x+jE36/EfpJXlM3wDzfxcfXGEjHETQOybM4kFcL7FzoTtAvJdDyHu7BBXyR&#10;0LXVpL7nTaz94T/6TnkK9W3hDtqmtOc3x4ZpANbR1J7tUUjlib8pow4NTF1MeduPkjYVxU2ImOnP&#10;edJHdqzqi6/Vy/Z+eBAcsYtQjIDUq3YtSlvwt553NzZc+swFbt4VriTOCCe/F1/OO3FO4u/vcg38&#10;qHxO5D8MgcKZ9GMZatUjk3T563wOTsEDLU0e4qQ9ps6YG1+H36V+gjzU1WF4NToZQcnjf/bsWmg+&#10;/RbYHAYuRgnFNb2GRxhOOa2ac8M6mRUbWQQnGAwz6Y+Fmfm2Hr5zJsGuPXPgoV7qSLGOkcYIKEUg&#10;fyrbZWRqW/BKvPxPoaBYEr5or3hHlO8nFgu/CG8sZex1eaznknbn2bN2lHezKWs+fNpJ26tpk7C8&#10;aJQNNJIzQyEGQBkHc32K5EyU/1OFL3YbwfOnK4/oA1ESEhLnKHcjpAcxJLrS340Ca4dqhDvf0Tt+&#10;MYyCMgasQclv9IoE08iSZWig5Pakf7uyNYFB4hVvmOBDwSRw56mvk2pv32n3v7nX/st/+c/t3tff&#10;hF72a7rO97773dpF5fGTJ4XHnGC1yDu4CB87TveyXLIeZfBg2woSnT5Neguy8VE8BZzHnPAa9Un6&#10;vTybq78ZhZMS3flZn6c+eL8+Y6RQniie7urQ8brTl3qdDBxN+N358xfqNx6sblevXqvRgzpPJd/x&#10;DME3NE4OqYepRcrFT5RtvcaQQ2hH2eoB/tpFud8IH8PH5aNOvuubbhz3ef7SiyNvIyqMHaMnFm6P&#10;xaPa7rv0jAL1BxM8Rt7FsxOGjPSsv8VRX3zfO8/lXEma8Y1DEP7jjTUjIG0KMr3RCdVPPPmhrZ3w&#10;Z7LBJU9ORXXzXV3BDm1pk7LUZ5Q1ppmimI4zXVdUjgsc4TG8rJkJJVePS1eqLXUDr5LvwbVypMkv&#10;35V9sr3KcJVDI++E8d2dDFGm+qv7my1XUx/OyyR7Y4QoW3/QeaR1FkkZAolzxlTV6DrzeS4jgHxw&#10;T9522zQDh25kpoy1nmZ07B4Gxw84juZaHQgYnFafkl3nztWIV0mHn//85z8bQDLEYH3Ax7HSbR/1&#10;9Nlke8gAWCN0HITctkNFAD8O2qHUlucrgNWeMgoChOGNNUeWB662e0qAuLYZrakJEYoqRdnXScRC&#10;iQZATBdCEEP9vAQQtwTHcYCcMuq7d5N06aMCuF05eCik8f5w37zMzbK0MQJtUUcoUGUm+JMfZm7/&#10;ekOHDA5IOv6UyQjAnLzXccpBYPIRX1uUL39TrWwDVeWlPaxaRM2zTMFXrkApWYmCUMaKfLQ57wZi&#10;ybcbY72evtVv38G62tL3nxfAA4xLKQr8a0SEhW8aSBBtGBwzeTc9n5D76QisU0GcqTy/jtH1Ms17&#10;EUXjSeD28LFTVR/WLhF2DPp1jIE///jX7TdfftGeBT+MBtja80mY9/PN355zi7B4hsDIUC/lC9wt&#10;DjM8fP3mtfbO+++2dz58p924SbE3bGXv4OV28/bNdvvOrXb+4nqY9uvauvFq4tz94J125frltrK2&#10;HGWYYWP6zqswwuft4YMH6evnhXfzEZ685ARJ99J244tXd3j3MT24DP8xecQBLwm5Ylz5XlOCQgO1&#10;ICl5FDNOGxjCrjeMQP8U/vThU3mKjznJC9ODOwh8zFdHlAJmO+iwDMfkiVmqo0OxzEPnRcLQTYvD&#10;PbQJXolfAniS1t1VTEm9Erc6JP/0Qfdc0CWifGI0gYmIvKrid+PzdY1oGeHiOdPiomX9l3aCDydB&#10;KTBpix0+DGUaxtzF6JMnYWhebo0E5G6hXuFwYNRpsxvlpVmAITzOY3SZgm3H985Q4VKnMcy8kKtw&#10;v4du4KCz4lMpe3jFlSGU8MhdvsUH0idoEa5qcwnrBPDG1+QLjm9xYKvwhsedcmQ3J0oUpd5CaF49&#10;XrOHDx4WrqgHOC3VlqErEbgWHa9HwKy3lfyuHZMC784D8C0GCufJTASbqQth1jP4Cd9Pn6tqlAul&#10;4y9OKi6lOfhUZclEH6W+pcBMcM57cOzf+4LHN+cqaHPeg6+41Re5ajQo38Z3l/sILmnG5d3JMnzz&#10;2NvWv2lf8VD9lj/K/DjJk1dSv1LMGInkRtFFaPf0cd6lLU/uP2h7m1vtShSrD+7cbR/cfbfdvH6j&#10;nV1eLVyCA6bW4Hn6fevFs/bl55+1zSiC5t3vWLNlN5T8Nv2EQmJxL+X/6uXL7RYcDe2bc/tyZ68d&#10;R+m9eu5CWw/PnLIuI3LrKHWFhyGUUqYZLH2xfefFXWnt/THg7+wMZ4CYksHDaPMFc/MfPsKnNsuY&#10;QLNo0tz/8yvzbS51ONjDoyzatMi8rw9ItAC3T1syEmBXM9N+nPFSUylTp+N8t15qeSXGw1kGSIye&#10;fLN19Hbg8nTrRfj08/Lyc66Y+mbrbooOZZ98t6jYomDKcSk+HAwlQ+YL/4xGmyarv9Kx1ecWORZO&#10;5J8+HVt0kmVwQB8xwMVZP7teO3fB6S+/+KJ9FZly/5tvir9Q7kzhepD+RmPp/uJDsxSb4AT+VbgB&#10;P5On/Osgt/w2IkFu61cHXplGQt9gAOJT8BBt7KRdRtbwZoaY7a/JAYESPnSeISfKqJ/0J6eFb2NX&#10;naHkDtwfiqz34jjVnaFFxvim7pTrGmGIwWLEQ/ohh/Af8bSNzESDgzYZlTz2JTsCE+nU16JzgSEg&#10;n8EPKMjkqPuok/5B+xwyFsfaKaeU3cQXB96K1GdncJx23c0Ivim/2j6cZtrn2ejCyXfqUE6JSXsY&#10;Bp7rW54p3DUaC6b4L5gF/5QNJ6Qv+KfvXGCG5+PVeApP9ljErM6mClmzhW9R4OlZeIxv5MLon5q2&#10;Fhzp8jL0mnJ9y8fi1Xg+/KEDMOLMGFCfp6GF/ciKIFvlIw0YD9nu+WS/+179NME537znOC7YTngw&#10;HCi9KPTKoz9krHhkOz6YzGqkz85B+JgRQucK1OhfcISR0qcFJa12kMPp09Wz59v6xSttdulMW1xZ&#10;b5eu3Cgj1OiV9inbHQxLW/hZrt6414VUf/qnf9r+9b/+1+3PeXkf9EUk3jMCzB28FwLtp8lG6dP5&#10;vkdRYrkRoH1Bm04OkAKgUlbSuFcHsYbyXUiLS2kYwvDoIHFiSFACfEubStkP2HtIp0GE8a7iJZRi&#10;EEAb/u/KBC8TwyHKTr6J/zqMt04ItfVkAJvYZVjwIJ1OvBLGo6SUkbd56oo0Rcler4I2YR4Qw1aa&#10;1VF5T4DxgPa6TJcRUYSVsutArkL2IKP6qffr1Knqqv5dGVKH1ViBFEj5lKKfUP1C7qSMmvfsL+2l&#10;CNR5DUZJjJYkru3bKGTT3D8MryBeLcSM0CCAawF28oH3dhrC+E2Hep20fQrQqXaQ3wep9176aztp&#10;n6Zf74fB3AsePIqCw9NubumDp4/b0zAdU4qcD2FBtUXJdv/pW1+FDMmIIGsNi6UdjBxC61XgaCHp&#10;Rx9+2H7vR7/X3nnvnXb5+tV27vKF3C+XgXDh/LkaenXgDcNgeXWpQLcQa/j8pfPtwpULeY6SHwIC&#10;QGsLtrY36xRVQ4cYb1qXvokyH1iz9rvxlisAgI8jDGJmLBXjDZz0CWKu7/nm+5hqMS5xqn/UzOu8&#10;8Fv/dWMwOBDlp+Cfd/qNgi1POFs7bemvYkwTT0WImmDznRBVLuWPYYSAzwYuDMBXoau+S4wFy90j&#10;YMoPJlKjJhhS0V43QC2spqCUoqLfi0GiRx7k7rl3qYM2EpbymTM1K8ZXKl9rSvr0tDDV1BPOEcqU&#10;32GIw2b1JizBmQDisWHEWHCHgcOFbtz3NOqK1gKYohFwFedN8KbopX+TZvRNjUKknuO5FmxiosHd&#10;WjiWdxRQ+TB41MnlfAZGQKfLvhaAcEgOJexKmKYNSdb7IHDG/wYvq2lvEVR2kMJQLXo01QH9Enjq&#10;VwI/vyk2tuRlhK+k/YwCQlZV9I88y8hJPWvq5QwlHC+CWZ0Z9nn/pgGFSgM76Y2E4kkEq2/iqdsY&#10;HYDXBde0Ae651Gucp1DCcPJeOv0w8Lv6NjhMCXHBa+Evu/prvZKHSZSeT08jgO8wCiYRythjCLwK&#10;L9UH4OXqOGzucIQ2WkiaSIm2t7HZlmcW2k+//3vtJ9//YbseIReOVnlZk6J/rDupEYDD/RgCz9vT&#10;hw/a6+Cy03b3KSExJF4lzl76mPELXxfSztsxAm5G8DsVePNZ5NnzjTYdHnorgnNtfrG9TF/vR6E7&#10;Sl3TjGgmp2t6DTxhfBzsRzbk2cFAfX2BUSle+Zk6A8ThYbWnev4oRk8fhY9GhjIkQYTSsBT+uBZF&#10;+yqDIdzrYG87+e6kL+x1DpciD4xC2FEqbcR5jB452+Qg7fW+H4h2VOuoZuYYcpSQPuVnO/B5tLUR&#10;fp6ynz8rvmJqbY34Bca8/3B3K/m5M35N1wzxFC/QJyHcyPXgbPCK0Vw8vminG2LwhdOqZJ56wNXA&#10;oNN8eBv5E9jgG/DtXpT/X/3yl+1z00vDt02vcaAWHP36y6/LKCleGhnTR9Yp/WlXZOHgk8P50nlK&#10;8DX1RA+1CDz0oW2MBnGVSYaXgp84jHq73xm5JjO8LyW/lFBTV43Yd4fBoCnpxBlee9/QcefVfbvR&#10;oRxbhMsY8Xuc7QG2xV+SBv3h/1236N7/QYNgtRB8QPPS4MlohBIPaXzH4xwY+HyjHzqmfHV0gZu1&#10;nWO7bhdYSI9n4cUcXn7Ly1W8OP2IVl3qyHnLEfZi88WbdriDr2m/lP9hABRcEhdea6N6q5NnfYm3&#10;amfBNXSobSV/i2b7/H7fwXW0ZTgkcEI8WV0ZLwwZ8JD3MIK606Xv+CMtIwAewgl4Im2fTZL2BYbF&#10;jfKtYJ4faJfBySF48dKlgr88jJaV3MOXg2u1IQ4+lTD6y13wDk2UDhh46yP0UA6nfFdnIw3lBE8w&#10;Bci091Sq6lr65iTu1HH0hOQ1l/bbLntR0H+pl3d4ALo8jPFva3maXhCqRgLmI2fmVs60M+cutYuX&#10;b7UL4ZdGryn/w+FpuhiDqnr/H/2jf/Qzd50Oef/Vv/pX7V/+y3/ZfvWrX1XnQnDCioft0aMn7f69&#10;+zXkZm/hQojEgYSGrYt40pljviHvxwDUUMqHwk/pSDuq4Xs7eyXANbymBdSdQt4VgRIylAHvx7vk&#10;5/TYOsE471NQ4iTfo3xXZBj5Kwu8MKUYGuLzCszz9kdppqh1rzohRWD1vDAtSLRn31UIGyYPcWtI&#10;cT9tijAoJEtbEDDms7SwooZJ/9YQoLRTbDpxU5BSn7TVWgWWPWRUXnhsMamV5RgCqVMxNKMj+WM0&#10;SKeOYKWJvrNalxa6pc/DNxejQJ5MBe0uIyZtRmilvFQHyIJSEXinLc4VsM3ofr5bG7CD4aQ923ne&#10;Tj03Q5BPNrfbgydR/B8+LmI3hLob4WNxr0Ph6pC4IOdUhIldn6J61TchTS7lenhVEQhG+yoC506U&#10;pu+aLvLRh+3W7Vul0B9OHUXhX27no+yeP7ceZI0luxSFJUIXEQr8lYF+ebcIPQSzF0a9wQiIgKst&#10;HcOoMCJ9ZGoXHOxeeAo6WHXPEgZIUGMO6lZCLLClFEvr0kdwo7MMOJL+mDCAwbQLN30Wo/CoKz4V&#10;CKswHoxYmRhCMQp9n+/ijjLqOaEAN+lsCi3vCcaxUh5Fw3s77VkYPwFWDEpdAh2CvS8S7UJl7yAM&#10;Ne1giFgsbiSEcK+RjbSRQb4durWThX6pRZDwJu3iqQFvRhFPoPaVETCVt2GEmGEpdtqc9/CccQFX&#10;a4vGtDkVqzYyBH74ezH4JlvVgVdNl0laeN93DepKecEGTCew6H8pA+0n1PaMIRijSuGa1Rfop/OG&#10;1CG/zbMGvvpPfnLIP7QsjjQOc0IX4vjOAHMxpuy2wEuIj/HMoCF1cw0BAqa+K4ZH5Uc//L12987t&#10;ErCUHLtkUPyssTqztl7nD9gxaGHRiZ3dk4ev4i0ERcejZE35ryknFI/wG2tmoozBAYYooVRKUPCW&#10;M4HgRZdGYIonhR7UrfNs+cJ7fUV4ybvvma5fx+UduAkucQf+jrQj/GWX95V3B3pdfrtGOnm9paVc&#10;+V78G/QTlcLI+EiEQn/RkrL4uL3znZ57NkL+vZu32n/z099vH9x5px3tvGxffPxpGXWMCX36skab&#10;4VZwL/Wx28YKXhmefBxawVVX0ifTyg+uTid/8+9vXLve1tdW21bk2cOvv4nRsB0DYKHdzfvl6dl2&#10;GOXm9c5+lFrTj+Zr0aA59CXvdqL0UH7SF4bwbec5n/6xReWlC070vVyeX3ihTB7qbbxUnukjMokT&#10;qE4JTpq1+Qj4w8jDl3vBVdN/eLk5FsgTRi5cIGND4+l350egd/jy6jW6DU0Efpwj3uEXztGxlfXX&#10;4ZH3nzyqKUn7+7vpCPQTwz/xtIVR2eU3Z076hQIWWFGYa+pQ6rsfWNdUnUl/MigLp9J/7jUaHXpB&#10;22QsvucqXMgdDusj5T2IovyLP/uz9vUnv0mZh+1v/a0/bD/+0Y8q/se/+nVtKoGmgkAdL8Jb6A2d&#10;/8gv+FKx881D6oV/wX/fwJZRgc/77VvJ9sCCh3t7byd8NDwwSn3B6QQMCg7oCO1RVPOsjt6XMpv7&#10;MBD8pvRSknmn+1acjyZGAMW5b/Pru8ChinbVZdQrVe/8JRfa9uc9RZ+ehW9rYl9P1BVR/VSK86Q+&#10;xdOSEXojcyx+HvvuU5BP3ukO+kv/KFcYNK9NZIQ2MXiUr85v9b1u0Iwwyncv2RJ8G+/evA/el0Ml&#10;v+UPlvBJAEcyp3Ss3LVb+wbPqjDhT4xBa1TJVryu91ff9IFnXVxwlc/gad1Q7G0sCCeOi4NVnOEk&#10;4xylB4DPylo/zVgO5INv6vxmFCFXOdlO1LOcTsPQyKUe1d7cGehkJniD+wj9nJ/gd+pA3ljoq9p0&#10;vnKEpK9rxzN6RPjAQuLbCEB+1f/hBWWca0f67hgfTThK+sPoxStnLsYIuN7mFpZSL1PWuiHIEBgL&#10;4csQ+KM/+qOfabzK6/R//+//ffuP//E/VocWMgVxKE8ApoO9B7RC1ryrDvMcSkWgEJWCDYgaRlBT&#10;DGai3FJ8MYqZMPcxnYAHu1A7nKeUgOSju8QrIS3fCoi9/yYgPDMVylzIc/UYAIYWpCvFwXSlIEjN&#10;FUud1YMXfTbl19BiAEMIaTtGViHv+poEHltDkAlRIHWaOdW2dKJ0W/Dntyk34kHE8rgWYndCopSh&#10;Xu3k/RWvCFOa1IMH0f7hGKb3yoRjmB1ElxbiudzAHEKrg50QGASVb+o7p875Ox0DioGE6UqvbbzP&#10;lEiKMKSLelALSuxQ1JEmiJ6ALR1gBLnvR2iVYRCFcUdbIjhemlNLMUk9ajvTdMqhRWiYVtKl4Bpm&#10;5tm0A0VtP5n2lfKW8DKM1p7oP/j+D9p3PviwXbl8qYZGwxLaLsEWgj4IYlMCDUOrOybi4CbDc1/d&#10;/7p9+uVn7Yuvv24Pnj5pj549bffDbL/85uv21b1v2sM8Y+jFZMJMEAhs0J81UhT4YnQYjav6Pe8Q&#10;h7UI5q6WAMtvfQOHxUXMncERuN0zJIw8hHHJ329p9be8MRbPGCFa8azcb4fCxep7GFw9mD463c6s&#10;990vknkJRx4g3hgKfC320z+pF3zbnYwUbAfW7oS4Zx6ZEkIx4BnyTx49bk8fPynmLo56RdUoxux3&#10;MeT85v1PxdjgVX4q+EYJ6MZAZ4LorebhJn03YEwPmyqGY87vlStXSxkq7wjGiNmHXijo3TuPAXam&#10;OhR/xFA8JnGLture0wnFgBFGlZ938Czv63f+cS6MuvEAY9ziqIPyxKnT0kOf2mXROiMAHyzFKIFh&#10;yCtYfaH9aTHPDZyAp6Y8/f5Pf9pu3bpdvLIL2D7li/dmLUrssml/iys1pUsfG6XSVzUakD+e2xoV&#10;Cv2k8YE9IWoIPcpXynbAmH7RDrwVj3U2hmkH+pTHrra7TL1qaHkCYzRQ7a9/gWvqWwZw6uYq+J0I&#10;LnHgbsfH0c+wsXr6TZyTd5f04/fJvAT5jbx8gSdOn17Ab5NvlcfjnTimoeF9yqO+nV1abndv3Gw/&#10;/f4P29/64Y/a7UtXo5jvtj//z/+l/ef/8B/abPi1rTUPYwg4pMvi76W08a4phzdutGtRxtfmQn8p&#10;cyXv5df34k/56af18B8n9E4Fns9CE8+jwAXw7WKU97tXb7Z1fDbIzxC5efVqu3LpUq3L4aU+u7ra&#10;Lp1dr3UxNdUpedjr/2LefXD3nfYHP/r99s7N2yljrU4Etu5Auzt+Ry6k7qbGnl052y6YEhNBf7AZ&#10;pS+8bW8nil/6j/BfWlzo6xpylWHIMcXQD366v1m0HNw2bYccDrALvxgBFN3Hzzfal1G87z18EB7w&#10;NAqcRaVRVELrW3m2OJdRYROIcnAFRuYr27ADXeo/a4Y67ae/AvMUEhqgPHJoob0YscFXvAgKFB9M&#10;KJqd4ATDdz1tdVI6Z4S1AZupm117/u7f/bvt3cDNyPOvfvmr4nWzC7N9NDs4z+gouZ1QOAWWaafm&#10;jrLKmZF215kyUZoYAmt260q/axOnHjyp0e3wQvDBJ8sISMDnu+x+q7C6+91pKvwtbUCPgnfkgrQU&#10;ZPzUlr7WHXVluDsSGes1lRq8o9SLL70RgaILfCl5KWeUJS1PPBoXX7vxFm2XBlzVTX3d4YHLd3SO&#10;F5newvN8JrKNAjh4lO81+h3Y4f3qolywUBYFXz2dUTKMmOH5HwaA7+IzlMaoBuUUzApWybOeUzde&#10;fnHQda3vIEe0IXgDT30b7ZAWD4F3frv0r+lQptRoDx4Gf9W1O0I6Px394gKHLmsp23CFhAvpTWQH&#10;XFa+UCNbcCh4Vu8DW+11foYpfAxGsqGfqdRhxPnmWbtHuSVXctEXXfLRnlHmuJRZeJW0+Dba7duJ&#10;9kPkioD8S/paT5ngzICDlPc0xvzj8AhTocn2ffioH+ly0YhfJt3eYYzI/VfBb7s6gYv20s8nem2C&#10;URWjA8W107GvVVolWbL//J//8/Y//U//U1WeIUCJ4d2CMDwMGl1MwbCiDMPAGQq2xLP3K8UOwuk0&#10;nQ/ZKDEYHg8DRGCJUfQMvZSHLAqlYZ9h0SoMkqih+AU/lkCYp9eDqWAEEEqsEoIBml/+ozR3i70j&#10;N28pBKQUlieYkkrJEbncCUEURQf6pvgQeobZLcgzpaV7lSv3XARnJ17lQoCy+qqzffWehegwje4d&#10;hJSvk89MhAEG5begDAhvcQhmKp/uIetKKHj3cnqe6gy+FpTU/GFg8T71eR3Ft6ZZ8Vim3dpuNToF&#10;g+WpzSGxZt9+IwHH6Y8jzDFpd1P37bR1Kwizd9QNgS2/t/u8yVdbz9vR3k4UPYTaGaM9b1nl+k+9&#10;HOCzGMH1Kv1uO7jTqbM9sWOu1i4Yx0Hi8xGK//f/63/ffhxjgEBgOOwdH7btVzEESvFJ+wNnivuG&#10;qWjfRMEPXtrG7lEY9/3Hj2qe66nAdXZxHhJUW4sYkxa+ELRgQWAuTIcZzi4W7sAXF9zWl2XchSli&#10;LIalea+L8QSo1TeB//C6luc19VeGfhlKa+Fq8hy/9TmmUt6oSd4WMcIRHjD1HIQooI8auk4adaos&#10;00c15Iz48+5ylA+Wu5EBinbVPYzc4V3SUUrWAtca5k96mfAQjDphOhhOLdRKePFso22FwR9GMPHe&#10;yc/CXR4Ii2cfh/FvhOFbFDmXMp0MfmpuOr+DY+o4IYPy2isPvIM/AVg73DWX+qAMfV5Ru+n8vb/3&#10;99rdO3cKJkdGaAJD5VLwDd8X80westVHhHgZ5eBC2KO3fCt4e/Bfyq7+RL5ihEbKKzLyDb5RlHyl&#10;RDAExi5kJWxCdzwtjGkLrExtexIl7IsYlF988UWthTHPmNFl2oSy4Iv08n729FkxVjt//P2///fb&#10;D3/4w1q8LQ78MgITwAd+K20qZRxEmTxKOAgtvNw34mihHEOFwIIzeIrRAAs04ZqpR7tpKQNponQk&#10;MPp5dnZ3D9rXoQ3bL5rzDibyUTZ6NWWTciMduOljuNn5ed9pROFlHIFbYObqvL17rbQVnOtS0ROX&#10;9L0r1Lt/I0Bd8vMefoz85OU5X0Kfr2u6z+rp1ENf5XfhVpLb+SJYG4G3X8r19fOX2h/88MftD77/&#10;o3b94uV2aifK42++aP/6X/2r9m/+13/TLoQ2nFfzzPqgjWe1jfHdd26023eutzNnlmoE0tSBh1GA&#10;KWRw4Oi10cLAJPyQ1/TilSu1U4fpheam72/vBXeX2t1rN8vIOApOzx1HaY9sm5qfaQ/TN5uTfcW1&#10;yZ7glG2jxUZoTQe7HIPldpRaTiOKlnKtxC0v/eZ2Ta2lVJm2OBdD5exqZOdMlPeNxzEGnoaG9koO&#10;GUU7ux4lLopsMijcxXvLcPYXGFNw6rT7hIJ3+nd6frb69vnWZnv47HH7Mjz0V9981b4M/7QGAP6X&#10;UhlZaOQUvr4KTGoMLbzXGgA85nTkFbnMZCWXttJWB9rxfOrnUzUKnv6FfwkUcSPfNfqeenTPbdST&#10;1NP0Vfh568b1dvXK1fabTz9t//lP/1Ot3bBn/3//P/wP7c7tO+3Xv/51+/f/7t+1B48e1s6D0+Hz&#10;p2vHvz7V6I0hgPjhU9qJB/iN9slUz6Yf64u7yRN/pAdY+/j5Z5+Vwl4Hky5MzhQqRtYvMJT/G6Up&#10;dzwdTVCg4X7RT66ig5RfdJSyebULlmg1aeUhJllSaRJKTuVOCbObmru85SPdkC8CBdzIAsWbLEG/&#10;Lvnh5ZR03+FS4UXS0B3E03YjluSaaSD6Y9C2oA7KIJPkX0pt8qg1EQlD2XcXR9+pX/GiPMNFeYy6&#10;F58J7Ap+CaOfXMUTcnFgkouMulF+5ZUAfmBVBl/qOb7LX3sYMUOeiqfNpirjdeoiD3xH/DJ0JmWA&#10;Z+kriWMaod94NxmlbFfBI3d1r/JSx+r/hIWUS8YG2QvuAw50H7qXMqQTPGuz8tVdueKXoy34NgzZ&#10;VKC+24WMMegAyTrVGk84NEMBz5yJnAw3PIzumrjOEJgLJR7svggPPYxuE36ecqwDsh7P7AP0G45f&#10;o3ZH4VmvX6Pj1XYufNSudjVV1fqQ8BW4Z9cq7SY0XmuAhlG4/sW/+Bftf/6f/+eq7GhcVTzXQALK&#10;t4YyAMaogQ6ioCrIYp86FTDKG1mN2ZrK0q2tACrMAaOwnafRgWEImCZU+2cHaGkHCq/y0wMBcN6V&#10;fAnwEpB9DcUkmBpU3pAo5UlU/wC5W4iQmrUa4otio+xafBshQNnA3AwxyLsU+QC69vnOe145ArsU&#10;6nwrD2jyxi5tlwihjJJshrHz3o2RkuSU9OaCLXR4rJ0pxK65nclD+YaxwK+IasKUD1MObyxiemsI&#10;RKFIfuAxDAHzyhYXjSAYLu6KHkXl+CDlY9pJZ3s5+TIE9AE4GgJ7GQTa4ZnQnvTB8fRce5Wy9o+n&#10;uuJ/eByjIApFGvrydUIUN0PRuy+etv2tjShx3XO/E6MA4yimm/znF4xqLLUzEZYWjD785uv2MgLn&#10;dOBqN4zplLeY/n/v1q32//jv/2/lMStvUfr7yNkAQXKMeTuEsLXRj3S3kOyTT+xS9KCErkPRnm5s&#10;tsdRzo7skBHkN1UFQRZxp8418hTcKEs6/b4UQbYwHYMhBOU7Y4shA0kQPNx1cuytEIWhsqHUwB+M&#10;owyB1IdnpqYcRUFXlu8F5wSw7/jXp8MQSogb8+IRd8dg67TuwEwcOMCY/ssMARgGZ7UBwdpn+vLF&#10;S4UXvAZwpoRXFEnGtjogboIbfgZdwrAmDJsxnD5iCFDyMXTwtXhyWt8E75xe6Mh/HlLxnsQAe/Zi&#10;o5TjmcW5UoCmY7RT0mrrRG0PrQ0B3D2cCCiKSujldGjj6uUrtQjz3Xfutp/+9PdL2JnvaFSOslBT&#10;OQKL2tpPPpVXUXrBswRJQuH1pE8ClqLtfomXG/rPnyhwvY/MhVmmzdpLQNfQbvhL0X3gZmMDxiN4&#10;O7hoJm3bD108i4H54Mnj9lVw9/PffB5j4IvauQS+i8towHDVxzopoyV2RPr7/8+/XwYBGsMXh7eH&#10;bmEr3tfp3/0Y1+GcAVNoazJtD7/oDQr/wVNeUyAM9UbwvsRT7M/dDQHC5LcNgZftm4khYE9tbew8&#10;o58sajqCkQKCSH0HH1e/sYMWQwjcukDqQTzfuiDCe/tVfVTI1XnJeHaN/hnv5OPyW1y8T56eK2ba&#10;PRdYnAld4g81hW8q/Zb68P6GFbWdza0YAsftnau32n/33/6f2h/+6Cft0tr5dhz6f/TFN+3f/a//&#10;W/vf/s2/qf63t72T0+2a8cH3PkqffBA+FGVjinDt+9Lfu/9NwaNo53RkUGDgYEnOkTPmzSbYpnh3&#10;e7e9DA5zBZ2JEbc4HYM+eHNhyanSq+1U6GE/4vDQ7j2hX8IajelB00KdsYKm4e9CFHyjycWA084+&#10;tzhGfvCPU8F0Wl5xeDIb/jcfy+fUq+Ds/mYZAoBlLZgRATxC3fUnGoULeE6AWvnXqfPwP++0zfx/&#10;Btbj50/blzFuP7/3Vfv43pft3rMnNcKrH/Alu1mVgy75OMTTTn/TUdj7uTivonTFAIksrK2u8+7J&#10;041m95Hqp+TBscYhMZP0DIHCo8iMku8JZCraU3/beqLNWgcWeDMEPv3408Q/bO+9/3778e/9qPQI&#10;fP/TT3/THj5+2Ps17f+rDAEYV7wjsGV4UiaVwalBmbM26W/9wd9qF8+dr/VjZjz8f//Dfyi6NiX1&#10;OKFO2ddBuQrPPUxwt9NC9xJrK+fbiDdo4iSOe4cG6R5Dh/KuaEudEx9v0Jf0JYtSyQjKsbzUfdCP&#10;9Ix6IyP0guHR991vCvAwBMSTVj2NvIrHCMB3GQKC/ijYTeCXilU9SuE3TTSyzohyzeFPX3svwDcK&#10;sHJHW7RBHHW2CL5oPwjxFmbhtbkXTPKtRm5zdb0x1J940sir+DUlPXeXb+pKN0vKoidphmMN3kqr&#10;zQwld/mAE2OA7mmGhfjqAf/Aa7SFjNDH+hNfVXV6rHLlAyboORTR7OqDN6yd7TocpxAZOgwj9ai2&#10;JJRjLLSo/8l7IyHyGu0acOlGDryY8NzoP9Jox94e46rP4OAIMLp+mD45TlmmBM2EWRzuvQhvjCEQ&#10;Gq8zMRZDtzFqjM4RKdbzcRCcOjXb9rYZLQ6KO9+cjcEg5FR0N13XYYdlqv2zf/YntWuQitib9d/F&#10;Ev/FL/5rVX50kvuwgvR2V2QZAbZGs/DkTJD5fJDNiX0Xa6cQx3drMMFpGs2cYdGkK0U8Fa6hmijw&#10;0QM7Iw0SyRdgKbcYplAEnj8Mn4QQz1zk6oDk497ZQWg3f+LqmI5oOodCkfoGUF24dUKoukyYCoSV&#10;t7YSzgwBaSjmu9t7NZ+wdiGJomxtADj0RcSH9Y2A4dmkCOk83lV5rC6vtjOBzeJ8DIvUdXgCIAyi&#10;OY6iXSeFBmG65wTT5B3NN0T6Msw3CpP3CKnvzJQQmFGgXh5Q7oQxlBmFL+mtz6ghuiOer9QzAgJi&#10;Msw2ogCaZrMZIWQ+mukQB4HnS8IpbdqNwSQcxCCAVA5CQpB1Iu3LnQjd1DGV532qk/aCnDxrFgz3&#10;A78YVvqIsLMo82XBklLLy2Z9gIXCFgNXXwX221G0tlM/CMwL++e/+GX7j//xT9uf/uc/a7/89cft&#10;m3v324vUd2NrJ3WIOhXitMg5dk/6AuMFr+BSCOgoitYrhmHQeyaKBhyrKSJpa8cScTt8i2kHnoRH&#10;McjUpTM4hN6H/xA8pbHogOCtfgsM8ptXTvrC2eTlXoxvkjc8M5RZQ9LJw3H9jEr0hAlUnvKZhD4n&#10;nWejT0WSh6klV69eqb3I1XEotoK6MVCsF7Bt5Bahsb1VU0YsnsIkKUJ2/3rO25B4mI2F/ZTwo8AS&#10;XFJQZ1BgELpRl5pqEKZTC4PTt7bJtVgqEaoOg2ES9J4hi7ZgXKbb1ImqUY4xGt4/dNgZcOgM7qZ8&#10;nie0VwumUy4asHNR0aTf6LdSdNouuAZXC9b6QV+G5jq/6PBEY/pF3Q4Cn/oNvsFt8dGePLs33oLO&#10;zg/KSI7xcJh26AOLB8cwuDyUUcaJuiUwCqW9dvVqzWvm/DC8XcO8E1j0fo6SmvdbYI6pGxHJ97dh&#10;YrAZaUv5hveDlcGlpA0WBxwaX3hWvKEgwTMV+opCBkeVY+cavLZwJL/xAjxAP8JL7ykxxXvAQQD7&#10;9BX61j/1ZfLdD/Aq+hhBYyZX8d1JGL/HpX9c4zua6Px4EjffT4dmp8NzbQsKH6xj4cXqlQjM4H9g&#10;dW71TPvo3ffa+cWVdnrvMBbCy3Y6cDiKAv0SP4gCA4dN73nvvffbH/7+T9t3P/ygrQUeB3jdN/fa&#10;k3sP20Hgf5Q8D8MrXwfv54LL81F8T6VcBoezL+YDI3P8Z4Jjp/Xf7kE7FTguTs2k/NW2Enk3l7bM&#10;BlZGOufCW05Z5/Fiq828PGrr4fPn1i+01fnlthAGeXr/VYztKDV40UHyDa+aSV5zs7ybazE0Vtu5&#10;GBvatp68baKwcuVyWz2/3r12kR8riTMfWTJDhs4t5dlJ/2fa6vr5kiuzye/0tCk7lHnyMLw29doP&#10;7La2bKG50Z493yzD3pQg6wrSFW0l+Z0/c65dPB+5Hd5iPYPDsoSLdR5G5HJkEzluH3qj6BwoG89M&#10;IXKSdTcu0YDptjz+ujf/Vz/jeXCGAobW5QfXyDa0S17hSRZaWw/2UXgFjyXeSqErx0twuwye5Bfs&#10;y18S+pf+qjCh+6K14JG0plYMxVA9jAR8ELygbJvK8dlvPovx8XGNepZymzrXyf1kJZ4RWifX6Ttd&#10;FlCKI2PhW+jYO7jZp6R0+aAsOF5GdhmHXQbgxZxIQ6EeU/akkY/61ahJ4nuWputZ3TnCEHfHv8Qp&#10;Tzq5Ry9J2RT3jeTv7h2ZoA7OZ+CAZATYEpQBQRcrmAn+5IsPp33aU3UMbujb2hkyOo33vuNPLnUQ&#10;9HvvigkOUGzzJ89OwIUFb2i+SNo9oXgdGCdoV/Vfggsfkj9eNcrxLJ34o67u47c8xOEcxav8phT3&#10;vugOD+/Be8AfHpFrVR/1mJSPV+LBgrYwZtcCw6vXrrbrN27UDmCMEEaK8NYJvhRjvU+5MhVLe8Yo&#10;zaiv/qlpYpM21DT7BGt1xrRdDmVT8+pMniBmbXSzu9+dE6UHklnhk1oQoKYVzYG0Znfshjat89yN&#10;Hnd0KgYrPrG6Htk6n37usqKXYcSh66HaUjil8T//+Z/8rDo22SKg//Sf/lP75S9/mQ7rCyg7QLsV&#10;LOG5cxcKwQTEVSFMyaEOZ8M07JNtZ4y+rmCiHFHYU3OCd1yU9BRZHcerrGWYTfcgdOHYG96RttIH&#10;wAWkXOrcLbAEUMnlmTgr66zQryNjIaQ37pQLgi9BeTUqEGTpRkbql+y1WVpey07sIYZSHCZWXYK0&#10;4AJGhCjEAB+r9MFA4EHCRMuLGFhgAEWAafNbQu57Scu32pEyyguadhbTSQcWsRScuqKIUehMuyHp&#10;YIh1EKQZB5SZn0/5520vaAUulFiMznxnhgLFxxoB3h/Dv2lICCKIxTCjXBcoUichCv/23nYtFHYw&#10;Dc99HV4RYcoz3RgCvCZ+h8sXg0g71YtSZoj2KHWy5ZUhblu9bTx9VlvGWeT7VZT/r+7fa198+VX7&#10;r//1z2KI/nn78stvIgzszBDmm/bzVs0GvmdicF66dqMtnwmSm7I2GyHI63ZqTqlRClJ62pDKpV2z&#10;5a3uBxAZyeq4MK5ubIaoAgv9hyjcvUOwg4Hrqw73CRPDLMAwfVI4l76Dm4Xrea7+Sp4En+3bwI8Q&#10;4gGUR//e8Vq6geNdMQyhJw6MNRXo0qWL7fKVK8XMhwJeOB/4m4sLxnBAPT135kJwYewRVphOBBnF&#10;V53gP/g7rTQvaspMn5NodMDoxCziqrj9oLvgfGDCyKMwBzlTh45/whshnLu28HBSiNdWV2qY/+7d&#10;d8oYTgN724O7FuvZNQJN9HUyyTv1Esyh7rpv4Ap5k07dBPGVAXf12YCHOhQfSR9j7NVPQhSZ6qvA&#10;Sf+JJx/wY4Roh6mJfWg2dZc2yMMbihfaPQRMR5/pI/2SDArG+tquC04NpbipQ2pYdS9veuKJfnAY&#10;RhyYOKPEV9spV30Dix5SbwbAcfA09ANF3xgC2KQ2i5MgQ30oD30OB3j24W4pFfou5RA8hbMhaKOm&#10;nCCF2xN4wh/1L74zqee4tBPcB152OqGc+AgF1KHz1kr7ravS5yo8TVDGybjhtDUSMB1atXPQ6MuC&#10;ziQe/HBmwHqU4fdu3C5F/Hh7vz364ut279PP26Ov7rfdKEHbG5vFN8+tn61Dm0xBW49iOZX+uf/Z&#10;Z+2rTz5tGxHKp9IHphodU/IiXNPhdWgYfLOOzEiWRb+bT6Ochk6nEj+dFkPgVZuPkr1mQwYKRp5n&#10;I88WImxnUvdXL3bb8/sP286zDQehtPl8m46hMRXefPog+BZF93Az/RRl/GUMhmOjDWRrDAUjcjPp&#10;UjsUTSfq6YCnDgQMPKaT93T4MeO4HwTJyRJePbfYTkfIT8dAmJ5x9kH4Yr51p5uRYiODi+kvjoLg&#10;/csYu5FndpCxPmsl90sXz7fb12+2d+7cbbdv3mxXL19t58NXz0ReWX9m1OnFczvDbLaVMkjWSimC&#10;B9tRSvALBntt6lF/udAkWkQnhEcuOF4Oh9zlWwopnNPHhUvp//S1xdR3Uhe6hHcUFluKvkjfWjOS&#10;YkIJuVLQpLR+wZmU505glUKX/Iw62rHLNEoGyrXr12rLUvyFoWCNlGk1eIRRJDKs2pG4JR3cJ3iI&#10;d9Mm4DR+joaGHIHXdAXKIPoXyumZd2R49/D29nfa7VeNpiZv6SjqtvG0pbCZE6VThB9Vf5qOkgvf&#10;02wjIuik1oXFsJW/RcR+u9RNnuBchmTgKuANxScTOo+MHhCdBg/DQ2rUezL/X6h6R6bgH6UUT+A6&#10;YFJ8IX/yq3oFF/KzfmtbGWjwIfGKrt298z1wkGfJjMk3eQ5eNGD7ppwEsBsK9FD+5S8/36Wj9H87&#10;L5UTl0OkK+Phh/mtbxhN6jymZivTveRk2kCvM6JkWjvHtjMfzqWvRv/rH9+dkzPgbLOTru/1ftMX&#10;fUbI0Af7iI44tp3ufdUPm611R8l7YeJcLx06OFxTYxNM7a5tnxfmAr9uQNVIS9phvedYHFzbcIRP&#10;zM4v1QYVNrKBW+gPLOgy6Eufg5ERFpBqf/zH//hngV8BkGD/5JNP2hdffFlAFUkjNICQMbRw69ad&#10;GlZYL+V/vQwAgr6Ozi9rqRMBKA8k0umFICmHZlHKeMXpyjfE6R3fmQeFVod4LuVIo8Msix4SryzH&#10;SR61Y1De6VT5ehanX4kbpjCQqZhJ3lX5E2QTv3ZEYUmlrI6wEaRBHIQy5vupujQMB0PrDAEd57mm&#10;SAUp6kCbwMz2VvYNhxDiaJd8dnfsSNMXY1qAUke5p1N2Ixz6fM0wewwWY0pZlISa95ZLnaQ9CZf+&#10;G3Kn3imEd3+f4hOlwkFhiDVAKkLF0Kq9fid/iGcv8tnU2+ETU2H+r4/Mt4/1HOWBQcAwkC+DwnZ5&#10;+68PYm0GPsmjvDTAHumFWatzLegKfDAH8KKMOPCiTweJcES8ac9m2vxZBPTHMTg/++KL9tlXX7Zf&#10;f/ZF+4tf/rp9/PGn7dGjx+U9PTVlEWcYY2CzEuv2cgyA2++93+4krF+83JZWzrZ5uy0trrRTs7F8&#10;QwwUJCtnju06xVsGBDGKzEseCgx8cJ1kHINoKXb67dvMZxgCmATYS1v5pK2EYuF38mQklnKctmIm&#10;q6EfeIoA5VUEnL8kq7KFgYv5p1YVB705MRkTIiBrD/LyGneDBn7Ao/K4RdF3SigvNTyr0YyUVUbB&#10;BH+LMSszf6YALWEM6eTyzKdtYGMYlPABD+2pOfdpY53gXaM9EZopt2g0/UMJtV0jwV8L81MGJd+U&#10;HPhcx+6/+27yne/CLHnhBWN6E2ZqGDs9VfCo/lFJhFr3wAmMXdKmPoS7PEwhLFiqY9FD6ht66Luq&#10;dGGHyWsbuKNlz+KD9RAoFmOiYaUMA3kYWII4+nmUoR7SMzhAE1N/9x3nO5ytfPS1dgml8AT3o+/2&#10;NTnBT2n6+iJ5jnwpCck37Iv8Ei2tTV1TXgAC57RFu6oHjbAlPQWA0UXRVx58A0d8Q78PvHXVafCJ&#10;MwTwEJbqCO7a773w7evk+0Qt/BsBLL59vY3b8Vs5J+NyElCCZwMHxp632DiqYKDkdXOCsG9nwkdv&#10;htYvrZ5px3YKCo/45Bd/0Z58fb/WuODTZAOhfP3a9XYl9DsfeGw9fNA+/sWftS8//bR2ASrDI+U7&#10;nXjf6MBBDI2Ua1oLuDEGtnlXw5OVvRTFYjrvTgfklH6HijEEjATMJCXX2NT+Ydvf2KoFxi9fbLfZ&#10;MMTFNOT1VgzwJxv1rYyAKLQ7z160vedb7Whrr5123CdjYTeZh/cfx2g41o6E16HZaGmsx36IGlAW&#10;PZzOI8QAKI6HwDPlFX0cwpG0LfyOEWAd2qnwc6MD8/Mrbf38hSj/F8pAunr1UpT/G+3du3drYe6t&#10;6zfaZQuqYwTMc5wE+Ob4P3vytKZp8qiv+pb2Tyd/+EaZ0mdHRo1TT/jZFZa8Df2kVtXfQYSiN2nx&#10;sCvRH8wR980oLY90UtX6QYvuKTr601ain336WZTU3bYQw4WMSXODG90JN/CJ+u7CM8ppkJ++O0SN&#10;c8GiYKMLZ4I7DAE8Xh0tjDalxqjDqbkuC+Fcx9eO12WA5S6U7MwfY7qHLufc0ZQpg/g1PQAI0DTa&#10;w/NfhV/JF68aF5kqXW2RfeVKwYbsobzLx7cRpMNr8H244LkfGtiVeAYBXqw+PNNdX1stHUR7Bfit&#10;HsLgh+RDjbzEAKCDCOAxjJcxmji85eMqHpyAxrULvwMjsC+jCewKPpN+SvBxGPslO/F1aSfwHXE7&#10;/HufusBRfeFJGTAT3l8j4srMNeojjDxd0o421/TY5FPrEFKHUVatZ0m+o85lXCSdtphBYnqOYKqR&#10;8wncx6iQ/OWhj7oeCOc6LxHoEPqCw9wmJEb0y2kunHc/Xzsk9r4/W8awmTVdrz5fzvXVlTOhl96P&#10;jEUjEnRuZTEanVK9dn69reXd8tp6W4zBPhtdaGFptS0GB5bz26ji2bXoEdHTrV9S965z7pZeT5fX&#10;Q+1//B//X28MAX1g+ysLaTROQxTMahVu3Lie0Be32O6S1aKSCwsORWAp8YZGIQ0SUVBYfyXo0kmg&#10;q4ze6ROFtxCh/1aH0XFvpt+EWUByHTlGAsQF/BKyxcohTifU8Zz+rPxYTAibogwJOgJ2hkUvUS/5&#10;G7rn9R/IUtsqhiAIU8Ja/NrCM2kRAGQitORBMRrGTw3Nalfq6BLP7ik8tptb3cPYCXg3RGdfXVsV&#10;Gv48KiOiFImkLWYDRgk1fSntTSVS3xASWKpPfe91KsII8tU8UQSgjnkGMdXmnSwE5WlIGeOAFicL&#10;s0ZN+6CL7O0ftO3dKL8RcC9tvRoNxhasPKUHx2EMU8k7Uqnm9EYxIRDIJWWrI2XVug/MePQ9Zk2E&#10;2RDFPDdetxdPn7UvfvNZjM6Pa8HjF/fvt8/Nd77/IH1umsNi8ovlG2Gp71i3lyPk33n/o/buh99p&#10;127fbWfOXSzkX7ZHe4zQmaRpEXwvjWbEEFAxCtdMYDV7KjCjVE0usHENJjRwHVMe21z6dpKZFDwh&#10;1Yl08KJ+B77iusBZH4mPMRBA4o1RhVF24dQkn5Nh5OkUaLsFMSR489BJKfXpKDgHAzFzXn/zFo0q&#10;De+/d3YT6N9iKNQoUA9oqTzvKetV8J63HLFgXIaUFyK0CUFTysyzZ97UgULp31PBHyTHUC/FWn0w&#10;1/RRwSfB9ogWaVPwv/PhRzV3Xn1dPI0EdCmvaaeFlIS4dIWs6ApRgfO4F033q7xJFAh4lzSl1NY9&#10;RoF+yjfODHUSt9YiEMjbUcxCa7XNXOLI0VxRZagD4RsAR5+C3UbEuhEoL32kT6t85ebunfbCC312&#10;88aNYqi8PuLKD06pu1Gp48D7JRgpOc8FxFyaJ+hyryn0ThlOxZK/dqYd4z7BRX1j+iE+SxEQvC9V&#10;PpmhyaGECJ7h7cA19YZjA9+8V4Hia2CZ4BJnhIH34/fIq9JOLnF8G8+uEX/EHd+N0pU3nPIqrnj5&#10;Xvw6MPDbCBPesRK6vhhBeXntXDsVfvDg0y/b/c+/bDtRsinBRhTgHBhcvnolhvyFNhU8//zXf9E+&#10;/rP/2p7cv1cLkl8FDhTrmeR/EGUbXII8JRzPRcbxlBf/j3GxGH5+MTKuFP7UcyH0zRBYynvTfE7Z&#10;kIFHNTi1F6Xy1fZeWwpuX4jgXZqebdtPN9q9z7+oer6MIXDqILiSOK92ovS/jBwKf52qaU75nfdH&#10;wk6+W4O0v9NeH+4XTtshr1tFgZF5kPvFpJNmt722Lu1FjP/nUeYCixcxMrZiZLxMvpwgc+GZZ86s&#10;t7PrF6Nwruc5/O3q+Xb1ysV27cqlhCulmONPywvLtXCSDENTpqRub9mJ5VWUkbQp33nYTQfuNEa5&#10;6nKt6Cj9wAlYWyFOeAsZTYYZSaDsoJFb0R0ovKbRPo2h8SIKCT6wHAXYOiUobH96h/I5t4ZithRl&#10;pU41Rx/4EJk4cDdlFT4GREMhhXtVx/C5r7/6qqaacs6dS38arac3yNuGAM7HSYYVxuYKf1lAe+VI&#10;oShGjvjNeMcf4AxZ6I4nUqTpTwIcq/pN6uVylyf40KPspnb+wrlS1hgC+EY57pLONRR+d+mU6be8&#10;h4NDvfCcGgVIP1vvZX3iGJ2Ql3SC+NLRb6wxUM8xGjAMDPGK103qOu4n38lTH+B3oz/UHR6A9/B+&#10;23mKE6L0Lv2YuoKHdOIXnuR5wOhkUJ66jPijPIFs1efoHizob0kCwtUXFHZpR72F0Rb5qX/pL0lB&#10;j1IP+pp+xotq9DtdUM7Y5Cc9fjq2UeVR93v0wcl7TdNKH1Y9k692GpUBlzFli+PIlDh0WXeGQOTH&#10;mdX1th56NUK3fvZcrV8UzkXh56S8dPlijU5cv3Wz3bh7p91+5067deduu37zdrsQXFpjQCTdavjl&#10;agzgxfCtlfmF2pLdgZ7q49I31h6Sz2UIGBGAcwJAa5wG2TmgLJFUUAUoSJAWcmnYGL6iBEM2oZCY&#10;UprMAHqELuB6B44OLblV3dCJuOarpTMJ4aFYlNcxnexO4LPaRlk6syqdSxklSetnkC1/xFlZ9wmQ&#10;b1h+ytfR8tdOBGHePAakc833397arLrId5RHEZKGt9B2VYhRfHlAxoEUA+FYvpATY7DziJ0rHHhV&#10;8E2bIKo4oABpwJqHQZ0H8thtCEHZXQnM5A2RfUf4XeGg1E/mxOU3xR5DrpMWZzFiQ8aTPpqk0YeL&#10;8+nHvJM+PRAYpw0RRkYn7GoSDaTAydMCmoevIyRjDNS6gsCglK20s7ZpCy4YxrLHLW8MRdP8XjMH&#10;rXZ/nbbyNtmyz17aPNJGBvTtTNo4F+YxHYHPm2XUaS7vnj970Z59c68MoRvvvt/e/ei77cyly+1V&#10;fr/Ye9leYISp42Hw1Jy4V1GOjo5zn4pRM502WZMSIlB7u9Tw+Flk6eS98vYEnow7sJ+JAWFuX+2w&#10;QJEIvupLJ22a269/9WnhZfoAcyAI6Kr6pRTnCB9l6Rvx9ZU+JATh0fC0dPzojM41cNJ9MCiApzCD&#10;KYXacDoBZE2IE5YxVjS1t2uby+4VBnML5NBJzYUMfAjEJCyPqXLBgfI/tiMzB7EU8sAbIyJA4Ima&#10;wfMSCEk/1gkU800Z2kfZN5qgH+EKhQxAHLrkNwXLTjrvv/d+neRJISfEHdqEduBQWlz0SZD7rze9&#10;w6C8cBU6XPAPi+3RpelFyqgAlmmfEYkaLUi7GAHiJKdqr2kADNB+qrmtBfsuQpjEWpgjr6OFn4ZY&#10;05kFK2101fa8CeoGB9RNH+sP7cC3rl+/XicLX7h0sWgRjelTOEKgmBLUd/Dp9JsuTHND94E0buXu&#10;dFjvppgLFI6kPTrUVm2JkRMeqN9qR6Xgu3bDKV49h0qZWlSjOImLJ6nb4OWE28CzgXeFt2hAm3N5&#10;P4Jr4OL4Pi7vahThL0lbuDv57ap+FH8Sd3zXZnxgyrBj2lHdH7jnsQzD4uDpA1ODbPW5thClNoL0&#10;VNq2EyG8/fR52w9OvUrb8B7zZlXFAYS8/k/ufdm+/PiX7elXX7apwM1ZAXvh71NJbzMDPJGyyoNr&#10;2+D5KE2mhJXhHEXbVMa1xeX2mtIdpXg2Sv5K6mAULS1qm6mDqRNwHX7VNDf0lLLsxvXw63vt2aNH&#10;oYmgaOLsxFjYST/ZxcpZA3ZVOwzt7G9Hmdj0zT7xFj3mvvM89UjcvdAIo5rHV7oqL8pOymDYGOm0&#10;1/6//d//bfvk15+0X//649py85OPP6mNFqzLWosiQMHn2d/ceNrOrEQ5nE1fBLdqmMooHmfL3kGn&#10;m8Cbw806maB6aD5yJXKJAl69ElrdLHnZPce2ICVXS9FZMgoR7MVnEgoF/Jf+oEPYlc0hTXCB4mlj&#10;kqdPn5Sn9PatfgYH/vjEeqbA92VwXxZUtYP0DTcLftAV/o5XZKUyCmfyjD7xP3EcvgT/9deH70d+&#10;vPtulKEYk0GUx7ZOTjn2YEf3ARaET7qO778V4Kz3CWi5dJ/cfYPnNfKYUI6x4Be+ph3F60OPtR15&#10;4puCZmQc3qEfo6ROV74Z3mFNhl0DfUOr3cjoDihwppvYFpuTRBsZUkZ94aty8Gk8pxy3UQLlNYyA&#10;mgOefPEBsqzqF1ySrzD0lsHvwA7vNK8cXYLf2Bil5AaeG3iTNXDLmghpLFo1qgTGlymsFy7GwI4y&#10;mrowIsFBXtYMKkuaWhuWuunLji7+d/V+8B7sGBdGXfCIk7zFJa+Ob3CX40f7QjOhFXJW/mRplRHY&#10;Dd2y40rnPWVckmvkY9qor8ETn6+1L1VeNzqMwhYsk/8Iflefg2WeOeO8B1t82De64Ijvt2/O3zIz&#10;pDuh8z79UgZN1YmBxNjp8JmJzLfTphH72lAnf0UPadtpUwatdzIKmLYYEVyYNwVpuaYNBkAFD3oB&#10;/L10+VKt3fv+D37Q3v9gslj4n/yTf1InCwM8YQtRbJkJgGNqEAuGMWBeUxeG3cssjo4CMEqsUESK&#10;gBIIy24BIqTO7FU+L4tIqjMmfxhK9zKnYycCrea5HvahyEKAStqJQTCMb8ic4K/0hGGeGRM8mghK&#10;qKHMSZ0AGbPq88b66m+dozxD8VWXPLsgqqDOykVw4o+OR4ylFKcMeYypUOqJoNVNGb7VPO3EpVgp&#10;A/x0igV8lNCy5MMMDUH1uYYL1fG+9a2hOnzBGjJQODpDCmMBe31AWUt9HXyDqTiGHhEI0kNqBFiL&#10;taP8Yki8i8ZdEYEhc8KHcjeTNsyHP9obYkp/tFjXFJXkEdSsBXMLKdOx10tBxNqbOwzDXtqvo6i/&#10;DJK/Doxex7Bwmqe5tTOQOh2AgSTb6g/z2HjzFxZX2tkwRvPjGH4bEfTqeyVW690olNc//LDNrJ1p&#10;L8KkHsRQexaC2Yww2zmeartRpXbThp2jGDRRkl4nv6ml1TaTvE6dNi+azDMFjEKNKQSOpwJTbqbk&#10;oc8o22lSjLvNdv/Rg/bw6ePUIUJ6f6eEkpEd+Ex57MpKAJRG6GfXSU9HJ9yZ6kM0BPaYVeF78EgQ&#10;ByEN2sNoCOLCZ/iaP8o9WJm+Al8YZJSe10ddEGxFgdgNM6eUUxaP4GIYoefkWP3knkRVP5VX6zoN&#10;1XSEvIMv8ic0CCT0rl7FRFMv7Si6Vd9cJfTQC4Z1EIUkcE2MNh1YWvxp21aChIfvOx99p+b+Vtlg&#10;hjfkrv3lNQyjK9oCh4JBf64q532y7tPPvBMP/KI8BuvTd71ttWNR4MbQE0KM9dtdPSj/dqDZC5wO&#10;U2fxCTHeVgKqdkuKgqfzA8GaguBKrnUZjSG0KfzoVx/qT8XW1LfU7c6dO+3O3bs1ajr6V3p8DJ1q&#10;I96RUlNjAAiupB/pH9OxtG0F9/oVwyT9lm+26H0d/qQdFIgKSWvfeXPC5VMGDi9eBBMeY5QOLyr+&#10;RCjl7nfHpU5r6l28OM8jqD8cHrjp8k54m6bH9Vw8Z/IOjroqXX98k3ZcnkcensWFA3hQN1w7vEoJ&#10;K6BF4Qh+UdoZAxR9J42vriwlbhSj4PzW82elRAeobWkuHCrwQh137twIzztuGw++ac++/KwdhX4X&#10;opwu2UozeeJpizVimbaERzIAltdX2+nw2d3Q1OPN58X7VxaW2/rKWvEyi30XI1iXGBDBBTsUbVI0&#10;Es/Iq1GzgvfeZO91Sn2Ue4YbujqOTLJpwssD0y14W5P2MMrBvvUnL9JfnE5OOt5OnK22vRcl+CAK&#10;duK/OoyStx8DMnk7YIxh+MpZLsmPA+BXf/GL9mf/5b+0p08eRrl92J48eNBePH1aC51XKIZL4T3B&#10;oe2823j8MHltt73Uba+mLCXfTaMLBzVCgV6OwguNXBlVjrXUZgNzsHkZPH6RNj/f3qxthZ3EyyDY&#10;D47qWyPMjICiGn04cCD4TaeoWQN2/gnumK5o0wLTUJ4nWIx55drV2nbc1NbNnShHpjnC38DOeTW1&#10;EUXqM5yPlLYgTRWFj4SUazoTOec9ujTVl6OO4me07s7NW1GALpfMNa++ThAPLPfpDWlf5+In8Dd0&#10;AqmVkixDI/kv77XXdzRQd3xJVFfilMKcYDSyHBbJmKKFX3VehX9NtfUYabeu3Wjvhj9yfnHGlE4T&#10;vKK7lMMxeMVTb8onGqntokNHRmH6VpPBs8QHXzoDY6pPC+qjnByI4IUPVD4U0+CN0VF5l2JKMU+d&#10;3hhwqbcRqJpylmfKv3dkiR2b8Ew7rZ1JWWfwztn5OpiPo89o8iKjMHEY02Q+B9Hr6JNkk/y1zWVm&#10;QvGTSZ+C5bf50DACTPvrW6532Zp/1W5xhUKEpMFX3GtUGV9JvUtmJOBWnCh1llTKxI/EqVHF9E05&#10;PBNfPHDWrpITk7w4tsC00ikmf2BWdUg6z6NO+rB0xMAbzOGbGSDD8CJHOLQo/hYKD52SYY1vVz5g&#10;DzfD24wId/lNTzYi1NeF1LTg8BkOJptQ0FHKgExaSKktHBEOO7Qw38JyML15+1a7G7zrzqvJ1CAH&#10;ipUyiaDSZqvjIQ6AU2IESoLfKqgzXSVQQvyl+KdjdJ7KFjJVz3im+Joj1wE3gEdAliGg45OOglUK&#10;VeK5m/du5xRAkEY5hCmFu+Y/BwhlLCRA5ALkZApEGQ9hzqXo5xnjUbo2FCDThjqZMW2kVCEsivVS&#10;iMYcRURka883q/+lSbkUNHdtHHV1qVfNiStlvCP1MHik997++uZ0UfY78vf9q5fDaJdXYmzlvXlk&#10;GBaDizFA+S8mkz/58fKrp6Buyu8w1B9B6PwWO1+Kh03nP9NiIEMidcSCJEGco5eBXZ5Z+qlhMSZe&#10;piFsptPOhWDHYsJsqCtqTBQyIzLTXbmN8r+WwEt3zlzE6dQpcH1leDtM5iCCZvvJ07b7bKMd5neo&#10;P4I9+aQeCM6UHwbRqSjtpjgdHiTv4ODZ9fXO/JJmbnG5vfPD32sf/PSn7doHH7TlMMtIi7afOjyN&#10;EruRuu+kdTup/1ak84sopRspZ48hML/cppfP9AV1YVp21cDKrH84fBllOMYAJmUxHk9e39bVVIut&#10;9stf/UX79IvP2sNnj9qLCL4dgjcKR+F16u+wtvkoYxgFXIJ3cLj6NXUTCBsLfU33KoUXYwmsMJFB&#10;Q4OhuDrjY2h2b1Ix47wylYYSurzCUJpPOyiULyPgNkLYj8NcNqKERLEIjm9GOdp8FsUihhePM2aM&#10;aUNTOAI/GJJ19kRgby49pgX/xWEIGr63tR8DTDswfEKm8giz4VUoY7E8oEe1BaStFefTd9RTBsFR&#10;FFR5SWfrvutXr9XWdQwauLefcnkq7I1uhIoxn+rW9KNUpgwAh9OFfVc4Sr/AcDTHMFqMgLGl4xyP&#10;SUDIszyMgDIEwG4SeGpr+sZWlKww4DIiknd5eI2CRJA5ur3qltJ2CcXc9U2ta8lfP7hvrhQ9TJwQ&#10;Nn0QfIyUWBv03vvvlTGAV5ZnKHE4BSgLBBnBIs+52VAbWkwfhtDKCJhO+yh9L3c2U7+urL7kaU1d&#10;eHMY2YsJ+nMxNDcHv4PrDEAMXl2s48DvSujkvTrUKGrhVWCUNg/HzRiZHfgHB0pw9qgVV5BWHLjc&#10;070NIy34+IMgI41L/i5597JPpMk7SRiB9ucuL3TaUNsMh7Ze78eYSX/VlKH0/OLyYrv97u22dm4t&#10;9LvfHj1+0J4/fpR4e20hfNSWxM43yf/t/Q/uRvmdbwcvwntizM/EuOrOjNdRUKLEpB5GEQ4Cb+ua&#10;ZpYXwiPm2+zZpdoS9MHzp+HVc+2KHXTOrLeFqeDa6cA+uLIQxcfWoa9S5mFQ1fbFoaC2l35yyrA+&#10;36Gw177gdnjpyjE/y+n53GfS7FORIccp/7UQGXYcWp+KrJ1J+2eCu6fNBbfDzsvgujUSRjLDX9IO&#10;xuFRnnd3t9rGsyft0cNv2uOH99rB7nYUtCgv6V9tXAs+r4dfOEF5Ph3j7JbXwQtbP3/12Sftyf37&#10;7eXGdjt6kbK39tt0+KEzEqw3sNHEVvBoJzL79UIU79X0T9qymfY9fPqkffH1V/1wydCwzSPQ6gw5&#10;FVjCP/1fB3bmXcnDwLtGEXMnlxkRGwyR5Of0eecvmG44H1m4cvZM5fUydNHPPnjSttLHNipYOrMa&#10;+Peps+Rg4Rq8CR8tuZ5yrUuycBOvMn3DgmAjI3iW+HibkQd8iexjCDylTBtVBdsgJR7T8XlCA/Wu&#10;v6dreC4dIGWQ7/i6Ote0ybQxulfxrO5sO1UKsNFwI19k31HkloPvZpPB9UtX2ofvvd/eu/tOO392&#10;vYxTPIMTk2LOyKIkqidZyUm4YivXpDVr4d79e+VRxl9M8TDyPORMedCDs2BD3hiBYTjUjIfkV9vW&#10;Bi6+lSGe/DkqGAYHewelN1gQn4qEF6UP0u6VxaV27szZtr52pp1LuGDaytJKOSeMJqFfI2J7Wztt&#10;ZyNGx4utouPtjY36LR+GPdjOcGQmlPwJr1BffVgyFrzxiFzao7/wEzyE3mN01nd1Byv9Dd7aYfR8&#10;OfhvdILzhMMLXnAAicPYWgvP5/xh1JBT3XEVOMRw5AxcTFpTA22HayohuUdxPxP8PHf+fHhW38qX&#10;0aGuvPb4u7KNLPgNd+BdOc3IvMgho3K1nXXaqA3WINQI2mhL6tJHjOnNoz/oHmSJvur6rF2GTMkr&#10;o4IsDn51J1Uvpwy88KLSfdPPnBLWxNS6mNAFPnzl2vUYjmtlfKOZ9HRr//gfmxqURgNmGlZW404/&#10;sl5HlMBLw1w6anSSuOO3hqhoKeGTQKlBSAqWvpTaSSdLh6A8j9++1V/uIcNKo+xu2Q7kNsWlT29R&#10;txq2c+U+PP51D1F5HmV3ApmvqMpThrQ6Q14sTvlT3BCPMkaZQn/XQ/fi9zAIjyU+jKY6MyHIO0Ll&#10;O/LP3bsawovSa6RF8Jv3f3gOGTZlrSPMICH4DlgNuA+YjUtbMZMamQlCl9cr7yjYiMjQXH8Osk51&#10;QW2IEUKXMgiGya+20ovwJDTNjZ2bsSVZlKLgRxJ3gyTv55NmIWWVUpZMTiMmI0lB4qkQl636KD22&#10;25uHX3lPUWOQ6C9luvtpYbW52gyCjTCNcNZ2I4rVT/7O32nf++nvt0th4AFgBNRxe546P4uysBNY&#10;7B+fai8T3HeTz+5hFKLgzusoeq+TB+Wfd4PFPxfl3RSgItYorCHDKAhhNqnb/LztXu0BvthWz59t&#10;KxE8MxHkxxGwGLurprUg+lPJh6cjfUUJqxN0CzRRdiZ4B2/rxNrgBzzR796bW1jTSdJ3Ln0tD/1K&#10;UUODLnkZqTEFRNr51GU6/YBJ8CruhRnsvezTDGohVWC/vxv6249SWEIHfFOf5FfDiPCEUpKAc/Ke&#10;Mmi0p7xoKZ+RSNhQevuQKuOTQC8zUbI3uIdpmrZhZxNMxHxvz+VVqXjJMt/RSyn9wXH1wRyF7gyA&#10;B0lX216GnoNXVV6YveFOglWdA7jcO1wZbwvp27nkpf6uEmTJD1Ov0cMwxAppDxqnMJTxGxjBcTRf&#10;RhJazrP2Kw/SHyXL/cRDc4Q/JV+56LF21IggxWjBG6/iCQYPRgBhbP6ndoEd5UB5+hLcKPaQ3e5Z&#10;h2HwfvMWMwJ2I5z3Jsq/vqlpS8l3jOClMiWQxvSnmpYVYcCrZFrQ043n7XmEfc33TT07/+58o/or&#10;ddIn6jHwtPfoX38NXNYOsHT/6y75V9ykK5zLNfJwd1Wc0E7xoQT9V4uHE72cEWmTNs5GAZ0PPZ69&#10;dL5dvXU1gngtaY/aiyjru883wmuixKaPpgJDsFqMQn/2wtn0e4Tks4ftIIrkqQhQ5lyKS/nJP/Hh&#10;SqBpWLKdZlwvh/9fXG/LQsp453b68koE5dxie73NKWL+e4z6CM3Xs9N1IONRMrNDWi1iTd3hHe/f&#10;/q4tIvdDVw4CW20XLq2Hl3AIxJhYSUgdF5aCe8vBwSW0Hd45H74yB18CkwChUDFhKm09DG7scEZE&#10;IYQfdbp7Gf47Jew5AShhc5TpiaFDgbEOYjr1sibrZXDB9KOtF89iQDxtB3DDeoUYA6+2kr6mBYWv&#10;OIU0+LcdZTTY114GXjuB03ZoYTNllxIf/CK3KUZl9ASe0Mg5QHgXWiq5nDroZwoNengVw4LxwItJ&#10;GTX1x6gAg4DhtbTanY1GADZCC04/V56pO2Fl/URudASP0x/QUP74Z5dxPXDk4S2UJNstUuWtezIS&#10;8MFkG2P4b2vMOv0XraSMY0Yh5XQi00cbhk5R/DzfCo+TnnyVDzyG7yWb4RaYB3aoBN3OJb6Rcko1&#10;OcO7bCSdQm/bYdOCKPDoEc+xdWQd9pl+sF03WJW8CO3X6Gn+nHFhS1L8iNJpmod53ta30SP6guMo&#10;q8GJVKgURVshG+keU1Lwsz4Fu+tvVe+EqnfaBKfwd44H0+HsBnkuxkop0Gg29aHUPn38uD159KRt&#10;m94SfrQfZX9/Gx0YyepTUYwcczqVtz1tZ+AwqgK8Mp7pOOKpl4sRqa34lrrpk1FH16greIPH6Ad8&#10;pPAvaYtnTq7Rf0MOly6WwFCo7aUnsgHPqem1yW82cjdcsoy38van/KWV6HbBU/m7qs8TXIUrE96o&#10;PhCU47jXdcTtfK/XZybvTX3n+Nvv6dJf+L18eluHroyHd0e0uzRg1qcTpYxUwfQh9UQPb9pDv87d&#10;Yn7ygqwSn64K9+i6dgS7cPHiSUNABXqFB7LoCADUsAJ8vrmPBvdGjspSTFW2d97oxFJGJsQ0DI23&#10;8XsYv8e3UhRzKVfnlaI+UaIhuN/eD+CP/MX/dhjvEba2nKybb94NBV++Nb1mknYgzwhDqRuMYvxW&#10;L8AdSv+3DQD5ngwjP2WKN6YBaQsCRfwD/uo5DIEB+9FX+fmm/eqqPhQQHzFFxNDjek6bEmqBcRkD&#10;6fqkx2D05sizKx5JP/lNKXFoGS+yQ1eOo9waqTDP2yFhPMELyk5c04fs5x0UDyJFMU07KP/9UKgU&#10;B/biTPoWQ7ULRFLmo11cXoW58ZJNtYth2B/+4IftBz/+Sbt2526bW1ptW0Fmw9NbPIYRBnbme5m7&#10;8w+c1rqfF3X2Qd539TQh5duJg0mwFkNjlUCP8kfpOJ26YHaUkNqqMYL39Ozptn7BtqRztf1q9/Qx&#10;ak3ZoLCkLUFPW5RSPL2vU5WjtID/6Id+731cu0nFyKD06E/EKuhf/erqOGzaEvykSKafqv+6Bx+T&#10;CGWUlW/40A5BFnZZ08ELYIGgRd0VUjdA1uem1DA5TOlK1b2sfkjvlnCqqXxpDzzgPanFvPA6oeqN&#10;JqL8MAZKeUx+0hMg5d1JQQxJ+XXWm3yDHzz9+lkaOE5ImeMpvasoPM9wAPPmPewwmOAshPE8CUWP&#10;CfOpF28NA0ZceVDEKBsH6U/CzWig4We7ZvFUhv/WiI6pM0Gtmj5XBxmiZd68BF5J3t7TMbgcolbe&#10;/OTPW6KPCN3y+Ab/hqOE147CgT7v3r1bxgDjPphUeaNxNCsffU1pl1cfFuaVjjIfXmv9wmYUNcPH&#10;BBM+avQBL2DMEOTi9/mjUf6j4NRIR9ISBqZpmMb2LMYAzx/+IQ1cUv6by3PgVbQHrpO++Osu8eDy&#10;7xLXdZJHnfw9yjz5ro8k63O4k+fA6Cj1RleSMxBXz51tl25cbRevXioHC+Nm4+mTWqBbnlZGbmCK&#10;vs6GbudiOOzZNjdK76vAxZoCPAwU0IKy4V5N/0r/nIohcGppoR1R8MMurJc6v3a2LU/Pt4Pwop0n&#10;G+1UeAolYH4thkCMcVODzJ1HJ8XDgmCvUhfz//fTl0epI7q3I8zFyxdqsX+N/q4u1ujvii0GV/to&#10;sNFnNMYRwSDAa4s6ClTB69T/VfKDMyUPwhtKzhLuplvku/5xZg2FDY0xQig0QYBSwAp34E2MCAao&#10;KRqmbB6+yG8GQfAJvvD0468b4Xm7x0YGwm+Dh5tR3nmQnYa8FfyiJKpTrdUB2epH0y7QaJefJ/u/&#10;/nKv3bjCi9EO3CQfz53rCyA5CjgCOEW619phevCg4w75iJfUzIHAwTt8gfMCXuG1vMBnVteKLjdi&#10;SDDYrbEyVx192tnLmQkuzgiGSZ0bklboT4tryzkAL1JutaGapw6M1sjN8Km6o5/8UUYpePqGoqud&#10;+a/K4BSpbV3DZzGemoKSvPSRxek3btyoXa54msFoP31qdKkOrGII4A3pD/Wk5CoX77X9KYNMwNft&#10;NHMtBgU9Qt3hA4ePNPihaUV4Fr0OTxH0QymLya/LnK6LaRdF2MipUdOzq2fKkVNTc4Lvyh88S35k&#10;EJ6VTAKNsJdqfoeBvMi8morDWRg8p3xO4b+hO3IBThSOJJCJ5BGnkP4lk9Rt8E+8c/A0zwJ5M5xn&#10;ox0M1XIy5RucKQU7uJmMCl/1lzzw7TpwMbDWrmo72WeuffqpnFUJlGnXQmjYVMLp4Jr6dfh2J161&#10;OZf7wJtRB7+97/wO3+t43I2APqWw3ifP3oa3/cHB0HFVv+We55IBuY+ZO8MgEh8Mq28n6YtPJN1B&#10;yuE4oh9eCA2YEmTKuUXKl2NI0pbeGAIuFR4IA9CFVCc6wvfB1Eeak/dqUL6dDCO+S/qR11BwRwee&#10;vLukGQqz4FlHyU84Wd4oQ309j/t4L4irvFGmSzx5jnwhgGvUY+T/7fvIW1AvCv7IZ9TzLwvKc8lH&#10;2lIUk1YanUjhIMzBXzkuHdsRaaIQVZ/09o/f0gulQPmXbydDLThRf8hI8AYhhBrGooBO+gWiKKcz&#10;Xe1PP+T5dOp5nHKmLD4mtEJcDuTpIXCA+ZT8EKGpDuY3b5pvmz4OxSR/U1PUVxsm9ai6Ke90CNLe&#10;tlsh4uN26eq19p3v/6B97we/167feScEuNr2o+g/sQWf9QbH0jktkLcD4kP2KML7BCTFIMyDRzyA&#10;MFf2dATaYsq7GqFzxXZd5jXqt9TTKX1UZae58rIfHh2UF5IyaZ7qC0ZZ6IFy0r2xIfoD5VDQIggD&#10;t5oOhrnpY32fZ32tP/QvIVYGYZ55FnEJlvnALwx+4AUcgJ8Ejzamp8pYosRTZOHF9s5m4JUQwbyz&#10;TSkNvcaICmTTh0ZzMSV9OJ10eac/oHXhBmO8G3zlocKwJkYAjzOlhmK+urrS1s4YNrTrQ18of5pS&#10;nbpTsvtCNsYMJjjwLZVMEXY7WozCA2/gLfxmCJhrX4I08ClDNfnBta4odIFUdJn8vOt5wplOywSU&#10;6ViGd3m7HGLHk2crW4fbUfxTo8ZXX0ar8vPdHON9w6rqq78p/bzB5oobadG+hBlMPgqlczIIKGWq&#10;u/6npFMkMWbexPKMpp8oNcMQsJmChafoTL/DAXGK5+UOX/Sv+PqxCwFzRLeK7hkVhuvFGbt4EOBj&#10;Y4J63ukGAuFe6RP/RQzDJ1F85bO9OxakG/3o/JBw9QyW4N35R//9N10j/u8S16Wto988j9+jzLfv&#10;oCN8gf8dDymYNcIV2BOK+ujc1cvtxt1b7Wzo1sYHB1FkN589b3tR0kOUweOeD7hfvHa1+nSv5sFv&#10;tqPA61R4Up1rkjjwJEWXYWxTsRBsmzIKm/D85W57uumwv1dtJsRmh5/th1Emn262cO2ih9mVxQiM&#10;1Dn5MCBrKkDy5UywI1Ftw5tAQTDNlBfV9LflGBCLUaYWwldMFzTVaTFKBaXIgs4+yt35BV44RtK7&#10;0tlHTSi6TuD3jMjqZOzwPXxdPrzedvAzqlq7wKGJ0JLRSjhbc4yDE5Qbay+iwQQ+kb/hp4d11sDL&#10;4M5+24gR9eJgt0YFNgPrjeCdRaqMUPPKeX5N46KA13RKHCr9ip45mhgDnvV50Xj6ER0J+h1uU2Qo&#10;gTdv3mzvvfdeHdRk+3Fpir+FDuC6312uBT6hU7iCP5DRRvLkX0ZBygQX/NWZK95ZiIxO8Yqb12+0&#10;d1OOk+Nr/dMEJ9W7ECjGXa0VidGPP1MEh7IvyJtxpb+rTUkrD44QdI0H8r6y38DDFZSrp8FjKZrS&#10;yItifSnGj90XL1/tayNM7eMpN23SGUDuHA9omUGUxFU2A4zyXVt9vtioPrb2gtGJ57yhr/yBFV4z&#10;jADGXvGdcib0HR3FGfoYBVl/mSZpfv9qcMp0ZTJNHLxpzHmXTnkM3NWVvjaBkUvO6TMycTiE/EYv&#10;tVFJ4Hzm/Hq7EOXzTIx8MGWsyavg5i+460ID+kkga8gc5Qrqy+AD03F5qnn3aWONOCSfsW5SZzCK&#10;tL886YGpdVWmpoGpCHiUeuhrRpvywEhfosVZbQldawfern5Vj4TO0zrPq3vVJrnmeRgApXelD9W/&#10;ePgElp6lU8ca1YYDCV3pfysneujxtcEdPYEB/g4PK23aU3pE6m/Gh+lBpmgZbWYsXwuffPfdd/o0&#10;qbXVWtj9xhCoWk+uUUkNHBVXwGiwd9WwE2EopCcVIM++DeAIroF4Q9ke311+j7gjzxGUK644I95g&#10;MieDuO7frqdrpHc/eY081QsQdYL7eC+o78kw3rtG/q6Tz66TdRYwQVOIKBmDcKQB96EAKN+lHLCX&#10;7mQ7Rl6jHeMbxLe+ofdF7kLBLwSRb5TUuifw+NpdAAYiDNYtJabSJHTEHR7UMBkCOwRhOzhTg2bz&#10;jSINiSx2PAqivYoyHSlRXqd9O5nkXRFTuGSf38eTO1VEiTERvHUwUgQvD/71G3fa3/47f7f97b/9&#10;d9qtd99vMwtLbT/tdBiTMBUmPTO3kNwMKx4GT0MohFkMgKMEu+DUOgR/x8GPpF1MPS+sOpToenv/&#10;9u125/r1duXChXYxRHAmiq7Fg9pJRTjWmMjagxgEPDG8C6lu93aF2DAFWnXNS1eLwON0wfStMaaN&#10;I4x3JczD8PS9ocUBf3iqD2WrZ3tvGoVJnjwTCQw1FWT5Y4gIvYyfwMM2u9KnpxKFxwa+5Rf8Tx6R&#10;HqVYBSTBj9RfY5J/jegEL1zmdTLi1Ev7yisaAXBm7WwUl+UyBIwIMAIskLTFLFwtz0MZNKMOKQPO&#10;pMwyOoOP3msjXHeNeIOvlJEbpaZoauIB6vBwR1uB9SRP8Id7FCftq0OABAZBvjvkTnsp+tP4T+Ix&#10;ohgIjICD18E1hSeO8xCq3xi16Ye5CNNTEVZ1Unbg3fey73RhWB2+agOPLI+lPcgp2zx2+AQjgDFg&#10;REB7CQ10N3gIxamY84S/CN9m9u6+e2+HMWV4PwS5MOKPtJQGo1ZOLXZ/s71s6l7Ko3YG9zo/7HAc&#10;o7S/yyWedgy+87tcgxfpR9fIw9078PBczozcTYFDs84EGB7eEt5Rui9eu9Ju3L3dVtYsuI8iFHwz&#10;EsIDD3sXYxjiYaZHXLx8sc1G0bAotxYSR+ExIqDqr5NnnX0SzKJ0MRZfBXeOo4C3+ZkW06nt4FkR&#10;sEd7UZxrO8/9Ouyrtg2NkjOVuEYSauF6LrQCin1EIHBPQGgWCNspZWmlL3CEhwxMvKJOYM+dEaxP&#10;usKpf6BlcDd/nQ/3XUt4+hcXl2M4TEacg6v6FT8BP3yiK1JdQXGnJINr4V3yqoWgxRgSQgNGb60c&#10;muXoDP99XevFjKi9bnvHwenjo9yP2m7oei/pd0ppTD7hOdal4LEcIhYkdr7TQynNE9wqfNO+9HuX&#10;Pf19eVGD+4wXhyQaRbPAHp7CfbhOBpqygyfAo8oncIQ73pWxAWDQK+/AjAKFf9y9fae+ffP117Ur&#10;kPMJbt26WeeZXLl0ueAnn4K1kLhjfYItGlcCY2uCjFZQ2HnbTfezo5pRC0Y1Jbq8zqmvMj27qq7p&#10;t6IV/Dbv6nT0PKX1VSa9iNLMK8sYYJg4w8BIgMABZfTSlKk6yR/s5Z86gx2DzLoHjgjtpHwzYNQR&#10;DHs9+ggJfl7TRZInfvFG8UyeZEjhR+A5+JG6M6acRXBh/Vy7eO5CjVahNzwPv+HdZ7hYy+jgPlOS&#10;bt66VVth4n1wFG7i4NU9KUNZlHMG3nYU2Zvv3Gl333+vrVkTEn5OFwIHcBvK+qgP3IE3Qy6Mq+RF&#10;gncD/6SH5wx9hInOymAPfXgmpxgIcul6Ef00dWTIpR9r6pJ+Cp+pUYwEa+zAAL6WvEh+HFr6UXlm&#10;wJQzTJH57Z06uesfd5jg3r91Z1/xdfw8bdWOkuvp/7F5TZcJ+H5X/Mf7IQfkoU+l7c7VrkegIaHg&#10;o27K2oohEPnAuDEadeXqlfTb+8U3jArYvpTac2JqUA8K4oHS8TpgCCf3k51x8nkQfyf8t2GkeQuI&#10;t0rxSC/dSP/tPCC3+4jjko9rxB3pRjgZTxmjnIEs7uN55DXqJAwEc404wshrfBt318nv385Lpw0Y&#10;eh5hILwwBLtnbWAgYBju6goOb5TKSZuVOdrid8EryM16HcojpsBrNJSzil/KgDTJJ2ksyoaU6tDz&#10;6rCxg5K7fJXLI1yL4PI8dzrvp0I4ESy2orMd3sHednu5s9UOw8AsbINcFiw79RRRl8BPvcLPCh41&#10;fSPwsWB5enqhnTt/pb37wYftxz/9/XbnvfdifS+2rTC+Tcgfwb9jCDtxzXxx4Nn2jqFJXrgIzmNC&#10;KDhTLDdtSLsjKmsO8VqI92oY1Ts3rrV3IxRuhRCuMQTC2NfXVtpylAcL+3i/MbnZPGMctXd1iLhg&#10;QvgEjrXzwwi94wPn/MM8GDrf6p8R5CF+zVvPN31rKBe+6HeCDIwJ/zplMP0Y/lLtrB0BCGKWvjnl&#10;gZ1nawGkV5NSqtL2OmQo5VXfpj6pYO2IwXOkPQQf2JgjvxSmcAqO6ve0x2FiQdjyiBgyVD8nJc6H&#10;WVB+aieL1NXc4B2e5/QNY4RALI9XOtYICbYoSFO/823geAnQlKF+cAL8tPvN9CC4G9zyd/LyS1sp&#10;Tmjh7WF2US70U4Iyi83D7yhtM1G+Ukg7jFJjYeLL4KpdXhh7w4igpM0sRYGKAKPkbZsvnLzVC25S&#10;9JVuSqJ62vnL/GZzmH0HD/Xi3TTc2hfshT4Sl2DQ7kSoOIK2D97g9+AR+tR9PDMCCF+/R9qR5uRv&#10;F0+iUQE7oDBcCH/4VkrmwEMRcy/6h4va+DtclU/65neN76q4Cd2Qe8unva+6B0/k673tfGtRpSHs&#10;0HkdPhjcp/jpj4uh1au3r0dZCx8cuJHs+7aiUYTSb3VYz/koIVGKTO0ydWLr2ZM2FYVnOvBDxQwB&#10;o2rFe1KHg4RX01M1Jci8/+OEo+THEJmO3kVJnk+CldN23gkdGOHiMAgv4UXmGZWvdUAor6bbhEbx&#10;nOXQy1pox3qj8uoHF9F8jXpVgKXpS/2XCnnPmMhD2ha4JA0+QGhTRCgycI+CT3h7PxcDyAmkDHXK&#10;11Bea1voyAxnxKATfKErNunHAG4q9VwIzFdOJ68Q0OsaRQ0Nwy28OTzj1WyM59ThVdpJxaWgooFU&#10;r+Z+x5KK0tRxuXbZC++A69Vv4JGySu5McK3wDYwSHw9AQ3CXN5jyqN7i+E4mwnvGADpwwRsw8V06&#10;ZcAhv40GwSlpbFH8ve99vxS3r774oj18+Khg4eyCWxbTRrnFZ+QrjTbjjafS9xxd4KUNnGVGBs6k&#10;D22F6UBHd7Rdu0AlrcXjYA72eHnf/z2BQWERZgy3NQr/RKF2d4iUvdwvnL9QXthzMQaMEBGUlH+h&#10;GwJR2iNDnQtDEUTTZXCk3lubW+3Z0ydlCDCAz6yfqbpSptGYulEqwYkCbrHxmGXguQwBshq+Jo5Q&#10;/Zh0w0g5G+NnObhlBJZH+dnEIaG9N27eqJPi79y9UzC1bTKDzvSuC5cvlzGlPzlXtI0xJU9T4GwJ&#10;brT99rvvtMvXrpasVL5ywVEdhj7U+5kBGWW9sI/+0HkR/grHXIOPjFAbTuQdWUD2FLNI3GBs+hv+&#10;GMGfKWNHPw3jzoiYES/4hwcQvtZzMA7GSEoYapsNbWuXur+FdZkeVZeqbK7C2dRnwLgb4iF3+QX2&#10;4KlMsHeR7zVSkW9DVo5zEPS7eO7jt0u+8H/ohsof5VWfSpO2HCfv2i2NUZS4DO93373bFsIj9Okq&#10;J4sM7Rqk4tWQXCqJsNxHBVRsIIzLffwWpB+N753FE2WngJ5ufD+ZfrwTf6SDFO4n33WGNgRHF2In&#10;f58MI89RxgCMd+J/O3g/2uAaeY/4ox7Ct8s6+W6kd438wG10HjiMAKlGoEgMAwCc5DmMAGHAw51w&#10;GLBR5qjrqEvVJyEvUgtiSl3IGmSQ5/rr71zHAZN62hpT+WLU8fbSE1ipe4oI/KfD+KKsYZgs4vmZ&#10;Nh8hat69ofdgW40EMALsfHKQZ+sFavFaBJd0PFyFSwmIlBeEgok5EFrXr99qH374/fbe+x+2d97/&#10;oK2FcfJQUXAYAeWt2g8cEVIU4N0dizej/PDcxTLoU0YWU14EYASaIVlCOeTazoYJXb2w3m5evlgG&#10;wOVzZ9t5owFhSktRHBYiqBcXneJ7pp27cK6G7QlvYELoZfFH8NmJp4fAnRaaGNoS7aXgXoIksKLk&#10;6ptxjWft57HVX/pYAHf9D9D6m3eHEmltwEvtZPwYNUlfOGBKr1IcxjC/UAabcmg6OrWUidAM4Rml&#10;g5dF2RQYnhBM1MFIC9OzpcBg9pCCNwjj0P+rhntjJK0ETvbYN6pAIJVnZ0xVibCCz70OqRfhnH6q&#10;yiSPAlHahQmatsIIKLpIfHhEeNkdy/ByGUA8Lqlfx+nAGNwmCNtvoeOJ8SAPnv4K+VrTf5L/fgyl&#10;Qwgeo5XRwwgw53+PsWtXMYYUgaBulCMKluHe4IJ8NiN4R73Vdz/KdSlaqaPdoZ5ECD9+/LiEK5hq&#10;vwtz5SWjLBCEGC7hhfGDiwseSDN4hXZ6HjxqMHD4QHC7i9PxqofBjwgAsCD4KBDPtzbaTvqmlAZ9&#10;kOskDiqxYBrakOfJb3/dJa4yf9f4FWsS9007A2cKljyqnemrahdBj1YSrfYWT/1NE9JObXSC+YWr&#10;l9vl69disOXdTHgcZ0TSMgQo4Svpt6FMloc3319sPG+bTx630xNDQOtrNCDBaAD8CNa2g/ym8L6O&#10;4huiC6OLIhU6XzwVReHUXFucmm5Lua8udGVvOvzKVDIkZmoe9cJWiRQmyoPRCiqIaUErMRxqmk5w&#10;Gr2BPTrtyggcQLvoOM/CpP/hvBE4yr759pwPpVTnD6xKFgQ+tVYuCuDSYgyBtN1v/KSMgdDrUr7x&#10;9lFYjaCZEjCf9s2kjJXQ/tpscPRVDNXd0AQPdxTNOkcj9T1KOIwceBVYvgyseHFZUXDONKKi9bwv&#10;+YYPocvAoKbr5K6+o+/HJU7FD372aYVGfqbK2aDe0rng/FtDoK8RGAdnDtrhqOAl95tirz4bzzeK&#10;Jn//pz+tDQ+++Pzzdv+rr4qv2LmMoT4OE8NzS8EL7VK6+4jpRFGEmymTkkRRrNNgg1887njifPrb&#10;FpkOevTeaa2UYKMNV69cblcuX6k1CXZJu5Tg1ObbKfvG1evtaoxaPML7CxfOB0dWu8Gr3LQdT7M4&#10;WsBbxxkBYCXOQRR451c8e/Kspj0tm75p/Un6esARXdEr7CBj+uBYSwCmNfUQj8Cz006wFOAd+Jti&#10;xJjRzldGfbd3a5TLomDrAq9fu9a++93vtnfff6/WN5xLOyw27YddOQ23jwiAOQ+66UrnL15oFy9d&#10;LGNqPc/n83wuMGAQ6FvGCnqXpvhS/hh9xeP8RjfqmPpybFB4rQeSxndB3MK7ci5Rxu1+FTwj95LW&#10;5fZG90j+aEKZ1pqRfzuBZ511E3qwPoIRwINuRyFee4vcTR9djEwcG0joF99K/lUpnecJLu2Do+K5&#10;gzN6waP1AZpzoWm4V/VLHOkrTfGJ5BV+g4eivzJuJmm0GRz0u7b4jRZO9i16owvhU/QKDkRtv6wP&#10;6HLhFWvBo/+DISAxIY8Q3UdDhKpUrnH/9jXyGJ3jKqRL48Y10o64GjQapZMpvJ6F8f5kHEG6k2WN&#10;/ISTl7qPoNyRVjiZzwijrFHOyd+jDgNpBXXFeL3TRnmM+ijvZPnCQIiRbrTVNeKchDHYeQcuypC/&#10;9yNvZZ4MNbc2SF5WdOJWPvlDDJQDRCD3yiOfK5+kEZXAqrn/UYAJrnzKZTstW26ZCxhkCwEu8pzb&#10;ASNC2c4U9jxPwyII90JQ9rN3YFMEYjLg6bNfL+UuGBqmFqMniKl+58IIr4WxXAujvHLlWvvhD3/S&#10;fvyTP2h3777fLl6+XB4FnrsS44FpalnTOhgQrHpzJDdtSRZGZQcfzOvM0kp5uW19Rg2rEC1jfWWh&#10;XV5faxfOhGkF8RFFxEfNlbWNo11cnOa6urrczsZIsGNQ5G6U3r2ig+1NnoLEO0xboyjU4uI8FhxB&#10;NDDSRv1Zw/bBkwH/uiaw1tfi6LvBmKv+aRPPBCXS0H71ZxK9jqA+qrksKSL1A8t5nu4IaJ58064I&#10;B7szGB3AKKqwXPBQFxKYpo+8PrbuIP2Rus0mr+q71ONlGJytQA2NEpLOFkgFSvElCFfPrNX8ZsKT&#10;ormd8vAFowKFn9ZMFFL515mQNlpY5XUZpnkw4qSdpi+oG4FBKBLQlB7vBo0V00v9KBQCBK3fyYvC&#10;RHib8y/UKEUUBor+Di9a6kVhNwLACDBdhuFib3I7n9T0GYYrvFdmmKFpQQwBeMYjVyeMplHoJQUH&#10;L/qWv07A/vSTT9q9e/cLBi79qq/xA0JZH/72MH3vD/H0Kx7g7tJmuAC2gm9gSvgL0oDl4DfCgBEB&#10;KT0lieLw+Pmzar/6Dz5SZffiK650J/nIb+HoX3GNdH9TXPm5TrZ3lDH4Z5ULtglveKp1MMgKLiXA&#10;T3gIl06Fx1y4cqlduHwhwns6fYJHhtekjbx06JBSsLK0XHmbymd+/fMnT9pWwnR+T0eYQsDajjZV&#10;szagDIHkxeNta8zj0NVBjA4GYwppq7MLbW06sM7Pqb1XbT4GM4VnfnWpppKVgRg8MwXToVVGIi2Y&#10;tJuPkdHp5Mtx0j3zodfgWOyvZJZWnQrfToNLmQ4chECluqmoV7+Gh1NGvVefijeBb3VovvluikxN&#10;AQmOFCyDCxwR5XmNEUIZ44nlMWYs2C53NUbAufDJtTxPHRzVWovdrfAAynnyPkjd9047m8XUoBjw&#10;oaXHL54XTRgFhacu9dEXZdynXTXyEaVKK2qUIPVW/VSz+ua3r8AnsEEnQ3mk0FOohu6BP8ITeZZj&#10;pHCiWt9xgRGVFxQ5dWGY4Yd/+w/+sGTrZ5991r7+4otyRJEx12NM8k6D25CdRXuhuf3g0h6egQZN&#10;dUze8FMdjTjJzxQvhYO39QxOY0brzl0pQyAyizFw6eKlWpBs6o/7tauRcZev5nvwOHHr0Mbgkvn3&#10;FDKwKWU17SOLrQ3gqHC3RSTHkf7XWDuJWRe2aYee4Bm4UOQ4jxge1qTgEcWXk4e7EYDBY8ZzXbon&#10;eQ4a5bgYZxZZI2GL2d3Nrcj6fhIu+DmQ7b33P6j2ggmcUwdyyVX0Lc/84eH4quk/ZyLbzqSfjdqt&#10;W+uj3WkvPB+8QL3xJu0BHzqPvAZfVG99X+tFgu/SKO9k4CiCp4wLi63BQD1KH0r8mn8fOi3jKv38&#10;/NnT9smvft0ehp/bgIEeYSvp5Rh6NhThKHM2Qo3C5b0RR+eITKXdA57OulA/ddWWwd8HbP0Wt9qR&#10;NjD64blnnUBmF28smffbvNb/BeO0d5x+r5/AyU5bJWcTuiOgy9AyAvCM6oewj5QfDtccPsioc5K3&#10;TQ3CZgo2tlI1olpaqKlBMunA7IbAsB79dumI8TwAf/J5pNdBI7gAYCCf9CO+78W8Ekb8UhQmnSw/&#10;YXwbv6X9dl7j+vbvUWcd4730rm/Hc/l2si4jzijXO9/VUfA8DBfxRhtHfOFk+vFbPjptIL48Rvu+&#10;Hd8lDkZ5sm6jHsoWhqFQHtU8+57MChHKCMhT0KNg8Vt/EX4Ej/i2pnS3sK62EA2CmiqyFoWOJ2Vp&#10;yd65MdaS9Vz+m0+6mcQzNcj2fa959OxIESLsRkD6KDCBmGBD0FBYMDsjAA6RuRgGef3mrXbzzjvt&#10;zp33YhjcbOcvXKr51RS8nSAugrYgkpKzH1xK1oVT9sSFp/rWFmfrPBNR5uYjGBgnts4zD3Y+Fbm4&#10;vtquXTnfLkXJP5u2LGhE6n1EKSS8Xxn6jgIbI2fJuQ52Bwl8nCrM88IIIByiopZXoi+ImyhkgXPB&#10;MAK/+mJiCIyrD5Hrt77wHVOkFN8Po3306FEZAvoXI6+h5ygQ0vAGLi+vRlCeb+s8KzFkLl1Yb1cu&#10;RvhEOXdSquG+OiEUfhcD6DhfjCjPYG9L374YisOTIZD6hzQZEvlYO7UQNKhVv72iYCVfjJ4xQJng&#10;dd4KP+iHCPUtNLfDTDqzNUyJob2lKcOnvCYU9LrympJmOHV4jODx2bTXNmYl5FN2CYeEgmlgjUkW&#10;LYA53A9c6RclsPVf0ugn9752wUKx4EkJwm4YE5iMA8PsO3s7hUuEv3SmmfDIMTqNTlE8A5USxOhD&#10;HTFcbXsWBvqrX/+qffzJp7UQUb+pU3msksY8Wu3Sj5ejFHh2qb+26Rdh8ENt9B6PhceEk2d3vwlx&#10;aeUzPD7wC50POJcyGFy23eDjjWcllAjBLpgG7vUAdoW7v4WbPZ+/7pJ24Pnvcr2Jlwr483vwLJ/6&#10;CEkX/ubhhvOVkKpthQMbjgdGKQWTh9K0A04Du6CYJ2u9xq5Rwp0Is6RbAhN4EZgS8i94QJ88bq+i&#10;xMwdvCpDAJZYPF6jAqkETs1IfB16eE3BC+2eCq+zXz0l6MLyWnnMGQK2D51LPZdXVttcDIHDKPFG&#10;liy+ZZyqK4+6g93qwLrUEefWT9Vn4SlwzJoAuFLElQj6rvoGfNJPHU75kDv4GP2D7ImReAyD/g2y&#10;lUxLI5BwGUfp74FfnfZhN8+22Qy9/8HV4Y/OFlhJW2ePgnsxArbt9Z76M44OE28viXYjA3YD3L20&#10;9UXa8yAKEyN5LgqSTAvvUxc0hsbtXNPxi+slMFG/BNXVZn09cAAPgMfdaF4vGMFTeLvxYiN88UGN&#10;uKEBeOxSf5mJx0hkEsi7+PBUaLZw6qg84z/8wQ+LXh4+eNAePHgYpXKl3b19txwOpvrUCALcnBgq&#10;x8mHU2CMAroVXSWeEVLTjChfSq36JJ2prkZ95YWnC+VhjsLoudrpW2RR7Rrkd+ptZLloM3dt0ld4&#10;0cvwaLxKPcg9z/il0VfzxsFQe3n5Sx4N5X5i9IO9NpP/lF1nKNhZziYDjCq7y+BX4o5L2YUvgUXx&#10;uUk7GJOUR+eunAnOf++7320fffRh7bh088bNOjld/+l/7cTPKedkTU33TF6wT1u0Ud4UfnDGW027&#10;1L4AsRR0yjtaIW/cqw65y/9NHXMfwSXf6kN4lnd1Tz7l7PR+8mfEEVyWFlJH7cr32mktcDF90OgW&#10;3eH2jVvtxz/8vfbf/uEftj/40U/adz/8qN2NXnL9ytV29WIMPMYd4yd6wVhHRq6MaVZ9tJ6jN30y&#10;4e+jXn7j5e76Hg5AMvRcsAkctJWhyRBjyIsgvfdgAsY1TTeGLDi9kQnwM3cyGtzExzdrBsMEPnSw&#10;OsE8MhvfpO/UOpPQGt5lCuP5GGelrf/xH//xb+0aNAwBDfBe0JCTHTEu8Ucc4STR+63xwgCMd9IL&#10;GimeZ+8HIozvQgFrchdGmSOMa5Q/nsf30SnejfQjnutk3urifrLsb78b5ZwM8hdO5nUyaNdo2wjj&#10;nTBgpa5gPpSCAXPfPCNmwfNo+6iDC1HlvyI0DAZzLes48eXr2QFtNTc/gsaz9y+jCJsCYXW5A0oc&#10;WMEYWA6S1dZhYXIEioPG7HtukfDpCKC8qHfdCIhljCjyO3TSphMMf9fcx7TF1mjFbMEwRMmqXoqi&#10;ez5EduPW7Xbu/KUIBx6itWIatrKjwDlpkrAxfQmCI3Tt73MnoyyF4BdDEGcMxeeODVkgY2rSbMpa&#10;jKJ0/sxyjIAz7cL6mRgCtg8NsfEqJo86xj9tL8GbiiNIB4aAT+2UkTAWa6XmXYB0MihiDpbphPRj&#10;FwoDn72WBtET8AMPEC8mZA64Y+N5fKQxIoDZ1O4PFIgwV0fFX750OUbAert4/my7eulCu3H1Yrt0&#10;fr2tUjDSz+b/Mcb0vSFOfaq+lAEeke61c3AV71nqkI7phlIMnyhX/ZAq0wYIuzQteKO+taVhGJMF&#10;UpRs80ufh3k4DOhFcIRCBkerrOSla4OJ1WxGEYMUnpmqUQp86uKdURceJnUjuO3vPWDW12EMugq9&#10;5d7f9zzgIEEC5tYE1NHqFULXqUB5g1JmsKR7VfOt3qX+ff5tcD7fGQ5wjJdInQreCeKbl15ezvwR&#10;rGBgi7kvvvyi/eY3vykDDo2IM5N2Kh/dPn3ytPrX7kjOE8CgXdqGhgfN4oXu2uU9YYLXllBBJwme&#10;xZMWThXTT/3kD48GzXtWf217HGWtjGVCJ6H6JG1UTsEwcQmd2kZvcg2+8ddd0qrH7xLXNeIN/uun&#10;ObjdW9yVx1I+5Bs+kFqVQlfzcdNmtTPKhS+Z/2wuMdooQ8Ce+qGdnd2tfihT4LG8sKjDQu/he4ev&#10;2sNvvmlboa1TgeM8GKZvEOMR3El4YwhEeX1NQUkfWgQ8y9kSPpfKtTOzC23VAYmWd+welHPBFLm5&#10;8BHpeI+Pj8NfU8ZW6GHj6bPmtGMnsktfi9qjMNSUnKU+isNrHmqtOz5Tf6mLP3SXJAXrwu7QBvqt&#10;b/ovH9GDpPmcskFSiOwh3yb46n3RPT6JDvDoxBnTqRgDNglwxsvB88228Vi9Y7yA0UwUnMDhIMbw&#10;y/DM1w5Oy++t8JPHGy/KOWNkbCxKLg9ryqgD+FJm4WJgpp4q0vt+Qr/1Lcpw+gs+UyQpN3hMl2dd&#10;5lkg/8DJyOGLA39c2uYqHE5+aIlxNAxA9cAvLb69c/tO0QuZ8zT9wnNvhxRK7FoU20GPfXpWoBO8&#10;esUoTP74jaLIPohbylrKAeuSzakrvDRfv4w1Sh28zXO1Oc+1lajviU/hxx+N1sLNkutGX/PNdDKX&#10;BddkDXiqwxiRtO6Hw6hGBComQ6DvGMTwrPrnHcW7G5zduQKeT4L/5JbyTJdyH3xHn2i/3+CobSWX&#10;5BEYphHlLXdI2Du37rSf/OQn7f333y/ZxDGk78BGHq4BTyPE2k/3KKdfaJgxoz0cN+oFdoeBDXlu&#10;yqrCwXXwOLAzL75vi0y2HL3Bf31sqtjJnYN8H/VwvcWXHsCjn5PTR2f7XvpkfvhLjADU5nTnd6J/&#10;/OC732s/ihH5nfc/aO/ECLgRI+BaZO+V6CUXz52vg06nl8PT0UbqvRedwdQrxpliBfig7xklLnUD&#10;Y/0GDvodihVNBG7DoBbPVFmyBv1ol6A94M0AIDMZz8MQGDpk9VviFI9JfDDWt3isSsHDo7T3VWBK&#10;7q/EKFIH5z+AD3l16+b1t4ZA1TyXzAiik14plZW5yrn8dok7gO+dUB03CX4DxEjnGvFUXBBvXH5r&#10;4Eg78hkMwLtR5ijXNfIUTl4DYQTf5H8yzsh/1OVkOSfrMt655DU6ahCTu+/Sj7xGep0k6LARxDsZ&#10;V1qwNpePN4THEVOs6S8hZO/95kGmQHpv6FQfDUUC83TcOKKv/aC3t0ppcyiLbcZq0VDCi+0XdbLg&#10;1k4/4r3mPGPADx+0r7/6qj24903K3EjnHrXlIJ1RAU2vA2wigHnP+97dQTgCO0ZDnYqa75552TGT&#10;DsvTIei+6ImycjrCxlQGjOJFGBolf2FpuV28dKWtnVlvZ1ZXovQulaDeDPLuHsQgCaM+NZNAiQms&#10;CFIe7lrlH7jDnvkILx7y2cQx3UcdpgiHKL3L8xHii/MRAkvt3FkLuhZLAWYsMAIEp/c5rZeXL9hS&#10;glN/MDYwMH2NiDFz25P1/bsZtmIHD1OJPjTecajwxLfgimv0tX7G4ORZeJSgH/UZHLHwSrADA9xZ&#10;WVptZ03PWVps66n/xXNn+/anMXoWkqc+eJ26M86SWTG5vng3sHmdtkRZsYBxKncGwGzaNRdY1vqN&#10;MMezhgVXUwYGEwGfSiVd2o8mjGyE0WgHgfQsOGQe+vMoBXBqKzhXO9QE3uIUTZYgmHgHo0RTeIph&#10;ec57yoSpAKYEYY4YmeFy86/FK69/4c1bmvNXl2fKf9VN/vKNUR24ldcePBINTI0s1LeEkY/6vfUY&#10;dZ7hm7pW2WHEhmd9ZzDo16pH8v06NPHxp5+0h48eVn8xQOVS0zICRzyAB1I+FgzbEhHDVoZ+B6OC&#10;k/ITXPKGV2gY7aJjOAc34Ij6goU84Yb7SUPAvb7Pz7a91OfRk8dtazf4nPQDv0Yb3UdwnXz+my7p&#10;B+7+Ltcoz9V59Fte71Iv72saS5QNi+/7FotRogIjgstCXDR+MYav6YMOEqMgg5f9tHk60b+5+GtR&#10;KI+C85Ek7XTeffWbz9re8xdtPvQwl9+nwwf01VFo3q5SRgb4mb09Cj0cB6a1lWzyMhXR9ph2Clo6&#10;Dl4cBU4vU4454RHEC2dWazva2t4xNLHx/Gl79CC8OrzTNIoQXm2rXHNvk59pFvAAfzDK5A9eAcux&#10;6UH1kMoI/oMbuXUFNDAp3B+KdR7rc8dLRnFfmMvjzKHU8R1OyJeiCGZTYUfeFW35bZe1KMjPHj5u&#10;TxMoRXZimw8NOk/h9dJce223o7NnWgRA202hz9MftgM+c269OfgR7amOEcGt3e328uigaIeRYJrU&#10;uAaeqa+gHsMY8B6ekm34n5E8cs1cf/QE50dbXGEtJQOks2BZe+SFZvA7ToWrV7vRSKk02kR2XogS&#10;99477xYemeZjepM0AhjhVzzvdcgVOq1v4e8UvOBQwT53/IpxUYpffgtkAn7ZjYLEe/MMj/v32kjB&#10;PQFd8/ADnumQtY4ocNHF+BXcqHVXSWPXIMo1enaBQ408he9yUOG1pt1Ym2SDC3gGXmCHn7gLpceF&#10;PrSt48VbI8Adf2PYSQ/m6kbOra+stY+iFH//e9+rUU5566/K40Q+YLcRfYHRVbwncKQkl26Sfq13&#10;YJryyjEVWbEdPWGsL5OnvOlF8EA+dB181lW8L/SkjyufhJLH4JzgKtwqgw3GMy7Sj2mDe40upuyS&#10;u4GbPoRMdQ5NIlsXYE3hKq/7YuRq6GhhZq6tBZ/WV80gWA2f6Yv+GQHHs4FxdBB6wDBW8LbC1cnf&#10;wPnCpxNBfX0TVxpxwFPb9AEY+D36TnztNxqA/4wRgUHn8kAD7vKVBnyqrOQjLzrSbGCyEhieSz7v&#10;vnO3nVlbCd09C80stHfv3mkffvBBNwR+/vOf/9auQRqnU4aS4reCx/eTlRjCSaNc4p4MLt/EH2Gk&#10;GdfI13Uy7UBcQeO809jxTT6AIk/5jTxPxnMVouSbMqQbZblOliH+COP96MSRl3yUN/J0H/m6xt37&#10;b7d7vK9FoelU79QTw6Lkf/311+3evXtvFH5M0jAfwvj888/bJ598Ul5J3zFN77/44ouaDyldGRJ5&#10;9+VXX7dfJ+4v/vzP21/8xV+0jz/5uH2ZvCn7PJqfJ41pDr/++Nftsy8+T96/aV9/+WWUmfvJ55ua&#10;i2jR0KUw/pXlMP50LcXZ3dxyXmje9DEn1jzzvR0no0apRmhhaYiQ55tRYm65LegOwxzt+GMHj/kQ&#10;nS0eT03PtcUlO+isheAWKo4pQYbfCVzekvREMaxaLBhhEC6Yb4bkogAE9itB6AtRnk37sYhZndKI&#10;mgt/dnW5rUeAn12LIEtbTCWgdKjzpnnVwfFXEWS8ZQwA/cxQQlBGVbbSN48fPa6THBFs9X+EHW+U&#10;6S8OocGo0vERkB234Q0GBy8IpfLohvH7pv99Y7yhL3HhAoY+hBiBahHg7GyMxkDTWQ3WNpxxImle&#10;TAcms1EklvNjKUrMUsqngNS+3mFSeFbtGx7GezrxZgKH2Rm7mcy3c2EC5yNArljkZn5uFBYeTF4w&#10;bLTmHUeIqmefZxphv7PdHsVgfBYBQ0DxqjPIYHr3gmHIoSn5wHmMyqhL2k9Jd1n4duvmrXb7zu2K&#10;y1Cwi4a5tNpPEIqv3Nwqu+Fh09/DO8fTX1OIxE0oWk7dMXu8Cs5VSHngnAx+6zvhXKMOKaIEe97D&#10;KfOqLbI0f5X3Bn19+eUX7Re/+EX7z//1vxTtPbI3efDG/E7lpqayrvbrS6eWfvjhh7UwjqKi/gQS&#10;hU2j1EfAT5QLB9A+oTn4hm8EDDgM5d/V4dKVGHd4KC7B6yCxe48epJ/6afDyOsl3RlppBg66RpnV&#10;lrwbvO1kOnffhd/l+j/Ere7p/ejumzxLmOXjkYXwL8Nj02YedsPYUltsu37mbAyrGwVXuKy/to1M&#10;hTeW1z35OLnc2qCZ8I3NR0+j5G604529NnNw1NYoyMks3P3NuoC9wGeXQhEaOmQUhLYCsbYXnLZl&#10;5bOHT9rp/Qjg18HdGATTr6ba8kL4RupTikB4UGocXvu0PXv8uDncjPK6m/43dYlBbkFpPzQsBm7o&#10;07SjUxHyp5O+FBbwgdapE8WxKy7hqWXEW6zfYZ8IUL/DLzg3ZBOPMd5EKZXV6dnknzTogmcZr+xG&#10;de/nMtSTzsjtYXDuYDuGVNJan2GkxkiJLZpfOT0+yn9bWWq74aM7p00PisKf8pNZ4f3G1ouSMY8e&#10;Rwa9eN62OH+SP4OkNknI3xjJG3ftNY0KHeh3yk3hYd7rU04FyqvpLGMBpUtbe1q8eQK3XNLBITx4&#10;LkobPoxvmmJlepatQ8lDazRMPbxwzhkUjHYjCK/LAWaKDaXa6cIPYuCb+rcdvm+k05khDD3lFP9O&#10;34Gpug5FVCjFH2yAJ3Ws9Vdpl/aZt22hdj8BnAERWZY+rn3d8amUzbtdfRbYOK+GIY8LO115M9/x&#10;sMor/FFPPn/2vHDfWSKIRJvwTnKDtxiMKKj4Sjc6+vpMcFNfvKfXmzFpFLunt86Gt53zR1vnYhhq&#10;y8XIiFs3bhSP1m/kn9EjfEfeFH1OEY4+U03swBSglRJaC8ITl3FDFpCReKs1fim80uGZfa58n/Yk&#10;3zGyrp5drnSdS9vcCxdyV087Zhl1827E76M0aXPqgL+UwQg3gxtgWFuK584QSOFtL3WwxeyNq9fa&#10;rSvXazvi2sEsfcZJYYqx/DiRXkXm7YX6t2PolHNzwDNxquyEDtv0af58w4/BSlx3bRzv3fWv0Qa7&#10;9NmNyG8B3lH6a+Qsz+VEjl5guqTvo1/RgfLlPQy+opmEopb0yUJgR/e5GH3upz/+cbt961YZ0wwr&#10;C971MZi0P/mTP6kRARnKRGaQkJCCUN7rnEHUwhAao3MGMDROGIA5GW8E8b99jTxGWpffI191GnmK&#10;M+oknMxzxB35eC+oszQuz+M6WcYI45LPyMs18hptOpmvdCMvl/e+j3jj8n3UecCZ0mEUQBhGAMYI&#10;/gyBMZ+coj+IXKBAiOubkYQnz562+3n+Okzw62++bt98c6+YtpGB7b2+wNM876dRHB49jmL3/GmY&#10;8GbbDBHv5D3k2A6jNxXoql0QLl8qq1HtWZa8yvkXwR2BEove4qxasJpnDJinjgcAvAgqUxX68GAY&#10;R0K4aTuOwDoOozESMHU6SnMI1MI26xAw9TpIJUyCgmM60P5ByqmpL4FrCPFUAk+36TwpKEJ3utYG&#10;nAshuc9F4Q3HCuEft4UIttUQ09mzDI0+T7CMgMBhyzSXWMUvAxdKRs1jDNtSX+1AqPrG8ekP7z+s&#10;bdsQeQny497nmLgpADznhi5dyE+/+o5gO6NdKGYPR+AFotWP8nchckRPOEpLoeD1cYqnk0oN6a2m&#10;T5Zmg+dh2AF4m4lSsxIlYz6KjC1au6K0m3vopNphGhdvxVRgNBNYzAY+C23dgmhK1tpq5P1iKbOM&#10;PF6gVDpwSzelT3CRMgTyjfJPUJkSYe5nzc1HQhU6P5Cm5jKXQYVxd0OAACUoCZqPPvqoFpwRCrY5&#10;rO30ojQ7DEn8ruAXtgVWnaYw4IJ13o4FxHUVmfX3BHJ5fWJs7qXvCFow7kpVVyDA1Xtx/3+k/VmT&#10;XtuZH3YuDJmJHJCZmGfgAGficIqsolplWe6wHdF97egv0b7t6Ha3qlQl65TsT+SIvnT0lbsdkqok&#10;i6yBZJE8PAPmOZFzIoH+/561V+Il6rCKslZiYe9377XX8MzPGgc/+g3PnB8OCyOKgjL6wZD4ZZzu&#10;n//t37avY1jgQ4oPXSs6WVZdOY/qQDHYFaQcAWs9IrQJYwYcGSD9cASUiX/hf3S2aKOo3vhanYec&#10;cD9knPd+y3Pw2YsYxw/D53rZBu3Nyiih59ENfPeCdILfI88RR3naONL/LmHkNdrT8ST0G/lqV18f&#10;QJbEDI8zYH3Am7SN46mH2yjVemj0xvUbNeXjdWQBQ9HopljzsWM04OcLq2u6p9uL+4/a4WZ4iiOQ&#10;fFfqfWg4PLEfut0NX5gmabG4uf5GAywUdsic0UlrTPa3dttiDOTTx+bbqTcxOHLvNHKOQJ05YGvN&#10;5Geh4asYwubd7oF76Aa/6VBYCV+trdt6Nw5K8j8RB/wEIwhzBQ41klh0zXDI/eQI9IWqMQ4iF4sP&#10;wgOpcodl7it93fvGlBhyK/hKO8Iagfugy+C6eIU+lC78nTa/ZWyh4Rg5Be8YTZxeZwXYQWk+8J47&#10;e6YdLC20BzsxTMEu8nUn7d1LHa1BYbTbPtfiXCMC1lrU9pvhn+pQqL8ppAKDHvr0SPSIrtSRvIW2&#10;yPuJZ01p6vTeDbvKIpEMIRuGZpZX0WQyqK2p8xusGOp05pPoQvqTEcUQNAXz66+/bvejD7/68sv2&#10;Nz/9m/b1l1+VfrQm4enzZyWP7QzDQeiOQOyeSd6DJ/wwwBn0JW/CZ4XD1NlvQV3VveRC6gsS6qQz&#10;QH1xIoNXh5kpPnBptFT76Ge6hx7aTXpwrgXBkyOiPB1SbAB0gkd8B+7miFu0C37VE5924CMwHPB3&#10;T/aos4qCC73TF+YuVLs5MQNm9p13srARW4uQ4Y6Ok49ITpKHQ6bZjS2UWW0lh8hD9bd+ZC6ycBxK&#10;iVCl01anVQtkPRpVT4a983PkSUaWg5K20qXD3huGsvqTVV3W9JHsGkkrOkxRib2DK/ehFb81XkcQ&#10;mZ+Cm/Mwzq2dqd2dbly+Wp0L4HsYeeJE6FBe8RoHCB9sRA692Hq30cfQ6SNom9A70boDMCK5L70I&#10;n4L26O23SHrIXnaA52X8Jx61PXrTb3K588uEi1FOcD7skIKJm9Rjae5EuxDevhVn57vRT1cuXer5&#10;J99rV662Dz641R2Bf/kv/+XnHZg9yhRBlceWCitYBTV4pBkE5n40TvR7NnTGfgeofyiMfGfjCLO/&#10;XQcRCMoGlHGdredsGHn8Q1EYeQjjeSnHKQrev9/299OO34I0YIrIIZMxgKgIMPDujPxuSop7joK2&#10;YlqMKi/lCe4RmG+fRTm9eLlRBr+pOATFKUd5x0Aehk5qmY9inIQ4uhDCFIQ0YcugfF2HSX0QL/HK&#10;5Yu1ip7IPpbncdXSgMA4zFlzUBFi2rK/t93swVuL+ErwRdHmuUjBhtdS9sm2EIV6fE7Pb8oNscck&#10;I+VryojdCWpbuFJcgU+Ie2c3CiLGLYUjT73c3hHG1iJwTJwBsBYlTVnbqWMh7bIYmDPDSXDK8Ura&#10;b6jeFoWbHIAIfrB6tfE8de/z3M2ttwiLMoCfV6+2Ingftfv37kfxPasyOQCUZ50qrH5xRsCM4UuY&#10;wQMBCUwYdlZYyXMYfJ1WOp0ahvbOvbbBN4Fv+7t733zdXgX3DkVbSduWU85c8HAsBvnJOEMLaVtU&#10;Zr6PIIjw9a0F2dpkSpY5whZ4Ly0uxOi329Ni8olQQReETerlcKDaujH1NowqdIM7PJU/Ro9593UY&#10;V+p+kLrokeQQBJFFY4y62tqQog89obPapz90hSNEws2CvRuJerCwijmnl+Jw1rD2pHCLTcAocJ7l&#10;q8497+QP+Ml48BYlWFO30EZgKX05JBOfljDfixLPH56s4X7GUfIavKxH/d6DGAv37rZvyvl+GMX7&#10;vJwyeVboFamyh8CWh0N+Lly4GGfne+3m9es1DWHwv/e+15bhBOBv+MLv7tGAd2gEL0urXWhHpAxc&#10;hyOAXwWwthPSk9A0R63WQMz0qgrKH9/MymPPBb/Fb5NVwvj9u4Rv+1aU9yhfNEc6NWnHDwL/8E7N&#10;y04kM/TccgIuXThfHRJGB0wberVpWtqLcnj1jOl51+O/EsPB4V/bT5631y9eteNxBOYDS0PiRi8P&#10;0HBQvB9+eZ30r1Mf5wacINsCV87AW7QbGrRD0PrcYhyBOOdvwzvH59tpjkCM+hORI2/mjgfeNhGI&#10;7IjxZgpJGKOccdt6GmGzDoYjoCfXiIBFyE0HBR5KO/D5kAERuImpaGCARlPFmqpwDO2bbgIsEvQb&#10;EC2Zw+B0relBcUbrXZwb+dXWpJGj1j0dviFfwtvKTMyPmjq5E4fp1ctX7YUOoNDLycXltuZAtvNn&#10;2lbqejdOzhZb6dRcnTa8lW90CujQ6cZGcJbyw2ClR3SInIjTpMe1HJWJfkV0C7butZmMHHyNnvUe&#10;a96g9TRtaus7+iFtjkISM9LJK7xTi2HF3JPTQu9UOWyPHz5qP//Zz9uPf/zjXH/Wfm7Bf5x7o3uc&#10;e51kRaspg2NVU4MiJ2p0Ju2FL3k6NRpvMnRT+S6vg3s7tuHn6vmXJrLCWjs6vRyKyOHuUPQ1QV1O&#10;RzYnH7Kj+Br9pfwwRo20gk/vROvTZrRf2c+fPjsaDfCdd92xknffeAAsXAd8Rxz6pTspJ6pMIyZG&#10;4sHqRZwlV8/w2nZog2PHCSibI2XIo2CVIC/lMPjxF/sC/J4nH1MoHz55XJ2OcDAOZySb2AccCFf5&#10;adtRneA+9+QguQiG1o/Iu4x/o7ZTjzjYab92dlo7Xp0Dtn2tEe1Us3RbvjcVWYeSMOQQHWeUwDc2&#10;43DOg84HeOLQo2PyJTkVDewmbryOE7C/FUdgsxw19AYefTTsN+UqeW5UiTzTTlEYMtZv9X5Xny7P&#10;C2/BJRx7ByblBMRuqjJSb9+CT+ed3xxxGGUZlcFDcl3O96YUf//TT9q54NOUxWvXr7SbV6+327dv&#10;1UnDVboRAZUbDZEpZQQRMh/In638bKPFgZCRduTXG9kV7W8L73/zft7i7HPB/SxQxWFQqce4zn4z&#10;ypnN9++LI60wypuNI0ijvNm0s+nHb0GaASdxpINwBI7peIi1JdmVK7UDibmPelL9lgZuOA5wg0j0&#10;OnMSVkPI586fb2fPnY8iOtPWziWur9WUBz2uBzEeCRfbLoJV1aUUx6SQKI8wjW3PPrxzO97i5erd&#10;Mvfelnh9Hm/SaCslE8augziMJGya4tAdAcRZQ4ghaHvhR59Vr8CplTCaoTcmwIkI6hRpqpDj/2uO&#10;YozUmjubP0LFQWe2gqw6RxGhS8KHYsMQToE0hYkjYMHrwjwnYK5GAZb1LATk+wdGtKJ8IqifPrEY&#10;7X6tg3j06H5+62F5Fli+rB4k8xONsDiR0vDyV19/1Z5EqFEKhIaeiephxqUJlG2wHeO34xlMxxCn&#10;0Gmk4xl9CBSmHhjC40h4B37FZ+CVtqrLwwcP2+MHj2o3Ejv8rCxEcEd4L4RjOQMngktOAMes8HYY&#10;R4bTxAkIzBwCxBEwl9guT0YEwMgpykslMDkEccZS1zpQiJGcctS4qh34WshGKe2FJgz7winHri+4&#10;DfJKeM9VT4+pPl0Ymmcf/ktenpcC0ONYRoRRlj5/lJGtV8a+26afEd7FJyl68MYwKIpPJpjX/95N&#10;99X7kwoz7MFdOXagUQ+OQCXsbFl0W/cMmMCakB49emjLdIdfBedG1IzOoQUCX/0Lz8pKHatuIWq9&#10;verNOHjy+Em7eOFC+973v9duxdnBp+qpjuW4pgzAhR/4JluH448G0AcaGM6BtqCfYSxwKskIvDXk&#10;heDenNuHT5/UdDp8U/ypbPBMHOlEdDeeSSOMdCPNt73/3xNGviNv9FH6gDwJ7ilre3Y7Wbov0DSj&#10;b7d6Jk3nuH71Wl3NuWdEk3kbr/r+8nrQjAhYEzT/JrT6cqscgbcvNtsJWwEGrwvqHR54HZliClDt&#10;EpR6vEnZdUpoFKJ4LPxhEbH1S84MWD2+0E7FY7Br0OKxGPenlmo73LnTSzWSYPcpU4OMgpqemEJq&#10;Y4I+8mb/eYv71uqMjLmlU+2Y+hfNTUo610jSwKXTNeMfzmpuOXonitF+4OI5nPaNErqsLvqbouD/&#10;Si9W2sTApXfG4DsGQ4zv0A6qIU842j2vlB8eDoG1k6n3m5XFthvjfzvOwGGcmp3Q7NOXgXtoctuI&#10;ySSH0SEa3UskZ7TjZGBVnSXyTRnwjk4ZmPCvfr5D46Vz8g2aV9+Rtugvf6N9nX46L+upLjrKb+9q&#10;tGM/kaGnHslHxDPWDKDa6hyJcazH/JOPPm5/+Id/2P6L/+K/SPyn7bPf+706ZdUiTcamb0wTsVWj&#10;6TIWz3Jy0Kz1LNph5HXrVRyjwGMz9KiH/umTZ+1xZMeD+w9qJPGbr75uX37xRTNt11bDOpQ4JPe9&#10;++ZudewxOE3nES30rUMRU2G4roXCkQnkJb3NLtQO+otxiXfoSzxgWlT1tPs2cg9vgGeHT6cJeCr4&#10;JCNtAWffVfln1svxNrWHHKXfOEAXz5xrH9ptKTxoNzswhdcyPMXoC3RQHX+hW504+PN+9OuX0Z13&#10;79+vGQrkpx3m6LTH0bcPzHwIrLbG9KbUvc66CAz0UKu7ttbITuQvOalORlhrqkz4kDxEB9pFdg6Z&#10;6Htr3RaMlgT3YNn1cd6nfvAJx7Wtb+5RWsEksFePk5EPh6EnHUY1Qp5AdpvWusEZjlO9nVj3wb/2&#10;gy+4jU6sAXdX9R5r1eiKou/Ivo6rd7ZqEpd+AMd6HhqrfGWYIC/P8LIyxc71vUN45NXzE82c6G2y&#10;nfq506fbnevX2g+///2SpZwgOwUtcazAfTH2iIKGIzBCeXpBAIRgVGG874z5LgoqOhs9L4bOdTD3&#10;7xLez3M2zL4T3I/yBhAGYAcihJHmdw3SjrJGea7aIJYim9o2gvKUPcoZ345vxm9htj6zaSANoWNO&#10;i3MY/w7tGJEj4MpBGAsu9bA6or16WvOu75d8o3biobh6T4MOqxBL6kgh7B1GmIegUuOpHq4MpNwn&#10;3Ylcr1y80D6+c6ddu3q59p7W22X7M8K9BE0ID9GiDYKAA2BqEeZggCLMJK0eZFsbMi8XlmOsr6y2&#10;Y/FsD9/qITiZkqMIouzUh3ADIYZwTScKAzNCCZ2hdKrcpFUPwsB0ojXrLQI3TGy9AOO2djlKnWsE&#10;IA6KoWzTp6x/eHD/XgTzwzqd8cnjGNtPHrUnEVCMf/MvnxFWSfP1N5yARxEKByWECBBKfiGKAWMz&#10;qIreAruC40QOnqlr9ZQHpzz9zqh9eFhevicQ0M3svD5tIlS019DxLoMwytfC5/m0xw5I6zFcTBFy&#10;PsLbwCeaL98que/coCdpm7CAp+Tf1wzorYwzwFBJ2RY/OXiNAWLKgF5NsKVxZEWIoAyGBKVUR9+r&#10;a9pW+/MnmhpUBt3JCDnwCJ/XdIREKj43k/Ea5Yn+khdj+e5dirD3bBkZuH37g+qVouQHEItH1IAG&#10;7A9Sp3d8VKnyX/FPnhNsytAGgp8x4B2DoRs8+T4fdAPMp/k4zzi1nC896NZB3IuC+jq4N3XO1AcL&#10;GKu3Mt8Un6a9VfZUv648GOf7NYpjT/HPPvus3b71QeESnYIlGq5e+twT4vhkOAFDxqIb1yHoh3KT&#10;j1GlMbLk+TCohbSuzkfQA1d7WqNJeM+7XmfOmQ6ZYYi/k12zcqhgKX3it73/XcO3pZ3Nv+7zV5CE&#10;34PI68AYxaEdvK/NDmW6fetGOfpFj8GdHsbN7c0ySJwMymF4G3icTB4HLzfb3tOXrb3aaXM7B20h&#10;MJhXhBGzELqFwW9OxmFIXrb/OxaH+AT6jBJ8GyPTQmG9bhdWz7aVY/Pt5F5k4f6btnRivtmZaNnU&#10;xbWV9jpg39yJcbPxIrQWYyZ1MaI6FgmbxqFTxpzf5TgCJ5cXzcMIFNLW1IlCR6upRuARXVLwyCt4&#10;C1+hk+rYj6NZtJtvxE5zcuk48bsgnSvaqXyTDo27t62v6RbkZZ1GHho1vZMjUHxSxg6H4G3by3cb&#10;4fFnMfKf5bqlB2V1ub2JE7MRnfEoRuJG5BG65JB05zk1CVyTQ+oRPR+6qp5YmJzqBtdodtAqeaTj&#10;qAyZpEEP5AJ6naU933enZ8on+LKb27Al8LV08hjgUC541taelZc6xVF829Opw6VLF9uHH37YPvn4&#10;4/ZxnAK/i6+Cd51pOuCsS7FZg93bVi0UXV4ueclBsLbP3H/0ybEwPac6htQl8CgjLLCpEfHIIbRs&#10;zj6e1WbGsPUkHBObW6ynLCdWV4dJ6lsbFYQG6pyU4IGc1Wb5Wr/AETDViKwkWzma6l3Tz4rPOyy0&#10;dyzoLdpI7M5kl4vqr13awwhHj+RxGaOpKyPY7jm/993vFR8qQ6++dhgFrxNwQ1dlaIfOanFzHBSn&#10;rT80im5E4PHjcnhqg5LIuueRqd4/ranOD0ru1Vk1cZg5GnSBBbNkINtTHFOk0TO9qR6mkZK72gi+&#10;8ilZmXaVnOS8wUneoy2y90i/miUQmva93wzr2kUouNFudF0OTmDMDpGvGQLWDhkFODgR/ESXvope&#10;0BlQujs4OiLCifYFeCvHJZHTNei3uD1J4Ea94ATi6Jaif/QdXNaGGNLnnQAG6GB8M3SqOoIZh6Xr&#10;jz5K4CtTiVYi3y6fO9s+unGt3bl1s2RV149pS9LOzZ2IzbnaHQFTg1wFFeQIDCVVFU3oSqQT/Wis&#10;MHsveD+Yuph2+uZ3CeMbQb6zectjNp9xr36ieo8w6jC+Gb9/l/jb0o72u5dmhFHPjpxe3/fLHL+F&#10;kX6kFbyTd/VkTCMCFo9yCBj9GMVvkSPA6LcziW29bFVobnIfObjW1s+eq915ELJhz5rPGaYiWOxX&#10;/DoeLceAoKVxUr2UT5BGWKYudMDVOBkfxkC7knINd9fCmwhfRlHFKCtMaO64+YgcAfP9tiPgMB5M&#10;iEYEbBuaCkWRrrdT1gUYxrf38/EY0m8tjDKfnaLqUyYs1N3c3O7zD3e7Q1C9YYyG4JiAwyxOEiag&#10;CTJ1rJN2J8MOPB2eYQEfQaJX5ssvv6qt6Z7GAXA646tXgU2EUj+uPYZfmN1cVc8tAnz25GkdrqWH&#10;4dyZsyWwyhmo3qIYEFEy1jBQtl0B9IXEBBIGlYZTR3jhIz3hwhBC0F8KPoGxLD3cl5BLoKjD/YF7&#10;0iY/5wVwBByK5qRkjsFhcGoHIMZd1GbbSDkbaUN3BCIwFJJ0enzqZNEIQtuFmupAaTM6GAWGQku5&#10;F00GfrlQCsMRoJiGAzDWCNT2nSl3DIsWratrIoKilKu3KgZY0X/ec8asXTFkzljixN6JYq4TNpMH&#10;AakGxSm5cfWtfAcvDX5Shp5Chm4N5wbv1fuJXrRpyodQ1C7foKGed1eSond415agD58+bo9ePC3F&#10;YPSjhldTRhkWaWuV2T+vYLEdOoBvdGQu+2ff/6zdSbvKEUhC7UIbJcjzu0YEQtvlNBs6xi8THYw6&#10;DXk2lAkFJz9wJuzBwH0pgkRrBB7EoXVGArwJI408xv3AU8EvYcigwk+id7/t/e8avi3tyH+EUE8H&#10;oqkvoUGnd/ppq1mdFUbNrsRIuxPZhidMRaT4NrY22ubWq6I9BhRHIEBox/dC6xtxmp+/aic2dur8&#10;gIVkaG2NqW1OKH7NkMnV5LDq67PeJs6A03TxDqgtnlqK0rzQlmIun9gNX8VQXj6BX1bKqF84e7pG&#10;FfquKK+Cp72SmTofjAboJNArqW41jTO8b6FwmLjDsuQufdoNU0ZkOQJAEZz3NQJ4PviKbASygl3+&#10;Kh0D2D0qhKv8Lkc2tNVlCSB2+PrVOynS/rzjSJEVRnVtvbq9FYNu2+jhQRybvfY4NPR1DM37adeW&#10;joNzZ9pB2vOUk/n8aeAeWyCwtk0rDV0jxIEpIx2NV+eI+qk32E+01CPe621E74wWcqLkBbgkDBrx&#10;e/DBkOXVqTLRfxJMsT6rMpWhDmjdVEjyDG/ABYMdzOxE5ToW83IwXfEkI82hibbKrs6lyO0aaQ4O&#10;9R7jQY4nx6DecRLyjmw3Km3qWn2XZ945NIwj6MRdOsPCcd+WEZZ2wTuD1ve1bTE5SocFTrXVN5mL&#10;5pOWPtAW6xw4Ava+J+/JBIvR6Q1wGfCrThH4RxeT3AEreXTZwRHoRrVv6QC2AhhKzwjWo/6PfvAH&#10;5QwwZBml7AWyq9ZQTDqGTUHm6NR4FJ35NIa/9RbPY3c4a4axbGoUeWqqr3Jc6WC0dP5ct2dETpH6&#10;b8fRJ4trKlTysx4IzeiEM+OBriB3wZFzRbdqm6DH3yJg8loPKCdY/eow0KQfcA7hdd2WurA5ytZI&#10;3dgPtSNY0qu3Tk4dQuSrRfHWCB3OH68tc5ULniWrJ92Z6iPkwgeYkV1op6bNRU8MWnct3CQK2u3Q&#10;QbTQOxrTDrplcgTgUntHevfqWB1G4d/Se+gmvz1jS9G3aJ/Dee3CuXbryuV2bv10jWzpuDILgr2j&#10;fk5+Lkfgj/7oj8oRUCigaySPDJAU7rnGVU/mRDCjUYL3onfjWoJuhkB/lzCbxxAI75czrp6POBtG&#10;2RhIfV3FWYXoftTv2+J4L/1s9EzZox4jqMMsTEaa8d3sN6PO2jaib0cc70caQR7eYQ64gSP5vatP&#10;7zl0guTzlxHo975pX8Xg+vVXX7a79+61JwT57lY3XKunKAoyRl2yLQORYOr7TAfHUXSXL5xvt+Jc&#10;2LoyJYRBokwSOQG8f44A2tgJo5dQiJJQrzrwi/BOfkYB9kvIWI8QwbN+thyBdjIGUuuLhPUDchbk&#10;y5EwZ7NvH/as5ly/0iseplNfwqz3/ibGkQh0I/zBNq8Cm36yZxRb6oHAN6feFwIUDO5+c7fyt1OE&#10;eZo17SgKvRZzhaEVIC9KTI8I44OC4IhduHghgv1sneB4Ju2g6M2Ft798x5lTk3eCj9QtMIQ3ztsY&#10;wXlhy804G4OfhjKEO8KYcKNYumIKkycvbTh5PApqfrEcAr3/p6LkLpyJkkn5pyJoUlCVCf8Mf07A&#10;8zhSeu92GZ5p1cm5herNXFtdbysxdChCp6GaA2mtg/nZjAPUCXepQDkFdm+SJ4UEjxwBo0plxgQH&#10;b9P+WguQsjsNBnYRsNqPC4bwQmcO/VEHzqO2odtPo2S+993vHU0NwnOCeoiMjaNRADjPNwQ5/EtQ&#10;TkDuC+boLW0gDCkrQn7wUN1PuAXbQLKuZTxVTeNQ5d7c88fBkSkQzhIoOTCcnJSVrCo/8PFD2bUT&#10;RuqtJxedObbdgujbzhEw9CyN90mv96yENSU/CWyKROjt6PLGdcitztPBWX57LvgOTNRJXpTV05fP&#10;y4kxcqOODKyqf8oe0e8OK5DtodqT0PH3m/JKmH3/u4bZ72e/61n1/NAZ+uAEmBpkaofeZbuLlCMQ&#10;A/3ShQvtg5u3yhF34jBD9nlwpHeR1mK4lT4KLk9Gxrx9tdvebmzGEdht83sx4uGXrHsbmIdqrQ8I&#10;9xVf7CcaFXgbmNhOlNNneuLyyul26cz5tvQ2MAtv2DVoJfLKKbCnz661xXPrtbZg77XpXa+C925Y&#10;capNUxq7xuBp0zbGYXwFBfXhBOQHPun4RluBfYBDxjJEGNoLcSz0NhslZUBYQNrxlwhHk5xxZezj&#10;M6CudJHfFhCTT+pWOFBGqmDEVG2cJP7KdJ/nTvDdai8jx1+EL59Edm6E33fVOTLmZejr7rMn7eHj&#10;6I+8672maUPqiIqMuvqjO7S9RjKC4urVFKuNeKfLAkYnWSl4r26dxjpdCNJV2pTjvSiP2lUs5eGj&#10;mgoUnvMd+B3RufQ9m9Jp+MdzdEY+l6ye8mXQm/9uGhBDTn6uKfwIP5wLcDbaab74WNBZo3tpBwdO&#10;O5RjUw152oXl/Nlz7UJ0qKmCly5fajejB4x8OhOGk0D+ys+3HCLTnpbjLFh0Pdvb/jZA1m4yzK51&#10;NgRh7PmutznOQ9panXpTAE/tZBx33dRlld9gANzqi0Y9N9WOXrIoGPB0up07c6Z9/9PvtKsXLhV8&#10;8Su9bzc2etl6JCOg9x/erxHeL7/6qn31zdftcU2ltHtWXwMCdmXgpizlmaLsSg9o81nz8uMscUrA&#10;u0bvo7N1kqj7WDcpLyd708UcLPUXyM8y8oM7ZZEHHFR4qU6X0C/7xGgv2WhTgKi90mHaU7tdhW/7&#10;lJzAKu9MgeUgWPC8FZvJujH3tbnAqThloY0aIY+cmoWv4ErGahtDftCuIC35XzMqAuNO95zobrDP&#10;m8UQnA57FTykYStoJ2N/jHTLi31OF9BdngmDb7TdKBPbbil5X1xfbefXVptNf3XMoXEwpt/A9Gwc&#10;hdIu/+yf/bOjk4UVLBEEIByFeaYQ7117I3oYlXAV5dMB0oXAf0wY3wrfVs4oawRpRjrRe8BEKIhi&#10;XGcBO1vHb4t/3/vx7v0g30EUgnSz+Yzfwrelnc17pNMu6TDwLCxGXtrjOVyZ2vL119+0L774sv3s&#10;b3/RfvnFF7XTUM2xi5B3eAeCn4uCPbUUIRChtWgRcRQVQ4PCQJArBEQY17aSl2PArhmGUyflJ9Yc&#10;8ShujG6P/dqJCKPoXQqdlPBS/XxDNGEoawBOLa+29Qia+UVDjCHHGLiHUbycgEMGQeKbfPg6eXMo&#10;9AgwsjkYRgWUZxhr1wjB3kF/NnnEY4GW9Hb2sdMOB+BZHArRiMCjB49KcBniM3phV54+hN5HRCyc&#10;Xoi3z6izQIpi0wy9Sw6hMWx5Zm29nACjNEYHePym4vQhud5DMOgMzsAVkxl+1bOBlygueCxHIIwt&#10;DDplFDjLwJQgTtHujoVijIsIlNTzTYTaXPB+NgraVqKnUlZN2YrAsd3cy620vYzCjfYkvLt7EAyk&#10;LosRsucicM+fv1j41jK9aBDEGCulkt99CL0rRIrHvueEZTl+ubf43A4hFBdHoACXTxjk+W+iy+ST&#10;50gVLehlAQuKlML1G/wJwg9ufVDRXEVCHhwqFJ1P+eVv8NCQJ5R0/qtrxTxXPlwSmMowKlA8kz/1&#10;cE84EpquY4jVe3+eW+T2xHqR4JQjQLFoi3pIU/SSvHJ7VC/GGkXpwCD4p0w/vHOn3bh2vQxCPIOO&#10;OLLVG0ahEOyJlK86yJ/MGu0Thwwr5ZmIrjwftDPSmrrkpGeK+cmLF+HPGGrJrxwBtFxRJ8gEO7ia&#10;Ce/LlFG+e2H2/e8a/r60YC9PcKHUOJxGBUoeMlxTT3QHdha13bp5oy2bugCHoc2nz5/GEXgZ/LyN&#10;TFmuHt8ybuMIRGu3ty+327EXW20+RrytCPSGvz4WvKXZB1GAe6naXvKxlajpQA411CFhITya5nSv&#10;nlpuC2HNk3EmnCcQ6FevrlNFzaF/PXesbe5utqdPHrTtVxvViaAtKSwt7D39pgcxbvTaHo+cMAwf&#10;CqrIgtaRUYZ86u4vxFWjfjUakN/zkY+MUA50Obzo3R/0Jfk7GKPdrh/ysOOvnAR4rEdTqtQt9eNw&#10;BNi1VuA1mbrNMY/sikzdDR4CwXYQ+X/IgVldbq8iCx5HZr7cDs+mjORajkoIOnU2upB6T23HJXlU&#10;9Rz0VzyU8ov/tDHpBTLHO0HdeprcJZ93acEpuWlv0prWUbyW8qqjJmk0a4wIiJVbYIju0RD+4vTo&#10;NZX3mBZBb9TBaOhHPZOvupF9eLN6eKs+yTFX8MfrNa889zrFlC0oF3/V1JXQiZGDGilINCLEGayp&#10;YqHnMYogksU1pRKe1dc6gdSDEyDSi/1shoXSfza4eBIdZrorumBsFq9OclA+6EI7tZsMH3bG0bNJ&#10;dtBNaBNO9dxr6O07/SA2ctrhax9/cLt20wFf/KpDjo7VoWXKzoPHD9u92BjfxBGwq5qzVhywpced&#10;PD9/8UKtv7hy7Wpdz0TO1yhe2gzWNRqW+qsjG0KeRu2tzeJweE5v0oW+4TTQvTWFKDCBG+0ZMtVv&#10;HZnwgwrJGjK3TpWPM6BDK4W2ucBZz7sNSpz6bX2GDTDoOHBi45hiWdvIxq6oWQ7kKvgaEUj2dkhC&#10;f8WXgblYuHCFT/XIb/mNK/ijO7rJb2nLaUjaMbVW2pHP7DfsFW3sfNHlpecC2HT90csRBTQtL0w5&#10;n2fHY1tsh5et8ZFXEpYTxkY5WiPwx3/8x5+X4MmHGIG3wRtjvIjlkUwVeT+o9AjVuOrlIIWmhwmj&#10;4f9QUHGNkl5Zo+GC70ccoYTCFEcowIYY3wGoM4i8Rrp/qC7jvetAzgjj3WiTqyjv9+s6vh2/RQEs&#10;IVmYTTvqKo48RXXXnmFoSusZYwIDffHFr2u/8x//5V/VGQHPYhSYbkNYWCuwdmatnT13tp27GIPw&#10;cu+l0HvpmRXkvOilKIC1ldPNacJn43VfCMPZn38pZdYpiGkao9BQMoOcI2D+HCauBcIlvAKD3qjq&#10;UTYsl0q0tbPnU+6VOCLLUfZh4giyvdcxjmJAsQWMICwvG+ZcLiHMy+/HoncnYCflcQpeocsIrvKG&#10;pQmj7hiNSDTdZCNGsJ6Tvt/ys/YiV3T87NmL2hVBfR1IxKgD47l5BpetLPuuBNVj+jaGGXyXsDre&#10;nG2wdrov6loPXDAOQRqsl+Dr6yPsbmAEoS/EwezyH4qGkQiPA2/SVu/YpGQIRozNAXqZNtSBSlXH&#10;4LpMg9QnsF+MMXOWY+IAGUOIyXs+bTBVwXDsZuD0+OWLOAMvI6yCiRNztU3ruTPnE8+VcjTliNFP&#10;UIQ7qjfTcCEKpyT7grMYULkvhyDGv7UB5QjEoHkTWom0Cw4ngZVYPfYT32ujgH59T5FUj0ei0YC+&#10;k8ZeOxfaM6XNAngCyXtBb05ydIeMqoxZHqpXipjKLccgD9EeOYUWXcG5G/1djojFS/4C7yHPSDT1&#10;tGXoY1PGduMIVBkpJGVoRxkplQeeH0K2yzoZgBfjAG1cv3atXQ5/6RHq8OzGRR9B69t71lA5nsnz&#10;wfeCd54J6IZi7nT5rndfnV3BoubRRlmK1gnEPEqdO0zUzXcjSq8tYsExwb3gt6guA9bC7PvfNfzd&#10;tLO/e371f2Dppnb38CzfvT3ZFbj6kkU3rl+tqRdFm62PCOjdexNwzS8tNCc7145DO/vt8GWM1ecx&#10;auIILESuWB+g7+/NseAt+R7ORbeFuKKG4xyk3MDweHg/N0Xjb4N0nHYilZnbi7xNnNtvjYo0ZWgx&#10;RkxbjlEWKL949bzd/+arGGdP225kSm3VGL5RJH4iHxiEp5YXyxEooq5W9naWwwxO4BtapKwZsIxs&#10;/ILrk6L+hPq/nAn4q0dFw/6Uy7EGpIG/2rmrPvIFX6vLGiMOh+H/ErpRhQe7kyyPI3CQhAeB++vA&#10;5M3yUtq62PYiD/eUEXrqCzEDDRmHTlNoilT/wF9Mlvl/kgWdpl2FwX+D9rzTqkFf4/7IUUys0Yzi&#10;7bxNPowV+Q0ZBW7gU8ZYnvfmJo+0rWyZRPJGD7pq1pz+yD8LYS3+hCO98zpqpAXD0ikch4PQU9pY&#10;zsBEp8VTKatCNbu/q7rmTx7Fo8F/H6nuOKaDh5Gnl5YBXlNaJ75+m4prNxo05bLm4gdWJBWj0qgj&#10;efkset4aK6MyeLvaOOVNdlYPdOpIxpEhJZPIuwn24x4cOCFlTOe3jix1Mk3T1Bu6365nl6Kzl5Mn&#10;fMsLXOg5sMODdic0xafm/ptaG7nusLnLTla//UG789GddufOh+1W7q9eN2X5bJUJDuACvnQB+0EH&#10;HQfAeUhG7dUVbOQJJxynMVWaM6W94F7yvuzTydHLN8PB1Ntv1N+OaqYxcf5PRF4YlVgOLxtRXAiN&#10;G7EzxbkcQHiIM6iDRTvH6Ax94NDB+aU49tG7oeRqwwjj3rV0w8xv7RCMBNDx2uat54NPxNr9a0oL&#10;L0MXaKN77RvluIdL9IamPT+IzBt4FzwrvKfM18HXbnD08tnT2Ecviicsjj9z9kxbiy1hanWV/Kd/&#10;+qefI1JAVFHIEbs3wovplRkVH8gUVWoULHaOnBhleifUu38gDKCMhg7iFXz/frkDWCOdZyOdMJvG&#10;daQZ735b/IeCNKM9oy7qML4ddVSP2ToL0gyYjm9GHN+M9OM3wh9GpXS+ZUgwcg0XOojMgWOmv/Bo&#10;9QLzwK/duB5GvNlufnCr3bx1q31w51Y8/86kH350u129dqW23zSsvbqy1C6EWdfz7VlTSXI9HQFh&#10;202L4Ajb3SiMnR3z7vrOJ1b+b+1oSx8NAN9ufKWNB/YT3qstQy9eudYuXr3eTs4v1doA/V7mpeqJ&#10;sk5gbn6xXbl0uZ0/dyFMZM61KSU96hnBkDWEHSOfoDBPkTFLCdYIgbxSH70HhJX3NToQ+LgysNXV&#10;kCT46c03FAemegVOnYqSCGz1NOnhY+tSmphD7x6FQQDVqZphWFuNEhTytPDVfDu9cN1Q67RAoBB2&#10;7gW4BJ/BS0WPEVauprNYVGUKkUVhpnw4VIgjQAqdzNXEmdPBxZULF4On9XLcjlGGcQ44Zy/Dr6+S&#10;t4V9TzcYhaG11MmIgXrXorDA1bxgeZ9yEE94njNBgCZ1Dbn3YffUK3Wtg4tS/z2jBDFWCMSaFpS2&#10;cASCrK4g80welCB6rd4qCjFwNseWQZvGdBxFuBPeuIET8P3vf79GBcBfGIv76l6c+KB4JL/rdd6g&#10;M3mKnvcRiEkxkAkTr4O5e+/7s654peUAeE8+6G1+8vJZLQTjQ1VZvncHzrkwTij9LuzDp3nH8GCc&#10;eFa7fVnLEyUKrgwWTmDxe3BaI1tRCOo45OuQSe7xsxEs35CD6BPvE/ZjdMDz4TRJ++DRo5oaZG98&#10;sAEPdRmyY8gTYcBj9rcwYPxt6YXx+3cNI78RZ5/Vff3vGViWOVk9bUZivFR/htqNq1fbeviOcc1Z&#10;1ru38zqOPNILbUlnsfBB6N1C4dfPNtqx55ttKYS6mPew9+ZE/p+LrAifcAA4AofKiGI/EfgaFYgU&#10;Dq3HYYtRvP9qpxkNWEgiJwvP2UKUQ3Z6qe3Ptba5v9OevnjaHt7/JvLoafgpvBbc6RlXH4abOeO1&#10;EDNGx/H5buwVKDW8YBBanuim665wa+QGPgrn2N057/NB/Zv+8r6M/3qGKvNdcir6C2/yqMZowDCg&#10;fVNTQRkzygq9H4S2+rkNobnIza1NMjzGUt5todd8ux9j58Tp5Ta/FmMp8D+Ve4toT8c5i5UQmL8O&#10;P/QzE8pxKboJLkpVT8Zv6BQtjYCWxEED74dBa8IsHdY3eaYHv856kS40LISiKo0/cOVUjvtuTBld&#10;ckK7nvnIvzzrhuN+Oezf+fQ7dRK4Z6a80B2mltphrqar4U1R3cE/MFRL7QV3spthDq4Dvn4zXjkh&#10;dDR68E11mOWZvHyvniWzIhP0tlsIzxFYCqzJWTKKkar+Ot2M7j+NI0AvlcORaE78OEyNMQ/v6vS+&#10;beGZ32BletM4uKpkTGTJWJO4fuZMTWuyJm4eHSK2RCP7tgllIIfIyxag5xjaXQ7HMU9+7Izvffb9&#10;2jDB5ibXbtxoFy5dihPQD8rktIAFWDpQ7emTpyWPREa/WQzgoXOS8U8uo/2acpX6Gdn2XL21CXzJ&#10;SukEPetkim/kSQ/ojLQ2EkztADWfvOcCAyMDtSYjulfZrqgKhq2FqxEVfJY06M4Up9XYRytrp8tZ&#10;q3LSduV0Hu50IriCtXqS3WiZTq325B04wN+gc2HIejKk9FXKl9Z7efTFxmL/TnBVLt2hDWjMd8pV&#10;RpoceyZO0Narts0RePK4PY/zxnbxLbvPWhWjLOUI/PM/+ZPPB+PKGIDFURmNUhnCDUB6b0RopECe&#10;hsskAEtCd/lNRSb4mchwqHfvRWnkowz3BEgZU/ldRlSIXn2K2RPVz1XwDYI/MqyCPMzp+UAOwA9i&#10;GQAaeYxYdZwNntdlJs30+/2rKE9lDsabfaes2fKqnVMc74XxTL1n42DeGmJOWm3QpkFQQhFhIibg&#10;4fG+73z4Yfv4k0/aJ59+2m5/cLtduXqpXbx4IR71xZq3iKFWo6ycxHvp3PkyKlfDIByB02FYPT8W&#10;v52KEKodeHJllDtwx7AZwcARsMgGfBnGNccydep7zJufF9hH4SyvrrUr1260y4l6qPXjeE/wGXbT&#10;CiMB58+drSF4Rr+edowYSObveN1Xj0QInbBGF/ZpnzNtJugAi6IBsMk7jkQtnIH7RAbE7sFu0r6N&#10;QphvK6vLFZfj4Tt7gIAw/cbWheYj92k3vSd7fW29eq8N9SrsZQz2p08f16nODDE7IejBrx7g8IW6&#10;EHoYG8+gD+3CrL5h7KFZwlDr/IPP7SjkYSTDqXAy8LJ4yI4kC/FOLqyvtQ8/uNluXL5UIwIcMMPm&#10;tj7czTcvghO92i+3onAsyg571/asb9EsoaeH4aB2WTKnFX6N9qAxu4eAX+enKLVghqKqUSB0l3wO&#10;pUs+pR/kmDpxjEpATW3lZBwmLwuMtYMzgK/7QnN0m+8CW4uwLl681P6zP/zDOrkS3xcxJIHaEohE&#10;SjcUvfAuMc/Fuq2f/u98AB6GiksR6mWdPiOEB30KeMvIAZohdKV/EqX0NI4AJzecWIa/hurt1CtW&#10;jk7qbVge16pVn5P8ph1PWQ6iWQ9PnY0SvRxeA98gOXjv+MQ/Nc0Krs1bfbV5ZBioDxlldA+N2JJw&#10;1vhnFFOGq3VAVe9V9A2n+P79e3Xic81/neQJ2A3aAp8BI2WJ9aw/qOcjzW/Iq+m9a/W4Tml+a5zy&#10;GWHc9+eT3J5e1+9c4VbvqRe9Xmg+9Ji2OfzvRow1honeU+01SqbnFH3SQIzvw9D8/vONtvfkWXsd&#10;Z+DYy+12OvRod6y9N1GCoeTD0OlhytG7vZfvmQ11dsBc+CNEdkCfJf+Dnci1l6/a0tvjbe34Qls8&#10;MV/1sOhvcX2l7Z54014ebIW/LIZ8GfkWeRGcIkbz+clM8lMvG/mqk4FxZv1DhTS1QJCfyrPBgZgf&#10;zK7AvusnTgLUFFTzD/v2kTe/ky7OTeWVezIHN1obgIfm5lwDw3oP3+GDwEs5J5L2VGBzPFYR+a3j&#10;4dXmTttJeXv5YCPw3Uhd9vSchifn0o5YIHUCvHU8vmXgbm28bHv5Xr2HoVy10Mzk06cmiVrbcfsu&#10;uO+/B91o7EhTtDvRm8AB9IpBTdZ12PS01fYCzpRfykNTZFrNnwdXdQmeBbrByDVYWsNlTZ3ebVNb&#10;7j98UNtd2mDDnHBGZG2TnDy6HIyBH5lWHTwptzbKSDpypHcq0D3h7+L1GPjRib63yJkB/cBJzMm/&#10;T/2MERzeddinKSg1EhB6XAq8T0fGF50nD3LTehl6lhPw6NHj6qyqUdySubkGLuQBuYCm6JlhHxR8&#10;Ez0ng8BSh5BpTGhFZFjr5IKvuj+de1gJrByoxdnwrTbKBx681vanRt4jq8DoTOBpR6YPP/64XQvf&#10;clC0g4FdzlLqA7dGM+xStxHa23j+oqbccjwWoovoBHrUpguXohtMxSIP5GVqldEKdVRvMmA//Mde&#10;IMfh3vQxFMUeqrJTbnVaJtaMhdSB5ABb9WK7aBd80AE6shjj9C7Ys6lMISr4xnE4n3qdiS2gkwtM&#10;TDmTj2/B3DOBk4TGwZ5OFNRxdPx4NmyDovP8GyMZ0tAFZVclT6GmEAVuhcvQf5JHvzhETntb8aRv&#10;0Ia1J0bYrVWxo+JS4Lls6nNwr9NCuh43q2PVjIirV650R+C/+2f/z1ojcCLEpaJ1/HAqNCqKuTAU&#10;L4NnFZXaLLbSM6PXsYZ0/c67vlVlgPSmMxEBATwQ0HergQz8G2DlW94VIECueeyEACAOQPpdRBvg&#10;I4qq5wSUIQBK6CCB+hZcCZ8u3EsJB6DagqCkHQEQta16YvK+ejby24v6LsgrIZd8xnU8d//+8yGg&#10;qt7gJr/E8VuQRlnaNN6PWHWY3o3rIBhhlOd39WZPkYNm5ffNWzdrD/ObN2/U/bUg2OFgekTMta3e&#10;2aQn0PmLjMlzYfwFyi5MtBphzymoNGIYQM+53rfY1mWMl6EV2nBlaHcnINgNvEOj1XNsKonRgJeh&#10;o6U4AhftRXz+UuHbe8N1esDLEEpa01u0FVy3HMcegu5GNRh3mFrkYtcbNAiP5+LAmH/pN9iVwMaY&#10;BEPyNHeW4VX7Mb/ZNwOgLSybv7jUTq9FscchcPiY7bMoDsZe30a1D3lTOEFaMQonwDoCjoi95h88&#10;uNsePXxUR9UTXmWQpw5loKR9cIZW4ap6ndOOchoi/EtooQ38lDTuB02pt9+e104kyWc+Aun429dt&#10;qRyB1fbB9au1YNhzCwUd1GbR9VacrscvtxI324Yh/zDnXryAvTTpIBH+dvVIhxfwG1p3sBhcM3DN&#10;c+9zaXFs6fh8E2c7ykw0oGn/dXOqy7HPN2I3XuAAjQaG+b/4Ht7SxrkIK+2RbxlF8k47yRdHnf/h&#10;H/6TOokXvLzEu3i5U3weJR/Cr0+BgFd0Fjjnvj7wDw8mTcEQvFW+8kpIXYtvEv1GZ66lnJJPgFh5&#10;Wyxswa9Tp4/ldx1FH4PwZK7u9Tbq/WT8y6GmQwQuJ9Ou5RhO51ZX4lSvt4uJFyxoMx0limprc6Pm&#10;9RLqYG/KnpGkvg7GNKk+vexZlCpnxLxYdCakiKInYfQGDTlCmNuFyX7dL+NUm/P+NkAD9kpTRlHq&#10;GRyJoeiiQ/CrkCTS1m3SleNFFk/pvfdaLP7OdyOCpbzIcrAv+E9xql59L+SJAt7l57l6uYipxNi+&#10;2PSSw9AoA+Ti2fO1+9L5M+dDPydr5I/xgUeMHhVOAs9jW1Hmj560g6fP27FX2205uFsNz87Pm/sf&#10;4yx65yDNeR3+sXWoNQLV9xcD6+TKYjuRtOb8GinbC15i3bf1kwttPXS7mHLrDI7TS21uZaFtH3/T&#10;Nt/utld7W3G6o0xjGIJHpFfxasnQGAxrcRwcYjgXGcNZdjZKhQLDAETanboGIfUbb9CFQVzaGNjm&#10;IT6jU91bFxENkz+yNnyQdpSRn7dOLC4dhiWjV/MzuXBmw7WhH3TqQEhbQy+EhhlitTlDHKhNBi74&#10;Rj/sczBPL7eTZ9fbicjtY2mPrVd1zGyHxswPf/5MB8iL8G+gmPzgssuDyDJyJXJ6OH7d4atG+9fT&#10;5pOaylQ/g8PU+0j/1/fv9GLPo6cZfEseoLfKaMqj8p/SonuRvClDPlf2SDnh+R2NXr28RlJfhu++&#10;vPtN++reN+3ew4ftsS2k0zbT7GzDvBXetA5uw042W2l/ZL1vXE2HsUPOiziEL02RjW60iNRZHltx&#10;/nU+oVe/6yR/02g2Au8YnS9yfZSynuT5K51eoSHR6NTJGHLkUtU7tL4TujQFx8i/jiLwLGM1Orkc&#10;AZ05oT30U5t5TLLmCDYJxb+BOTiyFXQs+Mbv6mzIb6HvcrMYegkvhjbxJj6XXzea+0YF6mYjj0eP&#10;+1kr0uhkvHHjWm1rbm0EOdPppq/1q6k2iQeR+wfh2f3N7XY8dfrw1gftjrVicfjtVnTpfPKxBfq0&#10;Y6FdgNghjFojUpwYPGfEhj1i1J8hXutu0h7yshyysgV0WnZ41IiNmHaR/a91iqUu1hjifQqSg4V3&#10;8FKtCYlsKBka2Wpd4M0PUs84A9qrfPAoJ5AcCD3W1OJ8i46Frq96fdTxda7gV3iL7cWmLb7PN2Rv&#10;tUvdE33XO0rCG2YHJD/vykGIjUMXkcOvIy+N7IGrmQM2NrgcGF65eLldizPlILFzsesWUyWyQB50&#10;h84m51uwH+04WTX+v/0//u+f99747kUzbgxv2ZM1fFO9HhZb2FFj52CvGMlcYVuplQJKNNyqV2rs&#10;Kzt2HNHbYpFhTS8IYNxzJIg0ANaTOG+ONiM9gAE8QQ+LQ4p4ZZACSdW76HmAQ3hQCDzI2jaq0iWN&#10;dLlCRnl43qexiJ8hDMklTCYtKL/KP/WQnkED6MPTG8pPVLdCFELKtRA9RWEwnuAeUYw4G0rgTVFd&#10;1V1UT0SvrpiS9+u5egjuvR89zn5Lp7fQQkVetFPyTkeYL0aIW+jLgLErTHUihfGKwRNPhihOhuHt&#10;rjGfup5KPaTXq2VXA8OHp2poe4GqKYVk/2NHjxtuInDEGhYNjmuxb2BqisLeQWiIAIvHuRRH41yE&#10;hB05gtTANQ5CmNe5A04kfh16ckqw3QY8xwSYhIFuyJzDoYfr7Lkz7eq1q7VrgMN6Ll66UDDASBBW&#10;Ow9FIHMw9NzArp5yp60eDxmvnF5oK6sLbTmOwMKpOFdR6nrJQsURNg4jocwJE1OR9CJsx3ALg6lP&#10;ntuHm6H2zGhAGMgCbb05YDJ6u/uOAHoq+tQtPTkEPyPPFU3AKfwNB28YUt5pz+gFrulK4bFjr+PY&#10;7G60xRiW59YN0a8EP+gg9BKhzTjfiuH/bCOC+fmr9mwz8PX7VRSZKQBv4wFFkOwH13r29ZKYLrUf&#10;WDkEyYFN+EmdtRVNkQO1Q1Dwao9xjh3VXQsskzYVLxlQRp7nwT3FrB2UvHY5IGYh9IP/KHe8jH/N&#10;SWVwG5I0hPx7v/dZTTvA38UzYvKVczkBBHfgSnjXwuzwZW2zWDypzG7gl6ACx9wdxeRV7/I8P4oP&#10;aypUYjkSU3pXCsup0zsbmyRuGfvzxyJH8mdKFQVi/jhecZqt7Vxfx0g4FZl3KQ7azct22roYIXwm&#10;jkHaGdy/ehFDIXEzNFmjWXGMN7d2QqO9N2YY/49iyFL01ocYGgdH06gIa7toGD2oaW/hPXRGkHMY&#10;OAIO6eFYB4Alg7sBmebi/eCrjHtKJnl2J6rLXvAYgCoemhRSdwLCFUnvD2+b1qQnFH24Mqwqr+C6&#10;jBYKZshBMJ/ywIM9jr/xu4rNTb5Pe5z+W7tXxXF98fRZO7241L73yffax3c+Cb+sFm2+DAyshYDz&#10;C9a7JIeTUeYnIme2Hzxsh3m3lHqcX15sS/PUWmg21ej6J21XYOhvP9ftPDuRdCsXztbZAK+CR1sG&#10;HwTGZ2IQn12IrgjPLKQdpxYjm5fnWxiw7S/EsY4g3Tw0Be9l+M4uTUlzPE5A+GZlipyB5eVTcQQi&#10;nxYix9JixnuHdQyFfBPxU1OAykdI/chXOHAtWGpBGf+BkQjG1bnWnd0yal/3XYsM8XMAwixl/Nc1&#10;8Xi+ESOZowNiCIaGD0J/OzHELITciAGxEzwdpM2HkdPzNkK4eaOdvnwpzlJ3nvD+V3e/bj/92c/a&#10;L3/5i9Dsk8jwnU5nHA9lJ+KpGhXMVRhyTZvxXdFEAhpRf+88H/qPXiP/hu7Gu7M6UmDM+q5AlW+r&#10;Q2MyvsgNL9CWk2SrV5/cCJ2yPYb90eH5Nm3frEP47j160B48i0yPUf5ik1Ef3ozR/ywO/NPaSexZ&#10;exyDn+H+MG23Te/dfCPedw5N3j3jDEQXvNx+VU7Di3zrxOZnGy+T7mG+ia5gFEdfMvxfcCycRbEf&#10;eRA9o0z5GCW3FgtcyTejx06Y/+rLr6oHHUzqYKrIyoLLQrdbtF96sgGvgC84z9osYAPGYwML35WB&#10;nDTgW1PZ6KXc6wQM4OocG4Z26bLInFeRkUY3dLZxSmoDjsg2vE6vmWJS5yKkbnqn2ZIQQkc+J+fu&#10;P2zPOe2hvYXI1QtrZ9v3Pv1u+9CshRivnIDbob/LsRfoAJ1x5PVq8mYTGTWQd22ZmbqrizqwVdGF&#10;DUWq0yg0712N+iZt0UzqiEU4OWyh0jeRJdvRhb3zQSfP8VpzSDegSTDmbIDR9Rs32ieffFpTqGp7&#10;6ZT/Tib26VoWIZc9m2/JXI6Q7zkM8FD0HvyxaaUrWo+MHraAyCa2SQmbFj+4slGr8yx57UQOmhXh&#10;uhdnilNgowFW69LcQm3wcuHM2Xbj8pV2+9rN9lGcl/Wl1CtywU522AT8dMJabwnn1l6UI/DHf/In&#10;n5sGYVifl2RrMSu3IbK8pjREg8uwJ4yC3f0SsPFIEFt+E2AUUBkIATSGJOP0KNh7vBsWIcrE6u+A&#10;mDQcMwMQZUT5DCHxG8HPynMSLomugHOE5MQhNEQLI2eN6k7kfcSDUaF3zv34Th0EeXYG6fmOd+JA&#10;FkSPOJA46jDSzkbBu3F9//nIVxz11y5xMLf78d3Iw3Xc9+/lCeoR/r7n2ecXpsrbcq4Yf4ge4egh&#10;qh6j4NRWezVUrZxQBbzobfYjT/I8BBRasPjE1pqMA54wo7t6IlJP23Xt7sVT520Hts4zcLjZ2TC2&#10;Y/YZ6hYy61lyMJBeJQb2GFbtPWHdUUoVCz+i+XFwKFY7Ax9MwlDV00BgGh7rC5apqPgckxP5Ntr2&#10;2MkowTk9Lrz2vMx31QbTNqJM0/DAMPAIsCgUwlbPiPKMQviNqZ9GERQTpkyCkbDhCBV5gjd4DpzU&#10;FX7BblJ6yQdNosOBv9lQzxJTlcLb28O0Z3+rvQmcVhbn2sWza/H0L7azqxHamDppKT2jKM9j+D98&#10;9iJKydSFvXIOXkejFA4TOUVoGny0/WTq5KTilRgBofCqo1D7Hadw+NwhMIJLTn3xep73HYM4hr3u&#10;b03uTkhrU+/JkY5jZTEmXFVjEqtdSdfnJW8Gf4t1qM8Pf/DDGsas6QyVU/JKVdyrE37kDLjWlKVc&#10;86JgR0DWaKU65ZvqIUFHgUmtdWC8q4+65ptSTMm5OjaiJPz2zvVVlPbLGOY7EY5GqfRKz52YhHXx&#10;SyLHQMXwSnjyeOC4FAN8feVU7dF87sxqrbHhTO/tbtdpo998/VWdUP3l13fbN3fvt6/v3m13796r&#10;My2MEPX1K9YLWEMw9V6lPsO5pIQ5AEYPpOcwcABMIfIMHzJyy9gNEIpntDVRAHdtHBGsasqGdoCL&#10;WLfkdv9OHkUnYB+8V17SeQ/QU1rpAN46HukpxhpVhY/fEnqtkkXSk1FMPDA1IkdJ74eWTwbOFuhf&#10;v3K95Dbn6e69++E3nVOm/cy1Y6HNPGhvA7v94O1YrqdSj5XQUcgvcgQ0juf/3Ke9pgHFqmh7Ma4Z&#10;88djqJ+KU93itOmEgPfjofWl4P1U5NBJtBNCtEh1ec18+eX2ZvF42z3+ur06iCG0F9hEX1prsxx+&#10;Xg6dLIZOFlPWslHVcgTirqQ+CL/on9Ga/D3gANRC58ChYIno8y3pVQYrWAcunhs9F2uqT+pPNoLZ&#10;sdzjGyMCvArGPpgaDQhH5z6FRLaR78eSp/j2IDAOHMmMDUZj6v42xsPbyDq7BR1nJNo2OvLPOort&#10;tPVJ5J5T2HXeOIBQHdQVHXECas60iNYmLh60Nq4CekEjjDWheIs8j8xxHelRSdFcwtG0sm8JR0/d&#10;zMRyUqPX+khF4vT8yD5JND2V/tATX9NZk76e5WrUutZGRTfUKb/hS872VnhRZ+jTOAcWydqggSFs&#10;S1tGvGsdnhUn0Q5kdB2dV9NQYkMxTOkR++vbjrUOgIxRLG/TV4xEPDM9yffh7/uheev/qtMphh95&#10;MOyBmnYU/UYPFtzSxOL91H3YLgNu5B19VJ2I5H1gDb4i+4WNNByB2odfbmRueIz9pyzrFEybqnrd&#10;v19bcjshmG3YaYHTrAOrjwDTHzoKyFZ/DE/r6Z48fNTe7O7HcXY+z5l2OfaBGQsoBFkREAxeacno&#10;CsgtZdCbZacWH8WBDS3qPCHztbXkUaruSm7KB7zS0NIDR+tZkkhZx1I/5dbzismTXAGX0KY2ydus&#10;AFuBf/Dh7VpHIX+0O+hahxXeHk7ZUQwc2C7DoDd1yf2s3TiiaVBzeV88kW85e0Z72LE1UpFneAtu&#10;jJyYGl27puWdkQCHqLEJziyfblcvX203r93I9XL00npbiMgxQr12erlPW0zkuMG7NTK2vCaV2p/+&#10;2eefqxgAMKg2o5z0YBrKKe8nRNFXtUNpCCvAdl+HCwVLQ1mUoUGITYq4lLI00oZA6510iUWoGpe8&#10;NBENUNx6/UoBMQqld4+43U959PvO7MqUifw68INQyiDAsoAF4BEnABNCvbc3zk0Yr4yKhBLSITQI&#10;LkZjKCU9w42hMfKGMM/BahDCUbnT+9k43o8ARn5X3tP347uRb+EhQd0w/DAO3gnGd/kJRfwJ/bF5&#10;3R3u1XtCIGCiEAoGtxWl3iNedZ3A6CPKhXNniywGTnClDAtV7eZDEBeG4A1uEg8jHOsEvql+ezH+&#10;a91A4rjCz9JKjKN40Ktn1svp0+NvHqZ5hVscgQgRsCYwjCiEXYO/KNcwCmbB9BjSgl1E6zjsYuiC&#10;WR/ZIagYlgNGo4cIkxgVqepHSb55GwOr9fm46MeoBoN+nzEfmPkOXAjLc2fP1NoAw5DJtGjZ1J46&#10;4j1KtG8Zqu1GHuC0CwRIIKDe0ULH86CHgWMCQtr8179D/b+B1vxOPd8ecrr2IrRe1/zza5cutlvX&#10;r7UL5k2nnjSbef96Jl++2m53Hz1uj8291HOwH5wimfACnpDn4KMgJ05gHCwx7/S6ELLq1x2X3iu5&#10;lzycIYBnd9FVrm8D/2Sohony7EZh0XWe4xltZ4hnkwAA//RJREFUQZeVRmYV8y951lqPza0a9fnw&#10;zodxBH7Qzka46gWRBr0egUJ58ilY4HXSJgkS1LOMILBOFPAM2kcLovtOy6lj8iBfujzJfa6ew4ty&#10;9HDZos9oBfkFtjonasg5NaqDkpSb8uuAq9CPqWXrp5cibNfahXNna63D+dCOXjFOrR79B3oOHzht&#10;83Hun7ZHj2NUxXDt04K6olJPfAdW6uVZASNhyKTarpex8ZIj/aKcX8oVlBm6jJkyJhOqnoFPVyid&#10;9opvijfSnrR7NvoMigpn8gGjgtP0YsozmU55z16n++ladBS6H3Lzt8VUuSvh5E8OFYXGSH0dA1sd&#10;FuMoOizRqdOMp2+++bro+PTKUhnPRjJNDXoTw+wg+upYYGmbPDuMM3hrX/7Ahpt+GKvbTkPWCuxG&#10;FojHToU348DZttT0ra3nL9qb0KYNdpfjiJRhHxpdWV6KI3C6LawutTenrDPI9+AUWbq4sFwbKqxF&#10;Ti2mDQsB5EKuy3EAlpL+pLrG+UgDe5vRqe7e6vJNRQe84RDw6KDc07cFe6EYouOpn9wdvMbTsXUw&#10;fBZO842/7gRUNhNO8hRdBVbKevM6EnA38uLVVozVOJZxsKwN2I/DazLai9D0tnRG8U7N15aJ27U4&#10;um/DbCSgHBL1SJvqrAIyIzTVeaU4Ra0rzOIbbdfIcfhi8N7Qgdrgt1Dp0vaSG1MY737XoBxllKx4&#10;71O5Vs4FoPwHWMIEtOLBwKDsFbJkigxbMr9GGZL3UUzaskt8ExnJONU5xm6iG+u7xJpGkt/dGbC+&#10;rjsCpq6OdDVl43lkQ3gbj1t/ZiMK74VZOLqv6buJ+BtddNgNe6AamGepV+ovDR1a8m4K7tlHo5ON&#10;oTqmnOgICXYq3ShTHe06wxF48OhhdcLp9CFnwKJsr9CCOpTzxMnZIrdCb3Gc7Az0IA7E/tZuW43B&#10;euPqtZL9yuOM6xDR2aGTxOnDdvkDU+WjlbLldOjqCEiZ9DC6VHa1F/5SX/ISLMEYzoShh0Gl9H/S&#10;oBFrvjqP5Mv8YwvUlBwObvIUGc23IouuX79e99pHj8tvwHzUz7WM81zZMN356luWup91BGoGy2Tz&#10;mYbkXnkllwNLNmxNj2IL5T17xMFq1geoR9VBXdOGkvWBvVk89JApWmAb+z/P35YsM1OkNjJYXa24&#10;EvuMjDXSUVTx+f/4P3wuIw3ivXICNkOMHAKEPXqYkBgZhj7qHsOJASgGhwCGmaEgioui8105AgRz&#10;0uRBPeudCl1slP6SDsMFcRBVw84cEHljNM/GNcjCeEcORaKMaoh7+l3CinAiKIMwBIUwrH43pQMz&#10;YvDuBEQQJcpT+Z5DDATUu5Fnot/jmXaIQhFAIuIQ308z0nlWvcKQOKUbRCN6JoBXNzb7YpjZ78UR&#10;PB/PPO4wCqzTlvomDxmkvfcAAaaOZUCBTb4JJk3BMXRdw9fhhurpyTdoInd5lHTJ6zCGr4gB1cuc&#10;877rgd7jCLlEhvJOnjEazQ9fCcEthHBTnepBMbz/PMZqHRaWPOA5IikKJUw076AVe3Av13oFV0zE&#10;kbNzUTERWCViIt5yIFxOiSlGBAqjokYQbNGWb43Bv40TYBhdb1bRUgw9sCUs1BdNyY/XvhrmsHjG&#10;fspGPGo1/kafyjGETqfFTstFY4l6mVz7705zxehThNdhlM3iD7wFmPBX9/Uo/1VvXuqWX2fX1tqt&#10;CE6nrV4Ooy/FUKpFuYHhZvjtRer51b0H7UnquJk21cnCsiklK7soRkI1dT8efB9P21pgJu/a/3q5&#10;L8JCM6WI81EpwbST42/KF6XXdw3qpkfJAGlT726oaGOfXohGyAdFm5qmPUaohkFrmPejDz9sP/i9&#10;36ueIcJTk6VHa6LfYJxsjmA+eL7DmBHReUi9pcEr5JDo9+AD33VZotbYom+AIAqUb22HF/pU9+Fy&#10;MK1Gj3evoPpwKF+30zESGf4W4jsJ93KiRYgOT2OIWwz//EWUeuhnI47a5nbvVRznHKh3D8F86pMq&#10;Vp3hlJMjKhMc0a0REdOkyFURDVdPJrioVwEPbOAhcmXQHFh5nohfhsE2nlVI4fBmOF4dao2MNmuy&#10;rwKDwqX0Sdu/7TJuKCG4wJuz5b0fC3dTrDIPooyTr2H6wwMyH75Ck6HH73z63Xb+wvlqqx5IC/st&#10;dOfEL6Z9c4HLfmT5YWT6MTBLvefgOPd2/wIP01VxgpHpgxPWB7xuOzoE5gObZfv8x7jX+fWMI7DT&#10;1k4ttQtLp9vZlG+uv/VBS+b7J+3bfLN/IvlF8c4tdp7hCFicbAKl4fe5KDaK2rkDc3ESj+Wb0kXa&#10;W21Oa8sRSCPBG+4CZCNs6lt0HBiAO+o4kfzAqjpuAlcwLngXfbzTMT4ovgHLKsqdp4N+5GvO+X6M&#10;zJftybOX7XHocifPt4PrZ5GF9+MMvQjN2hTAYmrTf3cjN+u02BhyRkAhJ2gv3dGdy5kOsYmuRvDs&#10;qB75rvhwarNvSi76dvpeHOl6m3oYefyuoWQFGp7J49uC93KerafguXri+ZEXuSKCP71Cbqj/kCFD&#10;zotF31Ob6BD8bg2W78tGCm2WnbE3dVhEH8GNZ6NzwD05AG/sArsesRvGlBKdZDXLIb9HWaPe1a7p&#10;t3hU76QfaXxjJybPyljNVTl0j/rYSELPM3yCDMPYSHwtXH76tDr1lGENobMDyriOfjG1iU3AydFZ&#10;Ia11dRY6G8l0Yr/pxefXz1RPtGnNnCNpOD/OJvj666+T9mGNmuiE0kYOgC0/6WULsDkmnAyjLkZF&#10;0RCHku1TnU2RCdVBGDiqJ5ihNXpgwBacvQOfghumSwAr6b3zjROinQ9zMcY1+PteAEu04dsy2lMv&#10;da0dCQPLus91OADj6vmI5czlea2NKV0d2lGHlMtWW5jTockGWiy5QudY5E6uq26+KN0JR3AAfxZ/&#10;27RC+oP93cjm1pZOpbzIjL6mJLhNfnYTvHrtersdPVxW5+d/9q8+r6HZRI0ypGKoayNABqTqJUxm&#10;IuaoPcUD8L41WZAfwDCytyOUzT/eilHCiWBoyW84EkIRlnLyk+DytF4RVMmT8aEMiqdGBeoecff7&#10;EeVXDJAol0qfa5U1pZFPeeNB+qsQxehJc1/zx6JEq0YRsiAJqZCsTTxkzKGMEQejF1EFEZ6VYJ7u&#10;x29XbRQH443g2WC68S2CGPlKr3z1EIdBM+A3ex33Pfiddie6748IpBCzchxSo94hhm7oqwt4MbCU&#10;0Z0BBNXb0g1W878ry7ThtUUpk4PXV+Pr5Ug9wThGpdEAPdSmkDFEa6HuYe4jCA2pPomh9TTKhhAp&#10;HITOSkimHcv26j97vq2u2Sd/vQQER8BIRlUqdXXBIOaf67G3KAnsVFCPAgeWM9mng/X56ba4O4wj&#10;sHeg5yXOX+pc6xv02kSQ+K1tGJc3bVGSOYp6DB4/eNwePrhfPRN2FCJUKLtSeMmXs4iBA6IjmB0p&#10;7AmfI4Jl/ptgiiY6/gqHnqdtwtFVe4MPowHHUz9nB1yPg3IrjGu4z8gO2Js//jLtpti/vHuvDhTb&#10;Lv4MXivvqRy0PkVTEtKYcgQWUzfGq50G1I0jrzcbT9SJwoHnXr6xtqBGBFJDn1e9i6wnuq/YDdBO&#10;Uykr+VWv5WQgmPpBtmylzkZ9PvrwoxoRsGvEEGzJuGBA5pSxOMHrHawmWMs33xRcE2aV9eCZwc+D&#10;f1zxom/kAS8Ceq4pNw8ftJdxBHxT+Mm7Iv0qu6oSuMfYTaxFpMH/eujl0oVz1QvTd/UJPaSSpQxD&#10;8y9jbL0Kne3HuIubWs5ZtS3ll1wN7Q7HXd2VbV0MHhWG7Bh01OWL9vZ2cmTxW3JI3iSg/NO+amPS&#10;pgyhejej4H3T5WqHRZeVocc8K5gF5wUnv71Pwxn55eTKEx5zrVg5d2VUv6WpJ2RGYPb3xBTay0t7&#10;S/fkURlLeWY0wNay3/nOd2prQ3V2JkgtnE8LzetdDBzm04aD0DtH4Hh4+kTqfjx51CFSMWBrWk4M&#10;Vr3tr2NQizvhp23jBPMxhFYihxfna/TgRNq7ptz1s+3K2pl2PrLldJwC68pODUfg1MnkEfrG51HQ&#10;J09GsVtLkHocSztMF7NZpC2ZF9fiWC85gApZB76BCro4lsqYFlS734B98E9+jK1Ti7/yHjxKTqes&#10;Ti9pO5pP+X1xcOetgK5yri8LLx3/HR/eod9O/+S4EYHtTdNQdtrGbmgtz7dCm09Do491zuT3CcZW&#10;5OeJ+Rg9aZvFri9evii61JLq7Egdqk5pP1orY14DpqD8wadl4HzLO/RcU1Cn35VGPZOmeH0K3v/H&#10;BN8Ovik4/JY43neeAsupzhN/lt48iu/4T83wR8F0ikLdp9whh9D3yBPewGiE8Y1aGFEBI8E3I/iO&#10;ncAWodMYjBxtxuRicDRsCOmSYbW5206d2upfnsuTfJVevTzTMUhHVp6T/dHbFj6JTjbVBA3SB2wl&#10;xGTNEfuMM4BujXwuxRmujrrkQ87pSOE0kqndGbDI/EXZgupGn9tu91Lk5Y9+9KM6KEy6R0+cSfCi&#10;1jxZiM3GZJ+BmfWKTvVn4C6nTCMCZAI7wgiCjkAwYBCTH0ZKlafe2j5wKA0Y+ZZNCBbCoJUBz06X&#10;nAqjHCdqXaLDL+nJIPTvjOb6Hi+Q/croRn53BOBKlHctEE6aAWtXi8Pr2YwNaFRVesZ/H/Xpowk2&#10;9jAiUHlWXVNW0tOlcGrKH3sGvPrOkKdTt9eR33FUIvv2wr9mwrDXyBY0dfXq1Xbjgw8iVxMYRcPw&#10;pCAMY0Hew3hl9x88aA8e3k98WF7dY8ZcvDwIfxEhbD4bIfE8CDF/TLQ1lucAJlpvAPBDyejZYlQx&#10;FPsiun6Mcy9/hsHyl1+liEtZuY7nIcTyQPMNg1Tvcg3H5Xd5pWkTQmAcIrCnz572+XebG3neD/ZB&#10;NDWUN+VRXmKeM2LkPYalhCE8Rt3czyJ6ENqI3r8fRh6D8ISRTp4ICwwGgYHVKE/0nej5+/Fo/nTC&#10;IDJDyCkhzxkY4LNTTIKIB77fRQay0ZBuRH1bWeCBiCpGWFQ9AysGSNftXRCJ6g+eev+dPuigs4cx&#10;tPouO0aZolDyR8AaqTh/7ky7ee1yu3r5Ujt3/mwZVbV/t0WzFHrarxACzfCW49o5CpSitmpjMSch&#10;FkMNgwAtb9rwmukEegntiLUTJbib6HAtbah25DtRnc37RP9OMS2hl2/1ephqxrnAtISnvDFs9bqC&#10;ORo4NinuFO5Z0QVlGJoQCo5oj/E2cJz8Rygamf48r155acuImwxdsE1dOVL4C+85cIbw05baLjDf&#10;Mv6NfhyaJlRlpZyAkSJ/HQeNkMdP5icuRnhoH8GnrtXOE3OdzwI3yrEb691RVW/BjkN9W83QfN7h&#10;cXjiFNiVyPaLNWWIsku6ESlGcx/FMvgrdF5Ds5CnLu9oeRKUSc/J8lzAF4M+RbgSlCH94BvBe3VH&#10;5+MK36aI2b2ndn8At3zzLvQOiiEjyQrfSlewzp+RJIfSaQZ6oZzgw65SRkDqZMjgsNqdeoP/cADk&#10;1ReZU0qmtvU1Kuig8736wGW/KnecJut9N747TpzM3Xvy1d/zgmThLEnquXwYMSxTil6q7jTAY8cT&#10;PLuW0QmvM3/yKZgGz0WTgUeXH1MMT5nb+7tE9IdeBrwHHzjY6MqVq6U4wd06IjJCO0xXtbNTL7fL&#10;S4u5+yF5cRMgAewqhg4YzXNphxlrUYa90YFDoqRgTY5cv36tffjRnToMjoIMWAPjOOFhW2nmyaFc&#10;bSbQ5Wnnn1KsudaoZOqC3wo3YvCqA0EdO5575HgYmet4SkhZQv1Kpcp5Du0alSU7uhxxhadgIZUq&#10;4zHXbrROcqae533SBnmVV+kX//qlQhkQ2pJvyAQ80HVCH/33jbwE9kDRmWfT88rzKLcppPLaLQrS&#10;9G/e1U8sHhbJ5ErT6yaQNf3rd6GX9R8X1LEbY/9ADH25jjrNPifX6XUGmN5oJ/GPXvnS+Xp9XWdi&#10;GXuVx7j2fL4tomfx3X2fVjLbXu3o70evcMquntylOJuR13knffGjONFdx4NnXUYULpMO7ZFZ3pf8&#10;Tf2Uie7GuzHijR66XAyvovPYB8rCG+fOn6uNOz64fbumlpjiaevQs2fPlJxz5sGDBw9rig8bkk14&#10;5AwkbyP2OvOUXXZA8i1nJHHQem1Tn3qO8kFlwJNuF5RV9FY0hDbf0zETzRXdJo7gdrzznat8RTAe&#10;cFVX14LTVDd61MyAYeva8a30c+LgI5GM0D6443QNWqMX8WhVIqHkRHDF+NfTb8qPWRQrp1e78xfD&#10;33fqUXjW3jQYDNWzO9K9vbJ8W1l3Ph1ynF5wDpO1KzUb45UZMbtJk/qlvepZ2vSP/uSff67ipUgj&#10;GPSCfvGrX7Vvvvq6DP467Cjel8Ui7l/FeO/76PbIuCqDPrEO5AhAEJb8yjBEkPmDjGpMniM6Hgzh&#10;o+xq4CQFeq/RRNST8qtYhN2JW74Mf4pXJJApaSMV471eIXWpulaa3tsJSIDrZEpXv4uRlJ38QRSj&#10;DOFWcJmu414ZA+CC9nomuI440grSD8IaRDiCdPIYDDkYdnyrHHHkMeIIPV2fI2/YeLzznLBHDAXz&#10;fYwFVq5gFyds2/6y5uz3BZRdxuut9G3aYbJ58tgPrneCY47d8LitB+AY7EYBWhBlVEAPZTE4xgku&#10;4cmiqb52gJffFRxhYNjtkhXutz+s8wZ4/noEETGMgLfeeUYtZtELwTO3283Ljb5zii3WtrdeBV6H&#10;NZR/+fLFCE7HkMdIWzhR7Xz1ygLlePKhA0YEZVxGa+pZRutJAmaONmo75jSG7jc3NqtszIgewKYE&#10;CFwEvu47duAnAidtAjqwhysMBteCunwbDeVf5fE+TsMpqV/gFVyZ82xI8OK5s9WTshTDk9PiJGWn&#10;Td5/+KjdexQHnOHJWUgbahGcMquM0Gqi2lkozkB/m3ztfHP5wvl254M77dKFS9UzW9MScrWVryle&#10;dmvB7wyr1Li2Et0L3OTbnQPCTc6BCSnkeQSdXo5aIEUpMuIrjVOXGd47bfnUUvvOp5+2H/3+79fo&#10;T8mG1HvAj7FjdMHz+l1Qefdu8J0wC9chdwTtxvPe+64UWuLgLWkJbdMFnUa9ublRgh5ea9g8gng+&#10;ihdu1U2+6NAagTcxTu3WcHp5MfR2oV2IcoRvBi5FUdMvntgr/Gl7EsdgczvlploO0CtOTX6pXgKa&#10;0p7JAEzZhHyXEZ2XO99PfByaINeMxoLJCXPQ0zY8CN8yZ+tWb3Leu/e+oA927l19PfOcboJPsIXP&#10;7gh0JVPTtATZB274rOBdsO581ON0jwZzBd/fFu0WhAfxG0dfPQ/isKqPhXnf//7v1UneFKydPMjx&#10;vnh+vx3Ls2V8FRp+9fRZe7252Y6FVk8kPz37ptNpT41+BpbmMb8OMIwI7B2LXuAQnIoxsmpnNMPs&#10;x9vq4lJbP5XfbwOLnb0WRjKrsDmAaS31cI7AmzgUm8H7y8ibl5u7zWFcdho6jDN+sBn5k/qcTP4r&#10;y6EdW5PORfakLtEMNaUuoEsbAkcx9wVPl9R1xMJH/gf7WjuRehcOcq13SSNqX//a/3g7wX95IW05&#10;C555O0YEwtvOSrCmyxoiIwJbIcqNvciSyJO9ZLywstpWz53PdbmmBm3uWiPQnVqjXH1tgPwnugm9&#10;9rI6/+ZNVdA7Mlw78E+lmZ4PXYbWpde+2aCuI0j/HxvUZeT/u8RRn9lYxlHe1XXmvuyGRFNBxv27&#10;393BcR3PO0/35925S5m/UVafESAKeGOUxdArJ0CHWK7Sg0fxZ8ro+mOigen+3e/+X9HOBHPvyD2G&#10;tDyNNCh31KVgAd7hIZ1Hb8LH+L3XKTbTkeHZ2kJ097nzF2oN4IWLF2o3InYem6B3lnRnwkyRMozV&#10;LbxAllw8e6F9HMfh+tVr3XbI++GAGuFkL6SRpSvYcep5Thmhy9qVKHXWoakDmh2C5KpnPfxONr3b&#10;xW9aI6Z9qfeQ+WOK6Ghz4TVyooz2CR7ei+B0vrZGvVH1UJ6pSw9jd9QmJVN7Xdm/Y+0W+TjyqfUI&#10;4TMdJ9VZEhkydj46qqd6BKfaIrgEYpGn6tw7PKrjMrDp9pD1vCk7kdyFW20xJVovv/UMdnGCvwN2&#10;Xuwj+q2mc6tDvuH0rJ85WzZYOQJ/9j/8j59T1pQ27/TevfvtF3/7i1ocOQzobvgnw1xlVAdmTBX0&#10;HvL0ipSSDSEVQSb2bc4oUJKv98pRln0dQfLO94UcCiRILMLLN9UTWgolEWIrzXhmyP+gvTCnMQqX&#10;kamekIGwihCmcqt+IagCNqYLwiG3mCuA8BsAS4D6QzSJCAgS1beQWWX39hZStDPP34+D2WZ/zwb5&#10;DsYfDCqMdGVs5H68G9cR1bUYdua3NPlXcTbvFF+4YEBQsnUKb3C4s2tbK1NzwM1cuo1mJwMOAvj3&#10;/Ah2RlYqRcCnTq/hLbBG8HqibYlWC35D5LVAKnCxXsCIDMbHsMfVheZIXd+mfhYF50EZmg4TceLx&#10;d77zvXbt+s0w+XoxdFqWcsE9Aig4oajn47TZR9gptOtnVqtH8he//EX7Jkz5JuUZPbC119U4FRcv&#10;Xgxc+mIivaebW+b3P68pa9rfF4MW0Kudtg2zVy9j1XzhB/cfVG+IXgo9L4wB6Tm5ODQYOaJTDk/1&#10;+KMhYYId3BAwooAWKj185L5oo968w/WIKaLqlkbm+jqG+7F2Lsby1bTrcoSvKSl2dKhFWOGBR4+f&#10;TXtS78RQj8OWb/eDMwv1ObaMLFMJ5mIQOTPBtohv4/Qt5NmtG9dr/uOlCDvDkCePv+tp4AiYp8mB&#10;Y8jU9rCBtVOj1Z2St7NOGZB5UCdRTmXV4vTAr5SodrFSUi+jcaYQGub85OOP2+//4Adt7fRq8Nzf&#10;ozXw8I3e6FJMACJr7/ttpan7PBPLMJ3i4DsRr47vSj6giaQRpOv8Bh99yzhbmZ6Nw3U+ikd0XoUt&#10;cK13YVxXWg5a6P3N4X530OzVHGPRwW+Ett4WzoVtQl9s4BPT6CI7DmL0x+G0oxXjoBzQ3IsD9+jF&#10;6AJjYvQU4mcteJ3yeht2Sx51Ggpvh67wn9G54fjV1CZ0Nv3Ofx2WgDm9K1hNMBuyV7rZ0BWrzpoJ&#10;rlPa+q0OHMc8LxT5dEpTaac47l2PnidNGQaHUWCqlHwoS8rpk08/bp99/7O0/VTpCB0PnC952/Vs&#10;Nbxum8633r2YHIHg9WTyOEbOo8PgKsRcBzUxaDnGZvbuh03FEGc7kXxswfjm9dtaI/DywZO293Kr&#10;tW1OxduaJ306uF9eDf6XFttePAOnd7/c3GkbcQR2t2KoxHBRj7fRf9YoLMUxs8B46fRS8l+oNQpv&#10;Ih/IPFCqRedkoJhQ0HarvvWI/ED3nfbT3Po2T0mdd+nrPr/yr39Wb+oHp9G3tduQv5ID3ajYj4NT&#10;ZzIkPt+KI5X22D1oI/L04FgMosi7eVs9h+bAzD761giQ90bMUpWuK5N/xdDwWCfQT0PuZZeOEie6&#10;7m2Z7hOPvk/soV/776ktCe/e/8Nh8Llv3i/jf2+s/KY8RXyF/o+mW03x7/wO7Hro3w0YCD1Ngaru&#10;B0zGt+SQiO/7fR+plefgxRGlH3WTv2v+q3Jc5csh9nykledYvDrKEStd/uiogzjDnPzqxIlMWji1&#10;VCMj7CV6BRykX47DaO5+bcwSHtGbzWBWLoN3jCSMjVvMef/BZ5+173/3u9UDbqTAulROhjQcCWc2&#10;sAvZdDqgVs+sVWfh+Qvnapt57WKvvIxsJQfLCUtUJttvdPaI2oyeXMFr2G9gqV4Dt0XDgTH7L4mr&#10;DDrI1ETTFB2S5hu7OP3iF7+oBdM6fNhCnAPrEfCImTDVIZ52kF1mpJStlOtm2lXpt9hffQaMOrqC&#10;k3wssB67ElaHa3S8zTXc77K3dJ6zt5N/3+Y/sIsONg3IYbE3r9+o0Rl1ZhOx8eyOyJaKAE2bwCkC&#10;MA1fXFppa7HBfFvWyx/9yZ98PgS0Sv3kxz9p//4v/qIMojpgY5rTbWiBsadXwM4G/fTYGAZpBKML&#10;UqKNkk8AH2JCLIWQCHFERZBoQG9w9xSV5zs9RJBYU1iiOM1HFPt+sIkBXP3OFbHwNI1QOBlQT3Q3&#10;SHvvNM+pz1fv9UJU2gfRDNBhoEE6Q6562maYq9JORDKeDcJSV+8LXiEY0f34bjaPwXgjCq4YAgOO&#10;3+IQBuP+/WfDAVDvb7uvHsCk7YzdewmP5GmUTmpS+GUY1wKmg25Q6F3c2+eQ9eEsPT0Yqwt3wkM+&#10;ydv3af9+4I/oa55/YG9vZHgb8LbFX80nh++UV4vgkheGZqigDXiw6IehdS2Ee/3mzQiFlZSPWTsN&#10;IHb3xeTaF5pjsGsbA8RIwK+/+KJ2etGbfyl5OVtgbXUtBu1cETpP2R7uz589bhtxBBigXTjEWAWf&#10;JPLXcU0AWkzX5zn6XecpLPXDV9AWZi6Q5r8a6Ur6JCtvHuzrlcwTMNugM6GMp/DMoAuhapCyfdtx&#10;GCjLx/vEt3ECzO1zboCRgOuXL9eptYsxUDgzBIrt057EGXBmwzZvP/k7TVjvcI3m5E/7LCysBYYp&#10;x04Cc8fetDOnV9onH95pH9y8VQYwQQzeqWEM176uxn7jO2k74W/NQC0aDr+ADyN/HHaivuY+1/MY&#10;Pp0uO/0WfLUn35eQi4Fs28WPP/qo/f7v/7CPCCRd8Ys8Jlr2HYNIwKPlQCVNL/Bd8J0ItiP6PfhW&#10;kJ977wbvgL1YijC/nVVxyz7Wly7VrguXr15rVxP1CJ0506errdp5IYbeytKp0OXxuj8bReXkVQ6Q&#10;3hqyiZIyJdFezQdByJtjaHiurcexqPmbhn/NQ48QNldXPbos7DuWqS/41egeEAT++a/qToHXsHGu&#10;0gVIMWgp98WaQrDkuvhO0cujeEh7CxoJDJrwh+ksfd1M76EvGQGWQ44xroEcTvJ9TRXKFQ9U9Czv&#10;Oq6nMhLLOTy6f3cd94z/sl1DEwz31zV97U1NO/j4k4/brVsfVPlGoO2UZCRyN/zrDIfzwcOp5H+Q&#10;3/vWCIRGT8SJOJm61xaZicIbNJV2O0hsN/x3kEIP8/twPkZVYGxBLF7Z3tpp9774pj348m45Acvt&#10;ZFudX4rDcbocgcVl24wutJj8bSsw2k2dDw7TjrfBT74/ledLKWM5cLYob3V1qQ4hO7m82OpU2zy3&#10;wL64Jt/UH7ma7/Kk8Ocnvgtw+nvw04j8l0cF66TypH73++n7CvmNNxKOHAFPy2gLHsM/DPUT06lz&#10;u/uHcQJiNCXRQejykLGJpmL4LMU4OHFqoe0eHtSBWdYIWINlilZtMJH6Vr3yR5aPUatyBBKKd4t+&#10;+/Oi0d8I+TL1q3ZU44Sqbb9NkLc//37XML6pXMBigsdvC0MOC1XWCLkd72avNeKhSlV3dN/xNGRU&#10;le5d/upZZdm/r3bmVh5lc5Sc6vqw0nmde+XMziMf8INP/FCdsrGDGIC1xlH2+XbsVAMf/ZvUIbFk&#10;/pRX5Z37btz36bNjZICRXxs2JEO879wCa7lekwna7jnHMvf0gunfz6InBXoA/Vqzpxea8Sw/zgb5&#10;5nyj69eu1yGnt8PXn33ve/l9rer59OmzsiWqozftMR2X3GQbahongyy+Hrls1EH79KYzwkXySDl1&#10;+FfyI0PZiODkng3RR1J7b3y3Vd/ZccVBEz4LjjPwBisyWntMH7SZxBexOYwI1FQnxnzqSacpcxjv&#10;HBsGe3WYRg8w2LsjsHWUdtSvX3tausLVCGgdwlaxOxVlt6S+QUDXAeFX03fpgfPRKRwV07Ru377d&#10;bly/3s6dOVfpOAEnw7NLNbXtVFtZjuyMU8cOXl870y4EtmdiW5Qj8M/+5I8/D1SKMPUK/8Wf/3n7&#10;i3/757VwrjyUVMSQgpP2DP+EAyajL40aAJ8IJrDsxJ78yviH4BAW49Oc5gEwxj7jqg8nd+O0evJj&#10;mMq79t6tcvWm9Xt1G8+kAcRCKEKdmIvTUXv2Jg2kH400FD9G+ZVgzDXPpOUkjPwKgfLNs36QUZ86&#10;YCrDQF43JHv7XEtZQlCCq29mnw0iE6UXKGjGh9/jGeKDuBHHN52pf/MdAp2NnvU0dgKIMccREN72&#10;PGqYmXGfK/y8iYFZu+jYMjTq58ChVbmnivRO9rmLvRciNcs3yTv55IN2EHjUvHRGThRxwTkwqTUZ&#10;4G4BWuDXT6NN+1Nm9SZP+OH5r4dIzTG8GuK9YB/hKFu4R/hwvLNJ0MWLTXlOHVY0x8DWjqYDGal6&#10;GI/cYU1o1up4joCeOFNmdkL85qYz1PqpjA/zrZ6Hnmcx+QQL0sbVntujNwHu9WYzokod5x+HElOO&#10;0a4ayvTH+En7wLmyq3c8727EjfmMykUbI10SIo4j/Iyhds86XaChOAIRvssx6q5cMNpxubYOnY/w&#10;ex1+JCw2Xr6qBdjPYhDVNK3Qduyp4NOVoOs9ThwATpQe1RNJsxLn4sblS+3TGONXLl2OkFiuuqoD&#10;nn9oPdATR+6/qlFAedUpw+g735eiqdGAKAG0nmeMeLCtec1VJoM28KEU01wG2h5eSr3R6cdGBH74&#10;B+UIFH1Vu5OPPBILLrl6hqfKmUqcDQWzhA6zd/w4ex1847crvIq+1ftayjKwsWD6SgQj4e8AvPUo&#10;HsPfhqSHgjuzvla9/2fW4xTEQDy7drqdSaytalMVO1ORcxbMPTHdKDQTaLWFOL5rZ86323c+ikL8&#10;oE5zrCluDnFaW602WE/AEcB/cAVvtlfTLreM+/Opz40b12Mo34iCvNhW4pisxPk9d/Fiu5Q8r1S8&#10;UvlfVPfUu/YIt/AsPF09b4noAYzrjAYwDWzgyVkyRSuBfafhvjsXeWWh4pjuUbDLn1k2dc23aILD&#10;198U2/zWyHTiCNTIQGJN1wvfXLOLRZTZ+vrZkseMjcePnrRnjx62Z48fVY//pbTpRL7ZiwHhhNII&#10;neqNP0nkhocrz9wG2e1Y5F4/UTh8ydDRSRBcHeb+IBUhq/DQo68ftu2nr9rS8Thr88vtzKnVdnqJ&#10;k7bSFhKPR2ZbKLwT/t9P5nOnlpNVlGvyWRUjN1cSF5P/chTuQvByYsWIw0I5AnUGBxil9cc5A3be&#10;SChI5R9OFevJlA6c8lX9L0wmbtFZv8cr/u/3Iy1HwAvPe0cXp67z6Nyx6J3XAVnkx6vIysMT4YPQ&#10;5vGllXYyNL+0fqYtx0AwMrC1v1sn4nIEzIXWuYN/Ur0eUnbv8NBxFP5SRkLposRhlA4erZqmDr7r&#10;9PMuoPERKr2Xswl+l3D0TeeZdzn2MJudd7Nlvl/WePcb1/xTt9EmnTZ1nWISSVDp8ZY8qx7TdwMf&#10;ntEH5NHIX97jnqFePfR4LdE9eemePcMG0eEJr/JVnyHThj1Q+oQjENo8epa07qVXFgPeVFp745N5&#10;nuusOth7XYvzXwbvZFLZbdHtNdIfWUH3Wzt678H9cnSXYiSzaXRu2JbSYlX1Xcs9mWRaDZnlqsd6&#10;PfJKvXSa3Lt/r31z95t2/+HD6k1/HN1ue2W2m4Nmz0U+Mmxv3LzVTkdP0NGvNjdqHQI7hANgxF55&#10;AjtNfatjODRe9mHgLLJTPdPpYZYJWjSqATbajudqBHv6LbgXyWXrHu7evVsdhWBP78EF+9jVM+WN&#10;yJboHdmBH7tVzDP1KBxO9annieDrOVlY79ivsavIaLhj+Jtua5aCWQ8WWtto43LujQBwmM6f6wfG&#10;wbP6abeNLeoA0oW+vgTscer66np3BMaBYv/qf/gfPzeUzxBgJP/4P/y4/c1f/XURSymFvJs/FaUf&#10;5fQmxG2hoikDNW0gDVV5aQuYpETuEXr1OIVwAIXRX/O/OAAaGMC+0YMwVXbM28IQ7iGqYr4th2LE&#10;PDuI0WpXlBRWc2Qpcb2yb1M3+/x24z5Gu2/DeBhSPcqhYLi6FnLilIRw7Ifb9/SdkOZZPDi7JvH8&#10;TEHi0XmureqkvRA/2l6MPj2rdiQMJh1E5b2AYT2rdk95STuIbjYv18G8I450ng8mH7EWpsyNYUZ1&#10;YOREkMxPOxXpDg6QwZRg8jsmYyIj6XgIZnZO4uQIqNuk5PUe2mrxWWCCEfsR3qYmhCFyXyMDHLyk&#10;PxWis9WX3mnMR/ufjff54ceftO99//vtZs27WymcPI8ha0tR8Ndzb/QHzpTLCbDQ+6svv2xf/PKX&#10;7e69b0JHMfYp3wgBW4vyjOHnwYN7hTMHgjmR0DHoj2NEODCqerTSoqP5z+DDgIWU3OspMI/2dBiN&#10;8EWjmFmAJ14+nIkEfcdjjKkCdMevKC94KvwkH2GMIHguJMlv0MeIhZ3kwTGxRsBWlYzMy+fPtcth&#10;2PUoawufnShoatCLFxslOB1fXz2VaU9fIxAcJ12KKLpwerIzA/Tf6zU9H4P2049ut4/u3K4pWpS2&#10;+phCZqHrF7/6ot2Ns8UQgxO9mfB4YMQv1zIaLYwO0xE4hKp7sK2IFgd9alvyBm/rgvSKGLb8zqff&#10;aT/6gx+1M1EYJTdG2wPTI8MyzwafiO4LxgnqO4Jn3oHxiH4L1f7gquh4uneVBv/2dDGSUk88oL1k&#10;iFLwwakYSnbpWA5N6flfiYFX28xGiF65fLGtnXYC+GRYJy8y5clTmyc8a5u5t+iTE/DBnY/b9z77&#10;vThAn9QczkuXLpTw5mAwxtE8+cu4R9vgpl7ecQzORchznn70o99vf/AHP2wffxIn7mqMfr1Bt++0&#10;D+NkOKTtO5982j7+8KMa6bkWh/tSHIIzMfBW43DbFcuhMgwA80mHcnHvmffrwYfhYm1ciYEIV0bw&#10;jDRI252IwD8w77gP/FJvEUaKr35LBNR+n/8SC+u5HkR2ENW3PrgVJ+Zq0Y2OgSePH7cHd++1+998&#10;0+59/VU7DG4uxUkwHWcvBvyb0FKQVaMB5XKjETSKftK2ADJGeBxn7wLTY2nLsSjEN4Eng95+5y+e&#10;brRj+4dtbX6pnVtab+tzy235eOTg3ELanfYHbguRCYf5Zjs8Fnc+ODpTa5mWUs/V8PhKrovFY/Z3&#10;jy61Y9DyqcnpCF2k4aBjRKCPCuQe/RbAgIXskCo0Kk298Gv6rpIB4PTJACgciEoA00pQuZXR2R0B&#10;MGH4RPa9PRFnfK9txIF6GV48PBkZtrRcjsCJXE/FOFiObFgITdvp7e6j+zUrAG2qH8Np5C+cODFX&#10;Mo78KIMlf2OqpPaNKFQ9pzj7fDa8//yoTQnflv7bwsjj/Zj/juLfefdeeP99RUT/XhjtwfdjGt5s&#10;HMH3wngu/bgf+Qt0QHUEhG7L+Y78qQWkiXQcvhjpyS4yzDNySvSNPARpyLmSwXg2z90rkywlX5zS&#10;z6DUGSPQ0/Sc7eNHb3bNvNh8FfupT/Ox/XptGvP8WS3s16HHMFU/Jp1O3SScpvRcahcif+h5tgX5&#10;8TzGPmOanHXY4t/89Kftpz/7aS0ufuSE9WmEYDk0SL5ZlGxEgLOxvb1VOslCXZ0sOgHLWU/btas7&#10;Av38gAEfzwX3s3oEPn1HHxSMEsHPvTC+ZyuagqvOOgM9G7CWj3QCGCvLe8/lA16ezeJ7/PYdh8Xo&#10;jrItQPdNX0/XA0lR71Le6bSVPGb837x5szqRyHUOFxntO864tsu3OlLjqBkR6CODvVw2DR3FYVsP&#10;bk4nv3IE/uhP/+RzSozhpyf23/ybf9P+8id/WcPJGoKxzZFl4BEsiPRYjM0aJpzSlPcRQVAjA1Fc&#10;5ERNc0ig490jPNcSFFUeQu3GEqAiHsDhKQ6E9Tn/PRaAE/VMcBbGEJppJ0JArLT6J2i0bxipnA8j&#10;ADViEEDo5TfEVacChvDGsAwAMUz1Wm7GOOUEjAUg6iMMZAqQL4xnYFHInCLmG8wImWM0oIy+gkG/&#10;zhKHctTbM98OJp5N5yqMPOTJWPB9Z4SRT09XU3wSpAU3u/EsRVlRWq6nVw2BrdWcP/W0olzvoN4p&#10;vRDgZRtLvW2m24Dd1uQ4mRO9vR/jCXzyjXUBFAGDlONY86HzrMyy5GcKgx7LC+cvlneK+Rm1DFce&#10;8jO9+DHe9ebvbXPadmp+ncNMeMvWDCxzVtIGhpveZIRuh44d60WCx62kZ/zD++40T67vMNQNVbSI&#10;cQq++V30mBhqLhgNOIvoEXO5+t2b0YXxMPCFd3jowmTQhvfVkx1UvMNp355Mu/0ueISxefMUgcT2&#10;/T/+to+KXIvBeC3CljCw4NfIR5+XaJpWYJM2bwRHBxEEb/JeLZ1tUIokDH9ge9eksc7DrisffXCj&#10;/dM//Me1WNh0EniukxjjCMhTDw2By9nndOvZdEoxfDJMMFnB8ARDcr5ONVxa6EO0YzclvIYGA836&#10;Aq4NNz+MwL8WQ/j/8I/+Ufved79XRmjR9mRIHo0o5lt0XA596gB2oxcOrEcYuCo4J7of/AG2cKEe&#10;eBgevfdMmupkCF7l18+r6MKY8D0ycJKVmGLT5iiPtG05aTkAq3FETd16YyGr+kaJGkkxh9Qi4f3A&#10;09DrrTsftjsffdIuXrpaSh18xvQd7SF7TIHR82pxex/J7O1WrhE86a7f6A7E+vpqjVLohaPE9eqt&#10;1fQl05RiOATnte907qU5fy6OZGioFpJdu94umu509mwNKXMuvvud77aPPvqoDHGnTd7+4IP2Qa7d&#10;YblUTru0Rk2EPSN/gSd5XE5fZAo+r5G0wFD73o9DRpW8zzdL86cCv+Vy9PEWo+LGjZu1Xzc6stPb&#10;F7/8VU0B3I58XgzvXkwbr8RwOQxdbkc2vw7/RMDXHP23oRW7UIGTKT+2+SSxHYa3E9wYGTgI3x0E&#10;16+DR50VTti9+/W9tvdqp8X9aqdPLra144nzy21tOU7TWgz+wNA0ou3w8E7kzCEHOHIOva+Hdh0o&#10;tpDyHChGni4sRyk7o2BxIc7HyeJ9PIQkx2hApEfRegU3R7HT97u3+ci9fwzw8ZgTkHfoVvq0tvSq&#10;neLIpkHXOuBqtB0f7UY3bJjOYJ/3/Xbv2fP24NnLthVac5rwMdulho7WI4esiTDKePfh/ZoeRLeW&#10;XLMAetKlxVucrZTPyCBHy3mt+vRQPKs9iYNnx+9e7x5mn80+nw2/7fn7AZxnk/rd5cPUkZBnQ1YP&#10;OeD5u6AO0924yUdg0PPuz96vzaj7bKRTyNaR2KVGfFK+qPwRu15InOok0HP4m5xgh5gSa0rMqDNc&#10;4y0bWpTOneQcmdnrmraH9vAXWTLKHXKxpt4GDl3nd/yAExuCvuWI29OfHVRGdvSHdtnVRx7qRm9d&#10;vnKl6t17stmJNgHoC57Jg7H+QB1sMKFyDnF0powZIqYUsyHlK9htiD1KFjl9Xj4cBB2ybD91HdOa&#10;TA3SULreonZz6rV5wAhMhv0o+Ha0GVzVW5ukH9/g2XHvW6Pk+Egeno9QsEheQ74NuHrO4Fa29APH&#10;0ngnooYaWU99bJyiPnnRy0i59VwnzSTH9eaDqY75vm6x6y8dcnSSWRy9k6bnycYomyZXcrd2T8zv&#10;2tQldhbYmfJ6Orxflsof/+k//1xiiGJ0cQT+6q/+qoaCq8kyzT0jGSgXlkJ0QWwZ9HknMIgAvxgq&#10;/wiEetcpvwAkD88GEMopIDwivAEIwPTEUagQIVKIA6lVl3zqip0xgfsqG1ByrR2Kcu+9e9/XCEPy&#10;KqJIrClBQWodfjURN+BAWo1MiAd9YUmNYAShvu3A7czqXp0H8qtqUzvHs9HWkbaYItHvkb7DAk67&#10;JzmiML6v9qi7+k1EPQjbO2HkZbRjP1E7GFReBwz5vsONMjFfnHE5pxczxvH8QpRaCFEvuv3pS3BJ&#10;G9y4N1xYC2WTpzlxtkfUC13OU547JAk8idKTIcYTaWMqXw6XXmQGJCIvxzCV0ItkQSZvFvE6Pt1w&#10;HqWl/nr/OQGeMyJhW48hwyPWcb4JI0QIYIpeU7vDWFQonxgIMfydyEhgmvL0elr/UPtvB0ZHRj9c&#10;JY/hGIB3KbKEiUIr74J74F29n9qDBlMtNMcxBndCeNDDbPR85E0A6jVhCNoj2HdGpfQsmiplDiQv&#10;vRazx9A0NchBaQupo/UBVy9dbMsR+BwBPXycs81XEdjBw4tXMSQjAA/gOe3RNwcfnAplGslxpPpK&#10;jZQstx98/7vtD37wWc1xt0mAOpbgCt1zMOyrb5RhOzyCd46lDpwA04Jev+4OEljUyAC4UW6w5Xmi&#10;KX5lePsevcYQsW6o5rbGcPved1P+7/9B+yCGp/bKp2AemAx6R3ec/qLz/A0aL+BPQdr343guEL7u&#10;8Yv2yWvwozI6L+0XLaDRggWcJcJdUV/hOnVLPujGqa4WBnMAFhwYlVQW0de0trS5by33tJw8NH/l&#10;6rV284MP26Ur12u+uXwpAE6puhh50vPWF59xBBzESIKB5WHkZgzb0LFtccHr7Ln1clooCLzAsO77&#10;2uvZyj1Ypp41dz/tZyQ4NI6TaXHYudBZDeOvmL97sYx883cZ/BfOna9F95wGsdLmO47DpYvna1Sh&#10;lFraYLoRmpXHxQuGpc/Vff99ob5x2Jr7S35755m8GA8XL7WLKcvCcQ6GKVPXb15v68mH4fD8+bP2&#10;0Amj4WUnY1owf+XMuXY2/HMQx2nX+oDA+zgdETqzy4kdtbSdQ3zwNsZBcLYX5JkaVCMD0VkHjBK8&#10;GTll7cZunIHTMfwvrZ5r50/FqZqLE7C40taWVsuxmo+xfxjD36m7ccfiXCSfMJq1SStGVOAq8sdu&#10;RvNzka1xALoTEL2Q8mpUvGg4cqJGA/KXuqH3Cki6Yv7LP5xQC4o9KwocafsvoZyC/JUO9TJyUbvR&#10;lms5paHt/ZoC2nWKzoN9u1fFIXC43b0nz9qzze1q05vAbScC43h4ceXsmXY8OHkZOfp8I87p7naM&#10;hdM1zYzOJbPwDiOqDhBU1XxbBlBkzywfCmhcLN6dgvt3v//u86P3lY33frv/XUKXFe+C+nAEutwS&#10;SvaHBtS5pnti8Jkwvh/Xgna1aapbPX0XRvvejxVmE9dzdsQ7W2LEkb5kX/DlyvjDt96TD3SvHuph&#10;eI445Fy3aXbLhlEGeVC4Dz0IoyzpRxjy0LM+4hM5H15i7xkV4BDIt9tkb8rwPhU9okPYHH67znDi&#10;9dA7A4As4xiqo7S2s1U+W0onHRmqw+9xnBrTW9VPmRxJ04xspsDpYSN8+p3vtA8/+qhsMW0nw8lO&#10;eVenaq59zSpj3Zq5vlgXrj3z3bCXwBOMtVPUZvkIg14H3IvuUid04Rn7YdC1V3ScAHYDFwW/2Drk&#10;unR0gbw8l0Z0P/DcO8InXOTe2rs+Rb7bGvKu840iv7XVrB2yoewXfAie0TH93JTePraMtMuR9+VY&#10;JKgPPUFW1Jb9sRvYWjr3Tcsu+pLwX3z+Lz8fUyUA+i/+4i/aT//6r6tAoUCUe1NrLBjhBJThHeFT&#10;xjeg5LcGUkLDsCrDTx6ptCvgqKxYgKyM+/Cwb3sPYO+xowYHcur7RPlJJ+rtJFzryO8StAEigg/C&#10;EF1FFrDyQyhyKkLOsxoyTRnux2/5V4+Kugc5DEQqXrvAARLLUEgczDeQ3wmgK3X3ruKo64gjvP97&#10;hPHdbASDQcyuIhyNZwOepg/0Ho/OVCmh/sZdPQwQettD7NMc9NrtINdAB8QrrzGMxEkjtNSh5g5G&#10;GLyMcn7w4H578Phhe/byRU2n2o/QcPpsLZoNTFwtOLS4tKZwpa1GBApmIT5ChBFSi5ROxRANbE0z&#10;ehrjCTMbcbBC/nhozSKdhYUYbWkbI38YSdXzGGOsDrBKGZsWGT1/XoLAt6YBGd3azG+OEXCjb5QA&#10;HmW8EpRwjXkL94F5CemOS98c0aBvo/G6k9R7wGrKRpgTTRhlcT/oYtDLODnQkCiDnDGkB4UhVnsp&#10;p2xwYFAxiDlGpoacOWvrxP22GUW8GEft2pVL7ZIdbNCf8gNzBgzh+/Kl3QrilO1wvPIudQR/whAO&#10;9SoEye3M2mr7+IPb7bPvfNq++8nHMcTOpX4RUDEitdmUCoL5WZw8czU5eg6I07uKOmpLUsY5GinF&#10;ia4Cj5RlNLC2N4uRsbW9Wc4EGsfno/cY3cK1nubPvv/99uHtOwULRirYzfKF/wtn02+h5xcqLRrt&#10;eHE9+ma6jmeVPvdDHghwUo5H8Ks+hLV32u/AKjShPb6L2sCUZcxVhwWaiZww1Cpy0Igm27PZecuI&#10;ivMIXjy3zbL9pV/XLheXr15vFy9fbcsrazXNaNCLUCNZoVXKC9zca4b69OkfFAmj5WRzsM3HH39U&#10;hnQdmBdYqnvv/UOXifASvJPPIdD6XfJNVh1kpVAcQiOa8mNEhmMxH2OX/DJdqA6vQY+h5RBSKSNp&#10;4Uov4MUY8bfiQHz00Ye1FeCd4JIz8eHt27m/XUfyWxh4O/Rmzv+dW7drv/E7iR/dudM+zncf5HvO&#10;g+lLdrqg8DlNjB8dQkYB8fGpKDEjYXrf11P+avjpAHw3bBt60E6GD4+F/hyUtxBYaStHYPcwMig4&#10;PAzubFjwJu17Hbi+5Txpmx7wldV26fyl9vHN1O3KzXZxab2dPrHYlk+EX+cDm7xfWFyuXXRsr7mf&#10;aNodBxmcj5PBwd1+eOVN6MBY3Ml5o6Kph2mYQQk9pEOEoR8t00cEwqcwhmJzW0423SrF+POvGtN/&#10;JXYE1n0hU3r/w/Ek9xFkyqpOtOANFVceeCb1Pfb6WE0NMhXz0YsNC9bam/D/41fb7aER1GQyF2f1&#10;ZGTT4fEYM/t7bTvtMscbnhgQOlqURa5hAH9HMlNpaC9h8OA7eert3w2zj8c3I1aG9bzn+9vyeD+8&#10;n06VRr3UZbZOYDXyHt+9fxX6+/593fydd78ZR/hd683gHPYPvvYdHqc3jJBxWKTBo3QG/qRr1AeP&#10;d9uAXbBfz4atouzR9mGrjODdgIfoPZ1UZJR6sMPo/kpHx4V34OT15HjqPNR5Rd5YM2C+v/VR5Bvn&#10;wAJiZVv0r4OkzleJTn7y5HFtwWmaca3JRMXJrzZzSXRmgwMFP/7kk8rf1G0OKJouWKpfYrU9cDGd&#10;iQ0xZm8YtdIRqeNpwHTAQPBbGLAYOBpxPPu2ULZrwkj3bd9VjJwAz77msncwjTQjjO90qNK36lvb&#10;tk71qQ62tJEN6s9vekgdarOQOGnPnz6r7a/NYpF7TfFcWy8doQXVGXnSLk4HpZdMuSRv8qb00Woc&#10;uYLCP/8Xf1qOgCDzf/tv/037y7/8y65EUmDtIhFC4wgQasMIP5iEzZEjkO8ZUhwBla+GRDCPXgpR&#10;6IDK1c/Eeh7BxguFtPLAlCsGyWXk5r52okmaOh8gDkAfouyKUK8a5inHwDNGcfKpnrVkX99Ll2fV&#10;psqz50uQIsICWOrOOFzQu5Z7wIeEUpBBpuh+GHxHjJh8BG0ZbR/3CGA2vecD0UIhesBLHWai58JI&#10;e0RkieObbrBP8O1btwTFfns/RWqn0nod4JciARPwjgd65AgEPmAkSb6Tk9+MvJ0tpzP3w5IoEt5l&#10;0YN8CY8oQIvzCAXOWVg2Mfmkftqt57KcueSpbeCbpDXd5+69u+3evXth5pe1SIlD4GV5whEMWg9/&#10;2m2kihC0CCaJUrfeo2peox4Hbao9eyMIHFZHaXLsOgT5hZ2ZOAC1zWXewXk39DqTobuj3oEEsC5j&#10;P4JQL2una70BMfSrLr2HgoDuPa9rde29/306mKsFoox+0zrEGlo933thwadwmzJTnXICtmNg2r3o&#10;xpXL7WoMQDsG2amkHIEYnpiaE/AiRpEtKu3SlIoFB2A/CZNkZprR+urpWhPw3U8/bVcunU+7Qwnw&#10;HUFf80IjJO7dvde++soR74/a5mYcqhACx07b9S6po6ld2mkHgrUYt9ZinI6xZBgbXvRGrK2vxXm5&#10;Wj29NbQ5KS6LWX//Bz8sZ8DceL3KpqNRdCMM+u4jLv1eKPoev4s+0TP67m10Pxs9R0eUg140YShP&#10;tOSd57KrKWPw6jtlKCt00vMKbaMPjmN+GxHgODJQ2Xr7Mf6NQNWOEImEshOF1X0lDq+FbpeuXGsr&#10;62djeJ6e6vDOEVCXWrMUBWYnL3Snx6e3NU5vygFvU4JM47lw4XxoKYolda7erjhw1gIVj4ML5k3A&#10;4uSXgOuMhhXMQhvknN60PgJC8addxRe9nbakY/wLep20RU7ggWfg1A5dcMipNU+Xwj6XNqJx81bX&#10;T1trIIY+0m73DgMcaxE4ImQ+RanHWe+iPFK9mgJQO3NEOdr299WzZ+UIXEx5dgzaiRHL+D6+/7rN&#10;5QOjXcff2GoXXNF+DPa02nx+U4RsI1q9+XHgjgWeer4PAwt4Pmf9xpXr7fLquXYy/uIx24fuh1ZO&#10;9vnZHIFjqet+vj1M+02BNFXCDmqHkTEHwf12jJvDGCrOEZgrRyByM+iIFmoHwSHnXJfXmBpUIwId&#10;NapbbRbha/zVv4J7v4dQaeoeovF3GeJUde9w6Y5A15Vl4I4/eg6MJkfgRXj92VYcl4XFOkvgl6ay&#10;vdpqx8OPp4O/5fXVth86fPLyWXvw+FFN5bt85VIt0nwR+cweoAuVkeyLp0xRGLwqoLVZ3nQ/whFP&#10;u3ed0tazXNF///nuG2E2j78vvJ9utrwhH0adCjYz9e7B76pZ/ZJuxLIppO//phAY+53/xKE3PHy/&#10;Ln9fAKuCJZkbeYTv8dg4RZ+cslbHeTvyfR1aJAPIj5oNEJuI7hr2iqu6lN1TcuVd2wV1HXrOffVS&#10;45fkTWZ4Tj/rcabTNVjnH8MVaMiNJK460Bk6kNiQ9CJe1g6dHN7ZevPe3bvt0cNHteGHqT61sYiO&#10;EHP/Y1tYJ5hq1NkdpirSF+pOHjDs1ccIw6i/SihbGeS8aa1djvYZBOxJ00vru9T1HQ47XsCn2znv&#10;cIRf6p+K5N945VK3nk+h4JS60BvVcS5OYeQPFgOn7yWp4KdZKX3aVV8srjOmvgkuRr7Skenwxc6p&#10;9iaabkt3165EiQx+ztHorDTFVBbLoRm6eTHyjKzVDHR08dKV7gj8yX//L+IIdEPJHOt/86//dW0h&#10;KjM5AAzGr6PsA1AJa4oNI8JbQM23AMKg4lG+Y36E8g64ECIaTTgajsv38kDUNbc9DdXY7mQcBtEW&#10;P8QQnZSlnmELV7qjkPfSqtt0b9qE+qlzB0ZnBGm7U9OjaQ5VqdSxkBmklUGQuteJqBPwvYOU4QiI&#10;fnfGjNDPe+GIKKa2z95L514cQfpxnU3/fhzluR/pRvk9es85iSAORrS3Kp7/ehkjKqvDPFlEqYBb&#10;vGXbSJTVkAgXYJL0ysnPpDmM0ovyiDJ+9PBB9+qjhDGxXizwqwNzUhb4OnDKDjOh4CqIIWnXIsEI&#10;jOy1xdX0lidPn0RAfFPTUUyN0JvMMGWkMlTKYUi7grAwhtGZuZqf6710pi2hC9Nf4L6mliVaz4B6&#10;ORLjdGKYwlgFQ/ieYDxgK/T1FdOcQt/knd4VPTMYqI5mN6eP4b9kGk9fiC0y9hkPImOpnIR8y2ir&#10;KRp5zoDiBOgN7/FiPcO0ppOYK/4yToCdjg5f77XTKePGtavtyvk4AoGjtRqHMfqdjkwAvnMEjAik&#10;ysFHbduatkA/mDH2GV96cW/fvNEunGOEh3ZSL5TBcWIYm4phWoseVT2zZ86eq50FLl250i4mXjHH&#10;/MbN3uP7wZ32YeLtW7eT561anFrx9u32SYS4cwJuJq1dH27fvlNzzD/5+JP2wx/8oIxFBjF4MBAJ&#10;vhK8Ca6U7ZAVFDViqdf+68mO+Gbgb+BwPJePXiIwIlsGfvAiBYFm4LjyCI1VT7/vK4/+DO7LyY18&#10;7I4iw+ZYDOVjbZHjGzlmzcUr27faJ9q0qvAHhSSf1bUz7UbgwxEwIrAU58miMGWWHEz5RuaM5pn+&#10;Rimivc6Lve16660JsDPEhx/eiZO1GnpCq6Y8UfAAgr5T77IUO427K1iI+TWxd+XpOdnhnalbYr3E&#10;npGL6iONq2H8IavtEkROGing/Mqj5H3awygwamCNSPFW8Zd3MW4KN8EROBesq0ZVvlEpTolRQydc&#10;w3b1Gj5+2B46ofTrb9rdL79qV84x2K/WwWHbz160gxiuJ0Onc9qH19Muux2l1bU2QO9/baeb+7ep&#10;y+sA4E3KOLGc+i3HAI7hxJFeXV5tV89daKtzi23v+au29+xVHIHDtjIfozh8aaHwW3PjA/L95GFX&#10;suKR6KM3ifsbr9p+HPYWWcq5PrUYmbUQmSV9eNpaBPIx0OtOQF0n/CT6D9rE8bSubjsXT2k6DnqK&#10;LqfhKP8Sek+pWLoNXSX2VKGzwMx01wAkjmsMp8jzl6YJxXh/ubvf7j59nrYdbyvh9/WLF+tAsY2d&#10;rfb1/bvt119/1S5cPN/Wz6y1B5H/T54+LsMQzugGFWC8lFGYKipRGPWZ5csRqoU9eTXI79lQ9UaP&#10;M2H2+38o/J20Rfj9eTkZ6HWqEzui5MxUXl2m9ElQaXqUfnr/Xn2FLrfexQrTt79L8AV+AK9ez243&#10;lP7PVZ7wOt6NEc13MwTIEaPAXUcyQH3vmz5bwLt3edJJqV2VPWRRpxvrPcjVtDd51bP8sfJ0BHUb&#10;bLd4G6/qqdebbU0ZeVsjlPnjjNIppvRUB9PXX7e7cQZMCeIEOM+CrONYMGqdeguudAMnwGiAaUcW&#10;Kpujb2RCdce61AAkuOudKBwFRjH9aXo7eAy4aDvY+USUifqBRcnAXIsm6lXeTbiTpuO9y6nq0E7a&#10;npFLx0N1Ho3o3RQGrIc97J2se5yhkYSa2hN5XyPWkZ/0lM4xtgu+qvqTwbnia22urUrpsNIBeZZ7&#10;IwQ1rdf6vsCtOstDF+q+tMx24QjYxGW+7AX3dmYqq7SmBuHKBIj783/75zUiYDoGQCEYhFBiRaXS&#10;oNpT1gcDIClIY3vPqtgZTePKYCcQJ0KjlMd9eeNlrAepQXQ32PtQfhFg4tiVBmIhuYjf8BfgFqFK&#10;n++mcghCoQRinheTKAsQKdcyMojHCRGpPyTWotap/gyCIay1qXrPgqQRizkDm0L0TKzvEztxdcIY&#10;cSC/4JV3I4z3nr3/vTyVN8pyFZUvvqtLL3/Aecq5/h9nAfTW+l8dXAOrpHdPfx4dYV/1UX7v4WEk&#10;gvnD+/faw3v3au4u73NsJcnpqulZFaNoQtTVk5z6iNqjx7LjnOgg7PoCTkbv/eT5NMYTJ5TTZwpS&#10;zckPnsowg0fMPDkCFqyFPYoWnJanB4IDgBaSOjjG+HYc0nsymKk33WXAmtEw1rkMHBCIY8qVgC7A&#10;W++GHn7zpav3M0YyQ1ZkEA3cDxx1vLzrCRjPOBB6wNfX1tvZCDyjAXp8vMN7hk8tNH0YhbsTw9Ju&#10;P2unl9tNjkAchgU4CU0f1PxAB5nojbbofavWahxEiJe7U0qr0xP6DQDbmRjdN65fa1cuXmjnzq61&#10;tbUYpYFNn7vfDzTRW0OoOuzl8uUrMWI/aB/ciaEfwXwrBv4HpnZ89HEZ9J9++kn7+KNP6zwAu9R8&#10;dCfxw4+n332qiC3j7G+sJ/t2nAIjAXoXyQd0q+2cAcJSUPsuD7pyFstwnd7BYDBWiBw8InYak0pT&#10;O6+jL04AoSkMnpWntpIngm87H/SRgZJfecbgLfo1ImCiYJWZ9LmZQ4ehHSMtu7tbbVOvcJxYyujx&#10;4yeVv8Px4Ph6YHjuwqXg/nStoUFT5A8liMa1zFodEgntGRXQ1hqdCx0bfj93/my7ft2Jkdfqd0Fj&#10;kmNv34RuD8mX0LCaDphMV0/zsmBSnSCBD8XGuHBPPpoDnFcsgoKb+eTFB3guj4tnRCWk3ZV36KvK&#10;n+AtDQcBfEoGT/hThnxKnqdN+VE4locF0/gHcDmvHIGkinNLoT2qTQNsFfzswaOa1vbh9RvtTWTR&#10;VgzXwzjCcylmId/V7l8lH4KT1JHxzwDfjaGQlrU3wafDvY7F+Z0PvZ1aWWwvGC9RnNbNXF4/3xaP&#10;z7XNx0/LEZgPPNc47eHT+aVT7TAG/m7gvfMmRvSus0ZexLA+aMcDKzsYHcYZPAFXkTd2lTppjUDk&#10;lP1E7BoUgirdWdQ7OWw0QFEs9LgZP7THH3yk7v2ZSz3ot/W8w9xvtFD3ie7HiAAdV7/p1hheh9t5&#10;vheajfGwuZ9r4Lb1+k3bDdyWrL+4eqVGBIx8PIqc/zJOwNf3vm5OdGWgMOr03KINo4R1EnngXCOu&#10;aZ9qpUTVPKoPXio6zP1R0KTpd303hSMaVffQjt89t3fpf5fwbWkrJ+VOdRmx6D206YuiWymnckea&#10;LmdyP33bf7/Lp0JlD/7a0R/9xvt/IChzyK4u+/p9jU4Hf2PUkNwSx/2svhpyq3YDi06hj6ot+CN/&#10;pZ/iJJiq6nCv0k9pB9sJHORlBEDbGP1lYyXfGtUPny4uLyVN3xrTezaAaT/0N73BCUB36vYyhr3n&#10;DFMOpF2B3jkBdhYiIkJ7MVZ18mr7+Qvn6xyRH/7+D6vjSO//ixi1DGVT0tW/4J46qbN8ai1DeFn5&#10;5L2yqx1T7LDsclYYelHs7Q994s3kK1QqCMy/I1wrOzpqFud1H5qo91Mc4dvSCIWLKQ6cCX6zt3Qu&#10;GvHRaVj400E/5aU+dDV56nfRQeQ2sYAXwd6W/7Y4ZUPg1Vo4HRmofPaZNvbtfp25YDT2VFtdn9YI&#10;fP5n/6p2DdJ4w0v/2//279vf/PVf44oydGwBKYNaIJxYHlkyCgTreb1LHMqh8tI4iIphJ/bpO53Q&#10;XLtROIx3SqK/LwHmeYQX4FRInu5GD79AGeltPR7CwMRd8JXY60PgAT6mZlDa7ciWo9oD+NKVYorg&#10;rvyUMyGrDOBUvxYG5jEHCbEwInhpIgSNZwjTb3DyznPPEBlkDYSL1b7EglXejzAQ7fmIhfgpjDxc&#10;R7pByMrq5XUiHcKj56MOCLAbCT0P78EpRFgOQAR1klhAzJng9FXeZQwZVkQTpgXFSA0TPwtT89AN&#10;0zH44bX2l4c/ldX+CBm9exzGFJWytAVO4E1du3EMB+ZVI1aLSSE51aYqU752yrAv9KzDz1IPIxhg&#10;aOjPrgN2B0Kz2mZNAbBpHxpE8IyMMg4GnvMvNSk4dgMnsFa/vMNkaKRgnGdgCLbwXFsoGhFI9Hs4&#10;jb2nM3DPt0XbiSXMUx/ZymuWftDKuFavaq7KIFwJMp48R4tBaSeahRgTqynzxuXL7eK5s3WGgN1R&#10;nIAMbhwBO/u8ilFkS0Cn/h4G14BXIzHBafXc5p7T8UGM8UtxBOwUZW2I+b72jH786HGcgIftq19/&#10;md8vUt+F5vjxM05yjmFwOgZRTXVaToxR0LeDM7e8G3LzJ8RphCrtERiY4GlUp/cQd6UDTqZ7AJBp&#10;I5wr00OKZsE9MMO76HhEiO3vkgbO8nvwg+AeXXRaYdj2LYIpBs9GWnRSSspakrz3DXzZEi+JyijU&#10;BritcxLwlZJDjxVT1vEIBrRW41Shx/04pOhQD418Hz15HP7Yj0xYrsPIrsUZWrPlZYQ6XiDHjkac&#10;8oTzgT602zO0bWqjMwnUm6OkR/ZqjDQjSOiFvNQWUEmS8E/yCt6L7sO7NbJJwRFmSgkeyrhK/mgB&#10;3qxfwQ81ApG8agvpqe3wprFkaSlK9HSUd2jfCEl+51/JyOITxoeeYXBSqYopPGkKd8mDfJFWBE0H&#10;mhU/V0w98i3Zsr29WW2xVsEUo2uXLrfv3r7TzoXudsMb209f1LahC6mHeJygSfuIDEUaJNmNrNsh&#10;LyLr6KvDE3kYR+DU6fDx6krfMjrRwuUbFy+35eSzE15oW3u1HehZU56SztzoYKtthR83I4ecqM5Y&#10;MqVwIfmeTN1PBB9L4dXTyfv02kqcjcVyOt4auUm7TaflCNgatByB+ivQ1H9YVuxPpK0f7voz/8g3&#10;D/OoRgdK3vV0+AV9elb0hT6SEP2Q9aZgvd6NfNreb4ehlf3XkevJzQ5KC6tn2tU4+BciG06fu1DT&#10;oDbCI84PePzMNNCX1TtJP/RpHHZuiSNgoTA6ST6F29DG4EvBvVi8NNHPbBjvx3PfoWmR4esqf7L0&#10;277/beHb0s2WNRvVtGR2cCgUvKZ6jHYIZRdoI3wH76NNvxGTnyt7iJwreaGM5OP6D4Vqd/iz6pbf&#10;vqtOttSt5rxHXtW5TtGZjEDPR96li8K76qYOnR/xc//NFhh8R9bM6iPfpYWVl/IZ3UbXXXutuwOx&#10;EKfdFD/20zAqh8HPGcC/1YZE9dMZYsrurJFu2gr5zRmRZyofGdvlkcMEb9/54OhAQSAzUsDGQH+M&#10;ZN9pj3LKtiPjp7yHvFe2dgx7UbukH7YjWA14DfgMXAmoIp/8Bmxn4Vv4mdJ22PY4nvmuCCuxY7IH&#10;z9/VJfJqJlQHdf502nE4XCvfoxx6nuUE5I+9qf06QdlO0uCV0q3gEdvAdCEdFuDH0fr1l1+25+Rm&#10;4O+8h77r3Fo5EWWN/vf/6vPPq7hUkhL6d//+37W/+slfVaFl+AQJBA8PMBReAkYz3vjE39TA/Cum&#10;9R3Bo1IdISGwPB/vAKGANRP8qh6Mir13A/Haeqovtug9rUXAUdYWk3gnnW94zQO4AynlCAQIiM91&#10;OBvllFC0VRf1e1efEmzJ58TbrvT0Gg+mGcb+YCQRgWAmcHI/yhbfwaUjX3kiYpLOs1lYjO+E8Z30&#10;6jzaJvh2EOcoE6x6b773nXG74TXVyTh1Qh8JoDRKP0UxgzMC9M2Ul5ehB+XzGndiZDK6X5mzi5mj&#10;BPuOFDFIEw0x1YmzSW+HIHTCEVCIEQO44YgU43ESUudaD7LbjQBlFoyiuEtIlDOSeiSd59JYNIie&#10;ahs8PQhWvudaOEzUKwlGoOe7Ph2IQZr25t/U7ApgJF05AdM9vKM/5fVRrQ4HBkT9TuR8Cox+MCBw&#10;GAR1v9OndaBz7elCphtVR1GeucKxdL5Vd98TlIbyCD732hYrM0bW23YqtH/ZOoIY43o/3wYe5Qi8&#10;2iphu7kVAbi9117l3onfMVPrRFXGhLowxBlUTiXWI3/etKAFwj9lmx6R8ghzDoHeF7Awx/9sjALO&#10;gP2c9VBw8PRyn6zFxQzBwCdCoHqEJyeq6NlfeMoUq0HPhPSgf21ThqlH5pK7gk3hJ/DPvwryqWeF&#10;o+kv6WQJTyMqc/BJV5b9REaRoioaSRphpBHdj28tMDf33y4KxZ+JYy1IO9bnnffQnYDjKplvOQIH&#10;MQ7xxXbwZ4TLPGrp186erek8FguvxhE4ETzUlK1qX29n59UI/9Br1aNGuV6F1tUP/FrqtBxHoJ+c&#10;zWlSE+t6BHSFt/Z2teWd0hojG10Oqap2Js0EC/B3LfqdFKd2d+Ohr2OqugXPftfV++DfVMS+ribw&#10;CT6UV+/yvBsX7xzlovkJZyWjQjPophyWXMspCV1xWseBdaYaMELKQUyeOmSWT87XtqHdWH/Z9l9u&#10;thOv37RT5DNApD3jTBB6ybz8PTR4LG012hI5tx/5cgidof3FGPi2POZwmXZ37fyFthA4yvt45NLp&#10;kxyQ7qA6jDdmVwt3te3w+B7YpwzrdRwothA4zkV2nIojsLJyKvyy3E7E0bZrEEfgEGnDQz4a5wh8&#10;24iA2J/02P9HLLmrH0U4PQw5nny9wivdEXDfjTF4B3fPSidzFnfDJ6EVI4eHcBhn9cL1G+2jz37Y&#10;zly+UmsGNtPG55H3T54/a083ntdUKHILiyrP9tocgS4/k3nKdf1PcgTyie/GiHbJ4uCz59W3JsX7&#10;/6nhqDz3+ZP/sFMEcOz88Z5uRsfTt9rSH+a316o/pfPs28Io8+8LI++uuyODwC3P5K0uryd5VcBK&#10;6Lze+at0Ta5Kkc438hsdhOSBNO5HlL7KmX77ZpTFQbb2Th1KnuRb9k+dgp60gropq+yryZ4CS/ps&#10;XE1XsZ5g9NKjUfmwl4yOG3GzgYbe/7418qVaNyfNmNZpKqX0RqTIY2XKazgbw8nQIdi3+Zw6fsJQ&#10;2tJjt/MAqMuyyDQG8NQ+uh28ROkHLGZx0mVfn+I8wvhGzH/T005HlUdd0cc7eurPJcr/0zedX6NX&#10;4KKwOGR2Ytp7dK6WtuU5fFYnatptVKTkeungbjvjF1OnS//lagbHr3/9ZW3JDG5KWFpaqXUD8/OB&#10;qwL/9PN/WY6AigDmX/zFv6tzBPTW6PnjhZlao3eRQCOwzQWXfuy6454wrqELUxfyLcIwggB5CKAM&#10;1YnoxCMk1G9CJLCZmN8zgEcs5mAbwqjfk0HOeJBnCY2UXwIkQKiQjABaPtWzWMiIQZm0YgE4cSAG&#10;VAqZya9CnlFQerf0ds46AdWTm2eDKBDIuPZPC8WV37gXilCmMJhP+Ud1mAl+axeCH9Gz9/OTR9V7&#10;yrt6jMC1mD4GW/W8B7YR2GFbCXLteSRZlK/0fiGePM9rZRwRYOpgyoB5tE71tVjYXv2m79QULvXM&#10;d32rvrQleRtCdLS/jNFLrSVhnCZ7DA2Px485r2K3hrViixZsa/jaqEDyQBPDU/ebodnxHNyVEGB8&#10;I+ZJyaRd9T5RegaJ6HuwQ5clUDU1FQGGglveH8EvzzEYGMizP/dBQm4KLjE8GE3D0OSNu+89NDF0&#10;004Cc4weoBX5DNwV/vIbfDEvg6d2R4kgqzl9ydN99/JNj4rBrOctYDgX7/0splVn8FaPTeUTtBEI&#10;cUTG1KCakxz4w4/y7B+sTlcuX6qdWs6ung5PazvlknokD8an3pvDgzc1j9CUFnElhnrhLDRbI4Gl&#10;kDt89LCgE1uO4vk6yGkSuIOuk6wEs8W0rkXXEWh4AG8RypRN7yyYcJh7tORaODvCg+aE7nM7C1NR&#10;eXBNyBF+HS/vzv4oHCdIJ/hGGN8xks2rPR15V/ypXuH/GvlU4lRO8UqiHuhjcdQ4ZRyB3Z3NGimr&#10;068TwczUquuB94VLV9ry6nqbi5HV4Tdkn6v8NYzjFBxyymJ8dSe3z9O3wPbCRacQny95qA5G9jSp&#10;j9pxtNLOGJh+M8pHB4CArsGVoqiY3/2+KxftknY4AUOeqaPr7H3xW+Xa8604wUasPFKH+j2Vexi8&#10;M+yHIuvOvGlH0Slpg/LQTB1IGBref3NQsuLylcuBzNu2GQf1TfB6NrhZDF3X+QGmBYXWT6GHlFXz&#10;Zzv7lkGdVsURSNlWc5cx3mXUa5spxLFePnO67QV/rxMvBa7nQ+cnQ8O7cQROxBFYibO7Ep4hS2vR&#10;b+LBiTgXodGD5KuTZTn4dKDYQso6iX7SmOVT821pOd+disGQcslCjkCnusiUyREw7RQc1dd/6iz2&#10;Jz32/9Fc7upHp9kKdd/5K8Ce7rvMqhFfMMl94Ys8gPM4Asf2A4NdHTiBzfHoh1Mr7cyVq+3y7dtx&#10;ClbaZvD0dONV4kZ78vJ5e7m5gdoKR/IKVttu6P314b5aFO+qnLLxsquyhV6ff9gR6LJZ7Hqv6HOi&#10;qyll8DD0wX9CSPGphYIn+ISTc8X/yqv6pUj3o2Px/bYIno16zto/s/H9ML79tjDSa1/Jnlxr+l3g&#10;Jvp25OvdgOd4N74FQ3xWHVQMxqQ/SivPyITe/HftH8H9bMSH2lVTiGZsnhpBiJykXwsnyZ/O806e&#10;NZqQssFGZCdwCMBYvr6vgwpX+jo6xr9dxUwj1WlC96ijso2CsAftvEbukWmcDnKdztVpQs4Ph0Gd&#10;tb3WrRQ1DVum65XR5iHTepzgE7lCLktzRIOpg/RgyHEYPJBE9V7a34Bd/fqWkGRVmyn90TXRd0I5&#10;AvkbnZOjHjVFM/AjL2udT9rmndIKz4mle6fv4bl2eGN/RIZVuckfbEwVevHiZa3leJqI9i1Ct9lD&#10;OQJ/8i/+tKYG+YQH9xd//uftL3/8kyrc9o0QDgF1oFDS19zwACnFl5AYgCBw5FO7bqRiauDgg/lU&#10;jECVD2ExkDAUzixCGOOiLdgMXXeDqk+5Ka8N0qSfetDKuE9ZZdgDHmMRY2qYuiS9/JWfAuranZM8&#10;Sx6I2Nw3PZ0WUCgH0hdPzvcen5Q9HABx1FsspsjVM+0fxCa4as/7cZZ5pR9EJ/2Ig3gxj6v0s+9n&#10;0420PcYYiIKoaTXaHqISkiRRet91oz9Vqcig6KMwIbK849lT2HWQU647DMxXm2XgGBWwJadyLP41&#10;NcsCFEOGYHhsLkozZdpO1NDhXOBGP8NRqlsCBHGCF0MEkTMGtK+m/JTwSmUnhacNPlRfBhMaKWet&#10;8Bvlm9+mNCH+IrZEefWtQDs9M3bk050h2XEKgotEu1xUL4o8p3eVTZiscstv1wFjAs60BcNsNTUq&#10;ChEz1oFIBF3yMefZGgB0q53yGLhEnzVfPwFs9bpwiGo6ibmTL180+zYbFehTnrYLLm8iXNciIM1Z&#10;Nn3DrkFv8/0u3HACjAiEbzkD+6lrWhjgnSjDmiAltPExR+DW9eu1u4+RhjdvGWf7tdh6c8P89ldF&#10;z+trfUej1dNrJYTxUBGLuuMfRmZgClwWlsFhEE56F+qqByN1hj5OG+N2I3mXggjeayQkHxPodoah&#10;PKr3KLAApyMDUwZTKNwkwG9hO79nnxWP5A+ulCOCO36Dh8F7FNbgZ2kH/sguZ2lQOEU/kVM1DbJo&#10;KxHMqzyOAAhra+oY+jo86KMq1gnUITlx5NYCP7sFXU88e/5CW4zyW1hcKhlaxnrgbJRTACu0Dx4O&#10;xHkZA6zgEN5UItydP38u8UzVW1CXLlOC59dv2/5u+CgGZvXSp53egUnVO+086jHKd12mRXaFljhj&#10;tXNT8FybDlB4iWjGFZ6HElJH+mH0wNXUtO3uEJMR6KcW70dJj/3H7a7DyR2jTaLnNQL1/FkdWIT+&#10;Tc3a3o9sCXytx3FA0Qcf3K61MI/v3a9Dw84sLbf5tEev/ZvQ+lyaU2N+RTPab0pgHqTttjPWi69X&#10;3tZOB2+Dp+Ohj7nAJUb6WmBpNAAPGvU9PR8ZluQ7T5+3Eylr+cR8O41PeOHlrRxvr4OvvfCMbXSN&#10;sDnVfAk9pc7OMphPsoUF0xxiMMBtvuEEqMth0Wdot5wAsdOx6vovP3/DEahF3/lXa/Hgsf6hhh6q&#10;0ye/i+ZLC5Ob9F3yqQQBQ+pOT9ZIJn6Jw35sP7Sys9+24+xsB266U/ZiBmyFNl4Fvy8D12fB79PQ&#10;4RN7wu9stZPRi0YIjY4YHdgLvXfdkzoEdkVnCeXUpwLv8+Vv0OMUfiNN8VgPPd+0Z+a9b4eO/U8J&#10;6jbKkpcyRHJihPFs1GPEEdwP2TIbi79mvp0N/1C9CwZTGt/ifbK75GrAQC97Lm/hqIz8rJ7mmefq&#10;Qo6QqcKwN0b+4x5M80Hl02PyyHOybzgh9DtD0Zk3dDfYiaei2xjxntnty2GGYztjeavHqOMoi0Nh&#10;xxrTS01LoSPRlAMMdZY4b8TCYPaYMtgTZftFTpnBQYbREYx+Bq1Oq9LFHIHQq8NDbSLDCUiRFaqT&#10;inyejGdBXQY90v3lzOQ64KPOYAgH5KV3aI/dOPTIbCfyaOOIs0FaIdCo6wjflr5oJ1d1K5zlT97q&#10;MTprTMWsReCBUX2jfnmmw7rs2PCfWSyl4yKfBvwc+kdPuL6KrP76m2/az//2b9vDR4/zfrG2bC6r&#10;5F/82Z/FEeiVNr3h3/3Fv2s//slPaleY02urJQh2Q/wnFyLc0jhGXu0WE6lbHmGApAdXBVWCAqHs&#10;CCE99wxsQBE1sgBb16SbBEm9Y5zlNwRZJNENbr2GqWaAwoCgjACgjNfJE6rfiRZRvo1BUgwUwpaf&#10;3rEy2ifg2DO99/Qv1JA0pWgfbYpwHKOvp8ehTXOpw9E+8L5NHqP+7kf0W/g2BI8wiGYQpOuREHnv&#10;uVgEQCDkvd+DKMY3mGI2lkGTaxn0gQ1ila4WiUUB2F2kGEJ+uuHzvx5hei7AKkXar4Ff0lmJLu2B&#10;hWWGoDYMQe0WXE3JOnPmfLt89Wq7Go/+4uVrdXrq6eXVwheKrvJjoBCaer8ZE3ADr6eidBdCH8pi&#10;ONjyqqYJBE9d+CWDKUoDmmiCwsYgfhdT5moECimWoxDc1EJF7U652l4GP9qr1MFRomf1XHrf5X0J&#10;ufxJJU2VmTSeYzZlaLs61RQEZU71YWxzQOv7pPdcGLgd+FVnu5CgJ4Hhy6moXRXu3SsHgKBztSaD&#10;EX142Gnejj9GBBbDS/ZKhxuCrwyyXE0LesGYiuPA8NB7j09jcYSuo8gjsG9cvdJuB18rS8pHGzFq&#10;kl7PyoZTtGOQ4Ycz587WmoDltdNx5mJ4Ji/zpB0UR0DP1dQg8OrCFq2U4BRTZp3knQh2fSFX3xLO&#10;yA8+Ujfw4BxYSEbp+d43xGHNx6WQ4lgS1NLnYUpjgIMyPCXmEVhX5wKnfjJEBMnlUyOM8JbfbxPJ&#10;KXTGuNLeB48e1knAcFEjAlFw6KKGxNFY2qDunS/hET1aQOuhKkUuBYYM2Y2XMX7TJk7Z+plz7UYM&#10;2WvXb7aVtbXas/74yTgfqYS8eydCX4PT8TAz1B2jepwqrFwK9Fz4yymQc8mjd5YEAtXIKKYYsAcH&#10;lAIFhyY7APp7V8kCz0QvTe2wywcDHO0Yun8RmrMP+N3799r9Bw/a/cDForN79+62hw8f1UK/r7/+&#10;uv3qV79qv/jFL9ovoki++PWv69nXX33dvvrqq/bll1/W+5///OftZz/9afvpFP3+26T3nVOCzVX9&#10;8stf1w4iz0P7jHGjzPDD8TQ9i5Fgas5XX/y6/e3f/LSdDJzOLq20hdg/u8832nH4Cu15/taUl+J1&#10;/BdaieEeSmw7gelbxniY1Zafx2Kczy+faktnVtuFq5dK11mM/CrOyWpk/ur8YnsdOcchWI0eOB1j&#10;hYKNhq3Iidje772ttsw9sxyjhg4IjhwmdiLydC460oFidGZtU5oy61wPdnqo1hqBHlExPKHLbuJr&#10;v6fSeeZ9jXZUsvzVB/VjCv3Gt/UVvkEX9RydhdZTB3xR0yQCp4PNOACbcTgTn27vtIfh+y8ePWg/&#10;C/5exAFycvKrGPtGBDZNCYqssVuQE6kZfxYjmmKkFHINzWEQ8tCWs8V/+V3P1CG/a62K9lQjR3t6&#10;LD72N70v/UReBq/VnilWB95E80X/vgaQAopv3edWntOz4vvESut5ftad+k3v3JcOyePqFPI6z4dN&#10;8U4fqScjt+tVba/vhXyEv4RRx5r9oK6iJON+ivVwCnhc8C3ZU/lXnThRU5unWLIJjBOOHITclz7M&#10;9/JCn9ogbdknZPckF2oK32TLqHO1I0F95QGHrsqSH9qBGOsEdQCI9Kzv1ZMuc+igk/Ftga13mWwb&#10;bSHzrWuyaYRefxtF2BUILXlnK215qXO1bWqDzkPysHRk5Onr8C9dR1dagOyeXpSmRrMjd42Oj3rL&#10;o3dIJU74Gu/EWXiCjWcAKV19k1g0mOfSlH6ZOka02/uCHeBD55SfKLhWOfXrN9/Pxv4yejT5sZmU&#10;xX4eHYbd/jGt+mQM+zhS0SVrsck5Un00LrjPO4u42dpwyx6vTm68H9gWdSUtp02b2HP0Nqfszp07&#10;dV5D5fRHn/+Lz1XGB5TEf/jLH7ef//IXNbfSoipGAKPCFmimGzhM4m3SU9DlCBA4qbx5o9WTNBET&#10;o8ECD737pbDzTPqOCOwfAqzYGYdHYxrD7IE3p2J0MMoxnb3TozFrasQxPZF+RwEwzBwmQ9p2Z+Aw&#10;gjZKJfVYjkBfXQwAA8TlKGO/3TvafnV5pceVCHRpOARRCMsBphMqbVFZWznl2hV3d3RE94P5entm&#10;EJswno33s2nG/RAA4/m4R2AjjjSufiPCQYizUS+9OJyA+t40ETEGOEegO1G8S8Itwjx56uyyBSJV&#10;FPapCL6meYCvHXz2tnZr7+ntbT3hFPaJKOpz7fK1MPfN2+UQnD17IY7AWuHbnLOlU+AJtuvt7Gri&#10;+pl24Wych3OX2uULl9qV8xfaWhwH4mk7hk8qWvhXH71lhcs8c19OAmbNPdzCt1M9jfL7HaJMPkmj&#10;h19L4oBwOuYCZz13lAQniKIBZc6Cd/KUN/obioFSsH5B+WioFHbuB80F483Wst2ZjGBIHjhHvmh7&#10;do716+BFb3N+FA0Rkk4QdkUDHDeGn15xwq16VmNQ6uUgeGukC1eCd2h0PQJgZXkxfKFH4E1wkfS7&#10;W+3ldoz4rZft+e5m29OnGu/OnOhUNQLhWOp5op1ZX23XL19qNy6ejxBeTK7OBdluGzub7cUrp9oy&#10;YLdLoCynnHmLZsEuvB/m1bhqJbUxaFP7SoAFT/1ZaI9hfBgnLIZspGbbiwOoV2YBTcSQI6hgwagR&#10;p8eWcQzBVxyatH0rdXKAkd5h28pZf2LKyEHyC3ZKCdZ+9wHLkB/wWdIECvFH1atfTdex73kNh+pJ&#10;ShkWVz959jQGaYzMX/2yffX1V2XI60ExX9VVRwZjrI+iQWGXUWUsFLl0xYIvd4LHly9N6VH/vcjN&#10;uXKOr4c3Ll65Fhm6Fhl4qvjGmhm478qWIg5fTvxMGcJ7HSoD92guZSxGXp0Jv62vxxGIPDQFKK1O&#10;Ppzp4+11DLO98CWhLF8wRm8nYryCvSln4FC991EC9x8+bN/E4Lc/vDmjD58+aXcf3m9fMubvxrB3&#10;pkd+fxPn9G7u799/UI6qfcDL8E/kNDxMPvYNdwr4k8dP2qM4dRwHDoS0d/PNPY7F/ftxJJL2Ud9n&#10;3BoK3z59/qxomENGr5wpA2E1iq0fnrQbfvhZnICv4wysRTavR3Yf2wl8nr1oJyKP5oNj03mOBW7H&#10;Q5jF+8HRGzGCxJQeTG+b6z1bJMeQPx7eORWddunaleJV9HIqvHwtcuns4un2OgYy56L0QHSENU06&#10;so4lRvOEHoOblLecb5eicOfJzvx+G0dAWXTdPJ2XeDwySq2sC+nTgUK3qVRdE4dJHLTVfcisfsO5&#10;Pw+68Tr9HhEBVkB//Vr/h67QRGWII0Jvx49HVrwNHaCRwGznJVqIQZV4P3LnQWD/1ZPH7cvg5TW5&#10;FSfGLkvfPOm7u6DR1ThmToGmE5/HaT4MT3d9C6SRuZEPrvPHovNzrfvwjwPq6O4uv/M7z9xXRwo+&#10;SL1rvYhGBN8VPdemRDgNlxTPcUjInpI1Q974TlQX3+Q/Ml4+8i/bIWXWWQx5fjLwsCW4/LvsD3ym&#10;8uiLkvu50id0jxHrMqi1QccEOOd3d1S6bj669goUJtR3GJd9lF19u/7uaXsonBauJ9zl3rthuNbr&#10;PC8nQ72lmRyDbg+wBZIu90J/1m0EoZwraavspMn96NkWhd9In1jlJV39zn3NpEhF6KphlPcatzLC&#10;hTo/JLzbF5/2k2o5COQoQ58Tqdf/+rVrJV85AGUbJroXyD9GsLLVpxv49sZ3LoBpxEa+Q7tGXPNc&#10;fXyjTsNBcc/R4bxrl84VNpH2y1eb6ebhcIilqyMvCoPgmH/Kr87u/C5Jm/S1vf5UNzAfOIffyi/v&#10;/JZm4FWEGbdg6ObofgoF68QqL3VWpzLkQz9grz06o8milRjytXtXnAB2lmwK9eyOUwv1jKwadjqs&#10;noi8QyfKkEfxQu7NXGAb3bx5s33/+9/vNbq/s/Gm5nxFYDx98aT9T//v/6n9z//z/6cMkrEIBMHb&#10;CcMwTRewnVBmI4AAdgccoj1Rc5N5JYAtDUYq4gvTUdQMr/o2leNQWBxWC9GCoPKKNEiP9oR4QqCA&#10;HgBQbJRnMUqC94NAlK1H5+zZfoCTBc+YgTLXVvmPesJ+AdQV0eTPAUj9RNZ3RDScANG3nmuLq2cj&#10;+D0LE3GEIqBeWL13L/3sdQS/hVHG+D3Cb6b1P8KE9EG8dnVAvEZTAu8Itj5VJsQbKXsy1lSaVffH&#10;Ew03V49HcLNr8WmYa+MFb9v859329YMYBA+ftJ3A/EYI6Dvf/W67fed2DSHu7R7U8eKPnj5uGzE6&#10;wNoIS43oMJpDdKYggKNqu5oj/+tf/7r9r//f/7XpTUQPBAlaMYpgjiBcIXDN8xt+4Ud+QtFSaEKC&#10;WZijJTgZx5Xb1YDjqpd3jBLpqZJv5TEJVbRDCKlfLXqMEjCyUGUk1MhS2mvILQUFFnGQDuJh553y&#10;LHRCb+rByCe89H5cvHSp3QKzeN/qzih1uAqDiVHEGdBDS9ARaHBtTrOh9/W1lXbz4rn20c3L7dMP&#10;rrXL6yvtxOv99ur5k/Y4RtgXX3/Tvvjmbnv2aqftR3VGpLa9OEML84vMxXYsbfrk1gfth5982r7n&#10;BNjb11vM8/bN4+Dz0YMYZ8/KCTEyUgInxtjyct8m1f1iDHgLUvcDHzAKuNL0wDCwHacSB/IFRzQZ&#10;KsRJ+Qs9M3zKINEZ0KdK7e4a4u07TYjPXzxte4HjyTgselMXEgk2QmwuBu1yBODZM+fb+cD13NJq&#10;Wz0ZgacSwcm74fi31asMdxwaa1s4Erat+/Kbr2Kg3m8vNl62hTg4ep1fbW/WaERNyQp9cE7/j//0&#10;n7b/83/1X7erly5jpeRjPczBRAu9nWJNd4qCmq/7vToc534MYLsuGeHp6zGutGs3b7TLyWs5NE3N&#10;7u3p+X9Hq+DVZZZeZk7hVs3h5BRaJ6Cny3s9QQT2rVu3SrmWPA5toDf46ArSLjsnwz/9jAp8BBb3&#10;0/6f/+IXZYz7zZAwP7R4NHmA39GWvylL3uRp7TYVHAeobTdGI+OKIVRKM9/gm1yqLcKQTR0XvV3C&#10;4M+S00kzeBQfG710+JaTSD/88KP23/w3/5d27sLFGlGyLsl6pC9/+cu28exx++71W20tKD+I/Nm7&#10;+6CdCq0v7R22ucCzOn/Cp7YI3Q7tvbYBwkLo89TJcnQ5yDvHDtt25N1+nIHlS+fbj/7JfxZn7VIZ&#10;hKfnl9rp8M3u45ft/s9/1VryPruw3C7G8WIEmwrBuX6xw4B2ON2r2iUo2deuQScCR9OT6KWFRYej&#10;rbRTcdhDOG0/bTwWha4zDQ8V7MCtnLlcArbBMZQ3KJZxDJ7vxHulq52YpE4GEetJ22m/YnIoRzUw&#10;qBC4y0thRa8boZFnz9urR0+bk6/vh+d/fv9he0aOBAbb4eOlK1fb2ZsftGOnltv/78//ffv1V9+U&#10;/L1+/UadGK2z76uvvmgvbR+a79gBfZSwd/TpPCIX8Eo5WegquGQ7kJkMGnVltA16UF/0wc6QXj5p&#10;fLMm8TA6QLuNqryNLLDYG51y8sGH7mYjoMuK6Cuwo7/YEwxQ9gKZCpbLkSV4WTk6+AR0pmzyV29z&#10;deYkDZ4gR/w2XVCbQB/PVEdb6tWlXCGiaFreeJJcZOh69io8je+UKXg25Ig4+EEEB3zhKj38Vbrk&#10;O9KCX/4rmHKWpWVDgZNv3o/Su6qXrZrJD8Y3Q12e3slD8JterDYEjzUbIm238Yc09JIoDH5/HboH&#10;G44AmSNv72pkM3LDqBs8FU0kXzCij8toT76jLkO+yg+8fD/K0zldHTupg/doRxzpZh2BUYfxrXRg&#10;MNo24KjdroXXvJe3eove+Q4ugvCO16TDX4XFXOU16roSnYk2Sr4mT3E2jHwFZRUOp+C59MNu9Vsd&#10;1cs5RE5yBx+wq3qTNalT4Tz5mDYEPuRz4S38yk4yVVV+bLATeXcsNjTbej86zZQq9s7Tx0/af/5P&#10;//P2f/1v/9vYCQn/3ed/8nkZjSG9rf2d9sVXX1aPkF49O8FovJ4WDEB+EQhjqK6G7qbGa4BQyErD&#10;OA08FMZYWtgBEhiMIbci4uQJitULkOejhzGFl4CvA6KClDcxZEdvsLQi2GLaU2mg2HdHiScaQjCs&#10;fHZtvYwHPdKGck3/qdGAldM11WLN0C5jJ88cYd+nCCUOBAQZiECEeBGCxjNtFopQJiIfcJi9zhLC&#10;uI5vx+8RZolkhNnvvy30T4K9JClCC5D7NwRHnk2EA+bd0dHLETgmvelByFuvTN+CLxHT7cVAiTF1&#10;sL1bc0r14G5s7rWNrfwOehyUdP78pQiAi4H3ctpP+Af2C0ttPfC+cO5Cu3T+YrsQA+7c+pl2Nkr1&#10;vMNqYqiA+ZngZi1GptEfPS9OBTb/uAR71bkbHoQImtFD41rzm4MDDCpSmuixegJiaI4eJ8pg7I1v&#10;4W2gUbQiLSdB3iG0LmBCY+WQgkue68UyMrVwIo5Afr/Rqx3meR0aVGb1aOU7IyxbMQ4IewoKTgna&#10;M2kv5u2MGkEU7AyhjCYIDMaburn3zvMjHMNdfutBfqMnbWEx7Y6BsbTQzsTIWK4dfw7azn4cNIbO&#10;qxftxXaMxiC09jlnWEZpLi4FVoRfanD5/Ll26+rldj1G0Jm108Hhfnsax+PFluksL9tzc9P1GkdQ&#10;6JFyQvQ8Ib0cZy603dfhUFAEWa9mKSPPo0gZG31dybTg23QK9IUPIlvAnMxAfaaM6eVhqJt+aEHu&#10;sbk8z9vdOFUvNmOoPH7YfvnrL9pf//zn7Sd/8zftJ3/917WT2U/FH/+k/eTf//v24//w4/aTn/yk&#10;/dVf/mX7y7/K85/9tP2ievi/bg8e3K9tPPU66/1/GuPlZYz3vdRVuZ6ZA70R3Cn33IVz/WyEj79T&#10;ZzwwaOABXroC6cpDqGmPoSXX/cipzfDICzs4xcE5FnxZGHw2Bq3pQYuhcc4c2ckokgc8o5UhGwDK&#10;FWw5neDIwK8YWJ04GSVe6zbOhX4jzEOHtgu1GUCfpoUebK7QlS06Y+jfvXuv/TKG9M//9ue1H/w9&#10;51PEaXn45FF7bj1K2m4kZjNX04NqnUlg47coj53dGEMR+ubfdzxHHk94DyUUPIbMIre1aci9oXg7&#10;rPoe2WQrHqk5xyERI0jKZkh8HEf1VGSIEUy8ZiemrdRhPvC7dvFiWwh8DmLEHr7YaAt5f+rgTZsL&#10;jE4GLTW9Lzh6HTjaMYtpw8F6HX6IUKC0qqd7W+9YaHM9eoEsT21rPdhc2nhgC97Hz9rb5I3/bf9q&#10;fZvdskLERaumR75NvieS78nw/NvX4bXCV5R40hQOwjd21oJX+GOmWo9kZJLs8HxioaKx/Ayv510e&#10;kksjdsrosd9Mv7Sx7pOqrnDgld/hsdxrJnINSgKHw7YTuW1zAR0sm2nnsxjHT4Lj7dRkK/J/M/Li&#10;xOmVdtZp4JcuFF88ffaipigamV9Kew5CHw/iUG/EaNbmubSXLK6T31Po6FU/pPsj14zoiIwP8pt+&#10;J2dra8op0u2+qdH9Q7BKM1J/I7Dki99Axjm0pgOM+7qWrgd05tBpaK/nFb4IHDgiOzFE731zt714&#10;+qxdPH++/fCzH7R//KMftd/73vfbZ9/9Xvvko4/b9bSXvbC7vdNePn9RPc8AWNo58ONQoO/aXS0w&#10;YXiBuWelT13pzVzLgQvtVSdo6iUd+Y9fOto6nxfO8m8Y8niJMzKMz7KLkh+UctS9Jxv07LKpuo2U&#10;b8A6sdJWPfq17vON62+UOYUhdzwpspneDZnUY2iw2hJeznW8x8s6wei32kkuv+kF64VqFJteTP1s&#10;gkEnzBq3R+UmcjCHg2VK5pCv0oMBvegqmsriCj4DRt6LjH1X3/lefeRPr4PpgMEoX+zwnPTxlF4E&#10;Dc8E6btN1+lLmTU9J0Y/fdjTd5hImwdFA3Bd9kTuR3mjo/r9MPIQRrnSm+pTzmRgpCyd1mw5dAG+&#10;YFudXTapOIgtMelRHYdGzmvThcCeswpHNr4xGrcSuTtwpmyzFe7cvtP+yX/2T7oj8P/6MweKdQGy&#10;E0VsONdQLgENyZ07Ca+3ZUjVvP8ZIT+MZFEBKlyIi6A0vQAhdeO/A6kQWkZDCIUQwPQYQkMxDkYQ&#10;OQMRDiRBGf/Ju4ZMAhRXxMjjIRDM+cfQDHiGPu/3bOL62lrNseUlmhYkzTD23S/JI8+9J1xEDoO8&#10;tef99g2DX9u1VfRc+gGPQRyzaSB6EJ/3f18YROHq229L7927dNN/aBFr51rlRvF4XN6j4U4SNe/L&#10;4I20rREAcA6Oa43AhAO4sbWnLSptHWpR6u7eQXsZg+dVmNJiudUYO+fPX6h5y2CHaMEGY6+txNi3&#10;OHLqLWYEUtQ1TFuVjJcd/BWs8keJMor3w9Twj7HRSCe7DrtyDHJfOEmeGN9zQrd6+DkDeS6NVlY+&#10;oUECfPQgoUPfoh+48JyjKZ+qX+rfT/MzNS1CCq6TvqDWwVqLE0vp5XvDeaHePh3BO4IidGVotIbu&#10;kk49h8CqxaAxvi2e1Evlt3fKL5oZdJV7BqUFhlShYWknltqRZH11ua0szoNa8uy7DDkYyaI+fbDb&#10;afdOBDJFxCihyDD5jctX2scffBDFd7kcQEbfRoTJyyi359Ub1ncSqBOjUycGhWlCjiDH74PWOj47&#10;78NNH54mdAOH0Jdkyi6jH8Dqv0R4ybvXMd7kzxFSd6NC0oqv374uR4BxyoC/9/BB+/ru3fbVN9/0&#10;4+nvPWxf/OqL9rM4BT//m5+2n/78ZzH+f97++mc/az+LsfvzOAG//ubrdu/Rw/bo2ZP2dCMOUoz/&#10;V2nnVoRmRGMZ/Ua0nr/aaNuhDTAzDerajWsxDD6pk5KtpyhaBbu0E260kaIrmgOD0BvD3kiK3vhX&#10;aYv3jP5l8ufMmYIdmirDNt+DhCC/4s+C3ztjAM1zkMCGwd3LCi1GeJs3j67wWfWEhlZMt8JPpv48&#10;evS4aMpc2QcP40QFFj/92d/UojBTfuq0SXjmAJSBHyUShTEMrNpSeYq1LXBwhCfxBweaDGack+lk&#10;hPrqBNKGIZ8GjbiO9rmXVsRLxb/JrxRmlBa+STa1baATqtEWmcAUdkCbzgidNNcvXWwnIpd2nz1r&#10;hy/jHEQeLQSuJ1Kvmm4TuL8NDRkvtGuWnC3mN00oyGx7kXXbh5Frx1LvyCWjTKlgGaBKnAud2ono&#10;VYzB48l3aT66hG6xeDx8xPB2iCXnwpaxaUF7GyVs1AKstI8cMuLEebDLlhEA7RxwCmTqn3LHKcGD&#10;PYRqdd75U+163JNVkLae1ff1qNIKQN+/zLvARO980VWuHEuj+9ZiHQaH1ubUGoDg9jCw2cnHG2nX&#10;qfW1dvnGrXbx6rXwxl57FqfL4ncjejpgdLTIr9YDlh6k49RaNYPzINP6gdoEYoKH6QdGGelg3zAw&#10;0VJfa5O//nHRyaCfCtN9GVH5xvSuCLPqnUZHAp5CH2SrNpYsB++kl5eROof7cQy++53vtB/9wR+0&#10;737ynaI18cK589UhCOY6jTgB9NLQ/eUEpBy8WPow+sSIWDmQhaApph2F4zwrugeR/BuOvbbgkRoZ&#10;9V6meVZ8lAhPpYtS9/o6+ZQzgTE6cJIOPjkAXS6kobnvDsgRD1ZdqPGe13gnL0WOUReBYdlp0n3/&#10;nlwb8q7akI8kgVtlek430nFspk4Dc/UODxzVI0HdlAVO9JANX8Bt2FDikAXKUmcyaBj5w8AvORT5&#10;PRyB8W7oU789H+1Sl9EhBaZ+Fwymdo00ogAfZZ+Epl1752mXWbk5uocnda0OjHxD9rNlfV+dI3kv&#10;PdtJWvJIenZqwTIw7NDuwb180IKqoFtlSY++S8dO33pXbSevp0hvgknBC/1HNpHNYFizZyJb5cP4&#10;1/l9Jvrj3Fq31bSHc+XqoM9//I//cXcE/iiOQEd8gBgh9+xplGiYyMpsC0eLLFQ6aRndFioMRLpC&#10;MOZxBXChiDsFERq+LaJXyTSonACIzfV1ntWi37zvTNwZAPPKSxm1biAGmvxdy2BL5J0hytk6+D3m&#10;qVHEo/dppBnXcY+wiyARQhBXyFbm9H4Qa6WdfotVz0Rt8x6A1bfglDjeCa6D+MSRZtzPPn8/jLSC&#10;NL8tTCnqRvoSIvkZkCYmf45AfR6GDvXhiZB48NEXpNYi4wgK+ICbWsQbRmPoWBuwnd8bud/Y3qlh&#10;WzC2OMg0hO4IvHOWnPHgikjlV3lOzDqI1++qTSrlPXpxrWkOZVT1YbYB0+rtSHp5DEE3YHMUwTxx&#10;fIcRGNe+VE7hNjg8wlPyk9ZztLRmtIIDE6FlFwR0ri3laBbddTpCK3rsiR495tbR6KlSlvdoZygr&#10;bSW0tNfVVBSLQYtx82zAAm46ziaDOrWr0Tg8kV9KWwpMz8YRWFsJrSXpXgQkY1rPrZ58U3f29wkt&#10;NGnRdmgreDfF48ObN9undz5sl85dqIWicGlh8YuXG+1JjCvD4nZzUbdaTBTFCw7ra2cqUvh6wAn1&#10;3qvAGeD0Um5dcDFSwQl8UnQvv2gOnqOIYkSYXth7mzd6vePMMNoYo3o4zMFmpFYPdaI57QQt2Bie&#10;3Qv9PYqhbzqPHv5nGy/b4xfP28NnT9vjODJP8nsjTtFm8nkVGrLgcSswjqlWvcTGZyz4tE96X0Aa&#10;Qzs4vHjpcrt1/Wa7EQPBiBW6gIdBa3Akopt6FzzVTkFTZGh57111SISehkygvAFgyI0R5D3wj/bR&#10;R5/m051E3+IzkTFVtBcaQ19knQBvFuP+h//wH2ruPofpV1/8qkZH/vbnf9u+uftNwUreytJbVD2K&#10;adO7UR5KiOgIviZeqZj21+gXOEwyWz29K/5KXVzfb9NII1/3s/zuG4EiUycjzOjsysVL7dqVq6kB&#10;uZk8k8a6A71W66dXakTrTWCz/fhZexNH4OTBYZt/HTmWMtBZjaCdPB48B8eRb3YI4qCHMGsb0Y3Q&#10;w1bo/W1o85RzMQLP6hhI3VeXTjeu9b5e8xevakRw9dRSWwsdLOQKb+TKbhwJzhN5eSJO64G1LKnT&#10;TmRjGYjBiQ4m16KR/OktHgZiBdfE3qNfTNKv9bha3+8H3/Sf/b+j++TM6s639dtd4A1/o5OCLIcL&#10;tGdnMNPO9JDrnX8Znn9JxpJgpxbafnh4K2mXzpyNI3Cznb1wKc5CnPGnz2s3MbpgZSk4uHK5Tgm/&#10;detmW107XdP50Cl9AD4njnF+Un4ivWsB6a2k941pOmfOMkSWyulHy303mmnRav40udoBDnlW8pyg&#10;E4Pb48FDBEHa87r4Dd9tJ5oGyH6oTqHIJLyJtmyLbOrXtZT9+3ECPrpzp/BTRlzSo2/0iReUDW81&#10;xWVtLfWbK0ejeuJTp+r1Z9SG9+gEdN9xWeDPtTCX8C59561ujJJf3cnrbVR2bqZYn1UaekMbXHv6&#10;fFHpu31UafHk9Bk4iepTeSdNORXqXo5Cz9s9XT94XRg0OfKYjdKJ78rubcAL5D/8KVNbAIHML4cv&#10;0TQw8COn4Ls7gtGjcarpUnpSGcr3PWeJfKDzy+Yg9xMLh/lNJg75NZ6J5QTkWfXAT+3p30en4HW8&#10;l2fKGnJqRM9FnYJgbYRCZ6Jn6EunTunB1E3QXvAYhj655LfvyQCHnSoPjFWmOifpR+XIIM/eXcef&#10;352HC1cF49R3ohVRGRxr5XVndXJ8oks7n/c6lUxPvdTXyJjczZDRqX0+DsDlCxfb+dhq9AY4mp4l&#10;fPTRR+2zzz7rjsA///zzz1XPIlJeBUFhEdk4lYxXNwBKaDviHkGIkF0xBQxFNQDdewYNsTPgOnGW&#10;YJoq7LdQSAkQVJLSkz8hobefQmWcOVzGXOuVCGfMjLiWGGqj/ETfi+7VZRDrqHvd55oHVS4iHENv&#10;XWhiXIwS42nKYyi70d5Z5Tfa6Zl37kcYZc6mG+9dOwP1e2E2zch//P62MN719CNtngdX+TQh/6UI&#10;5Yi1qwIi5ATk1vaawUrwgIB5s13QdMWBKe1zPzHdbpgixLaxtdM2Cd3kZcRFr4r58GCuzsoZMBzR&#10;swFfwX0J3/xW52EYaK93ykOo8oODWbjKCxN4P/KX1zA03EsLb+gDvTiwpM91t13Zem3ruLrWjSs0&#10;pR2Ev0VMly5fapfTplrcdP16Xf0+f6FvbSY/ba3evvzhDbuDmMvOUare0qleYsEyaUa9tJUSUeZq&#10;PHSOhXcE2ohgXlNmcpV/iQn4i6O2PH+inV9fSTSl6mTS7NQce734m1F6u3rb9chFOOSToPRNLZi/&#10;lPZ9eOtWu5X26AGrQ15idL/a3W73Hz+qXWIspiVk6nyDHQLHUOipWmMDLmvrZ+Jcx1GaeqaL/8Kf&#10;BP3iYt8TWrTnPdzpfYJTwtXuJaY5qZdeNW0znKmH1cYDDAkdEBYW66Gunte0fb+UaITq3EI59Uaf&#10;zIFfXVltZ88Fj5zQ4HFu6VQZ9Iy8t3OhQ+WHJw5iLG0lv11ObsD4Js9A1OF3nAHp7CTjBGHyi6C8&#10;HEdpaf5UTTEYSgetagvcM+7hEc0NWoXr4rHgGL1Wj1mitLMycfCH6wjju8E/6EG55iwLaBOPoVd5&#10;KYuS5FD+7Gc/a//L//K/tH/9r/91TQHS6//4SV/38OTR43IAGD0cNgYXeivHrQuI4vdSJpG9/nAZ&#10;Y8rWwJSj6ZbMi4PtvfY6dDHktfaI6qzu6v2O5t/J9FGOe3VHN9oBjr7Rs0Vpg5lOhbNnzpUSZuS4&#10;/ipt2o7DSJmtanuc19fRTW82t9ucKSBRhscSawvbVP4w5cW1qF5/uK5zb04ea9sx3F/GaX59IvUI&#10;fS6vr/X1J3m/Fpq+ee1am49HsvX8Zdt7sdEizeIcRO+Exuk7vdDyN4LEgXkd3jnGKQgedlJ/7WAg&#10;Fl+s9kPIwCaN1PhyOApW5HTqSMGXp+NaodMDOI0nR29yU/f+q3t5Blt+V/bvdETBvJ532QO3jAvT&#10;ah0+BNZ2/bEOZTPtOIjBcSy4eBNYHIu+XYusO3f5aptP2znVthd8/PBxdQquB2+fff+z9l/+V/9l&#10;++Ef/LDZVvL+g7vtm/sPCiZOqGeQ1ChS+NxaqQ8//LD94Ac/aD/84Q/bd60nu327XbkWmRqHgvwY&#10;dS66T33x/JFNMMEMXe7n2X4cr9eM8bTP8+qZDl2cNr235NFSrelDc5w7uoPtcPXKlfbxx59U+dbt&#10;4Eu0y5jV48qQxCP4Aw1a1Hom8hnPqJNpGWULBKfVUz/hsOg97axrwfs39Z521ALQqT0wPDoW8Lid&#10;wuobeUzfliyQDjxiH+GBru+i23KvPr5hO3W7LLQUWLiiHN/5GwFswUqUfxmxqYMg7QhFN8mjRiGm&#10;mARVt8qTfPBdKlf0m+gbdekjl31KDh7Hy0XrlWcv28hROXV5ph5k5ojdAehyFu2M6/uOwEjrOnSl&#10;3+DAkRPUa3ynebPtF6tdM0F96SxhlClPoQz4KZZzFllRtJBvhkOzuBCHMM/1yNNrZdNGLrEpwdLo&#10;klAwB0e4SX5jWjs5l/+rjIJvIjhxLmpkouyz4B3utTN1A3N5qQcazY/i86IhtJG04CFv5du4x8Ym&#10;ZsPUhi2xZfCe/LTf2jN8WTX948//5ecqqQGOtTd9we4Oz54+q8YhTgFiC9ml3BFOABwkl2IIsFQe&#10;rAsBADEBrxChgan4GPpgyGAwBj9Bb0oOA+k8j7yMim78O3nUdkkEi99662paTxrjyvukcEUKRhxG&#10;PKKcjUOBiYPg1XWEYsTpt3zkMdLNph/XkdZvbfQ9Qh9hpJn9xlUYjDjKHO9GXuN+pJkNI/0g8Hfp&#10;k0cEcg1bTsGnYu1aMZVR00WSrqYGRVgFlfUM6YUau7AKQZcXmmhO8n5+b9leLvcMO9sZ6vFhqIC3&#10;+qhnF3KEQ+81HHXzflZICEN4jKsI7kYZauh2Ilq4dfUcjaCFMqZDGzXyMxmhnvlGvZxUKDqk5ObN&#10;G+2D23qmbhfhi3YwYOwT/BY+34yh7Pm1a9drYe+FOAacA/nZTtN2hsqgcOy9S9mr79K0w07Mu2Ji&#10;tC10WHShT5gRMOCgzuqvnWhFrxajj4dOEElb0zZiiJeAgxf4e3PQFmO0Xjy73i7GCF6M8oab6t0v&#10;R8BUD9OCYqBMi1IJA8btpx9+3D4IDM4HPrU1LuEVpfL4+bP29f177V4cgY0YBwR/SkqRnc/PrJ9t&#10;Vy5dqT3d19fsFd1PGLYrVI0I4H9G5sRfvnHVE0bpwDOZQb1ZCMnQZzTYi1zPKkVpa0ft5AzsiYGX&#10;+Y5GDkxxsjaFAmZo1fZpNe1mvbZRs/vL3PLibzgBFnW+ma4cgV15pwavg5a4vLV4U8+uA5UsQjwW&#10;2usH3r2pXcJOBz77MTgt/L1/735N48IPaHTIFQE+4YpiKn5JveETjqVDr6L7zps9Dj6R1jdDwY3f&#10;8kQTfoOl7+FZPezcYwtO6yKMAHAELLa3uJjz3vPrypIhCG61NiOwIZtLvqtjTemYFGNYsZR73pcs&#10;H7iME1D4TLqTb4+V4qlplVO7hnyUdvCve+0T/R58i+bJCXyJnziLjINen8MYYOfarRu3QmuXQ9d6&#10;1ZeLtmwvSi5dOn+2naGwQ+MHL1+1t5tbbX4vRlpkUoBX8I/qqylBtr/czS+jAlGPdaCYnu+tlHN8&#10;McbhudBOeOhY6GMhuHZQ37WLl9rrrThfDx63nRev2qm02Y5nppCCHesarW7Gca7exv0YvnFg93e2&#10;4lTH8EU70UWcZLt61OYYqTfYlhMQ+FQvKJgn5mXRUBn0RO4U+if93ZTiPUeg65a3tYiqbo+ykk+H&#10;vfukC549NEKAr83HL2cgsENvbwPfQ4aEedrhJU7AlVu327nwutGS3fDdwzgB33z9dZ0orzPks8++&#10;3370j35U8nT/YK/96te/ag8fP6w6ksM2DlAvbWWEc2DJZLSgzD7a+6r3oKpD6g13vTezG50e1nqJ&#10;RPRsly8dHRZb28GsDvDKc/whLZpDi2Rz2QuJOnA+/uSTWgPwve9+r30/ToC50LYGFpRJF6oDfCrW&#10;Lir1feqLnkt/hUaPpkbmj1zmNMBF8bC6yDB4HHQ/eMm9MsreKdznWZKOjsfuhGtsYqGrt0cq92Ci&#10;d1l5ZkwIo6e4HAryKxlWnvJKm+BddsPWsv6u5pkHRlKWTMhdklT9hxwSRv1LRk1/6l6dwPljiYCB&#10;7yukDqMdjHEypxyV1MsV7oov835Ev8G8dFwig51sc52N3pUupCumtL4T5TuuYtVBoxPUXxl+D7k0&#10;a394Tv4VrYWfBW2s6eihdy30jW/re7otMOxTm7rcL3pNHsm1YFM6PjIXbBn8vcwOQ3kLNSpU6MWP&#10;MDEhrt9N9/1XH3nvNIRWam0nOknoI+90c6d59KnpRUv+kk5El7KUnxkBdlM0w6ZGddPW4Szhz08/&#10;/bQc9qrC8zf9GCIN5N2YX/q//fjH7a/+6q9qukAhOUAvQlHJAVxEX9cUOQF6ENdA/NuUIKoUYurE&#10;nJjf5SwE2AsBHu+F8Chv3POkQMgUIe+Lt1/ORho+8lf7GmIFjYRRtjCIepYYBNcR3w++950weg48&#10;E2bfjaswnsvP/fg9no1yZt9DxiBYcaRTz9m6eqc94D/SCiPtuCqrC4G81xuW+yLYqbcMER5/m/RV&#10;r5SXB8ePKT/1eG0hbYy2twg5DBYDrXqFN3f7nOMo3lcb221zZ789erXVnm3tRG6dLMPaDjiMZ7BS&#10;F3XVttEmCkDd0I7n6uqdexGzwa/v1Fc7GUHjPcXxJA4pI1maIv7kIfg9GwX5MTyGcyC98h14Vt+C&#10;a34X3QRUHV4dV/I1nAfCNUc+V/i3iFpPFcZRN3Nm++4+m20rhgGDw5SDpy/6abAEt5713uMDf33X&#10;Cu1TNw4O5ag8DFlzt2Pkabt6CNWmlGv/cXPOayH3m/12cW2p/d6nd9rvf/ejtr662DYY8l9/1beC&#10;tIXji41ax8EZ0Ps+d3y+feejT9r/6b/8r9qdODjnlk+3M4vLcaKX2t0nj9u///9T9udNnibHfeAZ&#10;WVlX1n12HX03utENECAAkhIpkhIljWbHTKOZsdmx3T9m38eajWQS9cL2mDEbrQ5ySJAESAAE0HdX&#10;15n3nVm1348/P69+mGqQGs/yep5fhIeHh4dHhEc88cTzkx+PH/3spxnQP6zJiO099MThv3bt+njz&#10;zbfGt97/1vhGBlTvg5x3Fn46lVhT1Smnk42VQguUN/pKWTj6ylMOWsIcb1lfqLZnP3rciT7348gZ&#10;NGwxQO+o0J3odGtnq550wO3ce2J1Pk4bJ8uL2I4hVXcGEV9T5lw4ErSepMSevVshbyuwnt5w5uib&#10;LAbPaDiD1/P6YCA9e9GN8/fBa2+OH7z13riYMnKY8DdpY+POwVZvnFu23c55T+DYBhsRJ01NIONk&#10;olefwtk6u+4Jnys+QFtRJjaPL+gyWuHn7AtnL870Z1Pqiq3XaVyRX51UuzcQpPzVJlNe+bPhGqhT&#10;RxwbDn9N2PRDoUFLT9VfwvDTCy2nes+EiRd2tY/uT0u/C5RWOKQDcmiL08R52r7pHtIBmkdxIB88&#10;zERrfXXcywSB0/b6/ddrPDh/5kJo9se/+3f/eyYCY3zz7TfGK5kA7n3+YKz/8uNx+ODhuLCxO85s&#10;748XsXdtzoTu+fmzYz1O8q7V6VOZWMVuTl9eGXsx2dU47acunR/X76f93b1Vq8yXYs+vvXJ3vH77&#10;zth7FN3+8pOx+3ht3EgbefWmR+k36vQq450X8Va31sfaesbDve2xspQ+Yf1ZHXKQHvblwsiNTGrq&#10;uNHopJyo6MHqdpQ2NZPoS70avPtbETXgJ6506SbA1wfqz5jnnQLbgQR/NeYZa4qseNRCD2nwTNuq&#10;q7pP29rMBGf16epYTX/qid8GRz+2tmXyd/vmuPbWG+PGW2+Ps5n8H6TfebK6Mf63/+3fjf/v/+d/&#10;rbTf/bXvjH/2T/7p+P3f+/30Ya+MTz/7ePy//9f/1/jRX/1l7Ue2WLd0vBQnP5Pj1B17ridZaQv9&#10;5LOc2sjkXruo07tix73iyx45kvSpoRqHakEy/cDVyHj6wrnY8cIxTnn5DHYEeCrJib9+5WpN3izy&#10;vP3WW7V7wPYuB1RYODyKXNqcBS4OHj6czbL11FfVS/LdTJ06ycq7N5xcuyN+8eGH4+cf/rIWXThg&#10;6kptOBpWvUpf7UG9L9pH1Yf+u+gjcrfD0kNST0nLeeN71YJH5CIHHdW23YTj7R1Ih66Ee02EPDWt&#10;/IL0xZ+qNpx2QPfK1O1UPtPYuh1780w0kDDttbdcT093p8XUOqnPBEJ65Sl6eaWdp4/QttHQgzz0&#10;3cbEUEyHwyz6kTlOsqi29GmePMf++Cw11gWn8no6MNUR1E/4DdGAOT3scGXnm7Ifbap1oQ5AtbFg&#10;EtRvsqLxEm293xi5lat11nxBTb5y9bK47aDqUJ9rQc3uljB/2e96d4L/JdyRuew4GVd+k23w2Yzr&#10;amyKUz94uNSYFT2Dau3SJn82xTbovOon/RIZJ/1M/nkdjpAx2aIF/urPu7/XM176LoqX8acnCZO9&#10;fzOT5d/7vd+rJ3alpadHu7HnybAZjBfMrDh5NOsFM4OWgpWyFYBikrJ/V3mCVbAC16mTqtk9ZaRw&#10;UfHM+Z9mXfWoJUZOaEo0a9fAPR6p89pjpC+PFA1SzPQYJNKGbylpIVMbCfRbgTWKdkiFNy0Ewr4O&#10;qmKDTceI+r6vDXiUkS1AvHzk3ygMoqVjRt95N203mJaxO4RuCC2D+L/ZwNCKD5oIhFY6q/pmv0sZ&#10;TZKiZqinMsKYCMQ9Dz0Z0qFkAvAi1+fHccAZVjrH7a04bRtxyDIgbGUCsJmJwDMDyF7SpCbt/WRI&#10;HKRysiMHkHeXtRskUN6WtcvU5VAuPNR16xGNzkAHw/6kE9/8/G49uUqHf9lL0D1Z5Ftb0dI4ALrC&#10;+sVKZ3Wbqw6jOt/8xoO9tjNVj+jSARscCsNzP4Og01esrnvESV7nrnPcfPDLo1NOIrDlzerC5Ewu&#10;V8PlgHf5tIeuU53YUYQzmeAMLR3sjhuXVsa333t7/OA73xy3b1wZ25vr44vPPx2ff/lgPHjycHz8&#10;+Rdx7OJznD0f+V7U+x3vvv3u+J/+2/9ufJBB3keTfJVYWT5/8mj87NOPxic+IvXFF7VdgEw3b96q&#10;JyVvZRJw/9XXx62bt6cV2rRFR4Bqu9oyndJHnYpSdcAGp3ajEzpti046hd4O5AvIGxlY7U02idra&#10;9QQjuszApGN9uSUodrG7FwelJgw9EXBEXSYomQj4krUTWazi10vHbDX0tmZZ6dcJ6nP0DTrd3q/N&#10;CZ7eNaDn03GulsqJoIvN9Y0Rixlvpazv3LgzjmPvT+N8sx26+Pa3v12rJiYCPcEEtQUnjor65dBo&#10;12zPk6RyCuMIqcueIIjj9NjXz6F3FSfcxAF/NsAeTDBcoaM/2ZO02oR0vccTX/2bJzW2OThKTq+i&#10;Xz1zbtoKpC3VI/S0+xpQHM0aHaS3qDorx7L60omf+q2WEd2kxxjnU+/nwqf65aRH2O2OvZKfThr9&#10;Ft6TchMBYdKSRRv54ssvxsNMBLwIePfunfHGa2+Mm9ecipRxYflsdLo7/sN/+Pfp90+Nb7zx2rge&#10;fvtfPhrbn3w+jh89GRd3ouvgcWzcQPg88c8zmG/GwHdT7wcR03aSM5kIeFH4Wezo7LVL49V33gq+&#10;WWX3/YCVTH4P08+d2srEdXN3HK5tjVsXLo/7N14ZN69em1b3z06nEK3Hztjk4d7WOJe+cy+Tgp20&#10;QbxsofMU8fqN6+UM9WJZKmKaCJReq8Ki2qSIbjll9KHNlL3SaewSfDURcBM0Eai7/CFRcYHqt4C6&#10;zb1emE2bCCxpCwmvk4Ji46tPTCSfZtK8H31sj1/Gdp9m4nyOvX7rW+NWbPxU2tdG7H4r/fx/+Pd/&#10;NP7jf/ijcW753Hgn/YEtVN6bciz3wfF+nT7ly9GeUHjCs7UeRym6tLe6+tjIUQ5o8tJW6aO3/eoj&#10;9LPav/7QpLn251/xsSTt/EKthvrGxGexlY++/Hxsxra1XS8u22LJL6CvHqd958AuASfS3Qg/Tw9N&#10;5uyPvpn6sWWoVk8jW506FDlMoPU5nH4v6vswJH5QvZLf1smf/Oxn9b0Rp22Z0HRdaGvGB/XhT/3W&#10;z6Cq6XZST0ZDU5Nx8iJlI8HWEz/Jomd9q2mxektHdXiFdhU0HnlaoE+t7dZxIKtMwWqPsVdtTT9S&#10;vMOrx0FjbtlbbEIYm+OUmmTM2/B0+uK5cjxLdiWqwizKk7q2XdMquXRkN44pc08ELBoYw/QDU/lp&#10;ZTJbfR55GshCJ8LE6eP0/+7ZrnDp5M2e52mAMjagaSx5E9WTgKLDZ0anT2NzUD9aekr+xiITNGPc&#10;3p6vF2+Hns0ej430970lPYHVv3U57WbxVNs7LHxYbZXMnHvp6ZtuXvYPkYl8rngVBlpeup/qdfKV&#10;6/3Y6FgbYBt0r+7xIDtbLvsKH3laDDhKez+OLpNrtQu7aMQbp37zN39z/PZv/3b1G+P/+a/+5R+W&#10;kGYwYehri19m8LGXGPN61ECYRcXWzClXHXuF1XXxSJmwuTIuj/MZRs24xC3iDVp1Ok8UqMGbxdfp&#10;PX5HSHQ9QSjjZKgLvjXLgfJlcMIW2LJVHgt+vSpVKxCLyntp8LlHCzuu6ShToymDCvR1DvOwrriq&#10;gDL8r5zU+b0r3rAMMzCnUzbXhurUg3PaOT2cwr6yJVDpTJZ0FAk3M6wnMQac4oNfGlU6vmkSkYmB&#10;iYC92pyqOP1Wdxw554t9jka0LWgfz/DitOi46ZfMLRc5+zf9VV0FydPl6/i2pw4H0tMNA5defXY9&#10;qif0Xb9QfYnve3UnDT5sV6dSs/bSz6IzAKWnljlx+SMjqMe4kUl8PV0hU64peTlNGnHZXvKy17ho&#10;w4+9Aw4bR01Hpiw6YB24duC3fDgBJg469NZZ62KCadKo/kwEnqdjcr2S9nL75o1xKQOhdFZOra7o&#10;MJ+lM15a4oB5yTEddOKuX74yvvedXxv30ujtE7Sa5CSNR3Emd1PXyzr9OPpXQjdNAl6P0/veeP+b&#10;3yonmCOXAtakkkzThCD1eWRVnSMz2THV0aOBqR5Lh6/fVr+qcz2anHT7fGuyJU1s0GRnz9az6CVz&#10;ntIvnCZkJhtfPT2LAScunXHiawsRjB4zJI7DxD2nuzhtp9LnnOIEa9cpm5cMDdb42+9d/ZL+Kv0K&#10;tiYVnIi712/GAbw1VlIPzIOd2Tdsexmnnp11n8Fu1HGvZkJyqkfxbNBvkwSDpFX8Dz/8sL6w21/a&#10;ta9fOB5t19JLJ4zelFs+eJhssAk05HCVb60Kpa49reLQ+J1iRUY42ZM68xRAO7mStuuphTbVT8+8&#10;Q2PCp/99eaxf6vBqnKn7d++NO7du17ZNbR7SS2/DsxWj0YuhFgeEN6Lt9ktvFifULefRUa34OErY&#10;Cpp4NqTd+gDZStLUtqCUc/NJJkOZEB1Hp74q7OjQ+uhh9GX//3H4mQCwheP6eNjZ2ia2mQn3s+3N&#10;sZxy3bp3d9y+cyfOeSYwiT/94tRYffhkpHOr9wSWDiZb8IFJg23t6w9fWIN6+J9OXudPp++o1Ufb&#10;LaZFCv0P59Ik62XfHL1rP9XpcoYgSL3qd6uNM8KUW12pMzBdQmNG4IfMF3Hl3bgXFKy6Do86BMKv&#10;3C+Fbz35TRxnwOlGXmj0ZDiFqm14m+lT9qW7uDIu3ro5LsQuTKicPKZNfPb553GCH062kjHU7oAf&#10;//hH48OPPhwPH09Ppepdn+jXVqE0zBKtIHJxmPulf2VU/1bvOaueoHjSZtvhO2+/PT7IZPtbQV86&#10;ffsb74y3gr5E6wnq5WtXqw37vkh9wyXp6ZvPQffaiX6CSvgdJsTea3gY2W3xe5JJt8mnrVHdx9fK&#10;cXDqi6MfZeb85Y8Nar/9rody4Kl+9R0cdv2rVeFpHPrKj6h3ccoX4h/FDlKntT0o/OqJWsLwlk5/&#10;wqGcnkSnb429OJlJmapW0w7UZayifKxyIMOL40d29GSFaCb7yX0lT98aOmMoVL6yNXEzmPruyQ4h&#10;x7dfwLW9k84K9THGK4557osvveeqD7JgYZJTfLRLbTJx9U5Y0tfBD/Ej0Gnb5eQnbo7CeiKg/0M7&#10;TV4i+6LPKP6xa+p5CRrBDJSp/vg+izAU9FOT7Sio6iU6rV0m0WPtr4+82otTJz2lfDuTX0+WjIP6&#10;sVc85b12vZ403cgY7ERKNlE8KpdMhFJHpZfg9B5mVcXUZJM3WyjUr+T3y7pGVP/yX8qojoVNcqfb&#10;SP9Tx6Pnqt5rkhEastdR57Ej4cpHnvKfheW3F+b1rcrbL2vTI7s3Addvl6RP9raeT0cCetRxOP70&#10;h38y/vTP/qwaz7PVZzWY9SOqetQehgyqhE1GwutxUAQyoDWkSFWIanoKlQC0BD53+ivn21nn9RVC&#10;1yBFeRRdTwI0sPD0BrZ88aiOM8AxA3iCagRklEdoi5+GmaswhW+6hjKaBb9ODzyGZ5CgKizY6ef0&#10;DSfDWoa+Ng90jF7DVBF4oiEj3aGF6LqymrbzEI+26Se+GrKZIL1MKwCcQ1s3rMyeWcqgVzpMGYcV&#10;iTj+XqJ8ng78RVypozS4NHRf+nR29Nb61lhd26gnAhubW/VEYMt51PzB1Ms773yjnggwojLCyNE6&#10;bh2Sgf7FKTNouXUS5BYnjd+uUOPXIShv11/rjR6kl6dw6cW1buQN8dORsF00VlNYO7qqi9DWSmjp&#10;bkrbYCLAtoRzSnQ8NSFY1EetwoQOHy8lHqTNbO3uVCP06PgXP//5+OUvf1k2RIbVtCGdkE4DkJ+M&#10;XbfKPNefDq9m88kEnuXg7Ni+Msbbr90ff//73xlvvHo/7eT5ePrMyvLT+pDbXydPLw1zdjn4Pgb3&#10;jTfeHP/3//F/yvWtOLhnxkEmdx/FIf0iaXZSptORScdAIwYZKyO3X7mdjvB+TaA5bSYbPkhnFcgA&#10;5smAQWErk8TpGLJSY4DM00RAR+dkJCuBeymjI2ejuTj+L4YtQVvqJnVsdXItdub9hppkpfN0gtXe&#10;biZTvo+w+nTs7thalfwz6ToTR2LZhCa0h9ENvs5O9mJxLKjeOfBlxSiwOkmOGeCoeGmyOsjoxtHE&#10;tlwZ1ByReyOd+/fefGd8/+13x7WU04ugbFCdcUasntCH8iujvoETr4/swUtdq9Pqs4JAGIfJVV2z&#10;bYOcNOyZDXOsOdAmHNKJQ88e2IV3A3ytV17dZiBbQQutINYxctpVyl5bcjJpJG/Vb+lk6qfrC75O&#10;uspv/BjZNPGa2l9N1tyn7i+n/K/evjsuaOOxj26/8u92OG+L8nWlB/KjoS/lViZIXt/f8DE29c25&#10;4u8e7U2nXTj1aj028YtMli5eOD9ejbwvYv9PYt/bPnK1tT1ujTPjcmaRz9PHeZ+kJgJx3LbOLI3t&#10;3L84n34jjtZ2nIgH63EKN56Oe3Esv/Xr3x2vvfVmbSe7HNu4fv7C2MpEYHl7f5xO5/Z8fbu2Bt3N&#10;AOn9NC9OL4cX9BLyfvrLpYO9ceYwZXj2ZKyZUKdMHFRPA+iWg9fb0aI0HXbp/uVV7xL9/mdPBBJX&#10;LkX6l8mhTvnSxgvSh9f2IH8iq71NjkL1XyZWbCMheNv2Ul9DT5wJACd+Y31zHOy+GGtbu9HH+vh8&#10;a2Osehp87fK4Eqf8evqK55kMeiKwnTb/n/7oT8af/9mP6mnH5fOXxvrTZ6mTn5UNXb1+dZyJTrQ9&#10;jf98dH/x7IXkl/pL3v0UlmxsuiaRcf71LwktW3/7rbdrosVOHQTg8A9QT/KiT+OV/ttH8T59+GB8&#10;8sDLyV+MZ3Hy7emuXjxlrVODokf+gm1AnLrNtBXt7dTzOO2xTTsN7qYN30tbdoCE46E58CbCZNIO&#10;bHWMxqsdkJtTLwvt11ezObVrmZQ/Xn0yLS4VpD6oP/9Vm8FB+sQYMzjVmNQ2mrQf9ee3pxNsRD6+&#10;YbCZctqmVJMTY02u9Y5eJlmS1IlsnuRpW4kTXvUs8/xTz0AfWm069kR2/MlTbTvxxij1VXY0k1ma&#10;sr/I6OrbET6Y6ImLSYaw2raSMG26+uLo1WIYXnyNkFZfwxmuPidjGO6VR2zBuCkf9g5LzoALGotK&#10;+omeCFS/lnqVt0J2er8bp/Rf+WZAuSAQV2m6DH6jCS+6NBGrd1QiXy182NYZO9Xf18doMzmu7Zex&#10;R9tPjekOYeDo1xP92NnHH31c28eUySI3X0wd1aQtealPkupvS3eln8lvK/+iZFePUxtXUQmVoOrL&#10;WOpr6+y4D3yYyhi+aSMW1E2KTWS9f2PR0m8TAnI6Gnk5eJh2UosfyV+err/xG78x/tk/+2elk/Fk&#10;d/O5t4uhs7z/0x//0fjhD39Yg3gdK+gY0STUQDWOMsYIouApTRWKkXK2GAdADxlPrfIpbDomwMk5&#10;E6X0k4IqIANUcMrK/bnI0jOdkxOBBgr2c24QlR49nkH3UPhJ4wBTJUyABoqbb9lo2k4vjfvOFzR/&#10;iL55lcwLHlBaHRQDpz+/m64HU4iPuG40Tdt5dbnQAnEam5eFGZE8NE4ruS9enMrEykoF+sgWvS29&#10;8GjOCzKJz+D2PIPygZc4vRCXTslEgIPmK5S2CNVEIJ7X3nHKnU703ffeqxdNvJCroycTUK65ntSf&#10;OA0ctJPU+oPoOEWudNQTAWVuWvHC6WhawfTC4TTplE6+QFjboDQ6lelR7lf1hV9NnCImrFBVnM6T&#10;5G7Zd9pOySNAuHx6NdM9nitWOtNJ2Cers9CZO7bRi5wcuMePH42P0lGQo23SilFNNsIDY52rFSTQ&#10;diFfatQRn0ucLQjLL47HG/fujr/3g18f33jrjTi0y6mbOMtxmO1pffDwi/HxJx+PJ7HdlTg4TjX4&#10;ze/9YPxf/4f/cVyJc/PcuwOxiUePn4xPMriuxrm6fONGBugM9D7udnYaaGpFf3GvjaW4UcF0ag70&#10;MrEv6zpVbD2TDfVCZnZGd8rlKYUB2ncBoq2xHEehPk7GkQ7fndTN1q5H8nvj8VPvIfmCL9uQb+o7&#10;9riZsq2uPsp1NXKnLcZ2R2iep284ztWqboinJwvJ4yCyZspcq//TpCJ2H/urdheny+rIpXNxjk2I&#10;MoE5TP4G4cPY2t1rN8ff+9a3xz/69e+Nb772evU3BiNOAJtqm6MTYb1dp+2WDjjqBgrxjVbz0Zkw&#10;ewRrUCm5Fv0oe+A8tzOC3pYjNmpQEtdbj7QJ4WyETOKt6ODFMSJDrcqFBt/axxsbmeox6fQhuV5K&#10;XrZW6JtB1XHKUM7bgoYs1U+Hxgu85yzUhI/FHvl136MsZJoDHmQpHov2rS8VBsjGmeT9myxa8bOl&#10;ZOvZevoi7fa4+p7PP/10XM5E4M71a+Mwun3081+MrU8/GxdSb/fOnB9XPdCOLrxU7inAYU0ERiYC&#10;KdfK+TohaG1na3z65Mtct8c7H7w33vv2B+PStav1bs0rV2+MX//GN8fN2MTWF5lQf/TZOF7dGDfj&#10;DL9ia0kmh15QPWNL36UL9eKx6aatlOdin1tPH41njx7XuyzszIumJgMXU8c1YEc/1YdEB9N7ApEr&#10;98B4qM+gK06avoeu2pGf3gtOT24iECYchOcJrG/D5L6OD821HhgsnInUBo3U0wBbg6rhahPRT20N&#10;euoQkDi1z9bG40ymNpN+fyXt6Wr60tu3xqXY6KlLl8dmdLqa+vjRj/9q/PLnH9exyitpl3h88cXn&#10;1Q4uXFwZm3vbtVC4fHo6MndnfXrqUE8j4hOwXSup38xY8f04HN/MeOHJGhsF9GPPP5viP8Rgqp+0&#10;Ku09Fu8EGcdsx9kN3SfJ+69++lfjk48/KQe79koHa2xI2wjjcmBrESUy2GrMnzKePXnyuGRzIIB2&#10;4+OWJiNvZvJz/9X79RTMxNdWJe1+kmFlXL7qq+Cj2qWXhW1hrO09qddpdTl1G9SfFyRMe5j6by8Y&#10;76ZuJqfTAqh6KjJjTeqO7J7k6Tdsw9bOye5pqzLtpN1w5vAr32vBQ1tCa0JQK92VNWPT+aXYqVv3&#10;FZa8pKFL+XIeq08IIfvTn9SYhkfC6O+8vjh+GDZdTs491HbrWvdnkmLqk+jBIlT5GaHxWyHxniaF&#10;k4zK7IS90gPeyY983W/oK9hB+QAJx48u/YFpRX1CckHxeFR9hGfruesiWsh1kicdXOWlH2IL9aJ1&#10;wtgO2zaR1eeSg418//vfG7/zO79T782Ru3ZM7Kdutndq29i/+9//93raq85qoSljHDmqbQdbltJh&#10;ZKYzVzJ1udlPTRSVc4FVr9KkfZWuU2+u4myvtWhvhd9JevofbaIW7ZUtciifCbKuwvdWklk9+Z/G&#10;8KlOTQT++T//5yVLGv5BvSMAbQ35c6dS/Pmf1wDGIfYSXs08Y0RNV4NFGNXAkA64ThFJYSZDW64w&#10;SqnznUNP+XXGMXRPsASXoUUGwhpoOI4K7AmBdwQYXW0HqokCo1GpJXYZCeNQoEaDVA2Ci+tJg3kp&#10;v7SRRRjlugqrTmVhjIy704mD1WgWldv8XOUFpgqcwjrvqvSEiQMtF+iw0sviHjS9fDTguUE1/86/&#10;03JulxaPktHW0wB6rgEiZcxffS/A6ujxXqrEqso0sCUw+TDurXohxifp692ADAjr686d3xtre4dj&#10;N17WWS9kxVlyBu2bb7750rAAXZJX/l0HgPwQnNQbXbRewbzM/bvj0UoDpQetp+aJxrXC07lzNqTl&#10;8OhLiiYDlcfN7iu/8C+nZJFnvX/CljuPoPS1sgJNCPLbB4RMgG17MalFZ9DQsds/+2UcbltBnPZi&#10;Um21kJxdPp2+TpWu/oad5N/UCUen6RBe6MRTd5cyYP3Ob/3W+OCb34ijT9f7GSw45XHu49x8/NnH&#10;yX89k5KLdS7+b/3gN8fv/P3fqSMxt+NcPf7ycX1x9mnq+PnZ0+PGHfvZ79WxqnSqXGTglLMdgyJn&#10;XYejbbIlsmsjj+ME/TzO2cOHDyuNU330F14KPrV0ugZ3LXTpzKlx/ZWb5YCdv3xxnM4kxak9u14g&#10;PjiKM+EF7K3ainaU9hdWwdTd0W5sMP3Pznoc3d30K7G9C+nILsf5jZNWW34SZgXb0ZHPU1WxvDoZ&#10;qI4aDCT3l/3GGTIunFr7Jp+nHAc7GWzSsd+/dXv85vvfGr/7ne+O915/rT7Eop71A925snN2aJBS&#10;x94PoAf11vanjh3paQVfXdvqYHVJW/GuAR2W/QSrngNsTFq85IW3fgjf6g9jH/IVJh36bgO1vSBO&#10;mJUo/W3bMwdL/RlgykkJ/1o4iS1ZKSqZ1U5E4DTQFvrpb+pj6hE0/cUmImF0mN8J07+3zKDbHxDW&#10;5esw126/aKUlk76KTJyZrdjmVuyA/W1s7IxHX3pB+sm4EUfsRhzV7UcPx9rHn44XaVPXI+Clgzh6&#10;Ry/G2eR3wDGL430Up/ZZ2uFuJj/H5zM5ipzbadNPMole3docN+/fGe+8941y1n/5i5+PV2/eHr/9&#10;a98br1y4PHa/fDK2Hzwep3cPxkpKeym6tIp83ip12tlBdLSlre3vjNPpN28lrxe7O2M7ExQvS6oL&#10;TsRlx4emPmwZpOMou3RfkHJHgXX7d04EFvZrUqtCeiIQZvmnjtxz2lJPuaVHiwbL6piu4/RyaF5E&#10;N556Wdh5lonWo8cb4+Gz2G7seiN9/8NMsPfTp3hZ+Pa73xjn46j7wNij6NlE4KNffjwuXbycfudi&#10;fV3dhwfZ3LkL52rR0Djv1Cerp6efnx5PHj6qpw90YWzwpOuO7WH18vy16iPOJA1HajuTcOWu8Te6&#10;4mDXCnrKRJ/8C460VdfH66vj4ePH44svH4wvH3xRk25PwWq/X+SttpJJgSdXJghl4/EZbB3z7ZH6&#10;iF76JY4R/8IkxcEk9+/dryNOTVjkqQ44e+ql+mV9XlRu9ddEwFNQ/lBU/dLWvVdAVn24d5j0ExZ2&#10;2Ho569Fbtau0r2oXCSdztYvkY+Vf21Ym/Wdts07fbOW325C8IP2YHOgn6ilP+gr30OSl7Qhox36T&#10;rcaulN2T1LLGXJWhIPcljxS58s3qO04hqPzJiyx88FZfJrqOzvaUmD0aP/ERX3pJGHalH+2+/kIS&#10;rAWJ5LGQsPRUelkgemMMFKduXclRPJRhkZc6I09tw1qUHS3UNiTDk47px72+rK6hNzG0IO3dFVtn&#10;9VMQvadAfM8PPvjW+Bf/3b+oYzbrPQ22FTRR4yPbQqfefIPHeC/MZAF/9utewas/qPLyk5Zfbi0j&#10;c5e7rxYvPSHxdIstGQfaz+KnVH0nvuw+cT1ZIvuUV3Sy4Jveut4NzI/KsybyacN4+JjY//w//8+1&#10;gDD+8N/+2z+UWCKzz9UMZvbWrcWZ4QiokIpjSLmqjTqCibKTmQYzPdKfaJSUgD0rMVnQMOurkRx6&#10;FZYCVa2Gtr58m7R4caa6EbsafAoWjWg6TikYBdU55MmP4oD0jfKnNFe/58YD2lhKzuSpEfut0daq&#10;hHIEpAFNL6/Or3mCkinYlQk6vlF6YOBWESq2KjH5t5wN6IV1ObpccxTeMOXhhuuj/dNBGqxHRDqW&#10;U9PRfvTsy5iOiT3KwMaRnL4jQKecjb3a7lFfUrTSls7Wau0epy0TAR+t8rjco3Crm5CMXQ/uW0d0&#10;Clo3yu/adtTl0pA7DgjvsrfehU0NfgrDg112vsJA8+n8KEN80WlYizysWNWAsdB98YwTUXzRWsUo&#10;WzuuPcj99dX5tVdYXWsvZDqGduA0uN6aoYw9wVTXykIO6eTbeviqU+MOLNU55h6pX7/iyNBb9RLc&#10;+XS89mDbTqJD4xxb2dXRs9swrEeFt+LsvPvONwpvXruRDu10ve/BwXr06El9UOwo+Z5JR8gWq0OP&#10;uhwVS7bpdCCrN7ZYTU9nOMVPnz6ricQnccrscf/JT35SH7IyIJkA/PKXH44Hnz+oSSRdeunLcaFn&#10;V86N5XMpewYQX4CdzvKPXRmoM2Hdjr2tpyM16fQRMbbHFnd2vHyYPij36sS2pLPn4vxeyIAbp6L2&#10;DMeR8WRmJYPw2dwvpZ9xigz7z+iVNGnj+e0IXZpdZipxIDL1qsGOI3X94pVx7/qNcSfOwcXUmQGA&#10;c6I+1Fuvxnc90ocrYOfodLDC//Iv/7L6TfX0D/7BPyj87ne/W08FvFtj9V+7Qc8h0Qeof/XOXsQJ&#10;a7tAU85XwtDM7aTi6CAyuPei5TQhmNoQ2uqHo/daQV30N3j7K2c/OsWvV/LYivvaSpj42sZQ9Omf&#10;0p7KdrWRlLXbljBIR43yAO6VA3ZY0dff9J6LU5rYpxe6ffnW0dUedRugz0X2vThyB7El7wb4psCZ&#10;1OGyPGL7VupNavdPnxobcU738vswk4Gj2NlRdOAI2d201xRsrFz2/szKWI9Dm9FoXDx9fhzvxhGL&#10;o3xq/3Bc8CQ64Z4a1TtsVy/XMbO+O+HpglOOLJZkCmrvYznd0xPxqR2Vo5DfVdbkHSWWM1aKS1hh&#10;6SD9VOmp+6noN6hN64vTU1eamOcEgjlXAVfB0DiKtu/jBpXz76jA48h8HB0ex069ALmbCf3Obiay&#10;iduN3D4i9ijOpy8Mn7sWm4yzfiY25BCEtdSBY4WfPH5ajofx1sSCnOzMGObL43fv3RmvvelI5jfH&#10;u29/Y9zOhOBOJr7f//73x+/+7u/WiSTeA0Cvj9J+HCDg3QLbKY1HnB5OCYd/M1f7yde3NsbjOFS+&#10;ks35dyDC2sZaTXDZjidgeBmf6I+vwG7pjp3Lr+wwedUKd/q5Gm9j+/XEM1d1ZKHx7p279WStyrRA&#10;TwhqfKi6VDdqZqkWf+ih/J3w1geQ3eJZ9wvGDG2Co2gsZcfVXoKuxi1jEcfU9jDy1Qe4YtfecdA/&#10;WKl2rdOQ0u/funmj3rXxRMXedOGu3uuZ+jYGsWjPJtkLuxBW91WGCZGWbhY2BKbr4v+F3ti2+qkF&#10;gkblF7ZIz4ZrrFS2hCufclWfmfHCpEXfaSupHSYm/UWj/AtdqMeyiwr/yjeAU7/RdTBhQ90H7Zev&#10;pxSxAdhxtYK++G0C5cvoE29l1MZyDd86yj51rY/Tb6sPeq3DP56t1XYbbVqZTD7ZkeNmuw/27sCb&#10;jh5P/65equ+MPHWCUPKjG3oEbIZu+czakcUG/QZZKi76zH8L+5jeTRE0+XGTnzTZfcLDU52gLZuK&#10;7QGWKrzerUhdWBtWNmHoILksZLEpbbS09K//7R/+W91LKnUpM+alh18+XPri8y+WMstZipEvRQFL&#10;aXBLcXait6Wl8+fOLYXRUhguxQiSRQJFBCLoUgRaSuNeOtg/SE0uwsIXSpPKTj4erplknopvcKYw&#10;jTR953L69uWlDMRLUehSKiD3p5dSoRWHHoI4ZMn/eejjtiQuiiosHjOcpwHyJRMEaAC5yQfFoQN9&#10;xQNtBtKlDP6F7kEqp8rVfKWZp4cd3rLQoTylO3kVh94VztM3NJ/pusivi7kgqwvTrv1ZaMIr/PJf&#10;+IX30WH1EcuWk/I7xrN0uJ+6Tt2pP/V+eHC0dJD62okdZCKwdDr1f/nylaU4o0vpmEoHZIYtU5ez&#10;ywg7TB21Dl3ptMsovusDCGsUDqXvsKaHc55oOr2853UK043pOyvfOORlR0Ubmu29naV0Xku7wTjX&#10;S9s720vbuztLO34vwnejC+0hk4TY+kG1EWmgNrO+vr4U57jSsw35kJWO3Je8kTGO2VI6lqUMPnXf&#10;+qDF1+6/uvTdb317Kc584WuvvbZ08/qNpddffX3p8qXLkfso1fgitOxbaV9U27x+9crS3dt3ltIx&#10;Lb1y6/bSxQsrS+nAljbXNtOm16seVzc2l548W13ai17Sf1Qd7+zsLm0mfHtrp+p/knWqO2V6/PjJ&#10;0meffrb013/910s//OEPl+LwVh+RDi1lWKmyb2/vxgaXly6cv5jynC/PZvns6aVLVy4tXb15Y+nS&#10;tatLmRAsOWxo+2B/aXN3f+n5OB3JU+enTqf+VpYurFyMPs7HJtMmD/cj+17q7ih1upx6Woruo78z&#10;0dvKhaULFy8trSR/17MXLixFqfH38SJG9Bg87XfyO96PDR5HX8Glw+RoLDg4Xnq+e7R0KfxuhMfV&#10;1MOl5C2vOD9VxxkcSgfqB9CLOmVT6krduQp79uzZ0oMHD5Zu37699J3vfGfpm9/85lIG9EqPDxp2&#10;qJ7bTtkF9FseGRhe2gGbZB+dNztbXV0t25Lm1VdfXcpkcSmDb8VnpKi8yKjto3ETJ6z6d/zyX13F&#10;v+w7g+4F4vEiPOJsZbx8UfpjYwX0ii5QvAItPxSmfBBUPgu6Bv378mmMJrk2tzaXnj59Gt09Xdre&#10;3F5ae7a2tJ7ynY4BXLyYdqFO9UvR3/PYmGnMCh7hdXQc+w3dTuz02f7O0urzg6X1F6FN/a2kj9qL&#10;/Gvhv7m7u7R8/lzs8MrSSvR7ED3ubmwvbTx5urT7bGNpf31r6Xh7f2n56PnSuXC+dOHi0pXYaiYC&#10;SxmcluLeLe0ep50fpf7S7pa1jb3dtJuDGgPV19lzGRNST3ECJl0WRkj2x5ij48IoedLLpKfqlygm&#10;wIUTV9OFQP0vbPE33dHtpN8kTpA+IPacPKg1jXbpRdo7nZE1HkHZx8FBxuyjkTafvjz9uU0lGaGX&#10;Tl+8sHTx1q2la3deWToV299MuR4+frz05cNHS09Xny5tbm4u7WzvJO1x6e7y1UtpeyvJMf3G86Ol&#10;vbTjOHnJ5/nSmbTh27dfWfrg/feXMhEuWzZOH0VHfAJ1/ejxo6Vna6tpD+knNzeW4pAsff7F50sf&#10;fvjh0l//4udLP4c//0Vdf5a+5qNPP13aSf977EuW+eMb6Of1L3G2qv3xEY5T3q3NrbLDTIijiFBL&#10;k7YfpZZO2bG2ZPy6fu360s1bN5fu3r27lEn5y7ZI//rouFlVN+7VsfYelumfzld9i6s+L3lqj3B9&#10;Y31p9emzpccPHy49jP52t7Yn/yljKp9HnxJHMP1Q+Of+ub6IDSQPPtCVyKFsz9VR0m6G5176ZWnJ&#10;dyF9weX0U+S/GowjGR2n/4sOVlKu6jfYXQSNA71oa1P7FVrtPHymMSZWk7yPyj7ily36jTiksZ20&#10;/VyliaNcsp2JXGTovqnzmfS7MHf68yM67DG2bD2UQHyl1R4WIOyr8Mi1uO+rvrjjGjsNLCFnID/9&#10;lrKRY/J76CPDQ2SnX3rIRG/p2tVrSyvRqfFB/Wbylt8rS5mIFQ92t7G+tvQo9fn04eOqszjPZXds&#10;q8b1pKXnCxmHXr1zr+L12XHCq93xe4+MFxlj0+FFn2dis2lz6i02nInp0sFe2lDqmR/CHiiM/vB+&#10;6SdEdv0DWyHvpJvUR9LXfWSY+upJJXw+ddzxwowNbLZsNT4K2/+1X/u1WvYb/+YP/+0fTrUVNzGz&#10;i5dnVW+s12e6axYebyFMarbj0V4GtJox1SPozFLo3xzR4z0zP7PkWqEMSJfMpxlysB7TJB8zGnma&#10;tZ3NDCqChsMkRwpQM73UXoVHOZVPFF9Xj1NrppX7FHJa+QpGMS9naq4dVvKFFsz5AHGQnGkIhXPa&#10;vo/RFeLtKk0Dfn53/Bw7XefjHrQc8oUxxJf5+y0ONqDvPJsXnGQsikl5LyE/XsDc5TrN5sM3vD0F&#10;8ATg6Gg/+o0OI5KPbFi98G6BE2fMgKEnAvsZQXbMqJPf2cx07UuzKm2FIkZacpKbrrt8HdblISd9&#10;pCHWrNoVSgOUpevspO5g17H71lXrCHY9Ab9br8LZE97Q7L70Fppa3WfLQSv09vtmMBqffPJJfVDq&#10;0y8+r0d/nzurP23CClUGsjrfGnoUaL+49wH6Kq2XhT/++OPaImLmPW2ZmVbJ0zxrRcDqYa9AWRVo&#10;ndSKwqnlcf/u3fHOW2+OOzdvjzu3X6lH2c7y9xi+TseIDlKM0LN1K7fL4+KKrwFfH3fvvlIvx2Ww&#10;iAc86l2Pxw8XTwM2t8aXuX6W8qytb05bwBLmnGmrsfb+26f+4Ucfjx//6C/HX/z5X4y/+sufjJ/+&#10;dNri9Omnn9WVPjxWJY+nJ5999lk9PThcfDOgbCf2lV5yrFy+MK7cvJbrxXqhdy+2trV3MDIRiG9+&#10;OmZqz3jKYOtOyqZPOD4+GHs7VtpszZmO4Eyy3I+yQe8b2O+amp9Wo1LPablV1550eFKAvmxl/3Ac&#10;bO+N57sH43nke75/XFteMsMdL/aOxqXke/PK5XHr6pVx7erlaa+x/MJXX+fKztmS3/o224A8JRGm&#10;XoWlg62wOoL1rbeqXm0PED61pYOSx3XqQ6c2Jn3ZKR2wjeQF0LQNu8fHo2dbz+SHzsqldtGrnPph&#10;bd99ev9q//rLsCi7r7YSTDUUX+BqxaiuggqnOE9n09O8/N3Q/c8c+nfHkaHxZftL3TpeVtjuwV5t&#10;N7HN7OnjZ6WrJ0+ejdW19dj6Sq3gemq5T8/pl5bVWcacU/oufVWuF25cGWeuXBnPL0Zn1y7mujIO&#10;k24nOn28tjoeORM+Oj574fy4nH7Lal80M1bTBp58/mCcSt/mS8XLwTPHL+ql+isXnaR1aZy2vS1F&#10;2kte24cZu54fDZuqvCK5HB3q6aotpx60X09f+qSgUn2udZOyJrD+lR6D6qHxxSJKuJfYa7zzs8L8&#10;m/76bhGTizEhaXLL7ouHLUf1NOBwpGGMOkJQH5424InA+s7+2Ez/rg2+yFh+9trlsZI+4+qd2yNe&#10;Un0v4fO0bQcfeALnA3C+HeAEFdsjvAshdy9Prm2uj/WgF5Eff/mojuK1ennz5o3aVmO899Xy+v7K&#10;wna/8BHDxQvw+lZbGj/8+KPxi48/TJ/5UfrPT8dn6XcfOp439J4q0jGbKdsJf2bGJtlmjRVsNIHa&#10;iic5VsvFH0YPtmZok67GPvT6RUeKOrGqTwTrceelTctjcV/1lLS2tPUYVONHdLwbvr29Rzs2fk5f&#10;nY7/ExqAT53eon9P+nraVmXx9G1qu54ir5x1tGrmVOFb/lJ8rJJZWulSx6nyCruYsaC2efgGQNJ6&#10;6uHIT6vR9REsmDqoj2Elf6vzVu+VqCwojJTLExp9qFBPE4w/Vy5eqo+zOTnLFu245GVr9aQgpKWH&#10;s2cqT7JNX9WfbLP5elpQts3vSJruD8BLmorXZ3/VX/D5CvO7dTRh+oySZVE/C+h0cHqCM20PekmV&#10;G3UFqv8JhqDoqs+MbOrLSVOPv3xYT3c8aWKzXrD1LSZ2DG7ful2HpFjtb57qyrdo2Fgd6xkbYMP/&#10;8d//h/H5Z5+WD42GbZaOkq7e6cpYWSe92bbmXbXQ0G/JnQ6BN+yDYJnATHqInpM4fNqmtPeUfarM&#10;wul9h+iUwpOWHthk5Z+69/SAnPpZ5bdl1dPqmgj8YYAy2QJCLzg+TEdgz5PHgphN+/+jOB1HFIl5&#10;bc0hPCYLUJi9vel0CHvqOF0MohpJ4jheNbApcPKsSYCGkAaSGWYVppy24HLi0Ux/E1QFL34wouKx&#10;MJQ2hrlhUGA37intlNg9aPqOJ9tUYV8ZadOdxOblvgbibuSRxbXv5/Tz/KE8Ok867ftG8eRv6PTN&#10;C04y4idcZJEEph9VgoxmjNA7Ah4dc/qf29sYw8pkMToPh4S9nAikvkwAGn0QypFzz+OwnYnTxHnt&#10;lxXbaSFrl7PLVUYYbD3SBz1NHdR07Bo9SSNt12XXW+uusXWBd0PzBvj8Z5B4To/ODI9yjip4eqxm&#10;MsvOXT2y9tJWTVxjrzvpiHc91syAUjoJjU7P42y/TXg1Ko8P2Txn315Ppwi4iq9Td0LvkSmozjZl&#10;buehXrSnC/ZSj6MNDhmAHaubzlzXObWN6DXtxovAOjN6TWnqL9pPnM+GnxlXr1waXoa7kfpx9K7t&#10;PWvP1uJgPY3TtTY246Q7pWc/9rCdzmg9E34v/ZmsTDI7r97HU4Ipj/21HHtfOyZ3HfcY3t4T+e53&#10;vzd+7dd+rR5zoq3zuzPILp+aBqR6WfVsHKWL58f1Wxlw46gdRu970fumbwts7aQuT1lMHBlmU0c6&#10;eg5/6iV1sbOzGXvcis0epCNkp9pVBr0Ll6Mn+5RThnSi2/qb2K0PP3G++t2l6UCC6JSjEJOxV9JW&#10;oFOHsXtOUvRwvHcYPZ8dd+IMvZoJ1K04BsqjrLV3OXoGbJXd9YDPgWdPczuG0tof7bQh9OwDLXCl&#10;J7qu90hyFc92yuYSD6VzFQ66TbUsbEQbtH3Alb1026hBgM1HX5XOQLxoL/rbqS1NVqNz6Pge2IS3&#10;XdUALRDPXwEn21y35b7Cbs8v23auqaaXL2fC/UwKDby2h9HFzQy6Z8+dGb7ee7C7NZ4n7Hna4XMv&#10;jltIis0vnzs9rqXOzt28Pl5cWhnHsbOjC2fGVvqyJ5lM2Ou+GRt/njwdQ3nDyTVxcAyez+K4rj9+&#10;Om744M6ZtMPY4OmU82Lq8FJ06lSZpYxfh+knTQAyJSt7vpTwK6nzFTYG08a0Y+/RsLsoLWUvTdQk&#10;OArIbxpdjD+pG30PfRsb3QsvjFySFqKtG4GhwxLkXrD+QFemf8DbvQlEjKfef4mxjFPqLbpwaISJ&#10;wHYmAg5+2Mnvo8h2NpPfC7H7c9evjOtx9l+krZo8ffrFg/QLnIXl2pbyxhtvjrdj03fv3a0xvPqK&#10;rY2xlXqxlc8WGNu7bCklD4eXreLxVL+zNn07w+KBvf4WVL589LAmBk/TDlYXfaXvSvi+iAVF/SS9&#10;XrCF7tLF2tJFv+xJP1gv7aZP1S7oygEkFhRr293Fy2XTDgMwYeaUk5GTxv44ztopR7rbkPyUlzY1&#10;jNZ31VV+TNdpEVKe7tWfSDxfjmv6gti3CUs54wv7MNm4mHw4kY5Ln8IiR/p5kxfbTaTXRvX3tjrh&#10;ydHvhSL51JG5QbbX44Z+v/woYZXG1tSL9cKzCTXHnb3pE/HpCQn7LEdTG42tC8PDRMD+eUsAxi2L&#10;u/TIt/PStS1NrYM+QKP0M2ms/iZ/g42ji1bZ96JttC7hyz4i+Ssfeep36sLvk/5A2f4MhDWNdgYs&#10;eL6swEDZSK6l1wWt9/AtJlRfm75ly6LYRsaayD0trpwdd1+5U5Nfh6K8ev/e+MY73xjvZyJg3z77&#10;UiYTTP6yr3BvZCL8+eefjR/96MfjT/74j6tvV4el8/CzsKGeQC0IxbegX37I9LXj9EG2aqZeoqmy&#10;rZrg00nyYvfyNZ6x16q3xPdE6qu/Kax1qcy94Ege5fcitG1Bf2MiUBWXTDXeR1YOgzpnja0c8zDq&#10;lxbMZqfGMFU+YQ0hFKpwVlc5Vn5PKyQKwKmdakZVLccpw5PR9ncCNACFIeTLAas60PxVIVXkNDMS&#10;h5vrSwNZKAP0/deFz6FpIGMhsys9uO+08uh8+tq8lYOCTzoE1dAW/OeAb+fTjaHD5nFlvIu8G1qe&#10;RtA8zLwrLNnlZ40frmET/U8N1stS07GhnuQ4Qkrdhpf6T772ZXNADpwwo8PhMKZz97XaAw3bykCt&#10;ZjCsaT+zsncZ5U+W1iX0G6CZ7EjHNempf3dZWqeNfjdvfNQL7PCmOwnC6A3/3kM3rUwsdO6v5Ipe&#10;8I28bF06A8TlDA4XLtuHzulM3XIMdNTpVGsyHPmdkBAmVVYOo3LIEw+8KjwyWqWYJtKTnGjQtr1M&#10;e1HjACdch61ODAI6/N10LFtxaHzgbXvTySv2KGZA9DJvykJ+k2orX4cHu2kfkf/C+erIDTom0+rT&#10;Sr/jRDc3MyiGx9mU6eLlq3W+v6cBVvRMWOiWfL5FwOG3zx3esH8+jq2Topx+81u/9Vt1ksLv//7v&#10;pzP5ftHq7HyI7LX7r40b1+L0h8dSbMvR5afOx2G77azyK+MwavA9Ci+gr67HechE4LB2MKQu4pwb&#10;5A6dYLWzlQF8YxylXJkq1ETgzDkvZ2fgvnilJk1OJ/LBos105LvpcziWnlrRjEHhYiYlPizk1BNH&#10;FjsN41y6vVMHocjk1kvDRzsHYyXhr77yynjnjdfjgGYiEP10fbYdq9ea0EVHgN1zJKCJkf3/ffXy&#10;IX0YCNpe2YPf7RBNp0o9rgmBlX7IwYL9NWEOcdsUe2Un2py9nZ7I9URc2y27XqC82IcBWv5li+FR&#10;K4axrWpT+V2woG8e8iq7rcEo0foN8WVv06B6EqQBnb5/9z3s9pr/ahKAebi+7CP09Rw1tq6v8lTF&#10;RGArDue+J0NxEo/oI/mfSxk4UZdvROd3bo/TVy6O/TNLY30cjo0Xh2MtDuDDp2txVDMJyHhx7qLj&#10;PW+MW7dfGdeuxgbjDK8+fDyOQ+fjYTdWLo1z3iFJX3EhdqXtWEmNZOEYO4nX8Dzt8kImG9fSL1yO&#10;zi9EhnNxnPUHnD32Ug5X/ho4WpMupr6m/tFlcHoCs9BlqSV6mW4Lp/9D0xOBly8L+zfloRoL6R2Z&#10;umGrJrp0Grql6h+sXE8TgZ399POSR7cmARcziTqbdnn1ldsp59L48smT8dmDB+PJs9Wyietpy/b9&#10;a9PeIamnnw+/HPVldWWRd/4cyen9G3WofBYCa5HhmUnAk7L5B1763sgkIu2gJsAcodiovnGavC+c&#10;47Qp9XUnzsqdu3fq3R+OYtlQ9MamrcLr25SN/XiKp607GUWbqHYQupftlz6SnlNUq+ehR4deW6VV&#10;i51AHU4azn3S5b+61/6nCUWcttSXtokPe9EujRsmms6id+rR5OBPkw4fm/I9Bv2FcGW8dCG/E1b+&#10;Q2yoHPkzmWSy7cRbVMHP+2Jk5PixHzouO4kM+gTp2B9Z8LqSCZ508hEmzoSCfDVRumySME0uvGcl&#10;Db1fWPHO0YVxzftXaQd0rT+mZwu5HNFJF9Ftrt23TO26BCqcVJb+PHVbtp4/Ud0HVN0kHGE5ufy6&#10;tKfu6/QF7tGD4h+QrvimPotv7sshXuZLLFedebJfcgbYZeWl/vPbu1/lcxpzwxsf4y8fdNLdxYxl&#10;t+p9rtfuv1rvuhjnvvfrvz4++Ob79c2Le/fu19O2aRxYGrvxk70n99Of/GR88tFH4yc/+Wl9J0b/&#10;bULmtCF1X/nG3nxDi62XPpK+xv78IJ8FkprUJb50IYfWR+6nvnJUvaGhs5p0hha98uEhzII93ia6&#10;r6TfM0Ybl1yNHxbwfvCDH4z33nuv8sE8evPCo5dCd8ePfvyX4y/+4i+myUA6Xy/I6OBUZz2ayb1Z&#10;+95hHMYohHBoeqaMqwpRiZczMDJqDrzfDJnQOnKGzwC9re2RinClpJRQl8NfyqEEypA2YW0stTIX&#10;uYXDUtjiiqYbumspexEH24jmaYVBfA3KGr0G1Ign6DSNHQbK6BZ84FRxU5gr7DD8uixNU7oMAuH4&#10;kr9pOqx/z9OZmNXqfg1GgVRFoqa8HQyEdxw/q6vPg45pPH8uMmSA4WztZrDd2PAYd2vsxGHc2cks&#10;2alBcSBXN7fHxsHR2HM0SxqdCV47hlY/dW4tD72RZy7nvCzqpDqgBaobaei9ddPlB+TXEXGKoAbY&#10;egOdb+fTeaFxxdsqhvgatHQ86TSs2JRdZwRlvyYDHMmy7eTn0bfV8M3t6KPyjnOaOE8Fup5sobK1&#10;SDPWMAH5TKINhAZ7Mqgbzo1G3nKxKdcuB+gy1MCe9mjbgq9wX758PR3KjcLXX3+zPmwyXlhJsAVg&#10;J5O1jbGduju9/DyOyvlx/cr0IqqnIHucntWN8fSxlf/NegrwJHX82Crcbpzs6P9qnKM7r9yJk3Qt&#10;g0cmQDWwcXIvl6NjUujlo6XwM8j44nEEqI7TwOLRpq1RVfaN3fHlg0d1lOkvPv3leLz5ZJy5fG58&#10;8IPvjtfee3scpzzbB8fjQeT59IunmQSYrJ2ODbLT2LEtaPvpd/bWxv7Ws3G0vx4b3U3bH+P0uXSo&#10;K7fHpeu3M5mxzWiMrehg70X0G4IXZ9O5p06dGqRuOS+X08fUqQm2A2US9Hw79fgkLmMmIXvrW5kI&#10;7I576Rh/6wffGf/gt3+QQSD8L5kITNuD2lFXN2yUPao7tgv8ZsPi+6mQ33TB0VffQDjnB69ygkKr&#10;rk/2U0A66W1bsHIjL/yhPpPOpSkH4vy5cTr1gmbqK/Tp+uPoMvTTIDjl46x2PMhMP/JHq27Zs8TK&#10;rJ82kWK3nhACtG2raECHNeILm67D+77SqYtcIuHYPZ6ekGylj1mP4/7ZJ7ad/TL9zk4mmN+N/b4Y&#10;D774dOyuPRvpkMaV8Lifst+9eHncZJ9xaPbD/nGc0o82noyfPH00HqcvY1+7WxyX2ER0w4m0veXd&#10;2mp3czz8+JPx2V/9bKRjGx/ceXW8tpKJf5znU9v7416c49ei8xtxkJdWzozjc+lDMsnY1V9eOj9W&#10;VOfq+lja3hlLqaMUqtqIJ2Am88ZJUBP7tPfaqbwIixJyF/1D9aBO62+hn9yU817kCU/fbGJrMmDX&#10;em7qHgdcz6YOvUniVLFT6k+9clI5x36nPztOe7cI4OjQh+uH4+n24VhPne+fi8Nw6/pYvn19HF+7&#10;OK5nEvws4/8f/9WPxh//8M/Hl5konUpf71z127HDq5evpqjLtfXxcSYJNcmJXpXFUZM300d5yraU&#10;vsEEle1aRGEPbH0j/Sh/Ql3wFerFUbaiDLF77YSu6glVysSJuhL/wdji+xhOWYo1lfOEp4nAXiaN&#10;tfMgdeDjdzfTL77iqU+cH9ucjz0ljC6MAU4k8wQBj3K40370kdqXCbw2rY3MxxbX0nby025sr2Gv&#10;1UYWdDVBnqpmqqfooMeHycnVnuKP1ITxbK6Tw6/M0xOI5LBok2RW3+pRu62xJmUvfvSiTEHOrjJx&#10;gm2BrCeXHHZlRKvdJq0PDNrqubG9Oflq7I39kLsW9oLhW08RFTmXlGpcdfx06n5aCMyYi2eQQxop&#10;yu+Sl/HSpE5/5V5boAc8palF4dSBNL1Yppz6tpowRp4O57zSFV0A92jtUmggs3Qv5QmNPlO91fi7&#10;SBMmk3Mc/eJna5y68uTXmCY/9vLG66/XllsOdZQ20cQXNTkjGxtmy/wPYW0nTmxiv0kwNjc2x1//&#10;7Gd1SISnX7YXb25lXEmeFhKNIyZRtnmpr3rBu/WQOsPDxIC8+pDajhUbYXds3BO40lPo1DkZHemL&#10;h4UEdVdths0oe+LpBb36fDN9nm92GB+MF8A45oN+tgY51U7VM5DY3PQWvsccf5mZzY9+/KPa22zG&#10;zmhUlt7J/scyumR8eDxtkVDZL0/wicAKy1Gsyskg5Z6ie4ZSBdYwoqAazIJW7GpGmAIQvjrEyR7K&#10;+EwEpKsVrfDQCHVAKrkaIwUE3APx6CjLlWIamqbTzn+3MjV2hlZlCOJTec7ywVMYEN4G3DwgHn0v&#10;HtKTa8vXHco8f1CVGRTeMp6UF8qjdJ86dOasjrYgbKqxcwoOpuvz1Fl6w6Tzsa+lGPf5GEE6kEwC&#10;trbWx9qqfbob6WB91GhvbGdC4GhHE4Ed40u6iTS/aogaidmkPXOMqY2bHZGH3lp+0DpT7tar+veb&#10;gWtsrS+AVhph4jyaVC94z+u16VofrevmYUVT52Flw5MqsnNEavChq+j/BcckSXRmm8nDSTc7ydP+&#10;VJ2pAaxOQKhtQouV53TIVkySWSUmT9tI66BlEMbhsuqCrnVRIDmZ254TpAZrK0Qw04UMWNfSITk1&#10;4pU4qq/WqvP0ynQ6r/ogXOx1Pw7oqaN0JHEKz07trGSJA7wdB2d72972DJ5xth9lYvDls6d1es+l&#10;y1fGvbv3xutxBKxeaJdkc9UhWWlpMHB5GqQ+PMp3VY/A76dPno1nj57lulbHr33x5POxdrA5Lly/&#10;ON797vvjlbdeH0dpwz5M93R9bzx8nAnMzvNMVoIxMGf7H6UPqu0fh1sxuI04OFvpF7wjkM7w9KVx&#10;4eIr49rt++NCOuWlOFo7z9P/pD/aPxXMhGDzIBPYTNoc+Xc2g9ml85nUZGC7eDqOMKdw72jsZiKw&#10;vxY7jx4ONzMRuH1z/L3f+t743X/wG+Pu3ZvpNOlgehpgdV5fqE79VndW+dTj3M7ogoMPhaOlk9YP&#10;2+0tQBC9+mlbYDtQWjyk59BYvcGjaXtLg7ZTj3tX7BHO4JUwdNLjzd7xmBYIppNtLl7MQBAe7N72&#10;CPRf2WcqZSFLrVAFy35S7rLLRdhJBH2PvuWch/8NoLKY/nEmsrXvPvV1kMnqdpzVD3/50fj5zz6s&#10;tvbd734nacd49OVnmbCtjcuR+V4mAa9GJ9dMjmtsOT2+yCTho2ePx8+fPBx/EdonTpg6FYduWDU7&#10;H3mmiZFV7Q/ee3e8+srt8cVf/2I8y6TjQtrGm1dujLtnVsa53UwcNrbG67dfGW+/8dq4cevGODYB&#10;WDoeO+NwrDrCNpMCQ/RxBvzTewfjbMamcxcm3Vvw8tXcasf5o8clfWJ0ZxX3RbXX/Jd/U2tfOJEJ&#10;oxJRf+dEYAqtv6RO+dLOk8+L2LptbkupQxMBV45NbQHNhGX96fp48Gh9fP50dzxN49tJOzAROHXt&#10;8lh+5fo4c+fmuP7mGz4uOv7oR38+/tOf/nA8ecrZn3YBGJ8vnJueek+O5U46qdhK7IojbyJw5ezF&#10;2rJly4WPsXHiPUlVMP27JwgWWHwhWB9sO58np+VfsDn9VcpV77NEF/Ki13LK8rvC089WW0ma6tPj&#10;ZHKmONi+fu0r2K+/+mqtehbPyALZpG0gnLN6gpDf7BLN9GXg6YmO9tDtMNHRcQw118lRzkQ/8huH&#10;Om3b9tQP5D4VWI4Z3edPX+kpreTo9aXysAhaE8fordpM9EEXylJtJrQ1EfCUcz8yZ8xmw3LDx412&#10;GcqaYJDXpEobFl+/0xc6gcl3GLzvYdzqiUBtVQvdKVs3F+NoPw1x5vzFM9GJUSg8Ca+/qJXmjAnS&#10;y9tCmaNUvcfx6eefxQeMDYZvPYnUB3F+08/Vh9JStnL4lT31Kj82oezlG6YM9KLsky6ncorvfhKU&#10;roLVVwXQ6IcnH3Oqt4Lox3ex+JMmTk4wUueeGnk/hLPticlrsRUfodN/1hHMKZ+nKJxmfbXJBbRd&#10;1kRFPpOv4jSoaYKpX//ywZfTe4UPHpR90BW7tYug+uOMaXRBPs648gonmzIre5Uhei45oiNlmPrx&#10;xSJN6oG/TTt4l78VXc8nAu7nk0/5meh6EgDkA9B60t+LTOxKZrG5yZk0A/npX//1+Kuf/qQe6REk&#10;kta5yGVAycAKooaqYZrpbIeGgyS9cC+R2ELh0SoHy+SBMj1+oUzCmXUSlmMvvB7VJLxnMfY2crIU&#10;OiZaFVqPO8LHtgmKNhNmBG0cPVgBvN33tcsHmuYkSN9GiLYrCJLZ7zZCdHjDqtBFGBrXlkl4ywZc&#10;S0+5kl2Fu7YBC2/a5j0v21z2jmuDrInAmakTKKqwSXR1SiYC0yNpzqtVEROBU+PypXTUcSQdibe1&#10;vppO/slYX10fO1scltSrpwJbjnOL4zJOZ2CMQ5Ia0aFzQrwQ+a1vfase49cKdGRuJ7gMbCFvl6nL&#10;gK7sQJ3nnvxsrfUFhEO/8dSQNDK8W2/Ny7X1gUc3HgNO2VHSWDnSoE1urZZEq8kk8iW9q28HOCrU&#10;U4Dd5OeLwWTynkB1aLmvCW9orM5omLab+PJvTQoiQ5dJ3sA9OVs2nYCOrxyAgLCO63sa4wy88CJt&#10;OqOlo3Rg5x3Ven1cu34zzvrNcuh8aOzcee3HSkc6h5U4e6fJlYlBHAOdlTLv7XmMyRlKp/g8+GJ5&#10;rIf30831DM570eVKOZuvvf5aPWnoDtkkMpfINNWf/YZ6J++MeJfAKhAUZ6Cg888++XysZhLg0xSn&#10;Mik9djTPxeVx7c61cfvNe+PstYtjMxOR7ciTucnY3Dkaq2s+HnY4drcOxu7Gbial2xnl4nQd72Uw&#10;Sme8tBNnx9OVDHKn4/Reujtu33tzXI3Mp+NUWG/ay2ifaVMmq/tjLfW37r2G2Mp+HBb9huNBr8Vh&#10;vnL6/DgT2Q6eZSKQScDus0wG4vzduXFt/IPf/o3xj//R74w7mQiYULM5Dnl38G1T6pRti1dnXeds&#10;pLf3CO/6ZZ90dLL/EVc2mvC2F3Fw3mF3/1N6XuTdbcu19hjHHnqli5wGJ7bb+Xc/VmnTb3KwvPTp&#10;yYKwbmdVw4v2BFpu15at4Vfdg/lvaV9C38ZhOoiRbO/vTKueccj30898+uGn4+OPP03/cjje++a7&#10;cR7GWHv2ZBztbI27Vy+P+xm0L2urG5tl4ybknzx7FHw6Plx7PH785MFYjS5PnUn7OHUxDuzFyD+9&#10;IGfQ/84H7483Miiufvb5OErdX8tIdPfshXHtOP3IxvY4SN/39r37492336yJwH4mAWuR8cnuxvhk&#10;7VH6hdiifjb5X0j7MMm8dv1abdPi+NrC8iJFL31FznJuc19PyxWeXoIcW5BWXr+l4dR5EqjtZ6id&#10;Yv+ziYAwqdBMTxht4XoR2zuOPZoE9ERgKe3FF7SP0uetpU1+/nB1/PLztbG67+nG6bFzeimTgYzN&#10;sfcb7709bn/j7fEkZf3jH//F+KMf/nA8ymSnnvzlH6fCBwrZTenT2JC+UDmM2+c4XTHv5ZixVVdf&#10;WDYe+PIsHShHLRjGcT8THXFo9LN1Zj/dpIxsprSk7OFb9poxhn3qXwTXRCB09Y5LAiwocqq9m/TG&#10;q6+NN157fbyescixy+VrhJF3gqoOIrenApztbm9s3vtdxkh+C0d32so5jfeNVZ+hNz5YCa56wzfp&#10;a1U2P9Vh+S8LkI5uclN03Rb1/3UOf+Trdgf7HUrpOlxb1s903zOlj3z0sVCUMGnQk6EmNOVITmfO&#10;b9g6GV2bXB8RepEmlVp+VPkf4ec36flep6Oe5dR9Ha8c2nbgq98JHTktjm1njPHEXJ9XLwzTTOSq&#10;L8inrosm+dcW8/AhV21nDB8r/SY7Jkt4wypH0vJV0OOl7FNZJ32Dqo+FngrpJEj/TUvPjNfEbzv9&#10;OP168dmKPMef78mXrElB+k4TA7rwJEo5PQnRJvH11J/voU89StnRuepn9fvCjRUWjdiZBT/9AR/J&#10;y+CevgL8qlz5q3pf1Clbp2PtrHSRySm9aydd97Dv23aUFRavhW6m9jE9XUDHHtBKS2cNtj8Z98VX&#10;aGbJGfMXxphC/PyXvxg/+/nP6sUHgjAoWynSrSwmAjHCNEQz1IOjNO4oadouMVXemXOTIRJielw0&#10;DWz259bMMkJa+aCUqSEnLg3QLL8Kk7iayStk5GOePRGgVA2B8F4g8khlroQuqCsFqSyKc22DEjdX&#10;SBtOxylDIyOQl2vTyAvPTgeaJ2yaOV3zBhq23/TTDq28mg4CYS3PSZjzVy6rny8nAtFxpC89hiSY&#10;G1uDXFPPcc+i62AGgvPn0MXh3d0am5kIeFHcdyRsCfJyqNWI/T37So/GUepv6dyFDLLnatWcTqyy&#10;eSpgdmmVWnnIBNV56wPMy3JST93ZuW9ofTWdOtTghPcjLvkIbz5zusY6o3xTeTIRMOFJg+Ygc/R1&#10;7Jz6F8nKYKQd1MqKgXfRWJ2rzY4P0jb64zHKoXF7jHh2ybYWtjU5heoToOmG2GXQMQh3L6zCXfMb&#10;+J3/yvaf72ZyHdm9QLk0bMe6MC5cjLOXOjiXfC/Z93zlYm0FunntQgbB2+Py+eXIsp2Ob62e7qx5&#10;xyAety0Sy6etoPpaagbidPJr6aSfxaF3aoROUMfAoaFbMuoLpnqZBqda+fjyyzhqH9eeSHuFTQiU&#10;0YeULl28VPtnz51ZGXdv36/9vVduXx2Xbl0aV165Mo4zYXmysz4+eZQJxObu2D1OB/vcCuNB7C0T&#10;vcVEYG9rK/YaB/7FfhyMg+B+BvMM1pngjKWVcfbC7fHKq++MG3fu1BdfDT/76VAO00TTCsa2JwLe&#10;MUjdHx8c1YfEvANw/sWpcS56sD3o4KmJQCYLcZB219bHjTg4/+j3/v745//in477r95JXsdVNl9S&#10;9UE4ZVVn7A3QD3t17TYsrgeEjhPunk22/beNdBto22ibaPvGzxMF4dJ1Xgapzq86+dCj6UfOcxmq&#10;n4xDxu5qsMlvA/HttFvO0s0MBFXf4VErrvlrOVu+Ocx/n7yHLeccms5Vn1+Q9sUp2X+eNloTgfQv&#10;O/v1wbunT1ajr+eR8ZZBYOylzZrcXlpeGudiiwerT8fTTz4bG08ep553xlrq+2kmjQ/jlHy2n/Zt&#10;0F2Ojo7PjwtnTARMjHbGu3F0v+1r6FaLd/bGSiYft5fPjXvnLo0zsbudLx6NvcdPx7uv3h/fiGN8&#10;8XYmAoeZMMdmP88k4yef/XI83XgWh/dwXI0ZXIsTcT1j0I3ws03SR/lMBFLSqo8qZupJkat+KyR6&#10;Ul+8WJD7inef/9Iz6LmrPqKwcqD/romAfcEvUnanKjkfNIN2bVmqpwKxgf30Ic+ero0vvlwdP/9s&#10;mghsZ9xdS7//7Cjt9d6t8c7f+/64/60Pxmp0+X/81Y/GH/3ZD8dH0fH2pqeMxqlpwskx5yzrD7f2&#10;dtJXvogM5+L8Z4Kd7M6mjekTTTLtQWdz3itgWbWtZjf89IcpSX2lN+3M6rGSTROnqX3UNbpD63c9&#10;xWU/1JI8y3FPuD32r9y5O956/Y3x9ltvjtfv3q/tGxYM2Zp3JkyGtBWLNbVdKkC/vW1Ev9ZtBWpb&#10;JcOsDXSbUI9oa9sd3pElIlWd1kKpvwUtmBbfgpG324E4/DuPil8gvnZAdPoKi8zdhxgrJkdv0cbo&#10;Y0FHx8LpXH2dovfYyK5FIU43XYe2Jl49zrl3ze9q/xnf+F5nMjE+o1Iid+mdzOFHP+TusfIgsnE4&#10;vQ9Rdk2ayFRPBBbOs3e46v27pLNHvsduY4sy0bc+Td8GyENXytKLEq273P5NHed30bOJIB+obCX3&#10;4sVZ3PaenfFfXVm8q8lU4j01INOlxVNVX6FWXqvyLYOnBGSUHgpXZuOiE4aUofKKPvjM7tmvpwDK&#10;xC8yrmoP6oC9OYhjPibon9H67WkBfXgij6YP2JHWJLbtryo+oC+o+i+9sa9p8lKnUcUWTAbtapAO&#10;fwjs4qjte8mrQg73D2JfqfAYoJBffvRhfSzIYPJS2CiiOq8qpFUORmCrRQx0IaQ4CvISJUVr2Idp&#10;fF04Dn+FyyQS69dqi5AnCCk0BddershkJrow9WoYJgkKZ5ZXlQjj8DKUNpyiJV/Qb8prZxCN8FZE&#10;K6PTztOXoSe8yp3f3UEIbx6dptPP+XY4JANs3uJaHsZVHWX4ztOh73vxVu2kBZ1X81e5+JkIcNyW&#10;z/TLJ+jDMzquCYBGXZ0WPaShZ4D1bsCLFzHi4MFBGuz6WiYCD8fjzGo31jZiyAeZ3SafiH/4fCnO&#10;VpyXOKFnVy7WRMAM29aFfqueUXUjJyfZuxzkJ1frEZBdw9IhQHRzPQLpIejw5iW9jqZn5WyV7lw7&#10;3Erg5sZGTQYMOhpVnYSUxmESqyPTqExs8dXR7oVvzK8a84sKmzpJ6aPYGpzqUWZs1kqYl9Acbyhv&#10;gwvZSt4FT+U1SdZgOWu1mhN+Oq8UqOxdueSpjughCcbl6O/c0nIdyeepzNFR2lGceEdt0m3t6799&#10;fbxy82rhm6/fToeWSUmco+0NdemY06dpxx5ln05HFKf8curo8pU4UAfjYeKerq1V++UsljPjcf7i&#10;seXhoQlar0gd1GfU//zP/7yu9KvzkkaHYiCwMufpwtVLVzMxuT3u3r83zl2Ok3zxTG0Nera/PT78&#10;8ovx8zjXnz5ei8OePDIReLYWx33D06fYw+be2I/j9yKTmbMjzlq8i/On9sfpF/RrC6KKuTTuv/Fe&#10;JgOvjZWrl8dh7Nn7AcdnPbFajnOZdpEy1eRtdz8OUtpbnP+j7d2xtHs4lv2OPj2SODDh3dgcNyL/&#10;H/z+b49/8S/+6/H6G/dj94c16TEJ+PGPf1z3dK6eut2xs7Zt0LatPbI7tNoH2wR0TK/spNNJw166&#10;TQgX33bsiqbjAHq81Yt0wg12XpREK38TCPz7xWVXThx6j74NTOrNZMDqHB714mbyBF0m9J0/QNdt&#10;uttmIyAX/DpA4xjjuufgxuNwGo+tA4fpa7wfsrmuzdoTPC0eHWUCcBxn9Wza0n5seuPBl2Ptwedj&#10;9fMH4+mjh2Nje30cnzsTx3aMVU8YVqKP6HlpeSV1ngH2dCZU4esUrG9/8P5458036kXIa2fOjcsv&#10;lmsi8NbVG+Pw4bPx5c9+Mda/eDDee/3V8f7779XLs/ueMO1sjC88bfj45+PRs0fjdGzjrlXo4PXk&#10;5XSj26G9kLo+nbFMOZ3gpb1bNKsxSpiQ9CVUoCcuNeU/4eKj1FogK0dQ/52woi10XxwWVxryrso0&#10;psYYJuTwlb3v53fsM3a6H2feRODhk83xYO1gbBwtj/X0M59trY0Pnz0c5+/fHt//p38wXv/utzJJ&#10;2Bt/8lc/Hv/pz/6k3hEglpdXbbGjR9tFL1zIxCk632efkb9spDZikSN9YKQzDthyOL2YernktnLM&#10;p7BIyKm0ahwrqJLU4optrYs2VJPbpDle9Iew+t2g/vYwfbcDR7wT8M7b74z33n23FqOup/9y4qCx&#10;sJx9vOWT9JNTO9ko69bzGhvLIU19sXM21+1xsmM4jbnaBD5Wh6u+AsKqrSReHeFfdu53rt5J0Iar&#10;fVSaqZ+viZ70i6sYdNpu0SUcj+Yz2dRU/y1L8QyUbdFR4oSfSf89rUKnLSSsvrSe8hnD6DmZVlq/&#10;6wS8RT/Dv2N3pyPgsvdlosMejyoPtivDUgsnPfrLvfrU/+NbtZlrftQYu5PJ4lYm4cZOT1psR9Tf&#10;aAf10nXy5TM6AINDir9V8l4pNwYrS0Pru2wkV7LV9qmMU9PTlBCFiXDx7tXXtoXA9Mn1BCLh9eJ4&#10;/uqdjfA3yXVfT7hDUx/vTH9pnOZ841U6S5y+n89QY2Pqi72wHbqzM6btp30aZb567Wr1/0eRcT2T&#10;EqdjhWFop6cFJgHdz7JBY2vpY5Gnuser6ks7D8zto+ooNNNEMvUXGfDBV/9qMiaebAC9p3vGJ3nV&#10;6PNv/vW/ri8LV+cTJhTmGDCFwawahwaYuNqe4+W0OOQUWo586JwY4JEKR8fLv6VgKwmhsy/LHsOV&#10;0HjxcUoT5z/3jlPqyqhGQTmcqfAup2rhWFW+6Ip+WoEzCWlHkoJLGQv0uwdk6Df5xZViZ7StyLli&#10;8Wy+He/aNLAV6r4NtLFpxIM5TYd91dlMfMglvzmiUVHK23wb0H9Vllh84hiAR21m3/Z3Oo6xnsAk&#10;rReJ65SgOEtn7Q0MK8eJ5v/hdAXH921tb46dDBzOuLUHMwRTwwrVi/AbGXhiuaVbKO+Wi35gywQm&#10;2f5znfutQbWe8VLeLlPHzetXeOtFnWq0VqatUFuxffgwk5iE2c/tBU9b2+oM/0xwrBDvphFx8k1g&#10;w63KRGdRUD3urE6ywqa2UHpLvP7dgOK3R4meXq3A2HC9hBq5DOAGIGdFu3+RTpROa/BR5vwWZptS&#10;vfCVTmQ683fqbCt9OiaDurahTV2Po3/LKqMVDG0l7c7LnnX6Q5y+GzeuDl8Q1slcvpSO7LztJEvp&#10;dGO/mcDZ3rSzl3o9SAfyPB1ZcoiBZACOE2mVTL5lX06MmL5wq/5q8pSOkzPJ4d9Np2V13PYYDrH6&#10;8Ejx29/+dp0g9Bu/8Rvj/W++Xy8fub7zViaG9+6P+/fuxBG4UlsBzp6/ECf++djY8qj6MNejsb2X&#10;viaO/ea2rwynY42uasvWCy/BvYg8OuqY3HJsbCn6fLHYkhCn/tyFc/Ui1rRl0YAE07a4IXHwPEGJ&#10;hY/DndhW8jzY3B/bq5txJrfHQQamw5Tpuclg7OLgYDeD2fJ4483741txAK9Hn85mV36PetkVBwaw&#10;3bbLtne/6Yx9agfsk/2i1bn7re/iFGnH3Qa6T2gHpPrZxFffFp74CTOAuIJ5G4PdlvQK+OinXa0+&#10;+eKlLXvqxdMev03W+wW4a0GDQe9XrS1vC56AfPof/Mh5sv9pkBbM+4C/EzgjuRyn/9HvGG+cmc1+&#10;PdaWF+fFNgyLHCbyn332+fjMi6peyEsdbqUONuk5jqpFioPU/5IBNZPRM6czkJ62in2pHv1fij5e&#10;vXtvOlI3+r2W9nM1YVejW23M9hr5vUiDvvrKzcJzVy/USUF7scfN2Inz9U2IV0J7w6o3ByiDtaNG&#10;HQfpVL1ST8r0wntY+ta07zrnP51txcWJXzqV8NhyOoToKpi+KLlHJbHe0CzHfn3fMZoI5v/cTxi1&#10;uaZ63C875QhtvLFTvtDHK2MJuWJ/fKwvMD/IRCj9wNb+8TjMeLAU2Y8j607y3cjk6eyNy+Puu2+N&#10;K/dvj+2U9bNHX46PP/+sJtLV30RPVk45RJ6s6DNO53e9L2g8iJz6MH2ho3gPtI38Ng7VAmDsp8YQ&#10;dporP0Fb8B6BFX3fPuEsVT2lL/ISJ7ycCYenC45Q5lNcvTidbX/Vca/BG1evD+8EvP36G+O19Df1&#10;0mfswCR+6l9T+OQHaWZ6krBwykEqRFmqPDVufjUed9usxRx2lWvZdzFMfH7XomTSTe3O/WISs2gn&#10;hf4WtDU2xxnmN73k7Vr6NH2ixgV/ctQ/6UOfeNsVa9t19NELUS03nGSxUNph4R1e/lf26ifCvg5e&#10;Mb4lvA5iCX/forEYu5J+ZuV0+lZjUPjV9hnlKrmTgh5KxPyXf9416MlM9Uk17hnT4i9l4mgixJnm&#10;x9W4GdmNkdPX3dMWjEG5JYtrPcWK0cqD3DUmoifrQl7jLBTvRCz0TthLAy4a/KUxVtcpOt4Li15r&#10;fGaT+lnXlJFtVj2GTjn4IerJE3ITWH5n1WPK3eU3IertZdJ0321yS+/8WZMd7UadVF0G1K1xw3iq&#10;f6eCjuuryRnwW7yxo/HluBEZPIVjcyYRbUewbIA86ZsKcy+cLdgSyncwzgvvyUY9iZBpmFfuLgQ0&#10;ANrrWmf6EnxnmlFsJlxBDR6RtISWRsOaDJvB5pq4Coe5r7NMUwkyEwcnR4uAU8Op2TSjyIUCqrHm&#10;H0WjIXjNmmKUGgEe/VGdhqnAC35Jr6KUB5JH+KKoBU3fjamUn3RoeiAXXg19QdP8G+Qh3mAtrkFa&#10;cSrQFXTZxcmnf3eejX53mDLT99yg8GtHnJzNq8oTPZGD3pNjGlTCY7ghqqtBaSkDToVloDo+MgBn&#10;wN3ZGmurT8bDLx+MZ0+fjt3NjcVjqDg5GaR394/G6cs3xjh/qc5/5yiyDXJZRba66AWtfioA5zpR&#10;lnb2yUln1XgW8RwtdSleeZQLvTyUTT7C0QjDw8q0FVvHdPmNBk/5GmjkYV//chxkHwbaz6CHp5Ut&#10;xiVNffyHrqPTOv0neVkxda2nXRlQxIW46MlbKwqEZrLRHVrltXJmpcO2ox2rIIkjU50vzmHN3+5W&#10;hl91ET46qergw0+HW47+Rbq7VA20TgSRjXagM0zHJfz8+ekouZWVqU1Mkzpl0LlU66mO0Xsfa2sb&#10;08ti606q8X2AvXov4NU4iO+9937lp+ObHlnGuUob59TSPztr7DqQbw3iqXPXdlLpBY12/ULnH+dt&#10;OWUyeTxMR7wTc3uWvD+PPJ8+Wh2fPF0dX25kghHbWk3/UttDoi/bQE6N/XHp7NK4ci6d+vHueLG3&#10;Po45YfvkyyQ1E5sbt++OO6+9Ma7eujtOX7g8DjJk7MYx2osTdBgHiBN0HAdoPZPBg9iMrRLPbUtw&#10;Wlbs4MX+duJtQ1od2xvPxuWLK+O/+cf/ZPw//qf/23gtzgVYj958OI2N+ViaPpHtQXba26jaVump&#10;2y9dQCBMp2v1hQ35Def0wukR0vN88QKiaew0fY8e/+6HfCjJkYuOjLNlSzz+QD2hqSPsKrwsrFbT&#10;5Devb2nQwC7LPN85Cms5QcsNOqxpAN5+7+xt1ykbJgL10cPEKTs7pNed2MbTp0/Gp598PB589knV&#10;ZR2lGKdCW/N4PsnGQWTYSd1uHcS+02ctZfJ8/cadqS3pQ1NPNzyiv35t3Ird3rhyadyMs3k9jubl&#10;2OkljkMmIp4enQnf8xlkz6fNasNPnjweFhs+/uzj2OfGOB89XYmOrsTWr0SP9WLstSvj4mWTqnPR&#10;cfr4/NV2i+AZLxFfWkmfoXT0xVla7P21EJCqqXrPuHbqVBzr3RToKPWSdhOFlb7UUQbU6TZlnbwx&#10;ca7icqk6Thkyjr6IDl4cpE6Th+MNn/lI4NP18fjZ5jhMmzw4f2asncpE4Gz6sttXx9W3Xh+333tr&#10;PEj5/t0f//H4j3/0x9H7WpynjHtR8Onn6f9MOEw8Yg/puGoh5XnyNO6bBJzJRH8pk3SOpuOHr93w&#10;TZFp7Gr7LucjaCHBViq25ox/WxesXHK8rmQibqJqgQKUXbJPthl96WM8tbx6NXXpeyloo2N5lO0m&#10;TfVDbHNhc3rs4rGwcbJ44dJZ+4CPwO60bfHaSTtJ7tkqOwdt52XPcss/ebdNz9vFPBxUmkWdfl37&#10;mMNLXnF2k1vR83+mdxmmyTlZyd79NagxKsgXm1byX0zbY9KmbAdqmExm0WdHFHmVDPnn5W/jUpdD&#10;+Et5gvJi2+7pUj+jv5/44kxH8oqGkgcbKBtPu/J0nLxWt6eV/MUYG1AmE6oqY+y0dF8xk75KZ5ED&#10;z4JJ3AqrcvL1wmua4KU91OSPXxtfKXmRG4+eJFXZQuO+6jIgT/XeSNfC+B6QnzDvL7uO5/Xp/mVY&#10;fpNRXuSTTvn9FoGmjiZPXkC6qf6Wq/3KTz6e/rHznmC85IdX8ph0N01MK73886fNoPW78gyIx4eN&#10;uy/JE1mxCjB1vl85BAY4qJFyboBKMhPsCqrkSQteKiN/7nv1viouJIyDWVcvsoA2MvRSS1u/J/Gq&#10;AArHkBqFkZMiGoQpFASU14rvcpAVb4C+Fede/uLQQL+bpvn6DZsHOvGU2vnOebSxgCpfUPj8N5zD&#10;PFxeYJ5vlwu67wY3He1q1ZccE896BJb4WpVSptJ+jEIFZCJQjmwMxbntm4utQatxrHfi9PjYxX7C&#10;fbBpa2d/nLp4PROBy/W+QHeaygcYMR1wDqEyWpFH050UGhMFq5RQZ68u8bByb8WZU29Lj3Kql0a6&#10;UH/s0otJeJsISEMPeLdtcNBqBTSTk+UMGM9PL4+DTH624/jtxoa9BKQz8tSp67a6hchMlQayCFB5&#10;9ooJRKNcOhSy6Fw4Gb6yfOHShVqhwdfLUdqKMuP/VWdiMJrsqldurUR4ZKqRo1uJQ2rWXoNQylKr&#10;MalTKz11AkXoX67QLNLWFrnUgQ8vydcLWj6kM70cvVUTOyvb9aG0Xa/UjvH2217y/nY5p/LFix7R&#10;q7OpfJONsbveXsKJNDE9OQFQX9RmIs92NtdWNeQo81x8mnNj+/jUWNs9Gg/Wt8anT1bHp8/Wx8PN&#10;3bFhtTd2eJT6sQ1kPw76qed7Y+VUnLHlo7Gc3y92N+LEZ2K6l/JlIuCbGLfjrN957a1x5ead8eL0&#10;Spy/pXoBeT/5HHj34Ch92V7qyZaqXVslYofba2P5eC+OzWFsfjeDHftPx364PV65eWP83m/+/fGP&#10;f/v3xvXLV2sCaKHBi8KeOtUJarF5ddptmi1zbNg3PQmHbIRO5qCuW88d1/1EA1uhU9fOo2nVgXtY&#10;Npg8u0/Dsydm9vzXGdivvlrOljbZfUbz6Xprnvh1fo1N2/brHp9GadD1fZcDXfNt6PhOOy+HF9q1&#10;Z23GKnafsmFhwJOYBw++LEfccX0PH35ZDk09zo5M6EzWC8iXPs77LvB87POVe6/WWe3T+zQXRp31&#10;ro+yMnY+k6e0J1vvziRjk4KriT/OROJF6vJs5DsXHVndfJq28/mnH9fTxuX0lRet9D99Ni4mrl5A&#10;90Tu6uWyhYhRA+9SGsLyuUWde/HvXPplKold1/jG5tP3mhSki6mP7i2fPR+jSH+1FZrD2EmcMcf/&#10;glJnyvvyR6k37W6KmNqazMsBzsAfPTnrnBPhZdhn0Z8jP1fXd8apOBNn4qQfXDkz9i+dH0fXLo0X&#10;t66Olbu3xsfPnox//yd/Mv78R39ZW0QPdryAHAc0EwDvQp1NWyYXfBH92DpZdZ78T2fiMdLmDPUW&#10;Uxw8wEGkA4scbFSf76V2R5LeSD8NamvHYoVVP8dm9TGeHFjdjLW83P6Bxoosh9LLyxx5/SSniT3V&#10;MbhWpemATUautklptRu2zq71Yd0+ui1px9KhJ3e3FWGQ3YqTpn8DYfO+sFF4hwHXTjOn7d8VN0WX&#10;7GSuMi9k6u1R+hO/2ZDjOXuMlb7oyhdYyBl9ofF+XDm95UTTqsuUGZucQsgzlcevKjcZF2UtfhVm&#10;rJzu6YguybZgUf/ZpVDyRA7yzvu2rkvtd5Ldk4PoK7TG0Wl7U8qQ9LZ5td4mP1IGk9xgLrv6q3dV&#10;w0cZ0JLRNp7WkXBoMjCJmv/zr3XcSN653GQo2cNHPmVL6mah90Z8TkLrrWXAx28oDTtkb8Bv+YOe&#10;LElDjmoXoRUv75qUhGfLzgbVQy1Who98QfNEJwydOqv+id0iSmRJjkCGHLF6IrBwtIW18JDSVIiZ&#10;JA6SC0ezYFWMOS5e6FUAggDxhXgu7hlZCCq+BZ9DF6Icp1QIfoQHnR9Ag7YVQJ4eoDk3PdsHzRPi&#10;2Wmlg37LAzZN3zcdkL/fJ+O6nK0XIA62zE3f176HHQ/mZWzeXR+uLUt1zhk4psFhgp4IWEGqCUE6&#10;SBV4yoBkILJ6lnDHiu6l3tdWn441Lws7QnTbF2W36kmQjz+9OH8lHv/lcRh2GpaOk424kkH9MC4d&#10;Pl3/9Kc/LYcdjd/iOSfeKfjGN75RjjqjVh4TANtODLbo6ZvRG1zdK2t31myTY2u7irQcIE5q24X8&#10;OUOc13ORZ/f4YKzupRyeam34pPdWvcgToaOHOOW1+pH6053o3KJTDckAc/5MBrF0TBx2urSqRIbp&#10;NJ69krFWr8ysyZm09iOXwx3Z5vbqqryu/WTLlTOPTgO20tVH2TWKc8UDz7YB9ViP38OP7XCeOK99&#10;7r1Tn+hyLU45p0qYtGTgxKoLThV9KYdOoXm3bbnK2zsg9NyydJmgNLDsKv9712QtjjOHfZyaJgJ7&#10;z0+P1Z2j8cXq5vjo8bPx6er6eGKCKY8zaRPxJEwEjo52M/rtjVNxzpcOtsbSfnDPKUKZWGVS+jzt&#10;2ZbC+6++Pl559Y2xcvXW2D06NVZ3j8fmfjr849Oxz+V6amDLicfTXqI83t3OpGAtTk3s8NThCMW4&#10;cM7jXoch7I/X790b3333g/HeG++Uw8N5WrOKGjtjmyYB87YKui7pqQeG7ui7nuZtme5cG0HT4EmX&#10;aFw7D+C+EeDf/Zn6Fa4OPZFj977rwfbVLX5kkQbIq22p8+367jpvWnHSs4u5vH1t7N+g+Tbg3fnD&#10;uV7kZ6xhn4439ASS42ibCFv2JMYTGfong6cDHB92SO/44CFP8dL1Ku75i5msxkE/G2cR7bmzTtea&#10;tqr6MB2H/vlRnL70Yy9yvR+n9FbonbwTQWyiG+cio/P5N+JAP/ryi7ERZ/pcJvMrewdj+8OPx9nt&#10;3fqwGJkvX7XX1st+SR4nfwndSgbuyGrfO/vWB5eXnPtpQSz9MUyipdPR2emzUWTqy/bh2HCknMZY&#10;oOonFasY/wXjAKV+bC2puK4jdem9i9g9u6Tjp6vP6gNhG7uZ5MRWLrxye2T2U98POLhyYexfySTo&#10;8vnxiy8fjP/4Z386fvHRJ+PJl4/G9kYmDvXiaCZMkefsqfQ1+spTkTO6jPKrSPrGs9r7fiYCubdy&#10;6ZskbNCYoM70N/p8tuq39sO+GtQnB9ZkUBpoocVTK9uUar/9wsFvdbAj6WDZWpxATirwG6DRn5fj&#10;lPrUf9N52UX4n7RPcdJ0O+k2Mo8D8uzflcfC9oV1vN8tX4d1PJjHzXkD4S2b+86DXBCI774HHR5o&#10;GilpopnGLCC8ZehyveQv/1ncSfngPAwNftqduiyaCp9kZ+cWjS1W1cJWUB1NfU2carZa9+lzFjJM&#10;kx200/s2Jv/1fkPx/kp3kxFElulXwbwscJqsTPVe+STe5KJ2rywQSCMt6HIqlzLRtWuvntO3vrd9&#10;y86z0/bveVjzh13ephPfT3T7NwToum7ZqzaBlhz4iIN4AeURNy9X8xOGjzA0eLF/95VbmBQXBAh1&#10;wlZpOEwyEd7Qws+VKEzjasV05pTXjb0LJq5ROtiCnvyNptMAAs8rxrXTzfkCYeQhVysSgubfZShF&#10;nMiT0qG4k9h0sGWWFxAHhMmvKx10Hn3fQIaT4Xi7b/k6rOXrMoMpPDdpcPZ9L7baFpycCJyy7BZw&#10;Jnu9SLabjj5NSdxROovtrfU4jGv1gu3WZu5jB6tr62Nta2ccLp8fL85czNC1XA2q9auMZKUvHTzH&#10;WPhPfvKTabUvAxGbgnTBJqzac0bRdwNQT9J1o0MH2tjRdLldGTE+9kAbYOSPP33VIJIGY9vs+t7O&#10;eJZyOVLSqvhGnFCrI2bT9Ugy+iq1R02eBninpV4EzrW+SJvJgImAWqBaeXf9ltMRWdtW6EIZIBCu&#10;fOLc9yqyMkrrKg62PXadt+1I152QsuNNH2TAGx/6N+mCdE7X6keH1U9RpENP5+7F0ZMBmhNJl+K6&#10;cyBby9llAGRoGTtssnt1H9AAAP/0SURBVNvYbP7fy0Ro16SDauM4HMVp2I0j8Xhjb3z88Nn4+YPH&#10;9UTgafLfjV0+P5uyJu3RcwO0yen2ONpZHwdbz8Jsc5w5itwmrQe7YyVOwa2r18er998YN+7eG6cu&#10;Xh5ru4fFez0Tjb3ZRMBEKKO/ZZVMBvbGUSa2Z0YmEqdiI3H+z59l97bG7Y9X794e33jtzXHv5p3Q&#10;P6/TIHxYr/WofHTR9ew3vdCDelAf8/6m627Sy9TGpXcVBluPrcvmDef6Bm1v8pjzd4+XeuT8awue&#10;tqlLPLqtwM6P/bXsc97NEwJ8W5YuR8s+L0fz6d/ygeDreAtDR1fs1QS1Juf53Q6iiZcP9FhMUAfK&#10;ow2QG437MGGMdS+sJ7We0J1Ou90KPyVRhnryFnL9nH7PpNJe9gNPeeI0379zZ9xPO4jGaoHEx7nS&#10;mw7n4jtJZLUWSFbHqdjRqbWNsfmzD8dIv+iMIMdfX7zq42aLyXRs2olsJvUrqRdOUHINZXgvJgSc&#10;5+mAguBy9EeHpdM4xi/su9fWT4yB01gfyP0UXN8tOJ089fPFI1cTAVuoLHbQKd0+iZ6fRN4NL8tb&#10;pb99Y4wbV8apm1fG8xvpDy6dHztnl8ZPPv14/NFf/Pn4/MHDOkZ6b2t3nHbiWNqUdxJ8uM5HBZfS&#10;pqcnAsHUJ72uJNwHxTx59o6K+oAWGSzU6GP008LUP1toO28b9Vtd6ifRtQ3PbQugZftz2+o4aaoe&#10;Fr+lY6Po6YNtSQPk3bybThhsGwfya+gw0GlO9uPND5Cjy/B19w3zNEBc6wWIw7915rc4ZdEv0IGw&#10;eRkAPk3TPDotbN1J12k7XcuHvnl3+YD07rv8HX6yXrrvhKDzRdN0AG+0yth1b7Gj4+cgL/GdJ2j5&#10;XUGXsW2l6efxHeYK5jR4kYNM+iX3eBk72RLZm0en69/A7+YNW56maTnwdz9PB9DJz7X9gPmkQVyX&#10;DeAxzxPM82odKNffOhFgLJwGq4o6EL9FN2MCS9yZLdKXUuBJg0QrDZrmM087v2/oMPl1ui4I7IpR&#10;gDlN07m24Te2LPg2H9i/O1/pXSldPvKYG4P7pgdou7PttC0DPXydAboCYQ3ztB2Ohzxr0At0OLr/&#10;nFfog14Q9Zg1ERVeE4GMIH55Gc3qvyjOvxfazLaF1VBlhm4rUMqylcnAWmzgydPHwWdjdX1jrG4d&#10;jp2jGPrytALdsja2TPRs8LaaR/d0KQwaFAzWkEEDdaXjN4HAA7045XYP6Z0eOQ14dmNwxdO9Dl49&#10;0LkCW5XwReDHGynH5trYyUTHi/BW62tv8XP7TT0RSIPPIEZ2NRutluNgW1t944IM4e/lIo+k2zbU&#10;jc6hZWl77DrHT3jLD+dp256Uue13Dni1Pulizh+6x0P+7vul1rZ9nVWvXHSbxEMaeeHRZaBDAy/5&#10;5Cne1W95o5G25RTXvFz9DvvFRGBn7EQOD5+WorOj6HYr8+QHTzfGTz95MP7y48/GJ0+ejmf7GZjj&#10;CB2dPjX2n8du45CfWk5bOYqTtrU29tYfj1OHO+NcZhTnYp/LRwfj1qXL4817r43bN++OC9d98Ons&#10;WI1z82h9ZzzdiX2m6m0PcuLR4QFeKbe6sPq75ySio0wEwutFJhenUk8HztvfHndvXh9v3H113Lpy&#10;I7Rpu0lHZ12PJ8sL1QuY9zXdBwrr9F2P0szr+qSO53bUNoNeevzYt/p03/XedcfRcoKTD8S009zp&#10;5NPgHk/QV3TCW96mF08+MqHpsA7vMrWcfjcf0HwhOVonzYv99RjT44dyyU85vZfhKaHwaUvJ9Fjc&#10;FR3Ai67oou10ZYXzfTq24NF9ysIuZZl+jlF6CuobBMf20WtHQUfMXojjfil1qr/0tKCeDoT+KPmv&#10;r62OB59/MZ58/vl4Htu9GUO7sH8wlg+nduUUHdtfyBJz/2rVMbZtQUJcCZEOhvN/9mzK6elf9Yu2&#10;HqS+TRgSd3BoUqxPjcx1Xeh+8X9IRrryAvnVy94Jl1+ESXlij7EVJ5nt7+zWGfK2BT2KY7+6Fyfm&#10;dNrk+TNjfyW2nAnB+ddeGadvXx9750+Pv/rkw/Gf/uyH48tHtsLthVf6mLQn7wgsP0//sZQyZbLi&#10;i8PjTORNYWsFPu3lVNqbL6FzI9VH15d6ca/PZ6fi2lbabpSDY6KeTRhcpVXPyt/tru2u7Qy2XQlH&#10;A8S33joNe2NLHEvXTtM00na763Awt3k8m3eHdVp4Us6WYQ6dFh/gHjRvIMzvRtD5zPNAr/zdxzdd&#10;I+j0oMOAtNJ0np1mLk/DvKzybz7Souv4TksmOqZzNNKUrQa1b7TyFt/1BzqPHiPxnk8EWib5dF6d&#10;r7jWDfAbSjsvJ5Cm41ybl/umE4YOT/K0bXRfT260nbZhrhPgCoVB0PHztB3X5QF4tezyJoNxxxW9&#10;ODo8WY7OD7Q8+LpvXtoXXu4rVZhUyRHogG256CcCCtyMZKZRa7CgM+o4Fd8NTBoZa/QAHwITULjM&#10;S4D8bv6t9FaEMHGN87RtJJ22r6DpydFKkpbypG8enc/XwZyOETS2oc3TKhtjbRnJIU8orvXR8jcI&#10;m8M8DogXJl88YfMgQ+MkBz2+GOups5104MKEGpB8pt+vmggEnTzh6NAaFOP81zsGycvEwABor/nm&#10;xvp4+vhx7ct9aHvE6sZ4uplBZT8dT0azOtYt5WqdV34LJB+nxbYKnb9tQLYrWHnuQbx1KL1y6vjR&#10;Cu/4plFvwtSlbQJ0za7kRb9szlMHdjufkOG7vbc7Pn/yKI7isxFpY6yTnsvRTyPg6NfVo8gMkAZZ&#10;j6C9qFSnYK1cqBNBnCvshd46BSNp6vzuyNUOSNtGlwlUPgnr8gDyAnEd1jpom4Edphzd+NEL1wHR&#10;RduHOHR0DppuPgkQBlsvjQAPeSgHWYE498Lwn8smDp8uH77uJwhfexqDnlB5afN4nI7dHI9PHj4d&#10;P/7lJ8GPxkcPn4y10BzE+TlcXqqz//cyAThzJuU+jAOzvTb2N5+NM5kc1PsCqZcLwTdv3Rnvvv5W&#10;6uZybaXYS77rcUCebu2PJzv7Y8NXgzNZPY7TEglrq9d0skT6pZ2tODWH4+ySFd+9OH/pyI92Mhne&#10;Gfdu3xqv3X5lXD1/eTqpYqGvLlfXhzB1TScQqAs2SNfue2Bz7fvWNXCPH+i6tQqqbdB315O8XdHO&#10;8xCuD+7Js7TQfTtanUbeeIB5mPt5eMs0lw2o3y5nx3U8OVrGXwXSQHme1EPz+jqantQrMyADWdom&#10;5YtOejqks64v21a8KzUd/Rv+8kEb1Oel0mMTwfR7aa21gn2YfiIto06tOZPimCR4R+o49rKfvuXZ&#10;kyfjow8/HJ8Hjx+vjjeXz45X4gyvJC/bKTwhtT+99gzje2oaz6Kl9BmZ3AVT4jQJq6dTmy3Uvhxm&#10;wLGuJwPJPOXwJLNeAIyq6VceddrKor1Np6ZIkvsqdzBxJgMmvyYCNRmoicBWJgLPaiLwNBOBtcSv&#10;plxrzw/HubuxoXffHJffuDcOV85lkv7L8R/+9E/H4/Szhwf0lHyT1+nnyccTgeRzpr5HEjtVpvwu&#10;/aaNnQ3f+ghVZNBfdr9IXmX1m236rW/SZ7uqP87/fJwQRn+d/qu6nfCkzbCDjmubmodJ73ePF65N&#10;o40CeXV+QBzdS8/uxEkj7Txunkf3h43ogfgGafuKRyNa7bPDG+Z5Nd++F9fjQbed5td5CnOvDtD7&#10;Dd2DpocN4vFr6Phug/L2u/UP5CGsZaInV7zQ0596ZQN4SEfueR8p/byceHVdgb52Xq6NfkOArsuK&#10;t3vY8U07T9P0jUBcyyIPNF1mNMI6HnR+rtJ2nvN8pAHzsE7XZWns8Hlc59fyto79bsBXGJinwwed&#10;exOB7jtLiij6uYSINEyripDD1ZlADUhCDFqIzsjvrvw2SuFN243ePSNoAZoPer8Zq3Rz6PyFk9MV&#10;drpWpuv8vtPBzke6Nmb3whs7HVAOQCaythG7dkOQHih3D1gAL3IJb120nPBknl2elqllaBppuwzi&#10;0JADkuMrPY6xpt44hC9CFx4TffIIy5oQzCYCKf2kn5oARM7I6+i1g72d2hL0+NGX48EXX4wvH2Yi&#10;sL4xNnaPxs7Ri7HvRUyrTtER2eRNdh29+tbQyYi39wF+8IMfjO985zvVwaNnWwZ5+mn9NrSO0M1X&#10;+P12ZUft8PrNRtGYuLa9kgPaa+j84gdPn4wnG2u1D7cGpKBjbjlelxerVpfOTytXdOKISkenXa7j&#10;6q4UjaPtStcpl7IZgGtwjuwmB8rfdSIeuDYqE32QUVnmYVAY7Hs6ZVPKOK/rpldOdAAf+VvRb92D&#10;pkE/z6/zahSGP910PtBvDifeXsruSRYEXbbOr2yQEyQ/NnY27ezM+bhXZ+KgH46Pv3w6/uqjT8Zf&#10;fvjx+OTx05oIHCbtUSYCm759sO9jQ3HCOOfbG+N4b3Ocf3GYSUAmAjHgG6mn9199fbx3/82R4LEV&#10;Z20rNr8Tr2ktkwETgWfbu2PnMG1lKW1VeUY6ucjz3FaQrY2xdLAbZ2V/+mrxsicDYRT7f+PVu+PV&#10;23drIrASIZSdDpSJnbM79SGMjvuxqnh1NO/3QNdTh7lCdQDpDK+yvdgXB54zry2I63pBW3pd8BMn&#10;X3XN8e86b15sWBrydB+m/oD89cEA/Ry6TkHfu8qLfHh2GVo28S0fFIYvFN48mraxofsMdipcOtdu&#10;99J1n+u+27ffoHWNBi9pyWdBpE4NOWMVPvIlrfS2r+RXgpJXrrYBlu+d+9oOlHhP/mjLvmJbJfdt&#10;K3z2dHzx2Wfj048/HmsPH4/lre1xJw7yaxevjNupMwsDZF71rkP6yd3YWko91bEV8/xywgrwNMBL&#10;imSud4HOTvoiRe2DzizkytXLYyltp7bchAfn23tKdQy3BQmLFgs9p8FVe6sDBcKvwuhhd6+2PjkG&#10;mi69H/BofX082z8aT/cPx6NMfJ7ub9XHxO68/864+Y03xv750+NHv/j5+A//x5+O1Y2N6DITgaO0&#10;3qX0P0vhn7I4yvj8ufTxTmPS16ibVKk2dj4ThjPRsAkLu2lbbrtQb+rJb++CeYKpTtnwO++8M37z&#10;N3+zPk7J3tp+pWHfJ20Hj5PYtlh6T36lu+QH/RaPjt3A5qlN+I2m03Vc81IWZUKnH+j8GtGdzA/i&#10;AcShA80bztM3b9C0DfM8Wkb5AG2CrublmqcnK1ptzX2PC+jwmutHGJpu5w3NEy1doAfNS1wjmOcD&#10;0KtLaWtsDh9xJ/uUhi5ry+MK+jrXxRw7z+Z3km/LB6RXp9I1X7RzRN954YV/8xOmHMqFB9rO3xVP&#10;2HqZ85qHwU4nrtsJni2HODiX033HgY4DeHb+rXNhTYu38UIcKK2kMT4nAKYMUePsgU/CFqYHFrSt&#10;kBZcJk3ThRKmQH73REBYN6rOs3HOq6HvXcW7NvrdcQ1fFwYYm/LMK26uaAg6vY6d3Oi7U4PzSmpa&#10;dK0b+VK+8suzdYF/y93QFYUPfs0Xdrx0eM/Toz8pB1qw5wUxx2PWitE06OV2eiqdrA2Ewj0pMPjt&#10;ZaA73LdyvDeO4lgdJb093l7g+/LLL+o4UavwG1t7Y217f2QuECvKQLwoR8vDMbIlwdYE+0A5NsKs&#10;8vdqPz2ipw91YYDqSUF3BvQFlNkKvxNbOKHupTUooCMTnagTOlB+V3kYSOo0idy/SNkdcfc8zuYp&#10;j+OjN+E9GXBCz8UL08q/lw3DNAP/anQ0HSPqlBGrdlbd6FCe03Fj9B37PvuVA02WrpOu264XQP5K&#10;Pwv3ex7W4a6tE+mab/OYo7CuA/d0KL0wiGau2+Z1ksfcnlz9Vjb3vSWr5es8IajwRVF3t7cKT8Wh&#10;dqb7izgSVuofPFkfv/jiwfjw8y/Hp2vrYz12txelOv99a297bMfxP7X8Ig6Yk34244RkQvYibdBk&#10;IMb71p3b47tvfWO8dfv+2LEVaHN7bKRMtjpsHr8YTzMReLQem4oD42nBuVrdTZl4KpH9eCf8wxO+&#10;SB6eDIznB3FiDutl4e+8+369LHwpdqA+lYltclrsZdeH0QmHnfNCB61XSI9grpPWLzooffd/Ouee&#10;BGgjbFs8en1wt/uuSzJJg65treut+akrwHakla556tPwlQadK96uJ++BNPJRVnHkaZsUNwfxLaf0&#10;rQMgvK/Nv2nwJxP99cBEThN7YcolTL7CXaVtvSgHu0eDX8vl6nsT5aTmt34Q6AMneaIb8paD/mI4&#10;R12/6EmASQC63KT+N8Znn34yPv7oo5oQnE9+d+MI3zl1dtxL/3H94qXY7Kl6p+pJJrdPnzxJW9l8&#10;eZhAyVvlnMa1mgiczu/YbJ/uEc1Fp+nnU1599aWrFxI3lcVkpZ9eXkhbcijBdIDBNIb5ai45TQyc&#10;oiPcdtCDvf3q1/fTn+9mcmxr56PItZq2sZnib6T867H9i/duj1vvvDEuvfrKWDs6GH/yk78c//GH&#10;P6wxxMv+zzPBPnsqfVsmGmdNBDIJWTl/caxcujwuxHZtaXI4hfcuTh1oq3YMTfKSr+1A/Qjzmx21&#10;b6HOjRcOI4DaAVplFw9O2hLseNf5vTj0kN1rM9Dvqd4n2wDNVz2xNb/VEWja5tO8pCW7eLRzOqjM&#10;Te8etK0375a55eh4v9lL82x6175vPpCeXMlOp3Qw10ODe+nI1LSu0ioTPuLQoJVevPvOt2VF33Ur&#10;vvP1u+XCB3Qav7seWmZppVNeecGWvfk0NkgDhOEpTzzn+p6XD795OaRpfsL8bnk6/OQ9mk6n/2Er&#10;LYf8pIfugbxbJ13+5jnnN9cXoAdpxLWulEk8PuKbBpIBdh6g5QLNF5Cv2x566F6/2XkUdQa4mghg&#10;JDMDHgetG0hn7h5i1MJIJyNXYfNK6ELgA4XJ2IAFW7CmBX3F2z2aRsrrNAAP/BpaEfNr8yOTsqEn&#10;L0XjJ+8uU5dHGpXe8nZlz42u6SC+ygeE44PfXF8tC0QD5uHC8O0ydnzDyfQQbRuU+KKr4QyoXHfS&#10;uSad+8IYQv4OD/YzgK3VEwDfCyjkoKfuV58+Lgfc0ZNODtrLgLN/nNQZAC9cvjouxznoFUi6ceXU&#10;9HYF962zxnm5dKacq/4AWL8w2E5B03D40YlT1naWlLfz7Y5JuHs0tvVYsfL9AJ9af3Emes21PsiS&#10;wawwtPUeQKVhkyYCL8Z2ZMHf6TR1hBm5o0IyTS8X0+FUF/lvqos4EuTp+kPLfqD7rreGl/WFV+KK&#10;1wL6N7uiC+naNub1ja9r80AnDRTWegfdOaHrtoc3uobmL685AvWCb8s2xzngWy+Yrz4ri1uOo3D0&#10;IhOJvYPxeG17PMgk64vgl2ub49nuztg6zsQzjpcnAjt7W3GE0gfFHo/2t+N4pGP0bYT93UwExvje&#10;N785fvCN98fdK9fH1trWeLK+OdYi026clI3Y5+Od3XJ2NhJWE4E4Rp6MKUGmhONU7PvMsH0hHWps&#10;esm7CHvb4zh5348zYiLwwTvvjmsXL5fDQ78cUiuXtrn1RIBjbGLLzuir9d/lb724nwPasrkFSm9S&#10;gRee7AeoK/1J1xmcpyUD/uRD515bVNctj7i2O6iuux+WHq3wBvdzOwLSk8mAIY48bKD5ouvygs4X&#10;zPUgHLg273k821JGZWObZNXe5YeOvPjKGx1oOZS3y47XJNskuy8UezpQ+cSu8n9STu1l2g6pLU/t&#10;s57qRbSDvV4Aiu2aoGYi8Pnnn2Uy8Gnp7vb1a+Pt26+M+xcujavLGQ/Cz8q5L5dWfxY7efTkWSYF&#10;0+RRv0ZGK/kFycMiTD1RTDisc9wjWx0lmr764sWMp5kQ14Qk9muycO7cmWkiYMuNviv2vWxSoScP&#10;vzOhOZ/48/SQ8h1mEuT4UGUxKVgn39b2WI9zfxy7e75ybuyfWRoX79wal1+7O5avXhqfrz0b/+nP&#10;/2z80V/8WfJP23cyUOjPZiJvInAmv109Dbh46Wp9N+G0dqLe2WrySe7Vp5qwtK3CHivcq1fA9k0C&#10;bAtqG1O/6lxaV/WMvvSU3w3qrNuGe9h2pr7Rswn2K8+2jU7jd/OTTpyw/g36d9M2D9jh83s0UL5Q&#10;vvO4eXr1Qg55dXzLAVoGIP7roHWEFz01z+YLOs+WrfWJFtDTfNxqGVqmeZircsnX1e/m5XfLKY37&#10;5tH6gPIhX8vq2tiyN5/m0b/l17/xoV+y49tlwIdMyglbF10WNNJ3eSAQ1jT44uk610v7J60fcfLt&#10;vIG8e5I7h5a7ZWg5AN7SSSPPef7o5adc+HaZQKefw7w8fW1+zUt6+WuTZEdT1ClcTQQAgXReBkCT&#10;gV6FkZgwrYS5MmRCAHRND/DETwcqrd+MqFdwAD7SinNF5wqb/1wxnTfUkeCHFrg2vzlfgK8y4NOG&#10;LK7L5dr08iB3/0bbSB5hUDxa5WUgQDhoGRsBWvF4tIyww5VPnN8d7568rg3uT2LLYn9s7RPNb2DA&#10;C6fc+BF+BsCgwcORYo56PDxcPPmJHnw3wJndHPRHX35ZkwL7XpfT4Z85f3Gcu3hlXL52fdy8eevl&#10;qn83hMYuB54N5GmZlIt+OfkmG320Zdub+NbHXA9+AwOKE1LUf+eFrnVbdZXwehHv4oU6keYwA75j&#10;/JxTPcXHnsibAdlXRa3O1fn8luTkV/rKf9EVZ8KRZ5ONmERFz6GTX3107PirLU6u5EXLLrrNtGxg&#10;Xl9TnX3VQc1RWiiODXRZQeuly+1eO+sOBTQ9bB12XtKRb56fOGmUQ36uzZsTTBa/0TaIAx0m3ofM&#10;fIzr+VEG9kT7avD69v5Y29qtj4c93d4Zj9Y3xuPNjfFsZ6s+ALUVZ3z3iFObTnF3+tjXedWd60H4&#10;nY8j9w//3m+PH7z3/rh6emXsbGyN1fB5dnA4tlJNayn3o53t8SgOz4YnAhyZM+fG0aEVzaVxKY7e&#10;Surs/LKjEDNI+IjVzmYmfatjd2t93L15c7z3+pvj7ftvjJtXrtW2MHrS+feXqtkm22HzJrrzyQC9&#10;tW66bv1u/UvXOi37C7pvXjpl9HSsHrsO6df9nB+QB1r1LQ6vrm+/pRMvbfPogYTMZGloeYFr30tH&#10;TrKhkRee7rvM8zxB59e6gH6DeT7iuwxdViAcSEPWTtt8+rc46dB32fHrMPe7vh8R+s4zEiyQLGk7&#10;cbRfpF9w72vr9Z2P2JM0Vvn99p6Aj3F5GsAxv5k6fz3O651Ll8cy/Wtz+2lz0Y0P8j0N3eeff1Ff&#10;QX745dSvOR7YwoPjUfdth9NGrbgvZCNvvSwcOw1pHGkC6jdS71ENldQJZpkE+NKuJwKeKNjWZEJg&#10;u86Z/DBBcKCBPut4fzGmqQ9PASLbeiY5exkfzt+4Gbw+li6cHRdu3xhnb14be2dOjZ9/8dn4//3J&#10;H48f/ugv4uynX4+NRD2ZCKTPNBEIb/n6SNvltBFHo3oiqhxHmegfbKd9pDyetNZXg2PX+mpootv9&#10;dU9GjR+eIqNTX3TV42j3d+yD3dIRO3NtW1A+2DbZugSu7KL5tG203QD0kI27opmHw3k+nW5u750G&#10;tIzdtl0BmrncZIDkbhuAaFp+aZr3191DZUPfPLstwabH133Lhqbb8bw8cA5+05ur9M1TmfQfrn63&#10;0zsva5dFWuGNzW+ev2uj38rS0HrBc/67edNx13H3AfjgTx9zh7zTwOYpDq3rnG/zI7MwgF7/331z&#10;03f+0qHpfMkxT9v0ncdcDkgOZVeGRjToxcsT3y6TcOmbb+cDG8QB8c1PWuhev942VJQp3HMRi/sa&#10;9KyAcQY1TgqQWCEphyEAGUnXFYDOwImu4zpjQGkyb0MSLh3Aw28FpRAF6gK0sqUB6MTrXIS3QuaK&#10;cO1wSNF449EVjT9e5G2epZTQk6t/k6EVCTuvzqcrX7h4aYQrx5wvFA/EdTk7HZk6D+HSiusygqaX&#10;tqHjwNHxoqPIveuUR/S/yO+5j+EETsW5NRAeHR0kTj6hT7xThNZWn42Hjx7Wi8I+vkVnly5dGddv&#10;vTLOX7o6XmQwmb50O+lGfJerocukY+fwsyl1gLadJ5NNJ4PY/uO3+mwHy+CBBx3IQxpOE8DDCSl+&#10;z8ve+u1yA8frHcaJTBcTPlOHhMZEyJnU/Un0qqek8RKevE0QYjk1cSpdmgzgGd4CpDfh8qG9Htia&#10;Nzo20R0SedqOKu/cg7aJlhsqT5dpqruvVmGkRyucfZLZfYfRp7C5bUN8u/3g122s85WfcCgP5VcP&#10;0rQcyiJ+Lhve3XZAy86xqjOi4+xwxjYyAXi6Hgd9Z39sHxyNjThO9is/8CXr2Np6+o2dTEYPXhxG&#10;phGbmyYCF2yP0PnGUbc16L/5g388vvfeB+PcoZOJMmHdi61GDyYBT1IPj9L3QFuDjkLv5UkTOJ/L&#10;9xGpS/l9KTo4Hdl21lfH/vbG2F5bHdubq+NeJrZv33t1vHbz7rh36/a4E7waRwWw4R4A6JB+6FjZ&#10;AT0J63pA1/pF13iy/ulTuLQQqBt5zXkC/NqmpAPNl847v65P9oEXlKbtRVyvBHWdA+F97TA80WmX&#10;7pvPvGxdpk7faVtu0PlI13Ti8aJb5cSDrMYQ991HKDM69/Tit/t5Pt02hHUd2WrDged0p1RB9N1n&#10;LtJGlvoeTkQ9Op7aqa90F3X+MynFn9xeGsbbb18dPps4XyFOwnpP6OJFRx3bIrRZ7xN8mUnA1uZ2&#10;5cOJT07Dl71NKj01ePr46dhYM7bGrsLfosT0PZH0myOyPI9joL4isn72fGYHF1cu1sEFjjQ+H+ff&#10;AsaFs36fr5PPTAq8T1D9etrY8yP1lIKk7/INBu/UjPMr49qdu8E7Y/nSyjh77fI4dXklk+mj8bOP&#10;Px7/7o/+0/jhj/98XL52I3rMRDoTF5MAE4z6+nl0feXylTjx3k+5Xk9Y6c1Th40nz+rEIP23r1t7&#10;Msz5h5x+dqRu1Dk9ule3wD3ewtkZO2j7E6fe5aPuobhuD+pFnLQdhy+7Yutsg90Jg+iBMGnk0ema&#10;TyPabkdkEjZvl+gbhMkLv24bDeLQyoPMLbvfDcopHWha1zkKa+w8lAk/ssJOB7o9o6UL8fP8mx6g&#10;Q996wbv10jT4KL8renqRP9lbvuYhvfDGrjt5StN85/WCBwRznYGTsrGXOcpDubrPc22enXfjPG80&#10;TYe3skF0AJ14efdv2LTy7rqWb+sVfZeneXf+7iE+4pqnOLxa92jE4zcvW0PrA3Q+AC8gnl66PMLx&#10;kqYXcd1XyeLsP29CGfVXXvujTTLGEA2m7ruwmFAEEGblsOkVBj+AhnMhczwIhLbjW6Fk6EK7glaO&#10;vGAXrAuOVxuW3503ROcqHM8OwwMveTSiEQbwgngJaxmkcxUmTpoud6fv8EYgrHFetnkaV9ggTn6t&#10;sznNnH+X29XA4iMdlVf+hNWXLjP4Gdjqd/J2JF4dn5d8fGCH/pRhe8vn/neLh47PKpYX6K76eub1&#10;W+PMyoWMK8o3ydhlwhcP9Qlbp+yHHfU+fzQ6EoOCwV5Z6EMn1StIvb3IvThlU2fSuKqLtpWG1gsk&#10;S5fT6RsHcfyOUnZp7fevLwrGUSBnfZ4791b4fcymTuBIeaYCpm5SVq2knwBUeRPlCvYcSRoH5WQ9&#10;uMIG9C0fENdhytHYfDu9+LZ38cJa182DPbp2W3Kv7HM7kwY0z85bWnw77GR4y9HQ9/OySoO224Y8&#10;fTHWS9dbWztjfWt7bGzG2c8kYDeTg604F082Yhdxxp9tbY7d6N/WoNUNH0Lz9ePtOB9jXLu4MvY3&#10;N8ZWJgsXwvef/cEfjN/81nfGtbMrsdHDsRq6x3EqHu1kAhDbfbK7M56lLnbinB1k8psWbePEcOrJ&#10;WRO8OEnnot7Tkfn088Ox/uTx2Hj2NHV8NO5kIvDuq6+Pd++/Md7O9frVrz5Qp1ytC2VVRqjdC+t4&#10;cfO6p0fhcx5N03rrunUF6gy2TvEAreuy6VyFdz3B5g8B+yAfm8Cv8+s0rniCvqLpfIB7/LRDIH3z&#10;mOOcz8mwOT1ouyRf27A8XLvvQNvtW3iXV3mkEd55wL7H21X5fMSoyh3bEhbparAzee/V/vyKwy9u&#10;UR+5W2Z4kTnedFJED27dB2ubUUKF1wEL6im8l09xSqL/peXaW7/Npnc8Bc/4SGfks7Uyk+KttIXN&#10;zekbFb5PsL05HXawE9v1hHZvL21l7UmdZGU1P60y5YudpMznTp8bvqjsfYZx9CJ57NRWHSefJbNM&#10;ElZqUsD3P5824sADTxnOxqGni93096dCuxPa3aPDce7q5fHmB++NO2+9OY4y6f7px78cf+7bDb/8&#10;5diKPPVB0AsXx7XLV+sdKpMMOqZb2+6ueE9g4WjT8/P9w3oqYazQf1+9knQZu9iPvt5V3dE1xEud&#10;uhc+79PFQXUrDB3wW37Cus7ZRPMEfa9dwabvcCgtZJ9NA/wGTddydD74KAc5wGRbE3xd20APAVo8&#10;lQWqE3ybhzZMB3PeLYe857Ty6jYPTsrrHm3zUj68pWs6PBuFgZa779G3HP17rn9lEEaHTQvcN69O&#10;Nw9DRwfybjk7n5bH75ZbfEPzEdc66zqURtnwrvE9vPxG3+lc53m1vuby4eUK0Dai6fRNTwboXr4m&#10;uq0X2CCe3lxhx835d1zTwqYjIyRvy9zYsnSaedqOax6gaV2rLAKfPXv2nDIh5ZkIfPHFFy+fCCic&#10;grZD2oWlRIw0DIrzu517mcuo76W1MuAqnJPZW0HE49GdBpDuZENRCPlxGPHqPVvyhXOFkIdxtJEI&#10;F9/hrh3WeZRCEgaB382TzNLgRwedHpCVLPh02K8CPDmO5EVL1g73u/PrMPkpK5lbhnkFom89QfrH&#10;e5IvOksHbWvPV3lpgBlwtifdScvR9yTA4++NOGdyP5dBxQD0PAObEzh07is+1HMm9ZOBALScLYO8&#10;6cFVGaF9sv10SX7ksmJkX6jtPVb2e4tFl99vkwHlZmvdqAw66IAytr6VC87vWzcmQdtemstkwD7g&#10;GowiP52oNyclcfbr4z8Gu8hXxwaqH3ViKA5f+3Qd8WcS4Tf+EB+fv593PPIlg3qC6Bvci4fui/es&#10;Xue8AT7qns2J73qGQFjbc4O4efuRF92TEX867Pxc2579fqm3pOt70HptaBnxE45HtzVfAXVyFWdo&#10;OxPT7W1PTWJzsaWdTAI2EvbY8bSZGK5tmwgcj404849XH9dRtb5lcf5sJp+ZCOxmYrATuotxYP7g&#10;d393/Pb3fjDuXr9Z3whY3dkeD7fWx4P1tfEwfcnjvUw6UnfbqYO9ODrksMfZySc+EGXbQmZ+40zk&#10;vhT+JgHbkWMlst+O4/L+G2+N7737wXj/zXfqHRM6UL62T9BhdNX1qPxdX30FrZump2P0bASduHnd&#10;gta9unMvLXD9ujwAHt03Nz0ezWeeHzwJ4jrfxgb8oHTzvq/5dNqWqcM7zG/0nYYsbFPfgAY/+XXb&#10;kQZ2nvTSPJWleUL3eEgHW25x/YJtpC+aCseTLGcmWzejd8oVJz//KWwa1FTexCRdnKXY0OFLnST9&#10;UsJDf3TMgZ3ayNKLpEuYvE5lMjDpLDInPKWpp4lW5a3Q6089rajthrn3XZONTHZ9tHErEwgLMevr&#10;z9JWdyqNBYhKK6/6nbpNG9pci70//LK2GOmb7NE3CfCOgLLURCA2bgLBIT9Te/nTT6ccH3/+2XiQ&#10;SfDFq1fG3/9Hvzd+/e/91jh75eL42ccfjp/+4hfjo08/HZ9+9lkdVfrK7Tvj1s2bNRHAV99+wOHP&#10;RMC2ntu3b9WpaiYdHjzbttTjszbDNtXH3I7oXl2q87aTrte2L9j1C9EDabu/c4+nulH/+jdX9HiV&#10;HYQOz5aheUrjHjS/TiMen5NtR34tG15/G+CBRt4tZ+fdsuI/lwNfNtv0UDy6pgUtJ3q0Td/lwt8V&#10;Nm3LD92DeTndg6YFwlq2lkeYa4PfeM4nR3Po9KDT0rfwHqOkE4ZPl7fLSn/G/eY95wekkXZeh2jw&#10;mOu4y3dSduWfx0k/R2GdBh+85QlaFnl3vcmTD8SvBZ32JG+0HdfQ/FybruvYPeg0LbvyQdD2oy7a&#10;7iDaxs4DP/dQeJXof/lf/pc/7Awx5zRAnfW8cXXCTozZXAkU1coXDwjeAqH3u+m6IxDW+QP8QecJ&#10;XFsOfCBl9wDSPOZGIazllWdXZPPrcOmbd+cpLWxw3/IDNJ1OeV073d8FnQd+4GQav2HTQPeNwLVl&#10;7/xdhUk78TYQfVXW5snJ5cBup46fPltNPU/bW3x4xhd39w91VEe53x6bQSu7vhvg4zx7GYQ8dWhH&#10;n50YHEwYbf8xiew91SZ6PggE1RXn/v333x/f//736zhRR8X5CqqThhwt2hNFK/89kHQ9tg3RnbKe&#10;rMs5KLt0HtmfP+/It+e1l9/gzLlPYWo7kK1ABnFOQ70zkDSlN+Gpkn4K0Nj6g12HBte53YCWt9M1&#10;dPycDp7MYw5+t123LuTV5ZePcNe5LXe7bV25druUD/p5/n1fZVqUZS7nvDyww5uGk1JOk2NoE2by&#10;OH1afpK9jj3MZMtEyrcrfKtix/sBsblnz57UB+yOD/Yy7crkNzT29Tvr3Yk/Z14sjSuZmL73zjvj&#10;rVdfH1ftzw7fMBsvTgfjvB2eirPA0Xme8tr+Viu9mXTHno9i3z4qZruRIyF9TAraBnY2TqEV4ksZ&#10;bHxLwEfF7t66XRMBnSnZ2SRbbB24wtZR66+vEPR9ozQNcz6dDuBH/36XDUeGrvemEQ8b8EAHWqam&#10;Ufdz2pbjpKyg08IObxr0J/Hr4uc2KN+WBbgHnUa5mk/HAWEndQMbOk2HuXaa1pc2nVQvyzOnU9/F&#10;l1c9xYQmMuQvWit623X0G9NVGYJFE/2jXNw7MScMJ1zOROxUJnsln7qOjcTGvFDr7H1f5K2vBZeV&#10;p2z29qddrFyM43z1xrju1LXXXh3f/vXvjW99P5jrt7/3/fHBd7873nn/W+PVt94Zd199dVy+eXuc&#10;u3RlnIptnlm5OM4m/crlq+N0bPgw+Xni9vmTp+PzR4/HqsWyTECOo5PDyPrQC83p87czbkZR4/6b&#10;b4zX3n5zXMpk13sED798PB49fpz6Oy7n/3LamielJiLarL7ftsmb12+Mt996a7z/3jfHtz74YLz1&#10;1tvjwnn0l8b12jZ0pdoN36D7p64j9cBOYNfPvA6/rt7ZkLBuE13Pwjoen76Cpu38O75tEzTPeZ4t&#10;U/OCLQfoPDvuV2HT9BXiCedlxw+eLHunazlA66TpOy1oft3mYfNx7XKe5N0Imr/fzQ/OodM3yB/v&#10;/xLotN1P4E2mrlP3eNWYseiD21bINC9by9Uyt6zd/xjv2jeap+n7Oa+G5tV67d/z8PlvsnK8Ydu6&#10;8OYFWk4g7GS9ATTNE5y877KRufl1GTqsw+fQaejgJG3nQZ4amf7lv/yXNREgGMVx2noFcc4ASqhy&#10;OtNmJk5aacRhrjIpp52YLjie6DiSrtICNF35rXC8FLh5S9vCk9FEoPOTl/Su0ks3NwLY0HzFdxmb&#10;pvnNK0qeDZ1WmnlaMKf7VYAeD9j07hvmPNyTo2kbwVwG+mm+c5rOp8G9SUCtlEd/nHY63I9uNzNo&#10;rMeh99IbdP/y9KgMhkfJb3//q5V/cfalewfAqj+H35Mk24CEoTFBIJ9BwfFwPhhz//79l1uDNKCu&#10;Mzpv/XcZWn7hsGQN9u95Hbh2uLS17/bsmWn7TgYwZTYBOMxAabVYGv6i/bW9JajSeZcgtsgeX04Q&#10;MsC2TI3qBc/WfaP8QdOBeR00zPk0Nj3oNPTS9oi3cnZZOz0Zm0bYXIedrnnRtXjtSTiZW8edZ8vh&#10;2mmgfDqvzg/QQ8m10Gs5TcVKenoMhr5ONDmcnihyLPbjpG9vro/D9Dnexzh7OvpPKiv4y8HrcXRu&#10;Xrk6bgW/9fY3xu04TD74dpAJx17i95LfTvjt7mdSuoenFcvpiVtmvMUnvcE4nwmDD0WdixNjq5A4&#10;q6fqmj/4yo1b4+7NO+P65SvjSmzVUyO6UL7uv1pHc70K70Gs9TLXj3vYesKj087xJEg759k08m/s&#10;ukLTddOynYTOBy/p5jjn2Xwb52XtMs3DXJvOb20B0n+3hTnPppuXbc7Pb+HwZPnnMoI5z07XtAms&#10;iT5selB5mWS65neSTzwS5r2n/FdtXfqkrvjy+ENcTxQSVx/vilPPnqufyASAs+xl2nqhtu8XfUf+&#10;jxypOy/Pp/85PtAPJSB82Rm681bzM9m9GMf74rWr4/xlzv2lcfHKtVwv12RhJc7/FVturt8a1zNZ&#10;hfdef2O8+e574933349Dn4nC62+O26/eHyOTj6XYxApetuhcu5YJw8WxkTZ3lEKdTb979sLKeP3t&#10;t8a9e6/WiWoPHz4en3zy6Xj8+FEm7pn4ppzGBX3jhYsXxrXweuX2K+ONTMbfeuvN8ZrjPuP0K7st&#10;lrGGl22h6xXQ/0l7qL4iSPfz+ul0nbbruNpzQHjX8Zw/3p1H20TbENq2n6bpPJrupd0EOk/YsnVe&#10;aJrnnMevwpat+c11AIU1L9c5X9DpIOg4dC1zpwHNs7HD0Shnp+34Of0cToZ1vh3W981vXt9/GzT9&#10;PD25ug6ah6vfoH1E9K0/9y1Lg9/i2rZO9kPNY35/Elq+xv7dcS2ftC0jH6bHCND857KC5jWvt45z&#10;bQSdV9PBzs89QDvPp6Hjmwc9tA6b9qRcpel/9a/+VU0EBFCciQBsJbZioUw0hDkz6L4zAgSG7djj&#10;DZofZ64HjU6PzmNF6Zpf59u0wsWj5aDiA1SER0hQHJ5z/sC1lQP9bpkb8W9ZWiedvssAWr5O83U0&#10;vwqavuXpe+D3nMfX/W7azr915B7M05zk/dXv6S34x48zEYiR7EWPHH+PqDnv9rG6mhA4i9oqrycC&#10;7nsi0NuAOHXl2KU+5nVkVd9eUY6/D8ZA24FMAjgudKzeIHry92Sv5e1yAHw7vsshrMsv79ZDlVHS&#10;pPco+1AZ4vx55wGdpyJWsWvLT3VEbFSDs6c2cgUN0OSqfcW8xUmNAfU2NUzvUrDBrgvygJZ9Lj/Q&#10;fib9f0UjrHFO33RkaFvs8nY+HQelB+JOytO/AVo8ekLV+TTMZep77Uqdya90kvCWp/Xuqn4O4+xY&#10;UXQuumsduWpmEFpfX93fy2Qu9nIU2ulDdtIfjBeZoC1HlqNM2l6kvi6fOz/evv968LVx/9ad8Y03&#10;346TbrtY6JUxs7jU4jjMJGQ/k4H9TPhse1PPJhy65ZU4MyuR9/xyyhCH5ZKTVVKeF5EtXWrJ5evD&#10;r967N167cy8TgcvjapwuL0aqd7pqWwVd/tbPXP8d1/HzOPB1ugb02NdfxVcYwKP5dB2QreumeYmf&#10;Y9OCOY9fhU3b8sxxzqvpG9R/DzrzfECnI2ej33iC5t3lnpcf4sXOOk/Y6ee0zUfdtmRNV08Dcu93&#10;0YQAn4oLFrzQT7rmXx2+kPQJC4dg5Oe8x5bYiCM1z5zq63KdsOPYzT5q032lei7llF99LTj8TCrq&#10;1DL0ZEebNC/OnhpaarLOZCRjcm7qS+6R10fDnOF/Kc79lTj3t+/cHfdee328+uab426u99/IfZz0&#10;yzdujhvpa++/8ca4Fdu+aQvmjet1pPItpx7dv1e/X3/rrXH56tWxsbk5Pvrow/HhRx8P31Gpvjvx&#10;t27djMN/vxZw3n7r7fGNTDbefuft8UbyeuX2rTom1OTGoRKlj7Sv1iO9nrQ1IF5Y90fgZf0EX9ZN&#10;oNOh7fC2G9h5nLQ3cXg1Lfi6eMhuOl/QeTYCcZ0GfdP+Kuj47hubFznnssKGlmfOu9O13KBlaQRz&#10;mr7Cjsd3rouOn9ODOU/XlmcedvJ6kvffBmjQgpN5+k1XsHVEf9D9yTo+CV2WTn8Sm0ffg7ncrvM6&#10;6HAwz6/zh53GVThZjauQHJ1P82v+sHmgmceDOV2HN02DdI0tX8f3VTg5yNXlPklf6EecuecGE5lx&#10;6OzrhlZ8OXrt+HEc0XEKmuFcYBnNMxRmJVjDmVcAbIURsgWyF9cWEekMJuJ7UCkHI2nQyd+EgaPK&#10;+SSTtFAcaJnxUNl4ArKg78ZMlrlsAG07q11R4KXSgmAe1/z/LuiK6fz87koBJ/njC7sM5O576SFe&#10;bXRNC0HT4IVv00N1/LOf/Sz1Oj1ZsbovbCvOvxWecqiSxrnQvhtgcOC0z2U+KVPLhU599MeSpEXX&#10;+Rff6LcfqeE3twn8eqbdZRHf9tDlAV3GDidD84bOuS5HMbwhOs4A3k0DuwwGNPf4d1k5syYR87zR&#10;+nCQF/2EtxxAXNP0teNcmweUV+vQ784TSsdeWw/Stv2gla7j0AtvPbp2Xt2egLIC8c2/2wQ+jfgD&#10;99oDGvygtJ0P7PbpSUtKVpicy+GJVsvh4Zxz1jcyyfTBuvX0L5vbW2N1a3N89uCL8cApVeHjOwTe&#10;5XzvnffGb33/N8dbcUSs3t+5/Uo5chtJc8D5Tw47z4/G+t7OeLyxNh6tPhtPvXCc+uiy++KpJwje&#10;lbmwnD4u5SGrE13YuImJoyO//91fH7/+3vvj/vWb407QS4+AbvUprvjRF324b1sQ1jgHca1D8uir&#10;SqaENXa6ud7hPBy0zlvXXf9oWka08oToW0ZXYQ1937KdTOO+5ev7kzL6PU/f9MYP44QwME/bdta2&#10;JnwuZ8sqvHGeB/3h3XQAzdx2AdriubCB2qMfKJ6xn6XaGvQ325o4o2Ft9VukZzP21BePhBVBbM6L&#10;xhfOnR1O7QEVVdfwilh+eu9IH+OXScB0wELaru1G+pHqS5QhdNVe4viTOSxfrCzXBNdTNlDhKYty&#10;c7R998Rxx+SqfiyTh9LrrC9YW12r8bFsZscW2r1xnLbniGjfR3G1ffPajWt1otpf//XPx1/+9K/G&#10;R598Uv3/vdfuje9897vjg29/q7Z0Xktf3v3/9GXj6Dt5O5Vpe8tC0HRymgWS0t1LnU16aaBz8unD&#10;2HHpbBHfdQ7RoG0+yg6Ed11XnQXQiFdW18a2taady9R2eTI/0PI3X9fO6yTt3wby6rba+Qib8wbC&#10;8SMr/XZeTdvlcS8MLSTH3yZ30wI88e+0J+VwBR1/8h497Ps5kMF427S/Clqe1gMbkG+HgbnsDS0b&#10;6DzQN8q/+xPx0jafOQqf85VOvynNvPzNt3/P04DmA9Gps86/+3n1fpJn11fzBs1Heti/pZnL4r7p&#10;G/CXH+y8mn7eRloXzbfp0HQbqdB03s+7IDry/ohTd+quPRFooV3Ry6w7H2GEQkcZMp87gOIhcBUG&#10;u9D4EKr5tKHIB+LnN0fGkwYyofO7JwLCpetJjPuuAHm4yqN/44emjQXIi9ztoLbMrcS+gpNxfxfM&#10;y915um+Q96/i1XoQD1u25gfqnPzTMYCUD9Sj8RLxK55opTNQfPr5Z6nf7Xqxc23Ni2rri8E2E7Sk&#10;M3CqFw3mSnRiz32XmSz0SE9ouv6EtZF1XflNz2204oSh7d/KJJ5O3DfPpuk495038Lt5iycffj0Z&#10;qHpM8T31cOwkBxB/4WSD51KuiV9sIryq7MkjGi7+JgI+HNT8pRdvT7ynAl0P87iT13kZmg62vlz9&#10;bl7zcIgHFA+ab6dr3nTBYXTfeYiD0tJJpwHNw7XDwFyObsfNv/np8Pq+4oJWLutro3F0nM6k26ut&#10;VeHlKcA0Sd+cJlFxUDby+68//MX461/8omxv/elqnUjyT//RH4w/+L1/OL5h//G51FEmpEdxjja9&#10;03IUPsf7Y+tgb6zvbNUEwETg2fqzsRF79tSAA1UTgdyrvwtnztcKL+df+xDP6WPbH7z//vjg7Xdq&#10;IuCDYmTusrdtKl/ram5vTeN6Un9+Q7T6UfSgw6Xp9Gy96xvIq+ukbacdCyi85em85dn1dhIbWtZ5&#10;fUszh+YtnTxB5+UKOs28nD0IdlzzgV22ua23bMrj2vSdzzyvlgUt/YPmO9f/xDN6KEd6apMgnIue&#10;s6o7rGvixGvDnhIeO20qaY+POO3uFw5EeFai9Ac+Nnb5wkr6WekFfdVmOfeVXZAsbqZV/6mORjvK&#10;9dIw3iEJ1AvIyes4ac5ejJ2m341GEjOVZzpRKBNJ7SllSJZ1tGf3ceSjA78rn/CtgwzqCdnx2PVk&#10;N+kdfboSO7NFUl9/fuVcTQj+9Id/Nh48+Ly+TO+pw61XbmUS8MF495vfDI2jnLWHOLaxQW3JA9Jz&#10;JgOLCcGLF6mHTBBKl6FRP1P5Wi9/s9+uMiwK39eue9dJd1/FSdvhaOAcSqdB9GyEroC8TuKcP+jf&#10;87Dm1djxwrtcc/qvAzTNp8vVcs75dFm0f2OR38IbmxYCYS0P7PSdV98D8cI6f+C+45v/HNDNdQXQ&#10;zLHzaVp217R/F7RtQLyk6zIAvOf8+97V76ZvlH/fN33L2Xn0tXkB+rZQLV2nAX43dJp5uqbvNPIE&#10;7mGXD5Bt3q+jbboGYdowOjylbd6g85rnhxb43fSgZZmXQb6to3m+wtSbfqNSZfCtiQAwWNk33hOB&#10;blTuu3HNFdG/O2NC9SohhTBsGaEl5BznwreQXWFQfCvSFT/ydJgOB1CiJwRQODrOBqfCfVeCPFxP&#10;Dhpdca0kdJyDlhugbZjff1383wboYZe18wath6/j/18C0p09O00EapAD8qtqDi74tgwcY08BXG3X&#10;sA1oJ06WlW/ylb4MYiYX6eQvXlwZ58sAv5KpZW79QkB36l48Xq1bvzuNa8vScaDp8WSo6s9vunLt&#10;/DpPYXTIHiB+4thCD5R4WI32rgAaeYmrT/YHvVgsDV77oXFtefDDv23Eb3H2FVcdBrsMoOIW2OVs&#10;OduReckjKN95RyEOLR12g28ec35wDtJAepIPPmjwbfmFKa+wkzLPQVzLgUc/2etBvrH5Nu9aUY3t&#10;eUmyv9FwCo/wdNzifmxsY6vfPdkd+4e+M7A1fv7LX9ZEwAvr2xvb4/6de+N/+Bf//fj93/6d8ear&#10;r48LZy/E6mKzceK3kmYnE4Ctw936ENlG+qbVzbXxZO3ZeBrcXCwQPO/vZxzEbuLYWTll27Z83X89&#10;PC+nv4gNXIzjf+v2rfHK1WvjSmz2QhyheIAv7UT56UEZ1YkwZW9bo5dGegVoxLlCtPokPDoedt2r&#10;Z7ybh/yaBnbdznUNyCa+83KFTd/3HY6m85K20ze4bxQnL32/tE3fIAzg32nYnbI2NJ9GZTvJA7aM&#10;TdN6aNo5Hf70777plcdVfsKBpLWjL2JKmyih+fE3bR203KXf2EpNDOg5zq/JYoPfp89kIpC+sI7x&#10;rMBZ26v6WfQRiz7XO0j1vkDk4zhzqOtdgdBqL2RGb9JxnCT276fjLTGVSe5OJtN3mcROLy5PfYkx&#10;z1jF4efA05ty6LNNGozZeAiTntN+LnGUcpDfvqjuA5I//clP66kBXpeuXKktRNdv3hjXgqdSzpqo&#10;RCfTuH5QE2xPBTydcHxpnah25lzJpp99qcugdGTt+prbe5d9qp//vF46XDrod8PXpUGjzBYJ52np&#10;oPN030Cm5jnn5V5482hULjr4urxPQvMFaMnRdtJ6mfMhH/13OTt9p2lZ5+Gg0zevjgf9ex7+dWFz&#10;kP/J9tf5k7nsNvfSQ3T/ZyYC3da6PPJoXmAuk7D+3TJDaVq+RtD0sGVuJPecN31b4JKmaU6CsObV&#10;+Xd+naZtvX+DlpMe24eR5qRcwtC1Xc7z6iuYh6E3hje/pjkJnUY5yTCXGXS9Vd0JODkRcNRjH/eo&#10;gCoOagASY4xZh3Uj78LDzhBt857HNxC0f3eaLhzBpcXDvXym1erpI1NkcVUQinEVNpeZ4eIvvTgK&#10;h9IJlx/6rsimlSf6BuEtJ5jLDfwG87Cvgy5b59tGBDpv+HXQafu+83JtdAqKD9N0XAgR5CY8c+30&#10;gAxWgOzjJoMXPT26Tl9e6Vtn0G9fr6zH4RkUWpa5/rqToHd14Xg5v3XMrnOD7HLjqy66rtQNvh3X&#10;Trx8un7I03pqXYmTHkrfdS3PbmTy7A5IOnEQf7/xlq+Vs8orf6WvqK8cgoSBlLzi0HMY6A2d33AO&#10;HQbn+prTk40Mreema/n8ntN3udE3LRDmng6UE+D7dToFrQvQvJs/aN7CDFDya96uXQ5QaStdZDUJ&#10;eDHVsacrTuxZipNzuJ0BemNtrD57OlbXpi/17h3u1f5kX2L95LPPaksDB8a2oP/hv/3vx69/+9fG&#10;rWs3hq+nymr3+GBsps/ZOdqrj5DtZkKwHcdjfXu9eD7LRMDJV+QLo+GLr0f7kTl27ikBr+r2K6+M&#10;3/z7v5PJwKv1hdTzmeSE2FLVOHUURy9lmd5bmN6JAvSgvOpjrgdAx61ncZ2mgW7Qd3/addl1OE8L&#10;wbxe5tD6PglNL75pvu4ev7nNw86j4xvFkdcEpuO6bH7P8+w02vFJu+h8lM1vMI93D1uW1omrsKZ1&#10;lWfrXj5fxx+N3+fOfjX4QlnXqT3269f9xBdIYwJgy860ZUy7NiaEJmlabnTLp5fGykX9kvy+kssE&#10;oLcPloO/6CNsQ+rDB9yj9a6VPKQlI7rpqUPsSXvVxySs9tw7Fes5J9w7NUljdhPeXrpfie3WRCD3&#10;aAnkNC6TF4ci7MW5P3duau/qxlNNp2V5Qie/K5lI2DL06MuHld42zkuXL9aWqP04/CYntlItLcYU&#10;TwOc+pVCltw+NFYv3SftctrokYlA2mXroeuKn+B3pYn9GQdcq9yRdaqfr+4bOrzHdrprGvf4ATTu&#10;oby0tabtcPl1+wXNo/nh0XDyvn93WaSb03wd4Nkgf/TStV7KTmZ8yParHLz+3WGu3QYaWk5xfd8g&#10;TF4N87j5PZC//qjbIJC22sRC7s5XWnTq5ySfXwWTHf7NxYI5dBk7fF5mYV2f3T/Ar+PR2DpvfTfQ&#10;twUuaYXP4xqENQ/Xed5+48keui46vmnmKKzzadnkDfs36GuDdCfj1I9w0GU/yaNxblfz/NWbcFgc&#10;UpD6srBIDejhQ1+VfVgDgIrvxJAAKt09BZh598kyQKbi5wMbPCnsHBsIOlcMwAf6XY7DzKkUPh8w&#10;On0riIyMjpzC57J1unnZ5NHpm6ffDXNZwTzu/yzIj/FAOsa7yyDvOXR50JyUAbQcVcZMBCZ9V1Ag&#10;aaqaJ+z09Y2AdNo9EfDIuhy5JJz0McnjJVp7qJ2u44QXq0HGoX7hrvXWOuwGRwaNrDuOki36x9Nv&#10;dTIP77KpH9Bx/USpw7pe1Ct69y0HbFC/Xc8tX+vRFdY+14Wu5/K3zU+aa91Ks7ifAopvvWidgTQ/&#10;XvLvssA5kHMuryskQ9uj3y1vy99h0H3zaihZF/Hu266A9K1fZQMavrzQthzkajnkO5fFFQ9AN93p&#10;SdvlcZ22o0WO6OoozhbH+3nsxYu5XgTej4O+/vTpePr40XiWq77G6uH6xnoc+NU6tvDzLx6Mq5eu&#10;jO//+g/GP/vH/2S89eqb4xwHJ74HGeIKjfX99AMmrSN1FYdr/3kmB7tbY9UHyp49GTvptzgrXgLe&#10;cIzt+sbYXF0v/pcvXxnf+fXvjT/4J//VeO2tt8aFq1fH8rmzNfk7Ci6lLaTUL+2WLpRNWf1u3dGB&#10;vkh462yut9YdBOja5hta37Dz6Dps6PSgdLzAhs5Dfv2771uOk3HSy3vOB5zkJZ4elLPDO65lBR2O&#10;Xrts3YkXBpWx85S2yyh8nq/41kvTd3yno3v5yAN2OtjgEADbXvBJ4nKMSS5Xe/bzs+pZCqVYjkO7&#10;xEnXdg7Y+OT0WABI6aZyhzAS1JPAU+ci2xl54pKoyEWWbhu2nVUfGTk8DWC7JgNkrAMGolP9hnQl&#10;uycAmUiE67h07kK9T1NbcKqznbb5OLGNBF4orq9mv4iOkwcJfTHeUaTL6f+P6sX5tLdcHfu5cj6T&#10;+KKP7pLf8lJ0mz/b9FbOptwJ20tbNEk568Nokcd7T/W+T/J2PG8iqw7CcMLkTe6zy3Eyzi6+7Hpu&#10;pfTqRK+uG6iu2BB9qlO0ruqy9Ep/En7NFcjHZEddSiOusdO3DbjKU1trHh0nz8aGpml+AP2cL+i8&#10;lKHHno77VTDnKX9AfvJ1G2kdwNJn7MT9XDcd3/cAX/4Qe+s8vo6uYS6L65xuTttx5KDvr5O7ZUcn&#10;Hl3L/V8C3UaatzxP1mvDSZ6dJ+y6FNZpXP3udH7jPdd3h5ObLXb65tF59O/5teM6DX7KMy8TnPOe&#10;lw0Im19B95tzaD7K6L6h82155nw6D/Edjoexye9OC9SZdlVjmoB/82/+zR82Q8L0sZAG6hZOHIag&#10;MyEcIVso4LdMuwB97cLMsePng2iHz+kaOl8K7m1A4oWphK4Mv8XhI83JpwiNzRs97HCyzOPmoJxd&#10;1oZO37Tz33Ocx3WFtIF2XJd5TjdHYU07h46vIzP7kXWgeORaK2GJl+cE+NN1dKIOMlhZEbIaVQPe&#10;QtceMXs5zLVWrDKYlIyJOymDcPrrOm15hbl2eUvO0DS2XOjUm990Ikz8PG2DeHSg5XDt/OSP15wf&#10;XmwH1nsBGcBaNvH4w8mO3E8ywDB5yR/iCWsrgFWzRTgQ3ulgl0W4/Oa2BVtvHd68/e7yN3Zcy9t5&#10;zMN0KgbCbg/iOwy2HunopAytO/m69n3n3TrCFwoTVzaT+5JlUQbbGI6Ppq0Ez+OU+FDYzvZm+pf1&#10;sZ3rYRwhNJubG3GOpgnxo4eP6wXzb3/zW+Pdt98dV+O4W2nd3dqteov11Lct6Hz5dPSTSaqXN19k&#10;MnCwvz19N+BgZyzHMdJbvUgdHsYJWX+2Oj7+8ONx+dLV8Z1vf3d88MG3xuUrV0vu2ktuG1Fknmx8&#10;UY5c52UX1vZCt+0Q0F2juKZvlE4YXl3P9Nq22P1Y11PzhV2n/bv5N0jTss5pWp6u087btfPsum2Z&#10;mi8ewG/3bS/zvJsGSAvEkQX9XC7hnXfTCu+4/g06j5Py4OV3p/O7bbDz6TxhurfKr9Is+Aqr+obC&#10;FuGQLmwdK4jzX/LkX2q7HOPCWgyIgxB7y1wi0cmzPkom79RV8rWS7kQrYQXyl3XScd6trktXdNpR&#10;6ErGOPw1WUkyH7jz/QwOuu9u1LG75Nf3hqWnsuQhvy8Huz91etKNwqF1AIQnBj0eTPXMkX5R/Z4t&#10;cWydrvBbOb9S5dPWvCeRgtbkRCZKUnpXnGDdBCr/SEQn6vesrxrnHiUZuq6Vs/sjfLpui+dC3jl0&#10;WCN6zoo6cg/bnuYorG256nPR/7N3v+fx+PbvDmu+fW2apndtmNP+bYhmLl+Hz8smvBEoP5jTzMvX&#10;9/QKvw6ka6j2EMBnDnM9z6HD5th1NW9vHdfyzen/NuxxqaF5z3nCubziGjquEYhvuUDzAPO4xgbh&#10;rcd5etD8m9dJnvDr+KKhj/nkVZ/e9i8e367vhg537bqey9CAx3xs736wyzGvo5apr8IhwLfbR0ny&#10;r//1v66JAJBBr/JrvBK1gFB8D1TCG8UpNMZdiHk6OKeHTScdRNP5NZwsCHqdAkeuQVwXHuCDDggn&#10;L2jZWp4G6bs8LWfD/P5XQadvcN8K7/CmgXg2gpanZevweRpwUpYOn9NNvAzIi7AiMMigm/QD8Oo8&#10;DSQ1WOReDpwsDtqcX+Wd9C4mAcJP8ul67E4X9G806qJ5thOETjg+TYumdSdenN/dWMEk11edAARo&#10;oXTi3Xfj8LvlrLjQKyubhk1X9xkQDZQveYcPxK9gER7VFp/mfRI6/VzuLg/oeAha9tYl+k7TeUs7&#10;R9DpG4R3mKtyzfVHz/Tfcs+vnZ906KXrdt8dWmPztTXBSifn4zCO/8Gho3134px/hbs7m+lb1sfG&#10;1trYye+j4/Bw6s/WxtjZ24/zslfH2d67d3/82q99d7zxxpvj4pXLtQLLyTp3aaVOVdk9iG1yhjIJ&#10;OJV569KpyHAc/nvrY2d3PfluR+60efYe9FXjJ09Wx4MHj8ft23fHr33n18db77wzvXyszmMDp+Pc&#10;JZuU56sBAXZdFV3KCvxWdkBnJ/XWaZpH8xEP+r5pm751Kq95HczTs4nOU1jz62unc4Utm7AObx7N&#10;u2Wdy9wgrMs9z+dkHp1Pp+34eVxjQ9PMeTV2Hi0POTqssXk0zMPk6cu6rh2W/1PH4b8UedR3yRWs&#10;BZHpehx7sXJe5UiSkie2Vttjch9vOffB3HLe8UWq1JCcAoSX85+rsApHsyiLOrbiL9H08nL4cP7z&#10;u16+jU2isyIvrjoZ15IBffIKL3XJqefks+M65CHgi8XqzQIPGSpBeNv2ZHKhT/dVYr+BJ8nTN0CO&#10;Su7zXoY+O02M6kX/yjt6TZxjTk0apgkJO6SbSQ5PVbrOIHvuPkN5um7ota/C5nU+/1355954b/xW&#10;Xn0XnPePJ7HjGzuvhs5DONq5TCdxHg66HM1vLm/L3PdlR1/zu2HO+yS9ONhlaDmhcDaEvmmkaT7C&#10;XE/iHE7SAPzYjd8dD8oWE3dSvpaloWnQN+LX6V3nfemc3rXzA/17XqZ5nn2FHQ/cN4LOo6Fp5/Fz&#10;+r7vdI1zmnmYK3Df8qiP9lG7T1dGNOQW3/JK7174HJtX5wk6X7waOgw2dLo5gqbzmww9EajYCPpc&#10;QgS2A/k4lK1BTpVp4V016Da+ZtowL0BnBueCzH83Xwj62tDpwZyuw1ver4OmFy8fqNDt+DTNHNB2&#10;GtdudCfpvg66s5NHl19YN6i5XoTVajTlJ67LIRwP104LxePbskFw8h60rNK4bf7VUb+8n3TjvnXj&#10;N/mACcShVaFFY8UZrUFz2YPxRRpY4cEuNz4TjykeiG/e+HUn0PEtS/Pxe1424Q3zMPrzuwcZPOe8&#10;5vKga3nBnKfwWgVepA1xOZ3SNL8533kYcMWjr50XJBPZGsVpeNKLB8KgMHG2U3na5YrGZLxpYPPt&#10;e+h+LqPfaCB9d5sVRy/dFloW2Olbps6n6wvOaU7GJ1Xi8YqD8SLlPbYdL3qJzRzH4d/f3RnbXhJe&#10;Xx+bG0702h2HB8dj/+BoPH26Nh5++Wg8fvQsE4Wd8fu/+w/H/+W//m/GN7/53rh04eLkcATtO96P&#10;87J3kL4ok43D5/vj6Pl2rjuZWKyN9Y1H49mzx4tjhWMTB0tjZ/twPHywOj79+GH4r2dy8c74/d//&#10;vfF7//D3x917d8e582nnmUycPbtce6q3t2wrqiL+Z2Wkl9Zf69C1oesBuPoNgfQQzzk0PWi9C2un&#10;p9N3PQkjw7yumsa18wXuT/LvMPm0XZJLGN6dD1o0rn3f0HLoI91LO6fpPDvspA2Rv9OiEdZ85rxc&#10;QccLg922+/ecPzpIPjoEaCLNIm6qv4kHGRM/6++KVmBF6g8IUGwKWl4fA+joXjCQtnn0EwFJe9ys&#10;iUGw04irpwAIA/WUNZHTdwYW9SqrtKuqczIHydb5tZ04cWjeF0LSyW/B5GW+NfkRnqLaOlRh4Qk9&#10;FWbX5y84dvmr7Wz6RFh1EcQMi9Ra0k/1c/HK9A0gckgHu+zkRdN17wqENzb079LjIk9PCXuFtdPi&#10;23mgw7+xQdrm3Xz7N0BLh3gqp7jmUWXNtdP4bYuThdIOl6900ndY1fUibe9GaH4tj3SuLQMUpv46&#10;rbJ2Pz0vd6fvHRvNW1jjVP9T+Tuut1V3mHQtt3i8ur7U0UkfaH6d88BTuo6b6+WkLF2uLov4RnTS&#10;NgpD6+hqV+kBHqD5QfeQHF3GBrwAfn0/h04LxSu/ekA/j6cPcnT+czmbL7q5PM0DoBE2p53fQyCs&#10;w4HwzhO/uVz/JdDy4Nmy0r8F9a/dGgQowGQAthMCXOdKPilQK6kV1ZlrCLA7hu6o8BPf+eI1/z2H&#10;uWI7vtP3FfQVtNxA+pZtTvN10Om6gfxdgJ/ydAOGeDCmk+VURmHdyOaAruM7rWvrxW8413nreS6n&#10;+yk/Yco6/QZ97TL2tdOASQ5yM5hg8kztJAKK/6rhAuno6uv01bJN8nzFv8vaPMC8gaHttHPwW1rx&#10;6MGv0oursM4PdL59NbDVy29V1ommQfrG/FeabJ6g+c7zaB7za8vW1y5X8V3QAL+FK1frU/33INf8&#10;53RtR+2Qtt20jK0bKB1s/v1Ubd5u53WIB36NzbOhy9Z5vjw20aGHzzPpeX4Qx0d5/bZneXds7WyO&#10;zUwGtna26tjQg+N0uElnm8T2zv7YjfPuxd333v8g+P64fvvmOHUu7eR0ZD+TiYBJxVK6rFNepszg&#10;tRQHY8lbA5kQHG+Nvf3N8F0Pn+16QmFr1+Hh87G1vT82N3cTfzwuXb42Xrlzb9y9e29cvHxxnMkE&#10;wE66WmSlo9rqMA1+ykb/sAeGue5d0c3rp3UDxDW0vlyFN80cKv/g3A7mYX0PpIfyFta0DXPakyAN&#10;WZSp++Su4y5L1zs6IMx9xzd/2HI0X9c5NB2dcWra9pSxacW37TV/MC93hwtrVG7YdYI/dN/yTDLR&#10;11eyQI16OhWIrS90oCyxLnm9EM8zD7rWfeKm+EX/Jf3iWk9cF3lE6pI/OdVdhS3CXadtRmlvua8J&#10;NGdfWYMJUPB64uB9mzJOcbmKL9nJkP+d6EMP5G3du74sY+UevbmGRv6utfghxn1xCiS/evq7mDRo&#10;Q/WCcmghHtPTAXqfdB/iUE4c8JrSTGN921aljSzo1Uu3Hb/J7r5xXpd9hSVnsAG/lqv5t00AYQ3z&#10;dPN7IF3n677lxMc9kKb5K4/+YB4HpDnJA7Yc/bv5wubbiJYNAr/Rt2xdtk7X6DeaOV98xLVegHh6&#10;7PYBjRuNfs/z6XvQeeHX2O2qEXT+DZ0Ogo7vPDp8DsLnfJStZQNzOTpv992HiZ/LAOb59u95Pl1W&#10;96D5wzmcpGtoPlB808zL3jCnhR02p/26dGAeLs28DF+Hc1oIhLmXtttX2ZjIr5sImG22EwJcW+ng&#10;ZCbNvPm4oulJwLyiAKW2kYMOb2iBQfNv6N9wTve3Adk6r78L8JtX+t+FrZs5vTCyCWsEwigfjTR0&#10;AtF3mr4X7zfwG13XgfR4tpwA7bxy53nDlm0OJ8Mrf/mSBea3mIrNf363TJ1ungdomq/lHZ5wzgd0&#10;+qb92wCN8s35NbQ8nW/zm/+e499G2/eg5e381EPXRd+L72vTzeOB+mqeoPM6qSt1rc1Ih0fnD5oe&#10;4kcXwrS1brOdZ6dv3p1O588Za3kaW3bp2t5g5+WKDjRtyzVtIYu9pJmdieNuld2V3RwexdHPBGBz&#10;ezNO/3Zt1+Gkl+P13Epb+odMCm7evDW+8Y33xptvvVUnmHgPgKMW649jFF4vPBLPdCOT1ecvMuHw&#10;+vCL8DraqYnAdiYbe4v90Vb2XzxfziTkefo0x+MepMwXx61br4y7d26PlQvO7Ca5cuqbyO0pyTSA&#10;K7c66HoArW/4dXpunZy879+tZ9D3rdN5eLffeTjAZ56nOsL3pF2Bk79By9T2Ne9TxHX8PA/QYU0H&#10;ml5483E9yRMoizKxOxMBVzKTAR1ofqDLPbe3DpvTiMeHszB3dIAV0G4Pc1mAe2EtZ9dz004nBn1V&#10;r66FFbYoY7CeJixoTCoKFxOCxX+1feb0cmwGRgd+lz60pzjSdR+ctiotrgtcjqNfdQvpIf+mCckE&#10;FcdxT3laDuA3XKiurovbl1ByBirPICg+KRdd9NitrMKbTjsHXRctDbrW40k7AF1frvSgvsjvvrHz&#10;EN71Kbx5yg9UvjPEs/l3fIc1NrQMfS+vTte0zbfqdcaLDGyqoeNa/ubVv8X173m+zb9BuLzwd9/p&#10;8GuenRZIS7dAHGieLXPzd8VDm2u56Hau385jnuc83877ZB4tQ9flPM382nz7XnjL17w7PWyZ+h7I&#10;s1G+jW1rbASv5ncSOj/QNMLm9POyAXEtL1lc5/Sgf8/j5vd4NQprHYCmaZin6/uTNODrwn4VNO1J&#10;GdoOStcI/vAP//DfJgL1UpS5lA5gKROBpRj8UpRS4TDKrt9h9v+n7U97bcuutN537igc4Qjb4brI&#10;dBZOO03mOeQFhICL7pHQFUfnC/Ce74Eyyfxg50pIIHiBQAIhpBSQCVm5DIcddR1xx2+u/Q8/Hsy1&#10;9zY37xNu7r23urXex5hjzjXX2td1I7APyRAcDfyEjqAPjsP34DiUVzoSudquv3zCed66+cpvIXmx&#10;H4f06bLZum6BXE+OA/lJjdUTlhefjX7W0/j00t3+FqP+FwvRwUfHi+yD4wHvytfb6kD8QjHO2JjG&#10;jR+SQX7ync+zDazPW77L83FgU6z1GX/rDBvnUTjrWUdi1Pvdi/O8fM76iJ9qxM93KM4Hx5lw7fEb&#10;L+IHH9FD5vRdt67f1TMvzvana2H9IPaIv4jO+XrI5/o/uFd65pmnHjz3/LPH9f3sg2c/9cxh8+DB&#10;B4fPt95688Ebb7zx4M033Vvef/DRh4ftx08d/j9+8Nabbx85P3jwq7/6zQe/9a1vP/iVX/nVB5//&#10;/EtXX8dj/xHno+M8f+oYn3rw7rtHrh+6N6F3j8ei9x68/+HbD959580H7xx0l/ORy8e+bf2pB++/&#10;9/HRm6M/b7173Huef3C8wXjwpS998cGnnrv+odAHH370wSF/y+PVg+c/9ekj3l1f6k17p/auKfP6&#10;tXtyJjJ6+rR9WyJbwtPrc7/5uhULymlhzQ6MyeV8POB9kj8fG9tYnPjmeKsTlVdyiG8sh+qJyMRP&#10;Z3XTOWP1onq1/ZKv17DqK5czlfee9fSbL33w8Dx8Qse5zNc1H/89zCvI63wvRrt+5pCvDD17yPe6&#10;y69YIVm1fJLHw/j1Y/OBdMjTYavGzof7iRGfjlx6vU5/4+wZJFva+OaeAbxWbV8CORvIn77jWcej&#10;d6Z06ssZ+Mmi8xryld8gDz2BjacONRn5M6KtY31HG6MzBeWpN3sGwlkf8rOUHwTibUyUn864efWc&#10;c2iOtla6qxfJubH5OQ/89Xsm8nI9Ay9f6OxfLc2zb372l6/1GbYOONvGh2T3+Tnrpr/89JYHZ9sn&#10;wcYAPtTSvl338VD45JeFj6Z98kkAOm6Mv/Bu5jgk1Hn8BToc/wIBfbA+gn4iOzb2F97xgbgfHO/o&#10;sslvayOdKN6T4JzH45B+OVs/ikDu+lbecM4V6R8yP9eTHaxv+j6VsRdInLXJLn3v+o/N/US2fs/I&#10;xkiP32JH+Pqwvpq3p1HybJvjP863fmf/KGSHzNcv3PKxsub1EOQA66+1/uOdKT6daPnJGkH87ROY&#10;xwf6zlPXHn5+OmeNdJwNn3wa8eieaWNE/GXb2ep8NUZq6npgF+FXL9yV5dOnB5dnnhVPXGfYn6B8&#10;+/qTRt+vfestfwb4iOGrO+99eHnj9Tevv8z73rvvXY43AJevf+Mbl89/4aXLCy/6x3Xufkrpqxs+&#10;SfUp/3vv+aTx6OvlWDz44KBD/qGvIrhv+cnAu5cPPzhq/+ipY/TnkT+4vPWmf9H4neO+8+zlpc+9&#10;dDneCFz8Y0py9HUmX2nwae7x8nXY3H3KpC79A/1zz9IDc1idaPsS0YNbZzy787x9iofOvq1Re/so&#10;sC/27vtdb++voxi7Jg9n3dZ8IvzGs1xsc5Bbfo3pNV8ZfrQx1KO26kP4Zz/R2d64srNudEt+hnrq&#10;d9dO62QIf+XG6Gy3cWH94G3+Ifki3vrml33nwdh9hc7xsHB9XTFmUyyER36+RsB860F0/WQID/gQ&#10;vz3cs9n+FCf9EH8pkO1ehdbVbYT1H61fecgNP+CrQ2+MrdHZHq1tiC8Pc32M6h1+oFve8fGWj4pV&#10;3saovtbnem8tXnuF5NEZ8IyxhFe9a4PkFoGxPCO4ZWes7givXLZH0eqHYoT1t6BX3879M1af+fpc&#10;X9npLaJHVk2re/ZTvHjNz7mwX73HIR9Q/Pr4Sd8I/+AP/uCTrwY5DN1EHYgNzhkHNqGNaN66ZrUh&#10;25BFyaEOJdzayJqQTfOz3qOwOT0O+d0c7yM6+oRaG6sbdeGltzjHWn1r+h6gzi9q2anrvKn5i7I5&#10;84q/2DW/1vWtdXP8W/sVbvHCLd/oSbB+qwfy03xhHe9sc+Yvbe+a78hWzNb2b22gGGp1nWzN9RBZ&#10;pwvW69vYmSrWrrNdH2Cer2I4V73Qdy47o+uzGthBdZ3lvxDTbztejuvj4+O6Pny+d8TwgN5XDt96&#10;+7i/XL928P7l7Xfevfz0J69efvyjl497zwfHG4FvXr785a9c/8VHDwpc+prPe+/5W/biH2f7oyOW&#10;MA+O+9H19wSO6+XDo5Z3jhhvvXH49lWhI7/jlvLuO/5l3PeONwL+kaF3jxet5y5f/OIXL1/7+tcu&#10;L730uePNxvFC9pz9OBzyf1wWvqLUtQb1rX1bJEPJ6smOrksvmKtrhF/o3YGVsUVyQee+Q/rpxoOz&#10;HrjHo1v+8nGmWzHzt+CvsxRlm751lE+y+gKbVzpnOzrFc459eNVrV/VB9ov85ENse2TsWoyqdeeP&#10;IjDSb47kUU7xzjFu8aGaq2X1jPleeT7SidSn1j3P2wvz1sYe/lyP5tnA1lT/8NIpHrsl/va1io+e&#10;Pexle4jsL3l6myMqjthi0XPuqid9WLtkdNnUq4AH8cWQi5zKG8x7BhI/XnYIv34vH+nD9oKe9fmZ&#10;ijzQQ/lLtjWjrReVM7TesTl/S3KQz/kNQPsI8qjGcgbrWyiX9M91mp+Jzp6j+l4u6wfxtbZLxane&#10;5ksLNtUKbPK/9npY/+Ec8+yffTbtAaSD3xlFxS3m48CGz2zqxy+cMYreCGQgYBeiQ48HHHDGSMNz&#10;0Ea0vjqdos8/WYASQzUMr+RKdAtNH+Wrop4E9MrpcajWcnsSunWzQvqJyKNyLxZkk64Rz9wDFBlU&#10;c31S0+4BebHzuXntPH/lsCjOklhnHjr72PrMQ7xbvvPzpKDLd2QdJV9Yi3HLBh/wtm/xlpYHnXfr&#10;+mvvkvNP3j65YdXHZF03u6co5CuUc3oof8nO4xKeHF3nxmruTAR6O1Z3uq0DtQcP8Jxjv8Drhfy4&#10;lxwP8R78/VTA7waY+1Ohbx8P7G+9+c7llVf8Q2D+ReGPL9/85q8fbwS+fP2rSXrF3/vvux/5x5f4&#10;PmJcjv06JkcVx8L15LryBuP1y5tvvHH9Nwf8g1AfHv6uPwl43e8niPve5YVPf/ry1a985fIrv/qN&#10;yxe++PnLZz776eMBxyeZd/1+//2fXzvVV/1gnXz3zR7Qi8625O6b9T+CxtC6PqNinpEfsUI8KI8F&#10;X5vb6p7tsk22dAvuV+dzxXbPXiM+HUgetvbyoJt+ss5xD5DI6w299uQW+MsHXdemB93dz3KK8PJp&#10;3YjA+kyh3JGYcNarzjPir/xsy2eyc77N010ZXj1A+SADuvrSX7rTm7AxN49qJMPvvseeH4RHjug6&#10;N/Ywah/tL0o33+UbkYF45tmuTjk1N6YD9QWKx19kLU9knZ65evSGDzzA7zzhh/zhkbFFeHLJBq99&#10;WvuQ/5WLvbUic7rlmM8l9uWEss+WTjltbptXtvTzZQz5DK3zn355r59gLraz5EzJpXx6bV2ij5rH&#10;Z8O3XpXTfWNgwxaSbe6gJsQvwi/HtU0PyqOzSJ7//KDVj54E7PjLpj6U1zU3ir//+7//yVeDBOyG&#10;KjEgKzFO9mEmp8bFJkluoyKBjdnXpPitk8M2ZwvaOI8CXT4fp09enCdFjS7fYpSzPkZuInrcprPN&#10;/rzZ2wMH3w3ZiLaX6ZU7gsZAHtGPtyMUE20Oy9te4oF48Tb2k/iGtX8U6GyN1tmdx5AO/Qi2ls5/&#10;ewKrGzaG/iM6u6fZVCdqr7IH83rQPH6UfCn+rVGM5suPyhVtbauzNoHu9mZxaPq/iz8i4o3ARx8e&#10;b2aRf1PgeDNw/fcFri+idy/w3gT45N74+hv+DYB3Ls8/9+nLb/7mb12+8Y1vXH8i4Jz76yR66ms/&#10;Pq73ZuHdw8ZfIfrgg+OB/wMfWBxvMN5+4/LGG69dXnvt9euHD75y9NFx+/IG4O13/MjbA+p71384&#10;6UvHG42vff2rl89+7oXjXuYFrRv4sdcf3vXHXFzUvu7eIj2KoP6kb6xf9ZTO+tp5lJ98JMeH9qa4&#10;QIZ27/OzlM75HrvzqP1n0xxB4+ZllGvr9M/+IradweRGIDv3pl7kH8+Zcp56QMMDfrYXYNxcUb67&#10;ny7KM9oazJfOcpQPOZd7+ZcnbB6o9S0+gvV/5suj/V3aPHfNd322ZqsX2Xlw76cBbDYvczZnP+d8&#10;+OE331Bf0O6h9dk3O36AjM557/OF0jv7KR9jSF5PskOBTvkaQ7b7WowXPx2+skV4sHkUs14Zo7B+&#10;jYi8eb1u3OeFfKH1n109xjOCMVp9JFe11Kf40fLqQTzrbK3LJ7uQ/eqqBZVjvYT0EZAtLaz5XP7a&#10;8t/avByro77UW3pnn/hbG361mOcfdk2/+PjJ8JM9KcRD7LcOY3Q9Yf2OQEm6uLrANmkjRxWFQsmG&#10;5oI4iG4ikcbtenkVWrEbo0KSJ1ud+7B5Pw501vejCPJdg1G51zs3AXNUTxEduvkwtjl6Uv/ciHsj&#10;sD1jA/nM3+bXfPlRuG/O5oxs2+Nbtrd4sPP1fcvXfTjrWN/iLc464lnXc2hPyIxw9nNGe07fHrQP&#10;kP9i1P/1Xx7xl9YGhdXZ9Vmv+fKzEf9WDuGsDzuHX9DvjcBB3ggcd5Lr+OHxNH73N9rvyBsDD+R+&#10;IvDu8YDudwV8ZccD/uc+9/nLb/zGty7f/OY3r383/K5vxzV0+PFGQrQP3vN9/7cu77/7zuHX3zh/&#10;9/LB8ebCnwx98w3/YJk3At4c2IuPL++9+9FBxxuJh7GePx5q/H7Al7/8xeN68gn9Xb7X69PvHRwt&#10;Uad97IW7a7e9bVQ/3Xjp9mByvn+i5DtG+aCP4hmtr30+Yt53lpIZb+Vmjqevzm02eNmGfITzmq9b&#10;BOV3zmUJ6OtBdvFDunKvVxvrcf1Ro/GM/G689IrH31lv9WF915t0tlfy83pazuW/aI+KjXa9ftd3&#10;IK/27jnq7/609ynID7v8Z093X3t6zWEPa4PYlFN+QnEgPaQuPdGP+rN7zI94bMoJZU++tvXJSF6u&#10;YL0+qo1OMeKXW76rke945uWAzLPnC6+45aS2c43lvJS/zc16YY02DqKL2JWPvfNGznp9p3um4tYj&#10;4zkPfpD8qwGSlw9auwWb+ktHLBTK1VjfxYJ02ZHXN8gGj352jfhR/kJ5GqvZWDxz2Fj4ro2VQzK0&#10;eZaDNZ2ITsRG3ztP+eO/WL8Mirf+z3VdM9+vBkl0f8SqgefGSapmGG9R2IIKbq2gHnBbk/NdciUe&#10;akYEYuE/DsV/nO76Y2P+KAJ+a+rmTs5f/as35bJ29QDVs5VFbHbOF5/2CiXf/JqfKTTnJ6w8/srP&#10;IMum2uFJfYeV3QL52uweLW6t47Uf1u0DON97oS7O/kL29LPNN5Lf5kgvgo2zMrQ2xls6UL6rH7KD&#10;tSvPRfYR5BcaYfU+4RvEfsCG76MfvRm4/tlFL4Z3Xx156y1fFzruMe9+cB2feuqZyxe/+KXrV4P8&#10;wvBLL7106KtLnseN/HgBPZxePjoe8N9/53gD4BcAPv7gCCUGv75q9Mb1HwR7+y1fRzwewj84Xmy8&#10;GTjePPhakF8idr/54he+ePnil79wXGs+mRTDvqG79L0pKXa92r61z1AfkXtlL/jmaG2S9zDQuOeu&#10;8WxnDp03ZwrKqzOW3JxNtH6yjW8sXnPIJ+w+n3XzbWQTpU+vONlE5YQC262BjjOzuZpH1tkt5eM+&#10;sNu68r855Rua3+eTfPUDv/Z68z37xa+HSOydQ7kW37i+rKs76vXISF4eYX2nl43XkV6Psi9e/Smm&#10;MT/ndXNorta9DvZZg//8ROLvGujVo2ygGlrTrx7PHNUTbZ+gfIxBjPZHLGgUp17lA/DVw8/6ROVN&#10;3rz6gR8k9+oIrcUvh/Q2p627nhmX6G0cc73og0fz9VvM8pYz0AnFXgpkW7M5uTjyzI8Y2dWzW70p&#10;l/KDeHI7U3GLLR5i0zz/9aI5sFm79h3VK5BbfedbvOInR+nzT79Y5tkXC7/zu/k/Dunylf/mn9RH&#10;sZ8IZOTA7huBCjACw1CSocQbbeD5O3+gGAdtbzSgaWyt87FU8mg3JeyBgNYVvli7EK8xe+N9RLdN&#10;K2fQs/qmD0b6/euxfdLSuL3Ih/rYReyhHtHDb8/YI/x0w67rWwS7jthkd/aX/Iz77AGvHq3MiPfL&#10;oBjRxoGzP3GBnvqhs0S3vcpPeZ79QHy2zhWb9jv7dNCei9ZLgW02+ZTr2Scbcc2N5QDptw7xEJ16&#10;kM/1jZqf5Wjt7hb8I+cKHXGu/7iYnji7xwuhnwQc9wK/MPzmG3d/OcgbAf/K8FHF8fD/hcvXvva1&#10;61eDXCMe7u9+knC8eTjOtwDPPvX05dPH9fLcccaf+5RPSI4eHJf1h+/7KcPb158I+J0aPwHwRsDX&#10;g/y+gHuQnxQ8/+njjcCXvnz56le+dHn+hecuzzx9V6N9VMT777pOf/HFnjzUN/sCn9R/IL4z1L4B&#10;HfNe0JJvjFtYf+Uhz+41ePnpDJAZy6s8Nt7mcuvhJPBRTCPaevnjK+Ij/srya47Pjxxhe0VWDe6F&#10;5mRytH901gaxgXJDeMb6sATZxKNXnsmALF/o3AOy1b8P8tUbMarzjOoph/JZ/XK4L355qqdz0v3p&#10;7nzfPVTlc/3SiazJ2PfgUcytAW1P1l8j2fouJ7V5versIX3qrGebz+LhR5Aen3Ltg8X05QrpkJVD&#10;ecurdXkhuUB+6l0xi2HeazhfeECvPa02PuJBvhGedf75ah6so5A8v2LsdW2Or8Z60Bzt3kQ9m4lT&#10;jnwYrcu1kT2UrxGvecimfpiTl9Pqsqff8yNd6FmJfihu8dgVC9VjSAZiFDN7VD+M9Yi9nI1s0uka&#10;sYZ8y9GcTWd9bVG5mpd78eOVr3l1r6+F9Znqwdlv62vfGR+N/qiAmv6Tn/zk8sorr1xfUNsssgLT&#10;Da2NkF7B23A8epp26xeP2GcHxcgfModiOeD5JmNzppVdC548890cBb7JOqCoJsL6Naffuhj4NkxP&#10;+4sp1v6hJG8E2oT1vfmZ64dDtLlVGzl+fTZ2MPOHgF45B+t4y+d381gqplEOGwdfDu2hXNYWQfON&#10;XZ/TWRQTshPDvFzriTy2P6Dn9Mnw2HdugC7kt/zzs6Cz8dNZPuCVV/2xVmM+yw9u1Y23NZ4Rr1H8&#10;s5+zXT6BPrTenOPdihHw4n/i9+Pjxu5fE37gRcg/r3/3S8PO8BtvvHr56U9/evnJKwf9+JXLKz95&#10;7fLTV16//OiYf/r5z1x++zu/e/nbf/vvXr71rW9drw/+/E7B8RJ3/YfF/KsAT3109PDBcR955unD&#10;L9/vXB488/Hh/43Dz/cvf/aXf3Z54/XXLm++dVxzx4O/rwW99sZbR9w3rm8UvvrVb1z+xu/8b5fv&#10;fvdvXL785S9d/1Gx554/btgfHefqeN3/8MPjevn45zWf909O7XWy+lAPksOj9np7SW/vBV3PdOiT&#10;r455sTqz7qvimLuemjv/5sZXX331eq+yH93fywf4pcsvubmvaSXzgADkKF2xv/KVr3ySdw9k6UK+&#10;G9XhXmUOxnqN2MkVdQ2jsHZn4K18dcoHNidUL+JtPlDP80HPHN+cXvuDL2/nrns4yq8XdT0yzw+Q&#10;w9aLt0Q/f2tX3kuQ//Y8rF410kN47KBYzYEsOiMf8qfPl3r7fQMg0x+vj1H7DPllW5/MYeuG+tl5&#10;2hzZdN2g/KTXWD72qtd/ers/6SMozuaIlx0/+r39iMo/f2zU0Bz4Km6xgFytXeeQbmRNZqS/suTp&#10;kBfT6IMY+Xtm8Sef7U33CvLq5Me6Z45k8trrgC3a66E+0Ef0y7e8jPUvv85P8aodzDtD1bixzz2X&#10;Gwqti2NcnXyg7OnZs3Q3rrVcut+yg2yN9bC93J6uv64LNggvX5BdFJLzpb9iRGLq5bWPlI6N+ahN&#10;sPE/+MEPLj/+8Y+vc8hZOAfi6OrsmJN1824DkSLoOGBuBlu0MXvz/IZzfKCnOW2O9RZr5LP4sH7o&#10;I7bpFNvohmmUq42O+IZsxJHD66+/fl23gUg8/h1O/rqgfO3BL0Pytwd687Aufzb5hvIMWxc96za6&#10;fcWXC4J49om/9UlWLDrJi1MMOmKoQxw6Dnwveg4ZvezzdR5RfloD2yiQ6XcXVnK9UnNU/+nTdVbw&#10;9kzgIfN80OlMpJ8vyG5vCoHeUrlFeOX2JJB7cRvrzX2y5d9C8nLIBtZfvOTpqz/Q21h3Nkc/vBH4&#10;yIvpW5cPPvKCerxRPR7oX33tZ5dXXnn58uOXX7m8/KNXjnvMK8cbgp8d408vX/ziVy9/62/93cs/&#10;/H/+v44Hyq9+cv36us9HxxP6C8cDuzcZH7577OMHHx3r5y/vvvPm5Z333rw8/8KnLh8ecX74ox9c&#10;/vuf/clh89b13vXyT392jO9dXnv9zSM2P5fLN3/t1y+/+7v/2/VfL/bg+hnX4XPPHjbHC937x33o&#10;gTcFro27+tUtl/IBPejMLNR/7ol5/HPP9/yQORuuAXGcsT1b4a7Hvwi6rmP3KufSC61rj0/3Dg//&#10;oCd/8Rd/cdV1TfzsZz+72tKTn3hidy2/9tprV7svfelLVz35uXeVOxs8a28Wfvd3f/fqy/pzn/vc&#10;Jw989Yrf1oit1wP8eGyROZgD+15TzBEkb4T6nI90If8Q36jvSF3s+EBy1BPErjzlUh7W7OjzYR/U&#10;hGcv9L37LNAj757HNx4/5UK3feUHyMprY5/raX0G/vqDapOPEeghvUbrT+xszBflRb8eFQ/fefAG&#10;/4UXXvjktaHzqkdGtDGrt9dJfuGWXA32qzyidMo5PjS2h9VsLsbWHvDWB9tyLlb5us7I45unj5Lx&#10;Zd/3mlm9cz5s+hPLTwK+eh2MOgflhkAufOunffFs4/mFDaQrl/J35uuvOvZs02FbLe3xoroWeHLh&#10;Uy787TmF3Qf6nrH4z64c62E1Z4c2TrH2useDcjSi9M+UTySe2rsO4sPqqQ1lY9z88Piwh9ad9+Rq&#10;pLNnJXt69KuptXsvHp1rR301SAEgaZvuAJhzWCDjGQVDkG768UGMmlwR8beBsHa3cM6Jfj7avPyl&#10;q0nZLK19m28tz3PDyRY1Nl0XhIuzxldrFwe5F1MvlN0Qi1HOIFYxbSwkMy4t6FeHEcWPAtt0slla&#10;Gd1qSW4ekfOtx13kdDY/8ygf+SmG/YHibhxzOeCnl9yIH8ijzake4NcLcYtnftZB6RjTsS/lVF7l&#10;kV6gD+c8H4fi30L+Nw6c14tkZ7/nGPTOfugs/zz3scLdcOzNw98N8FUhv4HrO/0eSu8e0t++vHHc&#10;Y958w/ydy/vvfXD59PMvXr7+tW9cf1n4s5/93OHHGzJ75x7kAeno9zE//u/6k4FPPeMMeDF7/9j/&#10;Y37ovvnWm5fXjofbD96/++Tp3Xe8KT1e9I4bqDcj/jExvyj89a997fKlh78s/Myzx9k5zs+x1Xf1&#10;Xbx4HEU8bEc17tnoXMRPb0dyFJw/N3Ije6CLnInmsOen8xJZn6kcQN3INeFFw4c6f/zHf3z5kz/5&#10;k8t/+S//5fJf/+t/vf5Uxou7NwLd663xvWmwdra7dqxffvnlqz6dv/qrv7p8//vfv/7kGM/Izv66&#10;Dvrao9zq19aEZy2G+MiL9z6oFB/qZZSvM9Z/a7r1Z23SDXLNFiXPPh8gr80xAn70Pl9bBx/47Vkx&#10;ER26wB7i5ceIZ7QvyPxJKdtF8SNIR8ziQjrbk9ahWCE9Ne19Ot+9WdDP+pTPtem1Bz8fyYzdg617&#10;qGqdPqpGY7lG4tdzVI9R/HRWtzmfqJzEwwdz2HitNy/6yfK1+beudqBfDvdRcdiUZ3GLvSNi1zln&#10;j5d9+cSrXmRefuRs62djNQZ6twg2dj7llq/2B/JdbgEvyjedfJb7eZ2P/EP9DPSrmX4ycznqYbUD&#10;v9uj4q7t5pJOuVh3vvORztJeM9nxgcy7Pq4y//eoNwK3UEKQ43gKqVHNNaBGClwT2KQT1tfjkN9i&#10;rW3jyquRzLxxm1nzkBczDaeXf/rrh42x9c43Lzb5bwPi5W9zBXxzdca7D8mLtQT5XT9nPblE66f+&#10;NOKRry7IswtTHHqwMSH7fFjTuXUOyFB6xct2e4nHjzw6G0agkx6CYpZf9sEclUf2UAw9OeewFPJD&#10;Px+/DNZfvlo3L/f4j0I+dt566zgDb/WXPnkj8ODo6UV/jof4Yzy6eH0j4EGvNwJvvun3BHwK6BOz&#10;y+XFFz9zfSPwne989/L5z3/hmoNzdFwVx/yhf28IjthPH28Knn3ai4EXgA8vzx49NfL56muv3z1c&#10;HPeu679Z8O7dP0wEnzoe/L/yFX869GvXf0Pgueeev74RsCfXnwB8JMZDOooRUx7RNYcD9Xn5ETSC&#10;OR1nxYMycn/14OyhOrLugdi9d+ePIv58jfPP//zPLz/60Y8uP/zhD68/zWWPb+3NAL3yUa987Ae+&#10;+3wv+GR9iEHXue5TR2ukn64buj7MyMYbAD8Z8CGH+6a69Qptrzo/RjmIa971amze2gjbbzZgfkY6&#10;Z12IF8jUgICsfPG6d+AbQT75yRd9fWODJ29n2Hz9FKs5u1BMOPcj4hPVnyj+LbK/bM+Qm5hbB5gX&#10;e/ucfgRGOttjSB+pNRt6fNt7Z0l+2ee/PmbnPLWOrCP6EVkxlqplZWIXQ2ygt3Z06l08a/zmUJ2R&#10;NVlycVuf5635M5dPteUPrxG/nlg/KdVfY/WKd0b5GLcutsW0Lsf1bZ0+3tYW5fdxBMbirE/9j/iH&#10;9qSYZ8JHwM/2sJxR61C+zcF6+7D6QC6mfOTFjr6Y5/Odb8gvWp2VLR+tPcRPtmvEVh5G8qv1cUF+&#10;hCFRLy69mHghqujGMzYIVHjUiww+HS8qfRJu3QZlfy7oPsjHTUQM9lAeSD0oGeCzK+d4za8NeUiA&#10;by6OGth2owk2BN9NrVjF2HXAkzPsjQvqGR02+NZerPHK6xaKWT1sOyz45HyUE9CjA9mHcsY7xy2/&#10;4oG1XNtvawct2x2z2Xl72dpYDVsHvvidKbzqYt+NwDrU43zLLR/p8xMVAx+sNwf8XsT47kGJ32jX&#10;zfnp4ntSrH353Zqns+tHgd5i/bVe1M90busf8+ubADfmoz9+R+AjX4lwLt47HnZ/ev30+OWXf3I8&#10;tL58+dEPf3L9PQHf4//8S1++/O//+//j8o//8f91+frXv3HdG19NYfvUU8d++cnC8eD/1EfvX545&#10;HvqfPx7g/SWh9z94//rVHv9WwY9f/vHlz//qLy6vvfHq5Y0337h72H7NJ9xHHkd2zx/3nd/8zW9d&#10;fvu73738yq/8yuXTn/7MYfv85bnnP3358P1jv4/3HR99eJyRj90nrmVd98x+nc8Psq4Py9++AD3X&#10;cA/7PkVXm0/hnSG6nSNk7rzl91Hgmx+f0ANfzrSfPJq7h4vtx8B+3O/s+vG5HNh1j+fH2fRA373Z&#10;GTd6sLcfXQ9eI+TGn3+lmR3yFSK/6I3XGwS+0V4/zlKj+m9he1gf9l4JKy/O2sl9EX+RXR/6tGaL&#10;ynvjdv3nz6gW+nLsGqenPjmR5Xv9o7MP9mAf2XePQnTyAY2PQzHlVz+h3KqxNdjz7rOAv5Q+bE7x&#10;GtmbL18t6mJz1ofmyfXEXoT4qFy6bvi1P9uvzRlBdXVWres5+94klz97vlovH/Gx+4/X3kG2S2TV&#10;Eo+969eZ5HNlCPCSoUdhe5WP6lSf+fpdn0b2UXqN2xPz3QejNfnGa2+K8SiwPfu1Zr/XRjryqKfl&#10;dabAV78LQbd8+KoH+UHx81FMflDxUf6qG+HRsb9qYY9HX84okOXfmF86xmTlnKx+FH/zbT/Ymqvd&#10;GbvqUTg25uYbARcCUCRbCgXjHEq4xNosNmII3Ndnikl3Y4D1o0CP71vNq0nlBPmFci7vXSfvYmbX&#10;i6lY8emQmTvcXuC3DqN1KC/8LgSbsf7qW/b0zTtEePcheXZ8Rsnz3Zqsg2C9srB5w+pB/HK31+23&#10;i6Oc0jPmb/l62F6mg7rAUPri0BejtZh4EV/J9Zgf/gCfDZ30IP/00gnlk11x9M9ZZscm2jUY2cul&#10;PJ4Eaw/87ggbZ/mPwy2bfK1s5ffFNfj6jj8denlw90bAP/b18cfHWTgew/3S72vHQ/mtNwLvvvPB&#10;wzcCf+vyf/6f/9fxMPkr12vEw+qxu8feHw8Oh5+j8dc3As8ebwQ+hffhcW85eM88+6mrvq+v/NX3&#10;/vLys9d/dnn9rTcur71+vBE4fFwfdo+0X/jMi5ff/Na3L98+3gh4s/Hcc5++PHvsx6c+9fz1TQD6&#10;+KNjbz523d/Vaq86f+Z4v1j3z6/LZM3js3Nf9Ym9+n1Cj8zdV+g5F84SEmvP66PAlg9vLHpxcS04&#10;p51fDzr+GpNP651d93ax3bPYypltb0T4cLbJ+fdGoJzouR/Jl7+vfvWrnzy0+InAfgecTTmws+Zv&#10;rytzvHqK8OrjzrtXtmaHmi/SMaLVW931rb71rQ/ilTeQy2nvG430+egap2cvikkvipdfqBd6Bd1n&#10;+DAvZgQ7X19n0JFTZ2RtrFG1muN3T90Y6ZIXb2V453XAbz+7f5Knt74DXTznS2/PWLvOp2vN9dB1&#10;AORkiF4x8J3f9p6Ne4nrwn2j1+pisKMXFT/f9t5YH8Wv5uaPWovFR9cQX2Ks3qIcHgU65Q/F0X/X&#10;stEaqpEO3PLNX3mkuzE6R3ranE57rq/6/DhUWznlC5Hxgc65l5+YUTwU9Nb9Kn9ha2bLv3FzaV69&#10;a7O+skfZVMPmqw69Kcf1jwJ/kI/skRj1Y3207tzjmTtjrivra/bHob++EYBesLyouggyrJkVZg7k&#10;ULLprW7JC96LXTd1IOfHWDPyex/yv7pyiGpSsnyXS0g/Pf5Ak+Ro3U1Bkzvc9PPFr75BMfPXWE7G&#10;bi7dOPDEwbt1sDe/x6H82UShfgX5dBDwlwIZvXK/Lw82/MsdWdentame0Dy7gL+0fujZE/HwjKg3&#10;nahas8sP5IcOtE4ethfFKM9I/9ywQ75Ca362lkehmOXT2pjt+k0Oj/Mdzr7yUY3bG3Tef3I29eXO&#10;H4NjT5461hcPMHdvBPB8Tci//PuTV165vPzj3gi8cvnJy8dD+2tvHw+VX7783t/825d/9I/+35/8&#10;RMBXZrwJePbZpy8fHm8Arr8fcPh77vD3zFNH3R/ye8Q7cvP7AD955SeX733/e5efvPrK5Y03X7/+&#10;VOBnr/30uHbfOt4IPLi88NkXL9/61m9dfuu7v308GH/juPaevzzz9N0bAb8o7B8gu3zsgeA4t5e7&#10;Wtsz1/157+rZ9nLnYM3Op/A+tXdvNXojoD510u/hgT5q/TgUD3VPtX/87n2mr+u4j3nAJw9sq9Oc&#10;z843ngcln/73Rw7ieSPgF66df9eBeya/zoNY+drcoLNFRj+deLsGa9j8wLy8kwF55/LnZ/MX7wOt&#10;yVD8s29IH9Y3xDeqr9e49jJdvSwWoh8Fevkxrm1ztkCenycB3WrMFsxRsl7fkLh7L914+UDk1r2W&#10;pZ/vbNJF3aeBnN15Hqx7WF9fiCwbRMf5dm3lH9Qjv332YIfyy1/XzX1vBOrNxkeusV7Pu3YRGVR3&#10;ewns4y2xd031ZpqPdItplKMa68l9YMfPvtbjsVVv1yyQ80dWPsnwk9evZHpIhoKY+lF/6fLnXtiz&#10;5aPAP7BD9NenWPmki5a/lK+FPm9PwtaG6gVUozhygXQDefUas6neYllH/ItTzGrKtnMAxu4x+cym&#10;XNmS0Y0nZ8Bn63zp5dU/gX9QrCAOhQvJRVAibaT5uegSWSzPnP1eKGgLW98SjvcoZIPy1XzXKF/l&#10;LU4gi6rN2Ebj47VJ2aSL5FzeGxeVz+bFlg8xEB7gR4FeN5b1ex/RR+bFuQ902tv7QFbscx3Fa2xO&#10;Xm1rs3ZRditr3kgO6qnf9qM+5QPlY8/bOW56+GfCh3Tx6IvVPiN5kFcjbHzIPh45O74eRenA2SYe&#10;CvfxH4d05ZZ/sVA15rs+VAesLrr+418fuw5cJ2QeNo+b4VP0H/4VlOuLrN8V8BdCjvlb/kb8u5fP&#10;fualyze/+WvHA/rXjxf956/+8I9wl6eOeL4ixNfxEnx5hs8j1vWXiH2Wccg/fP/uzeEbxxty/6DY&#10;u++9e3nfvz/w7vEG/sjjwdNPXf8NAb8k/MUvf+ny4ouffViTvfHQI9/jerneEo8a/Xf4XYL6Aey7&#10;flZeH9XQi6w3qe6ryAuhEQ/2DLHBr7fO+aOIf3DOgQ3YJ8hH93Wx+ZevmKjz2ZrMeu/V3kh8+ctf&#10;vj74++qPrwEZvTnojQDd6mffnL9qNMcDo9zU3DpqXV/Bur5UJ9Ap59VXM9908wnpGWHjpbtx+Nie&#10;W+f3FiUXP8pu9fBWPzrzrMsJzvU2PorS2Vp3Hh7Vm0X2qPyytY6yO+tG9Fd+i6DXwPQh+cbTLw+Z&#10;zni2bCI5Lm18tu1x+1b/05ODXM7+8Bubo+4PUO1AFrYOWH8hHchfdVb3o4gtu+KUy/o8x02e/+Zn&#10;mZFd/NXP5/ZEzuRiPo7yuXX0uu6+o7+o13vUvUYsPjaH1U+vOBsT1IH2mhefTv4BLwJyc3Z0Nr+z&#10;DWxMvGJF9ZxetZS/NcqHMb1045WzGMkQXP9/3wjYpN4ISGCV6bTJYROouHhgXiNs3jajQrPj2wjr&#10;44yNcY4F+Yv4rZmBbs2ooXjLR9Zsu0Fkm9+NkW2Uj+VBNa+cbciPvMrtScEv+7O/W8Avfti6gAxt&#10;nusv/d3Ls/xM9CM2G68x3uqh8z5sDfXLGesTlT5Jim/cvm9N5S1uNccrj/JLfr4g89cYWbPtoSB/&#10;t+jck+XB+oX0lvckuOWnOBsf6tfqnvUP7uH02H9vBB7g+bTq6OXVRO13D/0e2P21IN/df+stfynm&#10;w+PB8iuX3/zN3zoeLr90fag8HFx9C3c8q1/Ho4PXNwJP+32B442BXxz2i8TC+ktBfN/9IvKb1xdJ&#10;f3HonXfu3gj4peAXX3zh8qWvfOn6QPuZF148fN7tr7r8NIDbB0/51OSo8+EbATBuTxrdz9p7vA+P&#10;fX3/ILHR3Zudn1M8+fkJorMAnU9xNub5DN0iYCsX924x5Na5hK4Z/eQzfWN18eVa6aGePZ30PPj7&#10;epGvAvl3UHoDcNe7u+tSPWKXd70y75oD/EZ2rcN5vcjn6ogXBTpdZ6srl3TrH9A5r6N8NIdixYv0&#10;Qh86A846HuQnvR2TWaPNPX5zKFfrtX8UbYx4zZMB3yi/Z9+w63T0xMjnjud5KM7Zb1h+n4AGfsjy&#10;3flGPcDnf8/FGekAf/nIf/LOb9cVitd5WsoO8dN9f/fViMiSZ3MfkpWr8Vb8JTaN9IudH7Jq2Zru&#10;y+OWn2AtL7UA3X2NhHpwX++W2NON8JyFvjrVvYp/8+KgwEeUzwiqZak6dm/Ke+2LU8yID/Zq7F4q&#10;Nzb5N0J5BHaomoEOX43VmW15R0BG5zwH692T65W1fzXIi4kXKS9YksBHOS9JKAkogXjGSECN0BBF&#10;0KuxmryFZ/Mo3Cdnn5987wbWSFBTDe0gNaaH6OUPBTJ11Bs6O0YhGarm/KP78jI/+3wUlbc57Jis&#10;WEZxxAz0xAvpyAPWX/XU6/qttvrVOkr3rGdeb87y80hPPuVUz5BcO2vG+Oqoz9Uf1FI9xtVJBvGL&#10;YxTn1rlpHsz56dOQ4t2iepHO1o1XjD035/FJkZ9QDltz/T33b3Xv8jr24qp/9M1fC/Kw7o3BQ/d3&#10;bwQ8/N89DL9x/fOh714+Om4nv/rNX7t859vfPR7WP3Ps289/Se76qf9hz6c3AsfVeHn6gYfHn18/&#10;d28E7n4i8Nbbd39xx08EPvjwg8tb77x59O+D618M+tznPnP56tc9zH7leCF5UXGH6c99+N2Apx4c&#10;D89HQD8pqAdqbE+MzfUE7Old7Lfv/iznT396/Ys919+H+PGPr9/Jf/Vnd78o7LvLyCfz14fEh/+K&#10;8TXWw3hPHbG3148icP48xMvrbh/uzp8cXUv4eHrqxbPekvcGBXphFZuNM0fP14H6F5+9EfCTALze&#10;CJSH2NbxNh854oO499lEgZx+flbWWq2dT8im+HBLN1/5Lo8oXrat86GP1kFMpG/67lwYgW11lN+t&#10;sb7v9W5EZM3jp4vW9kydg/WBzrxyBfyznbgIGgO5WOXWmH22dMTQw0Vx4TzvIS/ku5ibY3NgW9yV&#10;xwN+5RIvfueAvHu8cV9XkqcrHkpefnseyg/Fdw1ag/jsjHzlt3jBHE9OjyO6+eUL8ln+xublb13c&#10;tQv5VWM5VxuUX35hZY8jNvkTlx9noTcA+Sy/8oXtY+sFGb/lvhTf/kR4yfMlrnji9rBvLRd65YTo&#10;stu86qVxZRuHrF4Ym2d7tskuGdBHkM9yuvon+MM//MM/skAOpRcsLxAKT5Ex6qLL2RnxjGwlrUE9&#10;nFkDP2LlT/JsyI2PIjCWW7xy5ItPlH86xSYHvDZpNwvxY8QzdxD4gnQifmp+BPirA2Sbz14k6eEn&#10;sxaXXfJbdJaXA1jvGKyLHdih9oOsfFoXB9TShbJ7aYx23dwYWReTj7POeQ7lHL+85VVu1vT7ZE6O&#10;3YzXLt3s821NJ5/4nROkJ92Qznt4C3zJpfhyu0Xllo6e1BcozjlWtZzjx4dkq7u8jQ9kG6uRLqL3&#10;c1+H3tN0Dl/+uz6s491dd/6e/9vHPrz55vFG4A0Pzccbgbf9HsGDy6//2m9cvvOd3z56+vMXXF6u&#10;Z+r6k4Uj5vGO4fj/yzPmxwP00YnrJ/js3z3eCLz9zruXN483Gv6NgneuXw3yJ0XfuHx4vJnwCdJL&#10;X/j85Wtf/8bly1/+6vEQ+8L1DQh6mo/DlzcAxw57a3D4PvpyzeBu36r1Smp/KPNnSt9S01tvXn72&#10;6muXn/z0lcuPXv7x5Yc//NHle9///uV7Pzjo+9+7/PB4M/DKIfM7Eq/5az2Hjb+E9NTTd/0xipnf&#10;o8TrG4Lr3lzpKsa8ZoZ/zfBQvvvq1V2enUlw1pE9wzfS0VPA+/ne3X3HG5xP10t69sJXg/xOQL8Q&#10;3E/a+AP2XQPXvZqzYc0HmXU8oxj5WJCjnec7WCN1oGTF2Pn6yGZ9pRN2Dmd783wjwF+UF74a64ex&#10;66zre9con2Aef21X3zzfzXe9tH7WHlWjEd/5SV5O24tG6DUgvfvi469dwAP8ZHh66Lz1ehj4klv9&#10;6yyZFyN9a/xqwReD787myquh+OXkjPfAh5IVJ59dC8WVm/6s/82/PgP+Ocf8oVBum98tIqfLv7jn&#10;2vjWg3zhFzuC8i1nfujhy7+80yPju2e/dNnxSXamcigv6LWbHX65WuOLXW+LtTlDNQdrst2TJbx8&#10;5x8/O3KQo5g+FDHKq9jp4Kkd2KPWYF5++Uet+cuvcXtVrHxE8aL85BuPDzzz6yu0nwikrGg/EdD8&#10;DIAsJ+b4S+k0jy9ZG1OTwCHqog3pZ8/XoyjQvyUvz0ZQtM2xZreNrSELPMTHHpjNszGfrfOdj/hg&#10;XtwOLR4f5QrxOlDr4xbuk8dfOb/iVnvY+OW+lA99QHKL6vU5jvX6TS80N+YX2KFz/HoHaxvJpRsv&#10;8qYWmeOXa3kUL1+Ad65J/Pa03OSBZ569Mcq+ufiwPhAYz3x2KyuHYqKQPN7aRPGj9FGIX587I+mh&#10;/7m+h2f+eCh96rjMj/8/nlEPXQ/Vh+xo5XFv8Uv1x8P6G+9c3nj97ctrr711PEC/c30Q/7Vv/sb1&#10;dwT4kcrdvx3A7m6//GRAnOun5Qddv8bj0/unPnX54OPjRe6jj4+H//cvr791vME43mi84x8Se/+D&#10;69rXfp779IuXL3zBd9y/fnnppS8f193zR+7uR0cvn/G1g+P+9OB4sTrWcpZ59fk3EOSA3jv2793j&#10;HvnOe+9c3wC89ubrl5/+7KeXH7/88uWHP/rx5fs//uHlBz+6ox/+5MeXH/3k5cvL3gAcOq+8+rND&#10;/43Lux8c95KjKU89e/T1ISn2KOP6JkDLrj3WANti29SMd0zldbyLuMraFzDvhdA586ZT/taI3rWG&#10;I38+Ort7llwj7v0I6LHxRsqfm+vrQ923rrkc6KzgQSOcZYGtXDpD8aCajOwaA71yjvDQ+kvGNj+r&#10;TxfdQj6M9KHxVpzya65ufaKjh8Vp/igKbIuFWi8vf/Gso/jrC7918tVpdBb64KL7Zj5Dtnj2kl68&#10;le061EuIfx5DZzRf67M5GOm1B+05NLY3yZ1N4CfKX74gfRQPygEt8PWr/tXDzRXhF7P+mhdbfqg1&#10;WbHSDZsX5DN/5W7cHmxN629R3PxlY66G/Ebl7RoQKx9R65C/HcVyLzJCfHZ4zhyqx8nlee4N7Dof&#10;6WVz3xr4b66m3gTsGwE6bPg2R+HsG1aezIjI+ER6aVRf433I547N88s+ukqOi/2akQQ8MPl718i8&#10;5qISzCGUMFlNDQXTJJ9S0etmsYnklz3ZOcYZKz/rlYsRVk+sGtrhLAfIxjo5X3J2Q0Tyq0Y+88sn&#10;+2jl5znQWd7ZFpIv73E457b2Zz/yti/Vv6DLduGg09UDF177TQ8/Pxtzc6CL2KFiZJ8c39oeiClH&#10;ewHZkec33/I6vxjRyW85pl8eqBxQsuyR+FFx6VlnswSrF6+LGciBTige4CeLl7w10JFDfdp41RRW&#10;tj5CsgWengJf7PD0qHNQDkI988xdn/ylH1/Rubt23rn+Eu+rr716+ekrr1y+//0fXL73ve9f7zN+&#10;Ufi73/2dy9/4G3/jeNB84erHvvdnK+9u9u9cPn3cR7zR+Oh4kPavCz99PBzL1oO6Snzl5k/+9E8v&#10;L//45curr796rF+9/OSnPz0e3t87fH328p3v/NblN7/1W9evubzwwt1XW9qPZ585HtgOZ++9c5yd&#10;4yHbLw/7KpOHfn+i9IMjhu//++T/1TdeP95svHF56rDFe/WI69P+nx2jrwd98OH71+d08Km/nyD4&#10;fYUPjzcm/hVj+/Tcw7jUrj0//vf0UfezBw/fv5Hw0QcfXp46FPQD78HHDy7vHTm9/+7xIH/k88xx&#10;fVy/K+sfRjvk7Ulkba/YqhNZ+/qSF1f89hPa184dmZHeb/zGb1x++7d/+/Lrv/7r198X6J+nB2dj&#10;zwA/KD9QjGutB+iZOxurB+mG5Gxu4ZY+3fY2O/FQ/aHHdnWfFNmi8uN7e5Ecqrv1kyJ9/m5BPNdg&#10;qEbERm32CamxXO/Lo5xRvvOHp0f5M+erWAisQeztLft0wDqc+a0b8yNuD1x4QAetv/Jdv5DOjvzx&#10;bY7Y2sPubQhfPDJ9OcfbHG7x0S0s332uN+Dq67VvHzLlkD+5VCc+efuCJ8+eXazdK6oTsqdnBH6S&#10;F2fj1Q9zPLrmYrDlv/22zl9zpK/0G/mhr1a2dIrVHhQP+MtnuW0ufNW7eoGvznzlA9Wn5OUpF+Cb&#10;TbnwSca/D0b6cCR9OvzRZwf55Ks9IcPLlmxzsS6Prt/6yjbfgB+Va9T1mp388t15ud75fDXImJIk&#10;N5kaBowLaI5WvohHV0Br/lF8PDHMN8lHgTxqHc625RfMN/+VrW0Xnpwi8sbVrQ8Rn0ZIb/XDxuY3&#10;rK756t1C+ukZl+I1RnJ0uJItlpd/umy2H5Cvar+Vz33Ixth5QO1RB/XsvxjQugsZbX5QjPVB56xL&#10;1vpsXx6L/BoX2S/Rc/Oopvp5H9WDdJuLdSb67WXx4mdnvjaQfrz0jRG+niRHwO7cO18FOnb1bvyY&#10;3XFj/OB4M/3ucYN797i3HA/ab7397uX11948HkjfuLz9tr9J/9z13w7wEwEPmF6wetG6i+F+8eD6&#10;N/99Mu7T/wdPHzfdg46sLh8I/9Qzl3eOGD9+5afXnzK8ezx0v/2ev5Tj0yR/Dvizl698xXfcv3H9&#10;U6UvvODrLS8eD9/PHg/zx3n+8Hj4P8b3Dxv3vzeO3Dzc+6Tfd/x/5BP/Y/zBj390zA/6ycHHe/nH&#10;l5dfefnyyvGm442337y8e7zp+OB4+P/gaO9xsi7vH/P3j/w/0rtPHTfk55+7fMoL3jE/nt6v/5jx&#10;h0eNvr6kl940HB29jh8ea29y/DWjhy2+64efJhz+nKPrQ8Kzd3+tB8772F7qJX0U9kzA7mV8Or4K&#10;5OEf+SXhXrCLk11raJ5v8nwDvnX3+7PsjHj5XFpbsMaXI301WINcu+a33nSfBOVb/JDP9XvG6v91&#10;oPvdQuxyEE/99v1R9W0t1ceve2q+EJxr3hzo3Fd/PsmX4q3/WzGMQG+JbO/9eOzPegvr4rduzA+f&#10;+Q3mno2M5dU8ss4uHpTHUnz50nfvga5NYM+fh7oeInvIrFf0nWEj4jM7BORQ7OR88rc5Z1ctzbNd&#10;xJOHGJvH7kO6/FSLsZghnfhn2fraebrxdp0vY2tjvdp40H2mGtoLo/o8H3Y/pYOfn3q14KNekPd8&#10;XQw++dicAU+MYqZHjsoXNg/8zUOcfEdAn931jcB+NYixg9ZhwyML5oyXB+cAkI7kFWN91uEfyMw3&#10;8fuwMvOzbuvybG2s8GRby449sMWDcgX8awOn+fEjwEfL3/Wi9eYG63sRvzE8Sm9l/Mv/rH8fyis/&#10;KN76KF66UTrGelf/jB3y1o3ZdXackb2BGJc6X5sTWCO55AttvlFoXT5o5a1vycpt/asxnfoSnXn8&#10;0a8HxThTudHJVuxsyDd/RKfc0KOwftqjagDz1Tk44/fuzYCv6XTz92dD/R7S66/76zlvX3W++c1f&#10;vXznO9+5vgHwkwBvCLphqqUauLz+mc8jljcFPnn30MyH7937CYCvNr57PNB7qH/jzbeOOv2OwIvH&#10;m4CvX+nzn//CcX0/f1j4U3aHzvHQ/+ah99aV3ry89rNXLz/y0P/9H1z+6nt/dfnL733v8j30g+8f&#10;bwZ+dP1FYL8P8Or1X+d97fLmu+9cf2JwNOH6bxp88p39Iy8P+B9+fPcpkof257wRcEM/7i1+N+Da&#10;R/n737UOdNzUrz0+Vt4EaOAh89+xe9faP3XYP3/4evGoy19E0iN7s59SmYuFxNZbfGuy65uIY74v&#10;ZvKp19b0/YLw17/+9esbAb8kvPrQXrcOeJ2THRFdcnss92Rh55Bd80Wy1eF/awLxxELlnA3dtX8S&#10;nPXzb4Rb/n4Z/0+Cc7xQbeqvF8mNT0J85Ls+5mv3P5A3RsCHPPf+fOYVZ2MUE9EJ1uWWjx1XtrR6&#10;kTVkg9cDlLH5+gzldotge7b85q3BvDiu470u4ZyPPOoTorv6W6d5ua+f7sc9kPeaipaXfpSf/MY3&#10;37qKubHXztgchdVPHvK/tP3t9RI252KffdPFS4bWd8AXR4/F2H6nx8e5F6Ec8YufTz74JN/cAC95&#10;taW3ufKTPj4f+dmYUbb8XX0yPjb7GpVCXw3yY/b9ahAwhl3fCpKsBL3geEGx7oAlD5LhxxsQ48oe&#10;hfWzNvHjWUOb2SbW2JBdfx5PPfLdC6Y6829OZp7PfEUdBKS+rbERig9Ga7qtnwTFbJ7dzkGeHgg6&#10;RI+DPPLBpppgY+I1j48Xne2gdbVCuuf8nEk/QqWbjB/r9gY2DqRLD3XRpr+5nfPWq70QkyNgh6z5&#10;6wZqnp/6bcwO8rN+oQc6/MeBjXjqyr6co+oH15nrO10xin9rzrbaoV53PVinW1/N+XBt+Cs5vpLi&#10;vuIf+/Gvl//VX/3V9S/r8P0P/sE/uPyjf/SPrvW69uS7//Ku2MCfWNVjLT4d/xLxf/tv/+36jyGK&#10;hXyaL76/dPM7v/M7l29/+9vXrwZ5oWXrDYn73btHnA+ONwX+nQNvBvjyrxL/9JDx45eQ33n/veuD&#10;vbumh/hnj730yb6H/6eeOXJ52huTIx+9OR7+neRrz4/cnj3yvT6YH+Ozz/hk5+EN/cjdnz71tSHz&#10;659EPd7geND3jzT7BesP333/4Z9Kffii8dRxjh4+zPcvY9J77lM/fxOgP/VKHPc7NSN7Y//1rXPQ&#10;74V1Zuu1N2W/+Zu/eX0j4M+Gisd3/toDZC4WWpDByozOjrhyjLdjyI4eX2f5GeWiP3Klj8debdVY&#10;b5Ba0n0c+CpGvtH6ts53NvAk/n8Z9JpUPGN1QmfGfqlvr+HHQS2ovgN/+UHFK34E8euzeX42h+T8&#10;2YdyzUYtzii9ZPToywfSDXRh48DmAOTry5ot2msBP19nn7cgxuoXc/lniClefVCnnDYXtnjlWi/q&#10;2+o7G9l1n2ZTPumlU258lI91iJ+P5mzdR+TS/pR7PvmqB+rDk1M5ktGP4JwPWMffeeAbj+9qy0d7&#10;TC5ncx+OrL48gQwVA+lxr9/5Kh67akRkehHKl45edf+l130K5HDuSXH3uiBvz6AaER5Z/TWvLkiX&#10;P349515fXftqEAcCSNKLAic5IIta77jYpDSqg0G3pJIDPhuj+GB9H9J/FM7ybNBuZHrkAc+LqQ0w&#10;P8czR/lJFp/+HgqwjtJbrI/F+lhZPlB9rJ7obLeyqIP1JNibCbvqD8UL1vWhGHLMDm3OsLJi0Fni&#10;zxnlO+BFkE/6t7C6kG55PE4eVq/52gGb7Lff8ZPlv3U3+GSPIjZh/YmHXPTbW/voWku3uPch+9Vr&#10;jvggF8u+5BvE6ubnvoJ6Y+AFnrx/pKp88cj4EJt/PL6rjax+WzufHuB7qDV2DyN3wzPy6+HfJ/v+&#10;pV/kzYnxL/78L67/8q83E1dfh+71e/lHPXf/4NjDM3q8AfAPlF1v4n7h93iw92H+9as916/zPHxB&#10;8VD/zPGCcPCv/6aBh/6Hvfd7A+8dD/negPidAH8Jyaf/3hC8r1/vvHvlP8OHG/ZxT3r+eNj3ZkId&#10;wI83DV/76tc++Qe/kF56cPeXfvR2ZdZkHvJ9wu/h3k9goniI3Te/+c2rDZm92f1uD8AcLc7XQtCf&#10;CPjL/uxj12e9W5SeXOvTfXmQI7Xk+0mx8UAM9TyqH7+M/yeBs3SuzbrYqBqXF+hGrduTrrfka3+r&#10;V2cdaI+d0+b5NIqxNWyukF7XcXrxG5fyeZYvPxkSL6Qn33R3hK3vcShGdMbZj7X7Xff+zrDziZ+s&#10;e+LSuWcbT+7dD3tA3Lmxmo3ntfFMYiByVMwo+fKhfFsH6/wWA29rg3zdovTkU12ba3rm9Xp9m0eL&#10;dNH1/j/3C77qAeI/G2gNWxvUi/WFkp1jQToo3xuDLlSnnLYHgZ56rvd0jKNZVyllh8WLZC+onEgg&#10;p4xLyriJlBhZZC2QYrZR8UoUzG1cPu7DxoAtLl4j3fTLfTd0/QRrL5Je5Nnqixz34hAz22LgpWte&#10;XiszeiARPzsoh80l+1C8W/PGqHj5h2RBL66HYHiPQnsj930XK865N/XanI0Y1h1sZF0PyjOd7Mt5&#10;eyGWT5aLkzzKV7a7huKtDSS3rnf5kFNnNp9RdtA8nfIx4vVgv3bVGs8I4un1k6JY2ZczH+UePAwj&#10;KGaUn/Iznu3Ti9JXB78+aU/PG4D+NV2je4ufCHjg9qm//fTLqH/7b//t6y8Me3gFN/LOmbPVmz95&#10;1C9roOONxZ/8yZ9cfvCDH1z9etDvTQF9D7UegL3JB/Zik/sKjk/V3zryE9dfK/row6Ouw04M3/P3&#10;50iv8fxlpGefvnz6xReuX/H5+GjT9bv+h8wvFtPz3f6jm0dP7vaWv+u/lPz03af9fmnYLzt78+Dh&#10;X6d96n+ctstTh8NrjQdPvOsvDF97+/TlU/b0IH158YW7f1THw/1v/PpvXB/U8bu/QP2RA97y1a6n&#10;9qs+3dV+d/aRT8x8NcibgrXNlzw3RntiBKNzES2fHlrZmSAZ/3sG78PqGkM+i2vON9B9Et+QH743&#10;b33rHpjv/FtD678uiIWgPNQWxKs2+daP8qkPaGtJtr7J6+u5X+T06wnK3jmrJ8UnBzrZ8ef8Oleu&#10;Z2DD1jkFelH5lG8jPvvy2Fh0WhuLi7Iv73JDgd98Pw785UscKGawjuiykUsP++W28Zo7a/S3BmSd&#10;r/J3fbvvmrMnW3nrfJ/XxvsoH3DOpXyW2EB2+hOpKT6i70xsLCh3I5CZ1zNnzr1se3TOwT66Z+Z3&#10;93xBDu391kTGTryNlV5Il2961YlPT41G9mR8FiOd9bF5ssFPr7j86IFrx0hvdb1OuL8brxUeSleP&#10;gu8bAS/cnAWBBdHsEuQUaoB1BJt0G0PWixW+RCveGrK/hS0G2OBBsbNPln75d2DONQCejbGZeIif&#10;ckT5NPJFfxufbrbm8b3JsAH4CMp5c1lZY/PNuz5Yy9m6fPMB+Ksrxi8DvvSs3pjjVTPqps+/m5kY&#10;xRGbTWS9cjZ4fOcflWt64nU2q0ceSOxqZre25iFf65cvtu1dYCePcsonXTZbh3m6q6cv5r0RyJZO&#10;Nq3pwZ4h/PuQvJjVXx4R/3SRHsoJislOvAg/Sq95flBrMjF6IyB/MZwLD5mIzJs4D+s9sOO5Ifvq&#10;zj/+x//4+sDOVs49tPMnJzkWq3zNnUk63gj4Pr9P932qL7Z7mnq76fHLR3vZXvi0/fljf/jsHN/9&#10;wu7dG4H3jof56554yD/0X/jMC9evB/F1/UrQxRk8xmP+wdXOC9vPP5GqP5/s9fFf3/+H6xuBY+r3&#10;A774hS9ev/7zzlvHQ/obb17eOXqkBv+Gwmde/Mz14dwn9b6y46tOX/nSlz85W/kXs35d/U/86m6P&#10;Og/lmr57mz3Q3/WJv2cZmbPnMx97LozlQm7NhzHgl4MRktO1d6t/C8UIq092lgOdx/kN+diaULUb&#10;rdenNTxpjP8VFGPHcjTGi0Cfl3dLBtXCT+crn/hrV8z2sJ4sst0Y/DpX9tgcyBEUBzZeOkgc58Qb&#10;1/JA6WUD+OUBZ398ZZNMbuczex/YdE0Vp5x2HomlV/jqF6d+oPTLpzzN8cnLrz1K1z3QvVYudEPy&#10;5smKs+vzfOX8tkblUj5GOaF6AnSrA7/70Z4ZtvkVI320fqBY9MjSs5YTKg+67m3Z3vILxb7lx0i3&#10;nOlVK/21R+XPZn31IU5ySMYO8COxAhs6dMV2ZqzFcF/3Gmhc3/LbNwLXq80vC6ckQC/cisMrEToc&#10;CFaSNWPX6RizrVlGPEVLmM+aWKxsHoX02EfxNq8zr9z2hpPujmwg33IzLvJPnz+oBjK8jYNv7gCS&#10;/zJ5n+VnIi8PY77LOft0w8rvQzrZ86+OfKl5iT4+HSPa2BGUI7tdr04jpNtFVz/OOrA+wDzfbOJt&#10;T7NBK6/mjbeyQGa9ew/VVd+Affr4ER6qzurJxy0qF+PyouzbHwTikDeuHK1tNunkO+IDyOi4+XjI&#10;dy9x3Qc19cbAte9Fyk8K9Ov3fu/3rp/a89U9Iv1y7CZqbJ6er/jwxWdvAHpj0hzfuvtRufnqzec+&#10;+9nrJ/Z+B0C1Hx/lXz/FP65Zv5zrpulrOnLz9ZvPvfS5u+v5yOtI7mEfjr14pn096Bjp+8XeFzxU&#10;H/rPPnsQ+UEe/I3PPnXcG54+7k0Pv0p0eLu+QPjaj0/8f/s737l859vfvnzrW9+6/Mqv/Mr1DdOL&#10;n3nx+tDz+Zc+f81DfGivAM96CRrbO/nu2eWvcfeWfmcWP5/49dP+n89J+xfM+eCLbOX5RIBffuaP&#10;o8WuixMVG8r1SXGOxb6a4SyHX8b/o1AMuW+cXVdjazZL2eSrNWTfGNX/ZOk2RlAcOPtqL+PvHLG7&#10;dYbC+ob0jc5U1wKfyVFnM9t4e2ZXpzEK6T6K+HFPMubrTPHTdY/Kpjwia3LkGe38AYt19zR+84Ho&#10;uO+Zb9ytqbm+uc9d73VHH6PuC0iPG/V4fa2f9nn1ydHu9xKks74gnnjbp+pKD87nKV9yWJJfemu/&#10;satx+5d8c8Hjk357kf7ZHopZDmd+vGLwuWdkfSIQG7JBfERAx360r9eqD8cfFcyB8hMB1MEpGSRh&#10;hhwhskXrTYYPyfMtKfZe4IzW+OR0z/5uQR700mWHV04dPPNkkExcZN4GnFGMYM3XUnIj3+ksD/DU&#10;qcb6Gf++vNdX67B5hfx0A3Rg9qZQDLTI7y2fYWOz1ztx6p3aildMUEt+jY+qIVmjOO1V+wTk4rnp&#10;mecXiUtWzWQrb758Yz2xBn1vb4C8G8bmgbLNJt3yxtMT+cpL3+jgF5te+njAt/OCzOPfQvLNpdz4&#10;LHc6+JF1ZF2u8qyHfCRfrO0Z/Kh3v55Djy/7497ia0F+kZfc6KcE3/jGNy7/9J/+0+vXg/QDsXF/&#10;INc7eXhRE6M8+fbJDr3//t//+/WnAfwiXxfy000xqyfyaQjykO5F78XjgfrFY/QO4PoVnyPXjx/c&#10;/RTH/YqOXwz2rwm/98H7168GHY4ub73jjcbx5uOI/+4h8ym/nxgciR3dOPqsKQ/r10b/ONp1j44Y&#10;1/EQ+10CvwvQmwLkjYNP+r/+1a8eD/1fuf4k0e8HcOIvIfldAr+P4M+vvnTI9OHq7+FeiQf4eJE1&#10;SpbN9jTwoT/OTzqgJ+3PnhXnxx7nk3+2S/nJBpVjOXQdW5evmHtPeRz4g9XfubjpbL6PAz20eaPN&#10;O1/5s4Yn8f8kyF818Lu9gvjNdzxj+c031+bGs3x5i+WlE0/et7A6i/TVCMU+7wHq/psM8Dub9ieZ&#10;Mbuw8xCPTT4fh/yitbllj9f5MZeXa0Ude//unBq7PozVRL8HeHZ44N7oXkgPbuVj5JuN+517qvWj&#10;QM5nr2/p8yG+e4dcul+ow2uaOssN2CH12Kd08im38qvmXquKSb794j99vszx5ESvvPBWl89z7OR4&#10;yFoMhE8f0e1+qQb+yh3RDfFAHmxCOSWvL8WxTs4nsuZHfD2gY1+2FjwQy/56/bv+VATzUL5KKXmR&#10;9aLZL/LhlbA5B5oYL5CVEKwNUgR/EmIvAcnii1lxa38f6Jxjg0bwvYdhfdbcdMjRORb9tYN4S8BW&#10;7ja9jci3dbod2qV80JMv2/IuHpQfHrJe+fL5MIonJ3HIqp3vRb6fBOLRV9/mii9OBw5BvUXliOg3&#10;3/jWe2jry/Yze3qQ73KIyjX/G2vnZx2oR63rW0SfLDm0rs8I5GEfXJDmLlIyc8h3Na5vNSLzcrwP&#10;dOqBOZRH+7S+ky2ffTcbftZHyDeb6Az6avZXgTzw+/Qdz5nh26f2vr7j9wQ8pLvX4HnQ/Sf/5J9c&#10;/s7f+TvXX07VE/7dH3zKrw558QfyRXLim96f/dmfXX1544C8CfGGBK+a+OSrX5a9vgl4+MHE4ex4&#10;KLfPR2+OnJ957lPXv2J0/eXaz790tX3zuI+9+vprl/c/PK6xo1/+hWE5ub+pW4f8iU+/QOwnC/z4&#10;h8XufuF47h9i+e+QP3fEfv7hi6Y8/OTgc5/57OXLX/jS5WvHG4FP/nTnkbc3Gu+9e7xJPM6UeHy1&#10;R3rRnuCZR0C+ewjWm1d9wr/m9vCFLT12cuxe05nTU+enex2wp7vXMeRL/nzQi8c2H3jJsy/v+5AN&#10;NOKB9criG9fuUUi3/raWb9dOvvJnDU/i/5dBscsDbsVIBuWFVw3ZxG8eH/Aj+7R6ITnwHaWTDOKt&#10;jF897Jw9zvejzkT2+XXWUGeTjI+Q7+zKG4XOJ93ln5G8PPMNzethutVOX03R5pgNFD/exltbfHW7&#10;F649kOUH8uN+6Lo/xzpj/ZkjENf9gQ971D6hru18bg58dR2h7ierI0ay3UvUax2y5i99c3mVU/fa&#10;+gRn32z4qY/kxRQL0SlfOt0v9Tz7sGsjKi9jsI6ArF6IL4/k5q3rubzwPHfkNz0g9wbgkw+4MPeN&#10;AEMvoL0RKEmFmdfACojYSrDm5a9Rk/gmLwl+FRY/P7DNexSyoS9HuUXlHNGpWcmt87PohpFcjAjf&#10;mM8uMr3pnXQHRG1RdnyyMwd5sO2AllcxFvGMO0/PpootJ7QXAOK73uI3PyN/0Dwf/MvTaE0uhw5p&#10;e0mHXIx0kJzSIUPyAjn3xhCfj40F+SHHM+eLz1u+s8NDgN8Yjx+69iG/+RAf1b9bvtg0J5NHF6/9&#10;x7u++z50ypkNn53HZIhd+5dfKO4i/WqHfHem+CCjSxbfPH4+6n8+yKNyNJZXMuCX/f/4H//j8ud/&#10;/ufX+wmes4nvu/t/8Rd3f53Hhw5qp8OXPyH6f/wf/8f1X7Blg+Tk+pKHexKbYheXnnuWNwLdu9io&#10;hb6Yzpa8QUxvBDzku2Z9vebuazt9gnXc5549bujPPn39SQFdXx16+5237/I/3uS88rOfXt5573iD&#10;d/i783vkctxSfTXIG4Frb47/fXxt0c9zpet3CvyycG8AxBfHv558fUPwzKcunz7GTz//6U9y++SM&#10;+LcJPri7D13/2tDhyz61F43VCvHogvUS3fIL2Rj5v+Z9kPVdj+5eB4ojN9duZx3Y0XNNlX++nAV7&#10;BPgQH3WW6SN77BoM5Rdab43nmvhZvZU9KbLJV37kvNcgGR3Iptj/vyBfZxRzY6TbHiWP6m15xmse&#10;+EH8qC8K+QM6dPmxr+f7ZjpAZ+127/HP8vLAR92XzfNtZBOVc6/D9igddmsD+e6somRy63zHO4Ms&#10;uXseP/HkUu3N8aHzo57OutjprS6++0LXYPxiGBEZ4tu1uTLY2s788oaNseBPru6h6RjZyo3MuGeg&#10;PWYLxSoX/M6XXvsQKL3k+sRHZxCfvHuMNawv2LzklH429PkVl0318I2syY1s+IBqoptPa8CjH5Vb&#10;o5jmrekUjx/YOrrH0KeTzFrsnj/xvQ4CP+kBuT37hTcCh+NPvhqkAV5INd/BwQdByAveGtWEktHk&#10;3pWk50WY75pTocUFMnobA+ig1kYk3uan2DYYWfMDxaFnXnyNkyuqWfLoIFgj811vPvjyFrP466ve&#10;WEOxN+coWyhOMVuH5svPb/kWd/OF9OMlR+WHkoG8ouJkvzlG7Hbcedj4+Js3njji1ZdiF39tUb3G&#10;g82xes5IBxUP+DjLmue/nCEZbE7kRugmkT1snPjZry25HJyT+gDp7oMupF/eQBd13vIB+YnKCVnf&#10;yiXKb+Te4ZeB/V1/bwjcU+whmYd+XwfqJwVuRB7W8X096B/+w394+ft//+9fvwvvRuVa3O/+8y0X&#10;fDc6/D7ZN8dzs0TWviLkpwL8d2O0D2z85MEv3vrO/ZeufyLzM9e/WuQcifOZz37mk7809O77713+&#10;43/8j5f/9J/+0+WHP/rR5Rl7edR0/UfDjnz8Q2J+CnC9jp++u/f5heH3P/z5J0VyfO4gdb3w6Rcu&#10;Lx5++fYGwPj8c4fcvjz8a0N9Tcga4hn9VSM/FdBTMYP1GfGM7WN7e4tC88azb2skn2tOD89J+njO&#10;avdG82LQs0cL9vwZm/MBbLOH9PipplA+2cL6XF3I96I4wAbwiol3n07YHIEsPVgfck12Hqul+vH5&#10;NT/7bL389M9153d9o1vIx45hefH5Wf9Q/OIZi5eP9jIZ/t7XUT6j7ME5c61li/jjw3kzWifvuSQ/&#10;xnJbAvb0iwXFqN59rZJLcaD6qqda6SQzzx7lH8iK02tJvOzPftEZ+aTT/Bxj+dbnXgB7Obh3QT7S&#10;qxfm5dG82NbZgTkZ0m+va7B2UXb45ShePPJ0yOSjb92LyLKDYte/QKda4uNB+og9Pf7Kj142rcFo&#10;HS9+62opt/wZnR/z+MmyYZ9eNZPlF/XcS3aNfCgfNnfOvPh58US94Eac5qgE8LuQrAX1Iufdau+G&#10;8enYUMQGr4QiMjHFODcAQfErFFrnZ6mmiOlQ5atafEXJA4FP/BwOzZRrNwxk3prtbpQR4Te2QY3p&#10;oFBubUQXNT6wReVaz0KxoThQf6F8onyc84pnzm8HvnzKRa71CHaMglhyqX/1Dvjc/IEuveXlj65c&#10;xJZb+dEtbjUisc/5VNvGbYwf5WdzCWef1Vg8xEfyxvjdgJKVr9rN8588n2TsnZMuYH6gfOtxtpC/&#10;0FoeaHXhvIZ8y7PeykX8zi07emR60gP7H//xH1/+/b//99dRjez48EBuH1174CtC/VWLv/k3/+b1&#10;JwN/7+/9vet1SZfMV4n6lN/9qQ8sPOD7yzm/9mu/dr3nuH7LxU8dfILvjYTRmw98/aProd+bgN/6&#10;rd+6PvDj+XOcvYHwlRx/mcc97fWD93//f/7vy7/9t//2+vWgXznetLzgjcp7D3/id7l7EfCgz4/5&#10;Eez6V4cePH33vdvPfOazly988Qt3f+f/pc9ff9n3+hMAvzx86PtFYQ/6eiXP658YPew/fNh/fq7X&#10;4aHnT576a0JqtQ/ABoE9aT/jo/M9AtmX9nRtVt5cPPmh/Kz9+ojfPB/JjZsbpAfxxMTLF5CJf84l&#10;va61bFYXsU+3c1y8jYW3fLnooTFe+t2bzNmkK16668+49oHd6vGpHnnSI9/46UFrY7Cm33Wcf75u&#10;5Q108rG+boFu5+qW7uYH1XJL98zju2eM9UNv8wVzD6WeP1ov8VXtYO7+YX/4yyfUm3hGOagz+/VL&#10;53r9P7w/X6//hzpsQX8QH3xtTXR2fs4jyld1WCPr/LfP+ZBLZ2fty2F9FccaH1k7H/yglRvPayiv&#10;EL/eWMcrTvbLz4cYi3QgnXh0i28eOXfX++cxwl7HYXOGfO71B/h67OwY81NsoHOffyM50lsE1mQo&#10;X9kAf+1z6+Is4YGcvR7JH3Wd1w97cfV+vNBefyLAsRdvL7AuDi+6e2BdjAy9oHFS8OTW+IKiLvRN&#10;bhsGFYnI9oKEYjTGF6cDFa/xDHx19MaGL6Qh3ghcP507RrXR3QZXm7yM5S8+3WLyB5tDcYB+wLMW&#10;X492g9ZeHFTMfMGt2NAN81Ye66N8VpbPckOQnYey3vnjLcmxPBHwhad3XSz8bG5B3u09rI587HN9&#10;IhOjWho39sYx37Uxn2qsF/j01vfa3ELnohhwy4ZPcez37jO+vnS2yjPKL2pf+Cj3dPJjzHcg3xH0&#10;sevzcWDXfYB/KBd+5GJNlpxffH/O89/8m39z+Vf/6l9dfwpAz3UL7Om433hA79z6s5i//du//cmD&#10;vbrEp+ee5CHdLwT3uwLOpH/91gO9fJwlfsTx5qFfRvZmow8axAWjGB7+1UnP14XUwY8HCl9T8lMD&#10;X/f50//+p9efdHx8+PB1Hd175+G9xS8Yq8+n+5/93Gevb3I+4ycVL3z6+pMDf33I14s++9nPXF76&#10;7N1Xkp5/3ld+jr08HuyfO3T84q+++JOh/l2D618jsr+Hb28o+O8MeSPgJwL6o27YPaa7+0uG6O9Z&#10;S8/IbzjvtRHsU+f17IfeNbeHeeCXQ3HSBzHOuqh46Qfz1V/E55N9fQIyOTtH3WvkDpv3Iv9s91yb&#10;b93pGcs5orP3iHTNd4S1qy/ZyM1ZRWKQl1NIF0FjoL91A19bv/nmdvZxn4xvfV3fm0vIXh3dyx8H&#10;NvZtfcPZPz1k313TyYp57mk89xT7o/aQvBjri02+Qjr10ti6ObDr2mlMBublx655Os2LnZ6R7/Vr&#10;nT6dzo41pB9t3OQI8PYMmtMnN5IbIyh2wM9/MQC/ONnTWz9npNe8WJsvxEfl73XBGYHOFfl9KI7z&#10;ivguFqrf+Ukesoflm1eH14KerdqLehu1NsrbmA9IHrJrz8pfH+qFPqBrVseL2P/0V4O8aHrBdXEL&#10;irzYceQFroMQsQWJFcQYr+Zs4o14Ae+suwXGpyOGkexM2SCwWb0RAHZqcSh642IuZzIE9Nmqvw3P&#10;Z3mXJ2R3C3TKPZJDvSp2eSMx7YF6igc7D/TLsziL4iez5rdexS8v+eClty+ssLY7h3zplxefXgzr&#10;X35DL86BLZ3m8onY9aKTDuQzXqO8gAzxp45qrCayrQHW/y2oCUG2/Id8xa+Hm1tnbHsTAV72ER/G&#10;s07rW0gH5KH+R+kHOTpX8quX5bA9rP503Sd8Iu8T9H/xL/7F5S//8i+vOt3wxObHXtZHZ6Cf0tHj&#10;B643q0PfdSqmh3v3J9eOB3d/StNIzge+69nXkvpJgjcO4rOnB2LK2ZqN3Ol5Q4DvpwF+QuFNhk/f&#10;f3TEfevtt66f+gf/aNi1lmefvv6OwYu+8nO8gfBm4HPX30F44fpGQOeffe7uIeWF4w2A/Px50fbS&#10;7wX43YSnnzreCBz5+teF+ZWHrwHJnd6zzz58IT7eCHRvkHvIpvNhbgTzwA7Iotb08nE+s53XW2cW&#10;sj3jzFs9tmJFnSkU8i9vdmddc/zqsl4b5GzYY6PcN+9G2Nxg5yHb7LJZf3KwR1574i3OcbJZX0h9&#10;vU6Q14Nb9mhtzbPpWsMHfFQP0w9k6S7/DL7VaFxkG/LhGuyafhz47J4Sqink16hPXQ/r/1Ys+p2F&#10;Rf4WxdQnOVUrv/UR8PlD7mF7n82OrPk5r3Ps+3IBttHGjcpJzvW7eGd9PsnYmCM6UN2dQQTk2YXN&#10;7RZu2dynex+//Jqndyu2OaqGXvugc3VfHMgnG8QPfXWg7oP5WfkZZIt0vBFAUH8amwdxepbdvJvT&#10;P/OR2uXfiJxPr0NX7aMZ1yiCCeBNQH96z43DhWJEnHghq6AClmjrRknRrfns1waR0yNz0MjTATLA&#10;o4vM5cWeHDXPb2sw300XS06b174p6EbCzkZ3s8gvlOPmunMofnmR78WkFuutK/9s5Nz3mpPn84z0&#10;u9Hzf84nH0YoVrnhs6sn1uVeDza+eT4hH0ZEnx3aCwbWj7zpLC8/Rj3q8NLZT5A3phHiI/pLdNTG&#10;Z73HV6MxuwX+LXQ2irM4r+k4b7svYupHvdn46dyHao6sq3+xfsqpfj4uBsixayf77eGeE3CfoO8m&#10;4ys9/+E//IfLv/7X//r6i8Nk6Rr1A/juHoPnGgQPxOAh30+kfDLvazX2n2575l5VTHV5M+F6FtNP&#10;D1xDPYzxT652fUdyud4QD543LO5/cvjud797/RePvdFQC/K7AJ89cvGJPfh60Gc/89nrg795/+Jv&#10;XxHy1R9/dtTd9qnjIb5/Q8BfFPLu4Dg51582+HcEnnn4kM/3R0deR0LX+tTpHyvzEwJfIaKD1zW5&#10;Z8rI5ry3rds7oPdz///z+ddLPc1/emJGa1M+dCD/S/SaBzx5lVvnqrh0k5dD6/N1jORgX/MNm7sx&#10;n+Rdf4GMDpDnA9+cndyyT5+P/JAh566zl59GYLsjG3OUj73Oihct8otvni47+bkOOu9k+b/lu/Ut&#10;nPl8d49Y2Tm/1s6V6/A+/ws2+b6FfBr5q6bWxUhmXJnc0fqxbh6BPvUalM76xXMNlO/dT/1+/tMJ&#10;OMdbxNuYZ93ixts6On+RvMD5cX/b+ul3/ysGWb2DYuGhvS4hu2yjkJ/k0LXWem02P/NFviAdWN9n&#10;lD/wJ+/uF+yq/T57KA6bzmzx6/PWVN7FTv8M9tH1deLhOSleI5jnV5x9I5BvYzrxkTwQWbU7w87D&#10;J+eT0eHwmjFlNwrfp/VC6BO3buwKdbg3IdgkgHyJT4F7yJZAyfFbglByydlDIz6ij3f91OzIb/Vu&#10;EfBXTDwHwqZ2qPkV21cBNKeLJpuovMrlUaBX3AjUqSf8L8HmbNT3Hp7kacxvKA98umzqkzF/5Rzx&#10;tzc1I36xzKHc9Zv/9Qd0O2ARH9nJZ6k+omAfyeKVy+aTbzK58LM6S/HD2d/qJRfbuvzjN+48lDes&#10;rx2huPp97q066gsbsiiYk6Wf763FeS5vOPvJB9TPZI8CG3WKfY7Lj3F9N6fvz4T6/YD//J//83Xu&#10;p41dt3rRd3mdKzc3dh72fRLvAdQDP57v7/v6DvKmgK247lF+IdnXj/70T//06o/cd/897LNH7mvd&#10;z+TnXsS+mvTOSM+9j44c/GvHfmnZ/cAbCj7kJR91qPjzX/j85atf/srlS1/+0t1fF3ru7nej+PDX&#10;geDjo83XvyR0kK8IbY8+Pm6/1vXzev4Om/6Rsk/0Hr4RoIPwumbag/xeYx5jc0iu1s54vt3be3ih&#10;w78eqxtZQz7Z0L3mdazzzYec0rtF66d19vVgCZ8eGYgZsjEGunKz10CeLWwsJIazJ/cgBlq99bG5&#10;ITHVLSY/5auH1s43bOzWdM9UjfTEsV9G6+T5QrC+oBHI2DjfRn6iW7UAvfJIFnZtpNc9In65bD7N&#10;9QWtz/vARg/XN6xf2HzO8yU1JwubW/Ol+qBP8gb89UGnPsjXGewDifSM7JqvPRSnuIB33xzUw4+1&#10;mEvV6vz0TFMO9DuzdPHKKbtiWUedFcgPyne2kH2+od6ktzb5gI1hni+wXj0yxB6VE15jsgjSy9ct&#10;FLczm22+9RCpiZ+Vw5l3i/S01+MIH5bHj5jdY1Z2H8mLDVskjjq8jv3CG4HjIHxUAC9uXgh98uVT&#10;toqr4BKDigD2+PEQGySwYKhi82fM1gsUHRB3G4zyW5xtfsCH5QG9DmAxuwEGsT1IXL/be4xypbu1&#10;rP9i4KHzOhsxyxW/uPSrPZA3NqejNx3CW7mA9b4RWH76G4vPfhy1vU73nHuyCPhTC1+RviH8fEQb&#10;J39ixW/dyL+al2B1V2d7SxbO8mJEgU6fgKYD53m+3URROUDydMiS1xdr4LO+GNmkv2CbbhSfP373&#10;gQ02bmtzMYzxHwf6Ym9NbNc3lHtzMr3xIO6+4mGrPx2KPFSr2wcP5HL3EO/3A7797W9fH+Z70+AF&#10;1UN2n+Tz76HG9/X9FZ9/+S//5fWTfG8U2LlW6hHIvx6by839wPWCrN85xvfef+/yq7/6q5fvHjn4&#10;vYPPf/4L10/n1SAP9wa/mOzNSrm5hvyLxH4q4B7y7HENXPsj7sdH347xA3896Ih/JP/zHvlPX+8+&#10;h7naRD8/J4fgENf/ek5mrZ56TVZvUOeldTHk2FnB1xd7gzrLruP05PJJzg/9lA8Yky8fzM8U6IqH&#10;l331R/GBPpxjxT/Lyc6+ouUjZ8B5OPu21qe9bqshX0Et9ZE9v/qYzTkflKx49qt7OOSj+PlZX/hw&#10;9mVE5WmuRshuic5CHmrJPgIjH82heLB5nnlQ7tk+Cmz2nAO7/K3P8sqvMd3m62ORn/W7BGzrVVTd&#10;ckTdZ2DPDWzs8kT8N4eNyXfz+OkBP2hziPJJ3llEfJDL1bk1b5/I91kDNle0KC6+WssnWTkDnXJL&#10;Z/0VB4xrC+b5T3f16re4e7+vjvQRZNf6FshBT+oL4G8cBJsXKlfIJip+eaNw1lufCJrfkiPIRzwx&#10;nAXPOZ5zjVfN4yB88kbAC54Xa+SNgAAVomCOzCuADeAVeGVGzfOCsg8qmsYfebbkXnzIHM5oG53v&#10;7KC4xlv5ANtusGedfInvQUNzPHRoFhkUM7DLPz6fu0blLGZvQpAeFDubkC0+n3RtlL4ga3x+qmN9&#10;VN/msvrZgPo8xNDRZzlunuabe/nmh506Oljtn/22RkAP2PDXnho3L7zW5RC2X1tbvslRFxQkAzL5&#10;7I2i87W1kTsDdNY//ebL1xs+oByrJ518b37WUK3Vzib9hXW6yLya+esaq3bID51dixHvSVBOzaH1&#10;Ir3y3Jub3pO5p3gT4F8A7nv+1q5ND/C+guMv+PgFXddh/eWDP3Xy0y//+h0EP3H4d//u313fFPja&#10;kOtFP3tzwY4NX+LIrd7l0wP+u+Tvv3v5vb/5e5ff+73fu/5E4P0P3r98/y+/d43lWvG7An6Z2RsB&#10;MZDv9F/jqPWY778jcPzvwBH7g/eu//CY7t3J7vjXNwIHXVf0/XfIr78rcPi7qh1GfhrgvzufdwR6&#10;bX7Vfci3D3tWUHuDuk7Z0FODBz5vrPSaDrnroH6DfrX/jWfQSR/oFbt5ENt+GCE91Pk0T95YDGtU&#10;jStXWwT0z4i3vs6+zbufdY6SJQ/bx+u5OGLvPUd9/J8Jv/z132swe77Z2S85mNOhC2z5Lq9zbnzQ&#10;xae7tnyVV3SGOtB9+7JzaG93ROLuunl2j8PaiYni8b0yPreecwzr++LmB5ovL+SjePW6fmdDZo6K&#10;mY1RjubpxYeNm49boL95iL+UP+Ney1C+vb63T+nKL97anUHHuWXHpvOYbPPHb53O2feu17axOFE+&#10;xep6az+qsTwW7LI957CoB3pSXwAfqb051HPYXMVIb3NC8uY72/TKHwEfdOhvnFAdW091N7ITy+uZ&#10;19jr8w7BHx3IqaK8gHqBdpPOmGNz4waBePF35FcTuulY81Oh+QQyc0XLIzo3DUH+jfmA1ssr5i3Q&#10;2xzBnO/Ns3FRPitrLW8b2cOMfhrTaYPTXcJjC3LpgCMoLtQDIO+wVkNUT3YN4sgNmcuxnI3NyZbK&#10;E84+oVjlEnUOymf1zOtl9QXr4tE7oxxQ2B5tb9ivv+LT2Yus/KL800XAT7Zk+Y7gbG8O6VQzpAt4&#10;5umh4pdrVG3FWCr22Te0voXiZx+dkS9QS2fD2fEw4Q1AD5r4/HnAQWx7A+AvBZnj8+GcAX0PWXhq&#10;9LDUJ6944hjpGcUxonTEd19jBx7+PdT/7u/+7uXv/t2/e/mdY/QGxNeBPPB7Q/HhB3e+PBh7Y+Df&#10;OfBmw08uXvrc567/+i+9buLHDl0eqE/OB/kqD76/+ONfIdal69eD8CVxYw/M28erAd71DcLP925B&#10;r+sqO3qofcGLb8RHXceN0HVSTfehGOm0RmF5qDyQdWcBhZ2Ty7MR0j/b8Kl++UfFyQdSqz1F3d/w&#10;N6/0zevH+oNzPlAMkIvr0hjSRY/KLR90qiXdiKx6zVHI3+YIeMVmGyVf5IMsm+bR+o9gdcstEi/5&#10;rh9H9LYXUC8W1cSmHJYW2RpXdraJzvVCOehVeXZedg9gfVXX+ryFtYlu8ctjaXXrm5jx0mtdf8st&#10;CvnLd/buHfmOVjfgpdf8TLdQnHTa491nqO+QzcYP8R4Vc7Exz/rt8fo0P18/8ZOtDb/1ff2vLpDR&#10;6d68vpcgm9VbHh99yHC1OG4+v/DVID8N8Jc2fOoGNbsX1QKdIcjKClyR3RTx+OEP8Q10yMncDHtx&#10;uq8geov0gnX55DMdI+JTzMga7Z/KDPlqDPzUl82t/L3Q9CbAuj6sv/KC+HzoST+lMLLlI19Q//KR&#10;v/JAdJF5WJ1egNJZu+pIlv96pRZ5ybULEa81mQNnTZ8PPRHvHDMeEhdPrFB8frZv8cSrt9VmxJND&#10;eUI1IWBDjw++4oVzPKgOazbk/FUXwiM75wfyo7NnnaxYrWFHvtSy/c4mnNcgHuTrcTjHb15u+V9/&#10;7V89FLN+mHsQ9wk76tPPfhrggTsbfH7tW5/ye5D3QG/uGiXrLxMhf65ULNeLB33+9YdvD+8+BXEd&#10;9XsEHurJ0LOfevby5nH/41+OvfH4jH9k7NCXA1ujPP2ZUD8BkOvHD2u71vjhscbzFK89R2ve+/CD&#10;y9s+WDnmvRGoznp4nOhPHvjtrT291d9z39XX9WVN1plC53O1MfPVmty+id25ss6vMb3mC77Rytb3&#10;8un1EE7HCKtXbmTllWx1IDt62a39xlnC676AAF/v+NNb++1asz7bFtO6e72ey5UtvjOZbvoI2iu2&#10;5hG97p3Iuv0E/rv++SIvr917KFZvgrfe7ekiH+UN5iH+8iBd49qd560fB/rF2Dq3RlSNetJeLc55&#10;PgrpnvOsv3jlcs5vR/2uh4CP9ByZJ1s/GxOvdSOePIAPfOt6ce6JWPY8XchHPSwOnWoMZKj5ytg6&#10;88XoTOU/guy2btj5LbBPh+35dS9598Feg6qt+PloZIseFx/4FbceVteeQah/XkdAT9CtntQPMr6r&#10;Z/XKH59vJBfj4lxDaz7pbo5ieS3sNfH6UcXv//7v/1EJUfTi2SduUAIlFkoqW4ErIh6Yt2mrH84F&#10;yEFz94BCdo3x155s/bfmZ2/GRiQfuXWRiOmGvBtXDmg3Z4nd8svdKG4PjNblt76abxx8ujatFwPz&#10;tSFvH8Ce9clrL0pnwkdyKb9zjmcZ0icviB1shIe2JnZ89R1q9ZDT21yzMUbVXh9Wvkh39fk9n7Gz&#10;j+JH9JHcmmebDcovqma89Na2nHZfQz2gB+caoJhn4BXfWbg+jD58ODXPrlyyyW+xULqPw9rD2eYs&#10;Q+29c7B1BWt1qEHuyEO7B3u1FaPY9Z0/cA3Q8wu7vq/Prod6/1KwT+19su+nC2Q+3f/Od75z/b0D&#10;fL8DQAf5nQJ26IUXjjf+RxwP8WLXQ78I/PUjju/+d7OWl7Luvtpz9POqeeR8nd31uE/zj6f+y4fH&#10;XC+UVn3h0L7q4pIVW83hbBPoyGmvxfqVTf6SO5dd03oqV/LuMYje2p7jW8e71vpwbH7WvwX9KH52&#10;4ZZ9/ThfK/JbyrbrL//1hU69qHf1K3v6nbf0V8Yv/wjwi0tuzq9eAj38M+qBa6Z7c3pGeckR8bm1&#10;l0+5IzI65WcEOpB/tp3l/CBozgZV+8ZZXf7KKaTDJltjvuLFP/OW4rdn1ht367TO5oxzjqFaFuV/&#10;SxbyVzy56Wl5srW3aPctv+zyT4aSLXZ9S8YP5L9Y+YNyTP+Wz2owdn5W7xb4oqtGutnjl0ME+Wt9&#10;Bv7qnPWN1WKsFvxk1nJH8jI+Cvm+D/kWE/G/MW/tr5heA+uhvJKlB8nyXf5bF99o9ZM/Cc6+QCz3&#10;p57nrp6Oh8ePCMBDpJ8I+P7u/o4A1NQclxDQq8BkRoHNu0iKU1L8tVH5E6cXKjK66xPB5vYo0O9G&#10;W4z1qREI6CEPFt4p0Um3uPLGW5RHOuT01NANvnr2Ykt/xwjkJQ8PSh6YvLDkFwFd8fH94qVPTQNe&#10;VJ8DG3nIlWwPdPmj8tYTn7SGdFa3/cqfPZd/n9DKvzOwNo1s2oPOG9nmFOJXv77WW7z0k69OZxGP&#10;HqTfOru1N18qx9bsq8G+r5y9/Sw/SD89sYtTPlB8eXde9XI/qSwesM2+mtYflMPjwK58glxgeXTw&#10;3UP8NHHr1nNz8fGhPtDFVw9/9Iunj2R0nUPXgE8xnHFzD/7qL67fE0B80nEPE9vZ1Ss++aOvh95I&#10;OZveVPD/05/99Cr30C8H19OXjhj+FWA/LWAnFzrPPPzdALxrzteqHvb84S8A83EILx8cvPfee/f6&#10;0K9lxqvsgJzMrx4OmZ8IdD7rb7rAfxCXrtrUaQ109BmlzwfyAtUbNf7F0Xu9MNJhkzyf5ptPOcVP&#10;N/0z6GcPYjizxrPfs4+V73WC6lU2ZHQ6O+sT0UWAD/Kw//G7Jsmdk64z4BPVXzZ6bxSbL/xyM8cj&#10;2zogP+TyNRcP6LS3Rut0YOs2nn3K37y6xe7DPflG5Q3G/LBZn2TGnRujdI0o+8ad37ILuyYHdtWI&#10;pz69iOQC5PTUdfZ7H27lEIoPq1PteHKzF+0HHrkc+0B166iW5mQrfxJsXmw2ZmRdzsUsLn5xqyUd&#10;sq6H7NOHc2yx6Js7u/pgzu8SbNx834d0+DLPR3lGUAzx7X3XL5If8FXMcmj+qFzS63oRH8qpfqdH&#10;rndee8A9tbzESQ/KaespFz63Bny+q7887sPmTTd/IB+ve/1E4BrxKAauSg6uApADjEeG9iZUAYLV&#10;EGtBFY7MHRA+Kq4RtiGQP/pd4OLlu8I3Zo1JVq4oJK/J+WqMnw++9+ZbnucRzDX1+uOV2Rzx5a9+&#10;DyjGajGizSWUT9QNBl+cDhU4bHzzRY7sW+9El271RO7LA/xzX+jQ7UaXHSKH9CC5uPjOgZz1tK9V&#10;WG9taqGfvXn9cw6rgy7f9EE+/KPyLSd+AD+7crauHpQMQX7ytVg+W7VsDnw4w+Xe3m8PEaiDHJnz&#10;y499tmbPpmuqWOzVUB7G+l7dmyceisc3SjfZ6gRzOdgP+UD5bA7AXq17DSOx6kEEbNVUP6zbAzrm&#10;+Tevd+l0roxiOv8+xPCnPv31M3HJeiNKV//kzU/23lTQffW1V6+f8FeXOJ86amcj43KRGx0oxweH&#10;wvH//u8X9DA+PoTVU+3s/bsBzzzz8AHi4JGjc18fhWvsg/htHvFTnuSo+1G50KsX9aY8uu7SMwbr&#10;xnzzwVcoB9iajPzr+eaRjvHak2NORgcPnfX3esi3nNXYa0+6qx+fL/dMfeE70KUXWSevT0CWT1AT&#10;Xz0EiqEvxsCPHBuhHF1X+S9GeuoxT1Zuaqgnmw+dZOyQ/JDrks+NX470XfP8bN74ZxS3vc+PWBsX&#10;8MvdfOPD5r12XbfFx68f9YQ/SKc8ll+uUG+6FqzFLm650SlnxB6PDljLTb8QZF+Pi5Utgh3zv/JQ&#10;zpA8Xrpi3pqnj9ig6mjc+dkmkOUjFMfIvv2vfntjhGLkd/3cAh3652sH+I/yRbfzU4y/TlQTMhcv&#10;EtdYPnScK8CXH9q84mXHJh7cqsE6nfTuQ7buJ85lMUBPvR56I+C17+rp2KxD5+4G4YbokzSjQhh2&#10;se0FAxLZZPFtgiACm/PJNlTIGXj0emgwN9acfJsXl8xIVk4gR5QulFe8iF06yyt/EIO/czybj3oo&#10;yhbqp555UVCXmsot3IotrvgdaiQulBvwaa+MkF651kdzBPkpLqzvcojSo8M/3taQ/OwPiW1kI+f6&#10;5Kbew1t1ttfF5F/vvJAiNeKRA1167KNksPnEry/ltP0lw29E0MjfuUa6anAh8WXOV/nLWQ1IfXji&#10;FhPSUSOdauKLrjVd6y5o661VLvTwxEDxwbp8Q2cDPz0+8rWwFl+u7gvQXoq5NtWoH3qtNnbtb/3f&#10;mGtrvjKoVuv6lR9oH9mT+bcK+pOkzpk3AUZv1uVMt7h811u23khc8xDvkJGnb26sXgT0r7kc/4t/&#10;J9Pzo1a+jiX7T3QPWHd2xQByBPl/EmRTbnzXl82b3l5PkD7d9NNFdK3xQzWE1tVS7vj31YFfXumJ&#10;sbmsvPhn/a0zlLcx3fSbL7rPbE/4PPsmJ9vr0xiB68o9373ZyL5rhb58uhai/IjnwxJj/sTks2vo&#10;Vu35xYvwEZDz44zzpTfIvJrSA746m/HOoBPE05NzPP6r0TrQTyc+XvXkJ9n6BrHJdtzc8aw3d3wU&#10;Vr+elZN8u0daJ1sbfMCTN9IvIEPtWf7D5nL2uTLYuJAsf+lnC+vHPPvGbLeu5mwa2UI6zcNZngx/&#10;zyyQbc7r5xbo0HftQPrl1dnKF929HuBxMX4ZqGWvQfHEau/3zNKR36K86xnID5Gh+1AdbJ+0tvzp&#10;n+unvMC6r+N+8hOB4wZ4zYySm6EbGOoFF3Xj4Ox8kUoIL9rCNGsLNL9VAF6xazain18XGX/Zk58b&#10;s75bl7PiVx6WV85746mBEX3yvp8tr2pcX+zUom97iOhsX7YnYnZDQdZ0zxeVUb986sS/Nd0edqw3&#10;plzEKSbwWx5n/oIt8jBVremnK/94RvpyNpcXOz3rUKLqQ/TlmT9r5y/KV72DLr56RVYfGwPbCPKD&#10;zJOJuy+QKL1yTU++6umNQPuWzu4Bf+1DvuiQqa89JMtPPz3ZXNk1R9XSWG6PonJD5igfZyQTV57O&#10;HLSHxTQiPuWuL/LbuJ1FBORs+SUzh3wtFaMHrHKvnub1WT/xfOXHDU9Pywno5gNPfXJwPZEVlyy5&#10;ES+03jySx4+s23ME+e0cAz8b/3HId2id73PefN/X7/TSBfr1afmQfSNsT8DYvB41p2tPAL8cyrkx&#10;m5BP+tWYbuBfjUYo9/W1c7pnff7aGwTkZM5+PFj/+tU1zSe9vT/R4aezioCMrp6IWz3p7j2ELjm/&#10;dFuHdAAfiet88wPW9SBdYzx+833G2gKd+iQ2GNW/dZ7j7Xp9IOt8qbM6Fuccwvptblx9c/74Fi/f&#10;Ysq51wF5lx/kp9zYsa9fkLyasz/7MS+uWM5N/tNbG1g7Y/rl03pp9UP8YJ4/yBaSNV/kZ3Xqof3X&#10;AyCr1icBv/Rda1sr3/UWmee7vSyPv050j6ge8VD7Li6U3/YOznnXN8hXNrDzW3hcjdn3rGUtLjtr&#10;H5D9whuB4/BdT5AkHf79alBJa4BDSoejCjLXhL15pW9sY0rKeKsAvN4I9FAkBn0+u9CyNSJyegGv&#10;pgI5YqshAQ+yzVf8bvTxtyY89XoARHTxgK55axCji8K4cSAbqE59yy97vdcfIx/dNPB66FGzBx85&#10;yXNvZPWyWMVnEz+CHbN1YDycpledUXzERr341dSBbMRD5OXYvpnLvfrq++7t9sqIXx6bkzHwu+vy&#10;BXyx/DWbzjoZv5u3NZmc8PoED60OVAfqGoJyXblYaspH1xSdiA1iT7d1PtPjq7H64iG5ixnWz9rg&#10;mdPtp4R43qDIT0zyraca6kk61Sk24CM915vNt3yKn4xuPVw+v+b09S6So1FO5SE+P2jzMZbHxmeX&#10;vTXEN57zTh4vPh+tIb/1CMg2/uOQ70W2+Ufx6KtbrWe7zQ2ySe+W/hlyrx+Qz1skP3sT+MeLyjtk&#10;F2/1zrrqc+849zIfEB91Fugn49ve5B/y5x5Lnj9U3UYkh/TVSd+cDhnq/OGRFat68re6+UTyyzcq&#10;xz3X9MrVNWy0Lk55BXLgF60spBPKE5m3loNryljuwGc+zM9ULXSs3U/qSfmisHwQx7xcdh7it8fx&#10;quN8f8j3+sET99Y5gXjnuCGfRvHsz/Yo3Jqf9YxL8c7Y/HcOZ1nIJ955DnJZvrXenc/30uPARm97&#10;HTz77kzhAXmvO0/i/5eF/en1AeTW3u8ZSr7nQT71g499ndlz+yRQb/Qou/qiJygb8VzXnud8SOb5&#10;5erlKPAjDil5kfWjdb9s59O3bbhGVKQR5bQXXH7SZatBdBYlv0WY0xd/G1a8mlUxoMl4dJZ/9o8v&#10;DzmG9LNdHqil3ItLV15GshrcQQV69NnhIXmyUU99sd48m9PNDuHrp71wk/DiVn8Qf+T8iemXIm1s&#10;MiN5tRWnOoFt9YXkeJF3j/e9EbilLy6ZmvRTr+prfYn0hv7227r6rMmi/PKTT2v8RXb4+YXN0YhP&#10;rr/+dK5+Ax779losa/rs8DwUl4uzkC4eiFEt9tC8OjYPYFMcwG+v02FHb+utrupovbrlDa6zHuoj&#10;8vwt5EfXp4nZqFmeoTjVI44aULHlHxWPjO7aJSuf5PXCmBzI9vzIq32oXn5QfuxFPeiMAfvyCHjy&#10;zMcS0E2f7ll2Bv/kdFFnCtZXPh6HtYHil3dUDLXKwZqeeX1JBuT5KJfN6RavfTjXsGvzxgVeVG4o&#10;pJ9s84sX5GBv6zWwr9aNTR4fxeNz71NAjt81n69st3+weUaQ/t6f6Z7p7Dv/yeXQ+UHp53d94zvr&#10;5udrM2weakcQD1YHjPkWL+ChcjAP+YD1S6exOXn30+rESxbFh2LRCclCsnTzU+zz3qQD2ZZP58Sc&#10;jL25vMms8aNiLXnt2Z9IhmKFZPSgdfWXU+uQH2Mxygt2Dua37AE/ubF5a746f52Jlbd+FOhtD9Pn&#10;e+8z668z/Tjf/ysQ05kQH+qxeBGQby505CjfXnfyQy95azjnf15X86OQjv7JBfhB1t4I9LXZq/cj&#10;ueu/I8DQA5Dv1/pFu36MWJIawUm6UCPaLEiXbYERnOfsmwO/GsZ+N5u8PBCIG39lbIz5N8pN8au/&#10;dtAauvEUI7tiQLnnG+jQZedhRJOTqcchqCb2UTFaFxvoe4DcNwLViMwRO+/wxKXTHpRvMWBrMW+d&#10;HMzjG30Kxnf66y9fS+VUfzoj6qrGRheIXK1DPoqVLh9LfOd382cH5RltfmLWT7A/ftnUmL64m298&#10;/tWkJ+VlvvtOv1j2wzVlnj1ZOVjTrxbr+tK1AOVSPvSi5I105LjXJz3nCJ3rQ3gLOerHvhHIX3HZ&#10;Z0dH3uQROT/luHFh/SA2+icfYLtEXq7WnXU+qpmOPMjzS26tl/IsV1RddMjrN/6ZzmCDL4b4xQvF&#10;pAfpovqDlzx/TwK+0S3fckH1C48unfSs9a8e7jnLR7nsuBQ6r5CMDzCmW9z2DNZP8+XVk/JC2+vV&#10;PffEXF17Le1+1Cd6UJz6hoCcrLPJHq3/dM65LmWz/d78wTr/6SPzdOUnl+JBevmO4ovvnFcDO3zI&#10;9+YK8cLGw2evr8aV8XcL+OsP2Mo5Km+gK1fj2ffmHMpj45Of7ZFY+ciGfWP8gB/408e9hrNNtrxQ&#10;LhGd7rH0rI0R+zOyC+ZL8dgXB/IJm9etGPkph2zRxsl38dKPkiFr+5rto0CH765D6Fx0NhZ00vvr&#10;RjHVBuUWVY/6rMsFsWHr/mifzenlI9/5aIR0mi+Vyy0k07vOZ+Rc+lDXm4FP3ggciX3yRsBB9CDk&#10;T4junwAkc8EoyoMOHpRQAei1+SikT+c83zX/7GpMPtJZ39myA/rbaOCvQ5QPOdYkaB6fnhvl2hQL&#10;xKZnFMe8HLJnq8Eeno3kbpRyY2eNyq1YS+TF8NDmTVpvBDaHyNo7PPtDpxe8cipmebLpJphOes1R&#10;8vJkB8mgHPgTc/vi0HWz3DqLYyzXZMUEclR8e+MQ57Mxf9AI5UsOm6u4RoRn3Rvg/MmDTH5G6/KU&#10;S2dFDvtGIH72fNr/YvHXQ2j1w8bFW6oP9TLfxmyrkw865cQG6MsDpVMfzdcH0JejN6JsIN3yKj7Q&#10;Ob/JMI/isQe1syeTh77J11icIBfIJ5RfPeQrOR5UY/XRobv9BzL+qit/xWqs3pVV08ZKVqz0Ef1s&#10;4qFbvh8F+W4Po3y3t+UExaZX/yK5prPx89s8+fI73/GKEy1fvnTLe+tun+PB2m6P1y+wwSPHqz9q&#10;69xbI/HV232aLSpOMeobX+VUXMDnJ3+weZnnZ31FkC6UQyiv5snsK4KzTTmpW63m8jjnwo5u/s95&#10;wNayBDsvB5RNMZuvz1AfOoO7N2hzA2uUXXFD+o3lsP3PRzrZG9feOipeveSre2t25Obk6aONw657&#10;G8JTs7NZzHwh8YyBb/dHceOvPiqeOT15ssNPdp4XF8wRrN9ySV4urW/5hnx1Fp8E4vDRdcgH281B&#10;fKBXDv//QPVU08bamMlBbuUn3z3X5Usef/1ld2vu7MS7D+VBb6mzt8+n1yviD//wD/+IECTke/r9&#10;GUrrilcISKZ1m0LPi383WhezwtrI3by1O8/5WVuxSrwHgx1RDzrbnArGV6yDJIZc+LxFbBr5Yn/O&#10;HfCzgXrRmF5+xDbHzxfdckTm0UI/PJh6E1Bf76uDrX7wtzknQ8XCq7bVaSyvLkBjNsEa8BA/9q2D&#10;br15Fk9N7XNEN/2dBznJYQkvKkZgD+sj4MUv1uaL9pypH9auHm1sVN+ygfwaO9fN64X45YDMt5cI&#10;tsZ8kplv3PjG8rbuDaWztD43b1Rdjb0Jba/wwRxBumJBuRY/PpDlvxrNz/ub3tkXVCOKn8/06621&#10;utb/7nFv3NiuvXFpcyqPlaH6t3PY/FYneX4W5/UtVDusj+Yb75xbuuw7K3CW5ysivyU7n4VGdEa8&#10;s071lE8EdMptazn7t7avZPmK8rdzus5EKJ/8o7C2rZfXfGWhXG/lGy/91Vm79mXnxVzbCOLvPe1c&#10;U8hu64ngzLuPAl/lH4oRzvpnP+lHyeTo+m7E656wvLMfiG8tv/Pe3Brzn50+dj9hjy8ubH/L5Zwb&#10;2tf18jjnUq7FRenwlWznKFu6csxfPpaKC82jdM6+QQ+61vJjxL9F2efzUQR0+WSLZ709zu/qN//r&#10;hFhnig8b1/w8NqeDytu+qAcli4B/87VnU81PQnwUr5jd866+OP6jAwXzouwNgDcDXvgFz1GJSLhD&#10;7IV2H2gc6B5g2ix2Fbq2a5dtDxtkdPIhfjmWT2NUHCNSsGJ7OMZjY75225ydQzmzheIv5YPN+hS7&#10;NynWfFQ7pJfN+gQjXQ9h9XNzYdNGbkzzelfNqFj5J9t9gnTROadzDxZk/BTXWGx+8oWHyNOhn044&#10;26qxg2tdbSj9fG0Ozc+0+o0RiHHulxHhb9/jW5Mh2BhILp1t593YOafHB39RNuV0xsrZFx+KawS+&#10;zcV1jYlb3uUciW1Mzm5/GpUNvWB97sn6SzefyVC57xv6lakj0r/eyER46iIHNtnhm4u5dZUTKjYZ&#10;kIfyXRt6xnitd4zytbpRPqL0ws4fB7qbQ77jdTbOcaH+6Ff8bNbu7GPjRMU76yU/Y+2S7/4ZQ/N8&#10;l899fsnZdJ3lt3ibW74C3lkvrI/0yq0Yi3Ru5dwIO4ezbONFYnUPMKrTvN41Zi9+foA8xNtxaVGd&#10;UfGXNo90UPtRvs2zSX95ckawuaQb3UL56zva+tm0vs8+kFeDeT67X6WTjN+ePdZ/OlAPuk+VI30E&#10;GxPKF+++3kE5gNHe30Kx8ovgvOb3vhh8m8df+Y5Qzk+CYokR1Q8o/sbeWH8dWL+Pirdx0z3z2HZm&#10;9Kz7Qb6qcSkfRnrGzsijkE8odvGK3frq6diY61eDNNeLvX+M5/vf//71dwVsWgmRWyPYQObnwCAI&#10;22Sr1xzRv7XBGuZi6pOMLd48ArYuKOSgse/BwhyvWGHXjXh87bh6fJnvujqrgb6cfYXFTyTI5NUb&#10;HbZ4HYjs8wnmbLwxq++oOuhH1sAPsBOnCw4/Ajny5aHKvHryl258KEZrIx7iQywPZuWI1Nb+FRuy&#10;y1c9iJ+sfDoH9PCrK//lSzfwAXjNIZ/QftUvuW/s7NIrLll54Istj93P1TPS89OdzufuJZ30jKCX&#10;zkty2HyaG9n5vp/4QM4/4PWgi8enuOXZ/tRfvPIHun5CWO5idV2JLRYeW2O9DOR8VDed9lOc6qt/&#10;5GuHqtF5lUe1b9/KOx6d8pAb38ZqzKZ1+npkLN/iw/qGRiiPpbWzNkJ8NSLAS/6kYFOs9Y34xVNb&#10;vVVremwg3fptDeszJKPbHMxRvdyaUPooPt/5N6Ynhx03BzmJsecHb31DeuztIzKHjZUs/urkQwwE&#10;yetNcfHPVD5081XOm0O66YN5OmCOmsdn256ZBzrFjdbOGEG+l89GrunEP8/BfGuB7OvhOf5i8yVT&#10;016D7JNBdUcb91wLsO388wVk7Fa/MR7kB68ay8l90E8T+YXu6eLhuSebq6UPLciBv3JA/N06H3zm&#10;F48/8ny1bty5EYzywVtUFzTixc++mjeX5PLVW2t2wTqfjeTy5uNJUG/0pfydCfZ8iV2/0i3WXxeq&#10;id8I8JMZl3/WA+v6VV+BvLMR8NTSPJ94bDsnj8I5bvdMfUTWzu/VF8V/9s/+2R+VuAZ78PTCvw+J&#10;HNXoAkCyHBeoDQI2Dk5jJFY3Yk3I/y1dlJ4HGdSDkjzlHFl3A+GnQ3fOrYZE8REb9mpL11y9bVIb&#10;RK52Y33EN+Kxsy5/wF+iE9gBHr/eTPTVheJk01jc5vVMnpAclX865RrxkR8j0EHhlm5+0zUn0zt5&#10;l3u9tlZTD6mwMRbFMsLWFb8cih2q1YjSyXZ1QL/lVJ50GjeHBfnqQDkUk39noLOFzJOH8ivnjRn/&#10;TPj1t/hs1KDHXpD29yrI8o3wkDkfxaNj3g2DPT9+F8VYPGP9YqOueOTy27qBjL/W9FG54dcvaz6s&#10;XfPlBcbmbOijXnDo5i+fZMg635Af6wivPpVjtTai7V1+io3fmcrX6hUf4iVfuoV8l8PZpnio/EL1&#10;gZFcju1N/tZvfYHqizpf9CHfkE329MOZ1xoVn8xajlFxzsB3XtmWW/ztQWci8B/oLm0tzennf89S&#10;8dYfm6Xsluiv77B2+Mmyg/ibB3174nwY8cnXx3017roY9atrrHU+oTHb/KxvSC+QtzeIvDqMS+I1&#10;J19fxVue9daYDftw1j/bZFdsa/l25mFleF2XxcrG2US9tvdmoj4WK7sIyFCxgF7jeb5xjYvzGrLJ&#10;Dx1z8YppXW/qQb6MZ6Kfv+xv6Z0pdD/C2zx2P/Fg7RbFz/ejaBGvGqL7UF+QHMs1mX7d2otk+ObF&#10;hUZxzbvHpnOLwJgNfXbFL97VD+XjwfkjCpQ9RPvzicgvC3vRxFdIF35FAVlBWkPNyr6k2XcTiZ8t&#10;8F2TyVfHPL/J4czLpoKtjT3MxCsXY3bAV3XGa9xc8ejiOaT5DdbdJOjwpx/ewJgnT8d6feQbj76c&#10;2O8NONClU2/L38gf4qucyZZnHT9bWNsopG8sbvnh9eCo7z1cVx+7bFHviJdXXL3JV+e0c1X/+KWb&#10;LYKNlb8oG6if7MSC7Bb5xs8G5a/60m1Ozkadci8WKh8oZn6Lnx9gcwb7fhcG0pGPevSejD/700Nw&#10;eRs7g2IVj745e5A70Bejs7Y58d3+3KoL8Nu39MzLJV39Kgb0AF+O0UIu7I3VZL5x8DtPxTRHbKtB&#10;7HLPLwK6fLYuBvC3+tbtgfnKxSnW9nJra37mgfzt8cr4KJ9qq9/FwrdGmysqDzrs8rkjmGcLxcuv&#10;eT7rZXrZZQPpil8OWwPKL8pPBNkgPurr+jEvp+TZ7pifwIYPPckHKj6eMV762bQH+Sq2OaRnzGd+&#10;0kN4G2uRjI96lk97nx96gI+qc/2fY8QDPL6qoRhnpP84lG+5rH/zc+z2LjmkI+cI+NT3zg+wOfuF&#10;5sujx1c+zMu3nOnIF7HF94DPZmXlBBvL3rjvlCu9sx1+Z4iu2s/YvM354PO8P5vHojjp5g+/nLqH&#10;IHrqTD+/m8fyurean32HZHhqlw/Cqx/VtXHzcc4le2Db64o9gvT4z2c+xCGPV//rQ7mUc3njdT7S&#10;zxcdME8Xso1XrSjIwWtJ+UE2oVyLu3kn56M3oddsjqZ8RIEjn6h7E+AvB5lLQMM6dNYFrOhQMlsM&#10;G757EeTHJ3oaGB+Z802+Pm4hebFrYsVXsHmNN9L3sCQeOAze+MiRjH5xm2cPePy2sSEd8jZ+c+An&#10;//S8wdIDenLxIt6DLptyqK7WUWi+MnvGdzHvA99i+mSXXvvMVl/sQz2Td7WjYpGzs5ddEAhfbf0p&#10;08iBU2PxxOhclXc1818/2WyPyOTID7/1DTYHKJY1Hf6qIznaOaKPxILqJ9v65a526/xkc0b68qGT&#10;z0Y8vurL+qRjblzCi/SHTXmTq7eaIXm+FmRn5IfvcmS/lF7zM79Y9a+4ZIhvOZItn4/OYmcMP+wc&#10;sofi93Upa/piW0dyKt/qNC9eZ6d9a7/N2bLJt/hbK1SHEU/M6rXmh7/qLA6b6lm/Ubz4/CUrdvLi&#10;Vq+f9opVLnj0qrl+y4Wsh5lqXN940MgWn9+uTVBTBPmzpl9N6sarD5C8P3XHjl7U2hhZ6+nZx/YB&#10;0t14kO/dD6DPj9rKF/If4ecbzrHzvf7z0Z7kB+11kG5+xQnnPNCinLMx4i2tPygHvpyzrUFOvYbq&#10;yV7H5GqrxmLBrbw2Z/7TLR/8eHzuWW3v8ssmAny5dd0BmRwD31FYP3R9oOV1beNUZzVG/BTvnFd9&#10;MWdPbmxejuubv72u2OcD8k2vOfAB/FZf8nQgPrjO5M4Wj22Ep+9er71up797Fs7+ETt55w/4LBbQ&#10;S1btUaC7+oguP7vHoG+IjmvJv5UlD3kDGxBzzwn9ciOj7wyQi7XPLVsPmXPpnuW8tF90EXmQY/ln&#10;X0x60ep0j6i+dIEOWfcbOmya2zujZ+Ff+AfFjsbc+0ZA8gIwbi6oYAUNJRoKKgmHVwxrG6FJ1vgV&#10;xTc+O36McPa7oCMfEAftxUeeP+ttoDzaFDJ8evxlF/JNJ9+hiwJPs8VvzOfWoK/qpLP1o41Zzsg8&#10;Wfz8NZK3T7ewNRnFdVDZs5NTpCd0yKJ8t+7wpQ/yUofae2FAWyOw7Twh3/u2HxsPjHyyR3yCfoO1&#10;PtKBcqpO9vLDb182DyALxcWLj5eNOPURqQHVq0ch/fXLXz3DJ28PoDzprP9sg7X6jPnPd/5BDkCn&#10;+fo9o7rqsXV2983rc7z4/CyvPHvRIS+X5PrQ2ey8kOUrZJs9W/n6l7bd6IqJ6snyll9c1PnE270x&#10;lxdZYKvP57Me5IanN51DvGJU384DPf6bIzlD11fyQAfKqZiuHf67nsqjmup3uaB6A/VLT8qhnOiI&#10;0xkw5v9sk5/sgHzrJy9213rI/jyH9pAPc+BDLuVkzYb83O/4YGwuV3M9MpY7kls1W59rridiW5/r&#10;zJfx3LN00cZNDvlYopMMzms60NoYlQv/yFpeEZ4eu2/Ly3lSY7Gzax8gGV/lskiOWi9a87f9Q2Jl&#10;u3VYiyW39h6PfvJsgjWc5Wp0v+LPGvFTDmj90N0zW0+yMW4sqDfWdPaM8NU1u/brI/+Qr+WlC/Rb&#10;78h/drfywpeX6wDktX6BXrbFQc4D+7M/9VQnPbL1GQ/yvURuhOblr576Jr5nMLlbZw/8n89Jfsjq&#10;PzmeN8Hup/fV47XHh63s9Mu1gsirrfjWy6OzYxC7+322dFavXNuX1uT13xuBPly5Rj0S+6XeCBQs&#10;lPwWYqTHzlzzJGONJFNBSHzJ4bPLPl/5XZAjdsA/ahPN00lWneLYQLlY4yNQ4xnZRpsPHx5k6Wi2&#10;eoyrK0ZjMel1qNjuRgLe2i7PiOI1X/tbSG4UV3zz9qQ9hmICnR4gtia6nQl8/pDaqivQUSPiJ2Jf&#10;7VtLumKtb3L5Qr0u12z4Any64tBrX/gon/JPHzY2XTadK7z065l1trdwS55vlE+58InE2tqguIt8&#10;n2Vr17yxumH17kP+79ONT6c+m5cT+VIy885KsiDHPSeoswKre7blW1+/9KUvXW945dG+Vr+xPJLv&#10;Hpinh7pOkBu6EdiLp+7q6ayE9rr+nM9h9TXil1v5n8Gu65gvWF224nSdmMuZnTW7ei+u+s73AsQO&#10;Adt6UJ5iF4dP8/tqRXwgPLHrE972YHXys8iukW9zdps/lGNkDWyq+XHIt73nt9yM8tPL9j7/3X+S&#10;1W9+IqgGa/MonXMtKP7jkM9yKpaxPVmCYlhnv73D07N6sftc3vh7TsqhcwHlAGya40cQH+hF5Ydg&#10;9ZG1mLs3ydkUI/1sQnJg74y3Lq76kHk+oA85wuo331js6l9+0gU96/5SDPoov/rtvFkng3xUTzFC&#10;PKBb/Ft26cH6WGTfHNZ+80JyLm9IHrIx5huVK7jW9CCdfOlXzw8gTvdv+pB/56NzYp0fc/b6T8aO&#10;D89FdLKnW0723+uPfcOjL8fyCnTzYQzWCzKxO1fZ8SefbOUhZjqtzeuxWrxR+V9+I7AosIQ36QrS&#10;aHPNk4x1m2WNL8HikxtvNSCfkNy6pvKHzpuI4puLYfP6kSaUA1+I/80h34jeyvizwWT8dFBQKEfx&#10;1c5+D5U1nfprzR99OVo/CVWH+S3ErydIXHuijo2/unTkYc5/ueEb6arFwepw1W86fKPidJ46U2zP&#10;vUBkfIhHXn31RAxEvrkicuvOG/vOBuAVnx6wKT6eOd/syq/aQS31he59SL65gvk5d/74Vev1Ij3s&#10;yCIov5Ad3tnf6vKF4sd7FOjpkTHd/BSrNeCZb0y89qo9jm+9PJStuLcIVtd4Bt+f+9znrucx0GXf&#10;vm8PqrMziorHjnzP7srYV6N9O+8zHWvUPWJ7sb6N1ZNv45mAHT/uJektxBOjnJCc6WZnBHzxy0GN&#10;0P7wxT+++x2q/mqrrtbiVi8fQd6IjlxQPFRvzYG8HMzj7ZxMLubluT7ItxYEdHuBDvlLpzHf5XmO&#10;n/9igNcZ/vHaB/OwNZrLu56e45kDGcJTYzzy+yiUa3Oy/MeDYiTHry5zPLnqmxyqK7v2sOuIfrbO&#10;g3tbuiBONohe+ucadr1zuquP8iO37b18kof8hLOcHz7ikfNTztYRna4HOmBMf+OjtTv7Nxa7a2p7&#10;TZ9Pve4s3+phfvEg/0CW/u4ZHZQOeX00Av3VO2P53QvKRQznqHuOuJB8Y8cLZOVv7pnVs93WB/rl&#10;vPVcwo8e+QBXzMBuz4l1MfDkjvDlqdfVXn7bM/dXMcXHT7+cQ/rN+REDNQd25l7T5JMNfkRf7p2R&#10;YsmbvnrxrOVH79rVI7knfiNQYODMOgJJNOLRkbikjXx0yOhIooTpb4wdUT6b16QKtS7WrU0UR1wH&#10;RW29EaDX4UwfD6wbxSpulDz+xuYnEjddIKdX7fmKrPOhXyBGwKeHl1/66rhu7ENdYzrN42fHlz4g&#10;ecJZj448y3XtzfEdqt4EIGs6zo4aXATdpDpP4qHsiiteBPjido7wl5dduRrXl3l7E09O8mhv8pcO&#10;nnUx9LX4dKutM1u8W8jXrb3Jn5wiPu1lPWF/JnrBXG/x158au97Iihk9CfhRp5FvyL5Y6689LR4d&#10;Pd0bT3tBFp39gJgof81v6ZGH5GLu+QB6EaTL757PzgbKv3n9VIe8N3a17hkiT4dcD1AvEPkQex8a&#10;EX5+oo2Xz62xesoleT4jvOLzU23Vh+j58XE5IvLtD16x4RxfjN3zdKol/dZ7X1jwly40X4Jylefm&#10;Vj4RiInUIm6gG9E9+4+XPaSTXetea8zrBft0sgf5ysVIDuTWKBTnzMsf/o5R63zTj9eabGM35j+w&#10;Q52XrjW2+d3zZJ2se1t7gU9OL30oZnnQM0fFj4/O+5IdXrFQ9sbiZ2cM6TSSJU8/eTmvnr1OD9Iz&#10;Iig24K3ffMfX30j/jGvrDHeWywc2B/O1QenWR/Zo8zZnp1/q6n6O75mKzmLjGPMl53qOV972/Zw3&#10;5JduPs6+m/fXLnc/Qcy954ovTs+4ofoRnXwgPtjW8/KuT+VQr0CPui7E63pYnVCcfMmhXiFgR1YN&#10;5QH5K/dyxacjD3P5tkZXPwyPF54nfiMAgueczIhKBOhUzDaVfj6ta27xa2q+mp8J2PEtNhSr5pnT&#10;rWiHgH8HRW0dXnrlUB14YI2qM1lUXc03LptuagivvsD62ZzPWJvqyWc5lVd+ILszJYNs8xutz7D7&#10;FPgpbgeruQsPylfvo3P+5V1ctDmL0ZyMXfzNkWxHyHd9YWtfnOn2B/ihI2++6eWfj6h4YnRdlO99&#10;SM42PWO0edevzmzyKL3mwEYuUH58qM+DpRzPPasfj4M4bLOH8uaHvDWkW47Fcn7UZNw9yQ+C/BjX&#10;D7IO5MtXr3my9Ru/dbGT0dUj9wR91DOkf51XesbmamFfjhuvupLxg/C96fVw7UfG9pc+n+J1X4Ls&#10;jXycafkbO9oelw8S0xmPD+LsdVmNfNCHerF67KoRtRb/nFPXj5hG+nwZYe0R//GDOV9QPec5OVv9&#10;pF+dGx82VihWuaeff/JkrUP8qLj2tDcC5WGkA3xEcqkn+Y9fntaBzsY1h7VZH3piLHY4+5GfPLqn&#10;ZJOveKh96isQ+SLb88Ku/PjvPlA/8tU5s04/22rc2GT5c02uvHyzre945MBGDvlupMP/0tZCb1Ec&#10;MCLx8gX35RWlWyy9KPZZX7/lvr6gMZCJyUc1B7zuTfT4lTO0bs62+HrtHtJrvPPN1+ZQnuaID8hP&#10;utbnWsPqoGrIt1z3Gu2efbaz3rPGNjmUGz2U3DxZMRF+vhEdPDCPOuNs6Klzz1D6Z9ty2JyT81Ov&#10;I2ikK26x0zFnX2xnB9G/ev/n//yfX/9lYdBEPy5x8zKvyDaAw3TxS+xMyelG8aJ83doYWN0zATs+&#10;Wldw8cyBnG6NEMNIHv/ajIf+2GqQRpZXdpsf/WJB8ejoV4fbmN3mRGf7GvFXPCi/5LD5mCPIZ/F3&#10;fYuffcgXIodyqk42Z1s62XQxmhtbi5tvyGeEn29zPtXdXtTv+pBd6zOBUf8Q8C+X3gTUCxCTvx6S&#10;8oNnXXwU6gMU8z6Q17PGyDqq/mKtfG0W6UB54PFVjcmhuoyPIyiX7UF01o9/1t3rbPnZLc5ryHf2&#10;jeluDyA+nvrrAX5nApVHevmJss0ehXpshHzL7VwvmbPlwbo3AtbONlmx8p9NY/Nb9Rc/fjf5KF3U&#10;T9+qPfCRn3rTi0l1bn58JjePso2KG2Un7+2dES9UM2JHLrbxTPHz58z30MtezOJb4yN63Zfim4fi&#10;o+KgerFEHtEvFhmb/CzyJYfuSVAO5VPcMwV+q/EcJxmIkd2tXOsRlNPGw5OvPLt/IjLnjO3mm/8z&#10;AdmiPtWPfKyv/NFJz4gvdnWur+yCeTJjdo3bR1hdNXujXtyVoWIVz7jy5umIIdbGBjr1tljIvN7T&#10;5cPcPpFb36qjPIobiZM939bAJjqv17/rmx+2xrB6dDYXeYhZDtbbG3T2hbe9SF4eUTHdX7o3FT85&#10;Ys+vM7t6m+vqZ1Pc5ij5WX9p9SOQA9CpZ42bc3pGvdhnrHoW8Z2Psy0ZHfxfuHdT+F95I7BOl87Y&#10;QtI3hvwVfzcZyIN5RJ9v8/RXVkxYeXnipRMF8z41Ky/6+cl/h43+5m0UYzcp/XxuPGu17MYkN5I3&#10;D+Vzzgk2j7D6S5At/1FIdmsfYW3wnBmH1I0F9KCLt34Uu96UR2vEn3h64mLtIi2f+vTJQT7Nz5R/&#10;uchNnuW1oNsbASgewjPKLVQTLP8MsupshOVFoXi3wN8SVEtrvupnfvMZpfsobJylM8qfTJzVLR7+&#10;eZ9u+boP63Ptts5qTR6vfSpu9WfbC016kJ3erg+w3jMNfKpvSSxn2AO4h//+MbYexuEcX171LCrv&#10;M1UDna4X5Bz3RkOcfPTiF6orguLTN55rLfbes/ItptrKI50zibFn9lxzPukab+nEWwr1hP3mmQ75&#10;1nSuES3ST2fH5aNFMkjOt7E9d8/0qap7k5xh/Z3tmkN1b08WyYx7viCbW32hW95k9aS8jOVDvnuK&#10;h2BjNKfXGLY2VLxkdKNkyVfGVg7lkd7qnG1D+SE4+/K6gbLNzznfYtTDJboovXNfNmb+YHWMzrSx&#10;+Ol0zs0h+dlXOW5e65ccwY5kS/kwouzkEK2/zuCCXTnmI/9Axq5+0iHbGGjto2TnvhjPtTaHHZEc&#10;6lU5JGO3fpZCuUGy7Mrr1np9gDzcJ7aH+c7/+oJk2/vuzWJdIxw3oSf+apCkNLSNcVGQp1fSFSkY&#10;/RJhZwx0yNPpARK2Aedm0MVbfxW+G062VF7AFpW/OZD7JUMvaNW+78DSqZHs9sf5xaJrpEuPPzb8&#10;tJHJ09m8yw/wzr43n+pKHsyzW1jTl1O+z3pikyHIf3mnm7x8EV8eepLdh/youzWws4+/cFgf5ofI&#10;b9WFF5IZy0vPUPudfr7E87d1xUuOrCOxyaDrgu3GPuMszy/+ypob1Y3OMmgM8tmvupGby61rk/3K&#10;flmw2bj83UI65OUsbtdA10HXKZ3yzu5RyH8j2/b0fD1A/o14qHsOveLx4TrHa//5xNvrv7jsouKp&#10;cWvLv/V+Cr+yruVzjOLcAjvgS57OIX3+y6Frhw7UA7zix6939Q+qp/vgrfzoGPlF/KLyg+bptBaX&#10;z9blAzsP1XFLBvkBvuVKV0/0Ql71KzlSezwE7OiyRdVEbjzXDcbs9A2xxa+3+aeDyPDkoRfmcs23&#10;8RaKCeXZubPmJwJ+zMVQb37ptmfkcuz1TgxyuuVTHVGg55wUJ9v78qJnDfHOdAvlAvXA2HyBx0+x&#10;Ovdo84TNNT1QY2dk7wVQ/rA5bI7Vcs65eLf6U8x6zCafKB/ZZcN+/dItfjooP3Stq8m86z39YgEb&#10;KEZnnE75pq9/5VG/yVCvmeVQfnh8ICCjQ9b1YbQmU//5tSQdyH/5krevgS8oPyjPM8qbTb6r8+w7&#10;H4guNEL84u6YPJQjkFufX+uBzdZbX5Ib5Q9k/SGNqw/Mo3mPfCMg4G4eXTzr+DYPjzwSQMD0+Y9C&#10;STtQdGwkZA/GCMj4EBflL502xjyZwyFXfDmJxw/7ZB1AOp///OevL9xyIo+qk29+EL6foohVTDr5&#10;E4svXweg75MfG1luUL1GBOQR2dl3+UByyAbots42vrzk1P4U34hXHpBt9rC8qDh88L8414joBvP4&#10;9MqjcYEH5cAG4gM+4JFbn/cwWX6cnZdeeumTnmw+ZCiw4a8zWA6L+MZFfvHvk+nfOV4gX8i1m3k9&#10;yDdZtvl+XN6LWzrW+d91c9i4cnL23bjPN+/1nc+zr4CPh6pTnOpB0L6Gs7+zHLqm9F2O8mOnr73A&#10;1N9syasTP6ouMsSXmy4eyg7xifDyiw+tz6ALxWAP4orVvQnJB4pXfrD21Vce9OpF8r3fb76NbPKZ&#10;PCoOH3wVL6wuAv7YQT9JSdZYL271xLyeGOmQqUH8aiknMlSP1I/WFvFbfCBDeGz1LNvyQeWY/+oT&#10;2xnb3kJx8ts8lIv6imldPLSw3p7XFzb4Xpe8lqHq2DzptG+IHRmqR8nKqZ9+kecjO2v+8mldH2FH&#10;MiAv3vq0hwjwIV/W7Ye88ksuNuC7XujQLybac2KfNkfzcjBflDOkX7+KV0w89ns288c2OzxkHshX&#10;R/4rl0evD+mJzw9+H2TKw17Vy/I3Zsc32/oJdLd+emT0di/4yW85m6N6bA7lz45MntmS6ZvzZSwO&#10;Hb0rD7zy3FyKyx/dYkF5QjlCz21ypF+NGx/o8xHFywYVM//i4e16SUzIdvtQHGtgL5fyogN09BHs&#10;sWdcz3/X3DH/8A//8I8Ygyb21aCCoTYJBCk4gsYKQRKgW7K3sPr5M89ufaCVyWvjprO6Qe4IT+Ga&#10;xE+oiezw3bw65Ivi8IHoyKGbCVQHpNuhRV3kxeIzm2oqH7DeWiD9ZHyhRbL08tmavnzSAXM5IXnn&#10;E1/OKN181luyjRHPiL9EjspdT1C6+XQGkQs8au2iRF2gy2uNxBGj/PkFsZfite/lWJ7pQHWUJx1Y&#10;m+WxvcXPT7SyjbkyMF8i3zwgW6P6z3t6Xx+WgP6ZgLz12nR+WpPHW/tyX94Z7BfVuohXj4pptIZy&#10;gfTbu+zy2829FxlrfbN2A3Vv8NMuZN6DTtd3+huz+sRwBp31zra1+PojHir/xiW8qHX9FXfnq4cW&#10;2YL4516lj1+vzrl3PXZdkd26BulYu1a9vvjrHv2Fj+hsg3Zd7ze/qDqrFczrR7LqrJb2v/rqQVh/&#10;9KL0l7f92z0oxwjPGVmiaxRPr/gO2VXDUvy1x6vOKD9rs3mU5+4v4NMFfqq9moEdkJPxQcZur6Ni&#10;AJmc2RQTZVveKOCvvBr4xCtvOuRyWXv61QJk+TSvL2esD/r5LW5UX4zN6aBiQf7qQf03h41XnFt5&#10;FyMUCwVzfunpD5v4fPJVvHKxV/k/g93mW16bc76ROYJi8W1c2+Ubs8sW1k7szQGR0S/uWS9KH7bG&#10;jQXFz5f+uQ+xKediGNeebLF+lsop2/UVr7oh3uZNRmf1gnVE3lkXo2fcayzKh8L1NBm8AfDTgO9/&#10;//uXn/3sZ9cbcQ7MGfpkRsKBvAu5mxgSwIslG8FrYMUYrcFowxxCc1SjzPMtFl4vlov1ewYfbJOd&#10;bZMjMv8QkReeXriKXU7GtUF05Im/FwuUM156cikfNgjii6Hv4sP54AObdI18s0mWbkRn4+AVO19L&#10;8dXHb3sb0lvfdAFPvvI23x7xUU+8ULS/+Qps+AzFK1dIx4jwxWwPnEExyMRRB2JTju2NOYKNYSyv&#10;4gOf9QM/2vX6OV8DYJ2/bJB45dcox+TZgDz07+wbzr4Bjw2cfZnvurohWcQHag76rp/rd2M3J+Pb&#10;/tB/Etg3ewhs81P8YpDhuWexib9IP139lXt+jZB/tKDLhu76rx+QH/vuRSQ+HbzNQQ86s/TI5G5f&#10;6abXeaCDb+18A14U6PKJzOXBr3hsxUHpInJ6ez+BYnYdmUO5yR/wk6ezuYlnZIfiAT947PHl7Yz4&#10;BMuL1+ZLr56phb545PmJ0iervqjeB37KyRjM85dscxFTLnzV30U6+PmxBqO+vvrqq9cayIqXP3Px&#10;EB9RflaO6gXw1V5kx2/zbDpv+iIf8/aSfGPgRdZyQPw6k71Jljt+duUrJ/G8zr7xxhvXmFBeUA+y&#10;tWZbn+nhkcmDD9c9nXONiK/8RnzJly75xihvPagfcm6ebvHKE6mbj+y7ntiQ6Y/nKedbXD7J1gfC&#10;i8pdvGoxNr+F/EC2mzNkT0+ORjz65VCfkHVnBX/12OU/v/jpJAdr1BlDydOPbw7re3XkJZdbUKf9&#10;RXoP7WPER77zXwzPxp7FxMLjr350xtiUIx2o7taNQD+sjnnYOfBf3zcWX3JA+SGXIx594I+uZ1w/&#10;EYDrCfiDP/iD608EKGiGYl2UCmeMj2oSp9aCJIPm+CWp4fSTi7O0oKehQCYWYrcXERndKL1bPsPq&#10;QLlC/B3lba4fe1HkB0F+ULrm8rIB6RXXWN/I8pnsHEMf3dTSR1s7yg7ar9Vrnn1rNuUC1bhIBubR&#10;gs3KUDkVF/D1Z/tZjvJGi3yVIwrNk0f5WN/tQ3LxG9nT3Z7kk876XdtuGoj+5hEfbSyUzi39+CuL&#10;5BWFdNOXk/HMz/cSqLnaz75bJ+MLdozOqO/5QCGbzcU1L876vI/oq+eWbKlY1X4fqg11BmDzQ2e/&#10;QJdNBOmVI4jBR+cNnX3SyU9zyM64PqE53V788rl2GwPw+WpNB+VHXdbutz0o5yffqN7mH+oJGSra&#10;WI+sAAD/9ElEQVRWI9AXO6rm0Jw+XT49MHnBJSt2cdkXF/BReT6K0u3hgB9UbnDWhc13eSgfm1P6&#10;1YqyC3jiuI4hW7AvXSfAdnO1ZqvP2/PyhnxblwN/m5M5n2Lpt56Y48kh2tr4i/DI2UXZp7+xoLx6&#10;KAMyOnySV8fWA/lCwC79cjnnu75Wlw4/yfE2d/yNlR6QL9Exim0Ee8JmzzW5GEbA3xjrC7Epn/ir&#10;37w1lCOc9dhvDvHlCOQBn057mp6a6l05mkOxt1chHSBbOT/FLpf1L4/tQ76Wv7JskdyRuZj8R7vH&#10;S9D1lB9xzrnAuc4zyPkBY725j4of8LIB8vKRS/ls/oiNEdj2VXXz66ve7//+7998I+AFYIPlSFBN&#10;o1tz0iHLF9qGB/LGCCoG8PIlljjipaNY88dh4y42NgrNxezGpD6xNl714ZH3gkkf/+wfyRutLX7Y&#10;OViruzcCbfBuNJDJwQjFuk+v/TLyvxcBHfpyY4ugOpNHId+LdPDbQ2N58ilHVA63fEO8c8/O4JtO&#10;+TcH/u0PMt9888m+Wsq7+fKi9Ndue9rciOgAvfSj9ZMuugX8tRVj61p+vB1ha4btq3kE9W19ozPo&#10;b88fBXHpd8bONd2iW7kC/i3KRj5bz62RTtfLmcLyzudLrPqN7CGe8dbebJ7AZ3lCemt3xsZe/cj6&#10;HAfKGy+/6nEtio8n587hObf1t7Lu9+Wx8cmzbyy2df4ge5CXT5X3tQSZo92H9St3VB71BK0P9qgc&#10;EP2l+FFozTbKX3nFh0bIr7Ec5et1h16y/OcrfnO22XmtiKzxO3t7BoE9ah6ae0jwBqwHv15PouKD&#10;ufy6n2eDtg9nnPOv1mySB+t0yMsj32T1M/k5/i39erJzdZQ/fT7pb8wlaAQxtwbEt/XKAQ9ln451&#10;uRurp5ogP+ndp1sMSC9Ztsm6bmDt6OlL/uoJFDc/yfc+gvSgfqDWybJf4EXlu7mfabF2bDb/6iwP&#10;vI0VAdnGqLf8GenRQekD3bOfEA92/iiwr1/AbvMq3oJu+kby3gjA9RXY7wgwBo3xJgD5cZ21Bhld&#10;qKDwNg847cI3tkH4dGGTRiUMJcaOj2T5IC8WHp/pPSmKG8Urr5C8762qO326qAODyBz011577foT&#10;lG62+B2U6qpHfCKgl6/13UivN2T1I5xtQKy9CZ9tzPHosfGC0YWK+KKzBHTtP91inXWKxbc5vXzq&#10;iXkHuBy6KLcGMN84+S7WGatPN//lQya+/Kv3vphyJFu6xYvPV7VFyfOJ1g7d0svf6uEv4hfrbJev&#10;9FB2xdQf56S+Qv1t/1bW3uevGGDMFtnT9nX5t6g453zPVK1Qfuxh4+QvWftSvkuwa3byzvYWkhnP&#10;efBRnpHc8fWua235wF7crtvtHaQH1Ze8MX87FmdjAX25r0454Jvj757jBb6WyCL2sL7Tg9WFtW8e&#10;nz38f2n7s2ZLk+y889sxDzlnzSgBUreRuuPHE5okgEoA0vegta54xwuKuiBFkWbdZjQCBAhiIEaC&#10;QLESKFTlPEZGREbIf37OP3LVa/tEZJGtJ3Kluy9fs/s77emIy4MAan0QX8Zq1log4Ff8bGTrGAtZ&#10;+l75Lu5sR8nCsebZ0m8+Kp7mslMMxaNtj2rRtFn80yZkjxw7rhF9dAG5ds2HAmMyZFGgfxV1DdE/&#10;BzGUDxRjemp7rEHyeNVcjvbZ3GvlaWw+zLyTq9+cdUf5QXCUr98LePlKz7w8tOasDcTLzlUwVx3Y&#10;jIL5fIpB2/6GfKhTNHnFRwfp4zeuj0+nc8+MAfKnNVeu2niIP5RvIGOOXPPZ46t11Scbvz0f/+gj&#10;v/oeRstz5lQ/eS3kJ5v1ITktufI0n14yyYXJ5zv/9UN+k01ey8ak5iD/LwLb7deZ10T8UEyQbB/b&#10;hx3BWwsCAoXphOIEkjNk0bR4LaYx3RanZMMxQOMIpu2KEg9NmUAuP0f7V+Gc7PQz7YMTp2LTyZcW&#10;ki8Ocsm3mPhtkKmv7cCAYtIe++Sr9Tl7xZEssgatA5gvpmQRO/jWuIPhXOyB7jHufOZLW0zknIzP&#10;HfDp5sN4IhvxtVOmeZj85KbtYiMvBvEUUzZCdpOtJkdKT2uc7OQlA/oR2eRr53z8OQflAcm1bsbk&#10;rc+sdzaSqY/f8YofZXu2oN8+0WcjzPqHq9b1HMiwOWM+R8UOc01nC+2B7FajiRnXlBezmkweOiJ/&#10;c38BfvWd8YI4utjjZ4N9NqxHF7WZX/b08Y+1Nc/2XPd05nj6y0+8gGcen73209Str42geGZc5mrx&#10;y0s/OWicHJqy7dXjDXv1mHHnT9z2rPzjT8oXffbx6ATzUSA/KRz54immSTDtHuOZbTrGwJ44yz++&#10;/Jxn7S35Rj0EIXl1Lg7ZL9b2VATioDNpxhvSmevkofYY79Qh1xy77TW2oRjSIytOmDHHLwbEFmp+&#10;ykwYs12tkjlnm5z49PHTn3bJFH9oz+LzEehBOsXrYXfGERXLnKveM86phx/xIX7+wpTXBjJipZMM&#10;5BPpQ/nmE9JXV3llC7988eI3B8UDePq9YHWOki/PiZlTcumEYoogmejIz18tmvJQC5OfHznHn3OT&#10;dxVBx8qMqXn941gLk9938/jdletXgzAsnAcB5OSCB3PeicbcuQPXeC4yNAf6U3bKsy9Q/eMGCvpR&#10;CX8dTL/p5z8K5jpoOpm18JFxc8mzby6+Pt70JSey0Py0ffQTWbCoAzF/2qg5vviJxBDySUadyz1f&#10;bEwfdNNPJpp55tPeQE4EeCj9fE89c9rpa8pHMOdgzqMZWwRiqPbtK8huKN6Ir/pTF+lPFFvzs598&#10;NPnlM+XJGM88irV58SSv36t+1hTN+Si9bBp3rKFkkkPmu1iKacZbe+SJVf/of9KL5icVU77EZdyc&#10;FprPtjlof0xqD2obI5h2JhUPohOaOyeD8MWizyfUTwamfrVH+GSK2dh8x5m2OqBZG7L5KV9tvCPo&#10;RNmDGeOR4of4dGbcR5/JhOJzgwPpd4PpvBSyx4ZYq1V91yk1al4ec98UIzretGjrlz8Uzzkc57J9&#10;Lu8j5hx/6QT9bvqyC+XZPjCmzx4d8tUe8jPntag5ttlof2W72uV72rAurk09BCDxTrvaKHm22BW3&#10;ll+85PLFx9SfRGZSNopLi+CcrJzEOfeYfrp8hPqzZsWQ39knoz/XBo/d9EP+s5mP4m8cnYuPzyOK&#10;CWV3+shGdsi1zvFqi6XxzDM9VL6taXKofnxgr7wQkKklx27yofjVAgX2jjbJaePD9AFTTxvMNzdl&#10;Jk2+du7n4u8Yih+m/xeBLBtkW48jiUGrJtlMXovmdwS2xFq0JxQxPAC88847+28J+PWCNi+yuH5J&#10;6L333tuGK34Hvj5H7JCH+I0FUNJ4FQfRdSBUKLLimifAdPQ90cxEzyFfJQ/ZyZYW+IqOPP5R/elT&#10;jTphzs0/fQbj6pXNqPkZsz7ST06/2KtfeVQPcXTypi9uc60RojMvlkBOvas5mCsf8/ooHWBL/j1E&#10;tp7k8z1PrlE5Fje98gG6yUG+jSexMcfpzXjZVBMtSm76QGzh6UP5o3Jurpqml2z9SemAfr7zDzNW&#10;vI6f1oNeMgjo63sXz7rzFT/b2hkju159guyYjyDZ6a85mLL1yc9YnweyU/95IAvk5ALiKS/+ps/k&#10;px4kfySoBXrPI2htjuvS/prx0cFL31wohvxr6U17xurKp75jxLFrze3pdIpHP0xddKxVfmDGh/iZ&#10;e2rOl2M8yG/jmVc200Vzjo64inGeB1wX/LqKllz5aumei1N9zM1a5IceH9WLHzam3ZD8VXP5TKZ+&#10;sn3ROUyd+umJQ9xiQubw9NmIJw9wrvUxXrGj8iUnN1Qc2Qb7gT2kj5IrpllTNHOqD80Vc/5BPIhv&#10;ciHf7MvBPtZ2fs42pFccMGMJxVFtqkExFUexJG+OnH1XjbOtjaCakEH5wxM70ucDn55+PGN+qrcY&#10;irc1ac2MW8N8IZj9mVd+Z52APf0pW3zRtFe80w4iVzxABvDJ0qtG+YBqnQ/jKP/ZRc2xoab6MwYy&#10;5Nu76eY/v5DP/Mw4yEXFm28y9UO8+tnMbnxx2NPsxc8WHkxdVE1fBPpyzH81y8/RZj7lh9f4zTff&#10;3PcA+Nvz/I6ABPqNZ4m4uWthu/BoOVV8lC5wUMJkBJJzOBZFEOxrjck2RlCifJU8avGfB/L5nL5r&#10;ixemXZuL7fSjmbMxXe05zFqUZws4daNQPIEvsXSi0lYLPqxNr9qE1qy6kq2O2cOrxvrlXyxso9Yi&#10;/ZAczDjyax7RqW6oGKD6ZDtf7M2Y0omX/JSZNOVDuVTf5qdcc8WVjnp2oi9H/WJtbWf8KDsTxzHw&#10;n072oHyK8RjT9N+xGi8/6c4c8ycPOke9fETGzUXxomyE4/z/CBWDlp9j3MUzY4v/dWja1kb48ZKp&#10;P+s556ZM80df6BwvvWy0x6A9DWKy3t4FIsOGeDouku2Yc95w0nfuIEtfC8WQT9Qc5D+Ut3YSn/Gn&#10;b2TcPpz5l08xpJctwHM+Ln7j8ku/41E763gO+SoOssd9hOonPxFv0tRB7KHq07i55I461hXkNu0C&#10;O/oom2KvJurUdaJrxbxRoqed68IOmCvG7LZP8pcsNI7mOk+kP5H/fJY/Yis7rXNrK57q1Nhc89pk&#10;jjFPH4FtcahTZMwvvRk72fw2LsZ8QL6RWNwvdc0oJi25aj37xY+m3Qn6/KLG6SBj1Bw7YoXpM7no&#10;yKdXDLNvLl9BX+zZgNavGkXxm5vjfGjZsabaYoJjfOnN+EMy0cS5cba0UGygnXTMoz7/alGMMH3p&#10;l4OY40H8q6g66+dv2gvFZC5KFvVCOnvb8zK63xHAcKPvbwj8+Mc/Pr377rt7AwuUYxu6C08Hz/GG&#10;WSD12SRjnu2Ca6Gy2wFtzsnLfMWh2wktW+QgOz8vKlh+tGyy3UkTnjdfruaQHCL1oYeKL1ltdrTz&#10;xMNHdifwyHRyJ5tP6+GVlNal+NiY/tluTovMW2/tETOG+q1BY+3M315B5c8n4pNeOeOlP22Ty076&#10;5U0PqmF7LP1AZ/Lr07PHiq25YgzkYNovP8SGsTkQn9iyNdv6kDx7xZbvCF9sxalebn5as/yQicSS&#10;D3Wjmw/ySG21+ZjxJwvmyfGXbPLHvPHrB/PQWh/nn4dz9iaKkUxxxSvmuRZHmTB91K89yobJzyad&#10;9qxaGcsftTbJTfuoOoG51q/59JLVto7qSt56OB879u1LPHOOFa248ptuc/YW/WNsxY+KS5+8+eSm&#10;zpHfONvlBmoiVva0bJuno68tD/EXi763sc+9IwDsdQ4sL8jmjAvqmz+CzfQn8PKZvUnnEL/afx2I&#10;ST50EBvVXx3wrGd1kq/jHorFXDRjrZ5QPpOAHFS7xlPmnA5fxRbSrYX6YkfG8kNdPzqvAbvghUky&#10;wC+9aR8VD9BjX0xacZWTtvogempLrmtNPtIhh2/finGuRbZbC6QvD235GeeHTvaLh09kjm0kHi09&#10;fHJArlg7rlB+qwdKHpJNDsxVC3rli68PR3tHPvlyQTDlIR3AT3dijvXFqJ5TF8zxKf/WWY3Kbcon&#10;h67yN+X15ziZmdexjRqLwfm5GrOHn222WgNt+yIbzwNdNYHylmNgw5i99g0ePX3++fV3Wewh/rfX&#10;JbAz1Lgx9BDwN3/zN88eBAq4Ey0nSBAVGEoQOEYFWYLailERHCTZ7YRpHrKB76Yo4tPJQXzZfh6y&#10;B8Ug1uItnw4udsVlnmw5V1iEj8ROXj4dkPp0+YryaQ7Y4LMTw5SLIL9iSxbYstl6xSGf5IsRZSt+&#10;eYp7/vEaIMdGFMzTQ+zMfNSpnLOVPtm5IY2LJyIvHjLVnR2y+Ijf7KYDjeEqPhizmW1gPyI7afLp&#10;HtfVHF9aeWUvXm39GVexTRnA63hA6tGroNUQxBAVK1uTF59Oe8YYvxiKI1kyU55Nc2x27Af8cgp4&#10;0D45zp9D/s/Zm8h2uRa/Pt7cY82LG9KFcg75BnrIuP6Rz1c8OVZXYFuNUGsxbZCb/oyj7M95YBPS&#10;z1/5tSfNq0HHETkyyBxec+nmK/8h//j6jskZB5hDcNRF8bR08fhsb8+4kfliZbf4jR0DLlqvvvrq&#10;zpFs/vWd/3w8xrVL7bNBP9+oeBDkUxu/OUgv3eTqN25+9kGffbmgo23AO/JRP9upRh17bMzzoRaP&#10;fL7RzLkaIDXpuDRmO0qnePSrcchefVSfXNflZIAtc9Nu8tXEuHjaG/LFJwPWF598yBaCfLCFqlHn&#10;sylbbohdcGx0TOeXHTrskhUjeX12s52suB0v7e/84pmjh8fezBMfr36xt8bTT/H0ii4bbGWP32SK&#10;W2zJTDkwn3/Q8pceW9mDeNAckBdjbfJABz9Me2A+mvaMixP/nIwaiFdbfsE8qn4zBpg5z7nJj/Lb&#10;HBhHIdkZazrNqX/3bqgcpu2rQJ8O2CetFeSrPVNd2jtaMmr62muv7f0llu11HXxPEnDS8R0BDwPv&#10;v//+Lio+5zazeUFwloMZRInXOjmQIx8FMux3kJgrKf3sGON7VUjwr7zyyi6Av4Ds5E92xnAO8YvB&#10;OPsgD0URL19+DlSuybOPyKFpR+zlUD4KXezkgCw+OWjxz9Uxyo/55PNvno9J4uZfHi4mdPKL+JCn&#10;kwh5a6zNZnJi1AZ6bHayR/ScuL0aZ0+QZ6M15FdbjvrFOW2DmMiIHZExlkOfsZ369auBdhIeH/rV&#10;Sk7izTcbSC7paOMjutmqJlOmC0c+ENCBeI2TbcxGwBOf/NVT3cq9+oA45voUS34iPDrFaNxc+ejT&#10;M8cf4qs1FKs9bV+JzTiUc6ifnSl7DlP3Ktn4yc5xvPKM8Mtzrg2Ue/0IyGRfW/7a2W/+uPbsqJU6&#10;adsroB6OHcj/9AHFYj6fgZ1shSlDT+78VAPrKw5z5JprL/GTL3lE5aNlo+PRuJjT0caH4oygvMSC&#10;2Jv1yZ4xuamvxh4AvvWtb+3zP59TR5+9Ps7KrljIlV/+Z+yB/pwrj3SO+uShFi+dOQ/66OgTpp30&#10;65PtFz3U3zVOjvj2kDnnhb7s15plA83446UPrQPqnJj/YrBHkPHR5jnb4hKLuXjIvivG5KeMOa2x&#10;WDp+yGSjc5U+TFuouMEY+FUfrTnxsqMFtvDVAN+YbMeJuCAfxSE+c2SSNVdNyoGOe5Wjj2ohRzxg&#10;h373VuLuPEy+GpFB0NrnM3vlxw6d9JKJZh2KqzG/6ckjn/Xp6oMxoiNme6x9M/XZwwM8/WRQsaNi&#10;x1c7bXrJg5j5ap3LDbIx14n8jDuQq8bFlX59SBdmLDOmowzKVuslJ8e166qHXPGpW36eB37aJ+rd&#10;Piie/LSH9BGoATkx9I6Aem2va4M8+7KwV4h/8pOf7JtsATKM3wEgAElUnBLkVJ9cm5tTjswHtiK2&#10;kxeYYAsUAV2ULcVyAlQ4N6BIXGzQIcuOWABPP5vFq00mH+yzS1+O7IqrGiSb/ewoJPlkteWU7vSH&#10;D3y1QdlKNl/pQTFG0NyUs7nEw2YbxFw29fHM4VlPfgMeal2Av3TYzSY9MnIv/+IjV16oGKoPFAsi&#10;a9yBnC38akQuZKs+mv1ZS3YB7+g/ShbIzLn0WtMgPhfkDuBpP2Jz1sB8vhCeuXKjUw3MzZyTTf5Y&#10;j9r6QCeC5otTC2za/9a4fWOufdCa4JUDZJc+4NNt7afvfEE8oJMcyn6+grn2QTUyb1zMfM7Y0ER2&#10;IT/Ja5PXltO0M3PKJ2S39Wuv5Evc5PMF+cgPzJjShXhoxpIuWbFE6WsBr3ObWNjIXnaq7TGe6gzJ&#10;Zk+/ePKV3fp0j3VBydBHxTttisnx5WNB3RxD8bPjHOa81yvn5thgr7hr6aQ7CfBbs3jZEHs8tsWl&#10;PYLMtB+OYyAXQbpInnzw3bUI3zGqFqgXxKxFcaJy0E4UNz/m53GNpn+yiO2Q3qSJ9kN51mavvUfO&#10;mrl2t4/wyRVXORRPdupPFHfIb/6Kid1sp2Nu2i1O1BzZ5MVEXz+ZiEzzCFwfzPFbPsaQXLxihGyK&#10;H+WLDUTWGD8eWzO/ZJB17vhI1jzwP2NIB5E9h3QhHbHYj51n8NhNJh/dV+W3+RlXsnjk86etD8nx&#10;h+TYsdIcElNxReyoC5BJHvQhPhQf4BnH00L+sgPpAzk+u2fq2IbpC455ThgnP33Ryb8c2z8dB+SL&#10;2wss7qU3n/LaHE8ICNC7AW+//fZ+EFBUoFTQ+jlRAKTPIGcOcITnRKX4JSFI8m3WNiUCm8iJTmHE&#10;Qg8P8Vlh2GaXLLneFmYHnzyQzzZbk9grj2gXZM2BMX2xoGI2n2zy5uQM8fjFFx89yI85MsWaL3KR&#10;ebagvPGuApszfmN6xZmfYisGPP6MgWyxyFufTPqQLJhHeHTq2wvWh494EfBDRg3aI+TKf1LySAza&#10;9o7+VWAP2EbJ4jc3++bZlLf2XOziSQfZ9y7KM36xsaGPr3Zqwb59Uuz5rA7ao0/7h04ncTJ8uinq&#10;AaQ6kTdmU1u89OY8gnIAOmIUKx/4cihe/siIp9zI4EXWBo/91mnyywmKE+IZH+OuVs3JWYxuIhz3&#10;5o3x25+Q7/yWM8z+RLGDtn42Aj7b6sWnuWS0s5+efii2fMyxFtRYraff5shl7zhvDvCNxdd5Bhm3&#10;H/IP6aLpB8oJNT/tJTNjSTY+4hMBG/k0N23bf+dsW2NUfGx1XVIreWUHTZyLAy95LX22tHzwb864&#10;PT/j089GPqa9Yshf/oFuPsqzOXrpAlvm8Ph1/LuIu76KBcx3bLa+xYD40h59oOIO8c/FEw/YDPjT&#10;n74YxKTFsw+tn/i9e+PXB9noGjBrUUzFNWN4EcSSbDHitQ4o8Of8ra4hn/+jqA4vQjJiRWKtzsbW&#10;GImV7HF+6pVfewCfnn3h1ed4V2HGO+OfftjLhnl99UteO2URHgLnbsdZcjDtJQf65Tr5EzPmXhA4&#10;2kbts65z9MRxrMm0VzyIrDpm21w11+Kx216GfJMlxwbq3G7O2nbshmzDzAWfvGMILz2y5pILyReX&#10;GOwNNu177wqwtSu7JvY7AgR8L+CHP/zh/sJwX9DBLwHG3BQwjo8An1M3Dog9J6oeBow5FzAdCXSS&#10;KAkL5ETRHJRACWoVmaxEQFx8ssUHWyWsNWanp3MgF+qni4pJywZKho3ygepjHC/d9KeempqXl7jk&#10;c/SVfLYg2+dAZs6zBfnkq4MSzNOZtvPHvxhRsdCbsUItlGs22bJHIF6ULzEhcsblP/cF/iS6bORv&#10;5nwV8jll8WYLxWAtj7bzd4SaoOIj037Qsj9rN/ck8IHf+uQzf6j9TZdMN0SOAfJkZr3wEB94+cxv&#10;PlEyYB0QPpCvFk4W+NamfUG3vKdPcvKJF4oT4U+9SeSiGTNUJyd7FxTzaqseWrIwbU392a8Nx7ls&#10;aevH14pDDpBMcvxC43SgFqpBfSBb7s0d9Se/WmVLvzUHfHVTH+tbDckVXzaM42npovjs02WLnY5d&#10;c8WA6p/zAeVgrM0Xe2x3scaD7AP/dACv8wXgpzN9FUN2tMgcUi97vb3NRnvYOB/57rgA49mCfmM2&#10;6ecTyvW4h8CYbmMwJqsuyDW4GuFXh0is5QezJpOfn6MvNPO7Si7oV5vkUDagnJGHePcX5NW5PTlt&#10;QC0eeh6mLF/VEcShJvO4SK77ma+D8oLnxUOm+efJnYNYUfFVs2rTPMw88eQ3z/f49OwJ58vsPg/l&#10;OHPIT2ukH/KhPadTv/mujcnh1YqvMZDJRvK1QBbhIbY71oxr2RCjfea40QLZY02yWT/b836IPXoI&#10;jxze3MtTV58sG3N96KCO25A80A94jvlefGSvnNkrJpSNmTNefn3M3k+IbluML2P7OwIEehDwroCP&#10;CXUSizifJx86jFcYF2hyNi4HfSGBfDJ0sqtfsdrs+YLjQcBGiRVH+sBexFd8cuwYixcBmQoGzdHX&#10;Zjs7tZAtC2sxwpSB7AS544mnHIzFUH2AztHWVTj6KB/1qmb8VK98IWP81qf6izM7yRRrqG9ef44n&#10;8slHtsSE1AFf3nwifXL4rT9MH3D0cw780iFbG+ZYy6+b7hlresHYHGiriz699oOWHn7HAPsoe2zh&#10;n8vRHKgHe/TYat9oi60czeNNfj5Rcvk76sYvFnNsudHWtjfKAS+fgNfxOXnHONKF2iPIzBb4AueZ&#10;Ho7UwkO+1jxfwG66M5ar/MGcm37P2Zzz8Dy7XwfTXramP7np481569H5J3k1Vhtx01Mba4KscXUi&#10;i67qs1fN57hj1z5pPl/FEIxD/eanrD5787ww9yGQ4WPGZE6+gJ9OPDoRHGOj0zGrluVRfsbVMts9&#10;hE67cC5vNjsXRPkNePntBStjIKsW4rF+s+7G1pZsxyZfYsMrhtoZ30R8ci+SDUed8uHX3ORr8cyh&#10;jl9zc60R2XPI5lUwj6pT8QCf6lJtoNg6bzwP7B7xolgmvo4smXJAxac21ScZ+aRT7HhyK8f2p3l9&#10;+zu7V8H8ObCBWiMExZPejCs0l+y8vkM60w40f2zPgZ756JxNMdsb1ltLrlgmZgzZBbJqqw75qObk&#10;8NlFrVVkfsqnA+Zbs6Pv2QJ9tu1v6NxfHig/CMiXM1vIfvJugAeBZ+8IrIPyiQmK3q770Y9+tB8E&#10;vJXEEeOzFfRMEOZmY4c9DjwMCJosmQIscf02GBjno4DnQUBWUsWrdeLMBx67dMmazy+7FcK4Nmou&#10;opeN/Bej+SDW8gZyxXrUQ+LQmmvT5DOZ7GfrRSA/ZbMxcygPmL6KE+TSpiJTHMlrZzzN5wfM42dj&#10;xjXjmQcNHvt8z4Mz2eKba4u+DtilV1wzniPItpZk+DjK57v5COhZXzbaw3K0P+VgrhyADfxza4PH&#10;LjvpQf7I0yc/7RUrG9mimz5e8YJ5mHZbF4RnTE8sKFvVYMbh+OzBge1o6pKbSBfKIduoGMnouxHr&#10;XUCx8VfM03Z2nodslweciy/oI77pplO89adf/Wwcbc3cENnqnl726gcyjpe+zzXlZl7WxB5UJ5i+&#10;6ofZD8kg9ubeQFOm+JItpilbrK3XjHUSNG99W+N84LcOkB/tkVc/TD/2pTpqi7tjcsZnDGTxr4K5&#10;fM09z860Vx+R4feNN97YfpLFs3ao/NPpWCPHj/NE/swHsURkEWjjQTITyR/nsh+fTDxtNUTm8bpp&#10;6RyPL6dqjbIF+jBjuArJqEcfnYjHt7og/eyQQS8CG0DveTFMpKN9UdyQbeN0xKYm1af56pwM4Knp&#10;pGw2l6+rYD579EJ+WiP95qttcecD/8iD1j6Qm76m/2w0DtMeNLb2jpN8omyw217TwjEWIJuv2bd3&#10;HV/GbLGLqmv2O0ZnjcyjoD9zY2OuzzFXshPm8dRdDsdjnk62xFLe8fU9CPzMR4PWRfXZrwZ5EPDT&#10;of6ycK965FDfk7yLDpRoLbmSYa+TV7aBTH066SO63UCRM3c8QZCLJxathw0PA+bZQOTmoihW3yOA&#10;Gc/kxc+HNhuQPJo22J/6xZkdEFc3iXTImEP6dKd9VM7a54HulKXLH0w/xVKcRx2xpXeM3Y1XBwKa&#10;uU4f01Y5oORQGzMf+bH2c1Onlz88iPc8zBzDkZddyL4c9acP/anbnFbsWrrilnf7mIyLtf0pV8cU&#10;fnayUR2M+UHtO312q0t6KDvFlu6kagbpxE8XZbOceuBGYiHDfzRlswn00FG++NHRp754tNnMt765&#10;5un3IGCtZqz60zZb2YfmwhxPWaQP2vrBPN9ioQfpz/60kZ/sX0UwzzmhuSnHjzic28TCDx5dpI9a&#10;w7mOM7agfxznb64BsBviabMx+8VQTuxA6zXt1kI+kWPIhT6/6bWvJvJPNv9H4EX01bFjE68aQjHF&#10;Tw+ffaiN17h9IlYwH838yKmRV+m0yfPnOtoeZzd569mNzzy+UHGEYqI7/U8ZORlPXTLJNR9/ymUP&#10;8MQtPjGD+JwXxY3IsmceZRuxBY2/Dugg+6SPTsTja66DOf5QMl/HT7LwPPlp70V2p71jPMWolsao&#10;+XQQ4MkNzTxR/Oxehem3cSgWdPTZfot35M+59qn5eKF468M5udkHY9S9YDjarpYI2ocT52Jgp72b&#10;HXozR7zOsa1XcUF6CC991P1CclM2mYmpO+s5dWe/mMiQ1e8XOPe9M6Mruf0dAUn6aFB/Q8DNbU7N&#10;oZ4+cprDEpsBmevENQuCnx6QN0eXD/30Z1GTxy8p9l0ctPQVVIzpo2I7h2IK+XbSzTeadvhBYdrP&#10;Hhv054OQ3MTXRxqKD5EBdvKRTXPlfhWKu1jpHtepOWP8yQM8MWrxxU6WnQ6C9LIBxupfvYzJelCj&#10;S7YYoimrrd7yqL4RP9X1vwfso2xUqyh+fmZegBcFelAO2RGv/ade+qA2akmutZ/+8cloUX7UA99Y&#10;TJOKJ32Y89UtZHvWovlsxZt2yYqhV9haEzLTnn424icr3/ooH8laey0+0u/YaZ80h9joowXzWCen&#10;P9GYHuQX8OaYLIqXXdRcMF8u8afMOZ2Q/UmTT6eagnFz1aB8yOCLZR6f6tb+mfr6eOwbh+aPPLas&#10;jz4frSU/yU498oh9wC+f/Jqnz45++tkAOjDn4s0Wf8YCbCYz+8lkD8yREUtUDcU684Dka0E7acog&#10;+9T5IP6UY1fLJ+LPsaZtjmzriT/l9dUVjI9rYz6kl4x2ykWAzy8kay7/8ad+OZVf8ZYL+fZP58ds&#10;ovzBMa728fOQjv3aAyMe4isynnHm4+ugHLJxFZovt58X6R/pRaCHWpv0vm7cRxzXOJp+jFu75vDR&#10;seYw1wIlC8kAHXbb38YhH9r42vliwVxfc8WpjY42mp+6YL573+aLu/zwOk71y23ajiBdNvuSMyTT&#10;8ZMfdvJ9PObNNT/jT7Z96BpBHt9DgHON42VnuYztVZBoDwIffPDBDrBN3M0NUUZm8hznAEGB0Tcf&#10;yBcUsMc2ff6yb36eSKYNICPBik5PfJ10Kwq+mNiYryZlLzkw15hstptnK3sofi3QBzz680FAXN3A&#10;pJ99bf7z0aY7l/8RxV3MdKunuewjwNfvBjW/2VFbhCder8AC2eKZtmeuxtazVymBPH5ELllQb/rk&#10;ikX8HXzZIZ9MsV4F8yA2vtJBxZEt4BPwspu8ufLVNj/tIHNibT/PdYbsJN9cNUWhuPGm76i4j7bz&#10;i8hkn71sJl87bdPTFot94ITRfmiOXTz2UPFosyeWGQ/elGPDl/XoZ1vfycl+yP60qbadjzrvQPGS&#10;m3VMb9YR6jeG+tpyLD9jlM7UC/lN9ipMPyi7oTXNhjnxzjqC+WJsz0E3Q93Em1Mvun3RNN8Rm8f6&#10;sOviitdazvUM6VivSFzZE2d7L/5Rv1zL6YiuE1NuojFd/XwB+1F5onQmjwy97CC8CWP8ZGZ71FV3&#10;seOpQfWZeyroV7vG2SOfzoRxuUUh2Vr5nTse85EtaDzXesZWvWDGh8jN8xeb+YLO6+aOvqNgzj5m&#10;63lIJ9/TXjmg6bN48b4O6M/7i6vQvLjF8/OiXODoZ/q+Ko70zaGvG/cE2dYseyGeefbkma/4qJrj&#10;tcYdx/jaZCEZwDOe9wUI8hEv/jy+5h6E7CZrzP7UN0btizkvbjHj0S3u8iPPZ7VI/mi7XOh2Pu3v&#10;CSQn7vZ8slpzeOb0mwv5QGIhW97a6o7vmu5asI8VAsvQjlTgfj7Ux4J8UZiTDihz8wZ2HsTkOtnh&#10;5VyAgiGTbMEh83Tost2mICfRFpVs4AuxVzHEkh2tGAN7xmxJmvxEtkDb2MWPTsBnKzrq1QdzIHY2&#10;kBjk2M1xMiCmCIpZPYD+tH8OxTNr0qI3h58dPGMHWfxkUOujpjaouMXh5kJeUJzk+W2OHXy64oBp&#10;O/vFAtUpPtviZ6M8YOpO/XOoxnSyOXnTFr75OYcXmZNL9URTdhJZRPa4DupDBsohmjyy5MQXimP6&#10;h3Tx+OFv+mTD+lhrrRiSM58/KHYUxNG+yn+xtWYoGyEf1S3dGS879g395rNbrNlGbGUPzX4+qmFI&#10;tzzR5DdHNxvxxCeG4sjGOT//R4H9wD8U28wX+C8+5z4Ezl+92kPXceRFCOvRq2b50R4pPv89NFT7&#10;czFUh9aufTFrahwZs5ne7NfC7Leng7li1U92xq0uxojP4immqQ94IZsouWzVTw/m3ORnU97WQ23E&#10;Jcbsh/rxJ5GfhFdO6cCMIR5kQ+5zHWHaBDbEa1zd9TsOoBpmF8y1/lMWqlcxTN/5ZW/WEcxby2nr&#10;HNIhXzzZYrd4zbFVfCj/L4KaOZbYfJ5O8+3B56G4yU+b8eHYP+oYn+uH4m69rkK61Y/8XJPsR9mz&#10;3nSyjd8aH9e5j3Xii4ts861NdoyrH38h/7OPsiEexxpiD+8oC/iN+TSee2POO7eKN7lqIw/zePmF&#10;5IFORDa9ro9+Qcs9ljl+7Zv2fPL5KK5pE/CQ2Od5RhzWnlz1xvcxqn4xa1tYweyVoOA7Ah4EvCOQ&#10;AgMZQy3ijcugPEd88ukne+7mGt8fbzfshVg2ChKFihEpChu7EJeJ6F9bOiV7sn66q33y9OLmTGyI&#10;jYpVgdKrQMZkziE+mW5q44l1IrvT1uSRzycSpwuxxTa+qNtXJ3CyLTC+WiC2di0vbV8FcmR2vZed&#10;9NWEvXygoG+zmYtmDGoqZgeudVGT6gKtW37NWTNj+khcxZb/fOCZg2ST0We7dc1P+uWZ/vPQ/iCL&#10;2KHbOiAQA8wYULlYQ3HEYwe0MzatcXJzHdTHfHpkYLbZ1W8c7xymnWqWTxCTdVazTi7mrSkUT3HD&#10;bMs/gnLtZGNcvMb46sVPdaNrPn/l1v5OP9utT7ahtcSLz26+yrn4QT/7jcPkVzstnjk+ylEsUB7Z&#10;ncjWz4Pn2eDfPJ/iKsfy3HW4seja9b2eX6z4yb/00v3Tyy+9vI9JuntuEf1nuWy/Kw//LmPIX9j2&#10;F+X/GAPZdCL25/HJ75TFZy/7E+SjxoFeNuEqObbZnR+xQfho7sdAHsUjL14oxmzAjAOvuezGQ9mu&#10;LtU/+9mpDelWt0l4KF8QLzvkJowd/+bncZkfMaWDV4wdE9C6Ah4iQ08c+mSOxwzMfBDMPlQ3aA6x&#10;N22dQ3raadOY3Rmr2IoxTJ2rwIb9fPRxRPOt9/NQ3MUW4sNc46tAnn6+p6y1FndrdBXSbZ3yO2Oc&#10;beuV7+LHb3+hOe/+sXOCfZhP66tWaPqfMeT3iPjJsDH3YXGZj8gdfZArBvEYJ9/5k058evLQ4vHH&#10;LxnHDb7+BF7Xq47DPinCJt+OU8QeHhl6HQPVjc8jFUPUPRyIFfD7g2Lkt9Vf+8EP3rquIMvwg6XU&#10;04lE2kAPPn9wevDFg9PHl7//++nnn61g1k34CuiTJesjRe+9//7ps6W/ynZR4GWvwCsYm+wJDrHv&#10;Rl/S165fO3255AR2awV6c7XXb148CEjwmoVZ472w6+JHNnuz6KhFglmkYB6ShdrQRhWjvvns73gu&#10;ddObPiYf2ClnNUHq9Mzm0vNglT5/+SRL5nnITrbpyr84to9LCnypNR6ZIF/1tHmerdGSITsPKvbN&#10;0Z0HTygW8tpksjPn8lneM/+QX/Je1czGVWTehi8XPtBxX1SXWasQb1JIR5zs1rYPxbD38iV1YFYH&#10;8/k/2gX27BttaxlmjLNfPFOej+kPmS/OqLlqN3XEgdLLNj19PLmToSPP+FMnX5CN/ED2QItmXZ0s&#10;7UmgE0E+YPqpj8pPm1+t9YG5P9LJB53AT/Pn0PxVmHFONJ72kTEqx+Z3PtfEts6dK/anq1bO5V5I&#10;6aFvia65dSwtXdbpOncab7oIZTn/2XjyXd75b38d60SuuDrGje2Jju309KMjzxqg+s2xn4+Ir2KA&#10;yedfGy8/jZND5QhzHpI56kTn0By7YleDdEG/eMoVT5+sa1rXNePqkDz+nE9m1g/PvD5Z7VyTdBAe&#10;Aj7YCfnAL/7pRz+dbMy61J/xk5s1P4JORM4+njbPIXm2i0k/vzO2jnl2w4vsAzvV5px8PsD88bwR&#10;ppz+0ZZxvKPN6JzdqVdLf8b9Iky9fOPJBakdaiwO9qfv6VM7oe7OTdNG6+G60bqUX/tq2m9PaFEx&#10;Fe9xPt30YY5nnumkB+bt23N5ovh0xKEt7ylfTRxPx+M3W2TFPvcnPdS44zp7qOMxip+fZOiIzxqo&#10;t/62+mtv/eAtN6KCcMP04Qcf7HcEfCTE2EPBR598tG/4P1oPAR9+8vHpkwefn754/Oj04NEX6+Hg&#10;49NP333n9O4H768HhPUgsOw8frKcfrmenlZ9jUucLQ8SbBubu3lrPQHdvXu6tgq4Dtf9AHDj9iqm&#10;h4DFu7bbtahLbvPWQ8C6a75IeNl1AZQkHAvOPrQp5qLUj8yjMIsMU0Yfst/cOT5iqwVv066ZLePV&#10;PBfy9Om2aGS27OXci2jLrpY/dIxvHhyIPCSLxNgN145h6R4P3EA+O3Pj0pn96bOxFrFho6Jj3DB1&#10;gd3iwTNufvaz3ysQ7EL+6c+cpt7Un0gmHXF20LW+7Rdy1aUHgOyd81HOtexUD8BH08YR5mf9ijXf&#10;Uzf/cxzRmfLq10kk2xPFKeb8GVebcgnFyb768AkzHjLJIf32STG2ftkuNvPZAn0Unw6aduiKN5ib&#10;VEzFE/Ci/1Ec7RT3Ofs79k0r/kXXvlzH4grr1urfvrMeOm9cnGOeWoNHKy8xs/Fk2fJp0GFucZ75&#10;QDNH9QF86zjl0Kwr6Lff2Oi40E8H2Op4aX+Yy3dygV042ply1WvX5jJuSH7ShPE5n+UUpn4UyLaX&#10;apE95fhJJkq3Np79rS4dOzMurbG5ahdPfx5v+lH1d6xpxZMfstlOF2U3OX0xgn62yaGZG9QGOtmG&#10;1pPuuXbamfvrRciPli1tVJzsZXP6eRGyDefks5kf+2DmOX1N//GBHILJn6CbTG3IT3ZQdZ+y52xP&#10;veqF8BG/kbH8zB9rkn42IBtehfaxlK6JbKDuH5KDbMdDMwby0wZ51Lg4Q7HMmOrD9JGe+bnu5gC/&#10;uWJB4oFjvZN3zJirnXUGftWCHXbzrQVy03bzHY+T5rFLXpv9PiIq5p3pR599+sQEhb/5bz86/dmf&#10;/Onpv/3wh/sGamkt5S9Pnz/8Yt/4f+xG/rNPTuvw33P71XqGliWOv3iwbrhW62L08r37p+9981un&#10;119+7XTn1u19sdkPFp9/toN65dVXT2+8+cbplddeO92+e2e/4v9kPTkI1rsJp1XvGzdXQcYG8YCx&#10;b/zXhe3Rp+tG9bMHpy+/WMkuHpsKZ4P1ZNkmwUcK1skP4SUD8enyVwGR8ZHwQT9ZqGXXTSs/FsUD&#10;0K11geaTDF9aJOeLV+j0Lw4iDwkekrzKB9412b6XPUgX8NmzDuUBfMtHLNWRbfPzQkDOvDkXCg8C&#10;5vD6SBDd5PT5No5Xf+ew7IQd8yIwVz9+N+uNUbaQceDHJp4nknzlu1r7Eg5d+eMf48U/t1fYUxt2&#10;Zi2BPXaATDfJtXSzzybbqNhmfmTyCfnlLxk2W9NsT4LiObb5QhPlO3Mkg1c90uHbwzu57OabnPjJ&#10;mkP6M645h0Jycz4+ClMXpXcO7YNskdOXn/5cX/x46Rk3D/Raj+pfDDBjTTfCL46JIy99MJdv/Gkn&#10;vfrL834Q8C7Al5+vY8eDAC6dG0uH7LK1ImaNwTV3eeFgg9/13/Z2GcN+4aZwVsu/89dVMcCMvz4f&#10;6ta+LZfyQeYcMzuXy/nWpzZ5OI752Lks+2yY65zQsVyc5GpnXwsdA/Zz57r0W/cJMeA1V/z0AJ9N&#10;NTBXPvrREXgzLjTl6R/lZpx8tVeTLUY6ZI9rmY/ks4s6DyQz5cKcQ/GyM+foIvEezzFXwXw+zvmC&#10;/KEw5+E417xY+njEUecc2JFX/ujMvFByyap/RI6v8jeu3sm0F4FMNpMp/vrm2UmfXPsiuY7F4oLn&#10;xZ2PI+LNuWlz4ir+0UZ5da4IYoN45Kc9Y3FXSzl3DJg7+jli1jy7fLKD9Kduskis1okN/t2POLYA&#10;H4H5GfOsN34xdP8DfCYHZNgznwxf2Zh5VrP08fLfXtI6x/n5UHFvWQK/8oMfvHVjXSEk5yM+/+2v&#10;f3h6+0c/On3goz7rxt8N1Qcff3T60LsBn35y+vTh56cHjx6u9sGiFdyXawFXLC4uX6zx5ytYyd1Y&#10;N7wv3V1PHbfvnG56dWrJVBiFvvvS/dOde+smdwXH3sP1oLG2zunh0tV/uGSfyHHd/HpAWM81z96F&#10;+MLN/+frIeDhWvQnqxiXibeIFgcpmMSRhGfxK2IE5hDEgylTf45h2msM/OZbjW/e/OqGPFmoR+26&#10;V/jWv1tyWQ9Rya6t+UxnPzgMn6i8IL/VRWucPjnyMGVh1oFumyi5yJyWTfbyXb8x6GeXX20ynaTK&#10;A45tMC6n6TvbyIHj4PIOFBl7IVltxI7c5skEL3vVc8YWQf6O/uMdwSc0Vwxo2uS3HPGzF4XZZ4ss&#10;vezGy3b62eZH7bOfLErWXDcYIZnpI6SjfR7SqcbpaOHIQ3T4g3goFFd9a6plo5oY5xO0xvj2QXsg&#10;O/kgh+ZcNhprI2h+Aq95ONfPxpyD4/x+N/HLVZdH6yb22trL11fs1oPfxX/iI0HWbQ131egrFzNs&#10;XJ5PnkW59OoXp3zD9rnsH6l42g/qOfcMnrlqlx21tkYdg8dxetqQfmj98ejTo8N36xzNdZwgZ64Y&#10;oxlr8WrJpgPNNQ/JzJiOsZ/D9Fn/qFP8WsevWrtJ8OKNc9+cr59/wKs/bc/6zBqAtnyzqU0HyhkV&#10;F5rnGMgmXvz6k6ox/Wm38eyfo2xM+80VlxzNZ+t5NG1GxlBO+TI39ZC56mpfaKcO2W769EPxdUyh&#10;+vzOeZS9bCKy8cwD3bnP8Js7ojmUnWkrJHO0DcbJNx/SQ/hqo+UDspE+JOd8oTWXvwimTsCrhke9&#10;5lH+A95cCzHwbz2hNaBnvroD250jyi9iww26e1bni2ySq0XmeiGUDJp9svlAkH1yiA828HbOhB48&#10;/fLJ9afXTp9/9tnpL//LX5z+4+/87ulP//hPTh+uB4HH62Ly+MnjfaP+YN3wP/GK9K11kl32H3p1&#10;/um6CF06WUu+X61n695y9uYrr51+6VvfPb3x6munOzcvbsS/3B8ZWoVZlxsB3bh9a194vni8nqDW&#10;vFe/2V5Ls+V90fjm7YsiPFkBe+Xfx4GefLFi+eTz0411AfQWeIUqeYRXgbb+WgwL6EBroWAuPp6F&#10;3r6XTnxjSDb+3ED1IV94O89L/07UHop8qdpcqL/fEVgtO+SLw0qR2WLrf/sdgz2+iJW89kLmgooF&#10;kpnxAbn6ZJCN29OnPv82TpsrG0d7R37xxIdiqz/148PUgTlmVzy9rQVq3UEH5eBhgIw1gHyyET9q&#10;D5FhrwM6u8VHHxknM/dVMeRjHpzihtY2GXPxuxDg0WVv2i6HWRN9ObAXyBUz1NeSZZtNtrM748m+&#10;mNRRjvpQ7B1b1SMfxREfmp9xNwezP2VCumxnK+CdsytPELd5sVZjOaeHZ876aNMhI+/2V/7TwQt4&#10;k2aMxgGvcbJfB9l6Znep3Xi6znNif/TktI7O/c4hKeeHL527vUiz5r2g4t3Ep9ZlCRg/Wd3eAdi0&#10;ba//rT4sLztXNXlRjMVmP5A9t69QtcXTb33SPwK/uWmLD/WP4ou1eO1Zc/rZqA2NW99i7NjTL3bQ&#10;kutjk9nHJ99xTEb+yNw8np6Hq+KEqT/j7rzgnMEfVAfxi7EYxKg//Rzjao4uMp41joK56tD4qGNu&#10;1lRfC+aOMVyFYtOmN/vN8Q2Tf0SxqVPrdhXymz3jeGyUTzkVg7lkkbEa8Nn5ujnraF91rsUjwzaf&#10;1hhlp5q3pnTax8WCb5ws3frmyLCvf5xHE+Z+Xkwb9LObP+Bvxl5+YtPvOD6CPhk1Qvrkiv9FIOd4&#10;yTafUXEeSTxi7FgTs/q5qXY/Qqbjnly1zz7Z9ooxe+b18QI7E+SOFD/7R3598+y1l5D918ezdm4E&#10;P//y0RPvCHz+2eenv/iLPz/9x9/+ndMf/9Efnd595539KxSP1sXEK/Fu/K+tG/db9+6cnt64fnrk&#10;V3sWbx3uO4n9StSTp6eb12+eXrpz9/TN114//f1f/L+cvvn6GxefYV0OPQQ8XDf92h2mB4ulx4bv&#10;A/i+gIvUnr2ca97F7aHN8nCd+L5Yhf543VSvGnjX4f7l080spuJKtBNiRXPAoTbeLKQY01Mw/XAs&#10;cgTJaVF+zLOF9G2gJ8vnNS5Xfslbd8ux8zVYMN4XdPGZX/zpN9oLeRl3yAYc5QP56oKyI3YbWaz4&#10;ZDpZltvR1nGcLWjO+FwfOjgazznQTwfE0bqCWnfwATlxWmP7AqWvLXf81qf8zLMz98jcJ+ZDBz25&#10;9lUxsIXalx18eNWwWPgGuuqO0sXjo3jSDcZkvcXNTnECuWTLH8ghttnMLpArx3SqQ/r8FZ/ckkP6&#10;5kI6MGXiJ9s435BsPDEe4zzKBHZ7WKxGIJcutunJjZwTuhbYpWcuYsO81lwxa+uH9IuxuGHGeuw3&#10;zmb6x75zgu8ErNuJ051Fzx4E1pxzhoeAvWdW3M6fPgq0nhvW/Kqj86nzj/6y8xTxiQpnCcrVvq12&#10;V2HHs9B5Yh475uhHEI+8nNSmetZOgvj0pg4C/I5l6AcCyKJw7KO5vsbytrfloo+KhZzjs9zI00Pk&#10;xJOM45YNtqbfczjaild7Tl9+nffsaUTWvkfsVDexqY12wlx+8q/FKxeEJ5fWGAEZcfRwVJzZ0ZLl&#10;Wx0QtG7Jn4MY5nxxTn79c3Jfx7Z6VO+rMO0h4/TpsiHHaltux3VPNvlqxJYaW8u5t+iTJdNaQGNt&#10;dlonZBzfmoBxcUOxzLjNZRf9Hwm2s5vt/Imxa2dy4sL3rn71LHbzxa9GZNGs14vAl1rPuIBdFC8+&#10;OUSvdRIzWceE/a0vZvMdl9kv3mLNrtzo4pGB8gS8dFsnfo81mWP9yaffsc+PvmtdcWyr//BXf2V/&#10;NMh3AXym+p2f/uT0wQcfnh7akMvIly4oKyGv/j/eN/9r7JX9/er+uon4UgAr2fV/b1X7DLxfrXjl&#10;3v3Tt31H4NVXLwp1ZyV7axVrOX687PrFITbcEPuVIK/+u/Fd5V5JXCTg1y58TOjRo4sboUfrIWBf&#10;ZL5Ym+bBw/0WuHcb7l4uRIlVeON4s0Db9srJos1NiA9sdcICOhW2fn4mL7CTr4pPlo/FXP2LxZ2L&#10;7CNSLXa8p8u8+ODC02V76fuGjxmthyzyxtMen9kqvmIs9uJKDxknQ18tqkf20knuSNMO1J9zk9hG&#10;5iYd5UIHGGr99r5Y/XKsnbYgW3jlg+Zc69caIn1ojPLd/JTLVj7Uut/tzZ+55tNlszUHPNT+vKpf&#10;/diB2lDOxQVTNv+T4kfhmFv2Jo46Ycpm5yrQT+aoN1vI3/TrvFNdqru82j/GSJ+tmc+0DfG1ydWe&#10;00kWhWSaO6K5icaz3eRGfo1vLju3b67jc51394sxi1YF9juG+13DJbO/D+CFldU6Uz9lao2XNQYv&#10;6LL/zP5S5KNzxNfBrDcdrRohdma9yr/1qI3af1rIHipGaK3jITrzhioZSO8oP/dA8ebLHFsdm9mb&#10;dvURW9lDbLA3/Z2jMPtXYcqwP2vOV+drvGAumWPbfC2+fOc5NT5qHZM370Ggc2FIp3qmR6a1Uav6&#10;2sbRrOe5fkRWrPrw89jWb23PUfKN3eRVm2mrNr7+jBWPHvLQ1jsAyH6ll91008ebdqdMtptPrzmo&#10;7o2tTesTpt4RrXP9Y1t/ykw7/B5lQB/NXOLJR10mD50DvlzK8+vQsVbBPp17fMpEx5iMW6O5hlPu&#10;aKs1I6PfuD0y7YD66R/3SKi+4tbXdux1f9xxOM9vW+vDzz99QujJo8ent99++/Sf//APT3/6J396&#10;evcnP90PBh9/8snp4wef7e8CfLEeAnyG/9rt9XR5YwV1+Yq1k86d23dOd1brOwGv3H3p9M3XXz/9&#10;X/+n//n0rdffPN3ypd8bLlDX9vcIPmJzkXcHVjT7uwLwxUpQYE/XBWg/eCjOeliQqgvcKuPFf8vn&#10;9S8en+6uZxlfSvZK6/yoiOJUBLGBwlVsheyprSc3IO9i5oZNTWaR9XfRRoHzl90d+5KzQPwZs5Mt&#10;B76HABfsvgDMVgtSu6/JqwZ+otVPt65ts2Xnwu8Ybl0s6oWlpX9pY8/hrzGdckTlYV5tsoeX/MzH&#10;hiE37ZmrTTc72Y/XGJ7ld0DxsgnpHQnIVFuxxZuxAB6atQBtNSq3Doooe/zMfSMGc6F5/ORnHGxV&#10;O/vKF3TKEyUDxvalE58LgzlxsZ2fKH0wz4ZjYK5nbT5mi4BMtqZt/CmfXDbx0dwX5pIL2YGjvZBe&#10;vNmHfCFgnw2UL/LTL5BXb+cF88Zax0KvXmZX35x6ywdPC+zO9YdjLojcbIsxvwiMr4qb/ER62YH6&#10;tK4tXe8I3Lu+9rB3BNZ5ws2/86aPUe4Lhti9B7Btr3jXHb5/PmoJT1dTBPpFwC8/1vgY1xHl5s/W&#10;72vJiktNjzXLDh4Z8TWON+vBf3qtSyDXMZeO+Y4ZtrXp5zsbxvWLtfWPzM+4ph/95vKDrzUGc3j5&#10;eRHIV7PiBeNs4kd4bIubnpy1xQ/ZKw56s2+uvII5Nam2U2fWB8yR8cotX9mN0hNjNH3qI7L1EUzf&#10;2QPjKaOvzX97NlvPsy0POl8HdPKXXfozt2JD1am405/UXLJ48jjGxp45MFc/veYRnXQbV3dEP5li&#10;xps+oNi0V/Unsl+/NiI/YzNuTs4dh2LAM3YtLKb80Y3Kf9LXAZt8oWJgz/nLtbp31Mw7rooJ6eN1&#10;vAX87CaLxF3u0cwdkoEjX072tNighyN2ynnazTbgWeN5rcaTY7XaXj/47JMn+wupS/G9d945/dmf&#10;/dnpv/z5X5x++nc/Ob3/3nun9z54//Texx+dPn+0LqC+qLuSvH5n3XBcf7oeDFYhH1/+5d5VuJfu&#10;3Tu9dPf+6ZX7L5/efOXV0//0/V88vbFaN6he8Xcz752A/TOly+Ynn3x8erAuzC5S3mVQWD8P6u8E&#10;uKB5J0LC9BTBOwe3bq6iXL9xunvt5un+jdvrwWPRSqrEKmYJoxaujdYiKmhP4uTbBNqKmi3Evrnk&#10;ED79NkX2tdm0EGTk7aHIl4Antp9141+8ERtOsC7mjx+veFetdqxLRy3u+GzaisF3DrbO5UOGOPlk&#10;95i7DTJ9zA0HcxOyY23Z0mcLlac+sDP1gTwYm0sGX4uSzV6YMcw+HT7lAmzmJ5vJJFeM+LXlnj5q&#10;zFf6Yqpu0YwHGk+d5tmrfvZBJxfzM5703aS2J8VEt7ljLPnQstnHWsiGci2/cs3m9D3tN0dnyuQT&#10;H82Tizk040PZyb82sDkfxAFvgn5xR3gzLpTfwM8bb7yxa94YqjHdYup8gGfcmplnW12i4jM388av&#10;hfJmr/aquKcOguwi+lH2rMT+KObq3Hm6+JcvBJD34kwPAl5IWavB+MWLKcu88+3+IQZ+VjsrbnzR&#10;rrVjc59tng8+wYOAepcXag5m31zrANoIql/nHv1qh/LRudY4nWoI+unVn3xIn59n9b30UTx42W4+&#10;vekbFTMyRy7/V8Gc/eUXusjnC/IBeBGb5Hqbv5jx+Ib8InNzjJKZLdRPBoojmnYcM9NeMuUO5VRt&#10;pvzUSX7qHYmuefY7NpE6uC6TgRfZ7lr/dUDfftPyj/ibxFY+izUUg5ijakBOTYo13rFGoRimj+bj&#10;oeIgm430+BPz3Cszt5B8/Obq5zf7wE7jiGx1ag9E5um0jq3rPEfkr9zKoX7ngq+DbPKZDhuOJS+q&#10;IXGyKQYyZKFY8aLidn0x3/Ggr4Xir3+Mgf9grvnyFA+ehyMtXteqWdPph24y8ZF9Txb2/3/5H/3D&#10;t264+b52Y79a//G6Qd+fy7IYAkRPL04u9195+fT6N948vf7ma6d7q1D7IFrGtPfurQeBl1YB79/f&#10;n9l/edHrr76+b+rZe//DD0/vf/DB6cOPPtwnu/03CZavd99///TOu+/sXynytwo+X0m6Yf7k40+2&#10;rHclPv3kk9ODtRh7g6BHj0931sOAt8VXRZ4thEVDXey98oe62dBOmchYYSsatLDb59K1WEgRZ3H1&#10;8ZObslMumw8+85fePl01+Wzn2duD+/sYK46tawOsdVT7h36ZaeXirzd/eFnDj72bsh7M9s+JLh9i&#10;2h8FWPKrIM8WG/DkVntuDrSRebG30dpc5MsRpTttgn6bDKY9tagmCI8d9kL2Irpo8iB+tqKjLIqX&#10;DjRXHvI7krlzPJT+OeJDbuWM8I9gr3o+W/9F2ZloPFv2y6m4zsVXLMi4PPS1wbjYtcZwlEFHGSif&#10;8kgvuaPNjpuAly6C9PhTx/LIVj60xsk7Lx3n2eSPvn1IDr+Yyc99NHU6H6D8HG0j/ewUa/EWM0ov&#10;gvgweWjactyvw3/fqNPY7ZKhQe/iY0Hrn0n6/F7S6QZFPPIXbT6e9dnn/DIGNl6EzhXb/6pDYA+O&#10;Obbux3nAU6vqVt7NhakDxuaTr96zhWkDmofW2vFYjHLzkONGQWtvdUynl+9jvBA/+SOZo+9cD8UJ&#10;+Ki9BXSKTyyofGfeMGNJP5tH5IcunY6Fqc/njIUvN99qVC75zk/UvjDfOFu1R5r+6OUD8M2rBTJX&#10;rF/HdvbOzR1p2kOhfLNz9BuJM2p+IpmpM3nabE4byUXmjnbmuet58+2pIyXT+Ng/R9maPGMxI/Xq&#10;PGvNZg1BS57vkEzUPoB8zrzOUTGAcX0x2MeO8T4Vkv0Z+xF47PBNDrq2zL2BJqatc7JTniwSAz/6&#10;5sUcHW2ANt7MPR7so+V/+ZV//JZfsnm6bvbdcPuS8IfvfbD/yrAv5+4vm3F688bp9TfeOH3v+79w&#10;euOb3zjdXw8Cd+6ug38V66X7L51efeXV02uvvrr/tP29u/dO91ZBX7p/b//KzwfvvX/6yU9+cvrJ&#10;T3+yf6LUQ4CbfuTBww2uB4C9KOuf1g36xU3yxY28jyFtrFjW4HRTEovlgYUPxUFknUyRG2w2JC/p&#10;NiM5vMbNWzwbAdogkTECRaz45vLLTna10AIl99HK9cMPP9oPAR6QNq0HA3GKmZ2dz+MvTw/WQ8B+&#10;KFrr4o+8vbvfofng4i84L3s3Vrz73YUVu18J8eCwJhZt1xvFj6DFh3gw5ciUXxcBfPFXv3LMhnbW&#10;iM4Em+owqViq2zmkl6x28s7ZC3O+dUhuEsw8IH5tyFb2Zlufjn4X0XmRzieaNauW+NlLbvppXNuJ&#10;1BjO5WE+Im/O+uUvOcRPlM5cZ5iy5rMBM5cZw7SXvPmZ99EOkKcrbscnanzUgXwkA3zMOiPznawn&#10;35ieebbFNufVzTg/cIzBODvTVhSKadZpzk/+jEt/y645Efg8/+JsHo1VeR8G2sTGqu7FA4Ab/6Xk&#10;55iX8OJv4dXXuUT9/Y7AwhZaGHFdBbHBzCua2HEunnpOHOXlWb61MGu063A5ri7J128uTH2YNoo9&#10;wnf8uvmPjK3F1JHL1Json6PfI8jRFTv7Yi6nCWOUr27CybLRPDSuj8TaNav9HJUH5Hvqm8tO8YkX&#10;hSk/kS00fWYvmjAuRpg2zOGLOcIX04ts65OF5NI5UjWZNurnL2QnnfTipQ/pzjhCvCPiZ+coly9t&#10;lO9ozk+dOX+k5qyFtnsANO8LpszUPdrINxRLc+xExz2abIifzzl3Fcio25GshePO8d1DAJvicC/Z&#10;Pd6MpbbYEXT8TiR7pHwf44FacpBv/M4THX9sZOcI+sWoP3W2tO8IeBBw8/m3b799+vM/+/PTD//r&#10;X50+Wjec/lLw5+tG3A3pegY5vfHtb56+8/3vn27evX36/PHD08effrJf3RfjPlk6QS6zfkLU29R3&#10;r988PVwFfP+dd9dDwE9PH3700bbFuV8IcnESmCLDvfUU5idEfYzIW9rdHEvM9wj8Mso9J+Obt0/3&#10;Ft1ZcfuY0CxGqMiK5uTtrZ4K0WLOxXMi9RSImg/1xcGXEy85T45ysUE6CFD9HfeSVRuxyMeD1scf&#10;ffzMb/F4Jc4fT/Ol6q2zYrZA3qXx7oGHJ7VWP/Z87OHb3/3O6Y3XX9/fz2D/ti9OLxvWk0x1qQ5a&#10;0M7NYtwcyKmbLsRGB0MHp5jpkEXVHk9fbfiodnvNVzzFZC6/2ZsoHnLFinccJzf75otLPz5cpaPN&#10;7tRDcoiSQ8dxsuVSXaphIAvk5h4oZjViKzvJZzuCOVc8oJ32xFDLn5rP2I8U2LTudPQhu+VFnq1i&#10;bv9nP9nWHsyx5/jWD+WRL/L2Mv2OpemTHH/VEPKJgFx98sZsIbIXLzg82Pr8zGOnfNSr45yNYgrF&#10;jNikax7xja+dcc+1xytubbaKXTzFhGB/V+pLtM4ddC9tewfXiwLPbC9Z5xcPAmzi7F8RYmNPsnaB&#10;p5f9/56PBhWb+KOJxtVDzdPV7thWvFoys4b6eEf5aPJnf8Yw5/BnH5pnD/DV3D7pIcC4+O0H+7f9&#10;095ovcTdmn0dHH03to7tcWNzfODBq6++umMD9WseyLMTj41eJGvfia+8gtjt8aMtNPdr87NNtvhn&#10;DIi+OCYvzLGWbvukmrYfmp/1wSveaQvmWFt8xXEVzAO7/KYzeUgfP8rflI03CdhEkwfpwuSfA9ns&#10;wLRVTAivuFt3vDnfeOqGyZ9yU6/+5IM1An4dV/MYEbe90XlWH0E2xVrsCM8c3ezk6yrM+JItBzYc&#10;S+7v9Ofxot8aFYc+nnjJiR3kRh+yra1Pr375NI+KCyafr2Jgv+tQdWQrHSAL+MVP1v2we7RdRwK/&#10;8X//f7x1fV0gJPHOull/+2/+5vTjH//t6b118/7RumHdJ7lH66lsGbjpJvX+ukEVtDgXXb954/TS&#10;yy+dXn/1tdNr3iWwuOuG1HcO3l023nv33f3A8Ol6oPjMQ8UqqO8J7ECX/kW+a0FWDP6QVon5rPvF&#10;H8NZJ4Dl794d30G4f3rJw8KSefzFuogq+jJTISteRQA8c2Q6AWkrqr7WfL47uSdrnnx286fweBa/&#10;Imvl2Cv57MxX9V28L96BuXgb2DsCH6+5faO/Wh+Hev/99y9oyX/w4UeLPji9t8ZkPvviwf441t37&#10;91bdX95/i8EvK7Ev+9srJjlHwFf9YCwPdASe3CK5ttG1M99qAtWXfg9J+dXfm+5yLSZaDzi2MHns&#10;dQKZtlpLREbcU276Nl9cE+wfc5p9OmxUl3JqHC8yZ091UjjmqVZqWT3ZFy+d4swuW8Ud5UPLttiP&#10;SC5Z1D6d8ubzlb98dlKemL7JhGPtijVZ1Fw1OOq0ljDjF1e1LL781+KpIWKjmk8il4y+/BAb2c12&#10;8UTFZF4Lycw1MFct9fFnDMkXH18RTFn6xZbMtrHIu6MeAC4+9rPiWf+p5ra/5vZHhLybii8OIes/&#10;1VndpbOJDRPaRboby9gF/3K8wDdsudEea5AcbPuXVI5qPlG+iJx81c86NR+y01pNwi8OciH96Wfa&#10;hOnXXnMeczy2juw6nyPnw0kdx2wWH71iyv45AjL6U8dYHpNC+XW+4BdPvxy0ZPCMyYh1PvwWL2iN&#10;yWYX8I7EV3XmJ1/ZmnKz7XgznnOQPsp312LAy76WbjBnXExzbtpF2Wa3WOhNMleb/3JkexJkI/nm&#10;8Gae2uJIBh9mfs1NNBfmPBszhvq1k/Cyj6bMUY8tNdJ2vTLW2kutZ0Qu/aOfZLKrNWbHfnQfsz86&#10;7kXjNW6dsgXVrvo1d9yDz6P09Ns35dOx7BgXi0+siJPtfJFPd9oEPMdP/CkzeZPw6Fc3mHL6gQzg&#10;lzM62gK2slndzTu20b4GEvzo88/2rwb5K8K//3u/d/q3//bf7r8j8PSxIl3fH8n58trT052X7p++&#10;+b3vnL616O4rL69Hp3Vz+OTiC18M+8Ugf9zLl4cff7GKuOz9t7/64enj9z/Yr1BVZJ/xF9T+DOol&#10;udG/u064bvJ71UUaj5aOzbLtL/7L3hFYcuY//+iT/TcF+CwpfIkpin4FUhR23HR3Ap9F1KfvKdDJ&#10;34lHvOb4Fu+OefXZnxcIY/rkbVy6+cFLJz8eYiTn14D25/4vPxq1N/6Kyytxvrzt3QE3/Puz/6t+&#10;3hlgzxZ4eT14vfnmN05vfuPN0yuvvnq6vx6Q7t69c7p7Y8UmJw9Uy4Y4qyeUB6hJfTFGcKwN6gCx&#10;kebBzA695JB81VJ/2sMXS3wQQycE/GlLvzhRMt4ZMkcPiWvasC7yRnjmJ4pZi4D9fJkrDrbkal1D&#10;8RQjZBOmfjWEaRvEXB2hvYXKC5LPb3FCfvnAY2/WAql5x4OxOZTukfBBn80uxPGz2x6B5mZ82U++&#10;frFr7Wly+JCu+Miz33HWfob8ZwPp50e/2upnN7CJyNOVn/n4HTPVyhyatS1/fXP4zZer+eov/mJO&#10;ToytGR15onIgU31Qdnc+/Kyy317Hu3dhV/Uu/+vCu/qLvftrdv/NgP1QsNaZjfWg4OegffzTvAcK&#10;7xpsS/z48YFFXrzwDi0UB4iPbTEVb+MZa5RcID/pImaRfOUHVeOQTC1MX2x1Tsg2mJtyR/3a5udx&#10;E996dDyg1i5fyU3d9KePUF8s6WnZ4qu9PfdoPkBrX9ED83j5NWY7HTbVJmqObHuPnOtb58+ZI1Q3&#10;LfvQMdMcPqKPZhza+uVxzAmSdV3lW99cuSGYdeKnfFA2sl99EVk10AZytelMXVQtZjxaYCt78chB&#10;dlD2Q3E3B/RmbOUB2Qn5RdU7mVkrONrRz485awmtXfZqyaefHhxtHglmW3zADqq29hwZe5CMuJJH&#10;1Tx75q3NzDOYO6IapGPcMSZPc3iR48FxVg2OMeCZow8dR+aKMeBH5soZqkP+oRjiIbp8dOyXR77S&#10;7foSzJN9/fXX933UjsHE37z7kyc+3//wwcPTv/n//uvT//N//V9P//E//O7pF77znf2dAL/i4wLy&#10;2rrp/Pb3f2E9CHz7dPfll/dPiHoQcNPrQF2eT7eWUQ8Q/gbBJx99fPqr//pfTx9/+PF25O8UuNpw&#10;LGDvCuy/RLzse5viW9/45rq5ffOigIt38Us4FyeydCTgBteN7sNPPzs9Xg8C0vDugY8a2cBuQLsJ&#10;VCT2nLh9R+GnP/3p6b333ts36ezx65cuWmSyfCicQpLRyg/p80EeiUvLBpte8XdTrz9vntjOl9/7&#10;xs/mR598vL838Xd/93f7wQDurwXy4OMh4NMHn+13YPQ9GLkgm7OIHp68Lfy9733v9H/+pV9ad5br&#10;xPbp5/vdGA8cZPolD3HIq02ub+1ATp3I5RTalNAmNGbDQTMvtvTYUMPqhif37DeHnz1gDz1b48tY&#10;jNnmowsXXT8LST9eebGXfjbU2FqYo0MfsY3wwHzxJGdeDfmwPiCe/LIvJ3rVlc6M31w1jA9k8Zsz&#10;zh4St/U5xgVii0cf3zqDXOl2YhFDscCMh1428ei0FuSamzEA/1MX5nz85PJZ25yxfaRtb0z55Ipf&#10;/bTWG58OdLzRJUNXDYAt+citvYpHH7GH8Mw7nh0veLMWZNnPjjFfnYibsy/4lhddIGd9nHz18cnl&#10;U/wIn3/nCrkZy5VMcaCwPxq0btQ9CLipv3gHddXM+VPNLmvqBCzvix9/WA8xi3d7xc32Z5+v2q14&#10;d45Lzxx5dm/eXHtnna/8/RYxkBHXzFdc+tWHzFy7SBxaMK/fWolDmx1Urvja9oDxkcCc2BB99Uds&#10;t8fIsENGnz8wB8bxigPF1+fP2mUfVQM2ETkohzBtTQp0Xb/wxH3cS+VaXHJBfGQnn9Pv9JMusDn3&#10;FlvtaceAOvEths4p2crGjAk/v63Nub3LLh/FFGbMYJwvdtQDsYvHDqiV498xBF3/5QPVTn351RYf&#10;zLjLQ9t6Rnh0+BIHVK/mytVYO3Nit5ybm+Pm40ExJp8cv8WER65a6+PLn4z4ks9WsUbG+PTag+1z&#10;82zrA7vVPjsw4z6iuMVC1zjKhjZZMM6mVmygRfGm3/yE6SeYT7d4YOYpd301cw9AhnwxQn60+S1m&#10;8nO+mBGb5lsf+9bx1Xz1EEdrmo10o/azuTBrIA+2je0BPsm613at2TkS/LVff+stn7n3XYA/+qM/&#10;Ov3Wb/3W6e0f/ej06roY+ejJrXXj7eM/t++tA+vO7f1KkVeR3Mh7BftTSTgwHqxNw6kDct3AfPTB&#10;h6cfvf326b333zt9/sU6kSzyk3b7j4atGPfb2gs3b1z89KgAFUCQXuF+dd3svfn6G6c3FvkC8p01&#10;v5T2dw4erlj3uwirCEhCFssG7kKuSArErkK7kfMQ4OZKgc1ddYC0AEgRvT2E6OKRY7eYnRj231xY&#10;Mt7aIteJia3kLxb/wpfFdVFmb1+sHl88te2/DSD2Je/7AL4g/Pmq6yN/3XnJefUu7J8IXOP9RepV&#10;Tq/e3ZLzujH4yt9XN/flp22jVXPU5jE/KZCl18VVH6pzlL/stlGn/Wzps8UmTDnz1aeTkjlr3QGs&#10;teaNzdNRf2vRCbu8JxoXD137AWXXTRk+3+UDcpp5NUbGwO60nTzgRckBOSR3lP18N38kc9kojtY/&#10;v/HP2YSjvWmnk4h+Ns7pl0uxTEybbJGvNuw6bjsm8wNk1KJ6WVN7ov3RSZtPPsgYF+eMB2/WBcxV&#10;75nj5IdszRqVS/LFMufE1Dgf81yFp29vyz9f9PIZ2EPrfxef4d91uTiWnAf2u63rPOMPDvZzzF7p&#10;XwHvH3e4f5/fi8+HsrpjXbLl7QUY55/9B8rWv2NOFzJfrXt1MF+8UJzmo3hkrCF54+zq40VHW8ba&#10;MOePPqbcjCE/zWcDZj//qH2A8GvPxchHvPQbQ36TP9JRJ36x2ytaY/xkwuwDOWAvW9kvB8h+9Wk+&#10;vekv/SOvfjAu1mw3NkfnKkxb+Us+3clj0x7uHK4/bRSDls5x7fBR9QXr7PziWu6a0nW9ByOgE9jL&#10;Tj7YPlI4xgDx0gdzYurcwf60RVY85MUMcw4/Mj7u42xlF/+YHz1INrvHWED/yM9OcUz/wB4iP33V&#10;xoN8ZyM76DjXWDsJitG8fKOuL6Du+T/nJ3v1ydgj7RP7B3XPlDwCfPPxyCBx1E9Wyw/e9Kc/409f&#10;Hlpycx1dexwj5PZO/8Fv/PpbfobTzeuf/PEfn/7j7/7uumn+8XoQePXZZ9BdTHx51QXl0ZdPFq2L&#10;r78rsJLcryh95lXIlazxsuPXh3wh9v33P9hy2/mi/ce0XKCWnZ3WKq6LzT5o1wa3yb1S5Yb+leX7&#10;lZd9OXjd5Jm/cXFh2q9UXb+5Hww8pJjr5oG+BZNcxbUQXqn3boAbQ3yFoOPCS0+BKlx6WkWkrzZu&#10;9NNXdH4QmR4Ujg8B7LBpI/Gl+LfWg4+35+m5kffXmfcN/eWDgFj2SWjt/wdfPDx98tmnu4/n1Tq0&#10;/yaDPPdVf+ms2vho1h31UMd1Ib+9xl3Y2yxikQ8SY5sPtBFZNDdc/WraBoNi3jGuPlnz6bLZgYQg&#10;vtYcPYTXOvCjzQ8562V/JEs/ebF1sm4dyLXG9PNVrBF+OXSybV/xMWsFdMK0MWOKqgPo4xlHxZVv&#10;LbA5Y5rtkc9vNroYtv7Fl3zjdBujYtE3F8VvTjt167OZ76tinX1x06Oj3vNYzjbM2ttb1Q6/ehYf&#10;njrXbx2SKV59yFZxIPMw/aarrV8e+vnNT3k2l228yBz54s0W4NOrDeTW//YvBq1onAIuPgKkv2/4&#10;19w6x+r3pWDvBrDB547hlo9fXtTGHNntdxu7aFjma+ZEf65teeDNOMlG5aTfHJuO72LKZjJsAb2j&#10;bn2Y/pLTstU4EkexoKvAZiSO8t+1Wv1kyhfl9yq7xRDO2dY2B9lLd/qIH+onN/tRdiH/8czP+hST&#10;+aNPvKmHQn0t+Wy2T5DxzwOxRMWtbtWsGNm1t+2ljjN8EE+56ZeD/ox5EtvzuuK8Q2fug3IiX2xa&#10;mLbyNwnEE000XwvTnhjKf9Yi/2SqNdvxo2RRtosDrxzpZ6NYiiFbjdGcn2g8Y9XXZueIow1Ittiz&#10;k605PvKPBPLix7h7GtT9CxQHmeoyYzgXjz2TjaPd+s2RNU6/+WTyl59snJM31/zs05WHFtxDOU6M&#10;99H4q2/94C2fDf30k09P/+Uv//L0x//5P+8vCr/8ysv7lfn+ENitO7fX3ej1/cr1Qw8Cq/Ug4Bdt&#10;Pl8PA37m04PA52vMlhthAbhx5VC7DxqbatHGqq/gbt68tf/2wKuvvLJ/Ocg7BHdvrRsCf5HYq1Me&#10;IJaOjwXdXw8Gfpb0xnoYYKubBz5a0G4iHbzabtLFA+JwY96rcaBgFoQ8qoh48+mODT4UUB+vBwA0&#10;nwItoLg9APg4i48GeBDykSgx7geBS/LdCjb3xnQwXj4seAfg1t3bqy4XH0fycSC/LERG/a5f5uKL&#10;1PshYD1o+MLwllsnww5gsVSXbpLnBovk1uZro8UTJxs79hUbeZgnC2tA9lgrmH5Qtq2HddBnl25r&#10;lx/2yXWCz4d6q38PY3JLD/UARh/EGM2YI76gnPDYsZ7ig3Py+kCmWtHTR+XbuD7QFcc+PhYdY0T4&#10;9ZPVVzctf3wYq5FjIpliTT8yn+9kGk/fxzm8GQPi17j1Ka5J+OnXh/SyYT5f5/xWc/05Tm7O67cW&#10;1Qim7OQVhzmwTnO+2OKRSzYekJFL+aBpO7/isl/tL33+sqlfzFG2d4vcwK/z437F33+rv88Nxovx&#10;dDXefe1BYMbrHcaO5f2u4pL1ESN+EfRLRMb8in+u1cyxvU0u4muOQSsvx7h+Ntkxzrd+tQNxZKN6&#10;RPjFUVueYP4YC72J7Ey7x+M1He2s09F+aBwvvWkbda7IPvlyOMY9eeSnzsTUgeRCuuanTW0xGbcG&#10;+uTNzbzjT/vZKQdt6wLVgNzzQIZstalv/0TAB/v20tybxZYMAjwUL9ugRdkvX7Hbp+Wcj+kngmk7&#10;Yqd5oEdmxgn5iCB98XTcVpdiROTZrA7GzZPNDgr5occugvLDnzpks1X88eufQzU9xmAM2T3aaR6m&#10;Lpq5H8nczD1e43zgybn4qi0UUzbPUX6iY7zpZ5/M9JPOtDVl8c0fecnHLwdtlExgpwcB2EfkP/yV&#10;f/yWWvjozo//9senH/71X+/fuX953Vh6xf3ajbU51s2rV+r9WfovHruBXTdGayN+uh4APv3UL+Os&#10;m9/P18Xs8uNBWjK+8OpnP7X7lyn8W5tmVXYX10VmPygs8jEgn3V/dX8M6PYKbl0Q/Db+Smr/0s7S&#10;c3Pz8v2X9keFxCyRPg7UwwBUUG1j5EAm080hHTxFcmB1w1+hK3CLNW3iuZCl0801O2Tlx763+n0e&#10;65vfvPgOhO83sElO6x0BX/p77DsUK0f18Gre05Xf/hnA01q0FasvBb/6xuunV15/dcfu4FQEb/Ub&#10;87MOx9PNdSPgLzy/fPndAHLlX57dKIuxA2H2oVwn4UXG5J0EkDo2NlcNmg/TVjVNV2xqWB3VJz8R&#10;0CPjAcA7NRFeOsXUOkO+j1Q+7NIvLtTBhA/FwXbzkB266U875ukkG7ElVutUHSaZ0040Rx6R4Utr&#10;f6NO3kdkk0y2p/3G5rJPtpu/bE9qruMJ5DZb9rJZn598pAfVjS65fOTHeMZC95gDnnn91iCbyQD7&#10;wVy29FtLBOmYQ8lNlFu1KQ61cTyao9Ne70UE55D2PHly+mJuT+YXRLLjWbSj0i6itz8OJI7le7fm&#10;9oPCugFf5xsv5rC5P8q5zgX8PvEdA/8uHwS2Sf+Wzqwde+VUraLWrfGO5bIfip9/Dz9sqI1akc8P&#10;SpeMcbYhmeToiqm4sjXtwblY8jPRHNSfduo3LoZztibIz5jqayE71bi6TNvmEOS/NhxjaB5/yuYv&#10;n9XOWlqj/GVv1hSKa9qHbKKOg2yTPR5TL8KM+Xgs5ANVs3xmX4vITp/JFJPzueNBW4xs2aPuNbqB&#10;ys/sZ1tbnsU4+VEg0/rDjLOa6QeynRtCNrTpVweoZvRQ43ykUw20eOWnf9SrjQCvtviKC9GPn2y6&#10;01YUP2TnSHOO/WjOH/nsVls8eZf7UQ6yhZonW10i812vWoO5htNOtkJ2s430p+z0Fy/5YywROf61&#10;YB+7HuHtqD7+4vMnPnLz4Qcfnn77t37r9P/+f/2L0x/8/u+f7q2HgNt31o3k7bXZ10Fw5+WXTtfu&#10;3Nx/jObRMvbFEx8PWjf9DxVunTCW/ZXq6frKqcCu+7z7uijpe/XJDa9Xr/zuvVetb68N6AB76d5L&#10;p2+tG+VvL7pxYxVtxeVXMATpIuYhwJfWbi173j0Qr4uIpBS7GxBjheiCqgBgcV1sO8DF0wG2Y1t8&#10;F2UX4y5OHRxssjMLHJ+u8WzZ7EED+Yy5dwI8BGj591eT/SG1j9dNgAsx395d8ZGrteTObPtijecB&#10;zUPYa6+/dnrltddOt+/2Jb+LeL1j88p6CPBditurZq/cuX/67qrjN77xjf2ugJjkVPz6XfzlIF65&#10;2qzVRH6wN8llH2bO5Qt0spMN89nPZoQ/yRqSESPCI1dc5oBNcGIiUxzlhnf0ZQ3Yn/LZz24wJstv&#10;+njZBLrlrY7IOF4gTzZ5NvbD2mrFgFcc1a3aocZHO6HYkrEntJ148GHWJ7/mq2Fz+LWBPWM5koPi&#10;QPpQLFp+2U9O23xzyQKecX7JR/iofNJpHuiJzb62p+VQHOWI37FvPv8zDjbI5AvlY8oBn8UG2nT4&#10;1AL9ZMs7vlj4m8dmMTlJk0+meTA/KR97Dq3z68WLCWr91Z5i2zsDzhn+ZozvInmX4OEXFzXrI5tO&#10;P+x5wWbrfLnqe1k36HzbiwxQncTbPjkiGWCXPec99ZoP63ybm/JQDlDOz/Jec/JkAxmrGztR8uYC&#10;Oyjb+SRXP5kwZaJQfLVgnv9zmD4hX2qivtWYXHZQ9tUb0SkOc9GMFY58rbH8j9TeFEvHRH7EYJ2N&#10;yU6bITv0EJnQvs7/i8AO8DuPCbEUgxiLs7a4yM14Qb+xlm12s23MRnsd2ftsmhcHuzNHZJyPXpii&#10;c5yjWy2zw5dYAr0Iipm8OOnSM5+98uTP2nU+qnblRs8cn+plXDzZMO/Y1Bp3f0SGzWIqJ/2r6Ihy&#10;mvlpsxUvsCG++tmcts0nFz/7KL3myr/81FSN5Ifypz7WXltc2SEz/WnJsatGrfs5WfzyhRkjuWLQ&#10;znk8SD8frUkxQv7MF5N8v/vd7+6/RbVzIvjpo4f7p6U/eP/90+/97u+e/vX/51+f/uQ///G+SfeO&#10;wI31IOBLwtdvr2Kti8WTG9f2R4M+Ww8BDxY99pGW5YwjH+PxB758lGcH7W1rr24v+x4WvPvsAcCr&#10;+j7i4ycvta++/Mr+6dD9G/geJjYtLEW/gLPbPb44cWD5oq1+FybJGUs8Mr6Q/+rjAR1AFQjf5u5B&#10;wDxbCmb+wu1Xm4ce/WzNjUNGPH7Jx6+EeAjoJBKpkxur/kDY58tnDwLeFXAB3t/FWH7U2fcJfPzn&#10;/kv3919zvrXWgU9fwH706PG2+fp6QHjj1ddON1d9X7p1dz9Q4clDjPzRKY/iReKZVM3gqj4b1bgT&#10;C0w71Rdq0zmSmqm3fvp48em3RvzZvPjiSX6CHTqIbPHQRfqhnPDIulnHS16rjk6I2QG21RThxRcX&#10;O/kl15y1YptOdTNPjl7AM25Px5t+6KBZi0nmIJ1y5zu9yRdLsukCvl/Cso/YLQ58lK/IsSjPdMkm&#10;U11mvL3CBtmuTa/jEeXHXHLitz86fs1VOzJALtugNQ/abMSDfBVz/uRVDNk0z2fnIuNks5VvMMcf&#10;0meLDPBXTPLRTpniKSYvsoh6z+8Hga9uTshHZP01970HnJfXWH8dKevce3msrX98eefSvI97tsfZ&#10;l1vnXPJ45UVGHw/049UH8/ryksuxXtU3PWN7is/sZJcc3eLSwn7guawbAvLFVtzZmHlA/ckD42LU&#10;ZzvdaTuIgezEOTl9tsjLR67ouPeSRdbF/phzcpntcc4YQXaqYXWAbBubC+lnQ5sdmL5Q8ZtPT457&#10;313qXgXzbFhXcvQ6HlD2zBX7VT7FlWwwrjXPtrgck+1B533XBMQuWTKodc0nsv+0eK5X5XnEMRZr&#10;7VwojvLTJ3Mk/HneKH6+6BW7GohHH6/zTfOOqYgd/OpaTj0IsN+DgP6sb9B/HgG9dI/AO8cP2cje&#10;UVb8UbLymHbxxQ/ikLv88OXWuianJdexyB6Yi/IZyLPZXmgNsomguOLPPpoxgDYC8uzyVzttQvvI&#10;fDkgn77xYrHYdmUeLik36e+++87pD3//D07/+//2v5/+y5//+enOzZXI7XWyXw8CPhr0aN2Qehfg&#10;wZL1B8Y+f7w21eWm8Qo9g3RuX35G3Sv7T9f549q6oNBf4e8HBZ//93Olr9z3l818tv3iQeDak6f7&#10;uwVaDxL77ewVn3HJe3XKuwoS2x+lWQL+eFk3jChUEOggU5QO9hYvnk3QK5/sKRY/LXBFBzw6nZSM&#10;2QS6HgIQv/TyA+LA85EA5JV9v9i0L1wW7PIi/njle+3mWrxVI98leEhfPuvh6vFjF+an+4+KfWPd&#10;9H/n298+feP1N0/L2+n+jdun11965XR36fHLbhfFcqhtAzUOc6NF1Tc5MmzKWx34Ui+yWvUs5+zh&#10;o72Wly3ywOSEgwd8qKP6taatUfWGYw7Zmz6sI5nWaB7oiB7o51e/9eVTHB7upg+UbX4Q/X0cLPn2&#10;ZPUoZi27xQHlAexmq7wmH0E6/GnzRQ60jfOf32zgGVdTlB4Uuwualk/Qzw+Z4lCP4sm2ljy5mRN9&#10;fe+U9Qp4OZCf8aQ3/ZAL5OXWx2yAjLjZSCcqBihfNqZfmP70gcysVzrm27N0+MgmSpev8mx/4Wef&#10;LXPi0ifDX3XIT7ngq3N5PA9kLv5mwIUtfvnQb7+SwcfTf/DZV98lYh9/1uToc47ZidjQTrDJBjLX&#10;XsTnB+jh98JK8QGZ4skOomMfaIFO7YyvvvaYx1Xg25plO0zb0xY5hEcmAi17c864vFoTfa15/eyT&#10;jbKZbpTN5utnC7WWySPr0L6KzuWHD3Qh+9lubSA7bLfO09YR2XGzBnQ6Hmb9yVUH/tSN3rRdXMcc&#10;2GlOK2fUmnVMi0Efz9w8l+LxR67jEhmD+wr7cb4gJ042PWCQcw7sHsX12rmrfcZ+PtoH3avgFTtZ&#10;PH18PpB5Nul0DTXvmsvnfBBA+UHdKLPJBn32zNHRR1ALRz4in93/f0Btyz/IpXyK13yxzfxan/ST&#10;o2/t21fNIf6QugEfiBy7dLTlTIds/slCY200x8c+5GfSzBPay+bss+r/C7/wC/vj6uLbkf3g13/9&#10;LcF98cWD/Us/H3zw/lb2qr0vqFL2OfR1t3/6dG3O9z784PSR7wUo2noo8Aq27wD4Iu/+pZp1AEjc&#10;K9dPBbf6d+7eWTe0nqz9GtArp9fWTZXPsHsQ2MVaN/MXWEVfN7P7e24LSr5/aWjZ8atBHjD8StDt&#10;9YDihtnBNovduANRwgpgsV1IyMVPBs886unfTR/Sd6C4AKEuRnjNkfMWS+8CIF8MJscm/xZCTVEL&#10;ZfNYLKmu5b3YfGvgLf2+oO2XPdT243WD468M+6vDbnb8bOtS3u8S8O3vPXhH5aU7d0/3F6kB8He8&#10;kUD8i6MTV3XSBjKo/rHOZMsF5Ij4crKYH8Vqbud4iezzq45qX2zZbDPj86meYjCOd5QFc2KbOvrp&#10;pYuO+4adDlYkFz7YMSc/8/rkiycb5+qUT/bUg43ssF0tqydifxLZ4sp/dqvBUQblq70w/evLD821&#10;ar5420NH21C85V/u4irumQP97LI5a1VfHSC9iM1qlF39eGx2gTTveyPtw/KZ9rKD9Hct5bTo4qM1&#10;P7tHqvUzudVH/Jvf7TpP7e9DLT7wA3Tyk6w5MWUjGTBXbMVqvhppUbkXQzGCLwD7+I8XTTwAePfW&#10;x4PMi9E7uUDnmGPxCB/ffDLNJVsbtv0xFn/5hOaL3/xcI0iG3r4OLf/Z4pPu3DP4c28ZF0u2wlX8&#10;cBWfzXO2p7y+eRDXuZrB1AFzrQHI5SqSIx9ktfWz0XpNv8lF/M/4ZtztPUgeyBzjnryj7fwbx9dm&#10;O72rYL7YZ/75yVb98k/3KhRTujD75lqL/OOpaXqReI5j8u4FXDfw5nnUHNvmur/QZ9f8PE/TLaaA&#10;N21NFLc42UTWYMqSad3LEa/5ckatH7AhN8AjLxa68cA4fdQ+mLbOgb1sncOM/xzEEgE5VJ4dDwif&#10;veb0y89cceaTTHqAj+ba5w8dx8m2D7TGrbH+tJWPaQPOjWurdzxgKzty0CL3q/bezovgP/7VX9kP&#10;AgWzX0V79OW+4b5YuJX8uuneny/94vP9dwNcVFxIyNjsPpbyGlo3+a+89PL+9R9/BVg6t25d/EEG&#10;fD8J+vqSe8ONsi8Fr4cHb2ULe3/HYAV48ROhK6nFuxhbuIvF8v2AvZg+orTikeBxoyEyLbp5fRcS&#10;fTookGE7HRcWBXIA6dNzk9pB1YbIdg8DXZTN6yfHl9oqfvPx6LvhUIC9YOufBwA1UHN8X+57//33&#10;90OAL/fRd9Pvoz/f/NY3T9/8xjf2+Lr6KfjlZ3r331tY8v3dAXrluP0ugurR+tuYR8Knj3acS75N&#10;m47N7RUDN17aNjqZaKIY1EXLJjvJ5js75pOtlvq19YsTGXejQCfoZyO5aWfa5ZcND3fG9OjgzXWu&#10;tvrZB7k01pfLrEv2st1aoOpRvRFe+uTpwbRLPsrOPAHRE+f0pY+fzeKJxFiuzYEWL6oO03e2p10g&#10;n106rRUZKC44xmBOvvj08OTWjb85Dzh4YsArf+NZky23xm6a90/5rmNO37tuFzfTart0ntX4y/1C&#10;hJ/t3X90az+wr7hWbOt0tg7bn91r5UwXqoOxOMpB7qH6aRF5ubfvInnTr5bZ3p/x1xfnas3vuq18&#10;egCotvS60d72lvzur3Z/r2u11Z4vFOY4exNymATsAXn+drzLRvr6/BcPqj9t4FU3OnPNyRVb9hHU&#10;j87FHdIJZOeejibmWMzqVh7VEZVja+n64lqpL2Y+kFzqN27fTBjnI9v5Yo/Oxf79ai2KC2WPj+QA&#10;P2oc5lzxxecz3yjkn+y0dRXEBlMvKsZsHXPRIvOQXBSPHfvmeIyyZV7tjK0NkO/41ZKJitN9A319&#10;/PQda9Za2/rw7YWLfvmufZxeVMztcbzq05wxm+2r5uPPfYFHL9soXn1z4pArn2CuXJNF2clXbTR1&#10;wPjrItmpo9947m88PvJ7zBnIFh/5agp0p215zRo1Rz5/yYBYJszj8aFF2aZf3NkK+YP8TySb76PM&#10;jE2u2XPf/jMPAv+3/+WX3zLRDbg/COZVNfZ3wDb5sruDXDeZfNjEbuzfeOP103e/9Z3Td7717dO3&#10;v/Gt0zfffPP05htvnL7xxjfWDf8rS+m0fwHIHyfzkPDaKxcPAa+v9qV760Z7XUivXybi40BeTet7&#10;Bv1dgU3kLhMAiXlgcREXF5RoC91i06k4ij0XIl0wn2z6R5vm+a64yJx66LM5N1My7HTwZ0O7T9ZL&#10;38PQfqVuPf5Yh/2F6P1xqou3Ff2V5kdfPNpfsnbz722d73/ve6fv/8L39jsCPo71+MHDTY++WDc8&#10;S8evOoknP04I298i8YhhvhIcdcN05Idzc+xYDw8A3rEwrubnqLnqK8f5yi2b+uwU46wtvXTbI+XW&#10;WuWjvnzptnZQPPXJdaKuxXPA+KJ3fqwjMs5HBOzba/PgRmSPcRTDnEs3/Wlv8tKD9Cayp3YoPXl1&#10;kTpXx7lXUHsXH6WX/2zU17ZeYuLznB8tPtLPNpTP1C0e4+bwWyf7xB7sI0HFw1Z7Cpmb+8z+8/dO&#10;fNTRxx6/wH98QXjG+++k0F99DwuOT8eum//95dzl5+laimru13egGIpjjlsTOamvPORT7rBtLZv0&#10;qhtqf5KfNYr2w8mWX2u2qD3bRyvJF0u1r7bOtfrmHz+6OIewuecWAZ9Xgfw55I+tkH+8OS+3chRL&#10;8/k1rhbFZD2dL9SVbGReG+rXZnPy42knqR37+uTSOaI5cfJfntVaXtbDuQV5AOhd5pkT5KO2WLKr&#10;D/m7WPevzoWITHs/WbrNT9vtPy0kF/IH5o5xwbSvRWHaTvcqZEeb7fxE5vgp5xmT9qgL8aE17XjE&#10;Zy9bdOLjNUbZK8dqiaYcPedcN2DnPi3ge1j+6KnW+cha0SdTXsUD5vjIL8pv42pfbTrGs4WfzKRi&#10;1yanP/MFsRfj0fek/CA66U1bPy/4qq3P7vHYFP/xWMCXC9l4dKwDPpApPv30ouJvfadPaC8F8+WO&#10;gCy75PCmrWkvm7WQTJiyqLnstg7N24fON+qyrX74ycdPFMoF4t2fvrP/uvBf/MVf7D8S5pVoF1Y/&#10;IXr33v19Afz0wcUv1fj1GiczHx966f5XJ7E+5iMAPy8qIB8t6iNDLci68728WK6EBbnIrwPtL7sZ&#10;j1fVKpSDo5O9Xznyizps8u2zxl6ZN+4CT8e4hQ4VG2r5DArVJm5x4kHx4JWPmNyAIJuggk+7fNGd&#10;ttlBqxp77LsAj9bNiAcDXwb25b6fvvPT00frYYCOB4Hvf//7p+985zunV19b+a7aeojy1MDTDT4v&#10;azdzrA/icrLxh9bwnSD2mizMmKAc1BO6aDmRmWs92Gvzk/VAkC5+uk6Ce78tOVA/uqj6kM+/uOwz&#10;Pp1I9dktH/LG+QrlLE565rLf/miPZKu9xBa+OFpLfpOrBXbbY+TKSx/46sSORxcv28ZsqEMnakTe&#10;XmIP5ZMsX1F88VaL6qCfT9CidLM7KX+tARJvto+y2TUH5dB8smIqHtCal6fc2xvWio1ygHSqTboo&#10;OfF6mOzjQPZka1ge9OTNBp/GYvPdnC+Xmac31zF5TbzL57K55ZfcflHixjrO8+sFkSXkC7Z3/bX1&#10;1XesOoc6j/mI5K7xdceUel+84u6voLdm1lbu4t/nzZUz2Cv743+rLX71L35y9qh3qBCQZ9M8iJFe&#10;uQO/ciaHyPiJZzJruGviHd5k6D1c56EeBKq9eSg2LVvAh3yMi8cY6R/jMk4Gig3imY8H2Y2yjc8e&#10;KjY88+kXF+DvNVo09wNMG8Wa3/xkeyLbE+xmu1i1k+Kxa0/Yu+1fc8hc+yDf9pT9kF+8mY8+0Kdn&#10;z5Hda325F/E7P/EBZDpH0c2m1lzne/J4Ha9ki0Ufb/KzH5+uOfzq3Bx5MeHZ7/JpPY5rQr6c8cyx&#10;2Tzkxxz9zmnZPtqbsZkjb3xcy3TiRUAXsteazPn03We53xKbMaSXbvrmq0E28pu8PjkyPYBYN+cK&#10;pLb0skvemD25gj0yz8nm6Vl78TrPgnkoDig+MbQ2gIfMFzOf7OaXrx6UzCFgS27sZTN/fHs3RVz5&#10;NUeGvWoCWjLyAHPljvRByw6a8zMetsyh8tLHR2SSDeYDPntyR2zITU3VQGwhe8cYAR+RAfzk8NSh&#10;GlhXvxrkOwL2xfbw62/9+lv+MNfS2BfRt99+e/8V3gcP1wXpUxekdTOyLnyCc5Hzar2Porz20iv7&#10;N/9fWQ8IL9+9t79T8JK/Arwc+oLvEwu9Yrx1bS3culH1GX/tvsFf9tbV93TtyxXkimHfvD5dxV78&#10;ndhlsRVFcWwSC2wDi9FTM7IRu1lqwbXpgrglP4tnjCpeBYzIJWthEX1zYM6YXmP+po9sZh/m3Fxg&#10;Me+/oLwWaH/EQL3WA9XS3j/v51X+ZXzX8NV14vJRrNd9xmvpWA9/O8DfYljPaz/jF4q1Whank4ID&#10;Rz8kp94dmMbpmp91PtbKWL35dpAZI3p48nPipY8P7JiL2CpGfXJqRWfvwdXPZzII6iM2tOx3AOST&#10;n3LVxiMnRnLW3HxzyQG7+TbHR/VoLN7yzFfUnpr2+c4OwqPLhpiyFyUDxQPx0kdsI/Wjq9/89Jsc&#10;fqiW7E/b+HOu3MzN+Gvrh/Q7tvIdndOrTRfy3Z6dtc022eyVnzEytz8G5BR4e90QrIPoyUp//0Xe&#10;1d8/drB01slPAPvnfT2k86XP3sVD+7px8p0p5ze6KzZf6r/4RZ9r+yHAyd0aAHm+1cr6siNex2UP&#10;CeVSXy6QDpKDufIrNy3sPNe/i7nLvXp5HOHtWl7WaP1v6zjfi69jHsjO2k3kT27sJ6OP174zTleb&#10;vcg4ymbtkbKz47+kqWP9d06XMvJoLwC5/BdjftE5HTBXjMVyjooluew2P5F9vqw/sub46WiNk2VX&#10;zPGLs/n87PVeRJ6M1lrYO/TJ5zMbWvXTQr5aP/ti7/9Le/nIz3EsjvjFnK65Gb85fG17ng45fbxi&#10;K8d5Tszn9IeSQXTYR8nnN53J5wtBesmno2W3FsSKyuscssW+ujaeMdYHcse9nf3pH+Hzj+emMh/H&#10;4zr7+SjmmVst0CXDDtDPHhv5nXbSrZUD0AW2yANfqBwitouldTUudnuSHbITxsU8Kbvmsh9Vl2In&#10;I+Yo+eaLNbvtITLGkD0t4E+iyzad9LOLIHtI/4jmyimb9fHZdS1yL6bdK/Kbv/mbb+2PpqyTv1eI&#10;f/SjH51+8pOf7KK6mfN3AlzoPATsB4EV4L21qTwMaP2xK+1dB+JK0l/I3X+oxsXswRf78+ouNL4D&#10;IOy15faNLlu+Z7CLsxISLL38uhj21OmG1QPAe++9t0mcnbzI0oEWRYHYReKdi6EfhSOv4ilaG1Tf&#10;fLw2nbnZNw9k+Z92Ycahj8i1adxBeKdE3yuMfr7PH1VbVvZ3Knz3wq8uae+usVqyQcard9ZR7Kg8&#10;tMWGyBurHz/VbNsZeij54yu24j3Wese/kE6bmZy+kxF6luuCOWPz+hFe/C5axjB95Tte/BC/3MrP&#10;ehVnesmat6ata3UD8vqzPumDdsY/kV4t8Ck3NaUH/ONXr/kuDNniBP3oWDdt9WxOm/5s60eh/rRJ&#10;tjpoEeCfu9hOe5BOJCY61rkYp1w1Q63N3KP18e1pa4am3vSHsrVl1w3803Wjf209hPt55Kcr3IvP&#10;169aLdp/jMtxKajVdRr3x/4u4l77dh2De2rl6bf4/cCBYzf7auE8KTcy8cVxoXPxyqxznhc7nPfa&#10;exGdKc8mlONEc8/WwBeDL6J/VotgvL8Xceln+/UAM/znQyuO4scrnvZFvmecM97qD2Tm/JGmjXNj&#10;/UlT7lir6Qu1n5FxOjDrA9mZ1D79upSd/LQO9Y/1xS/mKBv61RvopqcP5uTmmOqcm082wLhjhm+g&#10;V1wg9lmn5sgbd9y6Lmg7/hGd2XY+K1526rfPQAzVqlzzSXbKtY6th/68XuRXfM6jnUOLiQ8xTH/1&#10;iy+/QI+f5KDYaumgcspelM5s00tm5lYuZDsmgUz6R9vFMOflUB4zzyPRQY2BLTHO/Ka8cYgHc/+0&#10;RpC8OPDoaJPP9kTj2mIqr7mPgziKm4z9jpLLBirmYimGKaOP1/rYQ9piAn05kAn60ZQFvHM1yIa4&#10;kPmjn4nGkz/roq8171jwboDjYUuvG+knHLuh9pGg3/qt3zr92Z/92XbswoQoOrh89KZvG88bk7nA&#10;itzFzA3tTvLmxQkDsUM+nYpPz01/C2WzFzjCKx58SYhLkuCjQd7u+Pa3v70PenNs8w/5mUVKBmoh&#10;H+ZbfHbEr62o5rXk8yUn/AjaPGSQPll80FdLLXtyMofUwbiDX26tgz50cmC3deAnG9UQATny1oi8&#10;NSzu5MRRvOLyGXlrXuxRa0hHnNaJbvVpTl+O9g6d4sqGeTpz7clMP1E5oFCsId/llo9jTcjg58e+&#10;LBdxzBjN6WcjvfY2mezkjw37g73G+tW3Y0Kc5vkjQ9/6qtmcN1eNZ31mzqCN4jcHeEfM2vDDRzXi&#10;I53mz8VB1hjSC8bZKCb6+nIs344zIBOynZ0ovrqq9X4BY/WzkU5t0PdvcU/X763z0sv3TmtV9gsf&#10;dPd5yjquf3RZ238nZfEePni4X8y453y25h/5w4qXueyH8yVf/fxIwre+9a39rh9dfPGZ48faqqfz&#10;n3c68flDHQ94ICa1Qh1P++3dZXfns6iaROxk09zOa5E5tep8LS6YdeO/WogzXf32rjiM86UFehG/&#10;5viIysnci1AuX0eWH/Ut3+JCIB71Kp/m8WHKFyNkC36eWFC66cMcmydnPGsjTjGKDQ+RxYd4dOjj&#10;W5f2BtKnb42rS/Y6Zuyx7IqhPZc9pE+Xjn0Basi+F4nEWU3IRewAn2iuv/0nLjEY88OWuNmuLuT5&#10;LS52Og4Q38WO6GjLiS0tsMUOe+17cohdctrWQq7IPF/a/MCxbx7oGLMnr2JkO3/Jzlpli1w65oqX&#10;Xfaqz0S6YM64NSqnfFVLfbLFJedqUgxsyL0a0iFDPwLywLZ5Y3rizZ74rTtku7jYIaMP+s1BNsRR&#10;LM1rI4h3nIuHyh/YFWdrxVeyYq5e+HyXV7JkrFG1OGcfTbvm2+v0q1nrq08uG4E+Oy/C8VoobteL&#10;/T3T739/3zfvKr61QEgA77777umv/uqv9jsCwHkOGXAj6MupDDlYexjoQCQnMQWTVAUBc4ivFhE1&#10;R8cmdzHsI0DabqLadGIqGcUypi8OPCQefsRO51i0+rXmI/L8iQdaBHOgLZbq5h0LLXuTyNIFY/KR&#10;cXy1k0v1oIcvD58DdtNfO+veATQPLHrFLEZxtYHLozn8/PPFXmQ8SV3dqIk9P+fyAePsyKn85l5J&#10;r7nJQ/Twm0N85IfMHENjZJ5/kDOqBrMWUx4lpzb2QXLBOBvZRZNfzenb0/ax9Wl9yYFxtdZnh24n&#10;hPyaQ8UX4VU/NqpVdU8nKs/05lzzyeTbuHXLB/utDTJvbyDyHTv6s4XJi/hjE7XOUD2rdeuiNsiY&#10;TGN1i4zN0Tu22XKz7qbfL+lcU6/bt/b3BRCI5eb1dSFeN/Yi8kjgc/+38FbM+48u3lzH4JOLddvf&#10;7WHzy0X8i32NfY9nn+yXbLmJofxBzM51iA388i1PmLWho3aOTWvaHPl0yhfMk29fAPt82qfH82xz&#10;WmM0Y2nvIXsj//nY9VuUP/PJzFiOhH+OzsmeI7Lsz/HRjrjac9VoxhYln072sj/tTkrnWP/GR2qt&#10;psy0o19MxRGKBc289M21diFf2o6d6S8daw35zmfj/Fh/e7AbmuTY6HjVdlzmS38+CJgHcben9Mm3&#10;p/WPMuXKbzbzm1654qP4+uYg23IDY9R89YmnzfaUjZ9t9ugGvPxHQK46y6f6GtNRn+5Nyp/dCLIt&#10;12LJf7brF3NxQ3zjbCG85pPRgnmyc64YgD/xmsMXv1zoiKdrC5nk8l9eIR9hxljdUHUr3+a05thQ&#10;y7knIdlqBLMeU+7oi3zxkkPTRrohX+UO5Iu1GM7pQra10w/EM9baK+LUuk67n3TMunbvo9WDAEGL&#10;8+Mf//j0p3/6p/vjQcZIsSKGHOwtHGK4AkOLgkAyJRQZp9McX/NBwM11B/S0VTJ8S9I8fclJDJnH&#10;M2/x0oVjQY2TK265GovPXHwbxpy4krGRnMRgLiC0ccrZfIQH2vT06SDycuzGX34WrQXNhpj4R2Lk&#10;Dw+pjRafTSieYuenerI/b+pmH5EjT3/mo9+4NlkkN+MZe/zjPoDmyB7nUeNo8hG99ia0Dq1ltYB0&#10;EZirflO2eTay1/ykeNmwT7rIySU75VhN8Nmk0543hqPvYw7VwHw6MPvmo2M9z9H0XYytRTWuzpPI&#10;i+2q9dNOmuuF0oFi0NKVt/qwjxdBdak2+I2PeKa3aD8IeF/g+op7+Xjw8OLi0Mfxvvp54698+e4T&#10;3v5pZXH1URofo+R/kd/s9xDgYUNO9+5cvCJXDYpBrHJyTrFPOq+Iex6/2++omRaf7XnOQ9mtDkc9&#10;LTLHn/PuPNcWW3tR/2h3xmMOmiuO5udcts3PvVF71J3jZF5EyatNuWZn2mqvlZe5YktGO+PUby7+&#10;8yjQyW5xROfm0snOlImfrL71j+RFBuRlDVHxzDVuXbKTTGuVjxkL+yhfjttnNxVD3/5Bjo32Et/Z&#10;Nrb/tOb5UdPWxbgYZ8xiMc9/65FPx5D9vI/hpZNfY76mv+aLB2Wncbx8aotrzgdzgM8+VDe6KL1z&#10;fuhXY/4QsFUe+l2TW4tqkF3EVvZmDMlNv3DOBl/JZW/qFFdyQO/cmmYfXx7kzLWOKJns0Q/Zj2fM&#10;Ri1dVK5Td/KrqXMeP+TmfDFMffbzVVzkZm7xkp82kfmpJ29raG7mAvnOb3RENkP6wA8SHz/d37mH&#10;70Vl4629brj3R4PceP/7f//vT//iX/yL0+///u9vZQ4sGNL3J4l/8Rd/cX/b2EdwvK3gJlVCbAhU&#10;cbuwCKpggA19Jw4BaCuQdwB8Sdnn/709zoYNQ56MeLRtlg5sMubE4s8m+zUdMRUPmsXRr3BaYzI2&#10;BFttbHN8GcsFdSIpN37J8KUG3cxM31Dc5KsF/TY7Hv144iCfTnrFCuWgDh6ckDlyzZEP+KhY+LDm&#10;xjaEE3nvNODlL8Jjl494ZKA6grbcxSYf87NWyRZn8mSzby4yzi4US/yAZ67a6feQdPQx7Uf5aB9M&#10;2WoHRzn81inf1c9emvsUP3vFiMiS6UKVDLKnsg18koX0Q7nk50ihumnjyynqRM4X/3zjw7QN1SOi&#10;E5rLFsLLb3WQX8cOXnq1UH0ap4+AbXGjeX4o3myhGcuTlcbDdXf/xdN1/nq06r/4fkLTl/GdNPf5&#10;zfcEllue2Fs7cL/C70v63gHw/Sb28FWl2H0+36+qvfH6G/t7Ap0rz8U6zzMdO+VKp32AjNkXn48d&#10;OXbbd/TYSH/HO+rauvHhHOCc6wWY9hQ5qE5Tv3j4cq5wgWndjIstyic9pM+mGOi1LlEyMPnsFPfz&#10;QJZcsuzJa+5nEJtYrUdzxaLlL5rIbu2LwG51nfnkCwWxii8C/qsjTHk8diYBmeqoRWSd40G+UG3s&#10;FSCDqhMiw64YrO9cY3w+6LixsCfosM8m6kWQaav9TvcYI2KHfTzz7ZNiIiOGeb4ga45dxxB5fGAj&#10;3XLJh1jxySSbrvns4zfOVwR0UCAvT609lj8y5ZuveGyVV7mZa43mA7tPZrhuiy396l5O2WaH/2TD&#10;jKNYtHSzUX5siK08siU2MWmrGRvpGztHIfpA3nmHjDzNlS+ISR5s6gObobxCc2TF0P40Lgcy5mbc&#10;fGQ/PtI/8sjPfWxOLcTtmNAnB+bJ5xPoVRM8e6KHOfduzsHZBjLpshOlG6Zc+SbXWhVnY30f9baH&#10;1H5X/Qc/+MFbBAT+13/916c/+IM/OP3whz/chiHjDCuEm3QJSZpRfI7JsBHhWZDjQYAKcvLZdjGy&#10;OGxB+tr8gLYbPL7MKaiLocTYZTN5/YnG2vryjNjjkx025MtXF00/87X/yNeqBf9iPNaCDqoW+ULk&#10;gv6sQzHjiQHSA/PFmZ9uHvKFH+FpyWcb9BEfneBR9a6G4kP5rz8pPpIHXf38GbcRA7lyLpfksxWR&#10;mW16k/Jb7BHb1aW6QXrsNSajnmKBfGW7GNKb8eZ7UvIw9ciqR3LJtEbG+YRih9Y1Mtd8/TmGyT9H&#10;ydBB7KoZMhYz5DO5ox08sc8aIHlUR2SPyb/jxrz+lKteoXrng2zER/rTJ2SHnrV1nLig9vDsBQj0&#10;/jqW3/ngvdN7H6zjeh3jHy/ep2veOUnr2P/kg4/23Afvr3PAu+9uvc8+u/jlMrb9WtqOacXvF3r4&#10;3fms2HfNLr/IP+Ngf9tePjqO2dN3TiS7dReVD1TzMGuiP+fneJL15Q+JC6YNJP65VnjWArVWIL7G&#10;6SJ+ip+PfJvjB+LVP4LsbJ+HbIsv//x2HiwGMJ/N6Tf+zLP+/wixI+faI+Hnf8pG2Sk+vPZ6fHlE&#10;s97myTbOTyi+bEBj0BZnxxodIG997SP7tn1s/3bunfriMoefX/yO3WJovfKHTz47yfLNj2Mlf+TQ&#10;0RbZifbmJPIIZnyzPlM2ufxpwXy66U+YD9k8+sMrt3IgM2+e+Zw2zsXERnaqE1vJBmOUzfLhJ1tA&#10;plqXX+tHDr98rF/nj26ayyXk94jJ4zsK5ouxehYrlPe0Q46OmNRQTNpqPn1km/6sbfOh8TH3CG/G&#10;UC3E4HhxHch+cvXjF/fMzziC1tRYPuSqf/nhlffmUfy1X/u1/SDgwP3Lv/zL0+/93u/tBwEKFlWL&#10;3GjnSL+3FhgsURCAcfqRccGa57NA8W1OMbBToDZ7b1+wUSIofy2mhwCyYiPH5oxpYsaYf0iePrt8&#10;go3kxGXBunhrER3xaS2U+iQvnw7gFhPyr+WrGhknU17ljWaswCb7nXBh2igmFMxHbLYh2pTTT3ag&#10;+PGhNmQT0Wcnv/pst27ZIQfVLH/xp83kZ2zJN8fPMf5qPyn/UTbIWmMyxuJlzxq0V1B8Mvltv2hn&#10;HUO+8NW8tUXJJZMffbGIq5i18bTpTZ2JWQOtOuufI/PJdMEwnn615pF9N/c3uUnFFPDUrrzVorzw&#10;qzHgR9nL/5RnA6U7qTjF6Fh1w+3hvQd5v0D2zjvvnN599731IPD+6WM3/Z9/tv+GyoNFn3+6jvFP&#10;18PAJ+t4X7qffrweCD68+PliDwHk9q+iffl0f4/AunvV3x/+826Bvz2w98VqfY+gGovHucENv3OJ&#10;h4Bu/s2JuVy1IGc5VQsEyVQDlJ/WJaoeyFy1QebZr57VUPydG6xZPvTnPsabesbaYpxULsVeO2VD&#10;ef73oPzL8VjbUL+2+parWM/F8bzYpi2YNZlrNal6Tdnj/KS5VsAnkp/ci8F8NpLJhvjIJle82nzO&#10;fi3Qax91fWwft5fFQp9O+q11vPiI7CT5df03b9y5w3jmW87Z04byRuweeVGxwYyNv/TyVxtm3GyZ&#10;08/G1I8gPvBTbvhkOl7zhe94ZHfGnZw+Xr6Nu0fITjJQC1NPO+MBPDKIDfzOAVPOHCI/59ynGbc3&#10;gAwUR/5BrMUUHTH5bItHffDozrrFY3/GjY9X3hPGnTeOqA4h++pd7Fr6c33I5ccx43oQmpsysy3e&#10;xlG+yk+95VeOM9afOXdj/PIv//L+srAL0p/8yZ+cfvu3f3s/EDCcAeRgdPPvl3l+6Zd+aX/juLek&#10;OZyOybohZwOffhukoLNrHgQJxgJkl78eOIzZ1PcWpzYyTq4HAXYkzS6qUPkXDyo2PCi2cof02NQW&#10;a3a0LbYN3kmxG6V5AKaH2J8LAmxXA7l4GLKpizOiL782mD49c8UJ2vh8RGyyb634ykexiYPNWcNJ&#10;E/nCJw9splue4shmcUHx5zv/R1/llQ0EeNWHDB02Oxih+tMxP31l17zjgC6emsza42mN1VB/1jX5&#10;5vjJH6Q37SJ2iyECemIqXjLZnHw2spetqZ/88UYIr3F9lCzSD/kmo7ZOXtWYT7lBNsinkw/jiXgz&#10;96NeOI4n6DXPphh6WLem3snr54eRB4EPkHf4Pvxg/0Vhv27mD4i5gWfP9wSe5fjwoh7+urCf9AV/&#10;OOzerXWcrr3t/LTPQ4v8kcW9xuYvjy+1aV3EyFY1RK2NvNsj7ZfZTpo225ew4xw2q4nxvEGLr+WX&#10;rfY0sOccgTpHNK/v3CTvziHHWLTqCOyDcfbFkf8oOUhXW/9FIMdGewDNvWpsboKO2GeM8dD0TQYV&#10;61XUPF21yE42z1F+9NWoNpr8KQ/T76zj9En3yDduDeLjaafv/ALZ6ntuj6mz9ugL8PTbz+ZgtnyZ&#10;6zho7+FNmjbLudjDMQZtsbYPprx+suh5uU8bMO2QI1O+bJgv1mj6qyb6ybKfz3TKMf5xHZKB6TM/&#10;2giSnTriLZ5iR9lKNjmYMmJBkB3kXCEG8bKTPr1i0yLz1Rc/sB/F12ffXul8xUZykF1ED+Wj2k35&#10;YGz+GAt+Otqg33mWXsdDNSGfT3MIb8Y1+xHgqxd5hD/3VvaNqwcik3/xdY+u3WfjPhrkROlnQ3/n&#10;d35nf0QIj6CWEcZ8Bv/v/b2/tx8E9N18C4yup5oO/nQ4FFAbAcyDeTz68dIj7yLjwtq3m+v7foIH&#10;EL5dhMiVVH367AYx5EeL8h8lh8zN+PSdiCqcPh+7iGuuCwz7cm6RkX78/LObfsQm32S0eC1g+sUY&#10;8ObiRlAe/BR7F+7qhl8uYiJffQLfUB0C+/GqE5DHY18sxux3YFan9PXjGeMj4/LRhzkXrxjKI5v2&#10;on2ZnHWY9tgpdmRMp8/q4VUfcsWWP/PAFp5xtUbG+JBecsnWb14b2J25N29sv3WjRwbEBDPPqa+N&#10;GjefLN2ofaWfPDKuto751k7O9pg42CpfMCYfdWJEdKuntjyCnPHYIsvfjFuLirnaaJvnZ75KCWz6&#10;NR/7ch8bXlR47ZXT62+8fnrt8vO3t8V0ba338u2v7l78xeC1htdvnr79jW+evvud756+tc5Hb775&#10;xumN15fe5S97sXfrxlevYDoW2Ot4huKekCP5zgntJ3rxOobZyxc9MuTZlH+55gepkYci8xPqhFqz&#10;as0eP3zyLbYgD7G1j+lU7/LGa88i88btc3HkOzSPiqWawdSfmHy+2rvIXmjPtV+BPNuIHzCHn9/p&#10;P72p8yJSn2oU4U/9aW/6mHLJNBajusmvmI/AR9WXbyg/Lf1jXcjzY091LituMrO2iB37xB4hA8Wc&#10;bvEVU8Anp0Z8oZmj1ly87EN7Z9Zh2sfXz0c28OQg72mzGPNb27yWjekXyE3Z7IgJ5C+HaQvIFVfH&#10;uT7+zAVNn/mF5mDyizUfYmC/NZ01JRMlOyk5vkCbfX3nmu7/1BU5to2Bv85nSJzm+DPu3DJjKc98&#10;xkdXodj509ItJramfnPiRM4P7WsoFnJ051z1gOanfbxz+7GapUtHDMkWG0y9+uS1cotPZ8Y6bZHr&#10;WkGGr66Lrhud2/fZ7dd//dffEhwhPx36n/7Tfzr97d/+7b7IEGoRtX579O///b+/vzSMB11gGec4&#10;2WwWlHkEFj8Zc81X6HwKVp98C4xvM0uswmZPm01+s6k1BnNkUDbi1yYL9cmJIeJLHPoQ7zgvrohP&#10;YHP64JP94iRXnhPpaOXVQVfdatkqD6Rf7XoQ0C9Oc/rVYOqJpZwQ29Uv+WqsrU+/TZ6cWG3E4iST&#10;PCKH8JtPtzmoVgjKQwtszrqQM+6gN07W2EczOkBAPew9ZA2yXd5IDFH+j3LiNZ405+hq42VPP/ls&#10;asu/3Kf/9mL2tOrXDdCsc6jO2TVG7StEvnUoRvyOe3bzb27KTbv6xRsP6Cab/+KcxE85kOcD5NeJ&#10;XJ6odc5vvvTVUazW1vlt31i/vI4JJ8VF+vfu3d9/vM9Hei5e1b84aSJf/PWq/y/+n37x9L3vfu/0&#10;+uvr5h/fw7X9svbOLX8dfMVH13GG7KniFoNWXO1RvNZ627q8+Ub6fPfOJ9LHY1de1bH6way5PrJ2&#10;ZMiLAS8kE8QjluI1V03R9MfuXKP61mWuDV57a+pG6WeDTjbSgRknXiQmer3dTv9oG4ofVbuQrXSy&#10;UVzxs/s8yj57R99qiibIQb6OOqjc2VeX5NKFKT8p3Ql8a2wvdS1of5ib+yQ/tfmZORZHc9OnuanH&#10;r+Ox4yOYnzKzTtk4xoLIF3fUGMhWN2vIL/vJljteFE88Mz8tHvvJARlU/Mno05nHQvLZ0m+fxp99&#10;c9r8xZNTengRHrvlKY6o2LTG7GnzB2xAvOzTK17XAf6b73ghx6fzl/Otc1ny6m++mhfHpGmbLNJH&#10;1S8b4pbjvA4WS2udfHEaZ0sL2aKfTyBLpzhhzuMHcs0d52vxiwOv9UDGqFgm37h10kbmgT3Ij5og&#10;/Gpu3Ivr6rUlVwGeMOIzr//m3/yb0z/5J//k9B/+w3/YHwFq87jwaD0E/IN/8A/2wioMwxaKcQvN&#10;sJY9he1jFkAe2HFxYRsESN6J2w2ZBG0YAepDxYQS5jvbRygCnUn02CunWTyYsvMghfhi5XPeeNQn&#10;T6YF5APNHOiTZ6N5ue4bjFWTZMWmlmItDroRf+zkO//s8sO/cfPGfPhlJd8Wt358id8cKj56SB7i&#10;sA7inLkVT76rF5nIPFl+kHF60BrVh8baeLWQTXHxybf5TjT4ZKqxvpas1h43Jx/1EPP+iMgHH+w8&#10;fYveq7rqzlbtzAEda6StLloUr7ZYEN1k2c1Hcqg6IvLHvUaGbaDrGE2fPXo+FrM/y76OreTAPIJj&#10;jGznR6zsmFMf9WCDXZ+T95l7tezGFLpxBfaA/syP3fLAA3y+xFJe8VAgLw4ybPQlWzLl1N7gk5y5&#10;fEbt2dbj8bVVZ78MhMRw6ZM/7wDcvr1q5rP/19c5ZPnx62Qvv/TyPonKwLsG+2NFi3zEyHcEfFfA&#10;wwD/c7+S4bO9Z65jTF8t1RHIy0POHYv0xTVrII/ka+vPOpY3/WpvHB9BdXZeqq702ULJ6of8Adk5&#10;nqAjD8esuNtvdHa91XDlbNxa4dNpH+onU0xAjo6/icN2OSYjZjy6bCD2Zo5k6PJLRx751mc/fy+C&#10;8wzKN32+8i2W/FVPfvmoJq1/8mSQurX3ge1ya49Unymjj5K9yrY4yJOBGWe50NGSzSawAeai/AI5&#10;xLe6gvOKfOjymW3HgjF+NcpW/fwBvfzUmhejvNpveNaG/WIsrum/lo74sp/vuX+yb6686JFB+F2H&#10;2CSDp29+xqCP+Mif+uuLm89ikttck0DH2iY/kV3Ip7H7NnaN1YHNkDyY51Mu8bV8aul2f+Ma4brQ&#10;DyOE/JKt5vFdt3yHiw+xiyN/6mCsZnw4l7BvHMiQbV/RhemzPQHWgi2+xE9eLmTJsRfMlzNUo1mr&#10;FyF961N+gH/OXvxip0MXxCq+4jQm7/yNQC50XF98sqb7+n10+44A4xbnj//4j0+/+7u/u/+eQDcW&#10;oLiKpNBkbeR5g8E4mZkMCOiYFMdsTdlageZL28Ywf042NJ/s1KkP+m24oxzUbyOfs4cf9MWpsIqt&#10;PpGNaVOVa4vNVuNiKU/28h1/Aj86QmxsZjdbyFh8DkgkPrw2CyTf5i/vCM96JqMfpcMGPUi/sbkI&#10;mod8nAO5iEx14dOmB+NyJyeW4nFCQ4AH5K2b2DuJWqdOVtkio517lc2Za1Re0HyyqBo1B+mWf3ZQ&#10;PH266U/54iqfkB06rVnyWvNoYsZYDMbQfumiozXHRnVC7EfABuSvfCaxk59iC+nPmMXXyd35x9rh&#10;8ynG/FQT8aWvJdeFo2NUe+v25auCa37ntOjWrYu87t3zyvy60JC9cyH/8v11g7xkjth5rdbPj/ob&#10;BOIQc3UzLxao1vZe5w/xOEaNi78WiV+c4Vz9yrVxc8AnCjveS4KpJ3b+9KdclFxE/rgG0XGMQOzW&#10;sJjSRWDenHG5zzm6amtPTMIXI8yYz/mxLvYTPf3IsVOefFcLtqv5tD2JHy1dLZ3yLO6oHNlOFy/+&#10;Eflg295of4hv7pHsTXm8mXuUXT7LO3vWik4yk/KRnexPH43DnONj7gWUvXTMG+NDfLzm6jenjWDK&#10;zH43fvFQOLdWx3XSZ4cN6HyLz7Y5yAc9Muatm2Mf37yxvjmkn20tHn1EFu9Ys6OOsTUkT//rgFy6&#10;+UOQ/eYg+XxqEb/ym3ty1vBI+THfHjyeG43b71F+2aCLqsusTxAHWeCneTayUxxgTGYeq3Nutvkx&#10;fhElN/3GZyeaPuO1DtWVXvNgrvrgmWOHnPqpp3bXjsKv/uqv7o8GeRDwx8T8apC/LOymCD+jFoEi&#10;Y57qXIQZtUjdQAmooMHJNOfHAMlC/No2ELlkwHwEbJK5itocbFWkqcN2BZwwnjmE6XfCODtHmjGn&#10;r4Y281zAYiHDL2pOrNqJxtkE8ux2YksGH8/NhQcW60TOfDnqH+Okx051VJMO4qg6pcMOvWIPM85g&#10;fhIcYzhi2s4/2dZZrDBj7NUAOmS12bA/7WN23NxVH7ZQJ5xZz/wiPL7DjH/KRfGLo1hmXuaCPj0n&#10;qy4wQFZM6RRH/Yh8Fx3zrWXIL5AttmIoZrVhxzlCvfDUxT6qPtk21maD7+kHP1+ID0gO5jz58iln&#10;a+rVdC9GlF9zfFs35yVx6+efjDF+F5Udu4/y+KKwNb9z+3T39jqOFvmYz93LY0rr7wpo76yHAe3N&#10;y3jtjGd5XdZsRfwsbjn20EIm1FezGU91FTP94tcH9tsXtXgTjbVzjnx+51x+5noi44nk2k+T8FDz&#10;k4484/zvui3SL0dxqlc39jNmc807hrXR5M/6TMovgnxMmWwVW8i+ln7zVxGZaRcdHziKQ+4ou/k4&#10;Il72Z7/6HXHkG7cm2ulX21zrav5Ic36imI7AL8ZpI/vyLef2B8z4tPGKcRLIAUFy4jy3tzvHTxvm&#10;8pk/mPHMfnbi02HHMV1M2S4PPvKdH/ow1xVv8u0fNcrWsWbIXDnMMfmJxlr6+SRLhz97nc9jPSEe&#10;2fzU5jMeFOvE9M0eIsMndA6vVsj5MWqOn2xMW/p8FPcxpuSgmJuD9Byz7iOm3ZBMuXxdJMsvoj/r&#10;Ub1ac4TPlzgjEBM555PyYQuMs4Onhu5z1HbXg9Bv/uZv7l8NcqHyIOCPiXk7xkckcqKlxABjCiIg&#10;xrzF4DsD5jksEGQTFVTtLDYb8QU4E6wwySB9BG2KKR/FSwYUgn1ERluhJtiX49Ef2eRr2QDykAya&#10;+tkg302IGPDJkW+cLJRL/p6HbHczQQfP2E1RrzIaz/iOtuPRzb+++rWeyHjmSCe9bDYXzMH0qU8m&#10;WzB1Zj8UD4LWurybY9PNqxvH4qpltxsAUDs10s6TTnsF6GRXO+fAfEQmsj/wylsb0S+m5iEb/Mz9&#10;mDzf6egXy7RJnj6e2lQf/Gkrfyib6fJr7O1iHwdyfKtPr9LMGhUH+ZCP6ae6lBP5ZJrnG0H2OuGL&#10;wzlKSxZPbtpis5aOM/xs65vvGHkW0/p3ne56CLjt4zz7D4V9daNw2zsD62Fh/wGxpRfx55X/FeB+&#10;F2Dn8+U6nz1Zo8UTN7J+6tY6bp8rTwTiqG7VAsieI3a6QCN1yp75+pOA7WxMHuK/Pa82kVjMH2Wn&#10;zJSNyOz6jPGczya01mKa+XXx7QLcfPLJTn126fbgVY2ymR7ZyBjRneNk5zg72ngvounbPkDiO+4J&#10;dQn5hHOx6tNXm2yyxUfzrVf1Th/iz/WYvNbvuG5z3pp3/JdHvtFEPDR95cOYDZRMes2f05t9RH7W&#10;lDx+e/vcHkfTRjbzpSUD2Q3keoifOnx0vppkrvniEHNgvzWE/JdXe48efvVO9py/2uxoQRsFfXGR&#10;52fuUbxpB0+/+unnK54+dBzkv5hn/PoRWXJqqIXsV1s11/LFTz6ykd30yFVz43JIBj9bAd/YPQQ6&#10;Hl/mImOU3xchObEgulBcfB3PNVDOMw8y1qrzTLbpmStuPuh3r7NtEPRlYS0jfjXIg4C/8OtimsNu&#10;JhnJkc3v8+b9gg85DmfgaBZIX+Ds6pcwmC+x5LRQUmQAnw2LSg5lP1+NzUFF4CM5YHvGoV8hs5Gd&#10;Y4vEoTbdfGjdIHVyQAqO8I3pw8ydrWICMmJlP/6cL+4IOjCKT5/fYjJPtlek4JwdfqLQus9NlU55&#10;wNTRn7XSz+70xR5qDiWPkkPZS9+4g9t8toqxdwTMz/0FyeC1fs8OjuG/HCdBsfAbiiudWshueaSv&#10;zcbUrw/NTz0085rzqFjpJs9meScHxWpM3picdfcw5abbzQsb3jnxQkEPAumAdvbzkR8+Ok+wn0w6&#10;5vmGcpv61tK7Acja0rPPURcIxx6qJmHGUx3E8vjLddFZPB/12bEs2VX9peC/tVf9IbDHX+0rtB8G&#10;LuUvdC61lt18QX6q7yS8+MVSXbSO0S7E87irjR/yGRqLTy200yciY27uo2lHP9nkUTaj6nCOn4/0&#10;ULZnPs+j7B19wxzLAZzj2J2xI2AjAuvo3JiNYixObbJstCbsX0XH9YqO62o+FGOyjeORT1/reOxX&#10;oIzzSX6imtU/EtBpXB3V5VgT87XJ6RdT8UIy2mjWEuKB+GdNqt3R96RsNUdHLNlITi7t8fS0xuUH&#10;xU8/CmJju3kt3c4/1WLGCfg/c664lEET1Q3YjWZs/NI75y95/PJKny5KPp3IGLR04bgeUxbhG3fs&#10;NI+KQx+KffaRPtSfBPSru71Aju9yK24gkxydjgUy7BSPtcAzj8K0VXzAhuOsB4FiK8dqXa7sZKv+&#10;OWqeXmO2810Ojc2RnWt/1EkmAvzs4Fmv7nV2LQitk8kTAxfWf/7P//npn/7Tf3r6wz/8w/1Kf3+C&#10;mJKbfYG5KSDvi6d+QtTfE3BToBAtRA5RC1aAdF2kJUKOTQlV0ApDZyZBP4KKH49cZJwdZMwPZNt8&#10;ulHQN48gO2jqFZs2OXy8eXLOnnmLIHZ8MuXf4mZbnSyU2tML+aWH+EB4PYAkA3TZYlt/+sU7ovxq&#10;A3lrmy8gc5TjQ33laS5ecnTZmBszffFEc43yp49HB4+NxuS1eNkm7wbWQawuakwuW+qA2FA7N7hq&#10;nm/2Qvbyi/JbnM1D4/pkxaAlk21tfXbM1cK0i7KZXutaTemKiRye/IqVPp4TGn51BjLFCeTcdPdO&#10;gD5ZD//f/va3d2tfVQvEPhn86mesLaf2USfs5JKJ4omJDnLu8TcAfBHUx4LE6AHOuQh1clNn+48+&#10;H3SLD7TFUN2+fLrWFf/ROqYeX150lu9ryr34+iA2OX1j+XNOtKc8FJj+cj1QeGBgn29yCPAQu1B+&#10;0PpC/HitCWq95jyIabZh1rJ94ubR2hdP89Zsxqpm2nwhSL7ciidfycDUiRfYFof6tw75BDYh39ZT&#10;rfGj5umkxw9b9ooWmkfkyWRD/HsNV/4huWxCsniOCbEec5qgD+fyNoeKQW78twbxUXHw92yvXu7l&#10;+jBzap9o2cQz5gfozjhAy0Y6ZB1HzaWTz2Kgo7WW1jG5/GuzAcnT11f7jlU2kLl86pvPVkQ3FDuI&#10;wR6nB+zKpzU2Lsb8oOrbnjQ39yMky5eWLTXqRRFxpUumGPDJ0sluc/gIJo9+c/kVSzHNXJqnM/Ua&#10;k1GXZJqPgEyk1kBnrgfZ6g/JOuc2PvqIj9iJkgVyxQr45vmx9sblTVbuyHxzqHNbPoB8a58OnnnH&#10;seta63Eu7uJyvSEPbLDVMZJdcuIpLyinc0iult9siKe8xAHm+FHv5x0P+pGayJENJGbXbr8A6h7f&#10;vt2aK8EnDPv1in/5L//l6Z/9s392+qM/+qN9U+QjP5T0XXCdXD0wMOYhAbkYKoZgJCAZfYGSQ8Zg&#10;rgLiCUyiAiaPZhKB3UnxyMRjS/G0zRVLBQb9UHHSQeYr8tSJyoUsOFgUOuDLCQ85MbAP9NVR/uTo&#10;ihl/1om8Pp6FMg/FaJ4P+uzng21rmVw1KB99/vJbXOSSLef8JFeeCM/8UR6MHXhOjs0FemJ1sLbu&#10;bNgTc7+g9kJxaKNgPh/47M8Dh+3eERATUgdEniwdNtqX/NIzP21Pv/p8kEPxzrWgT85xcrRdG5or&#10;B/108MoPr5rJR47VtPysmVqTx5crOd/x6dV0slCMeNA6kesjOPaidwDddM+Tf5i1zFaxz/jFVe2B&#10;jDjap1oEYnASFrPvLv3d3/3dz9yIiUk8vXDhYaDzEbt8Iv7LjV92q5kz4aPVfnp50vRHw/wxsa1D&#10;Yel7SChXsTk3vvHm8nf/pdP9u5dfvn/ysxf5/JU7frGQ7wIyY2S7muXvWB9kPgK+UGOtcbr5Uvt5&#10;/B/ljOVg/clMeyH5GU8xmwt4xpEx6LcGnb/yJ6ZsT/vW2V6fqG6TxKAtx6h1QaH4nBf40g9sNC52&#10;RP/rPAgEdugUV3XM5rStj+TbOdGYDhut3cwle5B+9lDrzpZjw/ys9WzJd/5Vb8cRmJ+Ub33+y23y&#10;+et8Ww7AR3bw84dvP6BsZI9c+6BzSyA3ITc1ik8WVQdkbsasnvy6aerGybg6BzbEKh66bLnmdt6R&#10;M99s81mfXDrlJM5s9mIfeS07dPRhxhvYg3jVFz89fcSffMg2j44+ENn0Zo3040N6Yj3uk+lDHy9b&#10;jh2xZA9mLPHI4qk3/2pTHMmj7ForMtqIPNnWDYkXmSuWeTzMuPTBuPuI/E6b7a0jsvMi8C9e8uIt&#10;pwjMNc9ftdLKBw/p4wX37K6d2RLv2QeBleATByyFf/fv/t3pX/2rf7V/PYgxDwDd7JNRDEYZs/gc&#10;AweCIoNfgTqZkJtJ4CkcvQpgXALGqL7CRHMc9NlqMYGtFi2CqZ8OikfveGHAi9jBb84i2iBgng05&#10;tcHakOTTzU6+jdUr/VnP+NAcYtvGr8XrJqhcYPprkyDyTnrkkknO2LzY2RejdUedJM2zRx6MsyVu&#10;m429cjQvTvqILH3xituNpX57hg360/akc7F2IjBuvjXQ72CZMaOZvz7KD2jxYM7XfxGK11rmG6YP&#10;mP1jHmAsHy3IpVcHWifx0CGjHtYK2GbTyc+NteOdTD7zky57Ebt8WCfnAxc/cub4ax/k39pB9rV8&#10;m9fWzzfd9nq22BG7Fyj8XRPknQB7sNrQb695l8I7lG7Qxdk5J/9aMQP9Lvj65B4+enj6cNn+dJ3j&#10;+PUgYGXN0UflJ0YPuvuPj7362qJ1frx1kTOZ/JWfOnWsxZOjtRM/Hj3x2ftavPwak2/vlseMC8p3&#10;+iEr3og+tAYRXchv604uW9M2u9M2u+mwhZI512eDbUQP6fNNRl3YlbNWvXv4nHGganAcl2PnhcbJ&#10;hnzE43/2Uf0w+89D5zsxIaBbLRB+sUNrjciBmLumyKexnOixM2Ou3u0Z9XTcmksfVSukBmrs+NEn&#10;G7I9EU/LjljEpz+P52JDYsKLT86eF6O4OiaLCw+RrS7VBMghIFMuxYaHqscEPTXkU+vciByr+xyw&#10;7JBJT21cnwBfDu6RvBChFV/rQScb/JPPHpKTVo28uMIW3/Ta+/mtdlA+kwf6+KFxvvnDYzMSrxaf&#10;TMcgnWSyaZ5clL445ZBM+U7dYN75W31h+smeNuizLSbxt7cg3RkT3yh5fRBj+7Hakm+dyaP0zcGM&#10;nxz/7cHsdHwle8z566DcAhtR41rEH1QL43JDZMyhHmDkZSxe1/D5ILCt/cZv/Mb+sjAhNwiCkiAB&#10;JwQbHOUIb74LwMFxkaDgYS4WPn9a46nTYrQwxwWalD3ITrx8yCOKN0EnvUCuhc3eBD4KxTPta9nI&#10;t1o5iaD020DJHn3iJyvG/FQT9a7uCI+OLy+6iUl2zy3qFU4ynUzJFO+RoFj4t5kcOPPgwYd8VUtj&#10;cvaTd5B8nMOXO72ii4yd9Mjnr1xnDNO/Nkw5/XySK6Zpo7G16ADOhr56ZAf0j8hXc8cW6J/TxaM/&#10;13li+o3U0/qWk/zmWtNJz/y0qW+ODmqOXGtn3lifTGCfX2SObucA5wQ3E2pYbbXq157SzpMRO3xG&#10;bOIDeVATetYCr7jsEXvFQ8Dbb7+991Nxt/fFjpeN1teYXPlM2Zkjwv9i7e99E3B54ny4Yu04evT4&#10;su6PVuxr/OTLFd/q+1LwTX5vfnUxYH+t4Ona9Z9dSzbNRdWqOBFZ59nqgMyXG365kTXPVnkhdoz5&#10;rNbNgfqwBeTy3XwxFwOZfGmB7PTZfPZCtqPiUkvjfLFxlJ3x6OefPjvn/KNqUyyofm16oKUj34k5&#10;j+jxzbbzeHV8EWWndWwNJ5VbOSDI59yrjiFte7h6zPzK8VgXSE97JPp0yLLbTUTy01f2wdj8jK28&#10;ydBJd/qA4sMjc8wnu/pArvXAmzpo+s0uTHvaOX6W3+5f5Gmerf0TwNcv1k3MbJojA9a4eyPINoh7&#10;212y+tlE6up8g8+2ObxyQMlPvSOdw5zTVu/2mn5UjfjId/JTJmqucXu4OuM1f9RF1XbKoI6X6oz0&#10;8dhG5I/IbjooWf3a4pwyqHF2EP45eePu5Vpzc1fhqvU5Qt3RRP7kP69pUVDLwB87amxP21tzLyO6&#10;4ncP37V8W3trgSClntRMIkFQSmH2BSZY0KIKOYNNJphnV1tw9QVdUSKxRUde+nOsBf4r5CxcSDcK&#10;4i3++OVXjsecgLw5VD//Nk0bp/iONawGKJnmjGfuWieYSWq3Y1s3IF+uG5QnT7+qmc89m5eN30n3&#10;G+liNLc8crT98OcPI7EDYsmvjYVaI7LiR2wZx6Pnyd+ruZFXcz0MuLEzJzY1sZ/o7Nj5X7aq30T2&#10;4+92javXzuWyfpB8fTbVfNadDX1rZDz1oZgmPQ9Td8qKD87lNZGO1pqqd/VX94i9fNUWK2irSWsF&#10;+o5xsk5odPe+WO2U6QKGxNyr7NUPdVxVv9awefbYZgu5yLFX7GSrhTZ7xZ5O+8jHk8TGD30yZPmS&#10;C9Jnq7zUr4dXtvCqSfUt/wcPL/7C9L75WfJfrPEjXxBefsiK5+HikX+89B8unsqLm29/TAyeruNu&#10;Bba/fHz98o+TPb3MuRzFKA/xauXCB371q57JHqk5duXDxoX/r47ZKKhXOuV0kddXD5xkxChWfXNA&#10;r7Vhc9fhsnb4SFzlWJ74QC4f9LRkJp9dYwTliEDMrZu2GOiln315TflkzWcf9It3+obyCuaMq805&#10;HPnlxv5cv3xWo8b6/NApdnsXtZfbz3SdQ9Od1Fp07Wldsl2uasaPeunDjCGqtunBlDGvvmzps9Ha&#10;GUfJT1l2jMuxfanveCRHZtbWmC69aRfyi6A4kzdG3vLbx+mNy2vJpezmi18db61j4bab1J89tyA6&#10;+6+Hu7avlv7MSR8lz6Z1YEdefX9NbNvvpf8o0IvgOA/NTcTjzznF+uvPfVKNilEs8xyUTHr1G6Ny&#10;0qdzTjZePrKtnX1tulpxpD9znDUDc+klG8U7UnPJZQcVxyTxzWtNeYujeIrpuD7PA92pX1zso+oy&#10;45y+8BqzY/9F064+u2cfBP7RP/pHbznZ2JAIOM0IRYnPkwkUlCDnptEmyzkZNiLzFTBkswNoBj/R&#10;eCarfxwD+8VToSC7UfJQrOUyeZPwJs3ctWS00dTjT78NHswVD8p24+bKswM38vnk5Uzipydrr2xa&#10;KX+59Ny4PF7zTxfPie/WrVWT/cAwNsr6t9yJ5Gdi2baX/pa5JJDX8SIjf3uFnncC3MTZU9r6Tu7m&#10;yXm739uqagH02UL61QzpV8tnuIzxWQ6LkkeQHnv87I2vToc58uUG004+s5nclD+ieKLsaJ+nl1xr&#10;TLY1bx2Sm/FUL8gHebVJTt/FVg3c2JPJRzWh08ULrK+3rp08gFx15DPiuzjo6HcT46I3bzjJTh3x&#10;zTGZ9l0XU/0JsvaQdyo6qbFBl59uluw57ySIIf/Tx/azbt4/W/IffvTx6ZMl99nSe7BkfW/AsfPF&#10;o5XHegjYPPF8uW5iLn9p6I5z4731ILCOqaerzPtLxertHYFVq+Vty+0bhiVb3ezx+sUBs7ZyRGre&#10;PkWNzQFdNWwst6j6mtOq41yXbrzklSzb4jMmF5+9uT9ak2x7xwiJvxiL0zywlT0tG8WJgHwxdC7g&#10;rxtE8aP2RhSv/JJtnq/pRwyIr+KDeMURGaPq0Lo9j6oRm9nLTj7jG88at389oCJ9ZN2Q/eQhXc31&#10;21+OP32t4zb+cV/xpxbiVCct/0CudZz1CPSKtbpWE3yy+Uo223Lr+NTPv5x6GEddL+hXq9r8oWwn&#10;V8wRJItg7YJ9nN5d9bm96nTtpmvnpbxWjeS8yEO+vzNCnn7nBdh/QXzp+8UxMcw6Hvedvbxllz35&#10;eYGjT2Gok7WqxuIgN2nmE8jHP843Vg9rqU9+ElRLcWvFgehFZOc4nrjaJzPW5qc8/9Vi8qOpB/rV&#10;S7/c1Jad1j3QS/eI/19t97FsW3aVa3uld1I6iQMFggJwg9QIUABBcFPcAkEABYoEgQudAkhCJr3Z&#10;f3v6nO/OpvGvbXQO59vZsrvmex99mDnmXOViI17+pEsdtu/p5Qd/UPm8ymYHkdntZxG57KaDXfas&#10;mfzQD62v2rB11SajXa7U+WRuXXs5Z9J/tPzkJz/51qBN08fv//Ef/3H+srAF6uLNIqW0J4KUlQQO&#10;IXVOI3UEFrs+J+oW1nZIu0D1OWiU5JUo4Ef4lTaIfIPsIuN8ROzTj/Snmx8SFEE2qhdTOsjFTx6y&#10;h67x4GtjSCZ+JZSP/IriS1cnbvNElzH9+XM2rzdnM3pt5mUu8D3J9JrQa6/c45np9hrDe++9e95r&#10;9jvp9I2SY+N1v5su1lcnV3fdfCtPwIee7tuw9Zcb/oASHx4buTrCi89B1Csm+wSm7aTmxkA/Pd98&#10;dcubXByaGCfjx+fzTzl3O/dD6OkYnPxO9cnaF8qpshzXv2ON53kw3tzWhuYT6ImKXb4aI4O2ver8&#10;6EJG2bzHEwF+eq09pf5OsPxhG6nTo5+P6XYsdeLVNsZXc+K49w6+Y4k8W823NgLtYtFHZyf77Cj3&#10;OrAnmOt8huZFG699yH5kb3JzSWf+p4dv+enGQDuQ93PIYmPPTY3vE+Ch63xK9d8/e/jpz3/+8IvP&#10;fnVfRjMvhKeU07feso/cLoy9MvT5kH75+f7Y/XjWrV8RYv+dd985x9JZAcOvfHX+9/rQZOh8OnB+&#10;jWh0g1K+xFpu9zoBuUD6yn0gKx9kt65yXq7SEeKNX6nvFu/tQhJ/FzP0ofj40XrLp/ZbYLPysXp2&#10;Uf305uf2D7WONh9b2eRDEHPrJPnkrtBPBxIPokt/F3HpIZ/tZNOfjajx9DYO6uW8eLcdds0dss/2&#10;IAUPXv7hM0/WnD0TWd9sdJxB/PrJQHOsxOfJtOOALXBMls94u7HQ31hx8Ld8a7NVXGhD/vDh6Txg&#10;/uiwB5lnevHlM52IrvYkPhRndtShdvNNB5v5By70n8z55JtXxsaUT4bVcfnt1xPP6P1qbv6//vK+&#10;zwyvY/rbkfcK4fm54ZlKrw09/URg9gc62UJAlg98LYdi5Xevy9qf+CQuc1h8eK0dcUB6dv432Cpf&#10;2wclm+yXjyu2nLo5R+ywXxnoQfrINJ/14WdTPd0dS/TikwNzrV9brK0vbbxKeQA2yOBvHrdNZAyB&#10;MRTiU6L66CJDd3r182PnIF3aCIqdjHp68yfSbxzFm+8o2/mcXLayZ4wsf+kB8tnQR5c63+XOHiLP&#10;8em3vn7nd37nnAvPsUSRTwRacBblv/3bvz38+7//+znp9hSCMgrwcAS/iQbG1Sl0wY9PUG0MeG1Q&#10;+0ZAIErO6SsI/SVc32MUP910hCtf1Bi5EhbIR5uXzy0CbbR54zfOX74rtbcdfPxETZ4xFPDVbiy7&#10;Sn7QbYKb1HRF7LgRePXtN2bnfu3hqyezIOZmwFPLL4c+P080Z7EN3+0PJ82Fxtw0sOVJBvIpgRuF&#10;V9w43OfgjM/c8mHPt3ie2h00Z+XCuPqOwfy7SHPi2nejQLe2fmvo6Y3A/acYb7jP2+j17/x3t2vE&#10;psxe+Tykb0p9gJ++5EA7yucobP6nNmd8xwpXXZAueRBncxvla7zqSvLp2fqMp0Nf440hfc3R7idD&#10;FvCoo2Tqs4GYC18qMmfmKfkQPwJj+cSudWq9dqwj/cbpkgvHWSfHrY8effjI2Eu6Cd7HEl7gszVj&#10;be1f8GDT/uUiyl6mnV11fW4Sfjw3Gv/1s58+fPrlHFt+RnTo6zt5Uvjm+Hie+o/sV/z58ouHVx0v&#10;bhDsFW/PTc333nt4e26ytc8Fxl1+vJz1OfHMbYCbgHH61/IoRv7zq/5i39gy4i6nKB3NJdr5BPKP&#10;2a1/8ydDt3o5twdpk2tfN39O4PmcDWW+RPmIV0nXHrPOEN3aYJ73nOcTsIGPfHbzl697jWw71cmk&#10;I/tsFwvZbEIxQXqV+aS8UjbVt4/i4Wd6ihOMWfPWp3Nyr8ZZ//jppK9zQn7teMSAtr7O5dmlQ10J&#10;ydGFjwy/yk+ULch/pbE9f9sn9fqKFR8yXizlAN+W14/oyMfmJv3q2x+EB5XvZM7Y0Kdfj905R359&#10;vyGQiScT2mg9x/Err43fjvX7HuhkYx84a9V3g6beOSY6fIOd6/r4YV7NJ1K3P9nf8vGpf3e/i0Hf&#10;1q8dkSm25KvDYzKbAA+qjy35jnZ8u9z9V6KnOJC5o0tfuSGrX04bz59uYPIJspVMFPRHjalvv+jI&#10;zs5Z/WRan1F96cILyuSS3by11dPVjaE9NN7aj+2p6X/MZrq1yxE5feKS6+0D3c6XbKmfLPiycMn2&#10;FNdfF/aHxXp/zQGacM460aozBsZcyFHMsM3LHS+5+slpk7kmSwkcLsD4yETaAmWjQPcYSi7ZXRqj&#10;O+wFEIzzmV/8aYNSWrhAX77TiS+72cjPfWCDcfQi4C8XdDiI6OkAyqfT5udsZq/Nhcmrb82N2Mh6&#10;auGVhs8+85717aPlL7/6YnycxTjz9c5c2Lz77v37HtPn04N8fjL68pd9cbGJ8ksM8pCP5CA5Y3Tv&#10;xY3krTylw3jrxFoCcbUJwpg4OD5+810+2YbTf8/zr5ExfOjOu0s+KDc1tkHXLkEd39YB2mJErfPi&#10;fkw/PfkuXmR+kfq2s3WQSS57je8xbZR+dXzbb23zYx5c/DvG1dsb0rX1XWPbcePLh+bQOH3m2Uak&#10;ri/QefXXGnBT0fGH1PfaoM/TNE/6ld0I4MHPB/o6boFO+5QHHj/76c/Oxf2TuYn+ZlL75ci4iXYR&#10;/5r43p5jZEoX926qP5t58V2bt9+ddfv+3NyOze/PjdNb036YC4fJ1OH9Zm7IxeATgXNTOqV2McoT&#10;f/glD5F5kBvjxsqpMXIhXXDt3zlHxb7tkUHpgOpKuWsdlkcge/UNAbnty2PAg/ItfdWN7bVTPdC/&#10;ZYthy/z63vHr/PzeFE8+5H+xJF+8+f8ipBP4pV67taw/3/GzwXfnXudga9SFovW6deAVn7kx5kKy&#10;h2/G6cHjWOmGogtOuq17T6SV7HVcZr8b+Y38zO98lhvrio7I3o9ab/mkjzy/9JGlN53loBjTDcah&#10;sfwJzYmxxuNpHWn3gOjhtcnhFE+mfDLtEbnxz/Hrnw7f83n1VfZO88ieWF6bY+kej08EDt2PW3nU&#10;L4fNW2vSHJkLuT+fRt6/M1e+29vQ9hmua7PYovhCvK3d5J9FkI76xNo8QTazj6fzOhvbDj7zWjzq&#10;uw35tuWA7pPn6U/XjrMy3pC/+Uy2MoLdn3x92b2W0dadvpAOfMr4yFgT1od8barfORHp0952ti+o&#10;PnknX/63TSQ2bTzx0+8c3/n96Y0AAU8d/v7v//7hr//6rx/+9m//9izYkm3SLFZCfnbIU7cu2ihW&#10;MmYhu5nwUT59jPWElyPbwZK6A9BfoJsa40uTtsdQSVKW2EhfdhGka+ts3GIVfxuojdOB6sDEmw58&#10;+oCNiD9grIO5XObvy6C4skOeHps539r4j79zIfPF11+dp5r8/eSXnzz86he/fPi5p0k/m81m4jib&#10;0ug4H3UOicNTym/mwvp8oWAgsum9177LCeJPC6+c8if/1PWZhxacubfgWuAt2taNtrW01xOc3PlE&#10;YHw5rwTdHLtt0PMfX/b8j+Eby93X48ds4JiPjmk3dwiUZGtD9dYE7DrEU+6bW5Q/8iMeMRcbufgC&#10;2b1GIicEx5N6+uSmmPWTK/fGjeWbcXa0ERnIR7zBuDYf91yYG/305/eWN958ZltpXJ0POz90Wguo&#10;tQDpJHNFOoAfchLpJ8Nfn2D4OTQlO3Tmt9yUv/JgrJPyz3/5i4cvvv3yXBj4JO3LOY7cSD8Z3W6a&#10;XfC/MTfZT8Y9f2MAeVL4zqzp9z98f24EPnx47/vvzc3CXFQOz5ndWbNy4VizDk+2vcY28Zzh6c+n&#10;5q7cyY0YapebyiA2VF+lPkgmO8Vff/qznR/xyJE9Q57TufnRFfnwPNBFzzVu7R0D+6g10HxeyXg8&#10;yPmqNVes+c1G+ch2PFd/thz+5sTa48vG9iM/AT+99GTTGB1d/OHPZzyOfXt4F/faePhpPD1k6Ni8&#10;+vCScY5wPu6X2vDicS7XdhNADn8+qvOJrDE+heYGH/72d2V2r/PXnGzST8feOyI5pq/9oXj5wQa9&#10;ZNkp5+rZhe1DVNsYeV8Q9mnf7SZg+M8nykNPZnx4br8UNPP+2qwX/K/Y7954eHf2mrffmuNzfHvr&#10;zfs1xql/txci+TEHO3/iNgdy2/cD1PWJbecIiiufi4vOYo/o3rFuyCuftr7HCLKjFAO5PT+ocZRu&#10;ZbLp4pO4ii0fjScnZ3LIVnLFkQ/1FXcUfyVsH6or08VuJbrqiA/xD23+TXiT0Y5fPF3z6k/fVWd+&#10;qpPZ5910B3zpMp6+8ofoTa51QS57iA68XZMZO7v4j370o/PzoQ5+rwT93d/93cM///M/PzVGkIMu&#10;6n/7t3/7vFtUkBkwwZ5e/PjHPz4/9WeB0+kdJCfmDuqc5Jx6+qPtLMIHJr0yWYSn+lUf3yIyexGW&#10;pL2w9Ec2wJ7GOGA7aLvwpgt1oLN7Err81o/namvbeRHoorsDCehsI2kT94nAZ5/NzcG0fzljv5iN&#10;Ho+68lf3J0FffjH+jp4n958/PD+XNn1KVy/dIJxPCKYcJyX9qd/Fxyfgk3VTHvCRw8tnvjU3xbvz&#10;rZ++d2Z9WGMutnxiYWznK3mkj6+1bdi37w7cYKVoGeui7MmpPp7z/Am7HrIV8QdO7uXzLtNYeWr9&#10;yZd+/NlD17VhvPae83KO1AFP+VfujYAfG/p2f/q08934ttHY9lkfSr7Y4of4lHxMHl/7yJnrkcXX&#10;eLrVw27zT72cGAN67S/0ttfgu1485efOhXH5+/SzuSD7di4gZ7W4CUDnOzbD/9Y7tw3aL4fA+aLg&#10;3Cy8OWv1+x+8//Dxxz94+PCjj86Xhp+MS+dL+RhHv5sFXp73ied64FVxnqHvToT5tX2zV+6cKvP5&#10;Cn1RED9Kjq7rPGVPGTUmL/LcRaZ6uujZuh6jlwE++qL8Qcb43/rpmNAHxRfi3RSudvY6qEyX9tWP&#10;6vrJgrywsWPdtulLtnxB/GJyLunCPf+VeI3r1wfJ5R8euo0/lh/zZd93E4CcK9iiB79zwTkf3I8R&#10;sup4xEZe3dwbIxdBcdlzuhboqTbZ/KdT35X4ae13DUFfKEakP5tk6C3GgKecKAEfkE13eoKbfJp8&#10;R8ARe7TeY73FNxf+fHx99vDRjVzsuwnwN0P03y7+h0db/X48iylf6CsW4Fu5NQf2HzFtvuKhU46V&#10;2njwoua7uUdQfvAWSzq1X4SrHKoP8nW3xdS8I75om3/rILrOS7lq7vTn/7a7Y0R44oN8KW/KiJ76&#10;G1Nu/epQPV6Uf8mkM9mto3G8zhnqjUNyII7yteWh+IoX8GzdHTtn3d3r5PHLPVLXRya/EX6fmnce&#10;Piv1T//0T88nAgQ9yf/Hf/zH89c7PcnPiLovcnripk5ZjppgTxZ8yfhf//Vfz6bDsJsANw34uxFg&#10;p0TQsRPA0agxKBkSxuaWiQf2wgBjUcm5JhjVB3SqO1AdpDY38bSZuhmwke0NlP4WS35lD8WX3cd8&#10;fxbi62IP6OOXGxX9MBE8fD4X9J98PhvMF/tLmvfXh2aO/P75g3eeZ13dfi95+v08orycOOaianJ/&#10;vicwF9b++SIue35Hfee/nNKRb8b4Kw/GjZWfqDzjQa0v68OG5wuZ5h/vMN/kTr5u8kCHTzCUtN27&#10;j63ojN3pyJ3/7owD/XCVCdkK2q3LvT63jfo3pQfPY2vhav+xvnTRn414d/73xXW+QbLpMSb38Ybk&#10;IP35rH/7gPZ6N04muXzPBzDPNh9krsnQjyD7WyboZ1PJHt/3uhG7JxxKfvHZ+qd7+52N7T8evwj0&#10;mVx6ne6buQG7X8y/MTbodJHv1SBLaCKb8tWH782Nx0cff/zwg7kRsMf5VZHzip4THvnzlHGO1znG&#10;nnw9x/0cfrb5YuBDudu0fd25aPwqo43CNX+PyWy5nRd5s6ba/87DhNlryqO8R/KXr9W3Hy/C9gVd&#10;fRSHdcSnK4xXbgq1i/Ex2vyt2d0Hj61Ffc55W38whvSVG4RXDsWiJO+4bY9MD8KbDmvc+lbPl/KM&#10;Lx/0dUyYC/rNXa/3somHLnrKab7xwzzjVaeTf9ZBdrMX8LDlGFTvZqNcstn+tEkfPa0hsrBzUx2p&#10;0wfZ19bPNzrEJXbx6GejHCJy2vl1fOOPm35z0c2/Y3XOkTzyUKwbgDdeHV/leM5PzlFvTP31uclX&#10;d0OwbxbQ+c7d9LHLp+vxceyPj8UKzU95aV/rExf9xRKKqfw0V4Cv+K9yz0LyVxt8RM3HrpvTbgKL&#10;qXlXRuW9uUPb3raZ78riS0ad3DVWkCMklxE9u37NxzVmJcJvHq605VG+bJ+M4wV9O4bKnYt46lfW&#10;v/1B4rMurPfWihIPHc1B+vPFOGiT7VP5ky8Df/EXf/HnBD3J92rQ3/zN35x317qIZ5xTDnLKLFBG&#10;tG00bh58kuBGwMeNjPzu7/7uwx/+4R+ed3Y78TdBBQbV0U7k7ispKBgrcRGfxFESotol+7Eyewjy&#10;lV4X/75Q2MerNlj6tgyiC5T5gejQly16W0gvAzJd1AB9fHCiNtZiGO1zhT0bzej3tGMGH16b0ob0&#10;9ptvPbz7zrvnyfvhHR3smxcfg74yvMTPa0KzGX715c33Lz6fzdIBPgf151O3yIrjGhO9nYj4ZKGZ&#10;+z6CUnpqi/pSZ+SC68m47OPa20X/zPGUVsPJ1f2i6lxYzUWWfJzcTt3fSzjzP9QfgDo5n5sFJdln&#10;fWkYHd57HGjzgDYfxBhpN4fF3pqpn7w546u5Uu4xyOa231i8lbsP+N0mS97mwAfj8SQf5R++Tpzx&#10;ofKBti/6ye04tx2IX8yt1R2LTcd6sBbIn/U16+rM0d3PrQ+yke9si5MeT/+to24ArOU2Nv52/Kmn&#10;V51PrVX98veruQD6lRvobyafeIbXSZ4+r/+cL9fL3Yn7lr8f/tZvnU9IP/r4o4e3h4devyZ0jlVr&#10;6nzqNjF+9vnDN1989eDzhNdH9rVXvltD+VS+ywHSNoZC48pdVwKZTenaPOrNnzrgbT7sLS7qPNyx&#10;v1u7fCAjZ3KilAOkLvfKdL0IbMe344NnjfGVPXPHl2i38VzbxRmVBzbKr/VqDmp3DFS/9tGzbaS3&#10;/o4TBPIqj0hdrtkkg0dOdw7p0XasGGczOX5njy0yqOOCLv18zUb7b77yj3666XMMtKdmnz3neHrw&#10;7Dm59mmTB7rzD4XaiH/V6WOXLReUzrfWnXo3J8VBt5K//CNbDtLZOlbPD37qby/2Cbm/Iv6LX/7i&#10;4RefzrFvbsbO+UWgseUTc+dF8j5xVp7z5D0chT6vDb05Pp1PDvpUwI3B1M9rgod3/J66sXLOp+I+&#10;9sY/sRUHwmdOzZ3SWLlF0Bw0D0A3+eP7vaxu7EUEzTH/WhvmpzKSZ/Njr7Bv1I/vMaLLeNcv5PXt&#10;OPJByQ/54Uuk7xpvZXvTjl2/Mv2gpCddVwJyW4f5QPrK5fYvfZE+Y1f/4wW6OwbjlXM8+tgx3t7Q&#10;GtlrIV/IdFwo02EMQXbptK7opedcBfzxH//x008EnABc8Kq7QNNPKZyT4ixIoNACcIHsNSK/NESW&#10;g06Ov/d7v3e+S+CiL2NoOxUEA2xaLDsRSv3KqP4WXcGXgOT5iFdZAmor0RV8489JziSYrk6MyCZV&#10;koFv9BRTtjqAlNseorfF9bKgJzvK7Mu3HL/37nsPb709i8WrNW/efL8tstfPR5lOEO9///0hvLOx&#10;nBuD6Z+Tw+tzYXJ+Fu1+UH8y8Yr5vE407U8/+fT8tVXjXpegGzWnFlVrowNRP/ub+I6SP09O8E39&#10;fEw76bhdrM96mLbvMvjC5e07DPcDaEguPv309pG63DbXk5jzCcbJs3/KITcXftkhH+pPNnl9wLc9&#10;N/mf341vntrZADqtD37KnbpcGc+HKCSbLrY24k13+qGLBrIR7HLX6Yd8kId0IojfuHrHhXpygU+I&#10;P2iPsWUfsD6UxsoLGaAze1BdWS5ab91UduFTf3tN+ulOHmrHD/acX/zqlw+/mr3ki29HZtbO+WWt&#10;N28nYjfPbgTYzw/HmZ/gdTOCxxNCN6G+O7BjP2vYXyCeCws/H+qnfM/7xsPPDznHr4R8JY/4m67G&#10;otrKgD8KVx713QY2+NBeal9V8g2vY1qc1tg+xlHzgq62X4T42UbqO978VLLTHOwcoNp7jvb4prBt&#10;K0P2ldVBPb7sPaYfGQN1co6nLoT2+uBn61Yph2Tltz7+uWjqghiPsWs+9EX685cP9ODRJn89DtnA&#10;09wCf/fxma/ZrU1f9pS1N7H92Fi+54d1V6zlC7UfkeGPMdT6BDrEoQ//7k+3Gwvn8Z/+5CcP//XT&#10;n5yfDf5vNwO/9OuIt4vTLz+f85zvpvnUefShHiqp02p2/cx25zAPCXwiKJaZ9fPvhlm3XjGa/aLj&#10;B8lxcfNTXOUWjOHBa48ja77wRDdbN9ChHdFz/LpTucb3sgTlDrU3bNInr64Xascbf/VNzZ/xffyx&#10;Z+6yqW5sU8jH7bNx+silRzsbjbOj3rh2fUg9pHvncAN/PHLd3LC/dW/9ED9qLL7sWQMdq+p0J7P9&#10;YKe8KssbxJd+vtHnHEo3nWfV/cmf/MmfU4zBAehunCKLjwF1sCjxmDywANwI/Mu//Mt5dYZBnwD4&#10;NEDJEL1QgI+BHDIpDsQmRykoZdTk6ucrH9T5ZAyRLWh6d2Lh6oexkC+IDrYkl62zSYwtoAuxJSdy&#10;VQ6hvCm3PfVnLajHEE86tn8WRhdE79kszk8XziL05SaLxdOKmeR33npnxt87NwF+8/x7w+fTAV96&#10;cpHj/WW/m+yvqYrxLCZ0cn5bVLe4n5yPPC2iFqdF1GJFx+49D+U9uvp/ciBfM3Se2k9e/AGmGb1d&#10;QN1zeOb7+HKbf38C/szF+Lbzy8LTp/93e+X7/MTb3W795jcKxvmv3P7ztTnfc0f2Osdh2+A3yFm5&#10;eRGyG5LJZvnRj8/xyb98C8bzpbL+dDXHclyek0P5X+z1g3Z99JH/tXmZMX5ZJ0jdOHsof65+h/ST&#10;C/LomLPmmhOlfvNHJ5/JtXmmB68+xMdzgeAJ1RdzYfHtxD0pd2L3VI8Nx4hP1c6vhYys4+r2rvDt&#10;S4Lnk4LRe+ZE3sb2scPe+Pr0+wFzk2p1tz7zEe0coOqhfiROpN58IDoQP6760J6P6qCOktv+yJsc&#10;22dckFhj5bi8bx/2vL8s2GotsE0HpDcb297G1V5y6IrdT45tZXZCfPWnM1vqsG1vmXSLRx0VI9DX&#10;PLaHtkZBHQ/5Ll6dg/RZk+aDTLrJkUH04cuHyurkzCNe+vlEnt5urPF2HNNFp35yqGMvohN2XCif&#10;NqWPjBIf+2yyd10DSJssfuAz/6B8k6MDkjNG1jlNHj259qm+65Wfzo3Az37+3+fTwE8+m/P77AP4&#10;nAu/nnOM12ndxJ89cfp8WvDV/ab+yTeTc3ZG/7HD6CwFtg7NjYTXC195bebljZvf5U/uxM43suIq&#10;j8VoXNt8OL933EXlOx1yWLnzTld14y9L6dtr50rGGpf7oK88PE/GuPr2N9mT87X+gnEQd7Tb1kXX&#10;hK0ROlob6a/Eo8yf6lH2IFv1KVG2i8Pc8Dnbm5dOwF+eUeOgbKy1oK4vHwAf/WLbN1zZ3TqhNl10&#10;WlOtuXNm/au/+qvzZWEKfDfAK0I2Hcw5kUEHCqP4tT0ht0kx4GN6nwL4boDFmoPJlOTtXBBg/PxQ&#10;uthDTaz+gjWOyOxJi3ai1VtooYQqNwF5etlRsovYoK+NWCLZUPr0pIM1O9uXrf+xSX0M25/k08nG&#10;3ljaSLyXjM47im0oc0HDr37izGs4Z25nnM6edvS6kKcch3/04dPmrz+UJG43HezSXxzR9pePeOhS&#10;ouZBDlyc39pzAM1m+Sp/+D//+OL1ii+8uz3rB525tzamfHoj4MnN/eDiy1Pd93k//V43WjnnH+x1&#10;A8bI0QG7n+yO1RiyPq5r0HjYdbrLWbph8zwL8bBhrjoe6aGvY1Ud8i/+XUbGO6Y6nlrzO6bs4d9+&#10;1C7nkFxj6sCv21zfcouP7WJAgVy0oZ2/9DXH2dPu+OMvvtaxPjLJ5Qs++5NXA3xPwO+K0+nnAh0f&#10;7741x9Wbc+Il7yJ+6DwJnJsBrw8gT/nP6wMz5qL/XPhPfby7vwo0deF95WkiHZO/sVNu8x8q87c8&#10;5HukL2zZ5orOLXflb17Ua+cHfvatpy4Oz8OGOfZ3LkM+ovRse4+BnWSaK/OgTN48saOsnkx+X31/&#10;EZKHzZ+NwFZ5aGzLZjPoTwasa8eTmJIvNjzthfqV1ZNFZJ1fvabrwlXbfHhd15zg7zgSC735J6fG&#10;2ER80ed46DxFvvVCtvMI39KDxzogYw04z/kUrIvTzoX0bZDfsRVfeaKz84v+zcu+sXQj/Wwg8uIl&#10;o01nceCjE8UnP84XbgQ85HS9cl49cvM/1xa+H+A7cC7y3cj7dNwNgNf6zg3AfR59Cv0F/l6RxXtf&#10;d32XDvX9O/nnz/l1ovFx50Qd+CgG8xnJq5jV5br5xic3YmuO0onoSn988eqL73lER/K1tw2UXoQX&#10;NZfqZLYv6Yu2rLJ5bm+Bk9P7mta38wXFHgXz1FqPns7RIjDWPOHZMvXFG5JvTIn4sOPWzg9Ib/qM&#10;4yuebSddxZWNjnV66tNmZx/j+RilD7TZlWs5l3v5PTvPH/3RH/25kmJ3zF4NcrBIKuOIAQranOIv&#10;YZT2ZWJ1vMYcfD42SleObYJK42ydp3Qj21N/QQo6wuPAaPGwV2JL4taJB28JCfHhASUSU2XJLgc2&#10;Qb9VLtbecXfAdhC3OYGSTXKBL/mYXUhmg312K/kij/Q5iBxYR27I03Q3AX733M+aueg/7yrKC2Vi&#10;Gx2+aOtC+8nXMxf6ZhOjw6tFXh8S12//r98+N3Qff/Tx9N3iciPw7syt+RUj8Mf8dACWKz4We1R8&#10;YgGx1/f66PNpxoMbgekn74L/s8/v7yKO/rP5jt/0WxtnTc2GrQ88nfG09vyK0LQ9mXUzwXY5R4Ef&#10;KD+QvOLNL1BPFmmTae6SfQx4mjuQt/Rv2qgv/yDb5aZ1gG+vBTygP9sILx+Q/uIwlq5N8e721S91&#10;sbCrBLzlJftKvMUA+vOlEg9kB/SjwFfzDvHknzzIr9JasW7kRV/xghKPPrL4PvlkbgTcWN5fRXtl&#10;jgmv+7zlUwG/EmLOxo3RcvtVrVljLha03RS8MzaU2uPw/anhzPmUdJ22p4nqg/JSuWNU57O8hnKy&#10;c7hhjK7mi44d545/18k0F8mqAx4+tKd18k4W6Gr9IXbpeBHYzD/2HNPm1bxp09u6QtrK4iHLVv6X&#10;P2PRBv78Tn7T1pku2Prigc2nj1/5qi0HYkLJic/6VS+W5OTO+cmYi1TnTHucGwDfwXNeprOLcXOi&#10;3bmRHvlCdMhJxzU/+cAG+X3ODOURkacHHzvIuc0FKdvq6dh5uZLxYkPxA9tbLj14rDX6u0A8556p&#10;s6vkG33G9JHjN+QvnvqtqW4Euh4556zJ25ff3F4FdFg67pGGc4qbAvnzq3qfz3noCz/Ecf85bvrO&#10;pwP33M4qGLqviZG3MiayhyezabjJcPPQXPEHmR/8xbL/GGKxdSNQTK0XJG9Q7qJ48KP4ky/31ePf&#10;JcLTGk93cxnRaU74p50sMqbPfDanKD/Y0hbfvtnZerWb2+KFfNOnRPj0F2+xJGcc2V/a78xD+q/j&#10;6b/mOZtbR8c6Mq9K863eXOMHfpWb/MwuvVA8V/3nmmf6+GHcWPvKlofk+VseEHsdT/J78kTAdwQ0&#10;wIW3zQe5Geig4QTFGTSBFisyiRYxYoAxDnCQPnItDOU1oTlML2KP3W4CmiyyKD/2wkJ0gnG6q5On&#10;NxjLfvWTjLtv+mrzL9+MWfDidNPjZkBd/DZYsXcwANvk86VJKg7ETraufMCmMSV90eY59ZH12oJX&#10;bZ5+MckB9fpsBJ5W0j3rvXfoXdS8Nhfd5wtODjoH5PduP7/40QcT09wQvPeeg3suSOjg4+hV8oUO&#10;c7AXYP6X0/wuNnUl0mfO/BrLm3MD4iZmbndm0/zmtnHORZkbgX0Q+VKwjfppXtkS71yAeQfTjcx5&#10;VcNa2LZf+25doKNrSti+RvkYdh2uelCxVfIPGaveeG3Y9ZC9xsgklz3Qx9/Wz54PZN22dsnU51hu&#10;rA1GnrXZ2HFs1G68tduayIbx+pSdDBwfHad480F95yD9SFyVdOG3r9QXGaO74y95+4MxOstfMSrF&#10;bq/xc7u+B+O1M2fxN2etv/fOuw/ff28uPmyWcww5vt5k6/7036cB6t97972HDzwhfXsumMcHo8Z9&#10;UnA+IXCVMaQ8lwxjG/El8DX/lZ1Yi2PHlHzYdYjvylu9nNWOIDnj5/ic2JUoH9Ihr+W9cTlF8W6+&#10;TVvGfJoDpZyQiy89QO9Gfmye1pXjQB1Zk/kVdsyVm2ePh3TlY7ZR/pLBs49F/PQmJ6eduxwTncPo&#10;IeMTgJ5auwFw8Somcl0U0qOPftBG7NBhDGnTve3xM17+1i4W6y7+6my6cFDWT655RPlAh3ZrWRvY&#10;yyY+pZzwUwn6k23tsVNbiYpFHejC63oE37ZJv/3Nxbt1druInxsy5z9zMXq6jvnABenUnfe82+/4&#10;PX6Pf9/Ohb+b/9v3B2ZN3efZjYKbhnNOnXMRf9m3el6lw15xj32jPBRfeS7OYtzxQLrKd4SHrkgb&#10;GSvP+RC/kh+AJ4qXnuYDqfMnqm1ttC7iK67WOD7tZPWLNyKTT8CvfNOXz8XWeP3bzx3/pnSLz9zt&#10;Y6VjKez5Ykdbbs6c369N9vUJSq96/u28Nm+QvuwjfelJFxudo9GzdEO5yF+kDptPnzUv73J1OGbw&#10;jDLil3/+4R/+4dA//dM/nU3JxTgWRkygi19PjT0xdvBQZLxkoJJBxsWlC2eLJSdbKBxlV9D41W2A&#10;PnVwYtBPt4XELsf5Y4N08c0+n9hhU8KUJUCprc5+F+306UNkW4TFwTeljYM/bPIFv7EWtHqLutju&#10;OX06mfQ0KWy1WNOhD7/Y+Yq0AY8Jo0NscoLwpo/v5wL4zTcevnwyuR/Z8+79ecVm9I4+v/rzlS9B&#10;8WXG5/A/r+Z4yu9pp6eZLvjp8g6z8fH4+HF8T+dsnvoQ22ImU/7wNi6O5g8ZK994xX5yOBfwP//k&#10;lw8//9Uv5ybglq+Tu7u89tl43cSMHq9bkNOm15Pbd+emxRemfTH69s722Ljn5rMvbjm7+mDu+IGg&#10;cWS8uQR9G8aQeeAfO+aqHPC7dU1vutSB/ihd0badP1GIN7BjnfKFD3TEX4za8mBNQ8cfmdqPzWXz&#10;Afr3+i1muOYXGaPPfClBXtzkIyfl5jh/k+UP2rHw3YURXY5hhAfYL9fp6EEC/crqxpT0+QT0x//7&#10;fz/850/+6+FXn316/pbF+7Nn2bcc14CXXnbJssNve4pfV0P2FWuODevY+lf/eujbuXg43xO4zxva&#10;uZKfToidNIvrRUjP1lu8fCje5kKpjRfKG8Jbro3rs+8UPyJLD+Ijfekiu+WzG09j+tX56HVUc2Cu&#10;rKdykA2Eny+w/UiPOMn3xNfc0GUc4o0eywE9tZ8FfGK2JyvzpbHy1V7dHAB/mlf21Vu/+Mi4AfAL&#10;fM5v4kB0kmUTkSMPxsxNNulprooTfzJ7btSv+XgsJ/nd8YbqqyQv3tZaBOZir8Vypt8ewG+26JCL&#10;dJLvGMK/bRqjq7yRT68xuugnb9z1xDnOf/zjc02jD4+/BO788+73bzcCjne6Pv/084dPZy/wXYFz&#10;7pk8OJf6RaC333n73NCfTw3EO+caDwz6uXT7hjjo8Qm6h1TlfcN4PqLNY2y3xVWpX+k4kYv4in9T&#10;KE9yI4eIj9r5EYkJOe56wAl8NE4vOaBXvesfcuw4FpV8a58AtrTzuzjzVbt5Tbc1r8xuuvDxB+gU&#10;E131K4FfCFoP/LNea+Olu7yAPv7oz199KJ+NFR8b+a/Ob3zlni3jQBYZR3SQ2X2bkssf+aY/v8Qi&#10;ZnXgA3vKcpl9Nsj9wR/8wXmV/8wdIX9HIGEbT58IqBOGnLQw3AR4Gu5jrA6eFtfeLOpjtImQMH0C&#10;Z08AkgT0s+egbQO02NlELfwWEp2Skm7BdnGBCl5Z8h470bIbbbBfclsMkp8/6vtgFE+Tpq5E+tJP&#10;T6QdPztNXPb4p4xnI314Tj7keciv+nzj6eOMnSeSeNmf9dEXm8i8/sY9j/cF6OL5vFYjpyPnJoLd&#10;cDIzsirPign0R/FBPPQ3b2Tnf4fv85kj72ry/6tv5iD+6nbAGfNJgKe0dt/bFy1vts74EDUnhle/&#10;y9exK+Zp4zvzeKS+y10+PfXljsavKJZKoJePW9cef8yOcuchvmdRcnCVjUCcjQE/jFmfHYebtwuV&#10;YgB20p1terqgjufqV7ZqQzxnvQ1tveVIu9J4vPFffQl7X0lfOrUR7LiuPOqOubMH3U8Kc597nvD/&#10;4MOPHn7oE7/vvX++Y+N1oDdenZug8eut1+aYGfmvv/jy3JTif+/tuaGe4+e8VjAX/ee1oLF9Pg2Y&#10;/8bL/18OUDE6FsVUXHg33/OoeNCWAe1yVF91uSknmwKe+uiJ8hllD7Ys1A+NdUynV7sLXuuLzvK0&#10;9ZLRZi9Z2DbwpBufPMpr62n7vv2GrfN5SDe9SsiuWCJ89GcPfxfQ+YVaw/itP8ciXxtXJ9d5R9m5&#10;qxh2XMm1llDn42y3xqrHUx3R0fky0k+mfCI28yNfqqNQbuuTL7HuC6Sdf3z6jHWhFozh1bflsl3e&#10;tMF4ttDJ8fjt1/Pef/+Dhx/88Afnp4A/+ugH5xOBd++5ensu4P2ghh/YwOfHNuSpB0wnH7M3sHN+&#10;3GKO+/ZSNvU7J/uOQN8h0M9HY/l3jWEjvis/4gs/6NsEWw/diIz5khty6Wxsr118rQX8+syFYzQ+&#10;JN7qW0f99LdOwp6b/N2+QzHy08MWMnucbr50Dst+8Sn3+la/jrVOjDuu2LHmy2k+4NcH2iAf5S+d&#10;qDj0awMZ/HtsEz46kDZs3uoIksl/aN3F15wqm498zp4H6+X2ePpnf/Zn58vCmD1V9E6iu+cuxiVN&#10;ggi5AfCLQEp3vhLYJlPSd/K7SWCMg0oBsGcCXbibzGCx9WkAni626SGrD5LnMwiWjBsAOlsc+ATO&#10;R7rSdw7o+0RJUNgTHdHBtjj4QVa9OJqg9MGWD00SG1c7YdcBX5NItngqUbk/Tx6Gn4bz59Fn7HxZ&#10;8f5agxhufw3xPj/jvwsafGLZC6uPRJ+CbV96useL8qN50RfItsFDMpHxYvMakPc1v/h67lz9QaeR&#10;u315a2ja384m6t8NM/9kLW76Z/M9F1qvzEE4V3H+pVs/W2eTmL7iyQc+R7DHX4R42CGXvl1WR3Ik&#10;X8rq5S9elA+VcPX7edj6YK8PdWhjkN98R1d/wHi0dVkr2psvVDdGH750I6hev5zQe9bl2Ggtbtld&#10;Nn71E7b/+fAYn7I8nLU0czkWzitBH3z//fOqnO/ZDON5JeD8trh/jqnR5xM0NwEfzkWCJ4K+T+C4&#10;ud0IzDGu/HpK+9Csy266+RNpi0PM9pX2FmP/Jyg+tGPX3ieE2ufYmLiV+tKxS/5F+auMdq6T2fmm&#10;PxvV9Wvbpz0F9yRfnb7WFt/Z2rl6LC/ZDMlFySN+5RuQjWCPPQZ8ePKjHMrrpvQVjzltbs111DoG&#10;egBfY0i7C5UuyOllo1xqk8mO8xTeznmd94xvirfzWmQsOXW62WgOHstjOVG/Uv3NvxyZ7+uFXPmM&#10;x4U7nvriMVY9/fkjn3zmT/bxddOh7XUgN1Yffjw3/D/84Sm/5zXAif32GuBt3t6dG3z959f2htwc&#10;eGDW9+XcKMiNPYEb54+RjV0+6JdXujzM4i8fW5flUx+fklNG2q2RxpqD5gT2XAT2ir/6ls9ueSzH&#10;+tiUQzZBvs0DKo+brrYQsLFtodph17c8f/jKj+TJIuPWjeu9fFLypVjIbAKyYqKz+JqnrjPFjr8Y&#10;ktn5gfQabx6zo3QckSvfm+pT4sFffpKP4ovw6+Onkoz5Ae108bfSuLpxREfX70cv4b/8y788nwhI&#10;bF8W9omAJGOSoF4HchPgNR9K9h3UphxNFunXzhFONXnsSjBn1fVr02OSyJIB/QLD5ymliadL/9YH&#10;5JtgAau3IZqkdJK/Ushfflg4xSjZ2VQaZ29PYNj68LZY9cebHXX9+OQDFWM8Z+LuuWTzaZ6GWKLD&#10;L/2cd/u98jO8eLT75aDzk4ieZozAG69/d2LKhzF4bOZ7Pp6x1c6f6vpRcSrjT1fxPZ3HmbPbJwKz&#10;8c8NgL/w6HUmsfuEwFPWu6APJM7NzteevszFWfpf65cZpq4Pz7kRuN8YHDrZufmC8hnBjhVqw643&#10;Dune+nY+aqMzB/fjI558AWX6NhUjPGtcuW3Slc3mVl/rKRk8ren8yh882Xbs9Klcx0/rBejaJR35&#10;kh87ZmX5qN4FCL3xJ6NdHxnl9jPgDca3TShfu24dnr5p+9TsrTfuF23jh77PP5v1OXvhV198ecZd&#10;KPDh4w8/evit2RPPJ6OTGzfYbritvd4j9u6wmwj2fYfF63h4+FRcdIl7xw87rmehfMOObccOYmx/&#10;xIPaX9qLUHkCbfJ7bex5uOZ2y1bPJ5Sdbd8e3o0A/+hkrzWQbVTO0huqF/Pm13ct41dGkM8vQjqK&#10;qWMK2c/0AXv8MKeOn+a3OY7wAJ10G9+5xUP+XIiODjnJV7b4gT87Uceq45ascx9d5OlBV97to/58&#10;Kd6onIE64u9u46sN2uWr87c5R3JnTNm6VLde8dVuLF0bzYsY+b39IcOOEp9cfDjH7Ucf3b7n9+7c&#10;0DveHd+e3o/Qdzmd4/bka+pu5h3nbgB8otB1BVn86Lxie/4GycgM+a4BsHvGR0ek3VyqWwvpaR3H&#10;+9iYGMWXjnKtvFLzQaa1BeVSGV9rgC1tuTcPe87MYfN21Q30V4fs0Lntb98RHmSuAD8eVPz42O/t&#10;D8S36h2H2aSrNvmOO35ol+fdzwaUk6j+fCoWFC+djjk5pE8bX7zVs02Gf+S3/vjw5KMSyCL8yaaf&#10;vo4TJdrj5PqE8eih0F8WVlLmUwAbs2QStDk4ULz/1icBKWhTSjkoyZV4iWiTkWTIQXxBn4Me0dGE&#10;4DOpxoFOi9BTf4sQdvB0Js9Hvnp9qQM2X1rkgB8B+e0b3aiJaBL4ww/54pM8QLKV6ane2LbxLPAp&#10;fvV82fUWA79cDI+l2cymj6/T3hcd/mKvp/9P+afty002Lp8mPJ3L0SImxH72gC9BP6oO8eNrzrK/&#10;+fHRb279DOgX385G/+03D195kjr9yHX78f98EjFy5KeTB+UQk1eFTkxDOA7usmeOp4u9sp0f+VVs&#10;eEJ+hh1DZTzK5gEZ32X15MKWr9zjoX60dWx/9e81av2bT+u8Y4mcnDtu8HcxgKcy+fwmo+1id9/8&#10;d+znVz4VJ9pxo80DjYOSPrbijV+c9Sn3eDlQz98Itr7WTOsafbeOBsPjxthxQdqnBP62xie/+uSU&#10;LvBdDLgA8ITQH060Jz79guHJx6zNb0avdTzr+fYrXd+cT9LMw/4SO9+ao6h5A/7teB4jUNIZP6Rf&#10;CXt/DfwSe7kot+WrEhmH2o1B8oi+xvdYOQ/l3R7qE+D2c/62DtSLY/tFT2V6EOBJPj46tjwK+bT7&#10;XoR4yW4SI4L8MJ8Rn6J8RPTxPz3qctFFlnHy1gc5urOHV7tzm7I1lN19nNfXemvsXMyu9ZcdNuzR&#10;5smFlvXTRRYfHstb82as8UpyyHoUH13K5q+YonjKDYL0ZYev1YsBylN66MQnV64LHLv4R/DmW3xT&#10;93S/nwY+P2s9upwv7QHmjR7lY7k3htePYeQL3279363HYjJWTFe++mGPQfkAY9d28tkpT1t3tGVa&#10;D9rNQ/tHNwHNVfOZ/NZVGR+iP9u7Dnzca0ObH1fkj33DusTbHqdtnK305LP29mX7X346LuVIH55r&#10;fPjK484l4Ncnh+mIjFXftqC+a16qx6uON7vpjRfKYfGFdJHtfH7Wq8Ef/ehH5y8LQ4mj3AbRhfR+&#10;qqBurAW/nQWyJZlDObInysSou+FwIuhkgIdeRF+T2MQWoDoei2T7gdTb4LroR9rKDtYmG5Xg8tCE&#10;pW/zKYEP+VIdFTN5BPmG6oMmCqkD/cXGnrEtH+VTfqPzhVoXx/4xc/fh9kXbO937XECfTw5OLoZm&#10;4/JE5PxdgbmIUUK6/RSn2PhZfq5UPEoydJfrnd9KfP7wisPs2+karacfb38LwdOVW95njY3PR3Zs&#10;YeWvDddFmHe4n+o/NzkOnrk4s4lPH/8ap3/nDoyH+gK+ZJK79j02Rk90zdOmcOVRJp++YCzkhzxF&#10;tfMrHeqOAdTx0DFS/x7vWDIX6aIH8oFu/XiMXSke2H6DY7xYoZxYR9ab/ogOVBuyfbVnvPjj71hT&#10;3zaP3vln/R27cxx/8YWb1C/Or1eBk/qHH3708NHHH52HI/6y8DuzvxTzTf+s52++PpQNr6W5AfBr&#10;Xt2Y84vczrm6/mIo18+jdCVXLs5xcycQU/uTcfzlMnvJI1CKoT2tfEV7npD61rmBP73J0ukc4NOA&#10;bgTyIxth17MB+rOvrl/MYtSmq9yUL5QOfeWj+osoHVtn+hBdfGhet+54Ax/loblBjofI2NapBPEa&#10;o9M5znm5J5D6oHywCfo7B7Y2WnflLN7ymj/dBCB96U5/MfGPvnQWO56tu3XTmjGW31AbL9CD6lff&#10;MZTn+pXbDp/lS528izT5kjv2D9+M+3Lw7ZNmr/Ot+Z1/zp1qbgx84kcXOPechwDiG5vH7vF7rqHM&#10;x93vfGcPD3k+sQ1KbWObh+9dyBaDMfXktTd2TuVDHcqPfJUnVE6Vxtrvn+bm7mvrkk/Fr59/+RWB&#10;Mnmknm9K9q4+Fg/ikznCU1/2+hSg9Yh3x6zMfzyI7117qqfPWLnMz3zOLv3WtZL+TcXBfkRm5wul&#10;0zg9HX/8hHRo1wfV8wXiLV/ZhWIqlniUgM85zLW9uT5Hni8LZ7wEqHNwXwSUCBNT0vHlAIKcpauL&#10;+PRyEEmOE4C/8ofcCODbyaZjJ7KDQb8kdJGPF/iCtFvMSn341a+TpV0f5DtflZs3oh+pg9hakGLb&#10;yd/gR7qNqVei7ae4bFbsNB8oqLOPv/5s0uXKN731n7H7+JPZ6F558spsYPcNdDY3nxiQY68/1HX8&#10;uts7c3fe2f/OzlX/kR2C1kwHSvmC7fNYOjcB38ydi7+DcItrb/LkJ9/HkxtO/HNTcL7fMDb83OPh&#10;uds4Ou628ebriWfaR354KsHYRu14xCCeYkm+PmV9QL48KcFY7dZBOZNfa8gat9ZPvu/ricyWiz/S&#10;n13Qxo9PvXH56LjgczlWWnO3fN/WX6S9Y4D0IxD3WUcrBzsXEG8l8K9Ys1FsxZmtynIYsq0Uk/F4&#10;d3vnYssfX4dPn7+kfX7z+4s5UUzd91PodRPw/v31yF6N9Cqe8Kg6X9Ln9933872WGXBBQP/tk62b&#10;L3y95vuau9aT8nlU7FdZ+pF+fceXe+z1bx1KwLdJLE6aYtv98aYzSpfyys8PwGed0+sTVd9L69Wg&#10;QGbPPSK/SV+68k8/2+Uif/LpOlYedr6eR3jStfVWR+lqfvUVw44NdX5z/kDqct65ZOcUFXfHB/19&#10;4s0eHjLJZg+R3TcL6VWi+LLdXtR+pNSX3qtfwB/nLSQH6Y43ZAttPZtXvusrp5vEgbo+6TgiU56Q&#10;PLVGwHiy5M6rfPf56O/SzAo7dm8Px67nh8n/l/I/N2nTOp8YzL8jf5+XYT7yb73z6w9QEMhh/MDf&#10;cq6e/9qOk1556UYMtV6Kjc5iTsfOIbSG954T4TMW5QO9+bvXgrZxJR/UQ/yNITIItn8RH6PGzVFP&#10;1iF/6MsP7XzHu68LiyE/yMihBw9KsvIeFV+5JUeHfO01o43Ut//5QYb+PV90sQd48UXliq/F+Fjf&#10;li9P+oxnX19rKZu1ldp4zsOsOY+J6WS3LwtTJnhJkIwMBMIFrd5YDiHIae0mpoXXjQUeF/++i+BE&#10;gF9/NxlQEozxx8mCb/Tiwy9w4/lqjLzkGiuuq3+1811fiUeQvDLUbiydsOv0VUb5aXF0QPDTRJSX&#10;FtrWTzbd1Y1FkO4zdt+4vvPmuzmCWzl8Xh26fwqAOR9d7LsR0I7f047zvv50nS/l6hvKfrqDthjM&#10;hVK7RVmOfeJwPg1AT6bfjQC/juzENtRfNebfkRve2bmPTu9e8v+NuQnwepP2RHn8JsO2fLKt79fi&#10;GcITwR6Pf/Mdm3faOrTjSXbHWmnMcYAvnjaJNh8XRta5Y6ON3xjq2NS3Twz1GUf12ez2yYNNtvmw&#10;YymGSN70VRZTUN+0cxE/XOWgsb0OIsBvbMuRyc/0R9tvpI8sfUp9QGekHx9kx4U6mU/k9bPb3xOY&#10;6M6nUX6a9v0P/DGlDx8+/uEPzoWXLwv6+xTnS+gj78LfU8TzB8mOxulTu+vnt0+4+OP47iRSqR8P&#10;FNc11scIyktorNihuI8fM68dlwivMTz7hCEfyqc5uvuUXP5lO5vaiFwE8bXerXHfR/vP//zPcw7Q&#10;Rwfkz1Vn480lH6tvbJvJhO2TMTzmwV7RfDyLOnbYo6OY6MlXucVbiS8/q8trx6tjNZKb4k2vdqRN&#10;PuKP8wY7xulv/tTx77nGS7ex/KlOH3/ai7Qbi5c+8nQ9tob0dc7f/buerq3TeH5BevUheqPmISrX&#10;UbZg2wmbj244fPecqhdjPPrQ8XXI+TA9zlPOS/4KsdzPrI1ft78FgjqnK/GXhyhb6uZNO5v8MR97&#10;n9dGvRbTfCP8xQDloTJbx+97PXvXeOlJ5263btWzs/OpT875hfjsPNT5CPDiy2byuy1nKN/17/lm&#10;i09AF77WnvHktu/5VM7AGH+V5dU5mK/62OwGms3s86e8KTelN79A2fiWATbthx1/Sj7yCwU6th4w&#10;rm/nRWzF1xw0Z+nrEwHxnTOF7whQhMHCkgQXJAQLhvImSF3/Bh5Eh7GM4dXfJHCIbpu/v1ngd321&#10;2TeBEt7kb53k+aNuQvDxxTh7O+n83MQH/ZX69mRCfrNDTzzKfCjmcqEEdT4hdTYgmfRWygOd9Ldw&#10;kQkpv4CnmLIZaaNsbd58SO6Qp+dzoXz7ErG4h16d2MZHfu74lT3RhKe6Rq/XG/gYXf2AXc9foNcc&#10;tsjLhV8Nmqw/fDthj+Wndl38Z/vm3yzur2Zxj29yffsy9H0uz6cBI7DyoF9OofxAOp/mZgga3+3H&#10;eLU34ql/5/K7fH530tNuM3c8RDaeNkzUhoDoKW/JOVarG2PDuP7IGB79+ZEvoG/7B8WyecW91x3E&#10;f0V5gK0z2S2fjY142GudtY5QutQ7jrX1p1NM6nhgxxLy88h6fWzGXMh7qm/t+UN3XoP8/gcfPLz/&#10;4QcPH8yNgL8v8J69x7qy3qhgV3X0zEFyu1GeOktjceh2TJ6T2Piaz5XFl/+oeF6E4lFe44N0KstZ&#10;eTv+TFlf8pu/Mn8dd1e5YkD4Uciv+tStS3t+P0zhE2F9sPdAMvmafriu2XzMtmPF2O4rLvTYemcH&#10;/4tAhmw66kP00IH4Wo6SCdmOOjYRHT3gokcZ7TjoQI+NF7++Hi7Ja/OWDwjyG8gXG2pMmZ1iK87k&#10;EFvZhGzgzQb9fMxPuiM6IN3btraSbVQ8+hvb9eyFrSe9+VfcfFI35px5zingfDhEPrvllD77ADl6&#10;PZiSg3feeXf2infPLxQ9dtzgzR/9bEJt44je5qN1Ys3Y89WNX3mU9Udw4rrrVc8m/oCXbueN8nH1&#10;hQ1tvorVPilG8aQDD/nr+Sq7Vx+DerqVgF+79SWX+dN4c4Pvis1HDjUP+QN82uvyNo+3T7jiVSaf&#10;rqveyr0+9/wb3/Z6ACjvneeb26vN4svneMoPvtaA/uYBtBE/+r7v8clgXxam0IS5CDFpCQPlDHEE&#10;X5MI26GM5gi5ghaggH0K4I/IuBlw4UOnu5Mu7vck06VkA5+x3ocs4GyFbBZ0sgJGTaykldT8Li58&#10;xsg2Vj7Sg9hRWjA7NyYSJZePCF8LGjV5ZKNQLGQ26Qubn78b2kd+6PYLQre4/JKQsQ728ljdF6WS&#10;T+e5kbjnJR/2+PYj4CODh+690LXb0Lwa9MSTFU9U11yO9ltl+s47nMMP8iaevszlKQ3cvgdxOwDY&#10;tl7Um9egb/uPyr06xB9vFG86k69f/nac8aGOry762xzjT6bc0AVkga7maVPrSlkfPpT9ZNlIhu3s&#10;a8OOJTm69YXGwuaPL1nQZ920dkI8yQJeeca3ZVBz0Fj92b/GbUx/fdtGOH3zn78C6kvz/sq1137c&#10;nH9w//gUnVcwZuN85713z7hPyNgY7+ff6Dt+3dfIuUkYn+ifqrX69sg4FvK9/QOFcnHtfxaKRxlt&#10;iBNlsxMlsu+gfGIv25s3ee3404HiR/kPJzf3dvk2Pz39ciPgkwBtc0NeztmIP93sI6Cj9QvZxkuP&#10;tZy+ZNKXT60F/Yi+63H4GLVfhp1vevggPxEf8OQrxIcgP4pV/MWbf/HluzLbm1ef8frpsleaO/7g&#10;ucqyuf3lh348Yt2+IWNX/5F+tpxb2QO2yNNtHOxr7XHlBU/+o+zVn8182P4+1hc/WcjfqNiKb7dP&#10;/iY9N8nBjJUzD57ERv+m9N4eTBm/+eSv8+/8X/lRffmqXkzx5uP2s9xufWHP8WN8V52b8Hde0ibH&#10;dzHwCcjqE5vrMaQNV12ovNZGex3vfm3I53Kxc2IsHfmyL9aT3bEq9Ykjak42Dxs7Lnr1NR5t/c/r&#10;z+f810cX3x0H9hX5Vu7cQTqu8o3Hq08sjnd1uZHzUD7Ix+cVV+e0kwNMfVmYwg5QdYJRipQpRjla&#10;v+CaYJBEyWQYXPz0TigbHPHXzX7/93//8ElImxed/KFf291LJ+RuBGD7cvUx30x6E0sW7QluUcHW&#10;w8cmTJkvTljKFlM6mtie0nbAAl343PSg7CfnwFPi008/3dr5FGmnE+jVp321h1yguGD2MSY++o13&#10;w1f8yZKpjM6rDSNHvvFA1ybAw/+z0MZnutkql8fmtPW95vWeoWNrxCf75yLfdxfG4u3vGvRUZuz7&#10;fefzvQZ800bHoxmntxjNzxVsGC+PCPjd2Mbx6d5f/Rrn7hfPNU5j6i5+/CqXG+I2W/3pYYPfSJ2P&#10;YnBM7Fzme3X91tMej598MbFlXbbeelKjLz+TR8WFjEfFTm8UXyhHjfNFXOndPOlTGsO//Ui/Mh3p&#10;QeT49XRdTakvnmf5HGb0vO7j5wTbf9pv+gi1vaNP7/y17k6WcHul7bbZ0p3f1qa17RMGf8F7+3/1&#10;I107T78p0VcZtQ7ERa+2+t7D9LOr3b6tfY7Pu0x09S2brQ/15gRq09WNgFLbXLHDZk8W6cOfXshu&#10;x5fx7RdeuswJu/yvPx1kIn3GkOPAOUn5PHL+Yrs8hvSUv4h9KA94yDW/1SMySnz5DNtvupSAlw1y&#10;dJEp/+lrDPIzX1vrco/U6xOnvQGyk8/kQ7GRk3N68Af8xupr/q45UYor39hTGlPWV0zq0e7DRwdq&#10;jvdcq7PTXkG/Pu32Dceym3mfCpxP+u7IB3qAHNJ/7A/RRy9673uTj9kvrr5cKX3FT0dEdz7mN2JP&#10;rpsvbbz44s+eduPq+iPjCLTBMWSO8NLPTvuePnrYbD/U5lsEdOGNmqudZ0hGn5ztfnrtvezy0bhz&#10;l/MVIoOHH/ZpdgA/ymY+q5evHjro46txbXuQp+UulNWzHc+OacdoLBv65U8M5X/LFAse8Whvn9OT&#10;zq0XL+ySXr4j9dYfkKXX2F4vxUfv0TTJHJnb00EbnYsUZReyTRyelF6dAUHjUUYcV9pEbf7dBNDN&#10;YRtHF8b6XCiRYYcudqEEIHVkPHsb8W3f2DG5JbNJQVsXAiXbdGeDPn5JpJKsfjnq5INq20TFbaKB&#10;PBkTwB+y6YXi2n7B5gn68lUdtp6g7ymZ7vOf9u3JTE/jjJfFowXDvX5Xf56Wivvw3juVV2pcWUx8&#10;3RefcvR0bc2YP/Xui1VeDzoX/OTHRLm/vcJ0i9lNzbkRuOd/857fbb/HUy4tenOWv40p0UbjT/Xe&#10;xx/jv/IAH44f4roT4NHfBnvlo2f3KdncB78ySieQhd1/9StsXlRbnthqw8hu489CNrIJykg/omuv&#10;6ytvdUgm2ig/8Qbt8lddeaUN7af890/AvPP/1X1+rn4ja87NsDGfTp355efIumA4Ps+/sfadD1PS&#10;48Y1nZuKUYlfX3PQGF2otYHg2LvLgVI73e1TKORXsuH4eteTDnuyPYJMOtFGuqCT81Vvvu99sRsC&#10;MkCv9cfXbGybTlpOZCEfi1GbjezTZbyYoNh3nNA5b2Pbjo8cW/bvrdt4dJUr9o30GUMbxuht7EqN&#10;KbO3c1Y/0l9u4lXCHr/Kg3wg7cZAOwK+GDcPcm7dXm1mtxjMP2qu0rfjQnBtp2/rrUTtY+lD7HS+&#10;6dxTe/OhcPQ5suc/PCBGx+b5Xh3cbaKDYUsfOWvW+acY+Fm+a+NV50vHAv706G8MOY9qpys9G/lT&#10;v5LvyuSupJ8cKjfJIv7ocwznQyh3+Vv9Gkd1eJYfKF/k2rWh9taXHlT8qIdaYfNmH78Sf+ukfn3W&#10;TxRvPm8YS6Z6wM+P7NQX8WXnuLkNZDa1x137Q208kA3UsQb5i6+buBPnXehbAl2k7cVGoWDufCdx&#10;JmcHfUVjJZg+E2Tj70IID10csak6WLowbfxZNtK7x7fNjfx3AnFnia/kq7fwSmC6SyJ5fCU6ihf4&#10;K8atR9/OJ97stTnkWzqTx6ffOGg/D/nxQr7zv+/y46LHxUy+PQvpt2Dy7zFsP6oXo7J8trZqPxl1&#10;b781F+tvvzX1mfeRczNgTB7x3Xy82fCx61tzU+ITjuk5cfRJwFOdd5tgjcm3HN/0vDjWyhfmdPi2&#10;zGNtyBdl/qGdh8rGHR8oOWitoO1b+tDLxBfib/3ZcB6b5+xfdV/1wdWH6o+V6DEd4TpWfiA9G9e+&#10;9GdrI931+5K8nwzVdrPp53UnozfZwzH/Vxmx29PC6Z+83Q4swH3H6KZ+m7SmIXtH72LY/XsOkJhb&#10;K62TeFGxVDafERgrF7B14O9CYYMtF4Pxhq0Htn3U+kRk87/jubbzgvrWlT9bHjr3FE/jV3u7/1kw&#10;HvB1cxKM01n+Nr9+uapvj8G2q25881z9imcjHmX18qTc48HYY3l4DNf+2luO7nK/cZUNV7+uuq5z&#10;WjxQ+SLQk+6N+oGdbEFjqHjUG7cma2+9+kJ1ertADJvvwNC9Cz+Um3zbF3ZgDI9zY/rqUyI2G1Mn&#10;u/uuqD/5Yk82+7u+9QIZ5FiN0pVvQCbU1zhdu155rcPuB3k6N17LJ9j8EP/1BkV/Y7tEZOmvD9hB&#10;Ox+NBbGAsc27QaZcpYNcOSwf2dBnHapD/ZuCscf2avoQbBnXoai+5PkdHc5xaq6lvluIOZtgwkCI&#10;En0vQk4pC7QkAJ3pU4Jx/C+j/2WQDwWvXR/oLzZonH1lvkJ52L7Fo0xXOnY+wViJV38Z3bD7XoRy&#10;/CKZ7e/L8MLL8L4IYo42ykkof6g1UT9eFwXx69v8qD7+vugG5v8G2QH6t93H6vkX9IlDWTu0VpLd&#10;Y1vntf9lsP0gT46tjsXrXFhX+J+nPz/wbL76ldmC7Ct3/2OIt5w8jxfSJ54dy/PARnZg26iu3L5u&#10;nueB3r23KUFZvf580Ob77o+yu8c3Jds47LHasHk3P/DZSYRNY89CPjsur/OTHTz5kB/prA27X33L&#10;a9f3WB2uul4G7dPZIlc+Xma9/U8h+8Ww2+Fa376pJ1c96JPD8lhfBPqbJ/vmb3Kul7//F7p/U5hL&#10;a5Yd+s3htQT1l7W/Y0j+RSDjIWB5SQf5CPQjPAiu/ubrY/QyoFdedhygXf15uvJxywX+7bncY4/V&#10;04OeVQ/b793/LFx1bLndD+Ub4Yu3udk6th512LybH/Ibtty2pz/qvBtfvI/VAS+bz0O8Vz72rj6f&#10;/48ROAs2oiTGBPVx4DfZHOjdIJeD6YhnO/b/EtunbS9/ixPVhqtvm7/EoqA/WUhemWx4lm7YOp8F&#10;/Ol4Gf5wtfsYiqFYfxMZvIhP+jbVD6d95wdP+dnLJgKjZPyC0WMHTjmLHw7/b5CT3wS/5ts91nCt&#10;883moNTOp/zb8nTWLq76gnb9YY8/hs0b6tt+5Bv9UPt5+tPzLJ6rv8p40jFl6AAABEdJREFUd/0x&#10;bD/M+/N4IRvJvazf9NcO2k/9m9LaTN/L+pHuK4znY7z1ITJksxMPpLMx/MavPLDH8iO+9ETJAJ6e&#10;mCb3GIrBuWHzkdv6ILuAd7evvGA8PZsXdrt6vPA8nzf477wXyCPyaPtFf/nc/f8TuMaAdv2Kxje2&#10;jiuusQC+5k89uWJ/EeJ/zMf/W92QjPKxHFzBXja3T8Ve+2V0he1D9efJxwPqrZeQ7B7TV07U48lv&#10;qD+5+p6HdIf82Laheu1sXWnPm/aWgfri36i9+WG3r/WuR6+6NpLh29W/ndMNMugaN8TbmLJ5iC/d&#10;0daPvzdBGoerja0jeTyPUWOVaNu8It59k7GxZU9tEv30E4HKcDXE4Zc5EcPWhT/ayCYyVsL+p0Av&#10;bNs7PognX0CM6MoL+YuM07tzUgm7nu5n+QFbd/SY3sdg/GV50/ub5LubxJfxI9+hRV5fpC+CXTfe&#10;fERgnL50osbwl1N96YoP4n0MV5kX8UL8kJ3dx8/08s2NgBxu/3cdgRJ/m+D2ZfM11nj9z0J82YTH&#10;ZKuXT/zoZfGy/oSX9Rt+k1j5r3wZP4rxGjuo66fr6svL6MYT34v46ewTmPy5yl9p+5Xf177azWNj&#10;5It9xx/Sd+3f2LqyA+UNlJtg605uE1Tvkz11/MnClT/9lS/Czg+QQzv/EM/mfRa2rl1/FvYY/uyq&#10;N2ew61fsnFzzA8k+z49A5mX8ztfwP6kb4qt8FhoX42M5Ms7WVQ/el/EZ5LS8Pk8mW+nW3hQPau3h&#10;fewhq7F0XNHY8xBPpB1lG6rXjh+KA+18Ka85QXTgC/Vv4Ek+bPugnl9X+Y1kum57EdLHx2TzQ3v3&#10;qSuLu7Hko+0f/sduBPDEt/uyc8XWGfC5LiDz2HhIXznBe7WR/Pn/KPxuJgaYHyN4LOhngUyqc0KZ&#10;7NYLjf9PIv3b7233WfWS9yI+8dHb4qs/7Hga237A1vesOpB5TN/u54/+zfcY8OT3i3jD9UZgy22b&#10;Su0996Bv9yeDrr7Eu/lh81fHA/HWTld8kM7asOXjRfHClb/+PZdbFnYd+LY/EbjyXftcDPY0lky2&#10;duyw/anvWdh+X9d35dah3diLdG9smeSq73bY9edBHsrJy8ps3i1TP1KXk3LbeOWuV0Yv0l2b77D7&#10;H6vjbZ3suY62j48hv8groToiD42lM3qe7heBnX3zmg242jGWX8Zqb4JK3/Px6lH+bf3XejwvGwsb&#10;WweUiwiuPLu9bV37d/3KV/ux/j32GN8V2+6uQ2101XttQzmB+p4FfPFfdV3b8JvqDtW3HdBuzLx1&#10;QV3/ptaTOp7rp1jPw5Z/nt/pbg2F4t6kD9mPW99Xniul+zfxO7nqu3/Xa+PN9+fV4WVknoVtc9dB&#10;vZy9SAf09Lu28ln1vU7qi5rjbCubS21Qbw4aC/ifdSMQ7+Z3TrNvhvgeq9Pdg6Kt44r8JFtOtu/f&#10;0SsP/x8hihhR8nMznQAAAABJRU5ErkJgglBLAwQKAAAAAAAAACEAvM7sATImAAAyJgAAFAAAAGRy&#10;cy9tZWRpYS9pbWFnZTEuanBn/9j/4AAQSkZJRgABAQEAYABgAAD/2wBDAAMCAgMCAgMDAwMEAwME&#10;BQgFBQQEBQoHBwYIDAoMDAsKCwsNDhIQDQ4RDgsLEBYQERMUFRUVDA8XGBYUGBIUFRT/2wBDAQME&#10;BAUEBQkFBQkUDQsNFBQUFBQUFBQUFBQUFBQUFBQUFBQUFBQUFBQUFBQUFBQUFBQUFBQUFBQUFBQU&#10;FBQUFBT/wAARCABtBQ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yWj3TtJ5s/zfw+b8i0//gUj&#10;/wC81H9//ZbZRQBLDN5P8NTzXUVvt8xtm6qdFAGnRWZRQBchuorjd5bb9tT1mVavP4KALNFZlMX/&#10;AI/U/wCub/8AoaUAa1FZlFAGnRWZUsM3k7/loAvUVmUUAadQwzed/DVKigDToqtZ/wAdWaAK32v/&#10;AGf/AB6s/UIF1Hysuybf7krJ/wCgNU1H8NAGdp93Jq+i27SM0LNGu5oX2v8AdrYsV8uHy90j7f4p&#10;W3PUEf8Ax6wf9cqKALX26NP9YdlWazKsW33JaALdFZkf/HrB/wBcqKANOiqM03nfw1FQBp0Vmf3/&#10;APZXfRQBdhm87+GqGqWa3jRF2kj2n+CV0/8AQWp1SzTeds+WgCrNCtzFtZpE/wBuGV0f/wAdqzby&#10;fZoVj/eS7f4pW+almh8n+KoqALiTecr/AC/dqnH/AKqJv7y7qek3kq/y0yP/AI9YP+uVAGnVW0vI&#10;ryMSQypMv96Jty1WooA06zrPWra+3fZp4bnb9/yZd22mp88SSL9xvu0UAadVbW+gvN3kTRzbfvbG&#10;3YqOGHzt/wA1Mt7bfeefu+6uzbQBo1UvP4Kt1UvP4KAK9FFFAGnRWZ/8VsooA06Kgt5vOjR9uzcu&#10;6p6ACisyigDTqpefwVXoX/j6T/aVloAu20PkxLHu3bamrMf7y/7q0UAXZpvKZflqasyigC7NN5TL&#10;8tTVmUb4k2ebLs3NsX/aoA06KzKtWn3WoAbqX/HnL/u1n6D8jX8f/LGKbCr/AHfkVv60viW6+z6e&#10;3y79xT/0IVHa232a4u/m37pV/wDQEoA3qKzKIf8Aj8T/AHKALs03lMvy1NWZRQBp1DDN538NUqKA&#10;NOisz/4nfVq0+61AFmiiigAqCG4iuM+W2/bVaa5imldFb7v3qZQBauvvJUOk7vsMe5t/Lf8AoRqO&#10;pNM/484/r/7NQBfqCa4jt/vtjdU38NZtAF2GberfLs20kNxFcZ8tt+2qdFAGnRWZR/s/w/wp/doA&#10;06KzP4aqaVY/2bpdpBv37IkTdt/upQBrzXEcLKrNt3Us03k/w1SqvbXP2prhduzyn2f+OI//ALPQ&#10;Bdhm8n+Gp5riOFlVm27qp0UAadFZlFAFyK5jmVmRt+2m/bo3/wBWd9VaKALF595alhh8n+Ks9H3x&#10;JL/eWn/xf8B30AWPt0TzNGvzuv3v9mrdZlFAFya5jhZVdvvVN/DWbQnzy7f9nfQAfxVdmm8n+GqV&#10;FAFyG4iuM+W2/bU9Zn8VadABUE1zHCyq7feqO8+8tV6ANOisyigDTorM/jh/36KANOisyq8Nz9pk&#10;edV+RlV1oA26qX3aq9MSGLzvPaP979zd/uvQBcsfkh27mfb/ABO+5qkmm2Mq7c7qpUUAadFVrT7r&#10;VZoAKKz5rlXuHi/jVfmplAGnRWZRQBp1DNNsZV253VS8xPM8v+LdtaigDToqjb3G2V49v+1V1vum&#10;gBaKzKKALkNzHMrNG2/bTopvN7YqjRQBPqMMVzD5U0e9GqD7ioq/cX7tFFAFq0+61V7ewtnunu1i&#10;2z/3t1TW33pYv7tMhl2qy7fvUAWJriKHG5vvUsU3m9sVRooA06KyUTYqf7K7Ke/zRbKAM/UpPJ1C&#10;0kX78s6xN/u7Hf8A9lrov4awry33y2Um77tyv/oD/wDxVWIZlmt4pVb5GoAvw3CXCnZ/D/s1N91a&#10;zaKALdvcx3C/um+77VYrMT79adAEM03k/wANEMvmKzbalb7prNoAl/tWCOXypG2tt3UVFRQBp0UU&#10;UAFFFFABRRRQAUUUUAFFFFABRRRQBmf3/wDabfRV2aHzv4qmoAzKKtfZP9r/AMdp80PnfxUAUqKu&#10;ww+T/FRND538VAFKpZpvO/hqxDD5P8VTUAZlEP8Ax+J/1yf/ANkq7DD5P8VEMPk/xUAUqKuww+T/&#10;ABVNQBmU1oWmuJ1DbYNsezH97cd3/stWfsPrLI3+9VygDMoq7ND538VEMPk/xUAUqKuzQ+d/FUP2&#10;H1lkb/eoAfZ/x1Y/hpaKAMxP3cUS/wB1dtH8NXZofO/ipn2T/a/8doAqx/8AHrB/1yoqz9l/hVgF&#10;X7q7fu1aoAzKY/3Wq79k/wBr/wAdpFh8mOT+P5aAKds++wtG/vRK/wD45T6r6fc/aLG0bbs3RK//&#10;AI5VigAT5IkX+7RV2aHzv4qZ9k/2v/HaAKv9/wD2l2UVp1DDD5O75s0AUqlmm87+Gpfsn+1/47T5&#10;ofO2/NigClRV2aHzv4qZ9k/2v/HaAIEt/ObzN/3aZH/x6wf9cquww+Vu+bduotraOzgWKJdiLQBS&#10;oq7ND538VM+yf7X/AI7QBSjTyV8jyPJii+SL5vvLT6uzQ+d/FTPsn+1/47QBEsv2eCV9u+o7e6iF&#10;x5H/AC1Zd+3/AGf8tVyaHzv4qqWelw6aG8gP833t8jv/AOhNQBo1UvP4Kt1WvLOO8h8tz/49QBVo&#10;3xp95tlTf2bb/wBxv++2o/s23/uN/wB9tQBD/wDFb6H+61O/smBb/wC1bG83H3vMbH/fP3anuLSO&#10;5ZN/8Lf3qAFsf+PWH/rmtWaKKAMyiiigApi/8fX/AGyarX9nosjuny7/AL1SzW8dxt387f8AaoAp&#10;v95f91aKuTW8dxt387f9qlmh87+KgClRV2GHyVb5qIYfJ/ioApUVbmtI7jbvXO3pzVigDM/irTqt&#10;9k/2v/Has0AZfiB9unv/ALyf+hrTU/4+Lr/rr/7IlX5ofO+Vm/d/xLSww+SrfNQBSoqf+z081JG+&#10;YrS/Y/8Aa/8AHaAK9FFH8VABR/DVq8s47yPbLT4YfK3fNu3UAUv4v+ArUq3EVnbyyytsiT7zVL9h&#10;jT/VjZT5ofO/ioAZb3kVy0qxtzE21qs1BDbrbbtv8TZqegDOazitpJWiXY8rbn/2qbWnVRbGJPu/&#10;JQBX/iqTSf8Ajxi+r/8AoRq/UMMPk/xUAE03k/w1SrTqGaHzmX5qAKVFaX8NZtABRR/FV2aHzv4q&#10;AKT/AHKE/wCPWL/dq7DD5P8AFU1AGZWfpX/H1qS/3Z1T/wAhJXR1DDD5Kt81AFKirsMPkq3zUz7J&#10;/tf+O0AVaK06KAMyitOigDJhbfaw/wC7T/4v+A7Ks3ljFfKqyru2/wCzVqgDMoq19k/2v/Has0AZ&#10;lMh/4/G/65f+z1rVDND5zL81AFKirs0PnMvzUTQ+d/FQBS/irTqGGHyf4qmoAqXn3lqvWnUM0O9l&#10;bdjbQBSorTqGaHeytuxtoApf3P8AZbfRWnRQBmfxVF/y9P8A9cl/9nrSih2Ky7vvUz7DH/EN1AFV&#10;Pv0qfd/4E1XJofO/ioih2Ky7vvUAUqKuxQ7FZd33qdFD5XfNAFWGbZ8u371Xqhmh3srbsbamoAzr&#10;iHZM7bvvU2tOigDMorTooAzP44f9+irs0PnfxURQ7FZd33qAM+H/AI/G/wB1f/Q61qjih8rvmpKA&#10;KM0Pk/xVFWnRQBmUVp1DDaxW/wDq12UAUqK06KAKNu/mXE/+6tEMW5Wbd92r1FAGZRVya3iuMF1z&#10;tp8UPld80AZsKeTbxRf3ae/zRbKuTW0czKzr92p6AMS8h3tZNu+7crUqIsKoqrs+XZWhNDvZW3Y2&#10;1NQBmUVdhtYrf/VrsqagDMq/FD5XfNEUPld81JQAjfdNZtaTfdNZtAFqz+6aKLP7pooAs0VT+3es&#10;Ui/71VrHVnuBLvtpItjbPmZW3f8AfNAGrRWfHqMjXHkmznX/AKaHaU/9Cq1NN5P8NAE1FVvtf+z/&#10;AOPU+Gbzv4aAJqKrfa/9n/x6nwzed/DQBNRVP7d6xSL/AL1J9twwTy2x3dfurQBdorMq19r/ANn/&#10;AMeoAs0VnW988offbyRbW2/Oy/N/3zVuabyf4aAJqKybPVXvN4azntQv8crJtf8A3dr1oTTeT/DQ&#10;BNRVT7Z/s/8Aj1N0tRHZwqnyR+WuxP7q4oAu0Vlahqz2cPmpZT3n+xb7N3/j7LV+Gbzv4aAJqKKK&#10;ACisyp01CJ9/l/PtbY3+9QBcoqt9r/2f/HqfNN5P8O6gCaisqy1Z7wPvtJrYr/z2ZPm/74ZqvzTe&#10;Tt+WgCaiqf28/bPs32abH/PXb8lP+1/7P/j1AFmisymbN94n+yrf+yUAa1FZ9xqDxQ7o7eSU/wB2&#10;Jl3f+PUW9/JLHukt5Ij/AHZWXd/47mgDQooqGabyf4aAJqKp/bvWKRf96g33C/u2bc235aALlFFF&#10;ABRWfNeOowlvJL/uMv8A7MatQzedu+WgCaiqn2z/AGf/AB6ksbp7qHMkMkB/uysu7/x00AXKKKKA&#10;CiqUl95MDSmGR9v8ES7mpUvvMt0k8uRN38E3yNQBcorKsdUe7D77eWLa2353U7v++avzTeT/AA0A&#10;TUVW+1/7P/j1NvP4KALdFVrP+OrNABRUM03k/wANM+1/7P8A49QBZoqGabyf4aZ9r/2f/HqALNFZ&#10;lSwzeT/DQBeoqt9r/wBn/wAep8M3nbvloAmqGGbzv4apUUAadFQzTeT/AA0z7X/s/wDj1ADorqOW&#10;WWNW+eP71T1mVas/46ALNFFVvtf+z/49QBZoqt9r/wBn/wAep803k/w0ATUVW+1/7P8A49T4ZvOV&#10;vloAmoqn9u+5+7+82z71P+1/7P8A49QBZoqt9r/2f/Hqs0AFFFU3vtse/wAv/wAeoAuVDNN5P8NR&#10;fa/+mf8A49VegC5b3Udxu8ps7fap6zKlhm8n+GgC9RVb7X/s/wDj1H2v/Z/8eoAs0VW+1/7P/j1H&#10;2z/YoAdNcxW7Kskipu/vNU9Zn/xWypYZvJ/hoAvUVW+1/wCz/wCPUfa/9n/x6gCzRVb7X/s/+PVZ&#10;oAguLqOzj3StgUsM3nfw1FefeWmQzeT/AA0AXqKrfa/9n/x6nwzecrfLQBNRVb7X/s/+PU+Gbzv4&#10;aAJqKKhmm8n+GgCaiq32v/Z/8ep8M3nK3y0ATUVW+1/7P/j1H2v/AGf/AB6gCzRVb7X/ALP/AI9R&#10;53nRSfwfLQA6G4S4+7/D/s1PVCGbbBFt+dGjXa1Tfa/9n/x6gCzRUMM3nK3y0z7X/s/+PUAWaKrf&#10;a/8AZ/8AHqfNN5P8NAE1FVvtf+z/AOPU+abyf4aAJqKrfa/9n/x6pIpvN7YoAlooqGabyf4aAJqK&#10;rfa/9n/x6nzTeT/DQBNRVb7X/s/+PVFNN538NAF6isyrX2v/AGf/AB6gCzRVb7X/ALP/AI9R9r/2&#10;f/HqALNFVvtf+z/49VmgAooqt9r/ANn/AMeoAs0VW+1/7P8A49R9r/2f/HqALNFQzTeT/DTPtf8A&#10;s/8Aj1AFmiq80/ksPl3fKzUz7RL/AAw7/wDgVAFuiqn2z/Z/8eqvQBp1FFN5vbFUalhm8n+GgC9R&#10;Wf8AbZvMVVh3x/xPuPy/+O1ahl8xWbbQBNRVOa6k8hmgh851/h3bacLhvJRpI9jN95d33aALVFU5&#10;rp1hZo498v8ACm6oLG8upF/0m3WI/wAOyXf/AOyrQBp0VUvPvLVegDToqjDN5P8ADUNxqF1HIvk2&#10;izp/E7S7Nv8A47QBqUVDDL5is22mfa/9n/x6gCzRUUU3m9sVLQAUVDNN5P8ADTPtf+z/AOPUAWaK&#10;rfa/9n/x6j7X/s/+PUAWaKiim80fdxRQBRopiTK8rxK3zr95N1D3MUMqRStsdvu0APopk1zFbRPL&#10;K2xKenzxJL/eoAKKKKACiiigAT54kl/vUyT7o/4D/wChJT0+SJI/7tFABRUM1zFDqLRytsd/u0q3&#10;UD3n2bzVS4/uUAS1LNN538NUry/gsPJ8+VU81ti722bmqxQAUP8AfhX/AKa/+yPRVS/vIrBYpZ22&#10;Irf7H9ygC3TLZt9na/8AXJaN/mRJKv3G+7UthF51nF838K/+gLQA2iiigDTqtefwVZqGaHzv4qAK&#10;VZOj/wDIR1j/AK7r/wCikrWo/v8A+9voAKD/AAf9cloqWaHydnzfw7KAIqKKYi/vt38HzfJ/3xQA&#10;+j+5/tNsoooAKIv+PxP9lWaihf8Aj8T/AGlZaACihPkiVW+d1X5n/vUUAadFFFAGZRRUsM3k/wAN&#10;AF6ql5/yyH95ttW6qXn8FAFej+5/tNsoqWGHzt/zUARJ88SN/eooT5IkX+7TJofOj8rds+ZX/wDH&#10;6ANaoZofO/iqaoZofO/ioApUUUUAFFFFABRRQ7xQ27yyy7EWgC1Z/wAdWarWf8dWaAMyiimQzRXP&#10;zRNvT+/QA+ipZofJ/iqvDNFNv8pt+2gB9FH3Pmb5Il+89V7O+ivFlaL50Vtm5GVkagCxR/c/2m2V&#10;Xt7yK83+V/DV2GHzt/zUARUUya5jh2ea2zc2xafQAUUUUAMhfzoUf+8tXbP+OqtWrP8AjoAs1mVp&#10;1mf8tXX+7QAUUUJ8sqN/doAKKKKACimQzLNEksTb93+zsohj2W6Rf3d1AD/4q06zHfYu7+7Vu3uP&#10;tEKPtZNy7tjfeoAn/hrNrS/hrNoAKKKKACiiigAooooAKH+SJ5f7tMSbzPl2sjL95XWnv88Tx/3q&#10;ACipZofJ/iqKgAplz/x7/wC9Kv8A6HT6hvF3Wv8A21i/9DoAm/irTqjDD538VXqAKl595ar1YvPv&#10;LVegAooooAKtWn3WqrUtvaxvKJ9n71V2K9AF6ql595at1UvPvLQBXooooAKKKKACmTf8e8v+7T6P&#10;s/2iJv7y/Mv+9QAf8sV/3f8A2SipLePzYEy2xlXDL/dqOgBrvsVP9qVUp1Sww+crfNUVABR/D/wL&#10;ZRUs0Pk/xUARUUI8T/6pt/8AwGigAq1afdaqSTRPK8StveL73y1bs7JbWS4Zf+Wr7v8AxxV/9loA&#10;tN901m1p1Rmh8n+KgCKiiigAT79VLW8+1Xl2u3Zs2/8Ajybqt/f+Wo7exlS6umb5U+Xb/tUASP8A&#10;Jbyy/wB2iiigAooqWaHyf4qAIk+/WnWYn3606AKmpf8AHnL/ALtV6sX3zwvF/eWq9ABQ/wAkW7/a&#10;oodN8Txf3qABPu/8DoqWaHyf4qiT/Py0AUWkkh1K08yPYzLL/F/tpV6oLyyk/tKylX50RZQ//jn/&#10;AMTU9ABRUsMW5Wbd92oqACgf+ytRUsMW5Wbd92gCKiirVv8A6lqAKtFFFABRUs0Pk/xVF/DQAUUf&#10;8skb+9RQAUUUUAFFFFAEsM2z5dv3qvVRt7aN5fP2/vduzfV6gCpefeWq9WLz7y1XoAI/nl8r/Zoq&#10;19k/2v8Ax2sqbUFhv/s3kT/9dngfZ/33QBYMm1sUVds/umigCzRRRQAUUUUAFQzQ+d/FU1FAFb7J&#10;/tf+O1FDD538VXqKACiiigAoqmt5ukSPb97/AGqlt5vtEKSbdu5d1AE9FFFABRRRQAUUUUAFFFQz&#10;TeT/AA0ATUUVDNN5P8NAFKtOoYZvO/hqagAooooAKKrfa/8AZ/8AHqPtf+z/AOPUAWaKKKACioZp&#10;vJ/hohm87+GgCaiiigAooqt9r/2f/HqAKtXYYfJ/ipn2v/Z/8eqzQAUUUUAFFFFABRRRQAUUUUAF&#10;FFFABRRRQAUUUUAFFFFABRRRQAUUUUAFFFFABRRRQAUUUUAFFFFAGc00s0rq8OxF+42771W4YfJ/&#10;iqaigArJbzWvPki3pJ95933a1qKAK32T/a/8dp8MPk/xVNUM03k/w0ATUVDDN538NTUAFFFFABRR&#10;RQAUUUUAFFFFABRRRQAUUUUAFFFFABRRRQAUUUUAFFFFABRRRQAUUUUAFFFFABRRUM03k/w0ATUV&#10;DDN538NTUAFFFFABRRRQAUUUUAFFFFABRUM03lMvy1NQAUUUUAFFFFABRRRQAUUUUAFFFFABRRRQ&#10;AUVW+1/7P/j1H2v/AGf/AB6gCzRRRQAUUUUAFFFFABRRRQAUUUUAFFFFABRRRQAUUUUAFFFFABRR&#10;RQAUVDNNsZV253VNQAUUUUAFFFFABRSN901m7pPNRJG37qANOiiigAooooAKKKKAK32v/Z/8eo+1&#10;/wCz/wCPVSh8/wCx2v2n/j62fvafQBa+1/7P/j1H2v8A2f8Ax6qkPnfY7f7X/wAfG356WgCdrzbI&#10;8e37v+1TYZvJ/hqJvluHj/uKrUUAWvtf+z/49R9r/wBn/wAeqrRQBa+1/wCz/wCPUfa/9n/x6qtF&#10;AAv/AB+xf8Cp1vcbYEl2/wCsVWptMh/487f/AK5LQBd+1/7P/j1H2v8A2f8Ax6qtFACXklzN5XkS&#10;rDtb5ty7t1TQzeT/AA1FRQBp1W+1/wCz/wCPVZrMoAtfa/8AZ/8AHqLz+CqtFAE9id0SSf313U2a&#10;bzv4als/46Lz+CgCKGbyv4fvPtqKj/nl/wBdVooAlmuJJNvltsohuJI/9Y26oqKAB/8Aj8looooA&#10;lhm8n+Got1z/AM9//HaKKAJZpvO/hohm8n+GoqKALX2v/Z/8ep8M3nfw1SooA06zK0v4azY/miia&#10;X/XtGvmUAFXZpvJ/hqlRQBa+1/7P/j1Phm87+GqVWrP+OgCtrGqf2Ta+d5fm/wCzu21Z+1/7P/j1&#10;ZXjL/kEPVugC19r/ANn/AMeqKGbyd/y1FRQBLDcSR/6xt1S/a/8AZ/8AHqq0UAWvtf8As/8Aj1Ph&#10;m87+GqVWrP8AjoAfNN5P8NV5pvO2fLT7z+Cq9AFr7X/s/wDj1H2v/Z/8eqrR/c/2m2UASzTed/DR&#10;DN5P8NRUUAWvtf8As/8Aj1VaH/1ry/3qKALX2v8A2f8Ax6qXzfavPWXYn8SbaLb/AI9Yv+Bf+h0+&#10;gCxJebIXk2/d/wBqmTTed/DUT/Jbyt/s7KKAD/Z/i/iX+7UkEssYwz+d/wCO1HRQBp1DNN5P8NTV&#10;UvP4KAK9Wvtf+z/49VWhf+W3/XKgBkySvE6xS+Tu/j27qsQzeT/DUVFAC3jSXEDRxym2f+9tVv8A&#10;0Kls2a3j8qV/O/2tu2m0UARedK9xLErbPK2/w/epyebt2yy79v8As7Kak3nXlx8uzbtSpaACnW8r&#10;W9usbN523+P7tNooAYnm+a7NLv3fdTb9yrf2z/Z/8eqvRQBLDN5P8NP+2f7P/j1V6KAJYZvJ/hq9&#10;WZV2GHyf4qAJqhmm8n+GpqpXyy74PLXcm/8Aef7tAGdfae940TC8uLUr0W3Cnd/30rVq/a/9n/x6&#10;qtH9z/ZbfQBLNL5zJ8tWIZvO/hqlR/FQBp1U+2f7P/j1Wv4azaAJYZvJ/hqxNN5P8NUqKAJYZvJ/&#10;hp/2z/Z/8eqvTH3ea7Ku/dQA+rX2v/Z/8eqrRQBLNL5zJ8tS/a/9n/x6qtFAEs0vnMny1L9r/wBn&#10;/wAeqrRQBLNN538NEM3k/wANRUUASzTed/DVff8A6RFF/e3U+mP95P8Adb/0CgCxDN5Kt8tRUUUA&#10;XYZvO/hqaq1p91qbefeWgBk0vnMny1L9r/2f/Hqq0UASzTed/DRDN5P8NRUUASzTed/DRDN5Kt8t&#10;RUUAFSwzeSrfLUfP/jtRpMr3Hkbv3u3fs/2aAH1LcTbonl2/6qoqJv8AjzuP92gB1yzTfc+R/wC/&#10;VmJGhiXzH3uq/O+371VP4q0m+6aAKv2z/Z/8epkM3k/w1FRQBY+2f7P/AI9VeiigC19r/wBn/wAe&#10;qKaXeyt9zbUX9/8A2m30P91qALUd1HJNLEpy8e3d/wAC6VYb7prH0r/kNah/1yi/9DlrYb7poAza&#10;E+/RRQBLNNvnddudtMuLjcu7b92ov+Xq4/3t1PoAlhmkSNfMbfuXdUVH8X/AaKALH2z/AGf/AB6q&#10;9FFAFq0+61RTTed/DUVFAEsM2z5dv3qvVmJ9+tOgCpefeWq9SzQ+T/FUVAB/F96RP91qsfbP9n/x&#10;6q/3/lpkcn7y4/2ZdtAA8e/+Jk/3Ku2/+paqtFABUqTeT8u37z7aiooAKlmm3/Nt+7UVH8NAEs02&#10;+VPlomm3z7dv3ai/i/4DQ/8Ax+Tf7qUAAj/eNJukfc33Gb7tWPtn+z/49Vf767aIX32tv/u0AFS+&#10;d9nt5W279tRUTf8AHq3+9QAUyafyXhG3eZW2/wDjjN/7LT6zdS/5CWmf78v/AKKegDXmm87+Gok+&#10;/RQn36ANOiiigAooooArfZP9r/x2j7J/tf8AjtWaKAK32T/a/wDHaihh87+Kr1FAFG4h23Hm7vvL&#10;somh8n+Kr1FAFb7J/tf+O1V2SL/rF2f8CrTqCeLzOrYoAp0Va+x/7X/jtOgi8vo2aAIIYfO3/NTr&#10;FJEt0jlXbtXb/vVcooAozQ+T/FUv2T/a/wDHas0UAZlWvsn+1/47VmigAqjND5P8VXqKAKMMPnfx&#10;UX/m/uvKj31eooAhhh8n+KiaHzv4qmooAy5Fk+z7o4/NdWV9u771Ps1a4i3Sfun/AIkrRooAozQ+&#10;Ts+amXEUkVu7RL50qr8qfd3Vo0UAVvsn+1/47UUMPnfxVeooArfZP9r/AMdqKGHzt/zVeooAzKlh&#10;h87+Kj7Jy8u84b/ln/DU8EXl9GzQBBND5Oz5qsQw+T/FU1FABVGaHydnzVeooArfZP8Aa/8AHaPs&#10;n+1/47VmigCjDD538VWIYfJ/iqaigCC5h+0RNHu21BND5Oz5qvUUAVvsn+1/47VS3illllWRPKVf&#10;uv8A3q1KKAMy4hlhliVU3o33n/u1a+yf7X/jtWaKAK32T/a/8dp8MPk/xVNRQBWvP4KPsn+1/wCO&#10;1ZooAoww+d/FUv2T7nzfdbd92rNFAFGa3kXbtXfUv2T/AGv/AB2rNFAFb7J/tf8AjtH2T/a/8dqz&#10;RQBTSx2Ronmfd/2agrTooAqSWe+F4933v9mnfZP9r/x2rNFAFGaHydnzVL9k/wBr/wAdqzRQBDDD&#10;5P8AFRND538VTUUAZlWvsn+1/wCO1ZqCaLzv4itAFOipIbWSO3TzZvOk/icLt3VYgi8vo2aAG/ZP&#10;9r/x2j7J/tf+O1ZooAzo9L2XVxL5nErfd21Y+yf7X/jtWaKAKn2NvN3eZ8n93bTvsn+1/wCO1Zoo&#10;ArfZP9r/AMdo+yf7X/jtWaKAK32T/a/8do+yf7X/AI7VmigCt9k/2v8Ax2qN3p5kurVmk/cpu3Rb&#10;fv8A92teoZbWObZuXO3pQAQw+T/FRND538VTUUAVvsn+1/47R9k/2v8Ax2rNFAFb7J/tf+O0fZP9&#10;r/x2rNFABWTtuftjq8Uf2f8A56rLuf8A752VrUUAZ00MsLJ5e1/95ttW5ofO/iqaigDGVb4XO2WC&#10;Bbf+F1lZn/752f8As1aH2T/a/wDHas0UAY22++3eX9nh+yYz5vnvv/742bf/AB6r32P/AGv/AB2r&#10;dFAGN/pf2hUW2je3/vvL8/8A3zsrQ+yf7X/jtWaKAMu4hukZTCkbJ/Fvl2/+y1Z+x/7X/jtW6KAM&#10;b/S/tCottG9v/feX5/8AvnZVuaHyf4qvUUAZmyR/urv/AOBU26t5ITHLDtdl/gZtq/8AfVatFAFT&#10;7H/tf+O1RiW/+1OskESW/wDBKsu5/wDvnZ/7NWzRQBDDD5P8VTUUUAZd1HcxsnkRRzJ/Fuk21b+y&#10;f7X/AI7VmigDOuI5YWj8sK6M3zbm27am+x/7X/jtW6KAMynTW8kbJ5e1/wC9ubbWjRQBnXkU8Nu3&#10;2ZFll/hDttWo9Phu5Ii920aSlt+yP5lX/gVatFAGXZw3EqM06RxPu+XY2/8A9kWplh+028q7vv1e&#10;ooAow28kn+sXbV6iigCGaHzqqWkM8yv56LF/d2turRooAqfY/wDbqG2hkmR/M2o+7+Ft1aNFAFb7&#10;J/tf+O037H8v3v8Ax2rdFAFG1svIvZ7jzN/mqqBcfd2sx/8AZqvUUUAVPsf+1/47TIYfO/iq9RQB&#10;Rmh8n+KiGHzv4qvUUAVPsf8At1X2yf8ALRdladFAFb7J/tf+O0fZP9r/AMdqzRQBW+yf7X/jtVpI&#10;5YpkChWj/jbd83/fNaVFAFb7J/tf+O1ZoooAhmh87+KmfZP9r/x2rNFAFP7CNv3v/HaPsn323feb&#10;d92rlFAFGGHzv4qd9lKszNJvi2bdm2rlFAGZRWnVGO0w3nbz/wBc/wCGgCX7J/tf+O0fZP8Aa/8A&#10;Has0UAVJoZZSu1lT/fTd/wCzVE1pN9qaVZI/KZcMnlfP/wB9bq0KKAM+7tZmt2W3eNGbqzxb/wD2&#10;Zan+y/u0Td93/ZqzRQBU+x/L97/x2kmtWmidVk2M3+zVyigCittKI182RXk/idFKr+W6lNkDNFJu&#10;/wBVu2/L61dooArfZP8Aa/8AHaPsn+1/47VmigCp9j/ftJu+9/s1boooAKKKKAP/2VBLAwQKAAAA&#10;AAAAACEApv4orxpaCQAaWgkAFAAAAGRycy9tZWRpYS9pbWFnZTMucG5niVBORw0KGgoAAAANSUhE&#10;UgAAAzMAAAJHCAYAAACkbwjVAAAAAXNSR0IArs4c6QAAAARnQU1BAACxjwv8YQUAAP+6SURBVHhe&#10;7P1pr21Llp6HrdP357ZZWZmVrCJZEgUClgxTsP2H/EUwYBO2YJGSpfob1geaLP4EfpE/kkCZBkll&#10;ZdGkWUlWlir72zfnnr7dfp93jDdmzLnX2s2552YmgRxrjz1jRowYXYzoZrPW7rfwW/gt/BZ+C7+F&#10;38Jv4bfwW/gt/Bb+Y4QL/Ds6Onr185/9fPenf/qnuw8/+GB35crV3e3bt3aXL1/eXQGvXt1dvHhx&#10;9+LFCx9v3Lixu379xu7atauivUz93bNnz4XPTGPGFy4Yr1y9Iporu0sXL+0uqO6RPtA9f/F8J2a7&#10;Syq7eOni7unzZ7tn5F24uHv28oXT1L8qGdAg4yn8VYYO165ds25HkvXy5UuXX7t+dXfj+s3dtctX&#10;d69evdw9ffp09+LJ093u1ZH1evrkye7o5avd1YtlF3BRePXyFdv64vnz3csXL60v8PjxYyPynjx9&#10;snv44OHuW9/61u53fud3LPPel1+K9dHu7t27uzt37liHhw8f7Z48eTx8hW3Ai+cvlP/ECH/w1atX&#10;8uP13c2bN00Dv4cPH+I82/dc+jwTXr923X7GphfSD9lX1SZvv/327tatW9b56bOn5gn/Bw8eyN8X&#10;7e9n8uuTx0+sD+W3b9+2rshEP2SA8HyuNnwu+ueihR57aAOAI3Wxlba8d+/e7vMvv3BbXr50yfWp&#10;895776kNblguPsU+ABnwuKS8V0evbCftE5oj+YL6VxV7N27ecMwB8HmE30T7UvYfXVRMXb+2e+ed&#10;d3YXL1/aPRCf+/cf7B7L/kvykf0h/i+ICfF8eO/+7ujJs93VC5d2r54+312RrtDYV2pb9LohX7z/&#10;/vv2SWzmiG3oiG3kOV+fl8/xt/z6/Onu6Mql3aWb13cvLh45FvQnO54rrkS/e7V7pXh7/533du+8&#10;/Y7j694XX+yO1F63bqh/SZfHjx7tnksGPsO3FxX/j2TTs6fPFM/XRmy8lG9or6tXr8mHl+wrdAOf&#10;K7You3WraPEtugPoTJxhzyXJI65AYuSzzz5zmjhKPMIXgB9tgzyx2H344QfqC0/sJ9oYemgjB96R&#10;RZ95JLvwFbGCbHyIf7AZmfCnPv6/ov5H/aMLR26bI/XXL9UXiGViAz2wiTpP5ZdPPvlEfeLq7q23&#10;3t5dUP96rP6GjDtvvbX7nd/99u6m/HD/4f3dR7LvsvS8KZ6MG8QScfFS+qIrQKyQ/1KxcenVbnfj&#10;4hXh5dHWHNER3W+/dVc5u92DRw9d7wrjn2wh7ojpB+r7X9770jGJPtduXN/dVZ23bt/dXZMfXj58&#10;srv/2RfqZ8921zWG0o4eE9SGV8UHPS8qnp7Lh9T1GCC9KWf8eawjPlNrqoHUl+SPS9L1qiLt6nP5&#10;VvpflL7E0JH8ckE0+Ez/TI+v6D8vZTrjK30G/s/Vr2xP97mX0v2mxn/4PFObX6SuPkf0KZXBk/ai&#10;XdLu5IPEAxg6ykDSF+WDJc/DnOKlY0M2hw6eHOGB7zNukkfcUQ5QnnGH+inHb9j7SHH4El/KLuLI&#10;84X64wuNcy8UR4zJIrDPrmvcuSbknP756pXGwGcvdpel8w3VZY54pXy5Qf392u7V9Su7e08V58+e&#10;eCx+qP5E3DNGAsTbZdUByMcn0G37GT7E7tiJPdBcVmxgHwIvqd0uXbrsWLbPpRO+o5Sx/eHDB2OM&#10;OgngVzyX+OcI/3XbpH3IX9oBG5CDHXfvvrV79913PHbiE8oYU14olq5pvoJG3dmI328r3u/cvL27&#10;qXGOMZjx7JnmZg2b9u1V0TA2EHPEmo2zqjBB1xz3QNuUcvz7qv2B/sm3/ZQJK24q7ryOQd8NHfFB&#10;O5JvvwvNb4ZJ9JH+oQoxzXhwdPRy99xrgZrnWMtc1liBrxdAJjxV1zKrj6UdEHB0BN9KJ9+ayrnQ&#10;Io9PZepAO9LXVUZffiE9xNX59IsiEs9KuC5jCvMrcz/rCc6xgTjFV/iJueb+/ftjfpnjGB8yD3/1&#10;1Ve21esEtScxDS0xTR+M/ziC2AKfOb4A6EHWmvBKv4ku8QW+dNtIlscifdAbOnhG/9TjSF6Q87W/&#10;cU3GqwXJg7bsLh3JRyZrPuYr5jzOkYOP8BV5rKkkwn2CsQl9yaNexgbqYSvHLVg/Eq0j52BloWvp&#10;XfZVfAOUxRaO5OOTwrIfW0Ln+UL9Dx1mPVzWacDylUNPffiF1qyffbn79rvv737/9/+a52/4X9Z4&#10;9bbm48RBjRmaB2U/+mDrWypnPZ31xz5AVuyJHfD/Quuon//851qXfGh//t7v/V7p+OXnX7z6d3/+&#10;57v/1//0P+3+7b/9t3ZuhFKZI4DxpCljgKJzp4EA6j3VAIVwOi3By2LsqjY08pSdhXKmU2MCbFTo&#10;YNnMoDZHFvE0F+W1eKsFO5sgdEJm8WbjwsBxNDrAJZUzYT1T53upRsNIHM9gwWSm8DQN557ItGBj&#10;Ec3ABX1tHI5GR8RmHEhnxvEs5pDHYpAAf0uNdEfoyV/0LI7gLUXpcx4k4EWAc0RnFnDegMiHNDKL&#10;mQfaLNEBXkoP7EBv+MMHm4E0LvazKSEokAnfBCDlpN3w8gN6a7/qjeXNm7cccNSHzjppoVSdXCg7&#10;K8iXDpE4uHWLjZAma9nEoPVAkyiArkyqnOMf7EFPdEiQsoCDB+3phZ8mPvT2IC9/4DtV8vll6YlM&#10;dMCXxAKLEgboSyq7Rkd4+y2ff8mmSoH9pfTxwkWDqttRMpD/9NGT3Y1LV3bv3rq7uyD7WJzcUtyw&#10;Ycdu4pX4wifQYzs6oA/tg+8Y3GmM9ANs88D2Uptv6cPi5pnksTCE9pnqEW/dYrv32Mxo8mcCf/DV&#10;fc1BWizekA7q8Gx82cywYb1z+45rsTBCLm2bTTLxh//wJ/rhG2gYDClDX3xCmScb2lzSiWPK2WCl&#10;PrGH7x9qUX5NsY8MYoM8+MGbvhWfkPf555/bN9A6XtVmALSOFfEue3fWi/YlP+2Iv7CDQY66jAX2&#10;oWRyhIb6dzXAAWyWiWk2edc0jrA4YbNGLPxMgxh82ShwpB2xlYXk+xocb4iODccnn3+mWDuqjYP6&#10;NOMVej6THWxGvYnRRA8PFrJXZMarx4rJI20O5CMuRFyU/fRH+NwUfyb7e1/d2z1VHosTdKvNjMYL&#10;2X1ffeDR40eyR7bKp/jwtvrcdW06jrRhevB5b2ZkVzYz6EL/R+8LyiN2PUYo77nsJg4fi+6Jxz/F&#10;mMYT7GVxckntfk1464L6BR5Ugdu9kkIvcwqV90ohzGaJ2IU3CzAFT10k6DZlQcqGkPZ49oSJVn6Q&#10;DI9pspM4YrHNYj3jDED70u4PNIbhD/KD+DhpIGnrx+KP9m86fM5GLXFPPBHP5DNuZTFY/bAWnPCg&#10;rvsHvhMyFtDmJVH0vZHB/4xzr14oPuWYSxCgA/1cNJdlq6NZ/ImLW4qfq+L7UpsbRfvu0g3Ndzeu&#10;7r56/mT3SLGHTDaw9BPGFnyN3vgGIMaJh6vXqu9hK30Je+mviLKdGovoC/aNPthHGv+zkUnfx/fY&#10;quLRZ1PvEJiX6rCxgw/n6MEx6AW49CSNEbSN20T+QEcA+YwBLEJ+93d/1xeVGDteiBcLN8Zg5n3k&#10;sOlyfCp9V/3g7p272tRozsbm9vdl8b+q8Zl5kLGBeXl8cCS6SDYXrmj/AHpZT0GOsZ8jiHzqMdYY&#10;YpeOxKftFzreJt6hYc6EBrAf5D904V9LKoRWH/rty5c1N7zUZviV4vLJk4eKNzYzil35gT6DvNIV&#10;GfSB4gH/y5fqwrElQAKV9Sl6yx75tF/paA2oYtsVGyrHRvryM+niMUNlZgMD0vAwlj+gIS5BLhAR&#10;V4xNGZ89rvdmJvlB5LImYP1CjDAWYwfjG7FN/yEu0C2+jD/dHuIPHxQin5iCD3XglZid25rx2Rei&#10;p74BD/SsOW/ZsIC+kMUx+V02t/HQjZiIjl3GBoCxmDqOG5URN9j41f2vvAbiHH74gTnMmz/1C8Yv&#10;eOAHaNAFPUF0gRf6R94MsXkG+rL1bJ3jv9gDVlNzQ0Bzi8Yw6MmPH1eoDzFHOm3Guf9gNAE0tNOF&#10;I62zWT9pHP3Oe9/affc736n1qOqyzrqjdmOsQEfaiLHi29/+ttcP0LFWZBx599133c7oF33SDqSj&#10;c/oourEeYTPz0Ucfue2/973voepu99EHH776V//qX+3++I//ePfP/tk/c1AijMqzc+ygFkIauH6j&#10;go1FEUb46owWTizOUJpFPhOQHaJ/DJgMwASFJzwNYOQ/fVEbHOQ97c0M+RdZhKCHGpxyJnM3kAYG&#10;Fgoc7QB9POgKXonm2eOaAFW4uyLHogMTE0HIhuVIDfBScuB9SwMszkQ2kxyDKgFGoMWJ6Eoav7B5&#10;QYePPv5Itjz3DvOuGo0GQx5AOYCfsJcFjgcBNT46w5PBH1/SqPgQn9ABvMBWOXQAwYVu0LqB9aEB&#10;b2mRxBE9wwv9sJX66Ju7LOjD5E65r+6LFr1oaxZhLBaRQYetxRudYencTAgscFmEQ4ctBBXyQTot&#10;AXZbC3Ku2JGH/NyZ4k4DvOY7M8hHT/NgUOrOjH34jc0BurMQYFLiTsVV6c+i7+136qo8m5nPJBfk&#10;yjV6slhBBgsa2vqudP723Xd3F7VQYYJjoYZvaTvuzjgOpRt+fKx2IpbRyfEg+dhhP2RRp3O3qwZ/&#10;FjZXbt3YPX313HeQsAlkkUQnBt59653dHW0EibdHDx95ws7VXtqaOPWiiYWQeD+8/8Btjr+JDfRz&#10;LAvsKw30AD6FDnnAbW008Sd5XFVEZ+r6bptsJTK9aBAix3FBzEgX+FKP+MNub9rff9/9hXbFN/DD&#10;v2wEr9MW8hNXhfAFG2FGOBaa1OfuEvnWQUfyANoXWeSTh+72J/GmPPoBcO/eV75rRTtlLHpHccWd&#10;rh//9Cfm6YGSOJZ92Ia/3nr7Hd/VeKxF5uf3vvDVedrtOrHL5kxx9FRxywTDBoFYo+8z8HJn49Hn&#10;97TpfWWf0I/wlZcK0vGq8pjk2TxzV4PNijczolFje+HgO3ZqF/oQefaV+FzXmHL5+dHukfpbbWZU&#10;j7aSX/EBvrx2UxOOdGWrwl0fxpMXY7wUKn5oMxaM6C2HedPMZubmxSu7q0eKNxaJoOqxuPIR/+Nj&#10;fbgrw2aGuzHox8LfFw+Ii6u1GGDsvS5diN6nbGbk41z8AWgn/EI7YgPngGNX7Z6NLFBlYPWhShX4&#10;XDpQj0W0z4W0KQigD+PMS9l/QbKYmFPGQo5yrkaiG7FsnaQb7f3e++/Z9/iOhdmTR4+1OdNYqr6B&#10;fhflL+ySBb5Tw2KECw3cpaFvYvcNzWPMD1c1D9EHkXeBxfu1y7uvnj3yZoZ2Yvyl/9wQLRZCZz1l&#10;LH3Qi9mOJ8rYgHmxr3N8go20M/MPacZjGeg29qa1/U197tJ4ga5y4oF66WuHgJhgU0SfIfYqb5nX&#10;y48918uv1ltpfDxf/cYG5rvf0SLkO1q8vPuefKxYQc+MMbQRd0594UJ+vCl5rAXe1mbmDnOWeMX3&#10;l2XbVdFxYcebGZ17KY/p4kVsYJfbVfGJHIA8ygC7yZl1ZCHKuMHGAb8v/qpyx5nk1LHyVwCR/nHw&#10;ZkHxVVe8yz+OVyisC3oUHf5jvqX9POYKnz7hynxtZkqn8qME20b41J2XmtO9cL9c836g+PeJILaz&#10;YaL9Xx1pxIBg2MUcVX0cfZ5pbcWFC8YBjxzoDY82vXhpDGe+BdU/7j/QYlxjFeN+xUUtvrn7Qh/P&#10;moFFeWL3vugfqY9hK2MxkI02tifu0H8eNwDS6fdcWM5mhnpcQGV8RE/oQpvyIOfWQ2sRjhXT+Gja&#10;wKBzp+c82hWAL7qlnZCFXLDatZ5iyR0N+iX+4sIgMunT8OTC9CPlMRYyp3KkXvQG4Jl4il37IPJn&#10;iA/qrgxzaV0gYe3N0fbQj0VHn+VCNHJn+0gD8PYY2rGOrlwgBOC+llz0+ucCLvzcuXJj97vakLz/&#10;7ntuB3zE2of1KXdu4YFM1hN/82/8DV8EIT7Y3GQzQ9xDE39ET9Jz23DOOMua5Je//GU9paG4+v3f&#10;/33LgfjVv/yX/3L3D/7BP9j903/6T+0M7j4gEEac+8qXBkPOeVyLCQKAEZsKX+1V58URGEPHZOBk&#10;4JuDmPrceeFxEdIsSKWlFxiPnz1W52Mjw4SthpcxV7VoYsIFGGQx6/IVFsBaqCo4vHCFD6bIuXRG&#10;Ho3wI0QaXHE2V0TQ8Q72KLCfqpwygo9b3jiSBZNtVT5OTDmLH85xZAIcXtjCLS46OHbCIx2KzsgR&#10;GuwILzYr8Q1AR8enb919y76Gho4IDXLgh07xKTzBNDbl0KEDDUwaO5jAGdS8cRNCTz2CmjrUrcCv&#10;gZeNIoNSzjkil3ozcFUB2/AzbQ2NJxnJRW82FCzICVLyWNwFaqIrPajH5I/esTO6AX4EAZ0UC7Sx&#10;FykqY4Fy7eb13Y3btzyJQv9EPmMDcl8DBzFE9/PAgr8UJyxcLmtdeYPHzJTHlUIWtcQketj+th0/&#10;g9iUhQdp5JBGV3wCrRetLGjR5+07vjPD4pgFDwuSTMaq4I0Md/+wl42KBHuR5M2M8kAesbiptoM/&#10;d2+IDdqSTQV5bFxgiF7ojj7oTcy4zWQnA5A3MtIv7Y3+vtravo+fiU3qPdbkkzLqcbucfOTySBk+&#10;4pZuBk/6PrGCDol59MAG4o2FHX5K/KTPQwOkH5GPPJCxhj4VvTl6AlBMZaMJj2xeuCMK0Gd81xbe&#10;8je68HgUd/8YY7g7c48rZmonFsLwZkyRZuZLdLOYYUJisXrhueLhvjab8hftYz/jP1Nq3BF/Nkef&#10;ffm5F7HYyR1oeMPX46Po0If4s83if0U6Xrso37+6sHv24LHjw4/Pyhbaz7Eq3txxvHBJY4bksSDE&#10;Hu6wuG8Ka3Mibay4kKFT8Xzppex5JBufKdAp6/Z+xWMo+uB5bPaGRvXoTzzOxgaGfnXpmsYj6a9p&#10;2+3IQoVHOfE7i38Essj33IhY1cdn+BMfcE5bg5yDAfJKKbPp8zrCP2mA82B40u61mGTxgGzp6Qm8&#10;6rGgYqGeeh6vaU/pT7xgazZYTzTmpG+y6LiiNmF+QNvqr7XA5s7BNS2A8S0XGRwHymez8/ylNhpq&#10;5/svn+0+e6gNt8ZB+hR+oy2JydKdCyfEeU3kPHrFhT/S2ESMQ4cPAc7pd/DI2JhNxbCtfYv1tl1Y&#10;CzXpJJ7QHIL4m36GPcgOX9IzJo866bdOazxnLEGH9H/spQ/QgiD1iOU8NsaccYtHaG/f9QU/HjPj&#10;qi3xdAFeoufOzLWmx+fSwDbGTvShH7Lp1onlpAyIHTkvf9fYR9r9frKNvIzrIJsoygbAr3lhP23C&#10;RScuUni+kB+qHxZGNm2QNmS8Zo5kI3N0pI3r5b5rKF2wWYEpG5bFJMiCnYuB6JT8Avh3UoDtyEcO&#10;/NNG9oP6httO52xg2MhwEfip4osY8xhSxMc2M7l4yBqKeYQ5CBnwB4lJ32noC5HkQW97haHHRtYJ&#10;+Ak++IX2AEt0tQGA7Jy7XrcJSB5xxlzEMX6C3uMedRR78SuIjlkvRW/btEHyoUE/dEZHwPHbvOCf&#10;tg0v08lp7gvKh44+kbUdcwBrHfhiA/R+ikU6UR+es76Rk/g8CyA3/kc/ADnYhQ6xD0UpZ6MSWuSN&#10;OGy59qtsgAfjlu9KCckHXC6MLHI9Xgovqh6POd+9ofU1sSu+9oP4Mjak3ZDJuvC73/2uNy+MQ+++&#10;vWxmOI8uALKGbpNsdMS32cywNmEc+oM/+AP3C4Lz1b/4F/9i9w//0T/a/UsdaQRuB6FIXTnkDkct&#10;Fo5Ugw0EMDsFgSyoHEQS6FtLKsMgJm4AhVDVz2lr4pWadhwbGhYfeYyC9As1ABMRAxgTFPVoEB4L&#10;8eJWstMY5k2Hp0ElnwUliy6//6KB6iZX1+QsFos8B/1Ei9/nviJe73vUoKzNjGRSn47iwJAebnyu&#10;0omONB7jyj3w6aefWlfuQmEvkygbJ3dE6QzgfPTOhAvA24teHbGDSQ47nvRVevyCTI4EYq7wM1Ax&#10;8DIgeXOJf6SXNyNCD/gsrvAzDutAUIZ1961/bFCeH7ERb18lEx86p9sP34uXn5tFDvXhJfDkJB7o&#10;hgy3B+0k9dg8crXbflab+0qP+NC5gQwY9qGAK9zksaggj1hz55cw6nmSVpwgH/14vIzyyxoQWYiR&#10;j1rEwpFEEC+cX9SkwWDruzTSi40tjw/duqTY5bESZbLZ44o6aXSCkCODMY94YRdxyeDL5oz2YXCO&#10;n9CbtiJeL15Xe9+VvWob7vTQFr5KLF3YOMPLjxdoM8XC0B1d8q5eVj3ZzcDHAMwiirsdDBDcvWFB&#10;g/zbWgBgaw0QXGXR5km64zM8QJshg3Z7wFUzLeDxAzJ5RMuLcelDzBDDvuukusQd9jDQctfQiwi1&#10;FQs29OHKGP2CiZcLD9AjDxmUc5cP3dCHBWXFk/qbYsO6ETc4QQfS+A3ws/8ql7mOHewq++ouU65W&#10;k4ef8qgQfZMYIe6YUNGF84vi50WfAHvYBFxQDPDYi+9mqI08mQvZIMOXzQ7tz50++pQncjaLT9Uf&#10;xUrauW1YXDA2sXBALvHHhvmrh/dtL7yOZMcrlXmsUt9jg4Bu2OUNDX6Xb3nMTEvZ3XP5lzvH8MYJ&#10;8HHflZ1+zEuxzJVTbCEGzR8nKo80bUvafVy6s7S98Fxx9lCbDo1tXghOdHJi1dORjQx53OW0j+mb&#10;zcc6q795QSK97UeVefFPHfj1GAZmPERPby7whYUC4ucT8tbIOJj8GeDZqZZRZ1WnxiHkEYehDU+Q&#10;PC9wZJv1kn7e6KoucYVd2chcoa3U/7iQxZ2Bi9QnhKya4k5HkLhm4X3NMqtvvOhHS59fVhw+U1+R&#10;zxhPMm4yx3BlWmzG/EQ+iF70J88JQsqgASgnZigjHyAd220fugo5n8sGxIV7ADKKPZeovfxRekZ4&#10;z+e+w9f9lvPZ15631Id88Yx+KZ5czKF/xC7ins0M868fOfFFHfVn6qvfXr9a7zFxZ8abH+YCdCCK&#10;2y7rLXr6FncOJd35NBYUXlSpPPrRV5DvOz3Uga/SxAPjpzexaj/GxrpyrKPmLMZ3OM++9dMgGuu4&#10;gPHwYT12xZjPOFe+h670xK/cYWEs4ukG1hbPtZF4IWQzw7yErYx/jLPEqvXWpx41qzkffTJHA+Tb&#10;H9UDB6AnjyiDXlgrD36OEWJKaXTx+8dqk0KN0eisMsol1vzh5fna8wixWncgmOeyaAbxBe8N5y4E&#10;eYnbHOGFjZcu1cUyNoDolTvdAfoBOkOf9nNbCRlneTUBPqSZhzz/iBYE7DnVwZeONfwKT9kXfYPo&#10;xnqCuzSsazgnrrGV+Z7xgTHeXMXT76jRVvjSPEtufAJNYiTl8QHzAP6j/dEdcNzIdyK0HeRzMZ44&#10;5BzkqQ3eSYUntvEXQN4MnNv21g9wvA5b62J06ELrja7iLnM9urpMCJCmHv6grVljAomRAah3pHpK&#10;cDGId0xvaDylb9N+9AkuDmYzA19s5qIld1B455wLTe+8VRdM2awSG/GlRbRO8zlpbGN9xwXNjz/+&#10;2OsX7vr+zb/5N8tlWpS/+v9oE/OP//E/3v3gBz9w4P3O73xLzC/5WWA6AQMNCuEAGsW3krXIY4GL&#10;A+oqOovFDoB2rgdwBnd9/LykyrLQBViYcmXTjaBgo6O5UYQsUi1PSMcsGuVL62VhraWHygmAyGSB&#10;yMQlxSz/hgZNbnUzsLL4e/ZUGx1N/AQcDYnTsZnFJzK8QVCwk0Y3bwKwSXI9YarjYPNDLaqwhSCx&#10;PPGiUaKTA0w8TKMyPy+pMjaD7hQTbzqWO5V86AlZMpgg6Xws6GyjeMAbvtAzGmSzwEKDjR8Nah/h&#10;b5U7FlQPGV5sSSZ+ysDjjZjy6Nz4DoQ/SDn1fRVNPGIDC2IGEAZtdEYQ9PiLCQIb6Qy0Z22uuALN&#10;u1S1IIEPi0zo8Sf+9m1l0SKTOPJVZPEUczW/ZNP5ugNSxmYIO7MwEyMf8cEYPOQDHi25okC6e+2G&#10;FiziJ3s80TFYSg/4l29rQZENJYBO+McvbqK3Pold3z0iXjVJXbimgVZHJgragfh3Gym+iAvsY7H0&#10;QjbTrgxel7S5uap8ynkRFrjBplb+8IZCfsUeBgPijoUVscqC13Gk/sgA7IlMspDHYIjfCQI/2qS6&#10;tG1tdrkIUIsI/MhiGj4PHz3Q5uBBvUsmX+KfZWCu9q4rrfXCv8cDyaCteOSQ+CXWiEdiB3ksYphU&#10;AMKPQZFz/EzfcRzKFmKdGGcjzJUrNsPYzyaDzQZXcbnI4PFBfZo6xA59hwU/77YRh0z3Nb5UWzJu&#10;4BtPULIBH7G59bthymODx3s0WYQxvj15pDhWPLPp4IsAuBKP/xOHpOnbtDFf/EAceKzBt0rTRrl6&#10;jA74ig0Usv3egNpLvWb3Um3tLyHRZMbmAl9DQ0zwSC3+QmcAD8LXwSlk02HQwX7VkStjF18Kn8n3&#10;HPGB6aHhiE+UVt1XQsqwxe/5qJiLMcjHVzzGxoIUe/E/tNjI2EFfoR3tY33ok7Q18pCRSSd3UbLB&#10;rDFkQXirhtLoV/xQ1ocJnN80cKaYfuXFP5UF9V8gWujRpRY2LOYqBrg6TVvQBxgPofEmRnHoxYry&#10;nI8OYoX+fNHBK20QefQMmWxm6G/EPe1+8br6u/r841fqu69qY8o4zWKJGKmYpC1qLiReGZNIZ2wA&#10;hz0CdCQWsIN5LXTxW+qCgK+kto/Rrfx4GMqLuI42SI+pczBlPtaJ0/A1Irdp+Xjc7j7BhoZ0XTjo&#10;zS+oOtzZYu69rY0Mj+t5vpN0xiHmXOYz7pB5TKZdVIdyy68/86NvEbPI9rzGB72URpb7SeunCubl&#10;RbXnUsUpCG/WMdL5zu1bu7e1mGIhBDLOA15D0HfVZt7EaFziAg7jHo8R00bECL73PKW+A7itNab7&#10;wgD5tKc2vqw12NAwztQjb60L/qFj6ojy2Imu9o/G59EWTUesKiV6Z7ucJxJ4lClPQFRbSQ/LEA99&#10;GL+YJ+nnxCGPrcITufjMftSHmHjO+ocFvxBa5hKQ/gyS5wuF8ovHre5b5qvjNqahATmnrXOBBMgR&#10;iK2lf/XhWvDXwp/1GfEVOsC1RWu/y1b3ZSHtgS60DTaV7jU3zQgv6LDHC3edR34QfrSb160Shy34&#10;B73kMvNFJezGB5RTh3MuzsEzOnCkjBjAFhA7YyN1uYAJz8hvK0sXzp1X59QFraPOSxZxV22IgsWn&#10;+qnnF9mCHtAFzFs8ggBzMbHlsVDn8AbRBxWKL9GosYqNjJDVkfuw1gkXtZEljm/7BkK1HXMtj5n9&#10;9b/+13e/y3sz2sz4UXZtcO7eqS942AeRjTz0pq3YwLCZ4REz2o87Pn/4h39Y3vr0s0+P2Mzwzsyf&#10;fv/7nux4PIxG4Nl3OgTKoZQXJEImOwYxFjtxJMy8mBEqczgtCtlhKvMijIDSB1ksorJJIeBxYc4x&#10;4kj15s0MguAFT/gANkT+tiwHsvTRuZ/JlYO58oNeXvjBWxM/mwroGXC9UKFDqgzHko88mpAy+HNl&#10;l4kQ2aShJR97CGZ0JTAZPKlPgHJFBD4q9MDNoOyjaLCdNGXQ+pE51UtgUY98AHvIQxeAfGwnj/ps&#10;OOAHoJfzhPaH8tCTDkH7RWf7CBoq6Rx0WkA+PDIpUUe1fc7iDEAHNjMu7wE4O3GCDv74gzL8w7k7&#10;lWxnskB/L5RA5UVf6KyHzsnzAlUfcllMUgYP8jk34h8mA/kH3viOQc7vHykMb13WAkEVebQBGzyg&#10;Y68QGdhAGj7kD4DGh8qzbNFbX8lTBO2eHKl92dSYgo12PUfLIp3NijcQ8FFccqeHzSDn0BFz3hBK&#10;L3xHf6IO/kMvd/LWNb5ATvoQvgLQC57kQ8NVkixI3W+E0OBrgHzS0COLCQqaGvTqxU2Qc66iQEsb&#10;slhBZ2g8SHb8osfQRTyNdVJ5QnhQB8SH0ONv9y+do4M3bfIt/YQ+iy3ohS+x1z4QIj+DOfLhj0yi&#10;4wh3NR2xR7nj3Z8qw4mUoyX18B2bgUsvRPdUfU7n8Ge8oS6bSPc9sXMMqi56EWuMBaJqvdksLo8S&#10;oQ9Xr/g2Pd7JeaVNmRjab/D1RQkB9eQU88ZmGVY2YQtHfcqGPuJvHY80efOFBbwzc0UyiPFRBzoN&#10;gsWnbMUX2XQxAvOYJgsAHm/DDsYrYGxmlGdfU196B9IGAWQF7Nc+57hNz+WkwRlCEwgN403GlUDK&#10;0CXoukbxggh+rZ7p5SC40+ZGt4fiTX6hj3oz80LtJ3mM0zfU7pRXeyqOr2rhfuHV7oE2tWxmUoZ+&#10;jm3pgA3oaV1absa49FvOQYC65FEPXqGxvl139J3mHz+Bp0FoPT+JR/QLzudJIzPjAXkgemXxyjk0&#10;8KRvEDPcPfGCWrJ8V0tlLGhY2PjdVNFxl1oCKrZEx/hYmxkhbajWSXsRs+jNhaX68hgVNBLT1B/2&#10;K4/y2El/RHff7QGVzxiEnnzT0nheX7rRhkQFNjEPs0i699X93Rdffll3r/vRv9rQs2im79bcTh3k&#10;sHlSwrGF5mwyHvnK/yOdLe1tWiFHKeZ4xM4sAtEVnugLelyBbyO9jnLGy1oA1xrILksdeIiQPMYM&#10;xlm3W49d0KFoxgXam7GuNjPSW3xZ1GIz5yAxikzmBeymTvqkfSOdYqP5dRwTQ57baJPJNtIcOY8M&#10;6pFPncQVd2ZIl3llX+oPf/bR7Xbv3miXmXf4gwBH9IY2PAHqBCIHJE3fYXNFmnpB+ODf0JGXTR/n&#10;0Q8If87hh23QRF/SJyEA39DChzT2xE4gZVsadOM4y6I8yDllM4bfTMs6kLnnEsXPay1He2ETj2nT&#10;biB5+Iy+9nvf/e7uW9rUcAGBTQjo/qf2Fvchb9YBXTnnSFzyaBlPRXFnBh+zIfpbf+tv7TyS/r3/&#10;7r/9o5//4he7H/zZD3a/+OUvPKl6MisL/DIqj5NU8NfjZeSzMYCGiREaGmwIl2E0khfYogU8uGhx&#10;QRky3Dl1ziLUyqoui6V6JESLe4JPeWJaRwF1POiJLw1KAPmRKA0cyPVuUh22erZAR/J9BUUDUBxF&#10;Y8A3aRyZQPCAIWQTxyDAOUduMWMwnZ67P2lUBgsA++vWoSYM+ci2YrvQH+/yda4j5njxIP1Z0JiD&#10;yrjKy4IC25CFz/AzMqmbQQG/edKQH6AZckD0kk9z69X2KZ+2Y/Ai7c7FQk+C5RXXdZukPnXcRtUJ&#10;yfe3FynNFUoGNPteenkBp/x0EvSGJxtQ6gHo740C50LKsNlXFe0P+VpYAyrtULwYdsyrER6uJ7vx&#10;AYu/etaXjaXskt2uh2zpxN02Fih0PCY+ruTYF3wkz1fiGuuRihqwuOpPfXQ1bdNznqs1Ur4mDJmE&#10;Pw0mUTsSx1yFF9+6IsdmWgOXYkPF1hee6OpHxXSEh+9iSk7ZQOyW3ejFf+xlksTXo38gVkfihr5D&#10;H0B3x4h0RSnOaSdih/5LzPGCPX2XK8vcZePOCPGHHrZBfoU98eXnrxOTtJk+2UT67gXW6Oir/J7w&#10;q50B0sjHNl+86LiMf6s9lJSulON/NgS2V/yQQRkbCnRPXSPtiY2WZ/e7PcIXP6InZdBTFxp8lHjl&#10;3Dap4st+7C8XBIhF2sl9THVZxJCD3/EVbVGxQ3tVfu5yOl7wFLqgAG2pdkegdWv/WVe1FQsNePpc&#10;6Ku82GTEKLNbQOnw9gId/qofn7l9hk4lizSP4XEXqBZl0keh66um9mdtoD3GS0/q1cJSXhB/bCq7&#10;5Af50HbDW/YuNqu06XIegP98pDz1oyN9Zgv7+NCWYPQFiR1/+xrjlhaHtBv9zheP2j4x0x8ywkMO&#10;EHviAXSZjZYv2OTIN74rgA5qE8bW+iIF2St+8IYvFuVKcexzrKIr+UJJHrZEf4C82BSa4ld5Hhsa&#10;B09oRYffas6reich8wpjN5tw0vG7isSz/IoM/Agsj+W4hxNp1quJTcdVdxC/KEQshwQbRWggBchP&#10;W8OTzYz1oqxIFhrHcM8FOqe1PNarDnoz5o/4m/lmzMKvklv8mVsorzoKdK9vbrHYusM3OWqRjV2t&#10;KHpxl/u+FvN534FFk/1gbtUvGDOD6GndhJ7D2Awr/eQpTwmw+Ec+8xu2gYyVoOioi25tA+MsTzKw&#10;xih+pXdo4Uu+XwHg7q/yZr9mHngi5Bif8SSBecGn6e3n5uenBGSL63uOrwW628q8paf42Q+qj2+d&#10;jw+0XsMzxDgO8vyucmJp6ZdL/DqmPR/oXHWIqvAEEoO0CfHKJoWFLF8wUMf6WmOOlIF8myptRR72&#10;omewzitvHrcA69K6RT/mFPfZ1hU9HHdCaNAT33gt1OuhbIzSFhxn3u45+KbthGfdqWH8qAuLZX1B&#10;+s0WXFef6Bb9yDfvpks8k++2RifaRR/qpzww9CbWut+nHggfEKAuyEUuX0BTXWzwhXrbpDWU+hVP&#10;b7Fm5c4nG5o8BcUGh3xuiBAfuUA+8wfQCeCcMvzMY+ZsWEF8Dh82Sl6B/f3//v/+Rz/9xc93f/qD&#10;H+x++csPFGD1laI4CdYMzjSsnxdV8KMIky/Oh+Yyi3cpL5G1sJThku48goI65UQpiFI6eJGGc9qf&#10;3jgImVB96cGk3VAsVqAVVoNXuh5tYwEKrZyLU0lzdEJInXYIE1san+ACqFcLf9kjneCL3tBSy1qz&#10;qGiZ6GQ9dO6rRaLz4KCGxxbqOTh1xEfcepbAksu58m2TaGtAUT0pmjLk1IBcL1OzAIU/gwUbC+98&#10;JRfAF7Ybn6JTDyDw9j+O+sfvd9hv+Fz8DZRJDx/hIRvNi6M/cp3qQV2PNPAcpBYMig0GWd4PKVkX&#10;arKX7vjZ/sR26Up5tV/5CKAMWrc7tPZFBTJgPWWHqVVupP2ta+lHmvo1KDMgi1r18DsdCLnWXHS+&#10;+6YY8Yu+Oi95FYMc4Wld2hZv8MgjCx3whRZFWQhbPgEqek+QLYfHJT0YaBCAjyePfl6YeGLBA29e&#10;BldVt3vxqg6L3RkEkE9b2hcqj69oFNsGA7JYrEk2sYt+UFMHvpbZGzKeyXa7okPTMVkyafG4FV8B&#10;zET26El9s5vjX7pYIHJV19+YoxzHqXW0CgWQwT/0wvItPlQtzvER2DqQhxmU18JSeos3m1vL04e+&#10;zSTLuMCClNijvmWbbcnCP+i2+CnY+UJOeKxq+E9paKpNhfo4ziWPR9oox3/UoZwrpthemhYftxGx&#10;By/pXHIqhsnEJ24bxR6lXtxJBmcsoOmLUFbfZzytWEAeusE/mxE7C3rsgnvrzuOKTATm7b/iiU5s&#10;hmwbdUhLBhtwt0HHI76nX9BvPAZ77C4GtYiqx+RYVDtXR/MrIgH+7KSgqqbsOKQEHvjQbazYe9ET&#10;J/aP+G5ZaTP3kwlDw3ji2EKu/tI2KTcqDVe3MXVFA7k3C8SUCtnAeiNFHvxoP8U6F6dYdDGPUU4b&#10;sDB8+rLuNru9mj+CHFOiQQ9vqnROq8z93eeiCR0IQGtGzSw0pU+3JcXY2HwstGn1by/O9SybGp1f&#10;WOdA8oBZN/KsnyD5+I/xgvjBR6pZ9aMPIJ/70Sv51wtntTfjnwO+eQdoH8ZzL6g4Cj3Oq64X2d6E&#10;LQtsNgT0D/cVtQ8XXbDPsS1+tWHQwkzod3FVD+PZzPAtWby0TPuWzRTVRU0et/QjZnzVuhbHz55p&#10;kdq6ojY61QZA9siW3NWsjUMh58yTPL6FHdZTlct34oO9OtZ8V3ajny/msgnxJqH7hW2VHZLluUXl&#10;vhugNLZjM+8T4yceg2WBzWN/pZNQ+fD2hTDS8Eueda4NkOcF6hrrgmX6p21iAS/knPopr1io+LQ+&#10;Oic9+ibIOKJ2yZhYeR1nfHCGgHLHlNYb8Ih+ee/F9qg9iIPSszYTbG5IE2Pl74oJx5JtLZvdb2gH&#10;yap2X/oXiM7RG3AMtq3oWBck6/HkxRcVqwD1KM+506qHPnXBtGhioy98Ixs9wJYd3QDiEoiPGEug&#10;Qc+iq7KBpiqgStWb2iSInB6XDKKzyM6KfMvSWBadQfzAI6JsaKDiYjfv/dZYwHupV/1lS3yjmb9Q&#10;RxsbNjPexAi9ueHpLujF27Lg1TIDnCMfG2hfNqxcZGBTg//ZEC2bmf/hv/ujn/7sp7vvf//7u19+&#10;8EstmK/ubt25Y0YQP/MurW4xEhwo7AW7B3sdGTgkn8aik7jDqi5IByUQwHJyd9ruVG5g5TMgqCVt&#10;MFeKmUQcVDpiIPUcoKrnAOWoAAIw1I0yO8GNUk7mvxtDvKpRRC/eaXTSyMq5rxbIJltgnuJlW6WL&#10;jqnjxaI6JQMFAwd6WaZorIvT0ku8SobS+Mtl+hMd/HJEL0WG66EnmxZ08UCsgYQ6NDy6eUBSJ7LG&#10;yq+OWx0Yf3oR1Ocsuj1g0had73ObV7KxSaleGNLxCkf7KQYSwJxDhY4AAQ7aJumGL5ub7QYtUznY&#10;A5IuO2mdSleiwH5r35VP66gK1hHbiZlaCLe/0E+xE1/Qni804PAjeHw9tzux6EoAbQR/5CK4eIjI&#10;tjKJwMdlyrcdlOuc/Pgfq7xxVVkmN+gYUPkmNccJvgFkNDGEf/EhdKB9rcYYfpQuaUvvm6xrs7C6&#10;HU/yI/RsPJDPwokY87dUyRfIghY/lPdVX3z9/LQQ2fgLvw5/6mNb4WmbFRstG/pqh/ID7ZX4qfOK&#10;Zcez/pCJbf6Q1XVJWydspEyquY0lj3rEayZb4rX6hvwuHehj1IWu7CL2kUOqfDWXVezU+GF+QjyB&#10;r+y7lukxi5gBNa4w8bLJQ1f8zLdj1QKp/ah8t5EQ/vFNyty2tEXnSUFvODhLmdtE+plOunAOT/zA&#10;42HWl7GOiVJ1bVPbab9TF9kywI9LJR+Zkd86OEa5I2N7Re+6FXu0CbHCWM+7Wu6rwheKCY6MS6B9&#10;2RhI2jY1DXrONIFqt8oPHRt+5OaRHftTZXNfhQ6kPAur0IIBWoZzFl30YS9Yul3xZejJs+tFj6yh&#10;aefFFviln0Fnvsw7Knn8oq58MzbHFvPWceuHpC1iopvL5rz5HAxQBlAGOpZVTp+vBeLSPlsE0Isr&#10;p4zhvlPVPk45ENkgAA0IzWzX3AbkQVMXu9SndE5e0Za+visi/7mejlxgohzIURa7v3vOwc9GLu4x&#10;/8nfLFw1z447Fv5KYmrVx/T0FbGDJXJZ/POlDdlceOEtWbyXx3P7fJ09j6GjAX2eCGDRy3uLvCfD&#10;D5Ky7mEzk/6OjOfPNUfA+wVPUhTvp9LLj50+7bR0hu7Vy9ZNdb1Zk4310r9ARxL0Q3xEfaN1rYVy&#10;LirgB/pJNjIs4Ok76IT98EAP3ynAV6Bo0Y+6lmGfMHcVP/hnUc4dJNdp9NqvkfUfvuNpA8pIg9GB&#10;2AAdP+LL0eOKxlnGqEDoAoy79qn8U3WIs4q5xB3AMekCfIjPyoagfaF8f8JbNJ6PQdIgdIwDDa4j&#10;BLKZQj71sY9v/YydLMbRBT8g03UYh7GXu8A9Xsw6RW5shL83MsgRT2PLBJEji6sviT/2BOKLIBD9&#10;kWUfCGeALPTwRt7cT4vGRB7zPDdC1/pEX+6wcCHAd2OVrkfoSwB96vqN+tkL5jPOufvJe9T5Eei6&#10;G8OXKvEFHNrk9GaGeUpMSg//L4i/0IU0bcDFBTYy2czA09+gS4W/9z/893/045/8ZPevvv8/++vO&#10;2Fn5V7Nf1fdnE/T+gTgpRBmTNi8F+6qujkeSnoUfkz7fO++rmjQAmqEIflKD12K2FlnjXLQYj0/y&#10;opqfQ6dhPFjBuhqWug4CoYNEdC6Tw+0EGrUblHTtdKsD0bHgZdQ/B5c+1KUD1WCoQVb0lLCoEgPZ&#10;X0cax3dTlF9XvTXB9SBVtigYuXosm5DJHQkWEF5oooPKOTIIgrEDub7iJFvwkydP0TkwJct3OdBa&#10;fGiH8GDgwudZzKKj/aAFOnw490LLsouny5uWMga48rB8onO3k9rGdcyLgKajySbJYqHH8+R0BnTz&#10;i/i0gW2swMeHDKbwZreOLA/ItInSYA3oJdkTmLVAl4oT5Hsjg07K80CsUhYP5ROVWSfpKL2o7TaQ&#10;r4gfBl/0ZSHIIMM7JEzi+At/w6dsDX9xUDp2u/Oo3HdfaHO3hTSkjmWLzj5VHPjIwFeDla/iiwZg&#10;gmcggD+xSlocrANpHpkE8AXxwzPnlBP/2ETfwKfR0V6SDvaj7cYndZUQXV0uHSgjXtwpbJcGJHgJ&#10;Y4Pfm5AevBzP5Bm+jgnxQmZh+RZe+IG2dGm3jX2kNqcedI57+RH6kqW89qv7A7p1WTYf6IpOjDmM&#10;N+hM32Dg5Dl79MZG4t6bLPxoH8Ok7HUfV75lK217jOhZg3bFVOugatiGv5TjjQZf1MCCAb1oH/wD&#10;D/gSm44DqgpZbPDVp44b61JxyiSJWMeQPv5WO+mOnm4b+7JiAH7WS3ksDmh3LmhgOzgeyUPfluuE&#10;wLo7JZZKMKGaRufQefyQL91mRi2GaCel4yvGOddXDPPbPPRbZFHGwpTYG3oLSmadYydH699oGtOW&#10;D5TJf0PKAdLEDAsp7PZY3LzcL5CvNqd/2Lcr3lWffO7WMQfx7UfewBMb7a8VkofNjG0cHZ8TTyUZ&#10;J8xXiBTPIUpXTGkMIxZUjVgkBugDjBf0K+vYvEhzZMFo1qKNHgB8SaOr/SuoemXTC+I8PnEp9dGZ&#10;RcV6oWFZKrcN/B1A/e+/XvAokzrB6Oaj/+qcMvdtfCGIHeQnjvL7ZegFhGelJQt5zBvkK486Hmfh&#10;1XI4UGq+jCfdN6hLmrnO6wJtTBgfPDcDjC3i5/pC2sQ6yje0ETwKK/Z5lJMxgKvFd99+y+8GX+vN&#10;DMC7tNxN4WV/P7rkx5b48Ugt3tWefkle7eN1QPiSz+ZGRy78gt7oGBkvOae8zj2+Iksf9CWuTEM9&#10;11f7s3kQMh56fLVPqg/X5kkbGo09nGOnjJbveNpDPOSr3JWBb8Zq/IT/kQ8xbZOxmycYPP70Me2d&#10;tk97c548MLSJydBAXz+hId92PpC+TRuZVvqGH0B+Ypt05VV/ddxskIZLDHFe8YNtzvI5/PGD2024&#10;kseYKeAcRCZ36njahA0/eWxmiQU2L8hgUZ58/AVYV/2lD8dfHAc2HbZ57dc2ok/4kp/1h9dA5isL&#10;S80FxC9BG/6xIXID0S1AOTKDrqs4mCF8Ug7AB3+x9mNc5mjfiw7j2JTwJUZ+HUHjFK+m8FXjPOXF&#10;GIFt/Fg039jHHRl/m2CPG6zbrCOyWvXogFz8AdAG3JXJY2ZsppHLlwl4JP2//P3/5o/+6sc/3n3/&#10;+3+6+/Cjj1zIwt2LbgUrQoaDMUDM56AEbKiFVgOx6c2CiPoci6YmFdA8NBHUr/wXr7pdl0FcFZVn&#10;I32qDksaPjp4cJN+Jbca33oK/Y6CHOpFOBNi6w9tQU1YdVp8RycQXeldtDRm6U4HbM1E40GJCV0f&#10;AtQdUI3tBZp1N2nVRXad1gBjns1DaLHSP1fMgBr8uIKlE/2z/ugmeoIM746rCPIh7eaNELSdT3tQ&#10;j/qSKEZlIzTIZMBkkOS8bGCRWGW2DGIBHscCQopJyLxtb8VEfBu+rqV08apPDag6V3Y2MvjKZYHm&#10;Uc5CaoEfeQsZxeZVAQ6kQ3owl9/g6Xer5BeuHtinyIIu8iyn9K20c63fGtCJQ9Fbq07zzgzPz9sm&#10;OrXy8ItrddqTthAdeDTRg1RxqbannsD+FF0mLibdumVLGxLHFePw4RzIZMRiGV6UMRDXo3/1nD8T&#10;Br6h3BOi2pxBgrKalOlv5RPymYR9NU88GQOoY93lS8ex0pzTZ0fb97nzhZyP2Gj/W3+dB5Bov8g+&#10;xgHAtqCPCikLQose6OkJCOcFCG906NhyWT8iiZQ6CrpO4s9p/xMNAnXmlpE8+qEnG/F0G8o2k8ID&#10;G3R0H2Tj4jGtNoHoTpl9IaTM/te4loV0FEEi5/aNfKAR3XXG4lj8HB8ilEruPwz68T1p5MKXl63h&#10;4RhynCiNT5SuzV/nURcaylQXxvFvxYV8YD1lN/yVXvyD5qU7jkCntE85kjTjTtXzHNDxtboq6jF+&#10;QSrDI74Y8wI24QcoWv5MQzwm5mwrdky6Jg8YL/1bRxJ1bhC9s0RPtFAbHtbJ/qK98ZFKdPQ3biq+&#10;KGdj42/wiSxXrrmPBH4sHUpa+JYeld/qCpKHmBov7Atj2ZiLN6ELdC3/3w+UDUGCoi1/zW1BGJZc&#10;5MWf0Tdy0Zlxrfp06UT96hM1tiDOvNPu3Q8SCy90JOZ87PPEiPVRXdcXL/ctIXyzrog1nkMob/nc&#10;4fBGovm5DnRtH3HDuzIsgPxNZlevVcy7tC6osnjlWx6zkamv3ceG3pyw6dAGhq+t910UyWLDwnsx&#10;xL1ENlbfchqfo2uf09fwSW16at5ik8LX9Dp+TM4/6opWdN6ocBFF6ItK+AI+Xb9sFiovfvOGiDYR&#10;5s4Nj9H5d3Pa/+6j4sHjxsgYyCau0ywkc1cmbYRviRN86v7YMes+KZ9Sjg3JhzZxUm1LWj5tntAm&#10;5hNrfM0zfnM927fEB3EJuG90vBZv2d764W/HatPAl3z92129Ur/nNesNvd95neyFV/ShrteeQvxL&#10;fspyBOb4oxEZp/ER8sD4izroxeYgegdLT1UvFhNwssgt4Lx8EVvic/OfbJzrIYNz68F80YKSHwjf&#10;bLoQlj7FOIxNjNsKedWFXjZr3OJCk2+GqF7erzNyh0ZHr3HEu8WW/EWs5eILNo9sYPgtvHwpB2X0&#10;Y77Mwyui//P/7f/6Rz/+8U/8BQB8Q4CvCkpAJh0MQmU6BOArhmKCfwHSnjTVWCyu6JihBaoxF/18&#10;JVMOxQEsdLgSWRNr08KPAXJMBMo31mCGp9CLQMvOGB18i49gQX8aLQ2nspqccRNyiqcbUB+cz0AJ&#10;QMOgUxSlT01ytfCkrmmUNkLd9thPziva4lhA2VKn7LGfFPCAF90dDEAGN47IxA5kUN8Dk47YXH7s&#10;b5ThkaHWlXxPspmIRU/nRy8PAq2rO6T4OdClQzZD4xYtssQP5NlIf62pd974t97hoS7loac+Zcj1&#10;BKQyKetFlTKlS8UG+dAGcx7nq2oddU7MuFXkey9eVUaxsWUwIHO1HLtsj3T0t+dIF99Rki9rAESd&#10;pfMA+A2BmTAD1o24sV5VgeLIxjvG9im0+AEe6g7WmXy3B8+YqmOzSKbEV8s1KRYt/afaJD5Hfy/q&#10;FNfVzksaWqy2z6f+RhzcvMXt25uiVX9UGW3syZZ40sDMIDv3UeuNbKXtQ5dDv1wdJjZrY1UTTfXd&#10;isltXvilvLDsmwG+yrRPqMsEjGwm+YrTtq994nYgvnWeNoosEH+ohVUv/a9o6M+uQ3rKd/vT7Hyq&#10;kvn7NwCkD2NabHLdFVabwwO9UAcd0RddiH98QhmLIPKJw0xYcKAM/pYh9NiFj9XG8M7EPWzVmJgx&#10;rvwNP/lWPDM+eNOrfNCxQvyI1nc5kIEs0UlFnNf9gItIGmckx5OKoCRi3tJmc/uRjN+B8mk9KslE&#10;Rz4Xpfw4MPHUaB+pL8Ymj2GN2GCc7AJCiyru1/gA+20vOhRN+h046+r6wQmgcI7+xZYig0/rlril&#10;XOfQM8d5DuPKM3qgK51dHPEDfQiZ+HL4U+fRK5j81mKAbWw/jjYTn7lO1StYeFrNgxiYaeGD3+I7&#10;ypBHHGIvYyawlY/O3sgIgRpnGFtq4WeToNNf+HsjIzrGIBbVvvvghXzjiJEam7zYpR7+Fjvkx/aB&#10;FlPjA7JZeNbTHfB/UTSoja36h2+Zs25rE8M3mvFNjTwuw8UAABnU92MsX93fPXmsBa3GTzYt1kk0&#10;z19o7fH8he9oP+axK8tC59JHjuOf5RVyhsNrToSqxnmNtbadDY3S1p/5S/4jdrovMOeRh4/8I5g8&#10;ascCWzxg7sfeZKvHbSFaYjNyeY8m+chgLmARCHJVm0f+0vbYZz7inbWV7z7rCC1IvmV0HeLCsUqc&#10;Sl9iNmsC6Hi8j7Bh0Uo+SnkjpjK8Ath27BHPxD7zXuKNI2XcPUIX33FCB9md8owV0BFjRqWl5KKj&#10;dIM/9CmvL2xa8rGJd4ZYOIPoBcw2oUPpjwXoCFbfCdifkoE+5DMX05bxDxi5kQ3PioX4l/inFY8D&#10;9LM8oOS0/xrDHx+krORWjALoCkATDEQOeRzRux4Nu+KNDE8dMI/VHF7rGnSP3tRh3cBTXHyroeNA&#10;69T5cTPPed3/AOrkGH1oB/pkNjJcbKAdsIVvM+O3a6y1r2wo9SooXvmWJq46J8+Y9EQbNG1QjcuR&#10;R5ekqTuk5VDmjqmOpc779LkGAw0IfsZTCntTIRovWHU0qq4HThnlCaIbJ0YDlVYnZuCTM53n/3X0&#10;FUZS+kMH6zGh80ThwYc8pct2NQ5lsbft2vqEJR/DCM+6QzP4Y7c2azmCbN4KVfFyYfGj7uTH5mNa&#10;BYofAxPal/DSseiEdB7Rg+bTergMmhlVr2SIv+Saz8SL6avo2m6lrUc3yHC7HObAxedGydM5gwRo&#10;/ZuH61MBVDp6+DifL1RDdjB86CfoaBryhQOsX2WUPtJBGP+g0/CTaAZ/ziU/fuXKKz7aixufII8P&#10;+gDOJpEMgLiWj5InrUxke5TGh8R+TVAqRV/llY6ltzFtS70VVnnZpnP7HVu0AJN+voOjiQ2ayp9k&#10;Nw/yiEkWwOBlDTpXmOivaWGjfH+RBPRDzoKrPPEyznlzfmPkoq83LOIybJ3t5Jxy4oo4czuVXbjT&#10;Mdv+w29GtzllYiD6Gd1ejB9gPs6jXMx0oIwxBv5+tINFBC/WaiGRZ9rrkZHyY8VCEAalG7qYn9Dn&#10;fDrttm10vj62FcRecMpbqOpjgDclOnUd+Wzx90I7Noh9bntbTzMwD+ikjY6MoeVvtY582yTngozR&#10;K1R+iWz9BcdpDkgrF1T7Nu4DeKR8HpvmOmalf3KRFao+Uv4xEnv0c8XEK8YExmDiQ3FXsaE5SXOK&#10;5xUbZTYrgLX78zlh1nXW+ZsG/AYgL3FwKjRJ1dFCrBd7ed8jG7tq23JV6H0xpxeVII+A8di2f+9I&#10;/eyBFpMPHj/aPdDC+yG/qfJUC0z1QfAJ/fGl1g+g6Hl/ic3Fo6dP6rFZNgZaFMIPfCY5HJHB2OM+&#10;qDbkOPqE9Kp2LS2JHXiwePbdFy80yROvTrOR8J2FPucdGjY7z5WuR844avNjHcRLdM8o43G2YNNU&#10;fnQVD/nomXQYj4jCA57aIPCV6tyh4Zf9eSwNX4PWlzzpWxvG2uR4Q6P6nlOE2MvRGyTxYf01b1hY&#10;iBvkC5o4MUifnvt1wDSg6IJASEY+n05n0zHWaxM/mOXc7/egf6Mv8oBdH1yVT3xrYV2YfMe2gDGR&#10;BTJf8wvyq/IsltnowQf52Mp6s9I8grZ8I6g3C1qX1QWV0jW26Z/LWbRDP+r0BmbY2rSpZ5RelS6S&#10;GaLTqL+BFZ8JZ+Dc66Kp3POD4m9g+2ymWSOcKjbcf9uvji3p5jW7fOMLb7FbvmP8PJLqe0xbQeyL&#10;DpxnM5b1fyA6VU78WochjCNlSc/5PgpdvqWZUFr0IqEGDiaM+gpSdU51JAYJBiI6EYNgDX6q58nX&#10;B+HakbOTMXLdsMofH6BkG5ShKs4v3Y7j0L0XNaGjThYDLBS8AAmtkHzytvmuR54QX2QBZlA5eUHK&#10;ikfJMV8XLeXU8cJTdJRHR+qhFwvOhVfr23oH5zoM4eZlnGxrJD1AdcrXYNHTBluotlFCtGmb8A5/&#10;sziA9lvjyBdErylrAWeWvCDgeOkB3Avelh9e9olI0S88wnzWY4sub9yC5TPAOe6VoWMW5fVZ6oaf&#10;y1lAKdf6OV//OPZ58ShIndQ3DfmNtkEDBxthYpmF7Qv5omIk9GmPytMIMe4Q+Icyrxfytet1d6Lt&#10;oP4G9+WdBcumjg3iRjIqdonLRV75RVorPdpIGP2NtLOyzQvaAU2cLNqnMWCW5EFHttuu5Hszo3Gq&#10;rsTyeMYTP37BIA4Q69WqAjMqUeQNkfxzLHZZy583UM43s9SaofppMdoAdclvPObfCRca/ct5SSZR&#10;0Kf+UgGbCK0Jzwzx7z4EIm1fObhAU07qnRnwoyeQPg/AK/yQJbS/dDrQeZ0vhAWPl/lc7VX+K5z1&#10;Pa5/gXL9+U2D6MumbNa9xvA4Sed9DE0W/DP9Cy0A/e5FUH2GPMpSr3zJF/5Un/JdFI6NrAd4X+XB&#10;o4e7+w8f7u49uG9kkzIW7qoLZlPhTQJ8GtnIzGnuDngxLzr6LPLZyEghI2baVNvS9gh9wVV2+Esq&#10;eCRLfLiT4bs+2Ie9Wvh582KUPo3j3ZmcP1f5c21OdKw0mwj0ohw+pNl8lB9W6HzR207uTHBBBQwN&#10;eULquj7n5cuiqXLaA/7DfzrnPbmHj/jR4vp6Yxby3JFgQzNj2tKbBDkrHy9edb7d5Phc8w84X3ze&#10;0iUPmhlnOh6bqw1y6RC0PVsUHfpC70cAjYsdbk/aT7TcyeOctWfuxMRWxwl2CrEZvxETfp9m3sxM&#10;ehYQT3hGU6/sgC60YPqNSLyO9UYAWcIVwIBD6+C0/y/Q2WeC+PowVHvyqfVSyY3sfWB++oPWF96E&#10;WOGNzBVtPLjr1Ru5oO9Uqx7jAHgMOh+pkQ9G/312JI9ptCqegsA6TwoZlzwgxwCKeSIw4igZTQPK&#10;Ye5UCcw+qngxoj+u1w3uHaCR5U4bh4MaXF9H1+F8ytuLcdwGgWP5YuQNjXWrPEUyrecGMnIu9ERo&#10;mq7jIw2/+MP1NxD6qisQHyZRhmB/okOXhwc10E8VWv5SDn0tFBf6AbhOCP3Cs/Wl3OfH6xW3QNsu&#10;dKA1+jlk0lBHb9A5BbMde1HV53MDLBtIIgI6m96TcsC2tO3RS0TH+B5CYF96iwbJMURO6xEat4MC&#10;YCxoKQQgK9KaZIXZDK3oGvbpjh9ps9oUVF+x3bYXn8QvC0+XxzeAin3V2VdU6nZ0Pfp4pe/MVD0g&#10;PICT0oF96dA6NqSv860DiN6c0FaVrjz6l47UG5+JFwWi97jQOF+hk6iCYjFAlP4EsNV9QBsZT/yZ&#10;PDNWaYKt/tZAkur0J47tW46++i9I+7Cp8IK47aPCvrEUPrlDNPwhcJsZy2ehX9U9AINGrJw2n8oc&#10;PpMcP2MuopL4+hCe+yB2HILo5mNpfW7AgtKhdAGKV/HMuAF0zjrP8qt/cefQ7VdFLqi7PsqB6CSY&#10;eP6mAX6hW9Huw0e2bbJpSpum6QLQ8sgJi33QC3/1kyx+DV2PM/zsrxIWTS3AWXjX3RV/LbIWltyN&#10;qbsyWmiyCKXvsWZQ31v1SfdLFumVX2Us7OFdmwA2C+QzNlobdOmxxProH++3BGhTLqxaP/H3xkNY&#10;L9/3ucpKfzYubFLYtLycNhGcd51nS3nurkS/2JS7Kt6MsQHxwpuNSGwpO4O1sSnMezR7adHVOqjM&#10;X2lMXslgIf9IG0e+tS2/0cKi3ndp1Bb8WHE2AdhbY2i3JzAl5VT/p20dU57/l/l4jinyZqzNy/H4&#10;Q551Rb71Lp8H8xhc0Heroq/SKc9mpsrYsHDnkEfIStcBbQ85YHTwI20qY0OybFC4U7BsvmyHeZUd&#10;fu+y6U2bjRoTHF6abFRCea5a+kCyhdA0VOSeH5AZQNYKk7cpQ1rhBJzSZu5DjIv8V7Z8wRdh+V14&#10;NjDa1NTj8tyRqqcdDmm+zV/kVxqY9QfIt185YXD2BCv0UeekOVLmfI5Tvl/I9pXk4zR1ZAGuCUAN&#10;lQGGgc3Pw0qZsSNV2o0qWhyT3bzfwWlHiXXRNFKH3SNl8+44YBrfLuO5SgZUrsgwDUmKmMHPdMLo&#10;b8Q2UAXZdAwa5Rt93g0HI5xNIONMY+tCAzd9Nm4eUPtlPPvAfJqnaRngizd5dfVP+fEhHZijfSj7&#10;WgdvnCZMAJTs1hWeSlunRtK1yK2FquVC3+hP0y2265wyOYgjcnxrPvar04J8a5Ufj0MnYsE+nfih&#10;G7ya58AuN+o8NPxjUWh66m/oAAc7fxwFjgP5jvJ6/0GDCVdHOrbcRiqzvRyNnW6+pDkeS1O+wS2U&#10;PhSoBra3PiyQB7R/pJD0qdjxew7eQFwS32rHgSJNeuiEiEb4+2plD/aSans9sIivNyWOzZmv9FJd&#10;8tCHeOAOzQX7qtoTX1UcLbLPki7++9PxG7G8jefq/4X2ieOKd1BqMFzzqjaL//Lstm9rS2/zZ2Hi&#10;bwbSklTnS1u4ZvvP/8zLPtTEydVgHvMwlX1TiCeib3zv8v6kjxBbgP3dMikzkKcD2Dk+mqf0xvc8&#10;25wxcbmqV3z8iIv08zjKWKwQ8uN70IBKD2R4rOorsJ7og+5CJoUZM64OnU+BRbd67CD8h9/6fMaV&#10;TyaY86h7VhBXtwGLBmzwFdF+B+dUPpSjp5K0L8hXAOdb9jL+BrEzX3Mbm4tN2fsfD+CxRd+0zSGI&#10;fWk/o9Ke4/FHjz+cb3mNc/0RuyySWXzXJkALbC02nzzjcbEnXpwyb3oOZ/4UXW0mWLhrkcpCVUge&#10;fTZri9zx8CZBx5p7qx/XfF3ImEFfQ7vSS+0ee17Ca3kczjpmc2D7mNObxuUvdk9sg7Dv5jx9+ly2&#10;YNuiZ2040K909J0b39nhR03FqzdBT0Dqul4tvh13Gr/8SJ4fsdMCHZ+gm/m2vdav/I8txDCbn+fy&#10;LfLL16orZPOY92i8kWHRD52PtRFgI8FFIdqcfsQ7Dkb1L/KqH5SO+dKAuuhM30CftluIXsPHwsQD&#10;jzoxTqP78JOwNjG5K5NjYW3Q5B/py12Z+R2gha/sNy10hbQh8hgXeA+Ex8GM/RXCnj96/Ctsu3tc&#10;LGSBXov0IOsKaH2ucWdsfK5oUc/Rc2rxWXgLw0P61Jq2/EpZ+swxUPl5YPYJENnR3Tr10TrM+W0X&#10;MPNBRz9qJxr6EX2KuRrb6/Eyynoup7+ZxWLLkc7BLYi7aeEfQB5tWbFWsQ1gg/3qM+gbB/MpfQj3&#10;1ZkRhbyIYCDpwYRHXewISHAmjmqHoRDIYy15MSt5/io4aJo29KFJwwDmT8fgFrDla5AjwNtBKx3n&#10;cwF6ZaM20wXgUfrbAgevf7xQ+gQzUNIOdcuuFlPexAg5L0lmMfC4D2uxwwBWV5Y0KAgzQKEHAWRE&#10;WOvi305xvioPfeG3Ri9ep/rQ4KX2lPU51raC1nxAOkSuRFR7qY2UTzCOgEQPdG59nKt/JUM5HCEL&#10;jrKiC9Y3E3Gy0EZO7kBEpuUpSedicWskXoRS0LajTdlctFt5p2LbNIOvbDdC5IWsY0Ft1zFRcqQr&#10;fiJ+iZ8MBH6hjsU4NKXXFo/rSbzwuAcTqCYjHZHDYHP1mvqT+pU3NKLD3x6csJ9zVR98lOe4tmwK&#10;GlL+htH+b/95Muj+U4v48gnHMWimjrH8UPoqDu0/xaH8x21tbM3glwWn+8MWLVzxL78sC6w89y8p&#10;4uO2kf/G4Kw8gNrr1m8gU7ypC1YMFO3YOLrtSSszyEFlHtOwGx9AR6EqZ0D3OMBFG8YCPhSfgNmA&#10;Wx/0CjbQX3kR2ptBjbcg427sPAugS8amYJu62NSIsaGJ7cdkub4sb7TzTgNoRIrvPEfEFhZfwroy&#10;CkA4MaQdgpJFSS3QWTjWGOxxmFja4GpMFqx0/g2BQ/qQ5/hKuUzwRnyyZ4b12AZ5t6GAPOc2D7ev&#10;+LgdTTHpITzSwT72/MiiV4tnFv4sYJVHOWMBFySeMK6pjPdF+IHfR48f+acjHj5+6HMW3syRXLCo&#10;iyPdL1o/Po4x8as1hOLQ84XiwXrUpsVf2KE2p46yjUfi6U2CFs+0txfqHeuFxImQDYo2I6A3NdLp&#10;6TMW52wm2KRQRjzRh7Gbizk6SnZddKlYw34//sR7QtrUYTN3mKCR0optxhPu9mThj+8Ui8Qnvpz4&#10;ccQePyKHDaD86Ls1bFgkh/eW85tP0L3U5mpuf+JjzO0TZuGPT/jmt4cPl01RPZLL3R1tlsh/qLZ6&#10;8MB2ZYMybzBAdHnMxqpp4eWNUfs5QDp9Dptzpwtt0SePgvHV7WP87Hjl6DFI+dgHD/KwJ3XryYR6&#10;P4ZNzs2bt3z0+EHdA1hxVcgXUfEzDSA/DcERftGNctO0D7e+Zex1fOpT7UCnqvY4D9juPdXJR8+6&#10;w7SRLbT/Wi/ooDcvM6tD/Oa5WfZnHeM1jJC066DCJPssgN2RSRvN8UK8JTbLBsnihAGD7CGrzzka&#10;t9B5rjOV59wozhyrc9ZgDzKwoQS0TOJZfBjVeCi2DRAjA4+OdpYaeL7qFmfPDe8BjU6NXA+UCvzo&#10;OCGwzUPvXJkfPvD59FEhdF58oRNffWqUHq2rWsG0+GBcyROSx4A0Nj0gtkn/oYMwcmszUzgPVqaB&#10;ADpPwJzqn3n1ZKz/YH1KZ6PSrho9qCsoaqEWdcW/wHUHhptAFdHdV2nU+Ud7EFwEsv0AobjKacEt&#10;hDeQ9EwVvWfY0gDuOA3zQOUF7jHdajKNPwavnKfsBNwHZLsTuk0qBvh4YmmMDxw/xMvAGggYRC5d&#10;YeFe7XgMLWSdB8CXycqPHWjyxwf0jSu8zK9BlHS1h4C2R0eBWx2dOPWoUDwTP+47yHuTOGQsaex1&#10;HyeG3S90rjzyCxfaGSlb+S8+xF4BtnncwUb9iY2OS56RLNOqv8p3virYgyZ6rOInfaz1Cbjd0VNg&#10;z6muhUEbOdSBBlr8T5npF4BHNnFG5Jm2eNSLxxlTFE+qM+qbf53vw8B8bnmMq5KTbwuzrerXseck&#10;mO2mz4G2XVAXGIo37bFg+XDINl3a21VX+gLVSqcD1b05m2wZF1g65lGvsHmSjWjkZ/5SLDxnIatx&#10;1xsZj8HyeeMLxUfSa5tLxn88MOmrJBE1/DKBm4Y+2XELQEf/cjvKv45V8vEHcarjPOZl7jadGVb/&#10;rBfdoSWm5U/5njGK+EcWC3JvLOVz+qYfSdNCn2P1VW001Ebu6x0pRs9lnYM4eLpv1Z1edACxw23q&#10;9qRHFcDDd19YMPeYwIv+0KAj8myjzutLATo2lMeL/DmvPhvkbk6l01/8SKuQOBt3ndhsYF8v4KAz&#10;yIYap7Qpkd0LotuExKyO8Rl82TA67YWh6ky+Q0/0APFHYiDtmnYD0t4ckZF3T570D2tm4Unaj611&#10;ORso96PoOCH6hJ6NDJsbdNrGouNGYB3ZNMsvvnOkPHQc47/XlcsYZnp9PCbpHH8Sa5x4TGr6Gvdk&#10;s9KMHXx7F0dXAnSEZ3xg3xi7vnnVXOGxh82Rjv7Wt95g8SgWdy9q00D+elNxSevJ6mclEhesvXB2&#10;KKupXRxWevcYub3TNPRQOu0MWI/hR/onetbTPXXhtfJGHeFJF0eA5LapBaq3yOQiLfHBJrwvKNDe&#10;yGo7HJUwCrOkt3mWItyWpyzHQMro6B6ECBo6PrmiKxtL2TiNK8XQoGgGgOrkhXZgOzGOjOMxZugI&#10;TV8Vcl0dEXsIupqBBnGjAKR1mNH2tA5VkYG9ndmYAXLUix49QFCHwdTPEYIdMAnc2Ji067Y/PCkE&#10;TVX8hgECZJPnuvDqo31fSpsOiO7QU+5vtQBFXwTFK2B5FHW525CjdPejdn3lYkx2Qj9iIxrzb138&#10;UXFLccJSzKwwyRUgXpnBbXmJrFz7sZE8t48XvNhc54N2fEgXvjaUEiTMH5x1Cc4QuqEj/UH+hI8p&#10;i51hVVN50bf8W4Nz+g75tMsY1MUbnoOvAKuHXs6pMvMc+eZE4RuDIb/5Rwq6ze1SC4YeP4RNVbBR&#10;KT4c40Kj47P5Oi0a5ADbtsBvWYCNRZVg5gtS37p09ciO7vSj8CaL5/DDi3P3EacXe82ryyxP6Jho&#10;vrCzv+DlhZDa2nxbCUH1taHWMUDnlA39LHRto2XiKwrOCPDL+ATEtvCcJ8j5fEbL1kLi60HJ9R2E&#10;+FB8PTa3PeXHyUskgwJZUX2KOFB/8gKsfW30YnSZo1a8NnBM1m8YyE2jraxrx+5xnfFdYejxVxaS&#10;2ZAG7Leez/ERZblw6UVQ0yLFqFPHL7IpQIbHbOIRedBl86CFv3jD3zLISztQrxFdw5/8xIMvlljr&#10;SX7bXPOg+Km9PZ7yGBh3W7Sh8R0XbwDYvLAJQ5/SyXVcT/XNk00H9tQdmIodlfdGJv7Zou+ajBf9&#10;2Xxwx4QX0+nvNSZR34+8SZ/aqNQGJRugFWpT4I0MerOB6Y0G5+iwbWvSabMZkl86Vl1obLfShbXQ&#10;LD8uZbEN/6hwVU465zMtmHKA9hz9ecKMJ6Td5t321f4FQ5785vfcOq82QyU/8QBUWeyo8mAFU+kz&#10;dEI+sdo6DbAOpRNYh/kIovdSF8w55cCQfU6Y6yQdnvBffIcdkz0bJD86zIhv3O4vaLeKTREzGKg/&#10;E/8qJ16F8qbzjlQMlhblzkOWIYM4IN7mmKUtgfKfdObEz+GfARE+p7fnSc8YukEvlcugKd8a1VUw&#10;Ol528emIKP+CTuCOIuwAi9NnIN8cdax0O4x/kXcIYaWj/ozUHra03jNWPf3rRuOcdJ0Xz331+MX4&#10;/LAhV8x5JMbvAyigGGBTz/dw4CN+s09B0/QxSB2/DxHsPAeSjsd4NN3Ig2aLoQXtFyUMquuc8jFA&#10;SUqBBFlR6aP2WAaFoqGCecv3seNE7DYCOcyw7XiAJyXkUncPDrs7vfLHGXCxfoHYPethm1uXfXoo&#10;17xI2zaOnINKW1bjkD0dR5lqBB2biqfEo+ulfEufcvJF73qNc9mbxGOxN9I1FnCVkkcr/MiFJuJ6&#10;dK4eJRg20bY6Be0rypRPOX3JV8T6kbN5sVxI+1Bn/SHTG42WkXwGaY61Gao21mnHsyUPSN6cXzqW&#10;v+EdHS1DaO70gyI3JJYSR8DCdyMTHjOSJxIj6aB45WvQsZVcPjOQW5BaZwP0yoYNoA/E73UFsjCP&#10;W/DL0DxmkUctQNomNm99OPvhdWBbu/xRaEeNczLW1EOL1u0YM0H03sKh/N8EmMdNID6f/T4Ddhwb&#10;2xpnGzlnwf2CRWkvcOk3vhrNnEcfgK4Rfy48Czuz+gvjETo20k7Ma/WVxVroGLXoYaEDD2JcNNUX&#10;qt+RHuOb+LqtLYt/YqsPyyJEe1Gtsed5P37ldQgbB61JOGfz4Hc0WMB5Xqs+h87wWO428k2Q8ORx&#10;OX5f7ILXMNy14ZvNnmST1I+iVVqbEqM2Tm2XcYyFQh2xeZxrfOROFY/c8eUJ/gKFh3wr3AOnsyli&#10;TbUsCmmXpe3SrspxP543EuTRjtTNXRbfadE5kBjKBVL68bg4Yb7QaDPbFzyDoQst8le6SH50SH7o&#10;ufOa8YTfL6F+6IO18cvasS8oNy/oF/2koCD1AOz3xrL9tYWZlvpBgHxvnpg3ms4b3egidPnk40Ow&#10;r/y0OoFZLzC6nApbks05F4rgQ1z6XTHhiCnPlecD6N1vfSYQb3yDn+C7xGy1YfwMcO7Ri6xkL8UC&#10;uAqTt7afgF9gVSQYPM1DgicczjTKADqN0rzM6oGCDYwU95UIde40uusIzLsNEScfC4qnd9nOx+Aq&#10;OS8wyC1GmPNAHB6ne9EjIew5JdZ2uAzBG3R9HbkT440M7wYJ+Rrcy1cv+25N6MyHhhSiw1g8hZeP&#10;KLCcR2bphKxJV/wyPjlfYMhMOed9HGn4w1tR40kg/C27z51XUtx5oKcu8oYOrw/nrWuLelDGvtgT&#10;BAbP+I/jKbDlsYVmNfGSJj2oASkPFK8qK19SWASRY0xFYdIpq2evkaMz5c8xQ54HUsqbPu2d9lqg&#10;6gWp36q8WRDPSEWnAH6qR07qCl1NwDxOwtXF+orM0gt/oHm3cZAc2YavmfCuXedXnpnwlsU0V4fH&#10;VXoYtiL2g3guV4N7YYM+GofAxNFpPlnauv0oGPWEneXE7GuOVXMN6MpnQOhJVo4Bq8Y7DaEJXdLO&#10;b9OHsKYXOMs+7PQ5wE8acGw584Il/s8C5KoWIGxksrnJImVe1LiF1a7nhXHxwBbUcbbFaZs82byi&#10;mKB1WXCx7yRIDHxTMPv5JDTtyaqKV30K0Pu47paXTzP0uN5+HjWUqPmr+jDzODT0KX4NnM0MV57n&#10;PkKczHdf0p+B0kaffmSMPu7xjoWO+LNQ53Gzenfmqcpr42QdhVW/wXk6F8KdDRHoC2W9YYKW91pY&#10;pGWjkEe56mV+LrJqjSL70IOPx43mnwW9ddDROkR3fMIXSniTUpuiGZHBJqXuOtUC3H6Urd6waUPF&#10;uyh5f4cNFYu8LPhyQTjvFOVbyvKCfF7Qd13x5H0g9E4b+NgbsWqTBTHTY7J4zYvLMtvWD15bpITm&#10;thfwmU/KZ5FVdAWp57lbCD3n0SXv6PJejMcT3glVHmBaPvCwBDLFU40+eKitSUOLDfgitmS8AolJ&#10;67oHzL9xBZ1nObMft3SAsiouysbkmafOyQseB/L261ZQ/h0+2APIzie+ti58mjWy3R+ndiC2SRMH&#10;/FwBSNp3Z9R3RuUGa6CscSeMBbP+xnxB+QDx1n+vW2gb94W6oRE/xO/Rl+47mDntT51LV+NWIGky&#10;TTOXkZ9zIWWX1ZBXL2jx3ngFlNhLCqqLsvcCBmF4jNffChvcsIIERc7tFNUr7Co2Ehpo17vuU6F5&#10;BOvfBiyoCsLVDSNi+49kN1Z0A9CDx0b8Miod5dKV6pBCX62YdEwKvTOwkCZ/waKCf745hNuiHqFL&#10;HTewFzb4rflwXnynKxMjr+V0+Yww4xuTnoMykt/AfaHsF0o/1/G5gl1Dmx/F8G13KTB+oKxRjEop&#10;0oLyjGAkToH2ZSC+Rb1yiv4JFxuYMKV3+8fYHXJuGyAs3gTAdmItWHTK+SwtutBZ/fgQbUlek41q&#10;zTjPCLu9G2ijS7Qvbd2IPPiEJ3UvKQ9aPqKyj+Z2198KaDJoZ1+9EYAdtsC3jwNtG4Mr7cUkwxWa&#10;ZTAFygIpV9UbqduDMgshFdd7E1zxX+7KxOZjxpp18bWPuhxetE10eF2w7vqz3kZn1kQhtN0cOW/b&#10;bQv5XsJZwQHWtPVUC/Z4rHFIesJrfNC50eVdH9kBeFOn7CxbHV9rkacDPmudhm5TTFZcclxfkXW7&#10;UCYWqzh4qSOodj0riLrsjl9V1ZiPTqxm0wMlU4k5s8E2THhhurp8CIYNZvrNAJxHfDQmnfylbNFj&#10;n17K8cdpHfapTdZMB6SNyUqZP2Jg/w89lrha7tA3n+bhT49FLoeeRYzQjwdhg5Xg2DzEG77cNXnR&#10;C2ze1ck4MPsl567fevousNDfBMiL9ULu/z7ThoMf53z88unu6Ust3l+KP19SIDvy/qrfo3qlfI7K&#10;q/lFqA0Cm4SjC0pfkD4XuHtRKM4q48tZnolWGy/xf/78qTYa/Fgl2N8Elv7f9r8QPufLBPqb0tj0&#10;YHfoKPe3iWmT5U2NX+pf7sJQbv+LNu1QPlz8D9Sx08KMg3zcppMv4TPaRLBqU4HrbXDFg7RR7TLV&#10;m+EgT/U9LkrlZf18TTJlRdiHQc84xJ2h6re5QxT6I/tRelAHujEmFQ6GeMJ1uh76U2+KacccOosE&#10;Xiad0VLaLv46VqtdpIf7SOkCZKyxvq1zIenYYMYDSpeSlCLL24D1bnSbTFhzUdWxzzJGx2f0b/T1&#10;BqZjCz+Sj30iM0oBLr6ygcya11/IQp7KsiScEcCPI26Fsy7RI7r4/189+OzVn/y//2T3//yH/3D3&#10;7/5//85XyG7fua0gvujbiOz0Cej6qrVeiAv5JgZ/W4TS3uXiOHEU++oA+lwRj6s4wYumXCFWx5OS&#10;HHGgtDFS1w5oB/opXP4UDA4InVQ5glw0DAnsa6zAlvYQhMdMv25gvglKdvXVxHQgv/uifJyP3/h2&#10;DwYX34kRHS9/QctdGb7Zgjq+cogv1FC1q61Bi2CgHFl1BYaGrDzLEh8HFleQJRN/oHVefBMRhgxb&#10;tkB+eNmRnQd5HZd6oWMRdPEVC2alKdA5/qi2xC9g+w3x+mBf6UZ76tjiTDNB5CWfY/L26RIdc57A&#10;9jFpl9WVJH8VY/vP0Dr1X9nDv0XUa8OQ0RBdoy8wH8nXP074cx4DFO1LP3P7CqDDFuIkseI+pKrQ&#10;3Lx509+4AufiURi7rEMxqrTQNPaXstUXicPiS2vVRAbvxL75nQK2p2HoIIjMQMpmXYCiQGEndFjq&#10;VLINItU8qj/Qv5ZBDp7V9vVFCFWn9UEmH2VFp/BKHa5iskgJf/PVB/rEknmdBqLhyjRfHwpk3GDy&#10;BVjYuf+0zyfzKg30eXQNcE6M3Lh927avxhB4Nh16exMjXbCDycRjh+LM9ojWCya1f9qZtqdm8Vn6&#10;GkCdWZeUJd/nVWDZ/M1lHNGDu2XEenRe6R4+jekPpIHwA8iDH5C8uf+wyWMsyt0+MPzneuFtaPOO&#10;0F1Hl4gGesZYaIkTkH4DeIGFvOYJHON7AkR3gDqpR/6+MuQyP88yICM5dObY9PgDv7wuREYgeoFZ&#10;MEtSl6pcSc4iP8i64fr1a4rBmjvLX1DWnJH5xBdFVcYdPGKlSdz/suATA/Mg/vOFDzUeaK5l3lW9&#10;LFxvq59857vf3f3hH/7h7m/89b++e/+9931xkYurLK6w48sv7+1+/vOf7/6Xn/xEx1/sPv30s939&#10;+w93T56w+ZA+ouc3aeorlLlbwh2P2hyUL2yw/o4kG5+jMv3qZduKbthLv9PGiHHGGxPFfa1w3Fcp&#10;h4d56cyGU0qZ8/gw1nEnqfow/p/nB/tHEL9vgXr8pTw0tCU8kJX8sm1B8vApyDmxiLzkpw1yoQxZ&#10;c73TYKaNTDzAuIT/PN7Tv+GtstgfPcKDNEh+1ijkoxtzJneGA5GT2CLOOAfQBZk8Gkv/Jx8f0f+g&#10;3doFDbG4hbKioZPUBSIfhBf9g/EEhHQujzy3v/TEvti/Ll+PyycBNMDQp9P0qxs3ru9u3rplu3hq&#10;ih9ZZeOMDH5MFH/yRANfNEQ/e/vtt3d3797dvXX77u7uLZ3fvrN7/513dt9+973de2+/u3v37tu7&#10;G1qvyEoJsTgfpWnJ1Yc5iTuLX375pfHzzz/f3bt3b4x5t6TP9773Pfdnex4+KxQnDyIyomyKgcoT&#10;hRc4lPExzZSGDmJ46JA7M9cuakEPXri009Cy05TkOzMatXwV8aIUQxmFpurQgOzcqqNsZenfghug&#10;3HU2yCTzpmDoIUjjI8OTGGXkuwP1bpJAn2hUyfkpS0dLpwPgwiBwSb4ACNYtOEDnHXXzBJVhGvtj&#10;wugeLJ0Y6Mvn6IffQacVoL5zRKDqnFvxL0GuXoFKc2eGYdh3ZvjmH2G+C18W9nPK1QZuC8ndwlYv&#10;KGaqucx2t98DySufaADCH0r7nRl8RP7LGqR8lVfnHdaLnDXL14aVLsgRoHdsXyFl1AFF64WtdJwH&#10;ZbDaudIzskOkT3JHxu0kGSC8AdfBZmgFltey0Qd0W6s+8TGg5c02nBWGbUHyGoHkzzCfFy3xWvo5&#10;Pt0X6pyra1tfAtK0FkLyG/4Ds9C0D2UGtrBQgi5mrXg4n3aApuwHKLdMLqy0qsMvZJyEoqvkRl/r&#10;0zKRB0pXX1UmDxq3Q6WBmYexP1xgwD+gmVJHfGR8IZtefECacnjxaT5A9Zcai4zQI3nSfR84f09Z&#10;dIaH/d3nAduozDouY+IW7Rd0gfgEGD5ruugMjsczD8GqnGOfN868TDGdR6blzjpC2zTz+UE0ycI3&#10;2AUrmpxHbsVr+dkLfc4nH86LnGayxsA2f4ORFySv+uSesW1CaNEJPfwY1NMnfjQsOom7+zW0jEM1&#10;jtUGhLxa9Ksv89iV6nhMo17T11eK94XWnq+oa1A3iL6RlTmPE38du3a7zGNPJefxy2e7R9qgcFfm&#10;6UttVrXJ8LejstUQTT2CKt50NWY42eULtKLj0TB/MxiPoBn55q7HxpfgqydqH1CLsR3vYPB8A189&#10;zEaJOzLcVWKjjV8q9vnyAS5mFtI/JdV5QtqWTRDt3W1uVBpbAXwEzHmjvfQhL+Nl0D5uejD8A3Ob&#10;A24H8trvQdqBuye56JqLC5Z9RgxEl8LKW0oLXIbenQbgEdn+4olJvjcLU7y4zJUKZ5paP1VeEEBO&#10;/LNC+RA/Mo4GyR9jujB0zm8+rtN5SEAnNm2O7fbfrHf5t/SPTidCGVE4nzs52dZ5ONt3tCTDF+Ql&#10;Byg92cT12gPddKSeXzcQHhlla3+oe+XSld3VyyC8qg+uQfLJpC2Ffm9tmsdBYjQbbo7kWatq+E74&#10;UAkHw5SfoxcWk+P4P+tjtV1XKCEDpQxHHi27oA7pR8wGXWEWUOHEFQqfNtpMO9sEVXcD1N+i/nXp&#10;mwXzFsQXmVAiLfkB8nE8DQCuB4/jemdBNeMM5YvCDBikoQr9MsnNfKo8wbHyezforLqzyNAGRgHQ&#10;QSpb+rgPYeA7akuU6a9lNEQfYLalqY/BTB/gnMmOQeFFglzIN7jw7DCdAfvKJv51xV8hzDqfZKf1&#10;ayAmcpWN90awyc+jYovAPFgANEqI7Vy1sylLxsgzVj4QHdb16jjiY65wAFIXQLdsnsN/H4eT+EaH&#10;IPoB2RQb21+U+84Cz4MHaffUaTrgUPNbRtsaDKzO267Bk/yTMCDy1Nknw0B50/A/cipnD5hIGFlC&#10;puNkk8rHEH6JmQ24TssPeFMpZNIqij3Qtsz2rM51pGbGp2xUZ1nWq3GG8Jl5b2HQTO0HDH6wXLMd&#10;YNpg5azQd7S6PHwjA7RXNjoboG2a+fwQhg5O1Xdq0WAIXQD6tjU2xsRZk+g4YxesMbDN3+IWlLfi&#10;C0yKRJeho5BFEcdanOerz2vhS0wYZBs+55x8aHIVHCRNXRbydXe6xkRDy6jFKwu94gkvripzt6au&#10;rmvxdYFFasUhHMSpLsj5N2+aPxsZyafcc5vSnPG/7KyxrpAs7CQbKhZ8bMK0cdNm5aU2Si9e9GNl&#10;pBsp48jXJhs1duX3arhrk41MbWC0ftC557hn8ocwizrfWZV+A6xfJQPYGmC8sx9Vd7yvrPRyF2ka&#10;a4XkBQNlb9NO5TNNYN9F2UOQ+pmDQDEo/08YGPTkQysgD72Ig8REvWPDnQRumdVFFI/73Z4syE2n&#10;WOGuzXXw+nXfcYBXYCs/MPLbB2gV3Aut99aWmX5vWZhSNpXPEF3m+oM+eZ0eNBHMaeeFx/BVnxu1&#10;bq2LxpUfIJ2LyVlbQGMeRtHTTipXYWNXFpBcrekS4zpnDODOEHdt8iUU02h5NrAj7fxYXEoPI4Yy&#10;lQetOwGBzsDitPJ8daN3lUJ/kxc8By9Q55a1gdZhX9E3BbF7xsCwXRBfzHnAfJ7GmBungqR2uqRn&#10;Pqm7lQvM5fE9NB5YTkBu00JH3W0QMonmOdGiQU6zT9roHEN0A1cAyUJ2IhyrKwjPyJplAuheqB08&#10;gzy37P2SY28ChAzw1NrH/1cNsWcLWzsB4sAvcvaPkJH2Lx0z+agsA0tQDEYfOx3X7bX16wwp26f3&#10;ibCh39rIMXguaHrsiAzsxx/+soCe4Olb5J1X70P6zPnn9oVA1neq4JD9ydu272k480I/++cAoMtW&#10;H9skjG3hx6dI4b3wDwJb2TnO+Un7vEhW5TPPYCA0OQKUYyNzC2nKZl/sg328A/vy9gG8g4bmZ13O&#10;yONEgIf5rG2I3lv5yQdWem3gUP6bgsieY/IQQofK+CwLzfiPMq5iZ4wD6csz+hFQIXdqvChqHQDq&#10;e4GusuhkH4k/i9QbN27sbty84W+/8h0dv8urzc3ucj2VoLmR+bH6D/rUo5ZcLAF5H0aZllW+ZzMG&#10;6lzoi83YIUT3p0/ZhPENYLyYX+hN2XQ+8oOUc/fKOKeFmgf8VcusIfr9mcx1mRvQ1/rps+/CAfov&#10;jybVxb+B8JFvt+0F5jztUljrF3DUWZUv+axvBs0pmHqRfRZI/CQNJsbYnBivsqElXY+ADfr4SrTZ&#10;zHjz28hdifhwn07Jm/E0iI7AXMf5jr/94PL+zDDzm+FQ/j4wV9N3hmCuv7KNg9PVn6HB32xqq4i2&#10;rIsNrmGi8KjNqSHHCaAhlonp6gM1p7v/0xc7tpI+7K0DgIBt0JVhpYyNnhxMLt0qFDPO/2Vafaia&#10;6gsbDSCSZcdIXmSCOOdXCGnUbcMO1AcYjWosj1DODrUaaBmY507L833hHchgVI/XIHtqNmSOdhC2&#10;/NPAsgBkCUvzqm2E70gzsGhwQ0/lj7aABj6oKx6zzYsNcDgM0JlWf44nBjsmp9Yvx8FOkDqjrsD6&#10;Yj+6elPYyGQnvr9uKD3tzY2da90gi13YlM46d17bozJo4uuiX/x1CMpPC01pFBC/EWtrPAtEDwAZ&#10;sdNpt01JahLDXOck2NLFjqD91P1pRsudLNwP5YXI2Nqu3CIDsKHIzw2zDcWiGYVnQ2hCfxLqn2lh&#10;QX/cRwNuAZ+5fRo5H6CkavmDjqFd3gko3Af7ZKbtZ4zMjOWFRe/6jHPThttXz/UBxvgvoIynBNxW&#10;0ECbdlM6smYcdQfH80N0DkTP4OvAqNc6Z+E3ywGOyUlxH6uMeaPuUGSjEJ98UxDe0e1MqA/2zWPb&#10;aJ+JDpjpuGPiuybUUXxtY6x4VVn4sUFhIetvz7ty1RdUVZN7Jz4C6IOf/E7GZTY/XGzFd+gB72oT&#10;3r3yS/5dzzVHzBa9F3Rux9LXuvsOS11pDo6NiNKmMZ3oT8HMC2N+YK5jA7fxoXXTMe3vNQg2iNYb&#10;EaWxqWKu5MePzcSYtiieBdAs64CljJqzDtv+fFaU6tZ7H7ocScgpUc6bN8Zb5OJ5bVLqmxTZtGRd&#10;teU9kDzxXG0uLLOEruq1neFxXqCKZWJ422QfT23EeXBfHtAcXgui98yTvNnOgVbYlUzjx0PxP/7C&#10;BLupfOXxqMuXJ7tK1j6QZPff9Jf0E4A+fOfOHaPfExav19rMuCOJuTtQBhRuFQmiH8xJzs+S1nfA&#10;qy4Ij+7Y6ZxuFHPBECZSjmyGJFNG+XlZ1xPSiKb8BuCQj2OXjSzAHwko699+oKFptOos9fKWafAV&#10;Pms7OJ8HHzVx8V8c6c6RAKk7JkVDlfE8pgeh8lH59nSkDkxsDeKN+ie0XdZ1GXyrTm9qjK33kQJJ&#10;+tTdtg7mDlaKzwL4DX1KN27LdzwMBu3zPhjaRQvqH/6acEX/awZMyZ23xU76DhG+sVOA/mPQ8AA5&#10;n+cZ4IoxjvBgo1y8T0Z0qLYrLD8rFlqG+fIMujDtueh4MsDL8Tj1b2/eZGdB2/gabVO8l/5jOY25&#10;kut+1uj+eIra7QL7ezx3DyaOu7+Z1lif84A4qI9Uu5mXhY7DMX5z+56EeT/AHOJfsY/OQ28ENeCX&#10;tM/A9lvoXI+qYklfr3G++mVorbwBwpJDvWFjQ/p24mHG8Ry5eDHipz7PUs9twSIEm6CrBWrJXy3Y&#10;tei0T9pvjpXZRuFxGxc9zwPWY+i9+Hq2+3XAOovvPn9H763OiZ0cSw/FGr5of8QnX1e/kwDeaYvT&#10;EFps4k4qd5yDPB6KGbR9vnI36HqOLaTJ2m6DXBhyjOEroX2geGlKH5XjuIJPYpQyeNQ7MfqMC2Hd&#10;tuLhzTKxxS+yi+XLvhCZuTDtgjTPg6rjuZCjsPRtmNLZGAU5h9a6nQExa67PGmnevC3Q+om5bYZW&#10;cVVzOuuP6nfBgPuhfFXvI013NoTVJxtVZjqO6qfGznO+aNg8Xr3MlyBVO54VM/8khoN5agSHYl3a&#10;GJ2jX9qYTxdrfVVjC3dluDsDXb1Ho5iQHNcp0gL5En9V+xQTxx1HIfTUK33F66L063Fr9uXZITbV&#10;x+3ace0xLOmcTzjHooQXfi2QBoyzAmxhg59vjEts8FRVLjQ5z+0TGtqo/AQWD8rrS8P4Rsi1swNd&#10;Az9P/Zr5An/Qvny5wHe+8x0jabcjVf/uf/vf/NFPf/rT3Z/92Z/tPvnkEyvCzgfhmXRKkR6EaOBG&#10;tHGDNjKIGl0iYKDB2VzJkCLw8i6LW5sMChqw/V3tGTw8CKijthfcoHLoaEBoMVK8LqicwQOd3iRU&#10;+O/niaxgzudjwLZMtCkvH5S9wBicUr+P23oc6YRzHryQk2O1RwF5w2cHEPq0KZAjEL7Qpc04l3Qf&#10;QTeQgHoOZAYEHSsOauEBznwPAfyQgzzzn+qG/5bPfG46jsLQpt58/uuG+DP9ATuB6DfrSJr2oaPW&#10;oFv+zQI2+UGgFp6nIwCvGSKbo/02bUzdlr1RPw2gHbKwc2pLgGPS5AM5Pw2g90UQ8U4cgtavZcwY&#10;/c/C3/Q9EJtf56UsEJ2Bs/CdAfpgdJ75AZTRnmPR0O19Eo42ghd/E885PctlXMV3icXQQUNHCm02&#10;iYxZq7YUcnS6AT3QJzC3ETzmc/hAD0Q2AD/ywytIftUrOi/W2z/Qph55HKHlwpnnD8fhItfQNs76&#10;nwVCD5+t3imbeZ6XP37KHBF/A+E/85t9OdNtfcd5fDTXf5MQmSfFLGUg4HVA35HwwlptBTDu5Bv/&#10;fBdFx+gczQ/5njzk8CgZ/YeFVoB8vr3q3Xff3b3//vu7O7fvmMabCjYyR/xezdPdV/e+2n3+xee7&#10;zz//Ynfv3n0/4utFv8T5cWYecaN90kaKLZW43I+cSY9sYi5cYIPyqtYpbIwmX+AvAJ1pQ9ZN8c9M&#10;tw/nujNsz2egjvtEz+ccS+56nMx5dKmvPl42MdHP35za6dCzWZk3INRJG5J3lhgJhoY6we15IHan&#10;HmWJB/d7IeC28aJ8sSN8iS3KgbQJRzjP5/GRyzjver6bN82ZoTsrzPRJRwaI/MyrpGOX84+N4Wt+&#10;Z4VZrmUIsYU25A7ItWvX7TfK0YMjceuvxmZzqPb2Nw+KnneMiAce0btx9fru9s1bu3ffenv39t27&#10;u5vXecxTMcGGpgQvR/1hBfx55JJ3Y0D6IXFL36b/spF57733/I1p9OslGs4As5Erp+JEdfJDix0G&#10;ZP/AFfXk/FxBcJrBQOh0L47LoEJyxktELZcFm3ehof8Vwxwk+GMfpoOkwwCxwf4SDRBeW5yB83SQ&#10;dJJA+G3b46wIhN/WBhAaBr1sNLYyoAFK7/WAs7XjJIisyJjlBErGcd/EL7Ps+B5k8AKi668TtnbG&#10;xvSd2cbZjrn9k5/Bk3MA3mOTdApCG3/MfrE/xTO+i9yt30+CrY2LnWsbg+cB2yh+3tB4MVG8AXQd&#10;ky6Dq/Q/jwzoyq8Lxt9vAuA/fIkrJr9vIbSnYusImKVTVX8LyYsPxxW9TTzMdUkP+sZqS9WZaGaM&#10;bqQB6qfOPrTcxtS3/5tPzikLr9J1og09/aH7xdC7bVzq7YeTyvYC9F0ntr4J8HwpXbc+j37ImuVF&#10;jS42zH4Lcv4m9QygV3SKnLMgixbWAcwtfoSE307R0XdyZe8My+NBdWXf9QXILux4kq+4ko4ujKnw&#10;Hc/bP+NuSvkT8BX6C1d21y9e210TXr542TzY0NQCih+b5AXjR35Xpe6k89I976489l0lf3MZ7YNc&#10;6RBd/G1kbHD4DB1n7Pac2gzIHHpWLL9TsxilHcA1VF+wjxqRD1l4rWJFeojL4OVyYeaFtEU2ncmf&#10;0bzkY2N4Txc8T8N5PQGa5yg7Hse4c7shhG72O0Qrm5rvIrP4hh6fZfOXuAGKFyEsPqoTHcOn7kow&#10;BnWFAzD0mmCrA201j9Wr9TD53a4zn/AI7JNzGowYFcBv2OjxdWnPkqVyfK88X2ylnZVvLVpseLAB&#10;hmar4wqwW8h6JvYBxBqPlrGZ+fa3v7371re+5a+BJhZfe5aOcwZa4zbc/wucg9IYZpRINfZyXmVH&#10;VOpj2y46sprbVp6xin5VEH2HToIKLhy96IViUIzAHnW6fAOUGCe+QNGuOx+4j27IFoT+VFy1lGDm&#10;0Z/wzRWAcU66z0M/HoNq/ueF8J5R/4wnskMFITKRPXD4/7XD/I3DPhuNXb6Ctqto2tedZ3dM5fpn&#10;dKvJ9hOxag/Yupby8l8hdc4Lw64JrezXBnSpuPQz8d3/0JFJyS9rMsFeqQmWye+8AK85frb2lwfr&#10;c1Ywz4mXPFLesF8KjvGLy05AapQvqj/CjzzkGPuzBdehT08TVo7AXI/8fcid8S3vIXfT5/bVX6Gp&#10;qm71WaXb/15Y6TyQOsCgx7dgf+AFQBcbR53pM8P6bD+kjvk5VToE3wigZ+u7xf1AfrBg1gn/bX34&#10;JmHmah1ndQ4gfiy91pvUepdDi0c2N9NGhI3JsYVs+HHQsXjURpDFJ1//XL/3xmaEL06pO0HO02bl&#10;yZPHzkt8sDDkRX3oHz54uLt//76RTU3hQ/+qPo/D+QtGjHw7GcjFvr7gJz51ro2O9GATxYv16JQ7&#10;IlyIyaO34yKn9LBBseskbCjfKct5UwEeVll8xUVjZGM/slQgX7IgXV+wcpsozTrM4wO0AvNq/2ez&#10;sMVscMDwdHBMAbLqi6h7EvJPf8RKdGNciU3HodYJQ/YkODLNdoLiu+DMO3WqjRY/AL54X8qVX1qv&#10;YPEypekPASSLxAVUe1S1DrRF+64KWrfZnwLque4GDsnZB7ZBR1iueLdt/iQtwsGX844RkHLrKN/Z&#10;VwKvJ7rsNI3qccj6RldiF57clXnrrbf8aBmbGOb6yHvtVV6MWcGUh+pq7zLBBihfOzrQxrRBKKF/&#10;Pse22Xkx1iwrOaDk98mvCGJzbAyUvpXvxsOGKjLM6b0Avz08qxOdXHvtr7WOpyJtIhg8NmXGPt9n&#10;xCprUv9kjQ/DkDUD585b8qNvcO7oyB440fymwDH7GsrMdRk25crEuAvRthJjA4kTbFT9DCIn4tSu&#10;oP4d81P5L3h+Hw7ee2DOPz/fQgZFIPWx2xMpX7mqAY40Eyzjynll2N5OAz5vNCA6eAbYyuc8E6Tb&#10;LTDxM81o6xOw+az1m9uW88qe9djXNqOOT0TPR3VW+TOQNWWvdOi6WwzMPEf+zKuPgGqu6i68Km/W&#10;bSkrOFHvbdE+2i2IJDIsp+2Y7fm6cIjPIRlzXmyffSBNj/nwjYLkxx8V02dD9M5jOVmAsoDxtxdp&#10;AcOmId/iyAYg2kdWPiuQK9DBm5l+D4fFUG0gXuj86e6rr77affzJJ7uPPvl499m9z3ZfPvpydw98&#10;cE9l92oT8+C+v/b1gTYxYH0NrDY2jx5YN77ta/U1ymxcuEvjjU1h/RL/U22q6tvI0CMLM296uBgj&#10;P4w7OtOm5lSETki9AGuF+IaQSLyA5Pnb0rRZox4bw7wzknLziz/7fJYBnReNwrnNwHlTs2wmCsIb&#10;tN3MY5zvs2vGiQYe+QSc17oBsXWBKp9p9gGlwRnCb4vArAfAeWQZN+UHAX7NcwVk7ckGZj2OwaF6&#10;h+TsAfM+gXZlp8wcliahuvDgtGiWGDK981zqPEOXD+j69Nn0GXjyOBmPlfHIGzx8kUJlxIojLs6x&#10;EQaOOp+8klSCF7TCrRRVZz7FS0rrc2zh1cijZ/XDiuCRz6HJx2BVJr4t21dptBum7CxQbCY+wSpe&#10;QPLHEV36KFJjYCRdtvBLQRpsRopPu9ItMtOScD35KVdckz9D5KZNANMFul7lNZJOfvMPzdCxcWlr&#10;mB1fLO+D8AI7Y8EGas61ueIS3luYac1z4gMMXSiKPUI/jqgj9CfpGxilllFJy+66B5HP9ryqHwPK&#10;49PAPurhuwlWMiY+i9+qf83+P4RA6inH5wHnNd2W31mA+vNEx/mMAfNrnof8FaA8uNhbPEgjj4n0&#10;2pX6XYDtc9qz/EMIZGwaCwvhCrY+OKNPgMg4DeLn+K9w3d4jTzzBs7ZNAF3CE7X2aQbP+Hf2EbC1&#10;JbTAtgwga0F45bjwndPhlzZwm0wyAqOO0H0efFntl6vM2HkQ4Kk6HM8FIpfkIX/BlG/4cX5GGfBJ&#10;Gw8YjBeY/Q0WlI9mjE/sl67zpsE6g1ysbH1OQhbeWdyzqJ8BHfPFEIHZFj+C1+XkwW+09VhIL/aj&#10;Vx5rYVPBr4jzy/5/+Zd/ufuLv/gPux/96C93f/VX/Nr/z3cff/yxf2l83M15pk2QNi7PntXmiGf4&#10;/ZsxbF54H+sVv5NTxxfOY2Mju7yREbKx4XdkTLv2v/WWrjxCNzYC53oMq94hm32x5R8ZZLOxAqHh&#10;Yg9jJEeXqz24ewMGXLc3m+jG40G5853xNXxYXM6YsmObG9QTRreTMP0W3bEPLFD5+AhEwJE6QGhZ&#10;RAOmm/jqH5n2Q8YMC2kcdK67HocD8XWQemP8MXb+GcF8osceqLF6xui06HoMmmf0O4YHAH6xNTaU&#10;jEXOYqf4o3c37PAdpKo7HhPzWqx8wjEb1FFP/wPi4P5MHvXZrLCpAYgtNjTEFP2RCxNcaECGX+b4&#10;r/7rv/tHP/7xj3d/+qd/uvtInTm7dpTKi7azNBj55a8ObL6dIMZDm503HURMykAYNA+HWPL9wm29&#10;1wCPumsDbZXL/GUTpCNmkw+tr+qwoTkF7MDmgVPmqwNA+FkeKFps9Dcu6FyWlD3VrmWG8ku/qk+n&#10;5XjhqI3sA5CAoBFrwOD52n6vRvU8AXSFeRdrn7Z8AP6cUw6WTksZaL2F1bEquDLBmBZysfFBvuNF&#10;LXQHEmyDTuD69jX+UBu1vyMPBCCPTrNvU3d8U0jTV1sufAKhr0Fw/Sxr2Vr1IuekttS/qqPjLOMQ&#10;QOv61hceabM8NrDImtPUy7nzMoi23Fk0SU/6bWcQmdGx7BRw3kjJbEOl67xNbF6Lz/bhSmbasj84&#10;lj5bX8jRtrAI0jk6tVaG+GofUBa/BKGNDku9KgttaOo9IPy28DedECXID62/OcZY/sP3LCIe91VZ&#10;HvOY22tG8ucy0vhhyJKwWQdAOcrrE8H2fC+IYCYJz9gxYLINmPVLHM6Y/ho9C9u/yo8dtCkfFbjM&#10;zzS3v0wz+BTgVxELKx+6apcldhw/q7a0SEQMntVejebXbaa+zUuiWUhV2QIzTwB+0Y+y6BP5tq7L&#10;AcK6dCj/hZ+P1PdZAe1XGfB11pmAOFu3xXos9lEf58V8DhEy1F0KS786xj78jL9os9gLrO0VLW3i&#10;Ohk7u42ZSwGrscTJiRDWM9kmb+XF5u2Fy4saK2Z/AKbnb5JP+bBRfdhzofR1XSHAWJBFMdUYixZ/&#10;w89klh+5hZVGFnztiyamPmMEGxbfpfn4k92HH364+/TTOn7wwS93H3340e7LL77cPfTdmUe7J48f&#10;2zb4vtDGBVtZoMGLO0k8bsadGD+2pjwZIOXQUZsY3p+RbkEgejp++q47Zbzrh0+OQfsOCA/a1u+j&#10;dFwYlZdxHf7MWywGsZdzeDs+VA+Al3Uxz4oP/XM8zePETFu60j4dpyqnbPAS5nyuO/LQcbJxprMN&#10;AzM2tL2DF/q2nC6zvo6fxRfWTci6peaUpcx8mwb/AeWBgrl+sOoF4NNJgSxolsVfJllzYFXPAoaU&#10;/qty29L1DRw5dzLyp3KB000zjg1IAW2jv0WOPsY4wrgAP5WbqPWhfmfi24D759SHHPM9r1IH/h6f&#10;QOKx1/SXFMtcWLx969burbt3d2/fEd59e3fn5q3ddb4k4FK95zLiAu3FDz8g45H63L0vv/TFBeTx&#10;iBnvy/B4GZsadCG+qevxAWX/vx/8+NU//+f/fPfHf/zHuz//8z/3BiXPo8EEBCBmYGAnnp25A0iB&#10;gmHVKWHeDrxwaXdV5V5oKI/6rPVBztk4lAZK65OJl2AvZ9fihA1VfgwKOvJxrF8kolPCi38CyubO&#10;EUdZP9X31ZS+QoXuDJRgGip0ubKQgQCnoZ8bTvXoAOFLPfwBjwWqURiU8Qty4QUf+MMH/vEhENnh&#10;CQ3AAAk/vvIOQH/4WCfRBqhDIxNIDKzwigwAHexf0aE7+t65e8cTia8iCT0ZiZZJhXJ0gB5ILFB3&#10;H6QNOFAH2Y6PtoN60RvkfLYTiCx4EdzHZKkYG+LLtCUxiLzIhE/86Wrh2/w4j/zAaEv5EJ38mAAv&#10;pUoWk9dcVye2FjqQuugC4Dd0cJx0TLi8+QeB2WevC7GjYumKFDzMzAOGgDqpB+Y8bVP2lq3ZfIUm&#10;mLoB8gDsNI+OZfKpv/UJ+ZRDR5oy2o/y6OSrjs0n/kt9IPKhBWmrxDI64JPEP2MJNKnDkZSynI+O&#10;c38Mz8gOzjzOA9QDLHeqHznhm3ia5XCs+tCRodgzbfVRfAKSBqiPX9MOM298zMSTX/1mbAXCxzzE&#10;3/YqpjlnPHCmQTrU4RjMOgOc18JviQN8zHgJXfpx2VYw1wcoC99a7E7nmuRZAEZv5g7KkOfxTLZv&#10;+X1dgP8YfxwT0kVymecS41ngeU5rXYPhkWPyVuU4t8ugrEgtoE6QcrdX5wPNQpCY6TLyOSwEe2Hh&#10;s5YJJM96TbzxQ3wSnXIMcp486gSB5NNexCRzPW3KVdjbt+8oZq5YBvzTt6ElT0xgYB4AfDIXuD8z&#10;Jzg+aoFOvGRcoK24W8O6hTQ8ebzskTYwvOfCo1lc+X3y5JnqMjZdkex6z4Y2Qf+XL4UviO8an/gN&#10;E+Kb+Voai56NBH2wxg/r2Tor4SR8kJ91BHT2jUjsm17MkmebBdCHFn8kHq2T5GUs5G4SeaVTfRPV&#10;FuK7lEHHN1E5ZgTkpyz+jQ855y5W2j68tjDXn23hmDocKQ/McoHUCQLoepXHi6UTbUI+PPAN9LQp&#10;iD84Rsetv8HoEox8NLCPxeMsQJ0AfALhB+yTk/w3AeHntlT/id8xhvjwunSKmegSv+IXEwtYI7Iu&#10;SntDHx97La8P30TMI97Xrt/YXb91Y3dLm5i76rvvvfPu7v23wbd3v/vet3a/8857u7du3d7duHJN&#10;mxnZrjZxffQTP3Tj0cwvvvxi9/GHH+0++ugj6/DOO+/4XRmOvDdDe7PRoX+SdtSw46FR+Xo1jEnD&#10;0xE40hGZRDwoyDE2hk8aAHs5+LyOFRzVgU0rH74qPxY6DZ0QeuqhDJNmY9GwCCmaok8gi3c3gst7&#10;grM+E2AP+oI+59ONFn3D39+sNnhGzrLBgNh3PHSevNDPCOAvJjTLwpapPPL3QWjMmwWAjlxF8WDM&#10;gNb6xyYw/BZsZg1iZ1RJ5yzgzdZsD+1lXPSNPkkfAvhHxlankwCex+haDHmzrRnUBy2HTpaeC0bX&#10;yq+2OhQnwOBLmXHK33wQ6qNoXmky89XviedWxkpnwSiHZCH7WlA8iZnWZw8ufqgB6xAsVhZEX+t8&#10;AGYbT6KHZm5T4BBf69B8feWHwXOSE0gegyuLiMJlIw1g0fZTEpb6wTUstmzxrDDXmdvA48ymv6Vt&#10;Zh8tunW6dS961Zvad+YFbsH5oeu8QOTQz4wtGzYLTxGe3fRjtNRf+uHii4X/cebR61jR8aY6n25f&#10;A6Kr1BpqRM96wmBpv/jxNICf/eG5qOeknpf2xcqMqU+yT9fy+diHJzsoNsxwmu6U0/dYQ4CzzWB0&#10;RP/xyFU+XRa9ciFzkbmm2aLXBkl3LIHMaf49PK1jvKjXpuXBo4e7e/fu7T799NPdhx98sPvFL36x&#10;+/SzT72B4f0cFuXUEzfJj+963LkknS5KR6mlVOuG7ejMYowjOa0PH8d52mWZ55bYqE04/CnnDk/e&#10;8/Hm8Lk2bX3nxnpNPKiHzzmWVBaptan0N7epHpk1JtbGJ+ktpizl8ET/LQz9hQF0Arb5Z4GZX3Bu&#10;v7o4flyPAPQGkYSu/LqM+8DMg7Sxx0wwps56zOdeyzlnqn8A0T0QPicBdb5xQESj5Z0g0vbKf6W7&#10;2kP0eZSRNnF8CYlRvnkQ2rrTp70DtPxmk+i4IMEFdDb/XBgAGctmsAR8iywh63r6QN6Voz9yB5X+&#10;SZr4ZK+CTPJ/9rOf7X70ox/tPlBfdosniOu2XhlbAZVORFo7MQkbtzT5RInhqTWoaf1ImUvLL7VB&#10;aV+C3uB0GVD8+kQQuinLgD6FDO6RUpCgCix6LpC8WvwVzjwAeECTzhEEnN9l4T3LBDYqG2bdosMC&#10;axtq8sKL9ak2mfQVefiNMqXFtbkA8Azug9Jhto9YiF378Kww06fWIT6xN/b4k/QBDBSv8KNMfPxZ&#10;YKmz5O7jE72cP5WtXCqALCZY3kz7a4Lof1Y8D8R3qXcaj6IOiJbPXKfTPp/zD8AYe5Qeizo+0iuY&#10;PlAL5arnskoaIvM0eXN7w8v2N6PUPY3FDNDOfWzRgXFkf79zpclvMwKoU7Yn3lvBGC8wbbPqagaT&#10;hKwLw1epOk55XwfCZ+FXwqvN6miFJr1noMpS9zcP1rYV6Gx89sG2zlTVeYmDVbzk0/kVL+vNCXzA&#10;BYo++CagYm4tE324OsrvUPAIIQsOruKSl/VFLQjRofWp1DHdSM55FR81BmTOPYZNnzovtMjygqsX&#10;XVmAZbPA1dx7X321++KLL/w4GRucPH8/NjSSC7+6MImu2NzrBD9qUpjfllkQDZgTCjVZk2FY0y2I&#10;/oB/XDwbGaXRI/M6YFrZ63drNG7MPFgTcKGVeqlLPZ5a4EI0d4xoj9Mwmxl4zrDIwgPSx+1Sen0d&#10;WPgu8tB7GcvXMkS5iptRr8l8PvFyjS2twDK6jWyPQBQr3krqCNJGa38fwvJd1dvCmrYzGzjf5v26&#10;IDoaaGbW2h1bvD/GF0nQT+ZvA3RbCVXT8Tz31ctXuNBxRZv45cKGPY6IIUcbIfGvDczD3f2v6tsE&#10;2djQJ5ANZJ4kvj/77DNfkODolflgLgQgpMKF6WsTwVpYHweqHR1hQjlgOKKVpM4x1D+ONiYwpwWW&#10;C9WUXw4Ocl55Jc9ZlbkHrJ8+cXDxajko1MDgxaf0W9MPWRR1/ijTZ4F9vlrXn6F0QBzlFltIIUGi&#10;DWVtLIV0cvgzmFK3PwE/ptcy4Bn7ZhsHILP12mfnjK8LSLXkUobUMbB+PXBZT5NWmk21HzVqZNBG&#10;nywCC2Nv6tOpmGQmXxr5Z9LKaHCdQGT3KVTywEgXVG7Bxlc512fF91cAKz1OwfNA+bVPBFsex+zk&#10;vPNMNonDs0wgGQSruAhKznGEyZAJa8XKaCfhspEpXNWFtiE8orvL90FnDx6k9UHPxB1aH6w/QdEs&#10;cld9jJJNfur4ooUn2oVmBZPsuXyrUUtpDGBNUc4lsLS+FDUj6zLJeh1Atyw4gZmndcef4Ka8aGa9&#10;fzMguu8DisZmO05sWNlsu2WbzVvm2VX5hAHSxErmaGCpC91C636mOFKqMgRL6fkhcqJnZKKTH9/q&#10;TYwf++lvyxqbmV6E5M7LYU3aXiH+qzlPYz9yKVX+CuEHb/VL5ADUydVjP6Lei/uMD7Uoq43NA21g&#10;2MiwoeGby3jEhTqhL33woOrKn+XLCVGV0E34al72xzHQcdD+CkR3g8qiFzLRLRgdqK8aVQdkUcin&#10;y8J95uE6ouVxMX6g0N9epjY6CWkz7qzZj2uVJ511VBnFeIN2OQtUTQH6TthZK4iti8wJmtEYT4Rb&#10;fjDMpzTdCBBUWZeKvnjpBOQAf31g6TbQJ/qchmG00kngctZnXq9s9Z6E/waB9dPHd/20efG7Yfla&#10;8uf1qL/7ZvcNzKefe4wCFUtXQG+Sy2aRNYi4/UU+N054tPPBg7qD+sWXX3ozg//xHTRJw5cyHjVj&#10;A8SMPG7n0AEAiBiQrvVziCiF/PnldcBGdtoGXCrFZ+Q5uup4Ffgcj5T1CsnYoQzngToHOcM5FT7w&#10;XgbvQtI4Smmhn4MlX2nTogxcJj0B9DO2o6ENxJYqq1u+Y/HcZTjReQysjeRHP3iTJq/uZtVAFOf7&#10;Cs8kNzxnHrav7QJ9e1v5WBBaQFyWHykKffthlhH51EvdAOdMEvWtLE1DftB1CNS0xNmBuvDkNvFA&#10;ycrtSgAdo6ftx9b2Q/IB1HY8TAjsa8vSubAeE8Afiz9PixPQE2fraN7N3zKEoUu9dNhg9Mq4NNN+&#10;s4Ac2vFseB5Af3wCDl+cAjNd6nty9jgiXt1HgPUGfJEFveOGiT0TtHw7FkaTHpSBM5iX7a0+NtPv&#10;A+gs03pWHIQvdWnb+vYh2not/xBAYx5s1uFnLBtHfsvQPx+R78XMC+nQj5m4fA/Erq0/Zgj/IJB6&#10;BvKlz6u5vwrRETjE9yww6k484gfKPG6x6KUfHbBh1vvXDbMes67kO27xGzFE+3W7HdJdLeBPaBwT&#10;+Bx6/jpOHI/wbkzMQBQdcnS5yqiTfuM46nwRmu7rQPRFZtCbCfomyNgrTNkMp0k3L/MQpdStvlB3&#10;VugT7hftD+tAHdALxALKbD911R7+IiN0VhkYwB34J79J8+Txk1qkyV+RxRhlG0TLRUX70BDJ+KGR&#10;x9B0XmNsfxHAMak602nGQK+rWp7XG25fUHx0LJq2A53wQ3zRNpoe+xoDzHes4fJOCRub03B8oRMm&#10;N7+0Y9omc6LlIn+SeRDwIXWUpH0KS//0GfjAP1/84Kv51NuA84TWqfPiN/M03yUG8GF03MdvC3P8&#10;FHbMwaflHEJoJGz4bQtovGi99Ncz+fBXCFud7JOOUzb7z2kzxWgAi8petbEOVH0hX9TXmKcvySdN&#10;Vx4QkWXUkRhgs8QP1bKZ4QsA6Pe5KIIOnHNMbJD2u0+w+z/8n/6P/jazH/zgB36WlI3MzVu3/DJP&#10;BUUtOCrIsmirtANbDCvApWAv2ENnpYUYV1ZI5ymtoiXthM3yOcfUjwxjy67OJyPZ8U26wLQaohgV&#10;14Itr5xTh8GTPGyjI9AINMA6qOkscroHK/xfnQ+foRPnONcNz1F15qCwLI6gfIWsrS5ZrM3+HXWU&#10;9qKcQefqFdtOQ6fjowd1/GvF0hV6zg12aPEITwBdMziycEqHRX9sZgDHDmPbcRpYho41IBOk+AVf&#10;VMcNTQBbfXWIb8Fou4dPElfenExtJuC4onU+eZUm3/wah0+FgdIH+tbbPAqkfbdfZ1R0Dqi2IP5K&#10;h2O6i1VqbHm/SYAvOhKbNYgfQLWv21S00WfWKbE7txE45832zZBz6ErGMgnOQH70hC+w9ln136XP&#10;FS9oKSPOiRV8v68eCHAeIOV+ZdployniThT9zMOLn0byqes4pc8pTrPQPAvAg8VI7PHzxG4L5dEv&#10;4KW+QRmDtQds7O7omW2ZIXbVYL/ENBDdg4HYQV7aNUeofI4unRe/nAVO0lOFC68+pv1Gv3R+1UB2&#10;pQq2vMMrPHIOUDdxs633dcH+kW8Sj1v+Lkd+xzhg/Zxa9M77T7aw68Az424WqllYky6kXZb+uPBb&#10;9KB/QWNe6Cra+GKmOxHgf4B2lh3/A9Yv8Yxc1g86LudrvQNOg1OZefcRH3AnxY+2eK6qd3nLzqrD&#10;Mfy39eFLf8KPbFbgVcgPclY7Aj7qz+2gvll99oVp4LvIgpY0spxlcHUj/6oNUgeIHOpFX3zGFW9f&#10;PGgZ+ZmK+Cx01l+0viI+5Zffda4j9RFDn+LRMtYErJXWfexkDO9A8tPW5tO87IXWm/PTILSL/jqS&#10;p6q0l8fYXs/wZUb2Ibo071lG9HKe0D6DV+Kt5xjklc/XtsQn4RWYdcTn8+Y2feogqg2oVzIWnRfE&#10;b85uOeXnlL9piJ0z/9k+jsBKPkew6ciHT+qAnF+/dn134/qN3cXLxIPartejRYsvXqgzFX8uut/R&#10;vuLt23d2N65e8xyqWpYB8J9Nz/0HD/zy/yfai3z++ReWxZcJ8NI/vzFDmtjgkdB/82/+jR8x+973&#10;vld3ZqIcGMO8sBfyMbQxizMWhwDk15Xv2lwECXhTUC04QdVugOf4LBBHwrsm7Uaujvq8FqlB9Ebf&#10;4l7cwsM0qnPsyu5kB1fyqeqFhrGCs5C0cOokcIAXPM1PeQwqXPEh+E3XvK1ffKJ/iAXxc/SrxRK+&#10;PG6T9dOihcUct4756rv6bneOm687NW9ZHyypK0A/D+qtqwdvf2c+57XBIcCe8SJi23EqoKsAegYB&#10;78rtR3xWugyY7bIPl8EyyB0o0OfQeTDosn1t2VqGp33aGH/6CuKgBxadZp8B5lNqHgNvsvplc8em&#10;r9h3HAjMQriy+U1Dy8pkdxL6ioqwNpZn1wnaukNXgESPD5NT9vFbuUzF9IW6UlyTNzoDaT+QySiT&#10;gtGL/rKNflcXAdTmmwsBQHi4zYkNldEI27a07s5ZwDbOcoXp4wAimJzMW/0P+ZF7GsDB/u+LBu5b&#10;vl3fz8e7v3Ubkc836fWmxrp0e219PJ/Rt9A36EXARHGs/kb32F664O/ywVbma4H9vvS56IL/qt8s&#10;/YfxN341nVO/+YCm8aFj3PHd4//WDtmHiRlX8pMAqZ8Fe5BzxmmOFR8VF+E9YPhtHcfBFe0psI/S&#10;dkwIuE+pn6GLY7gvAoIe83uunHGvHht+iRXGA2yfXwquC41l05Y3QN1RX3n4i3pPVR8eg4/4MhBk&#10;zPamhX4kvva1ymlL9yUjPkQGuq6xxQk4L7p9dpbvkCN9kSP+niNlz6DvcuyrMWHRn28nQ3/8wVfQ&#10;syGjHF5A+a/6EXYF06e+FogF468HT9shxGd77DwJoKddKi6xXfHcGzSA9mc8yJdS7ePudYCOsWrw&#10;JO7gB9L/JKN0rLg4DWzTrJ/axbEgTFyfBYtPM21w2+C+1iNyYvdvDKC49a/1LfrOOjsfW9ROy40N&#10;Yqw2hthPfPLOCz9E+9W9r/w154wN5lisFkCeAD8QC8Q1L/inz9P/kcn6lrswtAUv/f/kJz/ZffLJ&#10;Jz63ZCmiPQcu3l1QhQtiOJBz8hUEFxRcF8Rs0IIA5yB8oNGi0agFY9HaDwvAC9wCdBrU4zXnBeCt&#10;iU54udJCOe+CFrIlszG2hP/MJ3oO/Zo2YDubRgsVl8fmYGSsyq5e9RF7ATVLYfuOoxKjXmSubFQW&#10;+eFrO4WkAfilTagXukUfjotuoP3ZOuyD6GaaFd3SvgsucXAaQAMtfLUAHnG0TxdoB/0r0b9cYi+2&#10;xp+kqc1/XGgfNJLetiUQnxIn8efis3VbpE7SPtefaSbeM5h/yzBfxWTygfAEBs83DEgK3/j4dDT5&#10;mcF1ar6ujPYJdsbWGUb+VCYO1k8bFWPiAt4rPpZV+YmboOOJGAnC6+XLgYmZgHnAr88Nk05b2MoD&#10;bbt5ouPS78Cl7BTYQ+c+3TKA2M88UbiMxfSNfXJSZ58f4FEzx379Zi/EDsuUXzX5G7f+/FqAQOkb&#10;OSD6u+90f7zcY1jsil6/SYBuwRnwdezaxvcWyhX6H16VPezd1uEcXmmPbfnQqc9n+uAhXc4LkR+M&#10;bNLICE0g5bRrkPOUATOvUS6EC7oT0y9evBh2zLZAu0VKwHnehIcWPYOP5UnW5cs1f496rUv6UmwC&#10;6FOASI9BZAPhcQgoGv0fm9ou6pePat4PhB/00Qtbnj19euHp02e2adZ14bP4m/rx22l4CGTh+ADQ&#10;Zm5+HaDeaJ9X89i16HkQUAG7dAgtSN3MMeajcnQ0dPucBcJr3xrmNDwRJh2g9Th9lnq/Iphj2LDR&#10;d9YTWiMfp4uGdtQGRLH51EfadmUdhNCOT3xxdOGZ4lqbmAuPHz12fGtTY4Tn9evXL9y4ccOx/+Mf&#10;//jCD3/4wwu/+MUvXO7NjPiorb35Fa8CNZ5RShgBiaSnDNrQgDMMPsnWKdcccq3iMOpf8zYP+MJf&#10;LIKBnIvqIMy6heeMAWjkqD4rWjXMkRYrR1euXD3STnDgVaE2L8q/cnRVR+fpSJ2tH/bCluRAnaEj&#10;xUL0A9WIRtJlH8cqiw2zbcDshy1EDu2qQc9IeoWKMfwB3ZlsbECNjSqGyAQDL168ONIO3KhAPnry&#10;9OmROoHx+YuyF5rYDcx8wouyLU058TBsbSLitjLwATjLWcFWBOXC0IdPzt8koEt4p71Ow/PoAf8g&#10;MOQID/Ip8w3R7RCsiiZZs0wAeZxrgFSMPKp4UZpzUIPgqm8sMOm98cEhvWb5M6/UOVTvEEAfn21R&#10;Y7r7F5i8GWaZW0Q17KWfDD9M/Sb6z3Vm2J4HYvO+OueF2VYg/Ga/ngW+rh5vDuRTf463zRYO6Rz6&#10;uS+mrQBiYvYbqIl6pDNWEzPAm2yvE0FiZj2BYQvrg7ZHK5M+Jr6DS5zPEJ5g6nFMGcD6g7wgPMJv&#10;RsroE+AWVLN0Eh3+Yx6/fLnmvFlesHiUTqXHfrTt0/oodUFxct5e7BUM9JzHJo7m1ZjzkS9aeG/7&#10;/YueI78JiM7RAYifUnZewDd84iv0ZwyPXRz32bP1RfQA98Gs31rPkp/yBYmV47CvX+7DtYwFyCf+&#10;tvG9X+vfHJjtKT/3iWDxvdpQ7ffC7VdtyPHly1dHl9XXWCcT226jrl++btQ57c+8/uD+/aOvvvrq&#10;6P6DB0cPHz48eqQ14QvFgfuGUJuXo5///OdHH3zwgdNA3ROa2k8N4VtHRm7jye20tRRQ75E8t3sB&#10;W6ktoF/w1fIKfySciDBE/iGYecsjA5XRFPvATDt9HKyneNi+5g1gPy/5Xr3KD2zlB6J0vHLZ7+lo&#10;EBy3vDju05u8GYHyh7UynqS59WKL5/r1vOKMBfItbdTni6yWBy1Hn+2DKqXKrOvg4/pz7eJ7Krg+&#10;j+Gc4VEcyeDWsAavfoTg+fIOj9t4thfY8lvOR1sSp/orG9bvfMxg/0BKUfT0+UyrfMoWMQYoqr5i&#10;yNvxqQ60p9n9hmD2r9OWLaR3J71FDq5XJ0u6275SlRbGTiB5QRNvoGJm9uECx+q3oqQ1EzgdnOno&#10;kwDxwddDVpxwS78fN+FxgtZTNYpeKmjsLN3hPaNlrGGWBy40a3uq7DBQXDwqPUPqxp8QLPKmfEHy&#10;Z1yDYu/lqx2/K6HJo3zSjzn48TzFfYCqhQuPnBduzw/ld+XXgakudh7ql1tA7mEoBRf9oA2+eUDd&#10;Gl8O6z3rUvossJwpRVmXH/MHB6U5NxLH01i45Xsa7NPlEEStBbuu1mDWE1zFFuUa63OhHHRBYyfG&#10;6Skw+AiQY1kyO3rsQ3wV3sljDNCmxUfTiIlWUoOm8mtc2T56G7lTVpd7fzGOC270sSzRdf1VOfYF&#10;TVu87dshl7qFKQOKR+lHf99iPeLII2cLv9Q9k/PPAYPvOcE2g1QX2maNY36ky1/9W4/SgTxiO0Oq&#10;gnNAwQMYZadA+UbCJxNG+ziWK2aCRVCHFbQNYlg4M9wH6Kd2B6pa6n1zMNuxsmcD+8orXbjE09SH&#10;eIQRe7oO7cXjmXwrGY9FEpPYx6P9sIEHnwJklZ/JoS7zGD9aqw3N7v79r/y4GTEND9dVbMOXbyCE&#10;N69b8FuZ7sU0qBtVDK1cBgCeCZeSMYBnqWtxDemiPGAhEzo4Ow0slMchdYDQOY+jkLxCfVCzUUI8&#10;WYPhMSOVGKdmnlswbT6pJygH9zOAttW5RmyPn7zhI1/VUpc850/+AQZ/sml8B8CSH7TvGjmHzUXR&#10;ruSuOho8ekAQAuT5XwrBPZC2Lzzux7Thiu8pAH2JX3Q+BJEROQNx6FQNHrHbvuhPwfG646NzYja+&#10;sY2yNbQA/MBLe9qsAF1aH2Fs4i4pMPstQDJ5ILomVma6Q7DYdnZwnVnuZOchdAX+j3SXVWqiKxqn&#10;+SNepvMZQueyPTD8N+KY3PCizowLPQjgb29e7PfCQPgybuU44Bjv4n8SWKT+0YIz9SHbAnKP9MNH&#10;lR4+4ZP0IWwes93BGUJPfDM2M7CPjUz7p4R3BceU7EAvlRlVf4Eqj6y0D7bbDtcrm7YQXQLb8wGb&#10;rKGHMHVmPBuI7li94DcHJ+kY/+1ttz5Gx7l00BudUQUGyevas60zBsIHHZjLg8ptii2s82lj2Lnd&#10;Qf0rGVW+jwvluahTumTtsMTbPF8vgFbLZx+E5xbn+Alv0rF9RvMRmq77B1hjCDaWnMA+Hm4bAWSl&#10;Q9I5n3FfnjIFw9q0U79/l75pOkiLfNAtuI6tlQznkFf5sRNQDR/PC0PunvqRe16A0+CrcRrNiR8W&#10;tIxhbGo4IhPfr+0qdGYKGub3hewf8AS9txiwtdGvdTy2TgHH2mCRlc+poPqvBS3nrHBM53PKtTha&#10;iLr5zGlKFWP0K19Y02b02aPHu6ePH++ec4FaefXFJfCBuDFmSAD8aG82M2xWeMH/4YOHzqP9eSef&#10;OObiZWSwprp189bu9u3b5Y1//cFfvfqTP/mT3T/8R/9o98Mf/tDfTsA3B3DH4fGTegGHXRU/hnXz&#10;5o3djZs3JVsNK+U40hEvM1he7hduBbPDoIkN+9xfTik6/dU5I6jP64Vb0DvA0At5USg6gINXI+Ay&#10;fZAw5wF1Sr5FjXyO2I5MN04vEnAkZRnYQPPX0TpOtkNL3dQDUpdzaFy3Uf+GbXN+ZOSuhQjVPvVd&#10;/sh147KQUeOiJ3qge3Qwb3MGyn4g+eWTkvnrgJJf+kRnjtgN4MOcY3P8kXL8y1UAvvkHOsocKyoP&#10;TWyjPEhZfZNc0aYc+cgE1z6pOIFmH0Qe5XO7k3e1v1EGvcinvYDoAl3aCvrL/TI0QJum7BDAg3LH&#10;hI6JV15+BLARftEvCEQmR+RYP9edXyYt/1CeeuTNL/4B4UtdXmitu6b8LT6DX8D0Og4dKtvgEv5a&#10;nohG/3ABZ6nQJDNEjief9l9daXP2ineOphFyiq0kmMDctxvLV7W44+4QYxBAPnyoh/0czaOheOPH&#10;xDjlS19P/eJBPjqVsilf69D2WU7Vy4vh5DEG8MUgiaOSWfJI18vGpV/kboGskr3IAsgburAI02fm&#10;gX5nBXjFFsAcmlc0Wkr3gOtDs6YqfbB5LWPWE0hZ8mddDgF+SB87iT5ieIk5fdPtoDzSdiv1lYHs&#10;xGr0CALRL2X4OH6e8/XPgpM3AF4+ZMwvCJ/wQj8WE9hGOvThD87jputBoxgk/qhD7BF3xAdAf2CB&#10;Ck14zPzAgpLzyt98qVizOdVnMiaFNvWQv+axtA+8Ug6YN3wbUr/6CXP9tOhXGfTIBlKXLx7w3QLr&#10;4qKG1Ymh6hevQ2C+QtodXXjSgyOy5vq5cAaQb81SHtk5NG3qydPmSRzGH6Exr+YDpOxpf1U1Ywtt&#10;SfzSri7nw3EzLpwVMsdE9qwD+hE3lkcMCYkBZOSLMPB9aCsOF1tYg3muEw90JI+6jkEuxk8xWOXY&#10;vPgMWPThSCEevOC7A/4V+x5vqeOLoIyD3R9gk/qznOIPlp2LjONQtPuBOtWW1Rb4cfYJeeWX9Ri8&#10;6FAg6VblkA5bqLqlM/aTJu+Sv8o7X9yitrMPmMsUv6K7cuny7v333tv9jT/4g93f+sP/ZPef/af/&#10;2e4Pvvu93Vu3btedFPHjW86oy2/L8AOYf/mjH+3+/b//97u//Mu/3H3++ee7O3fv7P723/7bu//y&#10;7/yXu//Vf/6f7955553dj/7iP+z+x//H/7j7J//kn7js7/39v1/8PKpOAeEr2Y1RmoUA7bqYTidR&#10;IEOnYMmONRDn8fF54yEY5eUnQ/JQkqvmOIrAYeMEsisr53awoocwQFnsAUqbRQvaxw3gwblcEX6x&#10;hXQ6HzLqVnSV06guI8BVRh42wyvIORB+QGhSBmRXG6yv5Sx7qBukiusJOaecDR16zZ0dmkwodLiI&#10;In98io3TJ0M1StFT7zgC2/OCxe6TgDo1ANUAVXovbYKKY2GpfDDlc+zNOgz/GCtdbVh5MIUHE1n5&#10;isG+JuDjULSWP+Ha1gLkzjh8Rx/Tn3OcX0d0menhCe+53c4C1EtcFd9G92V4N2FD/ADOsRfM41t1&#10;RaV0I53+UOVVhtzINjQ9snUwHofhDD9eAL/IZCCk/gCll/PIaNwD0Fqv9qX1Ig++W94bSF0+QPy6&#10;+FY05tHjivKCAeon5soHpezgrdO53pKffiZZ7Z+lfZY7LqEFil6oTxbDzufT/AORVRN79wPLXGgX&#10;hEfZUPJpn9Khrq6r/Oh4vfMAunj8apx/xwNOp3ITLW0x81h8dJpO2/yz6S6O9Zls3o+i9UJoA9iH&#10;3ZtYTKyyUNmH/jr+HqPg32waWsrgtRmriF/l7QPrOvpuYWKD/l3Y/bL7M7T0B4CYY/6r8sTw2hfE&#10;ccoKtDgUX+Y5x6CAIheLnLGy+px8wnzQC54tRg8wtlqe+XX/09wY/Wf0RcCeMzPuZGwjjSLla+ys&#10;NHLgW3d36EfB4/xjb3y5D9vclf4rjO1Kz0jZiAttUoyawzLng/gB/tVmGaumMfoYkC90Jdpt8Sub&#10;C5Bz5pLMueB5IT5ZdAKJwYoVZFjusIfz0jkyF9nFI+A4xmf2QdY/S2wvsoseYxPj2zGEr1bnI63c&#10;d+CdOgsKxPriJfru0oaRGSwonUs+dSlTnY4r5JjZGWDma55Cr38XwwZQvh0j986B0ym6+DPJIPfi&#10;hWWthJ/xEz8y+/RpXQBx3Ku/XVCz1Jpd9MIrl3hFQxtUfCM/yWCLkya7lxLxUvz5rSd/+1n/6n/W&#10;stS/ce367trVK7tXksHdnof3H5iWCyiMbejUo1HjXpici1OEDFxZ1AfssMYVqPqxvHNCqaf/8NnI&#10;SaManVPy9qEJJnOAVXnDugHXMmYmnCbfHXDQ7IdZzixvL5i2gn5Lu78msmsQWDrvWuYAFSl3yT+s&#10;sgGyYOwNngZb0YfAeqozKmWc9basfJAppCSDwkm6LPlrRWb66EiWXHiQV3SacR9EnyBUxtRrvU/i&#10;UWWLbmcB6gyf6HzYUcL1t5a71fM4hFYDYPMtZsehyiSzMTKWOsfrIXIRe5ju68Ciw9ngJH2B4a9e&#10;bOWcauAoFzIB17hQdPgwfpxxC8n3JrTfO/THMqpswZIbegmyLPPRJ1D6rCfYoP411Rr2lTmPo9OV&#10;WPF6HWg+A18HNvVLnxz3M002vgMOkB0H6M5KK0K4p73WsGZCubT1xJzFYxansQcOiaN5Dt7qTttH&#10;5kDXPgBNQ014ZdFbaTB+XAQVfYOy54svs9zDoHLZ4YWj1xRlC3Eau0nDe9ncLJiFYy5yzjjTRWf4&#10;I4dFEnef/ChMf81xkKcf5nfPvDgbNiy2k1p8A5Z/Fj8tsC1bYdMAyEnbDv/lk3NhYM7bh1tAXrXR&#10;Wr9AZdc4gr/5jRruFHHn6qqOXjDan/Bfj2OvB6UH1c1jw4a82R/AEpex4bgtUj2c/X8fRH8AVmY3&#10;EP6S06eArBz0x4BsIeVBIHqexd+uo/MDpCuY5YCWofzgXpgJDhCJW6cEG7phR+eRznrX81zfEKgL&#10;0WxCaxPDTYer2nDzEyI3FEf0TV/EKSbC2tTQ1+h/X93/yj+UyXsyPHHDXgM5vksnfo+V/+UXX/j3&#10;MO9/9ZX9zobe4wM898FsWAwBPSB0gMWQufxXDch0IAjSuDMkb1/ZSWB62QiUnfPgeACG/Ysftn7Z&#10;6pHyGUMDrjty8Un+tmzoB9mMHCbeAMekT4OlroKOiUdyg7n6P+s0TwDUOyts9YncGXIOachDh+1b&#10;+sBsb+gLOC7I57wQXpbR/WaWQV4GrEM2zghAtiE9FVb2dSzEJ5G9jZlF3mFhqRs8BC6D3wGec/0c&#10;owM46/urhMgHZh3n/BXYxCXfca+YX/96vvpJX+3lERuO8T0Y3lsEkvbCjMmhcfYPSLruKq7vJqYc&#10;aEtGHoj89FPrfgC3OpuT6u9ro/XZbwYMm0lXliH5QGyLfWcBaLe+OgtGRtqRuRNY6aAsJmcWkCwk&#10;jdPGJu09bGs7Xhf22QKctOjdB6ULcVHz48omwawrV49JYmfsWgB6dKo+wyIHpC/wkm++cAcfjCcq&#10;xIzxNe+NUQ+wPLFDB89XfcU9mxmuJj9lU9PozYv6rK9eiz4bRWTUJunsYxN0sZ/+j34n4sb/1F/i&#10;ZFlzxJ/nBfgZSTcCI18IRGdk5vHIxCB+jy6he1MQO7d6BBe/HNf5GBSRsM8FJ9Uhb7bFi3Nj6RP5&#10;M81ZwTI51qlh1iP2nZd36oTX1n+vA9QN33lu4Nxp8jboTaHqikT/zMbApoZ+TcyAHsOuXJMM7myq&#10;LamArsjU+pF1JRuYL7WR+eLzz3cP7j9QP62nB+ijj7n7o37L8asHD3afiubDjz/effTJJ7svtanh&#10;t5eWXiIYDgZbsTgLiKEgeXXLs3broQHmNMxW528aJgcCkcVuzvpNjeyw2tCfBLmV6rp7cAtp/Lpi&#10;tvgKcB2OnCjrWJnQOqcjdV5wH1B75jPaQafz7UQgNCKoo+AQ38MgWW2j7y4IWwuXht9K5xZ7Hpjr&#10;o/fwaw/8ZTPHGuCA1JnrboHsbTk8aK8Fi/9Z4Zg8VU3eKGsXhS95ictVfDbGvqp4fqhb7RNvIWD5&#10;6AOuoOUoO4P4FqPbyCPdeYA07mMB2aZTH0y90A444A/OoRzU9kdh6nyTYPkbXSPfcdjP9Edv0+oP&#10;zbK599jBh2Nv9sN3QeoKVc88GmznHogOwQHU7erhQ6npHM/dZ0gLgaED6UM46RT6GeCZvukLG1N/&#10;/HWC9SwHTLptfLaBrW0nQvvCyOkhTEIQ2al3EhBTtXguvLCdxxrHY2PwPsG2s8C2NpadRdcZZt0A&#10;eM55I1/tgT84x6YAeX70jA1Fz1vQ4AP/InwvqOsHaxlXuu8J7AL3vfUmvOaMiv1skBKzwdyBMYqG&#10;TVHy0nfNS7QczwrRTZY7DA6j/kM7bFlsD483AfAdFyHbpn32INIxyNVwsOMv+rhMec4nr+udH5C9&#10;f33l0tYPXWdY0TXtDKNte5wOn2HrgXozzHoAqTvnnQWQ/8bHH8HKHqD1NZ9z8lpg3RZAjgA2GNUn&#10;EkfRATt9oVt9F/B79Oqn2cyMGNL6Yq1d1ad/cleUl/4faLPCI2fw5FG2i4pB1jCcs7Fhw8O7NLzP&#10;j/zE42ozMwAFW0lErweNMpjKPL/L7Z/cfpwND8jlnfpmIPwT8OiALgx2+VKCOBIvnlWfsQBoBLbN&#10;MMMYDCfE+SuQbnBCB8rCF4jO9VyuEN0bh1+3qs+6iQbk3PIVVHxtra80TbIOW3A6bHlEJhj9HRdT&#10;PJzV34dg2NM2xZ7YtOi0fA5DlaUePAbvRvJeF6ILYH8QcwLL6ngiL+0anGkNYlOL4vPr4mflwZZj&#10;3mqHAKnZQ+WL1l1/9PVFx+o7aySPxUQWFM1t8MgipegZI+o5/7aRmICuqhighzY0oDdg8NbfETg+&#10;v1qwfzreljiphQ568x5DBmvOg/PFCICj/eHxKH7Fz21rA/KIlXyjT2SSBvP4S8qiH4suYt+y4af8&#10;1B08GoGhywlYuk5t3GAdmdD6SvfA7pu/CUCkeMLF5smPb0I/vIGP3YYbn62wY7/8J416DAiP+r/2&#10;LcBFqNWv6Ft/YhAehYauytnX7hczX4EXHZt2Pw2gB4eOM78uAyijHbjymjspnM99DBp8zJ0B7sjw&#10;mIofNcHnjC2eJzNOcb6MHcDMy1eRdV56ocCiT/QtmdCUHvgd3fJOje/m9Bds2LZTIDToQwxk3NyP&#10;vVZp3UvPql86cvTpawP84pPT+0MJ4/+F1gU6EH0YF7JIZQ54XeUwsc0ckMcJq12qHetO2RSfVqxw&#10;Kzl6ln377Uz1k6BMKqq0x9x/T4P4DNlvevwBFp1Kn6GusLQ+P8Q0x2z6WmPGA3AtoE64UOC+Ip/T&#10;30RZc7/4sBYIDdRjbkeg/2qspm/xLWZPntXPc3C31I+bwVf45b0vd7/85S93P/wP/373Fz/6i92j&#10;x492l69KT55MkH6W8l/913/3j372s5/t/vW//td+Fg1juLXIMQ6LIRhGGYMMv7vigO7gmxEYju7z&#10;02BLF17wD840CdxVo6rcg4OcWI6sAY/82ZaTYC7f8p4RSBnHLEBr4ll0A7Z1KAOiX+xLmmPSgDsE&#10;wSAesWvmA3AO+rEWoXXoZ+4l3XWpN+uR9EkAHbDVK+lgOkD0i/1nkQFN6JKmLkGN7cWnnq9crpZN&#10;g4uqup6C2qfNKxCec7p4FKJrLc7WbXYItjThA8z1yLO89v/WZy6beGzr7uO5DyiP/8NzbuvkzQiE&#10;P5A8jtW+6zYmb87PeWDWn+O2HrC1aUuXvIHzR+ep901B5CYdQGf3J+Kk+xZjH+MgugNzvWBsB7Pp&#10;IR2bQwcMGcQhFyM8MRCTlfZk6LFFx150pQ/MfgXCU5nNc5lMKSNWEi8nIbqG96xrwdonGZ+os6b7&#10;9YBt7nGzfLWOu+jIMfadFdKGJ/kwPoYv8iXJ9ewf4RYiH30Z89ZY46BtMq+KF4B659F9pk06vHIM&#10;7PPbsKHPA/Fh8rblADSgvxnqqRYtsqvuiNeGAqAOfrt+/dru1u1bu1u3bvk8ZcGtv6MX/LnKy2ZJ&#10;Elc2GKQSdKmz6Fhx4Hh2X0FX1dU5vs+7NLOeJwHl6E2/57jVN0gZCH30jF6LfksZcJrsvRDbpv4Q&#10;PhxnnvaD7JQH+nxpO3TCJh5DQy94gcBZ9Jrpgch2m2jhm/OwqjFuikM+0Gs94HOlUwZYd2Sojm3t&#10;OR1ceK9tBeYy1hpA6pXOld7So3faCQSgIU6+ifFnptvqM/skcFa+ALSJ2cSn7euLnCtEXl+Ms69l&#10;q5RxnXyDK3jzxo3d3Tt3d2+/9fbu3Xfe2d25fXd39fIV0wLo//Txk90nH3+8+4U2K5998unuyePH&#10;u8+++Hz3y49+ubuqceDOnTu7x48e7/6XH//V7l/8y3+x+/7//P3dx59+Yh9/76/9td3/9n//vzvh&#10;nZkWBOCLcgh5lY8x1UGrk3IekHtdf2LxjcFWBHrm6nKuDm/1OyskUIrn/oAgH3sJ2FwJqMF5Cd4Z&#10;TN98Z+XXwbIMzKur3wPi32bg9qk2AbIYcmdCHzrznsGDeueGE+qgT23ojtt9FohewdiIL8sW+ZfB&#10;QUcPbv4sdbeAe+KiQOjMW5+Fd/Evvvv5HYKiRd+SxzltkTuasSO0ick5Nn3lQxgesTv1zgPwq6uB&#10;E3+paDUFsS28hwjTSD/q97P5s57gyDdPKlTV8MgRmXM9zkuPRfbKJ9Bv6mzRVy+FwNLyXx9mXQLR&#10;E0icjFjpOxDUme3xBoP4gZ9zBZ2AbvFJ+nYjfhEGUMXyvHFp7LQXuhsdFuh+HVBZHgcAXV91S+/W&#10;4Qy44tlge8OTsQZ9PM7gyyb6NQL6Ddt7LGRxZp1bQezaZ9tJUL6reqMdT0HaJXWB1A/OQORk4ZzF&#10;Mwt+6z/pDqQ+daaIe02gfnCt41lhS4+9ZfPCK+XY4bZhrurYHvT6g455MFd3uYCa94j4iYh5g1A+&#10;FlDVPKu9Mx+Hb+myHpvgscXwtKrCI6tMvBff2Y7ToOzYHxf7EB3ji8iZ8XUg9fB3xo4RT8hyadEF&#10;kW960RKPL9l0qg6Af8r/y4XsNwGzfFgS00u7LbhPXOpZb2xsOz0mDR6LL06CRYeF5+BRbM4E+HY7&#10;/vgu+qQL+LoQnb4un30Q3gOdV2UDJDJyGfeJFf9MhjdwWm+O+sVP/xUv1R9UsVBAG/HyP3dhnj3l&#10;690r9ii/cePm7pr6Pd929vDxo91j0fmbzhSPt2/f2b3z7rv+jZnxo5mGifkWlkUZDVSdrfKXAX3l&#10;zGH01vpvAOysSY7UKF9VA79uZ/Ok7Im5eIffXl6QCKHNQBTcB8kVRSVgKZ1paBY1udVq3YtiBWE7&#10;ZHBOG022Dh3aBoW881fqR5FTgCqpBr8MggQhnZTg9aTbE69/7+LZc9O+KRj2NHrDBHulD7eNCSq5&#10;AXhQVLy2k+n+OicDdQpRI+8+4TnntryhK+2ro9HtDEJfPEz/mgD/5dtFOiY0I+Oz6DFDaShIPvq5&#10;zy/xBJTula9/ldl1Bo8+Fu2M2AfdcaBc/4yk0dkLjSw28uzt1XpZ2PQR9wYg4rcQ3ZGV2JjjhPQq&#10;9vndmX48iC8DcFyxwek6zVR/8oXbv9D9tkobGF/XcT10UX54cc6CL/mFgmbmLtK6bnHQfg0Ir7GB&#10;e4O83xTMerGAtn7ga4Jd3ZAx9XSYfVOwtOcGrF5oi16UPgLV5oob9W/6iPlQfk6TtvIRF4yM80Ie&#10;RQHmq+mMDbOl8QP650o8ELkZuwD6Eps66uTiStQmj76VOYjHwOqF/qfOozw4Q8kpXdGZ8eXatau7&#10;q8Z66qTuPAh5jJSvxG5E/nkB6WfGjb6YOvvu68DsjxktI05t8NiVcYs/4bGNtOc45oN1LL0ODB78&#10;6WixGgajQ0Rn/jlJHvQr/TsvcFJdq9A6zHSlg9CtdHYY9YT4b4xBrwnRKTyVGu13kl1ngdRPnxsX&#10;U/y6AvMZWJvgWh+LWCoMnZTvTWRjniaAlnWOL0xcYgNc9LmAz0UH3pPhF/0fa8PCOb/nw+/73Lx1&#10;0x7nJf9797/yk0bXrt/Y3dJG5vbdO7ur2uhcVP+9pL46Riw7pJLDUeDWQeQlUA7B7Nhy+DcHkTXk&#10;6LCIXOw4K4RXPrEjcnK+D7Zlc52UWZdJJ5f1R2elfJdtO+QM1nFC/SsOG3kBTiuv8vfxPAhV2XXQ&#10;hwDlmG+PAQl8dtc8OuCvuXz6RLvruop1Vhi2NOyru9hWtDlf8hfYlwecN/8k2E9PXnRSsu3yJzb6&#10;HCsKzil2L8y+A2Z7kDbiqaUO3XUcem2AvFHvQLnzW9aQl/wBRUPOls+WFh61qKnFC4uJLDDGZuaN&#10;AvzOzjN20g94nGX+StdlEqjNTGyLD3VSTGZ7wbap6EmtFwoL1gSwRerEh6LyUTl9XHQOzDqdhoPv&#10;pMc+OKnsNwVOs+F0WPrKuNNzRpzhJD3Iq3Zd7mgew46D17djgX06Rre0/VlANaZ6U4ijY+cDyCHt&#10;uyDaoGAHQJ77u/o5R2TnpWCuxvLtY/Qt8vZhru5Ct/X3Fko/taMXWjw2dXV37eryzXHB3BFa7grV&#10;j5+e1S8lQ33orLjli8/ab68L4YneaYOTwDo3At60aIMZu0dZq3oWnmcFYijAZph2XHRZ4uskmfvK&#10;TquzADTH5Sw6fH04uy77IbrEJ2L2tXkG4Ml6zmu5rOn6HZa6S9djHm3DxQrVkeSqzEFIOZsf6ngz&#10;ow9f4HFdmxAuHFCHPMeV+h6bJ34z5osvvtg9UF/nogSyLUu0X9675x/T5NvLHqh/X756ZXdDm5yL&#10;GjuevZCu6vu8q3Ps8kuckobLeTmqJsAsZqEhP4NRYF2nne8PHIL6kD/K6rMPZn5bjB+B5cpbnbtc&#10;EDl7AZINz9QLbMtSnnQmmJyXPOSabEBZSKZwEpF6lVnogDEWkyo/DrNt0KAHE8Gsz766qZe6J0Fp&#10;3cEHb+HgKwwf9M3mxlendX4azHxmSD4Y+XP+aTDTk3JsdN4W0n6rNjxAuw+iT3w5t4HB5jWN2jNt&#10;C0QexU0yIGWBWaOl3oILrPPSPguuZe+zdbmyyqC1rovuSq5qJT14TnUCcxoILbClJZ+7vrz0y+KG&#10;Z3CvXbvuNFd5vglA/mlXzryI7IUkwFhIrCfu61FF6pdtq1hQdrU9MpBnFgWYNJllXeznxY/I8iML&#10;nlC48rz0L9MgoH0avwLRI5jys2Lk7wWLLLrAya2zLoXrWfF0OGzzSXDQtgMQe8/qS8CtIzmcJQ8Y&#10;9k0+nusZBlHTET/CmoepZ6pTwWTNe8gISrM5H4zfopuxuJwbwrNgGQPBzBfwp69kA8FmB6CMq7a8&#10;z/vpJ5960XNPCxyu5rLJ4SquF02qLykti7ap9pkBGmS6L/Ujbq7X+lWbFpL2I7fSyRdUNAah35bn&#10;SRC+Z0FcG5+gkzKXsoNw9rbBnuAsF+6zBLiEF7T5kpNcSGLT5Uem2m9vCtBkpVfzti9OgLl8thE8&#10;BMNnJ/Ce5Z/m232AfOJl/R7QcX8d1GGqs8UT1DZseZ5m6wz0jVyU8xhDH/E4s+4nvtgy6WTUBymO&#10;435yB+AiwC1tQLj7SbCxEQJYU8KXCxb06YcP+Upm5tJn/rYyNjef3/ty9/Hnn+4+/OSj3c9/+Yvd&#10;R59+vHv8/Km/5ezm7du7m3du+2LE+AKAn/70Z7s/+7Mf7D755BMHLc+psZsiaBlMLLg7OIGdqyco&#10;y1URjjESiOM8EDTt4oRu5Eafd4PbYVSMc4QA+eAyEC3yjFr4XPZRfNpBoQPHANGQdBpp8OU2WjeC&#10;G2TC5G3LgBr0LluP2GTd9eeOwN8kPz7gCFCGn+ul3/VAYZnSCyibF58A5M204Fw2fNSyAOskcN3y&#10;+GFotUPHf6dct89bh1xNzEvi0es0sI3xq3THB24PIfLxba6WjUG1fTTLiD5AyuwLaPlsaJXhNFD0&#10;dTwrwHvoTgfVOYtMJkna0/k9YQL4hX5EnbzUyxWImlRNMvQKXyB9JfakzPzx2YSUD1R8Jx+wbcKy&#10;sQXqwFnklgxObI7/lZ4vVFbtalQ7Rx8QKL4MiLklvchHV9O1jAyEFS/rxzfCk/r1ngi+LB2eCymz&#10;rCB1/L+gcshrvUZO0S1nEzhzT5w4WXmMLakcHfm4zFj9bDw6pjz3Oh3LHtqnMLfs04Yei0y67rNB&#10;4n75uksWVvVFG/C27FbMiw3JCkQ3AAmMtYml0yA6BzgP1MWN0gud3DdpR49PxXuWYOuob11LrzmW&#10;TkPzUP1ocJB37NIhtg85QnwWmtjDabX8mwf8xxiAXOT7fTbrgIpLW+M7t6fAWrWObd3u6AL2Vc6s&#10;6AXlF+mUuQUbeORn2lkszG1KPn5IHPK8esVj6Rysdiod58doA8PvDfE96HabcAvQWIZjvBbOnAP2&#10;Hyj92Lj4TgxXbnsTNM8VHnd0BFAH/5b3CiKnYjZ9aVmfoBv1PH+JJvHiK9HSwQstjdtlA7YVX9JG&#10;C0VqwTbeTgJoHB/dn+KDrd+gix3Mt26XrRyRxu7Qp6z41JjlOmpHj2tdRjFnxb/aHRjtIIQu/qgL&#10;ONxtg6rlnwDhsbisdCO+/RFvxnyQMbH0LOLYAJD0qbM6f8kwqEZlkZ7qAshZ8yv+QQA93S/Uf7cQ&#10;uvhprld+BOWrqR0O0eqf08pc5fudm8Q2fvPcUTEKn641YOZrIsNCNXiTduo4FP+KxeibRz/Dv1D+&#10;aR19rrrkcXcTATxyTRy//957u29/69u7t996a3frxg3NE9d2V+CtGoxH/K7ML3/xc9994YIFFy58&#10;h5W+xhwpZuZve498J+bR48c+si747u/93u5/83f+zryZ+cnuBz+ozQwK3Lxx04MuOyR2aEB1MhaT&#10;tUFBQG7t0ugZFNwIcj7G+xlUYZxCnXS+dFhuNXsSFLCwA0ILLwdUIy+wMViRR71cLaE+R3dKORL5&#10;DHQORNGmgcBA8kOTOqmX/LnMA6cXn6UHeUAttGWPbZIfpFt0CY/IB2d/UMbC9tmzelzL3wqhqrZH&#10;5cigU3sCFAbCC4BHbAGBlIPISp5BeqlkOT8BwgP+4JwHwNttINv9Vd08w9i6x++nATrzzkH0TxsA&#10;xAi/Iss7E/iZuIFvfLoCzoX7ZJI3529pUp782ApsywLW2wO6dHXcMcBrwc37Ex7kS8+0T/oIC3J/&#10;DSEdUvVVaN5pJ2jxAXzIpx5IObyQ+fTpE/dPZJMXnxErATp/dABmG2Kfz4MboAw6FhDIRPdsKkmH&#10;d+xDP47o8uK52lE+8Jc2zPInviDtCwIzv/iWPsHihcdHsJcy8wm6pkB1A+QblAVPYMkrX2/zJ04L&#10;rWGRFZjrYnM9W9+LH21okDuuPokGeuxx+0zp4Ow/XwASv7o4woTCef+A3fVr48cD08fApOeFHfyi&#10;X3QgNjhP3mngOo3zOcDClna7dqV+3JGr6YxR2CIi06xk4BPKGtABmzwHSP/TEMCu03jbZiFH9PGY&#10;ZH/SNvID5BMP9DAob8XzDQF6gcixLZobfGRjgE6dHz944axxZKsJ8enPMR05P1lv6qADczVXPEnP&#10;fDjHt+639FfNcZS7r/cciy85Vuws89Dsy8CcTswggyNtkHaA19jEKY9alLGZ0GTnDRX1LF9+wy8e&#10;Dxj7pvkCzFjxom2LDrN+8CEeuFibx8ewEfmhMw3jreiSH7/EN8qEY8vgaPWPtcTirzl3DUOu6PiV&#10;9Oss+ORz+0RAOZg2Ix+EN2MEcYO+Hi9UHloQoA4YPuCcHwQoI4kutIsXkMqz3fJx2hDE324Dy1l4&#10;nAbRTTX8AcxTYxPtO9pUfiY/PjwO1G0eoktOQZ2TEb326TfnkZ4RQM/YvYXQpT3meuidelyQS1no&#10;k4bO9F0HIB8wD/m94lp+nh5dnn0y1wsawntTblAe6ZQBKafdHVMZM1vWqn4D8ztrmfQVSpkL6If8&#10;Wv/1a9d33/nOd3bvv/uuY5r+xnsw/IDmkdr6q3v3dh98+OHu4w8/2n388cfef3zx2efayDzbHbF+&#10;FtLvr2htzV0deOODh48e+quaWZd89/e+u/sv/tf/xfHHzBbAyHUj6F/nL4ZjQAwNDHoBnYBFG+9S&#10;eKCZOoUf6RAN/iyfrp21cvSEySf4F5ouXaqsADrv9keATcHZ+vquChON8FDjwR6tPeGIp20QFi2N&#10;iQ6iKsKhX/yUwFj0DkxyLHM5jx6+2pv0wOKbiTCbHfgXtjrjvORS96yQetRBRjpSsGRit/9K/3Pw&#10;H0CVqVp0NdhW+CKjPmcF6lnPjU6xK/EwY+zdB/CKD2YaJl7A5R1HY6Jhg9dxBbhW183VjdgLz6Gz&#10;r0gV2GZOhaZx+YTRRQfzEsbGrwPw9UK6F9D4xxOZkLsLaFb6rCdS9LVO0esAuO4Gc4fTk7XwCsdp&#10;k3wIUj9gXrNvGuKXub3Bbf2zgutzNNZn8FIZsI935IK5i+W7NlyB02fNcfo0T6DqLrEbe7YQ+fv0&#10;OAlgVVg8Zx5s3Gh3fOzYPoX3XAa/8+JJEN4zLf8L+VR6C6fx/boQXw2IIof89A2pEz0KT7G7VbMv&#10;x2c/bO3bnh8DyhUr4wKN+vSRyInbcdFSC1mu2vIYmV8OvveVfywvV2351qPa1Dw1DXmP+gf3WESh&#10;d/r9jLHDdrX90KEHV4y58JovGskYPwPnLvO4zkaCMX6ZC4rv/v53GlgvEB5OLRB9WeyD4U/f8xyB&#10;u41rv6ceMPth9g3pGcmLLodgJb/5/DohOsReMHcxousM0MbWQ5B64f1Nw7YNZvCpMPaw1pj128LM&#10;ax8/ILy280b4KnViDAB1oe2K+zPrcTagXuc/fyl1mR/qAhsG3Lx5c3fr9m2vI7ibzLsxDx483N3/&#10;6v7uwf377sN5V4e1hZ9c0frimfC5eHAjg+MrmYI8dVA/auaX/9UX1z31AFRjKrHHeaT3dXoAV7B5&#10;4eozV1ZLwdrMeFMhxHF197wCxliVByBuEnkAIDiBkCI+LcOPWoDSnV1lBrPrYD+bD92iCMdJqWMA&#10;32WA2ELyadx95QdBtAmwGZcArM0ZeSb3/xmi91p36M6sRROvdJgCH2TgGJtF2lXlrnoeWzcQn61A&#10;sk5tisAhugN1hy2zP1uHrR5zfuqFLXkVV3VVk9uu13Sk0x8aWAaIz8w7aP5s3oURNN7fUHniCkz5&#10;rI/zG2yb/rb5e6Hp2Mz4yrvswj/+ATnuPnGVUsFhXvqsLzCsIX7qM/+f5UcfHinIVWA2gFyV8ZUZ&#10;9Unu/s1jTXgel3nonOO6jLpLm2/r7YfouoXkz2VsVoHkR8pxSWVHvQdxQI+9FaFfJqMBe1jMep0d&#10;NkLbjoGdPUPKZpjrzDDnnwdnOFRW6UX3Q3TA9vxNguW1p9TChZu4+FVAyaL/tC7S4WCsCeby6Lno&#10;Sv7hukDqDxnUFbKB8VMMoOZfrgBzN6aOhWOsVF0e7WIDw/xC3rhIpKPHA+X54mL3AY5Jr5AFl3h4&#10;noJOyIK8+Ak1RnPhpB4HLjtnPuQhlwUZY+JKhwaRvRFgg5d2CkgLz7XoFECn6AqQdN6It6q38sMp&#10;eAyKaeEW9uX9GmFsJldmlBcK9ti3gcUPRbv18ZuG8C8ZixyfBwNSqbRa7FjXLUzejAWLXTPE5uMl&#10;+6B4mK/6D/Xc53TMRU7yWPt/8umnu48++nB376t7/v0YLjbwwv9nn322++STj3effvLJ7rPPPx8X&#10;Krxf6JsfvmiqPQMv+j978cxHz6fqnxcva43ABQWtDTge34E0VEMG4qAFrLwQY+YFWgVSdTRYsHmx&#10;Qr2ROTbI0Ck37MtNJ8ufAdE9nplq8EaBBrm89JTj5zswtYmpx2ZYLHFlhheNGaCwKSw4Jm1tVBab&#10;ActeTo9B6p+4UNkHoo0t8V0wV7FyHr6jPVqhqq+jzwpIn1ULfMcHGPJbp316gdHl60B8HD8PO6YF&#10;/Ukgan+24Nyh3yIjck4DarpDkbZO5YPwhI83M4onrvIN1Pk86QUkefj3uLYFkXGSb3N3JvYFZxj5&#10;ByWtIXSZwNEf23kelgVG9MnVQXPeyAxEdqV9OObzagfsqCtK7p8gGxod67Z3d3ZBeG5lbk7HOcek&#10;4VDyBrtj9c4LxW/BvfqRDgq2dc4LM+uFj/K7Lba++Tpg3p0OwB0ZLLLq7DDkSu4Mi84n42mwjzew&#10;3z9FF/+8SR9tAUmWN2QGvzmZh8C2OyH5U3zs02Vbdtx3hSfBMR6g/nHxJY8yuY/zTWLMvX6M8vru&#10;xvUbRn5w78bNm2PjwAUVfkiTH9G7e/euj/zOBHSU8QgmtMAYmyadA2iz3EmvzRMXNetRcTYzNf9n&#10;zA0CGQuzbmCtgC2LX05xyhkhvir9a0x0uhpvJWcts23tgwoHfTC+SXpG8rZQuliyIXWB5P0mQfls&#10;1rcw6UMQuxas/OL0q7J0reBWsrQqI/baQSYUewsNrtrF5h1fnce8EmOgLnEDA/oz51nncKf0Jz/+&#10;ye6HP/z3ux//+Me7Dz/icbJPdh9+8KF/zR/88MMP/a4MXwDw6CF3Zx5rI1OPtYN+T05rjSekvZl5&#10;1esNjSFcgHAf1NrKEhtQAkhDAqXYkp9g9x2Bficgi2fKeGfAC3Y6hq+ALO+ghCcAfTBQshZekTXT&#10;cT6jnagmSUd3ftfbB6L0Z4bIXa4ILbLmY3Rj8PMVpK7jW2ytS2i3Opcf6tYZvjgPWDfLKhx8kbex&#10;dbYjAywIzVHfxZl9O9c9DRBrVDp3AoZuLQvfRYfIPQ9Ep+gdGWDKves/obMGUn+G6AM/yi5dEvbG&#10;Ni+5RdYMFc/lN3/nOlf2+nzrS+pjf71bVlcQQfKsf/eFYRtyWzZ55gl/HYFciZtxlgeQxNLYnPKc&#10;z3bNPM4O5u5UYi4ISIo/TkveIUid6BRa+3ejU2jqpXcNWO3D3I0CZh1m2KdD6CJ36ccsRparq/v4&#10;nQfgPexq/bL534Jp0Udo2+jffX5WQG/bQH2ljRcqvdXjTYI4OjZ9UUXxygaX8X/umsj0VfBuW0dJ&#10;67RcEKHsLLi2gfQcyyvem1iawT6f/FI83rx/ArRltQXyFpkcvymZJ4F10Yd2kgb12aML+XPczn47&#10;D4R3+PjRRPHhnCObAT9Lf/OWNi63dtdv3NTxhjYpt3Z333pr9/Y77+zeaXzv3Xd377/3/u5b3/pW&#10;4fvv7959712Vve1y/8K4Njh5hr/GYR4HW8Zh0P2e/oJ8HZ3fm5N5g+J5Lh+lfUcJXs2PNHJUaNu2&#10;tp4X6lHTqh9/w3+eI/hKWpAy4oj+NZBYnuSHh9Ns9lXf2PmJzWqTPuoDbG3JnA9Un6n5KXmh+3VA&#10;9EQXxkLaFGSMJ89t1HSnQXjNPPEda5vY+qYBOdu2jI8pA1aySfd58h07rEmEfk918FlsDi/8UX4p&#10;P7k/9BxIfugOAaWgeRA3qke/uXlLfZgLCzfqhsD9B/d3P/7JX+1++Oc/3P3oL360+9lPf7r74INf&#10;Cj/YffDhB7uPtLn55NNP/A2F3K159PiRNjJaJ/f7tnzlcv12YW1q/M2F6IaOilP056mN1WNmKBUM&#10;VEMuZQOU729rEhZNnLm8hIwDc6TcHaYxk675epCwbsbqTMDSiYBjOkzgMgJt1CxIHRBeadx9iN4z&#10;pqMCsx7R/5J2gjyr5wWW8hKIFTiL3FbJ5X7J/2l989tZAXkePBUoLOh8G1znHmwdgDUog+SZtgfZ&#10;+BmHYEPaJPYy8C2WnQRQsWnl5e96phj0lTSuUAlrd4z8K/6+/vkFxq8Dcxvy4a7MoYXhyVA2gHwA&#10;9PPkxDsZ9mv5bZFpMkHVYeGW+PBL/mxMO1aGPtSDL+gJIryE+jgO5H8WZ0Dad/ulCbVAFF/Zm0cj&#10;SnZthn13qsGyhZag+guUvYbWYcBS/UzgjXBfvICP7RMuPIvhnLfWpYD6w1cC6IE5Emeaiu2OZfGr&#10;CXlti2mDJ8BWrnnT5vK920Byos/XAWln/ayj/myP2tMQFXQMHeOH3w3qGKR/X8qi4mSTCkTGLfex&#10;UCOWWPBMbUH8mtlZ+O2BYc8EjssXGk8y2fCstGIUIcdo5YPigU7lY3wCfX3xyQmYSUwxCMy87ds9&#10;vIG5vYGiWTBQ/XcZ7980SFrJVNzyTPX4oN9rtse5oX2RmIj99h9jzOSr4RvUwzfTWJO6M4/ToOws&#10;TD30YHFOvLL4uaVFEMgL8FeJf/fN+uV/7rpQdvvO7d2du3dXd2R4Bv+WNkCp73P43LxZd2pyh4fn&#10;9Sc6zin3kxjTXGbkvOe4QvUrIXMad4nR60KP1XuB7LO5ZgW4aDWXCOKny/hKfbrGqVp8AjUX1VMv&#10;IPORx5r2c3TkyA8W1mPP3FkqG3n82Xa1zbxkja2Zi/aBY6YROOiHXwOgS8Z11mdcuR9zh3D2bWCl&#10;P+WxbSKdx9JvApDntmxMW1Y8FA3ytzqsz3uN0jcQWKPw5UKZt7eQ2PK39vW8wTx0HjvxLXdT6Ut1&#10;QeJm4y1/yQZynz6pR8ZIg9jHo2TcheHRMu7I8AgamxnemeGLDkTp35h5yRyjOnypB+sm3qHxSC0d&#10;sVUN6za2LeRvIUJB1bJxEKeDkouT7Wil4+QslKus0vCgrgNsQguHpzWAcaP+4Ime20F2C/MEJA2L&#10;RcP/n7w/+bVly857sTh1fau8dRZkkkxWkATYcFctS4IafrKf6Z7gjmE/W4aFp+eizb9DEARBHf0N&#10;ehbghsCmnijKeDBkwCkmRFKiyJuZ995Tlx6/b4xvzhGxYu299rnnZKbIb+2xI2LOMUc1i5gzIlas&#10;vXKk2e5BLMqq8fi2FvvkuYzJcWCioC/+hR8QDUJXKOUvbxyphgL5xB3l9aarkO24nArpdMykz/GL&#10;uNfEzjxeyECkkaeYhj77POopKDJKy3HAAiHPsk1jAhW6dSULO4hNNDDp/oZAQsphJZ4fLWaUezrs&#10;A+TCyFV7DHvdLqFpd25VLtpi3mmshWAMEI6jTvgSrL41mqFsrZiLom3M4+KvevNEWrpDluqn7kBl&#10;27HuqrvW9snn0yf5qu8iYJsSyX8RMJA8rX6BDmwd9gZQ43SndcjGDa34mznOT9DGg6f4+OhKkPYT&#10;4mdb+4b3Lc9kve7HbgP0428C7MEVujz22UZ0egGuj7fxsS1jsqK2QP9WSX3OArJg0ZvFos/pQocX&#10;f46tGOFNiW8C8ok+Ee1BX9aOcZMTliZTKDoC3bktk7Jsjr1nkk7K0fZi/DwLuGrZtmHPlmxHWV/k&#10;m94aQpH6JjuoKZLeN1Qf58Fa3N7W7WLf/0znHJ9xTw/i47IFlz0uI710Lv2CcwUXvZj46JGxe+8s&#10;d+/kl4O560AZ2of4g5fJNpMlJk654EjynZTxmFoQiyOuEPPWpJu3eTsYi5qg27mogfxGQC9OPPaj&#10;S+dXjQ3Rl+hTLGY82Ys07A8DZd+g8hM4ThcH5TmXsGgvWcTqErZhY9qpc20QyHNC9ZHY0ke0+Axb&#10;ugWY7CcF9GY/XcRJn5RmqnM69QO2dWqZPudxrHEOBb8AoP628zNixfnDUHvc+GWQKoJn1EHWg8fz&#10;twHakOYUUYdM5qlLX8zEIs8jzwJ1sp2j6O2/5av9tu9qWxUfx4nYnVyXIYeY0Ic87/QccNy5jDbL&#10;xYOPPvpQbx37+JN8RTMXGLjwhJ2P6o3ILGT0djzmNsQ68rFFYycDe/zJl9i+inT1udi/HDrgPRqh&#10;Xtl2ThO6asSaUAWRg/HKj/Teuc0L1MgqYBowgmToTvOQHCZ+NWETX9nQgWjLJ3vYWWmgp9mGoVuF&#10;lD0g3WW3qYMytt/+4INjY/R88ZQdxtB/ApCrV9yyQCyiEYyJ7SbOalSh034C+7WlrX+noNvuLQ2Q&#10;uwl0Htv0RlC6Sk3WCbJfw26VrXL2gUGi393qMQPmoxRtGt86qZ2vZGZfwH/qKG+RcsWaOyoMMFkO&#10;O6Q/9HVSWWRGedeP96Wv0rovwPu2XfnRJnMwnH5AsG7LH0Pyl9/hD/qB7bW+LfbSrdN6pz0zzfv2&#10;M1LURbs0lSNWrazpVCDDPhzroxeGyhexX8eqv6pz4K39lx20vUaz/GlADu2Ysr0tvw04Tkx05VtQ&#10;jkeMUVFvyk30erG/3S/nn0XWwf5ZsOxedouVDVDgLP43hdA6dL9tXWfBNpxqRy5Yi4+QMbGo8qfi&#10;QE+UZSLNj+i988695V7R7bt3cjETYyj1zZjji4tA7bsmONgie2Lf7d3E3RQtWm7d1oJH58M6J7Jv&#10;4hhIl+4wRvst0qIgbM4LJ3O+QBp2ub37d3soYx8vEpstZrxTjihi7rFqjBXVt4c9cW5RH4nPuNC1&#10;smPW25bi325aR09HJ+cotvJ4w/vzBrHp7cFxk/0B2R10FtY8zfdKeRug3o/XZW6A/QCjXgLYtp2j&#10;IEeyypfuN+X2YtXlnwVJaqzMS588fbI8fvJYd9KZp/GkAY+D/uZv/tby1/7qX1t+/dd/ffn2t7+j&#10;R0P5bhz2sIDJn13IFwdEosTqokfYpIXR9ezDto8+gT7Ke7EzznaroASDnIax0p3XAQtwYwGj7GYf&#10;bGWRlTxT1jFdTre8wRPHzhtpagb5McjjqqC/d8IKMleRlCMfP5In02IbJJk2rgFN1gZSxrRD5UO+&#10;B05Wqb6KRAWBQ6mHYDLKFU9u1ekND0HPquI90PfG2vUPlCI22zp5HVDenYSTgGwJm1hZ87YKtthK&#10;/kWwtar7Yn80iPKJ7crHHXRfu4yKxKw/dkwB5AMlVbk9XUqRjprgN17s5C4ccXisuqPO5mIApB57&#10;vSO/yXPMtTiJ/ZlH554nWzo1ovZ8h0DPuxCGiWV3HPf+MuWaGipP+eJpdlX5SZlneN/lzZew3NkH&#10;DPMN3k0+IGdqej0g1qI9FtIWkKz0yps2w1+xEMJGfda2bP05BZLR9IAuZpt3Oiru4Zu2jTpsM+lj&#10;/NxA5dgJ3hGvE8igbMY30PR12oud83qbBa8T51OAWEg6NSm2zfGnCWtQfYDteasIHeixy7LBBwHy&#10;TFvbBrXYnQnJzn657Z8pK8cuxabXdY1nwYWIKj/LAtoh59F+fhXF5InHpe7UHRjOt/D6fKUxNGSx&#10;5cq3npaI8xeTMF0hrh/jy0cmDy8eUW9+mgOexzGuJ2+M7eEjdk/7vzkyTkUcZ/JBPDrM730At33o&#10;sbB/Wz8HVDB3jV2+X0Ds1sCOzSQ5TqD75zzV6b7ENwbkbzXs1eUW5jkvfwCnGsgReedEIJMFmB+5&#10;57efHj58pLkqCxT6FRe37t69t3z22afL559/tnz0wYfLvTv3dJGB+PIYMf2Nx+E4tq0yMbZXYhFz&#10;/SaPg95crt3ge7OxqAm6pKehqJw4F/BERfDOM4TRHEqXZ6CiavWJXeVpvwYVn2y6QT7unWYNGktK&#10;SsKmUt5geUNuY6EUaehXHmlrkQ3kF0lOO95Q6mF/R0xgqAhl6cPaRgibdMvTCxmeU72ZV4qEbTxS&#10;3QoMkDnYxmSY58fdSGLw9MobS6yPLQgLxr5qDV1NnW28KIbM8hv7sIOJuxZdmrznu8LTtgvo0ES9&#10;9o9h48f5gHldABG6AuasRlqYwBAH/D/TemIRlFfSgrvFVLd7IyZZZ3nCo97gcz3JDumkfPQPlSyU&#10;rF5H4iu7QE4G0gwjSuizRpdVulB+EpJPbfly3r2gqIoPGVNf9nV0VEIh2Yl5UMm0TZ7MTBu39iev&#10;wa6PZvwq4QzssbwKQbbtBBFHIAm5CzAw/EkgF/syf9+/5MEX0e5YmXDpSd5DR8ResUh5+QGWBV/8&#10;DxsGKeV82Bzzu/y23ixT24pB1k8KGLxBpNiys+AyKpcJSQH7C1Y8x0C2+KZtjreyhg/nyDkJ08O8&#10;yJAyXTOye7L8TDC9SqX2fxdHbHNscjslbqHi8S91hL807gBtBp2cJ3i8hN+JyQlQPaYYHy84x6LT&#10;sQtZqqsQxbihK7cxufHbDpnYcK7l5QE83kIaJRmPWXBwrtKd/eFcyiOP8dnEQkaPUpXNAD49FfEi&#10;eXNcn7+fl3LD1LbYo8wa2+NDUJLYjvZsWaaKpWQrW9ziEdruQPDCv7KnBCq9fxqP04DtkU2BmfOL&#10;A2xXf4YqbQusz5gZa07HKeNQeTAfzpbfKBTWEdutVRPTNg6KDMnIXeOw3tawCERK9gHHHkJWyGOx&#10;wtxUL395nnNBx40+Qd+gv/NDsNwx5QYCVtCHWPzwA75cSOB7MbrjGHPjS1cv60kfapDFC/NmfS87&#10;+rLusMacWl/tKEs5z2gOgVkdVDGfESwK4CDH8adcJlGRAx27+tbh8qdSL2Os8it5poVbg9blOkin&#10;oXfqvC5rAm4E2zyoy4CAtwbxogJZwPg3R3iecxc7Zg890UiGLtKDbJuuboUOBnbXBVy2y0TWLDPp&#10;VJh/PYFJYBsNGRonjdJ5MuA9gR+5pyOF2l7ZPPZDFl/IDXmuSy1ydKJIPV1TlwEpDu3E5XSVK5mO&#10;ianbrlLFKwp+Q1aXPMvfguTOc4yP1mCgPql7dhyw7elwrLZi7MsxqPSR7C5/DyNOlDffSDuuE1j2&#10;lFFl+Ist/vT4vy5SZtIxV3p6t8VjmGxBxg5IXVP+py70jHXJmgz8YzP7P5iLnvNhmZJb6HXl/Tos&#10;tbNMpwPs8JxFezgr7wAyLncNmY0MNny0f6K8/wLhejO2x45nJ+B6NjJGJ8aJYkGWwVj44MGD8QVg&#10;fs2b17hylZY8mBlfTRSnXwyUPPL690lyssOLA+av++tiKxS8QFbHP/xC5moRM8bp6Evx4Qpwf3RT&#10;d3minMdzznWQx8MOx60jvJfpZ0H28YnyJo8JkB81B74LpHmYUgIbtS4HHH8R5646f+nCQ8s7CTL0&#10;0MefJxyrMb5tCSb7eKqfhShVe28eroPe3o9pW/uTHwMb9Ql5tIn8/mW2EeXXdiUjKNtvUJxDmrij&#10;QAySmJfm4j8vQtBf9DhYLTZ4xJ43kvFK5YePHy/3nzxavnp0f/nJV18ufx59/qcPvl4e8hpmuGMR&#10;cykWL6/C3ueXYu4UabyVUy/FiXS+u8Y8WhdV0R52py3lG//+3//pRy9/7/d+b/kn/+SfLP/u3/07&#10;3T3gS3k8v4qhjx491hUTjrl1y5swFPy6MiLDHYiAghedJPc9CGSAqbDMOQQy0McgwT5Alu9k8L0D&#10;bmmRhi1+84IGnNj2SgFpYw6KBJp0rmiQdhaQkxX0LI5ShsIW6S5r2WoMdcyixbe7GVyzEaU84C1g&#10;34OhXwpg+cQLn+V3lNcVq4itdXfYDqj7yZfIeG4R2UzSnJ82pd1sud1H/XXbLA+QbsIv4r66qvkq&#10;fEAXNj7PLy568E8e5Gn3TEgH9daYtddsMcQbH9IZzG0fd4lW7SbqAJt19yhsg99xhTjOsiw68tEB&#10;xa7aX9drHd4nD4IvdWb9K5bJlGXKHp0sAsQJEEeuONh+280+dsBnG5zPVn5xty/s92snpSdI5YlL&#10;fDg6K+zw2z/7Aros4HRscnwyn3Z6eXyBliuopHNCV5uOttfrU2Ust/RtiTbTyW0VnXquNmKCfwzQ&#10;yCNGandRX708+wL6tDttkC4lpU6nA47dRyCAD5o80CYY36KIZES90a6mzNmWsJf2xFbxsuwgeBxD&#10;dGAvdWm7nY8+t0MjZTC2YlvabP20c7WJJkNvf6l607gXdYROy2fffUFXzKKsZJZsjqnPHmOD3Vev&#10;OJZ30sm+Y4cMX9WmHPI10Qw/gW0kr8vdhWSHnLLRZVPnlO8+Rh5kWL62USZLBdhHRsl0vN1uadPZ&#10;pnIst0/UMfUNz1no9tluZJOKvF73gPzepnKiij+zTeilIJLbZOo49ZyFzkt5wLFf1pMxJW5TNsBW&#10;vfkqFge0M8Djziw8KKMvkceEg31kUVYXPMsetshgi6/sA+Qn7yTy0eH27NjQBnmUhYmM26zqRPbn&#10;2K3vawVZDiBfMY8tPvrRXxZSuiMU+7YDeSx+/FamuRiynle6m3T/6/v1Clk/YhZ1Eh/5EDrZWqZe&#10;UxtyDMUhPowp8inGSYC/5GEjEB/yShYU3sQW+exGOi1JecpaLrGfmSqHMWQRH+RhB3FRPUceaRxD&#10;nLNVRvIiVnFOJ6bwAttCvhcKOlaekmu/+AKyuTL477wcU+f5VWnms6CA+Y2+v4XL4YvbDf6RTkwh&#10;tZHYIoc856ssVPK7HuchfdzdI36RZjnWBZFmmdareBe/7eMcTh8hnXzxRPuCh3E6knM+M2TMBT48&#10;Y7znGNuiPG0b+5BJOm0XPviRQTrwlnQDD0Oz8rb5SiMCmZw2NqKFsFhhn++3RAHpZV74ky++WD77&#10;9NPlb/7P/+byt/7W31q+/fnny5/95/+8/MEf/Nvlf/hX/2r54Q//f8uPv/jx8tVPv9SjZgBfJJsY&#10;BV2/FesOXujB3Z1r19V3fvqTn+r1zvTTv/k3/+byd//u3513ZmQwQmKfQXR82S4+rkSQFRcdgPwI&#10;GOV4J3Rf0SkYnA/iAz+Eccqj4qicQfOYgGeDy8qHcMyNgkGDfEiV7/w49iKINOsyMEe2yb5+cIwS&#10;KhdQYHNXDdn2mDRYBnVbddIhPWSofBDxElXjRyoNeMRC/Kl0lIk68IJwj8gHyFHsIkbI0kSGL5IF&#10;5QlqDcdXjRSErvPgMrBGf8si+Ec96ySTJyI6mRazEoludJxN+CqfIi4mT17Eo7iY1rsDcax4Bnlg&#10;ULxpx7WPbXRyd3TZGvn2bdSB9E4M+4IoI/tIo7NxG1RXDbKdU9L6fKXQAw/1wqADdt86ZeBL2SR7&#10;mq85Uai21EgoPl2pK5le5CFHNpcfsrXxrUCaKUDZ3uY9qZpmwbeW00wOMdiYYwf7IPtLUexzDHIS&#10;mfzooG8/5QpPEG27g2jL/h0f0E/oDOvNdPzZ6I80dFJXqmPqRnGiXPRVyjHMlUzp9if0YwF5nnzK&#10;n0h0ewbNnBWGjEau15EWHyLuBZMnoaNOgpCvflPljF5T+JsXa3IchcgdFP/k4ys07iNjoH+1zf3R&#10;Tmqsll2RJo7YSpcK49NOu9+BpVMsiRiQElIUm4htbNOXmV47uQ1IPwQfsYp94uS+gK3Y7PMMcXr5&#10;oulSNDjhZ1t4HVDO9mNa2t8oPjr/BmX9r8eHbFtZ3nZhU9L5QAzy8oJIkv0HQySoNEB62px2kscx&#10;scQppydf8prfPkBAbYI6iHxizaSeRYXJ37nkF/99oU9jQC1o1L5GXeW5X/UVhE7yVD740aM6Dj95&#10;hAW7XVZ6g7jo12X1vgFoX/hAnDQ26LG2PIck8V2dSNd4kX7Cm9/PzXHEpHhjC202Aqc4BBF2xTVA&#10;XGyj7CnbiFX6XmVo66Kw07YWdYz6in3Xi/qBKdLZxl/uY1cQfCDLpE74kIcvHk97n7MPhnRqL9J9&#10;EDweYz3OHiPimWNZ9oFBzUsd9bxG8S+3O3AstN+OO8289D1r6hCpKnTZlviALmeNNR9bfNXXEtTG&#10;Yhv++6YAIixL5YqUV8QRadn+MrbMcWiHBrEkHz5kUae0Kc3D3YYs3x/vO71IGrVPG6g2GTJz7hnt&#10;lJjBhr7w59WVS/rxy68ePtQdmS/vf5V3ZYLvaZzLnnBh/FK0fcyNOIThkq+5XDjIG/job8w1IxIj&#10;Nu6r8tJBclA6evAGZOB0Kp9rDVGNB2mSKQczSAPwDZrHa3lk7AO5Ch5yVXSWdf6aZqBxUJszKcsZ&#10;U07EIo67rg7SPGirwYQf9qWX8cJHk8ygLh8yKD/KbHgGucaCbeoofWlt0T6QAY5zTNgWMK0MkExL&#10;cj4yYSjS4bkUdbqh6WfkW2zx2u49dF8634zPPuB1O9njsl7x1Xb4CTaylV9QmZAdO0N2z+9pIj7e&#10;r2Pb7zS1oUag++h9JkZMpvsg1vOhLUhRaukC2a49MZkToNOQPvBh30CEqI4B6lJl8tlGdMJp/ytT&#10;aadZMvWCoRviuNLOgjxo+lfx2yscbK4flem2F1SeP8li3Mixw7Kn/NxMrBOQ2tuD7dzq28Zhi6ET&#10;8db9Ghj21/Ea2HC2HYfAl4qjIAODuo9rnw91Vxn5l7nwruLV7NJRyQKt2IUwZDdZsqMwYhUEj8eX&#10;bT1uKcuebhNFjsnZApG2iYODMtI7+yPUfYCw//mL+b1BLzL0vcrY5wKFJlPBx5bJu79Lw90P7p5w&#10;B4i0x4+SSNuSX7LClu+V6qJRk3X//oPlIXdjYh/92MY4dj0WJrdv3dT3a/Kpg1zseFGFbu8jh33g&#10;iTiTxU7+zZY8zrs6HeNCh+YkM+45T6r4xbHj6GPDcYVCiCZ6IqdBBe3WoWQUj/lWZdivtp6HuT/b&#10;n8QMqFwJn+eDPL/sgWTka86WKbWdukyGdIdvcB7Mo7qatr/i4Vj/19jqO58oxQXPKNtiDU2Upth4&#10;Lky+6nrEcKes+PnnbRBAFzxdRWBVdoso68VKhEtI/twX2oHjlPWX5LRkSNryTaQtjFW+YMx+7Gir&#10;J4OePVc/4A4lePj4UdBDXZR4iVx0smiLxQv73FmEntNOQlW+PpzvwuV8A/1a5IY+6oK+ik8hKRcz&#10;KNbgGUGngJgRTBqMCKlOqWPsheLYDmZjE0s6GIp0BUmf00C5PWzTU342EAMbt0S+eYHsLN9OIWQA&#10;6+myja2eXOWa6jhWnUnrhm10PU4nzQ2k6/tZINtDDri2ZxsPUiHbx2qZdkODVAeovIvE+6IEehzP&#10;guys/Tjg37Dd6PG/CCyny/O+5Xnr/K5LvOGPy+xBPqs9zHoAXQ7YyqCcZBOvSO6TQfP2Mt43T5ef&#10;eeutAA/tutr2RbFXhjT3F4AujzFrm/CRvHVcvgksR356W2R0G7zv42PoPF2mP0ovYqC2/yZur2/v&#10;xuT4MmMEsu/Sh0uX20DpM4b+lpaDdVqxm38E5ksfpz2Q+6uPjb5/Fno55LOPvCuq96nX55w+SQSO&#10;Oci2MttLL9f5tjgr7xi2dluG7c8DJRTlseMlH9v4yf6W7MPr2HcebKd9AOjReSE+4d3IJ918bo9q&#10;s9E+/RsoeSckFgf1pXnId0JMLBZYnPAYGOQFCPv8qJ6J79qYMu2rWLB8PSnS+A7O4P3yq+WnP/3p&#10;8lXweVHCHQ4Crh+rZcIU5zDaAXYNG0qGiUfu8ZkFC4/b6/dt6jdu5p2aSa6jLUa8NrEFjqdpC1JG&#10;3ia756Xk3HKnvrejq+ErxL7TfAcZkg1b4YGht/bhS7Ir/EvNMy+Pgcuuedf85gEe+9SWGrm/Qu6/&#10;8HSbpKTEO03pAetwTEYMKh7mZZ87JNDqDkeTJSAuKOUmWccxkG8ey2sShZHedLkcRU2uKtezzvcg&#10;isGrfsidPu7w1TnD8TIphrobnefy5JlxdRlonHuC4NWYio3BJy8i7fnjx8vz6Gd8bYWLBUAXFqIf&#10;8dZbyuKXx+TuI2BOqd+I8m9CRX9iC2V/zXpijqknxSik1SZGhiHAk2ihggQzaTjCr3Hqlznl6AzG&#10;Gi3CbwDoVkfbNLiumyCStj152599O/fhsvBrodfSjiHzGATsfeojRhmv2XgA/PgB5WM1Wakg+db8&#10;PzOgL+yF5FH5DWGLGnQ14m5b+p/F7etbA7LjL6yqhDNQdqkemejRCWtxiY2yO/5cF6fIhMd8vYOz&#10;BfZ9Kwtd6CA37Snyp+xxLIGP9eU6tZM5qBro4QOsu0M6oj5piwxqtrXbbVuAZUlq2bInF5Bq6vwX&#10;xbFyXS88KzuJC+XYxudNYAzkxKV0DX3WEv9I6XFb8akvZ131+hr2NjA5zIVK6Gx9XsdFkivRWd5y&#10;NYjX/pALn/iz/9Ki9dhSjYMuP/enTaE5iqGv+ZWKT4bPCSE0dciKNwv5zHmg+VSOxz4k9buY/Akt&#10;viizqTN4+uOa3xTWy8fIPhl1T1tjcs3wcWK4XT+Y94ZMPICsLeHoUlsMm7HR/nRkWh0E3H71KCfE&#10;o1J6XMppOcny4gbi0S8vaiAmQCwifIfE6T2fuzja7hCLkvsP7mv/8cOQ85hXwebj19hLXee8gjpP&#10;m72wevgwFjQQC5ugp08fy6+8K8OCJRZC9SY10jw3MYG96nTs+h1zaLerVB6kO+M+pt+qzaKz0lt9&#10;CdklJm3gC9MGJX2hOvVN+5TfZRfUDunz1Zb72LGFy492X/xKK36rYAuRn+eomnMErZ1xHyjZ1U7d&#10;p2Rbs6eipP2BKEt20uRXGWTXGOl4MO5kPWRx+Dx2q49QLrAqUzTt1GbAZVW+2dxldR+Ji2No3R0c&#10;2xZs1ViZOfIJSCZbHYXM8THWuk2WDcEiv2CMY2Y3ryLuevNu9G2+b8d3WyjDhYlHDx/pO7C2V+XY&#10;rWOAVbTp61ezX/X4eQ6EHRPBnzspZAiviuOYjx0AGM8XdeaPAM5nS98EpLM5BdAtJ+rWrgcNsOIP&#10;E8Vn0gAVVM+owkenOIW6De5ApDkW1uu01INtsd1MMEQhJynjqMYV+fInBkIGxqtB/JopUJzrGdlu&#10;y88KaDRhP7YCbMGmPiHe2kea4/i2SAtvB/UcmMUx1cmT72DU89fYr8Gp2gzt/9yYl+6Mxzwpy7Ye&#10;k419bpPUP4Pt8Gcz6NoW4Pjn1aFsW+PKC4h82wMs44BavdjW7T62C7a72W85icxYpwUa/2uB8iXD&#10;si2fOAAOt3qV08q+LhQPx6XFZOgj7NiB6jjubZ36tE29PZlsv5Ey84RkGUNWa0Ou//5Mta5StSvC&#10;GvB1skodLouteo6/yLZ02zhpqBT2NH9MtMtTkT5VrCAEO2bfEMjMWMyYyi/1BeSnjj7a7iHrIfNs&#10;K2UYty3X1PvZ8OsbIqRIjhexObkv4ri1B9pgEldUZz8VRbm057iv3wghMifMEYOImWyO9jHHiKlz&#10;HZd9W2B37HOfctXnYgzy3RmPi6R5AcM8A6BHE+EYL1UmiG3OSXIfGV4Y+QeLSVfMIraytWxRvyqi&#10;vj2/IA9+JmQsfvKROM4X6fssG+2E830ck5b+BQiHQ7KKTYK+6jaWv8qffZIy61jK1OCzfW6bofsq&#10;FPt8vyKIfV0MLRu6HPaJ2VhMBr0U5fdqtR/+mrDjyqXURTzYYp/928omrmqjFec+fnVQXvzB4/o6&#10;5K8Yahv0Coq92DrGkOstx4NZb8hSXTcabRaUWEC6SHxhS9m07W8ujz7FQuMpY3qODzmOt3NB7Ju3&#10;U48hTvUY9fLWbb17oGwvsxdvXSAJaG6qdhZ1WW3Wbd3f67V9K6Ld1Tmnk+bUkSeEXvaiVkIh+1lf&#10;xBL79PhlnKPYz8dBn2T7K9+wmvmc5nSA8GjcgVIHvJPgnedkpb16sWi29N/8g7//u3/4hz9afv/3&#10;/7VuyeYby/JHbTS4BLOdAxJSJ7isl6ycWUkJjg8r8DjQQ6VsMRsCjbhu+0VACaJW6SG764K8n4PA&#10;1QjYywhi3tbWrcpqAAdE54p8vMNiBwvYD/tCHiCdyoJ0haYaDWR7TL28bI40/FF+HHtQBEj3Igo4&#10;/TzYZvyx7dZrgoetY2uQLn1Np20HyNOVVz5iSTmG9UKaDFY8R3y/KVUHsV1d97A9sPUt7Z7UFw4G&#10;ZSDSrOM8wIddK9lR3rK2NjrN6e6YlIuCw55WRLz4oTYVbVmdvPLAqs00GYbTGCyw1ScQuJSOzVCy&#10;C8gzwWMfe3r3o5eBT/KjnPOOoZe1nwy0wLbJvpJl+ZB5nG4ytsenAHmKhfWarIdPyRSP4kIZRVPp&#10;5NsXxwhIdrPXiKSRR9x67EZMgq5duVY/ChgLmGsx1lyPk0S9fEILkuCnnOMFWb9lmAd4jHK6TihV&#10;z+xLhvvJpp8fg+vGtls3W9JOkbGF7XV5xnT3BeTSGWTjhg9s07Z53V7FKOK4jZf5AWW2aaegl/G+&#10;bTZhh8ZLxrioBz0BQXuIYz2qFcT5a0wAuQBCvei8eLo93RZg3bbD+Z5we3xRrIvfBHqe5fYtRJ15&#10;v8fXV92ZvGkSHSAfghe7OI9gAxf8aP9qszGZIj8EDFss3zTlhL7a7xcZ3Pa91QQv2hSyOUYnsGzK&#10;wct5npyMWbYfznHqO1EnGs9rsgVsj/dzJzdpC/rpw+mv/QHwy5awTbZWm9e8ptKUL57wNWSArQzA&#10;OOUJu9oPumrsks0xwfQjgdjHAolJri8Y9HhQ1uBYC6RY0GztB91/wLi5vVAU/2AUn/wofh2jH3/t&#10;q/yveIR9Jo7TlpwjsM8WPbbJtkDk4avmhPjOAiaO1b/wpybcWRZ/Z5vqNlq2zwPsg7yg7vqijmbZ&#10;LdTfN3ZP3dNuoH12Bl/y8CGv20c++5qXYkvFcRs3k+fWUL7UorZ159H80hF9CR2yj3aHDWEL+aRx&#10;J5Q38f7g136w/PZv/ZZ+yJa7Ml/+9Mvlpz/9yfLjn/xEdzufPH68PHgUvBF/5CAbGZzf2IZbNc6l&#10;Purzwf0HeqU7vN/73veWv/JX/0remUFx3u6jEghaBkMBUloFkOBEpeaq1YNqdVw0viHsyUI3HVpX&#10;pyugkRi600bb58FqUlYSPsGnDnQGOT+YJQ9s47AH83TeLbbpyNKKOSgXQfOLTnBqsqROdFzvW4F8&#10;YFsUIJayKzLmleTZ+Tw42391shbPN0Upj4l/6jsVtovyHsA0iCEvbMU3t5mLxDqkpl01+FkeZCDP&#10;hHy1x0jPOKVfnjADt1tf9aEcZSAPiFsbLX8LUpzn/FX9lN395AI6Pxv2ZVc7sVw0VifjSN3u6ep2&#10;vjYoDxGXiEFeCc94aJJS9dKBTlK1UKc/iGYdku+6zvrMWG1tdV24XWqigZy9IGAmE9ciy6WtHMqf&#10;Y6LvUounyGXdrlxu+FT+Y5t9OgXwmtLeZlfp+KYYYzztUFejU4dhfT3N6HnOp+8BxUNXIUNmyF7x&#10;tBhQN7v1s8EeX5cHreq+2puJtqg+eow4Z8fk4QRTXgv232SbFa/YbvMMpzH5dRvrbc2kOgwSwg8m&#10;ZUBlI50tQB/71AsXCnMhE/njE2XEmXD51An/JNUrEy8o+OB1PSAE2X5kjHMxsGu2R+ePINeZ+gj1&#10;FYwaByqPeZLiUuW2sH05SZztOFvNjAWUF2UjbsGnNt/il3LWMU1bLSllcfXa55u8K1P7Qa9iX1T+&#10;UDrnW2Fb0XacsVygeSHx4FzS4mJgTtoEb56HxzkTIn4r/tRxHkabJM4cx4e3aCHfdvT8LlM+RLps&#10;jTLoh0ZZ7MJO8qttOtaOM0SwGLGRQf1bbyhQXXk8cey2wGbKq99H2R6/rd1sZXfsz7Ei7R+8xWe/&#10;e1w7km8+8SG/iugrPldA5LlfDF7y/AnV4/HEIMZotxvyiaV+QJw7pdEvXN+KdcW4z4E890n7Mxaj&#10;XwWB/mO5+DsWMyZipjsgykgSYxiupKhUnocbq8Eg8yVU8ptBstZyGIBGsAliqyzli+J/pJOXdNh4&#10;yrOjGPm1sQ7r2cJ2EOC8tT1vd0NUwpqazWWnG5CPBevcV/tWgUp1ziA+ikrZxpHiEb5oW754lQ56&#10;+vDnDUH1g8hvIHYMAFUnhn28EMJNBmcNhjWgDIrPVp4ndyOORcBb0NsuW9q86VQb4fNAtCX3563d&#10;+8i+x6ChH7Dy1dFIky0XDNl5UOTKHhGJ5Qv6uq3yseh1QUkIiaKQTbsY+kvXFj2/E5h2RZ1txyEr&#10;rCSXU3ukvCg3bqOdGPhNvqoYmlY6KAtkQ7UbEcelWCbIxll2+OHxvT4XAeUAemhlQ4dS3wBC0PAn&#10;yLafhGDt/gL7DJS3uZBwAFhPCckZfNbH1vWadmBifcpOE9C2TNqx7I0C+V03ULtgG0Q68Tfs00CV&#10;1eLT2516y60pQZrSK9nHyRvQmBVxE2Xchv5gQf6YiDNWBVknpPMXcY8yOh9EX6IOVLzrEbJ9ZF1l&#10;n8tH2Prja1WHJdP8ICXxf8pEPvawSFE8qr0NbEMZH48j3oqYqzW/oInYR47DEls9qgXB67T6hBTl&#10;sRUFTy5II71oBcuND/uKTzuXzBhIk3iB033ucZnJsdYz+CvGohr/iL/rA2IspI2aj3KWcQw9dtYM&#10;u9uV87IdE+vZhpM5yXaagMrWeML+Llp5dB61e1Nc/I5HEEh9aRf5kM8TLCSIETGDaLP0oaYh9ktv&#10;ow77IN0q+2oJ75YrtKkwwe3matjAb9Bdj34Xxo368Z0/6a86hLSojnpDvHzovuq49Jaf9OmbN28t&#10;t2/f0e8nabFNhoPhwKlgEIbaOQ8ECpBSrHRLVT7gYF4UlmNIRhPDse0d8qW4NqNw5ptHcqNDuiHu&#10;kfODU2XASk+g++ctFcWzvU+ePB4VB/UBL+WsYw0y/ZDA9OVng6EfG8vOVUydXwTI6zEEWe7sWL8O&#10;aVB9jZhQxuX4T/06zbT161RYrmHf+XRIbtNh2rMhGFc8QP4XHyC9911Tl8eCg46vhQiDSz0OSVqX&#10;tUVPRyZy/CYRv03Ei6KQstL/JmBZ+BY748Ta84B9OObH62Arq+twXvfT9vS0iUhvgxc8IWV8tljr&#10;yLr1gM84wpjCM8f+LoHGnKdPdGKhHPLdJtwutijxzaoJ+2Gbuz2nYJS33io/fWp5J8Lle1mnbeVC&#10;9tu8hvj5bMp6AjFBuSxrOebdlj0Lx/jOKt8njn3cW1FNpjyJfWsoO61DbaraJHAe1GNuGmnVmvJ/&#10;QrIqH6S/a13kRYr8dZr7Ql6QShkce0LMMWUY3/S4NxTjFHcnDXhM/TxnWZJXaZ1I67+L08/tlkdb&#10;Aq4rA7fKtZVMw/YD7Aedh/9xVPuZrnYLT6VvAQ+LFUZoSK/oDyN4CyCTTd2xDWLfdI1t8MgGZIsQ&#10;VlSwXQLmyr9ysCHbRx00uN2sUGlOlo+OaxBx9kSY1/56HPRYyGNN1A3Yyu76vLUP6kuVPy/8ZHuE&#10;fA6ljWasm++FjFNSRx6vy2z59mwzVnnxcdlefk9WL0fc5os08qUZvf0S2yHXC8Eo477R68Ckdv/0&#10;+fLqed7FuxTlLocZOk9HCn3uZswz+PI/sp48eqw7M8+DnvF1D6hd+EemYoTN8cfv07yS4Iy/5xr2&#10;lPkHX4e5e/eutsxp1NvSkRlkguCOyDECSdN+wPlbGkhhSVRBlTcZ1rei+HT5PW/C8uuwsJUPVDYC&#10;5QHrFAy22LryDGza00GFuHHMysH7GS93CvkVHw9gkPVAHKtMW82favsA/CXbNMCuss+W2fOxw7SF&#10;68qxMXXdpxDIfe02HMb7bOzb7Y+vsHSbU++sa9I6Ilf/ByIbnu67ZaksxU0ByecTIpLYdz1nGZPz&#10;TPFvLXMHG+tSbthDm8tFTC5kvKjxYsQ6je0xMQG0Wy+ETNyh4WRo9gO7C5bZ5e6h851FW/lrbCMB&#10;jvEaWQbZvS6PY+rf2naAUt379jHqclx3HsQtO3nzxK6rbXXBhHRjq2ugdp1+kN8wbIkT+NgfVEyB&#10;rSxoV/cRHMo2FUMhj0tmEDyOi4jcpts8x6jHFNheUchwrII7+Yp1XfZ8/4DsYqyfQoc8gKxui7Gy&#10;aUUzD7j8lrqOrc4tQlqTP2klL3BW3Y50UyaO9C2lrLQ/z3XR50iPtj3qMbCtq74PbJ/kBC99hgsu&#10;+ev78+JLv4DTSQufOi8D20ee+6AXmKT7HO/zvPkBZXzhBXmSWeaSlweZwCFE2VyUJGzXLtBT+rpe&#10;Q2nYZLsqPUxPrSQgIiafoVSTUE1Eo8lrMhrEAoiysmkjPxKShBlD++o5yzEC5lUaUkhvPM4DaHKa&#10;0uMjv4q8wOH3TBgHqY8ugwh0fqOnrSnHztUCNcgIDn3w3f7HP/4O0OWehe6f5yZnoc8bO63kFCkG&#10;kZdxavNTvm9H3cv2/XLbvNlP6skOXA971F5CFm3ucmy5S3P98tXlBk9wBN8L6iYWTzzCCI8epY59&#10;EfEN+xzj0Jh6Yz+Sg8JOxTvHHsrYV/q0+zb26KHQv/d//we/+4d/+IfLv/k3/0aO8k5oCthx9oEM&#10;j0J20F+WhOx4Bz9+4zR9MS6MkSHxUXkNFASoBozgJR8SP9+NiOLOszNcHbHz5Fk/UNnSw20r9iE9&#10;B08lVrngFFkfpNTYIkqTtZgAIte01aP0+DjY5OebSeqZ2ziWlo0O+06jJQ0/9fyz8ntsqtEMpO4D&#10;UK7s0j7AtihLwxvP2+qWdmx5C8pIW+s4ZiskWy14PNkAAP/0SURBVJudjgnEPulZPxln6+QkNW6n&#10;tzaTV+Jm+dCuLbu2wY0+ddbLICK2OYlOGzqcZplQyqJTwFD/4s9XXSD4aC+2n04Gq09KauuSR/mw&#10;T7y0s2xrStO2fMC/8I39yuSvyqcc2zd4Bjie7Zh8bFTsYl/tOWxkIpuxSbmU2spkm7HO57+BY2PZ&#10;PQ6OhcsLJcNlTHNQxdqk0ponf9LID3vV72LfslfyDclJ2a53yjkOTpeswIEcKazdlh7F9vUVyAed&#10;J3dLvv5mnvmxx7YBeKGMd8RL7Vucowzp3BJ3rM3b46+y8SEWFB92yQ6k5cBu3eQz3oBsk6nMcl0+&#10;07GF+LlNTV0uB9h3G3ddOPbWafke66xLV3tr8pg6yv6GYVPIk+zyZ8YzY2nInkgmzUQaZdVfyzbQ&#10;8y1zSy7TfTLou44NbTy/NJ1jkMlAzymIaDXeKJ8uaoxQvCJW1+Kc43pknE3gB8foTTsh+2jCh+6L&#10;bbTOcVxxdXoHaa5H02oMK7h8Tw+NB3z4dwzYk7ZuYk+hktPl2R4gnoLt0DlO55Zoj/VoGemORa/j&#10;5M92m1tkcw48lEs8TPB2meyDPulXUqUDylmWk/EZe3IeQ9uPthXHpMlOKPhmuSwoP2iPlKl+mWVc&#10;79RDlMNen9+xGxvIiLIwXArGseAimpRD9ugP4U8kqkh8fF4c9pERSBk5d3AewjA3qdkdeciwnDQ0&#10;eTw+WAY8mhzHB9t94U3zBXyLbcaVCXUqY+N6yphxzFg027Lrr9eJ63HOTybRPkwc28YcFw/HDuTD&#10;i72Q7CugYw/dDuQN4Bafyu98pLvt2lb7xz58AF7ZqvaSbSb9jdi4fWzKAHi6X4BjFov5I7fM7/Ll&#10;MvxW0bWQcS3k8Rpl9qNgzt1je/PGzeV73/3e8u3vfEcXFvjtpx//+Ivli5/UCwDimLtEjMfYoO+0&#10;xRZzuLujule/nvViW9kyT//0s0+XX/+NXydky/I//tkfvfx//vf//fKP/tE/kuB79+7pLQM44EkT&#10;QiiI8zgpRzaVDQ1EHF5VfNQhoiNRCZZjQp6NQ5dvg6ETPbNhzEmc9bMqQ7fRg58BycoH9oPjnr4t&#10;A5DN7aubt26pHL86/PQpP7KVjc2yATZBHGMLP6LF2x+oFGS70Vsv/vptcaS7Ii1DDSz0s49lpGO3&#10;87u93QfyvA96fWjl22wgPfmRlxMAQL79gUD6lHWFvY4hQEbvDLbV9uKj24vt8xaQbnKcDMpzTAdi&#10;iw7k8XwktlAGni7vGKzfvC7bZZKHLj+6Qz620/aIAXUCSGdhDK/rDVgmW+RSRuVCRs9HD/mnAL/d&#10;3rHD/YV0bKSfsE+eY41sCF2QfcQW2wAfW9oe5TMujuNsXxcF8gGDOCKx3bezXYeOCfvwd3L9/JcA&#10;7MU/fCOWAPvxDcJPfATwwoN7jIHy076W74ZjwG9t0I84dppj1PkB+qhj1ztQiU3ZUc7byrMO8imP&#10;X+h2vbksBB++eUyg7fElV6AJSMlOvexPe70Frn90OIaW7/hBtstlOU7ZZwN+/MB+ywa9fJcLSMeu&#10;Pib0fub6BPiOfWeh67S/ULaFtIN0xbP6dyTqhI/eXg79plHHTYblsuXY7ZB9eKzbZbbYi+iMzJsH&#10;trp+bBuwfZEiA5xOndDWDnhzJ/5Vev7t+gi2qSnpbPQyLLp9frMdRtdpO6lb7KYeel3iO+S2sFdP&#10;ZwEeyvbyXEDQHXjdMa83e9G/wl6ujrNI4nsN8KtM6bDO+BdHkcei4Vr0vaAQpADYNvMb9qlPSI/B&#10;5azfRLpjgj/I9PkOmmMbdmbcofQ/+gMT55KruIYs+N1HcxyZY3Evzyu9kUnZ+Cdfe7uLHaWTj419&#10;rHLsIfpavvULm3O+SjvZxsS6gctCyCaGe/n4AqwT9HM6Buc2+Q3LwYY+ljs2EHHO+GRZ8rEbXutW&#10;nJ7zFED6Dr/GyFio3LgcPr+Kc0LwEgNi//X9rzV+If/jjz9e/upf/WvLr/zqr+rV4X/2xZ8vf/wn&#10;fxz0H5c//o9/snwRCxsef9MFgQq/9TIG371zV2Mjx9jqGwycawB191f+yl9Zfud3/jf5mJkFQIaP&#10;IQT17WmIDhn/YU+a5QgIq0Q1vAq0K94VYN2JTNsCXp1Ag5AJKa3IaRCw/RD7Jg/8XSdldDsMm6o8&#10;6OUp487CfsqLfKjkbLG1y1dkVnYXmb/THrpN0IHuKGceaMpap5uMvm/dW94tOZYQsK6zyGB/xKXS&#10;uXN3PToOHQP5tBF3NtDlXIRAj5eIKz4M3hEXbAAzL/iKwJ5MyBjlgqxnt27OwCgfNmV5ZGVah3U7&#10;dp26bSs+TgqrfsV+P744bC8/WmhdW8z0zPPx1qe/mIi+F/9nVOI4/GYQV1rbV73vtBdClzRj3Ova&#10;/FNHYtUGg9CVdZU05BW/Qd54HXSd/OZYV/YNByiQZZKyr3Q4D/ahs8iY5Q/7DnQKkEdMOM+wBSqP&#10;rLCfMRt/OCl7otxlD5u2AXlNeEzPCdmhz4pH7o7z8XmguKjOgZJHuUY9ftAuglVVuKG3CWx1m3Uc&#10;8BkbaV+8epz6cR2R3vkM25kXULJtk9/ldhz4WOV3UfkrfkQGpe1r+7fodxByO9t1h2WcJWsP4q8Y&#10;AuRyp2RQGL+icGDckcEOfcrNEKFHzaId6dGz+MjmOudsYT/Q7Dv052GUsZ/81f5IazhMO9RBiurG&#10;+9BGDgi1g/BHd6y4CxD7LieEsNwv3SqUMum7nWzfoCgFO/sAX09FFRmyOnbTOsW/TbbgeNOfGO+8&#10;QPQd4Hxt9GYsD1ifiPalNjb9sV7+k3aVOHLE3etYNPOoIgtqvi/D3RX6Cgu1hw8eLI94FfOjx8tz&#10;vucZczkEc2eURQr8XlzJHqlIOzjWvDLspW0+j7JcZOJ3axjj1V7hB3bcTvjY1J29CFCizhwEkJ0n&#10;mVzEeCGDs32S2hFFBlZ26diUNpoGTw0oELB/pr20TgD5dH6C7EbhhqGTYZzoaRTDJpVKm1QYAsgr&#10;mcZRuwcVo8HxQeJEz1n7kPKMnneA4u1lzH8qGUMGYrpxAdK3flNWjxjW1RIe23Mjh49GTFvxlYNT&#10;aQulbZJ9EtgxVLQjpjp1g/iSfxLpmXdRIGttV8rY88tpKqO4sjVFjCvOAoYfqf5vCqp/toNp04RP&#10;CKedBP8iICKgj5HxyRPFqh4qdmAdM4O8dV9TSpNBqb2SroeUu8cR6IIC8F7lam9990AnQ044cWLx&#10;ld1uj4wB5Jl0aL2F4icGhiJknsZqGRfFgfyQwyTGjy8wYfZihnG99w8vDvi8LhBl05EXAtnLBEBe&#10;MPTYKIY7aaY1Ul70JP0HlFhNWJFhOoYUc0hvEfii/t/GAGz1QrOfX9kyfnXgjTxqdjpmpl10/0zH&#10;sMPLecmT93V1mKkj7WD8lT3NpkgpG02JDduZoM5j+qhFsvQEsV1R8bKzEovxtMkXLF6izcRutH5N&#10;CLWwYStbYk+UpS13ABmzi10I2K84Vl/rdheDSDyxO/KcD4qnpZyDLO8LzkNXIOvUbbISwdgvZYOM&#10;khmblDFpC+sUVVryJW+3iXT6SCfL9HjipVcvtwXtj/7kvsSdDvqYH62LgkHBaAqZtp+qTQ0JXchC&#10;V+xjA1teLMECmLuAvO6bdnSNi9CxoIGTR9MePXygO84QT309evxYrzfHncuXq7/zm2lB7HO3nzrq&#10;fotCH3dHufPD78x8/fXXWjeQQZsdjIBJIoV7cLzf+c7D4EoRKyADPUxMMcTEL7Jb/rZitrq1j12c&#10;gOoklBO4JJfXRJDjKnMeOXgQXsh3ZLIqjAD3xYwbCBPuiLuAhdPKdN+eOA89YMhupLRG8S+ppETq&#10;lFc2d/jIvrBNWchWdQsuuyUgbUP/cV7IsfI72a0TsgzIE3LJLCi9YssWSCYTkDCFfMdbk43IRwed&#10;Yyv/PNpFBcv2DsDei5AnnjpeYcYCqCj6qkyS2HL/NREapGNrq30jjf11O8o6h5SutDPi8YYwbUxd&#10;6M6rKmGL8jvPXxLgOCfQiIF9PyUGzt/yhiR9BKU3OdTvto4P1MwEy17JZ0CruuPxCU6Afdxb/SZW&#10;lXXfFzTJCWoyQdcBVofd5J6+KXMqECfCD/mS8feVSt50ZX90lXJGlN4mW02vB1sALCN01DiYVMkB&#10;63Ee6DaYtiBpL90yimGX5+cNLMLOrJ9caKpuatz34pk8268tvtk/8HNwbbaWEWLZdjTOPb2Kbt3I&#10;jFXCUVhf9LqV+xzZjpUlFk1i9E1dSAkab6KKTNO0Aj4p0pFhH9Gw0XIShn2yMcujL+cJ2S8yJz7B&#10;k7aAGXXbILQgHus7idjWvvpZtCu2+7z7QLqI8kEMlTl7mTZ0GX3fZaD4t9KZsrIfKL98X82pkCGy&#10;nVNelkmYX2Uipu5LfA2CreZTmrSGDOQgqkiHVVYHATh9UVTjPimRx/eveEMeC2B+soU2RVviuzS0&#10;I+6+POVRXd6kFgsav1GNOyrM+fENu7FHj9peC9vo80HcIMAGeEzI19vRnjzRD/x7MUMbrcUMAolt&#10;/rgNlOnhUHx6oPqVlFPh8kOGDQyjmJzqC5Z8qSj21cEC8BI4IDt2dDpdTjYep6XseiZXOSBtsD2q&#10;nCIqnXz4KecXDVgutyDtQwe5rBatz9TLWh+w/JXsDUiHolQ1cG4X2s5pAzI6AfJVHvmVlg1xHdNt&#10;WVO3Cf0GchUrtkXDJz5ls9H3Ldt+d110TGB+ZFpXB7nw7N7i3aGVjrKzwzwsqk0cZ8zXbW/IY6EV&#10;UBwUi6wPE0h+dK/bA+kXQZfhL3n2+AFsQK/ts63HdJE+XzbxdjHbLI8dhp3UZ4vRNm5/kYGPvc+c&#10;VUeG8711XevLm1fz4oqulFX6FpRzW9EPlVXb8aNXbpf+YqiBLG7n6xnwRpwQ2aITHhPotlofxH6m&#10;Zf7WTh+v0oOVk9O0Lwk53c6zINvonzVmZozor9PuqZOxBv44rrSua2XbBdBl2IZJLO65yrnuv/Rz&#10;AtDtsxzLOhXE0PXcx7dfBCgG1E2rH8h+2/fEOs1bnwfc3kY7OdLW3gRspy7ORP9TXywf9oB9tmsQ&#10;9dzq83XtzPadY2uEKGMRfZn5m+sbXcRDd1+irV25lJPMYNZ8S3OuIC1oQiZX2ekj9EHdPZfNx/sx&#10;24va7zLIMylN/qRPfvwpdabujP0s6/QOy4aA+faIPLiQ2/mPAZ60wXZ6n7sIc77Q5e+h2weyHVd6&#10;yctxPcdZYFnOx3K3f6U3eVuQhzxdlLqeYzh2a5wte3v7JEO2dJmxn+dxxq30nfFS5zT6J/YH5aI4&#10;EDJ5DfOTWLQ8fvh4eRqLD76f9EKvZ+b7mPm1EvSFBVIRApcrusAUVAuag9+HCnshyrGg8VM6QF9s&#10;+D/+X//b3/3hD//98q//9b9e7j+4r5OWO0cubHBuVjgYlVq0dV57pMWHcDvooPORnET+TDcsG1mS&#10;UHyW4YroDYhjFiIevK0bWVz58R2W8Sa1cYyutA9eyiEnF1ucTNedASLdj8o5qMD2WTfHnVL2HICh&#10;rVxNZGOfGPbG7fLira0WLbFPY4fQSjrQ1Y6Ko8tp28r62DG2HspBkqP9tCMH8qCS3auOXQhZ3b8t&#10;2Q7Avu21Xre54WuR80FP35J1DHndyADp3sKXv0wbdYhJkZX+pp4Rt50BRDosO9JI5wg+EzzdllOA&#10;/XzpjvLWZVn2DSCPtpt5SW63wGUpQ1vlh6vYB857k9jK5FgXCipdx3yU/ub1/6zgOiXuAF/cZqCt&#10;b06D32Q4Fi5j2QA+5+UFiTyp+GTqt7308gYy3FasM9PmsRo8Zd2GA5aFHsbGIRf2yjN1IC4XS01n&#10;fOCC1X3a5WxbpplJWYLtFU989uJ6HKmHMqYeK8M6FItINi882AeR18vkeHxaP4bPi0D2+Z2PMREq&#10;QjaECcOWANuVfRvYpr71hA9fXBYfON9If9jxiwDqM+2dMchzXO7PGMy26jKJ2TZcR+yTDs/ke3Ow&#10;TY6j7F7ZNKE0+Mt220rf0IKLvLLzwrbCX+VkQ5AhXfRB+hZxiX1NNItfmtAdNowfOix/yI8c/c7H&#10;yyj0/NX5/Zi8vT6yBeWBy3kfWH8n0kZ67aNXj/ppfCl5WLVRC1+WR1fFZMQ//WHb0c/toNtpcJyL&#10;rZAdOrqdujAR+kqhZFmeZXUCsgOeINJSzjrfMsizPsNluswtRjmV9QKp4kEbkQ0ZF9UjcS1RITW3&#10;UUb10Ah/r8c2lhwM5GpnAFkab0o2b0e+e++e2ih3Zr76+uvlfmwfPnqYT2NFmVwg5cLFF+m4g3Tj&#10;Zj75dPVyjp/SGz6wGOKRNcbVH/zgB8v/7H/yP81FFIpdwQx4ftxrDiJwrQN7KqLEOeVIP+wEHLuS&#10;BMqXDJIg7Pb3bjRJw/ZxnKs/P8KGfwSCLxqxWMvbbnnrje+8OI18AgT/kMP7uWNiaPmWyaqQZ/fY&#10;Wj+EXT2mBr5A5FEGGakjyrD44n3cOk5iIks6ZVyRWZnZmJGtKyel83lNUBSx2Fo3sdIkSIu1jCd5&#10;LGKyXNlbpE5dHdsNXFdnoj0wafartFU/DBbIpjHSELEx4nc5iHLTxxk33gzX04mZY4V9We8QJ/Y8&#10;CZvHOmb9nE/YIaTrA/bP8jXJj3ijGB3YAo9iFPmKAyeisnPEAEORXRtAJ/bdOssnhpQ9Fd026S4i&#10;HaDXhNjkx+ds+/aftksbZp+4u71aztuC64r+pDYTx6QJFS/vXCQu/6XBvuH7aC8B0k3H0Hkox0Ce&#10;8QziYkyQ2+pExpP6dZtxO0rKdjzbVPS94I0SpSPtTB3rF3mQP6ouQJqRNnBS7LqyT2HLZO22Ah/H&#10;Fp6gbMtrOYw/F0GOVe0kGMec8cKTkD/7NeMv+tK3aZt97j4mtvafDWI5+0HYUzb1tgDQ4z7pPKUd&#10;2HG2ftiyXNR/jZ8aB4ih6mHrz88e+OaY9PrJcGQcVD9RN9jNvqB8/s02Tv6Kgvdt+Yjd2Om69Gug&#10;Z31l7A3OAdjT7WOhAU9ynV2Xuyjxald1URHQTtDFD0pCXAmXPuocBmxnAk45xhHiL7qq7zhAPB4k&#10;WRubofP78TmgXJCu4tcHEDfFNexyXNUemAMUj+2PP8FxVqw3ZiDHixjw4sXs6yt/Ig2MuuNTMiV3&#10;A8WbeLnubSflWcTUqS0G093yAH+0WKlj6YqY4qDlm2xXh3myraEj9egOCXLFn2Vsg3SwH39kQxwr&#10;JkFsNf+smAT30Ov91Dvt4xh9yIQHnZkWNsfYyndnXsRcg7szftsc+XrhDexF2KG+HvQyFs7Wx8+b&#10;8BWOWzdvLvzSP/NyX4jicbT8eocfnYvlFHkoQRhAyHBIAVCy0iErVmDOBY0DY9Nuw7IggKyelnpn&#10;mnmss/MBtti0tYt9P04BXM4yDVVAo+BQepbPik5HMk4m0nunMOmKSOPbotsLpc1BqA3ieEvYfGBn&#10;xQDKq/FTnn10fiRoVdzTOz/bjFXJis7oE6H9ZGHlX2x1WdPwPfa1qg+kptTVwTG6Bn/ls/U+dmIq&#10;x7Kn1SMdiUGEGLj8KbQH0pGBT5zsbVPkrGJMmvOsE7guDMfXPCpHp4ZU/rgtW3RZXbfJcswHSOtk&#10;0Kb5ON0y3hbQkXV4eDWn2ws43CT9hYVjAlwXnfawTae8212P6ZqSl7LUM+2nky5SVRsQjauvWW4l&#10;O/YtR1B9pQKXJ9+6keH+bTKPYfuM7bHlQh5ffbyNxx5sz0GM6pM8yKuxqMY0lwHWt9UJT5Q+yQ6D&#10;Mtjgeusku4KQZ30GaaKywSQTToAvSiEz79SeFr+3CfsAXDe9fgD52XZyIcD4Oc4ripe4hiz86+3N&#10;vG8LTJy67eu6bPVWhE20Y587bTNIXyZc5igiS78BQ7mgnPAnOGf7oittOvXlXC7+wSBeFjA3r13N&#10;X2i/EZNF0Y2YJDI5D3nYEPZh48vnM7a23djafjIoSNkgyyN2xLDHlQVCWDJiJQQfvGBtyzQm62Hy&#10;uK9PWvfrXjb5Jxne7/XdibbLBz7MPXquRxX6mn3UW3DLDmTZf/bNYwLwuRx6KlGUvjupdgLwJ0vy&#10;qHyUzfGv6jf2V7FuoIyfCJBtJRuT6G9YyndnSHca8dDv0MSCmwWz7qqhDx3Y4tiVn7qYTr3EPnWP&#10;nlw0ZiyIUea/GvHR75kFsUiaM7GCK9pOi7TKTboYMCs70HrlmHDlCE30VhfG8zGyYpAXwYBGUAh4&#10;7ZcM8VUeUDCi/B75SjrEcT7SkfJciZBldR2mkDTkbfMA+YBjy3ZlDSKv5WfZtZyB0BMtR/qQ3nmU&#10;Fn+RMmWV7bYxyygljpGT9a84RCNnkv/kSV7N7/Q4aN5pybsAGkQ9eAawI/2ZfrgNOLbzR1MPO27K&#10;oeGzTbux1T52mbsUOtR2y2eQlk0ZwPaCkU7WLHYuwlptu1xAuvNeC5jS5fXYVJ7z2XT/Se/tVm2X&#10;kx+MP0OoDVRdQSsf/pLAvq9xdgxmvCpBmHUdudpPwJSMLneoz6U3iGJhiT4Dwbitt2Ny12Ujj+xd&#10;RZG8Kusy+2NlB0k7yWciJJU8HewgrK6JBPl5NXcyznZaCd8Q6cPU4X3Ldwxn/9VhYmPElGMb29gv&#10;ys0E5d+QI28QaTM7ebxG2szEvVtOGcfoAEdlvRl00VIV/7oZvZpcH7tmVl5HyjtMB8rL3QHXqFRS&#10;ppHbkjdsc6yJCWacc1nE3L51Z7nLI0B37yx3bt+Jxc1NLdRY9GhB6LINtm/Pxguh7DGRkONN1Os4&#10;X2d65qM7xqIaj4zKOoIsn5RzG342gOKTpizzpk2ZssJgXcfA+7YzptzS5eOO5MWH5kewwWs5JoM8&#10;5mSg5x2WWcdmonyKvc4fifEX870gQfMsg33TLKfzQY2TaGLhK4IJedgZW+Ya+p2Yu3ejbd3W42iv&#10;WGA/4zePnomPO4T6gflojz7PyM4giYuP5uu0RY4jXYsueJQyx8rwYi5mLIzCkI2HPBk9DzZiFyFH&#10;FLDBndSBvF9I7gBJe6IVTcQ6uNNm0OWRhxCnKX0rt9IdA1gki22TnbISI61RplNmB03fLJOxN23N&#10;SmQK+R1bXnI7T3ikRMsOTZkqX2nEKgHryncv6lig8MgSC5insagRcfuwFi/53SR4W+dt+mRLis99&#10;tvVf9qhj4P9czKQNVUfi8yAHTwkrpPxGyt+jgm0MhORVbtqTdcEayoHluFOHbIRviO0SJ7blOlxC&#10;9qBjm6bPDqwztooZpqCnaNhcPiUFT8VgyHdepW3hNOdPWb0sn4nsPyMoA6Rt6S8LHCvjVNc5AU/k&#10;PmUZ1OeVRmKprFFPHaOe3L63oGzQqJM6RhJ9wjTkFAmDFz2cYIJXfTqPM31TJiA10lcJO5jlQp5G&#10;r1n+PITkKX+jo9sDyd4hPymSC2cY2PjPwnpMa6WkX0lTjdLmWCcftGfMI8Slj1N2nuCJ/7rOfhGR&#10;drOTx4A6sM1Qzm3XPkZG0gaUxfdvBuTuE9M2jW3V30wTTDCDUxS2KP5Qpu0jheQkDWFFqVL7oVE0&#10;8jjijmqQeYnTlUYcmy7x5Ziwm2kfFw55Be6t2zeXO3duiW7Hvn4XBCODD5k6N0ORBr0pUId5V2HS&#10;jCF6kkijzxiaAzRbMif/71lH+U6J4FR55MxxDTAdmn10FJiQnMwf7XAgZQo7RTtQ73AqFvK/ZG7K&#10;kjRjNDNlp2ITVDFRPWf2Ci5Gnvzl7puMyHSQdZzpadMk25Y81b8oL2PRLxFVLlspj4KxkHn3nXeW&#10;u7fvanGjC+OP8xH3Vy9y8Xr1Ol/251XMVzFuyNGdQe4UxRwUpL1pW/wbpsseykWCSkeCEIm1twbp&#10;prOwzqcfVJmdcqjtVCEZJBzRh8zOGw6KehoktP3Ll6+o7KArSRFoUc+jTFSMKEIr6rK3tJUR2lTz&#10;Hea1vXs279GWb4tu9+WwwTx7vMHEv9yv+ukErMf+x6JG9PzF80sxCM24hF3BLZFVVDG4dvXapatX&#10;Y1gMWJaJeo5BezcGRu4jN23qsQXbeKyof+I4/omcvwLiynjrYQsf9S2WTZ4JDB+qbSTSdsO2m1y2&#10;wyVs85BgfWqn6/YF+XiUIy62iX3SKn3Y2vO6znF8CKc5f/B30mfC6R0r/g39ZYHr7lTf4Y3/K/5J&#10;1GOrZ1OUsFTrM/U21HEgIyj7wOl1Q5muA7uhrmslv9riWVjJs8gT0XXtwbJX/Uj+Jh0ptsHkP4bu&#10;q/teKNwtgR3D18C+7esg2Mctr2WZZr38YsCxOPAR98vetPlKZUxfje6fy3j/9YH844T+Y3OCBLpT&#10;P//DoqD8jKVlQ8qL8+mll5EVci/H/uUXsWeqY+jKixD6Mkpl3svleWyfh5Dnl65cfnXpaii4VnQ9&#10;cq4FXQ2+S8uL0PM0yj2/dPlqpF2/fOnGrauXbt6+dunmreuXbty4cinmlMH78tLlV8ET53lC2OO4&#10;jem+76+PLsequvwtxb9kCpyn3W0CuhLtaa8vhNTaOwS86Mw2O/uxZbDp4qzrGI7l2Ybp52Ebg+xx&#10;7tZ+0THYJvzv+r3vfB/v653pLG9eZWeN/ZrXxZbSzP9u3bh56e6dO5du3boVLFcuPX/+/NLTp08v&#10;PYvtC84tUQfMFa9du3bpyrWrmudIPrGFXrJNndTX1Z06U3roUnoYtfyrH/1/X/7Lf/kvl3/6T//p&#10;8sd//MexSr+tL9cEY12Zfwbb+JI86SaeafN7q0Og+FhN8YM4XNlnFciXwUtV2JirN5NWl5klkA+o&#10;Vf1FOeSyBXr06fn8YjzyzWNbsEu83F3g7kFs4cF2+NDBsck25SNVT+QzfMixTwfAzDDJ9hpYKXso&#10;W+XxHYKVKxLYhd/SwfOEFbs9XbZNeoLQxn6m51bGsAnliisr2rp1KB1hh31xWZD73IVrVyciDfv8&#10;2BhyqAv5VDZq1Rx8TuvySQOOJ/JIQaV9Ry6gjF7AcONG8L/Qu8fFHzIsR4iyPlR6kH0A6IKHttDr&#10;mHTbqPgHNamC5CAzIL2VZjvOg/oHX3KreAPKOR49JimTfNLISz/UToNUd2Uzt/uRiXzHiXZCnsvA&#10;2+10W3c6QH+Pib5oF+2DMtIfPNRneKwrLrI7iFvAgDKq69r3o5h+vhXIXsoUGfYfwOsv8/JcN3A+&#10;ciH7cSaCTwhex0I24ldQ+sVvo3C158qI7VmgPKBsl2k4HTgPQq76CLrVj7LeiLf7tOWJB1uIA7EL&#10;En+0WR61JG7SAW/JhkZZ+yb+fAYZHexjKXdK4XW86dcpI8uO8lubKl11x1hUt/zVLoKHtoEc8wLz&#10;w9flQfkdB7/oAsrYmQzzJ98hIkfbKCUxHOmVnRFb61N+k9vTQJffdYORbvuqL3rcs8/iiXz7a5ns&#10;A/HEMeXzkdlZl/CpnoMXu5VOuZLhmFq+eTSmhB1+fFftIHTpPBLlbQdl1Z+CQI4p2hv6AVuINP1g&#10;XtCbhnUB9Hhr3QZpUNqObzWGlc20b/edSMryzBGqrLeWm0TqHD/61gTgVX01kKe4R7/Vi1Ja/XdY&#10;F3ZRR5DrAYKfcpYvvfHhVbUx44tj+knwLlHnkRb/s2xOCTVlvRwrEV5N+zLsePLkccYnzovo0aPY&#10;5IedyKbci5CT43GcI0Lt9UvRf1H+LA5irL3EOL/kd0s1Z4ox4fbdO8v777+/3Llzd7kecY5pZJQJ&#10;mWH74/sPli9/8uXy06++Wh6E/KdxznkebZo2i7+cg/rYBvABv2mrzEc4p3SQD5Ra9YAsxhklkh1b&#10;1xPnoGSeMVd66Os68QkiLxP5S15olOVD34y4UZ79zkO9ua+77uDrdWzZruPzYJuHHcitY8uFbCN6&#10;ZXt8ZBPfVdbTLrNNWaZtki81hyBm5Ek3n+DVfm0ps6q3SGecdlvv9g2Uz9oNfpNt4PGwa7G9Fdvb&#10;l2M8eRpyeIFStDk9xRPt4datm8vnn397+eXv//Jy5713lp/e/3r54Y/+cPmjP/2Py/1Hj5bnfCWB&#10;9hIyNX+K9sN3bGhnGqc4F8V4IJvLDvRD/GAma5WPP/54+a/+F//V8jv/y/913pkBNtbB6gUJppyO&#10;NJ1ES4mCFAEiSATLjb2/G1pv3wk+eE3Og2i4BI1Ph49TRuqSU8GPPXpLS3TibIjJSz6EPUyQeWaP&#10;d1XbB+zv4Dhl5QQDH9247f8xOIuNTzLwowE10meKY2lWmWywVB4+UgZSbIhlxI8YmhjEmJjo5Nbe&#10;7IIMGjL5+Ku3moQNpBOXbn/WX77Nin1AWSZS+aWuqsvSmW9IyVjqzSeRJx2xBeljdn70AHSNGMj/&#10;TE+EHRWv48gfTjK5vuVD/DHBM6HTeg3HctqaZFnibmUsQ3I6vQ7KN9vkWOz5A8RFGfmWhbOOarJf&#10;RJrqIMoepzzRSUfpgawTIMsTIxaNUhm2qq1bX7UttY/mh0hHCU1uS56/PyXZmphEX4yyLmcozu3z&#10;TUDpPQmuS7fvfgI7D1jafQTbY2PEpPkH4twvOkCl0R/ov3z/zP0wbd7ILLlDVO1YWz7eQmLGmXpm&#10;DKauJUNMKVdsHaRVedHUojxKpx3R90sWfNSr26RPgHoznwq5DPxRYtgHypc4ZgFtGVl+jh17SGlV&#10;XnYWb+g5D+lbYo9b+ab6xEH8pU34i58Q+wD/OnLBSV8IXvmUEyLpbfHQcfzTUaTluQJZ2VZ14ana&#10;rCYmjHk7bVZlq193GpM06ZQbkqe+XWT58gF6C7DUtCNpi55CnJ8/p03keVzE5Eb1kKTgKYBrKC9A&#10;LPF/jH819u3pNlwPIh3nZI9znsdL+uqMIduqpyB0E+8Z830Syv4cG6K/itAZ22JQC6nBg3n81avh&#10;kyiSYoVy6TILWRY1XGR9tDx7+iDG2wfLE7bPoPsxptxfnj55sDwPevHk4fIytq8eP4wFzeNYpBRF&#10;+cuXY9FzLc4pV6NNx/7L5enyIiimn7EN+S9igvnsYfgbCyneOBpj+7MY2/0WTscdKHYHfmfewGSf&#10;5+3Y1/jitsxrd92OQwAc1oU40lQ+6mL0yWgz5DsPpOQ1Ul+mY5/nrL2dqJ6D2HLsPPcv2VZtw3V+&#10;UXTLsAkgxu1Wv6lyjYvwXmwk35jXYjvpERG3y4i2yjtmzCc1pyz5HaqbGFtSZrTpkMG+YoIhyIjj&#10;XpZk6Q3CY/R6/M9xMdoEYz15wcCi5JXiwxw0mh7zg8d5YyAX3DWnjnqGpBPBlJX89AGJJGsEDH7K&#10;Wa8ulJUdapuRBrJeok3pqGHrlOFKHEGrk9aW0+UhAgCONYDBi6ySdwzmBaoc2xM6/MYO53u/p50F&#10;JNnClJ0N5ywMqcHPPnYMnS0qKS+3eey0HSJfXBOYn4TMKdfoPiKDzjEWldUxmfBygqRBg+wQSZRd&#10;D95x8iPd9Vu6D0miDoANeVIOXcWrNtPiI77ihcjz1UsWoeMKUAx0DEDwAJeH3/IMyzLYTZrxPQXW&#10;cSodwx4vFBaNepZFI32NPjD18odEfSYfJwjixiLeRCxzIKw2WnUdJZVmHMZvxg1Chga2oD1ETvIV&#10;zwFVPmTYh4vi1HL4eJJ8bCq7Bn+zswP7FQv6U+eRjEyzfZDbPtZAYlOBQzg+ojh2edlU6VkPnIg3&#10;+gM6NhW6Lf6M/jP6eOXUfto67emYx9iYdppPVz1rjDlAJA8+UaVfEHvFhg9F6duM2x6woSMnW3UQ&#10;6LYCySz5khtElnwuPuWVbsV41F3yzTaTpH12Cym2ZHDQkZl1kKA842zK3IfkBY0638p9A5DMsAE7&#10;Oh2g0mwTh6KKxXEv9oEnIWnI66T8nTSUDPuKOg/pXlRCeaEv9k2Vbhl7dABkxxzFC1e+6xI7ZAR/&#10;skRCJMUCIyaJl2OfN0DxHZYb15noR/29eBprk8fLs1isvHjyaHn57Ony6tmT5VUsOi49f7ZciXJX&#10;o/y1kHs9zuE3QvbN8OP21cvLnZBx7/at5f337i3vvXNvuXXrxnL1etjKbZyrYcfVsO9K0KWw7RIX&#10;pFhA5eQ+/Vn7p7S2P9v1GiFxFVv5Lv9NLV+fNbJ+C02fG8qW37DMDsnv+lp+t3zLs6U3BUQlhVza&#10;gmSn/BnL1MnYlO2mxhXI8SvOczEY1/V0rLytMQEtbtz249jas06gTGOXC2z6DlZssZO34fIzJtyE&#10;cH+CMeXXfysLYl/+0WdqnuqxlX0pgTX2dY6Nz8Fi5ptiVkSCIzm/GXSVVpSwJ2ukE43i2OVUAsd2&#10;EJxZtvKnnvX+4Amy3DEZfw1YxkDpR4fz2PfCwVcF9NhOVdxosBAVFbSF7TYBZNN4NJGtO1N80Y9V&#10;//Ug7qhxBUQLHK6EtEEZSFfotDwP3Obb6tpS/FMe4BhOJtouN+TCv5HJHSB+78cLGS1muLNSVyv6&#10;SbvLs27llfo4Wqc3UAZ03wB8XaavxJxHW/nnwTZ1fcdwXv4W3AElfroreePmWBjii2PT5XX53S6o&#10;w8enWnJMjtHTu/6fN0Y8anvMB5JGcrDD4zHDZSxrj4D5RPXJ9MzrWPGKimfNJoQG/Td6uVNhGzu6&#10;3W73/mS6Nj8TdH/WMdVG6OPY1neX7/13KwfS4xvxcV4/mXZ+X70EpFk3ZF3Ws4XzzL8lYyuDXR1W&#10;uvO25TqOpb8p2A5MMfV02/bW7EBukCZdTafPseyT1kGazrNB45y8PQcXUfdjv5XbJWRokhV8l8KG&#10;2L7wNvRyNXvYwuk9iMfCXj5lQRMLCfwId2JtERTnx8i/GeP4u7fvLp98+OHy/c8+X37l08+X73/4&#10;6fLL3/pk+aUPP1m+88HHy2fvfrB89M77ywf33l3ev/vO8t69d/Ql7A/efXf59FsfLR9/68M4fm+5&#10;ffvOciPmB1djfnAlFjtxAl5eXr20vCh6GWMZPkJnoS/mgcscK3eKzNeBbUC250tO6+dqCLwtO74J&#10;hn1l29a+bvvPGrKt4ghhQdpIZuZH7wqKhDjmqyXMO3ncOziXZ7Ho5tHJfLy6xl1cLTlASeiJbYK6&#10;Y67a5ltF43gyv/5ixjIc9E5GOlidPjpozwNhtj4YxS22vCNyCGRIdnxQKwrZnGxwdjo2y3vhIy3B&#10;axpQFGs3+Fj9CvB0vnMR5YK9B7frkhpsLx3WM/h0lHwa+GpBYcIPuI7JH5CitIMFzXhcjVffxfEo&#10;r0lXbg9kRfmxYOQT6T4piKJc7CRvg3yLcrJ54+cwbFDIZDFVi4UhO2h1G1iNeF237gRQB8eKsW0Q&#10;pR8m822xldf53zT29BvkZXsOYlu+XgTwZ+yifF1F7PF0vBMVk6pnw/73eoR6XOCmTCfDfFsZLmtQ&#10;RHLy8BcC9kOWNp/A8Km3L9pb9FfSj7VN4HTlmRrGRYQmdxuvLWRP8HkC5vLZB9blUZeLrbCRfm+K&#10;DLW3ahcbs9Ygc8NwYPc5Nr8tOLb5aOm8a7U2N+1LG21nMqxiFZTnFB6HmHEC4alKWp/zM66pM4Sl&#10;nvgMviDKqS8Qp51YrUwNSBYUOXxA2h+xHueIQzlAOvnEdl2/Wy1vBikXO9Ke8WhW2LdC2fC27EgL&#10;AiGfc4z9DqMqXkkcJ6NtJ2nGkiTbmZRpkl98B+fpSIN3xNttJ+hVLA5Ecfp8xXWlK9gXeZDkh2Se&#10;LomYMYNh4XKZRcyzSHvyVHQlFjR3rt1cPn7vg+X7n39n+c1f+bXlt3/115ff/pUfLH/1+78e9IPl&#10;t3/pV5cffPeXlf+9WOh89+PPlu989Ony+UefLJ9+9PHy4QcfLu+9+95y795d/Rghb5EiTiyunr56&#10;sTx+9Xx5Eq38edj1AiI02FftD9j/EYOdeZ2hkvLvsB1OiW8e7l8/C11vA4qmYk/41/HrcfxZAVUj&#10;lk2v2kC0ffX1Gpf8CBtzThbLXExnPCadHyfW90XdZ6JcMA+5zDVjJyTnfI5I6LzFmB5bkLkT8MmO&#10;0L2/ejgDKM2JkZ8v7Y8nReeLY0DAObGgSM/NDR4cEIusYtKlyXcR5baQwXy0DeB48PGFUH7Fn0m7&#10;HZZjBGo06GlLBipRElNmIwUw2BrrmagiQ4eJY1e8Kg//Iw65Ms07KOYbFOkuA9iHLNtlXK7XqnzB&#10;EAUogW1JM5E9pdWJBjldp2SASJJNpU86sSdzB5CdbSDqmHouwk8hCtgOSudt+ykTWum3rSQFOQZ0&#10;CJfFJsP5QHYE8ew19tDuINKPodRIryn9yfZ6HjG5eB1YF8B+1XE9m6stz8NSx68B+2D5yPSPSzne&#10;lZXOF2yTfGt1KYo0ZDJohIC0F1uD3Iasd8Rnp7xtkmLqDfoFRLeq+5VtKv3zd/bsk+pxZxHKsdP4&#10;Tz8AkhukNit5JV8yxXIAyuSCJZ8dNnFC0TPFQZpg0L9LBs8o6woX9cXWVPVnoo8Zs54Sp9jtOv6Z&#10;g7iXD3keyf20OoE7ip0oEiJL7hYL6ez2dg2t+qDjGaTvElYc0T36QLKIV+2h0j3+a1wKIk6rWAWP&#10;24jBkZKCFHPVebRDvmdSbdAXCwA8ADmUw0afV/v55m0A1WqDqza5bg9r794e8N/1x75jNyiO+ZDn&#10;RX7GKsqIiFXErBbHXty6LkV4w18dO9Z+qsDEFepLyIhzF68a05f4r6WelBcGYw9xivhdiX09/RX7&#10;l2MxczkmgFejzm9GY33n1u3l43ffX74bi5Pvf/bt5Qff/qXlN7/z/eW3v/cry28F/cb3vr/84Du/&#10;tPzat7+7/Erk//Ln345FzbeX73zy+fLxBx8t7965u9y+cWO5wQXOunj8IvQ9fv50uf/k0fLV40fL&#10;w9jnWzQsZF65wmrrOFKvIrVD6vpIv49y6ifhv9tfxjPaoBx/88DGTtIiXW9H35uEbQbZwnJeuI0f&#10;RJv72SF1qc03hLVR77SFPP9ojKsxCRtvxkKGJ4SwHWh80I+v832Xp5qnwYsv+KlxFBWKQ5srKC13&#10;t4CH8xAvt9Cs8L/57/7+7/7oRz9a/uAP/mC5f/9+dsIKIo2UBgswisdWWEDombeNc2o0DnIoZ0+D&#10;bcjQAIKBleFBQE6gKwYLjgnGqFDLCqhcc4i8tCUfo9FJJSLhMvC7cZDWyXA+EzRPENCRV/bSrlPg&#10;WHUbrEdXz+KDbOkrfmKM7Ww10aSx1oDZKa/4RZmwBx1K2/HBOq3LJxIPPKqDIj97CdCLTMVBeSkv&#10;9ecgbVvMA6xva8vUUXVYbcS8yNEzk+FrfuEt691yrN9XHYccYoA9KssJan5hj23axeCVGrsdEHoN&#10;6yNNeoOks+Lik3Lu18B9hKy3zFzJtnzpOAe9nNpSELDt27q3X8BlabOkaZIZ9jtf5Yso7ri4HPAW&#10;qFTkw9fJOl1W9gTZLssgLvC4TC8b/xTvzv862JYf8gM9Xrb9FFDeci1bcqMt6g0zVd+kseWlGkzk&#10;g3vUmWNRpmg/22vIqLgg2vKBei16Sm4O5NPmzhsZWT/aTf5uFxQ5Gm/pCLJJNlQ/o75kZ9o6YkW/&#10;0rjXdAWQd6rd3YatnDcBjUVh6xb4p0dSGcs0Phz2dWDbgH0nmNgdGTXWwrtuA96HKOMYMunVfvAT&#10;O+Ldy0gH58lI6vHRPvWLzuCFjzrwWGzeFX8QyLbR4s0VfaWlf8C6fafKiy2dY+v89DaAPW6Lsq38&#10;C4XS2fXah26z7Ya2/GB7fAz4rDlM8Hv+gZ7D+GTMPY9wjGhn/aUCaRPb7OdORw5bLXwiTefyIS8m&#10;cXGsuzGX4lwVixjVA4slyQv/whbdTY3JYAQuFzLoDjMvxZhzJc5D7LP4eOfOneXD996LRcmHy7fe&#10;eXd599ad5Z1rN4NuLe9cj+3N29reuXZjuXnl2nIr9u8GDz+GeevmDS2inoWeZ0w6QyYvrXj89Ony&#10;6PHj5cGjh8uXX321fBV0/+HD5Sl1yPfyQs5ltyHZPMcH11+va6cDx0b9pMgxtKy3Ad0l1tg59dh+&#10;bLL9wD6whZwPuWznt6+nwHLAKbIN5HPuph8B8xK7nPtEOY5L1imgDDGwfmCfe91t87fynT/Tw5ci&#10;2mteuMyX29AH3nnnneXdaLM3b92Idvci2taD5adff7l89eD+8ujJE81TLpVPGptqzs1YavvQhXXw&#10;+gJ8WKfv33z99df6LZtf/8EPlt/8zd94vTsz2SgzOA4IwWeF5spmENfVh/A7zIqUMqSCwScrqZwZ&#10;VyrWATTauT1tCPJ3BHiNG+Vtj1ZqdMgoJF4FKOSSXzIGgp/nVcmQXY0uguFD6ziJ8D4GECbIik/Y&#10;hY2VJQyrdlSSxBd+GSRN7pyjAMWRGST/8V0xmAONaQvFZmXvjIMGIQZf9MVx70DeItP1n1dp5lU5&#10;sJUrfTX460pY6UaG3lhRZX3Sdrl5Rwf/5yOJ5FkHCyDK6rWGdeUSeVqsOsYFlxtEIjEKGVzZzvpK&#10;GWdRLrok8lxs68A2eYDHP78d0HVs305D1kWvB46R4baTfTfktsbWdag+wy+XP/A38uG3vXliTnlu&#10;B526DPLxeM+nU2P4swD2mcBc5JZPtaWNeIDtZbKeKbPmI0aWadAG3NYU85Ld24lQ5Ui1LfC6z6zr&#10;ir4jdiHratbXnKy1CVtbyLgsW++fYjfk9vE2IFP4t5GPvjzf0MZzQrnfdyicDpFnSm8SjpX7C7HZ&#10;ynE5n4Ny3KcfHPqtk3ScZkecqp40zkSsaD7EeKsDbNNcvynDsrKut+0FP3wOdl1zvKfnTUHtstr8&#10;6COR5n4fyt+q/i2Y9FF/vS59zMLDbzy9GZN9X1xkLgH1i4wqS3uKzx5wKdsNiyhkB12Pslz0jbhH&#10;ZjSEKH01WkKQFpSSFWNz1NvlIL5ZcCni9eT+/eVx0KVnz5c7Yc9H77y3fPfjT5fvf/ad5fuffmf5&#10;7ocfLx/de3959/rt5d7VG8s7EIsaFjQ3YmEjioVNLG7uhm+38Oly9Ae+pMMrm/lODm+jirbDywa4&#10;S/iERU1MLh8GPeYCDf1B9WQ7J2hnboNuh6rfSPcHUM9QTsJdB7klVm8LuXgNK2ILvHg3/aIDs8v0&#10;YTNjiGPntkgMzfezwoxhUcRZfVztIM/v7vcYp3E06h54kUmb4WUA+XYy3oj2Uuce9R/8qnkdsjql&#10;s5xb8mIFcaCPDmLhrZJnwKZPxJEcmqDhpNLWiOQ4A2o25kFVETQytnKkTqQzWFudYMoW4C1ZKSdP&#10;LnI6SLzxhxxPwv16xA6O6IDwQ/CLV7mnw3qS1ieNlJ3xIU5MtKlMXmerrV6Lm41AcazJEySbopaQ&#10;N+SPDlry9UlfooD25MfY5mfEahW3Q1uNKBH5nujIiEpPaFv8lOs2myZyH120AdoCbSMH9rPLk+92&#10;YrsN2wJcXvELGjIQ00yhjMvZd7HAKp3ErRXYgWUn/3F0XXMnwaPSiV632Td6nZyKbGOTbNvugL61&#10;pQhQrsvoFP/E0+VJZhXe8m9lGBv1cTzzfhGx8mcvLgUf05ezb7eBe8/HSHKZLnuLHi/z6wRRNNKU&#10;zjav/qhqqo5oX73O3JfYT97aDjvZ7tgM9uwuepsIjYdtp3zJBRvjRLXJDcJUEcj+lr5n+vRTF6Qg&#10;9UXHh/zGUzqUP3gsK3l0/pOOlD9iVfuJc8aacsNlLMPnkikneQSVmfXc6W1Di7RqB7YXZHSOYJXx&#10;5mzEXyY9LFJYtPC7F2xZxNy6xa/e3xbduHFTEyJNFE1trgLCk3FeTr/YzmOqMGNMfWd70Ad3EAHF&#10;ggb3okTIinM9k75Y/F2N8tdjwnqNzFhsXHnO92Ou6w7Mtz/+RN+B+dXv/NLyq59/T9+D+fT9D5YP&#10;bt9b7sUi5vbV68utK9C15eblWKAFXY/961dishfn7lhNLs94Hfyjx8sLfg8t5hovY8tvglx6HhNJ&#10;fqyG8SLs0Fth47PXVnzoOs02mO3QdUwMRA2Eb8xX2Aa9bdieUQfsK+X18DYttuxp4yaIJEYMV+2q&#10;Yvi650zrvAhGGfRzoHZQfYB9JWW70DyWOuAvtjnfbXPcmueSJw9CXs5ROAiQXgTcHqEc5+fCbtCl&#10;WCSL+wzIyNwtHKbswYYyMDB4+M1KDBpe2GCcohQE/xgYwPBsTlK3DrrMCGZmpNxCTx/UYJkMVGCc&#10;mIKs6xSs9bCTkHw+sbVdLGK4Tfbw0cP8rQ7e6S56qpVr3hnICpffNWBYRzer24j8XOCxSAg/GEmU&#10;lkRD2JJtRY71QQJ5nYzyI33tGQnZUSS7JTu3hvJr36kus4V8LgKWKXlHyhyTBSSn8julnem7JzPH&#10;yG2Y/bPQ7Q4tQ1cmzPiYT7zxT75dEJ7gIH9lX8kjr8u1bgGbbNcGK5tPwDHelZwtzwXkv030mJzl&#10;d083H0RZ+i4/Ysm79nkfPu/bZ1+Tlw3/Ftv0zms6q83J/mxFhZRFOad2HztGevAC6wOk+9hpHWfl&#10;vQ1Yz54vOh806jYNXtKaqeYFJI8LC0px32p9KPLlb+SJSkdOcHPsjiNliq/yt1B6y7Md05b9csBy&#10;u3yVU9Es32GZbwvdjo5u417+2tRvbiOxpw/iLxOduXC5s9y5c0dbju9AcczcBD6PmR43bStykNkp&#10;70p6nztQ83ydxDEXMKIdcNWq3NadA+5+xPn+Ba9Xjn2uXd8IndxJ+eDOPX0v5tvf+mj53iefLb/8&#10;6beXXwpi/zsffbJ89sGHkf+BFjrv4Mf1WJjFwudmLGquX72mO/v63amYA6CaxcuThzHPCHr15BmT&#10;j+Xlk7Ar9nnBwNVo09djknyNxRR3AHgKJI6z5Uc7jP8Zh516C/R67fFyW2NTu4hLeouw7m5DGJZz&#10;ocAq/US8TZOHbGK3E8cZs7GjjfKK76IoKRdCziuDbFt9APaOC0PR9vVd0li4cJfmaZwHufP3+Mlj&#10;zXUZQ7HbPhrHbJLORo6PKYSpLLYcnBWVsVPhWeAQITI/KwUlIwynU/G+ad3CrcWMBw7xlq68kp7l&#10;zkPXk4NW9NpzyqXbs2ynLbZpBxxlc+pMSn/LDqUntrrUGCJft2hrpeqrWAZ8xMc/NpqykybKhgbK&#10;gWGb89nosOxs5DLAA7HzBtivNOevUQpClv2EzJ9lTLOsNCO3/KJMv2Iq4hPbiWm7VFZ+52Ffd3Eg&#10;FnZd3hEaQKzlD0ydph6rPYTUlW0md0hjmx8CS+bURZp4N7QH0omh2o/7WaTRxmQvsU7xpWcf3abt&#10;QJKY9g0bS14vA/3ssPYnrG32Tjh9j8Kb4Cg//Gki4OnxMFweEGeeSfdAzsUKtnrud2Njh2VYjmJb&#10;H9D1Qn48sZc5F1Vfo94C2/KuT6drAtb4Dcswn2UofWV5gWzTOaBcl2Ld7tehTce2Ie1IX3q6QarS&#10;4mN4XCB925f35JsnibE++fhEUvJEeucD6KEfjjaDaDay1RRIIaIqCpP4Ornet+0hqcoFJELi5ngF&#10;zCtYZ2DIsD0NzcoJl83iAuWx6Tgcv1boDKQ1+/asgLiQ6Uc7uRuKv4yFPPbFHZk7d/JOzO3bt5Zb&#10;QbfjmAXN9VjMeLzMxxTnokZ3+uIcsorziH0eux4GmS9I/rKqiHZxifhzh1aTPe6SxOIixgl+0pnH&#10;zN69eWv5le98d/ntH/za8hvf/5XlVz77zvJ5LF4+YNFyJex6FeP685hTPX+p7eUQp9c3hxrbgc0s&#10;ZvS4HC9HusIV62CIhdcS5V49jUXWo1hIPXisLY+e8fa0668uL1eJtOqG9rtuw6qJ4VPqM7Q/D0c5&#10;PobTqBv3DxAS9dmiy78oVm3d8oe+lA15nvGzRere0hYjhrI7bWe/+ybMENvTb4SVTVP1LjANQit9&#10;gT1d8GGhX/2QR9D4sj8X87jABw/9jLYqa8tHzW+9L+kT3W/37fmj3bFI4sbAk4f5AoD/0//tv/3d&#10;H/3hHy6//2/+Taygnui1fe6YeuY1BDA85fPB9cxjadTkszo++cor8MrBWaYGBDkQDa46y7gjEh86&#10;kCb3kb4K6gBcMz1vTSXtYfApPzpSBaSTAxUbSgTvLGd0exSX8ld3Pzi5ksZ+UCSMyqBcJ8uwHex7&#10;0FR58uPTy9A4FJNoHDpW2rwq1OXG38lQufLXMkkDw5+SK8RWPEEqBK/y4Z31b186ISPrP/Mhy0Vj&#10;eBqyEJfyyFF62eUrnUlZj8REjNEG4JVtHKJTclI+m9odMpBr8l0wyHnD54b0Ye2X9EQeekGWS2IX&#10;v4aeptv70KpNRvtXGvZUfaMBXVwUYOu4mEDGrXQG6S4cx9gSW09GrcPPt1VxlZ1IOeiyXKWueODi&#10;3zom8yTfxgD9SzmQ+EpW+hon97CjlzkPlmU5gvbL742OESf9z/gpFhVrH4MuV/WniCdId/vF3qyD&#10;fIZ3lClZGpzjY3mOi8asYUmi87BFZmwky7zJo90B0rylrOzCPuuq/LTT9R/C+avj3u5B6qEcmulb&#10;Yk75JVey67jHwzp9F/iqx/yyAzmlJqVHuk+CRqYhmy2ykTvlm1V6ijI92zknT10ZrHrNAumH4hD1&#10;kqBs7cV2ysNeQmRbk5+87mu+vIT+mPnmDQnDVtmlvIyzFzXIynTaR7Z9neDJi/TRV6FWP66jtH2S&#10;kTxpq/VTFzNvTfQV+0QZ6Q19+NHtByoTW8mWfNra9JN0eIDTerxsp3nAnDBPm30Bhn3zMEbC40Uc&#10;B9hKGRPpXCi9c+euiC8d65GyW7fy98tiweILqSbpKRvze5jYiDHTJ7WpaE/PeUwmtkB1JftSr20A&#10;+OP6092aGGtDXMQs/ORHMWMi9uLpE/2eDK9bvhWy3okFFV/o/+T9by3fj8XMdz/5dPnw3ff09rF7&#10;Yf+dG7EQi4UOd2Fu8ptx2B7x1yPzFTteNBBRkk5dEdfTH4+W+/e/Xr786svl6wf384JK9A/qmC9s&#10;h+UqzyTz8aNHelqE8+GlyyxrrkYW8clYZT9NXRBpimcQ44DSY+sxIuuQMlkOwEOeY0Y9qg1UngkQ&#10;vzgSbxNxLiiPXSxgVcf6rlgIKLnoYu7Ey1t4QgY9Tkcf5WU/NtrOgvpj8Z8K2kPKQHba53TLc5/o&#10;umyHKAsqXhDcHsfkX/AAzalju5WT7Xvygex3k5APby+bmhLbPEAxXlhxk3hHOyHB8eEtZrdv5YUC&#10;2iMvmeCL/zyN9DgWN7x9jC//X1Fd5R1F6os5ZGiSDPSpDiMNWxSvKIcf3Az4Oto2d1V/+Zd/efn1&#10;3/j1LPUHf/LvX/6Lf/Evln/8j//x8igaNW8hYOWDk2xZCSFQyoocIA8QDpYDpgAF/MVM55HOwI4x&#10;EAZiNOVJz1tRabCDNwJecGBtg3UC87E1H4RMZOdJZV0pHXvlIND9tS/Oh9c2kw7ZT7ZdrtOQx90q&#10;x5Q84PIQcLmzYPmArct6C7oc0m038BaQ53IuA9mfbb3Z/h4Tti53CszvfctBJ1sIdHm9zB7IB9sy&#10;gLSuD2zTuk586+2NNHiIha8Cuuwe4LV89q3TW5ft+cSU9uFy5gHmgUjvNtlu0MuZHxDXb2I3xz0e&#10;rnsImW4je/yAfE6e2JAnn2tn2vE6sG7QfcB3t+Xuv+ONL+fFEKI8dB7gdXnAccc2z/w9/RjgxV7i&#10;R2y7nfYTX+wP+fADp5NG2b1+DDq/0e2zzX2fMpbjWPd4244uG17bAnUZkGW4nti6rMkyXM6wDMcD&#10;WA5EmvuDy9k/tk6zHNvtdACfy5gPoJN96ghdAF0Q/JyQmXiTD/DR+X702DJAt8c6Obbt2Oa6dH8j&#10;HRnIZJ9062UfHZz70Ud5P3qFTMfsLNnkUxZe2+S8DufZFssmDZmuV/SQDg+2cUweOilDGmV4axh5&#10;7N+8dXP5+KOPlrt37yxPn2TcIkN5BvZApNk2HjVDpx79fvhQ5chD94MHD/SGV9Lxz3Gz71vZucNf&#10;xOTSy+XajfDlOuf8J8vTR4+X53x35fFTPd515+r15f1YsHz4znvafvL+B8t3P/tcr2BGOhO7G9xV&#10;YhFz80bsR2w0SY/c8Bn7njzNGJq4As48hzc9/eQnP1m++OKL5cc//sny4OGD5VksdGJmHBPIqLvr&#10;15ZXMTd7+OzJ8sXXXy7/+Sc/Xr6MyaF4Ql9YuDx7Fbqu3wofbox4uR5oN64P173z2UKuWwAf/LRx&#10;1ytbyOV8DiD+rnPzQz3WWyAD9D7mNMrZfuRiqxZuIdM+dD6OIbcrykFudz52GfbZGtv88/IgdLnd&#10;cwwP9jmGEGmWhf3YyJ1GtsQTv4Blep+YuL9av2Vbvm0yuq4txEl+0E1eQBHt9cal6Jd67TIL5hf5&#10;Br67d5c79+5Fm1uWr6L//PmX0R6DHsVi/hV3P2/E2CvKr6FcC/uiyywveUSt2gd234i2zwUCfMYu&#10;+iv18Ed/9Efy/2/8jb+x/M7v/E4+ZmbnO8leri5G4U4GPA78tlxHXunKk9Ie30p+pYGuq4N0VwL7&#10;ezqPoes/RthpqJJrBUx6p17mdTB8ZjXdtgOI7XQObAcydLU/tqapa6ZBxvDhHH2UcEwonrSWoyvj&#10;jVYyd+SGJH0GfyDLJTndeVPfTDsFe7w9LhC+uWNDu0DMoNP1d3Sf1JY69fTYEhs+tk13b0SkpZ1b&#10;sowttu33FJgvxBaljg7rg7ps8W3DSFYQySqjxDeFbybNvkH2oYMU/PPJTjwnqOzxMMW/pB348YeL&#10;kqF90w7Qv23rSdOkLlP2BroOwBHU21Uny+gEpMsNIzbDFqUFlSGWHyX12cWR5PNQplijsOfn1n6T&#10;0fc7egxA+ug4Z/y9n8S4WmnDouPyO1Si5Bi2E7ItvoKumGm7kb1Jc2y2so0u2zT0osTyqrzOGxUD&#10;JKMJPu4y6E5D8LotAPpYPh7G64VjUs0jYJqs5iLMj4xBN26yCMpJqeIcW1ts+0WV6mPAxMiTa3Qy&#10;+RsTQCaYXJCtdLZgLTOPh+8Qd5Fiy+NkTx48XB7df7A8iQXF88dP9IX/u9dvLu/fy1/m/yC278WE&#10;kLeX8d2Z6xHH66HzBtuIy7XY1yubyQt7rseihrtN14L0xjRTLFIuiSKWUMSDcwp3SKj7a8iLsYUX&#10;A/CGM17hfDsmo7zOmYXVTe7CUCMvIv5QBdBx2gI/O6hL12ludxCJjhsLCb7PRFyJPYswL2KIPTxM&#10;0Mnb6joGzo35YqW8CI88SHNG7pS19gWO+baF9dv2TlvA2/vDeUAGfFuKf7ktnqGr8RtkJR3ag7/E&#10;gPjy6LPjohc+FD+yZG/Z3Knnb0kvXYmt+IqXsWw8TRPtiK3GtiLPPeFmj3wvxrgLSjptg3aOfX56&#10;ZRWDQLdR9mwTgQvpw7YNwsCOjHKt2Y6yUHwQSWdKvoY6mKVDdsnfotsGkG3nthg2bfhPJcwAY9LI&#10;866BtdxOlVf7FwH6GHhV6TUA2wDk6Xb+BWWnLdM6yWj1lfKzXvTIi9IKmSV9klOkLOJTjYq4DGbn&#10;meK4ixxsk30FWDu7QRqNc2XfCjvCzoF0NXmOuJH1kT4OqFCWE72KA/kS/6ATsY7jjBdQjuUVOY8u&#10;qu8JjPpLsOfHLrrsDpJbEWH4sc04F8hey99iT6ZirGLkBVlM2crg+eaQMt8UtnGa0tMX5Z2o0vWd&#10;41aQPocIqSk+4DKnELCtOo42JmqQ7MAss87P45m28r3pEMWnc4/0onMRBZHJWDLsUVrKpJthrvbr&#10;s4sjyUcRMtPG6jfo3vb5guyrPNsoO1RsKh5+k9FA2hh7RS2/7Jj9VwlH5axT4G582xhI3hri9jgS&#10;Y4o48K98xB/SfDFKwMfmp1D55km5sc9fS1ecqrwlKHpxrPNqtM286Oa+kHb0C5VezNy7d2+5e++u&#10;vuPCI/C8lYwFDndgIH5L5fbN21rsIIOruvJn2JKUmPY79kykuOrLBI80Jtd830R3EmJSjdxMy7t4&#10;8JSoBH42SLbkRx/Bn6ePl1dPn+hHMG/G4uTdsPfj999fvvPRR8t3P/p4+fxb31o+eu+95b1Iv8Nb&#10;yfA7FhbQjSAWHly1vhYLFNvFFe1rsYC70uiSSQubXOBwB4bXRGM/jwLxCtubLGSCbl+5Hguo+o2a&#10;WCyyqIkSyyu+W/Mi5wj20TEzAU1OVZ9Zr/mpetZ2B5HocsihjiH2SSOf853vJJwK28VdASbtT548&#10;1eSY1wBTr5q8x8RaOgZ/1j/UIV+KD3Qe5yl/spwMy9qT2dMShwrgI96H5T0n2yLvgmZMYjETlG8W&#10;g+adMyMvpGVcQGhJXZtPJGY+u21+b19MW5t8pHL8Cx7so66oM2wj020cnjH+Vln2SZPt6K1+vLuY&#10;Ad0gi2nZwijT0nu5jR86dB6uj7Kxhf1imAWGvoBtkuyA8+y8j4+RT65pLOZNWUB5WuAUg9FicBL2&#10;+GVD6kg9Ck47Pg7nY6sHae+blFYfTZCDwFa+y0LGRWzYd+4Ypo9qnB3oV/ZF5J2BjT+uPscG2E/7&#10;4niNeJSIyr4Q7KO/D7NHmlxA1VbRh96D+otjnwjYt3yVqf00tgx+QxhxaOh69xC5+u9inTflvckF&#10;zTeDfTnLH3xJel3Meun6pLPF6JTxygRcLxxrwlhjmfMPm8JBgjD4CysZxn7Rc3Fq26GNv7aSM6De&#10;s7mIs6cf2Dbns1X5+Ph4hSPmoosr61fU1pPJFyg6kef8rleo9AEOK6nzSob21ggOfcBKVJXt5Q2n&#10;nyUbmcpPFsH8vewAAmCPdNp3Jy9k3O4Z23xnRgsaHluJfb2JLLb6Qchbt/V4GY+iMGGnHIsk1IyY&#10;ltqxzzbI+UzsvJghn4n0Nb6bUosX07Ug7tR4UYq0rY86rmDAdTn64JWw50Yc3b1xY/ng7r3ls1i8&#10;fPfTT5fvffb58kuffqY3l/EGs/dux4KNH728fE2vW+b7Mbyp7AYLKRYjsS/yAiXsuRoTPuhyLGIu&#10;34gFDBR5XshkPndxwodYlLE44hGgm1Ck3Ym8O/wmDbHkFdUsIIg/j5upnuSK4LiZyJLvnekE+AKW&#10;FxnIoK6JO7ElfsjnZQz4K10n6oCPSTpysz15O9vV9KEKbQCPCYh3M2YIddh5vTV6Hpi6s7DzO884&#10;5q/Sexkge6od9vIHfLGL37yQxndk/NtAjofLAvhdXHJ0nNvgHJ8olExsXlEAYr/Ix9pWW9FxIORp&#10;wVT2Uzf6TtrzZ5obRa7uytCfaSu20RfmkWP7sQN+PmfOIhSYKOzBdnzpMQT4lnlHHme6g2rFvUEp&#10;iDak+Ez+ojPw7SUmdyBtyEbP1RJubx2D5QHb2fUco8mXt88IIHZir4JOB4zA80W6rf+nAvm6tV4T&#10;Uci6Xxe9PHZ16mkj/ko3HSJjkDJ95YVj14GJL4KuJqPIleyLAfmKbZDtk874UA9+FEGPI8THZb4J&#10;uj++EsQxkOyS32PxJoBUiLj1+u86vO84HCPD+y43y1cfCsqBbPbBU9Dlqs57PUhH2oE8yx5l+Lex&#10;S7xBbOddwzcb328C7DAZuOCYvW4MkdfbWu5n3e8i1Ktd1EnrTCrZK7sxuuJsjHop/rQh6rLq1Rc3&#10;QBU/inlH+TAmJtK2bQJ0O7stIj3SE1TH5qN8l/G6kG4+zQbLPiafZPJcpl8I6jgWE8kmP7Z78WB/&#10;8NU+BKSv4mDqZQ3nGZbjOrBeeBzrqXfa03Vk3vTbOCabdMvxFj05ftfV9tr3HSDJFaVu2iF8LB5u&#10;6pXKt2LhcluLGYiFDI8m+TsbHrchvsyPXuzJiCcd2pt1Y7v1GnVP9OJYdoQs2zH0lN3UPfnD/lBj&#10;+WxF3AV4FrJe8OrjK7rz8fF77y3f+eSj5buffLJ898OPls8/+GD51rvvLe/dube8e/OOHj3jrgyP&#10;mrGA4Qcv+SL1zVhk8Ggd35fRSyLU9kIv/QS7+P5BIz1idj14a8Gj70YFaUEWcvXIWsjgcTMWNrxY&#10;gDtb3PXii/Mgay90BLjB2+dgEMj6zvZzKiijNhF+cDWe7yQRe8eafO4g8P0t6umi54aMfasHUzsP&#10;gmyXPodNpE9rAtuLD24PlOcYmLdjz3bSejrFKNvbJGR51qHzbsRN1MZr8TIf73PyFJpUx+RBU36U&#10;5TGwehSsEzrNj1zShm1lp6j4PYbgFmM48dGPzvL9LGylHuODzX5RlHTINPSUvySEDM5r8ImX8pwr&#10;dW6IcsFi3cjgfKEtfv6f/x//3e/+8Ic/XH7/939fDYvGD7MgA/NLRDynSWcBGIdglKmDUbHJLn4T&#10;lvkKoQPlyYyRfIdwGdvgRqQOGcRxL2setk7PQCWpQRCckyjkBH8IGnastkGg6/I+R+RC4jNFngbx&#10;8sOEvq0v4LzjPWAfgzKkWJe91KfT2ScddJmyfUOUtd8AO02OFW2h24/f3j8VapxB6DKQadgeGjQN&#10;HS7pycxdiv+x4f/cjnQIH6oO7BN8jhtwes8fsgJqy/QV7Cb9GAVclpht63+Pui10XMWo6q/Xi+sV&#10;/q2NmKXyUYZtL+d98R6jAP+Ri00jDgxOlW858W/uVzrxsV22TenoDx7nnWnDa1L8n+T0Anap7mLf&#10;qdjhuIt/IO3tMezxOwXI63Vrn9d6ys4AA7jaBiewMwg58DEmso81jrv829iHfJexHbaJOrVdiai7&#10;+G87Zzo4jIn0xn6PUSeVinTLYXtgB35dyTTzdXmxM3jZAuuGgM5FlLW9se2WA/LNB42ylDH/kDnz&#10;0MkYZIh/YD8mHPe07XGXofLRl5kwuOYsp6OXYd/HYx+qMsjsulzH3gaz8txe1nlTF1uT7bFsk3Va&#10;DoQs1S11SvyKnNfz+TIwixXdeam7MCxc9AXhmOxqQVFlrce+VULZwNg5Y80blZjb5KIl0yCnIaPb&#10;yj5pHlvhcZ3BY6DXNjhfabGNSowTW0zUl5fL3RvXlw/feXf55L0Plo9jAcMdmrvXY1EW7f162MoS&#10;gkUPiwt+8JLFDD4TD+hqLE6wi7b3KvopP+j/IvRAeEtrYZ71Ap9jy5vXnsdi4Vk9ZsVjY7zGmbuD&#10;2cdCVvQ95CHrSdjKywAePH28PCBGPIp4NSzTBex1Haps1UOoL8KKaitQZThdi9gqx5Z0x5RjxgHQ&#10;60NxDELmkHsOSVuVsY2imERLRsEyTfFvjBE9vcsA2MM+No9xxog8ySHNFND/Su8E1OfC15HuNGQF&#10;nG4bthcCSIOX+qb+zQeQYD7HkTy2yi89W3IZI1JX9cG+KBZBVyKutFc0vqrH+Ig1a4W7XHi4fUtx&#10;ehJ1+vDxo+VZ2KkxIBbcuTAPXVGWLb5xk4K2z/lMuqM98zY6223/WAh/9dVXGh9+8IMfLL/1W7+1&#10;vjNjYyHgwrpSFoq5tUmj64LnCSGd3kKvCqwBwaSBuunpkKOsOCOLgOWgU0GSLflFPDp6fuFvR4bs&#10;mRWGHOCy5xE+mggwQIY7GoFkK19KdsewCP/KT6exdeeV/NiH+uTwm4BY2U7Z2PbzGdJJxHavDoBs&#10;UStrMQzWbrvtp86A/Cy6KOiIxBM7bReEHdS7637Ei0LWw3aPCiu7vB/pdCMPsvYHPeKJTgTgcXva&#10;rZ+SNbSVji1JdwD56KGd+apfvtEjr5r1dHgdE94SAvX6U/1WvutzC/S6H8FrOqj7snOXAqqDFn/F&#10;KeKBjHwdaMhFRxCDMeUU5x3yYA2t4hrHb5KkA7FFBumd7zhqkqf4zdgdjeEZwMfeznp7s/+yt+QR&#10;a7eTU6ifGGRzydqzz22wk0+SwOVESumomAR5gb2NS6ft4nvUdeBYTNy+yHc56kD7VfZMBJ+3lBnb&#10;wrCh8pDtC25Oty5ti4Bi3HxInBCTZ7Of9v67l6arnU0nuOj5gQkS59luA98nQKQe8SC2fLC7Yot0&#10;T5TOwt54AiFjGzNkbcdYk8c52i/HbPlNOhYzvvuiRUyki7faOry6AxGybYfbmOuAtB5bfouCq/0m&#10;3k5mIt8+qEx934JjxwYQU/tE+yRZOiseImSUHL2RKeTEoKgv89+7cXN579ZdvYb5ViwUeKPZpafP&#10;mcEvl5kYhjxId00iXv6yPz7r1dExD2OE541jTAqpX72emajnn574eUX9hQyN1xEnvQGt7tLoJQpa&#10;oEQbwCnmWsFzmcVS8PACgVcxeeRVzyk061HOhlzaYRYkadazeIzabynr/cpnUaW6DDtJc7zxl7qn&#10;LfrRI4Fy5xBlkNcJXzuoP9chW4HyDVuf4IXcdk1dPtyjXJGOlZsIzZrfshUiv7cfnUMjDuyTDmSr&#10;fSnqeuEz7zHoLkfZC9lv7KOsH82D7MMeWZdplMPeyMcv5NNXtRiP9otejyvchLh2I9pzpHntgB+U&#10;SfvCpzDN/uMr7dX28x02yviOEnA817W8Awoy+CHIpNuZIVzEPp2BzkPHCNhx7dfVEQcKAx0U4KAC&#10;OYWD0WFCwpDj25jw2mnZEU7K8w3S5iRgOT39GAEHV42l0imPH3xByV+gUoX2k+CJQO70IfWElsr9&#10;plg3uG6ZfIiBYQwORzDiUR+gGMaHdNeB4hPokyDjojGhYRJTN2KXR5/rY8Sq7LsIdu0JEb0u7FOe&#10;EDNG/Wr16+jdQnHc+sYVdjpkye56Oj9bYtMHOmAe823L5xXKdsIN6rynAD5NeBtRUnpDPvVn2bKt&#10;ybUukPxZv/I96hTZnefnDcfPLmCbHyFa+Rg4NX5AMax27LasOJYMxaaIlGnH+eSTxZBRMR7yIs9w&#10;GWwY/Zg0tgH4t3CZ+BM8WXY8tuTxnokl8vbixb5jsCXzeWsZe7ZdFOnHRm7U7xbk9Q/oZb3PodLg&#10;D1nbWMh3Zc82ZD+cZurH5pEOtYgJ8pxv2C6X9aTe42qOafS78iGKWxcE0p/ZjgzLdjr8XbbTTcCy&#10;aFd77X5b33NfxYceyDIBEx4mNfD64h0XG+CxnR3Yl7bmlseY+I4M5EWLeZD1+Gnm8avlzmcO4nP9&#10;tHXGxHZqIRqyZHMQP5R5PQLNq2v54cvbTNRjez2mXpf5kv3zmLDFlh/EzF/ej3NSEFe8NYnjvMTj&#10;ZTHH4o5MRHp5HvXIgoZ9PrzOlt+NWUKO4gRhGucUxTzlsEjIxWCkVcyRGcryzWfBwytzX0Xey8jj&#10;jo00IA9xQX2eB+z7qUCn2mIQE9X+NjPizKL1ww8/XD777LPl/Q/eV15YV6WPAzsg5OPrdnyFtujp&#10;bC2jU/fN8vbasuW43FHAZgp0PRBx8b7lIJvx3bo69bKQ+YFlw6dFRJBthsd8WbaN2WGDyxrm77ot&#10;h37B+V/8IRIdardFbmuoY592rblEydQNjBbPEJR3p8MujVXR38VTfENnkGyr8Uyt0oqS0sFow7WN&#10;BlIfgEBW9+OqSuzr+yulBDgI+k+SZTakTqfDmdTTFdCUMuD85HG5RM+bPCXnNShtl4iADzY6+ZSe&#10;i0AlqtjQ15D2s006FZTrk2OoNzx/elqHy5jiX6RO+7L0/HRYVpbV7oVA42VS4VCs7SCh0nPzxjB0&#10;FOQrNrQq6fmrjBPh8vjoAcv1vqW+QFZdUk90WHda6k53S12HZ9fjgTMXBBIsfcqcsN172KZzOPnp&#10;7zM2v2jY8zWRdtfua4HiXXJEpPZIj5wWp1OIIlt7lX4UXXuh2C1jz3frOMzb6uLYtLbN22F7g/k6&#10;gTNduQC2ssOC8TkASXG+1JgExWEvq4SgmUahjpTpsTb7avL6OE/gee50PrA95u90FvZ5bOhhfq8D&#10;5zl/G5NtWaGzDPlruSsUD8hJ1Bzr2DI2soDIxQaLjic6NpGfF1dzcsaEKMfUOelEvidUjimymbBR&#10;3pM2femYi5P8PobupORihjszumvzIO/csPjhAiZmyr9Wj8QoPxmv3APMm5bl1vUbyzu37y73btxa&#10;boY9ejVypF+Psnw3hh8cvB3zqNs3ris/WoJiStnQoI+QyXnnhQVI6eexMU0Kk8W/h7wC6UwKeVTt&#10;Gi8EIG5Beo0zV8LDHy2UYlHzIg6fh5ColalT/1GJruZ7BGS3js8B9UX8o1OpfiCDq/n8zuEH73+w&#10;3Lv3Tswx+Y0bci6mxzZmZBLdVvKOwfUI/5BzhP+Y/GPo8ixTxVrZbVy3/Kj0XID9Lf+bQNfHljrS&#10;91foV9F26Hu8WY8+NviKhLJNm9rP9DzuZOCCfIkP7Y99ZZd/nd9jB1AbinaZixl9aKSzUUlkCOAq&#10;tSZXQ3i+No1Gp9tIQVp9xWrLA4fK24DYp7NFRtIOgm3QAXbSkMvgxdXSbRn5Enq647bFtMUqvx9z&#10;taPYPZlMP0pP00XaRUA1hIqKb9NPoiH7TYWedIT6xFfUjvf4eprSg8+DDEVmTGgH1RbqAw7thvh3&#10;caTMbMQSYTGZPHZfB+GtPsA2d7vZ98nVnu6hFbkQrM86joELDiNbcbDlDgZ9irrJhc64QsinyXX8&#10;RjuQnCkP986yw4DjGFeqSNnxr/Rk3j66jfDOMeNtIu08DtuAbbbPZXq59C/HSvaJ+anosvm/KtkP&#10;Sqn5T6Gwanf8PY6Zl+r4H2mtTPp6OGnJ9DoI5HHqnuNGUkrfR0jNvlAnpQ7rzgOO5zZTaycPdrGS&#10;UVjbGPkIwLXp3gD26VO+Sx1loixw/kTqGnwtJnlc+bVv8p0Sk1BiIyVP1CVri4N6lvJJKTPrAuq+&#10;A5Un/vax69BJKnexQ3mmlib7kDtsNKX8FeKQNN3BaOMg5djn0SwWMDwK9kR3RlhIRFrdTWESjC49&#10;mhvzEJ4KMabWmuBs/PRixqTfI+F3YJ7FQonFTD1KysIlv4T+sOyoH9uOj2RKYgDbiZEo91lMyI5Y&#10;ddBKbsci5v0795Z7vLCAOMW8hd9xYRGiL/nH/Ikv+PMdA00MKR1yiUq2Ls5DqUqEbGIedsTonxRy&#10;WQShT4QNKWAWDDAZZRLKI2cQP5556WqUgGJR8zI2/ATw8zgBac5nR7N4ItJGDLCz6GREQc05ArQB&#10;4ko7sE/Dt7CVLWgubKAWmB/qGQp0exTBsrFTh4+RI3AYNNKbbVFaH6PvG0POEViekfOqLHdeWcN9&#10;joJrv7I8/7s8Yuz+Zr/6PmwZwuQnvd85oT54NIz2kwuZ/K0jFjT6fnkshKNAdYW8Q5nf38p5FFqk&#10;qtTZQiHSmGvLRvij4fFBv2zE7iAEqITS0nbF0kTemNRuYEfZOhiAToczbLndm4uZrGwgA6Qw+bvC&#10;YxhlioAC2Qhggwcj+JxuROlR3tjKBNs0k220v4MnaASNQXsbs7XKMyHdyC6KhGGP9YHQcOCf9JxB&#10;o1GU7amrqO83OpBhO0QzLR+1WbeFjlkubXfa60BiSo7lQt2vi0BxxKQKZ5dp6n5Rz478QR18QzAI&#10;eXD0vgamgkw9w04o45CxsN2qzxUfAlLOQOlU272AW1Nnyja0V3LYZKzWgjv/zwt7odiD/RNxTGL4&#10;hF9buihcTz2Opo49XafQMXlbkL+yhTR90t+tnP3jQzt7W3baWaC9ot8TW9my0SV4N7Yk52Ht5MGZ&#10;WMkKdB2mC+GMsvK5fHdMDPt4zNfdvPbZw1aG2BrZDtkSZHBs6GJa7XcwKfFdYn3QYQr4HChqepLE&#10;InQbIZ27y0d4PXFlH1vIz0XF/CI43xd8zBeIY8sx/JpgFak8sW6Krc8x5QKo5ZpYxDyNBY0oFjPP&#10;go/vo2gBFYsqFjLcEeIxGhYgV7lTzvgWbZfHu1g4QFeDrmkbPEE8HMUPXt6Nxcx7d+7qy/7XL10N&#10;XsoFwXclvxPDlW4e82JBwXdVIiso7I6YQzlPiDKxz6JFj6AFXWPLYqZ0QlewKXihK6ELu2RjlLt8&#10;qa6sa87muDl2UWeKmdtfxnAPyo+tWYjxqcAPnjZg/ki5vOuV9QyeR/3whrOvvv5quX//vvLho20c&#10;ImJTH5D2r8e2LZ1lq+V0wK8y/MWW7535kaotDYQh+/Yeopfd9iWj6xBFDI8j8/gfnPps/Td1ZO2v&#10;dcPBvua81d8859ei5sb1WBBH2436hJfHHiM6sSCO/hrt9ynEPosbSJ+wA/3SEIidnMdMG+NAc2zN&#10;wWB0e44svlN2mW2l0b65BEAfkNX/ny/++OU//+f/fPmH//Af6urHvXfeWZ5ER8ZggktnJoC8y11v&#10;F7lxU4458CgnOJrohlEcExhZOpAB8gY4oA4gjtCwvVAxOZ+AakCGAtgAGb3MtvLg40tl2ORb106n&#10;Y+ErV8hI8y3r3H8evPlFa+TZDsppEKhjKpnt8Ju/KK94bEAZ+NKvTIOXY7Yg85LSjhzg2aYd5smB&#10;yCcq6gD7aRxAPJGPPY6H0xVP2Zz6+Yi/bHO6Y4mPN6IBYzvp5gHsIRrpTs78bBeG5DfZtgffdNII&#10;u6U/7GKB7C8rQpIf//oVtm4HPL1eLBvbXX/md71zd5F98mnzT589HfqEsjevhEzbAbJ6vRjiLxlD&#10;TgB+SM9Uh2nk+Ver7Q9lIdve5VgfhC/AvF2nZcjvaL8agGOfPOrQJxL3AdKBde7BcpEj+fFhn3gN&#10;u2ln8EasiCnotvnYRHrn6+nwkwe5X0KekLB/HuDBRseLdpg6p33yIeLAuAc/7UHjHv4go+Ro4t37&#10;VJBt8L6Psd0Xe4BP1t2fKCX+tGvdL5Po15FgN6NIWpQwv7aRTMztS2+PyHLdZRliMNvJeXB5f18q&#10;EqQH+daDXPMB2ybIvkM9LpPj7myz3S70EDsIXRwD4qovNceWiZH5O5Bv+/byDduKXsmL+oGfdMr6&#10;xQ/Zdtwm00bK2F7zwwvZP/KpH9newiKQH6Rxrh7dpgxtkXpkH6jWQp5sZavEFIY92E2e42Td1m85&#10;bIl3tkvkKTmQ/DJUyDxs1luSavJmeY6TfAvAJ9sC1tVtMDndvIdA/hybb8Z8g3M2j7E/ioUMP6qH&#10;br8YAD5koR/52GO98JHu9kNZFkNMlLnjwjjCa4j5DZa8GhzjY/ULFg/6PliMmwzUpDOB4+UEeIy8&#10;l5GniRZWhz7Ot895cUDUHfLu3r61fPLe+8u33727fHT7xvLuzevLPX4U81a+ApnffNFiJkhvMIt6&#10;wR9k8gixfhcm/L9x85Z+HJP2zvdf+HK+EDqeP81Fl9pdnBNZmHGX6fHT+k4Qj8rdD3/vR+wexUIw&#10;zm+q65Afji7PQ9STmF5+/ezJ8sXDr5Y//uLPlv/wn//T8id//sXy+EXE89qd4GUcyy9zO96AfscL&#10;obbty8fE3v3B9eMr/NwhypilLPIhQPvkezTw4QOP+SFTsUFGlUO2dITfxMJth+9UwJ+dJEGZPbjt&#10;cDGlL66tD2Jf8gLiDb0cWyZlTOTbRs0Vqiztp/NaDlunKy7Rxly+k8vpzuGzjKdsZBGhvIhfydUx&#10;5yr2q193XyzPNugFLWVH1yn5VQ679J2WKl/MaqvqK9EONXcLWbTrd999Z3n/gw+Wu7GIR9eXX325&#10;/Omf/eflJz/5SSxlou3QbryYbnZpGx9dNKDPRR6/i6T4Mf5SpxFXxuQf//mPlz/6kz9ePv/s8+Xv&#10;/J2/s/zX/6v/Ou/MwKMrIgpAAIPjj06l90SH0P7FcTo+gaUj4QSdiDd4jIl7lUdWyou/0ORJdxzu&#10;wkGGgAPKFpDeX7FoezrEM+yab+xyJXgyZFKjCrvhkaHNOsqQTF7mk5h+THk56GU+hO2xLT69hQGq&#10;yuPElX5Vg0fICUA+Ayw2Z9yT2Nezv2FDvnKy9KtMlauYYnPaMCdynKgg++Hnhp9F7BRj4hMNCaTP&#10;0+IRExB5qt8goDyRDneBOGSypcFq4RJbytJJsGfUX/BrsCJmsiMhXvQI2SHwjw4Isa+JYZUxL3zU&#10;i9sWAwLtiXwGVE9q5xfVxCZ0/ROzregoeCjbbdGgEGlw5CQp6y/rk0loTkbwmS31w5Uz+8EJlZMe&#10;cUK++YAWs6Fb9VjpIrWN9aSzx2MLeOxDB2mWqTYX9hOvTCu7n9P3Mj/bWw2I4YNl2AbiwFbHkWd7&#10;zANyokf/wX9ilyc0YJ7zgB34zuMkaee8CigbaK/xhzzzOn6MaToOPz22odY2bm1wGjZiN3XlRQ1p&#10;aTs+pw8cY4PbiO9yZzvBqCkz/q2pgZOXbbb9kP207qk/x3qdHA8o5BThPzJDA0JEaY/NmHHY0kCN&#10;B3sokbLLRFnXw7Cpxjb7x1btOojjlb4CaWqfKo8c9ut4h1y/ipDtUV/FJp974qQd46JO3MQW21Xi&#10;EJRxLKgfCFi24PzIQo4+mxioHvERfZFO0RyPktx+2KZIzhM5prO/RerDuGk7/ZSjiSnfbQuiDzFu&#10;bdsV/ENuoU/g5At1V8Rx5x1lRVkWHznkfPYk4v3oUU5sIa7Y3//6vtIox6Ta47XHbhMLHybH/F4N&#10;Wx6N4Q4FNvitY+y/fBGLwTjm+zLog9JfYp8T5rxKHLvRFiHusHA3hC/33+JX9cNu3lB2PfjuXL2u&#10;1y/zQ5jclbnLD1PGQuZOuxhMyHmkiyvZfFflJQuV6zFBjbkCx6El8sI2VVbUNeMpd2Ki4OXQy5vM&#10;eMHA5SD06ip10LXIY9nFnSD9AGfEhB/JZHKoR9JiHEW/F+UKuvyLhVvsMpnkk/VBm3M9z4uO9AP2&#10;Rz1GNiyiPBzQQk+xjnK+0xUx9VwIjDYRf3yH6bEe7+NiG+XRkW1/yq0xT+eb6MMhnzGC9irrsXll&#10;hdMSyITcNrN8Um+fyKONjDt08NMfgq/PTyDky1IdZzvm3NXHdfFEZtfhvKyTJB/LZsqEHS+eRR8c&#10;c4Uc+wALAvMjk3Hq2YucH+vc1XRt4dS0OY/kY5Wxfs0vADzFy91D7rg8CV280vs+L854GXrVjq8u&#10;L69dXh6/eq70+48fLQ/DbnhZeKOD2mCO5Df3ea6FbM7TxJi7n9deBU8Qd2auhsvXXuadT9q52n21&#10;/WxJAQwmGAIGB+RUr7AoZIftZKeOHoicPNXkhbxkEVzOcoHLdTjNpInIaJobmKd0AnxgpU+jBH3C&#10;Cg/68Rcy5HOzSygHnC75ZQZJk7JsXvVBthtwlhkTs7IP7OrrCF7KqNwGLqtVevnBvuQ1kV3HsF1m&#10;ZP1DxHbcfpa+4g2sym6QvJPgxPc9XkCbSB3RDIPFi0pTlxX/1se7mGU79XRx1b6vZrhejM7bde7p&#10;nbymCaVUvgldtMXUOflTfsZjxh2aNkwtWW6kI7fIsD4DPmO0i4btsbGXbr3A9Zdpk59jLzxt7xbw&#10;Qti9p8f1w8A662lf1jFIfpQLS0ZsOR4nhTgRYh5jwa1b+aNx9g9KIdNWx66TsS239St9oO7nCXBF&#10;xQc4tr+5n3EyjTJB6LNvnbo9nQD/42jn47wi8Uf6SgbpkbwBthxgJ2kCWWfY6s9G35bvGFRW5fnP&#10;cUvb+YCVucQ2NpTHRl2c6LElN4ut6iMp6y7rfN1mgG0fRF8JOqveoKGwwXqAeHbYrHvIMV/B6XuE&#10;TSLG6ShkfZa5iZoQObVXCDmDCi5vYvyHcoGZi1b6KVvyV3YpViUrVDlf9RTnMC9sPFHUnZ7o37fu&#10;3NIWHibND+4/0GubZS/iMFGb/E+68rARn4lz9EVFgiKxz3dg+HFMJl78IOXNWMjcuX5zuXPtur7c&#10;f5PFFndfroQ9LCQczyD80KNlsdVvx4giFrEVRTw4XxADTfAiHi/CbrZaTMXS5mospsJz2cz/XOyE&#10;gWUvRB6PtPEdZx4N4kL1rFd8xcWMP/M8XN7Dqg6qHEA+/yGKiqpe40/bDCM5gHY0j23LFIN8bUpP&#10;EtyWaeTxuq8JFBnItFZMcBnIsDzJKf0jVkGyR7Tml+6NvMFb6DEzOq/pACRVMvmyhTqsBemwt0B9&#10;+PM6oJR9tT3YqXMxeoIsmwVNaI8C0YaDWJzztr0n0V71/atgu6y7oDzpRc8pRLpkY38lISc/sR9h&#10;4bdrQnG056BIG/0Oou+hNgQ5T+gVBbEP+onzdWB5uL2iSicoUDaG2Ipmg9gj58umjV32w77ACw+r&#10;PL5EyF0kyjHAacCLQca365AJMCsKKc12drl72PKcT8GPbMoiIHTJnw1I20u3XRAw3zH+VXpsXQ6f&#10;tVitmHpBof0g0ke8oY0MywH2ZZsOnCbiuIh/5rWNnRcM3to6/Tx0LrROuZkmfdHe5Bt+VT49yXpy&#10;gZd1prQqF/8QIbjNAsmHF7K8BpXdQHZUusuY3EaU523LNyxj1FuT5zbH/oGu2PoYbOV2nJUHpv7Z&#10;vjpG+aZvZcsOfVPYX2Tllchs854o0faJTV7F5fGGfDQMuOwWx9I7zHMe3zFg07ywsN7Hl5F+NaYu&#10;TIhCT8Y+F0tuA2w5AfUFYViXSk7EQV2wG3SQXthLO4Y9GSNum9hdRO43wdAfsH17ZJj3GM7Ld8eW&#10;zPiDmzsSvuhxHm3l93ayh+7DHl/k1N4hb+fvMdI4VekXATJEzR/89sUGLj7yimToCY9P6Tgfo/Lv&#10;xfDo2MMgtrprE/T111+LvqotvCxeCG6O6dwZicnXqzj3hR3Yn3ctwkf6WvEwHuRdYXyMInH6F8X+&#10;ZWZSfAvgZd5xCkdiscLC6dpy6+YN/einfi8nxhYWU9xBygVWyA3q8exV6Dj6AuhYzOguRMQlCF/I&#10;x+68aBvlVCqR56SKbRzzaBmPrvGYOC8e0B3+IL0EIPykrOuCg7ShSwxsDrew3UPOOYDjGJfSQx4y&#10;TUo/R+6e7j6HyYSMm2WeigN+9Jxjj0uwHftHdI/2EPvKtfygrMVZdtDgDhLr2fYcxVC6Rm+jEBgx&#10;brrIo78wr2buo4tuFXMuWPFWOi4i8KTXFpRd6ZCa9Fl6NJ8IO5xPbtkwbAloZq4JbHxg7JnaVwOY&#10;E8yT0XiRY8e0OKo05QWb9iSfbR2fgZ6/x4uc4XQQOjmZ8/iZBp0A+ZogXM0gdhA4DKEsFJblJ/hS&#10;NlwXB8UcU52sKh6QBcuWkt/j5niBtONs6o3QZYwhKXb6gAei9AGvqPEA6k3bsuuYrYdIf0Xwln4D&#10;/VvQAuGXjtqeghVXiJ1xqbtiAbxCHh9SSGcf2ybMm3bIT2woW/IqbDFEeURniUNYh6/EZoKyGmaC&#10;dXbfu//Ei4+PgLJNAXz2CZx9I30NUKB4ZRsObCAtPd02NFsmpp1uD0nO7fLrRM4/MxzBMdtOB2Wz&#10;fv2IHBMFUnUFNyYtu/IjybrVp6pfmc6y2nWV7W4S5daYMeuxMrDZeSjUNhAWaDIDXC5Z6jMSct88&#10;F8UsG6SJUmWAnZBdBCvZneIDCFXGy/Tzg23bwinYqYkvdUwfj+MVtbqnjCjiSd/W+YArkbEPi/nO&#10;wxhzq0yWTToP0o9Po59yXso7h0PuBqoZ8Wbeyq9D9pPgYtaryXsQk3cm7vrx59jymBJ3Uh7G4sSL&#10;FxYrX3711fLTn/5UxLP5P/7xj5cvvvhi+eLP/nz54s+/0PFXX361PHr4SHKxVRc0r17XxUz5UDaw&#10;ZWhOIp2UjA0N349qUQZ79cjRi3x0iq54g8UMd4GC/PQHulgoKUaSmNsk0GIpHmKR51M9LsSChjtW&#10;jot0xkIqyomIm2zM+HG13PM6wBV8Fi5XuHjLQorxjqvlTD4jr59jp00bvEbd4su2PwygKyijYZ/L&#10;BtMOnLoneyW/AH+XpPNP8Q4qGX183pbbQnnBl5tZtj8R1M/d3s8YR5nyeYD04hsUWlQuxghge0HK&#10;DY4iX4i2fJD8w8zjoEgVw66tbdbr2ADZJ7syfcwvIp0+wcUIHkfEtqsxz9bLLtrFQmB7h83oiPhd&#10;1gWEmqvI/tBfuq1/C3Gz4tcgGqCDQGAq2Rh7XmACsFBW38d4/iKfT3UHbBNYB43/DpYnXufRcPYA&#10;Ia3ZOP04xNC/EyCv6KN0E8n/w4BqAKnYHaXi0bO5UdG6MlzPeQI9xoBfbXKCXKjbj+YeJw2Ute9j&#10;E8fw2t4uZ/h1RtxJdx7bCgIR0NaxxcZnVc8MtvjpztHRrzZ1XtJkY8kHKZsTfPC1gVyy94Qfgfzb&#10;+hUDOLpsv0IRfHQYjqkrpRfMp/aMvWWz0sirD+YrNs2PDttBp4Z63Rg+RJd9nr7zyEWzLRWm7bXF&#10;mWEP9df8lu+l05QD59pfsDoum4RIJmf4XgQ4uQBiNL/HlW0fHUAmFnI/5UBnwfZeBHD3ErJTxue+&#10;qNL1cVqQQX1yV0f1Rr9qMRQ6b7Ovy4HffZL6yJPnlEG/yJjNeqZ9mRgnRjuIPMU0KC82rccDkR5n&#10;aceNLhrDbpfrs7dB4nNRmYZ8U5/KfjUu8ogcv5SflOXeJlxvJmMvfewHYR/t33Gmf2tb9Z5th/G0&#10;4lXlPMblpDi/o3RQn0fIcU8b3P467cN2035UB0XPVQ9ug3OMk3yXq3oZ6aHGbTpSxHcSKBf22gfQ&#10;5brd5R1UtwnGRBY1+R0aL2i+isXMl19+KfKiZtCXscD56U+0/fr+17rbg5xrUT/8DgyPfhGHbH85&#10;tvN4i0ljffU/+DhP5/dPwnZs4nsAYSN8PKiv7zZyJ4bFQ9T36OdB3T9VWMUrj2GBl/N/xkQ+q07S&#10;tkFcjHkZsYm6gvgeQo6xcywVIYk2hx18l0GU5wS+2A9xcS88DRlZ/nWx9o26jTbc2rH7Q69vgcOW&#10;1GU4ayU7CBl7fY30A/kFlyc7y3fbpgyP7ZJinVXe8H6X4z6uxWLEOEqqrubYufm+WNkBSMv+N+tY&#10;vK2vgbQ979z6e4QQ5wfaieXLLtnGdran8yA9sAax70eiOXasaC8gbeQFK87LuRP91d9tY8tcl7F8&#10;zG+Dz/JTR9oNsHm8Ajq2tFPi6xiPukHpBrLqf/8P/i+/+8Mf/nD5/d//fd2OpSNSEDg4KMl3u9/Q&#10;SXJP2B6YwKwqJ2RR1OUxrqM3jAzQPpFvx46hB0s+BL/KMOHSX5ZVcGpreADJxUxCfI0AcoEGjvLz&#10;PKKy1QBDB6WxZ/hGQwnRttu2dz/QTcOgA1LxlLNvpp5mW4HtBaSTTyxpPDkA51Wkbfx9bHldpu3s&#10;j7fITjpS0+908xOLkcbkKBo8sHyVi6TIXpVLHWJVeuff8xkor/F0Xzo4QmYezDJANpeP1Dd8+MAA&#10;xH6X6z6ylQ/Ih9yG7Ru8lGeLXNIA+eZJqvg2+d7fHlsXcm0bBLpM0GVYp0EZ0oHrlXzXYcrF9uTL&#10;8siedZydbOoBSq/tkB/b1Gda24W9nf8s5MkgdhqryvKRzdMvy00Sp/K0GLw8+0P62v1MHzg2Jc/0&#10;kTT1Ieq8eJznhXEn4srk1ie3cdJi0iuiTOpGlvvt1J11rpNC5dl+6z0V8Jpcn4pVEECn6aJIubOd&#10;IDd2clv5E2mD/TPt6bYs6BS7kOP4pU2pV1t2oRIDj9uBYR1sabPkmcdx39pqG1GRSfFPerIOe51t&#10;ibytvSbr6LoA+y4PRhls4MM2iN+HID1twyD71WTqL/fto8qX/vPgckNepXkLDfuUWulRpl/5JmC0&#10;HfUX+kmQbXb9MwawnX1o8jCWUV5PbUS/0jkcniD1y0iLfzFzCzkxYQxhsZCJuqFvYxsLCRYyz7lj&#10;k9/F5Uv+77xzd3n37t3lFnUVNvJdGs7Zttu+AeLgGFI+H4edsZ2+rssB+6UvweN/HLO40QuCnsUk&#10;El+DzyJUFtnoiEn3s0svlwfPniw/jYnnj7/66fLlg/vLYy5ux9Tw1aVoXzGm85id25rbBHaRtq1D&#10;Q8f8KW/dH0wdyLQM/befx2TX9hTZQHOLCpvPX+ZDDvspY8oxHG/4vN/TNEmnTJS3HeKtdgcvW80R&#10;69hlIWPwFc+gst3lwHbMVPuPY+atUUJy87wV9kRd2ybrs+w9e8zjfS1KQ5YWezWv0WIanbSvktVl&#10;ZpvkokNetOfYC2XJtD1KCZQu6Yl2pe93hS7eagbJjyoDWKdwR/bevXvLb/zGbyy/9Vu/lXdmbBB8&#10;DpDhfQ8i/UR8CkagobqqB5GeWAcPg3HoPBqOTVN1PCmPgX1w2chVA/HApkYQPG5ssrPSKAq/ZW1B&#10;OjxzIYO/ZxN3JHj+l7d7MIBm7NP3yzEiehK0il3QqIuoBwaZvLoSPgX55AbZT/L8FjVkG4gpUdJr&#10;/iwTMtjWca+PLoNy6XvrTMStiDT7ZSKSK/4qQ6fgbTIG8QbiDVLHiZipvprsXvdnAd2KreKbcRtX&#10;yxrME8Klgy22mG9rO/uypeyxn6Lgz/+FsJV0D3iuJ/QxuPayhgZDtZn0P3XmgAEsf13WNNOtD5J/&#10;BbETxpBnUtoZoDxy+iTZceMkzKML+Igsx8mkOq44dNpD2pMDdhJxnnaejBBPfDtkb9iKveprIU8D&#10;c8RY9S5UjMM+xrxxFbDiyHbP9u4TZiKlJGWe9ifwxeMOpHEniO28Q1F5YSOTlnx7z4wrijL+2bbO&#10;I3hPAfZGtIfuMV4GkXasFihzHmaMDtsJtK3jHte3h/361GSgJgRQ2pHjfkefWLm/qa3sxN/+mFJe&#10;Rs4yTiHKqlz0lbTh/Bgl/zSeUa77ggTykWWf0WW7Vb6PQ5Fm3lP0J4IP3mK3jG156Yi2BqTjID/J&#10;IJcytCHaqGyv8yM+APLclnVeiXOw+Dm3iKJtB0lvkK54R76+fB/8cSDTGTrQR2/ijhuPl925dX25&#10;dTMmYldiUYKyGsOQ30n9pxse6DEw7cGp49wY8rgzo7szr6Dor7Wll+pcF/MF6llzGloZQkI+FlCe&#10;1zkzJ2ExFDNHLXbmN6pfD9jvttP7A2lbuO1A2ERo4kg2ijY41tf2ZAN5HfHYtlnKW0buI/dQH9hU&#10;VyBt09y45lpJKUvtkPlNtTUtLKPfWJD8Yxsy3Ga3lOMsRO1hM3HKl9joYldrv+JnHJD80hG+YN/r&#10;AJvQg3ZANaQ87AiK5PivfV9goAw2cffTPzjLYsbtnbiwUMlFe87DJLh0UH/Ej7sy1+DT3cOIZ6RL&#10;T2xdX5DbjcryD0UEIINEpWNlDVrsGxSqgqeC8goIVI3JlIEoxoKCdI6Onk8ld5Cj/AousD4aab/F&#10;Ne4a1cSASmChka9xrcd5kJ9CJa+pboArP+yfS9gTcXYFQwOyfdrdeaC0IQhfVJHRkeRr+rumSg++&#10;NWxL6aADFCgX/4YNwPKOwXYiZ1Acd4SEIXLwVxkWA7ZHLKhnG3ykH/DHsajKnAL7oCsoUBkjDdIT&#10;nYFYRt6ryHOa4lxlux3DhqIJeKuDpgrBtpJkW0b9dEbBttWn9KaePBbWKgqTB0KPBwDaPv5MhE+N&#10;12l7cD6y9GagmzfH7z14YIL0GsrYglFnzfajKLVsIPgpR7+kPzIgul9G5hErzwexnvFPKVpM6ESQ&#10;9q3jkTB/Lmxm+zlAJFuuZARxRJL8iQmHY6KTT+3LBvRq/KWwROxi2lfjAScXZfDvGM7MPI4ohi7b&#10;OXWfgQuosrxjZDimbxdNHxQ63a51gq0FvB5/2Ak4Jqo+gmgj3j8g2s+GGJeOPoZzDnKSlvshXZ+z&#10;oLjOAqG/2nRMeLkCKqqr8cPnIE0qwj6db5oO+3UxlA1lBsjYIKsSCo2lcNg2IPokYw/xdVslncWM&#10;6jHSbTd5OufHRBBeveY4RObbkTgXVF+HKCVb4zxFn30Wk9KYM2A/+bQHfjvm3p07y727d5e7d27r&#10;DWZ6DE3lZv8ZF2ZIfw2kr9m2kMDc2N+P0fhRxC+vi4KH81lUrvjXxKNleWGV3/F5FBNPFjY6R3Cb&#10;qfhOxabahFE3xL72ZXvYZvR0IB/QHIdKabwGrC6zlb2FY2KfQXBG3c1y2f73y09kWcvj2Nw5z6Lv&#10;TpnAc6FtGeVuVJnnkCqPslHGJo76rjn7IMmCDx+Dkv31EcLwwRfX0EG88jtX2bfy4mBdXIlPtvWt&#10;73lDgSe8cjzJRxyz/hy37Hv0VfXZkE++YwUP6X1ssl75KUUcUKiOEQhs0OsiDSxLAnZMafy1/B6A&#10;s4hBqMvxPmAgI832Oy8JlfnRcTQCrZyf1ZeVojNDfSVp25CXtq6bhnl8EshOcRpZdoft28szyDrM&#10;7X5mLAbasfMsX/GMwblPrODxvvIjz/m9/JY6fDxsweYNzxbiNQ/bHf5j+k6B2kYQsG96Jtr7GgYC&#10;YQe2oEP1VHUFkX6MAGZBlAPOc9kew8gVzbKpw4OqaYtVemytw3LYdj1DVn226GXBSn5B8qK/MHCw&#10;gOHHc/22Hh491VWUNuHZlu/oedbrE0v80yCtO1LRN32r2m82oq+qyBnyOxwLIL84URe638prBHp+&#10;R0/v+Spb8TWP87lIxKMf+mFWxpogFmajXxV1G/pYsUeecHJCIGa6m1N91XKhPF7344vCMenotnbs&#10;8W7huMCLL2x7zDr9rLDSWXbRlmnXesSaN0HdjLYeW+7MGatyDU7zBUJI/m5l83hvkORHX4LHdXca&#10;Td1aDAQhfw+TL/Ppd7aDyQm+XbuBv2uf2fI2LvXvmGDQzO3T66KXd5sJ6/W/57Hd+uu2vGrPyICC&#10;33mS4/jDUrGxPhLjqJ272ecVy7EwitiwwOSxsiuUQ3ToesYcgd9AiT7FHRl+3PPe3dvLe++9s3zw&#10;3rvLu3fvLbf4LZnSo4tkZVefeBrwDHsK5rHPvYzquORqPAvSBbjYJRIQnBpHOYoVmsrgWJBfA/0s&#10;4sOY9Ojx4+XBo4exmHms3yeJIMQfF6TWNp2L8qHb2uF05+3xcdx9PhaXvXJ76cDplgkUD2LX0Ivu&#10;yXI92aYVD9vGP/Rs7BdI25Hhdgk5vRPwttsB9ngFeBrfebBu73sc4dyiC4pB9Cvanset7Dc5jjA+&#10;+KKMyTIA+ZRjDsFb/6DOy/wa7bIhKLyMI2yaviNvjJs155ANZFKpY2UFc3OiB2cbE+fN/FnZnaQo&#10;KHZHmvj1P9BkAPHwKd5Otk3HNMiWB43yPg5Sp+4NOdIsIzTr6kxOlnLClBONw0cdpsEtLkXjWBJz&#10;ewzWD3WExcNv7D4L5JrDuj0IyF/SyDMVT9qYQI+I+i97Oo38IB+vUHkGu+bNwRDYgsSKXwNKtLtq&#10;jLDJPtmY5E/KNU3bVij9W1LGDtCld6TvxETtDMK+6pCZV4yBlE1Hz5gjx+XT/kPAc2ygzrLocbsg&#10;P+VBlFnZWgQOrs40Xpc3AXLGvnjzFLjlM7Jd5WMbDEQsZO7cuatFDSdz/Zo2E52KleM1sCN3a2MH&#10;uuiXfNmXxzHpl+qbvB1lY6eoym2B/NH3UVXEhEjpsQXdZtNAsgi2+Xgd2peZjlww/ZjPEXsylrKy&#10;7jVJoXzTGwyylUWJ6qKIdNTZ/u4DIjIvjk2VZz/ir223FP8CLrMu18snr/24CGRz+Sy/0VOfPVhv&#10;xjep29fpddFl0J6Z5PNoBAsNfvAQ8glUzu/AdiZlXQ3bwzSNuZxz67GUcYKPRQM6Q7nkdFt2KT7q&#10;+11+A0eKVitj+OIOfqBTz6kH2ceb+Cu6Kd8hJg9uY8A6dRwURxkTUwFuUdngciYwuROSWXns97ad&#10;MsjeyIgtecQTwi/xVh47UXrKUkb8RQz53YoYeER8gO+sOJ0LLDk/4DXP+TKAG9E+7tyKBU3dmblz&#10;h/gxFmJ3UapJKlvBsGMbU2+DcqxKm5wmCdGGIC9kepoDHqx5ZybaWj5iHXooE9ncuXkaY+yTGJf8&#10;6mvOZWqbYY9kbDD0Fxm9TcifDV0Elks5jQuW3fR1bO3pek0C+Rse0MseINLFKxvSDpUzbZAqSh4s&#10;EUvoLHS78XWMg01+HGV+pa94K2+NPD5Ls+20/oks1edaXFyk3fNKdJ6Q4AczvZhgbPOFA1mKfa6z&#10;AnnwIc8LEFG0yVz88Ng2bS7LpEUR+/jgs46ancihb1sWujTj/N/9/b/3uz/60Y+Wf/tv/+3y9f37&#10;yqRcnmi5UTkFWYi38MqQyIOfCQi8sOc2nUiko5RNilJ2mAKx7wD0BtDlMGmEF2t0HOR8Ecfq/DMP&#10;SeizrLyStS6bdk39tnHYwzZDEPuZJ/9rcLecyB1ldLhFS7MOyNCXe2uSMxvIBLJFlKtGD6wfUn7x&#10;yogmg3K+hUc+MQDY0GU5fo4RMoitJ+3iUfvocQw56IYqljkAhND4hxWS1cFxpTkW8i0WQ47zoZ/a&#10;DaSvIHUlAfHRDqKeDes2DyBFfgWp/UbsIXjTjlm36WvumwB9gE4FOa6hRZ+qiDxpFlQuqOtDNuVo&#10;g9YFkCcqW7BpwDJri76wKg8CjofsCFiu2lVsfQwhO/tyLkK7TVy17L5C5MHjOwzOD/bazn7uY6ex&#10;HYhyzluh3NBELXdX5aftsx725OAnoFzGMHiC3NeVXjHWYBpA3kqm+NdtEN2dD6z1Z57y40/PtldM&#10;laC8lGUZLj/0tI+B3djquso2GvZRBlmyK2TFB5vT7mk7W/RlfpC+o8d4nsfke9+xsf+dMmalW+VS&#10;B2pK1blI/kPmY+lG6k/dRk7oJ2XbyDo6S5ZhnTlxzHI93TJcX+JBV6ubPb4tnCYfIu7jKqbrM8r3&#10;cd9yfGz5hvRH0qiT2K54qhwg3TxxoGPIddrLaV9Fc0xht9vS7TGRFnsLv1uylacy5FUSfCl1Dcvy&#10;vmGd2X+UoPLmR18mzzSKj3I+V8X5QGn14Q9ZaMIipPDr+myVRl6R0mIbwqIMP+L3arkWeu/cvrW8&#10;9+47y3vvvJuPmHE363osUCMON2Oxeivq9mYtrjwB1MKCuA9b134IOqavM8+YF4vU14gvxONgwVej&#10;ii7O5Xdyny5P67HcXAixFou8ZzG3iDhwl4YfNvzJ/a+WP/3xF8uf89a3B18vj57FRPVyzP9Cx8uX&#10;2JRjI7pdpz4eafTDiJn7zriYSh9hP7a0aUj9JtKQY/R9w/GQ7AI+GM4HruO+P2wpfUDxDr8zhrTX&#10;tAteYHlbWFfPV5tgqzQTc9KQV3fBGR+22MrpWNU9Njc+fEAmjwH6ySGhibLvqSPnDppHVQwjVVsD&#10;PnTCtwV5WX6ODT2O5EHYxAU67LFeYE0uY1jWloDtF+Ff/F2hOPuxtU7rZWHFCwB+9Vd/dfm1X/u1&#10;1Pn/+h//h1e/93u/t/yzf/bPlj/7sz9ThwOenLlRoJQrse+//74eL+FKEgR4BRtvF0ABBtPQ4cew&#10;EfgAaQ4Qsu0csCMcuyykSoxOqQayyQcu39M6n30g6DSEXg79Xt3BR17XY3R59s8TWGTzikhsdD78&#10;0NZ3iLQuD+IYeAt6ngk4dqauD1DmPMBDLLAbe7YxsI17cn0MbF/XSVmO+5Wxng8/MUa/J8Pw0ras&#10;f8sPD7wQZbEVwnej2wUsw/VlO7ZlLLu3McfYcYEAvtluiPZPh4K/1ytga5vYWi58lEUOOp3e/SHN&#10;+h1D0iiLjZTr+qzTx8dAPjAPMoD9Jd3xgBf91A064XX9OE5b25DjmHHsOMEPH/wuA2wPcBpwOlvS&#10;TRw7blvbt/UEudwpgB/Z9hVdXfbWV7eXNwn7a3DsNMdu207sJ9grC0g3dZnOM5+34Bj/WSAevW62&#10;5bZ6TpH5NrG1g2Pb3OuefdKcD86z3XyUhYiJ48Kx2ys6gPPJo2zvOxyTDi/bjm4HfMigTG/HLk9f&#10;Rqd9Yet9lzecfx7MZ3/Qw7HtoD1A5nP+nk7nd5BPHOib5oVv2x/I2/oOn0H+lvI7MiELvaI4Jk8T&#10;UfJDRlQZ+f4ODG8we/HsaSwKL+mRsk8//nj57NNPlvffe1+LFhbZLBhvhG13w7Y7QTcZR2ssB7bT&#10;NkL4wfnEdcwx9aU7dpI7+zyfl1Emald3WIgN33l58OjBcj/O6V8/fLA85odCn0T7idjLz+B/9PgJ&#10;O8vte3eXr588Wv79f/wPyw//5D8sf/rTHy//8cd/vnzx9VfL5Ws8Snk3bOJROc7hOddx23G8bQs+&#10;oJ8txx178bdf23reAl7HxmUNp4Oehw0elx3b3k7Ywmtbu5xjsOzO19Msx+AYWtVX49+TA5xO2pYH&#10;n/p40OsBXnjc7gHp1JnnD1s9bmMuS/0xP0aP862j69oCftd9t3kP6IGQ47UDcgEyXG/SH4vpW7Go&#10;vn31+hItUD/0ynd04cc21ht/+qd/urz77rvLX//rf33523/7b+edmf/t3/s/jDszMBEAFFKQVZ2/&#10;tIoSN2oHAsJAgsxCBoM4lmMRPztgihLKo7wojI6csYrvcBl0mzrPlh+4TM9DH0EiYGx7nq6MhI+i&#10;+OyVB1t5w/4g8rIy9HW7ES/SFYeGLrvnKb22hsrHNq/GJ6/uUoStbLnKgP6tnC1GbuNjj6tVNGBi&#10;kr4wWVt3QKjHfa8e1kBy+k2j61cBBTk5B3OIqxlcaaVdwWfZutockA1c7Yj46o1TcezOOL2b9oq/&#10;bITwC37EId+2dN75xpmcbJjPdZy6sozthsyX6XTGjI9BOesD3rf/lAPWQRu0SyMNHZnU7J3+dWyP&#10;t8j8yWP+4Ufsyzces4yP7mZE7PwlY/HEDvUR/+N43V6A7cZGxgPbah2Q0fV3ON3bRE6QPOixb5wl&#10;O7GWf4i0nz6sq2vhL8FAnv3JuoCyhL8QeTawodtxNtY257HTui3ys+WB9B3KtF52hUiC12TACjnJ&#10;eVPG5D0GfzfHdc5HfyWjb7vubw7kdjoN07eEbK40x2fEO9Dzz0Pnc7neFzSGV5sqpiwTqtgqjjWe&#10;uIzJkAaXy10BFungXBFjq+8Auf10UBbyXWwfl/RzYd3InePylOP2MPsKPsSGfG0O9bisiT7fxxLQ&#10;4wGZF30+1w/dGr/W5RQLtmHP5Vi8MOHXYoWFjI6TciETvoXNeMb2+rUry51bN5d3772zfOv995d3&#10;33lnuRWTs2tXgy/k8vjMjZg/3Qy6HpMyvc75ap6HXAemnqY7rWUb6X0SOX1JP7kDwwKGN5E9ji3f&#10;eWHL8TMt/mKcjLFMv5dTIX7Kj3tSz2HPV7Hw+U9f/PnyZ7GQ+frxo+X+0ygfcbt89dpy6QoXtJke&#10;Ttuwx7YSPxCRlC05JsfcL+KGKse6gzTIck5Fikp5e3LdnrDFd0Ug86quR19Lu23LReAyg7BpR8RW&#10;rvlPhXmxlX3qHH/0xs1qA9u6sA6X7fVln22s4lHlNLdEB2U3fQueTuKPvO6JbXO548DG9A053X6g&#10;dl36rYfff7oRfecq/LpDmX0Bor3xOzYsiL73ve/pzkxK2gAlXtUh1k5aEA2GwQLyahHhw5AgLPfg&#10;aMjgzaBiC0hx+jeC6y2AOGRqckIn24iXreGPfBTfDOh5gKdTpeYxukJOHFT6BPmY2MyklD7wK69i&#10;2HmG7LZVKvtF8OzBOZ13j5vqSKLzpw2dZ+o5C5lvHxDY/UBzau+AI6hkq1wgamK0F3802BclH2X2&#10;bZKtQXiRj8O4TMPwp2w4gmHzUJXyaC8sCFnIH/suhLhDrx+LOWhjpXp4GXm9HOCop78uUlUpFLwF&#10;Ibv6LGrJsV6VKlvkS5yYtfhVStptwG8fJUfk8lniPJg/yyRCavWt0+LQigbkyRlkxH4lSf/GXsks&#10;u070pOjNAL8HVRqYcZqpjl9SpqlU7Cd/EqHsdWVYzwT755PLcYIcyQPELT9vFtOfpJ8/ejwZx/q5&#10;D1AXeVwEP+dD4lfnj5RB/bFDqQ2Cx30Ngs2TYU7+vJhD33fRlVCurB9OIl0WWWmPgcI9pfs4Zues&#10;b2eUDvj5UGYD2zRsC+hcXTqOUZ8kcQwkYzVmFP/4yJRYuDC+5BgTzCJJUPmYtHGxMnh4jIxHyj7+&#10;8KPl048/Wt5//73lzs2by3UeB4sxnoXLjdhnwaOLeeGvHntiUUG9BrCRR9S5gMeXqCHSHAnGVnwA&#10;1G+fa+VC5ZnOOffvP1i++vrr5csHXy9fx+LkQSxK+A4Mr1h+hbCQoe/MsB926cJUHPMIGm8wezi+&#10;+J9X5HkBxPWbN/Rdroz9eg7n+nAs/QgTIMkRHiDBFNg9B5+LKZWSJkPuIRdb4k/9rJUBHM/6p0z0&#10;kQvbEXKqHUnWWsUAUrts2Rf/TOfBHIhvFo85mS5ox8d2rCnKiGZaloZsg5ISle8xw23uGKY9FwV9&#10;ifEp9WQcNjY6T3aUv2zLriyTvtEnOkiT5Z0JslAI+PlD0iG/2YAvjHkh49VZroBjwAw+yzMIJtHo&#10;ad8gOivYNn2obJ0VEqmOf9O/TkLZtbLttSALVCERiEpLDNnoDPt8eHSCFnykEFtPjr3dp29q+wSS&#10;FI+QC0a82sfocTvwITBkbShlZiNVPUAN27gMGxrfVqZh+6Sb4yPlfJXLZeHpxwNxSIwjR4eIoqPB&#10;R/vXSaYtZHo9WRYbjp1nPcPP8rXnvXHI8IqN5E8dHEKKU9FezICv+HLC1IWCIMd4bTvlMz0pU/fQ&#10;y03+LKA89NTnALtyz1B2Blby90QM337xMOO+jWHVS7WxBFvThPPF3+SdjFSHgJTR5JcpoteS/V8U&#10;7GwgXL0UnYXPSCus43BJY5IWggSr1WGWPUTWE3vJpzv2QXq5AN+1CMqLkzxRkYsZ68yypm5Lynot&#10;WIRRLiPOMoeeSjPZFsPH5OkucZBlgF7WcxaIhRykBULjSUq5WmDGAiMOYiIUOtAb/QPKuzKhQGnB&#10;F+P686fPlHfn5m3djfn4o4+WT4J4g9nt2zfztfShm0UNb2nixQDcxeEcygVVXVmvsR3HuXujxQyL&#10;TtnaH4XOLeB8wXklFzTMufJlKA8fxWLk4cPlQdH9oIeR/pTzixpcxQkbQl5MznIxE0l8p4YyyOAN&#10;i8jnu0755rr8YXTV2w5cJ6ZjUH77vA4O9OCTqaPbwe4Rdd3eIyxnwn5E7WgLun3ahm0czXS3u1mn&#10;wGUOUDy5sHZ7SV6Vjz+1XbWrNeUTFNu0KKtyyDUlbGO3pdv4pmAbLJtjryu6bvPwESKrZ2/9Em/J&#10;1GzbHR4GT8S2jAmOEZiLmWfRuT2Bg59BJN/O0q+OzAGGPAZZZKYzaRTHeSViPdCeAnjNn/aiKweD&#10;pNRtX3wse8JG2wloIMC8p9gBH8APgE5/WY/ByrrXNk77ZH811D3YP9MWKWv6eBG47CyX8tHjtiCd&#10;ka2TI/7USVJ1WWXZZsHcGF2O69p+UA66ejVPPMjuMF8nY+jboK/iZWPFP+M8O8HWFsj2wMtW8mrb&#10;0W0Jyep0XY476NHBhpNluZL6Kq6x7XqTUt/PAtLTdDmOAn6FP1zEyLqMeMXHV4iMHi9NmuXrjK3p&#10;IuhlHGPHzCRba1GMC5OmPxfBWueURf15fMy+IZZfaKx84RNGQ9jPI3X5WF2OXb4YYn7Q908BdcEj&#10;TeOxpijvK4rDjoqn6S8qun9qo15ksOU4aMZkHY++79j1GA7EYfYDy8z+wGQ0uMdHjOw1OZKPilQj&#10;OK+Pg7bjPMDX+8gY8zZ+GKRv8yCnQxw7TiZAMeti/tGJsb7zm3KMmLLwWzrC1zGeRL4eJ4NCD1Gk&#10;/erVzJdf6W7LO3dzMfOtD97X65jv3OH19LR55ET5OPfoS/vUhfRJlXQB1U/wecHFQjO3aQO2hff6&#10;2D/mWe6zep0ybx979jQWLrHACXocixPe9MgdFsbqV4Qp7NEFt9j3RTu9wez5M72Kme/LshjSY2lR&#10;jibCHfcwcHUuNRmuG9ez/cJ2/NgrYxTryVA97YBzi9sXMcEO9sGoyyLbYlnYcBE77C/xGXLPmf+4&#10;jD6l7Jgvexjlg3SxsPaB547IO5WMKTdj5zrsdWk9bxNb3RyjF0vzIkLaml/ZyPzO3210/aoWVDHR&#10;uYJD30mg83QFExnYMWErBWwjYiGDSq6JfJE6d6SPtGpcMrTpoPPzetce+PNAubSDCsi0A31FbtSu&#10;3M6jxojekrFtAKfAccJ//WZA0JANlJ1yhx1ZddExZ/lDZMOlzKTsUMj344Am0k9CqZO8KIM9mKA6&#10;rXp1/TAgX70yvwi/jZ198WIQuH7dlnpdi7/ioN/KiHpX+9tB1KzKOD7bk5EheZGHTNtmIoY8yy9b&#10;Wvu2TUbKbvKVlvu2YeUD9RJ2eyGedZN1im3m73EgC5u4Skob6eQ69LGv1L1N2D/5WGlGTyf89DP5&#10;EPWcded2kyXNTwGdUPVJKM8feAq9zBqVbgq4DvbqmLSUJU7RkP0acFmKM/C7DkVx4s+3Ns6283NH&#10;ujwQls9YOwaR39sjr5dNyraJP1TlquypKP29bmgfGluij9BXZkzXfekvOvC5j5kjNmqzFboWhm1s&#10;ZtxafahQxDs+yErK8afzzau7nCfnJICt9LCVsLUebIMuAmwefaRIfsS4Abp867cfCezubS6P+cBD&#10;G9VF1LpD4cd7IX4rhV8cT+KR33xqpD85ou+PqI2nbsUktvpyvD7oiZjEucJ3bLgbxKup796+s7z/&#10;zjvLB7GI4QVI7737bixq7i23b8ZChvrk3BN+8bszPGZ2jfqIc0LOa9bnaIhH/pLy8T+2zBtoG4p7&#10;2IQNiqPGGuzNMZjvyuAzr8gNpQRW0RphJGLEOT6vcCkoFzFR7unj5f7DB8uXX365/PSrr7TP9264&#10;U8NvzOhtWSGXt6JpnlFtNdtWtgdsUTyLsNPfaThs39g2LVvvn4bRbqgfECKwQe1NY3GOYRDp2OJf&#10;jpctbeExBARZ7qlgfoFfWz9tW5//ANWZ5qahr3Qd6ExTzkHJCFCWeuEHJ3mhxF7b2pLnd0bGbtYh&#10;dQ4RT+htQPrLVy9EV21opTf8jY941P7Tvs4PAder4qIEJnA0FAXfSraOMQDBQmDzGEIY5C+9iTaV&#10;7QZAYHlOlI4h3xTUvIpivh7080DZrOQkOYQtGxvSjpwY6kohtq7yQq8kJi5ig0EJyQ1Zum0sP6c/&#10;VM60MSmVZnrGNamD4nm3aX3SmvtJ9gW+U4A92KLy0TnYR7e+wFtXOiC3AXT2mHWSznRzZX82xmxL&#10;bk/O19WuspuBxzYcINh7XOAxHz44b8itONk2deZIy8HuRQzUTORm+17Lzlhv7eg6zAvgRReLcIj9&#10;tC/z4c1Bwyd5OiB37ni8IN/ockgsZnJBg/27MXmLsH+Os32WFfInYha7jrF5DB3zqQHLkB8IOeIO&#10;ZTrEHv9cJGPptrju3xwzwHd7u02nYq+c0/IxkTxh8sOdtOvenn/eIH58BipwjiGwL+7bXthDHKcv&#10;QQ46Ryf6Z/30NZ9EXTf5eJD7BnU0bfnLAGLS26tIbbYC7bgXtuMScOwMxzuGoFV/QJe5KM+Fqeca&#10;fxj3alIvyvEvr3qiqwoF0IMcyWo6z8Mc50ypazvJM+RjfSpFRHraVMfxQYblsphhsTIWM7F4efyw&#10;FjLePnqoPD/+C7ms5WQMqt2H/FfEgvTgeaEf582JMW9uZRHz2aefLp8HcVfm7t27y+1bN/UoGd+T&#10;oSrjFKnFDIsb/dAmxH6M5bzl7KYWLvlmsvyRYV/AyrFf58HqL8B19fJFxiKrIh9rxnfsd93PJxGi&#10;nWhuEf0sNhnBbFPcgXkQ8eE7Nj/+8ifLl19/uTyMGHGHR/Q0FonhN18fYPLIhTrJltwgGlvJSrty&#10;DKFuzNtptp/1OeIiWJWT//hTbQI7aNdhs+o06k11FrEYT8cE5dwibSffdFEQW91xaz5mbEK2bWuy&#10;2WIjUBQiFiYjPTlui+VZpsqHPnT7onknj709jbGmw3YNinr042yl5q0gPc0PevuYNPyEr/aTJ+uV&#10;dgZf5wfEw2OVahgGXYkg5BXovJJTFaECVELu58SWSl1X7BAapE5Z1NOTqnPEvivWgb0oKINjquSi&#10;Q305sEhX5cuHWOCwT7oCiP6S5fTzYN2+I2V/s+w8ca+BnWkXkO4iChzyByKNQQPqV5ccNw0uxELN&#10;4XRgQ55UbUfKR15vNPhl/zpt42S7vC+bdcIMedqm7VGodFMXKXcv3pZhmbC4HHA6oHzKW9sHJKf0&#10;2x7LnbIpf2gDMN+avyYqZb/1dZ0vXkbnC/KVhbBi1FC3d5ZD/2zLbxPWYT3dt60f8MjO2OagngtF&#10;0sgzj/ndRkHXcRFQBhvWcudjZu6/SZPHMP+psJ0mAxma+AR5oe923Pl+0bDnT7b/7AO+A6v98sno&#10;ZS4C6qKPExyHNLWbLs92XKR+/ksFfo82G7FRTBSP2b+8hfSdmYrNefWADGRarmUDydLFlFyIc0Uf&#10;yglBTQBr/2WMUa5/yzm1/uFL22lPnqTMPmJY3tYn79teyqV9/a7hjMXwqyZD3EmYdxmzDPmWSXl4&#10;Wdh4AfTkSS50PKFSbFjoPA29uljxfLkUdvD9l3u3by0ffuuD5duff3v5/LPPlvffe09vMrteTxRg&#10;U37x/4oWMqqPGJt4zIwtixQmnl7gQx43O0bcK/bpp89XGUuncT7hDqfuOnAhDZnsh1xWVi+hEE+N&#10;0p5evHqhrwXwWNmXX321/PinP1m+fvBAfksXfPGfOzLEhItRtsdzNU5NtoG5UtoWpYKQ4T7vfi9f&#10;ykeXe10gp5PjoN8Pon7ZxnFkKJ8FTJ/fvYnzAwEgFqf4CY34lA7bbjoVlgco57H0FLJttsewTMvV&#10;xeXgHfPktwDbNHXXPLPitAXtlgsxyTPrWMdByLBMoNGUDp6/6rmMTkcQwLYA2+3Kz/zmcYAMp0eG&#10;NhzTELJTX9ak0oOJ9Z0CpEVItE+ZTokpJ4PXeaMRXpmNHOQt9wsiytAQfJUF2QQ8B1SuxK/t2+4D&#10;2yaqtA7SZRsDfZ0siJVvo5v0Rb4YiC+OactA2beOWfGxGbuzrG3vvq0QDPCkl1PueR0IE8qMYcdZ&#10;/Ib4yr7kz/0R64hniT0XsrjKgZUdEm35qWNABSHKMvgWobtksdWiL8g6aEN7HfytofTappV/Afoq&#10;7TsX7Xn1R8fRjzssAzHHZJ2Hzi/a1htykUXfZdtgHb386Uh7jb3yob32frEh22tMtg9YLlIMlSR4&#10;37zmf11XVzIaerpt+cuC8Lx2YruJzYiV86qNO149bkdBfvGseSvSVHIQk3TOHSbOU0k1GSycpHMD&#10;uHNa3Om4rJFeeZiY5848v/kcx5b0OXGs84WKpgze0KXFIed1TThZaOTkHmJuMx6fxs/gu3ad3664&#10;oXEMuZzDb96+udy9e0e/HSZ6553lnSBevfz+u+/Gli/7315uxLwnFy35GBnH+agY4yJPZyAvn9Lw&#10;AkZjZpWRzeEwfs2r4jW2BcjvcyqgPIU1t9qV30ExFrq/C5YVJF2R9CwWrCzkHty/v3wdCxruYHHO&#10;YUG2mpiHLH7hnTIAkdJRhFgtuNER+eYbUIHaBwcMF0RTYhuMrn/sk8254Y2fHxqqWEjInYDt6HJ7&#10;fXY6QPF1yB9irDiXHNVzllcdRNtRGzJfUaZX+4o6BpSCZj1HvQdpHk7brPl8tjsVeXMIm4D9nzbO&#10;9q98PsWTJpCelq/KbORBWrHwRounMWDgBM7w4zQ4hrMrhAAK4XxfyPRJjQxrCh0T9hlE2KLHnZtB&#10;h0nl07ptzAIgTU86EziUPgm9XBIVm/ZA4l3xU2k5AGBXEhXfmI6hjIPzUgyePPeKP4CTQw7C+QNH&#10;QugA6Ih/1WBKSMD6zwL5rkzkooeBnrjpitOT9js/wX8KpQdTL3bJtjrudimWHLcQxVHugOI7E/Dw&#10;V6w9Bt0upaJL/DBnAfh7GZD2lcCGbjtlWLjqqoZSCo3nTARL5+t2KF3t63jbMT+81B96kyITUvG0&#10;RfJMPyOcp4m7sLRx93s/LkG/73EY/U2xSNh3852CUYZPFZN8LwJ7DJ1X+6+LFHe2HEy5qC8/S8i+&#10;Ru7PQjqY+ycgIlF7Fwcx1II9aKKsYoPsC9jy84OM/UZQm+JT8debsjJjFQPGppqnrHDQ3lqZgY0s&#10;IYow8dG4RzsIGZw3fPHLCwbOGaRvJwkXhe3cL+lU2kTqgRfbpErZnNdYWOW5U2/u0rntcdjGnQh0&#10;QJTlImLOVyG+tM+X9AeRHrpo+UmxHzr5zRhem3z31q3lvVig8MjYO3fuLHdu3FzeiUXMt95/b/nk&#10;4w+Xzz/9ZPn0k0+Wj771reW9997VAufm7Vta/DAO6jGmGPtyXIzFTMyZNCZyoUd3BWIhcz3mOEFX&#10;4GWuxGInynKsBQMexziZi4JsH64D6ssLDJB5yeNapmt5PhDJhFZgX+Mk6XwqcNzN4cUBXz24v3x5&#10;/8Hy8PETfZdGiyBIC8HklTgJ3cN++uCXAbkLpsVZzdBFIB+aDAGfNnD705gjG4oCilvtvzYkrvpI&#10;iVrZtZHf+egVtm8P65KFslly6nQqOfFRerWV4xT5bhsqnHWb/S4XMnoMMuat/Cgl7Rei3Y0yDa67&#10;fQ/OxlYc9rmtQwhNu9I+xam2GsPUNtdz5r4P1FN4b7luq0bmWKSEkwx+QxmIY3cyL2KgrsQr9tHJ&#10;Is2Ge8CE34sZtkB3FmLg4ja1ylBh54RNjpZe4HLq5KZoBC9iBxqf4U9uOLSNOWBk+pngUk+BCnAs&#10;AHe58oSRbyABxBJIx/+fuj/5tW3Z0vuw2HV9qlvf+97LTCZLEKQIdqQmW4IINkyANkxDBmw1DMiA&#10;DTf8B/CvkQs1BNENu2HAhiGAoNhR2gBFpQwnM/nyFffd4tS7Lvz9vhHfnLHWXnuffe4792VqrD32&#10;jBkxYlRRzBizXBIw6bMCsA9/BUebqTf6dj4gqaz7735En6ofHUZ5C761HPnRMuoS34T9B0S/EUdY&#10;qLeAq3ReDeE76uj6A79qS/ml6wq4Xp+sl/VaBbcpFnPCo+QURn7AMpewFxjRJzi2bw4wHwJu21G+&#10;egjEHk46cOaS8RrMwXaySQDbzAF3wbKP7gVYd/6up1/8zXYZRt7R68GyBGP9VUCbjO30Prx/LLCL&#10;OgbQyt5CP/25rNuG3mPbBUeIH4IPBWgz9jiYjlcbrQhofW7L/MsJD7f9PsjVWB9fZPsC4pJJTPWp&#10;2We3gdyx3crXi3Vc1n/2Nvtqb8pzrEgQk+NGsKDqPQTgCX/9m+Yt+lYVFvKQPchBmWdT/GX9YNPa&#10;44aTcBcqO2/XCmauLvnw46mCmuN2eX6svFMdyM+FF23t+jauq+6G+Gy1q7ah/XZx2tYuztqG6mxp&#10;f+fmqu1vtHa4tdGe7O22T44O2lcfPW0/++yT9pkCmGcKVj558qh9pUDm9778ov3+V1+0n33xWfvy&#10;k4/aR0eHCna0LtIczYuNEzjx9rItBTPcRrbNnRk886J5cY2rQj2A2VSgs7mtfIKY3e22ru2a9kXc&#10;bjbX27X8xC1hN32budOtiD/xK26jjX0sw1+sOeRjEd3Qfi4bsY7R7m+iJphhFXKq9n6tNdbL09P2&#10;4vi4veYlCtzpobUMeHVNX1L7BVnjWJFFcF9awtKvUEoax/44gWiNJB+I4WdlnNHLumz7oiOAzMW+&#10;PMOoE3WBWzreAcxlV1c1hlGFaoWLdkYvgJZ0Wdf7B8NQf9lmMDKDU5nmefZHHVPOMSCYbx4lmFkF&#10;1M6cVQoF3w8in21AWnt/wv5LELMQ5HQYfQ645P/+//lX1//Vf/Vftf/Df/aftecvXviyag52OYsD&#10;E4zlEisPv/FQHPvQEIBwFoXJEbrcNuRG72Bnaks+itkY/cj3xHrV741VHWiCIziPreoCObNEHpeW&#10;axJdNBakHh0b/VCChWPsAyiz7E5LGaKX9feA7TTUxX4WdbyXnU7AQPYDiUL0ovObVg0SHqOM8BwH&#10;HWVgAJrSu+6P9eXzrreyXD6dLRBEt5FPZIYGyP4oP3VoKdoh+fBDNpM19qYuPhvP7AHYRVDn+3dV&#10;L3xA6pEX/YBolPteRx1JB/UPBZ2mrmWIjyf+njfzh26uD9+6L3zmHUANaAPQx57wDN/q1+V7IPxX&#10;AXWWwXzg0fu9OJhf8Z77Y/iaJvK9rb6a+7zj8/hzqtOBdHwPQMctYrQhsuHhPuoRtAilP/XLt0ca&#10;8xyo37499kmHeunBlvs6fEr/6FA8AOqalWDMvw+qzqzTgh24RHJCM/NeJXf2ycjvLoAufXD0afWf&#10;WvAB5KetyIMGiMy0ZU5gUG6aXk4uNcijvmXCx9TFJzy1V/+9QW7n0c0ptiN9QWiqbLYNebQ/bRf5&#10;RVs2WWfq8HPF4vFQCC/qGsWfMRrZkWneoa+E9++Dsc4E5Hm/ygA4QmN7er8kN7J9nz06uE7RLugs&#10;TP1qS+Zd+kMdExCZdjA9P7Z9rhvrgiW72hce6BegXiD8rKPoXUH/yM88AbLvEuoiC+xlqZ/5gWMz&#10;gP4AD8tzPNdKVbQlM3oGIwPx8IIwMgHsdWHPwh7Tk3dD2mpZF+yugiJf54qKfMdim6suNwoyWJXj&#10;O+uL3jz3cs2rgvvzQNKpHs6vsQk6ONIPq+CHzrxRzHlK87yK5wn28Z0U8jdg1O95EP9g/0BrmT2/&#10;qYz+oAWIH+bfyxUW0eUWMS/yvNDT8V5+RKavyDif+ZQ7TCTbOmHj7NN64dE8H4C+G0R0toW2lnyP&#10;/0vNBbKfUurg5OuLmutBvuRPHu6UmxUUKSDaWlNAcukH9zkW81Yy3ubGXRp8b4aPZ17Kty/fvm2/&#10;+PWv289/9cv2i6+/bt9qnXemwHBd+q0r4LpBR9mwYVs4Qc3xlRParDeGPoFst0E/bjhCxabCQNop&#10;OIJ90fm9C1K3SBf5ewyHtzbw85UGIW0fkAbeoq9lohP5bIXRfdRn4mvKyh/pwNQfERZVNh8bYi/9&#10;lPzQvgtCN9LDO9vRh8jKHAvQf+i3IHmM+VHmyCcIQENfo07mFZ+g6OXAWIf5sOTWWgRXkc8zS7Eb&#10;iA1j3THfiO69jEB9V/3vYEtra203+/xHGbR8/f/7779vX331VfuP/qP/qP2H/+F/2ByC/af/+//d&#10;P/v5z3/e/ps/+m/a69dvpiCFihWNlqKZWNhmgMKYQMaLdxywZAAQ5Y3k90k/SH4N3rpFK40SIwFo&#10;zLvLZT9l8ro37NcZieKb+kU3dyp3dGVBgyyXK4uyepPIwLtD+BT/Xkd0FTmiW73+96K/WcONa7al&#10;G/oGqOn6wsmujp18AugqMKpgxm3AYO38lgOZ0jG2x8flk/g1ONYLkIfOCzoJsIk2mi9DVqcPwk+M&#10;pv6RwIf68I+d6TeTzK4DusFn1LFsKB+NbQywGGNBXToWzznYKHkAW+r4il/nNWJo5/0CaNEh+gAl&#10;KzKAakPazPWlY3go1XUtJDtl4esHLU0z8wYB8q2v0iD9ixTko38Co+4ByosWOUXDQZgDNQqNPrkP&#10;sAt/AwQyfJ+AyREb6JvFVwdWq1PtHHgX77sg9sfG+CY+XuYL2WjLMs0y/WqoceyrULKHvpp6ky7d&#10;j9UeQ34HdKQf4g8OrON8Bb9g7FFlj+3loByo/Vn3yMLvtF3aD0yfSH8tmtDNYyp6WD/0YHFmnTX/&#10;Rla3Ecj2oRB9AObGLCoiH6S85swaq1A/XE75hHq1V3Utkn/15zxsLDvn4xUQf3EcgkvpWfXqX9UH&#10;qTNuAeqnvDIKYx8APbI5lkLGcYF28KJ1mpfn9gPTTuYLmq4UCj+fxOkntNIHgVmfmnfCH0Q5Fwki&#10;s+ZM+kHvC9riI3hEH+uiOpOdAalEuSR6d0F2bVzWk0LxQSaBjPbV5RSYXLTT47ftUmsHreaVryBb&#10;9nD1Y3drve3vbrejw932+OigPX500Pa2dOxRRa6QHO4JVX5IWrivxfi+gop9+Qa6R3s77eNHR77a&#10;8nh/X7jbnihwAZ+yPdhrj3Z32iH0m5IFX9U/EE/k7ovnrgKFHWTqGEPA4i3jWrpjE+sEX5URD67K&#10;+LYzpX3c05Zxj6EEChsEC6JX6/erMN0JSvOQPldWLuUD0POAivnvQMeofPeNWlNUu0medEQhtSgN&#10;Ij/iV4LEc6NPemn8c0Xm5fFx+83zF+3bV6/aq9PT9kb98VR1LsWrKXghgNnc4KUGuwr29rTdkXoV&#10;yATc5g5eOrivaKt/nsOk6zjXFEn1jfQhW4eqk20PQMaB7Bjz0GUE+0s/z99ql0neQEce46ZaUNQq&#10;S/moo4oK+8b5fb9kzzpM/EXik9bF2lBjFHkFC/QPgNQHGZuZw6LnqK/X1NIr/KsOdWtev6WvIGm2&#10;9C3ajlsRofcb4OTLgP3OsYS+SLrzA8IXZNTjB3StuXfxeIfOsafKyevrP2H6D32ZExK7Gkuq7bEQ&#10;gIZg5vnz5+3g4KD94R/+Yfsrf+WvVDDzn/xv/tN/9qd/+qftj/6bP/JDYVmwInT5bFMuR6EI+0CM&#10;A6ADY9xDAVp4oOgI4RF+lNvwvoC2bnh/AtLBEZb3S9cRis9tOiDyUWdsEDD2srBjkccbVdIo5AOh&#10;cbrvPwSoYxtFP76dI1A6zTJG7JJcFghtIPWX80egDH60O32DdHwfO6Oj+0jvxKm7infpN0N4hZby&#10;0CzTIqP8UP1v5r9YJ2nK4Q8s87oPoE0bzzLhS+lsUwKoCXpRbJ/UG2C0M7yDI5Q8cHGsBWfbb8Mo&#10;P3wsgwOpIP4m/z5QTddDXk5a0Bd4tg6gDB9FHpDtu3h/aIi8ZbkP0yM6z/TYMfrbZ8zvAOrgC9qq&#10;tjOP+COQvCwCUk6dYPZXwSp+2Y51R0ye+4AwMPIyrQ5ioQdG3R4KptUfdcHYOMuC18zvIbytm+lu&#10;04Y33CMjYze8F9oR7HTUIsmxzvs9P35KWz5Ux9RBNnMhwFhD0qx/cBEmOdjS9QjPeR5arBf92AZi&#10;48gDQI/SBZjLjPyS7vTZroJFmqBszKJK23q2RbqpCO14bmVNC6JLrhycHDvIYcFysKsAQ0HGk6PD&#10;9vTxo/bRsyftk2fP2qcfPWufPH3anh0dtY+U//GTx+3Z48ftqYIVBzo8rK8A5VBz0aGCmAMdn+Dx&#10;6UcftaeifXywL777fkbmUAEM5fuau/aU3lPQsqe0v9gvrNcna1+BCegTc0Yd09yW1Z9yfGPrtPKT&#10;9pUYbX2SQDTcbrYGZr/zqLbq6yS1E+2tBqvX0CrQ8CuijWor5RNDeJHI3IK/9Scqf+ySj2ASLPO2&#10;MtYfPDZwyVUe1SGYOT47ay/evG3P37xur/hY5sV5OxHfK/Fa40qMkOd+130GXPZoS2v55QJo2dvZ&#10;ulaX6e3b+6jKve35Y79IGsj+eyO/pby7oMbHPPeOsJw36gqwb/R8UNsA+0DRB/9iILqMQN7yeK8T&#10;FrWGZ8yP5YHZ/u7b/us5tR18BJiu58Fv5JkycGyHkS7lyRvzGRsEUvTzzTWNK7To40Mp02EHccrr&#10;1699p9jv//7vtz/4gz/w/LISVgnSf29RsgZkOYuDX87w5Z5Zly/lvQuhBSMz8mkIBnmCBc4Okya/&#10;9Ho/CH8gMq3n5OBFGoCyZSyoToROoCcT6ebXO0q/2ADervswSB3r1NE/0ndAyiJ7Fbyr/ljXOuAj&#10;0J1q0YboCAaoy+Iv+eNBGP1HuEuXUQe2y/yB8B/LAHaTx4BOYH4fWob09Bk3DmygDnKccZt4DXLp&#10;NyNQlvIRkg9Gzipwfi+KTZG75LIFCO8RXFe2jGMMWEV7F1i2kD5N/+bgykGVA3ddHatn5gwPY/nB&#10;YLQhYxhAZ4oKF/vMu8A+6/ThsQrex4c/BKKHpHifbdLLcJce0TG/Rds6X23H/Bkqb3XZ7xZiRwBb&#10;sk36XTBUfyfcZ/NDyoz2Xy94oI7hi66xeeQ5Qu3PZSkft2P+6MPkBcYyoHP2LzDWXT3WKJe+QsJ9&#10;rijV1cbipRr6KQWZVtkbN2ttb3O7He3stacHR+3TJ8/aV5981n72xVftD776WfvDn/x++6s//T1t&#10;f6b9n7Y/0Pb3fzrjz5T3sy9/2n7yxZfti88+b59/+mn79ONPhB8rEHqmIOewPdon0DlUIMP2oB3y&#10;oH/HQy2CDvb2276CnKNDBUZ8BPMRX/OvchZJILfTc9IG5EReMCd0E9T4eEFgJAxNvdlM+UYdQ/px&#10;xM8j9/URJz7cHkL8RVDCd15OWU+c8tzQ/BIhghgHM+zouMoa4+yMeZlbzHKXxPycLq3HfM23d14r&#10;kMmLnnjoH9l1NamCMfQZ+4VV0jZ9w23Zf+MJnZGm+sAMU37/jbBM+2MBNgWXIf04wWXokpf87FP2&#10;u9L7LkD+qOcCqk3TH0fdo/ey7mNettCOEFkjpt5965i7YOZRdUH2x/HDuKFfcudNxtPuTr/9cxhf&#10;IOMzY7SvQgK3GzzCq2g22Hl0UZTJj3zKTcPWlea8d2CgeJeDfYlR6AesNUiDDNz3deRdMNtTIKk9&#10;dRvKxoFWKnD5jcVeAiwvjIfGmmAw8n00j378qOe678EgtrEdOzi54T3l9fxV4FskJtvmjpx6qeh2&#10;47KwMHoW/5Jh6PmRxRYc9XN+6FfBiqL43AdTAhjyjPW7D2IPlzc5AO1sa8AISTO40Kt4z7avAvuj&#10;b0d7gnWmct4PBu7Sc8oX6XLd4DIod5bX8+KjhwK0vDrdt5ZdXzpA8llIDsryFVLGPg+gygp1flRY&#10;9AHeunscPwywJfYUb9+S1NOzR39ESDNpG3nWYxwn0afnJ+0yYDajIPkDpN3cNzzO+4mYXnlFld8d&#10;IHuUH1u0vcsnC/Ybyg4gZQttuQIjEz+4f3dk7ptgou/7AtOLZrqfnFPk7wWdflRfYAtok67PuCBY&#10;zK/0BPDpvPBPFmaTnQLIJz7a91iOHitgrFuaQS9UVh2lmPuD6j9C7oPfVJ1t6cAVkmePHrfPn33U&#10;vlQQ8tXHn7afgB992r766JP25bOP2+ePP2qfHj1pnxw9ah8bH7ePHz0RPmufPlWZgpZPtP1EgdDH&#10;Hdl/Kro9Fj8KHHhL057mcPaNWvTs7bL4mYMU8ghqsjDKouk+DA0BSp5DzJUc/JtFZeEY1BQdt6nV&#10;A/byGW3GLTxcLeF5Ib51c86zqLXW4TiaqzdpI/oWt+UQnOTbOiC3laqIBoLc8zZBzJvXb9oxzzuK&#10;L/zW19CxdPFJad+kQ3vOfaj2exuzT5ZQLT+1v4MybBH6OEO6l039o9dbgF70Y0JEjrrUGFaJ7CEn&#10;+o5Qti/CxON3oPe90OUv6wxIQ+XP/k8/YZu80d5sV8Nio6X+KvwhgItpCwCdGCcOUPrbAkGucAI1&#10;hcx3ZaV/ph5ji+10m9mf/dmftT/6f/+R74eHKYQglewM/VKZQZyy6hyZ5GfjcWLlVT5F4XUXps4C&#10;DD4daQF0+KEOTZ3luiP/VWUGZcc/0KjGgpOn+j4rPh802U4gmmX+qyD8XH+QOZYF7uJHfm59ScRe&#10;eTPP6QCntBLWbxlSDzt5YcOCvaoSniC1OSCKUeff9UZFFcYm/YP1tOxc0KWXLQP5PmB4IT1DdJn7&#10;Xt/nIVNUVL3YuwpTnoPUNEisz9ynQSD6xRa2gPM7r/h7krG0NeYK5sAvkDzgVv4gI1ddlmHUCVyW&#10;A44yVoJoMpGIk+mZI/BNnQnkLUR1wgGILGh/bIjuow2xa7T9obDMJ+CUyvysR/wN6ZKcqU0HPwPQ&#10;sB8MkJ++Cozlo3ygyop3+lXoI7P6atF1BV13hEW6RVnRZ9JJfzOvh8My7/CLnLEcGNPLIEr/VkHx&#10;WfQJyLybfaBkO2mPRH7a0u2aOw3IH+btVIodxWDmEYh9thEab1SnHwOBkf6hEDmpCyvrAXfzRa9K&#10;z23HtvJUc4HHxAtUdTYTFDuNZwoW9Z3qDQD/IIwoNoW3mvvRU7y49cyBjPy9u8UzL3vto0ePFJQo&#10;MHFQ8rQ9PXzUHu/ttyMtaPYVgOwSjLDgFqd1seGqBFc1dlSfMj5QyauQvS/c295tB7v7bW9rp21x&#10;y5RkJYjw7fHQb1RAQX6Qsszz6T8jpqxwDk7CmzPI0NCPRv/Qh8g3qm/lFjFTcCzRMbQCl/N2RVCi&#10;7fnpmfJ521v50SPPvqw6dXcByZt2fnPZzq4v24Uy8lFBB0Deb34BwOvjk/bt8+ftm+ff+SUAx9w5&#10;QsADP+lXt5cJJYHXVjOWsMF9X+UleBFqvKnO5BONIeXjK6c7n6pMhyoYfdO98MEhOgRKl1mW+2nv&#10;9DkGO19+XX4epMZYt8L1fjy9HwqTfJtBf5jnVad9EqHKCvrYFExtteSTAHkTL2Ho8FEd77rPsrXv&#10;ik9kjHVcr+8HkoYe/7LvZ1T7ePLVQunoIFvB/s0FL764aje9X1OHfs6Lh/gA7JMnT9pf+2t/zc/N&#10;VDDzv/1fVzDzR39kAi7z1OReDQ1EqTgkytQA6vd3IsyTqBa705mC6iAebO9A6OLEQOSCvizLAOx6&#10;xGEPhTgcWODbeZRNhcqeykcY62mvcOAbiG71IFXvACt4PQjwSeeHvFRbtidAvn+9nLK6BFn6jL5L&#10;esoTbTiFz5xTB1EmzLTVggzVZ1u6VP8A4M39xuju272GOgFS2Djq5sm0Q+oA1AtdeEQXZOZhtjqg&#10;162IOahQ7z6EZhpYSvvMk+qHd/Gd++hoQ3QkD91GvrFpTC/vB0Y+SY9AfjA8/GY3214TxAgjvfaM&#10;8B3lvAvgCz20yGSOQG5urcyVU2BR3oeH0SejLPSKzNEXwXcBNMv+Tl26Ytop/gbiF8B0nWbUBYjv&#10;ggHyl3ksl1dR10N8c+/+KCv7cz70ZtF5zPJHulFWfEY71lyuespPvfeBsc5oIwgs83wo//DobFyv&#10;7OntsuSXVTJcZ6rXD5ws3lQ21WVPNCWr/JKghF/oRoj/RluTRuaoy7tg1DUgNkL4IaMfV318jZw5&#10;X3+mp/rIK3ov8u3OFGCbj8XiBdCPAtQJj6QRQj/hy/F8aJGBMp3AUx1f4dOinVvLtlSPZ1SOFMg8&#10;PTxSMPPY+OzocXvCbWA8x9IDGN5gtCMem1JjQ/bREbmyQ5Cyo4CE52y2RVdYAQ1XWPhezL74H+zt&#10;+fYytuz72RjmdR8H2Fa7+/iMGehqP1S7Gcvoqa+A9Je8yZG3mXHii2DItuIHjg/oqwzo66qN5sru&#10;M/gVndZH3M1BcHHGcy79eReCGfkM+vRn86adCUKEPnEk7S60cD2X3y9pd+ssN0t2PfivBd/5WXv5&#10;+nX75vvv23cvXrTXJ8ftjDWZCN26biv06u2pxSNQbTv37/JL5dsm9Or+ww/WsZeRZrtq/gnYDz8S&#10;RIfIiF5sMxaB0nF+DtRXt7ytNWthnwuF+JO64fUXCeiBnnUnUOnLyeV6gH6ev6HDPvRNO6V9pkBV&#10;7hjbBnA98rrvwKk/Zr/zgjf04cE+mHrZD6yiz9osmHXqGuPo8tq3pNaLSpBZd8hgI+OF20P/6l/9&#10;q34BwOJsHBCPLkv21g+wkXIOaAc6YOkOzSQqZ1Z+5U2BSh+Iq7Aur1b9QJwAxjFeiAvL4GoUK/tb&#10;wCgHhF8dMO7mO9ErbdrKLB2l19wofWBPvH8YJJApudUOY4dYCRT1YupxcHEH7AuhET05DdvIMtAk&#10;4sN+OlDuy017xW62AHp5QAlJl96zDStB+dFnQrV1eBpWmFu80xbVPyN71CE6PgQnnp3vBPe4O0AN&#10;6k3yVvgbXO4jEwwyFtq3J6MXdcJj5EPZMqSOUfvus32B8FAYeQA+k7Xk5+A4jn9XMNsX+x8wRm7B&#10;SDun4cuZyKndNKHe5+8PD+gyB5LIti7SI7qMOOp3H8Rf9plEeJG0oj3/ckK1z+iT+AOc22Zs0yX6&#10;oS3tr75NmjkT4MCeYxv+IJ1+ZR9aTgH5mYPmBUfNQe+G2zThXX155su2dJnbKfmlX03cqR89sX15&#10;vgAZz9Mx2frXdlnt0BvpN8KyWehjoSrgNj7Goj+XiRdBDcy2JHd/Z8cP5B8QfIAKCPYJRhSU7ClY&#10;AffXt9qB9kHSu2qLnbWNtqv2IuDZ39z2a1sPt3fboQIYrvSAFcTs+xmZo4N6VuZonxcA9GdkHNjs&#10;OCAiCEIfrphgT/Sdjv/CMZAZ0X1HC0RvyRNd+UF+w/faj49xR3mqEL6+rexifmif52O4KsNtY/i+&#10;N5//OVgUX24Z8ycsWE+JwN4WQy1XlVLCdmwQN7az88v29vi0vX77tr05PvYHMnl9c/pI2dllCK0b&#10;/2wD5VIg5QO43bUQZlFr2wfM2Hno/PMXAT6ZyrGvg9tL6LfJyS/2ccf6nENfz3a/u1/8JQDr1QOY&#10;uh1RdvQxO9mkfOYf0rTbuM7jSqFPOLjRBVNbVx/mWJAOAgVtmfYdsep/WJ/UvMJJcI15rtIyjo8e&#10;KXB54isxBDBHR0d+ti13kdEuS70NJt04gTs8iirLuewPjUm6LmWzVxPcAjDSjEX7UAx44HR0RNi3&#10;XuT2A81A/oMAlYPAsg73gSgX6NFzbHTSt3zyA6Au2Ra8j34j+GwZPsR3g25G5wt7/qi3bRzszIHT&#10;HX6we76s3HVUv/CkHBqfqSlcBSmzLuihjrxcBz1WgUtDI3kZzKOO7wPUmye0LBZ86LCsVRbYZnDQ&#10;sXze/Y093Rb8O/aREcb6o+7Jjy9GPuGbstXQ/cOv68nvobBKBnyWfT3i7xJQy6p19RD/vjqM5MtV&#10;Y7vHBjiMyd8lzO3Q9RjGCLpFv5xAAYE726X7TCXzon1Fm/5lB9vabY9PgFvmDn4pXy3uO8/7al9t&#10;DeKBD7yA7H55F/wQH95HYvmd18iTOkknP/SrgPmCM5yxMyAOZV+3sYKhu8FVOyKJelrqtas18eG7&#10;McJr0gNf3my2MX1oUqg5kednuPVsB9RcuS3kqowDm00tZIRsdwloVOZgh7INBUC9jBcJsE/+LshV&#10;Ey2uC0n329D67WiVp2BGyAP5fpaFBbl0qBOmLMZrgZ6r9FyB8VUY5cVv6Td2Rk+D+BZe8GadstAW&#10;tBeBH4tQrgRc8B0/Xh50qoDmtJ6VIci5yln33o+6D+1nkDbC+dL3RjLGgIZxfKLghc9svHr1ur3x&#10;t8G46jD2mxmrBbGpeJA1598BtrWOP9WfZHe3/b7558eHsuMukBb+AWkr60kZOg5jK2AT3uGOvxDo&#10;a+tysVoOOyZUDv2l2xNbjWozz5MQdYhfMHuy3z4QTedZV9uEw5xZPGY+PwSiZ9ZaFaBdSpumsakx&#10;u7fb9nhhh4IXvnEJkub5NsYkOlB/4YiMXtZNkMacFBZWzhylkR8HsQ9ODnNe4Zi3ClMXfohNgFSX&#10;z7uD5bAZ2f/toWyjUQsB7PbkIVyGUedA0acT9MwB0jHmoO/hQL3SsXQddRv1S1mAfSCyXUaxkfSc&#10;P5V3+sCYH4Avtod/oOiCte+J13r2gWQfz/XCm7zkO29CMpxtGHVZlq+M23lLYJ0G361C0/SBxOX/&#10;8Q11OUuDFp6sux9GjJxJV9ugf8a5bBlN2tMjv2UZI31guf5yefprbhcZ6cL3fWCsDwIjn+T9LqHk&#10;1xiOLuiRNn0opO7IY3V98n5cO6MDcJ8Oi7/AmF6sP/MsjJzk/2WEsR1Gn4z5BaT7fjfnfnryZwyU&#10;P0hV5qq6y/vxYeSNMNLdB8t1s38XX+C+/LF+6etdwWKdzNXLNt0FxXuez70YUSjj4GWjKaCp1wYr&#10;R3niy/1hQoIZaUINv6J5a03Bi4IGnn8xJhhxQELwoUBFWGVcseHKTQUylCe/gqD14seD7Vrkrfm9&#10;xFric/xBvH6+q0PrDG41821iRvHxiwH2/H2Vnd3d4SFktpKvvOC2b8EfXwRTx2F8QQDE4ir1fGuP&#10;aEWEk60H6VxpIVDJK5U5g85VmQpszvxMwAlpH3sIE2WTdNeB1N+m4UjEq5PJF2sFOEqrTQhqLmT3&#10;W9V/8fp1e/nqVTvmu2AXZ/a7wlkh+lefIItnE6ZABB4yiXL3E/2lX0zID1bmV7Ts1x4AxQyWswSr&#10;8j4E0CVB+NM+lVdjYdK/Y7UZwVi9yGY+Vi7jXPaXBUr3Ub9aQ+cqWXSGDrDNTt32ffbjJ8B5fX/O&#10;rzIYUf6+x9fAIs9a59PHGQNec6nvMg74VhJv9mP9xVVLPvjLK5lBxgf51LlkvaatW8eRVo+2ABRc&#10;ZSCQ/NDUvq1bmWcP3oXA0r5cpGqZJKqgIjcurdblz7ms9PvtYHbssq3a66k7oOtd9ylHt8kQ4+yT&#10;0jv8p63/zzDTC/tv1GkBlD2WUQcgz7hCf5MPutEhgwW9cAnglwEd/qtgku3y4kUq91q6jN9AV3no&#10;M/hvhCEPWv03XfAWr04z0xcs07iMv2EfbRkcHEQ8WHym7MLPhPl2iTvlCaTmqJcz+K/06OdFmtUA&#10;z4XJqPMCyIpIwHw6r0kXgXVb+gUW5Lt63+9ZgeSPuic/Qd3YLwKWvYy97F0AJfTLUDzqtwpcQj3b&#10;UXpH3xFCFwwkv+B2PeCWL1aSwWNRxijnIbBct2QVxia2uW3Ct+nqgIBeAZUUzYAzkB73R5mVXm7b&#10;ZVwFq+jADwUjP1sQ27otpN02rPAmULrbRNVoU3VpR/lswTcFE723SwgXVRl9OpZbiOveUf8OHIH9&#10;Rd/P+SO+q52CVrjXz5lzZy2ZvlhnEchJWeRNwGpCeL12pUCmfm4X5dWVdhbhLFrOtHi5UGCxPn3b&#10;hVu/nCbAUJDCFZp68F+Bj1AhhK/YOIARDVtfedECzs/XiH5H+vjKTg+QuBLDszJGBRf1VjMFGgQc&#10;oPjUG8Zy5WV+EUAtDIPDrVSSJeunOYBnVOgD+IJnaRLIgPAkf9m/RB++OqN+V7fhZ3vVznWc4VmX&#10;kzMt3E61aPOX/C99xUvC25r0Yd69kt+vhQQw3AhK7AYy+vnq/+nZRXtzfNreHp+0YxZ+F4SWNIQC&#10;GTWZtK+rENKjmki+9n+B9pd1zlUhjxnqLBDcfXwzDrSr+tQCiJQ6+tczfntIfwWjU2DUx1emwW5D&#10;6dILAaVHXsFVoJKV5aNsgNKR1y0sspUQW8Jz3A9O7TK0XxHP9AGkjbJXgrKraJbRsw23eA78Csc8&#10;9Ufto1cCkpxArpPIvJpcAb6CGgf3fCOJl1gcc6WROWR+HtpjDYF+l7mYSQ1rWrcbbfjMAUJQLgp4&#10;cMaQ/HAMud2Qwp53349BPfwASfE2IJElV4ZTBm8aB0PYvi/A3bawY179TDwL1oEnNFFllDP6gQna&#10;aJ90+/tEheUEiEyKuWWKcp9lwTmdnsFjWsmCDw3DGR1PnpqUczsdYN0rWXX7JWiAushCt/BHZnRL&#10;5HvO4vyO+z/ZJwu0rG4rCCzvL8IiLwA6eHIfKu/N9xUOpZGN39HpNs63dmEbSN9AZMlmW/aC5EET&#10;euSRl4c06eT4Mn5YBnHsqUD1L/qEUfpwPy0HHAbdKojv693o9aBdyZsnT37lo77fcRnGvIXSvkM5&#10;7Z6xmTMTXJqN/bP/hDdg+ZBfeOCj+JD+ic7pq1O+kGd+4ke2zhOd/aotfALhC6RN0G3SZ7BtFYST&#10;J95uC4BM+Np2t4Hk6H/obVkvcx0VjFfPoBjB/LtOCziMic5mkhGgfAHRBXkdKwf9F3ljD7DMDyAP&#10;PUdf3gKV3Zh/wagDmW4/zdkAsuw/zUPwpIy2G/umdVXd0c8zd3Qp34HQYMPY32LPCOE32j3aHkA2&#10;+EMBnbCFxehkkxkOPhFgJ4g9+MLB3jBnmq7TM048job+WmN+9goQn6iWf8uAPBbA/p6I5m/O1gOr&#10;/LKMke35ue+PxyXUxczpFh7sQnf07AgtdWqun89cVn2C3nrFej0/wZgsX+BDH3OEec4PGYGksBhe&#10;k279WVf7V9uLa8m9Ef8byb2WjBvZAipfFJ4z9vZ2/fwKH64kgOB2L/KrrUqWep/frkV+3kLm28P6&#10;lRtuLdvf5pXK++0g34zhTWZcZemvYt4lqFBAY/4aG7lF3Vdn1C61RW5Zx5zhB9u7H7IOyolexoTn&#10;yu4f9zfZHN9C4/ZXGZgTeDmGI8W26R/baist1M5OFLjUlRh/AFN+4+rWDTK2NrRl7K+1SwU0eJEH&#10;/7nydS6fX+B3uKn8RptL7Z+pbd8qEHr7Vou/k1PJIKiEpuuPfvhEvsEWz/nO521x8jFzPf0AX4FK&#10;k88+ersf9X7GmXO25AWB8lf5Y2Ot+lL1Vxd7H8g+YHrpgO/K95m/fxhYpqsjpARVe6DJbEfGF3km&#10;7yJrfM928YMO+oxV5pTR5gDjKrwpt234An8POiR4Cu2Inq8672WYdBoQmOQE7cfyPeaYlj7Txz1Q&#10;flJ57DZdpVNGPWzmFkjWkPmukfWU/iKq8TTMyQDl0xykdK2NCxDZXWyB/AooKH1rfT5fuYxMtsxj&#10;yMnr1K3+/+Vf/b+u/8W/+BftP/8//+ft5cuXfsgG5YmA2OaSKU5iEcM+6XdBHAzYWR2SzzbOGp0G&#10;unP1vGqQkhcj2GbSgeZdEL7QwovtcsdMOfLSINC4sQTsTxNd14c61A2f6E05PKAFKMulsfAf7YRu&#10;XHinjHqZLIDkI2+5LuhGlwwAOcv00SuyqA9AF9psx3Qg9H9RgD7YxT2T2BF704boN7YTaSD2Ux+I&#10;HWyTB0AzRv2hG2mA5EcW25F2WQ6wKu8+GOlB9tEP3dLXyEv5mA/S1ugFjv0VQGf8R37qA5SHBiA/&#10;/RFfg/Qd7lsFvvnmG88T0Ysy+GZ/1C9tEpmRBZIXOWlL9sOPfMYP+aM990F4A9GBfXhEP7bkA/CN&#10;T94F0RN/vAughXfmzeiF7GzHNBCdQst+2jI+BKAnDW+AsYBO2Aak3mhTeEcWZaQzjpIHkD/Sowtl&#10;0YMt5dFzlP2hAf4AbZT5C13IT1tGD/J9gJNu6JQxDUR/ttEdmsybsZf8lAfYB9EB+cCqcoB8EJ+C&#10;2QfCN7RAytEr+/F//A2mLhjeAfJGX0CLrvgCHtBi61hOfuyJP4ORH50A8uATOX6GQwvtqy1tN+Xj&#10;ddlwIx+zcDk7b2unl21HyY8OH7c/+PKr9td/7w/aZ0+etl0tcnnw/4hbuBRcrCnQ5K1dLMIIRLiK&#10;gl54iAUUiyGfMFLbb6vMX9uX7tLUgSdfw1/QS1uuarht8ZPSXsTJHn4sKG8k6+xK/YPvZw2BTPpH&#10;/J7+tspH8Q+6gpmzWNzZhz3gA9hHR75e/t1337Xvvv22vXzxwrfOuH/KT9jOA87MsfAiLx8Nh8bt&#10;L97nCk5OZQeBDxdubi6v/T2Zr3/1dfvTn/+79vM//0X79vn37RSfKEi4ITCSjTJKtqrvKu2TPuJB&#10;4MhVp7xAwzLgS6CDvfpxIgDdwdgz+og09QLxDzqnHgi92w3fiE/8N/o39amb/jryXgZoAerj+/C4&#10;D+AJb3R6CG94gtSL/bEFuWwBytz3NJ9QlzZk/I008UnaNDyhB+MT6COXPMqgo27qkR/6yCAdXuxn&#10;Lkz9bMc0wDZ6U4dbK6nPftoPuZGXuvi8bsOsZ1igG49Foc84Sj3y4R+0nfxUvs5toudaU3D7aG9X&#10;kDrff/99+9WvftX+9t/+2+0f/+N/3P6D/+A/qCszqqd/pAS0KZ1YFZYBIe8D8Ag+FO6lpPD9VFiA&#10;Vfrg1CDODbJvn7CxgwpGHjg+KKJOMUP4TowGGPnMSP5tGeN+8mYc90nPdJbj/6sB3bgS4lupho6a&#10;QTLr/36QOqMeAeVU/vKv0y78krcK/Zvtm3Tt6uIPBgcDJ2feKKfuMnBQCy7LGQHWRvGZ/VN2Lihz&#10;B6zi+aEgOo39d0IIuuxR/txv1H+jf8fQgpwdCg98yoSSScl1F2DmH3Dd9wBUtJ5G6pcd3n8gQCnt&#10;zWfEVTD66scCeDO+cvBcOdbw1MNNnAG1hbFhoR/030Nh0mMJwtuitAVmv1Yfus/HHwpgXzi3aX53&#10;gfWlEumOyxCeyzDZ3TFt9S6Ytepye93Uv4vHqIPpehqYbZ79bfaj2t3AZRn3ySuZhf6Rl5xeTn10&#10;p7+67/armJQxD2xpoYxgXw0Wrt2ACrRVvr6heUML5+3tTS/UD/a4osIXvVmcaD5xECHs8wrPq2wb&#10;d4xbQl/N4av8u/OrlkFuTcvVF662+PsyWZSjF3lsxZ+rMJRzhWFeQM1zIJh86gb5eB/o9FQ+0yUv&#10;viq08/SndhJffMUZZoJqTv4YT098NeaUM88EhHhQ+lzreMX+ifLBUwVaWl62S67QEJAooLuWfF7L&#10;zIP+POD/8s2b9v2Ll+375y/9rMxb8ed2tUuu4iuodPvrD7W8RpjWCZUHaG86Bk669/2kzcbY+4P7&#10;M4tSqoRT8QShu4XT2fk5D5hlsY6Z22TMfyjeBatKVtUfMXpQO2N4HMfWv9sAVD22lZ6Esk1aQD3f&#10;JTDgAs8Oq3SB7V0QMZatFLw8ZhVUG/tx5y4ZE1LQabIfviB7jCXWA/moOADf0UeBztF5Y35g4g+K&#10;PzRcSfZrs/sxc0SCJcZT3YJ2UsFMieiADOEqYVKhp347iDPKIQV1/6aw76+ErtsPBuQNMu+CqWP1&#10;X5w71nVeJStf6LyBBh/SoNwSdHVFA/aC0Heszrk4USz7f9wn2VkIqtFLFpXJmWGqZfpFn6MbZ7zy&#10;kFUWWsuLrBlGzg8D6keuZYcF2xEDq/IGQJtqFX6zfalSuQUlky5eB5M7Abo+ufvg29vjFsBDGH8X&#10;z863J+f83z0gd7nNnNI+Z+7SBqNttV++iw1VqcDPFIgnZ0Xhw0Gbh2RzFoaDuflNPIfKHWZpd8Cg&#10;T8FtnbBJPZ2cB0FVK/plm2/Dw/n+MKgxyvhinI1jrb4N0MdaH7/vC9hZB8Laj71etPTfMriP6I8S&#10;Y69jN92jQ2iLZfGWGO9OC6EfC5Dj8TzPecb+W4Yq72eQVdcne6RfHXKXQbrfNe4FC/KEi0CdYKdd&#10;1orErXpL0P036lCpxbzR37n9egKS5pFFz2xt9IYXZSMW+66z9Tehr5JUecmY7DcBc3vXQwttkUk8&#10;V2W6GqSFKlJwwS1M6wo61v0qYwILfxeG78CA+8ID4eF+Ozg8qLcVHey3XQKY/iajQvb32i63lnCb&#10;GkGP5iGftdVclDel5ZZfyowEPEblKfDxmV6hbwcTMo/VoqzO/uY2ZfPomH1/N2ajaKnngKYHN7Ov&#10;yl8ZE/iMYy1BxhsFHq+F3AZ2osXYBeMfYvmIq0NXauAzBYRvL87a61PRnx23t1dn7aQpsGmXhQpw&#10;jnXc5kOY3z9/1X7zzfftl19/0379zTftu++ft1ev3/q5Twcb+vkhayHbmmaqj3ALWAVqdfWAq2EE&#10;nDWv24SCtLtq9sYvUJ5EaDMSz1TpLyBznOc5WVt5JhWMdenN/NKHCqBdlL+M+l+be+Eukvt4R//p&#10;+TrnL8Jyjm2g7dWWZY1ARLkdczpOl4gZ3wHlk9Ezt2Fi123iZKQX/xc67igw8PO/0UH6FF3xZT6Z&#10;+jD9tvMxje0Z5406SVG3JdYVk7otrNaQsdF+MD+LmcEiqgwsbcGSR//c4kUcmiey5gDpp1l7jGNu&#10;9bz+I8DkEMFoAEC+7x3s5T8WIC3+HPW5Bd2rU3nXM3WBTmKY8pfsAiJnHghFbxxooUkHA0dYLoOP&#10;J6XeEcmj89CJ7MPOd5aNMavlUYeF1fIZ44W6HXrVd0Jkjzp/KJweWlwGlBvsA9ChZ092VN4iHUAx&#10;FCNnaEdchuW87If/sozfNVif6Gg/rNZpgazTxJYqq7ZkywGce1S5V523ADGhMJlASHnwfSAaLdad&#10;9Zz5ln4/BBZ5L8Id2R8MUBnZjK2FQEaYe65H/X6IjdVuLNjns8vjG21GjKw6YePK5lFQ6egCLOtm&#10;NJ3y/SNV+GNA5Ftq1zV5mRdWQdH0Hevb6y/YO8OYG/53wVgWliPblCcPLy1zG2WwTfXkO08MRr4A&#10;NYKrILqMdcMv45iy5b4x0k3Qy9Kv2IIAZDkGqTO1DVmwpQXIpljxtjLeJLauPrYlWh7O52H9LfhJ&#10;B+j4Lszjg8N26CDlsB0dCh8dtYOjo7Z/dNj2QAU2hYcKdA78zQkCGV7XuqP5Z3u7TqpsKVABHWAQ&#10;dBCwELzwTI7KWQAVcjWnnrcykjZNYT6Euc23aKY6/dke4Rjc1KudKyDyMzndPwH7hXZQGr8TXPAs&#10;y6u3CmaEbxWocCKRZzJvoFMwI2Z+Robb3t6en7ZXp2/bi5PClwqEXhwrffxG6TfthXh8//qVP4r5&#10;y19/3f78l79sv/jVr9tvvv1OwRLBjI7lUqFCyjUHNjxjc+XhQptyVQ2bdz2nFx60w335WD5gIQ6k&#10;Tyz0iwUgv8pGWnBV39LfBFVe2wKV+zdzrTrVb7PuuY2UFw34UCie7+YdGljfxX5Bru2RbW79GYrH&#10;jKtg9BmwUId9/384sGbKiTQfe3TMYY3ngEM+M415i28XG/mxPfYD0Q+kv3PbJycP2M+zvD62DXUC&#10;sQOwdwZeICWhYW1xqLmA78o8EbJ99OhRnehgDujBDSc7wN9ZMLMKYkCBzej4I0J31ORQyfeZJTVK&#10;FgFg9Jr1K6BeGtcdQhMRk4QIzSN8eJAtHSOyImfkSdp7na8fkAf7ImeiGeoA7E8PGAoDkE37qj/Z&#10;Khw5JN8dutsDJt91BJE9ye/594JoIKdO7P2gKBH2lXwPJN9nKbUFMlgZvGyTn23sK5+LlvuaNRCX&#10;7Q+k7cDxo2CVXzztwz45xG5gFb8PDcgCkZs+POoAhAaITvZTv6c77Q+ELnVSxsGb15jy3nfOjCLn&#10;x4DI9ZmjJb3Ah0JsjH1gwO3X/bXsqw8Nq/QgLwjEtvexMXQTz853GcY80pEPwMP2L/lgrDPqRDZo&#10;mdgUvEP2hwJpUOOt64Isy+vbyJ71nPOA2BBchom2b3PVA9/kWQI/BJ360HXakWfJVT/Tlryxn8HD&#10;vrYtmadrswzhB5QotdsD/B1dRnRd2qvXqXpVBqR8PGs7IkpCa927WuTXHHverrRw3hBLXpG8qe2G&#10;yraEu9rnw5iPtUB+sq/AhZMgBBFatO8TWCgoyfMxXKnx3NIXKQ5SCCAIJPptZyycCCjW5Uc5tJ77&#10;IKDY4uoK/i307WNgDzJYGNWVlQpURnQgtFlYgcwi5mpMYV2FYfEG+qqG9ZnXDICvZg/IcYiX4Pj1&#10;stxexndlznhGTcd5ftL1Zmu9XcusizUFPjeX7fjyvL0S3XMFLd+9etm+fvm8/eqFApfn37Vffv9t&#10;+0bpFy9ftu9fvmjffqf9b75p337/XXv55nU71cJVU6f7WHyR8U2Q4rPqygPdt7n9TrQ+lvGHLaqf&#10;vgKm/fHniNUnZtsDlidcrhPasQ4+4NjpOXLq36yBar6G9n3wobCq7n24bAv7o/01ru6GBV5CeOQK&#10;w8hvmSeY8cb2XXJGgD4BxojwCo4yYA2O5ZNMcIJ5nUc0Dl14hz5rsmVbzEswli0DucZOQx3G0Xir&#10;JreYkYc8r0T+Z/+r/+Sf/fznP2//+l//axMykQAQAXE2DOP8uxRYCYP9Uazqh0cMpLwmePZDNzYs&#10;Sse5y41+L8Br0qPTp16XAdYAHw5YHVbJqCskajTNGlnsQmdevRHTcEbVEVdPJgv8elkl5zQUxs4z&#10;nX1+U4UOjExGTKgdRYw7jWKlTWRnMlL5oJv1T5mQbRBwWrKyD+uk74LQVF9hkKLrh0H7tvtBmpVt&#10;GAqgVk87fzirYq0wPXb0ekygofH+kB6BetUGgx7CcWykDunIGWFV3kNg5DfpPeiYcijYRrcx7UWY&#10;tvghPMifeBE0iB2IKPoJW5A8xhz8OAPy9OnTdnR06HovXrzw6xKjT/wRGaN+o17gCAt5VU2ZlU9/&#10;JQt+4+1yD4HJvq7Pgk5su04jPpQ3fMGHQOTGpiyUrQdjkiKnyb8NrnOHjrExBxO2mSNTtojlh5En&#10;acqol7IJSGe/J1MKrWWw9XirdMo/JOCnmgPpy+W7EdAj4DKw65c+Rf4yAvENEC6U1YJY6HG/erEx&#10;86n9nCEGoAuQDo+0OcAcNPPoMKTHfLgu+lt6s+CjYKgOTDyzFWShkbKgXQTf3jcA6EI/nqGuL45n&#10;oSmbNMfz7MvmptqnaVFxc6VA5sYfueQL/R8dHrXPnz5rX338qfFTpZ8cHLaDnd163kXHMX+JP36V&#10;r+f2LX1IM4fV8UtoH8q3bLVbuqv/oiNpYdmhrX6uojEHf4IdjiFuC+nOK47hs9mDpgp6Cj2fdcwt&#10;aaPfgKSte89TojbSAR9yT//xiRZgQt5cxhf//dplBYKX6LqhxaBsu9AC/kI28MzMudI8M/NWdK9P&#10;3rZX4PEbb1+Lz2u+8P/mpL169aa9fvmmvdE8DG/eNEV7yUHlI3TGp9grmzawS0hA6PlGpH5DJnOH&#10;0B/tJE37Ykc3CZClZavtZTzi09kvAehCw5qOovSr+Cvg/f6Dxq2mbfU3mqaP+3uw1kSkF8fmQwB6&#10;X8VewRestVbvL6YtjO3Zt5EC/lv/ugTWaTsdNCbDB2U7+Vn3Zt9rMXh2sF864pdx3/7r6LrmV7oA&#10;Hhd9Xh/Bfq6kyrrO9vk8fwUiyxU6a3Yjk7kgx51JFjq5/WddgOynbnzjfOpQJsR69VBf8QUIcIlP&#10;eHkGgfvXX3/ttcjf+Bt/o/3sZz/73QQzckNPzQaM9eNAgDIAZ0CzTJ+GYUv+Mq+7AIroEfLUyiQH&#10;Yl+dfZv5jls3KhN+1zkd1mfcmDBEY169jhu1g9tX2zHQqfzqKKAnYf2obh26TnNQoG1vD58hYpLt&#10;iN4IyUTOQS586SLIhGd0A5ynXx0o6DZFE/tr24k7kP8uwAfcd5y+86HQE6d4WwchtgGlqxZk8h3t&#10;Qr6vmvWBlX4y6l59qdC+6gfyEQHqTH1D7ewgUvtGJjRhFhYjfSB8gFH+Q2HUO3rFRmAqF9KO5afu&#10;I8Gka9cJnwSid87oh9fEU/2BfOYC6vOGnadPn/hSL2/Y+e77730PePRJO5Fe1i86zLxnWN4PTLTw&#10;WuL3EHAbD/YFzMP6yFdKZw5YNfneBfAG3weQgX98S4l1KHkjrgLy47/4MJD28f3Qalu/tUl9vwKL&#10;eb5kPFhf0af+pI/2oct4GfmTzt6cEhuhF47h3eebkf+HhOiaeXaEsW2BlJM/ltmWXjbySFuO9JRH&#10;ZrB8X1geKBj5hkfqe1Ey8Coed+vnrf8P+9pCtcrfqR9agPSIAHTpC+Qt6hFec3+2nE7vfqQghoV5&#10;Ahzqc9sWJzj29nfallbFG9cXbUt8ttc3eyDzSIHMR+0nn3zWfvrZ5+3Ljz5pHx09bge7e9O3ZDbl&#10;y030iS7+J10l07fEyNYao5rfVYgPoLLu+kNvaW+6Cbve9o2w/MDYqTVMFqjYwEcolfACP1dipkCm&#10;t3sCLXAZ4sPlLXLRgbFZH/vjGZkTP5jP7WW+UqNghrep8W0Yxu3JufZ5tkH6nyv/5PK8vVEdAhhu&#10;LSOoeXPKywPOFBip7K22PHuTs9RqGxy4vsY4EcoGf2yTtGzaUMDmYGZzy/0S9+ArdLzklbtnF+1c&#10;eqF3zVFlSgE+hHf1aR+L4att2Tz3+6D7mOe41C+Gq7buf0pnbeW5SD+/5hzdaYc7EDnZhudDIHXy&#10;Qod7kWOF7S7M/qo1EoANgGlVP/XQz8eb7kfKANpCHjJf+8N55dOpLw95SUMbHGUEqDvWn2DYD8/Q&#10;jbROix26AdatlztPSdpqYcxR1nUCxjwgemZcTbRsoYNGVdblQj7qKgbmn6syvAnw22+/bR999JHf&#10;aPb7v//7f3G3maH46HSM9dmEHwnizGWwHn1BmsmLweczQB2iYxqKybLOTjHg+oJGJNSFh+0aG0iA&#10;dJLIcfuLT8rBsl+86BAjX9eDR+HUCYbBYXmmgXYxL3ZHTujILx3EC7s1mNFtYxPe1C8fdPIfCNRH&#10;jw+H2KWED2ie7LSNvUbRAJT5DJOQNDD6IPaXz+uM1PJgzBagDvzx+4iekPQzP3j1NgPi698VWEfa&#10;MLpJ39g7ImC7hT7w9zOtXgD3xcxIC8g6b+GZA4sPhi6bYazzQwEeaU8gbZL895HhxZ9sw75g2hVe&#10;7uv0feH7BDLvA9GduWFaIEm2z/QOB8gfKpu2cdsxZwgrKO9lTnckLUzbR6/g+4D54cvuU79+VsgY&#10;+KF2vAtGXWPTfRCa0L1Lr1X0YPWTYcxPc+PML7RA/Au6fufhs7wTj8U2H+WOMPK8z9+hGyH5o13R&#10;K7JSj32Pjx4IWMZEo3L1mzprXwEzwMKfkxsfPXvaPvv4k/bs6Kgd8RzM7kH7aP+wffLoUfuiX5H5&#10;kisyj5+2x3sH/or/tqaZzY5etAh91ZVjXJ9PkVPBE3ppsa+5iSsXvG75XGWk0XcKojuQ9skLxgJl&#10;3TW0WfyfqzO0AWNyupVtuLWMY2LaavTTMsTPI0CHn9HfXzPnZAPf5ujob68pUDnmqsvx2/bq9eu6&#10;XezFd7597LtXL9r3b175uRiCmHpGRjSg8p+/Lnylfd6Kxrdl6q1l8h36chxHf+abLa1JtF1jkdz7&#10;XWEtmlWJiVL64u96ng+/2o/dFiB9PmulzGXki6roOxZ9yakTbH3e6xiI39In07+NtK3ygfj4Lows&#10;0pF/H0ADLZB6d2GA40P0x3b8QHnZP/vJdnQMjPvWlePO4MfypfL6Osw48MUP9onaJj55H1i2J/rA&#10;a7qtD0w7DOXI9bFlhVzGHifRfCWv1x9ljbzCL1d/TSNfKDHRj0BZnVgo/7gvDf6nLM+0ubzX+93B&#10;oPhoQBlbjvwxADHB1UDB7cLQL9eVttNvhNV2CXtHmMs7z/4DoKvGLj/c4mGkLH4qJE2dTOypF4iG&#10;kQ2EH3t1RixYXSLlTncElli/E8Lnx8JVMJUvaD7D6AfKQ1UpvFAtcp+tY1n4mUfXKXmznMr7seBd&#10;rClfpROwylOi6qkCdSvBcNDIREtfvdW336HMe8Do0x8E6QsdVwHalr0fTu87YYWYUbe7dLwXVIVq&#10;+H2c8NNWbq9eljQtXnKLBU32zrYrokIBVY3wGfZ/TBj1i9/isyX1Jl0q7wF9856yqe6EvWCA1fxr&#10;jg2urLgSpH3nFb7x77v8HfrowgacfCWkbLl/wGwMfqld5X1BLzQjeGr8ZzFGIMBX/HkrGcEKV2M+&#10;ffJUgczH7YtnH7fPlf7k6LHK9tvepoIE8V7X4ogvyNRtJHUMcoAv9LMbxtiBavppq9lG2H85DkJg&#10;RLFCZiRo8Y84dD4dlRdgn8CGlwXkJQJ5LifPN5n3PbAsw/RUERKE8YFSPkzuq6fn9SA2bzHjzWav&#10;CEqeP2/ffPdN+/qb30z462++br/+Vnl+NuZ5+/7VSwUvr9tzBTIEM9+/ftleKO/Vmzft+IQPVxKA&#10;LC82rVX9pAveqIVkL1Ue9nm+6IGPX2jAwpBAR78irM0iwHMsIN334d9lAJNfliF5Q7mr9v4XPtl/&#10;CAKrRC3DSLOKz10IxJ7SeWYUnmxdMtFVPtBZTDDROL1Yr8r5P+jg3A8IYugTfh1HAcjLerTWpL1A&#10;gMboFhqvA5QuW0p39gPdHPNw/siLOiEYgJzkJtAC6K8EMLwEgBMP1IXn7zyYsYJRftAWZUbjPzxE&#10;WAm8LY/00Gmm8q7gUHcE29LTI4w86kG2Zds6P1qgMxjrBCga833ryHTAoazK0+FGSB0TrQCX95/2&#10;Jky9hfqgYZW1q2GZz4fGuPAuqANxX7xB/w7wMKQ9WajTP7V/Vz2yxzJpdJv2Dt0eossE99g3QvSp&#10;20QGvZzH/h2MbOaKsiGr6hdOl8f1o79xBTEyPKbvkjOA/dx/I8y6DtDzxvyVdHfAwzQCYuNvB5G3&#10;EsV+rVZZE0y29O2IPwRog7Hfr0LDxL63m7Fn3QFMVcN0NUDxzeLzx4LSfz5k3fYVsgudN5XNtq/S&#10;T7n9N8Mi32F/wjl/Fcz1exAy7d+mX8WDrDs92e24y9+20+1f41Q75hcdLM3Z1VdMKyRvpDPAH1kq&#10;H4NkmFxdXLXzs3M/1H4m3FC/PtrZa88OjnwV5otnH7XPnnzUPn70tD8jo8UHAQIsxUAbYQnt0kqn&#10;jbLLtgn5+r2ECtla9IzFxDjRUUc/bh8jr/xRW+rMizcCIumhoMxXZrY3FdTMC/qyl/lOlYZ6OaE4&#10;gfKQT3twNl0aKF3+x491e558pWDmDDy7aMenXJE5VkDypn334kX7zXffta+//bb95tvvtf2u/eqb&#10;b9ovf/N1+5WQsm9fvmgv3rz292T4jsz3r15p+2b6nsz5tYIZZFnHWgvk+SE8zRUbrx2kKuriB0Be&#10;cXvmquG07X4M1UKfMNR+8uqqjZOU1G+gD22tX/rCt5dlOwM5vd1AsuB1D4Y/uIrjbSibUpdt0u/G&#10;an/SqjTlz3K17bpP+xOMfFKP3FLhNlB3rA8s7/9wkAaL+lgTJEiGkmOZM7BLfcNrpEEP79nmPk6V&#10;rjqB0BafSc6Cn4C5jnVQGX3YfVkILYFM3mCWYIarQoy7d4M17fhbwHL1mmord9HwDwdzQ+CX+2Xh&#10;LA+0YcDdResJoGMdOAbrlGYXLJ4zvyquBgRr0qs0EJkTbWSEvu+PONYHlnmtgpTF5hHHOiPNXbzu&#10;guj1o6HU0X8EWV5sApb9A4zlrp+f0qb1pV3Rp3yp3jIu+ESb5APh/1tDZx+4jyOy6/bEWb8gEJvg&#10;UQde2av+N58BnTEw2Sdwfo5x3dZ5Uo/NdoT37waVw2MW46yHwLJ+IyA95dOPdO8Dq+o5B5W7z0Z7&#10;SXlP/whCjKSD2uee3pSRZkG3jJtaSGxcKRDUgmZdC0B/2bgj+S4XTryu+naSJd2F9/kIvef2xg7y&#10;Kn+xLOWF8Qu9nt8qoI7p+/4yeAGHj7ufoV0AdtFFG5lVfJZIHgormvAWxDbOFkrzWtT2MgAWZqNM&#10;W919sIwGKqYyPPvtFrdsFIz1xnLSo/9TZh0HutSvLC+Jtb8h8euyg2c7QPFn4cjYFXIVY+6PoqRu&#10;0FayoNaCQGn7XoQ3Q+e6kRi61pX4XnX+yOFWpSsx4ZkVPxcq8ulEhuRcaUF+9vakvX2hBfZvnrcX&#10;X3/Xro7PfAvZo93d9mz/sD074pWqT9rjR4/8+uU9vg+zv9t2tN3Y3fFHIM/V2S+kGQ+8X0ifS+kC&#10;8lX7SwlFB9rwRjb7jV/SS4YrBz3RuWgrcKmtkQWV6PEVafDKD9mLb1BcFALYDxsq2xL9prag50bf&#10;hkUbiBiwX8d25KUojKGOKoaS+ZTxDN5ImSvhBShFzy9bO9EccHxyqUDk3A/xv3h10p6/fNtevHjb&#10;XgpfyKfffveyffPti/adtt8/l49fHvth/zdvTtsr0b8Q/Zs3xwqMzv1sDa93xldX0gNfnkq3M+Wc&#10;49uejw+tJMjG9tA3OW6oHbgl7vLCWHd4dNKhjwbG/gwCY/9fAMsIbZ1hX+77I9R8kjaoOeV98KGw&#10;qu6EQ3n0AMqG8tkyjDaNvMgzv04z+2JG12ULX3j0Oqv44ZvfCgbVi98KP0tGBSwzmLbjAi048Sg7&#10;U9N2dRuoB7BvuhDdBSp3P+iEyCHQJpjJd6d4vp8TD/jQNy/yAoA///M/b//tf/vf+iEyiKlIBx8h&#10;b/OoaF9zhdJ+rzv3m2vA+8xFbxignIHipQSvVuTjN5z5gI7Bw+UjqDxRDk7VP6PTcBFLL5yUJg+6&#10;OmvSJ5p3wMTTgIMrD71A+AHodSm9AOf1Kt50HmlMILbiq9wzyBYe9bxG3eMIvS/J93txS3/JziV8&#10;+GprxBfdLmweeebeRVoAFapjly7AqEd8NT1k1eUESJNnRvdgbXq6130XxJ5RXiA55bkC+gH3Y2MX&#10;9XKPrXVUBbu5Gs309ke3Nb4pu004yUXj6BLIPu3gV2yqXaIr7Rle7FNWfTz3B6ddpKl8nL4QX4dP&#10;eAWShw3ePgAmXbo+QbctvDvPYtfttYyqC6Bz3Xfan3NRednOPdQ6yKs/wRN6yuuDcHkg0YycZmyT&#10;72/MHB74VgweYv3++fd+IA+dwPCGtvjN/gWQxbiPj0Gn+9VLAkrqxY9AbAGmtO2ey5HNA7R+kBX+&#10;PAfV+VNWfhLqRx+b61BedABjxXwHmdShnd3WyoYDbyniIw5eQILadfACLembviVP5SDPB/D62gpe&#10;NHbpq3wIQoubG1B6c8+4FBKXmn+41YVvWjAncxbK7/On3aSDlxDV3FK39wmy7Jaky+4R8K9voxna&#10;BT/gO/tLvKg+1uU/fkg6e/yHRib13MrLfrYUkPb+kPcQtCXaev5C355PWi2gRG9TZYPTgRjdsaHb&#10;CAW22Vb1j7GP5P782CtJ/gHkm0ZtND1fBsrf7u+9n6eudVDagYbn5+JB3kTT+x84txt9T+gIA9tA&#10;+KkO9TrWD7pK0Zecw5amU5+6VKDsZzOkJ2/HulRf45mTy+tzdTkdR7TQvdSWW6BOtcLmmyT5eCMj&#10;wQ/fo5+2/LzQUjnfiOGBXPWept7Ytq7V4y+Ud37djra32kePD9rHjx+1ZwpieOMhH7k8cBCz52dS&#10;eGPY5rbmh13NM0qvgztbbW1bfLY072zJ9k3ZxppC+3nmw994ob8ScGTeZixoH/3OL/utW6fHblvq&#10;u1xbRSkTbz8bh4zsCzc25b11bOT4WsdYmoR+U/NXjRXGDMfba/wnWnodb3DbRk8dx30SVH6/9m1l&#10;l+3k9KK9OeZtZPKvHKvuY1+/Oj5p37183b77/mX79vmr9vzFm/by9XE7VoCI769vWGOp7b3lZSqk&#10;6cPSfU26bPDa6n3psiVdWadVmznQZe7Ex7vytQJG+xabhbZd5emTAP3RJ/F6H8bffpbIWONm7ncd&#10;2B+AverBOE38oBWS5xMKfawAjJUqg5a/4jWOjTENMD44Mz+N1RV42Y8nSBnXZ/cBfM9VL8cM11de&#10;2hpdUY91Aotm8uCb+ZOxn/kz4xmAhvVb7AApLw9UOTzGuujACyF4/gRfMf6weTyxDoRfnE5+8sDo&#10;ZJoO8KN2jiOMC+rnCp7rostQZ6zfm6jkcczSHzLig7INCaWP1xT9mMo+NB5H6peeKzmmTa9Fn9cl&#10;5iNED1nhee1G862YFc/eztymyRtUwS+++KL9rb/1t9pPfvIT1ViCMET/OIV9N1Q30IsrCWGPj0Vl&#10;ASRqGzopZYqqw2DnYOyvy8oAeNXCXHSSw4RFsBQnTjXhJdnTPXPa5yDhiU3b94Kul1UTuBHFI/cE&#10;A8hI53E5WtimWafoGMDJdEacPH2YyAOkFgfmJTr0ZbLwe92D7PfBA9YrEzmIMYDFV76mAeFpGQtf&#10;cS1bchBEiA/WlEkuMv0xr96O1robX7ZX3rsxv/eDScaAcEODrsWEPLzIwZQrC+xjzzzgS3LVwQQG&#10;jDp2fNJ9Tp9kURcwnfarzRcRXfA7fZIB7oGJ31U2TmzIH287kGZWhDIxsU6eqJWmnAAb3ulDwDiO&#10;KudhAA8P3m5n2Ui790mzYxczyYnNpNFpnDCgSZ/zAVh02Dr3eUyZxzysc1CnLnluoxvOYMKnJjQq&#10;xrZRLv51v1Z969Ztmuxxm9ckhUyPEfqsfVntz8EJoBwEYnuA/PCdxmD31ViPFigbNLa6Dpx0yAOM&#10;GJE2duAipAfOKNtke6HGl1yxgGKxBSq9iFoACrcn1MFFdJtaCK5plbPGKVstZpoWPjekpQ/BDh8X&#10;rI/78WAyC5ksBlhwqu1sk/RUHggs+Knnp29A4WcT1B60C3nxG/Ns2T171kEcHnH+gCqDW3FcDSIr&#10;FInRuUNe0u+B0lBKSSP6HIsyGmUFLxk2o/OYC1gkqJ+o//osNH2l9wHavup1m4XUxCcOYM6Z06uP&#10;MPf4YW7xwM/xbYC6nnNZ+Pa+lnYw3Uy6AigUJqAx0t7U6wjEUDlkTf2p+qPaVQ7hCt+NFtUX6lcE&#10;KTwczgPzvAK4rmLw2t+LdnKuxf/ZqR9C5xXAZ5o3zkHpfKr6bPEKc+oVC30dj+iT29LhYH2zHW3u&#10;tkdbB+3xpnBrX8HMfnu8f9iePHrcHj0+avsKZLh1i2M7wcTajra70nB/p20c7BrXD3fa2v52awpu&#10;rhTQXCo4uBJeb0lRAhzVWace9XmoXbw2tEDfFBKIaDHQpJlfCnB6ITvOT9vZ1Xm7EQ/qgzfb8qHq&#10;GlXnxnlVZtTajnDgSvV4k9eZ/HFxcVbzgfzOPJSAxnOd/Egwo56k5qiARiTKp69oLOHzk4t2/Pbc&#10;bxw70Rg/u15vFzdb2m624/O19vr4sr18c95em4bbzljMqo2uUEY+Ea6vyT+g0/KZ0tsbfKz4sO3v&#10;Hem4ta/1xJa6yYZf68yVpxv7Wb7hG2AEMw5oth3g8BYzbAHot5kb6ZOeD5irhZtCgkSPBwE9rve6&#10;AtUJUNfd0Lw6be+jHjvyoRflKsR3OZZ6sb/I1ZC6Aeoxzua5+n5kbFLnIWAfiJ56WbtlTHMM8rqq&#10;/+IftvQF5s4cV8fxT12jfqwn4u/MA2wB6FMXGMuNV+g2t9EteJiJBsvC9xxHtNZhDe4v9usXfd1u&#10;pu76d5m2S0mCGLcDa0/NAyqQ/rV2dk1oej0HYoMtAHY6iOFV7L2fEVx5baB85FgmYoVyvdcxPGvG&#10;razpA7zNjAsubKe2kh/dpxAUJQCY2gBwBaScYupk4eQyDShjaAZ6SZiMq4MmGkMgJC0sLnfAoA6U&#10;kfnbA7xWd5jRJ/cB5TTW2KmV4F9HNuUD2+7d8ksAWUb8k3THdGgwQGre954k1c/QeauWS38bGGVH&#10;7x+OZmMgPaIXEX1wW/PB3lvQK428Y/oyUJb2SRuZXjDahqNWyRxttww2nSfg8k6zXD2ygsDYnu/C&#10;W/U7j/eB8BrTY94Id+UD0aEWwxVsiNj0aOU3BA3+vQtX0cALJH0LlmjvgpFmFa6C2Js5YAwE09bT&#10;AFLaC1UCLh/oqj6Lf85Wc2Z8xM2+uJRXfMVmAUMvHv1w0AMF/TPPSns+0OKbs+IceKfbCIXQgdab&#10;POrdYefkB/qsttCCy2XjHG6wHoXZD8qE94ZUZxZk+z6ATvQ9BxroF2YdYgewcJwRhNR7IgntLayW&#10;mJAf7cXiK3KLTtB9mONaML5d6WPXde1bMNVhZ3K42kp1FK+Mpk7AUQVu9D/3Sy0uGId+kF7tOOsM&#10;sbZaxGgF0a5ZAK8JtZC41gLDeUpfKI9rDr42iM29T1S/d+zQtqQIH8c81ILk48PH7Scff9F+/4uf&#10;tJ98/nn7+Omz9oiv+PdbQLa0cFrPFRLhDeirIlqEK9C5Vtm19q8VaFyLuW8HkwxuNeM7KzwL4udB&#10;pBE+AAmwHErIV/WMiFD7KSffwWqQYE5bglGnhT6BoaCDrU9GYaNttVM9vmqhKx1Ed85tdafnCg45&#10;mViBHW1l2Wpzgr2rG41PzR+lE+2pQEsL0rPzq3aium+0COOqzKu3J+3NWwWRJ7yiWQGMlFZIJB1Y&#10;YMo/mhW0RDO2m44Khm6E3LKmuE220BvUziwKFQj6rLfQPtYi0z4UB+uD75QGe++6BdXv7qe5D+hj&#10;90HK46+Mi4fANG4egO8L1KHdc0wCWIj7+z9auCfQYQHNyVPgXbd5ZRwH7tIvNOSzGGeRP5/8Y4E+&#10;H0/DE8R/7wNIHe1DavSZ8ib+3l0JYx1q1THn9kw+Wjnyj97kMZ8o4X1x8RYg7R+6kCFfM/8Ao3xg&#10;1rnQq7Epo6obUknZHeayBceIYOyc5C93jjK9YJI1M/5RYbajy+xykx+IOs4fdB/BA7FjoPhAv+iT&#10;yb7ODyAr+SP3gZ19lV9ggd8y3JX/AaFsLB9WW78LpW9fbGFFLHFafGphUP5aRgP1B/xtAb5Tn2Tf&#10;uaVfbWY5C3oIyJ3KOw1gG/rZm5SDy/UBdpMf2x+KPybYJsHC4lUgS3pqEWh7JnqgbOeKWp3lJj/8&#10;2EK7jOkblcZflWe/9DFyF8R/o54PgdQZdUs64H3+ehmLdHygmv71DjPBpAdsRC/uhcgxKps60HTa&#10;QvLgUDDv1n/XZUsO7a/FZd0aon7rOUl5bDumj5A/wqTfBCVpyq9dywmkLOPEcjrfTr4SsJOyBHAw&#10;dV7fB3v2xGdCZY50d2JotZVW3h/RwaGQ4A/6BIT6b1iWWzTzPuB2p1/2oJA5fuoPC1h9F/+wAMnZ&#10;1WnMOl3jnMBi9uVim5BM3pgv5vyTD4Xc+jQ9SKU0eVa84+RZxhC3eMo2jeUKtrVV0Tq6wrPbpc6k&#10;Bf9Wu5DHzhRss3VQs7apIGC9nWvxfc4tavIF4/qEL9afHLfz05N2qQXdFXh+2ta00NuRrCcHe+3z&#10;T562n331Rfvqyy/bZwpoPvr40/b48bN2cPio7ezut61t7mvfdn/mSsKGgqdNBTk7e3sKePa0GCfo&#10;Kdzc3jHNmvu+FvjaKtGuCL5kYPBS9tVzPgR6HdUbWNJIdS1AL7QA5SzumXQv5EOV5wogLo8LL4Tn&#10;ss9f4ZfPrsUXhOelXHXhK3gsZhXI8F0YIcGPZwbp5Y9QEhx2HXmep7ACN26Xu1Y7XfK9GNXlo5av&#10;Xr5qL1+8aC9fvayPXJ6dWIbbVXXpGEppH3Qn6f2jo9owaxD6Ve4s8N0FfSGcPulq4ka7Z82y0Nc+&#10;AMB77Mc1Rmb8HwJEdwCdOWFEn8jVHq4C5ErARNvdyCZ54QGM9pOfOYAaZC/7ZmzL8bb2uS0X+b8P&#10;THVX1A/Pd7VVeICx7a4aRYfOsRn+hUCtNyodmPj3X9H2Ctl0BhPtwAQfcSxQR9diQ5hKi4TpmLU3&#10;6kD+vFiZG28E8xoWS6tofldgO7SVNv032lP6o6bUXQ3obiTCLFrs8kNKKxoIIKuy+V8y7K9shT5A&#10;hkZM7K8g+/fgX5w37wP8XL7OxGu7+3ZwygTY4kE7FE70HxCiD/210rU4KSifzqD8QX6l+r7IIF0g&#10;73pPoLq0bbXxXO+98EcEdEIteV7/BoGTybMC0GJHLh+X7foHj9E+QfFdhctlrj7X0c9zkfjZZwTE&#10;PwKkjd3n+oRrxF5tLXU23WDtpCN9Jm9WMQ0uoLxvU69oRQe6dr8tbEW+AfmM942+NdYBwWfmReIF&#10;j2pYrP6paJJ3F5SfaZ/SmX0LJf+atqz2dL6gfOHDQtVZ1vMuKNVuAeoleJj22ZLX99/FfKKFjuOM&#10;FtxG+gd5Q/nMl1+lgaTNo6cX5cqv8kGQ/fLdbTSf7ie2Vbt+Bsq6kQvlA48cL/ndhi7frR5MXn60&#10;Ss+3Qn1u87hRvtL0ZC/vlVaB++25OuqpAphTBTRnwvP1rXa5sd0uFMyci/pC5X4ahGCCxbEWV3sK&#10;Nvb399oBbxDa220HyjvY3WlH+7vt6dF+++zpk/b5x5+0zz/9pH388UftyZOn7eDRo7Z3cOCH/XlW&#10;lisIBCnrWvRvCLm1ZH4NMrf5KsBhIc7tIgkQezDIOODh9Qo2CFw0ljrW1Rjy5HBoFfgDvvLC7Sk8&#10;h9Lx8lTbjtfGc6XP65s96udc8eFUDe7jtmduR+TZI4K6Cy9u+62o8o8/StlP6NDetAQlvGCAK0zc&#10;0uatdCKfxfCrN6/b8xfPjbyS+VhBIg/w+7k90QDpDWzFGdbGCpDpc3O/ZqFL8MKb2HgOglu4xsUv&#10;zV7YEz8iWK+ua+Yby/0fAETv0p0xVPMibU0AA863oJVd80mP7uPOawYxG2Deox7H0ULSAO02XZlx&#10;O2ocDCdD0qbubz8ASuc6Bozz/UMAicYuf9IBnnfwgcb9dapddnveE3r91XWx84Qz787foLT+Iic0&#10;RVeQMo98Nwx4T4UJeh60NHYwl12XYeRDefAvAib59pwy0Es46qU/CiadVwE0QejS0YppQfgFwi4N&#10;uIw+AEkv6MJzOrPHvZebitJBJivfq1iTNjDK+TEgtky2vgOtMwcd2TT3j0ov2Lzgn+7z7kaXdbnB&#10;HwrUHfVY1iG84/sg2SkPMgjvAuoD4cvigTM8/ujbILv4LOpxF/5YEHvKZrvc2+SnLLTZBgF8RFtz&#10;W0t92Kof3ClT+/ueWmP1W/YL5z7MbUNiWPZqcs+Dft7PgaPL+yEw1h/1ju4ZV+jjQIIyaPy/wIvE&#10;fvDhhR68Oaj0E2/RsZiqs6iS0fMphzb9jgVLfeW7byl3fYHqOaiSPj7bK7QfKYcf/uh8EkiRX/M2&#10;PlrdT7DXego5EEeXymNMVP8Mzezn2pJneeRYH2c/DEQeFxJATAFNR++7FN78eweymfyKHZduk/gA&#10;mvQ9GJJCRoB969HTy6DeoP7Q59uOc39dRNpJwiRy1sft2rH8Wf6ttNB9p7fhRFN6W774WX2UnByF&#10;571E7vtFTJ9zyoZUGnm16OI5ILU1vCl1u0lPIbdfnSr/RP45XVcAs7Xbrnb2hPvtanuvXW/utBsF&#10;Feu8QnnvsB09edY+//Kr9pOf/qz9/k9/T/jT9rOvtP/FF+3LTz5pnz175kDm0yeP26dPH7WPHj9u&#10;R0dHfkGI31ymwIdbzbYV+PCMy8ZWxn2Ns+hXdnt3JeDn8oZ8Cop2DGjoPx67GscVEG24nv0r5DZN&#10;OcTftgmusZXPuOjFswk1JtU29pXyhr6W5xcqiKaCCdz3rgh2zhXocMsac73qoNulbARvNJa56nOq&#10;dnn56nX77jnBzIv25q0CGS2Q/eIJa6tKAvdxIVYD9g/9Eb/Zd+qDQfdH+qzmsKHvxrfAPKZ/XKh2&#10;zOiS3b8bsR8IZp3xV+aZMZ2+UMeAcRwXujJc7IfepwegNLyqLvMxtyuWDNotwXyOlRknaddV7fsQ&#10;GOUyR0T3d0HstzFdZuwDUm6aJTBJR9KhS5AYtG8Jcvqx3nU7AmztO36DnPALAh71/5P/5f/cbzP7&#10;N//m3zgC5f3NOA3DERaF03A8AAD/9ElEQVQD6l6+zQUGi+lSPGnADaOBhlZuDDq8CrPAA8bGGdMf&#10;EtCRjgPc6hgqq/JyaOylfATb2n+i6DxqMql7AIsufIDwGhGIPBAgmzLfqtAnLe9rGx86PUxa4DKM&#10;PD800PZ+EHKjzhzcjaXj5NM+YPmtgvgEoN7sI/+ffAlQNvpurHsfpE4GUGC5PqJYHJIfO0adlgG+&#10;lAUD0a8GbaXHsz1z2d1YJwjSP+63c5Qff7Ef/ZdtgAYZoV2my3asgz9YnLBg4a1mXIL/7rvvfD8x&#10;Zbk0Th+ZHu6jz6hPTAvFvmgnz28k0pZ+4YcKezOjU5BJTlpMekTfZd1MK5/eVw6Qhx7oGZ3H/cnu&#10;PpipV7zVHiz8e1v6ORbmE5WZ50RfbZ+DnifqrpdRP++HNzpqISbHOJBxQKM07LxYUn0WpvDi7Vv0&#10;nXlbeZRJ0ILN6FF6dz3YYkPv22DKSzd846q1j2z3Px1ooe86jZikYSlvAeGtLbCcN+UP+6sQ8FZ0&#10;bovuf/QzjW2iFTo1/IQY5TLSRmwb2q7/3BeymFhG5rSe5tYn+gg+9YsB0KX7mIe/s1hw+3SsPlO+&#10;NtI37PfyfdoDRCcU5bYxEHOcE+MpM9Ln1G3c8xRQsyBXEONX67JIEs38OuO1dqXI7lz8T9c228Xm&#10;drtR8LKhgGV7/8iBy+b2vnCv7ewdtCPeRqYg5SdfftH+6h/+lfYHP/tZ+5nSP/38s/YVV2AcxDxt&#10;nz/5qH3+9Fn7RLRPHh+2vcMd8dK45wF9AhfJ5QRH5oFqp1q4sQzgIXq/PcztSVr9jb7aMYE8fvLD&#10;/sJr2VG32tn42uI3fEPfFtpHytuU7Vtq11Xo54o2Ne55KQAvHRALBzKqzrMucIS5vYw4lSGOHeuH&#10;7r09Wcvw/RgCFp8gUFtzq96p1lK8fOHt8Wn77vvn7de//nX7+uuv23cvvlfeW7eVAxfbUu3vPoBz&#10;2Jef8JVPbgg9h8qmOg5XP/S8Q7egWuqz6y373p323b26f0DzoD36/gjL+3cB9Rk/0NOf7Rf6thUr&#10;PiP/+O3HgFGXd0F0dRMM5NE15UD8BJDP/FHjuOZIMPWWZbu8+yK0QQD6HH9SdywHwheaBT2EKQOj&#10;J+kANuQY4DraVt48VoDwAAbRC3wjv666cNiZbRn59IT7cPH17qRDFc/0Yx7HGvo1SIDCnbZE/CMN&#10;cQpvUf3ss88W32Y2GRmFYNjxLoCWem5QOQqshVe8oC38lPItE52XpHQHzLT3yfmwEN260yadUDW6&#10;LJbdAhNXEmDCdgQ92LgMM7/uMw0A+4wO1TGBlhuyd5pFrAlsujojmmUY1PpRABs4Y5CH0+5GFgDz&#10;5JbfMqTPzb5f9uFvZxGsQPiXvwvtf28XJ1Vk05bo7gMGi5jB16VrbUlEb6B0L3kAZfCusZEFjtId&#10;x/QyZhFUk83M88eC0e+jTSOUbypA5ZaJN2/e+NWI2MhihcvjnuSE6QMzDv1izPciUf3ZJwPmCdi+&#10;6/77LbvAAsA39qFnjasZybMOHe0X16uJn+Bhakv6DnMYBMaqIwkez5da7PCKWN7Q56Cj97nCPu6n&#10;A77keKHSdVGaPPVQ01OfW13SL9w3xj6jcvhY347ohK3V/6pPORjr9On7KeebGfbNYEdoSsf3A683&#10;QdIPQGBVfmH9UINFb71NE3v6Alg6UoY8DrIcBKkHcHXGV4HAnrcK8Fmd7VY/XcJcvQO9L4SZ27L7&#10;dm6Xjt2vLnef6Sj/s+/FXu+LaS+njRw3WZhrC/Z9G2lQjurMz4rwjIfGpfieco+/5PPwPA/RS+H+&#10;FrGd1nZ227XwRsHL2tHTtvXk07b79LO29+zTdvDx5+3x51+1T3/ys/bF7/2V9uUf/GH78vf+oH3x&#10;5U/b51981b746qftq5/8tP3spz9tP/3pT9pXCm64rezpk8ftYG+3bXscM0dIu348tC/7+M+ZZixg&#10;PHndgC+6v+iXue3Ra4OgatzIDtfryHMo7pV2lv5ZntrObVRv6ePNf75lp9+6w9sAg9lPOf5nfPLq&#10;asZkjYsZ6wUc0kXIq9hpE/bpf1cKSHjz2fk5z1QQzFT7niuPkzxvT962129ft5evX7bnr160F9ry&#10;oUtOBDmQ6b7CFGBaG7ndMW9eRPrNsb3/5ertQtDg/wXVt3q+6NzHvF95Hxoio+QIIkr440j8MBA/&#10;Leg+wJg/zpd5tfutcbwEk+1K5JgWHsGx/l06LB+v3gfgj1zPUQqucwKs1uB3waT5BNEPpLT66m26&#10;gGl7r4QMHbL29bhf4QNVqu0qmEhmP1Evdb1KGzOAZXbL5UDyrnUQRMnsj2Ta8y8w0yzi7wpGeasc&#10;UmVz/ipYpJ1hCmoGnstAVjVoda46Q9hxoPcBGVQHjp7Ff96PnAVYIfMvCkrnxQHIfmwYIbbHrlX+&#10;/WGAnLk9fCbXvs927rcB/OwDMGcTfevUHNCU3kW7WruSF57V1jM6v//gcOdvQafZhg8JkQHG74FF&#10;+QWhYeJ59epV++abb3xVhnu+fZsDEyx1Or/3gZxtnPuIZPWywKjvD4FV9WLTcp8klT1q1dqCua4C&#10;FS94+iLCXCHWTDovuop2OnhRL3WF06KJcuipz/qYW2VA7O9bKYbwkt/7rSsJqBa8Bb1O1et9kPSq&#10;fGP5R1IdDACh09+DwaTlhAoghrrZN67aN1VB0sk3okv3wTx3qrKwFv1uhk67iKM+Qd+GFuxA3YeA&#10;r6AP/WbyFWnnzDD7kT7QD9x9fwb4YANXAISyKQ/vr6vByStJopDM5PKsyKX0uFDhudidq4QPJZ6L&#10;8kL951IL/JsdXn/Ma5AP2vqjx23tycdt66PP296nX7S9T4Qff9GOPv+yffzT32uf/8FfVSDz19qX&#10;v/+H7dlnX7Ttg8O2yQP6wt29vXZweOiPYD55/Lg9enTY9sWXW0y54kJvtkW2j4T8JB0cJDLOhLYy&#10;7Wc6YdZUSrr/iY46vJGt3somX6tieWhGA5nGGi++uslcwvzNsyR+nmTLb/oKcsubb3vjFcZCv/1L&#10;ejA253Gr/R5s+cQT3xhSAMK3oOg3LCfdJqojYil0pT6FTSxWeV7nrJ0cv23Pnz9vX3/7dfvNt9+0&#10;75V+/eaNr9ioF1RnzRgXll1Dv4hN2tonHT1vUS6yhT6k/AD5wd8FWKe75P+OdPghEB1H/VflBcj3&#10;fJkFuM1bbV+Vz3zgNNXvyH7qL8sfgbmGcTDx6rQPgVFmnYCp9G8L0XNZ1wAaomZoat2b9OwDcIHH&#10;Snaqt1SwLNfBzMgwBPc5LXlVb1YMGOuBtTgpBCJjWZHfDSzKjR2jPqPuI4RmRCA25n7RZZqR15i/&#10;ah8wbXCAkQa4s+6PCJGX9r4buX2wPj7F2zk4A1Zn6PqlcU3Qy30CQP+kwytnD0Y/PhSiL1BtNNdP&#10;2UhTUMHMdOZOB+oEYzlzG13Cb+RBXuxahpTNi/bVGHnQ39bvw0D4xo7gKnkpAzi4E8xwuwQBDW86&#10;oo2oU1crqi77aUMCoKSzH2T+wNb0E86q1q2K+GGewH8oRHdw2a5liO2mk8i5bicQhIP5iYjeCXqB&#10;Capvc8+8A5sBAegYGSxkjMq/VlfhoWbfbgZagPrJ2tzn5r5B/xF2v4D+jhRzj+rFvlnvLniA5NEO&#10;40mU0PsMOijegP3BL6rxr6rMSf3zHVEgaWUhxqg0nMAxnSsm075wFS3b8jRInuxni5yJB/4qNE3P&#10;n8pNM/MMLsgQDUGRz7gLvbAN9n0jQSi6qB2WxzH+G/fBjOVVEJ8j2qCEu57+bRilH6hOAtbHNLs3&#10;VI9+w1u9LrR/rj5wocDlUnPXufBUbXgi8pNN0WjBvnaw37aePmnbH3/cdj75rO0qkNlVELP7kdIf&#10;fdr2fWXmJ+2jr36vPfvyJ+2xaLYOH/lVzaeXCpJ4NkTte02/3N5RYLPf9oQ7uzsOEPx2Lx8Dq79g&#10;iH2L/tjJT2kbKGSffltXG+Qn0YAVwCgPOUbKCqvtiw8+Ci+jGpHxxVUb3OTbATWXrGn+brvCnb4V&#10;3ih9LWS7ti2U/AL5Vf5VN1BbE9wIeXXy6Vm7OD+r711cKJgR3ZZ05BtQm9a5tS3x2FJ78HmbNc1r&#10;l2en7e2b1+0333zdfv7nv2i/+PWv2ncvnre3ZyftkhPA7nzVZ/Rv2tqc8mDl86NMUPOI9ktB2z32&#10;tdAFMpdljP+YgGxwlPm7kv2hYZXu2V/2MRDbkwZSN2UjTR0DmVvupqE+dMCUv0TzUIB+uX+MfGJb&#10;dF4FoU+dMTAZ8wHS6ZPZD//QJi/lwcCiKrfrjrQBS7Mg78J4Zj7CtFcEU7kPioNSdVCRIZ2mjJoV&#10;SD3A9ZA9yAdG2pH+twFk3NV57pIRu5bB+nYMhMdUNuSNkDqzbNLOMjivdzwQ6lGLud6MyU8HSt5D&#10;YdK56/YumOQOmLySra26Vm4/YgsmoGGxWmedix9AvWlBEj4gvIa8qazXWc5bBZTFN/HP3agDFM98&#10;LCysdVDVwctn/VbUSXvfB6EFHupnYKz3EFhJr93kjzi2Oft3ASXYz4e2AO5V5YzjixcvfCsFgF/F&#10;bEozB3TBkzzSC/tQaIOfeRbHDwvjd86gSlb1k3EsPNxvgUluh8xXo+3AmB+IXP+SDtJ/Mblr5VqI&#10;6ejFf0c5o91sdEy+smeceYA+M+w8bO755HEAWdIxOheH23BLb2GNASmvdEHVzfio8qIVc5ctAzVH&#10;nkb9aHXVNubnb/DouOwAI9sBp4DjDnSdXs8LW3GPjJIz84E2V21cX3pBo5FrnHiCsWNC/XzsAkmT&#10;O4IpFmwGcjZ/aovBZ6uOOcsQ+VByYoDFqu2NryDy/3X1HR4o31QQo8BlnbeRbbYzjU2eg7nc3m0X&#10;wnONpxMtrt+qMY7V5060YL863G/rCma2nimYefZp23n6adt69FFbP3zS1g8et01td55+1PaeqvzR&#10;03aze9ja3kHbfvJUec/azuOnwidt98mTtq/0wZNnbR8U7Z6Cnq39A7+muK4Yaa0tvTG9+nAh+QQL&#10;2IE9uEnN5KsipgW1n4VS0FffaEXZXAFTXafi9jo+Dc2W2+14pTJfAuGtZ01zCB+M5Pa6YLuFu8Yb&#10;zTk3zG3y5RqvWJacK8kgXuCNZmcKTvjWDFehL84vFPDyfF9vZ2Es8iENnS8u/Crr47dv2nffftt+&#10;9atftd9o+/L167oqg5GiFYe576i+GTm/cBUg03MVjhOM/Wq5f439EVxF8yFAHGvM9LljAZA1yB3l&#10;W6/++4sCdF/WCxj9hr+X17kj7TKkHgCd56BpDWwKlcOveJpmmHdNER6dzwjJCc1EC1jGbRz5L+MC&#10;DOImvsEFoKz64AQDzSr+8GI/J3gmfVQWqiVtFmDBTsGyDPc8M5uIKCzCcUKnNI2K0rXoq/tTs1Bl&#10;4UFliTQ9LDn7mof9qet7UF2/G+XFbd0LinGUVZ26p86dyNxKp0C0fSjYnu68wOgYw1xkWmxiC5Q9&#10;5czwKvvrqgN5sJ7YL/PuEPlFT5pt6QVvvkh9pgWi34/PxIcffKm7I74R4ptVOA66d4J10AJhUwtV&#10;Tf6042ivYdLzNpT2hbcAvrSrfBN0B9ZB1rb3XwCd83xA7OBS7rJ9wfJD3f9p2m73ouWz7vHJuG+Z&#10;4df9m6tKyzbDmQXQMoSvEnNagB9jf8YH+/CN7Hfh+wI+wBbq2sd9AsUplGVMLdB0O0seeeWj5AOM&#10;QHnY7RNfcc83aehia+YC1zUfbyZeTvf9ZaySAuUs0E2wyiVj+RKkLv+tn9qAe+lztS3lvu1F9nPr&#10;GBg7fV+00jUDlXAHV4wR1ZW3qp5S4ATQiD/fiOGDgT5LPCH5mi/4UvcmvGYb4UUzcIio1qj0JJ8/&#10;I3TBmTh5qyC+nHHOx0NUww8ZR1VWdhSNTYbU4EVY91Nh+c46wEN5fqaFZyFUVsEGAQXbic0chPTt&#10;Xehy1fKZcKEXCGDnMZXL99ucjCAYxi7kS4/aypt9lV115IdetztAcw5zSvVtbMR2nk/wvCVhss4+&#10;Cla1bjO2LyBsaxu/s+hTyrYvg90LnS3R4oP/0rFqYGl9SPFKeMmD/NqeKv9Y/E8U0Jxt7bSL3b12&#10;qcDi+lDBCLeUKQBpTx61y8MDle22NQUemwpA1vaP2pVoCX7OtgiAFAht7GgrHsq75Nma3YO2sf+o&#10;bajO+sGR66wLN48UFBHcKNDZefysbbOv8k0FPxuqt6bAqm1w+xZfp99U/63gwDfLORgr9EciRbMm&#10;ueubwg2eu9O+kDKXd8xtdWypa55qTr6Lc6rEidr3VO1wJmdfqA9ca5xf7WzLRgV52l4Iz4Vnu1vt&#10;bGernQrPyBMdV7MupSf+5NXVZ+J5dnHdTs8u27ECmBMdi094S5zkOPBSS2SMutUYN5J/qeP15flp&#10;u1Agc+pvyrz0rbjcXsY3Zc6mB/5Vx/NIzQXcEsetce5jmhPS33KF1P2FfuR+VlLNg3xB+htQ/ax4&#10;5LhLGvq5zxYtvH28n1m9NyBP0v2tHI4JrPVGOYyLPFfNcYMt+T5maC5kHvaJwjvHxV2KYeci/hDI&#10;/BsfjvzwP/pNa5fuL5ehr7Z3gorCp2woxE5O0uVYCV/ykc1tjfgKyFV4VXDZ5E+h/jkfXdLG0/Gs&#10;08bXVc8suy53QZXRltBV+4gv/UeYk4oLsLTfxVjH9AEQiO9sp/SadSub+M1AWjgrXjrRr8UDoC42&#10;eo3c+5S1+T/9P/9v1//yX/7L9l/8F/+Fz7p+/PHHPkM6fiyICuTxukU7UA0SR9LoFtA7bZQE4hic&#10;VenaJh9MGjk8VOyH4wYnuMP3TgVQNpY/FNBo0f3sdYd1sFOkT87MoxM+wGmkAfI5i8xb39hCzxnq&#10;0GWhB4yDYIQ0InXTEaljn4sHZSy8draZ5FffprAMtmbgG2A/2+SzRSe22IO9pNEdHdiONPgb/0PL&#10;fniBAPtpk9TDN0xYlBk1EWNj+kjoAQcm8q/ICm431gRMkKdnp+YT32ZyiexxW2f4tKASP/ImfYSU&#10;u6AD/ROfY+tEp584F61guf6YP+4D5GWLDhlLyQdGeoCyVbzuA+jpe8jgWR9sSL8ij1tkcjYPIB9f&#10;RCf8zcSevhD7XXepzaJbJns/wD/4NfyDyUcOOPIwH9UFfIaSg7VMjtVjfSDb1GMbHcM/5egWwB4w&#10;4xE+yzaFD1vL7XV9okeuu0Ev1APdK3patOjL/5wUWtBTCJBn7PQGkcEXatdwuvMAqcuftuFpHiR6&#10;PojOwNgO8UlsDC1tjC9IT2Ax8/6CLCG0k78J+MSb5wjqAXwtTpTvW4HgSR1k6ngAvW8b0jyATLe1&#10;yikLX/0r31ribYgukZ99IHql33re1ryJvS9fvGwnxyfFFzkCPDfVVsIfoiStvu9bt1SPM+ccvNHX&#10;HyPUohc5+DJzPPZHdmDUC6A8+o7+B0LLNvnghhyxKX9uiB6P+FYyyeB2r3NtWWxfaEHPlRmuSvit&#10;WdKL5z64pYogmedAdo522+7jw7b76KDd7Gy0t5rP314p0Hv607b96AsdmHTc0uKdNtsSr13575Hm&#10;66cHe+2jw7328f5O21+/apvnb9re1Xk7WrtujyTjieieKug4UhCyr4Bq+1o8aEtudtvUfLwlXdYv&#10;PS5wfAWM+FZ2YjP7oqZPbCvo2eDZMOZufiq3r0wHPWVV91Ju9u2b8gdtBQ0n+XzF5JKv8uuYS9uJ&#10;94b84OPyVj0LY3biwdRCX1XPdFp7lnnBiUP1k/omjThcqM6l8Fx9XMGMGq/tiOehfHJ0sNv29jR+&#10;pM+6ouyNjZrXeKifL/pzku3k7Vn71W++bX/8b/9d+9d/8u/av/v2+/ZKMng5Q74in/mIkwWoUnar&#10;zTFPebyYwF/1pxxbGW+MNdEyT6ff0a8oTz/yfAx6rKWv6fgquazt4DHO8eMcGT6B9MmkUzbSoAf7&#10;vgVPx3DToSUkVdVtC6RebM+6kWzmC/yIfrEJXuFfdLUFUpZy6oDwxb745z6gHvKQO8rEJ/aN5ix0&#10;D3/KwHdB+ESH4l061wuU+nFI/d68+0kgYJRBPXSLX4DYTFkB9JKpX9bfYHQAI4M2Ce9VkDr4j/4T&#10;Wm9UNzoCI+8RLEu6jTrAj3kUvemDzJ/4IPP19hbfoKrjMsIYk+CmBvz2jdYYGqzMJ5TDC/7c5v5n&#10;f/Zn7W//7b/d/uk//aftH/yDf6BZ8Z2AsrPCTAbRP47N2aYYOCJQBuNQOZoznVImBgf9YSoNuLFB&#10;QgfSWB4kAvMNvgf0sT3AbNcyIDOdCPUroq6Jwk4XoO8JZ2EUyFjH7piyO3gbRv8UbfePeNh25BpZ&#10;LIiv8q3EOzCX/YrnwwBa7GFBatuE0Sv+ngA5HUIzQvKCnKXh/ft+gwbYz9rgp9FXRnylLHdkJXig&#10;1FvrMGPt61iMvuuaEHUgdv+TDXX2YO7S7jGWw5kg+uusWxDgf6Fo+VMd9JzatERO4LM5OaCgtmhm&#10;pE5s7BUGWKSd5Y2wrN/7gmpOqQmW5IK2j4mCcv0bZUan5LGfMVn5jCf5AN93mswH4fFQ8OJY8wL9&#10;nHaXsF5SMPHvmP1RDlWic+yDn8eOnAzpqN8yVlnZeRvNdgDluZ50630BxIc3QbqhCbTwEv28EKMj&#10;1iIV5CN7fhQCepAOoTrwGPUbgT3n+6caXcFluveC7r8gEAkr9WBKwr/MT8yRE/Y8jXV1FuN0O4WQ&#10;qyws2FkmqCU6ShZmDzhdjQEpX6JRpzH6eARKpl+Zi1wt8NfAK8nsdBNtr18+7NvkQae/ILabyFQF&#10;8c8tf3RQaf06XY2X0BdNgPIRSlL95wrEtTrFpTqO1tftRAvs4/Ob9hYkrTXxsTrPGUHJwdO28fij&#10;tvlE+PSTtvnRJ23j40/b5idKf/Jx2/xY+eBHz9r64aGCm/qmzIXmz1PJeCsV31wo+FNw+lLbV1rI&#10;v+KKB1/tf/ysbT77uK2L982jp+1y/1E72ztop9v77XhTuLXXTnb22/nuYTvf3munGzvtdG2nnaxv&#10;t5M1cEu42bfb/ljnaSMtXAdFo+2p8ExBEnixvtMuN3fbRcdLrhr1uueiv5LN15t77Uo68J2ca8n3&#10;bXEHj+SHp60dPW5n0uVYtMfS563seC2+rzY220stol5o+0KLp+c61j3XceRka6dd7e6Lz4F4HrQL&#10;8buQXWfyUdmDvqID1S4narZjteux+htXgzh9wjNDBL3bPom06eO2P9rZr8YkCNNBy5hn5cjz3DGh&#10;5qF+HPacRL+hc3So3sW28C6gTuZL2NL30ieXIX05uDzHgssw5rufa4znmDkp1pWM3BGpuqzfvaA6&#10;xgWAV80tPwxUn/mp6629nl8gC/txofB9YbRXQsipAgG+W+8veeE3io5vV/kEHflRBqIWx62pzUIn&#10;mRyvWcNiGyWr2nUVwo83E+a5zKrXGQugeQiUSdCO9PPayj6XnquCuazjYkOQNTdY6/KaV9mCd7ZQ&#10;CPRntIBelsyZphQpKEXSASbDIaGaj2+1aEc5PvLlqxEKCHz1Q9H9Ir8OvX5g2UUPgVVs7wJ0yxUK&#10;BBNR+4xGj/rRnyDmzes3fk1t0c3gTnqvgrMF6DXqlgYFEqA8DFYLDL+pLSa580FZreh9FKE06Pb1&#10;IgCsfUC1vA2wnzZPu/NWF15ZmatVeXUl7T/CrBt6CPg34LTYEHbxjux3dPDgQX3axa+stGzxMS+B&#10;6bvu8O77YWKZoRVwP/dEQ42hbATbyg95fdAVK+hTB7mZwGY/u6QP3tKrdFmGu2TfB9Sx/YLJztXs&#10;XZRbg1Rxod2qvCra1h6wBEr3zr7TGZSEnt97ASyoaxm36/qAh24dV0PpUboV+gDrNPmLZWCg/IaN&#10;i3YuQLK1VTepfejjM2OVLaDk+CwyW1UhqKle0X/q1LMmVQcaeEsp/Uk3MSYL8DY7AuqOtnxIiI6W&#10;N8i00Pq3APYrY5ugoIOr0sWCKkqAEkxexjhosX1reu9rHDngELJV/w0SPF1dXLYrHU94YPtSW000&#10;5u/AqfMwH+VN6vd993P5Owdxj+tus72AbchVXgWvd/QV+ApDX1i8Jb1I3C/nA3iAPVnTOAfLY+Zc&#10;jTmT9mda+R6rU7zRqvlY6ZMbLey1oD/Tgvtm/7EDmO1nn7Wtj0AFMdpfU3BD8HGthf2NcP3Js7Yh&#10;bNyCtkVAsNWufKuaAiLxPpbgNwoAX8qH3+u495uTk/Zcwc25goWboyetid+G+K4rsLl+9KydHzxu&#10;J3uH7a0CgDfb2ioIeLu1395Kr+OOJxsKKBR0gCcTKp8tNApajhX4GNd321shW8qoW7Sk9yvPQZK2&#10;plHaCI1oCaQUhJxJHwKtNwpEXqv8NVsFQ2+2wb32WkHLGwVjb6T7sfBk/7Cd7h6p3iMFMY/apdKX&#10;O0ey+3DiBe8T8TgWr7cKAF+rPV+p/73SsezV+aX9dqa+wK1vBJ/H6nuv3rxtL16+asfyZY1nOo6O&#10;L+o7RtLK8hUjtTzIfujmvle4APSb4D0wkoUU1sDYP2ewAiaivxaSVn/vKjFO+AXqrofiwXi4c/5c&#10;gug04n1A8SJJyfVjC31R/L5AFebmOkZoh7+eXsb3g+4D+Fk3WncV7yIzOdON/T77cCofwYyqbBkN&#10;g/9HWYYHtg0K1bFwqBL+AyzwXgLbAsoeKk+0+iN/hsX6tzS0DnaO6yeI4cQ737o7ODjw1hcaoP8n&#10;/4v/+J/94he/aP/df/ffedE5fjQzlc1AC8jpElnOHAhRPDQgCpKXRgHID90UkWkL/yxwsy0e5RBw&#10;Hli3DyDL+78tjDpiP4BcbMZ27AYox1cEPNC5THTUDUb/YKD2+44gZaMPgMhdZfe7YNmHY33S0RHe&#10;aVNgWYeFep7YFtshcoDkZYt/QHiBkRmALkg5fjSNyu5ElUOPzgQx033FnQ+wvAUi23r0PGDK6+VU&#10;GX0+YsDpvrtcfluX2icfqDFVvgVGWmBMA+gELOevAuwAkBU9gNgWXjPE5tkGcKzLVlRTn1imCy0Y&#10;gB5Yzqd+fA2kfNwf9Ume/jk9QmigD4Z/yvV/0nHUFRjrjbywc8ozh/p3M+106PyhQ2I8W/QhVC58&#10;lWJBY6wC53Wrp7TETgua6GTQpmgp6nldR1eidLmOADvi79HOB88psEYEdKZlp/uaLbxZyChNeX5U&#10;dFX9kxQHBptCtwEUXS7BiXn2/3dhINwtL+j9EdFL+qkdCW64YuMziypb5rcA3cbiKF9x/ERf+6r3&#10;DdnrZ6gst1saHQRjegTsxXbAvpN+aYtgAXIsXYHGhq+cnHPVwlc2Nnz14lyLd77Wv7b3qG0ooNhS&#10;YMEzMBsELDzXcnjY1g6EClra/l673uOlANvtfHNL/Lbb9bqCmbVdL7zrORbJutFWBtM3mR35Zs05&#10;wSEaqd6aAp8NBQPbvBBgb7+t7UiHzW0FQtLtekvBFVcs1vwa6KutzXYp+suN7XbpKyyFPI9zaVQ+&#10;eQoOLrkiwpUX8qUb+mHvxVrpalrhmfLKfp5tqf3TttmOr9ba68ub9lLBxGsp+1p2vJFd4FvRv5XP&#10;38p3x6p3IuRKE8izRec8FyQ/Xkv+xfVGO7/gCti67MEW0SJP/E5l18X6RruWD3nFdQWCotUClWdo&#10;ztQneEHA2flVOzmtIOZXv/62/f/+5N+1/++//dP2/du3skm+kS95JXt6yHxipvqWg1ulOcbWmxwX&#10;xyg07l9Cel7lpt8UQOsx1nHuVzX3cuwBwjs0I517X88b8y1a2+ShS6X7fNDnmbHOXYDc6BAYeYBA&#10;dBgxELrQBsJ7pL0LqIvMUXcwvgGX+TyE70iCdvfxHvUPDQhQNiIwlt1HH0gZMJbfhdCP60FA2VPb&#10;g9CNMMpYBspGe/1MtPzNfq2ZV/TFLpCTUNwCuy06HmuBBr1AdOBY/Xu/93vt7/7dv+uPZlrj/3EP&#10;Zv74j/94CmZgSpoKBu3X/X4sIIthOo0VkPSpYwitkG2cnR2IM9gudGDXKeOpEyOR4zwNdMqpHR7L&#10;vD8UjAv62IrdkUc5kwM+kva+9w8dYxMAbey4T8+ULdeNzFHu+wL1UnfiITnxX3xMGXm2a7B9lAvd&#10;pBN1lEedIJAt9fEPuExDxehl1A/6Zb+tQgDZvje+XyWbYOCb/OW66DDmjWVsqbc8mAO2gV8/EzXZ&#10;swQLtgpGORlPdRWp/M4v4JTyAqn3EIhM+LqNzDt6O8F/Azyxke0tXTXOzEMIUE7bsI0+0X08gz2d&#10;4RKEDgykje+iWaYHoA19tiM4ZygPjzqj2HXUdvK3MLSTPvkpj/YJn1VArsugURpa5rvY7jOuphRA&#10;B6n+kVdn6OoHOAWTDjnjH4iO5iscdUpaNbxlQ95Is6o+6DGMLwbaOwGSkU58AOd05X0GTv2gXq8r&#10;P3s/afI1piSPrb+T4brdS9r3RhjLxzTbORApvgbqh0XHAtmpMrctbUngMJRSfd4T9H2z1T9YVvuo&#10;lk+UQNDnRrVf3Q6JbOSIbACPG9loH/e+hp9HXxdvuDNO6ZuVD8D2CtTC+4oFvhbOLPjPtfjnwXze&#10;Vnazd9Q2FMBsP/m47T/7VFsFMwc8oH9oXNvlGRlotejW/HiuRcCZZJyprS60WL+62ZScTWnBW7vk&#10;XeYA0aArD9b745uy8fTyor09PW2vj4/bm+OTdnymfa5CnF62l8cX7bvXZ+27V+darF+051rEc3Xi&#10;QoHM1fZWO9P8eaaAhqAjt46xf66tXzKggOJK9txscatYBTq8jY1yghkHKwQTCmoIRAjiLkXHLWUX&#10;sg1/cOva6+u19uLipr1QIPFSQc1rghs58bmC2K/fnLSvj0/btyfnQul7qq3wO+kKfi870PuFbPn+&#10;5XF7/uqkvZBNz0+Uf3bVXosngdJb+e1UPrqS3La359c5489zteeltnzf50yBHy8KeCWZ3373sv35&#10;n/+6/cmf/rz92S9/1d4SUKsdeObHz+/Q/jR572v0iApkKu1ctQt9xnTkUq+jQXVXjV3y0t/GPgdQ&#10;lzHhvtnHf2jCO3PFCO+cf/r2XfPmCMiNDoFRPgjAa8ToCwZCG3v80HqnewggEwj/ZQRGjzyEb/ww&#10;4sQTu8HwGZiXKbJf/zmeoFtw5Al4K8L4a6YDTSI58oeCBWjjp/BYhYDnbunHfuRaNp2xqxzawPL+&#10;CJRhN1tO7NYLloY1dfzSaboLam6V/DVORmlMM+fSx6IT627u+Pnyyy/bX//rf7199tlnpd7/8f/x&#10;f73+r//Vf93++X/5X7Y3b962Z8+emTm3UXGrUAQQyPiBSE1aWfDhLLggJMJAjPfk3hW2h7tj6sxW&#10;NUSUA8rgckwc6AN8d0gm/iKvOhb+gQHZ2AIiF1ttr9JIJZ9FehwKDZe7eIjJz/zkgCeITZNd/l8Q&#10;zVOGL+ALfwC+06CHh3PfDeWeO+QrP/ZBMrVlf9iNBQA6ENAArgeKGD18S1dv+/CB3m0eWapHG1MW&#10;W8jnQJ+HxuEVeiB83gXIpG6CR+RSl6110E8Wmi+0QGRMNNZFlPhVNNChb/RxvxaOYBrVZQuGZ4D9&#10;8GGrf1M+emYCS/tGVviGd+qQWpRwP4QPW8szwqFkBAPYRzv6bPN5P2khcl6/zAPUlMEjfOPjgP0s&#10;+gUdMbv7fmzjyHa/6n2F/fhgqsw+fDt9EHrymeGYEMOXqio2QBMsVrNypB3MdJ2okzdxmb7TICv6&#10;zXoVdDFmCVo3T7LIrFLq4PNcjasfBRoLokeeHy5XZkpNJ51S33JF61vkxNsyuj21+J15AyotXeDZ&#10;68dvyIs9sQnMGCZ9L0iub4Ob6FQfZTqim/2nLRYwYqwX+pLHVj/6Pf53cEM5QH2OWCrTfyMlbIGk&#10;TQ0taeqLPrdo2Te9hm2jjbUFqVlXjugP2q8sJ6lhVNrfJVHaengfc5QDP/oLD6ZqznK+eE19RrJR&#10;Pxqo2DrQPsgnbb6C+Am9A9ZXSE1sgRN9hNvLrja1yN/a15YrF5taMGsBzdUKLfZvdvYVvDxuO0dP&#10;2+6jx21dAc4Vx2DpeLMpPTf5WKbG9Lr62obkbokvW6658GGjmy1J5KU1mj/Fl1cRS+vJn/qnttMC&#10;4uaqba1dt72t9Xa0s9We7O22Rzu7bZ9nQ+SMzUsezt1ou+s7bU86HGqR/+zJjo6D2M+rCcon9oX4&#10;MxU51dtiW37d2+0LzzIf0cZrBUYch5xHEW3Ea83VyWgHvv9ypjnr+OykvTk5UdB14pcAcKThWZSL&#10;60vlnbeLG61dJNhtLh68vpnnVNzOjCUpsslzVQpi2tuztn7BcVuF6Km+xsnbbeHuNg//b7dHhztt&#10;f0t1bs7b7tqlvHit+hft+uS4nb963d5+96K9+NU37Rf/9uftT//kT9rPf/FLBWjywSHP/KhtWUth&#10;W29vwP3E+wXss6byGOXYLH8DpqGNhO431MOunpf8HLsyf6cu/fZCaxXSmQczl5CXMYVa5FmGdsia&#10;8sb5h3oqggrerIPYVr3VYP4CdMO+HGMtX33ush8bSZMHr9ITfbvMTjsietlu0fm4ozajr70L4JW1&#10;muXx63JmO6GzC1Qai++HSXd0Uj9in2o+0WEfwnf2PYAd2A5MdqpNyJ/mWfGgzGoITNN9YLrOq/SO&#10;7+gDtP/s0zuB+tTFdu9q31nkjT6J3tU/Rp7k+zfUjR6gn2tUWfbdbuoPjDX84+lB9Th2bGhsbsol&#10;28pHI8/nkkH/ITZ5+fKlr8r8o3/0j7y1FgQz/+pf/av2XzqYedOePn1qQRXMpIPW5af6uF11RDCG&#10;sYhnsEJfhpYhY6cFbGwvByrd6fl1x5Bv3uRrG0z90P0YAH8feCxnbggw8jPo7B/V4e0jlKdTgUD0&#10;zDb5wKoyFlm5DcEHgi4TCN27YFmGeYkPQBk6p51om1zCk6mWncEBpD4AzTgRQcMElCt4oYVvdEg6&#10;Zek38AJHOv13H7gPxE1KKaiSHvCLLbGHPCB6ADyQ6QUJvuUBYZHUhK5+KRpP5LKldJQTqOf0bAuI&#10;jPimaFXe/aWkq6GfF7jsCKDhgO2Di2RCR54TUsT3z4vv+HIEl/e6D4VRT+q5PXt98sYtgD4EhNg0&#10;PxtWb+pjjFNOfepAo0TXuYP2KUvwNvJGdto5PED6CjjaGR2BUd/4OT53v9Bf+iDbESJD/7xvuT0/&#10;cuKT8A3vQHikzn0ADX1p5BEZU/9WX0JvcfRB85xnxphXoBPyYxtboidwJ28O2PB2neLt/ot7ev3Y&#10;QP34G0y5F0q9fe8F3CkSLyZxJvXZKD0FNVr8kcZSNGJLRfJ4Rib55LoMPuyrfHpuoLLuAaxUfeZi&#10;6lA3ONUu26xft8symEv1i5yyR6gdtix+ne8y+ZI8V1YtFh2aN+Rsy0lfty9dofaLvLcP/b63T8r8&#10;GvneDtaxYyC2cFWG78bw3MbF3pFvxbra2m7XCmJ8pWazXpe8pWBm9/CZkGBGAY8M8aJdC/4rrQLO&#10;FchcyvkENJcb6kMKbqR1GeknzzlxtSVfbstGjs2aG1XmOYv+xo76lOKNtrNNwKLARfrylrV1LcbX&#10;zq+10FBIJJ0e7T1qTw4ftSPe9HXEW8REQzAjFuUTvE+70X6aC7vzd7SG4O1gPOtYztefHHB1KeRr&#10;+/KX9UBlFZ4oQDnXGJIX7c/zi/N2en7m1yafXpy1c16nDRuZN98mJ9vdnr3tlL6SIhoN+tE/dGyg&#10;f7w+be3NmV8awfNNDoqlF+NkV3Pkwd5WOzqoYOZge63tyaeH2j5S8LgjPa+O37bT7563V19/0777&#10;+S/br//0z9uvfv6L9v3337Vz+eJmRwGq2qOuFNZYTJsD3ko3+wxvST6ymZ89l+SY1AG/2o12ZfEB&#10;yc+8O86RlCGT+UB75pcTKKlLefRa7pu0TRaz09zW6wPw/TGDGehHWnzoua3Tmga7u82jbvdB9FFi&#10;kkcO21s+ENxn2wjhZRulE/wDy7wD2A5OemgbudkCKQOwHT8EU7faH6x5HnA5ff1eE4r3wjpef7Q9&#10;PNP2ow6RGRjzAcpGTH3Prfx63sSXOvDUAN0UEsjsrKldB57QjsHMP/yH/7D9nb/zd8RNkGDmn//z&#10;f+5g5smTJ2bsYEYO89kT7eOYCmZqkJEHIISDtTujJhFHuvpRntuBQrsM6FdKFn1FrDRklQdiCDCm&#10;7+L7gwHe4omM0qf44/gAtnkLLUkVQcf+sp5T/b4dy5fLgPAgj0YDVk0y98GyjHQWIAOAtiJN27ot&#10;exuHJkBe8uFBH0j7Q8crGc90UIFnaEt+Ou7Mj7IMivSf0V7wXRBa9GCbSQD5AHmWy9ETkCrIIs+0&#10;6KnscYKMTwDoRn2iX3zGFnqX60dfoBwIPeWgvaC8OtNWV8DgP+rHWAlvcOLd8aEQHYDoER4pG2nQ&#10;hXFJgMfH4JAN5CAa/8be6I29gO3kKmQvZ98yaXctAHOwinxwtNG0Xb9A9imHr1H0zEEu08+3uoo3&#10;uqROYDGNjqVnZFl/peFnvuguGwpEPNR/F9ieC9mjIBB9AWSkb6etyYOWs8W8cn2ypcvCpgpsqr77&#10;hVSBJwHNMm8O2tPJB+WxSPOJlyJy/diMffE3GLm0Tdp3JfRucqNienHfrfpJozcuk2hU5ow7Zc4z&#10;EuBkX/8o19Zp8bGOZqS0NsgK72WAFkB+2hCInYHYgyaWA2hLPrvkIMeoNAvd7GOnbRVt5eufDGNT&#10;tw5SrnRnpGx2vLCyX4Rpd588yfgWTa7gkw5tIPqTd6VjH7eTnR3wxrDH7XJnv91s77Zr5XGV5npz&#10;X0f3g7ahYGdbQcSWAp41BTs3+ER1S2/1bYIYBTBXGx2nYAb/Sxav0BPxjYIatxIRAFvUQjdQtJvb&#10;m21vb6dtKUhSZ+KjLu3mTP3pVHPFheYKLTIOtvfb0d5B29/dbrs7qrMlurV6NbP7Naif+4jSvjIj&#10;3rxI52B3vwczItY86PmkzxH0XXVa+4bg5PXJseKN03bR34gKjYNE0VzxRX3R+aoLZiBHfAnwpja2&#10;aZR3RB/9I5i5enPart+e+u13qOIXwcBDNNtbfGKAq0gbbX+7tUMFJo/3N9vHCm6e4B90fPumnX33&#10;fXv1y6/bb/705+1X//bn7Vul3755LVk63myJr9qBtgaxM4FNtb8E4TD98Tpqn/za2ujzMEGn5l7p&#10;A/g/dtRu8YOvfti3PP9MNN2XAHRA9Mk86JMi2q82o7zThLf45bnpcW6j/o8ZzGS9gQ9gQfszpqDn&#10;+MWa0XMaPLEZonv0MHQa2ypSdgPRMzDu32dfAProzdU12jWwzBsgD1u4cuYTCgB69bLSsXw9pvET&#10;bwHmGER98pCbY3iO4wD+yjHgPoAHbVm+rT4DT/cp+lZve+iCI0/2sx11VcLtV/NjrTdVMNO4FqAU&#10;+doQxBxsaF7RfKoak2+g5xMu33//ffv3/r1/z1dm/t7f+3u3n5nBEAIWFPDZWm1RPgYF2YeptbD8&#10;PijoiF01aMaOD8TIgjKQXfKCzledgtDOYJqJ9sMCmlsPzWTTgliA3vkB0NiuTuMGU5nrrtBteR9w&#10;HrR9PwBfnz3pdYr3ah7vAurU7SmzTrQRbYW+XJ24xXfYJ1m7VR/dqg9UhyaKd8f3GWdox7pVZ9R/&#10;5DHR2rcPA3hRLfVtiya0UYb9R9t0/tlC64OIaMdy9jNwyVvWF/CikfrClMde/wbaEchDV27fis5g&#10;2tc9igN5eCsN49DRRgW3ec+w3O9SZxEWaWL37I9q13l8j5B6U7+UCOoVj9K9COfJb/QxMNnY/Ree&#10;AfPvcke+I28mQSZUT4ZjXdD8aPs5P+ArbirH3776KP4EFrUQMIHrP8TbBTW5TjyEpV+1t6/CaYyg&#10;Ijy5IsPiK3SpUwgP7JReLCrE0/n8qOx/qiZmHKwJFic/Gas8NgTgMfESln+6fqo/0i4C+UL9sajz&#10;r9OmRuVqHEJmGrW782sr7h0DReP//qs9b0j15Crkv39dzuQPkLxg/01lQstPPcFNCvrGyRSKzrR9&#10;yxG13E/7lFi/OlxldLGqBgX71Xdzq4tPDrm8Fl8139bYSHv4lgu1jwM/6rPw2N1rV4eP2uXRo3a1&#10;z+uGeZBf2+CecOdQQc6+ApVtBSpbxkut4i9lHG8nIyi6lg430gWUQt56bOinVK2dUb3PN2UvtNIB&#10;PUACJS2MLlXvQvwvxN9y2qbSW+38ZrOdXq+3t+etvTy7aK8VsL+6umgvzs7bi/NLba/acwU/PJsC&#10;fn8Cnrfvjs8rrbxvFEh88+ak/eY1eNy+Fn7T8VvK3p61b45P22+Oz9pvxPdbsD/7wtvWePD/7c1G&#10;O+aFALLtWPq9VQTz9gpUmbb1Bjihtqey/kx6n4me7bnqXmh7tV5Xvy42eSUzb4vjpQHwXWtv5Kg3&#10;asOXl+ft9cV5O9ExjydlL9R2pxeXvjp0LLvevDluz5+/at9+87I9f/nGV46I5nHrGtveaehVUx9w&#10;I6iMAloCEtE5gOlj1NueNoO+CcABCG2w6GdI3phvHYY5Aki59eSXfPgyd/T5I0A5/ZvtssxVQN3l&#10;Ywx1V+kBQmt6z+GzvKw3Q8NaEx2p/S4tTNP5g7MuqVk6sE+5/tX2gQBt9PaxaoSZ9QTYER/qn4us&#10;W9+O8rO1z7z+mueXyB0Dxvgrfr0PQpu2AKwHfGk3YXw1lo+Q/YVtp52CmeRn28vpb55ihVDxAgDf&#10;qtf9g14gwcyrV6/8TUyemeHZmSUvz4CiwQUo+RMg3L+BLopG2ZHXiKkduJNmSs+wpMaHhxK9oMu7&#10;sarG9ti/AEtZ2Q2PgPbqN+T9cJAUdEFYFxh9refS4m/cgyYqLOq4XKf/lvilTj2Y1helA5hSdWa6&#10;h2DVtH9hYB2r7D6gPIMhg/UW6uA+7gcWre2Ard1eY/aXkMGfBSj7gHnDfkllSfX/gMmWaJZhuTz7&#10;yzaMwMRwenriK2sAkwxncpgA0XWqJXU9+XS9VwJFQtPcQ3YXLOsYv3W2SleCjRd9SjBxOVt1jdlH&#10;c/gJy8ccYJWv2bFohzqg6OHFWZ3wdP2evhtVV8yY19HHMlI27AeQm2EB+7QNwdCF2uJCQQxn2TiZ&#10;dHFeZ9HcX1wJX5Q/1Iu0nTQVlI2LMEp+PyhO/B94juKU75+N6JT9X9nUx5UpB+zlBm3cDkqGLfu3&#10;KxVOdKp/zdlzxqijC/LH38zPMPAgiCEZuEUngINPrnksVx46V8AbZpSZ0mlw0d6Ztn7zSZJaBLjn&#10;qN3rVigeHj9T21+q/GZzp63t7vttZI0v+Cug4ZspG4+etM3prWXK29/3ywFOdZA/c5Cx0c5ZpEvU&#10;mfheaNF+dc1Hb+tBfzGWRK7EbcnPLG6UxT+VVkOAssWdWciiUQt5LRPrC/uXWrRLxzP2N7baxfZO&#10;u9zdbec7vEp5q71Q+bcKZr49v2rfXbT27eVa++bipv1G+18rmPm1Ao9fCX+pBf8vFZT8Sts/f3va&#10;/u2LV+1Pnr9sf/L96/ZvnwsVAPzZq7ft5wpk/lwBzi8UzPxCdNC/WFOwsr3X3vKaZQUeyD1VMMc3&#10;Yk6Vf7az3875NszGbjvl1c18y6bhIyFvXVPwdSI/HF8rQJF/ji+FVwp8rjYUtGy3MwWHZ7sH/obO&#10;mQLGc23P1RYnO3t+zfNz+flbTZW/UhD276Tjn754q+1J+5WCsG9OFVRJxvn2Ybvwa55Vb1N6EByt&#10;b7brimbkYsYzc2ntu0+C7iEd3A70QSXZdR7/ACXoJ0pVnYniweA5uoP5uB+sgtW831/iB4QlwdPY&#10;7Ai8r36pO/MoJOndDj/UZvNcYibu/gXGk81B2tkwpjuUngWjjssw2vU+iDzrsWz1Cl3ugsmOASb+&#10;A9zOW6qjX92GPz+j7k+5CLlzjC1rGWRxDJ+uzPz3//1/b2K+ngvAwERazDARO+Ljko8vo+uwirL6&#10;i0JeIKoedbJ4C85QLkJJbEjd4AjlzpIxgvlntPf9CZeJO7hkpLuDlvxSTDt9wcs+tD7QUYesfjCt&#10;Yv3Tzsh7AsiFPqRNZSvoBMv214Lb1W7RPhSoh/8neeIHXxZOyOPZE84mhnaiG6D2K49BRz/IApeO&#10;RD+BV9p65IGs6cy1eFCfy5Wh0z8MN/fUuxdFR12fndc+/Lk1gVewAlBMtHan9EJep+XMNzS88MBn&#10;cpRv3dDBB5Hqq9EHWdJ+IchxucrigymPf6IrOVeTTtZX6CCBfgOqHj/kRi+2pu9yoQkg5z6g3Fha&#10;TJD8ZeCL2WenZ24bLs/7kvT2fPuWF6XaeozLL/jRZppV8Ys/jOSKNmcUg6Ns2ykcfTiV97RRP2jQ&#10;oPpO0foWs95/NtS4a9xiIJp16UorWfMb5RE0U8YkJy5VdqPJTnVSBiq9IeabUsFf9DavK/Mjf/1e&#10;FF9h+CAHneCzBT8ho4qHqUGM0B85QjTVluYmj76FX+gDQgIc5thNLRzXtIiCBr/6S/od1aNVJh7w&#10;xQssjtxnsIIqXDmCNT4UX3K7f+vsKrSoQb7ojeLFfWNG9V+4KJ+plgR8TSw0H/IgoAQ5Lq+0yVzD&#10;if6/cgyMNR7qVgEP4fvhbKWth4ptdvY7YoPfCMW+6o+3DLm8I8JQK/m+TaznL/BV+nq9+CEfXq4o&#10;P7ocPfCJtgaVpV/bKSrAVPTHjzV/UF39gzz1JdrUKOF11pg3ihEktHYqh52SVjtfaQF8pSDm8vBJ&#10;O3/8rF0cPm1Xe0dtff+obYDcUrZz0Nq2js3ccsYiGYOYuzWX8Wx/tRh66m/u1LXv3i0/8xHHK82X&#10;UKIsV2LUHzQZVhofUHZ9WWnNCS7HUHwvfRlJmjTahgKqdc0bazvqp7uaC4VXW+t+yxfPplzKXq0g&#10;FGzVrWJseTLvXOlz9fEz6cGrjbnCcaE8B2LQiYarQa6vPsJVpvX9vbbOa6bVb6svo7v0kM430uVa&#10;tB5O8jV+3tw/kM9URzquTbaJHme4waGVPxhvCih9QkGykXklvr6yRT0eHJJMrrLeCLm6euov/dPf&#10;RYuDFQytKxhqfO9GwdFL3oQmY7lCZh+qL3jtgHz6mXRgTHK1tu5oIKdIIeFjiv7ekXTguME4waZc&#10;XQZu1HnTr41kqhw6n0HHZ+ybc8pttv0H8isdtC8C+OFH+Lifd1n8hxPzb87Oc7bcTIXM6awDYII8&#10;6G+hFSCBfejHsbfrpz83ifjkqjl1sNX2YIu2Hl/KhsYfWRdy1RO63H4Lfbf2fsA25HQbgdK99j0+&#10;OviYtExHXv/dBePxb7E++5Uq3mpL6ZJFeS+s9LAFcrwNUMd5+uFN5nb3G/u3+I91nIdelt33BwyY&#10;vu9mzgsCyzyB5f2RX4D69CPA5L1OIHrw25YN+9s73nocDHyJU46Pj9tXX33l52Z+9rOflbp3PTND&#10;1MPiy4swCSWPRQ+3oZFepXzSoedZAW5lSod3p1c109I5U0d50OSjmVN+5zUCey7vaRHwf6oD4jS2&#10;qeoDumQjg3xgpMu+83Al9VTZi1gXpuMzGVWZMqwbA7FYaN8kxQ/tuvhpmxL4Y8FEGUWBuXpx6Pz4&#10;H10t16nK82QpJB8bU0iekZlS4HImcAaB9ulYTHpwm7XpcjuPBTl9ksVvkQWv+BUEKIOf60jGGDjg&#10;U+hpk6kO+RKU+neB+YoEHaB1EIB85/cDAGW0q3mKKWlh6cp03u3uNqA/zz+wwGei9KTdbQRg4VtN&#10;NHHat4JJb9mYPlJtShr79F+IS+GTy6u2n2zlU5v9WrAXPT/41IEKrkrzD3oqrAD4QYVuxbsfeCYb&#10;UrHkwPBSBwIeSAfyoGDRdl3MFBvZaEueS7ULC+17iTbRkuf/nnhyW51POigP3bgcjlzaC8j4v5Dv&#10;aYM6Q1U+d5uYnpdLVD/hAK+1UtvGn9r2Li2/9T4gegIBgPaGV+6tNm/xsG34uesNpi1dR35TysZU&#10;OUm2+LbycAJb+q95iZw68J+Cfc15yIevtPei7ly+4Daga1UwL9pL9TMvmZe21OEKGT7kmRMRd/vL&#10;JsvxLFWyayGoxZgk0SblAP2JrrZWWG0l31DXdmKzmXfejJvKx8/kIeVSOp2cn2lsYIV+sIKn/vlh&#10;bkTBW3TIgM+mFtrwoCWhozx2oB483PaSJ0I/uI5ecLNf8Qltik/gjc7C8rn2EYouTtQegAgAvyDP&#10;JYgEO5m3Qxp/mSdtpXbz8xj0T2T259ygpz+eqy+xVc+Tr7iCqTL48NYs3kMmoVsKIjBHjeoH2XmD&#10;mHqrzNSCe41XH3MFZaOd4FfRXaid295+23582LafPm1rR0/bxcGTdrZ96G+wrHG1RjrccDvZGmf5&#10;mbNYuOuYKrs2GGeb29rvCxs5F9+ub6stNUi4COAXG9hOFj4smNRvrLk8ZSeyyAbVHuzaYUL5RA5Q&#10;njLVFhaI02QDVhm1X/6lnVS3P59DryeftqZfp3+wbxns09dFDQ+4oRTlRu1CZuhtwdva+FaLb42l&#10;b3Ac6+OyDIKXUDpvao1CP/c44wdJ/SuEmjIl0c1Bq4XWscO89N+j1ydI6qTFzcV5uz7jms9V21Pf&#10;PVCwc6CA6Ui4LV7nr4/b919/215+/Zt2/v237fKbP2/rL79u2xfHGhcIo0+oH12eS4RnA8u4ZF8B&#10;5BZtxtiQT7iCs66xtKn25cQGaXzP+PA8JzqaTntlh9ovJ3vm5+pkF7SybZPADp/oR58H+W6Sv50E&#10;T/whm3mWaFOJ+eSPtqpfqH5lvpINMXWE6MN2arNlEK27jtBzLONeadq62gF96MWo2m3gmAQiS2Cd&#10;1cf9nMh5f2ZGddBnq9OziGeeDERvz3nkd17ozXhhjQuf0JV9Sc8I1DGsni3FdHJTPvGnTLwB9Mlx&#10;FVr7qduwMLepnHR4G8yj69o3gHm7iHFXc2R4AeYn3/oNcN0WyrHVt+MPbQnNuA7Cv5TzBmPowxta&#10;jmmxh33TqwzwMd4GendQm9HdM+HdZcCDOAI+kYMO8RW09Av1+LanMbC7of4fmZ0PD/9/++237e//&#10;/b/f/sk/+Sft3//3/32Gwnxlho9mEvHki5owlURR4BBN2N0wBzcyGud7AhVdlMl9etBRc1sDiDO/&#10;QOi9CNDPNPDDAAH5E0/xr4Xq3GAzisfgbOjjFCB8S4caYJTlQSnSngyxbwmqDgck6cV+ZXeovZl3&#10;BxLaT/oGrL1b2wVIpusPGBjTgsidoOvvasqPH23XwAtf40+jfrBwBA/9wO4WdB7xIfXgja/94DPt&#10;ZMICypZ9yhWQBMD0DfQkYPXtNH1xkPaYApN7MPQgZ9TqhRMcEGST7PGijMmIHFQRVq/AjjpQ5EoU&#10;qqIvixd04UF4PycmoL5lSKepL3qynfut24LGhlq8jEwgGoDzYlbY9bBr3A5la3iTjzzTwhNQPn5X&#10;BoUl5i6gXBuPHXyhOp545G+2tIEDC+ljndj2SczyhLmv3ygeTJQsFCoP22vymmiE5Fl41829S3mW&#10;L96cvcMul/X6QQD5gMcl/Uk2Yze8saXyZVNvYzlNayUtGtV/NrSA3NACY115ItAC46xdnZ+0q7PT&#10;dq0FxxqBmvIvT06Eb5V/ZhrTiYZFyQ33tGurRlf6vK1L5qb03JD8NaVBys1Liw3qqONWPW3XVA/a&#10;TeGW9DAqvQ5SX/LZrkt3Fl6XvKnpqmzkYeO6CFLb9Wv5TL7SdK6JW2NGuCX/VZ6QfqWq69RnPa3g&#10;Qg1lXvSlU/XdY+l31oNyfGZ/CmgPmtm9xG1Ge1LOXMjJI/qM5nCtYJj2QQd/WpVDd3Jy6rdHue1U&#10;n75Cmr5LX2E+Tp77lhdkLFbUgyU3mCsnvjoi/n7d7rasE7JYXeMsuJCrJOLmheuV9LqGHl04MCs9&#10;bxfRz7WzVZ0reLAvebWf8tLJdciTN3ApshkTzAUOWuQrX7HcrTf7eZ5QW56fc3yi4aSzAg3mUfNT&#10;f6Qh8R1cWWxdqE0IaDjYb6xz8CYg2WmXG7vtfGu/XewdtovDJ+3qycetffRpW/v4s3bz9LN2ufes&#10;XW4dKZg5kJ474rap5q4rHPa3dOEnr6ihaCclJVtWap+Tj2CdzGBRmDmFGWVtS/s6JnNlBV/LuGpw&#10;zg4QhQXZ158sK2QSA5HlRTl58tI6MrXdIK2+pDwHNNCaTn/wUZDHFQb61LrSxuwzFyV/yptRQ0Ft&#10;pD5GQCFem9Jtw31MNqmP3KjNGOu20HXwN+pzXBiuzMY8+czBtn0nFK/SqeuhutDVFbaiZ/z5iiiB&#10;utpR3NRX1tspSHB6s1m3tm3sKBDlY6UHvmWQdcSm+gtjmCunXJXz8Ub6yjuSx9wszRmLCnJiEydx&#10;/CwE40yEviKmPkDX46oQV5IYI/RTXoJwqQKPSfqG6Wsu9jFT/ZY8z/8SRj9ANlcU3f+NjDm8hRdF&#10;IYKchJALCpRmSuFWT8aAjwvKQA5Qc/09KF/wg5xjqRfNzB3SMccEHzsYd1ov7Gjs5c25gAMu6mBT&#10;6NU2ILwZF9T3cU1lpVftwyPjgWMTfQRwYCR+WQ9OtqDrwAuYjnuinX0908OfbfLsb+qrUa2PkHrM&#10;I56j7+Glf6heOID1Yls7s10c63s6NG5J8YxMr5e6DeS7/086qkanvUunBVpByhDmPLKr6Db0Oqyv&#10;8HXmpdKrgkn6JvwN8EYHHec8hiiLbUL4cJvZF1980f7W3/pbvkLjXrIqmIFpjC7e2oqJnadBHUPD&#10;3Mp0YwPUjPFjwwGhT10AflM5nbSXrcJA9AAin/Js9c8ITU0Mg87QuEGhkd7I5KeJA/BZZ1vRAV4C&#10;DtIM9mq8zp8Nhc6rDSSp7bKlbXDKfAdE70DsDsQXsXEBJmE/AGLjyFt4ly6jnmwz4EinD6RvTfVU&#10;xhmY1L0Li7TS9i/1zaLy3O69XV3uormu6a3+vB+d0vccAEjfqV6RCszNecl3kRtfeZQlU6Rl21in&#10;5/Nv4FF1SQBF7wKyOJp4d6a4C9AfmfF3xgMYiO4LbdDzRkQ4v9RZgL4/05bWrqV9n523D5fmA2R1&#10;fwegj++j60hn1IGvBlwtSHa0/trSPosVWS25LMYZ/2ttSzI3jZoAVcqhe0uFO8rj2xbb0Ah51Sz5&#10;LtPY31Z9o8QQ0GxKrlFpTsVsKX9HtNQDd+Vf86S+dDYv8fWZUeqrTj2xwIJAtsjX56fn7fJMiy6u&#10;crDAEW7pAA2t+cpvOxub5r0rXdlOfLst3sofdZubxqLyCDj8alotiPAHHq/FGwcC9kEZIDovX+S7&#10;Gh3lv2o9+o7SQgcn4sfZYp7fudACnoVE9Qj9RF5nMLVI4EDtdq6DDa8Edd9Tfp31L4g0N5RQ0hzQ&#10;EEQ4iBGvaOMguqO1Ez1DrMqrv7J/F/qWMSlpevloujVN+4Dra+vASuiAQPIBL67wg2iwg4MotIwV&#10;FlL2A7Zv8Cp+LVHhpTos4r3oxRfi6bP9YiPRotnSfLSrBT9vJuNDkQftavdIC97H7VrBDFdj2qOn&#10;SnNr2aN2oSDmUkEPV2MU5WkrHdBPjL0FJFdNQUMLaVXaj2UpAsmr45rnQvY7VCBY/psKvMHKZVyC&#10;0LkDyDgFLYX0KXxGfqcLij6/KQ0dW9rFv06n/Fs/t2NtbbL++Sod8wJrCuYw+V8NYy44vOYg7LYC&#10;A5RcNwpIusukLyyUdx0Bkr5Soh9FnJCoN56pXRTUquU1pAlq1nzb4JnyuVWNzzU83t1rT/b32i63&#10;60knXi/NN3F4A+ilFnHc1qnmdd8By22MNQKyPq4InNlCCPYxR9ujoU8qCamLbziLzTykvzIDMI08&#10;Kfl8x4e5ok4eyhb1VQ8Wgf2rraRonkGXwoLygf0K0VA4yZmJb0PKTNwFdoCnZWOztjl+Jb8Av2NH&#10;YY4T6AS4vpFjCCSl1CIPuEws/A85CQSCkQ345EFHwDoKl2lHGaSzjqA8AA+Oafa5IPWW694Ftpdy&#10;4Sg3NZZtBsmjr1lurw/GjmX9aq6r9XrooRntBcgftw8BeDqAl2+o5zWI8p3XebPvq7VKcIXQV924&#10;0qh2xVB0IpDhNrPPP/98CmZmK94DYLYSyBbGtDJyNpT9VZgyAN7vQjuZn9LAyGdBAUHdV62t8kBG&#10;eNKePJMP8q/nI4FDQ91LTT39Y3bwDDHUCQomXh3G4js89oMg9gaX/TP74sNDZMRm7UzGjTpNMBhu&#10;3bQ1TnTBh8HI27r4p3QxHZD9jgKmTk+fKoOeCcqodBY3aeNqR8rUC9xHVOo+oAIGG+XU0z/7wqev&#10;wKrnX9830v/AhfyqY3oOMpZW/RpK3n5jmUVmEVbhDuzslJZfexqUkUZoOEB5spcN4wQWNVcivhyA&#10;+uQwsSQdnIB8l60uX+Zp2ikPpfEJ20VIv3Og6gVc/a5ZEGiVv7WtYEWRzg64xRvkFGxou8u3MrYU&#10;JGjRvCfk1pDabrZDtloYHGjC3JcOuzrA715c1lZ+2wMl9kBl4KEWE480sR6J/hCER0/vS6896bcr&#10;3JYNW2rXDS0eNrQI3tGcdajyJ5tr7bEaRsvYpuVsOxQ+YquFaOF1O9BCY+fytG2cHbeNc/CkrQs3&#10;L07axqW21ycKgk5nvDlvOzcXbbcJtagG9+STXcnRklhB2HVHpeU30lui2ZzwkuWYcZ1bX4Rr1+da&#10;tSkt/XkGaFftva2Oz7v/N4zqo1wx4yB5cVHPYvQDJs+LcKXHTSr0GHOb6eCl/OmKiTs3f52wY/rD&#10;cj95KEy1aoBW0v9rGwSQ7TGTfcn0YqrLd58b+LjPg+LgIFrtJZPkjwrsOHO/vr4tRgpC+mL3QiHo&#10;udJ89PJ6e79tHDxu24+etb0nH7WDRx+1PfDgWdvdVb4CGd9OZO7ykfhPgd2oi/xsJF+61LxRQMoo&#10;ozy/lFsxTv/+8sOse98B0L1jWdt/0AQNZX3qPwir4r1QXIXy/aXGqa8aOl1XSU41BrgdEyRg4Xmb&#10;zb29dvjpJ+3JT3/SDj7/om0+fdbWDjTa1Qeu1Ud4+9z5Bc+vSl/1H40u9SXNqxocWtbpV/+lotEn&#10;G+hzjmnop3XldluYEzPj83r0IsrZcnX4mluzThVEnZ21G178on2uHG9wYkXl2xrTuxKxK124xcfj&#10;T3/lJ/ndW3w7I0Esc3FdbV1Ern4y1uuK6LyPH8VKWGNvRPJFMh2/gilnXG70dO2Xh0BfSSLdj28T&#10;+lg17hcNi2ffNcJzGdpy58gcgPSrAP1Hu7NPGTTccRR6eGWuCB3yqj52FgacL1yGu/JXwTJfp1U3&#10;toZX+HkeuwvwsTbhMcICn15WtPzeH0b+96kUKtOoXxqUOekiiL9jG/3m/aEbFsbBmhj4jTALA6Dz&#10;5S1t74JJyXt+/C3LBznEuDg85AhH1vBdQnzEmTb7SnWllPM5yNYBpOoloMkBGTvroVXlDWZAC66C&#10;gczp4ENgwX99C9yy/8EcfyBIDeTUgKnBrn/Kvstqqugn/VnkGLtPo/M0wbyn7pZo8eKjNqHtNLPV&#10;VkjbGEU5hwgzTsGM2rn6WgfVYfZc/jnfvFVfG/Kom4VEJnf2OUvq/JqFOZEmoCzUbHXUoNz18Au1&#10;ek3XqdYEAW9R8g6k3JM0/nCe/oEseIR1Oxv7HZUeed+VRnUOEnM98pFT8kIbfrWPLLLwUUcrehvs&#10;e4g7kKzd4pZ+UqgyfKyDJx8CvNJCPMEMB1TWgJsENNvck7vVdne2FNRw4BES2Cho2dFBivfW7+sg&#10;tL+51XHTgc2eynY4mF/poC7cV3pfuhjliX015IH66r4OaHsSdqCF6oG21NtTPgv+HenMFZwdab8l&#10;Q7aFW/L/rux/Jn0+391pn+9st08l72Pp9JFWHk/Vb5/K0U9k2yMFFocKKvYVSOxcnDqo2VEQM6Wv&#10;zrQVXimtQMb7wl0FIHvU67gnv+zdKCi7Fh94XSngUYCyo0BpS3lb2t9SPl8w57Y90LfTXWihc37q&#10;W+nAtctzLZa4KoVtBDT96pX8wwJpXQshkJctNC3i5pcd0Ofo17S9ioS1GFJaWAFNzbeiLvoJyQ3Q&#10;D34gTP2mjwthQUmVoJm7RaIJEpmPpCAkHjulU57tqMWU+r/y1jUmjCrb0MBd53kS3himJaRvD9Oy&#10;0F/wX99q55s77WrvoLXDR34z2fbjj9ougcz+M/XTR21r40DBkHoQ9a1eHzveQb8BUFzIItMDg0mG&#10;QckcGNSffa+63mp/mc3vFCTfuAzL+UMafekzI43zKllZ8QH2J/2hAFadHXqwNqjjmJB8yXSQrvmH&#10;IOdCY4BnUJjJLzW2r/c1Ezx+1NrTJ21dwQwBzdaTZ2398LFfr325tq1giGfT1jV81hvPWMF4nb7k&#10;n/otsiWzrhqKs2ST6ReOSB+j+ghbeh7ntt0/vdX4ZEs/4ta1fqutg5kzjf3zy7Z5yS2ymqtADWPS&#10;vAClnrGTp1FgRPEL+rinX9ZD7mcjKi+3eLJ1uyntMSlmOWahL6wRZyLGHGftR1SeO7N1M5sJqVvM&#10;CzLuPeYtd6Gw5GvOruCkrgoEa01S5T4Og52eAGZHgc+25vAEQFxlAOgX03HWCuGDGr8g+cYq+oFQ&#10;jMe5IelJbpc9wuiPEQE0Qqd36jXIcv9H3nvCstyCRX0KZo1GKVNdyR6vIIEE8A+/zUxAJEoDuqHF&#10;uBq+OsV4wAj9uJ88gPwRU45SQPivRP0id6Tzfk8DSKMzha87G3Io7DSuS2fVQodL8oBpqQmJ0AcM&#10;0bBvVHZ4JM8dSMhmhKHIMM0NMBgL7oH4JjbG3hHji9CT92MAMvIMxrKM7C/nR2f8unz5kluReEkE&#10;6Vx6XQm9yAGCaKG3vaSxXXx8z6V0Yx9y0BO/oO5bLb3iT6NkRp+i1cQPP3gLYgtbUrGMXlQHldLH&#10;M6oLZj6uo0WFbYNeP5OI3H2G9PQjD150NfwVhgXR4z7ABoD+HJ/rn9H2Df71QlOLUCTHL8AoZUEi&#10;vrKW6Fc2QbBAX+oLJb+XlFzJ6X4e2z42JX8RZl2hsz2yS03cNn3/g+Ym/InNXQ/04tYMbhngLX3c&#10;cqY1BgJ8ywSLUN9/K5otUD7mZQJJcytZHdh1QBdtndVcc7qeXyk63z8vPqaBn4SzNX94dKyzo+Qr&#10;QFIA9WR3vz3e2vZVIF8JEu6p8r7kH0rXffWVPSm8q6bfVoAGciVlW4GbUftboJZKG0Jf+ZEPuNud&#10;h4dZuHD7HcHGltKbWvhsQkOQocCGN69xpcXP84i+kACk6nMlpvCy3Wjhw1UXraBkg3ypBTkP/HPY&#10;5qpM/Gkf4Q8FdPieWwxpr2pvoegA9x3y1Yaq4tZ1P5XdpNNPRpz6s+qNsLy/DO7TojEOOhk7TYCc&#10;STcyJDP907f5yDbyGNNeTClN3+aMMHb7gXPlU9vPiUkWtyBxtl3rxHbBo+J8yV8L1yu+EbP/qK3x&#10;5f6Dx21tT4vcXd5SVm/Canw3xldytDAW1lvSpDE+E2/fMqZ+pA4uWuml/pPb9Jgv/CIF02geVLmP&#10;Z9QXG58EEHKixHn6+7AAw+AK6CIXqKp5lfZe5Vey5wiUyFy5rHevXlv7ScZ1P03z331AcUiWSFdV&#10;JY9+4LlK/uY4uL6lfq+5Bp9bvoiYUZlZCQY28bnG4fnVudpUxaLloXYCeWjQ3vM9Kfq8xhvZXuCT&#10;L6SwKNWG2qZePZxfJxF8qx15koeebAFqWGfpcMmVU+b83sfdl5EjOvUgbSXPzqYMG0VnPrQQ+QNE&#10;J2ezQ6JoSJb0Oe3Ar+fGNstUeqH9hx9gXZlHpPf0zOyCDSabasCXQARfuVxgWgj5U3qaC4ThE1og&#10;fWdEwFdklq7ggKo8LazDf+p/Xea75rZs3wVmqbrguD53n+ywzHvcB9FtDtq6nh3Cd+QHpG4gdgDL&#10;Ze+CyJWwzkNzZ/enGFkHuHHs5pizpTmV43nqUX5ycuKXlX366aftb/yNv/H+z8yAvGGHqJRolktx&#10;TN5eSCLIgw/VXMGKTUay33nF+AmdW/nwwagybjVaNh1JtNRGB6fNC26law3iubPacV2m8yBFJg2r&#10;BbXvSVUedfgOgJsKGg4cnX9lCKjPhjT8khZAQZp5gIkitcDs1793w6S3II3pgyz2d4zP3BkE1Pmg&#10;0PkhJ8EsW/bxtw/0oin/lGnlnZqs7B+V14CfBwH6wosJAhpeGSpmnlD7XDz5qdqq0iyC3D84iIsH&#10;6ANLfND1QA5ns1Cl+mZn0AEdORNs/d3a80TkSt4vdkbJTUu7DgcR/eosjrIFXjDw643P7QDo7XbU&#10;AQXDrIfK9N+00sD/LVNlUzDCpIzvnQ31/QCFUXVdv9fxveXyRdCBTEcAq1B3qr+E/OM1prSNVPJC&#10;LvxdT9jJ5jrKQ3fbHbnY0sF1o9+gywiUI8fotiVNAfeas9wrf5YCxZv+xv3iW+oPvNKRM3rcBiUB&#10;PjvJCKkARIGJ+Pl+XDE1qsxnKNXZeA6G52vq2Zoq59mZBDhB3/Yg0V7k97yiR0alCXr2tD3a2Gp7&#10;0pNbzrhysye9D0THrW6Hmn8OttbbwTZp3pC02Y52wK12uK2ybQU7KjvYXFcApDWwoqUdUAapyEHL&#10;tvjtyKV1JUX7BDwKUjaFflGB+mtue2PfgY3KHNxwVYbg5fyiXesYcHUhPLtoa8reWduSvvLTpWzV&#10;Ip1gBju31Yl9oJEfHUAyh0p+vVWOPif02KKNqr39tXoRMZ49pukj9A33gbmfpq+kn6SvAGN6JVic&#10;/E/b+jhCv1HrSLYVhAT+iOis2EiK9SE/Cy6LIk82m77T0X9oe4dispEu6GBOvrpWxEAgwwcZL7ka&#10;o2DlavegXSuQueaMvAKZm/2jdr17qEBnr/mDjWvcdiR61b2SvtdqZ3WiCkyY24S8Oj3IAtoLaU4s&#10;Ks1rf/1QM7aqjgMflC/DpKXGoffnvA8LYXoHY2WPFKbq/nRHmDL7xuM8O5VgTnW/mbO0r9bAVtst&#10;7McB5s4FW1egeUWHvj+VByjveaYXT44xbgP1d94E6baQXPZ9HFK7OZhEX83rlxpj3I6mAdK2dnfb&#10;ptZPPm6Jl99WpnTWMkxpGF/zHnaUCiBdsI61Ou5o/N4wzjRm8+HqeqarxpKPa9q6THjBLaGwtk5s&#10;ayi4n7vfyi5lc4WRY1ydWCsUmeuwnYAycsmEp7b2X69rRPfeBp3aaWzl+UXmVAcfojFZ2EHncSge&#10;ssF2Sf88I+VgxuOxdKuxCg8CRHw0rzPKL5mPKg80b6FPuJBnvxY/o3Ur31Q7aa6j/Ya1T5B6bgfJ&#10;sEs6vfPNez4Ggp57kNF1Bt8XEnDkSnZnuQDmCn9vpBPjQ33K62X1uayJKB+rh/ct/ZDDb7AFwNaJ&#10;5h1gH4vWAaeERk58WkSluzTUsZVjdI2RUQ7BzOvXr9snn3zS/ubf/Js/4AUAgk0NWL5DQ1BRD0JW&#10;g1rIYA/UEVzORsOBQEB5aADS8ALt7J5eib1uOpwbpiuAbEfzU0NXA0QH/RncFNqxLGM50w/HUdde&#10;FX2XmQmSfJd1WLChI+B0yKjak+8D6FydlkVz6TEHM10vyU9Z6D8kxAT40+noA+588jmy0k/QAxuh&#10;L1djdFkNXTDtUAsgBTO8XUd5TDy0W9rRMPgPYJd+xytJc9BOH6Qdq42KjonKwYwy4ieA/5TPt7Wg&#10;v4us7kJ7Ks2uqruvURP9PaA1YbLPwESPYlH9zvmit46q5glWiG34zUoUdaF9gg/Lz7QtUP0QmH3b&#10;qy6knRCWvoVk1CVh+UF87Ht+5CkNA7j6IELdmc0CQsfBEydBb/2EHoMoYVQZfEgLMoGPsmyjIP6N&#10;npSXL8nsm16GrELGKX4TnVbYBDKwQR8fMDvgNc9LLASUzxtceCuaFJrs9Fn1PqlPVxTERz1aQYEm&#10;T5Vv9UUG5RMt9dZq64N/kEmXvO6XCo6qHot93kzGbVo8T7MtP27q4MxVFYIjgo8d2bajoHdXuCMD&#10;uBqzpwXRvgOXfsVGtoPOU9Czr4Wsb4/TomqfOVnzMfuH29sOhMB9LRj2lLcnO6aXChjr+aG8ZGBH&#10;yNUpX2HCh/KTv78jX+xIy4P1vbarRfrWtWzl9jKh38ZGmwl9a5n8q4ZUO1Z7+ywqfU58+NEmHiN9&#10;DjX0Jp8PyIXuK/zrQDtOdVTu/XcAsnho1AdBIfOC5wbBJEsKFKvqayNf+pXzlGZOsl7ka0Nf9JU4&#10;FbJ84mF/jj48qL0m9HdkZNuFgtcbBTHt4EgBjIKXg0faKqBxIHNQgcwGbyvbkhvrIXLq8griGzUG&#10;i0HrQP9TW3mxLPTrarU/LdzVL7DXW6etPcrVAlOIq7OwnPCDwjsYK/sWhXzpdPfzBH0nebGBFsAG&#10;b8minv2TOaKQvJHuLlwA8VcVywQnGPKog6w6iYYcN5D1m3w/otqBxew5i3HRrOtYx7d5uJJWXV99&#10;SO3n4xa8JMCyVC/zl3qXhxb9b5pTgxp7tbDkigvBSvVpGDmYYE9ji7ed+Sof/b/EWFD5TjoMfqOg&#10;aqJMR6UpqZqu3feBjEfaEKY9j42gygqKSnOM7OUkEnJl6QLNNDY7+tglO8cTcuSPYDvgIUTvCiCK&#10;znUyv+DIkV7A+uCyrzsCxar3J7VjAi6fGGHs9frhgQzWQOYjOemHlo/eli0dICbtWqXHD4X4QlyM&#10;0WdE/TMt24wR20XfnGiKZIQEYIBpAsqK/yOf8uq/KxjdASVba8fuF/br+5UORywHbj6uKsXx1CeO&#10;sKHL4gUAv9WVGYDFJ6/ZRTCTOlDKVRq6pEdYlZ964Z39Zbq7QJTuWO5cNr/AA5wO7C2dZ6kDdf7R&#10;qSYUdVI1MpTY7TefVYVua3UA8oIe52w7P4BU9sb0oN57ATqiDxA9aFBvu04AW5AOFvoPDchjQOcb&#10;IgCTQb0Gtk/PoglEN2zIIBjbGl4EMjzfwMTMq0zTJviL2ubQE6O/N7SYww/ZB9FvOuuL3yTTZ0tU&#10;mcWoiIqfwG3oRUrpVY1tkohznjxc+z7AkAmojvStt0eJhgnPYwE+xdP5HCj6xJHJ2HpGiID+Vn6J&#10;/0pXJnoMtt+qxP+7mobbadGgh5Cf/UCJ+VtSESptCqXhOm3vQOpYDxZtmoS8aGdSrFLzMwp6Tsnr&#10;6H0LVjltgP09DdR4m/vsMk36uUQqQ37ya3DFj7z+046KtFW2D/76h87umyy8IcchTJC2oRaEdYa0&#10;8yefYIVAhnLPCYW0CWdRvcigjscggU0tRnzGS9vUdTA0pQloeN6EN5hdKRi4UrDA7VugT8ArgOJq&#10;BxN4XT3xm9RUvrHGUperL2ttmysyBDbSe086cTWH4AXk42KHO3vt0e5ue6T5+WiX/R3lK7iBhtvb&#10;dnaFyhdt0iB191S+o3FNULSr7R64oTqbe+1oa1+BmMIa+Y+XVzmI4Rsq9i0P/qv9tH91kUVBzenj&#10;ATGLAy+6tQ9U36CxhIzF5FXxBFV/rpP0feDFh9qj2i3tO/PIfISwqayLdjcb8kxn2irjWQVmHr/o&#10;gHEr3UXtPqDO0i6V5svvV9t7be3oUVt7/LjdHD1WMHPkW824SnO5tdsuCWQUJPLqhWsFMzwzcYlI&#10;dYhrtbWOXh7DCPVihH7mvtZ92NFzLpFVRVcda/wze6CdtR/KvP2gMDH33i24R55tGcA2D4AF6A9W&#10;myiF3b0e2+U2NnS6O0HFlgVL4QLlkG8Qr8inDUjTvwkU/O0Q5TiAYv5lzhfSHnXVhHbUvo53lDFE&#10;qIPOdZWNEc6Y0Ya5W/y5Hc23oimvFn1KQJC0a4i85yWD44fHmPmgv3TTnOkrLf1YhCWuoTR6MkaQ&#10;qUpm41LmWVkFIKdw6kkw9lgoFJ9O0f8K41wg+arukz30Y+QLKbBO2CZM8AHg1xqrYNcNGOpautPl&#10;w9QFSFs3ZUEDMk+DpH3sEY6QuSroeviItMrRJ/OH9VX6kiszQoA68B/pAG/FK2CdBwjdcv5dAF10&#10;1F7p2euOPEJX29vykTumHRgv6cJ+fD/aBF/WcaF7CEQXyxKv8MBnAPlwk8d1DBSK1hcrRAcN9MQp&#10;b9++bZ999pnfZvbTn/70/YMZL0B18CvBswGUW4lu1LJx2Y8hI13QPDRQvVUZIleiaHyClvr8VNcD&#10;Q4VT/WARTWC5oIByymqBjjMrWqRTxnYmLmwFfdCInlPTFs+IYbAaleYMZ9IpC6AXee8CZKELMqIH&#10;GD8CkQ/7VYPzQ8GkA2cEJd+6sZDpvrIeHdkfYdynnPrpwASS8LlQ3xOh23IB2BVOudRnYhbCNfxA&#10;DgZxhl/iIN1E6UWlz0BBT7Hk+DWVQvcny6W6eKlxoPF5MfJU4FdnMqBgTN0hmOEMPDRW23w5n6Z8&#10;DhToqR0H1l2X0BY3TQyeHKpO1dOiWMEaRD7TXUZOfZntchqSbEuRvi99xN2/Eir5TNaqTH/0Q8zK&#10;p8Z9yKV+dPQVh7EPqgybQdL4dwaXSuy8HdOA9euTY8qta4cpz+Tky0+m7TScvpYcT3ZCcjmTd352&#10;2c5O+TYKtEVDGQsOH5jU59SR243sYNHANTO093ck+ECd+uaagoXc4w4taaNtZz7QVvl8EDGBy+ba&#10;jBtCnjXZ0qqibjdTwKKJaw1UWk2hukLZQjvwYT4NBD+rcqMtaR6s93drhAQ4DmykL8/6+IUGoMbj&#10;/hZBya6CFgUrmwpSHIxwVWaz7YObXLFRvubufQUuRtEblU8ws7u+rSBGaeprIX60vV+4STCzpWBG&#10;dsiJvP1IjsXRfPRCW9LVjzmDxmKlvI3Xa2zyXRCPUfwvdKn7DL9qWfKBtHkwkDlkzLsLoKm5Ww7G&#10;0UhR/fQ39zn6hn69F1sJ9PM8gYwujy1zOXRuM/XBdbWVkTQ07n/qT+oLl9oSqPB8zObTj9qG8FpB&#10;zdWBgpj9vXapNuCqzaVo1aqap1TPD/2Lm+TebGncb2he5bmwYWHn8Ua5dOA4NS2i0T/5qC1alqEu&#10;I9+VVQBilxX+0CC+Ew6wYjdZmFXjuvpApXqecNo6V4jugLeqPO0OZQLsrfmOvTn/FqgIGSEjHZlB&#10;5/Xy7OPXekGQ+hFoaWqLXjb5Xj9e4+xgRPphx6WY+Zswot3Y2Wm7e/v+wCcPx19qHuC2QZBybk3z&#10;N1DEw31AeTRd9UXmDeYrZYr3FMSov69vgTp+cIVP+bwwRd3LOoibZHVdzYQ66nva+hZQ0aAvVjPH&#10;1gsFukzlRzbutuhOC9hCJWlNFdUW3ZyGtpAxybFxHMfl5/JdcYsPBcXUAj2XT2klJoRQIFr7Abkd&#10;M248D8nWul2MeV7jTXMAc8EyferMKL1oc7XHZV8fZh7xSdOeB9SahvHc200Aj2yDy3BX/gjwgwb+&#10;tX4qm5b1DZhe28oTTmWlV/iNkFvykr9cDpAHxtZVNKsg9YD4B91pE7bOU5vIGgcxOvo6qPG6TOWx&#10;m+/McKtZXs1MMEO/NKEFBLsggL1R0VJA3axjnLIM1PEBQRClJ+hywpdtEIGiVi5OnkiVTaNUftWZ&#10;ktYR4yc+/FQGku9Br3wPwgUUz9BR3pEfvPVnCF+Xu9QUEwLkLPAYUP9cPuX1H/kPQfOwkKWyDviW&#10;AZUBNoFoJpl3oP7d4mcY8k3bs92OcUyHW+3bYTkfHvCiUy4MvpR1BMhNuX3KbDcBOghZjMC+i6j6&#10;+c37tJnbTTyMmsnT7oU1YROec3IzZ1zpHyyPC8nv5dr38leD3g//irYWNYXzF6N1MBAvbt/hoOA8&#10;1TOd+bMgqvp5mDO8So7+dagx8XAINfb7F18LbQgHA5crKWL8exfaR1KvPvRYEw0TjCcZ0PXxY+cn&#10;GUyyt9p5CQOL+2KiP2AhX/L93A76aLG4xrK+LwJ53L2+5cELkZnobtrbk7P24u1JO7nQPKVF47UW&#10;81daQIIsJM+02D8XXmihfyY8VWDC9pKFxe5uuxRe7dT2Uttr40670UK0be0K97RgAHe1+NhZwE0F&#10;A5tazG4F2ZcsDrIcoGfEqfKp2mJDncQHJtH4mR+hn7uRde6Xove3ZbQQWlcAsa7JnI92rp2dtfXT&#10;i7YlO3e0UtqRj3bUv41XCnQuN2rrfV49ve5Xr24rDe4ovXutYOiG28kUxAgPpfORdD6SbY9k49Gm&#10;gqSNbeFmf3kBr6YWKgA6kj+O5Jsj+elod89Bkp8zUjuBm0Ie4jSmz6gZ6w1gjCft935Cs49zBi0/&#10;9YrkTf3k3UAdLySLc2UOACvQ84skRZ7cXmlV4SqUUXxoB3oeNqgzCi+UwwkNlSuLr/Nfqx9dclVG&#10;friRP9YPj9rmo8dt/dGj1g4P2rX8dLFD39to5xJ0rnr9pkn1U3FmYcCYEcopUdDoq85CL0SFWJR+&#10;pJlfSLrKUm5QejIWNDjzA+I9sESqrjDvA3fkgdjjMnwg3Um7NSkjnS0/jY8KLhhX0KpAf+DIf0wv&#10;7AvMexlNg99roe+rMZQwx7EI29bY1paAABpe2wxeiPZKfeLG88622lpzzZrmGY0trtJtffRx2/3i&#10;y7bz+ZetffRJu3z0VPikXSjwvdg7aOeaS87UJ06l3AWBrk/csJbRHKFeqLBH40opzYHrGseeo2tK&#10;Mdgs/QPxT3qJb3n2r3Ic7Ig1SIBjMQL3d9mwqbHqrfgGueWU5wv90pQxn63KeH0743tTwySo+Hw6&#10;TtixUU7ocW0kv2MHAhjGw3Q8ybZXARgHZqt/mUOCCTrA5CHAfLvsu3AE6nPC9UxzLsiJ/3xwMzDW&#10;jb7gLYB351/6zHVvwUAbYEHPHVJcWKjgbMsfznRggW+6TPjBnX5bV7zQVTld1ihzSlOhVLoFZENt&#10;hJ5MgHr3oUkWt8Cy7WMZQPny2hZ/+gIENmtbQZ3GAoX/o//4f/rPfv7zn7c//uM/9he3Dw4OXHip&#10;aHPsADDJ2xzSQKNwUqMPFsqcRlltugExZATcA82yUZXZO7B/vT4HGozUwHJDkbfMV/vzANdPs5N3&#10;9U8c+5k4TTqi46wuD3Nxxp5y9GAeNaicqNGy2Lq+AKXYV93Wz8QQ8U+06KOt80h3fkoZwn4VQA9a&#10;D+lpXYWuAy/+TCPZovHBu9NTTjoDOUheeN8nOxB6eLrTMGCUJp8+Yj5dP7Ysznw7UqdNPpa63LQl&#10;mTT1r/2ldy0MJGrWCbllAz+3Xa/PTwUuA6qstlQzT2xVm+AtP/egbZ1dgoA+U/2mApfqC34bjMtL&#10;D/IcvCiftq4y9Q3OwsBLRBuKPAg+qqz4UocyAhkm8HzYDR4s4OiBai3XqQ8g8mYqylSHg6SlQ8FG&#10;eyx08OMdaOM74B9Xt5T+QzdyREt7OODGdqEDFlPfgdZfOqqOF9vohwxYwlc82MkYA3zGywSQzPKB&#10;7AfzQCck1l1SzZ4yyWUim65eKY+zkbJaBKIT4i2eV+Dwy5ukLsXrQjy5aLCuIAbk1h++68Di4kq+&#10;9EPW6pvssyTl6+r0gmsCGtmoMKGdg1LkYqqzqaBIy1nNf2vcGqL9OpupllO5BEl1lQv9/IT2C9EW&#10;f8gOrTZqwaB/0sGoha3PjMqBtLc84V8BbVM+wUe+peucWxp4zWpHbvlSYHIjI+p2r6t2KZqr8wvf&#10;+gU942t6iPZcKBo+nrfGWpzTxQqG1uQvqaiASWop6NnUImlbgc6GFif+0LvaAP/TNvRh7nvnNtE9&#10;BTN7WqRzRZ/9jOm0Z92GWSeUbIqMdHuLH/MVEDrf8iJ/G1xUnoAfUP3jYTDRqmoO5p4D6U/w058D&#10;GSGU5JW3u8dVbnvdxzqdCjzO1UMITdlnZrhSHyCIudSi9XJbgfD+YVt/8rRtPfu43SiQOZd/ztVv&#10;ztV/oLsW3gjpM2tc2VMwzpWktU1J2pH/tqWz+opEY0idcWcupb8wseiv+opQ5V64L6SLZsa+T41x&#10;oH4QgN8o7GFQWvQ61q+nbV+hOWt/6hKQAKH1Fl69n3iv1+087k2LdvKXsLf8Ai7Sd0An2kNj18dD&#10;9imnClT1J1czO4kOA9RHCHj5Bs0G66j9PeON+gWBD7cXbu/vt40dXgihYdnHB3y5/dUnl6SPr45r&#10;3+OdN03ozycLlOe7BCxX0lXfaxKNcwZjdRsUqz5dfJk70VGFVKFMx6rpJSHCjYx7tjmBp3UOZQme&#10;OMbVya/a+liGrpLx/2fvT3t1W5L8Piz3+OzhjHeoW7eGriaraJI9mHxHtinQggVLTZlkk00JpCEb&#10;EGAB/hj9CWy/sV7YIGDAlgwbNgwblEW6oY/AFt+RMLurScvVNQ/3nnP2PPn3+0fG86y9zzn33mJd&#10;iq7uymfHzlyZkZGRkZFD5Mq1FqMlY4kGWI0B+TgooFxBxy3/Q08ZOmY6RnJRfbdaOAvywsp/XVJM&#10;t34By7BelgMd/Qm1LtnEKYvQWPjLsK7nIEHjpRfWpjcXNX+BT0Svj1xLNo0u+03l+uvwxkm5qW9c&#10;6CC7fgHXPdf579F5SLdoWKTzqWldl3b12IDbK6LJb+XRV655JGO2YZ7nmzL+JCf94r1wu1zDvU7s&#10;eH/qZY5nMz7q97pX20MbxDbwuZkPP/xw/dHMcPCf/l//s9vf+73/evzu7/6/UoAP1Uj4xYsXyaBQ&#10;JXR4WBOWBHVLAYjfzOjCFJBJDEYfxnd4madp6JZ4Hd+4ASd2z2gDOcNtvgh3ozDW5ZJJXwtaSjHC&#10;5EX6oNsJ9e1UyK6uSbO7dKcpWt0xujEUrMppp2VwshzKcLEAVtE0L//s3O3gOnz2A/TyG7xKfqOz&#10;rjacfFh2ybP8rmfzqC+9dDwMg2vgivr3My2tPELTkg99nfHtWva6lrlKJNzDy7/ZJsisalP099yx&#10;4ip8XLHowu+BQLfmQ3lCSHDQlJYL3DyP4wLEeGTlUUDPGNuBXJBELv5sC9rVb4x47MdCLcOvl9su&#10;dgyPzjjQR0LQ1NrPwo4yasdCXZSrSk9bVe1kahPW5xr0uuoAzvo8vF474k1JzFJ+lqtfl1V/6QBb&#10;LgxXh0R6fpr2nThvctKpnSL6g3n5ZRKInDQ4nR9qM+JgtcrO2d35JY3j3SEov4V4yaUTJ6deS9BS&#10;FvnEFa6Q7QVlItnCnW6BunbJA36ogdu6uNbhbmfSnAT3sPZyfI82eNh7csW/8Dx5UecEnZihMwfP&#10;LA4pr6RV+ufD7f3tkPRf8ZG9Dyj6fYFDDKMDxhEX8jHA/VaDeSi9JnMAarnjMOnGCNvCNNpyLL0g&#10;gvawD1iGUExX2HjCfoBSHB/M961sHt3K4h+5Wh/HGg1kS/BZnn2fz9hZubyGE38hj35DK9foA8yo&#10;V/a+LKrsD/rEQa3yWjZ40SHKjG5g7bn4ISK0XHi58+wuNI0ythwT9lmcw+cNec4Ycz46fTVeXZzH&#10;cNvymTjKiq1k36EcCig9uUVfybM6WM0Xy9Rc0eOF+itu+AHStpb7GV3jKo848ytiWSAysAwHZ8Yl&#10;Q+U1TZc7p1iA29v0HVaRyvL6dpdWdRfdu3lPxvaTd8bOe18Yu1/44th6/u44p24fQ+AEgn480/fM&#10;jW3H0QMWeD6LhH/LtQYpzN3sM3btUv875hRL7/HNRbDzBn3Avu0YFp5og4wZhK2X4EX8GY6fSjQY&#10;8Xm5dQET3uKWReO3vMPWzPYJuZP183ZN87VyZ4IyTH+oy8RHrjrjF3gPkfLxSzcGNDbs27SZ7bu1&#10;Zb/1Dv0Ni3yPj16Bdzn80O3jHXT/45+Ml9/5o3H2/e8OFmFj5+R0bJ28GrcvX45x7gdz78DdGS9+&#10;9NF4+dGLcUD/e/LkeKwOVxhX6gZjBLpzjU8vrTKJz9yNLjFcwaGjE0CfzpiLTwcO6xop+/TLfvX7&#10;XB3YdTKe6NuHq09CA93Mcz9cxxjy59jhuLVTay7pm89xJt/koZ638LKW5Ruc9K8ZAzxOlDWctFPm&#10;YgynHK9NEzwCvQ8vLn51FLlw5p1BnHldE5rf8eaCMmpNUWlNX7ccd7osXcUV3Y7TZf0BTeN6AV5j&#10;m3hlHC3XQYYFww/LXZbVYFzjtyu0DQ/tmoa4LS/zKtvMs46xuKQBwZ/8ZJ4CX576Doh4jaPrNfcn&#10;uS5fWUjXO1vGuRb2GezOL23jnPN8ZtMj0x7R1igX33TvSCnbjz76aPzar/3a+M3f/M34Me3+9v/k&#10;7/3O97//vfHNb34zFTs6OkpGC0zjWhkXEjCSxS8VStGLCojzsEId9zC+ZM5/0wgmfRl+4O7RaTwT&#10;rCCTemhV98riI4tjcYl2Z96FsQNJznIbj3MQcqKeUwDaR/454GSQtQ3F8zfjyF1pjQPQ19XcTLoa&#10;WOEz+Qpv7QjS/AlmpxIZWhdd/X+7k2asetqg5RBlgtz6bg9Ov8vXqTS9qxHFxG8e2uXZk+Qpuu26&#10;nI7TV5EEXZfZ8Ut8rzW4Yjwu8M1S/uwkC2cptRgkECh8w5E99c8bfexUQF4Rno6A4hOOoWNHU07K&#10;RAMuu8/X2VlmKMkC3jSUmvTZZiwOxYsegau+RBc8EsZi0bYNJL6ua9EpDgN9fGgSzm4V4YYY2eQR&#10;x/TEiWufWuQtfOsv7aIvPv8Z7D1eMNubtLeBOu5bu6yv/MfYp5zajYcPqNWiHNmx+LXsO3f1SIsu&#10;g9E6HXlHI6pN4tuuEyfygaTXxnd6aPBPffN1pOtdNOsM5Npy/VmfBTzUL/X1taOT8kap9TaxlB75&#10;6LsDmmvDLtIZDFFuJs+6G3PLpOpdlTt0xUV37sqYTnneiREuKOcVY55wihxPJpwhwwvkdAEvl+AI&#10;54Q9yvbq9HycXVwyEV6PC3DFubm2/ogWfn07VR07uWYhK1yNcxbBl9T5mv7cPOXpfvTZZ3J8jke+&#10;rYuLhD2Pr2FEVZ1czFYd83wPadsM+rdYDapwXikP5HkKytdoUWrePfKOERnx7SfogHHIzZYzzh/S&#10;JZ52SNj+yNhvGjzZtuVoL3h3DNtjkt7XEDk8HAdHTDwr5Auer4K9VvfgQ3w3VDS0Zcq+u9o/wIA5&#10;GI8ePRrHj1iITUNG1xOsYO4sjAB15F/VFRf1r/U0PhHll/7lrqm6GF88U6JhBUbSp68uTuhvpzG2&#10;LzBCzoBzZHe9fzzG42d5Tmb76fNxxVx6xrh1Rt4L25u2s/3UzbSHfRGQulz41qmbPC9TC9FmOAsG&#10;IW0v7qxP+AyjiRP3NdC1v3avRfyM7mGBn+JAC+ZEV2cEXcaYGY5LRXHilLeM+sSwvu5t4XZLfP0+&#10;ahWegIhX0HX44fXSzQxb9MsdQN2pY4KMUYALeV/24Bjg2OOd4v3jg/HknXfH8eOn4/DoeDw6fjIe&#10;P35CH3k8jg+OxsHqgLHAF6K7mQd1dG6140s86D8ed7VvozIex9VHu3I3xJePrNAxX+qxj955PC3P&#10;8ZGmL453TtDIzJEeK/NDv3njIgLwqKj8OxbUkWn9JUiH+df84oRDR5IK56gpdPPyEMclJKx227sz&#10;PgB9Z8OxK9fGE/buhke7rhlbnedMs4HCj+OUfUJQ2qT1ons9XgBJ00fW7WrOoS6MqaatxxvKSNm4&#10;4POXq44z01v83K0ww4wLz+STl+apT6T0ekzXNCr99bFOvN5wbeg5UQpF5ZOd9IrHUmzzZ46lzh1u&#10;1yUnnrI6n7IVmr/w2P5ncOIpBxl2k136XV/j+tr5wdcxa9CsmLe9M5NxV14mvsaMRq6vZv7GN76R&#10;GzCZPf7H/8l/jDHz/fH7v//7sYBdhFpJd7YV3PqYgIqyrExYLLeu3ANnnDTaJZzL+/gPcy7zNO3G&#10;t+QMeC7S4FMlNs0Kq9YFuHQMlAA84xRQOjw/O504hjuPnTRhsj30TbPMLGKzSqFsJmgXwVkAL3gI&#10;r/z8iwOdyFybFoVwUgrep7uWt06/lVkF119fZ4QDnzrqIsM5SBQTSa5yJ9Sxjgq3exh+E3Qa/xJ+&#10;rb2mvuiyO5zO2JDo5C1cZQwgxiwuJkLaVQCn9c8dF5V7xaAu2KZpV3VUWmR1AX89j9jcssh0V8yB&#10;2x10jZgydDRiCry750cCYwigT6y8AvloILgaOQHT0t62e6XHCPLaPMGttIQ7foFf+e/jruP1LSP4&#10;yklpMPkhF18EoM6pa2+GWWfpzevwhl7YQjFkkFu9XQtZqMekxyiBNJIr/QbUHvXefNW6OPCiQrYH&#10;XkB552c+fALu1LmQ9i1ycGFE0uO4VE86hmBF4mKoC+CLI5ROQ8U8RTz1SHszTRIBNLf4TMgaN5Zg&#10;rWUZKwADAWMBqONhXBOnMVMGTRky+pfI5BTD5NxdOvg/p2yNE40cDZgr0sXx+gID+ESjB7i4dEHb&#10;AG4Awwf56p+jW6c3F+PsDuPn5ny8urrkGlzqZbl3GjGAx09iyNBOHn3z6JK8b/tdCnjHcqGqtQC2&#10;DtvebcQo0PeYnEfjfGbDuyAxgjsMrovnOxYcGkFkJgyQJ3JKG/lDhpY5W//u1rZQvMgZJXGB129F&#10;osNRLnq0J4/QNA46PrR8gQzPkMsVdVSh0h5kk6Zzy/HhUY4yP3r8mHX/U4ygo4yHGq+X825qT7L2&#10;+4K1Fv1UTvY7p36DTh+u46YGxdd1X9gA3Oub6M731Rn80deQ5xXG5MX2alzuHY8bFqDejdl59l7C&#10;F/urcQr/F+S8UbetR3S52mEz65SsPVp2DeThfzU4BVaeGDIC9MKGGZI0aer0AFIq3G4Zjnst4md0&#10;s+BPo/smFK7D73RJfgMZmmCNt8T/WcNdVMfrW9aaryUvD8MND536ws+7M4Io0iSYu5UeI9OguaUt&#10;7X/0FMYoFnAHhzHsDzBeDuknByuuV6v4h4cYLRg0dDbGee/a+tbCx+Nw7yjjunqkJmlc7NM/NWAE&#10;x3t9XwJysI1BQ35hpY8O+rISrzVypMIoQ1q9Nt7n3zRYMu+ie/WRYXAZU+IDjsmMBpnD18/GIbjU&#10;2yFgzm/Oa9l0Y2wVnCdioBBXG4sbv8PO5W6EiJe5ylrCl3N9yg1QDuURnfWM64T0CZ1l2E9wM2bt&#10;1nelcJlnhIm7HnfAMV/PSw9dl6Pf/bDjpKnLeg9aHS+dhnbJP3EadGs8/h6mJayfq093y7zSXM6v&#10;7ZbpDcY5Pi/fDLl0D6/f5kKH/NLsu1YtZ0oKjuF6GVfr16Z9xZCG4Bzhd2befffd8fWvf31jzPxH&#10;//P/2e9897vfzdvMtHb6VpDWk5LqxggQvqcs08mYzvgWQIc7reNjwSY90ev4xm184x66daX9h8Lb&#10;QcriL0U3R/uZQSeIn3ebq5zQzTEQfTAfQhsv6ZDwksWeZaVD0vj4WQino7EIhgfZSpmT/9wNsR78&#10;JXr+dL3Qf1P9lq7l0tBxrYQODPq9q+AuRuoGbV1wpgFhOHKddJpmt62u5a4zra+77M4jLPO8DW+D&#10;Q9mWTzv0DozCCp4/Ll1cZ4G9/pmxwCvbtL7zUYvy+tgh7QlKtQ90M/ix0GAxdXV+yeKeRRGLo20/&#10;9JdBtdowBqiLfjuUMK/VpU6PkSNOQ+7eGBafNo8hZHhhiICj0bOM+2nDlV+9sr3sc0wtLtKVDdD6&#10;/BrQ9jHe5l0mjaG6e8Qcicy8G3NvAiJenVZ2lLJus26Te262b9rNoHnnb309kyAAO7WY94hg4hZO&#10;+ht3X7+XRnjra/vFF7ym/fPoq1cB7y7Yw3N0Cj8Avgv2vG3M3UyMhXor2Vzgo5tZRDAWubDQ9/iU&#10;hsg18dfgJU08wDwaB1WGiw8X7uSDg9z9wY9BgR6WAXM9ztCPM3Tw9PJinNycjVd35+OlxgzXp+iQ&#10;xtIVZac8wLs1GkPe9fGolkaTz/pYrneXDGuwXLFguGbZUc9e+FasnXFhfnmmju7yCtbBtBhslgHn&#10;Lqjl1eeKNDw86mXYhYX2cgxowrm7Exza8u6KMj02SLxbsxovGDF+CwWNg2eMNd/7f3Y+Xpycjlen&#10;J1yfQe8md5Z29/fzcKpHLQ5ZpD1+9Gg8fnw8Do+Pxt7BKou8Swy8c+YejzX3RBedgPeHY43xn+is&#10;Byjqnr5O/UR0/gV0FZ4x0KXS5KkxqvtVNlYyv1QY6YB/67qThSdLQOozDh6N29XjcXv0bGw9fX/s&#10;PP/C2MKYuTo6xpDZw4ilzeA5x/Ksi6sx2jNHdASZwclrnpNhQovR2MYM+bIjSZtGFlxHFkmSliAF&#10;Iybo2tctw3GvRfxsLoIG5KVdGKxg3ERZg27pdxiX9mtYXIvT/mcJ6/+0Yf2Abnn9ED7RqVnMrzRh&#10;jphVVHRAgyb90DC64Jgi2P8ufZ7NZre9NXiTk/GbMezo6NFYYdC4weGLTxjNMVIOWGS668+ICOzt&#10;7K3fUHiA8eJ9nF3o6fs2wxgzjJcrQENGOMCYWSWsUWPYtyV610fjhToA9YFh5xDyo/weu3UeyVtC&#10;+Wl89HwSA8b+w7VzWs9LfVLimnHhCuij3tl4ExdIngegQGouc2SvtUAbMW3QpLsAuVvDuKfYjFJ6&#10;mTuAh67HF12tlTbjyxIeOuOWeB23xDVdmroewzrfEnQdH1ks0jq/6U2jQSfOssxPcuI1LOn3/LrE&#10;0TWO1w/Lbpx2D6/f5pqWZbpe1S3Xwfpee/emNl4B2lPI+mLyo+uPZrYx41vN7C3j7/0n//Hv/NG3&#10;vjX+2T/9p+OMyURiFuikousFr2B4ycB9Z9xGaO60IpJoVa47jfh1/nimlOu8LbTGa4GHGE4rXcWv&#10;DkQluSRHIFlmI7mIVkmMiuKLAwkhC7oZXgN0VRV3KBgiiNvgC72grI5G59SnnHQi8nHh/5QXRgzo&#10;6VsnIHe3GBzWMvgE91AGrYAN9+PgA9lqpNkxe3ez8YSlU8Yart7VKEZLuo23xDcsfhQNWOqAaZbR&#10;4fZN128+NLbksXF0tnxEA6iMedjY+GJkDYVTdbNNlPsN+qkxGR+jxTsT1xgxGjJ+s8Y477rkmQZg&#10;i9WndyPKgNBXf/BvNYhv0QfSWbzlIccblo7E3XvoMb5p4FN+dI/6mM+HJOt5C+Mq/l81nIEbSJsw&#10;yTDuA1zLbwyy1yEG2HzQuwwveYUmVPJaYCYfjxjkHf/Q9eOHSaeIyNTS0pzE+6M4L7OYm77tmTEA&#10;P3ppgumRW9DMHiPmCjnBVYgG17z65F9fz3Dc9OfVPT00LTzaf60DdSnDJ1wHynhZQOLAV78Bz3WT&#10;OUZM7lqQnoUFuSsMLa7dEXLhvcviQd9jVC4kdvweROLxWUz47EIeABZY3Bd9jSSNhTISLpGBd2vO&#10;bzFc7i7H2RbGDb7XSaPkSwSHlubOj8fZzmi/E/T51bnH3chD/gvkeY6umX6adIGw16SfkfeCul0D&#10;LpqvqMoVfAgaMVcMXGUw1SIqxhk8e+SpXskK70DaxvFj1ievpgZu86pg8oN2I0Df18hq4JxihJxc&#10;nI0X56fj5RlGDGGfl9JQUoYeI3vy9EnuwhwdY8C42+yRMucY6qUR9PLkBAPoVSYo5xzHCvWi551S&#10;sWjERl8+zTUafmnIg/D0A0XaQjK2p/8RjI4S7Us5HHvq51GWLRaWB+MAY2Xr8DCGzN3xszEwZLbf&#10;+WBsPX9/XD96Oi72DscZi0dfIOGiVf0KUCcEDS31nwLw1dfooteVvMbNw//4/awkqOF12T8Sl3DB&#10;uj8Gt4JrnLh7F/9qbkm36/aQ7icVs0Rf0FqT+W8D2r0preGndpUp+kK9snawglxoLOUOXcsr4w6p&#10;6gj9+fLVSV4p76bK1RX92hd8EHbMWWH8+4KAXZ9bpg9tY1jQyyC+S37HHvosfTfzM+CY6RsRHa8d&#10;9/fRxXwXC24Ew25yGa+Rshe/jJSDXQweIC+34bq+o+V1rf8yFk9QVd0ItK7exUlfsT2dw5yf4N+5&#10;VmvNjYKMj0xqMR5Io8PXfDchc43+DK/v9oS2stxsbBYPU87KnPrWuhOVgu7SZeywaeLxM59xOPtS&#10;r2E6/t78tHDLfO3M39DXOTIXOkWr7y4v8XRvKy84phFunNoA2dBY4n+SS95QwkGW3BseiM78+pb6&#10;6oxfpnf5RATenOu+Cw9A5aVM6Ln+VF873bjSL8JQde2iH32aznY6PWW+mcbMn/kzf2Z86Utfyvpx&#10;/Pb/9O/lbWb/9J/9s0wo7qBZ2WsWfToLs5AuqCaZt1V6w5QKH8b5GW5F60rpIpBUrrjttErf4FiB&#10;tR+lpwPQEfo5BSsbbMkEpyDPC6SjiQdd013IsbDNbrcLXK8n2Pmk66K6jBkX2C5WET6w6WSE5Zm/&#10;CH3KyIEpty+tg/JSDsrLiWgtO8LKb8rgbQ4K/ourus87MPjy3p0PFpLuHZCWXRkQZUS07OIsM+Da&#10;rga+fitG0Si6nWd5Le/qRn800zrmDtRMX9OYeTstPCNT+ZFH/gXX+lm99iNr2iiDUlVq3Y4aryVz&#10;4rn2rssVC768sakNGQf+87q+BQaLPu94uHDPnRl4yBtYojelOxov+YAh5caApU52rQq3UdvgAGq8&#10;t+IrnHPH4LNcJl38zvMwrP8ZwpMPB2k1y6M+vnUqhpcTAvV5I7jrxeLXemvMeG0d88pM6Mmfxnue&#10;G4JO31lKu3gdvaIcrjOp2EaCcXJCXdVldUt9l7u0j/nFQYbRSeLqGwzTmEl/r3zZbVyAOlT9XFK0&#10;RYfzv1zyAX2LOxMqfmRDPOIqICY+Ses489nnvJNgfxPgnZT81nUkymNEmfTpD7nrN/N5HWCS19DJ&#10;c1tANiNm3WCoAL4s34fcvdtzbVhA8Ne76CxKeE0D5OFX6GtMIG0mdo+ube7KnNOeGjKCd2+8Y3NO&#10;+hntpCHzSmNHg4bx+RX4J8j6jMHpjE5yOjAwuD7dIo52KINpgmXB163foMgzOvjUrb6fYx1IxNeA&#10;2V0xyRyyYDr09dWUvwXdG3i6uhgvr87Gq8uCl5fn4+Tyou4k3VyRlwWSi63Vahyy8HqEIXP8xB1l&#10;4hg3stCgThotJ2en4ydMSB+/ekkYI8gNCPsn7dCLp9KJtC5Q+vCZXKPhG8zlMvzAX8Mcu7NIoz3t&#10;4+qbi0F5Ms03CR0crPJK3ksWgBd7x+P26PnYevaFMZ5/AUPm2bhYPcoreD2CFkNZhbQE8tt77EPV&#10;k1x4aewApGkMb7mAnPrVd2MKur8IUyJeBxJV/qeF4+5d/GwupLqABd2fpohl1of5lmmft3sb7c+h&#10;vJCm77o+8ed42ONSGTPohVgMGrR4NqzuLhiXHTyIy8kLQFxfAb2rAXO4woA+GDuHR2Nr/5D+6qvi&#10;fe38NrpI/wa8A5sXdDi6oCTRX/UIOmpb5lFpAnkDmuMaeuz3tbzLs8sYsL/HvMYESFagcKtfGi69&#10;tX5ZU6UW9AuQc/oFPY2hoX5TVo6fgeP4ql5717Hu2pdsMi8FJh60DNdcqBEGT9AzHDzTc12+1zEY&#10;AfuCGwKhDu2HrrgtZ32ErFkWuB3fsHTJnwpXfOcVer21oUf9wFNe9t/kSDTphhfOOca1lX6VW/FF&#10;t+bYXkvp69a8fIpb4hnu0i1jU88aX+RTZ7nFQ6dXWLfkSde68WluU1bhOo6mzuhfxZk253dYVHds&#10;c9vVcMvVctuY8XjZn/tzf27zNrP/3X/5f7v9x//4H49/8A/+wXj16tV4/PhxMvgCAAvxzGZP6hYu&#10;uEho4ksQX4FkEQFcM+FKq+O7Ijrxu3Eapxc4QtOsxXArCnhRehSdCX4HY8RdbSu/5mGGgz8hokrZ&#10;0CZdAUEmYSGO6+QHz45Zi6ami0+4zrpC2zjCHs9w58yjFC4EegfOtExMs86pT9JCcvLy6a7rJCiD&#10;lqeuaYQ26bqWva7kVXJotyzX9uw3CLWMW86dt535fJOdumH7ey2OZxeXL4rQNb/LjtF8PKTZPw3G&#10;XQZzHziUinjhh4VdjvGJL96Up68QT7uC7GBpppSTCWB2eNPJZ7rvvq/Br/QQZEshn1C6l04Zlk0j&#10;vxZUwg24KAtt7n/Cbdwmycif1UGqJrttFrDbebD4Cm33+pPIW/dLFojqh3LRRRdmn/Xugu2dukPI&#10;B5d901/0d9a9xNhy0C9c0/1Oigt8KykfZaje1xmR5d231VwCNSeDb563gE6epbF0rSfxJ486ctGe&#10;yqL4zU628ZFbgQ5NCC91l8XnTSqh9Srntiffa9r4TsS6jBuTh9optGxkGpwaYN1xRIBO2UDRrru1&#10;AmnSDl/o5DZts3UOv5fRsZQovmXwJ15N+oxshM9Oz8cFxrq7pH7Q0p1TFx4ajDmWEZ1DCraTBsi+&#10;YeVELP9CD38N0FZuho9WBwEXCBU/xw/4Nd0d2n2PqPjWGIyvH5+9GD8+/Wi8OH01TphELu17oEdu&#10;8OQOce5WMSk9ffpsPH7yFF6cHB1fDjM2qh6Xl9cZL4Szi3OMtXMMo4s8n+RubfgGHI/U1Z4Luh10&#10;KfPTHOjqgbn0dcrDYPxJrq5dUCEr29Dy9bnOAonrjq+0tHLab29Vi8eXjConB0/HzTsfjtv3vjKu&#10;nn2R6yfjhEXmJTLMCx4wLu8wAFEWZMKcZfvTbtXP7dt1XJAUE0pn7TfMdbrUxfIDdZ35x0QjkPWy&#10;vqkzF/EFnYmpOBC/E34GJxndmt6EJelZZNznUOTPjaPO0S3GAe+2d2NUmwOO6eoT8XkJh8mOFzfX&#10;LOJvxz5jxv6d4euxInzEKv6Qfr6Hv3t7PXYumRVesT77mP7444/HyY9+ME5+/MNx9eLjcXP6cmxf&#10;nIw9+tYhuneEfhyod7dXlHWjlkWfHevsY/ZfNzTsr6VnfhyZMnacSy7LoGK8yVhJvepZOhhWB/W5&#10;VjeZbaBrncQhmrExHwhNfiLMgvKfwf/JzVUMLzIk7wZA8x+urukP8KbL6+hd/1Bu0qhXxmL1n59j&#10;yDXj/DVy8i6yxNJvH4Du4XXG7gm6JV47096Up+c/YYkjXw0P8y19nc9CHR5hnBLnRo9gXRse0q85&#10;3W3Uz+a6rDfzsEgj2OuIpVvyr28+Qf2Rj6wrPsGJa76Whe2Vlzjtk5c2Vk+Uo2keayRDnuM63tkf&#10;B8wrjsM605WDbzL73ve+N/7CX/gL47d/+7fHX/7Lfzl6Pf7af/C3fudb3/rW+Of//J9HiC5wdYZ1&#10;vQhyl6jfKPUa81MolBXmcjdi4rTgZCQVmddpICqQxcVsMB1YkgqecZ1eUIrjotUdZo/2uKhInPn1&#10;tfqJM15DJ4uRO6janwwTVwZQhdcLUq4zsUHD85037hR6dIdy10fKpJsyYFSQX4SvlZkJKkK3nklZ&#10;L7Zc+CYL/6yfcvhpnIOJX5xXFu6mr2UqTLk2zeywtxwyIW7KWpZr+7Rhqmt5tzHgdQFhfurB/gp8&#10;d6bJa5ptop6I3zTE7/wP/SWfHVZRl7szSbV61DmLN2kL5BeWbWZeB1jBNq2dG/TUQRDaLtj2oZmP&#10;fOW6IEbN9BNHfWLAJi5jbDqH4QJoxzefaTOfPnjLXaKfFaRrH9ryVZm+DSc/JrJ1eW8A6ljH3Ggn&#10;ZGCct2j7TTaGW8aeafbNZ2fnZ+P88mLdt3yFc7d9vgKMnuXODZA2E3DdvuImL4vbfv13Xqetttj3&#10;7Q94s0Xjlu2vUyf6TqPxrSM9dugHejwRZza4tAOSE31DFicO0TSau4lrlOjQ1Cf4z4KDeOVle/eR&#10;v9IvwuLjG04+rkufqe/sF76BSqNNPw9wYwgLV1zfUP4thG92wfXWLsriXZA8OM942kfdIjPayBcA&#10;3JF2Be1MJwz2wzeE4V/T767IcwGeH1zMcz3QutzdGhc0+jmGxxmUzlkAnXm3hvHijDY99ZmWm8tx&#10;en0+Tq8wkoiX/gWLg7NrDAsWPec+swKOBu4VeYTzu6vx8uZs/Oj8xfjh2avx4uJ0nIB/7SC5j7Fx&#10;uBq7R8AhhhHhfSbj46dPx9GTR9QDIxw5XaEbOUr26iVQxtA5endC3OnleXBq06favGGhIrleGjZL&#10;/bnnYCseydGJBVqyPLgOGI6q1M/xJHMAiTH0TA/wm+0fMiwE/YL/5e7huD58Om6fvDdugIujZxgy&#10;R+N8aw9j3hc6+MwbOZirsglHPTP+QDlvkyOcDys2Q6TveHdrzrlZrMlLMTHrqNbJSvEijfwap93y&#10;+mH8vYif0a3pTXgb6bfF/7F0aSHqnBEidc9awLbKoFjj+zaDQzZnSHSzwudcPP61pkD7awD41rOz&#10;9Mer8YI+eup4xDpt99jntfbHDWPEONgfWwfecfU7WfZv+jTj+8XlKeHzGrPR4YzRhPOcHGW46RQg&#10;7FhUH9V0w8L1H3rL/ygX0HqXsTBXlVR6ar+1z/gj3p/1JT7za+4A1bhXr3NmPUHcBnbuXbuR03H2&#10;GftpHgPAzzw5oePsu47BGXfDHT94zXgNv9kAyrXzV8WvxxLrhOvrh367qk+BLjIVXJfNcJfpmNXj&#10;VruH9Nq5frTPm+86c3HNrfpdRnicfPZmz2dyM087eXBs0fV4W1C8rsvDNb/y1X7XMUZl2vV+Hd/m&#10;xOmyBY0gP/ppPZo+TZh/Wd8T5VvyHP8o7B4PPlvpjReflfmVX/mV8dWvfjXz9/hr/+Hf/p0/+vYf&#10;jT/4/d+PADVmzGC4C7VAlbUbyPi1o4woi5WTYdIax7jXBSO4UKLBgCvKEVQI8TtPOpzpLLzWlups&#10;3DZWBMO96C0wbCEWRoPBt4r+RribQDiCThzZWJz1q2vdfV0LU7rpJKlK4qyWndkJSTnAQQaKGjgE&#10;6ilYXxYSZnBx9unNP9sWR4nIouTRymS5DhQtV13Lz1/l3qSlbSbobB+NGX1prmXuQk2ZzjrqyBW8&#10;ZduL321jvi7RfJFVwgsiuHs86BsnbcScd/Lnajqzph0BfJU7QHQWnkLar/JpaDgA5rWT8LgOk+oD&#10;kC7sjXOyyFli88x861vcFNCvSHYhWx+0dMFruCALYHEoNwYUUAPqBudfHYpuaN8xiG+7K1878xol&#10;3nJ/M9AvyePgbti4lXmcGLy2zvZf0pWbr8m90JDpPkfcWncE6hSdoM/Zp6qdwDGOtPRdFqoaRUJ9&#10;aBbdcRfatmVwdhK2jeNmGdlRDg2AsLT0SxfAneidb6MrkEAo/tQ0w05cxAbawMl0mzA847t4DIBl&#10;vU3P80/wTyUSzjNPxAe4TpvHrzYxXT958akFIelDzyoCsTsprwwZxiwMCqSS69tt+pNvp9q276so&#10;xQyhSal8F/X9ogENGR/c314x2B8cskhZxaC52dvFgMGIYcF76/Msxh2weNkfLKyZyAGPsV2ikH28&#10;zFdBe/fjkrHHZ3VoUfjzOFstdvQ1bDRg+uHcPNR/dTZeXJ2Oj2+ZOG7BhdYdRswBxsrjd58Gjp48&#10;jhHjh/48diUoB19X7ZveTr0Dc1JHAuquTo0VSCQLKAaULG4YVEosEaoJNd4Iax3AqZsdfqsjme6s&#10;t3aGbTmd4agIfi2CvKaMNO1sYyBzyZxfYuSj4xrtvhjBD7HuHByP7eNnYwsj5u7J++Pq+Pk43X88&#10;TncOWHzSIBg0GanAFywn/RPQt3yN2fUzFLS/kOOMUx6FJe/FsCwGN3FETRnFmV5J5QinniLO642/&#10;RPwZ3ZrehCXpDi/j/v/VTfZ/Kl4fylZ3Lw79cXKw7+TaFnXOcs5jPF5AXo+M73ojG0noIKMG48jI&#10;BsXJ7VXg1A0K6F4zd19jwFxhvNwc0vceH4/9p8dj79EKRfPtjFfj4uo8L+O4vLoIP3BRaxF026No&#10;bmrkmT18n9u7wOjWCLqi79+Q945xwHxuNpQuAtQvo7C6hS66Zur40nV8LtTKbPAxntUD3TOsEZOF&#10;7B7GGzDnqRVp6/lqDcyBUMomnH2T/uemXW3MTYNGWVo2zjHFZwMVo1HL+Uw/807AdVSNJd1/luNM&#10;uzddd54UeY+mMilGxFkaHB2/dEvK9mNR3PzxzvXVla+jZqx0nsJlHBRm2a+twT/BdcmWV9XZ1HNZ&#10;n3a9xtzglt91WNbFfNaz6X2S67K6PO/MdN6W37o82sb21ZjVkLXMpWw1Zk5OTtbGzFe+8pXM8eOv&#10;/92/8zvf+c53xh/8wR/EYPBYmRmtlIvuPSZNC49RMJlfVl7cbshmNHdwUEbju0FM0xU+kwJl1WKY&#10;hnOSA8+0spwRKB1afpbGTHAUNGkuSLZo/DxLAH4MGOLJHMW3ci5a67zlXKyCksUr13aCLGKFpFec&#10;O9s59oRfO/ak2SmtP3mtRUNURXpOykQ4WKR+gAOG/PpmKn0XkL6utBrysylAiOJaxi1nXcv6TXQ6&#10;LjiA/kM8r/sWYbfT/TKqPZfAv1nvUno7XhbE5NGVfMTYlLXOvwwDSVN8AvLWMFCrgklceAjYptAm&#10;zYEzeggQIgYeSTOPCwB3f3yI0d2CHkDrAXj0WGBwzECw5Ilyw4O0bD/rDxhel49XUHFZIOjLV/Kb&#10;lzzEJ/wWyKL4LSC9pFsfwPPLe7sH1KXOlTq4x0DLIH8fNNqi73Cx3N0KkJ47VbdILGXU4EBrZ4D0&#10;HLNyWus2aS2DbDDQtxxcKr6u81YaBtvr2XfL6FF/qId3Q/bpD/QbclAWldGf9KJn9IUygOgPFFrt&#10;aRuISlkzvNEVKamXAEIu40VBiZRSgpMPUAKWrHbYd/v1jinH+sMHTAQcQ8qYUXa2ZRkyMWC41sBJ&#10;PLOl+aUbMCw9If8snT4EuGHhCxA0DKhxYu+8HYYvpC8DhKxqoIgzocFrv+WIQXTs7K9yVl7fZ1kY&#10;fMethqLgtcbDPsaMRkyApto1f9G6ZVFTu7twDdDYecBfw0mjQj5dNMl/jqthJMmLBs0ZbfvqBoME&#10;I+wsz/qgJxgtx0+ejMfPnsffWx1kQe6b3RzvfK31yenZeAWcX7qYAnKs7CIbVrZXXqTgJgp1yQYQ&#10;0C2oUG1v+2hP2D1WKDdD6377FtgENq4vOylAgTFi8rP0CRlvarytO5OO3eot8sL3bXLb+4csGp+P&#10;3fn2sutH747TvUfj1e7huKDP3u2woNyiMZyPyJP+A3WfXfMOq01htWxr35pXdzIL8nYq4tVVM0Uy&#10;+ZM/nBmNt88kDCTeuArGmTSDCfRF/HXKz+7W9CY8JN1JulmF13D+TbklP2/iyfS38Wpa51+6dR4C&#10;GaPs941Y2qYhE+MFcDzWF1VDpuZepzz6s+MJfTEbE6hHjlEBl8K8K3tOl709YK54cjQOnj4eq0c+&#10;T8OYQL7zeddVAyZvToNmDBjgkhFobcSQ7hsYs8Hh3duLV6y5TuGFMZJ86YuA+iabQlUzteEaIELW&#10;7T6purrMGJY7Mlkzkh++fZmKR1hj0LCgdS1Ub0qrOTtzFX7C0rcgiGeDOes7+hJQGxH2JTkofrwL&#10;nu93EeG1suzxtjbh6M+OefRJ45djTIGUbDxzE+q+tXCNqwtt5LdZM1Wap5iyTnZMJ77Syq1pPqAt&#10;Dde5ZczUetd8XZ58PoTP4jp/lcdY84CXpE1nmrIRNvH3+dR1vh6nlzTe5hpnnVcbgby6rAmof6fB&#10;CG2/HWNGfZiNuabhow0aMx988MH41V/91c2dmb/5H/3d3/nu976X78woRHfru1IW1rv3Vkq/FaCd&#10;uCWgakzTbUgfOrtlwSPYBRi2QVEZVUoXM5vF0A1+vr9B2hJub0iLhQod0+GpFhsAhszuxRW+D3kX&#10;7JKWjz7BjztgHjE6wN+DNdP3oLmPQjfsAn5R149E7WN07IOzT95DOtIR9T5gwXDIBJ/XFDJw+IrC&#10;HBOg+k5ICtBOZ4fMQ5v81jPK7HQ2QhQe+i7o9mhEv2SfBQzO/0pO11JcuzQupAi6+MgOobImLotP&#10;2qF2TTZuqehRDnEkgmtF1ncRtrwzk8XmhHbma3rmsezQBMTPHTXaQbLilGLPwaHzc61krG8WrbJg&#10;orSsimD5Epl4ZEzQwVcRZhfeKGXMIC5OHrSWX0kRFTlYPm2WRZmNFN7pEA4sphGXRR70XUzWTnot&#10;Qj0iZFzMGLIW1EIjR4CsM1Cv502BGUSz8LBu5GtZC9bBONNrwK2wvoN0+/fCc2KLwe0kgCGTB/Mg&#10;p765sA4gDtRxfe2iO+ez1Wfi3RNWT+MjI6EW6t6N0KBmka5e72PsoI97FGA+6exMHM9v2yftd1nw&#10;2z7QsF8af8fE1/3ba/PYYvZ7aW/TPrkLMsulI6+hX3Htm+XqtZ/Ikj6dFzJAo8vLNBka8mTLALST&#10;ENmnJShHP/jq0MyHryGTDQlkodpYP8uIkQaEN+nAq3lME3JtOcSBVPSDo/4TBc561qZcooKTjkCe&#10;MuBoQ8t2PFQXxUKZTfJjmplxoZiPfG7TUh5LkgvaX/Ase71VbZUHgLdY5Kpz6iKKDDoyRtfV00tk&#10;6oIlu/amQcsPbZp3f+9grOZ3Kg4m7HPtK6vzfAbG0ur4eBw9fjwOAB/g11jyTPs5dfFIywn0fdOa&#10;bymTvneQrtC10/PL8eLVyXj58hWTy2k+JHp27uaTPRe9ju46ShpWL1i8UPb+PqMyMjmHrostjYTc&#10;3VcixNtf1f/0I5wbWzaF/YRmwJ+AHMUwbLzhagf/A8lum4srHhJe51dWQeWCf0T63NGdQJs7HtSY&#10;4IsTtsYFCOd3u+NsezUuMFxuH78ztp5/MO6efWGcrR6PF7ThCXK/Rq7D74EgQ+crJjcowLz6Qxn2&#10;Y8cmDc5r2jKaapvKA+F7hj0OdotHq5WY4j3jjHmIbFz9yOIhLHDiplx/JtfE4/riU+h+BpR/I+5t&#10;PH1WXh/ipZ4KXXAs0BlJ69Bh1dq+G2g4bUhbevx0lzE5m0EMWL490E0KNyi2VowBGAF0ZgZ474Du&#10;YIjQ9x1TnCv2V/TdFX69dEIjxTT17IZ55ILyzuHgkvIClOm3szSW3Gi99o7M9TnrsXMW1GfZrHI8&#10;qVfb12aKH/it10hjVMG238K6ZVzKN63UZcrKRoq6D+4WvGyx1vE7WfUGRepIPXYOoGm8Gyj09Xob&#10;JPlIL8Me4sBy06WhXm6AyBQbZYoTQ01ZQSNHexWz4qaOulrb1CK9wfWGm7lCjzO6DnZc+tkiXef1&#10;ci3VYLxrgb4D5ZjXLjTyd59W50uY9sjd3wWPgeBVur9ek32SM59O2mv6i7j212UArv2uNaIoZzL7&#10;mrPcpul6r9Z8b0B84JY4mQumfCw3ZcqbRSI/K+xNiBU6FGMGvnRdbhsz3pnRmPHOTKj/b/8f/+e8&#10;AOD/+V/8F+P07Gz9AgBdCU1mi9A+iu2DSjKSwnEthDhwzOPC3oXD9YWd45K4agC5tJGuMUD8jk0f&#10;L9MpQBVOVxXfCFqr2gWCnV8qGinHN9uBfbLU4G4OyifdazjPotDd6lpQGkMaebMbkrhK60Wmv9r5&#10;xU+nUMBZ0mShK3f9tqLaVaPz0pi+mQhzLK8l9a1EnlnNjiMNExAXUi7KHXD2jw/pwFrulAsN69ty&#10;bEXOMwyRa6UZ56TupB9OyROgUspl6ZpeyXHjjGvfSXPPAQWcHPeBvp2e2gdH1/mNi+zhNV/9Vsms&#10;++S521++yDTxm1JiM7iEGpGGYWLNdy16WcCStyfzloeQuhBnmebR6DZe3cybp8yTTMg45U5+oZmH&#10;/2HPcOpHenjwn3i2buIqn747/JFrkcw/azWvEu/1DhPBzh2LfTQjO6nETpFVnoZcVxu6u1T5K61d&#10;XRcNubpjMTr2WVg6WXBdNDZ43TZJ4braj2viTap4kzb1yzX1ukK3s5OPftvikdmEHJVMePqUYZso&#10;e/VY+ktc30yz5htd9806V0y+7jg7yQQvEwn0ckzHnmT+4tOdO+lXScV/jEPK67HHf6bm6AWLA8ux&#10;eibplBcEcx1OTOOfxxTqLVob/Ui90AOPCxGYuEVLXrPwBNGgV1XPZMQ3S/FSBB1R9CVQZUQ+gjhx&#10;qS0aEkknnCw68MSXjkWkHBKzQyg9ZYA80yekOXnIg7coT47beaSNBbNhnxGKUQ+eb0eynrmLDX7G&#10;QNL2MZK8W5kXCXhsg7AT+qG7pYzr5rlgHnjFZHEmXRZYV8jcuyzV5zCAXTg5GfHrO+j6VYYPsLO4&#10;ApyQZPjGZxApDy6yA6uh4lvSfJbn4k7eU+vUkZqGJyWbsVqJ4Efn1W+u027QVT59DFrXk72711ek&#10;+TIK5b9L3jpCqI5IodpIQ8LW3mFRtYs1v7OjrNqIR0ewva9ZGV3e7bOIOsA/GOe7h2M8ej4O3/vi&#10;OPzgw7H37P1xQT/9GFov0dcrDLVbDEgqQearlLntzgPtkwewtzHW4Y/Aeu7IPAKefGUxBK2Sg9zD&#10;pwNF/aky64Byk3+j6l85k01bO/NyraEWG3qZ9nk4C5Tom+gmDfd5l/l5uDfxZtxn4bXzvs3ZZmkd&#10;YLatjeCzMls0Qq1D9GkQ42nPbATm0pHCsZW10hb6uEXfUWdoP9swA71v7Ly0TzFN8O8AOAKODd+S&#10;5+TVOP3BD8eL73wn/vWrF2Pr9GRsnZ0GdjFa9q8uxt7NxdgFdlD2PcpTVX0+V305PDquNxLi2999&#10;UDt3Di42R6DSQ60HjOcuDJD+b0VSZ/4Cjle39DPGZNcdjlMkx+enntcakJpDW3ANdMXYYZz5rxln&#10;BF3GCDtI5AbQh68YBs6RXc1rOMtcQEWVb55sQgOGl65xdJ22zGeUl003PDsmTdyMg45J+MbrKl+t&#10;jZdrvuQXrPOk07DJBxCWA8c8N6Fd94SnZrXxZlU6zTgjq6wNzfaDh6v0CXMcXbrO0/g642qOrnIf&#10;4jRqp3e89Vc++l2mODGOMHqhOFZbu+OIucQj8tEk0sW3/X/yk5+MH/3oR+PXf/3Xx2/91m+N3/iN&#10;34h8xv/m//5/ijHzX2LMeBbt+NGjCFeDRRehWhiEPILm15t78njo1tUUn0nh9vxs3NFh3BX1ISeZ&#10;1uLvNyY4YVhJ6SlAO0pNev6KXomnhWF/vosB82zsj6d3e2OFZZE5i3THj3QL8WA7kxe+DX+gAigY&#10;48FV4er5iVIuJw/LcuJgemUQYTCxmiDbsV2C+eE6/TZkbqCr7ytP3WX0uwvuYHqLN+991+q33tYP&#10;RdYQcqdi59DdjtnxXRSg4NbfzqsMGjzeoCt5yF0uloJO0Pp28mdxrTytXHq1QMbPIKH6JCU4wefK&#10;hxRVNo0Z+XYg0Mm37ekuSjiF0D023+LkW9m2QdH5dBveZjyILsa89ntI6uiKRdWBX0iHX/XUu3w5&#10;lw8/ktQ42vfhStsc+bqwKrpFM4vEyWV4IS1Gszw5yFaS6Fk8VYC/8Kwxc8VC6TIGTRb04bOy6KcT&#10;4qe3kO73b7yTlcXlTJskCyaNRCPj4cIIPVL6a7oCePLf1zGkQqfqpG6XzKgPfcyyuxznznquAn2j&#10;M6jv5ksa/zTCQ9ry8CMv/6RlvNFei7RRk6QJPnz+6hrdFYl2MbttY7+uF3jYg6ARPotunV+WUPGd&#10;AZ8+4w6XE5btK5e2uXTtf8m8cOEPf5IJnT5WOInHdXrLVMM1OeMjK6D0QHXBV2eAbKiQ7HCotLLw&#10;QAD1ocni28k8d1Ps01wXDe/+KWsNvZKR5ZYzULylfv4nnyBiZC9O0MyoZ7yCl0c5Rp7EZ4Jwp5P0&#10;6gs1lvjROo1445XFinHQSTx1ok1q4sVAYaxS5rbP5fnFOD09z67twZF3UbbyjJVHxmxDC5SWx0PW&#10;cwG85C7U7iqLmWi4MotRwMLERYnjvXVSFgwdF9vohAOyRlh+OPIwkGCEYQRQTu6qMe5E54k3znTp&#10;Wvbh6iCTu5k1lm2zKwywCxc30U/vvntXvu74VY+nfNrPj4q6NNrGkNk/0KDRvPGtT54IQA7X2+Pi&#10;Zm9cjqNxsfV4nAHnu4/H7ZN3x847Xxir5++Og0dPMfj2SffZhhEjKkcBrQzl7eyjEwf1uYOMS8wr&#10;aSvG//qYq1shHtVTv6yf4kEWtrkkBGhJbu06jcgAYdOXOEF5gKch4w72fWKfg5vlvJHuJ6X9m3Zv&#10;4s24z4XXJtSF4BI0zvZt8LIKXPd3Lm2vxAXBcQln2Hj7yDm65FzCdcZ5+ucu+nXE+uL58dE4po9f&#10;nZyMj773vfEKuP7443H7Cvj4ozFefDR2zl6OvcuTsZqwf302DtBE72Z7lPKKPrzHWs/jpD5H7fjh&#10;mwxdI15SVhkzMoNSqeeMBSvmq/29VdYIVqBf+9+biNkkxFrySKubY9n0Bjd3YinPcdQ1hCd16sUy&#10;jF3ky1hKSTmG5Ske6m/+nudcUO8frujTtQ7LDKNcyKOL3xfrQI2f/L3m1qi4TlbOlbLMsMHslKon&#10;V/zVvFFjr+uJvmPjuOUYUOW7JtZoY9U5827K0kG1/pJuPsc7aXid9Tmu5FDjv9C0DesM8y90Oi54&#10;ien0mkegUPlnWtPUNd0Ot3sbjq7TOv5huOYg9EBDl3WPx+N9luoQnThwDneuFQ/e1L8f/vCH42P0&#10;2edl/vpf/+vjr/yVv1JrLJ+Z+fa3v51jZiqo5xkfMkAgYRvi4W25pWv27Vx5MBrDZff2CrODCYXU&#10;vE6ZicXvfdSxr9s6Dga9HA0j3dKZmupLtMCK9AMIr+OBQ66f3O2Mx4PKmh/wtb6hI3ScIB0E5Sve&#10;Vgil0jFwgExu0MoRHDtnOp5dgYGCBI+zWCvPjtbbxFgkgHPluXg6TV5vi6+MnIzynAyggpkzd2cQ&#10;lenZ8SbecEMaCIg0TYO+HbghEzbp1XGRK7wEl7x1naHE5ql4nG3Q4U9yKRu6Zs5OuHzMcLs1r5Nq&#10;5wkgS/M6UGUX05VeFx4Sn4GLJQoDnbWThIANEhf5Wc6Mc8DKos+BkIWCt6h92Ny0LHaVsxmtG3Ux&#10;vQ2vXkDQc1jU1+Ixu/2A+etOGrRiQDDYUMcAfLmAzi124m3XKoOBCj1xwskdOzAtXbrhx8ZRngJ5&#10;rHAW8fCikZu3umThTmeNXB3kjCedBVkdlzM/HAA56hRfkvM6nJTUMllQFxSHNVOBODmWZR7zhpZ5&#10;XEKlNrMf4NOWHuHMQ/BAjmHN8JRIdrmr7MItkA50gUxclkvYAUba5rF/2+/qDWv0aeq7egMcIAt9&#10;+7J91J3CLkepK1IkE9/jdj4Hl91vwQWw4w5hy85mhkCfzUP/9CnrZD9vH+WtPk/Yo2/25xhcplOm&#10;/VIRWzdb0H2i9El8RBnwu1Re5/m8CfKItpFuP1FnkCA+3EFXSg7QYK0B3Cza0ZEoPRjEVU3tnzXJ&#10;gFV1Mhac4CbFfKTBi2wH8j0tkmdZ3lURULDwIT8oX/wcvYTutROw1NVN9ZS2IJrxCL324ZjIonS1&#10;j74ZU3eLWLgzCdVunfRpMfPyL9+WgFAZwaaxOGEcvfZOiPWxEGTtkJs755SRMTqyrXZ2UlOmUEce&#10;xju2MyfBq+1gYUqm3gDl5pFSMe8NuqIOldx01lGDJkdU6A+YVeT1gecryLggYqwn/9WW35M5GOc7&#10;x4HL/Ufj5vF74/bpe2NgyGwdHOYOi0aR/b77ZxnJ6FcaCRlQvnNA+LP+8KgclP+aqclf5tcECvTu&#10;uUW8UC3wBqiiAzpVMXZwR3xeblnIQ/dJaf+m3Zt4+9x4bUJdCHCvXdEPdKUAvQhs4qrxugFnXl0a&#10;EZ3ZTDDpnygYfT0al1H9irgL+pKHHD1OduU32C5YMLuuYOGc5xwx2N2I897/HrDLuOcR2sx19GMW&#10;gxkH7MN+CNiPAF8yDvCXzZls0qLDOVqmPmvE0B+Ny8P4lF3H0Qrfu5AXlOezPL5VkZE2aamKOPSO&#10;vISEciqdcdzjdcyDHqP1SKpvXzS9X2IgDhbY2Dv0bij93rHbOOoAyU9x4Ij3APh3X+a4N+EtgX/3&#10;4xalL+N7/WS4Xa8LdRW/SUt45s0Vfhb+QF8LS5rt65pu3IP05GMM1PfXznGqL+/lxz0so8vVf+hC&#10;F1jSeBOeTjyNvdQNHDfMDz0q7VxCdvMJ2igeMRP8aOaf/bN/dvzSL/1S5ojxP5rGjG8zE9G7L7ou&#10;dClkDRmPGPTDYG+DTPbk20X59i4vxz4LhD16wA6dZxuLe4eO5DMvxmnABOiFGi2HdEThSB9B6x/R&#10;gStuK+FjDZntvXFMh8ubmuDVRWHOxzd4DeywGtpnAWu99lYuaBG+O5jeLiI9C1gWjPnAHYOIxx/u&#10;wAmQ10ne3WDv1Pgq0Tw0R33y+lQ7ntdAvvbNYuiCelV6peVWMR0sEzc4yjO7LdRZCbvzqB/VMM3F&#10;E3iZ2LmOkaFPchZsE/cebHQF+T9IexuQKeughCnDGViooSAQwsGxXSs5x14EZGyc2Jmk4a1yzTyA&#10;6fpZ5zwIxxc7vouZXCWu9Wht6EnSTPzlmBB6ZHl2RJXfhZOu89gpfHFFHjJ0scOiK7vmMWrAh/fw&#10;TRvE8IRWc0/FUo4uLOlPoGUCdQ2vyseJB8iA3HjwEFC38HsBpwGWtz5No6qAhZi74ol34GYBiZHm&#10;wF93Ico4Umfyw+9r76qYWhi2gTvTGN7T77TwOPNXHvPDaOpXsu5fRSJHECq5wstBL77xdcVvptkO&#10;ylIdRrYUlUWoL9bIixhol34rmzuAGjbrlxi0Lx7gQjXPENlPBOhKzzJSJuFlvOXWIr8MHu+k5ZXq&#10;Ttz6jDn1pj6mUCfy6WfjgD4bnSIufY+FQY4xEY6BBL3IQH7kCx5ms09lKJ6ij9Qhmw/4yoV/pRtT&#10;F6hA6XXD8mf6wj28XjqqmjzSE6vbQn5c1OSOnH5kQjp41Z/gLeHy48iTO0/mkS7x3r2xzyjbGHpZ&#10;LJWGmy3toE7zIyXl5GiZ+ovuioS4iHcMROfst4WZ9VhEEyO7jV6Mvynfet6rjNkpRQA86OUoKtdc&#10;hv9sUkyjK4yB5CLLB4FdKMldGcPqSskpRhb8Z3MiedBRj5m5a8yiUp5Ag2+MmdsdFlZ7LMJ87mBv&#10;3Owcjt3HzwEMmX0WUJSVTRRkVB+LhTXypq6U2/0+8pBp/MhtjqGZZ/kjJZUiKzIP45+fg5Yksw4G&#10;Plfav3A/m7Mtuj2W4be6iUR/tH9H4QL8Qw916WOEvUTD+GF0EFYHomiOc4x7DI70iRvG2zvArhMN&#10;pV+g0/QpT5dEl6EdA4I8MRakrR57R3WOA27Q2Q/zIpHou5xUcQKdCryCvX3mgYM94GAcHB6Oo6Oj&#10;fMfOsJ9/2CPNtebqwJNAph2wdiMe8DGH40ePx+HxYXCKpus8+IUn17Apj/InCz+T63E68vPfp7gN&#10;TuWx9k1D6D5vuJ3yDd+fQr/Tc+ffcQMSPS+vx/LUutq/Y8y1Tp18LMP+1gjTBUcaC3zdOs9DWBDw&#10;Ok5+O4wLHu0Vt6iq8dbHtVw9Y8pagLnH9YBjdjZIJy/qoK9lFjRm/Gjm2pj59//Dv33fmEHBdBE4&#10;vxaghBRiPzQuSw+hnWEt/b2Ly7FiMeHD9XveZRDcDQB2r4zTkBl1Rwb/gE6kARODhlFXwyXGDKwe&#10;EV9hADwNmRX8xJBxAcFEVEaNiwmEQ6fqhbc7+Hs+dMZESyLawNSI7wNpPjDmGUu/2C147vIGWnlz&#10;CPEeIXN3wR2ASzp+jBngimvj9PNGEAaIS+q1NGTcOfBOjbsIPry2PmIjINcsjAjHSKH+9bCzUIu0&#10;LNSQWeKglTnWfKZBqXDIJ42mC/hP/17c9BOfCAeuECyIU2lKcVzyihxFy6BVEHkqV4hkYQx+jALC&#10;NV3zMwzup7lgWEY8aM+4LLosK7H+iA+y/YMF/uz46qGKnwUO6QXEoRcuxjRmXCRngRTd2Awk4VPe&#10;8f2LsxCgiqpI/8f47DQKoYgSLsK/0/gFNIZrwVBGTD0MSTnkoeUShllHojwMeYfvQsiFF8qbOzVJ&#10;x7jxOQWPJPnGGTXGZ7fyk76/WW7iLbf5Ib0eXK72cANPBQtPpEnLHeLQ5Dp1ItOUcFWg65k4XYWr&#10;PTdQ6RPMN2MQau7UOdFqbLiz7iK1DBdfGa3RQvvQhzVaypjxWuOm4rIrj8g1hDRm9NXzlBDe0K/W&#10;/emnqvFdBKMPhOl82X3Mw/7hiWt1J6BBg6xmukZM7uBMvoU+6lQgffRH4Jdb3ymn/PBlHFCGgvGI&#10;Q1kTqmeINiKuRFNltPCq39mPTBSvfF2Pw7qKrz6WY3hcpfmNl4ZAXfmXtODJE7hlyMireSeP1DWy&#10;UD7kdTy17+RoMDLRGFR2FDnpWc+iwb8qD3CTy0WNHQTsjA0u7zNGkG5f6/prMORtc1BMW5Oh2o9u&#10;kLiC3E1ZQ6XLR3iWlzkehRed/FAvx+3oOFhLYwYEeGD0BK8MGuTAfLC3Lx350hiuut7Qtlc02iXG&#10;DDMZ8wFz4/7x2Hv2LsbMExj1xQ20LeO6xozjvX0NItUlcJmDlIlxRoDvGLK+C8t1eE6ibS+Hxnn9&#10;OTloyY/jhPC50v6F+2/Z2XiA45m3SKI3xKjHc24z0v6hUtVX/t3c84Ui3jUl3X5+dcliB7jBoKGX&#10;5o59cpIMfh2Np48Q0Ytt1zHqacoCYpRnXLHvqM/VF3tMat7suNn4I2KXtcSe6zFAwyXg0VfnavpJ&#10;78xLxzgNmQNAg+fJ46csYN8f73/h/fH8+fM6XgpD8idP4dM+mMJLUp+fg/+uzye5iZNmmBfy1qCM&#10;Nu1UTr577P0kZ7r5WtY1ltOhJTXp9Vhs2W+i1nwknP9vxhTH2DX+G3hbRoeGF5O2rvO3C60lGa8n&#10;tFy6/XO6wXjHeWSjM/0aY+bs7CwvAfBtZm3MpJT/9f/l/3D3e7/3e+Mf/cN/mAfynzx5EmE0Ey1k&#10;r727oQVtgW9yzacLjBUD/NHFWWAPui4mskMagKadEUZ75y0V6EaC0DYzkfE98QbkgzjDPmjqOc0+&#10;ZrEpfRPO0QfCnkv2wXUnlmpsi3aC1cCwM5RvvMeFsiAkXy1EndRYBIJTbwjRONGQYRIzDfCI2eUC&#10;ckeG+N6hz+o3vjueGGHpuPCEQeYdhNwxsC6gyF8rt0de/HK2YatVbVJt4SBS4aLtgjvn8kHJQpYM&#10;YqdShEyvTm68ddUoEI9fkco/0dflRLl2IzfTzbnLxO8tQNOUYXZsyeTPtkgcZdViLiWtfd0yTnx5&#10;Ap32Nm3ipH5hNq7arKDkwqKT9BgtyFJ99LpxuIje5A4hdLevayETmgsa1+40AS1v88qXeUNnuiU/&#10;CSeNRfAWpuz2FbKAH3h3nrAuViM46tTcQTN3v13LcMrRRwDGJAxtw8rEtr+61pwhL9eRZsouvOJn&#10;8jtpWGbfFQkPoWdZU4azniiIicTq2t84y69Ao1meNBJVbWb0wqWG/KWfXHlcC84jJ3i33rSVYFi+&#10;wg/QdWlcffN2m6Rd+Mmy+u0mg33U8pKDsDKoBXYiEp87AhgqLjKlIE7oEL/WU+OtTPggZxqQvwD/&#10;QtcVrlIECK8X8ixE+Qd/jg1AcO0vLBrsM7OelpJNEo9K0I9S6qKuLYNlWDB/u05r1zgN92jAi+NZ&#10;vYaU0kzrPC4yoNuGjfyaXnesxEU2pGeMmptWV5fn4/rSh/9LljlGCys1roVweJK7HfL56uXmXdpp&#10;Q3Vh8hP9Jc3jvr4l0iOIvhHvmn6YZ+5ojzYUdelH/qUejvvybP+outn/+wy5CfJVz8zUG9lsgb1b&#10;jzt7pKZo0FPB88UG3sGhZfddYCkPF3aXzEkeNfOYzs44vV2N03E8LrbfGRd774yb4/fH6sNfGtvP&#10;3h831Dd6Cd853opMt1mk5bXTzjWWDx++jrbmEitPOaR5xNRxVXkTC6SScGed+V/V/9mchPWgFT4R&#10;kc/MeP0L9/PobFAazwb0mZmLq0TZr53rmJrRHftb3XlxE9TNggPGqkP0bPvifFz85Efj5LvfGaff&#10;+f+M6x98e2y9+FGenTm8uRgHt+g+ACloasxAXvrqbEB9nWs0wDgnvfwy9qHrGePNaN4aj+L7o/OT&#10;jfFRXPo+a58YMT5nyJjpJkrnyRxPbTViNGb8Sv6jo0fj6dNnibumfn4F/o++9a3x4x/9qOYc8mYs&#10;M2NJ6md28qNrGfw0zrwZ82ZeZVZrvZJh6gpYF8HwJ5XR6ZHzhOVYK2S8nWXqutwlbcPtd9i0Ttct&#10;w0s8/U7Tfxi/TFu6JY2HeII8Wp+s6fAPWN/7zMyKMVobITjE+xzoRx99lG+X9TMzf+kv/aXa5PrN&#10;/+Bv5c7MN//gDyKEvjPThRn3kAnjVLa3gZOXx8mOUeAnKK3HxyxMsWeHExq1K+tu7Ba+1+7EoejA&#10;HustX6ccIE+eqwFWUNCnu0BjmkGyKX/4/MdDaPgqdC/gXRCyZGXCmXdNUHjPZPpxOL+CfY7v9Xnu&#10;vPjlbL+YXR+Uy+tDUbT4QM6NMmAw3UGz7trUrquTl52dCPzwQ5169kZyWSQz1aeumVg16NwZ9piL&#10;nZGGur28AFBsJvicbSXNc67rOzYNkM2zPtDJQj31LoXphVrkQlif2GrHdVild9FY0O1WR5QkCH/U&#10;pe/EeO2vvqpe9StjEDqWN+tZWJRp2OKMx1X8Jly+6eDmQuSKWzvlhzNOnhyoRHOHyQVMBgagFwQ5&#10;808dHBj67VlEhnYWt9bPeoptm1g/24xyrINQpc2FoT/xSM+xkAwg1N07VS6qEfz1FjS1xJxJ5AXe&#10;9D0mpg66yKm7eX68EJ/yBfXI9/uri2UEF97F9D3WeCfN9bFIBi4hx9IK/Fq4E0KeBXIRZdy+4HWl&#10;b5OfWSI89/dGcrSSitHCqesS/Cl302oMKFAq5YIxXYUiMXDTCsr9iokIXz3NbjtleVfDfps7Lwgm&#10;xmvSBdPFU6eJp83qmRZ0PnTAJ60MPznjYvYD87iTXx9FpQx8r3dhzfFl/SE22k7I8Tav8X0ldYWR&#10;I9fy4bN3dcSp+EWC+UmTVpg8AIw/2RWjfJor/aD0LCIpfbUdaWfv4EYfKM/47osN6UMLgHzRnm6J&#10;K+gib3gONK7poVF44Zcys9CY/nI3rwwFcSuvLZvNI3+pF/+uHXfgp2odGqUX7cKs/xVF6lb1mH2N&#10;cdW+FxDDcsFjuT8OoLOifXf8QDGQ74ahO46JZC5dIuxxQPVAI8cFjwSu08eVbP3su9kAoNzIG1zH&#10;YznyKE2eAbOuidGwAMChalzbBh419HXjFxhetcFxc7eD4byiHx6N3cNnY//Je2P17L2x9+SdPCvj&#10;K3GnNiqgGCj1HZ3ZJwnHd1yg/bvN+JcxK3IMQ/yb8v9cXRibRQA1JybqF+7n0i0aNIpLgL9s3DGu&#10;Z3Gr3pNWm7SOQ3YX9Q5DwWz0Z4/V+jbZW9Yb3pnR+FkfhSeTdy5jzJDZebSKrXGjxxt/6Xn2c/uo&#10;+Si4NquhI7hJ0eGUUX22r/3GoC8T8KFuX+pzdn42Ts9Oxxmgf47x5Qa7LwOQF9ciHjVzzpMlcVzU&#10;mi/PpBGr/3m6Hm+tdxsinwbimq9kUvl13f/1BdMEhwHj30TrPpT8pbjkS+d1r2+yTkr7lyy6PH9p&#10;M3BrjF6siea1vGSM56cLrrJ9A27HLX2h3ZrGokzxdPKzrFfPK8kDrvO9a+V62VRtkC3raj7vyPjM&#10;zIcffljGzL/3d34LY+Y7GDPfDNOeW9RJWNfMeS2xZSUfQiZqAYZ9oP4YJgUXLPYq01U4aTgp5eNI&#10;VGJ9S4mRVhNlswDCp0K1qNjEy0VNIv6mwPPblNGg6DRk8sA+9fOuiROeHTevUtYPOAmWkWL8GR3R&#10;L2b74Fs/G+MzM+JI0x3APr7TD8BlgjKs0IlXhPKnbzNYxzwAbX2h63dBypC5xJDxAT0MGd945U4o&#10;hoxpLiZisIiPDF3kZRGXMPHQ8JqGSvvVue0KO6q5uFkvJh5ctyFT4coTicovdVPJ3Am17SsP5WVR&#10;ZMWQ7RyczDtbIjhKPmpZuoczrV2HbUH+azThZzeyXQSmLPElwnXqFh5ZCLlgAKLcSat2Nz07M+JN&#10;cAEjG9Y7vEJHl6OJdIjuIKEBTumV3PELY6X3ZciAD9jGGgc+z3K9BU0UM+/LlyegPnC4E93QllJn&#10;8rCiYX1oC5UGDmV6XfpVRxfzTn6Mkf5mjgul9VG0BuJhaBPP4iph4wH1sI+7aXCHDvhUJHJNvcwf&#10;qLS6nuGJl/ra7okXKgzyJt5eOfVCHfV12GVU2Lft47WBkWfEqHfaRR889bv6OrQSBw0Nmhg1tp/U&#10;wcOPA6cMmRovpJtnbuC3DRrLzIdSkYlpCYtDel3ru5mCsTPTfGvWHteBHH3bTZwbJzFe/OGXcVCy&#10;ghX0St1R64s34+wHOdKn3sk27RIjciKkn7wBMs5Cv/Vy6Uxv120XPQbfIpKuDktnjVN9WJq2W4fj&#10;wijyxovsxaH8bkcnRNtpk2ZesTcul/IMXctNH2IMykdU7Wtcpz0pKDzRwBoWK9ruEZSPQPG48Q4d&#10;YXnUbO2bh7DH3g58c9nBQcYliaUsGZhl5w6JQB4amDHZ3OqJxkzpURimHv3MjPmpKfkdx+h5LO7q&#10;m0mO7Xv0nRW0jscOxswexszek3fH1uGjcbO7T7uS358Vgyc3G9xccTMhfgwaDRn7UrVF+jE+gpDL&#10;jbMdIsx/DQ6y8viLY2Z/HJyNR3+cY5G6rCpVv6yG7fkQlSLKMYrxn3WCbyLU8HAu1FU+dMK+Qx+J&#10;QUC4+jlZCRMhkRpH0N18zJJwxhPLcNzTXwM0WPs5D2eB63pEoEzjMga5OQdXxhXIF2sJDRfm6AIN&#10;ocqnMXPFmsg3mV1eYvRgxLx4+Wr8+Mc/GR9/9HGMoaqrvFTdPm9n3T1F02uGTwL7cddNmfSYKixx&#10;2lU8cg3tDc7r4NwDbeQi3Y4zj9eWV0ZFpW9oU15glmkb0W7ithHS+EWv8MksctKbtiBuNs30Z7lL&#10;GlWWvJF/XSbzJO0rXs1DjpFV55ZpygNP2q4DnJ/djOy3ZgYHJw3DGjFf//rXc9zMkX78u7/9N3/n&#10;O9/59vhD78zATL+GT9eM6looqehMf+iqKjjyacAcsCDzHejurF2inBoHTjYudeuuRQvMScEGkYbX&#10;QEZfO61qP9NgxTLkqBZ/KLqd0M5AWJD+OpxFpGkaJZQ94wuvDJpLwLQyAmhgpOjDbvLqdYwVeIxv&#10;2bDsoiSKkUlV/vhxWSOAAI788q8gUdTSt7TRQIQ0ZrYcWNzVcOfhEv+SDm3Y15hqzDAA5W6VeSES&#10;Ywbe661NcBMaxMEvQq6JfMpDhUbzSvEFrmuBUddRRPDlPUaM1/yyy0Mbe5wshox1Jj0PTVse6YK0&#10;PAaVL8BLW7qTZivbuvO8xSUVecdXgFN2+uatDmWiVaXdrAdlpHzj+KWutqm+ZacexaNgDZQdCMii&#10;6ml8d47QIq6P0EhXVqRD4uQFvafjxZCxzeHNRYGGjHdcfDalHubfX+/EQjy0XPD4IHHeEGOcAI2c&#10;SdbnOvoFvToiKC45XfxASzqld+KYJh4+9Uq8YFzKMowOE9Zw0jjKnZ+kwTM0Y3AxkFCpucjSACoj&#10;aOMTbzj1tXIFdb2In+EaAA1Td+i6+ORqbSBEn4y3XeDF6jkRFkDauAA/rmkQGAZoj7orQBvCPyQK&#10;ceZ1AKtyyjCp8tBb4kVtowZu8QF9IPHgx8iSN/KFR+og5Oz2DHvMMjDrWHUVvH9D28BHGdlqo+1R&#10;7aIOqVfpYfYDZJpvV0UrqAb8tGs9jL4uwkuc9C1A13g5rqGRNfHSnycYY7x4AfPJsXFBtpeUayMl&#10;Muba9JQFnZI9/+UL/i1KLtLPCBgWJ/2VMAkpXz9vwQNJfdD3rUn6fqjYN1I+IsbnIvcJ55kq5KzR&#10;6YdcDXv0JC8ioB+sDg7HUR4G9oOftTPbfdT6lVFCHP/tZ2RyBQJPlE+PaGOm8KYxYz7yeJ5/2295&#10;wG/GV2PBu8WYvdnaH7e7R2McPBlbR++M7aNn43rvYFySt/tgGQjKYMoo/cMwbaMvPy1DUBf/Iudl&#10;O+seXv/MDnLRR9j4hTHzc+7SkM7RZVio+4lGjzL/Md7XeKRmq3NlzFyxtvAolotY+2q9FKmOuatv&#10;zp/O6XZqKabfot2qSo83gYz3U4/B6TGJC/AME2evMI2fPTKDuFf0LZ+VOfRhfuc3+4z9gl+PP0Sk&#10;PJU0PiQ0mDxe5BusXrx4MX6CAfMTDJkf//jHuTPj3ZvIAXxx/3U46dejAN2BPgmYvlxj0Q7dvxta&#10;jlXHcp02rz4BFGsZIfr3DAFcGxu5mzZdl7cs0ybr9VTz2K7p9VxgmrDEX7pOX9JIW75W5maN5fz5&#10;miEzXXTGMRgdz3O14obOhtY17e2rrN97773xta99LR/PdM4f/+7f/hsYM98Zf/jNbwbROzMt3K6E&#10;zmsLXp57fxtYGcb0TApaY75O7wSr+jTHuW7zcGaOZqHQTiq1QDPO3WwnJuOdTNyxdmHWhst8RSAL&#10;5z6iEyPFhbw7Dwm/ARQi+WkKOKqFRxb+SXMHoBbk2UGQZzplBn74o7KB7Kq6KAlQf8CFoJOjdFzK&#10;pElItl3XjQ9olGTxRbyGjK+ddkLPw83uSpJWDzwTpuyEIZSjd8hCYyaDC02hQVMvCqCTQDtfatcg&#10;cjcD/j1Gpx8DQ74sv8PzOmdqpSGz/BmWaW9V+yyPt/a0hq2qC5PcLva2tOW5MuHPds23cFCq1BOZ&#10;Rl+Id2Asa1qJOChaiEMq/M+wvkAVN6l9gd+LAJWY4kLfjrCBalflrJGS8s0K09kFBfIMlgQ1YjLI&#10;UV7arTqRuHYedafrYNnqsFqvYaAQamFS4LVt7l2Zy4GBfodckJuL/23klrelQbt0WBriVz3EyY7t&#10;xJWPMmoAj5RBv94gg29ZLoBlH148Qpc7N9TDPuAX2Pt1mX6o9VLgOkfYkI3xZ7TNOZOYfcTap/z9&#10;A4wkD29aH3lFu4i3rPI34f46s3qeSYzrggq38WN6Fvxcx2hAeNQuuuRD5BmwlAGlpnMA6p6/GjTL&#10;b+PZ9F6U275qUfAix6ahzloLxEZ8+gmgzsZIIp/tjnJUX+HarI5LbezYx3K8jCsXBnsYKL5aOEaM&#10;fOtrwMB/+a07yIh86kjfbavxBf2XQZkgHQWrBXPa0jwVHx7BcxztwdxxtcZWuEpdQVo45ZAJw7z8&#10;kgc++gUYwVGHgRgT8BLD0jLwxQhNaeCWcjfNbh2BCoVS6fk/80KLQI2RlFE8UZbGQPBxXNcrvhlP&#10;uPTuGVrCmMa4Rjv4EVvHvgOU+hgL/oj0vPgFuR/sr/LxzsP9fRZawmoN+wcFPvtoP3RRlm+z8Ish&#10;pRERRtVdZDg3Ahw9amE2+QNJ7ctrmQHDNe6pP+JOfUs/3B/XWyvmqxUGzONxe/B43O0fj+vdfeKc&#10;t2qOso9mbsApeTcdUJSMNfIgfyEqB+ISKqD0MG20aQXS8/JnBh1++GtYC+IX7ufT2XhqS/3sn/Zh&#10;danXHNX/cdE/eh994k4AVzzHAzetfTPY/r5zgQvk68yjjg/1Kv46mpmxin89PjvWZHwij/nkJvHi&#10;eE1E4VS+HG8NEa+ZF/YYZxmzzOtPJ43gO98ahgeTUr8k1Pin0eLRM+/EnJ+f5dtXHpczl/OMRMT7&#10;1+F6zatzHP40yFg8w5HXBOksacWluvfzfxKkjfGdLzRGpef1uv0Jt7NtMnfPMrtccYXGbd56Plri&#10;Nu3G7zTx2j2MbzrtTJc3Xacvy1o61cC53JcFOXfIojjiS6eNWj/wrzHzpS99KXPN+B9OY+Zf/OEf&#10;Rinc+Wqm6txlKUcTEx4W/tBNESgxJj2fOfHZFO+CsDAm0a+aZ3IH7pjE8iVkBv9830OfbuEkkR1o&#10;RuAyZjRk7lio9YP2LGbpcC7c624EtOl8uesy/TWwoMnOPfkiVHG9IwNPWnj6WczKL+kuezS0kDQA&#10;w/ChbEgqPzBrOWkisWokgOZhQEGpbDwGiCyuwKXGMWRYTk6DxUYDyJOjL3TI3pX0TW05GiNdSsvO&#10;InWpOzLSLchdFwaiLO5Jx7SgDnNRI8iHdSfcBk74go4DQKonXQLu9PpyghgzDg44DT3PtV5jjLpw&#10;UT2VhvSuMGY892q4hFODovTd+fHujrg1RrmgUOErv3HKpAawhIwVMTKP0RHf+DI4NBrX7Qia/y2W&#10;blZhfpKQTu784buQJUPaJINu6zDh5FUX4Fc97Z1eJ30pppwwDB1kk8UJdExT967uMCBdwrqQor1C&#10;G9+FUEZu8c3rj3DAsgENABgKTnaLLVOfEtRBF8A5sgauUq87PKSRngU0alALacPKR712gUc/Iez3&#10;AM6v6HPotnHyt7c6HKuj47Gzt0rdI2f4MK36I/0PqOviswwW6rTw27CpejSUAZCxA+JOYv12mtQ7&#10;7VJyTShirfomEejBT7mrU1kwo3Nr3ODzI84J23LMYVkeX8skynX6pDo52751DTSAcgTKUh9iDAi+&#10;UCRQ7ddtJLTBtr57RZptlW9LwUuDbZM7YCmIdqUN06bKOfLE5zqGLekNGkf2xX6Zhc46LF2PMzpp&#10;iNcPzWbCp571fIl9vTYqclfKskyPK3nQCJGHdJRfuqC0BeVlXviKzC1XZK+ph6jZTEC+1e+9oyG9&#10;6t9txMRwIZznHgnXc5AaM/jwt0IpD8nuWyyzwYNcD1hY+eIBF1i+hCAPBhvGV3ZuDsBY+scFc8rF&#10;xWX6rjwJ6k36iLxG3oB80TY19oTR9KdsGGSRN2VBnRxHPWLmhpL94m5HYwbYPhw3qydj6+Dp2D58&#10;PG72DsaN6fZzxwWBMlWwjBe2t/ojD8RHfu0IN7/lKrH0gvBMf6sTB/eJOA9cypeukAZP9C/cz52j&#10;4dJ2/PNUB7ofdVPP8LPYJJ7BERQRbWx1c3fsHxxmDLulg9i/9/dZY9C3NOQv/e7L2Vme1/WY5TZz&#10;4c71Jf0Xg0b60KqxoiCU6Wv6ZA9kjRMgEp9/0VH7n3gVx5oDOhlb5DE06J8gdBmhngwm05+Zv9xk&#10;tntZJ/tTxj7HSucX+mDGb8K6Xq++5qBV/PhvFvCZHTxSbk4fMG4UlU+CGiPlO4XqiO7NJSF9vR3B&#10;7v+fBtJz3JVsGTN13D7SJX5pzKSclKd+6BcNJaGcoi/ivoG3dXnBde6ZuDhS0KU31MN44mo+dc6c&#10;6coeaN4aJzQoVxxJS11q6tA+dfM7M2Alv3ny9jqcxowvAXj06NH4U3/qT21ezeydme9+97trY6ae&#10;mSmm71WAAsPAaxXYuMLEhbOYBFlYu2usIeJEk90waDiRaP+Ldc0oeyU26TmSQ9hFgXGmXRKfRVoD&#10;tb3agrYPX1sGJbuQyHc5DONnYjOsD3gnxkYke+qUCTkTP1gWzF86oulOSvCYXjbrGjn4h1+UvCwf&#10;iaSD9pGPdGDw6miDnZ2FnY0BPT8C6rEKukWMmzrmgjFDw9a5fg2butY6vUdLgG+vc0xtEe+vXsmr&#10;jIs7VbzTpZM4wwJ4Vs/FiG3VfFY9uJAeCwa/xltH3ly0gAeONLy7U/Hz5QTgZ4ASj7DPIVivolv1&#10;lR/TjHOBQQYLwoGgXsjUhNrNAVuwvAnBTicBoG/Wipy46x9uLSN4ADELOzsQ+cwWuuBo5NXxRBCh&#10;EYDp3ol34a7uu0BRaNJWzhozaqBxDnTVgalp+Co6+eGnTAcVgH+VLhcQK74NzjTKzluh6My5U6Pk&#10;yB+DHx3zlbFZSCtuMqZfgcOQn7gr4JLI9DnlKl/7q7FH325jBpMzfSr9xnB8+1kt0NNn8L0WJxsL&#10;sJujbPIj/8iHWSRyaUizgR89oR7V10te1tFd6yzuTfNuVMLIxvzBrUUrVQBPMB25TGOgBkp0lPiE&#10;J2TAljaFVLtamnouQ3KkBy3y2hZCDE/y1tvHkC0FlvGhrCmcmlh+jiSFL64Nk4bWl6woo95eqKwp&#10;F/zIRX6FPPNUdUtd5QFY8xDe1eficaOTSmDjjM+dKitI2d71jCEmHevMGNsGRgw9sGyDpFsmjWAc&#10;NQhYO3tBSi1RrXGCTz2FJHmtbPHlSt2wDHsZUSnDRUrGMfQzYxs4MVxoh3z4GFp+4HgFwX10M8bM&#10;bcXlDjSyysssaAfllD4B7To2qXHuN7wucyzY19+fY8h4Z9jNDfFkpGQM35E9o6th+KDF1NhUMnSj&#10;vxoyAvnEcTyC9pZAWJybrd3cmbneOyxD5vjZ2Dp6Mm4xZq7p79nwUnfVPXRzCi/6rF7lDp7xKbld&#10;4eU6jFcKbADyRgz8tD5UfIIVDxiRNqroT3ciAhb3C2Pmj4NDB+jnDBLRcccQ+2r6ZfRDvVT/Adck&#10;hPdW9EJxzIPuZNx0rELXsymJIXODUTOY07evL8Y+/cAPnaffzPWR40zUhz5HQfj2mxk3dTP6KdDn&#10;Zk+bP+di1w+wxlXxP9cU0iA+cwa5Wj19E+g1xozkHJ9zJzoLeKFeAGR8xs/URZHYd+GnSMTVeGt/&#10;rDG3+9Ybnf0q+IVXoIznGiDXQXsr6NIOOPEzBi+g6bYTM+P7p0CvgQyb3/oLoUG9Hf+Xxow46/oS&#10;5To3dJRR5sfJX8aqzTy0BElVnpmPa+O7LktH9DotbpaZlzGRF4roYpWR/OqpefxNcegJvunXO/VI&#10;XAZST+8m6vz6v0cMnz59mlcz//Iv/3LyjP/Ff/b3b//JP/kn47/63d+NoB4/YbC24EndijRYYa2j&#10;h5VoV+KBGXALEKyLXkGlFKiYnSPHpcCpbzjALBXLBzBRZydDRDs8lpXOIT/Bm3NDFu1XdA/NHRfP&#10;CqAmAt1E2ThoeIkY700CxlbdCt86e2Toko7haz1zFwkoypXL0C2R4hq2FerhdSdI4wRSiFvTT5nU&#10;ibA7lPusCJ3owyNpk/Sbncwt3L0rLpSPxfuK0XP0+gzwWzk+gxGyM4M4FJk4o2zjep1htXUUzM46&#10;O3zq5QAR3gtf/TDtnm5UgH/iFn1l7I7BvbeOQVsXOhPMFZm5MBAyzJWsZhFr1zqYoipneGtXXJYL&#10;NyCqL3k7FeNmXtEMvrz3oGZZ1slb1S6MXDAppyxE4HnfZ2BYGNkByZA0Gcigwu/s8mycXLwiDePN&#10;YzFzgI3cdOC1XoVx/xwUHHS8Y+JLH+gbxhVf9K+542TdHARicDvgU76DufX0bqLvWfeIn3QdLM1n&#10;+FKa0BYvgxRp3R6+0tLdDAcJ3zh28uLFOD15FYNV3qzXNXnlz75SfZh1edrPspUzspSXXe/g1WCa&#10;3THKSD+mXfecpDSE4aWPIaop1rEh4pm00hZe8M82jlFJnWtHKAnxrUeMf7JLw/ZQdrljB37hSsbS&#10;cOLwU9OsmzJpg2htpKb8HXTgjvbUqCUHY5H57S9CDDgiaqMAnZFfQLr5xhQy86UhSI4Y5IDO+Dre&#10;Xb9gjNzl88qd1NnXrEfzQFLa98q7aB7bhJby6B03nX1FGaZtCBtvvzrwCBaDvrptmylrccTViRcd&#10;sCzClt19r9uhrwu3Jkb7gwKwHsrC+rdOy6vGf01QdRQlmyBANmAUnHppPbCsPcRy4MTkYkQC5qOe&#10;u7D4ZB/j2j7vPIFh67eXNKjPWUj5Vr8LlM878B5PPiefX+TPRhPl2NTypUbWYkOdZG6Chkb/pXqR&#10;1kAnobGzVfI3htrSjjXmUEt0St5JuTkfd1cn9J/zHIc+316NK4yYuycfjK3nXxvb73x13D55b1yu&#10;Ho0L79pQztrwxs8dWmVtH15VP46BLs+yqhNf3ApWQI+6OhZSmSljx9qNnthGLjrt2+rrPm1vum3d&#10;7fmaW9MucE7w1cxV8C/cz6VT8dOgNCN+1jRA3hrqGOfYh8Vqv1W3YzpgFNwxFjtWiruHfu1qsKDv&#10;+9enY+v81Tj/6Ifj9Pt/NK6++62x++PvjsfnL8fxLePRxfm4PL/IhqUPY7tOc2wOdYp0Pebcg5pT&#10;pv1L1tRl9S2h0nf4k7e+W4zSRm/V+RgaOclhf3HMcVwiJ0R6LK4xHUL82Ufs8/wvXBAs2bWkyb3w&#10;tk84LrThY1hnn2kQr3EFx8E2kOxfKVe5zrTP6nouuufCvhzed/JxPcf2zmd5XW67TnPudeNH/jQI&#10;jC8ajv+b8aBBl7yTnmNSzwmCcaY3eJ26krWMkTfLSno5OWGtvDYUb8N7ysVJL2tBxzLLgW74cBOL&#10;uLT9xPfuondlnno3kXlCW8GbLJ4ac93zR3/0R+Nb3/rW+It/8S+Ov/t3/+74jd/4DbQc9+/99t/M&#10;nRmfmbFYzyfLsK4ZbFcTxmZifAj8q3CwN4qh4tmNMolMUFHdCbXDmWan22KCoYZzoeDCVr/MleyO&#10;QisPQYPu63ADTEK5ptwM1gIMdAcqf/Knm77/o/xU2sWFHMh57cQWZBLCN8uyjtWNpp8O1D4NJD3C&#10;hVO0XbKk4wM5ajHDplceaul1/KKxDk9e18A/eQ0QTtnyRoQfAK2dYfGKh8LFN1+ABaH4lOvdFheg&#10;KoKQluBa5UEJwsPG6Jz5Oxy/6uL1Blc6M33SdRmsDOo5BhYVKKu7O3mWAbx0GJK8U9BfGnexlG9T&#10;AAkTJ4CROvTPupVk7ruSIeWTpd/8ZucTzNd57Dx2VF/64F3EtLedjA6Wnfs99B2dz90B0oTC2WLh&#10;61HFy1DKrhGLo9ydsTHQASGDrvj6kTCiTZnWuRYtaeV0bAcpB9596O9GJqAB0oJmBvrqEw76+4dH&#10;48mz5+PZu++Ng6PjykOa+SJ9+QDP3TkqgSCoD2B+63t2yaKNRXSORlFHF5L1LA6ygIJ9zjs7ea6G&#10;vq/0heIJPHFpywsWr+6UnzHQXDj5XV1gGGIcssD32SI3CBCOQsoHQX1GKHdouN7zWYijg7FzwISI&#10;AbDNInB7BZ8JozmG3bF3gWh7QEvjsgdj28OJrCGLQn7KcwXdQ4y3/cODLP5Sll+TPuDabxfg51Wf&#10;DLLe8Tq71Chh0awcaJt+BukSGdVR2atxyqLAZ5F8A2I9x+c4BA9ZjKMnQIykvB6b9nTzx/qqW+oh&#10;/MqzwH85LbVUvwn0JNBjrLoe3BlnvR34NXY8kpVn00w3n8Si51VExjV1QH0hXr2zMGMS1xzMvCmL&#10;a5/XNU09r2cSqSPxjqUwSsgCUAnSc8TPBYMAf/2a/by1Ed3L8zCUuI8OZyNHIHwA7qG8y4rlk89+&#10;x5SJzH1ZjPL1RSzIPndk1En1j34jL3JBOXYN9dxNmHzjhz4UHTeNH2Sz4NLXZXFEmsaMd2Z0zTet&#10;RAFuuKG3yOuGketm93CMQx/+fz7GEYbNQT0zU4aMtMI+JeGgm36ubqoL0E3Bs/DgTj6mVwEgbUcg&#10;+gFBf2lzaVkX4jRk1BNlVUc6Kd/2UH7me5ubZaT8UodfuJ9bNxsPHbDNS8tVntKB6Bx60ZA7+3Tc&#10;O8a2KGrS+UOPfGX5DhO2xrz5PWI2GLt38m3Ai3wr0ONsbnxBaW4k2U9qTqcHxe/X3GfFBilVLG8t&#10;xFct13GAeZ2Psz7Az7W0oIGmR9fNI0fR/wAXKO+mptMRMOx8pq80qh+IR/0sl/qXIVObOqa268V5&#10;qJKQcuEj84s+EB7wdUX7s7nOuwT+zdT7Th6u07fhRJAfne21cPZzXe5iW5dJzzGg6kJOcHo8aOi4&#10;zDHJUfy1TJrXdoYTx2+ddwEtxKa1zKtrvMhWfAGX+Ru6SYNns6Ws5gHQldGrfqEdzMdy0m0oTb/+&#10;74sfvvKVr4xf//Vfj5+R/E3GjK4ZXDITC5qJ4iHzb3LieO55n4E/34RhFO2vZ6u2O0wmu9t7dAI/&#10;eCajLFaAvG6QdLtCAQI1zk6J7yTljlwZM3dMKgzyyCDGzGsA6/hKzYG/eoVNVL7OSSTVm2CeALiZ&#10;vIHyNrk6ZN6E6WjGdAcW7F61wLAA4vCz+Ieod2V6sV+UrOXSf1P47TgWEMNNOSAPf/6l/InTvMhz&#10;le2OPotJFMTJPNYxcnJgQ+VqoQKux0U82pZWIc68xuehWn0HJtI1ZnL3Y9I2rQ0h8bcZGF0k5Kzv&#10;3Ln1BQZ1POaOhTFR4OeNY8TnuMz0O1yvlZS+/Cm9kkP7FVO+BmVe4z35qLYS+KkPE1n9zs4D/GWX&#10;AaQMoHYsBrXsSBsmTtzIdhbqXRV3Q0xbP78wIeXkV4NCssAPokodA1xkl8J0GEo/wOjwyFp2xClK&#10;4yQtSN/JBgD5vd7dX43Hj5+O9z/4YLz//gdj33P8MZDkizLAtc9s+dYt+2wGC/uVRpgvCMAAYZEo&#10;/R0NKPq9izCv1XvDvvmsXi+7F1pl3Lvg1PBk0RlDhsXm5SXGjC8b0D/HP2NBejn8Vo5Hcdx116BR&#10;N3M/lUrkRRVbTKbuYGNQaAzkhSATP8+bMGi3gdCvqEZcJX/7Jx4agZwAfHfijYuhBO7q8HAcPDqm&#10;bhgU1kXDArA8DQ530pOP/D5f9OrMb0th2KIvee4IYXrHRaPMZ4/6G0EusJXR+pmJKaN+xim30vWN&#10;V47ohzqWOzP+1KX5i7NSU+eWd2QyzgJWV/CfG0o9CdULChxNwVEv7DvIVj0VP8cqSVcDU0bKl4zX&#10;RbOpa+xks4B4pJyyab3IQuOuxtGIvTMGp3YH0SHTyOt44eLmkLH/CDhA93xO0Dt2u/Dn4scd3pV8&#10;yxJysRyNEdvMo8LemTm/LYPGl1mcoav5uOXUB2uRMVqAlcgIPtL/xLFdpW0d5csc1F2p2C2yMUZ/&#10;8rim9Y2dLQ149I6iPJn3xlcz7x9iwDzGoHk2bg+fjtsVxszOProMH+qZ5euga/9AIGnzNmbkK7Jr&#10;HGBeveaUZ7VHaUYt5MwADRjKOIifsUL6M15mK2/Rfgj+s9yAqpXIX7ifa0cbtvZFRQzPdo2e09it&#10;EU5rmWDVFXWGn33cO9z1GTJnKXLR13yN+e7F6dg9Oxn79Dv7tPQ9PppvdrFG8wi5/Xf5vS5nluDS&#10;17J5qE5Kk6JVuawLgLwcBH6ybiDedYV3e4SsL7hOvqqalfGvmKi/0nXw46zPjE9/Se6J58/+OGHd&#10;X3D6mfPnmNeycvMnMPGX7uH15+Xk4VpjZv6qfpTV/sJ5/SYDJOMDdPRDw9/D/CFJHSOP+zRaLp1n&#10;Gd/Q9KWtW+J9mjNPHzFbllW8THkLxluGbeIgfs2YvMBzHvWZmdPT0/HlL395/Oqv/mp89eg1Y6bP&#10;pem6ErpmXIK6TnsbyMzh7ooJ7SAWlorOf0BDhg5A5/DtQZ6NcxGXXe0oqJWlSuArNu/SuJBitsuk&#10;YL/M9z0e3JlZGzB0LP3afat4tNMKFG3AUCpbocTFp3zDHi9z6vMHM9Wx8AtU/grX4oROCb7kQ50k&#10;qcXnn+Fa/KOE8YXq2MELzgzH/yzhRRz0/Kcxk+MwGVEKx9oEiKqa1QCiFB04DlhsrJgU8zpU5J/v&#10;bSCDGlwcoGwzjZvyvXZhUDRrYKp21WABxJt18/XRfbfGgctVeI4ZsmgMEM6uj4t6F980FiiIF1wX&#10;ZUCtzDfh+KSvNJLRmVjv8jlhGS6+C4p3OgP1SqegU0WPwdPNls6gCOtEoyOk58gdebw2HTKVJwBL&#10;dCwHIWWq/uZbJOLPX2Xgv5lTt6qfUN8moe7WV2zyZpCiXvKmZsW4Qy75Cj10bUF3jPV3WVAdHT8a&#10;7zx/dzx58gxD73acnV/AT91lCg5y8ha7mwretbEkF/7utmf3m0W6Ou8iX4gBAZb9BmZi5PjhzdxJ&#10;glfHFtmNAWAdjINWfKtIRV2YXt9doYu0LWzbH+1PvSjNWw2vL4BLrjEGSdPAOWPx6t2PvIktNNRn&#10;YNKIgQNu7p5ZFnHRd+tETN0lMQ+4yoq6IIDgmRYQT7AMyn51cTY+Pnk1fvLy5fjo5cl4iTFzpoGG&#10;nsXgApxicrxJeo5D9BcEWnd2jo/zHJKGoA+qZyFNebadfDkGZdKd8su4aDx+QJ0mXvmqY7b/vdvt&#10;QOkI8qVNheXuWyYXwD5IAePmyiOG4mCSQiPf8bId1XlLBs8JX300v5NGFgCkhw/o6xyHTY+kqVPu&#10;kulTtzLulbF0SIcf+7mo2aygbN9Cc8w88gg4Rq9W4DtG7MKod200cBxrfBmJr8dX3+5YWbkZk3a5&#10;Ol+//fIEOLVe5Bv7GqBUFTzz5Pjb5D+LFusKn8bFsM94IVCT6A1x8Nlg37KeNWZASzz00g8W+8KR&#10;K7i+3jnAgHk0bo4wZDBmblZHGNkreHU+Kp2EVPUZeURPcncOXtqYSbxOXC/r6oFTpvHmlUDdKCNR&#10;trudb7ZZdmaJbgNU3M6+hsRvXGw34F7kL9zPp6MN0ZgFGJFWr/TE0NjqqIORD1KqqNEn9Z3+SF/a&#10;R/FX+HWH1Tumt2PvXGPmFcYMho3x6HoZMLvpu1k36NuPnZsYczxtkU1NdLQ3MbM5QL8rqDWC38Xb&#10;gW7WBfDTbzusOsAeOOuJxj9Av6oGnvwD685CPVz7iJSxoPsLrg2ZHiOCvk51WKix1fQldB5h6R5e&#10;f16ux3bHIl2XvbzOeD3jP9WYWeAucUqOFZdNqM9Yz6b50L0J760O1GzAAe2Kj2qjdX3k3UTns8v5&#10;Bl3IOuZJ/5r1loaMBo1vMfuVX/mVxUczF8aMk+oBk7ROwlUJe8JGiEtBPgT+VZgcDrWHeysUngUR&#10;itfnO6HAonM3Rkw/eFtHcyxv6rAyUVlDEyXMxEE6UJMYldpmIbmLMjJBGnfveNnU9TZqSsSG4+W6&#10;8PgHOOG4cLU883psxAnTvF2n4qVorOscctI3hIPwOp5/WShM3AoTB1IZMipcZysK+rpPC89sFZ4X&#10;MWamDO6QidFc4s8wZdrgguF8IX0uKtoIKKNlDjKG9WfYBVN4p4FytAy1qNvM+uSF3toAIj23sR3U&#10;BMrzzgyauDFmgBgzLMJ9w4rgAsRjZlrjd4D+Muybmhww+3siOab2BsgCi85QHxSVn2oT2MWv9vBa&#10;UMfV+x4IFOjakNEH1MHoFPiQi1P2PQjZrt59bD2un40hIolmhHYGYn4uSAu6TBdign2r+oTV8DmO&#10;PJ+V/oZk5YP4etCTNiDejQBpnZxUB7/wXL2yh9b+vq+1PcjRNXGtce5i0BZ5LbltQrxHobwjYNjy&#10;ZDlHdjRmmPFy5EaG0lfgQ6CekZV1st7eBnYhqSKgLC46Y0hQeY9knbMoPWeh6B0h78powGgoxJDx&#10;+BZwxgL2DBzxzm7Azc68eevuyBV5qVrE6rLb5WnT8LXVfhRX40jDwx380E65GEm0U6WXQRPjivJe&#10;nZ+Nlw6OFxfM99STyvfdKfl3certcWXkHR3BOz2HR8fj4Pgoz8YoF+WaN+4JMEnLRj5OrrosOnG2&#10;vy56Jx5+dACXcSJtWmNs9C8yLug0DZ6GfBQU3fDOTL3JTGNGc4q+2DTyq3K81vA2Rl11I0M6bYTr&#10;97cnfENeDDPqZ32is9BQv9ZvRqQts1oCfGGIixo3SB4xjzw6OMxrlh1j8sIG6piXBJCuvkM6siMy&#10;W8SOX2e096trjRkMS9vujvb3RRsstLYwZrzDJ0/my7gt39FBZVN9SMKKW7ZSBLzXm8zMBy4yyx3L&#10;9DX4IY9G1jblDOuArmUYAudm/xAj5vG4O34OPBs0OsaMd2boK/IOnq1nn5F+FlDQ++mNGZwJi8S0&#10;uTQJW4ayt+O3Hpi+1J23OpIs9xfGzB8Dt2y7hNWP0pHWM1W9Grogm8OMS1GC9Bk91wB3GCOOAW4u&#10;2wXvhq9/2jt9NbZefjx2Ls8z19cGZ60TvBPj5gS9J33GO7HO63V6wzUG+tkAfTcJeoPRUce3G0oz&#10;YelAO2lAcVu4jl3266g88ZDJtXpeuu6IVgnRbSBpoTJdoU18XDLUdY+/fW2fylgpjcbHiScYVdGb&#10;tM/LdRm6DQ8bvpe+sFyDt+v6bPgt3CWOruM+rb6RlZ7XLThc5S3gqiJxjdH0Cm9Thn7PWcv0zVxX&#10;9PquTDb6mEuy/mR9kXUYzjqenZ3FoNGI+fN//s+/5ZgZhHJnZvKYs3jpBERRWDHjnZTNZLuEDORA&#10;33nxwU+m/9qlhwwYUdR8CA0aGZDNRxyFsTDEGovwLJLGMZq0GoRZMHDtAqbuyLBo2GHiJpyFh2nx&#10;wU++GTavPmUXDnQJ58hMehpiyDkDuiHhW3cIszInTv4yQcLjAvoWXeKlM3nuRuIv8dnJTBhcAhaX&#10;idVZNk7Bkpd4w/E/S9h8i3B+hGPYaXUQtsYpCwzDbZjEsBCIdUBJGLn34l+/jAL9CjtQiRcaudaI&#10;EaRhW9fA5jn5Pa41cEKPfJWHa8I0MAPfAsARjHZdfcvivQyXBc4Srlhmkm4Z0syt8zeAHx2tuz/g&#10;z/q4OqkFmAuxgtxVoPDoHWFiq62il9X21YDwRn1j9OC7Q9qLOunRymlfcUuXBf4m1CADw+o6kLLD&#10;DyWC4CBdfUi9KshiSvlAq/pV8aGuFb/XyKteLX52zuKPzu379/OqWnDsq3ngzuNV6jh8hff8JAud&#10;6CG8u6mQQcbJo8rLXZ30dWRgDUmrt8nUndTwqxZBt/pCGTOwTt+CP/RQw8EHuH3e4Yqea//MN3VY&#10;LEMoR8fqzgzp8CKuhk59J6eMGI2gGDgYHr5C3XrIv+OAhkyMmeR1J51yoeedE3fHz6Fz4hejNWY0&#10;jOQFvHUeywkYR8a5yE2/J7+QB1OVoQahR8DgO2d/Iy/vnnncDvq0g21RehSJoRPVbhmcbWcZn87r&#10;1kPD7ap9646fbRl/QmhQpu0pOIbmle6Whk5ozPi17Nbz7HJK03JMn7rBv+iwxyQtP2NWFR58ddkX&#10;Enhs0LdHKusYMNLQhz4EqCRjAYNa3em0cR1vWCAhp0PmEb8Vo6EAueLFdIXg2Ggen4/CQNnyrhvg&#10;S1e8Q3dydV7fJKPkS+I0Puv44TzapUyjc+qfZc/xmLA1qecXnYemEQWNfGCUtsyzV7Tl7t6KNvSu&#10;Zb0G30VaFmLULT1ly+dlvCtznGdlxuN3x3j0HGPmMfODz+TADxWjqECccgxf9gPHEPu7lZ8IE7fR&#10;X3MmrBOhJb0IryK7/au9jK84XfDe5sQTkMMvjJk/Dq7aXL+bMv69dvWCxkZPEzaL/cP+op7TD305&#10;x54+sMsCbQ84wKDfxpC5+ckPxx1GjfN9jqtKjf7vtc/9+rFuX/BR35SSjsYJ8z9Qd4Qr7Kcm7GNu&#10;uuSTE/SLPEu3XRup2Zh0DItP/wTyrS/mGfu0Y6GbKOnba6g5QLfsf8Z7vHyTWIHuI/rdh9olj/0U&#10;PzDjG7dBGTbO5+0kL8hH1sSznHXrImMiKozLWDd5biePPZcITWOJo+u4JY0lTtPJS0iAqnu5dT7G&#10;VX3dOn369+hTl95QE9wwzcbZIi4wx3H+hYbOZaxrS+eSGEAzXt5c57Qx452Ze8ZMfzRTdjRmYCcM&#10;mTELNn7NTCYoJwUZfQuoyE60+4ycO3QAiGQyc1yvNOJRciuBFJCD5bhT7JEDhEj0LT1E38G3ngUB&#10;6HRZJJFWz8ywQGJVm51D+C3DpyeYiitDp8IxhgTq17uuLqzyULIATzdzYs2i5UG9hDTQIuxkpYyU&#10;dgwYyuGvwtAvo0YlteFIEFdIzeWTf0BU4TOG35SvjLZNPJdRCC87LJgh1wYYJBgtNsaC4bSXRkAD&#10;bYcf5YK4t4o9y+gAptHizsoK5c75WX0qr+ppdJTRg5hte8JFqyAGEjjSikjwvSuTfBohbwPLhk3x&#10;fKjxbXB7wdLWMHjWU0vfRZhtpZFQC0YNmblY5Nq7D1lk0a4qazo5fy76zZtOLh07uWGA4OyD/JvC&#10;N86+nYFBMYurDBiolXyMESE0HbL4pWM7SDiY1dGufp14GcXSrr6SesCzi2c/HnZ6ekL4kjwuO5Gp&#10;Opf+JWX5IE+W2JQ1F5/qSxaolGN51jnl83MAysZFFvfGEAdOxbEYBM9NCReN1tkyarKxn2FUbGGU&#10;CPQ0WiJ9lswsXllEHq7G7kHd3fAuh5sGWaDCV465EdYIakNo88yKd2WURTQ3R8po3dDvuzIaKHml&#10;ssbMajdxHlHyGYwz5K1xVA/uSx8aKRe+Gde2Wdzu7AgaLMih+798M7HmJQiWbZX55QNulxfj9Ows&#10;x/su0DfbFNKRTR/vUiYZ8El76IyPjtjO4sw432rmgO2bWwzHSEI/g8dPiWcSgDbakr6l4Z43x03c&#10;HGdUHpZBPuOaRhklyJYyLilDl2NL8jp58a14vtShjYfmLzoEnjq0s0v5yCp6McfzfC9n3+ON6pO6&#10;bz/zLTv1GuXoAyBNj+rtHOxlvL2m/S9pc4+VvfLOnIYtODfQ867MzdSNHDumLaKv8qCPbsZw8Cef&#10;NJKLIV+kUbpsFvjSkNHA3/dY4EH5xLmoyg41batBUwYXfdDvMR08Glu+kvnJO2P78fOxdXiM3mDo&#10;gF9zjhJJkRkznFMQJvoyeTIOvDhxvayr190iwSzKWdBt5F/xD4k03hsdSeET1oS3M/AL93PlUAk0&#10;kLZ3TKjrNG50oXx6asIeiVSna43i3K0x43dffI7N+f2a+f1mrOh/4+VPxuWPvj+uMWqyIenY7rjB&#10;mOAc7Hye9cLVdYyZQ3T9gE4WQ0VA/wuIYyzON6TwxTlifD2i/5rHY2sxaLj2zZh+366+ced4wpgL&#10;/26qOG7ZlxxQ4hNvjaPTsLKutvIg0jFSZ595CLplXzHsWKrf8Y3b47KwxPu8nSSbfsazLkd+Z/mF&#10;Vzzew5nuTfw2LF3Hmb9pNE7TyPwx6bS7lwcFWuZZ4jZe5s4Jnc/xV+jrdZq62U46/HnyxuOMnu5S&#10;H8Sr5LvMi55C8cv/n2jM9EczdZkAqZzOgmXE3V7D4rwNZM4Jfb2AhQFVjMSagFB0fS4ztblYRGVj&#10;rGTi3NOgwHehA5fG+10ZFzgujDR0bljRatDk9X8QMl8ml/jKQ4MF+tIjfn0MzXqJwwSZWQ4oQ6aO&#10;MNQzOgB5ImPzc72unz/iGlIJHX4axnpNv4wdrhM2HTzkqcJE2Gb9WUEnXcLp3DNOL+wDNrTGh2vK&#10;xCc8DQx4QbR1bTxhcessa/nm10rOUpw8ZciQjoA0YByMshsz2908Lt68IyKed1G6PP1+mxvSAYpD&#10;lhIpwXIMGV8xizB0Kw5Zkj9GkYtEy1qEy0iqcHeOMkbQHa57Qad+57W+GEgutDQFagEiT2YTX+MH&#10;PPtC/Gq/DBwBsASLEQgnZxWbzuei0mvpSvOKRbWvv5UmKQgHXVJv7LTqDOFJJeqFBoaPzW6JuSzb&#10;elgvJhj0ywXpPcPHOqUcDAEmKmNjVNOvLDP9m/qInyNy8Je+C50sxglDLeVYj+x4B2blSLPltrfc&#10;USOv9UOBrvxhzNhX87paJjKfKclzJR7Lggf7osaIqpJjYdZ/+m3Y5M6pvBIW6rkN+itlK7l8gwTe&#10;pZMXChhn/ffhR2PpwMUyC1LGE+/a1FG3adCQp8YBy9Vogy9WejmSYZ0F5UidXJhmHIhcQYMB2887&#10;F3m9OTJUHPLnF+rdTcoADLp65gPluh5Dlo6Y/PzT9aSgLG2HjLvQygQPXV/JmbtmjsUeAyTjlUbJ&#10;6fnmNdjQ6HbsY2RCfZ+hxnDfhHaNLMT3Vd1PnzzLF5Ud/w9WyE3+ybuP8elb33yRi/mzU5a2RMZc&#10;Z5yjTkpgl3H0wDfGkYaSIKNLJp4zjCIMvkt49Ivd6j5g2+2uMGSoZ4xMwKOFPi/zct6Z8XtiN8wD&#10;Pvyv8Zlx3fLgaw3qLXWt17Iiu/Q/jRkMU/SSHMgcHbcJ0aW8CMK7bMgwL9zwRTTwn7sy6NA2fPjs&#10;DDkwsPqY2ZP1MbM7XwAAz9dQDj/VXNV+tu/Ul+Kv+pnxjaN6zavXXSdIp/MsXOvPazr0Btx7juT0&#10;M9j5hTHz8+5QOPpFAGdTdvvn/2xbRuUACpiruoOJnpOuIaO+s+JhTvWI2GX0fofwPn1w5+TFuP3J&#10;j8fNy5e54+JRUefscXmduzJ5eQdzghvVzv+H9CcNlRwhReczFxF209o+4JzTb0Jz83PfPgdf+ckT&#10;6Xkr4+wzrquc33z2080c57w6KUF/Jt06OjfKEjN8dNs4akkAn3JaJjX/bqDTMtctoPF16/kdfH3d&#10;m/A+T/eQl5RDBZe864yPnB7w0rw2btNY4ug67rWycOZzPljS0S3xCyyfNpr4BAomrcxbzIVLPqMD&#10;jLnOQ00nY2VKKEeJubb1XU8eMOf4uQvXFpbVbeExM78189577+U7M+uPZr5mzBwdpfDOnAdwuO7J&#10;UN/rN7mquswA5K8FsgxCx1T10MVNFlPgO1nxcyHiTyNl7FPBfViLQYNiEbxkMrrMbq8LEBah9Kw6&#10;XgbVdGxLdIFESfKuOPSJTukKHnDyyZ0Zwwg3DxUzAfvWJK8TnzzWBID3hCQ/3fI68yYx6bDTQCuo&#10;RgxfdN6a0JKl7hC4gLSDSo146Ym67pSfEtZf5yMYF3lW586laZAneg3iCrkmLXdMCLfBsgGvAQrK&#10;Nb4DUURte858xmUAA/SzsA0OXKg36E8MJGm0P+n2iwbqKAiD5c4KYCHIYjU7NhOW4eygouQeqwnP&#10;0FwbRouwb4uL4QUoYtupDAF1WqgOq6EuaIDESOC3NmS4rruFE6iPi1bD6Rf43kmqsJ26fIpImbAI&#10;pIWlStvYIRELhpZHknzdr4O1vKEs6AyDeXQICckDwpaH7BLLGX3EawrN9aSKXzi1yFW6Fl158y0b&#10;Ft21wDVfaUcZ4SzI3M0nzZ3terW0bQEvUMgCUUo2JXi+nhMiEWaMX9Lgljy0ixOZg5f9iAa/yh1T&#10;cFmI5jhWAN7oG24q+CY0H/wWNCDV2zzvBW+14ELX4CMPUlOvemYFQ8jJjDLDBnnqde30W2I1ZPIC&#10;gIwvDJosyB8/fzaOnz0d275u3jI6H3mWb0rTCJHu9ZUyq3YML+q8fCiTGa7Op3qXkWsraPQ5cGts&#10;aCxkwCZeWXnnz7G0j0d0fn2vbYse9Hvgt72uaTvzGWf9Y1yEjw2ePMERlbefbQ1fjOG3Z44Pj8ej&#10;R8fj8aPHGCiP8JfweDx79mw8f/q8aEHj2dNn45e++tU8UPnO8+e5fgTeU8JfJO6LH35pvP/+F8b7&#10;XxDeH+8Bz999TvrT8fjJo3F0fMS8cZD5AWEgE9pXQ8Yjfuen4xTQoLnwld0YKb6627vwKA86cDNO&#10;L87HCYaOx8tekucV4Ric6gr0NGZyRFG9VVa2GbqQcTYymLKMYBEtMTuMJXkzpgpsa9JHagNKPYRP&#10;9NZRLMY57ZTjZbaVhj++r4m/BPfatwQePBq3x0/Hra9mxri5Rm5lzFSZoFpotaltI18BwulrkzM8&#10;dX1erZ3XieuEN+C029Typ3BksdxfGDN/zJw6rbeGTWiTYu+Y40b6CnOFQzN+3lyGAbNDX/Or/4ZX&#10;t1d5k9ndi4/G7auXORJ2xJjifO0JDY+S+6bCXRRJQ0cjxmvn5uw7UWQ2svFzxwhflbNcuXJDUsjG&#10;pnMJCM45WQAD8uyc6vyYj+QyVzJDzD7lphM4ELfPOWNnnAaqukjA/myhiXAe3EDGTMfQCRkzJuj0&#10;G7c3Dos4RU4eG/fzdg95sc7hw/UJvq7T+5h34+qWuELjLnF0HfdQBrqm8ZBO427yhNAGX9wlbdfD&#10;tFPw0ZdyNc+5RsgYGSI48i5dSAPOqVnrgatbGlnelfnRj3+UecxnZvxopppz35gB8UBjhvhmNJYX&#10;rnYDN3dl3uTWbJG3FrxULKhWFkbky1LReI0U30jmV9R9BaevcdWA2T6goVYsV1csNsDRiLlk6mBJ&#10;Fpw8mJ8Vs4qmKutKBGXAzHDASVADhTiEovlgbXpizPn9AAsiwN0/lydUXJYLpqtLadnIM2wA2j4E&#10;nPP00EoDQqsqDlhWfkUlDzZpzMjNROli2tf9VGFpAJHGpKlrQ6Kj1tdpG1m0fQDC7tSkacDswcjr&#10;xkkYHPMqn86vstUCeEM7dwxYjInndZcfo0h8FLXO1ToAuhDGmGHRkFd501HrdrV+gXH1BiSNGjqE&#10;PEIXaTMoy1tBh2untTpSFvUsTmK0EM5rV1m4uNCvY17EaZgwsKZhqWPyiENaGS8aMl5XOHQE0l3U&#10;llFEmnFQgAUAaVDX9BX5IErcSwfoeXToOgtW0Wogt4/lCBdhiPPnkxzqinIvfbdc/cRlgWZ+6swg&#10;4e7H0vi5cWH2gGfDOgeU3GUCLNPb+3kwXIJQT9+NUt2N60vlRT5l5AQEhq3g+eY+EpAFPDy4IaEx&#10;c5v1Yi3Ca/PC/qIBUEZAfCpfJOFDnqEb6tYDyIJVGjHUlA10REr3RKbKVbpkydvKpEecxtPe4cF4&#10;/t5748k7z3OMzFrbP2IoQa/7q3cG1Oa09QUmkS9dgCmL0fUAnnHP8gXaVJzIST2mvNJltI40J9Q0&#10;bEB08Wwbo2w3cCbt5LWO5G9QNzzmZbovcTj0zWksKLybUuCLHfZzR8Xb8Merw/H0+NF4/uTpePed&#10;d7Nj9d67wru5fuf5O4FnGipMAO+88w7x76R+8uf1N77xDSaFr43338NQ4Tp45P/wy1/BmPkwrwD/&#10;wgfTmHn/PdIwZp4+GcePjvJBs/2DfYzF63F2dpo7MJfXF3lNt3dkzvBjyGDgCHn+SZ2krVyw5CUM&#10;5HmF4e1bzHzG6QrW3GASNBzyNjP1wv6B3tUrzB13lKROzZm/aZwbjt5Xy6fdEDDloqeU7euZ3ZCo&#10;ZwEoxbEhxr+GtnMPxtbualxjzPg2s7ujJzFm+lPN0b8qXFUI/Z/GmDGv3bWv14EljjqE6zm3/Yfx&#10;n+hAiUrafYBNgb9wP+8u80CgmlWd3zQwV2n0TgMPvdGQKbiJERPQsKFP+m2Z/fPTMV5+NK5efMz8&#10;u53xhd6Wo91+j+nYTRuoeTTzgDH/gPVP7gCTlvEvRauf8jX7H+OrmwY5pWF3pM9lLqEPOeblJTX0&#10;We+Me7TM50C98+1RazpR0rIpRv+yP9V4LmXHakr0j7y5AyUPUwS9ju1xdznO6jIWNzJOvIBzAL7O&#10;9PUcsMD91+GafpcfY0EZ4JZ86D/ku+spmNawdB2XsXPSaJyH5emWuI0vnk6/NkrrWrfEFWyXTvc6&#10;MswVbkEnTl70+NWGN+0kb8ii7RBTNWZ++IMfZo761V/51fH1r3+d1QjubcYMRWTntom40PQsdH15&#10;1EpVRbPjqKKHceOrwkKejZmDZ17bip/dNcAjJIghypqjPuB5BEXDwI8HOhnkWRl4unanTBwnppRr&#10;mRIjrAIbJg4KKawMmllwGCXsBMa1k1Du3hinQgN+L8K47LZRRuWbCyXTqJtvrxFiBCUNwHfi2mNR&#10;scOCPLsG7gamvIknP5YJn5LOcyFuEWup0QQb40s3+bd8B6HQSNQMy5dhFDYB0PDUheRPGlS4cGM8&#10;xguQCVOYKC5SE+840b75dbnmH0T1CzRKppwnji0gZGBAFg4gjll19Il2UskJWyOpRyeQ3XoXxsW3&#10;iz8XrO6izsVJDB6gdngYcGfYdzJ4rUR925AQ6SJUv0LekGv5TWtrbMzz+visyLNY8a1LGlvuwEpH&#10;/5aFGAHyVH01cGIECKYz4HeduAienT53bEgzfwwN4pVFnlehvrkTSVPbYtcu4jxqg+8dE8tVaFSb&#10;BS2dF5nssvD3Nj0MDr/H45EX6x452liUUcZX8eo1xdmlQsdwlZYMCZvZGHXbso3y2ZdsP6OLPnyZ&#10;s8oaM7S3ZQkpTj0gg3Xqds5ANdtQY0MjJhsJZEISw28/MbMRX3dT7BdOUjcMAKq+AnHnPIaOZXKt&#10;UZCP5upbEfpGGw95k9tcicEF3Mw+TFo2Irj2A5e+jcz8Ptjt65IPj4/zwHc//5GPeKqjoVl9M0aM&#10;unBFHemT7ua72E3ZLkaB3F3CjySQh0api/GMR5FwyTtpxGWTQ1ag4aJaI1PXE1Qb+Brbues0IXdg&#10;wHWsfXR8FCPjg/ffHx988MWcD/6iPvAhYe+ifPVLXx4fvv/BeDdGDLhrPAyPL3xhvIsxogHz9OnT&#10;8QR4/ORJjoc5Znmn68Wrl3k19Qpj6cOvfDl3Xgzv+KFSj4CBd4Ih8goD5UIDBTm2Me4zPSenJ+PF&#10;ixfjo48+zm3/Fy9fjNPTs6nf3hUU7B8YuLYPfeVcIM4v9DOZ5OULr6B7Cu45srtANpck3VC2ixeE&#10;Yg9RWtGVnW3mB481IjvlR++KnjoaeaV+algqQ3UKtQNoJzuIeoo+eGcmY7ftQPkemfH4zI59yj5O&#10;GFNy5Hsy+0fj7vDJGMdPx9bx44GAxhV5r9Q/wXa1MQX7rbpF+fYJdejT7swYXl+nw6Wm95FwPacu&#10;nXzqHsa/5kyeENSJvojuqPuuyG/8NyL9wr3mlJdtqWtfZ3utZUggeHUV/02g63z46vs6IY05x0UU&#10;S8PFdP/7TT/HyooBBR03v6OYD/9vMUZ7/NLRM/TNDymNnC36/NWLj8YZfdo3zx5iwKPNOWbmc9A+&#10;97JH//XuTJ6L8RgavmOkYyaDWMZY+ZPjKP085y9PW7eA5UF72/7scxHQcN3nzJpvfjFenzMuyKH9&#10;3nGgnl2EDn+y7BCibxHWcV13ys56xHqDIDhX208yJmecdf1VrjA3uB3WhRaQNYv9mnD3xYbP7hp/&#10;WjF9SAAA//RJREFUk6fLdO1QKcpsw7PwkJeGZdmN3/SW/IlVFKA/45Y0BF3nbRc8099Q5sPydJYU&#10;eox5jWtSTjqA2zR05mlaS5f8tGJOOzjeq0vEuLJKGzCm+/D/D3/4o/Hu83fGf/fXfn1848/8mdRx&#10;/C//879/+1//3u+N/+p3fzeT8DMmRRlYT/IM7jIgIY9QrPaZ7AgHKQ4yKqveOoaQzMbq9xgLcTBR&#10;i9eqUAwFcHKEh3JcBFCTglnhLL5YgJie151Kk3Tp5UH0KECVGuECJVjxXEi4OFRpKYsFyMa6s5gS&#10;fAl4UpEmgs+D75RXx6TkaVMzrri0bELgystejjSQYNnpsDX9Bsf4hKmW+Ezk9XA8106oILp49a07&#10;Kk3qQbll8TLRKi8XxKFj/UrB61iTTazc+LMulCGaHPiTn+x6a1yAGwVapOcOjOXCZ8jPNHm3xiWj&#10;ulAh1QnpFR0STJc/60HYPKbVbuhsD8uVFuVkATwhOkCCi9w7FpH5nJ6LVts+NGZd1/WkLIXMn9eb&#10;+OZTGZZuhRfyW36OMIo/8dJsNEbt7FAU14ILEa8v3BVGJ10sa2Bbnun1FjzDXEyos/zWlIpwrc6V&#10;sVY79TkOM/lRVzSgvCMk3y5so0dpd/RUucxBVgPOonNEk6wOKKnPlGne+JcKRVThz7Krb5lhu9oL&#10;GWlspd9YDnQ81rdCX1c7qxgyvhpbvUv58JECQw98y4TXeksXukgZqVfqBIfipnWrvcKfx0B3AI+a&#10;pf28C2O94cM2I07a6oyVTDvDh8dF1/0lSVNu8sFPeURm4NovO15nHf2opXfHNB58icnhsXcLDkJD&#10;wzEP0zuOKI/kN6f1q/K36be7c5K1oW1nNboGcuocDlLTyL90Sr4TTT7zqAeyBr/JB1hP5Q9vGox5&#10;JsVnebLYBZQnYJtJWwPaeJ9NcZFwdHA4jo4A8h2uDuo5GeoYPVMCtN+ND/E7psix8oSf9HuBX/QF&#10;Rk1xIniFEeLxjR/86IfjI4wR+dE4eve9d0PbdrtGVmcsKF6Bb59IW8z+5xEx77q8OjnJMbLrGwxk&#10;4nM3UP0OoDNCXsIhuGii7eHFMdU7tN5ZMqyRk/Ed+THqYRDjU17umlGm/Gf+QCa2b9pDGUf4pOFv&#10;0X6OZxnTkLkLO1LCs68L9+7gFgZcXvYgDaVFO+/S9nuUv3txNe40eH3xAsbYOennq6Nx8ejpuH7+&#10;3rh554vj5vkH4/rx83GxOh4X9J9r+KiGVwEE/tGWvqWv7iYWr5FbOBUnwY0rldmkpU541Dn91mjo&#10;9gJhnabemm6a5b7JhWiRFBDROrx0Xpf+AvnJipEz3X+G5/XbXeX8hUMOCrT9FjjttRHkjGtxtd+u&#10;UfUd96CTvkMjxogG8rITkCyinkkVXzzz2IIQEJfyoyv+iOpNQY+Zbd9czWNmtxgq1+PRzcV4cvrR&#10;2P3et8b5//dfju0Xr8bBFcb+2eXYfvlqrDAwjqGxT1/O3R361s4efBDn9/+cJy0k843cZXylVzM+&#10;eSLFjTP77g0Gizpsn947ZC6iz7jhcXZ5OV6cnY6PGaN8i+VgDLTf2q/o/Hk0IC+CgjZdt+Zxri3L&#10;vlbjw6afNDjm97jc64/Gca3VEKNP/hXUdJ1PMGyejm/cjEeTrjktz/4bN3l4Gx+hg2u/8ZYvf5GS&#10;qeL3UebGF1ecPD9LXuOzjgBH13VblrM2ULpMATrrl81AR2eq+MEFdF0XXce1C+2J3+U1rnwLHR+f&#10;tLWcuFRrHM+z1mCtImSDFRTjrs8vxo9/8MPx4+//cHzjT319/Nbf/Jvjr/21fy98jv/V//Hv3/6e&#10;xsw/+kfO4Tkn3QshmWjG0gh0AY84KCiZWHfScEEjr6+qstdX5wjoKgbFft5KgBVOXhVdXHFSEbK7&#10;0PGNRS4SJJsJCr86bsiH4ZQhX3hLMa4b1Pyk5+jMikXbio4CtkcfTJeQeXUtZJ2hxBOXI0gAxNa4&#10;Vb6Cxp8As0nPLmHi4AtmnbtiWRofJSCO+ByNsgPDRjWOSudOQSmei9EsPihbfl3Y5M1xTsRmiFyt&#10;Zy0OrQ8ShDcaW1r2Q9DSsSjb+okTXBcYk1+7mzypWDkSF96B1DO1JDTDBknLq1pR9HSWpJbM1Bnr&#10;bdgE/eSDruHwaB7K6w6WToZcjI+x48B7Nxcp6RzUCl5zHIly9Y0zLQYxtNLes60trwzX2clJN14c&#10;mTBdFx/ou4QukvSjX+RxEfXxq5c5w+9RRDeTTMvE4TU0gi9/+Jc7d3l1rHips22Nr+zLr3DSZIC2&#10;N5T4hHDKADAtshMIeHzLh9/K2KSeopJPDHmamIkzLYtryxEfPqxbPxNjm2lY2XddQK62kBOW2jaV&#10;tKyUzF/ko+yqCRLvwjZvtYK++rJPf/JDmpGJbaB+Wbb1IJt3bvcO3E2n/Wg7B0cfllcH09YpouRi&#10;OZnsHG9SoExYrSkfcLyOfiU5TK3117DlxliKjlT5PsDuQ+7eRThnod86Imlpky2+100zA2h2Mitc&#10;srZOVY6uYoCk6RfoIkf/mcdVMth16UDsh+m2x7NHj/NMyqPHj+BzDzzrB6jz9v30bRYY6HL0HFrK&#10;yWeSDqiPxsyBm0mkSbcWCcAVbaysvWPikS7aSwMkRx+hITdpL8Iada/OXmGk1EP56VukpW9ShvKL&#10;DkBfXjQ09JWWNJTeNWPJ2Tn5z87S9vssNnxGxzv3trFjTV5GAA/i+hyS8bbBsl/UkEY56o9y4ycv&#10;3UbK1vYVPOLsiwjks9oMbAHdcb5S5NJ3zLVJrpGF+ukzV9sH9CPmghgzyNIxT0PQ3eV9YBeDa+uU&#10;8fYcYwaj5gx5nm/tjvP9o3H+6NG4fvbOuHv+/rh9B6Pm6bvj6hiDhrQYMyqMzFpoeKd8+of9TV6F&#10;tO+nOOuudCNh6MVYmTKzT2/GRqtunR3bprze5uRLB4qy9FJ/7YhIvHHrsHLlGrrpo8SpP9II6Npf&#10;u1Ce8FrinywXEfBvjgVzYEhSrhMG9Gcwrv12ZjdOX/0mkGdcnXhoG49J3tg+DKLqjH1Jg0bc4BMO&#10;eXArt4S8DuJk0c1aAdqk7xI+urkc71+fj0cvfzSu/+i/GWff+va4/eHHY//kbByxkDxkbDkE75g1&#10;ycp1Ceo99j2if5eXvviGSJ9DzMea3VmH320/lXDBWEQ/87SOfcb1jWNPnvVkTnFTO98Zo996N/gF&#10;Y5TPze0zrvgSF0f3GDFUql/65Gomd+hn3fJmwoeL5Te4jB840x3bNBq885yj1Dj7WdZji35rGcrZ&#10;vxp/Kn/3TdcfObnEGsTxrY2C5AVf8Dr9Fid95yjBckxPWy1w5Uu4du0284lrnqyhput5WF8abor2&#10;S16Mk0an6VJ7ynjoLFe+Lc9wu8pX1/43yXTr7Po6Y9zCLfPqvJbGQ76X9a0I/pb9A1CvHasd133W&#10;6tJ56+OXrF3uxtd/6Wvj3/6r//3xP/h3/h1zfLoxo2thZ2LVmMlkOgusVsUPubUT/4pOcdvGDBVx&#10;gdYPL6WDzYpYqW687PxzfZ/axsmRHVW3xKqFAJNiNzqdJq/6o1zRri5rcv8k2rrwBI08WwDNirSK&#10;5CNjjBXk0xOxQ0kMF/EcRMhSu4MVn4lbTq0n6Roc6eClFll49qRHkDZg8YBCxZi5u2ZQ0JhJwSnP&#10;pUnfnSnZ2S6WRRnusiMDy7Mbmp5Fpm1J2f7amceOb1t2O8S9FtZ3d5uBaqHkmfSgoQtrBIPKL7Ki&#10;k2chIp/iEKciC3Y2GAit0EMm3hb3roEDg3Hqg+UJhkWThrpD1jVtYhOv/Ip+Tfpr2vylDYqJ8Jm8&#10;XMqZhogKYV18MP3Undlr9FD+0h7Aum7iAcQ7qF5C9ArIc1zkz21+4vkrXoWQr58U0jYSmq6a1X/l&#10;F2YNFLa9fS6LeWgFkqnKy44bfna0ad/6wCaJ1N9wf6VffI9KObi1MbN3hbwZECKnoirTgchlxiP5&#10;bDJ47RFQDRrbL3dWoZ3jn/jyYEHujPkgunmvabseHIXum7rWkdTWsrqv4UyTVvkll8iGa9tWv+Ok&#10;eW8gR24Za+DTMnsg15neNNuXT539ukF5zWjkW6CLR3xfN2pc4qXGb8oiabSBL7F4hgHz/PGTPITv&#10;MyYeP3QyDh46vzb+4fUcI8HXJmf3EkONWT/U8tIMJ053q8S2T9vu1F9cjZk8mzI3AGw721K6rSd5&#10;QxD6nTvi6odytR2i7/CjTxwCKl1SzpYjnj/ipdj90z53TJ2ePH6cttGYSpvLw2x3odsnNcYX1zFL&#10;5kxTv3TBMX66bmfLcXOqJ86ON3/86ewvRGDczXYnHwoxhs9hor91txRZgrsi2wEoO+dX4+7sAgNf&#10;cjvjgg79ir7xEb31Jf3l6unTsfv+B2P14ZfGeOeDcbL/aLza7jszVS5MF1AvOkEWdOujtMZ9qrMi&#10;EgPwlXHLYSOPapuq7yb9p3UbaVWRgVwYhn7ibH9labjGwE1dp792xU/Ba4l/slxEwL+MAdNPe00B&#10;GvbSsLoaHC8XcjMYnOnT/9SIfONtNlg972iidNC3zBOon0CsXVenjpilRoMqpsYnwvCiQZNNUH5+&#10;APPo9nK8d3sxjl/8aJz9y2+Ol//yvxm3P/jJODo9HU8wRp5Q5hPGqkeuS1jsMJWMvWOMDXxfgX9l&#10;uXusvfaYZ7YZh5lgty/h9Yx5nH6WRwbk5o7OBqP2Dccon485Y+xyE+YU303FC8aNx+88GwePjup5&#10;5vBe/npOTpy9ZRoIjPsZAz6Tc91Zc8TS+MjYlPXYhk73u+5zHRZ67eGco2/cNbw3vc77cJ4SX9Bl&#10;s4+fZTauNJov43SmdzntpNm0dT0HehdfmtLocj/JWUbLosvrOi7zdlrXeSmnNznxzd/GjNdFQ9jM&#10;6YXrf3TWuQkd90hx3parhnKdlztda3hvja9/9Wvj3/or/9b4y3/1v1fr79/8O/OZmT/4g5B2opVg&#10;M6zrgpzcXMhkkIN4eo9JSS6cuHQWF0TudSNEj1FFOSjSXhbhiGgluSROoWtAoPZR0EoQ575LGi75&#10;G2fGVak44rNLTqfzdZxwkJ3+FupbndUxHX7NmyNU8F3HOjTEVHJgnuXrNI9MVIPgkz/lep2lK2VT&#10;bhaHgeqIqm4Ba5Vc3+ZIlOf6vQPiLdZLDMHseDDg9BfQ87IErrNLQTNkwU2Z1lHagvXIIsa6AJGF&#10;7QbUMw4AvCMNx8kaGBqkAwnppa1sG/J3HeJCN4Hgex0f8FfpXledlamgTNbg4JscusqXQYiI6AJ1&#10;tANGJwirR47UoqSK4cdRmCuLUze73eS7sCQ+2YFHaYPvL7ftRRMnaA4ElUc6+So44OIxYf0J+aYO&#10;4CsqD2DogMnkkLY+oIADSKwQqIukfQb+Pfw9dG+P8L5xpO8i9IqnU9pB7bTE5c7dhHyEDN3N8UN4&#10;skqpBxyu5clV+eiiP3jy2SPPIteDnwyMub1EPLNO3hpHGtoLgN8zgjLUpQBLa0lUm6fdTYpsmTjV&#10;Ca4jMdICMgaSbWvf0Nl+WQgLwUt0XOrQ/EcXLADf+OnHNTO4Sqv4dblAdubNTj5lYB8VzwFeaNf5&#10;iw/D+X/vZ0x7Iujp4vPPeiZpyRiu4us6uUTCGVPjCG2BnH3hiXdEvDPy8uQkz6OcCn4v6OxknJy+&#10;Gi9ffDxefvzxOHn5Yrz6iPBHLwDjuCZeePnxy+C8evlynL58NU5evRqvTvBPTvMBVY+TeffEO1NZ&#10;KOC7++i1d6yUWdqKBbe85miZE7t3U5Sb/W5Okk60OcKAni7j3PTJsT6fTzo4iI7WRzupdbd7A1FT&#10;JAv51NgYqc22aT935RYu7aruiVMZ1vqfOGPsKzO9NqMIKHfrqE6SZpTPm1GBfCdD8LtUCRPvIvHi&#10;6nacwfM5NC81zA8Oxzg+Hnd+Y2bvoF4KsL03cswnvOiK9wDxGXMF60FccXjfmfV+/NQgyViXWR91&#10;Synl+G4LMmB6h98OrbNxDwudOGvX16E9E/DSv+flPfzX3Ccm/vF3Vr91YikzA9WQDLelu4lTxhGu&#10;l+2v/01X+iNozNguGfMdy12LxPdYDnMgOpOj6VP/JJmuRHzuZvsHWL7gtoizh+BmidtQWxdn4/Lj&#10;H42TH/1gnHz00bhmTGGVO7boI1sssH3u1KO7ZxeMMRgeN6yrL8h3wprljDWK65WomeOxhTNReHc2&#10;3+a6uQzk1f3w4UeLfQHIK996aDw5Xbf4zSnfLusRNF/Y0gbMElonLUvo53HXevspruYO+xTjGv3e&#10;PmZe+13mpAWdTdAxpBo4uEDPeRuZb9abb3Kdp/JtZ9GeO0OOsXN8XY+zwLK8LivPq8qjAli4pAtu&#10;pCznYWiY/9Pc9cII05kn0OXgdVzz8lnoiqMhYx55uSfD1+Q9x2lCjvkpgwg3+T2t8oSx+HB/Nd59&#10;/nx87atfHV/58vzOzE9lzOC7eM9EY5SLoE3587ryOXHXR/w8NmEnm8K3YwW3mK0wCw8EXkdiEHxo&#10;1sBueAlLtxYwTtxebK8FhOCcVFTSz9KgrcwuPPL8wmysmkiLnsaKCmjDuHsexZrlJD041TApiz8X&#10;fTm3Lg/KhbhIRp9ral1GCx07xswthkwGBRYGyOt6Gjle5w1Qk4Y7qXb40Fq0lzVx00YjB4ayS6gh&#10;4zluz+h7DZORuYsYVbdAo6jkLNTdCdsaXOjnbp3kTZ+4r7lmAxxdyzxynfJRXspRZxv2zz/1J+2l&#10;vDIoChCdNGzXxkt+rtPWtIlGc45lkW6qsm66oancQsuMLhIM13W0bfIqj/266XzFmPbMQD/B69Ua&#10;ypA5RGAxZmgYjZkYLgJk97jOkRbC7n65E+YOw9qAoXT3WfI2Y8C4TE7qIeJfV3npyyfl526Ck1F0&#10;lMGCiY2cTHqk+QxIbj2Rxm9XgwZ+xUi10ydmK24IFyROqVQ/FGHTp2Zc2kjJ8ksWeaJ/zPwuamOU&#10;2o6BjS4IuvvheOtr3aRu6bnuPp6ULn/G2fbFHwCNXkibdVmOlTe0LEf6XUZ77aaKlCNQtYeG5XZC&#10;4icUO+s0+c9zJkz2JxgyLzE0Pjp5md3HGCCnGjEn41SD5AVxL17EQDnD2Dk/PR+XZ0x055csuq9y&#10;VCN3PRjYr7nWd2zLjicTUR/LzN0yy5avMFXMuMhXXo5ftVO2lzHBuOUYWXeVASqhr37VUc453oEj&#10;ReUtLcdBx7dMvpNOfICLkkvylI7kWoZIS/rkLzgTdNW2ZXjZxzdxhSuRdV4vQo6yMbYS53jXcxYu&#10;uiiPLsqQpTJ1xw8pRFcur27GGXk1Zi7Jd3dwNMajx2Pr6NG4YQK9xpC52QOQWz2zMF14AOysykd+&#10;Bfvo5O+hazXRiaGUuh+VXzipj1BRm/q+he5D97Cc+jed4TddQ7vlm/wdr2v/je4TE//kuIdioEEd&#10;FzRGAiD0zzvspEww3NdNpPzNleOc648yYpj2spjLczOzb7T+RN/x1f9qT3MXrSqxeBHsA3vin78c&#10;Fy9+OK5PX+T7M85zh5Tn/LWFEXOTu7/n4/QSA+QKw2dcY8hcjBcYQb5e/Vxjh35v2W6KeET9gvHL&#10;N5SdgH/m+sa1DJy5rokxw7gYI8fyd5EJlfLlLjurPSbFnTJmYLjBClhH10FzBkt/y3rNeqbSFf8m&#10;t+5TQuYpw0Uj4x7+sn9FfhKccf43PQabeeC18+p6LF26vq58tmHluWYs6hMEzZPhbB4pD67XeYBa&#10;m5ahEjlUD528FN2M3/i65bj+ac55wzG7y3uYZ3mdchxfPwNdcYLrReSwof/mMbLiswZXpozZVx5x&#10;XB3kzZ3egTw6OBhf/MIXxpc++DD6/69uzFRMwfQ2YF4bBTUzGQG70IQ7LmoRXKCQ9WuR6dEHfbDz&#10;XyoqqzRacdulBPmaabPE+MZlQSNM3lVWaZv4cLERN+OkqVXbk3YUO+VM4RtnJ6Nh7hs005/hWlwj&#10;J+ocvmb56XzExZCxjWiVHBOi7Bg0hLwNyxKlOjByW+NJC5r1UVEWD951AscBQNlZBflVttIrfBDA&#10;zZuBMGZgMDRMSz7LJpy7O4Tjew2kfIQkXRdBtRtrXaoNN1LvUF3ZHgrXa2MiNyDKP9sk7bLWsfKN&#10;0pXulcx0xnf+dFbquKTZULSTZZKWBlqWwWoODCkrXBZdrgrUuJKf7a1x4aLfm8BoPH6F9zsMmX38&#10;FUbDigprwBjeJ7ynD97GkMEnvEtYQ8Zjih7xskO6mxb6+EKZIuDBTO6d+ZCmgwu810spiBPIXw/D&#10;IwNpUmZ+NFruuNzQvQknPTTR19yV0dAhXsPURV1kokSQAbJVvxFmyRQ9EWwH0xFw4hVc8iS+0rrN&#10;0y6UF32HX0E3m7LSAeno68TtsH63e/vJA29eu1j2uhfQ0jG+aXS/1G/uohtcL8toZ7hqMB3XGR8a&#10;hXDqBuin5uGLXOadaXobR7pEjERcjnNnNxdM8sIliwAm9bPTcXZ2Pi6YxHxLmDtzF2dnGC+nAAsE&#10;j5ldXNOGGrvoG/zn1eTUzbuD6kna0eL4J0c1IRuiWPCze6csMp6V37iOWx650q3bibyRVfpA9acc&#10;d7RMn1lZrXIXxqMFmWDUlxC03OpnToTpZwkDlqYoQLNfBWx78urutfEC2i3b1ny6npx1D/OkLlOv&#10;jam3JdKbyWtbhUfSsfjoAxo1N/lGxgH1czPADZ1L8vnGsmuPaRwd5y1m20yg+cbM3sG4xb/bJU0Z&#10;tLP8Bus3+8p6EfkGt4y1OqnjxFV2vTPbfWhZ17fRfJtr7PjLrIbfcB36gFKOpJd47b/RfWLinxy3&#10;lJX9FCHGiGEljkbMvmtIBHQTKGR9YC3GGcCrtpBWzRkuDbMhxWJ4/XIZdYa4HP8lHN++MPtb9/Vs&#10;MqBjmchVPv+Iywdjz19h5J/QL+7Gk6OjvC3x2aPjcaA+p5yLce2RMMc0DBM/cHtyqUGCoTKPiglu&#10;tHgX2COzPl/36syH+kl3c9YxgvWLb4g9v/Vthj4rgzHE2OhKxjWK6xbfcOvLO2LEUIWHYJ/W6TtX&#10;ZVxbyOyTXPch5drOuB5nDPf4k3GRcbD6dOWrNSb4675Oeyzy9Bj10DWeYL60E3JdpunakBGW+D2X&#10;LctpWLuZ/nCs/DQXvcD13PpJeZa8fJprfjvcefXbbeow53LmOWotUxjQZcw8Ojwaj48ejeuLi8xB&#10;77/7ft7umZnsr/32b/3Od77tq5n/EEJjHLoTJTkJJ7QRQgpoQXKtAkWZXgPz+kMwORoESxEMDUSy&#10;tOlSsdprkWkHNGxlQICIu+YFXvJvTXtei8P/dhs+qtELKi6GTNdnEf8QOt06asyk3sHX96/CWezG&#10;eFHBNwuFhN0t6eu1Qjg4CfBiB7Zzslq9JT0GScLlx9CY16xa5gdEN+DXzbdWgF/ZpgwNHYaw7HKk&#10;Y1Gei6zI2QEMOndO5uCGNml5U5D1Ic4HZGPoALljIz51Cz/kj0Gkz8DnGd2SAYUSt5Fz1TFQIvT/&#10;xFVe1dlbFskTzGrB2eQb58ivl/z4lNXHh9a30JGRhk0s9xmOnqXwSVv9od0zoAfs2EDSyAMeWUA1&#10;TNXB1Teu7pI4aVT4/kc6icffw6/drMLNHZcZNi7xpMdgsTyu680ct2XQSNt06pBdb+sSkB/4ZJD3&#10;ldBZnMF/FmEaIdcU5KATg4TauINzjX9FG/nhR+BOyKuX7YIaMyxIMWb2dliIWuWbSXcOmIosbaXO&#10;AvKhzO23tRFQ6cpY2ZGj8vmnDInT2WaRKS7pOONC27pJe0J0VdpzAN20333Xedv3joJv4OqHD81C&#10;NSwofS/nhQHxpd/lNg1dWAt7dR0eE+a/SlBBHEjqY8A4+4A+//lb3t3bgBq2ibN/eoQ0mwf46qPQ&#10;k1V6q7pJe+RNYAzctm3pIrqEXFo38kyP7T0nwCx2oeEzU+p45JnKkdeGUKbmA+Q5/OoIi+ddnNCx&#10;DYhrA0ZZRDcoS2E5cTi2PZRjVdEy/C8q9IHUa4qg2Jhtn35cNFxLBQ9aS4ibNNQN6yUh62Bcyphu&#10;mSf49gnyoL3IzMUH2m4+cNIm/HnnUMPwaH81jtGjo73V2PcVsfSNLb/6T75zCjyh6qf4HjW7ZV6M&#10;UXP0eAyMmdsdjJnwIxOW7j8glUU+c5zq8U606idvhtTIekxe064TbAfT6phntWOB+VKr9fU9mhM6&#10;She/L3TLRF1fdxm4oj9B1/4b3Scm/slx92TFuEVDxIAR5jX/uU4vT7iQJ0zZm1bXdVWOfkp6npOl&#10;Ezk3ZP2E3rshaZb0R4H1hdeONZkDGfc14Eu3XHs5ltjPqq/dYpiM6zP4u2C+uBuHjKeH9AlPFNxc&#10;eJf4dFxdYXB43N1xbYsxjYntmskx65c9AD3NGgRWqv/W8VUNnG3WLvuPj8bu8WE+aHzw+Dgbqq8w&#10;ZH7y8Ufjoxc/yTi5e3Q4VuDQUWPIZA1iPar6AXVb6Kgeu5TmOvINzj5rn1yOY+0yZpLRtCWBfu67&#10;5hvkSlLTaEg8uD1GCU1/7fsTb4KucWsDyTl3EZ9Q5W8wPnKlDR9CjuV3WwLNQ5f1aa5xe4zueumk&#10;FYYmKdNaHp/kTE/eumJtTDuhV4J11kUP4VfaKX+L8oEcMaJeKFHmoqePnozHx8cxbFa7++OrX/nK&#10;+OU//afLmPnNv/O3FndmturOjL8Hgmz/HvMoYWG9Dh0fXsFPHiB0ASdPdwyyUJq+5YOUv1okcBlH&#10;/hmSai7WaeJO33+ELatyLJCmW/P+Bmf+qqONBONrOqSE76AhZHBsaGShPGKxz8aPEgRQglYE/szK&#10;tBTjw6+Uu3FexguddAmk190UBgTA86KGC8g0jRoNDu+cXCEnn6Hx+JllqRxVlsYI4dBsw8SFlWnI&#10;m7AGjDu3MB1DJsZMwN2QMoDycUGurYS7hXBEvViiz4Xuxt9AL4LtlLmTkjjAiZ1rJSr0/0iHYK4U&#10;snL3GiBb6JVsp3xDr+jWolueoL0moiuaHo3zCE6MAju3IyzO6sNl2jI5idbYCJC3jZfg4efFDfrB&#10;Md38BZt8Ex96iYd2TzqGo/t2WNuKdKJSB4+TOQhX3ayXNbEDM/iDn+MDyh6oOzuA5dn38X3phIZL&#10;DBjqy0o5vkZPjCcGBHGLZ8qGZsmjFr9x8LKWrbprW9l54SX9U3nKl/UAPWB9Zt5URuDC/42UXk28&#10;bS/dLqN9aUjfOtuWRUy36W/mDw3SvStwdHQ0HnluFt8BMeMJNMRZGzPg6UxbltcuvANhGSfX5k9E&#10;s4CrCRPcNZ7/YMz4GfZXV0vAiQwwzdQX7SNHfvhWbpKJzuTIGm2WF3iQjNmAAYxeWO/gkO6fxivt&#10;ql5nAWM9wLFE6RqmoqlrdgwFwt0fW46ZMC0ydCiXn7Krh0vnQ7SkZzGtDtIH09eM18kvf9YhZdlH&#10;H8RbN//Viz3sq0XDtpCPLNJFSZz6Vry16wk5kxxu3YcmNH4MFgoyLneP8ftZt4yH8FDzTOXx7tYx&#10;85zHFdx1fnJ0nLPYfutisHC7IoPHzE6p0eX+QYyYvSfPAjuEbz1qRp3eeGdGucLT0phJm+Bah9oh&#10;orVLGLzIhWDJnTFAGZmP+qxf460jTrw1jVnG0i3p68QI1hJ1HTldX0uv+fZfx+vaf6P7xMQ/Ge5h&#10;W9Dw9mINF38Jz2saFrDNC9ZyD4n2K1iO1iDd48/eyXdusH+mL0FqM+cC0UFLIpcLXfpGFoZuhqlf&#10;jiXoefoNdB1D724uUb6LwM3V2bjybvHJq3Hqc3w/+Ume47vC8Igx48YMP1/FDzMxVPLB8/1aV+SN&#10;fvgZe3tNQ9rO0WocP386vvr1Xx5/+r/zjfGFL30Yw8byT87PYgztY8jsHqzSj+ouTPWLANfrvqQP&#10;6Dm2fLY7MzUOrGESqGty66fvVpoy7DvTNT4ps8KvPm6+wg1/JuJSPPFLV2OwafXTQW1NK2OjZYhU&#10;xIKjE0fneFiGy2Z8zB1n5Fd+QY+bzd9ndfLQ86V11zVNf01rze9noN0Y1i0bt1MvTCi+ywgzQnq5&#10;WcA6k0E7+q3v+uURY/XB3godvMhnC772S18bf+oba2Pmt95wzEwCXPEnn04iSaRiqSSXmXwT6UQo&#10;CyIbruvKLPAXmFgRCswHzG9lpu+/IOdyutnJpyvMckWx/hm/TqsC50W5LkM+7qfcd6b3IqBJmDOL&#10;BnjmH/lL8WqwUB7G1E9mMnnxZ5GWayfNbqw+1HK0Cxw7ZB3v0jcOBbQ0J0D0OUYNws5iRR+oZ2QY&#10;j6DrzsjaILRk8mnN2gL5YCe4GjHX5NeI8eE6v5IuyIMfxcvuokBd0J4YMblb46DDwLS77wetGFQs&#10;w8UWQ0Ud3XCAWoJy20y4BS2jggy28EKtAP9PB+21/BKeOhffRZD5oW/eCYZL7kUzYjM8oYSPXO30&#10;MWbsENV+1HIaGS4WoT/pmEGVLcMh7Nb1EohHuq3aaUOCKS4R0tKH3+Y1C0f8DDq0F5JPvuBYNwd9&#10;5UU4dTMJgr71ziNtWdTSXb2noo/0iWu/oI0d2ynH0WgrlANDhrDXlCu4OMpdnvDBtdyv+S4wbFxh&#10;oJfkL55JF99c4rSb+RM0OWPHpDtdTbKLgX9C0vCtf8vgoWs80zRUDg+PxjHGjHdnTOtdKbHamFkb&#10;OcSbr8vWGW9b3BsTTGtYuOqjs71IK8OmoOunVOKUr26Rpo8G5my4X8hXLiarS/QWBmih2m4bg1Tj&#10;00V/vbVMXYA66S48aseNsNfSV1b22ehXFSeP6StuRLReAdEz9c30hayrT0GKa18t6qSt7ExrOUk6&#10;xraIuPCAXjnJSG9toJCWhRW+4YC6aZkpp/z0N+Ir3bavPr5eQAC6Lj88ELfkSVd5rYv55Ks2LpRx&#10;juORZiE+7xc6yh0Z+JrrRxjCz548Ge88e5awry3fxpDxZuYpiOcMwDdMlvvP3hnH730wjt79wlhh&#10;zHhX5nprl/G0ZjrbwfZMQTJhW1iPOe6tjRn+Soc2kOt2iZt1h15q6HVo2YYPdHjC2s34N7pOehOK&#10;ccv4vpbeoqx7eO2/0X1i4p8wd19gtCa6QhvS8P2sY+b2BSzlHmewFGw6xgj++7V9jRnHdsedvNCG&#10;OOOFvAiAbD0vuCnmx2GdE3KH33BrUcqYYxtjVFYL1xgxLz8aL374w/HR978/fvK974+Pf/iDcfrq&#10;xfDjz4ys6KgGDXOrg5njDesFwWdzfX2/mwMHhwcBX6u+h3Hi8TIf+j9++nh848/92fFnf+VXxld+&#10;6avj+TvPsw55ifEkZ9lkVd+pR/Whya0+oEhku53Xn92YsbrS3SD0dUOPVzW+UBfq5EaPcY4lD+cO&#10;+2a7ZdpDV3GVR4fE4zeN9PHE6GyPSteJs863iDfc8boljvQyNi/SP8l1GffGGoqS1sN6f1bazV/P&#10;O0LTNy0baq5XqK+kjG+DR8p9OsA2ruPAGLjX1+Px48fja1/7pfHVP/3LZcx4zOzbHjPDmNEd+uaW&#10;hRDDhCVIjJ+TbL4gayNYsAyIF9iEw9gaNs7Gqwas/ILKukZKxfU7Uc84chEONbN2ElD/1P0SUCaA&#10;xIBoUbjEh3BFzejOunapr5Mr0AUoC427GF/8ZXKO5ViNUpZlGRWhDa9O6V7HkKExfADYB/z9MNQ8&#10;/ZPdEPHEKaMESF7S1vV12PC/eIUbGkB2ZlMenUADA34iGHmC/xg/pMeAAd8XCMQPD1akBtOUR0Vj&#10;KEHrFjqVH3ooFcRTf1cD7rK625I7OaQ1lMy0tkt2UVoXU3NBlcUL5SnPboc4ZYmXuw/61NNai4EI&#10;Ks48+OqGA3fpYsdPXPMlHiBCOuZ10O7Bux62Z9wFK0e7BJC1GZf54bbKtXxBeuKEbgHBBHK3C8id&#10;Nn0yZPGbNI3JinfA93WUgakfEsnH/ARk5sBtO/unjh0g94Pt3XHA4mmFbD0as9rey0ItQJrn/Y33&#10;aJu8Wj/vSfhhNO/C7BG5T/krKins7arfViAlRVf1rVu7etkDxjegb3oh3M+TCsSzIjNIisHCNmnT&#10;7zq8vgasp4OWz2X4zQF1uNPT74ClU5f8rkm/EvKaQc2HJ/U7vQbLnfAeI2dRpvTSVyfEpXHVmGhB&#10;Nhdkzv5XFUlN+MMPeAmu/loS+MjZ+KR7bXCG/Rl2zNinD9luvbtqe9Vrl2sBniNlxIWcMsBXX/Iz&#10;Mh+BRE5uOoDb9Zy1Kbfmw7yAYwv1re/G0Bcsh/xOGmvDgrLKh2NwlZWisX0C8J4xVo4cD/DF7Wqn&#10;rYiHu+CIqdwrvWJTkoXgarMDmhkjipfQt1BoZfy0XvASOqS1TnidOoQ38tl+E1/ea2ePHiB+SpMX&#10;J3fXXTtjhf4cahjj+wySvDkmnl+z2LIaGC2Hz98fzz788nj25a+MY4wZXwJwvbM/LunQ1zREfSco&#10;xEsAXlhP60DdUlh8yy403SLYWeLnVesOb0Qok9wlQ9fryLPliVOtbJ3MJq6yqDrOuAreC7cz7p4z&#10;YhnZ1zIVxiaNjte1/0b3iYl/Mlw3ztp1+6tl/kcngGw4qkO43HlofRKM7vCyFe1wXN9dX46byzPg&#10;nLEP44J5BWroMmMJ+ubxZ9+a2W/L3L8hjqzZ8EoflRZlrk99EIP14zeydpkzMOvHDYbF1auTcfPi&#10;1bh9+XLcnOAz1kIAnWSMAu7IszFoJh08+7W6u/LbWAd+lsMjnNs5bnZ64dvLLsbZxfn4HgbS//v3&#10;//n453/w++MP/vCb44++/e2scfyemeND9aOS29px4TUp8XtIrjl9zh9GvMUlnb6+dI4tGXtI680V&#10;1znrsQ/o8afHJJ34DXELuuu46ZZlxDWu+dufaRl/gWxU016FuikrY8zCz6YvfIe+ECpVpuNk0/00&#10;52gZulLgr8fbni/r7knVrebZRX0+wYmTExOAeaTS30tcyzLjZEoGxznSrVycPChz5vg+bq+x/u7z&#10;Z+Nrv/RL4ytfmW8z+/cxZr77ne+Mb7Yxc4Qxo/Bkmr9MSuHVowYojEpshHHTK9YKt8Tgdfat8BWO&#10;QLrIOq/xFHl2EWclNo27/ld50oGLcvnk5V9h6IqeNKQZvxObJHEN/KtwJd1zxkeZM4FsiKRBFSpX&#10;wXGyjIJTy5RRBZllcpM/J6A8E0QHzSKRlF7kymTuyhDMREU9a4fG7NWJa5CTJuUTXUaMliyNa8E0&#10;isdC3AVRiaP4yePt2boj4x2helMaxhRhaYizo2JRh+BRlstWj64FH9xLBsHkUYlcAMGID5Gncwgq&#10;ciu0fuKrQ0XRDedaXAhTjm5KMf91hkqHZgz1CmZnsZ5Ad6zM+I3vtW7itDNbdleIyuAdnzjis4PT&#10;gJxShB0KiE4CWUyaH0icjHjtb4ZtwysQr4F6tkgfILkMGOi2T1zrgC1Zxgy0poyqI4MnL8jcyegI&#10;w0VjxhcN+CrovBra515mOG9Zw0e6dPQrJrgr6kk7QUVjZo+JZrW3NQ5Xu+OICeXR0Qo4YBG7M/Wo&#10;dGrpSs9Lx/oVveGNclq6+ms54PunS7tarY6YOAHjOhqXdsSpJ1m0AT046nrwzKCemHKOS6VTNbH4&#10;Ech83d/dQq5L95AnZV2jt/aT5iHsWWfqF9ryQHRoIUvLSVmiBqiRimOU+fkTQy9BfdIrSb/CvdkT&#10;HPNTzp2vNaXMLDCA+ngu+gbUixzsA+gdBRsOfylB3qAmMdpho1s9dkCbRrQuXU/rs4Sa8OSRfu7k&#10;wXjkYuH46DibVy6W4yjQYsTLmAwffr9G/r2Lab+pPiVU1YRkpR4qU5Vvf6lwcIIgwCO+beCvXk7A&#10;GJp2L757QhO9dUAwTv0IqVlXx5V8h4tJL2Mf8TlmBtgnUhd5kO/IoPgKgGuLi/vq5Yvx4x//aLxg&#10;4XZKfS+pq28u2z5+MnafPBvbj56Mm72DcYrgT8HXkLGXWbPUDVetXbwjqPTryB1I+wWn3DKsq+tZ&#10;51k3+8PqYJVv62SXmtQ+Emj9k5+i5MDwho83h/Ub7rmHkWtE/gm4LmuN1/4b3Scm/slxLa+Ig3/K&#10;MoMKnZdwtRtAuH0UcpFn+t2BOk5sOvwdRszt+TkT0OXYJW5F33jEfP7s8Gg8P3w0nh/grw7Hs/2D&#10;8cgNSN/ad3E5ttHvbXQ44w6k7QuW68ZnWpqxYWf4hj/mE8bVW0B/nJ+NcXo6BgbI3S1jGZkFZ5A7&#10;usI2VtT2vnM+dPzD3/V7Mx45oz/Zh6/g9fzSj/ae1/MxH3883Ej/F//iD8cPf/DD8RKD6QL6jk32&#10;AT+2bJ8XuvoRh3xHav5mHH5voqYPrl1hTcyKwpGl+hGgy9gwxwnHlS63IWsbcKxHGzPLvIEF/Y6b&#10;FwGve03RrvlYuvDl2EsZPf4ty2pnXK70U0SV02mC9XldJuXCMfGByXvn89J4w64p6xhY8dF51rKh&#10;fTsuGUOoPCLjOb4fHh6mbaVRH1au+bnSnVsKzAzFmnMA55b+jpqvZzbNY+YffvjF8cu//LXx5S9/&#10;OaMxxozPzHy7jBkmIyc3lZQSA7KShZxhOpE672IASSNwgEyJJ6RA9IWqTUH1UdMnPX2ToBumgfws&#10;M86wMRtXV8FKSJpuBvRuos6UNATQi1OYrTQLtFFmenhJxmUp4kEF4k6qlTPooRvaxoJjI/ZOotdJ&#10;wrmob+WxrBwtg49MtOTNsTJpA2m3drDhgFbl1yQY5Qik1FSl+BC/lDRf2g3sSYBmIZHOSCJlMCmT&#10;1ztB7jrGkIKYYOfcQ7HEE0fexMmdGxTsAqvZVyxeMACpRBoC+aJvmKYFw2PR0fDLsRbCZbgUcDH5&#10;Bya+ftVFPlFeBqB6BbGKPDt7wovr9a/aWrlUGjjiEqeEolO4JY4LMhqgbrUTD4frTiKkI4pPei0o&#10;S+6J9Q/IQnLhvHZB6feBLhGMx/08Ptht3OD1GtQBwGoLumrrTae1wOgzfcu3oLGcGvvMFLtMgC5y&#10;88YyxQaekBcLRFbw4nvqaSs/ZLaLEbPHZLLPZHJ4sMsgsj+OgUf6GDQujq6g47NU0TPkb0WjW/Lu&#10;YE24F08ZtGhf6y3rgmIVV/nkH8KPPlinKbBEB8EL6919aBOuflR3GJbxWfBO3LQH6V7nGNGMU55+&#10;4Gv5YcwswpGll+78GB85A1CE7/sTRNEOow5/MRDktWppjnk9lUsv45QCyNiHsSSvoUerG2/hxjsu&#10;WobXLiLgZ5dJwZ3SMmLAYWGxRQddHwdxoUyeqk/xZT9xDdQGjP04x0ytC376Ajhrfy6ka2Kw7ng6&#10;cOXTjRgnlqPjo3q2CIS0uZB6lY5lQoVv6+qdMz+6Kn7uotnXpQ+6cvQIqvTlwfp7LM40L9dG0KRr&#10;NscJ9dBxo3itNtIVvTKk5cvr3h3ttoxOejdHGoR1xT98RI7InfLTxxm3stli2VUAdQOX8c3XW//4&#10;Jz8Z3/ne98fLk7NxiXBZ8uU7Mn5PRjgnfEIDvCTxBLixEaxEeNErnoQsCnerT6VvASKl71RzvBVi&#10;PMs3eTyq45huvzPRdok+0+ZgVDnR9aK9ofF6OJ5tMZPuuYeRfQ3dAI6sm3hd+290n5j4x98prNdk&#10;1REqQOmD1zFkaOu6Q0NcozWEmIBSMp6g4BlT/BbMHovBffT9GL1+enAw3j16NL7w6On4EOP7i4+f&#10;jg+OH48vYNR8cPRkPN+h355fjf2L63FAP91nzNklr0fP6AhQc6wpYMVA/BXjFUYM88mgHAZZDBrC&#10;GCGDecZxTtw7XxbAfLO/8uPk9mPHy/pZ0zrKjY6i0779zG9fXTCeeFLl5PRsnLw6iQHz4sWL6H3v&#10;3B+yLrEvX5xfMNawTrHf81vTtH8gM8P26cCMd/yzTyydtP119LqvGm9/I1xjp+OKNFzHFK0GXc8b&#10;ZczQLvwVLcsUghYHWWA55+dffKFpCQ9d43RYFx4nL4bbVfn300xtnGy6oyPLPO2ajyrj9fIEr3Mk&#10;/QEf0tTXgTHxCmfNi2MUruuY49/kU359msI8TbPzpGxIWRNHbeesaw0ZdRF8aWjMfOmLXxxf++rX&#10;xgf4Kek//c//97e/93u/N/7RP/yHWRi8+967EN1KYSq6d2GsjMh5KwUKnt1arrvx/dJ+dsj2qoLk&#10;yC8LBys55TjFDFhxsNKJveIfFajOjosQJxXDKorxk1Bk5oSF1wpslELS+r+m0iqbQul0XRZo1kVB&#10;wbuTYN8+7IaL4EHPMyDrci1TnitfHVOoW6dO7l77+kHLzSIBg9DXEn700cf0fx8jlRYyJZ3uX0e4&#10;JuEYWVUKzrANX3Uny+RLpa9J3bi+c5SOZ4Q5Zc46Q9j62NGNy10ceMmOrHUD3XrVAmMqYypm65i/&#10;rmv3tFrEN3QdsHo/BPzQo9ZP5Mekbdt75Mk3ismKg22seNsiCliWtOfx3QG2LpcXF7nbI4+H+6vc&#10;YchuEWVZm/DNgJdBViams/1IjEwy4Xe7quzQE9K+xFkbZXPLAH7DoKgTPx2M+MiAdktHn3RSbzMb&#10;9md5ho2fYcsXx1byQ2G+SFKDxnKDEtrKogglr3LHt10sN7TAF68XZesBhzQXx3vMF/tYSxo08p1+&#10;YDZLtgr2PRc8q/2xtbuVXeWzs9MsomrHW7/CdYyHMGXc7uyNm72jcbl7CP97GKxMGrSTX47XjxwV&#10;unWgDOmt0GmPDMQwV4dZVGmg65RdG7TusstbbgnbfjJcYkh7dB/TtW9c909d5CXURfk48exT505w&#10;1Du7PAyO8tkLcaWTkmY5vRDuMjoudQTUm6RRRzcZ8mwFjeui0r4QelxnF5Jwxo34tqllKilxvKa+&#10;9lH9tC39BrlkES5XVy4SMN6kkHIAZBQ5UkZ2A128ogs39DE3FIiei53ixjU02aJ7cqQuOc37mu96&#10;1be8WpiIISvDuY5MCef1yranbUWiY7Q7oNm0yDhBneAzNADHePM8evRoPHr8GOP4ILIU7/SsFiTq&#10;nR/jlB+zubvqtyW8u+Ck4/NNhsMD9S092Vq/FCH88bMNnXd8VfWVx2jQTfPoXNgL6b+41idBJ1Zw&#10;gX7hRQx/05Etgs1glnEL37tnebYAnr2z50dF77bgcfdgXOysxoVvLHv8zth994tj550Pxs3R03FC&#10;671Cza7B22KBuEWf2AHsX9k4Ygz0BS/9Mhc67thyTrS+aUf5frOz/tkESHWtF/1q1rXrlnYphMjs&#10;s7rorXIhv5tSS5ciu1j+1d1IwpEbPBNMlsQZWPhrJ1bDa4l/slyLoAaL8g1EyCoHQLg2fJRvlJKw&#10;UlZpiY9tbj4Xbxox3lVhDnMzBF16cngwHpPnERjeeXn+6PF4gjHzeO9wHGJ4ryhnn8EiX0t3WLy4&#10;GWevTvNB3Y9PTsYPXn08vv/qxfjRJddbV+NsD3vlgH/Azh59whcAnL0ctz7s/+Mfj6sf/GDc/uD7&#10;A6t/bL16OXYuTsfO5Rl0X40Vnez588eoil/xP4X/Mkrsq64LDlesh7j2pSWvXp5QQ8Ys5p8L+vb5&#10;uWMO/Zx+77in0eJcomSuHaOJd83gF+CdHzOWAoZ7zugxJT5xmcsrKXGO8YJhx6fwxZyp83XRliO9&#10;LLQtXxo9pkjT8QmOpJF5RnrEkVTNyz/xvdZVHsZvxlLxm9ba9SX44um6XvfmwSDMcBPH9ZjX5bTr&#10;eF2nCcb13KczLLhGu8RAdexzLlL2Odq3qH+7ztt+pys767l0yrLfNCre+Xwtt7IwLnM2rjbNNvwJ&#10;Gl62d+7Wk+wmn28sc0PtDEPYo9g+M8OiNum//iu/Nv7tv/pXx6/92q9Vl/kbv/23f+e73/7O+Obv&#10;/0HednF8dJTFk2GnGKpmyQkH6FyKPEcsgfKdFADTwWVWCmS3GwHkjUyEM5jCRO1WWpe6FkfcbDm6&#10;WE6YOJhOWFyuHcy3wDHecjJhTZryaCWzQ5h8gPE6fcrIAj38AbgSIh3DSWc2kNUtPBcmyVh/5E/A&#10;+k5r14nyYHUw3nnnHRoKIZNsvB3K70a8YuDQd9yyk0IxVXGikk5KjO+vrhOnsygy5lrecw0d8lpG&#10;7Y7OzidWcLs+8uCCwZZykeaiJSQp24GApietRGbnXLduwNZOi1M/NSBl+hMPQiqi9ciCDLBeLsp6&#10;UeS5WNNBr3TZ87p/8pXFNbxnQQEQrsVf8Z87PdbNwZ2/tBU4KnoW0KalnqZTd4Fw8griUI7S8ShZ&#10;nkUA1O2036RRuzAWYH3hF/5yFMwwoJ9dM9N7gaL88H2JwiX9wTsz0Q9AiWfXCJyc2zds/UjxOgso&#10;eBLCF3F9hKwf6mdKGft3u2O1RRvTjh7tc8ce1hQFrNQAUPJSJvoY2Ac+cOlbV5gY9pWpbLpgty/L&#10;JQMs/NqDb3zYmXK8a5dNB4nrlKNyVoaRdw30+rZdXuVL/8pxl/QPsoBne5U+1sCvPBTbhuxsowkV&#10;p8hqwtFvMEGMJb51Ljz6vXWfg7/taxnylvzgLOlJSb0og1XEKi848B9eSLdMsQnw1yHLJZmw5Thg&#10;VhiZMZDfsOhmlKZtHIsc72pc8kFbjQyPfuS5J8JHKNPx7c44oo01UP0WkYtu7xpKozYA6rY7nFEI&#10;pSBXGXD9oy6mzxkmzufbopfyKDqKmnHQKF1VNf9aLsZl0tr1KR3oEJcyLZvx/hZe0qazXW1LN2zc&#10;uPHIk8+Z5C4aaRoavh6zb/1718B8LVPHxedPn47333s/4MP2GqAZt9AV3Tl5HTOyOJAXwE0X775l&#10;M0Oerd9a11nIIM8ymrqi5YrjYKe/2Ub2segHkLYEyfZMS6eeVX/HKFLo37v5vox3Zi7od9csFO8O&#10;H48t4G7/qO7WkHZLY5SxUf2kxnw7G20F/YybFgTkDs1sR8eSyc5rkDQC1kvty/gpf+pr104caQan&#10;LnWfFlZUHac+KIu1C0IF4/o6mSohpXe8rv03uk9M/JPhWlaCihg5Ag8VoBtGAC8ffVZX7Mh3ji0Y&#10;MRj8O/TPXfrIIWnvHB+Nrz5/Pr76+Mn4EgbMV46fji89eja+eHQ83mWx+A56+wxijxkonmJZP2Hy&#10;fUL4HQzwZ+jvY0amY3T3CFoHwAqoItE1+uLN1fm4Y82yzTiUY7CMcx5PG/RV4/IBTfR9hR56l9nj&#10;zCv6s690viGfdDxpkWcBHf8YM3w2TcPGseH89ILFLQtoxj7nQ8cWX8jhfJwByzHEvk+45k1kog9k&#10;/pRf+1zGATXZ/gD/8GUg44LynK7mgqJnUvLCi3hunNTzg92PlQX91T42idQHTaFD3TPndf/xDzwD&#10;0tqA2G6a1Xj2mrMzpUNJuwI9joT36SzDeOMyzy3Cm7I28DacDluoXmQGyJ8bypcLoysbnmv8jcu6&#10;ao53S9rWT2Mm8wuQtTdZM06jE1IxzvkldMjTdS5+io5Ov18ipfHq+HzlptYF84O6aPmA7eOc85Mf&#10;f4QR/Xx8/evfGO+8+27m5vE3/tbf+p3vfLuOmbmjWsYMhVpBCra9VFCHT9nLAswdeRURwlE4GQGH&#10;UmtXFiG5i+BkEcNDWoFSVqQHoBhWcuJ4XaARsbgmnAmWsLT1Q4s4DSLDTsJW2E4QnlWEiBInDt5a&#10;aBFmNU4myG4gQQSSU17qrEPgiTdfKYP45pXm8aPj8aUPP8xEnXOA8GEDa42enZfl3wvsIgE1eSni&#10;TX26Cvvf8ax5TkbAWkWp0qg1qQuzyxeu14C+OUp0dC7AsAOqdJPGpWCJKQuw1qYZloZp1tlFtsaM&#10;RGqCNW+FQ5/29s7TOcZMPphlHOk5woYsLxjsfP7Gnb+dfRY03lFAec2j20f5rVMMFWWLj6BjWMTg&#10;khPl6KAYPuWh+OiFQ3a3WXyVvJWDumkbl7HQNE13QMtO+P+PvT9dki3J7nsxzzkicjpj1amhh+rG&#10;2A00CBNMRpmoqyteCSQIkpckOIDUw9RTyExf9CK6D8EPMukSaHQDPVbVqTPlGBEZOej3+6/tkXGy&#10;TlVXN0CY9UV55Mq9t28fli9fvnwtnzZXWnH8Tafva7H8kkvlxLQzQq4xM6QBsgNu8iuPBHa72hb5&#10;2RjdsF+b9nlWgaWTsc3EWIGubgJ32Z6b3EaOptHZJAz+gs9++8K0LJd1miWMMV6gX2Zl3Gvi/UYb&#10;T0ZtsjuOQeNaZavvOjNGKmvwJZ2jhoz1NQffs8VNm9JuFiqxtjdcp33Sz7XAUXXzD22owyz/6XHI&#10;qOhNWECXtkj9+07yCSKU5w7LN3m7vHye6wJTqI7nto71C17my71umQ911+91vre8gdQwLu/EqMLJ&#10;9bWnQt6nbnnOd4QI7nyGVxo5+saCDr2+Hp9RUO4zS8K9m22VjyPqcpeUDqhPYY86HlOfzkZqFpiP&#10;8k7jwI7FgQAzdcTfGVz5zza0NGi88j5LVcWXfMqYKRiKGXp6a5niyV9kl21aGgz5RmGObC3wnTQr&#10;ox8+hT81QNI2SV8aO6I384Ofs1nuHTmLzKbO7XRcqnz/3r329uO329tvvd0e0OnYryhr7RucmT1H&#10;NroR2GUnMabFQ74i/V4/1lWvu/AY8Xs9fp5LmcGT0KnHPJuGtOE+ig15kEHyiCGHvzLgijJqzMyp&#10;swvKfb0zaTeTg9aA650xNMePlClmUu98X3KF+iCfzzNm4uc7cRhg1dWzvByM68myCsNzdz3uajqf&#10;d/+aGzzDE93dTb4/L/MeonV/Xb++0X3hy38YrtOqQ7/pddvrdEljKDzwijMczsRkiRewyT0mdZaT&#10;PaQNfe3+vfZtlLdv7B2097Ym7QlG9qOtnXaffgJObQdE36dL3UO+7wN7l1xh90P49RDePoBX9+kj&#10;D3dG7QDjZ5d+eNu8yeeS9nhxfpa8lWH1AWjatH00iuUmbXXE8wict8Fpi/5EQ6tpBM1nuaof7ijf&#10;6Cvt70bkFWPGvpZ25dKxs7MpMof4yEIPQYm+ojxC/kQhpo1mgJvy0LoiU/oAYRkbt3Ig+lwY1Adu&#10;bXf1qpzpDu/NZ7WfUk9T5iz7kyHtyMjBRfbgF50HedGd8qRnFPkygDLWV3fl15ugx13mPfj90q4X&#10;cHBJ35+0eM3xPOQhfpfUq/JWZ/41sKuu8eXwMA1ld/IhzrLvHcqiDmAYcbEPsb+OvjqkHzwHSP68&#10;zyyVOEBqPxq9gF+sez/WLGGV3edn5+3Zs2ftrbffat/57u/mmhr903/9bz/8+c88AOAHIHOdZQEy&#10;jBsjlfJkTcJY6CRkovmAG9es1+ddzcagRKDM2giuZRA7euLfXNBR+QyTX9MQ7PSu8LuhYdQzHcnF&#10;ANznWxkS1xFCmF3GTkfr8LEjmPrbsCSQyhL+jig6QqpBQ89UnTp4BaSt4bjEIpWASwaz8jpQifgp&#10;bBLGMiVOdeheO9igHJ3Mxwd55ybaR48eJc2zM5dc0EHTWTu95tILK1jl0HxqetK0Kxd/oW+ehnzF&#10;QQiO1h4vAhqWNpbeqMVZnIhJ+IQxFfyImGtFK8Ulyos+hLVj1UHG3HfLW0ewpet04n8abxmjMjCX&#10;xOMdtOjfqHF0UoYk2XZ+Mc0Xz12a5LG0+fKvmwqJ47Kl7TEimvu5o9tk6iEG5mX2Ni8NhewLgB+y&#10;5wg/i9mXA6lMdyPHOKaloZPv44BDDB/xkyaElw6gUuX1HQJ2c4DESxzrKCwTGkYxIX7yNO/hnQ1U&#10;HHJu/wKeiwKr4FfIa4jUrMoOLcRnjZx+VdB7OllOKYti67UMmUCMGIU8CiTCv/YeAeDmMk6Xe7lG&#10;eWu807aHDcLb4+023p9A11HqQYPRbwAs6KAWwyl6PtPCgLU2A+0zLJoZnV36jhSX9KFLZjw0YsjT&#10;kZpOR+l2a8zIA8YqHulKXQx8vCMgV95Ly36f5zwMl7yniNbV8P7zwDrsyq7P4Vni6t9dOiOgd1i6&#10;Hl8XPhhAl3f85P4a0Uem8Sow3GfDPnWbD6JCLzv65rIxwElzzPKh04e6yCc32TqquUW4beLu3Wy0&#10;R5vj9tDNuJs7beJo5OZ224HW0iwdIPHD88TzlDK/73RrwGi8QFev5LU8KpqacxCpcAN3i1TFLOc9&#10;YJ3UPf+4TycEHWNE2b6s0w74hTSA8i2GjG0cD+OoAOTABYwZjZJLZfvARNLe8JPxpB3sH7TDg/0c&#10;KCMfudnTZWknR8ft1atX7ejkJAMfte8HGHDpID16vQkxruUvy/AFrstQ6w5OSLFDLPAr481yy0OW&#10;tSBtHNw9lNaTzC4IfrGx0652dtv1eK+t7ey1660xhs4m+NIWqJTwSceJuFRi2kiy4t5nQZli2+0y&#10;txAanHReffbBcIF6NL1+/6tA4g9OPpBH5Pel62G7688dD5xovhauX9/ovvDlPwzXaaVQEZYeA4Su&#10;HW7dGhocEiBGwfoCJY62NqbSDjbX2yNk/pPdSfv6IcbMvcP2/vZOe4se5eHNZjtEOOzTBHcRuxou&#10;+1TYARV/CHi9Rz6HGBcH8OEBbVlj5mB7s+3Rd0yQNTuISmd+3NO3Tt4OEMsnDrrl48/oVlvoaNmn&#10;Q3+yTV+ylbAV/mZ2UbM5tKVt2sKYPEa0CwdsatC7BuhcebCzOWpj2tU2ctDO1NF3B0SyEoi8loPj&#10;pJNrB59tb1zzTJkMX7Kt03W4XyGrr3VdjpiOoHy5BH+v3U/o4brrz8qnHn7V/+69rqetHOvPXwTG&#10;/TKyTWf47pbh7+Sf++Wr19Psz6bTZa7OsotDp8OXccGfOjRNUzW9Xh7+xc9ndQn3devf3/f77nzu&#10;8rTPkFn/9jw76DxjdBv7AG2Us9MT+pCX7b333m3f+9732te/8XXkPe5f/c/DzMwPfmDO+bqmCWV2&#10;RQYXLztzwtKmYknHoCETwc5eJqb20pGnIRC+Rik1OpxFIR2gZlNgHu9RALMswzwGf4Eeva68C9hR&#10;Rokuv8z00LhcblbGDZ2RFaI/aUVgg1dAAgEqPUXacrTvEK8bA/1dRu34+bRsQCpM3Q3ETyPinWmo&#10;/LkM5+z8LKdzaMzUOlCZGXwIY2XqqrKJy69j9Fno/sPdnQr3l/IM94YF7TTaDrrsOSJuRuMH2oV5&#10;jLeMW2XUEo7izE+X8i3DmZcKHHf6+4PZMsKhouPMwLB2PDMdXJFa7dx189YLYVXI6jsb8AZMpCK+&#10;jjB14ZOnmzhaM5+6Z2NOPEdtZyjbGIPS0RKRl2mq7Dm7Y3oeG63S4Np0v5ejEZNv5KCIa5yIh+fa&#10;e2S1SfBnpUbZ9/s52zujlu/nYCCIY2ZeSNeZihhKBIes8TOu9x1CR9ECkU2sHBVclw2R+2CwOAsj&#10;+IwQJxGpC1aZpanBAK6UIYCSVPfFby7vKcMOALduLFo2WvQtWDbo6fGaKmMueZtCM2kv/aaOoNMh&#10;Svv6Ar0HPGjMUD807wWdYEaCzQ/QEI1AM0/SS8XL/rwLDeCjLFNL+Wkn8gdhIwCtA66G68sEjE8K&#10;rzmFn+/SzvKyQpjWL3KJZ77+xJf8Op/qVIpFYOnHffxwPa5tsAtdgYDBgJTgb+rIutKbd/K7sin7&#10;USiT8mwJ8ImbaOGgwLY8gP8mMmmb8PpN4IF9DNX7dNyPdiYoFDuZlRnZ2dNWsqE+7YZ6pCwRaXKY&#10;/AhfakBTTQPfhWLw40Anrs7qxNgC577MrL9+zeFnKUOSlHuon9wD4F0KvteSoSYT2SA/cNWQydIy&#10;l4ZpxHC9tHPH3/Am3o2f7G/hal07gxMD5uWrMmIE5OSZXxIXDzKybH3kcxWv1I3lJN0Ova4/z6Wc&#10;XEMPCZe0uBnKFlCGpLzV1kNf0vZER08yW2BoOiuzPjlom7uHrWHQXG+N2oIWfJXlnrZM8Epbge+p&#10;L3GNMeNr2wtgu7Eu00a9F7FVuOss2xLq8pk4vwIsbyHpV8bM34PrtOrgv4GWYXhd95e6aUBw4Y36&#10;0yWyBU7jugfrPMTgeIJO5jKyd7i+C7w/HrfHNxvtYI4Bc4GscVCFtrlDe1MO7QAjGHFMnhOy2KWr&#10;GJOXgy4lL5Bf5Bl9zhmULWTY1nqb5NRLN9/TL9Mnu8/FgZwRcfbg4wNk1f3RuD3wxLQJOOzv5erM&#10;jsvVDoh7f3+/vX3vfnvr/oP2AMPrYG+vHRDmcG+/3fd5/7CNR7sZDFY+9CWqttX0i6SjzMmSZftA&#10;2ppUsu13ZTv9DJ6KiKKt7/0XKg60fd31PmFVjkR+8a786l3CVZTk3Z1Kv/IpbiVMd71fyz3X2wGZ&#10;27zvgs5rV+K73xe5u3FfizOgG1z8reDfXQ8fHC1PcKyy/zJ46ExjSRNcZCvXwqv8uIuO7J5p/Xt/&#10;3F1o5M84Qx2Uvk5K9KPRv7l1MExc7XtevXzZjulDHj9+3H7nd367ffMbw3dm/vRfDh/N1JiBCPs0&#10;GhPQmNE4yMwLiRhYS9114MvvI5B59szwPh0rYbIMjQ5bazyWPeG3YdAodlHYePZdwBkOlT78QV/k&#10;y8iBCChdZeBwT2EihHnuhk+uhNWIyYZP3w9gg7UMsQhJX4NGQuBdjkdI5CX/eXXbmZouvxg5xsNZ&#10;STJnGJr8eqcfIJ6jladYi6cnp7WhKv6JOlRspdOt4MwKJRfvCw+fgn9/9v72zcpPV/5x4k5+Nbqp&#10;UpCiphzxD56EG+iYvMlEDEKfvpQJCJqJW9fgLqbcx3h1toD6jMHQrxoQKGOO4EPodOwKGpVnO/JN&#10;jBbfRYbzvJ4NsRtl4MBj7rGZzaYoPdN6Bs4xaqaO+CgkEd579w7aaG83RosKkB/duhBQ/wiFwjeA&#10;dcF7TxmjBWG0uOTKzboqHAOu+mFMbY1GMWrEKfEgUL4DZD1LtzAIZVJIQrPMOtnYTAfQGPHIZJcR&#10;kVJmXpazKxvbtcRM/sZQIffwo3QWMsrMu7oWdIFq/XADfTDevEpPex0NFugrnpZ9dg2tBPD15LlT&#10;+O74fAqctSNoeYwSeXaxwJgxnHE0XlDW0JDnVyhs135c1XqxfIMQAboR0/tcuKdg4LEISP4SB9xi&#10;1AfAHYiiTFjDdL7XleATNIZK0Kczs02Z9pcAXaahrUd5iXy78PX95cXtxn7TzxKi4b7yr3bc/XTF&#10;47ABBY5xKq+D14bsG+OEezr1bsRsasSoPJDGDmFH8MCYuN7vEH8ETKjP/a2ddg+F+CEd96NtOvP1&#10;7TaC9lumbX7g7n6Uzp9KButV3s53i0BKns4STt5ZetthH8iQPSNvybsMMMrB+xWSv9H5OnST5+Bd&#10;Ussv9QVNNAIiHwTCee3yzz4he1q4Luk4pFmpKDvFoerDgR0Nl5fpfI7b2RnycRi00MAmcQphjFuX&#10;uhquqZsBlvzJ/Re55G/dQrfaw1R8BkJc4bt+lQe5D0+TrrLF72tdUic31Nvm3kHbPnjQtvbvY9Ts&#10;0/ZG1IfGDPhQGfYpGUEknrzYDRiNmSwBtGwpX7VdEC/kVp2V2F0IGewH+Ltzy1TJ4ytj5u/BrdJK&#10;N9AxDv553VkhyksHEZAtw8zHLsEeogC+hzHwDYyAr2EMvItu9u7OTnsCjz5Ahu/Nbto4MyYu9yrD&#10;Q31NuSDrqZtprHiFQ8P3tS/vgis959oVvHuDokkfhiGzOxnF+FjXmCcV9TNXDuwhbw+UZ1vbGFgb&#10;bQLKY9rYLmn7bkJmXj0W+vHBYXv/rbfae2+/3d568LAdTiZtj772cHe/PX7wCIPmfpuMnbHdy9fc&#10;/WCtq4H6gS628ZBkIKB6meTLQBt5p38C7B+VFJKz90H2ZZFIFfU1typLhN4f6Ere3coW0yh9SlmR&#10;XFp9tLjC9+Qjq4Z0hFrGXXF0Hecuu74IfhkjorteFt1dXDr+utV0X7svNJf5R5Zx/2XxSJnpC8jY&#10;hJO/bhUvXR2U5cLEWxp21/EeUCFe5Z8BNtJ2mb6DT7Pz88qP+/NhBdTDh4/ab/32b7dvffvbVSf/&#10;j//n/+v6v/7X/9r+l//l/x3h/gRGdFPxbEpkGN7GQSppDB716ohiHQdLxyd6dgw2jCgRjiNWYRT2&#10;+aVQhapdHU02v8wcgHgpUyhXKF1n5zWan5R958+CRep79X8RIA92LMb3EXwSFggToWD7HRWVaRl+&#10;jsGRJQ3ch5wmZHhbPa7yKTxVNBwhMExnkCi4AB5VvqHy63SM4exscNcFJ/MZ4gpJB6Hjiyxr60Jt&#10;uMSlgCnYcL19mTInQO/kqyc0K9+ZnLS1HEVz7o0TSDScJa80DZPN5VEOTWsd/FFWUIBVWJIatKkv&#10;FqO4KdgQcu4Z6LgkG5xpSX/9MgpKXJ8LRWmggYAQlT9o8AnvT9pQ71coOFgxUf4VKs5oiebBwUF7&#10;58k77a23HofOp6dn7dNnT9unT5/ldAtplAMNUly5yrLTeKj3XU932Z203a1Rln/5nY9qeNQvxlSm&#10;LInWl8044uySmZygpEFNOtWwqnyvAeltQoNtkttZlLJL4UQCxXSoX9Ivw65GI6BILTfEP+xsAfkL&#10;1QjjvS7hAUfoVW4zMzPwohujc/IY+Gr4KTx9J5i+S5RsPy4v8yOtylTx5V/ypFQFKNZtY0xeGHMD&#10;rn1vjDhWftUxZDndst14D3g1Ta4d51QC1yzjLO/kHd40DnW9akgEL1x/35/f5HqYfqqWYXtbU/j6&#10;Tpoo4NzU6Xv5uqd5N69+rwPj4KxB4LIwT//JQAl+NZgi4AkNnBVWaYjiQJIO0NRyW+IQ3hnnrDWH&#10;nq7x3Z2M2z6dtJv+185RIGYA6VzCI1c78N9ou10gp46p7U9n5+2T06P26dlJO6deF7TJS9Knhouu&#10;pOkRw7UkljoXd/LU6NrC8tGYUVFVDuisg14PBra80kF6SZt0XDZQ/HvdCEu6mKe09Wea+Hf6yQO2&#10;3eBlmqSjIZ66hV7u46pT2dwHdJF2Z7ierwZaDs6gKXgCmMr/gPYyj1XX4yoDxP9NbllUbqy/G5S8&#10;9YX1Ydq+Nd3iveJkyktgjUY6NqzSUVvQ4S62J61hwGzeox988E67OXjcLrb3qZNRm2JlXrjkmXJt&#10;Ec++xT6mcb2mvizLJZVg/QoZhHDmF0UxwtC8ekG764iLF+V8c6C/pTNp0nfQb1PZ1pkE520gD95D&#10;p6DAv9R/9RqvodWvS2eoDp95+Q/LdRL0xpfrCuG0divAQLL8S/24B0VDZgQcQv8nu+P2zfv32wf3&#10;DttbGgS0/XvUyX3a0MECeXVOXc0czEJeUEvVlkjN5EnWvXxZ4oWHS2Jd3u+S/JwWSF9yAW4XCLL5&#10;9hrXmzalHZ4BH11ctp+cTtvz49M2Pz5q69Oztj2ftXXk0+LZx236yUft8uWztnVxjiFz3fY9bOYG&#10;XRG893dH9NeP2oOHtCHkwBn9tIOV6xtbNKv7bY32Nb3aoP2XQXKJbFB2H5HPp8+ft2fA0clx5LjL&#10;y13arB6SFSC2f/qpzpc6ZVR0MQdIoWE/ul93V5ZEpg2gU14JXZnv/j2O1x7ee8OuhhF6nxbZtxI+&#10;OAFf5Ayv63G+jHtTHP3MfxWX/q7L+x7+TXF04tplay/HL3K97nSG77iZTk/Lq6ebTTBaza8OXSg8&#10;+7Xn12W8B9QoqzwBdG80jm51enKSMDvbOzFmPvnkk/Ybv/Eb7c/+3Z+1f/bP/1kM+Panf/qv89HM&#10;v/nBD9PE9lEWtCYzM0MnHpRgKNmnL5FxitKOM0sweCcYLjM1IF8zN4LPVKo/4nqwgCPU9dX1wSLl&#10;vXHkTvPMNGjyGICUaxN3Pdc744tL+Ztfj6OVnaVlhpehuFouCRZS827Vxdd3lMGRYx8tS4JZOfip&#10;gEj4VeLrUoEJVozR/crftPxvfNOvCitFBDD911Gp5w4mbFpcbl3llys3oivOKVtlFz88o1ToUR0X&#10;V36DCpRr6IRy5HKQzez/gR2MYjkAQxomP/xTT4STriqvpljgKLKqAeVUoEpHmCOzNXbm1HkHFX2V&#10;YmcS3OicEXrSclZoE0Via2fU1lEsstGeuDs0gP37h20XYe6ysenlRTs6O20vj47aqZsV4U+/i3MR&#10;wHpX2UeJd2bGdLKcDTxUntyvMwMuwDOjp+TrLI4jxFmGJc0ojyMInkznGk8bVylgXOXjCLyBx6Ci&#10;S8scje9LzOTBLBcjfPYZcB9+kOrQzaVt7mtxn06W5QHuj7CsWSpG+jcIZZcY+THOGfRJJ0WH4SyU&#10;s1Xni3k7XTjrMq/yUsdTcJ/S4KcYYjN4FD2O0LRh6usaAxTCkgcGN0aMm5i9rm94dKJKVuFXSPIP&#10;sE7D00AZ8cVj1l3Kk/qUh7kfgBBpJ0b2ObwD6Hr7eFMbkkfNp247L78ZrAsFo05Bajo9D9NNB4i/&#10;rncklVeHeN06ceRie3BGxv0tGjO1mR/Az9FOjRxnVLKMg+S38Z9Qv7vQdwINx9S7J5a5rGMXmbRn&#10;xw3/BDa2M1uzMVu0NfcLUke16RzawofWr7NsZ9TpCQrDKfWbPU4gllkZIKiKpzJNIL/MJPFK42md&#10;9LOsqkgR5+3ycbiRVtKl+HOQjfgVfUnIvLhfxuU+9SYNedfrQaoV3eva5YR10OmvC82HeBlgSp7U&#10;C1GjdJE/xI8C3ZHs9dmvcdwar9rfiv8bnG8d6HYJMojXPfl3WEot8owcMz0HA4AYj44OT/ba9sH9&#10;tnXwoK2P96mnnTanPc1tV5RHAzcrEoYy2baVb6ZlubLHSRlmO3FgoMtB/r7QpWwd/m5dUqXYX83M&#10;/Hd2Fl9eK6rV9TWS8NBfxRU/Ok/u/julm7My95B17pH5xsFB++bBfnuPvuwR/fV9+hr3wOzBizs0&#10;tSy3l5dhSA3qSwTXxTr9whrQ6NfoOxY0gvnNBfx7QT+JIYP/FRGv1+l/eX/D1W/EILrSR7un8hR5&#10;NZs6AFMb/90rs4URtHY+bTcokxuLC/Bca/v0VxPiZO8gzy43m6CQuoIHYdDOjo/b0YuXXE/a9HzW&#10;Xr46aU+fvWxHp2c58MT+1H2f4/Ekst2BYU9OHNP3OyjpaYfu6cuKiMGQsR9Ks5Y/ydvBtwwSQof0&#10;QW9wyg1BWTR4DJfy91GfLuM6WD+39z1sxVU2BpAzq6sAdKU3DP3/54DyXND1ePp/GdfjezXuEo87&#10;/etquA7dv78Tz37VGbeH+yJnPuYXNwQ33l05HSNFXYdfx6vjbPzupwtOgLLKAUZP0HRmR2PVdwf7&#10;+9mnrhH1zpMn7R/9wR+0D771LdoP7k//xb/EmPm4/fUPMWZIQGPGWQlP6oE6+OEJgziOnaVlZmYD&#10;9N0Ajko6Um0YE+0drcZOLCz4q0Y7QVa/fj88p8MJGF+FUOUaAkDg2ksglEKZpWm0unwJPXsNKozK&#10;o0TMPZAKNEnSdGYAduQ3OMrAvzzrm4bhrwfwtQ/EldCZQRByD768T/pC0irnfcLCVKmspHmbbpRA&#10;Gm9i+O9NUP/KmV5/0d8TP850c1lFuiD7IMQzv8rPux7X2RbpHAPFRgdYHssm7oKJx/AyrdyX8uND&#10;cNI7QH5cSykhFxmAewVONoxDBanfDR4VIzeluyE9yrGCiDrNKRrgYRq1bAzHuzWY2eZyNpu2Fxgx&#10;LxCOUxR5R1RrCRYZagB45dn7TQUiHcEEXtZoOT0/byfAGQ3AD4GW8QMgbF3W5j4ZySj/KEAdHfA+&#10;ChQ0KDqAK2RZ8i18vQ0SO4AfuMzyHIgSoSD/2aBtgNJVPuHeJW4aLxprGcWlDAsSm0MjQYNlbscj&#10;+EyHswDmN5ftHEMuy+/oRKbgfAFtL6UVuAmLG5cqOZLPFWX6RiNmc4JRJ4zJd8wzXSVGzQbvalkh&#10;CFCW1J91IZ6klU6CFzHwO58B8mPiCPBy8bMvwm7GyH28h7AJj+tCdlXQ6uq14er+TcB//8GrtmsM&#10;vWE2zTR7+qarv36RA/CSr1aNfZ3hfU48wNiCG123YTTB+ixjhjrG35m97I2h3WxrwBJvHxrub9ce&#10;mDF0r+VmrlOnM6cOXLOeuC5TWzhLcJl9N8rStA3AJZIaMtbtCXWrkTqTH+EJBwRgMehaGCrgl/ut&#10;yKuWxUFrgfv8DDq4ijW44cYyy5/KyBpUwUkb64TMcpqQ91ZmXhXtMsiDM35433SIf1v9/Mc/6RBe&#10;XOt94e19LamEtwjnbJ8AicJ7KWJlYeIph5B0h3dpj7apejHk+1kXf3GhTWd/pRny5zXvegCvpCWv&#10;u19GWbKAvlfU69qYPnDvsG0A17SfC1S1KRU2RyjRlUB76pT4S2NGOQQx+kENdSWAoCGjXEqhzPuO&#10;02/p3x/eFPBv55Iqxf7KmPl7ciFDGC+P5QHkkX9e8w6+hJ/oFdoIftEwcMP/Q/qhd+m/NGa+vjtu&#10;j5F9h7T1fXh6375HQwaD3TansbJA4bpAaJ2tLdqrK/rKxVl7eXHWji/p+67n7eyKvu9mHgPnEqFx&#10;tXGVQTINmpx6iT9P6Xc96OIaA34DGCNHd5EXExrppjrhdNrWZufItQtkXWtj8NUA89jo7AXETxXA&#10;tneJjNaIOX6J8YJB41LTo7NpOzqft5OT+mCmfbOHJXkyogeE+DmL49PTdnJ2kn11LkOn2NWX0tYQ&#10;YJGf+nktY6b62pAVeqy6yKwBusu9cmFw9Q7gqi9UjRzLA/6+rz4jQUDB8CZRsvFuv2b46qto98UI&#10;b3Q9/KpbxfOLnOEKfHozHjpxELLKxvB38OnvC9fCSfgyePT8DFqhK150ucQvPGLMbGnuGsf0C8d8&#10;+xA+yUAaTv1DPOwnlFNZbYC/kxbqVMZRN3Om36XLnpT5B9/7XvtGPwDgX/wJxszHGDN//ddBan8f&#10;QU5iddwmHYIIgUAl6kyLAtERLzsLJDuFyewM4WrvDAElKBANB2R9zv1nwLDD1bjp9DBQllCdYIwX&#10;CqNxk/02GjK+5z4zNlztVPrXYvsSMQl16TIHrT9pO3TgobNuuMYPNFIReoCvBMtGUcEebChDwpCO&#10;BoD7gSS+FZr3lMG8jJsRAsKadmcuwxrfIn+xI1aQXIXXnUmkTDjT7FDageX0ufKrnyUb7i2rjGI5&#10;QjvVI2o69AJ36yz0MH4owvvhvqNT2RhIslI2bq0LaG/DqQ8rSgeNmMGowYAJkHj2pNjAjKgwAg+X&#10;FkLp0OeKdDVq3PPhPpAXCMLnzshg1FDBmdVIPHDX4Mn+mBEC2I3941EbY71PsOI1WJ6/fJUZHY2B&#10;viG+9utoyLhcC9zBewMjwMJYXWFLycBNjDzu9YyiR4SMzuLnAQDeW90xAiy/06TgRCtuNxov4HsN&#10;qLxO4aVzEssVPE6vFu3YUfmLWTsGv+NLBD3PGjYuUbGjUtk9m08x6GaZnco+IfkOml1JM9rHjXlt&#10;bNNBbWVGRsNFQ2ZzZxdaTQZjBrV7ow5FkA8saHiTW/kkQs22sxTWFLnuDBAIj3XQf3jtnRDeqtQr&#10;rP5DPkLaCq7nt+TRL4DV8KbhDEw3ZoKztCDdS9sdV2VBfZyLtsZzyjik8Zl0AVnR5TdZNgjZa7YN&#10;8vM2xgshRuCZ/VFcNVicddmlnn3WyEkYIMs6iOdszrpLkubU1kXNONsusDmj6GrIOvNWhgz1T71P&#10;KY8zh93YGbDOz7aqDOxHOkfQw3eBlfJ059PSZ7gxTMLa7gzf6wUa1SAGLVNeHuil867H6/mIy2t5&#10;DungQV2UTORtheVeGeOzYVJPykjzhPAxApIEaVRqQ7or6ePuGjOf5xJTXDAg7XuUc/Zh+g9sjRNX&#10;8uM5EINjowYHbDs7mKMTvy9z0K5oN7ObTYxMZJoVQ1T7OevAthIliqt1WgZN1W+WYZqh7Unwmb/X&#10;nAXufrn6DxCp7v935JIy+X1lzPw9uFUSSLwlo/nidfrIqw4GK600CA6Q+Q92ttrbk0n72v4hxsyk&#10;vTvebPd5P6G/GiFPtt3Dt6AtcXVFwWwNObJ+2U7oGZ4vzttHZ8ftZ6cv2s9PXnD/sr2Yn7QZvenF&#10;moYMPfEGbQ8j4Aah5MmIztLYP9MTpv9d29pt470H7eDgsN3f3csRzjvkoxFzc37S1umLti7BA/m1&#10;Qz/mbog95O2+KxospkvVZ/RgyGmP1p1hoJwcH2dFxQyZeIkcdU/n81ev2osXL9qLly/a8+fP29On&#10;n7aPPvm4ffz0k/b000+z3MyBwKxgsK3RRhEowTkyI+REFtIGMzMDrZe6C690yosO/TmyRhkxPK++&#10;j3/qbOUdeZqg78qP5yGs8uxuH1N9Uskq/X8R9HjCl3Gvxyl9Rb9VXHp6vX+MTB7S7/F1q3nqv5r2&#10;L3K34aucGiq3ed6WXWPGo7l1Hb/CVd2aZ18M8Qyrzp8BN964PYAISVdd0qXk8snTp0/bk3eetO/9&#10;wffa178+GDN/8id/ijHzUfvhDwdjJsvM1lEMFskMkpCYxgqdO0J/G0Wo9sPQCGGpGDE819eUQUi8&#10;TBgMl8pyOr8C084yCQu84r8EYksI32eZmmlaSPx6Hi5Xy32e6SsE/m3B8BoY9h1o5hhkKD0ov5co&#10;CqZjQ3OJnFO69aE7r2WEbeLn6IjLB65QMC5RMLJJDhrcqJTTAVfnSJlJwyV1Hmzg84KGeU0cAuV0&#10;juw1SpjC+zYv8eIfCqrgUYz5ujjgHiSHWcsPsLkaTvFiGCL3sOmVwNU6iGJiHgA3oR93pMd/mYB7&#10;IvGMH08dB+PqXzQzHrWpYg/+nmJSo4/Uk+l5b31EaBjSNI3vjcnBdOBbSded91FAiGODy2gszJ5l&#10;M6YLX5i/hsSmG+ZRIDa3nTXYysyKJ5FtoDCajmuCL7DiVTgyUwMtPalrqmECzm7gVwibdPZ4kK5G&#10;jsbEDEXy1C+UwwuehKbwr4MC3HBtZ3DFM3hrDICrp6mdxmjwA6BuyCbMkL6tIZvyCecH9qSoZTC/&#10;K+gSf/doOQMD/jfA9Ygy8Hy5td5eOruEYabxcryYt1fw2Es6iJfTs8Ar3r8CVzfwX9HWRvseerCe&#10;zf0n03nNLMGDF+B7iSRXuZr7DBFvNGjA6RKcnKHxOUaVI81cY/TpB+1TW/BklgRy73In6ySzR4B0&#10;tlGVokloyiweA9cMUHWcmTv5QD6U7sNjF4b9mlF7AVreCrySFvpVrDe7vMbJ48a5pM6dhVEQymP6&#10;a9ho4PjO9BWKup7fXXzKzzvek44b+8fw/QRajnh2VsVTgTwFyOVjXl1WkXt4dwK93PTvkczbAjjU&#10;YSc1oJLRetIPfWkr7qVYEOYSZeUCmPN8fo0heykvzNqZM4bUXCkZRBQ/cYu8gZUhlTJHiAzE3wEl&#10;iGBtlxxOzftcci3xAZ+JEhLbptNRkE7vpHWp51zxwD+jnYTr8mVpAPUrZZI/LKMx7WgyskY8n+vY&#10;Y/gLf9N1KVnPI4oJBer0Sf0nUKFTuPqvnPlF7lin5GGpYiwADiCsQmKZJ3WpQFiPLCWGV+XwIFv1&#10;EyNl7AZt070vN+v0Amu0ldG4be0eYNActOutCcrXNorgJvXIO8KYR4w7ylCnIeJjvQUHyyrwT1rJ&#10;n8CyPMPlM07//i7Xzwv4q7tkUZUhqQvwzKCUznvAXqfwrfJURD0Ht3r/GfeFL//hOIkLLaSGfa53&#10;mb0X8sSPe/vZLfhyBLgf5hH92zujUfsaRsQ37+23rx/stLd31nPc8jZGwgb93jYy348oe7LenHTO&#10;4eFT2v6rq3l7OjtuPzl61n78/JP20+cYB8+fZTAw3ydTJpGfvBtdDeRKn6has29wb4tt4AZ+H8Pb&#10;e1ubOYb5+vSozV+9aJcYSn79f+emvjmzhW7U6Mt2SH/XpdO0+YvzabugDzVplXq/KTOfLdKHHWPk&#10;vHS52fl5Bib9cG5OMaXPE0+/P+Vg586kBiTtj+TPZTuy/ZNuJIl4U6bs97R/k+zkbzvvrmSVf779&#10;rKt+oKA86qIu2v3tY3TVTw1pigHPq6C//VMfePG+pxH56a8/34E3Ob1X370pXI8fOUvZV3HseAg9&#10;XHc9XHdVhty9Fu4XuZ6OV/vj8FDKffvOvtj9rvJd4VlhOxiu45tZHMMDfmhVp86oHJIXXr562f76&#10;R3/N9VX7xgffbN/7R/+ovfe19+n7cP/qX5Yx84MffD8JusGW1kamlUky8p5MldkaNEas7xuUn7Lw&#10;tvgKSktCofzJFD6TdidooELpnWe7qBwqwLNQ/YOdT101QHpnXf6ERfm3c9pAWizvfYchU+HcqIly&#10;AhEmKJkjEt0mPVVkBUiATtdRh22uniTiR6By3jp5bWxg3FDYbWCTPDR0RlhEk9FWHYRA2teucfew&#10;BK5rGDGeEb+G8eTVj1417tfx9zhEw/tRLOccrv2IoUYT8S5RaK40nMiXhHKNISWAT10vlu899cSy&#10;dkCVg5LSQYNjK+sTNQrKkKg6dGP7FThl1ohyOrUXgca7nHCCBexICohQ9jIWnfVK7RFmE9o542U9&#10;EZn85IuqO6rYao/zjQzrs3XrrUaGS9+sZZcPuqzMWRD34GjIrLuPA8X8CnBZjYMrGhiCpwc5A6Ey&#10;7r6aNWcfeK9hgXSL8F0bFHa4PaBaZzoXBDyfedQzAhPDRAPgWiMEAQ3lMFQQsiCogTQ+OGy79x+0&#10;nYODKDMLwk0JdQ79z8FjRnZukJxR1hnXCxnT0QaUoCm0XMBf6wd77WZ3knBH1NEZdTMl2AlpvERg&#10;HzkKD+2FI3jjFeBszCn1cgbdTWcGTsKlnQBlOae+zubu93HkDK4Wf40TyqzxkiUy0oeGn5EryuZm&#10;SY+d3nKDMvcqmaVMZk4M2kAL+crpAjos9xcJLoEzPWcFwlFcIRnGnCN20El+oP0LVq717IgeHMav&#10;eGHJa5SnC6vMVlK28MUQrmSAfEFcwnhf/z7r5CNBIdk7CK8ZxQG6X3fBAZ42O98NnkkkHfkgNP22&#10;Ue6hqyf0HAJ74Doi7oTwrgc/JNw+iI2phx0MqBH1sEs4j0LNEaq2a9LYgnZuCJeeV1TDBe3cEdMz&#10;R003qNcdjM8JhvjeDld4a/MGBWTRTmnXZ7RpN8Tn+OzeNiUxV6gciEEyXNPmB1myqYyCMzZRLuTq&#10;GqihdeSYV2rN9KQF91RGDC5x1Zjp9Wa92EYdWDAXJdTycBbwkAfkh/LXj7qD93I6IOnF8AH0V40w&#10;vOG8r2foTjvJd51oM4YdJjmSphHyI5ydYQSK+fiuh+HZKsy3pyiHh7kgyeqeax09rr98h5ykvG5I&#10;XvYVgAYNVg6pafDSmtaRddBQLN04PHNEmbebo9022r/XNsaHtMOamZleh8rgogS0JfnzCl/jc2Pa&#10;5gXqZSiKufVE/yV/8svy3yo0wD+jcK2VDuJmHFzKnpvh+rd0q8lIR+u0A9UmWqnnwG0dB3x3Fz7X&#10;feHLf4BOnlN/QW5JXBsRrJnZwvghyql/T0bchV/vIVueIHO+sTtuHxzstq/tjdrDbYwE+Hgb/ty4&#10;mLWNRX2ccra4zoePz2CbM94foSN8Oj1tP33xvP3ok0/az549bS+OX7XpfJYZ3Yfw8+F4t03oN3Y3&#10;XR67nc8I9C0BWakBejwB9Mkwxho6wc10Bpy1tflJW79wr8wUuTdt6x2QXyMijjQq6FNcWrbA4Epz&#10;IM3FHPnnV//pgxfQgBjIPQ8bgBzKC4jgYOEFbdYVEw78eOKp36Hzw9r1HSpoiMzIJxdoS31Qy3sH&#10;tCM3SCOnLQ4nWvZvZ2UJ09CuMngzuOi1xhug9xP6O7uTPgvoyrauh9Wl3zLscOVfcf9KmvorV3o6&#10;9bryWk2nux6vv+t9p+VJWQZc4jekuexfh+eeXk/DvHp+3U/nXZ663xKP4Tr49xir6QqmqV8HndfI&#10;PiL1MPaz+fwA9SfOrqoQT597HFdRaOz0vvzSQWpkcQ2GIVNpE9s5gXannWH0vjw+isz6+rc+aL/z&#10;3e+2d99/D67F/dt/+68+/PgTjJkf/lUqe4I1nNFt3qVzo6FYPn0U4842OPYWYwF//WQk3bIjtCGk&#10;Q8LTd+as65TR4W+simmsHruu6ZQH8L6AzsfCcV9dJbilsxqewVVFX+Ve42YH62OMgjHZwfigsWX0&#10;lLQ1ZnYInyvpachsQbhNrgFQ9+z1beJrCDnqoEFj/DGKwB6EnVhBMqpTryikZbAQlwpbRzmJIYMg&#10;cdQiBhOVu60iSONVBbzCyFkQ73J+TuUhMDKzoyKjwaLy4ciz+5Y0PrjnfQyadMbQgkZfQNlTZu5h&#10;kC2EVU79sPGDr7ViY6jTui5izMQw5Y3CgMTrBDMEl8LA+qzlewo5GNL6o0zOfDmyQ2RwkPbVeMO4&#10;psOfzjeltIKlUfln7TgrUPuaZFjuMWA0ZLa2RiS53mazRZs7bY4Fc+EV5jO+I6GbCN/NrZ0YLCpZ&#10;2UeAv3E3t0co7C6d2qZAt8bMJZGdlREWGgKk5bdpnKlYN0+MIGdnFhRgYzRpexgyB48etb2HD9v6&#10;ZNJm4HxCozqhjqeUZkYZ55T/nHKekz011q7B5xoD6wgBrt/1BMUHfvFkqk9nZyiyhINuR3Q+z+dT&#10;jCKMJ9I45XqC3yk0d8nZBWlfaZjQmK+otwDllB7nF1dcySszLdspq7A20COzLyk376UrjLqFYPDD&#10;mhsaWOSfE4qohZgeKHGqYSqALq/J8jwgy/bEg7AqhYZOs4U+WTIoD1C27CfiqrBS2PTR9+7krRjG&#10;tg3voX2ErJV5Gyxu2RHoSK8LW/287++6fxeOMUC4lvCjTlUMeNcFpGtxFYbGWxWaukoDg59y5PQ2&#10;3rtxdZfCHlLqPdrqhPL7xW2/q6AxM8Z/k/bjBtgR5XCWxu9A5JsQyhSNRujtrNyCqpiuX7bTNQxV&#10;jJXjhrGyednm9PgLDZm97bYYbcAvV/DWPIaM+6No4fCodKbNk79tO7JVUAarBfE+bY93awhfj1RV&#10;Rm0qe8BlS1lIOWPMUF8OfDhQUUey+sx7ys8ft0OnyDuBakp7S/uFHgU8wK+ZedSftFV0c0y5tNMo&#10;sg6glQaKBq/Kh+/NpEvpdEYuVRnV4RfWhCfvWTp/FCg/Dc1uzPQ6j6NuxE1+yglHAY0aO3Vox70z&#10;rs6yxohVjnGvPM5AmDISekvDGhRC1t7AHxo9tgba4gWy2tk+CtZ2dg/aDspf29lr87Vt2vpmrleR&#10;LfKligP8bX2lrVSdWGyKOihY8jz1QDnyDS8LHeAd+GbvKB5ZJpg6s555b/qWPcVfRvo7AJxpQt4Y&#10;MB2U2/jn3vdDmFxFqCN+W4A3wFfujc46pS4zeGdjuqD9INPxgdeR1ZBugza4g98+/PQQXn6f9vHB&#10;/m77xuGkvTXebLvQ10GT9UsMGXSGDfpw++kprHp2SX9EWufw4BGGztOT4/bTZ5+2nz971o5OMRlI&#10;f39n3N46fNDevf+4PRwftHtb47avMQNPb12Bh8YV/YtLYuVJrAt6T/qVK+Q+Rsji7Litzc4Ie4G+&#10;5GAvPd/8tF3PTto1ussWfnvIvm3443I2zbKyzDhRZppkOz2dteOjM4wZ2gx91gXlm27Rz3jC3zCr&#10;mZlryukgmnIkp9AiW2L/IcuV3SXz1SG4qkMglzJIAMo0tQzW2O9cquvQjjUiouxLBFzqYUWmrPYt&#10;ysQub7pxYDpC0gDSjslbl5kFaG4aJqPsiiNM+VXamZ12YI+r/aLubn6GNf3u9Bf0LzwWlMf+FPqZ&#10;LtANtSpf4Sv0fHU9/ZL3d+SpzudVv+G+J9HfdFzupm2aHce7+Perul4ZMtQ1TkPG/VHGsf8VNGIe&#10;onPdu3cvJ5WZ5hQ+cqbOVTfOaO3seRDU/bZ7uN/Ge7tt/95he/zk7fbb3/nd9lu/+7vtrXffiT7b&#10;/vzP//2HTz992n74wx/yhPJOh2NnsXAkW0ai4hzB14hxOZLHkZYx48hXdVdWZio0BaGQdki4XnyX&#10;SPk673O9ve+P3fXnW0j3UWCC4V7T9joA9+kYuM+IZb8XPyDPQ9e6NMS4CnZPdbCBxgqdLsRTAZSI&#10;UVQsN++dxLS8/QNRLltTmUH7zohETvIwrHFIy+ozjP5CP+nNckS5UDGxM7XDEx/jQDaSLtzFl06z&#10;8CbMUA7DWXHOEpl+f1aAOLtxiREQxqYOw+Q0Bhulz7VcDFEVwYAy6EELpEESvAtZCSd+dsQ0FISr&#10;jdHjfjOdi7LWlx5lgzIRav0q98RbbuzFvys5cH0pO5advKW+GOdobvIkm1JI0DW8Zt1lGsEIXhxn&#10;hsG4qeUhfAwkPQbF580w5Ml9LZcRF2cv6Fg0Amxg4NiXtWWZCXhq9JwhkI9c50ujcimaRpAzHi5F&#10;y8f1oFmWtgFzFNzj0/q2y8vzs/bx0Yv29PhVlqdt7k7aFnCDsHePi1sZ59RjDh8g7gI6uWwthxeQ&#10;PhI8ecQoE1SewD+cy9WlY9GYeOdMTIWBltSN5LC/jBEbehcfS25HjQsIhP8V9zlJboXpakSWMpGb&#10;9dnDes0sDj/pmbQpf+qDqy7CDfxi7OI0YBRK+leIN7u8X4G7LgIUSF7yP/jYofSwXjNKR759RAjf&#10;XBW2PazpdHy6fxfwRpErt2kjo4t5PjK3Dz/sjTAITVfeV5kgjN8OGlFPLre0PUiLtAlnY6gKD2w4&#10;Q0k+RmE+pvPXWBFOMSAvCH+JYFjQbmYYGacoz8fwzNRBBuRASik+lIOajPGRUXvqRKqmhn3mapAs&#10;D0Up2PEe2rgiWZmQmV+utlLToTYSTz8L24/3tmOxU9TQ1xhI2wsWSSQGiEarPrUcsfjL10s+kIaA&#10;9aO/9Z5j1XHhH/LVSe8YwUN92PnVhyttx+RgWFxdrJOql8zqW6+hCY7k8EHxr7DFhVyli3KDxw2u&#10;nkBHtxgFy5kzjZbMbgsLTMcFLZG6vqIOruY8w99RjlC2tj3JbHKQI2QX6yhfGzvZN4NnBi+SYwxO&#10;ZLd40YbWILzLeDKTPbS5lE2cVFqdPR4qoJdNSL2mTm3hVRbbVE55S/i/Q9czfVOy3W81zF34yv3q&#10;jrrUaFiHbTx8J8YNcjuDwbQDDYV9gmV5GYrbeweT9vZk3O5tb7TxuitI1DEW2XS/gb4R1tuatI3x&#10;XvOwlzNk16uzk/bp8cv27ORVllSrJD56cL99/cm77WuP32lv7R22Q4yYXTSTHYwYP+67Nict4cI0&#10;bSO0RTr1axq6zViZ6WqSbRpchiouMVamJ+3i/Lhdzc5ocw6gqEM5yOxgCUBE26FOmTJFeXU03SXh&#10;M9I7pzzOSl/QTqI/EE4ZkB5GPqNN2Y8oX3Tqojpl0euyW1ryQhry4E+50pX6yHt+PU6P1+V+d91P&#10;Z5wYCAP4XM50SI14Sdtfz2NIynereeiyD5F0eos3TH/fw3Tnu/5edxePwqXS6c7wq67C5GbA0TC3&#10;/eCXcas4dpy6u3uvkXYJ37yOY7mehtDpotPQtO/Rz1Vg7777bvut3/qt9uTJkxgzpmUflbTIzlk6&#10;T7a7hzHzzjvvtG/9xm+07/zed9sf/OEftn/8j/8P7XcwZia7u9GB23/6j3+Wj2Z+//vfTwfqCNol&#10;jC6SjnKh1ZbCDGTficwGC6ZTJUOFsJXljxKSYoH/dbl276UvbuX2l3EyfJh+iN9vA/zLVTqEFuLm&#10;vR0GhAlQWV4JnLXnEhvB0g8bCOFztXPCuOHeY6Y9plXhU4cRYAiQjqeJrKHse6qQHZnTtjEwhrDZ&#10;iwOybibW376P2zBBGh00dgTVEZEKO+BoJ0il2mmjI+Vqevk4Hvl6olFOlet5IXwsl0IoxgxXZUsp&#10;FygN4GjDyuhAiGc+MhkGB2lk2pufBNS/1ouaon5cocWaIylY2e7l8OSfDm7UF+oEHxoh1yjX+lEm&#10;ipJa6GCtJF1c/HwfqM6f2zQU66FG4cExDaGHpXyDkPgiZzqCI/fWl3XaG5aHNwgx6FCyloKTtE3f&#10;vReepDKdouyYj3TReOAqhsGTxK+wwC4wfBYYNB4B7TToJjTa2tnOsdIjQCPF0SZHsj1swI4mo8um&#10;BBk0IoLbgFNOlhOGxt/LoVET5VElkzQduVLhjFKNP7UbSF4qWFGqSAOcJbdpyIAqhqG1BRjonKl7&#10;w3WXwL42ouWVb8oQjiI7pKmfFyFGBf4ZtRo6lFXh91lnJqvv+/OQ+eBWnyyndWa6SyDfKAaWm/f6&#10;ee33OnHRrb7r7/0526tBMOH53t5ue+As3eFBeCOzAMRXAelHasvf4X/of42wXUDrGQbiCQqH+1+O&#10;gFcX04yWClNHCUlbY6Cm2hftHN5ylErecXRNXHLoCWW5waJ2BlUZliUqwVGABoOfexfzYVbKvU2I&#10;7BUcoPN6yhi45S15TwO8ZkxVJACvA0+DSNElvCL9VTRob4Ya3pXSrtw0bWvNiNY7HKg8k17Bta6R&#10;jeJpPRGSzMmPjhAwXUdgkwZpRx5BJ2sOFOLvvfI2g05eAeWiB3DkoAbzgD45kQ4Y4Z9jtMFlk7z8&#10;2KknybmeP+FTBuJwjfyHjkKWqmLQtO0RdbuNMbPVLta3c8KZzx6dLr00iiJgRdT2J91Vtrgv4w7e&#10;IJwrG2rwRNlBhpYkV53tQx+uhPNVDBneKxPy8iv3vwkXAwZ2EeDuap/IDAdo1mjnzqp6FPPXDw/b&#10;1+/fa+/s77VHuzttz1l2mMOBY5e+O0PjyYg80rY9mXLULmC00/k5xsxxlt+c028piw9J473Hb7Vv&#10;vP2kvYc8uwdf74LHmLjbDsAiA3I4yVzD/iKn19ZphhgatKU5YR1AE0/Z16X811dz+ruzNp+dtmtk&#10;nHht4e9yzswG24ZpY5ZL3dGTyM5n59mzeo4c9CS1GWnNaHyXtBXZXqf8GZrAUm4JtgH7Kf2Xsg3/&#10;Lrd13ndnP6VuFXmqTgMdklbaqGkSv7Bc5pe0hjTsJ9I3ko7Q+zBfl5wgPjRZpjuAsqN0ldtBG+Wb&#10;upeu57EaR9Ct9k0d9MkgzwoeFabC1b3XXop6393qk7zQ+8wv4xIOqMutPDYb7lbCkA+4ZcJjwC8h&#10;8I8usNInr9bbJfyuQSM9Hzx40L75zW+2b3/rW20Xw+b09DQHQfjxectteK/RxxxcPjkJnJ+fJ537&#10;GDiP4XFn/NOv/Jt/868//MlPf9r+4i/+MhHHvIAPQhFxlOUM6NWRvzJmbGB2VDKaUL+UxMhDYQM6&#10;vXMt/6Sf5+F+gH7v9Y33XJbhBje8+hwY8CJirvqBgwztfysqowADwUP04RrmpUJyghBh7SzXaXUx&#10;6DBoUCUHY8ZZHvwI7zs7XZtMlA7i5MQr4+tnHHCwscsIHl/o0dXp8HlTcQHz0o9rX9Oar5MPYUyr&#10;/Asnw67d0ICuNGYUAJEptohIijLshh/3WfKDU3myjBJUumjAkHLKbl2VVU9uKGwqbo4uq7hp0GTD&#10;O7zQT+5xE3lGFKEdBE1HLgrmnM6dO3MtI8n0K4+8Bx95LXVjGobFowuT3hB0mW0C5NUvcmlggEaq&#10;G8p63XaDtYPPpm16WYJHnEuuM5RNRxBMo/IXrxJ0hpFGGqJXs4soXYcov2+9/XZ77/332rvvv98e&#10;PnqY8/P9WKsKscrOnM7IhqmwDfbEqxkNcOG9So+CJ0YKOIUGhBEiQKG74WKEWSbuFRoqUOZB6MTT&#10;oNEviEk300p+wz3pWg5Cpv4zY2g8gxiQ94mQSis6pnMgjG2mBFyFT7ghvM9diJuHYT7PZQ/VymuT&#10;MHxl1+NWmMqr+CD1aNl8i7/08zl0GMLlj/teTq/L8AlLeb0mfDJEyb3Jvrr7B/vt/sP7OQkP5sjh&#10;Ey5Z9H7dpWTQ/RK6xqgnvB+d05A5dUbmsg510JA5Xkzb6eVFOwPcuxWkSCcznSgSc4zgnMjGsyiI&#10;f2+PGXxA4RBfn8GaNs5/IO1/GFDJwArtVSNBPi4lCf6xfLyLIaN8k1fsZAHxgLrxy54hQH5LRz/Q&#10;RCbwp6mRJYrDc5osZddQTto+EzwFkNbWO6C8KkOm+o4MvhC+Bnp4KY8A7m/pRn3S8eqFMMGSoFmO&#10;lXQ0YpTDpIdfBpC413jx+0B+GFDIoQ3ADnhsIZu3oL37EjSAtqHJGBq4RNhvYXi/g4Eq2PYcoruS&#10;/hvb7Qbl7xJl8RJ6ZnkZV2doQwtn1GnDEEwtJ4pS9SOUlrL2pbAqgxoza5mZGXpRCmp5dVXW4tn4&#10;5R3Q2+1X7tffycNA+mn68MgreC31qwGA0u8y9AejnfbBwwcxZt7aG7d7Y/kTviJynRyLAWLbgqex&#10;CeAvv59Gn4ysmCJzzjEyLrjKl5PxTnt8D6OI9N65d789dBk1eY8whLYvMPAxYtb97pXGjEaMoFKK&#10;rHSP6pywM8Clzhv0/Zvg4VJ+9wXPzQdwVtN9efbsGjKuWlEntG27VHaO3Jti8JxizJwRfoZsxGRq&#10;F6S12EKG0l4IXc4b6QRJunwuGVZtoMvtLvt97u9WXfpwaBS9h9c93rKPMI6VQWarfYLQn6vPuPOe&#10;X9cLez+zik/6b2V35ID3dUhNn6XueQSHAVbz1PUwAi9SFx2XItBtmO6M7rPXpJV3hil/79OvIN9X&#10;432Rew0nf8qiOy548JPeQnf6lbG3QvOV8kob01fP0s/lZV//2teiN83oC3/yk5+0n2KLaLD0AT7r&#10;8wKDezad4n+a0++cfBH8JuDjR4/bAX220rX96Z/+8w9/8pOftu//lQcArLfd/YNSlBDApfhRQZQn&#10;G/4hqsus+nruNxozw7WEM8QZrnX/uv/n3d+Gf/N9dyu3v5wDj1QIsFTMhnsrQeUu33MgUw0ZO8lu&#10;zNiJZmTQOkcAOIOS41i7cgFobNRHQ+3Eh3fSknvXysZIIIyKiWHsZP3Cfi1z4zr42XnHiDF/80yc&#10;wisKg526xhDXNcI5M4MsyVVFVKXAUVyV+e3NbXBQWYKxbCC831wjNdLyeWjjAI2I54yyDg3EznXO&#10;y3OEl99A8VhZO2rV4czMcK0khwriHRJ7RQA4jop/0jeMjz4TDr9uoJQgUG2BtDC8YGNJYwAHlSX9&#10;xKs3kM+FxCnhkrW20KDSuY3nc0+nN0zTNo9+WpbhXzN4Bnx2aEjBFDp56sa9Bw9yusZ3v/vd9t3f&#10;/71sSlPReXn8qp2eI/xJ14+EXSDo0/wtJGWKAtrxU6n0ecBJciWc+IqrZVEptX0C3U/aOOKfUaz4&#10;WU7LWPEtUxlQCEl+KSt4m0edbDXQwfzINKGo0C5Qi1YDXYNOXXW+lyYq4KlHGND0Tcdwn+e+4NWy&#10;/F7DD+a38rzqlrjzXly68zn1BU7d9TRyn//wbPgd3oM6IzruPU/Rcdp65Apx6gzF1av7izRk/D6Q&#10;H6K7wpC53tGYaY3abSfU6xEdtrMyx8NeGA+Q8JsxKuzSJ+u6Be4XztBxtbOSmsX7lA/8LIf0t+1S&#10;O2mjMQps+7SlPgtcRoNsBo0U0nFclTGpL+hCunXgBvGQ6Z7371Li0XiUaf0t17vj5ybMzPYR3sEW&#10;p/qzvJCMBUWKmN6QIehITKkSGnde0ZD13jdF5eGesLWclWfDwXvub/EL5J7yZtqm55JVnqoew0OA&#10;6XHNTLWyDvplEMhBJPw8UtsPnfpR020SyjHZRHdTdQH+5OxH/CbU354j1Dujtrez3SbAeGenjaCB&#10;9HEAZmHjxMBb2xm3te0xdb7T/NCsBontyjabdsTV9p1Za3lKWlMPWWI93Dsj5gEl2c9HnWSpaOhS&#10;LnQkuKVWAHdDxqv0+Mr9urrX607OX7+iDcCf9v+2w1QvbUBDwGOZH03G7VuPHrX3D/fa/clm29/B&#10;+IAX0rfD8/K9S8M8ktkOmK6kzWFWB1r8ToxctLW51nbH2+0Byt3jw8P2aHevHcJ7E9sAEbbml21z&#10;dhFwZmadfs4ltOoxCCaTCP9OSW4GuAQ6hrq8Dtdnn+/8vC0wUBYXUwygOe1Sw7722pqAS2ZnGD1T&#10;3k8Xfk7gvJ1j+ORjncpODZkYM2qTq45yQpQuo/u9rt/fhf6uuy7ve7qvhY8PbQzZEpk19BU9fmTu&#10;4PcZXCh/yWdlqf6fxanj3PuX4EF63a9D7890t/m9Xo7uX/Fv8+p59Her7jaPwrXH6d+76fF+kZM2&#10;AhmQsTQp/7u4Cvp1//jJr0s8bqG/Fy/Ddz3FfTKPHj9O3+PnYf7yL/+y/exnP8uKBfVwnfEnLjOD&#10;nzVa7NM80eznP/t5G22P2tfe/3p76/Fb6R/bn/27f/PhJ5980v76b/4GBWmrHR4cpsPLOl8JAw3q&#10;SOS6ZnSNyv5FxkwullOvpXvt4ZdzQ9TVNL34nOsXgC7hhoel33CVwLnn6n0MAEqo0aDhYmeo8ZKZ&#10;GDpSlYgyZuxMW04IGUM7jZqCzQI6yBH+wg703Oaazcd0qstw+Bt3lCvpIHzG3Pu8g7GhoAsOMW46&#10;LgD81teHa2RpzLiR/prO3KvlhaXbtunSgU9QXEakr1KhgiCoCKk05DQzFSvK5kEAWsKOHHt1A5r7&#10;Q87cA4DwcsmMp4/0PSNRZInn9QptQKVaOm6Sl0pSRn8pqz23ituVm9kTB1oTNAIoRgsCG8bNpjCV&#10;rQEcrVZByqa+wZCxUZTBXQLmTaBSlvuhQcVo5dob9W0jtNHoJ161BCgj5pTD+Cp824BCwTg9fze2&#10;qVj2tfouzzy8f689ee+dHBV48OB+BPvTZ8/ai5cv25Q0PamqL++Koik+4hZ8h4YvfoDYCV1wpAyA&#10;RkyNwhv3NmyEp7jgV8pVvevCKfVE3n36OvVveqYLLksame9QTuOlvMP7ONHnEry4t067kZlDJIhj&#10;Kp3OX85Vacmq0h3yW9Zl8LQu617X6VLZVF4d7w7VoVDW4X3HSfx8H1rAu+LMP3y50ijckOqeJ/e2&#10;zOEJjXfXd7tXas67C+6vqX+NmTnoeJrQyc0iy8xO6dinpDFHsVhswzMYPRC2jBlHVSljpGau4jLQ&#10;XpAnyMMN433mBV94TLnrwIgDHsgRrpsOBIC7I6pX8JXtV3Cduks8NJRS59SP7ZRL8rQ9hp9pV6Ez&#10;/GSbk581yqU3DEI6tnvaG+W4oQjukaMJA8OVX75RkbTlrYHWMkVKqOOe5+IrfoQVpyy1I+0YMwjT&#10;6xIPuOK34ll4yfqjPKkbLQ3K5dJcN9i5vNclOmXUlBzMMjOCe2SsSwYnpJiPnXLvoFSXzzkIhvzk&#10;JLPN4BV0yUAT8rIO13APHX7cj/J1cr/RhEFiWUnPJWf5GK78yHOB9/rJp8gGjaAAMsx3yxyHS2hZ&#10;tKqBPqHS6MG+cr/GTpbgl/arMUObTTunnfkugyjw6i6y/O3d3fYN+owne6N2uL2G0W2/TzD4P0vR&#10;gRgzsL/CiCaRDJTfWX3ggUUYCfvjUbu3N8EgGrcDeHpsm5gv2uZ03jbPganGjPtv6G9JLx/yNTHz&#10;semSnkvMzvUKf9v3OFyJfnCJPoAx48zMAvBeA0eDxr19tO52wbOzRM7GTOcaNHNk6EW+l3a9td4u&#10;kTMaNM76xGgfXDUh84JiXDtIr9X7LiNXobuSGyFM3G0YJRE/yud7Z0yUM76r9G/Dd9ffVR9Ueep6&#10;39Ihg2HDvf2N6Wdgh+fX06i+S7+CpKaEzHPd+VAX3W3Y23SkT89vGd8fYXo+Pa9V8P2XcenHBz1L&#10;1/NfdeV3ey99ljP7b8j3Nr7Xwl2/g4ODLBUz3McffxJDxlkZ0xrtjOBnZKdxQUXaulrG98+fP2sv&#10;X75q77//fvvDf/SH7YOvfaOMmT//j//hw0+eYsz89V/TMGgM+/sR2pDP1ySGsOfqEjMjeJ+pRXL4&#10;hcYMT/4rgnuNz3Bf7k33FerOPTfe53nw7M82wiHLN4IueBrOX/WcODz8s+IAlUG4MIZM1ncPHaQj&#10;ohoMjmBo0Hgf44ZGIaXGKryOfNLQnInx6kEJ+nXIpntBZZQwNWNDpQm8FzRsfE6nazzScClZZm+o&#10;mz7rk1ka8QKcKRJcl4vaCZJgRJzgaDyU8BF5Gl8jVOXHNbLXKO2eiuJyFo2JfB/Hq8zMvaefeR8a&#10;wgpzlBUNGjeu66pB0XChgcZMwEYM00lD2DiGU4QPPxt4T9u9JlGoSSPCRyXIisC55OPQUaVHj7je&#10;C70uLjCipn4v6LLoN4CC/PMgI0oKIX/Wlbjgr7OeFUK6amy5i9/0HAFMXjxmE+UunYwjAzYsMTSM&#10;cVQArVNzyMgzAtojsTVqBMOenJ60T54+bc9evMgRmRE9ZoZAAplcyyipe9PtAt7/acjDtQuHlNt8&#10;rZThvXVRinsJiQ5RvATLC517neEZmpBiDJXQC0g8/AlWYa1PwvblT6kz6plQKbPxK++Bj+7g8GVd&#10;5Vd56sSlC2XL28seQ21It+fR4+U34NvLKi/GeDQ88XMF9EkcwkqP6oDEHWPA2UfizSmThzUsCAtH&#10;w/fX7RwF/5yO26/2LzZryaWzlW72P6aj15jxlLIZzXBBx+3szdoOajR4Xufz8cgLDRRoGRlLm6wl&#10;gdIznJQyOevnqJNyIm2Zd8oOZ1d3AGWHofORW9qE7cNvNWiIuy9Lw38xHFG6oL3HwCHvWvYABSBA&#10;wgFpf/h1PtDgUA4kDUcbKIcGTX2LSJDSFCUUl77SbqCfb1IvRXMzUu72e2kdPAiLFIghs4BW7rXT&#10;NiNA0ut7Ch1ckGaZlelAGbL/RZA3SX4LGuUAFsog+C2gXWjqt4AcDMqeIu6Xh7lQDmWh6dYyNp55&#10;l4EX5I9LwzwIxKPc/dbVZHev7e1OqDcMVPEiLT+GSyWmvL2EtqgMUiDHNzZcuuasjOFsqwJBVoDk&#10;c7U91bPt33D1/JX79XdWo23YWZnao1vt3kM1EJrwIoYL/caT/d32/r399ni81Q6wYiawlrqW/K/M&#10;lfedhdSY0bDPDE9m9JUlshi6CvzpCa7OQGogedz8Du3fmZj1s2nbOMOY4X6L9q3xb9tRh0NQVjuz&#10;bSNnZjTImd7woumuI9NcUuYpgJcLTyw7bRdTYIZBc0FfiayMsUN5PInq5Oy0jBnlEjJEQ8YDUjyt&#10;85L2tKD8fnpg1ZiRUhlYxC/tQR/u78r+5XUFulOWddlvW9X5OrLe8kDz6g+hqWUf0r51pvd6vt0w&#10;0K/SKSinvOI5/cjQ74gD96tp9PiRDZZxcMtkhvLqCFXXQiTXnoa4GP+2nAm6DNP7zI5zIHmaVoX9&#10;ImcZXAK9cLYOVzhX3FwH1++9LvOB3gXiWPFSXn5QJ+HLGdf6WY+e5+yM+WqgCJ7w6+qTfF5E3ch0&#10;iKF+6bJ/+6U+2Pw7v/M77Y/+d3/U3n0ynGb2X/7Lf8rMzA8wZsxojEUvkWqEjw7KTgMPq8AOoO5p&#10;XCLEvaiaXbJMIYdrv63LAIXYrwq6JA1+8fMKiNtquM+AtBziFHnLr/zBHyhDRgFzQ4eooQFz0Mad&#10;hRHs9LKuVMHCcy3PKsXOGReVAdOjKgt4Xr0vxioKWMlWvIaJ71VasqxN/yFOf47hwjUHEZCGsEwX&#10;SEfs1fQdSbQjJR/9cpIaxDEN1916gs/CD1ppGKBca9DcwLh+hyIKAw29f4gPjSbCdAemGo9HWf7g&#10;KHUYEQKqSNRoaRl4jpQqFB1BojXkvHkVXGcu5BNHVK/IT2NGOlZLBEirNwjvR+Nx1lK+9957uerc&#10;GKZFLtNnOcyg4BYzvBn6zyy6s2GYRoe8H/z7OzeX2WhU4CfjSUYPPHVji3wVII5+yysKiRgx4BHj&#10;igaoOndydtKev3yBAfO8wA1t56fpvIIK4SPEIWLypBhZsqIbcOBf3oVfBrC83eiI0jn4G9Y4GcWW&#10;Hw3rO9Mb0urljeMa3udnuCwlHdIt4VNhIpRNk/vsOeJ9Ga3UMfEUmH35XYS5PDNkYYdjDiprSe9L&#10;uI6feHTogjnlHBJaluOO6wJe18tryH6fNIbnftXwiUEu3ZBpnroIl5YxAy/Xd0sQojxPMVZOaT9+&#10;wNR9MLQeDJmr2vB/UR9BPcPYmULceZZTYMxAN0+dM8trDHhlht+B8pjx2scCH8NnZdhooFS9jkYT&#10;eG+3jGVlgAMZhN/Z3AGcEUR0wzg00cyGKdwvFhdlAMCfXnNSGfeXtjv9Bn+XtzmNr8FuvBxA4IyH&#10;dDJeDBk6DQczKLsCJLMzQ+XWUrBQtmhnGOgHNcG9V1OFzbXTm3jO3pimJ+lFwbEYTvkLhhEH69E2&#10;Bi4qcX3PjEbI8jAWcnGWugZ5NqCJAzbOgNcMeQaIeO8h0JnZhpdizBjX7EDJNDuQafCsGaqdtM/5&#10;fAFNkV+kube/1w4me5HjHhfqvhoCUwX2POXkPFIjYTBTDhMvS0HBWQoobVZdp2JRjHsukQtLyMuv&#10;3K+jqwpPPVqNpStUn+x+Nyu32uplePPeZNTehsfe2d1tD7Y32x5B/HZL51P7Zk9MzZJy2oTtYgse&#10;cwWNGdSnG+hvkT/urdkkfJZY0i+7d2z7AkGBMbPm7Aw8nSWZYBGDHt6v784p1/GEZ+dc/Aab/dIm&#10;eGzSVtddbHuFEnnhMrOzNp+etFkMmnP8/MB4yY2z6Vk7xpjJBzH1I498TwbFVHl4Qfv0YI0MCCTD&#10;W6fsS39imxyeu2IuJfv76qtun7srBR+8pdngX2lVmnkfmV/pL9NeSWM13Tfl8/ozV36rrqfte+Ov&#10;pvF5bhVf3Wr4nkZPR9f7uh5P8H3vL+/m2a9f5AxjevYj9gG6ns5q3rrVdG/fFayG7ddVmug63s7K&#10;eAiAbeHly5ft6OgI1obX4BfDZCAVfnFwuB+skEHkyOnt9p3f/W773ve+lxUxtqr2n//8P3z4s48+&#10;an/5/e8n8s6ORzPDgDSEKG4wef+2i5u86Jpz/4uMmeHuDnye/5cDXe6hjd1IjIrux78e7i74X+IF&#10;Vn/SWEKH1vVMVWT5lzsi+hKizDAYDCGS03oIzVv8BgGlImIahE9aQ7yOmz1ddfx2YMPVMIJheKdB&#10;RQWUX+JL5zJkMtuDMIjRQ0UHH955zaEDvMuyFAUcypGzMMvlFNaTAlClBWXMGRiPFs0x0ygRxq/j&#10;plUKiIv00pBzGYbH0O6NRijzExQvSwMPEN7N0rV+16nqAtevu0HRtb1uKLyaznJvmmPApRxIvBg/&#10;Xk0NtNXpqwGQv0qw04uujdwHNBJUvI6Pj3Oaha4bMtZfaP05EBoDqWdw1nUBoLvbQON4pxKov7My&#10;zshoyIwxsAzfRwVs7Cr2xrZONHRscPRXEeTPMGaeY8i8pHEeY4Q5Au4MjAqPy3LIoIDydoFeWOmd&#10;ksXQkNbey0vdz84wxgf3oYIRSTMzYlxjyAzhfe6Q+PyXb+XZpE86MbojAId0E63SU8h4L08pYNIB&#10;W8+Es8zZN0Q8kqr08bcOQ2M9xIXLm1zqxvdGHipt1c+0Oiydyfb3w1UwXvIcnH66KMa2qeG5X1dd&#10;vNLIuQAup8oHGanfC/jUDtljRc+pd9d+e6TyycW0nV/6naALDJlpO6YzjyGDrKylU2sF0oz0besb&#10;3Kh4S7d+FLij/jV6X/TvSw53J84G7kaQZ3kd9M/HcAlvG89oGyhXkaUZ6SsfbGdAluMRZgnWNyGl&#10;Wb7BM5OHy8CxnjO6qJIOXFKmzLKp4JCux05rcNRyqEonNFuSu3hLhGIMW95wOgF88DmRoK3pcZtT&#10;D6G1+4+895042pcoA5Wz2Scgr+GlAeLs8gQjUMOl9hY6UwVAG9/5EeMxNNWgGUFDj5N1mU4+JyD9&#10;oG34HJzI1uou+cn7rjD6TnrlA76hD3KOfMYeaetR8eThvrYcs07YHHoi8kLKLhNpnNagUo5/H5TX&#10;JbnipJX04RZQBhT4bFpCAn7lfk1dVR/1HN6CvxHPWWYGn9jeHP32swn2uw/2dtsTTzAbjdsh/e8e&#10;bDOGbeyDZROZRx6NMbMgPfkSPrRP1pC5QAb58W3+pa/3BL9N+HeT9jwijsbM2vm8bcwv2hZ4uFRd&#10;w17+V0b6HZPMgsrDGhswokvJ3Ye3RQPMiWVryAMMpivyijFzfoJB42EA0zY99/CBOu799Py8HZ2e&#10;tTN0DVdxuFTNzf7OxFxQ1svMytQys06l9Bvg0mV9l+m+7f19d5HhgNdV0EXJR2501/3f5HwXWQlO&#10;ujf1H15X220GoVfA9z1sL0OXgd319931fHrc/n71+S4uPYzOd70fTjhe+d78038PeKy6u89vcoYx&#10;PXUc049uMNCn+qeVdAnXMex+q3n0e9Nb9fc5A6L0r6b7+PHjrMBRp3JCRYNG3cpw5qf+JYzoL60r&#10;KBF/yy6vffCtD9p3vvOdzO6kFv/9n/27D12r9pd/9f10uuPRJAjISkGGO0fo6ZfpcH6JmRnvKLFK&#10;vqxYUJ3hrwqmmnvrcEjXrIZc47cKEj33BFqGWQH/172dWOEmUbIJn7tuzNQ7Ol6ZCNAvsy2E9V32&#10;MEgg3DKv5VXfIBN6CsNj3qWr876Dz0DS5m65PA0IsybfwscsxaOMHHDgp4Dy+xgxTgifteHgnKMd&#10;UbY0VDzNZ2+83cYoR34EVKNl7AyMH+EjriM22ZhIBmM3yhLWTl+jy/pXUK7PF20NhlrHSHK0R8G5&#10;TkPwq8FuLHR0aBflwqNuD3Z322ibhkEBVRpgNMpOHj4j6Ysu4Gk5wEVGV9nSgNFad2bGzfMZ/cdV&#10;A4NCA7Fum9atC51x1ot087kLgNSnaeCv62F1Nppu/e9QdtfKOwqgWx3RdimM8TM7wTsVEdN3b4xT&#10;7TOFOYqheGvAqKiqJBvP3DJ7AR6V823+nV/knpx0ZJHhw7QjXkbIUOfdIEkY3qkAggDh8OfZ+L2d&#10;mKR8UTDw7RDf9JyF0tgMDxM/RoC8Th2YrjwoP/tRMv2lv8sBR4AzBsGDn2klnAa7ZdJ/gDe51XdW&#10;QeqBR+m6CvXeFOWXyqs6jZX4/d0AxlNpUDDrerhVp1fCU26V9QWKgR8IFfwa9Yy68zswfhnek+im&#10;lP+c53Pq9fyyrqc8T1H8XYZ2CapXKBme/OdoZECeRaHYusGQQcF1Bm+Tdte/hp9ZGQCEQcbyeq7+&#10;bsBZm36ssvfZozWUW/LyF77yKPDRuD5KKa/GuDafoTMSrGMNImJIzOIh2zo4SuEsz0udD0vPCCNd&#10;PAqcoISh3ZNhBrOMTxgPTShjQ74ijLwYxCp+gOeQPkzq83BvplwNb9wcaiKfw285IZL0+1IYW98E&#10;mmnMjCwvsTLTwn1mZuRHyuqsVa4k6Mj2Dvg7m7OUnfKNOKi4KYPsxyxL8OfJskMDS2FdZUkgRXGJ&#10;kPsi7x8ctN39/Xzo1o/eevhJ8RVA2BsMmTWgZmesO9sNdWuYJVS5YyhyXyD/DXRZDfeV+7V3xW+2&#10;F3isKjmb9p3FcEZkh/7u0cFue7y31x7A4we0yRgz7pnpbGBzkU8vuS6Qzchlv2skay0wMPLRbdLa&#10;ROBvEyGDjfCxA44egLHlqRazOX0zfTW3qoW2WV3kHbzsYR82xDX6aVpBlpjSbMCvDBq/M9Ou6iPf&#10;zsjMzk9zGMCcvu7s7DR9orOWZw4+nk8jJ12q6beZrmgLC9rfAoQvgau0lQiA4LCUzf2K632y/XDv&#10;A7pL/41fZPcAOmW9YNxlmrjqOSq97owfQ4lCrr65m6Yyq+Oi1zLV2+Rfy2vltsIHSM8I/C3xiN/w&#10;boBV15/v+ouPfUqW9y7xKnoEev+AW33/GaeX/gP4EzeNGQ3b6jdu+4/VNEy1p/0L3RDP8KatTmT/&#10;Yj/lt2U0ZtTvPMnsxYuXCW4f6GDyHrqj9a9wVDQ6SOc+anF3/8w3v+6BS7/XHpKGenT7s3//b8qY&#10;+cvvE8YP2eySIMwTopAwYShKAseYiSHzBcZMkK/Mo4CJROIKPZ0vBlPo96vhvc870x2uldttHDul&#10;qlQ7aYAXwZ/yLBXBDj4PYBzjOvLtZvvYgZQv6aRM1eFbKTKMcTKSCsRqNCOcld6h08I/UC3wHv+e&#10;rmAoEgZUAmBS8jGwaZTCQT7iY1KV3HBPfPL1vcaM/taJQs2O3MkUP3rlh+O82snv7my1/Ul9FFAD&#10;Y0SgwPA1cZelpY57HBkLwRkjFiGao04XCEoUuzr3foEfzI9fgYbMTduFCQ+xqg/hp/3JOEqGxtAV&#10;SuDVlV/hxgKn0WR9PGCRu4Eh07usTEv95PgkVrgNwEbmVWY33GpjLVpUnaRehuce1nhdsTWfMkDl&#10;GElfho414YZ/G5J12sH2cImgjiGDsPZehT9fcSYNnyNEh4pJ/qTvfZ0yRr3mvoyZ5MlzKixcUS5l&#10;IM3s9+Fljp/lKohrLTtUiSNf7pOdhCPdLN3jXt+0A662wbRD7qsNm37xErnUlXR7e1jyJP6ZjncZ&#10;IdfQCj8VPZ3PGe2mo4rwxC8zjcTVgMhSHHGyaPUv7+66Xm93XeggDQHJY9oKcFNKe/mCeKvQ66U/&#10;33W3YbU3rvIxycWVHbtLyzBmeJ7PMVRIx5FKl52VoeMGdsL4DFYeEOAyCgizhHyLhjyUGS4xyZ43&#10;aOZsi6OffpcoS5DkE+sTv8x2YTzvoTQ7IpXZPAuNS70Rjn9SE5/CfXMLAY8h4/LgHT/0qTEDz3YD&#10;Jhv7UZI0Pu0Y5GcNHZdTjXhnu8zsWght/Srf4B9xsg7Mm1c5Apl3brB3mYqGRwwZQBMJzLhX1ug/&#10;vNNP+QSevg+QttWaUpBG5JVpcx/jBdrXkcr6YZTcIJsIrTGx66wL9zmGGYw1amqvjNcybjIbQx4x&#10;ZJBbGuIpX+iGo84yc8RVeWR5czocaWTvIODAzWRnBG3IBTxulGngebC71/bv3WtT0p+ajnVnq3LE&#10;3dKtbdGuNfdKWev7X2zrmf2CvlmWZ/6kobxIuKJ+OfzCkF6/cr/ejjoXbP8xiqnwyFbqPMuOAfvg&#10;B/t77a0DjBn65gMazR798Ihr1OzOGDHySYtrhAKCHamIjCujyDblQGRmf3ndZ2hst17X4eH4wVu2&#10;dv88BS3yjPgaMGmctBl6t3YNwhvggXjBCxl6TZ+dvntG/+yAHobM9BxD5qQdH53kaF0Hf/zg9NkM&#10;OUq+18gdv9ukMXNBhgvg0vahMaMsG1yXw8obr4Nv5H/1v9BMOuJb/YLhK2wH3Wo/3pV6od8rE3u/&#10;kn6PtNPHrLieVgZ3SEtYdVZHwH+5Gq70wiX4LA3j38P2CHXRdfx6njrj67qf1+7X0xen6IgrznC9&#10;bD1OwnH1uae36pLegPvgkf5SWZXZ/ZX03hS/u6QzpNHDvRbXK37qdfbJ+qlj+RHM+/futxfPX7Sf&#10;/PQnGDUnqSP7MI0Ww1gGDX/Tt//yFE71qfOz8/b1r3+9/R7GzNv9NLP/+3/583xn5n/9X/9bOlOX&#10;N/hRteAGZFkVCeYkMyBLzgRevtGY8Y5GqxJlhyb0GY4YBz4TZgk+D36GsaFmanaAdKb8oryZRp5t&#10;d/gmv6o079KBoxTYWfeO20MNrJiMPgdKkb0Lxk04lQ6Ib0eZMokT/7yYXym4VLSNbKiw9P6G5T1y&#10;K86rkCJ5NUwVhniUG0Hhd0OMJv4ehZqjexEYdSyq023V6Vl5Pkfxpz7y9XZo4zvzlAx9psOvJWwi&#10;5NZvEF4C8bbwc6oYe4V7wuFHD41CgvHhCAzh3SvjvR/p0njxmxsaPjsYOvmKNgylAbND1F0KsQf9&#10;dxFKqFz5SN22gpO6E0YgtKdiRjrLZWfDGfVThN8MIehGr0uMGhnVEcwtmBRihtlVKjUa3NQsLaSP&#10;zjpSiNko+uyIdVT1XjMqqZ9en4aX7tCq6AXNyUP/3tikoQ3afM3LOl1NzzAuOekN8bbRWplVN+bh&#10;/ocOKqGGywiKYUlPHlmtMzmqC0Ebt8JV3lUhnTjCDk00ZhyN3htrDJbh4Nfn5W/DO+J/SVtNYyev&#10;ZZsivbSVnh2QGRvubFNZukj5MrvFc+EAb+CXEX3TF2f89I9AAjrNTN847n/S0BSiCKrkg48dm7zs&#10;SXjhV3lgKGcHnX7dX7f6vr9zWjoC1rohmPVSeFf8NDD8U5eDSzzokXgD7xg0cRJhcMNzQljOoZ6s&#10;N5cGZhmWdWTQJABe4kc4l4itw+N+DHVNw0QDhjpbfneJ9PItHekuvTUssvSowrgEw705ztqZxu7B&#10;fnv41qP21rvvZMRqd28/RpN7uGwPJENcFQHlReHssco7GDIuN9n2HgPFvNzr4aEA0nEC7+yhhPv9&#10;MI0hp+w91MJZtR3yzewaRo11ClppO5GflpGS2/Zt02MyHuOjcbGDQNt2tsnlLuCocbPFM5jkFMbs&#10;WQFcrpuraXLN8lUBHLdJZ4tC7EDrETJFuTIyH9KeXCtfNtoe8XcJO1beYFjs2z+Rzph3Y94FuO8G&#10;jsZQTn5CLvhdDFuZpos0S73BIipCWRpqfVh+wJka9wjFqCHNnD5FWbYxTnhqN/D0yafP2/TkFDk1&#10;bgdP3mq7jgZi8FgRYTHj0Va9+pxl2tzktDeul8oXIPsbeBan8H3w4oqrAQ6Q9NHGm5uv3K+d69UW&#10;XqRtwG+b8FQO5UGOj3cnbXvkEl2f19rhZNzeOdhtT/a22iGW+I79NPW/mFfft4GRcTFHls40qkvB&#10;dxno/HIKd9PHY/hsOqtinsgsl4yuw9M53Q9+8lAMB2jTrombYLx3wAYph9yiZ6CvviYNVw/A+m3T&#10;D3YiV9bRE3KC2fyUvBbICvzBeUH//Oz5sxxwc4Qxc4ZyeXw2badT+mUw2XTP3+4+aW63OUnWd2uQ&#10;feFvZMu6ww7aaKVwq8AKHmigs+/1WRluu1G+5yRP/KWhfYCyrvcR0skwxqtvthUYtvflvV9XDzR+&#10;2h8usi/PtuVqq72/7wOo3fX+SWfeHb+c+jr0d4YX+juvQgwH6tX4S9wJx2WZZnf9+a5/d9Uf1fvQ&#10;Rnk9wGqcHk6XvhvoeFcZxbn4bDVNUwh+8MPS398gq3Q9PZ1hBOMu6Uy/qL4SIxXQ39UubmUxnvtl&#10;HLT76c9+2p49e5Z0dMkf6PVQA8fF9/odHx2nX/zWB99qv/97v9/eejQYM//5z//jh07x/Lf/9hdh&#10;Hr+xYGcIiUyVhAZFl0qADDD3Z40Zi2PmdReVKT87QzOJQXODj1f8b4F4+C39SaP7rRo58R/iZ9lN&#10;8q3nENpOLOEoMEzZjZaenlcJ6vv4vQFSCaRBrFyTl7jgz603qRAr4fbbAryjckEtygXtNZEMH7/B&#10;f3k/vEsYIFfRh74q0kumxzPlGvDSUu4NJMw1XAsMSy4YIplN0TghPYWZ+2KcZUk9QDjHih01Rawk&#10;bL1bCcPVzX4O0Gw5MgMR9DctR3d2rlQ+UGrASZhAgwl03kVgOBPjqSz5IB3g0jXT0chyYzViqy08&#10;De1iRlkXvFD4cCFQ7R9w4y2GA3n1UQfLnnrpjYNr6EH5JVxGj/VfgkaKUPEEw5VSWnH0640wdcnP&#10;d5323S3j4+r9bYMP+Ms9/EU6+SghOGjkiD0hUzfWcRecVVf6mXaSNvLQ0OFb0ogQV1gbjnaYL7yj&#10;IIqpmfU9VBrzIJSlMRlwEA/BJHOlnN0PkKeXfmRuWzC90MX2g18MKmlHGqbppvXQxPoYym4+OtHL&#10;vwEy+EBEO8k5hqvxuiA06JLeKXsvfLkvejZ+5/MQE9frq+9D0/V0V+Nm2ZTlw+lbKQw/w/LzT6eQ&#10;tl2LbYxQlHOTNkyf3SMQBUGieU+9ZOTd9g9lVURVCjySN98XGe6VRQ6o+KsZAloZ8cCefCwbyZJW&#10;loaNUXJ2xvE7RTF4+epVe6XgRkGYK9hpgy57O0eRmHlaGQhGKYHefql7NKnjzDOTSNn7QIDlNq+c&#10;UkN5Uw/8MutLm7HsllvSiW8MWvmOMBoLu+A8uaEjou07M5t9cq7DBxzx9UN+Qs2skL5huHcgww3J&#10;zmxck/c1HZP7ceihiHeVj1tquGjAeB+DifsJCtvEvLmO9IO+u7SB3XX6J549bjkfyBzAe5fWaPzX&#10;PpsafMtX1qkifFNuXeo9dVPvXWaXg12gbw5cIEwOeeHnMdgaNR5huzg5De/vP7jfDt55u+08OMSI&#10;3YZH7HQd4bYuS2GDOuGdONMnUTiKX2o93rJOgTxYyCWK9yKRhjYg/ZX79XS2AeowS8DhTQ2bkvPw&#10;DVXrAKV98sF4pz3an7SHI/pQDIUdqx1+OkcGaGT76NIy/ZTjcpMDgVc3DgSaJryc/GjrhMuR5YYl&#10;z8yOwkrqYeKic1bI2RhnmuXI7GEDruiTL+E7j6aHjRVxMZRcCi4/rmNoOQir/nE+PUc2nWSPjHw6&#10;2dtvewf32tbOhLbQ2snsoh2de2DKos1oT5c0gmsSy7AzPG6fLsOr+9gmuzHTlXzf20ZrPw9tmmf7&#10;eK9C5PzQboaWE7kWGYt/h5LD/VoQWc+79B1DmKQnLcir6wIaSQZRNtpnRocEukvftBqe+46Lrr/3&#10;KgQfytfxeJMrPF6/3oWeV/AfwvQ0O/jmFpOijaBTv+o4C6uzM0uK5vH19Dvduuv46KrsQ1j7FetL&#10;ozF93pAviToQZ56Gc6+L+5H9EGY2/6unWTZxGvDRSXv7I3Uj/fshTd/64Nvtu9/5bnv8cFhm9p/+&#10;07/PzMz3v/99mMWTq8bp+EQAVNNAVFSi1ML8ZcgIPhOOq8VJoYCMgPFW9PM9FGA5Q8MbG2MUquGq&#10;zO4zMFnuMsTVP2EG6OGyrEbI38AkCVuF7gaLSxvEK0Thz6fg+TmgqzxWYOVlRs0GF8VleEew3Gdz&#10;K5WdZ5Apv7oGEi4YQz0Tx4N/4ifEYPE+vpRF+pOPfp3prOS6VgNSYXE5TzGAe2Ku2xaCR4MmddTr&#10;KtfyM0zdW6fSnKsGTO6lY4XXOFqLYeQ7DBkKpVLh1dkdl3eMYNoJAsgla3vjUdvH4t5DMI+wvhWw&#10;CloBfqYcCFAUmrlrfBGkmUlSUKpAGiDTzyWMXBbjQQBOKTqS3L/Q3Wmiy1IxDRgVr0HIpeGs1JMu&#10;o6MqKwOddYZZbdyrAqk37CFoOcL7nHoawtaIPeUjuy5ge3p5M4S17nteCm7x0YUfRZV/wceyWybT&#10;kh4oSI4IOxJn3eTwCeLaRvJdDK4kGH/bQ9oGIAbhXa79Pld+1ZbKr4RK8Y7xdbZHUA/e/XhuR0bk&#10;LTvTSzrJ0NIyEC5tGVxTvqEcpVwvMiJt2fVbpXd/7m71vrvu53W13nS9nqoOKP/wzrCr6Qu+F7zn&#10;3zKcxPEqPZavBJLSQEq6VhPPJU9KINdsXHUUkixtlqd00FAjo4XyZPhRg6BGQq0vczMtkLQVAhUf&#10;naMUijzXaJQGzKfPPUDCD666/2qRUVRnaM5do64xA43jt3Bf1qxtbm+2/cODLFFzP46ztzPeuYfL&#10;mXaXk/jFfesnAwa2e0cunUmM3LKd1gyPEGOGch9sjvLhvTF42/ZjsAzGi4aNsys5vp6yeO97ZUYM&#10;GngF5NoVeF+h3FzN5u0a5UY/T1o6XNtqYItBMxgwuWrQKGvKmOn3E+TDBLqNyMslaFmGBvGyB0Ac&#10;yDdLagTI7JfLHW1WqC1lt1feD//KWYfQxgq1TWWgyPKBhx8VdqbGjdsI2yhb+w8etP0nj9vOfRS3&#10;wXB01HzqV6r9iCHlcTT6ho48+UFbEuI+NYyXMpFHRZ7Kge8pX2SG+PjM+zTS8NVX7tfOWXUDi8kf&#10;0Wls6LIAPOHghXtSrq6R77Sr/d1xe+CSbPqyfZd8y27zy3b08hWK22n4VzlrOuo/2dvVaEfr9OP2&#10;sWYEH2cJGnKxPh8hEIRsI9eNp7zBPzLaFBByLpNFwpcMguecVfbAjzV4dn0bvLfJdwcZwdX2pMHj&#10;stscu0w7Vt7toZS+8/7X2jvvfa3tHzzIh2dPzmdtys06bWS0f9BGGDub26MiDXion4XnxZt75ZDK&#10;b3gevypUKe4JP/SvXcZ77Y7Hpf/QiuJW+w1dZP8dl6aGf+ISXuj9RuIPUfoS+NV8V8N319PSJT6u&#10;+/X4Hdf+bvXa3ar/Kpjmav/Xne9W048b8FuNr8vg4EoZO83yfgizivtquj0NXb9PGl8ivM7+Tdwd&#10;dHO/jFeNE7cVaKD0tIy75YB4DCL6HWwTjRnTc++yeskHH3zQPNHs0YPBmPnz//QfPvzZz3+GMfNX&#10;RHLz6YRC2kBEBOQouN23bKKSK7v1WRoTSBjDWus8GLJ+1bH0DsYQaVhcowRxb8MUur+dSZjrjn+P&#10;q3wPGCY/HM86n2IMUfBMa/l2Jc7g84WQ/CCk4XWWpRLhmk6HJ8vIPX1d7h3RsK8rQ4YbrqnAdEoF&#10;yzg+cx/FCMUhypHv8F664X32XOBcQqQRIAPUaOtnwSU+dshZIkYeGjQxPtN5qmpZVyoZ0rTqM0aL&#10;sAxbYaqu8Ufg9brXEHVuYIfadyPzJiE8095Zg36KkOAxzlsoVc6QWDQVJoWfjce9CFOUrvP5tAwa&#10;Fav4c6VNOmrjkbUuczxAKdNqF/zukQyvMNOl0QCZRdCQGYwZla83NR6VExuQDXe1oa2mtyocVoVE&#10;T8v/vZEtBQCQd8v6Im9o4nMUXMNIyyFPE7EBZhO9RfAnn8teAu+r4xvahwoV4JIcZyUth+HLmEmI&#10;wpeyubfFdyRZrqe58qvN2eWXMqvUWtbBGBqQSjoaOB75u5yG5v5yUX7Bn7g68Y0RY5rGw0+l2c3y&#10;/Sjq0GegQa8fobv+vOrfaXvXpTMehKFlTz0lk55OT38IP4RZTb9DnBfjcrE+YmyCf4w8mRK6Ssei&#10;XcVJ3VtQaUU6QuggT6lwxJihHTjDAeTUIctdxCAxWhSX8Ij1J5Cf+3Qsl4bg8elJOzo5znI920g+&#10;Tsl724qzM4ZNdZFOli2gZOzu7+aIysn+XmYJ/cL+nLQMr3xS3rhp2HpXmaEBZKlLzvNH8dew2eF5&#10;gmI1mYxpTy5NWWv3N7fboad50T4ngEu7JpTL/St7W8IOMGp77sHhnbMkI+jhvctb3AOz4Vp/6s3j&#10;23NsLDR0qeqDjVE7wGDYxYjZ1WghboyaAPcxZAZ/tH+NmR1oXzPEGlEYUNCh7+PxezPVJ9FONGRQ&#10;DB1QihSzroY6VGGz1q0TIW0HiIJFnfdjtFOfGqTQytkl63Fy77AdvvekHb79uI2huWFmGGonZ8i2&#10;C+qJ8FiD7QY+kEfIOgZVZeQgDnKVjoakgOIdcTFo0BO3XPXx5iv3a+vgqRqApSbhq+gXtJ012lyt&#10;7lhrOztb7T5t9sEu/R48c3+EEQ8Lzafz9uknT5EDR+GJzFxgJKPeRT7fwEsaMyYedjEP8orMos3X&#10;JxHsJfAf+Ej5mT6XvjeACbOAz5yJuSSBnM5HA9oYIxd2R20d3LKE1o20XF2GhgnVLpRVXGt57GF7&#10;8s577f33v9Eev/UOcugQuTJuB/cftK9984P2W9/5bvvWt3+zPXrrSRvv7QX3ud9xAw+xUp5Wf1wD&#10;kspmZXGX0ZHxuN5/VB9Sct6S6bzXP7JZepvGcO3p3L3vrgapKrzOa+83VtMoHEvH6M73PXyPv5qP&#10;rj93KPxXwvSgFT1u9f1rYXHm0/u/u/h18Lnjo+thur+wWsYeZvW66n837bvubljp1Gm1mq57YDRI&#10;1OfcL/POO++Grz0AwBNr1Td874SKJ3dWv1qzMup47tFVVk8xZjR8PvjmN9t34K+HDx5G7rf/jDHz&#10;c42Zv/qrZDiGEUsRo+DyEf+i5HKNYuu93cPw7F8Hg9svULrc5OQrepNuiPDfVKuAhuEPXC1p1an5&#10;DpD3+NdsixVBwXIdniFUZ4Q+jZjOh2snYuU5OJ+HW93n35NW/huF/wHQEfDLVRyHX0Yy9M877odw&#10;6USF4T6ocBVMsv75vspbS3IMl5CVBn7ZeyDzDmEq3JB3roTl6iyKH8wau8eFpCPEQqLUZAk6cuvY&#10;JmaYGeCayhbwt15z0phh8NOw3ELp8NjTmjqUYbWWuQIq8kRI2TNDZdEcEYXDVKQUlsIFOPrlb78v&#10;QUKlbBD3WuUcQb2FUiQju6Y/6/ph+m6NRwkbFFlpZ2OJEQOs1vldF17CFd/IQyth+Qvth0bt1Ty8&#10;+n4VjEOgZbhVQdAb7mthej0NYSRl34PRDQDdMv0BanaSe8I7CJCvwOOfKW+A2yhduij2SRN/wtqW&#10;sl/N+N4PadY1UZKr4bMnBJrGSFrFE2eHU2lj0EgP8jCcCnW+/xH+sL1VmZNHot9EeZ5juH5ZYyYI&#10;6VdPy3vDdIyWcaQrOAhLh3d/b5B4VdCl0O8uZTTRIWGfa4aNe4N5b3gVAuUWiec/ZU36yUxeN/at&#10;v37Ko678RviizPucMlMnMTjFj/DVsipv8Ythyb3t3PY+n3vWPzQnbL5HQ1rGo5Ekn/pGzRbKBG3I&#10;9qWUcQk6bc6Bj+PzsxhDJ9OzwbCk/fFzD47PHjktQ2RZJG3QtqhBszOh/aGgb49QxgmrQb23vtX2&#10;KFM+7EvH40zphPe79BO7tNWxhw/glw8H2x5pz4ab6AeOHjDgki8HQ7J+n7Qm+O9jIN3fHrX9NTov&#10;3rnfxtMXd4b7bOg3DoAEWF5rQMa+heJyX8B9/AY5J50Rgg40ZbRZahfxC6TlcO//fPCTerAf0bnE&#10;MO2IcLVMkF7Ptsd1cu+gPXj/bYyZR9BrQsrr7WyKMTObtylkvUZG3mDgKdPCZvLKcmbG5RXVhlfb&#10;jx4JG5S4N04aVOHzlfs1dQoV+DFGhU2Oa/oK2gQVH1HinoLdne185HLn6rLtb7niYa2dn5y1n3/0&#10;UXv16mWSUi8b79A27X/DJ8pht9SrhxW7BJbtgbx4S278ir+Uyf3bWS5R9VCTS94I1W8Tzv6c9k1D&#10;bwtwWpCZpzPeYIBd0249oTGzOeQDN7etnXHbP7zfdsa7pOlgFnKDcI8fv90++Pa32wff+lZ7+Pgt&#10;3tPKSc8TSk9RXD20QP7u/Y59iO4zfdEgv20nS3lK0CH0MmyPVzLav2Wgpethehyd4RJWh/fd973P&#10;yqw7+cf4Gd71sOLY46SfGOJ0MI2ejtAR6/G7rNFx94V4Cz2/1bSFrofcTeC1fC3jCt10q+l019/f&#10;zaPSed2t+vXwq34d70t0CQdE1encF+pnL+TvH/zgBznNzNkZ+2zjZgl0oMrU696l032Z2Tc/+GBY&#10;ZvYYPsf9x//wZx/+7OcftR/88AfkSkOKMSMTgYCMBBKZ/KMBqODWJk4ai0Cm4pwOhLh99Mti2LDs&#10;cFTI0sjMLC/q2XTjRZzOyBYkCtNQeF0nTiAMNRB1RYF0RqcKqzFT6ZWCNaQhs+QO5gS+6L5fC6Xh&#10;bS4wEemV8lE42kmqtC6/sM39G4GQXssYqThZKmYcy0wF5bsPuZcGAIp/lE3Cd2NtCdIBAePVyrZT&#10;9HsKky1PJ1ORGsrglZsqk5Ug+AB9Ad/pX3sP7GQRhORVG+cQmqRpGK3hTTpp1/NvcM1oTZZxbNBp&#10;r2VUp4QjwpL0fPbq13/9WnqmtEn7wnDmbbqO+iAgKQD5uIl5RB51iphl1EnrbDJHuZN5s+QJv9CA&#10;cK8p04lT9d1deIh3WboFpIENJPCfr8Nr1ucQ3ga3zIPwq4aSYToPCFU3Aw6hlV1L4S1Ylz2cV53p&#10;ObPi1cYapQbohlbdgzMIqsAZVkRrxoAOTCRw2WelcMDP+rFooYHXChJ8AsOz6aQMxh1wo0DxT5gi&#10;QvwDpG+enQ6m5X2+Pg1eMSZ7O8SfqLWE4ZcxZnCwBPkX4q+9MUHcbRzzKDp2v/y4liJasY3Wy5D6&#10;HdLJPeXNIADpLMOYJEHKkFypC3EO78Brw/W1j1xanpSd+yGORkzWyIubcicMMeQpEuAJtsmvjJmO&#10;az3nFDiupp9jyt0/xX2Vl3Rtm3QG6/qDhwr7xc1Fm1878zlvr85O2/PjV1yP29l8VsoLXOlhAzMM&#10;mTl85KhslHxwicIv21CX27vjtrM7kkkzlT8/n0XeOwPr3jbbe2ZxnH11RofrOuChFy5z8yACjawd&#10;l4cCOV2Ndm7nJThz6wDFhHd7GDu7tHdncPLNC+UOeaR9SCGerVJy1kZLXxOlEDpay14LwhVQ9PY+&#10;Ayg0m6z/J4xg/+TbMkBNtXhFv9Af+vguqZsHF5f9QeTUgXXjaLrGzMP33m4HD++1TZRQqqudzxft&#10;dI6heLPRLpFlVxvb+RaNMnZAnmwI6KwM1yyxlW/CO9Umggf/awbfR+IucfzK/bq6sADcGePCNkyd&#10;295cmZCDfNAOMjhM37ZB+92nHfktpbOT0/YxxszLly/Cv6PJbtsdT3i3jQEEzzhHQpuvJePmU+3D&#10;I6CztN85HOURbVdm1kBXJmefHblqSmSQ0attRh6Ev5tGC+12Tps+IewZDL6gDVzTXtdou3740j0w&#10;Z/D8mUsrL5yJv2rHp6ftk0+ftafPnrUzlE1lkxu95eIzB1eOj9rZ6Uk7Rnk9PcGYsb3xTpks//c+&#10;UtD19tnfl6y1/Q7+/oY4kesR4tK33g/Bhne3adc+mLQ0gECGAwyj3xBtmWf6gJWr/kscVtKu+EO8&#10;IUzXOZbxEuI2r2U8XvT3XnuYnvYq3smFINUPr+BHXt4nHd4v8cm/SjP+lUK9AMy10ilcdT1vnX6m&#10;36GH6W5IZvhX4Vfda2UADOeHyD2JbHd30j7++OP2F3/xF+3TTz/Ne/nVTwz0E2WT71JGukL5IieZ&#10;eQDUtzRmvvt77VHfM/Nv/+3//KEjAD/4wQ9DMBPKpsZh86/iPbIYQnp8pd8lqSMvXWokEYugG2tm&#10;XCBhQmTokenOzoQKavIM8I9s4m8Dl8iOAqsMLTt+36nwpUNBJMgcEn2ouE7g5I9flHyotSToUCFS&#10;cPDJ9fPue2dYz5VO0sKLYgAIA2hSBkcZKF7jB97x8/nOtUNVKOVLGqUoXnkUbJTGO4Cf+LtuMEtB&#10;VBy9hw769ZNJ8h7wvHoNGesmm7iVosgmadwLuXpvozd+6Ma9ICPlKFfAPLdIT0YyIY+TXcPQRRvB&#10;EHH0cTMfw4rRQrmWRgvp+AVhv5b+anbeThHQM8o8J5wnODlN7bc4bhDacCuCnbrc8kjZCXltUnYU&#10;L5SwjOCgmJ2ensUSd7+AdNalzoP3642rGmG/FsiLoR/XhPGHfx8V937VWSf6mW7Po4N+vjNMNUzo&#10;Rlnkx7wDytihXocZkw7GU8l1qtR0u4GVsqzkoV86ISqKt9CklC1H7G0fwZ9f+Cv8Y1eEI5zgvdDb&#10;UH+39Bcf+DY4AcUStzQEUd6RZi8jz8Vnhbe4yoMupfKggoxc41/tRWOG+kNpdvTP/KSLsEpDobvk&#10;MbhVf+m1Wjf9ndfkN6TT07QUul4/vY5W0/Fq2bmre94XHehYaRz5MKVtIrhaP9ynrFXGXKFDlcW6&#10;Aw/u/R5J4lBv6chsL2ap7Zn0xUMM8wbPoSxC/G1juIEUphtBLm/xTu/sQfIleOjPvyRzeYMycYUx&#10;A/ihupPptB3T7jRsXEaSJWqE896ZUcMrt1yGplGjciMHOTixNaJsGB/yVWZ2UD6gUmilEWQ7nhF6&#10;tlb3Fyjnl6DiaO5Nn+FBNmy6TMVvUw1yJAdb0N63Rh65iQHjjI4zOdLNEhK1L7sR+pLcKPWDH5Xs&#10;X4jmNbfDffzqkn+W+RJhTklT1hzmENoaUN5RFphp0b0vXew8JZ1D85Qe/OADrxpzu/cP2qN3Hrf9&#10;+/t5viBt9wZMr9bbfG27zTe2uPpNjSpDOk87liHFMmis45X2IC4U1jws81fGzP82nDVbMhx5bjun&#10;warCOyPi7LX73fzY5WI+bdfz83yt/z5Gi99U8tjjly+etVcYAQ4OuRxnvI2SR1vyCOY1l5nR5j1p&#10;tmQIeXHdgnmQUiWTzFdZCZ/ZHzhz0o2ZfLQW/szJi4Vs9CuNmQVt9AQZ9AI5/op+59wwntyHMeUy&#10;ynPay3Nkw7Ojo/bpi5ft46eftp///Oftpz/5afvxj37UfvyTn+So3R/96K/b9//qL9tffv8v2o/+&#10;5q9RWD9up8evcpKpAzbdLWUx5U+fZJuw7QyutxOvOsN3+d6vgq63qzSywfX36ReQW9VH3xpJSzfE&#10;6f6Ccr/0zqGtDqATj467V11/n77SuCvxdHfjCL67G073JrwNX3iVot/zSHygO8PpTK/fr7qeV+LC&#10;Tx3fVbx6uJ5+8ljBT5fnwa+n2eMLHX+v6hCuuHnrrcftN3/zN3P/9JOn8MyP897Tzfb295cfKu95&#10;5ZL0Sg/SmMkBAN/6do5mXhozf/Inf5zvzPzwh38dBckjPLVPPUVCJEilAnKvAbM/mbQJnZJLCoQo&#10;OgIN0I+35VQerio6Ni5nR1SUVQp6wSVTQCT1s1Fxm7XgvuFZZu6ErlkI4qfD4zlKg/eky1UoQhM1&#10;nVTlm/7ALAL++v2bwayXzyTWLey8gpBlnMhY4GlF8Up8S3H0x7P++vmsf3/HNT2q1+W7YhwVrLwf&#10;nHkKKkjSUmWgM1uHrkTePruHBdgknolAGwhEOkI1xjwjpLyapifXqVi4YXgLS1hD1j1TY0eAuO+W&#10;MYi0BfnZSV/wXB/Aapl5OUfQnl1iLaPs+AV0/RXWfhFdv3yLA7xi+JDUBWXPxwX1A0dPAVpbl1/G&#10;oOxyDt4TLx/yUsm4YxToepl1vX64IWVc6DrQG2cZ5E1p2f0VmF0wDLFT1yQCm98uM1ulb2/Ivotw&#10;sW0YhvR9L3f19LuhJNSz9Q7ehE3nQrwl3rglHoYXMOhAsIB34uRelIzaJ4avxMM8Co/gZlj9TWMI&#10;ZzalDAYFQH4rnJIvAWKwch/HtZTvgT68Dw3DCxU2s6DmmTJTl7YJ6OFAhEqyy5nEwxR7WdOWBxoK&#10;3S1xGN53p/8qDXWGC62HNO5Cx7nH0xlV4PWte+0hpKmO37o0LX9eKW9mQ8RNBVj8VwEe1q/kUZUh&#10;8UTXKhd36+w1BG7zLvkyyC+VD+JnICg8V3suLEfqOTKCSEMc69HR3QVKDSoRbQsfo4CTxkVtfkeJ&#10;6UBZPG1NBTtf3scvyjbywrC13AwDCT8NoaPT03Z67sfwMJJQuk4uZ+34ctqO5jNgSvu+wLABN+Ni&#10;uGyMdzLbGqNmm3acPMA/eZg+Bg3vN9yno0xL+SwFP3EjrHhVPHEl3vJKfMDnXC3HcE2fMNyXf8VH&#10;asSYSVuUbiGdvCPvDrwmLfGvwSXbUQIV8N6PG9oDOmsVY8Y9Qvf228MndLr3duPvhn9nZM6RulPS&#10;PkeZnNKxOWiT79BIj9eMGWWLRVG+V3sq4wq8E4d/RCkmEqGv3K+rKyOjZHt9Y0aekwuU0/wf4Jq+&#10;cge/B5Nxe3L/sB26XwWeUWHz1DBPMLTNb66XTpUZyetLOK5OQ5O9clCMhgwMhKSOTPFwAeVJ5AVh&#10;+sCGepftylMV0xdEVhOAdnRD27xGoZyhAzyj7/30bNpeIQPOCbeAny+Ie07ffDxFHqBUnvOOmNHP&#10;TMOPGR69ehlD7OXLZ+3k6FU7Oz1q0/OzdjGrTzI4eKBcU1aWPIcm9h/kZxrVvxStumwXbpsDoZQd&#10;K6CzTa/21breF8QYSH95259UOCGPcT1u5PmQ1mp6S1xwPe/VNPt7+xL7+pLxtxl0fHo8nen/Mngn&#10;bWAVt9U8erg3OcMZp9/3fItP4Ikh39Xy9Hx6Xt193r3O+BqstRKiyqkzWWddXGamfvfDH/6w/c2P&#10;/gYdbavdv38/+Jj/ar48EE9a2CYW8NJ54n7727+Ro5mXxsz/9E//xw+1qv/mr/8Got1EmbWjvrig&#10;g8SgAZs0Hj+YZARPrsr3Q2Q6oPoaO2KIK2EAKzFLLYgHifKc9dkihpNMkCsFE9E4L0AIZiGMM0Du&#10;NYZ8l98Q3ALDjKVY8Ux65uC9maQ/wPWwy3hfALrcJ+2h4kmnGAsIY4E7YZL8EDHTtMDqtf98jrfh&#10;E5yf+HnPP0sVRWalzIIKpB+3i5IlTQwjXb1PmgMkTUf+q4M0zUq4BBkRhk6fOiBdwWVjtS+lNlvF&#10;CCUv7x11h9hhRMvsB7DOuB7DQGfcT6k4DRWNmBOEk7MwZwg4v4Q+V5kl6xsVG9JsXFV21lFirrdc&#10;hqEytZ7ZmSvwcKTKfQbbGwjwdOqibjlu6aBL45dh5KkVf8PqXmvA8SraqDRJR71ShyouXJcNljC+&#10;C29xYyMxjHFXRyzCl/gZL8oPV5XdrgCDQdLrjTeKrHyiH2AuaQfiHVSrLAqqbgxEyHMNINj7cwS9&#10;YRQKNjjyK6NF4S/u4MVzzrqnXpazmylYhTdep1CMOfHH466wDU0M6HV418uvS9iEgTfAPUeKg2eu&#10;eVbBBlcSMRnDC+HZgYZJY8X1990/RtlQ7g7iq1viIhrmwFXaGje44zrNfTTJnl1PP/kJpLPkM/Ez&#10;HYiWZBK0SxNpV3Hran7ikBj5db88SXjSsLo6PSt8peH7wsF8K+/+PazMCHklfOpQHgLMqwBcSEYv&#10;32vMOAez2IBGKv8aMfBkFHrCudSqjlslvNkrR7doD1w3NC4ATyrK0hek8oI2Pb2YtbP5eTu7wGix&#10;bWO4nFxftGPhatZOruYo74t2AStfjUhrd6dt7I1o385OuNzqsk2dKdLgQVFzRqg2F8OnGE/OPMgf&#10;C+QFWGeE2BmeK95p0BRomFgWrsiNG+P18sXwWgHDDeE9hUmjLgeP2Aa1RqwfaO3X+Wv1wCAX8ZeH&#10;0v5sS6mqVFbSy+AVzzFm5A863L17e+3h4/tt73C/bbqMZnOnzTe2kYsb7ZiCHV3etFPawdy0wft2&#10;v4wgMsoWZDX593qmhZEx4QkqbYQ0TvH+yv3aulp+n4aKLqR8oWLhrSzvwgJxMMRvzalHTbh/a3+v&#10;vX14EGPGD1kr6jVozjBolCMeye8eSr/ynz35pGPcLGEj/X61t8uyTHmL53AR/JuVA5Ef+NhmuKQf&#10;Qb6qLBrmmj778vCwnWHMPJ0v2kcnJ+05RssZYTRmXD55QZFm6IYeMGI0Z7Q9PER83dx//PJFlpPN&#10;zs7ox/wG2iLfmVu47HVxkT7P8qjT9Rl/By0v6Ud03U8Z+Rr4I4+QtMtW2+vgen+dviSltg8ovSH9&#10;tvIgcayG237NNLvreem5zBdYjZf3OP2S/p10heWKBYmiH78efhV06YdWy2tYfh3nZfr8JW11jgF3&#10;0w4Mad06cdTfy3Cf28pj9T7p5H3Jwrvl8X2HHle3el/u9nlZxiBQzvC9jh8/fitLmT1F+aOPPsry&#10;40P4zrzVJwxrGQVd0uKd8f14uXrGb/7GHWPmn/wf/zHGzEdYRz9OBBVcjQePm3R9Wi3BgLAoSi41&#10;c/QfbiRDGJSEo2iokBHGKczqZCtzWSofIoNprYBSGFW8DFdgUYUgbyUBZbx4lYBVoBhCxg15kkHk&#10;veQLCXmOX78nbIg9XOOPW4Yfrqv38l3ckI6xjIuMwGuFuZI+f0kbvAaGFXqe/T7PvI+XaerHNRvs&#10;fUW5eqV5ao7LxzLjNdy7hKxb+GYT5XPAMRcZD+Bf3rvsz3QjsKQZcfu1DMTqzJ2Z0XjJspm8K3+T&#10;XSBYZnOUmum8TT129PI6083PEWBH1PcpiqvLx45RdGLMuI4Rv3P4QqPG2ZnxwX7b3oeX/KjfeNTW&#10;MIJvyMvZmCtoltN+4Iscx4ySkVEnJ8jBRV4RulDrjSgMDfTGvOr0D61xpSAUrUtBLMWwK8V3G2sH&#10;nZ2H4XxerZtVHMqoNcytEDK14OcvdVK4Wlsdl9s0IokLl7Qf2hP09aSwtCnoLx6uC81SMsIXz5GW&#10;aQDmJx5Wus/ZOE6cLNU0TeIYJrMLvCdznnSFl3kbQH7SBUuexb18ys9f57llGOPb5sUt+Gp0+Yyw&#10;IV+V52qnokwswLL38gvdrb7XddwUWm4W9Nrz0nV6dzx0d9NcdavvvHY8er0uOx3DZDmS9LE+radE&#10;Sz7e+yhAORNb0qO75LX88SyQVp4sX8cDvzppqPgzID7iJX6GM78hwwzY5J08jwwUAd+T5NX6dZu1&#10;CxQM+EcFnqgxXAjQZfJCeupDvXhogHs9nI3dpm1uT2ib+Llx15MGhSnteT4MTNBttOkGyjnNdcZ1&#10;Sn7TjRuuN+1Cw8FPlU+2M2AxJ/0TDKBjDKGX56cB76eX86SnUeNsbtLGyMkyN3DWKFqQluAMbmaS&#10;UOauneHZ3iyjgOfM+nivP9cb5IcyRNA4W74zvp0yfFP1I+1tw/YpW7SHoc2mXqELeNhehIyYR9HE&#10;mMkzUVHWnNXa2MaYOdht9x8etP17+220t4ds22sXyK7jy7X2/OK6vZhfcU+ZqKfgTTplzMC/Lg0C&#10;Iau3VhSAk3Wbrli5SL0R3HpN5ybffOV+fZ1ViDzJpnyNDeraKs2+UeSy+8+2AU+HncAnD+gn7wET&#10;2ud4Z7ONMRD8JtsJ7cg+wg8nTza3gc02oS14UIAfxF49grkOXCrIoIpoKJdsH/Bw6QUCbYR3Kq8e&#10;8W76+l3t7LTZZLe9oK387Py8fXR01F6hPM5sK8iMNXQGhBVx4dewKDoefOyeXWehp55M9epZOz85&#10;pl+Yk5UhaVsYNX5jrn83BkTSv6vE2p/bZwk6/fXTRaaugK7kfoF+XaZ3SFjLOIRNPwus9heGMw+v&#10;uv5O1/PxuuqvS9rDe9/19FfTFkp3LVy6uxu+v+t4L8MPUd6Et7CKd9zw/vVwXj9738Poenrd+a7r&#10;SKtpfQa/Fbf67O3d9zr9BPFWr3HvszMz89m8/dX3/6q9wPh1WZnQ8zVsVoPAa7qIQ5z45YPpXF2q&#10;9vu/971bY+aP/vd/9OFHn3zSfvyznwSb3f395ubSGUqqH7+zYDJj/1Koo1V+v+AcK9tvGDgFOoVB&#10;pygdM5SwKZnMuHdTmAryNsy6vrUd5dWReKff3Wfh5KQj+JfkaQ41UmhjKSXXBlNXGgmN1tE7R8mE&#10;GEEpNPF4vq2ecj7DKiEu3VaEiMRIH8HPazbL4Rd/oKZvfSYEV50NopQ9cLSzQyh1A8zKCcP6On4r&#10;eNBWexpLT8JkpAbh4YfkPH1MlVRctA+zAVaw2Js1RaxB4xpZN/zVIKT4DKMxUg2c/KBpDmcgPQcB&#10;DReMxVvhSZwowBorA7iJ306dmNQnDIKgdbOr67/P55ft5Gzajk7O2yvg+GzWTjBsjhbX7Yjyn5LX&#10;ufVMHWdpGVfrXMUne2d45xkrm570Qz7uk7ELF8IfzvhxrQ8GUnvkv7nmzIznGIGHCvEgXNOwpK10&#10;G8oUBRS+6I25v5PO1m3+UjcQ0soBDFEnuJivCgqNlVcR7EbwP/em5bdVMjKAX42Sq+xKM4xx6Jm0&#10;SMNDHwyUfEwrPwUQ/wecygjgJz7gawMV/1sDAkf47E8hPQ0JZ0dBMnhMp7O0PwOahjwRw7bHA6L8&#10;woc28BltMgdJWD5wsN67UDXPopjomQ/p4grDwREn8biVf70mnnyp0jXch7cJlzoiPwc8EldvXvoz&#10;dbySOtwHntKylLfkl8Ck7zv8bKf6m38dBb0I5ChocDUvw9mhhwLQpTrwakNLWvMzzVzTluu5aFC0&#10;EA9njrsxk86Bn7xh/sExYYk/8JBAFhSI3PI+2KaQS5oFyEs6DWkkkriZRqL4r26Di/Upf3HNPX4m&#10;2/khePhO3uGdeXVD1brNtx8ghIaMxkuqIlVr/lCVcqb9D8q8bd+P9m2hlDgru6NyQlh57eTkLF/y&#10;nktz8MyJXIRdGzb/rhPWAQlnKa4oU3oGwoA4zxuR+6coPq9Oz9qLo+PA0RlpIj/mlGcOfjPatpuH&#10;lQWm4/dYnIW5NA3vaduemiTcUNdoNsnTPXrX0MB+RP+8WwHDXPWwpJtZldCJdg2u+co5edQMNdSn&#10;PsKn4BSCU5rMLkpAqwpa2RTlLmmvp52rxsw9jJn7D++3vXsP2sbkoM2uN1H4LtvzM+TkzGW3yEJZ&#10;NP0XUTVkIgGpGPIDg7TlPhtnIEfMs2zZ6geqkRWv/FLOaLrVqL9iUl+5v4Ub2rxyQtL7n1t4SqWd&#10;9iVP2HVY79fOcLhgcdAHiOdMx2hC/4mudUo7WqNNHmzttEfj3fZwMm6H2+ttjBWzbb9PP7AN8+Q7&#10;T8o7GGidZ/NVJqg72YbdvH9BfrVUHF2M+zlx534fifA3GOU3m6P2inR+hlHy0ctX6AAn+a6M+9/8&#10;MOZody/63AXoz2jHC+Jm9YNxUSamp+ft5NUx17O2cAkacS1bZiNpD7ZH+3+bnUvZ/QK8MzuXhHMg&#10;Ttnpnl373NAO0K3ed9f9IttXYBmWTJSX6Ve7bB/CRPZDD8Pp313SM67OuHW3DLNMG5e07UtNGzoa&#10;mLe8L9lu/6FPhXsdukt+4tPxLs/PhF+GA+/0S2Zym8xnXNIa4nTX803cftWv5yOd1EXULYbEexo5&#10;rMi+ZEh31a2m1+9Nr/rAWzw0XJ2Nkae/9rWvRcfxFGU/mKkB674ww9on7cBj6UehSHQD0QE8Nn+B&#10;EWT//1u/8VsYM+6ZGY5m/h/++J9++OmLFxgzP7MG2shNXlSQX4itPhHkEP4lZO3Eat/DhY2A1zMy&#10;mHJ1TaVwhv85GZ1zjcKLQuKypAs7KxC8BmxU2SgOsk5buunMtZpXbirHv8M1HbXLk7Y8ZWdvFwV5&#10;nFHECH1+OS0GFwUKP5Ljn8+5LIlBLeU7ASqNbpirr1PXiIYfe3NznhCDhndJM1C/bIgmnEmpQLgx&#10;vm+870xoZWV5HQ02ihLPZaBU4/HIUsFDE7ah/BaWh8aK32upL+2TtuYFea3Z+BF43me19o3PC3Dz&#10;I4pXbWvtqmEeks5N2yHiCPC6Q/rb5J/ZHRgjpyGJB/koHFw+plJzBQHdq6Lx4td6FWTIpXZ+cd3O&#10;ZlftfKbBqt9aTul5OV20E2g1I/6M9FRKrP8L04HYqv5eO1xZ5p0RpSEsGXiSknldAo56rzsLsw5+&#10;zsj44ypjeba+lrv07MztVfrFqMbfssDaqSM7iwglyhbBUd64uiGr4lfoNYNusyuUqksVK5djadiU&#10;cdOVZa8qvyoZWXpH3jFiyN8ZpHQMsIEbKVU+VI5sG+GYZD8IDmgTRZQXJdBwxF0uOxDks1whLJ2A&#10;3wbItwgQ9FhxvINHdhwJ3mt7+3tt4kdEwWdMHYwAN0+7VEW/CUIiZ7jjn48FwgdR2Ja8a3q0AdJ1&#10;UMJ1y54Qt8CwdDZFF4GV9sI9eXvvJm2PBJXiOaoXfyEFBn/LJ/39pop1kM5b3ufexmjndk2v51ep&#10;6+QpaEtahARoCyrq0kAcpANp9mNFHc3MTBUg0S1rvtuSOOZfdLumDDcysbQzXiodf9s77zPTMtRt&#10;1YFls00Uzmkb4Gz71nhOOw8RCkzOug14oVwpG/n3USxfhn7wiunpMsoPoUIT64KMwSbAW2IMccyf&#10;+vLepM0nswqk22UO6PLPlyWP8rMgQ3hHeWO4rtmuPJQB3qV9FfDcYTj+fHtLI2ZEZJd3QC7g+loa&#10;wOM0mGuE/RpprRN+fX2HNAXaa67VdrdQejY2ed7A0KH9XitDkBUeU3x2Ps+giCv6N7bJa4wCBB8t&#10;yO8U/1fn03Y6u6BP0TDaQqFCtlB/59BzRrlzehJGV40Cb7dLeN2BkTVwv6JtXlApguldEla/ugLU&#10;qTO/WZYJjewv1ulfAluUK7SUgvAIdURpKRdVjd8lnaxywH5DvpG8frB34r5C0vbI6cN7++3w4b02&#10;uX/QtiZ7dBzKOXCCfvOr9XYKP544yCcvIeNBnbQuBiJX27bfqb5GWsvGyuEyvtxnBJPz0vrlOtTx&#10;lwbdm/y+cn+/Tt4beM06sBqUJXUEMg+2WfmMMBrUS3kBv26j54x2J+HXS3jp+nzWRsiye7SVx8h5&#10;4QBBuYM+sA1f7cBEO/DSDgnTYiNjSQregq9I24GCa/qIBfw7p4+48Eq/MbvZgE/9gCdm1BrteH0M&#10;DvjDk1P0ttn0vF3M0O5IRwVzDL9vjiaUYQMDh/5/AdB4pxjx07N5O3t11k5eHLeTl8dtdjpFdjus&#10;iVym7WT1B7pJ5BTPnhBo/678U87lG2zqPNAk/Qf4Cz6rFIeGtofBKT/zW/UzbNK/9Ytb+teAYh9U&#10;XI1r+rr0A9DzEt01OgJQMr6ccQLDczABvww4AUlboIzLsKvZ8HAr94fwAy5CAvMnHsqgZT/Q45oX&#10;8ftAWeIMrqdRXqv35by/G75SltT+dMSBfqu4mZ/+0qJD8APEr/t532mVvAceD+DXV5uoq7z33vsx&#10;aj76+c9D53xbJkYs+gT55jttyPUxcn8X3ecQQ/rh4X36M3j25DQGzbe/+c32+9/5bnvyaJiZ+eN/&#10;8y8/fPbyRfubH/0oytmmx/Kh8OjCfAA1g4CFwTQkeHaGxc7jggznwIz7GcQ9B2UNm5lXGucxiB9N&#10;Z+2chugGciylBtYxZmaQbmYDJq5nmmvQREnG343iWevNK2dqtmjYo8P9fMhJHOyk/Mm0GXlWeZOB&#10;xRPFoQjIe8sg0SU2hItCZicFrHtP/mBVxgxXFamEJ6kIGfJIB4OftbFO2horEluGNd8yVvBPJcgA&#10;gHTE36nXLBcDdgR6Tb+a79GL3nsqSfa5gKszNRow9KjgSaeK0l2b/MQTtcBjGIfn+jjmNUrtWsC0&#10;BA9oMG+FhF/Rj5IfppdGlBBQUZmh/Dk6qjBaoLzMBkPmVMFEv6twu9oYoWhst9nlOvWIcUq6l9TT&#10;JWksSM+RWEdlBY0XFQjrMqO5LuVA+NF1x5i5AK7gAVVZFaodlJIdlACVLWdlXNe7cETz7JxGgXCG&#10;2V3uKHhvQ9CKt/HI7L2B9wYnWE55Iu+G98h3+BSjW2MG+k2hqbOK+XYPwiqnHKFEFNBAiacBM6Lx&#10;KLxdgucIrWqNPGB5MptDvaVtcM0Rt7yT52LYyjeOOqNMa7yoGIl/Rj1WcLODkA9zBQ+/2rzBVcg3&#10;CeSVvUk7uHfQDvbKmNGQ2QWvfdrRHs97dFCHvHv04GF7+PBBwk72d9vE9jIeYcxuDQKxyqaSnxkP&#10;DJks4RpwEcfwLEAJ0hn65XNHRzSWVL40FjQyxJcEo2up4DlTYjj5XKdQ1xBUTEoHeqmMzuV+MGo0&#10;SLL+mzxizFB226UKXs3SQETrBsXQd+abfOC9PuBQOEFTeEvQcJHe1qW0X8DfKqYpP/lGAPOOmqO8&#10;tk87HEtr3UijGpm/dkmQnkI4qorcnfUsvUyvHxWu7FEQy6vKBfmhTmYEf+OQD5RWfeadd/ILZYV/&#10;6pRGZYgBeaO8Ic0e7hYP4uPXcROPKEGGUYZQni0Mi+20KwzbpSGjHChjZktjBgPE9rdF+76i/c9n&#10;4IgSvrO9i9yYkBX8joKjYbS5RlyUmw007ICbi/HbIf0d4m9voOTzjLCgfVJmZIgwJ11qqG2Pdtv+&#10;4cO2f+8h/cpeBjpOpx4f7cdzyRfcNESmFOucOjylzs6o8zl1HwMFTvCr+icYR/r5Yd0ZStTZxSLh&#10;NYBmsJXGUAwc8lTRyp6bjFSZBTyGPFzbwYTWSLB/CK3hBcK40dqT1qwLR5KrLSD/4BV50eNw/Z6O&#10;bcIR40OMmINHB237YC+zVZF1lGNtc0yfsYMcvWxHyDGX4aqYZg+PI+/KdnhGsN1T1VZrBkYcGMo+&#10;N2vTpXS0/ar3X8EN/PGaW30231817a/cl3QQuVcwcLu0C4DPYLZhgCNv8UfGAJ4GSuNsOweTLAHl&#10;dduED/cQDvfhyQcC8uUecSf0RjvoBdvwzQ5J5LtMgANFDugoG1z14kzMDBkzI91T0jmjfUyRpXPk&#10;wIy27XzQ2roDE7vIlBEyUFlEG6BdrLnf5WoByso3ZMoO+huy/YrWYPO9pN1f0N6PMGCOPj1pZy/P&#10;2imGzNnRabs4m9Yglv3KFm0QHJRrCro+UKhRo0tf7TvJRl6Sq1bB0AbtkyIc7ziJI+CMn36McIZX&#10;Nq46dYOuK3jtYdIP4zQMYhyAgHgou6MjAH22PnKf9Hva/ZrVBspx06WM0Ueop6TPr8JZpsGIIbzh&#10;Oh4dF53XxLM8Q58k9PJVIMozxPt8V+nperRyt/53HTnXlfxN2/rJYO6Qj/3dJXTxYKbsL/Q34NiN&#10;mey3sY/CFa06EJ9wZ6dnyeftt99uT568HcPGWRnD2ndW/cAr/Bz030Vu79JX7WNAa8i8/fgx/f51&#10;e/np8xg0H3zt6+33f+d32zuP34Ijcf/kj/+vH37y8Sftx3/zN2G0ncl42UHSJgppr2mIKqp0GFSI&#10;SwS6MtvvNXKuB3AkO0sbaDh2Jhs0BrDNZLsj9S5P02jSbHIGJt8rsSO3kZsHFHB2KMvYgNnlPGuu&#10;xU3lwBNxxihsIYKjbnZadh4KC95naQFpO4Ipea3UNBTe8Rcid+av5UReyRvIhlTCuHbb8MZTMbYK&#10;o9Sm4sAVBaoqsDiGIJFhUWJ56stnVN4KYGiwcabFZWFiWEvEBO55p0oeEpBWfYDOEQwYC/w0ljLT&#10;YkYp3MDsAs8XCD5nw0ALWmIY8uxyP6d1vXd2REPG7yK43GtGwIyKAu6L8YjRC4ybyzUUGhQf4ZrO&#10;+hLr+BIcLlEILumcre8QEZyydIMrLXR576iLS1l8D7/jCCtF5AcgtPYZxurQG6wM7XRkZ27LpeWu&#10;Fa+zvqpha8xU/UUA+MNfeoQ2tiDqrU5tsf7xhAYxZLk3f7FQUVaBEUNnI/KdkJTDmhAvcyUpnp3Z&#10;ct28Dc7kkxE33ladkQ5eKs35CjP3+skTqSPydmaqfkbnmbJleoyrivo29PbDhCrVp57+Im8QOu+g&#10;2+72qB1M9trh/kF7cP9he/fdd9t7773X7j98iDFzrz14+Kg9we/JO+/m3gM9wuMYjJZXA0Qh5Vea&#10;PcnOb4GEplYU+Fh2jRN5dzabtpPj49TD3sSvnUslqWKxKQM3lk2jwTqSxjHebL+kZyk1qh1lsWOY&#10;TacxPDzpUH/pQ8DQdSI+1LtlvaS9L1BYbUc1OKCAg5akqdFk52o+tgmNHHF28umSOAtHMuF38dO/&#10;zzZ1nI0XP+tBViHstUYM9aVhKs9U3SdCXSt24uv06zJAOSI95dcYM+SpQI8xI/RwabQUlzIlNfOB&#10;ThH68unwrni44iTfnmfHxWfrgTj1Tirzo34tqeVK2ZY/2xnh8552mnITLu1QA0gDR+NzPQMOgmHk&#10;FuMNraSe+V+NSYBGBpV1jafxqT9hXELq7K8DARlEoZ54ndkHl5tdmT7v4k8M30Wp9z314fKV0/Np&#10;e/7yqP38k0/bT37+8/acTu+Muj2bejgBfQJwOuMZOLd/gM4eVJLlb5InRgGyfA3ZAaIOgNlINVy2&#10;ne0HomThZ//hva7ew4fUY1+ip0y5uJiH5nv3Dtreo3tt/OCAvnKPuLukO6Zfc0R7vR2B10uPlocw&#10;7jHQONFQyWCCNchf1Yr0pD6CL7S0PoW/rTHzZdx/z7T/oTvqN/RdBf6l/dpebX966XyOl21b3YI+&#10;AqG4Dt+6b9bDlh7ujtqTvb32ZPegPUKp2yPsJn3hiHi7zuLAMxkQohHRfNIOXQHhEjIHHp2RmcPT&#10;L+HfnyPLP/ZbL8jJy3X6sZ0JfK8hQ/u/hv9tOHEkdI0cdY8X+azz3sMu1tC3aBwE2yI728Uacvqy&#10;zU9n7cqZVtOl3V6cnbXF9DwDyJZMcaWwjWwDxNM2pezrSnOXrdJkKWcJm74rCfxi1/W5ZVpf4KIP&#10;4GLomP4QZalPpb2KTr0wXfvByOs76ZtW96uLtXkb9xe5jovhexz9hOBz5/0vQ5NfxfV8hI5DB595&#10;k36fAEvcdIbvM0edTvxZmAIeDg4PorNo0NhHvnz5crkax3KFzuq99Osj+yZ1RtMGvJ4cnbRPn37S&#10;pmfn7Zvf+Eb7zne+0x73mZl/8n/7px8+/fjjnA+u4N5GwUmnGiysFoD7/mwV/yLoBXaEew+BnxOz&#10;NGhUTqGChZgi8N2T494Dqz5LxcgsigAd04Wj6ID35q2h4hIaOC8li8WvUslzjhzlOaffACrVvvfD&#10;ip5A42k0iZd3XitsvmxLXDvA6lQVAhgBBHEjquFrBJ58CZfOxswJ340hKy+Vy68URq9UjB02xOiQ&#10;JUQww4aGjAswBoNG48aKIHX6sFLAooQJ4O2pY572JeRbL1z5B52IecO1QVOEi4aHk7rZgwTezpTY&#10;uas8uD7dD115ddnfKUqBBo3vcua9gAJieA3RTZSy7d3dwA6C1I38GjFn1240pr4sP/jCMKFJppGl&#10;xRKq4ffGUExtuJUwxsXJX1GAK0WUXJgYHlydgs7RxODdGV4//qjjykt/PRRApSz2/LzjGWXL5Vtr&#10;FwDKtF82dxZuc6ib0J94KtdlzJTQEruufGrA7GBAu+zE+lHRLoAM0M40sl6Z9KpX0WituCmkgBOn&#10;KOND+h5FbVifXCbmDMwuBsgImo+zxGw/iv8VuPtV6NNXx+2YTslZLGeWNEo0WIr/N9p4f689ePy4&#10;vf3kSXuIgeMx25ZpC75xydj+7j4C5bDtI1TGLmWAvy9pj30tq2hGaMtDKuLQLQYJfobTyHBWxwNB&#10;XEbgjJl+mXmJEgsv8c6wUr/2Bggufyz6+ey+pBg35GEY6aFB5ej4bDpPurYs+cDlPVnKpmEDf2j8&#10;WEepJ8qsu6YtaQSQTIx/v1Kv4SZOvR4MGd7waj3JL+CdAwzC1/hRNzCPAeO8rZulV3gtsz7EsVwx&#10;Zhy51ECDr6Vblk0ACQeTyLfKV92yPRBWOgfp8Ih8Lb/LxyBonkGgwge/IW7ho0dnLf1zs+LML5GG&#10;d6QxdEo6+S1LObmar3Um7nEGIeHIt7RVHoIjf5Z/SEcwjtderoyq+ky5epl91rDr4bIUYwD380n3&#10;IcvEyUdxbWviR106Mqwc9jCDGfLLvTknKExnGNxuYCblyPALeODi6gJZDm8irzJgpnEoEspyjRau&#10;ffDM8J60BlPFfwvZs4kC6PLU+uAoDnw0ODYn9GcPDzFmDtM2t2hb61v0l+ujtljfblPo/Qr58hz8&#10;XoHTDEPJVQYappYrjhvrbUlX0+ZqPyQNYHQYlWvqa8X1BO76/yru7yKNr9znO+m7SuM0Pmudaxpx&#10;Pel/yxfcOXvH1T5CI2VMP79L29infe6jB7j5f7SGLIdfsgpDviWay0PtgRyHcKDApfuuhFnA65f0&#10;Wae8/SlK4w8++aj99Nmz9vz0HN5X10CvQH4pA68xRmKQ0F5ubi7Ajb5yCz4lfg7wcYAN+abOlIFr&#10;8lKWXCmvT07bFe3xxj2b587KHLfF7KzdeACAus66g0u2QNo+/2v2pQwPZeeynye9kqslP3TdgPgy&#10;znCRs6H3L3aGM86tLlLydxW6TDNd+/1qt5U+rz+Tl/UpfDkMXnc9L13PXzp41fX34vJlafLLup6H&#10;6XvtOHToNOHfEOPWrcbt8ZMG7yyCg8/qJA6+enKZx3W/fPGq+V1BXY+nvuIg5Uj+hJIZaBVIxO8P&#10;vnr1KgaQBwD8wff+IIZRtIB/8sf/04dPsXR+8uMfkdt620GYF+n8X4gE+cF1Ir/JLX15L6kPUIZd&#10;6xYFMExZxKm1c8MxfSghLgnz5+Zlp/c0ZISMaNJit+nM3CwWxQs/DyfIxmPSctRrQUFRR9IZuuTJ&#10;xmbn5LcNXCvtUjVPvlHZy/GlgJtOo/SDqB0OTRigcxueMzMjvlxV3ntH2+mRDhf6SHxYK/cSvq+F&#10;VjHOcgIi2o4zI3BdRgylIGQZM1I4o8WmAz6loA1AhfpBSTfcrWGsYGXEcLlGoF0BjgZe5bmu9f2X&#10;KtsljU4DZQqd/MiVRsw5SqijmgHqQAPHTfsd7LzttBVgWwiwLTpvYQP6TxFwx9OzzJaBdAghW4h7&#10;aGBjHwRPf1Zo6TpT93dCMXlRtPvp+ii3SpZ+1rHKXY4Jx5lu57+aTau0dBoe3SVPfjEmocGGRswC&#10;o4Hr2iWiP8Yl74hSMwQqvAr4mopWsQh2g1KpMq9xXoq1zAH20AzpWwYS6WnMuBlT4ymzM+AjXxS5&#10;qp6DL2krFEU3Qps8nAlxRsTvPE0m43bv4YPMsDx48DAGDqatyKRhOxJuOzmjAzk6OWkvjo/aMY38&#10;nHZh+6jN3bulpILXFYar8Ux/txszKGMqkiqwUwwZjRmVeggXg8GvN2vs7GNM7WPQZtld6tQSFd4a&#10;MTFkqBtnOMRPvByokH7yQ5RynGtiPUfer/9KA9u+eetCC9KrQ0YqHWll5yE/mE7nL5+jgHN1uj5y&#10;Q2V2UMI1eDSIY3CKKeUW0h75yWUxQK1c8qwlqOAvnmoHae+89L0Q1pI3uqsX1p23yjTxMl/ZMOWA&#10;BjH4uDdH23ZG+hPAiJIZbOQD33mf9Ord6myvLmGNO9wnaD0s76VDD/NFrtqT6Q9LKuE3ZyX0q3Xr&#10;JVf7LwMGQfsWH+9752b4pMe9ZUn7hN6GCd5DnB5W/4SDXpEXQAwe8+BnmRz4msBzB/cO28PHj9pb&#10;b73VdnkOIkAG15DhyshtZQXyaZ0y2APMcqz0lP7FD+1Om8dMT+GrC/Lv30DyEAKXm+rvNzPsBzRi&#10;Rnu7bYKRvznCMMHfY6ntF/x+jqcxusx5dLjbdu/vlzGzM6GPob/cwJjZQEZi0BzR3p4hX58jX08p&#10;qysPMivUKWER5YquFFF2l8a5ksGyZ2bGcg7Bl+6W/J9998u6v238r9wXO+kb4N+S1tY6P/oIZUJm&#10;S7nLILFgBcOj3vnGfsQlZhvI+q2hb3GfZPUR7oxR7tGebGsofx6kod5zyX0ZMlvtgjZxwfUYPeOj&#10;41ftp8+ft6fOcCLrHRgYOQBDmvZfNxgyN8hyl5WpTa1t0kc6e+k+ZXhfI8Z9zuoY6kUOWCg3/XbM&#10;9BTj5fwcg2jK9aRd8Hw5O6Fr1LxfwM7Kedv+VeSy/Y5l7gPCtgNlQ5Z1cS1mL9kYA0L58CVclz9f&#10;Rg6uOmskssc/yqVsVF4tZRhguknbGsK/muOtzO1hfdfdL43HkJfO9ISOh66/F48vS5Nfxb0RD2iy&#10;igf/ueZx6Xo8cRPupqPfA4yZd955J32iszIvXrzIR9F1PZ7lq2XlyF1+rprofYfHMp+g89hXxZj5&#10;gz/IyWgxZv7Hf/7HH3766aftxz/+STqH8WQX36FCBmRNkLa0RC4KTb//HFA5m4z9wCaKGM9Wf2Y+&#10;6EgcAb6gs7BzMSdnS2yYUzqhC6x5OyXz8EOOWQqDYm0DcATu5PQ0X6d2mYEzPDM6DY8SnZGeR366&#10;lEHDxg7EWVM7qnzfgKujbTFevNKe9HMmor5roB9hNmmwxLVJu4a1OkGXbtHZ24B5DoPJ9BKY/OyY&#10;VEigNolSKVyy/wa6Cc7SaORoEmnMaDpV4y7hBcWqsVDGrBlEINHL87dNZ+1HLV2ruoPfdgSX07yX&#10;GDB++eeCQs4p2BSBNwWn2nfk0rHrrCvXcHGzrevMa605ho3GDcpn+WnolLGTU+gozxxc3bPksj79&#10;zjEsjxFUKgauMun1H+YDb5WirnSuMqTXCifUcwSCtML1hrIMi59p9OU6Pb6KnYqudDeQccJjQxhh&#10;1eW9P+ju/op0CsjITWiUDeaEIVbSWIJpmJ9KKelmeRrpZFSVq0pXZmZQbOTta+hyA9/BzNnboQGz&#10;SR6pZ/ILmDd4xFgyT/Ihs+oI4J0CEJJfoI9KuIa/+y/uPbjf3n3/vRgALilzvegH3/hm+63f/K32&#10;zQ8+aIf37md0+vs/+Kv2//n//X/b81cv2+n5WfuUDusFQuLo+LgdvTxqL569aK8QGLOzKfmgKMJT&#10;Dli4lMb2c4Yg8YhEkdCQ0wCS/h468BZ5vv/e+wifd9vjt9/OdO79+/dimEgzjZ/MasR4c03tVfOA&#10;BY/cHaMYum+nxP4NRsxhhM598LberGcVVA2THMRAfF1mpybIDZfHEcY6vyQP693nfJhXoKO2jn1n&#10;OQwnTiqFwYMOWyEY/jCy9UL63sewoU6p2OCdfTa+VE6sca9f3ovRbYdVrt/LN8V71fZp0coI+MFO&#10;2TSSJGXVEM5ATn7EJLzQebeeC09/5t15vOddPM1VuTN0LN4n45VwX8ZJa+lmHUjn1AF+DjLpn3aG&#10;q2WctIuVtDtub4JOD57yq2gVt/O7Mq/LA8NkRgU/5X9mbnwPXsp9Den7GDSHtAH7CHnLY6VtGy6j&#10;fP8bX2/vfO3ddvDgXgatPHXpfD6nT7AfwUAHzhcuQ5tnyeYJ7ePV2Wkgszr4a9g4YHOPTvbwrYdt&#10;7/5ha9ubOYXtlaPM4JcTNmn311zXx9tt/8EhcC8HG2xu7babzXG73qI9bY7aCWysMfMMWXlKeWxZ&#10;LluuyhNW6Sm/Ud/SArrJfy6Ni4BaNYB03gp6d7fy+pdyv2q8r9yXc9ZvaNyv9k/VtrMcFDks6Les&#10;TuPA47YhDym6UbGHl6+ncBD9i/2Yy2onHtk83kTWoEfBZ8Zb23QJv0vCN9slbWeBEnjBdU5fNkWn&#10;OSf7KXBG25orO5BJ9gEu7XWD9Rb4aShl34385wgsLO++nS23HdAvzfH2ICdXf+SgH9rahW3N0wrp&#10;ay6mZxgw5zFm5sBidtquF1PKCe60cjide/oY5LarTNLt8dxloPcld+ijKacys8J+eePEdH6Z8EvZ&#10;xc+8PWnOq6C/rqe1xHMI253hDLOa593nL+tW43Xc7uIidL3nv5d7I+6g0PNXfpesv8VVd/u+aNWf&#10;dT3MvcPD9vDBAwyYafv444+Xxozve7m0F+oAADiTaPal3aBxn43GjNdvfetb7bvf/W571JeZ/V/+&#10;5T//8OmzZ+3HP/1J24B5HI21wkAt/+ueq4iRURTWLTI148+BdIIwZEZcQcK17I7YunnIRhAlCMRM&#10;Ox+NIl/btkaD65f36cAePH5IB3OvTVCKHHVzOcA5HcQ5Sop7aFx+pmHkXhqV7XMUywB5OKo2vUY5&#10;Jz2NHE+y8nQ0O6YZ6Wgu1Vfoy5jxQ26XNPxLynWzDd4oc+7zcco/S9fsbOhoXA4hwQX9qKmqPAUQ&#10;ZBKy1Ay/7E0gvJuW3QfhMh8FhZtO0XwBNd/q1Itu0BWoJRcuG0NpdnR877BtjfZ4rs2ynuyzQNJo&#10;xLj59cwNeNNFe+lacg0ShJXfe+nGyqnGjBtrMWym1IUbaTXKnMGpmZwBqACNIM0sBZ5HLWvkHENv&#10;Z2SmC5RDOMvZsZpFKjp04yOj5cCSIYdr7iljf14yuDC4Hl5O85pR956OcfCXby6BgR2XaXfQ2SB6&#10;ozGgDUHbfps68eBnUi1cNBRJX352fXKWHmrEDOvVNWRqrw1GFHTQuLbhllKqQKNhgcuNMx7Ti4xq&#10;rUHvGExUr7M+WVYILmKfMgcjGia0VWmzPCq+peDRkKkDcVNIaEB5gtLDh/czK+IM50MUuscPMSYw&#10;BnZ399poQkeDYueSQPe5Sfs5nd7RMcraq6N29Oq4vXr5qr3UmOF6fnZOO7TtVXnEI98UQZBoKEoL&#10;aS7wEJ72XgPr8OCgPUAAOTW8O6Y9yjvw1YUGgyOH8rq0sd3TfvcI99Y7T9q777mf5/32/vtfA95v&#10;jzGOPJxAY80RdY0ilWn5R7oquKPUQhsVa0dhphjRznJIQfGRltLe9zWzixGJ/0hDExrkKHPxAGJk&#10;wOs5whza+5groNPY7AzlWnX5mxppHuFtunQjkUs9kvFXXdq+rKc/4aWtuIm/9aor/pS3Ky/LIV4B&#10;eKoPhHTQJe+hw0xbGVwZ12UA+z7hSDb8tRLuTc78k3cQbsFRukt/27AjXXYQ+gumVwMr1Wbf5Hq+&#10;QpXzNmz314mr9DDdlAvvG8DyeJXfDJsZF/2BnKgJXyrvTzQsUJjO4QVndPbvwY/0DwcYNS5Fm2KU&#10;vDo9jeGygbJ3/9H99vVvfq09ee9J2z3cK0OHvGomxhlpykodZybetmCbh28cxDqDp16cHLePXz5v&#10;z45fteM5RpGKI/Tzg7/O4Dx6+2F7+OgBvOyHM3eRGxM1P/qPUTunLC+hpcbMsf2T5ZfmobuF9X9q&#10;gjLjB/Tl0fYHrkTQu4JW+LDOcLu83nWf5/8m98uE/cr98k76dojrN1xh8P6DAZav3MNm30pnUIYM&#10;stqDUzQ0Rhgrk53aU7iNLuSMLmKAoLQ5jBGPT7cP9yCNnCYLw5zDS1Pk4lxQt3F2hXbgapXtcR2J&#10;PLbv2Nwi/e3sUahv3pjuFbIcHQaZ6qykhwicI3POyDSDpbTNKX2XA2GntLszlUt0hAUwPztpFxgz&#10;l3OwuJwhe52ZceUBfShguUkqA9nKPpc+79HH5TSrod930MrVAV6lUZddv8gpf3of8WVc9iY6EAfN&#10;Ik+BrkOkyZHO3bR8V2EHeT68LwXfO//5Tvfl8OhuNb+OR8dJ199bxi7H/y7dMv+V/HShxfAcGkef&#10;q/w7nroef7UvWKZBGO8d1NzfP2gvX76IMSP/2O8Y3n4o9c+9hwO5R1gjxfqx37P/cAWJcTSAvvGN&#10;b7Tf/d3fjW5iuPZP//WffPjUmRmMmWzEjTEzIOkPxk1RQMQCxFqmcQRhFYY3QCmMGjJ0AIMCpZKS&#10;5RMykGnTcZQyaSMupqXdYkyN2+GDexmNmxzs59szrm2e08n4XRuNk3zMjErWwPEwgSyT4mqnk2OA&#10;7agAOzCXRdlJOQtjeL9Kne+i8M7ZB2dpVN41Ai6G5xwmQL5+bdpR+nyjRUKrsKtAIhTysckQv2BZ&#10;gVYGYMU4Cp4KomLCgFIcY2YNjXd9C3pCy1pKRlqk4X6Y2v/itPEWHeSobY7dD4FAGWZfcoIPOr0w&#10;XdxgqKDAzuYYHPPgfwNuMdyoxDmCM+EVHjwr8FyfXQc1kAdh0SzRwMkTPPMhS97ZubqPSPrNYzDS&#10;5ZO2+CpgelnDeMDqzExn3uKPgU+kC/7Wd3+v642gp+WzAs50Qj/TlDa8l5FVYF1SREoJlzQH6K6n&#10;qdPXzmAHVgfr8GQUCOhDogHLWsoElUN9O3OXE8q4qlDBrdUGEsWcES7ggHaWWZmGISM4Ve+sjPMF&#10;dWJeV6D5HwA3fu4p0QhXeYxhn3A2dOjknYKVtFX+MvtD2/FkD5e3mYzLM/0itIMD0nd33301B9B2&#10;g4Y+j/LvEdfuOXEQISeXaTRhEGgUGN/NzCqKM2dCCScOoJDyLekub4CPuGgsaNSIgHido1weYzCd&#10;IVQcMakleBhXXDWsDvwGBwbNfYSM62P7Gtm0Acqi4St4r8uVtFN34JJ9HZ03rGfw8p309BtMF5TB&#10;gwnOz88ys5Ijzsm7+JH6BhdPwrNM/RS85FTVMDjqkvfS1JfKo8s15IY1Phgzwcc4A/jPuqrYPsqH&#10;+hXf+b2dGBsaNaGpNV4/w+hWeTZxA8NLnGFzGEF4zrQrR9O3Y4uxRx7y5JJGlNl0vtClrNXR9I7I&#10;/VQqErZLO5RVY8Zw8sEyXS7BRpwGMEzuTRPo9bn6Tmd5+lLA0MkyVsDEdUCrBnWqri2XBrYf7j2F&#10;149Py5Cx/BW+5JTtyFn6T5592p4fvcyM/N7hQXvv6++13/ztb7e33307/OgS4ywZJn0Hqjb8kC9y&#10;nAJm1oRWhqFz0Y5Qxp7DV58evWrPT161IzrME3lt4UcDr1AEN/Pl/yek+/jRQxRCjJltjJnNEQrl&#10;qF1tjVEk19sLeO4Z+L6k3TmarSwF8ZQ3yiwgNQPkb58RQwaQBv0VPlIpdbd0g9fSfdG7z3NfNtxX&#10;7ldz0rdDXL+Bv52Zw1HT/Bt4gqe0Ge6UIZH79NvKJ5eBZckN/bT6hP1vLU2zzZSu4Db7U2ROHT4x&#10;byfEd+GOn1GYwV/1WQz7d9oYcn0Lo8hlxB51b/qeWKkx495F875GZ/IUvnUMGU+ePQePE9I/NV34&#10;2cM2zmgXx57ahyEzPfOo3Gk2/V94Pz3FGMOYuZpThuFEVo0ZcLLdu+9NY8ABrXv37mUfhbOwyz6B&#10;4kXeafUM/N1lyRc549oHfJmwpp9vsgGRpeAU2TRATyFp+QAEp+BuH1WIpd7IN3pFSljhdF8Gj1Vn&#10;+B6n49Hx0vX3vR/97+XMbRX3nq95Bshfea97E349XH+OI4yyzf7G/tklZs+fP49xYl+X/bT4R/ej&#10;L6jTTkkHwptCp4Wg7mQf9cEHH7Tf+73fyzLkwZj5F8Mysx8nIS3kTsgkAIBRIWkhJKQKxuC3Cvyr&#10;sMkeR4MM9/q4TnpcUmyfDWeBJQpgA82oP51MPp5JPp3xPeFGpTqbOYfOPN/8IICndsGO6ZBqGRmd&#10;lulBuFpLypV0nVrNB9tQ5Fa/cK0BdEZHdoq/77y388nBAKYJssb1EAGNDg0aDxXIKW3xK4OkjBHK&#10;Y9hcecbfTte0XE6QI6XxWh/R6Fyu5D4El48hpDJF7D4YKtHZF2dhBAXV2cVVO0ZhPp72WZZaQuYJ&#10;ZF49Vtmy+bX9HQzA9RFpgqPp5gNz4gB4tGl9bA76Wg431XJ1tKboDjM5tezSQO7XEHxVbstomWTS&#10;oa4HJz9040P/znDedwVnyR9vcPJYb5zLeEOaMnfW9HMv82aT+qCc9rir7u5z2E5QeeCVI74aKZdc&#10;uyGbGboASg3KhO98vkH4atTQAkhhUMKg8Q08mCMnEWYb1MPatGZnXGaWWSCVMvJySl100hZSdviI&#10;qymWcX+r3GVUvkImHlK8nb581T7+6c/a8YsX+daAm+Wfv3jefvKzn7afffTz9uLVy2yEXi7b9B4Q&#10;N0/Ny0EC0M5vxXgyTi2NQ0FEQTt3BI3OqL6rYZnsPOEfwrg01Kngex4QQHw71L5O9fTktB2B13Pk&#10;xfPnL7Lk0zpT6Y0xA+w48zIZtVONqsU88sQDDVSU+8Y99x7ZcWl4OcqicLKO++yeYDwNIMF7K3CD&#10;+pmQtjMyRyicxpUvFDLOiMzpzKWtMzTOaNlZRViCYykAt5Dn7rj3w5OLdQQlda0Ra72kPviXGZSB&#10;lyFHwH/WmPzajYm80xgV7CARUBnA4b7iV95V04Mjn4Qf2k2m1MXX9A0rAjjTyOgU7zWUDGOg3l5M&#10;/xe5HtZBK9vW/fsP0rk4wORIV29b0tSw1qsutBhw6WB+/dohbWQI29/7LK4xzlOuCmOTrIEs5SVX&#10;aTjEEXQZTJCO4Je+Bzlkf6CB84L6//T5p+2jp5+0p7QLDwJQZh08OGwP33rYHmBQb+5sps9wnwzC&#10;KLy5j/K0f/9+G6M8udHfGVmXFLvM9ph0j1yCBq86+qz/GTx8Ii/z7KyMM0LvPXmS49DHoz2iu48R&#10;Wc31CoPmDGX1+cWsfUobewU9zy2D5UmZgEEWQYJ6Vp6CmwMp6TfkEeB1/hyuusQbnP4duv9q2M9z&#10;XybMV+5Xd6v1EloPN/BGlpktpb1tlityFzZp1/Bg9mHyrCzOTK3tRzkCIAHhEftkr/S1hHER1xl9&#10;z6vpPBv7X2BgHKMjuOR8RnxnVRy4dX+sh/0Yf9u9MqbDj5RyuqSDQcou9yM7WJxZIhTMOf3ZKTid&#10;0I5OyMelk6fgeTKbZynm6Sl9yXSWvmcxO2+XtCFnaDRm6GAor4N8ZchEHpCfupDteW9vP7P1gnsp&#10;lU2ZIXZQ7hzjiHvj6P9lnDLHsF1+fJFTBimTchx/Ncb43XWRR/x0XZZFjlkS31mWQf71fHs6XwaP&#10;VdfT00VGDvmtpid8WXn/y7qej858fO55dkhZh3vfdx2mx1mGGeghdOegv32579Qn3MyvIal/1/Xk&#10;Q0GDxhOA5U91l9432Cf1Ov7t3/7t9od/+Ie3e2b+z//6Tz785OnT9qMf/ygM5jr3dMQBiCmiItQR&#10;BGRI0b8Lqn25Nw5/OY4YRD1qrQQ1FZC0LCQBaZDKdpVGO62F0/+A+2AciXMPgB2XG50dCXBmxr0y&#10;dlDGE6fsiyGx2hvDQ4wIlG8LjVKTbwzQCXrKV5YZ0FjdM5K9MODpcgMNAd+5BC3L2cjHzvGcPA2n&#10;oZQlCdxn2RppzGhoQvb9gEeUY8tAmt6X8SIMijPvEBPtchMm3QbXLXDXgKEjdB3q9NIO9SqGSo5J&#10;hpgKpBOMmFcIC7/N4Dd7NGo0aFxGllPKCJPvFFj0YdN+1nhH6AGZeUFQkU/RBj9H3anr4EfeoZ+d&#10;qEJyMM68j3HpsyfsEIaKhejlVMA6s6dxAToVIRlcf/nlF7ke307ceDoVW5lWxu9r+hVsMn82qtuA&#10;hvy7M50aHcHPe/2WigO8zM3SiOn1yf0co2UhoMzmS+obpEtRMnMYMD71Ca0z0wEeLh/L+mLQXZ/D&#10;HYAfYZXfHVGAGrdLmExA51Ua49K2eGcIsghsSEt8NIRiDMFra9Dy2rZwctyefvq0/QxD5qOnH7cz&#10;BH3NVly3lxg7P/vpT9rRi5d0ItCG9uFm0R3qf2TbkwZX4u/MjEYPPA1/X9POcigFOERoUFcaAQd0&#10;MA9Q9vxuzUMUNg0bneuz57Yd6uDkFEFkpwUtdI70O2LokdzyzfTqoj1/+aI9+/R5Rl8+ffpp+/nP&#10;ft4++eRp6jB1Tn7O4Lpk7vAAgwUDx1rzoAcNE9/t8U48HHl5+3GNhh+6F8dRHPgj+4soowqAHapp&#10;ayA58ySuGlDhKekuvcg3LAFEVkkaCOB+Ob9HdEndyx9VM1aZnS5yz5kDZeXDnw0AAP/0SURBVIvx&#10;/UH3BOHZeogCmnd4Q9NSwg1nsGoj2fhKGlkvn5AVVkWlK/tZPqbSwmtDGU8ZF3zxjGI/8I4uPK/Q&#10;V94Z9he4pIcrQ+Z+e+edJ9m3pLF6fHS0NGLER2e6Vd7KrztxI+DyKfeAofTtnZku+A5lLHlhIMsG&#10;Lbimj+F9lb8MtZ6OPGDbF187PHFxIEs8DavS5XJQB5lcOuMx4yp50/l5+/TZJ7SXn7Sff/JxjnV2&#10;AEs57dLdrdE4gzf0mhnIcfBmDN/vHu63ycFeG0ETwcGhmrnHmCK8sz7y4ztvP24PMYrGowl8sQ1W&#10;fvxzG9mOgU6ZXsB3T2kfL8lzSnlcwmvexXxeBcvIT55Q/il74TPrO4UfaJArN8qEehiud53+q9X0&#10;eeF0X/TuK/e3d9J3FfqN9c817aeDlSvYxmgH+tnvqszJ7y5FntHnq/dolNtf56RSxJpLxl2BMYOf&#10;zrnPntlrB+TcB+ygKIYMcebOyitXiGs7yumUXFUS8/2prfq8hW0pH0sXH9qFn2WYw4+npHuCfnJM&#10;H3hK+zshc42Zk3N0MnDLgSeXF2XQOEgGZD8pelU++E07jXSwqPI6eSO40q5zwAygDuBgSl9CpOxW&#10;ZkS2DbLkFznDdUX3FzllkTKkGzI9jtdVWMoskV9xvuv5Rf9ZwbHLS8P8Mq7nqTMN4e/TmOnpdxzu&#10;XnWr9+m34Im7+Imb0J+7817cjWcde0qteqO6ngcM5eAe6js2g/0ayVKbZcz4I779geC9BwA4M2Nf&#10;Fu3zf/jTf/bhJ5980n70I4wZEHBjWB/5qw6ZFAekagRtUGz9E88BIqf7sxeiiYIjDLxJB7wKNpwo&#10;GAIhYKsYBnlnWvj5rMGgYaOS4j2kG/CgQYCvCkqayhDH0Qp6waGDUIGvWRG/suxem3NAYyj5+I5w&#10;KrlR5knTOGVMubOGckBgoS9T0xjSsDpHuLhWO5vm8feLua7Z9jlHepKcBwssBPD0hDRPShPmEMcl&#10;X3PwUgD5oTVHU46m8xguJ9w7+nGKEDpFmGnQ+E0FBYjfWrAMGl9ZUmc9SQPwUxn32e81+N0GN0Pn&#10;2E+Em4LM58wyDeWEiKFhDJeBXn0pWd8In9FTrjACf1CavPgLXwjyjAwqE/ouSgaQcNDvrnuN8f1x&#10;TeMEt0topzMtGVZDxpFjmV3hpjV/rhJt/VFO0zJ+bzgZQTfdwNCYKHkUptQxdWK9QH+V1xgx1PLq&#10;0rLEyRV24B9UyvdNXFJ2Cf098cWTZvIlfjqRdeoOhiLRmzJmoC2lWdJHV7Q3D4DnKLvWm8IUcGaE&#10;AuUlQdJuNqjDdRr7hkue4C9nUo5PjzDwTwlwgxI6pjPYzkb345cvY/S4zE2jCBM+s0QQKgaOSwCu&#10;oBnacwrmcoId6lljwBNtuiBReXSPm52ShludyAa+8rh8h7FwPIyoZB8L5c0HwBRC4JKjnrku3PQJ&#10;Haw368m4dlQu+XJpmjM0pqEzjHVmOJ0zPHZuLj9wdsXjjqWj8cV/D2P9kYcj+OGtt97Ofp7gLg9S&#10;Jg8GgPKZtQofUtYokg6cwB9VB8oM6xt+lSegp3UfI3Y9b1L/8pPpxgiRx4Jh1Wve6y9AB6s6MtM6&#10;5WqYCPXEr2VwOYJ6SIVkYoSVAUMcOgWFe5an4RKX/OVHuSLyaki3DzD5zjrzJLXeBgqSxGec74zv&#10;zNjbbz9pX/v61zNgcER9OO0v7h7A4DX4U7a4ZFdx44LScO/LDsP7jofOQQ/557a92riqs8uS1WW6&#10;Ff8WddLwv2kRNhuekYmGjPHInWlKrXSIdnDQQdl+cnoMj71oR8fwGYZaDpuRrymXil0Go+An5ae8&#10;Yv/gvkwNmd3De2XIwMfKVQeylI+7GNweEuA+tiePH7WHhHMW04+Q3qzBo87QoBQ6ku3ysk9pl0co&#10;dO418Fte6ZcsUe+oUhDuKVvkL5A+y7JZvNvL0uV+1T9pePMF1ze5L3r3lfvbO+m7Cv3Guh/uB+7m&#10;r/t5y9V2HP5GLkU+yOcOZLTSYdQJ0BNm9Dv2llfIWff55qOw2wDycn17RFuAH5E27qOc2XddqtPJ&#10;MGQRKVT5mqe8py7kQI46jm3KFRxXgPx8RrQT4p7wToPmBBxO0H88XMj0lWEuC72kXWnIePWbM+0K&#10;IA4ZV278i15BW1A265T/9vfKHAdV+gyxLoaMbSI0+sXOpar99LPIDWEo6V2nzHGmuw9M9Tx6vFVX&#10;cqv0DG6Wza5k9C101+Xk3XR+kVvN2zSELjd1/X30pZX8/u5cpd9x0CkfLaz62Spuut7f9WcCRJ4v&#10;aWL4ZZyKZ3j1vKWuB//m4KHwAf04db7sKx2HTPalHxi365nyiMvXv/3tb2dJeYyZ/9O/+OMYMz/B&#10;mHG01FNk0klIxIGQvYCFaF39LQuB6wX1v+9sLjbeZYftVbBQQ9gYIokgg/hD0drGSgMHvy1gI/Oo&#10;2TmIe5Smo3x+d2A0qg8Bmr3xg4WdhcoYafhsgzSuBplL0bz3tBtBP6iSWZu+9yUzOShSjtLZeZr3&#10;yE1y+3sZ9SPDwZjxZLBaqubaUTeTnrnZk0Z8gr8bTKd0vFOwmIHbYhNjJgcMYNBsYbyg6J1eVSc3&#10;A+cpFeYG/poiNh2MGASERowb8O0I+xHLGko5VjRL5JxdgjHIJ/0jxXcpnrjM6fQVfNe8KIAeXqWN&#10;TGljUOm2zAJlrf0/KF4yC+96nRdIYChLOip2XcnSP4qaaXDVrzN3fUuFAIYbwicVaT+4nr6M71Ue&#10;0ZlWvhUC/QWfnZGJMXNeG8K762nEmXR/1ot8M/rtC5VOyiadFNoxNi2QgJ9R0HeLx6kbj3P29LNt&#10;UNqkTGsz98fM2yb+I2g5gdeyF0dUsBxDG2jr/o20D8s54GDCiu4sjQRiXAFpXwIdDY1D4iQNl6pp&#10;MPl1531PWvL0pEMUe2gS9Ys0HdXykAD30mSNKdkJ2wOswT8X52dtCs0u5lNyp+2gsG3T4WkEuU56&#10;B3rsbGzXMgPq/BKj+fjFq/bs6acBZ3s0YKwXl3adHJ8sl4VRaW3DvWWkaZvdBs+dPYSKfvCTy3Ee&#10;ofS5wdP6VWnWQNWI+eijjzJjY7oKJdP0qqByWZkzMYKyyA5O+fTjH/+onZ4ctwe0Rw2Z9999B3i3&#10;PcDo2cWIOsAA8hhrj52Wt11y5rHv0l8ZEfpTSdIvVRYe6M/UB/c3WoNyi/HwC29alwP/OsJIhUXu&#10;WLd4heci27qQ5qrSkLjwQtqUtPKZ4IlsOql78qWOlY/GrxmMinu3zZiH4H2yNz3lFHxt2j1cQb2/&#10;6/QzDafz33rrcWise0pdu2wwI2XKXNsw4Qy/2l5fc3rfAcMap+cdXDrOQMdX+Vpyw46sOuaaqeO9&#10;8qkiB9dOV+vTq2GUN2SSJZbuO+vGnRFdcrlADouQRl5mDMnDMPYjHiZwdHLaTlWaBjnpjL/H1WZP&#10;JGDt14DWLAaQ317zg7QHGDD34a+3HzzAmDlsu/RDW5v0DevOfqM8bmPMgP8r0n2OrDji6l4GZ2cc&#10;UScgaHEVX50oW8/gKbjpmuh5YQhjBG6DB5bOh+Fd3OrL1wLecV/07iv3t3fSdxVWH6j//is/K9x6&#10;t39yoHh9KRdkE082Vb4q0xyg1Dh/cXScgV2YO0cmr2HMbIxRAtGZPP10G77chB/t8xcXV4ErIvtd&#10;MlhREccVuQdv5yAa5J3DBDm9lExduuYxz4s198ustxP8jgj7irBH9L3RUegPz+1j8M+gN8k6KGfb&#10;u1ZXw7jxIAP3NHaFNG2UcioL7ENs3zrjOpvuYTR9WXAOiaEt6nx+kzy767p80XWZE8zeENd3ErhQ&#10;ArsE8frmfPRXjkS+8RyZpWwf5NdrMi/pfn5an+dW4/R0LHtwxfX3Pc+/S1c43953SOUMzmfx6Th1&#10;MJpxq69UP1SOF65C3aviaPSWIWO8hAPs99VN7C+FrGKwnWgswKdlQ9hPXpUs51l9wY9vfvOb30x/&#10;FmPGmZnsmflJHQCg0tGR5F+Ebc9UJ/PXO5GrjmZZuCFjnUvLtLjsnGK5gwj4oTw7SrmVdN1oq5FB&#10;7ChoBA5VbBxZBjY0FEoYIybLxih4RvcgoflaQO8dXZ5MdrOpDDSyeXROowuuvI8SKWElHGFMz/vM&#10;DOG/vAIPHz1u73/t6/n44AjlyWVXGg7Ovji741IzG78zLyrFnh5GEwycYWQcu5l04cbReRku+M9j&#10;1Gzk/avpPFO1W5P9tgbOL+j4Pnr5qp2pRPPsx6k8WjlLFMC+wA6RMjh6DG1VOmpZgopavfOr1mNH&#10;s6nDfCw0dVajxrKcZYwf9Exl6MdVCqXWvOchynZo25nPhXDUp8oH+UbxoG7DhOIBzXRVFyTP+z7i&#10;4shxNT6AcIY0P10aJv4aqcbtzF+MCy2ST+Ev8wryV/yBLrg6H/R9KD53J786xb6DUi1vuDTFI6Y9&#10;5lt83GSWk8cI4wzMJobFjcu1TqdtHeV+m+ftBcJ1ftnGV2vtEF44oOwb8NYGWrGnzIy3x+F1cY9i&#10;hZM+HhYhz/IQcltH/uRzRx/y3Rpw2qHDcvmRe3tcHraP30Pq8Ykb6N95u733/rvtbZT3e48epA6P&#10;T0/ai5cvMr0/ge/3EPyXp5Tp6ASL9qKt0+Gs2dlRbxAMXsdoGVEfW45ww8d0GlMUuotzDF+Mwzkd&#10;pN+K6WufNZDcb+NemzUsAZelndKBanRYPJfz2MHGmCb9bhTn2x3Q1vbsRz2fPn3alC39KEV5SV7o&#10;RqpOY0V/Oy7rLXtzyEenwWZd56Op1P0Y2XEPw+VqNs1xoH6UEnIAxW+efLg9Jh2Q9MAQR+RdNpGl&#10;oc6a4jejPV7cXLYLasMZVcHnxfWCfNxzUx1x9hLJRwFqjmspGYMw9zq0DzvmDr5TPCnfZPbEI5wd&#10;/Q1t/spRUsDZmLROypdlkCi9FbfaY/gZP3k6B0XI26ZlBQw8psuduBA2vA4EP8L09iQkLH7m10e3&#10;NCyto2fPPm3Hx0epC0+piywHTGe1s/5FsOpEUa/+znQCynKu4mD7k6aaL5baFISu/OjfO0WXb3qS&#10;k8a+hU5ZCKshnwEW0xJvcJb08m7KyYM/3dqaYfFHvvrVc2WS75XpLmnW0HnqtzjgWb/f9PLVqwye&#10;uHzSvsi0D3f32jsPH7b7fj8ty3VcAne7EdsN0ip+nmjmcrOXpH1G3cSYIb8GDggEgNKZP7Ro9A0p&#10;DGUwGGIgBOzHhwcodMo3/HyOM06uA3S3en/XfdG7r9zf3t2ti6UHQOX6S3+cuitIjWq1eqM/bY7G&#10;wpV7nuUfe1cHXhyMuaEtqBe4YiN7aWcYCJfVVh1IdIDDdQVrN/A8PLcNv29j4PhBQt8oKzwd1uX0&#10;HnJxitxTcl/CxwvCe7jQMUbQp/QJT+kvPqUdPPfUVIwYDxo4xvhwubsznhu0A5cEO8vvCgCHlO1L&#10;s+yZdC2Cqxaiayib+KlLZI8EcltZ6D4ZByy6DO0ySPhlnOG7TC49gnaLnzJEGZEwQ/pRnGnbygQh&#10;A0O0SfsTSESYhE4cXeJA3236dfvA7S3bvvqPIlh5aVjDQOEhLxNJGYD4WC/AXblacs5n867MEw+n&#10;fqTrz33wOG7wM05PS2fYHt584lbC1mXAEee9sthljfa11knNDHKVnlylq2D9dLqKh4c02X/nBLoB&#10;r9U+KDMv6AveV5mrTKavn3Fd+pi44igd4SsyjdzXz3zll1pyjB5w7177oz/6o/a97/3/2fuzH9mS&#10;LD8XM4/RYz7zkENVV/XAbja7u5psUuCdCN6JpC4hCQIBSQAfJAgQBOhBT4IeU3+ipItLNXuqrimr&#10;znxOzO7hEaHv+61tHvtEnjyZ1SwCvKgyjxVm27YNy5YtM1vLpv3H2b2TXP/L/+G//+LFs+e5AMBA&#10;zoZm+U1keF9EMWQhGKVk8O+FclBwJl2GENEewYHGyjGM8TIj5yCmgMp7C5OKMhIMAK9HqI4wPYAN&#10;Ptoecez8ewdQgiBCO+mbv9tRZEwCZcbNmTWZK1/Qp+E49LkqUdrfzRa1fD1XmzSloW5v+ZkCzuhm&#10;m1tm7mbZWpZLCMDSbQNeuem+VETBbB+LcgOe2VaG249MzVav896Dc0eeCSKnE9wvj07aGQVeMBCe&#10;IjB7iO/SAZYKq21pJCjeKCw5FyR97BXs4KRFAFIIjP5ukVmjM/GWEush9BxapHbKCPiTfnYs+eEX&#10;L4mfN/1XddwVVA9fK4CrRCgAyJTVSCqeYbutfxrcEF6+WnYkQxihM7dueUR+6tDTsw7tmBS0FL6c&#10;uelxqxw36fU4vutQ6SqA+3FAhH4ahcK5Auo6POE2shVov4rAsUm4KYrN2nzRNmlIe7zdn6y1HSpg&#10;a3HddqDRHvXloubKzIONNlQEGewbodNGTqLWj8omZa+VAVdl5HdeWm7eZwaC8ud8Dfn54c1NKnWb&#10;ej9A2H949057cP9uVjnuPX7Y7j16kBUQBfVjaKECskF8z8VcHJ6ggJ22dQahrM5AG8/1bKBsbtI2&#10;1zZrT3TOksDLXhRAKcgbXOk4cr7IgYnH7Q0VGeIQnxacGrYOjGffYBlsFwqA2p03HRid5bZN5xCn&#10;wjHv0/6hjW7tbvQ3PXnFyQiV1X7LiZcNuOWgbzvwjMzeFrx9fdmOFTIRNu1kVei8HMGPJVr/ydtt&#10;oAykOXPnbB8DqiuyblsFe36uyJC/KzMUDs7hSRqgBBIm55VIqy5jAOyj5Enoky1h0sB6duYIU5zo&#10;gORgaLsoH5M1CeP270S4AmbYzuca20a1p0pD03n5tl0rfsXbVllQl69IK/0pkLBDmA7dZGCCZvaR&#10;tqd3794NK55e0X0zY9bjFF6F0zeZlHqZZ/np2dPrafVnMqvypAw3kHQAQiWdiltCmSbtxbjQqgSH&#10;Gk9MSocKj9sovfkuSo40NQ3srEqTVuFgPNpuaFIr9gpUcwZ0w88R1hbUcVZrvOyDtO/s7bVPH9IW&#10;D/bbdN12gsK9igJNmnPiePOTW3FcmXmOQv8aPvS63FJd6W1cGtZN2NBJXnFFxv4iZanSm1dWZARN&#10;f9YMjoRM+P5Qzpix+7b52LvfmP9wM66L2F/x4D+2dddflXeZ+APwaGxe2tYdvzOW4G//dQbfKpcc&#10;nSKbnLsNk/4vHVrxeu0UQGmg/9+i/99SAJ8yLm/Ah4zN9Y09ZRXkGJ/pY6+cVFrZQMZZg28n7R1j&#10;41vahisyZSPHmC9uL2ayB1P2UtCULc+Pj7Pl+coJw4xRpcxknBN/YxBwfX2QGWk3lv2mP+xM/ncz&#10;9l8ZV+yf0yFIQidN6Qsor+748i59Ec9kH7N0aQGx7JPBscdRllHwzkRtT4+XlddNfkszOPPGvAbo&#10;xniBZEaVv/euaBIliT/xE+dMBGF3Y9rjdMfpj92m38PmcYjTwXHQvjC0473PFityuONKhwFn4zh2&#10;L2kx4OQYHLkeo7/vhR5P092WQ2XGdIKD7/lzQgvuyBZyPEMH0+hxnQz9/d///WwzcwEmI8M/+1/+&#10;iy+eq8z8ZFBmYMolYyXhAv4nkTxjlmEwMqXCSDKTYPhnxi2FY7Bg8Pc5nTWMUYPIoLAQIkJ6iJng&#10;AwxKBuCL5M8LBUfD+r0LZ8W7MqMik5UW83MmDBwkrgORQqySf2FuGnEkrUqv3OEo/iKsMaAdHZ+0&#10;Q4FByW9yKLh5m44dSZ23IS+KeAE+Lvde20mQ38Qv9KJBXnt+gAFVBcZLB/JFaXD1sP/Ld4fpEFDz&#10;2yqK00oOpUJ76sDtZA5+rq4g8doTBLIdQaYh3+XtYg6ENjjcziDW4bqiZYop/fgbCh8j7YuBeRAG&#10;S4hghcOOqUcV3MMo9PAfM6YtL5UCOiRCep2BOxQOQ0NywI+gWI1FP90RohGQFYwVuHQbLnFupSHI&#10;c90WDINHZqYi2DjjTpp+E2aD+nYlZo16mPK8Q+e95WoL9bNH87iLoHKHjl3/6fyqbTNQqMhsI5Cs&#10;h/Wpf9LIRQx02pkZB+fwND9tV/BcvRDsIvQLrvkRzjLDa57FWSHfDXGFR3bgnb2d7VyV7gco/TL5&#10;7r07bX1nK0pRhHxXUoDFyVm7PDlHCbtsHqPfQbjaga+y6gP4gUy/ai6/esGG7WON9qAilhkp6giu&#10;igKzAx/mHA3+Xt3p7PPe9k6UiQjzlM8ypl5Q7J1NzGopde3zHMXB9O0DNBEgSd96WEAf4+XaaNy2&#10;s75n1nQtUxesPRuloO35Gut8h3JvQ5NzV27wcwapFBcG88NaNXIbkc/GP/E2KcNCG/Fd9iWx4Yvw&#10;pTwjnziTyUBFen5gdQ28VFT9JBSIl/CMP5JtFEgPPfp9Hf0haWY7/ZZU9vkSD8SgldxB+fODz0hn&#10;kzB2zvq7RcqVJcOGBtAw/Mpvycfg1fnaOPnPXy9H/SqfUfOu+IJpSH/jkL+gEtPbkNs1z1H8nCCw&#10;XgxouxVMz3TTjknnYyZtDLPEdYCYATHDdL948c+nlAF3jRTvw9jUMwF7XkLPY7DjB1i1CnHWB1Qg&#10;1pC60bFNwS04+mmZpOFqQoyBmXbgAAuJEt5tuK4Ui+f+7nb7/Mmj9vDO3VxaUcoMQiDtKecgSVWB&#10;7/npWfvFyXFWZzyc7aHtUmYcdgd6dmTtw+3Lh/q2PIXdYPQqa+lpGUK7ToNufPSl5tarpfk6/9+Y&#10;X42Rvp3GqY/bBB/4cajrGmz1H8L5nErsFVnvw6uEzxlgmNZJLc/OKKuoeF8IdikqNIxZcpo7ZLK1&#10;eEofBawBKyg0E8YFZQ9llCuBMAv6JldmLifrUWbO4NUj+sRDGoI87bbJI/JUbnGLffWrTsrR98HD&#10;l24VOzxq8+FWsyvkpivGA/lUxcomkEt1KI+To/YtmahmvKu+yvIXT9tvpeSjvuWbTA/T+zqfTbdk&#10;kZs8xmlFBjVs/w1t8CZe2UYxVk+np2U+XWbpZpx+xbrxG7+7jWdWme1/kl/JP10m0ujnu/5+8Bys&#10;wnvpxu6KUcdt/L7bY9CYlxC//N43SWkIG5ylR8dnKE8HzRjfXh7dvdy+6wpR97fm16l/5Q/B5uBk&#10;8UK5eKCHcfx2nedmchTBzLya+eXLl+2nP/1pZt491OgAS6o1IJJoBBJx08+KjB/IE4430XqDsAni&#10;p+2zYY1m5imccQcBl+JmlsH3RggxElOQ630xGN9Z0OG9Yf151sCtHioy/ZsJ3jDjs1EMP6DNs5gO&#10;z4NtWpVm+fV8QDfCkt/tcC+1s811DoX8DE45BKq85evOKhzrDFRWiG7gah1A4ci10ALvvUVsdkHn&#10;cOTXqa/a7t277e6jR217/yDXJPvhNld7VJpyKxNKoB8hzH5C0vBWsQmwsj7QcbCj0PC+BFMUOspq&#10;+apkN6Y6kiqmROmH36wLzwnkGXdmnvOO8AK+buXIQehE/rjpTJolW2k1GHmg80JnZvPTlqd8p+mC&#10;nYyrkKWtMc7txt0h/DUY43b+i7AK+DVZUm0TG5PbxpxxRXlYx62isssAsH+FojK/bjsX17hX8ryD&#10;crN5vmjr53OUmeu2Sxrb8hIoEL0ucYBWbgusM0yltLgdwK2SKg9uaVMJLqHFdkK5iZvbxOADhWS/&#10;U+MZnU1oNmVwyNkbeEtByjq/lJ8Ar4w9PD1pr16/aW9ev20nb9+12bvjKDLOT+xQzr2NadtH2d/d&#10;2cltVdv7O21jdyuHRHMFMTSYqQyQXzfWxAFhH9x/kGuZ93b28nx//057/PBBu3tQX/5XqdjLt21I&#10;FyVrd38P2G/rWwyO4Jv6QanJ9dMMetaVfYd9hNtL+2H91CVhXCnwGk4/9OmNWtbVHc8m3LkTGh2i&#10;9OufNKDv+fFhO6f89CrD0rU76zyIWtdUuyqjQnR4dEwbOq+BSsGWNlTnwYoveh+WGTtKb9rrV4uc&#10;U1oDZ7dJrGC7omL9uHJ2rSJjmXSD9zUMoPLitxpcxbKtXPJuAbhyI87Z7mR/Rjx6Y6D6LLeFqfBl&#10;SxV0W7YS8xNiqp0Qmt/SZ3CVkfcVFCxP2tHA+2OodlDtZGysm96eetyEyzvbXM1E6v9tzDIN3eUV&#10;bHu+aaO6rRMKVDlV2B5es3Qb3N8QJ88Dfqm1oczJxDQHodEuORdxgIvRytyMBZm4MpUhfk1oDQOz&#10;tEy/RZsb+Ngcvc1P5XOPNvBbDKBPH97PhIFKvt8Rs89dAHPa4BE0fQEfPkORfuMKJaS8dFVpwhhh&#10;TYvzgILIOjkVAN9Ovf5aiBkeMg4vH/UQym/wLFiWG9Pfd3P7+TfmV2du0zb10D21rf/BrT3mha8F&#10;Wj12wF0Y2PYH6Zr4Z3/j6nVWFQOMOYwHsC/dDn0yEfxujFnne3PEVekWPLfr2d5TEPWbSCreJwQ6&#10;Ag5RlN4yTryhH3WF8TUyiWeD66yM4xwG/CMn4nQVZnZ62i4J71bgK9xqV97+WcV0LLhM+3QbnAqN&#10;/UXvX3o/kTY+QDdj920zDjuWA/Tr6Xe4naYQOWXo55RxMqEx9J2OWQrO1oMy0ThNTc/vdr7d6N/z&#10;6XE0+vc4TpwokLsrqq/6GN739s9CD9vT6Wl2v+7WxN0B0+NqPhZP41ggGMd32uP4YyMe/TuAlc5N&#10;+B5fkI7aY9mtG+NKX8MYJzsejOv4QNhMDsKbY7wM66LL06dPA8sLAP6bf/2vcmbmJz/5SQVCY1+o&#10;ATmAE1EEbZAOqdolANjpg2j8zauQcCuZg3SERwQNv2prEg7aoJECiTx/iaefP17kXfLSxBrc2nmV&#10;f/yqu3eG1L3nGu9N9wakXUClxjxcmXHrgKDQ5uDUl8F62klryDvCwPDcw4qfHzlM5RC+b1fIzKjv&#10;TYaW6TWfdf6GwdNBC7+6QYmyQofpznbbOzhod+49aAd37rU94P7Dx+0pmuXdBw/SkNwW51YYqzp5&#10;mS6CrOcdckA/Da4aW5gHUIlR4A1N4++qDDRP19JLOZjxQ0ZE6iO/wVBGsE7mUWC08e7KQGZSLJNl&#10;/wZzU89FT9MOow4MKSRvaTmENzP95cGxMqOfjT1LibyTN/Xr+STuYPqz4Wwg8kVWAmkQEVIsk7xA&#10;R7wO1HmYRZsiY+5er2Y1ZhclZpfwbjFzRWZDZRmFxy1o2whIu6S5ZQPG7de9DxGAjwDPXniQUp6Q&#10;b5w5y612AM2T+iRv8HoPX/FRIGYwclVmnXy9TnlrbYM2c4kSfYYQNMnK3tuz0/YSIf0FQv8LFJlX&#10;b96248OTNkcxvjq7QJFZb7ur4AYP7KxtZquYWzE9H7Y6dQZuvV3Amp7v8uvNrp5IY2ntuSeVjEcP&#10;H7XPEdQeqGTvHbQHB3fbw3v3gIftLgr3Ae3rwf377clTv+yPQPfJp+2Tzz5tj588gZ/vtz2Umh3a&#10;35bniMjb29KiLAD2GdajK0V2RLqtJ/nClQFvOXNFRdP3xlrPWTGg/DvbzoKvtIszaHIxI/5awkCy&#10;DOSC51wMb3o+W7aczwGnXJRgWcGDllSrKPIgFZZrteG1TeJvym/Ui1v3vBoyH0BVa1WoJYz8I6i0&#10;qIw6c7RDWbdd0cqedFJPR2wrNB940fZjwcjHK7ItT7ZmwEsK0FmVVHkwP8LytzTV99g2NfyHH0p4&#10;KF7v/jdcZZCb9ieMee5Dfj1890uegOn2gcZ3Xwea2Pz1uIX3+ybhtQXomyiVTfy66e7Y/use1gVu&#10;U0m2+Xdj6skwDJC2e6Um0rcoKU8QGnAQl6HMpRRRVypAlFVaWC8qnTTfhHHrmc8q+L/9nc/bJ/Tb&#10;nlfLiu+gzGR1hn7Y73K8Op+35yjdrxEsT0nD63LfU2bEQhscb5SZASffDvRZEtHg3R78Cvd6YTsY&#10;h/2g3c3t59+Y/0hGngNCb/+NCL/0G5kMCEMlGi8V2uNjYldvkB5g4NuE4l+dcaXPHFZrvJH16MRV&#10;6vN2zhh2PLvMZUNv4c13AorPO/rJt/MZ7rP2FkXFD3D7GYg3pwWv6W9fM/a8om9+i9szOufKXjQM&#10;87WrytXLToa6O8H+mbSuzk4AlZm5Azv40ggYJ1cI6yr4CoOxxek8fBtumw/5fZMxTpePKt3yr/5p&#10;lHfClDv9I22/9wPagmOR8khkIfv4UXoSIv3LYEzn9nPhEGrdxLMWydexUEXGC1EMqzG+E303CoD9&#10;mnHJX/kodV9p3zaVd8EIDXP233umaFGBkucyv5u0C3/dpDDQUtNp42MlAU/gML624XoYyy9/umVu&#10;jLPvlrJA8OU9aU0MCx9nV8SQprgZ1zFJGcHvEz2gH14qM//sX/73X/zC24K8zWwImJtjEAqClGDC&#10;gJlFKKTDDkJkUrP5GPJUQHJGz3elXdZse98/V0xzQwzTM1U8AqEHZnhdxLdTH2pALa0aD//I26bk&#10;AOQ5EZUYz0U4sIiHM7WurETIgSD9gNc4E/GI4hJid5s01cZX1Th5tqy+kxGDWOGKJ0kRHwFLwSRL&#10;bcStdz2bSmtne6fdQTC8f/9he/rkk/bZp5+3zz//rH3nO99JZeSWKgWxRdFcoSwzo6S1SvphmOAi&#10;YwzCiI2PAVCCiFvypkq7whWSjSCoGwRb3HxWScqKC/4ya2Z4hzoSMkvhAE9dFkOa0BAf+JDRf/wu&#10;DKo9MKNKZoxJBSneUZe+05Zv5EEDKJiKh8zqqpvhrU8V7d5YxqbqszT9Epy9mY6OCAQKZ96bB6R1&#10;O9E66XhGxjMxHiHbQ+DYX1lvBwgou8SbQo8NFRrsLerIMxvbEcQRXqDHu8t5ezY7bW+otzPLBje7&#10;BUBFVL7OGRmeXUHrt8aFOCEIThDLeR1wWYMsGwg72/DddH0zEwNHCOVuXTnm/bPDw/bl61fthVuv&#10;Tk4Q/KEDg1OUoAXK18q07a3SKaKETSmDK1Hygt/J8Hs6Hu48vnQgO2sntglQUAF3xc/O2Xp+qKLy&#10;6FG2mqlQba9TXmg4xe3WN4VvP272EJ59/Phxe/S4bh178OBhu4fS46G8O/t7bW93L7eLeSjUetD0&#10;+nUQkJesI+tak37GH+91L+jEBesfr4Sboow5EF5doEJeL/CzPawlTP+2TJ3vIg3rmDzEwVUeFSy/&#10;oh3+pq7pmahtwP6E8K6KrVOHW+S9BR5TNE9UwFxxvUb9e7Oc2xJVUnJOCpjAO9q70Ooeedzbv9MO&#10;dvYj4BpGxcUOGSbIFjMvmqhv/fjdhZbtex5ot4BOuLiMLg1s1xksCR9WIWy1oOJ1eVg+zxO2r3rb&#10;St8hEKnilK2fA4lQ0Sot/XV3hTP5CcSPPzSU9r77mAk+QGhv/uSjbTrd9Dy7SZzBfeP4gPFdEKt6&#10;1d3zg5mGdwbsxnQHfFL2EYQuvjMq5aW9W7YAvGRZe5nlnygU8IB14qQWoajnvfbb3/1Oe+pNfdS1&#10;X06vlRnaNnEuSeeYfF4zhj47RRBEaDyG7N4MRYcNfvYBQ0cs7qRdygxO3aFLcl0GqX+DGdxahkth&#10;+JPlYm7bmrFbc/v5N+ZXbGBIeEAOdLxZmiXd5WMe5N/l8+BcGuMNcfu72PrJJ4wp9mfwbrZwhbfo&#10;Y8jPlXe3PfsJiSMU6kOUmSMEwzfYL49PA69Qct6geLw5x6b/VFHxO3Zv4dk3nvUijO8dLwQ/HOtn&#10;KbzaXFml9xFpgq626LeYt2vCXKL4LE4OWyPtduH51IWdDf0i/Sij5OrkSkxDAk04Xr4f+L8b8+h9&#10;yNj/G02Cmur78UzK9MZ907dJt8cRNMETulvDJppfTw/Q5bP9cvyGPiZj1qiMkbmG/kYZy/CLjH1u&#10;F6wJx74aZH33vqr315qeVvIb4VnuwulDYUWyT6LdhL8ZR8bGeC5MiKsQHCKHwuGmE7jJu8fv5e5x&#10;TNvAfXzTP4ocMpXygH7m5QRgnddl7MftKrv9tbQwjHGc3Fb2cGXGG1AN2/7pf/3PvvjFz3/efvSj&#10;H1dCdM6Z2ZzNsspSyGEHERIXMRsOCVsAE6+luGHQSzlSzRibc6IFTL/gZjbBMOWXEPllwOm/ZS/N&#10;W6e3CWb4zY1BgaFgta3Mfc00YgaRExqT4IemFBRIpnmDTfJNng4VVJBEVWmJUD8oDCGWVxz65fma&#10;gbdSzNOEEp1EauasKllBMJVtBZCGzJb30MJYCpZbCIYKPk8Q/D7/9LP26ScoNZ9/iv203btzNzPj&#10;bms4OTnKdx+Ojvy6+QzaDsxOmp0pbExkHnyCE/nyIn61n15vCTWCEK5s2I40WpQo660UGtId7Dyr&#10;yJCv7w1nvta3KZi+WXzQiAPhIjhIJwJqq8SkoQDlL/1BAqO/jVhjnvqXcqfQupZVN2fYbeDHJ/2r&#10;72WCE6Axza7IpA4BV8hcIUmnQBhv3/Vjl56V2bhoOf+y59YsRNw9BI67xLm7udV2EeC3oPeU/Le3&#10;XPlzS9VOW9/ayJW+Z3TKKjI/On7XXjFonNOhU7Js9/Pgf75hIp2g3yZKkB+jTQdYVVCKDEJfKTOu&#10;yqygPK3mvIu84paVE2g2h7eOCPcCBeY1PO2V3nME7EsSdwPTdAXFaxVFZmWTsqyhfFF3vLu68Drv&#10;i3Y4P2/vGGDeoAS89GOCDDLesucHW6nsKFwqTtaPqwtbtCu/p3N2eNxmft2ZQe34DXHczsbgpqBq&#10;x+JebDtg+dZb4qbQSKVzX9jdXyo3rp5YX666eGmBW7+s784D1m/iHaAIUMe+82C6Z2CMlw6RcOY9&#10;OzvFbQdD3wOoAPgBz0MUvRlCo+Hsi+wb3Cbn1rj97f0oY1FcXGGZlwKo8rgOHaX9yvyibdDX7YUX&#10;VlAoV9s26Uxpy16k4CmXDd6p3LgNcAPhdYO62l7bbPd2var3YXusQoeit40iar0u7HssK7T0sgW4&#10;Ov2pk0SdX3NzDOGcgZOmOeDOO9u5fFz8QlgHpaG/Tcm1AQc/+2fpJN062F8b1qiJM7S9vBM3wvct&#10;gEkfummSLn4acehtMWl9i58DoxMNY2XGkpp6b+/aZW7yrQAfAAzVFnfKkAke/kwnMATCCgb90XRJ&#10;vpen6IVdrzFDfOgtTk50WdayN+Ah+CVlH/wAxwt56/6dg/b973zWHt+/lxW5TcPCE6Z1zVhySb2d&#10;UpevER6fndrm5vly+uKa9/QzpdDY71kQkLTrplMiiZQHrEir+vIUZwj2nhnKaZiCgU7xu2Vrxm7N&#10;7effmP8oxp0A2Q2AW8kh1TjU1xI0ywrWvg2YvFeYqGc5IzPWNgcq3n4j4zdM5HjnDatOV7nN+Yxx&#10;6cR+knHg7RljyNkx44j26aCozNohst4RcEwfejK7KMVGBQaF6NSJOiA3uNJvONFKowou9rfuXsvU&#10;I33LhPATxpkLZJjF4bvWyKuR7wRlxnn3ddh6jXg+B3nL14sI79tuO1T/VWNE2vO3ND1sjyekb/Bn&#10;mtAtfYJlGEwmwfo7bX9DGMF33ba/ECpiIa9/Nz3/Hl5jePuX3p/2MN1fPqhjDefZci14xbz9nWEz&#10;mWzcLv8N5erpaIKj/S5gvI6zZhynm/SHQ/iO64dAY3zHgw4+KztrjNvjx+04xc8yZUwbxUl6+Ftm&#10;xzdB+UDFRNt+16MubrXbRl7a29rJ9ffu8jJeL4/pGd7dIV7NrFITbP7JP/svv3j+7Fn76U+8mhnB&#10;C2EuB3SHwS7cxl+tbiBwRciv5TAT9TsSztY6G+v3K8A4g2YOARM7s/kaiRmi1mMRanjA1tXPdNz4&#10;Y3D69uZnuNLOBNNUTLUC3aaVD6LRMN22VTOepdk6EBlWQicdBw4qpIjtoOWAZIdguWA8BjIbqwgH&#10;VRleemDbp0RxSScyDIg85/rQVEjNAoNUlspyaFh6Xly2HQQ2zyA8evwwH/+zWbx8/rz98G/+uv34&#10;x3/bXr18EaaWFmNFpjNQbmILFULqGqDJSyUm1AuBBF4CHtDOlY95W3beUU7TVjm1jEJRV2cJHikX&#10;7w3nKxu6doX6uOmMl0aELe2cGdbu6Wtril8QXHnO+SDKkwYCKCwr5Mr4HlxW0DV8j6tJeoAN/kaZ&#10;QQHDbcfueRW3fVl0Bxdn2lVmNhkIdqHnAcrDjisiYBoB1nqVXsRx5c0bYDZ2pg3JBWVixmBw1F6c&#10;HrefMzg8m9Ppw3veaqci45XFfs9G7q+leNoNZfIqcBClTJWug1FteeM9pFJY3iLvLfCwMatsnMOD&#10;59huW1Gx8bYZL4uASNCAgjAebCAkbV17wxrxLhGCL6k30pLW+cAadIVi7QQl4JR6PwHXGTTxlrxc&#10;gY5wrZJop5YZEPA6R5E+9jzO63ft1CuZ37xrx17di3JzipLhlrAcujccg6KroMa3TsW9ztbQEQHW&#10;RXgYPtI99VpnyuGKrvmGx+QvcLG+s5KpcrN/kLM5xnU1zo8gnkPzdUZPD5um+iGB7zwzY/+0vDbc&#10;tki8LTo8LzJwdcR2eMlgfXk2JxJKssog9e93hDw7tU3+B+urbR/c9lBIdgDrwmuzXTHzljndHuJ3&#10;1crVq33PFQH727uZpbdZXZzBoyiCp4dHufbafLPtTHStc2xxlN/nCBJeT2957/uNHPrRZXukY7BM&#10;uZIZfg9Qd64QOCEg5DY3oA88aTPYmt6WNeN32jfhbIfSEuV39M64vX36bN5jIeBrwf5u9Czvi4Xt&#10;uafX263v0mfx+DFIAkApJBUnN38JupNWgaaSr76wyjQAAVJk/MUl23KhtXxZuBXURE4pL4btCpPl&#10;cavtnf3d9luffoLyer9tw19T+N2xwi1kfmjQNnpCPJWYX6DAv/AafvjrgvZ57fdoUGvtr2NMGqf6&#10;TW0zKxz8mX/ljFk6MLgHEpZj+YC5FW5pxm7N7effmF+5kcRRZvKEo9eVHr4M+M/OwfdhzsEeu4f3&#10;SUO7OMM+ZYU+zL5ebjGtK6z6CDDA8wK+WsBXC3jYlXkVm9PrRTujHzkPXLVz+uEZ7bauqS+3t6S5&#10;02BOnozKpEU/RNq22TSiAfdSZuhDlZlId+Vy3lZUeo4P2+L4baMDpEOcgatji8Mn7c3JKMLSWZDU&#10;0EeY1tA/dDv9E2BW5vUxU+36/WC9n4lJUuQ06sN8Ni/bf2VSJtEM+wHwXeTZgQQfwqvnexOn5OTI&#10;WoB5DujGrbxi/5jJW8ZrlRgn6cRRY9xA+qd4xXRaxZN8ermMm/56yL+XUXuM23I8we70EJZmcPa+&#10;OzhYf9iVt3VUE2Pj+D0Jc+oyWc/fcMa1zKGHE70jZSbjN+A5RM8MKz97NrXO1NaHnbUFZWS//P/5&#10;55/HJnRrf/Zf/mdfvHjxPB+y87yMwnYGSkDM0nAGIkRA4L2rId4StjVFe9pjQB/2yitsWxley+oM&#10;pB20AwMJmEoxwNjEoxqnhQx078H+EBBw2fHXgH+Zw79zmCE3SllBCDBLwoKXxEv48qr4IbIKApAR&#10;pXLoCkoawdAAtIuJeU862XvPILY+gEKI++edBRYQOyMYXqvMAN5W5TcmLhG8bA+7XpPIwPnm1cv2&#10;V3/x5+3/9z/9jyiUP46wKBaQLuiIR/bhk0eBeKrlOlgDhM5qjLFiiWQQjX3dl4cyo42//0M/hULL&#10;YO+qPzAwZMrLz/oIIyL4+qzW/W1NZ9zeiKqebtLt/po0PsLL+FVP5S/f1QqL8+P0jSqpQDrBoFvl&#10;Mbx4lhID7VWIeFYY8lvCM+jgTJXPMr31ohKxBR0PUM4FFYkc+kbhREoEH/iIxn4l3TZIa+oHxObt&#10;BZ30z96+bD/Hfo4Q/470zqisK+pSIV2lRd7KYXTeq9BkxctyWfEaeQlaTFCosl2JLN3StqXQvEIa&#10;8JFXdp8jKJ3h9gvMFwhKazsI936HiLDui55cuMqEAgFMr1YD61d0PjxfMbJ5WYArRjPyv0AhC2zS&#10;cdJheGsenBk85W3bdrZiUdyr2UVuSLtQGFfg5vlqpkJ+0WYK6/BoFJkThHZXTKJMEJH6sB6iUG5u&#10;pJ+wk1KB2dvfa/fv38+2yv7VftuS9SUvZDWY9H12Ref+/XvpW+QHzw/50U6G5ZybWQf8XpV1bB3J&#10;PxlYaR/hX+kKOnS7URgzoWCZUGRUaHLZAvRxK9mUNLbom/ao/zsoogcoMfvww+7GNKssXsbgymoU&#10;GcC27VayfeohSgxhvQBAhUnlxO/3nLw7bmcnDuSX6ZS9JS4TJtDdcktrmkH4WPq4Ze+zzz5Np2yf&#10;5ADR+zEnhbJyBr/YhuyR/dMM7F/thT8fdddEDTRKv1EDnlF6u5I/S5CnDfqehNKWrEPDDtD7gvQH&#10;I/dt6ANiT6dD8iIdcegQRCy7P/MQ7yD3EcBkZde2ZHrgXdt/K73gZp4GTJyK1PGwuRU2vqp4fWJI&#10;OmRVpd4mru8tT+LjK92dFCNmO9jdad9FmXmCMrMDX2fVr/fJ1KvfCDsmznP6qZ8fn7bnp/QRKDNz&#10;lRhXZuyBgp95YVkEvQZlJsKDOUGUoRhFn25G7vT74qsf8HXh3nNrbj//xvxqDUzTh+C+MuP/Gz7n&#10;X0D3EHhpdHfQOF4a1HD+wf9AzvTRh62izCQUaTiB5oVEgTVgXXulLbD9VMTccQDb9yo4TvTR+2ei&#10;z7USF64FtyVfkKxjmre2FoORB+E6boXHtVxNvwhXo8isXtF/EzfnZU6PaqWG8cWtZRuE2QQn3W5H&#10;87rH9BmY6qtqlSLCsp5D2zPv3m99vUnI98J1tzjr7n1BlaHeR6AGdI+hG515riiYer/EqzB9z/T4&#10;vf/w2TJVXqUIZPWCd7b1yFeU3bQLv+pTNXmffso6qLKM8ReoRox9803/3MNoQtv0cRWev7zvYcfh&#10;fd/N0o8M0nc75g7jScLBf8ZdME4Z9iaNIR1AvM27l9HwvpMWPmsrKwiG6Sb6BiTI+VLGVXUJd3Ys&#10;byo9OUm+HtPwemblisT+R//5/+L/9fLFi8mzZ88mOzs7k73d3QmC5QSFJiihgVEeDNIzg/Bke2sr&#10;sAMYFoFjsr2NWEig2fn55PjoaHJ2djYB8cnaGsM8AOKmQHKp/QBFj59v6i0mReVpgFQnPTaZ51XI&#10;iCvBeAf9JgykyIPA4hI3eCvFJTBxV1bLXl1FnqQlkWzyHb33XQ+X0QF6U2mMLaSPtpB0F1fJi0AT&#10;BE3osIG9PkHJmCDgTLY2ppNNnlFqJhsAAulkc7I2Wbsmj0vSI12qa7JOCodvXk/evHw+WczPJieH&#10;7yY//tsfTv79v/t3kx/97d9OTqAdmEw2N9ZSjsv5InkgJCPjrAXEVQ67FkBJSPXzLIb0nqFQ3Muf&#10;DwkYd6hJFISZ2LBiwXXRj8YWdw8DiWzBRVvT+gaT+oVfYNCA9W96BWAe2oszefNsuhqYe+mvgckn&#10;CLdxw7yp5x5e0K0xjmE7WH/W8wVh6Jgnc9ryopgncsOKuPFuC9wO4OODrZ3JBu6ri/lkPj+fXCyw&#10;r+aT08vZ5LxdTi6Qu2dU4uuLkwmKzOSnwPPZ8eQdtD7bWJ9crEF76GQ9ocyE4gjfExQv0roIzdbW&#10;4Rvrz3qClrRsCkUbu6RdwXOb1OEmtS//yJMoL5Mz+OwM+4I82hSO2t5xWgMd6Ir0r4hHuRckfraY&#10;TBmhtq4pP35yL73F5AL8zik3SszkamdrcrkznVxu4gYXBrsJFExdrxF2j7R3N6eTDfAT1sFxDdgY&#10;eBxFHbraJsxbOs3RCS5SJ5dX1Av+9nCdl8I71ot9xnRrcmf/YPLk0aPJ06dPJg/u35/s0ndsbW5O&#10;9uhzNinTZdrvInGm+E83NicI/oFNyr9F+TfAe2Vy6dzEZINySNPwKu3e/BQFry7oC+YXkyvSQ5mY&#10;XM/LbtDresbwPbuYwBiTDdrmNmXaXQMH6LxPPneouwNxmk5Di22ep9BfelD61M10fYP2vjnZnW4H&#10;R/sn878kz8X5bDI/g38ApO8JyiHl26Zf3YaP6Q/AFwUv5UPBoTzkCx2ePHk8efzkyWQXWlxC07PT&#10;swkdN7RdQNtqj0owKEPwN3VB3HUBnBkgq2mnI6i24M82YF+VNtibFO+lb4H+NuyKmzrDVPuzvV6n&#10;b7VP7Tik3Q19bEA/3xPOZ5IK7/Y+vqc37gcMZF6qTYYQzDnBge53G4IDkL58KFfh2vsv0zMkJkWo&#10;cgxoDOngR5kZZKHl0J8ChjUcChGhyi1fIyAEQgf5iff71OV3P/8UXn4AD8Cn8E7am2mT5hX1ckz8&#10;52fzyZeHx5MXp+eTI5r5HC66ZlzINFXCiw//qVf52aoQr/5LgIT5Kvh/6R5oMH7/QeDfe/Zv4D8e&#10;hMjUKbBqu8yISxujqq7lteG5wg92ouAeAIauNFK9Q0jbKH6OYesktn4NL3tAk2dbH73dhB5ucgU/&#10;Xdm/00Yu4Svhin7i2r5CwP8ahhMXxUtHX2Th3G1iu7wi/PU6fQBh08ZkR/yTP20ABY2yubn9euJF&#10;zqjwNJg58s3VZHeD1sC42ZBvfM6l5VfIMQlHQ2CsEDJepL0pY9BX0XYyduPWhAaY3sb/Q82SroMx&#10;n+o/S+boMDbLZ0kwemc69o+k+F6a3fT3XT4Z56WxHxu/ixxK8h3HnmZwGjrv2++6MUz37+mOw5h+&#10;5fE+/j3sOHzyG8LpN8Yx48WQju/GafT4Y1NpvZ+34Q07TkfT3QtkPOUK5d6riwtk5+uModLNOJuM&#10;m4Y1nH5/8Ad/MPnBD34wefz4sW2itT/6sz/54sWLZ+3ZL37eUFLa7s60Xbpfbz5Hg75AM0Iav4TF&#10;o2G3trWx0XbcH7+9Xd/ByNayq4Yg3l6/fNHevHzZZqcutKO1rzsbOcy0hz4ERStwpgx9kF89a6uL&#10;Spby81/ZDlNQDOh+uHG6lSvbVXA7M5jtJmhu2TIzaIAQoLRKR4whXeNXBuo2w7vQEu/Mfl5Gg3bV&#10;wm0T7mU0fY1pOavaVzTMA6KGbplpJllTki8NaxjDuhVhF3q5ncSSnp6fZMnsL//iL9v/+P/9/7S/&#10;/uu/aUeHR5nB3dvZzbaq3AS16ryHXSJ4RitWw3Y+hFQoQ2ZqsYuCmrwZ7DJ5l8duY2HbDj0rBJcO&#10;nvoP6QG+l36Wz60/xsm98jq+wfQ0jN/rwGfrpdeNMPbr6WpVXGjtrD3hYN7UreFMqw7H1YyAhoZW&#10;eMpv5GcdGNZthy6V+5ExqWLiWX3JOZWrbEHas162txJnPjtvMz+weH3ZzieLdtou2hna6AwWP1tv&#10;7dXFaXt2/Ka9PD/Mtq3ztRXCuDTvsi54ME642kZPDd/4RWM/5HhJvcIDtBPPHoVveO8Vvd6I5TKq&#10;K0V0qYg5SjUr7ZI6d3vZOTx1OSXzrY2sDDnLdnbptwVmhLhsu9Bng4yvT0/bJuWZwse2O9sRXQK4&#10;XbbDRjnQ42cbq22OLDUjhFdF949neq7DVSLbtbOIbod0rM33b8DNxurKAIoL7eCizS+qXBeeu6Fs&#10;19cua9eqo1dzzs/Psk3tivryUCiaT7v0XAhx7EuKFpvZniqve67l0YNH7cnjx+3+vXtpj++8se3Z&#10;i9zWZpt05cgtbudniolX1HO1B/n/jLL7DSK3cNpPGD4fH12h3/H8BnnnjAxNePUCus/ECTxw5nY6&#10;2uYeZd9bX2070GlHm7rywgf5Iy2QdG11iqKM1SkDVeFMSsqEYkx+k7aFv5DVHuzdzfV2R/4ivYk0&#10;mp3JZPDeJWldN2o1s5pb8K0zmrNj+tDnv4B+h4Shv4W+CALU8SV1uwJ+pklf4koXfLGHvQWOV+fQ&#10;3rNASiOUNRcVgLGztvbZSilDpwt9oBF22jvuvmXNZ0R8ylXn4zSuRlz0lSFwkN5ZIaGPzDX10CXn&#10;KQdwTHIV2bYkj9utmpRbUQRT1d9VT1fbwMRsA/6rcSJPGFMZ3mGSr/xEmN6npC+04Zmmda8bk76N&#10;d9rLBLB9Nn76Z9ppACQFs9aIr+6sypKuZXTrhitlJrK3u91+6zNXZjwz48oMfc41ZQZQsdvl6npD&#10;eWnPT2btp++OsM/bERKmKzOKfvnOjLPpwdXZWfokILQSL6k0zLbbkMc0KuAnrj5oDYj39zeOW6b7&#10;fejdr6vptBqDZuCFpen+2LKnkOuGaUfRS3w/+HdT4arfCBtST46qCZL0dfUIBsCyXWqMIuCM7INH&#10;oYTtM3muqrXIkrTRtEt4FbZrV7IOfVQYKo2/QJ7puXVml7erXdmmSUdbnu8NNxFLznA8dcyq/rj6&#10;ZDWguBezyIw0BeQct9s6o36RMzIrunnnxQDedmZ/6Yxx/xSEbTKyEm3aMTzjd+dp8v5lTPoA8RyZ&#10;noa2qQZIv/cjZpV4gOXsYbttOf1108P2MLdNf9flGvMpGapWIzTKk4tBfvG9tof+9RN8b9yelsZw&#10;1edV+MEzz5rkZ7whTg8fGMLop7PXZ+rcsP6GsN3czruDRv++pZhQ8evvxuG6uz/3MptPT7+XU5mu&#10;zgydIpdgM96fIBNbJmObhrsYDOvqjPF+53d+p/39v//3s5NDVm//+X/3X3xxdPSuvXz5PEp7bg0i&#10;oIOo371QWCKJtkliOwhXuwyiduB+3M8lxAuEl5PDw3b4+nU7fvsGYQZFhoHA23tyMB+GsSGJUQY/&#10;WqmDyAYD8ebOVlvH1i/bRSQN4SSPjV8aCJLYoakWHWwgDJAM4gr7fSAq8G13dxgqizjv+xvvprOx&#10;wtEXo3zolmgS3wFN4suMxlE529qaZn+754dkAnF2oHXQ7wOgXxv3drKFA3c6B8KQn0KhFXeKcPeO&#10;yjo+OSUvBBqEnt3dveGKPupA5rd8QyP3xrT6qFstyYmT+GQAVBAe6BACaVJe/cC5C/vY0sxn/btJ&#10;+Zb0LCFBBc+yVaJD3cEX38YYJQoheY5xNb3eaQklTNw0ItM3riAdzdnOxPNbNhoVPLchiUtXME3T&#10;s1rSzDzM1/SsC0hAh24NkxIPXrXrwW8PfeciAHDxZjLPtHje5UphnxfnqygoKC/nGwghUxQI7MPr&#10;WXtxdtSenb1rbxYI0DCh29dmVwipAD06fOkNVwhc1L1uhd8p6U5JPx8cteHCJ7lYI4MCZbCzhIGC&#10;I/UCgfIBsxl1kTzAZb6C8gFcrKBMoI5cXHmj1wxhmAHjat7WyfOAdruL0rO2QXnB92Jz0s43KcMU&#10;JYY2ewHdFLQ8IJqOBPpIGZUov4Xi7Vq17Qh+Audr+gK/aeDgOEOBuiCfK0dvJGWn5kRVxeIK/lZR&#10;sR+4ODluFwjklwjj88N37RyF/RQ4p19YuO2K9uCGHhUEsoL+1B15+wFct57tbu+kjZ/7ResjVEkU&#10;kWsUEL8nFWWJ9ghq7WBvN8phtrLyo8ZDW+tURZXWg9A/je35qCgXKDfruFdNA7BP2yJ/FYQt0txE&#10;+VtHOnDwhXrUDfXqpI4DtdsiwN1tbhHSCeNB1g3ogI5IHQuet7KvRLEhnS3otOPgzoi+jXuTNDeJ&#10;v02YPfz3iLcDwlvQcAoNJzNUz6O3bQFM6EPXyXcTmm+R1zY94zbpTrGn4DWlPqa+h5c8++Vtdm43&#10;3Fqdtrtbe+3e7j4K2hbK2ma7u7PfHt970B7u30PBQvnxfJgXp8ALCiOLGTwF5KppfzY+6OgH+PIt&#10;IvjB/tn+TEHHirNvsh3bJiOQUKZ8nI82mP7TBCwTfZ030K2Txiba3zrhvPmIjpV48B9xXJYgW4z9&#10;i+2CfKjLGuTIz/aRZ9oz7iCXfHt4+I/2FAEgYLtSQQBPy0PwEiod3OkfwM8+In0gz12oEpIez9lL&#10;Lp7iRQKX8rh8gXtnZ6N9/gnK9/271C3KzMoGCin9D7ReWfHCkc12dr3W3lEnL08v2suTi/Z2Rn/S&#10;OV9FxQlKcBIvp+PWobnnDmyLEJjxBApaDyAQO/TxHSbe9S52fw84Di1NCj546K5EyozD/cakHpZ0&#10;jMctWBrqrLpA5CPGErSHVerSPsuzK1ZAJoKGiElXXuWxKzPvmXphkNhRjHCm6rQTZviXMMUz4rDq&#10;RS+J46vKA0EgPL3ki8QBCI8wUu2OtgRDZyLGcchzd7a1tDd+Yc0hTNobHhkvelq2JNsW40hN6poX&#10;f/Rlq3SGq5tOHCL7XJ63xRzB1DEBuD6f0RfbR5umY/cNNUzL8bvG8GF8GmAsp3ytIcmg5j/Cvxdn&#10;oIU+ygqRQ0ZhbPelXECPgQ6a5Xt/KbzmJt2koV0P/o/p8TSWxclL+zmN6Sz7Kuk9lDH5248t+zjq&#10;137UuKRhTibb0/Zdd5tOT89Axuky1jKNodymbPq9nClXaJaoyzQ1HbdehpRjSCfvE7HqrufZQVmy&#10;12fHw3hCwpNmMo0hJXCy/At4UYh8BL8Ka7XmUn07OLvFzDMz4uYWM5UZZfGE+lf/5l98cYqQ9vzZ&#10;zzOz6gCPHNQ2wTVAZu7n3wWpPQQmBQO/ybA4R6BDcDl++7odvXndzhBe/ALsOszhLKVIOFBFeDIj&#10;ccd/BSFpHUFk585+2793p23t7TRvhzpngKaaM3DaLxRx03TSjRvdhst4WG6JQ1oyijPyOSsh4SQ4&#10;7zMQWiFWciql4mQmrgLwjkY1vHNw23Q2lnQklHv0MxNI4HWESwfAUmwm2cv/8NGDNt3eyhfPT85O&#10;c5YjzEhanpNw9vwEGuXL8KTj19ENN7NDIY0JwsQmQsXewZ125+7dtkOa3qAW5Yj8bVLST0Hbsm1A&#10;e/HI7WPZvygM5dGtYGBBQEDmsPhSynDeEuHBbCFXTsNsVooNS1vmSx4MznlnMsRWaeAvdmf+5PER&#10;YxjxMT0ZOfUUuteqlgzeG1lXsqxD44mP/jYgL6HQLz/K42rV/sHBUjuX6W3Epu0BMstmg1Ah0y83&#10;RJG+s81IIulE1ymLs9fOqq2KE0WhWYfnJn4ZeRehX4UGrcezJRdIucIZgq6rMs9PD3MbzAlCJrWd&#10;eiZx0iNfBJ7MpsMPtgHP4OyB686UeiMvV2AWlMlypfNJ2QY6yzMgc2mnt06bgQ/noH1KPqfke3JJ&#10;W2soDCsoFKu2kxlt1QECofdyhiKz2u7tu8KEQiLeGyggAorMBX4LcFhA56sJZbRzIk8Vu03qYZt6&#10;cuVQvgsveVLTZQesK9rXJWWfIThfKMwRaYMBa1NeNAyYXLtCMz/LR9IWJ0ftioFromKDAnP8/Hk7&#10;evGyzVBunJ1zBcObvvyoprd9qaBkJQWGqxl90pQgw+btKxSZRc6cXSEGwj/QZ536eXD/Xq5zPD85&#10;Sz/jgUEFCq+PpvZzgcMOZfIyB1c0tnF7M10pMyhU1JNC5BblFdaRDlav5/Qv1OoluENzV5jmKBgX&#10;c29fmzH4u88bhYY6WVGhcBUHOmyjPG7RZFSG1q5mKFPnpH/eNkhP5UWFc5N4KjT70O4A2CfuLoP/&#10;Dp2Zisr6xXmb0Aev0F+orGxA042LM94t2h4k2YU/t0wL/zVwWjk/bmuEXTmj/NBoSk4bV+uEnbYn&#10;B/fbkzsP4IkdlKbN9vT+o/Y73/le+/ThE2jgStFelJs9zzjCeNaBq880qpz98wITFQHboqsv3sYn&#10;HxSv14p4bjeUV/FTGbAfqrNApciowDhbu4B2zsbWipYsRRq0j2voWX0JntSPlR6FhXZhn2vbVem3&#10;f66B10He/AHi9Vvh8lFLB70MdAXGpXHBB/Sdy76QvIhtX9hX3aPIkGYmoexLjMvzBfjNqWt74KAG&#10;7aPgpPze+LfWPnvysD25dxeFcTMK4/aa15fv0PdsUZsbbYZyQ8tsb+DbZyfn7fXpvJ0jfEaZsbGL&#10;j7wImyO+ZWLQyT/7QxUZz8SVEqMAok3W9W+wglje53kAiotNot3uZuxOvMH562wkCbykkcpFs1sg&#10;mbsxCOFdRc9kGOyQ1V7qs1Zn6MUIk103VRGVhfwDpB7jr2delE16BaZPOrjNI4pQ/vr7DoQzb/KD&#10;w0mVfEwWXDMR1XliCG96DIwMBrPmxScqKZ7VjMAopO2YaKXhGOAqt2cMYeakHz4jGTKI23E1O1Sc&#10;FHAsZyxY2YS36QsdnWhNZOXZyneZzLo4Om4rMyeQ7OHpG5zoGPGk4/WNMuMObNs8eOIWNPYX3XS/&#10;bqRR9Sc34bvxKTDy72lpm08uirIPgBY9nZJD3k9LU3nUWDl4fAW3Hle7KzLJJ3mU8micnn/ytZ74&#10;i/JAnC4jCSnAkIamKwnKo2O8jZN39NlOgteYPqSB6fmN8R27u9FPqLL2chQ+PncTHDue2DnzTP6R&#10;JYEu68UQTbcgn1ba9SoLAOClTIQvPFLygOdVXdG3r3dnjmV99+5de/36dfL8wz/8w/YP/sE/iDye&#10;XP7bf/3Pvnj54ln72Y//FiHsuu0jgDmbuUHiG9gKAH4VW0ZUILxigFrMGOAV3hVkFPoZVJy5dFvJ&#10;GjUiAtHkLCgD1ipIKWy6vWTq9a8In2652gYUTj3MazV5ANglMAvUSZYuwUq2vZG/Db1e2IgrVNoF&#10;/jUrR8BOFBnDCuC1/oaLm/c9jETNICehDQv4PpVu2rzv4fQz3BZKjCspMufp6UlWWoKVlSTzGlZG&#10;s6PwDf52OBFgsWs2stIUIzEpM5QJCHaGGWwHujBN4miK4VIOvLKaBH52TgqIVT79jTMA8eOZaDer&#10;G0smM43OWJY/aVd+t+2PmeBr3Q8NOSbRhrhaHfinnFDCytBAwFPbK3+zGoPy6+Fo7xO3EbutSBB/&#10;w/ZO0HqwbOLutsPgz3vBLVwKaQoQNVDIK3YClBXGmCOsC1d0zNd0yt4EMyfwBe8Q09sJQo7XW2rD&#10;palTV1sUQhSebR+uXk49JI5CVbeiQQcHO4J33vO/LFzCF3xGGL9ZA2MFVGjo6lEertuM9jSj41+s&#10;0GExel6tyE8IeQwUE4TmNcrrRx43SXxKPLnmHGH4WEAAO6FswhlhLsirthKUwHelUAm4spLtBRHm&#10;Clw9dNnbLWXCwrD4OxA5meAcc2bY8dN2O5TKwRp52Yf4QVInPFQe3Xbn1iyVR+vGviJf7KcPsZNy&#10;pdGOT1qc+cX0N2+zzez89IzApAk94YiEBWE6rq12gOJG5u34Hcrly1e5NcxD+X7o0+sc7ae8vMDB&#10;261i3kQmLtkWhuC+wiCOrpdVsy3y3wRHyb+CwtGvya0BRT7GDRsvbYrhEakN+iwvI0Avwa/o4Uq1&#10;2yvoFKlzV3lUkoo+KzxLnzVotgRFX/zcYuaWs9ikvQ0y+9ONduB2Msq1C39vk9cW+at8bYPgDny3&#10;K+7Q5/Lc8pInCqA8l+uj6WhcQb+7vdMOAJU8V8/26beePHyYjz96ecG2eexst/sHd9pjvx8EPERZ&#10;fHDvXtvF3wkCFRYvcfDGNhVKy+jElStX1gmVh1XlzxZK+cdJnHPHCYCwCxTeCxSwBW7Dy63IVPCW&#10;PJnqBGQQ+jXbBXXlRQ4ldFUe9GBDu5Xe1Kfh+SvAzzTits+sfjxbaIjTJw96BFdeojgBmaxJGNuk&#10;bcBeGz6AxmbkygxvSfM621K/+8kTlEMURhTC3fUpSuIWPOEOg3XXSukvVttb6uLL47P25bvj9vps&#10;1s5tPW4zSxkYm0BDUTRb8OS/oX938s/VsOXqjP0D4W9m9vUzCRLwPcnFxG9wa+IePMZu7e78tTc1&#10;vtaOD+ky0OZmxjShuokXPJYVfpUJwKAlYSQluabqLX5DHMOkzg0x2LcgW0FRIlQ8HL8dw8LTohIg&#10;TMZxxjF/2dpI6rxTP5Y3cA456qq4KYryAIr1hORtQ3Rl5T+E9n/nNbCpvExbHvQdeIhL2qgxEsmw&#10;5kJ7cdx0XCKDa/pQ/RAU27Xt/+y0tTO4n37X7bX2gyYUZcY0MfK943omNm0Dg383tsVbXsQPEjG6&#10;O3xb08N3Oaf7dVmoyyHLdP2jXXa/22YZrp7q/61gt2O9ly/p9olpje/0N4gwTkvcfLfc6jWk8x6+&#10;PSIGn9hjY5wO3SzjYrq/z6bbob/XmO578YUhjcSDf/S0/gw7fvch4F+lATiuufVdnlvQ/1tmlRZl&#10;PI9omO/v/d7vRaHxUiF5uv2r/+G/+uL1L1BmfvijrMB4k49bF7Zg5i2Qd3B0IOz7xx2MnFl10Ipy&#10;IUBQBQiFuw0ydU/5+qp78MmClmZj9cYfry62A09jBUG3D6lxuU/O/XLZNgJtqkASSRdGgvmoBZBz&#10;W91AawMirIJjKsYOIMGHgJikMDz7u216JYV5BwY2vkwy5B4TMhNdzVNlzJlhiextTtGM+RmmKgUc&#10;HZAZGE2rV1TPP88fNfXecMISvwHXpVFwGNLvykxfLtX0uEuQuQbTFR8CvddwQ8eh/JqOQzdj99cZ&#10;wyTNUX4fM+YlDcd5Gt/OTaN9gLDVv0Pinkn5JcqMYXkvzjJ61/JdAYmmL8/Bu1EGoasYTXjfedDz&#10;HgvAlbgo06ZDvZ0hxJ/B66cX59jn2RZ45nYqBStI4PmmCMpw9CaD2iYpTwEFZ21nXPNxRQU1Vxr4&#10;8za6rFbiFQGKMAotIMgggCID86u8nJD3efC6jDB5oTCloMWgcY2/+4/bOYoAg5+Kwzpks125VfOU&#10;ch8P4McxT8D3nHLNABU8z/IsnIS4VJFBKCU9lZs+Iy4oiC6crAicZ5B1NtJtAg7ktvfcCEcZLI00&#10;7XZoazs2jHUDPSyvSpJKjF+l9iOXrmTmFjTpTZ5+V+bV69ft5atXOT/meLi7gyCOAru7u4PCah2L&#10;J6IibKEQ7lf9Z/CC5/tcZYqiGrygrLhCEwX7zHpTZw7qKjT2W9niRlt2NXYdxaTOxVoV2iqqpPdB&#10;qIkPZyVNI9s7Sc92SOXwVwBxq3+k9Lb83l+WX1goOGVrK2kkTdKz/3QL3U4+0Eo/QxmzYgyP+84Z&#10;UXlPRcWPmG64vQluc5vLOmnlengkFbfBBcjbCaeTd2/a25cv2onb/44O28nRO2h3DJ1Q+CjLAYrL&#10;gzsH7f6dO+3ewT6wB33Wsk1EZe3Ozm7bdwVU3KlfV1xMexN66OeqmwOKtxZlK4lKAv27KyzygTRQ&#10;a7HNpb3DswvGhkvaSKRw20rsIiWMEberR9LL/klecixJSzZ80q1+TZdu3+pv67LduCq+kG9sPwpe&#10;vJEXbVvyXW/P/XynAlz6H/OD3rxKP+n5IlPdo9//7idP2ycMoCqGu2tb8J4fa14n/bV2AY6n4PCG&#10;MfTL45P2M3j5lTwPblfeZmZ7JyXHubQP+Q2N2PKRaW6aKmWGnM28m9vuwCgMtuRbmrgHj7Fbuzt/&#10;Y4q3QpO00qKNlRM7/wrCn7jSvxAnz/j7yn/Gr2CpOyw5MX2Sqzj5zhVtNFyKO5NccVdavkufI49j&#10;13h90+90P9+7Gu3PDwAHAXlKXLG60tt/HU/5N/kOabgqqnJUcQF4LrxPImmv8bdsIBiwRIYR9DJd&#10;cqItqbxEgVHTo0BevxzFhX75+hxlhrF6ZeZkt+OCuynoC5OG6RIFnJyQFHQ7lmvSjnGPn7vd3X8n&#10;kyJUGj39nmboPoA06LnkXZ7rp5E2cY9RKVTLjP0/YpJP8ns/Qj33ssdKkumX8LAfFTp9CucqRze+&#10;uomLg79e5g7djON2f5/fp8lN2mVu4vT4S5Cn9DfThLvJ60Mmb80XcBzbWq9zvFLdRQ/lP2W/ly9f&#10;Br+/9/f+XvujP/qj9vDhQ1oD5l//i//qi5c/R5n5mx/nY3EqM6sIxFswe769AaEVKR1MFQocnIyY&#10;LR8DOBi7L9ptHgoVOVPDgDuxsV1Wg4JNI9xdq8CgAJwcnbRjz4wMMFd7B2mhD/oxgzsE4y/nTxgA&#10;PBzudoe+ktKJ391jiJG4vo+z3Gm04DuuLKEzSfLsZnAqWI+VmShhwwCtIG0+Gp+j5JB/T6fj8l66&#10;HzHBE/oXXsVU47Q6VLjO3ObZ49oAb5ix+/X4zkBqeuPo70xHgw9+QzyeO+2+yRgmygx5fhtjfp2G&#10;2R6IsfPWSEPNDgKttD89PQtDz9ymZIcp/+Hf00i58O9uBRRBnDpvqcjJx64SKNgr5Beg1OB3PoM/&#10;T07ayakfeTwr4RuezVfmkcJcLXCWegvhZH2BMMfApEJTH1Z0VrxmxrOfOqcyqSN+2cIHXeCsGvSg&#10;j0qMKzP6+ZGzU4TEY/J3+6IVmZliBUN5SVq4VYCBYXJOO3T7VcYP0sP2avIT6JKPnyFAnTpRQHoq&#10;Dbm/nndzFLNsoXR9KcqBaRffmEe27xDeA/xXpEPgrM66sqGQmgsUMqArLFNG+ZOyyBWWURy9wpkE&#10;Mwg7QMpnKlQqMsfU3Sn0PKXdnJP+MfX59t0hSszr9vzFi8y6+MFeLwh4RCf19MmTfIDTVQLUnnZ0&#10;/BY8Z22f53144oI0r0jb8wYL2yLPcp1fZvdMlAqDQkIOoIOz9S8f+M6rqF0xrq1H1k+qB1BJsV+r&#10;dvOemwD5YGieq93EQJ/a0qQbm184zvf8+aQJHxo3dhdUTB83aeccFzh5JXmdj1sbFJ0SYgzndjAV&#10;MbeFbqwjTG8Im/g5kVRbutbtIx08rubw7lE7evOqHb5+1d6+et7evHzWTj2fM0PsVpkh/DaRduhP&#10;p+vysPUMb8j7x4dZZby/hzJDn+eK/Qr84wUaOXMEHtu0Lye9puTvxQmuxmVySz8VM4X+re1sQ1N5&#10;lRfnrrpkJMEPmilsSTc8IxPJS6XoWXZoIH2gZ+gGHaot6w6VCeuz7xXCJpmQcGVThSarMFRM/egf&#10;yEc83EbnmUavzM5XqClHBBZAJdU6JjgKmP1FrSbtEu47Tx61p14xvrXTttenKHSbsPlaQ21rc+L6&#10;0cw3pP1z+pCfHR21l7ZD/K4I49AchtAFnsmHuvJDu16De4k7q7XAEKzMbXdgFAbbPmVp4h48xm7t&#10;7vy1NlQshIhSHMJB806b0GeoJ4MJGuxBXufNMmDsKBG0N5OKMkMYw+X6ZEFFJlD8WoqNYFj51vY/&#10;TLqlf7iBIUbyMYOkw7iSK8x8T/jkS4h+/lLWIHblYJ7iowxhPkCN69VW8PQlbvzNJ2UxHdLTH74M&#10;JIzl9QVOeDxnCPGDawtUZABX5tdo5xP65OYqOX2JY0lWrCHO7ZWZbI8axmnH7e4fw7P+Zp3sxXlk&#10;ln0wpstDHzOV0o3pcYTQfgCfqye3sPW+m/hhul9Po/trxuE/Zgw2TqeXP7kk63qnnV0mjAW6S977&#10;uDJjGpr4Dd49j3FczThu9/f5Nk3GZvzc3dq3QWOS4/xum7ypQOn7N9A/lLO8YEuZ27huMVNGME3P&#10;y6jMKB84krT/9X/3n6HMPG8/++FP2g6d7T5KwipCkcqMt/2ohCjAbFCQAITMt1QccBkEMluIf0AE&#10;aIxuu2EY5kfjnLiiYxiebHEMCucoLqd09F1AzBYSTD7aZ8EtlYBTMvQGm315HWR8O34qpB+qysoM&#10;BbbQggXulRAGwNYs/Rwgh84jRKdVamfVAtDfdHT3eDY6tUSFB/PtN6gJi0GAttPQHiszgmbs/iZj&#10;uNru8j4zUTpwGphRII8xnpXHTbk78/d8b8IXruO0u6nObnhnR/ZLGOOZp3G/jUk57BQJD1oxxpd+&#10;fa+kyrHPx8covgjb0ltBPPmAn4Jkp3fKZkLWrWWXi3jupXPLVCky1lnVW1ZAsM/dSgZfnp6fliIz&#10;Ow8OcxSBMZ86azCFs/3GyyZK+xQFBvEzoEKzDt+7FQDqkW+BuFDICCtX4OZ3Ka7hp2vakWdmZuDo&#10;x8w8V2XdREBzgIA2CuGr2KsIVisXZTtQuuKp0OWth7OLS5QhlAYUnhlt2FvLcitT2kYpRFeXbpKD&#10;TyfubcZPOkXEK17KzDlpOKvu7LptXxFsg2BRZAhfKzIM1PBIViY63xBGZcZ8LLnfYbLNkTvKzCK0&#10;dIWrrxT5/OpNKTGvsd8dvouiKtcc7B+0J0+etidPVWbut729HXgAalzQZ5wdZ+uSq2+n8INC8950&#10;O1S+VNmDNtn+B43rO1DQyPZgLVgObP0yG+i+XMKmaigo3oB8X3TtbePGPfB2UqtyOy53xrV1liGc&#10;YW1fPW/bhTTzuadrWkP61RcBvrcpk2ZPOxM6uE0nKzmEU8HJKo0CNf22/fEmuKtUeIOaZ6g2vPkN&#10;HsitaJRturHStjfX2t7WZtsHdHvG0bMs85OjdvqWweLFL9rzL3+K/SxnnfZIyxvfXKl3bFgB3B6n&#10;IrO3OUUJoi2Q997WtB2guHgOy0mtHQR/V3n8SPD9e3faNs/yl/3/xYx0ho9ILtyjD3jRg2UMX8HX&#10;Km+pOyrGOqtZOgC76ILNeAITl5AJWCO+8owPnNwuCRzBzDKSlvy4PFuAkXeXl5/wbF+kck9U8iAM&#10;SpZtkeTC0/uU8RM/enzvblZmdlAmNyjHNbhSojYnj1PSf0sEP5r55SGKOgr2OZilzQfDoc0A4QNo&#10;F2VG/ibuL7syI5o0/yq4tib28DB2a3fnr6WRSBpbrzwFr0XJUCEY0Z3nCjYiqk5AL32q/Vd466Dc&#10;9gDFx67GBFQ6SC98S6j0HPj3n8+mm29J0Qac/IkbiGwzgO1E0O25F1d8TNO42S5t3yujApkQML+E&#10;6WEtLzmCz7INaVJm20X1SXB7tQP94c1Ge55srFMgRwIM73LJDbYc7Qqwvby3mLlJ2jOIjNZtjT5l&#10;cnbaro5PChhP3Yq6QuZRaOjTRCFtkLGwKzMabftGjf2hfWPkM/C7bXoczdj9yxrjdugmdADsg2/k&#10;Jp7B3GA+345z+/nrzE24oY8Z0u758Lc0fbzIWDHQpeNmWI3vbufd3+nX3xtnLCt1M457O16H/r6b&#10;8fM4fncLY7z6Vr2SO9+HLn9nfITEth13Cjx6+CgTTe7aeP78eWQEx27Py6jMLG8z+zf/7X/xxZvn&#10;L9qzn/y07UCkA4T01cV1tspMCZIZ2QgnMByZRGkhnDN/me20MVLwLKdqUyk1ewtxrxggrhgCaDyw&#10;acI6w6UQEsGQMBmMGRDdN59C84sZaLwkAHlaic6i5YAT/laKW9UWEf4UyAg/EC4CAUJubyQfaihd&#10;kEgeAfNX35JZK5yVato9jOFNy1UhjXkr7Ebohk5EiH9nFKHH7Wbs/pipSr8B45m6QqfMKKQDs+xD&#10;PsvwUYJuBLIlDgNduxnH6WG6IlTvhJvG822M8Tptv60h1whnPT9pbH4qLtqm5/YQV8J8lu6Cgoj5&#10;vEfrIU3jWBYFdpUdO/BgxLN0y9YqOmDTcxCAksufbtMzrJaDS9IgdZUZt5h5X9YWCksADp+iwExX&#10;4GeEGz+06MyCwrKHpuVbouf6TArXVhEQV6abAQLk2uULhBm/2Ewjyyy2AmKfRMh2NnJXccoqEM+m&#10;n1vIgHxIk+q5II8FAphfiteoEClQZxsVSTuQSAhvJnNbG/1FJgVygxluB8W6GAOaE7dPYETghxBp&#10;56Zr25LHHGTIW6JLL5PPKiz0EXgZ+l5A71yVTbs/nwNZAZtlVebw8KjlA6O8j1JLvO2t7dxSsru7&#10;i0BOWwMnB8t1ELg4P2lHXjDwFuXn6DiD4tb6ZrY8ZSsZZa9Jl9oKmIsBpANIil/6sgF/lQL7kgmj&#10;/eoa/EPhEs6+AEjH+p5b/uq/onG5y8gfxE640AxYKij4FX/fpJv3xOjPvA7+tnFtITw42OJvWQrA&#10;X6GfNLLFDD/PLm3Q+U7XVWrwg49XUWBpTSgu620bXpOvtje0qVvp7Sqg2wmBycIrtect558ozzp0&#10;90ZLYZW6y6oMdQfXotxAY+isMuSlMV4bve95Qvg7yszmZj4yqUKz57kdwrlqp+IipVZVZhgfrhlv&#10;LKflsM5yjgnwOew60CHKyuDuALNHCVLp6AoffygE8HgYVZ4nr94fwg/VN/W+0ZUheMpVWWHmJAet&#10;n3RNKKttOK0l273leIwi8+DgDooNiht8p78hFjSgC9I7Q/l6Cy6/OEGZOTpqL1Deznl3RV2p9Bg2&#10;XAM9MrZRDxR2WKm1LQkyAsG6ue0ODGEA227Me/bwMHZrd+evtalWW0oGdSIteS5lpkO8bgz8IH+V&#10;t78ysYeHfpbJn+06ykPeDL3FMvANOGbZdyo/ZEzHnTEp41K1/RqLCC7w7Lm/yRwgjM91q5+r6vSh&#10;8q79pWMWfaptxPBOJGebLUDilWYSrH4p/TjumpBCPpMN6XtXaMdrtG0vHkpf5KQD4CSJ/UquFtdm&#10;1FyHlFve4Ii9AU7Nbfgo9BdHh21xcgIO9EUkY1+gsXz2i31lpssM2uk3sTPRkzYrRTFD/SzxL8+y&#10;fkkj7Zd2h8GYfq8H3e8/CxVvHNfYYqW5Senjxv6npzuGKh/pSAvSzvhAPxY68BxeGYXr/sFnML7z&#10;0br1vSHHeXTce5xuL/Pm2Xgdxmlrxs+6b0OvN0F3Jo5Srx8G3zkm27c7pj199Lg9uP8gcuAPf/jD&#10;rMxoTM9tZio0bkW3V23/9l/+8y+8jez1s1+0bQSwg+l2lBgPNPvddVdTSktiMOM5GXZkh+oy41Je&#10;CIe7ZgFAfoLAphqjGzCO21lqVh0FCYRc5ZhuTXMWRVNELELaQS+FW4mgEMhArK3ga+5WiGlpQiTf&#10;D8RbCvQDdNMJK4hTmVG+A6MaTnz89cqhtEk/21MQDMxfTdED6V2ZqU6hcCtm6nHLjN0fM4azgYtn&#10;hKjEk/Gr0+sQHAFplRnGofydDl+Xn/42kK4RB6T3qMH0tEzf8nwbY7zgTLxva246rIrXlZlFBFwq&#10;gyJ0HH1WqZGPxLX7GSh5DvnLD3aWpmGHn/KEhFUvOV/jo57SwLQEelv5a4nPQD5C4Kdwj7BFW9lG&#10;edmmVbhCE0UGe3O1rmpVmVHI6QrNCsKZt0K5CrM6JeT2dlvbmbYJysw1fLRQkXFmFiF0hed8j4WM&#10;cyMXdbQF1PkclBjsfJUeHlx3W6irhJR7Dn4Lykjpwsm202ynGiDXv4KD7HmpMqPbspJf3YBCXaek&#10;1dZVAhQsBZUahWUVogjRhJW+4TETDI0qXlZhQzfKC4FVBF0husB2tUiF5ub8jNs0Pfskn0nh+vUV&#10;SSoqVzSfnRwxUJ/SjyBsnh3n9sTz49N25cFSwthPWUbdCr8Kw66e6edEinjZA1g+8cqKiYA7K1/Q&#10;A5RLjqQc4qDx/1D9g/vGP8b4SyfpGWJIvzrtaj81GOGXcg7P2oQPkEhwMZ30p4BsHwAfQPxVJnuc&#10;7MOPX62eeYYllw0AChi6XVnxxjlXZnJ9NPXtZRFeetC3k7kq03KphFsKUV5AwksItsHPq6xXBphQ&#10;Zyoy3tbntrIAaUTZIb8d+NBVms4rnsXZol93S5wzuJ6l8vY0+cfVpPUVR5paffHSjL3pVjvI2Zyd&#10;XOigUhylJYITwhJlX4L++Hk7niANPKdmWtYhol0g3ymjPNZJr6elGWhr/yCPaV+SV7aVwbdZmcF2&#10;Ao4cMynhmZmHdw7agzv77c72btvdmKYtOpOvMrMg/3PKfUjiz85KmXnJ2KAyc8m7sTIjorY/VwK1&#10;Yfj4yX1m/R7Ct90B/g3uhNe8Zw8PY7d2d/5aG/kB+rt6PigzuXThQ/SBT7rdFebUoG5t3+VfAsQZ&#10;JZxKGVq0L0mfpzzyL15l+1iTSNVz2/8kHdKvzIG4ZUb7Bvqri0VbRele89k4tNtSXBgTcae9LNsH&#10;YVH214a2kjOP9nmJC9uBgKDbcbK2HpMW9Fix7aLIKJ/ZX+bSHPKmsWSS275AhWZtgptCb3lb45R2&#10;Qhvw+1h+A22BMjN/9y5XNItnnTW0WJTWspC3472gW+PYW7elDf0ldtow7oQxLhBSFTGXcf9DjHVr&#10;HXTZTbu7bz8nvDgBve+OGb37NibjI2Ngtnrfyq+n3WkwlquU/ca46N/x6Wb8zvia2xcHjLHscaWB&#10;Lyr/oQ6G9MemP+c/bp+XftiVb8kJkckG/L8OEk43KTpB+emTTzKh6TmZv/qrv4rcp85g2b///e+3&#10;P/7jP87lUPaq7f/8v/pXX5wfn7XDV+/olNcYSHbbzpo3moEIjdFbO/ITSbMYek3pEFqkzDQG3jlQ&#10;53Aadt1gtt3WN7YoDExKITQLGoGCjDaJDt/4oDmS7JB0CZjDc9coQxCZO4oMQiMFcl95X3aUAGkQ&#10;A7EilBtvAImo6RU4Jqx+Bb6hwVaQvOuVrtvKsdPReGZnZ2c7/kcMWJ6xyLWgmJuwNww5ruDu903G&#10;MB3PHt644tQZueMn9LC9XOM8NT1fbU0P06H7debt6Wh6vt/GmNY47teZjkfyFxcBd3AAevk02q7e&#10;ydjyjgfG5aMSgCutcbmLDqQBnbIKSFYlwOK0xwLCb0A6iXXC25kqgBK3d666STE4yGMud27SyJyR&#10;3UJ82rhy9lvhjfATFBfaUPb3D5BD/6RBYtlWtoLAtra73TbgndXtqYfR2gX8jzjZ5uB0YT2AZ77N&#10;Qb5eKLBJfWRygba4nvwUAFFyEdZXaANuA7gANzfBqdZLVnGOQEnezp57RXFXZkx/gUR4vW65wZnB&#10;ypVGFZ9q5wxOhPHs2zbv/TBjbR+tNBRWexk7veEq+guFY/LlycHccxCucqrI1PkEbOrDFRq/YeLZ&#10;CWs3eQO2XU1uVHOr3GzWThkAj48O29Hh23Z2/LZdnB4SwOt+BxpJUweDOQI7eUaoBw9XkLMyQ5+R&#10;VRnrHxwD8IDKjdzpjKJT7+7hpnjYYkBgTNV6mbE7BB6MdC6hhvRCB/zIe6zoGaZD+VXY8jONIX0V&#10;mGU44hO3lDDqDV8hCgwoW54SmHATT8pZNkRm6AEXuJ0QJcbrkXOJAwqLAkxWW8hwjURyuxrgDUO5&#10;iUwBBmFIBSYH+oG6gY0w+K/xPlfvg6wH/V3V8b35WudLHhOX8EIJT57BmtE/+jHlhiC0gwJwZ/eA&#10;uvECg/W2g0KuEuMFBA/v3Gl39/ayVU1cPZuj8LVOuXPZAHSzTciLUV4E3L7bWquPna7RnvJxWRQ0&#10;eak+DkpfAl1y5fOw8uK1zlkpUlmStqRb23/KhKsj3NnHQmtemP59FJlHdw/aXfqivU3aMnxmaG8h&#10;nIPHDJ47gibPEeR+hhD34rRWZnI+TiZLDtSyPJDZASuEGoT/nVip7U5DsG5uuwP8G9wJr3nPHh7G&#10;bu3u/LU2EoFaV74BfLZVL+k+jBHpC7TqLa/ssRDA4x6CBnwGhjjx859mSMvvdlU6KhKVRs/DbzUt&#10;V9Cxc0MiEEXFsE5M2E/RVr1afgMenhLVCYcpcVyRTXuF370K3dXSqW0F/014uD61cZ0Jam/ddEyp&#10;myYdu+xjyIe4NBLaA22CtFIAx8YoFY6D+KX90JfQbjZoQ/YHAfqduq7eTxIgG8HT64Y9OWqzt+9Q&#10;Zg7bgvagotWVGfvNLpOMx+6b8bv8OvR3mi6PvCdDDO++yfQ8P2R816GnL3SjX/fveY7x0/Tw3xYf&#10;0xsrJuP8evq36WGYb6PM+F6TNOh/NOP8NL7T9HRiDyiQ2jLPnv7YLJ+xx3hrOu7CGPeO423gX7Ub&#10;wIngg9299uThY9j+sv34xz9uP/nJTyKTeb5Reft73/te+8EPftDu37+f8a/9H//Vv/zi9Pi0Hb5+&#10;x0Bz1XbpnHdRQK5nFJYGQ9YhQrJJGW2CNx1yBuUM3KVkiMTaqodqGahQjNZJb2JnT2EgO1n4xXQ0&#10;f6I7A72ySTOk4flMz15E8ZdGjpfpO6hDhMyWJy8aMMqMNxzVvlIajVhJNHGVMJhOXJ9958DUK7AT&#10;13eGW1aExcTd4zizj0fyFDfPVTgoqky5V08B+/DwMMK1DGK8CMGGH5mOUze3nz9kDPMhPC2DcIO3&#10;uFZY60B6FVtYX5Ylzvfy1F3PQqXT/Xp+sRP6phF/G2PcjvfHTM+vl6PKUv7mJT31k/a6dxFyvIbP&#10;L9e73Oj1vuZhNMM5k3ODe2GuIFL1UsqueEUqSdH5x0Dgal5mnlwj1x+0XXlQkfExeDHKkTrKgecD&#10;pm1b/obXUFVK6IwSQ/rhT0IqGMmL5kf6V9gL0rwijwmdvQrIJVLljEHsnPTPGaRm114PTbujPhQI&#10;FQ4deFRiNi8ZsGgkUZ6u7dgQ41BmJvDhdZQZeJM2Yw2Js3gZ18Fum3y38HT23EHEQfUCtK5V4BDO&#10;NqZAthHIO5aVQdH8ed7C3zNynoNz61Zm3VPGapO1ukFgcJZG1nhm0+XP8OjAM4QF6dDetm0ZNTmD&#10;Bv7SzHxzhsnzMLO62leYnfsBzbN2BaxcziiXS9DkAd0clK0lt8PmezL0CW6r8GpmFZot6KO82Gch&#10;I/zzbBxyrLoFmwgTDMZZpbTN5Fe0/Cr0//xwdtt/WlFq4ubJ5AFbUvfvRlKLT70vt+H6TGkUFv2N&#10;O4B4a+dWOWxpne82wDeWiyIM5aM80okHV0e2p9CGunSr3iUKDo2COjaMykCBKzIRhMhTpaEURuu7&#10;FNhSjLHh5yi1iTO8G54V63N1LXXvbPCEumgqDLTZy7NZbsrcWZ9mnPFDkxv0V04M7KPk3/H2uu0t&#10;2hbjB7ygAqViZpppB4ArSt5Qp/KSlUvqfwvBKed3UOz3trbom9eHD71CF8JECZSO0MrvTLnSUqBy&#10;M+wQcJWTcWqpfGJbs7Kvs6b2I9bXlLby6P5Be3r/bru/v5dLAFTIrA2SbpfQaE67OSTiM4S3L73c&#10;4uSUNk4104aqZVfa4REbJDSwjxCyzUmG0NbZzW13YAgD/EaZ+WWNRKgWldZCfZcMIu19jZ3eVLvD&#10;oISkLyk7N3P1cEOflP4Dd/o53l93WKEtJN0hLWclvO6Sd3COHAQmKtamiZs2nfMuvtNNm1JZUTm5&#10;w1jz2FXCLT+U6xXua20XXtqFh/yA8l3a+l36vgPaxQH8eAfePqCfPcDPz28IfjfQFVjP2dkXuIJz&#10;TZtzUkXeqh0qQMeXvDPpQXtem6vMoFTxnEkO2toG5dgcwO2ol8dH7ez1K4CxmnZwdeadfrRnWV7e&#10;hVb2v7aDyC6OP7TF/iykjQSsKylXccYy0E0YKQ/qwMeM4coxWKP4XzX49ffLlCtPce14Bu+8sVj+&#10;H+XzDWZcFk23NX1SvufR6WOYrpD08P3dOF/f+auLZJQK4Fb6MicVlW0NOQ5/G2efe749/bH5ynNS&#10;LOM76zQrbMpCPI/LdtvkjfjCf44JD+/6iYD77ejdu6zK+LFMFRmN8rbbzP7xP/7HN2dm/vf//J9/&#10;cXR42t6+etPOjs8ZrPyewDRf4Z4z+GRPKYhc0VsyDqWZmWlsO/yJDAih6dBXHYSwV7yWGdvjYGcQ&#10;7Qymzx75xbydIqicuTJjw6cBriBMeR2lnbGCn3ZXICS1tCqFqQtPAM+6rRQvEZgh8ETwtRFiUoED&#10;aFIJ5GEYQRMm1B+3+fWwvTJ6JcosmjQsbLc26acyo0ao/frNm1wnq7/C3VJoxizTtSAjc/v5xlR4&#10;TZgBBhTPEGIwptmZOFQiz9CGzqyEMUwPvoxmuvVgugmVx/dpVeWusuvWVzC/TotvMsbrje/bmCqa&#10;ZbrBwbysK9MwLenucuLTp0+jPD579iz7KDudNRvwUgkhlaZl6g0+PEOjioJiEJ6z7E9H7p71vANC&#10;S8L0OpROCuUwPA2G+mAQ8cOCuQAD4SQ/+F++V8FIow0goNh5iB/pXlGOUzr9Mzr9C/L3o5gz2sCM&#10;wUJF5lxFhnxQlcHNcw/OuCFk0YbcWpazMpcIltjOINvWosi4TU3FiLC2I8vleKx4tYW7vklSH4dU&#10;GFR2Iong4Dd11miDKhNeAexst8IxREOYvM6KzA75bFOWLfHgveBMuAKi24WkfgZwogm13ZSBESC7&#10;qj87NGfMyUulMbd0aatIka+0ltPqWmjPLKjQuLLgrLkf1nRG0llABnIycQCWPgr7mVUUZ+JG8KW8&#10;4uR1xK7MbEOjzG7KA6nDoT+R58Lz8r6CRSkzJFtl4afxf7nedxOs3EO7SSPBVBj+05GZTt5LH394&#10;Vxz/4cbuslPSI05XaGJLw2KHCmu4IYy86LOCh98KsgwqLznHmHwoL35SNhe1yN+8r/30CkgDLcBN&#10;IUk/Z2XdT+9FE4rcuaUShvH8lgqMoGITxQdCdeW2ZnfluVJmalUGXEjTFZVsV1axoT5VZnJBDDwV&#10;2Y5so3iTTj4FQHwFpoV77VFijeNWtqRPulFokr8KVyldKv1b4OYWtz3awwZ81r/gr5IiH7iNrV/T&#10;nW2S4qqNn5Nk+uUHba2v9EXa0MPLQexDyCrnjp4+uNM+fXC/Pdw/yJY4tzRawwvCe2ZmBj8fUbDn&#10;npl597a9RKmZkZzfobmmLRvWTigCmrwP2EdklwGZ8Da4l2Mwt90B/g1ux82Y9+zhYezW7s5fayMR&#10;0qIgHj0EtOwr9kWfMELAttSVFvuhpdJBfXfFI7ZCfPyHsElLPuQ9UOHKHZt26weX+zeoPDjvhFMp&#10;BH47bNJ2hPXVtrteHy2PogKfP0Go+2Rnuz3e2WoPtqco1SjzhNuH9+/SBu5vl/+9KUoN4e/RD95D&#10;6bk3KD93vAAE/23iOHnhubr6APJ59Qu0iQi8blP1HeVOv4DMFUUG2KRdbPBu3VVxV2s8bwdcz87b&#10;xclhO3v1Mh9OPn35ol0cvmPQ88PJpAN9XX1K+wI0JfTeKDNLGapex09ZR9PlH0G379KWrLfh+duY&#10;sczzIaO/slDswS1/+LOViusYuhmna9JLiO9XTSbZoW03Rq845ltpSwtBt+/EwV0PWW0e8qt3hW83&#10;ecef8qEyju+UiRaMl32L3zj82K3xOeWjj4+8/IH3X2c63su67GGxpF8QK9TjN/wT6XyW4NH9B+3u&#10;wUF7+eJFlBm3pytvu2PDYx1/+qd/GmXGb1bKs+3f/LP/+ovDw+P24tmrXJe8lr3+G+3k2G95eD1s&#10;NXgPFfu5DKQQOmW/iUGnTMetwKZfhDaeo+AwUBnmzelJe45W9Rb7aHbajmD6UxrMuYODQuSUeDRO&#10;r6QswZK42Cnfzb8i6GAHcHujh4qMGpoHiRV2Nb1itYUex6SswFTi4C+xcSzDahJ2ZJZhKZ8hujLj&#10;ndePHj2KpuhXSb1ly7CmGeHsVrqar8tDo98Yul8UlNGzZpxmwshs0L5rv5rk7S84xGtpepxuKkwF&#10;qrQKelqa3nl8G2O83vC+jTHrjmPP1wYnTr2TO6eDVJn59NNPs8T4AgaXqcc4jumuEV/3wCskio9b&#10;xNKg5TM6JgUAgUzDv4L5q0CaVhQjk7Kj4c+xiZBRJnyXDhSa56pYhTPaTp27sV2Yx2AzwLgq8xZ+&#10;fectaQxg56R5jsCl7WrMBbYf7+yKqQKiKyOZgSbXqaszACWovFAG0ELaFYPV1SbpMyjZpmwcOT8A&#10;OIfhmZ5t8HSbmsImpWQYpf1YNYR3JdV8PJuT2X7o7l7sTQJtU66cCyK+353KRzC1XSGybgiT66fx&#10;zxYv3gkKsqGTtCTtKDDQIFvadAMqMYJ1Yp2Fv2xbtM8cVCUNq8YZPIVoD63vkMYBZd1HCVKALaWp&#10;4nkt88VZDcQKr1mVUZAlL4vab2CzOhTSMy7xXL2NM1fKk9Yn7Q8v/uPfw5RZhgcny9dn78u/2q0+&#10;FRL85UNgmYZRzQ7jcxSWSq7s4TlpW34h/tJz8AfggNRjPZdJGvyLMsOze95roINxiW9/6Yqm5Xa1&#10;SkUkZSGMNF84wQSE/qE9NJEX3S4C7ddVfKFPWGygpQf0TUflpi4kwA//usFJHkSJlofgsdxbRr16&#10;E9+Ks2LDCkk/kJxLZhDqPOOzODttF6dH7ZL24rcpVBXWqecoRzTEnNPRj7KVguNlBH5sFD5H6HOb&#10;mURw5V5lViXHbWtumXRVyIsJdvXfnGbVSl4pOoMkaYqXwoX9iIqiZwh8JT97Y9tnKDKfPXzQHgzK&#10;zAY8bABHoAX0mJP/EfGf0U99+fZde+UWO2jhuEjnQCiJqC2eMp4KDbb8BB15iy1CcZUZOeMO8G9w&#10;m3zMe/bwMHZrd+evtZEI1Lv1AIR+1Hc6evrjvg2slJMFPO3WSwX6gr69MjdMGgaIe/ls3EFpAVxd&#10;WSPeOum4JYteOzw8pcq3aPQqLSoiBwPcpV+/j2whuPryEMXkEYrLYwS3p8An+H0KPN6ZtgcoJvaL&#10;dxgD7hL3vsoMfvdVZPC7A2/dg8/v0m/eAVyh2bc/JU9xWKONefmHkwcqL+FA8PIzBVnF9Uydipdt&#10;kP7BK5fXGHvX6S/WiHcNf1+dHLfL0+MoMbN3b9rp6xft6MWzdvj8WTt//bpdIadNjAeFczHKwNu2&#10;MfvNPs532aPLD30yso/p1SZLFhE06Xft2Abj8zeZnp5hxzA2Y/+OE0/1w6/j2EFjuj1tjc4OpJi/&#10;2+Z2HHy+km/Pq5soQNCmx+3hO3TT06003MXiGcFSZqTf7fBjt8bnXr5SGOv97Xi3TX8fmg1uIbiO&#10;iKAf//C31BgdlG1nUGYO9vba8+cvcvjfsPKIMr9y+D/8h/+w/aN/9I8ig9ubtv/b/+7ffnF0fNJ+&#10;+rMvIQ4DwJqaz7zNZwsil8IyJ/HzOc8e8Dy4k9stPHB8zSC14gFknr3Gz+tXT1GAzhGGziHU69PT&#10;9pIGckxDcAb6gkbr1prVbYSY3ToA7VYzKEU+CDSUC7ZNoSxjVggkoB4U0ls08mVpGlEKrcGu2d41&#10;nFWxHSywlSZ0bbQ3DqGWUYugqTAzxThbUO/pkPBX6FIITjwGOs/q3L1XqwTeuGS6XjVt2grChqsv&#10;Z1c6SVtGgo6aXqm+0/jeSu8C3rhhd6ZTWcmH+oayZiXBdIEe3nemI/FMv8o8XBJg3kM5DWP4MNJg&#10;ZLCenmDYbjo9BNPtpscfp1McWY0n6XwL4752hQfxt/zmo6Lis1q3RuVFrdxDX241s0yu0Hj5QsfL&#10;lRr9wzPyE/5i5kcRNxH8N+nc3U6Vj61aH7yU20Q5bnCQ3s4AuDpwAT9b3wqVdr4qRdJxPrtYXvow&#10;B3dnZPNtCNJ0O5krH56e8jB+vhtBXXmm5fRy3mZwuAKPVzHPyXNunmBgHHFylch907WVh3piVNm4&#10;nORSDm9J8zIBhZ4L4pwT/4L2pDLjbWjeTuZsYARJyq7wuE6bcQByj3OjXfshTEu8gqCvIpErOhAs&#10;vW7XD5v5Ic4tCJKVGPuDOfw+YxBGCN2Yw99+24a+IEDabiXK7DuCWr8oIKsHlL/PNMs/OTsjPwI3&#10;fGTtYHDqUlhUGHU7VL7jA34qJLvb2+0O/cWT+3fadx7RwbkaNad+Ts/bnHq4BhevqI7yQvuLYkWi&#10;CqteD5wbzQLQFMhtjOSVb2QN7xSAlSU1snPvcP0/YFlu0cblbL70C88CaXvUaeJRNvnEdmGZineI&#10;hv8QIkZ7yDLvM9NL2FzaYLrS0zoCv9SVNjzRoa8qBAfaht+dccXDAlT/UkqM54+89dHBL2ed7NeV&#10;2XivXfS3zsA17wsr24QDYD0SkHqzDCo0+ALgK854r8lzhFJh9rtEq/IOvOEV4hPqagIOnn9RKc/Z&#10;LxLdpp4FV1VclZlCBLeruJXmRtBzhdIVGPp5hEH9GW2i1KjMZCYb94YCI30ujZOyerMkfSZ5hFYD&#10;fq403t3Za08fPGxP7t1re9OdtG3purezmw+xSuf67pD99VWdq7FPoW6dYNjd2iD+3fYJCs39vX2U&#10;m+3QU5p785OTc2fQ5+XsrL1C0HvOwPvyEGWGNrziWVR3LayAPTiRLDQmHvnly/+Uh5oLveWdDhrr&#10;s1gvlYX/UC/Dc21P87msssd+oxfd+WttpAP8kQtU4Crp6xYrBXt6ZBVz+WvtCgEcvsqNgCgiKiFT&#10;V1CgvbynYqIS7g2AMF4UHgV2VxIN6/6UjcmibcK7Wzx7y5eH4+/Aaw93p+3pPorJwV779M5e+wz4&#10;zt077bfgze/dv9e+c3DQntL3PVAhgfcOSPMued7H/nS6jkKDwkO/tQcuezTKOxsoM1mJWWv7PO+S&#10;3w64bdP/byI3TSnDBorJ2vysTc5RQM5O2sIzLUdv2vnha5SRoyhdyliOb8pZl8S/voYmV4w4jB1R&#10;Whh3L98ctsXrN23+6nU7f/USheVVO3n9sh2iwBw9/0U7evasnWRF5ohxhbEcZrd/mDoRRV9lv6V8&#10;0Md8x3bd+svzjhHKb/ZfuoW+ZTzPaSvVPkyns7+mt5mvM7Yk5QP7fvN00qPLK5EBR/F7G+zyVWQv&#10;wnY7u5LSEIc2CmjEs8ufusXdcTA4O04MeVQ/fSNb9fidNh3EyzCmJ/TwKT+8IS6ONY65PZ2OeweT&#10;VsbpO2C6GYftJjKUzzdeCYfne+Xv/r7S9DS63enQZTPDdj9tzW2/2dmM8X+jPaGfPtjdz3XMP/7R&#10;j6p+AOUu8/+93/u9bDVTHgwm/5f/w7/94vXbt+1HP/opiZE4lXN+jqDgIORMMwICMQEGawSDFcAt&#10;KqcQ9IxGPiPzMzr8MwYsP9h3ChzDvEfAIY37jMbnAedLeocrewga2goD2CqNjlrKbLLX1TorTfWA&#10;EQ/+QQwHzBhp6DhqpcMUEcwhgAwdghjWisS+zRjvuQdb6KYYWCaofDU9DY1EE0w7DYv8bAR7u3v5&#10;WE//Kv3bd/WNjITj2bA9n5RFJjNNy8LzGA+fO3MIPguGVfgznEKFYWRc0xLZHj9lAPKe+rMY0il4&#10;UEe9LDYIlaCeTwkzAL+ep9DTq3zK3NDEsOUXHAd78CqceChcbuJ/kzGF3jiSlwOJii7+auLeZuGX&#10;Xr2Kzw8o/fznPw/4zssY3CrV48aI01AGaZcrkulIvXAieIGjPJd6GMqvsd7c7uTNIhFIqzgR9NS2&#10;pasfp7RxzqUx8bwW2W1kKjQXpDeH7m6r9AOYZ7EBFRnKdAG/u0qjMqMScwHX55sYKkWhMTwGDrl1&#10;hrQuzxlActYAoQ1lxs7etnl8ftbeMSgdM8ioIM0chBh4vJ7zGtzcnrNOOuuksyFQFldWnEGHESKo&#10;OvvoLHmEzfN5Bp3VKCoqLAzEM5QE+oIdNK1dt7qpuABJj2aXszwIctNBkZlKYwU78A417eT5k0ul&#10;c7gHu3zKWBcRzAmbLU0+iyM09Fs3btlw5WjX2UYU2wfeAgeN5qcIiGenbYHA6BWktRJD/ti2AFps&#10;ViDcDpgrfimzSoVgXdrc61kBXp4PQYK32cuPnXv1e89NAOthDOlDDJA2VX2OxTTdZTvxOW7TBqiE&#10;/tPfPPQ3Pfk1ioW4k7YgrrEJFTfvMjAaRhwGPDTJ3u6m/gWHpEffZX7iln4UUxjx6+ln67Dp42ef&#10;bbM0DYLXVpoBfxIxt6zE8L6vztUWM56Buk1JpVd+QUknMZXfnMOhXjcYG2qLmrPa9K2ZvXa1BSDx&#10;OidDutA0gqJhCBtlRqESHFy50c/3HjDOOAEu0sh1OZUZv5PkVdI7G9O2T//h+SpXvy4Zr+S1VH/K&#10;Q3rw4Qb9hCtS9mMqq9tbmyjVW+3uLsKnE1n0/fcRNr2eWf4KJVVKiHfG0zt49x39yGsU7jcnTnpY&#10;TxvQL2tUZklfAq9YX7QdKiYVUds5RCYILY3pJw/93gP+AZC0zHv28DB2a3fnr7WRCPDGBhwJ/V3J&#10;9GD7hP5Udneb10ZWY7z4AmEcewOhfh1wJcNvqKzRp6tAr9HvulLttjA/IJttYfD1FlW7g6a/Rxty&#10;VcRtX4/ln/29goPdsnd329Od7YLtnfbp7nb7hH4uZ2Lgp/vw1QPSfUgaj+kHXZV57CrMynXbQ1Ha&#10;nlwmn11XeIBt2sKUcWBzMQPm9ONwJEpLOztuK373Bffi+F27AOZHb9vp25ftBJidvMvKjNfkuysn&#10;shU0cFXGS1cmjA/XjDveULZydNImjL0N5eb6+Ig0UXCAxcnbpHtJHn5XZoW06kyN7ZM2C13c8irb&#10;u63PPmks+yxlAOiprLU0PGfyOc60hBjHbqtSn/RhPnwTfxPYfs58lzITbSj9tGCQ5HeTT8ctfS5h&#10;ev+oSTzRGMUt2avkRcuCZ/DqikwPqzF8l696nqbf6aJb3/r+EOlhd9PTCl5Ven2Hv7LjM8LtQ6AZ&#10;4xS3j0G7/Hs+HTefxaen4XNPo9u9XB3nlIWw42dBo5/puUNgexMef/AoE5K/QM7zAoBulLPNX2XG&#10;D2culZn/67/9P33x+t1h++mXXyKg1WqMX2eeK4ybEUKis7juz78iAT/qpyJzTGM5QpBw68yR9+iD&#10;hIcfjTMDqWMaxXwdxLc22qUzx576ogHCzQBuOm0/DkYugWyxkQBFgwyc3ejW2+qiv0g4tUsP488V&#10;3njXmU1CLSKMIpANBNdIMN1JB9vnJXMODJaEMJ0R9evpdn+1R4M5k6Ai4xKXDcOvknpAqVdSZ5Bx&#10;ZVkK0+zvOgP0MD2c/mMQvyWuQ/zSsG+YRD/f96XEXgbfJ40hn14en32X236G97dxEboxTM+raqPq&#10;odsD6WJ87vh+G1P5Dp3YgG86GejqlrJXr15FG//+b38/zOu2vj//8z9vP//y51kB20XIVcFRGMsM&#10;CGUStfWc4VK0HcqlW/qYD//SYQIWx/fyfleWxZwYiZsfwfSv9AHTIJNL8zRN3aTl91T8jopf3z+m&#10;fQT8ECftwVUahR1tFXg5CU6NEpOD74TxK/35+j4NWrg8nWVrztYK/DbdYeDdyAcn3zGQvD49bseD&#10;kjRnwDm/8EOS7llGOaENKFB6WHSqEInCkRWK0JX8EbY8P6Eys0r6a8Dq/DLgqourMBsoM1OUqIP1&#10;zXawtpmtZlPGlymFz9Y36iyKDIK3iozXVUdxgB7ONrutTOUxZ2ZwW6e1ZUmogURBUcHRAc4Viaxi&#10;QONsGwNo5FFuFBLcN+7svQPqBXxxwYDrNaGM31FiPBxeH8mks6VeLKsrEeFC6ibbtazvGCsUv7jq&#10;pyGrhK9aD2u8BwbzTVZcBPIJ/8u38sUAPe2Eh27imBT50x3+0q+8KmxslJme7uCn6X1g/JKmDnnw&#10;Bn/f+QXwTPz4Ho+0Lerdc0pODthG9K/yxhEXDSDlsR2W0oMbwSNT1BUFSAkC1TKkJ32veQ7unEsC&#10;ur/KTZ2bGVZkBPLpW/08GO22njroDIA4vXgUlKz0kLdXvuYcAu16jfB+pE+odzdh5JN8/0z+oy17&#10;KYcrhjl3Zv5gaZquEDlgzulTPJujQnyhoEabEQf505lBZ5G9vczVo10ESJWge3u77cndO+3x3bvL&#10;bWYq49Lw2nZN3DkFO8HnFDgkn3dns0ZTImUQ9eM312vwCv2vVCNulBl41S2rrhCWAgyd/TcYSKgH&#10;MbR9NkcD9WdflPvGHh7Gbu3u/HU30EF+l5L2tdcoLfKVF0tsU5dbuLfgzSkCvfY2zztU4ZQYm/Cj&#10;oMLiB2XvekYF3ni4t9ceobA82JnSb65m69cj3n2yv98+z6rL3fbd+3fb53f22yd7O4PCgqJD/d8D&#10;VFzuk/890r0Dh9RqzArvSYd8nqDMPN3eaPtITZsXZ22rzcETHBlJpihaG4wH6xfnbX1+BmAzJqzQ&#10;X16itFwzXlyfn2YFRlicH7c5Csjpu9ft5PAVyswhMiB9K+3ACbZryix4aQgDFGOKt5jN2irtZYO+&#10;ecpY5VazVdJfJa+VhVvSvOJ9FuXHLaKuWjn5lO/iMDZC1oy1UUyGvrjGf/m++tIY3jlOOVETvw6D&#10;6XG7nUrEjNvMx4zhxjJVN73/FpZpYwwzDlvvyq3fbSWlx0+owV/4SjkxhvtYfj1sfz+Oq1nG697Y&#10;CTMKdjud23mO32tuu4WOTy+DRhmzpzc2PX63DR+ZblQmocuj+neclIX2tuhnHz7Kmcefo5v89Kc/&#10;TTrmp0xoeCe2/+RP/uTmAoD/5//9//HFMcrIs5evyJGENzZzENkVlxxoBEdXYE4QoAQPMZ/TyDzI&#10;nGdgQcKbu7vtAA1p//6DNsWNtN8uNunYN+ngGW2u6aS9PaltIFAyqDLSZFUGcgZCCgpnp2zxOynt&#10;szMw4taGBPiVEKoQaByXLbcRaJ2ddzuFe8MlzLqzb+AmgZKWP5hOP2HMzP0nJl0J8J0VIBhG/ygz&#10;4OHS35SOxW1QbjVTkXH1wPgKA6aVPOiEtMWn56Xpld8r1Xf9ve86aDJbOuDa0xq/73aEK8JJm16G&#10;ZdmHPHw/Ls/t9z2MtrTKO5Ifp9XNGIeOt8a4nXE/ZsZxe9g+WywOvj+DN09OTnleyVV8T548CWP/&#10;xV/8RWiuoGzdWx9VnlJCzT/Ls0M50ikO5SLHUmTCeeZvGGkP3VTiU06eExIwEKBvCazFf551sR24&#10;Vcw5JFeTLsjfiQC/4p8v8BPOW8ay3Qz+dELAVRm3hKnQJGH+dJpjrkM3IxSKS4R1VxuePnjUPv/k&#10;s/bo4cMo0WcoPYcMTCdup6EpeZHGBQPOnMEG5CIQKrh545QH9lEnslIRriT9bAsiT8/ReCZmByXE&#10;D+buIvjt8rxLnB2EQWFvZaPdWZu2vQmC3RUKDEjnMgKwzbd1UGKyHQyBzC1cm7SJLQb1bWCLetlm&#10;YLd+4ga8zlw77u3ttkV4D1B7xXJtBaPexBk83bLkDVp+c8RzDzvwwIZ17JkKBlC/MeMAmQPpg6Im&#10;DioDCswqR1EMoId1SMupfgSwpZc9uAlQh3w1tt7+7n2ouiplJisy2N3Iu12pWfK2v+TPc/fT8tGH&#10;wZ10h3AqMmmDxDX19Htkbv4GXeLCP3IML0aVId4g9S4DVN9RfZgz0OIj/1Yow/Gf/iqzk/b/hoMP&#10;vAwD4sHX9UvGQMoVm6jBF3/4SXcpMsXDXZHJiht5WB+52lugbLZnI9sGpb9rsG4NVJjst6qpmNTW&#10;QNPhPaA7N5rJC2MwfezUuTyE0u9FHfKWH7L18H/agHVE+/F81YXbbBDMFNTqsgQVpJ4+4ckvZ62A&#10;rBLhv4ty8/BgPx/OvE+/7zYz+SAGHPyOlGdmzkhnjv8p+R2fu3OBQdpdTB5WQ5lB86HkjE3WAfj6&#10;Hap8I404N8qMiUqdWO8pLPHTOTDG+N2NPTyM3drd+WttpEONpV7PfY0wnssm4D8P0t/ZXBvOm6zk&#10;zInwaHe7fef+vfbJ3f32cHerPXaL2J2D9t2HD9r3nj5p3xc+edq+/+RR+60H99sTwjxFAf7uwUH7&#10;/r372Tr2XRSaz/dceZminKyjtKy2e6Di9rF71PsdanafMWQXXLbns7aFkr0jwLO78OkeY8o2/fwm&#10;Csv08hxl5oJ+GMWGNrp+5XegUF4oyypKydqgzKyRzgp87orSxtUFikUd1p+gvF0Rbn521GZnhyj4&#10;qN+MacpVfhPMSzTcO3B9PU9YlZQJ6ayeoSgBG+DlmZkJihGaEO/OQscoNFFmFrQd8aJtDeNSJkng&#10;8c6vY7kjYzXP4elbpvenmrH7tvlQ3A8Zw9nWhG5Mt8PY3MbR92M8u9ufxvddthqHFcbl7MYwY9mq&#10;hxvb3XTcktfg3f1i+nvi9HhjHPpzz3OZ3ui95rZb6LgL0s24lvN2GuNn3d1f6OURehjT0hafbEmD&#10;r+7s7rfvfvpZdlYoV7tY4Bi2oA24G8etiZ6Z+bM/+7Obq5n/t//6f/PF3yIc/uXf/E07pYO/BI9T&#10;tO4TmPWciDMalltlnFnucOpzoNyeE9hEeNm7d6dt08G7He2S0eh8BaGO7tpbltyGowLjjG0dwIYp&#10;KI9VKKT4QwE1ujoQeumOkRimRb7ONrrd6z5gYU/B2y1Aur3dSrNkFBIIQY1/i6gSPZUw2PpmRnkA&#10;K8F0JKZ29lXj73dPJKaCtduefN8biEJGual04uhWuOhM1PMfM8kYp258Nm5PN3hiEnaw+RcByzR8&#10;bx49H43+PQ3dms6Iyc20RmkkzZBjSGtonDGG1R7jMQLjS5uk8RHTw/d06pKFm0ZWZbgEp8nyWmbT&#10;/ht4VYVGxt9msFDAl77u8fW9q2WeIUg5hnz6NpyuoGVlyzyGvGNw1spMCbVQAnlrECYousV39cU2&#10;ovKiouKlGIrFzgR7EcD1tQIKYckzX/SGT7yxrwE+e4ufQ0R9fZ/y42ed9LMbrnQoSO1Shkfw1e/+&#10;1vfbH/7u77fvfee32v7uXlZ+ThDmvUjDM2hIb3VWxyaF9LVJPh56diZ5J+cRSqBz9ljek/cVMD0Y&#10;73W2O3QWfuxwF+iHpLcJvwUeW1FyCnzObWakI35d8VCByNkR4kQQJo21LdQkhIEJuEnzlC/tpdqM&#10;N8JlSxnxxSvbvKC4Aq1KWLaVgY8fKNydboGX+SOsUgEOxNm77UwqSqMDZARl4mR1h/Tqlip4GdsW&#10;U/0HtQS5ZLehRlPHusMR1Ae1EZ8K83VQ7/t5lfQlJicfyEtABHu8kr/vhcS1zWPHb0hvwCm4CfjJ&#10;Cw76PVw3CV/O8geIUiVIWKmoOyHqh3/tqaYPA6p9iQdh8efFsm3c9A8++06lf+hDkqz/zCMtYwD/&#10;V5bEGkDaF59FsdTG17MlrppIO28RtA14da1l4dHhIbwgGC+gIsOLqkPprl+9Sx66sbNlkEAqAl6Q&#10;4e2CAfKMsktk+cvVHbfS+A0eecgZYxWhumwDpcs0oZHb1ehgEM5m2baZLTK0bNvHQ8a4R3fv5ns4&#10;u1OVGWhAvJx92XAXwloUmgvaxDnKncrM6YyxcMZYuAC/CUrlhFwGheYaml+Ds31BPqBJORQqoXx+&#10;MRbef7GH+jBPcLYfyZkZoZs4h+exuyKW/WsJGuxOq3TqaJnIMW5VjLK6M0UR2WmP6UMfTjfbo+kG&#10;7s32dK+2iOl3j77VQ/YPt1Vq9tpTlJon2I92dpaH7x8Dn+5sobzsZevYE9NTSYI3DqjkXbLehs88&#10;07JPld6Htzwbs0v73MF/C/9tFIIdeGEXMOwWsInSsn6FotJQapCxNlev6Zuvmh+pXFWJQJlQqfGg&#10;vpM/XjrgmTJXtT3Hg0gI1wEoQSoqiwtkptkpY5/jZ21/djLbtukMxYRwE8/NkF5z6xjjz9r5aVtX&#10;meH5WmUGe0JbaSg9NCyiucrptlDaTfpo2y7t2zECqL7NtgrP25bT7wztqNfN15geT5P+t4Px4/vN&#10;xvDmqW3/1qGbuEbp9oninpfviJCwmtvxu7ykjzj1eCnvkI5p+C7xRnHTDwzhx5B32JVG0WpsfE5+&#10;Q/gPvedfwtSkbO/bh/AVLGYcN+8GnEIH3dShxjTyfgTddHf3D95A9+/5d3+fPSvtNvv7d+60Tx4/&#10;yQr6lz/7MrtzjKd87YczlfG8zewP//APM2kdyfiP/+RPv/iLv/rL9ud/8ZdRYCT/Gdr2KcyZ2WWY&#10;cQZjCm4xO0Ozdzba1RpXafJdDDhVAWadRm7HPKfx+NEyw/pZvBLgICANJcoMiCPzFVH5p/CnSaG1&#10;O0hnYeRXlQ5hIKZM4UywN1wp6EoYtyAp5FpA0+sEU3DXJI8B6pn8eb+s2MFIXJnXdPoMv2nUygxK&#10;ihXA+67M+N2Tn/3sZ1GkTNuwnr2Im7SthOTLz/gZpMi749IrVPd7RpyG9+N3CU/+S+UDMJyml0UY&#10;p93TSDok28Nour/p+Frc+pkkcbcMCTqgUGV43/Q0xh3TtzFdoehKo/kJ5uH2mCkKyz4DhfVg/arI&#10;ZFWGsNt+fJL8LuYe2L+Ixu5qmatyy8ZCw3fLTJVN+g+KDO/rbAwcaHmcgI4yE/GQDp//MKpbd/Aq&#10;RQaHnKSygkSGIFOCfG1pc1bbjqryyqqcDQ2c5Fe/uu8ZGfk9iox4KXxjqxi4DSzbtbA9XPy9zz5r&#10;v/Pd77XPHj9tO1vbub3v1etX7c3RUdodGQIKhaQIOmsoD5tTlBEauo3dlUoVjeqA5JWqF1dD7sC3&#10;Owyuhndl04sRlucEwF8BVCUhFxFA3wDl3ICubg1zEkH+Cw6x6YzoBzwbt4AVVfTC96ExfDSC3BYl&#10;3eGttG9o6hYfv0niipG3kXnblOB2H290c2avvkRf54FoXDVrDh2jwAyQ9pC6uwGN9SmMzXvPIoKP&#10;frfjjKG2qVWnrkBNZcdf/nkvLP69bUY5gJ4qu70OhCg73T3YpXiUe0g5kz7dDGgGdAqaqN/+yZeD&#10;cdjyOXw/QOKIq32xfkNeHUCk8la7ILO0ctLQT3yjKMj34m55AuXuH0zOoKfb+si7ISx5Wl9dUbpE&#10;ULpEi+P18l0pJbcAv/Q38gBoCSmbuFkfAVtVtd0qOzwp4S5VTPr2taq/XK87+KnIuLKoMuOqTL6o&#10;TtuS1zxLxuia7TUeBvdKaL9l84CB9gHKzJ1dlBnakG3DMmc1C2F4QVuY417QVmZw0/H5ZTs6ZTw8&#10;ZUy4kJYe6M09UvQl9C0QwIkOCyYt3HyaWXFwCYB3+gugDD46fY5dRU3AMIj28t/7bu3u/HU38gK0&#10;kJ+cRvM2PM+1fMpY85kKSs6tbLYn9I1P8H/CuOJVyPd5vke/5E1jD6Zegbwd9z3qex/e3ie9PYj8&#10;gD7SbWEPNlFS6Jt3qVuvs9ki3036wM2FZ1sWbQov7hDnDuH8VsxUXqP+vdgiW91A0PM4m7SVfqnA&#10;2socYLxb80yh5yndZunkznDOBx7vV9knHum7dVMFQ8WE1kfZbS/IdnNkvflJWyCz2e7d+uxRAXlK&#10;fpx4hzrh2gVtwe1kyIZrjEVrs7NsMfM2M1dsXI3xogC3pbmmm22j4gX+rmpmMsvxkPGt9zfpD+1z&#10;gPRJA4933h/3Z930Pi39i3FBMn0X5uvifNi8n1d3a7oyETyx0z/TzsdpJx52ZAnGsi5vlFxRbiH4&#10;3kov6Qzvk0ja5RBmsG/DkmbQT1rWCm6BJmlhxnE0Yxx6nkLHUT9D9vCa226fzFu6Bwfd9Zr34jTI&#10;PUM+oUyhszQd/7wf4dHlRfFZ0B6cJHyKIvP500/ayeFx+9EPfxhlxrCRqwF3Q3mT2R/8wR8kvn17&#10;++73vvfF3/74R+1HP/kRQhEMuLnWLi4v2gwtfGGHCjP2w/vCglgLGo+zwoIr5nBrFBW31Zyg4b87&#10;OaLz9m59OmXjUyoFYwuxZDwLGjreENJ+GKuevwZiTEc130aCwPP5559HofBcxatXLxFqFxF8JYwH&#10;4DURnjoOA0FNsCpUW/LXT38bisK16VRFlWJkmtqmob+C88HBQZQZV2bUGjVd8YkbIU0lp5dV/Jc/&#10;3QNO9bJM8MMkzvBeZhFXQUbusxy9PFXZNw1JP5kujAeMwxGiwiSXm/z0iMswpNWVGdM0zDLcYHpe&#10;mk6Tzpy3w36dMb7hpbVxpJt5amy0uYmMetZfOh++O4w7yiz+Ylz1TKc/CPKZ2aaMCmt+3T8ClP0d&#10;KPXzRtlSNigvfYsQL+BD8OHnN5Y0Fq9WZASC6Ad4eDRbpTbrK+CuNJTgOpQ/eTrrWisnbqt0FQXk&#10;gnvoJZ9R5g5uBFKgP5jutId7dxmM1tKgf/bll+2vf/jX7adf/qy9Oz6iTcGD7n3hz3NPCwYReTcd&#10;oYIopp/huZTvzWcV5Qac79w5aI8ePmh7e9tRSmxHpuNMnOkavreD4AmkA0VQW0P58fIOt7bZL7iF&#10;bg7MiH9BUrpd0fVGOPuQ2cIv/VOfg7JZUNcA+2V4lRi3iwlUeq20SFvpAL9LC8/+1IFy+ifSy1Wp&#10;hOmCrzPjfYUnfQhh62rVFAuesrY08nvnecNYzxp9iDu4NN19G4os5CtfQRfN8h1GrrOdpn2CU/hP&#10;2qME9MF3CdT/UnlZwsA7yxSL13y8HjLSjluj23JTEGMZul5RgzoGWIb3vTySOAUZFCWEbt4JPY5h&#10;5WnLmpUOlZnQWnAFxHIBsSlL6oR30gCIwtTzSrrUAGB7uIR8njOxMlPmAZcapCvvimOzdBCzH6p+&#10;3PabNgx/69ehFOY0Y9hJ5QF/xgPr3faVc1XgpQLieRi3L05xO3uswpzrnwEvDPBWNt1TYu/Sz/rB&#10;wbvOvN+91+7fudv2nRCgr3FVcJUxMNunaRcL3Bf0W1fQa04fcjK/bMcnKjMXpcxMNuELRFUGzwWE&#10;yCUi0CPnnxxTaYUqMwpJlhWP0E1IPRnOqgyzF33G/HBjDw9jt3Z3/jobaCsdvDUw56Loy/yGi4fx&#10;vUXsO9ifbm21x7x7RJ0+Zgx6iuLqOReVGreQPdnbbY8J94hw91Fk7sDDnnFRkdE+wN6hjrwdUn7y&#10;K/wbDCDyVJQZcKhvgaHkIM94lb6XCQSo/2xtxH9zY7Vt8LABX8li66v0hSgy6yuLtkkHuQHunhlb&#10;E1QggGzXhNf9IKaKjFdGu1pyzThxidJxRR+KNNO8fvnk/KQdnx3Tb89ypEtVJzsOiM/wA4vJg/bP&#10;s1LuUWBWXZ1BgVlR3jk/ReHHPSgxcDJx6FvFk/QsQ1bNlacYJ6uPG8Y/8hC6INxNl1+6bNFt/Spe&#10;9Uld1hCszx7um0z1KxV2KfvdzgMc4+792OCfuIMZ9zvpk0hjuZrtH7bhO3Rcx2nE8NjLQsj34ozj&#10;GcYdR9o3NLuV1siMy1Rhy08Yy27j95rbbqHj0PH40LM4aXoe3RhfedpwGsP2/JX7uuzHv7a/t99+&#10;7/vfb7/12XfaW+Q9vzHjjWau2iyQEYzrbqx/+k//afujP/qjnF1Pqn/8gx988e7wXXvz7k2b0ljd&#10;427FzhE4FGpoIVAZIZoGI6jQ1HWzZEzj8gv+q4BfT3fbgGcGLhh0bCqMaKRkwxiEYX4ZwAGwjvBY&#10;s+AyjP9Tlti0y2UHHWtwJx5uxS2FOL+D8Pjxo6yQeMuBe+sssEbFQiaTGRXype0N0SvBCLF5Nwwa&#10;QFe4DNPDa8aCvX6+8+C5Aq37+NQezbNXpOHFuysFnSG0e/7dHRgKaVzz6GYcx3dYyVtBdLxv3zy6&#10;8tbDJ246i0q/45Z0ErJMD9/BBi4OlrfoqcJRjbsbkhj+VfxOk9tl/HpTcUtYKqWsl73Xoc+hI0Y/&#10;6WtnIWh6fqahYLXc3iaNImTw3vIPAlIvu3WSTix2NSr+AZQjlPJXRiwJGuXAXJMzPGLHvLU5ZXAB&#10;f0KvIrj4sxMsJaAUhcTBXkcY2kD48VY1FQNx7wIgISPIe8OS1x17XfL12bwdvXmbj0Y9e/6ivVSR&#10;Oz3OBQDefiY2lokkoI0KIAoNz75xRTWKjNoXytXG5hZtZD+KzOPHD9rTpw/b9g4CFQPOwhUjGlxW&#10;UKWRBRc3caRtl6AFvzAgef2sI6qKzJx4ruV6hm5OOvOeRpExHXtRTw/+dOLIWQsJqkcUyj5TTraE&#10;cCKQwgy3spWC461WNSjzTB59G5KrR52Gom3apht3wP9lS6vuF9vn/Ati+iz/fx1owusOwtRz+ZKf&#10;+Qv8ohAEL3jAvgRINhHU67n3MWPI+yGNoDRk2PP9oDFdIArIQFvtmB6RxPyVwTaPtIfBpn4DpsGf&#10;dZfwPnZ8baNyt4r6gH/68sGdZyLYE+mugbYDnvmnLS+V8K4yk28jBQfLX+ETFgg+g4mSMvThNWD2&#10;9IbwpBHIcw30aAYpLr0KuMoztDPyyIc/sfu5G4U/z15lSwxJqtz4XSO/ZTQlHQ+Eq8y4LdNtjw/u&#10;32/3H9xHmdnP9xBcqYxAhtBLZ5DbOz0vc0GcOamfzq/a0ckMhQZFfg5KXgAwWaeduNnHmXAGdsqQ&#10;dgee+Vo87Zt/1WZSLNLv/ZjlHuonZecvcTXv2cPD2K3dnb/mRjK4Gj1VYYCe+9TZE8byz1BSvrPn&#10;eZfV9oj69Eaxhygz96nfPSLtEc8VGK9Y3qFetkwH5cOVkFKEVVQ8k0i/RcV4BtIb9bLdKoCbODkX&#10;Rtv0bKPKh6sa+UgwkNWNFeUMx11w9X3kKMJcwURyFgrN6ioykOHgmdw0SP7Vl6rUwPeE1HZyh46W&#10;uMgwl+4PwE3+nrU8mZ+209lJmzshBi28yMlznZl4kx/pkN2Clu2ZKDIqLytnZ1FkArN5zseoyOTc&#10;oRDcHUYcJ1FkoGMJs4zP4eMa+7qS0Nu643B3d06X1bvxXfWXpkca4Nr7sj62f5Pp6YcDoFWN/Tde&#10;t/tlwThj0Cg3BAb5bilH3GC+LE+HcXrd6Kx+st5bnqW5Fe/2BHsv7u2y++79PG6ee9gbfD8cvpv+&#10;ruMgLOUu8F5OyKUeKk7PQ+jxc5MucQxivWv0dzeNoDHdJ48etaePnyIDXLW/+cu/aj/+0Y+jyDhx&#10;7XvTdMLaCwB+//d/PzJ4lJk/+od/8sXh8WF7/fY1Ak8daveGqNkcRQCWF9FSaEgbyIoMzHoZyYMC&#10;0sD9IJ77471hJeIeYWRYC6tPnwHP4WaQyZ5p8s5MOCaDvwUmbApKuNCEf7E1OCR7Om3yqdlohCDS&#10;29vbS+Fc/VChseC6s0oimoSx4iRc1w4FTZgxg8ZNpWrEOxkORlxl2AVClnF6hUrgvmrgLQt9ZaYT&#10;fWwSB9AOw+av8tP0BhHIwG1HVvks8RqYQ3+FactjKsYRty74G2YJozw0t8uqqbA3jcwwQuhsmviP&#10;8dD0MKamvzgtZ5aFCva1ZkAj6VqOnl4vS/In766R69/Da3wWZ+P2ejXvGNJeZwDKyoMDwWAqD2mM&#10;HbCTh6YB6ogwNlBdxurQV2aoFXiQkgHelOQZFz8eOUGCh+1pEkOHs7ZR9KKebUcOHBtTGq2rRrwv&#10;BQt6QSWbUlYJQEVFxv35kxmKyPFZm52ctnMPK9MmPTscIZBBydVTtzG6bcaVifAw+XiOLANS8gV3&#10;8lhzBWlnt927d789QAh78OBe2z3YRnFZtOP5WTtazPIhzyg0pu+kxQY03oR2tG23imY7qZMY6whg&#10;zjzjnvF6Dvitmzkjs/4qbZQmRAsFR7TX9DYe7uBV+gXqIatS4GrP4Nf6vcUsgzrvvQ3LCwJInnBX&#10;6Y5y5gahVeE0fYd1kjqs9JdA/uFtUeG5/vX34vZ+eP+Pn2+DxvTSjuW35BvfygdX9WeUEBiaeQXB&#10;BM+vNRU/rtDtY2FJc0i7ykj4lN82gjsvbt7rFxz0E09oKCpBJ+818rbh/Nm2DG5N8V9F3Xhf+VX0&#10;2P4MY9mhT8qaF/4rfAX52BX7K+rQlRlv9Eo+xFtupwKsmQ7qvqUc8w6iGpYKIB/qwHoA0v4zKUK/&#10;uOqADyj04C+fkF0Bacubtp0u+NmLuhqoAuN3b/zQp26HWNd+t4hoW99h4Hz46Em7D+zu7+UDnF43&#10;60Dtysy1bYN4MyDKzGStnS8aysy8HR/P2+zccWQ1sOjKDGWpK94pHYi4OkNpgTJVX9Af6IJOajNO&#10;IxVdY96zh4exW7s7f82NnJXLHuhTNq4WKCkr7SHKqedbPt1eR5FZafepm3v0M37r5QDe8RyLN5tl&#10;6xd0zNXgPLutyw+/1speKS1IRVFc5C05XNuLRmxHTsjk0hHrmfwZXWi+9LG4MxDUYKJejk1bwU/F&#10;4wKF4wLF4noygy9UIJz0q7EyN4+Bh32migtCBDbtmHfyvFzT5SZ5rFZhLtvpxXnA4wHetnmNsJzv&#10;pZG/W0GTJ++9dGXhtrKz0zZBmcktZigyXk/tQf8oMx332KBOHquMJ45RmbDUY+gf+uSouKfND2bs&#10;llfTHw1hBNuB6S1ljeGXSU7Hjl/CmO7Y9PQ79Dy7ee+ZqD1Poac1DjPGWxin2w1vqm+9/Y64puiT&#10;/l1O6rKOb0z/dv6anl8342fD9Xg9zofCd9Pfddw7Lh3XMZjc19FDvC2jpXLbsQWzH3elyffKeqb5&#10;6SdP272DO+3Vs+ftL//9X7bjo6N8MN2P1Cvrd2XOb8wIy5WZ3/vjv/fF67ev2vMXzxwjyNDvWMxy&#10;17gD26QkiDQyGV9wj77gxFdSKf6k4VlgENcfhk5hJbiNC6hZsdLOrKWszFDgXthOPl26hWUn3Q3P&#10;0shGKSN1wmbAAncF1WMEwHeHXjNIQxuILnE7QW+YocxtwqcywFdb4zvB2cEI9hjjS1TPdNgozWNB&#10;R6cy1d9retl8H1zJW7vKW8womFelj9CK8mdaVnrH1/Cajqdp6K8d3IhnnI5zz7fH+zpj3B6utni8&#10;39BkMOspHTBlGr/rdEsaPPu+wzflOzY9TvIa0stBMGmCn/Worenl7qbXZcog72njr+33Z9zHHkFo&#10;QKfSx44io0ATVg0Yc4htArENqxCVmWHCBwtwkB7ZrkLCKy5F+L0WLFeHpuSrgitvKJzVN2SICZ5K&#10;U3BW0jR/M4hANeCiYpNboBijhE2UIm/+mu7ttM2drayAwiHhk2vAFQ6bm+j6bg2FaQ2FaYIi58Dk&#10;LUnrDNB7rsoc3G137t5DyVtvJ+dH7cXhy/bs8FV7eXrUjhcIWhTgAqWkvoWDYkO7dwLjnIGK2shZ&#10;ABWWKDMoOldbG+1qm3x2AezJFmKf5YN/Pf9i2Xp98ichC2ij2iotESjBPcIm9Ky6KAUntKBgOZ9B&#10;9Oy/lu7kkcFRfuXZmkqapEWNJb1lFdrRxI2dFlVh+gpG9S+kgWMJ8fkwEAW7lJmalKlf5d3DLX3j&#10;L6S+k6eP5f4KQI+89x/Ii9vHQWSKhiRQgD9/9c8+eXBLi9ADMG5eBMytA0a/2NIIC/4O+Br0lLVC&#10;g8GOX/A3XSJH+tKWygbhx2Oorg24yleXwjiulAJTYbF15JmAI3DywTZYAw19lH0u7SkrRrQ5b2qr&#10;rW7Ynl8Dcr6LgdKP4mVcMlXTIJMofbiv6DPlM8/MTOEpz2e5KqOtoKqA2rea6WdbfPL55+3B06eZ&#10;IPD6ZnnRsW9C+3DHwhz8z8FxAT4L8DlbTKLMHB3NGB/cgtna/NJvUimGOhO+VrsdLCrtb+LeyhDW&#10;ovNMvrmJUeBZSoWf8ppn/lKnmvfs4WHs1u7OX3MjP2SVDlqvLS7aDgR9QN/9BIX1CfZ96mYfvtsD&#10;9uHZXcJvwg9uGXO1LhdLmAZ1kQ8Uwye1IgOv8M6+q7ZdDv1Urw5lJ/rwCMLKU/SvylKTDfq0DcLR&#10;v+qeOKGE+4rhzsnjTCrBMag0VLhb2LVrzM9YaTqDO2c4ACe87FsyRoJHPgNAOvKayoppeivmyVxl&#10;hn4bmWay7oq957ngUxSZcxSZs/kpivhpuwS8Gn+SFRk/G3CRciN5US4Knw6c8lFG81BpmgCRK2yD&#10;tl/o2uUDcetGd/fX1Fj+fjj9TKuDz+ljpKjlBX5ZM8bhK2kP727nr9Gv0378voNG/7HfOO1u+rvu&#10;1txO1zhdTuryTm1xKxmphxe6+bo8TLPjfhvvbj4Ut+PecdHuxvfjdMe49PhdjhVf4/Y48SPsDJ6y&#10;TXz69JO2T9/6/OfP209/9OPw9FP6W8EjHb38v/3bv91+93d/N0c9HHXaP/ynf/aFArhbzTYRgrZ2&#10;tsmdxkMmzh7XwWUEGhq7M2qbHhre3sph/3yA0I68F1CbTCyE51ayBIVfBEfT62H0GwoNDwYx4xVZ&#10;NUVI/+M9OG7AcJmlMz3xw71G57O7v5/ZeD9g6XVu3pfuzLyNyPDi6QG0fPGVQVDTid6J2gnrNbfZ&#10;ZocRB7NL2EFoMn7OSTDwaawoO49jv46rMEfZDZsB2MiYlDM0Jc6tsqicpTFqD+A7zwTli/XEtcEu&#10;BzE7U/KUnvotKGtvyJ1RxsbyaXoZNfqN/Y0X/IR0OlXmUmaGugPpoB7Eh3T5s/7qlipnQRXyMLwz&#10;dA7dlk/+q5sv0/AZAYjikFcxufbp6UnKVGXxXeF6gy+KMXTxkLu4uzKmAqpS64rVe7McQqhnfFyk&#10;lQ8WmhSQsgPV0eIVd8XREDx16U8f3zEOMGC5TQXch7JJNxUo68wtZQo3brE8Y7DwGzCeKct5NHhL&#10;3qz6LvqKmOmYmoK9+/zPTs/yfsFg4Ec3352dtEPAMyiWLwfxyVPcZoS/MC3jApmv49k8VPCtP5Ur&#10;+fXk7LD96Gc/an/75Y/bT148ay/evW1Hc3CkdHOKcgYup8TLrYWk69Xr19DaW5ouyfOatr+yu93W&#10;DnaBvbZysN9W93bbBjBxEHQqmj9LQyUwMELXzMSQuBWN03MeCmD1vQzpa39ApyxTGUTFjDzdRuqA&#10;eOE1oiRq213zenfiR8hLndG+wT21Q3qVDf94tuy6DKEEXr2MYYC8q2fjBRPiqdAkUnziiFm6rH/q&#10;XYiRQXwpTj7zPmXDOXAd7+Jd4XQs3e9D8St/72f9nvGVRtzNcYg6mHormU2rBIibMPV2SOEmocEY&#10;th6FfsWy9gqSSW2jtCimN/wfwvuv55Oy66AQEWjwz43EgCuLZhsFxsga08fyqVKtX8/LYG5FvPKj&#10;zvCJtBH0zxgD2Df1Swd8Ng9vGKytKKaEj+3MPiZt7QZsb+7rz7dvCFoKNGkPeVnLU/jOSQrHmKff&#10;+a12/8nTtuU4SHsw72ydIS/b3oz4KjTObl+Dw8XldTs+Zox9e9JOTmYIhgvG06t2TtpzJw5sVypC&#10;KkQKsWQe+mlIp+9y6P2Z/JS+COSK/fXTHkCD381zd+Rhaf26G8lQV3czZsAaXkn/YHOrPZ5utwf4&#10;70LUDYV1+sbY9BeykjwS8gpQPqvqAXnFXk+elS+pOwPxrmQg+/pB8FTxcEYgdUhEIArAULeuxGS7&#10;IXaUf9yqMdmyD7itLKs7lMG6r15Od/GCXZJ51tZMwsGbyknnF/UhZzeaOV06ZxzyA8wnjiuuhNN/&#10;OwHGYEYaynHucjlrF2en7ersDEXmHEVm1laBfGyZdlk3R5I/ZbgClFzqpkKQCJ2kR7VLGbZaduH7&#10;dSZ9ifyO2/II3SS93h74pT0sx7pxyA8bg4iuxvj1V3Vlf9nbmZC6S5yK1MP52OWRDr7veGnih+lp&#10;CUu8cd82PYzGuOET+yyMfUwmbrEz7hCuv7fc2h2PcT6a7vde2uFFYYRjXGVuu43aJ7uFPqFcadd7&#10;UzK9jpfvNIkzjJcdX92+163xOmb1ED+t8uTx4/bw3v02Pztvf/vDH+ajmYfI1cr0/WPpXgT12Wef&#10;RZlxtSYj8T/4x3/6xVsDvn7d1lAE1jenYXAFeTtmhSMZ02/P+LXiEjBUYgQYlPfLm2ss5OBfQqXf&#10;eSnBI3sc8SsFqBi7M44FM14GBhpdOgFwKzYaTChaBJNyiUtYl/ZNc8eroRloHCSPT07aMYSxHIYp&#10;haYqwbyNnwrtRB/y6UyQ9BlYqgKMJyMkSOyabSFv3bz3AKgHCf36unl7RXBpzcVkiUcaqXjSd3AS&#10;T9t0Bn7e16CPw7x4H3wtmwwMbcwsAh/14juF5jAHz64WmYt5LQYhOeUifPIkbgfNh/yX70HGd502&#10;xtA/3Q8dI9J1QOGiVtxIB0vI4M+z/q4YyGC5+QhaUZqsPOdr4bjlGUqZeGZavyRC/jL8gnJKX+lc&#10;uEVABbrwL64alcgoXORTW+9U/iRulcWwBtWveLVsUsWzwhRtXfEg76HsDhGd5qav20RFQ9wz46ZW&#10;YxrY7jFWQLM2ZigfZy7fz89zCP7CesLfrQLmEUXDdIdCBCfbFbYdQm4ShH9UZDybcnJV33TyTJr8&#10;GCUXnpNHHTzccz8xvmUPj4squJK8M88gH/48Oz9tL9+8bF+++EV7rhIzO28nKN8zwniDzSkC4/HM&#10;D+LOsb2KHX4iPWeZz0j0jKTeEOclyuYZeW49fNjufPK0Te/dbatb2+3y4rqdHZ61xdy6XIMmG+0a&#10;vBTsLilbttPI3/QjTojk0PQ6dJxSb8BKZiMVfqHR5LJdrKDwUQAvGvHqaZlK+kbhh35SMIMm6aet&#10;AoZJHeHWL17Uj4oR3QGAnWDwKXWer1IPtMxMP3jLd6mLkJH8od9ARgxp+R7QJIw8YKZxV1ut8OI3&#10;vCdPKyRbucT5Nvg67vxhTIM6HENeDO4e1V/i+M/2YkbF3/ETknxa3JAVNAep5W9wL5UXwtBrUhXr&#10;2U5ZK+q0ZdtQQmo6TjzbFuRhw9kvSxsJj5/lFxSeakWGqIbPDyc0sm/IFkEJnH6FQc52jdCfW+/w&#10;M3RuHAMHFZBSOuo5fTLY2EeEzORFUFDwWTxV6AVnqYkT3rAe5Qnc8ECt3hCXf8ZNWsYnL/nDyb7d&#10;vf1279HjtnvnblY8nbSwn8716KSxwL6EBnXbIekB9k8zBuZTr1RHGPRa9ZNr2iJ8fbG53hZbm/kW&#10;2xW8PskXRykzuIampCfY54tceCe/G0SL7yq/QNxl1T8pMjLx/5+T6YX5VYL/XeWlH3Isgs/WL67a&#10;Ln736ZvuAfvQcge+2aaepjQI+wyq1qZF/fa+J0mlfuwP5Huv3XblMHU25JU6g7811qtNNDyWOsYP&#10;d8YZ10Oo41q9MQ9+V47pKjEKfigx8G2dFbRNujMEOYt+FkZM3o68V3Q2qjpmeUX57Hf9doyf2nC8&#10;cGunY5WTawqRJ8fH7QzbDxF7Y+Eq6VzQ/5+f0pcj01yhjPvl/6ZCAy+7vOjNf94GaBmIQIcBn9IW&#10;VjaJv6HsUmNxXZPu2CZt5OMbutg+lka3j1q4uzI4ClH+lh06d9lA02WWTuOPm+qzjF/y6k16pt3z&#10;6GmPjX7lX/U5zlffjpv2GM8OVfc3ZUp65Ygdt0UYpReAZmab8uEwzwUyguBErvzhzhEjdfwjo/KT&#10;9zTj8uhvXSTtWziOn2+7u9xedK40iibUaWUTo1/Fkw8A8im8KqzRdSvza9yJc3R0lPJ89ulnuZr5&#10;1fPn7S///N+3N69eB0/lWo9yeJOtxzm8ycyPZma1xkS+98d/8IWKzPMXLxCONjK75Ef5FGPtJB2A&#10;sg/ezprwJexVQRQInY2HHPUDSZlja7rddrZ3UxiDWqCuBKWxh4AQ20KmwN7QsJEreFWALLQNuwTJ&#10;oSrw0/gUQtloBBqQS/8Hd+9ksDmf1ww46KVxGj9bftKYbETFECWwlhBcpblpPJ4B2mSAWaNRqoFW&#10;BRTxHRytGMPKQD77BXoPuM3J2488zhD2rJTMxAiiTrjgjm3Z84x/Aek7YEkLyiRdpFffptQbgCs+&#10;Doy+7wemXAFzC5M09P2MzkblZtzINJ0JNd2/094ya3occZdxfLauVEasyCuE3Os55RIPhN7cGgW4&#10;JShbTfD3A2SX7qOATxwknPnacO+6BXWchs4qOF5FrLAkfepmFXBSgkptgBv0VCiyHsVOegff0B0h&#10;13KTl7iKswKoiow21Irwqb9CrzygX1aOCOOtY6Zlwikv9SiYpre75CB96o4ykU4UGQAP8LcMRBUp&#10;wGL1g8wKq7MrFAAUhsPTo3Z0ctTOFrPMSnumDOQcqjKYVELyRBn5LO0PWp9TLicPGsK9W73OwcV2&#10;KI/0lR8VGQpB/lDUuJmIcLXUgQ2exb9ubaLM2BSgzWdn7fD4XXt7+Lad4L6wAIQnMoOd+V61Ywaz&#10;47N5O6Wuz6jjM+Px7pT69GvmJzz/4u279uOXL9s58R995zvt8W99rzUUmVN44+jdSTt6e0JbgO7E&#10;u4TmV9BcAc8VnoV0gsfXd7bybSrP5LjqM93fblt39/Dbam1zBaUJheryrJ1ez9oCFDd2p1F2bNve&#10;knYBr0XZgy4Kkm6xcwCtK7irLnJBBkKizd7VnHVoadNbx8/vlyjgervPJvG26DsyiCMYeK23/GF/&#10;EW6kzNY/rJCKz0x5+Af6DSCHaYp7wyoxcSuAwtsqXWXrV+80S4FIn0ouQOj8TCx+hLEJj3OLAmCr&#10;urYdF4S5yAC2AZJQhZFXhnfalJC2C0CsAO5SZkgB8L1XhXtVds4sUWaVCVJI+5CnJErwglZpn4Tr&#10;A1hoRHionP62lE8DUw/g4lCb7ZW8ixKT9AB4zb7EM1OuUF7RHgzrB9S8tnwDXlKYyzdhSMcWn6uX&#10;B7yLPjgwZQ+KDIiXcitUf+LKTYQxw6YeK7xNJqs6vre+4SuV763d/ba9f6dtbO/k/JsKjbf7eU5t&#10;QXwV9twCFf7C2I/Ip5fzrPafLs5pR2ftHULkGXx4uTNtFzubtA0FFLlZgAbk70RcQKbV17QE0yV8&#10;+m0RNae4B8hzWcO/wRhzePc/CzPg+x8F+A/Pr6Ksr9B2Vlz1Y+yeUld36Y8eMP7f3VxtB8gABzvI&#10;JvRJHrRX2VTRdILXHSslG9m3O4nkjgBnXaqvX9YFIEdaX5kskQflKXgl8kDC2cd4gsqo3Q9uVJGh&#10;HVzCL9eMkyZb3+dirAP31RVv7qTvQpmZqNDQGnLBhN8woi/w+0Xac5Q1J8gcf8R11fGDtBSEz05Q&#10;so8O28m7w3b87ggcxG0tiswM/wWKztXxSbs+ocdnbFihn/f7TPnYsduZ+bki42Uxa7SRjVz5T/++&#10;MW0b68pe9dmCrsxUD/JVU5SqX5dbpFmXTzRFQ+knHU3v5l36aPuPb2FMwzG3n78Q0s7xT730dD+Q&#10;f3+OfACY5xjfjl/G9AGSvuny04Szb6cVV5mezhifcfm0F9Sn9aftzY2OUxrDpkz0Hbo7nt30tCvM&#10;DX4fgygyAx69zLqNq/84D5/1r2MYjqlVhnpHeuAlzqabw/u88yZiFwKUN7/33e+27c1p++Ff/nUu&#10;AFCW+eSTT5bfGTSs+Xs18z/5J/8k1zQn9S6eaSOe3gCRBFdn3Nd8xSBnmB5ehgzQIbwHGXYMUw3Y&#10;v26NHmPG7k7q7iehhPfMEChV5ntwM7QVqWYnZFVChQs/Cy7BDGsv0Fc8xqbyEoZKSoXIcssS5hfD&#10;K/qwpTGesyUzl2JhKgcb+7YuTxhAZQTSVWBeyrKZVQZPcVQhcrCTEZO2DMnAnv2uvHOPtwO9g7pL&#10;cIHZvC0QOi9nDvTEtyMGxFUFqDOXeXSGV0iXAewks2o2MNp7oBAyMG03xbggBjhpmKtyO/gcP9Ic&#10;3AonAc+RiCud3+J01q7OEZ0X+hMOPE0rQDBXchYIqConmYECb/MLvaUn6ESh8yF1Afh6qK+AAgP0&#10;tKyesQlIJ4RyQQXL/cNZxRniLBUe4/HeuCSbxlXlrgEmQgbpuy0pKn3qq4SOfhvY/PoiV1sqaLvP&#10;eEHY3AxGOuZrPZieRn7QJS/kPZna5pQ7C2x/LSsyXnVct4yZm3HkoRAkkBlh8HUYdOYtq3Tk5fJ/&#10;CXgAaToIhi95cGXEQ8cFKhlr2CPweYAL3qvIvGLAe8Zg9/ps1lZ296LAPP3t32nrBwft2eFR+3c/&#10;/GH7f//5v29/8dOftZfQ/R35voKeLxDcns9O2xvoc4pCcbm73SYHe60Blygu8+2NNttaa3MEhsmd&#10;3Tb95H7b++4nwNO28eReWxxM2+l00k42WztFoJijeCwQNoRLbfj4AqXF73rMKZc3SXkt7iXKTV1W&#10;Av0oN7WfD/4eocS5WiY9V92uhkA5RwE9cysFdeaqQerAtkp6fbvbGgO12xrXyb9vXeqTGpnk0CZe&#10;+BUyxw50vtXIXTzL1zoHk/BAZtjxlyeE+Ce+oW6M7dM8tTMDbMUO/DB0PAEVXSP7yzOMR7K4iI+7&#10;r8Z4JsYv99+sylC2DoRluBqg9+6GISfA9hugyWojzkXRyM1h5L0MHzAO3Asjw9owPZHspxG0hFx+&#10;IdAuTWcDXvQjrVFeiJ1+hfg3YJ6Dm/Sq7yEdnymyN0FlK8/QcgrqmdZZkG07tGcqpK+Wlbv4INsh&#10;Adtk+IIfrTG4O7FDp5G+F2/iVl2EZiS1RtnWUGA24K8dkN3bmLTtdc+Oeq28W0VV+OkbFFjBw16g&#10;cPyAIW/+yjG4Pm4Mc8MLN/A16f/aGMsvFD3yDTEq1pvlhCs6ALtpz5/keuzwCX0vfLSgvhYwmivF&#10;9u320Sqh9qORkUwv6d428D7vq90OXh8wva0LMfBxTao5ZhWfZpLXMQsc4XTAlZhbQLtRgcl77Evy&#10;DneRcGQ70riQ50jE5mG7tn3Z5pxYuHDV/d3bNj86alf0++3kDCVm1tbg923a4h0E0Ds7O5kESkui&#10;ndVlAeAE2HZCW0C7IIMP8BECfMDcjMM2sKo7vAbwuUzvZ39ZSNz8/2bzobi9rw4MeAq+r/r+cHnH&#10;8TXjNL/JGKyU3Yrf8+yg6fl/U5q+vR1i/Pyx2FXmKvcSOi1uQ94VXVwxEjdxVU6L3EUYFeP9PWQD&#10;wpwN52e2t7bzYfQukwmm0cuqO2UdcPqqGUogWTrcsM1XDcnVj0Q1HXkcedZ8KL5+S3/DWuDh101P&#10;c2z00T8DJfGcuZsdn7YzwMPHppObngxjhY7i6KddfvzHXW8HE6QYcLEd4GtwT+kq/HtAB0gxz6kQ&#10;r8t1KHJlyw8lohlEIMqAGCBBwFmXfOCPfDPw04HakWzQ4bhkmxnH+JOvjKIgjJLmdzmuUQ48WO2W&#10;i9g+O5AirF8hQOZ7HbzrQroQpWkAny1eX9kZQwlqALgHCFONoRqEvwgklFdQeIhA0/07SCvewYn5&#10;xoPL1vNz8JdhwaFvJcmWNZSb61xoD4HIx7oQv6KXxKxccQD4EZeS5bFmx0ug7LNcNeP1/oyIyp1b&#10;RHqZxvyQ9MnXOL3cCqoqvJa5lKRqoDwOQBxRFR/K4PdTXJHz8NrsHIGYulKZUO1PXVLXOdxOeEsy&#10;hhvTeX74z0v5JrenCfhK0gpVP0jIf7Go1BbkOZMPXZkEB7cIXKroKnQBMAXhMCIPPgq6fXIiaVOu&#10;+KVww3v9yGNBZucMZCcMaPK659P2795t23Q8Z5T/Zz//efurv/6b9lcoND958by9Qnl5jWL3bH7a&#10;fn563L48O2o/Pz9uLxfn7d3ksh3CPG9RblRyfnT4uv34+E17q9BwsNO2nj5qu58/bVufPG5rD++1&#10;6zt77WJ7s51srLRTZ7K3p23CQCpc72y3q61pu6QTVJk5hxxugzvD1j2jXlV+LgTqViXHMwoz+CRK&#10;0XQD2EQxwuadSuMFAkNuDQI/wT3qrv/QguK+8LwTSpFKdzQSyU9eko2mXYpj2nk9Bwhi/dum06d0&#10;4FmFYuyG4AVVKeVOBlUXHYoZzYSUkzFBgS5MCGYsL4WfkuTQvw7vE6bDbUO+etvHRlHD3ftEwQmM&#10;dW0SLoDfkfAso/4bsNw6oH0Dk7YJ2YR1lBbjVfb206Rle6GN2l6zrUugbrac4cU/LbfT5+ug/pEo&#10;YQ1OXSx/vS3hp61Q56RDVswGyDviFdh/Q29wq+2jqjHwAe3J/kw+uKC9ORGTCRjep75Joyah8FNZ&#10;w72Nwr235Udg6WcgpqKmrc+xyhUoGEqkASn9IeO7b2l+iaC/3gZCDf2d27Ncjcj2SNtUb9ABggry&#10;AnHCYXgPnBajOzxG3Y/przOsGHC8EerdjamUbAcVl2d49X3Di8H75vxox2cAGnrH7z1/nqv9J4nY&#10;NaHqJB18SLtzpd9JTsfns+OT9vbV63b87jCrM55dWDCGO444pnmj355nJInTZQoLlXxtY+DnuLU0&#10;Xy3wN5shTpdjqrxV/irFKP1uhjgV9ttBwuf/tzDfUI5gRZo3MoM1Wr+lMY2eTi/Gt0agm1EaHzHj&#10;rL7OfCj78fPHULN8y0wA5SZ5qeTGWxnzLLmlS/iN/lwT2RR6KYPt7x+0J0+e5FMnTtob1k+ueHxE&#10;mdXnPtk+prEmvaYeAv/iGdOd3X/87gNmKMuyykwvM98fJcVXTeKM8qqGPyLK4NTKwIpLwdpZ/3Ma&#10;4Pnx8TB4UEgETbdHuZ1ByS9CtEnHLndPOe4lGBdbWUVbwL8rNDyRRu8knM1RmUGQdEXBzoDBd4UB&#10;i1EZwcIZG7JPFAISwwE73zHAdrfgBvgHSNNvaWxO6iadTdJWAFBRuaQzuUaQ9MBdZjCdyZyjGLjc&#10;y/uJyswpgyphFK7dMlVbEszTDqEuCMgNWDzLSEslhg5J8OafEuZLCcj2CvDIzLNgQp1uAj+Fi2U/&#10;z0+6BCjwJThegF9fJTH/pYILPs4KycRJx9lMB5I+iHSot/xS0yQNzeUH/szUJcvs6cQOzsPK0o1C&#10;Q9mipA1l433fblhAqsBNeOeoTLxMd8mDN3HAJvgqPUJXlLXFCXQP/VE4rRN5j6JmtouwG4BbvWpf&#10;P3wLjeQnebh4EQiPVp6d78My4bTB38el8SXv4gk9oW9fjVKpcaUwW/GGzqK2VcoTxRdS13Ha+AGT&#10;GdK8gcEYHmRy1gS+UCE0P69MfPaLX7Sf/uQnsV+/e9veori8nh23F4vTwLOLk/bzs+PAL84JPztp&#10;v8D9k+O37W/evmx//epZ3p1tIbg+edCmTx+3lXt32sXOVjtH0ThHUTlF8XiDkvEWmFGfV7vb7ZrB&#10;9Hpnr12h1KiQzPE/o82dUpen4HkGnrN1YT1x5qRzgeJzQUc5n5I2vHEML5wS7mJzs10O5xYWdCjU&#10;aK4pnV8V5JyTcIXimgscqGtsZ/Vr1rSg9wrSUxVR0WIVcG+513evIcwHqHt5YI12onup1Iyg+BDA&#10;XS2sCyoI2MAl/nkmM7d4KIQ7h0xN46aOee5Qh3HxG/186j7WdQ8L2w4+7xsnKDKRQVlc+Rivztaq&#10;SCk0lnNdZQX5fEMYlJcp/lvYwnSB4uMqLfHTsqmvbGMY2m7vkxSw7KM2qd9sqywm/agR7/S3g7uX&#10;v0NW3gLSbXAT/kMQRdBmblj9SNFt1n3198LtxCgzlyi4Vyq3rt4SyvZsm+njqu3ebRN72ztte2Mr&#10;fULVOwiSXlZ2tMM4ZKot7kMaBfH69iaFH+A35gOmE4d6oD76WCIvRuagv85EHvWRXQGxZQjaXNpk&#10;sSMsVf30bTrfJP8tzfsBb5Ikzxo1CFHj4JAz0ENVyBtb8/47Q2fsooy6nfRc0Ier1Ojv2Gf55bWT&#10;05P25t27dkj/rvscPvfCGscPaeA2Z7f2O66Wsc+7hf+IYd9/8+1Mj5OqEG49f9As28q3g1/W9Gy/&#10;KY0xegk31IHGd8t0Rr9fhUnao8xF72tQ/JUZ5acur4xlpDE/dD+N9PCdfKhftitTfp/dLuaNZd4S&#10;6U4id8xsMV6r0EQ2G+I5NnTT87GFtN/70z/6wpsC3rz2OzObGTzUljQ94Bgx3SLRkRHS0PFf2gNE&#10;oKYB8DDE/nrT09VkSUr7Vk30Sif1KCkKAM6OZ+sQcfRzScqViZyXgRhhJhuhOAzuIfHYYuarYOgz&#10;D7kill+tMBjUuCVMJ7BSILjezHgykCMs2bgNqqCe63gZ4AQTj+CMQ2XFD7GplDQEX1dbiAAgMOLV&#10;r/l1cHNVxq1aJJJVDLdpFfA+fpTPgRA/y9wPRFsP1SmDIOUUn3RE4O5M5x7MYWfkc2eu0AcjjQ0r&#10;lNaMcISdA7iC6YDiUskxL+tiGRcgnMKuzNjr345ShlRpyeAhNWwIq+DgErV0MwXjL4HSiJ8/BhuV&#10;FfPrZ1vCH/xZxjhjW97CIUvyAySgYRPcMNQPOC63pV24zY36wi/pYqRJ+Bu7/Cxl0Sr0kk7Q31lY&#10;hwj379eqG2U1rlGIZ1ksV1G4G0ulwZ9waaQqY6TR6Z8AQ2cROhOmt7vkPxhxsxyC5er4J84Qdhw+&#10;pCDMMl1+5V30S96YHs9necr9rbk5BBzct2q/4aG94xOUEQ+GDvFcpfRsiyfv5tSqVztru3ap3xk4&#10;Hnp+ByXG79o8/ORp+50/+IP2W7/7u21jd6e9PDpsP/zyZ+1nz5+310fH7d35eXuDfYbiuL6+iaLt&#10;GRwUqjUAPr+Cry4Dq5lQ8IxOzunw7K1SXm7geR3D5IC2ig54HlPvR04WKMhsbEILt2hQ17ZryRVJ&#10;Bdv2Do/WuTbrQX7udSAxKbdAHZfbuq76LoVVXiA80BWV2wqMbn9mjk+lbbuyDeNjlQY3nuQnuwmp&#10;7XOt4NlWnaywB9AXMInBJnnSwtuHWITC6cpDf9/tuDHBRP7BvVztJS/rOSBSPRxO+4GISnqH58GQ&#10;dpiVZBBWYY8ib/hEpMQmzr/lCvAAnXc7/4758qPG7Ek3ygfxOo006RfNh/e9/vRLAROgHGkb2BFu&#10;nbQwnO/sg9Y32sbWNmPlVlYocxELkG/MmKfx/eGOTUreELVOnDma0auj0/bzV4y3Zxft7ApFerJO&#10;u3BbkBNgCIcu7aWDNVvdnSb17G/4Cx3zHrfQy7n0+JCJ/9e9/E/R9ML8qnEuWlKj4Vmv4M63ZtYm&#10;7f72Znu0vdHubKzmy/zbgB9UZVBJPQQXHH0Vu3h34Kf8RiaoUzPYaS8Bw8gjQMam4pUapzAJq+ey&#10;RpO2NW57yG6EpGG7u8nP9G1zaaeUR3v5DDhey1fKCTXZVectVFT8lpkf/n5LP/vm6KQdnp63M8dZ&#10;xjfDiJs4OOnZv62nbDA7tycl2aGd3oDPeZXnX9akDS7TqbR72fs4eDvd3jdVvG+CGxn225oeV5O6&#10;HNn9nelVv1Hp9j6ryqPrq7ToaX4b0/PQpL4BxwPNMv8BKt3qNyv/b5/PtzE9H82SDvWQuuj59rwj&#10;A2FDeoMM74s35TG/F/PUWyKRpd+9et1ev3iZ9DYdm0e4e5zECwB+8IMf5MzMzXdmbikzds4KRMl0&#10;SCC2uAK6+37tzgydcPlpD4NUCjQU5JtMj6sJUw7wIWNYkXcFJkK/AEFcJt3d3YvQvGyoXcAjvOmF&#10;gMZL2uA25GvOcdM5UKp0EjUyOZDa9VQY7QgA2F2Z8YXXVXuBgYOjHzgs4bhwgBylIDGgZ4ZWBcQZ&#10;/dNZu3Rv4Kxm9FVcVG6uELIuqTDd2c8qTkDNhIJBFB7KNFeRKWGBgkUp8COmXk9tXaq4WEehpR0x&#10;iDjLube3H1y7ACxNhAj44N79O6iYqED1rWUpvTQD+l7g0IP3vS761cP6VxioKhdXbMD/0nCSg9xn&#10;i3kOKBrPW+gSX7zMj3i5RIJ6NR3Px1h/uoOHBNakfoVSoiLggYNg+cwWSoQedcZmVFZXtHj2vYJO&#10;X+0ZN9bwDoUsvqQeSJIQORy9tb4ObLSphx3B1zpSmb6kXi+tT9LGd6CBZSp+IpnQoW7/q/IlDwtO&#10;udK+BnzSkQPG5V/SiRnKHZysE+KJ+3KGeyhHvSN/oyb5SrvSwys0+2q7c2C0M5Fn7DgMb2fiZRfS&#10;LgOnPIi/deY10Sqn7qfxfI6CpeeKFtj5mCcoSGntDdK7++hRu/f4UVudTtszOrE//6u/bP/TX/xF&#10;+9GXv2ivD49Qes7bu+OzduYKJFScQ9sT6HlOmWekOadMfqjQ7+BEqbEPo9x+L8dvZfvuCmHTrWSe&#10;pbmmbUxoB9eEm4sPtM+5I8qd7zAI1AEtMjP41oPt2qVuL1vQ1qTdSKsAHoPTovvfX5SVbvOuKy4l&#10;hLzvrjhD/NQJz9rlE55IOzVfIO3awQA+D8j38s4gUveoJF/P+T8kHVeZIVjPcvm+8iYO+VS7qrz7&#10;9kfLamDDBRIa4zvCESH9c2z+sqpDqD4wiak98/IX3P358v1ydvsbDUlHmYG3rDt7oMQyT3GMIkpf&#10;BES5AfRPPWIbtjAwbLWP7h8ecMJBhRre8cINP4TreSqvYTdeaERdmIrh80HQVdrhJsoMDeHF4Wn7&#10;xZuj9uZ00c5Qbub0IDPAW/9WSA9mISNxMT/pikdsgPRSJ/XHvypTDFbqWRBZzfDqq+ZrX/wnaHqh&#10;ftU4Q0/ThC9zlpO2s7q4aDuQ+x71eY8xdH990rbhly15hj5ugrJj9RTdU8P1s78PDM+V/BDmtsFH&#10;fk67LZ7mqey4u6n2OySTtJfjknnZZ9AmaxKkTOIPbWaszOif+AP/OB7WhGBN3jkx6BmFw+MjlBmA&#10;vtbbLL3q37DGN1/HC+UJJ7ynW355qT6JME6/T3Bixa/D38UYz7ErcuZQ9q4o9LLwL/RM+CGO4T8G&#10;xu32t8Wtgg35jYzxheDUccQtRqmHgf4FN+H93ST3fpofMx1f0+tjtV7Jf4CeR8KJgxljut+v0six&#10;kbEs51BWy5yJfHhrKXthghd9mabTxXGl+PEiH773o940i/bq+QsUmjfhdbczanrZVGa8ga8rM7lE&#10;wADvKTMwaV+ZGRNEO5WRBqb/DeF6Bj1cdxMh4SXj0u9jxiCA+SxN0ujOoUIEe22es50MSDhshb39&#10;/b0IXAbMGQIaqQ03hANqgDSOCcGEA85JVzudBG7pbxjTTvBhoDMdBpvM/OHjYOxg40pHVjvo7dxL&#10;7TkR91PX+QkamB0BneY6iszaDPqeXaDQoLC4TQw/bwdJhwlEANAPoW2TgdCrUb3FZ4tBdNsB1AYj&#10;joRL+SlTVlAc91RktqdtZ3c3HxNKRdNwNZZPt7Mq1ptMEWF0oElWlMi/9oOXcJ9D+ZaBbEqpkgik&#10;5S/0c/nPLh76JJ2ehuKqKw4loBOy6Bh63tTFBWH9hpHb9ARnjOYoFtkipcJGuNTL0JHhjMIUHOg8&#10;MuAPDaTSHjoQfz73n3l2/OzA7cwtG/nrl7JAE4X/8Za7TrseNx0Iz8obUWR4P/XDlhvTtr0+TT25&#10;hUQl85pyXA5KrTibVm6GixHnEIS04F3e5TY2yiQvm0faF8/avSMPLSTCLROfwdv6GCszSQfoZexh&#10;x/4a8ywa3rRzbcusIOVWH/H0fadbD6shRsJ6fTQIZ7tlhDxeR1EgA9tNbntCscgH2lQMABWgZ69e&#10;5dzNn//lX7e//clP28u379opbeQcPpgBcxLwlrQT2swxtD2mHr1tLUC9n1GCc/CYgYdfpTmGn/xe&#10;zgXlWJCHSs/cOqBt7N6/37bv3EXJ2YhSdC5PED7bH8WVdOpAK3xNPIgP3gqmAM82O8Pxl5JDBcop&#10;Hap+AvnV+y50LO0BpI28tDTxLEdCDrTV2F6ybTC0r3rq/K4iU8pM+feoBTdpaOqR/pP/Drs+3oYg&#10;IR5APhZLmskHj2oD/jAETvrSybfQz/x7ewkviw7/hhIlvOUGY9K1TQ3ZGVA3Hsv45jWkp327LF8x&#10;vM75FgqnQk2sJZ4RNqi/DuF9IOmbN8b/yRNbpbVuBKr+zZxzY5zTXbbzjc18d01lxgmE4v2axTYl&#10;0+YFPO7tUVso4ZP25vi8vTg6bYfn3hToCiF8qTJD37FKv+wEmXRMfMoa8Ef6Kfu4/OPnIDeAZuz+&#10;ivnaF/8Jml6QXzXOUpW6V+9knHXr9hp9wC70v4eCqkJzsLHSdtdUZuAF6pWGV+cfUycmwX8gQr48&#10;or/tG+aRvzXy0Rjz4md5WbC9OpbJb4YcxjUDplOoB+s9fbV8Sz+knJPX4K3d00/aQ7u5rcxUfFu7&#10;xfDSIsdYxib7PfrSU1faVWQOj9vbk7Ncye9HXdP3k7/jSefHrelWu3NwJ3KEeYwVmq+Dv4sRZ8ev&#10;3la7otBltm4qb+lU41kP/zEwTFL41rjRZ5nP8KR5r4y0z6QLjj5L//EY+SH6DKks332T6fh2JZh/&#10;eTZuyjO4Qx+Cpp8ewvW4vwpjKoI8m104t8qpWz95q/uPcdRPkF7SrYdxO9m9e/fCs29evmzHjP/Z&#10;6UL/qen1NlZm/uzP/uxmZeZ3f/APvjh89+4r28zM9EMmxBoxRBAa/JZxbATlKmIPzo+ZcX6pAO3B&#10;3UFjag6bWZ2wMRPNzqQvg+4dHLQ79+6kEXgn9dHJcRF1SMOB2Z/DE3TMgNPLk/TthZLxYA2DsXHN&#10;I3uv8c9AnIGbdOgkdvcRkHa2I/RfoEDNIHYOzSGEKfR6fsKvBE8vrto2vcQG7hyUxd8be6Yr61Fc&#10;nOX3jIUfY3TbUa4eRZlRKblLB+L927kK2oFWvMFXhvJbJpQyVwCvM8B6aOru3bu5g1uN1/IVg5Wy&#10;0G9+63Qt+4YRAwPTRRCH6lGiErrqq9MuAgG//qV7FSubT+6YR1h04Dd56Wc9gGX4Y06HeXx+yiBP&#10;eMqrwFtKTCkztT2uN8rKNwKd76CrFSTXiHvwHwJldkjGAOTR3hFbJreUuaogqGTITV7hK3278mcn&#10;Pe5E3zOmjV9oz6PKnXTZQqHxGlvdrqD1c1vZXuMzdWqjlFeCWjDvuCPPW9+pU4Tm8BzxzGOA3j66&#10;nfe4l2XHu3cSPgfHUdm7f0Wu/PXvaY/Tzdshfk/DcL4Lz5BW0gccYLuJUpk0ieP1n8QrvDxrAG8A&#10;hUeFFfww6MuXr9rPvvx5+9u//XH7yU9/1l69eUM9qQyTNsoyVCZZlahJOx+UmRN4+IS6jFIzc7vY&#10;DHvWDgVXchicXx+fIDSeR6Hxg6DeyuYNbTsoMQ8/+6ztP3qc7WhHhDkhTl9dcjadAqC9kze8Wxd5&#10;pNcJ3wZ8DhAuNARH4t2c+/IdNAtZB9rmPzaP8e+gGfwMo72sE2mKr3SLokVZ0r6gqf5iVQKLfrYJ&#10;/YwvWvJOtQV/Jh5erKf8T6mM4zv6o9gmHUN5cVvvabtJwh+27gEqM2kzhBNXbV4ZP/6Ww3D6YUdo&#10;xy/xQz/yHt6PjXl3vv3Q+68YglS61lnFt5SWWYHTyYTc2oidfgL/0M+2anTLy7P+aZOGJd4yZxD2&#10;vJKCk7sYNrZcoWGwpQyW3f5P2/yrPcgL8tF6m4HQ0eyyHZ3R7120dqoyc7XWFhOvdqZvoL3UuSUo&#10;50ASSle5HeNSfkEcLRfO3s+NzU39jcx7Qd4P/5+2EdcOv0pjetQNOsoKSqYTdRvQfW910u5tb7SH&#10;25vtznS97W2stm36AreZrdDG8k2iTm/s1I3KLe0/XNLRtI4G50316FP8bBvJpGqeb8JqEj5xinNt&#10;wyWoywf0ybgzaUBfkPZqUEzaStIFhr5WW9PHMt9n9wOKTH2GALf96OlxlJl39Jnv6JPPGF+9oU28&#10;LKNjgOlre7bh8ZPHsc3DsVSFxnAdxuOK8HcxxjO/Pv58LC1x09zO9+sgBrva0Tfj19M3bI/T45nn&#10;UtECNF2Gkj6GH8cfh+vm2+BAoGVaH0pvjJPvzVvjWG7cX5kxLQEUPoSLxvGpl19/+a9PrHa8rNfI&#10;PPSxKiSPHj1qDx8+jKzp5ROCk/Wp/yEN03JLu8rMH/3RH+V65puVmR/83c7MCL2BdOiG4g2N4P24&#10;HzK+FzpBuom/DitlRDDeVANOR1CduXiopDh47e7thShbKBZvDt+1d4dHKY+hHTiTjjgBmekYylC5&#10;iQf/Haz6s/EAB2RTcYYy1zaSpqsKzqwoDB/socy4BQfhdXZymgsJLj20f3FZB/vplDZw7zCI7dF5&#10;7oDsDgrMztpm24Xuuygc28JGrb5sOevXKxH8/A7G/t4+isxuGo75u2ISSjvjAvmdifS7JKubG2EO&#10;QcFcWtphyQCndFQR5IkbZnJ23PITRtB0Bi2WK8XPcyD+JGKGfQdX61zhHDs0gknzQUhpCIP6XQa3&#10;vGWQNiyDgt9m2IZWW9s72aohXfOFeGho/eVKY2iYOk/OpM/7DObWB/5ReEJ7MhJP4pi3Qt5SAdNf&#10;2yKQrv4qQP1d+Be83I9pY9iGX7oi4yF3jTSWTqE1YF6JBy5CKSwMcNAE0b0UVjLLwW7A4S1hqa91&#10;B0EbowKOJrQeOicY2hngUqAU3qv8MZLAAsTcdLy3bfnQ8gdfyqi/wph5aix3L3u42+SJargO3eg2&#10;nvHlkeDte+JIB6OmzVjvpGe6vg9twF9hMR9ZlEbWn+kRXUxqxdOEwGcBztSlyvX56azNT+cZbDdW&#10;UQw34F3ahvVe30ohNjzodxP8nseMdM7B5ZQ6PSYNFZwjePzoXGXmjAH5tL0+Pm6vT1BoeD5BOZqT&#10;7crmtO3eu5eVGRUZz+T84vWbduiH4aSN/GynCx908FIPGnkU7gBlg6ntjcPn+VCpPIO/+KnERBAA&#10;X8ViiwuL4AetqM8oRwirWclZ+g/Ct9TF1pBEQLPk59ThIHjzT3ZKi9SPfsmWqF/dDkYdhF+tccPx&#10;jnQShmdt32T7G88q5vVOMGFikE5WOICufBTeusvOO23iFVRflDJR8cbTNpxX2WbVBNtMx31PgLim&#10;GX4a+wMhpPbHjK8J0xWaMpQHd2gxQNLOj7dRDqWpPytLutglycvS0OHVPtGUKAN8q4ky4+UEG8Mg&#10;zdsFdVDtLEHMOSAfXADnMMA5vKwic3YJ8Dy/lqfhlfAMcayMDHLa4AREoLWflF5J2Ve4lpC/8h9s&#10;zdI99nz/4T9xI64dfpXG9KAn9Lef3oC+U7z211fbg51NYNrubq23AxTVvQ3GCTou+6/wg/RO/RbH&#10;2EcJVVeV9PB6qJ6qw27SlsMg9pvlV+Hs3+u52Kfi9bhx58f7KDO2eUOVyVgC76Wvp2+MDWjkT43j&#10;ZnaODMqMSsj5bF4Tv/SXR8gHKjNOFl3TtxUelbfpOz4+fvy4fe/738ssuuNB/4hh8Mxf4ZwxQpz1&#10;H4zp3Tx93Bgvgiw0/0qs3sBG6ftfHL/JGKanNsbtY2Zcjti30qh3ALZ9uHSpfsA6vaGHY+lyPB2Z&#10;28/fxvR0OyT/kRnn/Ss1A43HeZuFCvdN2Wq80uinbKOcrNHfMNZt6he6OPHu4f+DgzvIaYzl7961&#10;08Pj7GyKDDXQzTLlI6/wa1dmlHPD3bcr36elIDUy38wiXzW/bBxxeQ+fotDwgPHV8L6HUjjsX2GP&#10;MHe5iFK2t3+QwSbCo4MAUNtFKmxmBrFT/wJGJsxQzOhefVPlkgE6QrZCbW29yndRvMkG2xl4hVdX&#10;WtaJvuaS9Rwhd37VNnFPF61tIaALU/ynM5QaZOM9BrC76xvtweZ2uz/dCdwBDqbb7WBru+0Duwhf&#10;U4Vc6GAH5bW73jByeITmen7KIEia21vtzr27bfdgP2W2/s4JZ+d0iEJ3RNizs9MoNAq7fQtZp3VI&#10;QPpCZn+gU3XQuLFl0ggrBOxb7LqwshRUAA9l58NxpOdWInp+Rvz11txuhFIzRRE7uHe/Pf70s/bZ&#10;977fPv/e99on3/lu279zL4O06SrcqPwoIOYLwsT30LeHbVdJx2c/jrrlKsqO55Sm6WBVwksZAF/x&#10;GnhJmllWy7gNne7fv5sPMH3++eeBp588bQ8ePsgKliszpmN5jZMPOUFDG460U0lY8if8IC+6MgbB&#10;swInZCYBGriytg3+22sbbcsVN4RclZ36VgaCFaAQmcHI+ELSvumAFFqznYif/sl2KFc3hBzCy9DD&#10;e/EccE1Mw/d4g53Z4zxXOpqq/+o4uqIr9EHRVaV8iHLogIxfbaKEQQEs4FcUcbfqIQT60c6dDRTx&#10;7b12Z3c/Nzptoqxc0xYuZvAgbYMUCUv4tSnhtxDCN6MaThD4JpcoDFe4r+WHrba+u9dWvcWMdjGD&#10;rifgf0wbO4T2h9TZOxSbt6T7Bjgij8OLy/bi9Ly98kAr2K3s7rZV8Dij7b04Pmtfvj1qb87nxL1q&#10;vzg5bT+nvl/Sdt5RllNoOgP/OXU4oy69Ae2cPIUFSvA17fQaBfhys8O0LdYBlLALwlysCMSHbhdr&#10;E+wGXJHmFWle44YGAyxgBr/XEIAp8oytoltGewzWfXVndn+CYq70F4rHypZH5TUv71ABr9vHuj0C&#10;6rP8O1Sa6UMF/kjqPbAfyCQKwl7hP8mHUS8D+I/gogMI1reT4PGB1zvwz6KVGftjqtTfzhgjZU65&#10;vw5oa9DE9mc4UHv/PX5weiYoejqeHbyk3/ca9nP6YVfg/VCxN5t5q5mXttTlJ94syfgwgNfr20/s&#10;0Hc9cGWQPu/Ai1ictFLpJO36rAA4pQQfNtbt+L3uD0EPl/4Fe8Q2vzG3jWOcCitA58e4Vorlzeqr&#10;AEUHPtSExvIEjeDGt0zIHOIPsDS3Q/7/2fvPJtuS40wTjdS5U2ceXRpVEATJJgmA7LEes/v5frt/&#10;Cf/qzs8YszG7TYIkCFXqqJQ7xU45z/P6ip37nDpVALurzS4HjJ2ea61YITw8PDzcQ61ZZzrTWiMR&#10;7t9QUpS3AJ1k/xDuu5whv81F7sPvkf08d8w15u3bCJD+U1cKJ7nOyHn9lumDd3Z32nvP3ks/qkHj&#10;iaFTR8KGn4U33NvPf8QlfuJ0KPfmU+Epwm/k+xbMvjOu8D/q3h2fdKFRzZqLzr3siuPWp/hMb/79&#10;7tujvonRN/L/ntxs2e/zqOvsc3f4lN8MetbBNXKyL/V39ZD73Y2l3uWprOqi6j+Gkfe6S93iKp9y&#10;yu72k1/87S89kciZGRVhE+2KUHc9ktcouoPC08HnHqYzS7lesD/NGc/ws3H0syDTNIdXPtnOFUCO&#10;sGfkHVjdWGuPnz5BcV5rL1+9zBGDksGwsnBSSR5VDtfAVkPgvR0JaeBTSjy/KduLh2ZNRvGAOzue&#10;G4QZxgQ02MY63EDxm3ekeYyRMT5td+cXbeHyuq0QfUSaq3SEaxg4zs6MSHsE7qvgnq/kc60Rw8In&#10;y5G45tx77hU/fhneDXov91+3Q8oFFm19a7PtPXzYtjBm3C/jFmk3MPu9kTOUcI/PPYpBM5w4Bb4q&#10;o30p1dv1NruUpY/uqFRLDUd7dYi5EvA8C84PuazEjw7WdxsQLiq9zszAT7mi9K1jbD188qS9/+FH&#10;7SmCcAuh6NeCz1ACDlAiNcD6vgWXKi07SwVdNTI8rm8dRdh1lU5vbwM5lY33GjSWJfWIsxxi6nNm&#10;bXh21sXNZc8QwhoxH3zwQUaYdnZ28s6wlruvx5yF3pgMI7+HH+AVO7N82A/F2KOXVXpUIJ2pKQUI&#10;DpJ+wNuNkWDQEUUQ/MTWOnGjm+nrE37mXfLC3bcJebfSGB6nbraddGNkanjgl7YljYyDRz2bXoHO&#10;a2/TXn2WbxQ88ozyoQw+lFX5BAi9TVea4O8X9FWi9Hf/0c7WdntAp7e9uZWZsGRPWOniLOgiNDSc&#10;X4smV5TAm3aBgXHhhv9r0oQX5jEOFjEWVlzKSf71MTgNbMpm3tYL7QhhkNkTZ/oWCL9AfhrF6/DL&#10;Q+TCI+p/c3cvX8T+6tWr9oevnrdj6/kCg+f1PsY/fIgBNMEQugRHDxu4IOwFPDlxzw7PmsZzpLu4&#10;Ct+AN5mgADm6XiPwzo/UB+r8ds2guKMJ3y5Sp6AWwx//brhoAGQ0XhJGyUfWAMqsGBHSC1qWEmLF&#10;6W09wWNAzbz0n9ILYxSaZrM6dMpsGHhnySO3huknq3m08pB1AX5d8iVn0jYG6KR+vQ4+eZUw4FYc&#10;jZ/48pdBDt8RKOUYroKlUJYmsvwqL/jz/jtc59HvdMmDMsAThjdGlU060UaB0KuXh3oNbbiHUgmf&#10;PWzc5Uvr0lBf26/lJFxmZkhDPvcAgOWRBwLIe1KNV2aI815cVI7dOXkLD99hkF9jrI8x4g/PMb4v&#10;3Nc11y5I8tL2uwimS6YzQwvxpQ+ogaUZGujffz04r6ch8JsJfe9m0/j/eyeuHb5PZ3rQ8xaA/pld&#10;p32t0ia3lhfb3tpKZmY2lxba+tJ83s0DzuBkVo/w9bNOgIHfir/LvRtzKyWckSfj3NdrhZxtBnqb&#10;h//1zzv5EL6NIc59YuEf+QB/2g+8PTOj08++rA7nqdUNPrv5f4y+MkYOnioHkYEu1YXBg4Ayvqfj&#10;t0A++ujj9umnn6YvPkIP+fLLLzPg13kzZYIe0zY4+Hf39vO3uZ6OcmFWNsw+vy0zen7JA+hvZ/07&#10;Xn+K6+n3uLpZv37tOHXorsczz8zwzuRtuNn6edv1cLOup5X+dnB/LO/v282mO5tnx003qxvk9E/7&#10;8OGdfpbbq/x3DT+q0+3s7mYg6OuvvmoHL19ncBhFKO1N3UN9xLAOMKuTODPjvhn1Q7Wy9vP/1//+&#10;SxXe1y9exJgxUZUgR6LNSAS7UmRluATH59nR8CA5FEpIobTwufbnP9Ulro3bxuuP+LONsgiGAYNQ&#10;kVhu8l8AB8Ep/strLD3iuXbZ07FILAwdRZnyiJP4ZqkGkidKJKAQ8COP5q1RIcZzCLbKb7gHvM+H&#10;L6kgN3+vEH4R3OZI++5i0hYwZlZBdRVlwRkaDZp2fpmN/5t0jO+tbbf3N3ba7vIIwYnCbv7gDgGD&#10;4zlGSI5sJF/3wZw64sezy1NOzk7b169etJOL07b76EH7Lz/7u/azf/j79vFnn0bJG0/O28HJcU4l&#10;0UA94Xp6WoporwcZIh+GBG/pJy300/W9JNa99NH1+nB63fW60k/l0ZkX9+j40cQThODY0Ulo6BHV&#10;G/CQxtXOg4fAg7aLsbWDAumHFvVfRQhCMZTIcXuBEX18ZtwbFMpzDC8ZFSMQ2ji79oA0Hj96hOHx&#10;tL33/nvtvWfPMhq0hWHkqWweuiAfKsgviO8slEacU+la9lGaKYcMv0daD8Fldh+RtJFW++Dx6jVG&#10;4uHhVHkPzQjjchM3PfY9NVHWSVPDxdkWR1bhwChEOWqbunZkO+vzoVlxk50NjZd0PeTAfUGZAYWO&#10;i3SYy9DN9id9J9DU/LnNc3e9rrwKltlw7iHqdWt7vJ+lsp6JLwGmyRT/u38nbZow2UPA1aVu+kUh&#10;xXWB5DvpNU1z+NnG9RPvJdMhrvukLK9HfYrbDrT+q7/+6/bzv/sZneBH5L3Qzs8usum02tqQt0o3&#10;z6abMgd4BlfbKfomRoEGwhwGO7gZjrRqc/UyULN5zuqpxDvIcYUwXMXY/eSzz9pP/uKnGDPPkBFz&#10;7cWr1+33n3/Zfv/lV7SnV9T7foz9jL46kwLruyyt9t5ccJ20McbVOfV6jkEzob0vjTCktzTG19vS&#10;2ga4LbQTwp4RRuPnHCGsn/t0Ti9pU3PIh2X4cXWh3a2AG8bN5M5NttAYRprzS4qLKr7q1sNgghWn&#10;LBiu6jTzHhObenIgCfpBE9vlojNbCwh8yt33Z1k3RpPWLueL/MbIKbqXEZQp/FxJB7paA0KXgTdX&#10;lCMn8tEeADuXUvyNVxDlDignrsPzADWyDf8DXn3W3/x4A/hcsb/T0V5I/Q1nPrOgEx9l6rJ9FWXu&#10;Ron31SYL58q/yp4P3MKHNZtI/0b8yDwRo7zSsfCs0UL+UhYYugZTMGpcguzAmm3ZejKMPCyflkEM&#10;784ttTMq+YT7/bOr9vwYBfLGpWa0Gfsn+WBZeZwMk5/lsq3ZbnsZOx3qCdc9dG/pR4qZKeWMP430&#10;H8GFCAN8n8701COQHXfIC+XcLfSfnLaFy/P2bGezPQW2qItt+GgD+TJSThEPNSBgGt2QkQ+kbfjb&#10;V4Mr/taHK+86hP+Uu8SrelUnMZi8VnUuhtMIU6e/PBvbOWE0bLpx4r6/DEYb1KttRn7lPvJcvyQH&#10;H9N/2B/FoKHPc7XHq4PDLL29QI/MclryNo044o3WRm3Xfbubm8iVy/Sb9pldl+j8GfxtZ8iZ7tfd&#10;28/vchW/8jbtKf4DxFibeb6mHPYt9kXpGylz9/fa9R/fZZCH9qQz3e/Cp+Mx697l113395q+NX1i&#10;gX7m143IlMP6GMrWcdUv/gPde5p55r6n1/0y8Elc48+m4buCRHsjHe+T3uBm35W3ZXzTvzv93kiL&#10;a/UB9zTVGSYrZWwj3JuCSwbVT6InUBekEJy1J/bQD/30w4vnz9vL5y9ymNIG+taaR+EP9ergsga0&#10;5deQ0aAxTnKuhIvQImQH6LNIdibQvys7CutOzA5mIqL3xe0FHh7+RFdxABvAOxpBd/GVcOZLmHT+&#10;c1QeXhoDL/ZftdeHB22RDsalVy470/UKgbTpnGQiO2c1pSwTUhHFzy83O98wj7KxMOeYGsoi9/MI&#10;jHmU0IXry7ZI2CVgEUWhoYxfHh61K2ARxWeHzvAJCs6zja32mOvu0krbXlhuO4ujtr282jaXV9om&#10;yuEmCvIaihgqB2mbb43++IHCWwSrXxt3dN6N8Ro259cYZPRUS+ujtvMEBf/D99uj95+17ScP2wZG&#10;wuJoJafpaIxMMIJqY57LoygPdFIBsq5kLhnO+hV0s42/GoK+A8NyURHJaDLpZGRZoI78TkhGn7nX&#10;z/0vC6srOW736UcftqcfftgeYoBsPXqYb4g4e6PB9cWrl+33MG2+JXJ83C5U4KkHqwSOiyBV2Hv8&#10;6eraelvf2AwoRLdQkLMsDKPIaW+FwxgDxoMsxhhwE5RHMZeXVTT6Xhj52JkXG8PLl6/aC/IWXg9G&#10;jPH7kjJpIK36vpEC20a1DxtlCWvKGyBHeQqlxXWediouS1FxiqKPgukzyLZbjRnKazj5UCVTIEE6&#10;GIXTIIxC/XtX7YM8SS/1yM98+l6g4AtuTvt7Nbw87+/e3bfn/hHRatcz5cTPtJ0h80Q5aZBjvkm/&#10;UqiOuQvr7C0YQBzkWTCqTlN+oB7cH+WMifvMhCzhIB8iZeT6Rp7EzyOSSbjNK4cUYFzvUCTuwE8e&#10;9LjQK/gkS5TkZ94HqBf3r1CQpKmR47c9tjCi9x4/aRu7D8Bosb0+OGq//+Kr9vuv/MjncQwXBAVp&#10;rWBcLLQxxsrBBUrmyVn78gA+3T9qXx2N2ysMsAMNHOr3mPzH8OiV3xoh3ZUHj9vy3sM2t7ndzueX&#10;2inlmdDmL2jb3o8pjx/xPENRnawQb5Uyr6+0u81Ru9lYadcjP+zJO95fcb1eXmzXGLjXPkMODZ8r&#10;tCfblyP3Vb4BkDXCwqJyXHAEC1qjdt3QYAUPJ3BmSwMvBptljjZuZfLPe0AjxSoTrGkVtjnqf55y&#10;O8PskfIBaLREWKE+BjoA6WZpGiBfm0aMACB5DU7eEZLRv8MlGfl5gG9z8q5G1hKGqSdBCu7567On&#10;UUapQ2FBvGHUfBsKjJecaYWHvOrfv+u1QFjLl71wZk0bdanxxcUZhjsyA1l765JjeL8bio6aR6DR&#10;jnJMO+3dgQfbqm3JdpVC8WxXL8QNl+5mSTV7b7AA+Sg3QhPr0qvgW679gIf/dG87lVvkOPVQe2Ex&#10;OJHNzk7kWGL4JXIGRs4Aj7JJxoWW8lh+8oiC7o/S9z6ACr5KXg4TIG9BuanLN+3SONICC5K+3OFz&#10;5ZuDAMBdWZ76p96r34bfBtf1J3O+bzMz+pz5UkbB8vnefTSmo4uSDO9W+tXPOEhlX+lHkp/Tf9uX&#10;EmDaB1SaYqj7o0T5hut4FpRSn7zpMzTYCrjX74136qrVrnq/199d2+4A73VFf/vvwvJ/hTPt3h93&#10;unS8lAMxIqF18JvBsYOGmmG/4fAz3Vn8uw7wdhpClfnb6+Ge1v/+utKJQ9qGZeMnzTOATHp5J2/x&#10;OnUx4ON7MR/QpyylR+kcBPKlBrp86UqObqNEtyC+0OmqMx+Hf9rf/rf/+suDg4P2/OXLKP2OPptx&#10;P+1qNpLOiJ2YXn1+myBViMJUn37/x1yP1wtmeuISAs2kT6DcS0T3UCiEXJ5Uy55UnhYzIruJIaOQ&#10;94ADlVQrNw1ZAkPQfPeAduva6VsNGUBjgi4/AOlAAoVTY4D06YkAOiwNGkffDY9SugB46voWCswu&#10;Cs42FbBOh5ilZHeeVb/YtlZWY8is8mw8t9Y5iuDyAT8weCWlUGDmV1A6UGYubi7bmM7xlsr1Q4Oe&#10;1uSIsMcu72AY7ALOxnic8fjiPDM4L1+/Sj06wyNjRQmlTmUI60s3W0fSWYXfq4JA+nj1ufxoeDIP&#10;+fIQulMTpYhCa5VqZ2LEabSxFpqruC5jPDxwCdeDh21pDSqgyDljdnJ6FsPl5f5he/F6H3gdhfLw&#10;2C8Nn6WeXVrmV1+dCVhxWVEA/ElDxVoDzSV0zm6ckd4hvPvV11+1r776su3vv04Z+tGRgla7S9T0&#10;k18cgXI0SUGsISPvOzPTZ2N0lr0Ldxte94u/NJBW1KHGp6eXZbM7dR0lCVK5TyGKE2FVIiKUoaPp&#10;R4hJU18okGyklI3KSqcqjeVnczW/7np9pY3wLG7TtsHPd72OE/k7nB14CQdS8s80AV1P13rv7W76&#10;fgjzXc6swxvKDYwqBz/gqnaIAfv5l1+0P3z+eTs4OsA4v4QO4E+EGDEkPQWLbdktj0AafpQwHyak&#10;vWQJE+GSlyBv5o86A26hv/FdgrgFDyzSLk8xRlx2+pw6P4bfrsl4yXaKQbyLwbMMnznqM3H2AcVf&#10;Q+sGhYFaJj2VGgGlB6mAftuW4KcN0h5tbmWW6Ix4p7S7V84sovzOw7/ul7ElOvNyu+zemOs2mYOu&#10;KjIa2JsbbQUD30MG/PhnBgqksWWnzJbdrqhAZcvyWf6igVIKpilDBXwzS4Uh471hXQ4laWJMkl5o&#10;I88UuYpmBEidy6PlVe90vrMsKvN4aggISIwY6fYK+ndlGax4W/ypv9XofapzFhKn7n2fGN68w6Vu&#10;cbM82u9nn2edTzHSVVSNToErP/jS3Aa/2kBd7+6Bfwk/6z/cEw0y1VJa80E2L8GTzsp42MmKdYos&#10;tE8CqdRbTrSDD26skwUMV8DjmMcw+evTy/b10Wk7mty0c+rrwgyclVmkbl0b6DN17ch/lE7vLSu4&#10;TF0vOxfvOp7dSet6IS739/9x3P8qpE1PxRtuvoGu9C2L9PNLw4cz33uw0x5vrbUN6tjjmT3NrA57&#10;qbZQe2X8wcXUTdosSUrjGZJPodz9Xbn7594GvaoAvul8Lqg8IwWIRHhwEqZxCeU16fX+gXtdtf0C&#10;5buDdq5msO87GY/ph4/TH/vBTGcSlXXqTxpKlsr48qB9s+DsgrqVy35Ma7bPkC/l1SnPzri3n7vr&#10;eN+7SuOPQUJynR2I95j6t/uw3kd2nEIPoKfxfTvTFXq5en5TnFJb9/To4QPgKJ7vol83ZGbT6/Wv&#10;62noDNvL/LbreM264DUTv1+7e/fzm36kOk17Nv1eHv1m8ZWXPMXMVTOm9/rlq3Z2Mp7OloNNcjC8&#10;+p+6vO6v/uqv2l//9V9nuWM0n7/5b//wSy3tV69eRWlUAZCBNWaM3InRC6EiJHQCdeQ66Azbw+vT&#10;79/l3o7zRtyZdDvMvlOZloFVlF2mpAJlxaoM+oE/CSQZjlw6BAHqZAQEkwqAIw6XqCFXMDOC7HaC&#10;1eg3X0hnmSyW6RXofrKEbIH0XDO7RJ4aIxouGiprAuXfRInYXFxpW4vLbYOOaxVNyxHM+Yv6hozH&#10;Po7mPRUFRV2amTfpeYyysx3uGbldAtNVFD9qxS+mH19NMGAQMlyPLk65R9HCf04FceT3CFzWcoZB&#10;8Kp99fLr9vzVi/a1Hxo6OoqQ0TmL0JccdWaWbjrpqH+fvnPEQ4F0DY1KeN3TXwOQQPCFijZ+SYCG&#10;Qkeu4bG9u9v2oPUuxss2iqGnlal8OcI1PqOzdhnjwVG+I/I1yuTXL1+0VxgU+mt4CZfUwepore3u&#10;7LWtnd0Y1d2gWcK406hQ2TzAYHmO8fL8ec2ovN5/GSX1BKEqru6lefL0aXv23pP24OGDHFEtT7v0&#10;Q96wIRjvJUaffK8grhmsGpGSr0vRp56GTsV7lcE6RtDGJW0Q7NBDXlpUecc3exIc8YVAjvIKdnwQ&#10;jrRvYsjkg6DcEzX1794ijT15t07EckSM95Sl87qut4upH++roymh0Nvjn+Kykd8yDmklTaDXd4Tj&#10;AD1t4VsdZZxuVJdulGNBo9zZBV5OruHlszEd5WE7Oj3GAC9j7uqONqd5PBgntoU6TIJyAMbXsA+N&#10;ABrvYMS8RZv87l1VW01fX1xM8g0F95i99tQyeM4T95y9csnEaLSevVju2dEw8ICKDzwY4v0P4cMd&#10;0lpo547WniNESWsMr5zBr6trmyiuG/li9r/89vftv//Lv7Rf/eY37Td/+Ly91jimjMKl5Vy4aWdX&#10;8N34oL06OcpJQQu2G4T33pOnbR2jaB7ZcAmt870bSlOzVRgkkFVjKYoF+Dlz5UEbzooaRqNr3tmY&#10;5REK9Vpbpd0skbazVi77vLJOJQj1l5lV0gq9NYYE651rpTfMjklj6as+jYx0VmIBT4308DTpadDY&#10;EmLAk4dGvPfTgy2mz3WNn8/6p5LqOfU2U5ff5qxv+Xu2Dczey6f9qt8yss8lZZQuxkhwEF/AGNO8&#10;oZF+tfRMIMzb4I93yYu/mnkkXfgxp9+Bl9+aWdvchP6jyEXpTVEBaMr9HQbnNTChH7iAcqd3i+01&#10;/cNXh7SL86t2TsLX8j3GjAf32Z6SnfmTftr2kH/KaBkC/q+HPHsdvHSWszv9nWXoUf5juJRqgO/T&#10;mR4yE06uhkFfT60u3l61dbye7m61hxur9OtlzCwhC/0WHL0l4aC6dFWI81zGDPdc9MqrIYcO977d&#10;lW93kbsAf6nzcrMpVMVlJih3cBeGl/t3S07zPGRhWhkdV84Cvtd1f/t3ZwM80cy+Lwqi/fTxSTtA&#10;do3Rgzx5zwGVDFgiS7qhoL6wjnwRfKfOUPtKa2l68gAswyzMurefu3tnnF4eb3P/LjDPWomRFRjK&#10;sZn+y7T0631714d6mGle34P7trLrP4vT2+Fm3f3zW+nw18thCIo8Tben2V1Pw/CWuT/P5v0u1/Pq&#10;YUxS6vfQ/V2/n3Wz+c+6npZ1I/9438vhYJCrbOoks+3w08HBfrvEoM6AGTJ8Kntx3ZixzBoyf/M3&#10;fxNdMdrJX/79zzIzozFjJauc2gA0ZozQFRkzDxIKfBpu9xNEtoPOcD1zffr9u53vDF9hdfr09GYZ&#10;oL8kdJ5DEBpalHBxpdL6NOQaxszjx48SweVDF6dnWUYmG/gdFztVDZl5jQ6XEjjLouFBjFXa8Qq9&#10;3xI9skbNKsit4r/G1TPnNV62NGBQgLapnC2XjtFRrUGbZQSFMy93F5f1dX8gaYM+fV/Ar3VfoOBl&#10;uRaC0hN+FjdG7Y4OcYxhdogRM75CyCBcPWp5fnW5rWIgrO/utNEWVij15H4gv6Hz+nC/vVQ5x6g5&#10;PkJRhBbSS9pYn10IWQedplPazdSt5FXIeZXGCZfnCitYSSWs/fFI55vZPJd/aTRogEB3dJ8oji9f&#10;vW77h0czcNgOHPkZn7Zz+KuvMVdhdB+Kx/I9fPgoG8HW1zejbK5iuLn+3zo9pQ49qEJDRoZ3b8zZ&#10;qUdNn0NTDFhw8aSVvb2dWOuevFXltq+q8/A1Xvpoks+mW8vF7mmRsuJCA64qNFlKlvchTkZ17U+G&#10;Lib1q2LkhuKcGMVzlppITJxpiYMziPKqCuR8FHU4bom2BV/V0avgOtRD4lb0lIO/XHVmF/wG6Lj/&#10;Kc5wCgmdcYebaVqzbe5PThu0qm/nH/VFpcVg0ZC5wCCfCPC2HbbGjhvcJ848GodyG7fP+N2loUAT&#10;8nX0O8aeYXhXs1YKVyOW866eLAt3psPPk/+sY2WZ+7A0bKxvy2ObAJXq1D1t6rpmBfcwZh48fNzW&#10;N7dIZ75d0J40tJdXR20P3vTwio8++iQHC3yFUf7P//br9s+//tf2b3/4fQ4U8Ls2p5TrBJ48wwhy&#10;VvXizu/goCiMMebo+C/BcoTg3n30qG3tPWyLGPEaHeMYS/WR0Bw+AH7OCOWI1EW/RYJBQj140EDA&#10;OnRp2cpaW8Io80ACrLR2Rfknxoc/HdZw1ldwpqAUa+gPjaWzszwaj7dJW6MGmlA3cEDNXCAb54kY&#10;ZZ+wtaQS4Lm4W76E5uBa90Ob4DlXIIaE74HZGRvDlpvefNMZCHg7RG8HuuJhQVd9lDiapzLMfA0d&#10;/PJeKDzSnw3P9baHnYFpfHkU+kgdH8jDiBrkHgCwtbMVY2befS/SlHQ9oAIhh5Gy2m4WltsFfc/5&#10;HHKenubV2VX7AmPm1Rl1TgO4pc3cEfcOIpUxI25Fd2eKSwYUjikuN7N0qBf3Trxz1R+I7O7E/w/j&#10;BuS/d6RNT20AWZVKpQ4xDpbuMGaoLmdlNGa2MS49BGAZo2ERWbFCXUyNGdOQuGGmutc7crDeTqEq&#10;bKi0d7jI3cEYqDq9j1mVBuCfH8k46OpSRxjcyNUG/BPsPwYZPqs7JQ/9uDpg5gCeupPy0ZUR7rH1&#10;OzPOzJzyLoMqJCoWtqdCh7aC/FCvMD3lqzM7fi6h9IfKq/Oq/PsGjw5u1s+7gOHl9eHeq6kpyxP8&#10;2yChtL1qFVEvZzeujFt9fPXhPe9On3fh9z/jenopw3AvHh0vbuL/Nj7d9XgVpmjY6dhBd1/OSlvQ&#10;zYYz/Wke9XqI7/uZsHm+h7iE59+Ar66u9/Gnbkh79t1sekL2GnO9Rnf1GloQVl3NfVjKYe2Qly9e&#10;tiv6a3UUV73ob3jL141n0/iGMfOTn/9NZmZek4jK38rKctbfGcnIEkKid7BN9Uroft9GTJ0+/f5d&#10;zleCcVMxQ+V4PwuzacfxnEJy67Id8RInlyIZXmNGxUQMxscnbXJ23m4mGDME9fQpt3D71d8YMDTC&#10;JQSGfm7K30B4bSzN5cu/I5jJ2Zc1Oqd13q2TxyYNJgYNDVojZmMeIxAEVkjHD2NqvNC6szdCaDeo&#10;EgiPnIBGWi6jcfPv7YoZoKgvw6jrq22C8fTq7Li9Ph+3cxe4rJHu7nbbe+9pe/bRR+3JB++3TTpM&#10;O0o33jvr4YjKCYq5hzhYZxJcGrkOsQwZl56gwHT6droB1FiFlWHAy/sOhlXxk+q+06IeuRHLmZLB&#10;QMpsBf5L+HlilGFjZCEQX7yEKV/vZwmZy3oUlp5Q5Zfe5S+dcVZQwLTYV7lubdaeGO/No2/UUzir&#10;jGqEOMvmGeTdEEl5qKOV1ZW2icG3vUX80SplABeE9Bn0kfkVuH5jR6vetNyAr7Mclk0cuoA23Wn5&#10;3+I9b+td8aUe2WsA4KElUkvN5C+g86gI2VlpyKgMuVzKJYV+JV/Fn5Yb3jCcy/qsG+N2Z978H64z&#10;7aVQCw2spz/FFU4lHCqNaru9M5odYePvT0u70IteYO1qrFzC9zl4A57wZdKBFx3JzgEdGc2z/qrc&#10;UQIEwk1HvQWe9QObLNcTqXToePcoQrnBk7DWsUe7wVNtAAD/9ElEQVS1V9mMR9skHevcIH7fRr48&#10;hV/tjFedOV3xZLsaIHEWxwM0NLY9POKTH3zafvLTn7ZPf/hZDLPf/eEP7cXrlxgdKDoOOCCUtx8i&#10;c6jPo/OzzLhiJmGccCX8xA3G5L22ud12HjzGkHkUQ8TT014fnbQXB0e5HqPcnuKnQeIpaXfwpd/E&#10;uXHZGuU+x39CCS7B6wb5434fDyFYQqhfQpRD+PtkcknO1AX0g8rtQr7TeJHHVZrht9tFeFLZgALt&#10;clb35GjIXAnQTKM6Bro/+VWjEnBJpPxrXWtgVkUIRf6pG57lnNRXPMtNg/Kvcni36+Gswzybz+C6&#10;X7/qfB924r4PxnSnn7wvv3XIBlX8e5tPe/8WsP1quGR2mkhlDM5luaSzh1t7O20FOS4CGuLOdGWZ&#10;GXU0D195VPe535hBHT6hE3hJPX9xeILMv2wXYHHrDLR1EcvPZAY8wXlqzPiiF4nb8uM64+dt/Abo&#10;N8E5laHnfxQ3IP+9I216yKI75K8zM/RJixoztJo1xPEDDBk/nrm9uohBg15E3Ts7o34QY0Y9LAKr&#10;ZFfqB9Arhi7OS4c3Ku0dLjJqkLtDjdYL059WWn9DWugPfWaGSAPwMmDfBKd2npZfTV8eBjKzyHtl&#10;nnLOJdsZ6EMWHrt0mz7yhL76irT6bJFlTFzSFHR+osJ4fVVD8smvwoc3B5h1hutu+j7KeoE8bx/R&#10;31U7fVMPfQOGOIJOXK7pc6aDs7ieVs97ii+Q/L9H19Pr156n19CTe3Gug1yGAVdxLcrleTaN3vYt&#10;X/dPWtMyxGsaT1oJPU6PN5u+pNK/09U8Kqzp3+fRcTdOv3o7PE7dd6Xd75W1vW4MF/2K9HNiLX2n&#10;+toXX3zR9rFF3MOevY6mMWRmWPlVHU6e05j527/928SPMfPZf/nLX7rv4PX+6xDW/RVmJuhmERIK&#10;2TcR7YWeLbig06fff5cz7rRD4T7XaWeUVKbpmlr+420cnztT2MCIFGNmHaXYfQ1OWU3GZ+2Khrpw&#10;7UyLx+mi7NMm3cw64nltYbltoDBs0tnvri61HYTYVqaYAcq6gQHksrJ1YA1BtobUGiG1VsFxQUEI&#10;Hi5Dc0mZ+yWWTZ947ltxVMNGGiGn4YLiM7ex0hbcADxabBf0RGcIpxfjo/bFEQbA5BxDB5z2dtvj&#10;jz5sH372g/bhp5+0pxgzGyjrytGLSY2IyADu35AW0sRf1Y+jFDWdKl0kY6aicb3O+mbUXo/iaCp2&#10;3NmsGma7DW3df+KyvZ2d3Xy8MyeJra23VQyZrvw5Te3yLWdkNBycJcrIONcIQNKPgQKT1sbzPnVd&#10;04++t/48KtKy5Uo64/FxOzw8aAf7r9rJ8RE435BGlVMDZA3jJYbMtjihjMoH4O+3IA4Pj/OFeQ2h&#10;7IlQuZZHcOF3jJgOPlsOw7zBh1w7+Gza4VWUGP1SIfi7UdhlZvlGB95ZkgM9p/VPWNfbu/TqDkXS&#10;JYMBFUTrxHqCR/qeGSKl7mSbfp/8BlwMg1eFGeDf4yzLbDllollDRvcnp+17QNzrg2zQ0b1N0JPE&#10;Ii98n69OY+RoZGhsGE0hl7wtEc9lPN2D7zput8Szs9a3uLWgPIw/QCoFLzLo/C5f6yyLBqM4OJNr&#10;GGcabA/y3fHBYXsFH7/e34d/z+GN5XzUy285rcBr2TNB/PWN9fb+xx+1v/35z9o//Lf/rf3tL37W&#10;PvuLn+QIcuuYLp6wdP5c55cX2jqG+sPHT9vT9z9uD5681xaXV1Eeztsfvvy6/fp3f2i/+f0X7Yuv&#10;X7QDjKtTeOwcXrqklFfIHq+ejHaMAXYMTU98j0A5Q365LGRla7utY3A5K/M1Bv+r8bhdqaiPkOfw&#10;9YX4IMuc/W3It1uU5hvq5HbpHpwl1uDJoQOEt5xS0ulkefSOMHcodjGCqBdncZRpWbJGGO8d/igD&#10;R0LXRWc9V2L3Tl4PEKqH+1NcyapvxtAv9Q3IAp23p/zsO2iiQd1BI005d+HsHLwQg4V47wINcA0Z&#10;GnS1WY0Z0PBQE5dEurzWA0tq/1I3+KALcm5udQ3jc6mNIdIpkQ4ub9pXx2fty6PT9vr8Mt9AipEJ&#10;7dJPQNt7BYP8BmJKQl8niOXszzO0zTuvFnl41qkT/6cx053pSRDqKSfY3CKzXWJ+gy5wl/5fY2ZX&#10;GC21VSjvqos+M6OoSRrUQSA8X/xQPC1XvwnleBnoFVEgW3Xlu/rh/p6rz+bBc/1w8Oodxkx9LLdC&#10;GlmdKUaMAM/GENcf8FmIMcN7+d2+UFCfcOWDH808dOAPWehS9mpn4G/ZSON66PuUxcZTvotzZV83&#10;wZTw8meeh2t3xdOUwzAzPN79vdoneLVPLkX4j4P5d5zEMX30UOZOg5SbMggdl+/TdTp193bZO20s&#10;X+k+6D24Puim8/3bUDQpnVvX+2kdr4frfbgeVtBfN5t+vbunXQ/nYTEGN+ws9Hg9re76u9kw70pb&#10;8L7cHWUv3VRwZsbZFQc+PZbZwUX15lXC9JmZxCIP67frcc7K/OxnP7s3Zj79Lz/9pcuwDvYPspxH&#10;4vYKj8U7MFVHSjf7LPQCzxaoF1qftwnwLifDpaHIeDPMN5umnEDK+VlA34mryqL7GYznKVFmuuzy&#10;C3B0T4NHip6haJ8fjZ06yDIzTIm2eOVMCoYJnczG4krbWFrGmFlsDzE0MsVMx69xswFBNWRWTRdh&#10;sYzgWxKc1UHByIcy8a9TfLiCryeV5NhlFCGXXrn8YAVFWwNmZW+rrT/eaw1F4+hq0p6PD9vnr1+0&#10;37/8ur04OWwTJOXS5nrbeLDT9h4/zPdYVlyjCn6O7GuZHqJwWWfOOnnsqmUtxY/6od66EOh1JvPr&#10;OrPppHenr3R03atKqP41mk55ydMZk73dvSwDk/E2YLwNN9WDk1OHJILh4SlhJ1jVBzFqIjShyRW0&#10;97qwQIdAhy7jjYYNhH78cnXFI49JizTFRYHqtz48JtJjlt0DtE85NWQ0ul1aRlVkz4PLyjRiHqBk&#10;Pniwh6G1nZPLlP2eNCTDj0/GGEBj7hVwJcTNRx6Sb5xdklaCtKnR/DKQZ53vOh9HQCpMKFcYnPsc&#10;KOEILWSuQwA0ZgCQST3ADwadfotHoa0hg9FK5Q1KYYH4GTZ55peHaf66/r67Wfy+1fl+CNMHCmYF&#10;fejyjjT+lLTzGrATTWdiugAZYNRj1hHgBkHkBwblV4NL/6yJTQqUSDpy9TQ/w8dgTbakI36ONppm&#10;8Ex2Fc+bPEiVe3dLZ9/3H2l4ZnYm6Su3KrZ1Ix/Zfq7g4WsB/By1FF9xsr0Y16WJflPh1//267YP&#10;Lzr6PlqHp10CurWRq3XqgRi7j/047NP23ocftPc+eJaZHb/RsLK6Dn+1tn940v7w+VftX/71N+1X&#10;wO8+/7q9wvA+RT55BPT4AqHN1cMEzoBjcDlA0XiFoH91cobCcRnjRsXjK9rHGm3zg88+Q2Y8aGPa&#10;7hHKiUbJLfIrMy5Ie5Vl+U2jxNMH9dOA0bDJ8iZnZ4BrWLLPOqi8y6vONt0R9xajzNmexLed8apO&#10;MSSs6VF30303UturpBZ0M9f+rlrjdzv5z3qwvmblWpys45UwnVc7bzuA0LW9Gj2vPi0jv5aLsC79&#10;1AAPz5KMcd4FtV8Q/oFW89BQxnVQ3zatgaMhU/u7SDvGjrMz0EzjZtmN/x7JfJtjmZ2N+ZL+6PnJ&#10;eTu6vG0TeFLau19G4TFryAgpl2VMQXITv6nTO0TQv65Tx3PoDL7/acx0JyFQ3G5hdoSuy4Ph7Bgz&#10;qwhwV2Zo0DxYW2kPPBWV+vVM1HyKwdhU+ZSx5aMBIsf1rjcDyOHd3fvOOlgLflUG8yYVOPu+3xcP&#10;mN7d7VW7u6k9vtOQ8mfSgO+Rw5Htgv5A2sPQJpSL1/bzyJXMsGjMTGdmNGYc6aWkaSf3+p64eU1/&#10;iewOXwID68V1vnzzWiGMa1qJy32U3pl0p7weGf3vA8tmeVLuZOe/wk9X9L3XAb4hR74nV/gPtdKv&#10;1kEuyA/yNG9p2FeDWBdeK97Qvw1xvc7q4pZPXWaaNs4woathB3oIPY3ZCuphOw6dDkJ34lIgo1cc&#10;k5qmN+v+hLT178/WrXaG9179HIx6pTOE6nju9RotrTQ/uF17GUueC9ad+q+D5B7L/IYx88lf/+SX&#10;LgM6IpEsGQIkrMQqK/lNAum8diSF+4JXqargVeiw03D/Xa4jWow4Qx3cfXpch/+QpxInfC2TwmgB&#10;Z0daaallVFAPfj1fgjgzc6Exg3I9gkjOxKwgjFYIs8H9Jkr1BgTcgOAPMiKDEUMH7T4ZTyTTiFm6&#10;AVAsnIVZdDYmU9MYN6SPWkp+IAQ+yRva9e+HOJqbU24wkNo6Rtb2elt9sN1Oriftq8NXGDAHdGqH&#10;7fXZSbtAmC5toCDtbrfVrc0cw6yC4KbjTAOfnOQErv3Xr0u5x89ObFXmgAY2WEccy7h5k0GnrtfN&#10;DJ073W001m0YDdw3NzYzKr25vkmaWNPEVcm0BoyuYuqyLZe5uWdHQ2aCQmh9mJYC3xmY0dp6ZnS2&#10;NrazlEwDpizyDfzrmGVr9vx80s4pk0aNZXOZ2ClK5Pl5WeMKYZVP425tb+ZjjJ5PvuXyMvDVXV0O&#10;HwwlnieeXYKjrvNRiu8/77mdpZNlSul47nTovN75uOhWcbuzDqx/R+w0ZAKEcMS/6oK6gWE9ue6S&#10;Mmi0YO2Wkgg9owSGXDRcUSOP4Nrz8X4mf2H6fvDv1z/movSkDL0s9840evr9efb6rY7XBrETtXM0&#10;D7o72h5tx/KT3g1GzhVCyPapoFpRuPE+R5JDk5wuSFLo15ndXIIuPteEC//Ei7BexSYopTDded+f&#10;6SCUJxoj5hE/ZRr1gqJZco3oPPvhXJO5uVQ5uAvO8u6cnvxZJo869+OzL195pPfzfMvJGcfzyXlm&#10;tT2AwyPhX/De2ZidBzv5vtLDxw8xZPZyVv7C/BKylbZ87vI22szpJDMzY3h+glxxJNSN/C5LuoIJ&#10;LsF6gmbkQQJjePiIdnVIvCPawRl0cM+MSoffhdjae9A+xJjZfPgAA+iacKftGNzOry9zoIhLWGO8&#10;AC6Lu7i7zlJX4ZJ3Hv3s+/71fmdfnHnxsAZbTwwZ4AZj5op3l4SfQJ98zZ96cm9fGTfUM/TrSt0s&#10;yNd2jV2p9llnbQ6333CdD22DfXnrbCepS4c7hKtKvedh88gbM/AduJaf78GHuNfQy0EM/SrcW6Dj&#10;mkMuiO8sm3u5YswQx7ZbZSIQvOUJjwvKIuReDmuAl26XlnNi2TGGy/HVXGZlPj84aa8wSk+JPJlD&#10;lTaPMDz0CCCDwqfyIv5DGaVWnvPvLde9Zl9xnzIHx3r+j+NEtsP36UwP2vqNmVuutnu4c5kaXYHj&#10;6XXbDvX8aH0VfcA9sYMxQ7xF2UBGNo2Bpzp0Ph/eDlDyqty976wLL4KD15K1b4fxXq3HH+Fcun6j&#10;hEDfIHyFxB+5YF8eY0YYnnt7yDPXWWPGwad8OHMwZrLUFVmTDxKDj2maQ29zgt9xqqXgMmy5jvvb&#10;fYXPvtMZPu2XdpLZF/LoaQrh+yGNt9P5Y0790TKlGSf+TLo+D+GgRK7iMov//yoX2g/3OnGx/3Hz&#10;u7SwTmqGq/r0otV92Su8eoSDgmXMCLPU6eU1XsmLiuNV1+u/wlmXg34DHunrhtRmw1c+FU/X477t&#10;LN3baUf/k/bBqZzP3Zm3/bLlV5dzcNv+NAc5ke/KIraIZQ5u9/iLk8aM4MzMz3/+8wxgpxY//euf&#10;/tIXRyQic/aZGSNVZRcCItIrvt8HWaBnJOhmC63PuwjwtjOu+XbX48ympYuSR6L6ldwfqsHKNX+I&#10;L0OrOCmg1lEi1jBSoFS7OjvPxn837AtrdCCSYXOJ59VuzPCMJrqGQFu+vcRgua5lZIDfWuj3GjaL&#10;Gjf0Dq7ti/WYygesXJDKl8nt9EjTZUUqC6cYK5OluXxP4vcvn7c/ANeEWcCAWXZ0d3enraP8rG5u&#10;tDnqw6OX3Xfih/1evHyZDVKH+/ttjOFwgfBJxRPO2Q7YN/m/PZLyNtzXVQkoGUpm0rDwi/gaCP1Y&#10;Yz9Oub21nYZ0iYA7R9idnpy2EzfyHx3VDBFGVT8ZzA/0WSOGFzxVSEXO2Z1anoYhg2HjEjUNJb/i&#10;7zVHJ8O4VFnKoFFa32upEYvMskFHl/w4G+Mm/0cqiw8eZJmZ+5E0eGwMR4dHZfBBJ2dknHGcXXJn&#10;ubvrNOk8LS3cOxZhS4Psfvdxy9lGu5JheRfAMSc1UfExZLini5waM/mWAeXK/gnKpKLo0hSP4/a+&#10;RrTlmSQYMN26Lb9eb0LHJVf/uM76v9PxXmeYWSFjvO56Om+770x35pX86MiKhojGjAaexoE0cUoi&#10;a2F5XpXO4KABE2OGOPnuB+Ec+XR6eYlw3uuHlAlezpDwvxQGoD4w268dePZnWyBYfV8JKgoo6tap&#10;iqgHcVxeTcLXtxgF4uU3RmLcEJ8EyLMUgaRDXY1QbNY9Ev3yor3EeHlO+/3t737bfvUvv2q/+vU/&#10;t9/+/nfI0kOME4wIDCCXW2ZaHCPkfHzRLifkg8Hy6NGz9vHHn7aPPv5Be/Tkvba5tdtGG1ttxYMv&#10;MPhHGPgLKxg28K0nC7mZfyKAVjb+016WaTtLtNll2tIG7dajnjUmjidn7SWG19e0gZfgcnRR+3dO&#10;Kesphv74eoJBhOKCv6ckjjX+5UsNG7Q0DRv07cw4XMCr3mvI3K66v2+BMK1dUAcXGEEVXiNIvDRm&#10;5OUyhDLTaNzhar3kHpAd4rj5Tt4aXO3ndF/bcu4zSmktUTempYI25dshr+QnH3hfb6Zhs2xM5WeA&#10;LB+j3kHmu0HegJ+83kGnMkAor/SAhjBXjqb3W1sgS7mR9cBN9svMtZMr6ueqtc8Px+0P+8ft4Ip4&#10;88vQ0HkBcAUF+4zMzJCWckfe7WWTVmm/9ZSy1V398zoFosR/cP9pzMw601NC0y/cwk/QahF+trV5&#10;CMDy3WXbXJ5rD+mXH9Pet6iLMmYIFzk/pBGeuIf/eWOmy/CZMKk0K2/oDwijIYOSwzMyLuFxpOHM&#10;jHpUdLgbuF95PPBO+tUOvM/pmuhJgic++q22I/rw5/v0nSdn8CMyAHntxzFdmjblPXjSPjFydMb1&#10;91N8Bjf7rI7piozepwbsB7jGFapx4i3OHX+v3wU97LtmNeO4dGNJf/Gf5vs9OnHQvU2HjqeuJgoK&#10;B+ti1pjRzabRw3WaWU6hh/V6f/9mvj0d3X3eM7SRb/kDszfyD/8MfNL9E34mbV1/flfawpSFeW96&#10;7mk3zQLL4FHftcR/4l7P8XF0SE/FdAWVeoBJGL+nYX/q5zQ0Zv7+7/8+ums48dO/+ctf5iQLXspo&#10;Qi/ILPJZkvOWYTNFGNcz000LmNYFIfSjMRpSIZAz2nPFPw2UEAa1ghK24vf/xotiOMSpEdw7t59Q&#10;WF46SnF91RbxF25QIK5pmAqeB2trbQ9lF7WgzaNcjGiUPu/R4WyguKxTmVsQc4fnLRRlTzJZvDpt&#10;d2dH7Q7luDmSPKH3cfna1XWOZ3RUZh4B44erZAY7TEcvc7wpdLmjYrK8g07PDbnn4Hd8cd72ofML&#10;Kmt/cp7lZf/6+e/bIX7v/+AH7Ud/+dP24aeftodPn7b1rU06ssWMmriMzDX8R6+Bl6/boftRUNav&#10;ED4q0K4rHAGOdCu8PHZWijmL4kfjcgy1wmL4zSkYwT9LriiL073rI42Dh+39Dz5sn/zgs5zW9PDh&#10;E5S2rbaMgbe4sJyRGJVyR3tc0+go9SF4ODt0cKQhcxJ8baQeTapA16xzw7AGskaISoj00vDIYQjQ&#10;zV8dC+3+iot2NZnAzF6pQ653CNx5Kl3ey4a5ZQ0vjE4UNw0kT1O7oJ5ev3qZL8d6ytnp6TgjTa7B&#10;TIPhB6nCn/7CcdRL59/O90KEtPXK+7dhtkF5lfVU1FW45csYNN6bh8xLWWk4WXZCwGwGP6PeL9wz&#10;YiVQFk80iwFDHNC6z2/gdZ3PeT/jyu8+fHez993pM+s77TwMC1hXhtAgt/4Sekinp/+udLsTs644&#10;ZekdPBLcob0fC9Rfo85ZGLgxxmWMf8JBzCEu/7waBhyy3wzerFlAfwSFvtanV/GbYuQNIIqFa3ln&#10;CQX8k2UX5NPXJask5pht+KkM1tpo6EyRqSr/8i0g4qk0y89+M0feVem9vnUZJjxMPvK3S808ec9Z&#10;7TXuPUpc3julzds29l/tZ/nli+e1n8wjyxeXV3KM8gLKud+88cO4ixgv23t77dGzp2338aO2hrHi&#10;x0azrwrenOd+Ednlx2c3d3fbNob8k6fvtU8++UFbpk18pWH1h9+3L1583b6iPXz96kU+HjxWUQEO&#10;kD0e5+73cI6RjwcoLp6u5glsZ1cYX9B2Ah4TaQcdugF1pUyj/d6ugit4KNMSjmrw3r05Hit8DU9d&#10;8yzEQJde+EcuQqssQxO4V8mf1lkk6IzD795Z1zQVl5WOVlJHGpvFp7ZH6ha8ayN0tfUMcA387Uyn&#10;P//MI+0XKGOmDBrvVSQrt3CiKefev+7ib3oYL/KF7RvypC0pFz0tz2Wrnu7oh36Vey7Ru4L3PZbZ&#10;L/8fg+aRxszBCQYN/S5MdL20SpgFcCFP0r43Zqqd9rZX+fNPtIaydfxm3/Vr3PAsxIgEpu/+QziR&#10;7fB9OtOzPxxkPbzjQfILcP7i3aQt3Uza1tJCe7K53p4C24vLWaGxQpzMzEhw4wnWkXVG3Vkl4RGu&#10;lUP1E/0pefZ4hkH4eSUWfFkDNcNj/YtwHCDvAL9VBX4uNUuKJDA0h/BxN9TlSe/l+fCLfC//41cy&#10;jn7XmZnJZfYKxphB39g/HrdTdR2XkBPP8GCbvjH9I/JA2WmavtPdlydP8XvbGcY+1pUVphEeH/hb&#10;0FW7oyD+DXj3d7Ou+8+CuBQ+0qri92u/1yVdrl2H/T7dLM5Cd8GBunEmWGe+gjiI89vGzH3UopHh&#10;ss+Y/qqXczaf+/D35S1aFK1mXRlS79bfe9jwEfxRBnalYdjZtCpfn6Vt0bSWDt6DTjzkw9IvKg3T&#10;1CnXN+jPNEjsnx2QzrYJZKY6bYyZIc9eJgfNtVfc/P+GMfOTn//tL13G45G3KqyOfinsZxESKm9H&#10;NYuZp/6E7ZZWJ0YIL9NLMJDKF3KhqyeAuEnaoz4FWlajF+dqh1Tr1GO5gbAVD6lSKL/OvIzQcX+L&#10;p4/NYVjMoxQ6gpIjlFEuFjFmlhEGK+2mLV1fthGdm2tdP9jdak9QMNZhohGKzRY4760stW0EzyrC&#10;YAXFcpU4KwiI5bvrtnI7afMXJ62dnsT4yYcxXT8Knjl2F3SpEv7RwdtRQ49rlLMbGv4NtLujw73F&#10;MLqFwFcoQecU/BhhsX961l5iBLxGcThAmXhJZTx/vR8F5uMffNo+wojwOy1+yXzievkxSsfRcRtj&#10;MFwcYSgQVwPtFuUDTSmzQ8vg4re+/ZCXSn+OUgU3jaxF6LWgwQXtvVIbAP/xp2lQHypthJ5zCdhW&#10;296uI2l39x61jbVt6g5T8A5le87v1PjRyiUY6bpdnI1rM/7hfo6GdvTZ5V8XrjmX/murbXVjLYJK&#10;Ab+yvoKyh98Igwi6L6rYQ+ubG/fnXCBMz1GsUPgOXmK4HbQJ6V9fUE4UwVuMmVvq2VNbYKm2tIKi&#10;sL3envgNmUcPomC6QduPZb72uzEojuc8u5TLzbruL0ptwUMDA0+v8tYbvEpdqeT2YLwkBBd7Cf7S&#10;2BVGSRM+lPbwt0sWsVOgbCnhdjouM7oCHKlG+2rz8MTd8kI7u/aUqgu6TDoaIvm127QPchUM3kGF&#10;LXgNnYdtTXzEozvx7/DGs2HjB878QNvmFxdv0QRXU6rUDFVpl+CxfqrD87mDaZZhXIkMScX1+4Dh&#10;ggMlUXCCfy9H36MkjuZZqXQ8Kl4MCGUH4bmpdHgnlpENxuoFIWIMKAp4izwpXLmCf2RIcFYgkgb3&#10;ZRSLC/USHMEpgr3CSIPpIQ3WpzgQPvtJyDHLM1ScTQcF3+8geRCAe76yB4y2bzpOmXs0dJ2id9bO&#10;Pe4U8KhnvzOk2uIJZ2NnE2lHE2UaeSxjrKyS3hJpSztxMB8P/nj46GF79v577dkHz9rDJ4/aJn4q&#10;zBQ2gwpffvVlPiDrLK4fwBvTliYqK9Sj+Y7PzvPNnAmy4xSZdDpBzlzSgSCTPWzA63hy047Pr9vR&#10;+RWGDvhd3bYz5MQY+XfIu1enpIFMWd7cbmjsGDLIPuAOhdzT1jJrJE7KQtpUHSU9zNpAMw2eS5+V&#10;WbSRVBxtxmgqg977s3qryniiTud5596rmvmjdrxa19xb/uxZs/+xfXglgRg08kr4hdvcFZ/LGwHw&#10;0DeKQtrZPS8Yx+TksWl80xVP6wY66J22TzHs01YXV9q6ewPhC09lVCG8RRGeX11vV1wPoeNX44v2&#10;u/3j9mI8aWd3GIcL9BWk4k6yMmZIN+3GdqCMwA+oJagCKM34+ZNPchDDNMzwrL/PkGJqyAj/Ydz/&#10;SoShHESR3+yT5ufo66mJBfSKEXz3kL7sve3t9tQl0ciJJequ9sYO/EVd0UW2W3j3hg4BiYnsgQng&#10;S/lQckP+5MPdcC3+KzlV4VVwY8hwbyoaK9UuBvBe6TPvKVBySYELlx1AMz/lXfQw0+M+S8xMVx63&#10;fKaSfISSow72OOuSg3o0ZjJIiTFzgjGDXHDZq40QUkRWlpwsGe29bcSry9EdHNI/DtrYljIAqj/h&#10;RNNy9xUbOmlQbfAeguoQVhprNPW2+ccgTlzJrw8EdBDX7jcbxzz+p504D8lUeoB+M07/4GKbDh7w&#10;DmWUBveDbveRgu8MrlUG4vCzbpMlzx3/Tr+ehv5vly/vEoe0B//0lfDM23290F3wHmA2veSfgt/j&#10;EL8hTF0tt2lYj1WO4En60kBDRDkpH+VACvrBDLKDqjqWKzlcti5+nQ7SyrR/8YtftL/7u7+7X2b2&#10;1//157/0qNvXL15klNtN3WbWke/ElOAW0MztQDtSZmLigu8Nq/VtGBWXKGsozp7y5Nek/YhkPlQJ&#10;oBVkeYfIX9vJUxCPS620FAa1hCunj6mQXxLv/BJD45z4Zyjyl21t/rZt0DbWKP0KSu8ajX6bkj1E&#10;cX6KEfPhzlZ7uLzYllG6NxAYuyjT6wiBpUuMlsszjJXzXNvlaWtXp9yftwVgSeMIHJZuwUK4o1IA&#10;SEwn4dIgxJ4VQFnnNjfaLQr8NcLvGvpMMKImKP/nENxThzwq9eAU4OoRnG7cfYmRoh23vfOgbe7s&#10;taVl4l1g9Lw6aC+/ep5ZmHOMmcsT8HKpFDRahd50j/nmjWt7F+zIUfbvUJpuMCbAsC3TmWYHD6/8&#10;RoQfvFuSfhgnqygcoyU72rW2Ciws+A0XmGllA0Vsk/oCf+KcnEza0aH7Va6oY2culrOh/ujwdTs4&#10;8EOVr7Is0Y+VOjKtUKcpQJe7torhsrm9kQMPNrju7G23rR2/Q7OO/3pb33QE2yVXbtD3mOQTDKOX&#10;7cWLr9oJ6V+Nj9sdBskCBumcyzYwAGAcFDrKQNwHTx+2H/z4s7bzYBc2OG0vX3zdXr14lX01Lkuz&#10;cdmcnSlzNDjLvOaXcs07aMg/3trY8EOwCDwkXhoyAt/nKNNcFf7pINLZ4EXdLxFnBH8LfkjNWQfb&#10;hHS4wFBzNs69BfMYc4ubq+12Zb6dXJyiPFIelFaFtOGTK+l7Z4Pss49ZUgcvSfveiM1b/MUx5Ric&#10;Ddv3Qtqr7W4Gd5XvxOEXBW/wrx9pBipd214XrkI3bMzPfDSyqlMDY/OFhv3ZvMuQkqbc25kpB2wj&#10;PgPilas4AipdUjVLMlMXFYZ/SsBAKWMqZSV8xT8/brtS2jvzXGkrXp0B8nRGlxgKfZ23gnVKR6q6&#10;BHpRwzwcpEDyxpDJyDr+GsahGXmLU8dTECWVA69Jh3CRe8MvCinh5OFlTzJcmmvnGOqZtTk8wJg5&#10;wajH+EF+nWPsnmHgeOz6Ge3gBj9Hr3Z3d9p777/fPv7kYwyaZ5kB8sRB5fa//uM/Ycy/iAKlc7TV&#10;UTW/RO/R5yoDSE5KAQ9Rdsegb5BpSBCenT2gfd+5/+YuBszrk/P28mDcXh+fN0RBO6YZHuD/4uis&#10;ffn6qM0tr7VnH3/WRsgulfArZLTfwXH2QYNGQ4bOpAZ6oJcfA3Wp1RW0dCbnEqI7KhxDhDrTYJFH&#10;8rHJoZOXzHb68lOMR/sPwk+gzeTigrJTK9IcGljXtpmaxZMXrAP5HMDHfsQEvWZgzcR9M9xLHw+M&#10;8bCTLEmlrqwzkqJCuUhX/owfQwe8fCXf5UOi5LUy5yEyyFJomQNmKP/a2kZ9+wd6zG9u0jestVf0&#10;d79+9RpjBqURel+kF/NAYI1C6KgQoE9Tpoa/5DVx4V7aWBTbgvmnHLzL8wA148XVe9Lwub4pZHjB&#10;mN78R3D/K/BMzdVt0ldpA7BE5wRqw49nehDQU+rsfU/x9MO6tBcP/FmAX8NVjmAh0++WnYVEbtJH&#10;Xd+iIyH35wwDb0QCyIPWCfdhI/7Zj6i4CbfEq6WsZchovMzVqC8A33uNfzp03tnH3SCHMQxMn3xs&#10;61N5rQw0vaGMkVnJk3Beh3dd1jsj0AddNGaO6Uc1Zo7RVfzWlQwXA8ZypABJNnwpqOe5bDynmhLG&#10;dA1jW3J5ue3AfqJkbcdpMLzE1TbsuwHPWdfTj0E05Cekj1Oe4t/v0/eEzsSjffruzfdvxhMMb549&#10;3ne5jlsP2/ENdKLgfD9NT29uO86uTLH/8V7X6e911nWc3sZVOkmz/n6aD06/Tk+dcaKDk0ansS6z&#10;1kO8Sq/4pocpP43pKsss3Xs88+oug71vudBkCNMHD7vN0NP3anq+6/Qwjvxqv3arMe3khp/zUL8l&#10;jhMt2h9eHzx4EGPmJz/5SZXTBH7693/3S7/d4dnOGjMqUCowHZleIBNTqLo3w+UU3bLTiZjhe9hU&#10;ggrOHWFsh9IGBUPjJSc+cWvnY5dgMkmKfzyhLHhPQRUGpOselQWEyPyERnyOoDjXCJlgvFy3LQyT&#10;7ZWFtg2DbMEomyggm6S7Bq6rgLMz3i/DMAt0gM60zHtFSTCNJSrS8+NXocQKeTqzs4Awcqma6+cd&#10;CfQY4Tk7aBsq+ClKBJdeXFJRN9Dibm3ULsFhTFqH5LVPHq/OznI86mtnvRQSCIuTCcYa6bqE44qy&#10;0epgcBfDzTe/F+PHIL/64st2QGd3RTktu7NCHh+dwwqA5eCGsACfvknayY4cd0xnuriMuTMo732/&#10;hqOFmwhkP0zk8crvvfd+e/rkadvxhDK/uL+91zY2NsMkFCGjyPn2EAbVSwyFF+D16tXzdrD/ou1j&#10;yDgro+DTmIH904kq8GyswipG3bNnT1G+nmU0+QGGh8rYnoYNRo3LcG6Je4ExMjn345VnMZbkDc/y&#10;X6LeVijjGjTdRCB65PL23k7bebjbRpvrNL6rtq9R9fxlO4JWGn1XMD2MGIXOn8qnCiZNN7N7shVM&#10;2uWLrTr8nIYKjXIFdJ2PvaaBkU4ZM8XnpiP/Zo8FdahCkzQND2RWSCyceYEeKiYuJTrXYIfnKu8S&#10;KmJmPSV/n8WVq52gGzDJMROYZltZ3AuyQPzgC/gwAw3UoTNWtkH9jejF+ywVtYykO0SsMIMzD/Mr&#10;Kolm4SMolFT0AtSLhoEdlvkqD7xGYNkmaHOm09OvNl3Qn6f5egW6YVDGUPllhJkgkD18Zn1eD4LX&#10;euig61fjSkvLL1Q95hVX6eyDeFVYaeG1wlhyFUDyg0QxbPQfwPvQxjQG/um4Vhre+6qnaRjLMCgR&#10;QMrBVR6pD6jWNV/jRiY50+jsotPt+UaSyjvCvI60RpknzPHxUfbOeRCBR5U7Q/hgd7c9fPCwDutw&#10;H9qms62ePlhLnhz9cvbIb0LNuwR1GTmO39LKCCOCdo/8cHzpwpmYC4wq5O0EuXOLkj63sNIWVlBM&#10;1jfb+tZue/Lsg/behx8Tfy2HDcjXZ4B8Ks9677K2M+SgCpFdtftv3CvmgQIq2s5C0SygFW0Jue3s&#10;k4bvHJ2bal1ODrMe5TcUIgM7k3VxeRV6SUNlqOv+Y2yTVhnxGkQIdPBI3aXyZlyxSen0PpCPPJLN&#10;uFypuYrhK40ieQ3QL++Ck7zKFb/6PtlCrn35kX2fbWNxdaX5IUwHvG6g++ncYntxftk+PzxpX50g&#10;Y68wajFiJvMrMQjlubLK4ELKm/ZAPuYZnuOvyjRc5Tf5S//BTxuuX0G4IGEHiJve/Pk6aRc6QDmZ&#10;QQMSHWAeHWCRNrkBXR/Srz+h/TyG9zfhpxV4xb530bpZgu6AA3jKupJ4xtfApQpJOzqSdUfce5pX&#10;P+JMjPeFhjJayWMo8VFpejf4nlyrajUOTMs2JZ8OMlDnfQZYBlAG6dfDKaMdtIoxA0yXmUVn8fAQ&#10;v1Ml7tUeZuWr0GWr1yiTXE0zsp880m/Iu4TtcROethO5aVrxravhSlZX+h18a/y+VLjjL/TnWdDf&#10;9Gf10+6m6U5zLr/vch13w70Lv/ziP5M+ZZ/tf/q1g2HE1aWAfZJAv+68T1hlDLIkg4PD69lyd9y8&#10;ZmDHK5D44qAclCvJp4ftLnEG6M/dWaYZEn2rC86AMXtaU9zJW90zxsogL52o0JBXfxA6D5qGuosT&#10;KcbJ3mz48JL+w3Y0neEjXWdh7OOePn2a08w++OCD8G6Mmb/4+d/maOZ7Y2alOocgZ4hCWuJZKSZm&#10;hsObhCvCBqdkmIq0QPyqDVLIGDOYAYRVdoRW3JTQtXm6vMORCglPY6DQziq4yX4ZfFa4+k2XEemt&#10;E2UbqfJgtNge0AnuQYhdYBslfo0wK4RfJfyILB1NmceIyKgK1zsK7j6YeQjrxzI9anGV/FWe/T4I&#10;hY9Cn4+dUSG3c87CLDS/uN2/+RCAuFd0tMIFZT3BCNon7VdZTjZu+wgE98OMyeuMvC4w5JyJgTDZ&#10;QJrKpqNzuYuV6jpAl4pYF64ZHCEg1u3cKYt4eb79MuAJD84KLJGG6wk9AjpTt+Axt4hhpeEFdaWv&#10;pHW00tOkRtSrR+A9fPigPXn8uD1+Cjx5hKHxsO3sbGVT8zJGhnXoaWCeTqaR62EDhxgOJyd+cf8I&#10;PI+zWVAlzHp2pHkNpciv/69jaESppuN2Y/7W9jZ4woTiQtkV9DBLmHTsRv2hvBdn1An15Td6KHG+&#10;+7OBsrWDUra7s5vTyjYxaJztoWowsl61l19/3U5e77fJ8Um7QUGQr5Z4l03lgASQCllm5520t5fX&#10;FaMihErBnzVmfBWld0hDxk5bIP0uQPQ2vSVKJr7ydxzxfStt7EgqLG2EOvTI8Jo+LZymPzKUF5L3&#10;AHiDqqPmGjTJLThFeAxxcp9nL/Av7UBjNG0Pnogwl94pd5KEDqZRZdTD/GedbXBWSJrGNCw30knB&#10;lCVjHaRd8izhBaVi5Fr+ivxulxwgokKuj84krdAA+ULd9HCmmSt42Va6E/+ixX3nUXiIm51AvU9s&#10;yzDEKueVMg1h+Eseyc2HIViFuodyQ5q4zlLDI2/84QYa+j/0DF2rw+mjo/76KKVKuYaKyzazdDOG&#10;TS3hVOBrzOjnceUebOFphu4P86CTB1s77emjRzk+3X1ktkXltNBn0peHzsJvOmns+rzKsx/CzWmL&#10;PGvgLKKEh/7Q1LYGWlGdNBKM50xh/6ity+c8ovq1uBweTA0v1zN76qLGmfQpg570qNMYKBoOyoW0&#10;Meo7iv9aWxqtt3l42H2Hzh4py+40TpBrGkVnGFh+YDST+uCkTOYR0UG6GGiRf4lrf1J15M+7XkG9&#10;HmWvzt/pdOUdcAObCk9+U0OGOquWTVz+pX2Bukt8Fsk7yqt8CWKuPkhWZJAZfOTyHfS6hc6ntOkX&#10;F5fti6Oz9vXpZTu6wZjBWLzEWHR5XvrCTM2Sz2DM2B7MrPiYpEVicPoFoe6C4FDS4f7d7ltf/Bm5&#10;gQahH5A/DRGULdqkp5g+pB97urbRnlB/m9SBw47qCQ4ezmdtMTG40Irzs81n36Q8IV8TR1lCTQ75&#10;WDMlX5UFPk+zTwel4+p9dVjllWtBBa/BNPudmpW+N2YSKunf+0/f6Tfcd0XyncaMB/zApw7aiqB5&#10;difPpa/UH7Add2PGtK8RGF572B67h1XBFscyAIZ3w32VrQAP/0cfjDJuOYeyZPbdPhZ/oW8qt1yZ&#10;RUquFT8UGdLurihZbtb/nc4A3xVoeGfe3nsV9RVooqzsBl3pFuDRyzXQSkgcf8P70BcoQ+ben3+J&#10;a/jkh+vp9vLoEtd+mjoRqR426fh+SEv5q8/bsyvJ609wlR5pz2SuX/Kn3ObvvfVuSPdF69RT9Jfv&#10;7C/Mze/MOAhnHE8O9TMJ8rftqAZRy5jRkHn27Bl67MP2ySefZHBeWpYx84vBmKFDskPLzMzAGB3L&#10;EItblS43XxeRdPcNpIetglQhJFUpsPY4BWWsEMcflo6nON1w1ZDJSD9h5mnoC4D7QTyjS8HimtUt&#10;jJUdCrW7soQhs9T2UL53Keju8qjtLK3mg5aLlwgj0lgl9/VGp0kHM49xsCT+MP0tRLqjoc5dXmck&#10;rfbkEA/c7UcsRQwXDRbK64hZrj5TQZeU7ZKO84pO1o/RnRHjAKVDI+a1m2pRzI/OL7LJ9gI83Nhr&#10;p0aPnhHIzmSp7IFZpbfWqNO9KuUrNIItKnfNEUkVYCrV0dec8ERcDZl0wKF1VyqxdMH7irA5mSfC&#10;teqlZk2ou9Fy28Ag8MOS6xtauDswEYqJMwjUgx/hurlGeZqctQtnTAa4vDjFwDnP/pbJ5Jz6A0dw&#10;q034W217Z7vt7e1l5kcFSuEWo5fcJ9AjJ5952hmGx9nJOM+Hruv3Ozncu9RwBfqMKPcmdbmNUrO3&#10;sd0ebO+0PQyidfKxjAqt8fG4vXz+dTuCX69QpuYurjB45RUNUjdyl8Ccznbgr0EdZ6tJO8YPyHuh&#10;8yvQ32XmRDr6B001SGB0HlRsykCyiRJzSN+4pcxHSMFzd1ivzkreUb4b+M1DIzyQgZSrv+JHRigu&#10;+AHem5TH8soz8yhn8Rcv0u+u2lzhphNfjVl5KjgHX8KAc9Zkizd+VTYj3MfTmV5vx9NRHMC3ZpFs&#10;EjeYJ77vjJ54Q3zB0SZnGfTr6b/TDe/l49qMLw9X26hlDRXXNA1n3SSvyJrCPfUF9PYUhZR0oijj&#10;rzN8x9v4sy7+5iPoeG+ICs81nm+6vEk6Vd64N5MtmpkW0PFNxwFUCuIOrtaxfiRpuOqYh5kn6sv7&#10;Lov7cy0HGWfWxnXuHvLx+MHD9mjvYY437x2FIF1SFukJTVzbnqPiHbTqgDy3I9mmndl+t7e2MHJo&#10;w4QzjWt4V4U+1KTd197Gywxq7L9+1V69eJHDN5yxPXOPDjidZy/deWZQpGjqCRkTABfYW3akXNzY&#10;XldGbWVjqy2vb+ZL+Tf43dKWb5FpdwvLUfQviHCOLHdW2yVtIMh1BZmHXHBWA/43nluir6Q7v3S0&#10;tiirDPCaqs7VOnAwA0jHC830r9oDN+vAdgNwb7vynXJyAUNjAW0ykyi33FsY68z+RcWKPs5DDvIF&#10;dWi8gIy8RSke0/ZfIq++PDlrz92TRNxz8L6kHH6LJsjZtZK+910udWUvmPGquzd4V+dtf5y9/4b7&#10;1hd/Rq4TSM6udqnBuoC8XAbWaZcPMGKe0qYeY+yXMePMDAYswTVmstSMP3ncH0wTPtGYSbsmTpbP&#10;DnXUZYJgWH95ZTIVpFw6B2v7m66kB0nL1gN/fiPdAZQjHWb9vCpXvtOYQRe5ltlEjPDJm/suWxzw&#10;8KqMUY547ekKDtJ0nu1xHWSykRmuu/DwtzhlngOAPb1eluwLGu4DvsfPtJLekCQlzrXnYb65/xPz&#10;1xW9jVPxv83l3RDGNGuVRMnQjtMsHoX7INuHOLopfXmeBV2/6rxPX6kfMJuO/jEcub4dx7Bdnryd&#10;j/Gn4f4E93a42bR6OXoeOuvRe/tp83Kv1jV9mmHUF+Uj37tHRl18FdlPZWfZmc53tbLovYRPn4Vx&#10;430skr/8h5/90q+j+7VrDRk3sIZ5IHYvnOv3TUiB74gc6OZdD9OvQR5EJaIzCBmh4J2zC64jtVNw&#10;bWisbfxh0xL8GDJZ2oYyrUBZhuFHxN8gnS2E/TYVs0PBdlF29yjw3jJ+S/NtExp5StkIwbFCx+AM&#10;zA2GhEvSRjS2DXB1k7yzQu7Z0TDwQ3gucerKaUbdKFvADo2O0m8CXNNZXi3RWQ6dpIaLG1191sCZ&#10;gN85cY5I7zn0e0kH7vcfxi6lgGaG9xSi+ZVVOmuXf61gUEA7cPUUJ5UCZ8CsTNd9ZzaK9Fzu4Mc2&#10;Q2Xw87hal5Mtk7eKegwaoJT1gWlkWt45eukMUBkzlKsbNALPbuD36+sXl2cZRT1HITo63G+vXqOQ&#10;vH7ZDg9fY2jsA4ft9OSoXZyetGvC3t7WvpXrGwTf9WXy9Ijlvb0HWbvoBytd4pIZlLX1NqKsq4CN&#10;2++8aLS4dO6Iq/uzTk9O2qkfssQIlBZultVwebS9257s7LVnuw/bY+53NzbzzuL43RmX1rx68TyH&#10;ItxgkC5gLCzDY6sYCasoCiuAy+8ywiqNuOrqpKPqOMQ9N/5Z5wlLg7PuveInVESBf15x+kLp0N5r&#10;zYg5m2UdaETVCESMCKfhqDsVnkzJUS+LvPekNDW5KHLUUH08zFFZZwEd3L0LOCMzL7+QbsfLNhae&#10;cS0p0DuMKIjEkZfSQQUuc2+4rEEd2qjQyxOu4Nl3aY/URb2HVvzSJsg7QnMGB4NorGTDnnmQvmB8&#10;TwHToDHclI7f4nwv73bjo+fRXXDBpYxD3r0c3a/aQOGpkO7pCClo/d070xzS1VlOEqoH/X1M3ZTz&#10;9v6pnHHy890Ujzfz7v5QK2GLJ8s/RgzlLiW67vXvaWffRviq0k3H5OwG5bQDTAevbODdxtpae/bo&#10;Sdvb2c0pQfr1+qy6gmbwjEVTvrn8yU4jhh+whMz3u0+OdDlju8fVGVyNHGW936/Kh27XXauMPEPR&#10;9sO6mX1B7nmUpicZCvJA9p8JlMPBKU/KVEnyezwuM3NJ2tHJuB0Q9xTF3lkXP/i5Rd4j2v4d+F3Q&#10;XC/AtzbOr7V5+iSNFRX+eRTM5XWPpN5sC7y7c4lc3mEUQNcLyu1yNEe6IQX1By2yCGigB/7WaThA&#10;kk/Bmhr4K2B/VMA/0iOIaXJdWpJnqTs83S/j7EyUS9u9bZsEXW7nINj8aK0tYSTeIBdPQEhj5ouT&#10;i/aSPur4DnydlVlExlGG0E3SZRqbNOUN4sjXhcCAN/9EOf8H//4YrwQaXL/vYeLeePgzdQOxprSo&#10;/rKMmbu2Dp8/hNeeYOg/xrjfQgcaEcqZmSxHHIxz6W/byj+glplRd9R/6k3Z7n3y0Hmn/CK8r61f&#10;0rjHQu7R+R+wfvu9/YVe3sFrMFt4VZ7trrf5rsN9QxYM95HVyG5HxoUcABBj5vQNY8aiJXdxBJQZ&#10;DqAqk3K6KFf39Hmf9mP/NPQ3lkZHdsHbgVzbXsehv+y4zeKXe9qdfUzvl2bDzAJe8S9y3fcTOnFP&#10;gAH/7np5/nRn+Pt41tssdH/z9qqMdVC3+wu64KuMGML1+JKqh5tNr7u331U9FP9JH2kukHLCRL7D&#10;e7r7lVYD7YZ784zRjdPfcGY5m+93uXeF63hGJ0KG+ROn7nw3u1zccvT+X7x8J95+UmUD+e7g2Mnx&#10;SYxtVyrk0yHonKYjjdVDpx/NjDFzdNwODg4xZDxZoGZmOjOIUI36lmAVRG5KGKAIVYhK4DA5CJlB&#10;Tv4wrYQrqHhDY3OmhnsFyTJx1+go/HDlFh3pDh3bNg1nGwVwSyDUBsTZII01mHwZxXyBBuk3X9xb&#10;cnMxybdkNF5ckpWjVsnDzaIxYihXL1MMF8EyWfEoCx6TOkf56d3b3fpWu4GY1zFoMGToWK9574zM&#10;BRU1Jo8jFEVnZV5LcJ4vKL+zNx7LDCe3eRR6j1N1VDQdFe9lndBFeoWhqtEX7TRUqFgrFWHiEhIN&#10;mRUNGfDMR4TEl7CykUpXMU44ECXYdeTQlXs73d6h93sNSY89Pj8bt2MMFjfPf/Xl5+3rr77g/isM&#10;jhft8OBlO8bAOT05bBdnGjMYHHcoByJNOjKcTORMjNN9jx8/ag8xanZRSHa2ttsGisYIA8Rj9ZxR&#10;uvbUpPGY9MYYR+eZgarjly9jxEmHnY2t9j4K2VOMmCdbu+0BtPebP5oGhjtFUfK7Ma8xZo7g05vL&#10;Sc76dw/RKhaAs3fLXF2m5oxejaLyo/AK+xsMCZtTRqgHWnW66ZfN3NIVKP8UdVAKeOYqDW34KqWC&#10;wqI2lDvF7iiIgLJHZGdknBmRZM7EaMCUEaTSSoWYLriSucyY0TsNmbJ5NGaoR8rhCLN7A/AKm3Qh&#10;UHDfRnU1ynbFVePFq4aMS9sQGrSVaqcC7W3gN39BxvIB+kmD8CE8G8UXHs4yAtuSZTMz8LLNx7Ci&#10;TYlXBGRSq3eC4b/Lzb6/lyfG9SquyW0aTr/Zju3b3Oy7xBTvwa9wfNMlfd8HjFOUiePG+0CPyMNU&#10;CHOtpXf1rH+H8JP8NfxMPHiYZqDo7bWg/Bz0yKDR8D55mSb3OlKJv34bCH0HAhT+5iBv9KVpGrX1&#10;rZuz7MlTYbEIaRdJyYGqxYxsuTxtY3uLezoGyiIu5rfKc741tb3dtrcIg3KnsSUWC4viSpnFS9z7&#10;0ihlID/3wh2dHLdD4OT8NB/+dR/N8emY54t2O7/U1rf32t7TZ20HWCAvD0v56jWy6QgDyTKQsMt7&#10;PW1tYtvILMxKDB2NBY0eweOPDXdBOPfLeciIJydajmyCB2PbmJLAe1tBNkRzHVgjbUw+7nxYvMjL&#10;vB/KyGV5xY28VW5P2hQywOEVnDyRMsfa2p/Q0c5heF3SjpyJcc/Ml+PzMmaQChcYMjdL9DnQrQQ1&#10;mQ0Cx+XI1tU3jJnu4lf+9TyArt/PPk/dGw9/pm4gjmv7BqLaR2ZFCHW+Ds33MOgfb6y1p44C204I&#10;voSgdEJG3s9SM5PID+YhXowZPMuYsf6GjjNuaOP92mWDD7jiTPsu3H2UN5yP8YJHEb4yLDGqCLnj&#10;r/j3TZCPhX7fjZk+M/O2MeNHM51ZNF2RFccu8+zzlE/9o4/V91lqB1tqUC1y2rj4pQ0NTwOWgxtw&#10;n8Gt49dnYrq8n3UV/r5McQOdfO7662y80HiACtrfDRG/1VU4Zdrb8j0yecavy3Kvfeld+MB8cb18&#10;DuCbru8NZ3hdj38P+nLVH+B//LveylPokCXKGp/p62tQ3PcO6EoLl3d5FVI3DoRKH8vGX6ezUEZI&#10;4fPHXMo1QKdi/OIqbeug12VPd5oXz6EfV9+Lm/ysXuXKpE30b/V2VywZXn7VmHn8+HEMGAfdfJ7O&#10;zPz1P/zil8d0NiqLegpGTGFBxMJZibOE1j9IDmEqnAUROTtfmJzwGWAijAZFwjnKBWT6ngr1VI75&#10;uVuUVhRkOsJ1LPxN8toCdmgoW6SzTZqbd7yjkCOU0hUKvEyhFq8nbR6lTXBELEt5rFAUOjKLMZVO&#10;FUL6BfgJ4RUVGhZuzAzQwfil5jkZiuuChozlx5i5omOdLCw3cmmX4JArZXKF35gyHJOPhswheZ7y&#10;PAF/P36p4eOmT3rSQF/DDUrgZVlRvEnH2ZUYJTIPcbPMIQ2CsNBHJd5ZC5derWhMEjZfS7fSpCWd&#10;djpbIFfeqADHNo+QTH+Y9FwW4T0BYQ6E1wWCy03EL5+3fQyYE79FcXzYzsfH7fz0JEbMBOXjxpPS&#10;7jA4EPIqLTHKSNkR4J3d3Xy00hHhnFoCjpbJ/TmKtUstaYSjy8wuxn400O/GOCM28BZXTydyRHMX&#10;Y8bZmN0RVjY0X5JNEKZnKkGHh+1oH3C2CKPoGno7GupMjDMyo1tn5WgApONyj8xmdX6k7Tjjp8Kt&#10;i1CAztWJQEYDhT4liDqP5yX/chnuLJONzmWJqQvvLTNGV3Va+Buf8M76CcbJTNqg7CRt+SCOeuYx&#10;pw7xToVL8X8Lrb33ON1zypoNzsQJUJYIAg0Z6Sgf4G/ta9xEmFH+gO8TRpDzDVVt1rz7yKEGcbpb&#10;ywMdpkYMdawscIAjAhec3mj3pjVzL8GlowSYHXn6LtdlyRTngHHBcYgvTOsFl/x62gL3Ov36tYNh&#10;LJNlm33Hvzx3Z8pdhxTSLutVvatb4vV/pcR/o3ObeZ7KyyF28h5wL9ev5bq/cbpyIJ7JzXKQ9qwM&#10;rnxoB9TVhrMVxJE2dSqkM6jusbmMEXN0dJT2c3x8EsWl+GagD+n2AxzsWMyxOhtni1XcV+k41rOk&#10;1H1rLkvN/ixndJCTOzvb2Rvn6Wp+A0qZG8MXvvZ4cmdJzj3cAPDeo6LdQ+hSSpeVbTx42NZ29jKD&#10;oSHz26+et3/7w+ftCwcuzidtTNhD5OyRgyLwtydBXsAeLjvzPoNI4Oms+Rw8S0HaAniM1vzMgDIL&#10;+Ws/YDuDli7/ykc9uZ8aOYBlzXvSFcLb+EElfOEfhYm1iSz1iHgNJfmEWkjbJieu1jt1h0yYd8YI&#10;fNwvcw0Nz8HvkAS/dpnZ6UV7MblpJ8S6iGHmAQfUNzgWXwDc90GW8C95iYpvpy5+5V/PA+hm72cj&#10;xa+/+HN2nUDQVkE8fcIQpu5H0HV3dbk9RmkStuEjV4HQoyPPB2MGXpAtbDNwCzdlzFBj4Q2Xlpcx&#10;c++qypRpSgZ+3OunKxlQHBdBlGtduvMxXrRRGDUDhnHGTXTlqYDcn8rUkjtCv+/K4buNmXHansaM&#10;LnmCr7K0+ryaOY5MGng0fR8Fsd14QI/5dNfzFpIaf3X/5jthiitlEHRJn3y6HBcfgiRc0e++jzD+&#10;rP4qTaZhvCb2ff76f5cbgiX/Xu6SvW+C+Qs605waeGnT5TKwCm6Wq8K8uUTPPrmn09P0Km1n0559&#10;bzzrUUjaPHeDxKt6gfXbdQPDONv1dvn7vqO+WuBPccYNDM86n3va1GDuO/Tw/b3lcvDH546fNNCY&#10;WUdujpZXs3RXeomTcV1W5ioCjRkH1IV7Y+Z/+8UvXTLQjRlnZky4M4QJ9Ar0XlfIqVh4Lab1XQjh&#10;CKUCHUSjVJIGAQknUqappqqid4tS77n8C20NxWCdPNZhgHXS2KBA6yiq67cYMTTYEbiscl2lEpbA&#10;zRPHFlySJn7mHQwkHndWopVMOn7fwGNAL8nTj7zd2vgo38IahafznQfmUNYaQqvRQd/SEV5iUJ2A&#10;/wFoOvPiqR52qKd0xp7cY4d6AuMco2ieXJ63U7+XglDz43CXMK5HkJqvHWU/jWkK4KAx42Z+jT1n&#10;sDQQrEDxhpqhazpJIIqwtOc+szjQW5qrzEZ5hR5hQv14nw/WkQ/UTl7mblrTvCJAeQfdstSOspir&#10;M2IrqTfy5tmu3m4+Rgxli9BCiEFYkcNvKbMv+fgVMTw+7wxDY3x0wvUUA+S4ff35l+3l18+5d1nZ&#10;OMYNTEV4yyKS4EGdOiW/Rsfv+sg76HzpB7s0Xl7ut/2Xr2pfzRgljHqwOWssZdYNXEYxZqAnsEx9&#10;ZVmj5Yb+AllBFwxDG680lAbyMfHDy/oBXSBHYOjNr47iTnGrcwLEPYLEOMa1ozIPyhEDRmMDqP0y&#10;0BBcVHJymhrhIG3+pWZInCxQsgTqj/scn7oELihjGqbnGHTXziql6oc2lOsg9KGhL+NncYP+0B6N&#10;pG+IXUAwg6fMChGvKT/3KRd0UGCr2HZZoLD1nbMvzvJENnCfJE3V9EkjhhDt2HbfO5LQ+Fuc7wyj&#10;89rBhIMT6cl34mP+3vc4XsU1wnCm7qYgvbn2jlcF23rqOL/trG9fy1/eZMazbslLz3LWly75Q7My&#10;lO79gveAQ3eRkaGHsqoSkD7dVbnvadDT0HVjsfv1a2gBYxrKmb8V2qM8ZkKlhAPwo7N0Z2coKbQf&#10;l4SprGjgKNuNrxHjcrIs/+Cn0X+BbMvMztABWufymfkmXFV3G9HZOFvjaYWPHvt9ql2UfHiFMO65&#10;8TAQZ3o2d7fzEWC/n0NlxZCAcG1xtN5W/VbN0mpk7Jev9ts//+737Z9+89v2uy+/bPvgOr5E1mLI&#10;eIz9wfisnVGe08hiDCJAWeyHPh00WtncbJseOkLntk6+KyNoQlvKUiDxprwaNR6pfysg1zxkQ786&#10;rpp2LA2ASD/DGw58lR0ZcJDEwJxjOrbfoS1GloV15TvqRlmpMUNnfAVM4MEz/I5goBeT6/b8/LK9&#10;pl2fkP/loocW0P8oSwb+SJsl/7eNGd8mxBAsft2/vzTqcKtL8+/vdLn2hz9n14kitQbazzkQVgcA&#10;wK05JfURMtCDADapK1SrLDPzFMtF6sdBwtAdf1pceEG5S41N+4eugOsMm/pKnKo7H3LFlRxXBuQR&#10;580MGHb4uWw5MzPmOZsGoMzo+luHLl/6ve+7Eqyy60emx6dnw56ZcWZmXCmQPIG0f/SzLpO9Cspg&#10;c/a9oKxTbphPdz1vIbhCu7ddx7+nU2Uq+d6h99M9rK7C3Zf/vszmZ4CC2XR14qKbTeu7nHEtr1ed&#10;8XqaPV3T7OXO4PTgP5tnB991Gvb3SWuIZ3mlc6d1D6PzXY8bY4BG7s8w1pE6o+/kQQc0naGXHnLH&#10;bLkNY/qmV373dPpTnGnM4qXrzz0fbkITn303LRt5G9J+Suj4ZJDQercPBmdX8VgO93U6E2Ofo06i&#10;8/nJkycxcFKCv/qvP8+eGY2Zrrx4ck5Gf0HCxhiF2gLPID5FFpdCDUgGvFcYW4BoUHaIpuc0EsYI&#10;6WrIuKRsG0GxS747CH03+W9QiHWirFHANXAYAasCz55Stkx6Hp0cKY0wIcNpZ3PDvbMifnl/wqsL&#10;Ks+9LZd0aJf4CRPCXCzOtQviOpsy4d0FuJ4R9gTcDij7S5TzlygBr0/P2xHX47OzduLIxYQGT6M/&#10;8Xo1ybdEJsTzC9caElcIQw0ZO0WKAY4yc5FNyEE1KhIqCJQlyxwoj9fsHZJGU4FmxUND7iFcwsuY&#10;CiGFRY5q5aqym+VHZGcn7CEAjuKHd3mWEWT4GJeAaMlgsusy9PDUtDVHWm040CZCmPfmq8wJc5KW&#10;XzzPhi15gjys/yuUkDNHcw4P2v6Ll+3V8xfZG3P46hWGyMsYNc7I5LsQKCGWJgwbHgEv0snBBrDi&#10;nScVHZ+204Ojdn5w3M7dUwPdZWbLLb6uVc+RwDwtkxbmKOCImTM1GDiUz05GnMMTxLmiTl225VIu&#10;97WouMurFivEsLzBZ6APGYmnlOpBvDd/Gwyxp2+okXyg031EV/CCsyA0nHaL4asSKB3DolxjScAf&#10;KkOC/OssDKGpM2rc5rUE/iuUD8XPjyZ6spRH01oR8oXtp2ZZkn1AXtHPestIIX6+yj+tsR4uV/+B&#10;00CL8BgvBZ3PGWWGHu4HSruHXqafTm8A+U32MrliM9IgTevWjkoe7cLr21zimzf5zYYLTuSvQaWy&#10;3YW5csV3wZH7GE5D5+pz+GqAeh7SIP63Ceee3mxdF/AbSKcjSF3rEo9uFKf8+aer9HSWv9qq9LJl&#10;Vh7GTZ5v4FQJdP+ehs47nztEvgKJTzR50llRoe/hypJZym/HGDxss4TPiWUDPZ1x89QzZX6+70La&#10;GuU5IvriPHtdTmnb3rtMIfujkAFu/NfP2ZclTzJcX2sbG2sDvy62Ne53H+y1B08et0dPn7aHGDo7&#10;GBnrdDweq+4HQdfpkEYYMn5oU6Xpy5ev228+/7z9Fvjq1ct840KjQyNFuaoRM4GGDhRdUmZlnYrW&#10;FVflnTPqq6S/4SwxaXvCojPKYJy2VUvVKnwNNtGe5GvKcAed6sOeANcyWmaAPikzOf0ZIZ7vivhT&#10;XivHEbjCLQ3b8Pl2j4cTuDR5ZdSu1zba9WitjTE6XyMiXl7dtiMsozOMmCvCxZhpNesd50U5NtSz&#10;dWf9TF2/xW/KK1zSxuu2/g3P37ifPvwZO4kVy9QWVG3JPs9lZou0F49hdp/MHjLk4fJKBljznTfq&#10;Rd0lxzOjR+CtGZO+IDIPUJ6kHx36mlmXvTLvcMZ9tzHz5jU/knCwDOEy9e2uK/PKHtt9FEkh6YPn&#10;cN+NmT4zM3sAwL7LzOh371MvuRS5qvyh3fjcZZX6QA2Wwv+k32cJEnsoTM8/K0WkyeDf5VpPL8p8&#10;FPrK6025rl5Z9OzpCW+78is6muYbMnNwPd60/fwR1/GbdR13XfrnyPsy5LqctbxqU7NuNl7HY7bs&#10;xjN+TkQDfNalTgHj6tf7N+8j+4Fa+l5+iQMuFafyMK7XHl993/DBB5jF7Y+52bDTOP3ZYg1eb5QR&#10;6HWhv3RTZxCflJV3eGWFwQV90NnxSbugPzB98TWOy6blMffOeBiARo2teGrMeNyno20WTubO8hYI&#10;IT4WVgS8f1dB9ZtFtBRDCmo1ZkaGCoagd3TsHgTgOe4jwm0iJPbI89H6RtvVmCEtDZl1OgaNmJVL&#10;l5S5N6aMGLqIGDIkjxyiQyKNWzsjGpMdll+YvgNXZ0rOUO1PieNX+G/oaDVkzkD9+PaqHdA5H1DG&#10;IzroE/AbA4copK9o0F+PT9srP3CJom6DzvcSIOYpHfiJnfw5nTzxLygLKit5w8jk5xeA3WxaSqMV&#10;p+KBshHa8AzuEZSUJR8Q1Tjh+ZawKQthVFMjzsIIJsQz9IoRQ13YSBw9tcG4dM46yvdUSEfRYWeb&#10;/RfkZgNSyChQrQ+V0iiOJk1GPJUh45IiFVfD8D6zaUBw8IpVpLHlxt0L8lO5dsRbnNyc5VKyM4Tf&#10;6ZFLwroRch7jxWNKXU4mY3rKj7q1y/+cKZI7LKJcJbhM8Jp4VxiQt5OrzLpFmGHA9CWDmWGS8SHy&#10;CmlpxKzRGY0AjRnLoLixw/AL4xoyE9JRiYkxQ4NRIGZkqMgbOquYFs8C0kg/0pd/kx73tamz/KWu&#10;8U3/4vqiTeCdW/gKLqASKDN00qixJlxWvZCWDdETmVRRiOxHrzV+56nDIkxbXEXArK+00fooG9u2&#10;3dQ9GqUe/A6Pe2DkAfMugT8UgrJ6C/o+BGFHa8JCA1CserZMPESg8BO1dKLibdqpeMOWoIrAUZGE&#10;3/qhAqQeGpZRWOEikGhr3ssbSYf7b3W8N6w091petu1BmA/g/WwYnfeRMwNE7gCpvwH0V24JwYO0&#10;TV/wHs/6452vk7ooB8pPl6obrj2Md71NlbO1Sf+hTogsTbNRf5Cj5mmYKjPxhgyCD67wKOh4mp40&#10;lu8M77tpufE3D4RI2k/N4tI2NWRmaGJUDVePZXZ9sSNcGjWZOdncCH/Znl1+ab06SOJpafsH+/mg&#10;p/eO2k6u6tjo169ftePxSeScynzJo6t2ghxQDnny4M7eLgbNA657bW1zC9hoW+T98MmT9vT999vT&#10;Dz5oOw8fI68W2+HZRXtF//Pq4LAdktcpcvcSemVwBuS9xggRNLbkRWhju843bsg77Rs+8SOtzqxM&#10;bJNXZ2mb57ZRwgYg9QTEHei6gjYeKKBRoxHj8fsFdV/GTfn53nvjXHVDxp91jCzPIDmC/O6uDBln&#10;ZG7o2zxA5o6+bZ52fIfxdr40aofU1j5x3C9zPk9fu7BKHwCPZpSDgsgWgu3LelRe3Tfecv124Im6&#10;L7BepkFnr2/49Yc/ZycNpGum2UJ7apB2foOsv8m3zjaQyQ/Qh/ZWHGhtbY2QG+gRq/T33ZixnuiZ&#10;87MpKydILW02M/fwjP5T2TPQfrY6dfWeNMRBjwToge7vyTV39jHRp8wPjy437B8EFdjoDtz3vPt7&#10;r77/TmPGmRnFlrnx12VqyR74cugnBd8pZ72apwNe1+InbviFR4eiJ+4gn3rcDqatvM/qnn4/XKsf&#10;UN5WOVO+mbIFF9OUSDjzrvTfzGN4W++9FbfvcP3tm/HL+Zx8gaKtsrDwUvEW4kjEdHpY4/UyKDul&#10;TdexfWdZ1cNX4DvT0N80ra/0v8SVRn05eI8bWiH/NWp0lX4ZVx3/6ITgYB5Lyy7FXcm9fiFKCPPH&#10;aZIQCUeZci89qnx5ToUP4XRDnuJoHq4esBzilKOXKYN1bnz1kBv7AfqGGgyfhEctS53keRb96Ic/&#10;/GH76KOPikbm0Y0ZvxVQBByMGYgWpQTXkegVUUQZEJ/xm74b3lsgm7qKnAYN2OQUjhXebULwnZUR&#10;gmItp4bsUTF+mGoDGmjQrNCSllCIXVa2CB4aAn57xg9bKfczEwNz28nYsbmG2lG3Gyozxgwdxhn5&#10;X1Fh1xgz52BxhDL2GmPkxek4H7U8pHM+Rkk7hgH3IdhLGvNLGvKYPDOaR742zImjldDE7zwIlzdX&#10;qK0aECBrBWYRLaVFstjvOP2c5Vm8c5WDU9dzKLdzMK5fh/Zr0woDa7qOLKWh9iUR0K6Wp1nZlBV6&#10;TZcTqbtY0TKp1w6kE6Moo4JLAGkBCg4ZO7MRMrGMalqko3JeRgzh8NLAIfEwUqb+cl+GjHn5sTu/&#10;++CH9/zOhCzrBn4QyIlrUfYIbzNylDjL0GAyckXoqtQ5Wu+sjkWphtyVZ5clriw4PwO9wGu0sNw2&#10;XKqyvpaRYw0anfzo4Q7ZY0XK2TNDrJxmB90QBeZGERHU0HtyJ4C/0l46IACiHPhMSDIPr0a4CtAi&#10;nZB0EkAv36nhths30ih0oiyXGDCTmwlGjeO+GKtmAyGsb0/F8VnU5xN5AJShWyDHkWPIXM1BGzcO&#10;QbillYWWY7NRNB11ePzocT5SayP22zxuhJMGqp3ZBwW7BEkZI9eiqcvR4kcZUlTCh/ZcFTjyhCev&#10;Sa+4RIdu8hX1mbpKnZXBnNFn0hWPfLUdF7qJgBUaD/BRUHGtuq4ORue9rj+/7Xwvv4XnhngRtgq4&#10;QdDq38Pp9Ius6VdAGeV9X/fbN6qaa48fx4Wn3Pb4ZchTPfjJRfEXhvtA7iuOglde6mn2dAon87sv&#10;V6624+RrYMMnWt69nUanhc9d7hrmzTzwM5zt6NJ26HvS4F1PL/kC1ovLBp2iX9ug/cJjaxuDIYN8&#10;rJPSkB3EUfYfHR+1Fx63/Go/MzQ58Qj/MmZe5wQzj9I/PUf5IawnYX7x1VcZ6HFWxI9fOnCgsaPc&#10;NN2tne323ocftE9+8Glg98kzGT4zGZ6otkJbd3mYeNlOnfGcIGfDbeAv/5lW9t5QZvfeiM+YPB1w&#10;crDpCLn+EmPr+f4L4tNWaG/O6hwTzj03HijgsrSancEwGYAepq7ADe1CuDZP2kn2QCLPrrm/ou04&#10;8369YJsFSN/WKNySxq2GjHtgKJcHx0wwaO42ttri3oN2izFztjxqR4Q70JhBYJ8hq68waG7niBfO&#10;w8kXCg7yyv4+cLKurdepG3hH/1S69/lfj/1ewhtr+tzdEOfP20koaQvv3yF8ESvKxxwCAK/leGbo&#10;vw0vP0CObBHWD2mu01bS1yj6rCfC00VEhHYZK3Wrzqrf1VWbrHZZdZpbvIzhm2qrPih1/B/3Vl1F&#10;BnHVmJlDp0pI8zBq2nvJjq7sd/nToT/7/tuMmYPTs3ZCexkkPemX3FEWBWif9qE9zS53daZres7k&#10;9njFp/Ai99XXDjw9A3k3Az3N2Xfe63o5OnQ/neHKvSkvO1TcwpsA0zTjRHPGzzBCT8e+yKuuh/O5&#10;h5/FRwXb8MmnUHsjvP7SfwKddYbv77zab7k3scv/6HzIMvtg8cwsDHG6sWOc2XoQD9M3vHn1tHVe&#10;DZsBw8EQMkx0soS4d8Ef1+PGeT/z3MMMl4RVXnnt+Qrm5XN0VvLSb7af1/nOfi0qEXztQLZ6iKsE&#10;BPd/Gk9D5he/+EU+mmk5oyHmOzPDMjNCpZOeFoxrz9ACC97fI1Dgkg+R7KCDZYgPwmgIWfpjWiA5&#10;ohL2UIgfrm+2HQR+X1a2zjWnlUGQEcJ+hfwXaRDzVsY1HSKd2A3K47WKKmnlFBs6hHx/gA7qgkY8&#10;AVe/zH9NBd+OanTsHD+PTHbWxa/zH1/dtCOMpGMUgFPjgesZeI3xP8OAchnDJemn81aBvPIkBRom&#10;JVKBXKasyysqADAOaU+V1AiyQWH0njSJSM8Hs4L7HFcNGisp0s8okMpZHQ0RRxQ1kOyApbkNPrMY&#10;Q0V3Wmd5h34oIb7LB+kIT/VDGzpb0rdj9CvfCc9VARIB6o8wGjIyygqddmYzeJ4XCeNqwAzKq3tx&#10;QBOcQJS0MOXBGYHAe14mrEqw955at4A3OdFdgztKigZSNnAZ3vqXOlxNU6U6y4QowzJp50hlXgRs&#10;J4Qz7Shs1Dm5xY9obUT4dWAN/DfojNbAyT00DpTl1DaudyQSWALfZRoKdAvuSdr/1eikTWgMHeXv&#10;KPTwxzV8p0AovoWbB39HDG4uUWTo7G7mUPZRalx6Il41q0UdU/8uLQsfAEQmX0pAW7jSwELRmtw6&#10;jW8aGAkuicEgcpnY5uZGe/rkcXvsJjeMRmnrqXaeKncNL966nA1wVO6WRuzJZe5/kv/KUIEXoNcN&#10;YeIHH2mA+CEqr47Me+LcInTzqG+/aZSpaegjvV06mK/Q015yHOL5RV1pQ7YDO8vOH9JRGikrhNxD&#10;t5xUJ+/jio/kFeiAq86sjFPjROCaLu87mK514cCKxqy49Xy6TCohGZE1fbadeEyoI1p+uDWCHj/T&#10;6rKp46wTD8vujLTHiWfmTz94Kx+lJW7aGn6ZJZJOpKm8k4udrZJPcqIbkJkK+N3RthyJzXPHrUZq&#10;B9kIDuHroayGeRPuOx6defncy+C98eKQlbfIsswG0r4sqyNutn0Ch/bmk9T4J64eDuCV3KNwOdtq&#10;mvl+DMaLSo2DOObgaKP1bpny/SDSMo+elobOuTwygV+Ql55c9uLli/b551+03/7+DzFyDuiANE5q&#10;MAH5DJ9Bmba5vdeeffhh++SzT9tP/uov2z/8139oP//7X7TPfvzj9og2sPdgr+3s7gzGFmWGfOYj&#10;v2iQ7ezttNHGGu2dfuBy0o5OjtqXX3/Vvn75NYbFXdsmvjP1//KHL9qvP/+8vRqftvPru7a6tY1M&#10;WGmHZ5MMWnmU/pj68nAXT0m7o45hvLa4ttGWCbuKEbjEvf5XtPXLOWhh24cGzi7daZC4ZAyjxG9W&#10;nyL//ECmm/7dKzOmnR1T7iP8NGReTa7pj9x7SdfgrMzSCCNoNTJ2bhm56aCWfYo1L690HlHI6Mtz&#10;FN+3XMUoiOs3uQ4PpGPd/aeTCLQlmOruttqU3Zx9D9KmLSFD1T/cr7vFO5ebadg4cOZ7BFxkoXLd&#10;/6Evf7ZwSew/2/G8/SD3fYYg+SSAznrlAsRnqOca6OxhpjU3xKWfJLRpZTaaYDWoUfJxKkvlm8G/&#10;y5l+7ffKrm7MuBTcgYtjP6VwRlu2z6YtZLAD3jU/5WsGvKGDz9mvG9lAW0BemI5X07/Ht2RVv4/8&#10;J27H410gbpZF6HhmFQrQy9DT06XcvPOqTuLPd+Kt7Pbaw+r6fU9Lp594Ke/tN3w2TcEw+k9nMQiv&#10;X/CaKXfHV2c4wzjT7bvubx4ZcOJZf8G8DG8Yn3s5Ow2ExKXu3ePoh8QdmBInnfkIs+WyXsxb5nHm&#10;o9MgNCGv4MFPHu7lNF5fvq1L3z2UyfSh0jQPH4telZbheho+zxpa5ud9L5NppF/tZR7oJ8/6ztPW&#10;PNDGU25dPWRmpumAXAbWgKdPn7af/vSn2TMjbtEofvqLn/0yX58/PEzhzMQEzUTQdYQE7wUTn4XZ&#10;QkJOrgJGANq7ClZOmSK5EWnsueQBxNZp6Ms0iBUMiVVgiU55gYItojQu8OzeErQC8IBRVdBQ/LJZ&#10;mvyuUcaEfMwSvGspAESlw7yhAfqtGI2bEwjjaTj7wJgGeg4OGkAaMR7t6fcJtOsm+F8r2OicJGoU&#10;N5nI0Q86liWkRtamk7YGTcqkzKFQZAtAUEigcCGVLIdz7a2jPF5zT55QjnAwFnkbwYMKYsyYJ/E0&#10;Zu54lp7SVQs8o8AKRp5De8roTIOZQWXwVaeh4dzACC51IH0VFA0aw8dK5icz+uHGGDPgISwgyGNg&#10;DXBLZxsmJk29PCOfhLKMQzAv+UIFX8FdSjtBKITNvM9iaCxJh4wcEwavMEeu4GMZuqFmuXzB68S1&#10;VLqigQIQPF1uBt39Bs8K+Gi8eCSzS81WuJq3P2fH6kOs0AQyufTwWp6wDKQZZRzICJYZkkcfRdC5&#10;LC77xRTmlFGdwrLmxDwNM61Fyi91riHcbSw46DE3zB4Sv74CzT0Qo5awUALeouFikLv85cIZnTsE&#10;F3DF/bXGLqFWVzDQaB/uYXLE3eOsz8cnbXLmx0vPciw1zEm68mbxpwaT/Chf+gHU8CG5Ooggv3pQ&#10;w2i00tZpcx7lm9GOKMBVj+kIKVtOwUJQCFcablHWoQf5VAdRdZROnJso6EDaC201gk/6eZWHcrX+&#10;pUGFzfIEnpIQf4axrYVHTEe64+SJLvAIVniBXw/XoTvTLhlVcWLoD/Uq9PDBS7rhnMHxw2YaPqtL&#10;K2XEKN/kz8IyLu1OP/kwsg9e6uUbcKjQRYvk0/3Nn2ue7tElDP8G3GZB16+6tDV/+JmvOPOQPAwl&#10;f1IgKyV42kY0uDTievzUF+/9ORgUA6cQgPdJBVAJOseIHZ+Oo9Rc2jER70bZC70ERzSdLag9NqZu&#10;OWljvuM+35VxVDf9SQ2QHWNgeBxzZrhjcIzb85ev2sHhUb6/NdrabCNnZTbXswzO09E28dve2WpP&#10;nz1t73/wfk6vefjwQXsAbPHOD6d9/NHH7cOPP8zmT403SpTO9EyjSsMdwszT8Z9Mrtq//A6j6sXL&#10;NsZQd7DKD3NOuLrETaXNY59PbWuQUYPmAlBezBFuScN/owwZ+4wL2u/VPG2DNm8/5H4X9/7cLqzS&#10;j2C4kMYYWXiMjHXD/xl8eIGxfLq8WgfL8P41xsz+xU07vYbuxJ9bHAF1ollm6hGi/iSutaSznoqf&#10;bdnFH0MVluPeR/uOugFm3sX53OHP3kGEGk0EbO3VFuahPVpB7ZuBr/0Q9wNkw5O19eztzfHMtCFl&#10;dfa/BEyv7m26PgoaMrUqotpvh7edeetsS7r7MLbz++pLSPtV3pNq+lf7gchc2yhX23m1d1oEED8S&#10;EXTx5953KpBlzDggMczMnJy2A/qcM9u/uIfniveUqyr09TkCclc+JE/lROXX8+lFGB6rTOJNmtM+&#10;H/cGbsKQTmTrkJ5Xy9ifOx1n0zC8rrcT5fS0HxiQST4z8Ys29t0zcZBtzjzZJ0obZYrvVfB9HyxJ&#10;Y4qXOAHmMJuO145XBn2H9wHue1yhlt7NhB/Snr32+KbtgKTGgf7iJxhP6M+CZUgc07ffNe+pHJGD&#10;Tb/63Op30VmhmXUbvyFdcdCpi5X80dWAY+oSP/PSeDJsZo3gEd+RTfIT5DfT1KC1b9dPJz8a1oFL&#10;DRaNL42YLdqcq5goaPA1jnxq2Tye+Uc/+lGMmZTRhPzOjMaM0zdu4pJZO1F7IaqAZcQUgsUc3Rm+&#10;w+AjmXiGwWAWjQGVVGcB1inkNsJ9AyTdZLdIJ+JSsjmUlRs6wruzc9c6ZDmRDfUOJfGO7JwJvlui&#10;AmQ0CuV0fgt4So4bLlF6IKIK9w3XPtrm2k9PyznFOLokoayF5p3LG+aJL9A7gy0VKJ9GSKiMgy/g&#10;jMEilZtTtMhb8DnfWCCgSuQSz4L+Gj1+9NOldKuAU9KrPK9yzbr2+WUqE4ORe7gs8tTyQa0YJKUM&#10;VQXr0jBkRO4FXeqHuinmpROHIfOhRUK4zCwb3QWZ2HyEIbYzM2XQqHDzTKEzgwIzRqnlOcJOAP+c&#10;9gO4Hyed90AfMdIoUqiSU+ilX4wc61p+wUdhIR+Jb06+skGQXk5xg5auC9f1qV+bWDahS+tlFDOU&#10;zWVHRGDujLobzwYDf/h9IY9kXiRuZlDCdTQq8pzANxeYh/LBJeXIpl8zslyztMar87P/8Ur/lDJK&#10;K3yz1Gx4TnkJb0emIXOzSI7zGhQuLbttS+IGPt2AlfetXaHydWaGDsRT8G6djvewAI/hhiudTVF5&#10;1JigQ7kY14EIp4cH7Ryl8IqGrIGfmR+QVV313kUu0sWTAfMtIvCzPpxpWMOIefbkcfvko4/ae1x9&#10;d+5R2acomBcomBe1xOD8HD+UzmvSlygRQNYToIHgzERmVHincPa9QieKPb8IXUAaRrhxb1rWqWGM&#10;Ly8bIPVMfJ+9z/NQB/25yxvvFYLi6IiM6YafBvmUfAnTBabpBJJapdfDi49X/XSmryKsEeMMlR96&#10;dbYKxqAqDH8vA6NEiBNlEXcLkpkwyiWkrUErjR7TDe14r0v+b6QFfrybxVnX8fLaobsKO8Qx/FDG&#10;GkhQXt3nnWV2psuv2rJtjyf8+z6M6QEBpKERoiGjIZI9gcD9rHTRK5hYniFvZxGrjNCi0MfRPpI3&#10;ace/OkyL4SzWCYrSy5ev2+eff9m+wrhwL6L7b75+8TwzOb/7/e/a51983k6OjzP7/ejRw/bee++3&#10;9997lrXRP/jkk/bxJx+3H//4R+0nwIcffdi2t7bos6i70XJbx+hwz85oYx2ZtZBTzw4wng7Jd6Js&#10;Ay9aapaendAvePVAl1P6G9+fE17/MW3iwnLDC3MYXHfwyAVtPwe/XJ6SDu0U4enBL7dz9jcr7Rq5&#10;fnG30MY38+3w+q7tk94+dX5OX3e386BdjtZzetk+XeL+5U07vnJVgEvaMGaIP+8xvtKWyiRlaFa8&#10;Elpb56lX6Sr9y9/gndeF+lc80e+HS93Mwp+9kwjII42ZHCOJC8sOxgzy3KOY/UTE09Fae7qx1vZW&#10;4THqwr59ibBZ6gvQ9KZ07eS1VmaNmW+6WT/aCXWW5bnIHl21fdvOfThSJC14wdTVrRwEUkealYWJ&#10;UzD1S1rl0ucBtutuzChX3Ydw4iDEycnwnRn6JqL1uPKgyqSDPyqqfakZ2aV84VHb/OCM1rP1fdIB&#10;Ii9pT4YN7w7Q4/b8ZnHubjasbcF7nWHtc5R5DvxqwKjHimtksxWU7KvsPU6Xxz09wyq7dL2/MIz+&#10;0r0G5qQwuJgX/kUT86rvsfUBuO7CB4SdLV+vE/E3rAZUf9/LJ/Ty9XoUJ6/6G9/naT0C9t/KbZ97&#10;uIQNxjiri3jd9fTLlX/0RQKabso6hH8bJ53PRRvCa1STZ/eXnrqOu+l0eva0qq9Sz1tuG8huZ5s2&#10;uboixf7YT1ooy2IsD+WUV6Wxxsxnn332pjHz01/83YwxU9NBnVCdIGbYM+/I62YJ84bjtXtb1AoV&#10;vir6qygM61heu+trwEY2//t9kDkMjdvzSbsDyTk3fpOvm+aTpxobcIdmdotlcYsEuUXB9SvRTuu7&#10;2TIGCc85Ohjc7jCSVLrdR3NKmkcobieZNqU8IJZ9JXRADXAJ1oKWn+ogOtztjUoghotAvp5aonLo&#10;TMAq+KgsrmLBrHCv0RKl0fKljHXVkOnGjEc4eh+jxjTntcicnqViIQ/sEqW6NvBzVfElrA1FukkD&#10;K64sa7AkjVjGhOEfoKKigLIuuEYal4KZ6VygJK1AughGmgr9MOnLd5cwGZ3q3RVMi/KmMHXPhN+H&#10;cCmfRp9GQE5rI00PXFC2pt6BvlyNbjiGkZMUZczoj7DBzzSLl7gSx2ydNfHQgywDs2Dwh0pWhCOQ&#10;8qsoKTAB36uMWV7znSfNBQyZJfJaAt8lvI1qfGnoPpQJZbggN0+sy7p3aUG68m6lr9ArflfwZTkT&#10;z92ok05lLMCjPtN3gE3KW8aM+FMuDBkp5X6uMmLKwBInUhsorziRQPIf9azBAn7piLgahlZV+VEf&#10;N7SHS9rkBW3y/ABDxmU656ft7tJvK11Da/IhvUWNGvg8G1aJC6HbrQo/4TR87mj8a5TvBx9+1P7y&#10;xz9pH733XuroYnzericOFkBOyubBAiqbWYcdWhb/ZeZFSujn81ASO0TLPx3xys8wJdwEeTaKLXSO&#10;3PCqP9cuS7zOypnuejryvve+N5wzOLWsQV69HzXq6c1C6scfuHYwrFffGabLu/o46HIbaTTbXqwX&#10;wloo8daIDp8AdpTG7cvZnAWRnyw/kcKD8pUfG512bLwUV/MOTQnfy4vX9Op7XX/ndRYsZ8Uf3gPy&#10;jnxpvSUj/sQvShTh4whYaVS7ymlEWcqEkQFeOZbV45tPx1lmVssK6RShcVos4ZK8GZqWvGD7HHDx&#10;nTBNf8i76pBOCdlcygAt5bIOL7HzPYbHv3rxNUbMb9uvf/1v7Ve/+sf2m3/71/bi+XOUKwx5+6WD&#10;Q4ygI9rnSnv86FHb3dlue8O3BrYwXEzbpYJbWxt574d83//ww/bxZ5+2B3R0y2trbZX+xuOh1zY2&#10;2yKKqXshNV5U1g7Hp+3w+KSdorx5WuUpfdAl73KENLi7TM1lx2Pa1b7fYzs9bBe3GHq3l+38GkAu&#10;TFCGL1CKx7fz7ZjnQ+IfUNYD5OAVec49eNDO4Id9/PYR/Bo7zspc3iGXMrjlsh0kALSzUVZvEIpL&#10;1NDS+rL+rUcrIRfdwDMxVrnKB/2VYeQA/RIqDwP82TuJAEGyX0ZVSDrzH2ItQH9l6go14YlmT9ZG&#10;7en6ettDPqzD7ytQ0+YzNWRmIKR1hNK2EGPmvq1/03V/2hD1WPLMyrIuq10Z1TZmSNuQ1/rkBfLb&#10;ATCu8oDxAybHtcvMLvPK+14G+m7WmHGpqEczH2r8uz8BGesAZmQOUDJvJXs4bYvKw7RzEMyoPlmk&#10;mEOReplny26+PkdmcN/xmg07C7rZMEL0IvsW6TqDX+iMf5fpXf7Gn3iUOv0WCU7TlgY+Kw+NJ5Ts&#10;VEerJWTSSz+d97qixXJ0hgLpUTTpS9GML+isFY1U84t/jFB1Y2QkfYX4+K7TR9frr6fTwUGO6HfE&#10;9b2QeqQOMwBFfepnOuJZuqM0H2jk/QDffK44umn9iBPPxu/h3naG67gYXkO3lp8Vf5iPUHVZZexl&#10;MD/rqc/K2Mdat1Fq0Ukz60h/YdkE4zgbr5z/9NNPY9SYXrD+0d/9db4z4zKzXkkdOQmagCBXysmb&#10;xsysm0WaIkNAGh04RcGn5a9SuI3RatvGmNlaXcvmc2qnXdKAJjQelS8/6JhpP9JT6fOEL098ukKb&#10;uuL+Coxvl1CoKbzqW2YhljRm6Cw1cujYPN3MDZ6edHNMmgd00I6oXTntQhnoFUida4wZCaeyAbNT&#10;D66f9ZsrqxhPKwTxTHmNkBgzFKbPzmT0G1giHxVbjxmuzf5lwOgfQ4aSaNS4DIruKgr+HXncAAoK&#10;iFbltKHJ8NxLx2IclQLoqVAE9bINi7kIGrBBKPxqVsNaME0VCcCO0TyGfKSpTJ3ZBSDGDMySZVMI&#10;oyyvSgevMQO9AfrbwZDxOszMpGcsBo8Bw9VN+96Lp9cYONCKaDEMVNxz8o+gH2mWISN+pERYtEar&#10;gaRJILQgHHnBhYnnmvsrlAf3iWgoxFig3IvUq1fVSakov7gbBXUdqH1UwnRmRsSlh0D+WTYjX0sv&#10;XL4RAy1SrwYWH9LXSOtlE0TbPTM3c/IsRoBxoOUy+HjSmqCBYTi7pVqSQHKA6orYcps6Kf5agE9I&#10;244BwXSDEX51fNquaRu38PHc1SRruF2+GGMGmriULQcNkI4GdvYN5b0nx91lb5F7b/7ixz9uP/3h&#10;D9vj3T0Mnat2fur+GchOG1CoxFlGUOwKato4afQR4t62iySd3+Q96ofE9EsYAkTom5bhcT6nI8FJ&#10;a6HLGAVxF4SG09+8DWP8t8PVOu2CwmPoFJBLMfyH9FO3ybHjew9Jv8fBKHE2Zgk5YH1nlJM8emcT&#10;o4WOqjrHErQKfTstQfppqItfeIdfRgbp4MSHzJKnQlln3j53V/f1HJ4EJHLu+2/wL79yicE/60xD&#10;WP7UwHMWxrLP0qGYkDDWq/hLW/hdXtSoGGM4HNMHuMzkDF7Tr9PbeILlMrM8kk6MmYFPxCX4cK+8&#10;Co35eR9FwVli5JKBvGamT5lNGueXF8nb2Zjj46MYMbeZFcPYwYh/+eJF/NMvEP9iAn522s6suL+H&#10;uC6TcVnmriemYdA8ePwwx0EvrY4yyDVa22hb2zttE1jDsHHpbJ3wts77RWQMPCthpRfhQU7mjb8n&#10;OPqtmwMMq1dHh+1ofIwsuqB/QfnDfzy5buPL23ZyddeOLm8y63II2Y4p5yl90y153oHXCem6X+YQ&#10;OKF5uLfmmv4rJ5k5AJW2aL9AW0GGub+u014ad4VEJ33DNr4efv694d7yMqkIZK9vh/2zdEWQOQxR&#10;+31pHJpBd2teubqCHN2EJx6tjGLQ7CED1gm3AiNqzPRDWGCne9p6oWFVnZUMS9rf6nynTKh67c44&#10;AfjEuucfvmRiENuXfU5GYOGVyNeSnflxjcwdoKc79ecaWUobV/m1rbunMntmNO77MjPbCfLNMkxl&#10;ITIvhgx00ZVMph8c+oAhK3Cv66xLSUOweimuQ/H58+Y+fhxekeKdFkBwIW8Hyjptu7+yOXoqukQ3&#10;THQp/5BwD99poaQyXOIPV99bJsF+QHmns4y+U3Z1w2WWHubZ7/0unsuuDK+b0t48TRP/3mfppKN+&#10;5m+RDa9fhx5XGpm+YTvtrUMVfY1S67LCQbshLZ20No6/WTegl3B5P3h0fItuA41n3pfzufLp6fq+&#10;PplQhmR3pme5k1rCVP/U6Z06pd68j87okmAMbGW9H3R1838/xezjjz/OkcyffPLJm8bMD/76L3IA&#10;QDdmrBwzlkgWxoAS3Ux9771+hukuifG+OsmBMYwHOB2b5Vr4j2gMo5UaqXNE2C/R23kJ6aRQVmUY&#10;13XTPJofvHSE/ZyGe4mAvyYhTyvTaMF6ATRkMBXiVwqry4ouUPrOqOBjCHEIAbzPSBtEzvIuO+M0&#10;UsrVBQS9mcbGCOZag6gjvGOICJSng1NfGjKQPQTM0csm7T1+KhaBO8oucL9M+t67fEoDan5xNbNJ&#10;mY1QqUAoKhGlI/8A//hJY5VbQHr1zfRhbBkc5VkoPyuCNMAtRsJwn4YImDZ3gRgdhI8xAl4aONIA&#10;XstsjJ34DUncgFf2IYFjllSYlniZJGFjYNkwyd8TzUxriXw1ZBwtlQ9kX1ETVOdM16Vr6Q00TKF1&#10;jramg/DUtGsEdNb1U/cFN9hc1P+NChaGAwJiBTyi+JP3EuXPx1OhleHhWowXDBmXmYHgObjKE1fm&#10;bYMCMtUuXnkGM/3gu1paZCdBWcA9RouvKV/KSJnlmDJmVIDEdUIjvW4L1I24LEPAVcJRwxiwNFCu&#10;8oUqn3m4v8C8Uw/8cxZQY8bDDDydbQUiuXds/uKqLdCgFyivx5L7maia7SMO+PphN5e0eXVu0RmY&#10;zZVVrrQx2sca7fjh9nb7+P332w9p/I92dzJ7NPb47JOzGDN+/FRFMyN+pCkdxCsVjAuNpK20UCG1&#10;7VgSw+JKWPEMvbqssP063R1BSDKGrRm/GqXqAtH30tqrYXq9JAzpVtoV37hCX6rVhbvvImvgNzsF&#10;oQvIWcE7TX+II15deNr5hQZ4X9MZXE88XEFuhT5DZ+PMjcvkZjtiZZjvTTOjm/CmG+INk04OxUeF&#10;30M0qoOR+++dhoCIpF0CvRx1rfsYDTz3a3dSKeWw/NzLXxpg0lODJvXV6UEZiZwyh+HMj6thpLcb&#10;5z1W2T5AY8Z9LbbBWpoGPwRP22/RLfHlf+J3GgcfIH2AgeIBzvyUlRo1ytccPgK9HcX0REQ38Tsz&#10;ewO9TSeDQdBaQ9D4x0fHbf/1K/hp0iZ0bB4L/fyrr9vL5y/a8+dft6++/JLn5zF6LLv14dIS+dTT&#10;ziYY7uZpfhsbm21nZ7dtYsyocKxhyOw9fNSePH3WdjHyR/hv0F78Ho6nq8EUGUDJd8Wgi19GPz49&#10;aWeTU+q59hmMz/wG2VU7OfdQmdt2MLnFmLluR7Tjc/K8Wt9sJN6uN7fbEXQ4QIYcw1rnGC6XCyvI&#10;Qj82gAxUSuAHsbPiyeWrHvMfB1361fYYhcC6kZ+sEtKV5EMoyXb/bD3oBj8B1IaXf+5OIij3hl6b&#10;fj0CvgQ+ncV1TjTbhCcf0Z4fI1v3aE/r9FUOcmaZGe8UiXZnnb7l6sG9sWm/vQ7/qKv2dN++jHsP&#10;Opu9+GnIdGOmDJm8jVzosq7D23592Y5tpoMyzIGMk9OzduAgAXysztTzfVtG6Xo8wXtlnPw5IJM4&#10;bzjTUO7alyjjLOMAFbb6FqGCV56zMJXvAyQW4WwHJdcqDnfpiyyn6b2Nf5Fr8B/i9zR10skyGb9w&#10;wxHJ+OkTkCFeu26s63l4lSamMYtvT8f7pEMfYr+iE0f9TU8ZGb/Bv+NfYDrgj5/4lSF6PyvTcZ6N&#10;n3qPzKg+tvNB9aP1PJtP4g7PVRMzNB7e6+ynxDeQmZh6b9kE43c+6zjoehh5wHqa5gWo12pkK+8v&#10;xmfZM+y3DJ1wcQWZxsuPf/zjmoFHt3GGPumZ8Ec//VGMmSwzAyGt70IARgCBKHUSeEDQe50Z60zI&#10;zqO/C7PCUOrnywgH1566LIhEjZR4Fm4ybNS0M+17CPLtFg0XGqkfSbvgenZ7lRH2S9LKzID5wwRu&#10;mFxwVoZ7BbRGz9kVHczVRcBvwfjV/jNAo8g11C5ZijEDzjKEwiKMBkH9776DdTrDdSSVU8nLdOYq&#10;m1lGRhjB0qv41OZuKp/y9L0UAe8BjZkONYtQeSyvuqbbD7v5fYdSEKVhOhnidwY0bY2Y2yuY8xKm&#10;Q7hMAXqqcAmpfCDT0zITgiLSFZxdemC6SXtIX1bMfhmuKtGeGqFBJg7JP+G5ksYtBoczXfmeD37O&#10;lFGcpGKZ3dxeS7CkAWWEVi6lc9Zt1pgRD7CNIRPDzfOKPbUHfhNQ9doZhqzfa1GB0DK3OMZ1xNR8&#10;Q/TQ+q6tmgcFWqJtuG9Go8zQzuRcARoxFyA0IZtLyugxq9NlZqEAaZKOxo+N7Bp+jLIMWJ9ukHd/&#10;U/iDtC2fdeF9LaFDGEkbTKfr60lmi+YxhJau7toKCFOzGMMoZfMIKzo0OzXQi3LlhweloLyStAi/&#10;RAFX6FRXjXuD8kUftU4Iv0C9TXsUNlHy1uCXEWUYQc/wJyll9g+/DYTr1mjUtt3kjzK2jbL2eO9B&#10;e//xE4ycURsfHLbf/9tv2h9+87t2wP21SwtlCghdhx5YFviIcqZt+2clkL5yoW+kjODDVyE8Qhn1&#10;myUqzKam3PDgAOlZy7QMCc3suJQL1gFpmH54HLwjCPHvAt7ntzuJUuAqrR63P/d4xrFz8D6GAvmI&#10;r/hHkIp3mOq+Y0jbBwzlkrzL04uMCIl73hvO9snP3MwzBrD3gPKxTtnxBJ9aW+1m9rW1teBjnu5F&#10;OUfpddam592XNfRyCoU3uPh+oEPwm/EP75Jx1QE/yhOehNSeVGcdiqPKgp2tin2WlKWclId68H02&#10;6xJfuSF+J3QSbvw/15gjHcMkN+KFRfj5HyQKD3GCp6MA0hYKL/gYHvUwBTtj3zvrnXaEUHHQxeUC&#10;DsiYlAML58pnZ4JcXmwapqQMoR7F2c75indLGN122q9fvW6vXxY8//oFxsxX7WuMG7+RZh92fHTC&#10;/UF79fJlwlxgBJFN5KUzNx6s4cl1a7aPza329MmT9uMf/SjLFTwdx/XXe3sYNoRzZFEXeoGwRqk0&#10;U6J52It0Oge308kN/cwcfc5cO6JNHV7PtVPxXd9qJNbuMGbOaSfH0O0QXM6gyYS0Y8hkZmaRPOxV&#10;SFm5u0g+3ZiRJLpc7/ne+rcOrY/wBj/In2Dvgn5jmPQF8fxzdxJB+U6vLv2hpbye5fHoIPP0RYvo&#10;H5v4P6ItPcTA3sVA3aJtKX9rRUa1K5g9YKsxHVP2/7/HmEm7Chi+Kik6SuL7LC/Cy8rC9LkubQbX&#10;tE1ezLjwbHSCQe7N8M2sn1dltWFta7bFYxTH/ZNxBoJrz4x5VhxdL4vxskdjZjYgMORlsIIqV3fK&#10;tewvoT0KysAu+4xwT4dBPg/v3oSiTXeWfjaOrpdNEB/1rAxAqR8RzoL18F7jhmfB+JZL2symrTwV&#10;3w4aT5lJIFza5OBCL5LtZevhp3JfoN+0fHGkr79yW39yxLNw7P2DVwGv6mvts6i3Dr3OdV7zDJ94&#10;H0MmV+pIXIH094PBl3fSZKCH94Kul73fd39x6cvD+oyUroc1zY6j16RvWvRDfTBQZ/4F8iL1Rlg/&#10;mH4+Ps3sTJ+ZETRmfvCDH2SGRlkthD4m9N6PP82eGS2fTkyRCBNwFbEEBtF+nwIRV3JXRd0rIj6r&#10;BKizOoLuJuhbp9wGYl9jnJzRAM4usSQxYMglyrenuLgueEElF8iXmZdqidM1iWW/DOE8raw279Ph&#10;ZX/MXLu4uWpHF44ojNvheS0rOyPtc0f1UW4d+Vc5h4qllN+V4Mm3NtLxgid4u+nIpXAjKKMgc8mO&#10;s0oaMZnFoLwaKmXMUH4rJ3TQr0AFNYBiujAFwoe3odEyqi7Kpd+CyX4ZmCnWMenBTtDcBE1XDyCC&#10;y5kPoZSX+/yF5J46qZkeaEdZYngYyIqQtxQA/HKr4sW1f2fGMpgdWBAPnABpXrMyc83vK2SmxgyT&#10;SiWZ2R2eVO5V2mMcqcAM/GJRnIm4AjytDXZOOhpJmZkBrGfr6NJTvcy/UEkGnuMvZG2yfryxDrJs&#10;z7qBPllyRnxQTQW5JPESxCYoBZfg4AfyzuHBy9DYElb6s0v6xFWc5d8cVQxv5bsjhKvjllViqh7D&#10;A6Spwe6MzDWGs7NF7nVZRvqvUkBnWdZjzJCmSh2xrWMbtQIkDVp/6k6+WiLOCkbM6HahrVFxaxg2&#10;O6vL7fHmRttbx0BBQdRYWQe/zBrCyy57HEHvVe497lxYo/26N00Dx6WQI0e5yWd8cNR+96//1v7l&#10;H/+pffmHz9v42KN3VcQBjI9LwNGdCETKEsMYJ80V1hGu8oLtF0EjLTRkcvrU7k6EmW2oj7BHIENT&#10;BbX3KvfOVviu1mfX8bo8klIZG12g9jrJjABo6KdTrvhOQfy2kK2TZqoT0i+ugiRs8LZjU7D3uMPP&#10;9zGWMjhQs3Kpd/EY0jJKwvmgP/n4FNwIYgcnDTa3ttr21nZG/eUpDZ0+/a+hYVxlrOuC+3prjUE7&#10;demVsgNdluYKeJ2WrRePq/UgyJ8q7MmDe+N4cIZ55aAN06AOPYXM8rv8wU3/7otx1kFj5gz56XH0&#10;nd697ZmfZU3pk7+8C83BJzjlJ0KOT1T7UaaqyGX5nrN/CVdhIiNJQ9l3loEscKauTbP4yzIgGoay&#10;2+nJO56yOHEvGTj6bQY7uHM6PEfw8uwMygmK2Ov9NkYZ29nejrGyCj75mO/4LDJTebc+WssMzTYd&#10;4vvP3stR6Ia3g1xbX09d+o0rvyy9vbOdk9XWCT+ib1hZoU1LF/gElqH/wiCZX23Xi6vtCrhcWm03&#10;hJ3bfdAW6XhvSdcTzY4p3ynluYAe10C+STO3BLj7zcGAMmYUaDnsRmTjJFq/5R1AJQXkh7f54p3O&#10;d4A885/GTHcSQb6kfdgbDjS8dXMkOsoc+sMSvOmxzA8xYh7RTh/Qpnbgx1XCOUPeZ2ZIICB9TaMu&#10;1s3QbuPzx11v/2XEzNTtEN+6V/nMt77oe/KdmSgMnVdkC/pQoMtTIbIrccsInt4bZlDE3XNx6kwj&#10;8sBDM/xgeE53Je8ev/jNMpXMzumX9hlv5cU/MLnHPwbfUAblkEt7YxQAaeO0D2VcB2Wffl2f7HTx&#10;vp4l+Ded74xvWHFSHlpen5Mm+fYBHTHMqhrCV5pVZz0vy2Kf4TU4gY84qSfkah/HfQ/baZD4pJ1+&#10;hr+eXsc9stE8xTNYV73qetkNN0vzyMLQo3DttJzSnavOfqnnozztruffcdFV+lVn3ATEIvVLmJ53&#10;d/1+1k98QwsgdPU36A7d9XIIlq3KoSFr/1TGjHSWj0q21yy8MzJ+NNNTV9U5ckAFNorGiwNPlsdT&#10;3Tw0wP7BZtje/9EPfqnFY0Cn493UaiF7RRpJJFIBw70F6oUV7Nh6BcVqJl0NAUePF0jnGuT8CrzL&#10;hxx5v7iqL+i7v0HDZX6Z9Fco4GilLSI0FhAaczAeWiXCHTSpxDsUXw0Xq62OMZ7PyME5hszxxL0x&#10;J+316RHGzGkb35A+1kMZQXTgpOGUaRRpkNNoANFqWHQsHX9PxdlUuQCvGpkppT/yyihIK5Xb3POz&#10;nGEtGn03KlRQDddnaAT06hg1SYn8bujAVCRdmqJS4SZcjZqwk3RNuuAkbblC8brCoPn2jIqwjSJg&#10;A5GBpX0ZMmRJZwmjFqIAmAmkl0cYznHHKNtcqeiMztc3fBBSlD9AfA0N6ymb9kUMXJIGSWcmBlw0&#10;YFZRXLyW4iJ/QH/S9IhXP37nbFu+3k0Zs2RN5of+GjYarO6Jsn5AEly5QKo0TsJN2yW0cS1zTgxD&#10;uVmGpn753/0i2fMCmMYlca+wQq/gLQ2Z8QRlPeWrRiWBNfpsWCqUKtt+DX1zA2XGGTPeqSBqSFol&#10;1oPL56zL+POXpkuZ/MaLxszCZV9ihrI07zdwambGujJDlbFLp+5tU6SV+pU3yKKMGY2YxbZBvE3g&#10;AQrVo00aKw1VAyZGDJCDKATa4Sq8VFeUSPJyKadGzAL1q+GlEexetFfPX7Tf//a37esvvminx2N4&#10;j3qFdlcYNNmMjTJYRzKXsaVLO4aepdRLCtJCqAh6rK6tti0EiXRzRF4hZn078uXJJH78UGGzhYKo&#10;UiidlSddue+CX4HsCF9OUiPt1A/O6zW8Y36G8TkwvDNYlz/iGDzBueJaRf6rTjvpAHZuPlc69etH&#10;UKJdpy1k1k0OJr3CRGdm/Elb+Vte0w1+Gmwqu9KiDLv5LI20nOJvnjplZx/Jkue85lCBGZkq+GwH&#10;0UcBY4yYr2WcQuESo5vk/YCtiomudzKZ+jfukN7y6gpy8y4z4m76dwN+7ZUZZ4a8On7LBD1J24Zu&#10;m+/0qpfSmjyDj1wMLmbK6yyjBRwx0K9kE/nL7cTz4BHvjacMVia499pj5G3k+d4APGidKMuyHM3j&#10;keEpjQf1tmld8/NqW3VgQCXP+OPxadL/4Q8+ax+9/0G+0fT73/6uvfzqazrIU+h0m6XEHvEu7h5d&#10;7jeFLEAtk5GH5/PRXjea+vHa3b3dHAktP6/SR63Qn6RsC9Tdylpb2thpS5u7bRGY29hu81s7bX7v&#10;QVsg7g2G7RgcNWSckbnSkKE8mZHJfhm5zdkZ6h+hWid2crVSpy4ULkddBHAlH0PRPHvxrsPUDR6p&#10;S1n3jZd/rk4iQDlkrrMz8rUDXJ6eWjMzV/Qv18Mys+X2BEP2IbJ4mza1RlgHOb/NmIkLnw7t9t9J&#10;cKICtvGC7pQjKq5+qqIMmRtSvucT26lhosgn3L2B0d/1waAeLisSkB3OYrrMVJnwmjbkkebuxpzK&#10;VH62yVpuXMq2clWYzUPX8TaccWbLMPWnjdp2M8giDyes8qL8I7+49nTl9Z6O157XrFNudlmaAeIB&#10;L9ON/EPWdkNMSF74m3/wAqekTVopG7LbZ+N50qX6ofcdTNO0zaP3Ub0cPY9ZZ1odCJzw4qmupEv5&#10;wUVX8e+NGY2oTstOr6kDb98toS9rJGRwDD41nIaDNKn7qjvlJgkl6pSOPJt25AlX/YNrvZ2GD+5v&#10;uY5LlpNDtx43eQ1lmqWZZXHVgPcmJw923UKDxoGqK/jR0aL0J6TXB0E1ZpydMQ/lscvMvIZq7//4&#10;019q9WjQaOE4+mTA3hhEpjPI7H0nwizSAj5R+FyC5PG5tBIsrLOsw1aQuuTIJWHCtRisIMiXYKJl&#10;Ck1h53nWgPGr+C5BykchNWggiB2xiv8EBczTZY4uztvR5VkMmP3zcTu8OGvH1yhGCKUbZ3IwkEzf&#10;mRm6yCjldqKyjkydBkOeWcOpogiB1+nwF24v2x0GUjZXg3SMGMrlde7WZyCC0MoG15lfGTwFMWbw&#10;y8xMepEFFOr5nKTjMaAXjijagaPs9w9UpoOCRnZRGi6OtK8swgjgmE3e+NU9DCGDDqBQoFAYMGUU&#10;XNMxSi9QwN90uSRdy4KyS2b5UKWNxlFd8FEZzUlmUEhj5hI6XmkU8qwtFkMpdaviNx+lerSEsk1D&#10;d59GZnkUIqYzMKbGWr7WrUFDJ2HafpHfmbIcAgD4PRhnf7InB4giTV6hhffgoVPMeGQ3ieY0M5ea&#10;raFQjDRI5RdocLNIXcNCl+6hgm/8IKqCGVtDZg2/GlbB1C373Qd7+XbFHgqIxox1nY8eUj/ysUaf&#10;IO1UejX8aBxcbbjc2+gwEJaw+DDH22geeiysQF+EHT8ZTgVN3tWosUIgL8YGdQxhNWRGGkGE314c&#10;tR0UuF1nY+DhZTpXODgGsTOEORXP+ofe0nxE+3AvmnziXiWoQBwEIHBHGZyqPTk4zDHPKQt1teh3&#10;MSjNDWlRXenMMthAPanMSfMSauDO+76Uynr1tDtHneQl27sKdB8Zt84dDFHAuGTHERQFj0Zi+NOS&#10;EyftjjowH+PYkZqGMwa9U/CqAJvObAz+/FmNcdZlccW9Z4W5B2VY58VrynGfTr3ry7OkzfIwsNHf&#10;68IvaV/gy1WezIdtw5vU4/C+z16Zj8aBg0MaDaLlCFSOfh4M57XRWu7tdMxPV3nKpMPMijQy35l8&#10;6lc4dcXCwQONbmeVsoSA94b3XYwh+QL+yIdBUdCtbzsFTy/bPzxshwcH7ez8LHSJcWJepklGUsD0&#10;LG89De1HuUGYGDUDTnHSlLaQ/X1hLMArMAefG7ZiENQsKJ+Ht9jus6wZHKyTGJjcZ7kndItiwnvz&#10;0zhSSbR8taxtlKVt0kt/ZfI6NHbGZQNjcR9D/p//8Vfti9//nnZwkNkcPzp7BU+NXV59eND2X7t0&#10;7VU7eP2KejvObKUGjSc3rWO0r9Enrjpjz7Mz9/YRLlVbXfOEtL22+fBp2378Xlt/9KQt7u61ue2d&#10;drux1W6QLxf0L6fwxgT8bqiLfD4gLRoDjDYfSepSJ+gihW+XKOsi9FNAhDWsCN7ISN2lfqC79Et9&#10;DXwxCybWowye9gXphrr/n7WTCNAuxgwdBrxVfA7dkYFz8Mgy/dUWfPAEvcjjmR/RhnaoxzWiasy4&#10;xwt2NGolB4TG3vPg7KTtZKaF/EluED1xs9VuO3DAQZmVZWbg57I40Jg65Yhtp7clocsyr7N+hlEm&#10;1gxyfWPKk/1en4zbmDZg/2B713lVHrkNoSvFJbPuZaXXyCnA98rF8OeQRg+nnAnPSj/eC7rIP4MC&#10;icOfskAXBXxwPZ3uep7mpxzwmuj68946mDVaLLdpJDxt0r4peKYdlbFjnyFtDKNebPvvRz1nZkHF&#10;PLrjvcGl67Sp+A7ODWXBGabTvl991eukl0P/exxL5+7pKpsj172St2Df43v79hgN4OvVPkY9x3c+&#10;x8CxrGHYcuahM1/Tks4dj/iTDw+51/V3QgYwoVF39qNZgUVZxLXn2wfwggP5W6Z8041ndW9ldqeJ&#10;OoaDqvZpfsjavb8OJpu2NFGncK+MdeJg0xP0i/XNDaQp7sOf/PCXKgwaNBoybsw0UZEMMUWKQoq8&#10;CKbTsIADP3X/EHogElUrF2IQXGbtm5YWqdVsC/EdnZ/AuM6WuJcFdRD99K55JObEGQvyV/n0C8t+&#10;9NCPW/qtkAvw8SNnZ1c37WDsMYKn7fTcJWtX2S/jyTNX4mWFUYnzEMPlaLBJ0vZ7LPwF9xqZh7jg&#10;1L954rcNRqt0OCpVGDMJR5k8/Qb1DWFXEKWe+FnOBX5+jyWnfKXOq6KhRvqiAD2IT7X8C4OGNDzu&#10;05FJFVxnRFQQ/ZlEgPIvEk9FPV/qJz5YRlntI6ChOfnXHhcaIRFdCuZpODE+wGMqMAgXYwY0BZVd&#10;956YHhVO/tQHeIBJjCE3/WdZn+maPmAPqcDxI40L3Nceo5WAp9XJUFEOr1yuVMqphprgV+5N29HH&#10;OQyNLCnE2JhHYU/9QwuZVVzsT8A8jS6KteUke6mooezUo8yuQu8HIZdQLuaobz+WekmaFxjGl6R7&#10;SZ3eYAj6kbzVtY1s8l3fWA/zb6Nw+IXxRzSGpyg+73/wXnv86CEGAfFcuoKC5wEVGnueNObHXuHe&#10;NucyGPjNPRa05tSv+M7jvejeF0JpyKwAS/PUGnWovVN7BqAz1zmuDVggTpaXaczcljGzpTGzuoaR&#10;QlmvPV75jPgTEyAt2iN0yNHf4JmT9+DDZegTnr2c0Mnd1AEACAqPOZ+cnrSrs9McFLAOfQw7Jz+t&#10;rCFMVkuARVnEZAVIPrMTQp+dcnRbw02+cf+Qs1GOnLh05wSF+Hj/oJ0eHbdr5Mjm2nr7wccft5/8&#10;8Mftxz/8Ufvogw/bFjRfxujcGK23hw8etKePHrcHO7ttRL1EOQUnBd8SdaVi2mcrMruHEqscUqiW&#10;EL2/ZjTbdgNeWSqWGyAtyXoRV9oXdZa9PNRZ1pvj33lJA6CWl1WnZ/SMVpoeSWRmw44QXrIt2U6V&#10;j+UU5jekPcnpWqcoAQf7r9urFy/aITTRT4V8HZpsrm/mGiPG8tGuZWrzy2greaJDxcWYAWKQkGeW&#10;Q6TM1o7RSrEQaCGRtTkcwbpRhkAbO7zQlHaZzsSZII0Zwp6itByhyLu/xL2Sdh6pd9OEBrqiZxqi&#10;TzZ9KZb80qECtk/9pJO0zPd6nNlUpsKbvrNtxJmO+EtjLsop90Be0jgyU0QfIR8sw5NepbFl0Agz&#10;L+nsASEx2IB+zHtkt+G59z1IRY7L15ek+3r/VXv+/Hk7xkjx452nZ34U9JS+47i9fPWqfc27F69e&#10;YtgdtAPg6PAoSp1hLy7PM2PlII9llJZ+eHZnews5shljZrS9izHzqG1hyKzC21g3yJ6ldkpZT4lz&#10;Lu4aZJ5sRhtozsZIAAW0tJyjnsLTeCMbb5coY6ZVJTieAYLqZJbuR7qW23J2vnjDzUTTib+sYlCz&#10;/3e5VHDd/j/HSQhoGGPGngs+tn9zZgZtZeH2qq3A/9u0+8e0n6e03cfoRzvw2yp0XKSuYHH6MsAm&#10;k7hCpe2vjH7aKEQvmSX4/lscdJbUkWOmQNjZOLZH9xX0ZWY5zZIY9X6Qhco8ZbYyQblim8HfdLzO&#10;+nl/jewTnKk9GSO/kOOvjk7aEc83FIbkkq8FC7/Rv6oUm57pCMEt/3HiO/TZXbYbVmeeygUNi/sB&#10;rZI3HReXPGcQFPBzATp1APMvWgzEGNysn23BmYn0aTP5Rl7hJ+g6DXzOkrchvKAeJB4aIxpSvltD&#10;bmYp07Sv0mgq+WoepqWyTQHTXxjG+NZD8As9xDPZhw7eyheG7X7mFV0bv4ThvX72F91w0i+4mq4R&#10;vQ5+vrefEq8cpCLOs3GgvVdz7zjP1qHO98EZ0PVrd3n2j6u0sj9MXwDEmLHcpOezeBQug+GShkI9&#10;cU1fofGlDk4/Z7/jYLj9pfqI+tYOeoP7f+3/XAXjN/s+/uiD9sNPP81MucuD33v2NCsiypj5ix/+&#10;0o7EmRmJJgFSQCuGRNIpUuEdsVhSJh72vS+0zgrIKFqYZVAiPCHKlxTID5BRKpRjFVisLYQJQdvk&#10;0lFYl5/dtDOPugTOYITLuYV2RaGvUXIugTPinNBhnxD+6AQDbHzZ0JnJS8IqWcQTJXJZK5BOdUll&#10;jQ6Ed9duogdlTzBLWSDkEmV15gdPOhrSARRIKuLi7xKAfPUexUOD6h5gVhhDcJbBmR+XS2Xfj41d&#10;huJdDA7oU4xHHjyrNlyAxwU01qC5Jr/MSMhoAnlmZgf+WqJcqKRtEVSyXwY/FUpCBWcNjByd7OwG&#10;1+wPgsGIbruS4/wDwG3wnG5mhxhZ+qaSABNm5gC/LCnrZeIqWWPIaISQOb7EdQL6LgZRptttHgpZ&#10;BFBOhHJTfDQzG4l0tJGTBGlmpIFrB9lbJdNNwOLh3gVHyTMKOzROBYQFsUjyl0fHWpcL8iWK//z6&#10;WruG6U9J7OB20g5Rtk8tGjy3tvugPXzv/bbrDMHWdltHqfQUJUdaMkpOXO8VTjaY8fgYpRQDAGGu&#10;YeD+kxHlX4V+y2TqXh2/j+R+HagKHvCHjINBMsd1ER5cmkP4AJSQNKGfm+2xzueAmr1BwSXlHQye&#10;nUU7SABe3V4atS34dh1lbClrt8+I7DfJaciUXlppRLoBOfQHvNqpwbRU0TWGb8NoocPVWKRDvru8&#10;wJC5bhvw5daK+2rkf7iKdrEwjyAhBVpAZn6wMbPHJsvWgCwhpB5cMurVZW3ODGbZJHxzR33PURee&#10;KrdBe/L7UR89fdb+4oc/aZ998oP2DAVvC+XObxhdnxOWIrmHYU2DBRwUXs5SPNx72J49eZYPJD7Y&#10;exBjRrlhhWcplkYP+DgSPyK8/OwMkbMTWbJlGN4pGDVusySA9BWMGYyRl6CeV49Nz5JBqGr9QcqA&#10;3KUy7LJIjyXPKC285wyxbdr2aRPKPjcU8Mg62ww0cInc2fi8jY9QlI/HMYY1mJyx3KT8G6ONlHMZ&#10;hTazwNDV5IU72qOzYXkWH/DreAcGXMugoQzwoksJ65j4DEW0ydl58CCJdJzysmCnqJFju88ep93d&#10;KOPK+y+/+DIzEtdXl+Erj6bOpkzyjhE78HdG0kjHn525kFkRwGvvvO0HNEZVUtIZSyvSdaZYMZMr&#10;7b1kFm0ToudK2Z259XCAMtDkRh38TfmWpD3OcH6fSfmsVHGgRsQjwlRAeO8VQiUPlTM/AHhIex5P&#10;zpC7hCGuM8Rn5DeeUF/nZ+0Y4+bED4VeeDIZRl6+t3Pajk5R6LwfluK5t8g+8oxwjmTDKvAHNEDJ&#10;XXbmcX293VLfE8p+Bk7nkPCcIJfQ9ZY+yW+i5ftmkRUDcQDr3U46Is4ZmeyZ0ZP3lCONwFq2/q0H&#10;AnYFRTp32r/TETVvKnru86y/QBlyHSBZ6fTnMhs+Lg//T3HQjc5t4QZ6Uh/2uXLWdJkZ/OQRzH5n&#10;xhmZJ/QVe/QxW/DjKnW1RGe8sHBDfUAc6sp+sghJvZBW+v3kQR9BW+pg05KQ76oyX/m+wpRLf64+&#10;BihzDJU+GP9524MDkPRTUwBv+171N/v0xCNfnUZJ0uKdulnAgSmuNVvrMjMMfeSJHxxXH+hpWvfR&#10;BdO+7fc0mEiLdMOXltsycy9/RldEVvhcemHhkjAye/AhfdK2P3eZszPwQjdmrmlnxdvSULwrDcEB&#10;Bt/rslw8/cS98q5+WvSeISauD0YZpuu7gnJLZ3lVyM3fcPr3WQV1EWmgYp5Z9aEcxslAC/e2SRLP&#10;gFjPJ36UIZiQfw+X9otM1xFqwL3oJSQuz2UIFcOYZn9/H6Yg9TBAZDXpGcY43scoQsabUgbxeCcy&#10;1mfiA9k7PJSt0ir697zlFfuUypv36nPE8Vm56L5L6VFxSNe2wM/+14FF+7ulDOBQVpmHOrLZlB5C&#10;OO+JugRiS6SzSFtUl9nZXG8fvve0/fTHP26f/eCT9ujhbnvy6CH6wm5bXa0ytf/2//l/376mU3P0&#10;SuXOTZCdYJ1A3YruBdT/Xc5K0lltdohRSiUWwROHPxu91Z41+FS4nfA11rhx7KCTMgW2Yxuh9GzS&#10;STi9L6EdwRsfn7TJ4Um73h+3BYyZnGoFfvMots785COLCJw7ICdx0am7P8fvBDgK6H6cRWdtiEOB&#10;yJXKFp9ULPlC3A3y2qSilq0IEFYW2DBsvKlIGqB1rEBZoEbygU1qYAWiuylb0rpvQeX17hKBgyHl&#10;6Pw1Pe8xZfNbA47Y1T4RSm7tgWv2KBDXynUZVb6hci1O5lU0lPczC0NeGjF+e8e9LVGywE1DMgwM&#10;Gf1OjEoElVZx8c+BBJTD76EsI8STNrhSlCgKOSLZNAOV/jWdqyOGt34kkrKr5M+Dl3tWVqDPCnRy&#10;Iz6vY3Rl5Nv8rFXrHEj/DdQ3awTzMv25dkqcE3C6lM7URTU8j291ahfeky/kSek4QWk7n1A3rW1j&#10;yDza3Gm7GCmG8XsZrw5et2OUEyqkre1stWc/+LQ9/fBj+GIpR/s5En14cpijwK17+Vq63zpzpBGr&#10;AIWO7pfKt2IwrnJMMjCCRus0OY1Mja+jyQ2G0y2GNylx9RsxLgNbJ68NFLsR9/LTHPyH5E0H6QjE&#10;isYGvDpSKFLvZfhqmJRAmZ9zFEJVaEylXwB2sEVLnfUU49R7cJQZFUCL8LwKvkxSnRmCmTZ2Td4K&#10;L/3vMJqObpbb83NHjleptBXim04p8zUrAa2tP/CSd5xhy3G9+JlfjsCmLGbtyJZ7Ylyqt72z056+&#10;/0H7EJqPNrcz62gH6cj3ixcv2yG0P788D6+Kn7y8QThnx3YQTivUp9/x+PWv/7X94z/+E7xw2x48&#10;fIjAXKKTPYkc2drdyak7HiWvoPVUKjd0i5gjQ8qRjO4YWKa23IAyLZsJ00mWwJWCmZ3hztMTPQFR&#10;hdelpwp+jaOMwMFbGVWywBJA/DG2MvUNuERucnaR2R+NDg0Xv2TsPho7Pgc5nJGNAi5a5hnonbPt&#10;CprzbPK2AjNLmx1gyDzx6lmRsdjOT8/al59/kdkVcVZRSAdN+1FRcMbd2a5Pf/hp+9uf/Qx6Pmj/&#10;+i//0v6P/+//0T7/8ovMxCs/+wEK8k9oRT75UCP1K6upSBQuM8qK7RK/Xh7bezCtQlDWAfeOs0CI&#10;ei2PVbo1CutIaMmudMaknb7Gn3mEPsqVwlPX8/Vd+hvzM84QPm0pz/cKVT8xR1SSRwyyoQy0VfER&#10;xz6C3Neci3naEHi752Z7e7NtP3jYNnYftLnReo5bPqZAh8iGIwyWw7tFYL6N55wtXs8BATcLGDS0&#10;8ozuIWOooOQl/V0O4hLrLs81pm0jIEYYmiG4Vj0RAFd8QxmH8r7TDdUgnQPD/dSZ/PCO7IZ787Wq&#10;pHsZpUnGeIKuX6cuKQ/wjZf/E470gjAQJMv3f86lNJGf8w4+XdG+bzSgF6qvW7iinv2m16RttKv2&#10;/vJC+yl1/V92d9tfbG20T0bL7QH1sz6PsUPnCWtQJ/AP9dDl8rydbuoEP5CWt5JnaFoDelVv8f6G&#10;q2ov3q56Vv73NMQUvrk8azcXJ+3mqgYyrpFD9b7yMF5XyktnkddgOdpY33/gihzf+3yEPH3+8mX7&#10;4uXr9ttX++0Ph0dtH9lxSjjTUraMkM/KMwcL0h5N0/LY5wy46lJGymdbTRngc/WS7Mmzr1NuqEC9&#10;5XqZu5NG5tvL41XnveUQlHUuFXdvm4p6ZAlweeXKkKHveytd0zFt42YfHHqGTlnpqYhZIky5jeM7&#10;0/dgEAf1xcd4lsH3nX7SWtfbo89Cx/ltJza2Od8mxD163x+r4zoe4qx+L37ia1mt/y4LpanlUcZY&#10;xl4+aSwNvXaeMWxm+x2gUzen/s0j/ETa4t4PVFqcd4k18o2+1DRccVD9dcsgYOpQXU++Il3p6QEc&#10;16fH6Pn7bZW29ezp0/bpZ5+2z370o6yica+ue3I30Ds2NzfaymhVqdraBz/5bDozU0LVL1qU65Ue&#10;pIAw4bdUjs439RZm71fie3JXX56F+EVYatkDKIHXKIHXXHPCGB3CzZ3LzlDUCa9q4kyGS8uO6awP&#10;UWKPz85RZmigEwwJtGNHwHNE8/IqnY9fX7VDdwkH8WlbbrR3k7Ob7cUpI4l0YH15Vi3LKgVbJhLC&#10;kECUbdKZABfco1YCfssGJp6/xR/cEWaLCLjFER3NKnSiQ5pfrvgETcegUpERSJjj3HTAIaeyDTjQ&#10;8hPeUVsrfR2hsY0itEmlZ4QchnA/j4qVyypAMEpXfYcHHMBHvBFj6cDzs55Mm2v30yAKQBfBY6Md&#10;kSJUBE8UAZjH9HM0M+BIp8ouJaHxXRHPKXj3EsH4QM7c562GX76BMkCNgDvKTD6AMziB4d5jhWPD&#10;kXtNL0I/rHVqh584izr/uCebWPUKZQWidZs9VcAtPHsFPc+gwcnNVTumnt307zK5Bj/coUBcEk/+&#10;zhHkHuF6fJS18fqdn7tU0dFXn8fwJFxHhmWIw4mUdY40F1CENW5WwUlDSkUkyyLpuORXOy2NEcuS&#10;2Qf40EbsjIYqTB2j7LJBjB3qdANYNywFXYa2i9SnprUdlTMxc3OX0ADun1MglsBxBFewdfnsXiJa&#10;UfyWqCdnuqyuzN6olCEoXPttndVsmmWCttTY0uKorS2vtw0U3Q06gXVo6JGjinUlgOVcgw/WwG8V&#10;eniCjzNU+hlujXJsEm+bsm4hiCxPPhZKG9Zg/vrLr9s//l//v/bf/8//q/3br37VXnzxRTt5vd9O&#10;XcZzeNzGRwB1Meb5+OAQ2G/7dKbCGZ2Jsw/PMHI+ePas7W3vtMd0Vh9oKH30cfvs08/ahx98mGVb&#10;dpRyjJ2n59E//+qrHM2r0eLIzw0GhrNsno4yQc65V0I/jdZ8t0l+onyI8sgAB0D8AK/LTqsNK6uQ&#10;Uw68aNQhtIWcuEJ6Cu9rZJPpOSjgbMkqBmMMVWhi25N/ZZkaFazOvX+c02WHPvMPoJ55T66A9SRw&#10;39soQNVyX/7ym2l49LMdT58176BybscuAp6y9uH777e9nd12uH/Y/umf/qkdUh/5JpQKO7xofuLg&#10;TJo8ppx0JDIjd/7g5cw2G5b6LzkpI5bcJMuU03tlqgNXU+DldJaGQqj49Y7fOpA2lsH4JpQycNv9&#10;c9XDdM2DGrPOOvgushTwPrM1gCZ3lC8ahngo20qmlew1rIZbn9mpb1vBC8anzh1p9PjZOjThHPDU&#10;NzpteUC5wvvXxyfta3j4uftv4METZMUFCV/anyF/bheQQxg19FidGCCCEw3ouLzk4A30RDi6fNkZ&#10;8ZRX3oQO0sm+OX2wNEvcos+QUp6/4YYAPZzFD/90uA9SMPj5L/SXnhJ7GsCXM9d3uu98+T/gZjL/&#10;HpOWepmZgSkX0SMsu6vN6hQ5JDqyX7ntRzPd+O8Ssweryju/CYa8xZhZWHDEu1hKeiVd6tZf1cdw&#10;P7jQFOgj7UOUb7h7/34jcsr8IZ5eyPW7a3QaB5mUJbZbvHuYtBn8VBblIx6TxqwhYBidV+WEyugp&#10;vH50ftYOkG1n+NVSr5ItGgvqT7bl3lbNS4R8kmfjGVf+6hXqjQ68qCTXoSQhWELJ2+FveLsvR+r6&#10;pmlfI1dVcL12vL2Pko4czwwIbbWwqbJIjwzK0T57HMvdIbgD5itugv7dyPNqnpZH2agR4KBd0Z6f&#10;7YJrDUKpk1juyt80LXfywT/0GVzi875oVvUkTNulEfkbKOvtFNcO3c2m+10u9AJSBwNNxS00IT2f&#10;Y1yrU1Euw1mGHm6aZ5Cpei+Zha2QwWb07iFdwXsNnQySobe6rNvJCg928QOY8qL9lku7XYZ9deGK&#10;DXgxA8L2gXdZQeHqkgeba+3DZ4/aZ5981D75+KP25MmjHMzioS3r66O2sakhimEp3uL4wY8/qwMA&#10;xuMw0ruNGSu8EP53OeKG8bkNeM+NUDMdAoSVGexKzUNmALl0fvg6uusm+TMK7dIBv9XhEbDOAmDG&#10;gBvMT4GEBS1mykDLiSFyKYOigGjImA51QdqQkgqjMPU84Gdt5bW3IOgyFqdZNRYuuF7k6rdvgDs6&#10;OQSe15sFKtdDC9DgIwyBHG1MeGeCJggbZ4ZOqbxT4mrMTMDPvUBZxkWmdvA6FQUbtUtlVNRcbiMu&#10;mbEhDw9CMA6qWPaYeEpYRswpZ8JRkIzYS1/+VROv53pXYVS6VJryvZn4FSPyx0s7ecow4FVpEMmp&#10;d8DvBmXZEVmukrazD2sYIWtcowxznX5slPduRu+gcXP/LMkoL7DsHhMUQPeYOM0obuIqY0cQq/xF&#10;8VMwg3OUKQwZ0vCEMuv5HBoLHvXqMiHxh0WijHhKi8e1nmGsnI1PMvLiBmg/1hoFZXKWqwIMdGA/&#10;80aIk5adBtKz+a0kjRiPG/cDqCqjnpDmcsFMwwMu93I/yxr1tI7Q9gSyFfjBTtElYasULscqY92t&#10;oLgQhLLAy5lvFVsNGa8aM470dFCp8Q8EgNQl/6bP/M+SJAHaxh9cxMnOrh9YEEYAd5eXjTBk1qB5&#10;jpGm0BorrhFfIZywCp1HBF8lToyXAazvdcqwCZ9uIdC2uK5T5mXzoI1eoeQfHxy1P/z2d+1f//mf&#10;2+e/+U07fP68naPwXUJv9/BcYDh6stQF9TE+PMTIed2ODl63g+cv2iGGyMXZGIE2h0CzhdOWaPer&#10;5OUX3v3w4Yfvf5i9N/KF+1Q0PB0E0Mg4QqnUYHETuLNgdtBu+s5IlMaMHaNLKKjT60AJ+wwIUCfu&#10;55KgCm0NW5dhyBfp4BDICmWFcx1hLV1p/8TVKLDdeoBELY2rbylkuRc0Sz7k1w2ZgHwO7sochbEd&#10;Sjp/EMisgn7WNYyea2Cof4H3dtiWKWnxrBzI7CzpClXeq8iTjz/6qO3t7rWD/YP2T//4T1z3M+uU&#10;GSiuiU86Gmam7uEBHudsJyc90h8I0FWDRn/xTUTe55pESp54H6z0M416JaW9G2is0TAoY+Td4waS&#10;j1Qo1ztWr4Gkfh/WPHhI6kIMguE+rqcL/yYsLjgI5J/3Q376d8WpRnmdOSpZ25VD+wiVP4+yfY1M&#10;OcBgPsEQzNIy2lZbXmt3iyP6CAwZZKQb/sk4+ShnNZjlj2UhBnT1CZ4oaR3yL7g4aFOnE8Fp5Nvp&#10;8IYzzT/BhY8kE/eBftPdzIvQavBDbNyH69d3uu98+T/gesbA95i0JevGjKBPLa2WZ5DJ9HWan5vQ&#10;/OHKcnuEMfNwdbntIiNGND4/B+C+mRgmwkD/pMvvnrD3SIeewLcZM9+Moat23ePWe2XIN42Z2XDh&#10;a/ymhg5tS1Dx78q9zNTDahw4w3x+OWn741OAvlLZoSyAZ7oyLA8SJU6e8La3IdOz20mE4E1ZI19q&#10;kDzLuZEpysNS6qE96fVBdJXjyE3kvmDbN3/x1aVsQ7u1HDFiAmZteeqd4TXCavAJGa5hY5kHUBan&#10;/LgsYycfn5XzfXZBmWk53UzvMe2W3TQc5DDD0Jb2OaWtSHRHkAxU4V81VnTyv9e659qjcLVs9aLe&#10;Fkfqqj6nEF/v8/KPuuAMKOels2XtvKGT/lWvZdT1fKp80rZ4xPjGNV/1L/sMly47Y2WdZR+R+g71&#10;VofcYMyQrjSyD8ogIvVh/6Gea331fawESqnShxJ/i3Qf7W63j54+bp989EH2yXjMvqek9mXPHsYw&#10;Wqv9p8ZVsn7jNDOhV4yFsAAaMr2gs+++zXUCGCKhepzcVsULU4JZGF6W0VQdWE/firDAOU3JcCRV&#10;68arcS3aCSBkFkYwP9e5laUoJc5caEh4apjHQdO9Y2jAIgis3pAqj8IzQp6fTGSnlS/Oa7QMBkkA&#10;XFSWvQcj3pHuHEyLUnozD548GyeGBuCBBOdU5BgcTsF/TFxndvz+Sb7hQsaUPoJACqVsvM86ed5L&#10;o8trrFfyyvpyAni8sThckKYCyK/WO0tAIig9tgsYUdrCLJZZljUdMzB9y5nlccTpRk3FEgfD04nz&#10;X+Uuo5Tc+5ujXK5fdCO5I/AjBEcMGSimMVMfcwR41sjxC/gaMy4DLAMHBnwDNHg0ZhbbCh3+6pKf&#10;mqQutVCgMxIIgQ1GUf4KLJN1ZWOy7nxWWCmEVDjc74Boz8iv+GvAqoROXOeOkM4GNerh0pHVjK5q&#10;5CKwoWlGeCjtgtNGGBh2EjYyFYpaVoehwiv5zoajAXNBZ6KhfHPjxvvL0Kf2rPgRSw8NQMmH4HaM&#10;iEKMGIwD3i2T0OIinSHGjaN7c06TOfsCBqlEl5XFiLk0JwA/aJ5qFPCZ3vsPNyuMdGlfAvUrGCxt&#10;MjSnY5lfpV6gPUmXAXOT7yqsABom8SMnYY0yr6NoxaCh7a3Tjlw7vkXH5P0q9bCIYLqlIzgbH2dm&#10;ZP/V63bh0jDooyHn7N08acO0dMJ0FNzPUx93k4t2C9xQHxOMm3MMnavzs6R1xfPxq1cxcBAALd/N&#10;WV5tG5tb6SDdm3KO3MpIjrOY7tmABlu8f/LoUeiRI5/lHcoXeRO6hEQSJLR04EF9ZsFZVRVKwnq6&#10;nxvI/bivp63ZwSmUFcjykYaSgrRGFBHgCO8NBLvQT77x5B87Qyo433SRFzMbBD5WSI55BwcN0GyA&#10;RM7KX0gm2ptGElGtNwFMu5/v8w4/01MGWLZoEoQR93qG3EMH7VLdzz79NEbga2j6j//9v2P4HQR3&#10;Z32VpfKHsjizXdRzDBnoIY0E6SUonyOjB6WsXvpK3iv+q/84/IrvyqeXKfxJPr2zFdK+CZa8qbvq&#10;e+472O46z+M7fRfg5ztBuk7jGL7D4Ho4If0KYWfz62HCM4D3OvOwGzEst8jju3aGDDqlDtwLeQs9&#10;50YbbWF9qy2sbcaouUJi9NnbUED62fnDw/Kxh6dIfxNWvjuTnC/8Jzg5Bicp9ybewbPDv8MNOl9c&#10;7mej92fSnNKPyxvh+vWd7jtf/g+4njHwPSZtPc4aM9ZNZmZhTgeUnG+3r9uA/hozHgKgMbPjzAx4&#10;+EHtbsx042SaLr+qkw7lDCPMGjOdI98M2V29ndb11OH/DmNGl3BJGB5R7vGujO97Xg8/G55kkir+&#10;DtAo49RX9v1e0/FJvgfoYLOhHDzsBrVxSM2YgxO/Squylobe10i9y4g8yMN9LRoPusiOob0ZRlnq&#10;iP6sMaN/L7ttJe1Fmcu1t9MuJ9J2bZOWRT0AGVh7gtCdgE6jQO6pO8piHsbT34FPZbQDXcoj0xSf&#10;Wp6Fzjakk0EX8vGaQddedkkS/3u63/vXu1no9aKzLAkb4H95R46lfF57GF8TL3X9R1zkKvl0Gkuv&#10;5DnED/1TB+oPyCBcx6nnYRjh3g89CF5wid7m1iZGKMYMOKYPU57x7MCedM2yXvpMmDHPOcWMuHKR&#10;Ms709F9Bb7fv3NvdaY8ePmwfYMh8+P7T9vTxo/RZLi2Tf2oiArqQxhJ85TJg+6hg58yMnZ0GjYXt&#10;xkysXiqrFyjTUMBsw/0u964w3S9Xb4cKS/qk24lm5ek3m0aYlQqpDgBGH8IRIcaLe2QyRQ+Dulfk&#10;EgUwSj+EVFlxNC6beQeDKR2E+QBZepP8yAicujHjKWOO/BcMCj5hskwCQeYojieHqUJfIVhKoaZB&#10;kGe+IQNodGjUTABnEK7A4UawMiu7kEIjw4ahANJwm6B8+yE7N6f6pWzLYVrTmSbLhQKdk01QtFW4&#10;ZXWXTlBzhaNl4jlL6yinS0nCdPhrNGlUZHO0dSsi1Hc3guogAMspbVTInZlA2eWde2RWNWACi3Wl&#10;Y/B44RgxvNeI0ZjJZmXunYHJLMwUKv9sMvfkL8B60DDLLIxXhQEgkURPZ3lq6UspWe7zyL4Q+dX+&#10;XmEJiLfGmA1Z2tbymKpjSklAgBeulw9PwD/Z4AdvmHL2RRmXq4ZfZl2InA3w0hl6a0zmMAI6FNWV&#10;ZYySEby4gVIcYwbDyE7Pd9a4E3iraPVLGjHOyDirhzEzz70GTa6eZIRhPDd/xTNX4oM61/s28Tak&#10;bfT2AG7lOsXKJQy4EwpcUKRoJAtXdMjQbgE+WoDfhcXbq7ZEmf3WkriPSHJDQwY6uaRwBM3WIPEI&#10;PzfCOnNjGs1DH64wEOFX5YmGxcOd7fZob7fteoLcMnxCva1Bl02Ugw3a8VrSqKV2Kg4aOxo/Gjj0&#10;rG2OzgVtPEbPGoJ2A4NlhMDTXZ5jGFxiXFMul/NpCHhc7u42wnDvQdtYWw+vKyvcv5K9dwhDjQyP&#10;j1YQb4BXlhA4VY7/koMhKu/Uu52hRnJGj7je0jFW52R9OvBCnhHMtUHU/THr5OO9HQMcRFviv7KD&#10;tqqiYKdaI4jAIMgz00LYXnNph3n23X1tQiLure8KU2G58S9gjqbl0gwUYZ6t84y4YvRJj7/48U+y&#10;zOzrL79qv/rVrzIbr5KRTg7eSPr+yCTy1XKQUW9H5qGLzAQ6/03dzLO4+Eeo9B35JofX+1wGmXsf&#10;v9Iz3Urb/KJ8SHee7ZBNI0A77f1Fha80enjxM/zb6fT70CvFKTrNQs9f59U8TCvAeyPmrTKGsLb+&#10;63kbN9IPI2ZxY5sGsp7lZVfIRweuaM3mFBrZoNOXAS5LXILn5Bn9L+AzZ2bsrBc0jMg7iBaywafj&#10;NsWjP/+pbja49+94Th6A9Z+cB/+4fn2n+86X/wOuZwx8j0mHA+kwFm/hczsOCpmVEspk+wXqYJk+&#10;bwO595D2ke/MZGbm+zVmpiGG+tX1dvZNJ5IAeCGggO82ZuxD+7vi9wEGvW6IEDmlrHPliwbM/sk4&#10;p8Wqt6gPgC6GjCPv8CT99cB1Qfy+TNW/hB686H7KyDoyuIwU+2/xmcZBbvf2pSyNfke4Dvp7VZFV&#10;tgaQWc4A6J/N+KTt4TDKBMsWBZ6y90GSXtaeZ3dgSRwNJkipfka/c+m+ychp6pb2mMNOlmtGI3FS&#10;3hQ9clCdKgOcyiLCz+qRCZOw/vNJf2ifC/874HwrraOa4FyGm4C6pIHLc/c0TFL+TtdpIN5dHuru&#10;aSIUXbwXBbOo5zd1ctOxPzFTD3vxZFj3rDgjkwFA3puAxongYF0N3NFekGcaK1v0kfbT9svKPv2t&#10;T/toD//xkw7vP30GPG6PH+y2ddpcLVF05g4DCX4SUamogelBXvk2pYWZPZq5M5DMVkSwEVRhq8B1&#10;Ff6Ye1eYHjdGhNfBrxNu1knsNDrueR3EVcrD+BRO5/I097zkC/JwAWolHcFNZkxqJqWUfxX7nHxF&#10;Q6mKGQyZMN+Qd9WtGVPuUo41XGpdtUIOJMg3J5YFwBtllbYNExKeOLfkLbj0y70dLqOTluEP8nHv&#10;ENoUhpfHdNq52dmTLJQQvLfc0v7yqtZpK1zOuc+HJ4ErhReMI9NkiYqKNsZMlhJZJpiDVlVGiPSC&#10;0ewotYb7kobphxZlEgoQg8aKxjkx0o0106G1Eh+hRCn8iJj7JzL7QhwPO+gzMf83e3/WHFuO5Pti&#10;CA5BRnDmHjOz5rG71Uc6babzcJ9kMj1Ipid9o9aH09OV6Umma7p27+lTU1bOuQfOZJDU7/d3IBib&#10;uTMrqypNdtqsEXRiLSwMDofD4Q5gYcXAAXx3xsMAEFsF3uO7NSv+uCaOvu/tgBntMKVBEXQ31EVF&#10;j7pBTGLj5DvqlvqAvwytomV4QF4CR9918IAHwecx5Eiu8aEBp0JVTc2POuY58XJEtHvWbVPqbJkq&#10;ioxroYsDmy/9W2ePaRZnVxd8kdy2X5uUITMnvUbMnrMMWwx64LQFHf1WjHusXaXZdJ+1hgzGwrr7&#10;rjViXJ2JUQNO3bgZ+7F9uVQDawiVx2DfGX76VAj2rvNZ4om7AFVyuAQ840lnriht3GPE4NvOW+C2&#10;ReVnsNKM8t0eNwUf6zGMnE38DfjBbzKtYQxNMGbW4E+FuQONX1c/QtDtKVOkATTUaJE2ewilHfri&#10;NvXapV+69c683L6YD9VCW+MeIyxfYBA9JS/jOzC6rfTkLYPtl19lJccjsjVsrs7O4Z3rtDMdJNsJ&#10;Xdp2AHZVQpwciG1dB0APLfC7QofHxzmq2w9K1hYzeAM8VAI0PhYO6FlNkSdhCGUSdYliDu840+SM&#10;okaRL9rbFrW0rjEE9ImHGDE68pa3o2QMkJeG8URfN475hBMpcjRpZKVtzHXeo+GZTxNX1Pln+yY9&#10;7S1uyhJnXQ+o7z/+4z9l8PnTH//U/u2//tfgGGOOeMmzpxfkOQJQ1DHswF2Dxn6TEqm7fSfgdUKr&#10;fPGg+KIV1+YpLsrs9N/Op/rZc227DP4lP+PrSg4iz6G/A6jPxHPwecYDrse9TgUmchj6jrCK+xCv&#10;alDOKIaNuLrH1wHTdxxBw8r5Lzj58Uu/HzPZwoj1pMSD4zbdO8Kw2W1+6f8GntPQqZWZZGqHDO/I&#10;myoCoQl55bQ1+EWlekt+QnGzz2YMoUxxUSGRXjrzW8X3e7vVJF6/7958e96Fdwfd8N/rvvPh3+BG&#10;wcAPmDWtGmNm/Z52xaCRZ12ddSfgBHnlOzPKwx3C8tFMePXpbOsHNGb6veH1OH1G2VATHiAk5KHj&#10;YA/z+Z0r227PcYIFfleGEK4bZZQMKz3O67hkaXriAqNs47gioR54dlnbJl+hD7rTwbT2yfApY2+2&#10;aJKRBlAyJAf5MUCcVd0uxkAUVmS3BgFxBi7mM/r98Me1/TyGCumkVcIcR6LD9HfHOtT2qSqDXEKj&#10;0LiDzjxilGQMqf4jnnHEl3ZOHl/4HiT1V+aLZ+QdWZifaVKucod6Fa7oReSb/ARlYapne1X97dtV&#10;t972PEn64EfeyPERL3ImcXA8K+rixCV4DroXTvXw251xoksyrphq0MOwByh+MO9ahSPeaBtx0Qcv&#10;y88OGCf2iCst3Mrt2OqEq6di1vZrtyXKx+Sn7g0o+TzwyAm1jMW0g9vC5zO/4zXPh7WPDw/bs2dP&#10;892Y50+ftCeH+21/x/dupD18pPGj4UK54ide7nrYUkaSZyTi6gEAq8ZMQXWEEI5MB8Pl/i+498Ux&#10;TJBIPh33A0a51XD4MgXho9wQV8Ly01hwe5AGTJbmET7jHZUb721EDQtjk8ZZV0+jgGsycJBx5a1f&#10;6KVcGwLRkJ8GQeKmfDurnUejyI4tc9vQJKQsWo/8APxsHwloD8iodgIagUacTOt46vpgIRFodFBM&#10;vDA8UPWzDq7qXFE/jSvawvxBxw7ljHQMA/jPLVAQDGWMDkUd/bJ+cJYRARlgacjEiIGZ9BmIVcwz&#10;1wIurjBojN1SjieIIq37DCHlET5FUfC9Eb9PMwNcpXAlZsqgMAwUT0dD7yVf/HFvVt7jS66EB6B/&#10;AK2ZAvOdjN65hiFrG6TNQnMEVphZ4UGY9Q2O1FM8qbsz7MZLmDQwOXUjZtq58uXnDYp6aGQ+GjHe&#10;k0Ac5TKNIHH2ZDpPbnMb3TiaWCX6TiXeVRca2i1lO1mVWUdB38hRyJ7E4RGem3Ch6swGdNWI8bSy&#10;CYaBKy8aLgXwC4QZxozXWSVKO+r3+rwHFDzvc1Zx9J8SlMTtxmuMBnhVo0SDSvw2wUHAHkMRxhDF&#10;936D5+vguwTieuzzBENGWANQ2WSXLC+rOOdFPctGmK0DrvZsQQ/fI9J4ySoP9/sYEXPw34T38iwG&#10;4F0OFfgQQ+MnL563Fwf7GEr0dd9XubltX3z+Zfv0Tx+31xg05yceIuC3br5uZ2/f5OOgb7j+8rPP&#10;2unJCX2zhKtbsa4cqG4w2Bgsj8j75Yv6qOcBgnOKfJD3bfzQVdyhn2Cfs19GTvmj/W2PLM8L5Gcb&#10;yFsaCBeUkw+BIvgFlQ0HK7eTZeXTyRINGECBX3u7XQVyK5srcvQn+Fx5FMM+PUHXy+8/h8yhaI+J&#10;mQyKxLTPCwuNAcD3jf7xH/8xBtcf/vCH9vvf/yH5O1tmGvuc5Y505uukhoaMKwVQJliEBvYRy7Us&#10;ieMz8tIFL/EGvFauqUgMyOAunpShIeVOAGkXhcC8V/JzcC1aYTTz3LGp6vpu+YLxx954YfRz44wZ&#10;X/OwvYK/OHDtzHDlU3UbuOvEZOQfSCjPaJNck86PYHrQyBoD9eb+Uds+fNKNmR2MmWm7hk88RAbq&#10;hn4pSNxTtrjIYTwRf9rAY6qVa/O9nZyKJ56jXsYf9Rh4itdf7VaTeP2+e/PteRfeHXTDf6/7zod/&#10;gxsFAz9o1rRnX5nJNjOHUJrCgyJcJXclXpk1pw88ge9cmXn2AxgzpcOU/7jtatxT5wKZClnJQR6p&#10;5xoxbvtmEMr9O8YMv0gAeMOw9AWu1UdqjO/jK9c6fftXjpc/Rw9EF/z69KS9iTFTuIhnVlDgS+tV&#10;PYs8+FmFITOWfanjET3FvpdnahlVnhEitzroLGPgFD6PTO19Bld99KG/W25B5ZF+bWTIIG0jZwSu&#10;lTvKDt/HcOuvssd0tXIFIPezHReDTlqUDtrpmbzAhzysh/fqbKOO1nbgbjuozPse48Ar7Q0YJ37i&#10;Vz3qvuSQ+tmDfHyI4y94dL88nz/cW+1+944zTtqWeomfeRp78MUSqOuST0gjPsKQUWaebfXwiOOa&#10;clk61jsr6NSkdzLOSafsFJJPlVmMadLDPDU2nVzLCj1oeECOOyMODw/a8fFRe/bkSXuGEfPsydN8&#10;x2uPvpbPSxA3h9QQfxjE8pqnqDl+6MuX0YCGMfN4ZUbERgVDVIncM1oS8jvc++Iknw7FnOPauO8a&#10;M4aPNMbVGe4gFSvSBuBeY6UGXBgSTnZLmAOvA3G6G3k7o7CJklv77cjX8iwb39+qkzH8jsTAwwCX&#10;oUtRkNmgAfhoTGS2n7JdIYnwI76zyxoYm6RBrUZpU+GH+BoOfkTRE7bIx1UlGc3GtiwLMt/QRfwA&#10;V0esp7jaWV2W0wjJygp4ZBvXvTiIJ3WlUe/RQP2Ojyss5lH0U28nD+KvG198YUgVRBoZ2SjjlYI1&#10;tmwp2D3+WQ01HjTx3G9XW7aohydVWCe3jiHCyBegUN95GeD9ON0l/iqAXl1r1KEe47s7Jm1K+WlH&#10;2tCPdroq5orTGkaCRg1RU7/aRscz6l0djzg8Tzv3uvtdnYANa57UPTSFtkkbWotM4ZR2Noj4WWES&#10;wGubJHPa0y11tm9D6XTPsqsyGixuuZpjzKiQC97Tk6CLqxd0aOiX1RjC3I/tnDeI0TYaLgpwytSY&#10;yQApBKWqw1+AVef9ap8dcYZgtW4uQMSgwV8PHRRiKrNVtve13U3eEyAAvgaYxhsVp82cvfJawY0x&#10;BP4b1N8jZlVQYeq2uLxoWCDQ4R6eRaBZH2jGyBF+kl57GBEaghp+T1DgDlEaXJVxW9rRziyg8XOO&#10;oeLBAqdnF+3VV6/bV59+1r785JP2+vMv2vnrN+3q5DT+11982b76/LN8yFMDxwMBTt68aSdv6/tB&#10;Cljfb/GDWz/66MO8W7O/t89ABV/BJMqKOo1lQL3Mr+9R8b5f4ns7tUqgYg3fwrhn55ft7duT9tZT&#10;2pClOahEWcUPIkWIa8i4mud3mLJFNIpLl1P2Oa51DrYOasoFJ2wMJysbt9rRQR5aBsyd8CGrcg8Y&#10;zzAHoAX9+5jB4te/+U1Wp//4xz8Bf0xMBwTroKzXH6vX5gl2eY/A/mbnGHy0HOy4Hvy25DkjBhd5&#10;qmRmrQqXQaEcE//N9c0YVtlepet5jzzHdT2Cb0lXY0+CcI4DJaP1x7Wg0wDw2jKr/R7249t2wYX8&#10;9FWavllm/ufauqQc81aZTBmESTfiuzKj8eL2sg0MmvWdg3bP/Q3GjCszNzSUPYeOVWAZ+F6SIV1I&#10;/DGEydv3/JyYcdVK3IpnypgJfTuMsVnn/V/lVqN7/b578+z5ppQRrhv+e913Pvwb3CgY+EGzho4w&#10;9qYfzdSYgZbyugJSeRx5jYybU/untIPvzDzXmGF8/eG2mfmseEkFUHlge1e70p/wVeeJTi4VJ8YL&#10;40kZNPAi9/JC6RDGq3zDr4QtdTh+4z5xU4ZiunS9C7ezI7f8WOzr03OMmbPmu8aVL/0vfUNEyMm0&#10;gnWBid0pUcaM8lBMK2+f2dfyXgPXo26OucPY0A1czdNrx6nxTNmaA3ZwPhtxs0qBn/yCB+V6T/1G&#10;+uAJyl4rdzIRGplNYM9rtIV5pZ9RlvfKBOvj9jVlh+ntp042+U6iynsMF8oznSsWGoSeLOlBMWJv&#10;6456PUxcS5vu8ye1VPTzrTRkkwbNoNmg6Tsg/klV7WIZOkTM8no46yFu2RqGC02sO27QMTTttNRJ&#10;o5KJD/Jd5ySgY4mHRJjGOH5kX3kaIxk6yJ/pQuJHWHTbGHboBtDTOO6WkI6OpW559kPlz479Xsxx&#10;4AjjZs+JUOlPHf1cS8ohvhPYaTN8txtu7e7WgV/km1Hk24yZZSdIw9aMlsStAeUx2b7pjDN+wyXs&#10;PWmNA3tSbjHtIKJMyb80uk584vPL8Zlcq/DakCq3fgeDhEnjakzS4tdWIvBWMU4GPcNEp3Tj8We+&#10;/nc2MNu2aGR1uTQQgg/WigGjUaDRUkYBiioNvUHDbXK/heK8fTvJOyRzYvpa+wyBKWyg/NvUtyB7&#10;I41p6Gxhkc7iQ0FZiQg+4GogKGmZ+m2DHZfmNlD+XBVBOKhoq1hroCgsfGfII5/9kKerK1bTPOL7&#10;z/pQr3zFHvCdA4+p9QvvKnmxrhGSsGC9LwPT0HtC0qSjfTyRbB1jJjOt4CHL0VIwtLhamK0pxaS1&#10;FSjw2i+2vxOeOoIzsODZDXlgIvTtgne1dZCs/J6OhloMGSwr21ljVWUrbUZW8oxMnjzJXRAT2w+C&#10;J8DLoAh9VPSLPwoVK+ClRl9WjmjHTVhgS4BctukOeNqmfp8n73OgmLpSUe/K9FUHIO+AUJqnv3ks&#10;8uTuhjxdmVFQhxKUZMcHvBftAOHeA6kXNChn/O8CnemsCFlYR8PxKwTnde6L+tZV4vjO1x34+7E4&#10;/QKuvYfCdxO4YYTnvoNpspJEXhgjHiu7zkDvYCG95St5xtPdZoQ7y6IB47s1vhvjQQme+jYDply7&#10;IuMXfzViXLVxK9rBfJt7BhTocEd+zqLZ+0CgvjcETOh3dZAEYfDv9elZu8HguQ9fM+hc+i4PnHQj&#10;7/rxrd324YuX7Scf/ah98Ox520UoqhD4rpu0WKf8KLrydwaWMm5257ttf3evHR4ctQOEsINNSAgB&#10;pGhtKaM88nIf9uaG+3s3MoiV0QJNMGDcPpqVGPCuNuoDp/wdWVXySj7NwRRAbfGyMAjV+TbyjsDR&#10;B/w5EKsMG9ufKzJ+7V4cnmK0/fyXv8jq9J8/+XP745/+lLyd2ZIhTCUulh/jiJ8TGiDXJwdUPh4G&#10;1fQ3QabSpSpdZlOeoT7XWHGwzh53fOmZ7yoB0td8LUtn+ow1xBm+bSGYl+PSKgzFTH/0Awf7yAGc&#10;+WvAuNc6H1Ll2u0qI8/VvKX9qNuo36pTfCouUlv4OD5l+UHlfD9mc7vdbaH6bu202+m8XU822yVj&#10;wCVk1Zjx0wTVyc0E4DKtZF1Ukmxr8rVdQTw093LUtVcvaRImQriMX+b317jV6F6/737giUtJI1w3&#10;/Pe673z4N7hRMPCDZg3dHNOzzUxFu/O7sgy55tZit77uIIufwCMvkEUez/zDGzPdUb5KZWR+b9ul&#10;Ui7j2QrGcSyLMVPjscZNdDV4ApSW+TreF28pe6o/ZsKE9MljMBRl5h1dt1j52Qtk6uvTk/b67LRd&#10;KkONS/q8W0q/EmV50NRjMjH9tcsvHxS/oh8pl53I4PkwZmLIyNsr/Su4dsg9ZaRfA8G912nQy7Bs&#10;jzK/Hi6tPOZeWpizQykRChfvjaNcMG/SGi4OGg7KaV3RscrLyjvt7tf/fZ9D2aW+FoPJPHtbiYt5&#10;Kc9V1HOAAOMAWCXPrJp1SPsCqafQcZM+vkNimeKpDlJ8hUyCbtG7oZnxpJ10Sb2IZylVUtFNN+59&#10;rkEhbtZpyNXwVNIuY/Y697YkTh6BouFF79qK6DtF6ie+sL8DbcbRyNYt7UEi65Dk1hlaa9RuZZwn&#10;71xvZDeEuyJePn2WLWZuNdvb28lWNFfQiB79aIy/MZo6z8hDrtJsIM8nymDKIXqdZrb6zoyDThhJ&#10;RKiElbGxPcliVNSwv+RCLMGO2KOnEd9xEqBfZYtRDRJLYgPECD5pPFzlWR3Dk8N8ryWJCB9gJ1Mw&#10;xTDg72G5jHAKFA/LteiBo4zgfXwEBASIImynyGoGGVF7ZB0NTjw/hqgx48vJa3T6dYyDKZ1pi4w9&#10;6ctZ/J02RRhutB0MmW0A8lP+WpT2hY0PUJylVrlABrP0xKqvZbm1aQcjZhcFyQ8y+u6GhoxbhTyR&#10;TOPKjurBAjf4fpiSbpYcpF9VFkajTnA2ing3Zq4wHRBed3Q+YSHjO6BSPmiWIQPYHpmFlzGpV72z&#10;ohIAdmqz0hwcYGPqIAt2v1/HH2Db5Zq2IC+PLHUbhnMZ17SDuztRP+tIbFSsK5RmP6yZQx5c0kRo&#10;ihfVLr6wfrgSBKUAVEinrXT2nSIDKYdIqU/xiqSRNg5eZEtY2hZe9GOlm5Aphgwwo/p+MHN+D/25&#10;X4N27lveQPHfxpBRKffr+irtrkDQ0jFgamUmFCH/opI1T3vAYA/GjHxI4SIi4xFv8Go5/W+CAmQ4&#10;q7R0pPP2Icz4llvpYjBRjkavUF9kp0x97utgC7dpcm048aV2nsWQIW/aJN9Uou5558h2gd4L+MvV&#10;yin3W67ISHboEKOOvuW9W8782Gy2leFr6DkbsxbDb9EOdv3W0gxlg/KuL8K7+Q6RApHCXTXzmGwP&#10;EtjfwsjHd9UwK6NAlbFOHDnWwwsmbX9np32IAfOzH32EQfO87WzP2s3FRfvqi8/b69evolBqODiz&#10;5uDutjRXLKlhm9r/MGgO9g8xaA6DB7VisMMA29nt/k47OjpqT588bcfHx5k9kh55qRRD5gZDLod3&#10;ADUYUwnaJ0oCdRn9TTng6nAUXNLDjtCfqDyTf/PRXOOkTWhHfvr56Cl9OLIE7NzidoIxY7rnH7xo&#10;P/nZT7NC/dnnn7ff/fEPeb7pgGB+pjBv6BTFznvS5WPEti/XZSgoS23rGhQduIxqXbgKhL+495kT&#10;Hm5vzTeXkE9u11CGpr9GAaoUQ94rpx1nNDJWffMfioL9PrJKcPa403IMxo5jpst41ldjVEyG8TKe&#10;j2vLzYBIesPMwzDzXI6F4sjPgXuT+vsx3yn8sz6bt4lGzPZODJk7YLE5a9cYOZfKNATpwvyB3sGL&#10;SLQdBWSwH2VId1egbS/5cIx5oTNhuihG1lVaES6ef7VbTRJc6jJu3AffemDd34k3/Pe673z4N7hR&#10;MPCDZk1rDmPmtuSWMm4YM5Hd8JbbzJ7SB16guP3wxoyhoe6SFxwXMjYQ5POMVca3T4Gjekn0E8dj&#10;pzLkh4QVrwQPoee3nJTlmfxUYTUOWF2Ld9bdb3BlUps+9vXJSeASueU22PQtZESNmyUbhOBFWLb5&#10;wJ/JjrilOzq20Z+m6o1uiK/+JH7RxUj7Xkcmq/276KW8KEgU60b++rqiZa1WKq8tixJSb9vVWMoZ&#10;8bHUxIMG9qk6oS2xe7i0LTxVmHeR7Yco28oRCE0eyjTSRQ4CPU/TpG/2yWkxrRUL8BSHjm9w5s80&#10;gqmDF/mmbWzHxOcZgtxn2RFlWcolypYuGlbmQLLkt8ywu3FpfQYdlWvBGUh5/iwIN+g74ojA6hhl&#10;myh7zcsA7QRXk+YaMz4n3K1l8qY0sv6hR+4Z24nv9vPDGC27GSM/ePEC/5hxdc7zGh80GqWvLeK3&#10;81yZyUo6z20r8Raf6EvWg7gSIS340a9/8e47MzSaFZAI+oMIY2k+DGWGK+7du3KmE+y4kssGlbFW&#10;nfkPGAJdN9LqVnHRVZ40KERy5tGWtEKJbxL81UbSN9g0VU4NBm4pgVcyeBvDNGOAocD4KkH+ZCgH&#10;8nW3iqFQ1fYy5B5x6gQmlFpnm2HYbQQkQxxGDFa9gAnjPU3OT7ydqaOhyWNZT2kKncoAA0dxIS+V&#10;YLeS+aL9LkrB3pr5ofyJG4zmrLQdLIopSuECoXINuDVLo4Gk/FX97Vg5Gcy63ZBGJY0OsZbOQxj5&#10;RYlWyCDQVWAmaoQecuBsLT/bT0t4DcXObwK5X1zDxNUVu2988KxT5QDi3hHnlutsx+A+4D3p/LDl&#10;gjQL7sX7iuKuqP8lgvochfYcYX2tUg2nuuXNE+vyjkwf2KPIg5ODel5axo9gsK78bD+ss8zYiH8E&#10;GmU5SxTiEC/1hgbo5xEersZsErahYcr1No0yQ3Pcwd/FRNEwNdyVGcwwlDQMHV/2R2jP6CPb1EPF&#10;GbLx3EGxjKTCUT4abQLQbqKyHBAFG6vHoDZVn4R/OwxBtOoex4kDF/+Z32N+UznWgBUqHJ+wGLbK&#10;NtvAa2MrvainW/pyCpztYp6WEz7zvRvoYBzacXGNWXp1SfgttPLUMRVGcKadpdsUo+hucd2uL/32&#10;zAlC8bod7u+03dkWRjYGwOlJjG2Vj1s6jy8aOnPqd2gOEIT629Rf2u8hv7y37B0E7e72dvPEtB3C&#10;nzEo/Qgj5sNnT3N/Qb5//v0f2v/6P/9/258//nNO8zk5O21fffVVjpZ+9eXX7eTV28xYurKj8e7J&#10;PIKDkC8xHrlU/vxF+/CDD9tP/KDnz3/ZfvHTn7UXL142v5itQNd4ucNIu79XEWcgigyCjpCLbCKD&#10;QmtlIPRDjc3sW2ScYbaa9FVhAKqtSNPbrXN30ro1ZDxTGTm9OM+q9MsPP2g//smPsxLz+Vdftt/9&#10;4Q/ZUuJhGeYL+xeYH7jJA27f9D00V5qUscVntCn0dHA1TJaKrCVx+Dw8IM854JcRE5pBq6zKyM/E&#10;SV7cpy9zb9gYaAss64F3NWSccFPxGmPFMGR0GaMsi3YVPB4720NUVsSZ8nT6o4wxcA/lyaK8zyo3&#10;dRqKQGaU+dmHnVV0G8Seq4i7+222f9Smuxi3uwdtDX9tXlvMbj2SmfprCqte2caRrVXdcpRhOZIv&#10;4xQPNuFZt5ll9pVypU+MMXCt8auMHO+tS6WvtN/brUb1+n335tfzjNgY4brhv9d958O/wY2CgR80&#10;a1pUeY88z8qM+okswtgHCyC33XVxzdh9l3dmXv4gxgxAGSp7uY6+4RN9+FigPFMkzpJXeh60uwqj&#10;siSH/yA/PQBgKJ3iUNH5L18QHkNnPEuYCmb1GeNab3dkjMkbX4R3ZebV27e5zlahSAZxNn9S+SdQ&#10;79GX7DM+C486+4KvjHDFIasf8KrlDRmiA5vEH878DRv90f632k9HH04Z0qKnLdqTto/lQxeocLuc&#10;cqn6fcpIusLPSQ7xMSw7UxjX/e6VfdV+54ldHhbjaoH5ekrnDHnmFlll2lhxVtYpZ7KabzkWTJ6F&#10;2QMOYxIi+EgL7pVh+aikk16U786gajd5wbYzD/gs9UEu2SbiOMI6jF+uAeklDTVCrJ9hS1pxvwrj&#10;WWjEL/1BvRAnfxMlbSLobFdXZubbfgtRQwfckdFJE76Ez6iHz9R7fNn/ww8+aB++fJnjl58/fdqe&#10;P3uWg4KcHCrer7Kss2EzxiY/BG4/0JAbH+i09ZSN1iPfQkNmWqv2X/6v/6e7V69e5dsQO1pNu7tB&#10;WAJICCs4ZrAiQMlZhnuHADJPBp/qfYNAQ/AO0JnHYE7dMp4dz8YjvRUaBM/LjyjdSU8totgBea+C&#10;sLCzeOh3J366EWY+7yzNAcPlynviCKoBviznS9+1pGgcGU8mdfkL4hE9L/ojVDzJyXciPPlkSgNO&#10;qccWabdQvKZogIInYa3hLzCG3iJAvyLtWwTZJcLwFq3X91yyRQy8fRmtjJi1bGvao9w5UlaF2g9V&#10;+vJ5LH7iSZsryr+i3HNwOiWPM9rhEoGcFSvyKyOGNOS5pkKGMuDX7H0H5HA6QygjyG1rhQe/OxVL&#10;FMzbrbV2tQmO0MODFHwfZXtjq+UYQtJkhco6Qh3zyIEC7oO3MztiYwygAkEveAac0xHosKMziF7a&#10;F4BL2y385Xd4Xl+ctteX5+0tyu0llsACg+oWBTh4yRdAXri2Ha0bfgQDUKKu8rVNMyAQbhuOJV6d&#10;ncWsbMM7T4hzxhdAo6aO0Fuak24H43Gf+u5Tz13aQJjTV12BazeXbW2KEbtLnuvUifYUpxxFDdQK&#10;XuFoua6geTKZFU9Hp+zlYKDSD1iB9AchUevn37e5XtWlS927W+Xz6hL+qwTVR7wG6q+cz3oy49jD&#10;vM3/5Eeofm6Lxt4kiIQTt+DdUC9frI05Rx7Wl/pX36Y9BPBUWEsHZ6HtnwPMW0VU2oxlcjhQ07Fd&#10;3m3C85vwAtSF18VLOZBvDOFncgJQPvhBQ7dK+MHZvf2D9hSj4xgB6se+zi8u2sefftZ+9/vft999&#10;/Kd2AfmPfvIRSumsjkKHV/NdGfJ0sFN4zzwaer6bgcz+ENpT+52dvfb0GUYSBsPLlx9klcYPsn7y&#10;50/aF19+zvUJ8vS0XVyctDOMNU/NuekzeLa118F/yDnrhOz1vRtZ1tWTLQYDT3TJ9x4EjAyNAyPU&#10;d5SuS16Rn/3DfE9PT9vbt2/Ad6v95re/bf/lf/9fMjD/27/91/Y//o//z/bxnz9OedYvAyw8OLYy&#10;OHhoBMmHyiUbOMoJ/bTq7mEHDMDQOC+8gnV9NHQ7MtJ4ztzZjvKIE08qCxC0eB0w73rH0To7kIED&#10;ZejLM75s6iSbk231odvTB/kRXipZYBm+++PKWF4KhTY1iKv4leEjVDXgT9JlrOou/MXzoZTaDnWy&#10;XO01V+HJ+Gd/ha+U+7p75OEdxstk/1m7P3zWbnaP2/l0t52uTdsJvf8MGXBBmW4zk+f9NMAwCsOn&#10;hIvTPfIFL/w8xYCXPvSMwjX1VOmBJvYX6iOM8OABDfmXax50z/wrTL9CdQ/9WxcUCo38G5N8yUc8&#10;uUzrJMyLFX/pjDXgGw//DheE8AH9HyRrcSQr8vMUs+kNiugCOUU/umbcvNe237hj3L5p0+uLdsy4&#10;/pv5dvvfPXva/tPTw/az+WZ7woC644o88TZi/NhOvQ3J10mXagfCuK92UP5JUuJ3HiAJwdYRmtuu&#10;jEW16lJxA0QZz3NiFDypP2Gs0kzOjD/Pxi4PwfLC//bPyIV6L0OFOt+TIY/qu8g5V2PoYx6W4sel&#10;T5Alv/vss/a/fPxx++zV1+3V6dt27lH5pN6EN7O1x7yQDWv0CSof3c2S7SfKpkzAeY/+Et0QcNdE&#10;+NBKRW7rHAOE1esH0Kl7jtVSQae88ZTIBf3WeOYZ48VJS55Zuiq5tBljirnZ97IdDpyHDFDGWZQy&#10;5mv04Dcnb5qHxTgZsn94EHkZOYZMc0xXzyjkHdceZEvK6OWIk7gZbpj4jf4qnulXxNEgyTtB6D3G&#10;Nz/byniuRIyJGXFMGsskXZXp2GkIJZp/179HvxcTeSEn1NGu5u1zXdpAMD0wXOio7Jc+5glIc30n&#10;5N68eYscPiWv22wJe/70uB3hLzBkLhjvIt9x9WkNRmxo5Uek3ULmx649ctlvxriV7GB3L6Bc1cC2&#10;TcfEzTbj3Jz6b2/CN4wO0fPkIXAxju0oD4UHMS4NjzXhykwqPLaZQbwQtVfUikiEAaMR0ngSQlpI&#10;G54FiD+cDTQaNQ3b8xsDluB98sEVIR/KWs3L69wGuJYZ8ZOGuFFo9YGyzKtR9M0/uNAIXq9CFEfq&#10;Yn30HTBkm5RMH/V5ylM1W3bOiKnMDquuuU3GmWHtQ8HjiGN4IJeEzQWKrGMw4erBfmjN09YwIbKi&#10;kq0cflERhd1WUSl2a9kuA/XB2lbbI3BOHm5v2r5FMIGTjSeOKgKoPO0SAXtJgFu1/K4BxAEzf5ZL&#10;h6I8IUo1eYjv/jbKmQxCFKJDc2oJDr434LYuX4j0mGuPC4WL2oYzzdAUkZtv5lzRoa7wrylENs6H&#10;QHkeX7pjWU9QNO7hqxvCrgZ+DtYqHIDf3Vnow7hnlPWWjnG6oHNM6OjQ5s6Ps2jMQHSVKtsjPER+&#10;tUoGvlBCAxQNkAazrsRRwFLXctYQehGUduNa+mVlLYYJ6RDsbhecknZOO7kSdkhHOUZhOVwHUFB2&#10;GaTmKOsaglukn2HwbW3TflqYtMFYhXEmYopQF7wOn8pBnbe5TR2yZYf6xzhLRwWgG8xd/L3SF/5u&#10;IM+xVUDI6W2UoRBUuI9tQ97L4Jlp0wef6ts9DjhmMOC5DlKEx2Lg2A6EL9sExcgDBRzwXYkhGflY&#10;dw27enbrzCKGq9xq0XmfAj/HFV9fwbo1Yw4KtBvPJhjN0Mv3bXw3yRlSVT+4CfXxPitiHvk8Q9B5&#10;8IBb1/bgQb91c4Ax4reCLt++zeEBn/3xj+2rTz5t52/eIAtQTORJZIQKuu/o3KMMK5gRXgqzvINz&#10;4wwmsvIenvHeQwV8L8fZuL2d3bzA6MuNviR6dnpC3W4YDKftcH+37czd8qTy7Vel64x+v2qclxm3&#10;/ZbCdgwtjbtTBgcNLg82kd4aMlkNhRChNX9uQbsmf9/3yRHGyjcbBboob51ZvaQ/bdD/PIL62fPn&#10;GRhfvz1pX776sr2m3h7/ngM/NGrJOzxI/zReDaISX951ZozBVWOF/HRRjFCKauCiXxDuNwOsv1sH&#10;nBhTEdAIEh8VKLdhZOIBfld2abTpg0LcGA+Cv8YoY5Mwtpel34Cnst2jOqWdp+LsZfvCXmZSs3Im&#10;z0onXBRFwLYNWCZ4uMrj+0sjX2W7hM1zQKcilcMfqLfb5eTpOkobZZB0C+TCZL7f1veP22TvCFk2&#10;Rw5vtnMstSvlPflptElD2zH9HPpmUBaQYeljvV9lYgPfvqrLGCX+nUBRFKWRvy4LdWl33LjXH6Bb&#10;PpdxKqic1++7N91q2hGuG/573Xc+/BvcKBj4AbOWDhodrsqsOwFDXV2ZcfXZdxeVKb4zs03/O6Zt&#10;Ptidt5ceSILcmcED339lRicFbasKSRuaZjyKbx9ggLedAVu4JiJp5/BvTQYoT5zgcYXGGXCYIMnN&#10;0zFRX5fJ4c7HljPtynhKDU+hE2nU0MdcDcjsvWWB5CX3pxfIH2TDxVW90B69CH4t+YBsUEYgy5aT&#10;OuQdox85NVav/RaJfV3aFJ3sXxSfX135x6PEqXiUAahE6+tWw70e8mH0i1CccMccelHoMMrlX/IY&#10;fUV81XGVZWUgWQdam7yU+77gbp5OkOyibCtfolsy9jieG3eM6cmbfJM3ZWTs87n92DQCNFOuGJZJ&#10;I2lo+mCtq5UZt8dlRQY81FsGhfQMi6xS5nR5O+pO1Dj5RRdesUH6ffCiPOsq7tJgwKqzDgN0I00Z&#10;M+helKnBpyx2rHRbmFvMPPX0ljHGkzjlW8cB6eCk9wwaHx3st6dHT9rT46OcWnaIcXjAuOB332q1&#10;i/hgGX0O/DS6fR/HFXC3mUGuVEW0xE0e9LRax2p9AhIhnPXj3/7q/w6Ck/Pz8wmNPMGgmUCoAInR&#10;Y7Cp11HjO+ikhM5ndMplnNzjyDZgemHc+3wVdKtxdN1bpvHZwCVxRuHdl2UH25rj8n7FJY9bJNad&#10;b3JUGRAgeaRG3U/6QiuRki55Ecjosr6+CaBCc1u6oPm5uYpxiCFr/R4AVxRr/PvJJok37tcA0k42&#10;yGNjcot/Q46YB/j3k1tbf7o+uafl7omik30wiCYz0s/vJpP57f1k++ZuMmNk3CJfdOfQAqr4evbk&#10;eu1+cg2fYihMbkAOgyMTRNaRdp5AwOA0BeNtNMudzelkb7o92dvanmA0pQ5EBD/iggMG1gTBPkHJ&#10;maAg4dNG5HlH3TFcJlfgcHl7N7mCppeLxeQCOF/c4t9Mzq5vuL5xcn6yAJdr6gObk4a45COOd5uo&#10;nPAaRs4Eg2ZyQU0wYiZvbi4nZ7c3Ewwz6kE86YKleJ/przQTtF+boMxOptDSrrkBjdYCPKMKCROg&#10;u9e2Ocoh1XNDHO1BV0MVg762D7QEME4mO9AGA2ayy/NdiHC4sTV5sjWbHG1sTw7WNic75DezHRb3&#10;tAHpbfsc37awFcjfjXPkTz4CVC0Q6d5eAcpD2Kg6pj5ECV+EqfgznGokrjWudHX/d4E/m9m8+s8/&#10;BvQKG5CyU3S/AKmIJ0ffCjKfqlPFS/7Jm3YgPO3RecrahA9V6azZargcDN3IjGKA1NwNmLQV14L3&#10;6avQTMfAAH3pb/DT2t2CZAvaml5FnE3iT+Fb1xPsjzvw1u5sC54njTLk6nJydfJ2cvrq1eT8zavJ&#10;7dXFBGN+cnxwMEHQTraJa3XX7Mfw9xr5YnOhmtot7OMAeKzB96j5kwn+7eXF5B7+9/kmbeiuzLvr&#10;68npmzeTV198MTl9+9rp0MmUPuXmSgRRZA2CfrI735ns7+5ODvb3JocHh5Mnx8eT4ydPJpfg+eVX&#10;X0+ubm7gsfXJlH66PZ9NZvPdCYPrZHNrSilrxLtK3MhT+zw4oRKF369urifn4Gactc2NycHR0eTp&#10;82ew2vrkq1dfTz759NPJ65M36dsoJ4F1ZBAGjCMIhIZ76WcMGBMU+gnKScYHDJm0AwrVBCUnclU+&#10;d9zAiJlsE2+DMhh0CKem5I/hMEFhmmD8hW82lDk8H7jaHxjIJyhUEwyYCYPmEhybFpTlGKBjcA1Y&#10;HgrHZD6fQ5N5rg2DEiW3+5ihf9uvhVWXPqBvW+q68B/3jmnWZYx7wZF6LK7F6QbaTSaLDSTB9s7k&#10;frY3ud3anVwhLy7hhisE1g31DHfbd6wzPICXYqqk4nCfpUTDQ7sHHIY/xkudYUucV9zjsNU0S2fa&#10;fqnzeoD/fLp8Tvrls+7G/buw+nvf878V+HHhdf37+93A0X/KtI07+ImB1zDHPEFZpAzBmJnM4M8n&#10;8BuGzOT5bHtyxJg0J86UOO6ulTWKzEWr/CPfckO2JrCHAElT94nAs5JxcIs8yrW5OZ4QUM+4RoOd&#10;oKwSBdnneFaFmUu53Ha9pcc1jX3O4jBW4GFkFv1RmXWHP+LZj3NNWaeX58iGtxOMGfj9hnDwAnH7&#10;rJWlJ6Xv9pEqYcofZTMKO9DrH9T4ZxQ9wPxHOeK5bI/uRtrhJy7xvBek5bJ++MmD+kXPsZ6kUWZ7&#10;je5bdQNM57MhP9QjKqzKUUYoezAWgpuybr4zj3zZRq6hnEdu2yYOVVUm5UNTx3TLGuWbr8+DCzoT&#10;xg+450HiDFymyNft7Vnk4T3jjXIGYzDhXhvvlvAbZQ2ycUF7Re6CI4ZN5JF1s02VnRhjkff6pjFc&#10;p1xUhpvngGUb4SxHJy11PjP+SEOMyGBlsTQy3hbPtrFkMOjBHZoRZtxNZByGyuTo6JBxbXdydHgw&#10;ecL18dHB5OjgKM8wVh7oCWw4bpJ2i/HHfDEaee54+UDbYCgdiVvQO16HGDM/+s3Dd2achRK0wgQQ&#10;NI9YdILXOsOF4QyHAN94DqEDuX8Ur+LKDw95JTx8UGHfyMN4JKuUAHVFecKv6wozp3ouLTJj72QH&#10;1q/PqAWWIAYd4LUWN+SI78yF4RQEDbGWwUPVKnocFqAzZhAOMH8LqlkU967m3Pe7Wv1olgXOeWGP&#10;KJZrn3OOxHMurrn2Bfcr0uXFa1dkPN4Jq9NauMVt09UT7K9dYIc8ZlmZ8eVm0Em2tSLjOyVZlSHw&#10;Ev6/Brm8cNppaD0gYNJ4mtN8fdowZAKejuYWMVeX5BiKzlauO/Lx5eLrtsjKjNvYnDu/JOYV2S1X&#10;ZPBvwNVVmRvS+V5MvnZNPhc8vyCd/jk0OV3cANft3HrzfAB2fnt9c9m+Oj9pb67P29ndTVZlfOk/&#10;7/4I4gR+zjpIS61+Xylcg0brrnqBh6tNniYcgL7SELKkfZzBcl3H7XueOOfHIjcWwM1t2+J6l7z2&#10;1/tKDHR5tj1vz2Y7DWOG8Cn0x968XrR1V2+ubnJyXU4pW1u0ewrUpLQMcbMF6WZ9hmLJzcW73uE5&#10;K0ZQ7sPzzi5EVTa44iR6HIE/AJiv/cGfPGm/qCf8KEsQp/QnnyeO4fYX+5HXqGXem5Y66Bu+CqYt&#10;6cMNgCjy/zd/CXfRo2SNfDr6+LjOzBPtlbYHuCBveMBZydsbcKzDAjw8YOoCHv3IAwdcjXHl0W6F&#10;UtI8REB/nXLa9XW7vTxvt+fnee/JwzT2Zn68a0stOxXIrCyQ1Tfy8Ts4rvbkXSjyMp/gQHoPAPHV&#10;Mg878DS1877q8+ff/b598offt5Ovv2q315fge5WPfPrcIzxRJvpKnnLHLRnkP6U/woOf/vnT9vvf&#10;/75dnJ1H7tYXkvdz8IDfx9k/OGjbs3noK40YFUJPj1V3u1q+T3VdH931wAHfGzk6PmrPXzzPqgDG&#10;TPvsi89zOADNmRnVrMYEMPeV9/gwZ/OQALd0ZLZPFqI9nB12f70ztsoWvx/gysUOODmjmdlJ+Nm6&#10;6bKNwC1f+PYLxxhndy07R7GLN7RzZjTHwwJjFnCsyLiC40yyfOAYwgCdssbWMo/vdIvcGF+y0m65&#10;Hby2DjXugBPXq5B+2EGnb17OTOobR1xuri7aAv5xlcl3H2/dara12+5nB+12e7ddb2wjizeQbRv9&#10;WGbyBxfbKvSr7Mkv3bDekeLC8UGHlkV5XhPhPc5049m31cHrpevl6Ua8VefdAP8Ro6515oW3vP9W&#10;N2L95Zh/nSO/keUPlnVlpLxTtq3fQm+3hUEohlqA/sRDx3Tfg53hH9Mvns9m7fl8vDPjCjAyAoEH&#10;a0impE/O/huNbBj3RfM8TXNUO+XWh/7DQ+YxXtYYp5xLwqWvblF60BhrYBrlYc9Xl7YjrnlklYVx&#10;sbatIZvpixYZXBKn+yvXeQ5iHi3/+vQt8qMO3PAj4IlHBA+GKZ5V9gCmMm8rFD0JSE648DWQ/IeM&#10;r0cPJCp+fR8skGWuTrsaMfRRaeCqasYF68kv9OT3ME6Rb7ocT0c8cDCefTmrn31G3/JF3fz9zoxl&#10;6VZlS7YVW0fyKb4ROp7SGIh8BKpa5Ml1ZDvyI1vvlEuUl3dKwMUw892Z72RV3zDfLRofeFaGWqfU&#10;d9TTH8hWWZSirHDc4d6VefFXZiqz026ElexTftYuKWHQTgiuvS3ShjjHHOWrK/BeG8/8hjw2nqsn&#10;U+io3uv7roosZbt19NTPZ4xT7jw42D9oT1yVOTpsx1x7eqgr3I53DFtZmfFVhOUhMdogjkOiIo+v&#10;8IyIqn9bZ+tena86YIyZH//2V8vTzBxkrMSoqEQS8WHM2CCrzmeC4QMGQXRp7I6Jit14HoMgaR8I&#10;WPc+q/uRNnjQ0P7iTJNf+cP1VMv/UapsrM7UYS4urYEMr8JbihnxgArr+RCwLM9Sgpv1gwYytaHW&#10;K0JFRVnGJX33jVGsaD29K5GjMaOxccW1oCGi0u7L7SrtPAYPlSWUbpRzT9Aa72l4qpZb1+pL/XR0&#10;0l6jRF9icDC8LreZeTIY9niEReow6k5a3+XwS+q+JL3rFg2YqN7BsZNKMMhlv4JIfo2a7pD3ZTS8&#10;NGZQHckfoR8MKIP8fNcH6QBX0mHd0+9WHRjtws6FAnNJ572kI52jAAkXXF8iHH3JX/8chfTt1Vne&#10;lTlDCcsL/5R/T5ZuLctHzCjT9hFcRnYLHiXFYMnJY/pUGAzyXEi70v6pGxh7LLCnv21SvrC1uGvb&#10;pNvh6QH5HVCHI2jyHOHyDKXsmH7g+0ozhQwdeB1BMUE5XKPjeiKXRzK79LaWRqEM6BUDBv51GbqW&#10;/G15ne0gefnJ34bbB9IpwRoapnPSdr1544jWnRd/Pzz85FFCoFlNCBSMa39ybWi4vPa5bfDgIxX4&#10;Uc/lz3jKDKpgJFytq1hY+YbqV9364AQ9S04U+KyA/IDgwL0g/1efsw1QKChng467CRu6LK0f40Ie&#10;oq3uMJR9py1bzki/aTtRpicVabD4PaBZDiFwssJyyIu4nkg3p008KnoXXth1exjt5Da1ymuS7994&#10;it3+bCunqU0YZK9PTzBgvmyvvvgshsw9fGNea76bhTFzdXrabi8u2+QGHKiLH5UdvO3gJw1P3p7E&#10;kKmXLOdtjmG9K+zstwMMmaODoxg3Gjk55QXhb193QNPwyPsp9LUMbvItvHZweNCePX+WgcC94V98&#10;+WUMBums4TIGCQEmjqxT+cg7K4wPUSYAFQkHfA2ZnPRGegcgjQnx8XrUIywArR1MneCRue0XMWag&#10;pbzhB4H9UKR4qrjEiOHaLWYaL2MccmuN145DWygBKhkqG24DUfHwexBjfEl8ce2wMC1hhpcsp+D3&#10;uNVn+uaXcY/6WLb4uD/cbRW+3OqR8nebMzSfvTbxxf/ZfruZztvV+hQ5toEMXcs7QVEodXY6QBmw&#10;nNw1nHjSnEIpzzZ4wO8dfM3LVKthKy7h/VpnfatfeVNeYqxG8vp99+bfyygcO+iG/173nQ//BjcK&#10;Bn7ArKWD28zybt+KMVPbzOAzau3x+rs8erI1bS935jnR7Ah5UMYMfZe4ynthtEfy5Ve0exfhIulD&#10;/EoidQHHX/kk45UpO3fYfgH7Ac/hwzJkqj9VHjouRlz1JeP3vmMk+526SIrraUu3qryilJPGfnJy&#10;cdbeIKvyXgpyy+1Pbn0lRWRClGvLlWypP+OXeadO1QdLTwolHmSBdRJh43ca+Cx/huNWffEbhsyD&#10;qzpGJ8S3nOie+mQ0Tp51XDKPwkBaVp7R4QIJSZj5WI6TTE6qGKZcccuqvnKYYSI0ipxObuba8ZAe&#10;5GEdU1fLAZ8cBoBsdfLV+xh1AI8TPttm3EDXyHs8PFIuZguc5Sl3LIS4oqpcqA+fu+BAnsj9fBFf&#10;3QvnZE8mW5RRyLvldlrazjDr5zY13yOMPOw4hz90lCFe3jrmaoTJM9mOiMxPHqRX/ls/v+iv0eFY&#10;7OSf42cmk8jDo5ZfPn+ebcb7e/sYMkftkHFr3y3VeanfCTxtCuqE7pvvJ0onoIw/20l6VrspHyPb&#10;5TXpEhkpD8lzxXe2T/vJP/76GyszVlRIPkYk4d9qzOhGnLCWaQiLktIhafG5SXydaQceS4LrjJZf&#10;+eOZ/iqQcAUYRG0kAP0n742M9yoGOMuvb/xBRPMfzCtM7ovpykhSsCwSN0d1CpBHK7ugv7SWesMU&#10;EN2NSBoxl9TzkoyuQSonddF4GhAKK3HYAPxezYxi9igzL52Ds0fOWh62NsYFxgBW8fk9RgLpLghb&#10;GjOU72CpK3ypP9ceVavSNaezzMDP73P4QuugU4QZCXxX5gZl3TKuqec14Qs65N0GvEHncSUhyo8+&#10;DD2+jZFZXfJ355Lv2VygUC3o8OZxRafSqNG/UoGho10gKM9RDM6uL3N9A7E1YCAa+VJOeI58xVOA&#10;klM6gSfDaczEiGEE8tVGvzPiao0iwFUF62w7OcM2PlyZE+eAbeirkYIK0g7J/wDcY8yA+1MUoyM6&#10;KipKm9Lp1667EQOOKqT5eCh4bmAFrm2Rv9P3tCPolQGTjihtBo/SAPIjNw+dsMfJvZ2UxJ3/jVqO&#10;PG28uGrLv9cVPh0Q+sXfFbL6E4/8KD7cG/Tr3urEkEmb2DaAbUQdasCElRTyYTx9klhEd724us6v&#10;rkoOKGvIZ7Q7vop6ZvqXIHtI/9jPxAEf7vPRT/g1ho6GJv6in6IWYUveZeTAJ5SvwaKvoeGiqDNE&#10;E/NNOP0PcEVmj4FjLwYN/Qbc/BCqxozfFNqdAj5nUNKwWYc/0PIxYC7bPQMjIwgGUH0A1BVBtHTC&#10;rzCIb/J9KHnYj97mA7P091pV1OBaw3iZY7QctsO9g7aHITPfmmF0+S7KTo6Y9sVKZ7SG8uC7M+cX&#10;5zEIHHAc3DJAa8zw/IC8PNdfun799dftS40ZV6dsX9otTes/6JFBF7eA/53kMp/s6wYM04jRN55p&#10;s0qy6T75PqNIRlkJUaaAS65J66AfPurlKRciJxx/KMeynFjzVB8H4pLt8EjHxxUkZy7HOzLDmHEQ&#10;lKUyU0wZq0ZM8O246JbjTXgVXACdZY3rET7imbnpbzCOfVfmHloHL+ShxzE3DJm2c9DuZgd5Z+Z6&#10;rX8sk4TUIj86Slb+/CZTGSwwLnGUcZM1GbnLO+MFDfEpXIYLNUKTcqvPxvV4rj/q7XVwwJG7/x6c&#10;1++7r8ITlJQjXDf897rvfPg3uFEw8ANmLR3GOzOC9457452ZHBUP7NFWz1DAPoTnXJk5pM9/r3dm&#10;llD0yx3/iq8qfsn3Do7DtFdNvpUOwj+e1LisbhDDI88Jt00Tp8pJfIG+Yrjtnra3j/K8JhiMwnP7&#10;YqD6ZVYwe19xdde+6Dt7yhTDVPDTl8jP947THSk3O5TtI8jCjGWWgXyxz5SsViF+GB/Sl4BhyAya&#10;jb44dMwBq8+jXNtXKMPiU3dc8jE+vvVTfmZnRM9rlJMfPv+W/niuweaEjXLId+jsn7NMluzmHUHr&#10;ob7oJx5o8pQlZqGz9Ox9zLBRljrgwNm6VwLbz/RVHw2X5ft9/HyfR1lW9QyKy7jRzZGvkbXwYz7c&#10;zJiUSSHKjsxTJxWH/B+yULmFbtXbcsiEpVzokFWzHj5yKBlKuhhBZRCZnzhlF4G6Dnw5Ra75bmS9&#10;V7iZU8o+/PCDtrtT700ea8ggqz0gxndn1YlLRy7jxZX94hfHftu+t6X1Dz/JX+VnAlh6hfeUndIW&#10;2onwT/7pN8uVmUG0Uak0kBHJaDDHqkvDAYYP8H648XzEybU/44hLmL8gipAI8hfiBgcJX8QeLrkn&#10;T+IJYe3yx+xbOr1gh8V3tlhFYQ3Fd2nA3AgIj2uAAXfNe3w4mw5BfHCDVFzbYPgIvPrCPeUlf4QL&#10;zOEMzgym2s4ymSCzYSgQ5rLZBkZDZi2om8bMBbh65PAl1L9hDPODkHlLQLzFi/J9CX2bsnYwZDwO&#10;eAYebi+zwbKdBAHnasz5/XVWNjRoLmDGa/LRkPFIZAgaekovZab2uysanja2PRFK+Y9hBtOmzcnD&#10;7WUaIDcoc9jvGDR0BqkLw62hsLg9JO1lAxA37RHq06FgbKGOlCUXH6b3U4TPycsl6iqDfHtcr10R&#10;yvcszB86Dp4L44P3VNyDNz4ZbkGfAAOSp8Vlhpu2sT7WRUGdl8dv/UjjFYbMdQwZjZhdcD8i7yeU&#10;dUxZB1zvEbYLbnNw2aQDr11doJS6FcnVGBRiaOyX/rfQgKdowGu+e7YF/Zzud8s1BA4vkxeezZ0O&#10;OWgjoTaoX2ZhbBcFQe+4S74fcXUJ6tedyn+vMxdBvGyW3D8UtwTdeAZ2y7CgA40Mse8Ow0NBtBys&#10;iBzBmOiW1HOFvjGwV3wqLtFKoZNugoKNPqTQXr5IqiAHnP2ZQu9pDl5AGG5Rrt+uhI/u7q4QvK4g&#10;OGuOwskApVHjLI8GSm0FtX/XFkFXZTRk/M7NNgqKRlKjjdvdNbx0A1/dorSgo/J8hzxmoLpJ2IYG&#10;Lc+3Ic6W+cIrw4CZYJj7arwGzg64ZtUHGu3CZ56ON12gAAFTeHbmMevU1f7oiYCb9O4teDvGOpVy&#10;JeYYA+Tp4XF7sndUs1oMYH547B5ZdfH2rH3x6WftK4wSt5L5wu7rN6/b+elplJPIWJzXDiIaMj/5&#10;yU+gyaR98fnnZcwweA/ZuhzgAA8vGCshPrVdi0fNk/YPXxhebW//HO1v/hpTngiU71d5jVwTjyhQ&#10;vRyVpgvodXp53k7OznJSmcZVGU417pif6Imj/OB3CjxdyNUpT8jRmJEvxCvb0MB5OTPJfQ3GDzOR&#10;OvMcsiXjUYfhVsMGSINS+JT58BW8o9GxjjyczPbaZPcQRjlst9v77WYTY2Z92q5oT1exkeg5TluF&#10;z+1+zqpqoDvxo/Li0aKTDt6HzpaYdnnAQZf26O2VNhE37lfj6Iy3CkkjEMd07ziTPSR9uDe/nmdK&#10;HOG64b/XfefDv8GNgoEfMGsoBh/DC+gEfmfGkIeVGSc9Gn28tT36/7PtrfbBTm0zO+T++xszw0nB&#10;h3Z6MGbqaZztyFioUbIMp+1ipETnAEY7xoOfjct1sMc3PAY94PiX5/4si1/6XviY/gEvp58A9pmb&#10;y3q53C1KZ8iyC8Y9Jx49XCRbTeF7P8irQaPKXB8l7/Kfvlkv0hdPR48U6AeGl9JaPC+aygOroXug&#10;SZcfK2A+TlbMUYpV/O3rI/4AyRx5RIaO/+40UWfIJBjpazzu8svIOIv2XtnltSvBGnCCJ0s6aTK2&#10;mCl3kr+GjBNOxFcvTBvkHwBNbJ/E42d5MUoEy7ZQXZ6rpHcDxefgYB7px5Vj9VuNJ8O5j7EWXaH8&#10;HEcsLaiDp9oOA8Vn4wAGDZ0h44aePQzLokW5lCGAv+1yS7kxjshvTIbp54AZxwV4QrK7LczXKzfQ&#10;E3fQd4+Qyx5+40TTRy9fdmNmJzsLPMbewwCCPxWSJtbdbWpC5HHvEzFKufa++EncxVm/aBtjhnjD&#10;l6i2S/vZP/32Xz0q1MFE4ltI9hvbeXBGTmGAGa26ZJjCi1gpyMy7e/x83D9+lrw74QdxSxAXYQmo&#10;NPnPLfHQXxkowh9Rmsvv8fAiFACNGFgaRR7i0agq8J4w5kxomBNQEd5QISa+186MesSuVn7Cgcya&#10;KvhkWhp9DXDfvEaCJydtdYvT72vYQHZgZ60VmOIjOf0g5BlC6BS4YjC8JY0rMq6GqACqiIuD36rx&#10;o5sqQFGCxNk6UZZ7Vq8QJxozFyhVFzFkMI7I+zp5asxQJhAhR7i+c5fWXWPALTIqXeqBbtWi50Br&#10;OgX5uH3NFRKNGVi3QPrTgWLMpF62J3l3eqe9gPxUZBW0XBMNgVddlNC0T9oq0EP1iVNbrgbTFqTT&#10;A7aHbacRk9ls22sB9HZ0Wx69LDMnCul8wAlaZnDQmLm5bFOU3R3Q2Ye/j+noTxFST+iEh9xryMyI&#10;v0U6ldV14jeEucqpR29H8aWhpxgymzDFGkbNPYqyzDJRI9aYsaORD38BbkMDG9+fjacAE9IJJaCR&#10;BBIUPRIzTtqSm1cV8AO4kdsS+Kf/zQcd4nEhfiCWvimG1jVtVANGhCZhgs+dIbK9l5ngHq7edaO9&#10;Iw+Sb8maDIadXsqGkj+0Nx1xHQaAHbmW3sgJeNRT0fz+goaNyqb0c8ZIA4hoNAM8Al5+VymrLwT6&#10;fo0fOfWbNLAf9fM9nAXGxm0MFQ2YOfHm+LFZebauMrvAOCYvt6pNMCQMmxCGtK+VO3jDb1TcX1/k&#10;2TakmMm3sIzHo8uv9ukYL4SXbAHoGNSSfJAvhM3obwc7e+1wFyV+vtfmHqWOEeSZCDcXV+3t6zcZ&#10;gK2g9XdSSqVemjnblYEUuroN68nxkxg0EKl97Xd0AOPbsLZxVj9sZOo9FGBhKAOrDSjL2k717THa&#10;yDiUYxtZZk0mSO/KZ6mQ4Zt3jj6GLmcYgaeXtSqjYeUMsBg4DqlECCow5msddvc8EQ4lw3dzUHLS&#10;lyhXpUyIEdUHdsvNbDNtFJmgfB04dgjPrUDxofw4ritcvCtf5Al5Kw+iiGzRqvP9NsGQuZ9jzGDY&#10;3GzO2tXatF2TPsaM6f2DwXKiHxDFxPJdkVlC0dkeBAGhAnQTp45DWqbTz/uBv+Fc5Nomyuo6tM74&#10;Cc5cJB1/abO05aozkTDcuCe/AK7K6KAb/nvddz78G9woGPgBs5ZaGZsXtAXGjO3uDon7yHfkA2Ry&#10;VVVjxrHiBcbMsxn9kfsZFPn+KzNpOYC73k42QV0nuFyXTzZUBZOm84F+VmbwKTbZZpylbXXvZmNb&#10;j35nAO1umRZmVvTLsSLjdYwbfN+Dq9P9MGAYA93+mXfwkG+XMW6u2pUrk+Yt7vKx/Q/ZqaFe9R/1&#10;Uw70fkZlVaaDI8/qXTbzKBroBl8PX7A/69y+6rbSVb4tfrZyKbHKxM+qDCTxQ73qX26DimyyXxGn&#10;Y+i/6o/ILvUW63d2WttpLdsTJ7PqiyKujKGwTIyr+1HTyiMOPHpfW+KT+qOvRRFXxSZuHvGPOKYV&#10;n1LWe249u9QLHhgTMeZbz/2P8x+QdKR3618d7QzfEMfVkrkGhMbDfBYD0LjkmjaosZT2sE06DFf5&#10;F27iGn2w46AbbWKYeW3TLn7XzX6yZ994+iTHLrub4OWLF+3F06cxYJxI28a4Ci3AVxp42nDpyTV2&#10;0EJVNf5RrWpLbkwjviWTO75A+MY+J/DM6xgzv/jnf8g2M8/xN2MrLOIKf50JzTQZr1ReFyIDoyAh&#10;Ba248TwFF8keNTwNm7yr4X1k+YOQg3ErX57j2xHEjqcEQXifmZcQQpQibEdSGfZIPRUDv4WSLUlk&#10;IETBx3dHpEqFykUBacg6SjOKgzP/mxgyrsyU4oFCBW5DMXIfvcaGC6DoR4DEBReRRNlWaGjx+rK8&#10;hswpOF8hDHy3BHkq61Qjk8YXl3fW6UziDC4q8GXIyJIMqhozKEtuMbtE+RI0bjyD4wbmWqBguDIj&#10;vfgjHXiR3jx8Zyb1o84qZxo0rlrVKgb0HsZMDBryjCHjCg0YkmfO5gIf3ysQH7lBP0YN+Vl/yyxH&#10;mGD7WD/DgSi8SWgHwzOtF9BiICyfGEWG9l2YtBdhmyT0HZm89B9jpoxRV9M8RlcjRgVm8IvtsAl9&#10;pvdXWXE5QLE9pnMdbWHI0PEPofEe5W1T/yl5qIC6guN7MbWlDOMGWrilDLkXv5TnG+hyzeCHsMke&#10;JXAO+kWXokG119IXn6zMELH3B+saAxygigEDK755JeAHcSOnxzmG/3rZSzB8gJUBvLa/ydLea4Tk&#10;RUoHsrSd4fZdZ+/gJeKKf6qXNP57cKONAj3MQryz3wa63FFgufXj3rP7oH0a35FLusGj2UsOn0p/&#10;B4ksZQPZY4xCwl94U+61f7ol1Pdf/KZQtgOA/jqdNe/hAFPa2JWXbcJnJFapcXuZBox8ocFT35Yi&#10;LnF8nt2G8JHhQvO9iiuNmUX6sSsxmwQPY8YVReWOPC0PU2TNWiFjNMqFTdPBr/OpA4ffeKpB2m8e&#10;bAH5YjK8PN3ZbhsY5h5XmcEDqI9UWjf6O4PJmCVTcTl9expDyPdebB9ZUfkT2lMmPTz3utr2hFKu&#10;kqQ8Noz2iMGEoRGDE5wSRllC8rQ9YCbTllwul5ng6+soR+fXKBEoEioTKk1mbntvUSdnZAW3eWjU&#10;aMx4pLWKxhiLzNtxQljY9+W7lTFjPBO8H2NNvQBsehACrLf4j4F+rDiavy55ka+Kn6t7DuDWfcP9&#10;7vODtoYxc+f7Mls77XrDr/9rzNTHgNOX7TUQRR4me0C6cAG4/VjOu/c+mDgW2Muqf4x6ikPGZcD7&#10;JX6EpxpLXO2DhSsXFaDj8aDbOy6J6zJu3JvfyNN/I1w3/Pe673z4N7hRMPADZi2ls80MQ8Y+F2MG&#10;0oxtZpu0kZMZ+wgHJ708AMDtZvv0h7/OmHlwg6TpD9Xc5SSwMgzjodqTgLSbvPwAkXGWR/qssti+&#10;uNVSjJc+QH9NPyRMuZedFMmynmVywYSGUdYwcFSQ/dGbshKTbz25ffXyol266iku0CBby+j7TkAm&#10;W9OJswMIGYfPLSAP8Si3+qcB5aroB762Dwegg6sARrDfK2tMq7FlX87Kf+gjPYv2llWH0jAcU3hN&#10;hIFj7yeBEd/+zXMnYyxXI8Ytuh6aYq7KS40CFXZlhfhLN4eclJOcCvcAzx7js9rX8szHFaXHsV9X&#10;3xZGm0aOUcdsGet5WpxtaT6UBA+QL2G1kmJcZQK6HXJ/Z3c3htj2HLkJv+rMUxecumwb+A1Q5o3V&#10;LA3R4epZ0XCsehvmFrIdjPsdyjg+3G8vnz9rL54/rxf9j3ync7fG39DZ9JKweLLax7FjjO9Vll5B&#10;1TGfgcBP6+pHRvZI9rkRxnUZM//pH5fGjEjGmAljQiB/lLRa+VW3bAjCB3g/3Hge4JfGWDY8CBN1&#10;Ne9KO2bBisGFkVddEAOKIH+yxzUvodu2PHdAGvszM/D3wXXLE6lg0LxkRAYxZMg2s6MQKrP+E4wH&#10;FI5t4seIQcHIKg1GzDBoapUGnMHf91eEbGEBxzU64JrKDnTLKU/EG/ss725kurvmdwlOiX8K5bMy&#10;QyM42PnfBrbs3Y1p211H+aCx/fK/ZeWlauKCaluQsVu/NGB8+X9sA8tpYgywdwz8fpmfVOkL2WIH&#10;2cbqhvUVpIPbzly1gshpk1j6gNvYNGLMW1CFLKXWnGQtBWRKCO4+qpe2CAcPfSWAxpFgF7RdM6Dr&#10;c59BWw3ObI1OcHV6nuErlBTCMT71iVrf7YFWbtfRt252EOkMz2iQwUWZzfWkkF2UvN3pBMNwgSGz&#10;1o63MWDofL4j4wlmM9rE92LcVraJATNFCc2sK+BBt6kPhoqrAXAb+EEJjKNbfLp1u3eHiyszSDl/&#10;1kuoO65JD6sF7HO1ZKrikuomlvV9oA+ecSFofkZKQPf/JlhxPSgGFAT26/8DvyUQxUHdawf2xOE+&#10;q4eCMapxMivndjnrOZ45CA5jJoyh0zPvfquzfgnHOb5l8iTCTh7hEXwUYUWizH4N2k/gyImnWlV7&#10;e0ionU2lW8MkLyJOFaIovcnftpQ/nQlCFsgbwNT3WJQ9oqEiIe9QB1/sVVHR2NdImZFGPwcHgKNf&#10;R8kBAeDniuwuPHUwnyFfUG6hg/G0b2ULTz6bE2fPF9aRNhoz6zfKDScTwEcZhZ+trNTaCRiwJm09&#10;k8xuKbu7gt8ur9vCk/SItz/fbS+fPms//uhH7fnL522TgWu+v9ue9Jkx9y9nZUujBzpo3GgE2b1U&#10;WDw17OTN23z1G3RLtuL7UmZWlKV7WoG2JzxbS9K/5FPIzXPjacTUvnj4mnAHJ+k+JpViIPAs+VkG&#10;ZfttmkvKPb88b2coEW41u6L/KeeTL23j3uucUAbkRX9gzDIOBWCMDWNMeexG+ACd+Wew7uONzniZ&#10;SaVcn2U7TH8uRC7CGxmTjQ8hbwAA//RJREFUFhozyAcaxsF4fXveJjsH7R6DZrG91643d5Dr28ji&#10;TeQ09CafKF6uGPY+nsmbuiLE2VVNaI0aJaNKid3CNF4rSwsPnWNIFALiiGvRofLzOjTGhS7W2cbT&#10;9WfLVbZVZ5JKVm7cm1fPL7mMcN3w3+u+8+Hf4EbBwA+YtfydbWbZPi5daCtkmnLMccn36dwmuovM&#10;PobWzzGkn2xvtgNlAhT5240Z+0Wleedx5J8K7AiW6sBoS9rZlktawDaWJ408WnTJ8/CJ15ZnzwwP&#10;VYzk5TNdMDW/fp0SqZfyXwnuSoyvH7gN9Oz8LN+fYahFLtMPoYn8pF6Qd2ns2zwU1azE9jI0rrJi&#10;yjjry+cGawCJHNgkznDiFfCHL07Z5kXcG+RG3t9w4jJ9oHAvZZef+UYnoG8QNlZGMkkuQXvcTFgg&#10;k12V8bmGgNvolhMqxFPWbLuyQZtH5pA8u3iom3eWWMQCT8cmK23FxMHn5DFkqNf1M75NbNwRrwyF&#10;bP0inm703UweRWYQ7jMgem7qUPFFIe0t7xAl3/kBd33z1WmAuFVMeo6yyqfsyDtlOPf9OivOykDL&#10;Ia6TNraBbhzMIu/6nZjjg7329GivvXz2pH348kXelXEbsAcbZEXM8Yy8zFO5nZVt8MgBACkDGth3&#10;yNsqqk9KHH+GL+mSCB3ydNxDY/AkoupIa7/8T//0r1qlGjNW0goNY0JnR0jlRc6EK24wVDpLh9Eo&#10;w404lp72hvBpgJX8LdP8gyCRMrsL06ZhuRd0nSXSxDxJpcza8CzbmRfgCoTbxHLqFQN0ZmFh7mzX&#10;Ik9fxt2EWTwxzBUYP3TpEa1bpsHXOJnQ+XLakAIP0JDx3ZmuxxVQdgSB8YkLClFI/BGTJzagA5bC&#10;gQ4JsmdEuiDeAh8UMpsAZYPrHENmvom1CwNtM1i6qlQKmwIGoQFotFyBhHMI2VoGmK8fpYwxQzq3&#10;mdnosrvgjIIvyFu31NPyUqbKFLiCv7MqMWQo69r88a8Q6ldQ2jKCJfFlIDL1L84ntgVYJo/8env5&#10;1BmnGHdca2LlC9oAQ0fCNUZCQ/5XnlyBq20Z5ZR2y1f1ySoGDMIg7QVsESakLW1TMvAdiHwkcW+3&#10;PTucY7ystX2MmaPpWjtiMNpHiM0od0onX0ORcivZxBUZ369wcKLOrr70j9cgQKCNP+qhom5b3Muq&#10;GjIWyHWMA+s8iPKOIxxnp5PH9UupN3490+WKeucXv2gpp4tPSWv9vwJIuywnZQHgmTpQV1vObYv1&#10;1YD3Q6UlWYCwnqdskFn7NF7hGhphEOrDuOmboQ0QXqTswZPmJRmMM8JKvcMnrISpvCDelGueawsG&#10;QnoSbWKPEg/xymxl4gPKKZAiyIyDY2SXAo9r7+lqBbKyeYlf6up+YI2amn3HLkIQY8hw7QEB4uIz&#10;59I1dtflF/AQWlZsbtpsut72MaL3d7Zy0tkc49k+7RGwk2vKUCGWj0HO/i2aCAnSVz+1n/jOytXF&#10;RWDhR9w8OYxB5JZB13d/Ituoh6tOd3fX7ezitPmx2/29nbbDQOKssquSruocejTm0WE7YOBxkHGG&#10;1ndTvn71VQ59KSOF+oPCmAyS5DWY+guV0ybSNzJWI8bBqA96GpzylWmzSoO8NA8oRjp4JE2IfEGm&#10;eqSzCtLp+UU7dXUGhcntLDzG0VYOfuA9BdesxmCY1apMrdBknOguCo/5dxDPzC5HZipfyxBR0TL7&#10;8AD5jxk/0Y5xwHX2mDMOOdtc/FID6XjHQNxVfCwj45wD/Gyn3e0etJv5frua7rTLzVm73NhCFpch&#10;A0FC27y7l/KL/5wZ9j0aV2WyItOh6hFiVd1oR3FLfELdr27fMrxkie1f/SDxOg3eUbAIE1QgUy/i&#10;DUdonmWiCteboOJ3GEG6h5Qrbjxcup7Golfh4VEV5PXwH8NweU5A8NAv7zvhsTMP3aNn1n2szKx5&#10;sA90cXLU9zmVTY4F28AeNPbdyudbbk3ebIe0haeZeTiAhwSod1Q7UYDtKM+H72n/d8osegrDIIkL&#10;fvxTvtmWXPqk5CG4IEdrVaYeVB7cyuPwlbKodkr0OMkHflP+cpuyLIF7ebl2L5i2x7csvKGT5dQy&#10;8pfXL5A3GjJv0Q3f4mvMqCMoOO0ndHbGEfUbRwXLBjd/PgfUhVIT8wct+2HKkweXdSlejlINOJmR&#10;9z40KLbcYoamQvzCr/CNgUCYae0nmXw3b56nBZBD4XVnl8BP/pZCXjsBZz9XDpQhdhsjxg8MX2ts&#10;8VMWKG/c3ubqgjIuspmyUjagq7Krr3kd7PK86hY5AaTPETZobP/0PrKO+iqXSi8mL+pR8Wgr24J8&#10;40ae0DRjHGl0tqPyyYmO0d5i5yEt430X8xj0HTKgwOsHfjSsnnNNHhodvvutYeLpjece131+Gr5x&#10;a9mLp0ftJx+8bD968QKD5nmOYN6b72SMkT9dSLAN3WbmCg2VqnHOcoiTMd762F7iDaRO5C8G43m5&#10;8QyQ321L0sUwBs+MCh4A4KD29uRtBiJPTOjkq0axYiSoWWUz7JWWKYzfiTQItOqqeQtJU2Zw6Q1U&#10;A8swYqw8DehzGweoRgRImMobn7jZow0o4M03lqazm1Q+Z1eTwJflc4Qq93lhHF8jZoJ1vwbjrqEs&#10;eLKVJ4T5Nf0tcHKVxZprg2pgWLT51goPZYJDjq7lOeNRGj84OzsiqoTlWzIYLwvghkbzS/8XMNnl&#10;AsOA60uiUToCk1zs+IRp8Tub4AqEs7GuHrnnU0ZIZ+OZ3425ob4xZCjHfM6BGDPca8i4peEGQ+aG&#10;DqxQDlLUy0tfnvdl4x3A1afpLbSBr7IKpbkPDsoC343xmzJn0OYMoXiOiPLUNdT9dgteEwbq+/VN&#10;8HIgRnxSNlkRq65pNZ7ZdhRqzwIchqWX23tysAIFebSxJ5H5XoIGlvR1jSixlaQmJQvbPYOEJagE&#10;0jHXUX42ufZEsh3y8z2YXaLsUQ1PntlHmTzY2ijA2NidXLX57VXbQQl1Rm3TsqmfW8nQDsnaM4fI&#10;X2kFuBf4HsXQpXSNFpX+5apErimw41X7hVWM4H95EHpGQHDtYFbCwn5Sz0qIV1/Qjc6r8yp3/DM4&#10;yjV4ofmSTv9bIHHeD9nWQp0oGjzwO/iMXkYgkHYyfr/mSd4H4noYdGUQ2O8dOG0XANlkvrKyuEIZ&#10;2s50Lmmj4FOOXVu/ttfU4B98+n3yMc4KfpazDrOMcPEwb3oB+ZCvbUQ66UQKLkRAWdAFn+GAT3Mb&#10;hGnLHpURKQZqvg+Eb5u63HqfJVfDSWfZ8A7NWgCiVVdpYd2dyQdybT0EZAh8M59ttt1dDBgM520M&#10;aFdvXH0B/Xa/sO1LTubkFnkoqFKmNKO/1ilsV/meid+n8XhpDaUJCkpO5IN/NZp8p+vm8qSdnb4G&#10;3rSF73nBz3cY5/fIOA2wvZ15Oz46aMfHh+3wcD8vzTtQS1Hlp6seeZn+4LDt7e3n9J7Z9hyZ7sxe&#10;yeZ1t0bSp6IYgGcmuuh7y8GPujnYZRzQSODnYH3rijTx7vSBxc0thoxG2nWdHIQM9th238mzT9lf&#10;nFHUkNnaru1lKjIaMGN80WWgh07mPRS0mrFF0cIfJzCpdI2VZmJG6RpbEiS6HJWxxvoYh7qVEiF1&#10;dPiG8SyDq/3Wfg9t1mbbbW3voE0On7TbgyftevewXUC3U2TrBe3rkcwxVLry6DiRri8NlS3Q9A7m&#10;ceuuMt4fOQe1wo2ffB/eVRYh06U99Kq2g1bQJgqZmBJt4Bq6UAdlSCkK8i7tJ4h/hEsquEyjS1uC&#10;j4/E12fiVD+SUJAtoL8KnVjxE4fGLD/dKb6Q+ER7J00COrzX8SDP9L810vdzj5KnXhrdrso4tUDd&#10;PYznNshqzGCrkuaANngK7V7Qb55PN9oxeOxQAbeh+k4eTRMHyRj3aR38e2jgOFby/QHCQ7ZJhwTH&#10;0V7ymO2GX86MNDoKNGKrbW1j+Yr+vriKLFA2OI4RCFMzXhC3JgxpQ8rQ4MkAT9pMugYXecEr0Ag+&#10;XAHECu/Zb1wx9X22t6en7fTinHuMaTNEprkjxn7r+O9OkHxiwHEc/UBw3DPvWxSYG/v+lSsEnoZV&#10;PDwUe0FeWxoyvb97HUMC2hfdpOnok+WvOvOxDuqGUdq3pm0NA9SJC0opOQDuHjK0rv4I/vancxR+&#10;T4D0EBXLUO7MUMh978RtZuZFgaE7aEu5/OKsOxBdAEaorXfV1zLWG979gTe1NZuEZ/KEuDyMgRna&#10;WLfEKJerXlfxs44pPQ012vWBdxzODL+9XjCGePriyBMcTNf/Jy/HdPwYEokBf+BnHEIuL0/W49oD&#10;dW59B5R7v+D/0cvn7Zc//lH7+YcfthfHx4TttZ0t5LZtTxFO/Lt67+sdGqfqz+qZlmS4K/h14m+t&#10;Io1dK5Gx4oOfLcumI01hXfQmQsIT3w6o78P/4f/2f7n76quv2qeffprBzSMvJepCxpVYuMFcg7G8&#10;l+lGmMQyzWiM4ca1cXTmaRyRGOmNo/Xos1SiQxqgQypGHg5ugun8NsH51WU6to13T6M5cKy515w0&#10;GjOuyGSvuso6DOv3HdawWDdhAA0dV3DyArxlw0ySxO/5O7O2QJPV6PB0JZVWGfGKBvUFW6li5zhD&#10;4bhCgdi009BJwoYyOM/HtTc2YJy0o3H5l3xcOtWqpqekjnZeLeFtT3OykS2/MljSIulQxvNyHsLG&#10;U8NoqazaXNDvrlCycrwx6TSUPDlpDyPkeGveDje229wdDycXbePqth16OhKZuxfV78mc3d+0Vzfn&#10;7Yvrs/YGNeMcy+6KwdcjpDVkNjdn4KnRQe4qxKlrr3MfpcJ2thmCQizyPhHPs9pFG4XO0N+VIpl8&#10;E3rcrW+h2Gy0C9ruEhqr4JhYtrGjafhMwXEKvbbJYx8Jeki3OgCXffLQSLMt7UVL4wOcVaw37i/h&#10;B+qLsM8WQPJLnipP8lUEOfiCs+3vfllPC7FeDiAqTPWRMOrLddoBfOSHKYJvvjsv/pYpyPfb3JKX&#10;iSMMZ9iqyyPx0cBY0zCwzOqHo188Tr8aNvLzvoREKTHCiGtfy5I/eUcQp9Vst2RQ14aSh2B/i1BP&#10;HMpJW+ss89F1nq3g132DHz16142Iusdx8swMoIOQgNUybD9wFfhl5kY8cZbJnVcJo7rd+aDCc01E&#10;c03tTW8UnXFiCY3oKQ0yWU5Pm/95mOtqisofTqOfb7bzt8iVK4/cgI5ESLb8sr1IIKb9KUBbqSRk&#10;/7rPEOrKl5waBDhAW5bvt3kq4im8/gbF5lQDh5yms3nbPTxsc2CKTF9DZo5vQF3T/y7dsoEckVUU&#10;n4sbFBcGvvOz83Z+ctZOT05zfXlz0S7vr5AtyBxkzTnhvm/jLOAMPHJcNIaHsAPYp9xSK+S9n6FA&#10;URkVsYwRlKPicH6/QF7dRrY4aeCgltlY+xTKRN6P6YqJip+GikcjS9pMcoC8/dHVigX8HEXfZiSu&#10;9MyHdkPX0SrlV2txbdx+nb34jCf2FcclZW/K7Zpq+hfxHdYjW6Hv2sFxmzCIX+3st7OtXeTltH11&#10;RVs4u7Tm4QQz2ru2xaxvoTxtQRvgfhvfF62UGUocGMHj5d3ulEkiHvleJNSzMqUYETOKLOOklVyX&#10;9rSrq9YqQW4lyRiKr3Ij19UEYI3Xow7h3BVZELrRJt5Le+scJdZVQMKH7JBmwqBXnAF6BPbuETfo&#10;qq9dMFziEZgxo7dPjLVErjjxR2E6/fHsB3M9c5Beu0U+3sBj9wx06Ak3G46jjBOMG3OQfwJ8RN1+&#10;A73/t3u77R/25u1HGPZP6X47U8avLfLg+gbeu4ReWXmgAaE8eWDgO6utwSljqmxSl0zWUG8hRIps&#10;r37ipAUNShDAdfnqYbYTQFv7or4nLrqboN7fowNTpxjFvTEsrppdTqAChNckIffgZX/ytKxr5EDe&#10;TUk8tyQt2tuz0/bm/G17fXHSvjp51f7wyZ/b//q737U//PmT9ur8NDtCFvQBOLF2bKiY2vfRJRw3&#10;PcFsHaJIA+u8QKlewJvpC47h0GS2U99WCaI4+c4+78v+8twY7+S9oezqFvCrh5bIn47HphN0bgFV&#10;R6wPXPatYjPPgW3twvdhSEdGlFEv9at3+VFhj6l/9epV8vZdEyd15jueoKYM2k7el8jCe+rh1mBr&#10;FoOig06/c1XqZHsP3XnE0aUP9jqP9Omj6hPgn3D5Amf6yEtg6B7Jy7JGGeZBXHOUlXLTXW/ufB7j&#10;RJrJQ9KViOo9tQgB/3OtLM227fCYq8jIGOAW/op8oBwn3+RV0z17+qz9+le/jjHzFMPGXU81oYUe&#10;Jg8Qx/Yd7ZNFC/IwL/H2eQwcw62/9RLnUS/qG9rAp/rv1FX6gIty7GFlhnqYwY9++8vld2ZkND/E&#10;I12G9TsIvlpoBKJhZubg0REQvE6cHleGFAZS/uxMI0/daLAxiz3iD1CZ2oVo7gn/EEvwow8/ykfg&#10;tJyjfBInR4DSMZ0NU3GWxbPSQcVVYt2icccg6jYnt2H4bRjD4WIqi+CWRhIpgIq/MYWAzj6QtziS&#10;Z07GIa73Dja1JCt9amZCpSNpwF9DCNU9934V36/jO5vhF741VsRPYV9WLEDcNBfXKs/uP/XAgAVB&#10;iptrwgJEuMIXvLcLZJAlXn2jxQbuuZG/s2NuKduGFjPAlRgNPleDpJ3C7Ya6WYaCyhWZE3I9J6sY&#10;MoDfxrkjrTMuqvzWfdDA1n6AfiVd8bMsC2QrGYJ+jbbx6/sam/noIGW71W2DgQSmgj9IZdqkr5rZ&#10;qXwPYUab7UA/Tx97jvAUjsH/CIVnH7rPqX+Oy534TgPloCz58v8mgl/wntYBe2fR6ZxAZgNo+LLu&#10;u4/SKDOEnuRXg29BOg44CDGw4UuNsZqFGi3Ij7oVVD/Q52r57LEbfSbk00UyUX9XOYBqZcIMB2pL&#10;VAfCw6GE2yqjZVZfNs4MDNeVlni0se+gJJ55jjx6etugxHM9H6uyXledKp/3gsUkv0fwvrjAQ53e&#10;vX8HxM1OsiSdF6lQwJ/8Uz61CZL1eLSdYB4qVAWEeT+AexXJKGYracxrxAku/bn0XYWitfR6gBjJ&#10;5kHGt3Rkh4jI0bRHpaEL0D5eEze+crADnVd/3VUpeNmZ2Nvr03ZzCVz4zssJg/Rpu7w6axdnXJ++&#10;JfycasL/5k+JCETEm4OSSpIDE/0e+TNnoPZQAFdrjvYP2hGD+P7OXtulX814nmPl6VuuzKjgz3zv&#10;B4XjydFx29vZHV2c7O/atastZ36p26OYkSUaLOeX7ZJxxfdjcrQrstfnKt1ORDkxpOGFkMbgmtWR&#10;yxhfB/t7lDMLnRwXrnLa2Vm2gVho+BN5pRz2BDfjRCYDVI3nD7/igXBFnM2XoHoa/H2amW4gfdrx&#10;BwjPmzbpbS9S8vyWwfp+vtva3mG7wT+n/58h+8+g9jk0uU7GTpQwHqjcKgOVD8qWDWSn8sVp/+RX&#10;2OTof2UACMqDQpzPSRc+9Dn11mVlhvap7SkqHYy91oHniSfOpF2uAFSq+t/rpBtjvOPtGHeTH2Op&#10;EzaZTEv9QcW0qxDavXsfegq9u66CcR4cd+Jg/XwwMtcN/7Ez/NtARxlx4/57OWTGHW1z31caNKxB&#10;Vjmkvekphvvg+Jz2/QDj+vnWNEcz7xC+TbjviYq7XOkOipKaIkCedGz1grR9x0laBkj7TrOMa9sO&#10;iCwevG5HSzt5XYaNSmcZMxg13psm6cxOQnQwv2KZ/qzKlid8FL1LHo1T2fT9kat2eVNwfn3R3pyc&#10;tK9fv2lvTpEv9NvoQ+ThZIv1pZLICCd8AeqanTLykoINOgQNeKmqQQrobP+SDuI99EbjiUtOT7u8&#10;ot/XN03MS9CJr/LDSeCk6c7r9AHyy2qs8gDU7DcamnUSG9JG2qM/yOfETn4ebOC2V9PUOyfTTFLq&#10;p1zy9KAUMm9TVxIy1j840I48Gn0pfbDjttrXdONaGsT3nj/TmdOIP+KFbj3fuESvZ17RDHJw+pz0&#10;VA/2l7Cej3rrtbRJJP4oOxMdxk9awm0XG0h5Cn2pRIyX+haMk87uMMAI3dpETu+2ly+et5//+Mft&#10;gydP266H00AX381cfvjSNhaLjo/6VmhOfSSYPFjyxr7xEE/HYwmzDE9YPP7xl7E9FScOeRrP63DI&#10;j/7hVzFmbNDMSmnM2DgdzHBV2C2JkXsLtaROcDGxzCAzwDTG4XFvFJNYEfMyTKbSjZcvH9JWXlpw&#10;Ws1Pnz5tH2DMvPzwg7aztwvBXS6cZEbhGuvz2pWablmqrDowxUChoaxTwhFGOYmGsqyfX0WVkSfZ&#10;B4XhAR75crMAblEl8YdiK5si6jODlaVLkSRddXBKsE6C14F6NrY51AvIGDNcR/CTXJrppE4ZTdWp&#10;XXUxf6kTgyNwC752WDojKYo/qhyZ1cxCOxBdQ8JmFQRu2JpQLgPsdCKzaTFLAw026Ec9fEfmAkHu&#10;BzjLmKETZ1Vmkq1sE9K5LFiDm79yJUItupSnAcr5vIwHgmN7mdfOTftu0ow2naUDmCc0wnhz8M+L&#10;/Cg6dqycHATFZ5TptzoOoJ0GzAuUCD9u6Ycud3i2Rf4eiVvfErGFqpVM7/dhhKzKiBt4pdNzEUPG&#10;AKtAWB52ABto2sMNGvzfeSozD/IRtCQTIj52xevlC5XPu248K5crmQJc77shE26jfqXsG8E+qV8u&#10;16ZZ5lUgD2Tg6vAQz6cK35FvhZRbzUMa1vMyZhQcBC3j/v/RpdzhUpG6XLp+/22PBtBMqR3XAe/H&#10;NeHvdT3du/kOGj2GotkqOFt6l9lSMlHBsT00WgQ6yATY4Ho9hoy+4sQwZx7R9d1yp5EED9/eXGIo&#10;nGPMnLUF4P3i1n3RGg0XPLtqfvsq2wRoW2d23bK2QC76TEDApG86kOUQA/qfh6PsaqwglzzwwBnI&#10;vKc23cgM5f4Bxs7hUXv+9EX7+U9/hkHzhLI1mNwW61SJVS2es9oaM44pMWT6i7UL8HJW2WNfrzDK&#10;ypihj7oVD+PFHQF7uxgyfXZW5VzFJTOxl+fJ33EgPRMZGIMcGVh0pokGn3sDHnDrEiBtFOr4xl2G&#10;45ugKw0OwmN7XfE7pUlH25W0yuFbn+94HPNBu4ZuJ7TrGfm4veyKa7cYO7Q6hxvG4m7MHt4NY4b+&#10;RAHFU+IQ3LjhL2NFJUs9huJj/alwLqM0SgueZSsb4QXE4e+h7/e0cTzAZWwAdNbNfKMIgd+or2Oo&#10;0QcNlui8Bx4u3g23TsLycb+wbkMhid/D/6L7a+J9L0e9aK8yZqo9MpnRJyI8xCPbzIBn9ImX9I9n&#10;HvZBGzpxZt9xlcVK2ipLTmQsyGQt+ZX+Ib0JVn5bjPTkwrCli8wXVnNiDAj0cNs3PA8Xqq9g0Dhp&#10;WxMm8rHlVtv605Xf//fwujM7dBgngJEHKY7yXa29wojxGzMezOHKhe/LfP36VXt98rZd0n/tA6WT&#10;gJ15qpCqh4V/lG/qF/r0Ie411JWBQw/M6wWOJ/aBFEs+1E9jwPIz2YGcUmbI0/Z5+bB0tZoM8TTE&#10;Wlmufqv+6JHSmWwGcg2NzLd0qb4CBb6WLQmqXHQc8lJWmYd9IDow47oT6FXufcqTl6Os2yfEu+PO&#10;v8ID/LwWqj2sszUseuu8KgX8Icwk/rP9qo24TdCgCzyQSOVGO4qbmORHIsszpHzDCmyvhfwFH1q/&#10;HA9vG/i8SsLvuMFvLgiIzyZyKt9KZAyYzaZtf3cnE01Pjo5y9PJHLz9ox/v7GHj1XvM2dMtHkx20&#10;4gpn2zy8AL7DOBOv4o8HPEVAXq8JTcNIG6yGqzj1gOeAHeodY+ajd1ZmfPEKBZeGsXFHwSFchyJI&#10;CXzBMOOsEtyw4Sw7yOKMs5rnSGd5I71hq/F9ZlyX/BzwnL3TJzCnbVzA+PXBo7Pl8mM6zDCMRMX6&#10;e01DenzpdLaVfeBZHmZgdbuGM/LuY74i/aUMDDquVjgDodCtWXsaCqbQuDGtW71qL6YdvBojP66H&#10;KAqYv/UDfBnKbRk2ZhpQGiQtaXjuMp9bOuxkCptBi+X+bvwByZOUUczJL/Qljq9CBBiTPPZ1k6b2&#10;+xSe6ibDbaK0OJviwHkF/piAeTfmHKXpFPY/uV+0M65ri9kkBp74bjkzoVACcdES0nlIG0OBeBmY&#10;CXc5towZ7qGnLI54II/1WPlz8Mhx2VxLntsrjBeM0omGjNtJ8Depiwu9HlN9SHy/0H9EmqdbKD+E&#10;5V2nGwYf2sHZqgzsSwHgdboy2ELHtIT0Khc+swF0BIf/AAeh1U4myH/C4Pkl/0OTx8IpmS2hnFmv&#10;xhEP78Ir/HIDjDD/i29WYLxO0sIlTb68rr7kb7jcdxh4r4bpRr8aLnVfccaqPAtGvUf6/3Df5h5o&#10;Vq5fu4+KPmgfzbtHihGC9JfXdB6P/oatE+bBA86ICT6Xj+9vr2PA3CKz3CNf/MGATb9xsHZ1ur6F&#10;AF/Qpn7g0Zm2m0sNmiv6GD3deBgb94DvEK6TxvcJnWjIqqmrtobRh+ybBxgxx8fP2rOnzxnAPmq/&#10;+tkv2/HBEfnctp3tOUbOIQMdchkF31PIoiyQXykVKCT043qXSj6nb9IXFxhmC2SMJzMqk6dbvl/k&#10;tjIrSn1Id+2WOQyxO+og02clFRhGzCr/Fq93HtdHzsCtyB0A4aoRMwyZjOtekzz3wFiZsd9nVrH3&#10;mdFPala8JrUQnG1r/6it7+23641pO6NqFwTnI5nAHQOGhqsSz3cnLMHDAO6p5wAqQnCVHnzExUEA&#10;jBwPsjKDHxjOsmkjnTIn++2N22mhMlWz+CaDAkDoMfIoVJb31idg8PvqzG+Efafr+Q6X236fJq/L&#10;XGScC/DPttTnbzV9EKpqlnv8/Nvc9423dNRNIwZiyzHW0wlL36NzUsHTCLfhxT3CjjD4n2NkP8Wg&#10;2UdH8JQzJxxckbWS/hxpqnnkPn60b70XZ/6F2rvjinFNQJtJKH3bb/j2mfgCJXCf8R/Ii/+00Tr9&#10;iexTVrXVKlhGvx6cbljHJu2Moq8xE7T5Z59167pHFLsyc0UfPDk5ba/e1MrMBQZG6kk+WZkhb4VT&#10;rUAxJka+MT56D+SYd/Cy3voZW1cgxVq3ztfWU95boAMZbh3MT2dYtsMjzzROvK++WcaM21CjO/Vn&#10;tRpkHdHTlHnE1T3Qv2igzji2VTqulw5c73mIY/JAHubzENxn0oF01djgyP9hiFjPTPRbP8uwQOth&#10;uUKPM+6Tj89HOJBcCRPfUT9hOOMs/Z7RCFt1QROwve4ZS3yXJ++bQ88qy1jlm16RRJcMvXxUW8Ew&#10;UrAH8hX/4+P24tmL9oEv+z9/luOXXd3PB80TF90QkGapR8dZ/hu60li9WuUB4w78fZZ70+X/quM+&#10;D/injI+8L/72Plzy0a9/8a85KvNirMxM07CC6Jh5zTAUjEFjNKAIDOvxMQyX5zKXYYCI1syRjbfS&#10;cD1OfviGpQP3Rq372jfp8uer16/bazrayVs6GgaNy+Mg1a1/FU3xq0Z1u0S2d9CovjxpZ3N14xrc&#10;NGLWtn2XRWNGQ8YBxZPBaADq6aqKg5Avj9VKxm2+juuKxjgeOtyQgSqSLmmMa9nilB/x3NPplg0t&#10;Y8Nr37B0gE78j9FCZ7y2s5J/jDDShU7iKh06jcw6CpJ1sm0cvCGBW8mmKFCexOZ3WjxdyC0DJVzM&#10;z/eBqAd1vYK+MWZA3VPWTqnbWww1X/73+OhFp4EvMeebN6Spl82c/QVyDYP2+wjZDm4rK8DoANes&#10;yED3mgFGgeHa0+Z8lwbJGWPG+H6M0O96uJS/SwfxOOUjlJ194u+Txy74bKF0rSHY8vV1hBWMAQHB&#10;QbqMgYY8HJioAiDfSq/ijdXOpJO/vFJJUKiFx3ucbwdwXw4UyeaRq8CUMbrDo3jpR9QzghC+0Sdb&#10;wE6vX+HptLiB72P/YUCzng+4j+e69K0OmZGTiwZeuGVa6DMGnihOnV6ref2H+z5OegnSTvmJz8Di&#10;aoyrMrUSgw/o1+oMfScg35Zxk3unFDACJm6XRImZEr6FPNpULtEucmKdclbgQrN90b6RQwEY7D2h&#10;8ebsol2+edsukJtXb9+2S+CK+8u3db9Art4zFtgXde6136C/7s7329HeYTvaP8yExh2G0N5spz09&#10;fNIOXbnxoAEGOL8zsLc7b7OZ77/4Mr/fjAHmbt/wnR/o4IECU/gL/D1YQPwdRC8vL9opStMpOFyC&#10;g7OEPnOGUDJqHA1lZYwZOfUns7DF17qcOkkCco8MLIOmwgbkR97hafKxI9SKtQN+zQYrY0eeRCzl&#10;Ddm9dXjcNg4OuzFzjzHjVmIPR2HspJ3vc3KIfqRR+pAz177I7+EidNYCyw9u0ALfSmbc6CIlz01r&#10;+cjZQHDufZLgUtpqfET89mTUsYPXZj26+bLOuFG3ET9xCZOuI3zE/VaXAutSN24DomugjovgEeAf&#10;9VwaM8OtXovaQFq3+uwHctK+Tt6j98jTENSVGU8qzBHrqIIeMnOEDH4O7z6Fn/cYTNyI7/eoajLB&#10;UQaa4YtuViHkMOoWPYR6ZisPT1Nd0oQrTCuBbLQB8LHjWIz/zpP6S15HZut7+qjl16RF143yzLYr&#10;sDyJ9tCGgEEJgw/NGpB/8jyPyzC41qjJCup1O0Wvek1/fHN2mm1mmAnRazJ5m2yLtx0L1alKV+yG&#10;zQr4Pl14Vpqor6gr4cTd8l0JGe9mGk9l2sOovJai1nvopYM/x5gUPvYPWlj3ui86uAV1gbzI+0aR&#10;FUVH8zF8GDOGW/7y+1b9HbJqw1qpdtKhVrw7iHsvWxztqSEJOJUM6o64iSOZE7f7gIxjfMtIOxgk&#10;jh1SlxU34izr3Z3XxteVnkgd9SlEueNk/HLCx7Dwi0YffEw8cR2rNbkmvscq72Cw+GX/l8+ftw8/&#10;eJkPL7s1OavYMEFOxO3ysvJ+wEsdQgNnVX9Qzsgjw6YI3ygLuzNO/FBpOK/BeVxaj+RX4H2MmQ9/&#10;84t/vWAQcXXmsTEDVsl8FRnxFFl/S6J35gijDd84HUYnNEwnomVZdSQJV7mqdL1zJu/KS6ZzENMq&#10;dzvcGwbdrzFkXjEAe6T0OR0t+yhJJ7GiNCCA0tnIXyb2pVOXTd2vPYyRM/eFOkAiWBYoD77Ed6Ll&#10;L44MVLREBBxDZyP3zEaAIR2dDg8j3Kow0+DjK7i+YOtJGZ5jXt/gAA/oFoPDxiNM+roXsTDrzSRd&#10;ZTBpK11lROrvc1dQ7FA+9D5AXGkXBiVPt4z5fhBdH4PD90fcUkZY1kcowXwBO3eWXcHf+mvIXFCP&#10;S+qv4aJ/xv0Jzy6cORVN8hb3zExgQKz7Ej95TEgr0EArfg/XqKQ9AtDbmV9PjfP0NI2YGfnlZTry&#10;jOFzjYJGPI9X1ojZAg8/VrgHrY53ttvxfDsrMxoxc+owAzbhiQ0UrnWB9iU6nYf8EJIeU7vmbARk&#10;86v922h+Lpu6tTDKCn7aAxh8rdP3vbHMMFCWz6IU6BPX57nuafzRk5K2JNNjV/nWM65zmxZMe1hs&#10;5Vl9LMaM/SLGjEA496tlDmf/GPcDL/Owcz+OO/qhZa72rf60vCUuq4Km8qqZJur5kOV/uO/levsI&#10;tokkzMwvBv4K5JQ2IB/u9CQ5+t79nWcIumXM7ZYaMb7s63eQbtsUI2cL/vYLzC7z5+Ow9H8nCrbh&#10;IY0ZJw98OdgVTtM5oeBHPW8vzmLA3Jyettuzs3bt9hHk6CXy9Arw/u78LCei+dLu2ekFvNLoQzPK&#10;m9K3kYUXnqRUKzP7u7sYOrO2i2FzjFHjMdB7foE6xkw3ZLj2WGjvt7ZQWrbAkz696/sxOzuZQHBr&#10;kwaMsvwCvNyeptyWje2DXrsl2LEkfJw+9AD2xeoD9G/lLXGc3KltLtBdGG2xCp39nexRjg6FSpmb&#10;PuQfvn2AzNsaxswmBt3a7n67Xt/KyswlMuCW6wbcIXvv+kpcNTgZkDYrMsDqyswoPx9tdLAi7jeM&#10;GS/EcYBh9kf5yaD05aKBhLG4wpt4QJJ00BmW5ytuhCVUesZ/f9xvuNXMceM2YB4G6riwigX8o57f&#10;e2Vm1f/BHHWLISMdbStpD2+BtDsNPAPLkwNnwAHt9QTePYaHXZlxfFrneTbxdP5ztC60pWPVS5YJ&#10;jAqRb7bRcF+TgaancxlEG9bJdwuuMWgcU/XNP+1b+lO2MxHuATtObLgjYUE6QR3JLffRo5JGotmG&#10;FrnEInX1R3aE+7zA9lD3uEFm3NzWCkiMGeTFW9+ZQTdy630MGdJFb6GvacRkJcbJgIwdGiRdidWI&#10;gdfHOGKYcby34tbP63H4h/qR/S/GTBRht1NagZB0iav5JC/ijWvHaPttKe3mL5413g2jRhp5LY28&#10;dmJcvdI45iUOgmUPRVvFXU3KA5Vq8paMbS/SjFVb/nVIsaFvcDWAuMOpMo42Sa24t/7pz9KTPB7D&#10;qjPOqq8zTuFS8TO+d37RoHFZgrt6Li3gGSeKXOlSXyfBAz7Ek3IaMq60H2C4+HV/t5Zp0PgdM1dh&#10;/F6Y+l4+IQKdRtnDldFqOz4YqKWb01beA6Peq25Zv47NN5zPbd/Qq8B7JW778Nc//1cbVGPGj6uJ&#10;6DAgRM7Cgkgn9mjAdBZgMMYwaHweRbxXzvqtEjr4hNkKdCOO6VfTDDBcyP7G84t24uwdncwj9XxZ&#10;zD2S4lT1tKJkShnFKejTNJ4rT2fXl+0S48W9nxd02EsExxUCRUMFdsaYQYkHPFLZGTY/DOVsnCd9&#10;abzYiTVoKC2rMt7HaLFhUJg3gHWUYa+zT1qaWVcGMGcgM9CSr+hlNk0QR/KRMoKVH7SywXwJdzS4&#10;cY0zaKcxE4YhXy3kGV1ujhozd0sZg6odcMwkSEfplGXkUX/qFdCYoQi/K3NG+BlKg+Fa9OubKCCU&#10;seV2tcvbbEHJF8s1XMgzKy/6uVZhIhyFJysttJffhfGFf4/H9iOgc+jicdnL78ZgHHnU8pT029A0&#10;xzVDuvl0vR2gBB3vzNrRbDurMh7HvEn8KWVuEX9D44o0HvmbF9ZoC4/H1WgsenuqiSecuHyscHwQ&#10;fKs8HfDHfYxNBZkdJZ2mwpfxlmCLKHxy0e9rZiTO8Eg9nL7PgbRh2rce2bTZjhCcHso0PKBBY/hK&#10;uYM/dCN8GMzWadRLN+La/uJXwld4lA+/zKI5EEm/UaZ5reT3H+6vcZ1meo5i4QPllEo6g4g+Q02+&#10;bdP9bOq8u0ZJ8YX3G64LPILVOH6wEXaOMeNHQF3ZVKZ4/Po27WR4jju3T9DOOQadNvYMwhy6jwy8&#10;vTzvR9Rf008v2u35aVsgU2+AO67vkatuQ7vGaDnBmLmFlz2lhtG/nXz9qp2+fpMJi+VLn5Q9hV92&#10;6Ke7s1nGEFeM3H6g8eJWhVkMm6029wOfvvB/sN9efPhhe/L0aQZNeTaynnyzZRTcZVLDHItcrc6z&#10;zrM1O1o8HBJT55oZ1pih47iwpBwy3kjT0yVshHuPk9+Xx7oq08nDLuzT6l/0AfpXmyKhtnfa3fYu&#10;xsy0nbsyQzG3yN+24cYkxgwUR42ZUtrJh/6co941ZID0cfuWeVOAxkxWZqiDSQOm7XGCRBwXCa70&#10;OulTtPKxz31WcbwwW133lulW3WrYoKdutZxvdT5eiTJuAw9ZFR5AaGqe0kS/h8etxE9VV+91I94P&#10;4qibhgwIZbsZuIyDPlzVt+9sMBZu0X/cDfAEQ+aJ4xA8Yiv7fmYYMKqiv2RZ/7wBorwpy60IdKWE&#10;AK1WbZbxAnlgdPJzS6Xf84hewPO0RaDfE56t04Bbq9FIE18DxsncfFgyxozxxKTkdgG81ZmBu9yn&#10;bROv4ugsU33JVRnfW1HPctL4zcnbfHcmu1GIH8xN45jjmAE8bDXT79fqO5RVBg30yNhSE4NDr/N6&#10;1ZipcazGs1x3XNPHaYsYO8qYDuPetObjNvrVMVBnvSxrgRyxzwy5MlZ6fW6akadl+Q6OJ7FF4Vev&#10;ASI78NMWaSfbs5zlRf/Mr5yPx7X+A05pnYRZrsDD5DfwEx67x3Ua/vtAY0bj81beCv8QBu7K0vCJ&#10;9Ya/ySGTwTRPEHZV33dgPIL56ZPj9vz5s/b02BX4wy6rGaWu3OrMWCStiZ+VL+hkudYlE/c8Wxoy&#10;tqXh+E4ml6FYfLDqxv0DBR85n1Ng6SQF3seYefmrn8WYETxjW4awcVcbeDDV44J1RClIJy03iNlv&#10;+HtodPMQRgMu4+G8TiOaZqUxR1zT2ShuD0uye/Oy4sTxx40zK3nIX8oynURjsFqumlAXRr227lIi&#10;A+wE7eDOwcY6MlidXdKJzy5QiGkIjBO3ZDlbFkNlu941sVP7vkwNPmDgAJhtE0UrEA5FBngv86rT&#10;2DGcGS/hBLMRY7Bt6u4P30FPY0XcIzisqH4as2hY1q/KjAbHpG3fYBAwOPqtnVoClZYamzBbx9nX&#10;+PTdAevqjHXxY5kadR7hd32LMsW97xfJ1BpH2/C8ec/wPe4ZrAC3tKHocE33j4ESoDLOArsioxGz&#10;g0Cr79xMucboIszv+WSvPrTIuzHg6CChwrVF3eYM+rsoQQcu7SNcZtYHwTK5vorh4/syDji0BvqB&#10;S5fyKXShJ1KcrAGdqINKn1tbpJkklCeAwU8DpK1hMWbANTwHng+CtMeLA5nuGZLQMfKmYJz3gdwk&#10;aLjiefuWZdLGUcKqs5ei47OH58G142/SMRObbHDiVatOCgjjF67L/gRU/OEXDuWbvuo+BE2tEFnv&#10;qvso4z/cX+OKXlC5WCKghm1vdwApyOzuuI5RUwdfqC64lYSeH3BrmTuU/FBmfTBTg4V2J981kiN9&#10;shVik/t8nZxSTJN0CSMNfox/wC2cvuRsf/PbS04orLkVTSOHfnZ/c4WuRMYe/DGdZZXj/M2b9sXH&#10;H7dXX3zebs4vMG6IhwKVI2JVsvD9uKcf+tTYcbuOBpeTZDsYOX7U88jVG/dfv3zZfvzTn7YXL162&#10;g/39tru7kxWenZlb1OqUSmf85F2VtfryN0VgoPjthApzQIa/MSicQFOBC797PDTxh4zNdgsgvs8d&#10;0Ll2xX1MvOnC4/wJkcvIJRWaZf+hP9yC0wU0udncbrduM1vct3PxiUK8SZ7EAc8ojpntSieG8PQl&#10;+ldmsR3IKYYQ6Mb/DparVyszPBOf3kf1dfTshAdXcVrFP/+7S10qJFH5F+PB+5EX90uooLjV8L/o&#10;jLISbdyOoOWjHihZvmHMrDpwEz9JoILiY6Gj/H73OI/v5aifdKekfBcMfHLiE5Cy4Q+3O2vMHNBu&#10;T+Hfp+4QwDh3wi2rnb2fJlnoVX4hRP8jz2zdcQLDUCKmrQIyiWk1cLxkfEaxrsMXwkDJO3znT1/e&#10;BfiXsp3cqON0SWtfgF8dG3QZV+Azj0vOFiZiJw8awN+Q71U6LnhSImVfY8i4k0Vj5kRjxndm3Mpv&#10;3yb/oa+ok6hb5YSwjJml+2S7ZowZgDJi1OmD0xjLSN3xLdpkAoTx3vSFZ9WDpEtf/Apv/PQl8nTc&#10;FwfCNWQ8KEqjaOirggq18cwz5RGmsu31wGEZbr7k5XvLZ6dn7S31PnMV210myJl7aB25Q/wljsSP&#10;HobuoP7gzo6SHcp0Wd06w1VCEtTYrD/qYrm6VXweaFDxhOF8JqyG6R7iVvuSS3S9GDPhI/y++gcW&#10;0E7VVSOu6w+EqYv4hf9nGDKuyDx/+iwrNDNlcuhDSvjANnXCSh4W76qTos5tgg+GZtG06CrUpG3d&#10;P3ajPtQgfjnp0OsvkK70oaqjsiTU++DXP/9X9wxqzMQyBgEbS9BZYDEDhZOR9w8EE4iUMh7CRrrM&#10;bnE9GsXIqQww8lk+w5Uij9MHzGmUOfJLGYSnoy4JRJwqNmnNx7KssExMU2Z72QIBILgy4TarmjFb&#10;b9c07Dkd16NCN6GBE3pr69N2/PRp2z8+ahso1B4Q4IeYBDkgp4lZFrR0zBKBzDjIHeZLUJb4ZEzu&#10;FOJGi0CSYR2EfR6o+oaJxzVgXWO9UscHKuGsW+pXNHHQd2Z2yiC+ebHA15AgPXnLCJZTX3onb5Tk&#10;vqWbOrgKdVNb5jK08+uMrmLkS/o7MWbW2w6D9lygFq6s+P6LoLGSGeFxDfiFfk8Y8x2bHQSa34HZ&#10;A3yR35UZj2TW4CnDh3jUewaO+RCZAI4qWtsYNHOMT49ldsl/cn1Zxgx5b0FMFbZS2qQF9aSOAX5+&#10;q8FRpt5FkGjUn3S6omvxUvi6X9vp7IBDEP5lZ6N2WN6XF1hePJRb19Uu3lJ02lg+dWtkkvU4GQR5&#10;nmRAQm1LoGaUB4+UITLwFqzrgMTvddeNODrDx/1DfyoYz3WJ8x+/v/qns++7Fz/tbpvaD7sfSeG1&#10;bQnEcIHf/W5SjHRgGDEaMDFKElZx8i6IAwupc+S87Ui+zga7p960SW988HD7zJTyvNeg2ebZjHzm&#10;5O3Wzhn3W8TJiiu/fENibbNdY7y8/epL4It24Za0k5N2e3HeFpcXOQ76+uKsXTHoX56dZtbO7aYO&#10;ktuMHQ6CbknLTN/BEYPk0/b0yfN2eHiM4TKPseN7hLvznbxs6oECu37Ac2vWJxdQFDxJEf5MH0Be&#10;qCjUwA8tEzZhzMLwQem4AnI6Ir+cSAn/L8G0Qu5rPIj8JZ/IaX7K3pysxDixfNnY8ijnBtl1hUxr&#10;2zttfb7brumgF8hdjZl76HSLYBWXNLqO9nC8cEyobcFjvOK+9ylEV3z/6ghwr31eWRDKI8HgkZZQ&#10;8MxY18MTP0n9518F+Oup65kut0aq+9Aw/w0rb+lGvFVIvJXrDu/8eDZ+xtNQs4RM/kG3kEgYLg8J&#10;ArJN0GvDR7zVuKvu28J15qn7RpwH3Pz5Z9uLp83lNjJXNd0tcMjY9UzlDoM7xox9i2caPDkl0/5m&#10;E6deyZpsHHeq/9bqjOAjEbK/A7RdRadk8qltZiULEteHOvlTj2e1LYiy4UbLd5UmxvySFyiHfqLO&#10;lm2TbvfiPoaLz1NF5byDIiWZhcmCA3lQxrUHADDWerLZKf1ZY+bVm7ftjH7tiap+LiIjmO2rAkw5&#10;w0ivcagbMsC7k4GUaMVMS8H2X0EXxZe0uoGHaYrz33XFV7kIDXsFUmcNGseuyAjpybOhUOvGvXJl&#10;lDNAZ3rBMtSL3f3jSblUHJkGnSMT0BVdtaEd0mdsX5hGg8bVXfG6vLrMThjp7qsCPjMOyElpMeFX&#10;tBjjv27VmBk4icv7XNG0nulbx6ELmF8+dEwnCpZG4zoUpd6W5gq2rzxsgXOdXNaP7J/P815Mtpc9&#10;f14v+8+0DZTDNfEqP1OjGDSpDm7gUzzwLjzoFbbdwBsIKXoGuJFHHq+4ZRrBPKR5eKtomtZ9Z2WG&#10;RtSqXF16E5EYMyQws+GnAPzH16v3Ebq5K5cOvaxUNZ5lDH8VdENZX+bdqeZVZrI7XpVVlVXQr0lj&#10;xR2YZK4xoJVhQ91oQD9CR01j0GioHGGNHjDIPn/+Qfvpz3/RnmCZbhDubERepMKoscAwCHn78v8N&#10;+YvZqjEjG5YxQ8xeHyO5ROmexcwO8izGjgMyceq6A2krT2lAOdIlIcmm/tOQserpDH4EdOv6tm1d&#10;3GQblschqzAJtxOxBdwT7AixId4O8vWiX04d0oihTLeOueIyh7a7m9O2qwFCT9CQ2UHulDGj8dKV&#10;Ia6HMeO3Y7YF4mxRjCswGjAxYsBxblyebVJf349xZcYPmLplzI+UbTOCeb6/yldmdcnfcjRc1hHa&#10;SNk2QZj4tZuKI6mrraVxahnlBPqFPtSHeFEe/RGuC2+CbzqZ9HsEgzeHk/bhpW84wiIl6tIiMxLr&#10;4tczkgeHyqLwELyPYkN5FimuhamzHAp5gDgpmzzE432CbtTF64Fn+GVA56/xbPg6w3WFwwPoRnpd&#10;pXlIF4T+w/1FFyrJC+FB20xwUBm+MeAFfPusQ50TCa5o+C0sIYYIYWPlJSsyhOWlVNuFrBy3jKvv&#10;4QE5XIAyFUfDKHI7pmE1CaBR43ts9G1k2h4ybm97q81R1jRqzMctW36NX/l0hkJz/voVfXYRuHZL&#10;2pXb0VB8fG+R58a58BABDJwhR/ICPrXbtO+vT9vOFgPlzl6MGGvuOKPbdPVXo8cPN2PIaMzs+CVu&#10;DIZca9y4hY042dJCfvZdv/OUMGSVA5urNlnFCVncDqzBMowXZB545Zqn+mPCKfKdNOJkS/luYRQW&#10;xgpnvpWNtpLbyRaewniAIeapbuB96WrRncp5fYcroLJoh4a+A2LMQNtSbpHrlEUTALkivTgAJKMy&#10;ed4RqngJXu3jgtgm+jLcG8MqBS4R6lLPFHm+fFz36euGjfx7+Ij3jku8ukyc7kZwwOz6w6Itv/j8&#10;o45jpWjkozO+Q1QZM9KgHvZsVqN+PzcS6t5JXDe1zUx61U+UXO3UbF6Hz7ehyQE6wrO93fZ8b6cd&#10;uG0SXvBZDBrjGZ/mzuo/YB3Tn7n2Ox1pb+pbrTL6PEDeo4YpPTK9cMjWtOFsY56pM2jMOLPueLg0&#10;ZnwG2H72gTEebOS9ldKRzHToGWXMhMlIbt4VLqhMa8hcqBPin5ye5mhmDZpTwtSTHJms43KbWRR1&#10;yxnjp4aM/sOY5M8SU9OURZ9xRYk+psvYG5zIF3x0wbHjJXzDEea4P54N/rcO9WJ/vQtTOD2s+AyD&#10;ZRhTw4Awnis7fvNKWSPO0jz5UoQrZ+rGWbVCD/H6Rj1OGaJ8IG9liu8c+X62xo4GhStO+bA6Ml05&#10;oFxS3qivgBE8U+1lfVbxEQb9hlulwwiXTgOKjl2XoWxyASc13FqJsQyNmfAs8dWj3blSJ5dt5ptj&#10;h9TflRlPqvS7Yh7JvO0H1rENagsx7St1yG5pkAfP0tfVyWJAh+87Xtwv3bI+32zb5EO6RFkJTyn8&#10;yXeRpQD/Uqb3yf3FL36SlRnfR3FlRsNlwQBjQ+kkyqox85iw7yPucN6bfoSPio28dCO9vo2o/944&#10;wGhgFf0601zCUQ6PjRlBKJENMyH/zL0MAwRLmKqWAf3g5v7RYTvAeNlBSG3v7rTjp8/aT3/xi/aL&#10;n/+y/fKXv24/+8UviXOUlYs356d9mdWBj3zJOy/nAw6G9tRsQ+Pe2QoFtWUP4lufWLGm11A0jdXy&#10;uXGtnzRQWKiQ89z02RKHq05bHcbyddLH5wpLV0NmDKpzYDP0MQLxNWb4Ze2F6wWGTWaJIVaMmcUV&#10;HdbVGJUP0pJMg2SHfPdQEHZgwjkFzlAStjFo3MJW28r6ykq/zn2HLSrlsxgztJP+DAK5WqMh4xGw&#10;GzcID8DrbWq6wwgyA3wfIIqU9AU0WmpwqVmwbJMhPsGQlVYFVBL9hW4abo6G1p9I9iFB0ieIdlBJ&#10;c5k5vM11YKNmhqTp4MnhBh9+0xnen40oS98L8ylYGjMyqfTvYaBTuPEwKajfLe3iRy2tWVzPMzwi&#10;X+gDpnncV1ZxfVyPx3FX3eO8TFr9zaVy4r8vTff/w624kErKFM1CI3k0fa76XX8KeF28rFKUEwF5&#10;4GlhMVw0ZujbOTmGB0oC2Ud12evM+so8huHn2GcNGfKo2WIVKvJOPPO1LMpAFtif7EdOHsymG20X&#10;QyagskYHdCUogxb9wqOdr07f5h2CD54ctONdBnoG9NrOdttulI0YMRo0127JIL7bMRjVMXgYSy4u&#10;ieO7Oh4JDV8Tfn11E0XJmd/rHl9qjW8WzDGi3HKmIXPAAOue7WdP6uS0XQwcDZ79PQZeDIrDwyOu&#10;95NmC0PDSS4XR27BT1lgb1N5qJUYlA2uI1+5Lnla/SntBa31HTOGYkHk9CW3md2jIG7u7rX95x+0&#10;vSfPkPdb7Qa5eEOBrswwuOAjxICccimU5sAl7WM7kb/jVJzF8st4YRDgJJk81GOk7Nx3GP06OK0+&#10;W6bAmU/Pj4f+xSV+XSbNcCPPZV4rz1av/5Iz5iro4vNPfAr4Rx3j8zdceDtgX4BG4iQQL3XBQc1l&#10;Eq+/4Vbye8cZ/s6zHkDGlssft/aZNBXoUT48skXwPjrDM2eqd+cYNoxjxK7jzKsPjdUX+6K0KiPN&#10;vufkgjqKlRrFV5uhAHBtf/eZeNAuylrCvDVusokzTfHjMGZ8+d936Ry7632F4mVTVvuJi+NZ4STf&#10;kQ3QedBKcq3RvtSrALdVevjG5eV5JoDto1+/etVev33TztF/PAFVI2bwdowY5YS+4yeDbZRp+D+G&#10;lWWDk2B9sgJKXYp39auey7GHX/EoP++lhf+smXmNeD1MV/Wtd3DUY7Oicn4e37ARX/qYt/qsK0HG&#10;HS//G67+e4gC/+zZsxg0W8hDV3CUK9Q2dLl2e6vluEKD78c4XQm+RB4KGjHn0g/92W2LyqJ15Ks0&#10;krHAIEZOTaoULdRDlLU2z5A54rRat1UX/ulu0EOIAdMhOg4GijrRdb5HdiNl4RvSUqZZyrNTZL2r&#10;Mr6qoNx99uxpewINPLDFlfJD+H7X0yk9xRF9MC/0Ww9pBkiXyDPb3LLFxcwT9oCXvEHBS9xX/XFt&#10;PY0fGax7qCbOPPX4B95l8Niu8iHXRvnP/+f/w91bBqLXr1+3PSwwv4HiYQBatTpPd7JBo/yBsExg&#10;gbpVor6P4DaI4TKPvvc2lNepIPmMPAYjZvsMz0d2opkK54czPuBMXr6X0vOx5jU4FXg/ZknAJIQQ&#10;962csrMdA+bgkIFxd5c8LAOmAs+dbQyb9a22tlhjEL9pX375Vfv444/bp59+2s7PzoOLgmC85+DK&#10;SQbEGCg+s1FrmVMBIw45YhCi3/rSFQP73cVVli21/p0JcJDLt3Jyio9fvnV50gZz/7VDLY770IEb&#10;88/eTNpEY0aBuUNFDy4Wbf98kdO+7EiYKe1yjcEba+B6/T7fkvElfz/e5vsxHrfo2fGWlY8f2b73&#10;tcqTI5Sxxt0iMnOLxyUK9tk1Aj6kTPtUi8DU/CKUc69wxyCiI2V2mdgxPuQF2tiP+kEsBDe0si6k&#10;m20Am6RbJy/uNdaSqzSgbbK/0vLMw3TkGXsFYoxTgKyDbZHjT0mTZXd+21sYY7S5HTedWex7/AE6&#10;/wd7CexFBX+nq7g9fc8ntEiAmeiSawcdPs9MWwaOOFR6f6Ep4bJ0KafcAsmBNKuzaCa0rFEPIel1&#10;eFXG4JuCcT/6or739iH7qSAP63w2no80Iw/jD14Hg2Ucnc//vbnQTfRti1B11XWaxhWdjZI69/ZI&#10;EA015FHJJOMwaKF8LO58Q414/PKELC1FPvZa3/5g3vZnlfo6lUte54FKB0qL21NrEKk2cAVARZoe&#10;ldyjxONHQc81QJ5eKxVzEiN90NnP4MKzwpdByn4mOuB8e+s3qDbb+d20nd5wjbwiSSaBnHk9d9aT&#10;uDKnB6Y4Q+kAHczIaw3ZvMEAWF/TLj/vwaD8O0N5DYudIosuwFwDQwJqOE23UCAYSJXtGg9ZRVFu&#10;WD/iuM3l6hoDibCa+KF+wRfF4vKylInrq/bmwk//1szoFePKa79i/uZ1vubt4BtezwwyeWbGdcFg&#10;jSHnhB5tKK+neuR/xzMVGb89Nn/2ov3sX/5L++if/6VNj563N1e37Xeffd3++PVJe8uYcTudt5vp&#10;rF2R/A5lysNhJvu7GDmuU2XcTZk5/dK+Ay78o30EZRYQ4da5UB4zRpczBmb1xsA4+THBuQ4zLf+X&#10;yzMD5FPbPWW+60bf1flcsOSE90fvpPtGARUkvbyN3691oi/eUjXKMHW3nstyCUu1XSlw3OzGcHDG&#10;wL5HIcx4QNTkZRKvTRv/IZ+BZ0Lq8j2Op2Z0B7/aOShH/OwL9oMcnsHYuI8y+FN0hf/80Yv2v3l6&#10;1H4E3z4h7BjYu71um4vLto6iuAYvO1Y58+bnGhx/tujDjoH0UsrruKdc6hQovvdBruG59GIJJz6A&#10;xoun+GW3jPoDyrMHhGze3wDoS+Ag78rX6k9utTSdfXTLEwjR55yoS13BxFPGNjfUm6AnRd5cox+Q&#10;5wKZYB9S9zg9P8V4edVenbxun3z5Zfv9Jx+3P376SfsMHfG1X8zX4AHPBbS6I+81dJE18hT8EPe0&#10;g9ceAKDu4/HjqXtnjNTN/tuNqZAh7VbP+EOOOKHyoG/6PCuajuW9jfUH1GoMmCU9egT1Me9hvIxx&#10;Tedz9VzBuluGBoxHDz958iT6lfT0Y8TS3RMWz9+epj2UmYW/oFwEf/EVj8jSodAbNsbJguy0SSvz&#10;I73vSu3N5u1wZ592BSf0wGFgmZ9p9L23PuIaPZnyR73GmF1ynPyJHx+ynV6etlenrzLJ6xY4y9YA&#10;duVc2s7dUra7g8HmiZPb7enxcbaYueVsf2e3HR3u4++UDTDKgH7Jg76qLibeA1+fj7rGkONe57Ol&#10;bsF1wgDIFl7XGSeBYlkP/Jf/9Io8y0SBNBQcrwDv07If+p0ZBPU4mtkCJVhmZMGjZq3LGBGRQbxV&#10;pMd1KroCDor6LultYhSJlZXWxYJLnEJYt2QM8R4VXvUB72QHBY5bF9JRRuXtnebHn/FMk+S9jDmW&#10;5rNnz9uHH37UXnzwQTs+ftIODg7rQ5z7Bwyks2xTePPmpH322Rftj3/8uP3hT39sn372WZ3mwWBp&#10;x3fACTEBLU7pYUExO6iTBoYDrBa4JddsH52fTqFCIuGliS/CHh4dZYXHTmje2TqhAclzaeq+y9CM&#10;/Mfyq+FlYNYAqXLjhym3yHsbIeuJR1odrsK4GpOX4jeBrN0T1+UO4jj74kft3Ne+A8w1YMDVrWRu&#10;LdtByO8ihHYwcFyV8QOV44X/1RUZTyvLi8RkL7jt7AAFxqOVxxYzT1hytcZtZb7PY7zxUvIWxozH&#10;zfqNDWqZAV/eq0FA4cygJj+SLgYA4XSf0Dd73h0iFXB0VmcjaqsfdKHuznjM5D/82tJVfFqM8eAs&#10;aeneffTdDnqY12p2XlZ+xevD0JMNg7/omYA/+4hgf8sLy0SqfkMc/lW+pqcMfoYJ6Xt53gXXQGCl&#10;Iqtxx7Wgk6eqLGn6rhDyepkfzri1JaBg9NnKz/gVd+SnW03/78KJdnC3Ld/FvVcpzmcDdKPOxpEe&#10;ygJhScfQBm6F742TtBkO8L03b327eP+pAOS7DMo2+l+ULQcMZJOzsOblven0ShcDh2TIX3gMcNyw&#10;XcP3gMYxzyw9Kz/IBXSthJXsrNleJZnVU+FyAsYVo21EjR8LdIuZLz+7FW07sNZmZOK7bcoRTBVk&#10;EWlVRE0LrsqMLeqx6VGQ1yhnZxgcp2ftDKXp9OyknftdmdPTdsNAng97IvNguBgRvnh7c3mdinpq&#10;mtsdHFyPDvbb8eFRtkUc7O61PWR7vXOz13b2dtv27qzto3w+efGM+71007zMD9E81dDtEmMcy7hD&#10;3/PaU9s0ZnRjbPEL4BdnF5mV3Udm/+N//pf2s9/8tm2Dx4IB3cNiTk8v2xWK5IT0d8i89JOLy/T1&#10;yWym0KaNbDdlHG0gff3lAqmX5uxtaMPalP2SGPHj5ZE/k1W/DS8GEvgNGLyavIRxv+LCl4/Cx/3o&#10;07plWDAot5rOq8dgTOkv6HIvLeKkgTwqzyNPCHGVzu8Y3V3dZPLL59ne3dN/w1WG5eMKHf7pr6QJ&#10;Pd/Jg5u0iWnl/8Ipybj2xDAn4vYYj5/u77RDFD4PnslOAnjf98x8f9Otz37HyRUTTxvLDgHSOn7Z&#10;d1RY7xlncxCP15HzxQuRwz1MGWDh4i8O0l3leQENclIZvpOmd/RRd1G4Y8HxMvy7lM9175N8gR+a&#10;2la31NGVmryYrYEgj1OQZMuWd9IGl2WZdQDAJXpJwEMBCL8mTlYUxM+8bRvyUrHMbhmua2WmIMaH&#10;vzSPOFBsZKJyB4CGTojJQynbtsClDlwO/n4H/Okr0wI1rkmfoeivpvPa3TjRQ/ENM64614jvhLNK&#10;/MHBQW0xI04mkkNLHfkg55xo2Z7PMjmzybWvIGgkjMOl4iNXXF2V5uMjpJ4E56RKtqfBG77q4CdR&#10;nMC2bZ2s8uQ0r8cYKw28Trv3MGG0lfUaY/aoa8WRd2xLDVXqeHMFrTA8JLgPSavu4Hswh/t7OVLf&#10;Q1jyviI02Ed+euS+ctZ3aFy5ycQ9NEgrkt7JlRj9o+zeJuKiXB12ginEdRXfil9Of+Cuk0fS8PxV&#10;2ErMihzGKYPWNkZicB2J7QEAq+/MiMQgnm6VWCIzmGEQe9UfbiBnWBgplVIZr0qNvFadcUeZPh/O&#10;8JH36rUvIk3XnfevcF1mGTvUIGFea8n3igFxBwv0A4yYp0+fxRiwns54uOXgGiZ68/pt++STT9t/&#10;+2+/a3/43R/al19+mW0Qnq+ebQnmR8fLcqo+dTBsMKgNESIDrtZkEISuMqzG4o2zmZTngHmE9f/8&#10;xYvQ/PT8LMdNm9+ey3ow0ybh1krcI+wpsxSSrjDZabgeNHGbSo41hmk3MQ6c5r1DqxDuUUTuuacL&#10;IGjBE5xzh/B1FWUOs2p4CL4nswdd/abLDgTcpkN6oMAmxswUdvYoWI3IbH/hefbvE+43YzRsNHLc&#10;8qZBo5HjqWY52YzOmndkeFZGjLPPGDkMCltYNlNwXM+HBBVw8l3xSK2Cwaxcj3v9orNtQRhCxqVc&#10;T19ToORjfMYj/xzXzDXF4opP/n5X+cjT9etuaB/+7+1Sg3ZEP/gSRUOT8MSLZkH79GtarOdhx1cw&#10;lECuApalfKcbfe9918O3D8r78tboO4ZL1wGrznhlbJVgfxzX+5G/bvX634sbdXiM+2jHcb3qxjPB&#10;dNKi+ukqTZCD9CEHaZMTKwNBft6nyes6bIDnIJGVGZWRDCGE8sx8VLySzjRhKPL3MfySF6ttOu/l&#10;JzPrvNUL4r4r0/Yv+hmoUp5GTfHbMHwMSx1AWtmyoVwhvZMOTpa4Pc2JCGF58ACK/RqywokVRVBN&#10;dJAXRa87Y6xCdn6ZI5+vLs+RjcjWCwbzfpDAbeCy3SIrr5WZJ2/bGTL57PVrnl9mdVdDybK2oPM2&#10;Y5HfOfD7VVlZ9hr5lW/ZzLba3tFBOzw+ysDsNglnqX251dX4+WyOQVOHC7hi5KBtHGcnE3cTpYX8&#10;pLfb7DSwfM/no5/8tP3zv/xL+/CnP4nhcnlx3c5Oz7PVJNvLCMMsysq3PZtC2r0rC9ApR9kjD2yi&#10;atVqO3sVPTHxbbJ6ol8uaXtAwvqDBx4rZ+sOMFR/uMQiIKywkubb3IgzeP5xWcM9DvMuZQj9Pi43&#10;/AOyewJ62iGys6ArP+4M8B0rD7Rw4kraG98Vu7xvwHVYGFe8/ZDtw3Wn3ggcbtwug70gM3GI7y38&#10;a3n2AfNhzPI9Nt8pc3Jul7HF92V24X8/nrkL7o65vj/jJICtmHkHkFTO+75MbTOrblnbogu13k35&#10;Z1jhYHdOucbhkbTXsFD+LoGyNJqcj7Qfel0nmcE94g8NXdWUppm1xqmLOEEirzs57aqNMso639Jn&#10;V+X7UIIN86v6bq0/pX+enmOw0z+9v6K82m4v/yovlHlVnmPu0Bkjv6jU4PXUiZ/4jLFEN+TngCFD&#10;hzwd4SNu8iB93iESj+B6u1zBGjzrM9NJC1ca1LW8Nk/TqPOOlRz5T7nwjjFjvkC9RqC8pE7Ey7a6&#10;brj4aoG6mpPPnga8haGjkWNfVgb7yoF6SV5vUD/h3ppr2EjXE1d8Tk+RdchBJ21w1lucxE3d0S1z&#10;47WPgf/oM8KgkWkGPep9bPjCCaq1atOsQFMukWKgaLwc7GHEoG96rL5by3w/Zm9nnkMBSneiPNuB&#10;/MPDAa97e5JXxjZp1N1or/AYztbwfrSr13/Jmfu78bj21jDHJgHe+lZjZuo7JVRSYgxms/BYX1Yo&#10;REQdFUmZqjONblRgAP/yvNLXyk5OfyDf1XireYwyH8J8/nD/EIoyDB4S2sAsS/OzLAnPZeRg4qYM&#10;Ghhmdz+1X7O+ZDD94vPP22efftZef/0KZjpvb9+8bZ9iyPzud79rn/z5k3ZychqFjwxIU8wTq3so&#10;zzYyvgw+wvKdAiAzSeAg2jepswYGnWV/NzOL7vf+6IMP20cffphtGzKtg6Fptfytr6tlvmhmNcIE&#10;5F/5VuccRqXO+DlZ5fYaAZwF4Lwj4/dxYmJBEpf0wYSfxlEZCyoh27T3Lh1xb2vWDhnsDxjY98F1&#10;b22zzWFZTxtzNWWTTKbrUwYcykZIKaRXX0Q2r7ykTNi4duaoFBDxoyOCq89URAqIAy4bm+SDVqQu&#10;UEqW7TiEonzX76U7CdLOhCUeUt12UVAIfl087WJccUjczm+hVv3/e1xnrU5/IJ4itvrEaJeKCfTn&#10;BguGGhSFE7+cvP9wF2OGusYo/ws4L/uL+fMbODzgYbmdBoDP7eMj3QiXrsK41xlnCMjV+CPuiF+P&#10;Hp7/e3GrdVp1qy3zfdw3aVJ00YWGUTYSkwCgP4MF0mbxCRf8AGZO76KfmYdhouMCpXkkG//xzC07&#10;LnhEGcZ3EH2Ah3v/68tP6UN0zkwSpH+Na6FkQ/qXOFKgLOjEOF2Lft37OX6B18gGr8HJLXE5Cpow&#10;V2M9FMRVWyczJteLNmFAnXjgCLLt9gbjZeEHOOtgjxwNzWB7j+xbOPlzdo5RA5yfZcuWxtA9z40L&#10;Q+be8FvC7gANJsvWMGP0bVvIVl9knSP38y0cYO6KsSs4wmyn7buisz1vM+TyFjTPN7WQc363S6PS&#10;l36vwMX2cxX/pz/7efvVP/xDe/byZYwb2+pucd+uqds1Y8w1yuE1NMiJT44FjKmTqeOf7axSCX7c&#10;1D5z2pYyxgx3CM2fNE+7286PXFgnDGBUb0aaBASMs+oPVzxGMQRS2oj+COo3UHm47mlWwkfY0i2f&#10;vQtxKwEqPo7ZZqxiqIKYHSDQod6VofmE0Igwx3npQ9pRd13KNr/cdSfdgqRQ8fHKLS8eOQx9H5kk&#10;tOHCVTkN+TV6jXyekzVpvDmF7jC2HICzH9DMN2ecyMzKC32MAj1ox4Llw7xPY78z/xRW/ihPnrAG&#10;+qs0N1i9ZamcCuYv3fA1ZDzR7JZy3WY25HPJH+WGCrHbyJzpd6sV+pLbvqBlGR8+p9RkV2Xoa2hG&#10;9uG7kumqwpkrCPQBwe2lV/C5a5zKG9slKzMj34zZjr1AN2YGr+jC19AwvM/1kJdjfB/KeflqDKaT&#10;RrqiVU0MFSxpAyxi1NWE+HCW4cS1BorvwKiHWZb64ClGhHqvcTR03GYmuNVUJ12FONBQnoqBbWxj&#10;RR8b9aWvRz8EfBZdV51MXcRn6Cbq1sYxXXQyaU0diJHJ3UzYpt2s47ttryGinii+hoeOwHCP48c4&#10;pf1uMbIX6IUxgsWHuOrzmcSBFtvQZC9H5vuy/1FWvHfQAzPRA/2V7Rr3AcqjpavNbNEQg38yGm7g&#10;NNp0FUf90ufKwP5LjpTLtOW49taw0N7nliEziRfug99gzDB4qODb6DKRnSbWKC5WGQiE4fB9TyNO&#10;/M1/BVkD9HKdOlYlVTq9ltlWG0JIHJPi+Wyk0TcbH6zGV9CIS7YDwJRJY54ST0JRMRvSjpilVXKw&#10;k4WJaRwZ4uuvvmqff/Y5/tft1PPTsXxPTk7aKwwbw87PL9LJ3cYVQYtvHUQ0DN1xFJ9BWDtnVAZw&#10;EZbPiWo+fiTuw5cftB9/9FH7+U9+1n75y1+0j7j2xB4jmV7rXuHujIgzAqY3z9R7hTmGMWOYmIiP&#10;V+t+ZA8x40igQL1B4GX/tVYFgtVOmPxsf+pjHr7U5crMXF9gIHe7mccq+7K+CsLaDYIZwVQ0r0HH&#10;AVlhHcXGvGwT/Bg5hDsAKMRVbvKVfzCzM+R4WdpD8N4ZrLUN8t+ijtkKJ9MXr5URUx0jA515ch1+&#10;VEhEKSujMsKEa/nTzpotIklr+5Ov7QGM/z+EW811OKrk//jZ0oPvtS1Z7WeL1eDpvwof4HMDoVno&#10;UMrsX+NG/OSV3ItXlzzLLzwKf+Xe4vgnjVdhWS7psiqJnyDjpi0ex638dcu0/47cN3B+qE6eDRju&#10;cXzvV+khz5lJ6A5Ib2XKcD71OxfE7j+HtCpDueaASy6Fh1k4gNsOaQvTkgPt4MyoSoX79PUNXkIl&#10;7fekx89pWlgm1ccof6WP8Re+W564ZV1Ir/goI2bFgKFc47jKmjDvQcxJFVduM1lBvNqOSp14JniK&#10;od+GWp8g35BXngu5hazKsew89xtSft9Dg8dDBjR+NHLWUD78yKenp7mCM1Zuzt96gpoHD2DwMNC7&#10;LemWtK6Eq7Aod9zy5sEDzvhvu+rspA1y93h3vz07OGrH+wdl1HjgALCPkaPvC7HKEUWoKzUvMWB+&#10;8atftZc/+qgdHB9lS9t8axbCe6DBJYrjpQYNZS6g4S109l2PvPcn7WmNkoPQnADHrIxX+HnXj+s4&#10;6CAf9LtSGpY3dZlbMw1UO4/2H86wuB5mPgU975W4wxmUYHAwg/Bycaah74RXPGDkg+/lY4hbCTBJ&#10;8FS+IbNL4eWWB4M+KncaoMryrDqazkg6fC/H7biPE68OD4E4r1fvl87KdNlGBD3rG5zUH+BH35/x&#10;sAu3Vu4xzhwyTmrMHHA/I73fWcpHLOHr+vQBedK0WfG0iZMzeYVW+F53sPyB2qBp4cIzaK38GDpF&#10;XmDHdwtcjBmMMD+0ma2n4Gou+eK+soM8UIOijJuHp/75DksZMj6H3yCocuVBAVa21NhkGre9+w7a&#10;mSsI7h7xvV76nysz+Wi48cyPNlp+P4nr6Ilcv9eYkR7QRV8chswUYtAkL2UTPmFD4Y8c7S73nR6D&#10;NoYNP22Ps0zzUa/VWHEFNmMqP40D3xVXThhfAya7YnZ3oxeZlys9ORmRvFzpGDtw1M2yYiNu/iwO&#10;MF5WHTukPa0bZVqu+knen1Znyb3612beS/YkR/netlxAX0EczENfI0Z81VNHuG1mfUfbjXR1L/+o&#10;x7uKdgM+yFTw8+X9vBuogbeFrjeftcO9/fYUeSY40Z6FAtsj7aOcr+uME9YJqNrKu8Xd+SM87Ujd&#10;RptW3HIj/Ps42+ghbff1DAv/+Nz8ZShw9LnvzFxd1ukPS2OmE0dnhgMJ/WUB5tkRXkU6jCZjScie&#10;j8/0V+9X04i4zuemfexG/DBA953JyUAuniSPQYFwkbl8zyR7/HtZLrtuM1iZ9wnWuC+Cjr2KMo8G&#10;zsW5S44Mlm6VsOG0SqUHjKeRJFp50VSL1zKDV2+Y1BdjDfzN03I0gkLPLQyFHd/VedZ+/vOft3/+&#10;h39s//QP/xCjZn9/L3grNOpbM3fN7xp4trnhlp+ZGNyglxBjhmd2Eh2lw1LgrWGwKcDoDqbk4Qc+&#10;IRac5BwTjG8dADKCaTWKAISICkiMFIjpDKtbRvKlf7eHABoxWusZhMnSbMkSOpGmg9cPio6IQX9p&#10;ha9i7+xujo81LvHMg1EAfMlnSv3A2c4zeCp1BqpTPcBYFQtfDkh45w/jmQY8RKMMCPyV/3+PC9pe&#10;KMUEL/3HZbWR7WW/kQ7i5oOKFVwG9HvQDf4O3FV/8uh0ML+/5AZfPL5e9kXaQBj3/owx6OkgFJr1&#10;8t5Jj+/dO/FpP/1VeWDc4UbYvwe3Wt/hHtdl1Dv8hv+++o18xjPzGHQP0JcMI8byF/6ET4tvO+9y&#10;v5QrDEjKhAzcQA61yCAFkFb5FwVYjUmw0wE1sROm6tfE6fzkqkzNzvb21l/2L+P0+o7+A9SBBF1B&#10;Sd81PFmmf2ns1Gt49GXwjTHDw+U3cZA82aIGN3nM+hZyYLrunv9bnt9FSfQdhB3iatQkPnI27+KZ&#10;jjS+p+CkCAK2LRirPF3t/C1y/PWrdvHmTbs5PWm3KFxuU7s8O29vXr/G2Dlvd+fI1rPLrPJMLhcY&#10;TJSDYnewvdOexJg5bMcM5oeemuYLr1wL+x4JjUHjSs4OcLR30H78ox+1n/78Z23/+LDt7M6zTcMV&#10;nfsFxsw1yg5G0w3531Dva2QxI0EOX5BI/I8sdJVa40hn74ohKhjHuLi8HD6uBf/Z5Anhsl8YRx7Q&#10;DVGkWDEkcTosL32W5/564Lc4URz9QFk04kahrsvCMeE9hHtvH0Pcyo2z0jBS5HaCLEfa4DkWZYUM&#10;8BsYKufyPaMupZD/yJC443L4OnEK9NDQJA86LJ04D+iPpDsJ6BXVN8RLw7rz9QzeP55ttWPG9CP6&#10;0R7lzOBTje81fL8L5pbuYZXFmCGOE3pqJkGBf++iMsofeBtn5ak4dFeX8A/lZCyVkcCrsiicozjj&#10;ex9jxUTkV7tjSl73UpKfsmXoZZFZgPVWf/OTDZfohicYM2+HMUP/cseIB3Fkm5ltmLas/EuOPYBy&#10;pEqUAt09VO/BFUpL/PTFR/xWXcKE1WtguJqcqXqOcWoYM/qGW1+NgzfIDX31KVduNGb0TWMc36fJ&#10;YUzkqz6p4XONrqgh5JHtTlCVfC8cVrcERqaHf6mL7QKMMMEyfW/PnTquhOzgu8pLRslTZxzjivMC&#10;ndby1VUty7Aqu7cbvnEsO2OGQJ9x1RGlNuCw4nY7P07sezFuKfOkyONDZODRYb7v5Rbd0p/sB8r4&#10;kv81wVb1CL07Dqmj7Qyvp717HMHnutE+Fddc/7IbPPDgqs3TGJSVcU3eslKW7bOPfvOLbDOTUBoy&#10;NvgqkSx8NMBAxEzNLJWTefozERiEHY06KjLCTGzcxO/I6hvP56Pc4Xw2cLBxA+Bpy8QyT4bkw3Mi&#10;ZluXp/XkxXmeRylE8bWo5J8lV5jXrQUwrg3gi/k31wuQZJBFYc8KBJ1zlFedknwoU2XD2f/Eg1bi&#10;FpwF8FXJnu/M2yHMcex+7YPat/3By5ftpz/+SbaXufXB00d8J+f3v/99+7ff/a79+c9/bp9/8UX7&#10;4ssv2qtXX+dlU3FWqIQeXKc5qY/b0VyylPY6n9umY1bodqMG0mvSZpuZtCKDvHiGsZWPytEB3cep&#10;EEpnXEDLGC602U35fgH81lOMoFteJoQu1jF42HTSVnzkDzSaMaOr7lSiC4JCl7xMySiaZ+CsMWM6&#10;Z4sjEl2ZndJGhNne5JTf0g+vlG8bj1WYCCvAZ+GR+KbnJ01EM6hyLaEe/v1ArmoZ3/IsZ+ACXukX&#10;4gdO4hXKEa9+Chr7l8+Iq3HGADlo8NCnCuPvAvPVhXYdylVfHH3Psr3WDQOwBFHRtu6Lp3RpZ515&#10;9riPBdZwxg0+xtX/dwiDjvH5sy7W0bYYMOrts/RL3KC5oEsbd1oP8L7KeaBTZrvgj7ESU4MFT8k2&#10;sop+ExlnHl0OWGIUWCBKoWmUBUC2e8hD8cHVPhJf3FcnAMQ1WQTIgvYtn+7WedA6kncUlFrVTngi&#10;Ey/1AMDJiZQMJsgXRlSuGczt7wykuQY2GEw1XoYBM11bYOBcZ1VmRuIZsmub+Iw+bYoMD3hNtn40&#10;V0XSAwc2VSydCXfl5vqqreF76lS2p11ftrtLDZ3TdvbV23Zzctnuz6/a3clFu8WwmVxctylD0DYW&#10;xAzi+fHfmZM0XPvO3zZ13J2iWGC8zJDvyw/Iaehg4Dx7/qy9+OBFO3xy0GY7dUrUJHLTtgJRFHBP&#10;eLq4W7QTV4cA201a+YI3DZn3MFSO6x0FlXQNHn35pkhrr7cpQmYcqD04r/t9+E3ITY/3PujuQR76&#10;MyDB73XhNfAr2fXA7wO8H+GJ7z+uR5GrEMfF8j0u0il/DEvfkC5k4HtinqA5n25hzMBvkE5l8gZ6&#10;2g9MsMyTfyk6BeMSqE+cPDBC0SSPetA3XZfDxqO+sGPneepm3vY7yp/Acxrbz1AEn6DwHVDGPmm2&#10;accNcPS7L1mJRzXRoBkvXLsqubrNTNSW14AVWN5TXqr5jqun4Qgq4526iBMCQt51U44olzPW2CbV&#10;LpHX0NlnKZi8DTev8qs823PIqOgxgPLHAwBcmTnFiHl7ftrenp21U/TECxT5bJ83j8gTx27lQ12P&#10;MoOTuIyfKESmWVYvr8OyfMCyI/962OAxnZfBHRj8txxDe7ljDB5h6nBjJ4u6jEbKOcaZKx0L5JWG&#10;jqfKCuqWlum7JT4Lb5Kf+mQ+zUH60Ig4hVD9K1pWPbjIJPgoM315VMF0gHlk6zF01HB3NVi90AkS&#10;jSrBk8aGEaau6vs8Hh1tfXT6PrOO0mGUr1/4wY/og4kOY8s3yjQ/gvnByxd5zeGDFy+yvWyH8Eym&#10;UpNqMfmSa+ru+BQdrz+3KpaTZ+pi6jq2dad3dLBlhYsu3tczqfGXnaWs5rF0hpk/+Ywxyns4HGPm&#10;t7+MMTNWZsqYkSil/AwkVgmms7MbptKfZwklncxKRcOQPY88wU+eXNvpJEDnhOTrA9OM+MMNAqUs&#10;WiXGBWVaTrbCkbYGWCxVMrHM7Fe0MUybZ46zZbXqbJiRlw/zgi6K/C1QijsKen9uXLeo1XszD+m8&#10;FqdkjhPPLYwDX6byaL8XMsnTp9mDOV4sc1+i+Z2fnLYvMVw+xoD5wx/+2P7wpz+1L7/6qh/NrOWP&#10;8OwNFuYk/wHSyvLtKFV+HxCQhB6/t0BJ8AQzTx1xKdi92BsMDp66oXKT2Vxw9toX1xRAprdjxahx&#10;JchZZEDfQlMu7SXzRhiNdqVMeUlc7bEK8MxOJZGg8SrNEQg8j9BRkcJXESMniuA51XA1qY8elhYY&#10;P9u2wrwsYy4ClOvB1Mmbe7LNTBgMQnZ9kKqkPYtx80O4R3mJT3CB78IfhVfakqhpp04P6aNg8Hn4&#10;OzPm1sW4FZ6ZteTrv293VleXdJRv9FCSB6MvVtkl5MRPHtJfBdPrjJPrnu/jeKtxdeGF7sD+L+L7&#10;36urakij3FJH61r9XBj1FgZtK967tFiFQfdsC5Ogg6b+VgaJDP49b/tijnonHf/4G21HQrIpYwYf&#10;ZvcYcr9tRUbckz4Anh2Cc/AuP21TyZeursExyBWCFSaW4iWvlJLgk+AhPtYfP+goC8DT/g5KWa0p&#10;Y6ZWYPweTRkzrtLcdli0Kfeuxgi+NjslD1dlNH6ykkOR+TgvkFUaw4xLuO/c1Qd7NXLcDotBc3nR&#10;Fme+b3Pd2iVhnpGMEdPOLjFmbtr6NbLoqq/WYOBcAWev3rTTV6/b9XltU0NjyWSOSmI+5NkPDvCd&#10;maOnx+3gCGNmeyuyReVXY28DJdz3Bs5Q9L5GUXqjHAe/e9tFUkonZRIQ2uHJPbalSuEQVPZfR1Oq&#10;OBqh/AG6fh2+E3pYWGwVVlyCyDOQXw/8Fjf4t/hf/qnI4Umc9+/wvf8M03sEcVyIn1B49zLgIS6h&#10;NYYlusfu1qzNGZdc3fckO79G73fecpyz7DfoIuh1P/nmfuA1Anza/XH9jkMeQ5Q8Dn1oA+7qR77w&#10;Ih0y28h8Z+YpxszxdKMdUsYBMebUQX6Vz1UcfTH0jvHM8djR2bYUbQsfuL4PkZUSA8YtMKxDiOyV&#10;kwHudDBeD8T1pqk2oh721yHna2XY/Los6FCrN6YZMoZRGd53q7srMBeXV9lm9vbstL0GTjRmaJfo&#10;FqQn827QlIwYxowKcO4tp//8G5WgpPirrsp/kJlx1D+178Qr3rFu0DVyTb+uC0ovWA0bslsE1K3U&#10;sc7OzmPQGFejQUPGrWbGUwdcIAdW5bvy2ElvsRjlZPIUGHI7VQJvMXbHSwzi/sx4RYmqpzLeMhbQ&#10;0k9WyCeBTr/gQflDJzZMw0ZcvVb/08ARVg0aXdFOEH/4FyG1gX6xszPPRzDdLvvhBy/bi6fP0EkP&#10;cqpZdiD1OmQimJTRg6Hj0pixPoTrLEMcY7B1fIVRX2ltnIGTfulDpbP+JSelRtqlS7ad58Br8DCI&#10;pq8tV2ZUpIcxUwprH4TJUCTtFO8i9kB0gcDMnowG0I/l2fPQN2w17XAj3/cZMz4zf+PHCOnGk4aM&#10;RosVUdG22eqLzqS3cjE8NjOAO35ka5X59f/pTDZcz1/n0XgX5xe5dglwOZsZxbQ6pnHNY9RHWukM&#10;z8tUGC9Pnz5pR1i7WbKU2GGsqt/b16/bJx9/0v788cftk08/aZ9//nl79fXXeW/HBizmoAzAZDUj&#10;1R3Xg362k0wkHjnJBAos1m7bNcbMDQLOFRmQiiEz3/WEtL02oyNscu+7ORoyWZWhzDsFGtlbk+yn&#10;9gafwvjrDMN1BB51SPt6nVRJRFklCBX+ZbTaISrM5zLfUrEvclNezJkMAL6Q3AvOM2nsLcVWUKAC&#10;bI9a1hY/mxt/xAcyu8a9M8ZLR4RUKTF/KFd52QapL7fyweDXev+AWIkmv3TahGekifGtj/FNV/Wp&#10;+Lq6eLj/bhd6kIcJBn/aVqM/6gwXvzHImUZXtHwo6PH1iLsa/m3u+8T579XJYtIodYWWoy0zMHOd&#10;/kz1It86TUd9R7pB+xGmU2rIm8u8gYfl+8o7+QBju0JOLyN+5UC+o0MAhkW5U1b4bgZ+tpzleaLL&#10;YbmN68GGKiuGq7yTW2B5HzlA/d146qxrhouqe+oX5Yh8rE9P5cx0DX6C14JbVFG8eBYFjPuxxcxz&#10;v8qYwTDxOXi5xUzDR9/4HgftiYeu0NR2NYwb6jpDWZijVPoydj7ySRpXbNB+c/zzxmKjbd9ttukC&#10;zK94hgGzTvj69SKGzMXrk3b29ev2Fvjq8y8CZ29P6qS1CxRofJsuW0FQcvz+mtsyjrLFbIYchTLw&#10;wnTd7zPMkamzdks7vibtVyhKb1EG77fBerqecUpa2Xzqu9UOONsRWtl22TeUMUaaQ/s8569Iu0z0&#10;zr2Na5v3e+XbiLf0u8sjy075D/l/mxs8PPj/MV8PHh4uaBmm9wjiuBC/ALdy2mrfcFx3RUbD0RPp&#10;1u5QPFGkPQ3UiTm3S4/0SxrouO/s18sqvILb43gV4ZHLCEg9edi/OTNoZPeiEwYmGFQaM0fTzXYE&#10;7x1BkyPae4dCphjea4y4Ghb3G4zH8C0JCEPWgnBuzesbiD84yxu/3KcO40k5Uxcf3dVEAX3I60zG&#10;BpT3yqUqx3E7KxX83CZleNoz8sY2rRFytKuQFQOUbLeYXQMq/q7GvHF7PuBWM48ZdpuZ73rJs/mW&#10;kvmZL/cZ+7hOOZRR/NzrlX/cQe+qY6j8DTd4w/iDz0a7fhMooeczjBjDh/NeZ571Ir0HXl3ku1SO&#10;g66C5COZTu4Sb4yXkYYEmFdN9kJz8iqZXf1CQ6b0D38WUvGHoWNYrok/+rYKacZlt6phIN0pk648&#10;EMUdM7ShoKEDuIqkL+7JA1BHjEyaubtoO3gP/dx4Apcp7x4e0cjeRWa9eP40qzEfeqLvk+O2iwGX&#10;7wFRjxgroaHp5d3C262e0blt316fMA3dQh5yJWvsPvFh6GDh3a1e1zj6btt8m3s3Hwvs94K8E/4x&#10;LzDlOtbEj377y391i9kwZiSMxMhgiq8TgTQcoDPTcT8IrBsdYsBqA4y8TDsUKd0I1410dT0q0MtL&#10;PpTHwCXDetb5UNgVcGXI0NF55vskngOeJUNzIX0+sIkQ8tq8XYXxoflqldrwLmnnBDHpRd2MWz+i&#10;gpcM5jsxMli9lwMjRukoBjT+2H4m/XxZ62sMFb+g++rNm2wf+/LTzzFm/tw+/fOfuX/Vzi/Ok5cd&#10;R3zzLgx1kA7mkfLJF0KFVl4bb4N4MdToZDmGD+5ye9kdg+wthoErMn4gSwPGpcnDgyMYeq9tc7+F&#10;kaWR49d8FUpkCsgYJZACnVHCLAK08nSMevmNzget80NA52AB78HDuniChvUp4c2V2VNGFHanbc3S&#10;KvnUa/D1OzhUmyRcExjf3/DHL/nIe+JmCGnyI1vb006mT0hxGM6yKmKP+fc58dZV+ZVf2gZfPipe&#10;FYyTp50+AL7X1ZbEN550wTe/4aSft6th3+VW+9dq3xp9avDOeC4Nx/1wxhnxhvu2a91qmavw78k9&#10;roNuNazaUajntotPx4A30gx/1Rk2IAOeCZN3tW0GxJG3zJ/HyCb7MzxiXPk20Hkp5ZgR9+RCCgD+&#10;sb/foYgVfvWLCAXM098o2ySUaHHpIz0XnyTr3FPo/b3y3tVrt/VyTdkUkXyVobUyk+DEcsvLJvLZ&#10;A0Cs0zqDaIwXHiJ6MU7K36STCltrt22bzrpFvKy0cL2ZlZt6TybHtlM3wTAPF/Bo6BFmfn4HZB16&#10;+b5ODh+gRrO1aTuY7rfDzb02nzCm3YIX+G6hrCJd29oNslKDxW/HYLRcnqKgAR6df4v8v0GBU+Fx&#10;4kbFxQ9Hqzy4bfjJ02PGIPoTuHq88/7ufhQKBrV2TSOdoTS+Jd05zxeku4Y++Ugp9cn3g5BM9HRo&#10;BvLkHSM0RAG4Dq8o83o7xHmxvMGN+2KIBHk/ZFzc8FeceWpMWX4FlPc+F54BxjgvXo9lyaqciSNs&#10;oLAKcVwMXk684eOVzKSNUJo8DtuT5Pw+0S0GqEfYOrZnRwGRrcM7GX/DN28j9oDV5+N61blSDs/Z&#10;/+CMNlnkluS2RUWJ8QDMCTiAFofU+wl8/gRDel8+1JAmHyjU7iCw4MSD7eihGJoM9sxavSw0yucf&#10;cXIdnH2QIus+z3MXX12j9A153a1tjLPKCldSCI+C7POVNMPXyPHaI5RLbyuw1rohz4TsYhEY532H&#10;11PMXJl5iz7juzPnaRPqafvLG4J5mSfX4RmuhzFjK1dLg4F0ls/xc00e1rXqCy/0+1XeGvy1ej3i&#10;rzqe5nnl1wNxSUG4ddOY8bs5GjIL6mi/Vj/y/WV1xOiG0EJXqxH00S7rrEmtUpRyHyPFmlFAycJq&#10;X/WPByOu+ptxi6cKscQnX2vpxyddDZbvDC/8iwbqyqUvl+6t85kT7cvvZYGnjuxAodKbVh1pc9PX&#10;HrbacwyZH//4Rzl0SjnmuzOhibxN/HF0teXnW4jgGkOGsmPI9Lq4apN6BgfbmzrZltwPN9ppNczr&#10;5NVx/Usu5a2kN6QQ4F/nnaV+ynVy/dE//ApjxpWZ1W1m7wqtQdCBiESSmBJsMN+owEgr6Hw2nusc&#10;5FwxGXmtVnqUyb+Av3pUjRMwHb6dSZarl/7lBdLSms7aZ/kNJtVIsXFqnyN5mROVj0WZ+pSRJYMP&#10;C1gmzDPy0c8WM+oq8SwoKyUgJf4Vj0Eo5StEYAzCjeOxf74D89kXn2O0vI5h4wtn5+47fXvSvvrq&#10;q3aCgIgRZN5WlHZRCFKTKDMK74QDUjMUlX4wsQaN6VR8bm7BH2r4dX/9a8J858avAWug+CXg6SaM&#10;St2uCbvi2SWQGRZwvYMed2EKaUvn5fo2QP5QzcXVGI/Zimd50BQyUONSbgCvnYH0y9yeQU8PCH62&#10;je2Vzj3aUODnAGbb2yGyikHU8AtXqfqjn87nOW6Z/BKa+PVUIaIzn5A0F9IU7JQyYFO51LW/8FrC&#10;wbke4rwgjEdePYDxTFNlJYxI+VFGjYIIqCKj1cbxjLb0Y2puMfPaliy+Nw68ZH2kCfcKiwjP5D1K&#10;XnW9ziugS3xhhNmuAm0x+pXhKQcetQ1G2seu0q/k9RfciPNO/IHQD+zMVmfWI/u/p6iRrnCv62UZ&#10;vT4xwqsxQ0cViBww0ge9ONJWOtuuaC1EUePh4BcaJW0s9z70B+LyM++s3Dm4dXk1kDKv4SyngB/B&#10;bhnNljJukm8vy+uUzbX3ySMXpvZi/NeN+0TgV53n/sGKigeKkamejjN4OQePADnwwskm8q93BgyL&#10;vlOAqESXQvnx2R1ytfg+/bnTgaCUkxnPyAXkLM88OGTKwJyDCAyXAnfgsLhG+Hgqmh/2XMsx8/vz&#10;vfZk96gdzjBmPE6euM65zqYezYxhgmwvg4lw0rilrd1eNz8G6hG71yg6lyhtnmaUSRvrA413/Rr2&#10;k8Ns47VCe7sHbb69S9kbxIMuyjjGz3tk8yWEeuO+/POTdpV3ZzrNFZa0k6vhd9D2brKJYYQsxzcf&#10;cugGByDN8fOP63BErg3U955w8Cv51sOkjb7MkfslB1TTBxdvI82WEGc0XE262H41zsmn8ma2jvOL&#10;IkeY0Y1nDt4lOf+qtGV2uRAdwXpFCVKGB88q3SP/830lGYUw+1i+Tk/7eEhCSsHnr5wXA7ob/W4Z&#10;OJ49ird0tj05Ry+gPWRpuh5Ici0zxrlaWKuHc+IeMP4+xZB9uj3L6Wby0prf87BPdGso78+QJsaM&#10;RF+W3RHJvX5dL/FOeO/7cV6VHHcSMR9+hU9dmXG8sC3GaozDrv11TEr67o9ywdzKlmHsVG9bV/+C&#10;34iT3MHR9s7qgxOV3ZCxvf24o99DeeM2s9NhzFzRJvAH/X1sMXP1Nt+a4Vrd0AODij+sl/UQ1+GL&#10;DFiFIfjDM0q12zdd8deDM5Yh7wCBY6wLLfmVPA1RiIHHtR8B1kCzb+fbUbTh0eFR29/bjzE9DEZP&#10;b43RAl/k0x/kke/rEaYM8qCKyCzyzbYsirGZrbErtnlnRjpwDYVKJivTwUH57hjiten8voyHlsSI&#10;IM+slPQ+t0qTurRf3KR9LJAohPizv9Jm8jPh6bebfrdw1j548aR9+MGLvB/jh4Y9Pc2WF5+cUosR&#10;54fF7XvSZ9RfY8Z8Us8QWVqKCOCYZZ8Bvq3dVp11MS/97+NsP+XE0o1r/DJkOtgJHDd89vKXP8WY&#10;cf8gxgwV8sM/I4tVJhKJAVWbcjLIYBr9x2lCDMCCl3lAgJFmKAR2JhXl4YpmVughDwe7eqayL0PI&#10;ZNbFmD5QyDJoUQePnPO0rgy8lKGCmHdiHLAoy7xEVWHpCRULGFtCxVBgsKvBlboSVln3unE78MmW&#10;MOIEdxu6x3V1wo9gvn5TRozb+HyZ7gYhoMDQeHIfqi/ku51MgeDMk3nk5BZ8xzwFUT2HscEpgoMB&#10;PWeZEw7FMSKgncUyKNMLeDZt2xhzO/PdduhJPcfP2vOXL9vRk2dtE7r48t7bc4zXKzoQHUpDhkoz&#10;oNKRofUdTOyMy4L8r7m/sj7g5rwEhYIU8cDnjue3+AtwugO81gBaEDeGTsCWkunAS0inpj7AGqOT&#10;Hdl20ckfkrc6us9oeyQUsSud+fCzfT31w1NibPskoo2F8KCZgWoURHGkF94ywNwJKFD3FJp3e9AY&#10;QJd4Pa70TobmwTPyDW8RgsxOHGcosjVInrRtyIcWywA2YEIZ2eemcaNwgd+W4IBHinJVfjpkflal&#10;6uD7W6mXz0RsxcmDNYsmyJPV73Qjrp51SB65r3zk2VIgqz8O97iM4UY63ShD9774q3F1oeF74v1Q&#10;zrZZ5s7FX1vSqM1I9w7+oX2FRV5BswjNPHqQdeN5ySbijfjyB2EBn8P74f7wjTysDx91flrKL/uC&#10;YN4prZxoVVrLMV/xCfPEz1GfKYd46TMqUXW9VIyFUY6tY6a4h//v3o8fyROYviEo58LD8Dd8LhqZ&#10;lHAyohsqduzqB1wjMrLAEwQoV0gYYwB1oTJcI6fJKDIFvHw/orYVkYjw1FUQZ7z0AdrAAd2XsxGq&#10;UTaV934Mbo5BMd/cbh4b7+EDTsdsuBI0ZWzYWm/b+NsM9DtTjJ9tj5BGOby9wri5zcqP23caaVI/&#10;5O3GjIF+f7fNjg/b5t4u8pBH5D/bQQFam3rAWru5os7gN5vViaCX14v21ddft9evX7dLjSJyRHWg&#10;rsjaCQYPcDfZInQbsmy39bttjCrkWtqf2NTJemZiQ00t7QXN8AO2jGG0CeKUMO51RovjIg8kvgQv&#10;CZpg4I5HRWPDvgmZCAHkO3k6NI/SrGwCE/kRSL8xU//rdVchK44by63rSpsuZXV7PYv3/bOPKVut&#10;2yTvZ2SrHvHTR4ljfiO7Zb66gc9AZjzTX403HGXngfwlffmfib0S+r1M66sxA8/AqwfTWTv2aG/f&#10;tdhCaSX6BPw0rvvUH20K75AZySqDXK2CnjTjOn/BGpeWrTqOENvYy97GQU9DAnxtjgW0csy9o50n&#10;GsaB0ilcrS0Vy7JUYUlMXMNsT/vQAn1F3SsTKb1f5VCkTHheoStctPPLCwyak+YRzRc3l3UoA7mm&#10;j5onOcunlrHu+AydNmI0lRyMXISImRgCdNH/RrnywAoMGasLjwnkIRkMHTDcuDbvlDV8gVQlH4tf&#10;ra9bGOW3XdrxCQr+4e5ejJQcgKRRQV1ywmt0EVfm6j7HheNHhktNCtZXL8mkC/VPnF6uBoM0pUIF&#10;jt3Q3bJ9Zvo8R+9RfrlSpB4uzcgydAgtoLb39vyM/TFckH+GA+oXHsOsXN6EIbe3N5F36+3J0V77&#10;yUcfthfPnraD3f2czmg9PKZevB2DNLpCG+gtSCuNsRhzXIdHpS1+6Non+p3wz0mZ1sF/4mcc87f+&#10;vQ3Mo9qi+OD7OCi3LFcH+ctZBnmEHwQ7JpDH//R//B/uPNXBVYNabtsPE6XBEcJ+Gd97BfTYm5cc&#10;QX5kuMqwujAkxNJZmOEEJdyGUBkrhcyGKIR8JmNLAPP0Xmd5lmv+aVTzNT6/5IPQ2KaBJOCVxgJx&#10;PEHsyfFx0l7QCX0PRuZ1tcTtdKZLY5CniJnnUmj3eg18Rz2Xy6caDKln4ZAZDeKFFoSbT4wbytBo&#10;0Tef0InnyiNPtLHMXBPOv5Sz6pKG+NLd1aFse0uJPAuD+5wORj1cTfMI6I1tLGyP3TvAkNmvpdOD&#10;vb32/PgpjL2VQwf+p//p/9N+//s/LD8YFQWdPMTZd4Y0JtLxgXQ6BJpf/9+5WWv7txttB2PGPfF2&#10;HnnEmQCVmSl0ka8dhG+dubk4y1GqO+C+Q/4z8N8CebeFOGB77DOZUBcE/xT6uzke5aH2A5fB4Pcr&#10;LMv87fS+2C9/5CS3DY2/28za0Y35QRMJalw7m0YfBh6tgNF4CZ619c3ZhDJKbE/qwr3GlfR2BiYz&#10;X7SZs0aKKztwBFcXzLbvWI25QgG6WGCU8ksz2uPGgBOvOlmFDNfbvd/p11a6ugke/LJ6aD1td+ok&#10;n8jb0nxxW3yVtOInX3b4VicSHbcq9fsJlf8e3BJr6ZZ6rFQFF7L36+Gko0NAokMjwev0K35REMzP&#10;Zz2O/VoaCzrvpelSVuCS73hOGhLmOs4MuxvlepEBjySZpR1RerqV1HEjf9vZNvY6PCgeURBqxi7x&#10;lDMUUHjwByFG/hmYrKd58izKK36OAfYeGM+GM/ZIV/SF5+B3SuBq1RXtjJJ+aQh+GTz24UpvmpF/&#10;7o2UG/GHnnfKNHgcmSKthtzMVlaVHHEh3MmcG+6V79Y76cUtGFTZKm410y+um+TtlolN6GcdCpwM&#10;qlMQq09ZAycDTs/rfQCNqbXZrN0iS6+Id7E5bZODw7b30Uft6Mc/bfNnz9vG7m6bEsfDAA73j9r2&#10;+lZbXCrrqffmVlvb2WxfLW7a//uTr9v/43/+X9r/6+M/tj+6jXtj2m5nu61t7lL2HFpsMQ5Q9ztk&#10;N9dgBu707fXTtlhjjGpud5ZPqY9tjhz1hDpnw7O1F7mnYRjiW5U0GBchuL5jW0HkWxoADZYyIA5Q&#10;8atdAJKsXqcfQHNzU1GL45n0l8JCyUWu4EeNjbzDOuI+dqYlc7yHOHiOg+lPtjW4qwT6HQzHq+0+&#10;7p+dnbZzxpPwAz+rKP9WnnWd+pk5ecszRbt6bnCV22G4BBJk0pHeCNQr8biXZx2vpje37QhF9ae0&#10;/S92dtpvD/bbPz/Za7/c3WhPkP+zq7O2dXNCW16QVD5lTKDdMlGo7DDvd2hj5tamwqRreLsjlXrm&#10;P/QlSoUaXvH86Ozi6jLgRKl9RkJEjwFilLgKcYWlDf5uobIkjZQFdUnbFgppx9JpynmSl5OtZ+hN&#10;r0/fYMS8bV+dvm7/9qc/tN998nH7EqPmjdszSX+H4XS3rnFuv4KXp9so0r7LgfEPrbYx7n35XDra&#10;zran7eNOGPUyt3zV5HLJ2sg2fk5W6NR/lL/yWNqy5yMvcFMVwJc+xnXblXEswxUO66geY929d4x/&#10;8/WrvKdsumdPnrUf0b+fHT8J3dw5I2jQLeli/tAwZZlRd5YpGKQ/nLhlKz5tUukqPG0KQsu4PV8n&#10;u/yA5ZhktEjr6AdRFxkHpAVA2mEQLnyniXZXN1IHVPZaps89TXdnZ5d8W3t2dNR+8eMftf3dneiR&#10;flfQ+Pbp4AEOg4bS38Oqst3MZ+AQPTU4VfvEyDF9ytRQBkeNq95exvO5tFbO6nw22kT4Ljeo0zk/&#10;16a17XWR79IJGlB5C4yfknY/ePavvuRlgb4IZUVUwiWiWQ9rKgh5D4IWlGJ7q0hA43wDUW59FoMm&#10;FSnEMqvWK9jxXV7XQFMMbZgEDDOTWByiYIsH91Es+4+HIbzMfLh/0I4OD/JBSgd/HtCBb1Der9KJ&#10;ogiaXkL0cqMwAt4USlauC1qd8SFa0lgRi/Q56UcjibcudaSM4AtOxksZ/uMydbUs8C9B/H4QH9/z&#10;MW62k6H4++EmmdZJN79w7RHQz14+by8//LD98pe/ar/59W/aRx/9uD1n4D2mox4dPWm70MP3Yz79&#10;4sv23zBkvqQzXyDkzqCHs4ZuO/PLvlmtod3deuZXrAPUxxUXB8TNyWabz3badL7b7hlsrnh+TvxL&#10;6Us8v3p9BW4uTTsMynQQrXxZk0o5W1w/2w6wrQG3bjgD52oOqAZCrzg6nuG9jaV1aGQ86Uu4R0Xe&#10;xLiB5vzquFNpz38HcO7tvoKkH8dIF39axMOzGHOUMZ4L3hutODMtD64MIlDoDiXBVZpsJ8iqjMiT&#10;nwhaheRd4d7CRcUveVQ+MeOSxLLEgUEg/QrQFT/BV/SBmp0Rl+SyHAi8fgdsO8vqwL+E/Xt01qja&#10;oK5DZnxd+ku/jks9h//OkwRHvvSb4evks/RPXMmEaoO0w0o+oWfCvB7wQOsK6PiS3QawTh9yhi+y&#10;y3DzeQzEUxFx0I3skW34RXGkvAHyqfF1ka38otsKhlkO/sh36foN0UKz1Yd12/PKXQ80doj9AA6e&#10;dXoh9/hRBi2c+OarfBKGfNOYMk4ZVSrkyj5XZPqqMHVSZkSOQP/syReI6+x8rsFjSXdpkL5JsdKT&#10;vMfWHlGu8UYlCUXG1RaAYYTB2IkX39+5y+EDvqPjuzq7WxsM+LO2tz/PgL6NQrAJbB3stfmTJ21+&#10;fNzW53MUNwyQ6RyDhkF/kzj87m+oN7qkM7JT+qz8c4mBc4Ky5kr4LUi69eweg8b0d/dc3yITb1EK&#10;2qxNXZVZoGj5cU/lyRoQ6UW+toR81cdFKlb09Vlo3ivs9dKFAh0cr/ETB2YKg5jWe/7FrzZaunFt&#10;uL9El8bSG2UFXORHw5S/jk3/P+r+a0GTG0nTBj20jkhNslgs1T3TPXr/2aM92zurvcd/z2ZalOhi&#10;UaYOLfZ5XoP55xnMJFnNmplefGEBOKTBYDDAADg8YxzPnc8yuxg9RrHVXqRvNPTjvzIsu4yO94y1&#10;UUiQ5zlq5uS7M8We8R3uVRiOdA6hwsQshQizKXxL8R5ETFrcDlcdH7+QmXqqcu5v7kwHTNpPGP8e&#10;7O3AN7Q5dN1gUrdxe0k/x767Jo2LEOZVJx2SfTLUjIr7D+JWWyaANtYhxLecIVTFsQ85TtVNl/Qh&#10;AO4mkhN+FQoXwJwvVSUcR0NdeFO+zPFYxuzeDTFO5Bv1FKxvxtNLxnEmzF7N7HvE57hfvHoxvfBD&#10;tZfndT2zMor4d5QVpRsc8k4OfTrjEW1oljlxwHxIBcF5kYvWzseunWOCg+W3IuL7aXknWJDnzQAj&#10;TnmX0HmVeAMrGYwNLBedpHUUbfwtO7LUZLhP355OZ4A87HXI7soconjZU7xBzxfy/b6esjq9R9IL&#10;w716lrIFCRMkIc8e17NcCk65wRerYlYa/XVHyfDol/wPziOH4CzkeDrPkbmAz5e2wXkdhc2uzM0l&#10;48Z1FnGPjw/y3ZhHD0+mp35Dxmuet3azSJAPYkKnHCGz3dP21f6W77sz7tSIb/AeJvHgoaax8+oo&#10;ULbJzEtgDgFygoA4mS+Tb9WnTLfnDxn7JZHj1hkzvOxWCQqxebBMw49RZmQskVGIi6wTfhWaCC4F&#10;Cwmypc+vVgYr92aiJkh1RPxTav7i7gpYRjUOOQ278wiQPgJgES84WGYauSrWCpZpomESLwoKP69H&#10;9po9VwVsNPOxPips7kRYV006G3lobIbGwbzuG/1TxwE+Wzlj3q+DRr9mxN650YjfbLqFtN4DphBH&#10;d120e9XSPO3AKp3uoj199mz65JNPgJ9Nn3322fTRR8+yVRlhhiRzRdMX+L748svpH/7xH6f/+Q//&#10;gDLjd2y81eMiL1ieSx/A92zc6bLbKQRtcbpjUNpE4G+vb8Psu/mmhcpHFB/iZEfoSCVnD6RRTMQe&#10;nP3mhb3eHEMTIDSTVvy0PergB+Yu1m+mC0pDlESZSvcNLYgjgJcKy42ISWdokCN50MOJjxcZ+L5O&#10;KUSKgmGMSvwIGmheAocJIfSBA/KcYshDblCY5DysHREPFZp8wTsSDKzAU9UtO1MMWkKOrpGJ+UTK&#10;afkbHVKv4R1/yxx/8XkXtIhjX1BggMe7fFUQPk2+lWPxs13aWtzLbzbF7///auZaSctl1UbA7DWH&#10;Q5tBu++YkM+IK2O+0lXo/hzeWfb7mEr3gZxjGgXzlHVKmSl3/D8EhKvIeNQB5o6frZbBBhxKkbHN&#10;Mc0D+VXaOf9ht+ExHrJkQz+3qXz4mdYEI47GeIuo3zXLwJGuy2iYF254sLchOUCYiT390eJaRvRi&#10;V+TFoHnGBureg2noQN+oflpQiw+GuTLIZGiME8b1eKVptzZVODxaQXtIU/L2eQ8ZtuvNQMgwQUVm&#10;8/Bg2j15iCLzeNo7fpBdm8mVzR3i7B4wOUAJcVdJfuGXI6iUY33OEUAuBt26m4IMvwHnq7sNZBMl&#10;Cigza7fKICYXa1vRM66dkGxeoPAgBZEzo+KR99+vzOieJR5Gmg0Ir2iP+MZL42qM8x5jdH/S3qij&#10;fqE/eDiu6naS6njqSn7SiN/I8gM5x9TkScRHXxt55xSCk1jyF295oN5vqMn3nKdo9cPSjQm/DAid&#10;Oky73bNJLfPrNHMHqn8xksv+6+URe+B9wNhxwhj4EGXmeEc/lGLmR1soMptrro6ryJBQegx+sJbW&#10;9x3DY8kbH6RBEvkwxxSlCteuOUXRTBrCR5aB2zmaE8g6clpjQS2ulNxK6aTLHAK5YqZZpDMN40xN&#10;/KtsdwI8Au/C6TmTZhWZ06vz6duhzLz1NjDaxeNtMCbtbnsNRQZFzzzDCynPnSDb0IXkiyhJXqLk&#10;DlHmMuDm/C4fKIem7iDlExiZZ6qAreZRUYSwi7Srfq9J0+G2DqEPHvJY8Sg4UBfTX19Ql7dv6yYz&#10;8Dw8OJyOmffu7+6R71pwvQFHCh154LtoDMsWlmYOH6boXHhrmv6mD+j0n+nAUXopOxJvBFQ7j/bO&#10;bMY6mbxsF7SvUWSMU+1I39zanPYP3DU+zm1lwiPmiAfKq+zKVP9KH+t2h8a6SzbWrovYumicX9My&#10;tG67wPDmJ92Fv3FK7gqj5uQTK+FV+/fDO67wo0+pPc6CLocCKg5u5fj06Bc/+/+A0JqAArBGReOm&#10;EsQ3BW3lSwzYVDzhED/P7xhaHeTLOewutU3ldTfDd/IYj/rTiHFD3DWYPLb+5mz+ugU673fiG+6z&#10;9WDCvoYSs4ZCE7i+vpb3UofORzPn2TyD6TI0hjN4zunENeEVWOE4K49FHQH5rygyjIkq2w8a87Es&#10;FJM1FJq5XG2f9/f3146OjtYePnwYODo6xH8r9Ts9PV17/frV2osXL9a+/vqrtS/+/Oe1P/7xj2u/&#10;+93v1v4F+/Xr13MbBzyLgd35i5z+0hCuBv+7NZSZNVo+uJ1fX629Pj9dO7s6X9vY2Vx78OTR2pNP&#10;nq0dPXqwtr7llyRu1+7QHPzd8kN7B1R/8DdvgJzXrjdu1y6B842btbN1YLpZOwcYztdoJeKsk4/f&#10;O0aNAAeUHID0EFNRE3+g/O8o466+SWcEcKU2ilgA1SWJFG95tY8QwvLf9Rn9bUb4e4PpyaZ04Nnq&#10;btB+jgtZprFG0A2Au8AJm7pJO9BIm6bX2XUGxB+bMbL8jBMo3op7xBPkTX90trUNaDnzmnFSN9sL&#10;cJhOPYv3EP7pn8Z9F0ysbT6VV+ShJtZw/xs2M4Y4WuTHDHvpFRMaYkZ1pbOU0pa+Gt1Fm4ZEn/11&#10;pz+MPqG72qLidpzvM8mDdpOFNgdkiqG/9nvAfBm5V31Sf7zFg8l5IOmBxkMrpvMY7rYEik7zyzK6&#10;8zzgHTM8zafDG366GbmAiKqEfZGhnLqs5Pksk9KnVjRuuad8F3wuN6oAY5LuLfpLnjd4Vlqt23/s&#10;F5Vmi7Cdze21bext05oH9NzYBMhjXdjeWVvfYcq6f7C2eXi0tnPyaG3/4eO1vZMHa5t7+8zbdta2&#10;dnbXdoizg1sZApqpmvzBrGTthr57Q7535LXBmDphn1/drp2eX/q5Esq1HtvUrfqr9afGtM3V2s3W&#10;5drtJrKSn23FDNWZCswDRFszibSCP9Yd88xAaeqSD24hTGALa4wNLRMHe4aknHGPaY/kQXF5JL18&#10;SKA0l4ZMglJXJmxr14yvTAB5hpZbplhld9+kbw2j/HJ8yRiDv/l12+q2/a/I95L8jZO59kiuFefw&#10;Km/rOdyDaeZn/rV7BdJw5ZHn0Old2iQO8tIl3W1slwkPwOUEXnm0u7P2YHtz7YB023fXazvT9do2&#10;49hGt0vaCz4Ij6QxZ1CeO0+ccRBpw4K87vKL3FdejzSC/sp6ZUKeUlTJKRSB2D5Lx0Dygd6M+QXF&#10;K/onLmlCc/yk9TVxroDL68u1i0vmT1cFL169WHv55jXj/iVzgGsv4aJutBf9bYb1LRCivoQ5x0CJ&#10;WEPZzTwMBWIN5TRzFMO63Z3DFc7FP9a9xlRwFm/mIJEH5Km0kP+aTxKdsDvrhDEfAvwLKEtvKO/6&#10;Glyurtcuzy/Wzk7PwrM7yJPjw4O1Q/r53i59noJviIOikLapPPQVofynvnHGTv+00EJjNuLpvEBa&#10;3jfpA4JufibdhE+URc7940+9nXNX/7De3V6F0+4O8gMaEECf21zb29+lDgeZD54cHzMffLD2mDnh&#10;4wcP144PDtf2kD/bQ0bOMJ5D9wWEptZr4KhJG92PJ28Tp/CzTiYLRw3eTEuZuqo7wBjtfi+EwFJF&#10;PLR5xN+g+ldlyGMloSpulJlP/vZXv3UXxl2L1to0xIjW5cqINhWYdwk0MNc7tvGXwD8D53CNbhpo&#10;hmXYnA6jv+Cz5UH0PNMJ5nS+y6NbfKlL5cWffl0fd2S0vXratHkJn7DOu8vT6Nbf9GZEaJ6T7wi3&#10;HBq23MZahPf//Ib/Kq2ibKTTD61Xv+8zc77Y4iT+mpTMX/m73XiZ94B80fTbb5/XVdADvvLDnH7P&#10;5vPP6/a0169DC/OTptJO2zp5w1y1bx0pNN+0vTQHcv7W947OTqcXbynrzYvp9cXpdLe1Pm3t706b&#10;u1v5uNm3b17ma8Fr+K9v+8UIj43QZtJtk6mcmj+259OvkXlXG3fTxcbthDIz0UrT2d31dEG98tKn&#10;aaFnjr1BswvxQoK6txZ//HI7G/yZ4224rwj31n+HH1mcyVItttGsXjqwfgsed+B2p79TS/zGKhcD&#10;QK0oyOI13JLIFSwyCPhcYJgrJu4w8kBwcln98KOTxa5uX+2vncYHCALKHYbyebRveC0juHxIGLDk&#10;LSMF98GPrrLQuSuTgEbb1Q2h3dgWbIYz/Ns2M4Y4HHHzvEBb5+KxzNJDeoVupB+0VqTa3qHhDLRX&#10;2slw3KO/Gy+eJLT/Fv1pqcp2ti3zvrvBd2ZkHd0x2u8F8nelC9sSZ7zkS0EcEjLi5ldJ/fdO/sMS&#10;KDrN7tRRd54HvGOGp/l0eMNPNyMXEMktafS/uv6ZZ3+L1UCNbZM+RDsolxwLfO6wmSZAy2ZXBZnS&#10;uXxBrhU/6cdujUc6lHWu/Loi6bxLIGL6ot+KuXVM2WHaun8wbR2eTCgy0/bRMfJsL0fifDegV6Cb&#10;hyxHu16sF/DboYzdHWi+MT1/+Xp6/vwVcvUauetNm37PbW3yXYcc00Ce3G4gazc9lub+tMxSeFEB&#10;6mddauy1cVyRtRWzrBO6Fu3K3G8tnsMY5nkvzEeBYpYmj/jbJhkTwaPkI3hgg0DGBlfvDe8Lan6M&#10;iQwjTXicfG03xyGh5xce0cnnD7BFxHiNavhYRz/rCE10VPgMw++7hoCROFGkS2iTpzLj0Re1NwBf&#10;Bt/Fax98j7c2p4eMeQ92NqZ9xrBdxq1tRiU/BlvLbyZ0V6aPYJXpOr/P6CssMIjp+Eu7+a2MskK/&#10;khU48NOnnObniQbbKQBN5Z/EH2NMTpAsaO7OgvMl3zk+v2IOdXkxvXjl+zNvpnPa/MKjYhYdfthE&#10;wNWlA+EPcLB9nJ+4I+I3azwOJZh3HZOWf8tIE5/dbaiLkla3y6YeVgKQN9w9eOc6Yuvj0Tl37gYf&#10;aSs3rb/8W8fayJs86xsz50mzQ988ODzM6wi+n6WxTCHjOkaZEH4V9DBTTHirnO+a4V/1K96Ot3Uw&#10;pP4C0ZhwhDtSjn2iaOPL/Dm+KaSt5JvaTXPepm2W28iYw6PDXLf85PHDvF5xjKzyGzJ5Z2lre9wQ&#10;uNqBidwCWnYK4YV7z4Vz4d7hsX22DuBfFak4c9oG/FLXQT/+md33m2WcKr7Szz88yZvM0zbaQrjB&#10;j2bayE5yZRK3+0wc5hoNawFOdENEO8swItt2w6rCxqNw0naYpitm/nMYP+M3kTu+7gw4uD1aoyIS&#10;RhvpjdOTcYqa/Y2nAuaztmlSn2w3Vvoi+gr/5IGR+YteFaYJPoQbp+u3NHnOn7/hFxj1sG508gx8&#10;hlD+DxnTiWfXWab22ZTlf02nrEsN/F7N119/PT1/8Xx6/erV5IUOKi7l/xWKzvNS6BAW0sE62J4e&#10;R/Oucrd1Patq+y7LtDQHfQUIGnPCRN+P9G0hCHZPDqYDv4Z9fIjf5nR6fRFF5gzh5SC+vrOVd1d8&#10;YdUjZz5v7G5j+zE5FFTS3JDX5fbadLZ5N52jMFxQ5iVQd8JMUVw8kq4y41GyKDNxE1dFBqF0fjVg&#10;KDOeI1aZWVOh4bfhoqQv9GQmR9hQaGj1tIf0sH3CA0ah/Dpu574PQgm8sg8kiwhDqCQH8jLtViZQ&#10;gO3MABZhIT+bLwNGJlmjDHmpJwY+J56DyoDETxqxS/eN8NRoybfyh3FSnmWZb/pcYhi17CQc/jPf&#10;2o6DB+PV/v+2TWOpnaosYWW938C71dZA+iMD36Cb/TN22qJs23D2s6UpMAsRw5hX2WUWaMzuGUjW&#10;R8zSEnh+J84AjTYlznjaxrkdh+dMzglrXDLYjoTLfBpicBjnQ9BG5xJWjrLb+dNNWgLbIahoG5aU&#10;xv3DbX3nvmE9qbPyS4gstE3Fa8QlGbmNH+3nEJc8pGEGdJWZkmf5hoI0NX+VGwZ9HB5gjyKzsbc/&#10;bRwcTVtHJ9POEcrM/uE0bZZi4i1sdaQGQHZ2v7Z8pzCqF34FfmMLHtveQCZN04uXb6ZXL0uZse42&#10;n/I43+UixY0LJBu4UGjuUGbCNKmTda8Jo3LDMviDXrY/9cfLAx/VnR0Tte8Z/RokdDneNXh1FLJM&#10;/qExcjb+0pjyM2aSRcZTxqQ69ktd7Uu0U+XwI8zIz/HbcScLa9BTP8edjDULk6cgMtzDhH/162KL&#10;IQJL3u60K9MPI6DDA8sH/pORfXcL2CXMo2aH4Ptgb3t6wHh2uIWSgxJTH4H1WtviSyoDvWy7wePD&#10;LN2J2M/Y1m0ZHprzHMBdbQBUK1Hxbh9A3ziqr2iSl4TweYC/xLZvxHZ+dRNerCN91cd8V8l3Zs6v&#10;LnLU7OUb5hWM7465+ZAp6dboUxso5utA+lFs29E+MfAynnw6xq2BWvn7zM9Pa1xbPoqM849SZrwQ&#10;yjj25zrGWWMdaeA7FSPTuPhDrMjz9EfiJ2/LoTDr4nE38853iwDQymTfY2befOu7IuYx50kaadQm&#10;JCTPGN36lTNmVGmZhDrTHuDU7e+vja5FVDKQ55VrRfsoMc5hsWmd1DlzCGUh0RPGzzn7EfMvv+zv&#10;sbKHJw/ymoVzuygytEUrMy2nmqeW7n7OnDvtV2Htl3ij/UoOVX0Sbvtoix920pmfMUYbaJIC5Lvu&#10;34GZiBgiZmzDGdprD/9a2BHvAgosZcadGbVhb4pRU7UimczC1NF2iaNfKzOa6gzma2iZJUEabJQa&#10;cCpMEwE5GKzDNCFiCzSRTOOtNO3S8ksRMa7vjIiTcbpc7br5wXFJRah2dIqZK72gaRyFZQNGC7bW&#10;5LUk4DJ+49wmz9ZFdyA5RNzIgJvUpxvaeOLzY4y4i2/FX5XpsyserjKopKjQCJ4D9T2Y3P5yWtdt&#10;u2vjjSGuTjQtxNe7xX3pLEIH/Lr+ChDzNo43Yjx4+HB6cHIStysAJ2j/z3728fTJrz6bfvarX0wf&#10;/fxnKDTH2aE5vbmc3lyeoWh4QxmKCtV1x8TXWeH4aQNlRoVGReYW5eYauGIguGTAv9wut7s18zdu&#10;sL3qWS706kmVGlUs7SuyVLHJrgx10n15Yzza0BtWxln8KBvEXSMsJ8Jwe2oSUgTStk4WiOuj9JHX&#10;6qU2AT4VfzuyfZhekxUS86YLbXidKkqMUG1se5ctZHdIGx7LMxDhLB/hJ2xkdZhn6DErM/JaWhus&#10;0stt/+5Lzb+df/Fk+DCpBq9ECuhuaNN5YuK9DPu3a96pyTsPs7UyHdYNDVhlae+7FPkGQNqEVsRP&#10;u9+xSH/tNtIeNC+S2c/9rYr4XiCNLZJ3ZmQjcbgfZwFpGssTrwHhB/DQP5OV2YhQySkTL/NpiMHR&#10;rPA+aKNzCStH2e386cacpAqKQYahZUFlrHdoQN3tN445y4UpZZmm+b5p0y2TVWLbjl/3RWXclu/S&#10;pO31Jy5pNncY9JnYrDGeMKigyOxNW4coMocn0zbKzPYR7r0DlI2tyBdETeVvPtnl0R10siI99hIY&#10;g6glRVwjrM5PGWPPXHWuS2iU07nMRVUGTfcW5nBHRoUmmm9aVfwUOE6IhOLFGOqvxEoVLC3MLVRw&#10;jG7jL/3efViZEa1B+maSaJbSNfkYQhiyMW1g3DFOi1smFt9jlm1mmiiV0NtxvMZ56Eeu3b7Gs/17&#10;3JpRT8FYC4ifpvEElrw9V+y+iZ+VHO5AOzBkojLjTYTOfryeeZc6H25tRJl5CBwy9uW9GVpze72V&#10;GfKUKZTxo+8uYWnefSrTcbRn+d50FsRZmthOxKvq818a6zds0SBxyuiRoZ4AA4kjbTOJnxdO8WPc&#10;cx54fnGWC328DODV29fTmzPmGcRtZcZ33typ9LY9dyu3UPh976Xef6kX+rW9Mt33mTP+UXomyLSt&#10;/FPt627QCvRrHki1Bk9oe0ok7/ueX9QNrPibXylRRSs85zS6nf/4bpef4TC98mV/d3862N+f9vd2&#10;wdOdGeYazhFTvvwmjQSyCJR79Vzufo4bI8mNGxlBOQIPCc8i1IBu40ohrqs5Wikz4IDb9pJO9gWz&#10;8sO+tpV9X5r6zs/Dhw+Ah7iPxiK1Cze+8E8fEw9+QVG87kEb3VlUaDqOvt007TGojbKoLhKotuxx&#10;tOIu8h11TfnfB5JBB6YW6bJMU/SMr/iaf8nCckMQ3BG/T37189+qsUq4fYS4iDtBVrmx+BBFAY9/&#10;shOpAbbJyq/srrygsWE6viYMORpMu/2N7w5BGHzkk8GHBnH3IMwK2FDeumbDqVmbh/EUiKaTCYzn&#10;ZF1j5xQsT4a2o0iUfEtm5Gn6bkCwS7qlaXwaGmeN5Wv0kV5ll7vjVjps3HYwcfwhY7aljdNQ4Nhl&#10;36ed9CoaufWIQgCTq9j4IVTrbbw+KuCzL+HJGiqOKnzW19+KUc13fTpBgfFCgd/86tfTL7B/8Ytf&#10;TL/81a+mX/zm19Ov/uY306//3W+mX/zNr1BmPp0OTo4ZiNcQdGfTyzcIvHP4B+H3FuXqzdnbbFHn&#10;xXzyt+beOnaOkiOc4b5GmVljULjbYfSnHdbATcjHAJlAeLSDB+xy5yOfAkwdhQcaeDwk36uAFsKt&#10;8WBx28H5QX2/BqGGfHBXx6Nv9aIx/tAaikKjWu3x0gTt3g73WGi1ahmoToY8oxTlOFl8qo3zo57v&#10;gP5A8rBb9DNu+2K5C+oZhNKzqyubkozIX0fFb36odjOg+iPR4g4Mq/Jams4fM8f/t2/m6vTDB4w1&#10;6+DYelhliKMcc/KZl7UVwtKPn32zaalP3NJX95JU8E+TzzDNaJY8Ld15Np5AumqlReA9sB9ScJUL&#10;FN+QSjCONibx8AgqprPR6+87EIOj4r0f2uhcwspRdjt/upGrrQtD0NghHYw783XToOlAxMgyje2o&#10;/yy/6fdZkXXsoE1rZ9RTBMgP25PwKB4jbsv65Ete7ipnF5n0d9vk5cv/7sacPJh2jgGUmg0mPn5f&#10;q76hBf6kzyUDpPXjdHVUzTDlSJzUirx1Iyc2nfSBl4uEp354ENnotfLr29Qd+XeXo6vXpcikmf0n&#10;XYYyQ12yeFG5wn8lF0bTY3z2pwG/DphnCBUS042+8Fq6debyhUzo+JNG0NEHZWRfzmA8+5NtYJyF&#10;AHqvqXwqnpi6wNNjr/6Oi9LHMcwyUif8M+aJi3noaxYLGN2h3ManXVN/TfwGNCneZ5bx2mF87N6Z&#10;8RKcLejgx1YPaO8Hu1vTo4Od6RjFZg8lZnsdZcYdGho9LOs/6AOjmVFMch64Lfm5TftpwqOERQZA&#10;q+QFyHuOZd7MJY5zfgLpEwbMYfzNeY3nSlHjngvA18wNsktIntZXc8kYnmNm2Jc3V9NrvzPDeO7F&#10;P5emkTbpW6XQ2Ofc4dxCMXCxeXfX7xbuTHue4hggD9v6WWzufghOylvdDZnz4Cc+TtzdJcqOjTeu&#10;0nfOTk+ncz+5kV0W53PMZ8wLvKn9PHYXVeSh26RVCXKhUjng/HE/uxh7mT9pLM9dj7p8ZEU/cfbZ&#10;wx0hz7AHqVKMTssmUdVpUZ+iPeFpn5q/aeKPW/7uhdN29zzPjJ1bZH6Mrb+LMdL18HB/Oj46zGVQ&#10;J95atr+XuXAuOnGhALq4uFq9l4z8G/g1aCxHd5QZaJMwf7RBx9HEDUrGTzulDVUuKi7/VvGDO3Sr&#10;p5hlXt81FZ9/ZQ+Q9u0XfCjPPlW4VZ+YlRmZxQb0g5kO6jLLNQyrxqWGrcC2YppU0kJilmhWWA8w&#10;VjQTQWCZJo0JdENVWHW2bnSNSPrcSocEExe3Bf0ejpNt/cVT5ebRo0dpCBleY1gfn2u/4AOTyBCN&#10;pxCFDdDd+OU3qidOjV/j2BQI/f2J94IcPnY8aUoO8bcjCT9oEJidb+PUN2QIFmYZodFigLauHj+z&#10;U/psnVpLNg9xTJ1hdMO7HXQLRjGvx48fT7/85S+nX/zyF7kx7dmzj6aPf/bJ9Ojp4+no4XHek4FB&#10;IuhevH01ffHNV9MfP/+X6fd/+iPuLyevfHZ72ndszjwH60BF4a7oeAztlLC3wKn3lDMweHWp79F4&#10;J78KjMJRu96x0W5AScUOIDjvgFsVVwToGnArkA7uRWmiMgh1v09Ds+f2Fa+TzJE17ABuJyDeiHaD&#10;wqPfNTiWorNSdsb7hwVItOzyAO74tPDXGJcoab883wf8630bbZ9pz/4ljWG2r6ui9p1qZ1NntQ/j&#10;c3hLiA/+CRO7NhW3jOFYgeE/2/O/f/NmrkI/LIy1mb3m6to2PlcbRmGBx3NcAXnSq0jGMX766YjT&#10;6e+b8vO/cdtvZd93vwPigkm7a78HzLQmogB45HkRPno+/7EJc3W02U/rPsTgKF57P7TRuYSVo+x2&#10;/nRjTspDh6BacOjMrXY/2BZgSNvJ+ysZXLssAOOSC11ZBXacyljh5MrFL2RIjmYh/5SB8RvhxHOn&#10;WHrm9CluF2OuQOnGvA6Pp92HD4FH087Jwxw3m7b3ibuO7FCOiBx5OW4Qf4PJ7JrKTLA1X93gSwEq&#10;sY6ee+YLLjceh2VcYro0raMEMfulXCaSKDJ32b6rtDN9HKyjyFAfnqNkp+HwxpJ2oJ4UMyPHracP&#10;IzDgP82w239h5scIMpPI5+H2hDl+ZvwZgi5Kp3I7YeWXiN8DRlP+ZbGOtsi4Q1B9S2j1rmYrTZnc&#10;hfNHXzAPYK4OZuZlPRs0w1qWP/vNhlyTBmfClpGwydi2VM/0uqFN8NmlnU52t6eH+95opjLjVd8q&#10;NCoz1I14mXTZh+e8UtJsZ1z3gbK1U0PcDUmre9gzYLI7dlOnTErZH/kJ0G3knHyyy4wdZZi8kjd/&#10;xskYx1yhrk2utrVdDM9cwquZGa8vUCZeecyM8fyCtsk7M46NTpQdp9PXXFSwH9Z8yl2ZenXBRWnD&#10;NsUomGU1H1zSn9Mvlccr5bbnM85LwwtAdioG/8UfkOWV4zkKTz1LCaBeY+HaZ/uMyp27MlFm8BfH&#10;/b396QCFRsVLOSJdpIHzs+Llop9G3lKRGeww23G3yXN5+L8UNFz1l7bJfEvAbd5z/pZnZWy/gNwg&#10;GM86wnfwXOoKroeHB9PjRw9zBfMJioynZnxPxsV+F22UNX3NciRsVUdXfhnryCs48EsYbuluW/Rz&#10;Ya47VvzkG3G0fYxfi0LyeWIMG9PpY2l3WR+ClVXxabfOA6hxUZztD2WnbwDB+GMvAJA5aeSe4F7z&#10;rBFJGyM/bUGEUsB3TTNmM2I33jJNNdRoVOwOE0yzilfhs8EdbRrNU+VFRhRPd5A++uij6dNPP01D&#10;erRKf9OqyPgs83YDVWeVIUp5EVfd3Yim8yywE9rgR5rGrSH4ito7DIKd5/Isv6pL29ahBAd5+4z3&#10;CPmOMY3lBwbzNHQMnXPeGOtm3QXxXNZZnK1n468tPTvP9tdtOne+Pv744yiJ7uJs72xPewd7GbgV&#10;bJ6f/fyrL6bf/8sfgD9O/4Ii8/lXf56+/Pqr6c3b16mYux8O3F6ZnK6Jn7sypj9VUGJf3HoMjbjU&#10;Ua7z+xNRWsDBCYgKDVIQ8Ex7KTRUZFZmpq3dyY/VrW3votigyOB/SR7nFOYKknwEN6ZetmkuEgAf&#10;V5aEvH8DHZWTeUkSxG89SsIz0eP2JWVfWL67xb5VwBJHZNFJc5lAWqhbvlz1W7nyg0HqZ/vz3+dZ&#10;mRnPQ4i5WhMZgb9KjGkJTI40U/yMV3mZhuf440yYz+X3rnlf2Hci/Zs0qdqA96GcasceciU/jM/D&#10;zwHGAaH5vYx0H4kxlc941t+0OCu9g5TuClaEJ+wD0Gb5fIfjvZAwW9x+UH62rCH1Gy7jLNK10Xkf&#10;YnAs49+HNjqXsHKU3c6fbmwX6J9htijYtUtoCio+b/nkrku+QeHkF7cf4mvZHRjyO+3qRCkyRPlB&#10;GT6TJjs0uB0ApW92ibFVaK5Bw0WVySMnDx5M+4+eRJnZPDqZ1vcPptv17emcBOeXjA2gad7ZlWHM&#10;dJUZtirEAWs278aRRh1l13cGiXKDJqQ89sjtGpPgi+lqenPxhv9XPJfcq4YhtjDotL7GeKVSY0GE&#10;q9A0Pxa9MCaLLYLyiAENmnvP7b0wc2jzvXkA5adXtUf8DEqHGGP98P8hk1Vv7FIypV21/zXyOkfv&#10;rvwWXO0SaMdQxgq5suMUJxyB+BddZjyGFaN7+Vwp8BPvcpa9jGjdR3sSf5228+v+KjPHHjM72JmO&#10;tlVm/A6NyswtE0j4VTzEOa1uNtWvQz9toOnQ7hnvezC3QfuRwF0ZJ/Txtxwz0TiGgaM5G1+wT2Th&#10;Bjr3BDZlEi9XJ4+Jf9KBh32EjIcy4zGz+s6MH8987bH1jN3uzjhmmS/jM0pNXXQgr6qcUKaLC/K9&#10;5TZujm8+DLyCGzwg2J8DPttniQNCia7bONub26UgGY/yXJjKkWGeJUIUYAZv30dTAbI+4mKFneOe&#10;n5+FbqY/ONinu9dOhnMc6VKLzUWHEGnQSv6KMrMw+t839jmjJT2maS2kvc175F9tYx/WTQwSpgic&#10;juk1FwgK0ENFBmUDGnhZwSNk1LOnT6Ynjx9PR4f1gdI95r/SpulpPN+X8QKLwsD8iyfkgx4DhTbz&#10;Ub3xXOlGWuJ1vTTVdsokYwMd1ElGvilz/L7fEN5RaNtcngE/hQMse9i1G1NyoxWazHQ/+/u/zUcz&#10;fbdCpBwYNBJDI5Nr9PfoVld8RQAzLLByzZC6exXHSvgsIRq643Q+Yf4MNkWw6mjVwexUbj/rtoOI&#10;C1GmU5QV/X7x2S8CDi7e6tUKTXaYSJv3FQDTWJydde44QA+I4qgxrRNfjdg5DEk4w6ue1mjQwbrp&#10;l3pQH8owF9kh/saw4AG12k/dTZx8hokHZvYQ11EGtvhnNXLQNjjg37QSZ+kk+Nx1sW0Fn62j+YSe&#10;xK/VTBSaUUbTWlvF0POk+r98/SpwBj3fQtsXr1Bkvvhi+qff/W76h3/6h+lf/vTH6eWrl2nvHbdu&#10;6Vx5ZybKAblTdjoJ+OcDmfj7Mr+TAgWguzWnCEwHsqSB9O6ERJGAIPZFRKxMYm8LeH79xqNktLm7&#10;M36Q7ga4om39MvEpAto8ESHU0Y6hIoUCA1wEUGiwo8wQK8dHJJiCGRy9MfQGKAVG3vGbRRsIQoCZ&#10;zx2gIrM5+MLOF+AZhwSt9o1NfOco/ogyz1NgltuMkhXX587Go2bKYL9ZIN+Eh4hSWUsQ+XPVn3TP&#10;/p5t4Tmgn+k0I97srxG/4Zzj/Rs1o/qF5ntwba+KU/1P+s/+uHOuN/7poRH0vhsg74ZUgnHzq+eQ&#10;a7j1TV+Pv9w54n0ANO2WB5ftfx9qlwV8jLewvRmr00bJGfHDX/JNzPtxicFReb0f2uhcwspRdjt/&#10;qpF0ob/fV5lqQaVN2kv6agZvOwlQbi1ltLZjRstww+d0hEVxAebVcaAG8Hr2HpAbol+5mEA+tzv0&#10;7x0mNUdH0+6jR9Mek4Ttk0fT+sFRdn4v6cCnKDJ+LFBZlPc7BY+lKZekj8Vgp2mMRTdcR7CsMx+3&#10;S3pW3xedlYO7h3vT7eba9NwvrL/8Glyu8p0uaXKnduULhzRyJofQiNrXCru/MAB5Dv7zT+YMS1p/&#10;+ShY6AbSyOBYEQesrKWXxuiS0tKlWbXO6n9PilOO6UY7aeY2eI9ZxpFmgpMzx2dNxkbGpUzSmVRm&#10;ILBE2scyW4kPrpVVntMn2t/yjedD+2mWbs3SP+Z+4CrCWoS3NCdXcFoHtx3a7nhvC2VmdzrZ25z2&#10;GTZ2aGSPmG0pu0ke+onnqHdsQDoseV5jO9bkjITATEfd2iN+uRlVoZGTYvuBkGSJYhm64QDTGhb6&#10;EU8GrRjpU9mFgN7ZxRi7EdIx+RHHW8hOUWY8YaFC4xFyLwDwpMWZN44pN4lZE85wPKlqsaBwkkfo&#10;v+Cay5dIZxsTIfWrnYsBgw/iTp2V1VP6thN0v1y/t7Ob3Yej/YNpn/lJfc1+tZBhvfI1eurhHMZj&#10;i81r0ruUmfPgYJ4qAJ5GigJAHtbZ+UrSYxdPWT9ohrvtKDUAQfErwjNP0b98TD3iVF3iF5wKNAmT&#10;BokH9ZwLFMOA73hvRwrjpzLq0TJ3Zfb2dvOOjKdnfJ9ZJWYHOeROTE7pkKdzRZWZLeczlke2lOS/&#10;0L12xga9gcIFWukOdiZb4ClvjhAe/Z88lEk+llenbCqUMf0cBm2X8d41HQYvka/KjM+Vl7xV9FKm&#10;R/7MeFMfo/z9//O//dYr8169eh3kK7BeLNpBa3ULTthnYqsdTZJMemLtAJOzeQN6wmycvkSgBZdG&#10;BSUvWFFWiChS+hPvmo5lXfU3H8sznTi1ADC9x8dUWGRWd2lsVON7i5e3en35xZe5itj89BdP8/Dr&#10;qOJo3Rqn4G8dd9Fi6RzGtWUkoLj5nGN2uMWtdozosjBWtkUBO1NWCoYdt0w1wnNWO+FVZo48wHwR&#10;5ODlRCorCdKFzK1/113lQj/xFPTT6Nem2qzAcMtq2mq7ormDIDB9/Ec83YkP6Gf5QodrfPnPHS7B&#10;iwVevn4xff3N19Pnf/58+tPnf5q+/PILBuOXufUkt6WB17zN6wRRfsnEgna2DMJyjIswu4oKhMcK&#10;PBqX87BnCMpTz8R6uYFK9jltfZHzvHnBkI4rk5+R/1sE6pkrnQi0fNCOsCvqdAYO57ZT6md9FS2U&#10;iX0NPsIVjexH7bw8wFWmM8uGX7MDtIZSxITi4hyl58IVQzsYSv4tCtPVxnR9yeSHyYZtcKvQUeBQ&#10;Vglk4lLPrNDII/DO1h5CxTP58jg08ky311OvMyCuu3Klm7i6vQEp54mJ45GGXo3ZMG5IaD+QdvIh&#10;PCBqPoFHX4PphR7XN066bMv0+QhMZ1TBGTzqfLQLBGMQG9Cm+anhh0xSjvQ/Jv6/xphtcuZfSvJB&#10;vwB4Dq/CRdohR7o/Kpu0EXwJhs+9cjyTAvA2XXZsFJbml1+Zco/fCJv98/w9AB7amQvh+GEo3umJ&#10;2+xnHsNdSg9Ao6aumKzUa9+DGByrvL4LbXQuYeUou50/3YirtFaZKTnTZsVz9Vw8WYO58qpNJgE8&#10;K6eEVTrlnu/UeYkI/dSMbHOeM9YQlncO6KeGXVP8LbJ4bX8HReZw2n5wMm0yQVg/PJrudvenm63d&#10;6QaZcIVCcUkjevGIMizEIB8nPZkIDpysWZQMJnpe+LAJgdedNPpeKul2d7emk4d70+7xXi43eXtx&#10;Op3fXkwbTIz3Dih/c5cCyNcPaqFxrd9SN+w7lCLf+5NetvU1+d3Q3yND7fsu9sHPmSzZqNbbCYDk&#10;M5Ig0tIiNPH5AybB9TNuftqmm+k4wsyvkpRtnA+YVRsVlCyCNvTB68gj+yLxyDs7aJGnLoJRpuPH&#10;XGbZAf2Gf4O/KnCAZulu851w/kkv7XcCul2d/CNX/do/BN0Dr+Pd7emENkWfmTbuLmn3C9rsGjlD&#10;S4FX5cT/5IkV+lX9ardQ27FAGV/jdoUZp3i86cVD2Zj0C/nMPM1+lJF+YZ8gL49BZpKOv3OM7HZB&#10;53y40kVL+LKrW3gVb6QEx2nievLl7JIx2C/OBxiTUQjeAJ5w8PbQc/PD9linV457hEuTdnUskk8p&#10;X1P4V92KDilt9ldellAiP/y8pMhJuu9+OD+ruVXNWSLbnRep0BiGe9MFWsbcKEDO60hvJXNK5+1p&#10;xt89/FUInHeo4IhnPhLqXAt+zII5eYqTCp+LrIarKNWNb46zV/N8R5Tl42vaPQvF5Occc5cyzMd5&#10;YupnXOJl/FaGjDb0mRai+tplVGbktVzGRBwVLxWYZx89mz4Bnj56nHdl8l6S9LG+0sB5p3wlH5A9&#10;VB47V/AUNM98T7pBp1y+IY/IL0CHawcHQLwzz5XexpWvnL8SR/6tI4zGN3YSDIu2tI19Hvlpeqx9&#10;r5EeWv6z39N268FPGWDZ9hPd8LR4Wi78Iykzivy7/8d//u3p6RkT0hcpKJUhUm67otGd6DdjSIQw&#10;nBUYFdevlRiZa0kMG1ZGMY7+5u8kt7ZHQQC/1gQj1AArb17maadoZreGpk8HGxq26T0O5fszpvc6&#10;4pcoNF999UW+s2K54p3kqZvKSTWe5YhnGjZQ/goCG0HblTe1W7X3HMEjjY0nbnl5TM1ef2lhXjIN&#10;DS/zNC287UG3nbGZIcqMZZFGvKruY1JFfaszqnD5Alx9E+bgsO4NN12n0TYPIUw38uxn8a06vF+R&#10;0Sg4zd/n5AtotO3cvmjnbszp2dsoM69ev8oV0N9+8+30/PmL6c2b1wizeqlOBcX2qYHJtqz8swpA&#10;K5t/Xk60LW11aKn7+uomL/I5IF9eIGDOLwEExqWKq1vdvrin0kB88lLx+Bbl+7kXHZB2c29/2ocH&#10;tqHRFYW+pfxzyvHF3i0HQs96bFAuisINzyozKjLn8OGZ/ARP1pEzcdpGGK1TJnlcKMjAj+erKxSg&#10;SxSvS9JeeNwEwUVaFQZnCpmskq9yOO/f4OuEE2KjH22Di1e0QhvC7IwqOSq0GwiVdFLaOtdXh14K&#10;CdqJ3GPbXgxutp2Uy0/CYetlHwkPKVydWAGG6e9NabktLc1tGgUpQN0VqMnGkOGoMspud5uOo0m4&#10;9oDKu/PQ793wnwLmW+6irw91ZG8ucfxWxgFAuvnl4/Q/+xyDrXHkwVqRpP2ghURQ5uWq3nt1lmzt&#10;831ujc/33Q7O4iy4G9DunwK9Ep36DyLwWMC/on9BDI77eSyhjc4lrBxlt/N7Taf5HqiWUgYznuQI&#10;ZwVp5KuSYSWjoyAAys3IKQdqwx1I7Su0cfNp2o6w7P6SozsvOQYTgkB8IIoM/eIG280P35NxV8aX&#10;/reOj6fN46NZkblFbt5t7063KBjXKF7KB3eVr+Ebp2ZmKxc6JbSM9FOLUvYwuXO0lONUZhCQ6de7&#10;TH73D3dyzKxwIIdtEiEfzPTmEjl0yiQQeef7eBvQR7uUGSmnJHVcsP9SMgwWZYq+XxOlEAJ8pIsM&#10;N5gOnCBa6PODhuht6wx5rZj5Jm8DCtoZYzvODz9snMRld4C6CC1fqn3BXx5ANlpml08JZafscie8&#10;EVmWr7Mfl+77Jv5Vdh6SR0fWhmZYtrXvqgi+N6Myc3KwMz3Y354ONhlr75h4XqOYEpZVdOqRXeDk&#10;UXj2YvAPQ8Xrus90T14YaQXoN3If+ZMmMr/GFJ8NlWcdXzMRd8ItDyv7SJ84liMNzNdxIe3iBL92&#10;Z07PT7M7c3Z1kfdmXqMc+I23fCKBsVL22mTyuU1/cY4lNU3vpN+xRtQ9chaexNhX018FzWj7uRl4&#10;tr/sbDH/6rkZz6nNSKtf5lwBZAFzHHdKVQwz7wEfL+mwrp48OgNv8/domfO6VjzMLwrNmK/6LBqO&#10;7x5L8wSQbudELsRmHCeez6KfNqhqpRq2Q3ZJnHMZVkE17gqkZbJEXEtRkshZNY9IXP+pzDieE1el&#10;+BD55NXLHi37+NmzvCfjDXHu1GwP5c1xLnRwLmEW8Knll0Il7aE7tspBz3u1W4aGrok35mqpX/ll&#10;IT5xa64YoNIln0cNtWY3dkPqVyb2MmwJCS/b1wk2aKMoL8iBjAeWGT5QQYfgpDG+eUaZefqrn/9W&#10;JcAJqw1sQ6fjDOauyefoNCYelWzQdIU7jsZGk4mM02FpSDq6+IYRg+ggBuCzjaEfuYdZTFNCusoK&#10;EQ3n2XS+CPX06bPcrZ0dG5jWXSaVncalO+7IYhgfgLuKoxE3YmVy6VV9KnLuSKm05PyhHYQBbn//&#10;YDphwDs5PgnTJn86PzUJ0zTk5SvycqsvNyfhBwdQeWJiW17Xw4E5CiFg59TPBlNxcvcp7wmBizQy&#10;zX16JG9MD3KayqPAcO02nb7boVdwOm/zkZ4KgVfuvMAfdvaLy/ro1Lm7NXR04zicy2jpMOTpBE5h&#10;nLKhijd+GeBT4SMudiDCEgcaUGZSM/iaRiG0jSCz88gyl3lx9iqrQi9fv5m+fflqenN2ziRgczp5&#10;/HR6/PHHUWiuKPcteKqogAQChc68A247lIegu2PScAl+2Y3xxUbiuYLr5QEbTlwo/607QsCtE4kN&#10;hB6z0Ldv5K2rKDfMM1DqTvNyJOhRe4U6whABVR/xrIsOVFx8WbgvHnAlOJ1UJQa8Z7rT9vxLe0iN&#10;/CetkyKpQTLaJMGxy13+tfpR/UEjv6UfJf/iubR7LXlhr9It+2DHa2jT/LCE2Szi8bBIu/T/a5jv&#10;5klJw1VuV6t7lz78Bx69K6rQlY50jMiSlimJZ3U6PnEj+8yjso79Y9xt33cLsn8rILMi8lcAjZac&#10;k7r7fM+OwfG+9A1tdC5h5Si7nfdN88TMPx/8mYc/MVaJ2bBJyKDSFh86GDtoDrk07CyYueraYdg1&#10;yJHfKJcMlSTzjkzZllUla3JsD9upwzXuK5UJlJl1xo81j9UGdB9M63sASs2EMuNavN+1uvS0ATJD&#10;nqq+C85OHpmo5bpnec1+qzJDvfzYotf6ZsIB/tJb2eCiyzoyaedwF3ngDvzF9PLFq+nlN6+ns9cX&#10;0x1Kjbs6YEZ+cK8g5UZ9atciQ3jkTxERy7HFMMYc6VQf2kQ+SB8Bev0oM6I1f8i3MTY1sOSbGIsX&#10;LONHm1XbvS+dbGVx4mJ5grHaHX+s9CnjaXSMsIoMaPp5NgZ05DYjUrwIS0HQOwXzjJV2J2ybNj9E&#10;IX10sDc9RJk5RCH1mNk2bbENTxm+rYwlkS2W/P4i2ny/ySLMkGHlMSz7gG74rgjIM/GyeMMYFcWX&#10;5+wOLAG/W3g2YYxV7lg7mfazDioz7si4M/MGpUZlxp0ZFRlnPSSDMI45OwzH2/Alg2JXVZrBcx71&#10;dn5Q/AdIC2AeU/hr/ukeG1rbvwbdHBNj94/HfJR6+NpM9uscZTOv+NPHnbdQj/rQet1+q6Lh/M73&#10;ZjxSr9y/pL55P4g5zZn1Zs7zRiWIulryOn3YwtLbwMk0yiDHDeWRC955bwVbOrpAOx/jCz1RhKWt&#10;bWN+SS8dRDaYB+dUVzoA1l+54fz2CFCpOTo6ZE5alxbk6mWB8qPImGeoI6o1rzQfyxSnNt3nlLlt&#10;Wo4Xf1S7dLyaq5Fjxzdc27xTh3hWvxxGHku52vGRZqQnzfvBP/8pw6A1c0BnQO40i0uRreL6GoKF&#10;5WImIJLw4c8//q2N5k0PEszV/66IDd8VyyBPJoIm22QWFX8qmkGoKrpKX2l7otT+GhkqOxURuCCD&#10;baM5QGjSAW38NIBpVuWbh5No8/f7J5988glKzWGYr76G/zK7NIb3pLyZSdDfWpCb5J/9JDoFgNfq&#10;yJwKjBNDr/u0XPkug6txCEvj4CcTqQFvq7zIWHRuV2ZyBaz0GY3gqoE3dPmY/PQjjuUJdjIZUDIZ&#10;7oQ01xu6C7RT7yy5mpU64JZuwZO0mms6j6ZpVROEon+DRj9pbbpW1PTTWK5lePxQxcUtWifu8shl&#10;joMJftPmnI5ax+CkpTnrFnefMlG0+eAV/QwrhxEHEO43WnazAlPCMBD6omBAC3nNFRFZTnpvIzB2&#10;afeTR4+mT37+2fTrv/3b6ee/+tV08uRxdmM8OqaS4rbvBjOKbZUZr0DdhHYIVY+iuTtzC+0oKNuZ&#10;myjxG5SncPYImu/kbOyg2KvM3KyjxKmw0LHW/TTaJsrQDWX4MTEE/QV8By281OCUyY6KkhOfuhlt&#10;KDPgpJ2Oaf5UPZIRN0FNJsgjYxACMFXK5CjMIiRcgJ5G1sRatGkEWtm2tfzdCxKhP1EJjfD1xqcM&#10;FgOaNzRJ22kwbWuaj5bxl6Zjvj/0p5n7efucsUCHts8CuBUtSpjPuEgLCF5AgpFGOszKDM8d/8e6&#10;236f2yZ1VyYwAtLM/0qYFaLKKrwi6L4PMTju57GENjqXsHKU3c77pnlBFlnyyXfNCKPQulBjECU5&#10;y3/Ft8q8UmSQvVmVdawo+ViKTk3Um2dT9sBOO4oMYTfI7Bwzw9iqCQtIQ5WdUmimvCuzP20eorz4&#10;vh/j4PoeSg3KzNrOPrJgh767zjiiTGSsoF9n0mD5gGNgdv3Byat7sxDBWOIAC5aEMbFF/rhLrDKV&#10;WxYJ3N3bmA53HUt8Hw9F6QyZ+vZSpKYd5Aw1zwUCTtgcTxxjQT/yMH2TvPJjEh3ahozUNLSB9zPu&#10;gI8B/NWkw0jD2ByLx9mtvXDPUdpBuvt8k+KBUVqKif2vgVGVmEWAeoVm5tuGZT3e59+g0U8z+3cA&#10;Zo7TDuyEA/g5maujNQwbdLj9rY3pZH8n35s59BKAjbuh0DDmGIf44YfKYZXXTwbQyaBR85iY2YFJ&#10;R8wf/vA7vKhikvkPaTIv0iZG/9pfvsrxM8dPxziU7Dpeds4k/3x6izLzCmXGRcUoM9SPqJRDn6WP&#10;bo0FSMsN+WlM+4mKvv3aPh4jLUKPlfGpfKC1YDr4uBaY5KvhH5DXjFnPMdYVT+uVvEb+1ruUGb9J&#10;4zEy5z3j6//0dZUajSdR3IFx18U0l47jzIF6V8Z8ddeOjidQoBHxet6YMSRyyzmLiou7jbZVzYXr&#10;Ia2CAW/SZGyCl0oyYYPySp6sMzeDt1Bg6h2ZR9PDBw+ysO2cLUqMQHmWndpGFICpYxtlSm/noCWf&#10;zZ/yLBe/ll+Deu+YluPLuInf7Ze8msbmoR2P2Klq4g17hFtTnz8MRQkKi0LjSZyijGbkDw7Gq/wq&#10;XZSZo0+e/jYvRUF4FQKPZV2PBtMvQlPE/ZHRihg1WVhVtCq9NN05miBtfK5By9XjWhnOhJyG0+3W&#10;ml+iFQ872bIRND7LnObv/do///nPg3u916Ey8yLvz2Qlgo6pdtwDgKbKr1U1/axnmM0w/KK82CGJ&#10;XinsEExGB01MXxMfCE4Ea1aTIQWdDU59sXXr71ZzMS1MZ33p1Fnw4Ze88Ms2ocoM7iqvOpRtJq2k&#10;j7TpbfnGV7+moysAtlvopQCw3NiFk1Cm2kPlqFcSTG+4abvdpJnuPFsmHTjfa0n51YmNZ152vkwc&#10;wyfgbNkijzFOCGmfV9pksEjM0E+B5VayW8oqMh4Hss6Ge12yK0bWwcsFDmnvh4+fTM8++dn02S9/&#10;Nf1KReaXv0SxeYxSso0ScZ1Vo1xa8PI5OF6iCKJ0QlawZwJD2ZS16VlTBNmuggF709UZ/L3tzA60&#10;tbtPfrtMPNYQauBA+TRQwKufPRZCL5lOz1+jzPiSpEoMShRxzUMlxrSxBeqQ42xu9dOGNp/gJQPp&#10;rJIoR26gC+k2gFKCfS6a1QoFQLr5w5+4pa2rYfJItoNHv5TKWR0hYtoAI02zmkRd6+pa4tlWw64W&#10;I550Gqbdc5xFmOb+cxDDfMf/JxpzrZyH6QfKk4+qdtWn7G+1UiUdRr2SAf9on+x64TSenFYTlRo4&#10;O98l9j/k1r7vFmiugEeaZtb/iTDnMax8mgRo7yXE4Gg83gdtdC5h5Si7nR82IDHa/nuNUeTzDEEQ&#10;RdoD8m1B9f/mY8GFIqGOGdBOxK+BtZCcZQzt2cqM783Q0ulP/UtcQIXQcD/eu76/N20dH+admfpY&#10;5lF2ZdZ29qa7zd3Jb7tfo/lcXXnEzL5LDo5/ytbIV2W0YxhymAevgvdFcSX5PC6oh4z2F5RHmyg4&#10;21tDflPnbRUWENte25r2kIXy6O3lVdo27wsof6yb4xr9um5DJHAJA6eeKDW/S5zszhD2jrn3OEj0&#10;XbP0wx2+GX5xzig0lX8CmA+2/+ZyFm5r847Rv83Srenn9/l/x69zHgFpqI4oXW0rxzgmxMTdo+28&#10;0cxjZse7G9MBvLRLY7kzs0Nb7xAfjpXDK8dFXv96GMbBQz7Dq+Xsu7FGe+siXuYTjuO4nZj3mGCN&#10;+wSM43lsxqlbdyAZS31fxAsAPEruDs1rd2ZO36LM+O04y3Bnhj7lmJLxu5SZ8CB5zxNz6UYnaFxr&#10;p7BxbVM4GZTj1dIbSB/jFxlnGnmMeCKfI52dlngCtUy9uqxr6tHKjPVTruSCI8d/j+7T/2zqOnrN&#10;aGx54By/QaPMFcnPvO170tN8BeeqHj1TCaQC5EEc/EJL3ZmHOn+qxfleiJQ+oUEWI5xrqzTVgG7f&#10;dddFpcXTRyoxXsX84MHJdOi3ZJwvEt67MpFFZiu+AzSRS1EiixYZG6nLLFt57rDZ3Itb8ctO3JH3&#10;QB67ORz6+2wUnor/hl97Jt73GeUzRvyYC8pXlazory0ODW2izJz87NlvbRAJb+M6IVK56YZvsyJO&#10;r5qVvcy03U0A05uun5eF6+48LDPKjMKa+E7IZ2VqkYfGPPUXP/NQmfHjjioz4t3KjC+lO7lf4VS2&#10;ZaY8d4Fwd56WI8Pm3QVsGTAaOLQxnzAuz8a1o+WYAzYeAPUp8sj91cF4Trl4ZYWMRklntpMI1UTk&#10;UYNZTURLsbO+TTsZ33w0Pncn0q1Z0sWX9cRZY75V9xXd67lA4ZIX5ICmQzoc+XTZc/u4IuoEgjge&#10;YwpQbsKhQ7ZYVRCImwkkZRrWbS4VcOV/Jo1rhpGfeRh3QM52jnT26Votsu03crTPix4++vjj6emz&#10;j6afffrp9Mtf/xr759mdU+i+ePlq+ub587wv9fVXX09ffPEn6uSO4w6VV9GAp6iDZ3v3UWIOFAwn&#10;J9PuPooLvGfHUeHxrKaKzho8UkdCoD3udRQgGirv3qzvoDwS+/zidPLjd15KcKMyQre6ETxCAyjo&#10;Iet0yb/zc3e65G14C+Umigz1VDHx3QEBDoU+8hZ9jJ/U80cBtMmAKDK2RvnbxgplP/41f1+DX3FI&#10;xTOOdC2QzsYj/8EP3Vb8K9tUw7/hnTYFmgc1nUbT4f8rTec+lyIqPMhnvXhQfCXfgY/B4pu+Ck/h&#10;kzijTvLzXDeiJf5fATQ1cS47zfYTTVPdrBzg/08rM80H0q7p+X6Qn6R787gv2cKL8GHkI3GW6Zd8&#10;pL8ychmmseyGGPxVZuqjuk47bfviAVISLpCWPFyQcCc3X/yPInMw7TCe+J0ZlZkoMuB3c+v3zMgL&#10;hUZ55Mu5rqbWZR8wFEb83JXP7YZjDKgdFeQ78cQXr0y2fKdByJE3eRH/A2TOA5SoXcp0UWdPOcOE&#10;yJ1wx4Dd7d2sINtevoicb1X5HuA6tjgIYYLV5A5E8a6xLTSiyql3RSizdN83hnW45O3nBWhp0meE&#10;/PSI908z5DHzKWgvefWdTrAEzfvC7pvZ38gjQZ6XCbDDZ9pwEOO2kzol6wb03kF5Odrbys6MlwAc&#10;wU/7m+6quTPjLg0TUnjO0TU5Jq+/kpHWQlBc5LtwZ36iSf8gSPfwm/tNxtiCKDsutKnICM6zmGuo&#10;zJxdnaPMnE9vUGReRZk5jzLj/qNjnNczb6LIuDtTY8vo89DLOUEvsqko2GPEJ3WY8RUXPAgQ7+o3&#10;lUaKG0v2rXo7v8IBrsFfPHwm71mZ8XkY50TODXsB3IU85z32p8xtKENjHo6TWcwGauHEvlp+Xi6Q&#10;xWieO/419MmOjnNFlRrty3oXx0t4fOfIi408cubH6fPO+KB3+iV9mX9UCn+VGZ6liZdV+U6MrxZ4&#10;g5u3lglHyCgVMZWZvIft/EzagnfLRekXeklDwp1Xv0++dnxN0ytxFuErqLmCpuIKyjBpgb9BKRTA&#10;YdwohQHoG5tAw2MT+X0Q+Qx4XBG8leFVkmFVt5rbqnsks0Ba8MkvP/1tb6t5lMnCz89KmekKili7&#10;W/EIM2DbuQ2zcTTGlYASLQ1GmMTQb86nsJv9M5GHWQwXFxnC8mWUJQ6aZgTBlTBf/v/o44+izMgo&#10;nvFsZUbTuw7iI2SFCybJkTYm4cGdMu1IQQuc9KtODAOCS03yS7GSmE66a5tvK3VxBcMtR8OJWEAe&#10;EXoSmsbc8sgEZfKQdylcVbOsKALWHxylh8byu976NQOqtUsT8TFcP1fepVWOgtFho8DxM6xBI/Wk&#10;oWXq10fMdEtL8zTvrm/yJ77xWhil42zbORRcDXYoj8d5LMwjYsOfemWF1V0WJi8B3fgljXWWJgL+&#10;fuTJzqkg9Jy3dfYmkoN9P5L6KB/t/PTnP59+9smnPLtC8SCrFQqkt9T988//PP3hD7/PNdFffvHF&#10;9Pzbr6dXr14g9OATz6QjWFRmFHQe83NnxrQb4ExhmQD5Ps3e8eG0f+zq7EG5T46mjX0mNQxSl0we&#10;rlFkrug5bxDubsFHyO2gRGzv0fn2yMsJh0fRmAAxe82taFcoUuc309m5yg9tiPy6YWIUgFW0PXKT&#10;nRnSeRVonZOn0VRcAK+Kzq4NtKGHAfKEE0Jp5ZnaY/rvITQu+qnswAWEg5/KC5CLJ0wDrW0H2z48&#10;8Q7IK/zkEeiiX/gFd/Oh0CZ8OnhVY/z/ZcZyCsFYluqAnuIHDsq3KDHg6IAYXE024grha+uVePJl&#10;2co+M7Z2xtf8WLfG59ltWXgIoxnnyZjWTwFN3NYF+9/KzkzLg/T7wS/fBdvEcGTGgH6/o/mxbY38&#10;pXyyfexryzCN4Q0xhDmhcQfWhQvb3iuSa7CXn00PkI835awrAw72pk0mDDv0+90TZArKjN+t8jjp&#10;zY0LW8pIh0v7nv0QFQnik4XFhS7uLm9TB3dhiEHbODEiBUqLflnVNSJpqC4G/NzlubyeNm7upkPS&#10;noBPjiijzOzgvkVeXV2qzDDuIH/FmZGaurngggzwQhN+d563jzIDaKNsFeBWljt+4faDxBAyOARp&#10;QTNINz/fNx33fTBM+D086E+PeP80Qx7hUfCNImae7wPx19bcD/uQWYa/Ew/8KdTiqnPgQp4mDnzl&#10;hQRW1G+D5L0ZxpaTKDRb0zFtckDbujvjwaUoM4D9M0XIEH8FYy4r4Cde5F28je+QY/5iEoYtwxpm&#10;X0mfcR7lTkPNgexn+vlh1xv4Uj+PU9VRs7Ezc3Y6vXr7ZnqDYnMNfWrlHN60zzsPsD8jB+ynKgP1&#10;LlnNHwQRqZMINloRRtSC0jvKDP2AdLX4UXWxTdz1NE4dhQP/gbf1yI13lJG8zdqqEua7MmenZ1ns&#10;tTTnrr4H7Ukg5zf2KxWTLJ5aPs9expMM/OPZUyFewuTCZ+a+zivFT9wEykuh4gYNVVycj/lucUEd&#10;079SsVHhyZxRcPH5JjLBBRJpJG7HzDsePjqZHj9kngOoyJwgn/JhzJ1SZpQRfZOZ866MYyDcC8PK&#10;4wpTJpd8bTlc/CJVh5FmPJum43b80GPEN4EzZdP5X5mGlCmTcOMpX7FNZz6R+bjNS3fs94BxqH9u&#10;eoWfmFTR4LTnnGflEzkOtDzngXpjnv3mF791Aixs79Y7GTa6hNb0YK+/BYZAEhBwQmrtnPwKiU8c&#10;/bV727KJEmKEaIk6+xtfslqmWu7l2GHoSXXH1fhsnhpxUQE7OjzKxQUSynTPnz+PQmO8bpzgTx7Z&#10;SXBQxE9jp2j805n5aTcuOaJGWK695TnXuYoTf6Ebfr17ApnrmIHEBaBamN3y/TKuOxrUaPJ7J35f&#10;xIZIGLAaaEFqMFbTJ/jj3UfMLL/CnAB7w1YpM+IXRlMAEN4roTHk1zSwTSu8aFo7IJW3duhgxhot&#10;eqppLa8mIzJWMVh2WuQR6zDCMsm2DOtTuVTZiWv5o8MwSOjnAN4rDUlHPiqch0fHdOhH05MnT3PJ&#10;w9Nnz6YHfpkbYWK7iqMXE3z15ZfTv/zxj1Fm/vwvf5pefPPtdPb2rY1LftYLRQblw5tVrKvvrviy&#10;n8qqL/d5rbSXARCal/O1L26vpt2jg+nhsydMcvanszvymK6n9X14FXhz8TbnaVXgtrd2wdndn206&#10;Xu3K5OYjj5wxYbnSvgIub+K+RcHR9shKzuHn1jZt/IjnjUa3KEBrhHus78a4dK/bLO/LI9Ao9HUB&#10;QHqhXO/uI7RQpO4QMKQp5dw2qrjFW6u05a7W0W43PW3BPxUn7Wy7jfYlRWLKIjnGlifjVV7/S00K&#10;aQwwIFH90doif8C1lZPUQfzxd7Bxwt+DT+LNcQcthGHalbTl/F532++4+Udz5MGm0y3o9dcw5mNr&#10;/FtRZuzT9svwprT/DpQ8Kh5U8fHmI5SJlhfEmeXdaAvbNvIusqfitOmwhhjCvbHMb/M4SsgV7pCQ&#10;K+2N3CmpXIMhMmedMW9jv5SZbSYLKjLejtjvyTCvoz8pZ11AsL/xfMfYiAIhKlUukxAeMqEAz0xs&#10;Bj7ylrhTeM2JB/rZ4UGer9Oxt4jqpHdL2oCXq8VZbDOudeOn3PIjw8INCotyyncAr5FLSLhiAGus&#10;YkOfbJh3ZiyU8QdEifOBlvyhBv6AMZl1DuQ3PH+qIQ/5M31HWnxfnh32Y8s13jtxQX50iLkO/rfB&#10;RqM5GROMu4ay6Ddl0GGm4y0UGtrjGOVyn3beJXqUGfLS/msrM7OBX5LnDPgJmlFm9yPtd/vUaszP&#10;uK9iIJ/o7w6Ccx3DGUMvGBvPszODMnP6dnrJ2OoxM4YlcBjKTC+WMQHN7gV8nwUIeC4A3QTxVGEQ&#10;TB68gpRQvGraLJyaH6GibSx7bvqDfYd4KwXM+tAmlOMlP3J7ywPr5vu+vk99wTzJ8vbp755Cyjdm&#10;fF+OsjSZc5JfEBq00nauuEU8FZooQFnMHYs2pE3d8Ot5ceYm0o65Yha6UQydP+boWWhd8+1r8PHd&#10;4+ubC9iuFiXMx6/5e6Ts6eMn+Wi5C/Z+GPMAvF3gdRE/9BlQC5NSqGhpHVf0F9dqjx7XmxeENt0W&#10;c/yRR+Zw5r2I2yZNJoTUhI88ky7lrcBn/vFHnIX/O2D6dlMniEv+WRqqMHBZnurhX/zEL7P5j//m&#10;l7/1pSYnxBJK5NUqxTADCwySBgs40FSjqZ2qhMg03SE0PaAJMprQFQxBghTPQUyE9HIChrBmYnkB&#10;5DsZNHw0dUxVpIjZjBvmxc/yNOJzeHAYeeQxIxUacerwJX6Cac2jcDS/ahjd4Yi4R0fBFp8ztOvS&#10;sGFC6HWBAqFtfna8XMMsfRycrRsGzOM2jp3Cr+JfIiDUaKVJDXY1SNdgPxpz1C3pSG/nt7Nd01Ya&#10;6WtbaFw9EQ9x1Ji28rOeAw/8Zv8xMbCeqWNosLCt86CNwkw7eQDx91gVdghmDUfe/M24W65MGNoC&#10;oauxR5gTGlzJU2EQRQa8ajzxvOjWdOCNcQ8eTsdHJ9lurWuwS+n1ysRXL19NX3399fTnz/8MfD59&#10;8cUX0zdffzW9ffVaDQ2e8NjizXR6/iYKuitQfiPC20r8kvHzV6+mb1++nF68eT299caWrDy9mb58&#10;/vX06vTNtH9yOD399KNpD/vsFmVngwHsEAF4tBsBr8DfVngz8fHIzATcMWHyRjQnQp6z9z0Xn1VE&#10;QAlbmrgqW8rNpVdAn9F+Zyjx59g8X54j+LDvUGiufQauUHBueLYpzCsvUJu3jITbTm575KVEoHm6&#10;2l+aS2npvepz9021zbvQ/jNvDj8L6wFRXtB7meavaYpzyq4y6lkTNpS3cFjTLB4M3nf3xai58UYc&#10;U/tQIHZ2bogjaKoc/o90y5r8kHsZf3bzr/iZNlu4+ftJoGl3FLQByzgNMTi67PdBG51LWDnKbueH&#10;zCyvHLCM/17gHzmpiLsI0MpMK8qrPFqOFOinzOtnTcuo5sEYw0ibI2Z46Z3jXvQPwXa3fIQN3ZUJ&#10;yQ44+M7MIcrM0dG0xSSHGQvqwSaKjAt19jHS3SGflFnk5cvUSBKysUz5ShnmBIwysIMdfUM7tNCP&#10;SS5FBr18GFhFBtvlQJUZv0uTiZT57NT7ozsoWk5WrIcfKXzDeHOK3LH0NeK4WXSFMlO4kJYy4bQC&#10;5J670hIg/UNkmHSDYCHxPvMB7x8yJvtfqcwg3j6szFBm/Bt+rHlv/PKc6+B/5WdkqBbtKP2g79rt&#10;1bSJUrsN3Q/QVo7xPkS5FPaIvgNie+BWykzxyAfp/q8x5vXe7Ibn6A/vRBlJXGSu9z4EJ9ZMunuc&#10;J53fRBIy7xnKjN+Z8eX/136eITszrcwwB7Ff2LfSj1upsR+v02ftt9Wnlcu2Z973sixRWtQj7+Pi&#10;b7yc/iCfbg1nC2kFysx8Atzzgn3yIR3/vW1MZUBZ63xJc03dvHXVW8mcP4mHp3h8iT43maGgeOmS&#10;pr8lk50AxzvnKeAS2UO+UZbwi5wivGWS77K5wOrxr7r5drfkF3lm8UybXy4N8QncxN8LllRmLlEU&#10;r29RaOArX/j32mUVmSdPHkeROdg/yDXTUe4QInkHb+Dls+6UQr7SpsZjfIDEAcSn56SapQxttyYn&#10;ZpSz5gkE+aWRrhY1aN4DiFl0mYGkjecCEnXlvg8awvzJUwpMpGTKWeVbeQ9uiNHfXpmdGSfCQu+o&#10;ZGAggpPsbrDSOCvceCoPuj1+5QtQMqeZ1iS7iKdwltn070L1l0m1xTm7NzSs2rPvu9QNWZVfp2no&#10;Z43hrUSpBInPR8+eBU8VGRUamVdK2FFl6i7/fn7iLLOKtwOPK2N1llJGrTqrTec6YjV8FS7odXVB&#10;pydfSdvn9D1uIIOZe03ibQ7axXJpCAcib9AZPCACCbPjN93ug8Z6tjKTPPEPvqSXfrW7Rhj5d1iH&#10;t9FtmPXVnoVCOsFiQoCJ34DVM20VRWYoM5SlJWSlZQEZ522jMbn2RX7j2R5ggUOq8QgO0b15MDhH&#10;Hq0H8YM74KqGd72/eYMgRQGxfZ9/8+307TffTN+izHz71VfT86+/Qbl5MZ2fnuXM7zq4Mq5Q7tV0&#10;dY2goEg/vmbp4nOKUur539dv/arxWxSeM5SaV9M//+F307988TltdDMdPjyeTp4+nHZP9qb1XWiZ&#10;tzrJdJt23mXCoSJzC4+se+RyHx7yZUKGrxz1UiBIZ/tNfaeozhI7ISshDVtO1ygp7tBcqbgI6KN+&#10;d+cGRefab+6cXUwXpxfwnn3U3cGO626OSmxBLqggH/2jOMJgcI+ULZDuITKQ0mNhpHocuIxZfaMh&#10;BqvaomzjNW8LxQsVFiU2j6P93mv0fx/8sGk8ZgMe2R3Cttc5eZyPKDjw6Ee01Gvg2dyXupRXyJCX&#10;qTEJw/5JQFbaGnPN6vLwKHx+OvSOTOozyrsPMTgs+0PQRucSVo6y2/kho0wREk/CfgC07AM7O7Wb&#10;WOlWY01WPG0/5WjC3h2Ul3wl7zUfxoQ/AOKF7/H2iuPswtmyWQQgHc85zqCsP2RSc3KIIrM/rTMR&#10;8cbCSxccosjYXxkD1rahsUOmCyJM9NwBCdNUD9tCfu84mRqyP2GiIv7IHZUZGyp9h1lgdmXA2eub&#10;t3heo09HBiO01pExXinvxSW7e7vTHfQ4Q/a/uUQWIHu9kfGG/K7X6PdRZqikR8wE3QPEI3whg4Cf&#10;7wd9R5nR2aAhfswiyo8x8nvxYPWdvzT9ew15hEelW5i8/N4Lf6l5b7rynOvgf4kXAmI1DR1lby4Z&#10;XC6nzdtrlJab6YDKH9NmR7TNAfH34Itd0qvMyIkx4U3tfx10X421+jdbMWFu+1iVOaxg0GNz5guO&#10;s86LsDPmZmyHD4HrCxRmwLjGySUA8J7KzEs/nP3m7fRmsTMDc9FnoM0Y25z/ZO6oEgPkti1o52Il&#10;lMu8sMaoQs4+Etyci+BvH3fh0h2IiGTC8LL3Jn7J+4Ic59Qf2vrNtnXAXdmur3OmU29fY4z3pI3z&#10;uSOUBd+13tun36M8ZMGAPKRBygfPKGDKIsBwZU7GOkEkeBYbccoC2pBPeW2A+C7G9mkTT29YHzcL&#10;8p4Ofhl7yMv5CaM2vOWH0Tey++KRskcPHxaO9H9xkQa2Wb4dI36WB5+F1uaV8GpX8zV++iSEq+/7&#10;gC+gIQhjGquxYh7dpXh2R1sZ89cUrcuO5AMHj/WChBkEnOcaJ+74JWkVPPLB8V0gbH5CmcnCMHZm&#10;0J035RV0GQWzMuOLUUJvk4m4kdM4VE4lppSZ2gnQ9llCSbxsoSmcec5EGWJY2Z7oCOkoI88oCDYQ&#10;SDjZleFUSPxGjAzXA5PxG4zcbssxzjUzP8t2kmvD//rXv86L4h4x+5pJrgqH5KkJNQxDOsuurbli&#10;PuuhRl1XH/sCWylq9UJ1na30WYZxW9AXuWR434GRWcXMHZoLOr84Fao1wKbTIujsiZbluxp2NKab&#10;+UGSGOvU+Fg3of11aytwWumscooWuqVflCto0cKg8zKOZtmmHdb0sw3N5z5oTNOTis4rqxOuxAjk&#10;FW25AsKQPmVVQ/6EL1RMnHQqeBzq7YQJz686nMqkfKZbsriDJf1cvXCLON9Cgj/8aKdt++L5i/ir&#10;5GifI2jdobJutqlCSNpL6/Vt8kbI+RV4V408huJUpI+bXaD85OVGPwyKkD6Al375N7/Jdc+PP3o2&#10;HT9GsABqRy9Qfl6Aw+bm9nS4dzTtocTsY+8fHk07TIa8FW3dHSF5Qz6nzC0E0rZfA97dmzaZLG0Q&#10;vgb/2GFzo5LDHfQg0/ir9LhKdakiI5x7G4vtL9TRNN0XKDtnKDlnZ75wSIVygYCDie8i7UDnHWju&#10;gECfFLxbx+MA6frQniZOGzBKBpjA0XLDzzDzTJPGjnA0DLrBIDX4ALatHJsbVYgEV9rwZcvngKLP&#10;TBbi6j0w8MFt2eVemuUz8UFMfndwa76LgFdmyePy2UjT9ZGHZVN9fS4hbR5iZkCFV+SfAMNA1hni&#10;T3GZ9L0PjLJ4lqYNeR7wXrdx3gMxOGYcMEQPdJx30prn8NN0XEET2sRR7qJi2T2JKTlhKy5yngmA&#10;k5mpfKgyYz/qAcq+L6wWdqodMxEyb8JKHpGvZdBmLauqHfXG33jED0cMnm6ZIx75/hO8eoe8uaN/&#10;ei3zNn3eq5jnD2SC4/WtAyr4rSNPGFjF37JUIJQsoYqLLlh5Z4b+XqvJxfVi5Nl7JxN5ZwaPepcN&#10;f/lN2ehuOp03K61MZm6Y1LiQovKzAx+7Qn0DrmfIwfPrCwZ3+hKTZpWpm9tLineM89ibpQHYyZ86&#10;q7itC9KXiSYD31Bmli2+NDxLP2EO/zEwXNRJOTJ7/CtMakHazkbbhYCZlf5axry+k1951g8XdAgP&#10;h15YTvIYS2zZO8ZNBqdp4/py2kX+HNN+D2j/E5TzI+T3Pml2AaUt1E++uSb8HhhimBWNbOqfTTmC&#10;ZmOS/MbD+4x8Fcv/2P70G+A8zAXoKDNjXiSotChHLddFNAGPjKGXKG1ZbPZaZpUZxmEvAFCqy1fS&#10;KH0tNaW/jr5q363TKvrB3/Y5frMyg0mdpYVlORHHNr3HLL3Na3SaUNHRrdicXCL3DUsm6S8qM3QY&#10;6Fz1tBznk/lkB+A8yV0Udz6cL6pk5F1e+qz52B9t6bzDi5945CIC7MJ/QPAgwRj/skPkHIq5hDfB&#10;qUxU3UceuFVq9hj73cFxPmlYtaEXb+1OT588mp4yx3j25Mn08UcfTc+ePZsePXgwHThnIH1amyLF&#10;z7zytX/ok7ksOCU4dF2NhaaJzEz4+/hF4q2McTPXG/x+31RsWjltRhzs7qdm322pVyB+BpoSiEcH&#10;aDf4TF5Bc7ijxNQxs4qkqfx7HFiaKDNPf/1ZlBknw07onQi2dmciG9wG8JiPYUlo40JgTU+ENUUM&#10;GRpkJOgoWNMDToOr766Qy2BCK1SGZTJiI1FG0ls/OkImJ5kwrfI1D9P4rZlSZvbz8v8333yTya8d&#10;tcs2P/ONQgNEaXFrUA3d85NOPB2QiCOoTbtl6AAVnOnwdiZX2dWY1exlJPG+gg5ZYQA/O5KTZC8R&#10;yKQc/KO9Igx1+wJnpnnE01gXy80L9HRGny2vcda08BEHwwXpYB7eshbFjQ6ufyugTT/jNc0aZK4S&#10;anaAslWY+hxq8V6lsbMnDbjLyJVHTTai5Cx+1dGJaBZjBdJz20643L0qAEfA64clC3+U5ThbirB1&#10;ytFHwONhea/FI366L86mF69eTm/eIpyMc1PnyH0PyZdkVRo827rOxOCKgd+b46I8QF+IwjO2giSd&#10;xQGGevG8se0NZofTk2cfT//hP/+X6b/+X/99+tVv/nY6fviY/A7Ibxsl5nT6w5++mD7/4hvaBmHF&#10;wCXu8uv6LvTeQ1naR4nYR0ji3ogfivAebQpsq+yA3x2TijtwWYP/1uClW9w3tNUN+dyCS1YjmCvd&#10;jndnYKUcM7u8hC5A2zQ7bW9fgo4eg/HunFv66I0KjCvJ5b65QIEG7q7xv1Wxoc1oD1vOD7puucPE&#10;5NIJmxcP2HYJTzzy5rneOxBw87wRP/gNcAfMbyq5Or1OQ6+tXWOjWOLe2KRdiLzOJC0sRMbGcaHa&#10;uYH92Vuh5KPwlXzBr/q6NqCPNs/8K1mgnTgCeGE76Cj4a+e3BiCKCC/TYLrC07aZDAdFqp/xGJAJ&#10;+ZN9Z7+fAp3PsM1bfhen74PQGCAqCaWxfQZ/+w516ol5doONS+bGvQ+zGR7tZ9ta1WWZDe72pPzE&#10;sW0oi8l4FqhAXj9NVhUFJvNOTEpWuSMGj4Gblc7RE3kKHstuizyG250OL6XY3vb2vVJmqh1XYDnW&#10;tcqs5+ATPzGVNJZdA3i14sCZclXqVeCDh+dOqF0UCpyuKF+Tx40TH9+XYdKwefJwuts5mK5QZi5Q&#10;YC5J75XMXubh+wDKC01fhezkqWhB+2DX2EK5ymu9UyR1QQ6t00HCA6JIXJMJrrJmpxti++XyDeTF&#10;JUqK++vm7TdKvEDABrml04kGYohsldcecX5LG1yAn/1L2pgpoAJHP3ZfYGMd+ZP3+UhMnwiVVP6h&#10;GYUP94gvrYKocXSXX/K0Qu0mifSM24qkssMYxSBw+YuBvLKq/g5UfiliUcxPNu/NrzzrV89ZZBLk&#10;ucgf+cBxDR5gPN5EGd1jjDuGzx9u7U2Pt/enk43d6YBnpOq0CW1td8eaWt5xzJb02NBR8pexzEVF&#10;Q/My5RSX8rN5PNFiBo6t1YbgZMaGUqB9I6YeEzbPwYY9PydCx3VnBqX50q+tMXwQR4WgdmbeTi89&#10;HfHmLeOwSjSsyXjqgoQv/3sR0DZjYn0rjnEFWpUyRx8xtuU5+Q/fOU3lR526H5WxL6kIISf4RTlw&#10;DiGOSVv9vfq8zUEfod+5aOiuzB2yihTB28Xdi3PmDC42eysg6f0UxcnRyXTEWC9+ji6W7rvQLixY&#10;jjcSGoYEmT9cW98MpD72SQqOfJQHyFO8XNRI3cDXxb55jkPevkddc0rKQz5kXLJsnre21qcnjx5O&#10;v/z5J9OnH380fYIS88lHH0/PHj2ZTg6OorSYlzjKHeKVI23UN0ojYaD7Dj2zGEQZCacMF5jaFL3J&#10;i0TKUvFJmoFTy942iT/cmswLqqTk0+2mswA8bCsgp66wi9+gkfVQnoXNy5a3u6/HP7a5OD+Ta5Jj&#10;ohdY38LAvzZx/sf/9//r1h0RG9zzee5M+HxN4zrZ90Upzxhqi+PZ2WkYycbJKpwZUcrcKcazJhNz&#10;4shUvmfipN98lwpQDOmcmBrupF7lQjvnCsfOgXlKaMswrXF0uyvjzVb/9b/+1+k//If/kJ2UP/zx&#10;j9P//X//f6f/+T//RxSa5aRe5ldp2d/bT51U4Cyr62ADnLvNSpmt2Khx2xmyK0Mc85KxxTudCuZN&#10;49IIqbuNKGOPOkqDKCpMYn15DISq8UhvfMtRMToAxE0auRPhJF5jGRdO5i/OE6axLHHxPZncmgGY&#10;V9pl1LXBeDjqmbRVB5ne1QEVwnGlILZlGS91TAcsSFkpu3A2S935i3AqhuotT68U9YW3sCN+huqf&#10;uUDiDaYED8/k+gV9rxb2rLjlyC/ikokCuGhSL359QYRlaswjkwknTNiWl3PBtyo7APaNOwVkU7xA&#10;RyFvd6XM+ejoeHr29On00Ucf5Wa8n/3sZ9PHH38c/nBn6OWL59MXf/7z9Lvf/z689QpleYd8dil/&#10;k/B93MeH+xGQB/CVAki8VQyzm0e73VEnFWMF3xk8q9BTQMoj6X+AZYHYtHZ5PR3dbkyPmejtEv/W&#10;PDzHTH7SWno4aa/vBO1kBUvBlRtM4G8/ZCp/5sYW+KmvhrQdt7a8zeVu8sPmO3tr0NtdVvm/FgZU&#10;iq89lge9MlmWz9SsMsGS2Pxpg8ctdE2YkzviKeFdtb68O0NpdOtcAQmFU89UDSDenbxo29dkM1dT&#10;lyRL+9Z3dXyueOE1IFfZUgb/CdE2XVAKX82DTH7tb0Ji2kcNt04DDE/fwFW56racyvcnmco2FlUs&#10;0Ot7sk7/EK8RSR4VNM3fDoihKSYTlPAY/VK+CV2r3vdN8ACygFKEmJGx7tKyaNHpycvjCfAHWmqa&#10;w3CVF3kx7zXmeCNpR3sqkwWoi7/8ogxZLRCp2IiEslWzw8TP8Pdj/K6x7KJPyQzdfVzGxRjpNIen&#10;HCY2ruyBuB/czQIS6Vw0uKJvXLkrQ//eYtJw9OnPp/1nH03XuwfTBX3uGgXgGt6MIgOocEXhJ639&#10;wVuHlC/Xvr9Cv75Dxujv2OkkriYtEAzwWma8yGdVS/G0/6RTADaHEewGZ/Qp71y6JQ9xcAR4Q5wX&#10;lPH1+dn0x+fPp//5xRfT//D2xq9fTK8uaHtkzubeMfhuTxdXyEfATzdurB9QtjeUQgPxXWP8AhA+&#10;IlFIOY6lXsiQ9DXqNnjO3S3bUt5NF8XIKXSmSrs0PlIRSy5zL/zHGEkynLOROCGQ8Bfm+X1JUv/O&#10;F/ARlwsHY+pNvWlDldjAaESNPEb67avzaffs7fSEtvmbvd3pPz95PP0n4NfHB9MzJqlHm8yh1q+Q&#10;S46bJSerzaGT4xFuZWxd/uDEt/p1jPiBhTIvkz2KLjAP/JDxa4yB606ojR/cTLOy2tiezq+6j/Tk&#10;UvlhP7Uv531lF2UZty9evZmu3pyZMNcyv3z7avr6JWPg86+mP3715+mPvpv66vV0QZU2dhjv9o9Q&#10;xvdhI1898DIcFyxEFtzII+9uwRe5wZU+4g6K73uBeuqTHSuMNJW1MuZTqyzigGMAtwtn/M0mc5Sc&#10;uoDXydNPKJxDZ/u68wPnhq9fvs746tzJ/H2v+unTJ9NT+r3vorhrJD2su3M8TeZp9gvKNazGMPkC&#10;M3BNGwxkInewI7vzS3Bs21c7i8W0Wb7VJ02sI/JBMfEIfvnso8fT4wdH08MHx7mt1bmH8ibzGMbl&#10;3rVy3Pd9H+fmkeXgGHrh32De3Y+rHOo4njWhm3MG/FvRCU+MvIQfY5Kn/KnbMrE7ZfnpknclBnLQ&#10;dnIhF3+9ws9GGanC63Hb/zwhtoWnuCvTzQLcwL1haVKLX/z93/7Wlf3T07NM9J0oieQqAY1BRhJR&#10;/1ZIRCPaXwZYt7sYsEDUgasHL9P2joKE/K4S4x/oSwgIabh59C6J/jKBYNnLBjFc/GRaG94br46P&#10;T8KEKmavXr3MDo3hXZcGG9H0Qjeqhuzzz/rZuKmfaahHp/Nr/A7Y2cWCocSXwKzA9d3kDh5Z0YBx&#10;vQ64Pzj1FkXw9dtxftMJ5s1V6mQ9s6IcmtWtGiphTkA9uqAmLk09cykTZ5tSehPf8n3eP/AF+XqP&#10;Kf6jXuJt/jJPqD3oaF07joJNurrC2tu/Xd/kN5QeWsEmS1r/VXuUrSk2LDv8y0+hVEKqgfYzTdp1&#10;HHOjfI/gbe9BT1dXyCBf/Lc0hIj0TQm4HVRVTtwJc4CuuTH8o7Bh4qCtX/xxe5zE95QUnDcO1sB6&#10;eHWHCf3BdPLw8fTJ+ADnzz/75fT4yTNoeUSK9enN27Pp66+fT3/+/KvpT59/if3l9M03TCBev5ne&#10;vjmNYn9xeUY7n09nwOk1gPB/i9+by1PcDBBeHKCApW+t71CuygeKj9+42T0+zJE0r4T2iljP7G/C&#10;W+4SOXnaWd9CgNs+rlJ4E57CzWNp49mJGl3Rkyq+rKzbq5/fvmEAen0K/h47pI2ZkK27QouAuPK9&#10;GmiXHRRn/mkf+J+8qhltNYQd/chrs0vxg35XtUJm2yUi7WO72t61Q2A6/NdVYmxP/IHMB8w2LSiv&#10;25xDKEmTkbImofXsoF5uXQpn3GZEuuTB/4B8bdmEBQc8fQ5+CRtlw1Bxxy8+CY8FmKNSJXy08P9J&#10;ZpFBO9M3RO17QGqkWQRpDeiXlT77Iu2hWzC/IE57Gi/10+89pv2tXsoY5QiZm0qj2JRn2SOyR5+i&#10;1KQdSUxY5EcIVnGyykhjb/vRPLcOyF0FxyEmOzMqAkyWnTB3mBjUO2Qle3+M6fazDkqikmM1NmQF&#10;sGJRB5AdRystTzmSoydUwl3QaxUF5OkdSsDG0fG0dfIY+8F0w8T/CoXgGpyvUYRcGUzFYSxXFN39&#10;yFXLTFSzY0J44cI/H8XNePK3Yynu7OCYTcKFYA6fAfi3nMrkTgbARPZCK1d27VP21S3y2aUtmLvx&#10;zDhpI91cTpcoOK4qu0jipSLKinUmlCox2ip0XkZS9AmzUCDxlcMpzr4lTwH2NdomPKG/CKcdRZt6&#10;xDaZCUdY8kgCstLGEagoPwraQI8PhqfIfviR5vuiz2E4rFujnoARGA/b3wYEBi30z49BZRO5uE8j&#10;nsDjT3aYhwDHyFqlrTvWaadBMaRiurT8n/5BOnNMXuKQfBO9ytYkgshZPPMhaaRRFgP5ptHw+pCx&#10;f9RCmO1fJicqRj30N9xxwYWw6/PL6Yb5icheM9Z6YY4Lq7574gUAr9+8ZT5zmbp4S+vmOIZJjcNL&#10;8k12842QMUP5JL9BAfsS/U+spUr/NGVbUavMPyBVB0JG89Po588+5hzGeRdwRcRcrkQUT/60glJH&#10;870ManPaY5w93DsAXHR0pxh5ZL0vmSUwTxXvuiwE/pe2tHFkbXikZGOBuPmsP8+UmSOd1n20o/Rd&#10;KQaFuycTXOxwzuYc0g9gPjo5CjzIguhBvdqQBVFyS13JG3ctWNaJIZ8zF5ZOI7xkjv3fWVcZcZCX&#10;SlYOHCJfKm7izzhWWUlzz8S/nBjyMauRd/hIUO5p+xthnVDedSfKspV78cNS/uUYaeJUvBqD9Sz5&#10;bWBlV/k2LE1GkV/9x7/7rd9mUYu1IFeXjGjDG7+VEI0rtzKIk1DjZEIy4H3P5uv93r64nM4kAyTv&#10;ImJDJvGU5REqFQyVGSfvxq1JNsw2cOgGSRrMNUyrguEZSLVu/XNOEmXAOkWZIZ+slg0FoBUuy7YM&#10;TdfTOurOShtxnUBYH422SkSUtSgu5a/2LP6JPxQaG8ROZV4KiRyJAhePTbkSYlmuLGYHZzCaoL+d&#10;r5XGJT10O1lo+gZH2skVf+tufUxvmPEbb03yBxepp3sZR2Wx6Fy4aPRP2wCuIChoVNASXplUnubF&#10;c/CBBumA4Uz8Ek5cNQkEg+1gJ8oOCrbPwYj8t5zke+QDnMgsNLXMuMlOWvbgLz1VdtIpKLRWrgio&#10;YhOn0uEgLDsEaUc7U/Gbip80c1fvUa5AfIwSc2jCvIfz/PmL6c9ffJHv1/z58y+mr778enrxoo63&#10;nZ9dZCXrGsVljYmBLwRnK95+5NWVr18HVFrP8LuEp1S+fK9K/HYRWIfw6xbt1scq3CL3fRvfq7E9&#10;vb1klwEyiiQ439oG8hXPZSPMqJ9HZi4h8gVteCGPUdYl9H7DgPSWsk1bHwRlUkPcU/jPa6qv77Bz&#10;Fhq80YZykQBpr0nrxCeKLbbvFdmG4i1tapJatCbzAvzgAoBYMMOao7j6kT+6bcazkU8rLXlxkLSm&#10;q/SdX+Vfz8mOYHMqfqjfCp/6z894PpNXfKGNP7kxWMoHBMRXB7am80quSbPE4q8HPypPUBi9B4Sq&#10;X2nDvRlQPb/d/WaOZ7+FtxI/9fqwqXL6tyo3BNBKmTzUH8gQD0WGwiUr4SPFiC+96qZLF4UA+Ex5&#10;YZy0BfDOVeD6m7eTBNNGmZEyP86Y5p22IzNhlltAwhEMKuhIR/CQ14iHv0dQXBn2iOfdDvKfCc3W&#10;0cm07SLY3hGKzk4pMgH7F/EF6U5/6+Mb7m6640Jg8NCkfB6tjnWKom6/tn/zK2Wi8K2VyvHMT+kW&#10;+iY7qWS5/M+zlGRChauOuii3N6Z9JkNOH32vzsnnhTci0oel99aWx2x3wJ/xAFpHbitBvbRgDUVG&#10;d/AVYdpn1KsUZMuvn3+Fj3RlIhqvwl0Ir0QDFoyaBP96kzzuwdL81PzfayrPFMe/1LsLjgcN+g7Q&#10;EtrWHXm7eX077THgnDAveIjcfrDNWAx/5aOZm36LRg6EPtDN9k3u/JPO1Y9tX9WcGhur5NE2PsXy&#10;GV/8zIPSc7ypdj1Mr0f+v9fIc5lvGJ94K0WmjGHOT1zUDkSZucoYrDLjJwg83v32wq//o8wwBjqu&#10;OazLP2JE1uoqlBVEAVCKp5FEv2yPPSE0MnaH+1fRZyPfhz4CAQH9AYLKtm/Bt/XtEvNcz6Lllcc2&#10;iWRdPengdczX1M0CHPf9hIcnKA73D7JQHHlB3D7OZpk5YiZ9xH3Iqi57hkE/wXasn89VE+tQPtSx&#10;vECx5pQqMt6k5g7L8dHh9PCYeciRCla9U5N3eayXcoR0mYsBWcxy7hQZiwE3i6g2BUfjCzxrIpOG&#10;3ZC4QMeVF9okHNvw7zWjPkQcFa08g0yDzzNU3F7ojx+eKa3DMWY7uJn/4lW85VNlVeU0LE0o8um/&#10;+81v3ckQcs5RYT8qrelJrgyhYqAio5EQlmvcrNwSJ53CzuCkCiZ68+Y1k783cXdHsiEaMkG38aJp&#10;UjnycZLZ7+4Y3/zNt41+lm16wwQb392ZmvR71rK+veLuhpNOiWR+arTagkxlPsl/1M+O7M1sVt1w&#10;yzBO08C4bUIT4noMLvWyAwxGC35AhBW2eVnXho6XyaK0csILvk273lJcmlr9dFJg2SpdFdd4+lsn&#10;3fo1fZb0izAbeXY72AGyjdnho56GL+msbT61FalgrnaXsKkjwj31NT6gKVoiEBESRE6YR8h2d/ay&#10;8mAbq4Ru0f753gPt5q5Fb0N6LCy3i/ATx1ZurIEv+nuFYogxAwF2rAb8Uk/yy06WyoIK7cAxqyPw&#10;jWHyhfFtA5XgF8+f58Obfr/mm6+/nr759pvcoOaLhKG5dLIfoMg4XYrShiD02E3O6KLA25/c7Tw/&#10;Pc+qli8gvnz5KoOGx+k8VihOdm4pekV6wXrsMNHyuNo+tJI+a+5WMYHxXRvv0fdaVt+1yTLtNhMW&#10;BLm3HXl9q1vtG7vbWcG7kEaku4B2ry/Op1fnDEgoMufuJF36Eme9yPkWJUs4J/0ZdTgHx3PyUxnS&#10;z0WALfqWu2fe/57jYUz4HMi8TCGKCaOTbROlkrJ19zXUXiXtjpIiJ0d/sH32eFmvUubZ9PlnPuXw&#10;GWrrCl9U/ratww5un3UR2L884++vBhqNcRPCP8PjmTLN2GcxEEvjGPy/G0aNCkBszGFSh+ZbIX3O&#10;uCER/QO+sT9a5w8aCUl4kgCRBTxrt3tpQmsn7PCW9M6Rm3vUafmQ41UoJiVzKo4ZlPwjNn7aluGv&#10;cXXBzDx+rFnWL/JowMrotgTydLcRPrPsTJyA8C+45v05+tUGfXAXRWYnX/zfz/tqHox1ShNOkMeC&#10;+5hIKONRiKLMwP69O1Nm4GEdqauKj+lciY28UH4B/Cu8E9WhW5f0MDHldnV8BkIrnNQk72BsrW9N&#10;u8itw20mY/RB36u7Pr9B7ng5DDKJybYfAvZjhrknyaOgzga9Nk1FJkfMlDgla0AybRMIElVezCg7&#10;eKqwBFfGhwHeGKkdY9pAPf6rTAor53tNEemvbCrPFM2/cGhkSfvavsULiZCOAR0cJxkzNxkHdnk+&#10;gH5HyOfDnc3soO1urk0HsNnehjfWMaeQVkA4iyxke9nHj2+uIacdQ8IzqSNg557BZ/sgltjoRZ8P&#10;jDb6PtrIQ47v4SXilWx8NyzKDOCOhrsyXs1sHT2qrTLjcTNPl7w6ezu9OmXcmJUZj3E6JpuXudLv&#10;7De4GiUpGDeQGwTtf8oVPQcxsrPAc9nIFW2TUEZfq28W8SNN6kAecSt3cKvMuLuZMZU0OQ7r3BPk&#10;Mv9wAfPwcDo5Os4HMN0psC2Vn9bdeZel9NxQYxVTFs8FVbbhSyi6jhTBt2z7fvAmUPnoXGMPWaMi&#10;8/Dh8fTw5CTKzPEBcwLGbcOdI/a8SwUgMhacGiyrSlq1531cbNfZ6B7P34k/ntvokv/j+JAxvmD9&#10;6P+WZe6xG/o3njUZH4BkrpdlBKRWScL2hFrYCNlq8VFk4dqwNMaeHn/2s99mlZnGVFtUGcgklEbI&#10;4KnUxvRku4mg6aNheZmfMHcTjBfg2RVu3dbFwucGMt/RSGkowHArn50PJm/GiYJk51p2xJG+On0R&#10;cFYSwNVJvW7xV5lxd8a6dVgxROGRMiU2cZvoQuOnqbOOpTyYp+Hp/Cgy+XYJwqyv4es8Ra3rKy5e&#10;FiBtD/br3SOPqTmJNn7OvIOfdEqHGmWY3nKcQDsxlvaWpd10zjnYEde8Ol3OfA78zc98zFu74yYc&#10;PLvO/CsbY3gNbrQz8aW0eC6VLP06joJHZa6OG5EGvvCInDxhas+l+oGq/d16L+gQUJnJcUIm9go4&#10;dyh8UV/lQ9N0cJelJ1y1s4LQgg612ogREculDFd95Nes1Fg3fsa3rtmOtl6mMSH5SQuNSunbNygx&#10;L19Mb17X9c/uwpwitG1j+0ftMPY7U6ZjWs6osuPkBkFq3p2fuIZHEKantJV33HvX/RbC9PHjx9PT&#10;j55Oj588mQ4fPJh24QsVAr+s/BLl3w95KuykD9lIyumWMm7zgvDOtGkfBTb3d3zpYLqFXteMitdU&#10;zAsPbhhEtxCMMGSUn3Vo7DdyvvUWtvNTFBuU4DVwQ/Q72bmikEvKuKQgoXd4VGbOqO/FFTzDJI8R&#10;qKYwdz2V0T3wg6rWoZSbmt7EHyVGxcWjRlmF39gmLwYy4tN8gXxvyCNI8FAmwuYjzwXiNDrethfP&#10;0nnQegaiNJShcEfBNPTKzHGog2E9EZjzGMl86rj/pyCoD6h6Vp35n3BlrwR0giyvyZeGf9AQ1lm2&#10;qZygbfLXYb+3vaQx8aUzfcpdQMOMX2m6nIpv/1rZ4mlcbeX6eB74F46EEq/j/1hjnfOjrg3LChVf&#10;DLhz0BfEnTKd+NAf5otAGAs26GNbB0f0qSOU/p3pBj68kYddfRe3seiUo9TknYkFebUyY1VGdbCL&#10;hvKp8kGlJ1eigmDe6aGd+khcNWoh3pOJVdtRL/PRL/UD6JO+N6BkdHfG75jtqtTQn3bdEaOe7oAq&#10;dyg9x2kZGejb/LecLWiwo0w0ksqMZQfpueyUbnppLG8ZI1F6wix/kXvc9n5L0k5OoXEWGoR/rZkz&#10;+4D5KXl/xyzywpn6xdk/i/M/tJOHygfA2EDQQWVui7bdxt6FTrvQYB+5e7ArbEwnu+vTAUrk1sRk&#10;uqQi6QbtyCKA28ZTqan+gGd2urQtrOw4NTiCDTxh//+xykyPp/3c4Jiu/MgcTjkiMB5GQyHc0zI5&#10;VXLtYtf59IqxzKuZ/bRBotBXbqCHikztwqoIVL+e5xGA8sQKu6CAB5SoMZ0scIlX4WaZqROP8xEu&#10;bOtsb0qbANq1M1MyyLzNy/mCbuvkuO3nNDJvpQ2db/jxyRMUCRdUNdfOoaiI9VepSd9NP7fdyYz2&#10;kuiWFzzBTQi2oqLtg37E7YXXeGOH5uJKvluM4dkZOjqYTvzCv6dCHp7kfds9FGC/U5XbycIHY95C&#10;3cSnXuR3nrGibWgw3EuowoPAoFPNrzt+ybTKJ/5z/KpPfOL5HmM8whKdtDRN6tcmz8NegnEyRwN0&#10;vxOen9l2ZFuaeAGfxd1kVYeGpTHmdPzJ03xnRmY/yDGtLSZtdSwswtvCMcbRz12FmWCYMCRpM9nF&#10;FrVCwMYtYmZFPAMDxHag4ZcK2NCJz/8R1/K0LcvJcI5kuQVIeOIQd1kN/ZYN1O+z6O9L9C+ZmPpd&#10;mM7fuDP++GnaX0XHjsFj4lufdPSePI/4mtQAoS9z1bszY8tyYbo+KjSuCnh8yN2JVrxSV3GxfKDx&#10;0FiWnbB3l3TPigw0cUIv/paYug8mbzroNg/xj+JDWt1tOl6nE49Or11+VR+VvaKD7VC4GVJQuAdr&#10;/KMYKmhxW0ePS9ke9XLwXs6s5psro0wKQtSTDufmrkdVio45lmSebfALD9HpbZccM0sMMABPlZV8&#10;H0i6AuZtqLgGXx7CedjNqwmjnGsEWe2knE7X8L40lubhZ+K3ot4fJZU2DkzrDkKeQUfgW+cczSJN&#10;BBru7PhRllvd9tFPfvbp9Kvf/Gb6+NNPpgcoMzvQwzO+z1++mv7458+nP/z5T/mIZ/UiX+RF4fAY&#10;G8rKusfwjl1JPpp2jv0mBkqgH85jguauzSY09v2bW9xr7sxIJ2Bjf3e6pNJvri5QauhTjCV+y8Jl&#10;QRVIr4a+YRC6prwLcHZXxt2ZU+jgjTW6LxD2Kjfn7tqoxNMfvc76wjCUnasbaEgFnUSJex0pkzPk&#10;JXcid2lXwdurbF/bkB5EnLoNp1eigPCkQlte1CYO7uLJCs+KXPqLbDFsKWbjYuKmbdN4CVvFK8ry&#10;37YXWx7IuuJUdKDz/D8Hy//hWx3il2rJt/LYgNTF+leaNkbVjKQzdKx2hzbSV/nsoAmdpbGE8Ugj&#10;AUa6l7/Po12U6e22fZzU6LcIKyA9UG1ZsibKxo8wtlf3re7TMQOlxqPA8l1cEsCdP5XsrArDa3fY&#10;COFpg4nFFpOb9V13ZegzyBePY6pwr8mTkSXyb8nq4Cw/2h/lmZQ95J/5D1swjnwrjzkhFPdMbvKr&#10;tAGrn4yqPuSSOkCZKC9+cHGDtFv0Kd9G2qbP+D7GDnnvg9sBMk8ZW1dHlyz1MpVcfOKRG6rq7q3X&#10;OTOQFoR2hYC/mkBgtfwCxIdqFI64e3cmCoxuw8nHlElNRGmcBP9a00k/lMVPyfu95n5+RY+sTLex&#10;XtRa2i6N/VDSbtKmm9B5A1sS7zJhPdrbmR4cACiQhyi3UWa67Yn7zg6NMmjQsXbzzL3kUsB/scsp&#10;Pnl0LKedfowyo0mTD9NtLDimu1ibOY7jO+NYbuRyDMdcg6/v9vqtmTOUGY+ZvWBe5QdclfsysAtc&#10;LsYML24AAP/0SURBVFplUYq+Uzuu9hn4OHM/gbqh3DsB9uPV5pvFam2eCx8XTKER7laq7QdIjtBr&#10;tA7lAOTTykwpSuBKHPnfEx3OeTxl4SKli4ri4DzExWTfS3ExuequMgMOjGfOC8x3VmYw1RewwTFz&#10;IPLWr+cOUWCCe+FvfvZ3HhJmPHNygdnLeiw/u0Mnx9OD4xPgaNpDAd6AoVwMzg6wcic0K4gy49gH&#10;Ti03hXav/EvGCmDGz+ZxV9l2WaXt+B1XU7FlMZ6/j5UIm1nJtGmDkuNRLEc5aRdBd5cLHrqTLuWA&#10;p1C5VdmhFmnSuwSfxdPohe8S7zbGnI4/fvpbJ7o2Ru8YyNjdiJp6p4IOCUHzTogIDZNBBTDzInLt&#10;gNQuiA1Tk/kmYohM3jLyigmqLOOYj88yRU8gaxJNugUscejKWY7bdzKLxhX2ly9ezDsbna4J0US0&#10;3BXOtavTNBFMZxrTOsDJXHVrTYHp0rE634GjpnFLGH/6m6fPpjUfd3Wku/lYhxrgh0KHEEknAsQp&#10;z0O5E++icTF/ykjZ9iXSOgFV+fmAMuO3dCw3eFBu28kLAdG4dvmhxYAUIrRJudDLMnArOGwH30vJ&#10;bXjwludBzdtw87ONHXThtkzIPVLV78wkS3+jDOvWODYu0kh/2yV0lH5M6JtHlXGuuniTmDk66VAA&#10;zXUZeaeeEehFV/ESdBtF/vc4oQItnZN8pG9uMRIP+4t9ROFlOfaTTfiJ+kjj7d3d6fjkZPrbf/fv&#10;p7/59/9uevLRR9MudLmgTb785uvpn/7w++l//NM/TP/8xz9MXz9/Mb29OKutfcq8kE5MjCaveXZX&#10;5vAguzMqLLcIQT+g5y7M3qPjae+B38qg/xL/Apq6o7PuLg1xJ4+maXs0zRVj2wHwWxu3DDyIccq6&#10;m96inLzNjhKKDDQ44/n12QWD2Hnew3G3xjC/x/MWf4+nnV3Yjk6ioF3oK//ZNsqDehnZc/x+UNRJ&#10;pu2mIhNlBjr5Hli9IN4DSQOCWD8ndwrz4Ey+aQMAattVwi6ZbJmz7Tz8DPfZOHjqR5ExtDie1Q8N&#10;M42N5ySlj5n8mwDxi5v/4cfRz+C7DLDhOZEecYaRD+0h2ktjDOP7M33SWX9oG0USedKyLLttuIuA&#10;5t65mUu1gf5N1LSZ+ahM4G45VmBU6VwDW+KlHSvsh0zLoWW/1SRP8mmwzO8qM5QhUDeYEcUFvneX&#10;hn65uX8wre3s0VfoT8Rfw16DH70gxLEg34oQ3+RLedIq1YYeoq5f6sVz+AgIj1a8bqvIzdBvKAMj&#10;XdmEpE5OcCnPfkOA18B6NWwUGYJ37lBiePZCeGGPMvZd7d32whxvkfIdmRvkhn0XmS9vKG4BJFZN&#10;gIUV+TAgwHNNzEreK9usWl+qkX4ibkD6HHn1EbPiCQBcE8MKtVmWs/D+jkkZ5fzeNMu8/2pmmWe5&#10;3z1mVjWPWz5PdUuuhK1QVlQ2N5wfMTH3w6lHyNyHh7vTw20Uzrtr2s6woq/8ALGTo/StKimLeKav&#10;Fb2l54AYPX2mPcRNb5UN22ng8sO0qbK6jbsvzTaQcR0+8KV3beNmZ4bxTWXmFGXGb8yozLx6e4rM&#10;Zwy03d0BtZ9FmbG/jLkE/c3dySxmb9ofmNNQhp9cUOGOMjPs5jvHUfGIYgEOWdSijJAjdShIf89k&#10;mUoBUsF5BDlEJjp3fP0KpWuczHGOFUWC/r7vIoZ9ZYzzrcxIC/PedvJP/j1XCJ7agca1oHEVOj/n&#10;aLZG9w3lh4rMYRSZI+aoh9kh8t2dI+ZF2zISCqPxjSvtotQAzjdLrhFKe2gMj5weNMgCTuLIVWU6&#10;bmRXZPqI7zhqXGhmnm2Mn+dC/HsBzsCBE7xd7LHNk69lpBxtccNWFsefOLiVExQ0ZxbuzZ/uIT9S&#10;D8aP9BJBXPnPvyUsDTlP06PPPoky44TXbTgntx3ZwS6TehpKAngVrBPKItwqs44/N4TExo1vhS/i&#10;z4xA3k1A8zONZZvO8GIKtVw7v/Eqj/45cNog5mF88xD/R48e5aVujR/PVKGxbuZlHJlaTdU8GpfG&#10;ITiDZhhc/1GO/mrWGdy6fqOONtSomjRPmuA58tQ2QpgesEOE0fC2wc2jFSnrnxvLYHxp3cpNJvGN&#10;s2mHqXJ0SYM7lLbz6fWb19lhWH1M8jxHvrqjdvtIqygYDujDL7sa1idZ1mQnnVQAdzt3hE0EadgQ&#10;BqWegHTyFhDd0tiv2HrVt9cftiJj5zRNCwa3r131iYpF/fKtBTqeVZRWmQAMuukZupNH+zeNUzZt&#10;kw9tSS/rY36AkxFBf48Dip95VR4UFHIW/ayrbd87M17n6K6KQsoGsx1so0y+6ci78MT+3nZ2m6Rj&#10;dqBQNo5P6lKBZx89m372s0+nTz/7xfTZL385fYT7weOH+Q7OJeV/+c03UWT+6Q9/mP781ZcoDAwQ&#10;+PtRPycivozvuzBvwSGAkHSScorfGQPMuQONVUAR3EVAHjx6ENsb3Pwu+B34uqOzJf2Pj6bdk+Np&#10;E2Unq+2A7yk5cfPbO65KX0Eb87tCEXE6446NLxF7nOAKUCW06VVaTlV6Lhjgzh3k3MkBH5Sgq0sF&#10;u7SU590GUjndzIDnezVhHdJrq8wU74EneVd7yk/ylUK63YPXaWsa2wf/KpzATLpMtwBX0Nt2krCZ&#10;wTTNSLmKY/kHJFxtNn8DZhOP/+2QQcKKzc9YIKctq+qXPglvlK1nBUif+8YQjRMBSJ30ne8cRjrp&#10;ar9aDnrJb9DbtPb2fi9KWtWvCVrhDmJOZCIXlc9dF2NZDuCAVjv1ho/0P8LMshNCRH7yFxzSzjWY&#10;F97Y/uA3V4fz8UyKya4BZVJ43jHz6uM1dzT2DqYN7ynf9mjmLn670waKzLph8qXxknfXYfCjePs3&#10;wH9xE+iYnWORIBm5oqyB31yVdzKrv1WvHZ7kRMJUiDxoCxwFoEtc1X93ZNyZ2aIQajZt8Zw+gx2l&#10;n77sZNId69rRZdxec7IJeGuml5WAi7SpEivtyti+0rUgdJVe4Bh8RY/oWPWMXa03fMA7yi/uZa7v&#10;NT8UYRlu9pr4/WDOP94U2sO0Y6bMbFej1lPMwEdeKIXTdlI4enPk1bS1vcGkdW96cLA7HSJb9q4v&#10;UEZ9E8uEADI7L+6TneSy/asY2ga+1K8mdBaSktqR9srPrMgneZnnHO/9pvlW0/1IO3zZ/AlfzuOh&#10;whnwWWXDb7m5mHd2eZaj0M+ZU3ncrN7xtH8U72Vnhj6zwbjjomTNKaqvVz1ROByzHP8piBIGUCw8&#10;1/06PBhe9YQk6e3TeKXuqcvo844F2OlpZO8RswA+juHuyriQbdHOQ5yP+MK9R73Ms987dk7Ti8SO&#10;Oyo6mnrFwEVg5a25jp/4YRoXso8xXr7ob7skTPRq3pzdmGPmRIzDh95mypi8z5xhlzB3ZVwQrcs9&#10;oFnmms51xhzTjBYmYyZhoYG0kWkWpvHTNn3m7PJW4lZeujXGEdeluf/8jjFrgiM6KNfd7ozL5tuQ&#10;imPN7oU/4PuwtlOkiHjgV1QUJ6GeSwKO5yTVXsHSpMVamRE8BrTjDUuD0Z3ECVY4jDkYtAaNymzO&#10;FFui+9zhyQPQmEflq71ihmq0uqrOCaFuTSabo1GMV3W2RlSP/G0cnztf/Q5gmI+ePYsy40D/MrdP&#10;1QUEdmCZo645dku+lJbq2FWO5DU//TRhBCbIUTLmSewY7GmcqmcJiODKnzgFvwVIIcPn+gRWjWKe&#10;QtO4J80qM/pFqQEPwXihAyb0BVff37H9cqzu5cv5aJodOu1HXPHovBosQ7/Go3IlX/AUzLuv1RZy&#10;dMd66CaeSoRKgsccXO3wHKpfrHUFxGuy850TeYZ4dp7kbxZDSM5HsyqzmkyBp/lntSRAG1E/09S7&#10;OYSTTjxq5R66SbuAikvxqC/3u2Jpe+eom8e0XHGV1qSTV7XT4WacbnMkUdp5dXaUYOhqu8kzCqXQ&#10;a7Pw8LSWq3FOmENbJkHuxuxAAxWWfDvInUKE6D40caLhipZHyf70xRfTP6PI/OPvf58jZs9pOxUZ&#10;e4s7MrV6dYsyc5GXLp/Dx98ykHzz+tX0LeDzKwT1m0uvhfY9GOpDHWGSvH/jNZV7KC/7DwSUyoel&#10;6OSIDTTzJrWtHYT63v60yWTOozbrO+XeZoK3Db47wv7htJU4e4F1+MYXpRH7UXD6PZtz4AJl5hpl&#10;Ru307pr+jw7oDs2N10bjR5VoT3e+8DcOHBGBDT7VKzDk2WemtWsQ4x/gfxjV/5FxJR/tY9Df/ujk&#10;0NUieMnbpnLUh0bq1UGajPjmYn+tieUoKFn2bhEeEdZV6v9GGHXrZ+u6tAuqb85xwDXyoOmyMIbH&#10;138juJ6t56CndLM/uItH35BINQhBJeM1GHdkNJeXPq0fBoLZlr7zWIpMhRVNKQvbn2W1vKv8fpwp&#10;WcfEI3gPbOSBxh+75KJg2WOSRaS0JW1cO00b0w2235uhs04bTHK29o+i0KjIrA/wmFkWqqRHci1c&#10;LcJsQqN7psa/CksoaFr32zvHUHu20HmIMxCcMcTTWIe8I8BzPk6LLWwq/4iyTn+SXcXKDzdmoRE+&#10;3/RIKW1oXZ142T+c66HK0emYYCFD/SCuqpC0oaTCMf+JqMYXN2A9nJwi06RfvDrqsOSIssc/6uL7&#10;E/qO7hT/dK/xODtmjw+Y94XH74cS/oXG7NJgI1+dWuFV3cOf52qeQSMelE1RZmjr0DhtfM1Efn3a&#10;29uejnxv5vZy2kEB2EbYOUZUMVKItrVtlFd4ys/+9zlNUYWXjaOUTrExj3jSyMrZoczEDP/vMeFF&#10;x5gFFH8ubPwi2K9clGIMYizyBIHfgju9OI8y8+2rl1FmLh2H7SOMueEXdxUz/tYYXKBcKdytZ753&#10;JH+mfvyrvxjr5k+aZHyG97Izir1UZua+I4ObBwbMk1/e78M4dveJHGWSX/13XujOiB+cNJlje065&#10;QMvMM6iP5fp+nOYaP1+58FY0qWyZwVGc+Zd5hBA/yoZ2mddgZ64CbZw3+KHOB5T/kHFYPPyMxu4u&#10;8y/G6m3HJTqJxw0t1wXZmme/O9dbGulqWJerET+acJhVGuMZf6n02NZzvuahFXcD/2b3PViYyEbo&#10;vcrLNi2nRq4uWwN9IktKRiVy0hVOwSLPBbRyoPtcUOLfEpZGiTadfPJsPmam9ighZYT4heloNAhi&#10;GasJPIitKBcTFLqg0XEzGbZxK0rSNGia0O5y9OR6Jnj+a9cvfyOdZaSBiJudA3D3WUb55JNPpocP&#10;H6Y+L56/mLxRKjsATE6d5PgiuuU5KOYGj1F3jRPr2ga2kGIacXLFvZWLZrD8hh38Fmamw4D7fjHS&#10;oVxzvdIxGsBV29iW2fRpHExTnW1cuOBKBBPc5e1xxjEPV0mSPjs+9Q2fHMWSsYhjXMH28h0P3ebt&#10;c45P8ZyJpbUV15GvOyB2VLdPvSHE3Rhp7zXZKjF2NgidNprzU2Bac/zNx5qrzMgzUTRc6bFMFZih&#10;zEShAAcHD5WXnuwav1duIvCkFbY7MN4E5l3y4ud98tsI2VwuAc4qNbk1RCCPmgiBjhNzFBmPNnY7&#10;SZ+mv3WW13xfyVYHuax6OpGWrrtMiMJflEfkVFG1T+5yNcrrmj//6qvpD5//afrDv/xp+vyLL6dv&#10;nj+fXr+FR8kXhosw9v2UawcK8lDBOaU93zKQvD4/izL06hRF5vSU59PprQrNxVkUGI+knSJ4P//q&#10;y0zYnn36s+npxx9PDx4/ng5oG5Ud33VxrPLihW3w3XAlGvcWCszOweG0500vtN8ByujB0YPxjDKG&#10;veMNME72NlGaoCcdiTlQTQ6ze8M/x9i1W9sQ3ooiw6AgXDk4wLNDiXElz2NAToCz/TyElpLOL7ZL&#10;/f42USTC4Bv5pa625Y82spkonnyUU/KQCq7K5nhmMK3VQfuTicARRSZfXhdqGLQEjK0K3tqFyl8E&#10;A/2/COT99/nfB+Npln4QLhA6VPA7xq6qf8W3Vqt4qXVHcLJhv4Ju4XtAns1pE2UEkUrRKqjyxm/2&#10;Xykpqx0X0pkHmdm3jNtx7EsacUgWP2BaPpVSUGlKkSkITvKF5TIxpySeXbSiH+Kfj7sVo4RfPWq2&#10;hjx1Z2Yb3vYigHX6gQrNGvxdLypbwzKxJRcOgzLxHMY6xuBV9CgTfg3fFnRE45R8x17EN3+wGkoL&#10;kgOaeYQpio1JFSidB79aDCIeeUVhH7aLQlvyPXV0Z2cduqkY3dknxy1vSkvxiLKJWzrBACuQH0gf&#10;d1XMYmOq+8kVeQpvOFG5JY3x4j+iz6lWyd819/3f9/yDmfwFpshHVlbincxj8jSCrHm5R7zY+Mqz&#10;tCvNF/lS1/jaFtfpS9veRrmNUuNHNZHNO4R5SUwvwKb9gVZwalFFko/+R6FSt1A1b2m6+iVAQQt0&#10;rGTwAWMfa5BfGuLnD76aw+xjTvAZJ66dX6jMoMh4jb/KzAsX1F4ulRmUGI9nLpUZIP2cjtJ8bjn2&#10;grxzIk7WUwIK4zkLIEB22gGPF9d3taid7eDPMPpvgQHKKvJO/6781MudA+VUCmOpyou7Iioz7og4&#10;R7DvWL+qM7LFOmM7J1JJ0aT+zKu8zMpya6HGMlNs6mYb9kKt7Zjj5/Zb8nB+sr29maNtD1BkfOH/&#10;+OioFlbpo/ZXi3JnxsW3beZkvWFQctRcq/3a1m+Wnx2e/5pydbqm1fvy0nR+ZbDjti/n6f2GAHMQ&#10;Ms+feVY/f3HEjtv84jBToWg7P6c/+aR7BWAOKKvGM5blLGFpjDkdfvT4tzaoDeL7JjaQN0C4qi9j&#10;ZeILcbvBNSIndKYSrN/daJgJOMJ7gFsSU1Nh1UCdRnw0xtVtuZlkZzCr9JZn3FaYxNNtRL/cnp0Z&#10;8H350vdlmOTB1H7zw/jipi2jyuimlyyuws3lK1woxrjuFgm+wK+W3XHEO7jboDw3iJ8oine5edAe&#10;9RESNsI1TQPjiY+TacEO6TEn/aOMMPi2wmfaroN2fXul6COO4t5pyt6OgpG2sTx+llU0UHC5AlEK&#10;x5I2vqBnnsavFsQGV4VMdmTcvkVQPHzwcHqEIvPo0cMoN37IzWuKPeImKBB6JSQKUjq+UDTIAOzO&#10;iYMo1KpVR2jkBJm8HMhTJ4UnzaNMKUFHO9iAZKPAUxC64uEWroLLOPKN6Y2rQMr1iCof0sYyyTcr&#10;QNDFOiuE3VVR+Qu9bHPCpJH85PG9y3xj5i5npH0v6OTkwXTy8MF0BC22ydtOmyMfDgZpR+jLsy9O&#10;qsC8QrEx3Bvc/MbO1t5uvpALI0JzKgI9zGfT1WO3onF75WpeYLZOVNn8fGH/FP526//Fq9d55+Z3&#10;f/hjrlL+m3//76df/uY39Y4OiojxvyH8DQp+Vq2pc31IFFHAAJQjaSo5rlajCKZM+Z/67Rzs5+gN&#10;WnDSwVS5Hjq3Q21sM5iANzj5fQ9URiZfHhdV+fNogTsz8KuDpu2lEuPAENrWokS4i2qXSy5TlA23&#10;fUsX7Qz3ZOCyyX1e95gYSTMxBLJaxgSjBhoFOeARswhdeAp+vvFSBSYeSBY5LflkQkYZsRlYHBh/&#10;LJAslynUcSbz4jl5fhf8QJiQ55HO9O1OHDBJ+kVY8DIOXlVhw6yTESGc/J86xBmvIhKgids0gDZ/&#10;Rik39JVu5ke4vBW5m0mWE1SHirRE/WjDxMe/JyBmYz/Z8D2V4W8rRd7Zj7GJUu3SbW6iH2mW8jT8&#10;MKDz6bx6dw0Jhd9SmcFJ2e5M+s2mG8ePsTOzc0ifRaFZ39mj7emD8jdxQiRM6IQJ/vwLy+NI3QZe&#10;CTdCkqQFcMtdY8xqwAeUk724O+5WolJYoEzek4lCQ3w/3KciUi2rqTxiSGY7ZEINj2ONhStkHP15&#10;h7ydSPu+zQZMd311N/lxXSRhWlMI3cQhMNwgF+VWOogs/uE/oUoeceEVrOJN4oZX9JfqBRoe49Z+&#10;r/lgwH3zoyP+sDErcS2HPiGrY8jKt35ir+24Z/9AeDB+11GiOpptHPoLfgwyyO3N6WBrfTq4uZoO&#10;UAT2oaHXade7nORBdMeiUmaUSfY42jl0l94+VblVdpWfnw0gWBaybNUixv9+s+xDzbOdXNwzLjP+&#10;qcjcusvOeJ1vtQjUwwsAVjszpzlm5jjiS/8uTpW7IONm5kuFe6FdNHJBEEyGH7+BelgHT2NrmzIL&#10;UwTUjWarNmhZZaLKx7EBwEu55YfKvYH0mrHXeY8L3e7KuLCpsZ7Swz6ZHRWVGewaQzI1HvMjF/Zr&#10;cdO+ZbmWFlzFRQfPtqGLnM5VzMe5ooqMc4xDxk6/7P/wRByQN/TP3I5Y6MedD+KSJguuoxzzXraV&#10;z5EZI8y0lt4mfvrwV3xWcQvnMoXvd03SipCG8u7HGxjgAKeyosh4VH2uiH+j3DwHz5VbW1nhXKHy&#10;rzEizvo3gHQMdvmYd54NNt67sDRpsae/+vlvr8fk1UmvhJR4NrSDk8ZJtWa5/ZWJpUKTxqrJfqXV&#10;P8SWiA5uDBrGD5NQecMrbR11qjAqNRpNXATLF+FujDDxqIC2N3CIs/GiGeNnXrmtAqXMybuM6Atg&#10;uaWKPDXGV1FzC9IJto1kujruQhnigp84eiGCdbN8J7J5h4IJukyuaXyckJcSUMf1VA6WDEgGg6aj&#10;A6UBq16GG1Ydx9vbOo967qsFTVd51IqCdeh3YnIsijhOzHt3bRQeEEvp5Zapip1pzTMKUPC2/Yvu&#10;5a7yFTSm7pUMj36pHKgkZBcGBUbF8Qghka/WOjG3bOhxirB7C+3Fzby6jerWFNoC8mQgxy/H2kb9&#10;vBrSckoBgQfwc7cmx9monzsxDiaWQZeIoKP1sgriSqRKSb6cTf4KlksVKkBBbV3kIyGGvHXFn7ZX&#10;COdYIXxp+1eUIUyA3rnLShZt6QUAbsVHEJKROzIqHLa3OzEqMvVekLd/XU1vz2greNLjO5ko0B9A&#10;Zsq5U8sbvJdVzpSnUEQRhbYODK6Uu0Wf4z/E1chNKj9X4ODtY6A2ffzpp9N//E//afr3f/f306ef&#10;fTbt0Sd8WfPl2zfTP/3u99Pv//Cn6dUblDLin+c2MpQuEp6jOOZ9HPhE8Oayc/LVzxf9tXMUDtw9&#10;bqbCtEH/90OeSghvNnM3Zmdti8EQfM7gUd+pOacfUvc3PHszmrs48qu7ptoeqfM7Gd46kwsbKMO2&#10;zzWh0paK207W9eoW3rQN0nBFIwfI8K5twi+8sK0yJc/T9vY720oFZijnyEvaAN6B9jmCRh1yXEKl&#10;jrbIrV4DcvxxAWkvB2mFuX60jW7bs4Q1uIKbbtu3lZ74g5/18NnjilHo4JvkC96VL7zI4Ga+tnt4&#10;A//Kt8D6Z1CXl6iOYF/S0hA8/g2jm3AVPQdl+c9jmVk9FSy7cSWuODqh3UhfAL+Orw2u/UX/vOyJ&#10;7XOOWbrTR5zyV65CX+qgbOrxo+WefcwxQZN2pL1tx8gmbJ/1j2yAP7OrS9ul/TA9NoQO6Q9V4SjU&#10;KCVbm/Xei3ReCz1H/7T+8K0v/+/40czDY/j4YLoG3ysqn/fD7OPkp5wepCuDrVscbuDLyMngQ2zD&#10;bNfEFU8ywi1uNcZIe/nJZ/Guuict/y2J1h47MwNw1xiCLa0EtRZtykIA0jbWn3IBZbULPrvw8R75&#10;b9Kn7t6eTRenjBHXa8iB9fRBZazlubCgBFVuBAtxUikZuCn3534YmmDAR7ow/U66pNU2fiKk2mb4&#10;rkm64e5APWa/HzI/OuKHjVkIMrmOICS0VXi1b+FbT2kH3eFHa6uBJsoV4G6NORPjh8fMDne2pie0&#10;0WP6yiFt4eQ2fcyfRcy8TD48h0eUAaG/QDmAZdJKSVecaLtgI8cQariayIb9sOn+9B1wfMe2MW3r&#10;28sxF3AMo/19b+bN+en0HEXGY9KvPfFC3MiR7R36FnM5rwnHzsKv4wO0yPur1F339i7xoIFyUVkX&#10;uUqf63q2vFBW7CFLckScvpqPWEof+FKFr/uT/SGk5B/UjMzNSQbwfDVe/nf+4RzVBcfIIGWY9MWo&#10;rLlobL1tE3ET38QRP59xWxfngeZTsk+wRapweaHaMRIjcfwUx+OHJ9PTJ4+nZ8+eZlfGBdZKT78k&#10;b93uzvh5hx3phF/6Mb+WcyVbRusOOpXc9HROWGfQTv6R1i4UKo8Lz/gbbtrxmw1+S9CazXgI/5FH&#10;AHznMY/yyTx0VzlVDkZJBaEalwy3bYuXC8/i7aKS+Y9ycZUEbIhkCtSz0cTvXVgaSpqmT/7mV1Fm&#10;bHSJZIOFUCm+mN/BRaJUYzqYrRQZQaWkCdyFaLeA9adpJnRQy8CWDg7SxLXRejBLpxrxk2bYsyGu&#10;OAmmlQmq0e/AZ7e2E5nAOYGXqX2HpAcd02Tyj4JmOWGsUacuw4a3TlHSqJ/lRXlggq5tPsa1bpLJ&#10;yZJ4m2fj1XUQK90qDSt/O0DVt+scGM/mH3rcy1O883L/gFZKNNIgt4ZRb2nSOyCWlVUDOq3xzcM0&#10;fbWzHTFMqD3KbyC4Jkr+sLdhTm/feIQS8+TR4+nxo4fT8dFx6CT9HPiC8yjnDBw93md6lRHb3nIE&#10;FRnTgGpwyIrQACJMviTpQE63ybGxfOCSQcH2Sr2YSBiW3RZ4SIHnIJ4VD2rtYH0FHpfgIR/IgWkz&#10;HColNcG1zkWjUnIGLxrJ+NiZvMGnDlIRyvKtvG6HNSXpFfiWYYc0rUfEVCzOabtLJvhuxzth90iY&#10;avB2FL/avbF0V7Sy60JZCo2a8NWE0B0id7+clOVKSyYi1V5pvgguX2h88PBx+P6jjz+e/q///t+n&#10;v/u7v+P5IfxwRFtcTF9+/c305y++nP7pn34/ff6nL6Y3THD8+n+uWSZPj7J5AcGL13X15gsGAm+u&#10;UQF64a7Pm9d5R8d4lxSc40e2J+X7QnUdvPMMOW01lTJzjiKjsnQG7/m9Ha979iia37aRPq9caKB9&#10;VGRcRXOhoI99RnlmVhlFxnpCDxokV3oqQCW+zWRc+45KY5Tkbkvi5rw3+BYvk25MIGQGw7Nz4+BC&#10;PVxdFGZlJn4DFN4LyKRSXlKwJ7yUmTvxAQMwD46l2EAX5QSQcGkX/ClfPpK3lINzvvQWeZh8O6z9&#10;SZX0oUDyBQd/1gmTs/X8+SRtvmPwTH0tD15LGZbrZN/8AjWsaAz320h9Y410Cq1o+1ZW7FPt3ooy&#10;U8cxa7HGAVvZ6qTGQZb0+Imk+KUfkV9kHW0klBysBQLb1trkR5y03fARSXGuti48zDO7MgykKjJb&#10;m97wZZviZ1vRd73wggA6IfjQD7cP6zszd+B+Bc5+c6mUGdF0PCvaNE1ylI0yWobIV4PilGWdq27B&#10;EnxNmwkMYUW/Gs/M0WipS4zyhLg8bqKtKvuUL4k0eCLHvlRkcJNJRbC9COdfRSXdNuF7hO/ht+UC&#10;A4rMNX3x4mZjurhdzxXr0tf4NbGTtyqP5C3IS9KbepYiI9fKH9Kj6G18/ZzA5HpebPPUxOa56TCb&#10;Is7K+HzP68PmR0f8HtO4WK75VT2WeUuNsoX6X676WZ2ZF5EpUWSQgBLfS2xcDDugzR+juD6Cx/dp&#10;N3nd/mQrp7TKZPCvMPoitK13CygTKK5o25SZtpHWcXIcd45Z4f8hI849/n4IoqTZ95DfmezTF68o&#10;50Jl5vRtlBnBxSkXwJRB2ZlBPuDgzwVq67rCTNQib+Fd2epGhpGPwrcrvNNXoJEKhTR0zM/iJGVI&#10;OXm1aFU8WDSiXqSN7KJMF/v8QLUfbPfYvXMdF6U96tWKiOVY19QPeSMD2w5RMCxPmRU8UMCQGb1I&#10;m/47ZFbJQGBUQaj5g+JlM+/IRJF5+mR68vhRTqvoTzA4OL90gYf5BHn0kdDQg9rYToO9YsTXjFue&#10;iItlV7yK6HMpjmNDIThCqyQtDjL3VaNg4lHGdlmad6KZ3vzEUQBfZZ3G0yV+mNeFxCz2Jr60qbg4&#10;wFHcRx0I0xQ2+qU3BGgF7Hpuvq8w/ovDPVia9IrHv/hZlBkHkn75SAI5+W1CmWEJ6WKk2T1nKqwI&#10;2wX1jkV3lKWp9KNicz7VKA3tZ66ZBABpQJ7FWXczmPEdNH1fwxvNfM9FRUDt3F0YJ9ddz8az0hTz&#10;hkEX5SYMZpO5NV0PwzqN4PM8CI/8O2787TBX9V5LKx6W78cYvXHMSdyskIw8Lds41tfGNq+Li/PU&#10;xZf8Ba9cljoqEss6my7KCrg4eUtdBp01Podmo1Mb/z50e1W9rvICvseynlCG78Q4afZInx3Ub+co&#10;JEx3Q7nuhPjyfFbxmJDqL790B9SEtqSxrjHEsS4Kq5yTBfzlGTxz9rtt/BwIzCk7Mfh3Otm/JgHU&#10;UTfg3CN+ljnyEZ8q1vrCl4aT3jq/ev0q/GLc7PIdHwFuDx+WcouQbUXe93F2PYpGXCc+/EvnPncX&#10;Izzn9nwpqa5uOZGH6BEKxs98iUm679l4aYCK8/YWig7uQ5TEh9D75OQh7YogZrJV29wbtIv8AI3B&#10;2/d0nj79COXl76f/+l/+2/Qf/sN/nD779Be08WYUllMmMp9//ufpf/zPf5j++Z9/N337zfPgIYWk&#10;VC4ZQMnw+JuD1WsUmDfjvZyX8NsL6OGRgjdn+J+dTq+Ndy6grNLeFwgxlRmPox0cHk8H4OoRM1fH&#10;M5GknX0/wSuksztBw1nmBXzlLpUfX/PYmwqXxxnSh5iAqYy6BZHbrxwgqXvvUDihc3KXD3jKZ4GQ&#10;Nm3pcxYG8KtBJ03T/2aThRZ5AchuGDSJLZ5klB0QwxK+gt4ZmcP5IVXS39w1yrlwectwfyNu8hzP&#10;lukEuxWVIJn4Fbf9Uh6PKrL38w4vGU3+JbE/M4lNWMrQnUiFawYZ8/V5lFV5lS1PaSzT8tOGa3nz&#10;Iv4xSQz/JKFpKgP7WPdxn9OrzW/kqbwpMGv645CfLXcalvHNp9O1sU7VrgUtuxMv8XkG58Ib2lGb&#10;tI9lEc/LMq6x71xA8L0xJjpr23uTH828Jm2OXYZOy3zbZEqPXbIt+KbMFU5Y8Zv/59+o1GzefbYE&#10;27COmOGWpv7ZhskTm8kawi5tGcFGmRRYtuXjbTDq2rTD8y712KPD7dOG21u7UWTe0PeVUQiRyS/P&#10;Z1GH/uLkJPIFWqZe+CXftO2qrExmBtS4IuaN42gT4vozTdDUHVO29Sy/9h/m3uN3zQ9G+PHG+iQ/&#10;6yDcM6lDHBU8iq6JWbWdbe7EFFLEQLXEW6NDbtFPD6DtIX478FGOUKvQE9nxKiv+cZu40hmmPKjR&#10;UFN0Wr4zs+q4TsJ/ujLTPDw/ayN7c1Wx4/lQZjxl8Bb5/+JNXUDjOOAuiPt7LtblfUmECV7w11g0&#10;Zo5yxrwlJ1qukO/MedyJz61f0MYx0YW/zJl4Fg+bJUqLfQCcN+mTGdvlw1HVkgUVF2aT4MV7jjU8&#10;OrZkoZc5l3nmCuTDo+ywuJCQBUjCrh1rKDdI2wRpzzFPQDZlZwO/yOmUWMYFjcQjTs8HVCTkffsT&#10;1vT40cn05NHDXMGci5BcDFWZIu8oSJlrO78kHxJYjkZ8bcuq4/uN5WgqbhnjC8F3hAfjUa93cuuH&#10;hafFdW6rXDEGZNyABroTD66DBo5DKjE1JiXyiF/tETx4Nn5kL1CYLMExDish7deh1mM8m/YeLE26&#10;4INPP4oy46SujhCsJuhNLCvS7gwcdkIaYbUiNtBYFBK3RJARiZNVq4U7wnkgmskI+UcYDNPlxX90&#10;sneUhOC8UmYsT7cTUCfbauPGc2KanQwmaXaw3oUwrWnEJ3XqegwIoyKADBPPlOtqCCjrZ7hpNAmj&#10;UbPyW606419m1A9IGvIwjYyvyWSf/HJbGgxv+R1fY9tY366zebhyYR2tr3aviFpn6ylYhnnxL5Tu&#10;/JZ17Hq36Weh3KK7lhfqFQoqL1kxIa2dUFbNFjVCzw9OelQoChC45n0Z8Gicwy/mCx8oMNJ20lc/&#10;csrAQLx8ZwG7bicriIAB0lmphnYUE/NKnlVH/6c2yCfjUXieLT/HZEiT+hIWwQ3uPsQPyI0m4JHL&#10;ElRefI8E2korITszCKIWYtKg2r86NBwQAZ0dFNu98yXQ3Rk7vmjZliok2SEDp6xeQ1ev5s5OC8ri&#10;48dPsN1lPJwOmHTt79UujcJxD7fvKj174vXPP5s++fgT4j8uoc3k5cWLl9Of/uVP05//9OfpH//h&#10;H6d//Md/nL7+6mv6wznVhRaUZblyoJObDCzYQibO4Bt/eNTvC7xVefEcsgoI7ZpvzfDszWs5rOkq&#10;E8qYZTsZ23IQgkZeD327jaihfr6vkF0Z6n5GOo8uePzOgdKycvOZlwRcUS4KzY00vAIXSHRxqdBk&#10;krDrUQbycwAL18Av1GPL79VAOydt7hBIzxyFkdiYcAEP2g3xt83A1/d7aPkC2suYJiVIVppBHMqP&#10;UOOZrWB48lLIUxfTd3jKqzThNvxg2BL4kYXwJM/Gm5ULw5N+pCVfeSyAT+Jg0hcoWIXGiFqa8Tj7&#10;RZ5gpx/Sjxr3kIGAZMe/9iu+tX9uYSNfoUsZIyjDhBF5gPkKwZvn/IxnKH7WsdJYvZK7+lOlwm+G&#10;pKg0SV9p9BecfGtq16TGFOMkPAS2r8MngLTN/E+coDWMET68U/bRvzfpW5v7R2gAu7My45lu30t7&#10;rzJTyOnAWQgZmrFO2hq/qmwU0gr+G34fMOZBiStlBrfkMoMk9yH0S8lJoW11k5pISWN6fDxovEvc&#10;PepysOkJA5Q12vLKUOnm2EOf9xtcef8DLShtB/7KwFmZESxUY8WkNXK06VL+RqvnyHfxqZCkX8ab&#10;zdKv/Zfh7zU/GOEvMF2wjdVuIIMGFs649J6tEccAycOvxiz8xuQu/R66riPT9qDjPhl5hb+LX1vj&#10;CKaTc08RbMNv0isdgHTpD/BoWCz0SYuS9bBnXDF3KjP1bZIyw/97jPxa844VdJ+bnwV3ZoYy4zdm&#10;ZmXGY2bepPnqVRa/PJ7sstit+MFnOaaL3JVPHFfrpIlzFiWWZRXIX46RKVN6ST77DvV3wp8dEcdb&#10;+Uw6k8bLMEgcusubzreUhbVoVWOXctujZi6SnXuEOQt+d7mO2dtVPf4mjUEYHCJFQ+bIUOohn9qW&#10;6cfy86CZyk8ZcSVy0tFXwc95UG8CRDklrS/4f/zs2fT0yZMs+PYlRJ4gsX6+Z7vrHCLzCdKQl13L&#10;AuWptKSIvccER/mEBJLDaOl34jygZCaGCOYyclyZflx634uiSbuI28hfewil/GXxLjxgK2oqbstN&#10;/plBxSczXWLEaFVxq+FHHCyfE5bQ/HTl2XzvwdIo83IBgA0WD5kJotvBZDQb3EQ2VBsncTagcYWu&#10;5DsF6I6FTeW1wxzETfwRlk4UkMmLQQqTMmEkw2VUbPFxezzHEMSNX66lBA8rbXpXz/N9k8ODML07&#10;Mu5oCK4KzJ3W8gY+9+sQRWZMYMP8mE7XpuM2jgE73CKsaZSJO3mZn/5dpmXUMT2PcmxahaqjHW3k&#10;2bga33awfu4SuBsjmN4w410zMAmlUKyO61lmOQBQ1N80Xb/GV7+c68Y/nTPApB3h4nsyBw7+xPEF&#10;fIVeylPoYee9kVGeZbgjpTKjULMM85pXpsjDsqq8Ukhq92TQDP9SXopmoZ/lknVqAj3AuPIRb4Hn&#10;gHUZ8bKihaPaovLsfEo5BhzUjQsODjRb24JKZbUVRRk7vFITz+JR2wRCIkRvcsQp100SJ+/NkNb3&#10;HbLlGwXVvLzti3jSiLQKc3frtO3A4pUzwdjeBuMxtOz8OAiOD0uq6LjS8/DBowjKj55+PH307KPp&#10;6dOn08OHjxMu3RXkX3355fS73/1++t0//376wx/+OL159TqKqC9BOtlXcbBsByTft5HnIpbA0/rF&#10;pq6KqbxMeXWRj5IxNGVFzg/zneL31hU3Bzz8HUykvN8binIN3EKHW99X2GFiiSLiLs4lA/GFgpD4&#10;vrDpRFMB6KRZMuZ9OJQXFZjLC+zzqzoWx4DqFrff4VERNOzaXRyRhYZ5r8Nz2wHyov3tk77HU99I&#10;qXgB2lu/kis2CXVlclG3dxUNNLYONQPqV7IKT4W6/JFYFa9idRqM9BAorkLaX9DfehMoT/Fs+pKH&#10;FRuUAvpnVwa6tzzQ34ysTb9jYaIqpex33ZWnEwb7WMrXf5SROMOdTMk7OxwqBLRLNIKkWYJm9ewi&#10;lXkXVvqYR8VLXwJHaad//qcNqG/qBX5xl11lVbo2eheILX2RsOBo3xzxEkS+eV9mYyfuuY7gB2PQ&#10;zrS7fdJd5X2VmQNm/z9SmYFSFpU2kGo+UEZkWOJXnZ3z4BVTuBlvlUueF7lagtE34NV+2TmTkuQP&#10;7XBGIePRKpqieS5RTG+ZN4wVBKgQqRjRE6YdJ4fIhlsBtzyXW9KUfeFncyKtfGi+qZseyXiYwoMK&#10;Jl78jZSIphoRHQM7fdLEsQofITGdfwe1/UHzgxH+AtMFS3VB96hQGg9nzArfqgMAXXMJDe4ax0Za&#10;6p6FDOThGnJ4B/ru0R8OkOEuPtkGLsDZLps0qEqN126TwIZknJDnxMVilEOFm7vcxR3higRXGpWZ&#10;arsFwh80q762gvDxwv/7lJm8M4My47HjWZlJ/2PMY0xRWXNscRx1rKyjlfZFx3/mGvQ5TR8hlXdn&#10;XsPYTzL2Q6OM7daW8FLQyWv495ySINL6o+76OTbQdmfM+VzA9ri7xgU+j8P73k7mts6xwEFazn1V&#10;wJ35Q3dc8x/ySBxtmihjg25ZkKFuHhfzKJqLkJ6OOTk6ynsyjx48yDFxFZe6uazmIImvMoPtQm1k&#10;BvkLmSd/T1OGRkOGGy/4A+ZdGwymJ0DiGF+AfvPD+2zN0o0xdZIt8k++AwzP2Cm/x6viZU4Nbn0C&#10;oOImowG2aoHuzs8wf1WoXh2nn0f+C1iazNJ3H59EmQmhYbasQoNMT6pN5IS5M8gKQyam706E2+QZ&#10;2zyzOg8sO46m/mN8BvQ3XRpEYgDLPDU+J09wuibPpBlMvcRD/HIEikmfxp0Zj2VFmXFyPXBJWaTL&#10;ZHnUJZCOVyvv+jcelresh9D+oRWdo/0aJ9ObT749Auju/Hx2V0XmtzzTujUqWL8uy52Nrpd18nID&#10;lRjdprUelq/SZlrreDmO65jetF2mZom7+DWtmx4KXMva3RsfgRzgzsAugspOb7s2rrmxjImlfgrC&#10;Lstny/eoXuVX11vLW42TZc44iI+Cfigw2akCxKnDI2gtA3enL+GzAOPO7uapyiP5RFDRZuQj3UIj&#10;fnkfBgGjsujKkJ00RwMR4sbR2M/yMj+09lyuuxwqbAp9J1Ved+z3ZNw9kXbb0HAXP3cM7ODyiMwf&#10;YZ+OSj349Xa2Ezl3I3wJ3l2u+tYNAwoDS977Ie3ezv70CMXl2dOPpiePHyM4/Z4PiubeUdL5baVT&#10;Jv6vX72Zvvnqm+nrr2s3xpWpX/7i10kHYaZXr70Y42zFL7nhC5pQb99LyeQZ3Fy/cttev76o4BbJ&#10;oWLjFdLZpbm5nC4YWI3nS9EqY8oRP+Z5TTU9Yraxj0J2uD8rNHf4be4wuDi5ArwpzXdPbI0cU6Au&#10;V96+hEJzhjLz+u1p3q/x2MNb8H718u305vUZdfX9LOlkH5RHbHtFG5NSX9C+dsCk4Zg8SPPc4ubk&#10;3AkrPsb3A58Oyr4bYtvAKDP/ECVtpsNuE9CbcP4RhIfuRKtf81/xXIetYBme/DVkLJ8VVB8tGH6G&#10;69bPXCyeHy2SG7D8Wvw7C0ZLgN4EljI+wOfgQz5CUBhu/ZO7NHG1VXr1wGPBgYq1epave5Ct+mla&#10;1nS9tFd1K+h+qN1+/Eu6zqfp1Xnr7vKUFy0nCKRquJnGr93JT/CfvCyQlYrMNfY7x8z23j1m9v3K&#10;jKbw87iJ/bYUGfEp3PhrksRU6uEx+7ejwsilJlQgHBj+ycy2whJyscQI62lscCAwEy8XR+gHa4ga&#10;0TRPyZJvfdD3mEEFR6+D9Rspnte3Lu4mpP+TKEpTyrRQ8gli2paG0Q96KotpuNku91jUGu3XxjKT&#10;jkySjc+Wo3tpuoz3mu8N/AuN+JgfskJNMcZ6pnL1OBeHQ3zbHf4sL1rN5kmy9FXBI2AIox089xlX&#10;DlxE2jvMYpNKzDoyad13Pkkj1Ec0aRP4ODxMnpFNKdPy5Osqa56YKuz+N+/MLJUZj5n5riWMNW2q&#10;xDDOxc7OuIugnmzZyumGPecS2E74YdFaPJNO4B6Ql8QDHCP74OHMJ+DJKDLShj7mOOnOxtz3cUsz&#10;T0rkJlCeHZ89DrdUZg4PjjLXcm4pApmbEG9Qd9WeOKMwDVkSeWo4pppCXAHSSis7qgqEi73W74gy&#10;Hp4cTY8fPZgeP6z3tlVY8q0d0mexlnxV7tzNqeuZleD1i1ITZqpS02cwkYfD1q/oy5gpjgI4lLtk&#10;b8etVOTDbzjeb2uWbkyzWfILXtAulVhFNP/ICseUUX6duhKsl7zsghVxJDFxg0v6G/bAtQofWOoX&#10;uvszXhnxuA9LU8rMo5Pf5gGiZhI/Jpw2loOL/k5Cm4H6vYEeQJYZG6fdEtMJny/N1wq0Qm4MVoRX&#10;rEqbvMOoNDyNXw1TeXW4tml74OtJrMZwjeHi6hEdJ/xEyMv/fQlAH3nSWJadyxVw07wDCp0hWLqM&#10;KluaCDVR16/pVICfvZU0ppU+92FZvvQ2fye5eWH+vK7EFk9NT2TsAB4rk+7mcZ8mjYN07vQ+pyzQ&#10;t1O2iV+hMNfBTiQutm2OrqEoeRuHk2RXlOyorjrsOtkjw1wmgBLjC/5n0DU24M1rfTGBuOUGst16&#10;t8R3bnwW78bXsq1PrUbQnoRl5VjeUmilYxT9PfaUdOJsnYibjmVaaTFA/3dh0F43ceWb1F+hSV4+&#10;WE7totgerohVOQpc84zyga2fZ4BVjl+88NrvM+KaGfSDZzwO5tWLKm4RsGnj2pmxbLLDrwTfDkqJ&#10;iuPuzh7P+1GgrGmOVgEqTK+9kQWlJIDyIY/IXxFaFFvH+6QlE3/a/s2bt2mXHZROBWl28FB2Hj10&#10;J+dpjqXZdi8ZjPw6cq7iZqDKEUkgdYYXr65R4uRnnr396wpFx3dd1regMe3ii5aoeCgwDHLAFXFc&#10;ESOXtGkGdiqj/xlpz50iobhsosxsHUCbfXgBtx/l9OOFDiveipNJc+hPYbhVPFCNaAdvh6tdpMvL&#10;a/qJFwa4A+WthNheNHAh/7vQcQdARyZzXkVLdaib+UEzrw1etw9p29ZMeJ30UpbvhuS9pOaV8Av9&#10;TL7U5jk8qptU8ae9NPrFUG/DWnle8Vz1P1Pkl7TaI630gm7ydwFclX5adp6BsJplkEaglOyU+g2l&#10;HKGEj1vO5LIC3dpA/EbdQG4erECjQDPc9YhsSd+BVmvuzDNciGtHmsG6YZPhPBEgnr82pcSU/GyZ&#10;06AcaHmQSU3XHdP0FqSnMirtYz3tW/QZ/eIPRG5AB5WZLFzLA+TtZExedH7vbuAlRFTCujvDbAtl&#10;5jBKzQ08cU1bfViZsZ5xYBo3w+UXcSy/CjXqcGvFYzjKe5jySx66nSB2/dNW+K1Dk/xoE0UWxiiW&#10;lfcLktLfwCXlyPPY/pkNVbXf0gKE3047uA/3tploo9ARr67gZexwEsnPdJmo6B7PgTyChO3YEFmu&#10;Te669esk5GH+waVNBQTMLs9tL6J913xv4F9oujD5d9BKE01S5Ad03Uf8UDre2tbN1IZ1a1cDueOy&#10;RZ6OmQdZbKrFQHfM1q6YVyGYNuD1KDPElUY9Ubf5ZkWmSozbX7Ut5g4O/j+4M5N3ZmhvOlzk5vom&#10;chQmy0JS+oP91U9bMJ8CHA9zKUDKKlo5tktK+32ONlOW449j1PUFc8ZL5mvyU/yu4u+pE+c31yok&#10;8iF0ss97qYkKuAtqp8yjHJv7Y5eHzGlckJXGKX/wqLJQeSVd894t7lLCShGbb2MDbA5lU9GMVkE2&#10;5CV+4uygxEWZYUzL92RUZPYPIpciq0hrfeUVj7H1TlXelQmAAQXMsmbA0vSztnNU54KVljSk77GG&#10;CKlPKg6jjqcy7bhva5ZuTLNZcCH/xs3857h2nczRAGzHl36XTjmUuGQkvXT7m/m6bcJTRjIbfkD9&#10;9CuTOPdgaaLMHDx99FsDRFYCSSgbuFbWS5mJ8oLtyqXuDCA0cAYtMw22qwI1Dk71EjQTMDpchRVB&#10;ItxEdsSPn40hQQbRhO5o/WwLma+AR/xkrgqrcPE7VpkBxN3J9Ws64OlpKzPNiKXI1MTSDlcTdlfU&#10;HRSN2J1dU7iMQRd/oU3HEw1xsdM6iagJxhBQI7+lsUOqgOQFOZUQOuKyvqGJ7TLwU9Ez3HdSTOtq&#10;vfh053YFXjDceJrOS9CYX7YjeQ6PmT8dUiXGXZ9DoF5aq2upUza08owv4ghCOOGlbAUdAic7QkCU&#10;sYUyAwKFP20e5qaswr1uzhN0p552COOMTiOkgwj87kjsoIosSTMbzr85XtO4hZOdSlBYOEC0gpyz&#10;qZbnRCX0AFJ+xcntUcRPuQ4s4Vcn10x+ELQKyT6yqKKuv7zjuyK+tK8yoyJjWdkNSAndSTVDaXQF&#10;i74U4YldXwJW8IlzCVLrkiNj0vh03PQl7zGASO+XfrjsuZcVnEc4+8Kmwl66h2YQyza2HY+PjrNb&#10;pNCP4nNB26EUhG/Byn5e9KVt5W0HSNpicxt8nOx4rldwQMK+oUoMO9mtuV6jbCZbfrtDWpqXd/ur&#10;DJ3doGBdnU9vsK+QNht70On4YNo7OZoOHp5M+8dHEYZgTXkqLzWBzIfXNplkMkCqZKjQ1DEx+xH4&#10;0v3zbs2AS9+xQZm5upQ3y+8KvygzKjZU587tJBUkuNi9DN1O0gOUkQGRsql2QBqm3+SnX7v4rzvP&#10;mHQz3Ng5b019bMcGeSF8aqyZv4dNHpU6zZb+Ya8s32HwT9oBSTvylUdyGw6082hfruBM/tUvhNlt&#10;H8O2cgPlGXweqMyDWLjIPDec7JaS+V5TnTOm+Ldwm/MjrBSZldy0ng3v+KeDF1qxpfHIKHk75gxZ&#10;UYtf5VcKTtPaycl6+ODGHTey9AgopaCk8Ewc+c2dmVv63ZoLCQdH04bKDHzw/coMJij6jI/+74RD&#10;W+hhvahO6pOYId3IwfoIs9Fd6eWhO/Amg8rTvGkv3XglX8egwmFMgMG1eJOmpY9Y9+Q/LMtO+bC/&#10;kz1b38nVwc7W9IDJ1/6+tyquTef009Oz0xwpzbt95k+fCL9k9t6m8KsKDo2x2zRtqJuwxCzcw3ci&#10;00ZnkBt+HRT/cr7ffG/gX2jMaxAmxNKPelnX1Hfh9tEI/MFheFGnBBXdpanSqdN0zps4nLj6PbY9&#10;YMd+ekubIZs2Gbs3IdMWdDOeH172nYuMNzyvlBnL8DfaNm1MOSgy/1uVGW8zgz++o8zQR5TdRYEC&#10;jf3GsW6b8cPxzGNWoihvpD7Us+VS+m36cPXrzBmIY07ic+v7k4wp3kxac4c6FZJbRMGh35nJ+534&#10;uzNzzljtmGi+Hvvyauac+uC5lZb5O3PDP6dBxFl8cUeGixsAFsiTmq8YTyVtf58xfyhKB3vj+D/g&#10;ezLOmfwQZsYE6u0urv1QMvRL/8kfSP2tM3b6ywLmsWLEMX7mHOBY4dLRMqTvigdo1dC7aI3HKmjl&#10;fp/fMPJgjHiQf48dljnHTdn3wPjigrt5IT1iRkL+LlyTzeyfp2EbNsKHaXosYWnsxdOjzz7JzowM&#10;nYakETRZocGvia3t6pdx+viPyKcjAJplIXYMJ9WGdb7aGZAcKIjW+HSHauiO5UAn6Ge+mYjZwYAu&#10;y3jtNp75uwLtUTPLyy1gb99Ob9+eJp2ktT6GyRRZOUDQbGWXBjdgPk4ku2zLaDyvFfQLnJo2Ybbh&#10;Dq3Aw05iZ7LMooc0LWGvEuPkX3CiKp2cUNVuUe0MCeKpoqGS5bMTWuP7zkDTwo5deVnHOkqnEb+l&#10;abw8AhRgAm39vb732Fu76PR2zu4sVS87CkAT+6JxtsTBtUy1V09IrF9AQYhg0b/ef/AY0ApUeGrl&#10;pHagmmbykzS006QE23RUIbRW8I149Qx+gfLPavSAmuAUDX3RzpUXydFlVd2qA87tNmhTq0hO4OA5&#10;BmyVzVz36C4UQtJ3tkxnmyjAcoQOkJbiYZ29EtjtdOliezuhs5zQ1c4M3XIkBH8ngE5It5m8570W&#10;hKHKh+/KSGoVDAmSuvNzt/Obb76dnn/7bejpAAA1qp3I+xwF58XzF4knHeRvBwpxMU/5Mm0mXtjV&#10;fvWs/PEKze3d7WnPyc7RwbTLhEeFzWtHQXa6WaNvqsgg4O9kDFfcbDNARVd6XTHQnjMIvr48n16d&#10;0f+u4fGt9WkfRebkyZPp4ZPH0+GDE3SKLXKhVl0H8PXctatdm36JXQWECVvtqpTcyQQO8cVQwWC3&#10;Md1eIwdu6GPMqyA59KefXsp38h+48mxYjpNJcgF3HUkzTxUpw6RDLeKk3Wib9CUbwfbSpiHkvXd7&#10;1uBPaJ/bd+CjgLjKe7R72o84WUjgOZP+pMGPdLNbf8LLPWzDcfts+vD2eCZ3JkTEkYZiRXxh6Q6M&#10;Z/sTNclkKbXx2eCFu57JYVZm3JkZkb5jVv7dj7TbX/opt5e7Mm10h77DrQltg++77s7bZ+Nqh07C&#10;8C9ju9JnnOvRvsSUS+t4FnG9TvxGPjWN/WKPfob828T+UcoMxqIKKqyrFH7hofp7gQkrDxMaKVHL&#10;+BwjlvwIk4+NIy9FzgGJaDryU/a6eRB5jH/yNiyZjQy1ZDmTCXNzIINIvw0PHdK//ZifMss4XsTh&#10;7YR+hNcr5d2fWUcOpm8nbRvxE+wXAh0rBGg/bOgQI93Ar2nYJvkZJlL8zfnHv5zvN98b+JeZmTAS&#10;ShuT8sE9XykVynsE5CfNS5mRlhVSbVF1tprxi1vFsZQUX/bfppfukHYXvtwl+23ysGcFoJGyIvT2&#10;R/ubU9Gmyhfqp2y6CkDshFT495vub0vQb+n/XmXGdxyZy6kkqMx8O96ZyTfHwJNagqegu/COLKQ+&#10;zvvc6ah+Iq9AG/pVxlv863g3cTL3GgvKvcjsqQbrBX6Ct1w6L+tj9Fd0cvFrt+91ZsGRsbpuVEVp&#10;BIeTo+NSZihLJWMvpyFqEVs/x0PH37poqCByzMZM0dAH+aWtf95bZlx0jqmi5I7MHmPkvrgTtruj&#10;QkR+HqWmPbPzAlm0ldnSQpnVsjL9wx/+DZZdC3tDxg0wjTTVnuNLo4URz9jjX8VZmH5YeMpnxg8M&#10;d8JJCzIlh3QHDJdHaVPwy9X3g18bp/Qpy65MKr+EEz8KOUZP49bTsMttuvbVzHVdwNJEmfn53/1N&#10;3pmpSRHEovGd3CwnmibUzkSMODKIhNVkJZf45mG89tdYYeO2kpDjWzSyDSSqIYiMYh6ATFkT4DEp&#10;BvRvo7sn8BrLC4NRhm7DtQ+ODvONDZnOQdRJnavpTvo7PyfyOfZEvUgUP3E3fVbEz8f3WMQhQjpR&#10;gl+XY3xpYjk9+be+UfpgOP0aL/OyfOncyocrYXZM49iRPaLU79G08mfnaD/zF7dSZEaH5tm8PPpk&#10;vst20PaZf3F3W+y5okCedkavWvZ9iiNoZj0swzTmm2sUrT8TwrQxoELTPCDdtWv3xiNTdGjwtO7B&#10;zUERu+ur3XToHRxp20qynQY5X5OPcAfGprFDpxyFHhP8+CsQqOMHwHZtpcZVr/xIEz4Gvz4G1nRK&#10;GPHdErdeKvPuLPql/pcIcI9wibv5+lKfCvPxyYMISY+LmaeTYsmtIlP8I/+WIPRdEo8IgBl0VDDb&#10;dsVLdXsRfY+O7mQ2bd8f/IsUtO9t56iCx/6Ml105Jt3eHuaxMj8QmneXrlCU5Y9LFxIkXS0eyPZ5&#10;HycTjeJ3Fxt8b+bNqdeXowhfuy1fAntnj7ZESB8ceezwYNo5AB+VGWiZaxmVVQKCzKuMPSbgwJJv&#10;vRBuG7hjc8Yg8/z09fSCMjyato8C8/STj6cnH388HdFH+4YfBbd4OYFWmcl7RrjFW5SlTyZ40E76&#10;1aIwE09ol12bXBWswmb/9epq3zm6gcbQAzqr2FxCc4+p5VgaUPS3VNOCP4rXDQOitMwRPsJb4Uy/&#10;mgFUsXsyI4BZ2i4Do+DkJTYDkqHEt92yi2I8/eE902h3mh5M86E4eRdIf9ONX+IBKUt/yq1FBpCp&#10;v/o33JBHVIN/efMfXp/NqEB8jNtu/6cMlBl3svhfIe+DMval7k/ahvVORUPHsz+2SXz5HK/uiw1B&#10;GtN558y6jYYxWCW0sjKuZThO4FRRdSpEmmIN8oeGdPooNN6yt87kQ0UmH8380TszusVNZyEnTa1b&#10;70D1Qo5gXM/Mpy5dmc4stnQa9CBv+c5KzBM+5Zk/klY7YxOvZUY+Toe7jH2TR7wiR8naXdS4ycCP&#10;/K4zMd3Gb29LOSNNjEcZTup2oQly0XeL3L1ycWKgVWgGf6Fw1A5u1C2TrxGaMJ/JNwtN5i/9MVH2&#10;zDb00EF0nZrh9WHzvYF/oTEvcRrQZUvoVmS0u800OJ0KpC3Sq/2NJNSrsYufDmkuLWg3Fxx24a2D&#10;9a3pCD47pK/vQxOv0LYPp38z/kBI6FHtmFxCV/ErPJ0IqjJEkRk7M1Vul/5hUzxac62G7pfzs3Bf&#10;mbl9V5np28zcmVF5UYnxmHB21AH7mfI/cwP4KUddrVdil5ycx2fHfsa7fCBTRQBwzrPnPMWFXcLd&#10;2VIJcY7h/MU4UZIy5kIzaCQmZ8wn/C7a27O3GduknDj0R70z9gO5jRWIkhGyDZle5LYJYkfWOA5Y&#10;TyJYD+eM7sgcHx9OJ36mgjlUX7/sLWa12+PivXMa50jKb+oJPdylKXCsxx5+9p1wD+WlL9lvRp/R&#10;Dr0iDxwHpPNKkVma8Bom/iPcn+NUBXzA1rybVRn9zEMcxWfkqb/8mdPbTSwhRn6iPkaId4XlFx42&#10;Xsc1rPg6bicUccslq1iaLnsJSwMXTNOv//Pf52pmJ5chHIRSQdEvAy3PrlSmszkADAJHeKWxEdrE&#10;pQ40EEQPcjyOzmGhPentyaPQmJJL4hjXMrU12g4GNpDhprEz9O5MV8Z4OfIm3uKBkbn87oo7Ghon&#10;0v2Og/GT52CqLrugmLcn3Coe4mDLyfia7vipF2XaoaLhg0P76RYnaaafebQSI51VrMSl62Ee9Y7D&#10;wawY9WCmoqAio5/lms4jc1EEeDZv3frrlk6mC40xqRc4+yxe5uXRIzv4kydPco21ZStQNL5w7sQ2&#10;uyfn9YK47XJ1Bj1QCt3uNU+yjJEq5i1YZ4WOtv7WTUh66mo6jc/irJ9808fo7LwdRzpbhOkdECPw&#10;mGCrzESBBiIQR9n3oYVGtnOBDDi6FUjiCOgW0TEPDE/IvyoCfnRLnnkp30AL+dwztMfQza/5Cl5V&#10;XdvUNRDZX8QrSpznfXHL3xagIhgc+Nky2vMVnYB+Dh5+p8edN79c37tvWWEibwXm0f5BQMHp0YXe&#10;Kq+ynbCjgGNbHxUyeU2lTPxFxbPPIrJ3sA9at/VtGeq63HHyONnuwVBm4I1dhLf0si1M4+KxeXk+&#10;Vl6TF+Q96WbgzparXvXBQj/KmY9wAmCQj3v+/LNfTB9/8ikK9AkyRb7zWFC980KrQk/4H2VON14M&#10;pghHygEBaFEKhkrMjbJGHqBvbEALv1bvTk++JQIb+YLqBcpLXSZg/rdRYs5OpTF04lmJnHPoKkjS&#10;Bjyy+0hQJg4AJSQO/7MTEh+fgXlyaRgTFD8aKv9HkXHgkfeoIYiHZvJyBjNAmVL8qtzADx5y4qs7&#10;R1UTXpCBjPpiBUiGvJVy/JO/wlsU4z9AOzD8HIzLzYOQ2MM9nivMv3p212pznXZ0Z8aBZplOQ4ZV&#10;Rv5VHeRl65xxoOJFropjxUy4dOjwyAnq2O42kQGRA8iv5I08rYDEW/V1qD/jjoFf3K2LkgselYMI&#10;Ug75ZBfRvJQByMId+vEWykxus3NYZBzLqqj5Wob4Je/kEhi1LvxSvx5DVJBrkaLlsZMa29D0phmo&#10;BqTCTAnzsp+GljWOZBJkeAqGDoPfbPeMteCYDM1Be2RmdPsb0ePOuHVxjgC4ID8XpAobxwb7/P7+&#10;znR0XNe+11jqYsAZGTAPSJb2xqRIjtqpB/kUj5KrtBanCoifMkBbjGUW8XBnI3MFfOcfSYJ4rKLw&#10;/Dzb7zM/FDZARq1C6nkG8RXai7Kr8xfEjHjgbl8TX2oX219xV/2cVKdPSG/6fJRT5Teeexvb0xHj&#10;3IO9nelwe3PapW2RWNMW8R2nlBfVL0aR4Gtec/mWhoftoCKjQoMUTGjFKSv9aQGa8Kk4zXxacN//&#10;/coMcwyPmfXVzMBrL49RDtvmtK9HgrMIhb3hbjf1cVxUFrpDUXIQ2oGP/ADzFu9Q35IH9jX7nPwO&#10;zpJeWsvv/KRNbgyDPw8yh9mbtqFlxnAiOyc4hV9fv3mLjHdupOI0RXlxx8TTGS4Eq9Ari62nCs8V&#10;/SGncHDbb53TrtPusgToJW/5QNmWj1tS3t4u7cgc8+HJ8fTAI2yMj70bs+0iAbbXL2unXcmo5P3g&#10;mdFGoRF4WUOKHabbTZpIq6JNjqZJI6DbNGbpbhOvUY6uOW/MiK5X8dZ99/jxnGTJpPCxvVL2CLMn&#10;VIb2jWFHWpSk8BfbtC66LPyTLrg3aLBHPlXMCvGiybuwNOY+/eo//d1ve5Kt0iE0Y0eY2gBQWn93&#10;M9QosyIo4+FW68tWKgPBLhMTX3gzLGWJC45op2FWkSwkugxBoX/NxEuwY2kaVeO/k3aEt59G/+6Q&#10;Go9LtTJj3v2eQ7+n0fHMSbd+xssLaNiNQ9tOVFUmBMsS7HgOUu3f+GlLtwy8PJtfKzKCFxGIh8Z0&#10;dk5vvPLGj15pMJ3YWbzOzqfbyfR2vK5z005j+REcC9qYpwqX9Mi5znGts+8VqTyZRkWw8n+bMgQ/&#10;cpU2oeyrs3OUGc+h2unFDeSAppF4OviHZwa0kmf+S7qYpnF2MA0Pk4d1rLYhX8owfwGKJ538Zz5O&#10;8I3bdVtCTxZDBzpRr2RXh4J3obnfjnHnQXrr56BDiamHishbJ9/ffhtF5oJ6kzIC8cHh8fSQCfiD&#10;I2iHUuOENZNfJsJZKY3wJR/8fLEzK27krz/StvqROIgXubr67te6bSl3aizrFGHspQrn0P+SyYcC&#10;VxqY1y7x98H5EFwU6K4wSZs7Jhxu9fpuwNklaZxMQdNz3N++fDG9fvuGQbaUP8O8wtKb1nx5/9Xp&#10;68kPYp67IwENXC1zd8pjbu7IeDubFxTYdmkTmscya4WQ37A3vD6UCeTOOpOi/aPpYPeQWBvT+YW7&#10;PyiuaCW7uwfTZz//xfSLz36JMvgY4YzCQpYOPq/enAJn08VVDZA3DIgX0PSc8EvwdiUdwkEK+BHp&#10;fEt9Pba2xqRgnYmY7+PcoYTdgr/fEFkjvpM5P9CpSplLBFRoLq4D1xe0OKS9vaS5Luj755fTncoN&#10;5a/hP1GXtVv4OT9bC/66g3/x86Ogc72BzUz6iaUiE6hUhvnTZBUfiesRPuVhBqpMrgHaap1ZKqxA&#10;v4WHMpgK+q3sda+oWrf+TmLo74z0UIJ2sQORGP5YTShX9sqtyK84Tk0dNOb4C3dNA2hP6u23WvLO&#10;jH7GAzLQ9mQEt7t/Dvb6E6G7bfpyg0ev9LS/KZsCoE30+GkSBth3l7aQ/j2eO67h6ef2e8PMzPJR&#10;UHPETMBHeRP6g17tWvBsWldPkX+7LkrAmx5lLPFD3lgZ56yX1Q43uUhgHYyzqmthZNcg1HqSibi4&#10;I5zJjTLQepiWeKYURmvgLop7BEz5YU2chCknHF+VGynIcPMAP/5IwD/4R5xSx8YF/1RDNyaYKuNc&#10;bFA5Ge2WLIi0DU8e7W1PD/Z36bc704HjGvFuL0/zvZS1m3QScJPv4Jye7Ic3scF1gk/u1rfxo5+q&#10;/GL7QjgUTD/Kds/Qruw7zCRKZlY2yU6wLnEY0XJSiyVokVcqqtFvfhhmxNOMdprtovRwNxA/dWrw&#10;WSBoToMx23jjJ+1pUxcA5KcAFRFy9JZgeSmLSNf2NmQjslv67u840ZW37GHwGW2zTmQeoYW8Q8I0&#10;sAVaTuGbH17BJsrMJT4rZSboyQfkVX2u+cKQClv2SQHPd/yzAKcNzlFmaP+L68vpjPZ/dfZm+ubV&#10;izpm5thkvrax8g+l1d2OLfiAluVHn4U2jn+ZJ4phoRGZT8kF1DeQsglwDuCpBXjVBcGMm8STZ6MY&#10;IddTjnb6VfV75xGZZzGW3ITPLcS63GVO6lh7Sz2sU96/QfG5RDm7uGCcddGW8e/Go9BDScxxY8Ya&#10;mVblZm93kzF/n7HNBcXd6YSx8cTv1xzs19XbnhpJX3eesp7rmP2GTOoP7sou6VALVSon0qzkVi3E&#10;hKsiW0rm2bWVecbBNp0yzoCFefdpZSqPytM2LlNyI6zluEN+4WMgi0n4pYy4CVP2DYh7xK1SS2q5&#10;+MOsxgzxLVuIpEufI51hQ5lx3lAIAFr5F8ewy103RVrnqkfoNOrfsDTmPn3061/81nu5fbckH0Sk&#10;YWQsoqcBolnCDPnAj24I68vKuzDTLgy8Q6PsbTKBYTA4ZgJ0uO2tVzSsE0/SeM7eFW1vcRIZjflf&#10;M5FdTvIFV2fpWomn8rSc3Dc4qVIBEE/jOal1ctsTXJnc41PuOLiK76qzL0t3Z53LIm5BKTdNHN09&#10;8bd8wXPFKhv6+2wZWYkfuLWw0N0Dq36Wo+Lhrom2ux4qIa5eqnB5xEvlwi1JjfhIF8H62DHfMBHt&#10;1XVBf/OXnpYhDdtP49d79ZcJnLi7m2EZ0kMFT7BcJ6u+2+KugwqWIJ5Nm+ShoJDuVM/VmkzSYUg7&#10;YXiDevQko1cxEx+wnaST9JJuKk3axm96aVtXy84xubGD0CytEpU2Ik6Ouw23eLqaYrlZBaeclGWZ&#10;4hOcCq/tLdpsrOBU+6BkDZqIk37Swbyt44XHrrz97vXbCEW3uB8dn0xPodnJ/mGUiV3zQIgj6aer&#10;t6cM+ghPYA3cNhGeO5S/Rx/YBR8HbCqRAWLbviNeVN8Jyh3xr33h9sydAupEW+qX1SHq7+DmlbtO&#10;pX1Z1PIs6+biEoGvsPdyANvvDUoAAhpe1vbDlmdX9GmENykQx7c596y7jpJsTqeEvzqnzb3BSMFt&#10;IyOwvOLSnZh9BPU+AtsjdZ5jRpRQtldlgg9KCLXgmUGYSf/e2u50tHM0HW0fAsoA0m3tT1fnN9Pr&#10;F28Q6PTJgwfTZz/7bPov//G/TZ88+xSa+O4POLw8nb7+5sX0+RdfT19964ulFwyct9MpbfEGup1D&#10;hJudvWntAKV7hzaUEMAdXeZmG17bY9LERMwPc54zEamb0+ADcN9QUVdObPuSs4s0pMn4BL+imKzf&#10;oNydw38vUN6Ba5SuG3C+OqMfntE+V/DxHTJgDTlE/DvqeosS5H3TKjX6baG87WwyIUYGbjuQO/FQ&#10;uRggH+cf7LK+LX1Jh1K2DqzBCHfgfJcWAm/bgVa6uaN90bTuUF7W1lVgCFsj7O6CedH/j7j/0K4s&#10;R9I1wU2t6XS6DJWixO2anum7Ztaa98t5y+m+fWVlZij3cEU6NZ3zfb/BztlkeERm1dzsxKER2JAG&#10;gwEwA7CxVVYVJMDVr/vIR0rocIkq7yf4K+fXba92N+QZfyDvjwybQgaI6HJCUtTy9jc5UHFEZSX9&#10;3H6vApM+7nhYY6Ld2mN8OQIpb6M8OqY7pnaf1xTONc5LoQpj+qP4Gttq7KhxlnbCL0C/spB5Xj3e&#10;CBrkIsBciev7VJAPUW3ocUPYlDrweq6hdyEJ5XsX5XtdQdx+ptBNv11H4FyjzVQm72gTFWnJ1eO+&#10;izoindVlhQNQcNdQTPJtLhTsHW/xk3rWl7y95Ur3Gojq7mdFA8cFqe4Ch0KQmGelnHIioManhGeH&#10;lQB+Pbf1oowpmyagW+Vh11jpTjI40Y6b1GOLcXGH8rYMJ49tCHYEjz7d3ZwOqf8GAvP16Yfp8uN7&#10;+P+SdgdXhfY72hV6ZNygrp/Wd7CBVfqaQJ/xfba6dAvcvNiAfu1CwTr9r76xIl2ICn5WRAHGBijF&#10;V0ggfg9A/8XziJdHKaSxtlKB2kegMhuewUeKOIateEYmAQkERj6LMhIAEM9s0x647TO4m/7p5vKU&#10;rFksl/Dwo1vY1N2BJwsACLcuJGUBjzJqfMdmUPK7NCuM7au4XfzqPpE+It+TPsedCFO2XHF8+HQJ&#10;RlVn48sDzpdzeWgxl5sPOC14Beh+5P88AyuUIR/Kq1ngZH5wjjhB8H93+j6LY+7MfHSugofqtkOV&#10;VmeE+snvtbhHxuQXhcS8JQn2Ne0UulFy42tZECYUtx1uGEdUPHK01jHA+psWGnlqod7pBk/5SDyw&#10;TR8aAbk04ALlhbkyC4DIjH60Upo7516ceRSNMZS6qdBcXylbIaNdI6uhxJ9fnEwXl8gA0HiNijw7&#10;fjT99ouX0wvs48MDFJm96YD+vctcuhNQJgZXChD8UGpvBGT8oVzHDcc03wdVsS1ZyDow1uAmduou&#10;6I5cpb9g/QyDBobV4oh8MAB3/Ad0mEZLkOYkDGQ8dVFN2oYvqxzHdBd5PHYaN5AbyoiftOIRsI/J&#10;l84Njv2MnekETHTYjr+NjR2lFj+rHvFPffDLc/3aqJZbXsvYoYH4DkjfemDEZnr5D7/9Q71QfrkQ&#10;Np2AjB6NmsJsFJklwiPhfTQm58FtCMIUJCNUWqCFQXiZtc7VFTIiYQcSZOIbJzxg0eEUpjofoCuh&#10;Mdxs1SYluviZViXBziCjm7/pFNTzDgjKmcpDH5VqRca44mh9zNR8i2mKWItbzSwn4eJgiXRGcO2B&#10;QB+1VicI0xl2Qf4qH7ltyhWMk+WRMmqR+nnmMi/b73kP+SaZ0HkZxHriF8zLnRHTZ5eEenr1sfj3&#10;YKW7lKTx/Rw7MrY0MO+jx0f5ivxToBSng0zg1teLBBwUWhlq6Pq1MW46hTwxVpjmzCV92hYqzf04&#10;uq33HFoxbCXHLWTxdhXC8sXNutWRq2o/FY5WdjIxe8wKiILJhCpkxQM7eSvI0j614wZN4QWr0u1s&#10;fVWi3r51F+Z9dkW8m146Oojuw0fHj45yLtb3VVxx724q7zvw3zLognDo4pBeuy30DesM3zhZ9yC9&#10;wQBgP+oBSH8HXhUYj0/BVOFL8QvNBPIzT9fGs2oL2HEVfqSFK0peF30GnF+i8EIzt9sFv9jvWWeP&#10;nnlcIMdfKMOJwJ0Yvw3jXJ8jfCot8IxKvMpejuFRjxVGQHG9ZGLwiujLj0yg+G0ivG8h6EJthjLr&#10;vMnAvoMih2JxLW4o2h7luryBjgfT0+Nn05cvv57+8Xf/OD1+9ISq1k7J27fvp2+/+wFl5sfpp7fv&#10;8j2ZU9rghHqc0u7nTHzXDKK5LY1JZQ3BnuZlwIX+2+CHIrPijUzbCE9MKncMwiu0+zp9bJW+5fsP&#10;qGC0vX0MvO7kU9qBujnoRkHxggB4W+XZxYBblLa6HQ03wkjewTm/ns6p+/mpYwjjjYIK+aar6MwA&#10;TnuT9xJq3Mh0hrCk4EcJpOGZtqjb6QDbnjiObdnhcMb1zyqTRiEvL5UndXIgL8dMksmNTCh3robT&#10;J/JhSPOAZosdEPhHPzLHDZfyrELihQpl2++E++412tSVVoVf+VFIfwe57u8BkQV/+5gXLkQY1QQ/&#10;/lkHXIu48bduy/lAL8PmY4Z2pZEW2B0f+iW98ajLPC7/DCEOit248KF3xUpK4xlYcdUUPvH7GFt+&#10;A2RrD08VXpTnoA8uCJ6CCueNyoxajv2XePbCgUbqYbFWu9vSfuuH8RwHLD4T9EDDvgsKeY7tM2nj&#10;tm3CO6YpKIdl2JY8NBBgf86vaUi8pkXGEvx4GnkXDSs7xxrwARQ+10m/Bu7rKNSb+O0iSHjj2R79&#10;TMFs2yM+2/AB9HAcddy5ua13CP2+yOrqDvVnLstVh1SGfgTRxlgHHcXBvkeQPUWZQpxAnCcxF394&#10;BwghTRj/YUS6/mHMVNt/w4+8l3ZD1bxC+rl+C68gaLta5vCLaQd2nNo6hs2fRbkLIz81JG4qhtOx&#10;k+nB6hTPwa/uyEDDLfhvj/Fqn/aGctkJW4dZPXLmSn6XqSBZygx5DHIYviI/Imi749ZGHpD/Ms/J&#10;DyNB84Sm5/eGSlPyRikCjJZmSRt6SsF5Qji7uphOzk+jyLzzWDJhtpx9oY/jOhe4S+2OQpRVshHq&#10;mJWgQM2YCT6+axmlkE6UBQBQjfAunrjdnTFMgVaQR8SzPvFRdS4lpgijn3LCxTkKiguL0MXy3JV5&#10;guxzrPzD3LarvKFsaeeDTu7A5GIC+c7lPubEG+p77S4Nyrqk395an54dPZ5ePn2CAuOJCG+o811V&#10;ZBBwy3Ey6mOzgQhl054krPHNfEOptIGLqT2WaqqNpKNxq83MJnLuAowbhhj/q00fmqQb0Mbcw6cL&#10;4J+I2vElkPT2GfDd13bHX5yMHyAjgX/+0na2rkoM7Z5xMYw/BxMs/QvnRUax43XPiDEhBNybA34e&#10;8Z4JNV/842/+oNCs0KgAqDYmY2d1mAzSABRaK91qngVZnU8FBroWbsE8y1jRwO1YeNRKhaXhtsFg&#10;UjvcvEOJrMKsOAgKvOKSZGmRsmJGo4d5EXrcChXP3ilQOFYo890Q89K04F/vBTCYqnkmvgymxlzC&#10;tOV2+U1Ay5Imc0E/YYBpjW8c81eRybsWKDPuqnizk4OEgo1l9Mv3KkuWZzpfFFeIdufmBkHTVQoF&#10;TutnfuKuv7bQwn3iRkilDai/x6lUDsz/Ue47P867HR4p6xfgPLakcpXdjaR3ICMv6pZn2yWjb1Ob&#10;tr2jrs7w1oPnZrJmNI31mJt5mLbPpmtFRjz72FvTQ8XOFNbfOmarWZwGqHz4nLxG/inHVKP88KFt&#10;Am0tJ3xCOutk3IZuL9vp7Zu30wmKp8/mqRKUo4oOgsfHOR9rfuJmWaXgy5s1AGn3tvF8QJbPWwFT&#10;8gm+gHYoI85A8hBv0vVqRBSa9DnwHf2sj6AY1/xzsx108sVHb1vLd51UYqLYoAhKQ9o7AlZwoU9e&#10;X2X3JkfRyMQdqyiTtEfev0Fo6RtestolmqT1my6nJx/H7lkJayp3TkRe9axSp7DlvOBtaio/Kvam&#10;9TIOv3Pz/PnL6dnzFxmopfcb6P7td99P3337/fT69ZvFl6U/2o+0rYPtDoMrOH26RZG6s69DL/Cm&#10;A010vmlteyu7MCoxvgexjnsD3lp3R8c+Bl6gkYk070IwwSnEq9QIWZ2C3je3V7A45dEfPB53fglt&#10;oaHXY5+eAyhaHz9CX8ZKFaNcepB3ceyLjGX2kwzcDq2l6ETAH+NG+pYKVZSnAc6jxgYPVzkdkyLA&#10;iKv0t62T5+AbaJeJzvaJ8uFCCkr7Ovbgm4C7P3HbV0sgilvBIIpKp3eVvhTXNdwLQChxUcDLJXK8&#10;OPlUf5OHCyX7HPzrj/7lmK+dYOI2+sHb+jTvDj9NzwH1VP7dR3Uvx5WK4XP6i7iQZ+q4iD/ifZIP&#10;fW+qhP2SlASCnaiZyPPC+xZ84hyBMrOxtQuNNkvxJSMn9hUEeZg8AiujP/xjeioFrdwNc5jUq+ti&#10;g5cyQxHg5VGiCFt2VowkU4Yi95lboD7gGZLyq/4+fqRfQiIsnjVNH//Hf9ZGedY/MTS4jC/iphgB&#10;ZlVlm0vh4mLRHv3oYG+3PnVwWB/nFbdcXuKxTPjactzRWkWoubuBJh7VpM/QiVJW6qmgp4O83dHR&#10;M0qiAi1ECIjawCdpgju/eJYdV2heddYkPHzYxuey4x33MHiE1qZPRoJuwwbEFDV+DjPnr0FoiIgH&#10;H1pEeBz+8UieQq/vyqgkHjI2PaJv7ZFoizZZJ0125cJj0oPMiJv3vHDXjo7zBLYLUYyHCu0pEtN9&#10;I3I5pvmkwDoNXATGpTouPp6bd53jGaNWUEZVZtyZcYdfhebk/GMUmQ8e2fd0QNqEfOkYjF4oYjWG&#10;eNtkKTM1p+WmtvRT+EMhGtt6hfHEH5Djo+AC1idzJriIu83lQq8nKKLMyFekV5YwfoXXwvb5WZ3a&#10;kH/c/VCBefLkCbLQURaRvVwglxIQ7k44FAAV52/KFjcarhckfI1gd28n1y0/O34ShWaH8dB53iNk&#10;OQmiHCneoa7Vgfjg59wt7t0/NT7XGFptcs+Mtkv8xIMO2K3UzBo51s/SPzRdrOQThtu8A+BAxsVj&#10;/HWceq4eVs/8a/cCCcITn3Z0JyYDq63dVDCe4LPQz3+9KVoVDf4aIwbT899/8weFDqFf3naV2CzS&#10;SEB2ZWjA0pKd5ADD7CAU1gXLYCa003l+/4p8vP87q0eAHSZKgf4KqLoHmN6z+rmxSoEkAlVVpghZ&#10;efgcP9wKtwr3nb6ZWyWhhXpB3Gv3iQHYzkN6/RosK7dxhdHrPQrz1JifzxrL7HIE0/psXRS+VRD6&#10;nRZxU5CThuYZYRGod2Q89iSdFS59p6CuKm6lJSvpo27mJd00Peho7CyNh+2mYvD4+PH09MmzHLPz&#10;li13phREJOASRzo8Qpk7PRnIgAwSgHWuQU6hJMXEWHt3IRxceoCy3g9po/G5/fWbQ4fZPrUbUzS3&#10;Dh2nTcftvMRNerQS1sqedNJucLDr9J2v9dHdyqph+hU96gigz4bLLyp/fdObSo14mi68gr3AawgO&#10;CXPwGoNU0a+O0IlfQ/Pb3MzpIlQZbj0w0Cxook2eI1/zt57ehOc1qr4n4zcA3J3xBf/cv0/ZxjNP&#10;6+WtZwop4qHyav6NL0yQvBW05Vn7tatX8qrvCqVOo984SajAuCiQm/XoVx99z2q8C6byLnihgLQV&#10;eyeTL776anr67GnewXmLAvlf/9t/m/7zf/2v03fffTe9Rfk/YYL0uGu3o3nZ3razbe+LmldMprfk&#10;e4tikyP4CPSTCjDgOzV3Q8HZsI8xAXn1887BflbgFV69HGCN8No699n09OFt6I2wm2MHjk3U1R0t&#10;j+tdIJRd0DcuqOsZ48eZO4a4+7sGFx7pQ5nJjWkoNDfQL2OfwoBpEfpcpLD75N2WXC8Fr9xB/4Bi&#10;ADyFMOgX6xULoDJu4rqcq9Cs0gV/rYK/11XnS9v5Dg/A5JqjHo5F8ld2E8gBWyEouwuxKzwr/4D8&#10;mp2YCCDDXze4qMgoisjXtWPKcwRSwDF58E1PzDU5y8s1duS4EM/xXIDPBeG5mek+UHlWPxA+F6/N&#10;w7gVPyHQ2TEZnmUoiAIiPs67Cs9AdvnggzUvqYC/vZZ5Y3sPvy3C1kmzhg3Nt6Cru33UL0e7rKc0&#10;88ih7UNZ/vAuA36ZO4mrwOMVyI6VbSqFpuoRd/5Z//yPByxUef0FmJumX9Ol3RU4/vWzRre40e4l&#10;wIw0PNs38m4hc6LHTP1+luDxmI0V6AZRV50L4PFV+sbKhTZZQHN372EC+Ie5Dzp4RG/FXUSkehVC&#10;r3W/2yDeFjTG9uRGQ+grWuC65mo/di47ALKpRp3XyD47PDapfhDLcS0141k7FMdh90mVLdMEQitP&#10;Svw+J24i/RXQxnTz5wcmeNiTqQFuxyt3AHDRuz5NW0TYhzeOEKqPGLv2of0m9fCYX96xHIrerfzq&#10;e4LEzW6G9aSPSdfpE7IM49UKymHQHya8EfzKJA0Ret5q3uk4zSPtn51/5gGVUY8xZ6HbMU5l5uLj&#10;9F5l5qSUmRzndGyi8TKKOX7AH/XNq+qTkRWsU/oO5QP2P9smhBrlikUWJwjXzwEzC63OZeChYuW8&#10;oCJteBbT7MPwql3RcSe4Ese50bHOsatuHvM7a8uTNiorLo45XqnUqJg4xtVipMCcTt7OVccoQc+R&#10;qV48fT4dHzyKnCgtI586n5hm5Ns01K1f6jKMfj43dPwKlBL987loVYtW2tK52glOTn2No/2XIIQd&#10;xcRtPsm/yoh7xFuUTTvEQ/C53QtX+degqjJTz/r8kum6No36uev10DS9fin8oYlU9fR3X/9BBvBY&#10;jzcQKXhnQuLXDSXDtEDkbQ4K4vG3MH9WZBSs4lJHOhC26Gh+RZ1hI2Zeka5MG/OTUer9mhLS55Xp&#10;+O2XssDzBmHHsDmTiOvuXt3YpTBqXiW0nme1P+/miMPIr1fxI1g7mZGvIE6Nh8a8uwwwShzzdSfG&#10;I2W+yCw+GnEwz7xzAOjWz/QRzhCITLt4X2XgZnrB8HleWQEAH4UO20hBs5U1dze8KvjF8xfA8/g5&#10;gLQCECFzQO0AXUVpkQbartIbN7eEzdoldAZfapytZycPd+WKJ6oDN7SZu5uOofXI1/CmYduNp7ZG&#10;/yiA0EzbNtCYl3GaPkLXr5US66Z/l93xGgfTztMYprHtW4GJMuhuDGXP69l8qdt8zK/axEFh0GuA&#10;pnEQ9Kt2RGgd4XMzp4kDsfkVzcgv/zGjDoJ52se8X9+P3KnY2NfchUib0U+9Jc5v1hweHE57DOae&#10;45d+lrG1jRKAbT36SF/4F3qIh1djmtbvDtk/nBC++uKL6SU85iCfiQesXPyQBuLTSojKjPf9+x6e&#10;bfjNb76Z/vEf/3H6+puvQ1vp/uOrV9Pr16+mdyg2PjevW7aTjQpZKzIqGOJ4iTJzdXU2+QE3Xz69&#10;Ie4Ng72vJZ+jXHks7QI8fE9m7/BoOnr6dDqgPbd2wRdB7A5B1GUaS/I62tyQxniD1Ikb8jLAr+GO&#10;AEu+5n9LPL8U7wR8Q7jfKEkYeajoqMhcMsEGwDeKj5ceoMScnV9Op2fQg35NFVACSZutanhKBUbF&#10;wfdSsFVqlOhAn/aVF+B5bN0O1dlNYfytCbReys+ukv4IRCo6CkEqM57Lr0kQG3xbgbHda7ImzYA6&#10;TgZfL/zIf/HsWG8+TtDwIlDH3qiDf2XlWbc8YHsV32q0Hf1N63P+WcFYla4gfP8ARuzPmqRJOtPX&#10;+FzKlLY8VEAgfYI+k/YF8MrqsMo9dFMZXttC0NnaRcjeRNheH+1MPHdlqL+C9k2EcfJJWWQW7veX&#10;IsrYN0WA5whbzpXk1SZx4yrhLe7841kSJaPO9a8zodNAoGk5h5jQu9zWnwBgpLPgLtM+jZ99Oztp&#10;8g62x6Jchd7Z2J72kBEOHBs83mte7sqenmMjYEI096+3IRG6CnOFjUEfpocKvgOW7QcE9E8CE8ot&#10;fqUoih1G8oGkR1mFuPEuJUbwufD1vYxUZ0CzWao9PKLEJCCJy17AiBeiaIbdjz8z8wDS/2LEgZ80&#10;JJrjGZwJ3r5z6g7M3bQDbQ/ps0eMrR4128JPf3cx3C0vxZtS6McwEbjzTHh2MeDFFZWZ26s8dzNr&#10;qHFQW/bBMo7RGvtnz0lCzyXxB1Qi3JlBKMhX+FUQLrwAAGXGi2Len5yg0Cx3ZtxRduxSnclFKAN6&#10;wVO7Xl4HSapRCwOjT1q+mjtgmyYukOpkYc3wihO5xLgY66KcmFs8yduFNucL5y8X5ZVpXHxxYbwX&#10;j+2LNoZ1zS1mzJdknHh1Oqd2WZzr/MaaMpSnWp4zh7x88SJH1XYZJ3Lkm/LnC/tzGUFjvef+PZ7N&#10;YWGoUtLa1/Cfxzd9+/mrpi0adFn/JmMS043ynB/ijn+yH8+zvI0exyh3/BwrcrxMJrVhTZcYv25S&#10;l1kZ8+e5X9e//f6SCXc//e1Xf2itt7bgVGZqwjLDarhSZhzQFJJqEpTIMl4jAYPyS8eQYRSQ7cKD&#10;gY3zECIQhZFKy847D+YPY3VDJl8YuTunflX2/Up2HH2tgytJCmAKpcbvG7oi9MLwEXjpvA7elt2C&#10;c+UNcairz4JlWS+Pg5VwXEKb36/xuMz79177fJYBwbimiSIDPaPEDMYWP9MrTIuH+PSL9+6MdB2E&#10;HnRM17jpti18biVmqdDsTUePHkeBc+BQYYsASHm5epD8oqwM2zI0DgSLQWOU3e0j2EaZ+6GsYleO&#10;GMoHv9AO/azd+c1N59vxDA9uQMc1rPPvQaHdXXbHrcHpvgI4f7ad0tbEk8eluUf3pLvP5uNg5wUJ&#10;XlUtz+TI2+CF8DO4aRqnzkvb53mdOk5D45z+M9pQf828vvfSEsdnjc+LQd44I66hd/xjjg+4U+Bz&#10;+qd9ibLcrXs0dpl8/0c83FWxz6noOKDl+B7CtjTSDVL0eZQdJovcxy/+4OPuyu9///vpm2++yU1u&#10;+uc4njsggDwpVg6Q9mFXe8V9/2B/+uKrL6cXL14GHxdOvvvh++mP//rH6Ycff8iOTB0DRDG0juIk&#10;fUdbwkGSIbh5BMxxEyLkKJDfBLnG4yNh72nXn5hoz3B7xOzxs2fTsYo9k5BHiXxZ9Yp2dGfFjwMi&#10;WmUn5456egOa45Rn2r0gwaNprsxfU8Yt6aLMgJtlRrnB7xq0vJr0mrEybmyvgj6/QsEZR9TOLlFs&#10;3LXBzw955iOe1/AT1ZClPAqVl/cpXKXFdzzIEqPy7uo//oQpLKj8RMERhn/yoNE9Npcb0sAt/LEY&#10;b5s3tQsyaa9vImzLi7StSotKksdDBN36A44jecn7zrGooHdf5F3dCghgEejx5b6p9iuz7PPiJT92&#10;fyh71AEwnH+Je8/oPfJJnFme4lXvI/E8aGqfyCULCLK2sUKzR8jyrRnqKqxseEnEFvzgd2bgE+ok&#10;f+T7ScRXifGSDOc0Z5gokfzq6BP4WYb0sHwFJJ49uVBX0hZ+Gl31VPNU3PlXz9ZXGtguTYfPgfWe&#10;u/u57eSY9gE36aI7+fMo4CilrPzKWBfS+yMf0/ldKm33Cz3+tAOPHSAgeuvZkZeoyEvw8yp87kUg&#10;mxB3k7Sb0NtlA9/+/3TnIgtjpYqMGokakCysMDs550FT+Yl2ix0hFnR4VqB1pyA7M8ENDEPzgafK&#10;Dr/GPryoNcCa3lNmwKvsATHSwcgNS+tn/jFz968ZcAwddaNwUAxNiy9zOhVUmTlgnHkM7x3QBx09&#10;N6B1XlLfICLK3tjEzZgqU6U94UFGCuxr6FPvhlRdy1gti1z0B9NgpF0vEt04lrrzok1/zTFz3ILv&#10;qqwyVq3S9t765TGzKDOMm36/xSv2VWYc39IXbBnaPTvMrcyMhZDIduBuH4gyA3LZUcd299rxwjbO&#10;u0VUQnqFj60DYVar5k3lwhqTnIt6LhUc68TbEwJekKRC4zxh2bmV04ubiOdzWppMa/xynAql4me5&#10;7tDU9c+7eefaY+bPkAmePX2Sy61859V+3fLpHLofCj6Lozibr8/aDR0vfdTyqUPncy/+LE9N4uKs&#10;x/L7NxmTjAwyR1BG3PEvauDJcyhVYHjcmnLnGVqk7/w7lBnrpnlIj19y/zVGLKLMKJgp0ESIQyiB&#10;ykFYRgzzOGgNZmqhyiJSjPXSxtRkUkyaic0A0ue4A+kaQW0bLAy6gKBDeAmAhj+sSKed59VxLFem&#10;9lnBSgFLUIDSRHnImfe6elgh145s/FZmLFPjs+n0sxzzNb63Rpnel/IViN2NURhTEHTMMO68o7mK&#10;ql8GFqQUy1ORaaVK8Nn0GnFpRs7AhZEW5mW+TTPxyhEgcFQQdwWib8gwba5UVNi2fuRREyRAmC1n&#10;1ulGOAJOJMXKMU1XwfxMlUseyKd4YNmJH5p5WqH9ks8MOqzr2c/hH/CuAafwM37XO/WlnrqbJqbt&#10;fDp9BjhoK8jfyzb8mPdkbAPjmoe7dyoy7spYTuOrqcG+FC2h828FybgNTRPzEJoXGm/9uu5zaD/p&#10;mmMeDjT6z/JK3tJf2hPfNAHrT/9SzFIG8F0SJ0PLlT+sm+B3aYhdk4RlkaeLDFWvVJXBs/p7hCnc&#10;Ec6oq88O6r/97W+nL7/4YjokPxUZd21UAvtyiVKs4ckxjljnPfrgAQqVk5m7MH/885+m//J//ufp&#10;v//r/5hevX6dlb/QVTyc7JjkVGT88KdjiJOQW/qOr9Jz7wCljLrcgpM7MhekOyWPN/TDN0y0V9Rl&#10;//h4ev7V19PjFy+mHXD1CNol9fjgR9+Id+K1nHL8lrsyiF0Ina6EZmeDvqSCc025l7DkFXj7tXgV&#10;GHeBFHYtO98kwVYA1u2aq68LXCIIXCDgCcgLTNpMtthXF/DfOULBmUfzUHAuradjlrvY8G0Um/RW&#10;bHe6SlnRjlCuf9oPIRy/Dnekrt1sxg2S07QF/Op//SLFYtt/vbzBMV2ho262sk/77K6M/KU/fZsk&#10;1wgzggKCykv1he6byz6aNpRf8FvgMIfCIqC0Ij9Uf5gL7j1OJFaM+Wq6r8zdwrzsrOAG9Fehhl7O&#10;tzlWBC1JHkUGuKUt76DBLeWr0LhDA0JDQaa9qIeqtB9+9fYlrzH3WKHoeJRGSJ14NvfgIQ7YVAH6&#10;2Zeoi3haOGWLfdXAVhvu/FvWsQSlOU1+GeZ06GfNPZpoF4ZhgdxkZzyjjvhxDhw0jny5SZIxU/3D&#10;GxVVr7cI2EPIPtpan453d7C3pwP4fxfwfkMp4jXDCtmfrs5Jf0HZUJNMVjYof4NSSJ8X7hXGUZQV&#10;zkE0di5DaaBfwHR0IAUVxr0okNISAJcAUcrt/zjKSr0MBKyMJpHJL43RoDFumGS42+huaGOaud88&#10;jzblDk4EJ7Z8vUGbUXePxK3BS5vgIe0eo0Tvw3dRZkjgNdlebpJjZjzXkEB6bWkLeH2zNJaGpcw0&#10;HkvT7d884K/nLRdOF0oNftr6C777aJt71MznXBSTo7RjZ2a8M6Myk50ZxcihzNiXeyyRH6PIdB8I&#10;z4EDuNmf6v1BcBuyR9GpeDj8pxLLc+SczCfKVMynzqn0VecXxw/r5wKZJwFKnnKuZzRmPDRtjokT&#10;37xqodzxbXAMeOS7ZeThmGPeuyjqKjKPDg5z8c/jo8PpEXPbjrtA1hf8IhdTdoN5N4i/ZThXtfz3&#10;ENrYLpqWGR7GM6/i5TLGr+el37/JJCn/zFcayFQpo3i/WsFyuy8U+CuDCxoICUufUQbENh+j/AXT&#10;dZpD1/Vz9f9rTSTRJ79DmYFZFX5tfI96ySBQrgobGUcQBqoS1Qj+XxZH54E5TBtlhjg9cXSkRm5e&#10;AQnqBGuQDGzcaPWjXE03umHZKaDx55W1zLlwKSMpSFkfQdzTMc8RZlVkEGp8Nl+ZyLiC6cTHzqLb&#10;cIVhlZgTPxSFEpOdFDqOR2kUuGRuX450Rd/vxajZm6d4mL5pkk4LZNt27BY4kBgW+trJFDBGB2kG&#10;F1og1u5n63VPQC7yZGJwG9WzpZYniVr4tf3EKUII8Sybh5rcRvpu7zzjXz8mNPy8pWsuTH/OJM2A&#10;NsYVqo7LtitcRttiQq+BV2g2CzN+52H9bR/d7d95drk9SM+VGWmuEiPoZ1zzkZYK4tK4FaDOU9DM&#10;8RI03UZdL6HT9HOHa3dbCY2rsEgj35uHE4B+sUfeI052Mx1srCe82tcqeuQsx8xE1z5CWdbHVSYV&#10;D/O2rT2HbNrwAlFD49CZvEy3KAfv8Oyn7MSozDx+dJR3aIyjMU/bwnezpN/R8ePwpMfDSJkJx3fF&#10;zM9Vs1evXk3ffv99jpi5k5lFDuomDnm3DjBtt5nP7jKZp6tsO3s72elZp4/dMIBek+4SuKBOXufs&#10;8aAd+uGLr7+Zvv79P0zHz19E8fHdvezceOmA126rKFkH8hHyrg2wuc1EyWS2qrIE/a6I88kxwTr4&#10;7hC2Fw34oUVh3e/vbO1Oq9QfR5Qbv2dzA9wifH1C4FXZuUWK9tIAP9Z5fuGXtH3PyJVExqRL+ZS6&#10;M0H0lco++1FP38OJsuOGWVhO3oY/yLcEhw2UEiZNaBiuNw7SQiYbQek9DBGmyNn2SsPEHOGweKls&#10;+1LzJc/Q0nHCW31u7zx6CI+QneHJK7bPeVw8a+pYiX1hyds/d8PT0KbG+gqTJ5e5LE2PA8syR6zy&#10;Tri8EhuoSbkm2ZAA3LMzgy2JcsSQcgXd+ejq1s5oRxUclVb6CgLlcneGNrIw8lxf2YJe7leAd/wK&#10;h4y3tiBpqv/bn6RVxdEqZ2EYd/4t61eKTI1rfwk6zfy5TfAJVO7int0Y6jY3jUeBP21SQE/BRSyP&#10;1tgyvitjrTepkzsLCuGH9Iuj3f1pe0MFmfpK4xtPGpzRFsyP63f03fVpA1Cg/4SknO93INAHK5EL&#10;kgNRQF0nDUewq/Z5B0MZwR/8HKoTrDvYjgo09m05r2VnxudkrL+FaEYk8zKfkdcCkqnG+O1vnIcG&#10;/+TZ8csscQFbFZQN6q8i5zsuzM9uUEk/lZkD+jCcB22VR5wr5EsXQqAVeVP9Klq36fHPN39amTHo&#10;F9q/Fh9IJy3Gc0PPZUL7+X0ZP/DpkXJPdFwor9ygLDAO+M7MW5SZdygzvj+YkgdypIC1SpFRnnPu&#10;sg9oy3ZGpYdGQcuuDCA+0tdg55TMPdaDP8N0Z/4EHB8cK5Q/8r4K8579xP6uMuOOjIqMJ1I0Luwe&#10;HOzlVIL4mJ8KjjjFqNhqUf4a/dx5zMsCXKgzjfYhc41Hrb0BLYs/1LEX9pUb8hF56yje9ivwlc66&#10;Ex6867nqBTwwwYs88l6i/WwWN3mOOIv2XVg/z+svGpOMvO8rM5VXesbiOU8YS0rChbv6X/sN5jQd&#10;rl8y5tnlzG3r2GEPn/8tJq365Ddf1s4MjKtQZ6PmOIGCDEQUNMkcJs9k0YyIVwpONaqz1GTipDEm&#10;DpP5S7om0H1jHq6oqQSZVzqBjQp0On+Glf+ysqYR9xtmfDulDSTTykjWpYVU0ysk+d6MzG/HlWly&#10;XAZmdTVZBlzkS7iavlf3qsTolk65PYxqiKNlmL9HcNwF8ray7izzAUJ3171wuKiJj7KsT9W3OloN&#10;ZiWICu22bbStU8IQuHL7V2jHgEQnDp1uoaOKEsqMq+op1XYyzHgDr3pnpsLIpKw4jVyw8COeHTm7&#10;Mviks2E+156mF7rd+rnhIbN2Htqpx6CVMI8rdLg0kVYdz7Dii4rfeckXLRjP/QRp0Ok0htku810b&#10;Tadr/hJMJw4N4tLwsH7t1r/jdJjmYVgmAZ5rErBOI2/dCpnQ3wE4TedASfkqMz67gJA5mAYzz7zE&#10;C3g0UO/u0/YPV/Nzs5X4jWZMUp+xbWPB92xUZORxV8csnywqr0Ejy7KcbQV8bHH3vRovpHBisG9Z&#10;rpdO+JK/tHdC0t++52SVgZW8HTfs0+atsmOZLhKoGG0ibKrIKIBeEe7xLvcePRbmUbLdw6PpyYuX&#10;0xe/+c30/Kuvpj3KdoH3zYf303evfgReTW/e+40EeIKS6t2IElx9N8K81/345pY7MyvZmbkBN4Vc&#10;r3reoI9vothtuXBxcDht7tHnqacvkuflcWiVXRonWewbFIdPCL23NIqXAXhBgAqK79mc0z8vcV9S&#10;CRW5XBwAOY3jDo7v23gu/XJ85NMjrrdUxqNo7uCofNTRMPBzQCLMkxMrkbxBHGlIYa8+8FngS9X9&#10;IbaFsNZ2eMqG9VkXvB4RnkxRBFpBCY/Ki/Kec5i/8HDZHsFaxmkovp7bFafTFA6NSRhMo3/9jTj9&#10;XLZY6itvCQufCFi0gcBjPmZoGxOmcqLiSsfNzow7bh4xk3+8OMLb8DximJevwXUBlgcOKjE5oodt&#10;/7B8jfNXeJZSrZf9NTsz1nHE0S534R13/lV9QwvwqZXR//+M41RoUn9Vog0mDNM4NHTbxzDHQ7Yc&#10;rckxIYVm6wf4bZwtcM2tXPSVfeciaWg/dHdTfll11xuhEiVmexv/7DYoxLroWAuJVahmhgU8Smn1&#10;Ax9pUuOiRyxtV9oFvxKBZcB6TtJkUe7yH1lixYznMv0Avekb5mW5bVpRGn8L025btVvW/7U7Uj7t&#10;m8UBeQCa+B6bitWnW+qOYuAdq4/gtWPGNndoNqGH3yjzQ6vyjFe536DwOYP3bXDkAF61M7NUZoqX&#10;rG/3I40ymjzgWCut7YeGN180VNya48K/4kBJjinOkwtl5voy3yWLMvMReUhZSALDr7bFXJmpWxlH&#10;H6f+dJS0hX0weqpg0eKFJW61SEp8eZ8w/Q1XhmmcM5YkT+LSh322ni7Gu0h8zbja8/r29mYWmN1d&#10;CT3x17bP1nHZW8qzj7ogt5Gb+h4deoOpuzFH2dHx5EGucqadXDTKJxcYN7ITDnM799f4VrTVZE42&#10;X8IcMxd9edk0PzPSyfmw8iF+8rJdRyKeK3v/FeT5V6B5X2th4qcn6S0L4B+PFTmclOeBcyXgt3zW&#10;7f9CQP8B5mmUzxjbbs6bC1qZZsD8+d9j7MHT8VBmbhDWFJgdkNymy4fPYKJmchkrP5jHZwdvi03F&#10;acAYmDAu/uUIC3athgGmH0w570RtW45gZWqiKybp+B23KluVNr64K7CKv37zNAr+MqWXARimEtNx&#10;UxY5yXR905hu45lnjpOdnk4fTz9mF8Y0dgaZ2N2rXs23w2hLN8u0oxhX4UPbW58sS9oY3sqMhecI&#10;3+gQVkvo1W5xVmERJ3HLkTKEJstRmdFtmHlWeYhnCEJum9p2n/Bzu95Bw3G2cKvBTQhOEsB/RChW&#10;LCTu4j8M6UzvAOdxgxKLy5jn3JZ2Qpv2b9Ph83htG7fxStvgL116UNR0uPSx7rq7jI6rrf9DRSYT&#10;LWCczlswzHgqrV7kIKjM6GceaUPAsrssy57n19B5CpquZ5dnOuN1PvprOk3lscQtN1gN//vKjIlp&#10;FwbLrFopnBHHMUWFJios8YNnylyms0z5yq/7y/cVXjQRL5UUjX7y5w585reKVNbzVWhoIVNJ4xt4&#10;rmnjilhoxsSngrXnCpfXgjOZqNhsoyRY3iZl+yHXVmTsO/K2uC4mKScB68az7/5EUGIC8XphhX6v&#10;anZSFLyhbBsF4+jZ0+nZl19ML1BinviuDP1ynXSn5xfTn77/fvrP//2/T3/887f5gnVuJEOoOL+6&#10;ZpJmwsadi0qg3w2Cg4djTqjHCcrEGeXdSF/wXttjfNzdQ4mhPippKE8KwSoyOW62tokC41El37cB&#10;oPgl3UycoziCvzh7jMl3bXzPpt+38X0e32/zfT6/FZRroVVmvOLaF1tRcHIzGopNvcsAn0QQg1Yo&#10;MoEcSJcJ8KMyCyUm8XArmCqE05uhHO0tlHBBi2actvX978vavmviN2/6eEZ4MrwsT8tLZlP8Le8Y&#10;bjv6wnh2JUYbFsBn5gOYn3FTEumSzyh5lB47ZeCqcA1+D+wynda4JlLAYmykvyxeNk5GlClv2Rbg&#10;KeTDfyixm4y3vmuVY4bgW6cKKr4Qgdn6E9+PwD5UZqrvFCWlTwQlIHFGpKAQV+Efd/4tcc/tUOL5&#10;KyZl2XCY1PczZhkHMI55Wx/rgG+n0lZpSU06vga3gjJVcViJkBtl5hZFhSgK3RsErENbyJg+urNr&#10;f/b46WZgd4e5ahv6+vEU+OkW4duvsOfjsPS3Ks+yyqqSaqwKhB4AgqQXYOTY4IBq1wayWISRBbb5&#10;JFuf2w50mUkEVN+oHZ+KtPzfydrdfNfuZajP5T9ii7f9RHq7I8MQcosAfcuYeQdsguPR1s70hPHD&#10;nZlNkntEL9/pU5GmN177YUz6oM/hJXxLRUdgd2cL2cI2quIoC2hTn1youV7T/bf5ovmnzcKPdt4w&#10;L8ckxiNf/D+nzT6igEWZ+Th2ZpQZrTX9odpNvqVPRJmpvp4r5inTYEntvFQ6ongu8c4cN+Y6qZc6&#10;Ac4xzt8uIGdeHGNJBH/zJm3iONcTLws+1Ns8nFuOjh5NRygnPnujnKikZGQk/mUc2tpEvoJ3fedY&#10;Jcbby/JdOcb5vPPMHO+C3ub6Ztx5j3Sc3CmaQoOgu6SneDW9U9VRV03H67ZK/RlfnDPLw9j+KpWu&#10;jhvkG/6CWZY4M0nLP8AxpmT3Jd/XooDPNpJmxJ099y/5xH9A4n3eiP9DfmvTdSta/VIOf9nIhdmZ&#10;6dVqG89GuokAx8BDR5BZNF2QXTho8Sij1sTGA7ZQE0cCh1/ZPTA10p1f/AArq8KjbzOCoP8c5saO&#10;2sqM7k4TvAEVD8/zq3BYDz86qbAg41vH1I2y7RzFnCoHtUJ/enoCfEzeDryGbyuIQSOFMZm9X3y2&#10;bOOJS+FTO12WUQNK2T73ezLWW/ysq26ZVkFSgdU8FfJsDydFnxX4XJ3OFYIRGFS8FNy9orfekfEK&#10;wxtvl6EcByXp2qsP6XShswoPdASkZ1qBkUab4OCy6ApxYxFPEchrDGVdEsZfM2+TtCXlac+h22Xu&#10;btC0bXsU73k+v/KVPg3G026l+2H+gulakZHWGuNn6xg+6PeMBJUi03S7qMDmGKF8Ag90mzY+lmX5&#10;0r7xmePQduPb7SSuQscxL+vadex0CbevaC/KUUDEbZ4KXvYr0pky8RQMGWzXEPbtZwrl2eHEHV5x&#10;4EdAImZ4QTxULlrJkLfcVanVejK1T5g3ONWV7OsJF99c543SEg6Bf3zPTvqkv6AM/vjDDzlG9gaF&#10;0KuiPWudPi1Pq0Ch4Bw8og2GIiX/+7x/eIA+gIJKHaK4gJNh+f6L9VOgpNQbJipvDcukCH4E5Jri&#10;g0dH09OXL6YXX3w5PX7ybNpEQLAqxvO7CP/tv/+P6f/8L/9l+tN33+U2Hnc8zlAQfIfmBMXVVUav&#10;tX7z8f305uzD9Orkw/QDdfj+zbvpJ9KfEH5O/b0pTfsKXLYOwPvo8bSCQOJOjAqMR9/qnYu6IOAC&#10;Gn10HACXHYVl6uWqf44uIaDUJQYrOS53xRhxgcDgETivdXa35srdG55LmZGf4UcUmqxA+r7NNTXE&#10;XlNRuWUcuYGH8gly3J+g3d0ABQ1Au1dN3R3JhAYuxXPa9J/cdyu5aTek3AU/Gjdg6xfIvvWOSi1A&#10;yCvyV5QY0iyUGcrKrgx+DeaTq8BnfaDyLjaMGX4RiDDdB/UPzEznWbbKDPmLI88l8PJsHYfgYJ9R&#10;MXHXxS9e+02idcb1XPONX72oPNKTLptdGSfhOd8tiuBGeZQdOtDvHFNJEf+FMmOZA1WtchpvuPNv&#10;SYOsPINXm9T/F2BuHj5Lq9C245pnaMPziKONT+z7qXmW1rSp9TG54ZCFsUjl1nYlnWONi54o0jQ7&#10;ysz6tHvgAqLfD9thnnRcgSwIkjdXF/DsBURFxVfgBNxhcJfHK5dzFv/TANEuNDDQcG0zCk0pMUOR&#10;IUaw0w2NySV+/grhCtPODo9xDWtQebHfpI/QF6LMCB0jOQFFoZ//Hsb1p7tLIQb0lgAK8I6qOdXB&#10;WOJHkrcIizKzjTKjsAwN3JnJgqH1QYnxGmv7YN245XisMhM1HTq5WFk7M5plu1a7CyV7MEbgdgyd&#10;+wnpt/gpK8VPIZ92gSrJ18WVc8aks9tSZt5ffmSMPEGhYZ50XrS2KC+0JPjKX9CSMaAWCqCpjQ/e&#10;1p/SKIv85UFBnEFdV3/6I7e/6S/YdgM3ZSLnA+frej+w5l/b1m+COc/UTWYX8JmjsLeTbuVbeyo0&#10;5udJlBr3LAN64JlvJpKXH4Q9yAVKtZPj0bJ8cy2yFnGcA2kjv7mVkw6kEYceczSheTnitwgDKsZ9&#10;o98iHuA40abzfGj07zDL+6V4c3Mvhg+mST5VroSofOS5Cq9nqVh2vSOjIWz0pQoXHKuwTYfrrzGN&#10;9xz/z/n9W0xGzP0XT6LMmInCjROS5+9l9BjytuLQLg8KR27LuTvRK+QRtAaYT65SVcA2HzjWjuQK&#10;cjOA8Zz06paKmlTTOPyipaZxl53vZgi4iw6YibPKCxMBhnc9nBBcJdPPnRlf7vaoineL+97MFYwf&#10;ZYOOkHcNHJBHOQpnCrSu1CukWZZXVh8gcNUuzH59dZ5JzyMw+VI69bJc49aNZ6XURBCmnLzQjFvh&#10;2Dx1W75lmk66uNOi0K2CJM7avh/g+zgqNgqd0so6a6q+dVzOPDIAKRz4PCaDsB2OoqN0YwB0woW2&#10;CilOwAQlJrGqM8Zlm9ekZRtbX69mzpd1Se/RFgeVDC4RXqrdrX+3k/5Ct+VDMH6bTqeteRjP/KWR&#10;5QnmLw2tl2VIG+PoZ7v1h0ar7bbSbiovjZN+0rr9TGtZ2h1mOfppLMe8GixfEOeur3GML56dX+Pf&#10;0Gael+nuxfEP29Uf8euBXzwdUA3L5GM6+wo8QUGZNPVTKJanNfYrG1j8nJy8xcrb7vbhL3dIiJC8&#10;5MW8cA/vEq1wH2l9WdSjmRdn4xprwq2zW/tiZt6X9ilon/fDYL5SNuAXnn1Xxu/KnNAmprPPyN8q&#10;U63IbO8q+HihxR4KT/G9oAKgciMB7EMK+AqhHm9QqblWKKLehygVX3z19fTl199Me9RPZcDyTujH&#10;fpjzh1c/omC9B0d4jMy81jnXWdvvpQ908Hsx789Op/cXZ9N7cf54Pn1gcvR9nCto6UUDr6jH96/f&#10;4Hc3HTx5Mh09fz5tUZ67NSsoVV4UcOtkLj/it0qdYIicl9/c8RrgabpGQPGI2zXk9eIBGmViMMnk&#10;3zem5fs1lyjk4FTXU1ffzATEzzZycr6+ZCI/J85HaHMOL4HoCsrM2sSYlLsHEXuQwmWHT2hX7uiY&#10;1sbRsv2jKMJCeaeEn6vHN58Yu29qbJEPFMwXvJwJTI6UFcaYkX/wTfADiGsfcC5Zzaq6/mXMw7zM&#10;o93pLwOiBC3SlxKfxZhZ3MV84/Pob+1n//M7KZCM2hBun4e+jtPr9mnDVWLIz9FGRVLha40wV5np&#10;AYEIzOR/h9KSFX/wFUKsTzxLU8fUMXe4qCQdSAYeUD742I+spzUvqoXyzok8hFrY0iHh2pQ1VxAd&#10;H+ZjxEPzS/6dLiZxCpdWwEyh3fAzY3rKX7QyfBuXNvgrmOYmsvhJEmgCPzsebW6uTzvbvtcJ0N89&#10;jrZOujVotEK/XYduqCfTNvPIFjT3YpkcZ8NPvKxPFML0HY9urtEnqq3Qm0KfLNpQtv13QSvyT51V&#10;ZqWJ1Q8k17gjjAluw6r4e/GGZxEtO/HaDLdpfJKGyYt/gRFYjgcmFMPQ2qTLPJu594YgRiBAJW4D&#10;vtm4oo95Gxx0WbO/GQZaG1sbjIvKF8pMpmfsZWxfBWpXxrnY0axws94qJs7zOZmRtqNtaZdWZBzL&#10;HaeFG8aV4g8gVQXn8B3PpDXcl+pPLs+mU5TQD9dn09vzk+mnk/fTm9OTyW9w3dlvmKc+oa24y1sn&#10;CZzz7ctwt+UKkroZTVxtv1G+/UTFwZf8Pc6Vvi7OgKbev7RPDRnDdqedXbCrK/vHJy7O6mImbzVT&#10;+fAimlwcAP+AmS1BudDFwTA0VrbZyIKx78bkIhtPEuD2mzTKAXXhQMk4W8yd3uabRT9M0a5o/7Nx&#10;SZB37RMP4jk+ReYwr46Lf8Z2B4MRt43uhn5u+9fANi2r/XyGpoLlpUw8KXPhn3j4LUYIjTkY1u76&#10;LeMM27S4fs00nYR2azfOVfa/z6RVdp49/oMEN2NXrWVCGblNUKeQWmH1pjDf2dgOOElkooMQtaJE&#10;xWg7BQ9XOp2UbSAbTkG8EdeOcAbz+hKoJoMRvw5vP3ERFgPWYA7T5+OCI02EKgRY62G+4utxIRWB&#10;Z8+eZSdFpcWX9xWwjBuF5qZ2pVIOeeh2lyMCoPVVw0fo8pq+nP+H+S1DPATjyMSNQ9LPwHztuFGa&#10;BnRduh7iaN52KAXvnNfEr7+TY33aWKb5tlLUHd1VQOYLgIkSvxIsjA8dGeDEIeUaRnw7pR079AwP&#10;YeePOvFkuypQ26kjVDtIIvDKNGm70cmbIc3bugYn8qzBoBSCbtMGn5t+GmliWv3Nr2GeppUZ/Vsp&#10;NH3HNX3fMNd8ID9LP0FcG48eULQbup7SXWhFx/gay+r2tY6WIYRvBnSbzuur6bq2n+FtdDck3HbD&#10;rndEatdPXnY1yMFepaTLcrIQ7DltR5lhsjNNWtL2J66CjAqzLzbu7dPPaX/z9iOq0k1w9V+eCC6k&#10;ddLJS6D0F+stbr4MbD+6YRKR7yuPMyad6xqgEc7vKFbh3OLtb7n1LzsilxkPehFg3iZ1lXTd0OfO&#10;jcp82sEJCToYvmWYSoI4SGvwUdk5RrF4+cUX0/HxkygpP/zw4/Tnb/88/fCj37L5KQqNOxzSNQsd&#10;IGjdIvD4jHUJzc6YtM8Q4k+ZqP1mjTswvlPjsbAzFKFXb99NJ0yWKjJf//Z304uvv457e//QTkEe&#10;n6L8+L7Munjv7uc9jI2drWl9WwmFclVgNnEjrKxsw1/QYlU3dHN3TeFbIc1JPCPiwNlx0tVJdx1s&#10;W29CU+G58na0U9r8DD65dpwmb6SHTzerKKiMiRdO9lfZ1fF9pQg6pC9hkBKQ0Pw5MsQP/vE4UPGQ&#10;ExBjW38kMkKL/FwQwi0mtQK9S8lwwi7BBqRTRvcDTeYFwgxPHzaNoPsBdL8RHvpHgOgw7Sj37oxR&#10;JrRadzUVHtkAsntJfDFQ2VEQVrHVT/pLb5+zg+N8hVBkWOpovyS/vF8B66lgfkKyznEe6CZBQg3q&#10;2sqMX3vP+yZWOKbi+H5FbMNwyIYa8RKdCOvyEfwkvXp80Gg3DTXt/9DMaW0B/oqGuvAa0K23MCNg&#10;cZxcGy/5Q5e8EyhVQrLY4DlSqdKveG2dvZVrB77eQ6nZ9SgP9Mh7NoTv4t5j/thlvFDlrne+JKqC&#10;PsVTfvCUOOBskBdhZLEk4yGg4oI7CgzpPAIbt9jKs2ZCuvCoFTBfYbH7Q3tGoSnIs1J3Km/ckY5/&#10;8eUxRrryq8d2E9G/pOs4WCSKK/zhAlNFyK4X/ZsOPK3SN1fpo+vUxVl+lXiy8M4uAv6+i2ri54IG&#10;Yyd9c+2OeVKFxnHafEjTxvaWZzJnYEuD9BXo4cKtO+l1aqTkG01ktzQixSQt/Z4wd38/Xp5Pp8hx&#10;KjOnV+fT27OT6fXJh+ndGXMF+NdHiJmjoKcLBzkhgNDvAkb6IXyRXTPPMdIXAjgtp5QKjyd6HLFu&#10;LFPemPOz9anxCrKRl5VNfyOtoEzlolpuMhs31boz4zznJwPccYlSDA20O53903dq/PaaX/dXvnNH&#10;xrmxr3JWCXJnRgWmwfd6bN95v8wYJB8Tv8clnx2LUhfidT9MXOK17BGZ2ThA4i6r/lmz6M+YOZ1+&#10;zdjbjVlgGdJRe/jGrR9A/eIX0JQ7ys7wS37dTzqfkVfF+LlpWjWdahxagmF/bX1+yYj5dPjl8ygz&#10;ZqZAZ+bRmp3sbQg5KUZhrG59qIabN5ahNDL/7TRqyyo0MqAKj3kaLiNVWRQ+Gt2w5I6/gpMDZRv9&#10;5qYr30xjuJN+CEsJPusvXmF2wqyTgpF4y4Rq8So53lCmQGznWBDT8gAF2VIqDrOCrKLReWjMt5UV&#10;BVvzUbDtFY9cfQiYd+NkWvPVFlz9V8j2GNzx8fF0hO0VtgpwEegAcXf1oT+m2Z2xy9YtvpaR92N4&#10;ztlmfrROfqnTzEgp/UkRehieVQF/gw4Z4KQ1A1IEDv2I6piUm20Ic2prXBo38TC97WodrbdGf82C&#10;zhj9elDQ6G/8buOO2+3d6YLzsC1X2iuIKyz3sTJpqGIYumJL6wwwM3xM39B4d7ldpnan09+41te2&#10;locs37S2ex9PM8x48/ykjX5zugg9ABqvyzROA4mrDNK2sEeB1dbYpqnVY9qGicT4VygV9j37YoQq&#10;8rEcd9e8njm7igp2DNTG/agC6M4J9LNOflS12tLpyfkIPIM3aVUqKMc6aVRo0pdOP9a152cfpxP6&#10;1an9iig5GkCadSap0JA010xOxn33/t309u1b0tcHM8VXPqwVPWgi3tDKnZpnz55O3/zmt9OLly+j&#10;3HhETX/75tGjaud93Co43/752+n/+7//79P/8Z/+U5Sadygyr1+/zvegHJcgm2Sqf/x5dMjvh4iB&#10;OyWX1Nt3abwBDaSh71o+hPmBeiqovUSB+Y//z//X9C//9/8tu0EHR4+nDfC5pF7vTk6nN+9PiAsf&#10;2Pelm6t8CCZrKDPrO4wBB75vszdtHXgb2ta0gmKTL9K7qg29vIRAhcadAgVwdxN8dtXTFlEId0fJ&#10;8vx+zfUVdENxWblZZ9x2x+oOPrymHS6nDydn03twev+hwCtVVfYU4h03PcbmMQ130LNLrZAobRjn&#10;XSjynPiKF8YqrEAOb1lzdyf9ZiH4MZbUMJLnvJeDEtBKRqLIsz2fVMSMTwb6v+PESbt8DjTGabem&#10;82vgn39pU3fvVGYyhtEO2Y2hoAonqm6zoq4gim0bUNbYXVAR82gTD5Qp7wrMV7gzdSr8Om6S3NG0&#10;srL+JcwX2K/FX2wrnn9gkPiB4C09axzysUKqrg09ljyEXzILmmgW8SuPeAkEF07GI3xED5L4ZWwk&#10;YnZiSGeTd5H6xQZyXJJ6Kria/6AQ1EJYZdLYhL4qLgfw8zFj85P9g+nR9s60TZvAhCjkF9M1Y6c7&#10;w2YbAY/yXSDxW2keRwzuzm0yIvy6gMgnDeAnnRw/Uh/ohr0K4mUPN7YCWd4pA1Pf87BdF/OgcU1R&#10;WfIU6oxi4hpgu3ca3RWWhNRBnlMhoyUqAe4Y6LpCP9pEQdsmvx0ChW1w9/UiFcEtFMENX0pyhfLT&#10;NbjeQE/mEPJS4XFXxvl45BjTbW67LQwR9LPf1o5NzUX6LXhopMmia+YbSMvzJfT36GuOv6LQvL88&#10;i0Lz/vxjxp8Iv/R1+5sf293Y2J42sshdO6CQJjv1ju3a4lJH1ZmXgE3aKYqD84p9jXi16OtCCqlo&#10;W+WfLHwwXyn8p8KijOUusnOYi2SeuLm+vCZ/FOW93dzAqRyws8N8x/hpP7SL+/FM5TCPQnr98iPk&#10;unwcesfj56XE5DICeCG2cyi2iy7i3abn7J63u39qut89bAvDe4yQT2OIA/kWaX/N/DVxfmbMfwHF&#10;pU1D+T08mXEBt5BAjbbP8vfAFZfuweUkxQ1dalyBFtbrF2A+fv0tjOPN9OirF1FmNDayDVPCjOOE&#10;E5dMaIVLOGmBPMKJCPKzMYSs+Dk5KmzDZE4KTsaJN6uDFVfIsoKWbXkt8HXFO0EzxNzGN2GmUQFq&#10;AhnW0HkqyKkY7HvzEBOUk7aCp7dWRZOn87apvKfEV4GxU+QlMDpb00VhVQHaozcOtK5sKwial2F5&#10;j+D6KmDe5mldpZvX5LqzNVdmsiMDqDjV8SYGBfBsDbYVF/MSFJwbmmY57gBk+5r2yKCdCglh3zLQ&#10;acFQhJnecP07lu2ZFUPKts52ZiflXNEJ1Dsblbbx6nYxX9OIe+Pf7ZG8u+xhOkw/45vWNEIL4drh&#10;NXEkruV2/VupaCXCOLZdf/tE2+fGRSOu4izuTT9NlyuYj2VadpffuDX+jY94tILceHS+XU74YlZe&#10;06vN3G2+AcrTmIcTSwlJtm6ZrNY7wNPHjOu3ZVyXjDIDQNngnDO+gsKp8Zh8DPO9sSiBCPkq9uKo&#10;MtxCp0JCPbtSWPk4IehvHPHyPZkP7z+Qz0m2+D/w7JGydyfv830CKkJ50ExhMaWSnCxkIfFQSFfp&#10;tz8pUDtxhWbdPk5kpLXsHYQfV9kdO+wnj1Eijv2Y2aODXNkszU7A49vvvp3+9Kc/Tm/evAlv6+97&#10;JldMdCpo4uGYliM0IJSdBxGibvm2g1WknbMTQpmuPvpxTF/K39ndm377+3+c/vlf/mV68cVXlLtP&#10;O6gU3k5vqfsPr98Ar6c30pRx4ZJ6XN7SHp7/WkcI2aQYlJfVLSZ6hBVmcGfXWuFkTFC5WWesUbFR&#10;Sa2VT5WZsatAXBUklR8oM11DzLtP8OjKNuhv0TTr8bu4RmG8pH3B+QQ8PmL7Lo5KWnCCP85p74eg&#10;EiyPVruBJ4KBH/a8uVapdrHJMVXaOUrYF8D/rjgyx0zwy21G0DTp0+7VTzJGNW/NzSy9cdtttLBh&#10;0sQ7bek45a/Hq06jiT9tqaqQ40iOgrYvYJ3MJnMUTV+7CwDJ9U/xogvOLgzkOBptG2iFZqVsS2p8&#10;q/TCpgWVVmSizMBTdhtNhGPKXezM8LNXSJMC/UCCPKxr0gx3jz3t/5dM56lZ5AFteqco5fMvYSNO&#10;OQrEKzQC1xyV0s8wQ2bPKjlubuQdI8IMh3sjdPveux/R9JjZPnx8yBwYZYa57jF9Z19BVpxIppDr&#10;Srgf61XglHXs/y4IrpJWIbnexbBfSNey826GBB6g/2K3Dmy6TepnE5dLpaaEMNtV/jB+Uabj1j+s&#10;ImOem/MCaceKW/6dzgRFbyLh5lm/uDHwtMft1q5up83rT9O2ig39qr814+UKW4wRG5u2l1xMXBUZ&#10;8linTbzaWSW46nLfLHmpkDZGKQXLxdAOb54ypmNj5ifD7R+Mj95i5ji+vADgbHqHMuPCjuOIiwXp&#10;G/Z5+szmlrvojNMorcp8vTNVPGT1V6jbOvMQ7U6/cl5yF8X3W3y/U1zddXO+67EiOzikyy7GwFe+&#10;zA2QhDmPlTx2kUVkj2L7XRg/Fu1L/cpu5u14lHkM+Wsfuc6by45csEaZ8URAPqsBPotvQwHpx/IF&#10;5cqfqcSgnWCcAvFa0r7Nw3jm0zBXZmKZwd/IZJdVux5lisJZHKhjzX/NqyPCAoiXxiv//sVj+AnL&#10;Wv/cNE267n8L46g8HX318g+9KtRKSo5wYDKY4c4AjX+f41fAC1L455jCSN8CnJOiK4BO9BFSHZwG&#10;MwrldhCBMUnTQt684TWd5xxsEv35I10J+OY5zysC2YhnWCkOvvy9kzgKcT/99FOOv5i+SqvynIi9&#10;ps804qkxTu8AqLTkWzU8KwB6xMarm9OZiCfkg1TQwM5mVVRQ7CwK1tKvFJu6DS3HaYCdnVIk5Yqq&#10;31Jwb0HY7WG3ifWznNSXAb8EhVJk+uxxuEsiCRgZsDppMVPyRwizrUOrJsKgv4zuxCDYoZneYzsm&#10;9/tID9tN/FsBkO5djzbdtsL82XTFE0v+6Lzar9vWutsO2UUYdBCML31VYgQVxRrISiGynM6j0/jc&#10;eHR5D3ESGqcoBYD9xLyN3+mNo93tVrzRu4D1odZuy27Ph7RZ1J18HXhtg9AXqHBw0QZypEthV5yd&#10;0AH7cSkFxKfdHMSjGBvXiT4Tt7f6XYf33314P52Cmwq4uCgAhD9wO4nkEhD6Ut4Po96im8kFh/z9&#10;7u27xVXWKkS2i6v/H+kTVwjxmXCgszybowCX42gkze8L/+6wiHPvJAV/4/Osn/2o26sEbQ98IRzR&#10;l/o45vombWAeV/VBVOtlX7Tux4+Ps/o25yNpl4oAoWkmZGgHY9cRPfwZt1QiXLE1au2wTtPz5y+n&#10;f/qn/zC9/OLLvF9I56CsK+iIIvNjfUPn+1ev6x0haHJK+3/4eIIycUL9yPvOF2qZeBEO3PlxGaVf&#10;QF9DuVGhWVFpoXxv1FpxBy0KDmMDdd7wuzYqWMTz+zd+y2Za8f3FPdpnlzR+wR7lDbq7cnoBaF8i&#10;IPihOsvLRQO0gcrLmTx64Ze9L6Yzla8cQXFlVvrIeyhN6GGgS3vL10o59A9HmCHYZ3VOIVB7PFef&#10;KbdG3pKPwsvxMQ/7mWJvDzwzYyRRCDiGVP8Q9G87jJRyK6/gQhsr5rmD5cvitTouHk641T8DlsP/&#10;/AwekIUB+YX2ryMzxQeKmRCYtKUsmZ/gf/PRXvRNhSDKjECdflexUyhlL5WZ4VcB+GOlPkW3rrPQ&#10;44vw15iup6bTOX6L26Lszso8dYtonsWG9oZnQh/CI2xpEyzZVWYSDz8VGr/qbiqNFHIfzLV2dxrc&#10;cfBo2T48q0JzyNwn7OPehce9MbGPGvmOjdc7r0oj+oh1yKUVjnOUIz0zlglRFK1bVcHyrUKdJqgq&#10;JQy0Ygc36+/Pxsa28XN0kNBCf2lGmoW3Dj0emviNQMviX3C1HbErvQFGBOxHV8xZlzfTBvbmNUoN&#10;fWOb8A2Q3aBeKjNbWypm1H8oMp44W7+jfzIuejSv5mPyS/llqt3jyrO2fiUjLBWZ8ET6hVGqfzrW&#10;Go+BGBS9AIBxAiUmygxKjd+Zecd4plJTygzle6QMyHFOd2bWlQ/1I3/rO6qsnGhb+dL9trs4tJFz&#10;XJRX+pqffTCe5UemgffEx7lSOTTKK5A41Mk47ir7rqfHZ51vPXa4NZQZX/x3MXqhyDA/6vZ0gjsx&#10;j1xIRqHxyLXXL3tiYWODvm+flTb8mtfKT1o3fYu2oeEMNB2maf/F3DODxJ/FxSOWPuX6dWOcX4Iy&#10;9dTPjUvGFm3qFXdw0a/8Y+YDonnIY50fbn+aUsCGO/8/b5omXfe/hYmk7s6Mk4zQykwze00+DiYK&#10;RR41UTByhXaJkBOc28AK7jmyoMB9Vat8dhYvDFCYaEFQqMlOItQEJ9M+FO7arW0czbxBTN94RwAc&#10;eN/MhNQwDfGsl191dbDUtDLjjorxw0Dka3w1d3E2D8PsJApJXtn79t3brESfI6jor2CmbZ2Nb/n+&#10;Gi8b3bor+Kq8uLocRSkrAcuPehpu+QqhWZUm3+QtHRE0FSDNT/dlBMKlMKzgkQGISjhA+DKlOzMJ&#10;G7Sb1y+rWJgeKNypcrAgcvxjiNM7MqYptsbPKA50g8bm3/l2G2vbFoYvcBx5V9stO/fc3c/tZx66&#10;TWs+0kMh1bZw1V1bY1zLVTFUifF7KBFywcN05mG48cSpYY6TcRvvxqVB027zkZdsOxUnwbLm7zkZ&#10;rmm+aQW4d22sh9AKjeVbrnnLB6UoKUi5tgm5xVdc+et2sF+RDC/aN0A9nDzwp+mzYpn60FfNG0ry&#10;q75kPu4qvnn7BsXjJLxkGRHEzNd4M55ypcrdSRUajUfcxFkeePf2bY6pedws57HhV49seTuwvUqB&#10;+YTwt/Qd28xjZR5Dc2wAy8JN2lP34G5bg4tKkDtCaXeEa3nefDxO4ITkBJirP1d9f6x2SqWniyry&#10;rZd0vHjxYvrqqy/DD1lEgLa+5+eRt9Bw1NcVP8cTxy7fpbPs8B7Vd6JUuHf8Ozw8mv4Disx/+Kd/&#10;LkUG4zXJ7xkP8o7On/88fffd99PbN++mj2d1a+LHy/PsUp2evSf/C5SbDyg6b6c3Jx+i6LiDJq2y&#10;4gwN3HWJgIBbpUUlxm+geJGAlwxswWPbjGPrlk+YX69fQdje3jlA0cGP9r6FLteM7O7NuUyTG7mg&#10;yR0Ttfl7xCyXJ6DkuKN0QbvVTWm1UOKlAjdX9F00n9tL2vGSfK7s8/KF3CHvyYnyVLkzHqtYZdwh&#10;BmXaDuEn3MbV6Kww+5kKZtHeOA0LEyeZBcrcC8fUDvJyvNAdAQ1conDoR51zw1LKAvQ3H8szvnb6&#10;TuWlwGR8BbK1dRcsUChXPW7nnOCcI0bQMjQgm4GfmKUPAfeUGfMnTLqYMpTDo+IVzinXtMYXT/3H&#10;s2Zeb/vIw/Hrc8bweZxEA3TrmxAHjrnBs8NuBfOwhqahbf2V8mKkkeGA1MxySKMis04meckd9wZu&#10;PxK5SX0U2H13Zos679AnD+HlI1fJ4e19j2RuMm4Rt04ZkJY0jjk3ztOMB6uAFwm4N+n7I2vQYtVG&#10;wS/fwAEb01uLWmQ1TLuq23TRbTK3lXKMUr+EWXbVKf/BtdzYhuVJfyA0kUI+a1caAhKh+MtxrWia&#10;RBrHUJQYX/zfcDeBOvnRzF3aXbpsrrtg45XBHsVSISxFZnOV+n2iIzLWRZmBNnAJ+Va2bbqOi7pS&#10;0YJgEdN9M/ww4rholveP8uz44DGzq3xjxmNmJygxH3zR3rmMscM+1sfL1lH81xmL1lU86XfF25RB&#10;fYrpAdpikz4o+Big/MZF2aIW0VxsvC1lhblSxSbjNHkVLw5lhnj5xgxjrTKYN236LZhDxv/DLF77&#10;3mvN6/XOqe9w1SVLHi/zKFp9R4a5gXnXOD2eCM59KlxeKOAcEIVm0Mzw1HMGXQ9h/tz5hSbkqZ+G&#10;1kk3CrvNGnHpum+sd+fvokvkgF+AsEX4b8DP4lCKY9iAwsmGAkRI/4FJhRUs/5OG3lYLpJVfxrpf&#10;gDkt/hYmyszR1y//oNAgMytIKQRpLFjiadRq64VkV6kG84eh1KIVPgbj0ckicCPUuLoq0bLK1Y1N&#10;Q2pM32A5OYqCjcfCbw4SoIVNhT5hLnyKt6B7nq9gvfSPIEodHL9cSXZFWQHTuIYb1/wUKE3TSkNW&#10;lYmv4qNg2oJT7wq1QGoejU/KAz/LU3nxiFud30R5YcDuHZqmt/Et0/xa0LWjJn+gaWaYHVd/ikw6&#10;AhgjnECYIOhwQoYK/M3TCUl38JL+MjHPJShSD9quh7gecG0344fpfbZ+pOnb0rLzNfK0ztZh3ibG&#10;N3/xNF6bpnFwGWm1NeKq6fimF6yv7dRKgbZtYfy5MugA5bEybXExXDqav8+W/RAXw8S5QXwap47f&#10;0Eb/BvNtHGzTxqVpITRv6md95B/rpN1u6dT119i3bOveAdTttdvyRCYb4prGnQ53Qc7pb3mxEJ5a&#10;QxjwiuP0O+rhZJ5VOcrWNq0TgMJ2VsBsS/ycvKKkMiFYXQfxbfD2i/++p5LVNusNfg7K1sW2UODH&#10;Ozzhap5HpNxp8CvPvvyf9vJ6Y0BlQZ6TnuZ0Jw87SYBnxhPytF7a0gNsM5FJfbAMPV2QcJy9YZK9&#10;QFmw/u4SOUa5u+n3bFQ2PL6Z3bnRx2yXUkCpD+OY7wBtbiCsMvmN7pIB2cnPVULP5/vdJpW4J4+P&#10;p9//5nfTf/zf/uP0T//wz9BlmzJpy7OL6cPb99OrV6+mH398FQXRsSI7sj24pw7uNnnjDnT4yDhC&#10;nHxLBrw9wuZNTfl+Dv3L5/5Ip8rHNbT2OucV/PLRzsNH0zqT8B3P1yseOaPdt3ZJs5V3fq6pzhVK&#10;nuA3c27o859QZD6RF4TIjo9H2CTi7Z0vBisbgYMKzCV8hfLiuzfuxlxfwCsXLiSo3DieCODq4tU4&#10;g+/ubvFQhyPipF3t34459CfKct7wOXyaNnGBocaKeZ9riOBAmrhn/VHTdocJ1XdxO7laP2lGWe6w&#10;eYufQlZuWko8gLKNX6cGxJOylIIty3Dw89rvtfVtykGZ8RKEcTOcx2v6XTX+ChcgCggwV2ZSh4oS&#10;m2DiWEyFZ5eBcquOS/y7zg09Dknfds/DH5qOo0mcgUUE1gbfkSKO/ZbHaj+fSeazyVVSFCCrCMdq&#10;cwK3OyACTT2L9zr86FHkCKz4qsCoyGyQkVKFx87WzYtnP+6sALJpv/WCgC3mZwVP0ufjkYQzaiPM&#10;M4c7fsFnuemLcWrVm7wYJ/JCPML9mv6OD9LS29YI/4Qg7hXIzlfe4pl3RXB73KrGQsY587WetCtZ&#10;hCYQAKxqfFoIZ3jZjwPUoajQUH4Vvozr/xJ+oZ+/RAIMstMhW6wyhmzTr3xfZh9+O2RM2oUGO1uO&#10;cx7BUo5wvL2Frp+gh4obdaJulpUX0sn/oem2z4/6LJ9FoerUdYsnULshtr+EgAz078wT7sx4McrV&#10;xXSKMnNyxjzsEXtoKyXcNdtU6V8D5AF+9i1xcxdmzaOAMrz5govv3q7r9MgqilzmG+gu2UuevC0l&#10;hQEocpDzhSXZR+zT4ByUwTUL6MYdMpN5Rplh3M+3YvwumOMN417fXKYc5jXMHkHzAoBcwcx4VC/9&#10;gzdl1Ff+C/+8Q0N6wfd6WkYQkvcM5mHCfGxqd9M/XKJFbWzLubn/dN+k7chvLpv9KhivIfw4/AZv&#10;ghTP4jLoGmzAgOfCZDwv3PwP4rhJm+PijqW4HfO7nnOY1/9vZaLMHH/zRZQZoc/Xa6y0DKOxIRW+&#10;DZt3nkUnsRPIkIMZZTLdTYMOV1CR6SKcOdDgJ0GyCkaFw7Sj0j35FZGWxBCM20KiuIUZYcrkMcqa&#10;4yZYH9NmxQEBTCHROneeNpMTm3mJY4WXkJl3YBAY02FmeeuOgCgxZBJAHKST36JRsHbV/vDRcuVe&#10;PMW566FZ0Aa6KOx1OeYtjuarMY73qRsmEynAFZFpIxjKLVY7swNV8Ot2wFhWCw8OWt5W5BlTw6uV&#10;MWRlezRNCqgXEfLyJQOctgnmde128HmOq7jPTedZuJTb+Mbr+OLdz/NjWg22i3FUHKRpK4XStelr&#10;nqa3bl2efqbT6BbmeDQuQpu5u82i3QHDrfc8nnm24Cw+gnzgs/Gsm2AfaGVGd4Nb5tb5DCE930Mi&#10;LoUl7ygY5N08ZG3SeuC+keNIvl9B+xMGE4QGi/5GW+e2H9qvJi14mPTBHXfehYDf9DRvt+O9AXB3&#10;ezfjwojmcm3FZxLyuzPyWAZG8yQOJUz1Tgb1SP0uqANlk9S+XG21VOSlRRY/gOpndcTMIw7iL72z&#10;mIJQap/yxVgZss6AFw87GHsdrHTJWMG4Ic4OssX/5lHv+3lGewsh1dU4j6u5W2o6bfnJIwg7HplA&#10;AN7Z2pmOj46nr774avr9b38P/G56zCTpVdRvX/80/fTqp+ntm7fZsX3/4X12bFUInRZq/GKQV7lT&#10;sUAgcBcp7U8b+M2c7IyAv9+5yQ7JFf0bf8UEv1FzyjglXNpmCtfw0dajIxSaQ687mj5BQzpgjqa5&#10;83K7QZtDnptNFBV3YrDvsrRbcbxgYJV6eXwqHyJUBLxTWKThUGA+XRP/hjHyGj69RiHyNrRzhYVb&#10;cHeMcix0bIRPocG5O1CMR9nBAn8VzPAr9We0rbE7IC14pr1VZtZsJ6U02lZ+7P6j3TCGtRjz0MgL&#10;DR0vEyn8UX2ZupqWsvCUkeGF4gNfDFbgLoWjcApuUSQA7OzQkNZ3AOpGJi/EAVbqiJmslIsFyC9K&#10;4QxN7cpbnISuP3lWlNgB/iXM+KAq/+quOll+hXUdra8mY/WMBpoetx6aeZzkk5KXaReQuA3wGT40&#10;SfmbWIUl+dsG4KkSM4N6qZ5xELy9URPKIXQDpFGSgEoBRXr7RbKigBxZNGzQws8ARHgc4O1nEezp&#10;pxEued6Bd3z/RuVIpcadGV+MX0Mpy7sm5OWOzqdbV/NdNHE+oUbEXVwl3X4B62wfoG556Qf89MSk&#10;3UA27RCfMu7AxGh1QPu14bnSQh9rTp7yihDiDmVmnf60S/mP1janI+r5mDnicGdz2ttWmWEeoT/7&#10;vswKdVlfuYlCsw7+dLRS+uBTY5QZyGA1WrXAUHOV+Er78IIg4xmHXx/pav5yxddxPcqMO9+Mzd5O&#10;e3L+MeCxVHfM8+K/x1w9WhZc6Gf88ukG2stxO3NvcCFv8lwj7xWnNOpwy1jiPJK2MA5lq1DXGDnk&#10;SJFM/1wK8NIxNxEy/tfujDITo6b0ZOx++vh4evb0KbKX8oGLjX4XcHc6YGz3HZlDFBkXxdypEUeP&#10;NarwuBNTfZfyKMsxyzk347j1AUpB7XD9StHpxcMOm8tRWdBof+ylGXxzz2/Zfp8zpnexpRW7vwxV&#10;5j0Y+PGvICUChGmXjN/+8RluXf4qzHjZseo6jnr+EvwtTSTpJ7/98g+5ahWmcMVsrsx0R7CxnPAN&#10;C3OOxm5NrCtB/RbtEzdG5pTpWnhTQNVWyLKzGS95DXDiSZ6p/MhTMx47f4UhQXw6rUZ8rYvQnbM6&#10;SdWlFQT9Ol3C6VD93Ok13QhEibtB03l2WaZ19yqC9n4dP3KFuI8h6W9a41tm59ECp4LcQsEYOGtC&#10;c9J1PI1tYbsQkDA7lcqM78w4ttb3Dyovse1OaVzPQjtQhA6ELTvesuP6bLsmf3CJMqMga5vxZz7G&#10;E4d05pFGY5nW0fzbGF9odxvr2bzR7aLt81yRiUBOnpahYuCRMukqX5qfOLSAbPnmYVzx0jQtm67a&#10;Qvu1Mazjasw7tBj4d/rmD43tolKirRGHPopmm7fC1YqfOJmPOJpGMD/zyC7g2MUowRgcACdXj3g6&#10;CDsw+76JSovC4Wbc9kvwpE/ekcBBvneAVJItr4QG2ldhjKZK/wXkFwUN66mQv7vnbqKKTC9gDLrY&#10;d+CrPgbpjkgZ+0/R8/wKQf/Dh+n0AvyZkMTJXRB3S1Tq9mkz3a14ZPeG9g39UIKcmLxRTQiNKVsc&#10;3NG0b8mT+TI9tnSOMMpkpNKg8X0gjxyAceibPgXO0s/40tC+YPlZpTugb4KT/PTs+DhHFFRiDncP&#10;pidHT6YXT19MXzx9Pj15/CQ7Veenp9Pr73+cvv3XP03ff/tdjs75vtAVdK5dreIduKV4R/naa4c8&#10;FgOKvStBQ0Wp8Xrlc5UD8HRXxvddPpxdTG/efZjeniI8oCxcmp9K2OGjaYeJeosxZQUe+IRS4jXC&#10;Nwh0t6vUF2lOhSYKzBa02YbXVHCj6A6gLfpISI565aOBQMRQBBLcXlnrZy1urlTC4PUoMtISxets&#10;HJ88qV1S+dVjalHKo4DW8clFnxqCXvoPuIY/5X+ePZ74ifae98fuf/2sweW/e6b7ZffxxfiDf+2a&#10;yOM+y9/YdoqkG24f48W4RvvoXcoM+TCWqtDAWIQCEXihqbsz+jnGpIyRBUY7ygnwM2Um6FMG9SE4&#10;kLiGJQMrB4xAfw/NnCZNl6aB9kPzMN6iGP8NWmhlRRaHv8VznuY/yugfkeqCmQFxl0KSd3JID+Xi&#10;ZymZN+gTlasIgFcVH5MyzQd7g39bKDB78OwBvHoA3x4ojNIfc8LBUw1bKDTw+RYFePyKlslxNqSV&#10;QJQVxh0chYAmiFRZaYzY7UlG3mDgSsygV4eHv8IvehbuBi1MHszPsBGiFXykS9HN0GSvi3akkzhA&#10;TxvQ5gCF+Zgx/Rlj4zPGoSPriDKztQkPIfXfuUV6e0Edr1PnTfLwaF29/zSUGVGYIdZtL8/YF7WJ&#10;WHwwg447j5cFZkBlJvMaiow7/x+vzhmLTlFmalc5ygzygAsEGzmKOVdm8IuQb58MQaLIUEhkCHdn&#10;lCMi/4UqUskfpvHymbRZBBkLdCWAD3qCtyeCcuENeDpXesz+iPH85fMX0wvg+PhxdmCixHjhxMF+&#10;3HVsWnzth/IuPEva9Ef8ApTjc0PkUura+FV4jT/pg0JCylT/xg87v5FuYazE0lrkq3kQ855JfoxR&#10;TYtfhIpd7kXcmV8emp5L8HmpzJQR/4pf7no2atUx+ZXX381Eynv2u6//cAMjCAoNQjdCjhEgEDtR&#10;KIQpAChQ5BziEKQUEOIeE4oMWEKSzzAhhLGT2DFKYC+htDuP0IK1pjpXPatgdJx0UJi/3eJpuaZt&#10;Janzj2DERKkxnrhbH/O0bNNbxxYqFco8JterhPppwjg2VD0NKByFZdhYzWZQUmBrBaZuRFt+s8Q4&#10;4ieu4qFwWNdPFt4lDJQC0vXUdJsYZjzLTVtQr6wcgcbWBu2zRhnQW9nJ9NV+tXKedrID486qB+EK&#10;gq5q1mo2QJy+ytT2tC1BIj3OAch8I5dhxKFpuBAkMOJs2ZbbdNI0rbQ7TsfrNuv41tPnCEq0bdXB&#10;c8S125Ub4I6OQlvrpdE2XLvzFS+fO98us8Pnz206rsYyu55CPwsa87dtfJ7nObeti7Z5qty0Umv7&#10;taKz4A9pPvL2eKMXS7hD44r/KYKtQqR8nV0RaOZqmYO5E2XaCsjXyimr3l0rhcNhym10jzuqZHtd&#10;ujxAYdSLMi0Qt0qH+Elb3zGTp0A8E1sWPORRhOt+Zyz0Baxf9e/rfPn/w/nHvBDshzn33M6nzay7&#10;32zqd+5UqMPv0kYGq2qnz9ezExn0BW9fEPXjcZImCjoCSysxtlSvLGbXwJ0gBIBuE+lfO8BjfMJf&#10;4Va+kP7W15tvfGl0fwdFBhpEmdnT/xF+e7l5R6Ht5O276U//+sfpj3/84/TDdygyP/00nXkTHMqH&#10;tPmUMaSEqdAsx1sQXMBvi361Dd3dYaqd6OqLTiCKYbeOk+DmcbP3KApvaPtL8pg2tvJhzl0UrQO/&#10;l3X8ZFqHpjfQ8CNtr9J4enkyXXwChzXKjDIDvjv0YZQZv2rvrl3AMUNFZigzHgtaX9W9hYAIL66h&#10;MK4RfwVF8w4cI6gwxoCrC+kerfOjdOfU9wxwVyaKOIKNK6O6c/lJxrAev2tu0V8FO8dmbXPjuqsj&#10;3ewrY6zS3X2wIMNP+MG2a//yWvbNgOH4O5PkKmFpKmOBe5LQhkmJXUZeE8AHfs28peBEfVVkbr0A&#10;4QbwxSbo4U6NN8t57C9XEZNN56QdAQaYKzO68SoY8XR3XN1Ls4iRp7mZ06THiK5/P8/NQzolCqBd&#10;zzjELekVSICRVwkzGCpICfAC/v0jSyE+CS+3KTI/QM1Q2aLty2lPaTx+lSDCeAtkFueuSr9Ls7ux&#10;Ou3TV/ZdUXdshAcdA/ai3GxN+y4YejSNttpyjLAq5F3KjI1tq4toso9tmfXNEyMboL/l09YoqTGh&#10;F/iQSLq2MmrcomW4KXmGDnFXfZsu+hE7eVjHKEOmF58I8OBHX1mB3+lZ09Hm9vR0d296wZz2knH3&#10;0e42dWN8WiPuLf3r8nS6vTrLi//oOPRRBW+Avmn/tA3ErHFOu2IW89DoU5pq24aqk3EKah4Mfigc&#10;vn9yQ1/N1/WvPGbmOOP1+97a6cKFfdw811EitrIb4y83lTleR5EBH+k2xsO880SadXB21skuB3Vp&#10;nKVk/qQb6R37M2co59DOUbQH3h5j7p0Zv4njuOLY/eLJs+nrL7+cvsx3x44jI7gAKHj1co6bpjwQ&#10;AbWwA/9qx4Wy5dW0tW0on1ZY09awhgUtCWuTtEmPSXg521TeVtPCRvoHkR4kuWcS33lsVuZnjZkk&#10;o4Uj9Y2xPAmpnfLl0fFM3Or/ujU8G9cONNxZHBrp0j8wnfXnTNdZ87Cu/7NMKTO//ybKjBNRmFDh&#10;TAbj5yqbYS20KYA1Y4mUDTyHBaKpKMKRig+Dku7uMFa7ohVj6K9QEyFtuJ0wFUws+97kNkhmfuKk&#10;n8Juf5RPJUEhS/DMpQJLmBlBSvzM3zxNZ3qN9fZoT0+q83ppFmXD5FGyiNM4aczHoysKbQrZrgbU&#10;rsGjlNuKlPEtu3emOr04tQCg8lGDf5XZplfzo/gg5JqfArDtITH95cNOTMK+pO9qmJ3buqkwERwF&#10;pQXvbN/iHz8FNVcdXAHBzlEBJ3Xbc5Rvfmt3rrjhP9AynzmtdGvEuwfPXzKGC1XnwlPQmI9hPtuO&#10;0kc/Bc+5gijopzG+dfO5lRnzFS+f5/gZ1nyg7bOm6yL+uhs08/Zovw7Xv/Ppunf+uo0jDuLXPKft&#10;s23Y/CnueQmRCdotb3c0VVQ05ufRJu/Sd2s+q2bkb19RKYgiqhCmsmod+GWQB8RJPlGJOTp6PD1h&#10;gLdfSl/DrE3egwI8E+xLkU+Ipy2O8qM7DqkXE5jKzBlKlUqSE4S4htfov72Kd40A686RX1TOx2YP&#10;aLNd6pdJDh4Fx0we/FwRUyHySXzsdfopdOcDvaQxvuU7eakgqKxE+adMj7PlBi4JBa1V0sTZgTa7&#10;wuCuqWOZpUAYWdv65V1AlAshNyshXOxvuwq8l50YpfibSxRC0ljvtz+9mc6tP2VLA9tDXK6pt22e&#10;BZHuIwHHmpUoYy4ciKNCdl70V6lBOM6xK+pLQ07XpPXomR/r3FJxf/psesLE/OSLL6fjF8+nPWjq&#10;ezIfGEdev3sD/DR9OH0H7c9ISzs5dqPkeaTMW89ytEywLMByvKnLZ8uPv7s1jGEb2zu5cGCFcJBO&#10;vB3GNZVScfODkt6G5k1G7iLB4VnYViIIzxkmTXxnIeOlfaH6t22lHcVHtwIIypFH3Hxnwck11x1H&#10;cDZT+9fgk5kdU42deSrjD+NVTe5iYbkGjwmfPNMeWRqX44Ju2kXhl8EtfciUuTgDWvmejbs6dAna&#10;NCxAOe781u7WJ+LdkKnoFjKOGYLFipPzk3gVjvqnYC3iRYkJEkJ8E9a2/xM0Etov5tBjj3V3LFnQ&#10;ZWY6rib5mJXP4q1T0C9uqUEe5muU8iy6jecSYqpl8v4kP93GiV/wES/8BOMQlvksDWLkCkx+/Wgd&#10;BHx8nybH0wAvC9iBhtsbhjgmrKLIbE6Pd7amx3vb0zHjiXCocrPN2E+8bRfiaMsbBO/c+BXlo6Fq&#10;WRUSH93i4pigMjNoSGHNU7Zh2glTSpJUGvhTOV35WY9AORLOj5wB0jgekd7b2XzXZ5U5fJ0+sEt+&#10;z+j/Lxn/vzw4mL7wIgTqsrXicSzGdpSH6/OT6U5lBpx37Y/06VyxD86hmm1vsf5G2eLpzkXmIcB+&#10;2CYxEsloNV/dgJP9tBZiiMsY5nzgGJfPT0DPs/F+4kfGHW9A7J0ZuSALI6sbgHNXLVgVXxbd+n0l&#10;3X58OwujBIbO/IIr5SYe9HKX3fR9ymUjR4vNiw5pfo5zmQeUmxxXkBOYE/bon188eTp9+eLl9OLZ&#10;s+no0X6OkvleVo6QmQfprNMNc6d+7gTKWzlaFtJQJ23+5SiftAZyhDWEGzxkzU1jHUZdYqhL97tf&#10;NyksOVre3Dx4vG+InN3jwZdzk7weguxuncS50Kbfg2NVcowB8lA9+8v8ZMRE14br7f/DRzBdxl/7&#10;SKf9BUiqmftvYSJZPf7miz84ycj4Mo8vSmksVyYTd4UABWqhV1Z7QJ4j7S9/uB0IFrsHxNcvZ995&#10;VkhxpUV/BRSVlyggCAVRRrDrWtjqhJ2/E1oxVikmKgWuVqvIuIpvev1NZ1zLb6HXdNVpS7hp5muh&#10;XwbUz3jWt8tJucPW+N/nponfjnl87If7nmQlQFDg7jJl7lySQDlCBB/KC2NhMukweFRdi9uW9S27&#10;hDCVy8Lf8p1YpXF3nnQ86UMWYBs/2882sSPW8SKF9RKOHRR65UlaZWvYemG7GmE9U1dwc/JyC9dz&#10;sOKkWeCYPJb0mZsO77DglEGrBP7UHWjadNu0fz8rdKrING197jZoPFo56HaWxpbTOGgelq3p8G7v&#10;8LgCjW03wjUdf253Xtoa487zNY/Gy3zFyfbXNP90H+lyswth37C9iJNw/IOHgnJSV10sO2eH4Rt/&#10;UquPENqvpIP4mIcvRD6Ffr7MLn+cfjiZbuh3ZJJVOJXUXQTaI5TwY8CPiMlTTm4RQO2fTmL2MfJ1&#10;AvCdGmnW76ApsIqHq2m+J3aM4O22/z55bVOHTYTwfF8AXtL2soryZ0KRd8HLfFUsVCS2XJG1XahY&#10;FAfrw3Sn8uIFBk6q+ViaEyv4h/6uKtoc5OfiiROoRyCkbfNL78A6UVkekcLzCgrb0D74SEvy9cvS&#10;HiGzj0gnlRfHQJUs20VaWrh0ttckT8qx7cNDTjr8+Q0bsc/3T8griozfZECBEHyBnwYfOzTwNjxz&#10;gCL4lIn5mcrM8+fTAW3od7suGBt/evdu+u6776YfX30/ndGWfkvnGuXg+gb6UG+c8AJinHQAgWtw&#10;dKfnEoHhChp6QYA3n1FhG35a2ducVnYR4ndRYLE/7eCP39oe44z+GyXAIwaQHjo4IUokBI+8ZwJ4&#10;HfelggVlOOaVwq2w4bjn4oR8ohIKDhfw1AX45sIB2uATbeNxN5UQOKGOdTmpOmbZRrQbxanwRLGh&#10;3er9Folb9Jc3VKI0Cnm2ceYMIH2cuA6ZEUSRqHL8z2LsVLh7d1phwda0W2cMJdwPGW74jSDfR0Kw&#10;vAH8snnywO3P44+fBPxKyat8xUs+DKSX6lf/e7UZtk1fq3r4UHaeA3qZSvwFx60au3x+aDqdxrhG&#10;STpdpNMvnv6raCnDf30crvInxoiPVfmQwHxGMgyuCgCSSeUpWCed4pD0/JMvLQN/KLro+zkuBs0l&#10;qbehoVJPOzx4LbE7Eo+216en8OKz3e3p2f729ARl5gnKzdHO5nRE/3nsTo6C8O3VtElGO7StN4Cp&#10;UKzTBn5sMr3hzsUJbRcaXCj0qLI8R4HiH1yr7nqJaylkPo320MU/+TGQ5+IZFWePanlBwert5bSO&#10;YrLx6Xraon/s0Hf36BePyf9L5KDf7+9Pv0OR+eZgf/pif2d6xAS+9elyWkGBuL34ON2ef2QOvpn2&#10;GJtzRIoxI8e6UGbAkMJC0fFfHOA2gfIFnzssfAAUb1R45hCgF6ysZy76YRxRwbH/+s6Mx4GjzJx9&#10;nLzG3XnAsbZkC2nonAnopg/Jl2JVZUEdUJB/+oiiu0qZc2l76S3dtXJaBP+8y4KCurml3CIbKR9Y&#10;Zp00oAjyUDZxEW4lRxNfMl7+5uWL6avnT6YnR4fTrrs65gcvpN1VllB6rq8uqOdNdsrz3gwFNJRi&#10;Ijhe8AwuJScJMFRoWXTMIvAirMYbTeo74mnav8zcfxaWNPU8jx1TQUnmIkt2kLGTQTplwVJBmYMJ&#10;YUpopXvhn8Ywv+VzKcaJFD8e8tMu0CJsuBOFJD6O0Jj79f3589/CpIRv/t//j0+tzCgwKnjZGN04&#10;QgtaCkVCCPnQQHC7eDXk0nSnEpyAsgqL7XOuLz09zRfEXWUWIxnZHaKlcFdCSAsIuY8cc/rRdKeL&#10;lYfG2TimUdAwjz4Kp1FRujj3LH+9ByRIhBL+SnCWkT3yYJ7mZ17maf5djqbxkR7SzdV1aSfYAYyb&#10;YzlM5A4KMdDS79KoeIW/KDy5ked9qi1Nt4HGsoU86WcYCR2U7YQ7CG07rpDIjPiJg5DBKpOp6aud&#10;9FfYMI/QeKPqIyJ9DM2VbYsx79BT2psvwtIcr7Y1wW8WptFPHG4oT2g6Sl/p6G5Vf/NHXLIag91p&#10;xEsau+MlfftIYbd3t6Vu826FsdOal/hYZpuixfLZdObnMTbjt+JhHqHfwHleD/M0/85b27TNu41T&#10;m86jaaNbP/PsMjQKD7aN/cOJKUooPOl7JBd+MR/cyITOsprVeIVbF7eZ5fK9ki0me/uaq+TWYw96&#10;vnz2PGeJD3f3p9c/vpr+8//xn6aP0Ny8PfYkzQ9RPLwJxh0Xjf1FXvVa8veAblfY7J+eO7ZuHe6u&#10;hfjv0A8OHx9lNd98c6wqvFWjnnVe0ECc5Uee8+CEljj4GUZgRcMPxy2CzTUTk4KibWUSFRb7rpNz&#10;8UPxQo4TZIIqhVDotrBscdPPHU37kIr83iZ0u/6UnRfHFusmDaxXtbOCNW1mX8IvR6vs48TpMbTb&#10;VgXQMU1B4PLmAuGX9hW/saAj+NFQK1j9cQD5y9/aHvf78uuvp6++/iYvtLowYx1VHH/44YfpX//7&#10;/5h+QqFBwsiXxOFySCY/1UKF7zz5wqurjyphFwgivqOicO8uoN9a8FrcLLxIc/CX5lEAKP+Ocq7f&#10;n06b4GXeuSL7xKvpP8KPCGoKiKQQXFW/RZH5dHOZsSILIuQXQQN+FBd3qDJO4d5c3Zo+nriiSp/L&#10;eXb4jngupkVmUKKlLmkc3Mg+Sb+OgLOxJT+JqUqbSq47mNVGoSttSrcAY+aaDdp0U0XRMRz60G69&#10;w+4E7gdI8xFSgxz7iaeSdwd/+N2elQ0EXW8123DXanu62dqfLncOpqut3ekGodI+CPdNVxTojiS5&#10;po2sh3TIi9BUIQoCdFRNysKTx3IIW/YLxlT5jKcsSBE/zB9TfcIa538eSuCS10uhK6j+NcZ88tPI&#10;k0KUtZRXZsnL2pXWIrTFS4Gy+TlFGkbcLqPjj3/ExW6cR4KsAucRf8PjCxgveNGnqIc9v/CgHToP&#10;bPu6yz/ovFkI8KpxlfQrBGmvBz5DSf7oogNwQZnv7Bt+uBfh+z398i2C97sL5Ax45AyanEMTFfpL&#10;7Js7xujdF9Pq1lPGSvoV8e0n4i5NV+E1BVarIs9EoVHbCmqOSo3nkh5ClCQVpqsP08bt2bS/SR+A&#10;F7Zh4l3q+wiB/8X+wfTVo6Pp64NH03P484iyDqD3qt+hOn1H3/iJ/vqe8eVjBPpvvnk5PXnyiL68&#10;Rl7r5MtYQ939iGZ2FUDDsmsRwT5BB4CY3fb35hnC4h5zWy181fOnK+DyCkXKueNqOjk/nV5/eDP9&#10;8O719O2bV9OfX/8wffvTT9NbxshbFZmtvWl9e59+6eKtx6U9FogS4Rggf4NY3kkbdJnIf7qs42bB&#10;WTYAf1Asmuvp83Cr3LgT08emrZsXwTx6dEid6ji6l8IcHz2evnryYnr+6Ml0sL07Tjk0DuSVphq8&#10;OOjSH2kteZO+mvlahPOXuP5LXOPR//VzDtQkb8A+aN/SOIY6dpsmc9RfYbo/SYSiRffjmg/0D0KG&#10;g19eB6A8abdAFDv4YrQNK29wUdiM8QmcklCrnoUcJRsZ1s6MuFNe/KVJpdFvCSkJMLjw7nq3+/8q&#10;E+offvEs35nROKnZMDK4JrfAjMk3DQaSDsDZvp8bCY81r0BXSFuw0WWWuaBneDp/N+BgslZ4Oi/x&#10;u6GjZdcGyE1JdCYHHxu1r9ybH9nR9kXjfrZ88bSzd/2CF3g0Q2byASxXENcIPMNWkDYvy1Hoy+1H&#10;gH6pF2CewZdBsQVqy7OeKZ9BQ788j/ppd33noL8804ytn/E0YSPzwGSQAJwEbVTH206jWbjTzLCp&#10;+fKYAQ9HXUXI5KoUYRLwr5utEFZ4FrJ6RnhWUjDiMce5TT+3X+Nwr+OTTn/p07trCnDSxTjS2XZr&#10;vrNN9PPZfJumuo3f/KSZD9pN58al+Vwzx7Ft8TIvbeN2/HldNR3W8cXBMJ+7jkL7i4PxO4723L8B&#10;z/Qt4+gWzEO+zOBsnpaJLT+qOHhMyhkjSg2Cs8cAPNccZR+6niF4OkmJuQL2h3fvp9ff/zCdvn0b&#10;pdcdmNzLD0TgpEyVuI8np4l74neVUMBt9brxa5+22AnuJyhDXnFuO8r7KoLPnj2bXr54MT32ZfUt&#10;P0bmTgc0cSwhb2ofwdcdEflOwQ6umrzSNX5M+NrGSXz8s1o2+C4f4pRuoZ3KZdmOHbkuGFzc6f3o&#10;jgrjgzzgmOEihsdJfZYW6evgljbiOXzuiiST7Q2TuUqKeUXIHD/xSNtCb3lRemSsAXK5AeCY4Pjg&#10;0dPwkvkzad7hvlOp4PmKPEsQu8xX+n2hNlc1U6a3mnkbnOkcW46h5/GT41zK4IUBtqtXQPuRzh++&#10;/2569/rtdP0RJcLrk1HE3PW4vHQXBCAvP1b6ljb8/tWr6U8/fJ9v3Jy7QrlBXfa3p61HKO8HO9Mn&#10;BKYrdKvrLfrXNuPAztp0g+VtRk56q9vir6APtfw6uWPePvy3iy3sKfC7XEprWlfSlHLmkLIaQdRv&#10;21xeKzypKH+CvxjLz3i+pszgjiB2aXu5kwOOGabtK/YjOEe+IP9+zy99xBjip2BF+bmW3HEMXlih&#10;UFvXditlAkHKTKPplMCel4vNi7wpgNwE87VcngDlm9UV0t4xniiQq+gIxPLa7ZtPjPPkzahEOOVC&#10;htUN+JaE4kYs4irsOqaCh6U451kmNt0wMexTrlyX4NdjlaWUMatkN0z6BXks/doRoic/TY832e21&#10;rsMvprMnrr/yAA9Qkz7iWWYRMfVIfWY/iw75Ol9t0wKhv+0XGzA8ScqdZD7DLK60R+GjDHdUVKq1&#10;fdl/i066TQK/ybJDol2q4k7MPm14gEB7tLuF4rAO69J34IODnXrH5pG2uzZbm9MuPGw+XnPs0Wlv&#10;46KmmQtvEZh94X6F9nTnJldBA+6MrMI3qq0qmQGeXemXn1TaGYjiNsxdoA3Sb92eT3uoYsdbq9Nz&#10;FPWX9Jkv6Su/YQz93aOD6Tf7e9MLxpO926tp++Zy2qHcDcv3mNzVBR3mKjj4ZXrfO9xgTPEmPWnp&#10;XJ9v+UhIwP+Oico3GQ9xS+HmkTb69zt9LkoulFnSaace9NE7+qPxVCLqZko/Agz4nRnGVhULVxj8&#10;FlN9XBZ5TkBJz02A8o78L38ueIDGo8w7+mVaHv9SWgDiFr8FS/AED9uAtlK0XtxEd3vNXLg6Hfku&#10;Jm17sLczPX/6ePry+fPp5ZPH0+PdvWkHfthCCcotZeTpgkreM8Jd806F6VbRUWmvObv6R/Pp3PQu&#10;DEiEhob73JBdYpOkOfj3mTx+3SzTdDqziu2zXuAamokjdnZ/RxGOIT7HnrkTrrIdfyiZvApsBalr&#10;JH/t388Lv5hRWLyqrlazlfiHpuvwb6PBv99kVPOjmd04CozaN5nwi8lsXAV+jWHd2HOTDjIqNHcb&#10;TyYwelIs0oUKaSzjzAU/BYAWKH22kyks2XkUfH352KMlrnoaR6FO4UFBwlueVGw8r6+/AnEEC56N&#10;a+e1bu48+NxCp+CzOGgHQ/Bzcuz3iOYKjV+WNV8/zqefKWxUcXWFwyMVCoS9Q6BgncGCPC3flRBN&#10;mOWvMGGrBe2WRj99DYJaDLBQlEHIgaoFessVNEXxSicuJeQW/aNAyqS2nYOheZnO55FmjsP8udt8&#10;Ht5+gsawprNuaePKtzsyKjLiKv2LvqWEtjITHhz80UqKpttQu9tNY327/l1u49b2HDeN/p1/t1vT&#10;zby7/Hl687X9G4c5rkLj9LCsuemwhAPmbsz4YTsZqMB4VMr2sZ3C8/I7k+IOtPJr+gplcFh2Y7xR&#10;zA9WWg/ro7E9L8/Op3c/vZnOUFR8gdT3Yjx+Zt8x32uEeHdJbZMPKCnaLhrII7aJO2MHewfmFkXG&#10;HRkVBdvJ439+oPLp06d5TyYvzvdqF/j3ZKZtWQHGhjoCpL9xRl0JUyDNqrZp41cDsYqMR+t60jZP&#10;6e7RPAdZeeOMeua7UODe3yX68OEkyp2KTt69GfzRk7o7DbfUX0WmVyznbTZve+lhGzjWeFV2L540&#10;38rDreRmsYQ4Gwgxfn/HHQCPbnhUQzy94lgFxh3c7PRQti/PesPaE2j58uXLvOdkHe0vP715M73+&#10;6TUKzdu0wTXpV+kOLja42i/dSkhG9IJGnnV/T7yf3r2dfnr/Ju9h5f0qhL5Nd0JQQlZQZDwCd4lg&#10;DgVynMw9hhwRg4ciPCEsrpCGRsl7I9soMtteEoEw0QpNrlt2UlfZsP6WQ7vkY53UOwoNNL2E3hco&#10;M1ceMbt1XL5L/S+gfegx3oNSeUsLkNa2qH49AGVFnrYtosggSPXFCo6GXlbggowLOwrJjmV5N8w+&#10;zaN16u/O6M6kjh1IgVhChgAF2tE3pe864jRCsN/b6fcdXSWGI0soUzii7sXH8o15kIT8HKdtH3la&#10;CE8pmIzw7MroTgL/zU15NFumPyWPTtEJVCJrvrnHw6O89uvwghrr+7nyrjHvXjx/5j37abIgSf4k&#10;uAf+cCSfBrJJXhUywGcDaB9bQ3dswqSr5ZilQouLHBFOAXdU/VC0F2wIWSgh1Q59bX97Z3pEfzxi&#10;fHuE8HuIO5cH0C5bxNlIf4FH76grddqYrqdNFJbNldtpW8UJ8P2Vdu/QODvaVFN7WwWLcBUX023D&#10;bLvgc4Ai+2hzZTravJue7qxNXxzuTV8ePZq+9hjU46PpG9wvHXvpSxvXF9PNCf349GRaQ1Cnp4AL&#10;8zJjlMqEJM38As5NLWmjCoZMH2Umsgd+/U25gEZnWUVbQP6PEmN/mEGNp0PBcbXBPsazcpZjSCsz&#10;Jyoz7li7wyI/KauhzKjE5MO09MH+dljxZpdNX8TOjY/IKIWjQPkLt+N6jcu+ZmD9HQvpUtTa9icz&#10;aQ09/FbMIePPY2j59MlxPrrqO49b4CE/uFjlzkt9O8Z5s+bOUpjuw3y+Dr7+mxmfF8oMpvAt/wob&#10;dY1v1eTfYrpvxVjFmZ+/8bpf5Wt5EoTy9NMkfsfhod1tKhdtTY017S6XNmC9BU1nMKxlhnN7ltOg&#10;RcPcPHz+W5goMwcvny52ZpyEbVQFORHoydjO1AjN3XMz97sfbqPwH0gHwlErqkthWyMzRGEALNNn&#10;44axI3xU5zatdGxFqwSZWpnPy5vjeQ5hQvLyOEoLqfoZ1gJzaeU1AbXxbLwXGEShYRCcKzQNvrBd&#10;E2wJRjdMbK5mtEDss+U1+NyT8K8ZWcTJbQE+fwY05hU3E/wnhIAS0Iq2i06CsV3mYLj2siOTC9Cd&#10;qNPO0wjGDU0xifuZeG3mbsuTTtldQ4FROFNBNb20tT2krwKh4PM8vfGanvo3Ho27YJwuRzCseaDT&#10;dFzN3F8jPoJtZ16GzfksfWKAOMsDhnWcdgud59x0uXNjOQ39nBUr8yKPyps89WNQbTp5lMvVVjyn&#10;LQRqb6xSMHKVyL6goC1+xs0HvxB63DZ2B+bp8dMcXXInwfxtC68ZdtU/H8OEfzWG9a6DdZP+teNz&#10;Frd5q8io6ORyBtpNuljPeZ3w+Bkt+72ggnZXeGziehQrdB2C8ic6g2B+5mVZKhPuhJhGnGw/8VPZ&#10;evfmbY6MyW8ugrhD4/OH9x9QBk4mv5ViX8kLr97S426OgrR+D9qk3daj20C7x4V+NlweDDiJi6e3&#10;ihEOFSofeZi8stNmXvIS4e5kPX58PH2BEuOxwOdPn2Xnx/eSXr96Pf3w/ffTu7fv8v6S3LWNILEj&#10;MJH3Qk4d8atxTKHg6rp2qFytsyxpCYoBakZdx+4VkJfzQ0OeP57n8oMomrRBjmXJX7YNuK77Yi7+&#10;zK6po2qzywwe21qlHuvg7W1qDKTTLX4eS/FigyvGv0sEGr+s74vDjobuuNUXxy+jkOv2CJkXDsiL&#10;tp03++V2P9pQfMXVj/u5+EJtwJM+hzjo7H9zZf+nzeT57OzYTwTrTrzxAjUeBekbAo9AjkUNt33G&#10;VXxqhcc6NNhCMVunfMqQV6BXK9YLZVyQbviZp1lJbtvfeI4NtXJdDRGWhi+MYyl9Y5ApllDGvDSp&#10;h7SnHONS2/GTJMNlHkle5QoPeVrQf24ax44/h4dmnvZh3F+CTvMw7dxIDX08Xirf5Zy/8cXJShFo&#10;EuMkKQDGmbf9lpVfez9gPDrY3Qsc8rxPP/EDlfv0mf3NirNPnzn03Zvt9enxgEfba9MjlJJDNIZH&#10;QNuPUPyPAJ8DsNs+bHS4sULY6vTEd3r2t6bnB1vTy4Pt6YtH+9PXx4fA8fTV8ZPpy+PH04ujw+nJ&#10;HnMc7fbJser9u+mSMcldKV9W9/0sSE+dPmUxJzKGSgDyT3iDvrIJLbzwwKN92aWm7ksFtmiiiRsI&#10;n2GirLQyQ3wDTRNlhjIMq4+JYqvM0A/zcWY/mEnf+/DxFIVGZYb5ER5f9Rgm9PQShSgzylD0sSxU&#10;yeO0VS1W0TeAnNJjoEifsFx3W6LAOGfXQq9jlTKUCwStUPO3WCDwG2hHj46mx9DyydMnsfPxS8rO&#10;t/aU2xjnlN3kBRc55vOyMJ+bK//C0Z+m6FigSX8duOiX+PEbMPLQdJrsgvwVJrHTsIVLzMgjPF4u&#10;bH9EBf9aOCj/GN1Ahi1gPA7TOcx9P+NO2Q9g4TfodS/O0jQ9Fvj/gvlL4f9ek9lu5+lRlBkbWAHS&#10;Rncib+Ra8Jg/a8eIGDCvSLttXI0dLc2AnU6n0BBmrWNYLXSGSZn8PDZjeuPr36uotkfKBxe1buMn&#10;f3A3H1cQzLfjVfF1lEl/O675aDs5R4CgLJnd+CYIjunkd/GzjMVHkXAL+neYdTW+x1Esw12ZwmVZ&#10;N/NqWDzz607za8YYi1i/FJ36GpQWccADXFXpMjXi+Tlb3HV3vXR3Gm2fu75zdz9rzKNpppnH63w1&#10;1l0BREE4K+S4TSdtbffeQZsLhebZ+ZtvuzVdjnbjomk8jDevg8bnh9DGeD4rCCs86e46iGPzwLzM&#10;Dpv76e7nzv9hOXMzj9MA5hmw3G2oMkddiRehx3KGf4RAhD48YQJoRBxXxENH6Nl914lFodvjZM+f&#10;Pp++RFj2tjFXuWwLBf83b96kbaSd6XvHwXTSRGXn9evX2enQ2F62W/otcSzLfp+jlIP/ux3EX+XE&#10;ONJMnFKP0Iu+5Yu7vaI3wqRM4+5NXAozVx7ncdImLHkO+juRWw9xe+euEpD348DByObpqpz5GdfJ&#10;E8SCU46EgYMLAbdM0umnEZDLNK5C4Vt8Icz90nbUN2PAWMxw5d6X/32PaQOByaNtlhfa5ns+fli3&#10;rod2p8xb51QKnawNV8lxPPnpp59yJfSf//Rn2umnCPfZeaBM3/MJ7oxBjoPGVzEp4Z++Jj/zc6fM&#10;d2hsU3nFdzzE0fB8+NIxbAgwpvX7Oe5kuVp6LX2J7xE4d1fyngmg22/j+NYKjZGPc65swQu7O7mN&#10;bR3+yM6MtIKfVxFE7mjnO4SfjXX4RmGIMCdglaEA+WXhSSXryiOCFzkiKKhkeZGA+F6haAnejOZO&#10;jMfsBJ/9Jk4pM0784JWjL+BG2Xl2xKRQqkWbjX4lEnYg214laUBe5lZZkSX85synTQQ/7Ft4gjQu&#10;MoQfqGcr5fJD6RiWNPq8ZfgcKJ5pXk8YUMfMjAfws8ifGdKKavNdIs/MIo15jPxTrjg9iPvQdLhx&#10;m7/bzN3dp38p/C8Z4z6EucmTfo5pQI7NaCfUcZIxgDaxv8kvzntZ9SeC44XCtLeiedVz34y2Q9vv&#10;Mo4cwHOPGLse0/eeHD6anqFcvHh0ML1E8Xhx4DdftqZnu1soJhvT8c46isfm9BT3k51NQBvIs+Eb&#10;KD9r0/G4nOA5CszLw73pi8Pd6avH+9NXRwfkuT89pR94YYG3sakM7VKfVfrs5enJdPL2zXRJX/Oi&#10;g3xHB3BHIuOTCwe0w9WVR2S9oQ1aUV/r5E4UQ0stUknDIs2gj3ac8U+o4x59ucZkeLsjkbaS8T/8&#10;z78hQ9gHz65bmfmIMgO+Zx9RcFA2KNdx2aNmK+5yjkWC7HalDeSh4iPdWZwiTin54lzznRCcg3fh&#10;lneU+NUVz9SRfFwo8/tnjo/PnnkC4Hg6OqoFNOmyBpPkkhn6Xykx9+W25rOHbiFxgI7zEFIH57eR&#10;9l664SeEjEA/3wPbALuhf0tvngT5nGelxLRL3MCI4xjjgqX+MYbPoL2XJrlgDOnQz7hFYhFnwMKP&#10;8jQ8Z6EHP4MKBt6fgUpy//lvYaINbB4f5piZDa9got1Ct4XbUBFSRsO1IKJJ+Ijzc1BoqMGmK2Iq&#10;8zX/VlIMF1yl8oN9lpEByjhMrrptC/MUD4Usb/Ly2TDjKDg4uemujkESktUKY31l3ZUz4xvuZNNC&#10;Vc5XYyyvVtjAF9wzKX2GUbUtws5meZahQKC7ofOxrMZH0+5MiiO/XzIduoj1IHrnqrdstqrHGNAz&#10;Gc/Mgv736jBwwd11bHyF9pdG3f4aaSIY3m0kdH4aw5p2GsNbkXHVX7dGYdidAV/uV7iznAbTSkPL&#10;aNO4aRrnxntO747TtqbjdJ7tnsfX6Kfpemt3WZpOL5iuy5/n0+4uo8tpfOfm8+mIS5muKOELL9sH&#10;yr9eRCU+f+Raq9kKzfSnaycqUrjj4aJAp5cfjS+N/Tryly9c8X+a28tcWbZN8hL/2VnKb0VG27rb&#10;fh45+/HHHxPP+igQO6kYzzi2t/G1m74awzTzPpVVQvG3k2IWylomuPLPcQPrCj5QLUeYPjFz532Z&#10;5FdlSk/xc7Ve3BT6vT759OQ06Vz4iEBAO3rLmu8IqUDk+ze7A/DzZrUVdzZVcqBvyiVvyxCaB7qu&#10;XS9NtVmNRXNFJnyCvxOPOzNbCDO+5+SELHhMtWyewUFabhtnu5RDBTLzVph/++bt9MP3P0w/oUxm&#10;54zxLooXwrwv7V774c2Lc5QQj655harHQT7m/alr8FDB3UE5OmTy393fhfw1DotfiQ0Y24U6quip&#10;OJg2ioNKRYQalBzK9FY0lRfUtLxMfeGz9HIlFPzXgW2Usm34YwM6f4L2wir1WoPevlC/uobCsw6o&#10;YFhPaFQfoixBXZxqt8b3bBhfxZWA4At+ecfm0hstvcq/wBvSfN/mwvdupMkNdaQtbdLKF35R7MFN&#10;YXYgFBL7EpzyCdCWEPj5vs2dR9UcTwO0o+fkbsjnEzj7HR4EuC0E41whzpyUxQdXj+G3Xj2t/i7w&#10;n+T4FB+Bgzzk/CnNDUs4OMhZ+OTXaU1ZZpaf6QBbzzHBX/oGtnlSQJUhHqOswqfMQ3fD53hc8zB+&#10;8h32vwUepvG5YWHGswqMN+cxw6RuGTj8g9+0NaEd9Zd2eW80wDyPn/Ymz1u07w757VKvQ8aEuv1s&#10;d3qK4vH00e704nAHpWN7eqEig/LyBOXkyfbG9BQF5jmKjcrNMxQYn5+ptOyV31MVmsRdi3LzfJ88&#10;yOf5/ub0ch/FiDiP4Il9xq4dqqcS4/Uqa/DUrbuMH95Pp+/eTrcoC96u5Tsg3sLluKWwv+4iD+AO&#10;srux4Vf6gu995Fgdtse6aiwsujhPlLKCh3+xap6y/9R85OxhmLxBBCPi0cfRSoao0yx+Z+aU8eQE&#10;hevdxw/T+9OP0xlzuJcxZFeGPsw/Yssv4jHamCwd26Ps4xclkzj1C0aUbRwVHXlBvrDdycbccLgA&#10;Iw18yb92Y46mp0+Po8zk8xfQa5u+ZydXBspNlNAiR24X8411nPFZyigeNNy5QdDd0GE5tguShmcR&#10;necO0xY6v1BM2klv/YmzKFuoyt57LreEEq8KJ2AAGcIDNmP7GceyExevaiVAt/Eww5oZY2gM6dDP&#10;uC1j4f/Qj/I0szhNw9Bg5q5oFf7Q/bcykeK3UGa0baxWZm6YlG0UQSS6obUb8V+CZeVKGL0v1FSF&#10;Ou/qVMPmpxCT1cwhCMzLnx/l0N35zMtuY37WQaHCFUqPjujueolLGBVIuQPP2kWCFukQ94XYNj43&#10;zo2r+QotxAkdt8E0Qvt/zhjqwNwmg7Sg+wFo2m0njjLjAESnzoA0TJffdWlcOmxex4d4S3cFeuld&#10;7VftKJiH9e16N00ajKOt4qJCqQCmsGw7GNaKjDA/UtY4aTpPTeOoX8fRbjya9h3eRr85ng3dbrpN&#10;00ae6F2G5neN+XQ7N+g3z3/+3PYczKvzm5uuh5A86AfyYq5ZFs/RHwhkMgPfjgPHODldUfbFNQK0&#10;NztZlwV9nPeqrmSe42VPjp9EkfEjkfJWfZDzNO8paGwXhWrpYDrbzHBf9FcZNT/DPXZmuxlPo21a&#10;j2RalhORft1OqTvP+jkQ90KHlO/JQH+f+zioCwVRBgx3JcqynPQQDjxyYJ7mIX+9RyhoRSbvksBn&#10;TnLiZDzbUyXG93lePH8+PXv6LEfjVCZ8wdZJFmxDkyiPGNP12NfQ9dHMec/2F+e5IqMxvosnXqm8&#10;hUIjzVSetofAosLSZdQLqdqU5cSnAR+PvdmPVNj8RoK729I4uxEe9+DR3bC8VzggOxrighJiVh6T&#10;VZFSoVnf9JXqorsvzHssbXN77KwhANxRPd9h8ShJ7cTAYxRyBo+d83zJs7VTgblAmfEdmCvcaCfT&#10;msfpUFh2pe2Tp9MW/ZtBe7pzzEZ5XkGhuUMBUPhxBVdwt6TatpSa3G4FDQIgn6NiCEzr7uwQF86i&#10;jVBiKVccL869SMCjaPSDc4/F4HeFEEY7uIKsYuPFA15b/Um93hd4rOQdvKQSE0UGNznnR/PX9bQC&#10;/Y20fuQwL0V7jfSEornCXLRR7Sls06bSuD88LC9H4BCGkbcsY74AaCedH0cxdj35v8C2apvR7b4f&#10;j/b5Fk6F7ktClTOe9Z9Bm4f+Dc3rfwnC47P+8dfAPK32Q9PhEkT+Y3Qdda7/GV/gC1f67bv2GS8a&#10;cTfGnYtV+ojKjLd9qcwoMfhRzl1osU+ZB7TT/tb6dOBxsu16x+Xx1mrgaKPg8ebqdLy1ll0ZFZja&#10;lUFxwdYvigzhxnvc8cnvMfn5/GhzjbJUpD5NG/SbdfriOjwrrMCbNygwFx9PpvOT93bgaX93h3HZ&#10;d389oVILUdQmP3eZz07P6zp9+mIuIYHP8l0y+pM7JPKDfUJlX4XGZ0kYYRmjX45zuehlfyWwFdxu&#10;g8X4R7g+15/qHUwXNj6cnUzvTlRmwJnxiFrQZxlL6DulYzmmZ5rinxnNQFVUHqV8I2dXGV93XOqm&#10;MPuTY5BjAjxCoHXcicy3maO2jt1PnhznHZmnzGO7jDUZQ+U7ihByqQM5uzi+4LdZHVNP4mk73jVk&#10;/HWcfgB5Bw5wocLx5yGPL/LEWMvIH/5SvuMA7l8DlNHYI5+MGaFM5RlbJ3HIMHF6oWQRBeM40FGD&#10;xwBNjxYV2ok+4049HsDCT7x09rPoOMcv6TCnyefo87c0kUL2nh9HmbGRepXVyfhmCGcdJtOE0ZxM&#10;BnKNaMBnPcO4WjXRm4/u9lsAeUco0+Y5gtPHOg9thxMPmbxWiRWwxsqlAhMTY3DC3qXjt2BlXBs5&#10;xy2YyKPAkK+2QpkCgTg1Pl22YHkyb18lu6ijMOq4aCB+nS6ryEx087ySLvEr3UPzOb8285CUXc4w&#10;az+3X9wUZyeOGxz63LX823jPO+DcpC6EN973cS8BsEFjHTsv49q2zSc+a/vc/KOQ2cfKdEv75rN5&#10;W3Z+pp/jq1uju5+N1/hpTGO+QqfveD43+KyZ+7dfpzFPy27QT9NptBvm5qFfu9u/nzvfNp2/puO1&#10;kO/OZSuCXijh1+XdNcitO4OH5QlqHWEm75FIE4EB5t4ASf7eHOYuxBMmhKePn0y+oG8/8f0RlRXL&#10;Ms+ut+2nfy4BoO/4rDG8B//gC67G7/bJJAm08GScGJAwjX2syygca7LIER388ah8SZKUPOuf739s&#10;lDKjn/lJB/Fy1dLjZcLFxXnShW9Hno4LOZqAEucFBV564OSYSdAymHhb0MwRBwVX60A5zXtd1+YD&#10;y27Fpceafu72SXrrKs7WUcEDfq9VV3cZaL3ErYk98aFHvrEDzvWeFDQjjwJ3rzezo5Nb01ROUBCy&#10;Ykh4juNZTsqUZtTIPKQF+QkqyN56526NNM1OELCOMGGbUbsokIYbl8zykq+7Ju7G+L7LDXgKKjDe&#10;wHbiYgV5fvSIm7SHt46ev8jHPg9RaDb2UJwp+4byLqnphYoF+Wyu+47QdikplIE0GnwVkKhslNb6&#10;oOcWdPT+KdqHVoKy4Oj15XcoKipx7t7YHihVcTP20F/OwO3j+dV0eq4w5vtSLmqhIKvUUDVpnv90&#10;pCgwKjQqTq3YyBeR0igZekQII2z6hNK3ouCFoMUYtgGorNrWCh32S68X1pZX5a1AipPnl3yVOYKf&#10;PKtJueHKitd5FDxw808+E2K0Ekxa8q5IBf3T1P8R7xdA3Obmc3EajKv915qH6eemn/Mft/VfgLQC&#10;ogz6iw278N9RNTcgQoQ1GpceNm2B13YAN0IjqnRuQ3OHRnuTRkF3ye1mPu8Ce/h5S9rB+kregzmE&#10;J/2Q5WMUlyOUH0H3Y/x0H5KBcX3p/4D4B7Cx79DkpjXy3qYPeY3yOqBCFXzAJW+K0f9vvQDg+jJ9&#10;+9GBV5Tv0R+dFz0h49xa85pjnDvPLtR4q9cmeLlbYd+PPIQyIx/cMB66GBSeoJ6OrxHmIWApOS2r&#10;yKojDIiRl+D5KBzaPLtA5jsz7sy8R/GKMvPxlH6vMkN6+urtrfOFYyLJAo6VNba58+8HKv2o8NXl&#10;+XRFH3QXWX/j2NCOV47VkS/t97SXzGxbq8go/zneqcg8OjyYDt3J3quFNGNm3GOc7AXdKLmOf+FL&#10;wcotjfWyzvfnIuqygErbfC30lf8P/QvXynNwbXg14y9ApCUY99ee4wfTLJ4rL3OOwS9zpjjDL/ov&#10;wrEFrbkp785hRIr5jNsyF/4P/cZ4sHjWOafzchxo+L/S2P+n4998+QcLtjHsFLpbGG0BMcwGo9Vt&#10;MdX4mvyHTgr0pndLP0dhcJuuJ/cWALQ7T+05GM+bbExvWb1CnAn7gRIjk8hYTvh9jtJVRwUYJ40c&#10;URnldN26ToXH6PR2NAYMjRp4BCAUKBuljfHJJMxewkI1XsKAWu2ostpYZkM3fMx4JKSeP2MWIRaL&#10;1dABcz9BTNptRw6Is+kHDuI7x7tNM591TD0xhXMNMNK4O3y3WedXdCy/dktThW9Betv+rUCaRvrO&#10;FRnz1Zh2jkPj6nOXJ2iM236Nu/lbtmEa/Ru39uv4D41+ltcCepfT+DS00d3ld9x+1m6Yp2m/Hgx/&#10;yajc1zGA29CvjzDKz415Xs5UebbPwez2Nd8hUXiKAMNgF+WGfMSg8XKS8PjSo4PDxUcx/Q6Sk6NK&#10;i4sI6ROjTJ+Fefs1/j63otX9SlulR2WCyheymKaDk00u06APp49Bawdm8QqPyWuD/oY1rKHAlBt+&#10;gAgK2X2zYb3X8TFHygSvoRYP8/G9FF8KdWzwVrAvEKx9qd7vERgmTcSz3nmgHCc9+s4n+UgwjDji&#10;Yx26js1T/aw9dxvWPJcygDuLsmmoa/iM8mzrxKctNTnjD97Bnb6h0tKCRnZqDING4u7ijd+I8f0X&#10;+1JWD4mTb2pB2zXpS1lZNRvQiop90l04V3CDD8KCyo4yu+/8KQjl+mvrQdlrjrnQ8Y64taFBfcCF&#10;AhPnI0LKCXxyCnwkb8/RHxwfT8+/+mp6+vKLaffRY7SbzekC2p4gxLyFR976Lg5KhS9pWx/L94ga&#10;2k3er1kRmANWKNuPh65v7UC8tewEmT+IUxP4EPj0yXq5MqwiLU4qWR6Bm3IEToXmzJ0bLzS4sk85&#10;N9g/GEu0qW9e4kcZyvFN/J1DwhvQKB9hJY7HzCgcUImnH6DM+MHFXO8N7iravhtlW5NTaJ0FBkz4&#10;oM1o06w+CwmrcELCj3Dd8CsAk4VdbtBrmyKqFP4nGv9GGXpUrKUp388b0zT8JfO5uD02/pLpseBz&#10;cdrPOB0Pz9BTsjuuGQdOHoAhWj7qHGBeIJ1XIzNa1Dsl8KiwKZAWXSNKxDrx830WWmnd28gAP7K5&#10;xfM2sKNCQ9w92PxgvW4nOyCPfd2x12LvocTsA7u0u3ED4OmzO0BbozzVcEGlaoe8duCVvOSPX105&#10;TBj98NGjgxwBdVfGvusFF74Dl11X+Pen1z8FHF/8dpNCvt9JcUyRl1zsKv6u+UJ6BfhJ0YxNY/zq&#10;tloqM9Bdf8Ple+MSxyOmXhvvEbP3px9QZt5PH5wvLr2aWbkCFW0c3+QJvmYsD1/bSuRKH7zxQ5Ue&#10;V6UO2jeXjpctG1ZvSbdOG5Md6UCQZxRN6ufNZcfHj/PR7F3GIhW4+Rhet9s5fpOOfmqdei7vBeWq&#10;Yxmd+htHaH5rmhQU/ZofbY98uyx1Izw0XfK7/XFRgmktnzTx/CWYm0WX598IN3/LdiwJhoVUKTPg&#10;oZ/9I2ak6cc25V31W0SK+Yw7dXkAC7/0uNmzTlpduotT/P9+JpLkF//0uygzEVjgKFfjFBZk+hsn&#10;W4iZVUEUGTuNE+qiAW1of9imr4neCV23L6MywYdhh2BJJ+l4gszcYFmuRDrB5SgGQkht3/suhRNH&#10;EVNhz7Q+y9C+G9CCqJqizdZEFtcIT+ns+qXKKUthTEgdyTOaPXlUObP6AZruIN1JNMaKAAo+xutG&#10;vUefAfEfv35OHGDMeclP98LG0aBZ7MCM+BrdjXENRk66NVglnMSNc+M2D3toOk6naVs6CYZ1/btu&#10;gjSQngq0gkKTdI0AhkDSbTpXZMzLOPO8zLtxvTfozsrUdDyNZc/jtl/jYFnC3HQ+xjcsAjW2/h3W&#10;Zp5vl9v4N+jXceZ2h3Ua7XnZHVdTvL08+hblhHDT1RXH1IGJOP2IuP6yik5/s59G0CS7h8oMmOU4&#10;hv1FZeaxL5ej2DixuJvRyowKgnYpJbWTZnr7j23W7SYfdDsbLwKyE547I6RPwZimW/BnUjK97Z9F&#10;E/qjZIgyo0BIv0sftJ4unBBfIVElJ3H5+WX7/pbOB1cIfdGfMpcfuGSCVVChPMtwB8Zv3nz15ZfT&#10;1wjXz588zY6M9IgSAQIqEPkKNGX7Er0LHNKu203bZ+voODXnNWHubpO0TuZpDycjDHVwx7fHqggL&#10;9lXSRZEhzFt4HANze6Ln0E1m20mbtRISfLE1/cmjahFmtkhf41yevWQAwUghWzu7zNCw+EIlhbFX&#10;fnGKxE+6+tw3iOmm1YKzK+Hr21vTKmWAgMzERAoeaZvN6Rb29CjXR+juETRFqB346+WXX08vv/lm&#10;OnzyJC/9+1HDN+9Ppx9+ejN99+bN9PbDSYSuqi/1dMz12mfydBcIz3yXRwXHst2ZsXx3h/Ii/zr8&#10;Aqz4jQvC1zy2Rj6fwO2Gac1dozvS3oJ/PpAIv14h5HiVsgpMDZGlTPo9novs2pxHeOzxU+3Om9IC&#10;9kf8IR9EgUcRe1dXAcrMpRW0WY7HIcT6XpcvrEfvMTq4wAg2ZUzxBm1KXZq/8OXHfxqkfo5r5S/Y&#10;HnNbY9vVI//Kq9zmmXxrbHxoOtn/TNO8P+8DnzMP+8hD0/0o8bTb34kv1SkK1Ao8eRCnds/or9oo&#10;BkbLt0XsU9DBd0rQG+AKlZeh7JDed2lUJtZXUTTIUGVmk2c4CaidGpWR3sXRXbs65S7wamb9vbq5&#10;dl3qogHGWtwea9skXCXK28e2QGRni/nQcUBlhi5lqxKVcXEr17F73LOE4Dt4sy69cDdRWcoP5X73&#10;3fdpZhWfg4O97Fw4d5lTH8+t8WvwwKCz/6Vrdkwce4yDn7yoySI06c0jJ03C74x7jAlezXxyNpSZ&#10;Dx+izLgwoBLjRzI3mUu2NpnXt3zPctj05cx35B95ELxuRv+yT/nskVmVmh5zIUVoYb9wp0pw3vMD&#10;mS9fPM8RaesKKcfudipFO9pjoCR53D1QZtqW3xo0vaugeciXc95sfiycVCIqrLnT/4bba2OwjKMs&#10;WfN3+QWInH47jLLbwrT/KNugPm4eHOLHf8KdD5K3ZpGuoB/blHcXNCLFfMadsh/Awq/L62ed1HPQ&#10;9u9t0pJf/8s/5TYzJ2uNBHSQj5AugwH9wnyDyIfAMg9gep/TSWDWHIUhj/ZvSPgAhQLBsixbJvWL&#10;18L82Fgm/oFTC8tOPMWwdVmB6Q3XLW4KBqad7wLs7trx64Vm4z1UZhonnzVdR/37uVdAu/GSZqTT&#10;mHebqnPVv02vPJRZMsDSVYN1G+PK8HaUsoXqOOUuFovbYqA9o9GiTTTiOu/QmjlOGp87TPtz0HQy&#10;n66n9Z7TbdE+DMDGyc4ZCoxt6jEf21Whq9N3XoJlaLq8pn3jah3aX+h0GuN13PYTH/lCP3m2/TXz&#10;+OZp3k2jOTRObbrsubvjzON2WEObLqONaTpdx22FXwHJj1M6KQSgpe9xGdvwUmaITxoFVF+Md4BT&#10;EYhwiDFvhSZtBWYF+SdHj6ejw0c8r6Yf1Y5GHcFsZab7hbharlv8tp8XNdie0lNceyFCfLqeod2o&#10;l/U1rm3u+yIuTPgSvgqLeJtOnDN5a6wcwkd2FYijokNGGZPcpcpES7rLa/nM44s1FjgpLvgzdVZB&#10;2ZxePn8+fYNQ7fEylTj97CdO2prFuIbteO8KfV74NmzwhPUwX/NflAHOjletALc7eQG6azdk8AT2&#10;GsK6tPRcePLFW1Dp8cYelZeMD3cIQAjJHrG1HuZlGiE7NObl1E1iBQN3lGybx0z0Tvp+aHPP4yr0&#10;tX1sv0e0u+/Otefw631D621rRRGmvioyEYLkIeutAkQdc3uUAlFsCsTtd2M2t3dztMq4yA5RMlVk&#10;din7y6+/nn7z+3+Ynr/8EmVqGyHofPrh1evpjwhhf/z+++lHv3OUc/9kN3hAirvbowJChbML5A4N&#10;hFkoN2sIbZsocFvMC9oeZdvEvY57nXKicK1uoMwgokr7HXiU9Co27tr48j+NQqH2oWpTxwcVGfno&#10;40eVGecRxzL7oG1e41qELZ4V+BSJV9d3oeEuNmMZuNUukjZ4exQS/EupoV7Sb7CBRn4qHnWMsZ+A&#10;Kz/bA+pDE59NI72b7th2EfOBgY2bB9OSh+5Kr9M8K41Gvxx5ywP/6Us+dH9tO2lmRv8GTYf7PI/b&#10;bu1/Czw0D8uLIZ6LAQF/BNl/hVyVrU00+0Buy7JvYDucSK6QqCoLEbStu4K+daAliZQPKJLOj3Kq&#10;EiyBMRN7oQAx2voBTZ/j1tZ/gHHd/XFHqIA8KaC+e0N+4OKzOzIqWLVAkxE8eNo3d/Z2YE/4V1T5&#10;OR770VsVCsc+r2X/7rtvk9YX4T1y5bt36c/QQ5krYzHlRaB2xwR/qS2fZcyF71XoE8e2SKj9cDmP&#10;y+/KcMoR3qCWY2YoMy4geczM65kvULDsT44FBwfO7YeMMb7v4/FXxhvwyqUY1Nk2sgxpn9vMSGd/&#10;qt0Z+xxKDmWJiV/890i0416+E0O/evLk8fTlF19kZyafJyCiY6kKq6yU+lkEedrWdcysxmYF//mc&#10;1P1N+lhGj/Ea7cSVh/DXrjTwlc/S07ghXpIszUDC/uoRMMfPRVyMFk1xz/hcQKhhI3xwe9pr2SdG&#10;RubP+JLxueOPfMbjPaPf6P1xLWN9xi2+C/+HfulRs2edRa/Uc2bEV7/uy20/jPc/04THfvu//oc/&#10;3MDATmYyiOe1LVzGdtK3EVUGRNp4HbeFmEyAo1Jp8DSkDOdNFPVtls6v0wdIr7+TvxNvC0qZ8GVU&#10;/IuBIMAgTDoqdpAnTNP4aBsmHjJpM2o/R4gGtxwlwMjs/U6OZTm5OXj0OwK6nez0t37Jz5dVQUc8&#10;DFPoa4FZY1NVg9kBdC8buuOETuSjyYpF6FG0znnVBuK3u9ui45ijdDGvdNKUByRdTVbdeRNnQOPS&#10;JmmApo+Kn7TQzzIFjWnbRBiCrtJbOvU7Mb26b1oVUdvTdp3vxnSbzsG8HwqL92hFnG5P8/Z5ziMd&#10;JnSeXS/BOMbt+msb13roL166O73hXe78WWgBSBBXw83DtIZ3mZq5W6P7YZ4a8+z6a2sMc1Xd8/jm&#10;nfPEWQWmbkkEfXD06o9CZxQA2wabxs/k1/xpKtvBHZmDvf1pW4Eav3MEOK9b9oYsbdvR+La75dpu&#10;fUlD00l6Ck0/4zRPdL/3lzrdVt90VVFBMf2UvFuZEH/b2gnWFk966WNdmMgSjr+KjC+zez2oV4P6&#10;Ffxa1LjIap8TYwQcaOHRMnnvOYrMb7/5zfQblBndj1HiVOZsh570pWUJP+AOTd2pUkHothM362Fc&#10;3bZL13ve5nO7QZN8sH13ZZ32tK3MK3SgPk7gxlVJdeLua+BdAexjGpVH4dPXtPqssGFbGccPp3rM&#10;1hf55RkFHN+F2cbPvpgroKOQHoavyKzKoR2lsc+LHQQI6Ziucmy7ffSGNPhIYUeTL3xHKQCH0MYx&#10;R/81eGx/On76bHr69DkK1SFC2O306vWb6V//9O30r3/+bvrh9U/TCYqDR9xM5LXVgt+aqGNhXv9M&#10;vRzH5GMVBPAsRQceg+5rQ3FZxV2AUjVsJMJphfoziU1XqwhL1gX63lGtiErgaL1xQLubHD0Lb4Kn&#10;7WIfdHfP1XBvhXMHMCvjCl0qOJ/g64ixmyhw4Gs680YAQ9ucVvfhr22UKJ69gctrxKWR7R4aSz9+&#10;3UcyxgPhMecC6WLdgbzIzVgeBcp4poUnND7hHT/bTbvariD+5ttgCvNIfjWHWKZ+lZR0M/tzpuM+&#10;TPPweW4MexivzTx+u7UbouzJ69gZF6AXowI/+it08COx9tvsvgD1DS77XtlEL4iRYpRP/UO7CI/y&#10;s32dfg3UO1MC7tiC44ph+hXkdMQsnoqOuAU/8R74yRJ5HnXxRq71HJmt+gQP8k8bE8cxb5Vw+4I8&#10;6Q60x7t0e8GLY7kfyvWSk3fv3+XiFq9wfv7sWfqx71Vad3c6QzdxolxyD+0dn2vsAHd/wVW8q22y&#10;CwBPyC8tT1nHOqlzyTjgzYjM8173Th+RP5Wh1jecWz1MZ07UTYEf2/FLfNJGyFl578WFMHdQ6Us5&#10;uintSJZ2I37407EWPGwrj9750eCvvvpyOn58lNs3o7RCQ3dmaqGvdrPrqJmLQjVf1mJY8UjPu4L0&#10;tzzdm+RfMonPtlGNDz3H6U6axF8uUIWbKG9QUmsJ+hDWCg0PVNA4w56DfvE32fx5aZuH80f4A8g7&#10;kPhV3pY3jEmGc270GyNEXMtYn3Fb5sL/oZ9I6uxnncVj2g/NQ7/Q5DPx/meZaAPf/K///AeZV8jE&#10;B1ikX2B20LPB9ZPhW4hrkEZWphlgLuzUsbQS2o1r2u4kThx2HBllVyHr8eMIIF3ZMPcM4u9fCNJ+&#10;KhVLIbgHS+MkXIbAS3+D9I+bn0KDwlkL2wonGgeMFug638bVycZn62A8QYXHsGb8MB74LXHFMUzj&#10;lwGAuOLhi6jZxbKMnsjEEbdnTaOYYOzcxlmsXoy8U1d/toPPluGgrNt44LPoxOI2oPGyLJ/FX3q0&#10;wqHp+htXfDUdX3+VPr9L4tEiaSYtNHnRmgHWVRRp20LwclD4OS7WTbr2BNu0slzbZp5eP/PUf8lr&#10;xX/aqTtgXP06nmGdvgVSBfF7wvhIaxxBv3YL4me7i6vGPMTFsE7bpp/bT7vz6bpowluDx5q+Hg3y&#10;hWzx9lnIAEZ8+2THk5cICOQlbwb2vBhIRCfBCPzg68BvH/NefhcrFAC8xtTjWT989930pz/9aXr1&#10;6lXaUdO0sf1UZHSLs8Z6iFcrrPNFiK6ffd94CmKOI76jIR65OnjgJA3T7q46wk8ey7H/qIw5EVm/&#10;0BtBUqHS23Ten3zIF/A9v63Q6bEgj+VpMmmCl99pcUdGJearL76cnjx5kuNmh9TDlUL7UPfvKBP0&#10;V4+a2fdUZiDughekc/rdoLd8Yr1t88bPeA36aWv8H3+Hg+HvooUKWB9pUnAdGadXAAD/9ElEQVSw&#10;3zqJZhK2DQHHrSho5FGCZ+HgJO0RNMe2KITiSnxfoO/JUzq4W9BH2lRexDc7NY8OEl88VXbctfFo&#10;mmN8XsIHD0S0CCrSR2H/vf37DHzdnaC+gsqlyoAruFQsR9q2tz325tHgfcb0ffBZn05Pz6bvf3g1&#10;/enbb6cf4K/3p46tNVanh5OXEqFtrxLzkTHkAzxyrvLg+AieHhXzXRmvgVWpycc35yDO1BfCTKv2&#10;RdpndWdzurwDPwbG1c06nuaROHeSrKe7JSow1oMGgB7kAUJX0NQLDT4isPlhQD8SeCbvOubDZ8LV&#10;je9PrRLPuPAf+X5y2X2XceqQeoNHjpgBdVU67Sg/OR9h/A9X2LChwyeE1ygy0ha613s8jr/OC9Tb&#10;aSFpBm9JB57MN4yioT5ZOKMMfci5hOTkL61HPMpwbpHX0wZWGhM+HdCm3W0/jNvPD/NpM/fXzN1t&#10;5vE7X3mzofhZhYAxgfrl5rIF0G8AhdjscDXwHCI7vGovNZPQpXd5ii7xSbzgpx+0wZE/n0PmkJq8&#10;E3EJla02uMYebn+WbSbglMUMFBUFZp8tk9403dj2lilO8pF+8KDH/H1/+OL6MnzhGHTGs993ec+8&#10;++13f55ev/4xu9y/+c03mQccU+3v7vBYefupdOnTIY5dfn9F7EKa4IexqoT3kSbrfH3pYovHyIrP&#10;xCPfeLoqnOqWRPiafiOo6PsB2XrxP2yWsVUeFwePwnlTmwtptqHvp7nLobLi2JSP/Y5xSbRUugR3&#10;nv7h97+bvnz5grj0bfwcq6OsaJMmygzu7NKBS3aweY4yPGCxSDTSySPayRO/limde3oMzrtw0it5&#10;LfmyeVaa2c4xC2JiS0Oe7fO9UGSbh7+xF+45xM+o2qMM8aE+4uSCTo5fi6s0J3ywYGMwc+A/bI3e&#10;NSpo6qnMZ9yWu/B/6CfX6OxnnUWX4Dsz/aw9h7+lKWXmX/75D07uCmndkJm0HPQwfdbdxhdxO4Vx&#10;InBBXN0KMu3foPasAOINHK0gmK9MZqM0czVoDNd0WQ0aB5kbJh87dgsYDW0k2CJdMwXGOCo+2hFe&#10;VLSoV/Ac5et2p2bPbzEgoCm0mI9CumfzrYcCvHWRVgoYNqr1VlBoGmmshzhmx4V4KZe8DO84PYjE&#10;iLcNrrd+gLaDpR0xnRcm7k7uwG58yzduQIN1T9GhzHn9tOe0bXrr7jSaeXpB00qcuy+u4iv8Shf9&#10;zVd6eZxM4VHBWQG4hX1B95w+DZoub15m06qfDWvTcTVNw4d5dh6d1ngdt9N3WIPmYXm6m36dxnyt&#10;k23vs6bz1jxM3+m6DXxumJuOtxDq3Qn0p/+IexvhHyHKSVcvwCmZCAuQAvYVJ0bTeuPfo8MS6L39&#10;yq8ku6L4AZ7+85//HJC/rYOKifxse3YbznlHaHoIhhvP+KY7PEDBoZwIz+QV4R+B2T7vhCkP2Y/8&#10;+OaPr36MwOeOktTL4EzdQTq4uzruGW35zdXIvB+DgFkfyF3uDkszhXzx8EOgfjn/ixcvo4gFT8qG&#10;qjlG5ou0KhJUdtGntPvMuPTK5EieDV3vCASA9ZdW8to83j0YE6SgkOA4cn55XjvSjAumd5IRL1o3&#10;8WqF2d1j+Ng4Cp22s01Nfgu8wNEx7CDHyA4kWgnE0FAak3X4Au8oFd44VKuKg060S46feYWy4DOQ&#10;S1TkaQQNcc6V3wo24CJk1+LMo4i1o+EkvAk/7e3T5r6H5dEvFMatzW3aBf6ivVQ+3711t9vjgApB&#10;jonSfpX2YnyAf6hUFImTCxRWFNUPZ6fTqfRSiKKtfR/nivHbF/u9pUy/c3Hzo5/kdU1dVWx8z8Yd&#10;kpUt2msXnkXBiHJhmAKDdJAXAI/9bVK+3//xUgFvQJMX6xpqd1XgVcq6gM/OwOMUQe4EgfL0QkUL&#10;AQ4Ci88nhNRP3sLm1dYeE+LZo2Zr4sEcmZ0Tm9A2BNes7NM8GnmNx3IXF+DnGOmYYgOSl41omyvE&#10;DGHY/lE7adWm8QPMyz5kUjhnETcGBMw1wr/P2D3eCLqFuXno1+72fxj2uefPgUb+n4+Z90wqUlYm&#10;wRj7C1UaoLvhnikNYwCpkl5q8MPtroxQR3s6tXaoQlTsgImrNClWVPslMH3nQR3Hc7VRlVVY1Fgt&#10;1PtryAkDMoaTBmf6WhZ57CvQyHB3tl04dCz88OFdxr9D+O3p8XF4w2NmjnXyhDvijh/BBBxsX8cL&#10;TStH2lkoAY8o1PpZHpBv9tG/NXlnxgUG+P/q1mvOr6ZT+rIXfrjokZ2YfCiTOYUycgGAfia2SvyT&#10;M2uhtRZo/L6UN7Z5eZPjjjKXY7dXUh+gwFinFy+ejfdkHk97zkMZe1V4zIG8+HMOA/ko6LX4Q11T&#10;9miBUffP8XiHaTselTFcEho2chk82qyqbWvGNljPYQd0m36M1QkDtO/Fm8OIk3iJOPPT3RG1hn9i&#10;+a8BM6L0Y0wFz0M69DPu0OYBLPzkbZ39rHNJw7+3iWT5m//bP/+hhdQWUtqIpKusCm4tzIh8JnYm&#10;xRZkDDddMUatfKrJ96p9r2S38OME5nGIVoDMOw2P0fa5yxOaWCWsKgiUwLpsviVh56DpATPCA3Es&#10;Ly/YYhtHvxIsVKJq1d46Gd516SNnN0ygPQibbeFT+Xt0xQneOHWMRRxLiYlCQkds4ddBpI4V1ODR&#10;W6vm1/jiQcdcrZV08YUO2WLFrxQfMRYJYKQxvkpkr0pIu27TpnPTVZPyKdO4gqbdQtPG9nNFvY+V&#10;5cVrhExpYp1U/tyJEVRmHKDM1/wbh27D0GeUq5/h8zIb9J+HdXpNP7fdkHYc/qa1ztoLmmI6vMFw&#10;/dq0u9q4oNNoxF2/Ttv+xhHaT3tOb+3PKQbG7XRLcAUGPqEcJ5vwEe3ts6vhLcRbq54cyUgGYKAD&#10;8M/VutIff4XVvLeEouFWvTszTnbv377LhzDdYXMMkO/dWRNUBGxH+7amy+y2m9PF+sgH1k/lxVu2&#10;Sjiua3+9Vt13Zoxj/Ro/J137hemdtGsS90gZwmNWId9Pb8AxV5Ii5Hp223Smd8KxbtLTFTaVp0cI&#10;1E+fPM3RhJcvX0SBc9Vv03cbSCPtvFHHd2zso/lmzyjT55DR/kW+Xbd5u4pn85Tm5+02A5VRbNOI&#10;r+OhuxtJN3pvIENZasSEX/7ZrSWuLVtHRwm3P13fZpzO4hDt5cRtGa7u5kY7bONmsnNCBQfLFwov&#10;6OX463jtuOKY5FhM29T7TLbRFnSlftAhOxmmHzwrdo53jlXkDi38CKm7d4cB6X90eBQ+UljKuyin&#10;H1EgL5JGI31zpAMoBR1BjbHwAvq7M6OQlJvH4I1r0qhUZCfIOPiden4f4Uplx9vTzvHzuzceKbtZ&#10;R5Aj30+btMsuSiewKn9tIQhZZ+palxfAr+NInpdPeKTO7+nYOvl4J/lk1wcaXtEKF+R/dnc9fVSw&#10;u0HJ+bQynV2hbIvj2sp0vU4ttqDT/s40bTN/otxYLoRMe0gLx3ObudreetecAxP5P7wEdeABOBXI&#10;V7bTkMS2LeVFbBMZN6l5bmVmZJMklbElGKse/O/RJ3JJX0i+wJzHC4fPm1+L03n8tabjzvO8B/6w&#10;+Re8h09+4j//GaqxruUuX21rX2SsPlE7ZuV2nHSBIGkWCozPQPwLilr/dsg4LPCY8vgnhsGBXJ22&#10;Hcnst1Es8MvHYwnP8Vx4/gZQNvDZ8cMFnVc/vWK8fk2fOkeO8dtZ7opvh5ddmLCfhgaUbf9yESPj&#10;kH2aUuqYIdBjheMG5Qcoy/HdI2uOQZKmrmY+Bx97As/glF1L+vW1OyzkG0Umx08ZZ8Y7aYkcg4My&#10;HMcsQ5MLSxiTxV8FJWMMODo/7KOguSDlRzFVZNydUcnxHRzlRt/BifxDtrUwAOUojr+Uq10ykQ78&#10;DPNfhQx32fKtRjpUPPLEr6HjlqkMPZa4qFuHz6NpzJv6SPuEAeGBCo3xOck6XLcmiPCMh079jdt5&#10;aGINv8+ZuXdFWyA8QPMZd+rzABZ+Ravls86i4X06/X1MZuSv/pd//ENWDdG2s82WzrBEVEabC2H6&#10;2TlkPCdFw3qii9DLBKagKyggaUwToYP4TnRZrXVyUZOnzKwaWp5A3jXxtqDnaGDjuruyFKT8DdZd&#10;4DqHzxG48K5dGd3m44DR+ZrGuswFFo35hQ5ZdayVWeOazhWSPkLjERLrXC+SelDCtOS5UTS0zuZV&#10;+FOnMYA4wFS9qrNbL2pQZarIYDsAqND0rox9Sqj4RQPjSdO8KEzcrkuDz3PaWHeNcQX9Bd3G0xhH&#10;Acp3YhSidFtH8bVOCr69G9NHjkyv4tPt3+UVveq4isYy5mVpNzROQqeXbpq5v3E7/JfSdjptnx9C&#10;h3U8je7mi34W96wuw+fNL5anaXeXL60b+tk+020wjyss3BGC6YOU1wpJ2jv9ABwWygz8Aup5SVsh&#10;J5IKcYjr1Gi4CrN9ywnPCeIIgVN+cpXsyjZ1sSFHf65StgqM7dk7jb07Iw7GKR6tSanpYr3n9QtQ&#10;RupOPRSE5ZPm/0y8gEJ0xgDcHsMQVxcDclOZt+Ywcb9DaT756LdjLrJLUJO+iyLVn1RUojwx4Vk/&#10;lWknwXwU89mzrPz5RWgFaFfvVAByYQDCcr/gmtVJaYm7FRmheaPbJfUBuh99LqxBvw6T/pAs5clp&#10;ebkVSNgoj6zSxnJS+Gy0ce3KFH6hDX3QM/Ovfnw1vX/3PmfZFYgiNMMDaRHxVrgl3xZkBJ+FxjHx&#10;Epc4PGfBxHZL/YCM73WBx/7+Qd43yu2R+KvE6Paq772d/bpZjbaIEvzoMHXyTP+H9177fUJdXAQC&#10;O+uC7TsKuus2I3hZf3mWNsjxKOshT5OP4CilYuOxLhWZE5UZ2vKjH/ODL88Ya88/uVODonFHH125&#10;mVZRLjxitrrFvLO/l8sJtvfgtQ38PIIH/+QSA9w58kP5xl3b3Z7Wdram1e3NuhGN+NdMBdeg4htK&#10;V9DsAjnvo8fMKO9mXWWGQJSYjcP9aQ1hbG0HpR0FyjaRr0v5g+TUJX3Z+vHf/pvGx2QHJhzgvEN7&#10;6ieZjD3aKTThL/4mNi3emQ31NE3+a+YiDLnwUMoMzyOgeXwOv2Y+Fz73axw0f01evxhHb6Cs8aO+&#10;/ipg2AOWpZZUsISiR+izcAOkD12LGnhIxOGmHUrJaaj2WMRduH8BzMf8hXhVWb4XI1+XkkP7aoOM&#10;fnZz07qDqp/zjPKDds+ZHtXNh4Hf/DS9e/t2uqB/GdnLQux7vhPnEVvHp4wr1iH5OjxAOXmH+K3I&#10;MIDznJ5W/gNcrFgsxpJGZcax/9avzfLsTs3Jh1PG5g/0XecXxzL6TRQa+hb0qnYVNEXpeqJc+VbA&#10;GC3K1MDD47Y5RcA44gcyjxhL3LXxOmaPpKn8pC7mCa6mt551FJE6m4nVGnUpQ/zgszQ+O0Y5DmYH&#10;Js89npOP/RR4mC59LjZ5G9bhWveeyUu5ljy6umITlEaUZCXC2iNOheXfIk2HCQkZ1brn98DM/XRL&#10;rzL1VOYz7uD/ABZ+oe7sWWfR7CGd/h4m0vrLf/rdHxTCFcYz8dEINlYjqN9CSAEUIrSLEZyoS8jz&#10;GsFSZE6ycq/wa1onvBam7XQKR+aRTgfjWE6Rh98gTINGoamFyhL8S6BZCgJFUMHy2k9YMjTx8e+J&#10;PMIipvMWOq7pum69oxKBicFCIc8jGgpirgobV0HjkknV4ysK765CuooSpYaJ2sHBTt40CA4KF1aP&#10;MmuXpoQqjZ2yXnKD7pTf8QUFoQxSoVbhKnT9W5lJO5rG5y4T6Pia0BMwXuM2p53Gdu2VYNtTBcU0&#10;tr+0UHj0I4TaPutvWuttfAdBjbRtWne5XU6X1fQXhzn+Pms6D+15Os1DP239Gtq/nx+a9jf/Nu3X&#10;IO4K1a2kdR3E03CNz90WXYfPPRuvcWp3x2t/zySrFMs/8pr90rD6DgBAmYtzufYj4vjl9ByjoIco&#10;RDlJWKZfvvcGs32EOs9N+/L5R6/Hvah3RGx7ebyVmMaz+7vGOjaujaN21615TFyljcK75UsZ4+Xq&#10;YfJyBdFbe7xhyx0jhWeZ2XgqLL7c//a9x8re55hqjsqRp/3Q8cIWclfBG3PcAbJfuuvk+0ALUHFD&#10;sVapD63AxTPgHp+w7XLUC/pmIgR3oXc++7nbwzp1/xB67GvTbdbxhbkJ3bDtmy6kmD6LE+anbbmW&#10;aVryMX4WQ9L20A/8o8icnE5vXv80fffnb6c/f/vn6d2bN+FH294bvrzKGkTu4VG4VFt1++W4EvVO&#10;G0kb+Kv9s8oKn21sqmjWERDpm7EP8AV/FeM9244y5RXbs8cO66ZQYx9R6PIooQpNjYUeUakxUvft&#10;NW7GFnEI/aXLmFtytbRzhPkxnnlm3BXsnN0fx87OyEvb79x4DOxjAOXm+ny6/HQ13a3Rb2mmNZSS&#10;g8eHwFGUF5U/eS3Xf6OA+EKtSofH0TYRnDap28Y+9IRHV1Fq7lBwPEZ2Cw63pLkFH29MU7G5Jt0t&#10;SpMKz6rf/aCc7UeMg7YHdZD7M07ws33lx1Ja7UM2SvG9q/UKJraVR3Zy1AwP0+dHZNvIcLmpdscq&#10;reGOBeEV7fiFFRYCTwwetHyJJJZL3PKuCG3r/0vQpuNqPhdPeGjmaebmc3HbmMZw6ZdKzc3ITu8R&#10;Y2GcSkO7FWlS4bHjX8+Vgf5lR4GhPO1SZnysPiQeLfR2PlWfz0PTXQUi13Xjl4siTJ/85ADLGP0z&#10;CpBAnDF2uqDRconggoBHbOsa+o9ZkMl7LVTWXdVDFACPnLqz2vOm3FCvCyiDULYu+UT+IU99FtUY&#10;FfPXi0YK5I7hfWW7KHrM7C1j87t3KjM39E/76GaUmlV4lxGU7Ko9zJtiw/sFlEje7sBnsc0dKBcz&#10;XPil7P6mjDvqfkcrisy2sqLjJOlDf3G3To69tovjZlUBV/pXt9sc5mN6j/GOW9rVviOcvqdd7StJ&#10;pEQZ/dq/3Xn0H0j4051FC/MF5/ACUZIL9GveEDQdtoiTmlR4xzFAZ/xGHhbZwQ/N3F93tbymnsp8&#10;xl2VuQ8LPwrWLJ51Fv2bJn9PE2Xm6e++zs6Mk0yEERph3oAimwlmTOQRdvCzoymsOnE1KPjWS7me&#10;PfdMtEdMlkfUupN15TMIK/DA4E1vy7ZDCzcIN0JuvYHpFWxqAi4hrfL9ObOGySo3QIYrRrsXPmuA&#10;pKfjLl6atfOoFDix53mpEFiO0PTw5Vl3bIxroeLn2fKLodyks+LX9aqynLAGc4gX7kx2+HurkQpJ&#10;aM5zJj/CS+Chjov60IDUPau8pgVypSt4NY5z6Do3Hto+dz0s22dxFWfb1vbstpVHTGd8hRwFSHdj&#10;FHRaANaY3jYz/y67aa6fRrfGZ6HbVGOYaZrWnU4wjqCfYLqmrdD5GkccWpmaly/MTft1PpouV9O2&#10;4banYN5dL9M0XhrjNzw0nb9x5+VpdHdeTibhewZ7TQu+Of6TONTVNsdPns1ZeibNO4o0RzHJRw8B&#10;0yj454jZzm545fLsYjp9f5IJM/w46C1oxM20htne2h1vXre5f+chb9d5YeLOw+kfSc9zJnPyEF9X&#10;4q23fpbrCqTvyrg4YF0svxdQHC+cWC3Hurgz4/jiMTaf/RBo/AB3hxxXsgMT2kp33NKFiTRnuFMu&#10;/YvelJtwpDMwr0/7pa8P0F/62E/mbahZtCF1CdgXeDY/J/xmC/u1fvbZmqwdG4tH800G2kZ8VWzO&#10;EGDevX03vX71anr16sd86FTi+N7LI/rh7sF+XuzPjoz1cXanTlXF4peMs7ijPFFehy8n/tG2CgTg&#10;Uu++1MUCCjUqk32cJaBiSpzwpfwnQvxdo1y8f1+4vn37Zjo9qSNx1sMFLz+qqqIWAQb6eGw2dM3O&#10;UI25nrtvXqoLDjaicHhDWIRCSqMls5tyfQfPuCtzO17S/wTtUGQ2dpmr9ramnUOU9KNHeTfG42ze&#10;hueL/aZTsAxYx03K2mUcd2cGAWoFJSa7Mh5dc/cF9yfigOy0iqK3Ai10+47OzQZ0I+3u8dG0//jR&#10;tINA5gUeLbxIV/thxm95n5/Eyo9GUFmRMVRivBlKu9pOGPFsr/GzPR0jfNehLxCo3f0KT/aW0vnm&#10;CXQIyqxjnmaOSZxhileKT+agX5uO/zBdQz9/znQaw7t/zNM+hIRTJ82K20omb5iZepQ+KA5E7493&#10;S4rIvdr1uDQ0jLs9q0iHaZOMS9JMu9zVL4qO1afMp3KZ1/9nhiDbNN8bIg9G0ig0VIJ0tDE/y6BQ&#10;cComEU8XXYQsBFF3K1PzPziYF/ytAuCRLY+cfmKcMI5j3wEKQN6hUwFAEd9Gie+FEhUBsa7LHwDq&#10;EGqZb0MQX1Io4zZ9UcUh7+74w+3Y/PbD++n9B+aPG2rGWLG+5qUkzBNdv4C0c+x3nhIH49UYE9pj&#10;yVfyreUqt7g4dfzkOEeFH9Nn96hHpTGKbSpdSrbQCyqGNoY5xkZOcrygrB6/M440HXA7xsztjMvB&#10;s2yhaWIhUqR2Mpe00qRNBPnDNJ3OZ8eT4T8IW+aBu3dIHSOECjfgvp9W/g23sGyppemwuSm/jj2P&#10;8Rl36vYAFn4ZOWbPOquPNE3+nibS59HXL3MBgGch6+OUDNphsDIiumAKGwdjXIW6VmDyRWknbZmM&#10;RpSZFPJ7FybMYqUfVDyCRRixiG1YT7r3BIIMajK+YQqzCpyFUzNgEbXyaEM2aXX9mugdPh+Ugt9g&#10;eDtfD2ZzY/x5GjuDdbu324RgkjIS/349WjnoiUF6RdAhTtMsQpP5MkluD0GhVlbqho+aDKsOKi+G&#10;51iZHRGcI1g8oMkcNI2ToJ/1FjQKZyot7sTYtg+PlSl0WF8VGI+UWW/zWLTRg7x7sHhIyzbz+KbX&#10;zHFqvDQdR7vz020eQpt+lr6C+UlX03RZnzOdrvM2Xbv17zZsBck8u+6dzudO12k1hrfR3Xi0f8fv&#10;MPPslz/174FYt/zgRGfcCKBOVPBPjhkZTn45h530JUT3CrsfygS76dKbcj6eRZhUqBeLLl+Y09n0&#10;1knT4YKm69txtMUzEwUCs7zYuHdfdZJX+LJ+Kmt+4yR9QT+g3zuz/Cjp5OWkatrQhTD50OMI9pP0&#10;Cct28hApxhLpk50Y2iof7eU578dIc4AKBH9N6kjfqUl3ya/z+liedUq9Rj0al6aRtkbadBt2nKan&#10;/d3VzN61ss+WkAsdHXesQdKPOiDw2wc9VuJ7Tbk++/Rj4hweHkxfvHw5PXvxHKF918aoyS849NjT&#10;7YWfYyyOohVx41/PXSeoYergET9wsl1MX7SQBipztkm1remEqn/1u3NXkH3HCTsvEotP6l/tIT3M&#10;lNQZx7ydyvShEUJa6EWZoS3l+J6LChWIw+/ElR986V4Fg2LBMIqOq+BkOG2iWBw/Pw54g5v0IUeE&#10;sHfTDz/+OP2EkuWV0x6h8YV/OCTv3PiOzC15+N7NFZL/FUUGUFZ80X+FOW0NwXFr/wCFZycXDqjw&#10;XPkVxu2NaRdFZv9YZWY/O0tUAKh6SvO0M21OMelzWczDZZ/1WUHQna0oM3jKqpkfbQDNSJe21T+p&#10;q51r3hzR7AuZw2hTUSCOIJo5njMiNs9qmh9+CTTGn6fRdJi27feXjOk7rtD53wN/w82/yA3Fn79s&#10;xKIh+cpAPseTf3QOlRcjlO0z3QZ80iZQyJrVM25oaDsFJOMovvAatOD5c+C/HCMjkWOyB0wLD9OY&#10;2bDjT372U3cqxtiQsUogzPwiGGOnXvrb3vQTbx0zjV+mdzwU3F139zTvl9hf6SvWJX0KEJHkyb+q&#10;o/yoD0ZcAP16LBTtHP3M+FwnNfxoprerqczQQ+mbKPjZUTQv+3Lxnuk36B/5jpbjhf0W/yrL4uQD&#10;F77pPvSnflfm6ZMnuURml/7mt4NyLFUaER9H8M/cQD8N7gZDGxfRXBSx3B6XFoBfjWE1P/VY3vNH&#10;Q9qm6aFJmZjhn5YY7lZY0t9mbgISZjyjjxziXpiZW3YcUTEjYPGM0bF4WBrz/Yz3PVNJG4N5Rp9x&#10;i8TC/6HfaLfFs05pYFvX89/TRFLce378/0GItVetIJwyV6ytwBiyT2Bubm5uVphcAzD1iumMC4Ou&#10;wBgrTPorm1tbK1tb2LgR8GObJw3NH6yHodhAuzWGJZxH/WDce/agmDEDlics0iW88kn8xK00+gUH&#10;jPk1dDyh/KbUx3paNwaAogVhuvtZ03ku6g2023oLdJjEMT0KQeiGgBXw+fryKmEaJnXmZtKTZmud&#10;PMjHMhDK0jYba+S1WnWwtimLuAgXzO2IY/6IjwCSOJo8D9BUHasu1qPrbn3FBwVm5eTkZOXDhw8r&#10;p6enizY2DUrMCkJxeESwnhrTGc88jNdltX2fvku6a4tDQ6dtmmoLHXfeFvobt/P+XDn9bF62g+55&#10;Hh2umaeZh7e/fqZtntDYvubdcRvfOe7i2Hi20d2g6Tq3sSwEE4B8eV7Ew0IgXLmGH4SbG+rCMIj4&#10;sILyUnEhOdPVCpPPCopBcGMSSbsd7h+s7NCGeK7cwHc38CAT4woT3Mo1bWe9Gq+uc8od+DddhDbz&#10;Os+h/eVKlPQVBNLwpfmIl+Vd31yvXF5frZxfXITvzuGjC57FnUKTxhkhtBhlgx3+ayt7+3srB9TH&#10;NiBy4iAEQBf61cX5ytkJY9Tpx5Uz+tvF2Tl+l6mvcawnwn76FK0T/Jj0gzePi/prd9t0vZoWTQ/t&#10;DjdM0DT9Gm6o7wX1FNLvBy6mp8T6i4xZ6cQNgSVx3717t/LTTz/FviS9nHJwcLjy8uXLld/85jcr&#10;z1+8WEHYh67FNyhMxRvmA39Uey3rZJHWv/uCxjp03RwDKw2GuMmHH8IDcaARRBLrNqm3bY2NQph2&#10;lgpVN/NeSf9bRyqRiRFJksOGtGc8U/SRD+1bF+cXK+fwQtrL8YSfGTT/UMgKSg31pT0cbx0j/eqh&#10;aG0wfu5sr+zs7648fvJo5ZvffbXy4qvnK7uHe8Hj/cmHle9++G7lT9/+eeXV69crH04/rJxd0ibX&#10;jMtXF4Fz+O8Mvjy7vV45v6PN7uDRFdpP3t2Cj3d3VjboS5s7+yurm9srt9TphvpdKrKC0+7hwcru&#10;o0Nw2A9vSrfQMqgXjZo2yGbp44bL2XeEEYvqWhnnDGjPv8SxXSQnkDayXbHj1XyTeFWWpaQdkudo&#10;C/4QTYFkkuduI43uX4OO89B0eHAIz91P89B03IbPGpMCizxkoq7Lr4DGvpOxE7qsJnvSJQI2zyh0&#10;K6sOMXdSKbJnIIEB+z3WsBvik/5kHZV55mlmQBxqyA8a0AafSHxrWyODC1bZZrJq6ee3jG32Rfjd&#10;sRihvfKgHP3vbokDXQX7dvot4Bju2GafST8mP/vZwf7hyt7ubsY0+6XmjjHXtJYlbmBmdCkT8CHl&#10;WQ449ZioQQVKnTOn3FKmY6xzkOOt4yno0pOhkRdlk5uHwRz5qbd9HgVmZX2j5gDHbuudMUZ75O34&#10;I85Pjo9WXjx7uvL08fHK/h51YFxDEYpsZBuQumzi65fxxgqQqW1j3xH3NtYxBQ4TnAgXjx7zGhZm&#10;Fl8z5+WOt4jBo245KA+ESwLHKd0ayEPfXtoVf+SxyGjh8xdNxxSqhM+bZW4du81AQhNkNfrNckuS&#10;X35uEkmPRRv8nU2Uma0nj/5AZ4jW6jloV0E94tC6nGECnSgr9K4MuhNTGnUdEahbi7yCdXyzA43X&#10;VWOPTyw04KEZUy5kaS1PJbY0u7YbDIyla+FvnKUWLXQk8aUjAmXrrd1Gd9fjZqyWas/BlVwm1VqB&#10;v67by7r+c1P4macLBrWS7TlQy3DFwCMZvWOTbzis1aq6xrzM13JSrqsxpBdcdQ/uAj9XMz2eYUHL&#10;89ZFM8/4S2tXPKSncYm4aDdLE0KnQe+mQYNlioerLa4Ae/vc/Lsxxrf9XNnvnRjbUjBf8zBtH0Gz&#10;ffU3XZfV5fZz07pp22Ea03YeQtOs6SMYt+N1uKbz7zKNI57ir1v/0HgW56ExD/HqeNpzXKWVfpZr&#10;vtqm0Rafpo3urkfjqN3uNl2PeV2Cn3yAu9MY4qqaxy19J0vwxpl8+R/IcTTGUcFVtOxygLPc4Cr6&#10;/i7tt7+fl7blrdvLq+kWvjJP67PYIaQscWpaarfpsK6n9RcQ2sKH2oLxPGoqrRwj8lL3wEc/vxvj&#10;OGL/ytW/1OXEY1Tv32GfZNc39KAuviAuf3m0zHccPE5xeHCY97Rq9e6QflYrkK6wpY0ui0buLOZK&#10;9bd1pfrJh5MJ5YYwj8L6wUr7qt8a2CJf+il1Ca7QY173RRsAmjltpMe8zY2jf8cRFjxke9HXbVhz&#10;srnSsnf2c9pEWo22ML7H7Lyg4c1Pb6a3b96mTpZjP3z29Fk+BPr06ZN808VjUh6h8jy79HR3q/lU&#10;vOZ8GBrZDjn6RTzKjhm41wp/IWkbCI7n0t/dcCbqqkDCKw6CcwFzR862b8jT1Yct33eF6uKU8pcn&#10;fXdrkyloja6IwBba2C7X8oa2daBOvrAc/old/TDlk09w4c9dyfCH5+2PH01Pnj+Znr58Mu373RfC&#10;vRnvh1c/Tt9/9930+qfXiyu+82FM5rJ8V8bxLxcLXEynV+fTif6+j+ML0BNtSZ08UrZKPe6gA0Lc&#10;5Hdw/PbNjbQgDEUmO0EeM3Pctx1tT8SmnPcXbYgbGmeHFdtvjWQ0Mhx+zAeV71ZJ57wiD0GDihFa&#10;G8+MFvKwKoz4hbGqD0sXJAyigZ8/25Oy3Jlx0idaTPyHmfNuQ5uH8R6CpvvN3HTYw7jz/OdhCxg/&#10;//BYAsZUn4NE1c2D3zvRM3I7YB+zzjlmF394Ez9YwxT8PBUg7oI0nEPFSTz7hu2BDbUW/veAMI1P&#10;XvntrswNXnlHBAfJE8X5On4ZFzx2ydiwwJuyEt+xg35AWL6WT79IXPrK+Ud49t37vEPjO8/GsX/5&#10;TS134C3E8d0x1PdrcsJD4oTuo264qnoVVxlGfsuYRn/KmES+4Vfc4hC5CNzdDbxkrL1gLrET0gPJ&#10;2rlj5Arhqv/XGIDMGyh5qdKbp6Bcs7uznaNlvn/rDWbe4upYktvOxniSXVzlStwZ04I79SEv3co5&#10;yoflPXis7WFMl7SAOCYPTMcpu6FMx0nLUr/OTt7QmfBiFB1x+zTPqeGzRuach3bipbUwv5jHA7OM&#10;p2ueisz7MW2l0a/dmCT55edl/W1j6jqL+vcyUWY2Hh/8QVuBZP9gP4J3OlYqQAPKeOlYNck68co0&#10;uV4PAWBnCAOCZ9X79i23Fs2rQYGjj0PJbtZfImSw4WnZ/GXuD3AyqbbxK7wYslItqBtjpPwljfE0&#10;LVREYBCsT7sHtACSQZksZWzd2kLn12AkByXj3DLpmUfHq0l8ec5eQc+t1BKuKx+xN60TeSZwB6vg&#10;BZ5jIFHAMm7ejbBcaJEtVvLxpV8FA+mSQSIAvjzX+g4liGcYrjqhHbLigvMYoLzJbn5bmThoxNl3&#10;YxQeFaIc5Kodqn6a4AuIo3XTWKeO0/E10kchpaFpbnjqqNDkwDdAY3hDDTSzAWnkq795iUe3genF&#10;v3E2fZfX+XS5bWs6j47f+WkaD+NXO5aSpLG8TAKzOjR+c2NeQufzsC6WJ21SBnxjWCZR4OYK4d8j&#10;Ygis+ZYA+eT9GsLq+xnjml78IgiSn33UCwDctldwt7/dKDCeXy6+dyJYXtNKHLpdO6yN7q5f13cB&#10;8CgRwlvpgPAdxYEnOIKPSonKjApLaCyu2L70/zpftn6fSdX+ogDozWPyJBFzU48KjDfnvXj+Ynrx&#10;4sX0hInvcP8w78rkymnqr8kL/4L1hFa+v+btPzkWC6+rKOQSAMpPLwRPTdOi6zyv67yNOrz952HN&#10;I8KChuCfRQ7aoseD5p9KtyzXdK3I9PetQgOMfdBrp617vuW0u5ObuVYYX6Wv76Pkg5wKGOTlhSEe&#10;u1BxkJ5VFOUwnnvcTT6jwGoq6UCY4dKbp+CX4yHgWuM4tBhjcRZW6DIZiyxHRQVBwzjbxE86nn0H&#10;0LbxZjkFFucIF8324EUvONlAoYFzk19wo+wIegK0C88okF3XxQEq7vI4iIS/FEMV6FWgdlHYHx8/&#10;no6AzR2UDvxV2t4i9P346lW+oJ6+A294U6DfljF/LxWI4sL4641p2j6fAh+h0aX9Afw+UTePDt19&#10;UkmADmvQxfdrPEpD3R55o2PO+qPMMDZnjKMO0iV0sxExPU6njtYZvwgFxPN6W6fmfu8jyiU+ofng&#10;l4or3xWPxhCp5sniV9ulw6qEu/rIZFpWM/5jRQDsfGKS2cLLfBoW/G7ZixoV33e/0Pws/njucOP/&#10;VcY0KW/geA9GlAExoI5+SAH6+ZO3i79LmdGF23wNlL6AyklBxU+eI07lY8byZmkj5T/SpN5FY9P5&#10;L+MedEVUZ3yGT1FO66OS5GFW4Oc4dZ2Pz8In1+ZL2WaccHgOXnf8qDnIBAaQP07HCMcyF0kcM1Vk&#10;PHr65Rdf0geO0+/kgywE0HdorkBlIL7Wb2RH3hnz7VuMDS1X5AZJ5Bo50HezVIwynllrEiornH08&#10;x237ehOb1LBvDNpRoG3vhkwtbjgPM6cCHh1rmq2vr+aIXL5TN65j9vYyxxI/ppnxi7QqM/J1aARW&#10;nVfaA596iV8Zs1pMRMKT2D674JIxDAhPWroVeWDaq3lV3tMrbYftuJLsCQ/nWJ5R/TeDksG6bw3/&#10;lIqfip9hwz/4LsIqrc/FUf8eKLN8mof9AszxExbPDVpLt/TpRavqK78OfwvT+WbmP3j57A82rpPr&#10;NgOyYf0Sv5NKotK6ToAy0vYmExIT0a6TkjfeIKDv4ueH+DbGoA2rxL0YQMjUQfT/x92ftdt1I2ei&#10;7lRDqiHFRm326Szb5apzUfvy3J2/lr/0bLvK6Uz1EimJpChKPN/7ATHX4BTVpNP2s58Ta8UEBppA&#10;IBAAAhgYY/C/FIV4IdgdEv4qm0FCR18DPCOH0oxWVXnqgbt5o9wd5PZfAxttsFi0gMryz27fDLor&#10;bsXXs8F1O2A60ORdOwjHfCsNd8rqLksHnVU+maLBoHZHY70tak1ywjvZt4wYxEm/Bq4MKBksGHh2&#10;V8/PD6RMN7ftuHUCC+0X5A0+zUAQ3d+vFw0PEZIDLMI6eiVP0UCSoPWcAoMytFMOmZjwZ6cW7+pm&#10;J5UBvL4cH+Mg9Zi6ip8BAXBrgCZsyWLtCkMgn7ApS1uMrMDIc/CYd8l/4fA2aQaEV25klXTiRqf5&#10;L2kA4UOHewRhcPxT5vH6qB8TdnQHlDfljh+CSQ8nTh20jTgyFwdq4MX4sqDpuermj+5o7/i9clbP&#10;sHPmmxmMNDS7IL19e31zxUPLofPYgujBo9KTRlnTnnjQPtpJ3GV95po7/rmuUUTnwovvbLyQCZbe&#10;9rmETjxr4UXvekcpdVUOY/3LL79K3R4vAzhGYhdd0RdjxOuvvHZ66+6bp3ezqH73rYVv38mklwXO&#10;jdTpNQ+rm/QY3MlvYvdgvQfUucYfE77Ngr65MZPw3OFiFDx4ePWCC3oJ+dVp9Oio7+QCpt4T53ra&#10;cei4Fl8D/vUbHQvctdVf6NCLmehRO+azqPvo449O9+Na6JGbc/AWMr/81a+6qOtddP16N037lo9Z&#10;Br1AwHhLHsbl3tVVSNSu47BMGa+g8LXbaexOWybYIre6kfied0/85COB2eEXZiHSBUlQOuW9+vL1&#10;uBZRaYPI7kbmCfy7Q+i7NLduvHG6+eqN0ysvJm0WW33tc+aeJZdXKm+GR42F1L0fs7TwSL26mEnY&#10;LOT1BHp37dXrpxtv3OoLEbwtjw77UKcF7OeffXH67FOy9PY0hkKMzBgTvbsS/9cxMh99E70PTfgo&#10;9fbdm4cpk/t15PE4aR4/0T/NXak9OupvPA+/+pk7Q1wbCOpg3gi51c6jO8H22Qga72GhccsQy5gS&#10;2k5rmQ9TyeZJq3Tu7S532zKZUvfqYZPgJGlSl8Zzg2ejzm/yrOuVpSSCNbjSZ5fxdIBcTlru9PNB&#10;ZVxCw1uXZ8eGAfwe9bz8Pw/KoH9/yt90Wt8jCo/8mmmDDPmRJyzERsDXprGyrOuggGhSPMbwZkyq&#10;48/iV8ziPTKXPAHNXkxZiBZWuTu0C+CoVfTG2GNMQcOG1aKjSB+X9YpjD/YbOmV/6qUOMGHfuRsp&#10;cctXhj4Y3fXMzKPHfXYGHXet33vvF6f/9oc/nN56+62lg15YEU6+ffokNkMIa2d/yygLxh89tFDx&#10;PIx+Zlw2bhOePvSkc2p4D89r3kne1Ev4/ftfne5/8VXsicSFRTeWHHirOOKuu7X0VjvhP/OXNw0+&#10;9cFd46tNHi+4efH0Wvrv7dvekOo7Z2/02iIn/9HliqWoPr1TZByofDRI0oRfd477bIzxKtdd/Ogz&#10;CdMH16Y6u2uN12B08KinRxgdbh+BGDZmc+c6/+LIzAsfuuFRNCevDZAkQK3XrOFzeDJr0aU363ql&#10;3Zg04s/XPxuXxK5+N2ic1UD53+6kP19vdN30iecXfI4XpI8t/+ofP44/JOO/BYZuKf/P/8//+ztK&#10;C+eVwyb8HmtIQ82rleeOgDsvJp9+GC8Tqmv63TeO7UUQKOP5N0gqyO/a+Yu/Tv4avwbVfnmZgR23&#10;A2uE1AWL/CnXRPtShNoBOdhOsieJ7tqEZnchGBE6ID7kiSKrMCOvd5WS1urcrncVPAh0VjJQj9k5&#10;fRI6PbbRHYlVr+ZPntlhBQwy4WcD5ZDG5IYHnc4xEJOrt/vgCXA7uDNUg3YflTu3fE1oJmuT/e0s&#10;LsidkTYPtDnOgFcyYRz2iIl8Id8OnTQ6sTawY+uojSM32pcKS+etKG53d7AKP/j3AoIaYDFCGGBk&#10;6YHZY5ojCsN3dyMj+7bRDofCBl2X9y2viedXFy6UBh3xZMQF4ob20BQPqy9BeSE45gXjl25cYVw8&#10;TT5hk3foz7XygWsgr7Dhm/9If4Bf/PPqSH412PZCxKJVO6eQtNE6euROQ/U7euGh58eZhLzFyaBq&#10;h/negy/6gUH9h+45kvTf/+EfT7/7zW9raH75+b3TvY8/OT249+XpcYw9tJSv3urC0Hcsi97jj4HJ&#10;lQaqV9vo2uJ/9JCOuTPkIWwPUlvQoNcdxNC0GKOL+n3vBEYH3X347PPP2x+U7y6Cuna3MS7D1gOt&#10;3tLTRVkWML/69a/7XRm6TaqVWfQaDYv09tOMIcYJKeijxZKFQY+apf8Jq3yTZuSvTvR99E95dL8P&#10;1AbxJx2+6BsgC/nl4RduLFBfOH1BHHruTmN62nr6C5SPzOX7t3/7t9Nf/vKXhsuLDwuZ3//+9z1e&#10;pk2A+tPkR0nntcXGF328O5+Z0Psq6I4P6WfaJ7QGLQS0SceIpHMkGHgTo6MrjmIxGu5G5o4QX0FK&#10;bPfxQ/fp7rp25M+b5YzVwrvg2H1TWcsoS7tkPPsudX/wRRZqj1LHpE9wDSl18HHUfnU87qO0qQWM&#10;B/Y9dNwjVBbuSW/cv5Yyb92+te7IZJFnfHwpxtE3ydtxm2zoW+pE3x5+mfaPrI1jejBZNE30FNtL&#10;TnRi1bA6H53ufJFF9s0snt+7+87p2tOXq3fa5o3bt0+vvp55cveV937x3ukP//D366TD1iVyJid8&#10;6wM0yLz3XfpwHJxEPllYfR05PUlf2waGfi4Hw+769TWmfPP4u7623JyGf8aZnfT1Fk5jz+JbHdCO&#10;dJefzsdwDdWGLSGuNK1rfti5rjFrI6Hxdfa4GuKjQ41sRskn4wLXz8O/FpKrRajA4mvxsWyD8BG/&#10;4UZYo5t4lcMPa2+kLnSwfOxIhjyYOwQqUCrnnxW2WmjJUPmZDVZUo4XvNC0o/qD2fZgG/irj9lfR&#10;k0ePLFaMFa+0X9skuPH6q+0bDx5+GbvlUcLQ+DbxGeef7DuRT5Zt9vixuYFtE/1I+9/75LPTn/75&#10;X07/5//7zx3X3nrrzdP/63/+j9P/9X/9r4wRb6WdTun7jt+GkXDTHXT8pzxPwqjLEpm+GbspfcUY&#10;xIZ7IXy/+J0+agETHsLPk/BjrvBBW3c6//TnP5/+73/50+l//+v7pw/Dy+Pkefn6a7HJXknbRB8z&#10;JrJTXn3VeBqZZE57/E3mrixk3Hz0YgC2IxvOvHAzY8yvfvmL099nMfb73/2ub980fr+Q8UP7VOci&#10;3hl/LWY0gPDOHX0JwZoT0DP29fhx5Kyiu2X7W11pm13Bil1wDt/tW3s0/KaQzm+Nb365/MbVl8Jx&#10;OOqCrkmEGeval3cZjQs2bpdUJaWL3OWsxH8DlPTQ7WgzgYHNw/CBv/IzYa6DroWPv7DTBFcQmqsf&#10;Lb/AVd9LMFfCfw/M2MFtf7u4LtW3fvPLPz4xqQYNVAqjMN0VTXxf9xtFMchfT5ydNscGIIPX7p9B&#10;zw6BHcEXTBKpWxVxlZa6psDgi8VV1fOgucEKr8cZDMhxfaWZoVSDLnyd1dGgJH2U5HyLKwgMWBT9&#10;PIE2dHeAbYS34qG5nue5WnygygiQF0jXfMHSUo+dH1/y9dsXySseTZPWGMOrjGUY8WPGAmvoC5+4&#10;5We4qsvqLPjpIi58vpCJTG0cH3qcweWrRw96Dtxkj1qPGCWdNIzbddQsdCIw2PAMJj7u6Zx4X31r&#10;ss8g646QqhlU8N9X3WZi7qtvc10DNAkYIqNAA+o+dQXkQJfUUdrBkR8XgmP9yRRM21yGT7mu4ZEu&#10;GD7k44cDkwbIK27oTNgA/9CZNEeUd3iDU9bghB/jJh935HCZDgiv7lZGS0e6kFHXLLT1R3cWLLoL&#10;YbtHytJ+DL4HMYTvfZGFSgw2d2ZIzGDuaBID2C18Y+eDL7/qq37t4HfzIe0Fhg8Tp0kNP+ra52zC&#10;u+uzDIb3zT/sdXTYoupJSH2XQd+BhMeeOaBjGI5u22ywuPjcoioLDP2yH2d8/UbHlqd2v1NXO8u+&#10;jfPrGPG//dWvT796973enbnJaFR+6mJM8XYfGwHrTsIyUB2vcmexu3BJ27Erfd0iwIJlUP9UJ3Jn&#10;YFhIWOzgz8JisJsciR+9HqgsUgY6s6A5gmvhxoQZC4rbvwxcO7NrweVtZd5aRi7C5PMBOR8A/eUv&#10;f9njZa6Fh/HSX/xncZvxN57qi3Zm5NnCeDlydMeE253KPY7qscJ6NAyt5KnsoxPfxGCB5Otu3ozx&#10;C6t6KSNjeQYXqDx47UV3xyIHZezw+uXhT1jvHuAleuLuzbpr7ZtD2mTfoUlY72AlzILgZhavvnHj&#10;u0S+cfOyRW/AYomxYkFx5+7d01tvro/3Oj3grozXQj988CiGvwWmhWIWjeqXPtSz/TEuI8Q4ab/U&#10;81rKvMYgC31H9xhl0vS1s0GLmZdeeDm6lnE4/cfmU/tf+kuPL0Z/nqQ/4dNbmfSdHm1JW2svRRa1&#10;O7kkrEdxuJFJEoWmcU3y9Ktqc7O2fzEKyd5bpDyrQOeFWHzR8fbL+Bmt8lRVg09jaPK7PDeW+M0T&#10;GLcwfkSgUupdvJZfiRrX6IQtXVzBK3z6CnfGvkEw6X4UmjQ/ydPUi/VVx/xVv/g3Lc4cv1sosFHJ&#10;mr/Uff6EoDGyT07JAodMgcUtaOq6C+L2kjs00MtYn+tv0l8efm0B4E2mxpCMH2lb7Wtsmn5sXIml&#10;EV3RHsZ0pyZs6Kw7Dz2pElr5D/WlF555vPfZ/dOnWUhYpDme1THiF+92DrcAqH2U/lHZEFhqklZY&#10;vy5THv1feplycJGy3C1azx2tcnu0DtN4CK/GSd+Z+dQYfv/L0/3MKeq6+kx0vX3KHJHxx6YzeXyX&#10;eeBx7JW4pxfVlQ2gb2RMCL7yysunW2/cyBh/53T3zq0+MxNprLLb9vjBxrIh5q4n3e+bbYPK0Qqr&#10;r6xxuc/7Je5KbzVRf+sfPMIz4fmprMJrBreehPHK7cpt61nbfqPFzPIra11vLQ2RhLurC409HYVd&#10;J1zcpPmPwNJEb5wIqwgETFnbX5kcwtWhcIwHkwaix1YZ2kP/Wbjq78YI2Mvnwk+NDRPOPfpJ8vTa&#10;23f+aIeHsfpKjArfEqA4znOCDpRpOBOe3Z8e6Qh2B0u5FKsGbIwJCp2/7t6kIwFJpjkXPiPCgM6V&#10;sCjg9ZTvg2kM83WLkiKqPKpJPZ0rbg2oxDP4xQvr7cet7EskC8QZMEDzbWWvAZZrMPk6sMR9kjpx&#10;8bjyJH0GhtVJ1l0ZiIZE03m40h8NvdIPb2jiBb/kKq51K/10SnnrLn8XF4y3lKM+Hga0ELl3/353&#10;ThmwaFqEreNja1GqDrMwW7uOa8eXocbvWxB9BWrSaOseMwnvr0T2DD7YNg4Pa0fnqi3xf1WHxT8Y&#10;+cFJAy7TTV7YOm85cS8NP2mGzoBrdR5ZyivtWe6HsgD/hB3DByZs4qU9wjF+6B/5Fj7XcHgZ/4RL&#10;O7J5Hg3Qxa66xRVODmrfnTkLzxhiIdAwE1yfd9q72Ba3XpnpujvWkSODnXHnvf0MPvTtuj/07Y8Y&#10;q/3eR8KA8vBWndmyxb8F+4SPYbZ0m5F3JdfqbvTWbrO7rD3qiE864ToGpLs07pB86ivWn3/eO8Am&#10;Xnc+GGHuPqk/2m/EwH3nrbfW0ar3fnH6RdCxR4u5uaOAZ4WoV/uBMSu8hqOls4nDu7T0ijy8otqC&#10;QJmuhU+bHdvCYsKibh2B+7KoD80CR5x2GVmBYx9AB72jDpxl5XqXJf9a3H3er/tbyMivvTyrNs/I&#10;WNBYkBoTQPt4UNplcOy+tzHUl4Gb8tufUqZ+XhgZhYdqe+yU6l30y3hR/hNMNp6zktf1szh/gVS/&#10;9ExU2mPzYxE+PHGVW1klHn/q0g2x9nnjq36fhYU7Su7ypH0sZtx58SyK45I+3imu42T4N0753s4t&#10;H9rLwl274sOLExh6X3354PRl29AzUw93mxn76HTG5CDdfc1i+lUvOIkBFLmlgFRr1dTxrzXmZ8GT&#10;BY2FjMWc53/Ux51MY7J5VNt6iJm+vhLd7iZd6Kex2x+ehqQ+Avj15qU9xroYffYWkmDpYXOI7DVa&#10;qy86RbAW1/L1P/GyLJz8yb3EXbfpMmnPmf8m3oAXsLjk0aJNtJNq393G1d3DODlk4k5f4B7xEo48&#10;/hQsTlZ6WcrL7j+uOw78KCifnC/5QHXR41/wff/8ARSW7ypNe9OmYXGKKT3wm+j8w4zbFtNfZVFt&#10;3LAA9sV8dpYNTOCOpKNla8jKWGlDsouZq82TcpAEFtN6rdfrf/LRx6dPPv6k/fPdjA/vvfdudO/O&#10;6dXXnAbZ8yL7qeJZ9Uc/RMuv8bzze3ANBKL0zIQlE/Ssihrig41nE9QmgY2XTz797PTZvWWHfBcF&#10;eiF9h82WBin9Wcz01crmAMr9grtENiGMT+nDFjQp31jgWZn1zIwNm2spN6SStYsQWD7wyE09Aquc&#10;zEfhtWlcp/yOr0F5E9g6F1em5R5gx7TMZ0BWGB57pD9yWiUHkMRVEtRt7mDpb+xdDcLlh9p84g/h&#10;Z5i4vxGPNOeuTxGIUzYExzwJ455ltOMur8/0jjTHHbwC7WL8gj8Gx7FCnoFp2x/C9qQb7731RwQ0&#10;vN14hqzITmoZLJM01QvR/DuH2R3UTD6URz3sJM8H+koHcR0g9Np2E7b5mnG0YuCRJqTcmjPIr4eX&#10;Qy/KymDrbfZcyyeTLAYvExCjv4PHBmXhY3gByuZ/so0Oit9O3o6+jElggujZ0OTtW3WSXnljwMHJ&#10;q6Mx/McQQoM7Rrjr8nigr2yTTwWf8Olw6mGXZt0pWjSGDpRWDeUfGgypo2HVXd0MLBYrBktvmzvv&#10;Mn/5Vb8evnYp19frta26MVR6jFBZeDoPYKnn5kUdr2fgxURlGF5We1LMNYAMb0ecdhiYMPzzg5ER&#10;VJYBbWSKLph8k+d4PXIefo4gfsIu4yb9ESd8+OEf+sPntMmxbbiX6Sb8qA/ojTwmP5yywBh99J6x&#10;Jp686KI47aOtpBfWRczDtG3a9SFdiDHlrpwNATvYvgrNIDbReWbBndPemYk+PIzOeHaG0T7yVJY2&#10;hrPrDZfxZzHjOvUx+R1FOrJKfCitO0Pplz32Ep71LXroQ4qOT3EtZBy10Jc64ehrGRAcLWOUei6E&#10;Ae+L/nPMiwbgd9p+ZHrk+6gXYPQAHttmZM/VThYPyvOCAQsedwbEo60fecufCfyjfrjyo37d3gLE&#10;Ikefwpe0I0sw9KdcPI2LH/zOHZl+QyZ+YcrGh53WX/3qV72zZgE2Y7Oypv8zzsFRDlwwclBmZbBl&#10;wj9x/Pgd+U1eMhmU7ucAWvmpf2RwhClPextjSj8Lh/JGobhJ002j6IGjW9rFYsU45Ri0Y3N0xN28&#10;ibfg6fOeyWvsvpd2oWcffvTh6f7n97qAtuBYb7Mz/lnQrON95Kd8dzGNfe1/ZEkWSUMmfUAcb6qm&#10;WpGR53/oqYVkF0tfRQ9CS7/RVr9I27mj1Jd4RP4rcyDO0+1tHxr/jtBXiE55GUn7p9A1pwoz546+&#10;q8NaUJurl8xDp7xq48Vzj1EF56HroSrtmQXpth+mpdpO6y/XmyYZd3e1oQvOz7QGpt25g/IdYcny&#10;2bDnweR9Ho5OzvVfDcky9UtBCO2IH4bWR3J+AWwP+eqs/P2NfDwP8XXa5cssfL/46kE3H7+wiRQd&#10;8SIgGyn6Ze0cG8EntkHmhyxq3JGxuClbpRcuU1+L6n5pP6HG8Y8++OD0yYcf9u1lxom333k7Y6U7&#10;lxlzwtv0t7OMQo++Iqru63giDO226XL7cidoYyHx0rpDom+xIe7du3/6+NNPTx998unp8/s20DIm&#10;J5/NCHdnWm76d+2bLGiIqfXpHGJeSTmZQ2x+rbHx5T47Z9x9886dniZwJx3L6r/cttRqg8iMC5TV&#10;u5GVz/Kvcvc4q/BA6z94BDJJ0KBCztei43bzIfw6IdPnZs7cAO4FtozLa8DdY2nD+MU3JDCeHf7v&#10;RUzz+ultcXbHtsVU6hn+wPF64/C8nebzM9c8pcXfyDi5OMcLu0LkunCO/PiPevlD+NfAXszc/aPF&#10;A3Bb3EKFwlPc7vCFgaVwL3YyZSSZhIxfhsTzYiP5w0KYWIwKEL/GCTENWugH7Au3u93eZKB5g4a7&#10;DPPA8FJeApn86291iO8vZiYtGAVXvvCzwo+ib0bU0wQxE9mT8KBstJsndT/ucsIaRC1/KefQhQDt&#10;KQ8on6EgXJo1KVyl0aHRHd6G1qC43jEJjsEP0bGTf36gOYbVgwyeFjB24RlID79aH77sMUByyF8f&#10;8M+gYVBtPcJLxcFNvbW3MtdiZj1PMYYv/i7rB47y5y6aCydswtXpKE/ljF/cMY8yh65wZco76abd&#10;xpjjn7TH+KFxhCkH8B/LHnA9dR4ERz4mnutaPaaNhE09Jt+R5vC3FvFkRPcSFzorzqbCWgSZbNSx&#10;BvaXmSDTxg/Sth1H9NWkqZGXiUH7euOXuzPau7rRhcyDLmR6NGvzBI68gN66x8MeCBl86lWdx9AW&#10;ZycQMnCuODz09nsmKtF0pgZ7Jr4PM/n6aKEFgIUZQ9RE6Tx4Kt3Ftd13C7B3gvw1UvOnzj1mF95G&#10;/mR6NOBdX8p14ps/vFzqiLTkqm+ZTPG0jj69XtcCWzyQlwwtJNRJG7hGj5FyvGOD/vAx9EfHh578&#10;jpV1gZfFEbryWMj8+te/Ls7RMrxU9qF3rNPUQ90HATraRFlc+eDA+KUfOcGR4ejw5P05MLTgkZfh&#10;8Qx48ReXrvcu8h7v+ya8QBfOxsTw71he79IHjUXaxgLm9u070e03T7fvRD4Jw6U7jh33Yux1Qw4f&#10;maOq55uf0dsjj+KlXwuctUhAS1sKg32mMddPvn58uhb9pbv6H0N13f2Jsfrk8enW3Tun3/zut6e7&#10;aUeLmVmEPMVgsCWOSM+iFUFnO50ewuON3wJi6dOKJ7feyY3cdnUKa84iO+nJePLH326b9t05tMEz&#10;5WwETQ/5g3K5DgcrTX6Wb5fewOeDfAND9+fAZbq5PtJ4XpppU3D0X8JVzvieJXMFsk8c2px6n82g&#10;nGh920UaZtFazDzqMSxfzP8iYy8b59Yba961sNSGFi/J0WtuRhoUgy1ytWewc0J0hD4/yCLiow8+&#10;On2W8eP27Vun3/32t6e337rbI5qzQGHU01FY/9aHhuXaQmXG+LZs4rRpj4G6Gyku6Sic52Ye+Rhu&#10;6vJ5FjOf3bt3+uzz+6nbwz7Lkw6b8d8zMBY0S1dnMeMvgklt2JP7bo3wLUL8mFtsuBnzyacb5ivn&#10;xuVvewbJf8Y4Y0Q33vDQfrnq2v4Sd1Egy+UWlnjr6Jftm4HatZNsu71Onf7jFzMTfgTxE37pBwca&#10;Z/9lmrg6O+hihj7RK5C0k7yejSqJJ5fH8MLBf+SbsEqfK2Dc/BDsTgamveAO2fgsSDftpK0Hj/BM&#10;O26o1e2Y2dp5/S6TVybbKIZu2QckU7Db+O5CcL29bO1YvtgdhRak1wYWs6sQv0KHhTLIXZdXsAPJ&#10;0ZDsdqvJrINCoo5VaNIJzEWPaUWRh+ixwt1lSJmzSk9A4pM0adfdh90xgia7TqJ7Mu9OyaFOrRfs&#10;5KrzLxeuhrkqV9oFq7C5xttM8KuDUbYVzz+N3LhDPvWYshgWDKtiOjrDiIFUI8lkn7wmXA+72j3p&#10;SxzsvGfidWQQRW3bfGlLD+reuLGO2ayy1XOVxwCq4dpBYhnja5Jfu8D4u+T1WEcgfmQ0aQdct4zw&#10;fTTwjoYXQK9tEhdMucd0U+7Z4MhkIQ+QVryw4W3weYDelD10L/NwR1ekHfkd04wM4dRdHP6GNzD1&#10;w9/wLYwOykPnUGRoId2XVFiQmBwzobhb8ODrR31phi+Ov5x+6hkrx1v003X85lZfa0yHH2VRK6/n&#10;Ifoq0NBFuGVtPvOzwsjZnZVMaMLEz1uauomQsB57yFjQ9kja3rHJpPJC/Pqyr8B//uln+8jPp6fP&#10;P//sdD+TOqPRmWiTl/ygd2SymPDcg7syvgbtRSPKN8Y4okCG7TuBkd3gUf5cYaOzoxeV7cbSUteA&#10;umkzIEx99CsGh8UN1/UY96N7kw89CxGLNMfEtMvcNTnq45QNhEv7QRZ477//fvOiZ+HijoyFjDtF&#10;7krp88PruOhMvaftxg+nb8Hn9Rfukc4xbOrGHfwxmDToTJ2HFvd5SLG7iaSdtoyMw41TXHF7OMan&#10;1MG4ZENnFjT026vHjWmSOQrjORbn58lNP+gmnblN+x0MOLo3BpD6Q7zLb9FiYQo9E6NeXhFNd/sV&#10;xPApzB2f3hn1rZq0uzq88+47p7/7wx96LLBjwNbxp2EQ1r+vr2BFrtf37mu/cch2+B2DdMUJ10cn&#10;buHRP/nrNldLrn/9LuCbq7ry1Jf2ct2fZ2G15bTZ0hmgvCPM9RVPSw/hZdpLKO3AqsPKN9fjB0Pv&#10;h/CYZl00oN7W8zlsiBV8brNDsiPfbIjqT2QxOrwWM9+dvso44I1f3vxlk1HEnSzCjSvS0dcev4rV&#10;M3fQuFHJuCMzOpS5YOvHk4zdNis//+STLtzfefutPjT/pleSt7+zF670Anqz2ci+33xpH9jjQhcc&#10;gcqkFTrbqCmwfYFd8eBBFuzRcc9lOlb5ReaSrzKXfJN6uiPjWbOXPIgfmhYrdLVl6btkF/Tmspev&#10;Z76Mf2xIZZ8XM46LdjHzSucsf0urQBjCU2B0Sf/qKZJdl/NCJm51Ztd5sIXBgfinXRt8jNvQ9o8M&#10;//MWM+OCSXN0/1p/3NKPsH5wMdOfDfzCtwta6cAzdeHEbRzaGwsJO/uB6+0NVPbbXf0wFOpe+hfO&#10;eDzXYFww9AY6e7/axUw6VNDZxd7231wY/PtdAA+Dv+qVoq/UoBHbRcwmXkXZSgOElgkX4jgXWNgX&#10;lU2wD/tfC3YCiLtp5nflQVO5gbljtCKuoLzIs+OHRuNgrvE0A9BRcHM9NAaBjrUmlNCk2Lk+5m1t&#10;8bc76OJyg3SN27R32BEm7Cr/s/FgeAHqxcBiqJrUDY7asTuScc9ySp5+xDMTew2A12+s3edM8GhI&#10;h6pFX79J0WMc+6hXwhjQYxSiC0auEJTfA+KT7owRNemEuz4aWpNu6E0dL9tk6MLLsqu/MYZa71yD&#10;Seda3IT/EAxtoMwaV8EjDxOuHDJBXx24kw64nnoOn/IcDb2hP7S4cOhYRL4c2kmc+CddmJq47n1+&#10;r7txPjLZ52MyaXiLUs/nd0ERYy3tbUeYMbfuNLxu5ugxm0eZUD3jpk/1gckO/lfYXTXjQCYXht/0&#10;I3Xpgkmd7IIlrIZhrmch0z6VunrL2v0vv+gdB2/m+ujDD9cb9Dz3wxjMn3HEeGICc1znzq07PWLw&#10;5p27pzdy3TsR9CI8TvnKstNGPiOvaSNwbD9xR51t3dQ3Lnr82mHaVTqGq7YQRifHGNZvahRHzlzI&#10;iLbwIF9p5WPYOi7m+Bm/uzcWKfyDc0dHuGdk3JGxqMGT42R/93d/18XM8ajbZV3wPjyDY/tJP30L&#10;/+MXLl7d5JMfkt/IAYwM53ro/hzAIxkeaQ5OecUe6Y0BlD/FdLGe/C1R8XgYPoJP0MhfjZQaE4tP&#10;41M3rKqPM4ak/hnHtJk3mxkf582bdq1tBNEr+i3dUUYzDmFKHdabBdfipneOyDu8Wjh5/sidcO0p&#10;Hd22oNVmf/d3vw/+oc+gqsfS22XAtX4DR7+LJFgfVhx9hqvOyyjlvwrXJ+ikfnQ11iK6sDIqllxh&#10;HQmrpFteacX7PZQvyaoHey55BrRJ8Divkd2UOTDXx3hQuoFj2p8Dkw9c+n8uTnpimLqeQfC+PLfX&#10;xr4NTl3IeOthKEYGFjEZy/dYRCaen/dQ/NePn/SY2Vfuhmcc90yWl1V46YXRskfbny5j0/NMaea4&#10;QUWkjKXT5GauDs0n0cssIBwTNqbarHzvnXdOv/3Nb/pa8le8PYxx3wXN2pAsWtwYz0NrNmTP7ZXS&#10;V8WXY7H05OtvugnqDqU7Mg++8txgFu5ZRLnD5PlM9XLE7BuVbT80Z6zNLrTXxnFFlWs2hr6QsGtO&#10;4mT82uMEHvTLN27cPN3NQs98YLMr3JUzv30+W1rXSV/6Kad1DHYeSlgXQCPA+jeNuOeXIiEF+Tcu&#10;wgvP12CuNUx4X+1OZocEl9gyL68BNzTqnfgj5Pqy8Gf84176j9fjBmch84OLmQu85Lthx0tSG5i4&#10;CTvECZu4jUhLwd58Zi444/fDwff67AHmWtt2MXP3t7/8o2JkngfbKYnGMkCeB/p2kChN4nCmEwMK&#10;R7FmJVyGU4gOrULCWq8LLPQilOrmh8KM5sdt3mCDkvi8Ut+KzPBqvpS10uJBUPxnxU4AGEHkugKK&#10;8MqnwSRYwUjS4pMXD4GjwISVniKT/0kmtxpT6ZgzQReNOsgpRxktR9xq1EWnrJxBPFqDZ1o7/NKP&#10;j2kf7YInu/ZeO2oQEW6AmI/UwRsMsdeDWcgwltUbPQsosIwDdY9s4+J9DTrb0E7akcNZFoGpJwTC&#10;Z7AcEDfhg66HxpHW1BVe0oXHsHGPaSfdsfy5PvI9YUNjYOgcw4cmEK68MSbQOPIsnbYRzy89OY++&#10;HOlfXiuRwaH90Bbmg49ffBFD2QOX+21XHsTsV88zAfjquIeitVn7zZavZwwY2+5whLHesfMGM6cY&#10;jDEhHuQub0L7XxmFDjcVWH0JzZT37A5w2jgTpDQmJs/tfPHgy9On4e/9LGD+7c//dnr//b+cPo+B&#10;Pw9fqy8p9vsj4d0HMD3k7mjVm3d8/fl2dNWRKkexUnb4IsOWlTJJaGQ58izn+AwCYRYXYHRteIZg&#10;5H1sM+3VsS5tB4VN+qHvGj2LGcfhHOEj42nroTc8zMJFm1noOFZmETPP3giX1i7+H/7wh9N//+//&#10;vf7hFY/kBvmVwT3q0qSFo3fq0bEh/qn/5D3WBx7zjn/C5eX/OaC+I/ehM7SONLThqFsYKk+un7re&#10;6eoEK0/1FJgfeqaMvsGODIxhSVPDKOOrRMr0GnJ3cGzCeaaATtWfvmBzzrOfFjq33rAovdXXfVvw&#10;2Mzp+Ld5HhkMkpHvHnnDm2NnX3ttbcru9zmS1kL0n/7nP51+8/vfriNm6R+OSs7LMYi/9QTjnmHt&#10;vPdInKvysNxZzMz1hHkbVBd46JqHOpfJX4nt9GkHZbUzWUSuuFzs+Ho3TABY6dDueFHYnraZtlsh&#10;09YD+Bv3EkHbPDjXPwWT/qfgMs3xemg0rNXc9b+q/IK5FJek5/YKlF9j7KEePdlBB7mRPfKk7CUA&#10;vk304KHXrj9uOa+/fjP9+24XvaWhPWKpE93CyCRuo3a5qyx3PteLHx6FnleMP/zyq/YDx8vee++d&#10;08031nfsRlctYuhr/bHtLGbWaZWMB9GddQRry2iJJPUN3+HZnXsv8PDc2Ndei96NGa/TtznzRY9W&#10;uuP0VXjpm8xeTDkXi5nFdeoWT/UjU8WL0VffufFdmxl3PZujj1rE+KadFwG8cu2VZfOFBnfRWiAP&#10;nP44dRz9W/E8QW2Fl7oJmPY84oZ6E8/DqRvUb9mmL1jMhHBq278F3As8F368BtzF41Wagbm+DBv4&#10;MX+5DUz4Dmt//4nFDD56HXiGzA4ngDP/geG7zmS4LP9ZaOh0oklaeObiGXimr/4AjB6ALmbe+/vf&#10;/1GAAXTeZkU5lEM5+NcOQZRHR4jSqJBCWhdKsolOVcJC/87hSRdn1X9jYV8shUknSkIit0/Hf6TR&#10;HWT+/LWjbKOqhJHZ6cY/C5kJ03GOgjkKa4UnnX950TeilIMVh8oKiy/px2BxHK8T7r5uOY4KoGvB&#10;FJzFjHI6sVSeyli8CZe3iwa7gKG5eDrA5stiY+q12mY9M7M+Bvio5dltXHdhgjVmvWb51R636I57&#10;2lDJHjxc567DuzrMggzvG1fd4u66Ka980IPApBt+Jx5c5V8dafJx8S9+DDIw12c57vCp74DwiRuY&#10;MCjt8DHlPQ+H5tEdHOBH44iTdxYcoO0X4wrf4hiR0z7CxMHh+7KMcUdvmzdlMWJNInb7Gb6OF6Dj&#10;qEzbOAP/q2lji1O3wFNgJoz025Q/dxDogRLsJJugustFx7R3+LEzOAv68qB+QclGyis8vO26d4Gz&#10;eZTXrvTn99eDoR9+/NHpw08+Wm/n+vxeF1Ft5+gRILdbN2/2SNkvs5B59913erzglo9gdmEQgzJl&#10;hKHyx63c6q6+TAajJ+VH+oB0I2ttRY7HuNGrcYH6SjsLmWljIM2kB8Klmbei9RjfftZm7ZLvtwGm&#10;D84CR378zFE0bWlR41gSw1w6C5h5AYE8wievsqGy4fAEpJlwODqK5lEHpYOTZ9INSjd1P8oA/lyY&#10;PnDkY+hM2Wdo86YeqVe/gg/3aDtAXUozCIz50k27LzkkYuN6HtA85YRB2jNjnbso2qObOUF3abwV&#10;T9s57gO9KEMb2i2fZxK1n3z6kLxcG0MW4e5oWkhpo/mQJ16k//Vvf3363e9/16+we47H5hGaz/Sn&#10;EcUzIlkXa4cyqdRnt1k3FjrfuW6yQDz5XwsY/cG4edUnpt9ItGjEt7a3E8IFi96Q5J6x4ceYZ12+&#10;RW212ejKpABn/i8QTPvN9V8DRzr/bkj2UCm/6/cAc9k0ywVPubvscz1Se+01c6g6yeAugFd+Z4jt&#10;a7TdUfEGM/2c/jlWu/qFhYz+mPQvWtjozy0mEFo8MF6v5O7dT4ujLC5scr2Q9rcB5IjZ6zfW3WN9&#10;jr5d790Y8z1Xv9790mJm2zLLRsG3S/WKnoZpSE+eZtFhk/RRxi5HKY1hvnH01YOvTl985SUkvmuV&#10;rI7CdSGzTnSQmfxrSWctoI6hnTo+efpN7RyVMtb4ADuZvJVF3tvpN95MaDOLus4mOVi/2IyMYMeX&#10;VTf1SsG73ID69IJcV71KZxPRli4la9IDiJuw+uXR/yI/mdTK3wLuBSL8vWvAJQ3eiT+WHn+N5b8R&#10;S2dZ0j99Z+YI+/qZ4FyUV3S5rjm7nMIh7gwTN2HaYDBXxR8OA6svXcEx/eWcUmv0l//4hz9yDX6M&#10;3XVO3fnMRWhu3fWW4e4MSFwWFMpB7vh5XPrbQb1eWNgROr5Boc/LhGwHiOCUcc6X636/IH8zSZ7L&#10;OvAzFZ783CeZfL7H8xlW+hGQdINgDMzVQCvcpFFkCDIKDWbnicTgkDq0PvwrnquMMRYWzdQ3cfgb&#10;PE7Ww5c2YZxMvSevid6uiTf4eH2v4zuMV4bhOk/uuMo67y9fclaOw+/g8dz6M/zPQJ3BWN2Hl+G/&#10;6TavQNjwdoyTT57hX5i6zo6zsCNP/GDqf6QJL8uZPFD4lAWPhtrQmrzg0j/X3OF7jMNpAzg732Da&#10;TvnyCBc/9WL4iD/yPjg8rQV7/Bl8k7CycYzleETJt1T64VpHZ4LeXNZBPINtMncisbCZVzMz2ixo&#10;jT3e5GTm8b0QR826QE270qGZiLtIwU8wkq4OUHv8lf527TSrI1d+O3affPrJ6aMsYD6593mPmZnw&#10;fIxQ28zxH5Oticvron/x7nu9u/HGzXWsjLFosa2M7i6Hn2nvWUwru9eb3/Kc9OUrIFx5E64uk27w&#10;Mq80kw4cw8AxfNqdS6f4yXkMX+g5F8bxvP55DAzlztsHueiS4RjLynNMy4KHOzwCcWgMT0BeOHUX&#10;f8SjzsNJxz99YtJMusk34SOryftjMGPX0D/SnfzjorkWBHvcgVkUnzdS6OhuS2MPfUQT1FAvpJ1g&#10;aHaOmnrFwFmG0L57HRlpgy5m0heujp/d6Attbuxj1MZJ859nCd/Yd2xqfGYclc5ihw6vO+CeH1z9&#10;Q9+x0NIf33n33ZPXR6fSpzsxzN70EoCUv9nVleoWnhGpi8yDDEnj74To1u3e+RkZ+sslOXm1dOXW&#10;nW4yXPJkoOJNFmkNAPyGls1FQL/xO1cw6RKtjM57K2qB6z0GPN0RpRQ+9O9utDX0xwHfP1evxD8P&#10;/z3wPTrlNr8j7IHt56gnPBbZOgsI8rNblu3iKnUyPtLBIHvGUTOvAnc30KLDsV86es2Rq+hNX2ak&#10;jWL1rOdl0FlzGRktJizszSOZMx0zy4LicRYW2tP4bkztXfjouEUD9izInc5Y/VBZ6Yv8aasuWvBd&#10;/dHnohv504bmGPODQG8gc3emL74I+qBz7w5F/+HX6ZuemVmLt1XnLmaAaqQeeLRYU89YOqdHPgj6&#10;3Tqm7Vt2xsm7t+70WUkvrPGR5GtZHCm/fKtM/EsvYf4StsYrslu2yLSpYsN5E5/Dt95C4ZWrdLnu&#10;nZcgt3n3ddPNNZn+hy9mwOKWnK5wwv4GfGYxM3QBfra7PNsdlPdwCZCsn2fcYMO3v9fBczq4oMEJ&#10;LxKhv1ykBZdL5xu/w4PaZ9roGA5nPjliFzPv/N1v1jMzUWC3KC1oqtAhhK/z5JYBmYvQgsQOvyHW&#10;yxK+um5UEiX0HDRY6EWYbmQwZTkik5VTI0cBSUOIkaE7Cfnruf09uVVagaY9uCMMg4I6tk6Jex4e&#10;BSSdPBM+cUPriFPG5Jnrgavw5Xe+m8F2SZP8e3zCRHRBYyb4+hNvN5ChC+2YMHTt9IbQ6daNm8E1&#10;uEELm3n9Lb0708lA5tWebXv8QQ2Kpc2XAdoHD5VnkrUj6aw4PaAXR/6HrrAJB8LVdfTIxM4vXF3V&#10;AUwYfo70Rv5HGHoTPrRGdsqfsmbBMbo7eOTz6EI0Bl0P74NDY66BskfHxE25/BM37QsuywYp3U97&#10;zNePH518WPLze/f60KVzy/L6KCHDqq8rfvWVHm95GOOKMfVSyutiJDrmuZlZzDDW8OWjfn0ZhLrF&#10;bZsHe2dm19XdllVHO116L8bCmb6I9i6HTilfWnVz7MBC5v5XX/aFBN+E1/UQfBZQIeLlIXdiFDqW&#10;5U1lv4jR984779bot/DyrB4dxQ8jd+0MLr0wHrXNgmipy6WOAGETDsmLzIW1bptOae1rMGmn/aa9&#10;R8eObTVx9NYRMnmmnHnmBkgzCxx6INyuJpRX/BxV00bSkJdnaBw/06ddj85MvZQ3ZeINneHL9fB3&#10;iRM/MGnlnfoNuJ56T7mT7hInPRze+J9HH50zhm4/OrnrUowuVyfF+4v7bPkWTJF1jMPmC/aOYv66&#10;cIkO9UF/C2zxMbrMFzYI6JDvpa0HhSOzMkT3o2MJ1189dKzNfPSyd27u3D0vZoRpS2nc9XFk17Nd&#10;7rrQ37a1F6q8cn0dLcxC/u133+7b6MQ/TYGpRoQVV+HB8nCGFRiW1nifP/Utptkqww7gUoGl+4LD&#10;fl15lrwYqMbCWRzqSzZZtEuzbVgyFbRoLhd/bcOugnagsP7kN3RWHZZbGiEsSCW11yWMDoDLdv0p&#10;KC+b8UnPHf8P0TmGX+YrvQQJbbrF/WqnCfezgivtYtI2DL0gmdNAck6Nkifhxkr9LbroUK3FTKqb&#10;Rcdrpzu3M969vN5w1yOCGU9tDhpuv3vqbsVa0Gi7mZcBDq8WM4/7RkpHyum8xXfn+1trA6V3NcKH&#10;V0B7Vnbd1Qu2H8w4gN4a93rHvLJa8Y6uPf76UW0NjLvj19dHV6fUOPnClkdlnjx5enqYfmZBNIuZ&#10;aavKiu6lPsYCixl3ZR498fHMbyOHF/fxstu9K9M3b6a/2XSYBQx7Q/+k+kOz7Rde65Kd+Iat8J2w&#10;7UPOXexok1wLaxtLEtf1as91ff7WJAyMDphfZzEjYPRlJbzAnebZa8Dd/AkrcX68RqBndP03oNo9&#10;Qy/YGgP8bHd5ljs8cvDVS3R23Jn2wL5+BhNcjB9s50x6u0sv+FZArw9QHdvt/Dyc9oYDXcy8+99+&#10;90eTq0nWLUmD+iKm8AsCwU42+aMg633mq4F1vD4seZh820e4vb6akKNXS1mDVSAdOBPQKyb+TAYU&#10;j/gNEMo1Gbtl+pKvMSf96hhRYhfJPfwNDoxQOlGGtxkYngfneo67y+3AEP/EF8MfumNoGFCuJu5F&#10;K7/n9PKLr4GYfE9MtHjafHVnPNhBJVmn7EE7i1xl9qOZMXDnIePBL+9/0Q+avu27HPvtPvhSnrsr&#10;4aSD5pyjtTg10JmM8Va+woP2wx9jVHupUI1Y9Qi6Q1f5tz57EBG/6zjhbf/ghE9aILz1TZkjo8GB&#10;iTvSFDY053rCgLBZwDAu4Cwohv74n+eOH038TVltg9AcPqYsWFlFZvqQ9PJLLy1ARxo48cOjNMP/&#10;lIGm2/kff+w9/h/XQJberp6JyuLULrK+wnAyaRpoLSzad3L90vV1BM0DoX2YMu1sUmE8prAuaL5x&#10;PCCTUPtscBk/YTj84bHoMrrehyvTD/rWm1zz49UzOfj1XaPP7987ffLZp70j8zALmDHc7apb+NgN&#10;d5TMBwXtwHnY/b233znduXunO4uMRMamQY5M8IuDxYtJdukUefStUlueQJoBYdN2cNpy+ioUJg/e&#10;Jy93dA1O+NAZWoCrvdHkF1cZhjZAd3QAitdnP/zwwz4345qR+0//9E+nf/iHf6hM5BnexI9OMYyn&#10;j6Phrs0siKQZORzrpGyusrkDU0fxk2bqOeVCfAxdaegfnIfl5wgdRId77B+TZmRwCS0TrzWytkGY&#10;MmuopU7qxW8XuOHkamyULnx1juEmvMd8G5b0kUmPxFgEfh39FlerK7rU/CUR0MfzW5I2mNbLHnxP&#10;y2vNb9662Wdo+uIAd3D2MzXtf1uP+8a9LMwtaHrXpguZV878etnAL3/9qy5WyUOdd9ELC4sneh5J&#10;9Fc64qHvZGfnefnFaeNmKUhL3h2bI0fzC3dFBlUyZSz9iAyoAvp1Vr8Cbfu6vWycdIu9c2CD/Dzl&#10;HgDFZgmBbjZyh1hglfVspuF9dOZ5OGnAkR54Hr3nwYRfus9ASKvDEsxyzv6645E0f/GvDdiopcDt&#10;X9eRpbHWs08xsWLBRP6SpB+1P6Sf53rVR5rmSBr2iY2AtLEqh8bcjZaU6xX2D7/y0covT5999Mnp&#10;i3ufV2uMn15pTEfNeXQAO7VLYictPVqbHgurCJWtuNVPMx4I13aLwaTDRsa1b4w161MdTZK8y96L&#10;rj+JG7/ROt6G6Ze9o68uSW0TdN1BcRckaV9MnRKnXP3J0bJ333437ltrvrr+anVJn+1ipvwGIgc8&#10;dgGYvN0E22NQ65E6jL93oLL4UK/RMRUil5KKvwuhpLf5t+bRle+MFkGhMXOsua9CCZUrSuv6Gdxp&#10;nr0G3F2XcxoOWZk7YPwqWvdvwC5gtjuLmWHjynMByh0Y3paz4o7xSz8WXtKbskQ2ILDGJzDzXMc1&#10;Mo5cXa8jtlc2Exftpb/aY40JYHRZvtIS+Iu///0fDf7ek8/osEBBpBnSgMnBV0Kq0gLiMnAY+gox&#10;gJl4vt4f8OqOQgpQKX6d0jdO2hkSWuXGGPoBZ6YplJ0tO8q9I7AnMuUydNwu7fGmXFPYVqSsrUpB&#10;aYvxg+6WpEx08ICnSXsJDS936CwDziTUYy94TQza01kAg8IkehU2jb3ol1roTmM428l49KpPk/U6&#10;57wQdOAJrTlSdkTgAWvGkJ1bbo+jhAd1U+e7GdDeyYDgDColMZGPwYN39THY4QXNOecvrt/5Sdqv&#10;g+rFuK0ha4Grw+dv7Zbvtkt58o0853rCyJp/1XsZTsLUdRQViBcHLvNP2DG/9hQP5hpMOeqlTmN4&#10;yTdpwPA65Q59+SZMejyiL+xIS9jkl26MymN9IECjskycfHDKg0AcRFOc9J9q448/ap+Uzu4w48lA&#10;rx9IZ0A3mPfuSBYxFjBmGjtLwt+47UHTOz36gkYHihp+qVsWMu7SOK4w+gGlMciPjAw+Y+i9fG0Z&#10;ZPpUPB3gU6HToywsvKbTEbNPs5j5Ijr51aP1EU/6bUyxs3339t3uujEA+x2Zd97p5HX3zn6AXj/T&#10;Y0K+sgov6PNzHS/1bMI6uvboLFMw/ALh6nKUKf8ykNddGlAZBrWVdGQ0BrhwIO3Q41fehE1bQvnL&#10;Mz7jH5rSyutYmTsu0GKMPCxk/tf/+l996N/dKXSUPQYzXoTRB8/W2LyY56Zcozk4+qd8ZaMzeoiP&#10;galnx7Wt75fphmfl8s+YwcXT+OVHi+saPu/6WP7IR72UKS2/VuxGStpX2cVcq9MgYMiMnCH+6LRF&#10;iwUOfe5HYSOTzjUI0+nMJ/k9zwfd1IKByiR8ePOYzQD1o492u230CLcxoE0sbmp89TjMW6dbFjlp&#10;uy5okkdfUYYF0S9/9avTL3/5q5Nv4aBxlkPdpbd4Wtc0P7qUP2NudSHy6XyXfu5a/kHAGexi5px2&#10;0q24yrw5lEL+k2eVtUK3XMqPuDrNW3i6AzY0ND8r1i/+eTeduJP3yPsA/1HvpHkeiue2nXd7PQ+O&#10;tI/wQ+Fg6gCaSlr/cefP/wo/8B+XOCqrfd10G85G/jcM+gQwxF/QD8wXT9P/lz4TzzLejCdspn1X&#10;JslT5frNwSNPL4bwxryvvnyQRcz9fjDzXuYJb6BdxyHXc1/6HR2YOxTkR7/p0oRhvRtEMfT1Qc8o&#10;shesP3qkMwn6scwk/S52WI+YPXmcfGvupVHLjmEv4D39V93SBx81beqSdGsRs/WSmNTtemSZqcpi&#10;R38xp7379jt9I5s3WTrmeZ1epM5scLZG7bnIIZq06pN8HWPSXzvOqF/C0FOfsaN6esezPC38qpHa&#10;J8LMi8n7UuantahZ+tg7V+q+w9ZiJ+0XGn0TYOls/Sis62dwp3n2GnB3G5zToJnx7UUyi9vFh7C/&#10;AUsTnWD9wgKNX94CJTxeD0uF4W1d1Q9yvXyRIT1rdYTo84ne6a/6S2NStDQWwXR+5ubINOGeBTvr&#10;eVzzuw07/plTZiwYaD/dZUh3XsyYYBGYSQjUkIkSdvVUxd+Dq2sNnDjsIcTI6KIlzGjklTcKmT8d&#10;Nj+tb+PQChPokATjqcMohQta5esUjHSdAr99pWDyddcHrcB5pRyogRVYAsLzGiTxNpP8Guw3X4kb&#10;QZwhaTaZ8k+IaAmSnysvwYoTMBNtZWBncBsV+BYGwZQH0WmHDC2wOtbarbdz0zQJG7oAXQaMB6o/&#10;iUHEb7JnXDgO4Svp79gpjLF4063lly38wr/RA6TQDnBkFvquu8DEd3g93oUxEHRw0NHtxmunwHmH&#10;M/7SCAyfU2fILxxvl8Zh5XjAI6Ap3dAGlVPyk82xTOj6iMc48LzwiQPiRh+GR2FHHiZuOtPApDuC&#10;dD9U1yOQM0NxjEVIbnbgLVAZvJ9lUWCRbHHP8GVAubuCqyc9YuOOQPjQB8OLo2aPGHPfhGbS9IgZ&#10;gyz5HI2JJJIvfSrG3mNvn7HQyMTYxU3yXumaASqDvH5vcIfXIoNX1gShJqlR9cV44aOdH0cnP/jo&#10;w34M0zEzdw5DoDqkbDr53rvvnn75i1/2rWWOmDEELbzdZTIOVH8s7vUfOhTsswPhqTLU7zP5dfc9&#10;cd1lTr2PCKRVj6nPtN+k0TbT5vDYVpe0xh2YuNEPOPSB9jQA66tAPD5sOOi3FiLGVt+P+cd//Mcu&#10;YmbXfvjqGBC0CLXY0/bThwB6xmq6YhEzd2qUPWPOkY58w+O4wz//jPfHtFPHY74Jg2D0Wnnjh/iD&#10;k5476aWd9GDiBqa8I0/mH0APjJfrTWPLuJHfXw15hglsSNRPuOEs/l4nTnpF42HGqhmvzBfKTElN&#10;bwPHw9o2BfA1wN+jaMHhkSHYBY+jn13YvNHnZN79xXu9+3bnzSxmQqsbYiOTMrZd3u15WieyXAlc&#10;PBeaNbhFWVhZ5U1g+sdErQ2JQe2y2ubYPi3z0C4j34H1bY1VRu2iejbWGbkHdsHyl9Yu50jvr4Hh&#10;Cxxp/RAOyHe8fh5MbHJu2QdSHH9L3e4VRo+FhW7Tn8tc8rEJ2zea0fVc+z6MsTAqFqT/CQzUkD7X&#10;RUhyx/B8YQzQCDm9KXVYGaYMH6f0DKKj5V/d/7LPsHjmxMtU5pmZtemrny8ba53EsGmw7Z5NrzSD&#10;vl1DxMbYjrlZNHUhoWxzQ+aaJ3uTmkyhurDPHjwKZj756kGMz8wnj80n8qZcNuKyF/GR8aZhma/S&#10;Mb95mr6X+jkS6psy7Bd3Ox2H9oINd2MqhvBaGmPHBBb/5Ld1WnyQfdf+JdG5wchR5dZln43ZLp32&#10;DLh2mPjCTuO6bbwjqhNdDAgkx52w7gXuNM9eA+7UZYef29xi1oJmrv8WxHRczJfnjS0fjBt4hlcQ&#10;t3zJs4Oa1c8RXOtjxvQZ1103cpHIz7qbrH88zfzo2PTjtFf0M+1lrvS5CR8bpl+AHc2+Nc/NfMBt&#10;OwWM3+Csw9vfUfqdP/y2ixk4BmgjKQvjl7KEkMIN3vO2lySq4to9mLdwrc6nFv1P3XJNuclXTPJg&#10;qvQ6wYTB/DOR5TQEM5R8RfnrdCKMS99JlYKjBRPWvMlHiMcKziCxOt0ysmeChWAEz5mwAr7RYMyl&#10;vuA4AZ+Fq+Mkrd0F8VP+JZSWuh7wOGEDeaUzCJEvwHPphm93cRgs9+/dPxsueDNw2eX21hw7Gt7P&#10;7vzpK6FvQPAmny4YA2qomysH36qjTpTJQlQ9LAxruBpM1HEWMslQGUfJvotBHLGVwMh3DPMj4l1d&#10;1JdfOsg/sryExdtqC2mg6w5Uux5Da9Ie81Rem/6UcaQx10CYdsDjdBZpBpU3tJfBshYzU9bRhUNr&#10;6gyUhR8gzdAEwiv7jYxTxu4YvdrcMRVGUc/r260Knymt55kZ9SFWPdW433Qxkwnnuyf9TpOdYbvF&#10;zlAzvixYTICevflqf5ugmwJbD0ZuoHqQupoA+yrm4OgCPcEv/r746svTZ/c+79vLPv4U3/f6lht9&#10;uMZdFmJ2Cy1kfrV3qd95+50uvp2JnjuteKDvPd4Y/aob7J3Uac9Mnu7yPPl234HAJ9zyHwRHPdAu&#10;cOIm3bF9S3/XXfgxDowLJn7SjCs/vtSDXzgeZoEKLXS05e9+97vT73//+/NCZsofetDdAXcDjMUW&#10;hHNnYND13CGRXtn6nfLbPntny4IHD66FD49QeaO3o/N4njSVc/gaGR5R2pHLyHvycqcuAA1haHJd&#10;g8kPpt/N/KNe+JKGDti4ET9hVYAq75VpMLrSOE6uE7B42cZQadkMME7Rsy0LWZJwGaE7HwWjy+LJ&#10;rkZa0nTsT91q8OM785LjZfTdnZpb0fnbd+90XO5ru7PI8dKAjqXtwcsdWD7hE6ac7eX+GE5lA80z&#10;YXFda4O+xUofjov/yqP8uz5Lr3+gac681qnx3qu44a7XKz5/TXS+yt++lic4ugL/vaBN2i5/BUyZ&#10;P4T5kWqlPf9sGD+3OrXk03of8nFmYUNX2D92nrv7TF+iG9Hu8K4O4ne2bfscybGAGIaMP+0RZW2Z&#10;YvArP53Vl/sBy9gCjgk7gu75LfaAsULfqa1UuRtPlo6eNzLPWE6CaesWl/L2BpJFjOdjPCfjiFk3&#10;meJXEfHuPD3sQubR6avg/a8edGEj3AkPZc/xLhvX1Kkb49HB00vpUy9kDs9CwvE4R8xscN1Nv7G5&#10;9eq19P/k7eIn/HXmxl/bwQX2I5PEj5229Hm360pct22z82ijVjfI37sKXfSFuUP4uPWD4/U2zMmv&#10;PDT6OX+N87fbeVlfsl355S0dNI3HkG3j+m9F5Rz8xV0+t2VLA/f19zB5S4Nf3vGvBFPW0tHtNkza&#10;jZtWLtoO5ihzxLpTZ75Zi3Ov+l6fK/gwdsRnHW+N9d1QimvO0c7gOH/Agca++btf9piZW5g6A1S4&#10;lf3qEJhKprS5nSqGlVU36CQV5no2uR3gMOBsJTIsQjSqdEEr7Q6Yca12dVs57TA/efptDWx0hUvf&#10;s6bSo0NmuyKdKHX6iwpO3EzMx4FQ+OAwyXvMS3BDo+nix0cn8wi3gt3xQNrWazrW9g92dwEmv8bp&#10;w9MGnYSt8hxxebW08Wph2V3oNKoFDPScQLirIdPnDjIAcN2mrXHIuAmd6xm4fGPh+ssGtcgXjwbS&#10;cgqqiS0H/Z5HD/TO1ex0xJ2dDvmozHdJ65YzWgBdskUDvxS19KQLbfUSPwucMXQA+YiHA+MfmcMl&#10;myVTIP/QnjDp0D7ikca0xaQF8q92mB3gq3YbPqaMMeCmrYYGcC38mEaeqScYOlw4YWTD2LQLoX3n&#10;6BD5MT56tOydqy/Ae+g4NcgElgkm/a3tkj6qZS1mesQz5dKx1zJJrIdB32j9LAw8MOojaxYz7sp0&#10;kgl2EoPqtXk8nh1WhgnK3VJ3XTzYfM+rou879uQFBZ/3OJwFjgl83ZGJ8f3GG9XPX7z3XhYyv+yE&#10;5Q17Fjr0spyTU4pVdp+BCF/qv/qs8WSlabsK6+6mGofVLUcw7rTNuNMuYNIA7TEgLRR/bMMjzaF3&#10;hAk76qT88qqD9pxn2ywshGtTu/Vev6xN5Zv+gt6RlvTozbEnC6H1UPp6IN2REq7xeniRj+wsYKZ8&#10;ruuR6/TTYx44ZZM1d+LwQSZHFD5wlA3/XHOP9CYOPTg0pgx11R9nMaMcsPr0OibbDzrLhpa8TRFQ&#10;5qYvrEmMU0H0zRniexwtMlD/PisW14cMe3facZrtfxykz15373mwLnzCg1JD7ayXAH391TNsvRu6&#10;d8i74HxtHXd1XGUxNtxdwZLWgmdiyjQo88v7HH/lnYwlvYE/U2v67zYitVtl3ti4jInV7upUiuiA&#10;Hb5gha3FyxU8feZSGlLxG9x0KvfgtPUVzb8eRjf/I6FcX1X5WdjXlU3qo76SDq544fEEmy5/s7m7&#10;TqlIZ5zxXKQ60Bv5ZBmZNHsgEV3IcGXc/SV/O0H6ALsgixk6+SD2WsYUL3GxeWmMGNutfcc4VPqr&#10;nbXBVb8NtgGD5a81KW+9O8OeSh3M9fDJtzZJ4k8/VBF8sc28ycyLZ3xn5t4XX2Yx8yh9J/1911uZ&#10;vQu4Sor+xf9y5pLULT2vG6fuYs6RzTe8dfVa+ksXMhmDk2vy7jeKVxRLp2Zu4h7Gk9ZPWhkWrPC5&#10;SBQ/DD/uFNXG2fEtRprt93OOE962EbCxiQ7Xg+UDBmQ88xW3bxgAE46IzUl3JpYe/O2w9eg8huzy&#10;L+EcHyCzZ5Id4s58HkF6+rD47djbKq2+vnrFImus1H+NrZ0POqaveYFu3bv3xen//J//c/rnf/7n&#10;bvwZM81zxtBZzGjjq3J2GQrc0Nni5i/e7mLGAD+r+7K+FaIuvtP4dgHs9AKDu8mhk40KJVOVqoq1&#10;6m8AfTmKvQynq0HVYqaGFPSXtOlCRaY1U82AgINOcgzOKC6+iKkVU0CddV3aG48VB8eKt7wdroDt&#10;ewZaj033TD+Il6E/9IBrQh/BH9PVDU7YovdS3xpHlvJovL51JHHaggHSBWYMD4bQkyiB/L70bxHD&#10;IHIMpWdke/QiZUQu1/J7/YWX+oxLd71DrwNUZJlKt67DtasqVNqudUn7ipVGezThxraVXZu0N/+a&#10;GBMWmmiPYh51hj6tRfJ6WFsa4Wd5blnM9cj0MmzkCKaMyTtloz9lDEgHhy7/8CD/tNPQFneZf8qf&#10;tBMOK9PAkdcpB/IP71OGPMIB2TB0IWNTHF3QBy0C3mL8x1h1B+Msg7RlPxYYPk2cIVbXgtRD9zYB&#10;3JnRh29EV9Dy7SgDjknQ8wQWNZ5f046J6EBTnsNTJ1n1iC7UfclCxkff1ksn3InxXMwn4dlzMl3E&#10;pFz8mLgsZK69ev10PUach6hNUu++826Ndy+lcCRHQQYzz+5YnMwRIGEW8D1mlnr0yIM6BtciZuHi&#10;dMl98Cj/AX7yHNkd047/eK19x4i+pDXtPW07ejR6Jy2DQj8WTlYffPBB3zBI//FhcIbaRllDE62h&#10;43pg+Bu+0B/seBHXYD9GzBjQQ1u5xg56Nn0D/Qm3qDmGywPUHQ08w+Fx5OF6wsD0D2nB0Js0cy0/&#10;2oNHaFx3blc/g8LwNPnlselTSDgKdKf60z90Iy9joTDVWVVq+h6FGL7ip1MmUhOsF2447tCXD0T3&#10;LGDmWxqORnSjYPPRRdKWVZgMbv6zYOkzbNHxbl6lDrMpNPVtriu1egZWHQaG8YFzRbYL+Ne1HVK8&#10;LArLX4pxOjdUJpFn/oThVx8/FFhvwwd3GHB9Dgg+3RHjCmx78G0Wh466j/9vhSOtH0IwujzXz4Wk&#10;aZ7I4Ux3ZMLJtfoVE57U65jSlBHHt/FcN03o2fSZY2aLBQsZd7STRtduGD6VR197uSIsZljtNRCN&#10;L/qcuEXb2NjXIUcffYLBSy9eTgJfyl8fxs444GRGxgabvzXyUwa7ae6SKKyyWcy32F4G2b8rLOX3&#10;ZQSecbaIWRtLjp3hR1J9xOb3o8dPupj5/N6XvUNjHvLszKrjYn4tbtNfcxl2Tt88/eb09Xdf94iX&#10;o3E+kunlBTdeee10jZ4muSOi5jq8eEXz6k97nIHX1nhjE2E2YDtfKU+5FWyyx79Q2Tt8GIlf3+S2&#10;/ZpDnitE8OiG0ro4Izheb2zdL68Bd/F2FR6afVZmWb5Xixll/S0I0B/8ITjEXfJ9jjvQTdCirv8M&#10;znWip670KGjMLJoLokfdOHLkPUivLNIfPnjY+dILcsxL7AVvOvXcorlv5oMB/sGBLmZeffvOH+36&#10;I8p4Mili9rh6cr0mEwZyFDIMrcnwm3ZcitSJaE+A9VPAKGI7k/h2qmA72Bo88lMlaR/ippwOHMLj&#10;p4CUt4sZCisw2IpsGsJn4lXpphMfHJ4p/8QJGwNq0nQw2/SgdOe0G10XUr4FwDQSmPjJgwZoHZSR&#10;8mYHQQML00izmBEnfAxcxhAD90nkLN4AxVCxeGEQcYWd6aWcvvUjvpcjSAtIZRoQ8Lh2ikxli5/z&#10;IjJhCSjOrpLBuEoodcLVqWdwQ9vAZMBZZ3Kv5NU6bhmQMz9o2aNDyldeQPqjK/3ku6Q1cj3mmWu0&#10;LZqmjAFxcMoDR16O4Lo7tRuHTzh8DR9oSj849I44+bTbGMfDi/aE7sC4rer5GIYl+trUsRQLGQvV&#10;23e8rnc9dI9ejZFUZz50utoz/OTX67O/YrjG6DJYe5BZP+6zNpnokrsLGM/MOGLjyOBTD6iGF7qs&#10;qVPIWe7lWT/Mn7Lo5ZdffdmH+/vmvL3T3/5Jj7N48XyPwedV3+zItQef33nr7bUos+i+fq39tzva&#10;cTvRRu/X8Rf1ijz3YqZylA4kbVpz6TMZrNDK5Syb4Fwfw8hVO6jP1G3cS/+k5Q4doN2mXbnanB9I&#10;M3mhePIxMGtfCwfy16be3ubOiutJr/wpaxC94YNfGLpTNheIn7FhxodZ0NSg2fU+Ilo2Siyy3A2k&#10;e3icPgRHR4VxO06F3uQfOYg78nOMG14nfuR85Kn1omFbluC8mM6fhhbX+Pz3TUXNt/oCGpURA0i+&#10;5Ge0myvMGajKu+aMRYc3BPyuOkTn3JEx1j7IhMpIg76j4Wy3xc3DLGzovoW7eRJ0wZI5Rb3A08Vu&#10;+VqsRxbx48cD2sJWf11jf5m9AHV+TvCGcn5wwfK3OgyKyT/GxXYXCiAD4et6cNEJ8p7Tgh3QwAac&#10;oSUL3lFKrhHK30hxi/5Rx/89cKTzcxCMTv1UmUe6KsJteb3YeesYd+LhP4Rr4ylDmWsOnblAWOhG&#10;OZ7GwPFsyiIgz8hENF4tFMwbKGV8YQn1Ts2izTajk187yhXXGGmOfz3j/Kuv2thI/39tf9z11fV6&#10;8Br51b81zim3d7VhilwiwsC449eOKdtiipvAWBnlbdlt4SeVc0cTOm72+f0veuTsm/CpT5FDoc6m&#10;kXzNG6P9u5hSr91Yx6jf9eD/3TdPNyzE0sevpYyX2Y2pn6Nmnk9jJzltUv8rr6Z+h5eQ7DFlFjMK&#10;GdkuN5jC27bpiw2P/9zuZUy+LYILlF4cJyHr4ozgeL1xMj1zDbht5MCEh+Z5MaPdd9zfjODy+hIS&#10;fo7ebfaDcBVfGVZvr8aYAf6lX6sv0N150ZWCOmdFXx3NZd+47kmO2CoWMZ6rdSz9rbfejF6vzbmZ&#10;L6Z/jnuEWufX37z9xxomYcCZXx2iu6SHyUpGBBHBpLhZyJSQicWCgWKl8O6yURb5opSzgHEN+4cX&#10;FU/Bs3p+mnRJuCSizaNoKjN3Ziol7S29vw4AUfrET6WPFeWu8ENcULmKci28nSLpdPy+bKA0DgqP&#10;t5TdCbB1v5rsj5P1yrc60AA/eZiMV5pnjYt1bvBRjaBZyDxzNyaNfOPGepDbcTJflRaOnxohMUrD&#10;3VrAWBVGeZaeLX5nN1L64Sc/rdP4GRU94qdujJAYuE3tQ1fhk/xffJp6ZCDsIHOoa+UWJMOzHDfK&#10;C5Q/usQdWXLhUX4AXThhU9bETTq0jjo6dC5pjf8ogylbfvU+0po08k09hsbwfazL4OQZA5Arvzht&#10;pZ0Zk95Gx+DlJzOdmLHbY4MxeC1kGL04Uc7UiQSOfTOlduLw5r+HjzOZpA29ecXiwsP/dMcDomGr&#10;u3mem/GNgh7nCqIR5soz+t2MyKJDH5YJfX0c7w+zEPrKDraFTMq3E/1qdLHlZLGy9DQLqKBxxCLG&#10;l/0t0OhuWrALlmkrRl71SDl70d27RPEDdcXX2lkOf0GTkrwj5+F7ro/uyOwYP3FHFC98dPaYBkxb&#10;l7/4B6XVRrNgJSN91+6SxYLNHmPpvLmNHGZxOYuDKWt4m7Bxp/xL3RSn/JnQ0Rh+Bkf/jijt0MOv&#10;RbXb+hZe87wWnTT+QOmGDp4Gh98jjFzweOR3ZDw84NO18DH81nB11e4VfXDCwJQ58qIP3VRp4qTN&#10;X2KrUzCZdZ5Fo5hEeEEn6YTP857aysIFP8a/HodInH71xRdftr9+9PHHlRca7qKrh74o37yspnLd&#10;ed0lmvpSafyV9+B5DvKzgX9qsnDgef7topVMWuL5eTcc5LjyrNR+VwzfxhUVOHue8YLLEnD+n7WY&#10;AZP/5yDQtnCufwjEV5e2Pja9LMWLvKlcpsCr8Dg/uJix2Rk5EEUfsF+Jm8lf3eblbar4gz1PRWcZ&#10;OfpOLoVEnyxiLGjoGQ02rr/uGKN+FdvLHfjp93RuNk+7kUrf0FlFFdsvCvjzu/zlKwuZ03eej+Xi&#10;Y3Q3QSHiOGaPYYafB555+MIzM04G2BxIn0qeEi1cLWTYXKdMLS+/fu10887NLmQcQ37Ls2VZzFzP&#10;IsZR+XVMPv7gql/m04xd9atf6uolN/PWsdVu5xr4Wdfmi2J0EBObkXW9cDG22C3yBy9hBY2kBsHx&#10;emN5ubwG3NUWV+Gh6W5MFzP84qTh+Y/En4Am2emmms+AwCNcjfd1q7cTNvNAkD5EZ2tD1K71KRMb&#10;TuaUZTeyb+96iVX0oRu5e9PPYocur76yGBr3Emppvv7u3T8qGPM91hJlUTAGhlEEZiLroiLXCa6r&#10;oyhwduuBPDqBSaMLmbgdxGGzDUOG+CUm07S7MlWwuBTKgqKTUypsEmoiqRNnwiCs4WFoDs+g4Yc4&#10;cK5T/OpDmL37k46i7q6BiWnorIbJgBK5dOLbk5drgA4ZzKA4/IxfXMsJjmHgKI3jDQwghsTxWIr0&#10;r/newev7gd8YgzUq9kCFHzzMrqprkn0hbmbjHgnrTndXxKnvElwAT0veq6NncZqAbzNoqY8dfpN7&#10;z80mvsfjMlD2rLr35mcQaxlbLlO/qVv1YNd1ZCn+KD/lHHULSjPpjuGXIA4o9xjv+tgG3JG/a3xw&#10;lcGd/GNwHWkM3UuaQJz08l3mnTpM/XVGbS2PttKRLVhnIaOtpbeAsRNhMaP/tRO7ixGas1nQPhC6&#10;xuJ+I2ZPahadXWzgJ347T9f2w/deAEB38EIXfDH6qxhmj756cPraUYXHX1dPpp7SdbckPJskSKG0&#10;Y9B5XsYxtgePHnYSU6dXXr1+XjD5qrqFjIW2hdh7v/hFd1jedBb65o3S7+7M1lWjRHfTU8jI00LG&#10;grmyNGbALdM5989vUuIfbFjyTBsc/fg8ticcUK64SYtWZXygMXkHJj93jnbJo30tBN5///32ZXru&#10;ThsZeHuZNtYftK08/Ef+pvwJG72a+COPR1Q2oAvSTdi4cMq1sIJz3E0axrm7g3/+859Pf/nLX6qb&#10;c1fY2DL9dHR96EG6DfE1MOmGb3HyTFo6Nvyt9GsBcKzvyH5waNGVXHXsqZ9MdrxFhd3qY37pmhdt&#10;4aGPnxo/0aFw2bLX5s3K17EwPNH5bhCkz5LPv/7pX09/fv8vp6++/Kpltl9nwnY8ggwdw7RRMXOD&#10;ctWz+qH/GU8T1vI3hsvF54Zeb38YDl5dXUJqVVeKlYtk1t9Q6W/KXA6BxZPyjmWe5WUumLiNTb6S&#10;HTwLXKK8qIP0yfzuU1IrZNNrXbf/vwLUaXTwp8oc/p7hMf+qMHkrVd5c1831nCRZm7Bkn/FEeMo0&#10;ZnZBU7VbCblsmUhoZUwhLapeufG6MFSC8yB4ogLm8I750dVw27eA+fyCI2Z9UJ6dFH1jx6w3l+0+&#10;GdLkkP+AsE1why/A33LpdnN+l37/JHqcvvDUhzwlKJ212O8roh886t2YvtEsCxmvaPY2M29cM9Yr&#10;JLVEPXSN9ykhxF969aXTq7deP926e6tHkC1ovMlMXa45Ih/7si8wsmsfu8Ndmtmg6EZ57JF+94XO&#10;5s9/64jvQEtUzWKuYNJqJ0ysRcz2J2wdIQwNdAYRCsR79oOVUuggOF5vVNb3rgF3t805PDR7Z8YY&#10;yL/j/kPx58Kkjfu9bJtWRbD4XPqwNm+WnukDdN94vG3KzIUWv06FzCdFvOALAWsJn2RYc8PVHLH6&#10;5LPz8SWM/k65nVHe/O0v/zgBM/iO0Ynx3mWhSBQqcYydKoP/uOKXgqxCp0PXOMFwfjvQKSxQOeAD&#10;Jn0HAwpVOeVn+3fT1qBppfSETCBr12K9ws2EU96l3XWAoL+HOAMcNIHB0gmhCi51WwLcdZAu2Pw7&#10;75kuV3j9ayHjNm/fzhQ+R1allbpY5DnmZufkeo+VvdzJ8t7n99qwjAeG0P379zoRMjx8CZfB4U04&#10;/cK0jh0DdxoaP9pn0HV+0ifiPgmvGVBM7nNkjLzacWAuyJe/nTneMYop4aSfh8BbHwvYKKe3mTEc&#10;GMfaV5uLHyPlqHzDK3qDI0fxIydYPhJ+rI9rIG7gSAegr0xl6QjDA5riuMLJ9BgH0KAHQNgYaFOG&#10;sKEzdZqyr3ToyhC9ROHSzl03bc0wmiM+4u3WW8TYvbcoUL5yHHXRHnR/jmLRo7RYFwQWIrMD3PP/&#10;eKZrkYO7Ml4Te/72RXhxV8aH1nyfgEHm4VFHutZdkDXAS0c+2lz7o2/hwlD7wvGyL+73Vczqk9ap&#10;zMnVW9eKzmxnEXXnzbs14t1tYjzj33iyvmmz3nQXwXUh1QeuEzft0OfrtvzWHdLtN7DZLOlO3GoP&#10;4Vw4OqI9+I/XzwvDw+DA0DrSA+PnTjw5qbswhr9B2oJgFjLacm6Xa1vtQF7TT+RT5yMPU45rPIIp&#10;8+iKk1c/mc0MsqC/0+cGhU87zbM1U7444Xg11tgN017i0aSzxiZ3aiCjXdtPe41slSPP9B1jGBCm&#10;bOGQ/7LNGD19sP5QX2ONdBCMjK6OyNCflZbEjEPzshQTaBI0njt0gfRrIWMm2nJM/yntZBDvKCSg&#10;8z4C63tP+qzXj7sjiae+WTDjsfH1wcP1pX+LHkfQTNzqpD+qv00F86WyWreE1SgLrqNxW7fws5je&#10;11e/PwaTv/U5+w65ySi4vMs/1wPPCwMNOuCaM4IchY2/aJ5PH0p444RtutPWzyvj58CxDX8OSD/4&#10;U2UOf9/nMWWu/+BVy5BBqMYXrMPl2elS5ppHYcKSyfex/LGA2ubncrhN0NzLr+8bC9dixlgnK71e&#10;362hV9f6bIw7M9eMhQpJ/vmmizETXPWbtWHFaBTf8lu2PhD64a985g9/usd3fej/672giY3FrmAb&#10;BPWzh30ds7v0D08Pv7bwT3jw6/Do2zP6NFibUsuG68YUfl/JWHXz1T7T6XmZNzP2eItZRvc+KxMO&#10;O97PJnjrhWeY/OuI3pW8V+2XC8YdqKQn/87LH+ZWpB9u/Vdu6U74OV7rxyMCjcJEHrBxl9eAu8af&#10;q/BUehYyZ+4PaX4I5T0yeFlmIS6Sc/mjkESTFa2z/wcwYB4w3vsGEdux+pY20Qe6AM8YSV+exGWD&#10;mEfWa5i9Dv/lfgj8xuu+g+eNf8umUjQ9XcfPV3/5KZCmWv/uH37bOzPQZEfpGB0KlMigjPgyrLZR&#10;oTYRUu+25K9Km/gqzG5waeDuq2cBTHO1+ZBJnlnM2CHryx7iFw8MNHgo5fCIAH+PA0RQNcCTjmKD&#10;8hDsrl1DzkU3DYEtXEYDnPoTOgTKBeJLb+pvkjYpbcNkjIW1o53wdMROmMmj4GUoJl0mSnnQt3j5&#10;6MOP+iYoD5iSNZ4YJHPkyM4u+mMMzHNDw+cYFa7Vs6+szmT/gjeKqEcmePHlIe3j2EM78JbGdH/u&#10;3BYMiYL0551xeeXxwHZofpcB62noVi6JPxosbSf1PsBcc6tHQXkmnzqLmzotPhYj0j5vsmm9AiN7&#10;OOVP2mkr4dLxDz1ljPyGDt1HZ2Q6+blTLhAnDRzdkGZojz6JZ2wyCBm7jh8xjBi/6FrIeJGDXXvl&#10;TllgHfH5ri+JmGNfdqi0sQ+YeZ1hj7ZY9CSs/SYset2l86jumNAfiwwGnIXEl12MfHl6FAPMtS+l&#10;k3kn3+SvWkRt9Tt36Nw1NPBYwNSYffBlP4RpMbvk9foejJx3vdFnZExOPoR5J34PpdIbr1t+6EOX&#10;qTd/dRTP2lsdukBeGx924uj5vMCCYXuUb+/QRMZHeR/bZvRmwlzDo/5M+8BjenhJDxzjlKnu0LV2&#10;cjfGW1jc2dC29Ej/9Qa3WdDR8Wlj5R51Dx0I8DPlHfmYegzvxzA8XS5k5BU3MGETDvGCN3cD6aIF&#10;jYUNWmgC6fBqEQMtwmfzBboWTo+krT6lXsqbvg2PYwOc+q6JMHnzN+HSGV+1M5rT13LRPHXyc65P&#10;5IGGjS1zwYC8k2eNf5GBciNWC6L20UXs3Bbuhhur76deH3zw/unj9FubAOhYxNT4uvtmd8WTrbrb&#10;tuzGgLlp9XtUtceN126k7sY35Zs7jeHqZpyq+R92tPMVRgr9bWesC8Y/1wtWuoFd150OnUUpf2TV&#10;kKv0Z4oTl4teh8wK3+5gws9pgn7Gj+5L4l0vNhbd4FH3/j3w1+bV7oM/lU88/obHAfrYv9DoRlHa&#10;tTTz92zluSvfpK8hV8MueamV2zgkFB3QAjL6a/7k6R0Y3lIwp+xnVULXG8D89cOwmXeToM+P3Iwu&#10;vn7tlb4AoPN+UGv3Lo26PA3FlB9ipWwsnVMdLXvzUZj28odeF1QMUG+ndJeRPicsaey624jtkeMH&#10;j05fGRfof+L6EprMKQ8fPcyiPvnyR19e6lH1hWHt9Mrr10+37r7R74+9y9bJfHH7xq3TK+kb6uOY&#10;mdczv7rvzJAaTvXdczsF8TPoWvzwCIjgCnee4tX1avOruLNcdvgKu8L1K00w7bnC9/XkhRf51jXY&#10;/h4rO9SAzPc1nrTmyjE0warf4iLhvdh+kIq9EOMZmbZ/ceXuiQcYf4vff/U1fP+VHkR8wSrzAE0i&#10;7Ysdd9cGV/Q9StAhMBl84PXbJzD68njdqevrvLMIfhi9eZwFr4/IsiFqo6Tt2PP6j1fG01PjY2WR&#10;sCOWhfJ5Ba47Y735u1/90QBscJ8J147pIqxDGYQZFquj2D1NZISwOiEk+hS9B7Ska3j+WnZSyNLy&#10;3blJZROhi9QQi/td4nUIx50MHrqOHWeiVGYN6l0x0sV8V3LSxO+6FcLnRgLC57qTYCCIMAw0u64j&#10;GK4wkxLjU+OgZTKaeIAe2UDGZY0ahvI2lle5S0btxXE0eDK2o9lVEO5hUu/TniNl7tQwKqC3ejCA&#10;GBbKUTa3D0+HJ9cUaL7DQVbTyfvGOCKzSAuO0ePuUGWIB3ISuMS45OBditLG0aZrJyRtHt4NLto1&#10;nPd5maJ0wsvXD++6og35Vx2ujBsoj3Dpp17TLiPzS5AWSCvNZfkjIzi8DD/lOWkm/xhS4oc3/uFh&#10;6jN5hU2dLvkUP2kBfWLYuhtjETO3V2cho43t2jsfqt0HpnxvrLEL7Y6fAV17WFyKc4vf25XW0bKr&#10;PjR9waTlDOobb9zMQJEFRcLk8VV05VsE9dbvk8fNk5pkxkn9wrrrHilLuvtZwHwew5Xxymi3y6K+&#10;9N0CxivBTUhv3X0rC5i3MzEtvB2D+OXwSw+9zvsbC6fUx8sGDKqOEuDJQDCLbotj06zdw3VUwmJm&#10;Le6altYu0bYPGQ9+DKa9AJlOW4Jpx2k/cS1v44D0kwdIN3omn3FCu1rIeK2kOxnGT4uY3/zmN12k&#10;alvpIf0C+jzdm7Lh8Mt1PeWOPoHROzB1ws/zdP8I8tBzSC8hkA+/g/jj4tlC2Bg0x47Rl48eWMRY&#10;lKs71/Xxzo3y8IK+fjVynXpB8cNXOD6Hm2tsuvTO/27wY70rjyAXygMs6rsLGKTPNRwnHdp2hLeM&#10;kCWiHv0KXVieQ+rV66927Pw8Y/MHf/5L3M86Jt69dfv0q1/84vTbX/769N5b75xuRE70tR/mlFfb&#10;4W8TT6uW1o3XsjiM27tNL2S8ezFt1YUMPcO7sS/tFoO3btBk+IInpPk31ZUW9fjVyZ/4Yz/Y6VcV&#10;/S36rs4hMXbW3ZM9jkuRfMX6r+LCxXJh6jmLlTUfXKHwl5K/80/DFIeP+HdbD/4UXOruvwfQeEZf&#10;fgSOvE3faX5aFFbqF5a05azk8oMuf+k3sHq30qEhlE4vo6ztbUwskZXGb0rdZLjh2UImelk5Jwl5&#10;snstZp7GMGTav/JSxt/o1PW0/Yv6dMZ26FSGOfvaC+lvdD68yW9ztUd5sjiwkNa1Sle5wTK1L6iT&#10;53a+y2Lmu6dZzJzSn/QTcmCzmR+ymHnw9aPTF70r+aAvnfk2ceakbngFv8lCyKLopVQCvhgFejF0&#10;ieHWbc/KvJ1+9PbpV2+/c3r3zpun26/fOL328vV+7Fvf8vzMaz5VkXFj8Rie1Yk+BQVW3YH2y/zV&#10;8FTOxrj5LIl7zX3aPOLi557bTdxLqaeWIJWkq/XK3fhUu22tr5tKCGvcTu+6fTE0SxvsMnq5G75B&#10;Bg0yF2YsjjZYzLwYf8PwMpB6raD5Wdc7vOT88qeNhLlTt9xwHOzmYfrDizNOSduwhd2E4a8dGBf5&#10;/QumOoktrsU9HQn3XbCgEZ4jC65Fzbehhaxr080sbh5nYfPIgmZv4Gtfc8S07drwWXOwMpZ75T/C&#10;hE3/1SKnF2/f+CNFZGy/4TsQmbzOQipD67iLt1j1Aa3gtWTW9Jq2nS4MvxhmM6v0uYru4MdPmRxX&#10;ehrl8hrDJ5Gk6eZxOu3X3z0p8tsJ7ptk4rerYZU2A9J0yjK93XBV5XWnYwxawgDi1wCydvt7FMDb&#10;aL5ck60wMJPtGAMma0YGYwNodLfGnPVzm7eTatJY9OCVKDtRZzHCT34902nSxFsGEPFhKLTXbTb0&#10;17GNL9sYjIcxHN5O576VxQxjdDVU6pi8/Hge7BEv5aUMfPcIEjRwirODo79ETNKsAWBpJPm1y6bj&#10;6VOOLPluCb9Jq11VO3dQDCb1atvv0u4vnl6LvJzXpSN2oBk+5AfIBX/KEzYKunhcSqu+8olXL+1B&#10;HuQi7dR1FpaD3f3UKzZII23rlopqm7bLRvHSc+VXjvRjUImTTt65I4MGYw3gVzognzh5uK7hwMSj&#10;pY5ko1zG3r/8y7+c/vSnP3UhA+yAM3Y9R2Eho+0njzLRmrrpc22vtIOFTArpjobzpuJ7BCFoIeNj&#10;mT1PnXQWMF7h7Rsz7uw8TdN/vV8127P9j6PPJs3I4qWUff31tEfyhIFOSI6TeQXzZzFSP7UDn8WM&#10;uzik4UOsvtJ8541bWcC8efrlezHwsij79S9+dXrbG2lSD4uYJxmsOsF+k7EjuuWBzpuvxkg2SV1/&#10;5XTdLpyBK3V0dNELCVKpymid/zYBLyOYXI0JFmBw2oKcIP+xPabPjH8QyDsoDfrafvSSO3npqHhp&#10;leNaGqA9HSuziOHSL21pEfNP//RPp9/+9re9y6FtZ2yhW9Lxg9Fd5R35B6MDykdD2uEboAknHzro&#10;oj8LJXmkETd+tNCQVn3031msSDNh6mIhAx0/U5fpt8PLLGxsypAH1JctmPE/5QzfU/7ouTg6ju7r&#10;0Sm0ja89Qpk6TB7h8oDWKzrPeGnd06zGervh/Sp6FlQW66n0emNO0BzhdeVzzn7qCvCgLDrHkML7&#10;h+9/cPr4gw9PX2Rxai67EcPxnRhcFjK/ib6/Gd1/JTReTvG4Wkd7058yYVss2Hh49WW756+fbt3Q&#10;B1+LnqfeMTJfzGLmhbgm/hTdCT62YYw/vGQce7LwiXD9SJrQTXdN5fEMU+mnG9fM2Poe9bxpEkc7&#10;YHdf42HovFw0b6+5m6suy3/A0OCaF+RpuoSZF8wP11MPnwGwOcGIXptgY5QsfQPD1xVvz4J2PKI2&#10;Gb05+v8aBD9U3sAx/pn8+CC1uqZSvCe9ObSena/+JltNEWy9jWvROXfk3EXhvpTxzkJ1LQxWGVom&#10;WtxW6gIyricVK8e0Nbm/EGPwFF14Iag9zMdsr5dVMXPB1/dj13x67/TlZ19006iL6OhePzrZNkn6&#10;+H2jTP5Vm/CZ/qOcykBAygW9tJg5ZR79LvOEeeXpssv6LbPYMQ8zBt9/+NXpsy/unT71jbH4GeOP&#10;Hj843b//WeaZ+yy8jN9Pg2gan6PkSXP9+kunNzOm/Ordd0+/tpC5dfd0M/3r5SzgX4ke8ZsnzBfV&#10;3ljMsxGLOVyqOrHguwuXeIR3VFXPV6+fXsg480IKb7/P2FFkJMdGsqBxVyCB4bsSDyb+aeKfeuOm&#10;Xr0XKJaPuRYWaSZMGvE7zbjoJUWZKmNxuO104XitIBK27rqtWkQuXcBkrI/7dKebrL1Tg5zLrYtz&#10;F69RCZvFSYz0uFmwnMOMRSk6bgaT03fRjRgOKSrlx5aLAbvs9ITBbiq6sy1e3pRSG5FCbL1Hatnm&#10;sWWT99Gj2GyR4Y3Xb2Wh/HposDOiI49C63H0PG1qvJOm8o7+exvfl1848eHTALEV6WjaxCLbYvv6&#10;NRvK+/na9Ht+PByRLpSvymPrcEALnF6+e7PHzEwY3kQ0E56Bpbft41rITKfoEQCDlgqHQX8vJc1L&#10;VnVBu/dd8YW2Yy/w/ExMsCt8buI7PjPKCGzQP6aD3dEKrsXJmoTKO0xaE5v4MdZbaPwzkBKICd53&#10;AywCABrqOtgVfWDVd6VhtImTRxj6s1NcASZPj5SZKBPeOyR4Di/oMCxnYdRnDuyKP/I628eZcB/0&#10;uA4ZemD6jRgKdrntpHchGTr4Dpn6uR1ktQn+dlWnUS3a+CmGXUW73FX2hBfRIBiyCeAPUfTmeETF&#10;qR2L7bb1T4fQnksHUt+URQ4jP9f4fbINMHEjpwH+Ca/MW6+riQuNo9FWHnc+6cegEQ+kAUc6yj8u&#10;ZEZm/NLIrwx5pIH4GWN26iH+CK7FwWN5EExdJ5yR59kJRq4H/RlY8jIMHT/yLIXnKGYhg6+p2/Db&#10;tiKDXDP49TtliKNbPcqQRNzuSgctmA3811MXH+9zLOba9aXDHtSkg/NxS0cFumFAUZInxHtM576P&#10;YZqgvvwyslyL/iX/GP3RTbp6N8bt3dt3gndPb925e3oz/lsJdyxA66xBMpNXBqRO0NHL6k7QAoae&#10;OXutbr2DyGIzGIeHWcCFISxVpiMT7TXtLvyIQP7BIxzDhh5XGJnTrWkHbSle3BjuoyvC5NOe2tXx&#10;srm7Os/IWMz4ur8FgLwQyG88GP6Hn+eBMtSXOzxJL+/wdqQ9dZGH/k+a0akBfrTwIq2xZhYyAB1p&#10;Vntf3fGZfPrIbLyo3zwHNPxBdaQ7FgXkNM+KzZE04XgcOPIaBs5jJh7RHR7F43kWaozCburgOelo&#10;wCx2Q7Dt6fkthmQXP6nD8AiHRsfTgGsP83/84YenD/6y7sj4ujqdNja/G8PrveDt1N/rYzvHJU8o&#10;dbxdRkD6SiZtm0qej7zRl7e80ecbvLln7dLD8Gus1r2hRUwmQtRmksRW79KYILntD+qgPde18P7t&#10;y/VziA+ungGiM/ntIiW0Z8Gitwlf4/zCzh0TdwhbafcckTro170bY/7Zch23/i3zcX8IJk4b/BD+&#10;l4BigufS+MNar/EYXDv6G3jnstHqnbqe5+PMc/Rae+82pe/qo2Xa4hHsizDW0JI1/5XMFc7Gbdvl&#10;j3711cWh8EIM0icPYtt8kQV8dNdYyiC0WdTjWeEHslv0n3Nb1GbSp0M1fIejs4xVz2Lm26ePs3h5&#10;dHry3dq4nY+Zc92Z+fLhg9O99Od7X9zvWzTTm9JvPVt5P/aWjVpzuvrpp+YRu/Cxd159JYuZ26f3&#10;3nz79N7dt09vxX/Da5bTL14Nn1697IhxdaJ3CjI+VJYY0x67DSoQsl7ybj0isBdezniVOa93Yrb9&#10;k5/vYSQRAldIqzfRFLKu25Zxu5hp+LKKSuPshn7zcY+4oZeRr4aMjMiji5m+uSyokYtphcir+rYb&#10;flFaunL2x3O8rm3GT2/IKlnXgoa7sMXxx6tGXVN14AnutAkt7eqMOZr8cl3diF6dX4qS8XV9+9Dm&#10;6MO0bSTxwqunbx6bFx+evvrSx1y9JRVfmbuymCFPuv+kR84cX39UdIzeOG3z7FWbnLFXlv3LDsNk&#10;aO/5Z8aQGSvA5bXWOb327t0/clXEDhnFf5LJxC7ZPCDMmJq3SljMlBABEZS8aYUKKn/LBXGjcGsh&#10;AyUUnPAw3IVIaCmvHz+KMmN+sOEbV9iqkPwD63pfBCiNekgPZgI08RHI0B4BgcmOljgTtHeZq6dI&#10;6YT1I5eO/aQBzhO98qsXabwtcEYig9bkbTK3s/1F/HYcnaO1CjaJep2i4zoMBM84uCOjPDzPJN/6&#10;bd5+GMQlLd1MPeGaaAXntxHhMTQh+oM1IvNXJT5TusDkbZots5lghj/+8yCd65HvhIPLekzes2xj&#10;KFFk10OjBkkUnNF03EEGaA9MXehs9XbXU5rhSRmQLg1v8vCjq3zx0k4+CIaf0UPhyqFX8ssrjWvt&#10;7ViZ5ycsaBhm6DMAHS2DYwiqHzjyOvXgznNJPSbQ/sFoW3cpHDEzuDAM+xC9PKFDB3200jlUsusz&#10;Wknr43+OjfkwIJ4MSvKMzDy8/CBp7t1bz9WI74OmkfvN12+0jjY6HJ16JxOR52IsaHzR//UMRH2e&#10;KzJYOpi6GIzit8A2HqQiDTOmtEzluyMTP9lVtqknUGcyGTnwjwukv3QvceAybOQ8oP3IdfRu4vlH&#10;T4686NPuuGlfR6zIkpznrWWegXL3TX2GXzTanrvc4eXH4MjD8HGkMeED458y1Un+qdNRdkNn+gQY&#10;+U46wC9cHaVXT7rrjqLFuHpaoFvI0edZ3MhHL20iuVMzx9IsALkWOejhcXgZfslZXn795tjnh0fp&#10;+aV1PXWE/Hjw7Is7lNpBOBAH5JEXmt/IzrHOjz/86PSBuzLh0fjtaI5nvyxk3kl9vXHpFS8IsAgK&#10;5qeuu/bV9+i5OXKO377+mu88ZTET92UL/c5vcM9j+kWwx8u4Exb3/Jf+I60ofI5fMrgcv+v6HDFh&#10;rXpSxGXYzN2YMZrlPeYoLnE15jwnJGxd5zcMdL4oIzu+uOIGG7fdvwX+I2n9LFiVKURcI8Ki6x21&#10;7JnBLbMF0Qu/2jUYdcu4lz5ouqUzjNrEqw4k422PNz4/pVGbKgnIvJvHaX8bWxYnNobcEXRH+3H6&#10;mfFUOnrXFxElDXlZaOo/68OSmfviL8qfeNxM3/GHCXdZnnxrQ8GdGZtea25hCnIfp9/YjHWkbH00&#10;eZ120WfMIcvO0T9Sb/0k9VW+b4/d8gre9Km3br95evvO3frNL057WICxL8vX5umsU6HSH7ZkhUU2&#10;qbFxL/6WIl7fCg2ngEgRE0uarpO2gRIOCkOjrXAV3mvlHsK1J16C53QFcdsL2oF2QDvOROJC2+/4&#10;1am2P7+bjKDnoR9ZukDZWctZr0Nb2GCCznAIbwFJW8yFMqtjkWkXMdWPLD4S3TF22xbavK5xPfPB&#10;wyxcnfR49CALm6+8yfOL02efft7nC70+3LjFfqBzilrj9Rq/xa/FjA219QIax+KPp3yIuO1+lvdP&#10;w7OLmVTEV2QpFOVcC5lV2Z5lT7iOcZ5EcZk0VZctoOmMXArmeBkFw10XMDCCw2B3ByJANNfuwRLm&#10;lNFOuP1XA3lUYRcHrsJ22TusPKboCtHOQuoDZzKUZiX2f2WsMtpM2oQ6IkTLjofJ0SQ5E6zi1i75&#10;t7mOEZn88li5mrBN5Iwffsd0yFMZcO3crYdvoYbsxJs0w+PUfeo29TrWGcx1JxdtlvyL9/wmjYVW&#10;F1EJJ4OjYiXjGhDAlum54hsmeGQ05bmG/AP80uATfTjpJ93xWloD8CxmyH3K0Q4UfY64SCcOqDva&#10;6sP4Obav+sFj+egOoj2A3qXRNDDyHdnDuR766OHdtYUMQ4ixy4DDD74tYBiAjD8Gn7LwgA7eLYKG&#10;f37GYw39xFn0Lhk5LrMW1/OWkBlg3B6uHgbxKC3dqk4ljzfaOWrZI0Bx0deo+pzFRY/nRE/PO+cp&#10;Oz2uC5ROLvnDA8PMIsbRMkb7LMzcrfGw/2o7snV05vuGJj3E51qArTbDM7kfF3Yji4kXJv/z4Ngu&#10;l/6Bo/8Iwump8rmgfG6+53rKJjft+2//9m89OuiuDCCH3/3ud13MaGPtKw/ewdByLfyH+HkeDG/D&#10;x+QfPF4f5STf6POEDZCrtOKnL+BtZD1wLG/p4NUxUe70JS5dM47NN3X4pRGPxhxJs8A3Hmp/MHQh&#10;OgNT5uTXL/A7Cya8CkMHz1N3aZQ7EyM6QNy48pLBUQfx9Mmnn5w+/uTj9hP56LZFKtTG3kyGn0Vn&#10;/Qy9JTdjYsa+pLHh9bqXY3Qx8/rpJbyEt2VIMsKGrysEQgcBPlQBzrzJPwlWXH6e7kAWy/hrpC2/&#10;Xxo+x8aiObkKNP5Z2DGL7gZhvQ4uHhb+V8CURdb/JWUqYhdDlJXHDqtoN4yYzzD+un4icbvSSUg9&#10;9vp31UOSgHbgX+3RyHNYbaXUt8/hxo7qd7liI/X55cQ5yv84/errLmaehMia5/rBzIz79Kzjm42w&#10;vRm2jNXRwYwrKQg/tREwVz7Sn741pzyubbP6l3Dj89rIs1Hh2L5TJjYC5k4sI3U9b53EbatlJDNa&#10;33jjVl+gYQHjbr43tt7NgsZctV4nvWyJZkOAJ7g2DtK/+7c4BNUF8fGX//hsnrs7E8GtNAc+FoLj&#10;9cZNa2UInAsJHv2JD4frujCRgR3szoo7bq7bluGtWfmHPtj0SiP+oQx30DPo5+zf7vjBKtKY5GqV&#10;WZ/FqAVmxrune+zvXen+JT4JpTaCCZ852sIFuhvXdOLT/l3Mei33g4ene5/eP33wl49P77//YcdP&#10;Y6fx0DhpHjSuz/w1Y7R5tDbxYUyH5hX5Jr32rZ62/X4aOtvd+MXbV3dmXl0EGTlbKiX47IO5qzOk&#10;mGIVkJ+7MT9VqHVuMQawPHsxM2mkL52N6/ZsOmpXiFfpBsFqiCXa0ki+zeYZhBNScp0XByPIiWvH&#10;Tt6WtcvvQLAnVvVskZs2fsT3jWSNC+3Qm2MKdsDR1NF7VyaN6iFqixhlo69xa6BncoMmOxOvc7X4&#10;oEgzwU4eaBEyvBfVq6Wuuo6rLZK4OB2oksrPksFa0PSh77igchoa/Q2cPc/CyOwS8HaU72Dlcwg7&#10;woRNW5DtyNW1NhijZAwncVMWHCOCC8UNTDhZyof28H+sg3DtMguMy/odaYIpf8KlR1/nnOcG+IW5&#10;48a4c7SMMeT6qDva2qSgc08dhD2jA0lrUYG/kYF0joT1JQCZOOZ8qUW7trNQ7jGzIDmi4wiNZwB8&#10;Z8bk17uu4YGfrpqMDC6Oy9AjfOrv1amk8zDmm5l4GKo+cvbO2+/0btPsqplkgYkH731BxZbTyGzq&#10;KH78cNpeuubddZ/8QL2POGFHmLImz7jogImba/mn/cadPIBfGN7kMVC7I+P4oHYGFi8WMRYz2lo7&#10;SXtuv00XuB6aPwWT7sjX5AfChs7RP/HyHfMe841fvfQJMGnEH/OC6aMTLt2xncR1XMui1p07OHdr&#10;ZjOCHg4od/R59AHqB9MfjrygP7wK70QbXYXDg7TilYOX6c/Cpx4D0kG0AR6M2TYj9F3XeJ8jodp4&#10;Npt2FgIrL1B6PES6oZs0SXe1mLl1eiVzqrsyYSQpyHXdYdUKyb4wLGKz2AIWLP5X+I8uZnoBUZ0E&#10;IuPUp+TUPdE/tZgZuJTbKvtZ/Ckgn4GR1zFs4Hlhl/BzyvubAPng0d7ULoUdVxyIX9IG7/Arv59I&#10;PIuZ3p1JQlXs8zJ0JS7/YAKT3qmSaEay9Y5K7aGFFjJz56J6kNRPHtkVf9Ax3F169tO16H11P33L&#10;oqXGffC8SZxx2p1D/nVXI0VrE3/hr89kBDNa59pnL7YdqKLBWczUxrFRmwWNucP8YsdeXwDtW1so&#10;2k2/tBl2+9bt0+0sam6/cbvziQ0DR4zmbmUxf/RhXdPa3VfQmzTSd/FDWMJXvDB1bFhz+ln+dbWx&#10;DXsIP6cBB3+9+5pDPiMMSDaFuBQHBibNupy45Z9nYUpuu8tT3xlcrdovmLSpuasrkqDlXEHTbuVl&#10;o46dqs17lJs+RE7VkSS279EFYdL1uZjYAbNRX9gDH7vDGOm00eef3zt98P7Hpz/9659PH3+0Nqnk&#10;p3/GS2Oodp85QxzX+E5/6NHSi5vVA+P22DgDSweurn8MOpO98at3+p0ZnWRWR4wdJFanyiSRQtqZ&#10;DNTxzyKgtz91lvg9cMaFXZjoPMfFjDhCpoCbPw4k97C98wbbGitsgDAGR9mlP7aksE5WGqpxiT2k&#10;xTsB1oBSj9RJ4/bIW92VrxNX8kwDA2nk6W61tEHcLXcZmRqJ0aije+BfNeSxc+3BaUd1vM7WdQec&#10;5AXyHg3Z4RmcFTHXU492loMCNxw3TyKboGdcgN/ihewgOE7qZ0mfPc/CpJv8gzOZX9Ied/gePzjG&#10;tT47HLgePdNW/GDKmgHz8lq+oXWMm7ImHT6P+c46HVlMPmmGt+rTQU7STF21VTv35+tVtdpfulnI&#10;HI/j6FvyDI5RpjxljQwSu67j16YMIw8y49GArUy3auUdfbF74nWYJpuem77xWr81w4++27/3PvdN&#10;o/udfPocmRdjRE9nYFGift0XQKQsz8j0q9JZbN+9c7tHbd55a2EHH4tMfSF8KgMvBip4XMxwB6Ub&#10;nPj2tchs4kc+I5MjgksXTDlHuvAYN3gE5R7bFU3XUx6/cDJyTMpdGQsZcRaoHvS3kPFSB4Oy8GkX&#10;4BpM2VPGT8HwLi10PXgMH//A1O8YDy7z0efReTjh6ju6/rxrMHWZsrSffmoCo+P8c00mdL9HaY19&#10;G8UpX3vRRfLVj+buoDByVIZypQWzgFEffE3fhedxfesTkFda5ciHnrjZIAFoWshA7SZOv51Xa6vT&#10;0Kkca4CS57oenUtp4enZxQwDzvHhJbtg5z4uelDb7Kgl3vanAfl28vC92qjpJm3j5mLjmYLIs6+G&#10;0X/lYmbk9UP4vDTHsIHx/1R5/6FwKCrN9Mw1/7ZZl59zjC8kgIWYzN99d1jMtN9kjKs7/sxDNRqj&#10;0+1vyxbpsd2Q4O/dmOhWbSPko3O+FfYwiwnjrbv1+gNdW9+l24uZpGd0jT0mTftz7KPGYVPJZJ4/&#10;9Vh3D+hz+hm38lfq6gPu3K87/V8WHTdi6yDU+cPxovQB7WWdJvuygV6rDeRO/p1bd/rm1tdfv9m+&#10;0gVXKjsLlHCySswPeXT8SR1qo0H1sDBjhyZ+3mbWeu1ntEF/2zjrerkbV2Ubug3QgJ8dfrw+eM99&#10;p+72d2Ux17g/uGcSwq7gmcVIylvHTBfw9TgZ/4HEFKN6+vMqJj8bbWLz7uI3fXHxVwfIKjLi7vpr&#10;d6c3HF23gJGrdkZ00uuUvYjEIuZBxuR79++tY/R//uD0l798cPrzv/2l/i/uOzpsI/WV2gbd6Nyb&#10;WHRmxt/xG2f5ja3sI+nNC8bu6efcwZ8DezHzbhczKuG5EB2HUUSdKIjrHjmJovQVf2FQoWP4dFI5&#10;+BeuSfDl6+lUFjSuMZa/AvmmDB16uUSaBqK0OwGW8AVXx79CYZcV5Zd/eCitnca1utkFIHBGmp1n&#10;fCrwspzSS34r065O0Q4Ng8R5Z2OXJ5/dEa++/fL+F6f7DMb4DVid1NJgPfYTtw+DWtzpsMmngQc9&#10;ZGVwm/KHJzhlDeLnnCZ/jc/femZmLUQpb+uWP/Jt3Xb6tYux2nbRS7qNoP2ynu0GlDVKyX0ejvzg&#10;8MwdPNYJSjd0If/kGxkLU6YOAKUbmDzSjmEj79Ae+lxp5We8MJYYTUd6U06N8bjozd0hnQ5t/KA1&#10;MmB8OXrk9cXy4YPhxgiaDiovOvrNyGHqhRY/2tWt3R76Wdsm+klP9T96t24DL1m4M1PD2THK8OIa&#10;PRNHn5mJrqmDtPjz4T8fAXQn5qvgvc/p6YPycf3l6Gn6Rd8okj7rfLNdNN/UcDfm3Xffq2vX/dYb&#10;t3ouGzjeMPJ0XI1Mvf1vFuBoD+Jt2oErDFT/AhM28hE+OPICE8cFQ3voDp1LPJYJhsaRtjAyg8LR&#10;VCdHB725zEAurWN2f/d3f9eFjN17A7j2UwY94GpLQFcgGJ5/DlzyN+ha3CVMHSYPBJfh+MLr9JfR&#10;Oa4w7oRNOdyRyxEv86k3fVOma/Tpvj6gL+gbJjnXs/gAdMhihqxnUdNjkQylxKE77atMNNE50pp5&#10;SdmTlosf+okuF0iLP3HKcvxNHyEfk6uFjDbGM5j+3l30wLTisSyhz1vM2C0XmyE49LVp9KJto13j&#10;Lm9xN1kIL2e12Qr/0cVMr3fgM8QW+tOS87xMSs6VqMnzfSjdA6yyn8VLII+fiz+VfuIHnlfe3wIo&#10;zzx3nu8GDkVpovP1hb9x2/8sCMg8lIVM1CP6oS5wj0/BvsCiEcYld+G9QTG6UyM97UXG+bNh3Gdl&#10;Ek4H3C2xWWQh43iwhQQbiu55plffmI3S4Y/sXMN1pyYYusP3Wc65XnLOvFQJjWBWQurvNIB+ef/+&#10;6qPGfdn1ZcfJXnnFCy+uJWfmSs9Ptm57jEi4Z8m8ROaNmzb4Xm/antoJb7NJrjzl6y8+GD7ji6PR&#10;5sGXry16+pq7nvMxZXV7Creu9Lf+5+Bl+M5zFTR1B/G7luwq5Exikp/1qbXf4eIbt8L8nONcF9bV&#10;hHXDYWglYMLPuMPKBEi7rIVMAoSNm5/VtsFk4u+4mDYpWrDEfujbyTLOGucsRtmGrj3kfz8LVm82&#10;Nff965/+7fTP//K/1+cI/ve/nj74i7c+xtaNjrOt2Tw2gtgJxk66hKZxlluOwoNwY7D5YO7ms7O0&#10;KRh9Xbr486Cz7a1fv7cXM2Goi5l1rKLHwKJMDP4xrhhWnQApnfiItCu+po3/iMlXwz84aRJBvB3Z&#10;l2C3kaFTB9CtEb7ljy3pphF02uG1yh+epsJcYRMOJ/z7mIhNd2gPmpxMoD2LmgaQfiZlC6FOwMnP&#10;kGO4mSTt6lnI8DteZrAhLwalRYxvDvQNaZEtelNO62SECPSInc6afBZOmCQX/IXjdtbGGYQCw3uB&#10;aPO3FjN22WVPurMcUzfp86f8tteWU9vlAM27vItu4uGU90y5gcvwiSvtrZBwYNKsul8ZA7C8Jc8M&#10;XlOuNNpi0koztKQ5to+8k4+LDpx2hXaCGTFwdoEZoQZp18rQ2RhLs6uMNnr4mPQMIDv1wsTbhZ47&#10;MaMrwxuceg/vU+djfaH6dfGc8LWRECMt4dKvB/HW7n/fSla5ZMAIT+rYBVDy4J8O4HM9hP1Jv5/x&#10;1ZfrVdj6XphouXS0db15o7y/9eZbp1/48GMMuvfivpuFjDAP/KuH1lRuP3oZPvpqR20UPlq/rR7q&#10;OCh80DWY+k4acNZLMgiKBxM/cRMOhv7ox5He+IWDs3wP9Cct2hCQkfZ1R+Zf//Vfe1dG/yafP/zh&#10;D/1OkEWMQVieKZ9c0O04ERAOlXPk+Ydg0hzTD3+u0b6EI93Jdxk2Ll0aPKYb/yVO3MjrefLnv+Tx&#10;iPKQhz4Bhbk+7uC5Hr7Ia/ojmTOaXB8BzWO58k2fmzioTfRptNCY9NrXuO3ZJ4sZabSlRYy2tSGB&#10;1rQrWAuK1DF+Llqjc0Kfe2cm/haZDH0uABqbc927Mwiv6IUCGmj8ErbH7Ja9yp8B+nxdOFPaLlh+&#10;v7TmP2sxMzK9BOETN/7npT2GHdNwp5xjef9RMBTrHskfI55Ttecm3Z7l+HW32a53xp7SUC9j48YS&#10;XouGmN/RHXfh6f+ak5lBaGp3ixl3InoEzBgT3bUR5ZhZ74JHTgx6z8tcu77e4Oc4k/AeK09JbbO5&#10;gxHkthCckHnTQPqRHN6wFVdTrLuIoRU9dyrAg/5fxN7RLz0n401V+pznNc0PHVvUKvlCqP3i5Zct&#10;SmyUuTtza79YxnOdXo5xZfssOS6hswd73DnhItShY0rqlx/CaR3KdwW2FjItNlCnBDeOF6wi9nV+&#10;ei3NJAiMn3PwLmFNP0r5y2mYyOlfspOs60YfaJyTF1aI+HPcRv120s01EDZpFLf6DX/KKopY808/&#10;UG2O5lpYdAM02MXMws5dMOktYj799LPTBx9+cPrL+385/enffIbgX/upCYuYP//l/dMnH396evCl&#10;t+i583Y9NtLN2j4WM+ZFYzEYW0m5eJmx3yaUuRSysdY4ufp+dXWE9TOhs/bt3/yir2YmBAxYvLhD&#10;EJWpvxPRXswUKZfCkrcCi+cs1A0hlYAo3j5mttJIkYh27jCdMsv8djE/txEHkLEbjT8o3QC+4MBZ&#10;0aPkC684km8ZfmsnfjVmJqEY/0fasJNfhO9rtjpvO2kaq5NkBgxpu4j58qvedutCJp3aV9XRA2TU&#10;3UhHyiJTixi86Zygi7gOaPgm42W0KsNzOecOHFBeZZPrc0eOZIZfQiJbbdLXhAbjbZ4l8TUIzbM3&#10;TS1uaMqnoA3yyF/PBUy+wYHLMG71JPwewweG93MdApNnEG/CxB/bSNjEAX56S95Lf5ecJt3QAvK3&#10;/dOpdTAdrYuCoGuLHK6y5NHBhqa80o9hBC2GuNIxzOwwcPEyRpXyxXOVDYcP5YDhd+oK9LnmC51E&#10;rp2UzXv1t3zH7TMz3Cxq5I1Y6BmdIiJvKqOj97Kg6U5e6rAW2us4At1mxLnt706Mh/zfzYD03tyN&#10;uXund2MckZyPeFIYr/XGTxgOt9qCHiXC/5q9C+o0OO0I1HfaUBx/9fs5OjP5hZHppJm4oQtdD0ya&#10;y3LlHzqTf2hz6QOZzdEyr2HW1iZqz8hYzGhr8kOjE0TkD9ATpr35K6MAusPPT8Hz0v2c/Mr9MZB/&#10;dBKMvI4ym+sJm3IHJ+4oUyBMPB4m3dB3rcyOb7tf0G0LmbnzyR2/Pic9WmhUtyNHuquP6oPc6YPk&#10;L6186PIPPo9XtCySbES4szp92ESsfT0vM3dlpB3+p0+5BmiLX7TJNjyrZ2gd78xUkuVHnaJj8dfw&#10;eho5IbWxZCVuBnITttznL2Z2nsJ4JsFg2iN/fn1C4T9jMfO8MEA+4w7+FFzSeB7d/ygYqnWPRWx/&#10;7WOeieNuf70THpgoYeE4Pq+YXUd41HrFaUvyX8CvjB4li21h3vd8zLncyMvm5bK79jHo9IVvvk4/&#10;8JzKAwuJw+mE2FrdPA4T5osap4mvrYFgyqF7PWpErvlruyhKecpl1AXTaxI348PihZ5bzHjwf+7M&#10;6DvmIXaMxYyPxPbOUK7puHL0HQsZb/tj53g2W//wpr++ObZ3X2ySr/Fr6Un0Nfn1KXzNpi846wQs&#10;rDo0XcLap9blTjN4hGOigVycaQLXyxk4e9uOLXW5653HK7wopoI7X09e7mAhka1PgASO8cl6DuM+&#10;E6/YVURw2ilYWBddgG57152YJ+yIxNCJbzNPr+NkFjlsosc9vfHn9zPv/fnPp3/N3OduzJ/+9OfM&#10;g38+vf+XD06f2BCN7rFhnei44RX0N27F7lkLGZtAFijGU2OjsRoao13TBeO8sd8YC4359LdctxKp&#10;1zPt8NPQ3O7MUFJE1sPo6z3PjFx+yqSTzd2YUbhKLhWqGvEHl+JvTJI+jFXj+0roZZaxww22S4Wu&#10;iWfu4kxF+lt6i78B8WtyWQIAZxopb2cvCFM/Ah3j1eTozsrsJB/5di2Nj0RhQJ0T0cXQoyxYTJ6O&#10;kjEO79+71+cRGMDk0mdjbjpO4az4G6ebaWidFw1/vfOEnv/i1aSrPhSgC8f4obR4xZe6QmnB8Ata&#10;9+AcM0N8DSZETaEpciZ0eZph59mD2g4q+jEYnAeEnafpUzb3nOfgHnmb+nCHxyMcac311O+IEw+m&#10;vpN3gJ/cGJrcKVf+MZ4uw6TjHx64aJP16McYKfxjOBm8tX/vwG2jCszt0uNCZsoZwwz9oT10lQGm&#10;fOEQyOdV6eKko690kL/XweppwpxtnTbWWquuq24WHY4CmPyeeFNZ9MKiBJ9005GxW/jPYORtMxY1&#10;vuyvLnZYHJGcW/3uLnYxE8AvqPyC+W8fn+OjEzcgDN/HfMf4uYaThjt+IG70YhCM3I7lHvVn6Lhe&#10;svl+X+LXZtJo33lzmQWNdjYAO340R8tcA2Xq/+qGxrEcbTy0B4an58HkHXANwWU4EHb0Py8NmHDu&#10;1HtoH9MdwyZ86LqeNoT8k+YSJm7ij7RGzhC4puv0UR+GJro5e21iHFlrB20zixh3zqBwtPU37qWe&#10;qfMsdFzruxYy7si4ayneAsYdGW2sXGHmC7Tks6O8DMroWGmv+o0sUlLyPH8xI44R2XhIH4zPBltN&#10;w9nYwbas04UJJ7fR+ZUeLCNpAnbg2R/6T1eYfunoitnyP/OY2cBl3LTFJfwQjWMZP5TmPwKGct1j&#10;MYeIcn5MePRvp7bNwM5AymvHO7qRRNp8jZPB3Za960JfghYs63jZ0MtP5OZ6nY5Z465NLBtUFjL0&#10;sy9rkhZ9fTtpZaeXazGTecb2+S5bPF7GFtE2Z7ugv1D/pdcwcTBp1OXrr/di5t7VYkZYqLePeeGF&#10;vr3oK0s9U7d+PJEM1tth9Wl2kh19z/n40GdSppyM41kEAneS2lcCz+gQGcF9iXt/7nMR2POfmVlh&#10;V34Yms9ExaOYY4PWe5VuLfb4px/pg8ut/4zhvUnThitryW4yK46nMKFXcavWud7pmiIy6IP9k5FM&#10;8n/2p52k4ScvXnrwzbexG3LBOhj5yOZ5GBv3nnv68ouvspC51+PU//zP/9JFjAXMX7Kw+eijT3rU&#10;zNhLB165/lo3ON96653TO+/8oqc23vI8rRMcWcwYv+k1+8TYbLydOZKOGNPnVINr+qKdq4sdS1Vx&#10;6evPhWcXM8EaeVE2HSRq1wGdUk5HW68HzGCcNG0svymQO/4iwknfB40oI/mT3hZyJbnd7hSgkbRd&#10;PO3rqUbVVNrA0FdxfOBN/MQJXznTWCu4oG4z6RwFdoQJhzXcImS82NnQiCa9Tz/9pMcS3JF5+HC9&#10;xhZdZTqqU0Pw9p3T3Vu3+051d2Van/BCZs56dgFBNgnHb3k+1OuIeDJgcbuzkcl0wgfByuuMqoFg&#10;8dPbroFZzKw2TvolnsUPenEFDA9HWEnXX/8Tfyx7ygeTd8JGQcHIHSxev1/v5/kH5EWDrPm1j3h+&#10;6XUIRtCUOXQ6qEbe0gmj3zraHB2ThxEF0ZD2eIfGQN27Gtto4r8awNcdHGWgp4Oi1z4TVJbOKl46&#10;6ce4nfoM/9IP34C/vAWFyedoWe8mJl/bNHrZiQoewkM0eUx+q+7AIoau6iqeifF8m7zSeh27xYuF&#10;TN9OFr4tcix4yEgdOgknLbm336WvViHoU4iWH4utvVgbmPqAY52BuCNO/Uc+YPzCAXdkNdfiW/cL&#10;2pf0hs5VHa5kLs41PUBnjpe5I6Othdux/2//7b/V4KVD2lfbAnVGx/WxzJHFsRwuHDj6weW1PAOX&#10;cUcYus9Lcwyf+s/1xB3T/Ng1nPoc/QNT96krINOZ2Lj0dcLlxw938rnWn2aDgLzp4bGvSgPIGMqH&#10;rj5qjJ4NB/1OnLZRhvItZJwB9yyU9CZWd9uOr9eeu0B4XIsZH9bNQillMfLo/ZS5rp+/mLn+Svpw&#10;dMvxsp73p3czL+pDKHGCFVeaexk9/WlY+585gytg0snWTICeJH6FrssV1JCUmAk/4014Lm1wzvt9&#10;mLKG/vH6GH4JPxYHjvkv0831xGmv/0yY0uvuC20xBiSou8U10PYKiOM9p4Xy8iXQ8St3Z/jXIqLe&#10;tOfC2lSZg6+9LC652jYLxihtuugMWwcjTpd84+v/j9bJAsZlx/1A+2KQXq6d9++6856RseH9qCRa&#10;0VOnTBBvzv3TvxZrnqXXoYM+N6guPWbWOzOOmX3Zj4LbaHv5pXWE7LVXPQezjjjb+e83dprXBl76&#10;SejrH2+kb9y+8+bpZubOPt7Q/syGWeVqf/NUF/+hRS7cqWN1g3AIVOQWrM+B/PAzMyDujm+Quk/0&#10;mVYCocjzddxcn/tOYBY2y10ovm23w3sdTKsU6cYzJMHmcf0+i3qA2g9r55jkb2OB1WgN0/aNCpKh&#10;h/cffr3eeEdP3Jmxie8TIl9+9WXvtPwl89yfehfmX0//so+Rffjxx6dPPvu07dxxe89l7JLbt+6c&#10;3nr7ndOvf/nb0+9++3d9pvbNLmje6vhZmyHtY6w1fxqLjcP4mY1f47uxfMZlcQOu275/BdTSeeXt&#10;2380IFMQb5tA3A7/urVJkZYB0Vt+SSNMwRVpJXYW7xVgTED4IcDVGZbBAc9HzHZayVuOCrgY4G18&#10;MHHlY2MrXwKSrIFvBKCM3onYRnx3rdUx6fAv/0q/OnYfvEu918c7M7gwVIImEBPlV2l0X0a/FzTB&#10;odUJJn8Mvzt7pWkXW8fsnazIa/GXn9S1PCpfWZu+M67l58B7B6KRz/ZLM5M4OngykHEnnYUKGuqB&#10;p962bV1DN+HP7JLkuvVsmi1T/DXdkjeaW/y9VucxRMQB4S0vdamu7DocaeBRHiBeOii+bbPj0Dm3&#10;a2DqdZQFGBqT/xg2/AOuMPmU4br13GVIOwuOWQiJA9LPYkZ768yzw8AVB4H8c6v0aGxNW6ElH5z2&#10;wvfwPrxwj2jyEp6ad2Laql5oX5l227KgDzCUqn/qrgGV30kk8GrqezOL7KWn686PwcVXzn0U0DMz&#10;FlB495yXVzJ79XI6UCc1u0L6/NURUXXh2gU8LKp2/NFV98FjGnUY2U/bgEkzMOm0GT9Q3hGH9rFs&#10;cNQLwE8+U97k1UZ2631HBjJ6pfEcxd///d/3roxBeORNB+RTDnr4E3dsT/nF8R/LlGbyTPwAelOn&#10;Yz3A0J30XDQH0b2sL5hrccMD4B79447/UoY/hGBcMOGX/KA39VO3ScMVzsXfUSdGbsLo5vQ57vRf&#10;NLSJzQbtNs/CuIODrnjjl3DPQFmoaj/taZH6j//4j52M6Zf0o3uuZ5MiwemLDDJ8xsmf9u9EnwAb&#10;YF6+YSHj+MXr3XV+7fydmdS06Ui0oysi8ACG6z1kp0yyGBlGnolfWYSt9N01T8ySLxlejas1dNs/&#10;U2J4tpjRc84lXpR9hGmHaZvFw7M68HNg0k7+wefRHiD/Sxjd+I+EocZFutfHIhpxQE7c7b0Knrjx&#10;bj4Z1drdgsU8bNyWQIv1YQPtkbDO/3Grp23vMerNtWvsfRyD1Abq1w/XHZlHjpn5rgsjNfHKXBul&#10;Lzrs1ONtvTPDBgrdLnh2ms4dwZFnRpjFuPiU3bCO7Ut/Bum6+c+dmbWp547/+uYMW6nfVEr56wSL&#10;79CszQR3bnxMU37zlfnHqRV3Za7vvmuhci320PX0n46HmAg/TgJUNxJQfi0Q9AV+4fh1TaoJm4+0&#10;7+x+61/Av6/Pq4lD2Bno38gEugZ62vIvdyH/wsmyw8ncOBJX23beLKZdtUvap48GkHMWfe3L5vqm&#10;kTeIRnCxEOrp36VXGpN2zZX0wCZnn2G12RnaXz+JrqQNHDX7OuOfOc6dGLaNt5u+/+GHfQ7m/2S+&#10;+8sH6xiZuzCff+GtvOsIIUFarHYhEzv3l7/4ZRcxv/3N705vv/VOx2LHBccO1Db4oafGX2g8MlbL&#10;z+aYhYy0o4cD0/8vw38MahG8ePv1vgCAAewBX4OMgrt6352jK+QQHiN4VsoVcDz1I3aEBOhAFhW9&#10;M6DRDK5prDbG4jewO1pgBjewFDLoP/7GTflxO1iHrjhh3RVrHvQ07lISdeNKR3gEXqHvTkL4r7y6&#10;FhadQFNXOjT03da1+6Dx7UqQBSNQw7hdeiON4rW1t27eLB8yt56UqgqXASoKOEN1J+TXYiS+uo49&#10;tEyz1y5Thz++2QzNGsk+aJqFkDQGCIMKha0i7wFPG964sQxV51a7oKm89gAWfwfWIIO3i56WH1kk&#10;rrIPthOCuIYJ4QwB5bZT7niywxtZqMeEA/6pj3oA6UfhgTg00RfeQSswbSY/d/KDVYeVf+Lll3fy&#10;gwlTBt4H5HEt35Ef6eEYRmvQXh93mnoMreEbTH588TO2yAItadEZGsc6gSnzef7KmVIEtM3UTZzy&#10;vJHvWNbShyddJPtSubAn34Rvd2Sig9ejO/T25hs3u3jxtjL+6nLa0DMxdsvsglvQ0O3qTuiU79Be&#10;fXhc9dhI34NA/S7rC/E2fuFQHdsf6GvqNG047c8F+Jh0UN2G5hGPtCc/eq3Hlp8w+YVxpdNOBlwG&#10;rocc//f//t89ZibekTLGrreX2VHC56Rft93XOeDR3ylveJ5yuNLBuZaHvgkb3sDUjStseJ58cOrD&#10;VQ4aEyfdwOQHk3/ih+ZPwfPSDE0wdCbd8Vp5+BsURubHuoGj3KRRf3pE1tJMejSMOfTUXZu5cyOf&#10;tPqlfO64WNQYtye/MN8KmoUqWr/5zW+6ULVg1R7SQTy4hmSLv6mTfqlfmAfpvecTjKFeNXsjE/WN&#10;m+4i+dbTzS5uzvVOPVP1VefSWkbseXIIvJzLl/MzuBYzSSsyP5I3C6Mtf12s5A99hFx/+ySGrL7v&#10;zoD4oLn65aQJuaTabdc8z4dje/Af67/K+nE4pp38P4STZoB8KqML+Dnl/lw4Urqk+jQBDfNziByb&#10;9iI4GS6uw+dayKRPpu3Ntx7iX/xrjzVOxdOmX1VX5zXfs8/7YpWkM3Z70coccf7aLvs36xszdNsO&#10;OwPWTD13/MjOETcfPZy3XfZFASmTnM0RHYcUhFcVKB/THuoT3Wo7lM3wsjakZl70zLBFiwXVvfs+&#10;NLuemXHH6KOMne58Os1i4bM2AZ0scJfTkVIfvzV/6RvGTcYyWyL9Jn2ZbcLIZ9uscS118kICjJTl&#10;yBaf5T/Ci1PUJ3Kt/Va6gw6piPDCIRycG3zgIt61oANNDhmtbFzoz5X0MPymDl2kxCX/jn1sw735&#10;t1CambPWvDV5uqgpreAu7bssYL/19lLtvude87E52tvtfN/QC6z67LcjicGHjx+dPsvi5cOPPip+&#10;+tnnXbj8W8bD/53x8IMPPtp32rRv7F2L5ujMtOvrr/q0iLsqb59+9avfnP7wd3/oHRnzV1nbcFWn&#10;ZQfQW/pCryxk3LmZhczStSvBj3/6f9v5EP9j0MXM9bdu/xHDiFsxKwAj5536/M3OgY7WgT3pFdF2&#10;jad+xI5wEXBMM/kmgKOstYOxBk/KCtbORITTxl6DgIqOK+0adPfguPMPr9zZqW4HTj1GWPnPtUKW&#10;ANsAaUAN8Pnn6wOIDx89TKMw4r3t7ZWsKtddGB9/eiMG4FqVxsDCc/7Wb/7SsfgHvUlG2S++nKvw&#10;pNZVbnWLUhooBik3BPKoA1d6EzYlqfGInjrv9lBPd1u0VWrXOnVAKqWtHGSz5VNZCeufJBXEyrfl&#10;OzAKqryRq4meYnKHP3laT/KIC8rjzscFaKkLlE7clPtzcfihu2N0TJloDQ/8g67HKFYH8sYDWlMn&#10;/jFWZ5GgvCO41g7SmFSkg3MXhn/qpsNDMHwpC7+Drifs0pVePmWiJ3zq1vZNuHZck5SjT8vYN2Bq&#10;fO1t4arO6kdeXgE6u3TuwtDj+QZS79hlATw6gVafx1LWrsPIH/b5s92WIys46SDAL76Hd/XAy9QH&#10;yAPEH9MM3yOLKft59OWZfK7LY/iSb+QNtJ+204YmXosZxi6/fAzd//k//+d5135oTfnKRWt4mzaT&#10;Di8DrgeFyz+8QnCU28CxPsP3ZRlD43nljiyBcPi8dD8Ek+cyLbpH2pfXA/INf0CaqSP/xONp+Jp0&#10;R5rSzfXQg2Qxch9XW9DzuWMjHGjnuVujvbUfGtJzZxwY3vjph3Dl61d9Ocu1NU5Bc47NILuSr6W8&#10;vg49xlkfhI6hJszdGkZmaltMbUqvH/jTx+JfHa1RKSeY6UHwGbZ/wprlED9j+gSFtY1bfkGS7UIp&#10;iJvCM4U8C9M25e8/GSqPXc7IFlyW/WO8HPPA4f3HkGBQlPd8vUUDxBV2utrOKySZlv+IgJznuYYa&#10;1olJjVKGLDLNQhjKl7Do4re+uh8DVULjufHUoqd0nxq/MkcZI5KWwWqD1ZtTLSjoqbHeXQl2h8W1&#10;OzaOJnuRkQe75+5hjzrqL44bxyWnJavV9zKz5TrpopuAPT5twu/5TAuYr76akwoWU09re1hI37v3&#10;xemD/ZyF52rcvTEXfv117JraOXhbY+drmW9u37nbTbU5auYYpCPLFmDaxCZB24boKlZ1DL8bw+w5&#10;vHdmimFcWGuwfgsSnq+3v5lDfID3mevtFxZcuVerrrAV53pRTPvu+LluWlBnx11lrS60Pg1bf00L&#10;IycL2iX/jE1pZy+bssClCxY7V4uZtYDQLp3XvHXO3Hb/3unjTz/pczD/9z//38V//dc/9S1lf858&#10;98knH8fOfdTNlseP10Yt+ePGW+g6ltkIvflGFiNvnt5+24fA3+kmEluB7mgn7TfjuPZFBx94Ms7O&#10;MbSxGaUDx7470Hbe+HPgsJhZhpAdWkpsx59A2+FSYL8RE4avjp5F8MlL+Dz1I3aEHTCKNV1l0ven&#10;ngXKGWG0YVOmStYQgemMT767mvAhAuVvC7Bu0MCO1hGFj2C40vaZkaRVTievdH47HW6zeauDSc+z&#10;BmRtJ9zutbtX3E6WjOJMZuU5aaqYpb/c+rdLlusi5cXfB7IyWI2hpfxlDF4ZadPIXNczwa7Baxm2&#10;3Z2QJn92N0a55Fy5r6D1JqeR88pahnmV0zIPbmMSryPJzzgYZDRQzFkYjHz54bTJGBoTBtRn6jn5&#10;JuzHcOTCD9AcI50frUnDPzgw6cfIGZr4qp7ENfhqe3KWXh3dGp2dYEdTdGTppxzuDCSzwNGu6A1/&#10;Uxa/sAkf+Ug7/PILH5lBfukmvVqhB13rn8J6m9lk+G0MruRzV6bHGpUVHenCJn55PNTv2S7Py9jM&#10;wNPQ0eZ2f7oDNDtGQeW1PejtQXeh8JEJmLpc8j449Zu0RxBeHre8+AH6LX/LE8g7ZRwRTDr0lI+e&#10;tNrHxgUj106ixYwde+Bhxv/+3//76X/8j//RZymUv/rnMm7Rw8fQO7aV+EEw/qnngPRQ3NRnZCft&#10;4GW9ppzBKWdg2mh4hAM/lOffC0fa4Eh36jFhw9fwNPHP42nSAOFzfRku38hkdMsiRj+16cQvjf6o&#10;befIgzB0TLju2Kxd5NXnZ5yduzyjP9X3xDEcXKf3dV4Zw9B3RWoEpBrVi+jMS54fSJ8T6AgYns1v&#10;nY/UeVm0BdW3kElU/WeQZOMRSKEyyHi/p4GUYUxYuOS0Moq/lp//Jy5mpj2nbef6suyfw4s0P5tn&#10;xQSb+pjn6OUPTtA5aoddXi/vimFFmaVmQ1Fo70JEru64uaZL3QzaetfNW3ZBdI0Ry27o4ibX0Maq&#10;Z1bc8eidEYsVOipt9SpjTAwRdoRjRXR49JjOircAN2bB2kBb4SqOyh6/GWPZIoe7e6LYHWue82zp&#10;fglB4sjcyRXPWNz7/F7nQWmViRe8z9s38etugcV87Ycs/vvK8i0jBdFpG23VwXK04lb7Joz8NE5R&#10;pqSJ++xiZkeAGqsbhtgZErDzFGrMbX89ruP2f2Vu9DmN+m/kb5oVvaW6/CV79Afzc66TP9eyTP+N&#10;bDtmbvyODqQ9ze/igHQ2+y1w+r23jGPGuS++/OL0ufnt889OH2WOe/+DzHEfvH/6KIuXz+/dP91P&#10;3BdJZ2GsDdMIS5+CLr198fo1zyOvY723b985vf2Wj4GvB/2d6jCaqMksZo5jBr7wLpy95CUrs5gR&#10;Jp00S+eWHI6w5PJs2A9BFzPX3rz1R4Oqwdcr8zrIp4Mh0c4BU8mXdUIMxzD6axYzx4hz0OJ9QQLV&#10;BQ9rkk7ArsDqCDrBfgvZnkSgSnYHITzNZH+c5BlxdXcYIDR+dWWccF0ro7vqQe69TG5et+wWrclG&#10;WosXx3BuvL46X2UR2p6NUR8lbHVcf+lRjpepoL+WH57XFLgexFIPE6XyxzWQVWm3IsBeJ9xAMAbV&#10;KEDltenbNTRAVUkacoCk66SXwWxksgaonTJuvbR4wtBJvipUUH1nEBwZMha4aI58j+2gXaZtIJDu&#10;XLeWu3DCfgjHqIAAX2grfzqHNBAov7xvv/Kl458ygTTqw1135ZZh49oiZn048t0eRZkOKXzKnfor&#10;10DAcDKYzwQybSuOX1rlDQ5PyhucNOKOOHnES6dPOI7Q3Z1g6x8d4bq+njx2ji28+62jlOPWvp2W&#10;fjE6bfn6a6/2eTlt6XWL9HV2epZO0sHIK9jwwcTNXZnR4Wkb9QH4HJw6jH/qALjjH5h0o3OuR08u&#10;2095R/rTxnjiHtOQH7/20dbuxljI8EtnoHaszGLG3RkDOTraTz3B0Bz+pkxh8AjHMPmOMpIPoD/9&#10;evgcmtyp2+jExAF54PjRP+LEgaF3yeMlyHNMc6QBJm54ONZxYMImHI3hb+jLP3iZDgLhz6vT82hA&#10;MtI/j8df9WuLFuOncJOrdhM3usuPNr3QhxkE+vEYg1zHfPoq9NCx+80IcSSTQdijOIljpPmI3PVX&#10;1p0am0dJqCZNP4sZ47FwtRzpXos6GNJdy1F3ieUMYbMYaom7ipxw2ONncTOAN51W+n/qYmZg2hSC&#10;y7J/jBdxfw2vLWHEkD//Z9j+p4J3GtDruIMDk+Yqbv1mbZs80aleMdDjps1rMwjvnB49im7Rrxqo&#10;bn/Q8ejkusMTedCrXNO3sU+8pMS3Xuhod79jI3lrmbmgD+lHbz0bYXeeDstHt+mi+Wo2Ifth893O&#10;jpf7I5jzbj9kk+w2oVc2sNBzh2bNccbZ2YnPvJd6qKdd/TW+jdFaEqnLt+XN3FUbig3X9GsstSEr&#10;nG0zvaN8aV98Coe9RlEcWSd1MUETtf1XFxsO3uYfaPjFtQbe6Rc/cY/pUrGrhYw/MYlLW5Jpszfp&#10;znvlbWo91PW0QQW19WAWMdqhjy5E9vSkC8hFou1KhxwtY7ewXbtB88X906f3Pj999Nknp48/W8/C&#10;3M8Ch53br/uHlo9tf5053ILV+GWB2rfTvRD7o3dlXu2i5Y1bt0533/T65Xf6CmavYr5+fR0xgzNH&#10;caFxd+Yq460j2vIZl4XTOXDs69N/xz/XPwc6i7785ht/ZAj1dXkxZqyGO1mkcu7SVNlSsGdFylwU&#10;rwUlbxsonvoRO8IO97PY3ely8b20gTXk7pikUcnekTFxROirU6WD7cqPwHr7P0b8eYIPb2PYwSU0&#10;nW0ZCpNvDFF11TFnN93K1IQHltG3PyjoNYJpVLdT21vwEVSfxfuu2wX2NXtBPMzvt4mIhMuP8o9Y&#10;2LxP/FWDK5I/5ebCMYfWOXXkjtHXvP1LyrTjyi0/uttwyDW5GrDQnJ334bNpM2B04aqs+MlrFFR5&#10;UyZ6R15dt4zyuPjjB9KM4Tbpj3l/DI+yAGjjBw/84o6LPeUCfjwPr+I7eex0k0b7O0/PsEVH2+uA&#10;nps4LmKEjxzoURcBm/bQwiv6JhIDi91/E48BH+0xnqZ8ID+awytUzjJ8lk7AozwLIdHF794JsyDV&#10;Zz2833f6h99ZzJgg3JnxFrPeWcS/uC7Q7Y4twxHv53aCCYPth4MZEGfCm/ijPI/tP+7A1OUIx2v+&#10;kQcZQGFT1sAxHRzZKH/kPPF4mDLUS3vMK5i1j3gL1n/4h38o8stnfNCO6B3rKf3QHdpD/9iu/IPy&#10;4okfX/KBynOHX9KbdHDKm3qCkccx7AgTzj3K6Mfgx+KH1uBcX8LQONIaOQDhR1qT7pgGCB/5jOyn&#10;HeYaHF3h2msWJtpXP9SnvJHu97//fV392uuY+d3NIVt91OIHmhdmY4LOMCTsfn4RQ8ED2eGuDzGj&#10;ywBgmL12w+R/+/S6YxjpWxYvjKwkWAsZu9CtL5kJL9uil8Ebf7pwR+Jxd5KmGXfVc7mqzr9QuLBF&#10;f+j+//Ni5pjnyPuPIZkU5M31GcYbV7DL4hYbeHoM337QDcxO/kkT8dsM5F/lBSN7ButayCx96uZT&#10;FirCyoa2y1heouQRve+iJ+noIl3+y58diX2/x4c8yG0s6yt2v/zq9HkWOk6WeCbCBo23VlmAkIkN&#10;rHWk+PU+t9sxP4WeZUI/d236wU1vI8ND655xNbw5reLBf33DETay1zfX3LY2e8YQnnly2WmZqzMf&#10;OWbv+Jv5Spy+44imuXXuprJH1vdryO3ZtiyPcZeQ8bbHBAVH3pX5ir2AQ8jkP+OAim48R8cvKO75&#10;mZlDuisq/lxLb2z6dnXI+KWrjhYnfbAkEpd04rkxdGsfrrQLyarzbdqxurFhyX2dCHGXxUJmFrv3&#10;snD55N5npw8//fj02f3PT1+4m0fuLUsxWYBGxvI/7ksa3MmzOH2hC0obMjY9X894duuNW6c37751&#10;erNHxe70RULreac1ds8crT3HJrKI4advFjPad42Taq5aSybHtj3C5fWPwVrM3Ln5x6XkS6EM5gRK&#10;eBTG4mW5MRz3RNqCk7cNEU/9iG2of4dPxPemOuGDV86VkV9lsNNlQbONJRVPGuW3Y0QwPUKzhage&#10;CwwWW3lcxRm5nMsJPbdsdX6TXDtmJiwdw+6FCapvpjEx9WiZc52vtGON4nWRF3msvYfv456qimUg&#10;/+pnx2art59Co8k1OArCP42tfnMXauK4rsX1eZnIAz/G0+NLEGA7FEFsVIe1wo8B1fqUoUIH3aDF&#10;7JEXdZ/2R3PkC3Qqg/OEt8wNrqE0BuQO4sGjcXJM92MI8KPORwRoMjqUgUe8jrzoCP8xXXeXtqGq&#10;/Q38Jgphs5Bh6HBnJxctgG/0dNS12F2vZ7bgGRSOt5mEOuHsRTPXNezOWvgB+DQAwJfcBc2CVV3y&#10;0+aJb11vdzDCqT5pt3WUbD1cbkDxVrJ5oL/HzvT1DFLK8Kpm9apsQuO88xN32qabCBkPOi4IYywZ&#10;cOc6abiAn3y5ZDXyL5209+Dkxbv4cz0C4xcOj208eS/TtG5BYdLgQbpjfnHaguy1s9cvz4Oq4ixe&#10;3JGB80D42m1cr+JGd+oq/ZQ5PADx8BKO9R5X3uFrwsGxLuCyjvziBl1PHSf+Eo/xQ/ffA8cyj/xw&#10;wbHuk3Zg4sYd3obewCUNQD4j92NacFmGdNNuJnWvYHb3jV+fmLtuXsdsEdMjE3vi1f9mblEOPZqj&#10;iOh88vFHPa722Wefll4Nrhqsiyevkn3tdeNBFjOZMzwArjrGfIsdC5m1mIkrD943++Nt/+r8pa81&#10;ZsVtHFBXu9wz16XaZ7/BYn2BfdHsuBA+//91MTOA5x/qA89D0pnyCilCKS2JX9Quljifidv+Y5qJ&#10;I1tGdRexCfAHtOl3360x1okTx8u8VMWrkC1imooMqutypl332OEuuAfvP8qY9ac/rY/5fh7bhZ73&#10;TkwW1z1adO/z6qhFjjsz8ur7r7oDH500V928uZ71ZeuQK5z+vF74tPWzS5voQtOsF0z0zk/KZDs5&#10;6kbPJsw8Z+HUBVBvTa3xzDMxr2euNO/QfXJ49fortavw47MWb2XO9HIapwncaSAfXWu1Ex1eSC6h&#10;3r+xE8MWVlNYtFuiwPo9wBLoz4CDPhR2uzT79gMNH3R9ha7DmTG+43mu6dfG6somv/zktNpYPSxk&#10;Gt/0kyb/6jgoT5CfnB6k3dmwvntoTOK6a/dFbIv7D2JjJB7Sjy5csjA+P0/l+RtjyC5P+7L72D/G&#10;RC81YcfcynjmmFmP78bfkx3XshjedtWMm/TM2Fm7IzRc0zPjbvUtaS9h9G/697E/TthPQam+lMWM&#10;AjCgQIqsQowZSsQ4broQdQdE2hacsAo6ntWIV9DwA+Bn4neW9TMY6O1BirkbanX6TPBxNTbonYLw&#10;VH4jGEdkdMZO0uG7k0pgGnpNCsvIMoEACyMTndct91bc56vhfYhK/greTnZkYUFjgTc7286XLsVE&#10;j9GYBgwvq6PraOEtyH3Gb0BomtQx/HsXeiJWWK57OzX+kbed+Mo54YxGceoIp2NPgzePO1P77lTz&#10;RGY9r5q6eoNIjVHy6C6L8GWgziKxtPLf5tj1QBcO34PizvLdPHANmPAYNsA/aeQbBKW5y/opnLRt&#10;78hnZMKPHkPVokA50j6zMEiaAbwwUixa5vgJ1zX6Ou/ckWHUWqQoZ/ie+qB5LEMH7sC8n63hFz/l&#10;4W94ZFAv/fu8rrKH7/Iad7XbkmPPOu86V9cT/wwkmbYRbzGj3D6IzBW283UBvnnWhyxy+qYd7RMe&#10;Ta54XQvcEA3OQFtOhIWnxvXyyo+nkRFQD0im0oyOHOU4bQuBsKkbV/jQAHgDrif+mEZ+achYmHqS&#10;iThlk/O8fvnPf/5z21067c3I/e1vf1vj1kA86dHCr/LQH/+UyT9xRwQTjqdj3QG+oDQjG2mnTsC1&#10;+Amb8o4gDC+X/Awe4/9amHqMC9CrHl6UKc3UDUz5A+KHzvA1eY9wLGviRm6Tj3ukdaRB1gwrfcsC&#10;ZBat2tHO77ydzvFR/XQWMlC76//QHAD02bWYXZswdsAZDPpwjQNHNfbuJpbMH/J7wJl8Vh8Oj/of&#10;eQXPd2YOfNcb8VWOnQv1OcaRvKl34g/JOz5c6Y18C3XUtZCBKSd/6RkZF/ZixgRdOgdiF3CU838V&#10;jH4c2/UIP4cXaY46+VO4jGEy/j40bLGyIAGT7pn0W5yDAMXaNOFDaHxxtWnaKzrECO1dmfiNtTvH&#10;IhCeIP5ADdnM4305UeaK97Mw9+D2Z5993p323rUJHfrthUX00lEip1rQYNuZi964tfDW7VvdhOsz&#10;XXQxacwL/N2cPctvxhyyWvLUNvqD40j6mMWMBf3arFuva3bnZp6T0WdtwupLXojhWJt+YJOcofxG&#10;+oljTE699JMBr75S+7EnafJnTqsU9g+RuDty1pXORXtuwvMPLmYOV2O4goP3CkrtALlOmpVsxele&#10;q02X7sDV0ivFetNYFjN02X+TLv9AbclA7bGk7eJnx9OY3fwFdSXLmZe560hhbAmLlugF/DJt75kZ&#10;H8l+EB149G0WhZHPg9i3dEL6ZYfQl8xJ4bPtn/aAxiYLT4vem1m0vHHT88HRm6C7M16A5Zpd7HEL&#10;m6H05YizljCeLv1Z88XMwwPqMfGj60cQ9rzw50FnNq9mxoAKWCkrUMehkOgwgAiOSjGIZvJVxOhE&#10;/YhtqH8CxCdd07rMdQflfb0SUIulnB2+NTK/RpM38d3RCp9j6BMYg20EeBTImviiIO46lAA9X29Y&#10;6O24GDAWMQYDfpORenmbk1dr+iKt65eubYNZI0+nCvBr+KM8LGhqTMKUdV7IaKy6kVn8T19OY/Yp&#10;zxVOvq1T4lqWcnPNHZ5bZsKUoz4zgZ3jdlnH+tcwNWhmoDMw6CjzQJ6doAkjJzSv2mfRUTae+Aen&#10;jkeYtG274WfnA5P3EoQd2+7n4uQZHDkpv/VNR+UXJs6gzVgB4vA46Rmqs5DRyemUxYsHvh0/YeDO&#10;Qoa80ZdvygboCTu2h/RrMbEesh8ZuYau8bJ2t67uzjCY8MF1lAV/0knvtq/Bwa3daZe25S6ffvXY&#10;YfRJHJxvGAy2/8TFk0kFj/zaFf9217qrto0vNIEyxBdSVvEC0J1ywchoro+8gnGnDQcmfGihO7RH&#10;zhM+aY7X0syArd21P9B25Kq97dI7Wmb3Uj5tbZfed2QYt8cFKJ6BdEC4MNdTPzhxR5w46YfW5AdT&#10;d7SEqZv4qQsYOsIGJ25gyhkEwwMEl3Hj/zkwdOQZHqZ9hx+oDlM3MOHgSGNg/M8LG5hrsiFD18oc&#10;OPICpJt+bQFjIWPxaty3UNG3ZyGjL44+6VsmYDoDpRUv3LU7re7SvvPOu62Hh3DHmPjC3f0v7JA/&#10;7Itd3Pl0V8ZOtD7nPHoY3Xxq7+iNOhzH0lRzdnCXrMyES5aR4hp7zSEH8ZD1ujNzJfMxhs4vG+h4&#10;nuITdi0/nn3N6LcSnWe078PIeeT/XwGjIxBclv1zePlr+G5ZM//tsO9BImq/7MuItfBM+uMF1nM9&#10;CxmGtZbUlt1k/I4BueZmuqftXkh4mGhmOtD64yk0lF0DNnxaAH2eMcsHDi3SLWSaVrrkVk5Psux+&#10;wo65FXvG5szb72bhHh02n1nY0O+xn9qH9jhUG6U8qMyAcXWxaG5gCOtjUL/S12wceLWvxc3YGTOe&#10;KcPzM/pC9TJl6Fv6lQ03adq/g8ZtfcpcZmFDnj2uRTY42bJePEJjqpoHslj3ttgfPmZ2hImN+72E&#10;An48N1h6kTLrLtTPtGE/YYBvccHy5ydxBe6ujHTffkMX9uInIKrtv9MsHTjMoUEy82Y7b7WrDbFf&#10;CkGGlaMv/6fQJ2HqkTsxWdB4Dpy0QqZFsReuXYtdEfuCnfvK9Vf33bI7/XxD9aUnk9ZnGyxyXn/t&#10;ZvXH2Dh39mYc5tKrGT+H/6UDS8eOcKzjJfxY3CV09H/pzo0/KsRipsylUEI18bchQozQjKuMdyux&#10;Kr04cif05TyDYFye+nckR9YODIN+Ws8V2/aKn+Ljz5Ebz/PUMNuCafgWYHnaFR9FB8I6EKRxdT5G&#10;o50LqNPI4paZRrNrd2Pffh3DD5QebpK4ixQ8KDP8QTvfPirkrlYxeSnJ+Jeb9FEWX+F9wfEhX/2V&#10;Ltdt5PrVcaGwqU/doHYYRYUGraknaF2T1G1DA98YddKtt5KkM4QGOr3jI0//DKIRf/KvhdFSzqk/&#10;kKpxCTvyNW0wYZXNvoaTfuInDMo7A+rPwWNZQ2OuyaED4paJcLQNmNpT+CwYRn7jR3fuxljMMGin&#10;Myqjg0Zk2X4QEDauNMe2AsKVLW7QdXen9iBwWW8w5VQ/e0t4LW7wKM4CdO2orLYVdiWL6CvDJW0Z&#10;AcS9kvW5zwTbtnGV31vE9DFh5LOOHTLU18JIWuQ6gKYPnWu4de5YZzDllfaWibyDYPF6pRP4muuB&#10;iZv4o4zQES4POPZz6Lp1CZLztL0FK6OWces5GZOwOO3tbgxD1blebYT2Zb+CQDj/8DThQNzg5IGu&#10;tdXEAeGj/8pTL2m4ro88SDth0PUPwZRxpDd0Bn4s/yVMWjTGf8nLhE95x7CBY10uEVzyCCYOoA0H&#10;Jr02GH1Ttn7BuPKtoH/+53+u0SeMAaedvWbb8zLG+6FPFxzP6JwXQBM9+mH8MB6YG9B4/fU1T3an&#10;MjTsbuOFkdcjZunfvmrumZmbN271jrkFTgoLXZO5sT96Q3a7R7Um8VYeE9r66XPHts+VdI2PTFIm&#10;Q25RENeR/OxPSy0MLSb19eS3lxbNSjgopeeC/NO+/1VAjoPgsuyfw8tfy/dPLmaAyOCk2ZdnLJw9&#10;gfjXYuYUQzJ9P200HxW2E94jZTUpU8/dP5dRnmv+jrVpq44vaa3M1QxZx+CNYb6F9eFHH9eeMba1&#10;rwctBtpHUvb1LATo7Ft7TnPKwPjWO4bmIHNSdJyeM2Lp/OgZPtaG1moTX/5XDtrmIndlHDEzpjrK&#10;9vHHn/QYpu+TsB2X/NExVqQv6Z9xu3GavxdTpn7jLYDq9fBB5ju0Pr93+jRj873PvBqfXfZaxWre&#10;o9ntMVvotT0VUENUQP7VIX3rpxczK/1fj/lpeetaGy0vZs7B5Yt9pW5XaYJJ1jk1uMLWX+/MVC/W&#10;HEl3jQ9HPV5tsheJsQHQl4edtzY+H/bIWJ+9SjtJ903a4nHw4ZPHpy+8CCL6YgNmnWBaY0Pn+rTH&#10;4ujUzb87ty16b2cxsxY07sTc6AJmbfT0rk30yGKZnYDHmQ/xzN4xRhqXJ46fC6ZOx/qB6n9A2GXc&#10;T0Epv9zFTAwtH3IMEwwfwiAgAmEgeUBNA823KqRZyhRU3qHMBud6sGFHV/j2n1FkGE9RdYd0Cq9y&#10;rmNUJqwIKwKZyh474PMqP+mebGOGkWgAMLmpm/waxa5bH1DK5OSDlvNRKXnJtyvmcOQcaY/wbB4o&#10;k3Ay6QcoE47mwj1AbOxrBinNteS1mNnplHGVZ9Gtu+s0qE2WEX61QFGHI7T++Re30u6FzN4pGeyA&#10;l4q9ZGKVJ3Vs1si7kyxl1xgCA3P0D7Ttdzi+yAm/AyPzScOVd/KDSXOs9+X1EacMaYY2PKYBUzdl&#10;CZuFhDzaXfsf74RIK56xYnfeoG8CEDZloDU0XQ8vEzb8TPnwmE68dML5haNfoye6x0AygIwRLd1Z&#10;R1PGfLX3yy/mWOTnPWogjXK6mxxa7aflyaRYdlp+NyAcJetgom0jw7izYKaH+OsZ7kwaIdp8Jji1&#10;OtZ/YHzCngmPX179QV3o3uiiOPwKh8f08AjSDU78pBn5wrk+0uYfvXctnKxMto6VuSNDjuTmeQl3&#10;Y+zSd3DWj9M2z1uMXcLwNHyMO+AaTl2PNIZfZcwgLx7P3KOMwNCRbuoE0RlagwPCtduUe4yfPD8G&#10;l2lcg6EzvAwoR3kQHMsad8KGxuQXN+nApDvCMc34pSM/7UaWyrYgcceNwedL//q5vuaOjJc6OGKm&#10;r8s3spZPfxva9AcdfnmNCRYudEa99SnX5g1388uDHc2bt0637ixDwF2ZTvZJG07b79YxDvPKyG7L&#10;iG9XWXCP0Zhgdx2lXUhu0mc88UsOzV0K/Vs0l3wXrNRpodN1x8z6StuENtlOs50jH1Pu89riPwum&#10;XSG4LPvn8CLN4E/BKsv4sYzO58IxmH8jZyRfTMA8H8PvcZFv014OSz1u314LmUymm7/ItgvN/DPy&#10;LR7ws13zcsfnpLOYsVhxlPHjj7KY+ed/6QLCeDF9vP08Wc3dFgnmFeOaRcwvM86Z2+jsjHFoQ/pc&#10;l31Cx9SM/PFYf1hOGb0bkz5hLjKP6mOffPJZx9VPPv2sD50/jDFtwULXK4PQKT/GuNiY4bQy8qX/&#10;nn5JuIWKPmpORuv9bjZ91LtYvXMTfr18qDLjBvEG9av6U14i1mImWDtd1P7rxd8IpbLEcqY2lMvb&#10;/lvyWzKLMHboSldb6+CH8lr0aEv6uHTjos+jp40TT48eZz7rEcW2i016C5nYDNEPYfSFzWo+f5yF&#10;89dxv7Lg+fpRm9ZGO5nhjLzclaGP+PFszN2MYV54RYfc2fPZhrUAXsdwbfh75uq119cLHpYOrc1b&#10;PAsbHWt9Q1ca7lwf3ef1+4n7uVDr4PqdN/5ocHbErOffwkzPZ3ZwJ9RM6Dp7winWenYkEz1hePbD&#10;4Jg07czJUdRHBxOuYxf3dcPiX+GphDz1pyyuijU0HJR+yjpUHEyFxXXHOW4CGtf8afxRDhOTjuK9&#10;2layFMMkw4CZV8aZsGpQtmGCaZAqm7KC5LIMQx0zDZM/iqNIsnP8x3nN8oqX3fG6S7Dl9DTxrsll&#10;TJuph8aGrUdgGlccdxRXu/ADaWdAOtNImAFRmmcGuaSfsupPuubDZxMkFOK3qAClSO13Op9OsNtB&#10;stAZngeUAaYOTbuvJ+6YBgydkQGUZmgfw0DrdQB01Hm1yZWRgx6ZrV2k/YCcgTedWzo6wLgx8Bvs&#10;pR+5De/SDS/iwZMMPnDKfF56oM2UxaDmB7OYUd7s+lrQzCIArIE7C4Lkwfunn60HkN1VuJcFDXrS&#10;0lln9E3IfT3nlos4OtzJK5MHPaHb5S1x1XO6HJ0ErQPZxa+O7kBOOJg6wWM7qO8R5CV78iD30Vfp&#10;j7o6IG3Hkx2GNpRO+OSBAK2RM1TOpfwnjF8baW93ZCxkyFC8Pu9omd16sp86zUDMnfwjg+FDOjh5&#10;xn+Ey3C0JmzCp35AGcqSbugC1+CYFwg/4hFcjzwGjvkHj/xPGnCkeUwDXZPBJY9TJjimP+Lk4cKB&#10;5/E5MHHCRvZTHhraCQqna4wiu9fHY4T6tra2kHEHTt+bdpVXHxk66jDGlTTC6Ic8aFWu+dPvnB9n&#10;cNmxNPG/effNIr83OXXHU127Cbf63/Kn7uoB1S0/fB12E/XiS9GVF9f1C+yOzB2+SyJOYnkqg/j7&#10;StjQKXbM4G+K/KU9Xkg/iCssxZee64YmGfFqtacpy/zLXbR2G8UP1u9/LZzrNTwcro/hRxCG7+fF&#10;PQ/UnyyfSU18nAQWd9DYMQ2LaM72TSWaPjxyjay/TfiT4DfJ+OQbx/ZjsMb1UHx6ftrWd85eiuGZ&#10;/E+SxxgWu6u784upVYe4bBk76uYRi5l/+9O/9Vjj9PHFf3QkumVD2kcoHS37ZRYyNmwsZCy86WyP&#10;zNvMijIYe+j3jLHm9pZXenQxVMOKY3EM4W6qWXRkLvrgow9PHwY//mS9Ket+wh9+/fD0WL96IXWN&#10;HMgjBZ5ecponrre4ujX4cuYjYWwhBvej9FvPd/geyvvvZzETW40cbQi4y/ly6tS+gr/g09Up6qfQ&#10;fbHGrtdqr5RjLEo9XClWfchouat+z4Y9D5dc6w+NFy3U0EohvUafrFLUC41b110gmzPawRIXAs/q&#10;a9Lyt4NLttp/wmHvmJC/0NBbb/X9Jjq03lzmFfEeIWDP8rNxbXT7+OqaS75dz1GxC56S8Tpi1mdv&#10;s/DQ3nC9+MsLgmzIXD/duX0ri5k3Tm9kXLsV2+jWzddPN1/zaQfx1gkvp11eOd14I+PefiOqY2qz&#10;eBm6S58iQTIJ6JPTLwfB6O+ku4z/uRBtOJ1eefPWfgHAmsT5p9AqRWhauY3RdP21LGaupRMwkrza&#10;L3leSCV08idV4hiC+kSE9l3w2/gp8ZNgFzBpIIOAzr46ftKmLP7HEbYG6NnJ+N1R4Pfgm4Za7tp1&#10;xVsNsvBtpa+B8Cp9P8pkFyGNrBN6YNPOwRdffZlO8/D0JAODuvia6Ztvv1WjUl1a5zS+QUVnoEo9&#10;R5iFShd7nldIXXucJzIyeNQgDNoVWAuV1EXd0jiPv3ty+jpodUypyMbDWF0x6/ThVSOS9ygDv0HK&#10;xMxghfyzkOHKYxBat/xuNO/QqAGfjh4WurCxMKOoK27Fa0vX6msgjmd1qvB+HLBDYA1G4Wu9pm+9&#10;nQKQf9+Dv0H5RxyFfJ6SQm2oPjom/4TTv5EDfJ6iAzKS74jkKVw+9VNPwJj15hdn6BkqQDlk0d2H&#10;tL8y14CwjlpNmVM+FK4MaabtwPAibGDC0By60uNNWWM88c81nsnYAkvbakcLU3npgUGrA1rouh6j&#10;q3ccI0d9p4uZyAhN+nq8y9iFaNqUwVMZpUw6YTOAGuhvdg/X2d1Vd3DZJsMzGJlIO2m068hCewkn&#10;a8gvrOVXJ1f4jDsjhwnnFz7tPu0wshQ+esQVLmzKJSN3ZOZhf3nI12KGkTtHL4YH+dGB5Dx8Dg6f&#10;Rz6O8nE9PAy94/WkVc9LOpOGC7hQOiANueILjuyfh+IG0JAXTNnc8Q9fU468Q3/qLe24lzzKd8Sh&#10;/WM4PCmD/4jPA3xCcCkrNPSx4wP/FjTkYKPAAsbRMndn9PdJL17+katwrms8Tn1d0wcviWEkrLE/&#10;7V25rSPab9yIAZDFjbsydjdvRKfMMXakX3gx9SVfqO5xO7YGUuOO1TWS8nPtWvQ2mCyZV1JHx5GD&#10;7LZYUyuhzpnFjvTdZE38NXMRnnTLxGXGzdjuTmvGwyyOLIj4fYvkmz0nOYZiPmJ0trdKkrrhrWNE&#10;C93t3N8DLHVa8L3Ivw6O7U5/Rh9/CKUBk0/7HMG1thz3eSiud0TiMkLPVUDKxQGfnpGBnv6B1871&#10;sW/i9c04BuOa62PDdK5ni8RYz0IFPv46sn6sb6ZNTxnTTjHmxXtW4gmeRgfxnLRsl4dOD6xvz3iG&#10;+fPP7p8++fjT05df+a6MeWp9swzqG+vB7RtZUN89vffue1nM/PL0C6cNopPdjU89yY4917nBiZfo&#10;7xwpTquH69Pe5f+6dOe6mLB7Wbi8/+H7p7+8/5fTBx9nQfPpJ1ev/n3w1enBN5mjIiUnUF56NTZG&#10;jN/vQiY955QZsM8MszMeZR578OjBfo4jC7XYd75U/1kWaWzBN+7eOd2OffZS7C4y9yKjJ5EN/C4G&#10;ZPvUC9F3+KKx4ZW21TdP0q+/+bovsKo8g+Rn4VFtjhvBVRZquzSc//uYRH0eBlqY0JcuWgyt3+Za&#10;uwWfpiyoLIuYvjpZnlBRTjK7WJeLiUTnL3GDq0xRfps09ZOdXkR2XztO5m1xD3qc7OvHbMP4zVPR&#10;BXaBzczRi/V81neRc+zfLDItmK6lLTqeZ65zEuv1G+6yZLFyw3e3Xo+evHF65807pzezmLmdxcrd&#10;LIrhzdeT/lr6ZSoelYmN8nLGu3UixLe0rqWN2N8df6Jfi+c1D4Hps9PHjzBh05d/KN1PQTX1lbtv&#10;rMVMlFtF+YcYpoCO4p3kc87RYuZFmAF0GfFt2xrGbQsDdVCnt5ChnOe4C4O5t2aTXHzfXLbTrIck&#10;XdAjCnwloA5GkqUMvJhQQr0Tjjc5MGAYe97swchZb/ZYglWP7qLFiLn71jJkNAKa0nSAQz9I7wwC&#10;cwt27XptoWeg7+pZnE6P1yD+1dcA18kiyL9ksBY5qz7pCFu+xwYsH+kYUF1H2QHlFK9cbcLwZbAb&#10;lNDohG/y3HTkC7c1VtWxx/XiThtX3km76pbaTh25SaONu3BNm3sr1jVtkgzDkzrEszveMi6G9qSB&#10;A8KPcdOewvBV/oNHPYQAj8K4owMTLs3UnzwYpq4tAub2NQOHMascu1SQoUMXyBHQH3Dk8cj/kecp&#10;f9KOvCcMCMODtjy3R+JGTm2TjVNv/FvIqIO2FD7tp48K50fP5ILnLmyi57Bvt0mZymrLpLxZeGtH&#10;gxia5IOWW8d4USe7PM1rwN514I6M53r4V8boKcCXeGGAf/JPHfknDo3LMWfSC5Nnym59guo99KUR&#10;r3xh0skzvOn7jFvPT7ijJdwupaNlDFsLmrWLvvRFnqHFdT18TN2GT3zAY5lDY8LnGs714NAB4sEx&#10;nDsIhs6UCyffxF36wZEGmPoceYHDPxj68mmfaTc4tI48DIqbdD+GQ2Nk7PqHEHCH7wkD8uJBe2nr&#10;OYa5Xkt7r7xrZ3dkuDYt5D+27yA6wiYcn8c2bR4L/Yx55SHjv/7l7+UYVu2bMaj0pzUGvXbe6AuR&#10;zocvZJ5yPXdm1CSafYUZXJMkGH8WLtYSaz2x4vyl1vVvywyZTDtL7tI+jcHR2SaLFW/OikYngfQr&#10;vx3+xHTs7zzU0DKS/OGpdEJvFVxcvwsLi40rOF6fE/31MLrxQwjGPYL2GRj/0X0ursgicQ7fDR9/&#10;3Nop28/tSRKi6Vy/jpHZHGU7cL+JzI2GoRoZBzNN+G7Hk8dJ942yMxa+lDEvBri7NJ5lrfHL7jCf&#10;Yga9GOQ2cJOoQY6YffrpZ70zYx7r8w8pk47OnOGOjDnN3ObODHRtfAPqTX7yHLELGnZO/Np9Xhdt&#10;/nFXxmaw1/8q06bwR598dPow46kPMVqAWMTY+fd8Bnm86MVJ++4Lve+yOvX4lh5mMUN2lVlw2X8W&#10;fU9OX6QMm80W/LecVrhp4+G0N6bdgWCwR76deo0FxvnYmcG2T8p4+tTcF7rtx0lY+aXcjWSgr5dw&#10;INka/zxcedp1kj4uTEFzZ8aixssbXgittiEjuHlLeru53gGqutRXWIMKtLEb6PgVh4a0rkK7C5XI&#10;wMY8t48aZHE7G25eKuEuzdo0tZGYVggtY9Wj6JEFI/m8nHY52xmxAxwXc4zMIubu7Vunt+7cifvG&#10;6dbrr51uxk52R4brbkxfHJIKx4zoXRovZ3jFG81eeT10zeFX8+PIePRNv56+/TyYND8U/3Ogi5lr&#10;852ZVBCaMDAxgzqJCnMHgjHk7RMYT8mrcJ0aoeiogbC30YP8HVYrVHRWWi7BoitfFyz81Y6rSatG&#10;XFw7YMI6yO4y8dsi0wFrvCdMI3oHuwmNy8Cbh+Db6UPH+eY+H/HOO30w7o19vGTdqku6KAbFbY3w&#10;XHXiXZ1AcDhoGFjyCc/lM+JsndKQCZ/FyuCKC8heRGnLUGfPREkxZ9cf4G0GnNY5dJTJTz5uC7pN&#10;OIpkQDKxyV8l3204MuvOfPwUrR16ytht1p3GkXnQZDx3dZrfbgQl3fmXTJYMpoxZ+Km/iRM03YZV&#10;36u6aWP0p5ONDk4895iWX93AMT137lShpWNbxDBmuYwbeQ3w88A3XZBH/pHJlDV8co8IjvUBro/y&#10;HARDdxCNKUO5cOp5Wd8uPvZE1ckqC++5ayPfgPIt2np8LhOPupsA6L7dGvKig13U7LrJ0zIiK9d0&#10;he5d1mPSTh2Hf3DUM+F4mjjXkxco61g2GFpwyjiGH2kMKgsf4ocecD26IJ5xawHjuQlvL3NtA8Nz&#10;E74xwrg10av/kS50fcnD+IH4geFjeBkaYNLP9c+FKfOnYNLBI69HPIJr6SC4rMcxDqjT6OfAyOp5&#10;CI75fwzQOcr658Dwzz3yQW/dnbSQ0QdmM4tR54F/ba7fq0f7Qsqdug4PYGgKg1OefK1X2JSGAfYU&#10;y7LxxBAFkfgyCiMzO5XrLkz4pRsvJXaPscKOR5i7GxsSs5h54aWUwXpaBRzwEiK7/MIF5prwzqDO&#10;2MuPUvNKhHd/dQPhAZaXHmPbOuC6/K2/Ju1vACmZBQwOXF7/B8OxnZ6HA+U9+GPQ1OoS5xmNPdRh&#10;N8s5rNfoslnoQyAzbG2cheHDX8s2prGBlrG9jpLRdXdG1pyNaO8c0LWWJLW6pO22QYqS1/yyaTwn&#10;82Hms8+yqKHjyrJQMSeYy4xvcI4uCzd/jJ6PrsOjbkPjYPU8/K349P/49SPH8/UvD/7zf/LZZ/0o&#10;py/Kf5F5p4Z4qxx63fzMfB67hK63e4TP3s1qmbsvSa7czHH6DGPcGK0v2xiwyeROk2tvCXz0MHNa&#10;39RFLppg5hJriNQpdXsxxhsz7KUoaBcENuUwJpE+GjYtOtxRcT1vnK3on4M1Sadvxk3qUBvcf6qu&#10;LGnyt8zZ/E3+XOfSf/mtGPzx9y+saJueiEgGeUKkdWvcGt8sFt2F4bepYvHc/p2y5be4WYsZ9qMx&#10;YOnkN/F7UYgxyBvlehrDAiULlhv7Y5h3oytv34nuxHW87LVrsTnSBq92gya2Fb0IT5rNHWCPW7jj&#10;7K7MK6/djP/6quSGSx0bdP2fBWsxc+vGHykVQ2B2fUFvVUVIxK3jCZ+7N53gUql2hCjisw++X02A&#10;c+tUC66GfLYybTCKFqBUk3fyjwAg/zy3soS5XHclKM3X3rBx/8vgF6evs7o3SLS00Dc4a0Tn+7zP&#10;/KazmGk034mRrivcKIMOodwUWGUfQIcc1t9cB5KkR7n2QDDw/Xr2d/n9xTv1QoTyUULHGI5GwcgB&#10;Smvw8ieu7dUdwNVmIy/1RePJNjIXrSU/xY3yE7sjaEMfjcq419PeWcCGfp+lCt/znRqZh85aqKUu&#10;KYNOkAWjeRT6PDEGFw/0aZWnDgbbKZtrUJ3rJZ8lq+HtSGOuh568rg3AdmfnzVUMfXkYNHblf/Ob&#10;39TQITt5AXnBoXtZ9pR7GT71PIZN2onTDtyJx+vwDsSR5WW7TZ1GTrOgcSdp+qE68Jvc7NjRI/ps&#10;YDMBCWPgcQelvdKNZ3mFwoY/caBjQfyDAA04ccf0kw49gB5+Jx5M2DGfsEucuJETkAcKIzOudOK1&#10;P8PWIsbxMu1PZtr97//+76sD2p9spR+Z8w+/aMEpZ64HjunwOHUTfoyb68v8z4NJNzDXRxo/BJPm&#10;xxCoC36BMDQnbGQ99Z1wLpw85ETPINm5htJctvEPATqjP3P9YwiGJ9fKnbLpuvbW1/V7fNnU0M7a&#10;28LVtbT6Bph6HfWXOzxNWfBcH2xM1eKmRa/+pO8clrEz6OixCd+YuBYzKS9+c21p5q9EQnP542Yi&#10;Oz4bU+cnEKXBCKbYHerUxRxmbpzSQGXZMoPhefGtTG749/xBjTx55u+qPFB3Lo5wTPQfBNP2YPzc&#10;Y/gRpk7Pg8m38q78ZfmY/lCHp3Gbaoe5TuKVPigumt85kO5w/a38FjH6Lr0yViZGe0S2XiK0+mDy&#10;ZdGSn1J6+pQ+Rx899/DkcdInPOQYqp99fq/z2UcfftyNOYYtnWLLvPnm3R6ZheY4i5mZJ4xx+NVX&#10;ID5HdnjQX7lQuupRAb/fdQ65d399U8m84SOdH3/ySY9xfvLpJx1bgbuNdAi9zuHsslxXNkFU6VTL&#10;o+AJ0xc6XsTvuyjK0Pc8w3HrZhYz172amYzMi54PWeMNKM+h47kS/elayr9+jZvxOEo/mts/U0bo&#10;rFM3qTt+0i5egNR6n3vQJV79pXYh0lokf1zNjE77GDt51fF810ZcAkrFdf5Q6J0d/ixwl8+C1l27&#10;tLtmiX7UforXSRx3or5Ovb1coYu5+FsFf3VbnSwG1+MYNsXTwkpqmm5gZmF5PbrwimdcPC4Q+dKN&#10;G6/d6FsZ797KQvj23dObcW8m7EYWka+6y2zxkzHsfOcuY8PSlczZsQivdTFzI/W0gbj7QFAb0rHp&#10;V9Urbb79/xnQGe3l2+ujmW6PW7Hxk866U7AmmlWBhTPAwzGGe3cljeIfiNNpv0mntIIUTJHBdKRz&#10;RXemRW8rV+J6J0Z8/MLEMdpgV/65bkfIny/jMmCcJ/zGLbWUIc6dCx/38YDmekifoWzhYbC2W6Ge&#10;+3ZdaFAN5Y3CJ4GghRvOfG+3HTT8JaDlFpN//JK1PitTFWyRFH/V+DrpWQlS994dIW95EdnAL5wc&#10;GLLkYFBYafCAbftF+688DA1uyZQGA5lMVnutNPzks3DJ2GsVmy316t2Z8DlH3sBVvqUfYOrfuuan&#10;k+sG6dFVtnrIdwzjonOJ0g26Hpg48mOsezbGMzKMfJ9TxAAAWf5JREFUG7s9aBrknZt3V4Yhqzwy&#10;n8Fd3jF0xE34EYQ/D5U/7qBrMLS5l2mO8XAWIv+/9u50abMkqQ/8U0tW1pa1Ui0TQhoxGBItdjMk&#10;zQyDmTDTYHzQDeiLPusudDNjupyxQTKEkASYAQLr7uquJTMrl8pl/j+P83/eqIc3s7I13dMwlL/p&#10;GXFi8XD38Fj8xDnngdrfaZGPrvTZjhYtqBy9maSklz4Z19hYL2/OyWUWjfYdQN91+YCui9XDro89&#10;v2UqY+VsmnzXZNjrgr0v9/o7Sgfq0BFoejfU5ZusFnt9zw7ITT8cGX3vMTPX5UWd1kcTLw3Lc9Ng&#10;oXLBvV7TQcvvcj0PrstvWsPyVQSl/TxsOXUqe/lqWmUt7vWL6tBXkazS4MwVQeW+DpRv3cs2dgTC&#10;8ihUb3ekbLL62W02zv6NdY+X2eC5CQBafqe9g7zaPjjrImtFYe66n+sKr3g1V7vz7O60mzre53w5&#10;641NZzIzr1srYXRrm6PeorCoZdfzyqvJmeUkepnUZ8NV3YNC6hgpo9MZMkkfntKW9svn8JIwci0Z&#10;Vxnot6lGDmXPf21rwWprol+FvdCPCMrz86D5LfssBLU3kNSD5Y3+Shh4mvBQ46DrVD5QxqHv42+S&#10;D116BCqdniUziUF+if2GtjyWiAfrtC/F1qGZE5knsdHjethMA95X8Zt43/3O98bO2bsXwt3I9egk&#10;G/cRm92RMQa6tteuyQ6lGaezl0qZloPaS6EJjZe7d7843bl7e/ZWd79YXzH7XnhwOvTJp5/MV7KM&#10;S3sgDs06lbzaxyFkY7/azAbYRth4ShpnhJ15rM2P0M5Nx7T7zttvnd679c78iKYngWZ/Fb3NezAP&#10;6SbjM+WMSm3Yn3g5/YZxEx3KX6cl0ba9nP1YcN5vcTIT1P7waTymyHJC1Nnj6cuJ68NF5wyuXU64&#10;6JHWyBaeMfyd/5Q3taSsflBf+jgCrpWNTiYtNL1P1fe/4ZzMZE+u7vTp6GHVt1fffyeOvG6SR/GZ&#10;h9brITN/2vtG5umzzE32xb5W9o7flvHVsjgxryf9ZvC1+bmR5ZTOUz2htRya9KF+fu31zHWvz+kP&#10;R8tNpUdpv2MM1q5g034cwEJON+LMjGF7Bu64U01JmFoDYHVImTkPiFFK09aiTqFrMVjKnmfwM+ha&#10;H7QjwAh2yDZHjhlU8xUl/czbPertA286JGnLGYnnqqPvrRfUePDSleOc+WVZX8Nw98KRpUFRGRiL&#10;8r7ZvT42kE4IvfXsYhgIjFMTZpTfAY3h/QD5c/QXnc1XJ0xMobU28NpDZZUrTvvTXngQTtnoAf9O&#10;OCLzrrOCdnnK88jfjXV3fjmTAe2ErshKWXzC0dmhS/rpZtgEg/zwcvAwRhtdQXW13xfoItRVPydN&#10;2d5tNDEBdLopWEjG4DEQIbprQF05LvgqSj/3dbD89LrtlBbdmwxtaDgyHi2zsSWjyd5dWj+W5z0J&#10;dGxyIT6B+jZIrqHr8l+eL6Ey4GfXsXhhpwEuy5S2MtrFQzfse7nSH9vOOIVkcxzf936EFjeLmQ2c&#10;MTP2kbroo0sn0MTDaZImdN206uRZvIKdr4I2QHWibPVY/isrFC/9pl8HLd8+AupIq74qBxuYu4ZB&#10;ThsdcWL6JSt60RYZhQBd8ev6slg5lWv9YstXjtJ13XoN/0ehbeBx57PpX4d7uZ2XnW7zdyBL27mU&#10;/VJOtlZ7+zpoXdB2r0O0hPjrXFE7ELJZGyyncBxYNmG8f/vb354TGeOltiO85K2840c+FN95mMk7&#10;8FTVVpcWnCQ8JmbunrmTHjI/u+n2ctpfzkzoHPmDR7v9A7szY+fzVU6vB3WPXpj/xUN2aIuYk20a&#10;Z56ecPF5lm/KNAy1DVP6+FvUVwtH2Isd9kI/Ztj53K9Hxmvydjhfb/13hklYUf09uj3SVv9H35PP&#10;Zla+npq/5NWZ8RiU9DFzj5l5qiE4G+Tkq89p8XUqj7c/jROTkZV0c2Ds9KDKHn3c5Qff/8Hpe9/9&#10;3unTzz6feS5Z82QG5+Wjj35q1jVx81v3cdphyxBvro0hY6LrP9zXCQxPnbRrY+xdmXnMK+Pstrk1&#10;66pxNo903r4948+JI5sf2zdOsz+ZDXAkATbCk87JH2dm5a0TmvVUjS90mq/96DhH5r3jMTnrmtMB&#10;fHmf04vwwtk3cUyyR3PjlUzRcpyd+6enj7JGHLomy8hkXA8mnno4sCnnvGcjc2B0fxGf8kHvxUxe&#10;/qG38oMT15b+IuuSzf/jGM3fdNfUHXrZQ515Gd6C8qMPukGS7r06cd+L/1mv17syV3uSvqc1jkzi&#10;HiefjzRY0+kmjtvsa9lR9IP++r2g7DEeL/1x1NwMf+PmG6c33fT3VbLoZH4XEbIhu77hccnAhpw4&#10;v+xHUINPX/LhJHbiC2tXH1XpWlA7HL0c+OOAcWZ8mlmjHsFyksFJIehaLK42NZigROlCIE1nPDoW&#10;FbjqrU2h5yBnIOmkIJjO01sB9ZsuPDsbOkAeI43iurmVVkdLB3vZ3+9v3Lv7xUwIS47X5xiNPHOU&#10;Fm/zzbfenHTGa5BxmKadGAJZ0YOeW2RkaxJfdjr/TRh+e+1CEKALHjHZTTLrqG8ZXctV5uIcvZrc&#10;UkZcm0tHa8Hu3Y2RN/wpV53R0zqetak5+gW9oXUMLvynnLsOU55uQ2/u7NsERy8zSeQa4LebA+2M&#10;7lMHzMYleWRHD6+TljAFp1zbGX5Tf5yzTBjVLZ0YnOLqju6iYOWBuvq4iNfRwzEQoOvGq0cgpHuT&#10;K0fG3Xh35qWT0Z14ToxPVPbRIv00E0TC6hZfw6s+DJbXXfcF13Am6IPX8gYr1/RJsHR2vYJet07r&#10;CUu75bUn3vaqG/E6NhayHevUQGWqW/L1/QILSB9Fc8ePLrWlvEdzoHbIULl3/oSw/EPpQjLToxCN&#10;ylK9lJZQuZa9xOaxUaiONkur6fjX9xwZoXI2tj2Rs9irpw6QD3pdWfDZELbcDvTRMQN2+SrXXlca&#10;uI7WdaB8EahX/nY+ofjeF89CZXaehDuWf9C2L3VVfoSts9MXtuzXwQ/LuxBtumen+ttNiz//8z8/&#10;/emf/uk4st4V4Lh6T4ZjX/uo/Wpzl7O8KgeVA3u5aGLJm/hZD/N/yo0jAKOLWVcStyG44b2BbCoz&#10;5ta7M7FzN53UP9Bfahx/aLlbnLSYtlVwtST+LPR/7eMqvTSduKxHcdjK0p81Zndopg+H79QQP2gM&#10;KjOUrtLAhL3YYS/0I4byVwTlf8fr0q5DMOzmv7nzXpjEFZU82j3S1qncYf/+a5oouml7bvKOnl+1&#10;x81amDIhZL2fU4Gk0SrwA4df+vJW7NMjZi+/bJ5Ea9mC0Mb97nGD5mNfMru9TtWNB/ua999/73wi&#10;0/dFz/266UL5Wf+zTsy+KGWtC67VYRsAfzMOjvm2N744Mz4H7Z2d78WZuX3Hac29uXm73oNhV2wq&#10;cTo4xgIh0J53b7WDJ4rNP46NceVm9O04aQ/iNDm5eTfj9t1312fP8Yx/ezOvAli7Ou/adwkx7fFM&#10;Tszj+/fC+1rD1rhMe/50WNLGmcy19NkHJv3pI31z9M+EF/HoQ0e+pDPFnf6wAMrKnmu9mzMirf/J&#10;rb09fqA953w1FH37z+DYkL1cdMNW5rWDyPXgvn3Kcmg8XmZuWnPU2nNybjgtvozr4wBffOFGZfah&#10;9JO8B3FwZt+lvL7Uj8e7Rw8fWmu9Y+Rzy7GJoB9/p6v05Hzs6YYvxYXtddJD7thl+nKebsr89nKQ&#10;M3M/tNDWF2yOPXW/seacyEbGQMMfNYz1+gAAQ2fUGNDJXajdUQeLmbWJnE0sQzkYXMqNwqK8buTb&#10;WfJS6CwQGC/0SL8UsgNK3IDAVxcxbY+nGsPnvPjF2HFkMgDc4RgP83BeliJT16Kig7SRNue0J/TX&#10;BL/4qeNm8OqsyUt76gxnY7DheUd/h2GqPwOMcR1OHLmnfmiRcZdTfflQfAgpG9Tu3C0YXPyVHlBm&#10;0VuhevKUgTW4KZf+UgZNOmBYPhZAN53A1NVf+wYeT+WVk8T7JxtuXg09hj1t5bqylZ/Ri/495KqT&#10;NfwllAeGt8h31nNQ/Ire0lcR7NdDP4C2DY07RX5XgjNjgiWfTaw7s05kODImb/U6GZYGwN+y26XH&#10;Xd/F63jCMz3uPIOG2ig98faF/NbZ6wHloLTiDmhAUBlap9dots/b351chNUbPUALFqcG0g86aPSO&#10;Hd3A6qVyyEcTNk1YnpWv/OWpvINddm2W/i473OVzrV2ofvuODBwym1uOmmvOnB+Ns9iL47N6EaJV&#10;2cDO/47XgXZn3kioTOUHO6+X9Z9F73mgDlmhdhov/cvr67D5OzSvcTzrA1gZdlkKrYcmmau3XXfP&#10;g9J7Ub6L6tG3Ma6vfdzDBx78QKbTWGU4rT7woM9dFyoH2OlLq8y1VdA2lak+cjFzFyrHyJvFfzb9&#10;0IqhDFswNjLWnNDMyUzSbWx8zvfsTBx11p8iVycz4WzSwORdh1hKCBYfImiaY1cbfcm5shSlna+n&#10;7hGiOXTLo9hq56qt/ncBe6EfI+C14SXuchb2+BmSlFLH3wYujoSnCaefjzTXYMLSFKQ/p23tshu6&#10;TS948XrelUncpngcmqRNi2zZ3fVH68thmS0HY23BtJoNs/2OD7qYz773XY92fTq2r22PznPWvfD/&#10;4YcfTLwbf1D77fiE8s3/9kmwa4JxC2Z8zRMU5sQ4DvZbmUf9DoyfuTC3fsfj29//eNYPjoz9wNj/&#10;7AEyDx7tWt/r3Gl7XmMIygMcbHf/OSlOnnpD2s3rW5mrfer8jZvZp2Qv5KNMcxPVOAxO/9JU4vNI&#10;/dzETV545hgmceze/m/m5eAr2XSvm8SZ+8OHU6KMjtQbwZdTY4zn32V89Yf5Qx9djUtprv2N3mWk&#10;Xf0z47fX62p0RQYnKSNLqg/FFDQvuB5HZvbSD+ddGU6HdeZRnBb1U2vCeaws+vIomjIclHtxVB4+&#10;fJB9qD7kwCQ/PLMoX9V1PWn2qaPH1Tee8Bk7yDV502vzeBn9rX1/aBBVfnS5bs5krUv/PQ56zMw+&#10;Ud+yqd48RVva9NeBPy4YC64z40e+9g0CBX51Yl+Tm24qg6CLAMNen4SjbIvC8l4dcVGKCR6sr6ys&#10;zt/pAGUW/avNrXxt2GT51LJBZIBzYhw5mkAYvUfJ3nrz7TUAIo+OYR3DX2SZR97S+SOT9kNbuAbu&#10;4ttAdKQ5d7LCFl6UkTd/06mhaeCEDlrd7C9HJnTSsSNLaHSBh7u+IFohNVBdkH+Vp2+6pq9VvqDs&#10;Tmt0H/67EC+6i2egLJr6WLh0ujZjvHmTVTf4ezvTj5xS+kneGDnDzh+YxTJ8UtQYfNJwNc3Ko9+E&#10;5WlOjfCSdLyMoZvwkganvaP98l8ElRnUPk3sHjHxkjdHhm0YSDawTmP6joTHrwBZe/JQHkD1B8pP&#10;+40cu/5geWn60ulVvxS0gy5sm3v91ul1yy+dXd0wANWNNChf2t73rddy2jNJGdcNu4DJq5OjDXXL&#10;a+nRMX3Rs7DjRPnqYtdLdaEuKE115GlfWJkryw5NR2/Pr1zlW4g2vnq6xBbm5dikkdFz5JAjiy5A&#10;txMt/ipXZdJeywobvwRtd8wog15lK6/X1X8WveeBOtXJJY/gf4TmJQ1y7Nh+qywNQfmpzOVL+ovy&#10;0rLovkgd5fBlDOtj492JjM9ue8RMX/TxMiczbE356q002p70pim3h82/rDdznoVB2qQvOdZ6EX3O&#10;DJgyqTfvdb4eO4utWfxTcDYtsyE46I+zMLWOmplk/UK/adWEu6gt6ChxfRVfZVYc5g/tXAiXk7XS&#10;Wm6VDI2kibqalIn7i1AjV+Rv/aPMlGvYix32Qj9mIFNhybrwh4GyOzKX8SYGniaU07T54mpA+gr1&#10;aSJBbS9dSdBDL2fTaj6nz5TL8mKjymb0O+DEOJ2ZF/1nm/o4tcf1SXlPu9yf08bPPvk0jsQnpzt3&#10;fTns+IJZ1jSnMh98+P44NOa42isQNwY697sWqltHxtjtOGD7g1mnzYfztIkNMmfGXf+sAV78N9a+&#10;H2fG40zGxBlCZvYvxo29z7H/4TzMF7TSHl7GplJ8vQeTtTd07mcv51ftac47HGTxmWmvCXhaCM1D&#10;zcPvOCcJbSmcPMx7R/ZfcQAeZzPvvaP1OF/mpJSbUaZdvHFmnCoknL4iwthOuGI/CS/jY1eRVQ9h&#10;fmwtf+xB9dFC0q7Gt7T8KedxwyNPOfu5daNfmfZ21t/8/yiJPgTgUMCpCsdDX8zjZJzhlKFy5dnW&#10;OCf6KTJzZua9lVwrz+7mtwzxFn25/ezxs9mvxt6kX+03s26NjXJ7rINZq2Mbfrtn9Dw8Ri4fJ9Fv&#10;cXQehZFH4cXnx/FCaH3cEz99Xdv6/wLGml59963zyQwGdJSFjBL3xQCOlx2PVpwhrxOYY/NzGLb0&#10;LgoEXAZ9VaeDBqANpXcyOG/kE5fuDoEFzIZqHJl7PrnM+346j5O9/55jVncm/IL/8vw7qXhR3QcB&#10;bFjWptzkEbniuYb40JjTgvxT50Z4HEcoYZ2h+cZ4QrwMMkQyMwiYSYeuRg+H3Hjvpt0JEXrSQPWl&#10;HGgIlKhORgdBUJql4ZoO0VnGvtof3Ya/Mz9BMM+vpq78OgFe5qPPh44wo2N5Oy8mtXE8Z+DNyAuu&#10;fmufLsNe/cRhAfMYX9Lpc1VZ9ZWZ/k29V323/NAzOYfvrVxx6G1yVwZ8u1vlRMYdWUfwHDJ3370X&#10;0dMYzxGbuNWjE7JXJ23btXT5YPXZ1UlD+Wx5WOh1+SvPQHyXC5QW2OUDLT/9GXTdNsWLypeHllWv&#10;6cJi+Stq3xinE4/jQI5eJyCTkXLoGXPufnMQ+jhaN/7yy0/jO19Nqw3Ko1Ntz4J26BM/rQNKo3K3&#10;nPTmg/JYO7C57WNz7IB8NrZswB16bSoP1e1CThZy4nFvd4fKCdo+uJQPPTKqf1n+WTQuQZnL/Kah&#10;W3QN5ZGp5V4UWx+2Ljr0UZlatu2Jg9Yjb3Hnq+WeBy1XBPv1dQjwZ3Nn3O+OjD7vZ5h/4Rd+YeYA&#10;bbRfIUBHenmFTYfK04P02kLzJj1z26Qlv3ovvXlx3k4nsJwZH9R5fb4kNPOkOskLBxOfzRU0N+cv&#10;HM38f9zwTHxKDuzhHl91rv5Qn7wEk5J2BsK/RH9Hwvn/r9JcVCDe/jo7My8CZ/kPaF9e4cHyXm6T&#10;4WnC0dSRtjarxwU8nBvx0miKNJvTmNQQshndnRml2dCcylg7B31N095B+Tgz2euwdzdqzL82ujey&#10;Efc53Xffe/f0XpwZP/xt7/PGG+ujL+TCi7nInq4bSyC/c3DnYYAPtj8Q/ua05NhzcWbsubT/8cff&#10;O/0FZ+aTH8xY1A4drZvTa03dkdPh3V4OiVMZTs2y+WVXj7OPcyKzTmUez01vPFuP/P4JOe3xZo6h&#10;s7Qxe1A3x3NtL+ck4v59N9uC9+1n3OTOfi/7utnDhLc5OZj9mt5JX2WAOQkZ5qWMHLnWwGDjK5wf&#10;Q6cam8H0TwRY6dKKc43Owo51dMc5StzHIOa0LhXWp6qTdzyO+LAnLdmLPch+xPsuTmPmZnZkMN1M&#10;iGr4R4fD4/EuXzrTV/qMIzQ3oVNhTmhSnqzzw66h/yD9zBHBo1MWe0x86n+Ozquv+ChAfIFxPuPM&#10;RPdTJjjv3gyt0/zo6T2nRqlDLp99ZmvvvHP1u22APYKvjLEfA4wlv/rOcmYwUCZGsAiOEddfMdCU&#10;BfI5GsKZ6Cc1nZc66lOmXx2ex72OBa95LS9tFJV0wraNlkXbS01OYmbjnUWLI2EgeGFp/dLtt04f&#10;ffjRfJFBuvz0ztDnqNisGyiOK6U5ZfDS/xxXppw6sdWZuDkgcyp0xPHkxa6hlnBtzNfCVhxZw+eE&#10;wR6D1uudhWx4WQZ2ll+Zow38FqTBXWdgygVcSuM8oDde+NFX5EWf3rpxH93mTyiNHk2OHtEbJ294&#10;Xvo/86OdQ85QnUbnxCdpJpH5Uo9j2rXqRuerLFh3ZZYhj47IC/ER2rUhekHrXO6o3zJ4aSit6fj1&#10;eInHytZdou9PXZsZJzEcGRvZ3qlSntytD5Snj7ZblIa3bkrbbuPC0fOBQBro9Z4nLF2IBmga2NsA&#10;LYsPC47QNTngTqNpoDwW1Klc1/EA1CGrzf/cDTvesWmbM/5iI5wFaLJc435hnUCIj73NxstfnZnq&#10;VhttZ+cPPEsnaGkTmrw5MB594HCxafyhz4l1MmdT6/EL81rrawtdKI53UFv7Oihvl/S0W9nKb3Xd&#10;eK93uEy7rpzr8rzn7+28KBbEK2/7qf3oGipDL62nLaCe9OqstNVpma+D1tnjz0PtoK+f3cDo+LfJ&#10;YrdOY37xF3/x9LM/+7PjpIPyIwTlFVR31UHllqbMbg/raYLDbpI+G5bWzxw26ZySp4c8mQNnM5A1&#10;ygmN35dZGxybm5RL2amjrmuTqHqZa0M+82d4TVzqdZiG5yZbpFn6GZWnfNOm3EqfPLzmb22GlFw4&#10;0DKppM6qnzB0r/ib7EEwYS922Av9iKB63nFPB+3TS2g+aPkdQWU9wyaD7pxSo0hhStss5F8sZenx&#10;SB90vWqMnuc3PrI2amp9ZEtkrZF4XmtqnIIkOpWb30mJrdzww5KxRb/yfu9uNqlOLjyFknr9rby3&#10;s2l86y0/krk+ANO9G7mE5lrzuvncvMS2pXefJ39s5+AbiCtjT2HfdXZogk6FrLvG3qdZC+xnjBHK&#10;IDMduqP/aoy3cwNnpiczbhJ7rGz2VtqNHrzUfifj2bvP6HkqZpwZMmYMv8dJC69zOhC5jFHl6JAu&#10;rU32M7645lG1+27Qhha+nVCszxVnDXP6E5z3TMaxWfMbOhEa99NfI0v4M07FddeMlykXtN0JLxF2&#10;xvHTRGsj4/AkLQqccOqF1lNftTtocmLmneLgcp4y2ug7duB3ZObxssi47CaYcuwMH8s5W3EzgxMp&#10;/eJrcj7QcDf4RZxOcs++MOU4GpykB8F79n7Bh5ykoRte8ZD+MgaWbp/Ok03zqkb64YavlcUel80v&#10;2Z6kDh7vcUSj/wcPMzdGf+zJ79bYR4gDfda599LWftQwO7ubH7wzzsy8oBUmOiAINxO8STwCKMNA&#10;MSRfOAYrPUZKNwDzXRTybzrAIrk2Ib6URI35SzuzoU0I0DLI0NMuQ3VXAjJYBirdwOS4+C72h++9&#10;f3rX98g7kLWdMucXuPBBmRgJrJfSLdicmTXo56RgPP0IoBw8FE8kgwbfHClyVL4xtjmZWagF9PDv&#10;boSjTAMbPfWK7dylMDoyFSx9jk4N+OgCotd08atrZJehjKNw8KQt7MubiBam3OpP7ZMDul48LHqg&#10;bUGwt0HAtbgZhGzg0MPW9tQ76puUh9+hdNA+ZFAmlc48QW3VBvQxKK/yIJvgvPzJn/zJvPBrM4uG&#10;ydzG1TsyjtzRAKWtDB4rT9OKe5nK3vJF6Xv98oVn4U7vOlSvNMHS0V899YFNKy+gPLSMeGnAphWU&#10;L+6yFMRbn74sIhY/6Lo87WWF5O5jXULjUtquw9Zpe+jMuEi/ots43HWpjcpXedBDV7k6MexA++7Q&#10;9+RImvnLRtajZR41NLFWhkLbAJdtVsZLkH6J5Uu89QvSLuEyrfXazxDN6nHnrfbQPrmO1mXaswDd&#10;3R4bl1459naEhb2dhq1berDl9jLa2duqfLD1xXc593LSxPW7x0o5Mxxsfexl/1/91V89/eN//I/P&#10;78rseiyUXnnpNfrqQO3sYwrMvJe4dSKF1x3U2CLwjP+Ux/fM3VlLjaeMI86Md2ZsGJ5GFUbGs5yZ&#10;+RpSdnivZSNrL5uSx+y8cMoNrmuwrtfVlJs8fysvwk2ecMltI5c+SLx9tdbIXCuTeBJTdrY6Z9ry&#10;h4a0wfy/sr4KK/NHDmcZEz4r/iwgd8PGQesv32SrL3pc6rOp0bSUn03spF21T3fsaT3ek/DQqd3u&#10;ekwpHfpklRVnJ2vvk35N2nz4YW78sp/MA48fxom5G/v+dDb7HvfiKNtgvv32O6d3s8l3885cZ96+&#10;ebwLyw4B25K+35zS10DcPGnurX13TBoz5uI6L8ba4HE6ZO2F87ibOqlLBx0z6NFlbYt9c2KMEfbL&#10;vpRxLX/elcneztxtb8bGjKPXbYyzx3szMnifQxtjp/Z0+hH92X/Q92qrn7R2s3pedI8c85hW8tj8&#10;A05N0H7Fns84pZHZv0SSOSnB/6CTG/3MAcn+L/U5Li9nYD5+6clcq+OkwmfY50fi028clOnX0PdO&#10;yXJkog86ZiNp68vYBZ44LCu+0pkLrB2NLSV9MPvZXjt58ZtDvir3+ef65m4cmbU/5rR5VybFjrkm&#10;e6jweu9R9t70Fdmehj9IVjKTcdqdtqwB6cvwbv86+4D01ThhyV8OXOpFNy9FRg9FPvwS71c20DUe&#10;FjrWGi90TI7Msb2xqVyDlpPWuXqn47rlpU1rvmbGwOaFxWCZaAMG5RROunIqCw2INZDWxgcso6LG&#10;QNqkgPl1/WA3PeieCwTKLJroaYtxd8OknoVDu04EvBz2YTasfuiHsYP1CJlnTyNc+LX57qNX46QE&#10;3NlwkjRKOAYFj3/uGIR/KlTXnxqr1jrJcdzrfZ3ygWfGNQMq19UR/dHHeLUxclSqx3YWIGtam2v0&#10;gPrSu9C53tOr/37BrHwUR68hNWWCQgiaP/2ZetIZ3XkCCr3L9trG1IsXbpBzeOdOQnTrLsJ8tS60&#10;p55VIXnaSsXQN2F6h2DxoV4uJm8mo/RB9aId8kE2wLa028mUPbADXyr7b//tv80Lv9Lx7y6V92Js&#10;YMXpH6ivv6of7bje06oToWt87HrtNdj1wY7x5BoPwtLZsWnySxOQk/67qLhuHzRPHK+tT4fyGkL1&#10;ydvyoHR6DdS/BHR2LD20ILmkCTmLUBxP+sKC17FJzuqXbmDT25a6e1vaEK9z0jKwvFdn1SO6PVl0&#10;ImNhNU8oQw/sgBPDDjhl5FZHfTQrT2nLl67tXV87SG/eHscPGpWrfMrXjrB6b52C6+oBiiuLJr1B&#10;9AD6+qXtXNLdaff6EkHr7G1Ur/LaJ7A87fWFe/vqFavL4nVl25ayLa8MEG9a+VBXHdg67ESfc2TM&#10;BdLcwPiVX/mVOZXR9/SknH7feQHKo0f2nRf5lV19PKhXnMU96U6jgfcH0B9e68xkEzAbt9eWIwN9&#10;AMBGZ92pjYzpAr3QObE3h8Lh4cw8yRxrHKTdKRk4ZBg5gpcgZWH/1jU45x313M2dz7Uecg9aC7sh&#10;FNJLUOt4TI9mvl42snhB74rmV2AaW9EfFVT25+GzoHl7mZEjIG13JM+MC47o04RTWv0gXehHcbpR&#10;1yh1U3N0a9MY/c5L6XFexi58vpbLEmL6ed6lhVnHlw1IZ/feObgR/h6fvoiz8Nln3v/zwv8Xs7+w&#10;Lr5z691xZLxP8sEHH86pMxrsUD5c7K73F8zZ5sHhVTvBxdPadErX78YCezafuzFkjjUvf3Y8Zryf&#10;gLu5PO+ppI7Q/qfrBvpsZ80ta+81YyLjh/F7qb17LvtCj5fNJ4ezv/DuDPtTx3sz87uAGVvDZ9LY&#10;KPsbPEB78+Ptc3pAD/rUiUScMmM8eh3HJOWc0nh8y6mEz6Ubp+JOKmzW56TEzefQgeqsk5TMGfoT&#10;4YzLR+mf+fAB2voQf5GndefRrVxrFzPrMbfoZJATk3BOS5ZzxekyL+iTCDRjcz6fHJzQb81k7zqY&#10;srdv3z396Z/92enP/vwv4tR8Oo6mkymnMvN1N/25tDN8WIHv++x3+HrVvjSIZ04J/fTROxCJ5lFG&#10;DiJ+Xn/9zThnoRGaTmMehz+nzC+l/mtvvBlZ3Yw85o7QYRMQdA2BYJ/je13sPN85uSDvMq2w540d&#10;SHx889VxZt6IB+/5RBkMjaFiqJulYTiVpRF0ZxZ740ikgcSQHTpzV+IQxnUKDAMY1zkGDDR4GLT6&#10;2hnPNGXcIRpPPQPSwHQnwkblnVvvnG4yGO2Rk7BRZr13j5U5ffHsJyWj9WUGqvQ1eZtsshGNwfmu&#10;9ih86OjOKOZYZNAzyOgDX+uFMs2ZAJajF8GWHkbW1OZsjMQ1kYTyI0d1JkM7S0drwV+6u4LmKd84&#10;eqPhQ0902Q5d/GUhPORR/pl0juvhB19HvPzJ10b7SmjC8Nyr/hgaI8TiaP7IEH2sjz8sWeaarhfT&#10;U4Y1jD6C3lHqiSCb2ts1IXaCNYHavPzxH//xyXPy8tiCdyI8VtaX/Nlp5SitwvC3XY8MB+Kl+tj1&#10;sMeVA7veR4a02XT0SxM0DtEhZyf+ne7OV6FpO40dL/mrfNeVhcq0juvr2gTyQPOVNwcULZh9JM1C&#10;SRZl9RUnw4LX3yHgaOirS75c17b0rRAtdxHx6NqGdK/bNtyN7yNG5g3lzQn9kUROLR73MVGZQGkV&#10;QfsOVE/lFexlm45/9VqmcXZcWwZC9JouvvebfLSrD6Hr1ms5WCgvlzz1uiANtB2IT22AprWdnadC&#10;y+xpO+xtlu9nla0cezuX7ZWGUH+zA3OAfnci40aG/tf37JAz4/FSjxbqd3XJdykjIHsRNL187WUb&#10;hzO3T3xt7qevK4e8NRuuR2j084zxm3PXdhb/rAmRau7uqjd3dI9PJc9derSjRj18w9fMPEOWNvy2&#10;1zg5SZ95MxgNHeueMGWlqhtE4zJeui49zhJLT+KSazB/I8E5rp3MV+ELf5Ouir/E8Tr8Bv8KSLom&#10;+a8DsKciWPLuLB+MXyVszsxCcWmpPPXHFoJXzmFSkj+0jx8XFDI3j2KX2NjaEJVmL5K9xGxB2a3N&#10;vb3Kl8l7Ohv6N9+0/3nn9P57H5w+/OCj04ds/Y3XRxa0zJ3GAvs3x5iTpfUaP8Kus52H1DfndIyZ&#10;r2HnIPH5gtl3vjNobrcv7KsDMz5Tz56g6yC5SMZ2ODFOVsSBfRe79Zj/F3funm5/7nH326cH2QP2&#10;nRk/lHnrHb8NuE6VyKD+ulF9NU8Li2vPkfGSceWGw4wxTk544mjQ7L3sNz2Sdc871Gn/YfRrFtBf&#10;ThgyoqcfORH3j/w5Ycs4cErxJIPg4ZP0SQbIy05b04Z96gMObMp5/CoMzBibk9ukPcxekwN1P3vb&#10;B17s58xoI+HDOAGTlrY4FMTiNI2jmDy05xGx8H0nzgrH0m8MOZH5i//+l6fvfu/jpN3OvAg/m1Oa&#10;uz7NnD7xKeZhNPp4NPIlHr3g+yU3ZMJ7kZ5e9uOYcbrn5JlCUn1OEGN7nJmeNiVhdPklXoPsfWw+&#10;8Tn1PdYv4XJo140oaUJ91blZnF3q28690gqtJ782zN6UaXkhVHZZ2Ns3/51P9t56+9YYj0I8QAau&#10;4k6MkYiXgRJNwY0Rprz+76Z16ioXLJPL61weWYWewZ4yaLmmKIuDgWrzCmcTdfON9dxlyoR6BFmT&#10;8PBBuYdxr/ix+Ux7M9DUS1G/ZGpwezlNJ648/T+UUt6Ra4zw/rpzgJY89demnfkbtEvGkfMsq3DI&#10;zPVcTLBkg5NN3mBSDnmPwXqkKV9dt/iEh37INaG6SZsFKNi2F6yLoXsGtPG+JqX2MYelX+uZx+im&#10;nww2j/eZDH35KsYzFMiRMnhJOE4kPQfpfGCatDAu/WincRPgfCYxE86cjh2oT5Qjlw2LgepZXZOp&#10;53WluSPlsTLOjJBdqDe61mLCYvW9g/T22ZmvDauTYulU59W7PO2iAXaaO130TPbGF6wz8yz+QNsr&#10;XCdD6YuXr4K0gniv2x7a19FsCMv7jJMLR0ZowVRGu25KWPz0F+TYuOasdJFUxiSn7eqIfQH0tSWv&#10;80H5UUddC6sNLYfWHUR12II78v3og8cv8Amuk2+XH+K97ZGlfFUHoOVB06vvnebe50AaaP8L4d4O&#10;UA4tbbTOTuuSn2fFwXVxYWmg33ZcN++yrULL7Gk7NH2ndx2gW9mhcvgQSi9fLQtdd6NlDuDI6HuO&#10;Mn223zmw/TQt2pcyFqQ1fc8TXspdmDT/jnAlLh4nku4aWrnyQ4kzn4UPJ9PrBzOzaUxdTxlZMaZ3&#10;tZd5dGF0JjGi21JlCs7alHhozkQ7kDLTwrS40pMdjr+SvmJfjR9cTvs2S7NBm5wDcjHtn+PrYvrr&#10;6KdvnJmFrlec/DJ0xdVcMk9pJH1oxxbm87XZnWR5PD3xWyajR7jaRn1OwuLMoORxM2vnE5vmsQWP&#10;XK0f//bY1S2PmL373qA5bvZtt7w3s/ZFk3bM1dAYqV0ve73Sg/nGvLrfMLC2mmfNh9LM424iQuPP&#10;nCtvxm/2CT2hmfUsY3hsYgRc9s2Z6Vo3+7XhYI37eXE/bUH7K9sON9O9+P/uO+/NEzjzmFn2COyv&#10;82PHr7BpePKUiHY8coeYMce5MDI5KHd9TOFu1qKEX0RWj6KtR8/WKTWHwknNl+kLDoY6/M8obvZF&#10;T19Oe6dHp1dfi1xxCjhOxtJ6bDNS0W/a7GNk0XJ4u3pvZcqSIzgfAkjYm/bjCCg3rzOszzGPExQe&#10;vQ/z+d3b48h8FvwkffLxx98/fZq+WAcB9053/LCpk5k4PsO39rWV8Eu6ij6evJp5aORY85HdsN2C&#10;cuO4JF2fhe3po3lCKPq8EUfHY7NOdDgz5pHHQTRWP7DZFa5+WI5MbQvik3117C2Z181g2PXg8rog&#10;rp/ZJGBTpdVys+LefP+df+eOu5MZ754Ax6Xz4nwaBIgjAFt5wuBche4M5KMBcM4/yhcur0d5R5JN&#10;sXyobQohnE2TO+8+R4hHv3cyP1QUY4nYVxv4g4c1ISSMkUw8tChcp+mwVcdd9WOTkfrDyLB/fPnK&#10;C1k6g4EkpExfGcGPxvDIoLV9vp6OSBvRl4WtsgD6Wc93auRKT+FyaJOXQYvTA1AXf+iOXBtOzYTK&#10;z3X+kemVGG3bBHvZgjia7VN3M+YrdaNHH4C4miiULR8W6tYfeYR4H/5joBlI0rU+C23aWF8fORb5&#10;w3maTU3QIxhLh/R2dVSuPcbvThAnxmRqYtWWSZsD4zTGJG5TbeJWH5z1EageXFcOcguL6pWnM29H&#10;mlD56p9OqhcoX9ulKWwdYelA+uPI1AFQfufrEkavaUv+dbC3J16+wLPqVIaCesX9unTxbHGsLsTb&#10;R/tiiWYnMTygoS0TWR1SG1AOjutdLnShemhId60N9KVxiDgynFnvSrELvLABH3sQ9nSOfiGeyxea&#10;5WlH+UX56pBHfAdlQdNbt/ouqFsaBXWqO/KIy287O622A+S13F7+OizscbSKO1y2VRp7Gzs0f4de&#10;73l7/Do5yF35IWAv8ntdfdJh+89CaBPlNIYjYy6Q7iTGSdzP/MzPjANbe1QPTf2uXHkC1Uflb96l&#10;7HsdMPVmDj3qTdnVx0MrGxq7WCcz2nfTx2Ms7ui68+nZ9JTK3JjyqYP+nOIff7MDtvalzI2QnXdm&#10;XKct2eNArJIbrusQW+EBl/FxVBLRrmf955EZmQVNNGHi+S//Vp/FltGX7g8fB17qaGAaXNG/btC+&#10;h2D6QHjgmfGrhNUtIkeaa/pe+fPf9OtXaVOWMumx2VcczgwTOYitP5A6+iNrp75fNxKXPTmVY0v9&#10;fRaOy+uvv7EcG6cwmePeettN3ndm3mP/HTfQWBgZj34yFqBxsTswdWLqyPTanO2EnRNj7u3jZ8Ys&#10;OUkwe6mM3XkahLzaImPkFZ0TG+MhuDbLK7+PonnEbB7/T9zegzNDFk/eeJm8N5rBruMdKxe88Vr0&#10;9Xr2sGnHj09OmLpOStYXv9ZPM8ynj+M0+FKbH5rkRHA2jOVxMDgXOiwwj7Flb5TtXC4yn3iULbLQ&#10;ANphIeGxDxo+jPOVt+hZ19BcectxOdKCHEI3zL+4t959mRf5734Rx2vdCLwddCrjFObO8X6MnyXx&#10;qNu0oS2RyMre5tG3YG86e1fmYdCJEYmkCeeU1h45lccejznNae+g/go9N2XmtYmb2ZelPzkz2qAQ&#10;DvqjB05grmxLyL7YkRuY1n02BHtzkz1JZ091ePRLbatz8egvNGeOTbr8sbfYU8t27Zj/OTMqT8cn&#10;c4RLvJDLMVQDSsUSbhnxuTO/KaegyF4OaKuIXhmXj8GWFyeg9mwEbAQNWLnzNbIIaZKdATWdkPTQ&#10;cJTp8bIxrJSZr5dRSK7TyCAHJ/9PW+ragE9HKBsjVtfjaBYcfLWz8Dob/yhzHjk7+B7aaEWeq6M5&#10;8jGsqLnl0m4YmHqVvzSWo/PVzat8siu70oMpPzhX5JnoJK1TIt0qf2Xs9LS1qi5eTR4zYZhs8Hy0&#10;g8/F6+qvTo5Cdcdx9beVndOhoOYqn9AkxVlUd3SXduHkh1r5m4kvbbhm8Ptnlxm9PC/3eqTEoyUm&#10;PWXZiXaXbLuer2xtj0+7B3/F6Td84XF0seJNL93SFkrD075owB1ctw30bNCFaJQOlL/XF8pnk6B8&#10;7LxeYuu3vcZLs7xDUFotX9xplHbrgtLby0FysVV3yPWTDaYxq766lwtoJ7bWl6YMOhxWKF05NtCF&#10;lSMjjx3YyHJmehrTfqlcbVM6EO6Ir8aV15fqgsopXRy2rLlAuOug7eK/ZdEXr27kt44QKFM+QNNb&#10;bsemVb6mtQ4oj8/CmduONgt7W6XV8qXfa+D6kofLurtM8qqb6kBe5/uOIXWEyqmj7/R3v16m/9kJ&#10;G/NY4c/93M9N/+t7dOkYAn3f8dP2iq5h+S9/0vbyoHXwNrqTrpwy9OjzqdaKlB1nZuaE8MG5Cr6c&#10;OS+L1LqTmfw0NmvC6OOYG61hHg17JYvYzVcjP2LlM39XDkTKHWkrL2wcfK70BWa8iWNVKJqI5//T&#10;K8fGZdE403ajrteJz7x96OQbZ2ah61Q8rmtTNpSxj+h2wSq8nN30fUIb68l+qv+C45riKb1hzXcy&#10;85Tjnf6Zm4JXJzPz3ohx87KwjylnzbaWxtbWvPLVL9C2byqr0HiAxhynpfPvbJhv2yivDy0p0/X3&#10;O9/9zukHn/xgNs/rRuWaNzpOjdt5jIw9jSOWto6btXOzOLy/diPjYPhf67DH9r2DPI5MNvF+BN3N&#10;4hCf8m5EveWGVMY02vu8WTBep//OfUBmT1KlneiF2LiIpbL28Ns9nDkpqaEH/Mikzzr3NGR+qDKb&#10;cyczaHJk3JjgIL3yaubOJ9Hhl+s9UY+CaVS79O5X+ulu9sBp89GXWfNSbt59cQI0zpP2yHx8Tjlo&#10;jvOI2GzwP/v09Nmnn0fnn56+n3nvk08+my/Hfe4moC+2paz3gdwI5thyaN98863T22/dOr11y5oZ&#10;JzAOrh9U9buR7IMzc+fB/dO9yDY3nSPXzAPhc3AM05jOHEhXX3KunRIuOzUP6OfZV5I3urfHdfLo&#10;RE3/zf76sAt2SA/sa3+SwisCf/RHf3T6wz/8w9N/+k//6fRf/st/mZN2n9hXBprfOdHsE7JD8z3Q&#10;1+h3vtYGYBtjDy5u/N0Pnth4cxQohjExoFZmACa3JdDa7JoGzicQCA2l/CfCklwlPh7tQQea/F1T&#10;CECrCmAgEB9Quo7Wrs2KO3FvvvXW1HsSw3klXuHNKPSm5/3CB1q8XIPF845jSOJB9A2WaReLjDoh&#10;2pw08p/5G8UcG5PwjyalUq523oixvGbjlPpOsBgyI7FovRajXx9RWAvY0EqoLP6Gj0A7AGoXDbKS&#10;37V0Czo9eHYUH2tw+m+InekxpB73AtwnK2jgXvXF9IeFE1+JD338Rgf7XUY80BmeTNJrcVsbPXXq&#10;+FVfHDnOJT7oeCaxyO9dGPqawZBwTWzx8kMDvb3vTUKvZ/ABunb31YkMw5780LKB8aUyaJOMB30i&#10;pKe5W5V+KW0yihdB9SC/ZeD09cZX84A4HrRz1gu5g8qrB/byrS8f7aJxJa30hMpKg60P5EOgjfIH&#10;ynfpX1dfOH10hNpqu+qWl9IqKL/TFmebnTxct4ywdDvOtCVPyJbUtUia3OqwKAe0Yb7pZpST4pGh&#10;vv9gkTXZmfRMdn20zG+J+PQyO4Dqdc4SQrxpU9vlSRoEjRfZWPlwrTysfqXhm0zVoXRYPYvrJ3nV&#10;i/roklMbe9vqtZ9h6Yiri576aAqL0stfaZWeeqUDCy3fNltGWvnebax15YP9Wpki2NsRx0PbKO3O&#10;H+orI1/fkKf9xTbUqZ5sqCyCUP+zB+U5sl7490v/+l5d7YizB+0ry9601zaLu+ygsvQayG+oPJxP&#10;NCdt5E7ZScviPy8uZ9597fithbe9pB1889at08s3X5vHPNxH9WiHZ+vHmclGyRMGcN5xeRwZMmff&#10;fCVr7cux12xuO+njaxwIPA5TK6ubyytZIueqMkAEydIexyN5EA6+tGE+l0h+MrU/7Uw8tITDm+1N&#10;/jKv6+nZ8CR9bh5OeweoDyRtyX8doP3YPtz1NZhs8imV1K/IoK/diZYzjwlOXnSccDB0bA7nUSO0&#10;9YeyaD7N5i8OSFbErJOZPx6nXnD+kr/sKnPEwwdxiH3Ny41be4CsadkwvxQH57Ws+x4zWz/knfH5&#10;srltnYrjw97itdfW+sPm4dhK+gjgybV0c6e5S9y4Mz6sn+bnbh6NSXXlf+/jdSJjDu26p74NLLrK&#10;wbZHf/YC02bi1nt8uqvvy6Y2zvYI2us6oE0nEGucnrIRf3tuhFkDfOTJ00LlH93KOPHoGk/olD98&#10;aMtHFLQ3zr9nNsNRb7Y76cEXvS3TyHh7LXP/wat52p7r3ffsNz4MHx+e3nnXp4r1Wfh+nM11Ks4n&#10;p+0dswfVNmfFScUr2Y96B+XBfY4jpyj8J53jxCnkyMyHCDiHMLLQ8e3PP41u76fv11rqhzDVH5lj&#10;C965sm8dG0v7s/eK/eB/QD/Yx7mUH9m858OR+dTv77yUNSv2NI8D2u+mx7Tl8Tz2eCNy3Ij+bsTh&#10;fjvCvvf2rdPbb7w1n8f+8Kfsuz6cD0/oozcSaohT6rPhYST8rDkd7/qTDV2e7rkmKzvSV9bFztld&#10;I92k9g6s0J7O3r9P4ahnDVHeOqCc+tpdWvjw7Sc8OEzK0NHzDsmx6V2o4IqfN8RhZjfoIvuYCSJl&#10;bOzlz6b/6Bitrno2Sh3Ua+MDZ9ELTloU49pG9laQILNxjjPzajr3DYuHwZ4y2nb3QJ1xatKWUxlx&#10;g0ybFKB9i49QPY8DcMx0hr/yJo9x49kx3+d3bo/CvIw3zkzi979chsm45i7JG8s5kJdtav5PM/SC&#10;/lwdi0TkEILKvm/01JFvkdehpUlfoTb5YCZTcpKXnKHViblQWmTX7jgYGfBklMaRU2Hvh0ULH1f1&#10;HHMbCG1Lu/RKx+uomDPzZBa6m5yW8Dx8hh+SshvPs/qOuXw8rbsDj2eyJiMdcGS83O2OLJ4Ysbuv&#10;Nrji7FPbytYBxGMHA525rm7E0dYefqRXVtewMipT+Yf3A5TdsTTgXm6nDXa97zztNFoGiksDypV/&#10;MpVGQTltVy4yto1LHtEhE9mg8tWTeGVoebCnt27zhPK0XWiatvSL6/KMH7ZtguOsWkjF9SG6QL+y&#10;dXOQfgQmvrlDeLwvhY7fEfkX/+JfTIiv6qdtA3y1zfItXwgLjZdXPJRfaejsetcemkJ5dI7uXl5Z&#10;cWXaf2wTKg/kF5VRvzTg3k/ql255cS0PgsrWfm6IZqHl2waUL+2SNmiZgriy5WXno1Ca2m77O31Y&#10;HvBIl2jQizTX1QPb4Mj+5//8n0//9b/+11kMlTMP+ATzL//yL49Tg7Z6oDc0tN1NmPbKI7qwsPO+&#10;lwMti5+zXm1aM1nOXUp6UsYmY+a4jKlsYtwVfXvWq/dOb7xz6/TK6zdPTzLHWg++6sxwFl4KhlRY&#10;mkemQ+dGWPDRWM6M9oevlLNROTsz+AsOb1nzwmWurnjfQaqynJkvs7F7lMbmM7QHWKuvc2a0O+ni&#10;SdMyh+rKmbka+9MAQPZ6Nn5i0P6mq+JZr0kfWXOdlBHjaWXIxTgwiSokffQWnHgKjH0kPL83ik7K&#10;evTHKcyTODTzGNCT2EscGmnoapPNzKPZmzPz8CGb9QOSD7hA2WBnX8Y5zqbSqYzTmZdfWs6LPQew&#10;WcfWLpewNituPvZYT8eX+dd1b9J2XlbeGPVOiVMCL/ePTEH11lMua38CO7e+8fp6dNp+gCbZqrHK&#10;QRDiVdtOY7RhI++dGe1650OePZib1e9/+MHpo5/6aJwZJw8ep1Ln3HfRm7+zMxMe1MebDf70YfJE&#10;6sywW0rCMydknka5YZ42p6/5d3QZ27b2rBun749j9cH7H2Rj/Wb2dhmfr2aPE6cgw3H6wgnZ3Lhm&#10;O/YytrdxCjxOdueOU66sT34UM+Tn3ZfPfaH3zjg0HJX5GFUy7/s9oXse4Yt+kj7z/6PsBYc30mph&#10;yTE3x4/+mPSkrTkZZg7f9tV6496TL49PM2c/IT2ZbPVB6Psq470v7p4exfFK4YzrjO/wfiv9+UGc&#10;mDdu3JwTsvf8QOt7H5zei07sxT78O99ae8E4cHMTm5N1zOfzWezYDXtiY/Zz1m7hfNY76eTbdd51&#10;hA2Zv83j1mJ9wZExz3Nclp28Mg6OvnFT09MZbD2iRRkfvfNE5Z8KkzaLlGAhYOQaQFQDjFyjl47O&#10;0EhYhtRvmm/sK6uDMKJR+coycg7ALKK5pmAG2UmSka3Btd5LGOUl3/OFT0OPM/NmBvitN986vZUF&#10;xCadgnpKMUYQmtIgumhZEBgQwEM3MIwRrOcN1+aQ3OreTgf02+rSnTiZwHwo4eHjDKLUcyrDyUHL&#10;85d+ndVAXDTT7kF3nJ4gh7BGOR8aCC2OGN6TQYHT1nihkX111tI5fVXX6veEaB6NO4x/IGVmAUr7&#10;aBl8nit1EmJBtjhPf/mXUNsQLaBvVr3wHEfEFy148oxRGYhnHvqXcWjo0N08k4U7StoeY09fijuZ&#10;cQIz7z2FFlinO8txZeicGB68NhizuzTekTGI2Cl52ae22dHQIEMAn/rT5lY5k7gy6NABqM4gGH0m&#10;rxviTvCg9KUXd2i7heqwtNWv7sXrgBWav4dtozzSE5lKA1QGofLS6/A0r+XKEzQGoTrPcmZKF+68&#10;AGl72HxheSefRUoZbeBbOwAd+fRAx+JQXyqvnk0rbB+oyxbYhLiN7G//9m/P+xJg5o+k1x5B9VT6&#10;z4PKggY9q0tXZIHSKxv+a/vStN10dKQp33LotP/oonxdgrrlQ6iP1AdtG91i05RtnlB7eCuP5QvI&#10;h6DtNU/96rE8Ng+0rPqVcS/fskJtlgf8AGWUF7Z8yzVPWvknf09l/uAP/mB+V0o/cmScyP3SL/3S&#10;+TdllG8fG+fsrWnCXW4gXlmaXv4LLbPzNJj53EgYOSK7eXOeL095G7jXssHxlSk/ZvjmrXdOr8cx&#10;f7Yzw5EJhoVxZoKcGdevZN16eXZGi5ehnzYbL1SHwj39DIdYNtg+q/ooLD/K5m6N5gVq1SrxMLwc&#10;8b4/840zk/zE16OCK33K5k/+3Ck/rieWQjTm/l6WvhSgvdg/TSdbm+60c2Yebc7M48ceufoi+5z7&#10;KbBOZt7OmnfrrVtZT93geSkOwaPZDONxPVGy5k7yCNmD+bV7OOOw14D8nJn91EXo5MaYMX7Gycjm&#10;2smIm0vslSNy987d2bR2PULb2m1dtqfR/thIxvPM/cZ8rvGE9vxeDr0H7aes9drCE5raeieb1vli&#10;bRwKzoyycxpx9Bv9kZ2enYjhYd5rPuablqHjVJ79p71Wx6zT01ezBzJ32a+ohz83VaXZ8+HD1+Pm&#10;xMDN7gzKV179MnunR8knG6dyOUPov/pq9BG648gcpzB3bscpDf0byTPCpH3+2e15pGwcuMOZ8eTT&#10;47lxYd9grln8kGXJk9rl39gLj+ZL429kRX3yr24YKQOiMUdkp5cj75dRyJwgJp0jeD/7U/1+587t&#10;04Pw42TYB7XufX4nlvrS6Z040C89yryS8uZVJ80f/tSHp7//D/7+6R/+zz877697IsmTUA4Y6HH6&#10;OMimhPZS5nHOjFAf6k/5XeOKrsk9NhQ5XbNbdsF56d4PuPbbYr/7u797+mf/7J9NGXyebvz0h3Fm&#10;3j599K2P5ldXKZBHxbgxyzMjTBXFQDH0VO2ly7nOv1H8JCUi7dKZwTT6mMXAHMmHSR45Q+OsVDCG&#10;b/EY7xoNgzQKcsz5ioYefHm6+TReWowO3x4XA2uDngXh6HxT1tzFCH/zaFzSagTjpTtxOAwb8+PM&#10;pMwYTQxBWZPCF/fXMSydzGNseDQIUslJh4HvuUXPSlO5T+RxMgzEOcU6nBlycrzEtSefTsYJQy/0&#10;tQnxpxPxQail5yvDBqvuMSA5M8Q45APKk8Xks5yZhOlD9cnSuxjabdtC+fr7vCF1fBt6ZNdHo4sg&#10;J+T+F5yZTLApMI+MpS+gtp+kzDgz6QA6cPzs7gF5ps3wz9a+H2OfyTJp2iS3o8Y+Ymjjwg7l6w98&#10;siF8SqMH7S05r+70yt+dmZYVKlM50QJsvxM/eqBlhBBUx70G0nba6leHypm4DVDproU7gst4eROC&#10;tgHbBlraGDtOWtNLx7X+og8IylPLFlof9hrd0i7sZQrokH1sMeGuB1hdNQ/ip3RMfh4n8pK/uzjs&#10;DJgYXdPBt7/97dOv/dqvzclMHzlEp2XJBdkA2rWVXcbrgHzqVYZC61WGyt1r2PLi6OgbbQvxYYGs&#10;7JW1daXveZAsEF1lgDLth728/JnME2qvdfc+2NsqqNu80q2NN7/0ew1cKzdzQuq4blmAZuUvD2Dn&#10;G7SOtN221TMfeM7aqYxnrNmEuYAD49Gyn//5n5/35ui1CyhovwM8aBvNyiBsvOB6L1csf9UpWWaO&#10;znxpDofmWk7M3In2+Eo2NHi6mY3AzTfePN2IY/NS5tsnKetk5PHTtBXa6s7JTObD5byEj+D5ZCYb&#10;m5eyjoWRMz/WLqG0gvkeX24Irbwjo6BLgmn29DheysOon0PzoiczEw7amofvpH3jzFylqzV1poxK&#10;K23Cpy9nixKdf5mS2aekp4NLZ07hLp2Z0xM3cjnN97P3uZP1NBvM0JqX4t/MvuLGzay12Zt98vk4&#10;IrN2588dfXQ6dq0vxk8fI3PNfuWbJ8gvz80h44Z9W++se9anoZExqJw78tZdT9goezf17JNm35YN&#10;Px269hSG8U0H7GOe/oDW+QB9W+e1Jd0Y7x3723f9XtyNcWDM5+9kL2c/aBzNvkf9gwaYXtMXiePR&#10;3uc812Q8HCWmX6fG9PNht9nUewpk5psUsi+d06bQAdqbR81uuin96uwlnU7dT3+89NKD7PE8CrfG&#10;OPvXnqovewQwdF96yQ13a5pNuSd/3LjN3vmV1ybN78E4sbl/f/HrfRonNJj1g5xc4+XMLF25IW/v&#10;2/lWG+L0Sy7Oz9hy/jqPQvsswrOQFB5nxqkMlLc+V71O7HxN7pHXNlL0lRj3/ezBnmaP/VJk+/53&#10;Pz7djp2g/8Zbb54+iDPzc5l7f+XXfvX00z/990aH950oRf9sTD+0L4TWc/3shN3TFdLxObKnPCQn&#10;GcZG9OeRrr5Q2ZEx8rYu+/PbYv/m3/yb07/8l/9yHF99frr5dz98wlgZpw2kCn0sjBNgQCGGsA5G&#10;iEFq2EacvgplCqI+C16UWeG8/KSzVOF8YGKO8hwpvn5zyhlYBpsvNyiLH7Dq35+F4/Vsyh98duf0&#10;NEbxwbvZ7IaG41iLRAXvpqaLaBc68fLIKNY7LksejNXpmOvIMJ/MS9ueYeRMeRnrk08/mV9e5em+&#10;fOOVGQDvZuB/ED4MRqcv8yk+d/Lwkzan3fyRUQeiPQsCXvwJY7zDf+RVj2FaxPG9+kKd1alLL19d&#10;bMchS/6i89UFmoz7gJhHzUIxWavtoOrDV/5mUsrgXnXWpOIFufmOOdsw2I629StnxgTiVOaNTJoW&#10;d3QsFLNgrIZGr44nuwmBP8hG9TuZ2LzkxgadxPQrRewSOjU0iaivjrB9i3dQWWFlUqZ2MDKm3poo&#10;ln7UJ2M3hBYCk3oHmTRlzhPF0Z76bbOhdPVat7TbPr71k7Itj07RdWntdae/Uh98pb9TXll5ypa3&#10;1i8C5dkxVEYd5bQr3MG1MuWnsu/l5FUHLdd60vF5tvWA9nYdAmXFpQHj3ibWy4Huxrtzh180jH1O&#10;Kbuw8NnM2tj2WVptyjc/QbZSXYFLGYH2m44/usaP9CIa1VH5h5URKAfURYfctVF2BUFpAfQqe/ui&#10;bapf3ZV2y8PyjJa6nZNrFw3lw9ZpPYCuPGnqQry0bHlxDZR1LU859nbJNxDiW79d2ikEjaONxt6m&#10;frbJcSLzH//jf5xHzDiyHJjf+q3fmkcLfIJbv+PJWKVrdffxAqTBws4DKF+7bJfyk+WsV32SeXVO&#10;ypULaevRPEKbdl9/zebFJ3OzGXIzJ3Ps/K5D5kIbYJZYZ+ZG8qw/+8mMU3U/sXjlzJRnekp7+iLX&#10;BXyPfo9+/CtwiP40WZyph5lC9sfMps2itiYtF3Mdu5Ay+bGDxP//6swkQWzEoCso/XwCk4uVnjJH&#10;WqicxR7lZdMJVir74RR4l8K+IjobZ4ZGk5d+XnflY1fW0zgzzu5uxJN9/OW90907n52+uPN51tsH&#10;s46+9fr6nP/d2/dOf/mX352PYXBUHiT/0+xF2Ke5zzwj3RomfBTbMDaAfQQkv3zItunBnssY49DI&#10;t3/xPm1vKJpLgTvwxqv12N7NWBv9jk6pYemUnVCDa/F5GmVuoq6b29r2HiS04fWKg/kcvvf+ByNH&#10;92FnvbbP0DQOko5XMpprhBzEubmAi7SvzuxRU4fd7mupfuqJTmnPvBY+5dvjeCTsk0+8mP9xyt1J&#10;/SfRRejMDfB108QHQPxwpC+UPYnBaO7V5Hksy+8CvfnmrcwNPk5z/OTJvEuz9ggcnPvZV7IvNzfs&#10;8SqLfGC/Rh9eb9DHa50/9jL2eNEB3vGM/33us3eN4PM+d5qfJx05Mn4Hi/6+tJ/LfOsxM87Ma6H7&#10;cgo+iU4++fj7pz/8/T84/fc//dPZ3zmYeD/79F/4xX9y+s3f+t8zD387zt0b0RN+l1PSOV+ILnty&#10;Y9IczqFhi3jdywIyTZ+nj6Sb0/EvjS7QUlZ/s1UyOpH5t//2355+53d+Z9a/sZJ3/97fyWqXjgyz&#10;t956O53w/mzM12Zgdein2VR87jGPELHBnNOH6bxgFCqcx4XmOmbiOrQduWPIs3+YJAyngDAMa55N&#10;jPFyaLSns+/GuBm4Y06D/mx4yWNg6L2dTr39/U9PX3x+e15QWs7MW1OWVB6FQ19Zggs7KClz+A2f&#10;Box8A0AasGDgj8fOGfFMJoUK791fv3XRry5wWG7cvHF6PcrU0U633v/ACcLry7Gi4bQ3R53aiK68&#10;BOZZRTLpvBn4Fodp/Ch/DESTwDu3fABgnTRMevJ56xYUWp5JMfzhcWge7UxfkCl1yAxH3uiGnuB8&#10;Lz08oA2HhaOsBboDROhuwb0H98eh0d58RCF/FnhH0CY6i/J8RjK6H1GS7/d8Rs5c48ePQE0fp+8+&#10;v/35GOdnn34W/HT07hTGV4o8RsTJ1Xf6racr0zfaZA8JAR4hvqUpI970mfwC0shZ3YjLU2Z4Tr6B&#10;A9FQRpoy1RmovkoD7LTV3WkbrMJLULb8NgTlHU/qtu2WL2pj52+X85Ln1jUptJ3rZFBPCJqOF3Sa&#10;LmxeQRrUhnEubLq6uyxAu1D/6ltgbHFkfu/3fm82s46m8cN5gcYwXow9c4dTGmnaQldax3knSGH5&#10;vg4qR3ksf9Iv+wWt0pbWhRBqA6+w9cinLLqlJw20PHmga2XkK9eyO/1LOeTj16ZDqM2i+nvd9qtr&#10;cJmnPhRvPuh1eWnZ3SZKq6htuqmtte7OPzp0UxqlYz6wALKB//Af/sM4tdL++T//56d/9a/+1cwN&#10;+ln77MzCZy4A0ui6/Yietgtto9C4EJaPXQfq7zqNJDO3L1r2BMepTNqcl4hvZsORuM+YDvXwZANh&#10;Y8yKzN8+oTo6pMs0RSvu1nNmPHXwcpwZHwOQsfM0DlTiBbxNPyfc089wiPpU2zBtQbwA68ngujzP&#10;2SueNhMl4zgzeBhcPAgHFN8J/DWDvY/pa7fFYVf2lFnM0xVca+2B0mV+5drfgtE9fRx5KCPJmXn4&#10;0DjUzxlbWQvlzs1GvIxdrc3gyzGAV1+x0YtN3/FjkhySu7Nuzm+thP7nn92JI/OXpz/7sz+bH5v8&#10;4v4Xc8OHDZgDbOqMOY4MOdmYkO2YF+UrazwZN/hWRnlzbU/D333fb9m8S7Qp0zXY2s7G25bxS5ce&#10;MR87THz03TDAYVdfHU+vyPs47fzxH/3RODPWWuu89d67ER4z6xMxY2fRW5RDtcf1mmMl2GvOe9Lm&#10;mejSSYaSq3T6Gx9JA+TEr1cN1Mde56g54UgZNm2PpG2ODqdrPfb+/ez9Ps9ey1MVj+dG8HpfZs25&#10;975Yn3h2KoPft966dfrpv/czp2/91EfR09txDLN3STr+fAWN06Nf7ClnP2y8p10nRPhBkz7J6+dD&#10;vIe3dO6d4HXTtfpdOln9OO/MDP8Z56k/rzkknT7NW3BurKeMWdF++575c96ZeXy6GTt7Nz4AAn8R&#10;5+P3/q//+/Qnf/zHsx9fNvTO6ef/0T86/S//2/96+oV/8u3s29f+LCwseY49mXmZjbEpfWxNZ7Nk&#10;QwdvynbeRqP2pH7b42s0TV100STrb/zGb5z+9b/+16d/+k//6ehCj59++3f+jyecjg+/9a3TP/yf&#10;/sF88tKGkrQf/+Dj03e/891xZBy5eRytG0wEDEjeHw/Pex/zUlM6hjIMPs/VYVJZBjOfxksdLWMW&#10;UzxPXjtmOU6M0Atl6ysYawMobxSVzhlPP/W+vJcBFOHG6x8jzaKR9OnctL06N9ccNc7N8TjZDhSg&#10;PAiLKyGhdii8E9/wH5S2eFmbtTGn1NfG+TnRYyFl1GSUtxYhbcRbjo7mxOZozn/T9BATj+4S1x6a&#10;c+SZwZPLxV7+W4N11ZsMHrqLyTuS5K4C5ww8kHfqJ6TLs/yr8MqbyMqbMvmjC4Nt7nSkgepFn84p&#10;TfLwPTKnzvRz8odG0qA0jwkydBMFB+Z2Jm6PlwFOrR/BczJjw8KQ1WtI5x3k0wZBA20DlK+W2eEy&#10;rdflD+hfuEPrNGy7l9D0na8dL6G87ghaHk+tJ7wst8NOf6/T+F53r7/HdxoF+aXT/P36EjtRsYfL&#10;spWnbY5Npbyxq4+dzLiL8/u///tzd94Cyh7MSWxDfYufcmxBPTSgMccp6t0rY9EdRPNP+/Y6KC/l&#10;bwd5xV0GKK0yFuSD1gGt07wdSnPP2+s2fBbIV3fmuYSuy9Nl3b0N0PymX4bX0RY2je6b1/L6Xf+I&#10;79j8vWzpdJ6lI/2GhsfKOLM+5WmDBX7913/99Ju/+ZuzwJWOeuq3Demlu/PdfCCuXtNh60HQsPl7&#10;fFD++jdrjfWon5Gdz+Zmvo5Aa05NWZ9kRmUoTTsJ1kQ+8SkWzFKRpPAj4ciX2fdy1vUVDC9H/KD+&#10;TCAGJwbZWi1y2i1ZFNLSSj/oqSdlJBhmBa3xNwfad3vfDsyl/47rAJ2M+o9QUbmqChdOxXN1aWDK&#10;HaHNq+GozZW2woGDnxUe9sgu7ZOeWOeCcXLm8azjZvDdO+uX4M1/wJipLYsbk+LStNl5Stx46LUx&#10;0/rSpXFoODjWPnOo0xJr/9Q/yjndaB1h6ZEzkci3woEjmLZbJ/go87b9pBvCPjtsY/3+e++fvvXR&#10;RzNfGwT2PqveaqdKk3YJ0742g2i76Qrwrt5oPPG+V3Le8wT7TvV6kmUx7H9p89RJ9E8fHE6jBisz&#10;RoNLdj6AG91pNzi6Mh943DR75NkLTpvmIiMIn6kcntS1l7Kn8pECfYdVNGbvdIB66+V+ujj0sQN+&#10;JlxyjWyhMY6cRqThNX+oVodzzbkyf7KXlHVzxWONRrsbzg4xOBb0ap4zv7351pund+NwOpWxtr79&#10;thuMy4bQgmyV42EtYFOw68K5fbwFXJOJ/Ff2tOxXmlBaEX26cHOzvy0nfaj+n//+3z9RyY8UeUzK&#10;C9e8cpm3P7+dwfPZMIcAB8MGYz4CcDTCSZE/zkw6P4lnBnniHB9pw/qRN5v7uQxzDCfYu2xo+1Vb&#10;z01a3Jw8cJYodJ5tXP0zE03pjjCTGNq5njiYRtb1GMEkrzJAvUtYMq1F8kzngOH9QESmdv5TZwbG&#10;hMotY4eMUVmUlGc4c3Jy1D3+m4A0M5AnnjoZOXM0G2OWUBo7SIPT6MDUnNiesiCx42ICzIIWLJyL&#10;7YUVS8H5d2VgZJm4vtlgdDT1jj4f/lIv5UwQjNtdAZOoH6+iK040+zNIgD5Xjx0IO1iudLsY1/6z&#10;oHyC8qHuft24cuh3MDXth4HSK7S+8DJvh+fV2+F5NArP4vlF6l4CWqXX+sJd/8Jix051uMPOV8ty&#10;bMUtoOpZ5Dgy0s1D/S0ZE6nya3FZn+U20Zp70MXP2kwej1FmvkJz5p/nQHl8ls6AMs/L/zpQF17q&#10;A1xH97pyz4NLGj9sffAsPkqr+a7pdi2uXx2D+kX/7GWvA/ny1NfnHeftYzc6PGPtrqg86W5wQH2r&#10;Dij9nYfSLja9sJfZ058HpVMYGse8ZnNkk0EftbvOL0ALbUV4cNR/Z5DeZgShvi4uC17CmbfnFUru&#10;kX1ZqrWBvGht4tHOuay0/fpvMvwVm5hL/11J9xVnJtfN2Uvpn0UJXK+br9rNKtOUFV7RsO77VK4X&#10;wfXpss/l3Nigu1FsbNlj2ROxNeOCvYHKo15xTxM3toSuO4ah631uRdu8Oc7MUFigbrHXqXyWQepZ&#10;vk2BJG897cyPVd5dJ6rma5/8nZtOoeXRfeO7pyRX1J8N+Ad4hwXpHYsrTg8u1vXO+eJvyYTHI/Vc&#10;5tV5x+3YcOcP2MvMzdxNr1Cttc9zYx/Ng8psWsUWzUVlnRrNx6lSFzQE1Vvjz4bF/xnONMrtVXsi&#10;K3vxu2DJuhxW9pBC80/64onsY6eHnqWxwV3HdNH1vzpZ8i1Hu2nFwmV6y+51tNM6Qm3gY/IPIk8c&#10;0e2bSgxyWgg20AZUPhaSEkZo7h7A5EuD8jtQytA0euRfpk/nq5967nTx4oG8KqZQ+vBFYa//PGg5&#10;oXYab3r5Bi1TPnq94yUwhjndOKB1Gi9tIL16/okDvhg4s8m/nc/r+Nb3oHkkGDmCl/KaRNmPiQ1K&#10;c92JSdqzbOnroGUL6pTOs+q/KO2/DVDdVScNn6ef1nleGXnGtXlHyPEw4Ynvi6q5SFk3O+TNIpsx&#10;Ib92U346afa6+JMEuoD4rO7+pgB+6RxWjup0n5eaJ61z4fOgdJQVR38H19VXbQBIexEoP22nUN4b&#10;L1xX9utAeVCaO34D38APC7X5fbyB2tQ+3sCLjDNQu74ca6VbbB50bS590bG803wWVJ7ywZHxiPr+&#10;LguQB3e+wIvQFpb/Sxp7/T2v+QXxSwR7eZiU2ehPmbQp/Gr+83kGl7Qb/0lB5cVDedt5LDSNvdaZ&#10;0K9wryte3O2vtFwXC5fxHUunNPcycxWGnsjQSBeL3ZBbOP9x1M6ESgxM/hE2/bp8sKfvsJe5pFf8&#10;fwNold6zoO0+r71LOr3e43vdXrfM6vRs9F9AnKXxBeHoiP1kYGTbDHEHaZcyw9qUsPIrRwe1sd3O&#10;SqN1a/h1ZC7hurRLKC879PoyHeAH3Reh/bcBnqUr15Ce9rzq7kV0qF7nHNA+L10LnL6Xppx0afpI&#10;/Lp2QfPgi/Dx44TyUPhJ8vLDQHW763JP23XdPtNXbjx8nYylo1zjoP0vvXOD/L38i9IuT6B1Srew&#10;54u/CO2Wad0d9vryW/7r6H4D3wBbqf3vaybbMa4677XspU3taeKwIL11S3fPB8rAnU7D54HyO6/P&#10;qtM28dF2er3LhRa4pPM8XtQD15VpHmhcqGyx183b6xTwBZU7yyDjXBatxcOOz4Odn8a/rs6PE8jX&#10;dRYf7ZvyJH3v65bfy7actEvc8wqud2yaMuhd5hX2dDgUb9++/USlHhchIhOTu2BF16DXoGmFr8u7&#10;DpSDVRZQFk/d+LYM7IAvvb1NsMdbXrinX0LzYXXR9B1aruF1ZYW7LBOmiHLrMbtVflVbcXCQmYg6&#10;l3L+xCC8zMt0+M/lyHEN4lm4qnxVB4XmC+kOtFzrN73xnZbr5j8L2mbbKrSN6+Jt6+to/22B6qTQ&#10;6+oNNr1x+c9yPnfYy4vr28u7PHDPb52CPHhZrnOX9Bfh5ccJeCpv4CfJyw8D5ZsOC9J2bNo+Ll9U&#10;363XNmD7bqfDJpzKga5RzwN01XsWD+UbNP4i/IJL2jutyzbl7fLted/AN3AJ7KVrfW0H1H52u7+0&#10;w0Kv5UPQcnvZ0m9boG3A5l/Svw5aVnjZzg5t51Iu4d7es2hcl1Yo7Z3/0m3eZfyynT3ecnta1xRQ&#10;vgs7rcv4i4D2dh3+pAAPTsyEnOc60HjCW/ks7HoqgqZXnsu8xsEeL7RM+7LYvOtwqHznO9954m5a&#10;X5xFoEJ5jENBC4s8IA3sHapMhZRWvGRmz4NAOlC/g7mgfu/OigP5sI+YgNJrmZ2+UHmLonDPu4Ty&#10;0vZarvwDaY0LlbPIqtO0huVVfNJDTq54aV/ys6dfyYlvaZP1k4Ew3i+DlEey7yi9snUz0rKFXS9A&#10;vng3sgCt2mJpto649Or7WVBalzxIb95lvGXR/waudAKu0+Guu8arv738daD8XkbfGs/S90kUlH7L&#10;QHlwH6vKyDNm2BMbMjb3dn4SUN6FP2leXhTK6+Ud4SJ5mrbL9qJjp33ZNvRj6aDhWlxfepcSWKO+&#10;jn75qF24hs27Lv6ifaK8ssXWB3s6KH3X+Gj6N/ANXAcdD/tYApc2tY+R3a4u7UsZ0Pp7vrzSuhxz&#10;HTPSL2leBy0rfJHy5mVyaguCyq3tzjfola+vo6scUBYWSuO6eGkKYfN6fQl4xDtomZZ7VvxFQdvk&#10;Bz9s3R8l4MGNI7JaO6E+wpO84i7jrreCtCK4LN940y+vW6bpYKeJh/366dOnp/8Hk+W+BUeg4CQA&#10;AAAASUVORK5CYIJQSwECLQAUAAYACAAAACEAu+OhXhMBAABGAgAAEwAAAAAAAAAAAAAAAAAAAAAA&#10;W0NvbnRlbnRfVHlwZXNdLnhtbFBLAQItABQABgAIAAAAIQA4/SH/1gAAAJQBAAALAAAAAAAAAAAA&#10;AAAAAEQBAABfcmVscy8ucmVsc1BLAQItABQABgAIAAAAIQBNV2gnwwIAAIILAAAOAAAAAAAAAAAA&#10;AAAAAEMCAABkcnMvZTJvRG9jLnhtbFBLAQItABQABgAIAAAAIQAC0Tl41wAAAK0CAAAZAAAAAAAA&#10;AAAAAAAAADIFAABkcnMvX3JlbHMvZTJvRG9jLnhtbC5yZWxzUEsBAi0AFAAGAAgAAAAhAF/47bvf&#10;AAAACgEAAA8AAAAAAAAAAAAAAAAAQAYAAGRycy9kb3ducmV2LnhtbFBLAQItAAoAAAAAAAAAIQBy&#10;UAc3lKMAAJSjAAAUAAAAAAAAAAAAAAAAAEwHAABkcnMvbWVkaWEvaW1hZ2U0LmpwZ1BLAQItAAoA&#10;AAAAAAAAIQAJG6SRYwQKAGMECgAUAAAAAAAAAAAAAAAAABKrAABkcnMvbWVkaWEvaW1hZ2UyLnBu&#10;Z1BLAQItAAoAAAAAAAAAIQC8zuwBMiYAADImAAAUAAAAAAAAAAAAAAAAAKevCgBkcnMvbWVkaWEv&#10;aW1hZ2UxLmpwZ1BLAQItAAoAAAAAAAAAIQCm/iivGloJABpaCQAUAAAAAAAAAAAAAAAAAAvWCgBk&#10;cnMvbWVkaWEvaW1hZ2UzLnBuZ1BLBQYAAAAACQAJAEICAABXMBQAAAA=&#10;">
                <v:shape id="Picture 11183" o:spid="_x0000_s1027" type="#_x0000_t75" style="position:absolute;top:46132;width:58820;height:4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ZKB7FAAAA3gAAAA8AAABkcnMvZG93bnJldi54bWxET01rAjEQvQv9D2EK3jS7CsVujdKWFgXp&#10;QVeQ3obNmF26maxJ1O2/N0Kht3m8z5kve9uKC/nQOFaQjzMQxJXTDRsF+/JzNAMRIrLG1jEp+KUA&#10;y8XDYI6Fdlfe0mUXjUghHApUUMfYFVKGqiaLYew64sQdnbcYE/RGao/XFG5bOcmyJ2mx4dRQY0fv&#10;NVU/u7NVsFmXxpbH783z11vljN+uTh98UGr42L++gIjUx3/xn3ut0/w8n03h/k66QS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WSgexQAAAN4AAAAPAAAAAAAAAAAAAAAA&#10;AJ8CAABkcnMvZG93bnJldi54bWxQSwUGAAAAAAQABAD3AAAAkQMAAAAA&#10;">
                  <v:imagedata r:id="rId153" o:title=""/>
                </v:shape>
                <v:shape id="Picture 55406" o:spid="_x0000_s1028" type="#_x0000_t75" style="position:absolute;left:34436;top:25361;width:24447;height:18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RC3vIAAAA3gAAAA8AAABkcnMvZG93bnJldi54bWxEj0FrwkAUhO8F/8PyhN7qrqJio2uQQKEU&#10;sdbagrdH9plEs29DdtX477uFQo/DzHzDLNLO1uJKra8caxgOFAji3JmKCw37z5enGQgfkA3WjknD&#10;nTyky97DAhPjbvxB110oRISwT1BDGUKTSOnzkiz6gWuIo3d0rcUQZVtI0+Itwm0tR0pNpcWK40KJ&#10;DWUl5efdxWoYf/n3y/epyWZq/bapum3Ybw7PWj/2u9UcRKAu/If/2q9Gw2QyVlP4vROvgFz+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0Qt7yAAAAN4AAAAPAAAAAAAAAAAA&#10;AAAAAJ8CAABkcnMvZG93bnJldi54bWxQSwUGAAAAAAQABAD3AAAAlAMAAAAA&#10;">
                  <v:imagedata r:id="rId154" o:title=""/>
                </v:shape>
                <v:shape id="Picture 55407" o:spid="_x0000_s1029" type="#_x0000_t75" style="position:absolute;left:-44;top:25457;width:26002;height:18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x6fDJAAAA3gAAAA8AAABkcnMvZG93bnJldi54bWxEj0FLw0AUhO+C/2F5BS+l3ahNLWk2RQuC&#10;FgWN9v7IvmaD2bcxu7axv74rFDwOM/MNk68G24o99b5xrOB6moAgrpxuuFbw+fE4WYDwAVlj65gU&#10;/JKHVXF5kWOm3YHfaV+GWkQI+wwVmBC6TEpfGbLop64jjt7O9RZDlH0tdY+HCLetvEmSubTYcFww&#10;2NHaUPVV/lgFL1sj7evD9vZtnW7G+Dz7PrbHjVJXo+F+CSLQEP7D5/aTVpCms+QO/u7EKyCLE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hTHp8MkAAADeAAAADwAAAAAAAAAA&#10;AAAAAACfAgAAZHJzL2Rvd25yZXYueG1sUEsFBgAAAAAEAAQA9wAAAJUDAAAAAA==&#10;">
                  <v:imagedata r:id="rId155" o:title=""/>
                </v:shape>
                <v:shape id="Picture 11191" o:spid="_x0000_s1030" type="#_x0000_t75" style="position:absolute;left:95;width:58953;height:23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m5e7FAAAA3gAAAA8AAABkcnMvZG93bnJldi54bWxET01rwkAQvRf8D8sI3uomoRQbXaUGhFLa&#10;g1Es3obsNEmbnQ3ZNUn/fVcQvM3jfc5qM5pG9NS52rKCeB6BIC6srrlUcDzsHhcgnEfW2FgmBX/k&#10;YLOePKww1XbgPfW5L0UIYZeigsr7NpXSFRUZdHPbEgfu23YGfYBdKXWHQwg3jUyi6FkarDk0VNhS&#10;VlHxm1+Mgo/3kyad4FdxOn6Sezrn2/wnU2o2HV+XIDyN/i6+ud90mB/HLzFc3wk3yP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uXuxQAAAN4AAAAPAAAAAAAAAAAAAAAA&#10;AJ8CAABkcnMvZG93bnJldi54bWxQSwUGAAAAAAQABAD3AAAAkQMAAAAA&#10;">
                  <v:imagedata r:id="rId156" o:title=""/>
                </v:shape>
              </v:group>
            </w:pict>
          </mc:Fallback>
        </mc:AlternateContent>
      </w:r>
      <w:r>
        <w:rPr>
          <w:rFonts w:ascii="Arial" w:eastAsia="Arial" w:hAnsi="Arial" w:cs="Arial"/>
          <w:color w:val="12151C"/>
        </w:rPr>
        <w:t>Acciones:   Las   acciones   a   realizar   estarán   principalmente   enfocadas   a   la</w:t>
      </w:r>
      <w:r>
        <w:rPr>
          <w:rFonts w:ascii="Arial" w:eastAsia="Arial" w:hAnsi="Arial" w:cs="Arial"/>
        </w:rPr>
        <w:t xml:space="preserve"> </w:t>
      </w:r>
      <w:r>
        <w:rPr>
          <w:rFonts w:ascii="Arial" w:eastAsia="Arial" w:hAnsi="Arial" w:cs="Arial"/>
          <w:color w:val="12151C"/>
        </w:rPr>
        <w:t>prevención,  dar aviso oportuno   a todas las comunidades  que se encuentren  en riesgo y puedan ser  de ser afectadas  por las fuertes  lluvias  o ciclones que se pr</w:t>
      </w:r>
      <w:r>
        <w:rPr>
          <w:rFonts w:ascii="Arial" w:eastAsia="Arial" w:hAnsi="Arial" w:cs="Arial"/>
          <w:color w:val="12151C"/>
        </w:rPr>
        <w:t>esentan  en esta</w:t>
      </w:r>
      <w:r>
        <w:rPr>
          <w:rFonts w:ascii="Arial" w:eastAsia="Arial" w:hAnsi="Arial" w:cs="Arial"/>
        </w:rPr>
        <w:t xml:space="preserve"> </w:t>
      </w:r>
    </w:p>
    <w:p w:rsidR="00B1719D" w:rsidRDefault="00831C27">
      <w:pPr>
        <w:spacing w:after="8" w:line="252" w:lineRule="auto"/>
        <w:ind w:left="1140" w:right="5" w:hanging="10"/>
        <w:jc w:val="both"/>
      </w:pPr>
      <w:r>
        <w:rPr>
          <w:rFonts w:ascii="Arial" w:eastAsia="Arial" w:hAnsi="Arial" w:cs="Arial"/>
          <w:color w:val="12151C"/>
        </w:rPr>
        <w:t>época  de,  (Mayo   a  Noviembre),   estaremos   informando</w:t>
      </w:r>
      <w:r>
        <w:rPr>
          <w:rFonts w:ascii="Arial" w:eastAsia="Arial" w:hAnsi="Arial" w:cs="Arial"/>
        </w:rPr>
        <w:t xml:space="preserve"> </w:t>
      </w:r>
      <w:r>
        <w:rPr>
          <w:rFonts w:ascii="Arial" w:eastAsia="Arial" w:hAnsi="Arial" w:cs="Arial"/>
          <w:color w:val="12151C"/>
        </w:rPr>
        <w:t>y  aplicando   los   planes  de</w:t>
      </w:r>
      <w:r>
        <w:rPr>
          <w:rFonts w:ascii="Arial" w:eastAsia="Arial" w:hAnsi="Arial" w:cs="Arial"/>
        </w:rPr>
        <w:t xml:space="preserve"> </w:t>
      </w:r>
      <w:r>
        <w:rPr>
          <w:rFonts w:ascii="Arial" w:eastAsia="Arial" w:hAnsi="Arial" w:cs="Arial"/>
          <w:color w:val="12151C"/>
        </w:rPr>
        <w:t>emergencia   en  las   localidades   que  se  esperan   sea  afectadas   por  este  fenómeno</w:t>
      </w:r>
      <w:r>
        <w:rPr>
          <w:rFonts w:ascii="Arial" w:eastAsia="Arial" w:hAnsi="Arial" w:cs="Arial"/>
        </w:rPr>
        <w:t xml:space="preserve"> </w:t>
      </w:r>
      <w:r>
        <w:rPr>
          <w:rFonts w:ascii="Arial" w:eastAsia="Arial" w:hAnsi="Arial" w:cs="Arial"/>
          <w:color w:val="12151C"/>
        </w:rPr>
        <w:t>hidrometereológico  que año con año causan enormes  pérdidas económicas  al municipio</w:t>
      </w:r>
      <w:r>
        <w:rPr>
          <w:rFonts w:ascii="Arial" w:eastAsia="Arial" w:hAnsi="Arial" w:cs="Arial"/>
        </w:rPr>
        <w:t xml:space="preserve"> </w:t>
      </w:r>
      <w:r>
        <w:rPr>
          <w:rFonts w:ascii="Arial" w:eastAsia="Arial" w:hAnsi="Arial" w:cs="Arial"/>
          <w:color w:val="12151C"/>
        </w:rPr>
        <w:t>por  el  gran  deterioro  que  sufren  las  carreteras  y  caminos  ,     además</w:t>
      </w:r>
      <w:r>
        <w:rPr>
          <w:rFonts w:ascii="Arial" w:eastAsia="Arial" w:hAnsi="Arial" w:cs="Arial"/>
        </w:rPr>
        <w:t xml:space="preserve"> </w:t>
      </w:r>
      <w:r>
        <w:rPr>
          <w:rFonts w:ascii="Arial" w:eastAsia="Arial" w:hAnsi="Arial" w:cs="Arial"/>
          <w:color w:val="12151C"/>
        </w:rPr>
        <w:t>deberá  fluir  la</w:t>
      </w:r>
      <w:r>
        <w:rPr>
          <w:rFonts w:ascii="Arial" w:eastAsia="Arial" w:hAnsi="Arial" w:cs="Arial"/>
        </w:rPr>
        <w:t xml:space="preserve"> </w:t>
      </w:r>
      <w:r>
        <w:rPr>
          <w:rFonts w:ascii="Arial" w:eastAsia="Arial" w:hAnsi="Arial" w:cs="Arial"/>
          <w:color w:val="12151C"/>
        </w:rPr>
        <w:t>información  a todas las  localidades  para alertar de una  forma oportuna  y eficaz sobre el</w:t>
      </w:r>
      <w:r>
        <w:rPr>
          <w:rFonts w:ascii="Arial" w:eastAsia="Arial" w:hAnsi="Arial" w:cs="Arial"/>
        </w:rPr>
        <w:t xml:space="preserve"> </w:t>
      </w:r>
    </w:p>
    <w:p w:rsidR="00B1719D" w:rsidRDefault="00831C27">
      <w:pPr>
        <w:spacing w:after="3503" w:line="252" w:lineRule="auto"/>
        <w:ind w:left="1140" w:right="5" w:hanging="10"/>
        <w:jc w:val="both"/>
      </w:pPr>
      <w:r>
        <w:rPr>
          <w:rFonts w:ascii="Arial" w:eastAsia="Arial" w:hAnsi="Arial" w:cs="Arial"/>
          <w:color w:val="12151C"/>
        </w:rPr>
        <w:t>estado   del  tiempo,   así  como  tomar   las  medidas  de  respuesta  antes  durante  y después de que ha sucedido  el desastre,  activar  los  refugios  si es</w:t>
      </w:r>
      <w:r>
        <w:rPr>
          <w:rFonts w:ascii="Arial" w:eastAsia="Arial" w:hAnsi="Arial" w:cs="Arial"/>
          <w:color w:val="12151C"/>
        </w:rPr>
        <w:t xml:space="preserve"> necesario  y realizar las evacuaciones  de personas en los lugares susceptibles  a las afectaciones donde  sea necesario y con el apoyo de la marina y la sedeña  para prever o disminuir  las pérdidas humanas,  posteriormente    participar  en el apoyo par</w:t>
      </w:r>
      <w:r>
        <w:rPr>
          <w:rFonts w:ascii="Arial" w:eastAsia="Arial" w:hAnsi="Arial" w:cs="Arial"/>
          <w:color w:val="12151C"/>
        </w:rPr>
        <w:t>a la  reconstrucción  en colaboración con las autoridades estatales y federales y demás organizaciones  voluntarias.</w:t>
      </w:r>
      <w:r>
        <w:rPr>
          <w:rFonts w:ascii="Arial" w:eastAsia="Arial" w:hAnsi="Arial" w:cs="Arial"/>
        </w:rPr>
        <w:t xml:space="preserve"> </w:t>
      </w:r>
    </w:p>
    <w:p w:rsidR="00B1719D" w:rsidRDefault="00831C27">
      <w:pPr>
        <w:spacing w:after="274" w:line="252" w:lineRule="auto"/>
        <w:ind w:left="1130" w:right="5" w:firstLine="696"/>
        <w:jc w:val="both"/>
      </w:pPr>
      <w:r>
        <w:rPr>
          <w:rFonts w:ascii="Arial" w:eastAsia="Arial" w:hAnsi="Arial" w:cs="Arial"/>
          <w:color w:val="12151C"/>
        </w:rPr>
        <w:t>Recursos  disponibles:  En primer  lugar,  el ayuntamiento cuenta  con vehículos  y</w:t>
      </w:r>
      <w:r>
        <w:rPr>
          <w:rFonts w:ascii="Arial" w:eastAsia="Arial" w:hAnsi="Arial" w:cs="Arial"/>
        </w:rPr>
        <w:t xml:space="preserve"> </w:t>
      </w:r>
      <w:r>
        <w:rPr>
          <w:rFonts w:ascii="Arial" w:eastAsia="Arial" w:hAnsi="Arial" w:cs="Arial"/>
          <w:color w:val="12151C"/>
        </w:rPr>
        <w:t>maquinaria  (usada  y en mal estado)  para afrontar la</w:t>
      </w:r>
      <w:r>
        <w:rPr>
          <w:rFonts w:ascii="Arial" w:eastAsia="Arial" w:hAnsi="Arial" w:cs="Arial"/>
          <w:color w:val="12151C"/>
        </w:rPr>
        <w:t>s  acciones  antes  mencionadas  se complica el trabajo de una manera oportuna, es necesario contar con buena maquinaria.</w:t>
      </w:r>
      <w:r>
        <w:rPr>
          <w:rFonts w:ascii="Arial" w:eastAsia="Arial" w:hAnsi="Arial" w:cs="Arial"/>
        </w:rPr>
        <w:t xml:space="preserve"> </w:t>
      </w:r>
    </w:p>
    <w:p w:rsidR="00B1719D" w:rsidRDefault="00831C27">
      <w:pPr>
        <w:spacing w:after="8" w:line="252" w:lineRule="auto"/>
        <w:ind w:left="1130" w:right="5" w:firstLine="700"/>
        <w:jc w:val="both"/>
      </w:pPr>
      <w:r>
        <w:rPr>
          <w:noProof/>
        </w:rPr>
        <w:drawing>
          <wp:anchor distT="0" distB="0" distL="114300" distR="114300" simplePos="0" relativeHeight="251712512" behindDoc="1" locked="0" layoutInCell="1" allowOverlap="0">
            <wp:simplePos x="0" y="0"/>
            <wp:positionH relativeFrom="column">
              <wp:posOffset>701040</wp:posOffset>
            </wp:positionH>
            <wp:positionV relativeFrom="paragraph">
              <wp:posOffset>19115</wp:posOffset>
            </wp:positionV>
            <wp:extent cx="5886450" cy="1016000"/>
            <wp:effectExtent l="0" t="0" r="0" b="0"/>
            <wp:wrapNone/>
            <wp:docPr id="55408" name="Picture 55408"/>
            <wp:cNvGraphicFramePr/>
            <a:graphic xmlns:a="http://schemas.openxmlformats.org/drawingml/2006/main">
              <a:graphicData uri="http://schemas.openxmlformats.org/drawingml/2006/picture">
                <pic:pic xmlns:pic="http://schemas.openxmlformats.org/drawingml/2006/picture">
                  <pic:nvPicPr>
                    <pic:cNvPr id="55408" name="Picture 55408"/>
                    <pic:cNvPicPr/>
                  </pic:nvPicPr>
                  <pic:blipFill>
                    <a:blip r:embed="rId157"/>
                    <a:stretch>
                      <a:fillRect/>
                    </a:stretch>
                  </pic:blipFill>
                  <pic:spPr>
                    <a:xfrm>
                      <a:off x="0" y="0"/>
                      <a:ext cx="5886450" cy="1016000"/>
                    </a:xfrm>
                    <a:prstGeom prst="rect">
                      <a:avLst/>
                    </a:prstGeom>
                  </pic:spPr>
                </pic:pic>
              </a:graphicData>
            </a:graphic>
          </wp:anchor>
        </w:drawing>
      </w:r>
      <w:r>
        <w:rPr>
          <w:rFonts w:ascii="Arial" w:eastAsia="Arial" w:hAnsi="Arial" w:cs="Arial"/>
          <w:color w:val="12151C"/>
        </w:rPr>
        <w:t>Recursos  necesarios:  Es necesario  contar  con el apoyo  federal  y estatal  para</w:t>
      </w:r>
      <w:r>
        <w:rPr>
          <w:rFonts w:ascii="Arial" w:eastAsia="Arial" w:hAnsi="Arial" w:cs="Arial"/>
        </w:rPr>
        <w:t xml:space="preserve"> </w:t>
      </w:r>
      <w:r>
        <w:rPr>
          <w:rFonts w:ascii="Arial" w:eastAsia="Arial" w:hAnsi="Arial" w:cs="Arial"/>
          <w:color w:val="12151C"/>
        </w:rPr>
        <w:t>obtener  la  maquinaria con anticipación y poder</w:t>
      </w:r>
      <w:r>
        <w:rPr>
          <w:rFonts w:ascii="Arial" w:eastAsia="Arial" w:hAnsi="Arial" w:cs="Arial"/>
          <w:color w:val="12151C"/>
        </w:rPr>
        <w:t xml:space="preserve"> realizar los trabajos  de desazolve  en las</w:t>
      </w:r>
    </w:p>
    <w:p w:rsidR="00B1719D" w:rsidRDefault="00831C27">
      <w:pPr>
        <w:spacing w:after="8" w:line="252" w:lineRule="auto"/>
        <w:ind w:left="1113" w:right="5" w:hanging="1097"/>
        <w:jc w:val="both"/>
      </w:pPr>
      <w:r>
        <w:rPr>
          <w:noProof/>
        </w:rPr>
        <w:drawing>
          <wp:anchor distT="0" distB="0" distL="114300" distR="114300" simplePos="0" relativeHeight="251713536" behindDoc="1" locked="0" layoutInCell="1" allowOverlap="0">
            <wp:simplePos x="0" y="0"/>
            <wp:positionH relativeFrom="column">
              <wp:posOffset>6350</wp:posOffset>
            </wp:positionH>
            <wp:positionV relativeFrom="paragraph">
              <wp:posOffset>25160</wp:posOffset>
            </wp:positionV>
            <wp:extent cx="57150" cy="82550"/>
            <wp:effectExtent l="0" t="0" r="0" b="0"/>
            <wp:wrapNone/>
            <wp:docPr id="11185" name="Picture 11185"/>
            <wp:cNvGraphicFramePr/>
            <a:graphic xmlns:a="http://schemas.openxmlformats.org/drawingml/2006/main">
              <a:graphicData uri="http://schemas.openxmlformats.org/drawingml/2006/picture">
                <pic:pic xmlns:pic="http://schemas.openxmlformats.org/drawingml/2006/picture">
                  <pic:nvPicPr>
                    <pic:cNvPr id="11185" name="Picture 11185"/>
                    <pic:cNvPicPr/>
                  </pic:nvPicPr>
                  <pic:blipFill>
                    <a:blip r:embed="rId158"/>
                    <a:stretch>
                      <a:fillRect/>
                    </a:stretch>
                  </pic:blipFill>
                  <pic:spPr>
                    <a:xfrm>
                      <a:off x="0" y="0"/>
                      <a:ext cx="57150" cy="82550"/>
                    </a:xfrm>
                    <a:prstGeom prst="rect">
                      <a:avLst/>
                    </a:prstGeom>
                  </pic:spPr>
                </pic:pic>
              </a:graphicData>
            </a:graphic>
          </wp:anchor>
        </w:drawing>
      </w:r>
      <w:r>
        <w:rPr>
          <w:rFonts w:ascii="Times New Roman" w:eastAsia="Times New Roman" w:hAnsi="Times New Roman" w:cs="Times New Roman"/>
          <w:color w:val="C7C5C5"/>
        </w:rPr>
        <w:t>'-</w:t>
      </w:r>
      <w:r>
        <w:rPr>
          <w:rFonts w:ascii="Times New Roman" w:eastAsia="Times New Roman" w:hAnsi="Times New Roman" w:cs="Times New Roman"/>
        </w:rPr>
        <w:t xml:space="preserve"> </w:t>
      </w:r>
      <w:r>
        <w:rPr>
          <w:rFonts w:ascii="Arial" w:eastAsia="Arial" w:hAnsi="Arial" w:cs="Arial"/>
          <w:color w:val="12151C"/>
        </w:rPr>
        <w:t>zonas posibles a ser afectadas para apoyar a la reconstrucción de caminos, carreteras y caminos vecinales,   es necesario contar con más personal de protección  civil, equipo de trabajo  para brechas y carre</w:t>
      </w:r>
      <w:r>
        <w:rPr>
          <w:rFonts w:ascii="Arial" w:eastAsia="Arial" w:hAnsi="Arial" w:cs="Arial"/>
          <w:color w:val="12151C"/>
        </w:rPr>
        <w:t>teras  como   (palas, picos, carretillas,  machetes, motosierra, cuerdas y vehículos destinados  para esta área, y así poder atender  con anticipación  de</w:t>
      </w:r>
      <w:r>
        <w:rPr>
          <w:rFonts w:ascii="Arial" w:eastAsia="Arial" w:hAnsi="Arial" w:cs="Arial"/>
        </w:rPr>
        <w:t xml:space="preserve"> </w:t>
      </w:r>
    </w:p>
    <w:p w:rsidR="00B1719D" w:rsidRDefault="00831C27">
      <w:pPr>
        <w:spacing w:after="278" w:line="250" w:lineRule="auto"/>
        <w:ind w:left="1146" w:right="11"/>
        <w:jc w:val="both"/>
      </w:pPr>
      <w:r>
        <w:rPr>
          <w:noProof/>
        </w:rPr>
        <w:drawing>
          <wp:anchor distT="0" distB="0" distL="114300" distR="114300" simplePos="0" relativeHeight="251714560" behindDoc="1" locked="0" layoutInCell="1" allowOverlap="0">
            <wp:simplePos x="0" y="0"/>
            <wp:positionH relativeFrom="column">
              <wp:posOffset>733425</wp:posOffset>
            </wp:positionH>
            <wp:positionV relativeFrom="paragraph">
              <wp:posOffset>21273</wp:posOffset>
            </wp:positionV>
            <wp:extent cx="5892800" cy="809625"/>
            <wp:effectExtent l="0" t="0" r="0" b="0"/>
            <wp:wrapNone/>
            <wp:docPr id="55462" name="Picture 55462"/>
            <wp:cNvGraphicFramePr/>
            <a:graphic xmlns:a="http://schemas.openxmlformats.org/drawingml/2006/main">
              <a:graphicData uri="http://schemas.openxmlformats.org/drawingml/2006/picture">
                <pic:pic xmlns:pic="http://schemas.openxmlformats.org/drawingml/2006/picture">
                  <pic:nvPicPr>
                    <pic:cNvPr id="55462" name="Picture 55462"/>
                    <pic:cNvPicPr/>
                  </pic:nvPicPr>
                  <pic:blipFill>
                    <a:blip r:embed="rId159"/>
                    <a:stretch>
                      <a:fillRect/>
                    </a:stretch>
                  </pic:blipFill>
                  <pic:spPr>
                    <a:xfrm>
                      <a:off x="0" y="0"/>
                      <a:ext cx="5892800" cy="809625"/>
                    </a:xfrm>
                    <a:prstGeom prst="rect">
                      <a:avLst/>
                    </a:prstGeom>
                  </pic:spPr>
                </pic:pic>
              </a:graphicData>
            </a:graphic>
          </wp:anchor>
        </w:drawing>
      </w:r>
      <w:r>
        <w:rPr>
          <w:rFonts w:ascii="Arial" w:eastAsia="Arial" w:hAnsi="Arial" w:cs="Arial"/>
          <w:color w:val="12151A"/>
        </w:rPr>
        <w:t>acuerdo  a la  contingencia,  para  que las  pe</w:t>
      </w:r>
      <w:r>
        <w:rPr>
          <w:rFonts w:ascii="Arial" w:eastAsia="Arial" w:hAnsi="Arial" w:cs="Arial"/>
          <w:color w:val="1F2725"/>
        </w:rPr>
        <w:t>r</w:t>
      </w:r>
      <w:r>
        <w:rPr>
          <w:rFonts w:ascii="Arial" w:eastAsia="Arial" w:hAnsi="Arial" w:cs="Arial"/>
          <w:color w:val="12151A"/>
        </w:rPr>
        <w:t>sonas  de este municipio  estén enteradas  de</w:t>
      </w:r>
      <w:r>
        <w:rPr>
          <w:rFonts w:ascii="Arial" w:eastAsia="Arial" w:hAnsi="Arial" w:cs="Arial"/>
        </w:rPr>
        <w:t xml:space="preserve"> </w:t>
      </w:r>
      <w:r>
        <w:rPr>
          <w:rFonts w:ascii="Arial" w:eastAsia="Arial" w:hAnsi="Arial" w:cs="Arial"/>
          <w:color w:val="12151A"/>
        </w:rPr>
        <w:t xml:space="preserve">los  </w:t>
      </w:r>
      <w:r>
        <w:rPr>
          <w:rFonts w:ascii="Arial" w:eastAsia="Arial" w:hAnsi="Arial" w:cs="Arial"/>
          <w:color w:val="12151A"/>
        </w:rPr>
        <w:t>posibles   pel</w:t>
      </w:r>
      <w:r>
        <w:rPr>
          <w:rFonts w:ascii="Arial" w:eastAsia="Arial" w:hAnsi="Arial" w:cs="Arial"/>
          <w:color w:val="1F2725"/>
        </w:rPr>
        <w:t>i</w:t>
      </w:r>
      <w:r>
        <w:rPr>
          <w:rFonts w:ascii="Arial" w:eastAsia="Arial" w:hAnsi="Arial" w:cs="Arial"/>
          <w:color w:val="12151A"/>
        </w:rPr>
        <w:t>gros   que  podr</w:t>
      </w:r>
      <w:r>
        <w:rPr>
          <w:rFonts w:ascii="Arial" w:eastAsia="Arial" w:hAnsi="Arial" w:cs="Arial"/>
          <w:color w:val="1F2725"/>
        </w:rPr>
        <w:t>í</w:t>
      </w:r>
      <w:r>
        <w:rPr>
          <w:rFonts w:ascii="Arial" w:eastAsia="Arial" w:hAnsi="Arial" w:cs="Arial"/>
          <w:color w:val="12151A"/>
        </w:rPr>
        <w:t>a  presentarse.  Además   de  la    capacitación   para  el personal   voluntariado.   Es necesario el apoyo   y la coordinación  con las dependencias involucradas,  la de Protección  Civil y Bomberos  del  Estado  de Jalisc</w:t>
      </w:r>
      <w:r>
        <w:rPr>
          <w:rFonts w:ascii="Arial" w:eastAsia="Arial" w:hAnsi="Arial" w:cs="Arial"/>
          <w:color w:val="12151A"/>
        </w:rPr>
        <w:t>o  con   base 4 de Puerto Vallarta.</w:t>
      </w:r>
      <w:r>
        <w:rPr>
          <w:rFonts w:ascii="Arial" w:eastAsia="Arial" w:hAnsi="Arial" w:cs="Arial"/>
        </w:rPr>
        <w:t xml:space="preserve"> </w:t>
      </w:r>
    </w:p>
    <w:p w:rsidR="00B1719D" w:rsidRDefault="00831C27">
      <w:pPr>
        <w:spacing w:after="10" w:line="250" w:lineRule="auto"/>
        <w:ind w:left="1146" w:right="11" w:firstLine="698"/>
        <w:jc w:val="both"/>
      </w:pPr>
      <w:r>
        <w:rPr>
          <w:noProof/>
        </w:rPr>
        <w:drawing>
          <wp:anchor distT="0" distB="0" distL="114300" distR="114300" simplePos="0" relativeHeight="251715584" behindDoc="1" locked="0" layoutInCell="1" allowOverlap="0">
            <wp:simplePos x="0" y="0"/>
            <wp:positionH relativeFrom="column">
              <wp:posOffset>717550</wp:posOffset>
            </wp:positionH>
            <wp:positionV relativeFrom="paragraph">
              <wp:posOffset>21018</wp:posOffset>
            </wp:positionV>
            <wp:extent cx="5897880" cy="1858645"/>
            <wp:effectExtent l="0" t="0" r="0" b="0"/>
            <wp:wrapNone/>
            <wp:docPr id="12367" name="Picture 12367"/>
            <wp:cNvGraphicFramePr/>
            <a:graphic xmlns:a="http://schemas.openxmlformats.org/drawingml/2006/main">
              <a:graphicData uri="http://schemas.openxmlformats.org/drawingml/2006/picture">
                <pic:pic xmlns:pic="http://schemas.openxmlformats.org/drawingml/2006/picture">
                  <pic:nvPicPr>
                    <pic:cNvPr id="12367" name="Picture 12367"/>
                    <pic:cNvPicPr/>
                  </pic:nvPicPr>
                  <pic:blipFill>
                    <a:blip r:embed="rId160"/>
                    <a:stretch>
                      <a:fillRect/>
                    </a:stretch>
                  </pic:blipFill>
                  <pic:spPr>
                    <a:xfrm>
                      <a:off x="0" y="0"/>
                      <a:ext cx="5897880" cy="1858645"/>
                    </a:xfrm>
                    <a:prstGeom prst="rect">
                      <a:avLst/>
                    </a:prstGeom>
                  </pic:spPr>
                </pic:pic>
              </a:graphicData>
            </a:graphic>
          </wp:anchor>
        </w:drawing>
      </w:r>
      <w:r>
        <w:rPr>
          <w:rFonts w:ascii="Arial" w:eastAsia="Arial" w:hAnsi="Arial" w:cs="Arial"/>
          <w:color w:val="12151A"/>
        </w:rPr>
        <w:t>Las  zonas  propensas   a  inundaciones  a  consecuencia   de  las   lluvias,   son  las</w:t>
      </w:r>
      <w:r>
        <w:rPr>
          <w:rFonts w:ascii="Arial" w:eastAsia="Arial" w:hAnsi="Arial" w:cs="Arial"/>
        </w:rPr>
        <w:t xml:space="preserve"> </w:t>
      </w:r>
      <w:r>
        <w:rPr>
          <w:rFonts w:ascii="Arial" w:eastAsia="Arial" w:hAnsi="Arial" w:cs="Arial"/>
          <w:color w:val="12151A"/>
        </w:rPr>
        <w:t>poblaciones  que se encuentran  ce</w:t>
      </w:r>
      <w:r>
        <w:rPr>
          <w:rFonts w:ascii="Arial" w:eastAsia="Arial" w:hAnsi="Arial" w:cs="Arial"/>
          <w:color w:val="1F2725"/>
        </w:rPr>
        <w:t>r</w:t>
      </w:r>
      <w:r>
        <w:rPr>
          <w:rFonts w:ascii="Arial" w:eastAsia="Arial" w:hAnsi="Arial" w:cs="Arial"/>
          <w:color w:val="12151A"/>
        </w:rPr>
        <w:t>ca de los ríos del municipio.  Estas zonas son</w:t>
      </w:r>
      <w:r>
        <w:rPr>
          <w:rFonts w:ascii="Arial" w:eastAsia="Arial" w:hAnsi="Arial" w:cs="Arial"/>
          <w:color w:val="1F2725"/>
        </w:rPr>
        <w:t>:</w:t>
      </w:r>
      <w:r>
        <w:rPr>
          <w:rFonts w:ascii="Arial" w:eastAsia="Arial" w:hAnsi="Arial" w:cs="Arial"/>
        </w:rPr>
        <w:t xml:space="preserve"> </w:t>
      </w:r>
    </w:p>
    <w:p w:rsidR="00B1719D" w:rsidRDefault="00831C27">
      <w:pPr>
        <w:spacing w:after="10" w:line="250" w:lineRule="auto"/>
        <w:ind w:left="1146" w:right="11" w:firstLine="698"/>
        <w:jc w:val="both"/>
      </w:pPr>
      <w:r>
        <w:rPr>
          <w:rFonts w:ascii="Arial" w:eastAsia="Arial" w:hAnsi="Arial" w:cs="Arial"/>
          <w:color w:val="12151A"/>
        </w:rPr>
        <w:t>El Tuito,  Boca de Toma</w:t>
      </w:r>
      <w:r>
        <w:rPr>
          <w:rFonts w:ascii="Arial" w:eastAsia="Arial" w:hAnsi="Arial" w:cs="Arial"/>
          <w:color w:val="1F2725"/>
        </w:rPr>
        <w:t>tl</w:t>
      </w:r>
      <w:r>
        <w:rPr>
          <w:rFonts w:ascii="Arial" w:eastAsia="Arial" w:hAnsi="Arial" w:cs="Arial"/>
          <w:color w:val="12151A"/>
        </w:rPr>
        <w:t>an,  las Animas,  Qu</w:t>
      </w:r>
      <w:r>
        <w:rPr>
          <w:rFonts w:ascii="Arial" w:eastAsia="Arial" w:hAnsi="Arial" w:cs="Arial"/>
          <w:color w:val="12151A"/>
        </w:rPr>
        <w:t>im</w:t>
      </w:r>
      <w:r>
        <w:rPr>
          <w:rFonts w:ascii="Arial" w:eastAsia="Arial" w:hAnsi="Arial" w:cs="Arial"/>
          <w:color w:val="1F2725"/>
        </w:rPr>
        <w:t>i</w:t>
      </w:r>
      <w:r>
        <w:rPr>
          <w:rFonts w:ascii="Arial" w:eastAsia="Arial" w:hAnsi="Arial" w:cs="Arial"/>
          <w:color w:val="12151A"/>
        </w:rPr>
        <w:t>xto</w:t>
      </w:r>
      <w:r>
        <w:rPr>
          <w:rFonts w:ascii="Arial" w:eastAsia="Arial" w:hAnsi="Arial" w:cs="Arial"/>
          <w:color w:val="1F2725"/>
        </w:rPr>
        <w:t xml:space="preserve">,  </w:t>
      </w:r>
      <w:r>
        <w:rPr>
          <w:rFonts w:ascii="Arial" w:eastAsia="Arial" w:hAnsi="Arial" w:cs="Arial"/>
          <w:color w:val="12151A"/>
        </w:rPr>
        <w:t>Yelapa,  Chimo, Corrales,  Ipala</w:t>
      </w:r>
      <w:r>
        <w:rPr>
          <w:rFonts w:ascii="Arial" w:eastAsia="Arial" w:hAnsi="Arial" w:cs="Arial"/>
        </w:rPr>
        <w:t xml:space="preserve"> </w:t>
      </w:r>
      <w:r>
        <w:rPr>
          <w:rFonts w:ascii="Arial" w:eastAsia="Arial" w:hAnsi="Arial" w:cs="Arial"/>
          <w:color w:val="12151A"/>
        </w:rPr>
        <w:t>Aquiles Serdán y naranjitos.</w:t>
      </w:r>
      <w:r>
        <w:rPr>
          <w:rFonts w:ascii="Arial" w:eastAsia="Arial" w:hAnsi="Arial" w:cs="Arial"/>
        </w:rPr>
        <w:t xml:space="preserve"> </w:t>
      </w:r>
    </w:p>
    <w:p w:rsidR="00B1719D" w:rsidRDefault="00831C27">
      <w:pPr>
        <w:spacing w:after="10" w:line="250" w:lineRule="auto"/>
        <w:ind w:left="1146" w:right="11" w:firstLine="698"/>
        <w:jc w:val="both"/>
      </w:pPr>
      <w:r>
        <w:rPr>
          <w:rFonts w:ascii="Arial" w:eastAsia="Arial" w:hAnsi="Arial" w:cs="Arial"/>
          <w:color w:val="12151A"/>
        </w:rPr>
        <w:t>Las zonas que tienen  problemas  con la falta de lluv</w:t>
      </w:r>
      <w:r>
        <w:rPr>
          <w:rFonts w:ascii="Arial" w:eastAsia="Arial" w:hAnsi="Arial" w:cs="Arial"/>
          <w:color w:val="1F2725"/>
        </w:rPr>
        <w:t>i</w:t>
      </w:r>
      <w:r>
        <w:rPr>
          <w:rFonts w:ascii="Arial" w:eastAsia="Arial" w:hAnsi="Arial" w:cs="Arial"/>
          <w:color w:val="12151A"/>
        </w:rPr>
        <w:t xml:space="preserve">a y que ocasiona  pérdidas en la agricultura y la ganadería,  por las fuertes  sequias  que se presentan  en los meses de febrero </w:t>
      </w:r>
      <w:r>
        <w:rPr>
          <w:rFonts w:ascii="Arial" w:eastAsia="Arial" w:hAnsi="Arial" w:cs="Arial"/>
          <w:color w:val="12151A"/>
        </w:rPr>
        <w:t>-Agosto,  son las s</w:t>
      </w:r>
      <w:r>
        <w:rPr>
          <w:rFonts w:ascii="Arial" w:eastAsia="Arial" w:hAnsi="Arial" w:cs="Arial"/>
          <w:color w:val="1F2725"/>
        </w:rPr>
        <w:t>i</w:t>
      </w:r>
      <w:r>
        <w:rPr>
          <w:rFonts w:ascii="Arial" w:eastAsia="Arial" w:hAnsi="Arial" w:cs="Arial"/>
          <w:color w:val="12151A"/>
        </w:rPr>
        <w:t>guientes:</w:t>
      </w:r>
      <w:r>
        <w:rPr>
          <w:rFonts w:ascii="Arial" w:eastAsia="Arial" w:hAnsi="Arial" w:cs="Arial"/>
        </w:rPr>
        <w:t xml:space="preserve"> </w:t>
      </w:r>
    </w:p>
    <w:p w:rsidR="00B1719D" w:rsidRDefault="00831C27">
      <w:pPr>
        <w:spacing w:after="326" w:line="250" w:lineRule="auto"/>
        <w:ind w:left="1146" w:right="11" w:firstLine="698"/>
        <w:jc w:val="both"/>
      </w:pPr>
      <w:r>
        <w:rPr>
          <w:rFonts w:ascii="Arial" w:eastAsia="Arial" w:hAnsi="Arial" w:cs="Arial"/>
          <w:color w:val="12151A"/>
        </w:rPr>
        <w:t xml:space="preserve">C.I. de Santa Cruz del Tuito, C.I de Llano Grande de lpala, C.I. de Chacala, C.I del Refugio  de Suchitlán,  C.I. de las  Guácimas,  Ejido de Villa del Mar,  Ejido de lpala,  Ejido de  Peregrina  </w:t>
      </w:r>
      <w:r>
        <w:rPr>
          <w:rFonts w:ascii="Arial" w:eastAsia="Arial" w:hAnsi="Arial" w:cs="Arial"/>
          <w:color w:val="12151A"/>
        </w:rPr>
        <w:lastRenderedPageBreak/>
        <w:t>de Gómez,  Ejido  de Vista  Hermosa,  Ejido de  Morelos,  Ej</w:t>
      </w:r>
      <w:r>
        <w:rPr>
          <w:rFonts w:ascii="Arial" w:eastAsia="Arial" w:hAnsi="Arial" w:cs="Arial"/>
          <w:color w:val="12151A"/>
        </w:rPr>
        <w:t>ido de Aquiles Serdán, Ejido de Naranjitos,  Ejido de Graciano Sánchez y Adolfo  López Mateas.</w:t>
      </w:r>
      <w:r>
        <w:rPr>
          <w:rFonts w:ascii="Arial" w:eastAsia="Arial" w:hAnsi="Arial" w:cs="Arial"/>
        </w:rPr>
        <w:t xml:space="preserve"> </w:t>
      </w:r>
    </w:p>
    <w:p w:rsidR="00B1719D" w:rsidRDefault="00831C27">
      <w:pPr>
        <w:spacing w:after="2358" w:line="240" w:lineRule="auto"/>
        <w:ind w:right="68"/>
        <w:jc w:val="right"/>
      </w:pPr>
      <w:r>
        <w:rPr>
          <w:noProof/>
        </w:rPr>
        <mc:AlternateContent>
          <mc:Choice Requires="wpg">
            <w:drawing>
              <wp:inline distT="0" distB="0" distL="0" distR="0">
                <wp:extent cx="5916930" cy="2553779"/>
                <wp:effectExtent l="0" t="0" r="0" b="0"/>
                <wp:docPr id="55409" name="Group 55409"/>
                <wp:cNvGraphicFramePr/>
                <a:graphic xmlns:a="http://schemas.openxmlformats.org/drawingml/2006/main">
                  <a:graphicData uri="http://schemas.microsoft.com/office/word/2010/wordprocessingGroup">
                    <wpg:wgp>
                      <wpg:cNvGrpSpPr/>
                      <wpg:grpSpPr>
                        <a:xfrm>
                          <a:off x="0" y="0"/>
                          <a:ext cx="5916930" cy="2553779"/>
                          <a:chOff x="0" y="0"/>
                          <a:chExt cx="5916930" cy="2553779"/>
                        </a:xfrm>
                      </wpg:grpSpPr>
                      <pic:pic xmlns:pic="http://schemas.openxmlformats.org/drawingml/2006/picture">
                        <pic:nvPicPr>
                          <pic:cNvPr id="55463" name="Picture 55463"/>
                          <pic:cNvPicPr/>
                        </pic:nvPicPr>
                        <pic:blipFill>
                          <a:blip r:embed="rId161"/>
                          <a:stretch>
                            <a:fillRect/>
                          </a:stretch>
                        </pic:blipFill>
                        <pic:spPr>
                          <a:xfrm>
                            <a:off x="2766695" y="622109"/>
                            <a:ext cx="3149600" cy="1930400"/>
                          </a:xfrm>
                          <a:prstGeom prst="rect">
                            <a:avLst/>
                          </a:prstGeom>
                        </pic:spPr>
                      </pic:pic>
                      <pic:pic xmlns:pic="http://schemas.openxmlformats.org/drawingml/2006/picture">
                        <pic:nvPicPr>
                          <pic:cNvPr id="55464" name="Picture 55464"/>
                          <pic:cNvPicPr/>
                        </pic:nvPicPr>
                        <pic:blipFill>
                          <a:blip r:embed="rId162"/>
                          <a:stretch>
                            <a:fillRect/>
                          </a:stretch>
                        </pic:blipFill>
                        <pic:spPr>
                          <a:xfrm>
                            <a:off x="-1904" y="603059"/>
                            <a:ext cx="2606675" cy="1949450"/>
                          </a:xfrm>
                          <a:prstGeom prst="rect">
                            <a:avLst/>
                          </a:prstGeom>
                        </pic:spPr>
                      </pic:pic>
                      <pic:pic xmlns:pic="http://schemas.openxmlformats.org/drawingml/2006/picture">
                        <pic:nvPicPr>
                          <pic:cNvPr id="55465" name="Picture 55465"/>
                          <pic:cNvPicPr/>
                        </pic:nvPicPr>
                        <pic:blipFill>
                          <a:blip r:embed="rId163"/>
                          <a:stretch>
                            <a:fillRect/>
                          </a:stretch>
                        </pic:blipFill>
                        <pic:spPr>
                          <a:xfrm>
                            <a:off x="245745" y="15684"/>
                            <a:ext cx="5448300" cy="333375"/>
                          </a:xfrm>
                          <a:prstGeom prst="rect">
                            <a:avLst/>
                          </a:prstGeom>
                        </pic:spPr>
                      </pic:pic>
                      <wps:wsp>
                        <wps:cNvPr id="12981" name="Rectangle 12981"/>
                        <wps:cNvSpPr/>
                        <wps:spPr>
                          <a:xfrm>
                            <a:off x="253047" y="0"/>
                            <a:ext cx="361431" cy="207168"/>
                          </a:xfrm>
                          <a:prstGeom prst="rect">
                            <a:avLst/>
                          </a:prstGeom>
                          <a:ln>
                            <a:noFill/>
                          </a:ln>
                        </wps:spPr>
                        <wps:txbx>
                          <w:txbxContent>
                            <w:p w:rsidR="00B1719D" w:rsidRDefault="00831C27">
                              <w:r>
                                <w:rPr>
                                  <w:rFonts w:ascii="Arial" w:eastAsia="Arial" w:hAnsi="Arial" w:cs="Arial"/>
                                  <w:b/>
                                  <w:color w:val="1F2725"/>
                                </w:rPr>
                                <w:t>Las</w:t>
                              </w:r>
                            </w:p>
                          </w:txbxContent>
                        </wps:txbx>
                        <wps:bodyPr horzOverflow="overflow" lIns="0" tIns="0" rIns="0" bIns="0" rtlCol="0">
                          <a:noAutofit/>
                        </wps:bodyPr>
                      </wps:wsp>
                      <wps:wsp>
                        <wps:cNvPr id="12982" name="Rectangle 12982"/>
                        <wps:cNvSpPr/>
                        <wps:spPr>
                          <a:xfrm>
                            <a:off x="527431" y="0"/>
                            <a:ext cx="57579"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2983" name="Rectangle 12983"/>
                        <wps:cNvSpPr/>
                        <wps:spPr>
                          <a:xfrm>
                            <a:off x="583184" y="0"/>
                            <a:ext cx="968444" cy="207168"/>
                          </a:xfrm>
                          <a:prstGeom prst="rect">
                            <a:avLst/>
                          </a:prstGeom>
                          <a:ln>
                            <a:noFill/>
                          </a:ln>
                        </wps:spPr>
                        <wps:txbx>
                          <w:txbxContent>
                            <w:p w:rsidR="00B1719D" w:rsidRDefault="00831C27">
                              <w:r>
                                <w:rPr>
                                  <w:rFonts w:ascii="Arial" w:eastAsia="Arial" w:hAnsi="Arial" w:cs="Arial"/>
                                  <w:b/>
                                  <w:color w:val="1F2725"/>
                                </w:rPr>
                                <w:t xml:space="preserve">acciones </w:t>
                              </w:r>
                            </w:p>
                          </w:txbxContent>
                        </wps:txbx>
                        <wps:bodyPr horzOverflow="overflow" lIns="0" tIns="0" rIns="0" bIns="0" rtlCol="0">
                          <a:noAutofit/>
                        </wps:bodyPr>
                      </wps:wsp>
                      <wps:wsp>
                        <wps:cNvPr id="12984" name="Rectangle 12984"/>
                        <wps:cNvSpPr/>
                        <wps:spPr>
                          <a:xfrm>
                            <a:off x="1315085" y="0"/>
                            <a:ext cx="57579"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2985" name="Rectangle 12985"/>
                        <wps:cNvSpPr/>
                        <wps:spPr>
                          <a:xfrm>
                            <a:off x="1363345" y="0"/>
                            <a:ext cx="103334" cy="207168"/>
                          </a:xfrm>
                          <a:prstGeom prst="rect">
                            <a:avLst/>
                          </a:prstGeom>
                          <a:ln>
                            <a:noFill/>
                          </a:ln>
                        </wps:spPr>
                        <wps:txbx>
                          <w:txbxContent>
                            <w:p w:rsidR="00B1719D" w:rsidRDefault="00831C27">
                              <w:r>
                                <w:rPr>
                                  <w:rFonts w:ascii="Arial" w:eastAsia="Arial" w:hAnsi="Arial" w:cs="Arial"/>
                                  <w:b/>
                                  <w:color w:val="1F2725"/>
                                </w:rPr>
                                <w:t>a</w:t>
                              </w:r>
                            </w:p>
                          </w:txbxContent>
                        </wps:txbx>
                        <wps:bodyPr horzOverflow="overflow" lIns="0" tIns="0" rIns="0" bIns="0" rtlCol="0">
                          <a:noAutofit/>
                        </wps:bodyPr>
                      </wps:wsp>
                      <wps:wsp>
                        <wps:cNvPr id="12986" name="Rectangle 12986"/>
                        <wps:cNvSpPr/>
                        <wps:spPr>
                          <a:xfrm>
                            <a:off x="1442085" y="0"/>
                            <a:ext cx="51621"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2987" name="Rectangle 12987"/>
                        <wps:cNvSpPr/>
                        <wps:spPr>
                          <a:xfrm>
                            <a:off x="1518285" y="0"/>
                            <a:ext cx="787098" cy="207168"/>
                          </a:xfrm>
                          <a:prstGeom prst="rect">
                            <a:avLst/>
                          </a:prstGeom>
                          <a:ln>
                            <a:noFill/>
                          </a:ln>
                        </wps:spPr>
                        <wps:txbx>
                          <w:txbxContent>
                            <w:p w:rsidR="00B1719D" w:rsidRDefault="00831C27">
                              <w:r>
                                <w:rPr>
                                  <w:rFonts w:ascii="Arial" w:eastAsia="Arial" w:hAnsi="Arial" w:cs="Arial"/>
                                  <w:b/>
                                  <w:color w:val="1F2725"/>
                                </w:rPr>
                                <w:t>realizar</w:t>
                              </w:r>
                            </w:p>
                          </w:txbxContent>
                        </wps:txbx>
                        <wps:bodyPr horzOverflow="overflow" lIns="0" tIns="0" rIns="0" bIns="0" rtlCol="0">
                          <a:noAutofit/>
                        </wps:bodyPr>
                      </wps:wsp>
                      <wps:wsp>
                        <wps:cNvPr id="12988" name="Rectangle 12988"/>
                        <wps:cNvSpPr/>
                        <wps:spPr>
                          <a:xfrm>
                            <a:off x="2113026" y="0"/>
                            <a:ext cx="61548"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2989" name="Rectangle 12989"/>
                        <wps:cNvSpPr/>
                        <wps:spPr>
                          <a:xfrm>
                            <a:off x="2171446" y="0"/>
                            <a:ext cx="799282" cy="207168"/>
                          </a:xfrm>
                          <a:prstGeom prst="rect">
                            <a:avLst/>
                          </a:prstGeom>
                          <a:ln>
                            <a:noFill/>
                          </a:ln>
                        </wps:spPr>
                        <wps:txbx>
                          <w:txbxContent>
                            <w:p w:rsidR="00B1719D" w:rsidRDefault="00831C27">
                              <w:r>
                                <w:rPr>
                                  <w:rFonts w:ascii="Arial" w:eastAsia="Arial" w:hAnsi="Arial" w:cs="Arial"/>
                                  <w:b/>
                                  <w:color w:val="1F2725"/>
                                </w:rPr>
                                <w:t>estarán</w:t>
                              </w:r>
                            </w:p>
                          </w:txbxContent>
                        </wps:txbx>
                        <wps:bodyPr horzOverflow="overflow" lIns="0" tIns="0" rIns="0" bIns="0" rtlCol="0">
                          <a:noAutofit/>
                        </wps:bodyPr>
                      </wps:wsp>
                      <wps:wsp>
                        <wps:cNvPr id="12990" name="Rectangle 12990"/>
                        <wps:cNvSpPr/>
                        <wps:spPr>
                          <a:xfrm>
                            <a:off x="2776220" y="0"/>
                            <a:ext cx="61548"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2991" name="Rectangle 12991"/>
                        <wps:cNvSpPr/>
                        <wps:spPr>
                          <a:xfrm>
                            <a:off x="2844800" y="0"/>
                            <a:ext cx="109130" cy="207168"/>
                          </a:xfrm>
                          <a:prstGeom prst="rect">
                            <a:avLst/>
                          </a:prstGeom>
                          <a:ln>
                            <a:noFill/>
                          </a:ln>
                        </wps:spPr>
                        <wps:txbx>
                          <w:txbxContent>
                            <w:p w:rsidR="00B1719D" w:rsidRDefault="00831C27">
                              <w:r>
                                <w:rPr>
                                  <w:rFonts w:ascii="Arial" w:eastAsia="Arial" w:hAnsi="Arial" w:cs="Arial"/>
                                  <w:b/>
                                  <w:color w:val="1F2725"/>
                                </w:rPr>
                                <w:t>p</w:t>
                              </w:r>
                            </w:p>
                          </w:txbxContent>
                        </wps:txbx>
                        <wps:bodyPr horzOverflow="overflow" lIns="0" tIns="0" rIns="0" bIns="0" rtlCol="0">
                          <a:noAutofit/>
                        </wps:bodyPr>
                      </wps:wsp>
                      <wps:wsp>
                        <wps:cNvPr id="12992" name="Rectangle 12992"/>
                        <wps:cNvSpPr/>
                        <wps:spPr>
                          <a:xfrm>
                            <a:off x="2928620" y="0"/>
                            <a:ext cx="94555" cy="207168"/>
                          </a:xfrm>
                          <a:prstGeom prst="rect">
                            <a:avLst/>
                          </a:prstGeom>
                          <a:ln>
                            <a:noFill/>
                          </a:ln>
                        </wps:spPr>
                        <wps:txbx>
                          <w:txbxContent>
                            <w:p w:rsidR="00B1719D" w:rsidRDefault="00831C27">
                              <w:r>
                                <w:rPr>
                                  <w:rFonts w:ascii="Arial" w:eastAsia="Arial" w:hAnsi="Arial" w:cs="Arial"/>
                                  <w:b/>
                                  <w:color w:val="1F2725"/>
                                </w:rPr>
                                <w:t>r</w:t>
                              </w:r>
                            </w:p>
                          </w:txbxContent>
                        </wps:txbx>
                        <wps:bodyPr horzOverflow="overflow" lIns="0" tIns="0" rIns="0" bIns="0" rtlCol="0">
                          <a:noAutofit/>
                        </wps:bodyPr>
                      </wps:wsp>
                      <wps:wsp>
                        <wps:cNvPr id="12993" name="Rectangle 12993"/>
                        <wps:cNvSpPr/>
                        <wps:spPr>
                          <a:xfrm>
                            <a:off x="2999740" y="0"/>
                            <a:ext cx="47651" cy="207168"/>
                          </a:xfrm>
                          <a:prstGeom prst="rect">
                            <a:avLst/>
                          </a:prstGeom>
                          <a:ln>
                            <a:noFill/>
                          </a:ln>
                        </wps:spPr>
                        <wps:txbx>
                          <w:txbxContent>
                            <w:p w:rsidR="00B1719D" w:rsidRDefault="00831C27">
                              <w:r>
                                <w:rPr>
                                  <w:rFonts w:ascii="Arial" w:eastAsia="Arial" w:hAnsi="Arial" w:cs="Arial"/>
                                  <w:b/>
                                  <w:color w:val="1F2725"/>
                                </w:rPr>
                                <w:t>i</w:t>
                              </w:r>
                            </w:p>
                          </w:txbxContent>
                        </wps:txbx>
                        <wps:bodyPr horzOverflow="overflow" lIns="0" tIns="0" rIns="0" bIns="0" rtlCol="0">
                          <a:noAutofit/>
                        </wps:bodyPr>
                      </wps:wsp>
                      <wps:wsp>
                        <wps:cNvPr id="12994" name="Rectangle 12994"/>
                        <wps:cNvSpPr/>
                        <wps:spPr>
                          <a:xfrm>
                            <a:off x="3037840" y="0"/>
                            <a:ext cx="126592" cy="207168"/>
                          </a:xfrm>
                          <a:prstGeom prst="rect">
                            <a:avLst/>
                          </a:prstGeom>
                          <a:ln>
                            <a:noFill/>
                          </a:ln>
                        </wps:spPr>
                        <wps:txbx>
                          <w:txbxContent>
                            <w:p w:rsidR="00B1719D" w:rsidRDefault="00831C27">
                              <w:r>
                                <w:rPr>
                                  <w:rFonts w:ascii="Arial" w:eastAsia="Arial" w:hAnsi="Arial" w:cs="Arial"/>
                                  <w:b/>
                                  <w:color w:val="1F2725"/>
                                </w:rPr>
                                <w:t>n</w:t>
                              </w:r>
                            </w:p>
                          </w:txbxContent>
                        </wps:txbx>
                        <wps:bodyPr horzOverflow="overflow" lIns="0" tIns="0" rIns="0" bIns="0" rtlCol="0">
                          <a:noAutofit/>
                        </wps:bodyPr>
                      </wps:wsp>
                      <wps:wsp>
                        <wps:cNvPr id="12995" name="Rectangle 12995"/>
                        <wps:cNvSpPr/>
                        <wps:spPr>
                          <a:xfrm>
                            <a:off x="3134360" y="0"/>
                            <a:ext cx="139108" cy="207168"/>
                          </a:xfrm>
                          <a:prstGeom prst="rect">
                            <a:avLst/>
                          </a:prstGeom>
                          <a:ln>
                            <a:noFill/>
                          </a:ln>
                        </wps:spPr>
                        <wps:txbx>
                          <w:txbxContent>
                            <w:p w:rsidR="00B1719D" w:rsidRDefault="00831C27">
                              <w:r>
                                <w:rPr>
                                  <w:rFonts w:ascii="Arial" w:eastAsia="Arial" w:hAnsi="Arial" w:cs="Arial"/>
                                  <w:b/>
                                  <w:color w:val="1F2725"/>
                                </w:rPr>
                                <w:t>c</w:t>
                              </w:r>
                            </w:p>
                          </w:txbxContent>
                        </wps:txbx>
                        <wps:bodyPr horzOverflow="overflow" lIns="0" tIns="0" rIns="0" bIns="0" rtlCol="0">
                          <a:noAutofit/>
                        </wps:bodyPr>
                      </wps:wsp>
                      <wps:wsp>
                        <wps:cNvPr id="12996" name="Rectangle 12996"/>
                        <wps:cNvSpPr/>
                        <wps:spPr>
                          <a:xfrm>
                            <a:off x="3238500" y="0"/>
                            <a:ext cx="63536" cy="207168"/>
                          </a:xfrm>
                          <a:prstGeom prst="rect">
                            <a:avLst/>
                          </a:prstGeom>
                          <a:ln>
                            <a:noFill/>
                          </a:ln>
                        </wps:spPr>
                        <wps:txbx>
                          <w:txbxContent>
                            <w:p w:rsidR="00B1719D" w:rsidRDefault="00831C27">
                              <w:r>
                                <w:rPr>
                                  <w:rFonts w:ascii="Arial" w:eastAsia="Arial" w:hAnsi="Arial" w:cs="Arial"/>
                                  <w:b/>
                                  <w:color w:val="1F2725"/>
                                </w:rPr>
                                <w:t>i</w:t>
                              </w:r>
                            </w:p>
                          </w:txbxContent>
                        </wps:txbx>
                        <wps:bodyPr horzOverflow="overflow" lIns="0" tIns="0" rIns="0" bIns="0" rtlCol="0">
                          <a:noAutofit/>
                        </wps:bodyPr>
                      </wps:wsp>
                      <wps:wsp>
                        <wps:cNvPr id="12997" name="Rectangle 12997"/>
                        <wps:cNvSpPr/>
                        <wps:spPr>
                          <a:xfrm>
                            <a:off x="3289300" y="0"/>
                            <a:ext cx="130950" cy="207168"/>
                          </a:xfrm>
                          <a:prstGeom prst="rect">
                            <a:avLst/>
                          </a:prstGeom>
                          <a:ln>
                            <a:noFill/>
                          </a:ln>
                        </wps:spPr>
                        <wps:txbx>
                          <w:txbxContent>
                            <w:p w:rsidR="00B1719D" w:rsidRDefault="00831C27">
                              <w:r>
                                <w:rPr>
                                  <w:rFonts w:ascii="Arial" w:eastAsia="Arial" w:hAnsi="Arial" w:cs="Arial"/>
                                  <w:b/>
                                  <w:color w:val="1F2725"/>
                                </w:rPr>
                                <w:t>p</w:t>
                              </w:r>
                            </w:p>
                          </w:txbxContent>
                        </wps:txbx>
                        <wps:bodyPr horzOverflow="overflow" lIns="0" tIns="0" rIns="0" bIns="0" rtlCol="0">
                          <a:noAutofit/>
                        </wps:bodyPr>
                      </wps:wsp>
                      <wps:wsp>
                        <wps:cNvPr id="12998" name="Rectangle 12998"/>
                        <wps:cNvSpPr/>
                        <wps:spPr>
                          <a:xfrm>
                            <a:off x="3388360" y="0"/>
                            <a:ext cx="127183" cy="207168"/>
                          </a:xfrm>
                          <a:prstGeom prst="rect">
                            <a:avLst/>
                          </a:prstGeom>
                          <a:ln>
                            <a:noFill/>
                          </a:ln>
                        </wps:spPr>
                        <wps:txbx>
                          <w:txbxContent>
                            <w:p w:rsidR="00B1719D" w:rsidRDefault="00831C27">
                              <w:r>
                                <w:rPr>
                                  <w:rFonts w:ascii="Arial" w:eastAsia="Arial" w:hAnsi="Arial" w:cs="Arial"/>
                                  <w:b/>
                                  <w:color w:val="1F2725"/>
                                </w:rPr>
                                <w:t>a</w:t>
                              </w:r>
                            </w:p>
                          </w:txbxContent>
                        </wps:txbx>
                        <wps:bodyPr horzOverflow="overflow" lIns="0" tIns="0" rIns="0" bIns="0" rtlCol="0">
                          <a:noAutofit/>
                        </wps:bodyPr>
                      </wps:wsp>
                      <wps:wsp>
                        <wps:cNvPr id="12999" name="Rectangle 12999"/>
                        <wps:cNvSpPr/>
                        <wps:spPr>
                          <a:xfrm>
                            <a:off x="3484880" y="0"/>
                            <a:ext cx="59561" cy="207168"/>
                          </a:xfrm>
                          <a:prstGeom prst="rect">
                            <a:avLst/>
                          </a:prstGeom>
                          <a:ln>
                            <a:noFill/>
                          </a:ln>
                        </wps:spPr>
                        <wps:txbx>
                          <w:txbxContent>
                            <w:p w:rsidR="00B1719D" w:rsidRDefault="00831C27">
                              <w:r>
                                <w:rPr>
                                  <w:rFonts w:ascii="Arial" w:eastAsia="Arial" w:hAnsi="Arial" w:cs="Arial"/>
                                  <w:b/>
                                  <w:color w:val="1F2725"/>
                                </w:rPr>
                                <w:t>l</w:t>
                              </w:r>
                            </w:p>
                          </w:txbxContent>
                        </wps:txbx>
                        <wps:bodyPr horzOverflow="overflow" lIns="0" tIns="0" rIns="0" bIns="0" rtlCol="0">
                          <a:noAutofit/>
                        </wps:bodyPr>
                      </wps:wsp>
                      <wps:wsp>
                        <wps:cNvPr id="13000" name="Rectangle 13000"/>
                        <wps:cNvSpPr/>
                        <wps:spPr>
                          <a:xfrm>
                            <a:off x="3533140" y="0"/>
                            <a:ext cx="190616" cy="207168"/>
                          </a:xfrm>
                          <a:prstGeom prst="rect">
                            <a:avLst/>
                          </a:prstGeom>
                          <a:ln>
                            <a:noFill/>
                          </a:ln>
                        </wps:spPr>
                        <wps:txbx>
                          <w:txbxContent>
                            <w:p w:rsidR="00B1719D" w:rsidRDefault="00831C27">
                              <w:r>
                                <w:rPr>
                                  <w:rFonts w:ascii="Arial" w:eastAsia="Arial" w:hAnsi="Arial" w:cs="Arial"/>
                                  <w:b/>
                                  <w:color w:val="1F2725"/>
                                </w:rPr>
                                <w:t>m</w:t>
                              </w:r>
                            </w:p>
                          </w:txbxContent>
                        </wps:txbx>
                        <wps:bodyPr horzOverflow="overflow" lIns="0" tIns="0" rIns="0" bIns="0" rtlCol="0">
                          <a:noAutofit/>
                        </wps:bodyPr>
                      </wps:wsp>
                      <wps:wsp>
                        <wps:cNvPr id="13001" name="Rectangle 13001"/>
                        <wps:cNvSpPr/>
                        <wps:spPr>
                          <a:xfrm>
                            <a:off x="3678301" y="0"/>
                            <a:ext cx="139108" cy="207168"/>
                          </a:xfrm>
                          <a:prstGeom prst="rect">
                            <a:avLst/>
                          </a:prstGeom>
                          <a:ln>
                            <a:noFill/>
                          </a:ln>
                        </wps:spPr>
                        <wps:txbx>
                          <w:txbxContent>
                            <w:p w:rsidR="00B1719D" w:rsidRDefault="00831C27">
                              <w:r>
                                <w:rPr>
                                  <w:rFonts w:ascii="Arial" w:eastAsia="Arial" w:hAnsi="Arial" w:cs="Arial"/>
                                  <w:b/>
                                  <w:color w:val="1F2725"/>
                                </w:rPr>
                                <w:t>e</w:t>
                              </w:r>
                            </w:p>
                          </w:txbxContent>
                        </wps:txbx>
                        <wps:bodyPr horzOverflow="overflow" lIns="0" tIns="0" rIns="0" bIns="0" rtlCol="0">
                          <a:noAutofit/>
                        </wps:bodyPr>
                      </wps:wsp>
                      <wps:wsp>
                        <wps:cNvPr id="13002" name="Rectangle 13002"/>
                        <wps:cNvSpPr/>
                        <wps:spPr>
                          <a:xfrm>
                            <a:off x="3784854" y="0"/>
                            <a:ext cx="122223" cy="207168"/>
                          </a:xfrm>
                          <a:prstGeom prst="rect">
                            <a:avLst/>
                          </a:prstGeom>
                          <a:ln>
                            <a:noFill/>
                          </a:ln>
                        </wps:spPr>
                        <wps:txbx>
                          <w:txbxContent>
                            <w:p w:rsidR="00B1719D" w:rsidRDefault="00831C27">
                              <w:r>
                                <w:rPr>
                                  <w:rFonts w:ascii="Arial" w:eastAsia="Arial" w:hAnsi="Arial" w:cs="Arial"/>
                                  <w:b/>
                                  <w:color w:val="1F2725"/>
                                </w:rPr>
                                <w:t>n</w:t>
                              </w:r>
                            </w:p>
                          </w:txbxContent>
                        </wps:txbx>
                        <wps:bodyPr horzOverflow="overflow" lIns="0" tIns="0" rIns="0" bIns="0" rtlCol="0">
                          <a:noAutofit/>
                        </wps:bodyPr>
                      </wps:wsp>
                      <wps:wsp>
                        <wps:cNvPr id="13003" name="Rectangle 13003"/>
                        <wps:cNvSpPr/>
                        <wps:spPr>
                          <a:xfrm>
                            <a:off x="3878961" y="0"/>
                            <a:ext cx="92810" cy="207168"/>
                          </a:xfrm>
                          <a:prstGeom prst="rect">
                            <a:avLst/>
                          </a:prstGeom>
                          <a:ln>
                            <a:noFill/>
                          </a:ln>
                        </wps:spPr>
                        <wps:txbx>
                          <w:txbxContent>
                            <w:p w:rsidR="00B1719D" w:rsidRDefault="00831C27">
                              <w:r>
                                <w:rPr>
                                  <w:rFonts w:ascii="Arial" w:eastAsia="Arial" w:hAnsi="Arial" w:cs="Arial"/>
                                  <w:b/>
                                  <w:color w:val="1F2725"/>
                                </w:rPr>
                                <w:t>t</w:t>
                              </w:r>
                            </w:p>
                          </w:txbxContent>
                        </wps:txbx>
                        <wps:bodyPr horzOverflow="overflow" lIns="0" tIns="0" rIns="0" bIns="0" rtlCol="0">
                          <a:noAutofit/>
                        </wps:bodyPr>
                      </wps:wsp>
                      <wps:wsp>
                        <wps:cNvPr id="13004" name="Rectangle 13004"/>
                        <wps:cNvSpPr/>
                        <wps:spPr>
                          <a:xfrm>
                            <a:off x="3949954" y="0"/>
                            <a:ext cx="131151" cy="207168"/>
                          </a:xfrm>
                          <a:prstGeom prst="rect">
                            <a:avLst/>
                          </a:prstGeom>
                          <a:ln>
                            <a:noFill/>
                          </a:ln>
                        </wps:spPr>
                        <wps:txbx>
                          <w:txbxContent>
                            <w:p w:rsidR="00B1719D" w:rsidRDefault="00831C27">
                              <w:r>
                                <w:rPr>
                                  <w:rFonts w:ascii="Arial" w:eastAsia="Arial" w:hAnsi="Arial" w:cs="Arial"/>
                                  <w:b/>
                                  <w:color w:val="1F2725"/>
                                </w:rPr>
                                <w:t>e</w:t>
                              </w:r>
                            </w:p>
                          </w:txbxContent>
                        </wps:txbx>
                        <wps:bodyPr horzOverflow="overflow" lIns="0" tIns="0" rIns="0" bIns="0" rtlCol="0">
                          <a:noAutofit/>
                        </wps:bodyPr>
                      </wps:wsp>
                      <wps:wsp>
                        <wps:cNvPr id="13005" name="Rectangle 13005"/>
                        <wps:cNvSpPr/>
                        <wps:spPr>
                          <a:xfrm>
                            <a:off x="4049014" y="0"/>
                            <a:ext cx="51621"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3006" name="Rectangle 13006"/>
                        <wps:cNvSpPr/>
                        <wps:spPr>
                          <a:xfrm>
                            <a:off x="4105021" y="0"/>
                            <a:ext cx="103334" cy="207168"/>
                          </a:xfrm>
                          <a:prstGeom prst="rect">
                            <a:avLst/>
                          </a:prstGeom>
                          <a:ln>
                            <a:noFill/>
                          </a:ln>
                        </wps:spPr>
                        <wps:txbx>
                          <w:txbxContent>
                            <w:p w:rsidR="00B1719D" w:rsidRDefault="00831C27">
                              <w:r>
                                <w:rPr>
                                  <w:rFonts w:ascii="Arial" w:eastAsia="Arial" w:hAnsi="Arial" w:cs="Arial"/>
                                  <w:b/>
                                  <w:color w:val="1F2725"/>
                                </w:rPr>
                                <w:t>a</w:t>
                              </w:r>
                            </w:p>
                          </w:txbxContent>
                        </wps:txbx>
                        <wps:bodyPr horzOverflow="overflow" lIns="0" tIns="0" rIns="0" bIns="0" rtlCol="0">
                          <a:noAutofit/>
                        </wps:bodyPr>
                      </wps:wsp>
                      <wps:wsp>
                        <wps:cNvPr id="13007" name="Rectangle 13007"/>
                        <wps:cNvSpPr/>
                        <wps:spPr>
                          <a:xfrm>
                            <a:off x="4183761" y="0"/>
                            <a:ext cx="51621"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3008" name="Rectangle 13008"/>
                        <wps:cNvSpPr/>
                        <wps:spPr>
                          <a:xfrm>
                            <a:off x="4259834" y="0"/>
                            <a:ext cx="37723" cy="207168"/>
                          </a:xfrm>
                          <a:prstGeom prst="rect">
                            <a:avLst/>
                          </a:prstGeom>
                          <a:ln>
                            <a:noFill/>
                          </a:ln>
                        </wps:spPr>
                        <wps:txbx>
                          <w:txbxContent>
                            <w:p w:rsidR="00B1719D" w:rsidRDefault="00831C27">
                              <w:r>
                                <w:rPr>
                                  <w:rFonts w:ascii="Arial" w:eastAsia="Arial" w:hAnsi="Arial" w:cs="Arial"/>
                                  <w:b/>
                                  <w:color w:val="1F2725"/>
                                </w:rPr>
                                <w:t>l</w:t>
                              </w:r>
                            </w:p>
                          </w:txbxContent>
                        </wps:txbx>
                        <wps:bodyPr horzOverflow="overflow" lIns="0" tIns="0" rIns="0" bIns="0" rtlCol="0">
                          <a:noAutofit/>
                        </wps:bodyPr>
                      </wps:wsp>
                      <wps:wsp>
                        <wps:cNvPr id="13009" name="Rectangle 13009"/>
                        <wps:cNvSpPr/>
                        <wps:spPr>
                          <a:xfrm>
                            <a:off x="4287774" y="0"/>
                            <a:ext cx="139108" cy="207168"/>
                          </a:xfrm>
                          <a:prstGeom prst="rect">
                            <a:avLst/>
                          </a:prstGeom>
                          <a:ln>
                            <a:noFill/>
                          </a:ln>
                        </wps:spPr>
                        <wps:txbx>
                          <w:txbxContent>
                            <w:p w:rsidR="00B1719D" w:rsidRDefault="00831C27">
                              <w:r>
                                <w:rPr>
                                  <w:rFonts w:ascii="Arial" w:eastAsia="Arial" w:hAnsi="Arial" w:cs="Arial"/>
                                  <w:b/>
                                  <w:color w:val="1F2725"/>
                                </w:rPr>
                                <w:t>a</w:t>
                              </w:r>
                            </w:p>
                          </w:txbxContent>
                        </wps:txbx>
                        <wps:bodyPr horzOverflow="overflow" lIns="0" tIns="0" rIns="0" bIns="0" rtlCol="0">
                          <a:noAutofit/>
                        </wps:bodyPr>
                      </wps:wsp>
                      <wps:wsp>
                        <wps:cNvPr id="13010" name="Rectangle 13010"/>
                        <wps:cNvSpPr/>
                        <wps:spPr>
                          <a:xfrm>
                            <a:off x="4394581" y="0"/>
                            <a:ext cx="51621"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3011" name="Rectangle 13011"/>
                        <wps:cNvSpPr/>
                        <wps:spPr>
                          <a:xfrm>
                            <a:off x="4432554" y="0"/>
                            <a:ext cx="51621"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3012" name="Rectangle 13012"/>
                        <wps:cNvSpPr/>
                        <wps:spPr>
                          <a:xfrm>
                            <a:off x="4460621" y="0"/>
                            <a:ext cx="1213375" cy="207168"/>
                          </a:xfrm>
                          <a:prstGeom prst="rect">
                            <a:avLst/>
                          </a:prstGeom>
                          <a:ln>
                            <a:noFill/>
                          </a:ln>
                        </wps:spPr>
                        <wps:txbx>
                          <w:txbxContent>
                            <w:p w:rsidR="00B1719D" w:rsidRDefault="00831C27">
                              <w:r>
                                <w:rPr>
                                  <w:rFonts w:ascii="Arial" w:eastAsia="Arial" w:hAnsi="Arial" w:cs="Arial"/>
                                  <w:b/>
                                  <w:color w:val="1F2725"/>
                                </w:rPr>
                                <w:t>prevención,</w:t>
                              </w:r>
                            </w:p>
                          </w:txbxContent>
                        </wps:txbx>
                        <wps:bodyPr horzOverflow="overflow" lIns="0" tIns="0" rIns="0" bIns="0" rtlCol="0">
                          <a:noAutofit/>
                        </wps:bodyPr>
                      </wps:wsp>
                      <wps:wsp>
                        <wps:cNvPr id="13013" name="Rectangle 13013"/>
                        <wps:cNvSpPr/>
                        <wps:spPr>
                          <a:xfrm>
                            <a:off x="5375275" y="0"/>
                            <a:ext cx="59561"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3014" name="Rectangle 13014"/>
                        <wps:cNvSpPr/>
                        <wps:spPr>
                          <a:xfrm>
                            <a:off x="5443855" y="0"/>
                            <a:ext cx="103334" cy="207168"/>
                          </a:xfrm>
                          <a:prstGeom prst="rect">
                            <a:avLst/>
                          </a:prstGeom>
                          <a:ln>
                            <a:noFill/>
                          </a:ln>
                        </wps:spPr>
                        <wps:txbx>
                          <w:txbxContent>
                            <w:p w:rsidR="00B1719D" w:rsidRDefault="00831C27">
                              <w:r>
                                <w:rPr>
                                  <w:rFonts w:ascii="Arial" w:eastAsia="Arial" w:hAnsi="Arial" w:cs="Arial"/>
                                  <w:b/>
                                  <w:color w:val="1F2725"/>
                                </w:rPr>
                                <w:t>y</w:t>
                              </w:r>
                            </w:p>
                          </w:txbxContent>
                        </wps:txbx>
                        <wps:bodyPr horzOverflow="overflow" lIns="0" tIns="0" rIns="0" bIns="0" rtlCol="0">
                          <a:noAutofit/>
                        </wps:bodyPr>
                      </wps:wsp>
                      <wps:wsp>
                        <wps:cNvPr id="13015" name="Rectangle 13015"/>
                        <wps:cNvSpPr/>
                        <wps:spPr>
                          <a:xfrm>
                            <a:off x="5520055" y="0"/>
                            <a:ext cx="51621"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3016" name="Rectangle 13016"/>
                        <wps:cNvSpPr/>
                        <wps:spPr>
                          <a:xfrm>
                            <a:off x="5586349" y="0"/>
                            <a:ext cx="111280" cy="207168"/>
                          </a:xfrm>
                          <a:prstGeom prst="rect">
                            <a:avLst/>
                          </a:prstGeom>
                          <a:ln>
                            <a:noFill/>
                          </a:ln>
                        </wps:spPr>
                        <wps:txbx>
                          <w:txbxContent>
                            <w:p w:rsidR="00B1719D" w:rsidRDefault="00831C27">
                              <w:r>
                                <w:rPr>
                                  <w:rFonts w:ascii="Arial" w:eastAsia="Arial" w:hAnsi="Arial" w:cs="Arial"/>
                                  <w:b/>
                                  <w:color w:val="1F2725"/>
                                </w:rPr>
                                <w:t>a</w:t>
                              </w:r>
                            </w:p>
                          </w:txbxContent>
                        </wps:txbx>
                        <wps:bodyPr horzOverflow="overflow" lIns="0" tIns="0" rIns="0" bIns="0" rtlCol="0">
                          <a:noAutofit/>
                        </wps:bodyPr>
                      </wps:wsp>
                      <wps:wsp>
                        <wps:cNvPr id="13017" name="Rectangle 13017"/>
                        <wps:cNvSpPr/>
                        <wps:spPr>
                          <a:xfrm>
                            <a:off x="5672836" y="0"/>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3018" name="Rectangle 13018"/>
                        <wps:cNvSpPr/>
                        <wps:spPr>
                          <a:xfrm>
                            <a:off x="1376045" y="208661"/>
                            <a:ext cx="109130" cy="207168"/>
                          </a:xfrm>
                          <a:prstGeom prst="rect">
                            <a:avLst/>
                          </a:prstGeom>
                          <a:ln>
                            <a:noFill/>
                          </a:ln>
                        </wps:spPr>
                        <wps:txbx>
                          <w:txbxContent>
                            <w:p w:rsidR="00B1719D" w:rsidRDefault="00831C27">
                              <w:r>
                                <w:rPr>
                                  <w:rFonts w:ascii="Arial" w:eastAsia="Arial" w:hAnsi="Arial" w:cs="Arial"/>
                                  <w:b/>
                                  <w:color w:val="1F2725"/>
                                </w:rPr>
                                <w:t>b</w:t>
                              </w:r>
                            </w:p>
                          </w:txbxContent>
                        </wps:txbx>
                        <wps:bodyPr horzOverflow="overflow" lIns="0" tIns="0" rIns="0" bIns="0" rtlCol="0">
                          <a:noAutofit/>
                        </wps:bodyPr>
                      </wps:wsp>
                      <wps:wsp>
                        <wps:cNvPr id="13019" name="Rectangle 13019"/>
                        <wps:cNvSpPr/>
                        <wps:spPr>
                          <a:xfrm>
                            <a:off x="1459865" y="208661"/>
                            <a:ext cx="94555" cy="207168"/>
                          </a:xfrm>
                          <a:prstGeom prst="rect">
                            <a:avLst/>
                          </a:prstGeom>
                          <a:ln>
                            <a:noFill/>
                          </a:ln>
                        </wps:spPr>
                        <wps:txbx>
                          <w:txbxContent>
                            <w:p w:rsidR="00B1719D" w:rsidRDefault="00831C27">
                              <w:r>
                                <w:rPr>
                                  <w:rFonts w:ascii="Arial" w:eastAsia="Arial" w:hAnsi="Arial" w:cs="Arial"/>
                                  <w:b/>
                                  <w:color w:val="1F2725"/>
                                </w:rPr>
                                <w:t>r</w:t>
                              </w:r>
                            </w:p>
                          </w:txbxContent>
                        </wps:txbx>
                        <wps:bodyPr horzOverflow="overflow" lIns="0" tIns="0" rIns="0" bIns="0" rtlCol="0">
                          <a:noAutofit/>
                        </wps:bodyPr>
                      </wps:wsp>
                      <wps:wsp>
                        <wps:cNvPr id="13020" name="Rectangle 13020"/>
                        <wps:cNvSpPr/>
                        <wps:spPr>
                          <a:xfrm>
                            <a:off x="1530985" y="208661"/>
                            <a:ext cx="51621" cy="207168"/>
                          </a:xfrm>
                          <a:prstGeom prst="rect">
                            <a:avLst/>
                          </a:prstGeom>
                          <a:ln>
                            <a:noFill/>
                          </a:ln>
                        </wps:spPr>
                        <wps:txbx>
                          <w:txbxContent>
                            <w:p w:rsidR="00B1719D" w:rsidRDefault="00831C27">
                              <w:r>
                                <w:rPr>
                                  <w:rFonts w:ascii="Arial" w:eastAsia="Arial" w:hAnsi="Arial" w:cs="Arial"/>
                                  <w:b/>
                                  <w:color w:val="1F2725"/>
                                </w:rPr>
                                <w:t>i</w:t>
                              </w:r>
                            </w:p>
                          </w:txbxContent>
                        </wps:txbx>
                        <wps:bodyPr horzOverflow="overflow" lIns="0" tIns="0" rIns="0" bIns="0" rtlCol="0">
                          <a:noAutofit/>
                        </wps:bodyPr>
                      </wps:wsp>
                      <wps:wsp>
                        <wps:cNvPr id="13021" name="Rectangle 13021"/>
                        <wps:cNvSpPr/>
                        <wps:spPr>
                          <a:xfrm>
                            <a:off x="1571625" y="208661"/>
                            <a:ext cx="262695" cy="207168"/>
                          </a:xfrm>
                          <a:prstGeom prst="rect">
                            <a:avLst/>
                          </a:prstGeom>
                          <a:ln>
                            <a:noFill/>
                          </a:ln>
                        </wps:spPr>
                        <wps:txbx>
                          <w:txbxContent>
                            <w:p w:rsidR="00B1719D" w:rsidRDefault="00831C27">
                              <w:r>
                                <w:rPr>
                                  <w:rFonts w:ascii="Arial" w:eastAsia="Arial" w:hAnsi="Arial" w:cs="Arial"/>
                                  <w:b/>
                                  <w:color w:val="1F2725"/>
                                </w:rPr>
                                <w:t>nd</w:t>
                              </w:r>
                            </w:p>
                          </w:txbxContent>
                        </wps:txbx>
                        <wps:bodyPr horzOverflow="overflow" lIns="0" tIns="0" rIns="0" bIns="0" rtlCol="0">
                          <a:noAutofit/>
                        </wps:bodyPr>
                      </wps:wsp>
                      <wps:wsp>
                        <wps:cNvPr id="13022" name="Rectangle 13022"/>
                        <wps:cNvSpPr/>
                        <wps:spPr>
                          <a:xfrm>
                            <a:off x="1772539" y="208661"/>
                            <a:ext cx="131151" cy="207168"/>
                          </a:xfrm>
                          <a:prstGeom prst="rect">
                            <a:avLst/>
                          </a:prstGeom>
                          <a:ln>
                            <a:noFill/>
                          </a:ln>
                        </wps:spPr>
                        <wps:txbx>
                          <w:txbxContent>
                            <w:p w:rsidR="00B1719D" w:rsidRDefault="00831C27">
                              <w:r>
                                <w:rPr>
                                  <w:rFonts w:ascii="Arial" w:eastAsia="Arial" w:hAnsi="Arial" w:cs="Arial"/>
                                  <w:b/>
                                  <w:color w:val="1F2725"/>
                                </w:rPr>
                                <w:t>a</w:t>
                              </w:r>
                            </w:p>
                          </w:txbxContent>
                        </wps:txbx>
                        <wps:bodyPr horzOverflow="overflow" lIns="0" tIns="0" rIns="0" bIns="0" rtlCol="0">
                          <a:noAutofit/>
                        </wps:bodyPr>
                      </wps:wsp>
                      <wps:wsp>
                        <wps:cNvPr id="13023" name="Rectangle 13023"/>
                        <wps:cNvSpPr/>
                        <wps:spPr>
                          <a:xfrm>
                            <a:off x="1871599" y="208661"/>
                            <a:ext cx="97339" cy="207168"/>
                          </a:xfrm>
                          <a:prstGeom prst="rect">
                            <a:avLst/>
                          </a:prstGeom>
                          <a:ln>
                            <a:noFill/>
                          </a:ln>
                        </wps:spPr>
                        <wps:txbx>
                          <w:txbxContent>
                            <w:p w:rsidR="00B1719D" w:rsidRDefault="00831C27">
                              <w:r>
                                <w:rPr>
                                  <w:rFonts w:ascii="Arial" w:eastAsia="Arial" w:hAnsi="Arial" w:cs="Arial"/>
                                  <w:b/>
                                  <w:color w:val="1F2725"/>
                                </w:rPr>
                                <w:t>r</w:t>
                              </w:r>
                            </w:p>
                          </w:txbxContent>
                        </wps:txbx>
                        <wps:bodyPr horzOverflow="overflow" lIns="0" tIns="0" rIns="0" bIns="0" rtlCol="0">
                          <a:noAutofit/>
                        </wps:bodyPr>
                      </wps:wsp>
                      <wps:wsp>
                        <wps:cNvPr id="13024" name="Rectangle 13024"/>
                        <wps:cNvSpPr/>
                        <wps:spPr>
                          <a:xfrm>
                            <a:off x="1945386" y="208661"/>
                            <a:ext cx="51621"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3025" name="Rectangle 13025"/>
                        <wps:cNvSpPr/>
                        <wps:spPr>
                          <a:xfrm>
                            <a:off x="1998726" y="208661"/>
                            <a:ext cx="115258" cy="207168"/>
                          </a:xfrm>
                          <a:prstGeom prst="rect">
                            <a:avLst/>
                          </a:prstGeom>
                          <a:ln>
                            <a:noFill/>
                          </a:ln>
                        </wps:spPr>
                        <wps:txbx>
                          <w:txbxContent>
                            <w:p w:rsidR="00B1719D" w:rsidRDefault="00831C27">
                              <w:r>
                                <w:rPr>
                                  <w:rFonts w:ascii="Arial" w:eastAsia="Arial" w:hAnsi="Arial" w:cs="Arial"/>
                                  <w:b/>
                                  <w:color w:val="1F2725"/>
                                </w:rPr>
                                <w:t>e</w:t>
                              </w:r>
                            </w:p>
                          </w:txbxContent>
                        </wps:txbx>
                        <wps:bodyPr horzOverflow="overflow" lIns="0" tIns="0" rIns="0" bIns="0" rtlCol="0">
                          <a:noAutofit/>
                        </wps:bodyPr>
                      </wps:wsp>
                      <wps:wsp>
                        <wps:cNvPr id="13026" name="Rectangle 13026"/>
                        <wps:cNvSpPr/>
                        <wps:spPr>
                          <a:xfrm>
                            <a:off x="2087499" y="208661"/>
                            <a:ext cx="59561" cy="207168"/>
                          </a:xfrm>
                          <a:prstGeom prst="rect">
                            <a:avLst/>
                          </a:prstGeom>
                          <a:ln>
                            <a:noFill/>
                          </a:ln>
                        </wps:spPr>
                        <wps:txbx>
                          <w:txbxContent>
                            <w:p w:rsidR="00B1719D" w:rsidRDefault="00831C27">
                              <w:r>
                                <w:rPr>
                                  <w:rFonts w:ascii="Arial" w:eastAsia="Arial" w:hAnsi="Arial" w:cs="Arial"/>
                                  <w:b/>
                                  <w:color w:val="1F2725"/>
                                </w:rPr>
                                <w:t>l</w:t>
                              </w:r>
                            </w:p>
                          </w:txbxContent>
                        </wps:txbx>
                        <wps:bodyPr horzOverflow="overflow" lIns="0" tIns="0" rIns="0" bIns="0" rtlCol="0">
                          <a:noAutofit/>
                        </wps:bodyPr>
                      </wps:wsp>
                      <wps:wsp>
                        <wps:cNvPr id="13027" name="Rectangle 13027"/>
                        <wps:cNvSpPr/>
                        <wps:spPr>
                          <a:xfrm>
                            <a:off x="2133346" y="208661"/>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3028" name="Rectangle 13028"/>
                        <wps:cNvSpPr/>
                        <wps:spPr>
                          <a:xfrm>
                            <a:off x="2196846" y="208661"/>
                            <a:ext cx="702252" cy="207168"/>
                          </a:xfrm>
                          <a:prstGeom prst="rect">
                            <a:avLst/>
                          </a:prstGeom>
                          <a:ln>
                            <a:noFill/>
                          </a:ln>
                        </wps:spPr>
                        <wps:txbx>
                          <w:txbxContent>
                            <w:p w:rsidR="00B1719D" w:rsidRDefault="00831C27">
                              <w:r>
                                <w:rPr>
                                  <w:rFonts w:ascii="Arial" w:eastAsia="Arial" w:hAnsi="Arial" w:cs="Arial"/>
                                  <w:b/>
                                  <w:color w:val="1F2725"/>
                                </w:rPr>
                                <w:t>auxilio</w:t>
                              </w:r>
                            </w:p>
                          </w:txbxContent>
                        </wps:txbx>
                        <wps:bodyPr horzOverflow="overflow" lIns="0" tIns="0" rIns="0" bIns="0" rtlCol="0">
                          <a:noAutofit/>
                        </wps:bodyPr>
                      </wps:wsp>
                      <wps:wsp>
                        <wps:cNvPr id="13029" name="Rectangle 13029"/>
                        <wps:cNvSpPr/>
                        <wps:spPr>
                          <a:xfrm>
                            <a:off x="2727960" y="208661"/>
                            <a:ext cx="61548"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3030" name="Rectangle 13030"/>
                        <wps:cNvSpPr/>
                        <wps:spPr>
                          <a:xfrm>
                            <a:off x="2786380" y="208661"/>
                            <a:ext cx="113495" cy="207168"/>
                          </a:xfrm>
                          <a:prstGeom prst="rect">
                            <a:avLst/>
                          </a:prstGeom>
                          <a:ln>
                            <a:noFill/>
                          </a:ln>
                        </wps:spPr>
                        <wps:txbx>
                          <w:txbxContent>
                            <w:p w:rsidR="00B1719D" w:rsidRDefault="00831C27">
                              <w:r>
                                <w:rPr>
                                  <w:rFonts w:ascii="Arial" w:eastAsia="Arial" w:hAnsi="Arial" w:cs="Arial"/>
                                  <w:b/>
                                  <w:color w:val="1F2725"/>
                                </w:rPr>
                                <w:t>d</w:t>
                              </w:r>
                            </w:p>
                          </w:txbxContent>
                        </wps:txbx>
                        <wps:bodyPr horzOverflow="overflow" lIns="0" tIns="0" rIns="0" bIns="0" rtlCol="0">
                          <a:noAutofit/>
                        </wps:bodyPr>
                      </wps:wsp>
                      <wps:wsp>
                        <wps:cNvPr id="13031" name="Rectangle 13031"/>
                        <wps:cNvSpPr/>
                        <wps:spPr>
                          <a:xfrm>
                            <a:off x="2875280" y="208661"/>
                            <a:ext cx="131151" cy="207168"/>
                          </a:xfrm>
                          <a:prstGeom prst="rect">
                            <a:avLst/>
                          </a:prstGeom>
                          <a:ln>
                            <a:noFill/>
                          </a:ln>
                        </wps:spPr>
                        <wps:txbx>
                          <w:txbxContent>
                            <w:p w:rsidR="00B1719D" w:rsidRDefault="00831C27">
                              <w:r>
                                <w:rPr>
                                  <w:rFonts w:ascii="Arial" w:eastAsia="Arial" w:hAnsi="Arial" w:cs="Arial"/>
                                  <w:b/>
                                  <w:color w:val="1F2725"/>
                                </w:rPr>
                                <w:t>e</w:t>
                              </w:r>
                            </w:p>
                          </w:txbxContent>
                        </wps:txbx>
                        <wps:bodyPr horzOverflow="overflow" lIns="0" tIns="0" rIns="0" bIns="0" rtlCol="0">
                          <a:noAutofit/>
                        </wps:bodyPr>
                      </wps:wsp>
                      <wps:wsp>
                        <wps:cNvPr id="13032" name="Rectangle 13032"/>
                        <wps:cNvSpPr/>
                        <wps:spPr>
                          <a:xfrm>
                            <a:off x="2971800" y="208661"/>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3033" name="Rectangle 13033"/>
                        <wps:cNvSpPr/>
                        <wps:spPr>
                          <a:xfrm>
                            <a:off x="3042920" y="208661"/>
                            <a:ext cx="104765" cy="207168"/>
                          </a:xfrm>
                          <a:prstGeom prst="rect">
                            <a:avLst/>
                          </a:prstGeom>
                          <a:ln>
                            <a:noFill/>
                          </a:ln>
                        </wps:spPr>
                        <wps:txbx>
                          <w:txbxContent>
                            <w:p w:rsidR="00B1719D" w:rsidRDefault="00831C27">
                              <w:r>
                                <w:rPr>
                                  <w:rFonts w:ascii="Arial" w:eastAsia="Arial" w:hAnsi="Arial" w:cs="Arial"/>
                                  <w:b/>
                                  <w:color w:val="1F2725"/>
                                </w:rPr>
                                <w:t>u</w:t>
                              </w:r>
                            </w:p>
                          </w:txbxContent>
                        </wps:txbx>
                        <wps:bodyPr horzOverflow="overflow" lIns="0" tIns="0" rIns="0" bIns="0" rtlCol="0">
                          <a:noAutofit/>
                        </wps:bodyPr>
                      </wps:wsp>
                      <wps:wsp>
                        <wps:cNvPr id="13034" name="Rectangle 13034"/>
                        <wps:cNvSpPr/>
                        <wps:spPr>
                          <a:xfrm>
                            <a:off x="3124200" y="208661"/>
                            <a:ext cx="126592" cy="207168"/>
                          </a:xfrm>
                          <a:prstGeom prst="rect">
                            <a:avLst/>
                          </a:prstGeom>
                          <a:ln>
                            <a:noFill/>
                          </a:ln>
                        </wps:spPr>
                        <wps:txbx>
                          <w:txbxContent>
                            <w:p w:rsidR="00B1719D" w:rsidRDefault="00831C27">
                              <w:r>
                                <w:rPr>
                                  <w:rFonts w:ascii="Arial" w:eastAsia="Arial" w:hAnsi="Arial" w:cs="Arial"/>
                                  <w:b/>
                                  <w:color w:val="1F2725"/>
                                </w:rPr>
                                <w:t>n</w:t>
                              </w:r>
                            </w:p>
                          </w:txbxContent>
                        </wps:txbx>
                        <wps:bodyPr horzOverflow="overflow" lIns="0" tIns="0" rIns="0" bIns="0" rtlCol="0">
                          <a:noAutofit/>
                        </wps:bodyPr>
                      </wps:wsp>
                      <wps:wsp>
                        <wps:cNvPr id="13035" name="Rectangle 13035"/>
                        <wps:cNvSpPr/>
                        <wps:spPr>
                          <a:xfrm>
                            <a:off x="3220720" y="208661"/>
                            <a:ext cx="131151" cy="207168"/>
                          </a:xfrm>
                          <a:prstGeom prst="rect">
                            <a:avLst/>
                          </a:prstGeom>
                          <a:ln>
                            <a:noFill/>
                          </a:ln>
                        </wps:spPr>
                        <wps:txbx>
                          <w:txbxContent>
                            <w:p w:rsidR="00B1719D" w:rsidRDefault="00831C27">
                              <w:r>
                                <w:rPr>
                                  <w:rFonts w:ascii="Arial" w:eastAsia="Arial" w:hAnsi="Arial" w:cs="Arial"/>
                                  <w:b/>
                                  <w:color w:val="1F2725"/>
                                </w:rPr>
                                <w:t>a</w:t>
                              </w:r>
                            </w:p>
                          </w:txbxContent>
                        </wps:txbx>
                        <wps:bodyPr horzOverflow="overflow" lIns="0" tIns="0" rIns="0" bIns="0" rtlCol="0">
                          <a:noAutofit/>
                        </wps:bodyPr>
                      </wps:wsp>
                      <wps:wsp>
                        <wps:cNvPr id="13036" name="Rectangle 13036"/>
                        <wps:cNvSpPr/>
                        <wps:spPr>
                          <a:xfrm>
                            <a:off x="3319780" y="208661"/>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3037" name="Rectangle 13037"/>
                        <wps:cNvSpPr/>
                        <wps:spPr>
                          <a:xfrm>
                            <a:off x="3388360" y="208661"/>
                            <a:ext cx="773259" cy="207168"/>
                          </a:xfrm>
                          <a:prstGeom prst="rect">
                            <a:avLst/>
                          </a:prstGeom>
                          <a:ln>
                            <a:noFill/>
                          </a:ln>
                        </wps:spPr>
                        <wps:txbx>
                          <w:txbxContent>
                            <w:p w:rsidR="00B1719D" w:rsidRDefault="00831C27">
                              <w:r>
                                <w:rPr>
                                  <w:rFonts w:ascii="Arial" w:eastAsia="Arial" w:hAnsi="Arial" w:cs="Arial"/>
                                  <w:b/>
                                  <w:color w:val="1F2725"/>
                                </w:rPr>
                                <w:t>manera</w:t>
                              </w:r>
                            </w:p>
                          </w:txbxContent>
                        </wps:txbx>
                        <wps:bodyPr horzOverflow="overflow" lIns="0" tIns="0" rIns="0" bIns="0" rtlCol="0">
                          <a:noAutofit/>
                        </wps:bodyPr>
                      </wps:wsp>
                      <wps:wsp>
                        <wps:cNvPr id="13038" name="Rectangle 13038"/>
                        <wps:cNvSpPr/>
                        <wps:spPr>
                          <a:xfrm>
                            <a:off x="3972941" y="208661"/>
                            <a:ext cx="59561" cy="207168"/>
                          </a:xfrm>
                          <a:prstGeom prst="rect">
                            <a:avLst/>
                          </a:prstGeom>
                          <a:ln>
                            <a:noFill/>
                          </a:ln>
                        </wps:spPr>
                        <wps:txbx>
                          <w:txbxContent>
                            <w:p w:rsidR="00B1719D" w:rsidRDefault="00831C27">
                              <w:r>
                                <w:rPr>
                                  <w:rFonts w:ascii="Arial" w:eastAsia="Arial" w:hAnsi="Arial" w:cs="Arial"/>
                                  <w:b/>
                                  <w:color w:val="1F2725"/>
                                </w:rPr>
                                <w:t xml:space="preserve"> </w:t>
                              </w:r>
                            </w:p>
                          </w:txbxContent>
                        </wps:txbx>
                        <wps:bodyPr horzOverflow="overflow" lIns="0" tIns="0" rIns="0" bIns="0" rtlCol="0">
                          <a:noAutofit/>
                        </wps:bodyPr>
                      </wps:wsp>
                      <wps:wsp>
                        <wps:cNvPr id="13039" name="Rectangle 13039"/>
                        <wps:cNvSpPr/>
                        <wps:spPr>
                          <a:xfrm>
                            <a:off x="4038981" y="208661"/>
                            <a:ext cx="115259" cy="207168"/>
                          </a:xfrm>
                          <a:prstGeom prst="rect">
                            <a:avLst/>
                          </a:prstGeom>
                          <a:ln>
                            <a:noFill/>
                          </a:ln>
                        </wps:spPr>
                        <wps:txbx>
                          <w:txbxContent>
                            <w:p w:rsidR="00B1719D" w:rsidRDefault="00831C27">
                              <w:r>
                                <w:rPr>
                                  <w:rFonts w:ascii="Arial" w:eastAsia="Arial" w:hAnsi="Arial" w:cs="Arial"/>
                                  <w:b/>
                                  <w:color w:val="1F2725"/>
                                </w:rPr>
                                <w:t>e</w:t>
                              </w:r>
                            </w:p>
                          </w:txbxContent>
                        </wps:txbx>
                        <wps:bodyPr horzOverflow="overflow" lIns="0" tIns="0" rIns="0" bIns="0" rtlCol="0">
                          <a:noAutofit/>
                        </wps:bodyPr>
                      </wps:wsp>
                      <wps:wsp>
                        <wps:cNvPr id="13040" name="Rectangle 13040"/>
                        <wps:cNvSpPr/>
                        <wps:spPr>
                          <a:xfrm>
                            <a:off x="4127754" y="208661"/>
                            <a:ext cx="85669" cy="207168"/>
                          </a:xfrm>
                          <a:prstGeom prst="rect">
                            <a:avLst/>
                          </a:prstGeom>
                          <a:ln>
                            <a:noFill/>
                          </a:ln>
                        </wps:spPr>
                        <wps:txbx>
                          <w:txbxContent>
                            <w:p w:rsidR="00B1719D" w:rsidRDefault="00831C27">
                              <w:r>
                                <w:rPr>
                                  <w:rFonts w:ascii="Arial" w:eastAsia="Arial" w:hAnsi="Arial" w:cs="Arial"/>
                                  <w:b/>
                                  <w:color w:val="1F2725"/>
                                </w:rPr>
                                <w:t>f</w:t>
                              </w:r>
                            </w:p>
                          </w:txbxContent>
                        </wps:txbx>
                        <wps:bodyPr horzOverflow="overflow" lIns="0" tIns="0" rIns="0" bIns="0" rtlCol="0">
                          <a:noAutofit/>
                        </wps:bodyPr>
                      </wps:wsp>
                      <wps:wsp>
                        <wps:cNvPr id="13041" name="Rectangle 13041"/>
                        <wps:cNvSpPr/>
                        <wps:spPr>
                          <a:xfrm>
                            <a:off x="4193921" y="208661"/>
                            <a:ext cx="51621" cy="207168"/>
                          </a:xfrm>
                          <a:prstGeom prst="rect">
                            <a:avLst/>
                          </a:prstGeom>
                          <a:ln>
                            <a:noFill/>
                          </a:ln>
                        </wps:spPr>
                        <wps:txbx>
                          <w:txbxContent>
                            <w:p w:rsidR="00B1719D" w:rsidRDefault="00831C27">
                              <w:r>
                                <w:rPr>
                                  <w:rFonts w:ascii="Arial" w:eastAsia="Arial" w:hAnsi="Arial" w:cs="Arial"/>
                                  <w:b/>
                                  <w:color w:val="1F2725"/>
                                </w:rPr>
                                <w:t>i</w:t>
                              </w:r>
                            </w:p>
                          </w:txbxContent>
                        </wps:txbx>
                        <wps:bodyPr horzOverflow="overflow" lIns="0" tIns="0" rIns="0" bIns="0" rtlCol="0">
                          <a:noAutofit/>
                        </wps:bodyPr>
                      </wps:wsp>
                      <wps:wsp>
                        <wps:cNvPr id="13042" name="Rectangle 13042"/>
                        <wps:cNvSpPr/>
                        <wps:spPr>
                          <a:xfrm>
                            <a:off x="4234434" y="208661"/>
                            <a:ext cx="135130" cy="207168"/>
                          </a:xfrm>
                          <a:prstGeom prst="rect">
                            <a:avLst/>
                          </a:prstGeom>
                          <a:ln>
                            <a:noFill/>
                          </a:ln>
                        </wps:spPr>
                        <wps:txbx>
                          <w:txbxContent>
                            <w:p w:rsidR="00B1719D" w:rsidRDefault="00831C27">
                              <w:r>
                                <w:rPr>
                                  <w:rFonts w:ascii="Arial" w:eastAsia="Arial" w:hAnsi="Arial" w:cs="Arial"/>
                                  <w:b/>
                                  <w:color w:val="1F2725"/>
                                </w:rPr>
                                <w:t>c</w:t>
                              </w:r>
                            </w:p>
                          </w:txbxContent>
                        </wps:txbx>
                        <wps:bodyPr horzOverflow="overflow" lIns="0" tIns="0" rIns="0" bIns="0" rtlCol="0">
                          <a:noAutofit/>
                        </wps:bodyPr>
                      </wps:wsp>
                      <wps:wsp>
                        <wps:cNvPr id="13043" name="Rectangle 13043"/>
                        <wps:cNvSpPr/>
                        <wps:spPr>
                          <a:xfrm>
                            <a:off x="4338701" y="208661"/>
                            <a:ext cx="123205" cy="207168"/>
                          </a:xfrm>
                          <a:prstGeom prst="rect">
                            <a:avLst/>
                          </a:prstGeom>
                          <a:ln>
                            <a:noFill/>
                          </a:ln>
                        </wps:spPr>
                        <wps:txbx>
                          <w:txbxContent>
                            <w:p w:rsidR="00B1719D" w:rsidRDefault="00831C27">
                              <w:r>
                                <w:rPr>
                                  <w:rFonts w:ascii="Arial" w:eastAsia="Arial" w:hAnsi="Arial" w:cs="Arial"/>
                                  <w:b/>
                                  <w:color w:val="1F2725"/>
                                </w:rPr>
                                <w:t>a</w:t>
                              </w:r>
                            </w:p>
                          </w:txbxContent>
                        </wps:txbx>
                        <wps:bodyPr horzOverflow="overflow" lIns="0" tIns="0" rIns="0" bIns="0" rtlCol="0">
                          <a:noAutofit/>
                        </wps:bodyPr>
                      </wps:wsp>
                      <wps:wsp>
                        <wps:cNvPr id="13044" name="Rectangle 13044"/>
                        <wps:cNvSpPr/>
                        <wps:spPr>
                          <a:xfrm>
                            <a:off x="4432554" y="208661"/>
                            <a:ext cx="114342" cy="207168"/>
                          </a:xfrm>
                          <a:prstGeom prst="rect">
                            <a:avLst/>
                          </a:prstGeom>
                          <a:ln>
                            <a:noFill/>
                          </a:ln>
                        </wps:spPr>
                        <wps:txbx>
                          <w:txbxContent>
                            <w:p w:rsidR="00B1719D" w:rsidRDefault="00831C27">
                              <w:r>
                                <w:rPr>
                                  <w:rFonts w:ascii="Arial" w:eastAsia="Arial" w:hAnsi="Arial" w:cs="Arial"/>
                                  <w:b/>
                                  <w:color w:val="1F2725"/>
                                </w:rPr>
                                <w:t>z</w:t>
                              </w:r>
                            </w:p>
                          </w:txbxContent>
                        </wps:txbx>
                        <wps:bodyPr horzOverflow="overflow" lIns="0" tIns="0" rIns="0" bIns="0" rtlCol="0">
                          <a:noAutofit/>
                        </wps:bodyPr>
                      </wps:wsp>
                      <wps:wsp>
                        <wps:cNvPr id="13045" name="Rectangle 13045"/>
                        <wps:cNvSpPr/>
                        <wps:spPr>
                          <a:xfrm>
                            <a:off x="4518914" y="208661"/>
                            <a:ext cx="53609" cy="207168"/>
                          </a:xfrm>
                          <a:prstGeom prst="rect">
                            <a:avLst/>
                          </a:prstGeom>
                          <a:ln>
                            <a:noFill/>
                          </a:ln>
                        </wps:spPr>
                        <wps:txbx>
                          <w:txbxContent>
                            <w:p w:rsidR="00B1719D" w:rsidRDefault="00831C27">
                              <w:r>
                                <w:rPr>
                                  <w:rFonts w:ascii="Arial" w:eastAsia="Arial" w:hAnsi="Arial" w:cs="Arial"/>
                                  <w:b/>
                                  <w:color w:val="1F2725"/>
                                </w:rPr>
                                <w:t>.</w:t>
                              </w:r>
                            </w:p>
                          </w:txbxContent>
                        </wps:txbx>
                        <wps:bodyPr horzOverflow="overflow" lIns="0" tIns="0" rIns="0" bIns="0" rtlCol="0">
                          <a:noAutofit/>
                        </wps:bodyPr>
                      </wps:wsp>
                      <wps:wsp>
                        <wps:cNvPr id="13046" name="Rectangle 13046"/>
                        <wps:cNvSpPr/>
                        <wps:spPr>
                          <a:xfrm>
                            <a:off x="4562221" y="208661"/>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g:wgp>
                  </a:graphicData>
                </a:graphic>
              </wp:inline>
            </w:drawing>
          </mc:Choice>
          <mc:Fallback>
            <w:pict>
              <v:group id="Group 55409" o:spid="_x0000_s1273" style="width:465.9pt;height:201.1pt;mso-position-horizontal-relative:char;mso-position-vertical-relative:line" coordsize="59169,25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av1/EwoAANR+AAAOAAAAZHJzL2Uyb0RvYy54bWzsXe2O2zYW/V9g38Hw&#10;/8QiKYqikUlRbLZBgaId9OMBNB55bNS2BFmTmezT91CSr2fG1wnVBmWW3gCdSrQt8fLwfvCQvHzz&#10;7eN2M/lQNvt1tbuaitfJdFLuFtXtend3Nf39t+9f5dPJvi12t8Wm2pVX04/lfvrt23998+ahnpey&#10;WlWb27KZ4CG7/fyhvpqu2raez2b7xarcFvvXVV3u8OGyarZFi9vmbnbbFA94+nYzk0mSzR6q5rZu&#10;qkW536P0Xf/h9G33/OWyXLQ/L5f7sp1srqaoW9v9bbq/N+7v7O2bYn7XFPVqvRiqUfyFWmyL9Q4v&#10;pUe9K9pict+sTx61XS+aal8t29eLajurlsv1ouxkgDQieSHN+6a6rztZ7uYPdzU1E5r2RTv95ccu&#10;fvpw3UzWt1dTrdPETie7YguYujdP+iI00UN9N8c33zf1r/V1MxTc9XdO6sdls3X/hzyTx65xP1Lj&#10;lo/tZIFCbUVmFTBY4DOptTLG9s2/WAGjk98tVv/5zC9nhxfPXP2oOvV6Mcd/Q2vh6qS1Pt+r8Kv2&#10;vimnw0O2Xs/YFs0f9/UrAFsX7fpmvVm3H7tOCghdpXYfrteL66a/edbwmTo0PL7hXuyaHoVoafdD&#10;9133S9zO3P2zB91s1vX3683Gtb+7HqqMPv6ijzBS9/3vXbW435a7tleoptyg9tVuv1rX++mkmZfb&#10;mxL9o/nhVvR47dumbBcr98IlXvwLlMzVrJjTB10tjxVzdd6j4zBdRZosy6yeTtApMikFuiCeVcwP&#10;vUaJ1GbJ0GsE+k+Km/5th05XN/v2fVltJ+4C9UR10ODFvPjw436o2OErQ/v1dekqiar1bYyL/6ke&#10;k3I9JnVN41r7a+kx8sv3mFfCJhDe9ZdEJfpFf5FZkmUG/clZGWFTm+r/9xdnTNAkvWm/fmJh9NfW&#10;XzqT98SQfAkLk2qT9gZG6CzvVORoX3Sa5upgXxT+oe98afPyUCO22R8MM+5OTPMo9/3rqqhLWDj3&#10;2KMXEdLm4oCxM8nF7m5TTvpiSDR8m/z3/qxF1jCyplOwITwiW5yJVOEdnQNPjMjyv9NUxXyzc2Z6&#10;Vznv1be5K4EzP9TNXbWPN49dfCJVZ0xc2U11+xFRy6pq/vszYs/lpnq4mlbD1XSy+WGHJnbR3uGi&#10;OVzcHC6advPvqosJ+zp8d99Wy3XnLo5vGCoD7Pr2+0dAlDyIJDwg/zyIWpoOKhjBFyBqoxF3BcOw&#10;U/BjC0eKIYVzzxWRhPfDMFcC5sp5uhcYWpixFJ+EUsTOhkYPIkVYz0Ek4b1AFEroJO/dzwsUA2ti&#10;5+eiB5HCnucgkvCeIGZKDTHECxBFgpghoCpmzgVHj2LG+0QS3g/FNJXnVFFkMmBgYy4CRMSU/Qjk&#10;uSqS8H4gapFL3p6a3CQWdGMor9hFw9GrIhqYQ5GE90JRCqESCa0+jW0yodOAIHZ0QvQgEs/7XBVJ&#10;eE8QjUhTFkRjrcwxkAmkimnnpGNH0WKEy6giikcN940B74pHfW2qmHZsc/Qg8pyNJeH9VBHjwdyx&#10;WKcgglGHrQ2nisRbxEzaWJ60QfEoVYTRzHhVBI2tMZQJZU+JuIgaRJ61sSS8nypaaw0cEKOKqcl0&#10;uFEGCKMLGCpanrVB8RhNVIkyOQ+ikJl26h5KFYm5iFoVedoG88SjUBQqVRmrikJZkYQbZiBqvgRd&#10;5GkbS8J7GVQlVa752CZTWuEdoVSRmIuoVZGnbSwJ7wlijrUbZ1QxsZijD4YiMRdRo8jTNqDLRhlU&#10;lefnDKo0IkcAFUoXibqIGkWet7EkvJ8upnma56wuaquzcBFqv1In7hE/jCBa/oS26YpHqaJWWBrH&#10;goj1UZkI5xYxxIk+tgFcHG/TFY9CMTNYfYRHMbxN2AhVE3URr0EFXBxv0xWPQhFjxVxj4MmgKPEv&#10;nFvUxF1EjSJH3ABFEt7PLeYmt877naIIXk6Ei1DRsy7BoHLEDUAk4f1AxIpfe0YVlRAB6TfQt5eA&#10;IkfcAEUS3gvFNEltIliDqoOu1NBEXURtTzneBiCS8H4gikQnblXNqT0NvGhKE3cRNYoccQMUSXhP&#10;FHNleK8YWBWJuogaRI63AYgkvB+IUtvcrVI8VUXswgsZnxJzETWIHG0DEEl4TxBzYwwLYuDZDEyx&#10;XEBo40YADG+D4jFjxVRhKt9t1DlVxbD2FDb+EkBEy3MgkvB+qpgqbGBmVTEwiBfB2gietUHxKE1M&#10;sVX0THwqRbcRMNRsRr/zO3YiXPC0DYrHwIg8AtjshmEnY1CDzmZkxFzEHNu4UTpnUEl4L4OKXbiY&#10;5GdBDDxWxL7pS3CLPG0jSHg/FDUysvAoBnaLxFxErYo8bYOpwFH2VOeZSjFiObWnQgjp5o0DzfFn&#10;xFxEjSJP2wgS3k8VMyOxVINDMbAqEnMRNYg8bSNIeC8QBZi3ZNh2ip2LWT9EO+auCLy0PyP+Imoo&#10;efJGkPB+UKZg4FwOFlhVDsqw6/sNcRgxI+l2VjChKorH+EeB9Ch22IDKIRnWvBoiMqJGkmdxMJgf&#10;hyRS2MjzOikz2WUmCxTuGKIzooaS53IkCe9nXjGLoVUftHJKiSwcIef+DVEaUUPJ8zmYXhqllbkR&#10;Gitaz3pKoxzQoZSSeI2okeRJHUnC+yklghqV92MQTikDe0riNqJGkid24PVG6aS1uRnSNXBIwrhK&#10;HW43lSGGI2ooeXoHsIyBEvAZLJE7a17D7gAwxHJEjSRP8UgS3su8ujkqNaTf4JQysHklqiNqJHme&#10;R5Lwnki6hH7nHaVJpMR6/GAxD1EdUUMJm8ixAyS8H5RGGuSrPmtew2Y3Ank/+IqYkXTZThgkUTzK&#10;URrMgwy75DjzigxWqctbHmgggiVElwAlT/QgCfEoKHMsEfgUlGHZASTKugQoeaLnmNTZz75abDMe&#10;9pFzWhk26MEG6EtAkud5FAnvhSSSjEs7JDvikBRIQu4mTELZV+I6onaVPNGDpeJj7KsSEplVzwc9&#10;gVPmYLLmErSSZ3oUCe+nlUgFaD6llYFdJZEdUWslz/RgOccorVTCmk9EPYFdJZEdUSPJMz2KhPdT&#10;yidpVzhXaQyWo4ebE8mJ7YgaSp7qUSS8H5TWSIvMpudmt8LSrzmRHVEjyTM9mFUcY17TROXdiTtn&#10;VvR0cyLhlPKYBThmKF0CHIbqQfEoKIU0ZtjOw9nXXOOIumAjkWMq4KiR5JmeYxJoL/Oa4oRAO+zp&#10;4ZAMG/Mc0wFHjSRP9KTEcvkhKRX2hPRb7DgkhdIh01ofkwJHDSXP9KTjmJ5UKZzMcT7mETjZDQlC&#10;QjE9x9TAUUPJMz3HpNB+Wvlk4yurlTggEIoeDEoiO6KGkmd6sFFgVNCDg3TskGOHgxKZdd1x0IHo&#10;12OO4KiR5ImeY3ZoP6XUOMDj6w16iOsIgWR3MjiOTu+Opx6OeXdnsz+97075PB5G//ZP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LVtf7/HgQAAx4EA&#10;ABQAAABkcnMvbWVkaWEvaW1hZ2UzLnBuZ4lQTkcNChoKAAAADUlIRFIAAAa0AAAAaQgGAAAAe9jD&#10;gAAAAAFzUkdCAK7OHOkAAAAEZ0FNQQAAsY8L/GEFAACBcUlEQVR4Xu2d664sx5FeqZFEiqQug/kx&#10;GAgDv59fwH/nCe2HGECABzBkiJJ4081ntbyoj8Gsa1d1V+8dCwjmPSIyMiurqrv34UdN0zRN0zRN&#10;0zRN0zRN0zRN0zRNc2V+xH/+z//5P3/98Y9//NFPf/rTjz7++OOPyP/tb3/76K9//etHf/nLX27p&#10;j370o4/+6Z/+6TaIMlA3BeOznTKoBxvkqw77mcKo3wjGpJ1a1v9mH6w78XQtjLF560fYL8eTt561&#10;mRufOE5dqc/8Wl0VdOS+xy+uC+r/9Kc/3fTmdZDXgnOgr3UpQFv1s5anUK/9a7nm7ZNloV6h3rZa&#10;nsKxQN9aXqNjiqN0Ow6xv/rMz+mxX45PfUvj7wEb7C31k+rPmXafhXGFOj/bbAf7TI15VZjPn//8&#10;59v5MzefnLf30oxPxXb2FGmO59yauh+fhT4gabeWp3As0LeW1+i4Gs4BSf8tw9ycHAv0M5/65sY/&#10;CvY2e3yJnDfUeax5hpyau20w1eb5m/IItJ9+1DoEf3wWMabffvvt7TmFMug3seLZ/tNPP/3ok08+&#10;+a4ePUJ5K4z3GQhShzbeG66PeWNQ42E/63MM4robX/uylq63z5xA/ic/+ckt7971GrkSzg/wLf2b&#10;aqv15kntZ30KcTB+2afWIcYyxb6k2WcK+kn2m7K5hdQBOX6PvgS9Pnc4V8TzJWPAnkJsO5K5+Jnq&#10;2ytT55nzy31SY+y86ZdiTGyXWk4YB6y594s5tCPVrmdN9knSV8h+1DNv6pwzdab2VQdk36PRH8AO&#10;knb1Zwr9tJ9loG6t344BdXmtGq+0QR2ibcQ8Nq1TqDsrhlfF+IBxkKn6ZzHlq2sKW/xU197xrwLz&#10;G8XtbGp8a3mPL4xVoOqwHqb0pw7EcwK2+nMG+gX4k/mUvc8d6kfQA6ZgfdY9i/Sz+mia7Wt8dox5&#10;7wXkcy/k/cD+a21cgTd1JzPwKS4Q+a24oHOs6fNozvLbeGZ8U+YY9Uf2rE+ONV/lCNTlh0RA3Iwd&#10;qX3IezBQdl4jH/f6PeqPpL61uq2b6r/EaAy6Ut9eUqeyR3eONV9ljlF/5Ig5rmGv328V5l33Qcqj&#10;WTpD86w4GueMfs6mb7755pZOCe2cYz64PBv937uWozF1b2xhzTqdtZaS8zBfZY5Rf2RvTF6ZI669&#10;I+K15MPIT9cqZVQv5HONvQ5Spl4EHYMkW2KXOka6Hsm9a165R1/GYiouWWeflFqfWMeH0T6j5vlu&#10;/zNicq9OdazV5VyrsKfNbyXHmU+RUd2zSF+e6dPaddvDlN6z7D2Dun5ZTpGpcsorsGXfjOaI5H3t&#10;TLQx8mGJ0ZhH+X0ma9bv6tdprkkyVX8Ga2JEH3yZ24dIcx1G64Pk+m0l9eT4UV0zzShWV4zhWn84&#10;H3jez7PEOsW2nGfefyz7fug+fSTp/wjal/rIpe6sWxyfwkXLfNatQT+2yFUY+TYnWxjFM/NryL6O&#10;3TJeRmP36BlBXNDFxU2eD4O/+uqr78UNSTg8/PCYvONHPqZYt4UcNyf2maL2hbn+lRxrPuvuIfWk&#10;XuvWMhqb+TVkX8duGb+HtKOtzL9HMh7GIfOPop4Da+RM/IXtkuQDzhWoawlb1jLHms+6NdR1WiNn&#10;MprDlvnkWPNZ1zyG0b5Zkjnq+uWakvpSksJf6yD8hTlCnr5ztqpPSwL6oj/PYOTb0fIMRjHFF+pZ&#10;c+DX+jyjIuSrrzmHo2Ure8dB7jHzWbeFHLM0nvYjX/TvjUGmz8a5HCmVqfqrMOd7c398cq+TV84k&#10;7Wgr82vIvo7dMn4NxrTGd2T7XrSxRZofMorTlIDrV9e0uS6uT65dr1mzli37xXOinh0pkPswdZP3&#10;/dF6xpz9eVH6t1aWuHl/lX9yUJvW55js1zRnwf7jQwH2G/uU/f/b3/72Vv/P//zP310Dtrk3v/76&#10;69uXWeQ/++yz711H1NXroWmav8O1oYDXlNeLbVn3VmGe/tM/c3M1VpxDyJq4GEfOMsczjvGj+3HT&#10;nAF7mz2+BHs096NlZWrPus+zP2Q/26HqyLbUkX3ORh+qZBvgE9cvZeNKms/RCLHyOjdv25mkz9o6&#10;2+YVuGfejElhLa1XR7Z/+eWXN2FNf/7zn9/+WUnyypXQZ2E+GZfathX1K8TO+KmPVDvaHwnYD6wT&#10;27SFjHRA9oFRn3tRt37AWv3EyLPD8Yj7h3br8wx5BNh1bs4ny9Y9C32Be33JuYL6RnrtN2d/zh/H&#10;sebIEvRPfZYV9oT5pPppe/azDer498woLlyLeY8H+lGudeZJR3LFe8QjIUbG2Ji8Ms5nNI+6H14V&#10;12s0T9uof+U5zsEc61o6bxjN2zGKZwVcIU76BTkf8ilHPHeomxSdYPoecN3FOCiU6cM9hlh7X38F&#10;Lncny8CmjCDwVay/l5EPc3IVRr7Nyb1kzNfImYzsIXsgNlzMpPxzLnxhlWTsuPjpw19xkfJimHZp&#10;n/MjfV0S+6+ljk+ZYtR3JPa9l6pXnaZHk/rXyhXQj+qb9a/IaC5IZeqssm8db/1Z4M8WOZrUO5r7&#10;nFydkc8jse+95DqtkWdQ5z4l9n3PuE7ev0frlvVzbaljK6lnSWC0lmuwP3p4+ci/ysq/zvJF0JeV&#10;fC4hpWxd9W9KHKsesTw15gxGto6SPRiXGpsR2XduTLaxnghlnjn5QZXPnul3zuNo2cqSjqxzrop1&#10;jyBtguWszznoM9QyWOeajfqsIe3LlD979G9hZO8ISUbtKVNkmzGrcVtDtZd6Za5tD1t8vWdujyLj&#10;k5JkOed0pXnpS/VvSs4mz5FRPGvdvaSttXJlRmuGnM0oTnMyxcj3Km+VOkfTuXidQfqhWH8G1ZZi&#10;W7OOGr8rxg6ffCfzvWzJz6lzQ12899FWn0NTr+2+M1ZdR6L9tbLErcdV/kJrjhpw/dOOKbrNr9U9&#10;Iu2t4R5bR/JIv7FlrHMt5nAPwVExc876I+axmXbncM+7R/mA4D//8z9v6b//+79/p4c2Dwfavvji&#10;i9uXXtT/6le/uv2VFgcC5CFS56zP+ko6iov1tmV+ipFuYWz6k23kveZH0J72M78VdKW9I3WP0J62&#10;5uYp6cORvmxhym/rRnvr6jgnRZhHSm0Tx9lntIe8Xo8mfVoifV4CvZwnnhlLrPUjY2IZjNHW+/HR&#10;5DzIz82rzuVev+dsjXhUjJ4ZkzNhb7PHl3BOknNElvYs9XMxW8M9OraMo2/2r3nL5i3n/KfaEK5x&#10;6jkjbaMu7xu00cf6NYzsAXVZfgT6cQZb5oEfxjLjgGRc9dd+kuOyLfOpi2fP3//+97f8L3/5y9tf&#10;aXFtrF3DveDDWTBPYwjGr+YrxkhBR+75EdQTK/pP6aZN7FPX0j5TOsD61LcWbSBpo5b3QIx87kh9&#10;ztG1oM69ddb+WjMPfJGp/vYhxf86pzWssXME1VdS/U0R2qvYJ+eXYyqMAdYcWUIbkjaRe58hnYdr&#10;Jalzr+570Tfsj3xM7KfAVN8l0CXqoC7XS3+4fsmz/tkX9KXK1us4/VkC/VeFeRi3jFHG7iz/t8QQ&#10;0g/H6n8l55KpnD23R8CaIcA8EOY9yp8JdnL/gPvnDB/QmTbVvcamY5Uaw2ejX+BczKfc+1yb8yet&#10;+pGroI/KyD/qofo/6pfrne1px72Uoo0z2KI7fZ7i1uPqX2gxVn2pN32z3jbzWV4LulL3HPTN+Twb&#10;HmrW+k0f/78Ka2EcUvOQdq23TEodadZlfiva15Z5dGUba7N2fejP2tOXMcTzN7/5zS399a9//d01&#10;QJv9aOMDBb/Q+sUvfvGDL7TAwwKwY6rot1iXectTeXVl3rFZxhf9sy7zSOqELKdN81leC7rOuo4F&#10;nc4h81DzqZ+8dWk/y2eSvmYesh44ux/h05HgO+uOkM8Ye60gOW+hTsmy/Um5Fr1ejwT9a+4P+oYP&#10;W84fzhPPliXoX+M3wnbjqm/W6d+cjqPRB9KaTx9N9c12y+azvBZ0rVlL0O7We+YWcs41j03rwLrM&#10;W57KryVtzpF91tog3uzxJar9nCOydc86J6hj9sxjDvRtOSPok/3SV/O0Zz04prapLwVf0qd6LlGf&#10;bXNUO5TNW29a284AG87vSDv6Tjw8O5dgjHHOuatHHbSlAG3kXQfbMm/Z+9sf//jH777Q8tlTO/RF&#10;15GgE7Cx9r42h/qcF+Ja2mb9XB7on4Ie529f2yTrzVsv6gLmrdhHferIfOq5B+cy5SfpXpvo9bkj&#10;dTBH261nzcHyUajP2FLOuoR6SR+sd2zNq3uN34whHkD/HGN+jZ4R6RM6LCPuM9AukjHIvqRivxw3&#10;heOYo/Ocg/6pz7Jy7/2YPPNB1JM27Jf5M9E3/axl7VufZf20rubXom5wHHW5RyizfvyFLnnvC7aB&#10;9tMHxOthDdjM82EK29U91/dR4JN+IeTda7bpq+kZfq+NIdCHtUT0EbENcS5ineQ8av5VIX6u29z8&#10;zJ+Fa0mqvbSZ5dq2hOsLjqWMLefu/HO/KhX7K+qBUf9Ho1+AP5lPybNtCXU6Fpy3MQT0Kfa7Avg3&#10;8td5mQf8znk4lzof+rNngTZ1aQMYy2cc6jiDtEl+zo7ta9b+9mT6P/7H//gPOnp4OsjJqlCjlGFp&#10;sqN29RisJR2AvQw4Y2pdRd32XWMnSd2MnxMgblttnIEHLIx8TcHfrX4zLrGcerGf5RHYVOizxYcR&#10;aS8F0L314nQMOvj/E1D+/PPPf7BvzXtI8MUC/w8Dvhj2OrKv5Ur1ucYPmUL72qhUPeqiP2ufjPqu&#10;WUvQB/tM+TMCG+7ZEffoHqEe54Rs3bP3+rCX9FHBl6ucP1vJuEPGVxHnWnF8CnC9TV1z95J7dmQ/&#10;BZ89N9ZgTOb60w70Ye3XyMgHyohttf2RZMyUNdcl6Lt9tsxjZGdK0LtlLe9l5MOWmCR7YmJ+TmSt&#10;fsaoe4nRHJQte1ZfjV3WKdbBGp1LYGsphmK+1svaOuORcTGvbsdle22DrKsi5I1plSTL2j0a4139&#10;uFcAn9de94xJP5Icb7v9rRP7Vh2gPwjPnghn/M9+9rPby2jVneWjZEtMpkh9liHXcoq0O+VD6qaP&#10;/ab0ph7Hpgj96tzNj9Y+++0Ffb7fqb/agSyvtcuYjDfjFKj1QH+g7ShJalm7MuqfUuNEGR1bruNR&#10;vCXzsEbnFFV/1Q2pP/vXvvRLWWKkY4qqL+0Y19pnRPXdPLF2X1XSluPW2DoS/Ux/szziKL9zDHrU&#10;CfjBXqWedci1sM8on3VLoDvXh/KUAHrXXmtnkn4536xTwHblaHKdoPqQAq5lMurrPpTqe53TGXN7&#10;BHWuOY86v7PnmL5k7OUIf9DrWO0gXoNge8oS6oE1/R9J+pNzQracJ3WOllNsS7kK+OL1r/g5jp/p&#10;8KyvUC85x5wb+4YfPtR7xWisnBUTfMlrWbsjMRZLvpzzad/BMCEmziLwKzIkg6GMcCG34ri1chVG&#10;vs3JVqbG5DrkWozqkr1+wFZftsA49hfwIQGiveozB8snn3xy+yKLlMOl9vViTKmM/K511k+xRTdM&#10;9YfaN8dnfTKnbw705fU8Yq/uObSnzSxbd0Wqn1f2dY7RPBRx3auMGI0/i5FPIzmD1O8DSdZNydWY&#10;8mu0jlmX9cneeTpuSR7BlK3R/Gud9cke39HjM9cauTJ1Lj5Dkre+1iH3YtzXCOQapoB9kqyzX54D&#10;MNIz1Y5k+xqpOoxdxjTliLhOMfLvKNmK8VhDxi/HmVb7lGkjlqQ+fyLkwXbjnXM5So5AP90vpIrz&#10;S6ns9cUxdXy1tyQJ5ZyL4nxq/z2kbde32lNoOxNjd6QAc3MOxs65Vqirc854p+zF8fqQYuz18QjS&#10;Z2WOrf2fDf5l7DJ+yJp55H45kzk71cf0O+uTrX7bf2pM1mt3i/49pE9zciWm1sOYpZzJKE5TsoaR&#10;/ylvlavMMf2Y8mXLeq5hyV6zTMbw6rHknY7n+ny3I8/nzPwBBUJZqfutzrO2Ua5fjtkn+54B+tfK&#10;Gi71hRbB9YEmy/ngg/g/P6ZtRA3C2mAkqWONXIWRb3OylbU6fDgdUcdO6VhD6hrpcS9tgTHsOfYZ&#10;c+DLLL6sss1UwS5/kUUfxA8VZMo366fa18Rvauxcu3NIpvrC2rWcGr/EyB84Qjes1TM1R1gz/miq&#10;zSm7U/F7BbyGUqao839mTLS9Vs6CPcs59e23397SKaF97p75DDIuc7E6+/wZ6ViSs0jdS/bOjAm6&#10;85lrTrhXnn29raWeI6TMpT5DKl4ftT73XNW5hdFaTMmcjew3enlR7AvqImUuluuYtFnbtkjaqTE3&#10;zunHGYz8OkqOYqQbmSL7uOZgjMGXW549aacNgdE+OUrW4p5w/bOc1517xXlV7vEBcu8tjbdv2tL3&#10;1CPMZeqcod65w5yeJfRDfdXu2ddaxuNIcZ/mfJiH8XMupAp96ZPPP/R37krq30rqQfQvfdQu7Vtx&#10;/ilTjPoiV8V4jeJHvFKoo22KR885bczZxOdH+z3SlTG2fDQ5j7VyBaovWc6YPQJtL0meV7VtCubh&#10;fnRej5zbI3BOdY7KoxnZXLNWa8jx9+p6rxi3uh7P2Ct7wE/uj998883tnxf/wx/+cEv5l8O++uqr&#10;2//qhjaegbiHAvPk/MgzhOuFPJ9V866A3nx2Ad4f/HLLd4mzQPdaWcut529/+9u/MnEmya/8yHso&#10;+pCBUuqBMswZIljZ7uZRj8FSJ2iTuvTBoNfFQgepdszbbn4r2MQWsjSeeWGL2NW+zvletszBOJ3l&#10;N31tJyVWmVpvnv5Vcm2Qe9CWoh8pvuyvscV4H64Zi6/sM/LUo4OyfS2r21TblGsbKW1AWmOYbTlG&#10;qfFDkhw/0o3gMzFBV9YjtS8CaYs0/TCffddA/3ptp77M34N+OZ+MS9ZrR9tK+oMA/Y9AfSO0oX8j&#10;vxmf/8TlEuq8lzm/18AcRue6QlnRZ21SVoxJCrC/89o8CvR7Rszp1g98yF+9iO3JVt1b50Z/xuZ4&#10;Ym2clEeiP8rUeqZvpLlHzG8F3cTb62kO+mKHtSRN9HEtS746b6XGxD7OH8wbC320fQs8IPOgrI0p&#10;aMcOP+TgetO3HFPr2NsI9baNoK3qoYxgM/eseqo+ysSONfa6Sj2OpQ959fpAbwyFPpWsUzfpmutY&#10;6A+OHaWJ9Y6zT/arbeA48xXbYNReob/6zY+uX4Q+/DiIdwx1U38E6MEu8T4S/WYfeIbrc82L+821&#10;T0GPecam36kLAerMZ51nFj4BeXRzDZLnvgpeI0ein14na/Q7T6A/ZYR5GyvaaUOYS8Yq603VBfqk&#10;XgWdaTdToV/qQSRtqYs65q44xrkQe/qp1zgh+p9QrnUj1K89bYwEffVamyPXwfFIzt165mPdGt1b&#10;wIa+oB8yfghkP+OdPtd8puaXQGeupZC3nHmuPT8/WSL1gXoQ7Dl3/UQncbBc+5IH2hH7KiPUQRyR&#10;Jeibuiwj+ge1D/7ZL+25xupxbRD7p2T9FOg6Cu2gU9HfKpC+kepv9dv+W3FctYdP7FM+3KSNPch1&#10;Qj5tpQ/mM95LYMc1m+uPTdrZD7lnIf05iiXfjQPCXK1jHrn3jQU+r43JVtz32K/6LZPiG7COXlc5&#10;D9qzjNgH1OU8TFNeEebHXieGkPPJOZ61fglruebeA6SuTVLr7U+dewA9YF1eg7RN2RTGVWG8+mv/&#10;Z6BfgD+ZT/FMSbJvwvxoo564aKNeg7R5zSOJuh+JfprHV97F+RILIc8c8JXzgecOhM8A/dfEfA4x&#10;JugxHozlXsH/dxdd4FjiwBiEPHW0qWcN9NX/qXHOK9doCtqd69L63LT853/+518JgBMiOAzEGJMX&#10;la25EKqTGqYOPerKPqMNqA+K0O4mlNSp7CHtLumgr77Uvvf4IOhH1mKc1vhNn9zAMpWvvlhOEfOO&#10;Txu5TkegrfQj66bWZwT9XXvHeuF5XdiPPpTzJct5krcO6Gd9+kG5ipDPvupOmUNdpF5blhmL3+rI&#10;tpSsS5vmEeZmX+ssz6FefEMYB+pIOQptpgj5tDXyYdS+F21nOqWPtirWMybXcolH+j0H43ggFK4z&#10;yuwn7kdcb+ilX153Ql6pZcbV+8NRoJ9rP/fsCP3CB88ffQPSOp524rB0hqt7pGMJxtbx+LhH11Ho&#10;j76lj6bpm76m7AHdnj9L0Bc7o2ttiw9Lc5PskyLkc5w+pOyF65BffC2BD+wdHnrzetPX9IOy1zj7&#10;mzg6hjbXwDHqsE59llPcv6O1ZBz2vGbVg9iedfqkTiFvHf2FvDZpB/1AUscc+uEYfYDUj9gXAVLG&#10;pK3aBku+jMZsgXH6Sj7LwD7xXIe0sceeYMdzk7xxIw/oRvRprS37oo99YVld6iGPbaCOObuOVezD&#10;GLCv5eyXNrIu50nKePLEFogFwhjvPUehn9hTlmCM40S/Eeejn+rNuVdJrNOOov6EfvpsP/VZFvVC&#10;9lUHYj3CPIg7Nh1HnzxTktQ/BXpN0Zv2sg2xHZ31WgPbKozD9xxf5weOtW6k6x7QqS/q1w9jSF32&#10;I96Uwf6kU0I7jPxPPeT1Q4HMg3nuZzXea6i6XANEf9NvsD0F6FdlhP0Be8gSjEGfqXXqwr9cI1B3&#10;7U+d+w1oRxjrPK3LvOUpsv9WpuYFlq2reUib5KtILQt6qFdfkvXVHmWeqfwBEtc9e5G8fWFkN+O9&#10;hGuGzqonsV3d9s0xc+PX4tzwq84zU6jtlBHG5h7UXyVRR63fArY8r9KO5xjtlFk/n4/Tnj7ovyKZ&#10;B/XnOkDmXw1ihYhzTLG+YnxGbVthrbweoNofxTzLrp31lq2bak+bo/1qmthfHfhu3aj/o9EvwJ/M&#10;pzBfoD3rrbPePNQ+zD3nP3XNZznrtXEW6Tsp5wJnu3+RxY9N8R/wnWcOhHOfz80Q8rn/1Mm41Oc9&#10;w/GcOY7j7PHLsbXz1U7anYJ97DrM6acdn+pZCJa/S/nP//pf/+uvv/zlLz9CMMKvbZkIxtKxzENV&#10;/h6pi2EZcRFgb6xYAx5Wqp0jQKdrXMVNrQAXQt5I3hrGmLkTFyD/X//1X7e5/9u//dvtwicGCHWU&#10;OQRYI8pAneuOHgQ9SMb8KKb2hnOhXUksL/ni2NRnfJg7eDhRpp/taZN6RH2Kel8Ffc7DfwnGSMaA&#10;OCnqXaNvD/qA36Obw4gpvxHXnLy6tviuHq4X9HzxxRcf/e53v7vF9Fe/+tVHP//5z2/9aMt9lvZe&#10;BXw2xXeEebIO7n3j4fnyanN869R9V9fSs8A+tEvWucZe95DjXg3mwzzcz+D8mJP3BB+keSin7bPP&#10;PrsJ7e55MJaj+Bi/bGO8Qh126HNUPNEFzo9UP5wXX/5R9uGfMqnxWIKx+k4cGOdzBG0+W+Q86XfU&#10;HB+JcQNS4pkp7bJ2fsbIdeDljLHUEStiRiwta2+J9JU8gh79VA96eUEE9sDadd8DdkG/cs/7Msve&#10;4J8moY53uTVz3Qp20e+6QfqWdVl/JOhFp+urrRT9VOh/Rjy2oB9LMar12TaFusWyumzLPrazb4gX&#10;sSSmUNfZco6/OtVfytYplJkbWLcWxoq6Ukfas6/5qb4IMXevUl4idakDap39bFsL44gRY9gj5Dlz&#10;ef+lzg/VbFO22NhCnR9izLRpHxj5YXvGBJ89U0dj9qAdfOPaquuqrVoGUvPUZ199ZR3IswZn3n/2&#10;gr+uy2h9LK/BeXNeMXdS6tCroA+hHlmrP/1xPLbUodhH/ZbnsC+Cj64TH1Lz/MAaUv/555/fPodF&#10;H3ODJd3N9yHGxMy4uYZgvW2uiVi/BsdpL/OWSVlr96V7l37UU0fZtaYfbepWz1ulzjXzini9Ezfe&#10;kYgVZWIKxo5yHTtH+gDozzUD+1heq3sv+uPezT0MaT/rl6AvwnhkpJN5K2vmmXva/mnHPKzRNyLH&#10;p2/K7Y5agzRiqf1s0mmkOYYa15G8R5i3FwxwjXidILTXw+6K6O9ZqD/F+rlzxb2lNO8T157riIcT&#10;/8TZBxXIa69pmsdQz+g5qXgvULh+fWHzek7JvjKley/p75SsZdS/+r4VdaZuUp9DrKtxujI5H/2/&#10;Akf48krrcCYZh71rneO2jk2qnik5k622jF+KbNG1pe/V2TKP7Lumv2R/436vnq3Mjdurs6Ke3Fv6&#10;vMfG3nGV9OEIfa+K8/ce7/3e8nuOzTPImOdZPKKeG3PYz3Wl7LMvnyXxRbDvv3621Own1xAR1yrb&#10;JevPRlv5DjTyqfkhZ8dnag9Q/4xzWVvarSK1PMVoLGT9qH0J93LuaSB1f+/Ru5bbibmk/AoXlwFR&#10;mvth3b1p5ibL/bC0N94yxkRh3+WNh9hd7aEj/YW8VmrbURgXpFJtjfxpGvYBD/T8Ko2/2vCvE7y+&#10;8ubYNM35cL2tFa5fH/Qr9qlQ531j1A7eI0Z6Yap+hH7MyVrm+m7xqcJY43iPnquwN757qPrfQvyu&#10;jHs041zLazlqn4zsW4dMnVFHsmYuIx+m/MJnn4PmWGP3Vdgyj+y7pn9lbtwanWv6rMV9egYjH7V1&#10;j//o2HNdGTflPTIXs7P2QbMe92bucdeF+tFnHnOknhzPX+zxZRbvvv7/aLXTHIOxV56F7zu5D/Iv&#10;W57p23sm9wd55CqwNzwvRmK7soT9RmOrbIH+6VNiTGtct9qYo6+cd4qbqG6wMzfbK2J8EC9W673x&#10;XDVG+kt6pI/qqnFJG7alwFSfI/1rXg+uJX6ZxsM8X2zVB3r2h3sk65umeT5rr0n6+cIgXtte35mX&#10;WmZ8tVn7PAr9VWDk3wjH0NeXKeMzGp82mu+TsTF2a9bgSKbW7T3ieiCPikvugRH6sNTvUeiD8UH0&#10;beTfVH0zT917U7G2vvY/m7quab/6OIfj7Et5NP6IOabO1FdtNdN0nK5Frof72Dr3+D3XTdWh7tFf&#10;aN1jp/kHriHx9PlabLNdKB8NOuuH/fqSnytC+tT74Hxcj4y3a5DSrOcZsfvuyu6L5n3Bek9tNOtI&#10;8/Cd6v/W8S9F/KDJOOThVxnVPzJ+2sobKDLl7xLOtfqv3hQwXimpI/s275fcA+wNfqnmvy/fe6Rp&#10;XgevV4RruZ775LmXIv4FptgHgdRVSX0I2G/U/wzS16NwPsYobZg/2uZbgrXP59WMFXWKcbS8ldSV&#10;Ot7r+oziIH5QI/Y5A3Tn+o/Qz2evVfqIH177yFX3kLF7VfS/zqHWPyL+7j9tVR/uYaSn6j9qjuhx&#10;z7p/odprfgixyXfzjtXzyevCNcm97V5XLO9dv9Rl2We/vTqbbeQaIGdR7WiLM8BzwLpe9+fjutS1&#10;gV6fMXlO1rMy43cW332h1QvUsAe8ePNiRviT2LeOF5wxSPLinONRF+4amEOu6dE419wniG0ean5A&#10;NxfDUV3zPsi96f7w/7VD29SeaZrm+Xh9InnN5tmP8EU1X2T5/8ijvHRfWCLHee95BkfdXzMWGY9a&#10;bqYZ3U8qZ8RTnUfrvSrOdRTvGoNaPhqfPUdy1LV5JBkP8p6VpIj1itRys51RXN0jj4zvlB19OMKP&#10;1MMcj5jnaGzuW0hbzfchLqNzSunYXZO67z2z115H9Mu1pYwO6+seMG3ug/iuXaOz0Zdc91zjXu/n&#10;MNofrEX+f59dG/O9Vt+HGPqeT5rPs6P4ylzbVv7xBNK8S7wwq9Qbq/LWcb6kFS88U2NizIR2RUb6&#10;zkLb+lX928uULsqj/aEfHmj1YDvCp+b1yf2T4r8rnTdFyr1vmuZ61GuT69WHWh906xdaXtf1/qCu&#10;qjMZ9efceDTpJwL6tQfjAalTRnXN3zEuZ8dnzRq8pzUyHjnnR84fW1z7poo+Zf4qpK+Q1z3oq35f&#10;yfe3QsbW+HJfyXvLGeRapu2z0EbaqfttC6kPHXkfr3aaH8I17welSsa0Y/g8auxzf4PtlHmutX4N&#10;jHPdq073hEK52U+uE2K5Xm+PQnv6wxr/6U9/uvmSPupb81hcn5S8Fmtb833Yv77nT/1Y1diddf31&#10;F1rvnNEGmxJwY75FmGO9+KagjZjNXZjqemTMqv/p45H+pI1qB/nzn/98E+uPsNm8Tdgf7BUe7nyA&#10;oEzqvq03xqZpng/XJ9T7AYyuWR5y+TILmfowQB2I4+1nPnXblratO4sl2/lhxVocL6kT0lYzzShm&#10;94KeUfzrGsFRNq9KznkUk5x/9jsjLmm/ylz9VeAZ59tvv70971TfMmZX8P+sNXwkNYbMJ+ucY8oZ&#10;VN36UP2ArFtL1QUj/cpaRmMs5z1vZP+9Y5yIi+859b054wa13DyW3NOsE++onNd+EbF1bRjje62Q&#10;p9533twbtLlvmu0YO+NHXI0z8a2cea1hzzXFh6+//vom+KJ/9un1fh51LVyzKs08xHH0Hnxm/PoL&#10;rXcOm00Z8R4v4PygjXlzoE3dAKcYxfNRMUzbHshHMDUnbWiH9Jtvvrk9+BG397Z/mvVww2NvuE/E&#10;fcWeQ3oPNc1r47WM7PnCJ0ld4v3nWXhG7Z3X6IyzXOfa/JB8BgHjZeraHBXHulbqPtLGq+DerfOu&#10;MToTfRhxtXXRDz7Y8gNS8uzfR8bsPcMauGeuFPMj92nqqfM8woa++mtsuFIsXw3jKUesUbOfXA/e&#10;UTmr+RJi6kcIa8l1RYfnfl87x0Kcfdcgtqxhvc/mGp8JNt0zpF999dVN8AkfEZ9f730/avaTcWet&#10;WBPXpTmGs/Z2f6H1jmFTeZCSV947xgS8+dRf5GTs1uA4eFSM02bmtzK1L7Ie/drgBu0XWvlXN7Q/&#10;au7NtXEvePa4f7Iu94rtSNM0r0e9dvOazjbzngGeA9mnMtJzBiMbI9v6XftW6vzsbz7rxDrHNf+g&#10;xsr41ljdG7tq54qM5n0G7scrYgwQn9cfEZO18HycP/7yw5OMqf43xzC1V2u8cw0eRa5z5rf6Mdef&#10;NueYNvYw0mPctvrc/IOMaca2OR9jn++mnMmcz5zXnNV+obX1g+7UC3mt2Jb3Kfs1+zGGriHr5udR&#10;Qp+6FkehLuy6Z0j9Cy3K+SN6Usv605wP8XYNIPeD1D7NPMYuY3Zm/PoLrXdKbrR6kWY+L+b3gLHg&#10;gYK5+xCD5AOM/TJWVwR/9Rnu8Zd4KIk2rM8HP2Nnex3bvG/8ZafXUj7QK9TnPr76Ndc07w2vXVLP&#10;+Tzvax1SXy6V0fVN/RKp41nsPZuq3zmXbEP/XhtvnRqrZ3CltXlWLNyjz7CdNnMt9Cl9e4Z/CfY5&#10;/3xOJu95mM86SPN4HhF3bbgfH7Enj5hX+tn7czvEbEmax+O+zjUwzc+CPK99dl0Luupzsmc99f5/&#10;ZutfPG6x0Ywx1pm6zsYYOQv3D7bJ80MWhH0ktCH61TwG9wLXnGL8XYtcj8w3/yCvoyqVGtMjuJ2Y&#10;Kp4SF1fZAmP9n4QhlMVDmwuai/gVqfFgHhxaQp7FzMNstLiPRr+nNptsXe+3gGvE3F03f5EDxiT7&#10;GUf2M0Jbtue+Pwvs4CN/xgzaxA/yzkefkLXYfzSG6xi9//f//t+Pvvjii1ueftR73ZOnDtsZm/fC&#10;VPyyPuUqzPmUbVN9prA/ewXcn2I7eyT3a/Z5JdL/nAfXAdcsQizy+jyD1JvXpKI/5OuavBrOCZiL&#10;82GOxtn6M8CWUsm2qT6vQPpurMU4p7C3qIec+5RILY9wfZf67QW92nBvOUdSyl7He0jfzacktdx8&#10;P2YjjorZM2OP7boHEbAe2I88t7IXbV/DaG51PH3SD/e+Y70e7AdbfLgH7Y3AByV9eyaeiZ4b+OR7&#10;Mn5af6bP6tQea4d9xHr6kNZ1fUVyLs4t50u9awL3zBX9yBTYRD/XKvbIY1/f9oIe/U4frLdtL1M6&#10;Uv+o/dlkTMkba9db4ZqDM+YwpbPGTV/TZ6FOP213Lu8B5ox4/RgD8tRZvgd0GE90ei7nfrE9120t&#10;jlG0V9fQ9uZ+jDFpSq7D1ljXsSmCDfYLnyO6vly79RmtjnsvZMzmRDJ/BOjz2nNP5DWvPdpZR+/X&#10;5i1nXsn1fYsYL2LDXJ0zUmOqnMXtCc7NoozqrF+LTvthtgK2sVGQV19wF8kYsYDk3fwuMkLdldD3&#10;jH/m3xvM3XVyPb04afNaoB0xVqa2g33AOjgzvhym3DSBawuci9capD9zVF9HvnONU8+XWV9++eUt&#10;Tx2/NDKtX2iRpq7MvxeW1uCqMcHvOd/X+k0/94I6yed4+8BSvF4B5+C88t5A3ngczUinD2p5tpHm&#10;fYryGf6cwchX65ib8zPupK7HVRjN4eoY09y7ziNjXfsQe/eguE5L66L+1LVm3L1U/frg3HJfbfFl&#10;qr91db7NmIzhkTFbq+cIW1PoQ+6V0fVEmX3oXlxD9VtbIxF9qGepPuGL/tSxjyDtPcuHJXwvNnbE&#10;y3dmfPXZAOhz1hzU69rpj7Yoa9+y+Vci5+W1QZ17FfLa2TpH+jvG/FSdkOe9DZuWq2wl5znSkfW1&#10;bStVh7avxNQ8qXO9U0Z9n4F+jPzXVzDme/bsK2I8uGaZe55buff3wlh0ekZ4LudnGaAf96AuSLv3&#10;6m1+SO6PSrbtiX3qzbx7xDVVt/cc6xjjfs5+b5UrzQ9fWB/OU6951oFr3TUB2nwmQ/ILrMwr6nsP&#10;a2kMR2L7SI7k9gSnUW+Q6Yiy1wHHoAPdLDIfuJO3zQ3zyhcyvjMPbngIOFdS5lRfXppr4f7zOgAe&#10;Yj7++OObuHbuT/JXW0v8yQNYvK7O8Nd45OFP3MiDtrVvP9ub5j3DNXHGdTmH92OuSa/F0Qtb08zh&#10;2b92D7+FfZVzNe81pLyFeb4auS6Szx5JLS+RureOPRrt489oz5Fyhucz2BlMxcFY6U8zhvh88skn&#10;H3322Wcf/exnP7utF3XEFSHPOuZz9SNjWu3p01vB+dV5ylT9GaQfU9K8T1x7zwWp+0PJPm+dGpN7&#10;IX6gziyT54zmrP70009/8JnQkX40x8M91OcixLXLNVasOxL2C/d77+nsIe791GsvfWmmOTo+xL0+&#10;QyPuBeshy1N5yPx7wGsnBTI+xFip8TqC29tOGj8a9PLBGd9c8uUO/xM8/t1Q6vhQDZzUWT6cDX47&#10;F2G+zJU5k6cdedU5vhfcr/mFll9S5sMLnHFB3kv6ZH4ke3EsMVAqHFbGi3z2q36or2ma88nrLe9H&#10;pvmwMbq2m2aJPNun5K3sLefTPJ+ptWCvHb1OR+tbA/aYC+e2P0YAUsUzHaG/Z3lzTfgwa/SFFpCv&#10;0tyH1wZ0TJtXJc+E3sPT5PW+FscgxDbLfqGF+IVWc11YM5+VWEs/zyPNZyPazwabfKGFXfJ8ofX5&#10;55/f9pH7C/p6fh7GPtcg9wnpqE9zDb738z0XKxcMYUEV29bCRcpLFl/s5Bda/tUSkjZfFeaICPNT&#10;8uWTfPZrrodr6Zqx7/1VRXLFPev1qm/12iLvdbeFqf7UaxMByhkv+uQ1kD5t9aNpmmPwjEO8V5H3&#10;jGia5ofkteH101wHny3gGWtz9p5QvzbyWSrtZhzOotqEUV3zfYwPH67x4Wj+YA5IfabO5/nm2vQ6&#10;Nc+CM+W9fLb0iHuM13LGlTOaLyA8s/3Mo7kmrh3CerJ+fJlE6tq5l87cT9pGLLOH/AstbPMZmW1w&#10;pj/NOlwD16TX5trcrmgWyYUS66ZkC1yoCB+Y+ZdaHjLg4bJV75Vgg+cmd27c9BTmSX1fDNfGfege&#10;dc2o9wXzSuiv+8oyqZJttq8h+6LDOGS9ZWPDPvcXMPSvcdQX80jqa5rmXPLa49781Vdf3X5o4l8T&#10;29Y0a3Cv1HPce0OVVyXvZZZ9vs0225vHkntr6vzybFtzvqlvakzu57U6j0C7PnMhic9htf5omG/d&#10;98Yhpfk+xCTXL/cQuL4IdRnbs0D3GnkLZHyVpJaXqLrWCLFcum5SmvcH+2RE7gv3j88g72WvOHfj&#10;AF5bR5C6jDFlP8/j3H5P8X41XL+6P+r91jW0v21Hgn7v9drjMzK+1LKO61coN4/D9TeP5L6o9bY1&#10;P8Q41fhkOa+xI+M4fNsZXdQjB9fgOG+2pHyxJUdO5pnw8pjCIcWfl/pv7foBP9JcF/a968R+9S/s&#10;8nDz2nBvXwF9qdduLTOvLK8h56k+62o9YvzIgzcAROr4pmnOh+str1HgfPvyyy8/+sMf/vDdX083&#10;zV7yXqDkPUF5Nbxf5f1M4RpKoc5rrXkMo7019Xzh2qxZH9d9Shes0XMv+sx1NHrfmJKzfMu4rBF4&#10;RJxeiYyPZ8aIPE/OjGH6U6W2v+JaVv8RrpFnkL5MSdOAe9VrLveGzx9+VvEe9s2Wa2RPPOrZkLay&#10;/lHncnMcriVrp4hr6Fofibp9P3AfkeoTpA/kLTfnk+tA6nmKeK2bb8a4Z+u+ndrHR+7v4ZOcCzYS&#10;2mCLE45jTG4G8sizHiiPAv95qQTnSZlfceQ/J+Hh1VwX1if/uii/0KrQfjXwX9/di4jlvNb2+J/7&#10;N2OinWwXbStN0zwPr0GuVc8K/kKLfw6Yv9CqL8Wja7pp5hjdD9xvr0bOg2tjJNwLU/o+93jcX67V&#10;mWvgnlCSs9e+2sXenM0z/XGvp8iZdl+dXLs8Q2ocs5z1Z5C6R/ZGda8O54VnhmtyNvW6rdI0a8l9&#10;w/nBOfJe9lDOXY64hj0LkKofKBvrfta7Pq4luHbKo9bOveSeqfQeugasg+IeGdWTNj/Eay2vuYpx&#10;PIObxf/5P//n3375y19+9Ktf/ep2wfFXRXwRw8LplPk5RxMcph8Pi/zqmw/LyP/ud7+7/ZOD//qv&#10;/3qzYR/HONE1Nq6A80QyzweDfInFX2c5Fy8Qyn4BtgT90aXu5jEQd2JO+pvf/OZ2Xfy3//bfbtcG&#10;eQT48gvY3/Tny8v8N3EZ7wsTdXDGWlbd7C/3Dl/K4Sd/MWi9Aku+oFP99qXMeMrI73//+4/+67/+&#10;66N/+Zd/uQn27JN2FFAnWPcK4Df++sXnHt+du/FB1IuQt3wU2sRv9sE9fpO6v6ufR/vd3I9rgpDP&#10;8h//+MfbGcfZxTMAKWcF++SV1pE5gT7nPJkLsGc5D9m33p/pQ3kJdYllhHPAsyD7VPTJa167jqEN&#10;5nRcibmYIBkT5+a58Yowh5wje8l/rhO4bniu9XxFmu+Te4bUPWLqPoG18WMMa8G7BXnOMMZSR5nr&#10;H/Hap22LblPEtSVPSpk9zT6g7DO/7Ucx0kcdthFg/zF35slf3NLff9ZmDnXrNyLVrv2A50vuH5Td&#10;94JNYs14Y9b8A+OcsSZGXgdge+7ZpTjSP/tYVpdtmVLPnuEco8xaso/cW/jk+PTvlcD33I95HSOJ&#10;/Whfmqv9YEtctEnMuVY5Nz7//PNbHeib+bW66xjm4rnH2rGuPttRx/rmHF6JOleEOY6uIbAPUOf8&#10;c73B9CzW+l2hLf22D+fwF198cavjszyu36vhHDOFjMVauM+zp9FDSpnrmfsfdcQBfQixMr8EvtiP&#10;1Fhbj24E3DfWN6+B6ymun+tOW+6DI/G6RTfnsHsVAf3QvzN8uAo1xjnnzCtAPdc7wj0sY0hsgTL9&#10;vDYdO4e+uDc4SzhTOFe5J6NTfXzWi32fq9PXzGuXPugj3Yr6sK1YB9oA6rM8B33T18yn38qcXnUh&#10;rAOp/a3XBiL2mdNdcTxj0jfl9vbx3//7f/8PFocP68EHnjSeitaQ/ZmkG5BNQvkXv/jFbZHtA4xJ&#10;m69A+utimr8F+MMc2YSQ89sSx9TbnItxJmWNEF42KPNhr+uJ0MYFRRv7m5Qyfch7+LjW5DM9ktSp&#10;3/qQvuqvsobsm3NRqOO65oMNvwzXvu2Om4J+r4K+epjuQR3GSJFaPgL1HeW3+7v6WcvN88k1yTVj&#10;L3B28UMT7s88vPnwtea6vRKjfZjzBM9D6pmbZ3UdO6L2yfLaWGkrJanlq6O/U3M3LtnOGNbgVch1&#10;Mu+cmAfXD89owDWEeP04rvkHNSbuDdM9MWOM1zWp17vPzpQR+2zB/o5Vt/XuA3945tofjfZIsacw&#10;R4Q85xm2KfMFG33Zj0v+qBvI1/IU2OHZD3hvxL5gk7Gk2p/T9d4YxcKYKaypZBznqHotq3OEbawn&#10;NtgzriX1adf8lK6r4hwRrlGvlWyTWp5jbb8pvIbwhy+1BN+Qet4sUftRZh+Rqi912vaKjPw2bkKf&#10;UT/rnf+oz1mMbI38rtS6HMMeYi7+cPWK6OvSPJfwfoceUs8t5s3eVifpFv32RZdjs07ymsn65jqM&#10;1i7LCHsl188xZ6yputMm+0g8k0E/3zJ1jlmemj/1xAwhXsayXo/kp3RMYfwZR573OqT+QI3nfM4b&#10;n6vTzsgmfZStqI80ZcRU/YiqZzR2rd/qSp11jPWmkPm15JiRb7cV5CbgA6w3hBQGmQeUbnHGvlU3&#10;eEGrc+Tk1TE+4hwQ5uQHHtZl3+ZasF7uSdaK60Jh3TxMbU/cw88i7ecBD7ZVn+8lbSRpz+u92rbt&#10;aJ+appnH69NrE+EDSR7eOOuyz1vjrc6rOQ/3TF4vS+J9rffa4zn6Gl/SdbS9OXxfY48l7jn33ZnP&#10;Vc5Veyn1GrCOFB4Vp1chY2aM8j0Dsu1oRmtZ7WWdAq+2lvirVB41F+1kLF1/Y5xl6+AeH6fm3bwm&#10;dZ/4+dp7Ye1+3rvnGefnKMaa1LPZeoT8XjvN8cytR71u6rqeCbZ8fgM+F8ZP6hD8aJY563oz/qbV&#10;Tq/PPMRnKkYZyzPWDm53P/6qwn+qwr/O8gJTvBC9+LcIY9CJ8IEZMtI1R/Z7hGzF+Cj5wpkLSdtW&#10;/dW3reNlpOdemcN5p8hI1z2SjGyOxozENSN1Tf1nhOp61nEKZNucSPqbMsVIF6IPtY4UfBBDss+S&#10;TGE7cfK6Fn1RaENqPuerSPpwhCRzditLuu5lpHutb1DHz8lRbNU96n+vSI2V8RqNWSPJSPdIZE7X&#10;iK39K1vH175cg5xvnHP1vnUUaXNKpMZVP0Z9p8i+2Z8880OyforUMSdbGekYyV5GurbIHhxrfKdi&#10;bL+Uvdyrp46fEubi/cp5Wc81U5+dax/zR8kUo75Xl0eRZ8lR5Dzqup8h6PfZib2m1P1n3dk+oVu7&#10;5FNsrz6Y34t6jpRHwz7ELrFwzTJONV62ObZi372Cbu1UPyxnPseZfzWpjPqMZInRmJEYO2LqNWR9&#10;jat1tX6LOL4y6ruHkR5kCs/jlClGeqdkK3t0jPwe6RnJHkZ2cj+Q+tnaaI3BcXMyR843/YG1Oo5m&#10;ZDf9klHdEjnPakd9WZ8yx6j/GhmRPlapjHTeK3OM+m+ROZbm6bWhpF7r6r1OmSL7zMkc2p3yaa0v&#10;UGOQ4/bIHKP+U7KGe33PWE1Rx2wR0EZlqv69M4ojIq43X+Ii+Vm0IlM6lrj1/PLLL//qxY1SN0oa&#10;IK/irF9CPep1Ijy8iX2o9xtr6kbyKAz6kk3nxQNp+s1cHJv1W2EsklhXxba0RerFd8ZFyDxN0wfK&#10;imDffYbsiccU2mLN+Is4fQEe8lifrfaMo3/K7/VB3jj7Mpr2tGNdlmudPiuUbTNelKdkDmyhL/21&#10;PnWvgZimb84DqKONP8VFpx+kUL9GP/+GvP9sDTCG8co9+7bGm7KxrnMi9aVySpJR3Vb0r8YzY6Id&#10;hFhoM1PjvQb6re07xchvMLagnSpHgW3WT5vucyBOW/7pjRp/dfvXtequ/qe9umdt00cxDu5ry+J8&#10;qq1E3dqyL/VTAnleOQZbXLugT/isX3N+iPrB/qRTcxxhnBR1Mo4z3GsTnJPi+iDML/tCjkuod40t&#10;j2QO25f6iT5UXyrOp0ol7VfZS92zU+APdoi3ez7tjnyo87BcxTZQD+lIRL8Zl/UV2+s+mWPUT1/V&#10;p9h2FqN7l+eAda9A+nqP38SamHDfZP39Z48pExfOhCOo66zu3ANnol33lqlkO3Eg73W5htS9hH3t&#10;n7ZJoeYlx5F6fo9Qb5Uj0QcF0s5aezmvuTH0oZ29k3tzFAP14Bd73LEj2Qtj9T31jfyBqfpXYRQr&#10;525+BPUjAa6zNfcT+mcfyqwtdeiYQjtrmZpL9a+2U07xeqigZySJOjKvTiTrGMu1QAyqTmWObK99&#10;0Q9Zb51pQp3PEZan8sA7L7IG5p3PKCk590Q7tV5oR2fGVD1V5nCskms/8ht/WbN8/kPsZ1+wf47d&#10;i76Yci6C/mgDqh9roK/jQL/BGFOmXhHH5Xigf8oa6Je6sK39zCP219fM6yP5o9A2mELa3otzQqod&#10;55126jwT6oXxWSavbnS6p4C2kcyBrhRxrH4i2afWIc5Tsn/2A86eLe8yldSnTtCvGtMpGLvktymC&#10;z0ufzWZb1QPqUvR5i9+Jup2H9tVtvWtpf1PQPtDP+9pesMferOeqNsC6NdBvjd/Kkt7UkVCP75zP&#10;Cp81Uce687mOGKcaK3U4d33Ur+/l//+AHzyxOND0EeDw3Ie4pmfjAuDPkj3ig18sDql1jqv5PaQP&#10;+IYe05TEMaQZP308Anyo/oD+ZLv2ffhx09Iua32rY7TBerlu1GETYW34cJv8VvQdfeimDNocHciO&#10;qVCvX0KdF3r1GyFOWUaYc6YVdFbR3+r3mpjT3383Nu2Zp508Yr7GZAR9Ea55DznAp7pPgL6grSXo&#10;r077U1f3CahzFG/EWCugP/egrgr//4vRWVjF9rVrCUf4DdpPWEdiC+mn8TPdA37ruzpyLRHaaWMd&#10;/UJrjT2vC6A/eepGunM/5p5lvyLkEfXpIzBeMRYpMLrWKur2OtGe86h5BNgn9IdswxY2GeOcIP2a&#10;Q/1gf9Kco3nQLliHXeKE6IdjWUt8B8fSPsoTk/pLVeq1k1BvvEF7iP6m31OgZwtr9E3NDxF9zfwW&#10;v6dwHZbAF2x4Vqe99DOpfZxbnSOSMK6Kc1T0m7GUp7B95Pca9G3ruCPAdj0jSOu6P8O3vdS13oox&#10;4Qss9pH/P2DKrC8xcc234BiFctap2/IjwD6M7M21PRNjZr5e61kW+5MqdY/vIe2oA/uI90Datams&#10;If1fA/uHM2iNfnxjj498Ix73xKRS46PNt0Sd4xL0d2/kflUPa7nmvUcYt6bv2n5b0OfU61yUnKvt&#10;wriR1LOwjk+dmSd1vPfjKlX3FOhay5QurjWfI4A0RcijY8uPZpeuY/NbsD+xRDepehR0q7+Sc3M9&#10;Mm+fLIN73jPMcfUcBX0gNb8X7bBG2EK0hV73kKTfWV+hzX4w1xdoxxYijMdejZXxNwZrYLw61Jm6&#10;M49OdStps8ZkC+mHOtK2bZA2t9pTV+o1D1k/muMWu+oE+lN2P6V+bWQK+iHUU864SPom6hH7U894&#10;fCEV7SlCnmuwvvNOUcev9bv6O+JRfutL+py6t/oNqSN1uR/A1JhB9iVPW9rEB669NXOcgjnmOZd2&#10;tGWdpF9g2THZnvpEv2v9HFUPZfeEwuea1LHuCH0Q7HEfYU8YK8fn3NVPn5q/ncL/8YHb6Cej86CD&#10;oNOWHwF+GLwl6JM3tEeAb4Bt86C/pCM5mrSduDlJiU3mc22PBr1pE/Gi3It7IfeDeWwhaxitU1L9&#10;Tt3aIlWmSDv6XdHWGhi/5nqwT/q9BuemT4hl55pzmPMhmRpjnhQbo31COiWPwDiOYgHpB/m1a3k2&#10;uU+mZC91PWvZeOX1s8dejiE/0k3etcm8kjrwU1/Vpd4q9Nty79EeZDygltGnn9mWNhN9WkP2NT8S&#10;SVvU1zI+4mvGO8dD9VeMSe0/Ah0K/afk0dS56Z95sJx+VtkLNtgTa8COMd9KzrPOGXIe5qcE0m/r&#10;pqB9r9/PxDmS5vyrvDeIBy89wJlBDCiT5hovxS0FTIGxYDt6s2+zjDEcUeNrPuOcbXtI++ixTKrA&#10;Hnt1zJTYd8v5k/45FlJncx7uC3ANMu8efVVyflDLkHvN/Egq1mW7eeLm811eD7ZXeQTMvd5jgVR/&#10;9ZW85TWgU1EfaEfZQ/W76p6C/pL5xLmSKlkGxuoDaFP7Ve5BP50v6MuUjawfSSXrtFH7aw9MjUOS&#10;Y9aiHsapL+dH/PN9NCX7kT8K9MHcHO2zl6o3QXfOWXu5DntwPtpWb8octqcOyfFLeoDxua8drzBX&#10;1zjze9CfJb/Xgt95/adUf4/wG47wu1J1ylR92tM+wvzM78F1USD1T0liea4NbEfSb2Qv1Wf0cv3y&#10;xRVinXuh2st5g+1DocOHzbfuk4uTwQ2+wQMdhHs3xFYInt8ILtmkrwv0CP9cWGJlnjTzGSvzKUeh&#10;3RTAN2KCgPWAfdcTatsapsZQn3GhLWUv6FN3lhEuQmSNfsdA9qdu5Lf1WVdlhHpIpwSf1+5Z+vur&#10;i7n+9IOt10P6pQ7nN7WH1lD1ifU1tqM68/ph3dlw9ugL6LN+Cnl888bwbDw3AX9Gspect3qMS8aK&#10;tjxj1qAeWKMbluyqjz5rYkLKGGNo/Qh15/lDnfWk2M0y+CKQ9SOROR8Sx9DfMeZTZMoGPiPU0cdx&#10;GXPTKaEv83TMHPQn1q6j9qo8GudiXv+yHtK/9Dfr9+AeXAJfsLM23hXnUyXboM4py1mv34yzboTt&#10;e/1+JvjunnWOxiDlPUFMeEbxL7Tynxz0jHQvbaHuI3UYY/Syf95bvO+BGBpH8yliTI11lb1UG2nb&#10;68qydpbs0Rfot/a+Q1/35hrwa/R+rE3LzTm4xqSj+zFrwFq+6jrk/KpYL+4/55pl60ZUveo0X/Vl&#10;PuvOxmuNdGS75pG1zxFnXsfozueftbrrOozE/Q3uf/Ui2XfKhyp7STvEUnv6ktehfRHYYjfHIJTN&#10;izbBPsQnbQJ9HJvj50gdjrEu6zNfdVuu9VupfuQcq/2UraTOFNuMt7qpu8dewj5CQF2kaS9t6BdQ&#10;T/mItUeH5w/kuJpC6l/DWX4z1usRclyON38Vv0UdqW+UT53ZlvXm8UXZivYQ5ulcIedmH8q2m1aM&#10;TfZTjynoM3VZPwe6Rvqo03dTzmj055iUHJfzhtpXudybfDpn+RmkH2vkGWi3+pLySEb22bBsXMUL&#10;RLLvWqbGUE575Ku9e1CPtrfqzXFVapz0P/vcQ+rZo280fk62QH/XKueOyB7dOaZK2kp72Sd1PJrq&#10;X5X08xn+TXGmXyO9lkfx2Yq6Ukbr4F6ZahvpUSTzI+q4KZljS/9R3yNkiqk+lI2jKTJF6qmylnvG&#10;PoqRj1WOZmRjSo5gpHdJKqM+c/LKvKW5NO+buperPIqRPV+4l8SXbuQsakxG/jbnU+P/Ftehzm0k&#10;9luL40bPzkjVtUX3GeivMvJ76Rl1ROrM8lHcq9sxI3G+CnUj6ripfldidHan76O5jOrEulHbGlK3&#10;Ytxz/9W9qOS4e5nSc6SNSurURp1jzvMI1JUyxahP1tW2tYx0IM7X9VZsX0vqlKyrbVupes70W6zb&#10;oq+SY2s+RTwvznzmg3yurD6kX1WSkY9H+z2yC9S55vyI1B9W574wPzW+yohb7YcH8b9/Dfxk8pu4&#10;dHppEkfj5tGPOezDQjwC7JmO8vhCXr9JR/kjmPJB+27QV8e55fzMMz8uxjMYXQ+uX+Yr1c9aBv2e&#10;0pGknrn+6ta3NbqvBP77S6/0v+afgbEF8pb1lfV8lm+Je1Zq7K7g46MhHnVfjWJC6tradwrawfE5&#10;FsxnmT4+ONR+mbdM/7X7Ksfan3SUvwd901bmLWOHB6Y19hjjnh35mvlHkvOZylffslzbtoKNjMkU&#10;9NPWHnvOxznVvDrNW57K08/zx7oRqW+u3xVxjqM9m+X3BDHhl6H5F1pw1F9oGU91WOd5+t7ifQ/E&#10;0DhO5Y0vZfPGOPN70AagR7uI1xViv6321vRFN/3YP9yr1sCYuedTy805uB9Ia974v/JZMDc/8zk3&#10;5zzKr0Xd4rV3hO570A/Qftq+xw91G091mb9HNzr3nBGuA2nNW2Zvc16Bdakz+2fsJPtmfg/aYK71&#10;L7TqPTn9gjm79EkfpeazjC1E0l7azHE5/lU5a55VZ82f+cxVr01wPlmeQl8V2DJeGKsfMBq/Rs9a&#10;0udqc4s9xi75DWt0rSF9rjZHdteS+jIPlkf1aTPz7tmtoDP3pHWSdqT6ZGo/86O21Efq2Wbdo8G3&#10;KqCf6etNKHwI1iW+0MLZdIVAUpeOPxJtz7GmzxlgV9tzy5cX0Rl+4oOkH9hS3gJT8T76Yk87MIqp&#10;+SlyTVKfeaC81Xf1TJG6XwV9howPOA/Sq81p5OcVwK89e/bqGG9S57R2DYxJjpWpvH2n0HYd4zjz&#10;Yj3ifVVq3rJ908YUjMl1B+2ZP4Iz/M6xcIbfW9En7I/yUH2jbF1t24M251jTZ46cD9S8us0jU3lR&#10;R9ZVUverge+KGINXndO9EAv+Z/h+ofXpp5/e6r/++uvbyySS8VoLYzK26rB85ocrbxViaFxHeajx&#10;pGxdbduDdqpthP2D+CEpa7zlS6e8109hu79WXQNjFMh4zNlqjsU1IOZ1PTgLXhXnYSpZX/eZZdLa&#10;thX0K3Ck7j3oBxxpH735rHzkPPfGMOda86lLyT61jpT5UZfYz/w95BntP82GXa4/RRvUKzBnmz76&#10;mf2ybN6+o/v/yKZyNNUOVLtnoe1q7x6bqQ9qPm1YhntsivsoSXtrYLwCW8cn6cue8Vtov/+B+tCR&#10;uq3z7LEebIO0T+o7yBbSbu5L6y3z/JjPHdlPyOMH6Va/R+fbkWC/+pDYjgh9st93Y/nPh2B9/5Oo&#10;J1Kdzok238fYZMwqj4xd9UP/nrV+6c8RPozifa9edQplhfpsW2sr/QN1qRco5yH4TNKnszEWou2R&#10;D8bsEX69FYyjPCN2o7XcSl13dZKmfvuYjmw7Bskxlan6taQNy5K2kWxL1AH023JGjHTqy17SF3gV&#10;v+/F+eS8yVsPlNPPZ/u8h9E85zAG2Z/8K879HkZxem8xSIjH2i+0cv8skfuLM4WydZSV9xz7rWQM&#10;LZO3HihnTI+Or3bSNrB3FF78Sdk7W790gjmf7bPlCy1wHOj30bFpljHudT1eGedS99SoPtPav5Lt&#10;a/rKGt3Povq5hRwLR89zTwyrTzJVn6A79c+NOXKOnM9LX2ghtq3Fcelrls2j07xtCe3anepzD+qe&#10;m9sZdpPqwxH20IWoZ25+YL+j5jmyt1W3cwDGHuVbkn4eOfez/Ya0cQRn+K0+ME+K7nw+HJE+cBb5&#10;xdAWck6ZKthGtup23Ijqt2LdPTiHJaZs1fGjfreaD5O7zBdazdvAC84L5IgLYgte9Ai2tx4mZ+PF&#10;qX/GR5+9JDmstsZO3Us8ek1GOF/EOJzhlzHRDpCmfTjq8G4eT64xwjruue5zPNR94rWpftLsYxsC&#10;1i1h/71ssfMon+7BeCL4Qaxfwe8j6Hlu49Xj0NwH+4gvtL799tvb+Zz/5CDnhl9o7d0njnO/UkZ8&#10;mez9t54rnG364J7IMvvHD0vJu3/mcLz7InWO0C56t3yh1TRnMbdfK+zdNaDTvW7Z/FodV8M5yavP&#10;B3I+c4zm7Zo+cv6ugf/cYJ7VntfpnwJr/cw5zeUzTarNUZ+9pG5Sdae9TOFI+5I+ADbutaOuKWif&#10;snfGHPcw5+MRpH5Q/712HuF3plf2W32QfqPbZ8TsU9EHzyPSLVT76CPVtl/ke+aNcEzGw/zI9+yn&#10;XiTrt6KdtJc+jXTvtXcb9SEo/YVWcyhsWDdtbk7robbtYU6fbUfYORp90z8PpFq/1nf6m9p/zbhn&#10;41wh51rnc+9ctJP6kLSD3Ht4N48h1xJyzbJtz1oyllui4xHqsg2o97q1j5Jjl0jd9l8zDrQHS/bu&#10;sXMmc3OobXIFv49mLg5vCefp/O6d53uJWzMN688Lnl9offLJJ7d9UP8fWvfsjdE+80W199w8xs01&#10;eHa80h/QH8rsHz8wIGV9Wec5Ug99l+ZnHNbobpozYS+6H2Fp796L10rafKT9vUz5DZSv6vcUo/ns&#10;mQPj79WxB2zmOU2Z89QzVT/0D4El/+wHOacq1k9Rbc713crcfKhf498R6MO9Nut85nRUm3vsnY3z&#10;0bcjfay6ycMRsXiE34DeM/yGI/RV1E2Kbp4REevBNjFP6rl0L9jwzOMHfOTRP3qGpD59MMUP0jon&#10;MIXsm/V7wU61OdKd/bbavvX8sDD9hVZgMLewJejvgdyQSW5WsH1P/Ea6Rvb26D4T/dZ3/POws06/&#10;1/pex8FR81b3Frb6DTkm5wP3zAkdCqBDoc7UPHJlnAe8is9H4dxNnXfOP+OzJS6pGzGuiGVSb5eU&#10;uW6zTbFdmcP+6tlKtTfFyM6a/lvY4n/6I6M50G6fNX6/KnWez5xjrsla1vrrPI9ayxq3rTwzzs0x&#10;sP683PmSxxdaQJmXPcQ9shXH1X2GoNeXvmaajKGxeybpD+gTZe7vfGCAkGeNl/6KKvX4LD+HcaDv&#10;mv5NcxbsRfcjmJ6F14qpPMr+GqpvScbKfpSv4PcWch3uiT3j1QWPigU2OZ+53yOUPU8RfdA/fVzy&#10;bdTXOaVYP4U6ZK7vFFXHiKqXMXts7SH9w+Ze24xTF+PX6HjkPLeSc7knJlOkzrR1bzwe4Teo3/xR&#10;fsu9+qbQDilnT9oln3bNk+Z5dA/Y8D2HH++R9/m02laybB5yLrUNHKOsIeMBdRztypRu28X22m/E&#10;rceHhekvtAKDadDnyIVplrlns1ZGul5hHarfkC+1o/gs4RjSe2I6YqR7hP3oc6/ttAn3zAkd6pHq&#10;Y7VzZdbM563ivOt6HTH3NXEdtcua8SMcQ7rUd4Tjl2yN7Cz1T91TrNVXSX+E8VVH9ttj51Vgfs51&#10;FIdHoi9LPuxZk6r73nmqD7b4cJT95vm4B/xwyxc88n7AlWu+BXUjCbp8Ue09NI+xcw2eHa/0B/SJ&#10;MuIHpaRbv9DawhVi0bxv3PPuw0ftR+3Ko+3Pkb7N+fOMuB2F87t3DhkrQMcjYqFdhLOa1Ht9+qBv&#10;pku+qROxb+qDrD8T/ZBH2X00OU/m9tbmt4cakynoc6V98ap+ryXnl+R8kiPniA2fTflSizzPpjyj&#10;ol8fqs0520t+w9x4QQ8CU3Ztz36jPrbDlK4Rtx4fgtJfaDVN0zRN0zRN0zRN0zRN0zRN01yE+gXS&#10;e6e/0GqaJ5AHUH4b3ZzDW4038+r9cyzulT1x7eu6aZrm8dSzN8tn0Wf82+MR+0Z6/zRN0+xn6rz2&#10;bD36PO8zu2matefKGedFv9uMuUWlv9BqmqZpmqZpmqZpmqZpmqZpmqZprkr/32ibpmmapmmapmma&#10;pmmapmmapmmaS9NfaDVN0zRN0zRN0zRN0zRN0zRN0zSXpr/QapqmaZqmaZqmaZqmaZqmaZqmaS5N&#10;f6HVNE3TNE3TNE3TNE3TNE3TNE3TXJr+QqtpmqZpmqZpmqZpmqZpmqZpmqa5NP2FVtM0TdM0TdM0&#10;TdM0TdM0TdM0TXNp+gutpmmapmmapmmapmmapmmapmma5tL0F1pN0zQX5Ec/+tF30jRN0zyeZ56/&#10;ff4fT8ezaZqmeRR5z+l7etM0TdMcy+2u+tcP3EpN0zTN0/nb3/72/3P/wJcg2uoLkf3nXpTW9GnO&#10;Z7R+0Ovzesyt2dQ6N9fCNXItK9Tb9k//NP4NWI6dW/M1+0FdI52kWT+H/dbYfGWY59QcMwY1bm89&#10;Lk3TNM1zWLpPj+4/7+We3TRN0zRHcrtr9hdaTdM014EXm6kP4Kg3T5p9516Ess9cv0eR87uCP4/A&#10;tXK+Oe9sey/xeGVcL6hr1mv5OuQaVlxH+/CFVl3nTGFuzbPfFIzVpv1T55TuZGrsW8N5jmJTY2Be&#10;3nJcmqZpmueQ9x4g770m70n5A5kc0/empmmaplnP7Y7ZX2g1TdOciy8rppIvLu/pheY9vsA5Z+ea&#10;c8629xCLK2HshfjnOoHtrk+OsU5sq/XNdXCNcg1N65rZR5bW1P6k9k1bMKUz7dcxYLt9RuS4pb5X&#10;pc7dObziXJqmaZr3hfcvUu9bme97WdM0TdPcT/8/tJqmaS4KLzyv9tKTH0I2TdNcnXrGcoaljOqs&#10;F+vy92Ge34p/4WV+JNl/1I86qPYh/Uod7wljMJKmaZqmuYel+4lteQ8eyRx9z2qapmmaddzuqP0X&#10;Wk3TNOeRLydzLzL0sT3zsPQCdAWc5xpf7Qv0d8wrzHMJ5wXMx7Jzdr4519rWnE+uy1LMax/XC6jn&#10;ywaxrdfyurh2rpO4dlDXznrItXWMYlsdD6O6pNpIUj+M2oH6JTtXx7nC3FxqH8ukWZcxmdPXNE3T&#10;NCO4l9R7Dszdb+ZQX+2b9fls2TRN0zTN97ndQfsLraZpmuvwl7/85btf+vtilC889eVnDbwcQdV1&#10;JNjA9zXoD+hTyivhy+coz1x8IbVtNFfHgHXNtXD9ap71co3J91q+Lrmu4PrlutY+ljmzzf/4xz+e&#10;3QvUp27IvkC9OhTwL7UcJ/Ydtb0iGY+at2xKTIh51mfemGT+LcSoaZqmOY+8l+Q9I+8v3Puzrd5f&#10;RnnGKPa3TZve15qmaZqmGXO7c364mfYXWk3TNE/AlyHwhYYvhfxiqL7okOaH52vx5WvLmK2k30uk&#10;P4of1MqZvh6JL5+upXMjdV5Zhjpfx8CrzPstw3oowJogri/iOpHmNekYsE9zLXKNYO06ufaJdZ5/&#10;5H/6059+9JOf/OS7tpQcg/CBFf3Js7/cY+4rfcu9ZbvY1/pse3WYU867nrEIMcwP/rLd2JBa/5bi&#10;0zRN05yD9xjvGeat956d9xTytUxf7kPep3lW+POf//zdWNsSyv2FVtM0TdNMc7vbfriZ9hdaTdM0&#10;J+JLkNSXIfAlaFSH8HJj3rYrwcvZ1i+0IOfnHK1/FPozZ7OuobiONQXnBY63LudKm4xsNOdg3DPm&#10;rp9rCa4bZcU6xLW0j1BurodrCLluSK57kn0su77U+YUW4z/++OPbF1q2Vcl6+vnll2coOtDNh1l5&#10;VjgG0bZ+1PIVSb9H0A7ZJ+eMuD4p9rcMxgHJGFpumqZpmjnyHpP3FyDP/cj7tXXeZxLqvQ+R9wst&#10;+3t/8t5kvr/QapqmaZppbnfbDzfi/kKraZrmJHhhyZccyxy9fniZ7WJZ8YUHuSK8nCFrYL6S88s5&#10;PmqergfM2XSNgNQxpK5hpkA/X1Adb13OVV1AuTkfYm7ccx28LvPDBsR1hKy3zfVUJ1Burodr5DoC&#10;6+4Z5rkMucaQa+8XTtQxxnHuB7F/iphn7J/+9KebfXRQj35tUNa2ZSAdyZUYxXuE/exDSh3xIK15&#10;5dtvv73FjrwwljgZQ+NIyheIuT5N0zRNk3h/kSznvYl7t/cs6shbhjoGHGt/7+kp3q+apmmaphlz&#10;u9t+uKH2F1pN0zQnwQuLLy2IZT/AzJcaX2JGLzcIZKouy1Nkn7l+9+AHwdpaQt/xp87Z/CPQD1iy&#10;OZqb4xFvp1P9cq453+bxuGbgOlBmD4++1HDNwLXMetezeR1cR2C9/WIE8Syj3S9BgD1hnV+S0I96&#10;xrh/7Ie4P+xvHSlj6e+XWe47+yP2g08++eTmi7oh9WX9VdB347mGHJN5YlPbvv7665tYn3Ewhsae&#10;2PEXdJSbpmmaZoT3F8ky9xby3I+QrEPIV+jH/R28XwMpZaFsXd+nmqZpmmaa/nli0zTNyfhygiS+&#10;+Cj5QR1kf9vvldR/FjnfKakYg1egroW+I86PF1FfWF9lXu8N10oR867pI6+d5nHU9WTd/dKDlC8+&#10;+H9b+f/D8prOa1uxLJTRkZJ9TN1j6nAc9pQcjzhGkcy/OszFLwfrGQvESyEmxOlnP/vZTfjCz3Vz&#10;7Ywh4rimaZqm2UPejyDvSVNwL/NHM+Tpy/2J+5T3+KZpmqZp1nO76364qfZfaDVN0zwIX4L4sM5f&#10;5efLjR9czr0YbUWbvjQdqVv8AHIN+OOHlfjih436pjyCfCmVUR1Qj8+ka/yr/RXXGGmuA+uE+Bcz&#10;uXbuT8owWkvKzfVxncF1pMx655cori+pdTnOdXesZ7lfomTfirrUwTgFrFe/NqpO+1BOuRL6XJmq&#10;Nw60z83F9kyRjFPG0diYX4N60s6VSX/fMq+wFs3xvJf93Twf9pqS5cx7X0iyPvM8H/CFFnm+xPKv&#10;rbkf2Tfve74XNU3TNE0z5vY0+OHm2V9oNU3TPBi/AOIFh2OYFxdecniRoUx6FLwggS9PR+oW5sIL&#10;GyzpZ37050sD8Ff1vrz5Qpd6nMNRvqsP1GkdKT6SKtbbd40fOZb+Sn7AWkkbV2fK17l62Dq/o2My&#10;5x/iFxPpr/1rXa6lffaQeo8CnVXfnJ0zfLgazhGYpzEiZc2V2m9E1tPfMdRPjZHsK0s2qw2o+6+O&#10;G9m5h3v1Od65IMY7ddo2mpPUMUBdxT60ESvuM6RL6AOgQ3tT/qxFPUeQuqq/R9l4BOl3JdvMk9r3&#10;6Hmm7jN5lJ2rMxcH15t28lnu2F2PXJ8zOdrOSJ/7bUrA/tZRVrIv9zj7+d7DXxTz3mO7Y8D7lLqa&#10;cyHuHeemaZrXo38a3jRN8wB4WFakvqiQz1/j5ZhnyRayf9VTpfYB4zGKy5lU/elXih9054vpkkDO&#10;KeUtMhUDmKp/FtWfFNfILwuUV1+7Os9kru2t4ToqU/OmnNc8OAbqOPcJZNtIpNaNfBq1K6/MaI4p&#10;MmpDRm1Q4zPqs5bUY3oP9/iyhvT3LfMqczxrnd8r72V/N9ciz+wqUsu5V6knzxdYPCPYd0p6jzdN&#10;0zTNMv2FVtM0zRPhxSWp5WfxCD982csXN+1mPR8m+4KXfe9lSh+2pua/xwf1pc5RnRw5x7N5lK9H&#10;20l9dQ1ybUZyFvh05jzXcoYfVyLntmdt5/pu0TPFGh21z9yYo9fzFfaH8ZiKyVqca5V7OUKHpK70&#10;8Ugbj2DO52wzn3I0R+tkH/rFeO7JM3x/RebikGtsPuuaa/GotTnazpS+I+4jyVpd9ntELJuOc9M0&#10;zavSX2g1TdM0T8EXxZQKdf7TjKP2I0j72hjV7aGOVV9+uGWqvCpnzeHMmKj7LN+vQJ1j8/31zpjU&#10;8tWY8lcZnSvN/dTYrhXHmpr3w9OjPkRT71vnkfO815brrbh/cg81TTNPXkMpZzGyM6pLrJ8606nz&#10;L/ybpmmapjmO2531w8N1/z+0mqZpTiRfgnyp4ej1fxJMnv+/1ccff3zre/SxrP21/+8QwVdf1Jbg&#10;S6e1fjtH/y155+4/uYg9bfv/5Tr6hdCYgHqpG4ltoG9rcAzUceT9p0eqvrX6n031fTRf22mzPeuX&#10;YJ+MYnQP+lH16iOSe1l/6ziENXRvIntIu3t1jNBfdVoG/c02BY7040rUGFh27q67ZYR+W87Ns8AX&#10;cX0yVUZM1W9FH5bsTeF4Uq/t0TWedo5CG1v+H1r4NjoLql+WSbWT+ZwPsgd1mIo2zMteO89gKj45&#10;n+xz5jzV7bm+B3WQ5h5Cn885tB3t+ytiHIyFZWMotdyxux6uEWtz7z0z13sqf9QeGOmkbiS2wcg+&#10;dVUH17/nyddff317X+L/ocV7j+cDbfb3/3cMIxvNsRBz163j3TRN8zrcTuwPN9F1n0A2TdM0u+Bh&#10;WXxY5uh99Bda2F77IQ1jlC39174M0I/5M1c+4GH+jiX1ZY52BN1Hoj5tkToH22o+/VtDjmeMkuXU&#10;S565Wr46+o4QQ+cK1iu1bQ2M8S/01o5ZQ/qdeqlXch3sRz3keObt/kH2gD6vhb06RuhnfoAq+qvY&#10;hg/E+61S1855kypZBvs/m/RNf/QNsd4255D97wVdQOzWfjGUOJ7Uc900fbTfUX6DNtbq1DevB8c6&#10;njTnbzntTOW3wljEvFg/attj51not/tKcn6KsZSj56kN/EhflkifhDrvYeTVaf0rrdFZGG/WPq8f&#10;0ipJx+56uEbu8z1rpA7SHG89Z/LonnEP6kYfe5CUOgVqXttLPjgGvZBfaPH/1KLds4B5gbGjvKS/&#10;uR/W4J492zRN0zyH24n94WbZX2g1TdOciC804MMyR+8zvtBSltAP0rUP+Gv10o/5ot8XOT/IMBb5&#10;4QZ9EPJHoS7tCPW2pT3yzm9tPFIXY3Kc5dRL/ui1fwTEz7mAc0NqG1BeA2O4Rlj7IzHmrrv+UJ9i&#10;PSlCHdiGuH8s74E19wuto9FHqHNKv53bGdfalTAGzl2oV4wHAsbo2eiPPor+WW+bc3DckRA/z+kt&#10;6Asp+z3TnJP9su4I1LuE8cQ3r0tjq0+Zh1HZdJTfSvqub6TmrUfusfNM3Ff47lycn3kwPWuO6OXD&#10;TXxZiz6BfuE3ZztCO/rQS/7o+9qrk/EmPkiuuyKvuL/fC67lnjVyjXOtwTJ7wn1xFOri/Ml7GvW2&#10;pT3yzm1ujtkPvZS/+uqrm/9+oUWes4B+2qAvZdqax3DPnm2apmmew7a30KZpmuYl4QE9H9J5aVoj&#10;cPbDPfqx5Zd7yDfffPPdh+raT5+OIGOi7rNspK0kbZ1h/2z0NX1PuSpr1/2Rc5jy4R7UWWWJNX1e&#10;lbVrf0XyLFGWOHp+rxazvTg/PuTiQ0eFD7z80LPGP2OjHElde0XOtH021ednzvNovejyQ3g/oD7L&#10;91ekxiHXPK8zY5bSXIuz1qbqO9qG+w3UfY+NOjb1L+G4e+w32+g4N03TvCa3O+uHh+v++UfTNM2J&#10;1Bcb4Oj1SxzyfFB21l9oXQnmRwz4oIJ5Ole+wOL/qUVM+BCRXy9+8sknt770qV9wHYnrM9Kdaydn&#10;+PAWyDgifvCLZBzXxo8xrDtyNFP+UK84D8Ux2eb8LO+B/c2+J92rYw11Tum7czsr3lfEeIwwHjLV&#10;771hXNg3frmzBceTst8zzRjb71lx1x/mx/1IqK9CP/Ogz6SKcbJ8D2mLlPgZQyVtvgLOJ38ln/PJ&#10;vQL2PyKeFXSjEz9y7ZfQJ9An/OW5BiHvF6P05Zw92vdXxHgT69G1lmtPKozp+F0L1yev4y245owz&#10;bz1Qzz5wL5yx/mmrYltCP/vSroBtnMUIfvsXWrzfcBaQ9yxwLPGjTJu6m/Mw5nv2bNM0TfM8bif2&#10;h5tlf6HVNE1zIr7cgA/LHL3P+ELrrId1X8TW6meOCP150SMW/GUWH/zwYuEXWrRlTI72f6TblDbZ&#10;a3dqnPGSavtVcA45H+bgC7yyB/Txon/G9aC/SMa+1juXuTbbkT2g76wvtPTXfPVb3+U9fKFlTIyH&#10;kDdWkG1XYuSXflf/j56D+tk3nNOkW0g/2e+Zpq/2O9J/bazRaV+vEaFe30jzbLJN/dpST5a3Uu3O&#10;5RFtvgrOAZ/ZV5DzybJ52BvPOdCNTvzQlzXoE+gT+4NnGp/z+ACb5zzoL7T+jvH2Wss1rnnLwJiO&#10;37VwfVjHo7/QynrP3aPXf6TbVF8g/SPPfK1jvH1tU7jmt3yhpf7mXIy5cW+apmleg9d502mapml2&#10;40sS8LCeIlP1jjuS9MWXiHyZqHIm+mKMquwhx07N4xFzW2I0x1HdW8W5VnmL1Hm91XluIde8ytXQ&#10;p6lzw/pnnylvDeLOB45TMtovZ+0f7PHFNx9+pv3kEftAm879yPmii/kpUzG+4l6fi73+X9Hvq7Bm&#10;7TPGrxrHupeTnO9cv/dKxucM1D8laxjty7V7dq2N5ng69k3TNK/H7a764YHx+J8+N03TNN+RD8q8&#10;0PhyxIdT/FqPPL/W45e7HMlHH8va5wsjfiWY6It5ybqll7C9qJtfcvIBxtdff337JTNl/kKL1F81&#10;+uHG0b6gM3UTI8g6ZS2Mg9G4bDOvnTMZ2dC/3HN+qUh//Zsj+5hnfP4qte65Eemfekhd+6NJG9qu&#10;86bsNWO9Yn/nZ3kPzO/Mv9BK9BNJ34V448tbxpiYTsV8qv4ZuOeA1Dz1dR7WHeH/SDewbzyf1+JY&#10;IM9+JzWf/tr3iDnsAfvarn7Zpo9Sx9Q8Uq+3tZx5RiQ5p2rHNnwAzkaEeuuOQlvGDajL+iMY6aOO&#10;Mvvb54G9EBf/Qgu9/U8OzuN6wFuNDfNinu6zhLLt7A/YcsY+mjoH14/rhuunzm8K9ZAqwjVEmTiQ&#10;z7Nmrf61VNtT+vXVfJI6aMNvBd9552Nt8y+0EPqSMpa+2qj6m31kLEdx9X7W8W6apnkd+i+0mqZp&#10;HgAPyAoP0j5MI3zQ4Qcb1J+JNn1wzxctwL4vV/pC/yNRry+72iMGpPjCS1769Aiwr21io0+JsVjy&#10;yTgDfVMk80fHuFLtV9uU+bDULzLWxp525zonc6BjjRwJ+vCLeTpX0F/3ZPbJfq+G83IeluGM+F6d&#10;qXhUuRL441rVNcu69D/7zFH7WVanAql/LVWPAqlvVP8s0vbIZ9OR5L4Cx9ouqXOONX2OQH9SxDL3&#10;RP+fUOCzBNT+SS3PoS3PYcjY2Z7lOexfsT7bSes6rWGkC8zXPdF8nxo/Rczn2tQ+VyfnALm/nQtt&#10;7hOuNb/EfiY1xvo6klyftUyNt8z8fTaljrjYdjTo9Fp1HUZiX0TfU2pf6upZhuQeoIxNoE49zX3k&#10;uowEOs5N0zSvye30/nDTfO6TUtM0zTsiH6J5Mfvtb397+0DoF7/4xe1LnvqCcwTaHP3imHpfnkwR&#10;8IXuSNSNH76s85dpxIK/0KLsX2dhG2FMvsQe4ZN+AHm+WMQPfjWpL9TzBZf2TPVjibQhW3UcAbaI&#10;q+upX760sw7+gvzTTz/93trQf8pP9eScEMrq1mbiuErqMWUt8AOm/NiK+tGnDX2mzNxJWXvXnzJ+&#10;kCKOJ1aMs7wH9PEB8VK896CvoG71Z9k6YuGHR9Y118A9yLp4XVkH1lOnULe0jvQD+1mG1J26SHPv&#10;ryH16t9I0s4VwCeZ88t+6T91xEhJsv8c9EPWnMn3gA3XG7SD2IZ4PnKv4H5Jvp5f1KkDankObZHS&#10;331G2ecAymt1066u7EOd861t5LGLrEEbkLo8Tz1T0cezTbX93jF2ppBxoZ6y1xBlJeN9ZdJX1t7r&#10;xb1N2T1Hmf+nLCn7pZ4djwQfwBhTto40Y+/88Jd5ZNsU6nMseWJBih7iwPXDewGQp36N7kegv6D/&#10;+uacwDVkPpwLnJ3EiDzQztgsX2WOrwrxRMwbT/N1fbbs2TX9mqZpmnO5PaX/xwdupaZpmuah8FDM&#10;Fyc8SPNlii80yJGoD/0IaKfK2WDDFwFf3HhhB8oILxX4Sb8ak6NeItSnHewaH9r8sAFfwBfWV8S5&#10;CmXmpjB35+cXifSx3xS1XTvqTRH1im2k6ssxtf8RpJ1R2Vi4H7Jef+xfZQ/oU/deHXOgN8lybdOP&#10;5nq4LnW/1fqklkcwPvtZzn1QdZPPa2MNtW/qJ5/lV6T6b8yIk/cRyLnaZw1nnhEw5T/YRur56F8z&#10;U+e9PPunn7U8h7aAMbnPahvlJd2OqX2qLvWZ9/zfiuMBfXl/TZ3U2a/5O8auxiXj6bqZvkoM09/M&#10;W7aO/UE+98wzwZeMsX5Ktpknxe9sW4K+I118Wc41xLNpnqNXIeOhz5nmnMAvt/2iMseTR5695m+V&#10;XIuaH63VEmv6s55b9TZN0zTr6Ltl0zTNO4IHa16Sq/gSlex5uF8DOtOedrTFiysvfPkh0Jlo29ik&#10;3fRLn/W7uR9jCxnfKs1+RvGcEs+CpjkD91kyqntlnE+VvraaZkxeFz5zjQS8niDrX4kp/6nnnPD5&#10;c+sXQq/MaJ7WEReeyxHq/LLHOL4KzmN0L3DdqWeOyqvN8dXJ2K+RJVi/lKZpmuZY+gutpmmaJ/Lo&#10;B1xfmnxxeuaDNjZ9KdAH/OKfvvP/0eE/Y3Q2xoQv0hBt5osL0hxDxtO1zz2Q0hxPjflImuszWrOr&#10;rh1+1Wt7ytdXPms92/JDV+4p3tf4QBNeeY5NcwZeOylvmZwn54RS25C3jnOs8wfOTH/kZvur4Vy4&#10;7/mlVpLr/6pzbKbpNW2apjmH/kKraZrmneHLlB8ojl6iHvUC7UurPvHSyr8vn19q0XYmzh072Bt9&#10;odUchzGtcWUN3JesheI+be7HvZ5YZ+w71q/BaJ2sc02VZ4MPU9c1qbyF87aeb8yV+xn/tLD3tZxz&#10;0zR/h2vGv0qq19F7YHRmv4f5j+aYseAM5bn81b/Uwm/Ofu99zmMq3zwe478kruEU9muapmnOpb/Q&#10;apqmeQf4wYAP2SmSefufAXbUrw1eDnxp9Usly74AHs3IvjJlz/7NseR+dL1dB/dLcz/EMWONQC13&#10;vJuj8bqu17bCnlMg9+MrMDUH5so9jS+z+LFG/kjDfk3T/J16DUFfJ++Duu7eA5DRveMtwHz5ErdK&#10;7/nnkHtuTpqmaZpr0F9oNU3TPJH3/NKSL6/5guCHffCMl4f0C/TB+mxrzsGYK81+ct/m/q2x7Vi/&#10;FnU9IetSrsJ72W8Zc+f5lufbNEdQzy3lrcO5wDzzywzPi7f05c1WjIGxIfWLLfLIqzHl849//OP+&#10;MusC5BrMCX1gzfWZ45qmaZpj6S+0mqZp3hlTD9VZ/4gX6LSRL60IL3fIo14AtJuibXxTqEPS9+Y4&#10;jO9oHZr9GFfJfO5vpXkt6vpeFXys1/ZoL74FnAfz41728ccf3+QnP/nJra6vs6YZ45lQz4fkLVw/&#10;ow/D85mHtvd6TuTcOT9/+tOf3lJ45S/5nJdfzOVccr/br3k8rsOcgGs0J5BjmqZpmmPpL7Sapmne&#10;EflAPhLJh/GjwQ6664scL6t82Ifw8orkB59H4xzRrR18UChnP31t7qfGkzVwHeoaUN+x34dxM75V&#10;6jrUctMcRb228/rOvej+s/7VwP/8oJJ58kXWz372s5uQZ971w8ymaf5BXvuvehZM4Vw8K8R5cj7A&#10;ezkfjMNorsSCdwLOTd8JXhXnyb9Cgfj/BaPO+SO2kX9L+/4VcH1ckzlxvUbitdzr1zRNcy79hVbT&#10;NM1F8EH4DFJ3PmCfZW8t6RMf/Pni6ssr5UeAfV6U64es8uw4ncGz5oRdBYw1cVf8wJv1dz3mqDoh&#10;869CncORjGJo7F8xVs3r4PXt9ew1rVRecT96HSF+2AWcY9zL8gNZ+9Kvebu84j6+Ank2IK/AnrVm&#10;jAJ5NgL1eZa8dTIWmfdZ0PuHGKfcI45zLIzqngU+sKb+f4LJk+of5ZRnY8z0D17lmtwK8WZd/P84&#10;K5SVLLNu4LplfJSmaZrmXPoLraZpmgeTD7o8AJPnwZj/afzZLzDaTpF8YYFaXsNIPzIi20ixxcvq&#10;Z5999t2LKx8CZp/6wi/6uuTzSBcQ93xhrvrsD3P6K4xTpkAf9vOF6GjSf22B9baJPttmWYxLlTWM&#10;9I7E9ikfAJvOZ06qb6mHvF+gWa8t9a+d2160B74wY5c6564P2fdI0F/n6dzTj3s5y//3BGtS97br&#10;R51MXTeVufY6XntbQcfctQzW1z7OrTLScTTaTknSZ/223ro8X6b6z5Hj5iShrP702/psy31kPSKj&#10;cvpeY5JkvzVU3ZLlnIv11KXU62MKdSij+W8hx+qLerPuValzM8avPKctuL6sZ+5TY5HxqDGxv/Xq&#10;MO85Aeo7k6l5VDkbbKdkHRgb/dFnhGf2UdyUUZ1zqjaBfOqvbSlJ9jfNPtjER37UwDMe73u2O0Z/&#10;6Webvo5wnKn5EdRXWcK48TyKv/hNHXaMO3oynnM+rEX/nJOi3tpW7eFPSuob5cX+zJl3cr9wTKgz&#10;HrbXPk3TNM3juJ3iHw7v859WmqZp3jE+KIMP0TwE81D8hz/84faAzJc3n3/++e1Bm7Z80L6XPOYz&#10;jw3K2so81PYR6lvTB2p/yswZiAMvTZT9Cy1eGpIcJ5lP6IvQPuUfbb6QZH9wnCJz+sDxjqOsVD0p&#10;vCAai6PQJuLLF2KMsck+/Oabb259+WexqPdlrfqbqVjWDoL+mt8KetkP+FJtwqhOm7SZJtUP+9sX&#10;W9qjjvj4Raf1tiHU51z3gD4/5OAaANbAL3RdC8AW6MMc6Sd56+pYyugnRT9zdp/QLz+4sC/ltb7Q&#10;LvZT12jcnK73jLE3boqxhKxPap9EHWAKtR/YztqzR90Da0k7ziXnVKHeMQl9028Yjd/LyGb6aH7K&#10;PvkU4mR+j8+M4YwgVnPol3rpn/H1HkPeNsQxSPXPOvp5PqLjk08++e6swDegnr5pz7GUp9Cmvnnu&#10;U/b81Q4peqlXt6SvlhXqtWOZ1LLYH5v6L9kvwR6i//qgTeNGG9eNY6b0XQ1j5dxSrM92MU/9FOog&#10;1og6qhhPmdN5D2kjSXvm07+1/oz6sW8U5ukzGX15DqD+KJyf9nIOCuhn9dd2IJ/t5tHL9VnHLpE+&#10;KK47KaBTwQ4pbVxf9qWOvUS7dTnWPGgHsh1qW2I91LbEfviDj7/5zW9uz3m//vWvb3X4x1lKG6Br&#10;yi55y+bTD/LGSbJf6qxjKQv1xpOUcxdffT8gb588+xGoPoxgvH5YTtLHlBwjOdY+1tm3jqmo37x2&#10;6h5j7cgTB/Y42McUAdOmaZrmHG4/Z/mPD9xKTdM0zSnkg7JQ9uGYPA/GfoBd+x4F9hAexqtPvowg&#10;vKzox1ZfHOMLjePrg33Ok3y+LFCPD74c0KbP1XfaFfon1CWOITUOkDrqmBHqmaK2U1ak2lpreyva&#10;VH+WjS8xz5c0MD5r4k2+pil7wSYvy/qmL4Ju9yvCNeS+cQ9XH8irI3UBZQXU7zxrLKDq34P61I8+&#10;56S/tIG20ocpso95UvMj35krdRnrtJk+IvZZg+PNV7SzVe97IePuOhmzKYz5UryBPrVftpH3Wlhr&#10;v6J+baUA+mo57Vhf57TVjyXQjU7mmWdJop95Xx31g6xLv9eiLWWEthH6GCOvuSmqvyP92kWXeokN&#10;YptkWV+yfUT2B8c4n9RjvbaBsme//cW+pI4H0ynUs9QP1Ktdx2AXjBvtftC/tC5XYhQD5sD8Uur8&#10;R+Mq9mEskmNHcjZrbHkNIMzb+7UxMA5gP8eMcIzz5zzxiwLPn6NIH/QNwUauJeiT2Fcyn6hrK1V/&#10;BZ20E5t8RvVaop145bOgdbk+oJ20metaBcznWmZ85qAfz7JffPHFzX9+wAjowi910m+tbvtB+qWA&#10;+mwnbllvfsqWfYwjqWQcIG0tkXpH4+pcKFtnPvuA81DAtiXW6NEe5F6qadM0TfMYbqfuh8P5dZ6o&#10;m6ZpXhAfvHnY9SGYlwp+gfnll1/e8v6FFm1nH8v50M3DOWUf0iu2L0Ef9eC/+qzPlyCwD/UIZeLx&#10;1Vdf3cr8YpFfA5KvOqX6Rbs+VKjLdmNMmZc0UvXZ1z5Q282PoB0coz7HpQD16c+RVJvYQcj7csqv&#10;gRH6EnM+DKAP5aT6pm7INvJKlvfAtYFgS0nSVu1jnVB2v4FzrOOz3g9CyONHHaM+y3vQLh9y5IdY&#10;rAMYA9B3fZgj/dQGAtbXdsvOlbz7hHbn77wtr8F+2tOWmLddaf5OxizjRn2ug+01do4ZpepAhPrs&#10;o+iH18UW9El7maZ+IO+1BdS7LyH72+co5nSObOpzQrviPJDsS3kNjMnzZ6RD/WkjU/Np03zGtOq2&#10;jj74wIeywL2C5xbwfAL7Mo49kuUptEmcQFuUPX+sI7WePGO1BdrLNkU71ZcsZ3/9AetGVFvmAZ+/&#10;/vrr29nOmf7pp5/e2ilP6bsaOR/yOdcU6o09UJfpCHW5ppStr3nLMKfzHrCRutOmZJ356g9lxHb1&#10;1n7A3BVi94i/0CLVJyBNO/aD7DdVD+bR4xe3W1E/aRUhj+6so6yAY7w2K9kXyI/6zUH/1DEH/Tg7&#10;//f//t+3M+Ff//VfvzuzeN9RF7Ejr6xBHxxDWUl9np9ZD9kfod64kTKO+vyi0DYkdYB656AP/afm&#10;m/pIa3vFvmJf09peSf3adgz1GQ+EOLh+zIG+po4zbZqmac7huKejpmmaZogPyYrkg7Hiy0b2O4K0&#10;PXrgtr36Q93SA7lj6YduRRtValv21y4f9BCL1MuLlP/Egy9UtKUPKZJ5+lt2vPar0Kb+ylT9iGpf&#10;qfaYE/XZ/wj0lbgaU7Ae9EnBnxpv/QN0pDjGdUHsewT6VQWcl3tGsZ4056zoZ/o7J48AOxnDo3D+&#10;kHPK+adN4pZjlljqSzuizbSdvphXHNv8PQ7GxdhNxQwy3qP+c2NrfdWhnIHrrV19kOqP7UfvE3Vy&#10;fqRQZ2zth3jdwtG+JNiq80/0GWj3HFeos49zWYtzzfHWV3+26L0HfUq/6tzMI/oHdazYFz15D1FG&#10;TOkCxnN/4gsKvqggP6XnquS8cp7GO++71NtHWQPjUo+6tJus1bkVffeZx309t7cpz/lrDNTzbPQn&#10;fbKs/84h+z4D7Oqjwrrke0AF310P99PUvsp5gvrThpI+IMZFHWugP19Q8gWW+qsdyjm/ak9yDvqQ&#10;/dXnOMR60up39sl+pPoDjMs4JunLEtiCXBtIH9KP9MV3k4yT+vRBP5zXGtJejrFewS51TdM0zXO5&#10;ndQfbiB/v4M0TdM0h+ODNUetD+qk/FKPv0ZCeJjnAfmzzz67pWsfvreCD/oBpFWS9HsKXxp8wKd/&#10;vjiqN18QjAn48kA8/vjHP96ENn7FzF+s8eKiDsnxmRfsiuPUQd/UhW18sE59+q8ux69Bf7K/dhXj&#10;gWjTuFF3JOoG7EL6wIds/IKcfvzqnpft9IF6U8Uy/XypBMq2S+raAnr8ABDQkyL6RJ1+CHXpj3n7&#10;py7qcs1BnaTU0yfHEsNcy71U2+qjvr7sW79kr/bJMmn6Thtgi3hjj3r72Uc/jIl15KdQt/rE8SOs&#10;J53T/V4wDsQ99zj1xF/JeJEq1pOOoF7J8bm3Fcn8WrRPqr9TfoNtkm21j+UjUF/aA+r1hxTb5uln&#10;vCDHZxwdD5TXoC3tqIO0ivX0c79gnzp05HmiX5ZH/lmHMJYvZujPPdq/ona8fRDtA+2Up9Cm9ujv&#10;GHSQqpvUeu49YH/bFKAuBdRnH6htlo2ffUmVxP6ONebcw37/+9/f7rE8z/z85z+/pa8E82C+rgWx&#10;dp2F+abUNXkFXDefwykjtjkfhT70Ny72q2L9VBxq3B7xF1r6Da4VAs5LAdba+Uudk3nG3PsuM2UH&#10;H/xSWAHbSbM/vpC3DI4hdU6IZ4pztj5FzJOm7inow3vO7373u5vNX/7yl9+dLZwHxt41kbSjZNm8&#10;c0TSf/Sq2zbHUs56BRxrX3WItmgDU1DvGrShPgQf1KFthLq81oD29CHz6luCvug19rnXjYm69MV2&#10;6mzPfmDaNE3TnMPt1O7/h1bTNM1j8EEX4UHYh2bgJcoXqbMegtGLfh/czZPmg7j28dEH9iXUwXx4&#10;2fTDDnUo9WVAGONLPOPUB5R5EVRn1avP9Kes/eyDgH1zDGIZ5sZtofZXx8gmaK+OOwr0st7aRbBH&#10;zBFi7JcZSMbbOvUozqXOJ/vcg/HHb66P3LvqN26I+wrRdvXDPpJjU6yzPVFnlXtRD/OTtJ921tir&#10;fRyP5LplG3XG2zMJSR8cp2/qmCP7IzXeuc8Qda7R/R4gDnXvV3ItSCmD8c6413hD6nXdratyL+kb&#10;qNMUnziPPPvtB/YZ1R0F+moMzJuOziOxXCWp5TUwJv2SXEvupfxYhvgBcaIvqaKe1JF5oJx1jGMt&#10;wPOBduql6reu6h5RbanDeu1Yr3588v7lONem6gTqUhLLxFFdiuOhjqs4Bt+4v+Ib/vIFBX69Gsyl&#10;xpt9hjA3r1HnDRnvJeib8YU1447GeTrXKR+ca+Ic6jySkT7qFMYSS4Ry3cNHoc5cy3wGdH7GYmpe&#10;6Zt5x2XbVhirZFn0CwF8Zi7uRc9CcT6IY8R50ZZnmnEwr6jfMcgS6MA34gzYSf3e57SBzj1rn/HI&#10;a1RbYB91kxpLZM6mOubY6rP2SRX8JR74zo8BPEOxb5tiDCX1rIVY4wP68p2IsmjbWKadKmDaNE3T&#10;nEN/odU0TfMg6oOuD9+kPEjzC72jf4kp2kJ3viBRz8M6Lwn54sPLA2X6r/WHfujlQd8XYh/6k3wR&#10;ULfjsIlQ9sMyUJcC6FAPkJpHhy8+Ffvpr6lj17DUd0qf9SMB5pZzOhrmOnpBJlaK8QV8saxvkH4j&#10;xnCOXIulvonjtKFP7Fv2Ki+d/qUjQpl65uKLbkK52qdOQXfO1XrAB0HHSO4hdZhqG6qNzI8Ytatj&#10;SnL+iLEmnp4R5mljjHqnUHfG0rySdk0ZkzF/7xiPGpOMo3GT2qYsxZv8lBwFNjNVN6l+5bmUPtrX&#10;+qP3ifrZ754r3le4HrAL+qNP+KKfU5LU8hxVT47VLn4hno3GJmMmlNNv6xLKWacN6nhm4X5inTpI&#10;kTo281PU/llWf9Zjl3XhmQVh3qxP9mGca2Zdto+gr3Nijj6LiOP1aYT6tU+KnrOe887G+TAXYs7+&#10;8oNm7wdT8ZiLNTBOGWGsU499l3RvBX1eFyN76Sep+89nD8ruN9rVM7fm9kEYw3iE8uiZ7R60g3+e&#10;Eyn6n75r33kntoF50tGZs5fUgw/pG3n3I/9PYoR/6YFz2zOB9ryXiHr1NX3WDsIYxbVF6Mv6rAE9&#10;jnUcdWKbNvGlrn32F9oZ59wQdBEPYkAsiAll+2hf3dhS0l4l7dOv9qV9VD+H/VMAXcyDtXMN1U+a&#10;sQLHOYfUA5anoB2dxo0Uu2mHvHuJ/q699lKsb5qmac6jv9BqmqY5mfpgm6kvEH7I4T9D4wP4UWBL&#10;u+jmJYEHch7MEV/GEfI8zNMHn+oHOVM4Fx/6SZ0jD/2+POkHemmzznrArv/DefswXl2kU2OdX9rP&#10;PpmvfSq0I5I69sC4kUjG7QwybpaNp76wBxXXzXGK442N9WvZMj/3KrEhb9kPYvwAA6GOduMIxlOb&#10;U3mwrOR8LUv2S9nLSAe+K5Lte+ylnRQxtpwLxto6zgbPCtqJs3tkDdqptkeSsW/+TsalMrVX1krG&#10;G5kbfxT6aqrutJNt+Jfn0aj/UaiPe+Ef/vCH7/a81wN7P2VL7JNanmJOh7ar0I9z3Ps4sXMs7Ynl&#10;qjvt0Ye5AvFHNyl1nBUjUl/VnaQdsFzHZD3+sBasTZ5Z4P5AXCNJHUqCXudKW40djMZVah9jxnpQ&#10;j40lHVdBf8HYeK81tsyPWCHO3XXYQvY3X9Nkq/4l0Ff9dk+MhH3HOeH+Ix7UC3pSRmQ7Y9GDUK57&#10;7yjQ73XDdaTvgD33vWeu862kb+ZJ96z9GvAx/SXv8wnrkO8zzE2/R+sC6Sd5JHF8jgXnWPvPQV/i&#10;mc/XxFkdqbPWz4Fv7j/ypJQzDsaLdnTjg3q1SzqylbGzz6iv5Vo/R8bV+ULq0Fbez4yTYr+KY5eg&#10;j7EzVlDXSLwuQBsp1jdN0zTncTtlPxzY/3jKb5qmaQ7HB3bSfNjNeuDh2Be1M9AOpG3EW4FlfPQD&#10;qznUwwM/D/j4z8tTvgygQz3UM4b+lmmjzrGUtW0s0JPQv96+9EUbkC8Uxj7rfFmxjnFKvgDWcVtJ&#10;HcYjddLu2t9jZ4Tz0W71BbCNWGe9qAMR9bj2c37nuLl+CWPYD/gF+qYfrA3xot29oO9VtOlYsM06&#10;64H+OQYo28/21G//PajTvMK8cg9KLa/BMUr6LsZTaGOc9awHZa+b/FBkiVE/dFWsW6v3PeDaea0J&#10;9YhnFWLcSNfEvJZzfN3bmd+Dtkjd13V/a4M628U2+wJ9zoI9T2z1L4XYQPpCfqqv+fSX8h7QkeLa&#10;K9Sh2/2iferdK+TBelLzknWMMRbo9IsZYoSQ9z5AX8efRfqkAD5wLjl3+9V5uX5AWwr9nRM/rkFX&#10;9svxlMG5ZhmhjG986E7eM5M6x7wK7iPj4wflQIwUY1PjPoV9sq/xeyTYx3fnQFlxLlkGUmOgzynW&#10;m5pPsKWgj73CFxH09YddR6PfpApgE3t5DYF9mLuQz/mYZzxjR3PdQ9rBZ/YeUEebZxBCu/0R/De2&#10;KY5PqPcMA/Qozj1jQD91LZF91QnWpd/ps/0cUyXbGIuQx0+uT/YSee17jSKiLSR1qCd9E/PU34Px&#10;HPlgO+vqHNxX2iVVEsqpZw76apt87iPqXA91Ua+Abab2W2O7aZqm2c/tlP1wg/jHm2LTNE1zOD70&#10;mtYHXh+MyfsgfQbaSNs8gI/y9PXDCvuPcE68ZDCeWwrjvLVY70uxLwnUk9JPu+Rpp+xLC7osA2Mc&#10;h1hWGJP+UmdqPan1+JUfyqtH/dqoeudQd/ZPHcwHsaxN5r4U7z2oX9uZ90XNuVovjkUyHgr9iR96&#10;zvCb9eeaqP5SRvTD/ubTF+rSb/PoQuyDOE794jjztuNL+rOHtI1YNt7aTf32n6P2SRtI+k5b4jjb&#10;8IF1QMDY6Z/9R6hbm1OkDm3q83vHOHAOumfBOKUYr3vjnePJK5b3gH5T7Y3spi3b7Au1Ped9BNoc&#10;xXtORP8UrzOk9ttKtYlkLAF7XqOuoe3cY0jtqw9T/lnnWCAunPvAB6bet7xv05cxjj8D9esbQjnn&#10;bnv2AftJ9jHvfSe/0LKdsRlXoG/aIy+U/ULL/aS/r4DzwXdjwZoTI+dBPGgjpUw97WueadCfKTBm&#10;adzRYD/nQTkl90edd/ZD1Ec/8/av86JOof8jvtBCd/qrf/ro2WE/1hEhL44R84wjJtm2B22lHeJj&#10;TKlDaFesq23mgTTXxXr3t/HO/o4xbxt657CfMcGGuvQRjC1lzwhwPOmUjPxGT71GFcrWASljFVA3&#10;/dI328E+oK4tqJ9U27nv1GkfsE3btpnaj9S+S9A3Y4guBPRDAfrXd5NM7WfaNE3TnMFHH/0/5nRc&#10;1fOXxaMAAAAASUVORK5CYIJQSwMECgAAAAAAAAAhAC4FH6qQlQkAkJUJABQAAABkcnMvbWVkaWEv&#10;aW1hZ2UyLnBuZ4lQTkcNChoKAAAADUlIRFIAAAM1AAACZggGAAAAZYGuAQAAAAFzUkdCAK7OHOkA&#10;AAAEZ0FNQQAAsY8L/GEFAAD/uklEQVR4Xuz957YlN5In+HporYNBzcwkU1VX9XTfD7Pumve4a95m&#10;xKPNzJo7s0pM9S2VlVqQDDIoQmt97Wfw/z6InSdIpqiujOxjJxDuDgcMBoPBYAbAsZc92IM92IM9&#10;2IM92IM92IM92INXGfb571lBP+3BHrwC8Pz58/WuBHhfi3BfxT958mR5/Pjx8vTp0+Xp82fL0/2V&#10;/tCBCgeXZf/+Zf9yoP5cK33le1Z/lbKvAW+f1dvn9f9Iua/fP3n6pPHuLzxHDhxZDu87tDx+XuXV&#10;34F9B5dDy8FODTq9v+eFvfKgbf++/cuhA4f62uXWO3Co8Bysv9ACx6Hn+5enDx8uzyoc2X9wObD/&#10;wLJv/77lwIGi/+DBvi+ky7On6N637D9QFRVVXfnpk6rP2qXxxX141nkPHljuF933nz+ufFV20S6z&#10;spsXxTc04pQ/gDZ/eAETGsMbNcYveXENf4viqv0OPiDdvsq8Dy/q6UCVga5HDx523JFDh5fDh4qe&#10;qqv33j0r3qEfPfuL7ofFs3vPnizPq/778aSxVr2bqgHu8fb5s+eFqyjZh5aiZo1rOqoN8WbOj859&#10;z4v31R71cnmgZasstBzZf3g5UnU6VPfPnj1dHj95tByoau0vfM+L30cOH1oOHT68PCla79+73/j2&#10;lczdf/xwefik+Fz3R44dXw4ePLwpE014GtkY1BT+ouP+w/slb0+XQ8UPbSrN0cNHl8MHDnceaQ6v&#10;7fZ41G6DZ7TawKdduoz6G7ElV5Vann5fuMm1vIcOHmo5G9zAp4Hj8dPiQ/Wr5+Si+EYGAbnW38Qf&#10;PnRkOVrhSfHmUfFGOqF5vIbIC9xwKvNwyV89dp56LBqqJxxQr8K/9h1tQSY6ruiF6wD89YcPT6qN&#10;wCbfo0dLMX05Wbw6fuRol/n0caUptmsHfedJ5XsscfGL1D6o8tGufQ6VzDwrYh6XsOJCaMZFNdhf&#10;MvK0iqguVLLVagWJm1CvW84rQ+Wo9/Wse5b49j3cT+mSKk8KefbLUPH763Jwf/WB4ktFvxTwTghv&#10;vwlIH13Q7bG2z1eBtPM16bevAfi12aNqA3rYezJ8uPpG5CY0fJPyZ9iNfkGcABIvjfLRIU753ZfW&#10;egB5pAEHS+5Cz8tokjc0pOxA3u2WP3nEh7bQnLgZ1x7sQPgKwts8g/B6O134OacNiJv5Ty6DZw/+&#10;9GBuW1dtlZC4QMe7qcYdGmEP9uAVggg78Y3jAAg2pcZwZbxcf3BnuX7vznK/BrgnZdwwEol+d4rS&#10;fZTaoTJKjxw50oad9/cfPlju37/fePt9xXMcYshxHBgt8h08PIypfYyYpqmu6x+jKzSi6WgZWT3A&#10;l5EWow0udD2qAfZZxR0u4/70keMVji3HlVtW0qNybtBjkE53Tf0NyPAxLtU5A7R3G3rrygFiwFYp&#10;S1mgy4ETZfCtCv3Z03IuyrB7XAY4/PIW+e0EwHXk6JGu/+Oik0FWhFb8gS7rIByVBqgvA7L5g72V&#10;B//2r8rmWcX3u6LF8/6y8g6VMXrq5KnlZBn9j6t+N2/cXO7fvduGIfxytrNWBHHGHpQRu694zolg&#10;yKK/uY1mZUhb9UX/MKYOtgGZeh1omopnRdfOgFZOw9GjXc8H9x4ul698sly9cW05dvz4cvLEiab1&#10;6aMyeqstjpZxJJystjxQzw/u3lseV/tog4MlD3hxvPLtP3JouX775vL51avLnWq752XVorllpmjo&#10;civgr3qSsYMs34rTZkOG9y23bt7qtk87e6cu5ES9tSnrGi/agKx4uPCt27vaVP05bHBqk/2Vfh+n&#10;stpxODWD13jDacM/cXDI2/JTZaI5PIts4aky9Z/md9UhsjfwjHZBu3xkhBwphxOmbdFIRpoHVQdt&#10;B7f45EVHjNAhU8OgfVIO0oirflgsffJgx6k5ffR4sab6z+NH1d+qrxTuA8X/ZxpU+xe9HOR7j8qF&#10;LVpPVFufPHl6OVDOj/Ti0PDw4aPug8/I/fMq+3nx9xnZHA5JFVEwZLB6ezvp+sjzdlb0V/LOOV9l&#10;/tD+CtV3qr6HDpVc1P2hahvytL+c8GqhDd8CeNcys4L38/M3gaZvxbt9BSlDSNqUkfiAd5GLyEbL&#10;VwXvEpe0yb8dvimEnkCeI2dwtT6qAOhKAT3k0jXy6J4MzThnmhK3DXNasJ0/18QpB6TPehbcgzzP&#10;EDx78Nv8nXm7DXjqXfjnPnwW1zqjeB2cwSNuj+d/2jC3F4gs7AYdWw0/Wn4P9uAVAkKeAS0KjeKa&#10;ja7b9+8tH35xZfnNlctlpF5fbt++3QNddZE2iig0qwOnTp1aTp8504Zt56t0d+7caWfjYBkc4uFl&#10;VDEw75bRzdhhBJ04fmIYYJwSXal6FSNsVpbi5WfsysOIYSA9ePBguXfvXpfliq4TZdy/du788p03&#10;31nePPdaGU/Pmp6rX15drl+/3uliTAL0VbYu/+ixo8vZM2d7EFePB2WIqe+Teud6p+i+8+BeOzTH&#10;zp42LVzG4ursPHrc9WU8thNRAU5GKpzqo+xHZeBJw3hoR6CMWffqqp7qJA0D+/ixY52G48PIYxg+&#10;ZBxWWWiW5vTJk8tbr7+5nD51crn6xdXl5z/72fL5Z5+1kS4/vA8fPGwD80E5NQ/LezxYzsfR48e6&#10;7VIuA72VX/1t5KFoZyxz6DxLu79oQa+yW1aKh8Lb77yzvP/BB+WA3F3++m/+ZvnpT3+6nD57Zjl7&#10;9lzRXO10+061xfPlVBnKF86cW9574+3ldLX9zWvXli+ufNarSueq3S689tpy6c3Xl0NHDy+XP7+y&#10;/PinP1t+/dGHLYtWCrRRjCwBDe2MVFyMsmNV79OnTzfNv/nNb5Yvv/yynRH0ayfxHKR2CLRR4Th8&#10;5HDhPtZ53QNpm3eVBl+k016CssGGV3gB/yor4j175z7PSUe+Iofo1876kfKl1c7koJ2ugm6LKpPc&#10;K4NMtpNbeKT3Dh4BTri7r9a9BuIMywfCO/mkA/gGHt9/sOx//Gy5cOL0cun02Za9B4XnccmslUrt&#10;oh0OHi4njHwVXfesjBVdF167uLz+5pvLiaqHFZV71ddv37m93Lx5s/rgnaKnjOel5Gdf4eDYPCc5&#10;+uEqex3whONf0SWr+6wQmsDgoJWDc6Ta5vTpE9WnTpcDdXLVCceq31efPHR0rOYW3shzAM/n8PvC&#10;Dp0vtitwxVfXpNmOC7iPDLhKE/kNPri1Yff5uveuJ4+qjaX/fSB0KxNuwT25JIP6kTSth+odWjay&#10;Qe6K3jntXK/QlOdcgXSCNCnfVZrEuwJx3qWvqL+yw6Ok915InsTvwQA8SRvgjbAdBzxrD8E93kcu&#10;pcFjbT3LnXTBuQd/2pD2Bl/XXv22BGDPqdmDVw6ivFwpqigriuzWrVvLp1euLB9/9unycTk1H312&#10;ZfmkDMwvr345tgdVngQK72QZ1Ax3A538FCLcGXikM0DevXe3DfsYlhmQeibYCkRBDDxKNHnhY0yf&#10;LmOJIWNgEwcXhwW9HCVwooyc1y9cXH74ne8uH7zzXm/RuV/pGLYCAyurNqHTvbgz5Zi9+cYb7TiZ&#10;Db9z904PqOrkeuvW7eXLm9eXO4/KiDtQhmmxrMirsPtsawbiGKpojIGifgwy7zJQc3Y4RkD8qaor&#10;p8/7Z0Xrg+I9I/t50VMmQBucHJc3Lr2+nCxcH390efnHf/iH5ZNPPlmOFB/hwNe75fQ9rjKfodks&#10;97FyatZyw98MaKkDGh/gU9HLmGzbs+KFtCt4VryrzMt//z/8D8v/53/8H5dTxcP/7f/435b/8//6&#10;//LDOm2vllTdnxU/9j15tpw/dWb5H/77//fyw/e/u1wvZ/OXP/95G1Hvvvvu8v0f/nD57ve+uxw6&#10;fnT51ccfLX/7//zd8v/8l79fLn9yuVcODxbdXXbRimZ0gihrjto7heeDcrDU519/9KPl448vt6PS&#10;fFzTb+Syyn38qOpYz8eq3bUJwxFovzao2qAuw78cxcPt1AzZVCYcIG0uvbrgKUgawX3ypZ+IJ/Pk&#10;4Vg5mkcOHWk5IJPKRy+HrFc7q4ys1GiXdpDrHo795WC34VHpPNvyJo0ylCev63wPt5VDq06RhUfV&#10;V47sO7B8991vV//51nK0nBe0PHhcPKp8Vsqs0BzmXB473is1D4p/+yv/O996d/nO+x8sZ8+f762E&#10;N6tffnn1i+p3V5frN24uDx5WfZ5W3Z9wlIsvhtAqsz2YqhdHhCPDieEAV6qiq2StytBGaD1R7X/x&#10;4tnljdcv1fXicvbc2eXC+bPLxQvnl4tnzi9nT5xZjpZzM5u26iXkXt1B+PG7wowLzPh2g5Qv4Ll0&#10;kYO8z3W0yXBA6SQTNq7S0n3nzp0bK5nVFr8PKCP6jP4kq561P7xkSNnRVQCt5CjpPaMlTmV0NRrn&#10;erqKE9ArTXDNThP5n/PLCzyjTblo8dwyXunTZ1yTTxm/L1/+HAFPAngEtvkreNYm2l2b4LUr3ntP&#10;H26PVWnbPX7/eUGP6v9LQT/twR68IhClRJll8IlyMthcu3Zt+ejy5eXDyx8vn5UjcO3WjTZQ7t0f&#10;qxyFYQdHhadlqD4ux4SDcePGjVaIlB9laLCiJG9W/PVr5RCUo5C9/eLlmY1A6X0bYFYYbAxLBp7B&#10;uHAb6OFTlvwGPQO/d/CYwd73tGgrg49hfuf2nXZ8zBrHoRHkg4uzxb46eeJkOzYMftCz5DUuoMnW&#10;GzyypelwGdzHakC32pGZU8GqT+57gF2VfuqC1+rt/bEyCG3P4sDhFWDUqaeAt/Wv64xW9eCcWfVQ&#10;R3jQJl49tM9nn32+3Lh+vd+dOT1msg38yjh7/txy4vSp5WAZ5G2QlrGKNjQZvDJINf/XOsh33Gpa&#10;8eVU4RthOJZHj2rblW7/FV+eFv3a8rPPP18+/fTKcn81XGyVajqqTF9OMdxff+3Scu70mab/i0qv&#10;zq9V3DvvvLO89sal5vfN27eWy59+unz2xefL/TJq9xWf4MEvodul79etZwXqwCk9e/Zsv7/y2WfV&#10;9jcHv6td1clVu3GAWu7LqLdlisMS/N3WKz8OlyF/vNoaL7z3LmV2+650uB99ooyGah7xc5AGX0N7&#10;8iZOXnzQvsOgCA51HDgwe3wr5WY1LKSp/Jyu4AXathun8Kgb+o8U/erQ9e/r4AeetSwWDt9nnSvH&#10;89yp08uxamf5fWPX2yOLxna+C/ejovNu6YRb1Qc5UcdOnlhOVh510c+u37i+fP7FF8vnX35RffVm&#10;r9zcL0fs7v0Hy+1yzu9Wv77/6EGHBxX/8IlvqKpvlhP5yOrns+JDOTb+enunb4mKloOHqk2KriPo&#10;rjLPllNz7sy55fSJU1W/kstqz0rWvBG2AZ9n2C3NV0HwbocZRv8d5cxptM1GToqH0b9Au3Mm6DWr&#10;ypmsof+kGXrjWLfbdnnfBFIm2WqdUv0Tbs8ATmm8a326vpMHbeIEcbPcgtQlaYU8g9RbGdG9yvc+&#10;fFG2fPDnXnlZiR+6ZIdf8oz+MWRe2IPdYVtePCcOPwV81+baBd/ncVk7C2nDtMGMZw/+tCHtnAC2&#10;266fqpONXrsHe/AKAGGeRXYeJCgwKxmXP/lk+eWvfrn86qMPl0++/Hy5fq8chzI8Hllhqb9WcGX8&#10;ZBCBg0LMIGngNaNoC5B0nCGOEoPb/noGq4GZIyRPOwrrdwUMqzhD6ImSRWPHl3En3mpPjH8grmed&#10;6+/44TLij59cLpRhdroMckYOJc156ZWQyuPDZnH3ymjwPQ5j78KFi8ul1y8tpypP3isD6OxmyO8W&#10;H+76gP25D8wLT9U7Az/IIEtZiEPXk3KyQh968S1GZYyCJ2XIZQZeWoZqfyPBcC76nz8dPC6kxdMD&#10;y7GqI+fPNqTGzYGrgf/xg0dd/lG8qnLUV5sxAp8e3N/f1JTJwB7uvA/LWZAfXfIxVEJ/rr5zgctz&#10;2lwebdODX13Fmzl/55232yD9uJzibrdK6zsIZqbvNZ7ef7ScKQP6L3/wF8v777y33Ll5a/nZT39a&#10;jvGT5T/8h79c/vI//tXyxttvLQ/LgP3lb369/N1/+S/Lv/zkX8uxvlmm7ZC9DKyuvmPp71uKfm2F&#10;5+TOqo9vfP7lX/5luVIOFnm06qV+Vj7aQF+3ZD3udtF2O1uAUnegnPBFvQVpuo0Lj1S+kQIML3zh&#10;EGu35l+FyGlo9xzjLXx9Wm3c38qgY+1fyS8AeeL4kIle3SjQh+ARgPdJB+LIALjgbrlaeZpvjO7f&#10;vbc8f/Skt569c+n15VT1IyupdxihVS/b0LSD78meFZ6HVYaVGqtc3/nu+8v7H3x3OXXmbDswn5fu&#10;+LScyqvV9+9W/vbDyq19VGL8+Gm1Qder+kPR5NudlpN6sDJz0H29E7/P6k3Jrfr6nurk8aPL+WrP&#10;N994fXnv3XeWb3/7W8vbb761XDh5djm6v9rpeeWtsma+4fMc8m5O81UgT2A7/TbuhN3KyDtyKoj3&#10;rF31pTgy2k4bRTbIH8fTpMvvs1KTMpUTGVWeq3jlKAPE6XAVT27kj35XtokNtJArIG6uY+omP/lK&#10;/wE9CVPjDFzeqQ+9D9CXvO7xwsRVykVLgnzocP+78uO/BdAOgW35A9vtlXbHb44knmuzyF0myfBa&#10;Hvnndt+DP21IO0cGtNt2G/b/9XJHcvZgD/7EwWBpsDCYCMSX4WPAMqDaonW5DNJf/eY3yy8//PXy&#10;i48/XK7dvdX76DNAUWwGFEEcnBmQKUWdhCLM7K8yoixdla8TpYMZ8GJ0wS+/NJQqugTp4VJeDDaw&#10;XQ/fSRzcV8Zd+RhHymjrE5yqh1oR8G0A4zzlMKQZalYU3HPGzPDbwlYFDl5VPDo9o+FRGXVf3r6x&#10;XL09jGwGv3h0ZaAVovwNFAZwdQDiEuQJH+bB3LuqUNcJVMnjr545NFYYODUcl3Yaa+C/deNGOzZ4&#10;2eU+KN5VnZtP8JQxePhk0XXqRH/oLR5trsqVR97wX5z36PIshNfuAX5LI8hr4PNt1f5DvsOwhWGc&#10;4ARXr9R9/uXy/OHj5d0yQP9f//G/W957853l5tVry69+8Yuu11/9x/+4fP8HP1hOnjndq4M//eUv&#10;ln/4539afvHrXy+37t/t1QL4wqPIDT7iFTrQpB3efPPNbk/f9nxWhjVHJ7Pc8qpXy0vl21e8AegE&#10;6hhewJ36C/gln3iQNgpfvAtPQ2ugy1rj3EvjKl/iBWUL4qVBa+QjQT7OOvCcvPJ4J8x5vEu8NHO9&#10;wkdAlpZyal4/c355+/U3e7uXfmiVk6NiAoDDXxh71eaBraOF/8y5s8t3Pvhg+db77y/HfCtV6a98&#10;dqVX2a7b8lny/6RY9Wx/OTXPqw8/59Sot3oMpwZNhxzaUM63E9vqUjJdMvrwQdFZaYo+38i5P37s&#10;6PL6pUvLB+9/Z/ne9z5YvvPee8ul8xeXU4ePL4eeVb26yw5+zDwRwivhm4J8uSbfjDNtMvNbuUmX&#10;92kT9yC46AeGpKt32oT+JLPwSIc/2iky/00ArgTlps9q08hy6BXEcSQE8cpCB3qkFch69DuAK/mF&#10;ALq7TSd5ll89hegN+pJu9z78gcd7Y8bs1KT+oUu/lh9Ne/AipN1B2ibPIG2VdNo+4ziek0Xt51s/&#10;uh2/8V07BOb23oM/HUg7u87trG8Jea8tE6RrrbK3/WwPXiWIkEcxGTgoMs6GgczWB07Nz3/x8+WX&#10;v/7Vcr2My6fVJ6yQMOAz6AADieCZArTHHwS/azqUNGNQZKCNLQbBQ3EK0qLPqoVBTMj3NkkbgNYq&#10;BgO/T3xawVad/gC+8Dyv8sxkW62Ay6pKD7KlmHtLWOGwfS4rRbbo9AlP9Y7zk1PJGG1CYexvCPCj&#10;j0WudKkfSL3VIQPE/fv2rDPE6l0Zz/3Bev2FH7NhEUXj3naefle022qUd0D+horCx7t3GQl3K81o&#10;E/HaVd2OHbW16GRvr+LMFCc3p1IpF140py0jF2PVYNAED2dxphEkn4GOcQIePBizv9oZDRoKz3tV&#10;6N79cjj3La9duLi8/ebb5ZgdWW5cu75cu3a1HTSHDVwsQ3XeevbxJ5d7a51S8dAVDQkgvOyDHSqg&#10;h7GDpsx6o3MjjxW6PSsAcbZUjTrv9I/mRRXR260Kv/rAFdl1JauuTUr951CF3n5WIP82rWC+B/Nz&#10;VmnwTHxkJOV2msLbxzKvTg2oEta7AcGZOrdMFQ70zu3oXZdXfUmcPowvZ8zEnzrdZTjN8G61HUe1&#10;VyaLH5278hJFp9b5lurSm2/0FsIjZaByfvobuuoDVnPUw5Y1UxFPKt/jCiV9/YdffUessdy13mO/&#10;8uRtvlQbSvfUNrTCpZ+fPn1qOXtuzCLbenbsYDn7B6p/408F9VMvIfUW94dA8AkBOKPH0En2XCN3&#10;ytYvGPNXr17t795+9atfLT/+8Y/b8SZbZJZxz0hnRArzBEnqk/BNYKYVDd0OFYbMvjgWREb0Gfrc&#10;c8ta1QmkvqmnvOkLc0i64E4QH72uHGnhwavgS14gTcYl9KQPJAB48dh1D14EvJz5CbafQdJpDzzG&#10;6/Bbm5A/cjm30x78acPc9rlPGycEtGfadK8X7cErBxmQCLjB4osvvmgnRrBKkxm0DqXUStpLqTH0&#10;x8BmQGSoy5sZN/cMeA4IyACj40i/wdehDKMy1DkqaBgdqpM3jI6XDlmGwv7xTQOaKdlhMA9Dv0Ol&#10;kzahMLTJD+fz+q9i669oKvoPHTk0Phgv5cyR6dSVzrPvAY4eP9ofXMvBATCD73SnfRXX+IaOaCVv&#10;1sosqi1OWaHpU+DWb068G4OtgX0d3M1M198OXwzwtvWNQT6DtXurHB3qPoZzG94M7Gdl6HL8ip8P&#10;i+dmzgt514URaEuZ+N7u5q/imY0xzq0+wRfl5l78KNeWQI6JGePxkfqo+1CIbWTKOxnu2sZV3DjC&#10;1+rXOOXu1s2bfVABMDD6hqPTF1JpW97KkO4tbqtxMmSUATtkCF7X8L/rtLb3TIfteNoG31Mn7aBd&#10;xKUO7cxAVjTY5kcWyCGabEHrtqogTlld75U/eNgyW3/BN3g5eIJnYMh1MW6CxP1WqHdowlfbKl/s&#10;LyMoX1kDD/peNDQ57953/dY4eBOAsvrp+Yjx3PwuGR88Fwq3UPwiU1bHbDnjxuyrMrWRbZEmAWKA&#10;H9eu1Udt4dQXXJ1QOHg7+IhyctqTGvhWuJ+Vmni6r+RyDvhdV3/MVv3vcB9sUc7K8WMj1L3DGnzD&#10;ln7cEw/4V21ki2v6E16Ez2CbR78PBF/CLC95r2wGOQfmww8/bOflH/7hHzr867/+a8f5bkbb4js+&#10;cmpskzx//nw7NDs6ZAf/XM7vCpHXuf7KVoZr8HrWjsqPMTvXLTQMuR8yCYI/PJ/pFpf2Icvi9VW4&#10;3QekTXq4pG19Mk28uXpmeM8O0h78YYCHeEkm007pQ94JaXNxe/BqgP4U0G5z2Ia9lZo9eGWB0mJQ&#10;cmo+/fTTdmgsOxss2mExeNSAwaixdSmrNL4V8KFyd4oypDwbWASOSgayGEj6DUPt3t17fUiAgYiy&#10;ZFvtpBsheRltEuiLY3B8cXtR01HXHsj01yqDQTloqzjjm2vlCV7020IXB6lnjQsHQ4vDwzlhsOnm&#10;rbwZcnVtZV54So2Pd64G3cJXb5ouP1LJybF17cL5C30S3JEyvNRffrxGM/CMdmEMHFXOk5Szhrrv&#10;wQOf6z5Wadl6XVdGaf91/KqcKp+r+vQqTzkMY5Z7NZLrqh0dFMDY7JyVPrz0PU/o4kyJj7ETUF4f&#10;fsA5w4PKP3Cgd6z6HCpjlzHMsOR0tbPLcCt+HS5H5WDlPV68tlpTLdOHBPiOg+PxxptvtlGXmX4f&#10;mNu+ZKWmVwmqbkBLqL92RSPDiIHEYWKEiYsiH/I0DDDt6V6d0AqyIteOTQXv5N+uO74nb6/k2Ru1&#10;Fa+sjirc4vIM3IeW7dBNWnnyfZT29xw5yHczwcFJBi0za9rUJ7DBuwaQ8jgtqWd4F+PySbW9DH3y&#10;Xsm0vORUOX2YQqVr/shXhi8HB044Llw43wb5gXp37/6D5catm32IgMMErKI9KDyPyHflfy5Mgg0H&#10;efA9TYfm5752XKziHTt6eDmM3gpO9nPqn8MwzlWfO29Vw0SCHzAtubt/516fatc0T+0CwqfmwxT/&#10;dTDzN3wUQNqKnMcAp0uvXLnSzssvfvGL5Sc/+UmvzHxe8i4NJ8YWye9+97vLD37wg+Wtt97qPjA7&#10;EembrqFX2C7/mwIaZ5zoDp7UwVUZ2hMtoSf5pfUceQk9IDzy3P1kDcA7ZdL/ruKDhzwFV9IK5I4D&#10;YyuUMQl/gXTyc7zQh9b019CyBy8CvmzzZvsZf+dJSvzH6/A57ZR8u+Hcgz89SDulXyXk3dz39pya&#10;PXjlIAOaAcBMnAGBMjMImzn0Qb/ZRU7Ojds3l/tm/Mt4N7uqA1Bs8jF4nAhF4WVwcu99z552x1kH&#10;UjO0ZfQOY3vHKcoPUGaQSqAn8yOGFGtm49IZ3Qsggy88gIFdnkGZR2Xwdmfd104Jg7gdBmnqip6i&#10;ovMxotHfM9PtFFSZhd/KE+enHaKiizGIOKdwWcVBH36iSX58ccqW+vuexWlvN2/e6jTqJB1IPWJk&#10;tAPlWsEPeZrt73Zqh2c4N9Lu/F4MY3wY5vfujRlMqzNWPKRjCJrJltBH8L0NrdrKUbtnymnIKV54&#10;PeiAX/m4Exjl1Ou1TG20s61GXgmaB8WrB+upbN5pY22mDGV7xxE6Ugbw0Yo7ffLU8vrFS+3k3Lpx&#10;s1fuzExffO21/rFOxwY7EevTz6700eI3fFSsvSMn6ypF86QC+gB6W0lXcOV8kNGmY+VftiU1rysu&#10;AEexvXFEwQevq7jUOzjGu4HDMzlpB3il6cWBpJP1+35uR2XcS998LL71QQGFp8up4D5OSPBJN9Ku&#10;9e7/B3T90aIiBTvlj6AcV5C0qRc6HNmub/m9J/LckxbVD+Totq+22eCua9W0+5U+pP38zpDfsPEN&#10;zc1yam6byFj7EU6ZDHi+31ZIK6LVThUHXa+SoaXpKYNXKPmII+OIZ/2giO805MgKkW/mjnF6KlRH&#10;Wj67XDLz4eU2zqTv/l3vwj9BPXOfuuwG22nmdp3jtYU+aOsuvclx8ftIP/vZz9qxwU+rt2+//fby&#10;/e9/f/kP/+E/9NVhFiZC6K/Qp4zoN2WJx3fXpAFz+V8Fcxr3kYGEGfJOfVI2+UCT/mycEI+e6IFt&#10;WQOevQvdKRdeTg183umXc92CS1oBDxjX2tJVvrQn2czqeD5gh2MPXgT8TAiknQKe8Vb7ZiVsbqcx&#10;ru2M9WkrYQ9+f5jb5KtgTrdbe4I5Pu9yn361/U68ttSnEr/n1OzBKwcZMECUkmeDGYVmUDYQXysH&#10;xxYiv29i+0mvapSBA9IRHGvL2I+RBy08wd8dZ+0sjL82AOuVeDjGVp/hLIQW+TkVOd2sjfrK572B&#10;KwZKaLYS4V7cGCgp3TLSyrFoI8k9Wuud9+gGFLYAR6/IFA7PRdzAVWVtjvgtJ0H5HDs/MthG+9Ox&#10;EgJStiuj1ICQD1xt5RKX7UHDSVHO0nXp7TsV5Ff2YNDg0ahz0Vzle24e1h8HoR2sSgg3PlkVwTOO&#10;iXr3Eb4nTyznzp1djc2L7dScLCOAAdr1KfoNZDGQlYFfVq1mR3G0147xC9rwWvMC+OS1vY9xnzYR&#10;z8nzjpHqO5pT5dQ4Ye5aydrPf/qzdsYuXrywvPH6602jb4CsLF354vNerfFtBt7b8Nt8wEuytJar&#10;nJQ1VpHU/3AbO8fLOAfoxSv5BYDn2lm9IoONf5WFyEfLs3yda9AAxI9X64BRf2jzBzbxnV6oeBk8&#10;FU9G/IvpDpTBj1dzn8g7MMrkDsC4/t/vR7qkma8BdWkZFz+lFdcyxHAtBwQefOsPg0uOrGR2GUUP&#10;jORQ2f6aT4WDvJy7cKEPinheqB0scM3hEOWQ3qr72wwl/bkQPKkET+pm0FN9qHhWrVfycaCdmMOH&#10;hkNzSHtWefsq3b7SPSRP/BFp+v2argJHx+EYN768sdy+easdGu2rb8VpCLScqMtadzB4uBO8w5MY&#10;8uKA+8iJvIxtOvOjjz5afvnLX7Yz8/HHH7dhyFG/dOlSBw4NJ8aR5a+XnOf3ZqI3QlPKz/Ms23mX&#10;sBugbwbP+KyfZnII3fKnPwdXyhIfXYs+ZQdmupJPGQmhTfCsLOWHBnHyK2O3NGkP4D6Gtkk3elV6&#10;dHFmOIT5Dmmm51UHdQS/S31elmf7Oem20+M1+cBrTiQ50U54Sw8IGXuBfL8LfX9KkLrP8FV1+Sb1&#10;hFM61+0AtvklnrznPXhZem2Td+kr7rVP0nhO/8k16fUh7an/aFt2SU+EVnuLy6pc6wPI9pyaPXiV&#10;IJ0jAi+kcxDyXqn58moLvx87FPo3Iyr0tzBrh+pOV/mq+634xoyl70MYPWOAZJxlpq5Lr7IM2C8O&#10;0u4FeOCPMeG+0Deuo0eGcrXiYMCVFr1WKmydUpY0+fHB3rZV0KsLHBQG7GpAVKFjxWbq8PiAFh2b&#10;0c/gMDt1qBS59Nli5bczODQ+tmfs9eBfAV44KInMdjHWOT7q0StD6lbGuqty1Ofs2fFBsLLECb5X&#10;QKtBxG/mMCzxISs1+Df4VvRWOnzl0MTJwkv5bAViTNnmYoXGljirIPghvy1eD+4/6JWWka/qU2Wd&#10;LGcIbdsDmGdX7ayeeAfQGiMIPf39VTkWfrfGrLuBsVdPivajBw+3Q3O06nj5Nx8t//ov/9o433nr&#10;7d6Cc6EM45OnT5XMlVPz2ZXlizIY71VZ2osI4Z0QuVW20Ap5pQ+v8BNf1VX7khV58A80j4quwfdh&#10;zMnrNUM732gw2EXG6YUeZEuYPF1mQUldlw0SH9lOPtBxHNOOH+kEddjIaEHL8RTABmflVxi8Mw4w&#10;vknbMdalR3vqn3RAnHbkfNt2WAla/vQzDvCp0ye7TeUj/5yFsY0PDaNfKAsvGZnHy5Hk+FuhuVGG&#10;6I3bt5brvQ3tTq+2VauNUOThLz7aVmlbYjsqVffDFQ41/iLwSaVBV5XDiTlatByu9tpf9ByofFZ0&#10;jprIqLTPHsE3foDVARm20DF+tXHaNzwHo06jz4jzjB/AldwIQD7v8UrfjnFgVdv2XdvMfPyf72Re&#10;e+215T/9p//U28veeOONdmw4Mq1Tir65DUKTKzqjB4Q5HfC8HRdAX0LAffrrbn02sgan8lrnrP3C&#10;e3Gha+bdDJGrgDTiBGUnSANPyvQe//M+eUDqKR6/8ZrxhQZtSrf1SZWlp9RF/KsO4eHMS7AbzwNf&#10;lWfOt83X7XvtEKcGv/Fd+5ODTLx5lh6uOe+rCOqAZ1/H66T5qrrOeFxn3IkPBI/4Hl/WdgHukzfg&#10;WVukn2gj/cA1fSbx6eMJaU8ryNmJYxXZaaDsPDpMvPfwa+PumXtOzR68SpBOYbAyeOlkOoU4waDX&#10;HavS+v/+k0fLwzLEGWtml8fAJuiYlWLthOmkHJ+xVWlnhnHzTucUdOaK8y6Dt9DbiiD2r67eC/D4&#10;ONhgZtAFcKVTj3LGh+e+3TEAPi6HAjxHZ/0prx0zhhl6uz6F/2CFQ1V+GUb5ONr7/nHBSosfjH/O&#10;TOcrnFYyTp4+3Uaf458NqkrpelU+0PVVXuq7xkdhoTmGRX4A0coCQ9zs48aosEpTf/g2VmLKmcLf&#10;lXe+L8ArtHEm0NY/mHnqZNPHOIVj1OlptyGnDR/RYqUrhpuPu21ba+ekcKft0J7gOXVQbtpp5/5A&#10;b0ti+OKJONCrUxUYro4JPnns+HL/zt3lZina01Xvt95+qw0/P/CpDhyZy+XUXPns8+W2mcOV//nm&#10;SEukbKHlZ5I3z+1M1bM2JNvqiX/eSxujzXbEtFFCJWq6wahCldf3q2E3qtUQnqSurrkfvBrvX0iz&#10;BvBi2m8IlWXOnzD4sVN++NU8m/DPeQJ5Jkd+GJY8OlFMPx8HVjBM9Xm8GH/t/FXAy7NltJ86c7on&#10;Mmw5u1s8v/dw/I6RH+okFwfKYTpy9HjJ5JFyRMqALxybI53X+z65EL2Vh1Ozv8qsVh3vqwocGvls&#10;S7MF7WTJkxXA40eOLZcuXFzeev2tXvXLigh5xhd1w4Pum4UbT/RBsgDERwdKL1+cEO8YCAwC38f8&#10;0z/90+a4cAaENBzy999/v52ZH/7wh21044t3s3xu83y+/iEAh5AyEtQz9Y0MhhaQOM/Cthx6lhck&#10;r6BO27CdV/rdIPHbVwBHypzbCi9zmAI9yaERh5aXlfMqgTrM/JifXwZzujlsA35uv5uf8ZdtwKHR&#10;BzzjK/7SowI5lh6ubTl+lQDdkfXUIyGyR+4S8EIQH5jrPucXtnHLJz9cwT/jkg6vgfi5zEysZAzz&#10;8xD5PMDVM8dEcJ9PCDgvdtyYaHHNtljPVpLdx7HR7nQdfbXn1OzBKwkZkHSmgI5k0NZRHB5w/eaN&#10;5U4bJQ/aGajeuem0DBsDjc42D5atBOpemgzi6dTSCWZ2s3UIzApAqOSbcjyHVtuJhoHlg8adY0Er&#10;5aYsdDjS9+GDsf+7t3pVHJo4PH6nhnHFOO4VowNVXpc5yuLQ9Ay0e3QXfX0qlaC+HIDihZUhdei9&#10;/2Wk9Ta8yhN6ORwgyil16GsFg4PBYhPHGan6xbFxRR+IEW2G3Hcztr7hvzjQdabwqt5WajiG/avx&#10;paSUwcAU72jdG9Wmt27f6vrLL582F9RvrHZVvqNliHHyqh7qmbZTFsDz/lc45tA8qDrVQ+fDv7zD&#10;CzPyvqs5ebycrjJs79cA6psajiGHxuzr8XrHwbz34N7yyZVPO/jNk+HQlIyVY4YOMgVv83sNtm2J&#10;8w5vM7sY+Ut7AOnV0bVprTQJynEFuTYor/g7Vkl2QJrUU5Cuw/ou376EZ67+mzA39LvfBbYQpHzt&#10;EFy9Hc5qCp55XuszlyVuju9vkU4Mp+ZQySWezd/CCVVStSe5HP35aDmi56r9+neKSp59h0N3+Dbq&#10;vn5X/aadmmr/g4eOFh+trlSbFa1zGM5NtU+H4h3Zq/wcmWPVlqfKkD139sxy6eLF5c2SmTdff2N5&#10;o64Xy6G4UMbuxQuvLRfOX+xDBBi9BmsQXYX29FXQdakyXcmHa+ubKku9GQNxYmwvYxBYmTFxQnYY&#10;15wZsitYobEy0wZCvU9ZuZ/5DpQHtuO/DpIPfFVe79RL/VM/caEHzHGu2/hS1lyX7fxfByljN/zz&#10;s3QC3idt8tKL+M2pybYzbbUbX19lSL3/mDDzPzA/4zfnnOEcpwZv49jHqQHBlfb/c4TwJrLlmnvh&#10;ZRDZzb2g32X8nHknbPcl/RT/sxKclZR868xpMZEiuJdGSJqki+PDlnMfx0c6zg/8HFh2FLroSnps&#10;z6nZg1cO0ol0MkJNkbnXmQi7AdvxzjqME6fsg7cFrXpdz/LrlE7selxGSzsO1WF1inRYYVYAIO87&#10;wLVCd/C69opJ419DxaXDU6wJQLm2nKGbocYh6GOa632hayNLfdCmTsrk1Jhp7u0vRS/cB8to4WAU&#10;kRsjtpWNbxkqvn+QsZ67vqtR4BsS3670aU5VPieI8ZPVDfcC5R9FlYHBaszhcspsC3NyUwbkKDh5&#10;gsOz8vAZz+FqOtZ2GsbJ4Lf7duKKL0D+Y468NQjBVcyUD83Xrl/rNlamLUXiKVCKDa4+ErnqcrTo&#10;5KhJlzJTbugVQKl4/23i0epDiMiDeFftwqnxQbftZz5E9w3E3dt32qmhUMcqTfHl0MH+bZR2aj69&#10;0is1JTndTnFqCmmXpw2Fwe8mpN/jLacGT6VrOSj6B+8GXRwU/J2dmuB2H5C2/9Y6yuN+A2v9O26Q&#10;0MFyYLeTJKuznEMMQMp4AdfvAiuJoR0MOvS9fhzle9/3I25D6wrJn3j8PxanpmTINsL+vSS84yTF&#10;SatLr8AVWBE8f+H8curM2eo75dRUP7FKc690yH2TECU/jknn1Ow/wKEph7743z+yWX3N9jN/HJl2&#10;aIoO39RUAWYHeovZ2TJoOS9vl9Pw3ltvL+++/fby1ptvlINTTsW5s33q4JnTY0sSxz46Q5uTY21L&#10;TgT13K63AFz1CQbBz3/+8+Uf//Ef+xhmz/qBPnaxnCrfyNjeyZFhZOOXoG93P1hxBVLeDPPznPar&#10;YMYz0z1D3ruqP7pbtgtaDslx5RMnjfvEg+QH87vRz347XegQXgZzmpQZSPwMc9r0Z3zm2Lif9ex2&#10;3j14EcLvmU/zMxkh87EJyAX+kmWBHp2dmlkGXjWIzAZ244mQOiYkHsw4EgfEp58Bz3ibfpbgWfwc&#10;9FHOBsckKzFxTnJCLafEVRqTkWkzDos4dpv7OEXGeyHOalbi5BOUCfQrK9t7Ts0evJJggCf8WZqM&#10;5y7uytp5zPz7gcl8V9O/2VJ/ozP+9rYqoHPPg0zPrtf7dOhtpSAA6eXLgQPzwGkw8yyfMrtj3r3X&#10;DkZF9opEOwOHrEpUuZWH0ek7EYZ+2ZVVDpqHc2MWurdf9ZHLB8cqTNUDJfLVf40DjHzDIOotaHA+&#10;edwnO8GNPmVT+pnNimPinnF1sgz4vDvRhuLOb9nE4AZd/wp4QvFoD46Z+vtWyNU7q0WMyzYm65mR&#10;XJxsHNKdKtxmy08Uft8V9PcQ9Yd+vMMDW4vQFqMPb/HOtqP+DZKiHy1d35KDna1Hv20AAvFpN/zt&#10;7WerMZ337YAWb09W2edOn1lOHT/Rxwc7epdTY2bbyWe2GWpTRvFnX37R39U4Fhi+wtjtAbRReKYe&#10;4WO3WTuD+1+YYWzeVT1akRdueMTFyUZq07mGuZ5wkw3Xvp/egf4+Zg1J389rWm2EzvGMzmGogVxn&#10;fF8HcoyU9X/lV5fRF/Fmxcfx6lQ7tAZ907TSBmYayAFH5li1xfFTw6khb6O/a9O1XWVxqXaVh7yd&#10;Xx1TdeTI2H529wHH5kFvR8Pp/furrZ5rL+12qB1pKzSNq9rtedUBVb6tsbWSM3O6aLl47tzy+mtW&#10;Zl5f3nrj9eXNCq9dfK1XZI4fH8f6kv9jtraV09QTFUVb2pKMkIPIvPrQS7P8SEdG6EEf/Nte5hhm&#10;xoG+aoVgPsHs29/+dscFLxoEEPkSov/me+CqzLRDrt8Ekm/Os11Gwmi7QQ/YzvNV7xKPP+GTEJjp&#10;2A4B93O+4BXmd8nnXru4T13E6cv0Jocm/Tp5hD9XCK/m+zkOfF39pZUmbZD0uZKR2amRHn8zvoXf&#10;wLu02asKcx+Z4av4mPTyCokDc77wJvyZ8+GzcX12RDgqWW0xccIm48T0jpnSRRybebuYtMby0ABf&#10;8mfXRcrSlmlTIY7MHNBJj1lh3nNq9uCVAwMY4c6MgGVMnUhwn6VKnaN/G4TR5zc5OAz67aoDdGID&#10;j+8wKLsM7DHeRsdnbI0Olk7ufTp58CTfCDG2DFSd5AWAj5HNaJEvTgTDChTmjQIBjOxRdpVTBlL/&#10;wr4f2iyDV5589xLVVqqu8+KTb1BcOQJwDrI4Ea71r/DWi34nHQWRH66EA08MBlZo0IhWhraBmYMj&#10;Th0E23e8gwvvh9IaJ/1YeYEr9WJY4pHy1a15VfXjrJ0sQ5RhafuQVReOojzZQsiZaQeiaLB1bvB6&#10;4KUc86v87hN8z8NA7GpX+lEmwImdwdKKiVUuAB9eFmX9rF2cbHX21Onl4oWLfaxzMbYdm2NF95jp&#10;PtV0axsG9Jc3rvXpZ1Zq+khgBnX9gchLZGfUY5SrHYAPxgV8Ug/KvRV81U97abvBuyHb+CvKfeo0&#10;VljINHkv+a04TkpWXJJutzBO9xMGre5DJ1AewCN/3xwGX6GK7I0wZFF8nKpMFKTcpndyuITQ0bRy&#10;bEtujjEeq59wirVFnzJYvPW9S930qls1SDvXVnY40lZqTpw61SsynJnb9+4ut+/f7VVCkySPK+2+&#10;ffhglaZ0xgFX5ZOD4Ww+Lzm1cnN8/dDfyowDJN55+63lzTffWF6/dKmcmQsV7wcqfXvGCR4OjWBL&#10;GxFRl5bHukYmup8X/am7e3KRFZkf/ehHfaUDvfMNn0M2vve97y1/8Rd/0d/LOL0MPXFmpBPc67+u&#10;zWO8XEP4nDDHz++/KST9bnnQor7kQX0jG+K8A8mXtEJAnPeuCXN5oTdpQeozvwvsljd4837O65p+&#10;DeZ2i74X8Dl5hP8WIPWc23KGr+KD9LvxKs9khF1g3HGVPmNWnJq0iXdps1cRtvmgPukH4e1uISBv&#10;6h4ZDAQ3PHESs+2Lg2LCmK1lN4wTE7OdVTy9QxdxYDxnYvOFsavaxlVcaNI/tJvgHqAr7ZU6uXov&#10;6FcCWtkC9Jyw59TswSsHBJsCAwTdPeHWSVrQS+CzVcsKhl/+Lstj2XdgRxGkw9h2xWAfis9AM7ZT&#10;KSPl2EKlnBih8vYKTr0TL724hFILHZ9VEqE7Zf0xxhqvGekipbdLrY7ByFugn6PTv0rfZXbZg17b&#10;ZBjOB8ugh9tvqMTI3ZRTdRaG0zC2KMHZ9V+vddd1iHLAvygc2+MoDumsfPRWmOINGg3GaI7xAxie&#10;PVjXwIEGOGwp69UNRmalBYOf64pJ0dTbpwpHnJxDR4ZhNQ9A8PW3QEWjOE6NNPgi33A8x9HOTXsZ&#10;oJRxFF+O1AbKaGO+nwYUKSO+6tAOZNGLh5uVmv7nv3LQiudWaS6ev7CcPnGyv/V4XGUxPtGkXRzn&#10;rI04lI4V59TcvH2rV8gaX5U+yhuGD/5wTsUpRl0EwCC30uCdunAWM5MlTv7IJLwDf9/2+1HOWrcK&#10;ru3Illz1+0oaB2G3EPlDo/RgyPYaOgbU3crUpPs6ULqU8GhjAZ5Bc5XZMr/2uQog9cuqU8rqvHWL&#10;j76J2qzUVNCm3TeKZ5Ww02s3vxtjG5q8jh3nKPumRD7Hb98pWbpx5/Zy6+6dPs7ZVrRH3S5Vxr5D&#10;xc+SleIPmp5W2/ZJgdVGnByreefLabj02sVyIN5Y3n33neXtciRsj+DkOKb8TDnHR48dqToUWSVr&#10;aD90cGzdHFvkBq1pX+WQATJuMoch8etf/7qdmHw4y/iQziBvSxnn5b333uvVGWXbIqmeZDU4BXzU&#10;R2Nog9EOkYMhS4mbn/8YgIZctUe313rNPZjLC+3ezflB6pDnmd75nZC4Oc02PnHawRWIn2lK/vlZ&#10;0E/pVO0mDxwxsvXd5PlvCdKu+BH+BmZ+zLwHnt1v88yzd3hN789ODXnGa/KO7xlTvEsbvaqwzYfI&#10;4wy78UqY6y0f3hk/ZxuALuGkZNI438EI2eJvpwwnhsOTiWSBMyNknAL6gPZJG7lGDlK+q2cwt5GQ&#10;sS518B7t4uk0Ds3e9rM9eCWBgDOqGbf2Jtsb7iNtg7iZSe9H56hOXsbYk6U6rQ4/dWidg8Lrb0RK&#10;6QnuvWtDeO1sGVCTTwDilRFFko4G0tmSZk6bzggYRL19peiYO+xcDnAvXpo4DuoPH4eGEqGE3IuD&#10;x3urBV0vqx0VB6zYpG6hUX3RJ+Te1XvpGJDwBIe45E96NUKfungX5cUZUUbSRnEBH8VbCSiMPVsu&#10;X9pFfaVrRTvlCx/gg58C7nLWNLmHCyi7HciCDV8Lx9wOuXqnfAa1GPnyDo3+OY733OmzPct+8lgZ&#10;v4+fLPfv3uty0OVbo6yiWVn64trVPv3MkcA+NOdypo2VxVmQjyzAr14CCC+0pXtlzAM2WTBYc3wA&#10;wxjugPuUJfSz+q+Q93Oa3cLgyTCAQ1/40vn7bvAx+L4e1nzQTLhSZzxRL8+CdynfPXoCm/j6a5o5&#10;B8WzY9UOvquxJdG2sGe29K3t+Lx4+dwPzqyODaedo+GgAD8+67hzzsz12zfLsbnV93ce3O+Vmhpq&#10;lbTsez6cjz4m/fGQT47j8WNHyzmyFeL15c233uztZpcuvVb6aXyMf7pPHNSHDy1PCt+de3f78AuH&#10;h6D/yCE/wvm825lMhy9A+zMk/uVf/mX527/92+V//9//974yIKzA/NVf/VUHxzAb4Mdq5s6Wm0Da&#10;EW7vBWVIkxA+uwrAdcYD8u4PhZQb2uawDdtpQ1NoDU2JD+Rd8rp6nuspgG28LVsVgHf6Y/Lj3fwu&#10;+Oki7bjReSXX+rO+G7n+bwnwJCG8Cw+2ebH9fn6eQ95FP/aEWo0DgFzvjO9jIi5tM7fnnwOEH6lX&#10;Qni0zS88oF/IJ/3BKZkdmZwy5qj3eTUm37242vYPD0h/AOLm8do143PKzFgtSBs8ILR5B7SbsS7O&#10;qbZM2+lHdknk2Pk9p2YPXjkg7PZfUl46g07DmeHgEHaKrb+xqff9/UgZC34zpK2otZOns+de0Dl0&#10;TB1Op8p7HVUY6oCxa2ZhpyMOHC8qk+QVQK7wJ4/ydNY24Cp4thrC0GUcVantjD1vuiu9bXLloEhj&#10;pYgTo45OBestV/b8V3xmqtsYLvwMWasGvvGQB/8K6yhLmWvZGQA4i5SEkA/VvUsd8EI94ImRPTsS&#10;6mcbDpryngLLlVEJXwZ3ziQarJD0ykTRZYWgDzdop2jwoFedik4N2WVUmVGMyt6ug6t02mm7XSpD&#10;0wrEg24TdLSjVfVY08z1dvKZ7Wfnz57vY52fPHhYA8HN5WHVTTpK1zHUnBqy90UNEJ9+/tlyo9Jw&#10;KBvUpdLONAXCQ/HqIsCpLuLUBe/d452AXvVMXvj6r2Sm7yf8DZ2s/hO/vk8IPa4COcRXYMWry6+y&#10;NrwRKv0M28+7QaeAovAoZ0ceGCAvbs8Z9TIIjzJByvDOigZ6/PUKDpm2TfPk8eVoyYFnK5K2INp6&#10;1sctl0xxHLIiYgXujI/0y7E5Uvzm1Ny8e3u5Vu3md2qcXmc7mnjU73tWPK/8nBIrhfhPB6iDbZl0&#10;kUMBOBWO9x5bXMcKIL1146ZtHJ8vn1ht+c1vlo8++nD58uqXvW3y2JHjFY42b2wtpct+8YtfLH/3&#10;d3+3/PVf/3WfZMYIUYZvYv7yL/9y+c//+T/39jKDOhrCG5A+QG7wTZjlTADeS+dd4l/Wls33NUT2&#10;gvv3hdD1sjDj9pxy804I3ZFZkHcJQB6w/U4ITviFxIcfSeMdmMvDQ/ooBpmAp4COI9fRqckT+v/c&#10;ITyfeRd+Jsw8Dmzfz88BOPHZeGDMcRWHz3RnjGE8Fy9EVl5VSD0C27zpd/61vfJkHBJU49Td0j+c&#10;l+vXfOsyThcTsn3Mb/x9VmPWlxXnmfNiJYbe8pMM9B2dqWT828hylceeaL1d43e3cZETHusT2qW/&#10;p613+kqu0U8g6cXFfpBH3VJn5eUZaGOr0G++8UfcfhaGboc92IM/NqQTAMIdpyBGkIHE6sXN1SCx&#10;J/5hpX9e4kgi0zE2HatC4nQ8nQi0oV34dtLv5FH+TIOtYVl1SWBc5CrAEWU70oxtZyP/FEoh6Dv9&#10;2yPrKoN4OCgQTkt3+KKzHYWiub+ZqXRtyNYfOm3D845imJ0LhpJtX4eLXuWD1IeBzBDL8a62UkkD&#10;H7rTr93jM3yu3s99Ho8owTt37/SPYyadfOoRQ90H9Y4lBt7Vf22gorG31RXN7jk0zZuiO9uolAmv&#10;NMoTZzsf3qIZLdqz61XvQhtQVOhVbpddwADGAwcFVGzzsgrv9Azhw/sPLmdOniqn5tzid2p8T3Pr&#10;5q2uo21teHfG9p4ypq3UfOmbr88/X26WE95OzUqCctGUENpCS2+Rq3j1YARx0tyrC+cCns7btMmz&#10;ZST004DUDXRakrKm6ZA8uwT8wHf5tJ+A1547zUr/wL1DQ0MX679QM8oFmzQF2lSb9Tclx3wof6wP&#10;zRCPVu2cMNcFeBYfmvADve3UlHNhG6CVN6s0lWh8R1MhKzUGfP3aJIDfpzldbcep8eO0nJob5VDc&#10;uHV7uVVOxL1yaqzKrLMMJacc3/QLA7oV5LFV05WTw5F6WPke6H8Vrt+4vnz66SfLhx/+evnQfvTL&#10;H/UM6O0yMsjuqZKtZ0+e9WEnHJmf/+zn/aG/rR6MDvJMxqzK+E7mBz/4QX8nY3uZSQh1xw+w0y7k&#10;Y6fvhvdzGwBpwMvSzPHbsFv6r4LQBLbz5N2cZre0kQdBvLrP/Wkb7xyX+zlN7oNzG78QnpI3AbRe&#10;qgD0z+ik1l31DOQj4/ReTj0TF/wp488Z1DHXyGj4OofA9jOY43IN/7QH3mesAxkze6ypezo05Ude&#10;tmG7jNyvynLc7wZ5nySb50QM2OBco/P8daH+69D3E+Q59SJzJjjblmlZHKtXt0uHsYmuXjUmfbZ8&#10;2r+h9lmPT1+283K93pezc/NGnzLqcBt57vROkHIUCx+boicbSw+6Tx9w77RPOrH7QtE0xrudLdLo&#10;EoYUjD5Bx4sQH/ugD16pIC/9Wr2w8+SAo4c15sJnx0qP9YfGlnQTOnsHBezBKwk6QwxjCktH0IGF&#10;dGozETrrlS8+660jT56XEbPqglaAZp0fVyerkM4pxHCjKDLwAIZ2d7DCnzJcdT40SBsFmuC5P7Bf&#10;nwGFC3fe9/cUVUaCd1FO7ahMhmKUQ0U2jWZdbM2SnqHvg3JbuuTFC4rsbikms7oMKmm9w4Zeoam0&#10;AC5p0QYXBbHzOwqDvwYL/FE+Q7Ydj1URCdKgsemvPzM6cDrlDZ2dZuVXZs4y0Kj3zNOue5XV7VNx&#10;QLnNozJaKT1bitCQQUy6Lr952CzatGloa6h779oYr7h8LA/gz3cc9aIVqeD1Pu3AqSmenTpVTt+Z&#10;s8sJp589fNQ/vnm/FL+842PzC2W4nCglXE5NDQ6ffxGnZkcGA8pWbu431wquZvg5llYi8Up97lsx&#10;WHkeXg06d/I37Sq6XuewDdILoQNscI2H0T7aWhut5XV7VOjyCm9WUoLvZaH+63aAEzlkV39oh6bk&#10;Yt4umfqNUOnrubCshL1o2ILQ5Ljz46dOtCw7hUzbPS9noRB0Wrg6b/3p1wePHOrDKTg2h4uOx+XU&#10;GNQN8gZ2svyoBu3K1B/yo3lUhSOl/5FRhrU6wq9/llNf+W/dulFOy43lRsnJZ1c+XT78TTk0H364&#10;fPbZpxV3reT3XuuPt954s7fSfvrx5eVv//pvlv/y//yX5cc//teeKcUXxy9blfHDmFZlPNtLrh+p&#10;Mx7pB+7JCpzN7wL8zLPwYrsNHSOu+3fFixOSfobEvSz8MSBtmnad78H8XpnoTkjdZlrEAekjM2Cb&#10;3ryfA0gZwT2/Szz+z0a1e/jovOi9nHrmGXg/07JNz58TpK6pL56Fn/P9V8HLeAQn/uN799Ua/6Rr&#10;vVL8znirrbSb9Gm3PwUIT0B4NIffgooqTviv36uTMYHMmdClu67fHD9kaSLl6o0by1UTbF9+sXxS&#10;zszlTz9ZLpcu4th8YRsZPdeHoRT/anzpHSCFiyPhJzGc/Piwf8R8BL/bJe3d4nf/SDFdV3JvItZu&#10;B+PrZqL1YOkVW4CLzt55Utes6OgHaNde2k+btS1VY4BdKYfK/th/+NDyuMZONFkx56iZtDp6vOw/&#10;bVtpTpfett2WY9PSUUhH7/w9IEzfDoDAEJyvE9Q92IPfBaKUyJVrBpIMKk7k+Pu///vl//eP/7B8&#10;fu3L5UE5NI+qez2uawYTnSgGABktZN0ZgjMKdhjJ411kOwFQlBmkhP5GZMXRSeo/+eHjSOW7F89C&#10;jGjlAHWgnNBmhUJ9OAaUtXehCw7GmFnodmbWLVsNoa+IlnbE9b82CsM/ScaH9jtK3ilevZWvjKXe&#10;OlODgTJBl1kBbfiH5xnAKbAoKiBNFOy9Cp73Fa0OOsAvRpqjmxmdZmu8hyeD0ZjpHroDX9EHF97g&#10;uTgOiXLF4Y00zdNuh8pbf/D1D37iqbCmEwDjdGx54xCOPMqkRCl0jpNyesm8nCwnnr375lsdzp44&#10;tdy+emP5zS9/tdy6eWM5e/rM8v4HHyzfef/9No6v3b65/OhnP13+4Z//afm4BpFHhdOpWlV6l60c&#10;9KK15aeukYW0hzawrE5ha4vPP/t8+eUvf9EHEGh3cZGd1GnT5htIifVOm6/3m/R4sNLQA1LFpa1b&#10;NqxmrHKCH719qxJxMLssdao08HlEt1XIrktFkLG1qMYRudDm5EFaMuEkMMeHS0qutB2+azOyIU7+&#10;4EWnq2d5yACc6HA887vfem95+513Wpbu3L7TP5LqUIfxg5tjhbbrVA4OOcxH9bag5TeGPv7kyvL5&#10;l1eXG+WU3LlfNFf6fcX3/SWDxayuV5+mVtBOcjnDvWJTg/jhAyVX+Iq/Fe/+UMl0P1cadPuNGyfq&#10;2cp44dz5PjHtxhdXl3s377Q8ve23bN57t50dNGrvGGjNg9S/aJjbPyFxIM+uge33gRnXvxWkDNft&#10;8tKW+q0AQv98r/3cRy/O8XAA7/Rv8dFbcOIbucu7lJl8ILjb0Cqeu8INT/SONK6MaVsFXaWRXpsJ&#10;WW3NRBycIPWZAb4/R5jr6n6u59fVWfrkEXZ7piNyfDAdo63w3HiWdu5xo3gfeQHJD3J9KdTrlDlD&#10;USOzf/UuOHfwzXl6Uqjim4YKtliTu6YrfXmVX3KUiTzjlDTeN676B5cf0o6tYALGNtbPv/iit5f5&#10;AWiHmxh7Hj8bk4b0qW2u2elBZ5FJK+T0v21q3kkL0CZd5Dp8JP/pS8YF8efLbnAyqG9LlXGnnKtH&#10;j2rMrvTHqw0w5cH90sGF1yo2vXy7HBUQu2AcSlR1LZvm6YF9y91HD0r/3mo7CF/8uLZx2LXc0uVo&#10;pX/n7beX//hXf7X88Ac/+OOs1GCyynZjrMEzxmcA2oM9+GOBTqQDZ/CJwiBzjCVbNfxythM7zCg8&#10;K0vucb3zXUnSPXw4BiWyGgXn2oZGGSu2IDXeCf8cOm0ZLung8glROgwlnZYjY4Zemd5lYEz6zr/i&#10;ANIJAfdWPSiIGOXqrQx0yBeF1EZP4U99ApSiuBngaPrqqgz4WkvWvy5z5XFCOwd1NUsyxwvShiaA&#10;d/mtmISm0dG1dR/acJdDg7bwED/yWzgxBjK7KV/THZoLR/MavVUXdPjWKYcOMMQNGGhEfxsi3lf6&#10;Lr/wdZloLPqUHUdK3l5ZWdPBx3CnQE+XwezHN32H8fDe/eVGDR6UPiXL+PSxuZmmexX3eQ0wlvrN&#10;nMFpW9sMcAt4EJnothJf1+Zd1R0PyMm9e3d7mwAFH7512in8NlT8+pe0rlWpDkM+qlzlr2Wrb3ht&#10;wOxtkBGRGgTlacxTeaP8QRNHBe3uEyIL7qUd9BfPq1xx2tjKpvbRVgZT0KuC1bbi0DOXCUf6oPjI&#10;A3k7X06CbYJosU3QaiU5GbJR9eOoFY5q2V6pOVlO9tg66Djup8vdO07yudPbx548ftSHDXAKhyNc&#10;/DpU9T0wVmmKfRXMQNq2Wk553Rw5UnUqh+oQB6ZIxrFiXTs1/Q1eMdMPdOqzft/IAQJORHv94uvL&#10;B995f/mLH/6gt5jZUoFv+IF29RUCkR3XhMBok7XN1+cZtt8Hdov7Y8NMZ+AFuZv00zY9uU998z7x&#10;83PSwBXHw0p+DDJp8C9lK2/WEWQrMiaduKRJenjgM/7QN0CeyDx5FNwHB3DdDn+ukPrNbZb4bwrB&#10;MUOeyQve08XpJ3QKvmu7AP5vt8EM8gbmd+L1fzFFxbhZ4zvPms+78Teg0xcebxnlY5xatyVWfOui&#10;kiNp6AX6NciNOSVgLWNOV7xX+uhWya/tqiZprOJy4r74cnwbc6XGGt/pXb78yfLpZ58tX1672pNr&#10;t+7fWe48LCemxj8Tdnau+M7YCbGen1VXNDa5t/JiQs9v/B2ocYxz4WcxNvFFmiDuYY0NNpQ9p+Mq&#10;3ZHSnbb9mmS1Ra1/D+/RumK56q3uT6X3+/tV1ax3eNCTtEUDu8o75d99/HC5XrTfun+3aC/9j8eV&#10;xm8O2hlgbMIqp1y+9tql5fXX/8DtZ2nMbtBdgODOwrMHe/DHAAqBgUPuyJhOIng2YNmjroM7VciH&#10;vTqeJdPHZZQwYCiQNnCrQwfHjMd9ILJLxIeY78j6ZqZ6Avgy2CX0akgZ2ozUKFj59A336SPJ6xpo&#10;ZUbxMMYrfnT61YkqSyr7T2P49o9xrvwxQ6L8mWb3lMFcluuYER/bvfBFgMMAMQbre2UQmD0vJ6bS&#10;MHLnOgLOIKXVDtbxE/09g0Els5RWHTzHcN5A3aIDD9TF6VP4pB3QBtSzv42oZ981aEf/Qm/v963A&#10;iez6dLr1u547d5a7JQv2Fj96ZLZqlDXzv2Wg4gZZlCV+rM6jGDwrnH6XxHG9jM/jR44tjx48XG5e&#10;v9E/wKluvkM6e+5cG+f3ahDxTQ3H5nYNRn1E9FzvAnRE/iIHLQvqvfJEPGNITvVhkFl9Gr8hI09j&#10;6rRfB+FzkroYRDe/X1MBSDcHvA5U7nFtPDv3YNRjyGTq03FWLlbjDm/GUepj+6V05IbzIa1205b4&#10;v5HNamf37YAVrSlbXuUxBtApjStHwYf6HAX1MinA4IE76ZJWdZSfFcpjJbvaioF6t7dujtOUHlcb&#10;mwh4XunbCNhfvKyrLWecHDiOlBNzvOroBDRycrIG+KNV1+6j6l9p0G3729Pqn9pZ/PnzF3q28f1v&#10;f2f5yx/+xfL9735/uVSDNJnS5jlSFR3izGjCGT68yhD6tUW3/ap7XKNbtuu5Xef5vSu5IEuJhxtO&#10;uqAPkdGu1Z7kSru1Xqo8AbIBhjwPGQ2+mU4BDmHo3DEudXu3rI+2l1857me69uCbQ/i1zbc8awP9&#10;I/0cn4deGSsc4bl7ITDjy/32NeBZ1Aux1d6trwu8b9ydqNKucf1cMOuyTrvqsobSYQP/eC60la7k&#10;rPSEj/tv3rzRH+9/VrrgC9/B+KDf8cpXPu1v8PzIc/8+zFXbyW72AUIPyxExmetnLZ5TVv4ps2hk&#10;T3A8eqK06GlHhxyT67pyHDYHE9UA0CtKldZQsK/k2RUO28s4Pr0lrA95Odp6Gg561/eMg/8mhA4s&#10;Rw7WWFZXY4KdIdpHP7p/3zc543AHk4xG+du2uD0qvVtltbPT41TGi9Gf7Fhop+bia8sbv8+Rzjqs&#10;sH2/G6iIzrxptD3Ygz8CkKnMeM0KyoDilA4zF1kq9cGvvaKCWQadmTTunFi048z0rPFqOOtcRJt8&#10;93OFsY0msj9CHAGzDCKSnlIdeUacXMrQYdEdPD1j2waZbV2lwNaBMoO5qx/C7AH4MWdi5NOlctLT&#10;zAMKnTE2ZiHHN0b6X3iVvhj6ArCG9tBAISlX4Mz0jxeiu3DshicrV8pR4/BWnHqPU6DWAaZoD01m&#10;oJTXOCquDfjC71uDYYDcbSNe+/aH2tWCbdwWCejmpPSqijYoqDeNB6CdLIwyxmBCMYautL30bdRT&#10;/AUUsvboEoqW0YJlrFSaE+V0nfNNTTlvnBorNb4baqfG74D4UcMaDMxSXb1+rWfRfNeVPcbziKie&#10;eCBstxFa8dsz3uKZNlEf/BKftHO+r4Pk6/TTPRxjFK5QhLbcTiF5cz9D8m9wGThTUc/7SjZWnpul&#10;a55XneQR+rn6HtCnDKz6FflK8N4K2Nz3u90qoEl6fHFVjtPBTp8+0+/JDlmAJ3WY5V96To1vVDjh&#10;0ulHVtg4xH77iFPcRkDJ28OnZcCSxcLVv+NU8q39jx89Po71PmaVsUJd0e3o70ra282q8HaOGCvo&#10;kO/CxXJq3nq7B2UrgFaJrl+93sbL5U8ub36HBl2+dcs3VuH5qwYz/0O/Z203G6ag5Wmrntv3CXmG&#10;fw5wa/+e4Kh2JQ+A3GlvTqIygPTKdhVHNshQ8MLV+rFwCGiO7IVmeMmEvMEhiJ/rkusefDXgU8I2&#10;JE4baOPIjnj8jmOJ7wnaM7Ab7txr70CnKR3MhqiHKfTLzTvX6FG5SwI3z0LbChXH1hhyNXZ3oLmd&#10;ilVXkVUTWA4ruXrNL/J/0R/2f1pOzfWyc8jxzZu3eiuy7bG2cRkzOR/IRu/+XiLeX07BmKjrFXc0&#10;VwL8igwbmzp9BfKNHuOkbzp750rR6D0+jkmVo+MwF7oXvgLpHUdPf6mfscrPHfS3v8rRLsbUoq2d&#10;naKHQ6JfqLtgt4NTKI+eONZbtQ+Uo3TiTOm7s2eWc2fP9Y8ZH6/x1zZlE1a9a+LkqeXC+fO9om3r&#10;2+/s1KSxd4Nu9ClEgL4qzx7swe8Kka8MMAGdQkc1q67DmZW4dfvOcvXGtfXHD590px0KjbE4Bh8z&#10;vRHRXlVZOzVIPJhlGgxFNAzlDVQ2z6FlvsIo9AfXmwFwFMCJki9lp46eKYSkR1/ezf3LO8qcM0Mh&#10;So8P6tpHN1c9pYN70D2cEe8pLt8dWB5mgKV+qYcrEN/pm2djUPA+aZqeiveM5tSD09Z09Iz6wE1J&#10;GmwYhNKJZ1hky5l8nBlbrRzfHR5IS3l6X/91e2Jhl8PRKTzq6kQ1ZYb3g47xTrnkA1+kabo7jPsq&#10;ogcGBqwyuqwC/yvvVBmrr9k3XE7Ng1LaN65da563cbo6NWaafJfxZQ04fqvmdg1Q38SpGY5VV6je&#10;jrYCGVgsv8/GU9e9/uQPnV8H0r2Qtu6V2fErcdpT2XMAu5UhTvnwBBpPPXe28d/AL26tl5C8ve2i&#10;7pWbwTZtl6DtskLBacIPPGucJevSc4g8SzcOuzjVzzF2lNm0bgEDlLOQH6Y0+DISGBWMB46k/H2E&#10;c1XtqeoVDYerza1K2j52gnFczy1b+oh6FR/6GFXtX46N/suh6bqZwUzZVonKAXN//+795bNPrywf&#10;f/RRz8KapOHcq4P6ZtWTHAP1exUh7Z97PCHbaXtxYMjHi/K9fT8H+chR9Fae4dWGypBOf82x9XE+&#10;gLTkTT5xkbFZNmdc3ZarjCZP9IxrHJrWd3Tsii9hD34/SPviN75rB31EcI+3+K1P4T2+pz3T1mBu&#10;g5fdz9D6a70Hyt5A8rgmuu7hUqbrBu964eQ4rczKirFOX/dTAFZkODG+ozQxlqOVpTHO2zlhXLlT&#10;to1JEJNoY3vtoF0xpRb7O0BbxXrbGRld5ZvsRobpfw4G3YdnoVNQW1d802d6jK6xj2wb0VruO//h&#10;7ksmL/c/HxNw952aVuOgCdkxUVXj6iOHCN1tO4i9YPu3IO85W4YvXig6jveK+MGj4/fGHArA4emt&#10;uxW/GSeLiXQsei6cv9Dbv39npwaksoH5OfcJacg92IM/FmTQobhAlBrQ8dpoPXK4ldvlzz7t7T93&#10;HtxrI9UsCmNowI5BlQFrVpSzEtSJ+iquApmWts9sjxKpK4XBsOrvYNbBLwOf0L/fUnRRJvKnn/hj&#10;8KiH5+60FaKsBXVO+kH3jmKGK2WN7VXDYaOgXIcCGAr06VOKSNnjoAOKTDADkoFYPZUDBg/g2sHn&#10;vTKVl/qhVUCnd+FdfpU+OL0DngdtZRxWezHUTvrBxKJF21DeFDmjUp7wpulay8pzz5LVNYZuHKi0&#10;T3iRYLsQupI/tLpS4hzg8Fuca/3XRqgjnd+49Ppy/MjR5e6t28v1opHhim4/AHvuPKfmUA9STj/7&#10;ouSvT+ArfA1QjcsGf8o306etBBKtjsoNr8hFCdlaLwI3cCR8HXSKTTo8HHHJC6cQfuc+MJfR5ReI&#10;6zrUddBRMrO5rwdZRtKCHYNT8KpnPr1RVvForJIN/ucqrXaLcQIadbWhssl16JSGLFmpMQCD9Dll&#10;NJ8r80y/wZpDE6fGqi7586ErA8JKX8u4upkEqPRHTx5fTpxyMt3p5eTxk+PDVbQVXmnH70I8bIeG&#10;g27l1Hc5jgbv7aiVzgEN6LVlw/2zynf75u3ls0+u9DZa8h+60clAs0qzvVLTfH4FQb263avtmmel&#10;S7Q3UKf0je06bt/PIeBeXgB/HBH49SUywqnB04A80koTngP36JOfgztWwofekz71kJ4MRE9GZkcb&#10;v/hNTXDvwdcD3s7gOf0dpH31816Zr3v8xW99G++1Bd5HpgLb7bDdNrlX5tPnpYu0df+tsCb1HDlg&#10;7Pd90UU3uZfAxBbjnhzl+1SnWTo2+ZpdJibBfBtTDo3+/3k5NX5L5saNm61H6JP0E07MnXvjZEY4&#10;4N1MnK20sHn6gIC6z09ERL7hwCfPZPV4OQ5O2sQzdRZPH7t6luaIrcPlaLiHk56EQ1kmRo/ZjVFj&#10;L/wcmvt2FRS9bduUXdLb9Bqvtqu+UnhMAOqLtgsbO00QGc/HtrmqB72I/nr2baRt9e0kaW9tXTw8&#10;UOl9Q/nWm3/g79SksV3nkLjdlNEe7MEfCoSZoatTZtDQidI5BZ3Mkc6/+OUvlxt3b3WHflKdW0fy&#10;TlrQslnPmw5eKiHbY+DO4NSrGCvuKER4bAdzJeGUCcOVAWTQEygtAe7uhKWIBOWhgZLdxtnL0h03&#10;aN2md1bMc9/y7B3lMo46LEOp6BY/lMIw/LIaJe3Ro8fakWAkZRsGfnadpyCueVEKS5nyZ5A3E6Nu&#10;GeAH3vErzgaTeTDXTuGF9MA2JGmVzbjj4MDDqDRTjlepM2i+r+3dSrKeEy+uFXfdj2fO0/7mw9ye&#10;6hDetiOBd1ZqVn4aDJThB0GV3XyvNBxX39O888abvcx+++bNPmXGqVoU83Bqznd5d+/f6w81+5ua&#10;O7eHkkbnpA7hVXbazrXj6h40fXVFc2iXZjinQybkA9IC+V8K9S7p5ut833xd4xIP54x3+92L9I/7&#10;EXbGgGSP/Gk7GIJXHJnoAzHqiv+5wpu679A28ionZfguhyPjJDUnoHE0YGdAkCNp4AGhH5A9Wxis&#10;spFXDgmHJnrGRAFE5MGs4elKd7bS297GEJAHbqsvDx/4oLcMldt3y5m5vdwrhybbLQzs45u2areq&#10;yzjVaMijMu/dubc8qLx3b99pIwZPtHv6kX5qBYrDps/s8HynbV4l0Aabdq+QNok8vax+87P7BCA9&#10;XuFb4uBuQ3LVvdJoc7LiHg1JG5oSyF8bn6XPx5afMjDrOtMrb+iNnkmg+9J+0YMpKzDL4va7PRig&#10;LQLu8Sx886xdGfjaxvgC8DvjmraIPM15vynvpWudpB/LI61APr2vvzG5suotV7JTtHQou8B3vlZb&#10;bBnzezC+k3H0sm8vv/jyi54AGz+G+Xmv0LYzU/VxairnAH40okNc7IwH5exwauKEeG8ME+e74uec&#10;g6Jy0L1TFwE+ugSfbJ01uYJu5XnffK9s8gi93bvGHqtL9Cpesy0O9GmPjmh2wlnpv9Jf+psx02/i&#10;GS+PllNkFUa/8wPVdlQIyvZTCcZ+ZTtk50HhvVNXxzjfsrXubjlvFfp37yrez1U4NIF+pVdfu3hx&#10;+eC9b/1hTg3AkITt5zl+D/bgjwE6FWM3s5g6lAGHInCco/vuiDpGGZW3S4k8rV7VW0Yowvzp3AUU&#10;HOh3FEb9UXwMnwxS0giR516NKeNlzLiMDkaJUaqhx9VzVkSSH1ASgueUL387PNVhHz9Sh1JgVYdW&#10;ThRTBXlCN8i9K1xo3oQ20K061PspX8p0VTd7Y3vrTBmAw6kYBxkIBgHP4ik9y9O9/7cUSH/3sNbR&#10;tyrqmTIMJPIkXwwM5aqPesbhw8fQD9zDDzdlLl1F9sfUHCoaGY4MGp1XvgppA6tkDGPpGl8Fw06v&#10;fpWRXY/Ny5aTtR2yMtbICuAGjOSx6jP49rzKOF1G7Dtvv7Nxam7VIGXmiMHp6OU4NQYwg5TjNXul&#10;Rjus+ANpDyGyNugpw6f+OGfi0iYb55D8FY+6bvUeA8h1cH5TkDbp8aWx1A2+fBMI/d1X6torNK69&#10;crYj8w1orLYV4mB72/QXeO72Kx53+yRN4YgsCsoBylFub4cUV+l6X3fxKHKHX9KlD4VedWz5qT+z&#10;ggbV3jpYzoKy8NagTP6kC50+hvXjnMdKBg7V1Q/hOiI67fHgXsm2mVOBsVHP40PZ0R/7+Of6Rx57&#10;lUY/qwEf3548erLcrwH6xvUbPVCL04cYAD2TefZsy9ebb77Zjo36oSn8e5VgR+ZeXIn27N3cF0Cu&#10;gfnZfQKQT35AfuDWNgxeusezNGREcC8dgAMN6QNkRjuShXzjkK2AQDn6Za7Rm8L8TA4FzzPtM6Tu&#10;L3v/3yLgyXyd2ydxIG2lXbSzsUVa7av/6Efa6GW8Tfxu70dZdeMV2ao2hKsnwUrf6NdCZe5Jqx6f&#10;Kvi9l/7Gt+wUxyybZP3k00+Wjy9/vFyuYGupscHvmNleJp0fvSRffgbBikR/+6v8ql+fqFrjLvnN&#10;mE5X9veuFY9E9KDDPVp6Z4rvMSugfd+BtW9JV4ng8Ew2o084YH1AytpXqvTCVPUqPWZsxefuL3A3&#10;rgOtcx0M1MdCFy96i22lg9t3ME6hpL/6t8BqnMwquvepC3vKOGki8OqN632E/i0/gFx9jh3nd8Lm&#10;utOX/Z1Ojb1od/z9B9/5zh/u1MxAILbDHuzBHxsoip/97Gf9i9tO/xA8+5jWoJPl59ZDB/f3flI/&#10;JOUkEJ2RUZVBLAOnTpJnHY0hm1OVgPfJR5HARXEyXtL5O1QH61NCdL7KA18MMorDc8pKH4HTh/D2&#10;mdqy1LPKjaOUSHV0dYFvNtITgPzwGDDR3lBkF7Wjvms6oPzUWXpK38khlP4YdMdsFppjUPWsSqUT&#10;b6aIE2MrDdpCU2DUF97MTA4nSV5lqgd+CeqISvEIhid87AHK7NSqGJ2WxWBVH/tyt79lSl68arrq&#10;ftTdW/h3aJR2DkXAhicytJtU/yh++4NjiAi9InP8xPJuOTVmne7cul2Oza3+hXqK2seK7dTUIOLE&#10;s89qwLpSg9ntGiR6GwJSJoAzbaKeoaMHnQIKXDwaGO9msjyrI2ML/c2X1KWg6/ENIHWa02948hXg&#10;bdK5Z3z3ymLRAdeIHbBJW/XgHAjapduu4qXfX/3MlSwNWR9pMngNeRqy2EZo1V99kT2+BxttFJrg&#10;wqP0O/dkA/6mr9JExtCA55wGhzwYdD2Tz+xdN5gPWSr8ld/JP8/KoKFXGo8tEfqDAf9h9VtX/bf6&#10;iYkJBk+vyLRjU/WtZ23W7cn4rdCTBZW2t6yVI8ThuXjuwnLp0mvtbDlVz35x8uVZ34ysCK8q4Gkb&#10;gWt/VRf1St2SZruO87P7OYAZb+uSak9tSb7ER/fFkOu2rTCDZzqeHBhzGJvu4VKOvJxheOKwJKQv&#10;b/putbHgPjTuBnMd9uC3IbxJfwTiPEcnCtod/7XNRm9MMrUNiX8576usetcOggmnule6VQkr8MZE&#10;OkDZxnCr9JwUk6+XP/lk+aSC6+VPPq37T9tm8Sv+Vmr88KVgEqxPLCsZTV8wWeM6ZHnYAq0j61nZ&#10;0nIG0DLk7PDQT4Pi1pUmYky+9P0qg5F55URXGrOMq0465cCjpXVmj58m+tRxODQmaeSxdcy3hPRn&#10;OyzFa6sy8qDd94Z014XSZbbp9niqvFXnayf2zt0qS9+6Vs4Mx65XeSr+Vjl3N+/dWe7XfY/pRQ99&#10;3LYYvVwBdbbOm2j83nfe/+M6NXuwB/81wArNj370o/6BzR//+Mft3PzTP/1T/zaNFZsvnTZVSsIM&#10;7bHqZPcfjVOodJwMnhnEdKxWUOu9Dt6hOni2zkgvn9mQDJIGOys0Y7Vh4BQogdxTHAY7CpUREgMr&#10;5SVIa6+sD/8MmFll6HLMwpTCDN453wzKEkBwZnsSSD3nEKMvtGUwFjIYMNTH/n2/i2EFhVMyjIPU&#10;G6R8IUf6cpCCU3noUid5XWnd8W6Hz+I5jeqMD/IMheuElPF+5rf3wZ226ff1XC+KHnXdGQSTPuC+&#10;VxcSV8pSHXwEzlDHh14hWnHYGuRbmnffertPPzOzbptSIe5Z/tdXp4aBf7PiP/38swpXhlOzlje3&#10;XJe/4duOU9PpVnrTJuhhwEuDh5z3vE/9gvObwpw25YHQsBsknSCFdKGx3xcP+1rv007aJGEjy5VG&#10;XcYgOwa40Z9GuwPv9SG/W+Sjf+0BpK2SSzZG/yIjiScD8otjdObdTEsMXKUoP9u6pAd4m0MCIuuu&#10;vTpb9N31rUwF9D7SP2twrUKLompL8uzq/+JNO33alyFQPPLDmxycHtyr7O4rdR+H59jho3086Xvv&#10;vts/HsqR8UvZvQpYNKpP82/l0Ve11Z8qoH2WDzIBUhch9XPdrt/8POcRpCcD2su1dbV2WtsR4Dmd&#10;N080pbzgkVb72wFgzHElF+ScEed7HIGejFOTfiA/gDsynvd5tw2Jf9n7/xYBL8KPbTnIs5A2N35m&#10;TMZ3bayt6AjPc/4ZEv+y9w31yqRGSWxvZTdxYeLNccu2meaUsqtXywapKyfmN7/5zfLRxx+1U2Ol&#10;5otrX7Yc3bpzc/Nhf6+2mATpSZ/hjvT4s06q6h+cl9TNfcu3iVX2QuWnR9rBNtlRMpbvc9kxnJqe&#10;dCKDh4cMhl/6nTrTKa5Wh8h8dknA3fpc3SuPgI+9xb1knlPjR7Rt26VDnfgIFxpM2Dil7Iw+cnxM&#10;wlhZaX7dHacQcv6saDnQCf9sM6NjHYjju9bbD+6Vnh2r5fjQE0j3h03k20S8Up/h1Ly9fPf9D353&#10;pyZKSOVmyPNXCsUe7MEfAXREgwyH5le/+lV/VPfTn/50+fDDD3tmxKqNd5Z671QHcpzzjTu3Rocp&#10;hdAyXB2i5bj++vsE3n/JcG8Jqc6osxqEyPOQ+R1nRfkUggB04igF0HjX/kCpeLc5/tD7Ksusx1Bg&#10;BRVJeWRgp4gpYc8Uy9y3UoYrJQFnQiuTiqOAAANpHmhBaKd0nNTEoVFWD8pmTyq/PJSE05jOXzjf&#10;ygoJeMehoYxs7QsvZ7qah/KXglWPpsksdMU3n9fy5ZPOqSfuxcGnvpS3JXUKXHzyZOYcrjiYzdAq&#10;Go4+WWVNLw1emJlqnqy0FaUb3iWEfu85TpxZ3zkc6v2/BomxQgSvbUFHqy2t1PgBzvGDaOMgg9On&#10;Ti+XXr9UCv4sa2a5futm/wDap5+VU1NK3O8E2A4wWnPATIs2mumBE01pv+bXWh+8MpsljXjpgm8O&#10;G2FYoXmwvpvLyrtA4rffeXLPaVQ2CG2hc8bbaVfeaa8eJFdc0qmPwdG9d2nzTlNBPPmM8eh5yOGD&#10;7j8G13km1kyjVURA/rzThkVN08EQ6QmEPmr0YVdIOjJuewQ8ysZbs/NkvQ0Jg3Hd+6D3XuV78Lhk&#10;0mxhkclZGZMXY/uF36rBh+ZVlTn2uUtXxkDVV52bX/uKXxVH3ppvxS/659SJU8vF8xf6w9dhKNhv&#10;fqqNMzyNcRP+pY1eVYgczSBOO0RWtus4P7ufAyBvcCRE9txLk74kdFtVXMqKDEurzWenBg6y2D+y&#10;W4acoF3gkSflz7SLh1OZSfOyeoHd4vZgAN6EfwnhV/QH/aD98To6IPphbiMQfInbvm6gnum8B49L&#10;d1T/s4phosrWqGs3ri2ff/lFbye7bHvZJ5f7GPZPPr3SP7xsi5lDAKzEcF6Mg8bf/Lbc0WNHhw6v&#10;Ylo+u7hRvu9iHAJADo19JjnpE/VuvVJXsmeVxGSaSUirIWMLsAN4ypYoh4Jj02HVF3iUHS0mFelR&#10;6T0PHpoM2DlJDl2R2fBR2ZyNXgEq+oE4+tc3NfQrW0d+B6X06lTxwjhu4tlKFqdQW3HU1M1Yqz/5&#10;AU+fDNz3g5vlRGbnwsP7xfviOxpz0Ipt4FaLeqXm93FqAhgzN3zu57g9+POB3ZTIy0AHEAJflT44&#10;wTeVHZ3AVoBf//rX7cj4oE6nl18Hun1rfGBOCdyvjnKzDEoGJqcmBpO0OmYGNiHGfc9q1LvQI/34&#10;uHfHQBPqTeczYAWvDu5Z8I5SdWKIe/goorF0THkNI6YH0VIstJly2+CpOHWBF4QW18ZfhtRYTRpB&#10;/CZN/UXxJD5twsgqQjf5QOqEfmUzAk+cHEcro997ikiIcpU+uMMXeKPglI0SZdgy5WNAQBlRlpzK&#10;pnsTN2bX1DeKtduvwjDixvaRKFjlDz6OMNpkR+5Sv5SxgXoI3UI/11/zi3FZfO2tQOKz/7jewWtW&#10;zHYzzswH336/Z9S/NPt25bNWsBdfu7i8+eYbxbtTbXD7EPSyH0YrZW5Gqhq5B5ttGoS0V0LTVuC+&#10;67Cm0x74iw9t2K/tNuo/7tMerhtY8TWsdU4ZYPs+Kwwpv1cS5pD4omVs1Rw0hpa0kWtC07aWMdOY&#10;tJvvoOp98Avpn/AHJxCnz3KK4LFdITyRD6/MFDIaANl6Us7IcHyqv9Yf+jkax1bHgQEkrwE5RzoL&#10;nBzGRW+9RG8JyHOyYlVSWFclux+DoocQeSZTB8uBcRzpWLEZfDW72qcJrTqC7jl25Ohy5tSZ3nrm&#10;4AJGM0PFQC8dHqi/a/jj/lWBloE1dJuXHCekXdUHf7ZBfMJuzwCO4IlsRafEGey2r3d4p81clRc8&#10;8kinzTkz85Ha0nF+bakhL9pMPnngdC9N6HeVJkF5M73g657/vUB9wB9CT3gSXNs4PSeAl5UlPmGG&#10;8Fmbah9BW5Mt7/QZ4xjee458bIe5fPdzvCvjnX65WTLBlrAiw2HJj+L2KkwZ7I5iZqzfKN1Pf6DH&#10;SoyDigr5kLVV3pSYLcnZGSD09jE8WekR1Me3I5mM9d74p99giRX8dt5MwhXu3tWgXxkbqww6q+8r&#10;T5wheLsPHCo90uPeeAZ0pLqT1/CQvHPoXdkIre8qn3ETHbat3WJnVV+5c7v0JVvhngNTbi/Xr49+&#10;ZDXGJKDVGvQ1qF/Rhr6eVC19zLaxKiZYYWrelA41zirTLgm/T2MstsXNapDdE++9997v7tSEyS8L&#10;e/DnCQRchwBp6ygCkLaPEnBNurzbDZL+69LNQIExNCiRy5cv98Bj0LfXXMdmQPcHa9UxzI5cvXm9&#10;T9CglCiCKrU7JIPItx8+lpdP0IGrNkXXqEMrE8ogwXMpDDgoAMpSnB/oA/PKh3uniTCaWokVPp1f&#10;evfibJ9hnI3BjoLGgxeVaiA8Uu62QwMY99InPmXCsymz4q2ODMW3fty8DgSVoOnGB7RLY3CnqPxe&#10;DJ5LS9uiWVplw6MMy+VOL1M2fFZO4OjZqOKJZWwzOPfvmf2pdiiy5aX4tKm0+ADwCQ7lj2Cg2hlk&#10;XHsWfK1b3jWOqf7hTaevEB4mvkeOAs9W0xiXhpNupzUPPK5OpLpTPLhYhuYPv/+DNlJ//ctfLZc/&#10;/KgN1HfeeWd53aloJVPq107NJ5eXK1983kvsfey0H0NT9lp+6HBNuwnKA+4pevUML/Hdc4w1wbcY&#10;aBYf/mzqWJC7xrsjUi+kCYhr3lVQfu/DNtAYwBjoVde0v9CzaIVGuWhAl+v49mnHUA1eoM161eTR&#10;w17tUgcDbZdX+HMd/WIMsvCmPcjTzAuzjlnJU454fTmyHH6hazCgaOFwVD/SJ6SnQzgQ7g24d+9a&#10;rTFLf70nShgD+/cfbGfm2f5ysg6Y0EBr0bhoo9IXtqJVOc+eDv6TRf3ffnVmTCYV1IEz5vcVnAZk&#10;ZbQP7Th+cjlrhbRkzBY0284Y0XFoOl/do9Fz2ln4U4HILpjpEi9oC+2vLVp2i1/RIUAdhblewblb&#10;XRMnTfAkv2dlRD5MytAn0pAxcuwqyCNeWqsyjDDBPbmCPzLFuCNX4uBTjvLgiNx6B29kUFneh+b5&#10;OsNucf+1Ae1C4PehacaR+zzDF5wvi38ZJG14rc208WY1Y20PvNde0RNA2sjIHILT1Xs42iEpvFYR&#10;+sjl0ue2j10pZ4bd8dHHH/fOkP42psYFKzcM9rYzOCBlQ9Av3V+PlEN7qHTF6gQos1eM1x0PHJn+&#10;LZaSE3rXik5xpccjOsL4kkmmphHdde2ta49G2rYJKqiJnQzox5NeXX7oO58HY2Km8uAbvhw/cbzL&#10;SB+InCqDjvVDmH47hm3lZE8rlHZwZHWplFrzywSAwxD8WPD1azd6JdxWM98Jc3L6lLL1N2vs9lAX&#10;K1UpK2HUqfRB2TK+XzqIb4er7kVbr8oUradPnugJHxMLft+LjeXHsN98443e/v17r9TswX9bQNEQ&#10;+iidWRCF7fjk2Y6fFQjQSQVpvgkEH0XgYADbzKzWZNDJe0qkSuyOXOqlZ0IsZ5baagOP4hhpXxxA&#10;GW+2ZamrwdYAR1ExvJXJ2ZGektQh1Uc8TdJKYlWg3rXTVApNh5SOotFZzbaEVuVEUUkjAO+2n8cV&#10;rWge9AL1pEAZVWDmJ7wJ4uZ3we8ZvbOSodRbCZXiVT8BPzp9ld3pS8FwICk3de5z7qv+8FFM0qpf&#10;K78C+Sn8GDExalzRhV8MSwZDn5QyzQgBedAWkIex6H1/x1OheVnvUuc4OEXUC/UPD4B04s2iU7b4&#10;+bxeJy186GTkkgVbg37wve/3tzVXv/hyuXnjRtPpm4cLpfQNYvZc23JgpeaLL6/2h46FsHmHlkBo&#10;6fJXWrvMlf4OqwzgsZkpBjAa7xukSu7xU7pA8M041Svgfa6534a8azybdM3Zfj860bgNzDTPkDJy&#10;3aSZ0ClHO7omXaBKT7KCIcfjFp4hF9rHIM4AGc7Hi/vplUfOpCWXkUG4pJXm7Nnx/ZhnuMbq5DgF&#10;iDyjo2dIq59ZodlfTrBDDhgpLTdFS59QZMtF4XdgACfHEc+PCod3VbuWs5bL9aov0Tna1nHhBmjB&#10;vZMJtTuaZr7mHv0JfwqwaduCbbpyn2vaYq6XegpzvuAMvvkdSNxcNhxAGdp6Y6TWPSBr5EPAf/nJ&#10;ByPQtsP5YABx5AuQEzIS/ZS2mUNA2Z6lealsbz2D3eL+PQAdCS+Dmeeuc3vKlzp/VQjfhBm8myFl&#10;bcuMe+2qjehD7eVZu2oj44l2gy95U652EUKL92QFDpN4ZIBjawvxRx99tPzyw98sH17+uCeqbty6&#10;2d9/VMZBe13rpvXBIQe6lBODSisl9FJ/K9Jbqarvk4cau3pCqJ7ZJ1ZMWhbrfhzGQ6+PI92NL3ZP&#10;mPhQlhMTxaO3ZbrqxPE5WmMSG0YdH1a8H4BunpTs24p/5+7ttmnIuvx4YzXYle0iznihPDLOmeHI&#10;XLx4odPYpkaurbTc7FWZW+30W4HhPHFa6D06GO3R8ehk//RhKsULzddtXnXdbMnGvwPFy4rrcbDi&#10;nzx/2kdSl9rsuMOlb3tlverZW/orDz16osZE46/fqXlRivZgD74GdHwdJiFxgRbUNczxURoJX4Xj&#10;64Bwm/1ytOkHH3ywfO9731u+9a1vdeejvCgpAwmh17HG6US+t8gHdjsfj3YwW1wdzb0TNjIbHZqy&#10;9WzQ/qLyFe9ZuY5FPllKlCEVZWqva2Y/zAzDWFjG34p/8GDwIeD97jDSbnjnkc37YvaXwqjDi6G3&#10;x1CyVQ/KzkBuFezzzz/vpXSzMAwC71JfzswRK1x+TV29K1CKZnCy1YzyG86A3+tYj8etOGUCbQGv&#10;GR3p4AcxRnNIAd6ageqVjuIh5wU/hXFaG6dmKMcN2wabVHjN17cN9TRutkDd5kEPmBHLYInWlo96&#10;16duFZ1oQ2/4t+HrQNg0QNWn6G0Vu0m7hhnmuKar+JaBgtJXHuR4JqA7aQXvZN/gn2j7o0D4+zXw&#10;suI2tOySYKaz61517kGx6mlWUnuQnZ6lrD796Ek9l9MxHIkXHfDgGDyZ+DHhFzrOWoryVhnoQbT0&#10;iDYWyLV23Kl64agbY3c7M2WIjL3o5WAlkO/SL+P7uepr1W5W8o5anam+Q2fQExcunK9B+VJvX7zk&#10;t47KoKDjyDjaQuc2zHV5FQCt6Sfb8F+jHnMZ+EkfDbkaqzmM2PkbGoateO8BmdD3toN49SI7kZ9v&#10;Cq9S+30T+LeW1eAXvorXypplLek8ay/BvfbXxtrcygvnxbe6gsOHBPe/+fDD3m7m+GWr8L6rYXCb&#10;LH1eobRzb6HabClTdgUr/v2r/mugC1BideZA9e9eXZG/0tlHMiZOno4TVkuPcYronhOnSlecGcci&#10;x9bwkb6rCcnSYu3EGGs5GMbVoqxXiIxZT0tHjtWhBz25iB92tFjxGCvC50rfjYNoZjnHPnpNX/jy&#10;y6t9mqftdlfrXh/piZ/Cpy2Mz9TiGK9qrKpnO0PovLaBrFRVwJd62VfbyziBAoesJ4GL8sfFAzre&#10;7hq0slO6zSoPDraTVO/7dEo8rzRgb6VmD34nIDgJURrbg1SUhquQtAkgOEDivinoPDGOGZQ65dtv&#10;v90GMMeEAdqdsjrzA0ZPCX8rlMrTy7YJ9azT64VoETc69NiaRdmJF6dDbmbcqlyz59KkDuKtUgho&#10;4shklhi00VOdVB7ldKlV7Zl3Hd/odPZRBgXXz2tc87vSb3hWl+Jk3zatFd/L0FV/aTu+/x8gX5yD&#10;gPR9MELVEQ0UPMWYGR0BT4UYi3DkdLjwYPBu/MCmduh0Fe+t+657KR91kYeibKOPs7mu7PihLrhl&#10;DJ7h+DxufliZyexqOzobXmi/0YZA3FjqH6s0ykNmp/Wv86xQt81X5XrsNCPIh7b+obPix+MaFN64&#10;9Prylz/8i54tslLjt2q0M2PUSo1Zd3J2/caN5RMrNTVY+iGxMdCtuItefFCWNkPnoGHwdL5XJ4Hz&#10;5rcAyBgYWx5uN5+SPjDnz3XwYKfvJuwGeTfj2Ybt/DP+wJwm17wfj4MWchOZ3caZKx64BmecHY6m&#10;LWzkpCcmih/6o/7HYSAv0pFd74Tc473VEjy1UiMPOrwfDslwkKStwqvMZXlS4fn+ciqrPcbxroPv&#10;T5/W+yerXqjyum4VyKEZTltdT9AL5aycKWPk/Lmz/YNxTjczQfPG668vFy9c6FWa0ydPbXQJnmzz&#10;dLfrvyfM7RRIO83gvdDtVnxynSF5km/Gu/0ukLjgTpz7tDW52LRjQQw2QVrxs1NjpYYRZ4JHvPet&#10;47XdmTM9u228idOpjQKegfLJ0stWatzPz4Hd4v49YTd6wmfXvJ/TuZ95knRJs92Xf1eY87rXtvqq&#10;djZeidc2mZDQDoG0AxqMadrch+sclj56+fLldm7y23fkwErE7RoT29AWSh6U2zqrAlwM+z7RrGgx&#10;bntvHBjffhrzS+77f3pkvO86FD1jssPqw6F2aIw1Vnfqba/KhP7GqWz1qLjIFz1hZcg7u0rGNyuP&#10;W+78rhaH4UDpoJ6kqbSRY4fakGPpTPrajWASMrpPCI+sWOHJtbrqF70l3HjOFqj8vcW26oJGobjc&#10;eK0gWU1poisuEzsJ7dBUvaXl6BVTOj9eOTZftubRisOpZ7ayu3LU6Fq7RuhSKzV7Ts0efGOIIgKE&#10;d1bSLYTr+8QBcUKgO/FWnsCc76ugO3XltTJgdca3DJwa+SkmgWLrpdLqFI8cv1iKglEZaFrraibh&#10;t7Zy6SxrGWYVzMoPI7o6XaWhqCguQT58gE+nzMxuVi4onZ5FLnrgbIX3En7MIG5wek1TNIbn4ftu&#10;+ZSHjl69YNS3wVW1Ut+qTwcKYaVhrHxQjhTGGBy2HRgrW3fvjGMeGffj9zfGzLk0BhLKL3WMIZgy&#10;euap3gnwdd06buTtfE8qXylJz4LylRcFS8X5/oiziL/dHhQg/IWzt/Z1m406aavh9KwyWPQyggN4&#10;iwaAn+FVcbXp65mkzjuM4DEDX7TW9c1yav7i+z9Yjhw8vFz9/Ivldg16x2qgyJ5jH52rsz3Yn3x2&#10;pY/3fPDIzFgVhqC13ZT1QnuSw/Vv0KTtVvoraKOWrVMne0DjeJp5k1d9G88kyzPMbV/oR3lr2A3y&#10;bqZvG7bzb8qokHcvyzeu8Bb+lr8x2z3n2c474+7nqou2icxFBqXRDw3a+UZGPJnM8ehWb3vfdpXJ&#10;mbe33HaLODXSwxdHqeW58JKg8l2WJzVkV+4iktysBhPWVthfofth1enQAVvLxoEFVjX9joOjv23r&#10;sAf83XffWd59770ejO0Td4Le8aPH2zH2O0jwzPWe+RPYfv5TgdCKdpB6kOW0W+KEpH+ZvIGkmSFx&#10;My6Q+25vbb/KRvet4mvkDT3bOocjk3vxcJAjBiA5yalnbYhN9KTsxHnfBmeVtVu9tvN63k7z7wGh&#10;45vSsp3WvfpEd7lP/RKfuBmCJwEkzXZ8dFPaVztpR7gB3hsntJv78J8c6NcMc7ZCH7v80Ue9nb2/&#10;kSkHJycfwgu/PCWty4Fqy+cH9o2J0gooMznKoXHCJblpXVF/9EvSDP1mEsRuiBpL6KrKl/rQQfS6&#10;ycUeb+8Xnso7xgBbjXd+oR/O5muNaeTKt3nqqX5Wq/v33Qq/8qzonCp9c/pcOTDnzy3nLpzvQC9a&#10;KTb2q5+P/H0/yHHhwKh7674K7k2gmaQb38bcw952wuDIb6cZn7QVfMZN9UobCdIcLluKU+XbIaEn&#10;KCvYcUEXG7+eV/PiX0/oampxCqz/ODHq1ifIVpv0Ft+65zhduvha6dN395yaPfjmkA44BxCl0p25&#10;BDHxOwI+FNt2PpD77fivAum6M1dniMJSllmEn/zkJ/2NDeWmU1NET1ka1eHsYZUvZXVHqzj5E6/j&#10;wIXe0E6hdf2qM7l6Fl8ZOp90ygOMTrPDlIZ7aX0018poxQM/CB3+dmC8q7frdaQbzlcF6esa+ufk&#10;8KCnZz1Keagb6Pqoy1of9Ariu2zVrnv0xSFxLw0FmgFfHdoYrLj+YdBSMNJ7LyRfG47rkjDFpMzs&#10;EW6+rTTFCA0P0Nc8gtcKWzk58gDL774lMbPTdat6qr+8o341SK64Oal5713aMWUDarKy9l3LwQaf&#10;QSSKtQasyt/4uw5Ff9XjzdcuLd//7nf7B8Sulsw55pkRylC1asiZfV4yZ3avV2quftnf1MD3vJV2&#10;c32nTdcwjPwuvtKOcps3Fbyn+B0bTLa0cTs1hRftBr84NAP74HFC6j/jTNgN8m6Htt9Ot51/Lu/r&#10;ILjRntPTRlnBB8cODV3OiOrnKqXbPPUS0s6S2kbB8GSA4hW5avkt2XJPvtDZq5SlQzgcvV2UU1P6&#10;QFuT+Ri36b9POVIVnpSAPOfQNO/rWoWivEP9pz0MtCZEGB1Hj1YZJb9O6eG8WNV7443XK1zqAwF8&#10;kOu9LbN+vO7wqpMC4XUCmNvy3xtmOrZpijxoGzxsPq5tlXe5bufdht3eJw6OOYDcR0ZA5A6I09bR&#10;YdFnuWp/AQ4TKmQkJ9J5bllcywK5Fw9iWEe+Q7t0X1WXVw1mHrvXvuGrvjPr+vAh9UwesFv9d3vn&#10;Gh7Lrwz9NH1V+XjeRnPxHw600JkcFraCVRnbypyiypmxKuM9uqWXP86QA0/8PtX9J+M0VUa+ib4H&#10;D8uRejTqKNgOZa6DDikq23FBvdUWxj8bpMdEdSq8jbscAGOlVXjjnLHVZNX4sclxoIADapwo9rjG&#10;xCJuE3pnRtHZY36VyTZQBufI5Fr/yn/J6Ylyxk+W7B7v73LGd6rhG+fueh+Icm257kCg27e6vfAQ&#10;H6Rzjx7jOmje9Di8c1CDlRu/+t/jpDYtPWlMbzx1r65j6/hY1clEHCh12nyi1/2FR8ZLStU7Ld9j&#10;fD3QrweM1Ssf2qkpnfqt997D/j3Yg28Os2KZBd41ECW0DUnvGqWkcwjB+U1AvnRieT0HdzoJBdYz&#10;bOKqI5kJYTDMAwyQbw5w6JQxqPN7KXBtDPuKr5zDkCy61X+kLUOpOq+P9czoMW6VQ9F5Lx3YrqlO&#10;rOwBxd81Bdzhj+8oxkd1w/CDt3mmGunF9ShOaIO5jeSBC/ZWFNqqwnBMGGlD6Yw6D8cED8IjDorZ&#10;mgxKQn8zQInfw5N7G748KOXrymCcV0XgUx4c3uOnctR5OCAM9h0l18qwlGcrw0qjDn6sEL+zmuJ4&#10;R215pAYKMz8GL22M7tQZwBG6E1oGq4zwfMOz8FT2SYTFt3GSbQD1ziA3ZGsMnIIBRhz8vVq08nCm&#10;p0G5G/yj7JFmRKILneGRshneKRv0jFa967qs9Uibp0zxXf9qww6p+5r+3xPUtrd+Vd2EnqVrmlf2&#10;pJ4rb9Sp+0DqVuKlDciy+qSNGhdZKXx5ln7I4Do4Vwgf8KudqsqvyBKLDY+BNNJGdoZMhi70aOOd&#10;MBzTnSCubvre92a2e/gtI6f0WNk7W84MPTHaFx1rf1fP5tIOD4Q/ddimMfwL34XwUjyQp9t3DX8o&#10;pExXuMkAXSHgs6tyvKeT4rjQS/JFdlylibzAFRyRq5Q3B5A65T5pQ9efE6iPeqV/uHfFW2MDR2H+&#10;Nkn6yLgQ3mzDzM9tmHkameoxbC3TVZw2VbYVGQ6MSU/B79r5VsYEqO1mjmVm1HOK5IO7aax+m/rB&#10;72ch+kciy/B3z7m5WfdOWeXcGE/l3dFnI++zfSWLB8e3qPQAh8PqsO9NTBxa5bltkspki7Sl3zlE&#10;vo3hhF2/fqN3BDgtzapQaCSL9IfJmJ5MPWtL2bnldFZiaszqcb/lbshe2ka7cOQ+/+Lz/n7W6WWO&#10;oo5j2DystFpAOxmj0U/2qwXawVFnPJZe+94vG4BTptk4ICaCbYfz/RG7YKxePW2bCH62hPyN53HZ&#10;BeU4GkN74m8jG6Od3VpZUmeOmXqbOGY/GAeG7VI6vVPvwR78HhDlBQh6ZkWGII6O4Fk8QZw7uavn&#10;OfwukLJnPAQ9p3UQeH1hOABrmIyiKMKdYAbXapNOxjAfhncbTlVWykuZkG/T7NnML6WVYzyVZ4Zj&#10;dLh1QFvpBcE9cK6wvpNG/o2Rs+YbBtOaZv0DwSXEgPst/PJ13pEnELqUZVmZstBmyvUqdKRc6Skf&#10;CizlUJqu0khLJgSKm8MxcO1sRRvA4KzBq+6kVWaHdhSKhrqKVxbFaM9vGx9VVtNaaY4Vr4+v/I7B&#10;AgYfdoyp8KJD0aFegebryskOnqeQ+vQSeyWQXzynymwYmqFzyhX6OHEQdVs1RkjHBezgfrGs5mvR&#10;ij/oBM3DtV8ZELyzYuYktrHnf90mUenlDy4w2qnqX8G98F8DQsNMx1x+D1irTAkcnDnNnD84XNO2&#10;Y4CuUPfiWnbomVVeNng36eHdaf/QAaRBS0XWu8Gr8H4uX57IzoH92oRxy0h25fCaKa0+0hsgKk8V&#10;oZjnz+A40DqJI/PWm2/39zNnT59dDh8aR52TF3gr4QiVf6YxdISWVwEGz0cdwru5L+5Wvz8WpOzg&#10;JQv6kEA+tLn3aGFcbYy4VS+1TKz0hE756MXoRji9S11S1hy28SS8yjDXI2G7PRMX3gpxNvDc+/Ao&#10;fVUIr2aY8QYiS60LS/fB65r2g8d7+tGKjFNS//7v/77DP//zP/fqDEdmfBuyM3EZWkOv4N2YmKzw&#10;sMbx6qvateltOSrHSv2r3K5HyUnroEMlZ2UPGKtm2vwIppPMTp8+09vDClmPbdduXG/HZjgSvtF5&#10;0E7Tjds3l/tlj5TS6YMFnheLGP2Hy844fWb8EOxrly711co0PaP8StW48IZj54ADdb7y2fhtnWw1&#10;69+U4dRbHar0IO3nePonnJGiPaerjjYyjk8ToWt7qr8+pn/QiXJwZhzjPE7rLOfnrtVvJ7EJjpwe&#10;q+Hh9SNlFc9qUOjyMNgoOr5N9D1QOXHlwKm77xPZl5xAhdH2vQa7t/1sD74JbCsXz4IOrhO5563r&#10;QIRUB5mV1ayw8jzjnN9/FUSZgQxUyRtlo0O2cqh4KZ+XtA8FtDML7prydViOwM42qR2lC+ccEg88&#10;w8Ew0ZHts7bFhGJBQ+9FvXatOuuDTi9O+uRvWPGNoFsOmnbiXuRL4qTqsitEyTduida44XTsGMjo&#10;TZvM93hIOew4M3gIx8AZ2NBUSmSz3WkKweV7JjJBsXl2v8O7HUOz24ISW5Wp99Jt6Gkj1TGS47AC&#10;bROaB/5hwKrzXEczOtrb8j0jNdA0rHS7F4KvooqnVdf1navn8LhlpgaI1xzp/N3vLadPnFye9CD3&#10;bN1qVHLY+KvcSn/TgHrlk+WzL7/o36nBReUalAYfXpQtzyD8VrfwrvNVvBlAM3LiDUr6mXZqmS0e&#10;bnA2LnlaFCp+lMkpGysKO222G+TdNm0zbOdH35CZrmnl2x13cKpLcI8cOziD16XboFOs77teo03k&#10;J69jX3e1WcXpB3hmgMcrSAy+w9kc8kw3SCud/Bzi+Ts46cilFS5Xz/CQ3d52dqjk8rAPcNctsBya&#10;JnbQ1XUpcrSD7WdoeeuN15d3336nDwU4f/5c/76C8vcfHPzoH+esnEJxpQfobX7M8LL4PwVoHky0&#10;pb300fTTvE898rydd4Y5XSBxKSMh6dxrP7om7T9049D1jL7ZKHZPVrKCI54uYjRqO44puRIXXMrS&#10;hmC+Tx8e+mWHbvcJM+wW9ypAaM4VX/CSc4CHc98D6fdC7gPSJN1u7/EbrrRptxUD+c7t7uf0Svfh&#10;GvusRjDgOTG+m7Eag6beSiW/9rfzwIlgFc8A1+dbBh6t33tKV+OP08meHaz+efTwcsg4efRIOzAM&#10;8J4IKdo8+1bEqWLaXvwjq+R1FbL91bHNfTBA6S24yVifElZ51dUuCKeK2SVh9/zReufHJh3zfryc&#10;GbtBGPR2hJw6dbLeHy2+PF35cGesjFQdmvbilwOTjEGOdZaGc2ECN3xMn8Q38jpsgDGO9QRpvdcm&#10;4tRrrCiXzqv02R1woMbp+fseP5RpbKyMXSer4fXQuOD1V3f1N+JSRv9V+nZU6HqE1a0yjevG2iMm&#10;ktgo3Ybj2yMnuL3/nff3nJo9+GawrWjAPDh5x8DKh3eulE0L86pkCHpAfPAEtp9fBsoV0sFcBYMM&#10;w0SHpEgt2TrisA8JKMOBsQkycOnM6G5adJ66TwdPfecAZrpz9Y5iQ8swsMZssXL8hokf76MwdWjO&#10;z24QvMJuZQE0vhA30YbuNmzR3q9G3I5DQyENhRWl02mLHitYeGe1g0JuRd34Bo+kayVk9qRgQ8d6&#10;DYwVsfyGz1iZSxsJnXalF070UvIbvHB2nrHNwxK9Fa8+8KEGKE6NAaAdiBVnjIWmsdpZ5ZVpmdy7&#10;sbLBqRk89S5KeNwrj2xSzugrOsRX3kLc/Gl68eNR0VsD4GvnLy4//P73l/NnzvY2uWfVzq2u8bzo&#10;6HpWMAvloIDPv/xy49Q0zn5d5Qprv/AswCG4N2ioYzsHaKig3owqg5lVK+0DoYHMzBkHcObLqPeo&#10;u2f1zLbJhN0g78Kn30pXj+gX39jrv7Sr9pS83nbSQL0e8Z0P3oE/LzteXL3r8mSv+ObJ2m9G3p0+&#10;op5kV4ArciWeI4FP0NBF+rwtEfIyalxtKZS3nZqSNSeOyau9N321ZaD6d8VLb9VlOYDP1dfLuTlS&#10;snrQLGol3SdPlVH/bWYNnXj2xqUyiF9/vQ8HsPf7NENEX6x8HKLeXtkcU//VsVnr2rwoSJ1nyLs/&#10;Fei2Wuncpi3vEvJ+ruM2bMfvljZxwTt0wYtjk35CH7smjefWQRXcC3Fo2lBenRrxJnv0OyfVcW4y&#10;sQAPnNt0kUXlkCXpdvrjgKSf48BucX/qMNdFCH/xlc5uI7v4iLd46f0mPTmf9EvayhXME2cguKXp&#10;NqzxwCEutkHbAuYjezq1JKF/aNJKRP88QQX3yu+2qDLpalu57t0fP1BpjDZe0LPDURnjXofCZwtZ&#10;ddblgPHtyNCz6ICDA0RfcFIcCmIlwY9GGns4Spks7RPSiifoyza01oFVv97dUc/PC2d/r1OOh1qP&#10;g0ZO9CEitqv21vbSKf2j3kXPOC3tfm+LG78Xc6f50GNf8afrVIjUY6zYv9g38FFAR0/QVL28C5/T&#10;HuKkaXoL2qHo9hzbsMm5LWr9rurN2aBv0wd6LKt7+e1oEd9b6tFReZSxCY1lpbGuQktAvauK9KRP&#10;trcJ0r3x2qXlg/c/aL27B3vwe0M6hUHA3k8niNiz+k//9E+9zGsfq3gdYzcgjAnfFKTVMVyVD3QY&#10;H2n73Zq/+Iu/6NPQbHlCF8PeR2WdZ803l9d1aCW203lBK6FSdJSQq2d1BXP5iXOV1j5VitRMuuVt&#10;S6/yUmwUS2Xs9DOkHruBdx385X4rRAGNcn579jErTxRJK5eiX76egap83lGSrSjrXtzIN+pGgfSH&#10;2RXki9aRbyfsqJM5nuJSZgYTOEMjxceI3Si9pqsxtAHvA3wfcZtBZ3wyAL2TZK63q3wGQQoTvk5f&#10;9zGeZ5oE0Hjyf11erJv/Rhz+OUKSQgXqAj+6GDxkDQ1m1shAH3dZdK2odoWvejdoVPaoXw9MhR+P&#10;DH62Wb711tvLt7/9nf7RMYQ6TlSbJb8671pv4Q8FbFrDyyoy+DpoGbCTMFF42zwPzLjqHt/nrZRJ&#10;nzzqhycJnsFv4Q2sPOg/r6VxnFmFfdW8wv4Kh/YVnw8fXc4cP7mcP31mee3sueV8GRWnj5VxceTY&#10;cqqcm+MHyhCp4jpUfY5XOFb3R0vejpWTIhytsk6VoXOBQeKHU33XV2UffF79zfsDhyvd4UpXhm/F&#10;VQdrGdtup7neu9br3xlm2jZyNkHi5vBV9Zjx/aEAB9nZlp8E8eSLPtJ3Tc4xwuko79DK2OP4CjH8&#10;ImvbIP1usF3unwvMPMSzOIUCnrripx0cxkbjIpuAszN/fxk8CSNyXALS0HHdVjWu0nm2afkF/v7Z&#10;hnpP6zqd7G7F33lYaZ4+7knNoyePL8fPnFqOnDheBsP+5f6TR8vtcoRuFh23H9yr58JRtDyr/uuE&#10;s+c1bj2rJn5aSuHx8yqzcFq1bSO+deuYhki9jaWeIyu+4W2aqz9zAKwi3a2y+huZa9eX27dud7wx&#10;hKNspcEuD5OKJUTtIJ06c3o5V7r+zLlz/Ts1x6oOtl354F89bxRPL3/yyfKzX/2iw+Urn1R9bjet&#10;Je19glp/p1N0oMtYhbbNuFVlhe+gHY2qW8ZnoevGFljHf/ecONue796+1Ss/0qlL86KczAdspuI/&#10;e+dg8aFPOzs+TjwzfvmeqJ+P6k8+W7D6M/pTO5FFD5sDoEeX4mSm3e/ec/T0+O07Tm3bJRJXunar&#10;rNSo2Bz6/VbnfFma7fj53R78eUDacm5TwqYTzCHyQIFRXp45G06LARtlVeDdjO+bQvINYd+5J3Vm&#10;Qq6V4vz0yqf9EeBn5VwcMtOhfJ2mEpWEdnqGr45uRtxzvyxcZmR19hjGOr8g7Wx8jzyDDwPPOArW&#10;oHjzpl8jvtGdLnXuTlr4A6E9oWHqO+EpfsJrVWMomHECGQXiHfxzevQMfN6N99JSulFQQD3mIE8U&#10;tCAffOoMZzt+9V685/AifAqO5KE8822ROPl6+b3oUE/fJeBbH+BweGebmrTwqMIwaoeyBKmfes+0&#10;uhfn3dhiNdKE1qazVzF2aG66S6GmXTk/PQBxbskCaDrwpRR5DaAGpjdff2P5q7/8y+VUOVtOPrtf&#10;Sv1htTMwg+tDTVsJHMvpWOer16/1TCBlva8Gy6wYog2NQL0S0DvqP9JmZcXJb2aLOexvvfVWH1/5&#10;gx/8oH+48XYNLl988WXjxHNXs5cOuqD04TWQRU53YK2nGjctU3/03DRUXP8bNG3zvge8Kg/ArQw8&#10;5lDqS+LC8xE/BjDxApzyc16Cu+U9bcvQL1LSnt5x8lBKdvRNeKTNJAQe0jlnygCA36yn9mNg2dph&#10;5U+1ekaxBspDZaCcrvY8VvJw0glz5YAcO3RkKYFdTpYT89rZ88uXn1xZPvzFL5cDVdVzJ0+Vk1KD&#10;c5V7+NmT5UAZSPseP1yOFI0nDx9cztaAfa7CmZL971R7/ae/+MHyzhtvlFNUBkXx4XDRVL1l8YvY&#10;pMFWDcFx0AfFTRMEQB1yncPvAviXEIBjjt9+97tA8u5Gn3YTpMk1cp5ykx/k3fYVuEbOBO9Ay8Uq&#10;izM+V/Gzoe2ZrJh0SmBkZzKq5a5kTHr4bTv79re/3RMIvfpXNMAhzQxzHUDkfq5H7oWZRpD4PzbM&#10;dH0V/k26uhQlfYufVjbV1+te6a7QtNafmfJrX15dPv3k0+WLzz8vx6X0ne80eovTenpl8SB9lCNi&#10;BwXdZmywDSttuOGDS9OA3ipLZy3QHtrno8sfL792FPPly31kvt9leVTOyzPOSDksj2us4rTcKV1w&#10;txwWDo8VlsMnji2Hjh1tp6ZSd9hXeupIOQtHT52od0eWfcai40fLZji1nDx7pr9dsdvj3qPS//p6&#10;tenJ0hUcEB/o+/0pR7c7gr3thKorA//L0seffnK5f3XfdylqUDXpOlwvmr/8/IvlTjk2TvV8/dLr&#10;he9MT+SZgIXHx/75PSTPxYjlfvHaAQW+v/EDoLfKsLelzCrVnTL2b9f97fs1Jq07VPaVs2BVqXpE&#10;OSJjS93cD7Rtt2Px1704oVepKhir/UacQ4C0m2307dhVXbRnfy9bV/VtvJXGdzjaUZsa141bnJnR&#10;X4u3FfqzgKKPTSGdk9TIiMDJOV66s4+LrjzKwXNjhm1nZKYP7bENuPAIdP13vvXt5dvf+tY3X6mZ&#10;O4X73TrfRiB3ebcHrz6kXecQBU15EzadkOHlqiOKTxryERl52f03hVaqm/sxyLURVeFYKSEzH2+/&#10;885y8dJr1WEPtHfPOOrjDqtjCGjrenQXHTI9b/noTrvpaGMA3RxHWO/USxxjMfvxpaUMzGIYJA2c&#10;TWOlLaR9/1UwcyF0APwZMyVl4Jch1sF9hfAv6d0Pw3C8NxgJ+YHCXkko5dYnjVT8nCZBHYIXtJFV&#10;tynXe8/i8THHLHf59cdBsGLSJ5LVNYMSp2E4DpW5ogZf+tUL9KPBoMhBFNAtbpCzkyZK2GCJphFW&#10;R6hoLYyrbKARPaPtOD59XdtSkLf5sq4eUcTtpJTCNHiZOUOfNuhDJYS1bOXBQeatLlHADG/vws9B&#10;+U57Ct2m9S58BuFD36/P+DQ+lBwOGMU/VmveWt7wjUbdK3/Dh8LLSaicnTf4vENrIMW6TiQ0eGy6&#10;+qajBkEFof0FeSgIraPMCuv9dhA/1zOwGx14Jp3olGWCoHnor67i8XnIyDw+jWuXAnfR7LcNbPGw&#10;KlMj6/K0Bu3+NqrafV+9P1x0nyrH5kIZGW+ev7i89/qby7sVrLYcq4H0QJWxv/TJiaLhjTKE3rt4&#10;fnn7/Lnl9dOnlkunTy7vVlt87603l++98/byrTcuLW9fvLC8ce78cqGcoJP0SdGxv2R0f9HZv2lT&#10;9OkexZHNFrTdIHUa9frDIXh2w/nHKgNE5ubQbVchkOc5bobtd+iDl7zr//RD+qHAwDKx5jdHnOzk&#10;Wwr6WHzokZ4uNHPOmemPqK9c6fTi6B24lWWiYD7GGY65X2/TJ/5lddmN33/KgFIyue+5/3eg+V/8&#10;sfUJr2/euLncuH6jQ37rxLgbHRh++60TW7J9b+r9OBULv4wHpaMPrGPJWgZD+U45ndpE23Bofvnr&#10;Xy2/8Ev/db386SfL1TLy/cCx6SiOysPnJQPlgIh5Wo7OcrjG+qPlXDLwD5YjVumerNvJ9h8rw7mc&#10;mf1HD3c6Dg9n4EAZ476feV5jxpNCYfWjt6uV45DJSh+tX7xwcXmt+rzxv2kuHVJarvuz+9ZVxrxV&#10;NlUULz3DYeupb0eNGeLITU/6VAB4Y7XFqhIH7vKVT5ePK3x29cuq943l2q2by01b6IqXVqbu2IpX&#10;4X6NZX6nrxC182C8wut2bqoe/fMMpb9bTv2rq3YSeoKlaRhjJXHtQ1TQV/Swk4ypsYu0F5361G6U&#10;ek++xfW4W6Hbs5RcVXtMjhau3iVSV8h7W/Ta7vQhPgZ6Yq9tiXJ8evKzymveDLql7mPwS7fKuFmp&#10;cZ1h7ngqK+Q57+bnwG5xe/DnC5ENQJijvFwZX/m4ktE/y1GMG5C430dmZnlLgK9nG6qTPS7ldv32&#10;rVYIfrnWioKOg9bQKX17/NWxNjNQ/bwaYOtzygl4Z5apf/m7rr6l6c475RW2YcbxVZBy0drKpOgM&#10;BEfSAO/TBtJnWd/75O361N+cFsRxo4C86xWVUlAbXJU2DoT7uX4dim+h048RRtF5R/GIT344pd0G&#10;5UqXMi3zj+1Xw9kwoMg3lOxv83AsWw9aE1Jv4FbdwzMBfTGw0WawgvrYesKKvcw9S1aZH5aT5cSx&#10;c2XsfvCd95fjR471MZu3amDhHKqz2SXpDSZ+n+bXv/l1f1dzvwabLgc/FLDS9QId4gvQLIjbDAj1&#10;zlU/svJ59szY0y8NY+3jjz5arpRRxpEl4/m+SJoMLABvgzuQckHu5+umHddnEBqBd3MAeb9byHu4&#10;Znzu5U95uYb+UJl3gnjP2lr79WBd/Vpb5PdEvHeyTz4C9nFw41G3CnCYebVf/awtZidO9SqcH8rM&#10;r/uXcG1W5WyteFzleP9eOS7vvfPOcuHs2eVEtfuZap83L13q+NdL9506eWI5X+8uVpuNGcbx43O+&#10;w+nZRnWhc4qe1G/my78FvAx/4n/fsrfza1P9eDZq07eBdpnTz/kjJ4E8p+09w6e9OTTRK+LdM6o5&#10;NIItTzFCtXXyt4Fd/ZfDY/ZfuqRFQ3SR/mzyQMi3NKH5q0Aa5ZHFua5flffr3v8x4JviTzr/N11V&#10;h64H47T4hzccFzzEs95KVjzuPPKubWSGnyMgrRWxuzUW05c9dlYf6pWaahN59AS4GfLyalur0Nol&#10;v/p/+fInres4UX7UuEaKoQ968mx/PT9rB8fqjbJ9X2JscFjQ8yLLSoN8xhMTT353isx49s5H/A4A&#10;GSsK5czUWMipeFh41DFyjC9W+p3AqVyyCI/2vnDxQueXjgy4B2RKPZ1+ZrsZ28jkFJmS32EHt24J&#10;ZbMUr/BtwzvvHB99d0yWZtfDcFbGJJv6VE3HNy5Vpok45eOpkEm0HhvXP5D3mm04GDs6uOkv+tTL&#10;2OIqbg7SVvbRhnXfOOo6v7fbwYQhnmz6a/G+Zat0oPzGr9gefUBL2W9oHDirXTg+hZtN4FtWcqRO&#10;HEo/YPzOW2/vODUD8U4IjIruPLuHfI4DX/e8B68+kIVA2rc7yqrIInggHZywMSza0FsHswh5cGxf&#10;XwYpXXfsrTySV0CWONCGY1097VdOBbMWljpPnT7Zp4Z4z7AZ+2NX47E6rQ4chZ26pHMP2kbwv8LF&#10;w8dYSUcH+KGuM79m+Lp6BuAH4fFu+OAKPumlSUBPtldlG12Uk3ejbsMBMeOkraSTl+LWfkMJj3Io&#10;HIoIyD8bzCkbnZ5Tllk3qzbaC66eiVrlBciXGZrUN/KkTA6SqzgBLd1OdTPXNUEa5STAGbxAvsZb&#10;cQN/vV/jzFr1YFXvyEMl6mcDtv3PN65dL8P2znKxBqEffv8HPTP0xadXlmtfXK2ynrQc9Ek0x491&#10;fT/7/LPlZ7/8RTk39b6eDZZV2EaOQWh5Uc52eCBe8IyPtiIYDC85Enj9EJ5xfPfe/eXmrRvL4xqs&#10;Sf+9etZ+5BnetBVImYGUCXI/Xzd0rclmfoM5TejNs+tXhYYVT+KSf35Gu+uO/I764Anodqo623JH&#10;90jLqcEjdPiureW50pldbn5WhQTbJ6zG+QjcD2NyRJxexOBixOrxDF8zxV9+8UXP6usn3/72t5YP&#10;vvvd5b333mtH02oeA+WdcnLEXXzttY7LlkT9C+1C2kP9QPN3vSb8W8Bczsvg9yk7NAvkIlftEl3i&#10;qk9GbtQ9Zc355+fgErSp4H7u5+6VowzGHgPY1mNH+TIMpckuAv0F/9GSj8ilzxY0wTu0hVbtpz0Z&#10;oGRC24U24Bo6wXyNvKau22lm+Kp3f0z4pvg36erqPrpErPpy7nuFpvho0skY3Csu9SetSTWrAoxy&#10;Ey8bp6au2stKuH6hj+gLjNNHDx72xJE20TaCfqcMfbB/U6Xirtb7XnlTbpU5oNqk6GRliKe3yYN2&#10;DO2MaDsW8g4ddLdnQVq7OPRVYxhHqVcWamxwDU+UScfbFhXHwaqDeDtF6AM8gpOucHIZGYwjZwyh&#10;x8+dO1syvb/TqaNt66kvvsWOcrX1K89Pnw3bRVBm7uu/rie5iwMyy+ucHr9Upyd0q1/Jp3+5CuoU&#10;PHMQJ3ifNOEJvCN/4al6zX0Wb+PU6GP0cPqYyUsTcZt35dh4h0Zjse9y+pvfqg99XYlHm3T+ZTld&#10;/fqdt99e3o5T8z//z/9zOzUztBCvcS+7zhCGga9KtwevJmy3b9q2O3eFdIi8o+woJnEGBR1ZfDpL&#10;8gN4k++bQFEybiq9O+WP5esRT9mIY0D6hqH3bsJfnYxCoCzMyqRcNKXs4OiOuXbInfej5ARx6iJN&#10;ZWwa4Bc4TVlKnkM7XXB9VVghNIXHoW38PyBpXJvOuvceTf1RXilnvKekKVWK2lWgIAT3J3xDUFf5&#10;KJZZ6Rf2DpQMOlLv7XYMnXBkIO+sBfL2VjdpwouV5mwFC58T32Ws29rybr4PzPzdDtIKlSGkNKSc&#10;4PG/2z42sgYyD+puto8sO1XGqozTz94txfnf/dV/7GM2Pyun5vqXX3YZ/Q1HGdH2SFup8dHmj3/2&#10;k+XGrZvrLOKQ16Js04jyqZO6pl4J/W7l8eD9825HhrNg1aZP6yrcjvB00h7ZRnfaLnjSXu4rsuNB&#10;rmDwYH23hjx33ErzzN9Ap6lrBsc1coQCaYN3xIw8oPGs8V3nrTbu1Yw1LrzKloikIXfd96pfGywN&#10;hDFiq4DmRxvVZgJ9WFrpIbBKAp+ThRgarsfLodGG9JZ97hxzeQzeTVcF3zN97/vf7++b0hbKcp/t&#10;t/pdPowVYhAM+n9bjmd4WfwfC3bDv92efwjARf4E7dK8X/UHUPe5/q4vKzPv8h4OeF3FwQPIvjHH&#10;YTW/+MUvejuZcumiOJTSp38wrgX3jMXoPKB9gLbSpr6n4fS2oVvv4Jn5BUKLII2gvTe6cE2TsA2J&#10;2+3dHxO+Gf5Rtzmt+mpD/MMvvLtZuu12ORc9q17tQccD9ZWeA+EHI/0uSfitTRxd/Nql19pRPF99&#10;BY/0Tad+cV60nV/5t92sf72/8lul4BRpp56QXMuh//qbi9IJveLT4/zY6kb21KF1X/V1tItvG6Da&#10;Wn0Y2uqDLmB7E8ckE3MKSr2thBRCzOhn+NUz7Sz0UculOyKn9AgZoh+MGdIYa+kD0BNSNb7E8UMb&#10;PabMgLoSN63Rk3CrnKlbrgktd1XfdgbqKg6gJ/Vwz5FoWPPBk9DyW3nRGpsh/GhervLdodLDFHo9&#10;m2yacbrv1ZUqN3wJPz2DyFfSdPtWW6YenJl8czROHa1QODHGiXNWaujjjVPjmsrPkDjX7fd5Rsx2&#10;mGE3vHvw6sIsC2nvuUMQSIrJLAth7FnM6tDpBBHy5Jd+xvl1UCWud2DMCHVngKtCG84VvNP5n1cH&#10;e1zPlKtZEIpRerToKGjwLFhFiMIQdNBtWsce2dERvaMcdFCKMQMkpdtboSrPJl9du+6d86tB2rnc&#10;Dql33QdG+TsOQt30PWXkiGYzGPnex+xzHyO5KtQoYsrKs7Yy24RPFKzZbaszKT8Kp/lCsVU5nhPC&#10;Q+XjLXLhE2fA6KX+FQd8ob95UtfUo+OrzVpeDFiTzOR98gfECoWhnz0lffKAudzkAP7vVSsKtBwp&#10;z7YaGGB85N+DYLWrHO9/69vLf/5P/91y9NCR5fMrV3oFx2rJWBk41z/Gqd4flXH1Lz/+8XK78tua&#10;CCdV3e1Y/9SplTVFra4V+h5v613zuQJwvLbveHzTxQHVnuGJgfXGOrPJAYsRqRw4Le33gF/1G7DD&#10;pZnn6KuHvs970O8reN+yX3nG1sDx/oV2C65OM0Lkw33998K7DdS9vELq1W+lmXAnzPnnuJbBKots&#10;W6XhTKCZIaOPtiwWf8zOwkqG6QB95FylZ5BwajyfPTu+pdIm5KKfy0Axu+yUxW99+1vtxOpPAh3H&#10;gJF3ntFM/3IfWRZC+27wsvg/Fsz48S3ts83T3xWCK30+IYYUgDc8SBnb9ARyHxmCNwaRd/iJr96R&#10;/fykgN8locPwXrukv7R8TEE+uPQZutu9dHAC7cqZef/999tZFZ+2myH88i79OEGeuZ4J2zCn+beE&#10;b4K/uf5sRxaaT4z/B8Y4p0/d7dVrPO8Vk9KNjx7V2MfIr7TJY8XEgSm9Faydxvu9peuU788uvV62&#10;wYXub4xTDs31qzsOjattgb6nkZ8ONoMPN8ejP1I/zHgfjkKfolXXUpq9HcvWM+1pLDExIZ92Hr9w&#10;PxyHTDyi1VX70f/6a4+J1ZZdj0rb9DvgoOg3+SW/OPnS/+lmYyx65IMvkyMdV2n1h6GjOXz3u354&#10;KD50sEFafqr8caroKhvky7bVjt+RN/d53p6MHd+wvtgn8SVlaezkn4Oxh+wO3u6s+DRUvs5bmelb&#10;k7icUm+Txvuuy4ovcaHFVQChdRM4RV2XEdz7BKp7Xl3JIge6D02qq37uuHyTTT3K/U//0//0wjc1&#10;IQAMwn+b0BnCnMTPeRL24NWGuR13a98E73QYzgOFZzCxzMrA2FbuEWp5ItTboKSEvO3nesiHyJac&#10;PSNrpK3/va+O4WjGR9WBbt+7s1y7fq1n8igUCosiouzQK07HlJ8yoRQ2yqLi2mGa6PUsnlFEaTjC&#10;d+PQrMpp5B3vdWIQnL8PNN8ROIG4Db66Dy918sweqydlz0GgJBnN6ihdK79SGiqDboOVPb1WJdRH&#10;XNdX3VdFlJUV5cY4wMPcSy+Im5VoQniYMEh3j79rXF27Xl21rUpvQcvOGtybJYo8uQI4lfsy8L4H&#10;PzzS/vijjo1rDBD9/UXdf+vtd5a//A9/2afdXP38y/6mxgwSp8aPKpqdN6g6neeff/Qv/Rs1vSWt&#10;6tF8rCvaImMxfIQMZHkngGF0ja0W8nrWv8zwcWZ8u/PhRx8WLTc7jXy937vavftB1/9pt0XKDjSf&#10;V8j9HNfQ7QPHThiOzYttI86M3LZMoGn7vnnexQz6lJl267JWeZDe84wvAWTg1WY9S1j5bfNoY7ba&#10;Qn6nn7XsVR4HBYy81VeqbDqA83Om0vu2xuqXk41sSesPeOt9Gy36UwWzrr6vOHvu7KYfoUGfQ4dn&#10;ZYJuzzWIF8Bv8bcgPAC7vf9jgDJmaD6v/N0Nflc60k7DaBt8FsIP+CLXaeu5jPk+NAUn3QpXt+NK&#10;c9KnPzCCGcP6BPy+6XRimVVUbZO2iJEmDTrpOjjgDH0Cg5ShZKVGu8sLpAt9AB1wybPpxxVyn3om&#10;BLafwfbzHxu+Ef7Ur9K6MFht7fR9i1Xr607fMsZbPSmD3Hced/y2Shn9Vqlb5xQaTkifdmYsKf4a&#10;i+lpOtK2LQ4Qg/7Lq18un2u3zz/vtrPN08SoNjUJaUua44nxuB2Oo9kKVe1YePS9Xg0tvCYxfQOj&#10;PclL2kU9nAbJoWkH1sRGpY3+iHxIm/aLfKAxW8LEK887PJLfWGtCJN/OkE/vI2cMf8c5sz+cDmeb&#10;2e3bxa91m3Dkrj+GL6dF3eRtuuuP8U7updN8L5ObnfgKldbkWn93U3VQjgCPwBkYTt3OuAi/0P2r&#10;AlTsLGMqO0Y+Y9uMBy9nW0Ee+dvRafyjn4ba0Ig/dG94H/53Gxhzy86orBvby0QU5xddcNPjTq7s&#10;VfTC80b18+9UP+2RzUqNAnYYMiCKI+BdnpPW824haYJ3D/48IO2b9p8hzwQ+To3On6XXOf1uMrKN&#10;bxu87VxupF2vRdH4a9rG+/5WogxUJ589efaklKoPAx/0O/tbs3rEgNRBektKde4oNFeB0pNnOCbD&#10;qREUhF5p0J/Btvd51vuuVztdiBx9aU7/dRBeFFf6OiruMm7CPzDzDW7KgTPZM0cnx7GIIP25l6/X&#10;POLQnJkos2WWwM2wpS47ZY+yMghk9ksdXZtfE1786G0JFVJ2oPOtabfvN+nqSt9ql9G2I6BkO29o&#10;qFZvnnmOXG3yVZY+KtRVnsY0493BV/8VjhcN0ObF0+fLW6+/sfzgu9/rE2I++fjj5fMrnzWv8Nss&#10;vgHJjOWvyqn515/8ZHlYA5JVM4O9wU2ZKOUcRolH5nKd6RYiX+7RYXDVxwRbNHxD4EjVW2UASKfu&#10;cMEjffjvWbu1I7tC6gdyP8d1mWuoBzHjRYFk22lzTUjZeQdyz2HcKXPgEjof56gG5R7I1vzJlzpJ&#10;G3kM3/wdKUOHQYrv8jPImn/rwKwv92/SVB+V37YzesqMqgMAbGfQd9qpqrbl2AzDYmxnotcYMBwp&#10;+YX069AlpL9HFgWQemxD3uf6bwFz2TNfE8BMxzelRV5ySpdkcidGjQAPPsw8ASnjq8qBS5Am+d3D&#10;qz0ZVfoEHZZ02p9To1/Ko13Q452+AYc4+eVxLy59UDubjOPUCNtjWECcII+8c5hpFbb5G8j77fh/&#10;C/imZRgnetKu9JbvOeiW4dDQO9c3+ufm7eHk2Cam3YEtQ/qG+hoDuu/VXyaIPHNWPrtypVfVPixd&#10;+Vnp0ZvXb3S8wJHQnoJV8yK8+xnDvyczydVSfa3utVWcHBrWx/1pU6DO2p5tEtnUFPKZsBBG/tGP&#10;IwfyycOWQQdnyuoS+4Gj3GMsZ6rychCs6lvBIovyJa9DDjhrnBof/LfzV+kNQi0r6rT+kRkTkG3U&#10;l/5hmwyacwTzju6etQhaQ3u+NcSj1qGr7AvuxUufPF3mKr/e60/GsKErRz51MTnEKUxfk26zZa6/&#10;b6q0Js+K/ybh5Ol6zrCWidcm3frglHVCSPlNf9GCNvwxWqonPazR1Oz5k9UWqzgnrplUfOuNN5bv&#10;vv/Bi9/UNBIZKmNnWBnhOfFJs51+OwDvEZh0e/DqQ9p3u01nedARdF4zGwQ1+8tBZCM4hNEJdzrq&#10;ywB2uQcG1yGnyuvTP6rTtwLl0cMvTXVuZ9T3me1VljPlKSODFUVEvnVMy5mUhZn60BPZ9YdeZVEy&#10;od1sQjpiz05zAljhCu56vdhH4Iui/L2gsqlzaAgEH/wUE4OLslVPP1wpPkppVjBw4B2FSTGNQWQY&#10;fwrruk+43RnkbKVSBgXPsKOc8KF5UeXjPRxCVndCLzyNq/C0c1X3IGWlPNfR1qOuL9R5TRfnrMP6&#10;10R2khEPOtuaxqreTqJxARvcXc4olwPywj5gg2TV6fXXXl++950PlqePniwfffjR8sVnn/UspNk6&#10;H5r7VeiHNRD9+qPfLD/9+c/6my4/ljZO2il9Wn9ozyAiZFBJANoqvEsA4sx82rbQxly1nd8tsL/d&#10;s3yMdfLZ9ejBYKwSdlktgzv9LXwCuZ/jNmUnvAAvppMv7Qv6KksF93E+E9DUaaStv5EXbaPMdmyq&#10;PhvcVgmrXqD7+Iqjt2lU3qazwCCZ7WcG2vw2DfrJZW8/q6RwGVj9ns3FMlb0md6muco4eXhWjiwH&#10;lH4xgPYqHjqrLr0FZn1ueqttQOgKL1LHbQi9YE73svR/bFD+HAKhZabpq0BedWcstkG0MRxHGwkz&#10;L15o9zVuNwhd2sxVPvrGFZANZSmTkSWdcugi7ScP3Zbt0MalpBPQ+IJ8Vd6AcjhFHBqrPQxf6cBM&#10;b/IJLYslD3Of3q5bnrfj/2vBNylXkmqVri/+MFpvlX5pJ8YRwmWoO5q5f8W+4q5eu1r3N3p7mtVS&#10;Kyb6oD7Zk1KFz8SAvoY32kybXL58uRyaD9u5sZKRNvFe0E89m1wwGdMrIUWccX5sIx1OTa9wFG7G&#10;MA3beMqwTtu6CsZA78gqPvRWsxrHyIoQ2UJjHx1c95w63wZpX1sQX3/zjY1TQ7/YEuy7HPaOlULX&#10;GPzGVHGcmsQru6Sl+dSGfekaV/GhSzDmcc7gEUZ/wsfKvU5KzeOiPNsy1ziLR51m7d7eRVaVm6DP&#10;hA50pg/j12gXtgKnJgeyjH4eByd8RVPzuvSlOKC80JS+0v2kymsHeKIZreNvQ3KBehbfKs1B40OV&#10;gRnsCzrZ1kPf03zvu98dTs18+llnr8SISoUiEOLDjDk9CGMD3oX4Od0evNqQdp7bNXGRCbJi8NCR&#10;yUo6v3SRi8B8H4AtQQmRnsQVolaUjERKSgfrH5+qzqXDOa5RfDs6HJzKxbmpHtEGic4EpzQMQgYi&#10;mrOtaq5j6ikuIXUwm0IJyNPKg/Je3wfynDzB900g5YFtnImfAW704DWDrg20dSBW1zFIDKcGPvH6&#10;OKVkZszg71l9KFpKDkgHd2XqIN5KkAC/PcSCPPirjJTVSq7yp/5whw+BvHPdDoHQ0PH1PL+bQTph&#10;hhnfHF5IJ27NG9myWhUDrRV7OSoU6BuvXVq++/77ff/JRx8tV0vOHfGL34wf/DcYfVjvfvqLn7dT&#10;w9Hh0FitUazy8SLGT2gKb9CBf+EhEJ+0Vr+8096Mh+08QLqWywruM3CR83rcgHeB3M9xM8w8k2Y7&#10;3UzjdkjdhPn5hferfIDQrsy8n/klPvQwbBLnSi79KCnn3sDnV68z6JrAEFfJlkOFiwPjWxlbB3vv&#10;exkp7bzXQNmziOtgz3FqA2TtFyD0gNATWmd6hMB2XNLmOqf9Y8OM3zU0g5n2mZak/zrAW3omRhh+&#10;w7mN62UB5ApCW+iDZ5Yt8WQ9hlUMv27jKtsMOaP5Zz/72fLTn/60Dw/4qPqklU3vpEev9IHglF+b&#10;58dureJ59j71CYSe0Ce4n0PSgNQHzHj+a8E3K3OkMXHQ42Tx1w9qMtKNE8Lturf9jLGOp9euXiu9&#10;V3yr/mGVk87TP8bYW45m8U+/bD4Wz+Hk2Ny8MbaEi9fXisCN7Qk4LnjGAcFbRzD3EcvGGIZuxXX/&#10;rLKM8dHfcAhpz+DU3mmvwQqr16WL4agQh1iIw8GZsvLXvwl27ny/Qwv+9CEtq3NnHM144YpfAllT&#10;LlxxHjI5gm5XdEqjrpFhOOR1HXR/tc6J/HkWD6cAOEIpL3QkZLwXgLJnegasdBUf+1f813fSCu7h&#10;FwLugxddnnd4v9L4ZLQVGRhttI57yq000e2a6mDdd92RVHLQk6YV/Dbcu2+/s3z3g++Wu1jQGdag&#10;EMSGYFcFREDEJW3AfYjcDRKffC9LtwevHpCHyIkrmDtWgmedKW2fazpd8u4KnXZHZoY8V2cqI5HT&#10;8qAUHKfGDJLZohs3bi43LWFXXH8sWOl6hrdoaGVaCtnsiZm7GzW46Uzgq2QYeSFRGmkFUU2/mYP1&#10;XSD9SEiel+HfDWae7NztQHg/HoqOVbGY0aKk2uFYlbJizXSgJVC5+1n95w8x8cnZ++2krDyTbqxc&#10;xMgeRjLHpj+ELIOeAenZFgNKDl6BQnZlTIqXfw6pxwv1KSjJWe+MVXiX0JXp0OnX6xyCG0i/W0gb&#10;ugdK7nxWZ4pXAe9bfqu+YwCq/JUv9Re8g6sVePFNupXDzbeBr/JNddrAC7QPfoS2xIGms6s+6geU&#10;h/+cKR80j1VRx5EapEbbox1Ej7t2ZX8XWNOHd3NoHnpXIbTNQRwYdRlhfJOzE6+A4EKv0HjXMgBc&#10;LT/d34YsjjDkCp/lY3D092TFFw4mHsExl99lKnYtM0YN48Wg2ttfKsAL5z70VL8Kbfgq6Pd4irbE&#10;u3pG26asFdzPtKR+qeO/JcxlbYcZvurd14E6Rc6E9Pfg8d6z4P6bQvguX/RKcKdMs8V0mMm0H/3o&#10;R8tf//VfL3/zN3+z/PM//3NvzxQvcGx+8pOfdBrOjsMFGI7wzPS7pk3JSEIg6b8uvAy+SZp/P1jb&#10;q/iLzyYIOQpNaeu/4TzgE6P+ajknVz73Yf+XvU2tfwOm3j+Dptq+x1+r+seOLsdPnVxOGCtKTzFG&#10;h0E9vl1j4Fqx4SCYGM22r/6GAh3Gkwf3l4cVp+xiXrXP+C5jsy0NjYrt9hoTO/JqT3KoPTM+quf9&#10;khnfkhqnTGbQGcYzE4MOD7lUjq1vNb79ne/0GAdPVv8+/eST8Rthn17pOHTMW9I8Gx/ootOF0++Y&#10;dT0LBx7ZoqVc9BkzbJtVH90ldL8s9DjFsK90u4XNtzQVlEfO1L/1XZX1Qiiaco8vDnLIeK4edKp4&#10;jmrGvA7Hdk5VVVe8dRXnfX9rNAW4lI8WddDvbMezfRE/tfvdu3e6nbPCtOkj3bB0Z/rOi+871F+P&#10;dv/r//q//i+JVGlXBVIQGiqdW4VdpcG0gLSIkC8dP0os+IQwO/Eg70Di9uBPH7TVdnvlWRtTRmYv&#10;CLelWp08sgNcd2v7F3CSmQ5DeN37M+NNEVwv5+XXNViZgfvkyqfLpzU4XS4l44e53Iv7RNynde34&#10;K+MjxBrYdCCGS5+AQgGUDGcQBtnmguYh05TBi0ZXQtNc/7wLNL2F19X77RBwl7ANL/Cn/y/eimu8&#10;wojLTIbyKRTL6a5o4/SZpTZb5LdLokDhNYDo40L/oGDVv6hrBXX8+LGuv77PWGyoPMoYimsoL78X&#10;Yhk9xp0BiM5QDtiNX+FT6ucZ/d26KrXGq17SjG9kdnjnnduRb6Tr+DV9wPvkUbcNVJJRwog3mPV3&#10;WE1vZvwG/erpSlaeF+98U/O9D77bBwXcvHZjuV1yjgeOJ33n3XeKf8famf7w44+Wn5ds3n/4oGcv&#10;lfYcCRVGOZGtlIs/Q8fSteJ6uxpCZJvqArRDfk9FP1PvMYM2fqPIVkpxOw7ECClvoBo4wwsEik9Z&#10;nEhpX2Bd81ia8bxJqz7qsME/ZNJ1G8Spp49iXYODXPdWznUQ3pC1XivVwLdJr3/tOJj40ONU1b1n&#10;U0uGySLjoft24yweVF4Dudljjv/p02eWCxzCGqSfF8/tYwecHW3SPJuqMe/57ud6n/ZMXRISDzrP&#10;ep3v/z0h5b+sDmDw+UU6h0wNcN+GWsl9tq4A7aI9ktcV/pQVkH/GN0PikyZ2RPS2suicoeOGU8NZ&#10;cQqacYhtojy0uKIzebx3FYwHnl3hZdhapelDIcq4jU4V1GO+361+qWPeBZJ+jt9O828J36Ssoq6v&#10;dE/zvPql7Ua+qaDn8ZCx7HCAq9fH1r47Nc7oJFaOHQTQ25O1/yoDvnHVb+DTJk4hs13NeEZXWUH2&#10;jUScU23U40+FHktX3VUV6NCrKlWGrW76PoNZvJ0a+e4DjtDrOhyJsYpYhPTV+HboYBniNebRpcGF&#10;9h5b10AK5bU6dW3dibKxIx4PGevV3R5/h6zhNRmAq0/WxIPiUWSZTsnukbGCPvKER8pDt+fWVyWD&#10;cEWuhh2wM2k68IwytCLI2KZN8RAuIJ303TZVtnj8aN6sMOq0s9JSiTo+eY3Lee6DaVbbwzvfuXT7&#10;rHIA0p50vMkjW3q1UdpJOwO0kLlu+7qukb2bwnbih/RMta8fQ/aj2MeOHF2+9d57PS63VnH6mcwQ&#10;ReBVjKdsFsM7jW2QUEnvFC6taxSZ+zAdBKfgvgWorgCeJrzyuEYA9uBPF7QT0E7C/NwCX5A25dAY&#10;ZCgIM8npFHO+tPkc11DPhamFeXyHMGQkcY8rzg9qfnz58vLXf/PXy//1f//f7dwYxGw1+NVvfr38&#10;tK4/+td/XX78kx8v//KvP+pnjg0lhC4KA4QmzwY21+7oMWTWIJ3QCmCXeCFxqU/qNN979wJMz0nz&#10;Mmg8xQt9KP0m/FN+ZobQIE0GbUrX7AclL079uy+WcnBqjf3CIH0THsZhgLJNWfp2eND0aI9SRjEK&#10;nI7j2E6AltAkzzafUt/g65mnnn0SBs+SJvUE23F5Tnohaedr7r0fZexMsGQlj5HtVB5DKB6hne6T&#10;1rHJPlB89823lw++/Z12aq59Xk5yBfX041+vXbrUOA2qn5YT/ctf/6pk9X4PXFVQ/25Stlh1uSsv&#10;8CCDlRCeoVW7uCYPSB6jYuoWPVw17Gd5hq7e0blzSPmNs1govQDybhgbo4/gAVpm+QuupruuBrLI&#10;SOoCZtyJl67l49BYSYGXU2aAQzfIoInATCpIK/9cBj1jlYquUQ4+kEuzlfDCQlbJFzrlPYzWam/3&#10;TjVz2pn7KqEHz+4jNfD6XQTb1JSjbLVwFVL30DXHJYgDeb8d/j1gLn+m1/1cl7RZruJA2nN+j19k&#10;kJ5x3zxe9VH6mjLSbuJB5CoyBVJOwDsh9AFlkBVtLSjbM53HyNb+5GKecU4fU460dGG+eejvRWrc&#10;gkefz6lnVkHlj7ymDrOcz4A+8bu9C1+3w781fNOyttPUU0/IHCwjvdu29JoxOf3y3r27fXLZ7eIj&#10;nVmVr/9Lv9bfvoPjlLNMutCBJuUYpHerjfyQsTZso7vyMXQ5Ob6XaR7iHVoKrR+blBY/raZyaHoC&#10;Q3uWjnJvMkm7sg1882M8il0q3j0drp07vvSBcvyAtpUJugOtyiA76msHQ//wspUjqwj1fPPm+BHe&#10;m4Ur9gK5gGvIMtt49KHxPGQbwC1ENshQdH22XQFX8gm/vNJY2Rp2+JBBrZP+ouwZV8oQJ4Q2PBQG&#10;jcvQ15UHrcrSH/BG/dEAT08O1RU9eAIP3HBKgwY48FH5cIlzDS3yyC/A7Xk4ZDv9PfQ3Xo5L0cNx&#10;lsSYSRB802py0VZIv8tmQpHMWAVy7Pp3v7seFDB/UxOCEK+j6/AID7NyVTBiXQFGITQgT56TJhX1&#10;LLgHc9l78GrAdlvNz9rd4MApJi8ETseI3IC5vXMvUDQt8Gt8y0o7GJRByUxdzQg/r6y2nFmZufzJ&#10;5VZi16vMG7dKYT0s485Z+oz66qQUriVy30jouOlckVlXHc2sARk1u8vIjaE7y2uuQkCeyLprZL+N&#10;qM0s+VTnevQ+22jm/O7zvI1jPM/4Rt8SQOLBjGPU7cUjHeX1Dh+yzItuhqO2omC8Fwdyao108tMP&#10;Zr/v39+ZmR08hWMY5eoaGoTRqIMP+BolFqWXoAxpUrfcN+8K+n3fFaxpZxjpi9edp2M6PiB/QNqd&#10;sPOM571fm7zVc34920eK77397vKdb317eV58+/hDWw8+7ba0IsmwpoDt+bZi+ItysB8Uz/EUPT01&#10;p4y1bPVS/+3gfa9SFj+k03eEQdsOjxjo/VF7DeritG/aTLrIOOZn1WXmZbfJCuGLdwlj29/ol/Aa&#10;bHbKJxfSbfWTld9rCS3jvcI446902n8M0ke7HDDjB647s3pjoAV4Ib9gterM2TP93QNdIw1ZRNMs&#10;h1Zf8CN9Tt0ZVNI5EdEhD049M+vX39JUaKO43qEzsvoC/1LJP3N4oc4Fuc8VP6MXyCBIG8kLklZb&#10;aCPpXeX1LgGIEyILyZN4wXPwCJEP5aNDWzF20ZCxB/5cE7SrdElLHq3McGasvroXB1/oS14w0yRO&#10;OuVFVl5FqNqsdSr9szow+GuSIE4EJ6V/y6vG2nt0v3Gk/noMr77VK6iVhuOxv655Z7XHKWfGDaCv&#10;6V/HfZd5eEyCbdqs+NmrpXXPcNYfrYYU8sF//D58oI9uNzniIJg+ZbJoJzPd74tuW877cIMKym09&#10;UGm0K2emdVC1Fdlhu9hGx/69fu16T9Rx1OFRJH3UuqR4kTZ3HeUN/eW7n90AP1tmyW6lkw/Is9Mf&#10;dtKUsmq68AJfBLsjtuUKDeKEjVyu+D3jJ3n03O34hGPB/tAmo++quyCN8uSLDIujU71H6yjLuDD0&#10;aJdZ/7ruaC98IPTIn3jX4FaOAxmyukcW1NG427q10vUYfKBwoLXwE67xLU3Vb+XzmVOnl/e/853l&#10;e9/73o5T028KQoCG9/GXlRqVybswBmHAM8AoQaHShcEgFUvIO/eBvNuDVwO222p+JgNmNgSdyUzZ&#10;ywaFhPqv48lWDKB+R4ZWpTqUZSmUp/aJDuNNJ/HNDNHmtNj20x6+Tlry6JmDM9LvODDyzqsBaPY8&#10;aBn0zdvPQmPTVGX1M5rWTjzy57oT1z2+YE3eZVGGTXdCpZV+DuJzFDLlF3yNs3CAzAYFvPMmMcqS&#10;dy5v0LTSXYZifzTtfi3XVpsM7uGPMub84Vk7XELFtZJZ3wXfUJ5DuVFePUgVLztvpambxi2gOzSk&#10;TMGgBvIMvAd5zhW4G2lLx6yG8owvz6BiOkPeoS1bpyrCv77HB4OagfFIKeBvvfPu8q1332WBL1c+&#10;+XS5VoOfDxidlCTgndlGKzW/+NUva8B/sBw+Oj6AJcvP+7KWt8qXawJa0EhpA+9n3qUtpJPeYGCw&#10;BwadvE/oLWz1Tl/icB1Y+xNCxGMH0voG1EN4ktADStHTbb22s/jeslc459WnjQAWwJj+3HzvsgZO&#10;6Q1g7n3LRV70U/dxtIWUCcILocsqcM+ZYZwwfMzkMWq1Q8+gVjr5Wx4rRFYRE6OJjuLUWLHpfeLr&#10;IHvyxPF2dI6U4zTaZuXVWvZc1z836PZaIbwWl3tXQZx+S/bwncyJx/+0025ppdMO4vE2Mu4ZzOW7&#10;n8uOTCRN3gP4vVN+nJUExrNAXrS5QG7m1Rzp4tTkN9bEpw6hUUi5Cd5FRtXJ/SsL+mpd6NKq3Ybf&#10;6mY893zrji17t3vSsPtt6Rpta/zVw+iFg0cOtyMkrz7om5mbN8YMuzbCd+1xvHBaOW0dtfJuw/N6&#10;toKubbwzprWOKAL7XTk69FufFlY6xJjabVI06O95pm+UpU1NQLlXH3Vh53J67Oa41s7MOF2ydWjl&#10;R4cVKzq8x6mVHxmfO66ee9xc48KzTlf0mpyBr50K7yuOfk5+6VNeZem64hG9NravjYmCbdly33Em&#10;Y6d45Tb/Ko4eZhNpH98hwu+dfOFz0roGcJETxyfADzQnbdetaF4T9nPoV15jqf/YCdps1GvqJ9qu&#10;xlTyJGifQU9jVLFRp5JB/FKW+wP7Sq68q4TGM0fy++5ps/1s26kBGtgSrtNDNO4OowfRhBN4Fq+y&#10;4maChfk5kOcwJQxK2Xvwpw/bbTU/65hxagipQYMyyqAFdmvvPm5XKJkAnab+dKpWHDpGKQAzQ86D&#10;F3dg/TiQ0rJf9l7JYR8OsHYgcmzWnOKoHtEKp2cXGv+LdLiSRwHMcjpoqTT9ZgeGghqD8zDeFDMG&#10;3KHQRh9Jziit7k8UHOW8po1y6/flbHSdhTVu4Huxvwiht68VPLlvnFNZ8CSd+z7yssr0HPzai3LR&#10;VpVyk55CY3DiAp5QPNJwAtSsyy5AD9wUJ8MeL6RlFERhAfUaA83OxEjT2XE7irhu+t0MeS+AXAEq&#10;8k6QNrQFdtJXGm1cz8PJWAfTCh2vbhWHruzPPnHk6PLeO+8s77z5Vq/a3KjB704N6ur2ehlAr116&#10;re6PtuN9+cqnffqZU/l6ib8dmiq7/+3QGH522epc0INd8cL7Pq60eC2PuLQVkEffmp0a2wkH/4fz&#10;nvr3AKBuaBhE1H2/WuPcjLjQlvhZPl+Qwy3aN3gmSBt0qL8ZtzjjhvHDDC4e9wRElWUgbIJWUAY+&#10;G9QZWgwovIBDvH3sBAAuPGBIiUcjmpVDJu3bJ5fKNzgypBi1586dr8GxDN0ydPwIZ/jqOsoc1FQN&#10;mkld1x3y/iwBb+e2EkDXfYW5DbWfZ7qh9UO1GZhxSCudtgPSJP22DCUfSNmB+XnOA7Q3fBwYbev7&#10;GCupVvNMPLgmeCcdHTU7NRwap5/JP9p/0LIbTa6CeHVI3dOfXzWoGo4/s+RTFdSPYc+JoBOvlI77&#10;7PPPe1vaMFzXbUMM5+qfDFLfVRwo/nmv3f2ws0M4GKlHq3/6sVsrLSbUMnZ2WaUvW2cWi5WrDZyy&#10;qT/Db+zEffms8Li//6j0SPX9vEtbaQ/b07S19te22l4b0TvGN3Zu/6Bo0WcLtUk7Y4KVkWzDpYvp&#10;0daBFdQx28akj0h6Toi+dE/m49BEZnqMp5Mqr7TR74x1+svqRTsy+kjR0HK1cV5aG23kzjv3gcif&#10;clr/VRj9bowF8CoDf9x3ORXftKG7UkqP375h0bbRnSB1y3PXJ3Ve30GSSbGkRZcrHd3fkbrqMyu9&#10;mSxtqHTu0V7MGnRXHmNicaLl1A+f9jc1OdLZ79QgBIQJnm0f+vjjj/vaA0VVKApJCJN6QKrQhRbM&#10;FQSIEIC4VCjPMyR+D/60YW6n7TYkgJZwKQeDRJwaHUa+OQD5CbGrqP0H6h1lWtqUEShdbwmrwCiy&#10;8uJDPb8c7WNss+G//NWv+6z8NpThqLyMuihb38iQQbJHKf02HRMtRb900o93O/FC6uuqw5P7pn1E&#10;9n3SBLbL6zStMgb+xG8UwFqOMN9XovpHoY2rLGA7rWsro6LNVRAngKa7wpxW+RScNlP/4ALehX9N&#10;f/1RUsGNDso/zotBoIO+P/E8fE05nbbapgfEwpMypRVG2SMA77bfo6Xji2/NP/+JX9MK27ChBW09&#10;QITO0n/wGkwlrLztMJd+e1LG9rEjx5Y3nTT22qXlcNF9twbCe3fu9lGknBqDpaV0eWyL/PFPf7Lc&#10;vntnOXTEDB95XuldaWg6uj13AqB/DZhAXOra/Cbjxac4YpzQODUGZzJvUJZWOfCnvrnmPgGI8/1I&#10;v5vStDyug0xYGTzaEt82sjFedprAbu0grWfjSMaPjCnq3mnX5JEJZdAh8nopfpNWupJH8g6X+AzS&#10;XVa96/GKsbXmwT/fymi70yfLqSlDltFjKwPnZmyJOdbfTpFRteqSKh/+NN9erOqfHYS3kRHPiQvg&#10;J9tA+5E5/I5RL612irx4Tlr5gPiElLMNcAi5l1dwnzJCm3htjYbMyseQtfoicFYEhq12Dr3D+D26&#10;cYLk1bfEz3QKgZT7Qp9Yg7iX1emVgCI99eu6FR/wojrA8sUXn/fvcP3mo4+W+9We+w9aDSg9blyo&#10;K4fE6gpnQr7+Ftax0CbJHz/pSSH9s/EV5OPvPrynygsP2xiu9vUtDTsCHQ+rfZVlW9sRJ6qdON4H&#10;EUhbqbufjknG0S50lLFIv+V8cETIIMfMyWe+Lc03OADNp06dadsl7Z92hJO8kfWeQKrQq1RVqDR5&#10;n2P3PYPksWIDjDvqVwnqafBX2tbbFWXbXk6xDI9G2gHSdj8ovHAHQgMmDJoHzoF3HDjACcRLwTgc&#10;XRl9GRj0jNUdv1OjHDiTJuUmLnXA+9E/jVWjHQTv05dA80kdpqDvKrNXtVYcbBXy4T1nL2M13Phs&#10;Zf29d9590amBPIUi0DPDlFNjOS4DhTTA1TPB6FncdbCQT0CYqwpouFRCPvgF99LIF6a47sGfPmy3&#10;0/ysTSkIH53pNF+3UkMF6ZjkgfPSzkyJ2VBKJR/1jqH2+ZdfLL/+8DfLL37xyz7x7CdlMP7kZz/t&#10;E6YoVqs3FJoOoDMwcKzSgB5gVvlSTste4VZGy2zLLvkeRmBmQub0I09dV1qFKAvpkj71miHv0xcS&#10;fCfUfYTTVvcj71SestBX9zt4pjKkWdOhI33QtY24VhCDRnEDZxTOUEgpi4HsOEl0eZelalt20OS9&#10;d+jtgxSKT2mj+tfvKBvtlf6Pzsa/lgNC+6Blh4bQ5F6anXQ7ugIo54X3lGa9az40LTvtWpe6jvoF&#10;5INjx5mYDPJBaNdBAPDg3/Onz5fjNdi9eakMo4uvtQNgG4WPFQ9V250381vGE6PITKGDLDg1d+7f&#10;XQ5XnHLaSFDISk/XYW1P9MSIUGbqC9SpaVoHeJB6cAyVKR9d7Fsyq5X4+eIWSnl2ZFD+hMGHEYbT&#10;PAKAd+af+DHJsKYXIAcTTiF5NzjqX94BdYxcgvkd8C5ykbSuox47s4ug+3uNR4yiQji2bMRBL76R&#10;5R6narAsJC2rTj3COzN9vRWpwtnSV662ofXHrz3QF11dz506N+yQ+mcJ2mVuk7mdgLbQN/A9fX4j&#10;F5VGenEgz9FHiReXdNtXITIwh23dth2koac4NcYfTgoHxX07q2WoZlIFrXO55IksSC8/+YixN9ct&#10;II8AxOtfs90zp31lYCV50w6lV7teFVzpIt+z/suP/3X59W9+01u/xdO1dlPQv+reJ5T1QSBjdeXO&#10;nXIcypF4Xn1wn0Fj1d3e3b17b7l/p5yaGrPl1X/xvdtUe9bYxEky3ihPGZ5Paqtz5/r0MqtIh+ja&#10;0g0xpnsLXNse4zRPtmxvJ7bysMqt8pWjrcgFGTnpt3bKbqHrduRwRx7l6QmZh2OLWk8yrXZD866C&#10;+8iAPMrqrV/FX7zsydZerRg0ht9y0ztxOECX2ys6Y6xUfoLyxSd4P8ZDYaf/KWczoVi8QwPofNKs&#10;6Zpu71Zc6i2efZC+kLKAZ7gFbS0+Ds3gBLyr7VABrvC05auCPN3WFThQTm7FL6tDVt9818oWKW00&#10;UEpfz76FVp/33n1v+cH3vr+z/WwmUIHA9iHnu89OTSAEEArvZqZGSNz3TGwL1Gjo0WA7kAqBNP4e&#10;/OnDdjvNz9qTQ8O42nZqAtILQ2aGPIHIwNhqNmTjwaMHy+dffNGnmf3t3/3t8o//+I/t2Pzs5z/v&#10;Hzh0+opfNiaDOrFtaI9K6Q2jdOAdSrrKWhUdvGZve2ZnLUd61dBpbUkZHXSmcw3SF33ymE1wlabT&#10;rwYqPDOHxM2rFR1WJYAvDCzpB20pZw1THQrDuC+QZhi6Q8mmHqGzn1c6hZFn5GtHpJ7R03jr2nQU&#10;PY0Xzql/N/5JOQro6i10pYAY8XmX/u8+dQ09qQpc3V4V17jqGS7P8IoLUI4dXziC03XkW+u64u90&#10;a9hxZnId9G3ybwzVgasSreUMWWh5qPd40nkrnCg55tS8UeFgDXa3yqkx82jg6+0tFy9MTs3Hy484&#10;NTV4Hjl2ZNlXA95KzeCDcutCM2arxYAdmrtuaFnbF22g68HANlCsA4202stgrc08i98ZRIahkdB1&#10;Dq61ni++bxKbt4PctT3XdHkOnk2d1tBRax3mADZ5lFH1TplxMIG06h05cRVAOyQ1ttiawXDyvg2M&#10;dSxCo6NEzUjCB48ZVfzp72oqvXjfSPX3M+Ws0lG+n+ktaA4MqGfjV/fr1MsqcvF8A2s1/pxhbs8A&#10;/qVNYljhsXT4mvTaULrEA8/SRhaSJs/AvZD2F9znmY4R8m47TnkMHc5LQtpzpz+MMgX5ouekaQd3&#10;dYDgiW7crh8IDuCddAnbaV8lqFr1Hz4J6oIPVaHe5v3LX/1y+ad//uflN2UjmjykK/EeD5u3hUMe&#10;hn7GZTbBg3v3l2fGjO6Po0/2ZEzZDNpg03bVXvq3/kq+4FG+Mff+w/uN3++pnT5zejl/YfxsxCFt&#10;VY4N3Q2XfNU4mzZHX69mrw4NWue2i8E/2nw4aZE7daLXM+aSGThc4bAa1d+9mPArXNqf0+De+/QT&#10;NKCJrhu621aqHUdBOXjcdkgF8eI28h1jv8qGjwPQ4/laD9cOlce1em/jwD/jVMtyhf7QX52KHjzu&#10;b3grvbTKpWNBbCT1OXSIk1W8NFaN4hrkMck06kveBw2py3i/ll1XEHqBtvHctEyrNJuJ1Yp3VSfY&#10;+4eyq23Qzf4gK76p+eH3V6fG79Sk4zURBRqNM+OHqlwxMAzA0DRq7gGiEu+KeEKCQSEaDteU515o&#10;pq9hD/70Ie0H3M/P2jhODeVggDCgkIe5fZPHtYW+Opx7oj4M0qFE/JiX2aC/+7u/W/6P//P/XP6l&#10;nBtn49+4fbMVTO/ZrQ5bSHoZOMvIOleflFIYyWQhdNuXxr/+ATLoBVlFq6Vu9G5oLlIjv/nAbyyN&#10;Dnlu+te0o16jHjNUkd1ZGeld5wqtOFYlEGUpdDmtqFZlteIMeC/dUAJjQqFpWBVWzwL1dSiRdprg&#10;CIpKL0+jrj/11lcBHlIYUUB41zNbd4ex7ANP+sC975v8fgEa4E+5aIDT/TBUlbIWXhe0tuKs9LPO&#10;GHXe4dxwTkZonqlj5XE/6N8JSddG+BqabfDUPUj1vYAjz5G3Lr9i/a+9lBWjRnsdP3p8efuNN5Z3&#10;3n6nT8l6sJ6T770PTy9cuNjbz6wW2hrpOPHb+kHFtVODoBS60rShpYzlcZVgXNG9+ZalZG4kH+/w&#10;Aq7NfYFZQKfSMeDJFB57F37M/BPAjE/YwbfSUX9EVJz2bVla023DTt4dSNkJv5VvZYN847cadsaK&#10;9IXkw+eWr6Kjaa1QWHc+ZC25lJZxoR9zMOXjMHtnC4NthPoah3A4NcPYZVgYHE+fPNlG8JjJ1O5V&#10;HzQW3ubJTP9vs+DPCtJWrgkgfZYOEPR/MKcHaXPQ7VXxifOcMOebn0HSJ0QulDnLR+Lck5HYHtEz&#10;cM55k58uM14ZN9RJf9eX860NPJG5bfpCExAnSLeRzzXuVYfNpEvVxfjw5bWry09++tPlX370o+Xj&#10;Tz5unaNPWWV5+MR2rOJvPbcuLkX66OkwwvXRh+XU3L9zd7l7+87iWGcrN2RIH8YrK6QcSr8dpf9q&#10;k/6es97pi+6dugm890OeTj88Vvno7bv37/UnE7aj220kP5C/26vooje0aeRGW6Wdh3NWsr1+a9PG&#10;dKVTfy0deYv8APk4YGRnjHtjHOzVjgI0xAkR4EAPOckYjQZ4vaub8Q49lU5Zc3742B+j/KEbW+4q&#10;/WasL3BNSF27bap+zdcV31yX4AJo6bLqPfrQ4502bToLIufGePeB5hlca77BF/bASIOf6i7OxJS0&#10;bKsnT+I81n09V4u13Bl/HQ7gW5rWycbsokH8ubPne+vZD7+7nn7WTo2bIkKjpcHi1Djars8Pr8o5&#10;AagFc2WsyrUHXRVVyewvRHh7rZNC2TRYQRghTvCcsAd/+qDtZpiftXG2n1EUWcKPHATc9/MaXEgg&#10;GRTfgltWw937d/skqQ9/82F/p8B7P3r8aHvpTl2x1ea2WZ7VuO69rEVDrywUzsw0jHLWyyprOlzk&#10;Dn3ozdaEeUActIy6wa2zKSuyK02nq3u0R67VqGtVlxFHoZYTcfBw7+XPwMvwD29CVxwEafQloT+O&#10;U9aavvlUaYUoDrTjt5B6yNMGYNGgDs1jhdUzHFHo+jQDEA+y/9zgbon/+DrAAwML3rc+KMeGAhpl&#10;j6MxW1fUYOW7qlu3bvZxmgaYGzeu94eiDMwquHkhLcVKqaIv9ULgDh8l36lrv18haea0gQ2ughmP&#10;KI9kpGfjVseBosQn8RSrstSZ4jQQUKqvX7y0fPu99/o7jGc1ED92ik/xzjcZVmvwHH9+/dGH7YD7&#10;3QTyaptBIWreD+a/WKduo6ZtvMy1KF2v490cQOoV+euBq3gKtKl0zduqW7Y6zPlzHzqEGYYskjsD&#10;0ovljrJ32iw0JE2gZW6TfoW6F7/9zjX9zBXA2fK1yvRoozFIV8kbupXqqs3IsA+L9d129shrtYWx&#10;jIxLrU/1MaK99/9ot6mTdGxHs/WsD2ioujR9Ky1dt9TvxWr+WcHchvO9NiFf7USW7tV3xaXd3bvm&#10;GeRZwEvPbcxUIDPC/LyddxuUEdkIzDIEB3nZxpc08iYtPcXWoavEG698g8OxIUPBE/rhC64Zj7i8&#10;T1phN/pfFUB7h/prXVl1pbvtnPj5L36+/OrXv1qu3bjRfZUesMOiOFz9c7Qn3jHs8Yhd2Lqecc4Z&#10;Lvlxry8CR/taJcX7N954o7954twY6/DUr9n3aszh8X0iXWDLmXHJL/XjtRWk/mHMak+/Um9ClH2g&#10;XCGTcYL71vmgmiiGOj1vBWk4WjtHHAtaUnP35Ffd5B2dJNA7Qz5me2FnohIvgythdkQ6bQUqP7xX&#10;Blsjzowgrt+XPlbe+J512BOeOxROV3xR9sapXPnRY0Lh8U5IfUDupUmZILi2bR9X0LjK3vIOfdpf&#10;mH0Bab1zr/7eu5cHXvzHA8/gYMmFbcSHDw1byERUn3xW7/zPjnqz5OUH3//+8v63vj2cGj++WaX0&#10;QBEmqoztZ37Q0CloPqbCFIaqbxcYlgRZg7TBWtd+f/dOM6ALP3ZsdXhG48Gr0kDFwghl5lnlurHW&#10;8P9n78+/PzvS+7Dv09jXxtbobuwYYPYZiaREUaTkyIqdn/wXJTY5oP4dK46XJD4nPjk+x9JJ7DiK&#10;ORRnxcxgXxpAY+luoLGj83696z7fvviyMYORSIpDsr799L2furU89dRTz1JVt+7fhb+e4Xjf7H/r&#10;Y04NIICOlvDTt8Iw/MqTa2ON4xlU4YetPAbzG3Gqvdv1yquvVPGY8bYESlhZKTBLRDFZhiVLCNFx&#10;PBSnpMVpi+/UO/w2PNcBFj7FyzWGgu/s6cW78gz/ziA3AMVXOClD2QGh7QhUULoG1CUtY8kX+9Hl&#10;tm3frvGy9h+vFZMOYkIqab0IOTAvDVYQqjPXEQra6cqQI+yVawuOJe46NGhSobFmVYN826MN6oTf&#10;GCgUyze/+c3CY489dng88Ogjj/S7Dfefuj8K/+7OqJU2mpo8BLFmcyqt6sz5/p6VNqnS7NflODni&#10;9Y88R0Izmds3GwjoBsRrm75dT1bYkh2lA4L0exCmnAlNz6EJHkMXyorhbl94T3pJmtneZM+3maTT&#10;993Xk1buuevuKmRtwsUcPzOGeP6DtGecGjx6a/rZSX0Y9AoUikdyhS6d4QpPo/9xvI/HCfvf8IMb&#10;wC8EvDj0nL71W9tch1eOB/VcxQEPX6W7PMDz8pGnW72u+dd0LUN+js/m/Hj2+bRX+2e7kWC7/Xyb&#10;uh0iV7ywFDReXy+5itNvyVF+txpcAzTKXcnaeHv4UxycbFH4IDx3+d21sqZsZWiX8egEJgYVxxRw&#10;bLpiGwWaFiFH8FqGWwps+1rR36IwfaZ/8JcxvOTuMngqg7b+2/+eMP07wfPKzp0MW/x3tYx9+gnD&#10;H8NTE9zjCWHK3YOyhX1eQE/5fIWr+ubkMxMU49Qc8XaeT7v2ZQjipJl27PP8pgZtG/zN8Gsz22/p&#10;5Jf7HcPKSQkqx5ZOokc5IfQQ3V/Hpk5D+gfdPsn4zphUHvknjfHHkXnk4UcOj0a+0jUcyzoucVru&#10;js7RJ3dmbNI9d9x5R997cfQ6/cUQZqeaBPVtsBrHwTmN6FA1uVEZlnty3DP3ZAsdhY/rOHy08g0v&#10;ed5JnThX2lnHI8/gPvyAR8pj5Ht5Iu1LmuqUGPlkDd1OpsB9OUDJk7y1HQIKL14zCSs07qreBvBU&#10;hzwDtRkCR3gkrvyXKxzl49AMVPcmyOu58uBbnD+96rDkkrzacdWpWe1bfEHfqI8wNHFUHOXPH1m8&#10;bJngtaX7HKRu1/m4t7xeG/AB5tI+ndO2hVblo8h9Dg06Oi+8k3Sht+3DDz/88OHrX/v64aGHHlpO&#10;zf/xP/8/PdXBhwiuQRZRzV4899xzPWWKI2Mm/JKXuVKxpUVfjL0Zw4W5nDxhRvKdC++U6b0YS9lg&#10;BIpBA4Z4AmRL9K0+MPd/F/76h+P9tP+NdzgfZuYNsnFqCIdKhUD7HNfObxe8sQ0WYBbn9ddfO/z8&#10;5z8/PP30Tw8vv/zKkXN9MQazr/uGaVvHOnqSUF18bNAaGBVkw2epY3h8eG1/HeFQRbYNQmXvB/4I&#10;FdDyk0+65g9Mefmv6Tk0E6SbvdpWPwhsLyV3e17GkfGyvjkSZ+f2CD5OibjQ79aA600EeIQEQxuO&#10;Brz3NeDYGZ7U39nsDaSBkz6xsjW4U0A+Ysr5gy9B4UqgEDKExG//9m8f/t53/97ha0989fDtb37r&#10;8B3w7e8k7ru991X907ZbJS8F9f7l9/ulaFsLPk4fXQl9Tt5+x+HxRx6NwPlat2yhLefTTJh3mtrv&#10;uS4e2P6CL/oJaAimf1wnlM5JX75JcBUHph/APBf2aQG6VJATxoElTJcS+GB7L0tZZuysMLnee8+9&#10;Vbz6kBLEi7ZX3JI+vJ0s3Jya51968fDj8K3vJtx6R4zr4H8lKAN1wGQZx6vNe14Vph37tgiD+wRt&#10;ALZRUZqCPhYnaBOQH3+jo7Av46iu4NBa8shz8aMoG73VrTzlTxmD33FcFSTN4Pi59Elr5ei6G9f4&#10;6jZF+ZJkbfFcwGkOZjWEGB83RVnWEAiulNy9cS6948TJdETsegn50EMdwHW5/yR8zamxXdDKWjr2&#10;KD8DzIln99173+GUwx7Sv/q2TnvqaVs0J7jPFsH813b8bQjTZ4K2+43vOTQMpOEtPOI6fIcXhtcE&#10;z0q7XZg0wzfC8Mrwy5Q5oL4Zq37v84iXR5kjv4d/1SF4Lh0wTmxV4tTYLi2tE9GsFJDPnbDd8Jvg&#10;HihnQICn+Ek/cLzNvwlBm9DTFf6uNYRz7xQzqyDeZTVhc8IKtJBn9M0tvu0UnXb33Xcd7ox+o4fQ&#10;pFRgiGYs33hd+oZtGDBmvcvmoBWOzGOPPlanZvqAs2M8cmhO3b9W0By73omM1EUHGqcMYv2pz6y2&#10;OZb9TtD35E4e7r37nsjuew53BScTHjWQN1nimHcrGD15DT8HVScj3hS+qV6HegTTWsEP/6Ue/CO0&#10;zzfZRecp69OPA3gx99cn3gmKcLnn5F2Hu4OLdzNbd/I5BY7cDcHrwFQfhk4FvJUruYff62wF1MXR&#10;IjP3vH40BoOXVbOF8zgM6/2l6v8EaUcf6Gvx0qhHnPK0bcaVMLyMH+Rv3waHTgLKn/I5Ncm4nBp9&#10;s7P/lSdf+SH3q6x1qifcujqWcujdK6mqDjKn5uZ1YIujnLWdrQMvPKe/H3rowcNXnnjicPrMmeXU&#10;fO+P//ipsG47EiDCezFMXn3llXX6WRjYR40g/t4HUQxR4DfGkLrlZIyxwPUxsj7Ks8vOCI8C/zj3&#10;n3y2PFRKoA1A6CJxKCEhMgTbD5wRVBMPJgxBhXl2/Pn83sdPOJ7+eNiX/3fhGgF9Niil8h/Ga9SK&#10;KQ313TtRFG/HKTZwCSWMiR8EjCr19HHLy8D99JigwNgMydfOvVKHxhnyZXgCKINPaYzC9qgCFwor&#10;PmXiO0aTwW8bSR2AwCi64cvhG/i4JygEcRVYSTd5DMgj6ABb230+ixAziO+K0CI4CV0DWehMT9Iz&#10;6BlODz/ycOGue+7ePuaVOhh3Sb8GfQR90t5298nDbUlzx713H07eG2EcuPvUvYd777/vcM+p+/L7&#10;3sOdURx3REibtfLC5J0By/GcI6s0cNYmtDSu1SMeLbrKE5yXc+Sl61s6S81gf/KJJ/vl/PuDbx2v&#10;lHlHcLr7jjsPp+4ODmnnnTenjiinW2+4qfd333bH4a6A3r35+hsPX33sicN/9Pt/cPhP/vn//vC/&#10;+/1/cvit73z38NWU6wNZ3/3Wtw7/4Ld+5/Cdb307huSpGpxvvflmtyjAs0JrUxD4hjJBZ04rmrlm&#10;NDfeFQ9oz7w0r53oKr59vN1Lr3z3/u+sW4BTbGKG9vJcOv1OTlEiDgOwbYkyo3y//o2vh+53Hi5d&#10;fvfwthN9Po4TF5xujGNz3S03Hd6Nsn/u5ZcOL7zy0uHie+/2iNPKxbSBLO2+Zryc3+0bY2Hj34Vb&#10;Qn7DG/5C5VfGiV/4ZBwAMvbm1NmjU4OzMVRaJc3wu/jh5RacjIvXryoteVpHnqKBsdbxlnjPnTJj&#10;xm4OxxAGtwnyr7RrLHdM+Uu6roqhde47LtOPvl9h9cUqjHbAx1gFRx9XuxJjKXj3CFhtTdo7YpTc&#10;GkOBqXR7rrelnQyKKx99crjpxPWH2/Fm+NILyR+99/7hoxjfVzJGM2J7FPfN4fvbwu933LoZPoG7&#10;I6fui+FzT4CR1fFbmqd/UvZqM4KPY7PafK2ADvvrcTr9JgZtmHaUbwMC2YbHBIaJFQ8ODwNJwHOd&#10;sQ3seREI6Hqcn45fBWnw1PDVBL/Vy8Eao2joLqhncAR+ez6OGYcGKMcEHAN6DrcxfjohF5y1d4y+&#10;AeXA0fMpf0CcZ/s2/HUIg/MvCx2z+UsvHfUVWUTv2rnjgJ5Xz73aQ1CMCRNkxrOdB+Tj/adPH+6K&#10;LtHnAkOdHP3ogxjW739QYz89scZh6HxnZKkdAA8++ODhwRiop0/fX8eotEy55DAHxlWZ+sYWUVuu&#10;glnLNk45D5wGeuvsqdOHh848cHjo7AOHh8Hps4cHA8b4yeS9LTKCnLglvHEi7ARuiD1h3JMrEYKd&#10;/KhtEnzJbA6d7Xf4DL9wWBja+pqDQj7VSUlW19uC6+3hn9tvCv6BW9Lem6IzyaHW8Ul4/8PIVe9A&#10;ph4yi1wj70zMeCF+cNE+tgTZx77wDlF3c+A1bQgu5KsdLO/EbmIvdVUG3hkT+g7uH0UmJnEdEhOp&#10;dOaVjR2Uc31wNHrwyadg01vaXmcO748uy290UbZ3a4XhfXpbHuOE3rD1F8izdCDnJc/VsZVZZ0Yh&#10;wYc9ZGdKD3IJDfX7svdO1NlcDlNsMvwR2+Se2Ef3xemt1fW9f/EvnlLISk75fFan5vXXXjucO3cu&#10;BLrQL8R+HMX8wScZ1OmxG28Lc90eJRpl+llk03sfvt8XtLrstzUEUeqtBYERJBSXvXEaLoxA83wv&#10;KIBwfPDN70njdwfcLt3x/NcqYx9/rTR/Fz4fhsn7V1INvRbP+JtAwPTjm2+/U2Vyd2c9by1fdXY2&#10;/S/1zNB3hgMf1FhasyT6w5aRdy9drMJ59dVXD+fPvxmF+W4Hj4GK/Tu4ku9oMAhh/BpNBqiZDL8J&#10;nfwe8HuENYPK6gRDWTwQ4DC/ORqTfvhN3I0x3pXvt5lds0iMIrPmAuN4Dc4ItwhSs02W2ClOL413&#10;trMCEu9H8G80uinC5qYYyDdmfF2fQXvCbPaNwQ/uhMaNEea5B/DjmHQ1h2ErHs7aFlh9FQct7fPc&#10;LFadmqShsCkKQuP2GHZmKR984IHD2TNnO7PFmfHBSTNqQa7K6DoKINcPIyPeOX/+8Nbrbxzev3jp&#10;cEM6YIzNu+842ZNIfu93f/fwe//gHx6+881vHryH8siDD+X6WI9e/O53vn346pNPVmidf+P84dxr&#10;59rnOnIZkcvR7Fje2Kv8w/nI7+7fnrEeWhJ4HceBOiZ4CmzP9/do4Zpfvc5+X2VJ4yrO8jqDySzu&#10;KvNKlfaTX/taV6nfjvJ488I7h8sff3C47qY4rnfFgb/z9n4E7pW059XwLvlpFiudcbjCaUqtBfVs&#10;9cN78SI+29qR370KVWpJnTxHPJiBOG1UxnLGlzNifAirvGU8HtEqxDsqI/nkH7k7eFCoZtzGqQHK&#10;7JHSygCDW4KWrLK1a81myiO0vFwHV3UsB3QZmHTCHKDQCYDybvAWkTZT6owfzgg+dI/PGC9dpbn/&#10;THmVI31Dyrkl5d4ePmcgnKBYOaOMhtxzkK4Pmsq8KfWYAbw9/Ke8u8KzPsDJsSevOnuaNi26be1O&#10;vjqa00dfEPbP3P+ytH+dwx731f6QMf3KuMcb+hOPkanuGVG2qDP6pJN3eHD4bR+UKd8Ez6WbMHVK&#10;g/+mXmVP3hpsGaNAmqlz6p37kf2eKweOxjX9YhuVtJwZMpx8JifHsfFMnepS78Dguy8f+O0Z+Osa&#10;hrbTlt5vkIglc3JFY2Pa2H8/Np5Jbqtb715+rzKCXKtxaXzScyYHIiPpffYfma5v0NxqivcQSSoO&#10;iHF3u1WV2+8o3elGW/8c0XyLEyM7zq6rvQhK7wBHgv5NRHcJMLaTsiuzIxfup2utvmZMn773VHcV&#10;AE6NlVkTGXd5hy5133nr7Z18vffue5v+7m1FxarOXYm/PbKeDjfxZXK/7U7oBAxc0t/kiV0Lt0Q3&#10;u95qFdh95BBHJtjX2eEkFT6N/RLcP34/PB1e/Cy8Sy5xaFzJYFdlVyeoL3XN1nI6vCsXxksesqF8&#10;I4g9YWcV3p4xSh5XfucezWbyD6+Ka7r0tTbeGEcJ3Vtm/jxnn/SdqJYhdsmB/lZ2QD3l/5SrDifi&#10;OXpbvaArYalHeeWpQHktaVueuB0vGkNjn7Styk3wFJ4cuuqR8NitcXjvC++cOXu2vHX4w6eeegrJ&#10;EA0oExOaObX1jNfHWfn4syBHuKey1FhmvpJe+iiOjm1BTvkhKOR3Njmm1anjZSF+8M/1qqI9HjRo&#10;LwyuJRT2cfu0E47nnTR7mLC/n8E9RN0/+9se0IQDMbTZh1D0iFZNFwa+eGFtP8PkhIU963UwDNAI&#10;KakL8u2Mh5YiLvdetr4UBemkM18txosU0LvvXQpjr+VwMwS8/iq5SAHG/HJSIg7Kb8VuXTccXUcJ&#10;jbDsIAmIw5tg7qVvu1LHgN/qsboBpLUS0/2+ZutTvjRNx/lJ2WhgyVw98K7jF2AEGG/rhclVLkfG&#10;tpzPgjJhYlxdvrxezJfejIf3jSgJAr31BFfGV4XXxxEyDNBNMQnoT0AQiGNQTtv7MS7P2p5baxT6&#10;TSArlxB2Ss2ldy50e5mVlbfjZL743AuHZ3/xi8Nrr7xa45EQsiedU+QdHB/EeiD3DEXbACz7W1Xi&#10;+J2OELKyZEuXyZPX4hyZ0dG3syIx/ACHdTJWKJRnFYgbfYU6xemXCtDQ40iIb30lTJ7p2zE8/HYv&#10;TPrhF8+WULbykd/BwbdoHn3ssW4NfOfiO4c33jxf+cipvCfPbrvjtvKkfedmM82YGTvlr9AbXyp3&#10;1RvIleKiIMuXgbY3AIeQY7U1f4OT6zI0oljSXspCUvHi8NMYYNotTjsEdQDl7IO86AJaPpoGBtdJ&#10;AyYUr8CE/TP3V3Fd40d5wpoR3GiedmgLJU42gPZnFH4VfX4zEkyOdSY0uNMrjA+rfl//2lcPD0aZ&#10;3X0yYysKTn342soiHYRfGFa2RK6XlI0Z++mTLmXifUYVvh2D1hgZ/hBcpz14oKtk27MvCpNnyvhN&#10;DtOG4S2TMccdF3ywDNe1mjF8Mzw44NlxvpFu5K0weeaKd4enZ1wPzG8BHnt57n7KnTZMWdpAlnJo&#10;bJeWV997nxDMao0y5B2c3e9hynadcbV//tcxTFumT45+b1fjD6Br5Uv61OsHPrLZGfaUUcNXWwPa&#10;bEKyp5Tlns53ehna0VEmI20XZxsY31Ys6BorDpxHdBvdsd6bubPjUrkTPkfT/IOnbaVLd0ZOJC1b&#10;0woOoGtujYxWz5xqyEHRr8oHdiGYEOnhBGfOHB568KHDww89dHjk4YcLD+e3bXCnTlk5ugODxakJ&#10;XQJ6tn0esCpjUsVkpjZxmm6/5bbldMBZ+uq08In/Iwarr0JX+gqNP7ZiE7mkXWhENnnvxusbY9NU&#10;bpYmJQDV0PQzDjhbheirGROCNPqlTpjxEVCWvkc//SvUiQhMOniwI+Cl/OrlrQ/K58reyveb3eNZ&#10;+ybpF39tPJV00sx4LO228SI0bXB2FcSvHSRx4EqDtU1u2gJSWcvDNw+m32xfrFb5XpyaDTU/i6it&#10;Fm9GKZ+rU3NhLVuFmTk1nYnbvNUlID6qgcUTS331vu1vNstLyRAM9SwZakEEoSg0SEJq1bpCfhYB&#10;acq8WxhCDuzj9uFXPf+iUKJDfgu/Tt6/LQF10ETfgPzYfq/rMC7Gs23MbI5gGdlsDIZnECyGDG23&#10;MpIhec0g+InZe3NkCBGmFzfn5o0ooEtxoNWBH+tsRyBYwlRuBxVmT+gLd8kf7GoYKR/PERKWrRn4&#10;BjEYBYg/26Zcu3pzVNZV5aluOFqmxdMtO8HgIkRt/cLfylEfQceh8UycscWZsT3P3mTCXpnyzwuQ&#10;t9/hvRorL2vPKsJaySLEP/koeORqu56VE3lDrBqFZn4+et+s5TqV6COKiAES6Pap5t+OYs2zIyMh&#10;UMOP8jLbeum9fljy/BuvH958441uv7oUR9W3BPQzR46C8H4J5+T+++6vImO020ftNBLHG9cwSNvN&#10;DAkzwtDBlgV0hP+rcWoc282JJZCHdtOXnbHb7mdWyEpfv2FDgBf/qwYPhZzuLu0I6LVVECeQLYuH&#10;05CjdrvKoy+7SrCl7YoFRyvPKAL7sE+dWgcFmMV7//IHkZNvlmZWdTrDn5zoZXXxlZdfidH0Vnm1&#10;vKkBKQtQEHAQSg83fgfgfbRakd8V5Hk88lNAA+1lZAh4hWONjwRlNn1g6Dn3A8otLdW75Zl4Zc/x&#10;4xO3D41fWPc66fKv19YVEKGOq2MnNN6UqtwtNiDPbDlbijT9mb4xhvG3fkQXL/J6xlF+8sknaogY&#10;M07ea72hjzHHsDCm8bQxMIa4CQW44Kk69AyhyCeONqcGz3bchV77MGXvafo3OQxvaCfwm7ywGoOW&#10;7gV0AsMz4o/nm74XptwJaDlluBc8l2eALGN8zfg+fpVe3hpsW5+OTFfu4DHl4gMODWfGRBl5LO2s&#10;pOMDK+vGkryD0x7viXfd4z+8MfDXKQxOg6Prcdyr27Z0g78xY/bfaWImsMkzw9Y4JtuNrzejzy5c&#10;uhj6frK2NgXQ2smXbAG645P0oS1XRpbxTC/qK/2rf2albCb/9vjqi8FRnPTdEhZ+U482VAZu9ma3&#10;YKds+cCa1V+TKRwD5UjPPmm998a5ic7qe3WB3t9/qqtGtseFKIe3L7xzePOdt3oglgNi8B/dQGbR&#10;DXSClaaHHniwutEWMRMrdMeeL9lBdA6eHhumZYWoaOq9WjJN/vIweyL4EpTayt5mN3RSN2CS872M&#10;Szrdb2nQp7SrzJoJHDjE7nENviaIQuHSQ5z+QD+nsy5566lqN/2T8qqb8Ixn+c1Om7GhDfSzeJOi&#10;9JFy5Z2xU16TX1nBDbQOzk/kvjaqRx1wtNon7Zqc8t5OeEV9qcdEMB3NiT17+mztjkrtP3zqe+tI&#10;5wRX2xooAkz6ShTzhRgzXpr1voxZtYiQ9bXPFMq5aWOifLzMwNjxTgFD52SUCqSW1371NBmDoC/9&#10;6KwgzhTmKKm8DAuHNGIjZ++/KFzrmc48Hn5ZGV+U/pfl+VsXQopSY6PL9E1D6IeGpWMAP9hXTZC5&#10;ZzAQUvp7BFJJm/+aL2k4JXrB4DN42yMSBfCGAXs+Ds2511+Lg3Ox+T7Gd+FBgyqjYAkrTlPzXFWk&#10;PTO+g3CtzhAqeNGAI9T8xof7/vZ74tTVmf+tPGEEpfZ0v20Gm3TitJPB5Jnf6gDqNwFAKTAMCDSB&#10;oLvzjjsP95+2p/iBbv/ywpsPOdqXbPxY5TBw+4Kk5XJA8AXujOCrIM/YI4huTHtNJnhXoe1OGwz8&#10;kryERdbQK8+03SyI8Sit/tOW96PALqT/7J+2DfWtGObek3r/vcstx7i2IkWIn4kQh/eZM2a0ThX/&#10;R2L0nz6zThDS94zMnvaCZnEw9PGJIAMdgvnZ5547/PSnP40CvLD6rDLC6u7GIxveEyrUgD3J+iXw&#10;ae/TP0ksH/pXaOZKsHeFJ+mUNz2tHACRxdUbzyWus1PkXIxoeQhn9DKbe+b0mdD+js78X/QthKTR&#10;7/oB7RlN50u712sAKlYZbcjWluIIv/Bs+8lsXHl48evVsbJgOVrrXln4e3hcWkZY95kHx2nDpFk0&#10;XNCy0CRQnLYw8a55sJW9ZuAaJ83cB8SsyYmVd8Hcr/IHhMHDb3ygrTLAQFkrVaqm3IL78Crlj87r&#10;xdjrDpcuXmoc49PJfHhsxrA2w8zYRg/lU/4Xk6cf94shMmNVen1ma4MJBNtlzPjRWz3kJs+Fo7a3&#10;XQHtSdTQbp7/TQvah54CuvtdAyr0xN/TlwANGDQz66uvJ7j3TFny7MsdmqI1cO+5PMqpkbTB8I/r&#10;nrfb51sZ7c9tnLoHwtQ9+chfOooz09NdI+/oBAYpYFhXZm88MHnBhMF9aCDtnh4T9vf/IQLcBwf3&#10;ezge2h4jMY+uxLbjoJgM0+eX3lufaXBsco3p2IPVFTGw7aJ46eWXuzsDjSq7UxZnx+FRdm58GJqb&#10;UDMJFYXfCRsrsNL5eLay0H0+I6APh5bXoq168BvQp2SKcT+TqDWoM7anD4WVl2xM+/M3PAPYrtL3&#10;HdOA/EcTi5FVDsh6/a03D2/HcWMPW0lWWmV4dLt3dOg/OxR8CPLBODb33Xdv4X5b3zbe4jCRTa1L&#10;vZt9QJbCR71O0eRMeY9Im/UVm8aEn2/0cGJMtnXrbuLJx47LODXGSmVq2iqvMukkKzDVYdrLTlB3&#10;fjc+4AoPdEznlwcWH2zjFu+7buA+ZOx9ddOGp3qVM1s42SEz7tqH+pJ+gJ98gSlTmimjuIeuroJn&#10;Fk4ssFQmhP5kBJ2vvjOxNx568MHl1PxRnZqrfwLms1LjhTCzyZc/jBeYAq7k8ZUQvx9WknBDCpII&#10;5Yg9nu5py7cx1CwhujJ+zNhiGMQsYXNfQypBo1cHhGlTvqHVq/K3q9Df2/2E/e8hzh4mHP99POzL&#10;uVY9f7tDaOHfRpNQJ/8vxq4RstHVVV+uWbALHpex9b9+H6Oo6bc84+nnwRoYiQtrt77OaOTZhXcv&#10;9R0FHzQkIM3y9+veygvjHzk0W/nKUj6D1mC1jKmsEWIGwQiVwWcGlHZ18IXvIGEVycBZBvFyeOQz&#10;+P02sDgr2lEDOvVMUE4N1qRVPmFkUKpH/Q4WOHWvc/nP9MSxR538kqul8PtirN1918nDPREO9gHb&#10;bmOP8MB9EXri740h5lSVLqnbI5yrZXX57roz8YnrDEwcIAKT8p4vp+sXwJCzXF9llD+Kx7cELr/7&#10;Xmcz35oPmaWtHAWCqi/xJQ9j8P6Md8rIUv3ZCBb3hDfhzBGrsc/pCt1GSA3N8Uo/5PbDH7UugnoE&#10;cDq0vFEjN3/oq350n3hO7+KnVab+nC2uhKb+cu9ZBXOCvrMXt3uLc2/2iiLrvvDENU/L2WRb8C7t&#10;COvQ+t5772n/ddUrisQYMKN0e+jq3SSOrhng186dq9JVxlKkG09oB75NPeosPnhq4yvp8Z762+YN&#10;H6HHhWr30ijldQ6R/jWjqH/Vsfjyw/YZh7w0Smid6kiaffDbMyBMevFo+nnQNdt4CzRNAM79B++t&#10;LM+U1TG+lWc8HI2TrUy/zNTpI23uTF8gJXd2zswgOr/99jvVHxwaY2a2rygDP6nb+KZfrGLh2wuz&#10;zTO0MI4Fedb2DttG1gf/7nLYRq5ouMrU9qHT4i2QuyP6COL+poWOl0D7Jv2h//AUh4YBKn7oPs9m&#10;skY/COKlZYR0vG58AAR5p5x9WfIob5930u/LUI+reDzdMWwsBZQHb2HSAeXtnRqTb+rR/+QX2cW5&#10;Nb4HP0HeoYcwz8DgPzA8P+n+Q4Spf64COmirPmIEj4OK1kNn8pS+sx1qHc1/qSc8OhSgL8mLz71x&#10;ZeKbnHvhxRe62m7SQPuNvwis0Pny4d3IdM5Ny49cNMb1isk2ulG8k3bhifbGNN2B/kPL4zBt0Q59&#10;qQx9zlnQj2SCMYwf0F/ZR3TY7pc0XmFNwhjXG9/nSgaRM+KtCNktcv7tN+PcvdtJFYlqdOv/AKeI&#10;7Qt/K/lWDazqc3TO3H+6W7LPRM+bhBn86BQrznSo9nrh3XPOj1UiqzVoRDq2HWElbRXodG2Vjy5A&#10;+34E1dhLWs5DDy8IXejTWwO1d2TOc/SCMzyU0QWHxHUnFuczTm1pln993zflzra2JadJQWXRp76T&#10;s1bF0Iytb4IN/eVxyIww/WnCqvo1MP0z49O9csU3be7Fabe+xq99F4mMSHvxqjYYuw452pwaH99c&#10;hbcSBSQT7/tnP/95t/w4BIBCcNLADUEUw3aGMQ3QkGUMRPHfYu/ine00Do0G1uMNYPQan5R5QJ5o&#10;oCjo1SANVlYbMg0KrMbv4nIVSvBjYYgyRJp7HdHO2H6D42Ff/tTxd2EL6IVuw8i5x0xois7Cvl8w&#10;HkFGWDiV62QGLUNGkF6+PDwybPSGAcsg+ezKWhUBVgPNDL3xxuuHXzzzi8PTP/tZBSxD+aZb1vn3&#10;eEo5rT/5r7thGaEGWZdxk/YWL79txok+xmtAWAN2CfTFJ1cHl+uAUJ7H74EO0NTpmQEX6pRf4YBO&#10;pY3ytucEMLqgkvHAabHKYYbh9OkzaxtXBCAhR2BpQ18MzDi6I0bXnU4X47AU4rTEuOa4eCnynpMR&#10;jHFgODin7onTY2YogvTM6ftb7twTrIStpXaOTPcwxzmyXdS4tWXUFrjOWmWcM/aNUysR+tPV7Jql&#10;dYKaMEYLDh16oW3zZaxzJDtxkeelSxpuRY6CqMEdMONle4JVmh/96MeHS3FevYxZAZl6lDlCXB8T&#10;0NNveJDcGqeAjKCAyoWepW84aXVqNzwoCM6YFS4K4e60W1vQizLRHifU6Rt0udeLpiZpSr/TfSat&#10;PiJYP/jgfUybepfsolT1HeXiG1/P/OKZGtRWpYLaUjRpR51foAXBE84L74X7cr7WTKJx4ypdFc7G&#10;o30eWnHMbKfk1GoT3lL28NzQr2VVTm/0GhwCnonDcyvdpnyMqS0Uzw1mBq15t+s8W/0AUk5AnJBm&#10;NTRtIemlCz2MIwkYC0wL78NYDXvggbN1utWBNlYQL128UD7+rd/6rR79iofHCaHojEd8gndsmWEw&#10;9d213HuO0MUN7aKM0Re/kSnklHcBvHiK/4z3pXihtzUgBUQ6FN+rcfvni1a/6UF7QPs09EdX4xaI&#10;Hx4Rj65WOziONTrCo9KMbATuxUnr+ZQL8J7yBM9HVrpKK00Nso2ugxsQNzzbMb6VJY9ng8eS7Z8e&#10;4YonGOYMJemtEjh9i3Fklnlfn7KOB+UKx+ufeufZ3P9VhqHN/h4N0NQ7RK+88krl0wsvxBl59dXG&#10;1enP835AnWwOXTh83g30XqC+IJdsATKxqAwf31TO60mjbG2nR8hNqyURWIcPLsfYTlmzVYhOs0Jg&#10;ZQO98JO6ya2vfOUrhyeffLLOzYzpoeFxWurHcczwl7LkYWeOvIfPtB20jMStSdCNR/w2ziMT8qNl&#10;q2We12H40IliceJCB7tG6HQigDzumPggRnvqYchzyO6/91Qn8ugmNjCcbnHqaPAS8CF8/Caz76Fv&#10;7oszw6l75JFtwuaRngjnOblk1wa+JOdPRZc/8ugjh4fiQN0TWt9wU3T0J7ZmrfFS/LUrgN5Ll8dJ&#10;TBtrm0R3oRnahAKrLeye5L3y6dKrpU3+pJ9nfe83v+lZurUfQk32G1N/J1UD9C06c4zevXipryJ8&#10;GPpYLYJHywbTpwrAo+2jlJ+6Gptno2fg1xX70Jpv0rTBRRukc5qdd6F8T69SZL1TI6Qxaxz02D3M&#10;+m9/8GeH12JQ9iOH8ba8vHxdlGKFeiqrQsqVsUAI3JqOs9XE9pQqu03BzaCHgDbkpgq+3nGIZPZR&#10;GfVKt4b2egyuFSYekwwDz0AGwhfF78v9ZXX8XVhhT5+hof7tANjoh+EIR1+cDwPUayewQvUw4VIq&#10;TsWoYGDYhIcEJdepSbqZifaC9XvhvdfDg89EgHrvwmyRF8wZzDDoVrOksxUySIXPDOLwIQMTVLjc&#10;2DS+kYIPJrjvtjKDOXkNEsJ5DZ41SwgXz6Z9HWQJw0cGWwda/ioIN8G4nkeZwk2agOeMp65s1JFh&#10;KN/bFRWG9gieZOyLhdcHIpoPVie8gXDDiYyRgBNSCCsvT3crWJyPbk+7/c5e1/06VYaSOXnS6s1y&#10;YAhdhiAlzmA/tTfixeWe4c6I95K/l/0JC4akU2EI1m7TSR9021uAsCK8a1AE9A2BfXTNs3E80QXd&#10;a2CEJhSayZOf/ezpKij0bfq0eQm6CDlxEYpOTqyhHPoSimigjjo7W9mYghxDa6smaNGZ++RfM+/2&#10;Fy95Ja4voacMKwOLVlEiAe9kWJXRXvd35FlXkOJA4DGOsLKcKHez+tM+sk8/UnbetbFlT9mcJ88W&#10;LIdR3WSktnSCIGPj0ygm/KQdw2vlqY3nyq95TviLG9raYtk2pC9cPcPDs91K0Dc9xS/lqXPx5xrD&#10;6pp6QPupo2uly3/tA/HGaOW6+w0mn5CfnytHOF6XRK6tE076BVZpn/5F70ceWjOe9rZzshlaHBT8&#10;QoF959vfrvFjjJtlRBvvkqElXNHpUtL6wjijrMZPeE7d9I660QO/4o9x8vW3bSfo2v7Z2lDG2gLa&#10;THu+TLhaxm9OmPbpR7QdZwNf+T39jc5kJkdhDExh2iztnlaLf1f+PUg/9YxD416cvhi+FoafgHx4&#10;e42Dq07F1C+NMgCZo1w8ZFUYqEP/k4vrpfBT5SnlDN77tkzZU7d0eGkPk37S/ocOcNV27TZZ7fuD&#10;zzzzzOHFF1+sQ4Pe0iw60jTrFYQ6qpcuHXyDjN61csPJefHllw/Pv/jC4RWn424r+MaEiQA65IE4&#10;hyaAjDMTVbaMsgkMoTl22WQFwxhegtWJr33ta3VsTDDpzz3t9rSEq37jkO6dGvqz4zZ9sOcpdbiu&#10;Prta1kDTkj8J5BsZZOwLbJULocFr5984vPTKy4c33nozts0HMdo/TJs+7GSfFQM62s4K7aDf6fSR&#10;9SPvBbjCB47sInqY/rUyI293O9iCnvtOtFVX390DaqQ5FZvBxOQDD9gRcbqySnnvvfduDxLSF2no&#10;ktFpC5u6R0Xfut7rZTPk8YZHIHpnrcqwi7Q9+UITvx1kwMntWMyVbpodKXQup80IQUM0Q+ORBfrc&#10;Kl+d4eRZixzr/RqvuCz8Fo4Qav9EdnOazHBP36hA/uVULdq1t/ps8azJSNv+OIN1av4oTo0GrEZp&#10;lqNm34uR8bPDn/zJ98vEnV0NUECMUA1LyVrjXxtUj5TST+fBU4WQGUSU3MTi89dZ9o2Z+jv3yikG&#10;0knfp/6+OKy0q+HHYcLx38IR0Xb38/vvwufDtegEFlMuQF8OAGFjVpQAZUR0xjN8Y/siAfGB478j&#10;HL1siJcwJUGSHgovG0zh69QVvu42R++gcKx9M+ncq6+WF63AyKs+g7MnsnRgLseCcGPgESqy/G9S&#10;AAD/9ElEQVSEXGdUMiidxLJ4cfFEBV7yu6b67hMmJKu80w5lS6etIyiP8qUcz+WHE/zx8whD6dbN&#10;mlWSl5ByUtMDZx+o00ABMJY5XlXaGegMeXuOnahyU5wxJz4xQzvcDHgzKdqZuGAUYZr2RmDMezWc&#10;HGOR0OmYTLmWntVBWXN07NXtfRyszrDkfp0Oswy7++9bq0hnne8f4/KJx7/SbXFdFo+RaZuO+hiT&#10;XQ255eYKz3EAtZWxqG9n4sMgRiN0K+0iUNEPvZ959pl+ZNV2hRD7qlzYyptJkxrloQdudJ3tY6V5&#10;0pkgQSf1MlTg2dULuKaM9l3qbrlJO+VPHV2iD71aX8pQp/bBvzinH/ERwW328bPOaplFYvAtRxge&#10;0hDorvqXoQwf/NhJn/QXh6x0SZeO80bB1PDWvjyjXFyND2H4Dr7oi2eMrbYlf4x5eaSrctl4WfqW&#10;0/G1+HdfVh2V5kU9egVNruLVNMnbMZ80U9Ye9nHuc1NaTF1wbBDvX66Od9eOriBxMDa640tbMClv&#10;CotBcPGdC50dfi90xYOzSmNlEY/hJW011tVh/F6MQcWhMbPMANLehcLiMe934RWygsPOwDAjyhHW&#10;921Te7hNkbP/tpYchWk3mN9oNvcT/5sU4D+AbmgL0Fl/CuLJNvH4jcMjvX4ceSlo//DH8NNxfgHK&#10;rjOesqYuAZ8DQd7hKaE8Q95VPnzeqdmnkw+u5A1nxioN40s845Js9p4WnjJWp54py2/gfspzr75p&#10;77R50kze/1ABjhP0FZnkpEnOjLGEBuK1d2babUPWDluGODPoxVi2ov7aG28cXowefv6FF3qIVOkX&#10;bT1tJjs5h77s7qp+K2KAU5NUpbUP3J4+dX/tRWmMdwapVZpHYpzCAw7CtGFPS3HTlwCf6Hs8Mnyw&#10;7wvphw9ahrIi89bfFrb4mawR6ChtfCv4v/rauX5Q2YFF64X8pQvK8ym7q8uRWU5Ne+D02U6SsEPg&#10;IrATZgzBRzxajA6mq0x+0RV0Fv1Mtt0eXU2HdGIyz71ri1elEw9XkzcOHuJIsHGUP7qDnulR1ykT&#10;3clT+rryj20ROnFOelpx5CAHzASh91XbvuBbpzX2lbrkq240KZe84mbFynuLa7KAI7z6BQ7owC6x&#10;Ha71Buo4Rm6X1vonDk2/NdYxt/RfF1nyDIg3KW4lyfZtacSjo50mPW01UK75w+9976k5KYoIwng6&#10;klPz/e9/v8tu/eCdzhnjk5JNqWW4/NO45ZGGWDGyqsA2o4GH345XmTz+coU0hDg34mcWFevBd0CQ&#10;t/kTJk7aPUwoTruwf7ZPX6Ltfg/8Xbh2uBatBgQCYJ2Rbnb0rQ5+W8cIkxoYEagcFA6New4OvukA&#10;Y5ilGIMjrF0+Y6gwkp12dv78G4fXXnu9s64MP7zI8OJMqLdOdoI+rVBLuTV0UxahbXAyajgt+M+A&#10;khavAGngOQraYBS3L5NxOwLKNqwO+JQ3L0wqR50MSwFdCJY86EllBJRvtTzx+BP9Aq7ZmTltxGoW&#10;56NbqZLftzbmo4C33bgmCnynY4QC/Akr+Fi9YIx7/0AZBI5yKjwIraa3mjrxPozFQF/LuACOjpmU&#10;rqtAqa8Oy83LwNclcLVf+PHHH+uWNs8J6lnRspWMEU0IKhM99eeR44m2kQM1gADD5eMPwyOXO3PI&#10;qTETuLo/OJevFm9NG/quzBa3nq77wUMf6CdKgoFKgHt3aGbzFU5wjmwqmB1KnSQT3qIUrHAQyraX&#10;cbS6rzxGNePYcrqXX986/2ZXEL1oXAh/mgX1zZ2uKCQPnEp7Brs2hJbtg61/On6CFR7roQbbM3wz&#10;ToAUM8bQs/Itv40ZRoT7vswb2qEpOrc/jMUoGXwvDj8Pn4P5rThl+JvxMI7fpBM3OBTnDY7LUL+B&#10;YPbP2OwKlLKUIX/AGEyGNVY5prmaRaQ/8Bs+56BzAvGCl4xffeXVwwvPPV+FiXYUum2UPWo1gY6B&#10;q3LJEJMm3gO44EXlSxe7cgyfVbdkW39kvHTGNOPRbKgyyy8ZA7NltTTfgnbOr33bp/3H48BvYtBm&#10;9MRLaLuH4Z0Z1wPitBdNq9s3XhA3tBn+28frB0H+MfymHnjgDyAMT7rKO8/A1CeUj5Nm6O+3Mo0J&#10;xjzji0EsD3mxZsTXyVvKmvyCNH6DqcP9Hv9p87TFc0GaweEvMuzL/2VBOu3QV9o+2zHRmLHZw122&#10;9yAZyrYOO0rdtwor90Knbll79ZU6Qy+9/FKPsb8cw96EhPRBovUYr1b/z/YgldvryFitJgttFyLX&#10;nI7rezFe6jbBhn7q5tCYqIDPOLDC0Hja6aou/Ea2AW2TZpwE13GEp08KSdMdQmArk1w66ueM99Ir&#10;cpasQKO2P22wUgPeS7uLEyGStAxvkyJnTp0+PGH73BNPHh6Ofkfbj6NLantENnMK0R3PqQ+PwQ8e&#10;AlqKY+h7Xp228X+bnv9OJI2DTeos4bM843Cef33pH7qJzkHn6vDoEhObeFsfcxhNUq4T/tY3ufC8&#10;d0RnpwY9r7pZGeFsoBd5rE99J6dyOvpHvCv/gf5xaA6+GRz6Okqcu04SJS3bQ3+4tw1bmuq6tINe&#10;rmMTvZeWVh+unWNr3LVfkkab9aVn9VmSzqrfWtnfrdSk3DZEBQQ5ZnzmmV90+xlDxOyVfcZrpSYI&#10;xclxpTwwhY7RUN4Ykc/ogwzCYz5bg9oYzlHipNeh8thrB7Ei0OZst0ch2MOrt2sgTxhG3weNnzDP&#10;h4GPA+LMM2Hi/y788jBMNqCPGQ0EgIMlfFfmjQiA7mOPccHg9bEuX7P1e46FZJRZPrW3/UrITrTo&#10;PYCvCBUGpH2/L7/8coWpU0jWys5Kkw5rH1ZohT/xmd8V5B/HSA1u+HkJv7XsSyiMElzpllLWlpaz&#10;8YWypCW0nIiEZ9ve4E5YyVcFuw0uBiv+OaINHDNQGfryOhHFDDRDm4HuBJMgUOFz43XBO+nNF1gu&#10;9i2OG08El5S3VmryFyJ1a5W4Ld4kgi1pxq6g3vy3Ge2u228OY+LgKqWxSfBxmNYHwzJ+jWHvwoQ2&#10;awUkZQeWgRcFQNBqe2QCQb1mZRiM64hXtFjb7cZ4XoYR59PWvxq4AfQDlJF+cfoZp+bdCEREW325&#10;JjwqGxLX7XjaHHzQoG0LbTmM6GulBC05iVWsofOZ+890KwBhbSvZ2pZ3e4W5bXeno4hsqyPw5SGE&#10;bXXqMZzossk0NICHiZt+/+CmWyqYrZhV6Acv+Lx3KUZDnJ0Lb7/TWasei52xgH/fyJVxQMlzkBgY&#10;H6BbZKVtAPpIoHiVhX6r4ZscW4/bj8YKWTz9pP7SPrigXXlbfyUOF5ogwMvDm6tfUk7uuxVrGz8j&#10;CwdW2quKprOb2zNpj6efOMG3krRNP8NNWU23PYeTMQFX78dd/a6M7avbS+KB7u1/6+1D3wF4/oWl&#10;uMN/DCJbVR548IHyLTyVr23lxfAhuWO1xiRKnTtOTe2XtLk0MVlxY/f/d187qGJfx/lWH+qAhD3+&#10;aCpMu8GeHr+JYd8WAT0XT33esUHb9k1lwZr8kXZ+C8rAT0L5J7SbMOVKg14d6xvviVfHOOeTbvhE&#10;OeKmTnnKP3k+/D1h6h1c3NMnDPVxatQjP6PP7PhcyfwJyu14Sl3KmD6eNk350gH3ezzc73//RYfj&#10;ZR//DU+Antprwhod0IwDYaIK4H1xZuXN+JNVPdXMykzG3otxZkxU6p+uEt94Q2WS3ybITE6g3Wyb&#10;IlfIc/RmHFfGRI6agCNrbWvmfAS5bread2n2qzTaMvTeB+3BA8Y0J0Hb5LHiNH0lz8DwAnthONHv&#10;lh+5vtJdpV3LTx5tQy+HA1wMvBt57QRgunvKBWSw91vpElvKHc5DN9BJdJOJMcY+usvH8cJrruWX&#10;4Lte2l/vsAaTNVkbGda25E899B69pI1kMRqgr0O9nA7LwdFGfNjTRq9f7/Ocvu/+w+OPPNpT2b7y&#10;2OM9cnptLz+zbJI4ofThvFtL/llFAxwZW9K93/jg2Qc6oWlVm/PjudVuIrUTRlvds+XOZK3t9tpZ&#10;R2gbJ9pz9S/0ji5iWyynZfkhS/aue3zTSc7IdtAVnvyxJVw5To+mfY899uhyar73x089pUenIAHx&#10;X37xpb6YzSC5PQ21VeBjBkuImxr6YcAyRtLrmDVDnA7Kbx1QAyzlyY9BlsF5db+jtIyWMlL+Fc3c&#10;9+cWpxfLhqmnjKnuLay0El0N8AHHg/rKPEnvHkxQrjDltU3Hyv2i8Ouk/ZsS9jRGOwLFqktXYKIo&#10;LNWezyDjjOh7g4zRa1bbNrLzb71ZBwfdnDR08u7tI12EbvhOHqWbLXFAhcHqZBXL3WZMONn6bwko&#10;Btsy4qwqUEbTz3D75NOlgAknAkA+aTvTYXBFMEi3ZpM3Yz/PpwwChrAhfGf2R/xRmckrP1zCPTXU&#10;hr8FSt4+f8rESkpPNosw6WxIGumFvRrrNZrXAJ6vpt9kICsz6YyNwpams/og9RhH7tHCdqiOkeKz&#10;pVV28KJkFqcuJbzfoqZdhGA/cBjojFbStU1begKHgObMMTS79J/+8VHQGoyhSZKWN/SdfhlaBI3i&#10;1S2C+Zt4MorS4ND8PLJGucUwuMK9vJZ8C29ha0PyfRYhWt7DMyZRktbWLg6L/dyW6jmPfnNs7o8i&#10;HeeG0qVAOTO2Spg1tDTfd3AI4c35cU9BMaBd5VWeGU2/ObucKOm7xS20065+UTq4oC1824b21aLv&#10;Ar2bZxHocKdc0R0v1RnR9iRYjkT4aSPCrHLX4cNv7vU/YiZQHhxwEwZiUkz+66Py7lVYcnEPE2aM&#10;l7cD+mzqXwVeDZPOdcJRXg5Y7tezq3UL6mMI2UaKHn0HzLjIn5P3fFuJ48w5dDjAG6+/0S0W+p1D&#10;dnfkxje/+c303UMdy0f15wLfT65E4ccQIT/ejjFmgsWYLU75g0fHQejEwMAP+MS9fm3/BEeldms2&#10;eoXO4uBYHt3opqy5/qaG6TNBO/xe8mtbVTXOMt6mP8lTv6UZOJ5fGnA8j+vQf0CQf8qRXnxle/qo&#10;8nord8BvdJduT/99mgFB2SYTvADPGIQLud5V3fQ7sEqnvsFLvYPfhClv6pdm0g2OQ4u/LL5Q5r5c&#10;dc7vqX9g6K4fjQF4aicnBDB8BX1sQqYnN0bf2qpmm5pJGbskTFDcGN1J1jlwxVii+9Vrx4Uy0ZJh&#10;rN0+eEum03WVrbeuLVVW0B3QQicyfLuCEN1Iro6OHRhaC9M+bYIr3UEPaZ98M1kJhu5DC9dCR/TV&#10;vhsHhVyd0DTSRqZaLal9Q+d9+H4Pu1kyOXiYvMtzcp2hbwWkkyJpI1kxQcnqgCMacdxq6G/2Cl23&#10;eNxq5FWc5SnfB89EJdDr6k7bcm+XiH7RTz4hgLdNOnraJgR/zoWtfnQcWekDleQcB4aOxPMz4WeL&#10;enXabb6td3u3ozvBzTZgutLnGrwLLI4OveOOk9VR3Y4XXOBrArS2RPjj9vR3t9f7IDmcgxN7hJ1R&#10;uyXtogXHRoFzGr7oMf2Ye86dPlYGp07emVDmWNlaBz/vYHak/uEfP/XHyahKOKHViRguJ8LYJ154&#10;4cUTH378YXr/cOLyhx+ciKd64oOPPjwR5+ZEOjd9e+JEjMATIXzorsrrTsTAOhFkSvsPPvroRAaC&#10;tqSCPAPXx+dKxnTaiRg5sek+U/GJNKplSLpYwDV0SD3x9AOfnohxsNKqKyBIM+nm/jjAD06Trzgk&#10;ZKCfiKDr/ap7lXM8TLyrMPf7uL/xQX+Qm5WdRnXs8fRHhOSJOCMn3v/g/RMRMicuXLhw4sLFCyfe&#10;T9wNN4XmN1x/4p133jnx06efPvEn3//+iWeeeSY89fGJk3fddeLM2bMnIgQR/8TbF945EcfnRIyP&#10;0jQMe+KdlPXa66+deOPN8y3z4qWL5ad0YPjmSvjhyonr07dRTCcyKE/EATkRhi+yyphy9FOExokI&#10;kV6HX9usLd30O96YOGniLLV8IL+AZ/COPMM3+Nh9DMrgkXQh0wfvf3AiRlnG04cnIjxOfPXJJ088&#10;/NBDJzLQiwNM1Xd9eF+IcDwRIXTiplxvuv7GQJ6lTOmkmPFzw3Xh56SJEDwRg3Dl33CO9GvdnisL&#10;Lrfecktxj8BpvTekT5QFX+UpO7+u5s8/8qBPEtcxkqtybrnp5qN+d/3k009ORMGk/z/IeM74TL4I&#10;pLTxjkIEZPHQX9Km0tIywlORJy5dvHjiJz/5yYmf/exnHeeCcoU4uq27bQ7epXOeaa/f6B+l0j6P&#10;s3Hi7AMPnDhz+nTrXRQ9Ub44e+bsiQi9ExHEi1fy3P3Z8F8U0Ym7Tp5sfBROn7mCO3N/8uSd4dG7&#10;T5y6777m0Y8xBJonCqwQJd361fHEE0+c+OpXv3riSdf097e++c3C1xP39a997cQ3Ap7B6bZbbmub&#10;hOtvTPtyRcs49pGH+GJBeVVXuIhL24/4LmOAXIwKrgzF32irv6XRT3E6e0UvcnBgxsHQ1VjZg/jh&#10;EfdNh+ZJu4d9Hr+lmz6bNgjiV0i5WzuU5/ndJ+8+EaOmvEPWf0CeZOy8f/lyf5c3kl/b4K4/vhZa&#10;6j/5ywupmz6KQxcZEx12/o0TMcpOvPnmmycuGYelwcIv5l6vxqu+ePTRR0+cPnPmxO3pczhUr6VP&#10;1FkcQwd8hh7zbNom7jclaPPA/B7a6b+9TCPjRqbHeGz6kZ/S49UYykeyYHhFGcat+OGjiZNeudIq&#10;S18K+7qVIT7GdsehdMLQWxicpx37Z+InDE9OH2kHftAmcXjOuKaH3JMD6gPGkDLVNfVMvQI6wHNo&#10;orx5PmkGp18nqGtg/1vZ83sf5tnUrc1ojc76AMy95yPj3Ovf8+fPn3jrrbdOxCgubV7NmHnttXMn&#10;4vyVTtKQPbfccmvhyOZL2+IVtJ9G3twc/UBughuuu/7EB5c/qHy6/9T9J06f3mRt9DQ9A4fHHnvs&#10;xOOPP94+UM4+aM/03z5oG5wuRneQbYK8ZMOA38f7boUl00Y24Yp5GiovWuevfRtI4hMff5pxENv3&#10;Yur8KDYrOSsT3aNtN4ce90b+0z33RS7dHh6iJ+nLOIClBb2Bx+iOsSPgBgc8BCdtJeeUGUO/8SNn&#10;PIebtn8aPapuOve1c+dOvPjiC7XX2VnvX34/fR2dnGcx/Kv/Hzh7JrBsreFx7Ru66Mdpr7rUrW/u&#10;v//UiThBJ85ELt636b5Tp061nQ+cfaC6j44+//ZbtdU+jt8wZbI/8NnJO+88EUekbdPnt0be3nXH&#10;yRNx/FqfNi49e7K/tV/99DY8U2B1wAcffNg+pWvhqP/R4NS997VNcdROPP7Y4yfq1PwXf/RHPdI5&#10;qPhZb4kXdO6VVw8/+8XPe/LZ9fGYItj7svcnn30SrkgOs7+bl5k2JKNSrnRmWQhy9d7CkPXC+kJx&#10;vMCeFhSvPh3bPZjO5nZ0bIyqNfMd72uBGQYe9vKy81+vMyOZTu51QtPsrvsgLRzhsnBd3n4I/bm4&#10;/e+JOx728XP/RWn/RgVk3dF2aLT6Ya1eXHrvvX511zHg3quxImN2yCyp2TFgNebGm2/qXninmN10&#10;6y1dnn3++RcOP/7Jj7sVyUc2Y5AcXnzpxZ54Zgn89TfeSNkX+t6O2RPL5LOqkwF5tPoirJPT1iwV&#10;foCjZxlABfeREsm7ZkT0OxCklWf4IAPoKJ/fESpdmTBTNOW69j5pouA6y2BcpJBuXcrg7LK0U5t6&#10;mlP4PpZSZ+lxDnnF84+a6EqN92p6RePSfQdbWFRPSFxnlIKXcZOB2sj2TacZFu8Lxucqb11Bnm5/&#10;fq/61q+t/ITud0VP4zFXdenvKMn2r9kyV3TT9iiVglkUMzdoAyfPI567imALg61j9hn/6Ec/PPz4&#10;xz9OGesji1ayrITIG2OysmNmdszumWlyIts3vvaNw7e+9a2ehPXNb3yzBxo4alrd8tx79z1dXje7&#10;ZEZqPlB66832+q7v9Fw9dQ6t1mkxs/VMP3kubWc17wBrOT2CuMveVm7uvfvegyV62zngZik/Srqr&#10;P/2+UPpc//f5/af6Eq0XQNHR6qZVTquFaOwFVFe4oFXfsSFr4UfeouXWn7rSLXncHwnD59Ip3/s2&#10;ZhpLezQMrJ496t3tug+brN09Wr8XHHGMf8Nbuaqzs265btGdzdUe+YSmD0x6W8/0jRlO+6zfvfRu&#10;t+d5p8lMqGLQgj6xzaX1pizpbVlBS+Wow5hXri0iZA6Zce4NX4y/0BnjjnF1F79cU9/N0UfK8LFY&#10;eJhJNruJhtoCb2UX38DVNvT2NyZM3wnF/wvCPMM75FyMh45vv0uDjdYz9snBkZ3C1PPn+jxhfuNB&#10;Y874Grm6Tz9h8nk2z133elpZI4P3cnzx+dU6pYWzbVXegTOrLY+xHKOos+cx5Cq/xYPBa+qbcvbP&#10;1T0gbtIIk+bfJ8B/QFlT3tBi7gE89ZN26pcBv8lrIA9cpdd/QB+jB1l07tyrPZDnnbcvdDuTZ/J7&#10;J9Gs+x13Rl56DzZyiX1Gvmg1PUP1kL1k312hJ1nq1Cx08BFKKwM9KTLjCq2tjlo5sLpTnZi2TVsE&#10;v+XVl0PLaSfehDPe1CZp9J1yKs93/T/lCf2d69BxhRXnmbKGriLZsOp5KzLknUuRS2zatJuNbOeC&#10;o4u1ky6xNYuMpy/YtrYu0zfrXclNdm9hj9O+T4HfBc8aD5buZYeThfrNyvULsY9sDzz/5vnguU4/&#10;K/7JY5eJLXHf/va3Dl/96lfX1rHoLO/B2CJup4j64navLdaRh0vf+pD0bW2Tz0RYybnzjtu7Y4Et&#10;QzeyUazcvX3xQo/0Zu/Zble9lbIEW7SlN77UTRc/dPbB2kF+63dgO6KVIytFaIY31I1e5dnQuzzj&#10;eWxHdPeeFjp01TD40sPeF2rNf/jU956CyPoLEXVkCPPSiy/GyPzJ+nZEkMuwPnz4ydpyw8mxlw4R&#10;jphDZyTv9qsGlgF2JZG2nq1tEdu7CbYK3bjO7caABoxyZpnJNpV1zFwM0pQIv2EIHZzEJf5R3Ql7&#10;JtkHaTCU66SZfMO8M2D8bidv6ffB74mb+z2T/q0JaIgOMaRKNzTIT46GgVYH5p23+/6LrWb2s4vn&#10;HAPbx/SCo8FtP1GWrxJ7EfEXv/hFP7DpfRyn7nFmnLbi5JF3Lry93sUhnMNXynFVNyMZLxHWdVaO&#10;HOFUlOf6sy++b4Af8ZT+Lr8FDBx9uu977VOmvGMoyoOvu981aS0ZqxM/do++vawpvyH1E3i33XZL&#10;l9t7hHMF+K2lY19aT5ry+JUlWNZLdBybZcR3VGrHPiRqYbgCw3GNG/ycxMF/8aj+kVgpiVcO2Pj8&#10;BFDAFjp+tzjPQTk810WnJQQFv8kJfWsrB8Hvt36wdE25DS1Bqw2eQr8JkEDhMjD+7M9+cPjJj3/S&#10;03YqVPVl5MuHH8VoSvky+02AcQqdlPOtODHf/e53D9/5zncO3/r6Nw5PfOWJKkhbGzgv0tqGJj2H&#10;xLHXpWlwGsEJRvm0/zhc6cPKqoA9zj6o6RtBHC0CugcygOConjo3J9fWNNsppVW37WeEMFrUgQpe&#10;yxnKfRSL5Xmy9dyr5w5vxdDC19o5NMZT+K08FoD3yNvPQf72slC6joP8phA4NGOQlodThor2/f7n&#10;A56Zy0rpulS/oZ9fHPHQa2Qz2Ned/9qOkaltk3xb+rB703Aq0MaWB8qq7xxd8N7Mx3XWKXLVamON&#10;hLQBPRgPnBpX9Sof/8PQ+3o+2Gti5PXIoQuXLpbXFl0XvUwkyKcv19iMko0TrJ+XTlrbUJOp+drO&#10;tBfO4xT9pobjuM/vuWqvsTwOzRjDngP8NGPfs5GhA9IOTHmlYem+xvdMfLgX5Js06L7HZcoUXOe3&#10;NPgNCFO/eOUIk068ttgaDdzrY2OSfCAL8MIR/yaoe1+f4Jl7z4TB19Wzyev38bh/nzD1TVnHrwK8&#10;9Ie+GVi6auE+QR7POAbSTx5Xk4buU2FHPl2K38k+Tn8d/9x3Uip0YfTDTT1+M359X8WRxsaL7df0&#10;Sg39jKuZvFGOrb+2bKH99OG+nei6p63gOTz1H52jDcqTDi9VNh/rR0EZbVCgY3krV8RIQzWv+smq&#10;9RstLl1+9/B2ZAinxqdN2KecGrrJ1Tux9951T49jJkcY5OT/yKriv5U9sA/wPPpLwv7e4pqS3pRn&#10;y+ZCV74Z2fbCCy8eXn7p5TqkZBx8TJaaEIOHyT968vHHHu8kHAeAbU7WOrVTHewV+pXzRUeSs912&#10;H/3HVmGvc87W+zy5154g4aCfNYkdGXvhQm3AOjTB1XuPgm1t3rN6/NHHiosX+m2FW1v17q0zc9/d&#10;y+GVFt1cjUnygTx2qBK6Kudk0tHR8LRluXIb7U+fufpOzR/98VPr45tBcnXtocLKiUQ/+MEPijRV&#10;4SVLysLw6PdqGIZVkIyVZK4CCjO0nAz8xC0jK8wZgjgkAHHMZlOGQpXjUQeixc5TVpbcG0OD/Nc0&#10;7veCTzjOKMLk2w+KiRMmz6T5orL/LiSENjUwBDTMH3qJc53+9sIYYfP662/UUTEz5t0Yq3xOQ/Pd&#10;GR/V7F5VgiFGl3xWeRwZ6dx7jtD5t97qOfj29prNf//9dVoWR4bwJNgIF/1moI4hsgSIvw3PrT95&#10;+ISeATF9rZwR+gxuaQlDzwX5/J4vj8+zrXQMvOpInLFQ49N9+NssllkTbZPHADyTAWhW2MAtPTlS&#10;ubZEdSf/NZ2affBTtetXQ1dqUtbw87R7GZ4b/8vh+dbuteritwK2fNvzPbScXCkjbfIbXdQ1ipFA&#10;az+nDzmNFNYYKy1/w7l8Enoo1713cvTvD3/4w8PPnn66Tqvk8CKgnaZCeHf15vbbIghPHx575JG+&#10;8PjEE0/UkfHC6dmzZ+rAcC7qfEQYOra6s0rhC3t4V/sptxjSwc1MFKFdQ5mQJKPKRxHkydNV5Dzv&#10;4QG5x1/yccSrqFIeAW7W8vZblLXeuVIOfMs3KXvVtd69WStAN1VoU4RvvflWHflXHFUeZUlO1iGH&#10;6NZvlC96ux43pqUjQ61wtH0J8oz8GuOzSh8/RWY3f7t29e0XBeVNmQ1/Lmmeyh9wBeoFgvKPgzBp&#10;lUdmwAnd6A0v086pcWl5ZYt7qp0zaAZ4+pSCc1CAmb7hR2Ac01PvxAhxWhHHhjzxLlhSrLG60VE+&#10;jqnTf8ap8V7PkVOTdFPu3wSnRjuO6L/9BsK+PfhmZsLZAuSFII30eEo8cD8GLZk891Pu6POpe42x&#10;tUozEx+eTR6/pZFWPvHzbP/bvTTGmTyDm3hh8osDcDP54n0Rsgqe6mc8cWzcw+t4vqnTvTC/J056&#10;9Q9PTXC/h18VpnxB+vntOiDsy9tfPR/ctBVMOzyvLAkI0ujfcQik0Qayar0/uE3ihCbsNpOGVrIc&#10;puH7ZDdHLqL7lVRPj6OlEyO9z2FSqYfhZLyaSe/HFyPLpbfy6nsqVlzpQe/RmJQw/gePwXdwnjZO&#10;kA7PMeLB3qnRf+SDq/r2effl0YulR8bz50u/Goz3JK5cdooiefKO+tgr2ryNAe9z4tf7o38e6jsn&#10;pztp1V0K0RXX0uHTRqH4gPzVHp7UuQ81mjaXlSfR3dWRZ2yLt956+/DSiy8dXo8O5WA5hllfcFq0&#10;jzzjSHz9q1+rfKNzuoMqebsjIOnpsjorxlF0BN0Fb7/HnnGM8tgqJv4aF1w+DG3eePvNjKnX+v7i&#10;2P/K53QG6U5YPfygD2M+XocGfeadHrsg8BnZ3gMKokOre00Whg/xyCPR709G1z/55BPR/Y+uj36f&#10;vKu7ILwj5MQz7/o8EgdZ2uXUPPW9tf2slAvThCC+BeDl3e//qe/URADEePSdGi9JhfKHExyaIwWZ&#10;BmPIQImOUXRkoN5w0lHWnBlEUodlK4ze0yHCJAYgHDrodJ7OTT2UHnx0BEbCvIJ0mFhop2/XuT8e&#10;ysCBMoayMUzuMYC6J9+kA8K+zMkz939rQppcQyv0bx9v9NMXBrwZ5jxpf3dgBBz3+Mpr5w4vvPhi&#10;Dwiw5YzwY2yU3ooNCfEARye9HKImMuX2BeckoIC84Gs2uwI6kfqLcS2oX5y+6kyDusMTg58TMjpr&#10;kICXPAfDB8pRboVAypq+FVq2uABkVnmbcbnxB96WBw6eizsyHPNH2DHSvez8fow1K5OOerQVirKo&#10;OE35hEANplzhPLMQUxeaLNrsIKHY5j90LHDKEmWGpvhs+OqXFdBlu9WubdKgdefOErSUTSIhvHor&#10;ZilM7Z32G4+EFxpyZnxs0vZCL4yeOX02ysUH7FJnoG0JXnBWhjIB5cZhZdg/++yz6/SWlEto1rGL&#10;gKVMvQRIYHkR0EulaGhrGeVb5QXntB9eeNAsE6OJg6htmmC7n3Zrb4X1hpO8QbF8S+jLP9DthDes&#10;Wao6FflrDrRJ3tbF+Ql0wib5p2z3nKnlSOPDZQziKfnQwQueP/3pT3tMKnpypJS7LWOUdrZItQ9U&#10;u6peQZKEJW+XbJrxWb5JwBOfRHHpO8XOCpm0wurbLx+Op2+dW1muxT3h6pazPmncpAXKEavNH2cc&#10;ossykNf2QzOKZnZNVqAnJ9Bs3drSsmhchRdeuOvuuxpXXodfaGHiw7aIHkwSA5ajRImrs/yLpvgy&#10;9OCUdgtElD7nxhab8k7q1p6RBWhXuqYO9fy6tPvrFtoHW3/Mb6CtY5QA8lHQ9v3zcWpGho5+nvL0&#10;BxD2ccYDo7PjAo1TrnxTjzggiFOX65Q9aYHf8k9d1+qTaSddQ9ZwakzCCGSLCRhODWN4j8/UB4Y2&#10;6hhjeX7Loy0TL8zzPXyZsK9rfgO4CF9U3qRBE/2hL8Ttg7ihG5pKJ83QTzs4eLZh2lFglt9ETXXm&#10;9Sci3zaH4aa19UyemdT2sXY6QGA822bkVFNbSJ366BhpenC2oMtrVd0RzuqE++AjDO3hNr+FaSdH&#10;hn3AqcGj4vUB/MY5PZ5XOKJbLp77bSeRCE/cheKr7i1tt59Fj5tsfevCO91tYoJ/fXjz/U66mKhi&#10;qFuBMNlCL83kqZLVU4dlA+Hofv1smGfC3BWn4ONZ7enIpOv72ZTPDu/GNnJAAH7Wv2ls8bHKLT9H&#10;oVv8zp6pTqwdjT/YUNGH9CMZq+/J1Ku1hwb0ZRyZsZM4UXhn+IhNZwX8JQdJpI9NOmujydKu8MbJ&#10;oc+ctPaVOFYPPmgXRcZaeEo83cjmUQ99X30bqB0SWas/70p6q1+com7dtwIYhwZv4tF+m8bhS2kj&#10;fdAta6sBqymIv66LiBrC+7YXuctsR1tPtqbnHmHN3gLMswcB0wO5KBpfYr0wxwWGEK+ee/XwMqIE&#10;bDm6FCIRlDpG/eo1W4R5Z6nRgLRFg/Gzrw9uXwSeT4dMeuUrTwcAQk+84LpPu4d9uX9bAt5YW5nC&#10;MiCMp/UYEk2GVmX49I3+MYBsEXPU81qpWSsy4eA6umt15t04P68efvHMszHsXj68nz6wtdGR4Rkh&#10;h08YZcoNraVXhzCC2ECcgYQvCBqDD18SvARx39+QDt54AY7BjbAys7S2+6xy9ekI/ZYXfPAjPgGj&#10;xKWr4d2BGHwNRkKBERp8piw0IHQJnXffvVjaCFLAu4Ju+10oUQNbmJ9fBH1NNkGdnKniMRD8Pl9+&#10;cgQn93AlyKxSOGmtp62BxO2hwq5t2wz8TXm3bVufMwq9H8WoL+06Ix4jMIqwNAkOM1b6jshmHAJl&#10;UZJmawg6uMGZUiCwfue3f/vwT//JPzn8k9///cM/yP1Xn3jicDrKw8lkhKBjIPU3B3J9CDPKN+1Q&#10;lpkeMzqjnI8MqeRbPGO2Lf0fx6pbD8uay5mikLoEbxta2kVprXuwvp9iG1pPi0l8aYffcvWNoVuT&#10;59bQpQ5PnnerbZ51FW6rY2ak3JsJo2SGr+FxfXhJr6ExvlmKJQor+KJzZ8XyF0mU5+Tbp0dj5Gis&#10;pFiOZXk/adtnSSt+r0CvGXTZ6rbWszhpBf3ZerbxDh9gsgq4b11XTHds8jL4ijM2jTc42YLn6l0q&#10;Rgo5LA2a4A04tv1pW2VNyqkeCg7oJMDriJ/1T8o00wh5k3Her+nkWH6DXTOOQp8Xr9D0aAwfSzhR&#10;13j0mxxmbAru0X9NOC59iLb6Yt8f5cXA9DuQd/hXXxhrQJ/4Xb7ePXN/LR4cHJRP3uKJmZUfPe0Z&#10;PED5LFfhaPxsZfs9OJPnZDE5Lg88GMCgkxIbTlP36AAwbVWONJUjuza6B2g0de/h3yegh3pd9zBt&#10;hxuajI6C74y/AWnQzhhDA7/hul+dkkd+8oXs32+ZXavQHM3YhUnXHQgZh2T5LTetVRvtRkeOIvnt&#10;BEgylmPj3Y9Xot+fjZ43kaOuoZs+0hZxe7y1Y9/X2jy0dD/tkmf6ZfCYsKfVEc0AeZn8R7LL1ZYy&#10;cRsebec2CTuw7IWrdK2dk6ugbvbG8BFMW3+frqCtw6NzT3417PAUxLIHCv0dfg5Ur2+gLhOk9CGa&#10;32F3wvBzaMtBSKGHTyweZCzZctZJw8RblaPL6N9OpG70sxJjKzzniW2jH2sLoG3ymdz+MM7chfTp&#10;G6+/1u3C+rh2V+hqW746Tczedst6n+buTkDe2bqE0i4y3bvPNBjtJD3ZzRG7N86Md39s3bZ6gxfv&#10;vvOuwz3R5evo7DOHJx5/PPbAk53s9E6Oia/SpjVsJOtdkC7B0iABgmtbThqYSksjSmJTUKCKq0Zh&#10;qO+f523cxkgB24QwhXcnzLybMeG920/vZU5bBOxztZzmnQz7Og2wztYnLe+eYVihZtCqW/lTR64D&#10;ZaQNBFd4zgAYvA0aA5yzdHyZXTlt267c42UP/K0I6fgTjNEwdh0bv0XnHqAD+ulTR0D6UKZ+LD3x&#10;UqCGQ6CCnqOb0dq97+nX51984fDMc8/WwXn7gsMErN6sM88Z6ypjnGSsdbaCUBhF4l79BhUneH0/&#10;Js5DumYZh5tiS36Ci7C6qqyWQFyDaxnUDSlPmXhs0hOwrsNDnnPYu8QcHBSwjKOVdyupZZglXnUt&#10;fhkBZQguxyOp82gEmCDlNSH/uTZIHNC+5Xgs52OEe2m9JRMmH2VUxyWCbd4z6m/XiXMNDJ0JSkpQ&#10;2UIFffpPfScjaBz6wMH5NPKA8U0kqKe038YPBIoLOpTmawWN8CL0CEGz9ATVb/393zr8s3/2zw7/&#10;h//kPzn8wT/+/R4GYNaHs0IItxhlBtj/BC5VMu0lpO3Vth3CkY/y2UqmTXiCALanmOM5hra45SyY&#10;qUvfclRKp2UsHzkzKafKowphOUnaQ2riT/nWt3+SlzOTNEPnriqkbOWiaZVK6LR4dTnpa4wpbcm2&#10;zpYFz6VcGRRLNuGz8ummnG3v6ASTdmAUNAk+ZLr00iyn4IiDvjBIc5RuiJpwtc7NAAhf15HZcFg4&#10;bsbGRk/pZ/VmZACe8h4NwLf6wPhyaIiZUauc5PN8BJDe6CECF3zE9/KalEidyqx+Qvf2Fcc7xtLW&#10;7sqn1Dctdj3eeuNy0RPJMiabb3u4C8fz/U0I05/to60PyHJXcWgxPCRMvw8PLrotykhjPI/sGIdm&#10;D6t/Mmb0y67uyqrA4KDvZzaevQD8hps0U588E9xP3MQrGz+OrmdXyK9NcCHTjm9Z0jZ54EHuq3Ng&#10;DO1pv/qGPq572OP2ZcPQcsKeRkCdHXcbDK20jX2kfYPjHn/PxilUzrQdntLRwxyOF6OLrWaZYKzt&#10;p136K3KLZKRnbRtedV3u9nF2ItoxLMlbBraZeDKRPn7v0nuHN9+MvRe74OI7F1s/3Xm8LWi6byO8&#10;gPjjQZrpA3TWDvw1tD/OG1MuXPtOzOdk6sisgGtk2hHAbX8lPyvXrvK+esh19ZND5SH4dTJmtUmA&#10;zfDJjAFpi9smHyet/0Hz5H+jT3NW2WsM0iM9ejlOgO1cVjHQ370+8D6Mekob+OWeDqJ36ELvOPne&#10;UG0k9aRsk2nA7oKb48g2rTGSq4k4ZaGTo/Yvvn3h8MF7lzen6cPaX1aC6LFb44xwcDkkHOO+s5b8&#10;8J9FC5OSdlBM3XTlODFW8G5T30YjaRCEnoe353feeUfpjcesFuqXz4ttGQOuDEkEQBAdZW/5+nLs&#10;dVtnL6VV52Lr4MU0i9i2EWigATTAUOWsmLX3ISNLVxdDmH7YKFcnW3nB3PdNfH3VIHv77eXQiDNo&#10;Owu8KcoydWAx6o4Zch0QP2GeC+5HcA1+8BYw2vEy5v542Kf7WxE0U1vTB65rECzh5CN3XvL/4Y9+&#10;dPjZ0z+rBy+Nl60rPMNLHJMPMyDsS7WCQwADvPDqa6/1Pa6efmbLWoRZlWAAfSvwUn23lW1CYc0w&#10;LCMbX5bPwmME78yq4BXCtftNY2ybrSAoCbXFO1vfle/X7JWlc9eBGp8ZSBVaGRtw6LagtF0++CmP&#10;w/2BAW7Apmx4Uh62ZNX4vZIxlvoMPIOzBqy/oFChFXBlpOfR4Up+fAZyfwT5nWIKQrhvc/bWuKUs&#10;1DsC03UlvGo4tN9SWx2BTYj13rPED/gjoBjeFP8of2WgtVO7CGP0IcDuCJAJb8a5teq6+mPNIlK8&#10;lOHcG8+2mxl3DhCxTP7Y448dvvHNb/TFRvDtb33r8ORXnuwSNGdH3drWVhuXoeXgKN4su/6ssgto&#10;Jx4ZJ639l7QYSX7XRaPQK7Kt4xid/KUs+bvcHxoCefFdFdKWnlOE36qA0++z8jOgfZwNPCi/fHAj&#10;x/pNouC0HPetQ3N1Oz/LW+QqpyFQZZnfswLRSaT8Li8fKcarRt8oNeWQd2jz7xvUoZzOeKZtn2Zs&#10;FRp3FbQTHP1G84TqFLOE6U/gHTM8pD+c4ONjmw4L8JIxh2n4iA55971LnRk03tFXWNscF5+3DxOM&#10;0zGgKb6jMeFh/jOWjK90CG5augQCLYthEppJs5X3NyWMDJjgXr/g05GfYxhP20eG6MNl/C0DVPCs&#10;dE05rnvZs3hxlSG+Y3SrWzyYNOKBstVPPoxTs1+pMc6EKW/qE6asKXfwrY6pPfF2yxA/9cl7NKZ3&#10;5cg3tICH/CbtGP4+BO1qx4ln0qpzwrRxrv+uYdqxD36jEVCvfhqZuhyN1XcAraZPp83oNe3123O0&#10;1j7OjNNGbRv3vp9vkJEtdHAncTJW0Uge4/P8G+e376OsrWdW641jaUzkjUOiDJMx5Jexp122bnFU&#10;9SuctWWlXU4KkG7auX9+HKSbth3J+bRvzyPze7bgBosjHSJ/aX0EyrzKS/3L7yN7k5ztM+Us/THv&#10;oajDg5Vm8NvKar3H+KP3iHK1vweaJrQ8AmmCb50C4yB52eWcAFtnvXxv6zd9+cD2oUzvntj21RU0&#10;E3tsmshbchdN1Ntvf3HAIk87QRT60ZvdZpi2Ve/VKYrcNsG32UPsAvaR3TD61pY0+hcfeAeW87F0&#10;3qaHyeP87imrSUenNv76pZfRzzutnCDvJa1T1+KcpR48NXQPxVumyVNj0Olvr766VgDXCD4edsSl&#10;sCSs8ki8mU0zZIvJrnrWedTKpNewfpSvkMEWwLSdgYsDw9jx8tjFixd6JRQuZVDZ93whcT4mZKAY&#10;YOfPv1FH570MgBqK1I6e/RVhBsWeeRBlHz+/J0z8hLYrcDxMuuPp/8aHaWr7+88PfoNC3xOs770f&#10;YzWC7Pp4+o5sZbRJyxCzlcyeVE6L9GZLlOXqhV4GsdW5rtakTu9v1fBImobQvHfoXwMkkL/yYHgW&#10;T3Iu7PEEfWeLYCzvhm9zv/j288pCIJBqZGWgjhFvhmH2XHcAx0A2a6X+Cp+UVSMzVwb9R59s2xVa&#10;x1ox6GCOoDjOO1dh1e+yYO467JZxdS2Y5wU0CKSwiRPW6Awkff5VGLiWv4P/EeS39lTIa9cG7uFI&#10;AFIWxo226merq6+fe61fNKYUjWXv1thOupQiJ+bqjOseTFzUIIhgso3LkrKvHTum+etf/3pfIiWM&#10;O4sf3EbWFHviKDLpqvMQ2pts+cgsWpyZpNFODses3HW5O88WLHmmLH/Sc/ImH9g7nUc0SV5lzlHD&#10;daYqtJeQXU4iB2jFFzYlRxGVzqm7K3cBv6WXNwOjz6T9XNh+tr+OoCTYHm2tSBl+r5nI1JN7faXf&#10;5jQ+NNSnXyYMbwobClfjtvj1ZA+fD2I65lPvJ6Eb3OFjBtFEmXaLh9NMKBhvwLYFStrLoN6puuuu&#10;k80/Rpv7q+1bBpq49k/K69aJjOUZe5z9VHg0blbQjtWWJcsWf60taI3+GxX2fSrsf5NZe4dmb0jO&#10;/cD0pbz4exmLnzcn5KujHxiem3RTpzKAIH7KkGfJjvdb19QzfT1pJ85VaP8boztQlnKqlwLKq1Md&#10;w+zI6d3K2JenTuVpL3oog9y6llMzTsO05d8nDG0EdAPKHXymTer8ZTB9OONLm40reky7lScNh8Z1&#10;gpVRzpuZePk1yVgaQxbdxbPZ7Kwh+9luZCPDVAaTVSY159jd2enDKXJgj/wcTIfEsPM4N+PEgk54&#10;bU4a2OuPea6N0zaw7/OJG0C3oSGZcwRpi7hfBdK6CuhBZqz8+NJujRjkDlSonLm+8kXqlUe/fZ7X&#10;9+HP1SMyyVbOpa+BQsh1bV66LHo56UyKeeHe9iyfFvDuIUfGIQGOvZ93T9GeLdI6lA+VAN22JqWU&#10;m3GdOuhBhwLQpbMDhr6SnoPrhM9V/r11PDoJfNuS6a7LVvKO2nayYco1yWzVSptKi/yh/xwgplz4&#10;WR2yI8JWOisxtqYbkwLcli6PXv/gw6MjrR0y9NILLx4+iJ9wzKlZFZV4IZqX+JcwWC8MWmVZL/Yv&#10;wJj7gVwPMpXNS2N1VC6/25WZwsakmHKtxFw1bAwgddheYJYOoxMatqeZEcDADN92c6tbdf6ysGeW&#10;+T1h4kc47p99EfMJ+3TClHM8/m9sQJf8a5v7kyG8hIWtRwyRU/evr3LzuHnw3p9Z277WV9/LxGF2&#10;iqNbdZJmZlb0BR7S3z1aMvcpvOnaT6mzM/EjrOAQQP4+D8BJGXWiK/zWKhxnxhWMoNOK4YEJ2uI3&#10;/Ah/qywEutmNOjSb4F5CYBnJg8TQZJwcg1BsZ/lTXmR70kl8PGz80wa53/9eF2H72dD7XTLj4zhd&#10;CvkPCC0ZsRLgWSObwe7+CBZt8l8L8LwOYcY82mmXq/H9qmO4n3nm8PTPfnb4WeC5Z5/raSy2Hxrb&#10;/dIwoRilaXyPoQJGaXlnj4DGEwRYl88dGxoDV1uWXFiz81ZBFl5wbyMK8o9Qds/JuPH6G0OUJVD1&#10;0bTV89Uvn1cYbXOC/vrcX6KB+ib/KgP/rDLGkalzk9h28waLt+C7BDpFqH40ZUh3RShPPDdjps3t&#10;uC1Ab3hS2qOw67fWqxyJE6atkw/Puld2y58g+a7I4yGlL7pstJmwz7LK//NwxGfBYwwNJXKwxnlh&#10;JIm3IuMqzmlIXrZ1vQ9EnniRn6JTjvc88ZN7YYxRfdW6Qkc8bAbQLKZ97jfcFKcnaYTPt2TRVvvQ&#10;zFM/q/jBStJQXvhczG9WaHs07liYOPREV2OT/B0dPzDj2HVPe3J7JjtKngCeISMmn/TqOeqr3Euz&#10;58c930gvr2fS4ws6xWwzWTz1SbsHYcbEhMFl8FAeo2ttX7mzPDh4KXfJ/HX4h2filA0XOJFZjGu6&#10;Ba2m3KnzeP3/LmHKmHL27Rs89NHI0+kX8XMPtFt6ebVFu4F7YfpbPcsQvbV5ao9Ff5oQJD89Hxw6&#10;AbnVvyap49RVhtOD65ktZm+8/sbhwjsXOtHUGfnQse9OxthFL44M+87EmPtZCZu4PXAeXT1zL622&#10;TxuV56o9tR2Cz54uQ4ejgJYb/4wOGJi4ae8Axi4d0iVNu/Erp4bTN599KH8bBJNG1uSb/gTHg+JX&#10;2kBzb7plg1XEkqPo6ypWvP/VW5mqf3MlKzkxbBb96rAbgo+9oj9GJ8JrlaGCAJ0y+u3TjM86O7Fl&#10;Ap0sDKKzfW1tGb+jp4yubYd3r++zxbFygp76jaXuUEk+uruTjtqPDqlLm6WxvbvvARuH4rTn5rWi&#10;5B4N5Fm6dzl0nKxLF98Nn50/vPLKq+GL83XAmhYBKQGdPkRHOHuaO6MaBnLyQ1/iD5NjkGGkpQhW&#10;kM/stD2Wl+MIjcECymTxosaQWZ73573vcXp4+H3XJl68WV/PINu6QggNQuQJg7NwlQGv3iOcq/bB&#10;eWCfRvB82ibMs18Gf9HhL7v8f+eAvujvapSiaaADJfFwPXnnyX4/5Nvf/k6P26U0MKT+qpL8OAwX&#10;g8YA8A6G55wgioViVN4oEvV0+2JAvxgYAEXWy3kBRmCgeKV+M7GA4Sd+nU7iuzZOXlsDWb8Pn5fG&#10;DMGNPwR9j1fxKYFoHHR7jXwdI4TntmUxuH2SNuE8g1FbC5Zs670spb3fU9vEV1KvP/Vv8O8VtvzL&#10;kL0KZlraX4HWn3/qJTSXEbxgttHBo793gJ5pRcfwzJ617QErrQ754Mz82Z/92eFP//RPDz/4wZ8d&#10;XnjxhcOl9y7FkY0TG9Qq5HdtnHs4oq/xTWGZtTOR4ZstZgsZr2TGOuZ37RdXL5ouXK/O3u770FX8&#10;Oor06j7+UTjT7gHp0WfkwvDHhM7at66VvvXlXjpySRvcTzAeujJY3ok86XMCfL1IC5agT3kBzlBx&#10;YJBTJlv9VZ4pr22VbrtW4YqH41bv8LEg78J/8fi0uc/6twtNdrVv/lzI86vlJeySKnsPQ889jQV5&#10;0WfRKPik7SZAjHtHxKLHGGRm7O6+5+7KBnS2ymY136zuxfCA7TD0hDE6xory1Q83FzdWK30Hy4SJ&#10;lb5uywyNJKDGQ+pFh6M8C89ui+jf1XgJOw+BBoUV99clDP2/bPh8f6z8gnj03BuK+mT6Rpwr8Ey+&#10;GX/A/axOTt/PeBLESWccHucNQdzwzrTJb/qAQ8PRnSO9xQvTjkkv75Szx2vi1T2rgE5LUp7fIyPw&#10;4jjc3a4TcC8OHssAW+8KDYzOUg8c9ngd8eYuDK57uFaQd0CYtH6ja52KyORxrvyunk1/7ftscABw&#10;1Fbg9/SxeHTVFpMtl5SZcVYHAcTB6e/IZHHkcN9p29Ux/WYm/WJsRR9jZDN+/MlHq+70xc0M7oDf&#10;cB77TxvYmey+V199te/lztUEN0emNmF376xdAfSBdg6t4QE3z+Yd7NqVSaeu4owu28RRjeNcu423&#10;fbVkb+83aDr35HKetx8qa3e8dt3G+3gtQM5f0aWBZY9Eh+a+O1t2ZR4F/ZMu7ip/0y9+aN+7bveT&#10;ny3jmuSNnzFWXIKHgBba6pk08mj/nkcmz+fGSUB9nayFY+oQX54Pb7iOjVWclJ+0Pqh6X8boA/ef&#10;6dHWd3F2bl7vn9ry5j0ZNpG0S/hq85XG9ZCdjSc7ObjhcbC7II2EB506bVk4r0kINGCT1UET5Hf9&#10;w+899VRnDHOvEo7J+XjZf/K//W+HP/n+n3SLkC/AX46zsrYExVu7NQP61lta8BAWNap4N6EGScv+&#10;2uB5vcQQu0Zw1PX6PsR6Sc2AsaWjH1976+0qMgaD8pfH6RSh2Re/TkwqgVOPYJDsr8Lcw8/98WeD&#10;d3HKtXWpJ+B+D+oBx8v5iwo6rp2HThuUqRJ+3fq0S/hV+SbdXIWhy5/L299bXJ4ThDU2erCD1Tgv&#10;AvKYX+n7T92GFkHIGTaY0FAZbVMGhMGPEUfwjqL0HOObFeiACfMQLjXwtj4AyiuuC6MG90cQHDPk&#10;KkzUZdBOvqO8STM0V8cEz8q7ySPN4DfXCnpKhNEdEGfcrNn64Jf8/pTZ7ZofRJDGODNwKVLLw7az&#10;rY90RphsRi3Dt6uRG6n7LIBeW6PmUcD/61685+5bd8A4XH/C+l+ioacoWwIaiw4g8arJg1Xd9kz7&#10;tFf7/dZ+M2o+jErxmHh45+131jsQcSS17fGvfKUfRmSMVFnkr0vMGcvqtnrW/k55FJDjnDlHr8ap&#10;gZ89wvbk6vfLUXgUHxlh2xa8b71tc34TyC7I6l/9Ri7oY+UL6FHI35rFX1ug5Jd+8k2fXx/50uvG&#10;s+Wk4NStuCmz/LL9eb4cwla0/d7iAkekT0DP4bduUwxdbbe1h/3pn/+8dDXrpb/hOMEdWMVHcnKu&#10;gh/HqO+KhB6prdDnAfG3xkhhkJFn4tu/Kbc8GuiKZxXk+qaB9rq2jFwZH2OAwNl1aKacKU/wTHyf&#10;R0lNeeg48VPenEQnf1fsR9Ynzy035/ktt5YH7Nd/6YUXDm/HoPHMcc6p8HDhnXfadt8qsk3Ru1jq&#10;okes+Ph2wodp17uRP6+8fq7v+dnSarJN/uKe9rg3Bh1Q4Wvn9913qlsqKGH6pWMpNCpt9Wl+C43f&#10;6LQPyj0e95cdFl8u/TV9IfwyPKQjB6SQzj3nsQZmxrBxlifptyUzq5dD2xpCMe5GxqgbCOUbdEq8&#10;e3WYROpkZO69P9WDQG67tenXKZWbQZz69Z++sId/tck4P5H0t9fJJVPwkrKmvX6LH/7GZ657XeLe&#10;RMwYz36TD+QSh8a1M9mJU578e9AWMHzsinfH6eEcccDHMZJHKD1y37EefAVthP/i0zU5PHhOXXOd&#10;4DmcpdeOMc7FT12upfdWF5h+mTGofWPXTDp5lM34Vza86iBdfr/vRp45e7Yy6uXI+H4/LvTr+89x&#10;VNDS92bIcQaeMd/34tLPsIKnMk3utG9DM9vQxxgdfNASaANc4CBv9etmfE/7BzzjqABppr2Lb646&#10;3vLCQZs4N+P8rcnS2LLR3bbJXX43ZaHtRl9lTprLJvYzJugo4Hs1S5vh4ZWfXiDXyA/vtWgXvSbN&#10;cvBDkbSPvJ3+0QcCnGeyVSi/mYCJjDcG9ZGeZHOjUfs6xcFBG9kfbK01sbwm1Nqu4KlavInPa29E&#10;/1pRqt2RsV1nC57qaD2cHzo5tAz0neSUB6fh3foJnJroHPIUXb1eQp46Nc07NLFmDic+vXI4GTn6&#10;wJmzh0cffPjw8NkH4vRsHzZO3+MXsLbDXbVDRq6CCYmu3tYv6GWcCWyBdWCFQ2M+7lh++JGHOxHY&#10;kGLWn7IUEiQxpMI5FbbgTDUEj47TkV7w5bh08HA2kpaQWLMc6z0E++y6BSDPNcTylSWyO+5Y+zvt&#10;tTQT/E48+zf6XYHzJZbOp7zK/JanMEgIUGJsAuh4mE46fj+EGpg4eI8QmfRtS8oHZbIN9nn/IsPU&#10;i+Z70IHz7MuGSf/rwC/L97ngJ5zgFqOB0LCaZ7C/8PwLhx/82z87/OmffP/w7DPPdXadscUbN6j7&#10;0cLQ1QC2F5KyqwALoxIk/Xp4nrnqd0ZNWfGovjXo9c302VF/BDooM+CcvFXDVbS06cOV56qRNfmF&#10;ChX0zlX7lOeZgUPw+k14LOFov++aVfKbgDVTlYqrzOejmTNIS6+0wkX5Bp6BOYIYeQ3iCrDkR+8R&#10;LsBf2zilyBBIy1vfcVjpEprsav/t44UK3O2ZenpcdmAEMVwWXZMlXoV4+MMZrYYe2s/IcVTkh+lD&#10;OHT8R8ETomblEtmth67KbZnq1Vfi8xsol5LwsU1Hfz7z818cfv6zn9fZeTGG7bk4y96ze8f7dVGm&#10;FIly1spwFF8EsDbpu5EN48AMrxzNrqV/8MAYKZ65Evombxof6GwR3NJ2s3sffxplmXoWRJGm7OXA&#10;aBdYbVl1bTJjeyZu4aTdy+CQttsWwmeLd8PzydNy0rpehNQDaoiqMz97zSNlNkmeIUh/b6D+4eMx&#10;HshScQuflR5IWxokrTRVEA8/fHg8jsPp02dqtKFZy0/dxg2Y4N6zjrUoZWUBdSmPnFcGIP/ha+wz&#10;kMgB7TbDa9sLI+udd2xFebMztE5R9Bxuq9x1yMCUR0fo5/Im+ZEreWG8UbgMEVfxbTR8taE0TLuj&#10;z5TJcZKv21TDO8pb/JN26cf0D/kntBQM6JI0x+GvKqgLnjM2weiNPxdE4ZEIx8VDC8hYcsz4YxDp&#10;BxKsLwHHUNWn6LqeRd4lDH9PGD4SZieFrSvq63iTPs/1+8cfZvykz9WL3ralmPShF7qzI3goQ92O&#10;amUY2X6o/4cHh7fxFp6YvpowuKBLjVSyKvXJU7sl+ZTnN1CGPMfLGDkhvXz4bXYYuI5DNPXtg7IG&#10;BPXDBy5jrE9/DUi7/+35yNtZgeBQ7A08oP5JP6CsPZ3g6bd0nmnb0HQZyO+3nHvj4D/gmyKdkLpS&#10;W8ykALvMu65wEY8/1gvq97Z/0AYd4cbhUKa6yNGhnwmjsF/DtBUt5NmDOuqAhFZg4sWN4zHlC9or&#10;Ho32qzrzGoN3oLxM7iCiF198sRNyri/nSt+88lLg5VeiZ+LAvXquIN9r515beuett7v7CM/i4yC/&#10;6F1IH6Vfnex7IbSCA7uIs9Hv8kVu+CwFmeK39uAD+dEbmPg76rMTsSEik/bv7XZiULWteq28fBR9&#10;9Mln6+AFNkT1dPs+Zec6fc/2CReGSrFR4tDcZDEi8cqB+5EeRsfUterLOA2OdJ3ndXK2dpKjyqPb&#10;1MuRufOWyPebbj3cdmN0TGSpVZr7Tt59uP+ue+Lc3J4067S1W/L8xuu2CbltzKmvtMhfbSf0CC6V&#10;D3DJn+v0t3wC3KT1MdizD5w93HfqvtVeD7/3x3/8lIdjGBE8lMszv/jF4emfPV3D5867T8bTjnNx&#10;WwZ2nJU7M6h582YDqywDax9f0kRpqdhylZlHwskzM3R1cra03V+ZZ01vtnqr232Xre482b31jqfr&#10;say5eump++2TV0B8hPmyQXogDKGGyeA8g/+vOuzxmqBdGHMY/8uESfsXBUdhcVkHDQavcglu6OYg&#10;B+9V/PgnP+52JN+W8Wc237eIHM9qsFiuBooyGJQ1jHp9qsLQ1ORRvRsOQxXpgDD9/qvo47l+5YhP&#10;GnmVM/Se/AaptPofTxsggjYugSPvyu+3QFDPbCG+Fd/0AStOzRcFndL7Qp2PjT300ENViF0VTTo0&#10;6AexkpYCmLPu4VKcoRkojv4G30R3zG738GqbAvv2uUqzpxWQaaXYgvgtTQsUlb99ewUKhXIl9CkN&#10;SpZiqsGTtPefPn34+je+3pe7O2mRdmiXFYFxPgAcGUtmm5RnW4F3Z6rEoqAumSGLMvEyqnt0gi/F&#10;2ImS0AiMkaK/tBEoe3Ceto9BJEy6oUXzwpHyCG7C4FmIXJp44fj9/vc+oF+vJem6T+r+UQ5WKZ59&#10;7tm+k6R9t4eX0qltJ7zM0K1sU/6S0zP7V/zF9mcTtu3ahu5AUPYYCfMcPTx3HUAHE1L67mtf+1o/&#10;bmlmT359LP8YFni3OG5tnzqV80VBemO/kw1xfrpamDg4zZGgH9vibP91ytdM21WtoJAPtiZfungp&#10;4+fObnF9OPhxoqcPAOX+URT7pQ8uH163rfGN12sk5cGRcW3scWb65erQ3JHf6uixqFGSJt364dak&#10;LV01MeC2vyd++30c/qpC2xvaHa/7+HWFNKBdteSBsS6/cdIxV0NxrawYC8MT+mEMSffou+9rZQ3t&#10;jwyR3KONNMaodOLlB34bsy0/faV+s+XdLhTbA06e40XfwKoshvMGyq3MzRVvDl+DytGtbXgW7iai&#10;Jg18GOCdeNlkLVDHyBB1uM49mKDcwUG+0RV+z/M9Hp5JLw6u4if/ni4zxsDcozkHYW/kTxmlcYK8&#10;4ueZ8qZeuE0bp6/ET3ulZ4SrSxx6c1CALaJ096XQTpnSozkg1zl2HBq7D9ASTeUnj9UPR7i5yj9g&#10;3Ekr3eClLXDRBrhM+/Z0mjDtVod4zweUj07oBWZFZw/0lXd46iCG30yaiAP4z0pwDy7Ai3lmNcZx&#10;8k7svfzh+5UtjHu7iqzmWIExadv3S+g7fRr8g2iwXKt17IFO2Eauid/jfbRjIrgbn2ROIttOY81V&#10;UcqpU1S++PMrVujW1aO0244qeHSb5b33dbs/e1y9IwPRdmjo2vrgvQW0FDwT9KU4dpK0JqWMKy/n&#10;+7DqB6lXfnaAieglW+/sKWacXzK1fIEWyjIxubUPLsrtNSDMs5GxrXt7Lv/ggy7oiGcdLFNO+cOn&#10;vvdUi1H4dr106d3D008/ffjBD37YL77fYsvArTcf7ronTHz/qcO9p+493B2G5iVhZIhzOvqxu9zf&#10;GSWBaX1E0eyngeBoX7N0/fZDkPAieZeiQlT1IgjjQZzTHHw0z2wBBdaP8ARm8KzZOe7WavCvCtIM&#10;kYaIrhhhBhHCwNNAQ/wvU+5fVBi89kH9g8evg8uXSf9ly0tJ60/6/BultZ6tgXbh0oV+OPPZ558/&#10;nH/rzeXRZ/AyRt94841uQ+uJZxmQhEFaCoE127AN8hpq2+AWvqgNQyPPPk+bz6edvNJ0IAcmHKf1&#10;KkP8mpnrCR6bwBUMHnhXOG0wAwwv4xvlzWwmwbKO9f28YL43vPzIQw93u4zBbuWx5aFJypNW/VY0&#10;pXe/cPs8DO7XegaEfRo0GJgwrZdu0gr7Mq51lZYwpRC8A2NWjFDVDs/UcebsmcNXn3yyAsYKry0H&#10;4o0zNJr60JUwpjzWO3SvH96+8E4VjXcnzBDZAqMfrKJ0AiXj08oGQ5vhBSe0mncnuuoVXiBYCV19&#10;QVF6V4UjsNqy6oeT34DCRu/y5i4MfYA+H9znOmGVu8L+Xpjf8puBxhdm06z+OCzlmWefPfw0shae&#10;lKKSW3zwC0s2TG3KqlJKOxmliTgaO54Vr0BatZyHjUYMBv0GjLtJL3S2MX0x45p8dSSo7YN4VfwY&#10;tMP7hhunxKr50FE/HPFtS1r4zr1Q/t7SmTWsvI3RBW2OrBXeDz+wzSkGYdKvE5NMlt2c55cPb75x&#10;Pnz0YT/ACj/Ol7E6Qfu154MY55cuv3t4LfLHd9AYzGtyoaj3f6svtoRStiYcelJQ4K4771q6K7iO&#10;8m+e4Ihkdfy3Ng8Nhf39X1UYvhQGn+N4zG88tN4LuJqO3JkVZCuu+MBz/fTJp+t9N0atWWeTEiFI&#10;+1tQL36ofEwZwhrrm9wK/83uDX0tLyw6w5t0ZpCTcP3Gz7lXpt9sAw6+7WrGua1BxWMbz3DAO/CU&#10;Z2DwkY5cgj9jlfFF/kg/BvmstOjrMfzJgZEFcw+GZ9WL5q7i5Zv88gxdgd8CfKaf5pnf2mHizxZe&#10;qwgvvPDC0ZZespVMBGQseTttmHKUD6Zs14nXFvQZGJsGzHPtQS8yQT52HCcFoI/ncFe29qEXw3EO&#10;8njggQc6Qec67ye5Sie9ugTlqG9ojObSsOWGdkPbPY5Dd/dDs2mjNJ4B6fz2bPofzL3rPBvHCX9o&#10;tysnAG3xiyvAN+KlRXNOwntJf9n21tgxJmc/eD9ODXmaMnH24KnO6p3WEcdqeyfUTg9lcwJGFyoX&#10;b7euyDWGfvsydrDx5qrwcXSMH3GcGu8YwrlOTOrSNievKpvuRFfvLJ46dV/Hkt0HezoPrwzerOmu&#10;cqs/f8NT6nXPfqM78qgy9sipQRc45Epuz6SHySZbR23J60reHVe3aPYv18rX4gIn7SOjVt36i55U&#10;/76v4Tvppk/VNw55n/5RnZpNIUocol2K9/6Tn/zk8L/9yZ8cLr57Mc6JF4TCYBFS68OJEWpJq/Kj&#10;xqeMJbda2vaXDgkSZdDklwYiNfg8TT7KxnL0MnjMpETR3HJrT1CgcCg0+cXPwNCwha02L2J8UZh2&#10;Cft7eGOAERSIti//V5X7FxngtcdNaKdvzPfr4DJl/bI8v+r5hJa1/U16cV15yeA1mCibNyJ4GQ++&#10;N2NPO4b3bs36kKbjV9dAmKVLjFKmzSBOwZ057cAVel0wtzhqwtDDsz7fx6FXyg7lVo78N4MY3p/n&#10;15VPaDsD+r0ri+E7fCBUWIRHRkACaadO/Ou5GR3Ci7A8clQylmzx4ISbrTh75mzPjifQGadmj5Fj&#10;a0bxxIccHrhM/3+ZsG/LBPmnHGHaKXyZciftjAftJMjmlBrKVntL19AlierMPP6Vx7uNgXEyq2Sl&#10;YSCFHo09e2IdGPLG66+3PAYIQa1eAsrK1gNRnHfn3sotBV1ZwkgK+ma+9A+hurYtvbNm21KOo+G9&#10;6+PdL3XBQTs0CYfsZ4ZG2Jc3tyBeGJrt6Qamb47D8VDaJ2v5LrCW/JcC0V5b7H769E8783frbbdX&#10;rqoJfuSsEC5S8dX+LCy+5qD0HapA8dxy1NlRdwKeNVYBPI54S0p9t7WPk4I39eHDDz9S4wNtj/o4&#10;0HEwyjd5zFSqT5noWBp8DpeE3IiHszSgzmnkrVUbtOjWoyj8tf0pfbKNAc4FPK3WMfBScLckWamx&#10;7QBPpPTWAac5Lt5KjUkWeRgOHErvyAhTvuNQ58Q9x5PaBXAyfLZWatKW0shfQtsQQHN01cYM7u1p&#10;23ut/v/LDKXxVm/pC98Nh4mb30LlUa5NG77BF95DwhecGz3W5PnP7743kefdgrL1NxDKg1Off+HX&#10;vk+7OSv4Svw6sCNGLrshf8NrQvFIOX1BOvfhsJSzVqtvuVWe9a7UfBYCnvgRD8LHPXlU2ZI4V/JA&#10;u1wZpcC9QKbjbwYQ45q+ByNXZlzMdX8/dIS7OGWNvTDyY55P+Fw7d2XAk5yy0s2RIQMA58ZWqXkh&#10;nnztdqbIRG1QhjrhPvhP/RM/q1CufmubZ9J0PBl7aStQHpB2tpFxaDyDI4CzMjp5vTmDc1XP1Os5&#10;kHbausdXWiCfdO7Fg2s5loOnco54LuUdb4N7QZ8PX7gOH8g/Zex5BEy6aSteGT6bspov5XSVZAMH&#10;ZlVevb+tbuL1BFcrMl0xSZ9ZVbal2urPhb536jMmy7np6k/kP51lW7VnXR3anB8rSK6Vvx+E/wPG&#10;QVc0E2/rrud444M842j1hLHIP+PM9kCTNSfvXKs00/97fnbtZHLYslug084Zn+y1CeJKj8hQickD&#10;dh3cOFh9lzE08UxegKcsStwbR/euu4ND+nfqPfqrzMCD6yrIi+7rfU/yYE0gALjLL376WZ/Ji5/w&#10;1dFKzdYqRabQzzqQfvjDHx7+v//m39Q4ZUSkezv71S/864xL6axch7BOmrr8brzO7cUrRA4Gqmjx&#10;kF0ebggQwEROj/qY4AlhzMBBlBHUU6Ss6mByTJy4vuQkbhq3GSW/KkwaZcNBGMIMc4vX6TOwhnh/&#10;VUH9g9s+wOHXwWPKmbL2v4/DhH3510o3f/5hsGQozfS5FwdniXp9TDUDMn3vWd9ByTMCISOnZRk4&#10;8g/9E7mMry1unoFkWQxfL34Dz/zlmqxH4DcnQb/hFS2awSn9hD0P7IN4A1odBCygjKUdgafN0hXv&#10;LcjDGB1laxnWb8uvnWVJ2mBap81Koxmu06fu71L1DdqTp6BtT2i7E9/2pC17Phy8XY/DPg0QpqwJ&#10;82xoMHmEa9Wxbys8CBBtJIg5NYxF99qODrPf9u4IMNuCTt9/ugpr2tNZnNBE2iN6EdKRF7YwAnHo&#10;7AVhhw189+/9vc7IU7ZdPrcaY5Y3V2VRHJQ/Y8BBAwwDs5zjdL3++lpNUt+Mb9cRpkOj3gdCof4N&#10;zww9BGkn/b5vJn/LyO/jYfJxblP0om1u0ZZh89y2/cyLjw5HkIysTabeTzCZpM7uR07714leU2/6&#10;eYervGAMTwFdKQCKV3xx3RSaNOQq2afPGB76UX1orF/d60N9ROajaWVnFJyyrtJktfEqtDVHadC/&#10;72HmajxTnjU+wwsmt7SjDg285c9zjk6/aRYQ/8DZs4evPPGVThIYq+pETzzalYfoFTsMrPz5lgGn&#10;hiPW/gzfqJdeuTWKv9vPODVmFKOE7TTg1NSZSrrVb6stQuNUqE5x/u2e7++Fpv1LDOoanIYH9/D5&#10;cLUN8Df7ijYzhhuZf32puc43+bXq6BjfZGD5JfKxBnX18dr6w9hRg0kdMlNcZ2E5NCmDwdcV1BhB&#10;+rR02sq2rQYf6MNQsDgwHBl/8JPeFe8ZN4xB70VY2fCbLMGb5fGtzNoYystvfMfgHuNnHJmR99ry&#10;y+inLQAPSzsw9oigntIhdatX/nk+41B85V7G1chTzgt51YNXIq+0URpt0QblKsPYZCiOUzGOC5h2&#10;7Z0G7SLz4DCyDx7KEocGyiBfgXzaBP/hCfmU75m08gytRqZo59BzT7Ohubxwdh3clKm8acPgOjSV&#10;F55D9/Jc4uf5gHjP4QLfud/zKpzQEO0H/BZc5RvwbPLKN/m98/hRnn/4qRUWzs/iY3lSyCrr05SV&#10;vGwA7+C8W6fGARybY5Ore33uuGv9/tb5t6LD3uypn8A9nfbGBvih6QLu39wcXTzSsZCybNnEJ3BZ&#10;Exf47uphDHPoB0DT6aMjfg30XbiO+dAw95Vt2h9w34UI19CBPtDveMTV2CVfyUzPjH/11qmJs6zP&#10;20/JDzd/xjg8wIwP94PTqv+qIzvP9v2ln4wTcfgHHx05NSluNXrLyJv8yY9/fPiTP/l+HJR3D7ck&#10;cbis3qpZMNuG1pac5U0lk1HfWeu1bLYZfsoLYrb2iOO46GzGHwVm6c5LgiWOQZQykbuzj1FsiGTG&#10;DIF81Mf+ashzdr6sUyNo0z4MgYY47g0Q9YB9x/9VBPVfC0dhnn0ZKDPoh2s824M0yv+ydQwDYUb/&#10;zLC/czGD0mDNoHLKGWe3S6Kc2yqYCOX08WfqaV+loq1OvKYgcXVUPOsYusqHY5DNtfi68nYS2s4M&#10;YMFzQnCEnLDvWyEtWdddu9r+/MOzeNlMI/4CnCNpnAw0AmNoK8jbcoKDAU9hS6Ma/FOjTDAUku62&#10;29dX8xn7DKmj54qDR9Lge/wuf0+KSZuK4xbUN328h+JxDIaWpduuDGHiJn7yTHlDu6EfMEZnNYSQ&#10;nVUR8ejDADGGT5686/CVx79yeOSRh3tPtvQvdSmbEJKfYKdACFF8smac1oyxMWhrUbdAPXC2BvyH&#10;ZEXkTwoqzmaGOC8cmT/9s397+JPvf//ws5//PGXHiP1gHRf6xhvne7QooW05/M6TMWb0rRfDp49S&#10;3KLF6oqNTRr2NHItPwaadwfDcwJaHQ/4+SjdVp9kTm55/oUXDj/7RZyatM3qNERaQtJ9Fova3xiG&#10;5YkoqOIf3phtPGi8thZNv8N74WlvPENAH+jPUfju0V+fwMvYGaNHnZSUNMqgLDxjkI6SdUqSvEfb&#10;yDZDR9zQYHjKT+OWPJ9xqn2Mg0vpd0pZefQBSqKXTJ9Vx2Tc5eo54NSdOX26hxhYqWEUCdqy+Cd6&#10;JWP5/Rgcb8VR1v+MR+Ozq4kpV7/3wJroFFtBKd97ti9v20LNqdFuNBOmR/1C105VpJxpH5gw8fsw&#10;PPSXEZQNhr/AxB0Pg7+76uMP1myrsQTn5dgvp8TzlskhSdzwIfrbDor/tBvNTWwZt8bZMvjej52w&#10;Dm3Al+TDpfSxiQsvnTtJiw7BTybGug3r3LnDqyYk8Fdki35j3OE344RsISPIHfFe+v5+xvyPY6d4&#10;v6+GYBwD4DcHQRyZpX5twSuM99kupd/HSSDz8fHw8txPvLjaIfk9MPF4euiNJjO2pl/24w6gtTFl&#10;kstqtE8hwGnG5Rj/6hibRPpxXMYRED/j6TioFwwvDF8Mr07ctEsev9XvmTrQBl70lm1nfovXbmUr&#10;a9+uyvPknzqUKT28Byb/gPqHhurfh6ElfKQZeuzTo6U0YMad+71sm3L38cqcvH67d/Uc+C2fdrqv&#10;k58xwLExMf9RdAx5lYe1VaWbyRhlK6Mf/g7v4b+uZmRs1J7YHAIr0yaNxsG1IECnvv32Oxkna5XZ&#10;2Oi7pZG5xoQ4qzjyc/jZYF4XMZZqd6du9eNGYzYty9/ng3YWp8hK8tJ95WZ0kHEMShOJU5a75fSE&#10;PgG2P5nRNnSBgl5eTux6reDj6oW7yNV71yES5EDpqn60dpc8y6Zb+q14B0r3zb6fyTv9NHwG32kD&#10;x86z4ac6Nf/FH/1RnZoWRmCn83iThIXvTzA47rzr5OGGm29soz5OAT0tKUhBpp3JEIMYLDcKQvLG&#10;myjeZaQpH0JWaQioCjyEi/LcG4RwqDOTAXHzTQ4YWM4M5XNHBrJ3c6wcDQG+TMCUQJg8fqsTiNMh&#10;iGLQIOKXLfsvIuzxm7Bv3zz/deBX5Zvyr9XOa6UXnC5mQDmlzqCjmDCwWVHfJuHQGFwdoPo4/ZsO&#10;rUGTitq33aKgzsb7nXvl5x+6F9L/eGZ+ExqDa7CpI3GEl6KSRv8dCbrgiumBqlqPU0VS/769K34J&#10;PEXJT1ngA/d4o4ZSxoB7dXcg+i/Bdf2FngErMoylHoDhJK0ZFwGOzINnz1aROTbWSg3+N6Y6DoKA&#10;dLbEKKNGa37v8ZUGHtO2ocHQZg/ygs/RcaOr58fDlLUvH0yo8RIBMkAQjyMyszboRHFR0o89+li3&#10;3E25gucMYqspjA3lw4VcwDOENCPHbJB36ZxoQomjNGOJ4PXs/dwT5o4QdySy91Js2VCelyJtV0uW&#10;KgT1kCWMGNuqbC+yEly6lBYw819go90e+nS739NwaDowaaetE47ySZM/+Evj+m7GzHPPP9eVGh82&#10;9t5QnlboC0P9VcZyCNYqDVj4K7XjASTtwm31sfQ1wMKP4ikcdNRfFEz7OnUph8wVKF9j3EyiPinu&#10;qcs2JEbi1b5zJDJDY8lMYwn99+0fHqLQlmO3xijnTKolK9YkSGfvg1MQ6slZDAbQGcIoVPcmHtR5&#10;NkYWHvPuj/GqTryFBzm+2sXQtv0MD7z/XgyQPG95wQfNbo5jiC51auLIzKE03uWsUxMc0XD16i4k&#10;DqXRTb0DE65133ICfxlh8cbnefCLgtasNDHSQgurNN1VEf2rTZ6hD1oak+ho0kG/+M1RxBtWwM7H&#10;uHrj/Dphyr3JLWObM/HqubXiwAg7d+61OO7PH37+i190nL748ks9LdM7uxz6c+GnVzOO5ZPedlTl&#10;vZR0VmBfSTx+w4smTjrhlbaSPbZqDT/q51ntmO+ceMYJkhf+2jdjVztrj2QszMpJZ75jVEpfx2wn&#10;2/x2v/h59bn70ugYKBcNpZ88e7nhSsfgXQaf1RX3eJvTNe+qjCPh+X4FBowj8sv63LPhDTBB/ZNv&#10;7vd8u3dGxsHye5wKz41jZU4d4uDvOdAe+TmM0wa/xxmcdMoZXIaeexp7tsdHfnn2eE9f+C1emLxL&#10;3qw6pJl0cJ76ps75XTmU0Hq2dOxewJhfvLE5NQn0fLdZokvu8WhbFBzIsxRQ+ez39FZxJtds5U25&#10;nrlWjmWc7bdcdhWTE+Fa5yOOQ+RcdebGr1Yyxx53rROhvOCIH2cMj5y8hNcz1ujc0eWXvP8TaL1b&#10;PfIsnREHJlcygMzgjKn3XYsUKY8+037tsehhZwWHGA/jn+krsp+uQdfqsd7ry8Wf6FPqJf36tey7&#10;6efpVwBnExjGvt94bXNq/vCpSaQIncoz/NGPfnT4URwbwvvkPXcfrk+npbcWXM+DuqGzgDUCb15L&#10;jzUaU0Zn5aJ8nZims8scKV/ZvtvR701EiK7vaaxQpZcGY5AxDDkzPYQgg4KycQy0vYLdYpSGwvnL&#10;BISYMG0VN4wswH8G7KT5qwrTWfuwr//4sy8K1yrnWkEajDJCaeK+CJo2fWOAUBTPRRl5j4bTIp7n&#10;7ns1FJ7B2GNUw/w6dx0pGHqGJ6Tl7C4+WXHtC30QtN2rC6M33Q7HPZ5LCF1tJ8doCblJe7WfxeFV&#10;S7D4cIJnHVgGlfpSBqGMn/GBekcAjGJaYRt88L0SfMVs9XgnwYemvBTnhD/HF6pHezkyZ0+fOdp+&#10;ZiCPEO1qT+4Ndo48PBiaE5Sh3cOv0y8TWseOVnuaDYgbAT803JdxrfKBvAJa7BW9+wFxniuT0mFs&#10;WmmhiJTXcZ/nBDAjCA8RqkpWvjRWV9bM+jsVnNrv2wY3pi9svcJj+I9j4z0/BwswXJSnLPvwHUP8&#10;9a99rdvf9PmbMcKt2OhTRgKcHG6in1afE5ar7cEkvz9Pswlz77qn88TN/dBsaHg1/VUF3OX90uSz&#10;Hoqw3ql5uooB7Ti5zZ8iUxq0Vh2hQfuP4gwv+93JgiRcznEUY8K0a+6VCdxbfTFLSFENrsqukgmo&#10;t4oyym6MQYpNf9MJ3e8fuutv7ziOcaKMcUAEvwVtXGPV2FljVBvQg17RnxQlJe6dSi/KwrEOjPLk&#10;m2EH1/x53/Ls2QfiND/aGWR9qx3Dk+r7OLTgHHNqHMbQXQAt85PWkd6oY2uM3pmxSrdwaADja+gV&#10;Cufv8wGn6Jf2jfvU/ctC+26Dv+jw65Tdlmzp0BVNKq/Tx/hBKH+Gfowofdx3B3JlPFiN997k0fG4&#10;Lz7f1RWOTI2c0N5s8quvnTu8fn69b+cD2k7G/MlPflo+71i9tN6Neumll9tHZF8nOFM/uYfudgE8&#10;++xzPYHVGNeP+A/OZn/JFwYMXqKvp7+0a+TUyKW9bMLLI4fgMG35+c9/fngmeA7A1Yv7c/yvdHPt&#10;Ub9pF7zmHnD4GVezYqSt8/FIOMAVnjNhNjIEoLvf7BwyDGijCTBOzjgE49QoZ+yU6TNtcwVrvF2b&#10;P9Qj7+QTJr+Ajp5PXwD3g/M8N+7Fu8KHrB8HCIwzA39XeBur0soz+adcYT+WxHkm3bRdHX7DQTje&#10;vsFv4qYMMGkE99KpD6329foNJg0wid9dStE9xgRdRd6gWWpq+WzWTkjmvvki4zqhGd1f23Zwie1a&#10;uyNwhKfnSRdE2hfGY3dC5XdPwBxZL49r4qTD4yaF8Be9oV67mJStDQ5s6qrQ+3HKgzMdYyKDTiTf&#10;512eTkjktxUi304z3jltM+lkJYjD0/eAMn5NInQ7sEnI6F4HIqjfDgJ2mXuTXSYX9T87Hm5XabrR&#10;aAOBE3blyuLd3JUWndzLv9IobZr+BfqMjDF2jWFp6Pj28uWPP/ysHRCiijAb8vOfPn34b/7r//rw&#10;f/lv/9t6hveePnX4NA/BR1EYH11JZ8ZAXVs6tpPOUmF6obNqykHcW25P/M1hXE5I4kpQM4AhEKT6&#10;XkGQpmh0bI26MMedt93eFzftmX44hsiDQdYsKweng8EseMrXyC8ThnGHOK6YgoDDnO4NsDFoPQd/&#10;FWEGFhzcA2Ff/+D+q8IX5T8epNkP9skHhlZ7WAbU9T3pzKwyJUUh9sNoJ+/o/QsvvBgl8EIEuY91&#10;LUPziu7JIOR/LKOMs/J5Y10gHNQ7OBGaGNfzPX5DJ+knTqjg2Iw++YYvJo04z8TLy5hiCO7jJ12P&#10;Gg8IBjcBQPFP/wiudWqiO/otnuCojHWa0m0ZF+v7S5aeCRx13pfB/d1vfefw3e98tzyNz2qMptxI&#10;gQ7gnvwX58dkAVzUtqfBtP04P0uLZtMOzweEeT4KAd/DS9iXPeD3lC+4RwOCED0obwqd0qe4GQgM&#10;BWUaQ9/+9rcP//Sf/tPDV77ylSpxwSzobA1xNaN+h9XXKCwTFK+HZ0yimM1VF0PzsccfO3zjm9/s&#10;0cL62HI+g4vRw7gGF4MTJeBlRA7NN7/5rQrS18+9dvj+9/+kRsWjjzx6+P3f//3DP/rd361jQwEt&#10;R/Qqb8GBs4CG4vdtn+vE75/N/Z43XYXpm6ZJWgY7ZWXFRDtefvmlw//zf/wfD//Nf/ff1iC8K+PJ&#10;kaF4AT6f2n623ftCPrmnDzk2xlMKbrldyUi50g4fwAdvL8Pi7uJTpRWFtD5+uvCU1il1N93kg5hO&#10;t1vbkdLK4i7oU63sjHzyG8MU1dQFB4ap+vS3OLgsWsBrTRrRE2AdEMBYiBMVnjE7+OHl9w8fRfl+&#10;nLoPnwT3jJ+btPn61JHabUEz3qz+4a/f/73fS19/s32tnhmrdZQ++ejw2pvnD8+88NzhhRijlJ/9&#10;7e9FOTOM6RkTD3TMmdNneirhV7q6+Ojh4dw7BY3TVrcmuGsLEPSlAwI6NvO3jx9ecB0auIJ59h80&#10;BFV8wdAxHo1nshsf6I8g2bFk/DGY6H4vL3NmrKi89jrjfY31z9Icq6noRzeTe7avOCWKA3k5RpHv&#10;fDyX8cxQsvXz0YcfjaF+f4zTNYPfd+/OnK7cC5OHf67vDPC//bMfHP71v/7Xh59FzyizOzlioHmX&#10;6j/+j//jwz//5/+827bQlMzZjz1t4nzgU7p9jE99MPrB72UQXq4skmfGrKBcadkE+/Ek3ziAI1MB&#10;nh9jXV7p1OueMU7mfPe73z389m//dmWZPNLgD+W4+q1O4PfETRvUqzw4geGvPUyQDgzvCZNm6KA8&#10;emDq137x015BnGfSgIkTlO9eOUPjqXfqlkeZ7od+A8rd95ty5pl4oJyh7zhA4vU52OfRlmnTgHhl&#10;CPLN82nX1D+wL0c+/Umncy7e+/D9w6XwtCuZxU6m38mApffXOx3FNb/rvLBLUvdyamaFApBoCemy&#10;9EpXbD79KO2Ad8YcB4pjsHRSHCU2dOSRXU+1n1KeHVXGWJ2K8LESx7EsziaIMmZWJdsHUovfmrAt&#10;t6Sc2aqsPu1Gl9ruaYcFCThYhfHclZz3ykhX0JN2+kDfWPFGD3FwsaL+4NkHDveeum/prFRpIWNN&#10;oi3nrrhsk7prx8rGv0mrPjfwUf5CefWn/v/FL35x+Ff/6l/VsfEJgv/sP/vP1krNHz31x0+Ngpcc&#10;g/oIka1nlog16vYQqt8fiTBPtVVGDABEYpgY0FZYGHg9lo5jw8jUEbkqH7aYYH1NeDsPP/GcmtWY&#10;kjk4hJHNeMexoYxP3bsdMxgjx3G7s33JTOw08FeFKRsBgXziBgw+g8fAcV9a/CXC8TB47MPx9NfK&#10;N+Fa6SbuOExAh2nrtcIRPnns3mwqL/2NKLVzr587XIiX7oOEjIjOysV47GzV228d7JO3BxUjKt8s&#10;stIMyDWgYqj5U3ce9HnqGJzA9BOQd2hE+HQA5H6eCyOgJl5/AmXBY+5bTvgTDuIJriNI/7sagJ4z&#10;gObdIDw6dQnKyX81eggUPGmwEig9cjx1GHhehH8/QMCduu/Ucs6j0G+JEdl2Jn7KnS1GBN+iz+f7&#10;UZ3T9pV+8fPQav+ccJ7ZyhHkngkjxKdcQZ4BYZ4BQmoUq3yuY0SO0ydO+aNsaryGnpO/jlAMIwaE&#10;2XlCEj94x8WKDBrbb4/HGP7FIgLXmOfk2epIgDt1T3lOuSJgF29dieC/pXLC1+HRVVkcKHhaGXvo&#10;wbWlw31a9bk2anP7b3O6xe3D0GQf9rSaoP0DwvTNzMppFD7itJChDEvvBvz0Z0+XbmhGgQrkrnb5&#10;JS+8yhvBcT2LYutTZEobohj8Upcw/TFGkFUTxih6eDb80LZTtCk/NeX34nO4wN0s3RgOdRrST2PE&#10;Ccohi616qGfPi57ZjiCvoA6w8C850n/SxflpuuCVtMaEFRkOjEmGGxncwVVeeuChGIkPP/RQHRrj&#10;beqCm9Vj9OU0l/ejgDvxoG1Jg/5odNONvpe27QaIwd2Z5W37mTrLC1tbBHXgmzVTunD3n+dfBIKr&#10;ciZ8UZovC/vwy+L28cOn4hhDlUvhA6vr7kc+4yBjb21/WZMYtn/ZPmby4mL49cYYWKfimPh6d1cU&#10;HjhTo8XxsfedPtUPN3rXyYvKb5x/4/BinErj9MmvfvXw+3/w+4d/8Lv/8PCVJ584PJT8T371yZ6U&#10;eE/GrFldqxPKgg85QC589etfOzySenoiasaubYfetTOWpR+wZcvKHRmAL2x7mXdn3HMs4OtKBjP+&#10;GKHKlM6qiHh58QKwQsI4q4EXPjP+RmeIA2NIzvawWU2QDk+is3FnzE1egTzFr66eG1vkAVm6B/nn&#10;Xl+R6WC2ys1z13HU5rc0ypVuQBzQtzOepR057pnfEzfx+7LdD/4jS/AYeTL3eB7NtHdvV4lHB3Ge&#10;AbJk6DnpXf3WPyZm0FV5ylAHEI5kysbzwG9ppxxXdYp33cPkFaYNIxenvB6okTFh5UJ7a6+St4Ek&#10;3HRHbIzYrd0FQJ4SElED0kqjBmWRbZUfU1fkcrehpVy2lPEnnpzhxNxwE5nPjo4M3GTPkXORtPoB&#10;mChD205OJHSVJg5SV9CLAxEaGZnf03e2rKGjNmlb+35b+fEOK52sv+ld8VZkTYL4bWV2vYcDj+WE&#10;kQ2jt9j9ZAo81aVMjmDL3uqmF8h7uHZ1PmkX7+jD6M5NH2uXNsBTWdP/bAqrqq7G8De+8Y3l1Hzv&#10;X/yLp1xL9IDCzV78+Ec/Ovz0p+vjm5wXROPY1LkJtpCfZSSdtbYNQHIjYvpOw3qTMPsF2wFJW8ck&#10;HazzNWQ1Zn2XwLszhISZtPs34WTv83z5WZ3qHmbch2HEL3o2YZhqFLbfq9zFFMLg9e8KyncVSpMv&#10;CJN+H/a47tukgwf28cLUt4+b68Tv8078hEkzcZMew9pOZobClhkzd5YrLVEaCJyZc5yaN988vJV4&#10;Mwhp0WLwVKM0zFlj3cBMhOqV7/fUM/Sv41o8t3YEH23bt295+ysdxk3K3hMuIygZWvZ2+g08l185&#10;cON89FkcDLP3nJlxlm2HGeFuhUDc4nfCMPVclyv+1biUqVzlHzk1GSTrZD9bXz7ttjQzjRSwD/3d&#10;5t2wlCXU0A1o75GgTVmF1Fsa7MLEDb3cD20IISsno7AIguHvfVl+XytMGm3Zlz3jhDBxpdgoRnXh&#10;AQHugjwUPIVEucCjPBKnxqxtBVPqR2sf8TWLywn2sVarMGQO2UFAmzzBf77WbFsj4xxvMVyXcCfY&#10;IyRzrSAMzoSm02bQAO4MlLNnzxxOmVGObCF7hmfQYWgh79Bn6CDs00w4Hre/lw/9hoauVXDBt8/z&#10;G/6W8K1MPf30zyrsOXB1akDK0E7jp3hsY6H3+ddnW53aIU/+b9u6nzoyFl/haX2ADl3pCk8uQ0R/&#10;MgwW304ZgjGBZl6kpwjlHR6ojI6xqa+1wzgco0Q50glwURochx7Drw1JIL92yKNZ9IHxw4DpdjDb&#10;Vm67vWNzKf9PM6Zvzjh64PBIjFg6guLX9+X16B7jTrkKrLGe38YZY4OjghZWFe4K33Fi1OP0s358&#10;M/VxpExulM5pgP6Y9pfm8A1MXzTdLkxcabp7Plf0GBpNmH50/SL4dwmTb8rQx+iIBzg0ZBvDqPwZ&#10;MLbR0d5945Qj88JLL1beG1N3ZJw++NCDh8cef/zw6OOPHR546IFuByNjrU5bLbV6fzJx2mgr2vMv&#10;vtC+YHD8o211zXHvvn1HRjiESH/ZHkwW+KYGucAQVZcVjm9+/RuHM/efLp/VCT3mdEirDUD/Siee&#10;/AHScmx6UEucF/YE54XDY+Xk61//+uGrcbqsLPd9wICVIM84Sxwh4DeHSlsG5DNLrIz5rRxp1UXe&#10;GDfGt3EnoLM+IKvJTpOC5CNZ6h6QrQPjXOydE7+tRrnuHZEpc59mylEuA3DqE0eOyzdlTd1zD+bZ&#10;lOe6x6WGatqjrLlfMubTI0NU/NBA/PExMME4GZnpWj0eqLzJM3mBMH0+6QHZRRZNPvSfK8AXA+Kl&#10;HadHfnW44iNluVrJIK/J4FnF6EfkQcroNxRvv2NN7CR9tMjS6cGzY7BjbwWyuW1gL4cvuhIZ+WUS&#10;NE87Vtqm4MOhIb9rl2R8VD+Rn0mTEV3ZtOixnCCLCGzkoZNyPetOlpQJDzJRvZVpbPnUKm37KDae&#10;cd5VmZafeLI1fXbUj+lbK/nkRtOl/Do3KWMtYCxnht5ST7e/FZZD3i2vgXGMXef9HPwhD0entKmO&#10;WpOYM17A4IKHrcrKx64yNkvnj9I6BEqTC2a2fhEl+y//5b88/J//q/+qewjvO3P/4ROEslKTRJ9d&#10;H+G4EXYUG0Puligf28duuiFC5sYosHTEjVFCN4XQOpmBB7wIyjlhFKrTMhlEzZw52eb+ODO2mhFE&#10;TzhJKYIFQ8KUwnFvJagdE8A4ZYSNuf2eZ2AfX+EO91wRyqAkBDwnJIH00vyqMGUJcxU317mf+tQx&#10;g3MfyoDpPLh6tsdVmHyux+uZ9suvPXA3EMVJC6ZszwxUccMYylwDdxmv03Y4eSbYo465rc78/Jlf&#10;9PtFLzz/fAeAerqCE4Fc4RlliOm7AlHDdK2S9FtH2pU6ZmZw6u62H4Nha5P6PYOLMINOO8RrwzLe&#10;cOCixZRF4IwAI6ymPdpmAI0QlsczvKv+LnFuTgba4AmDhnI3cEcw2jrTfbPw/SjG/btLmRBgBBtF&#10;6d0vZmJnHyK8GBOcc1upnohB4MAABpXQ/a7vX9aItGvhrg2zHQTu1wrwn2fDP+LsL/3TP/3T4ks5&#10;MxzQQZkU/PR/abcrYx/EC5MOPYZ26ILPTHz84Ac/6AlE6KQexsNarYpBYmY0it14wg/2nb/8ysvd&#10;m69MKzRmZ834mrV1ItL/9D/9T32/BH/oy1tj+KAD2hLsd97p9Jw7Oha02aqvPb9wMqFCqdRYCTiu&#10;13N1kSOPx0jxbRNGCiMWjpruvShplgO1HADlD98IM8YmTPzEHafh8bQV/Pg3dKQgKR9y9ZmMpf/H&#10;//A/HP6v//f/W7efOZBlHcSynG5bfHB4eTxKqyt54dWOl+DbWayUr/aOtx2+wG/9jafwgzbhfUYJ&#10;mulXbcUfcsLbODAzyvCTl1FjmyH8ON3SchSUr0w8pQztA1Pvnn7C0KTbMKoXoifC7/aM413bEuxJ&#10;12+33JgxlrFY6ZO66Ie3I19ef/Vcy/3df/i7h3/2H/1Hna3XZ1b+8adyqtRDG/R922cHwm+2nmlv&#10;ZyEz3oxNqzFw5+CYMMMjDz1w9nBvnBvtxgfqgrf+I1/GGU7DjugmHi+ipbbLM3Kn6CdOmN9wBEOj&#10;qUNoXUnv6vnQ71r3YJ8WHu4H9qFxoaN05C/DwFYyE1PitJeB09nY7cVf78v88Mc/6oeV0/CuYjwQ&#10;J4MxKKCP7efw13a/jSl1KY/TRA7963/1rytDbb36T//T/7SGB/oMP8J7fgN0RR8r5HNcLT64cP7t&#10;w7+N3rHlBG/+wR/8weG3fuu32m/qJJtGB+BxMIYQ+ey3fhKkdw+mH8Wh54Bn8BCvXLhKp/1knTGl&#10;LunQ0O86aZFB8qhX/WTjnwRvBy+hE561YkRPTH68Ozpp+nGCssEEz9qP23UPQ0/PBgTtUffo0GmX&#10;tusrIN+k2+eD39BVevfqElyHfuqeOPdg8Jp4ecHgOXHzfGD/DD3hJ0zfDMBt/1uewWPf/onfP5N+&#10;+ESbR78B/SZMG7p6GXnyIeeDHI5dIxhTArnAHqCDqo8urRVQesuz2hgmdHMvT/HecD9qZ8YOGzo/&#10;AgtH444TU70UGq+dT9f3FDZbQ4t/8J6PWpOrnCq6QB9rhy1tN6ZuQJFcSXf0PWMOyNafydw2sudC&#10;ycbXqaJr4BQc4YpOPagguLctyWdrKPmrHPKUbu32e5NIiWP7j81E7tbbSFnlPW1Kezh0aCLu1ugE&#10;8aV9gF7GXzNW4OBe+7z35nuaxrdJBTKh3Hbcqfn4w48Pz/78F4f/8l/+l4F/2ZOGODWfhsCfcGrq&#10;2HBw6JuQIA3TIOf+awDiUVw96jONu+U2L7XdhCNLZLPXzvNumuRZ7+IspiQYTt93/+G+KFXKxuyZ&#10;vc5dfs4zjNAvTN96yxGhh3EFhAaC+GGYAXGT3tUgn1kHaRlgDLNh5i8K+2fH65+wr2vi4aBseI+w&#10;GLz8FjyfOB03bQTKGZi8U7Z0k15ZaO3ZCBz3mMFvYQTclDP5Pcdc88zA6oxAquHU/OTpnx7+zf/v&#10;3xyefe65KL/1oUmGgzPVGaaMB/WrMwWkrPAFpt7wENomI8zzxKmvOEw7k8bvlZ6DtWYLitPWJu2R&#10;1nNl4DfCb5RjHYPEqyu9EbDkb6l9fQPADMaKXwJPmeijXPUYKP14Y9osKFP50pZmV4LX+x8e3kub&#10;HVMOL8a0GT778jkxjKUxKBlR3U6TMXFzjDbpTSAsYywDNWNHOulLq9BkVrG+TJj+++lP0z//5t9U&#10;+Zo57Glrm2MDb+WB9u2XCMqtMAs/7ZUAJ4XRAoyhU/evL03fdkval7ruu8/v++u8cHq9aMvhcn9r&#10;cDv7YJT7o48czsTBs7312eeePfz3//1/XyElyMdoCrKtz75ibbJ3uTPpwV970Z7xQ7ibKHH6mQMZ&#10;CFcGMTqTIw/FmODk2bbUdyYYYP6SJhRJ38fQTv/iRaCfh/ZoUJ7djcFfJyynJrIvCgDdKSeOnpeo&#10;OTX/3ebUOMTglzs1a3LDZNHM3Glfx0sUlXuhM2gBeOLpW25ZM9dO5LO6+k5PNltHMnt3BO/NqgbF&#10;ZPvQo+kbHzzl1PxZnFcvUFNG612am5q3SlRfpE59seQUsi9DXvgcrfKs9Ls+Y5Ysyhjt7GPadVto&#10;b+vXvXH277g1xnLSffJBxkeMQ0efvp/xePGdi91C9lt//+8f/kkUGMOQrBlZ5r79FFqFWJ0d7EeA&#10;31yz08b0p5+kzanbNkQrA5UVqdvYNGZNTKCj/gcT5l4b3Y8xqD8mTP8A7YQP3oWTfhC/aLTKmDI9&#10;B/tQOgUE6Se439PU/YzrKft4UDZcONUMLzLHqjrHAw7GFqPG2HT6mNV428ae/vnT/f7YvJxvbPVA&#10;gLfe6uxsvx2V/GQDLoWH32auYWGl52dPP12d8GDG3TdieOgzdMCP9LiJJLxrRZC8w3PSMv71i4kJ&#10;q+Fvv37+8L/8v/7fh//P//K/tD2/8zu/c/i93/u9ylv10kFDa309TvsYq/oennvDHk3wL10xfYCO&#10;2qDM6T/5gLg6vxt+Vn66i6Ry/epRx/KpV1D3//q//q+H//l//p+7HZZ8n7zsDbSQHkzY9yN8BoR9&#10;vPv98wFhzwfutUPbXWesag++HD4WB4+hxcCkG/0oHXDvmfuhHUADMLgIEy/9XCf/hMkvbmBPmykD&#10;wBcMXhMvD3yOp5dGevcCfNFheMZ1HGB0mjaKn5fsOTVh2DofdI3WFWLLutLndFEnUsJ/3aWB1ugY&#10;HQCfDozI2drOidc29ouDhEzKmQhWr50L6/TYyJSbycqb69hwOMhqehhOdWqCYwqvTjOWOVjSWCX5&#10;JPY8p8FrHsUVfVNHdz2lrOtuWPVddWoim6ITSjd9kCuUuxoe2dEtwsHdmBV8fFS7BfjfFZvHWIBr&#10;Fy6Sv3Tv6bOpO1hod/470lfwh6N0FjasgNEJ9Bi5It44RStp/dZ3XnlgV2jTd77znTo17d0/euqp&#10;z20/Q3wfLPvRD394+OGPflSv7LY7YlxQFMlM0W4maX9rPMTLnHFWKG4Km4HahoUJ4M51IlR7yk3K&#10;1CDMwRGCJAFpqwHjj9HH6dGQZQhGyaX8EiP5NGIUtw5xHQYdoSVeOmXDrQx1LCDSDHRpRlFdK73y&#10;BPG/6tn++fzelwk/cDxMWqDMaRv8RrC6F7cvEyjPoCREx1ETp/1gX654bR+8/TZIlN/+THp1jNNK&#10;3Zod8K7MK6+d65aE8+ERgwBcygAG+n0xYtrpHwiOg8MeapDl2edoDZ/A4Lpg0bd9vWs3BhzjaYSW&#10;bWQMNM+HbssIxw94cFPun0RQZtDjw/XC9FVeGvDbQBZGcCp3BpaBfDk0/vDyB51hvv/e++qAf/1r&#10;X+8Wi298/RuHrz355OGrgSefeKLbERwWYNAKa1nWcmt4LwJi6pixhG6/jlMzeBOmwJixauHKcEOj&#10;af+evr8qKFOePWg/HrNaQ4DrTzO5999/eh0ekXHco9cTj8Y1LIKTviAP7oth4OOajz72aB0ay9Nm&#10;XX4QmWPFby29W3Jf3zNJ73RlIghX8pQ+aQ/urUwJ4GG4khlWdBjn3d+cdGjOiLUCYdKC0aWOJC+/&#10;of+amVrpld86NvoMbffhy/aLIC+5iv7aoGy8ZWXzmWef6Ts1nAyyp9scEpR/ZV9FfosrbmbZAuUR&#10;8X2c/0HCHt9uaazzoW0OW1iGHr43BvGcNkuP38yydVY+hhd66e83z795uBjngMy2FXn4ybih1ChE&#10;dS8HZckYY3Nw+FxYyC7eDv6Nyj1H9Y7b7oi8P7ltOUvfJ79x8mGMCq2UlfF7OvgxZhmIHYtpU+mQ&#10;BKVxUmozHeKlVrzqI3cmKT5K24/kiDxJDQtOlN+cTzOt5Cd5WuMheeZqbLmSleKWfFlbagTlwsFz&#10;acdIErfvl/ZXgnj5gfuF/+f70HWff59OP6y2r/LmHp9MkKcyPnjDR7sYaspo3yer+jtO89xx/VZy&#10;LoQOHA+TFXjhw5Tx0osv9njml155udul3njz/OHlVx2jvE4i5Cx5n+2tlGHMd1tKxq53p9DUNuVz&#10;KbvboLbJsOdeeP7wb3/4g8Of/tkPuipoNhifmdgkQ26+/sZOhp5LPYwY4wZ9tcvVaggHCsxJZSZd&#10;yCcAr7kf4GBI7x4uc8UrI0PVoxzp5lCUcZj0OxpzZPDhODT7vvIb3ac+5aPx5DPeR6+Afd9d6zog&#10;7K/qElwHBoeJn7BP88vCpFG++vXD8No+v3rWGLzqLIoDoytGb+zjBybPlDFXoG/Ra8bhgHiwr1NZ&#10;8s7zKWPwmQDvwUVA/7H79CN9yUkd0E90inSunaBMGtvJvRfrtNJb4kh0JQJtUqay0YlMSYVH+Kl7&#10;XpSfPh0ac+A5JI3Pn/HCsZlFg9F/6dXVzrRx6KGdypduOSorrbrbVymLzPObwCtuSQPqtChXv7Cn&#10;+mzZzGlQ85toM6lsIkPdtvnSZ9KT/XTZagc82XfLkax8h0dpstpftORNHrYP3NuGyGltgKNr+y91&#10;sSnxADA2gXtjkO3hXn90Mvnhh38dp+a2zn6ZYdNQ4vuK2yCus3ts8/UxnPNnJk0jKd2bb0knIVqI&#10;ymOFOKL47d0ETEJ5UWicGchZiRGnvBooMUbEV0DEOG0IZdpZG2Ca/WAYphqF7X4f5BEQTz75deIw&#10;cBnrWB6/j8cJU5Znk2+fbu4nfl+nvPPc/Qw0V88nHHV8ruLlUVcZL0F6CoPgddSkjpeeIDJQ0UG9&#10;Mwhm1kpZyiQ0MIj4KhHGFRx45slnIL3/yUeH19958/DMc891lYZCa3kpxz5JzMWhqWET/OTTJjjq&#10;gxEKrhWQ4mN02FIjDB2FodXQBi5gypNfGPpNHYyjoR18tAeOHOqhFTqASaf9+kPclDfppPFbfcDz&#10;Sc85//iDj7ps/Pijjx1++7d++/B7/+gfHX7nt3/78NWvfu3wwJkzNaDRH3/jaW2PlOpyrXLaHrTZ&#10;ytcGeLZNu/tfFeC65wvlEMgEsDq0Y8aHZ+r6smULypAfn+Atip0hwVggXLRLW01AEPTSv5t0ngOz&#10;5fpBfVZgpDVjix+8TGwF56dP/+zws1/8vPx0x13B/bYYzinXbNXwUv82munraXcKTtwaD7bwafvJ&#10;ODZVFHFsjOvZi292dD6uqKz8V7zImwr5jX7ihj6tW9ot7J99mVC80w79IMDdQQfGnHdqbLnDq1ZS&#10;1HIlRSvf9ShsdcLvzzs1VxM2X3A9qovDlvZYXTHW9KO+QDfpmj8w6fUJhxBoMkPsfPqIvLDiShbr&#10;b+UYY1PW8JNywJT9OT5LHMVP6XIgAVo0bf768bo8px84Iz7S7KRMfEcW2Yr0VhwsuFFi+lLdVp+U&#10;oS641UgJH2q37RH0GbnIuLycMrpikXzGoXYIa8XgRNvEmB15OG00dtAALuLB3tjyHD8Cv+U3Rshl&#10;zwbUiz6ufit/jDC47EEaoMzpU1dhT1/g98QJRzRPkE95xip84McYwUPoxeCAg3iOiI9gcmrocR8l&#10;tZrq3RdOiO3HP3/mmR6zbKzC35Gw8pVWaQe6AMbQfNJB+6wA2eKmbuPB1VGxDH5j4Kc//Um/cWOi&#10;rNtt0icOHvqkE0jp++ickSloSxbRQ5wYkyIcGvHqHnqDofmedtNX4gEaHhmsATw0dHU1LgC6Si+4&#10;x2MD0k0curqHC36CJ56Ai3o4ifiXbJp8wuA4we8BQTqwj3M93p55DgbfuZ/rHibtpBtQF/wG9nUf&#10;TzN00Pa9Ppu4PUzaaQ8Q9ldQ2Z3xrj+mXPHq1V58jW/xHv7GE3jc/YxfvD38PWkB3lDGtGHwVKc+&#10;clWvfq+8St19l8aqifZFXhVbdIjdTK6YhCFXxJEntp+zFfS7sPTM5yeZXeej28sRiE6/kv7MuHQ/&#10;toDeMSbbZmMvbbFyamtcV0+SrlvGAspk99SZCG5kapBq/PRJ9Wj0AxxmO5xUcJBG5WLoqk5gqzN1&#10;ua/Dga65hw/bT9l0aLeetZ/Xrp+uarXetLkUSy2taLWfz+EKJ7jXOcxvMoD8aJqUr57pM/T0Wx5b&#10;3W1rNfnyazk1nJkrQc7w6Cx3KtJwio4hwXCbmVGe6I281zzTGA0ehCgnDesqzSYo5O0MYAyZOcZT&#10;WZR899FvM6vyDhP6mwE5jRzhBS/EnIEliD8e9nnlwcAYWR54C6tz0X8xoaD+uU7cPN//ForrBuo6&#10;osPG5FPXlDX3YOqeQSnfxE8+cQYqQ9NMkgEtaEdnpSOg1eU5pT4vI47gN/jHSCUQDGqGuABXgygU&#10;P1x8/73DS6++UsPT7LIZuS7JRuEwKhwTCzd4uR7H9aivQ+MRTjXMQqYOvm3VRRg6oGCHYspZ55iv&#10;/gCe79MK0qHxXnD5Lf0NqSsJV13X4Bv3g++UMzwz9TXPltcS6VefePLwB//o9w5/8I//8eH3f+8f&#10;H/7e3/973d50Z2huYLaerRzl+YI33NBVqADg1AV95Y5gWPRZAm7a9stCyw690VR/M+opAnnFa586&#10;4TGC2rMvU7Y0ysdXDMP5fgNeo6w967iJDJDWuMa1nknvWxW2tLT+0JWT4mQl/PPMc88efvDjH3al&#10;4sWXXuwefysFTkMiPwjUOtXp++IbPuqKSsBv7RG8XMxIwLeAc9VZtpvX9xzwXePreMWpueWqU+P0&#10;Ovd7J3JAWLy3xrtw/Jkwv78oUChwbVn5nRLaJxcvXui2u5/89KfLOUybU9jKlOuVfbFbvXC8llPT&#10;pPKCDWfgufahGVr4re6ZdRuFIk+RSzDm9ZHv/Mwkibxoqq+H3/blox9D1bPG529NWqxGdCxM+sh2&#10;fQInaRm3PQUnZdpudukCx3l9SduBD5ffe7fGBIPgwtsXqg++9tWvdpsSfLRneFxoW7U59TM0OEIv&#10;vfBij/nmGFkJqEx9Pw5ZnsOfDnIVry/Ixxmr2lW6B9QzssUzdJDHPZBnjG3Gt3EjnoGl3MnrXjrg&#10;mTLkVa9ne6epOGy0Gx4V3MNZaB8mzLO5itcnbRenIuVqg1U7+ll+BorDXaR5L/3udEurKVa0vfx/&#10;z333VVY5BOaVOB3ekUkFnaBgeKgLzZcON4nGCFz6nbzBqzMx0TGaMd5VvuCRkbHGRPjE2K4NkSt+&#10;0f63wgOvvfLq4VUOy+trZRjNPMOTM+atSs92ML8ZpfiVXAAmUTxbK8pXoXIiOEozz12lF2e7mVVL&#10;W1cff/zx3tOr+A6O0+/apj/QYQCdx7Ce/pSHjFb+bD8TJ63rhOk/Qfz07z4ML3gmjX6etNdKP/H7&#10;Z+73+SYoF6hjD4PX3E+aL0p7rfh5djzs658wtJx8lTVbfuln3OPd42BseqZ9rjNWwYxDfTL3wHiT&#10;bk9Hfwxzq5a2RPcI/PDe4FLY2go6JpNv6oTjOChJ0Gftr4D7lXcbz8pK/lUWfootbJU9NIAHB6Mn&#10;gAacyAZ/7fEMndbx/Mbktn0r9apWHT2YaytfXSqlW6WzKgRH5QjGI33bSaf87oEpGy3mz28LFWSo&#10;8tj9iyZbH+VP+V3VKY8lV8AqFHuObUTmw5/8hz/dbDwa2/AhP9mnxrx7oI/0VdsdHIwlW0KN1V/L&#10;qfHNEUNuvTQeYxexgrjKl1ET50YHBDFE9d0DnWG7mk61rF9m6fs0W74IvyqfCExlLINozZp6rnG2&#10;IphZtUVkmNTy17ouhlZ+GSe4YgbEkd9VGOa81r08QCe0HalzBtEwKRBcJ++EfZp92SNk9gD/GUju&#10;hSlbUCem6KBI8Ey+yXN8wGk7YanDdbxZVXFjxBG+hLs4z4H0Uw6mwCQUsGV2z9GNQQyH5byG+YLL&#10;xSi7F8/FqXnmF91vTbm0P9IXyrFMyBjqIDE7kTrhWGbf+gN991vEtDzJt3qu0nXomf+O6Lm/DgjS&#10;KQvkaePRBwjaoX5CQXlHMxK7dGhswBEEyvNsxa10U4ergasdZ07df/i9f/APD//sn/zTw7e/8c1+&#10;C+We0JshV36MAz7lG1MrLjzbWZsIj9QnoBXBYIbHkizeV35nsVMf+FVh2qKd+Hd4WJyAH2Y84Au/&#10;5fkyQTr9zCG2ouIIYjOieEX8jFP00cZUWiMQX72TNAypGmZ5ZubWthfxczLSC3GQzr95fjsx77De&#10;c4jRw/lhbOENgrUzP8Ef7upTr6B/CTVb32pUxbnCv53d29LZa+xZ36O4Y60mMbRWmL5dbR2afxHd&#10;r/Xsi9JOUK7+PqJ5khs3PkT4XGjKqTGLTWZSPimwaa7si93qLa9/kVNzLEx9lFjpENrhAaE8l/4r&#10;fbc6g2H53ni+GMeCPGFgKwfN8SWe8lwevITOfbbjMaF8TxbkqsyB0ngcndxXmZIbeVanZntHysv9&#10;78eZUVcy9Th0DimnRL1z6AO9Q9YAEyvaZLwBRzl7J+PN828cXgnPvhEnwxasbj9NfXBE75H78Ben&#10;jCPa1NiO7MrzfuMhdJ9xtWTOVVkPB/iiGflojIwiRkuO/jg249R45rf65CWfxY2x1TGVgM/hB9yj&#10;vyvYh/JDYMK0xxhcsn+9BE03a7e06jExZXyaAXYKoQMCLr57aa0q3HtP3+HqserBDU4ccE6N/saH&#10;xiejz9h1UEqNv/w2ZvEx3pJWeetdHEZabAP9HxxHGjGIvN9mghNvcQBuROekYZShOTrDgUNidpYx&#10;450fzsjwIx7hNEhDD4JxcPYw8nA/M+9eOfKQLcqfetShTP2Al+Hhqh/kBe7FDZ7u9e0YoPJql/qE&#10;SSfoD+n3oA+B+wnSLbm1jaUtzdEYS/w8O17OPoifsSkcL3eu++C5NrqCCYPf1L2vc54JE79/vv+9&#10;D36jzYxXafZlCcfLm7Rg8N8/A8qcMTfjfYxlV/FHzyIr5cG/PYhknAN0CL+COVmRfUMmWR1xKAl9&#10;f/Wks+jAlOVdGxPC5B28hsKuxlIq6Hi5IiK/61xE7mg1mcom78dA49Qs3fpx0+Gnjq/oQDI/hQci&#10;O4yp/Ga7aEP7LIAe7BS6uZMOW/3t17RzpQ0vk9f6NDiI8+5p5WGuJjDoVmPNmPGcXO/OrLSv7/2Q&#10;LV2QMHkVXg+/dxv05W1LWWSle2HGLloaL3ZyzIS738aKPh3ZZ7yZzLD1zMTGr+HU3B7nJAZ2zFsE&#10;+BBiIS4CUMRrb+HyXhkQvY+gcAoNuvbYum2VBeVK3KS15JYu6x/CT/3ulYVo9sN3S0v+MMMwXpfd&#10;tt+YT9kaixjqdp2BBSbsf7dT0x5XHSkfmAEr/wyKa4UhrrT7wbK/6oQZMJTKzDSNwlL3DDZhX694&#10;baNI5JF3nBsgfpa2KU3la1sZL+0f5lC//BSpepQLL+nFU76cGuVoD6HNSElhZXSHBFy8/O7hxVdf&#10;6ez6a+d8/2N9v4LiH8emRmgNhq2vt/YMPsrEH/ofVZfXvgYpnIbWe5of779JD7cpG6zjlhejN26b&#10;KZzfrvJM+6dcBjgQVKum6Y9JO/2sDQbuqSi2rzz2+OH3fucfHv7+d77TY2Epb8JvjitEmymb8HKs&#10;c0/a2n7XwcmY4MxIr4/gM0oV/hDa0+KLgjR7vgHKciUkKGdKdPh7nk+aXxbQAJ+ZsefUuOIX/KdO&#10;5aMLPmAwEk54tAZUhLp2OfPerJI8DKMaffgu/GxmGB6dvY/ReHMMoZCp21gIboGsgDcB2nfvajDd&#10;GtyXcmVsnDl9f2UG3vLCou2s5Ia+N3liYkQ+15llG1pphwAPYeIHJlwrTjj++3gwisoLykf3/JGj&#10;71567/D8Cy/0o6Po0b6J4oilvfLti93qhes1nZqWm2QrdesaPp9JJOVb/ZZHv5ABsBveGb43lpcB&#10;vPb/40n54U7uek5x3n33+tp5aZtx4WOM3qXir3e7QvrbOFDu4LLwovSimK0WdSIkGSL3G2c1Mzxk&#10;XKiPzHDgho+4GWecH3U++sgjPeZX/8KnvBW+M5bUy5mhWD176831zSIHBni2JjAypsM/Ne7DL8Zc&#10;x13Km9Axj2bhS+PHaXx4UTy8xoAd2mlr+T11VkcFHzLbig35SkbPWB/5LY3f6K4//AbKEIf+aH/V&#10;YFl9MX02MOH4b2WqS70MDDh6OXiNp+XEGZPGm77RJ45wfu4FW4zPZ5zd1vHFyZCX00MGM3a0PZWV&#10;6ZTJ4EMruyt8lBuuuJIhxshiK+Bt9x2/4eFlmJklT58FB8GHUc8++ODhia88cXjyK185PHjmbA+Q&#10;OBk+QPfhJ3oKboCMm74bw8gVaOsAnKbtQB5XNNO+0mfjeX2uHPfitNdvsOeTST91KkufwlE6z6dv&#10;9avfg4/gmb6Wz7MZJ2usrLYCvydM2ulrz5Ux6cQPzPN5NvmOPxMmXhph6pzrPAPosU839U5Q5h6n&#10;CZMWzLP9vTDlyI+W+mVf1qQTBp/BRfBcGXCcPpB3YJ/fvTj9MOMXzLiZfmObHtk2ys8f2UrnmKgd&#10;/sID0nxweR0U4H7JoqvfBDL2la9eeNIPnXANaKtvANbZSPwnVxIX/QqkZ/98kLJsBavsCC4mbR0I&#10;4xj++Xg3CsLxJosG+Dw4sq3RQn3ydrcNXs0YtRrbMWF8RC6Wx6XNMzKazjGZQQ5Zbb3t9uX4OxAI&#10;0AFoqUw63uSUttpCTJ6zeWZi128nxVmJ966jFXp0MBECTCaxM9gbJlSVhy4zBo3NpXNOdkLDCqr7&#10;X8up6ctEJ6KMMED4oUIqHaiBkCBsEKRHOjMmblpGWdgvBATpvJSPCRDWVSPKZKkTk3B8GIZYs8Im&#10;wAjWEEzhpCON9w6HLS2jEDRWOdLBAVO5Chhqz8CtLzCM7Ln8gjpnAAj7fMcD3IH0rsrA+FUeAQw7&#10;MIoKI+uocU7ADJq5L5MGp1FG43TwVme2TxxwL57SHKcGDvJq27QHbp4B9bhOvTNjyKFRljZTFvqV&#10;0eS31bk3L7xzeO7FFw7PPf9ctw5RbqFiCPp5OhocQ7YRKEBf6pNZpRGWQ5Q800cbTYEw1wmKbf8l&#10;vWctL7DqWEr2qM44Ba7qanx4rrMcqW94AlDQBmzrV8d2X8DoCcpQD5qYqXvk0UcPX4vCfeTBhw53&#10;3np7TxaB0wiJ0jaGwsxs7p0AQnH6qM7chov2wBe/q8t7B9Ifp8G1gjRAOcPbfms3QQtvZU9Z075f&#10;VbbnaKUNw2N4Bu7zHKBphVjSnX8j/HhufWSzvIYO5bc4OCY3SlNyIXik+tiVNRQZlg4HwHPoYtUv&#10;BFgnsYQWM4Nkm1udtAg2bZWWMANrxmkJPjKAgqnxmfvbApydGjQmU9A2ghP+Q499m47Tfug1zyZO&#10;2Ke7ZpjyA0wHfG+ihxx7MWPqxz/5SY+67ouiW1upTPQ5Cru6r+XUTBhcOk4CqTR58EFoHHpw/m39&#10;6bd9Qi8BbkfjN3mmnvXe49WTkfAw2YHPPTOmpVPuvRkX95+6P7x2WxXXyBrlKq9jMf1Spz71zFez&#10;1edKvo+y80V6+sE2Ql+l9uFUJ9ap566Td3WLp1Ua3zeCk/FVvOTVjugResLvj8jQ0NZ7Qe+8s8bh&#10;wmmNa3KhKwMZI5TkjJXKltCshkqMBPHupV/jdMkdvDY0bFs2OnZ852ocWNmknI0PceghLVzIAnn8&#10;lgcMzdRHgcOLTHaPBvCePnIVXAeEwUdf6QcySV3iZycEHjJ+ikPiORzuraI++8Lz0VMX+1FNpxTa&#10;rUG22YJ2wSpaHBGTWOHs0CGyKnSw1XD4ARhfa/V+TbSRydpm8kM9AD3gJJ/njmy/PwbSnDDGUXbE&#10;940nQuetPcNb2odGDBygDmXtaSMNGBrv+8lVutIiVzD6Y/oVfpXrG87yCJMWuJdHm+Ez+QcGj9I+&#10;z/TjTDSpWxi8p/8myDcwYdINzoL80ybPBq8JU//k3T+f8o+XOWHyCvs04Hh50+Z5NteJ136wTzvp&#10;j8dJhz57mgqDr/YOXvK611dg+EpQv+D35HU/dUwbJkzZYMrT9ybpjFlyhc2qjJbJ6JdnWwFWt1MW&#10;jY2WmzTGmXyOTGe70pfKHJw8w9Pi340TAPC59PTE0Ucxg4t3aD74cNmK8hp3i04ZJ5FZxmIqXvZ2&#10;FKz3Sh2+RV7Tpahi7NLN774fm/Hjj6pL1krrWmFl20fYFW8TD92emnq1T4C3VW67HzqpELms3toA&#10;sSNtXfYOHNkMfzIfPtKM89QP9qde8XCbcay/yUETQba6u6KLOPQ0zsjjkTN0v1WaX9upQaQrSaCr&#10;ugyVis22OKLWasraSkbYZ3DnGUXq5aXpWFBmTbytZIhSBrCCE2Tbsdte534BOmmaLzgxLjWIoqqh&#10;1M5OIzfGnbK7zWRrLO8ZM1GYAqYXhomm/lEkU84w+aQb8BtcK8g/xivnoHvBo0jFcRjqjQY8B/Ns&#10;wG/PtQvjjiDdl9lyc6+8KZeRyYudrWPygSlj8CWQW04YDcPJIy9GmTovZaCpQ55RoKiP+S9lQL3y&#10;xmuHXzz/bE8+M6us/CRu/+Kc0iv0bF+kjyswMO4G7keYSYOmg+8MlDzoM7B+rusEv6dNI5Badgbt&#10;CD0gHf6ZMMJSXvysTrju628fa0v+Tb3Du5S/8p3GYwB/5fHHD08+/pXDmVOnD3eE9xk4BjhaVTBd&#10;imAKvBfBhPb6Uh0zO2JlS309dSt4LSPVYF8Cf0DccRp8UZh0xXej8Z7nj4Pnv6psz+GtTfgTv6CX&#10;/OKB9uAh25V6alR4wxYhhu1ycJM20CVpwj9XM05oYLuL53XgIjcYQZ4nVWQM/tkM4cTlv9BkHcV7&#10;111311HpaU7hTYKQQNO3VsH0oT4hCwAHh4yaVcLhE3yqjTO+0Wug/bLRccKeZsVpC/s01wxJK70s&#10;ruoju9DVO0rkLPr2OM70uxWoKynyag0JW93Fr/wS3Db8/E3Y47dv1xhc7vXZh1FU5JY0oGMh9JOb&#10;0pnxJL2gr8lm/OzeM/07irkrY6Gzds0MXWV58FljNO1KOau+zRjJs/JF8lQOR2m6es/JKr2VGasx&#10;thf4bfuXbZ6PPvrY4b777m2b4NPJnshQypf+wntWDDk0VmbItqvv50TB5nlnRtEo6fEYx4GhuXce&#10;unKY68gvgb4q/scmc2ZcDEw8Ooy8JWfRTZkC+oxsAPByRTNpBifbpNyjr/yCNOqZ/j4ePFOeOvEZ&#10;UJf007d4bPp+8dX6jtGLccKsIMLPe0uPPPZYefOtt9dpYG/HOTRhI58x23dzjN+UfV1sgJFdyh4d&#10;rT7PZxLJ8744vLVDWbYFovPJu+86nE6fWxG//dYY/so0GJJu5DbcxjBU9ozzqQcMHQBchHl2HOCM&#10;5sowTsQN/cD005SBXlOX8id+yoEPvpm6PROPv2xpMzmmb9UnDH6CtMIe930dA+2zwKSB39QFN8/c&#10;T94Jk9dVmHyCfPu8k2buxU8aQdniXY/XM3gJ+/yux4N0k3YfJu2UBdeBqW9wEqYtnonXHwNTluu+&#10;jV8Uppype/TZ5CvkrztOdjtUyJaujlsZST2OfO53YZrv8zLQ+CHo8Rh+vhQwVruzIfLQR8/fjY57&#10;16EpGXPi6LhxEowX4++mOC3d3ZE6lJv/Utdq/y1J44TWHlIQfIw/9amLw2E84Xmrq/Qoe3+NgeiK&#10;jIH3go9PWwxuVutrO8Yh0iarQ3SG1XF2pi1jPhugbPVoK71LruJ/9fgOpUmrjtvgT76Rc3S5Mkeu&#10;s1eVWb0Q4hlTypHe1fiBszGl7F/LqfFuTNilM40nLF+nMMvE3QqSe56Wb84gWgdz0nevX0pF2D4P&#10;XNcZFwLXzFw6xzsGHJswBG8VEdrZjNJcFwNYxXHaDgHzflcJViP3W1PWbK/tD4RHX6za8gsIJYM4&#10;MANDOcA9og3DrnoXTDmuE6QRCLuLcTLMBL766rnDK6++cjj32rk6CL49oUOOOodSxaBhCC9b1uHZ&#10;HBpKmcLFYAJ8PHcKzVtvv3XkCJXhN6aSTz0UjecCPBl7YJY+GZ1wcNRm8QmMo8Qo1CwGgfIoDYyF&#10;adLiMrBtQi+/fu7w3EsvHF5O+xgMKFGjIPWVcRKDd0rDzQnQJ4xL13FmPZeccsMf2ktY5MF6tkGD&#10;sdmaVjiKT9BPeG3VM87NGrSd6d71mbTt/4Tpc/VO34O2I2HSArWpE943XLdmc+87dV9PXvpKDKv7&#10;M5BuMzsS4QXLzrZE+KA3B7zlRtgpxxIuXlFvywuuHQ+tZ7W5q5hbm/B127Jr85cNLWvLq75RyOoa&#10;Hvbsy5QtPcMB7+E7dJoyjdUxLnzjwn79NY44Ffbarm/N2HPLKAoCkSfJ+/FHhaOtR4nHM676u/vq&#10;kx4dPCcb9CkhZsberIy2dPxEeOLV++JsWjGr0Rk+JMAZ2t3fH4fGuzY9fCG4cUA9V4YAZ+2cPkG7&#10;od+eRvP7ON2O//5zIWUP3fF6VyjTJmOZ8fjDH/24hmLbXOcOHcr+V8NWL5yPOzWLU68GcerTLv2F&#10;r8hEID++1JdrxjFp4LaBdjMijVehq5X5pyx9bcxSYLYYq6O8ji9yz4EgZwDHVtyMS2HwocgZtdpU&#10;fgot6gTneVrZmUVHppql9+0aStMpZvaFP/LwI/3ukDbmX3mO7OOw0A+fpay2L7R1EACcyp94JWAG&#10;1Iwj3KtXMj7pJgrVhMXRMeips3vG82z4RPvJaHyP/9UzV20TpB3aGydoY+zAwW+6agzZGT9DF89d&#10;0QsOcGH8zrsfQ0flg30YHpx45cBN/dNH6tG/ZMvgCfSH1Sjlw9Nq/PPPv1A+tSrtOPokip55/fDK&#10;Ky+X3h9/YqvYkjPkr37LwOqJhev9xSXj8cCCxfe56/O1KrnGNxtDnxgTnjFOfOfq3jiu3qm1SnNd&#10;+oqzC29t1Tb6Cy7i0AfNhsfbrmM0EX8cJh0+1S9kvD4Spn+nX6TT3sk7955NH/qtDG2AiziAtuQU&#10;4wuMoype+cMHg7Mw/TNlCFP3wKT3fHAYPME8E7cvW94JU/7km3KP1+PqOZxdB7fjeLoXJk7Yl+d+&#10;4HheYeIGtGtgX/6UMXgJ+3LEw1V/uvotSAumfmGugvgJ+/L3Zfnd8pKP3Br8BPpltq1Ka3zgLfx5&#10;W/jZpP84OZWzKYO8IjPZtvjB+OkkX9oi7vIH67WD6regqtyWGR7CR+7Ve4QHHCJHb0ld6/uRm70R&#10;vJXPQSITOSu1+ejQjDefZKCz4a8MNjobkQyrY5Mre5dNKn+SdPeEssnwS2nDcpSiJyIzOrkY/Xt3&#10;5Pipe++rPLv3ntRz8q5uKyZj0fT2yNv+Tjv0Bd2oLuNbPdqkjqYNfhwZ7Tbu3X/xSk0wZITtnRqC&#10;iFNDHPmqfEgawoSgGbg6SKEq0kHK6AkLIRzvrMtaiJuGaZz4sGk7pvueP+RxLoWgIX3HIEREqTlr&#10;+0oRi4DM8w9tTwjhzPAebojyI4RSv+Mmbw4+nJqbzciGyGuZzWDRwWYfF1OrZzoe6AgvLXXGrsZr&#10;mFW9qZbAlX4GyRGz59IXt/Ls0nvvHl7n0Jw71xfoX3z5pcOrcUQceWmpngPhmy7n3zp/uJBOskfS&#10;XkgvYdYDxzCd0b9cwW92cJjK7Pe5c6+lczH72r5TvNNHY0zWWeGc5B6eXkSjxBjXhDIGNhiq1EKL&#10;0igGCZwcz2w5U1+ilY9nmk2//a4wTAwKWw4vvZ86Lr5zOP/OW4dXo9TOv/lWlZC+UR/HqdfQDy07&#10;S5F+xhMVABnQFQChbf4lW+gW+lWZJa/8pWcGcP9SbumcDoATGpfkidv3iT8CYTH6Mti6/Bo+YxQr&#10;Al5AXulc0Q+PMegKm9JS5ggvV6CQFFO8GIbaQxk9YvvLgw8e7ojhdeWTRXNCCY0Z6zCvE6eMhBpt&#10;Wx3wOG5gGgvl+wTjZLVlGR6lxS8Je7ynfUCcuoT5jTalXUDaX1X2BDiOYYjv8BOhUyGbdokDyoUH&#10;/iJg7LM9+8ADPVHIAQCOhG+fp0+Kc3ijV5DxWkMXtZNuJiWMd2OY4PS1d6tjd6esNOrw1vnzh4tx&#10;aghJfeJ47c9S/swM+aDZyTtPHq0kjwLRK7ZPDX3ghBYEqjht2PMBPPbhON1+FR3lL9/mfo0VcscW&#10;KdvPXoyc/WHlhH4/7tSQPK7tL2PkSBkGjCkuzRfgoy5OSZ2ayBXb7268AY3s9+bUrJfq6+QlDafv&#10;JnybUm2f8KxOSUBZ+EB5dS459LnieRMlFy68U1n1ystOxVurxvINn/uNx7V9TvTBB0cyI2k4wvqZ&#10;Udh3n+iV4AZPfU3Geb7k4qvFh3FAgc5EwocfrFUok19mDjk9l+Pc2MYhf+Wi/q6MYJh9Vtrcd2p9&#10;Z2lm/PDCHINNLsO/X7mPDG89m+wYGSto58gZcZ61r3MvvfsZ+3gC7YwhtBXaX4lHcziMAex+xq40&#10;k35CeWPrc0E6dcFvZP+qJ7yQ/mfsJEN+u5hRXo4W/G3V86HV5559tvg7LtU2MDzjoAWzsJ9Exq1J&#10;zDWe5iQzjNrtnpvsGtC/DDN4pMa2BX4cGThqj/FonDJs7omMZfzc552t2+McBN/rPk3hSadtAnqa&#10;zNMf6DnbucYWGXk4dJn7fZx63e/H+oC48v4mD8S5x/PD02DKm34Rh3/h4ioPnKVBY4bYxItDB3TB&#10;v+6nvAnyDgiD29Q9V3XjM2Xs0wiTV5BugueeDe7KgRfwbF/O3O+fT97BeWDS7u8nn/t9mdfKe/zZ&#10;/J5y9MvcT1kCXGY8Di0nnftppzDlCnv6zj3Y160M/a7ufT4Tbq0voAT1SSPtkl8rL37Ao2CtbCzd&#10;IxiXfQcxIMh/h2+tZdwrYxz/Res1xnwkmGNA990Ve41sxzW1xzJW4WHLNTk6R+XP1Vilz00EvRs7&#10;VOhEwv2nukrKria76Rr26nKqlgzBqya137t4qTrEosbpyE6r6tpl4smqkJWY++89dbjfR7gjVx98&#10;4MG++3LPXfd0slEaO7LYYOT0fHwT6Dvjgb2xdMs6Cl1/oI0xCF/gflZqjK06Nf/59/7wKYRaGjSd&#10;mUZwan7y4x8ffhzQIE7DiRttJ0snBrwv06X5NJ7xTfFQgJ9FEYYNQ9AwZDoeUdbqyaagEgfhLkmn&#10;ns7oJ/6mm8MoIcaV4NFZyCj2iK/DR59FGYRJP4jS4lB9fCUdazbolgjhOFo3337b4brk/TQ8diX5&#10;rvfl1VvXXt4efRfAwurTGVYdurc/bUIkhgWh2t+5fsLJylXn1TMNEJ44ycyuYNBgPmV61+TdOCPn&#10;33q7H6V8/uUXAy8dXs79uTfPH17n2MQhcBzy5bThw8+ifD+Kgo3S7Sx18Iw2J10ON9wSjzZtujWO&#10;Ivoy5jDepYBlPt5xt/ZwWDYD2nXuOTr6Ef6M5M7AhsYUvP3PutdAM5P24ccfHt7ELO9dTN3pu+SD&#10;02UzmDFsbkjfnkgffBR6o/2l5H/b16bfXUYtGqDb2pe/rXKEL4wq/W5AdCYubRsnpCOOEaav8sfB&#10;MlC7JSn5GUuYFlNjXFf8Ik44EmKJ2wsZigLgrxkQTtpjePSl5ihgs7EVGsF99f1yohEMrzB211Jx&#10;kINH/tTROtPv+BsevnbtBWWzxWaSIyo7g0iILHrMO1WcFHS6uhqkvRS3LTQGNQdM+e204rGNmWlf&#10;6K890/4vCtd6Lk4ZQtuZsP/t+ReVu38mLTBWyovhQWNDe/QZQG8gXemYvrOC67QgW1d8nd4RzWQI&#10;43CNwfBjquhyeeqC4hE6uZb2BDA6MLRTppWWk7fdcTgTIfnQ6bP9yvj5c68fPnj3ck+iOxtn5zo4&#10;xCS30sDBcRrd3ekzH0ZTSVeFA6rqTNqmpNAZ//it7mnbtH8f/PZs6PRLQU0qCyiFTOskS37gKdsT&#10;n3v2ucPPnv5ZZa40Zq/r+KuLfDBekha9XMsb4Rv0yc/OXg/Pu65tt1as1srHSpvyIp99XfrjKJAT&#10;uefkcWQ+C49+krjPPopR+nH68aMYRfAr0un74FvnI/LKGCKXtA29OKLaJH69Q2bf9ZokgFwVN/mS&#10;Msg7I2s5OmT+cmC60p+xYPzDmdK1skbpmTD4NPhpEJ7hmAh0xzhE+FK89ulLxnbYLHh+cniP8s0z&#10;zkjlZ+j9SdLBrS+1p34TSPfee9/h7Jmz/R7LqfDSHXfc1bK0U1/jm/fei0NzYR2JbJUCW3guaF/H&#10;Qq59oZe+imw0VsxaOp7ay/dW601mkRXDR6vvNtmUq/6lrE0EMAIoa/Jt1XPVINvzpfvy2xE+632d&#10;0RXKxVMm+0z+3ZC+93vB4lPGF1zoGMdf+/aLQxts/3sgY5mMezUOK+cSX+GR3LQv1iEVIq7KHTQh&#10;3xlFdOXICMHVb/KRfiiPBuCNnx0I8GDkxpnTZw53RG5cr8v6jLO9dDZ+YPAAvxk3HCG0w5szroc2&#10;oz/gB/zeX6UD7qWTv/J5C/tyhs6T1nX60jP1j81zPC3Y10mW6ittMG6UAZTnuaCMKUcYXAXp5HNV&#10;5rTd/eRT39QNOk42mN9kHxoC/CZuynId2JejDmWLl3/i93n299Kgizpc/QbSDE3gO+Uqa67i9uXL&#10;p8xJI27STZg+mzIH/J7n6LYP80w65U79U/bxckZfs1+lbXxAoO9ad+yKoYMVYO8C4tMelpG0Jva7&#10;QpN+JzNLo9i2Ds/Rtz1FLTziG5CGGVlJbntt49PwzacmciKfLl98N9fLHas3ZDxfl/FyJffSrW/V&#10;LF7xbpwVZ3YiGcAZIGe8P6deB3x9nLRkOdvx/eAGR3LixutD57SnTlz0xd13nDw8eOaBw9nI0Dsj&#10;t284kb4I3GqiJHLm9rTFKs1dGdO33xLeMgGNlimrNqo2hwYmtNAPfuQWYG+QXyMbjQv9gD6zLde9&#10;6+ecmv/ie3/0lAoYc+nldjRB8ZOf/OTwox//qAS49fYga2Ytz0yYWKkxy9rZ1SDUgYXAQUjQeAYc&#10;j5LyosggLl2ZKGXoPCcdOQJS57aswPXJE0ofopLj1ETgRxl+HOfGCRCfJv6z8AsH6/qU+2kU5uUY&#10;6Jc/fL8OD4Odk/RRGs+ztLKBZTEMj9QsnRk8irkOTYT2OrEp8WEKqyU622kMTss595pvbFj6sizO&#10;AN0cJDOBMZbh9kEUHGP/3Pk3Di+de6UOzRsxUN6JE3BJecHvQ85Y8kesd49kT5oJ7n2PIB0Z6+Jw&#10;XejrqDz1eO6DhV7IZCy8c/FCcTKLtjp5GZagAi3tRXOeuD7g2BgAGMF2C4xp0Cmfknkr5XC2amhc&#10;f6JteDc0/PREBmFoG649fJK2cgk/CnB2LsV4YLR0kBkUMRT64ljKI17X4E0fBipo0hcCpSVFZ5kN&#10;9qSTfpydgjJyXUbsMjDrLEvf1EvIEAwjvCok4yAwjNzXgUo52jzGBMXHgSEs7EUdZ3YcKDjNPtNu&#10;MwkNldEX7xLPmO6KSQa+em1P+eqTX61T0y8IGwvypA59oe46NqH3OJzwsCeVgFAnJx+/m6kuTdCt&#10;7dTSra1pS2mQOj3/dcK+vI61BL/Fo7HrvkxxE/bPpm+UoU2EDAMSbcUr05WgcW2fRDDBe63SnD6c&#10;PnumL5Dfkd+3RJgLpY1+Ce/hfW1uXX0Kh6UkRpm0D/R54iP2DvfeHiEaY8fM7VtvxMCKoX7X7Xd0&#10;md2KmX6xgsbpJEzNVKVV7XfvbLjiQ0pxFPjQGkybgXv0GPqBeb6n1VyF/X2Dn/LlIp/JB7JW+967&#10;9O7h+eeePzz77LNdbWUUd4Ys4++KfOEPcoLMK4VSDmdmHBXtEm384z2rDp77Tb4xEG/M71RcWUe5&#10;cfx6GlzaTSm9H8Xx0eUPLCfGQU+VzRN+Tz44k5Uml5x2qc9mvM/qhVXzmaD4/1P2X92a5ciZoPmF&#10;9vAQHsJDa5XJFGSyWGSvLs70Td/0j5ouZv+Y6V/Qa/XcTV/0xUzVrK6qzCRTR4rQwmW4jPDw8Hkf&#10;w37P2XHomSRxHL73xgYMBjODwQzAxgeZo34+sp2kyavENjGxOev6ldlLM47a4hfjtUF/tCVB22YF&#10;M+nATN+K7AA1H7JmwLcdgp4244hHZvkNdvrWjRtfHn3UTv/rg1bkjQ/TB8N7e7uf2LYznnn8iZT1&#10;g4hnZsVg9H2YYLJuDE9b2QIHjY1THDP6Z/pxGtrJmYlBEj06MeX0NceWu9oCZ9UdzfQd/alGLTh1&#10;aLpCoj3ta6L7vTzuQ58LV5+dCYSUu/+BGIFply2OYcTIUiRbqcXTyKQTGn0X5/hr0STf8yYnnn8h&#10;TsVh/aJ+2nEPWyF0mfE+ZdU7K/GJQvuIFRzy7rlyQW68a71QRkNMnhPrIrf22jui1bdUD8cIUh/Z&#10;VBc6iWRP22yZZvzou/1OxT0ZQye0EDxXn0r3LHqGn3zw6jt53Zenpb38exiFKQ85GVpv6a7ykfuW&#10;FVpe6Lih/qPxfKtTaPnWK+zLFzd1nXQSRPdNp+t6X53X9DoazePdybhvV+G7L6w+u5e2j60X/Do0&#10;0uUXS5+2t3X0uk8vzJYtfsVBXjQRWqb5+n5Py9bbuMej5V0bTr6fiXhxK0uWp3/jocekbwUHb6sw&#10;fv8JzekZuNKt8qKPCFfpc6hGdI8dCPfFWWDjcVDoRj9Iawy5evmLwxcXLx+upC/cjL13286j9KOb&#10;sXe/iN3YPmKlmj7Sx2/GrjRO4IOfOXgkOD146sGZOPsyuNjuJnJo7D5Zzsd9o5vtxOAwmdR9Ojrz&#10;5eiHZ586O2OwSd77vgl9Qn42aCQ3fTj6+t7QMCS4P/DtMEjjjuywgZkorMmrtcUXrp2U8UzWyQ4d&#10;yYnptlx93vPQE5D/+R/+4cfDiCDhqqJuP/v5z38xDTodD4gBjkmcC6egpU3DhCp9AwaFhPgQxqzZ&#10;l5cwqxpbx1UHxk7nEQknB4nAMajBDDIGBoqwzhPBMHDYusXItkLiWw8rDldCBPkJgtUhODO6zV5i&#10;xqxeREFzTuAb6gyuCOgjUo5L90pftZ3ss0/n9zP8JscnH3887+BkMGNkwMOAxajnJFhNOnfxwpzv&#10;f/7ShXF67oRG9z2YzoTRaYNBHlMI+1wDg1MBBsdxtksERwafb28+P7edIBG4hBJeZv+qpPELnFkh&#10;S9ShGH/SDb7gzHaLXMfgiCBxSgnqpStrn+LMDgRPzpY8nEd8he+94YW2wnEZBWuLXI/snZnhjdd4&#10;2g4tTkdvR05wvxye5AnMZJq41E4CPqfDfGu2I8k69VLaW7ak43EVb+ucfKGBQRnvdQIyOWXhpE6B&#10;jA+wZUT3fzOAEyavwWopSCeGkFWrODqT2dz+PsZaqcmg99WSbXHhunAmS5ZN+z0VpSJd+6pcBYOY&#10;WZDiS4Fqm+he+/5cUJ9Q2u/z/0vPyv6p8k2HH35rCyUDz7aRLHovaJMJDNtBKUnfQ1g+t1fX9lUz&#10;8pweZdDmeuIoy8BJ7cMJVjj6m/AAj/E++EQn6ceU9QORY05MOtLhRvqlFQ8TKuirf3By135d+4xj&#10;nI4sLb226lpb/Dg7lKB6Rj43WWpwLw2fxNLmZGzehv39hEF/1e26aBZewz996pOPP4qeWU6NfvBQ&#10;nD/9j/7gzDhKf0npgj1Ojb4SOqyWJX0bVFVmgqA8mgEwz/Scvvp46OabJLzgiJ//9LPD5QtxCALX&#10;rNpjocdjpx+ZOkY2Atxx7vQDfSVt+Jw+Ae4cyx351t/m+5O8E0rL0eG51ihYMkNeGGHpX4ngmLj5&#10;6ub6zaP5oeXkpV/ICb2EZpwb2zRMCOiLeO4URvr5cgZuuHGmGcLkj7zO1t0vyKwZ8PS96G88d8KW&#10;03pmdjIDI/zUMbIXp8qzrWciQx1s7fC9pq0ejiye7SGRsfZTNEMXz67agA6De+R84AdGf4xUexgX&#10;+hb42gQfukXUDpMo0hsqp/sI5j4KU+eMeWv1TvrIcOIIZIQp7Fy6EF/DA7Kkn10NTz/443uHjz74&#10;kDQdXntlfVMDxmeRl0sZj6zCjHwkP7kclQ6XwF/tpssXbrPKDfagtsoUH8+SPesPaBLAY6RYpTob&#10;eox9wDRKudGz4buyZIU80UmMIDA4yfiLLlNbYFU/lR/C4JX7acMWp38m9t3+fdPwGW9dm6f5Ro8H&#10;N/QWpDW/8oUjKDP8yPPqE7enLBjy7YM8Ldd2N4IvuldPDeKOH2SnUbo8zbuHAa7Ye/ips/eNzdf3&#10;J6PguofVWFxbXtDWxobW0/xi62v6Hu+TeBV282orWmi/cs3buIdXmI2F577t24c97r3Kf5Ie5bE8&#10;YA1vMjYVN9e2zzM8BGVqY9UGMW5Zxdav2LCcm7HJ0gf8xpc+pO+7Zzf6JrunLzqwhG3pt+NMcgW7&#10;o3YHgbFj57RSzoy+lvrhTjZt4zVpOLhEJz6YaHLs7BNPHp5/+uxs9fYOTpyu3ovuRe1HFW0duqLv&#10;1m5RaD8S2ajaoH97RhuOjEkourErNfRF7weKb2oAFlRGwfkF5n/i1Pzyl7N9h1Hix3g4M4x4A5zr&#10;DDhBwgCzVmoQIczLuzFQQyxpiNwOqzEl5Bi6hGC0ovrdL6FoPvfezcxXiNqZXg21j9vgZQAkmAZE&#10;AtI6GULKc7TgR2mPyAePr81SxgNm+INl9WMM+yHm5cNHEQK/y2F26vKVL5I/zEGfFNeWcUS+Ypg5&#10;mvXqfEfjl5idEAMGB8isGGdNEwzmnDsGjS0wFDSYrvAfYeSMRaisyOCBI/F8CA1Hwjv0JRyh7wwo&#10;uTfzlctqV8KcKZ52dJuF7Qb2SVryRE+zhOOtazPHJLAI7szCptzMpIGTP8/TQULvWc26njbnnrEx&#10;RvwIr0Et/GJkbVfbuMZJyXOafvw+fA53tz9sJeywTkgjyveRCUnrTYL09W4ZqaEnnEPPOQY2uMz3&#10;WaGftCqQJTtq2UHabufitb8dnlZsyJKP+5acLqOXUjSD+tJLL0+n4ghxaCz/4h2eq5shgb49Zc6q&#10;J/qhGTmDVweYfUcuzurUeUXvpw1/Jgzu2piyjX8u/Kn3hdP6mk+7ZsUpbdKGDvzCKN1E9EEzSoWh&#10;90SUzJkoGTMqMxvPsbFVNO1BH/3JSiRZV4s+T+ZwZXg8dM8Akz6UhDUo6Dtf3jo8HEfTdhh9HR7o&#10;aMsM4xpdHQFslUidsxUrQb49bYqrqPzI29b2tk3a4FIdtXvfPPtwtzRyp0b1aoP70QOh6XyHEFro&#10;43NsZWTFhIcVLSs1068j87P1bKCtOo6cmg2nGXTolNBHIMP6iLY/GANdPnnuCyw0c6IUxyatGN1S&#10;R1C/mEEyOHVbzxzjaZUmeIFPTXNeDKzqsHpBLwhWXJ588onZS22rIHKow8oLw3ROw6Tv0nbpVlq0&#10;BR3UacCEp9l6/KSPOV+Ob2bgmu3Dizl4IjjQhSaClOGgMLz96juHAE85PB9u3/fcvr0OldG3Hzq1&#10;Vljs/yabcCPDdEcYNe2yiuT9csSjv5OmLLmmA5540t74tDX1Doytv7rnWFXuyZd7e8p9g2fr6uuv&#10;v3F4/dXg+WIcl+efm9UYeL/99tsTrVCQX/WApS0Nd5O9pjWdrGkPnbjkbO1Ft7uiYyvOCCNZS0Bn&#10;DPbr42j/Xpwa36ucevihw5tvvTW01XVM9g09I5sBtGIGHnDD4Lnikf5L7ryf+iaqZ+EnDZ0b1D08&#10;iC4nv+j8/PMvHJ5+6unhtRlh22gqI0svr61ldCvdpL1ohe77PntU35Y29eW570QBXFGQT/7m87zG&#10;hLUqowx85e/9Xoe3XHV56y5OhekqgDPt38aQk/AEsNQPHrmqkS5qt3Rprp4b+zx8SSzt9jjdLe7f&#10;t+w+fd8G1+LpWR54qWdfvvW23Q19LqziCEbrK5ymN0/fu558r91ocpJejXs6iS23r2sPt7gVnz3e&#10;jU1vFCojlY09vD2c1iVNkN8z/BnuPTRkDhCJw08/0Lv0lOjZe9F9x7f5XOTB9KO0T03strHdEu69&#10;L3imPuPM6Hl9YJ6XzW0y+/yF8/PbhOcyRl25HFvYimr6IxsUpiZH2IOdpCG7+zaPTbXRV3tKfzTY&#10;R3RonwLDRCX7Xh/3TptM9tCNaEC3dqVG1N7l1Pwv//DjNGsaa9CCCIOMU+P3E3Q0Z1f7cS1kmG0I&#10;0/gYNEGgymDiGLlLuGc5On+TLzD3oUvQjG8NYIgz8ClgMzxtsIYoaxWI0hI11iCOeCKnAqEwV6NP&#10;ZfAzQNehoTwRfwicOqtYwbECYRlulr3zzgfKynjnNDK/zeHDSJ7t/OBoYCAwo8ygidkIz/v9MM7P&#10;p598Nt6lfIyKbrsjAOP4GWi2tpgphUfpUEGTj+NwzUECgc3jxoMgOPnzHy04bfE8bdQRcgVL8Oxb&#10;BFsszp59ej7WPhODA2dsw5tz0o+cmqWcu01r8BHDE4bkOF2hE8MDnWZLyE0O2Zpthg8+j9MRHOrc&#10;rG66KSqy4Do5k+bF1pahAd7kuvDeFN+uYwtHvMw953DwGZzWtpCvvv5q6Ax3puTUCUYqU2YUyIzA&#10;i8eCPGBWVhndVW7jcG94o4V0xsZzzz0bo+70GGjfhDa3OTbBh3zBgzyYFeEQO65XXyKnHAKyo306&#10;I6N76tEmNNh45730UUZbH/i3hj9VZk9LsQp1HwX5ipO+AG9t0D5p8nmvzaJnOBtAGRU16igcRuja&#10;Xnr/OM4mAHxj4MN4s0LCKNX5y71Vh+StHOAfR578+xbEfvvXYhQyzEujgRV5pvCcTEepS29ou4q7&#10;dzUA3J+kQ597FXq9W2i5PxXSm0aG5CHr0//TFvfzDYPtPpEZWyStXpsQmZURhmbKLK6teu7q1NAt&#10;gSVtaBID1myZfoJPZHwmjALDCpbDEwC10gWGtNnSRv6tTqReEzKPRJ8+/kQGx9nfvVZ9HCCgLFj6&#10;+UPRt4zPl19+aYx2qw0CA1TddOBaQY68BE8w1sRBjPWkDczgLj8eXopziibgfuc73zn86Ec/Orwc&#10;B8C3aAatWV2JQ/GwrV+Ba4bwhReej7Pw+jg0+pUJDgOwLVScXeMKfbgiuTLGBIfcLxlfq6Rpzrxb&#10;cmwlhsMSgzD04Pw4ic3ph49nALVS49uxypGrug2uY2zknvz7kPfF6F/OCuflrTffnC2sb8VZsOor&#10;cmZcOQ/a10Fa+ekDu1A5Q9veN+z7bMdLk4z6F322ZECZ1dvuiYy5xwf6W1m0d/rZZ59/dnjs8UcH&#10;txdefGHGCid7OkFztsoEJlABOXKKeOohJ+SXLE4aHItz4vTlBOnwbSADbACy63S7WamJEcepYTR9&#10;cyu6Pe0CF03aVrJPP4neoVl5Qj7UI72xQbry4BSWKB38xtZHbkR5B9dN5/faWNhidWLHFBG8vu+9&#10;oG780h6RrnVVn/rBIf/aR7fWSAdbvFs9+zYIYO3rbRSa3jL76J1r37vuYYDb0DylV/Pu48lQOGLL&#10;acO+LtGz6N0edvO1bCN6oJO4p41Y+dint1zr2cfCk+9u7+FefNwL6LKPlTfvXcnO6O5cvRNatvDU&#10;Zzzl0HR1gkEv0jPVFe4bm8fWWtvcnGjmh5LpJHoslD7Cg7NhwnH02WMZu+muM48fHoh+tbPHd5/n&#10;Pvv88HHs289zNcHu23nfPhqZ2EFWffQ/+nsmvDe5Lf79rh7NT/Ki9JO3dBT0JZMV7GnwlKEb6QW0&#10;0M72dfTxfOzU/LhOzfqjOAwIP/vZzw6//OUvZmDk1KTWGZzX3up0ZsZwEBdGaQaZOfls7pfgrsH8&#10;2x0JsmYH953WtgLE0KkrPBqI0fL13SidwBGU5YjIPyemYOI2EBigKfE5YjoGwNTBiGAopIx7eIBR&#10;OPIbaJ35zaiyFMcAsypktQodOEG2XHwahW97mtPOzm/bwz75dP044TrFbDEUTcahStlxaqa+ZQQL&#10;2ji4bm3CTzxIQ8dAH9xyHQcpyp4gpTFDh1yGFiM0WwcV0G6UXhiM0c899/wMSgZggmdQcsoZD3y2&#10;56GHGNosJzWAA3ycptyLjC/ODV4sxdsVkeXUCCM95DH/jVjCb9KO47wAOxf1DF8SwRK0Af5VLN6L&#10;wtAzEa7aUflRdnCB75ZXGJnb6pz7rbzBu/h4HnmNIdPn1p0cq/7AJSvwmu9EEt2bZV/fKKRJyQMX&#10;ndAefw7Nu+++OzPwthV1JhHsKh1XHVJdQtsKD2nqQA/Pfy60zcXf9c9F4ZgWx+3uVQBzydjm/Kf/&#10;1TEbmdT/k957Ac7Fe75ZEE8/vPpT6Is/+hLZ862D78TwkSqfWWJAgh4cwBkjbM+r6BTL7g4FeCcG&#10;oB96RE+BMnXPKDTzPfwJbvDft6m0Kp6i+wZ5G1tvyzTs4Xjfa+//eUj/J0OJ8qDrrHLmSj5tHeDU&#10;+P0nJyE+cCqDDnr9K5wa5dXqvf6kLbPqkvS1/fTa7GteW3icIhanKfzwzcJMEKSMU3OcKmdgYES+&#10;/MpmfDO6337r8Eqchefoj+gUk0tWd8izusnwiy+9eHjn7XcOf/EXf3F447XXZ1uF2TUnlIVQg8+s&#10;yNB7aTMHRx4ORWVHG/TnKRf9FOEa5/Tv/8PfH/7dX/1odDqDlwPzKufAcepPn53jfr17Oo5DVzbA&#10;BOfChYuz/cykAlqTDzTb848tPh+rb+/Rz5VcWJGaH2u9P8YOeQneBn/bKU+dTnqcnQ7K4HIGDaro&#10;xHjoIG51DG0ZHgZl+oM+5oBpI5mdgTqOIcNCv9EmUXmwhZMyt2+H4F47tJ/sN5KLkZPAGUMkxVMy&#10;vI+zk3cpOFEe5dHud7///ZzoSU+98eZb8wHxF+H5exnv0NMEn+2Rah+3CNAQcyaCGuEtfaI6B8nB&#10;s1F90gT3xmWy+tRTTx5emJUa288eWhN64RMg6C1v7QFwtHN0SZ7RD/3RvPRDs17lF1r/HhfX6WOp&#10;o7Fley/IezTuhN77e6H5yRIcylNyVRhCcRLA1CaxNo92eQ+G8tpFvsgWWB0vXdVVGW/Yt7X4NU3Y&#10;vy/OjXvcBM+N0vfvlBebXlh7GPvrPl3ofeHvo3f72Hbu4Z8s04gu+9hyrk3z3Hd933gyPz78qbyi&#10;OuFTelQeBOkNlR88riOwl8UGMPGXLNMd+mPlWv2u5GHsvchYcZBOVuicZWvE6cm9NPA6boBhi/jZ&#10;6M7no5Ne9B1bxs/H4ggZh+AIP6v27Jjr0QF3btPpkenov/muOJAsIsxKf9prkWHpnTURDDc4V6dV&#10;r5X2e7oUfzTQD9Rd20n70KCrNOCCIbqn++/i1ASxRIhZavrpT35y+MUvfzUOjJm6b/Jytpwl+vai&#10;zgpE5oSiKP8OAIMs5AJvHAnMigJFJAhioquGVxAoJWl9hod86+P+xXQNMGPH2LFVS95HTz86+6Lr&#10;0Bh8Rugo2bTIjKXZqjoWx6s+NdAZZlGuqdMMkzDncsehscVMOxlms+0hgzEDzUffDgewQsOTnL3l&#10;l9Yvp/a0rflQLG0wS9iBhWFG5RjkKe/TaYvvNsao3mgUYvk3V4bHbPdwakSEaDoSOEnn5MCHQ4eh&#10;ZzbBfybevOssSUo7+/QMSvgB1/Pn149url+I/WoMDW1UZUCvAI25WThLXlvlOFlRjrnXRrxdBf3L&#10;f6vQXA2YIx/T7iVfXpCF1YG3slt5bSOUw8PQRll5u5LkuWmeBXRoPHKmV0WTZ8olfVbMyCVjcIMz&#10;uI3sercGA2nHYdWjjdrqR2YZe2ZcbU3BLydwmUE0G2xV5le/+tUcsOFbLA6u8tpTo8ZMS5dPpY2C&#10;Sb1TW+AJnquwyPu3cbp7UEbekY+t//25OP0jUbl9bF3HPDo2GKpg2k+XbK9VGrD29c/zg9EH2uBD&#10;6vRFfZD8tE8zksYQCQzSJ49+UIPoyKEJz8CkQJ+Mcn4zBu133np7jMDWi45knnGIztLhrvzJdgng&#10;FV/vpbsWd/eiUDlqWfdtd/Psg/Tm3ZfRzvUh9ZrkgBFdafuWCZLf/f53h4tx9O4LvWwVIuHLqVFi&#10;BbDv5tTkxcLHNXWqS/RMf9ARHeS+8853Dn/5wx/OqorTpWarU+Ty2cgkQ9uKB+fk2bw789QTh2de&#10;eO7w8muvzofr4MwKcOhN59Arz55dx3XaXgWOCY/33/9gttXZc+0bFPvB0YwjY5XINyn0F+xNCJjk&#10;4jSjBcPWaWQ/+tFfH/72b/92dLu+5Yhh7eEEvPPOO4O7tvtQlkzhmxVUW+PotHPnbOv7YCZxhKOj&#10;skMfcWRn+t8aq6ww0BN4UnmZ9Dw7hYgckxkrjl4fTwKJlav0w20MBEGEM55h4kwUTXr6TNq/HKeH&#10;50SgKTN9YBky+r+6heKM55WvkzJpbG3UZ2tYNM/gs+lyfdHq1Kw2hy/w8gKPLl66cPjtu+/OrCxD&#10;6JVXXxm9bOWGXvssTo2Ph7X9dtq9ril+RCs6QP+liwN04qAwbS/u6lL3hK1NsHMyJD3JqWG8GCdT&#10;YE7CmzEl2ZXVzvZTbaWbOAOMH3Iu0r343LB4tcYOYXDYntU/OASeMqL2oHdpLkw/2+oV2p6TEX7K&#10;o10NzzG6ktY8wh6+NG2hX7UFDHjsYWgf+QAHDr2exHMfWl/b1/yCNPfgtM3i/r1Q+I0Ne9iCd8XL&#10;vXR0dm1drb9lGqSJ+/s+Cy3XNuzDPp9QHPa8bDnPe/2/b/fJKN8+7vMWTqM08OBSurg/Cb/v9/J3&#10;En+h5fG7thG9oA6h9YOJlu33gnR56TTv2HjC1JJb+gc8fYxTI9LnVujZsJevXpndSiY5nCDJjjXB&#10;4ERRkw1POlgluvzFjLkmmkwykk/1GNfhAe/2Rbh4lsdVG4r3Xj5Esq8/2/VSp0/ejmHGHv2gMGpj&#10;ud7VqdGRODU/+W8/Ofzq178awj78aJyavOPMOMZ4ZhHljxJGHIp8Rc5EGJfKGCgCp6gffUJW1GAN&#10;KcMhp942zr38iDPfusxqhf3QZj2cZnQYp0adPkj2YbAGDxOTzwABrsCAmEE+OBtwbXNYTs36DsPS&#10;WT9YDknnHiOvUJLJg0lODXNYgu9SHMnH+bFSBcYYaQw9bRoBBWXr7Kk3jRyDDBPMWsLRB6c+yLVl&#10;zsDGGJ/6lU9hlEMbg/SaRX08wvDomjmMQBgEtdcyPeNu9slH0GzJcTUYWanhiPHSCRIazo9uZpCf&#10;1aevwo/gz5FSFx6suDrX8CZ0nFne0Blea8tMIqcNrwzmoU9lp1GaAMbIQqJ7MLRRW0PYec6LVU94&#10;SyjRSYckByMnth0YNRfISVd+jzPBXsbJkmQcGHom7xgr5DJ55tSNLRwNwlP2WMkL7ruFcVYlI0Mc&#10;RPvLGX7rRK1kuH1njhS2NPvb3/728Otf/3q+wZKfsmAg2lZiRpZRyOjm1ODRdMDUDcfGtkn78dl1&#10;j9efCi3TvvSvjdPOrc59KD5oiM8nlczJ/kumO9jOdiOzOElzZK53xQ3N9ScO9cWj7+FujfHOeRmc&#10;NrwIEiOs/PPbF0+defLwygsvzTcK5BKf0VC96hHgBU5pV7oKbZcyYO557ypNdC+WBiOvWyiM5mlo&#10;HXcL9OXohtWs6QPkVN/g4P3hj388/Cby49AT9FsHBSRf6DLXBWbqOOnUgGuyxrP3VmPgS6/MABJ4&#10;gt8PMAjRF/SG+MzZp+fZtipbFNDVSheHgZ6j956O08ORsO2S3qpMaIfvytTjO6Y3Xn/j8Myzz8Qx&#10;uTmrlVajbH11TDI9pv9xZjhPHBt4OWGQfp5VwOgk93jpW5Pvff/7h++8/c7wQ//6zDce0XuvvvzK&#10;4c30KziTQ6c7hiGz+mSG3+AGP7+pZfXrshWj4e/W14K3CC4Z5aTVoakMa5wtVpwVztDI8qaXVsMT&#10;A4Usj3yEv4CS1/KhcoPP2n4kHykTAUhqZGjL34kqeVxHDlMv+RSa3jxC5VDUXrQQO7bRQdK9n5By&#10;U5RDk/H4S2NW+uFtzk3GdYHh4mAausyKzBNPnDm88NKL42jZHsn5tjOB0aPtND81jiDyoOP0qX+F&#10;UwM/MBZeK4NxhuM8K+KRtyfOPDETpfdFzhzpPBNqW5va75UlP/12EY/IgBnq6lihtFJ3A1h9Lp1K&#10;5+oGoeWGnxu+zSc2rXnB1T7vyBQ8RDpKWuG5tl7l3StH33bySHr1m7bty5cW++d9mtB7sXgWhlg8&#10;hL4ThebZvxeF/buTedCuecHft1Ua+XZtmYaWaej7fb7iVxwbWq71CNLkKy+bp+Xv9iw2v+v0xUT3&#10;QvP0fce25tnDdd2/F/f1CK2j8AXvtKF0875y5NrxlqPjKra8vNL1gXVYzraCk+g6tQamccQ7k07s&#10;xTlCOrg6nffTc58fPvr04/ntRSs0dDN050TRjBt2SzwzdufZOUjktYwPbBo2J7lVhq1AbqXri3D2&#10;fIRP6CBqY3WWezpMf7b7SVxO1bV5h5baxqkZPZ2AVugizXg3VPhnKzUBalD66U9/cvjNb34zimd+&#10;fDNXit751WOPJjPldXRaTOIMEFHUFBqEAYSkD/LbSatIInpDWA0sQwL1W43UueUHi6GEMAYfgw0j&#10;3UybLQkGuA7gdbJmRi0Ql/JMfYFrtaHLY4yp+XbFDGEck0lPXlvM5jjgpMmnfttBDGxOdnIMtRPZ&#10;BtvQhKJ1dXIbQo8QY1qIrV1whpuBvIIG58eSxlDmqDBuGNH5f4wPMAzg9mMzGJ6Ogez3Nqy+YOpy&#10;aJ6Id312BgAzW2hAYMB7mBERI9DRp3DGH4LiWFECZ8vLfFgf3NFI/SNoiRwDiQZoAwp4PHQ8HWWB&#10;/wZ8yjP3ZoYJlvaCJcjn3qA9PE6cXpF0ZQZOwuQJXPvW4alt2i7gGxnAAzIxMXwc2Wl5daob/cDf&#10;BXnk0i4GgrbBse/gMx09uEmf/Bvc1ZbNYAwecMA7+8s5J/g8zl1k6NoXX8To+vhoq5n6GIY/+MEP&#10;5nuA7373u2MU4pO9oDo5WHiiLe0PbYvyaKAOeU62625B+4d/uf5rQusq7P196XBE80R8oFiqYDwX&#10;55HVyIg48r85NDUE5/hd76TNKmsM+RhTDlHwXZrjxOc7GriXj/OvA8fSK2TxDLl//InDqdRpptmE&#10;wvTv4AIvMClCtNBHlJ/+G5htl3vvRfQt3Vyn725pLVP+nAzKDM5bGLz/RBinZsNjSmx4+PPd3O//&#10;8IfDr6NrGYz67cyuJeO/yqnRT6KzxnBOHjpTgVmdOf1o3t+ek3HQiW780mEf0QV+wdmg5ON+TroV&#10;g5kJix5x1WarpA4ZeSZOhoMf1Ou7Oo6YrQgcXeMDR+Wt9A1bwmzLVJ8Zd3Lvg3j6Th1m+Dj16lhb&#10;FB+a7c5zYETqo7fh7ZRBq0UvJK9xhdPmSGFO2RwckHTOFJqiZQ1hDppxgqPzQRyhD2OIW3FHv66c&#10;axecjV0dJ9Cb/uEYcdzwfU6GDG5kgYMHf7IRok/ZMdwXU+Yqjt5IFNqHTBIdGfvhWWXAhNDowkQI&#10;Kjtyl/zi6CV1bDALtwH8XuknfO9EoP4Jd+/25e7JIOPQhJvXrx2uXVkH0Mzx0uibfGjkIABbZ+ky&#10;x7G/8MKLQ6/13ddHQ08TeikwZcRFj62NE4O3vnFUd675B2M44UPxG5ok3dX4bYJynJrIFL5yfI3k&#10;VmnWFu518IFxVQSLAUU3GeME4y0dazyBk3r2sXiPLKD/Lky/2qI8wvSF1NNYvMEmE9UZ0/6ke699&#10;ytOJxdV98QGz+AjFCS9nojRtwVPv97CFPT4ncRMLU2hdAviFIR2OYuE0yOd9y4qFWTxPvjv5/mQ+&#10;wb366dm+25fdh33aPo/yjXcL8rU+dTSv+7uF4tn7/bVl0V5oexuk433HjeZ19YzfMybmffPucXHv&#10;HdnwvukNbbc8tfvItmvlW1ReHnUx8K1mzFa1xx8bvTVj8VYH/PUhV/iM3RX9xqY1Tl2OXvjwk48P&#10;7334/nwnbscJmaSHB3b6p1MJ6XrjhyPfn3riqdH32iO/09boD/j0OyD3bX956Qq2sVus7nJvHAfL&#10;1ThTm0M7O2HRgCbS0GVzav6X5dSEoBQrxTFOzX/j1PwWh+dHIcPOcWwGHR/UY97GQMvNs0IzM0/g&#10;bEotwdYuyIC/DMg0yh+lHnjSsXLBOe68jSfTGP9DlER1Yph9zn6kC+MQzmA1+/2SfwaOWWFYinR1&#10;fLMhX41xdfX61dl7zsFBOIcQaCek4M3Z4eBY3TD4+riZ00ORUjxwm4+rImS8Rc6LI0UpZF4w54Nz&#10;gujdJmfwfPSR5JdvG/D9bgRBXfm3mdQodsrd/TpKdH2APatT8k36WqVC7/kthuBrUMRL21jQgOCY&#10;yeJ5M/wIzfoxvDQzedHMLNkYS/ih+Wm/QYZTwwMn1N6hyX7GbC87+LgGaXxdvBtnF/8ATLry3Xom&#10;SR4ntFmpGX4lDz5Q7JQ63JU5jsfKHJsAGnnYheIzMhODYgbd3Kuz29mO8jEi8jenxgXOzJ4GJ4G8&#10;WN2DB7pzaqy2kGOHPjgH3q/qogflwuH53ve+N86MbwzkZezDb+QE38MrHbzwtUWYfrDhjB+VZWn/&#10;Uph2Jv5LeU/SSdin9X7RdtHVPTyraGxh3E9QqFPbxEXv9L8Y5tp45NSkLT39JASe8o4sP3fh/JJX&#10;kjO4L16M/G4wVwxc8sTtDz5fheaXI89WHik+q2Nml/0SOjmHR2eEGkob76SPngg+S/aPY9Pk0/bK&#10;+bQtERyx90KvgvsjmuZyJ68447btSm95wYonmvqdGlt+nAh3/6ko/9BPuX+NUzNvcxk6hUapZGb+&#10;9WGr3ByQddDHzcMl9Mpgow/QSc/EaKWnxtnR18JTekS7GYmOzP8yTudMkKDnph84mfjhl+X1A/q2&#10;p/BwNqwQczxefunlceRt3aTzrOQ8l0GQ4eobPxM72mFShaNj8savyPvBRyuiJgD0F8+vvPLyOEk+&#10;upcXnzgL3a4kLxrQy06h/Djx3MVzh6s3r0fXxVD8Kgb/rbVtyvgzIhf6hqgzUaU8I/6RR08Pn8go&#10;msnnxDRyvOqMIcLx3GTkiJ+u/nIdHbK1yziHRj0YpuOXMciuAU4iR9CJmLOyr1zawdGvnBzVsQtN&#10;A4uOhK8+akyqASCMnIyOS8VJu5U2OQzAiswXkTfl1kqfVRfHdF+efkQuzz5nr/1zM/n1wUcfztYz&#10;h1kEUmQzsjb9NPiaNAovjo50dq/tGjuE3mQ4uE5Z18TR0W1XLmTH+GfcezoGE537wL3RgSl0D/81&#10;43h1Dl5om7YyerS7egkOjJ6TTs1Uk7JD31zRSHTf4P5bfE1QtrqALmyZRdvFL/pub7i1XOFUvzS2&#10;jn0eEfy9c7of//ZtaN2NQvMJe/j7cu7l0RawRfcn4Tdv3wmFKQqtr+UavG/ehqZpO3oJLedauPsy&#10;wj6tMF3FfWh687Zc894tv7DHvWkNhdEgb/MXtraIbVfTjN+d6CvPpStXOPKS49EreVfY7huV815f&#10;YD+IHdvuhh+YM/Yac6OXZ/U4fTQvRr+wc/V/fQbv6VD95HT0HgfHwsX5SxcPn6avX8jVQUzGh7ED&#10;RbuEHn5kdLCV9yiNyUOHGEMcrtUJXnj3o373xZFMVf7oa2VEtgUYZF/63qmRrm9om4kx9q+2ar8x&#10;ws6YnVPz4x9jN9KI49R8/PHhpz/56eG3v3t3FFdXagywc0IYhRuAo68QLXFm+zPo9bCARewwPsRH&#10;DEpmmBEi6gjtTEINGIYP4mEgQmuAdKGC4E+YAWO7gs2xUWa2n4WZY0wHH2V8DFojjNFt9tKA5SCA&#10;L/xI5tUr8/s3lLcf1HTSCwM3wKeNs9UsgzsDzHakdnRtVC+CcjQwD7M5Nk/ECeHAUNIjAMk3Az88&#10;T5kZ9Wva69k7zoltZGYpZ5tSBnLlODyMBYM3+tl2Y1sPR8NWPI5HOLIM5OA5Qp20diI0cgw2A/Dc&#10;uc9HcI6222lj2kDox/HAt+SfLWn5I4gGGtFMeQrMrN7aEpbBBYmUHxlIyTyvGUhis2A6VtZVPuW9&#10;l29JByMt+fCZXAyv1gBdpT48gye8tqt2Da4zWK8wsiFuz5MuD9xyXR0gfdDAuBkYcK4hyNixArgU&#10;RZJyj6bw0aEoE6sujC2zwQbYr27cPNz+8tbwyOyib25sNWNk4VVxwgtKBg5VRtrVtq06V1xoL8Uk&#10;7t/1/f5eKFzXPxf2Zcr/xoZ9WqP2M3IpKldKxsCLP+0H4jiM4cAYNzH8GIscm8XfyEGMH3qDYTQ/&#10;KMuoohBTbj42hh5DiR6ZftyBIK/CD79U7NeIrQ6alKijNd9c/OEPc6+MfqhfoXnpvY/SOliIradp&#10;rtOejUfCnsaF0fuTUZh7DcqVXA+v0QoseUa+bo1zBvd33/3tOBEcQLTrx9d0rjghadNfQptOEK3n&#10;6MjAwyvfsVhZNdA4OZGO8dG/H1Akz8C++PyL2wly26/VJ82KEZmXH0zfFV67cU3DDz5gJ+Pw1x/g&#10;T796Nl6k4pFVqz8map488+Th7FNPB9bpwVF++kt9Ti6b7/3otERtOR095pscqwIvRPdxXqzImPDR&#10;zsfDS1uRPNObwx/0GD1C/yy6cxxMSpl4+uz8ucPncZqvRY/cjDMjDU2GLxnDxhiPzsFHsnI2DteT&#10;Tz05zosJH7/8f+3aleGdtqmXMzNyudEfEmiuDzR6HrxSDzrCc030TPYVdTfZKEq/Zq2MBG0JPvoK&#10;J2OYtQuD+y6t9/qhvqBf0pt4BI/KtP4EXJTfbDm7fDnObYwW/UV+unx+ZDg0YUxYOdQ/zz579nA2&#10;49DN9LUPPvxoraym77IF/LzD4Ky/ho7fnoRInxv8YdfraiG8hkYJdMG0Ic+u+ivZ4dSQFeM6Gkax&#10;TP83nstbvUme6SbtRXuODRoIZAtf25cb24/dKw+O+4bet2/3WrxFaU1v3uoSsOWBD/irzx2vaGtj&#10;7ZqWFwpPOW3qpF7bKigDDhhi4UlTvuEkfoL7/fMev9ahDHotmVkTjH2n7Em4bec+eAdPsXn3UXp5&#10;onxjy+7hCy1XHMQ97Ia+ky40v+fGff7WKTS915M4/anYdpZmxatpfW5aY2FLx7vKg/TS03PpJJbv&#10;e9nZ46CsftC+4F3+mzGZfmC7mrSyOnvpwpoM1Ffwnx601dh4Ld9n0ZsmHdnF4OqH4v33Lp2fCuZH&#10;NP1dv3JtVu3Xdt01GTY/iGwsC66cD3a54D15Gnw2ncWmMH5b3VFGujboy/RTHR1pysLD+MBZQj9B&#10;Pzcppc9vTs0//Ditn5f+V9g3NT/72U8Pv3k3Tk2QN/PGWEHutf89jIoC/DbD0iFmAIvwbMDkYwCq&#10;jFGocfKrQ6dFUEH5YXAMZx3VAMprxMi11ex4RgGRZ6BMfXOfcgZMqyPKEQTvGsw+zellKW/gny1F&#10;gWPw49jM4D2zW8th6fYzDg6FTfxW/hhsqQ+u41hseDo2z8rKbCszoIeJPqYyCM9vGdh2lsHYwC2/&#10;fYmOqdTOwXtTvmMMPMEYeCpxW7JL+yFAOMZRQeco9gcIYWhFGCvMI5x5Ly+6TadKFAgKAbYtwz3+&#10;HPHOoBSY9/nF15T3Ep0NdOrDO7jBewwZxnwGtplhDM04COANz4Pr8MZz5MbWgbXCk5QIj7ITwwd5&#10;4ej8dMbCnQDQoTpL5QoPGaeDuktb3S86LPzFfZBngk6n3Co6Qb3TNh0zQVlOjyBNXHUs2dI+HQpt&#10;daLvf//7h5defnnwNsvq13u/Cc6MSDzkmOp0ymqDjgkmXuMJPrUOMFf7isdC1LV8FD0ftelPhOFj&#10;ypykxd1C6wHzJNymiaURHLWDcrEK0tkTz9I7+GqvfnMtRpMPide++yjX4KSWcXjAzZNJA9tYfIh4&#10;JXL5VWgBL7HG5mxlzf20H27B5/44NX4k0uyt58q139SgHOFKx/Rjwpnk2PrAvq1otWRv11fI1Jbu&#10;Wrq3HNqWT2JD3zfvP4v5Q4dZIcizgWAM4tz7QB49GZEOCrh05YsZXKx2OZiFrp0fOs4fmRz8EseI&#10;T7VogOOMvdlCFPn2/YpJCAOGWbk3Xn/t8H//v/3fDt/7i7+YWTYnhTlS2IEX9A86wwku6DGzaql/&#10;ju1NMGlDx4GJzwZFsm+SYlbmUxY+4Iw+jM6jA+lD9FpOz2GtRNMjTizb9KDTy+bQgejI+ZbnuefG&#10;qYGbD8U5Eug0J4s9dGomVoYHdFbqJKO2UljloIc8T9+MrH342aeHDz7+eI7fH51yfRn7DHB0LC+t&#10;Mtha5/QfkxEMB/kdAnPlytWB6fjnGhTgM+DnZwi2Pqxuq7Xa2gkTYaSEDATG5LHtI/k9z3eJLbPp&#10;gcqfSYGRMXEXCvdItrZYA0FfqN4Ei2wvWU6Z0OR2nLsbcdQu68MxXK5n7LNiFHKmbWtLEEPm93/8&#10;/Tg1Tz791OHpOBh2Kfzx/fdm5pbDpw8DCptxTNIfp9/mfmir3+Z+EUA7XIND/8vzEQ8kbe1CY07v&#10;bFl50rHd6b/J4zdqrNAaTzrxJWq3trZPar/+RC+BVR2waLD0avOK1cUN7pu2j+poOpzBEaQ1NB3c&#10;lql8yOcd+TE+wA2fBXmF4ue5bWs7wRCUqy0lGnO0r3psr8t6FfZtElylNbZuZURt6Tt1t5zQ9nnX&#10;a4N3+3i3tPa7PQ77fL1vaH7X0rhpDX3X93s4nvdpwsn2nHzX9/t09623V/Ek/KY3T9OK3z543tO8&#10;dTcdP92D3+c9/KYJHQvpAXoaXdWOf8ZYkxWisdtuHVFfMeGtv46DnGhy34qsCQw7mYzBvuem/2el&#10;J3rUd+jVX3YBsOnYo+RT/cZjtgKY7CZyCufKMZmuzQCH/jiofqtN2isPWPK415e0Sf8xcWwSufpY&#10;P+fUeDcS///4j//xxyH/IlaeDY6Wgv7pZ/8Yp+a3A2i2n+Vlj3H2a/O2JFhZmQ7FwM7ACsISVIzJ&#10;QCfP1tn2HRmCR4huAmSQwtD5KDyhzKN0MUyUf96NIb68XIO42cVZycjApw5wwPfjcLOlImWm7sAb&#10;5yVwHrgPXj42DpHBT34MHuPfyWch5joWNYISYqtfnRhFoSCklZS1PeyJwYWDQiH7QNagbvCeFZpN&#10;CVFI8HWV16A9H+KHdmDjw5rZjCDPNZ2G8CairzTtcGKa+pRb3WZ1Rs7X8CcD93ysvSk7sI1cU4dO&#10;GBgEAE7eg6Ee/HQ10Boc3dunbnXCdhLOm/ovp2P4kFQHsX9e3WiLX9psRn7N/i1nzD1+cBQ5CrZ0&#10;qRMdnLjRGYJroXv5XGW6Tidbyl5Y8vVtRXx8etmxUvJ+DJ8UY1DPClscWY5Ny4qDSPK0nLBocs/h&#10;epwW8iDf62+8cfjhX/7ldCYzvn4c9eoXVyaPLT2OQWcI6ZjwLzy4em6b9rFtKb7agmb6iqs2FSfv&#10;99cGedqWk+/2ZU/GkYWh2fEAs8etZd1XuWgbJUQBmY1xb3bFlSL7+JOPDx8lvv/hB/ORtkMplPNN&#10;3RdRqGN0cYij0C5ddhLfWvlRh7bDBb/bds5AqLNwjF74xn76XGdoCH7KeadPar+6yK2BHp8o0+Hx&#10;1g5RKJ1d1eMqyutZKI1chZZHl8am7eOez+R+rQAueZ3JoET9ihf/VXB1ypQjdB0WQM/cH97rqykd&#10;JNY3QThhZdb3HnQAI95KFTmcrUvpO5yctsUAhFcM6R987/uHf/83fzOnnb3w3PO5rkMrrH5M/9wG&#10;I46FyZdxmhLRdLbMPvXkrNTDH0x93jY2dFbOKrWtZHQX3abMyG/6EEO51zkuP/WBS1cbKMe5iWND&#10;D4xeDU621Pr2xhY1OI4ejV6nK21je5hew7fRj/cu/AN3JlzCE7Smvxnhv42j+Enk0ncjaNgtXcrh&#10;E1nEc9viXovz5zhruDu22ulpHCFhVnuTb7ZQJnJK6D3blukzsmjcMtFjkMczUjODfvTZzRtfzi/1&#10;+1Fn2wHxTfmLFy+NHrkSx8s2bc6Tk9ZmlSNxHIOE6ojew50+HRnLs+vUE7j6ljaip7a4h+NXN64f&#10;rqeeyxfPHy6dPxfcr8y4gv7GaTBsr6bD0M5BHo+Hl8+98NzhizhCfojbiYVzkEXGlwfiIN9//4Ob&#10;TO8NzU3HHD2nr0A892vsWcY93IxD3rUN43THCHJQBXl0hDvekq3bX6Uv7dosCu27aEI+jUtmftEC&#10;LONx9Yl8ysvbsHBc/Vt6I/qiJTho6z0eNH9xdq3cFYZ79Ynu6SWw4MFuMPYK8gvVO4Xtui9L/wrG&#10;a46/qN+BM3040b3JHH3J+AWmdLC0ofLSCLZ38o0tEdq4F9r2PZ0EZUTphSFUNou/dzPeb3XuQ9+V&#10;Tg2lVwOYpTf8RO2Bp7CvXzm4Vxbc99m19Cx+vQru97FpJ3FRV9+3vXuY3jdKU+/J99ostl197500&#10;+Oq3xi9XEV+NY/hafirnXh9yT0bIfZ0J/J468s7VxL1PD+wI+PD999f3rJ+fO5xPGXYXXfxEdK7v&#10;Ya1on7t0YU7iNMGvb4+8pl4r/1ZlrC6bWGeTPhqd/1T0BKeC/OmDnBR1eN5/h1zc8a5yIY2zxQ6A&#10;66zSBpZATvQ9sqicqM3GdjapvPqTMUffUMdI8P/8D//wY8Yf4MhvgEScn/30Z/NNDZVkUOPUrC1o&#10;QWxTvnNCSxrH0wt76C8cn2jgoABHwDbhwjwKlrMxHyjmeYx2MCjywOAZFqa616AQwyiMMkggrsYJ&#10;hMBAqkEYj/jShHViVgQseas4rczYM+y4uv33MZwZ7bf1I6JwuBrGSFurNskXoUBYH1Ltt8XApTPG&#10;GICos2UseEy7Z9CNAZVo0LUVS/qsNICT90P10GtaH0SlaJ+yCGpGcIQBPbeyY3hoV8qN8qB0Y7gb&#10;DOFWJaAu+VreiogOg1a+QWL82MLGyPAB2NNPWyV6epttfXLbF//SRIODNhBa/LsfnwLbrO3MPiZ+&#10;GSPAoG17GthwMFjfCP0ILgdgDLEYp9Pp0l44MzZupg1XM3jqZHglwlsbXOXnsA2dtvTygex435j/&#10;hjfyCeQIn0RJ396SJo8yC25hahMZgIdft/7rv/7RbONhpDHsPo1h/5tf/urws//2k8Mvfv7zOc7Z&#10;XnQdmsE/P9y6zYbIPwb9NricVGy9b5v2CvyIf0e4fjv03aLDcZ7S4uSz9uyDtF6963ODtMo35Ulp&#10;1qGdPrEpKO+/TN82u/OFbZ3Tx/Shm7OtyulJPjb+5LMo3ksXp0/NIR3Jg+fkF58YPlXGZB82HFEz&#10;Q75N+Dp1zq+L5x5e8DviWe4pPbP+lqjphb5rQI/2D+9K79Ja3tJS3NOltNnTdH8V7n4f+UyRec6/&#10;cGnpjfQdjp3fNfrje38c43G26kWvzjeLD6RNKSDCRaCfTcyAMQY93DO4cJCupY99mb7JkzcAkfPv&#10;vv1O5PbN2c6ztrc+t2bPZlJlHczRWbYawo4sn0mbDBZjJCVNoH/pb30DBYwbHKcrce4vXrg4zxwV&#10;5KGjOCJWYvVzExnK27plhQbccUbSVjhY7aQ313eGwc3KTN7PCvXGwxmn6Iv8lT8rPfxNHesgGMft&#10;Xz18EOfadyBWv7yrzpzxJjjgKdzVbVA0OeVIavVyGtETvqvNX41+gwe9NsbEjFkxHG33izFAvxpz&#10;pm8P7K/HyeEY4cul8xfmR+w4sZ99+tnh448/GT3hOHh9Z5y26OUH47jie8dMbRbge1IOpw3BSz/Q&#10;j+hmsLRTu2pIkJkvjWeRr+tfXBqHxmop+NqiCmPxV1/fOlxJHr9HY5w04fT8Cy/O7yf9LgbRjfRl&#10;JyTdoT+DX5gRXFzwwhiDL4nwjk5vP5mQe89HPMsVnWbsyFUgj3YqPHv2mRmjjDcMp3u9Dm1ntWlr&#10;s4gOhYfu9GtXlL3DVxHfPMsnlI7Kwqm0BbP3+9igvKisqOw+Cn1X+K74I5B5hp4xWNjDFvawlMPL&#10;Tih51j+V1yb08dy+gdcjl6mzeINTve1avPb1lAa9Csrux6imey7sBu+kC2AI3pc/3sOv7/5U2MNu&#10;+dYDhvJ7GPs697F5i7Owv98H6fu4D3cr07TWvS8nre0Vi0PTGxv2eVzRCC/3Y9HdYJU+7tGIfLAz&#10;Pkif9W2pcbk6gM5Lp5zxldOgX1RHjG5Kf6FPHz/z+OGp2H4PR6aciGti42L0pv4OZfa5GzqNLn+E&#10;DRm7m65nL5osmx/KzTN7By7q4HiwmTjgbVOjZ23SN9gTcEMDDouxp30Z3toov/7DDuUoge0ZrDp+&#10;+sD08D/l1PyUU/Pb32Q84NQ8GqfGrHeeKK00cgSVYo9ia1mDx4qrQ3cPfVg4L2xpgCyHgkEE9nxU&#10;nIFBHoyC/JxWlXIGCfkZPzejlJ14JlRA4MCpQQQzOwZj5b1T38wgJQ8hwCxG1uXLlw5fbIS6wtjO&#10;AGgg7Ak4UB2DLAy1hYZC94OaDLbZQuIv8HV68MxampHGnFFacQ4M1gwLyppCRp2hcdBioCk/9NJn&#10;85xEjZp8Bl3tImxL6Uc5xSJq+sTcLxxuR3jiyaZucGdmNIqtAoQvDZ7RmVc+ipVBk/wOOeAZO87V&#10;DJC97Y5Ntef+NUcRx0Dk4OggvoH4PMa6bRSctwcfeGgMGnhTtGceOzOCNQZE5ELH8TsSDKyQbXhl&#10;JpaB5cNhg9ZQNG3VBgNqHZ4gP/ybrToJOvDQaNJXxxg6bW1sZ58OPylAhIbzPhjmMnebvBZGy6Mf&#10;eJSKQBHgKePiO++8M7+ZoUPpaI6X/TyGyW9+8avDL/7xnw7vxSjtvlCGiv7DqdFZ69QYWPaKfuR8&#10;45NQnMpj71z7rqEKrXDajn1bGvrc/Pty+yCtwbuT78m6qM9SMtpDOSrXdigDCpG2QcUP9KEhxSn/&#10;hx9/NDPAnBr9hpyuDxPXzLp+rvy0I9f2NUEfmOXu9MGvv0w/DC4MzdEhwWEvBxSrGRzfpXUlUix9&#10;XIuzWOOveUp/98Ke3kLh/KviyF3wyj+6cznlgZNn8qbv0h8cmt9HhmyV6u/UGIw4NrP9bMolLBSm&#10;7zL8nCz2yssvH5579pnRL9evXt+M8WXoMtDfeP31MdbppBpC8moOnpaOJifKz/lmL/noB8jOt4Zb&#10;HgU5BbYC0T9XYvyej6Huxy4ZnVbUbNuS3yQO2jJIOVsGOg7UrKrHeLdSgNv0mW+B4MtpONYh4ZeY&#10;93Bz6iJ9+a0+nHuEwadpT+SOzv7o008mmkyA88BJTpNF9E5hq9OK0HygngH68UfXCgHcfLu1nEVb&#10;7r6c8pwspwWVPnQqPMgkmov6uvHFKv+Vy1ZHLh4unl+HNHBizZC6944ufeTU6bU6tX3Tw2Hg2KKB&#10;dk7bNzk8avdGE7ybuhLd0zHyVLbRCm43M4bdvHL5cOPqF+HFtUkzeYgW6GfCEp99Y/rBB+9nXLx2&#10;OBsD4/kXnj9cu/HlrL7S0SOTGY9CvKlfWKcXStpww7s/4dQ0rW1y8Mu0K/CMD7P9+uzTs+V9HBry&#10;kfrWjxyTgeMVFeX3tJA29kV0E1qQI2MdXu11qnLopBx8Fh7b2NE2bbgW/j62Dc3TfA1giM3buuim&#10;ceYj49VZYvO7b7rQ9tQpgX8NOFfta/7WpQ3yKqtedECPykVj8W17e/XOPThC4YoNvb9bWtsiSoOf&#10;uIfTe0E9cCv93e+fi9c+NG0P70/h2edei5uwz1t8G/b3J0PL7+sVXBub3vr2ebzb08W1/XVPq5a9&#10;W0QjfNbvOQT0CttkdGzgkA+6hP1iLCUHYjrRlF87ZpI3MvT0dvQ+/WPx4jK9lTHZewFOY4smmkDj&#10;zDi50kSUw2b8ThkbUv9nA4n63BtvvDGrNOT+ZJvbVnLKpjDpLd2YLd2zNtV20mc4R+CByxaTHx3A&#10;5wNMf4Dwn12p2Tk1d/Iy5JjrPfeHmRtynJZVNn8hln3dodooNYwSbCOZ46ADe99JlZ9tUhkYKtCr&#10;4codzzJgnHIIMCHwGTkUcmc/fKhf4k2HSJ4gNspS3RSymVFGFuXtPaNrBoLk7wyx2apuN1unBm0f&#10;KUX5TtX5842PLTVOkbDtyCAlGJgcdWcZHY4EYT4G1Qc8w2niZB+a7Z/xYZyXRPdpyBgJ+CK0Y4Cz&#10;Ov2xAhAYilV0FZ52AmWXUqxiXb+abTDnZTse+pk4NpwYs9x+dI1hSJDAYaT/5te/OXzw/vszIPpW&#10;SL0Md98O/e3f/PvD3/+H/3D4wQ++P/vkP/no48NHH304M5EMCfsg/+bf/bvD3/3d3x3+8i//cp7P&#10;PP7EbH34OjSqg4nH6AL/WcGLHMFfOwW47GNpsuhxQhHm1bzf8vh/ZDXxZHllPKORuobv6fjwcEAA&#10;nOWt02IZ9saVGBKRTwOtMuWFq3aQocq7dIMRGdVBdXq8UmeDe50dDsWr7RFPtq9tKK/FlhPc93n/&#10;fp/nXwrqaru0SV9kKGobPLXFtf3JUcRWcudwjRjtIhr4gVrf0HBobKUiY2ZbyLD9u/0oEb/BGjnY&#10;8CRvszqgLzBqE63aqE/QfmX1U1d0JeMUpGsVqAAmOsC5sTQX70ZLMEXh30rDO8mW0ksfbTCUBI9B&#10;a6vTH//43uH3f/j90GiOc04G34U4PUrPppfoOrSmvJ0qZlvZj/7qr6ZP/dUPfjgGOfhrBWsZNY89&#10;+sg4PVYB/LCl9wxtKwV0VrcsmOnTT/3IGhoqi28+sreqbdC8eOH88J0swGW+44leZTD1BzA5U9rz&#10;Xpy0c9EXZAbOYzin6WhHNxgMx+hNGlqgJQNePs7SOCrBdenPRXsGrfze7XmADfl/8sx3W8l3/eb1&#10;w4fRPR999MFs+7JticMFpg9cZ/U89XFe0Mhx+c9Ezz0fR9EJbI/GGHAghZ75VWhwNXLrGGzbV1PT&#10;GArdhaBhJm+6Ha371tEMLS5dXNv1OHpWqdHWqg962JJnMs6hMM9H75otpQ/TyBmPtFPQtn2/F7zD&#10;i/ZHfABbugg3cm3lRF+9dvXy4drli+PU3Lq5Zv7R208RzHerxsiMj/roHz8I3QLvmeh/UZ91vOvN&#10;yARZTPYJRqY7EdZZPcOH/Df1w/3PODVNnzYlCsr5kWljqJVEDs7YJalrvt/K1ViojWR0xmQ6Ie/2&#10;/dZ79MAD8BlbIiMPPQR5Ro43HvZZVKZhj2/pWtyF/fuGkdUtgi0WNjz1B/qpOCurTtHzvi1gGIfw&#10;1hji2bhBrxlH5GudQ8tc1VP6aJfyyrovrvt2tGyDdwI4QvM27kOf97D2Ubryjfs0V897vPex6Y2F&#10;36D8yVi4d3t/MjTtZB13yyvs8wue2y73+/RGoelC0/GtsfzuVQRTuFvZk+XlKc08szHYbLOaZ1Iv&#10;soaWdICr/mRFe+2YuTV5fCf8ymuvHZ557tmZUPFdrEl9Y1brJD98A/01GC4dlvtn41y8HKfG95Ly&#10;2K1ixUif43y4Fk9t1Ofcg6kf6JfwMn7Uxiez1aMcHmnGcW0Cj0OjXIP+YFwcGkr4tzg1R6eeILq4&#10;8Z+idw/CQAkss3n2xytPYS6iLIWEAWVOjfB5nziCkneCZw3UWB+nKzeMTrzPSUhREJi4nJrdR4Fw&#10;SFAHeONlpsz8KRujawzK5J2sGy7pRocvKQMGRQxtZcYYSfBeTJYxdutscWwICCK//OJLsxS3nJpQ&#10;ZRMizFfvMHOqWxgeXbdYPrSjGD1aDuMrvKLZa+mCvIR3/Tjp2kJSY6IdRAB/vs2Js8CR9A2SlRv7&#10;1kWrJwSHo8Np8XGvMlZj/vj738/vFlmhMPuH5oLB/K033zz8j//j/3j4H/6H/2GWBtU7swfnzg+N&#10;CN13v/sXY4Axxl56+aWpQ51+u+R6eHzh8qXZkqSd3XeN3vA36DJ+UcsAKnyLTlsoPYZJ8ubdvN/y&#10;+L9pyu7LK9vn+QYnsseYFjh3DHCKwcoL3pPvxx5+5PBU6GAla/aCP/fczCSI7qVRMNqvM1pBQF+y&#10;QlZ1cPWVx+rXZp2zCqD3J9taeSyNhMIR93nd72PDPj+6i71vOlnTZ6WhSZUPONqgLZxw/dR2TsPj&#10;7NFPWd8x4YV+xgjUHmVs9Xn7nXfmGwaTDb7R8X0B1BiMU1d0BsOIETt8SNoDkd3ZwiktsOFTfPGG&#10;MSPiD/zQH91Lv7ZJOElrsbRsBKP5ey0NW29DYX8rrhdLhyjH+PPnOZETYNX4j++9d3j3d+/Ox9m2&#10;nxlYoj5mBhwMk0Ku6rXi4vcBXs8g9Pqrrx1efv7FyOAT0TV3Duc/P3f4o33TjNIMCr419OG9thgc&#10;0IYD88nHnyyjO2kdOPRjkz54TZ+ZYOBsmpgwc7+2Sl2cradwh9CsFIfu+IA/xg7OklVLhjw9MAZY&#10;9AwZQWMTKRwi+mt0WcpyjsDD15FpeTdeuJIdxrm/yvwiLTqreskueKhu4soJng684XBZ4Uunntn+&#10;BwLz4dDwkeBkCwWH5mz65HOh6XPPnD2ceSSGQPC7FwNS5lYcFke3O+lwtj/OSnLkhxymPR7QxCDs&#10;2xj8/CI0vZp6TYrduMrpu3Lwezwj/9GpDPYxPlKvCSX9gV7g7JswTGOnz2j/Xp4qew14hafqbp+s&#10;rKPR6JfcfxUD5Sr9Gqfmq+tXg4uDHkLvODTjpKBddB6n5ULwtypz46ubh2cjO04/49R8FJm5Efmw&#10;Y2NWUVN+k8qYOKufGivUPf32X3BqvNImdbdtDtOZY73joM+PXCcPCEZ0vJstqKFjo7JtZ/swGTBj&#10;bZbXPf1rO6pr36Ob+oY+uXoGb+Rnw+VkaJqrPCdD33vX93BDD7ppX2fHaPd7HpdvrvJqX50SEX7K&#10;MPDA2OdrncPL5BPda1cNWvkb74avsE8XPIsts4/Smmcf9mVP1tdrcd7XL+0krAZ5vBP3NDoZ9+kn&#10;673bvTr3uNwtyHuyPjg0ene3esWG3ved6x6G0DInyzVvZXwfvRNc6yTQufSL1RTyYsuoCW8yM3IT&#10;mORD+WeffebwasYSK7J+WsMq97mLvqm5NN8cFpf5Xjv9j24+HVh0OvuNvWtSRr1g0v0mwNk/3QLe&#10;NpdW8gnwhQMZ71hUfaYPu3qnzL6/KFO6Sdcf1D9tBfjf5tSkw+TZUG4W8UgQEoP2UmriVrHtad/c&#10;sRViOTM6mPzeQwgSjEN1txN6B4awlptXJ61zMUxOWdsAGOUaY/B+9NH14b16Txq+gnasv6VsMHl+&#10;/yKRQ2BA4ezMSUWpb6qDRyIje+BGcXthEEanNYMcnJPuw9bXX311Tu1ZBvlqh9pLI5V377FQmq+4&#10;/rxbfxvOoQl80G5oqF5CYboMbmkL3NRpOw8G+3DXR7W+l9G21jd0T150Z1wwMJ14sQbadTobh2z4&#10;koHdAG6Gl7Fk9tVeSULH2WEsGSh8m/PDH/5wVmneeeut+dhYdTx5HcFs5MsvvTg/Rvnd73xnBvDZ&#10;spFMrgy38xHmz85/Pt83kYFpU2J51xUpREGz4xA6feu5YaWPHHi/5fH/pCeOnCW2PB41HZ/QXfvV&#10;i6acZu/ls4XGlpWzT1qZe2aWYGfrXhwfK1A6sxOc7A9lWO9nGParNdq5D8Ofrd3lqas0daPNfvBt&#10;6L3ryfQ+V3ELTd9H7xv36erqoCh2gIZj25GMM5to26ZtZ5awb6Xf0xdqZJSOnCU/WpqRfuUVJ5g8&#10;M9/LmdnxuxkYpK1TV/oV3eAZDrjk1LMxOHOv71WfiPDiQItwQS/OJR6svrt0jAh+eQ2+WDqL0r1v&#10;PBmapt5/KUwe2Xewphi804cZwk4/++0c6XxpPta8P5GxGUSGhjOgDP3XQOSEKHrGLzs/Hnpy9GwN&#10;++jDDw+//MUvYsx/OvrxtVdfObz99jvjdGMEw5WxbUUBfecgBnAzWLnCCX0YsQYZgxPefPaZlZyL&#10;s8qDzkPDzcC0hY5jQyZM8Pj1/09TTr51CMDp1LV+ABSvGffKzaQQRyAw8WxWMdLfBo8EtKJX5xvL&#10;8ITupTPIBP4InEL6UP2Meqvn45AF7ucZwy7GwfrS1leD8Z2Ujew8dN8Dh9PRcY8+9PDEx4Lj04+d&#10;OTzzxFOHJx974vBQZOz2za/GifnqemKcki8Tb934cp5to5uP+h+Kg5K2+WYIzgZfdWuXdpr4Yohb&#10;VfReXx56bDShJ00Mrd8ke2JOgzPO3MPRyDWNPZIX16HHJpdkCg1nImGTec/opD+Skcq2AJ8rVmni&#10;NH99I30jfdPv7RhHyeBtfTUCYrv1hUuXDx98/NHhq/CMoeO3e65evzEfGl9P+ww7a2voGoLIMr5M&#10;dFR26p0YvhX/Cbk/bocrY/5YL0m3rRI96EqHYoApnVNjldbKpnaKZFA5bUTb6krpxigGEplkH/Tj&#10;Y3mry0oj97VNqhv+pfAv9fu2R3SvzvYb9TIs4eXqWZ6WKf0EuJTP5AoMefC4fBZbV8s3eAa3tBIK&#10;v+8ahZZ37XPT7hb7vmEPr+9avvm80649nU/m3cPel3XFw8Z9eq8tfxJO3wt9B5fy3H1D8wmFqb7C&#10;6/M+Fmbj3WC49n7/LDbs74XmLa9PRu/2uLPdKh9jZ6Uf6q+iMH0qf+wrtohtZy9knHz8icfHrvcN&#10;4rkLF2aS2Vbe4knH6n8O2KK7fEYwK8yJVmnQgHz6PpT/QLexffRL5ct3V8/jgKQM2TbBZrKYHtMX&#10;wTGGu8ovLzjFxdUze6I2hf4k7d/o1ESRBilbhfwh0qx+bASdASiVWUEZYyQE93sA/e4DshpVBo3h&#10;LE8U3L6xIyRR6nOilftEjJHXfcsyLF0Z4aejADVu/z2JAObE3BvAbTujJITJo82ByaHBBITxDYYZ&#10;NvlmhhReyTsEHZgptgmFbRSMNVu5rGz4nRKz+oTJLKU8VmoMHJBQvkK1/uUPctu7FfOXPBNS2Th1&#10;M3gHd0Z27kchJA+cGhmOM2A+lhh+2ZNstmtO1MlgDpdZzdkEnkKdgSBlewIS2gm+azFAEzLfIJn1&#10;MsNra4K2GCB8APZ24quvvjY/NKnt4BBGvsQcaf3EmdDjucM7b7890dY8beUoGWi1j8H2+YVzh08/&#10;/2ycGs9tk4D+2kv5jIwmel73Q4a534fmC5Th51Qqff9uq6NlK39NszrUwU5AH06ctvvRqcdOxyhJ&#10;537i0cfH4TEYc1oY0R1EpetwHcQoEXDaoYvDPsJDcN88gvR2eFf0aPRuX779qdHzydhwt/z7NNfp&#10;C7mqqys1QvswB8Mqmy0rZnvT02cbWjrO0guRQSsMtpo66Q5dbHc0i2OlhhHs1/RT4bRZXSLY9AM8&#10;Qon8hVeRf9tQ4CJPQ3GjJNEIzTmY+uPAGZ4et0Uov71vlHYyliYts0/b5zsZ7xpSRv2FZ0XFj2/+&#10;6re/jkF56fBg8J4P89NuhuYtPObUpwynxqDCqfHBv6vtXOhiReG9P/zx8Ktf/nL6lm1nP/qrHx1+&#10;+IMfzHdytueaBGKJ0kG+a+lEED2Gl3BWDzqaKbPa4uqZHpoV70Q0pIvmWHwrGTF6r8ah/fTTz2aF&#10;hN5wbL3f6aKnnZb40YcfjQ6ZHzoOvDE84yhdPH9h3nO24D2ODd6qb6OVGIrOuEKPGWfgoh9wwJxC&#10;yAkzOMLZkcUXrRLHQL8d/O77+s5sN3s4uJy+P87FA+mPDzw0KzYP5/mxU6cPZ9KfH+GgxDm8fvHy&#10;4Son7lLaHv58dfXGwLEVzapMsDs8FMfEmEGG9enVTze5CG54wrGkY00g0QPzLVHqcCx5ZzrnN8yi&#10;R4wjVuhs3YxSJmjfki/9QhTQn5yj4zhR+JM61QUX+VpOv/BN47XQ56trXxzu3Lo5A//kyXVkC86p&#10;kt7nWH8SJ9Zc6nMvvHB4/MmnZmvwx7EJrm8OHRkJZsFvybh6ODT4Uj3051dqVp7hb/BrX0ATDp5v&#10;LpdTw55IXq/Vu+njff/RjvZd99L1f3SpYTSrYtHP3isvoJW81fGNe9hw7X1D3zfuw75c247+cBDB&#10;l043dXKrOudkWfWIyov4LUrTjpGrwAGj48k+glFeCG1b0062ofXuwx7GyfuTEZzS5mTZffBee1p3&#10;y8tXWrSOtmOfR1p5XXh7WK3zZOy7fR74li6i0Loa3LfOffmmNf3kO/f79u1D07zfh33evvMMXuHu&#10;63YvVMa0RbnJk8h+1i5bu338P7o8/cJOAfbIOB5nn56DAtiPflpBX7905fJ83wme75rB6KSTk3dN&#10;4L+YcdUYY5eAQ6P0I3qo3xbTQ2SzuIJRu8Uz2YUrnW0XgPGg6YK83pPtRu9GjybqP6J29Nn7f6NT&#10;EwWZSiYmjWKbmdg816Ex4MzAg+Bmm8ALYdqYVDLIjTG9MUX5CpS0vh+HIYQZQyhXA4OVBKsRDCQ4&#10;i4h2dCJZoqCufgg1M3m3t+8bvtx+MDB13kljKWj3Pvg8nUHKAQUUTx9uMgAA//RJREFUh5k+hxms&#10;bwIW7mtAX4IGR6cH2a7FKICHwQqjGe5o8QC8Qhdtm5nQ1IXG2ny0DSWwRoj9y7VxQqqqEdGIVgIY&#10;aC6vNAOT+3WM83JO0EVQTjvlkza0DM4z+EVgVdftXuCiF8FfMYNhjBCGVwdOdDJLbNXlO9/9zgg2&#10;A8uArTw43V5hf7ST0zg8jukkgNN+leaf1pj9+3R+KO/c2r6UOgRyB+fKxziGG51KB/eFt6j5bTqu&#10;lZpVjyhH3w0NT5QV5j7/0KEfN4to5jjcF154fjnQkRXbz85EBmybkCaWtmSkPBDauVtvn+Urv+BC&#10;1vSZ6S9baHpx0f7CcC1c+RqO6JarsuKShQW3eUvLhqHHLhaOcvoOg5WxAI/mmXd5phfuTV86Fcf6&#10;sRgnnBfygiZDl8QqUw4gg5BhbJaGUQoOePqZ7Z+llaA/3Zv0b76K4tYGeCcvGpR28HRVRj1WyziY&#10;ZFKetqN0kbfl931G8E6exn3wrteTsfi6Xzfpg7msCZKtPxp8BtfDbI8ap+bXv45BeXFOv+p3ZvTW&#10;/C7IEa73z+lgDgh447XX54CAx9JOpygy7K3S/NM//dPga9LhnXfemfaTR/rHpA66mnQxEIwcb/0+&#10;rRzcRk+mT+Kx0yLV2xMS5+P+0CktnaZpQ2Xi8uUv5hARvNRQP9jpexG42IY629cysDI2v7yxvkFR&#10;R+VJOvzwp2MG2HMKZfDRgTkJ5ZF8ynCIPj/3+awqGbcc4uGUsUvnzo1zcuv6lzGK7xxOxXmxQvPw&#10;5szM/f0ZY+6Nw33PfWsFMIyyMnPlwqU4RnFqcr1+ObrvyrXD1zedvLcOZQkVD/c//NDhsRgDnbgY&#10;p50MhV6oQwrGsMjTGg/S1zenzOo1o305NWfWgBxe2Ho4qzThJ35U6ipXYnmk7aJ79JIHLyvrwvTL&#10;jIPXr12NnHHwrh/uvX0rOFkFDYb3rLHDWGjstO3a9jOHeZDZ5194KQbPmTmO/ZPQ17emX0/fJI/K&#10;p48Mfqutc/BD4591alYEZxzYtEkwlnI+nMJpnB+7IvSbQwJM7KWddYIKQ13tu+4btN1qDbkAH48q&#10;69W5aCd6D/bA33Ap7AbPgrr3YdqQMo2em8cVTLiQZ7aFNP2xBhk8ml/5tmsPT4CnfuAqTRtq0IEH&#10;15YVW66w4CCtbXLfPELL9b5XUZl9bFrfNxRnYZ9XaF2ucJGv5fGu/NuXc60sC9LQq/zewxYLqzD2&#10;94XXq6hMcT5ZvqH5pe/hiXu5E/ew7xa8F+8WTpYtbg0t2/J3gyOt+AxNUn6+EY+O9ePrJpUcWpI3&#10;o39MgpvoTsEpa4cA+15/v5xIHwjklg3IpnbymcM8Xowd9OJzL8yEjIky8k0+33///dnRAwdjvj7n&#10;Cq+2R1odnsqlZ3aBK7qS79pSIjk3QcmWtCPGKhD7QTod7H50nwr+zdvPggDjJWIQYmyEtBJA2IKk&#10;gZeCW8vLayae4jQwa6iG7IVyiL9FadPgDKLjwCRqWLdVUQQaIC01HMFrDMAh0lIAZrLW7IbjKxGc&#10;t9lDAhCY42Jg0EbOmDQeI6ZS4MrOtzyYoU8mWjrncJmt59Tcf18MkDDbYPac7UZPPT3tNwDPFq7U&#10;RxjGiEk6nLV7H5Ka1vRvCzu6MOh7z1Dfw5DGaVFw6Jr3UNUWdY/iTjvcy3tEMzCUNfMNfvLLZwsJ&#10;A8n9WiGi+GPAJj/jxsziM2efme1W9vabAcZ/9Uw7i2fwoXSHXw/FKw98S5gj2HnpD04cmYtmBjLw&#10;2v4Ady2DUzuBsGDmzdZu90MH9ABvF/cBPAClTtzyKFs6SgdffaJ7bffhrEMh4Kkt9p4+Ex6PwxL5&#10;fphh9OA6xWlft2tlvNeRz+1dn72Dg1C5JY+MPPJKURzhk/ee4SJNOeVFML337l+K8olgnHze36uz&#10;senFD26e4aAdriYGHkmfePLs04dnX3zh8Lzvip5/draa+fFGW/Bc5wf9IjfPPLO24pk4mB/hpDTT&#10;vql/qzcNm7iMwvBLNwxfyG15PrTMezgUHxG/7KXnPNEXeFY6a5/Q/OWR5z8VBp8tlC4rLDzEedqu&#10;Xk++/DnhDa1L495HambA8Ts1v/zVr2aWnHFrpQaGBhURPQSQ6UTb9qy+PPH4E4fTD2UQCN7nPv3s&#10;8NP/9pP57k1bfXMzP7AZvXm06pgIpxrWJjPQURp86Oq9nGiLExXVyalxKtps/9pw0UfN3jkdsk4K&#10;52lOOQyvDVJWanpYhD6lXLeTalVpuecdfibxiFauIwNpF5zgSjdzhA3UxitxjhrPoO3D/msXv4iD&#10;cu0QhX94MPrJNzRWZDgzpzPGPJJ+a2XmFGeD8Zy23BP8bl2LsxBH09WWs6+D99e5WiHM4Ddj4Fdp&#10;xDcmgrZvGDv4auvgnlbOR+2pW7vRxiED3qD9qRgPjziwxepQ+GOsww+OQBTLfLdyB6E2WTqWKTSx&#10;SrNttdv0OnpUjqsPpOG5I6Wtot2Ifj3cupk+tJwa4xi54qSYjbXtkbNmK/BHn3w6J1K++FLkJ/qb&#10;gfNZ6Gwl9nbyh1LRu8bvY71n3NG29sN/lVMTWCMHoSnBIGd+HJbBgibTx/M32/hCT1sXtatwXfdy&#10;0yBNPg42A4tc4tHQOnLMxhDoM/XLW7lH48IVW1eD9w2VXeULR2ye/TNe4JcrHsFDLL8E+crHfRtF&#10;5bRDhGdh0KFkr0He4iQKfS5ervu01tHQ57vF0mUfTsITmldomtC8J+GJTROFvhf2cPc0kt52tuwe&#10;Zss37NPlFYqPNLCbLuzTXRuatk/ft6vPDU3vu4Z93Xs4peUeRp/3enHf9uIkeE/3sGPHqUlf+MzP&#10;KUQ/zo9npj+RKY6/nTiXY4OZsLma8f3iFxdn+5ln8Kvb2bTP+62zl1+Z78effe7Z+S5RP5VPnb6P&#10;pZPJprHXJEVXs0srV7q8DgsZrkMDRvuIfiqfdO/tvDBR12/kOjHgKsr7b3dqogzHoZk9Uwkp0z3P&#10;kJhtZ1F04Anyr4+8o4hkTyzzjhl4zEQ4MJynw0cBaczETSEhDqOa02PwUOc0xP2OmcuR8Vs4y6Gh&#10;vJaDYutOlFeEwRHR85FsjHhp2sJ478whgVAePJTpyggD3qwcL5fi1VRbEuDvR9ys1BjctANO9roz&#10;5tHxXvuYo/zBEbR70X09l6yIUgH2vtvgRAHtjmCI3uVvpaWj56+Cr93wq0JtRwDKleAOfSLM/VFN&#10;To2BxtY17ebU2V5ghpeDIq6ZujVDN85QBj5GxpyqFKG21Fn8v7r51TyjK8NGsHo1RnL4dJ3TmfvZ&#10;era1az+D17a6znvX1NvY7QzeN68w9PK4Jc3tlue47KK+vGgjFgZcdX7vdBrfaJhZxdf57aHIwnzA&#10;mjLtjK7ygz19YotC27NXhNLQAW3QEJ3Q0T0HojgNrfIsqmfxcPWb/buR28TpA1uUv1Fe15P5+h7+&#10;YusV1dF6lHEVtIPiYTCYlZ8jYF9+8fDiKy/PL7Q/G8fXSoF+wQme/pFnW884ObaLzimCaat+Z1si&#10;HDjA07ZEnNDnyJkTkDg21VfCES+DS2ntGU79polBri55tU1bAO5kzOiQlC/MVPutAJdeS/OBsaU1&#10;fDvfcZ/9+ja6L9qi5zgXKa9N2vy73/8uTs0vZyXjlJWth08NfvM9jboYfYGjThMqdIwPNM88ulYJ&#10;yeFHH3x4+MlPfnKwp9lAYZ/02bPPDB3IJ561T4nFTZz0xPJbWgeeroJXzw6F0sxQfe6tOs2qeKKw&#10;ZOGx+Y7H9rOhffTG0daxXKd0aG2WEFwr5NqlLF0vbfTt9ue+vBXoaye1XbyYgTrOnGjQHsc4+va2&#10;GLm658tbhwdTDyfmsQy+VrVmy1nweSQ0esRYE109Tk3afE/4cjvy/U2u96dxD6SsX7Ln0FjtmQmj&#10;pH8ZRR2zIOPb6gPoDXfjgnYKDHB6dw4OSJ9GJ+2f7dLbCZRo0/aSxTsZSzkTdkXM9s20vSHVD99u&#10;3VqTLSbb2l/J7egUjj+9vOl/zg+H5qoTz25ci9P25Tg193yTMqmn8nVv6veRsAnLzy9cPHz48ScG&#10;mcMLMV78dsWl4P+Z7XxxkKIOg1booq7kcQ9NsjGrqbmu/rh061FQZheF2fpmJRIOwdsscE8/M+4v&#10;CQhsd9q/yany6uhVbP8deQ48Y4kT/WyFIRf0FMPItmC8qh5o/sq+AM7Qc6ujaSfDybLuxb4TlRPx&#10;io6na8kx/mvjyHrqaZn2u6a1bcqbcNUWfVma8jUY1aG8UJyKi7DHr++bvzgK+7R9aJ49TRqUEQtb&#10;kK9tEApXKKzCOxnk3ecRir/86Kf9QusW9jAb9zCEk+/34WS6+uRXlyh9X9c+7x6PBs+te4+DsM/r&#10;XaNQOp7kYeuQ3r6/52Px8UxGahPYNjq/C5cxdjk0y17xPD8AfOni4Yvcs8H8zpzjnP3W3GwzDSww&#10;TND4jsYnB2++/ubszvHJBTsoVJ761WlFnr4zzvu2mGND1vW5vVzjIbmtDLvCiR5XvrxGd/4AewE8&#10;KzXu5d9HsEaPAn5Xp+aTODU/O+HUBJc0ceJ8p5C4Ks2AFwQZ8nVqBMSY/BvBy0K1zN9m3DPyGQBV&#10;zvW8XBGCMhKbjgCUnw8+7Yf2HcfUn7rBCjVGoX391TbzkucREkZ0FIoTfmxDG0Vtm0IYinkGVQQ8&#10;Pv55DRpmk+ZIyfsZVgQ7hlDy2X40g2waZl+5ehgSjuZEYPvVDeZWhmyxsdKB6K57AZ7rIudRQDsR&#10;fb2fVQsCLqaeRctd59w5lrYR7Dsgfmrz3nglfDM7FkAE1gfAZst9XPv552ubQRWvLW3yW74kbGin&#10;M6AbA5dAyUvh2kbzn//zfz78p//0n+aeEl8yshmPG254MVsBQ5c7abf2zIx0ItmI0IwR8M3XEew8&#10;kynp/h940+7FjzF2twG0UbsBJbtDWDFBPd6TkykbuHvZn5Wp1EuWH0q8JzQa4zPvfZD9zFPpoOQy&#10;svL4I4/N3nhGD76gUR0F95SNCF7prp49b/BS/lkdDG3Nosx3AdvsiWsVk/ccTlEejo/o3jt5wEJz&#10;0X15LsIJDqL340RssE/ma+zz0DNBW8QqnDo05MQP9T33wvPz4eFTfu/jcT+i+Ojhicfj7MQI90Hh&#10;c2efnV8fdriEb0MYfjeCx/UriVcdiXt1lC7+j2MTfviNJn3dqqf7IDM6ZQyi5NEPwsT0gU32EyXB&#10;ze9dWBWaCZLgCeejQSD/PI9cUoZjjJIdlyVnayZay8nIJE+4JxbWaLc7MYJy77lpEYhcZ+pnrhma&#10;QnPblqz46sMGIx/82k51f+i/OTW//EUGlwuHhx+xTe+haSM9pu+TzpH94Pbow48cXn7hpcNbGVhe&#10;eO6Fw5OPnYlTc+/hg/ffO/zjP/7jTEiRsTnBMA64bQb4hZeu+LdkYfGy/Bw9tckH+qz2rxXARu/o&#10;k5aZctuz90k40htWaMXqh8m7OT/6+eCSMvRtCHXMh1xn4mLovPqL9MWj9c2EOteAfHG2nukr+hCY&#10;JmIejq5+OPLySGA9ZoUmNLBd+BErK+HzfF8Tvfbo6dA6+R+8P3KwjR23wysrGY/kneOeH3rw/lA+&#10;Tk3SZnUjw5uVmpvh/dfBBb4mt0xyPRzHyfeV8NS2tYJlYuLr6SePpk88emZtlRijNv3gweA3h7k8&#10;+EAEInRKmx20MZNGCUtPiIycyET6RHnXb1WRK80NnsqROzrJxMW1w9VrfmzzUsbDa3Hc/NaO/hya&#10;py2cGN+/3Zv6Hwo+X6WeT+K8vB+n5pt77z+8GCPi4dDg0uUrh8/P+8Hc65HLtePADgXtFMg++tnS&#10;Rm6ki/gn6FKQxNfq2yAxenPkBh3TXj/KOj8vkD47q/tJT48cp91R3MYNekF59Syw696kxjhqkS3O&#10;nN+V812A7/Vc74+uPhtD69noKKdB3Uh/mHEzskLvwwONhZkg2bVBHFy2+6O05K19sS/fMHglyqvP&#10;kVl6GdzOLrMVmkdoP+hzaan/VueDJY0MdYZ78NlwFOAiFvYex/bX4ut9y4Fxt+D9vj0NrdMVTLF5&#10;4dg8hbuHsw9932vDwM5f8VWuuqD1Si/cPXy0PFnP/r1YGOI+vXCF8kAofsoVB6EwGvb59leh9TYK&#10;La/OXrX5JBxBu4xv4MhDBzRvYRaeqM/RUfNDmbFPrfKb8HMIiG9q7D557sXnD88+/9xsf3YCsLF1&#10;nIXoTDoHDIc8vfPWO3OAiPqNBSbDnS4JBzrYyigZtVWME0LG920Q0a34k+vaIcpziuoYkVO87nhi&#10;soO8C8qC0f4D5siFl5waFY2yyfO3nJp3fxuEDnFqHhnjMzpvZncoQwcHUG6MymA6+WZbSKDUuFCZ&#10;gWAqnXtvwdmYlzgKOwxheNvq4z3jF8KOhIbbDIK3GZfrdw7sjw5Jxks8FeX6UAYqJyNFxOa0mSDI&#10;tlhtyqPtYfONyBh66+NKewSvhIiOrVPXmjl+cCPumiWfEx+CWxlBCQ6DgiTcfCPgAyuKFH3MAmH4&#10;mSefmC0kfmvClqqvMqh5n5IpnzaLac9eaAfX0ApN87DupSWi79CQY5UoTziwyuc13Aj64AjXoXXK&#10;QHT+beW9zxVM+FPe4IBBcBkJTjuyQkXgnWGujAF6ljE3Y9k+d7QjyARJB1DWGeX/9PN/GofGx2nq&#10;Qp/VhjSSkZg07R9hDhx0BpMT6luJO3FkZqb1y1szM+9H+fyehJlSnYezoz2IObTcBvwjeUq+uSbD&#10;pOeqfnSBz7Rf2Smz5TGoBa4tI7PVAU9MSeY9lWgm1zLr2SefPDz75FOHp2JImu3t8cLCOJ7BZ+5T&#10;fvCByxbhgJau+Kb9Bjkzb5wX9DNLIbqvo8NgwxMf4M0vz28/9On6hz/8YWjtvbx1VAx6aLp3XoZv&#10;uXqu49N3jdLUK30ZS+sbuA4i2gT3Bs9fh25o6pu3UTJm3HOPZ5w/p0tZUXj89KOH0zFUOCgP+o6B&#10;cZmr/nonMHxnce1ynOZr1yfNrO896cc+gHcS1TezmppKI9cwYPhFWuZgAve2z8wRtTFQ6Sez/5bH&#10;X/Xjk3Go0pTBFYi8ngkYCnENfPoZ2ViOje2cy3hcEwBmxa3sXr/uyGiraZejP/yAL5pfSbrtqnSG&#10;b/GuRq5XvH4j768n31W/5PxFDC0ztQwbv8cUR/f2zfD3s8NvfvPL9J3fJv16DN/1y8h3zKYHmwcc&#10;vOIuOAXTw9knnj68+dqbh9defnUcnPTo+dbjj7//w+FXv/rVyIvByKDFqTMYaCd94rsnUX8dXs41&#10;sp+INtqrry/DNTRJ1Efo/HAJ5SaN3jCpIEx/y1/7urpsoTMYjoOZd2TGxI5JjKknER4mg9QpkLEl&#10;P9vqDd0fmHAbnOmG5FPegSKM1ffef39+j8YKl3S/a+Vj80cC4/R998SxORwejs5+OM7C6eDzWBzG&#10;R09boUk8nTynHkj++2OQk4k4aneCS+K993HO6MiIW+7v8/xgZOah6N0HY2BGSVyLTr8ZvODUAwHW&#10;xFfkKMJGxhzyME6bvh+n5aHTDx8ezzhji+bjGSNOmfiyon8qo9lDcWqC6yicsPtO4uitgYeODJi1&#10;WspBrnNoQueByP0Dweu+KMw796BV+vOXXxyuXre6cj76/HLGGz9CejOgg3Pw/zpKcFabws8Q/XBf&#10;eHY9uveDzz4/vLc5Nc+8+FKcmjNxCq4dPvnUQS62auuCaxwPiceR0VcfSNv1Jf1oJAUBEpfeSxuS&#10;RzDumcxYq+CMYDrTKpjfqVk/oidyAvVLetp4Pt/UpO3sk0lLoJPInOt880umyW/g+SbNdrmL6au2&#10;ONML6M1Jc8KcFbH5niAtYR/ABb5gj86eviFu4yw95Rn++owr/HMv3Zgy45KgfGLHAGHBWhFP9dFO&#10;0q62rnFZW8Th+xYFOOC9/lLdfDTmn8jbegtL6HjgauzRXwRwipcyYChT2Pu4r2MfwFB26LS1d/In&#10;5tUEqe7lXQmh0VwWrUrfuYKxwEw+PHBVdkrP+5VngzZlRhdtUTiqK6H3vba9+7xtp3ttaXtKE+Fk&#10;Gfdg7fNLb2xouX3Zht73ffnRtJPwik/5sX+W5yQM+tRCgH5l29YT0T1n6KGnnjyctXvCRGR0ksWL&#10;2xl39JuRsfyxi77IuKyPOGWYE/TEE2dmjKc6Qq014Zh62A1sE2MQe9ruDDK+xthlO+9lpNfSnGyy&#10;h1w906n6iaiPWNgYR4t9sUVlwdfGeQbwzzo1v+XUWKnh1ET4836WrKOoGQ6zajEDUDqAwS5/7iFT&#10;JQaqis2Ml+BzehGlFqJXeVDSo1xyv8rYruAjuijydEIdUVnOi9m2UxnszcYxjOyZfpBRknIiEjM2&#10;Zzk8dfpVaPsC1TFGSmAhnMGSgrLdwzKZlRVG3SzxxlBYHWspXG1Q/xi/uWq3bXAUY1o0bfVRpW03&#10;tuFYnr+RwcdAjm5p6RgLylqBoFQwuII3wgnfXAW02m7mnoEwxmWuad6UnQEzoUytYA+9E802MQ7K&#10;k2UsrBWmuY/hp04wGXGfnzs3v/oOp9diDGrP/IJ06lCX1RUOzxgkadsasNdqz7nz5w7vx0u33M9I&#10;RxFCNr9KHvyHr5GRVee9Y9hwfPxAnX3fBggfgt8xC4n2uXIazLDbMoKvIx/BE0/xBcwqk6El2drF&#10;McbQLzQRR8bRn/xtZUf+AtNxhVZdODWcJ0a02UGG5AN3MiBGNp5+4snDS889H8PyyZEtnRkt96F8&#10;Gz4HnlB+SMN3skcBcETQiiNDEYjzXUDSvCeLPVZXNIPR7wfcN92z2RF8oIy0i5zXWdF31Oke3A5u&#10;vXagbFr7WhVJ8de2DoaCOuRXH4NyDIOEMXL001iCvjs6FVnzY4acQzRlqPtA2wwsx+V2HNovIwPX&#10;r6zfFDn94Kk5VQ7fPX95lZMV5yVdozoolRzuRMXcSDoec2rG2Y91wSD0bGb2jTfenG9QTFDQbdUp&#10;+DbbhXJdq6/pD/PO9qZFi0U/zt+Vg1/Ov3g5DueFc4cLF8/FkD4XmjvgIPELS+bnD19cuRCZvjSz&#10;41dyf/mL5BEv+3FRq25fRA9dzv3l0M05/JfTX94//OrXv4iB/seI/Jeh9yldamR9nLvQynHEnP0H&#10;Y9w+8+TZw2svvnJ49qln5t1scwqu72cweffd347uMpBYMbYFwEmIBgK6AF/1O4EuOpJ/cbRY/zY5&#10;TuwzwqCvWW66oxM8deRH74SW9KL3yoOPlvSFa3XenJoW/SGCQbbGoelgFbmjN7yDM5mle5RVRv8g&#10;9+9/8P7oLGkmwsjrfAAbJ+aR4MepeTA6x2rMw3EcHn3EB6e2PFj9N7PHsGUIoIEtwqHNvdEvcWLu&#10;3GMiKjrhgTg1sX3vezC6I07NN8l/I6S5Gv3AqUG7ff8wbjnFjK5DN9QZ2uadb3DOxJB4OvL4WAyD&#10;B8PrBzg0aXsEceQ2XWSCtudpwUtfcW/ip9+KGsvU55unB9Pe+9OWe4P7N3duhFac6Qvj1Fz/8mKc&#10;qyuTfud29KqVnPSbr+5ERxA0ujWO4L2nTh+uRQ9+8Gn0+MefHm6nP5x9/qXDI2eejAxfm9+pMall&#10;bKZ7rWLry2hrdcyq432DJ9xTR/AXyYUxyBiKIPogWZiV+E3+pJPPMfSdLBlDn97B03l/K/nkD81n&#10;VYXMpW6HEQ3dQ2vOhUM1rJ5xWOS5/lX0nT5srEolVsPui/Pog+h1IMf9g8M4SpyrlJ2+kPvKquf2&#10;Ee1xlT7vkq8rqXgxfSZtGcOcXgtOLeddx3aB3tFOM89kvu9PxtYpCq7oJxYXZWesTb/7Nt3JzprN&#10;P9ZnazxQ1jtlW4egjHgsz4vG+7zaKHhu2OMpXX4xDyu7rOHLlNhw3Afl0Ey6PGC44ou02SWz1T/1&#10;JH1Awit/aG5MX2AX7IGx4dL7PZ69d5Wn7faM/6L33pUO3on7IA8aN31f58m8J4M8gvyC/OA19L1r&#10;Y2EW59HHu/qUb7ukjW6N/eK7PXJCT7J5OTGPn3ni8Dgn5fTDA1N/8TMDbDIyxm72nSJaOHa+Mju/&#10;MQhm+GKXVCqcscdEq29qODVWazhS8BPAqNzCDc51WoTKp3d1aOCqfNsJ/+oHadqHL5X/f9mp+c22&#10;/cwJBxFIUzP24N68tT6eZ6CazdeAJ9NQy8czqx5YmDzKK/lKZGHq2hhA9trxZztQkJO+8FlMXo6A&#10;uBmHKctYejyGj1UazsvMjiUuGOu58MEeBZV64LQEdSnG+b2ZpNkCoA3KmpH9Op0+mIxRZbbZVqRA&#10;HEVsMAmAUbhDxNTFsEA7H0Vb2rP1Az77Nue/1ddG4R0LXd9PnoQK5b6T7IN8fe/qGXPrtOxjO+kR&#10;vbcwtEq69+pgnDKs34tDw1gg8G+/8/Z47/JQ/AwRAkc5qru0xGPCvN8axdAVahTDrfVJI4Dq7clq&#10;6Iq+ZrvQiCTOb0qk3By4kHLobWuH+9JrzbCvdvUK7ii4jT7aSpbI0MiAQdG7REajH9nDa1vMODdW&#10;BgyeOutD5Cv44K+Pseco3bPPzu/SWM5dRvBSpnWSlnx9m7+CZ3RGvw4wjDXOCLpxTDgwHJtuM0BX&#10;8PZtc4+W+Ovee7A4SOje/I0tBzf1G9Bc5auCKUyx9zUyK8fln/eFpzw4xadbM9dJT655Du05ivg5&#10;R9mmP6Eb+jsK+Era6Vffv7x+k6d+sCLmFMHXX3n18GIcSCs9+McYvxln97pv5fx4YHTPQ8lbw4ae&#10;wl8zxXCAO4NeX/QNA7lSb+WZHKQhI1d0mCVuxiPH2PcveOQgEY6l1RmOiBUaCv9qHJP5ViHODofn&#10;6rZis+6T3/Uqp+XSxC++yNWMMThxZGzdvBRn6Pz5c4cPPnhvfqPmg/c/yADiOPTNeA1tXBmP+sb9&#10;4yQ6AfL0zJjZ2ufeR+cO8+AcWbWDr7ZYqZnV5/Cx/b99wrWRhJa3ovvmb1702suy4B3eNw6s5Gls&#10;WTIiVu4qMwLcqg/Ij6tYfQGO/MqR7XHIQyOyrn9Ik0cZW7kMgg/FcD0VmXgsxuujuff8UByHh+LI&#10;+G2Z+3wsE0Xj99OszowjE0P/nqTfMysd6bsRWM9W/u57IONQ0tOaw61v4nynTTfv3HP4Mqr9VtoY&#10;Qo28wVkbXK34c/CMXUObXMmr37VhQJgscrT5OD/oHXyXE1S6mTgzduC8/scg4NChYx3EyG+acl/G&#10;5ICIIR8+3TEDn/7x1dXD9Zu2pPr490r6TujEoQmt4DurGoF+T+p/IM7MA6cfPTzw8COHL7++c/j4&#10;83OHjz77PO8ePDz7YpyaR8+E3g4K+Gz6BBgwjUZN/7530TfOgZ9ymC1zSSM7o3cT9/Kk7DgIGf9G&#10;XoyFiaF8+mH4Nf11HZvvfnRK3plYokfkQ6OQf+gloJcVsYnp/3PSKZkJ3W2jMQlHZ+CBCcj5uYM4&#10;TiY9rPAer87nfsOHTAlwHrxPhEnPX+/316OQR/SAp3ftF9otoglZ2cv7Pno/YDa47QsdO9wL8o78&#10;R/bB2Y+PgnJotK+fTDZNvrvxal/mZOzk7NzjZ2Lb5V4YHLY2CFPP8DABeb1P3AdPU67p+LLhVrwa&#10;mtZ0uEx67r+1HX9r0z7vvo62Yx+0A31dvQOjseV6FfYwpO/rbF1/Kiq3fy6Mwuv71rHP735P+9Jf&#10;+oTkgcM6kRHs1deki0Pb0UHRMeGp35i7stkkc+Jt+s7YK5E3dph+Od+pnj0bXWZcDg521pjgSR42&#10;pB+SZrdwaHzYrx/DZ+AkwnGv69FKmvGBPhfpe2WqTzs2yc+eNL55t6eT9/IeSdwxe/50kGflQ8jE&#10;IAIcpMym+2V6lfkgF8F0nPmWY2aW1pInQUF0yFiqJ3wEXRykNqNVns7kgaNmjVCXd7aphXVLuU1c&#10;zFN2FGFg5+3RjCCiaXuNT4YLmCMcuQNTnMDhiDFx7+07h1MxJJyQ49sdxu2dDCpWESaaLbtxc67K&#10;ULxWje6LprxzK0NGBh0rD2ZZlXVvlQC+I2gESv1b3IcjofwzoeVa1hVTGQmu+4gmd4tH9AoueMNo&#10;aBwDOWkGVwI/PAkPCSx+elaGgcEYZ5hLBxOf3DOwwEF/aXtc4EleCD1BJUMcBUckn41z+Nxzzx6e&#10;T3wmHcgHaga7J59cgx26kb81U7b4xsGxFWLq33BgxM7WkE2uZraHnMBl8Eh6rp1d5kTpOPJoq7bZ&#10;2nLlil8Hj1GQuji+yp5y6lngo/7EHS/2AS9FNEAvkUx7bppBCl3rmOjU6hfdt4zovrKqTfBVr/Ic&#10;Irzz3iBnqbknkKC1vMqAo054STPzYUYFbZWTB0xwiqfnKhX5ROVci0PxQj9RaPvRLjcrDdzggIf4&#10;xEi3l/7VV187fPc73z18/3vfP/zVX/3V4W//9m/nR13/u//uvzv88Ac/nK2dJlJm5j/l1TFtSpq6&#10;OSNkYrY9hNfoN+fzhzZwmO1BeecUrzGAT0Wx4nn6+JwGNvroeJDXpjrOa3vaNrilnzN+ZuWXkZnr&#10;0SpwDKi1suzbqqXzGKC2q6AjPH2LI91AgBd+jPHFl15cx1W++OLE11557fDm62/Mh5k/+P73D3/z&#10;1//u8KMf/ejw6iuvDM7q+CYGHHyXbBxvk20/cy+Uh72vbMGhEYzmc68trugG7j5ULpTby6q4aHAc&#10;C3voH3za/8nRbIUYp3P9GrTQ+vY8WLz9amTcKo1+4lkZ8kd2zRziqTQHssyPWHJi4szcf9pqxAOH&#10;O0m/FbEUb+f+68jD17l+E/mR995TGSgT59uWlL8V8n2ZceTL4GQd55b9VqHtmuFcv2uG/nSdyRz9&#10;D357nWeCSN9jTLvSe/pX23Y32i6HZgVjLd4e88qK4+ZE5h16ifnPv5mkm3yRPafOTX7jZQz+5Jg8&#10;KaaTxtEyXjhpdJ1st7YLhfbRa+71JTKsvKA93tXQPMZ9Nw5t940r7PDsPdwHkRUm77fKHAdJa6xc&#10;z6M/tHPG9zrM5Jl+XLLLibHi98RTcZKiWzi9xv45Ijx9c1Z1AgMKAzvtyc2KKjqKEBisx264sz0f&#10;x/yXf977279bII4NL/flPZlhBJrMIjP6yF7mm1+Uppx+TX7InXuyou3kTcR3YQ9DHkF+5UQw8NK7&#10;vm+Z8ql13y1O3sQ8TNy4OteVludV/RE5mvcIjr/9c+KCgc7L5vCjsGi+gfrnIRUe0bZxqlnw7hb2&#10;9Ynacrc4sr7d78O+rFB6HeGR9N7vw75cy+7Dyff7+OfCyfrhXTnxHeGM6XYURS9a9QUPjYd4CcCv&#10;9i67iJzJBxz7zwSLdyN39Fftg2Sw46j9TezBWnBY9S19Ajdy5h0Z9dx+IE1fIMfSjef0JNuicdpg&#10;vM670e8bX8TS56j9/utBAVrn9bdWar51UEAGl2RwBKSPugk14nWGzIwnOpntLvIa6r6rMe1Awp5h&#10;kNNIRmKfhzmjdNegoDNOo5Knvyw+M+upQ12U3HSGlHfsJKVl2Xl+VyD1i7OnGy7T/hqaX89WhzkV&#10;JcaNPf1+p+Cbm1+t2aFk9qNf9vWbTebYSOfomHme7yru3DNbbJ556unDs2efmb3BQwsGVhBas1Mx&#10;KnJF685YaP+eQWKFoKE0al7X0lI+aWiFNiKeoCXmLwHdBqqtbO+VFQuPA0LBWjqUNltXQndw5GNI&#10;OK6P81J64y/jmFCCoW5RfnmUJZQ9dcYVH6ULbccM0GnyzGoFN3jbs0m22pHM5HFWnfxj2xrDFp85&#10;twxO7RxnhuEaGDVApxPEGOlqH8pP55U/5fAJf0Q9wHsGqmVXH67bfuRbH7+a++ILLxxefunlcRR6&#10;QhX8Adbmtkf03ICenvWFfUQ/g5FBzQDHaJMm75LN1YdcwdSeKoPWA3aDzm+GxCltroxGMgEWPtVZ&#10;xUv35U/3sMvnvbzu1YWfYFSpqLuxsiOvCG8wwSpervBmJAltt6iMd4VPPtDWXlxxnV52dvb/PhYc&#10;/X6LPn01PEF8xr3yZlnpmCAwy+ycTjLgHYPNj4U5NRFe+L5W/fQVCpKcrO098wF2cGJI+htHOfLE&#10;aRLXNpvVr5Zhhx9mk5bjbCXRzPXkydXHyZwlvx0lrjo5lqteAX0eeujhwxNn4sg/q93PH57J9fnn&#10;l6w5RvytN98+vJn44osvDY/hitaLNw7y+HImFj755OPhnTz6L3rK0/6O5vguDz5IE1zxcS9v5aey&#10;Q+PgWZ4LystnMHIVpVUWwBOUQa+9LOEDucNrOOK9NJF+qKypq/JS+L2CD6/CdCV7VlRNaTnh686d&#10;9JtZeUk/TbwdQWHaG8duB/acNsapyfWblJP2TXg+6ZN2X9JyTfR8T/h2T3h1z4On8+7+yEpoNuPd&#10;opdQ+YfPyElgip47WLvCGf57mi4dtfTUrHpEG+EBp8akil0EnGU0UJ8P9K3UzCEVDi74moOZfn59&#10;Wz28fnWeZ3Lqa8Zh6roTXlqbvjdyeiq0fuTxw0MPPzIrM1cyvn30yWdz0tk9aZ8j2Mn9pcvRT3HY&#10;wDHrGyjpX1Y+N12ANttKTdt7FLUvfwIDFd8a9bHm07dMaj322O6bGnRH19DZ9jNbMqftM4antLF5&#10;G9vXd77hX/5MeOjD+hjYbAE/0noj4xR8rJjpI6fxKX3fSg2id/IOXimYvElfqK9J1A1f76ZIoudV&#10;POVl3IWlIwBZYcomkF9jpqgceScXHRtbxjuxAW7lvbL6smf523dcyZ3Q8iJZE8BonwKn8ItbnyuX&#10;d4tDk5V9AroMT0O/CZMneYd+G30mf+5yM7eT5RgmGP62F3JMWJPe27Pi+WuZmRTf8FTGfVdp5j7x&#10;ZB8TTrZZKEzR+5M6rHAaWvZuMFrfPs8+3i3s00cGg0Njw/5e6PM+X3GtznXfLfczrskrY+qTdyZ1&#10;H1zj2Tj9Tmy8crwSvvrbN+MgmXh0OiFZZZvvvz1mM5nYsS3emGDsNgbRc8UPTcXqbPVXFivXpXnH&#10;C5FMi/pJZXzatdFzr3O/5dRMhjyPUxPj9p8d6cypyXvCacnch/CW0AFSbm3NWrNIbUAJ4nmEfkPY&#10;c8NJARhCbw3SiA4ElJATUZx2NqsmqQfxxstDlNQ37Npg+VBwzeguYjFWfAOi5tZpsPgyA4G6/OAX&#10;pWr//qXPzuUawyl1fEORhtG2JflY0QfO8/EznAwKiB4G22/odAk/TMQ5KrOnQ2Kqtu/aDc91Oe4E&#10;DRWCvhP2+UpP19JrBvRcvW8UCusk/QkS+gnyohElycDGtxoWdWykO9nCbKT3ytZAUpawMaIZKfKr&#10;A1w4gTGzqTpD6CUoUxnRefa4TLkMcpwafIcLh8YA5iPhmalNObOPYgqMkB8JeuCEUvM3dZCP8JGM&#10;4gkjWAe3bHqLkRDeMhr6AetXSXMcK1m2bcoqpBUjM+gMT23hQKkIR8UO2KX3PsBJkA4fHVm723bK&#10;QNQudACn7zibeIVuaFtDtcrAFZ84AZZ7nTjCqcEL9Kiz6kexxH6XIx2fwMMfcKqUOK7wwDt8LQ+0&#10;Y982eOp/YMnvPdyUk897OFQ2pVWB7d9RSOqBi5n7Gn5T92OPTpqtkI88/tj064uhE2dzcXoFPNUX&#10;xtEJz9Shz1mNsQVN3wSTocOpUTejaBmL0SPB36w2/tMjI4PJx2EZR6XOStIYYCKHYina6KlH17L4&#10;6egGz5yph2MsWoWR7n71KTrzoXHS77tP27X7ycOzzzx7OJvIkHz6qeXY+S7mhRdeity9PA6NiQEK&#10;2IBz6dLlof3IYGhiuxv+4aN68L/Gobait76672vVLd5JG12aKxh45X35WRmuDMiDl43oLQ0sQRly&#10;CRfyg6fwqQzDj1NTHE9G5QUwKy+CuoubPPvY1W/byr76Mu28dWNtRwp9bm0xGM73FZyc5bxEr6gn&#10;MDk1IVaQj/6KnHB0XOW5B+/HoXn44JdevrodGkTHG1PgqF8LlefF6zVwC+iIDpVrz/hSumrfMjoW&#10;X8yOeiUdfe142P82TbCfsvfO3qlvohvRKXor7XZwBafm+vVryR89ljEwPk+yBeYdxh5HPYZFZNLW&#10;8vseOBWnIHJ15erho+iG8xcuRd8+EN6cmTrsqRf1DRNEmsSZ0jL4CrMdjBWb/G3ThC3D8G3auHRk&#10;g3v5TSygW2mEPsDMOGEMTj/VdrRYk6ThYcrPNnKwc28bjYA+xvs0afqyseJKdBRjTXl90K+o+yFb&#10;hw2tSa3A3L7pEKYNU37hOPzJ1bgSIZs8wrzbvc+/0UrKlw5tI76K2qQfit5pMx2n3eRY2rRbGwbm&#10;iuqQpn3KGi/0WbArX2SLDO7rFvsMxtBnF71vOJn/ZJj3I6erTPP3WTi6z8X98Ad9lMvfgPZf4rHt&#10;ueprvZM2cZ6O+DBPSSwtV19ZY/84NKFf01wLpwEMNOj9Ea5bKH1K/+YVjnFasfXf7VnYw26a0Hrv&#10;FtXX6PluYQ9/n0fdpYVokUDa0H7astrjTymTALN9OzSb7a9JJE+2m/ohaDI2NlMC2ZzfHou+Zicb&#10;/2aHlZg62EomPtgP+lhtQfWjo1BcyXhltG2AFz2vrPvSU16yTTfQpy0nD7jupXvv3b/ZqTlQZIiV&#10;Ad5MNYNhfjQslY+S4Q0mFknCEbBTBpGnEaljEfiYcc3vCgkERjBlIKpR4syYJo0e78fd/S7mjnrC&#10;IPtm4aesNPgvZZMYuMNshMnfLF+nvT7gdFydfepfX795uH7h8uHrazEYvgqe9rVH2T0QdXY6xDt7&#10;5ok5mtZvRVCKfuvA1qk5jjKM9NsM6zjgpQB7MsRQF96hj60oFIOZjba/NBDbmSqkw5tEz65Cy5Tx&#10;8rX8SXjivpOKeCPK12DQ6Efr/aaDoCnXrR8MI3Up2xl/8Ebo68WHB8PrwCakNZZclVcGPHUwxPw+&#10;DqdjPijdtdcK2jICHxxe4rOPVX23oP4ZTLR1pCoZUmbkUBszis9WQzGyMvlTHqChYPIt+clAneIz&#10;u4+OkRHHNj//7POHt9544/Cdd75zePvttw9vvP7GbBFiiD3y6Bp81Lkf0OaaWPrvQ9vUd9pJtsFp&#10;J2cIoaEZDpHB1w5t0LP6wth1tKFnVzMiti35Uao3gi+HBgww0ZmS6alpVtrwF0/BBN9ASIbwUl7f&#10;VLmH3zgTgSWPZ7TCT7wUOTNkBUzpYGqDdqpDnsqPUHlum90L6KGdytbgK62E0Tmhj9/SYJR+8vn6&#10;ETF9yQwTYxZPR2asuoS36oZThpmZcKCMyeg4E+mT9Nz8qNi1zkYxJBb/Vj+pQWEyhAOadn+15Ng9&#10;RyLVTZw+GBxHfsYYHWzmHdzw9qEH41yk7jV7nHZHDu8k3nevA0eWA6SdDEeyxMjTH+QLSsnrAIOv&#10;pw9+8ukns6IK90Uf+vf2tEPAB3RET3XDp7wbeYfvjv6VWWHPI3wwYLiX3gie/iSCqV4wlNs7MpUf&#10;ciq6lyYa8OTpYNRY2VAHmGAXPtx7X/zgsw9oh19z0lz4dYseCK+sztD/Iml0dPIYp6Ezp4UDM8cp&#10;hz/u72EQZGwLcZP/ngwFPjy/dbh87cbh/KUv4gBcX6vFwQntRvbweWu/dolo4p177SWD7uFeugoL&#10;BvovPd90Oo/M3byhz1mlWYM+L37zIVI2tIlTs1ZqfAvWw0C2FbnI9hyHnmJ6yv33PRjdmr6a8e7U&#10;I4+lrQ8c7MC4kjZ9/rkf4rsW/NbKqY5VHW2sVR9hjKk018ElgNeqxLHuFoXVh1aUVyy99hEthkah&#10;Dxqh4zio+iE9nXF4Tj+jx8EY6Et2OTlgCmjR72qmH3tOGb/T0dln/Qwv/J4SfWF8mIMCGuC03app&#10;xpTAmRrywnWiNu3atfIUs4QdHG0sX+WFB/0MBj1cPdv3lfWj9m71eBaNo8ZQY6p35Olkn9+HwS+x&#10;oXXs04RjOu7atYtoveL2TP7l31rKUEYDdBkYjVN2tWPostFmfXM0RYe2d72myMBzn7SxDzda6l+N&#10;jPg6NZWr0kG9bZNr295r70X0rd7p+8F7F8AtDr13bb7C3Jdz39jnfb7ei33f2LaIfbdPKy6lxeCD&#10;TqraYA/ftjFurQjj2hB06Ku9dId+Ykw3vpi4QXg2kR0Pj/pttNzbsv1Q7G2TAr6n88P2tR+MCZwa&#10;tqBARkV03ePtvnjDqY565RoceYa3G1/xY/Th9l6gK+rM/5udmuXYBAneXQzO2VphIBpCJj0QjoaY&#10;EALM2baxU+DqGAJH8RwT+JjRI7mJnsf4D/HBKaNsGVqTU5Npcw5CqODmZB7f9OjghDsFB391yQOH&#10;4hLIM0BgJKeEceiI1G9uZGC4fOVwO04NZaouTgrD6Mkw9bkYm35VlRKyYjMHCYQOlrIpSb/BsbY1&#10;BaeUnfsRjNVGgxRcpqlLPieUBmJpUgFtqAAIzeu5tFVO3IfCO0ln+dF1X4bQEWgGk9l6BhThQaPO&#10;8ipDWNVZYZVGqCjlDtauhAxs5Ri/hJ5sie4Z2X6skyE35f3wYOg4bYGrwTiw8dHAMgP8zKqvD87A&#10;ZrB4P4btjPJasujtvgav2YrhR55H3tfrGdQMpH7JmqP6XOTg9ddeP/zwe98//PVf//V82/EX3/3u&#10;rID4QM52OPIe7AYninrihs8+7oN2lHeu6DMDawY0kQHBkeGUqMuvwXuuEYQ+7uVlFHKuyKxz5+V9&#10;/fXX555cGtjUb9Csc0oB4As43eLVvOW7LUx4TkbUA7486hfko1DwE0yKDy/JinfkQpuUJy9geidS&#10;VnAiE9qOBmgmL9rAzbsOyN41zkwqHj+0tp85oe/TTz8bePq5maKwY8lL/uQnszPBkmi2Ca9PnVor&#10;j5bOObh++NI3dwJDh0TAB9w1AKyZo1GiX96Yb2DI+3ynF5jyaLf8yomzJSl12xK2fnDTFDn9Gpm+&#10;HXlRLldlyA8HZ227vSey7buR5Wgpi4YXL6Hh+TEsHTDw+efnhk9oqz888CC6lXbHDnLjXocMvXI/&#10;BmNo1rYKypEF8iHKg0/ua4S3T4PR8kL5h/d1WsgNOSPDHJrO3JEr+cAtLGWLZ2GDCTf0JQOu6Cq2&#10;/4hC80x+Dk14df3mlchKHNZvYpiE+T6KN2aNo5KxyipNCD8/PHn/A6FH3ttmditNoq6/4XgyeJN2&#10;IwY1R+bDTz49vPdh9NZn5w9XwyP9Ht/gqi3FSXtE99rjnfbqH6Wt99qxD8uhMdatdO3poRW2Ttl6&#10;q53CopE7chdZmu1n6BO5m8iIiAOUdNlmZA66DJAH49A8xJE+bZXskcCxle5wuBKH7fP06Stp20On&#10;Hp4tn2Ts4vkLc6xrZ20jyKtuujcyQJ9yaMTyT5g+ERmfvrnJWmVmQ36VT/7SyKEd4owDgUVPz8E6&#10;GYvZJtOvA2fGh0QOCwfGtcY2nB0U4HpnGu93Ym7NZBjdpc7uAqD/bW3rWMOOKG50PHitb6V77x0w&#10;aVNoME5z8pgYmRcCWAMqtFA2QTvRR95O7uEnnaR/DD6hg/d7mVYP3AT3Ip2kvKt8YKOZ2H7VMgI4&#10;grQlO8e6rrHvm966xNLBqkvf9Trl7itd0GTFse/cS91ktPlLw8Fwu9/eHAf4J3Fw2P6K/9Byo6fY&#10;Plf5k6+xdRbnxj19+yxW1+x5IILVsL8XBsctFk7LNX1/f/J5n9e1wbNwsj6hdGg7hyZb+4XCzt1c&#10;y8N5lzh15ka/McHPriJTdgGci72mv+jzyva4dTLaH55n+/sUxBbRKxnf7QRh08nfSVl0MPlp/Nf3&#10;Sl9RvrYBvY1p/S4RHnVaylv40oXegaWM9tIbR+OJAv9ap8YsFoGeb1KkJvNaxl7K27aw+XXRDZbZ&#10;0Pn1+Yd1tLVsBLGGIWiEnuJBYrOS8z5lGRwQbkSIYVoUBEGeo3Rzj3UIMzH3BianmlipsRRN2cB3&#10;9tgmz+xzD64UF6L6jRpXP5r2zLPPzO9o3L7+5eHW1Ru5LqfGnvo5RelMDMkoHis6fhzMb28wjuDC&#10;cTEDvLbHpQ3wqfCgWeDM6tTgGUxDu6E3hub6p0I7LBhCBVhAP+lDly19n6+x+ae+XezgWxoPDRMJ&#10;EqEhiO6loX+VJ6G2YkARN8CRQWSwBhtc+aqolSVT/W0V0Xnmjn82W+68dDANojWgbRnDHziQSR2S&#10;YoTDyESe3ZuhnjozOM33D2hGPvK8tvisWV/tIC/j1KDLdv9YHKnnY7zbuvXOW28fvv+9Hxz+8gcr&#10;/iDRKXC+bbD0qn34aLujOINZ4Axvj/BZiqP8EQU4lCf6AnqhjY4volWdDc6JuF+tUV5AW8ZRDUbl&#10;WlbevcFKtt3jFQdFG996660jB4iRiXf4w0mhKOAtP3jKgKlO8LxD+6X41g+E4quruuTVLnkoMQru&#10;3Xffnd8v4sQayEsDefBWuzoIF+/SrnRE19nCEAZevHrl8NvfvTv1yoPHeI0HtgKZ7KghhW7qgd/l&#10;i5emjqfivFLKqEmu9FPp2sigxK0lW/oF+Vsf/q8DAb463Eo6J3xWbqTHWBp5TNpsZ43Mzo8uhpaO&#10;xVy//q6tjNO1hegrs87JS/9FfNPGdTrM5RiOl4LnF5dtlVm/9vzxRx8fDRZm0S9csIp6KYacH3R8&#10;KE42h4NBuOSphnSjdlX3eta/yIgweIdu0vGNPHBICkde9zXE5Wk/r/5w7TtySCY5NHVquqq4N+jB&#10;VbZ9oriJlQ+hvCdbZAW94ew9OPL33chIojxz8tw1v09y5fBleIjZjvB1Ys9DjsyOnuAkW425L/g/&#10;GNzvDzxbsL4MXf2u2De5vxMH4FYc0MtXr8eh+Sxy98fD7/74weHSF37o04C86AuX0qQyLLiXpj/p&#10;G2iATm17+7RQh6ZpdJ22kZnrkSNX8urtOA8csuRHo1Bq8n/zDcOeIbbGm+kHCTPO5M/WM4dcWBk8&#10;9XAch9Ph80MPR+Zt7T0crmbMO3f+4uFK2ru2Rp6aSaTzcWoYLWtiKHWNzgU540/+7yrl3Zya7kbo&#10;c8MqvsYvZUxG+sFqP9p7JMeBY8eDehlXeIsO48SkjbPTImnXY4zND2anT44jE9Cu4sAPreAhLx0k&#10;3YSs3+5wQmNewiZ50Wc5A1JGDyQer9Lgj6sHrdc+xfXjxJVryk9edM/VaCOvUNqQWbjgX/veSV0v&#10;b/tF+4h30sm68uCIaCtPdWnztz5hD2vPo/Yd9+BP+9E98ShsOE2rt/TJs+X3Xqq05dAEJltRnilD&#10;Pte7lp3r/L9dkzb8zu3gsb1oGaHtn3GcDeg+baqOI4Psu7ajYXA9EfeheaV33NnH5t/DvVve0lLf&#10;dd2/2+d3/6di4beuPp8M0rV9n69RqF2SlHkubPTRGu/GPs6YZvs1eWL3zdh+4cKcTqsNKXgko2y0&#10;x9M/R49Ff1Ictu9fTP4e50yGO8GqPFvABGhtShF9hMopvd6JUvmNh/D1vnp16cPjn50Q6F16lY6d&#10;MUHiv8apeeQxTk0MXookce1h9ZeOl3IqXkc7ZoCzchHHYgbZlNP4dbLQ1iG3umZGKuXWLONS/JQo&#10;5AeXxAm5Vmg1jiOhLs7EMCadhZK6FeIOTumr7ig+TLp27fowTD5KRvBxpzQKG2OdvvRsBmArMr6l&#10;+TJGxY0rGbiSz8kRBuUnn3zi8Phja2CyX34MKcKZOCE0MbME18Fr4urcS9nGM83fWqZfbdy3te3d&#10;X8GSB3Ob1qjuqV+9G0xRGfyosOzfNSqvHNwIE2GRjr74pY0MFI7GSy+9NMIsr3KMFOnS8ER+kcGy&#10;eL22YKCZfIwc6eojiASWfJltJuRmzN56883DCy++OLKBlyO4MQzxb2Yo0wkMLqvti+dmgeYD3fBI&#10;uoHVrJurtlfJDf1TL7nWyfFpfeCWoTxtxnu/gv8agz94vP3Wm4eXXljfL1jB8f2Fus3qm0nQ4V3h&#10;qMOgm7Y1lif7IM8+eIZb05XBg0bl8aAz3K7ouHd4GIwGf+0ExxUdylOKA1zphVV4yqlfkBdfOjCS&#10;AYMr/uqTyu/lUD7KpzMv7tEEL9XnPcXECO+PhHJeu1pTh1k5/AW3hrZ6wKislUbu9S0/GPjZ+c/n&#10;R4G7UjN8R8fghnZJHDmiW/BPb7oYp+bc559NHg6NPjuylUg20GBOcUG3Wb3tdyJrJbexH4QvGudd&#10;nqXNXuXAdvWNDiP0evTIjRtrVRGdOCiLTlZinMC0OTu5Ol2P4Xju83MZHBz37PjoK1PmswwS+or3&#10;nB7xqu/9EvS5ZSw/Gn4thxKt8AntvG+/RGO8xF/vKqPoi/Z4XcNKGfmU6YDRPt6ojPdNJ1OVsRrw&#10;ovfytt6TOqlpJ9OF6bvhg4hX6Kjf4Xtl3TP51R6RI+p7kstXzh++uHrpcPNW+mng+dFFv+hvC6Nh&#10;fmbyA+dODKP7M2ZxbhioX1tFY4ZGl4iRxOif2zH4b8S5uTZjhy0YT0Y/aKd27+kLN7Li6rl0pQ/d&#10;l/Yj01s7V5BGRLVjjWlkkRNMnmwrA3PR7IHRS/KvckE89/fcm3vPSfWO8bLoGfrGQctTdCQd/2ic&#10;GuPt6fSTU2l3DIa0mzPzcWTt83MXUl/GrNRH3i6k796MPi6f5pjxwBb8b2vocmrwcungkUN/G1/a&#10;ZsE9A1cAR3vQz7eLpSfaCZx/uttYfTX9xFHqfkzzRp7HSQld1hgRHRaesk0ghVZWBtxzVtSpvzn9&#10;DH/QxSSkb2TD7cnD+cEfYzQw+rMTuPCjxvus5IhDYNTP32as+5M+NLdzJfmS5cjmEQZGIl1FpuGi&#10;rdpNntBh8fh4DHc92X+0R1nyP3osfeRYPlZZcOUXpLdso7B02TYxk3thcMx18E4+E8TFuzH/xdZC&#10;uRUWNxdvZ+Yf7YLP0CRh9GPoCMflKC56TU35dwcg/22A2E+FOe9dUqc2rHYct8Xz0Iajv8O1AU6i&#10;sE9X1nPh7N/Bs6FlC0c+VzxEN9fGPqPlyOAW98/K9rqHeTK2TsFz74WT+O7fpfQ862Od2KidOrSK&#10;XBhPFVmrNBn7TBBEhhyowb5Z28+uHU2OsIPnBNrH12/UsPPV8VX64fw0Q8YrY76xnb6z24StIQ8Z&#10;RZej+jfZFN1rC/roz6J76R2DjB/NQ85dPXtnjFGf/iP/v2mlhnLn0PDsogVQeRO0RXBGvhOrKCbe&#10;3BN+1CdXpwLpGGWiACEIrKNV18BYZdYGc17kWfmOB1B7+2z54qWHVdNBlrcZQcq9bqTRFN2VzXgy&#10;4z+z6qleXrN3c5JMCCQgDCPR6s/1SzG8Ll4+3IhjQxDg5VdUfWyMsUM4M30BZtBBH0QgHEPDmSnQ&#10;yBAmUbtHYQzd0nkWwRKTJ1c0KV3292i0Ou/xwOdelGffKZre2HLi4KS+LcjvWXl02vNFufLCIMyQ&#10;ZqTUuGW8SBc9gyN/DR35ROUJNJpyDsiBMtKUY9jii7qtfPlm5YnHn9gM5GXUOSedY6NDEGQ4rg5p&#10;0OH8xGtnkFLmHNq8H0U5HXl1YPfkebZN5N7JPU7N85sfYFk+hduLz78w38w4CMB3VTPYRebILaNX&#10;h2VUfr5tz2L8Kq8tSzks+v2pUB60DSPfm2y7lzZti+y3M9coRFedtisnrmgpXb72F1f8FtAL3cQq&#10;WNeusDAOqyDwQDmwwKyScEWD4iaPvJQOpQdWYXQbWq+cGbM27tWlnPo5NQx0Dg7lp1+giborY/KC&#10;W3qQXGko/HUMDNtjfvvuu4ePP/1kHIKQdVZr0Hcc3PxxVukj+DuhyaB/2Tc4FEDynYuj4ITHL9IO&#10;73ynZfIDru6loR1D0v3E6IsbN+toL2PEjDjH5tat49k5M8nLcbNEvmbYwf7iMidurdKIt6zWpJx6&#10;LkXn2FZmm9nl5Ftl4bOOV1/lrFSIi6dWZ8iuA07ORj/hGR61r+Cl/iYdbdHYexGtKmciOrUf96qM&#10;e7H5OsCInit7npWBj77ffHu5VGdD+8NetpouwF9E4zFcQ3O6oU6xNlb2vJMPHPUpd/1m5PyL0DJO&#10;za2vv5pB/MwTZw5n6J/0bd9RXhk+R3+MrGWAzZhiG5YP5K1e+A0kW7TcP5Do+5Mnn3z68MILLx5e&#10;fvmVw4svvBT9uCYWtB09tANv4KMt6ID+dKCrZ4E8iw29X82n25c8kW+810Zt9c6RytrDEVDHTNbF&#10;qTHmTHmGdO590L/oueLMat+55/DgfXgdh+Yh2zVs8eLMrW+GLkfPffTRJ4ePPv4092h9ffo0fUyH&#10;Lr4vZ4PxWD5xYuYYaLo1/B7jcgbBxUvtg0v5u8Iah5TBN3LW8UM9+IkGaMlwup4+YYVyHP7oDpMF&#10;X2b8NTlwM1dOYLBZREhcdgEDmnG96Gm8Ly3pdvaKidjZbbHJzzL40rb8KQ/uOEoCmpJlY/vUo33h&#10;n7+NFov+Wz9LEeM9HQS1eQ/M1rbiIi8Zql5HF3kah6bbfWkIFhj0RCeYyB5YZBE9yZuyhdd+1gCG&#10;MjUm0VpoHf6PaHw75N20Qp7ikj93pQ1pHgdGzqRNvZMfrZbTM2W2/PvrcqQG2nGa90l37aTlfO6w&#10;vSuNxOZtGxr2aS23v+87NGmccWe77vur4HlkM/xzRUdpeOLeteVOxsLfhz1OxbU49Soot38v7mFN&#10;3i374K6urU60nYWHyIVJCGkzaTBx6S0HJJlQY4eRT/gGyMil8cQ34+5nUv9Wxrur1+dkYOOYLdLa&#10;Td/ZEs+GGBwCQ5/2bIwAxxUcfa7tbjs61uzHEe/QGp7aKJ2uAEfsGHd3pyaF5kjnn/7029vPcuU4&#10;eO4P9qRQSiDWOnWIQUh565zzi6OpmGDuGQ05wgcBqzkdRB/OfRs47+MMaZR34ii8R9fJMXPC0aY0&#10;R3kF9teW3QMbWWa2P53Ux4HXYoh8dfvWUUdjiCAOJmAi/BwjiRGU27UYGFfPX5xfNxeckmJ7lCN9&#10;4TcKO/nUxcM1g0ORER7bGvzIWk+U0Nn8wjkcZ6YnbYMfGnCyyvBexdIKbtL37/bPe3ruhbv3+47a&#10;sq59Vt61+QVXOBMYtMebKgqDdw0WvGv97uWX13uCi1cdpMpfDpLvRbzXWRi14Fp1eO3V10ZJffTR&#10;h4ePPvlkjGaw2w44nNrqcTiFDqUjjuGZAQ9PEXYcxtwMndIR59srf0k3m++7J7PaZvDBOR2H2nYk&#10;HfCVl9IJH3lsDg9IgeU8Bc4Y8ZcuHz4/9/lsY4K7lUj7vuFT+sGzNN+nnXw3bdnkGm3acZs2cp7o&#10;fgbZ5JcP3fStpoOFV1UA06HzLB3tqnBFhqBZFD+m+9vf/nYcGzSShwyoA9zWoX4wW3/xlxfN65Co&#10;jxxwVHqymg8FrcxYhkYreJELsDyPkcQxDF7ggSPP3ujThulrgW+maE5VzEDohKrzly8efvO73x4+&#10;TD3S4TWz1ikHXgrPFhLpawCMERZZoKwH/1w//ODDw8cffjSKm/Pst2woZN8NMBAY0GjGULgZ/cG4&#10;k49zuwwIh2MsBYzWQW3kD3ztsu1snCPyyei6yZhaq2HKBcPBC47SODXnz6HLWnaXthyYDJhxfgS0&#10;6Owk2uCRwYGjq295hgucXfETTSl8dEXT6ReJYFTmKjtgintZdJV3aBkaw6FX8ARXaWCI7vfvTgZp&#10;jeCCJaBdIxzJlb6HD/hBbsiU6+LLWgGrLKpXxIgbN2MAf+EX9aNHwpy1E+CxjGOPBIF7A/NG+H15&#10;mzy5lhLkTVu1LY5aHBzfnTx4Sv98JH39zOHs088eXn6Rnnh1VkzX5MLqj6Wf9sAb/7SL3Hf1St+S&#10;r21zbWib4T7fxgRnbcJ/bbSd0ViDZrPdciIe4CeZJx/4FJqibfDI/5OeTCvtnsjOIXy6P3o9bZqj&#10;xUOXQ9J842UFyqmCf3zvg/Thj8e5tv0E7c3egu+bx3Fq6NXATO0DW9tHntNm7TapoN5pUeRd2/Z8&#10;F5pWmSJro/fiTJrQBHv6UuoePgc3R0tztswgc2hmIjOyPpOZpWfAe16OzBpH57dsAgu87gBAc5Na&#10;D8fJNUk6O0a6dT14GZ/7nU64M2N8cRcWt8K7/K9uZvrkQ3Z5QwNcYKXk6Ui2BXLivn1d0P6Or+iB&#10;pmjT/iei2R6Oq7bQSXudXFoW1p7ugnJgoV1pLCovbcnilm9auULrH5tr6E73RV5FMsu2Grn9ciaS&#10;h3551zJTLmmtZ+wx0buBk3cmiayAx56blQZ1Jhan+UZJWza0yB8nVH842jq45Rf37UZDz67C4JV6&#10;haknz/vYtD2swpCuHdrTNjZ6ln8PtzCEPU5C4RZ2Y8O+rHAyj/oa1dWQUsuhkZby4M8EBJmIjNId&#10;5cv6/mmNX8Y3/d7H/+Cphv3rOGefYfi+HK391Imxbsbn3CsDT+MSHUk3wpEMkm3pdGEnZtk1lU+h&#10;uqDjEHxHnySCi9aC98rW3nT1TL/OaPIf/5cf/3gINH/Lqfns008P/+h3at59d2TH9jOd1vYzQpha&#10;4tQkfwijAoAZh5Dm2EAMwx2/azWjTC3BIQkBiItmR4q02Vb3GiSPztnBGTHVRxk5RhnG7VDQEjBm&#10;Ok5w9U6Y+lKmhwToPIxhCtesPUU62zcyiH0dA+TiZ5+PU6Oj2LKAaJws5f1YmeOs72X0JqKLGR3K&#10;kBNHMTqwwLHXVW6zfJuIlnBCE8KjnWiPLuglUnSMPgaiAdxzZ1FE5URprgS5nUG7T9JacC+OUKf9&#10;7QBC7yt8IxjBXahR4SrIs8dZqPLFR7zyLMjTfMWdkpXGCGagCBydV+NUMDb/6ec/P7z/3nuTzljz&#10;zva3l195+fBirjpCFfXgHZg6JMH14Rr5k8c3UByXo290gjPD13a4t958a37EER/J6vrtmZdmOTXC&#10;sxwNfIxc6A9obMDo6gQeOrbX/u+R3cDV/n1E532H3Kejr9hypZPYNDQEu7RVrjx1FZrvJJy+UwdH&#10;nRLRhl//+teH//Jf/ss4HAaw8tE9o8H93pAFt7jCBUyhdcjj3oAKZr+Z6TtllG1+uNITnY3EP/nJ&#10;LJrr322z9/ocON7rM/qzY3gvXfni8I+RE84THB3yYfAjoyOTaVeoMfye8raVkd+hG0cufScOhu2E&#10;HJnZJheHzPVcHNfPP//scO68rXKXA3PNpKLPpUsXpj/a/uJ7G+1iAMOZ3NtGCXd6aGa+Uq+rdmoD&#10;GBcvXki9N0OHxw/PP/dCaPHk4G4Vx8eZDC+D9tDGkv5stzEDe3v4Qg/aBouG5e1TJlxCV3gI1Q3q&#10;LB/hCqZQ2ZBf9F4+gUy0jDza03cC+lYGK4dgl8feqb86Q9nC2dczfTfRc2UXPOXhXZqRD/2OrrDq&#10;h+fkzEpfnWM81D/Vq7yVrDnO+MYX4YEfKGW4ra3Itkng/fDi/IXDh+9/cPj9u3+IkXwz/f9U9IkP&#10;Xq8mXos+CryMoSbsTKI8cJ/fe6ITb0bn3F6rgRkfRgYjv2QWPeGt7dLxx6QNfnmnvaWVNu5paXVG&#10;2TE0IuscGT8aq3/RjfKAiZbti/Ku36pZugCtTbqRc/nhuHY8pF/N76rFWT11OrrSpE4Mjui4W1+H&#10;Z2Q1+S/Faf/DH947fPb5+Slv9YWRiobzfewpkzgL93B7+hi9O3p/+nraN3itiTztk3/avTkFbf+6&#10;wnPJJPro86fjOJlQchomI6nHSVtV9ftkHCz8hAMJ7PgaSKMj8FlUP9h4YbuaKxm5cu3qOLNzcmBQ&#10;gLsDfkxwaaN2MKKXE7S2NZqghO/oodQ9W8k3g3v1gtWOhdBq37wzRM426dDXWLXx3DNcFh0XPY2P&#10;6iBH+jO80GX4sMnN0DV53UvzXHh1kLyjK8hC+1zLyluZq5zqC9M3NjtDHNo2f654x0ZDa47KnECa&#10;PoeGtv9djRFsYujTzz49fPjxR4ePokttm9U35zvByPAX4R178GrKziRR+IC/5Httdzo/dsEn6eef&#10;p3+b4JmJpeR1QAs5hJe+cUTP9BltW87Msdyhg3Z43rcbLarzwNLutleQxz34TZMXLadvhR+eS9fS&#10;Vihdxb4TmrYP5d8+NvRZGTi0Le6VU3f1sjzea0f5SI6Ky5rMSNzqB8OEwOXQnQ1K1k3u0hPTX5JX&#10;ubUDJjYbGc3YYxHBOPPcs+t78tl+dn/kITD9dpTJF+MpfsLLOEWOS7fKItp3bCffngV1tm3Ka0PH&#10;kKO2JF3+sc8i36J7cET3oxsB/J9//A8/TrO3v2OnZm0/++0ANMP1TV76jQgNXys1DLXFcFvCHo/j&#10;44hjMx+zNCXvhkyVcIO0MqcNERw72fzeaYRYogTcLINrqICh12N4rP20S9ms3w6Iksj9zNYMPwOX&#10;wg3u9siOEKSzIJ5gC5xfHn4sxLn95a3DpSh1M7OKOgXGR6Y6tVWYByIE9z5gBSbMQAuzBHFoODrj&#10;NOXewEIBTB5U3YTFFW2EmWGb6/G3JpSAAdsALhq02/EJrXxVXvgkoAt6tUO6Nk6dCfKKzVPhF9pR&#10;y4OWk09UTl5l1O3Ze1f4wKU4UnTua2Ts6yg/CasVA9uT8OmF7bsdA9X7770/7x85/egYbfKjr84p&#10;6Gw6j+0IZnPgYcWOQ2KP+2uvvj5Oi+9jXp/fbHn18FQMR99RONnMNzPvvP32HNds1WZ9S7W22JkB&#10;RQNG8tqvftwftFP73aMVp8kpaJZxS39R+crv3aK86ECeK/vST5aT3nfwOBlO5vUsX9OlqaMzGPjx&#10;q1/9ahwb/FE35SIfektDyxpn3oPj2jSwtb+yJZAPMmuVxoDkffES5QO/DiF5qHyJntEWnv1OC8+V&#10;1Z6pL3XMymdwifY9nL908fDztMUACn/5WQ+Wwiln3w44Dc07Rpatian0iCZ4u/RJdFK6hzoM1KND&#10;IrN6jP6r7YsOx04B3K2WMH7wn3OLPg4asZV24V1e4APn4VTaek9o7LsZBvj1wH1wZqv8DogDCHxH&#10;8/HHn4SGjmm+Fh2h3gcGN0E+fcQ+ZUaylRlbzgw048QHF+1rXxTd45lYeldO3Ddok3raPu/Lv75v&#10;3JcrHOnVE/RD+z/ewsngg0doWVxa3x6ONDiLxaV6h+4jQ1ZKRXXUCPO++kwkZ1evxkG8dT28jPxE&#10;Nji1HIOufClrVe5c9LwVMtv9GFqffXoujk4cdNuvLtku6LvL9d3T1zH+x0EOfj7IH80+qn31u7YP&#10;DvDXZ/oNHLlGhyWTq72lZcuDN3QOvhxvbbZSMjOhqZdc9XS79o+FQ/RU4sj+ls7gTgWBi4/B657U&#10;a50mV7KV3Hnt2HX72NMHY7jcSBs/++z84Y9/jA5O3U899fThmeeeH3jar95ZHQqq8PVs1QZvZ2yM&#10;g6S+cV7mT4DHuh5LznEoHdSBfgMrcIU5iSlydDVO5owt4fkY0cHN9s8xcjO+RyoHxtCNDIY/jOA1&#10;9sdAS7/uuDVblnOPtvhk7OCUOdlpTk1Vf9okrPLRHegZ5GfVJ2POGH95v+rd8kXHsEsGH7hsDo92&#10;+9yp238EV/Kh/sEpsbLrHTmpUVh5WfJx3Bc9t38qv2T+6rRNfvqt/c7Vs3Rlh1a5FgeRTPcqok/t&#10;kVnF9uOrF3zz9/nh49glfuTXRIN0K2efRPd/8MH7h/c/+GDGAqvoHyUPB+WT6GnXj63ix+ExefRx&#10;3nF8PJuk+DTl7Q6Sx3H1bKCLsw390ji0fv9kcHEfPC7kqv9q9xwcgedpO0Mdf/BBH9Dm0kgeV23X&#10;VjpDGnqUJo3KVQce97XVVxv2dGwUWrZyLMgrSO+4IspT+IVdvmhPdVtxL67eV/eNnggdXKXJB8bU&#10;qVptyr0eSQ7rHBrX/Ki5yfrpO5HvQSFljLmKS5dmvPN5AJvMSg0biQzeiXHt5DMOZn8/UPp+O5g2&#10;Smt73buK2lwaCt55rix6JsPg1A5xLdzqjMq6+Gedmp9yamJ8Bu3ZfnYnL+lKhgUDg4F/BDhAVUg5&#10;DOAoPwhhmCXpvTCUgX0PRhnL8ahBAXFKXL5vMTLMdjWTYtaGAr4eJUd5WZJeRzluBvwwdDHVlbAz&#10;ngmBiHAICv+no8T9loXDAS6dy8CZTkNJ3nv/pkAY13FmrNDMoQkIf/vWtA++SJMGzCxTHRvlGpGA&#10;gb5mkNfABkf0JpA6K0dGp6cwCEiF2nt4opFypV+jPBwgA78BvwrJc40B8KsYKA351K08/F3V0Q4k&#10;TMdIQHv0Uk/5J4+OJx3e3XKknubFJ3AJOMMVTxm///iP/zjfXVgKdSLXiy+8ODMC58+fm/rMVBls&#10;GJp+MA2u4ii3wAcbrpwd8kOorey8+cYbc7rXay+/MieWvRSDwmoMp9u3O6/MXvgX54dTH8zgbksb&#10;vGarZGgw25XwKjgE9OrgWycTtZt8gydqT3lwMu5537T2l8bK/j7P/rn0F07yvHnAcG0e6YULV2n4&#10;b9sZmmsHflA88qAl2qInulvtQs/WQYl4Rgey4dqAv9165gpG61/9dxkIlXPlp+8m9ln9BvE343Ay&#10;9OEMDjxdTQ6sbSFRvmHIZxfOHX4VvfTZp58Nn/BrQkhl++hswWFYRZdQ4vpzCDnvzDiNAowT7LTG&#10;4XdwnX30DMDcowsntytK8BGt7Hn2Y5pk5kwcDTO86GM74tB8jMjwOLCV4fjYpmiAvXBe/0v//MK3&#10;ZHfSVqeEPT33+qtVCJHh1h/q1H5O0XMxLp1YZ5skGqFXZ3NFeJWX+l+39+3lo/JDpsBtRGe8cF/e&#10;lvfyeidPZRGcXsvXwtHvq7fkR2v4uZKHwixvG9xXFuiUvi9s0btO8pCfynrLi8rZLvjll36LJI7s&#10;A+kX0dUcEob5MVxbV9e2QOm+feLg2Hb1wXsfRJ99lnrWt0y+5eCIzjbAkCBaO+1mYCz8SzP4lF4C&#10;/lhp5tiQF/KAF4J8pSdar7joWsObk2W1xjhnDK6ski/tHgdi48WCteL8gZ+/cHzDK2+CZ2qZtNtf&#10;W4kwWZM+iBahy6XLVw4ffvDR4YPocSs0r772+hzeYguKMSRQBtbQPWPi6K+MdcVlxrtcj9uTuoxz&#10;+UOjwXE1+QjOUcjt6jurTWhoJ8XIQ3iAHp6N3bPVxfgO2AbnTsqDb5zvD6IONTxvMiSvCBfP3qG5&#10;w2VGV00fX1tuZ8Z64AdG7mcrWmjk+6tZGbp/4b5sishW6nOClPfL6dHWwA8AEyxyrxLHOIFHjk/K&#10;O1z07zrC6NhyoqDNZMEVDH1O1IcEdPQerPa9fb3yqVdEY3FvHHNkOCacDJNHH9NNkQs/vm2cl+50&#10;LKsvVr6M258nKsfJsTJz+Qsra1dndc2Ko77LGRnHZLvv97NO1rMCLi/nDA6DV670JVhWfL4APxEs&#10;K3fafMWv31+8tByhC+sHI9lmdG7lCW3xXdT+ttnzyM9Gm5GTHf325fvOs6BMeebqGa/ID3qXP63X&#10;e8/SC1ta+eGKH9pffop1Vjtuap/02nrlWfMUFyG9Y+5n+1lkcrbqZVxkn5ILOsm20jl0ycRJcs0W&#10;Uv046bNCx05KPjtf2E1+xsT4CZaj1tFZn8RDvNVGskvvo4NnEV3aZs9ohS7wLX1E92jqCr+OceIa&#10;a5ceBQM8dUjTHvHPOjX7gwJ8JDkdPY1cP3AZowzjNgaqzNawmfGYpe6lvDFKR6dkSmx/47wEIchB&#10;CKxpUJRE013HMAl/4DSDno91CaRrBiLLnpya1UExfQnHCFqIQsn5G6YNHh34zNYsL9+zdsxWjnih&#10;fmiTU6OjyOfseSLBkbFaRVx0Gkva14KLFSIOFU9VGx8MYU+PsROD6OEIjmVt1xgnBGY+As1AIm/b&#10;RTB11Fl+jcKoUVKmiQSFp2ywFNFNeQJO0fzyl7+c2XjGq9hn8Re/+MVEM/WO13XMrnq0T0DvChmY&#10;eDGDUngurcpXeoVTkBc/4A2HOjTyS9fZwKmSds9pg5MOwED73ve/P7P08lt2Ftoh8LNKznXN4Fwa&#10;nsFlBDswGauM8edjQNj3OdsIgqffD9KhydGsJsZg9SOpD6SjEiyDGmdGJzULafiZmTVykyi4Vnbh&#10;X3kXSwvRO9F95bfRs1iFJzZNbNmWF1u3IF1bqwxO5pUuryt40rxXn8DZRHO8x8dlnPt9ijUooi0+&#10;oyEjzDvwwKIotJ88Ng3+7smpga5HOZIHconODDqGOGfFFY/JraC+OtrgyMsZ1QcLW9AOzxSvvnvj&#10;1lfj1DgowOwfvKbtwX0Ud+7T6SeCMboieoJjwzRYq7WJyQJXbTeL7yo/49PR7l010nY0dB3nN/i7&#10;2nrI6Vn9cOVhdMLXIECfKYOO9iKT4/WdwuUjWnPmX3319dkKZLXmQgZkqzlrRt43awzvLwcOpwaN&#10;4FSeareA3vDAF7A7eaFNZOCkfLWPu/a+0TO4lSsBjSv/+yCv9MIRyZb+D5byMy5sgxG8wW651gfu&#10;6PbwyiCtDe6lFX55qV3gS9NuvECftlGYX88/3D488iierWNHzSausSG6jZgcjXahyT0+2r4zzuTl&#10;SxmY8SEGvvwcHvUxzszEj0MRPbE+5D+m4Z42nuFDPvCMjtPfpJVn8ssnSFvpoU2Qc4T4tRiKPWiC&#10;rhuZuJ/OWPpmrcAs3u5pGsjznP+nndCa7qA/5Pm+e4J/2muG9dat8D5pxjfO2yeffLaOXo9D9/TT&#10;Zw9vv/3OfOfKuLWVCHnHSQEw/xbGa1Jh6bNNF24GUfmxp9H85QpH79t2/bLyaQcD2SD7ncCc1Vr5&#10;tjabXbZtZvoe/RDZYpcU7qxoJQ0+8ns/uylyFaXLSy/AzbNJi/muN/mGmxtubAi0ZcdIn7Jpo3tl&#10;2TYmP6cPsXMQfeiTfpTyyb1+ADGhfJdXu2qM4rFIxuFHZuhCcrNosuhW2rWdYu0HcNpnmrdBneDL&#10;M5OD0RHGUrF6uFEfM0lpoopD433zcWRmlSQw4Ko/aTNBgLc+qT8Ob3K1JdfEziPRT670gNUB7bKV&#10;kdxYHVs/5B5ednJo62fTxq0NIyNpN9rO5HToR1fAzQ6PsXsyLpgYYhOhQ/lfvNyXFqI8w9vcS0cz&#10;dS4cNhlJemlaeNKF0tmzdO1RlwjOyEQivojuwXLd82Jou9EZ7Wf1KlfvjBl1cDwbZ9lb8uOVdHQg&#10;S+W/wPmGA0ybZiKvvJlPJTZZH7zS7/Qh7dB/2EXys+XZUfMD8/ED6Fz3azIxfSNlyV9lBC2MU/Q+&#10;ejWgDRkB/240LJ33tCYvZKVXPARj5GLjkzTvxLEVAP3XODVrpSbveW4B+sCpCCOh3BiokbZwrQ/u&#10;VqUEBaE5IGabvo5BYqCe89x3ArQaquvnL3VoTAVKHvhYju8yI1hmj3QqgmF1RlqPZB3FAj52gaFN&#10;IRTFQ2FWqClyigUMypIxbDsHBXTxXDpvGMRpmm9zfLwJRspZ4jTYdAWBM9PZCfU9FoY6+Q2xF+Ng&#10;sASLcl5tTFdNsroJJMEloBVieSsAaISplJxIYDg3GCivTmwwooQI+NBo6/AzIG8dR0doh3CVrwIj&#10;glcBKx/U7RnNpGmTvBXW0nJmYVKH9sBbHvm9Jx/91kWaujk23jF4//Iv/3JoD3cdQ54KKC7Kh1bk&#10;AM19tG97Af7PgJf36rTKBg7nerpL8DZLtpZS70zHFNf2vwBMGiezCq8n2y01gJVLHtFA1Gb1VGnJ&#10;W/7s8/T652I7tnt13C3sedE8d8OpMIZOCft0dZAlSpJTW6cG/mjc99IE25psc/JOuveVY7gI6iFX&#10;5K5ONJ4KVsu+853vzI+WNv7whz88vPPOO4fXXntt3jPAyQe4ZILD893vfnfeqQNfyaZ7NBYpaH3a&#10;5MGn588d3v3D72fAtQ1x+DuG1qKVwJgwAPb7vPkGL/U5mMQASlkPLZNXRDPH9D73nO+4XhrHhvLm&#10;XFDw8PVMUaONqB2lIVqPoTkGnZUaeEeuYnQxvL744mr654ehmxlIH1/eMydovfnGm7Nao6wAB3Q4&#10;E/2h3ba3vfTSy0MffQW9Vl3rOEt4wcFVGtrRIyKeyisfuRXQAv8qK65Lvx6v1oCjTepXXhmxMqBM&#10;05ouKie4LtyPvw3w3PdCYQiuSx8vp0Y0bkiTTzl4qMNVW+lBDsN+O16dzHWaJkfPauraL66O2yz4&#10;BP1/DPBE35tYFTvz2ONzXKltfo8+6uROJzeC+WRwN4D7douDZuWOTITX96PT4sWeBmJ1ngkC+ho9&#10;mw8u2iUK0oTBMWPNOgLctwTLuZNv+EF3bXBWXMaf8pysBW/hMd/l4OdmtCO1eE/k7s5tM8/qSrqy&#10;eeE3kd5//4PDu7/7/eHS5S8Orzje/u23w4Ovk/Zu+vdnGfej/9QfHtyftq/2Lp4s/qYd6pj09b7t&#10;anvdi0LfN/+KK42NYOa4cgmu92yP6utTkS8GsudxbPS95NFfGW3zXWSMtjGuRyYyzuWePNqOzGge&#10;2Y8TrN4xvhPVEaQW3hvu+oXnNXudvuo9PCdP3nNytVHbpj1bmxji2JJ0LQMDLPoNb8m5Max9T3vh&#10;QG7INJ0DTmnmHr0ahfZfMHtfurUe4zOD0zhgtf73v//9TGz2N8Qcuy+dDUGvc2Jt/VJ24Gp/6uJc&#10;o8Fswx/HcjkwnEHfQrETfapwip6dtPVdqz7w2JnHZ9t26T+8C99Gh6WsNPf05hjUiWu8Dc/yzgE/&#10;jz+2vq12T7+QO3Qg5+io3ZGyoYtnNolJN5GTgA5ojtZgo6syruRYmj4GprTKrWfvhaaBIbovf1zL&#10;R/q39hc7be+c0M9sHfwwGTyrX7blJUoznspTXciWq41V58F7ML1rVF/pgGfoYhXFxN58l2SiJv2K&#10;nhGI0MjS3B/bfFLsNhh6GNemz8cWSJ/Sh2YSeNM92kxO2kY8oZ/p4umbw8OtzyZ6Vg7d9vIK7+Je&#10;flTeywvX/T2cyAyZqjz8m5ya9FDTFPOrzOPQjEBb2lxGHgFFiHUq2fpOxHIiYi6El7fKQbGMrB7I&#10;CWrWgCptwTsNVGbf4HZW31fMufQza7aEy9WhARSNMAxLVKaMFDxjRCMG2Z70TAYyhvCFGE4Ex7n4&#10;y0EyO7CcJg5UhZUgETqC6hlRRyGdfXo65SjmtHXwSlkDTWd04UAICPBeiLUTzgQAXTGMgmPsGCh1&#10;ajM5aKWj6rA6Azykec/pEdfe+7NTjpCJ3lMyNQrkozzhVGHBg3Zw9955rlC247riBbxF5eGrPlfl&#10;CRscapDJh17gqN9xzvL6UBrNW2ZWAnWs6Vxr5Q+v5sPBKAzOpDajLwYxIJ2Oh2YNDNtxJHPfWQfS&#10;NbKedwZCPPMd2PxCbu457vCEh7i/H5yCN9ylz1YE8DY5a0QzsfeuDaXnPr2dVdw/70NhN+5D80s/&#10;WTc5q1NjMMM3NKIMtEM59MRLssup8c4zGHgOjnzS8AD/yJ2VP7LnndWN73//+4e/+Zu/GWfme9/7&#10;3qy+gFc5JGsUnmf5GeqcHnJAjmZ2MDKtX8F72hB9Ar5eeCNOzecXLxzezyBgywMlnUzTpxh9ozi1&#10;bdsq5tmyuePYz6rXDGhw6HHzto9xhp+IvD4bR8ahEc/GsXFoiJnEzoaDgya9imiIfgyYGeyH7gbj&#10;NVs3H2g/IM9D6duXYjS8P/K69OCtMZhffXU5egxlxvUzzzw7PGA8c6j0mflR2DiFL7304sBFF/2M&#10;Qe2bBvipX8CbDnzVB6UDWuKf2ICu4FW/4gHY5LMyXnlqbLnKV/tHy1S29Gl6Rf3e74PygvLgqFP9&#10;9KpYeSxM+INHb5EduouTLJIvNCNfnEH1PXyKLKTPPgD+5kSlvoWrdiVufd+paM8//+Lh9dfeiBy+&#10;Os7m63E233rrnXke5yZODp2m/kfGWFtRW7VtHxfMpQPJO3zaXsF9o7aL7tdBAcsYuhGnxtYz/OjK&#10;nQj/VYZcLtrTZtO+gXfcXhOIY4zeSX5a6s69szJxy4/IRgeIhkn5LkT3OvWMY3MjfEADWx2Nsb+L&#10;zjA+6QucKHKHJ9o6ss8uAD6wxqgX8tyw2rbwa2y6qD3aYesnmNNGMBO80yByYqsb2nYb6MPpI8ux&#10;0efXWDlRH006XT3ymPftA+TSGOj389RjgtJqkDBbRR9ZW6RnRSpp7IhZlYNn0nxLPOmJIevgr81H&#10;7YKufqI9ZFvSNym7mjx5yDVZ11fxGo+loZGgz5Dxyg48vUOLfR9saN3y4CmYojpcGcMmMulpDgu9&#10;Tc/WbqgRTWfUUPZzF+ppf7bLgXPy2OPLhnCdH0nNvTEXvfEDvg+lf6yxm+OzdMHwis7ceLJkJ30x&#10;bVsrNZu+Dq9mJWGzKfGMjl6Ho6QPpn/TiSKd7opOTz65fugX3Z55NuNMdL2yaKBNojGrjoFrbZba&#10;cPjQWPqhp0Am4I1P7Tv0pufhe4KrdHwFs/WdjOgLH7YOuhvv0H6PFxj7OtzDCZ51XvY8bp3eu5d+&#10;1JYba+KcLWuLGPh2NzkEg9MzYbpZddFqy4x9+mL+Rv6SbY2zHXOSd+vX6tQebSA3dWjk20fv5C+N&#10;G+ELRvmgzYLrPl/zogs4eEK+9BnXwUvBL+/cjrpbik934YT87Cc/Ofyv/8//9fC//7/+91mWejoD&#10;/Tdp5J0otPt56BR6BJXCKMMfEu/PfRrOEFG5Ey5m9SRIlEEVBERRTnkCzchwLx8mnhSulhO65Gs7&#10;3OyjDyzBe5FCAWsImzo6a1WFAO54u2ECATFL93d/+7eHH/3VXx0euOe+w69+9k+HX/38FyN0GIpY&#10;lEs7+sz+JV2QPkTOPQP97//Dfzj8xV/8xeRdCuLm3IOznJrFXILGQzdLQrAJm7ZqJ5howuBh8Bm4&#10;dd4qZYM4uP/X//V/Hf7rf/2vo5yUg9sckZzBfg3yaxkQrUtH98Ioq7yr0kRvedDPu1FQuXoPtvqU&#10;l6fKjxDqvBQjHLyrw0TQ0EUdZuO1A37ymd3XARi4ZqGtrpgxYnirn0JSrzgDTNI4L8rYu1tlBD7e&#10;qEud3/nudw5vvPHGGDc6n/IpnLgMKHHan2jYihTOzBMlajbPwDnZ/ZfQMqIyBjnvxIEj25bXc8u5&#10;73PvG+A0MpTrwE1Af7HlG/Z1FUbv9+nN1zRw8cyVsvhJ+vP/9r/9b4f/8//8P4ePeNRVP/kpU+Hv&#10;/u7vDn//938/7/BaefJWOHuFa1AkewZKcsnw5sx0Gxm+a6d24VPbSM7AgAcaKEup/+f//J/ndDaw&#10;8ZJRJeoDBlQD4/Wvvzr86o+/O/z//ut/Ofz8Fz+f71S0+WHyGmOHQ2O1WDSA6qf0w+kYPb6t4uAw&#10;gKb/WjHedAoaRBTSznvGKDLDC1c0ZCjOqkvS9Qd6RSzvjum+jHttXgocb5a82Qr6f/wf/++h1RrA&#10;Lo6z8j/9T//T4b//7//7wF7bzWwT8mv49II+Ba726z8G8Bs3ro2Bos8t3BiEy3Exo0mXmX3tgRD4&#10;oB6DPZy1Sag+E/BDPxbRXj66uBMhHSy0V31glGaF415aeezeO2XRzHsBjH3+XskCfYI29DL5kFe7&#10;4OCK/tLaBnDUIaAF3YMuFy6cO1y6fC4G+eWMEcs5MIivo9/xlPERvn/jg2ofZT95eO1VWyTfODz2&#10;6JnANfkRHvul/VRlVd4KW+sNW2PEMcQch6zvHs/Wwg//4Utf08HwLq9KQ3kFV9H7Ne5x7HyDcGn4&#10;Z3eCMnjrdDaGIJnCc3zioAHV/rXozFFdetq3P7NqkDLquBGY1wduxtWbcWAj9H6z573I2z+lP/36&#10;t+8erqfcd77/vcNf/fW/m+3W/5//9P89/Owffzba0ravh08fTx7Rh1/fXjOrxrW1RS4GjDEuelWA&#10;F/xEOMgrTSy9tAWd2seqH5vXVdsYVd5x8Obb1U0uS1eh9GQf6NNgL1qtvll5Jm9dnYCbfvba5sRa&#10;eaAjBvfw11iPhqlkaDvtUFf6Kx0yu0Om/0ZGUic++QmB+/J4363YD0k02Qs3delrY2gm4pNQ+YAH&#10;+0Gk/4xtaCHCX77SRHCPn3R47Ql2izR10Qm1Q+QV4S+WJ01vVA8nD7/RbvReIscTjuwutOj3xjCZ&#10;FTzbmfKKY2xr/qyCSU854/jUGXlbJ0OGP6kLrYb3gY+/EarlCAa+CWb8Yh/Myk36puuDgUfHm7zy&#10;Hp57eRkcc4++2u6KDuwW+tNV/eMcRc9pLxzhAZ7+K9KDdZzQAQy6STsE9SjbutG4dYnVqXSsqE74&#10;lfZ4v08Hr3IKl8qt4D1Y8jY2gOcdHIZ3m940Bq+Du2LjRT7low84m7OKljx+ssTqGv7iqX4DJ7DU&#10;4bAO3y85tEQ/IAtWa0w2jyxGB1jZs2vD2IMWxm9jD9qhIRnuOAAH7Yave2nqUqd0aZX1tlmaPNIr&#10;j9oIPh2rz6gHrXYrNSu4ErpPM6D+1O/U/OY3MxPxcAhgqZpG91ss9z8UweLcBLhK5sjDlP0GQb5c&#10;zgjmLsW8DBjC0MGzHa5GIuRFac2jvKtyw/gojm5dU272rgYnRFG553m/EWC6vPdbOodi1bMMdPDn&#10;lJQwG9EZ3ZhB+XyW9p+L8Fu2Ax8xwVI+/00dCJ2K/Bt4YJ159PHDqy+/MrPBBlGnhVy6eGn2f36V&#10;QcSga9B2rbJxr51CGYahImPEbDZHRWcTMM49mjCSKGZwpHF2bP/hKDBmPOuQjFcC3EgACIKoToLT&#10;DquNOpc2VwjVpY3u5UU7eKuXo+G+ZUfog4vy+AA++hJCgeCCBaZ6ZiBLHmlg6IjtAKPIzFKmA5n5&#10;RhOz08rBo7BGRvJsRcc3DFZd1G2boo5oVtaWJJ0bXgYsV3A66IuTT8c4ercGsoknwshY4sjfnwjN&#10;gy7NW7juW7b5xH3Yp+3z7GNhn8xTRYBG5OTnP//5DHj6WBU32sOB/EknL2St9IcnOjOwOZ1WegyY&#10;4Ervkr58lIv+00FC2h4PcgtulbU88PCsT9A3nFr4gkFGvYcH3OZj3fRdpx1eS5QGDsX2XOTYKXrP&#10;Jb7w3AvzI6ov5n5m8Z54cq3SPL1m8Mzw+eDx8ce2lZoodbOAtjSYJZxVwTFAlhELT3jDX5s8i8mU&#10;ti1aMzSlcX5moOVgjZPFSDs1s2S+qbl+jYF8Y3QCg9Ux+O3bVobUYRWHWLQfdWBt/7HirO3oP3on&#10;kbEOB2mdBZSuTGm5cCbKS+4qg2C1HykvTB9JVKY8gltp0Oi5fQUdyKIoDW9azjv1VFabr3D6Hh70&#10;gnfKqZs+EMESK7fgK1s85dceZWMVpR+HL/dG/qautdWUHmFEcSDJpb7ux6KfnW+WXprV+qeefurw&#10;RPiCZlPXw8vQeTTywth98JRff4eT7Q5LFkpT98rQsXQePI9w2oW2u22Hy+KpgT0Ox1dL1wq2Sa1t&#10;X5wE+mLVtaLhCD1X/5cWcFPftDm6bW1Ruy/j3DeHL284+CDj69XIoWscPtumP/rYiVPnZxfCN4Fh&#10;hcc9mWCwnBtHMwZajNTZhh1c7ZAgL/hVXIPRXE+GY3yPo0DfmkBAp/IZ3VzRsc+zMhCa4pVVAfmt&#10;bnb7u34rDZ+mr4YP6EZG5MEXckJGPHO6bK2rjcJmQSt9FY/HqUn59O6h5XxnGXynzdqe/rYMjE0H&#10;J3Jw1l+5lBj9cA/a4E/+gYVWaEbW0Q/fwRDIw+AI70RtgXtlxTtXQRl09KxtYONXjXh1gE23SzO+&#10;ywMu+WR0Gv+tmNcWmJWORPdnnzk7Op3uHAOVHnnizFqdwR/8Ou16en724jFbN/PO6tmDD+MHxz/j&#10;jL6SiJ/4I5a38KDb6OiZgA2vJ0/fg7v1I33X+D1jddo8fS15wa5dAy4aNcozfZcM5f3ISqJnehEc&#10;tDGZwtkRu2KChuwKNBXJiXf0q3foWn1ZnuBt+4Sr5/Jojxd+NcIRTqVLcdV+aZUFsW2Rr/SUXpiu&#10;e1iu63vhyFTqmV0MI9v3T//WFj9fYEcVfEnh6KNNf9yJvGsDOerCgOdJS/5pa3QWupgcYIuiExjV&#10;5dM/As89GWyfK/28a78o7ZYuPF5RlgZe+wqaai+5KL3cCzunpn9r1uefbz+LU5NOH+7Mx0SIMh/e&#10;IWiIpRKeoAHZiRUQHsZHKCgBgwjE1vnX64QOzFzKaREdkhAeAm6E8yyALwoUyAwRmzG6loopFo7L&#10;NuvAINkaP2WGOceEq6BydtSrY73yysvToe+kfr8cfz5KnqNiFQh+sxoEJoDbVVkG8jhycYAo3lfj&#10;HD2VDuPUnE8+/nhWg7xDF8aG2RSdCH1EjIaLdsN9TwNKxaoLpsEbXeXRLu+VJ5hoS4gZcd2Ogbbg&#10;VLh6raAIYKkfjHZkeYqHMjo9vL0rXvBtOUauPEPPlEMToe3RofFY51NWG0TlPc+Rmg+fPsJVR2SA&#10;cEbaebXFlQBTpFiBnmQJb7yn/Cjf7rFXp9l4zozVQ3IKh7UEHnkLXmLTh8fJN/umVdAQOqCFtnxr&#10;q0H+1SH6Vv4tyCP9KH8CWuxjy+3z3C2chL/Pf7Jsn0t/NCVzHIY6NRQmWUEvsiXgm8FMOlo0glFe&#10;U17kQ3l1dIURrclcnRrPHYzhLoIPnoDvIhiu4JjpsYoHH448XPTL4eP8pVz+Tw8fwwss2yIMun7l&#10;3eDMcfH83DPPpm1nR67MVFmhYYRyNvDajF8d26PtNBPJyTKOi/PSUcs4bxtWO5YBKTCUZ/Y8jjf4&#10;nJsZhGc2+YHQL33/3KKdFcfrMS613XYzW320Wf36pbzhYmAsQ10sLfsRtSjv6s897nc5LfitL3rG&#10;S32BgT7t1sbA29+D26B93mlzB0a4uZcXTfCrstWgLZ6Lm3x7vMvv8nz6UqJ8gvu+V15QHu9nYM7V&#10;c+OixZJzMNqGgetUsjgz99xnnAA3ON2OgZF3yZ77DLChnatxzHdLT5995vB0jDhGFT5wag3qDHiT&#10;adis3vlh5eiH0R+jJ6bawUOQ50hPRebQs+/a1uK7x3nRrYO3o2nXivnKt9pL18zfGHVrwsn9Ar/o&#10;sGQydAlrPKufQ/P1raV3HY987YrvdTIeRUZ83+XD7w8+/Hjkrh92+5X++aYiedYBC2vMHj6EPsZc&#10;sOFlu5U+NHzZ8CGnR7xJPn1NXmVazlX/GN2+ydo+4vtxXH2QAzR8ACN14sVE8FN3/hvayEf2pi/m&#10;qv7SXVn0sv2GXuPYOWWTncKRmW9DUr98eDPk3WyM2UJOhictUEJyvWDGhdz5X1oqG17dm/R749jM&#10;dzUJaKK8vjurFTt48BvebXSDOxmCi/ujdqcN7TvuXVtW3zfBKLpvf+qYDgbZpKPHYUk0BtAT41wk&#10;XeTAmOwxi2+VXBnOyhx8FBkYZzJ8G92YNO8Yyw/E0Rweheau3s3WtMTZJphIJ4Mn0i2+Y2M3+QaH&#10;877atRn7DPLh16Lx8GPjicnnvtPGtr22jHt6sPR0VR4NOVD0IvqO7CQKA3/L7x7dODbGODDBFtk7&#10;0vZ2W2m9t6/QauQ77d/HynWf4XFMj+NfyFd2ZHjTydK8k69lXAvLMz7iJ966OqXTLgU/ueL5qbNP&#10;Tz7ttB3Nd8r6+6L70qvasY/atibyo1FFdNpopW9ciW1o7DaOgwO/kY2t/fAH+0j2AxMMecnk6I6t&#10;bukDf+NDg3u8249h2q0tonomj8z/WqcG8ql5/ZAkx2YGbEo+YIIAT27NBK2lt6NfI005im8QTqMg&#10;D5l2ojLQftb5gCzINZb5o0zVE6SXUG8NTnRFWwSbOEQZtTNBvSNwGZyWg7W+jbGqBH8KFR6MIrP8&#10;HJQLcWhEbQG8ykRQ38T8zbn/gTEncaTNZoBft/UrigItzn1+LoPIlXH4KDBnqzMMOQjj4G0dQIc0&#10;6Ogka2Bb7wgHpSPNbLmorI6mTfCo4LmHizKYDBZnRGwnxBedXQftPluCuLbEXJg8ha1+5czyM4rd&#10;o6U6XOEENpy8g0Ppo6z68R/dSjvtgn+jdL8vY+azZcCfWYHgUBlZbVqz6wYddflOgYFouwAj2EfX&#10;r77mt2leGQMbL8dQDe9E39SYOSdP6oAnvo6cRSGQMXLa1UPvR2bJm5j7zt57x8n9cw6NePJemLKp&#10;x3Vfdp+noe+bd59fOJneukT0c0XTvVOjPWjK+bVVzxYH9NV+6egjj+fGmUVLH6VQKE/5wCcb5AWf&#10;rAxyaihO8gcOxbPHDVy8q3z3nmNsOxs5Ut52K4OOevTP0R/0jx/8jd5xUIkBchzZ5J9T79JPxnnZ&#10;Bk0ODz6blZ0Vv9xPP4ZPSE0XrRic8DUiysiq0hStEs7Wn9BAemVZm8bInLaxbsILV/KQ60rP+2n5&#10;PcMDfYteqi4xi/nCC8+PvNouyaCyqm1GvH17T7NFr0aDAv4aGJZRWT1ZxY9ndJrBrfwV93rVfdM9&#10;d9DEzw6uLQsf9WpLdVVlrHHhtfoIPERButh8ymmPe6Hpyu7L40HpVboL8oAhNA38odE4IXl/x310&#10;aQxyk2u2kc3VD6/e/GrGCYc6PPRQf7T3ydEXtqb5zZYbN9fpW+IY9alGXcEwuAY+nb7xonSAb40N&#10;tBWkw70BjMa2o7ivA3Fs71wrB8fOy2pjbpbOOUEPl5E/ch0ZE8kFR9sKAofFjxsa075w0EocJ3k4&#10;xOfOXzy8l76XEuNgv/DiC3M4zvnkZ+xzcsinbyiee359u+SbFN+imSU/dXqN1foZLDaWToDfmjxo&#10;vzqeFDjqXzFczerPR+eRMzrDtf0Q/6f/p41AD3jNDuxpfyL9zOCykkR/m1BQfi+D5YMy6G78mh0U&#10;obvftuHcWInRL7XrvgeWUwO+vsmollf9s2qm3oG8YI/dofGDkr6fcnm8N4gP9/OuMl75X6s+x33I&#10;vZlvPLP6dOaJM2OUom/bIwxeCdrTe3Uqb1w1vhvrvZMun7JoSz5Ferx0Lq3RbXgwzkknaNZOnHFM&#10;I1P5b36jcPEyfTPv0OPOPVv7EhGBXTjlB374bcIoeTlEToYdPWRVO86MNLCHLuEFe2kmkyP/gnRp&#10;E8NnhPce340/HA1jXLcTiuwbtNC3jDHGFnRxr730GlmmI40ddECvHevQT3510HlsJ3q8tpR070eW&#10;dlGdyu9pTSfsozQ611WUTzq83Jfnq5/889VMsbBF5ehtberK27PPrElKfddhKE88uRweep3TOZwy&#10;fmyTAAK5ZLtr163oQXYyOpNfEf3tfkJ/cmFHgrzGcHSBg4l4dFWXZ7hpK3loe3ptn/e812kCmZWn&#10;7e+YJX/TtB0twBk5V/Af/uM//DigBknBDMInn8Sp+dnPDr9+97ezrct+9juEOpXMzEiEmaLS2Sle&#10;UsZoXx8lLacGIRgWThxy6pQZc0LvXPh6jWf9Nsyjj4+CfOnFlw4vv2Qv3lOHp59cH7rbnvFE3oHB&#10;MF0/9JOB8zZ2JMB5g0sACdN0AEbKlmUpC4PG9i75xhhI5xwjNziakWBcY9II7+V1WohTzSirqSf5&#10;023nNiBH8QgGB8IuWqHxsfQ7b78zBpZO6QdJ5wPkCBlj+40Y4K/E+HavE42AhUHwxESCqu06l2cd&#10;1rYf3y/4hsb+fJFDAled13tOCViMVHAxuJ1s4bk6KMHTNkpA1NGluer4NVbQUjrDVcRTeBIiAigP&#10;OIxRbd+HoX/o1C1j2kFY1U/RgKUebV1G9ePTkUZuQgfv4Fua1aheymB1IlskycKbb75x+Pf//t8f&#10;vvf97832Ix2I0KufDFiloazJqvQZoAIbXfAWz3UIbSIX3nUgOOpkia7aIco7M5benQh3S2s4Cbd5&#10;1Slqu7B/t897Mnon9L55my6gFf5xaih9gXxxaH7wgx/MVkXyggaUBDzQnwJBb1f0X4bfUoqu+Eju&#10;XNEcDDxC4yopuIC3DLbjZWTRffstGbe9zdHQ6lZOfjDAmtlpMbrn/geXIh1jKP33TPrXkxn4H0na&#10;bBMJPHw3k3cq8qdNVufmO5u0cZyUPFPqBtzB1yCeutCtdCC3/XFBKy9wKV2xaX/6VNuxZrGWjhH1&#10;EdHgR7bp2G7bHSMxss25fPrp9PXIpTbPbFjKksXWpy/WoZEuqLtKHi4d2FzpAX3HwIJvx+1ZRs3q&#10;R2tQ7bMy5S9eupcmj7bDCW/oBP1dm+AloEEjnPURVxFtqpfdi6WL/O1Tx7RdtHQtPFfPezkCU5pA&#10;nuDkdy/mcBrO4RZ91+kQkgsXY9RcZJQwRqLjvgZf3Qycx2esweel45chu/Bf/J7JvIwBHGGGl2hc&#10;wW87EeCCvqVl+5KgfUKfhbYJHfbtWnRd37MxGr+1GmOczpiyaLLouxyfRbu1I4H8Je84RcsR9Vsf&#10;52N0GDOME2O8k5vgxXlhBOoP39/0gXJ+/8Nx42+//dbhrehY4/P3o2N/8L3vH96K7jCR5LTAR8hH&#10;4KyZdIguHpc3cyDDTBYsI2Z0cdK8H8MI7xMrByLaoNXIyfSnwErUyvvTVjD8xpg20AHoPnBmQqH6&#10;9FjW5puXwBl8dvCnjvQnNDf+4QF7QD96IH2KLrEiR48w5G5nvKGH5jtevDDIwI2hzdiDYx69vZ+u&#10;0j6VJtsdMX/GHCuAHKT1g+FLdiLxwyuyHMzGmbSSO05kZKr6VNCmoV/4337gvaB/mqTUH7RHHnSn&#10;c/T50krbyZs+rU550ag041iDLd9sOdzkkzM/v9GUdibrhIjLyObQEx2Cp/aPIyTDxot7QiY0iyYd&#10;mYEX2vY0Svad3RXe+UbSpJXJ7vkuJLDA8D6MmSunlM3CBjF+9CQ3dk1tEjIi0L/yahuddmQnJKAd&#10;Gu/HN3m8F92jn6CN8HC9W/ROWH2TPC4dVv0Ljuh5/771iHCWR9q+XN+L5eXJ99pF/3QsmJOJQ79U&#10;tPiX9q/2xql75pnDi7G5n3v2ucNDKTs/oBka6Q8mPtj02iP/fCcX2R98h3db/3v41NihJseVM+b0&#10;ezBjDzzQtjiLcB2YW5y+GxoIw+Mt3o027ks3bZdmDANT+vS3HycQSN1FJMi2X/2UU/ObX4+yO/PU&#10;k2upNRUtwV+zmgw7hZYy5WxE4PKsMjOmT4a4z6djvvjMc4fnzj5zePZsOmkGj2fjzLz8wkuHVzOg&#10;vxCC+lX3lzLAP/f0M4cnHjszvxfzFEMlzLgnMG/bZx7QD0X4GcqIkBasffYhfBVDHTP3y8BIzD18&#10;KQ0KRRkKHxyKwyqBPaGjONImHXx+EOrGtcOtdF7O3O2AVe7rEdzAy/M4eGFIUmYrFEP+1XioP/rR&#10;Xx1ee/31ITLCY2I7imVd+/rn6NA4dhheZmCuZwYFg4QyQ0fKVkf1cb1VEZ2TcMqvLH7B2b0Zbl6y&#10;urwnwCI8BAoMPErPQKbz72cz3IMtKOeZ48LoRMvBL20xw+KbIQ6V1aj5diVljmblDDrh3exPTt6j&#10;72BST5UoeBVKBipDxAC7ZlTXr66vD87WR3rtwPitA6EJJ1oencgxpDUm1KfNZIAyRAsD/8z4Bc+R&#10;j1xnxikw8XJ1JHxdRlk7WjvWOPPyB5Y4770L3Hm/RWHBOo4COCK6artQ+K1DGJnd3ks/GZr/5Lt9&#10;3X0vDb3qxLpKtwrCKOmBEtpDBho8V2m6r5L9/7P3p816Jcmd2HluJvYEEsh932qv5tpSU5tJbI3G&#10;bGY0n0g9Zl1Vrc8i2bwfjV6OTGYykZSa3SwWa8vKfd8TQGJfMjH+8/P8L7wOL5BZ7CySUpdfOCJO&#10;hIeHh0eEx3rOM8tugMj7XOLRrxPLc81LvlB5yaRM6l77ZQRh/OpT+1anwtBKg2cvlKqOctWVTD5K&#10;YtJxpNraMTaBwa1O6fc3aKWvHFa4gdGkS/vqhUzJrr66ERT0xE97rX6vTKW1nV6zUFnbBHnSl9a6&#10;WenQrIuN9YqOk8Pebb+2Xjd16gJNEC9eulA2Yn2PQ7+wC2sizf7cc68B5/Z7LXgmP7pc873djtTr&#10;2nfWHc/1RGkdLOknetO30AGygtRh2h7XM7qkDwoTn7pT12wHe6AP01n3303bkKb1WfylXXW2yg7I&#10;kjKgS1hA3MTICdElPaQvbcbCxe/8GIjpueuibNmVK9eWs59+VpP6WvCcL5t+o/RaCxpzXAsCE/cn&#10;Hn2if5TX4kZb6Yl3LXha3Pqv82/sxxXLgqybZWtdoaEzeofRXcoM4k97it2NTdQGnDaAXjDX5E9Z&#10;jT3UYxGWRY3nFbVTfWztM9mwMxkHNhn92vsvf/GL5Ze//EX/Ynt+tPq999/tX4F3a+DpZ59efu/3&#10;f295+plnqv14Ub57A2GXyzUOfFr1fu3S5eVapbt4/kJhLRCd+ly83Cfrrqnh02215FBWdbtewayy&#10;FL8uC8UX27S1rv+ipQt6YA/c91cOtMaZG8X3i6rPW9drQlaJj1d7P66eSkd9Al/PPTGuPxNjWs5c&#10;oMtQ0O2lJ2W329raVu/tcanzrXzYDmMX+fA3fvTvzPSCpexK0UOLK5PzeyuMpi1gfGSo4wptqlRu&#10;NVeollJ5llZ6/uC9QIsZ2L/hV8/mJurw+nWnjD5EcaLswzrBtqGkj5E17UZZ0oeVhSueX1/QTyF9&#10;Jl57TBogHNL7anPWBYx6M5fx3GnrWRqu8TNfxWJLV/3v+n3FKbc5Wj792/b3SLlHa0JbeNJCxUm6&#10;8IEnikZ93ldp/LjjmZpnnKk50pkqu6tpNohPVj/lWujYyLJZHBsH2TyTaBtFrqA7ATe+2TQyxmVj&#10;Lps9WSxKa14jjr65EL15FH9uDaAzx0AXWjRzEcEeRx6udjTtauqBmzB0KYv0MHFw8kj6te2u9c4N&#10;z4zFeDV91Yd4dWue3H2z+qLx1IJEvnh3u+g2UfbagrH6W5/YlP00J9RG2Cent9kM1rfZK2M+1DbN&#10;X83J6IwOyUIOcgYjb1DYtJPiUxY4yx5arjDy07988GouX+hpfFUgrl0sv/j+3/33/93y//n//g/L&#10;fTX5furZZ2qSXxMRhaxC7R2+d7m/KvRkMVMw6TqzatRk68nGvYeXM8fuW56pwcJixjUSu19Wg95V&#10;cVfTNS0vlxGGgHamdCSGyDGsI61XXn6lf+VYJ3O3lrhnL19YPv7s/PLphfO9E0eZ607Q+lsrGSD4&#10;rTApQ4fM4ken1Im68aWjlDyUI21OMK5WhbqCZgVqV+CLGsSqhLurTKvRu176OlsTeyr8j/6j/3j5&#10;f/4//uvln9QkWxkufnahDP6NpnfflMG6Ug2kV8FlxJRJPhYHJoQqKxVInwyt3XAvUZtAKqfO5KqP&#10;DquDotXg6FBHXq+znO5y2rXJogV6tltn596uuAmKMjMCGg9DCNJI8FBfJmhO3V6oRdO3vvmtNroW&#10;WHb/yZdFD9nx0dAYDDz40+B0BvVK3hhQeTk1cOry8isvr5Pa6lQ6xR//0R+1kerFUqUnD139+K9+&#10;vPzlv/nLLptPB/8X/8V/0R9IYEh7sVn0rhHatQXaXb/IWenFwd6J7Ta7TjzWXbnbv8KPFnA9g4PC&#10;8eKH6ie65k946LjKLiydNJ0a0sncTYHJK4AHBFv+0kubMgrXrpzs/dmf/Vmf9GlvdlH+6T/9p60z&#10;xl2ednC1c+n0C0gX6k5dkhfvyK+P/Pmf/3m/CyNePemveGlPBg51mIEZX/WljWnXmUTgKZ22pE0q&#10;A5kMRvkstIHDtRDH5OqsSt5tqcu7u5Kwns6uuoAG3Rj2nuBU/ZPdxEvbsHsL6D11gN9afwZ5iwoT&#10;xTUfiC9a9bbqG8+1PaNdseTZ0TOMJgHCTDC4qSs82Ku+wmG2XGVaq3ldTJkwh9dteu0lgwObuRr5&#10;dfG1thG0ZOTKCw9lSp9LmwugwyN6m+1JOBcP7Ug9WYCqR+1CHatr9bttq3jcCdDgm76Gf9KRkazB&#10;6Cz9RTxasgFtVtt1HdX7KNHPtRvGqqsl9/luV2+88WZ/wYcdYYjxYPufefqZ5T/8D//Z8sd//Ef9&#10;SX+nNfTZ71lU/ppVPUrQ7ah1UotQv7tmwSB/MrF72mna+77N2+k/OpVvwvQVfSC41tFaXtgT+6KF&#10;oDeMqs2ED+Cmjdyux7X/y4Ot/8u//MvlL/7iz5fXXn21411p4n5ioVIyPPfC8/3VQ18vfPiRR3vS&#10;4yT8b/7mp8uLL/1qeefdd9rGa9/yqBxbJuUz+b7/wTPL9VpInr98cblWeQJ1Zbyml978rL7Axkqn&#10;3k0IpVdmctKjNkYn+i09ukLcC4paiO5VfzQdd0Xdi+U2BQ9Vm2DH2y6UzLky2PsWdFT0/YEjUA6V&#10;0Slcr7Sti6mPP/2k24ix0WLEzYrnn3t+eeTBh3rSrgH0BF45iok20Xy0xYpje/rzzcWvYvvZPGXF&#10;qr96Vm5lZXt6slhoTmHx3detK867tzZbe+L96GPVNp9evvH8C+0aJ9UppB96lV9AG9CGjMs+8AT1&#10;VXnSs/po+Up+PIR1Xe7aj7iM3U6TqxV1vHRtM8zzKl3Kya51X6g5X2mh9cuP73rVLGPbaotWG1dA&#10;Zjps79rOwxPdfok6rj19SqauuJ2VxGtUgzLAVa7VZsUfFBYamDR3CqMTbUO98XPpVxjaQNLFTZj8&#10;Dso3MP0g6YPyjB8kbNLh7zmygozZ2gj9d7rqOxYfedG/FzZlw1o3VWdoUlbzL5uf2cz2LBwNlw3w&#10;kQ62zkKOTszJ0BvjtFPzC3NUNMqPd3BbLvH4dt+ovo9GmaI7fq50SZt47dUiKqdCrQ9Mv7h2g6a6&#10;M3JNuBmz/+7//d8v/8P/+D/2oubpWtRcvLru7vTd06K1oLmf8T5Zq9MTNQGqFbfdbMqze/HgiVPL&#10;M05oHqoVWxknioaMl2tdBFi/brHGWZWrCDLo5CbgDI0JvV+KVWgKY8DOX728fPDZ2eXcpc/6tysU&#10;MldSqtQ9cTEoUcC+cpR1p0wdzGJHpcvTpIyhVAl4+dV6A3fvtFaZnQjYLXL8XJrt42UGTuf66IMP&#10;l3fffruPw/+TWtT81/+3//vye9//vV7I+L0B1xVMyg1GhCAvw9unRhWnMTg+tcAAKooRSWUzUial&#10;XPJatPjBStfcTCTRo8uujAHVgMBPh1BjgfwMHV4WSRqtxmBigjcZsrDBh3FtnVecRalB34STZcHj&#10;lVdercntu5XmXDe4GEW07sna8RLGSKoH+tc+1CV6ctO9DiDMbj29i3Mk+h/+B/9BTzqcFpIBPfn/&#10;6q/+bQ/UdmdNen0W1+e01WUaPOhOZMCpMF1orfvV2ODHFdfxuzjhwHOgaXZuQkOftCkPTOcLXfIh&#10;j3hhnkOLj0mbvCMD7Hx3/MNv8k7+EIS/Z3EgC+Mf//jHvXDwrF4taCwm1b+2Q6/rxGU9nlcvWcxE&#10;X5EJb20li22GlIHTjn1lzcJJG9Q+Y/yA9icPkxfIYOIF1T/e5NHGpNfWtU1y6BNk046VvnWq/OWX&#10;rnVUfz2h28moj049Jr28+AE+TbvTf2ggP31H5zDlh57xyqQUSoce5GTPBkgm8CuPNb2JgTCQfKB8&#10;kzdYaVdemdxHBhDayIa29VPPwskI54ARWSCQThgMRBfKpd2oV3WIRh3lZJhf+UBkvhvIM3ICaVa9&#10;rDKRM/KSAWwXNdKLI1cGYX7i79dl0bqSpv0bS1ytUFwLVnZBu1SGP/lnf9K/r2SHkf3SriyQfKHO&#10;pNNmmIQWTPjKn060Xy65ewyrtq794kFW4eSF5IXSklvZ0mb0P64yg9SBdGijA3njO/WGT/QhPnoV&#10;lr6fz6X7QenWTfHIYhCtseRP//RPlz/8wz/sKynGUj/+qT9byKL7qPq7GxzshL5/oeKNoQ88+MBy&#10;uiYWy5F7l7NXLi7nLnzWMtGHMSR9dy2/dmfBU+NJ6ch4LVw52H15qUf6lrbflTt9ZvniyvXl7Psf&#10;Luc/OdsLCbcdnnRt0+/BHXNlsHRWY7qT9z4ZsWHYi4myy/XccVyZN+5sRrnayNkav7SPd6q83iNw&#10;G+GZp57u2yXGsj6BsaBU9zYQerOj2mulbZvjD1+AbzlOZ9z0uPp52YfP142SdUGzq+9yLWpuVvvy&#10;3oK5hR8TphtfaHyo5iOPP/b48o2y0d/6xjd67NXH1DHd8pNhzfJ2v1FXTrzVuwWteg7dbIv4pL1A&#10;daTdGu/VGf7CoDYzbQZXGmFQe+p2uePF7iXO804zDdKTIXzoC0R/cVvindyhnXwOAnTpK5FxYmCf&#10;344meQJxAf4gvjPuThAaZYwsB0HynHkHkudBfjDrUXr1znaIVw/mXBlvIgdEB9FJmzoKPzTsPbvB&#10;zpsLGq+1Kf2S/RevnRjbzSPwQWs8J4O2KRyyr+Lxli/+/CkH+cQn34ydkU18MPKBxCtn5q9sb5cH&#10;wQ//5Q9+WKkqh6r0chkUxsVpjcWEnSu/BptJuAGBgKXiNaNduB1Li55zZ88vF6uAPmd47NCR5aqX&#10;FEshF6vg6AnOr7NZOXrnIZWQjqEQjLzfoXjr7beW96tzMnoMmp3+i6501ILBC35dkbWAYHzyTW67&#10;KPVf8+rFS4U12kkopBS8+kXhcvvYtIzj+gWP9Xvdq8JXpa/Hrbsdi+LXyqs00p93DF/lNXHxKVnf&#10;ujchw7M0VHrSaIvfrly+ukOHgOzKlZWuMqfy+LM7qlGh02jwoCt0Gp0G1bqsNDF49Nl57RoxEEdu&#10;bgZ9jdOOOGTI0OIpP3mZrFgFG1wsMjQgOuiv3FWe6rKy6d2lDGLK7h0lunS82Z/QrDR9KoJ414eV&#10;HZJFPlzGnox0Lj1eFkRksRD0zfS1A60v6uGXPE3Ew7PrjMGuSaNnbZSL/iCMPNLBhHH3n3e0wcTP&#10;Z8CPl/oJ0itdqdPks/aZdeIWkFb56YJf2oQnD+knbOMSn7zlqx2pU3UWQ8AIZBE4J4b0SzZ8yKZO&#10;pIuc6MkI0OCBn/aTsmojBkflUEZ1pV1pw+K1X21PWqgOGSYTTItTLqPppCftUlo7y8pBXleL+qpR&#10;yWoTBE27O51yo/MtCm+agWRPmScd+ekDovEsPM/oPdORcqZfgO5vu/qEWcSs2CSV56rH5B+e+AeE&#10;pU4CCQuCxE9XHH7kTnsLklM5M6n2PMtC1yZGdrDZKAMc2tSvfpe6V6fpu9y7YWhmuxW239cGeA49&#10;QJswrvJF7lUPeyWfawklU+ncRPL8ufONVy47vfFBkvUFXzwMvE6cDMJsmHx6nMHTxLN526FdN2Km&#10;TiO3PkUHdKJdz/6buonMgcTN+hAG0AbksZaZDn59giY8aYB0QXLrzya3du3VozC2WL4Xqj95Zge8&#10;R+MKby/qSgfkN4Hn2gnVF5VNfvohtGuuzGz3A64Il633Y9hXS1cWf4/WeGHB69TDtWvvRpw6uV7N&#10;W9vKyl9+wuiwWLZMNhEtHlzNfPiBh5ZjxpwKM5cwBsi/v1qmzcJq1/TQL7fXeAEsWmmmx3mIeUO5&#10;pZ/Saj8ZI8S5oYJvX6WuqHxdy2KmJ+tVJXj1qQqsRQjbU4l7SEtdcOXRdVT4+Z7xZ7UrykbmPgUs&#10;/9ofV/uCF6n6eiH5ik/VZF/fdtUqfazrpvSR/jNxgvyNgfTKxnLjp2/tHqpX9lc/VpdsrjpP39Y+&#10;xKMlg7TcPMeF+g/+5mJO1s2JIi9Zpru2sd1zofLQN7f9JX/827g7oTLTAz++cOsPXWhnn4OJC910&#10;9+Uu904oftLkWd0FE7bFg+jjV3dbN340yjfj8YrsKVtQOHo00YtwgB6/tBEuurRf7VIe2oS2o77l&#10;p+7Rp71Ihw9+AH9+mLynjADvyJYyRb6knfEzX/6Ox+iHP/zRD/XY7GZYaHz04UfLT376N72ocVzv&#10;elbf/WSEG9cJjjuvbYSu1YSzJhpOYOyGXatB0RW0w2UYPiler7/2+vJBDYoGRJMmOz0GSIMnE0BQ&#10;jSudPitF71g4BvfZSeFo+/5rGYVrPtNZhktBnJLo/AYxBsF1FEZx75brIl5UrMZiUUJBRV8l7bu3&#10;KooNEs+46pgm4YzcOllayyzjVHobyEonrV08XzlTGQ+eeWB5erdAcOqjwnZJKnnJ0jouI1fpe+dv&#10;ByYPOSHBOw2Nnw7oCU0b8NIPZAyl8WNHTkzoix7In0ZIJrThqSFqAGjSIHN0Z0KpYQB5msDIj4ET&#10;t/6ex+n+Qg2Drt66PioPsvaL2BoYg1e0BiNGjS7lTTaG2ykNvcE25GSrtD6woFEKwy8dT37q2zUP&#10;V8kMxK4bKi8eeCuTsqXhC0unBp2PSi7Ad4sTPMsfn2BotrRgywM96LJWHWnv6o5OucLRKHcmkoDs&#10;4SOe7HSLB3fm4XnCfJ5+echPHnZYtBeLGzQxGGTQ7iyctSO7sAb2TH75paVvtDBtcLYt/PAVpi5M&#10;jnKXOYOddqkNmUCa7EBtDy3kzwJbmzPJlF5a5SALPZrA0FGMmvxSHnqE8aNLndAh/6QhOzd+4YHo&#10;MvUhD5j0wuSfvFNH/Ay9/gX1K2VY2+QqszRJv8XkA1M2tDCywoSHbqblT5qkiy6ig4SB6EaYOPWq&#10;DcQOa7uegbKwG7leaBATJh9pw/9uGDkCyX8bDsRJA8ilXhKGlj91JUz5yUP3ZFIGNlQ71he0JW0b&#10;L7TosqjxnHL/2sR5197FpW/gA+iM/mN71b0wMqGZ7YisQJj88QnfSRu6gGcbbLPMAD2cz3HVmSui&#10;fojVC9QWOPJA22WseH6nob//+7/fixoTWfzDR36ZtOj7xgWnNxa7aOjOB3bc5vB1wss+zlD68j6t&#10;90r9IO+TT64nres7bTUm1l9fgym0MWjc7vZbfUN+Fg4m/FyblMYeP5579N7qL8WjMu566ZPeqiOL&#10;GvMQY2u3aTxK/Fulkn29wJorkHnFDm5XnqjUs+uJV2rh5LRGmDlM96nD1b/rLwskeuz6Kr981yux&#10;+BXvCgPdjslSMpin3L52ti7EbLp8fmM3v6i5inkL/ZiLmKGYw+ChLRsf08/IM/sukO/sG+LVmfYo&#10;Df2zQ+yvhYr+q++yr9AzzLO8khZqA2kHWySPfkYeuty2UTD9YD9+F7xfT/S3w18bs9v31SAyRI5g&#10;89lhIHU58wX7Mux0ygXb9AcB+tDdSZbI82Vh2/Txq9+Jky72HkoDIk/8Wx7okjdXmPrWbqD+iW/s&#10;XNqKduJZW9G+2ANtTJi2kXaR/GfekdMziM5TzsgWf8K5Sa/tRU75NX/MfviDWtTUQ1oOg2eC85Of&#10;/PXyq5df7mDvUJhMuH8rHnF/s78ySMOw0NFBrajvP3V6edLO/sn7l89qMHnzjTfbIBosTKJMnjzz&#10;Z4LMZagYXxMwLuOJhkElMKPWL905ibHruStwrjkpKGPQg0QNGNJ04Qu5lCKM8voKQtFa5Lj76xrc&#10;/afWT90ZaPI5T3njZwDyBTUGr6+3lQG/cfV68bynK/LRxx5bnnjs8d7VYjjcQa1sOo8eTGit8uqF&#10;YPGjN7Lgr4x0o5I0EGWh2wyeqdjEa0BkpCOQSUYvPKpyAZnRKKswFb81bBqmwVxYDKZ6MMnlxriR&#10;o/VXMjXfG+s7CdVMO5xsdgClz+c5+cWljSingbbf0Sk/nkyInTK09OTzq9W8V/1X/lyDrzQGAbwM&#10;Cq6dUa4GLe9uf8WP3+c4hdupk55xTGegb278EzzPDuR50ijDxAD9ArT84uhIfZpI0aX2rjx0TCfi&#10;1J0JI9kBWaUjg/rCR78I/0DkSl4ThQUThgc59OnUa8Ls3uZHs/jJpJ6kR6P/SYdWnHJ4RstvsqgM&#10;iUMvnfrUxrStLFr0C22O4VM/kTHGjx4g3cd4aq/8aOlG/6HDtGHIH8OK73YghnjMOIg+rvRo1D1Z&#10;4NqWb+9sokk+4c+fZ+UQhsbkUN/iKm/oI0P8eQ5v5Y0rXcKTB3nIRk7+xOMjf0hu8bMs/Gnbs3yT&#10;NuXlal/qQv2kPcpfebIAtfBUn2STJv0qfe3LMO0Ygm14IH6ykElbQCefmZcykDN6Ia802q7xxCJF&#10;2pSbzuhYGZRH+8RP/0CbhVzaqbzTR9kaYfINr1k/wgPk95xybflNnuJCB0HKl7KGR9Cz8PDl4qdv&#10;6tc2vpy06Zfo6Ano5+R1BdWixodD1KW0ZMJXWbj6uCtNrpZaJBm7yWvTilz83rf97NKF/giBzS2/&#10;1/bMU0/1y93u4cv/ci0Y1IffxrCo6ba3K5cbEPgZ4+VJP2Qxpzh59Pjy2IM1VlWfUrdVyPW335y4&#10;FQ1a4xF6/r5e7t2qWjRBz3jSaOusNbCCvCuyFx39cY9L3p+t8pfZtVHnQyO+nGiD1IKlaqMXIHgo&#10;e2+Y1oLMOAZSJ2yVd4/NU2xius6obdF7n/zVXMKPG4YfPcjPe6HGWWV0SmROwpZop8quTrot7PJL&#10;W1J2KH961SbVpzTaubEcD4sZdll7hzmRYUdjc/QjeXT9FPKDLtcGgTzh3SDxB/EIJj7tPP6viui3&#10;csxnfvpKPwl/5Qsm3y2E95dheIP5nHwnJlz9bcMO8gP+wFbO6CHlCEQ38YtPvcLEBz1rZxlTtCVj&#10;krai7ZhrapOZN2pn4iG/NOE/eSfv5O8ZKH/sIL+yQmkmrWcQfuLYsOTZYQh++MMf/LA4qIGidhJy&#10;o43gj//aoualnoS7++po2WRWpjrg4aMmrQbF8u+OEb0cZnfl4QcfWF549rla2DzeOx8mQSY8jJ+O&#10;bRJvAWNyNw27Z3QmXwYiBtAAIx0lW1z1+xkWVAzuTkF+TK8LXgXou6slZy9YKo7BEd8KrEI7wcGP&#10;UVVmfP32CePhR4pMzn2ZhPHxQQOT6N5V6d0lpzOrvMIYOYbIy5L9Geoz6xc0GBC6wJ8cTd+N0e5d&#10;TXqLfxqnfJRR+Q2QGkkmCTFW0RFZTSpc0cnOIoNkt83AzCDRgwYhnXKqaBWeCQseaNJohafhCFM/&#10;JqjqSGOW/koNIP01k+Mn2pjmCp84z9LDvkvb7aB4VV5cNE5bLl1aXxJ3mmcwymJDnpBO6OGzCxc7&#10;fx+HeL/c92oSbRD1RbpLl9frPV6itnAij8WjUzBl08l8UcrVEwMF/ZEzcrSMO7nhQUB30qkf+oOz&#10;Dvij24NQXCZGyqs9a8t4GjS4Jhveb/EOkZ1PO6oWF9o7ueidTkDkjFHbyh6jh2/knrT8JmjkIA/5&#10;tDmTnmweCEejfEmnLOSRTl/VJ8no7rmdX352guzCXHNBgzeQL35JGzqTI+WH0kB68EwO8qdd0oH6&#10;SjuJcVXP+hh9MmjC1b96DqLHA+InHiZsPie9cssrPOLHa/uMp3SZzOY5kwgoPDzJGVnRRqakjRs/&#10;TLw8pKOLtDH6JQca/OUjPpA2IGy2+dBJA+PHC/IDbQmt/MlN7yZF7A5kd8gVvUx+M687IZjPkROC&#10;tOOUIxCamXbyIAM/HWlPFuHaubao3bCf+dCK9/G8W2aQVg40+q5xSDsmA+BG71wgH7rPoK5+6E/e&#10;gcgz5QX44WWiD+VL34GUJemDwqOT6CV8E4cPfvqu/qnvyUu7NDbRgTYmjMwWNfRAB+o6elc25aEH&#10;fFxh826nfs+2yY/O0F+pCbubHDdurbcQXDV7pCY97LBTifNla/xGm5OVtjUXbv/+GzBG4tMfQqix&#10;2pzDB3rOnT23nPvk015gnDm5js94G6/NBVxRxsNmKzvTXy29eKHk8Una9R2lvnWx04u6M49xw4KO&#10;XJkHytJ6c5pS6cwhjB8nSh8na4wx9vWYp8y9UFrrJlf00gcDXXc1LpqflDb7Sp7TpX4/12ao92iq&#10;vPLFs7H40qe5VdVm6Wc9BfT7In2qYgPhxPqDrl3X2pAyVRmVhdxd3gqXP5nUszqGaafagb7Mje1S&#10;z/KKK4+J+LWsOzc4w4MH0X1VDI/kufV/GYbH5BUEwuMmfFvGiaH5TTDpJo9t2EE402/DEh53Qp4n&#10;/QybuNVr6nqGQW1HnDDAHgjXjoxrbIj2o+2kjWWMStot/8g08wLdJ6v9rv3x9rxKf5RvaKXXthM/&#10;2zlZyNFlxLTfqanEDRVoAvruO+/2oubVV19pg2ACaedbJmQzce0OUBNKTBXGJLZU139OTp60E/DQ&#10;I8uFMq5Oalwlkx4qAKEJkQJDhTKgMFB2hwwwOqs0FORKk9+Z8Ds5VeQ2pHY7xDMCroW1YSojYhHS&#10;35QvQ0kmx88Ukfuw3JoLt/x+Vfr+XSf3NZXsrPQHAnaydvo2IqXQSlsKaf7S5+raiTK4vSPiqylH&#10;/LhRydi8GMpKU2UURo6WuUCccopXRgiiK+GZJIszCPkqlF0WeWtkBiSGT8VqANIlD/UUwwWUBYoH&#10;oU0jpPe8IKpuxDtZUi7H4P3L7FXe9ci9yqAOyy99N75SKh0qP352rNZFzaVasKw7eXTihKt/eb3K&#10;IB8DU3+IQv0XnQUMOuA3IrxAqXzKEswLitonQ90Lyupw2iNZqtpJ2GUI8KfMW6SX2bH4tVUDO1RX&#10;cNsJZxh/6JUZqj+60L6Uz+7pz372s57MmyRAOpdGfSqH9iQN3UTuQPpLUNys14RxgfxNJrShWX4u&#10;/vKhx+7T5ac7vKQjP5lNknJSk4kinhY9eSZ/+CVfi6dcW7GgUVb0wkyWsqjDS1r1aMLM1b7xUu90&#10;B7M4gGnX0VFAuZVBeijeM14pXyC03NkOosvoVl2nvoWFHzd+ecXAx8hKK/9MfNFE5qSN3sNv+sUl&#10;nXzpFJID/1lneAoLeE4+04XSbREfbmjkOfWtbbID6obu0ciPK22evwqgm5g8+dM+o3+4TRPYPgPp&#10;6Ejb1M4s3OlLvViYwSyK9TPp07/Tr/EISDvD6TFtUnq68Uz+Ka9ntFAeKRd+eMVW4C0OTfSQtNu6&#10;Df8gmOHaG37suHFUHuQzXhgnlBtPNMKNJ/NjD3hEZjR0aMPBRoa+qp8CbbJPFYquBFju3dl7P3Pg&#10;d+jkY9J/hd0vOdSHybwx1YLDeNpylz6Mxd2v6NzCqMbYixcuLmdrQQO/qDHdp4Kd4tB5f2Co2uD6&#10;I5nrZ2XXTSSfTvdezDr+t1z0V7or7fbYWxn3mACqhfV4pfV0nydH1Yu0VWPV/ncbI6WXroOiK5Yt&#10;N56zv9Bb6hYvz37Ud//HX12bvrgulpXPQk3OXef4kq7mFC1fuS1D8XX9zgLx4YfWq7itb7zbJq3v&#10;BsY+JV80ZNN/036CkZlf3gH+PKftpR2CxG8x7TIuBOSYMMMnTkj6ib8JJM1BMt0JvwoclO7rRHJO&#10;nOGTLrIAuptxEyckLLy4aQszLJg2wgXaVGyhcDYCZsyAnrdtDa88R6Zt/gDv7ns73LaN8JEWbcZg&#10;tMLkzY5lPGquPyqoyBXu2durBHvvvf/e3s9++tO91994o/veiRPHa155715NXmuOailQ/Ao9Hz92&#10;fK8M+96Rw4f3KsO9y5cu7ZVx2Dt98tTe6RMn9z764IO9Moh7NbnZKwXsVeH3Ssi9EmKvhNkr41T8&#10;T3T2JfReFWavBG4XcOOXvibMezeLrgzF3pWrV/fKSOyV8e28uZ7LcNbzTcVp/OKLz/fKkKx8P/9i&#10;rxYne2VAK+6evVLK3n0n7ts7WVjGa+/eew913LXrN/ZqQKh0N/pZmb/44lanJSegC3+HSg+14Kr0&#10;x/Zq4r/32GOPFt9j3ZpqUdiyydtzVWanxQ+K63xKZ/gqA0weaJSpBqlO+8wzzzTSHZ50Sf9dB6Xb&#10;8AfilI+u+fGUXzD6lkfS1aC19/rrr+/VALYvg7gnH39i78knntg7feZM5y2sFrprfPGuAazD+OlD&#10;XdWio3VUBnivBrJGPGsxvFcLkZLr+N6hI4fZ8y7/51VPhw4d7rI88uije88///zeN775zXaV+bln&#10;n917+JGHi7c6WtsJ/ugffODBvVrQdFnJobza7PUba5tAG5QXpIOtG3+e1YX6CaZ+xOOFZhufuOgW&#10;qBtQg+/eu+++u1eT+72abLW+a8GwV4uH7gdPP/303hP0XGWhQxA+6QcBZU+9iQvdRGHk0n5qcdJp&#10;9LlaOO3VQrja6mPt1kJiryYqrbek44Z3yqS8XHyUiYuOrDVJ3KvJTNeHsnR/LfnQ4BH9RjYoP3Um&#10;rXI/W3WsrslEHjy04bTjuMLDV5vaIt7kiw7RyosrXnlSpqQhW02+ui5iVyC/MPoTP9PFLz9llSeU&#10;V/QmXFmEp75S/sgFoysQ/QtXBq58yKI+5Y0WT7zpJHmHjzQJo7fEQTwTHvQcfeOpn4e3MG7ywZ+M&#10;YMoPUrY7YdKlrIA/z+Jh6iX00h7kJl1401PavD6mf6m30KsT9SmuFj17Nener0O8UhaIn3aRfg3o&#10;QPumn+hIGukj81Y2YfIIL/VIJi6+6KNHKJ3888yPJrrhn5jwyIuv/Mimj7MrtXDpZ7Joy/rct7/9&#10;7e5z+q26x0teZKKf9957b++dd97Ze//991uf4pUZvbHgZNmS4/V89FiNnUeqLx8/1nFnTp+pOcGR&#10;4lP2tMbeSrZ3aF8XxuMaV0tW0ypjKplvlF7MHWrxU/VX7bzKcL3w6qXqc9eu7x2usTn6Jquxeu0b&#10;h4vnrdLn5R77SyN7R44e6TH5RI0x2q4x53CVq9t9xZmvSEcu407X283CkuUL9VHPZKuFxd7hGkcO&#10;32M8KVtX+ZA7QB90pU61ua7fwmvXr+1dKbxc8tdCa68WaXtXLl/Zu17lMJ+Qsd4iD/zke136KvsX&#10;pS/6QdNjYdnChx9+qPzruNtjX8kMU+epN21l1cmhffm22Pnt2iNM+rQ5btqt8LjBwIyLOzF8Z1zy&#10;5iZ++icmHP183mL4oZmy3w2SR3hvMfymf6a7E6IN3Z0gtH9XkParljOQPLd5HxQ2QR6JS54T09Zm&#10;u4EzLPxDn3FG/ATP4Zf0XPRcPFLXQBhbzCZw0feixo9vcqWwNqpO2dfF/uZv/mZ5/Y3Xe/fC6Ugt&#10;gzo+v8VQa6m+duZ78Q8/+FDvnFQRehfBFbTHH3msf0Tz7NlP++THbm8Zo8YSpld2JUivsoSBErZX&#10;WwH+kv32yq38To7s9Jy7+Nny2UUvsV7ul/XtWjilcWXMp5jLwLScpYR1dXfdlY2x81eIvzuxkauM&#10;X++OeN+mBoXeXcLTronPRDrhsdvkm/J2U6pJtd5y6uBqnF1Av9LqU5N99L1biTrpIn+tgbpMre+K&#10;J6e8oN0mO9t2tsgs3c3SP6Q/enOXna6FSQPs4JTxa51GZxC9MtFzVXjLAoF4gD6Ip11NV4LszpWh&#10;7nDpn3CP8pF1t6gaXsvu9xyURz74V6vqY/f1Spqd22pilY+y27VCe6TahjvX+PSPZMq7xmuu3x1Q&#10;Njp87PF1Z9F1Mu2JvPIgjysNPrv9yafrF72AOHVCZnqhV5gra/QJxcPE57nbSJWfftayrbqK/oPd&#10;9is+EJq0NUBG8kC6oS+ucOUID3WW+8xcX/1yt91JDdrIhFY6YcBzZEg9Ju/QRX55Kb8dVru34unY&#10;zix0wjevEkkjX/zJLc71RnIFXX/0YrETQ19Ogj4LC73on/Jw5cXNrrgdXLvG2rGrQHjzC8tHAnJf&#10;V9slg3adcnUfLb2ClDH6mIheOmVKWun4pUkbUNb0M31M/8uVOzTi0KRNJU9+/ZVu+aWPLGDKQobI&#10;Qg5hyVOagHDP2/aUsITjEb2kf/MLm7pJ/uAg3sLoI/EJxx9PbQJ/ck8UH53CtHNh4Xc3iEyB+Rw5&#10;yTLlTHhoQPJLvQpXPnWl/tSlNq9+yKcN6ltQ+9IelTH231ikvXKF0wGdBuQTvU9M2SP3tgzaj3ai&#10;fXGnn6xo8Z51OHUbnYZn9JDwqR/lj00Tn76uPyoXGraAboTps64uiwPhT+b19ON8n9KmP5CHbqI7&#10;cwM3NqqW+vaEa9fiTle+dOo6lfdanNpAtP1F0grzcYDj3sFsHVaZd/MHrnHZjzdCP77tXVYnJt7Z&#10;JN+Fkq3HyYpLvfidvOqdPdaQh06c2qxt4dxyvsrhChzd9zyh3PWjBKmv6mNVbuOLjx31b8l0vF+5&#10;X8c4dJ5b98VfenMQusqp9uUaczz7QquTo/5iW7nyrAXLOmcoWZUTL3MsfK5e9ts1NRaVP7bGLZBH&#10;H7n9iVzp+tZM/ZUQXWfKSR7tkB5mH03bgIE84w9mH96mQ9Nl3j1vMdD6GJBn7kSQtp287oSA+2V0&#10;kxeIXJEx5dzKDLa87oZfBUInn9iCYHQ5YSvP3SB8wJQn4TB5wNAeFD7jguImpNx0q33A6HmGTbqE&#10;hy7gWftKG538uGxf7HBsr7DtOISWG3p2C4pvXjL74Q9qUaN8fSazXj9zHeTHP/7rvibTn2gsRkh0&#10;KD0yhSecO5+uW8Uolnb6KteTjz+xnKm4szVBeLf46fARNgqVXjrhUQDBGFSYfFIRCmTyS6Zzfniz&#10;jMW1y461fYmpjLEBpPzXr5ZhKOPgC2dtNFwZq8WYRchqTKoSSoSqgja0Js0njpVs5TqudrTri27u&#10;v3qpr41I8cmAQUfkYZTWylFZVTFVHpNEixp8ugyVdv2k8Ir1X6mwGkDJoNEb1Axu9GNB4WqOAUeZ&#10;VZ7KgsBg4T444xZAk4rPIJwGlQbEJa/8kmY2qNArmwld3n3wjBZv38mXb9KmzXQePSiVQazFTO89&#10;ebvJAr3wVjl+L0DbQqe+T95/sq8S+jV3Mrk+cKMGlFp/Lz6t7c40RE9/l6uOXU2jf0CuT2qx7BO/&#10;Xj7t9lFI3wYD8VwDTE84izcaeUF8gp4TF511Oys/vcBAwtBMuoBnnS11ls4b/U7+4kwqtBeLOK7J&#10;BVddZdJDLulTj9IGyA3QK0v6CHp+gCaTPDzDi3zqQpsJPf3RHfQsjmyup3j3wOIlCxv38KHrK9CC&#10;zCIliyVoAWMiiQf0bEJp4aKsEG/pssgRr52TjZyQTsmobHQAtvW3hakzfm780tAJjJ3RTkzgXLt0&#10;lc5kOLpXb/QBwydtDU10jRYCYdJF/imLNGmj0bmycNV5t9ld2cRnEiweT3XHoHPxnHnQkbylg3jA&#10;8E949KfsUFjyxUOfl8csO/AsPnWRPFN2iOZuuIXJG0QmcnMTD7Y8+OWZMqtTtjQLTuURrz1pW7mG&#10;xc1kX3uD7BtUbm0f0qvyAXxSh8lXHL/8I/NEOp8ypV/P9ie9fOSnTsMTfxiYOkk8kLdnoLz4ypes&#10;yp1+DsVr41DZf+/3fq/1gRYfiC83crMdUPsQl4kHV7ouf2VvU4v8/cvvNfa3Xo+v45If7POlM1/G&#10;bD2fXHUddAWcDvqHu48f6x/D9o6qxaeFgI1Lm4fG736HpvqqK+3nzvvtjJKr4uSdPkGHhlv69vVU&#10;Y8VnPuvdG6Dr5iQ+3t8BFhbZFPU+zwVX2arMPkhg0eMLaMZ3m542by1y6Ehduip3oTB12zqr54u7&#10;DTXjF1ee5h145N0Z+Qs3Z+mvohkLu7yr7afLJx57YnniyfW3OJTNmAh607AGYu0BqAflTvtJGJz9&#10;SB0mnD8IQpf0W0i6LR4EB8XNNAfhhIRNee+GIGWMC6Y/kDQp9+RzEP5d4E56PIjvnegOgjuFb2Gb&#10;B0jYQXEg4WTftqvZTuKH4cP1HNrw4E7a0PBDbVq/ZU8gf9uCQnaG/RJurIHsSewaG4MGLV5tqX/w&#10;gx/8sDuJeq9JKCNrl/6vfvzjvkfr3ZJ7i5FOuO6olBErUkK1ASumJi52Xb74vJhUAXTERx56eDl+&#10;5Njy6cef9MmPDk8Y6RlWBZVeWkjYKIIBgOgC0hGce+PzG/3jX3ZS3E81oS11NWbnwwJHmSweygq0&#10;S0aGyUJmNUzrJNQXTtwP7m/clw68Q+LlRy+0GxwsSvCTl+eWP6cUZezsHtlFUh4Dp0FCWforYU54&#10;Crtb2REqPgwbyCBssDNomEx5b4GffunFJBdPujMImQRy5SWM/KloFZ/KDaQh0StMIxKeRps4g5YF&#10;lfp3f5p8eHsh3+DSL+ZX2uZXWXiXxrO012+uk+HWTcVZfNb/VeTdQFmLPguZ+055wex469m7Twy/&#10;Hz/LoNl3hcuwu4dskvlxtZ+PPvmo/OdaHnmrn3O1+OrfP9IOio8dNuVJhzIg4KcRpAOBqQvoGUqj&#10;LPTKheGVeM/Co3N+4YkTrh7wmO15DhQzrcFcHetDOqjOidaEw+7odsLDDc9MbuKHIDIGxGtj9MsF&#10;aNWV9OqLnsRxhctXPmQy8bPgsJh2kpJFmDapHQaVhXzaiQljFifKFxp+8Xjiky+p8GchhA/94aXs&#10;adupQ5jykn/qNpjn1CE/N35lVl6orJ652puNBQt7uui2X3Uif7xg6jf5RN9oU+cwYSlL8gfyWic7&#10;6yRIXpDfhIg/MgmzwILqBt+0Ffxn/tEZ3Uibuow/9RsUHl0mXr74qTuyR47oOWWT1yyzfFN2/ruB&#10;+NDgCUHCUq+p48SHfyBpYeqUnujVMyCrctCZSaE2lgV2+l4G09hPaaJTLrkiU1CesxwB4eSO3ug0&#10;Cxp1mfqO/tGrQ+0qA3d4Thdd8gb0IJ04YdEVvmnXZE+Z0MtD3my799n0SSc1+h9e0uOXMuNF9rQ/&#10;fAEZ8Qpf46B3aXy9zDjqhfbu+4Vcv1tC/6fK9luoeD9EHfiRyRVr8VJ14VTCwseCx/ubaE6fOt3j&#10;5fXKu09Rakzt8bjQ+zn0Sk63RpTHbQJp2RFyGrP7C5q1yPDBG2NLKbPKZ3Fxe9OhN2wrnx7na5Hh&#10;dMXCxuLCXIFsftriZJVt1hO900sWJOu7Lmt/u155Zzyzsarl9ubnEXMQC6TdosSnnau9+FFPPNU6&#10;OeThk9lPP/X08tTTT3WblW6pJoDOu6vylx+3w3ZtItD8CtNG8py+lOeD2hcMhHamgSBpt37gGUza&#10;4N3gy+IPgpmGP3mC+KfcB0F4cIOB7fNBMOO3uopOZxgMJG3CZhzY0gcSPuNmWDD5HyRD4rmALLEp&#10;YIbHn3TTP3mjTXrtUtxsG6ETpw/Gpmj30HPGOjY8fVX/E8aNfUu731/UZACw26GDWsz85K//evn4&#10;k49bEMbCJKV/AbgSMnoWOM18x9Sphbh7C6vo7S/r05MzkwWFibFUWP4sAAw0jF+Emyh/tHluFdZ/&#10;e9WhnYaIt4PTx9zCykWP13pcXYoqZZBXHm2YSlFtdMuQnjlzuo2oeAuVNpQmGz4XWZNlP8Bml0i4&#10;yXRXSsnfOypl/BiZRx55tH/hGD9ffDl5yiJtvcrDuFloRa51ql8sKsyJD90bhDPpbPriT74MwnRE&#10;V5nI0LvKTkVHNxBsG2N0CPFug1uIDsYoci1q8rU6tPSo3g1U/ZsBla+FnLaCn3QGSb8u/+KLL/bg&#10;Z9FyvOgU1hdablWBXS2zoPHFGr/U/fY77y6vvfbq8k4+D3zubH+62c6br5698frry0uvvLy88uor&#10;zd9Vs88+8wN668RAu7II9EvXn366/uYR/T/3/HM9SHeDr7zIm85CX5B/6i2TnqlTZaM7QH+QPoLR&#10;J8QPJo34gHT4BSNHJsvo1YXB2WImL9MrTzq1cqFHm8mS+oWeucoxZUpbQIu3etUPTWoC8hUP0Icf&#10;mU0KtL0saPjJjU48V3nImLKIh9GJMBjjgw5fGGMlPvrGM7rkn7pMHcw6kSZ6jVyBxIO0b2mFK6ew&#10;9IPoU176oP6IVh9UbvaPrPhFpq2sQLh48kQXiQuQQ91m8u055SAbHimzuggKQxOd4p2ye05ZARkg&#10;3upbfsqJT5650UvKDpQn9aTO8FWGyCg+eW/j+OULUo6JIPEBz8p9p3RTNrCNU4aUiT5TTi6InClX&#10;xpmkla9nMqQ9JEx50KUOtA0IxAelBdKRC190SRddQ88pk3SRjZzRgfjgLCsE5JIm9Y6vPg5nm0qf&#10;Cx3+6y2MH/eixsnoH/7hH/bmgvjkA/CAwgLi5KU8UFmUwc8gOKE3Jsir89y1fScabkL4cpmPuMD7&#10;a3w8fb8vGJ7uRc6Z0+sCcw0vLHf/udrhyeLXc4myYX6zrBdj3/8ny7e/8+3lBddhv/2t9dT4+eeX&#10;p595dnnyiScbe8PkYb+l9EBvWDqFMdZ89NGHPQY/8fgTy/PPPb+8UPjd735n+ebzLyzPPv3M4ke0&#10;/eDn+U9ttl1YHqr8vlG8XZV9puLJFv1akD30sAXaumlzv3Ipz+ndgpkujq991k0Qizabgz0HYQPH&#10;cz6AoMwWfs9WWb5Z5bORaUxjM23ImmulXZuTqAt1Kw99k1/dzPqLmzY22xQ/FDf7InfSTx7Q80Ht&#10;BI/wmbSAm7Avg9Bs0we2PMI3OGWY/rvBpIn/bmFbnDRfFQ5K+5uknzDT/7vyiM4Oqs/gpIfbdhBb&#10;pa3yT0w8FA+Tl/Yd+zpphcNtmuS/v6hpCUo+kRo548h4MQjuz39799nL3mGoTNbJ9iPLo9XRdDbv&#10;PTBSDJKJr0XCmVPrc35tHl2unOBlsqSzpsPqzOhgJpiMAoy/J0L3Vbxwxm4XL0+GxC4wQyj/Pr4u&#10;Y8QAninZGJ1HHlm/IvLAA0XLcFY6PE3aVY8dGj8gdunK5eXqbnDs92h2g5HqKtVVz1oNPH09UgMC&#10;4/pcGUay2K0ioy929aeha2HkPaSuBIaojPy6Q7PyAHgbjAzMBkPhDCS9GHAsaKRHY+dMw1GZaUDi&#10;Uslg2/HJmcrH28DNEHJTNiDO5NfAZ8faswbkShhdtS5rIFI+jY0ifELT55ffqoWHK2IWEX5h2kDX&#10;955r8mbxZsDrq33ltxDxvtbb777Tixh0PfBXXL6CZgLeC+Jz6zVDZV/dS33lzCLHIsBpDZ3YAdOm&#10;DALa5jqgW6TcXijTQTpEOiC3y1j1lsmaeIZaXWTnnC6iS4gmbjA8o/9Jjx8+XLTp6IBO5KXMFpPK&#10;SpZuz9UOtCvPZECbQQR/gH86P4gcqeucAqpbz9JzIbrIjh4vfVG7o0+oHeqX6MQHPNMXTDkD+ImH&#10;yhlMuYORNWmEbesIhH/KnefgBDSh40ZfoeXX7qMLELmiF/5sKmj3c4KPFm7bjHjPmVxEL+QAXPmp&#10;a3VMBunQ4ideHaCZbmRHE97yEsZN/gHhQFtJP8cHpNyeo0dpI788YoPlI17+IPkFZzqYfEHKnLSe&#10;g4HETSBXUPmjg8BMExrlVCZlCy1ZlCV1QD66Sz2Gb+THN/3Ts7QJiw7jhlfqeFsm8sD5nPy4KUPk&#10;Sv15nnoLHeBP2dBKk7zJlIUqOvFky3iqzGjpx4al35sB3otzrZR9kY5sIDJwyQQTn/YDO6+Wv/R8&#10;1MahGwulF+WpiTc0CScDW/bgGT93UJN/Y3fZZuP4qWpnNsxsjvaJjvAK60m+K2q1GDpW/L0bY0zy&#10;mWe6f+65mvDXQsZVWBtZj9kcrfHdDZEHq9865ekToRo7+8SnFhnkUxcWNzYp8yObxjMnRvq6xZD3&#10;R22Envv0bI0vn9ai7Ggtal5ofVk4mU+Q1VzjoRrrek7x4Lrx++ijj/RJtd+t814oly31Xsxjjz62&#10;PP7Y45WH+c+az2PiKs3jFdc/Pry7ivvMU0/3lV6LrifrmXw2XtVJ2pITIDYdsinqST0DdTMR/fRP&#10;nPFJC+QFZ5qAsISn3YCkmRjY8r0bzPiv4t/CV6W7E0gTDGyfD4Ivi78bfBX+f19AjvT931Qm9Zz0&#10;067B2Fvu1j/zTBh/2s3kB8Nz+nsU/NGPfvTDBAQRMXQWIN/57neW5559to+VvTDvhXiLkqeffHp5&#10;puJ1wserY/rsoHdrfE+dYekfoqyObEIgTgdlFNzLdwffrocFjY6MRn6MmUlc71bY1amOLA56bqxJ&#10;9elawJwRbpekFlRtNBiPyu9hvxdTixZyyJ/RkL84BsUPeOHre/d95exQDQz3VMethQcjca3Qt+xz&#10;bzX6aMXVc3XlDgfHj59oo/oHf/AHfee1X3YsuiPF14+C+Ta9QUCK9fpeDYKOnYtn1dTKpEClGSQy&#10;qWUkGMhMKA1QdnbtMpnoZ/CNMdEwDMLc1CGYRoRcIAOsuKB4jYUffycj3u2RDyPp6J2uGVa6swtl&#10;58sdZIsSP6aGx4Ol8yeqPdxf9eT62FvvvN0y201yVY0B9IL/2++9u7z73nudzvE8Ke85tO74QQth&#10;g0ovAp0KlexoLHrcNzYgmai7V22AstB+qNqcdvrss8/1oLkO6t7bWSd7qUNI1hhjmPJDevRskmCw&#10;yPsVwGAKM3BsYRp9PCCgV/WLDzd5wSkTVx3KQ5s3yOoPJgVzsJJP6JMG8oOULa52lc8uq9NMqsVH&#10;hvA0AZJvD7C7vkmemQcZAHrpuZEr+X5VSB1Ij49ywpkP8Cz+IECX/IMgcgFyRn75qQd9wbM6z2RX&#10;OBTG3qwTovWjBeLJxj8RLR1lEpmw6AZwobwzOSYnnrNNiWczMimWBp/kiza8o7OUK/TRBR7p76GL&#10;rsITLyhOGD9dKIcw6cmDx9Rr6oMrXZ4n5Jk74/gjBwTxp/5g8pz5Tl6TfsqXOoXRS8LSlvGIDvij&#10;q9CJ82xTIxsb0ePUW+otEFlA8o6MwZRZvHxSfwfpcZY16YSFDj9tSR0BvFLOtEd+9GyaRY2TYGO4&#10;UxoTcHFpj+EL8YquwLYM5A3KU/vsMpCv0I9Hutrtx7jZEZuMZ8qeGU9M0I8cWu384UpjXLQ4ckXc&#10;78Pcd+zEcrLSGqPl76q5zazcaFAmJ03P1uKGverTkMq/b47guZNHXmyo0xZzAuOXvFxHe/utN2t8&#10;+rA30TLW2aB1euQHNy8XzUc1fhlnzG3MX9hEG6bmK/jazLXBal5Cjv25SC1oLLTWDdx1ofLUk0/1&#10;SZC5z7Ps625h83jRW7j4sVJoDH388SeWx2vxg5+x12mOjUFtUvndIiE3mw7VLUgbgukf2qN0s+5m&#10;34o/bQyC+RyaQNImXSBtJ22GGx55nnFfBe9E+zv4xwuzftR92on2GXuHxvNBdfllYWlTwqbN+rVF&#10;TSIYRxNrhu+9d9/b3yF3JYjLGFlIPPboekrjzqcdFRN8g6HFwnpiU4sGuzZFL5wB0OkZNwbBwqUn&#10;yBWeSUCn3xmLILpgFj6+uGbnpX/0svK3iHr44YeWh8482Lsn0j1w/7rzYtee4emTBrtEFWc3iPHs&#10;d2tKqXaUqEu/K1X1Imfdgfr1QR+slWNAurfkua+N6je//e3lzOkHynDUhKX0p/vSm6+0rV/3qgVN&#10;GVdfetn74lbvENEzXhkAPTNOTh9UFmPGIJIXqBMnKFwGGA2IjNzZQFLp0y+vGCeDQiZr4YHGbph3&#10;alxBYyjxNDA++OC6sLS7ZmdLezEQ+qCCxcdDpWtX8BzF059JtF+ffq/aDZnUrRf2P/jow+Wdd6sc&#10;lY9FymEDUfFzLbDrucqr/Rgk1oXrmf1BZN3RM6nbvfdSsuHrtOz5WiA7pbHTpkwlQtFZsN6e1MDo&#10;iA5i6BNPD5Ae1F/qwyCCZy+GSw48pIPpNzD6BjMcJJ/UVSYMUBgdq2uLWRONLGjpXJ7yR5t8ws8z&#10;efBMnlM2ZVQOX7TTftRpECQdnlz9S77a3nZBM/OH/NIkffLlB+KnG0h6tORLX8BHWbhA2BxwgbjJ&#10;L/6D8scLxp+0eMoXnXBtiH6BuiYPvagPda5uIpP09EAvqRP1xx8+0m7L7Fl+eOs30DPapPFMNm7y&#10;Sbz8MkGV35RHGcI/YdFd+KHHD+1BMnsOykM42skjvPGaGL4HAXp4Jwi/CfKaiGbmHxBGtvTj0KSM&#10;IG1COuHKx43c9AvUi/TRDXp1ZEGjr8hHWMoaOnykm/qGnoG4xIcm8kSG8BQGA9vnlG+CspOTixav&#10;tBd1CMkprbL4CIzf7jFBt6gRL23KB6NP8sGUNzIG+MULWT+IU+2kxjcvwltgmOz35kyNzxYL99c8&#10;QbjbChY9zauLVP76W092VltmgdOLE1fKa6y1EPHs6rLTGv3UjQuLAfbRpmT0a0Mtp/vqVV4WN/ry&#10;eqvk/rV9F9/zFz5b3nvv/eWTj2s8Ktp+z7byck3Mey109corr/Y7Nk5ozDe8G2SRYdOs+1Dpuhc2&#10;ZatdP8s8JXOinEA5lTIP6TlK4XoFbXcdvvA+PJuvU6rdzRR9vvKwoFE2MsJuT6VzZYRAPZNHXQH0&#10;6jL122l2eFBc3LTZYOJmGAivtINuCxs/4E78HfyfA9IOwKzXWddpL2k/IGHTPzFtMDwC0x8QlrYG&#10;exT6F//iX+yf1AAG0uTnX//rf738+V/8eU9wXQEy2V07z63uqDqdzmphwDAxKgRhKI5UGOMwBcU/&#10;hhEQRCeEeY7xXI3abUw6bsfvrsHpwHZ1GAIyWUCRhwFk1GMU7PxbxPSEoPjJq6HkZvD6iyZlNCw+&#10;7j1S6Y+WXIV+1HFOIhgA+mFMvPjuqpXdFy/y2SliTC04wGpQr/ePg1kAyZduvJ/j6yr5XGTzq0rE&#10;u69T1aJFGU1s7RIrowbhBCULGjohl7hgdETP9B3gx58hTH5QOL4GbHkDz04nLGgYcwMHndCtCV4v&#10;NgotPpyg9FfFuj2s1wu8M8P4flYDwJtvv9U/Lnn+s8+W+9wVLmPvh8jeq8XOBx9+0O8sqcO+glCD&#10;HV32r0RXXgYLPNVfv6NUNPvGv/IwcLiW0CdINbA99+xzy7drYfmNF77ROqvWvH5pxmJ117ahOkzd&#10;xyDPthkdAnpxwmFwBMpnwUEmQJ8A/eQ784NAHskHHT+d48GPh/rMosaiwoI8iyg60QZn/Ub25B1M&#10;POTXXtSnXwPXl5Urg6J2pO1w8eYqn4mI8soTD3HJe5YHyBPkOS5AH5ww08fYzXySV8oYlJe45Bne&#10;iZ91CtQn2jxHjtB5njogC33Rj3wyOcFDmLj0HWHJG3hOfkD4Nt88R0Z5yFvdS4sOznCo/oPp6ykX&#10;l+zJlxv9AW5ownPy8yxcXaOB/LF5B5VD+MRZJxNSni2EH5h+4HnWY+I9q59A6ITB0IPkKUw/g+LI&#10;GVkhPcLwki464FfX7Dg7KB6tOMBNvUkfjCzAM8AreYjnFxYZZn1NCM1BcXgoV9qr58g061jd4oHG&#10;+GFzg03zgQC3DMiDDxpykHG2cxA58Z86jEs+EvLLz+KFHWPDHnv40b6ixX4bA/HsD/ncVG/rhDo/&#10;mdA8ymb7aQsfB+gfvC55hPV7J8VXmg/e917MRz0+P/Lo+q5Jy15zENC2stLg2QssOjl6bH9uYMFi&#10;geLkxq0Cc4PKrD8o8OEHHy7vv/fecvHCheXqlcv9oaO333qrFjWXevxZN2ZtdKw22RzCx3CyeSnA&#10;+7L9cw7aQsu0zjEs5lqGGjvps98DLkwbwIsu0eBNlz2n2emdXqJ3cyAbr/Qjjbpmr1Lfwul64gzj&#10;D04aMJ+D6LYg/MsgNGnDXyXNbwIH9Y3fwd8fqM/u/7t6mP6AttP9fGdruLPtpW1t28aW15YvELZv&#10;gwp79vbf/Iv/5odrh1kHJcbPy9t/8Rd/sfyv/+v/2teHZMbImYj78kiOiU3Sddz+rnvF+TpJ9eaS&#10;bi0IXkEFAcIVjCvP8E58gIApcDCFLvHbXX1VkN3ktaFoUDEiFlcMwqGaaK8GZN0haqMjvyJsRZSx&#10;YHB8Y//eMiKHakGzLmxuD/aA3FC6Nt41WXdv1iQUzRULFToogr56VrQm+atEFVrG+4rf1fEVliqz&#10;cptkRicGHRNpRthOuYFB/mREi0acya6Jp0kwQ9YLt6JLHe7rqdLhTf8GZgO0/PjlY+FiF98OXnRt&#10;wBOWRayw1lHpz0LWveXTZdSVV1uQ51GDp1OoytPp1Ce1MMoXdm5V4CO1QDt1+lTnI/zjimf0ye2U&#10;RtquJ8ZdGSo/efYAV/qzMFzrJ7uQuwVspXGy49rZt77xzV5c0gc9aZP03gubqt+pE5jycnuQKF4w&#10;cXRGV9qlPKNzfmHilZ1M3Og+/Gc+wdSzSYM6wAOoO7pYF3ErznrtAZBudv0UHwhm3wUzT6AOnbr6&#10;iIPFjXTKie+c/HhWNvlqV/LGe5YFpBzhn7jkOcPJNdPGP8P5U77UQXQKwg8Ii0z8kyY6mTIkns7V&#10;WeLgzFvZ8e12U/0MH2HqgU48awvpP+jwEK4OPSdvLow9k4e8QPKUV8orH8gvHHpWJ6mfuGSRLjoA&#10;4cUN72Ce8ZYWD/XKDQqPDOGzzYMb2VOe+CeGPrB9BnQUNzrb6g1Ov/i4ExIPkz6AVr2kfsgSnUR+&#10;z7OcKTsEaQ8Zn8KDS290iXaGR4bkEwSRkWzC0EjPBcKDSYfv5CUufFI+suGT+p39Wt1Lw67b1HD9&#10;TFqbQG4DsEWe0+/wCk/pQPSS9sqdKEy+xkMnGetV78f6WrrfsGNT0NCCxUwm+/LoBU25YN1gLD2W&#10;v387xsLHV8N6UePjOCdaNuPKu++9Ww1saVulnyprf4Wt0MmJjcTSZOfrCpyFgrwsisjMlhtjXbG3&#10;gWg88Ts2r5d+XvrVr2ph8/5yocZIp0JOcZzUqHMnQ+htxFmkuT7tPVAbfMrja2v9Nc6qG/Oh/ipn&#10;yrcrY49ru/rMGLfOS6rei4au1yvYq649Gxd707Ww+2qNiVVIjaZpMmaIC6R9wbQh6dOmJiY8cWlv&#10;IP6JIO1juhNnWNrsDPu7IB7xB8jjOXL9Dv5+YbaJg0DddN/QJwr5t/UYHuHDTTsMTH9g0sFe1Pzo&#10;v/1XPxSINTTZdPf/lZdf7p12hHZtdRwC6aCHD1WnqsYvi/X77td6ZzydtyRt42EwyKBCeB0Gv1kw&#10;RjWTR3HohE8lTPooIr9LsxrHNX7fQFY8XjEc2SVxGlMhXVBlJX/vCqHzxGVgvBujc5fBUU4GUrz8&#10;AcPhCJphNDCcqUm+sjFm9IG37+F7P+fzW1/0FS0vOt64XnFl9G4VDTnpxkQpgwi9m+wy0K4f2RXq&#10;E5Dd5IrRsoASx7Ba9GQ3n0zRzYTo2ILCfWR5GOAMDAY418TkmbpRZxY8TmxanqqbTMJPnLxveaoG&#10;AXJpD2B972UdOH1u82qVxemMBZOyuUbmjrAFot21N996s/if6wpwGma3id5L8h4g+hv9lZ9Tr3UB&#10;ti6YvUfj85rk8CzOj6epV+9KOTHLIrDbTrWJvnq26wf00PW8w4QBZc/gMeO0O31jHbDXib7ntMUM&#10;GHMg2NZBntUx2WEmSdKZgOCrzsmODwjP5AVmHnkmd+gSzpUGZiHp2on6lJc2o03JOxMg4VB4Jgna&#10;HDkAXpMvP4y+QJ7JE/mDnoPRG5QPJIfyQ2WafEH4hD83OOWa8gF1qD3FFs24KRegQzQg9UIePOgx&#10;/dMzPmjx5kLhiQPhnbIob8o4MW0P8tN70DMacZNXQFjilSd00xUffskvfJM3Wjh58E+Ud9z4IdpA&#10;4mBgPkf3dJS2HcwzN7qcYdyZPuFbmvjVOfQcXaRc5JllTDz0nDykX+3QWu/yR8PmOrGO/rh4pKye&#10;Z7kDkQ+f5DvzEw4jXzB8xJEjbQ6K115n303/xRu9k34fCGAHtGvvs5KfntBM2sgf2YIpJ9ppN+jC&#10;eGRTyXsu7HGPXezMce8D7uxqVV1ppP17VY71udpwja/Nu/C2/qtf01XJB6ShH/Xw6Vmf8/90v+wW&#10;JGSw8JGux4/qr8YS7/Vo59JbYJgrGNNzJcz1edfjnN4YV/D98P0PGp0IffzhR/2xG4sam6ffeOH5&#10;5bnnn+/rY06K3NogR36UvNtg19+6YetZGbOYUVbzEa55RS9W2i0dlFx9q8QtEVesS2/SgG43lVeA&#10;X11B+lLG2FA6UU8JS10mHNLzxNAnPcR3urDrcQddj4XKmbY72/B8br0oQyGYNAfh5HMn+gB/6CPT&#10;7+DvD75M56mf1BHQpoKzvQXx44KkOSiP0EWGdVHzr/7VD+txPyFD4sW4t996e3n/g/ebUMcQvnbQ&#10;9XhUZ5SiO3J1rHRe0IWoTu6kwqDAyOh8wtF5ZpwYA36DBlCwFD4dFh7UYD13Pr24WY2f5/pvLVwZ&#10;Azs3TV/BMQgeV+NyG5vljp8fgLx1b2G50lJYK33X8enCBNc1J7tSrkyVdF0GiwXl6o8EXPVN/JK9&#10;eKYct25+sdxTspbQvQBT9qShp/jlYbHkhcK8rC1Pk/b1xcP1fQuTU4seBp1s8qDfAPnpTj4mZfhb&#10;aMjDBM1AR2508lROdRJ56APfTHjl+8LzL7Q8Pp9t4df3iiutU5sLxd/CyY+d8TPKDz36cH8NzQmO&#10;E4O3alHjehp6/OXXP4bGrYWxBTKZDErrznihzziXf/115nVRZuFkoPHL1HTlS3wG9LShWf7ZftJ5&#10;uq4LQYw6F6ALoDWIG8DRJJ1w9OE304Qv4Je/eklbjhx0Tq/k5sc/vIKzLNt8POMDwZZGnnTp1A0K&#10;pysTEHkawDJBgfwzbJY5cqT8s4wB/CND9BL0nAE0+k5eMOFoJ8y8wnuiMPHkCwJh9K0t0wHUxoRP&#10;OeMXLp7OhGdiSG79R7vW7tAE5IU+dZv6BbOcIHw9J27WW9ypt4RNOfGPPoC4pAlN/Nxg8pzxcObH&#10;P59nOBf9hBkffkEw/QGyB+kk5Ykeo1Nu4uC23AlP3ET10DaixjE2BD8ypn/xp26iFyg8gK90sdF4&#10;sZnsor6RzaToILqVLnmQBY8JkRdt6LiJC31kTHz0mPKRA6IXr61mQaNfJa14bd/p+09/+tO+eWHs&#10;8Jl2Y8fMJ/LSC7vEFQ5Tl/JCTwdZ0PTY9MCD/a4tnp6FOzFx3UutmT/U/z25bz0pTJVXsTLZXzce&#10;K6+ej1RdGtd35YVr36s6rzD92s0Gm3Mff/RxbxqS3cZYpym3nysNWnVoY6zrx+2Jcq/XeGNTc7XB&#10;Fqkn+0oaG+l6cw3evVFJTnzI5Nqaq3T98xEWHSUvnXQdFa+GcnpDrdIpA5mVaY1a3SpFxwNzk/WU&#10;5nbfBH1atauToOeERSeepVPvUL3FLxzgSbep09R5/BMTHlm48xnQH//ESZ8wEBfwSwvvBluaPN8p&#10;nfDkOfP7Hfx2Ibr+Mp1ro6mj2b5mWwmP1PGW5/YZCJs82oL/y3/5L9dPOu/AZNOixg6+SS8gQOXU&#10;iRie7hhlhOTRxkqn0iHLOO2ffBSSTcczMGRCoXDTIKdzppDiY8T4pzJAG4PAai/2+baMFdRyWNT0&#10;3zqhsPghz96tVanrdbQ1z4aKxPlWyZ9FjcTidXQGwu+eMNgGNAuM+06d6nJ8/PFHPWk8ZxC1IKiy&#10;OimIXD2BJx85ypDevFaGtgYaC40sNuIqt4HJ4sVX4ubX4bKwmTvtmRTKiyzRM32lsvFk2GGMYPTO&#10;r2x4KWfSMfQGqBzR29lzB5s87jf3IrH04wSGgXf1zknMO++9u3z06cf9o6MnapDwRTQnOf0Z59df&#10;7w9O+My1xR5ZtI1r12rhW2EWPmTsX2DuBc2VDvP+TevHjtkuXLxFEL08XYs/d6u9ULnfTor/Wu9r&#10;G0q5gqkbrmdl54LZLqSLsQ9vbmj4E45XcPscWUC3v12bUnf6k2fh4Tt5b59B/FtEh4c85UefmZDL&#10;Kyd8c8LCHxkilzaoTUxegB/MPAPJf8YlLHLFjR+kHrjB6GuG84d/ePInftJJrz8ovzYWewOmbAHp&#10;0jfoIH0LL23PpJYrPvIHpwxAGB1CvMCMi+xA+GwbeIlLuRMWEAbFg8krYdxg0sZN+gnSR67pShOc&#10;eSSfST9pIdi6IGknH5BnuJUPTPpJG5TGi+pQfTtpNullK0DsJHmh9p76IX/KsOWp/eQriNCzEw6b&#10;WmxkIPpRl9Lixb5C4Dl6CO/kG10DdpU/fXHWQ9LhGdspP3TrxHzdqEiZ0KOzsHNy7qSGjdb/bVAZ&#10;T9AnD7zwFqb/4zPz5QK8xdFhL25qPGB7+8rUkcN9Nf3I4bJrSS/t7mpVl7LYeLZI6Odd+Sx4+BH0&#10;i/90WWmNn7fHqnXDRdx77767vPTSS7v3fs8tly9dWS7YVPv0k168vbM7oX7llVd6Q80Yrf6MG25S&#10;9A83lw5X3uvC13uafvDTPKfHplosrTKXTSk6Jz2ujjuZsWlnQ69teMq6So+8ywl6LrIrY4Nirv+1&#10;TlsXO/0IzLtEE1dYGe63g90NFaA+UpfqJ3mlraTuQOe5wQlJO+Mmz4R7TvuNGxQXnDSeJ987QfgH&#10;Qr9NN5+T10z3O/jtQnQdN/Vxp3DtNG1EXYFJEzwIQjdBWOoc9qLmX/y//sUP17uoFVF/OrdJEONn&#10;Z0qnEGdimi+S6Dy+Rd8Lg1rcOD7lJzDX7kUfJVen1/EyoUhBdEiCe5ZGGD+hxKGFaLZCV5HXwhT2&#10;rs++u/vb0TUiLPL1JGc1oE0vv5K5F2b9t4NKU4Gl+UJ57vRCRkfCXmY3ie4FRRl9uzEf1YLm9dde&#10;ayN68XItSkpuZVAe/JQj5b1p8n6xFjIXLvYEnX4NONkJ5EdrsOkf+ip0jJ8FB+PJbzBBF2MFM8hN&#10;AxZ9e0YPUx5xoeuBqYx512vlYdC2W2UBYyHz/e9/v+9ge1Z+beRK5ZV6hX4402eaX3n11f7RVj+2&#10;eerU/f3OjEWJa2cGFr9roxboXNu6frN0cmNdjBksenFTA49rZ/iv95LXRRn9oAEMvzbmk91+r8D9&#10;bW1TvafM0itz2kPX+9BJ6kZc19cOoh8QHUkTDL8JU8fQM5qEy0t5AR7JI/wAN3mIS3xQfHgHZtoA&#10;WiA/kzr92YRcuLaljvEIH/lEnkxUsuMbXvjPvGDiApMGJI/IPHXDJZ96Tbv1nPYUnGmgPCcC8ZM+&#10;YXh2Gyq+0gam3OErbeonOlB+Yfqp/kmXaIVn0cdPdyB5CEs/lVfkj36g563coQHhFfrInHTc6AAm&#10;HUj8FpPfNq/w2La5LYQHBNs0IPLGP2HKEtjSbGHy26YNiE/ZnIBrUxYiNuW0AfWTUwx14jk4y4kP&#10;/tEPl80xGWbfofZkQWOzB7/oI2nT1jyn/XmWT8qRNGCrv6Qlm/CkAZFJHhB/ZVYm9jvlCy2Uv75v&#10;Qea9Oh8B0j6VgS2Qz5QLP/kKB57l1botnLJLR+6WnWwVb7wV3nE7d78ERbM6pV88ds/txl+QRRD5&#10;hSc9XhmrbIo5pfF7Z8p2ocZQds57gz+rxZsfGP2rv/qr5d/+5b9Z/vrHf92LH+/haBf6sjHXuMSV&#10;3gds3vETBOV6dg3tbC2K6Y48h2phQiY/xik9XRw7tn7hjTz0VVLv9LPqQvnTxqITuM49Kmz/77bO&#10;Um9d9gJp8YD9TvBO3661q3/5iVPvqfu0O3a1NwALU4dpN1tMmzoIU9+An2z7Zdm1lbThtNmJkZkf&#10;pGx5vhMkfks3n/kn3cznd/Dbhan3CalfMOPSPrZ1NNs7uFP6bT5AWPjBnrX98Ec/+qGdhACGrv7M&#10;zq/R24XJblAGdGiC5EVvOxbHj8Pdd/FL+P7dlxpgnFzIMKcLESKdAXgGq1G4PWjODtOC3yq6KjOD&#10;ISxxiQ/E7380+Ajbp93FgVDmCyZ+MyVHye7+tnHa3c21E8VP7QZPd27fffe91pWwI0ct+txvXl+0&#10;RuMTzutXzy4uF85/tlwsw0ivfuTT1atLZXQ+/ex8T+gtHn2G2imN793LD/TnMksWZVAfvsYC8V1/&#10;Zf/2uzn0h46RUz/k8Aw9q0dh6IWpFwOculFGz7nW5uMA/OqcgTPBM4DY5eoyVFtxzU6lMKROq/wG&#10;gCN+x/R27Uwu3nj9jeXDmhRYEPkSjWtj/L5y4xOaR32kwSKznr0geqvKQfdt/CvMC6PakkVN75TV&#10;s7vUT9dC6/vf+17/eJk6DtIVo85NG0lbUmY6Uh76AuLRwugNXfQp3Uwf2iDgos9zwHMGCPnQM31C&#10;+sYzGPlB+kHkDeKXdgxBBizx6IH6VUf0PyflaOcCWL7KTBZtQ1tQ9+mrEE94kB8kDD845Q2ST57a&#10;CZcM2g+5PEd+iEd4bjEyQaA8waTl5hkkrbIG0E03vOkhE0Ry0V2uaooXRz8wdHjIDw9th+6EB1K/&#10;0kcWGEjeWxr+g9pd0ogjr7xmusRD4Um31a04GPmSP0CnTKEH0auwmS7x4Rv/BGlgwMSMDcg1I+76&#10;ad6Vbp38/nqafX+x7l+x38nacnmnstqQa0WXLvmk/vW2Kb6w6PPwvp7V7/BVkqQ1OV7fgShdFM78&#10;uHb0P6kJrgXNh2Xr7dR7b8TptbqfusAjbYBOtOfYoISF7wyb9QuKU4VVOHsojDi7Yksnj/Qjz9qa&#10;tqjvagfSBNGic2rl+pmvIJLJ6T+M/vJlrU7HrWenEb1JJ9+JO5HWE5Tqd1VP/aPTu3GF3Q5tQz0D&#10;/HNdK/J12N96XmnQqq+9ciuy6xhnsim3U3vy+XBMRffvnr3/4Qd9y8TJVGPV29lzZ9vOGLfEWdi5&#10;OeA6mk02m3Ev16LnJ3/9k+XHf/Xj5Wc//dny+muv988O0BW5Vpt9rNum8urjvpzmnZz7Tt63ry/t&#10;0mYuPcz67vZdCFLmdWGzwn7ZbapWGdMHSivVLlf9aJtd9zWvYovMLUDsjfzUtbKy+6FRhthcruct&#10;Cp9xaKUVJk9AhrhQftpuwsl7EHa97VyY9HdDMP0BOgpM+mB0+3XDNp/fwd0hOpq64tdm1M+M32Li&#10;4WxHE/K8pe8e96/+1X/7w2RbYU3sao/dKQsbO1XCvNTNaHmHQgdixBw5uze7dvgKL7TAMcgyjDom&#10;kKkwnW8OvgrIBfwpMMxzYBaqv4hVC4tcIYO9INkZ5o7fN4wrbd+BLbrOu+iqtCszZeZQyo6+ZSrL&#10;LfdePBWRAcaPhJlg+9FJOnLi4se7Pnz/vTYgON6zd2/v7BhgLTTozwv0/b7IzrBcuV4LnKtlcMo4&#10;3bhVg84XNdkrVAH3ln7uf+DM8tSzz/T7KI7b2xh0+VfDjkcvFgt7IlhGp/VTyMh3fZW+p8GJYUo9&#10;CMeLPlJ/0IJGPavHhOFDdr/i/+Zbb/WL5z7LrI1Y5OAjz89qYfbxx5/0okau9OXI/vynZ5ePP/io&#10;P2Vtx2u9qlCLw3sO1WKmFlG1yDlWch0p+sP0vFcTtXvXawxHubXgsfBB48XTM6f8XsBDyzPPPL18&#10;7zvf7ZMav2eTOgcZzNNu4kYfrdOd3MKk4xe2pQGZeIQ/QJ80050QGvJAPOhfPaSOwlvfgJ6TNu7k&#10;HfkCidcWoGeu8mt/djDTlwPo8ZFXBsXZDvgjZyZK+AaB8kSu/b5VdMIijwEyA2u31V0cFNb9o+SU&#10;Do/wCa8Af8ITN3FCnuWXdh+I/PJPOYA0yV95Uzf6Ghn1b7zE0Y8+QkdoyBNd8NMbFBdZ7lSuyDDz&#10;Dx1MGATRXdIJJxPaCfgFAzMsPJMHd8YHpr6UEXpGExlnuiDYumCfV00MbdSANse3qn3VpDAffbHY&#10;MYkD/k95/d8LEb5KV7mt/CuMzb1ZdrZtbU+2Sz9lQ44ZtyzS2bLSVUMl0bNblui0/rKZ1RP6aj+X&#10;L7Px7y/vvvtO9aFPu+6ff/6FWtQ807ZylnFbXum1H7wTrxx31GH9GW/yrqfSfqEQpSvl65fD1UHx&#10;lV69aWfaIlliqwGe/PJ2im5R9mItaHz8hy0AkcnPEUjryvWly5eWT6qc/Xtiux9Jfs/i4JOPO/zD&#10;Tz/uhcMHH3/UG3GXr13dTfLXcaXLowy7NgV67CqVCKsM17rzr/yexdWjIrbrefXcruvSWOejPP7Q&#10;GO8t5vyav6vh6g9YfPgNOYtZX2QT7/fT+pS6xtOWsWRR12zPudKHmyk+5/zRRx/3JoZwHxaaNlE/&#10;IwO9WiR7N6mvIZbuzRsiu3L2l1QzBxkIWs4qlzrcFbProXWxg24N9Xw7XP2v47tNxNg2c5bYG7Ts&#10;lA0YNr83VKv9oe12Lm09B5Ux6DntsnVcCMisvJBfOBqwL19BwhM3/SDPM82XwaRLuoRt/dOdsnxd&#10;GJ0EhW0h+W9h0t6J5v9MoIzB7TPUjg4KOwhnfGzKQRi6HiV/WLCfcf2ZkFvpm7Da3dEhNGgMGT+d&#10;R+fu34kpA2Fx45SGa6J6b3Xm1WBUZuVaDGWChIcGsYXVCKwdp3njg0fJhH4d5G53MnFNs3tZPYuR&#10;NiIWL7vwfVToMmDhCTWzYIdV/P5uVf3dUxGHaoFyuCbeQoI3ywCcP3tuOfvJp/3u0QfeISljyDDs&#10;v5RYk3rH1+fO7oxj8V91VpPDku16DdhXa6FzrdxrDMm9FV96qgL0QHu0DPSjj3mh+/HeBTK4k9Fg&#10;YcCWT1m4flZfZKY7Bs+7LTpRjNw0YnSY8jc/ehsojeP0I7WgoVMDhXp10mZHyyDnc5e/ePGXyxtv&#10;vLF85MswZTyBRda7b7+zfPDue/3JaoOyDyNcvXRluXLh0nLj6rXS6a3+Gs3xI8eWU7U4Oe3lzHLv&#10;NygfrYGjJiDHyz114r7lzH2nOv7+wtOn7l8eqUWMH9Z84dnnlu9861vLP/n+95c/+oM/WL7/3e8t&#10;jz3yWC+UlEHZY7xjfNKG+FN24BmCtA102vz+oFFhaf/4A2FJi3cwvLb84WzD4vHCM+1+orjJY/JO&#10;OhC+QDg65Z4DFTenNdqmdphyqO/0zfgzmZeHsF7glgsyOKZMaVf8KQu50ZBL3lkQ8KNL2aasQL7y&#10;Jx8+AH1AGnlwoThu9DHjUr7oAC1MHXCTPihfMkS+8EOHj7J7RpMJzqQJb2Fo6Cz6CPDjP3UgLUh4&#10;ygLzzAVopTkoHUjYQSC/mT8M78RNmGHyo8f0CRAeobsTnxke2V1J9s6dNYt4G0ZF1basr5uWjesX&#10;rKs8uK08K373Z3Lf7yniX+FVC03rlObGNW2q5JQ5PWrLbXuPlF2rRWjZmL3K7/ZCZi2fBRa3N8BK&#10;JuW9dvVKv6vx7jtvl717vTeyXMu1ieK0xkKCDkF0P8saOwIBmrQTEB3Cfq5y9DVuPIuddOuVrtXW&#10;f14Ku3lztWtuTsg/15/SJtltOuIqi3KZpDudYLPfKRvtehV7YJw3Pnof8XRN0l0DfttvWr344vKT&#10;n/90+ZvGny0//9WLy8uvvbq8/tYby0vl/qKeX3z1leW9j95fLpWOlFxb782n7r+rvn31LBNxCxjy&#10;gfTJXkBWeOulyqZcjcUwurrRbaXqc690Rk2VpF+srz9l9qPQFi33+zHuwod3H0F44RvP922Hb337&#10;m8u3v/Pt5Zs1ZrhK/fzzz9++1l3zGWDz1e0LG7R+h80JlnjoJMbv7pjj0KnyWCw95gukjz/e8a5Y&#10;Wyx3W/dXZTKX0DbohT1QdvH77cLivfzKQQfRA+j0NRcQJk9lDqw9oFPt8ln7cWymOrVoZfPpWX7h&#10;C+hU/nHRwNmv8QpPNjl2GSQdvgA9/nmekL6wxa8Kod2mnf4J3XZ+S6jcQeWdOGXZyjXpApMm4QeV&#10;5/+IoBwHleWg8IRpQ18FM15twybv/r8qrFtjlKvBOrZ1TO0eqoWNHVWVaaDWQTX22fBhv0PDqOnA&#10;NXmXIcA3mc7KnZWJVqfBZwqYBhXaFAK2Ad/RfRnMfKccMDwmDdduSDdiC4+a1PQ1iZLlszIa777/&#10;ft/nvXCpFi/nzi4f1wLws5r0e6ndTo7PQvvqi99QeeyJx9uIuoPtaylofVjA3VyDpMVAL1rkWYM5&#10;s/h0DZj/8Z/8yfIf/bM/WZ558uketL8oI5hrbE6LfJLSSYYJo901efv05EeffNz15b0Y9UVnyqhe&#10;lcuzcmUHPZNNOkXPYDs+l8ZgyfWVMV8be/ONN3efBX2tn01CLGwN8K6oMaQWP47Lfc5TenwNzOQk&#10;Iw3b1bMISRtiNE0+7LSSxaDeE8NaXInzC8u57iMfgxfe/YOc5K20DHN2/fm5UFmBcmgzyhgDHeOe&#10;uOgGCINpc9EjJKO20O2j0DMUl7QgdDCnEuKUKbt/yok/TF/iTxmklWbmH/4geQN5wORJNnm6Z+7z&#10;3QY75cdf/OzP/JkcmSzZ1cwVRHlnIIssgHzakDg8o0MgLHWRtEB8kNxk5I8sCU8ZUraDyh29SYN2&#10;5sVN+5bHlCVpydv2aufCgDA00tnggXQpjI7IG5Q/3nSPt/qlN3HohaHhDypLyggBGqg+uIGUO2WE&#10;SRPZ8fy6gdz0JT96iO5mWchKBu6sH+AZLTe8GntCty5qTNrYvApYPt/Ztxs7PfYXKO8tLJpbSMp6&#10;rCc8q8sOmuybzrmuev1y9bGLl5cLZWsulrxXrl9bbpSeTK7ZwzOnyyZV3QGnHZWoFzDrhljZgJrY&#10;qjsymxx64fydt99afvWrX/V4eLUm8N/97veWP/3n/+Xyh3/4R/3BFnKmPlJOrjan/cUmRVep1+gm&#10;ujOp7jj6rXgbYeUtwvLTcaHHPqmpvKSxYbguHtY2oL3ha+JtDHKFzYvurlyx2//T/+9/Wv7iz/+8&#10;xy7yuT7lRzj/q//rf7X84R//8XK9Fkw/+clPlr/8t/9meemVl5cPPvqof2+N/k3qnXiRx80D0OPb&#10;o48tzz319PKf1Fj1J3/4x8vDDzzYY1/KmfYDyAyEpfyw67owOhTG7bCq56pkCtnR7eyusaLdm8uV&#10;KqMPBPQV0cvrjQnpebjdVksmOu6FSeWTfmRcykdn1FPauTyAPD37Kqe6RO/2hN+ne+bpZ5annn6q&#10;T2vYzNgMbvp+8gfNp/jP9kInoYsfyDcgDgrrsheGD1D32i1g483fjMUgPGMjWqeVN1z1ueYTOck+&#10;UTnw5gfyllYd4Qml/bqBXOH7Vflvy/N1QvgCvGHaKTfhWzhIJm7CZtxB6X8Hvxl078lJTYCSdVwG&#10;IleLdIzZwIMatLhUiMr1DO0ApYpSWVsXJK0OJX0qWb4g8RPRoef/TSDp48cj+cYfRLVPXyK1U7J5&#10;/4XR8GWVDz/2WyyXajJzvY3/lWv5LYPOoQyoyXJ2ao70YG7xc6EMjoWINO713qjBVzrxdroeeejh&#10;/kHJxx55tHXOeNldc8/3jb7r+2nXh0HaoN75l8H1/X47cuSLwUudKFPXo9OiCmOclMdg1QskRljd&#10;lbyzHizoyOu0xouVymtQXXW065ylGwOiicA6gK+T5M6zUJlc/WD4z9RA6lPYro89eGbdEfMlHj/Y&#10;ZpLgGpndr/49nsefqIFj/fKaHbbny7UL58TGQGLSHWMuX5PKDEYghhtED902yw9ioNVxdJS4QNqA&#10;8MR3myiQNnmEbiIQB9UH+UAGA4hfUJq4c/BIvonb8g4kzQzXrvTjHvCr7UYHeMzypixg6gJPss98&#10;gOfEKZd8gHSRHw3/zDP5JJwOYkukDV/8QjfLDQNTJ9LByR8//STlEYaeHyZ/NFAckB7gp131xKdQ&#10;eNKEh3RckHQJRztlj7wJmyCvQGgCoZ3lC33kmPRfJ8gr7Srl25Yl+o0MKW8QkDfyt1tGtVpHb4CY&#10;wFfg+sOM6r0WOB1b4Wg8rVhkO2woT+XQaW0MfXFjnezaeZdrSVe8a0LuVIOdO3a8r7GWdVOwphHP&#10;hjaW/MpR7MrOXanFwHvLG6+/vtrUmuDja3PqW/3RlPWdGjD1ElBGbVj7oT8QfYHoJvXXixrpKx0K&#10;NnqlafJe1PUHeUrXGYdNrqN7LpSGPMYSffPypcvrD0j2ZtrHfbtAOLno0Wm8BZ+xynsmrqe98tqr&#10;NbZ91F/otPi0uFx/u209qbhROnaCwq+c0j768CPLU2WXT9+3/iglSF0Hpn66bJVuhjUv4Ttcw5Qd&#10;D54VtQ+LmfWHPOm+xtmqV/V7qsYYiy0/jum3ZODp+0/32GK85Fde8afuX2mEGYeMOf3zAIW+EskV&#10;ni+OQuOWWxTagTibP9pB7EfaUOplloU+gkB40iQdN0AfW50kDI+0q9ggz2yxukXLTs32MeUJJt9g&#10;wtOeDpILhA6Igwn7OhBM/28Kf9d0d4Mp17a8CT8IJt1BNLOOfwf/bnDHRY2O4VqRiTJF6zRQJ4EM&#10;KsOawR0NVycInTC8wKwsfphGAfjTgdJpk1bYxKSdz3fDQPxJl06cDrt9BlIYXHj6x7TqmU7cv323&#10;Bryz58+VAbnRu2d2r+yOmbj7wUmul/wZfouOzy5+tpwreoMK3V4stLC5duVaG2dgYHP8/UwNmN94&#10;/oUyoqf7nrkvpb3y8iv9JZef+a2B9z/ohcgTZVjl4UqCT0m7D+wTlr7kwsCpJzvG2VnO3WkLF2Vy&#10;Tc8Parri5lRE2dWdOhRvYdp3eGsQ7GsR6r749A+WlUFXTveJ+2i+9CtPCyMDpXzw8jK/T37KoweT&#10;QjL1SYvd0xooHqkB0ZE/nYkzUBhI5OE6gcHFIkaYOOXSXkAMeXZEGfvUfQYQbUnZpJntLHGelVlc&#10;2slBbRCPGR/+IHnGD8IDTSYS+GRSIr/wnAjCO/lyt3yDQBxdwIA4eeadGnqaOkj+6EzAsjARB+Uv&#10;DM/IASIbxN+EP2WjR7KIwzdh8krayC0stiQyCZcfOnymfraQ8MRFJjyExUbhC0OLp/zIBdFEF5MH&#10;VG923LmRWRq04YN30uEfmvAUDyJHZAF4gsgW+ZIGTNopH4gck/7rBHmlPiAgzyxL8o+cgflM3sjf&#10;rrDCvvJbxqbDyg4mry6d5MXDpPaL8vfJjXygyEqz/ohj8f4cVlq2tJiXRH2Cc6j4H7u3JrzVFk64&#10;Lk1W6SoP7PsjOasq268cbPalSxfLlr6xvPLqK/0Z+nPnzld93ts/Pvyd73y3vwSpfUU/5N/Wk76T&#10;doOv9hAQBqLDlqOgy7PjQ0dkgYCe5cl2wmxQyVccV742oLRZH5KxmeELnWc/Pdt91EdWbHLws93s&#10;sVMKY9rbtXjzhbDzFz4rlez1tSp22+k9u8zvRyrZdOOOjSp23sdknnj0seWpxx7vBYJykgNOncz2&#10;ANThDAtNMGG3v5a2uk7+215VOdf3i8pOFrkxqvt01XdfgavFbH+xtXTmRsFRn5nWL2uc7Q8xlNsb&#10;brtx0iZZTqiDxqfpd9XNuGS8orssaKJ/uF+nu7qZZYleQGi36QJpI2CGa2/pJ8JjZ9DTC1c7Idv+&#10;OFzP3CCZ448N5scrYXnGO+ULROaD5P46YOb1d4F/1/QHwSzzFhM/YdYfOCg+OPn8Dv7ucOCiBpj8&#10;OL5kGEE6LdTI23DswjTmGa5zcIXH2AdScekESQ91IOlAKnnyTedKOs/84XknDE3ySXphk1/Qc6B5&#10;8HQR1gHD13DOnj3XgwU95RPEymoybwLu1+2dPBg0wLVrV5cLn9ktP9/3m71Q76X5q5fXr3lVgfsa&#10;xPHSwQM1KDz9xJPLk0880Xd8fZTAQuiXP//58hd/9mfL3/zkb3qC+kgZ1heef345fvRYJV+vN1nM&#10;vFyLH9cLlCU7S72bVLK5xkUmgyGDznBZSMQw06kFynqnvAznF5/3oOwLbRZC6ta1MrI98eSTy0MW&#10;NsXbAGuQkCe//AwS6yJqfYlVuPzoN22CfoUZIKTRBnqQrMHCcxZB0ss7bQDGGDDiBmioDsKXPxOK&#10;pFFGLpiDi7AY8NT/jJ/tBwhP/kD8dIE4dOSAWRyQYQ4Y0oTPhKQLJL/IFRlmnjNN6OkgixqLj+hC&#10;uvhDR0bhZCQfv/CtHSB3+qv4/iLebqIkXl1FLjrjh1Mf0nmODOIjs3DPB8UB8SB1Ih7gGzrhU8fB&#10;pMGX/EHPwkFogbxSd8LwhOGTNMkXDX7TDoLw9BzeoQeT36QBk548kB9ER9L8NiDlmnlOSJlmPQWS&#10;Npj66forMqUKVkSHh0Zg7+S3LgotfuRxD1z1U7mttE52bsJKq57q+d4vqg0UHqroI0XvfY9j1RYO&#10;41nh0lhANJ/Ki/Zaz4XsnvHvtddebWTrXT1jm5waW9TYqVe/acstxw6iB3HKRD/aYexLdMBd85dv&#10;tTVpWgeF4ouXSXxzLhrtLhs/fvR57YNlE3dtXDvVV8nuS2DGGv0+p7Q+QYzGST7ZbBi5wutT+z6D&#10;7KMAFkTdbp3KVN6NJRc56MUiwiaazS6CWUjYtHri4ceWpx9/ok/ildF4RC9pGwfBftkL6CI6TJiT&#10;sfVjQ1WXFeadWSdr6+laq6zbDbfTr5qiyH4ndh+asKka+1QvZSvsWPx3/Sj1Rb/6sbGL3oOes1iI&#10;7YjMgB+P6QJ5pU3Mut+WPc+hiUz80qpDCMhJBjDbG7nJOMealCmIRjyctAlLe40MXDBlmjr7uiE6&#10;iftVgGyR8+uGWf4vyyP1F9jSb+Omfn8Hf3e440kNY8QIZjITZW8bciojHSudhV9cOh4IrbRblD4d&#10;Ct1BfPm3abjovgrO/Odz/FPGkqAU4d/aMBmLPs6v8jiSv9jvsJRuit4AdPXalf4tFdeuHGmbpNvZ&#10;8UNejMX6FZb1NwF8htLLrGseq7HuU5Ay1BYaFikGGgNQl78G45s3ri9vvfHG8ouf/2L5qAYkxuhb&#10;3/5WDa7fWXwe2RG8q2Fvvf328uKvflWLm/c6rdMNL4GeOu10w/3/qp9K23qo+J540Xk9dyfrScRe&#10;X73w9RtXLrwDdO4zC7h85eZYH+9bJFn80Fnrr9K5DuH0pRc0xbuN5m5hI190Jr7alkGPXtVHFi3k&#10;ilHNQJLBQ3mkT/1lgOi6qXqJQQdcbVi4NNLCpA0NVO7Wc7Wz5CGs9VHQulI/FZe0iU/6LSQORjaI&#10;t7Iok/LiKwziHT9I+kDyDCZNyiQs+YReenq2qPFunP6csoCkB8kP3wxq4sKPvFA8uuTnyqFJk0WN&#10;suKd+qJTeQh3khaMbSGbuOQ9EUQ+ec5ycxMPEyZd4oQlPiAMhG8wz6njPHOThpuyxb5FHhCZ0URX&#10;/OLh5AUiJ5j5b/MF8aeMs5zok+a3BTPPiSBl28ocCK302su+7J2+9Ff/l4b6ueMKQfOsiTXbVIam&#10;kb/Lyp+8eoECK522Wu49tbiB9xYeqriqrf0vK3Zrl3flUzVYfNa8ont8fYFNe/ajjk4vfHzFxJ7d&#10;e97L59/8Zu/WSxc7A7Y6SFkn/xk+IXpaF2yhqQgPhRZ0TtOdnrC93bdKD8LxTx8jt8UM11jjnU0n&#10;G04unKj0yX8tevDKxw7ef/+D5X3v2dSihb3G11jn08EWMeqt/bu6aRlLl9q40/rHvZz/1FO9GecX&#10;9+kgm0yzbW7LHF2l7DN+fY49sNDVNko/RaLe1iuDVf693YLpFl5QXnRYbuW71smafyVrvorRJ3va&#10;TvHxlbNt34P8wrYofIuhT9otKAd9qKfYvFWWTb8oSPr5jDeQdi4YY2OlFwbRK0+QzMlDnGfh0gWT&#10;R+I8R77ICwNoJ//fNpDnHzOkrrhB+prPdyqD8ODv4N8NuiX+4Ac/+OFWmTpAJh8HNeR0AphOAHUw&#10;g74wlYgPQDc7DBdteHEZSGF3op95Jo77VXCmm89wQp77/11DNJjFWCgPtIBh2Hsyfnz9Uhi+TjMc&#10;z2cXrV/wrDKZIKJ11O3OtzL5NHFP3muC6y6wI31H5X1MXn6iWNBYGDHGPjf5Zi1s1ItrWL/3e7/X&#10;i5rmWUbfS/gWNV5qzaIG3aOPPtYDj0UFeSy8+o403VZaXZHR6gGrwpX5k08/WV56+aXl1ddeXb/p&#10;X4ubCzUQousy1qAqYS9MDDj1Z+CwQOoFTLn5+gu/vMlDd9qUaxEmtfi13iqOK2/+TrND+tvWvzYp&#10;PTR44tNlKP5pd11PFYZe+slj0oAZHznS7j0nPu0j8Vy4hcRv5cJDO1fv23IljzwDbvwgeQkLXdzk&#10;F7m48qUjk5z8unryCe/kmfTSko3uAR7qhMxcNHjiZXJkJ9h9fXloDyBtXlmBCZb7/NqRBZB00kP9&#10;KjqC/OqUHOSaSF4w9RAEKfuMBwfRb/lO/cP4A5MGhieQLxROb8rO9RwI3y0kL7qlNwgmf3kDYckr&#10;8ZHnIN5fB8hnm+8MA9EnN7KC0KRup9z+h52Gxd3x5Hpufo0Vp2z8YxIvXU9Ka5LuZKaY94R9uWFR&#10;U3Vx/eZy+Mbny+GiKWtai5p7Gqvl9y4+bUVuL+HT+z3lEurGjevdnt96+63lgw8/6lMJ75S4dusL&#10;Wk5rzjxwptOmzQLPE1Je4fsy1/NWF9EZl3015vgMs4+u6DtsL7Rxlfxm/9Ff9EkbDDYwuD4Q4FqZ&#10;fLStE8aaGku6zGWrH3zggeXpZ57uDTjl9e5kt8PSg7EAz/44zk7ePpkp6HGj+PUGXI1dDz/80PLs&#10;088szz3z7PJkjTW9cKo0bEHyxjfl5QbIkrLPeG788raw6vGXnShsHq26nb7Lj379gtrueXXqPzoX&#10;z198m2blvZ4C3e7XZE09gcg3ZWp5CluGHU36X+jhhJRFvcGknxi+ATySZ3iiUy/qHR95khlIu9bZ&#10;unBJm0uZkncgNCD5JK+E4xX7POUG0Zd+I03S/rbgbrzlDX6b+YPks4XobiJdcRMfNxggc/B38O8O&#10;+4uafhqgAcdoasQqgasRp5NMTAPnzgribmkycMPwShx6+STPWfmRAaKTRtrk92UYOSYITx7Tlcfa&#10;gVe/js21g7Xe261BogYI169cA8v9WicsFiE9MNTixQLkYg1M3okx2Hj/xomNFxINkA+cPtNpvTDv&#10;s8WnKv2Zij9ZC6CWtwYfL7m6XO2Laa4JOEXx45y//0/+Sb88T2/Aztrb777TL3r62o1wixrv3XDt&#10;zEVfygKUuN+ZsQvnXnKVT7ldY/ubn/20v37nKtvZ3USUbk6eOtll5TeQci1o1p0zui4dVxg+QD2t&#10;7aLyKj1qU/TSC6JNxyfbbBueQeQG0khPnwZ8fsZ8a3zjhm8Q3K7ftZ0lPCAsOhJ3uwy3B5rQzOdA&#10;4pIPWYQp01yspU3iLS7lRMuPJvnC0CYMRIbklTJ7lq86spDI17vCN3mFH1rx6CN7dgTFky9hJk0m&#10;fXhqa34Dg1+4/NFmk0LdWND0rnctuvnRyUfcrDt+4ZmsATyiL/KmfDB62epiC9uwbbqDnuknkPyC&#10;8gHoEgZSvym7+NDOOgt98ol+peEXn3Kimenwm+VED6e8XxckX/mRZ+Z9JxmSBoifMsPbs82CIu3y&#10;8eC1owc2RSxiimC5ZWET2pGHU51+N6YWM7l+ttRi5t7rny9H6vno57cWy2rXz46VfH1aU3iontk6&#10;O/TrguZI22y8Teh9wMUJta8G+uFGE3sbNo88+ujyDZ9zfuKJnry7DhU707KRdSd/IDqIzHSAHgI6&#10;m2gRd77s2pvVV1597bXl5Vdf6Q2mV155pX8j7P0P3u93fHyoxnjgKhlbqM+kv5Ip+XDlrXy+7qZ9&#10;uk1g7HryqSfXL1eeOd2LlfVDMJf7ZId+1FPLXzwsBnyoQBslp1IeqXHQ2PVM8XiuFjaPlX5s1iVv&#10;dNoFEJZwQCbxYMZNf7Cvu9XCq394ucrXXyatBRe8UfHrqVLh52tdrF/HK8Sr2oZx/OZNfapsIqx2&#10;crOvV+/6cYmRn3PoOtjJFvnoYJVjHV/Il3pGo+8qZ9Jxpx+kXMGk53rG/6DwAD6e2cjYx/Q7tGmH&#10;kScyqS8YmvBEt1+XFSctVz6Tb+tzV3Zpk37SAbRfN4Tnl/Ge8dH3bxPkcad8yBLcAt3NeBhefx9y&#10;//sA3RpdP9sqVIfRcUww0thVSDoJV2cIzoqZ4ROlycCdTic8abjySSdKvsl7hqNNevF3g8SH/5Y+&#10;zx23c1dDyJCXuzsCLwY1IBzuxYFrVt5NeeCBM+We7DBXrlxJMOB5p8ZiwnfsH3/sif66l3BfVHn4&#10;oYcafQHsgRoQHn3o4eXRStfhDz+0PFoLHnFOa/xOwpVLtbCsMvt1Y78zYIIq3o9OPv3MMz3YOoFh&#10;4P0g5ms1EBr0yOudmscrX19rsQhrffmbZd3txpk0QL9V8NY77/Qd67fefKt3CO3iXbl6ud/FefyJ&#10;x/u9IQsY7xOZeNAtPVm0aTN2/lqvFZ66R0+PPXG9drV5amfqE6hPO9xOtPoEbDcxlDbtjSsvPEyM&#10;DcCMrTDAb2DP4I53110BmtAJmygdDP02nbxB6611tqYLXZe1IPxB6JIGip99YJYLAnIrX/KfcoFZ&#10;DjxnHDcoXFr9eC5q5GNi022h0nMh2t4VLoz+1KXFLF3jQ66Em0iZUFmoQBNAixt0AJ10WdD4gIVT&#10;P7KQQx74BZOXeKdK/MpAXu0CKjc5py7IPvUBA4lLPNjSJD40cdFEj9Fxnmf+E7d1C0LrObwBf3Qv&#10;Lig8+YQu6SITTBmSDp/fBkRfM9+Zv3y3/XSWc6aDHbeLTtn8VeRKg7atU9lrweUT8sX4WICs2ay+&#10;qubqWbtF1YuaG8s9124uR298sRyrxyMVXVO35XDJdchCxmJpzXEnixntmtcXX5T9qLZ4thbs7777&#10;Xr9jsr40v3T7swD49re/3YsbJx9OK2a5lD3P8afsnZey1HMQCG/dHapJZP19Vu3+9TdeX376s58t&#10;P/np3yw//8Uv+kqxE3iLHAsb48BLL7+8vFoLHbb+sj5XZSAPXnjKUxvSD+W15r62F7bVNbZ++b3G&#10;MCcu+r1raH5qwOLOuNISFq8uW6VjN1wr9rU6G1TyuP/Uqf7qmTHv4TMP9tfljJ/RAdRnySEsmLg8&#10;zz420VXArmftof5qVtAyQVVvUXO9aK7Lo/w3LWgaK23xtaCxYbeGV9huvFOn3a7q2dVy7haUO/VG&#10;Phh5Wycl/0HtPulSxoQDaUFooDBlpafEJZpyjZUAAP/0SURBVAyGjp/dZD/pc6aPbJGHH4rPszSx&#10;4eRipyDAG80MD+/ExQ3dQeX7bcBX5Y/utyVL+CaPiYHoJmEHxU0dgkk76X8HfzfoUfdHP/rRgSc1&#10;Jhk60DQ26bxcjZ4/oJJmHDf0wYPiAvEnrzSArR+iTf5pIHfDNBb+u0HHoi9Pp+2/VSYsererkNF3&#10;YnP0+LHFbwVY5Hhv5sFamNiteuSRR/sF/XwpxRUwL5ZajNjh82lJHwTgdw0ArRcsO7yefUGmmvjy&#10;yUfrj6TJy9d4TAp9ZMCnnv2+wDPPPNsDlNLZffL1s9def63o3u6dKycq2Y1zwmIAt0CKTrtQFdZl&#10;LMNvp8s9bAPnL1/8ZQ+YTnLsHnINgr1TWTwNou6a32MgPVyGsVhZzNjtk7e6oXdu13X55SlOu9K+&#10;fM46bQyNxYyFGLlNIlLHE9GaLDsp4GqrMw4/RjvtNi4gT9oAVxzEY6YLgmlsuk0U4hdM2KRLPhMD&#10;yplJILrIzi/PTPAtDrKYIBsZ5Zc0ySNygMgtnKs80rsiZnFhMKTTbsO79OSA6E1sLCakCw/phXHJ&#10;hgd+FjJOBS2itUuLJgud2A00Fjl2k/tH/3bXGOeucgZYfmXV1nPyo37lbyKlXZh4kRl9yjt1AcgM&#10;A4kPJH5Lh4YOuEEQ3UL0XDJx8U4dJp+DbJt0kzaQdKGfcckvkLjIMOO3+X3dMPOcec/8tSeY/jrl&#10;Dd30hwYVtyWvqKbZ8VfDvnpmEtu/TZMwf6GrybOTGh8EWBc1NSmsRc29tag5cn1F79Tce6vyqMxa&#10;qiKtUqyLpHrEn+0zsfVZel+R/LgW1W++9eby/ofvV7u83GVmj5597tnlu9/5bn923rVf14NbVjLs&#10;ytSyFU4dgPmsDUHQ5a+0dGfS7T3GX7308vKLF18sW/5695nzZfP9LtiFWmD5AMCnZ8/1JoJTdH2T&#10;7o0ZFhjGA4C/vsJuACdSaSs24bJp5DYAGqfx+iz5LLBKsEpVY3rX76FKc6zfl5SH5x4XisJJzbM1&#10;DlnY+NFkYfJWLnnRTfq5sOhBmSFAE53wBz3Lxw+1rguSCqdOPOqfuvPj1X7I+mrxv17xFi9+mwje&#10;5FZ5bvaiRhuKqw2sdZH3dZpl4a669mWF6IIzPGXY0s34+IE45QqEfpY/6Wc4EOaZrWQ/6RN/OgbR&#10;nXT87DCbyk2ctGy8cM9sa7e7iscveeGJd3jFlSZ5JO/Qpoy/DYgOg4Eve/66YfKP/6D8ZtyMn/qD&#10;gYNofwd/N+jekA8FTCUzcpl4pCI0akpPY+am4YsH4tPQM8DPCtuGTwi/gyCybfnwT7kPAvHbvGaa&#10;X0u/8+fzmg0GvzKUeFhccOkC9vUwu1414fKC5YljJ/rFfTuCBsrWWbE4XIOEl1SP1iBy3/H7+heK&#10;fTHGrtfJGghM2no3uhZHJm8GoOs14X+vBi5fTHMq5C7xhzXZ8z6KRcrv//4f9I96Gpjon1Hyw5sm&#10;me6CqzuLg6effrrxZOUJWvaSrcb59Y76oXVRY1C/WoPPZ2X0DOi/euml5ZMa3F1DkIeFnK/lfOe7&#10;361FzVOdRhsxANqdUyc9OSg5uX33vfTjYwJ93WNXt+RkaE2O/YYC16AnPXmzqKHX2R7oHaI36YUm&#10;wfJLm6IHz2mrYD4H1TlsXRSSKQOvcHy4oQdJI26isAkHpQkCcs4JIIxMWTTkFEQZTTQMQuoTDXo8&#10;ZrrwTnk8k03Z1ZEFAj70Ll+YeHzShuSNHuxPeioeiCcf2UymLGjsHlvcmFihM0jK28BpEWWBglZZ&#10;yCD/DJ7ByCFvMqI1kVNm4ITRlU19BKSOgPJHD2DqQlj0BBInv/jRhAfa4DbNhG3abXp+KDz0ockz&#10;CF1oJ31kDGzjZvxW5q8T5BFMvjNvcslbO4H8kXXKPBGI28f6Kw0gXHnLA20FcduOsiuFFbvyKXvc&#10;70Ps0KJmr2aqt25U279Wk70rZU8ul226cm3Zu3GzFzv9uWe78l/cbFvXH34pv42c3un/vOxStW+/&#10;Q/bBxx8tb5QN9bstNm5s6pjQ9y/Uf/ObfSpvLPCr/rNMQBlAyrf1i0+7lzZx6s+Gz3uV96tvvt6n&#10;RD7578RE3jbN8r6idH4w0gYUO2vj7Kknn+gNMfWAv34C5ZONAWMTmT336X7R6bsXL6ynserP5hrX&#10;Fy/xku6++0729eh8Vt/YpTTr6dUTrZPHamxwtY9s8lQefPjZLn3cc9r7bCtbnXCDFjXXb9ai5frV&#10;WsCULa92oG0YWW+U/2otRP0+3JWqu+tNC28s1yo/dSuNhU9Ocq7X4tfC52blgxcZDtcY6Cpi6gJw&#10;I+uE0ARDE7lDM9MmbpaNP8/KHgRJF1rPkJ8NZkdju4VL5zm2VTx7a3xUv9JIGxvLPntOHUgnjXqK&#10;DMkLisd/ymcM0Y4gOb5uoJuvCqGNnr5uwH/yPiifg56nXmZ9w2350P429PjvG/Sixjs1s1EADVln&#10;yG64SshkCE0qhl/YnPyEBzf+QJ5nBesoqeSEcdHimXzhrHjp4KSFM9+Ek096kDy3KBzqvK5RWUQA&#10;E3MnNOuJzJHl0JF1AOfvq1+MoYHZBL78/QvVNQi6b50BxM6WQVAYt8tTbt/vLr8dP9fNoBMNn3G+&#10;9NmFfreFsTHQnK/FzRu1YCGfl1W/W4sLg53dKwsPNWgyaBLpRzjpxSBkQeMdHic1JogGIjph0A2i&#10;bfAqrfKZyHqWrzvd7pPjg79rGa4sPPf88/1bDQY65QZdZ+U1wJIH2MmM0TQp8K4NXr7GY2KsbXmZ&#10;tWmr3GTM13jIAdHjDeKX1q6/ybRJP0NNhxlAU/eBlk0ZRtvwrJx0mwEibUVc2gQahp7LsHODMzz8&#10;AT/Ebw7iwLNFqzKmz4SWa7Dxy+X/y//yvyz/+//+vy8//elPlx//+Md9n95iQzqnZXSjXPKOfrhk&#10;Tv4QzLzTD9BmkEr+4tUD+UzassCE/TW7ajfSA+mlEUYekyr1p73llC11yC89PiZEaLkWKvIiT3Sn&#10;PJkA4S9eOnnkJWdxyT8wyzoxMJ+58oPKPOsoNLEHIHqD/KELhk/aYMoyZZrpkhc3aWeaIJoAv7DU&#10;cWSTTr7JO5C8weQJJt8vA7TJW75B+acOUvaUZ8Jd866g1XJqT2jWMtk8KcJCE9db+4sOV4r6r3j1&#10;gqbopT9cduUwOSvs81rQ3Lx0eblVY9ahy1drcVNtyeS/xrLPLl1cLly+uFy+enm5fP3acvnG9XYv&#10;9oT4Wk2CbyyXrl5ZPjl/bvnwk4/Lhp5tZF9Onbx/+d73vr98//u/1+03P1bMbqdPpY6jDy6cbQds&#10;6zA6EXa58v/40086fycyPv5CDxYgq17WOreRtL4juebpyvIzzz7b78nowxaGeame6r1L4wM0LYcN&#10;tpKbrc4mlLyF922D6puPPvZYX5n2A6NOYby7+eyzzyyPPfZo91s/DeAWwtNPP7N84/lvLE8+/uRy&#10;utJmUSPTWffRS9DzWo+3x/3ogT/tjL8GxGWvZPNelTHLtPqLov28yNdTmpqQVxksaCxk1uda0NWz&#10;MM+Xqo4vlv28WAvdyzW2CndaU5mWSivv8tqI7NO3XX3SM5lg/KD1X2WYLgShBSmXcsRmeQ49WmFB&#10;IN/kj1Y4OmHS4GUc0CZbNwXmacZEthMtV7yxiXyx2+yqcDzwR5txLHbX+JPNr/DOxpp4aWbb5ocg&#10;Zfy6kJzTn3a6pYHRBfmiWzDDg6kfIH6LE8InPCfN3dIk3Z3iojt8g2hn2e6GKTf/lCFu8gfbuDvB&#10;5DPT3wkmv69C//cFv3ZSAyKcxq6B6yzZuWUso/w0JM+pHCCMokEqKzy5UUToZqVMP0SfzhNe4Sc+&#10;MoQucVsUnnj08pF2GpqJ7gN7yb9fjKz0vhbmXZoeEPCxcCn3iHIX9q6haxBdshXki8Zg0kagBh+L&#10;ni5DUaLFWxhaJxkGGgsdcl25crl/16bfQ6jJu5ckP3hvvZZj0vi9731v+eY3v9mTXDLjwei4kmCn&#10;2w6f8Ecff7zpHn7kUXOIvnttoHRFzAB+sfK5VOgdF4aNa1D1Ts07777TC49bJawv/4i3uPM7NSap&#10;/Vs2dsSKn/yul0ufrsGtV9xKn/VMN9dvVJnKUK5G89Pl3Kdn22C2nktO9WECa8CUDz7aW+qP23VT&#10;4dJZ1OQdDfnTiUkvncPQBz0nDj985KOdc8E00Ek3DcfkGQMLwZQRJgyCVS/rezuRI3RcaYFBx3Wt&#10;n//85/0eiitddIaGzu3EZoFBPxnswl9ZIL8wfMUrF/3ORa34xOEjXHxQPhYT/VnwmjSZzGWBQY7+&#10;PaannuovQcFna1Ll5FCYxWkwJ4Xi0IXGdUx8J0+uuky+8oDitPXoM+WK3kDqCQhPXPyTlj/1ACfN&#10;5COP0CTvg+LSdmDowMxn5gHRTQzMMsSFwiH5YCD5h0fSTwiP8PxNQX6xmds+kfJBMiSP0AQPAjYQ&#10;NK8dP8bRezNKaIOkf73e9aO+LkYPxXc3EfVux+G9srPsaCW4VXbm81rI3HP12nKkFjhH6rmMTMt9&#10;7WZN4Oz4f179vnfvTX4tbK72pPfStdUesn/vlB119faTjz/p0yLt9Q//8I9qcv9Cf3LfAuHY0fXq&#10;jvdYZv2lPpVl+qFyTj1GL3Tl92HY4k8/O7d8eu5sL2rYaScV1nvryf9O78XThlo9dPrHHn+sZdNH&#10;baR1fcmjdIdG3ejj5LXxtsq06h1P9BZIbIB+pk/6AA7U/1ypxlu/jG3QP/v90SeerIXQA6WXozWh&#10;KD3sZAJTB0GyTF3IO20l/g43ptJbyVuDTb9Pdf1W6a7qvhc15Tp1cRLjxOaL4v15hduKhNoKWosb&#10;i5yr13enN/jLv+hbvqJh9Y/UGDfH+UDLgH5Xrm15Eh+ckPKkfCDpwIyD0subP7pBm7lXt+Ma79h4&#10;tOKdxuQUXJwFiHmCk/IseGx2Zm6QOZ1xxfgCQydNTsmNjfgYh3pOUWHkIt/ajm7bnW05vg7c8rzT&#10;MwTRP3m4oQsIm+6EpJ0www6K+00h/MgH0w8mr8j8VTC6mBB+k+d8nvFbnPFfBbZp/7FAS1Odp+z2&#10;qhwC8meFDvlVgp0p8TqWToVOxTACQCeEIA1e3Cy0NHlOXsl7QugmJlxlJi9yJZ/ZSEIfSOcje+SX&#10;fuafNIypSbln6YJ2tvrzogWVaueuu8sGpOa1C6PZ5lfoWSqDdseX21x2+XnuHxUr+fh9eceCxtWd&#10;//l//p+Xf/tv/k1fU/NiJtmc0vzn//l/vvzJn/xJDyyAAfKr0T/76c/6/QUDMuP2/AvPL//pf/qf&#10;Lk/WRJLx+/CjD1jV/iVoCxUD5v6HAuqfAeDc+XP9oqrrRT48YFPUTqGPFhw9cqx37b77ne8sT9dA&#10;bwCU9tpln5isRY/3a4q/T4lerbDP6bn03SdPZRQvlOGEjKp68CNq6oExNsF1vYMB53cSZTJhkkv/&#10;6lfdM8JOMP5N6YXBtbP4z/7ZP1u+9a1v9YCLNvWctgKEp50kz5zSCNO+0aQ9AOm1GzIZ8NWptGk7&#10;W+OUtMLwEoa/vCxYuBYXypSTjLk40ddeffXV5a/+6q/6GiH50JjU+8iE3VOLAa66F5cNCPzpVR7k&#10;wy/lVY4sdtB7Ed8A5pmMKR9aZYDC6NNEho7lNfuetLMfgegBXfjA6IkbPUFplZEL8FMGMqKLriB/&#10;9BT+ILyEQenQwIAwMOUSFkzYNi7yQmmVOYguMGlB8vGcths+oYVTJxBMGaYs/PSUepQHoBN1l7Y7&#10;MRDe4QO4Cb8boJOfOtG2Zp2TXf7aymzHSUfGqfOJoEref+tvkBRWmP/ZFC90m7CakPZJTYnauqg4&#10;UntPxqeaTaWPmvHeKN1cvLzcOH9huffsheXYucJa3OyVrHb0L9Ui5mLh5b3Pl+uHykYduXfFmjBf&#10;qjwuf1F5lOwfl5186dVXllfLBp4/f3F55NHH29b+6Z/+6fLcs8/1acR9J5xmrqet0TudRC9gljV6&#10;pzvtnS3k0o04440x5LMKf+uD95ZX33p9efOdt2tR9fFy42r1BXopWraU222nxozrxeNQuf/0j//p&#10;8n/55/+8baZTpJsm8ON9RXXjq5z9Wf+SH4LI05taeO9kleF+26DzXZ2KZ+fR1oq0F3feC+1NLuWw&#10;iKoBQ1oy0k3agzCYNk8fac/Rm/iE7z9XPjdrxXr18xpDbjjFLZ1J31XudKb0XvyNz1pUFsLoLNjw&#10;v1Hjj+t0NiCNOYcPHemr4L6Gd7JkPHP00HLymGvkv/4p9pQjckWm3wRmuq634s2vHvUrqLyeU7eJ&#10;B9pYxjVl0XbYSDylZceN7eFhccK+o0Ov38bG4p2FKznw4IY/GmmyAWZcyThhHMjmlDHIwheNcUHa&#10;31QvXwZbXU89JtwziF4hWUDowUzDTRxMOAg9CF38YPv8DwWRe4tpO/8+w11PanSKdAzhGgygUJ1n&#10;KjHpprLT0BIXQDMbx6SfYZ6DngPJf8oQmonJQ1zkSLotzPSBpIOdR6LQlUVd87CYWwdt0J8hrXAn&#10;MKyuJPvYz2tYn9Dwrcna37uWxefzMr49gShDdLaM07lCA5RdN4MHo2Lyb2LL0JCPEXvxly8uP/v5&#10;z5YLly52mJMTxsuE1OnMX//kr5f/7X/735aXX3qpT2F++eKLvTD4xc9/vrz44q+WX7z4y+VXL7+0&#10;vPn2W/05U1chaqToBZAf7bQAMkj64VHv+bjPbTA0EWf83Mu28KFfg8eVWtR4udXXdKRjGG9WuZSN&#10;8Yy+qcCiySkNg6QsjLBni5ssagw26oFBt+uUT1cz+nShnOjQAHnIU93IRxxafjK2PLt4+kq8fKah&#10;xi9GXnz4ocsAGJ4ZWLq9FKJVliw6xOGLP8Q3k/XkHTmEq18Lmpxa2C2lF3nSKb65N62vGtDmPerI&#10;n/IZ0PAVDlLWyAHRZODLYgLQlfKBlA/PyAuTB11NxEvbjTv9ygiVi6seczI0T2jkHd1z6ZI/ZQTC&#10;Q5MyTkg8nDDDpaOvlNFz6jbphEen8QeT78wj8sDwDe8tzPRbHp7JEvSc/BMf2uBBz4Ht8xYiw8wz&#10;+Uo7y+45fuF3g5aF/QNk3uHqVH5OJcr1UvfNWyatFYZ0Z4Ttrq+/NbO3+7JZ1UW5FjpHC4+V/TlR&#10;aU+UHMf10SOHly9qIXOzhrCblfBzu/9Hqn+7wlVop99L5vdWG75y4/ry3gcfLO9/+EFPjh9//Inl&#10;+9///vK9735vefThRxafMV7b/e1yR0dcwA2CLu+OTr/M5kPSWCRcqQUY2/3R2U+WDz6tier5z/pk&#10;Hc3evVXuSt+8Guv/Smeji66dmLzgpKbshH5oTPJbavosOguxtmkVN2XWpttmVfmBcq02YX3npsuw&#10;k1FJpFtvLhxZjhU62bCRJXw3olV+q3w2ANPGJwpLv1E2+jDHiC2GoevFVJXdtbNrtejsxe2uLWgb&#10;OaVxe+JQle9wLUoO1UKrMlhPc5Sx2kJfNet8S96KP6RN7GQ4Wu3iWNWpk5q+Ir7TTyD+yAZm/EEw&#10;6eQR4M8zmtZ9lSPtYOsH5FGnXOHREx0mDE92Vx3zS4vO2OMUx0mLMdMpjDFD+8t44bkXtoXCpdM2&#10;bR5KA43J6okc7LQFDdfYIEw5yfFlevlN4SB+wrbhnqPb6HfCNg1ZI+/ECQeFH0T3DwVTvi3++wy9&#10;SsnXz6YyNGCN3kRsTo64aRAgjWgb7lmHS9xBIPw3wfCH6fjC5REjmfxg8hAWQxX5AqGdclZIu9LE&#10;cHRcJa3ce7eq/eQog9pfTpFu8MlfILuL+3Thx3CV0eUv6TBdB5oyLL7Jf/7s+ineubhkuPr3cE6u&#10;756oo5dfenn51//6X/fvGcjEZDHGj7yf1kT3V7Vw8WL3hx9/vPtRt4s9+e2XY2sxcqEWKwZVxk1a&#10;6Uqi5tdlaj0a6FyVuL4r+zpIxwCTP/pyhY7svtijuHYQvVukfJGNvry86mtCJrHAQoVcJriuLykL&#10;fvhKQz5G1tUzBptxdfUpi5qDBoBtXUYGLhAemiDZpEWfyX/C0BpEYtBBBiiQdqDOcqxPVvH4mOhn&#10;EIpMMPyBPPkz8PDThYFEXk7iDFJ0jHd26DzTn7zIFzlnPnjBlFVec1FDLn5y8idddIQflC7+PEd3&#10;EH3SJN1Mn+dJn7wji3iQPg+UP/6kS7lA5IV5Bik3nDQJA/jNOJC4gOfIPGlDT9bIC4Vv6ecz2LqB&#10;0IPwm7qIjtEkbAt34/1lkPyC6TOA/PLmAvz4p5yRNbgPvDMObdkUO+397kThuqgpfxHfKlFdS6tc&#10;OrEvVFrEuHp2ZO/eHZY9qfxr2b6cKJ4narJ75HDZghrpbtRi5iYxywYdvu/4cvRU2c/CIydPdBi8&#10;9/iR/vrZ+x98uHzy6dlqe0eWp596ZvnGC99YnqjFzYmyVXLPFeTob5btIB0njM1hv3JqG5vBhtos&#10;cvXs/U8+Wj789JO+fuY9RmnXTzVXe4FVPlfFuPixy0888eTtRU1N3Pt0vNKyP+Ty4RmnKvrS+n7j&#10;bbnpm97x6/c89ePDNmt29bgSdrmVWbxTjiyQjGXqot8ptZkHiniVc23fXJCw6E75lQFu21XSlqfq&#10;36Kz6FxDLImq1fSVRNfJbLYVw3WxUrajr4SXHBY0NyxoCpWBvEer/o75oetCXyw9Wro6VosZmN8w&#10;2rbn4Hz+qrBfhoKkTRjdzv4RP5j582/1xRUe28nuGhtsQs1NJDa067zSAn7x6KZdT37h3e2i3Cw2&#10;xeNlk8nmmk0n43P4A2mSz9cFW36RdwspQ3ALd0p3N0iapJvP/9AYSFm34RMSrn7uBneiEz7D8nyn&#10;/P6h4W+d1AACz0WNRg10LJBOCBTsToWj8HTGO0HSzwYJEz7TyjMdPzKEXj53MkYwdBMSFrxNL/1a&#10;3hgNwPB33pWvvFueQhbz1/i0+S/Y0YAsajB2PcsgUKP4ugvWZRG54+nkpwzxFze/6MmsCatTGnzF&#10;qw8DE6METJh/8tc/6UWN64K+kGMnhbF3muK0xGTXbg2/F28Njj7R6cXQYyfKMB1Zv24GHeP3wFC8&#10;XQHxlSAP8mMQGdAq6NoeqlCurxkwDHY+BtA7dyWfvP1gqJd03UNnBA0kTpByaiENA+xT1+LtFHmn&#10;RJmdTrjqxgCrF3XByJoMSJ97vgytk6ssajLRloZhlg9/2kjCZ5x6k5Y/z0A8ECdt10+FiacPrrCE&#10;hz7h5FQ/FmAWG8KUV5lM2CfPoPrV/7j04N0h1+yyKBKuXeCLp8WMfCxknNJAEye85QXJOvPippzC&#10;6SyLCLQTo0/uDA+t8In4bvnD6BYGIo8yQXUC0NN56iQQWm5o5QHR4QeSfyB+4aERFgxMP0h8+G/j&#10;J7+AZ/JFz9zwCJ/4A5N34rmTf3iGL5y0ILQTxCUeTJoZfieY5UifgUDe6oo7+aZ/TdyX2yRzH4uP&#10;cDyTh0UMtzCf4fX55ZKWwKxgFaK8Rd+LmmW3qCk5jt5Tk/fynyi6WqosRw1ZpeYbNRW+dqtkIOt9&#10;NbE9XXbv9KnlUC1u9o6upzgWNd6zOFf9yYdSzp+/sBw/dt/yzNNPL0898VT/MHKJ0vaZjeu2uVsg&#10;dLl2OPU9n/nZLzYOZjNIe/bs2q8PBLz/cS2ozp5t+yneiULe9eg+YYFTLp2zzTTiOtALzz2/PPTA&#10;g+v138rHptj6WzJlZ2vy7vTFleMpG0xdKkvKlf66Ar2vdd0/3mlRKH+6LHvfi5pCC5qUkwtn29yG&#10;odMuZr8PzW3swF7YWtT0Z72lK+yrZzdq4eZHV4vmnrI9TtqWqn+txY9s+uKZcbA4lcyu2K4bNcct&#10;bI742mgtaoyFVf1+oDVtOTIGwSzXV4XQS5tnvEF0P/sGED/1n2fxdKVupRGfumKH2e8uW7lsvvHU&#10;hl/QOGkxkuvLxkvjENosgPCCwtBLh4bfpqO00NgsDXsPZvm+Ttjyu1M+nlNvU78B8UkjPBi9h5Yb&#10;um0e/5hgygm2z4GU7TfFQJ5n+5zwj1FHf2tRQ0gFYHBNlBhbnUiBZgH483yngqUzzkY2EUyaaUyh&#10;MMiPXkcOkjFpg6HdYvKJH68tzd9KW394kkmcNIxj72qpYIuOnZ9xt8PVu2e7tJ1Tl3PXGGCNHe4d&#10;uwMt3uBosaI8+LUllqz8zaH+SctgPfzIw/1OBUPiKzXHayFiUulTlm/XhNkPtL38yst9XSHGTVoT&#10;Yb97YNePrL5wJq3FjAWM9NcMgIUMJugduMrDsb/FT//adhkvZbP4cS+7xVMIxSq+vVCrP3fDW19V&#10;BgsOE+wbtQgxiJDLnWufjBZnIoPX8SqHr87Qg0m6r5ppd8rr2gdDzHga1FtXVS4LG8fi6OnEC+h2&#10;kOgqgz85gHJJM8NSd8KF3an9gNkOpCGDOGGhwWcikK8FBzm9H+NUBS+DjUFCHXlOGrySRxZtdMFV&#10;ToiXd27mIodupLOQydUC/PC3uJWXgSl0geSnHBkUIT+Mzsk4URoofXjMMO7+BKxwpgFT9zDP9AoD&#10;kz+Y9NwJidsimHlPCH84QbrkIW5b9oB48t5Nnskncmx1CKYciYOTTzB5hjbpQnsQHBSXdHcDaeSX&#10;9Kkj+Uuf+g1t5NP2YeiDHdbh1SfruRI1pmw+LpJFTS9oYBlOrcJrM+wOqFJbq/SihjV1QrMuaA4t&#10;x8p/rGQ7tld2ydW1Lz5frn5xY7lqj//IvcvhUyeWo7WouefE0eV6LZYu2MDz9bOaNPsK2kfVz957&#10;7/1+r/FkTe78qCQb5MuU3lW5VfyOHqsFfNnSqULlTz1Gt1PH4tlZ/ZT9MsbSCb++/P4H7y/vvPfu&#10;8lEtaHywwCemJdcPbQZ1nypdH763XPVePPv6WRH5oWfv+zjxzjuN7K54+u3FSPXpfu9kJx8kk3jY&#10;Jy3Nt8LrT3y/61lp5lc71y+nrfmrg17Y7E6OAuE/2ydIOExb4UZ34eG5ZQNoq030id0uqJ9vuCZ1&#10;oxculbplWmm1J7oWX4ue0oVx6lDprU9nWpds25Fa9FabqWSHi+BwjXfKP/s6mSJH5P5NIGkmj1nG&#10;tPtZ3qmz0KeP6T+Zj2kPsc/hGX6e2XCLEwsTCxjjo8VMPuBicWKhknc1uRYr0LP3Z7zTmjRcPIwn&#10;+GoL8lKHIDJ8nRA9TBC2DY+e4FdJM3VP/uh+C0kTN3QH5fH3DZFlys4/w6EybsMOwjvRCZ+Q8An/&#10;GPQR2F/UECqCqWQG1+RoLmru1GBAwmc8eh3uTmlAaOJu6fmncoOJSxrpI99B+YkDqbhUCtqZrnGN&#10;2N+1EiZdv6SpA+/S9i5j+RlTdC1DGfg18najaPr6h08PDuiKpHnqUHDHK3R2zfBjtExIGR/Yi5Uy&#10;2PLznoxJr8/9vv7m6z2BNmh5B8aHBaS/WIsHnyVVj+L6E9SHy5A7JSjeldH+YADFWbj0fWrClDZa&#10;xyXP9eu3d9TaLXlX3ZmI1yBiZ7AWLQY/cRdrgm0BY3Chy8PF1z10srtydvz4sR6QDfJkP/vp+gOR&#10;kN4sVP7oj/6oDWpOBeQLnUq89NJLfapDR2gZ5UzcU7/AQEDXqSOwrf8gGvlksFgnFLdPfjJRSzvq&#10;OlXeAmFBcfqNcvnEtkUIv8Egg4N6TT7c5AvoJL/xYsJjseK6mYWNhSIZ8DJYQYsRYfKUv7LQmTwg&#10;/5Qzskd+ZTxoIRO9TH/SJW3Ct/HTL7+pn8gA6VyeXJi84wcZzLnShDfAa1svyQPMZzShS9yWPn7h&#10;YMoi30B4hW6WP3wTJyzpufFHP6GJK55LjsgbmSbP5DnDgbhgngPT/2WA58yXLOlP+MxygNBOeX/N&#10;Xwg4sFO1v/jX3/71s8KexNbCxGLmVhPWf/5VXv1X6fw+TfXMXtQ4rXFK0/5aCB12wuzKkq+cFfaH&#10;649W277v6LJ3/OhytRicvXJx+eDsJ8vb77+3vPvhB31Ks55sn60+d6nLdurkqeXkiZPL4Vo0lbbb&#10;tubqr2Kn7C3XQDDLT3facBY08evbNjxsTr1XC5uL16502S3qnKzoG+vn8UvPrevVXvc14OJjzLGo&#10;efaZZ3rDhMy+lskeG7Po6VDZdX2b/WVze5wqESMfN3KnHoSBxIdGfW3bftJ2/HhO+0x4QLq0pfAJ&#10;PbefEUpX/7QbV88il/bhwwrGQL9LAyysblVDcd2sotf4K1eX61ctHtmMdUNR2SunXgy7OHW4FHS4&#10;1HGo8rGouZPMnrdhvymkjEA50jb4EwZmPpGny126Qi++20XVaeyJsKT3nHhjg40/4wDXIifvxOQE&#10;J/OLvLsJsyGWMcYzHvixh8kPkk+eXzdMPQSEbcM9R08wMGnjRmaQNpiwLf02bWD7/A8BKcOEyJU2&#10;NfsuiP9OGPrw2cbDg+Afgz4Ct2v/DjCFvVuh7hS+hfCY9PLQEGdeM2yGfxXAW+VosDECGm4MqOdU&#10;3sFQeVee/ZszhZFjyu7vILFabkazDedtSDmEroMKvwpYw1f+JVPLVUar4iyAGCG7hIyMyb3dE5/v&#10;dNJy+fKVxZfO7NzbVbTg8WvPBkAlMwAyPuS3++m4vsvvehv+FXfkWE2ke7CrQROtSYoy7wzlRELl&#10;d20sXoAFkB8dNWDcqIHUuzbJa/0iHCrXGa/1IHv4yNGe1H/jm9/oXSALMD/A+cH76y/PO5VQT/Sz&#10;7ujeHjhTp/I36c/EIPWKjh5DI07YndqWMjH8WUzM9oaH9Fwg78kTzviZhzjhMDJtZZh6VUfybx0X&#10;SAPQ8ytfJkJoDDT5WAQdGpgygFm8QDzJZyHl6qGFkNMxfPCb7X/KHR1D6ZNvdMz1HIwOgjN98ggm&#10;bvLiiqOflCFtNjqTLpM/5XGKJV/x9CGeLGiEhy+cst4Nt2m5kw+UT8oU/wyDIPUdSNykCUzdQ88J&#10;Awnf5jEh8ZExNAfRJ2wb/lUhaWc+U+b4J6Yu/xZWHEPUPP2Fd9mP/Wtn4ttGagudRWWSfHbP0hU9&#10;u0au+q/t5617q/9Ul7pVM9e9Q5X+SNk2HweoCf4XFX79i+vLZ5cvLR+f+3R5/a03l5//8pfLS6+8&#10;0j9g7MceS5L+DP0n9fzee+/2Dx9fvnix88vmVXn35Q4GuizkUpZdm9LW0rb4c5qtj9rU0cbZyeJU&#10;RqVKUXpytaoXOd0O6aR0v1K0XvSXftexntHMtmsx0H+lyHkbYHh+DboMJe+tm5VP2fhche60u/j+&#10;4dJdHsHZHu4E0Ud0kf4GZ9tNm1HBODbfQtaxtS6waPumA33IH48b3kOtxevudObGtXp2krMLu3al&#10;xo0aM6/UeHOFLSw/Oh/wWW9a3O6zdwPyfFlZt3CnNLOf3AkSN3lEVjqLvtjCjGcZ0zK2ZINrXkkz&#10;tzBnQCu+5w8Vbr5hgYNWmix6LHjEo5df5OG/m/z/GGCrwy/D/6PC3cpyUNwWAwfFTfzHDD2LmtfP&#10;CMzAMLjzpEbnARrHnRpw4lJofp1q0uMT46UzpDNuJ3Tc8Et6YUGQuPA5iG5iDCf3oPiJBq11sFh3&#10;QKRJes/Ce/FCfnnv/5VcJd7kBVpOPC2Uip5h7sFiFy9hpx7poMWCPDOJg66skc2XxywCTPJy1YjB&#10;YYgeLANkR6XTlsFv/pVWbmRxxcyAp55dBbELZkCUp1291SjWBLP8Tm+y2MlOoQmJCej9959eHn7w&#10;of5cKJl6V+i+kx3vF68tTJRJnJOFhx9+qE9UyEpXF2qScP58TbjL1dYMcGjxZkxN3JVHuIWMUwsT&#10;WxMBu5vC7CL5UAB6ZVOG1BW/tF2uXX1GjzCGnx9IQw6TDEi33gFSFn7xmXxLM9uuPDNQyy/hCUOv&#10;LDnCxyeA3sTaCZTyKacJD9f7ON6VUjaf8/7P/rP/bPnn//yfL3/wB3/QZSeXUxx1Sb7I4XkuSqDw&#10;YML5peFHT6cw/T88YMKyqBQXTDp8UibyRKbkEX/iwp8c4uMPDZ6pb6d4dEQX6oCO0SRtIHlyD5ID&#10;JjzPkzbxE4VFb9zwFAfUL7nSBsOHC9JWgpM+kGdxyTOyTLpAwsSHZvKYz1v8qoAvUA46hvx4aMPK&#10;wp9yzjxggJ9M7OC+bHi3UVodefX1IciQSm9yX7YH9yrlyqd42Gm/twLv/cKO++7dmltlYyvsHu+a&#10;3Ly23Pr8WvGqNr5U27u39Hm42kstbHz97PLNG8u5WtR8Uv3tnfffX95+973lbPn71+mrzV27Wv3J&#10;5s3nleuNYlou+2Zyd+bBsrU2c2wAlXzRESAfXcDUP0z/0a8tXvRtNsbpK/ezixf6xfdbylo8vTey&#10;QsldcrhuZcFBo/TmnUv21Uv9PmJg0+v+k6c6vvtPpUHPFrsy5rqc+mLL6TVtJvIFOnyn59lO+2pW&#10;19/tuhWHJrY1ephx/Mkn8fzaETnTd8WFb7D+K2pyUn/podLRKV04pfHjzd6d2dvTp7wTRfeVohBf&#10;8RY1t24Wb+FVh71QK9di5nCx904NNDr2u68zf7lX2IGy3QUmzZ3SC4tOIBAefQP+IJr0vdDww6TL&#10;2JQxLfzFixOeusIr4432aBxhi6URPzEyTBSO57QBXzccxFPYNtxz5JrxW3dCdBP9zLJt+QQOCvuH&#10;hMgzZUqZ4g98VbkP4pWw5BW8k57+IeFvLWoAo8EgZPKShg5mgSbM8ChSgXWgSRslAeE6QzogSD4T&#10;wnOLiZuNMDBpuJkc4J/GPCH0HVeLjTbguw4NOv3O8MorcZ3njhW/PwHNq3ca18g1TeE9lab8RdA7&#10;kb8uRZV/J8Oqh+JWtPJWD9GVOKcxTj8+9r5MGab+sctK62s5p07fvzz06CME6i/qeM8mXxFCsxq2&#10;w5V/1XOVqYRbZSpw3cHpiQVIHzPXgqYXQ+S1K1ZudKUM9913Ynmk8jpR9OhW3utEk75cCSCrRZIr&#10;G+i8r3Ol2pSraeQzaTlZk33X0fxK9pkHHuzTH7tCzz73XMfZHZSG8XWlzqRDHrnO5cTCwg6QIXWD&#10;hvEG8u2FWYWrj1XW27QA/1dff3158aWXljffenP5+BOTjTL8hT5xbUJAHrtc69d/qu3Jp3QhHxMX&#10;Lv4GFwY/IC/psqjJwkjeGWBMdCxQuCbyBhz1L51TOr9D8Z3vfGc95Tp2rNO4omZxq7/KP4uM9F+8&#10;6QGu9bje40980LOBzaQLX+g5fNF4DgqfmHTb5yxClSuLRf48u2aX94YsXKDwrutKj87CzhU+Ln50&#10;ll1GoIww0O2vyglStyBtFyac6zn6gSA6w6cnSKUzOsiiZvIA/KlPcdJF9yA2IxjaCZ7DJzwgHgkH&#10;kZEbTHwwz+EZDCTNl0H4k0F5Ig/e276WsnKThhtof5uO1S2J2mKu/1W6xkoHK8wk1Y8vrp80Ljkq&#10;3qaKl9JrjdLXzyxsDpXfouZQhbtSdE8tZG5Z1HxhOVP1Vxydf9woPl/4GlrZtZvF+2qVxe/gmDA7&#10;EfEOhnZrZ9+7K6fuO7Xcf+r+5cTxamuHjy6ny/9o2bsHHnpwOX5iPaEG0ePUsTJGV1C70W8OWtBo&#10;5ybsPtDyefFcv/RFCyuf1nshf9dvldOJvgk6O+LHMX3W2aKGPep8TfYrfdfTzgZz2bDIGNkgQBtY&#10;62Y3nhfmmZ2HWdxIow0AtNHBbOeJSz78ZNSPgiC8tKtOV3xkb4FbS7R1860Wa24E2NS7WvVEb8br&#10;Lht5KK2gT24q/gu8K10Z6WpC3FUvPuF8tNrC8WoLx6pd7BmPd/LLe8o9y7XFu0HSQoB+8o7u7xQP&#10;8owu9sRz9AQDwhMW2dCpe27489N/FtjsmmfpcpKTNGDKNf3Ji//fFaIDENnjThA2w6WbMs34rQvQ&#10;R+dcIF5ZpY+e4JQJTD4gdFv8bUPy2OabcBA/tzeSCptG2O7/CmictO1n1zpO6KrfNckazu6tuoai&#10;mrAhPL4Mf1vQLfYHP/jBry1qVDQDbGJiINfYVW4a7mwQs1EE0xBmAwmIS7xw8WlMSZ+4wAyDoQX8&#10;eQ5v8qbzR9Zg5OUPzDgu1jqq3S1XstQXw5m0kRmCWxVPmsi0z3kN7PCWc6TTGMR13mVsW9ak7IGy&#10;4vq5DPnO+EtHLiDGr/gbFBkli5lrfqSujPfx+2vSfeZ0XwG7eLUWNddrUlqLAoOCCQIedgJ9EtPA&#10;6f0d+RnYTR4sZk6fObP4lehTZdwscuyCyd8nmRm7/uRn8bH4OF6Ty97BKzSw4E8VrbMaKOTbOrIA&#10;qIGkGPXg5Ms1FlpH7X4+8vDywMMPLffdf3I5dt/xfvmTPu4/fXo5fPTIyqOk7E96Vln45dsfUHj8&#10;sT4q73d5CrpeiqBPwpqyoAQib2MttGB39JKJH/gq3Ac1of7lS79afun3et59Z/n43Nnl3MVaYFz8&#10;rH99/EiV99SZ+5f7Tq2LGuB9orSf2UayMxa/RYhFWO4z06Nw7UObNeHJQiILDaBsTqL8uKh3h1wP&#10;MKHXxtW/r6OZ7OurQN/NYgIauNRNFqr8mUjIN+hZWnyCeeaSh03gopV/EM12scOfhQ3UTiOTSR0k&#10;vwWNRU/KP+XGFy8LHeW0gKNjOnQlQpnoT5hy0TU39UC/UHgwdFD9QDTC8dqG4aWM0YXy84d+1rln&#10;EH1GtwB92kNkCI+ki6s9xYWTfoZPuqmD5DP5znwC2+eDIPlED6l7ED1N2ZR3yjbzSNg+iGpk7yq+&#10;kCXU32m1P+HMPhXvjq/0gvoQpxc0hbeqzgq591QiP7b5RS1ovrhxtehrKVNi3Tp0T5/OWMjAG8Xj&#10;etkelmSvZL+3FgZs4acff9pXlO47cd/y8IOP1ELhyeXMqdN9YuNk5MFqd65+PvDQA2WXLBBuj0UB&#10;MtIBHdGZeGHaTtp8FvbavU0aG0b9vuORw70AY8v9Rg5duyK1/qhl1a+FW+mibXY9Q3bwqSefbPRD&#10;mPTpAwH9w8e7tjfrqXVd8pCt0WSeHio8Y4H/S53+X+OEdPxqM3vxwF+Yuo8ems/AX8ur0DOkn7Ql&#10;cqLFK9jp6LEwY5Ux7cbnq+26bjFa4cae/gCAkyhjdpVB21D+L2qM2SuawxW2fgig+mkh/7EjtaA5&#10;eqgXNbW26UXNlB9E9sgMwSwL2KaJP5D4qafJb8YH5zO//OiJSz8Ws9k4m3oLPQTC1L90dJ1wNoyN&#10;ZV+Fo2FPbbjZRJNu8oks4T+fQegCB+nhThB+kR8Ki34CiduWc/sMwdbdgvDwCx6UJmXZhqUNcOOf&#10;Mk/6LYTn1v9VIHkclCYy/BruZKv/GtnPSt39PCza3576v/4hmbja4xXLEHTeq71ALmLNa258fxl2&#10;2juU+8viAZptfM/msqiZTDKZ0IlicFQ+v84QY5Q04tKoJh9hgVnpW5qJwiZMWo1OJ+bHL2mA5x4E&#10;dkg+YSD5hPeUA0a28JSH61cMeCVqww8jg8k5qTIgoOH2BNdfZWMAQDsnGHgnDG95Oi3xK80ag4n/&#10;SluTqXp2QkHnQPqgiZU72OfPne+XIZ369KLBQFvG3X3y9Tv+N/qLPtfVoXxr0GTVTeANDqTXHtf3&#10;YCqvytN7Ngzbo4891hNHBi7G08TcM+NnQdOyVFvRJvjXRU5NnKt8FiaXrlxeLpjolgx+EbpG5OV4&#10;pT1Ri4J7ShaTl3uKr+scD9QC5eh9J2oRdm35uAb98xcvVHxBlcXC5kTF9fs7VQ6LLJ+iPnNm/RJL&#10;1WgPgGRondZEwIC36rmauYGudH+kBj2/TWCnN23DoKj8n1262C8Mv/zGa8sb7769fFQLmgtXLy/n&#10;a/F4ocrhx9xO1KLr5OlakNREohc1le6LG+skDqR+0yaFe86dZQsZ/umiVcfaq3ab+qZz19XUgZMZ&#10;6LoZPtJKZ5LkQxHeRwLClctkycQpCwbh0lsQ0QkglzolA//a7v72QAKE4Us2fnT4SE8OYel3kZ8b&#10;+vDkClPWLBIgfuTIokscGvzpwYJHGU0I1beJpes26MmV9OiTD/mUO4N/2nDkjisdFC+MP3UjjDzy&#10;mDIrZ/SlPNFH6jJ6SHmlFycNF6JPGoAHlAZ9dCZNaGf8pEke4qMz6cSHJvmChKH/MggtV7lSfkCm&#10;6E++aOgJ4J08+YPgVq9KmooFGlhlKx5tb/kTTmw2tf7Y2N559/L3LVfPSpem+8ItPuj+xrXl85u1&#10;qCkL0u/TlP3YY2+Kh5MZL+Nfqbq0aDpy5FjL7b2+V195ra8mPf/s8/2J5OefeW45dvjo8tEHHy4X&#10;zl/o/vOt73x7uf+B02VPq3xsbpVP+tRJ2glXedWDcG3Y4tzCvE9nyt646naj5HGK7AuTyslmX63J&#10;uK9Stq6LV2XQH1vxaWe2zzOeNmbuv//U8kLJ69PTbIMJjBMnY0T3rfrrUwzth6ylyt4cIm/pGXS9&#10;7OqGnuNXH11vZT+7rLvywtmWIbq4za8gOgkG+LXZ9JGkDYamX/av8eBajU3XbpVeS27jVH+qufxo&#10;fbjBKb8fAz3a+qn+WvGfVzondb7WfezovcuJY9XXa/VyqOrt0CH2wqKmxjRh8q88p+yzTuPnklnd&#10;Qn4QucUHQXiJix+EHxC+tQuhD4ZeniD2AMaGcaVDN/UKPWuTKQM+2oaw9GU8jDcQ3+QZWaZM5I3M&#10;dwLpA0kXBIkPP/IHJ190EJ3w5A2jA+FTvuBBkLgtL7hNu32eEP2kLdCjZ3BQujuFTT18VYxOJiQM&#10;kgOqdye83VYLe3Gzo2d5ww/c4hSyiaFpv7Dytz3u+NDWf9Lv/kDylF9k2MqTsCCIDIEZB7bx4E40&#10;vahx/SyFgzJlELNTCiOkiuOfDNOggmBmBjynYEFh8kuaCDVp+btidsqIC8FMHwjfxMHwniAM7cSZ&#10;Lmnkqdz7RkHlFq3w6AVI3/E7XiB8wqsi/FsbSA3C/eJ9DWAGtl407eQFPbDv+IUH9KxOLDqvVT25&#10;hmBAPFwTMb+5sBy5twdvJyGX+5PN68v7FjPrwFaTnYrvX+eusMqw5ekFVOVn4FpPqNbFbXbV+eWt&#10;zFls8buzbDcNSGtxJT+nR1e1F78PUfwtmLhGDwOSBY+FhAHKosXCw49/njUhLxSvr1i8POKzk48/&#10;vhw5eqx11jt4xYPuLl2qhQf6WnzQMqPY7wIxUsWzf2unymWh6CocRKiDA3VpcvFpLWKczrz2xhv9&#10;i94+8eql4h4V6cQp1e5z2D71alfQPe2qJKpqSN1PDKhLOiPXnAiq08RBfm1AvAm8iUoGG5NtRhwP&#10;4GTD+zYmSfLKxFy96L/CtRM8LAL63v399/cz3lmgQryhuMSHBiY8cVyLiqC0kz40CeMmLGm55LFY&#10;ywuqTmHQO6HKolrfUxYTQ3rI50jpj86Unc646ZP0Gl3N/gMD/NJNTJroGC+Id+jlq7ypP2n4kwaE&#10;H0AjzjN/+AC8yYw/TF6B0HITn3YS2sTLgxyRKzz5YegT9lUg9HDbRlPmlLttQ+GEmX7/mR3oh+6K&#10;u4FztQ/sXtuKpq8ysFNNBEtuacp1/aw0ujulWcMsbGi15q1lwyrMD25WgusVd63kvlp264qvoXkn&#10;43phLYJsyvihzVdffX15/Y23Kqu9vur5bC1onnj8qd70uPDZxbIXt5ZHq40+8eQTy4mTJ3qDyMl1&#10;9Krc0c/Uk3DjKRtqk8F7Ydoxm9kLOIuxKhxb5geQbeqwib3JRJfKVTL0FyQL11PmahMlp1Mb/eHp&#10;p57u92r8wDH99gvzJqyVXt2Y+PdCt9opmyhHkHZxEG7jyRCc4RO/KpCRbtIeweQhjN5gb8BVm4Bu&#10;HMCeh5T+tIv+zHWVi+uUxie3b9ai9maV/1bR3lNGuhcyFqHVOPaqPRwqm36sxsr7qg8f118qX/q8&#10;Wzm63e5knf60f3oJbPnciSfYxnne8pKX9kQf/LE3sVXcpIls0m15z/oLSJ+xRltik/EGkWXiLC8M&#10;TeiD2+cZTj51D4RN3qEBKQuYPJLv1h/cQvQBJk38ef5NYbbh5BFMmQ7if9DzNuyrQvKOLEHtpec4&#10;FafDlyS6yz5Whj3fXKFCOn9Y/DqsQFjkKqdPzj22v3Bnu8qQdV6N8rsDJC5uyp2yb10w+Qn3HNyC&#10;+B6JfvSjH/WiJoDYRCh3LfkZyBjqbSapvFRgAF3oo2idMnw8T0iDDo+k36J04kIbeu6UJR1+K1dg&#10;posL8Q5/bhvW3aKGv/MfZYk8MP7Jb4I4aTot47vj3RP1iptpwnNiwuWDjxCDlXdVjtdAe+8xpzT3&#10;9IS/d7hqwL59Fxvv5tADmwbtcS1nhe7K5cF97Gs10b/w2WfLJx9/0lclvDBPB70D6AXNmhh0Wcrt&#10;r5sZaFIe95nLFR/9C5OeTH5Yzjs1Pp/qWbqLFy9VPus1JM/uTtORF1wfe+zR5ZGHH+mJupOJX/3q&#10;peU115HeeXf54L33e2JvYWOCkN+9oRxXFFxZUD5toQeCckX2C6P0WGgB9XGV8Y233lxeeeO15exn&#10;5yvBXi0Ujy571Y56sdmDomtcJ5cHTj+wnKg4vzvULzt3L6db6rtdVyD11XVespDDhDgLkFX/t9uO&#10;59BAA07c9BGAF125qmVxQ9/JN4tR8dJ6j8dHBvJjpvQgf8ifATLh0mTRMTELk7mQiT+DokVI0sZN&#10;uskLZvFiIeN0kF9Y0vCTSzksapRLWD45St6UmV7oBNIlXUF1NmHSB9HA6CHPIPSep2646JNH7E34&#10;zbzJtLbp1X4kHuA/ZYq79UN0sy3xhwbPbb7oEwdmG4NfBaZ80svXM56zzCkjN3C3PMR0fP3DfcUq&#10;X/GGt4Q3olnpGorQexNVysJ1EOtraF+Uf6/qsOQ6XDbw0OHSV01o/d7LlVow9OlH2ZNGpzVlw86V&#10;Dfr47KfLO++9t7zx5tvLR7Xg8GvzLzz3wvLtb39nefrJp5fjR4/3icjp+08vT9bC4eHHHulFjff/&#10;/HYNudg1mD7oB4nXDasaNypfGz/arvcbLaKKaKez2zbxSslzmW0teftz1l1X1VaKzkLGgqYn7jZY&#10;1LPw0r8rZxZh3qm57/j6+2QtT/FUH9L40Umf0VdffepSaeUfld4Nmu4OOOOBvOO/G6A7CEHaWNpT&#10;Xznz/mfpVF3SacYWOWVRQyd49IdvqvyfVx2z7+rO4jM0kP942dMTfoRTeHHSpvD7MvlnPL9+wN2G&#10;T9g+3w1CG30A/uhFvHqMrdL/pi0JTLkgmkkvHg92LLaYa5xBJz504RX/FsHMOyDNNnw+R7bw4Q+g&#10;g7FZIDRbvBOIS9rQbenF343H3SAyBvFJWbbluRtUKfrvy6ByaRff8E672O831U9gibMPvQmyw6Td&#10;yib/Dtql4+805ood5/+CHeMus8WMeVRh3usOHJjHCDsoPrANP0iXST8RdE/YfiiAsHNRAxkRStsC&#10;RrMCwxiPqex9he/QM5oJOhI8iMdMB9DocNzwiRzpvOnAk9+kDwhL2pRj0siXcYWRG0amPAcD+CTv&#10;QHglXRvtnYH2nPzB5Df5RgdoGSUTrH7R/uR9y71H1hMWu1gGNS9Lgi5jr9WLl9U1djVgWmGnEWdB&#10;I95C6OrVK8ulagMXLny2XLl8pe9p96cxqz34ss5Oys7DIudyLTj220sNKq4AMHdkNLCQ5/LlS+uX&#10;zi6t71tcu3K1F0XSW0CJw9ugA7RDcj3wwIPLmZpUeKn8L/7iL5a/+LM/W1588cXlow8/XM5/6lf0&#10;zzY/OvFZazoxKfAyKX04udEeDG59PaHilDHta13UfLq8/uabhW8sF2sSvf97PakDHbjovYz7+COP&#10;LPfX4uaI93EqnGbTbvBMO+l0dFooH6hNGjiyqCFz6IB4OgtNnkObPPAyGYrO47cAyPsrZPK1OV+R&#10;85EBkx+8Ih9Me+s2UvzTf9AFPUPykCsDn2fxnjPZj8yJnxheXM/SZLEz+UofVE7lcY2O38lOPi+K&#10;Bxpyk1+8PgXCJ+WbkLImHYhM3G06dCmPMkJ0aGBkmCgMkEnb7PcntO96xktZ8ZhpZp4gbSLg+SBb&#10;FDkg3ngBNMLm86T/KpA8gPSTx9R94kDynC4MTD9IHrLZd4UTu2grt3KbtCOKY3/xzGS0T2lqHeV9&#10;GmFHSiYvgVdXX2r514uZ3uCx0KjkNdVdrpb+zl+6uHzw8SfLux+8v7xVi5r3P/yoFxXeI/zGN765&#10;fO97/6TfqTlWixrt89FHHl2eeOrJ5YEHH+gFjd/dOlz2lrxZmMSWO3nv9xwr39QVaH1YlNQCxWl2&#10;j7PsYeXbix+nECWnk2UpSmutvz6lqTK5pmZS3u8DlstO+pBBL2r6pOZE59X2oJA88tJe9bV8+OU3&#10;gdTdrMdg4m/Xn1qb9XlnTDuamP67j54taApzQtOfay79srv3+l2iw9Vn+12a3aKmxo/ecCsXCEej&#10;v9ns8iEb/c6CFB528lXKdpVRSwMpW+TKM9j64baNTz+Y/q8K8g1ENxDEVul/01ZFXhAZyNZtaGcP&#10;53PsGRvMpaPQiN+mSV55DsozbRxsZZ8w5dry8gxSjiBIumDCJmzTAP67pQEHhX0VmPkln4PKA8RP&#10;yHOl9J+AbtP9wB8UVm7/cQuTDz+993XS6h+9oKk2UilWqOzbVqDfYSUW2HEgtOtj/d8B65zGxon0&#10;4pyQdxx5Cnszt1xzokbPOyDfQWVPeOT/KjDTBOI/KO6uixoDcHagGBgwKwtq5Gn0k/m+sncG3XPC&#10;4g/Er6PqRIHQx9AlLZCffEH4RZ50xMg1abaQ8oRf/AC/+A+Se5YXJG6GT794fJQlvDwHJ+0EdJNH&#10;nsnLKPVk0KlBDbLVCmsiUDITZSezlFmhZ2Juwu/lVP5eXZcLUl4DQgYQJxrkS5j66N2uypuu7Upq&#10;LyZuPn28nuLYsfyiB2FXH+ym2aG8dLEWPpd8Jvx68S49lDyt85JNHk58YJ8U1aB81u58uadPne6X&#10;dC18XvrVS8tbb7zRefgakd197/EcPXpseaD8jz/xRF9NohtlI2O/hFsyHC4EN29U59+1qZzUfFJ5&#10;9Q/gvf9en/AcqoFQ5zew7nfakvdM5fHk448vD9QiCz9X0OiDfptf0XNnvSVcGDl6gN3JFBqQeiVz&#10;+kLnW7Bti+kXyY8/k2cLGs8m/j4u8M1vfrNdugpt630nd/zJF5Ivk2700qGNvPEnfcpCtsg8aRMW&#10;kAZ/E0YTLukP0od0bJByksuOolMdZeuJWoVJB9DAlEU4P8ArKAzOZ7Qpb8oQnDTRS/Kc/KBncVyy&#10;mGC6duRDB1y6VP+ZSOA18039Buczf8qY8AD/zDtptmGAH34VCB+Y/MN3ljkQ3gmPexBGnn0oNvt3&#10;uvs0GVb6cpFmQ4a9qBKtO+wVtlf2AtZyrhY0tWA8Un2ozOEXNRnOB1Q+l2fp+VbFX6/wcxcuLu99&#10;9NHytq8H1uLGRoa8T1okPPNsL2x8sp4NUT82Vh565KFqr8dbTkguOlGn9EI27jpuuiK1Ts6FzTKb&#10;hFjI5KMY7Cc7Y0HTixq8+8rUbgOg0C/i90mNSXhlTgT1eurUyX5f7vHHHluO1zhgQm9jwwcP2Gs8&#10;sqjpD7UQveSYkHqIjNt4MMOmX9qJB4UdhLNdQzqiqx53Cltv6q3q18Km36cRL3y3YNHHe2FS2B/f&#10;af2vPKTv8aXCLXr6k9ZF58uf0tFl/xjnrSqvNlToL0AmcKdy828RbPsEPvF/GYRP8g54Vh4I2CA4&#10;bR99BtFHjilPUBqobWkXkD+80E/7eTfELzDDDvJ/FSR7MHAQvwkHpZn+wEFhU/7fFGa+cFvW8E58&#10;YD6vfnW28/vbxa80a5i5R/912Eqrrnsu1/3k1zf9I0vbz90zaXYi4YhJ+0F8+KLc/6uIzBvbLVn7&#10;qu9K3AlXvrf1eFv2Hb/kXxi9THr+0E+YYZNfMDB5dQu2qJlE3Oz4xsAImw08Qm3DJswOlrjkkfQz&#10;jU6ED5qkjaELHyBN8gTCkwd52mDteIHwgoHkHT7SJa3n8OPngm3+070bBlKGyRtMvnFn2umnj5RF&#10;GJkTV9z705fem2GgcjqRu9hOKTznTvb+Hz4lCwOP1nPLWZOE8rScTjfWxr1eh2BQj9mtrAHCV4Gu&#10;evG2Bmaf0OzGX/LgaefQlSRXH1w/s+hx2tP3yIt351tlaHkrf+W7dsULnsWjaJzuoPFbOO6zK3d/&#10;AviDD1t2pzImxV3+aifysaDx1TTHpiYVXpI1oPWEoFDZLGh6YCy/Ccb5C5/1FZS33nlr+eTcWfZj&#10;uedwyVMdmLEweSEf3ZhUP1TynDpxsj884CVTOo3eUj9gv252YVBZg+pjX9+FgL6DSb/WwdrXwMwn&#10;afsKS9VB+q06IivMF9eETb6AHybPbfxWtkk/3cA2bqYJ5FmZDKiRa9KHLoDWYkB9a1MWBXNgp4vY&#10;itCnPyc/OPMJJg5M3WqPs8+BySew5SNvoB7Uh6/TOVnUdvEnvwVmJhPkFJ78AilPZEh8nifkecqS&#10;Z/JwA4n7qhCdkGfmnbwmRjcHYfQTf3Xh/cG0JWq5CkvU/cHYwgZdEeqXoBc1NVntRU2FrYuaW/1J&#10;ZwsAJyi1BlhKe/15ZO9jWMz4iEope7lW8p+9eHH58NNPl498cCW/EVP8/EDwI488ujz33PPLsbJf&#10;rsi6yun0mdw2anpyXPYhdUYvTlq8/K+OX33ttcJX++MWH9RC9pNPfMr87PJhLaJ8LMB7g/j2Z+0r&#10;jVMd6b3b11I4kcmJQrV5H62xgbKvQ1qrf2yj9/uefPzJto/sUZ+I7zaYtL++amXTx8ZX8WgVltxk&#10;30LXyXAnTcIC4oLaw3S/DEM3+USPQXa3aUtirc2YYQLnmouGwOaq6yP0s7MflMK2G2PyAZtcQ6uW&#10;sj/eGM/Yc+2nFzS7sQ5GnsDUyVYH2zgy7NdRYXiF7m6QNIHIsJZrtSX0gka7iO1LGjpN3xQmnfpO&#10;3w8dFwqXPvYz+QB+eSQ8CCafuHDSJR13+rnJM7QTtxDdJT7+5Bma6GrCVw0Ln78LJO/gVlaYPLmz&#10;n0x//YdgNXDcgX0VF1Zcv2ctPPz6ObwqTFHkWzZzX4a2n4VtNZJWVnrW7mHHE28sMj/sfAubvz7S&#10;stacsMgbm3+V12lO5QOSJgiiCzJpB/yB6QdJM3U0MeEzbsL+ooYrUgbcTJDSkYSlgaZxToxgSQ+4&#10;cNIE8zzjUljC6pzpoBEezDTokweY4VwgLvy4AXzCC306Nld4aMTnOZDnxIUuz1ww0005wUwbyHPC&#10;uKELpCzhl2cnC14u1agZeO/YuC9s0mQni2sSeF9NxPsecU3+GcX1CP5on6aEtl9GrUZqUdB3uRnQ&#10;wtUQVf2Xa/DsF+VLNm3EIthgWgJ1Gkf8R2sgPl0TaQuAEyfu63Zk9/BmDTg6g44QnUMDd5W+T2aq&#10;cOtkt/I1aFuoPPzQQ03n/Z6PPvyoBzfygqu7BZX3aR5+aP01ZF89oxsfUehJcz3LTx5ZNIFr12/0&#10;ROPVN15f3nzn7eVS8eprL1V+v+Vjp5BsJhfqQ9lPlP68ZNo6Lv0ZKMVt21rqU12l3pRhTsZn/QaE&#10;zXY0EYQfncordaDP6ruAvOgN7Hh5plOLHH6Q9sUNBtLGwFo/t69lJd2E0ItDP3lOWv4gfuELtrTK&#10;hqew6I3suSoxZYo+uJ7xEpf4YMIj28xTfltMfUIw9ZK0B7lAXTg9e/vtt5eXXnqpXxInsw8jOG2y&#10;QIuu8Ex9BmaZtvJEDvl51gbEgcgRWYKewUz7ZRDa5D3zl54ut/Ud3Op5orTrwLrq0qZJhVacNlK+&#10;HU39J3aVoejtEgrp36RBJ3kvatb3J5zUHHHN6lDZpuXzfkfF1bPPi9+tkudm8btSOvXDm96dO2cB&#10;UH2kP6FMf8XjwbIhz7/wja6fDz9yyvba8t77H/RHV9jO+07dV3Z2vcZJH2TTzz45++ny8iuvLH/z&#10;079Zfvbzny2vvvpq1f07vah96+23ltffeGN5p9qCd3ec0Fjw9rW1ksck3IddfBjh0NFq12VnetLe&#10;tmI9yVv1UeWt/KjNJN07Na6Ysntsb29IVpn6q5jFV3vTX2zsrDpf6zMImu/GnfEgcQlLfJAu0i6+&#10;Kgb46VFbT3sXVi248q0GUYuQW5W91tJtoGTRtmIP6IkutAWn8MpuUQeNOeomG3K9sCnkGucshrWf&#10;dRf618sbzHNghk3/bNsg5czzbwKRRVr+6MYzOw71u/BOWwRkEBfc2sA72b/A7NNJAybdDJu8YPjP&#10;fGZYeE88CMJ78pkyRL9TV8Evg9B8Fdo7wcwf4rWVc0uz7Sdt/tqFZfs7KHEj3c7tWM/qm/3sMHml&#10;7JV357+TYZZPunpuLp0Ot9uIJ+jaqHh9pvMVTmZ2tggrl3UOV/bGvGqWObIFwUF6mSDNnRCP6c9z&#10;3An490xi+zs1CBna7PjqSCBCbXFV5K8LmsxmYYIa6MSEM75caYMzfWi56RQTQjdliRKCYMoW/lMe&#10;YaGZeQiLIiePme9BGEja0Ma9E4iPUUKXfFMWfkbMi5N9d7v8rqD5ZPJ9p/xo3MnlZC0meqf+9Jnl&#10;QdcnajL14O6FbLvFBkQ7+BYf7mZ7Cb6vKpgwVr49aBT27wDYLayw1n8NMpq2K2AG0avVVvjJrB59&#10;evS+mhA8WAsRX7WyMLHTubap6512XeHvBpnie2x3muL6mlX/esJwenm4ZH7owQeaR/Ww5fzZc8sn&#10;tagxUOmJBm7tVL52K33u96GHH+qdyV7IFG9y9SKt5JYnPqVAFdjXQN5+993lFy/+cnnr3XfaUBRx&#10;f24aiTS9MCydkO9mLYK8R+RFU1fQ7i85s8BTLxmUQep31hn9kRWmvYVGvOeDcAK6uZCBrotCYWTA&#10;j9+kmn7VtxObrg8yV/7C46b9p10GPWsH6FY93o6PLAFheIXfpJkI8AFTNxPpUBmnDYq860RvzQcf&#10;6aP3qcfIATxH/pQzuC2L563sW/9MGzfoGWij6sTuvYUNv82FfL3NpDl6x3fbbjzPMgHu1Be/fPQt&#10;7SC6Ct8pJ0g6kLC7Af6RIzqWPuWEMy+Q/EITfyD+HjB7OK2w3X89GHc/LV4jTVMqr7zrz33vqv3e&#10;Mbx1s/psDbjV4vpEwyd7P7+n2v/N68ulWihcLv14j8YJDfdijW/eqXEF7WL1kWvVn28Uj94YKh4P&#10;P/Lo8t3vfqcWnw8tH3348fLTn/9iee2111oXj5RtOX36VMtKF8qS+rtQ/N4tW+KqoU9EX6j69t7f&#10;qz677mrrB+8vH378UZ/Q6JvstjwB3k6N73GizhaW2++L7OxE74bSQxW1F3KVn/bNfj/+2ONt19k2&#10;fLUFm0xkckLfG0TVZ8g6FzWB6QfoQpO4WX8zbtLE/TIIXXhOPolLu2LDnVxZ7HVM/aecbhX4hLNN&#10;OYvYXqBUtDZqk4sOGsv+0QX9opCuT8G0k/JrP8YD3LUrMt0JJ3ie8nrel3nXD/4usOUJ08fZQrzV&#10;p8Vc+lZgyhA7Gbs94yIjBAeVgX/yBqEDiZs02zSTZvqTd8ITN+UAoYN5DoQmMHklTZ638Vv9/l0B&#10;n4l4HZS3OHUIQ9t+fxbTUMP2T7y/cuu/X0MzWN4+nYGe4S6vxvorT6HwHQGHW+oT1thhu7zkj3/J&#10;FMhzo0V/2Tr9BKN1QbMr6+5UWd54Jk3GiUB0ATrfL8HA1GcgZU0cTJvtFjKJA9sMCDkzAgelmyAj&#10;HSoTC8gvLDjjYISPwEmjA2d3QkcNHQh9YMo9IXShnXQpX/BOMPMBk9/kO0H4DJv5iFOWWZ4ZHn1x&#10;41f+TOpaR4XC/Uimib871vefvG95oBYyvhL1zNPPLC88/3y/LN5Y/m+W+61vfKPd/z97f9qsWZLc&#10;B37n5r5vVZVZe1cvADkAAQIkRwLNqPliWEh8IMlM+gIzJtMLiYTGQDTQ3eiu6tr3yn1fqnL853H+&#10;z408fbOqGuCYBhT8pmfEifDw8PDwWE+ceH4UfGvEuSHL9xc/ePPN5fVXXulfq7awMGjaXfbB/qkT&#10;p3q3y9uS/pGz0h9YSzCMv9BAYxfteCEZfdjJ7NAdopNKp6zesPQbhBqg8LpjsnHrdu8MnKmF1pkz&#10;Z4uuzLUSOmLmJiILstgCXViM+SE6H+Ia2JwtBxrgqtoWDdhhyA+FAm+HHDHxQbrG2AKSrxLGLoeu&#10;j/R3QZ/U4seuuxviAPLU33cBuoNot+H0EL0CfrIl3CBnwWLHN5d6CLMhEdcgqO1YxOYbFPbVZSzg&#10;D99g8iSLMqMxOTAhxzNpI29kjj88Z5z5Jw8YkK71O/UF6ia6T7yyWAik3ue8+EMH5CMMcOMPRN5A&#10;0s54UFjCk/fM93my8MfWEhce8zNMHmB+DgoD8lFGda3+vW30RgD6PR91Jj4wy/mPgcgJIv+Mc/js&#10;z/N3Ac56CO129BYjrHIdLj5m9twKaFmKqLTeGxJuDntUunF9871a1Nx78ni55zuTR49rgVOLzLLh&#10;XuiUe7/ah0WFDQyLCbcdHjlxbPmm+D14XO3naS3kirPjqR9Vm//8yy/6bY2JdvrlEqAnGI6QaSN+&#10;O8zb5GuFN2/eWh5V3uy235aU3ZLZh+73HdktOfhNMrxJYds2UIZ+TRJm+17bZU8mhl3024aSBb26&#10;xku/1z/WibbC9Zt0332issYtehh7nWF+HjzI8yykTrdp/yGQPLpMa9tv/RozLPLquX9jrJ5trvmt&#10;MRtsfYRMutIVO+H2eFhxvRHlFMJRm1EWL1WGGpNyfI019diwtil62raz4BbmuK0e5jj4j4GZx0F5&#10;bPsausscIfYpbA5PXOxmhvBJ+bcgbIuADLHTYOQ9KAw+D8I3csAZ5rwTnzIG57DQhH5OD//3gufx&#10;n3XQWH9lijvoNyEriuI8Hzp18Rl0jZssUfQx+urHbNn4Xg9+XRk0VliuS7epkt+BgjbK9RF9sqVl&#10;3c9nB1NZwFzm9DEzZnG+7YNm2PLbYsJTt6lX8Ky1TIDhbIyzUDHOGWYhQDJkVBrW8zCGtzW+gOeZ&#10;Pg1VOECbvOZ0szyh2canHHM5g0kbF2zT/zYw5z/n8V18Uv7oSPlNTA1+BkmunV8TVh+wuwWtj0NV&#10;B21BcfrEyf7A/vILLy1XXnxpfevxwvLSiy8uL1++0r9C/Xrha6++Vu5ry5uvvb68Bd+0qPlB/6Cb&#10;D1AvO/518dJAR2fkdep0DzJjYJFflbGK89QxDhNrE+Ay3D6z7K9cq33fvnD7VaaFT6XxBsTAo7V4&#10;4+MWNB+8Ozpgt9KCx84lvRmE/Ainsvd3PQY9E5KShb68uXJltAl4aX61FQP7/kRQI1cfbgaSdz10&#10;Q9PgxtG0UT9oYmueDYJ2Afvq6fvrpPHbq/C5EJsIbmFrJzBhUKdgIWMiZVJrEmuRw02nYTL1Si1M&#10;Xef8Zi1SLW7oxRXY77//fu8o24F2TAZ69h2Atwp2nL1h8GOBsK/NroVf64guSi/btguVZZY5SOa5&#10;/0i5Zz6e5/iZd9r/dkAObzCnAeIC/PPzFrZxBz3PYSlPwvO8LWN0AsSpFyAs4XHBHA74o4MgSH5s&#10;wCRaHX3wwQeNLiRgC7N8wX8MRLbIETnxJU8wec3+Rs9oqv15Y/AM4rMirqPVln8NFNa5FW0laAdE&#10;JpHFfQzS5Ru/S1NYA/VDg3ZlYLHT4VUHFjSOe92pdmyBI53foTpx+lT3D654v3rj2nLvwf2Kv7/c&#10;uHNruVnoNrUcgerjF6UHspsQlFTV5o718UIf7//wRz9c/uiP/mj5D//T/7T8yb//98vv/f7vL2+8&#10;Ue3w4sXxA741wezfu6k0R6utjj7Mm8V10Vx9ZGyqL3apsNbDqn+2nvGQrtlW/4ZYyVcCdrgFkHSx&#10;PbjPc9jqXG8zRLet3xVmP5jTbOOeB+HZ5Vn9c3ky+e7jd2ubH9cyr4sZaNwpbfQ3VYWxF7eZnTx+&#10;om+nNCZeunihx0A/Unq6xkyLIn2+MasXzqUf+QaHzp6dTwS2+gk8T2//UHhePiA6iz/PZKcnetPv&#10;z4uXWbdBz/9YOZM2fGZ+27BgILIHt4CW3CA0sdGZX8q2xdTj9hkmbXj/7wlzXr8Bz8kadad4TrKU&#10;uzjXUzFZddOob60wKFz59Ey9oFnDPW/RZpA+TP+Qzxn8rIZv2bpvrqoIypba9Nu5dIp/1iU/jFz6&#10;msyxsvGavig0MyT9FtEdFA5Bn8vwTU2UzhWZ4yz9irwEIIzwVFAYJN0WZmOC6GajCgYSD1LA5Cc8&#10;PBKfuEDouAlHs8U5fAtzutkNeI5sIHnB8JzTJG6G8JjpwBwOpVOedEqhF65DSriFgG9ovKU5Xnjo&#10;yHhL8ejBw96ts2vlLYijUzrxngyUAWoO0uZ7Gt+IoPM7Bz7u962IZ/G9OyYPdBXuB97EGRiqhJ0P&#10;nl5hKq2dVIsZA8b5M2eXizWgkOPWjZvL1a++Wm7fvDUWO1Wk/v5mrVvldwWzCboFkZ05b4beePON&#10;vk6V7Ldv3e5daL9Jo5ylmMJWTevEkbexI+oc+bh7X+cOols7db2gqj9y2Xn97PPPlnfe+/VyrRYr&#10;fYtchVeJxq5oyScfCyADrCuuHT/7YS36fvTmW8sLJSNZ0SqDtqKhzvUvnLxc9UZWqC5jt4H4Iy/6&#10;PAP0/NqmtzS57Ux7Nbm1qAlPx81c5fx7v/d7/faNbtD//Oc/X/76r/96+eUvf9m/+wOzqLHYsagJ&#10;WthYzIxF4rh5x8I6NphyynPGlIObsuRZvLRbWjqiP0hX9Bi9SZ8BOZC04R/ewHPyCIgPzvmC8AjK&#10;MzKk450hdIFZ1vBWDn1pFpHqh026gtcRNBsSsQO8pA/PWbZZXvHJi2vxgr83NBYz8lNHFrD99rPa&#10;7ayDWeY5j+cB+ugCepYuaePPc/hzt/4e+PyV6wc2+8YeYa3bQUvSwUtZNXvpRv/SPFYZ9GdH9mp8&#10;QYePtxNFb5Lqbe3XfqPG7Wff2IGstKWDp/rHIrr/8NFyvfqhz6s/+rL6k9vVdqoBLyeq/3DUds8G&#10;Sz3L81rFv/vuuLnOW/Af/vCt1i0ZW+4SlV9/py5tLL3y6qu9gPk//8mfLP/h//Ifln/7b//t8uZb&#10;b/Wb5KYvWdSR9th9d/mVsxdM1TE6fjfrtBXROPLq36gpVLfa+JXLV/oNeqXoY77srhTVtGSSV/dj&#10;Mt9A8kh+eZ7heXEHPX8fDGz9Qfaq7QbVZyl40K26QGfs6EVOl62gwtVJv62pxUv/Fk1fVuP0wtk+&#10;yZBxrRc28ikbOlp1zS/ftLMZA+zuoDAgTDue+xxxif9tIOmSF5tXp9o8/jmxgia64spfOJz7Z5Cy&#10;BbZyJa9AnuewpJnDw3fG5Ds/R0ZuIOUMgjkdv3DlD8x5z7RbDN0Wk26G7fP3ha38+GzlCN0MoW2s&#10;Z//3W8P1ryIaW67CcSOk50SNuPIOsJAhQ+lplkeu3xSRvvZpuTuUptzudStubDINHqOf1y+Pvm3g&#10;VCddpgpcw7tmOi8BI9/BY8gSIK+wjFtzHOiyTtDyr7xmnhmLEx+MTtq6/PhmmMQ1MDpeY/fPJEiD&#10;kkBDUTBMPfPHSIVlMhJajUtD409a/AlmpTav1oRLKwwfmPDEQWH4zw1XHlE6CP2cjl+6wOwH4pNf&#10;4vgPQoBm9seNHGnEQP7KyQ1NXDwiIwyInzF8+UMrrcm0DlrHXyFtsAawXQe36h04wpCrnDWi7tgn&#10;TF5F2PSVSdHWBKLS93c1xS/fqGRAsTN50puTGjxcKZoBQ/69+CmXPbn556uvvuxJd7WYUSZYtMqh&#10;vi1oLFwunDu3/Os/+IPlj//4j5e3fvBWlwEPaU3eTeQUVD4l8bCxNT8LIUfvDGD9cWzJ2jsJ1VDd&#10;VNa2WIsQaeX7xZdfLT/9279dflWTete69hnRWtiM608rE/oo8DsR+FuQuUyh32y9/sZy6cLFzt+3&#10;NyD2DKJ3EFsRRoaRZn/QCaQOxKEB+IWncGBRY4HXHyF/+GEfP8LbRDky+G7DosaxQ2/zhPkRSwsa&#10;v/fjRi6LGRNuPLh5a4MvWgsaSP7cOmYyFVQWID52FJjLJj46iJtyJk1ohHPJO9s6N7qAIPoCSZN0&#10;+NJJ22vpMph6OSi/QMLilyZhkSfxc9hMhx+X7bJt4erEAtO3XyakQNrkgT58opvwgwFp9JXagz46&#10;i1uLT2nUk0WNCRBe6AFecZNn8uEHaKNHIN+5P066mT64ff5NpKv9Pg80L/J4eLrKtw6SfaSs8nU7&#10;mA/qO7TS2ZgoYTqtBY2Pwn0/YdNi72gtXmpx4KKAx0XzqMIcuThkw6ImsDdKT+9/WIv2Tz9Z7vqg&#10;Xp9YfP3wpv7tYS167vvY3Di4trHbd28vL7xwqdvShfPnevHllq3bd273d3l0YmPJosaxX29GX3v9&#10;teWlK5eXczZ2jh2phdSNvjDAjWjK4layY1U/FjGtCRP3QiowGVFWelE3ffviqqeejFfYyZLXbza9&#10;8cbrfTyYTvQL3b9Xan0Vk9FOvdn2toO+tIHYwVwPAc+xtdhdnqVP2oTFHubwxM0gLPnxJ11sb4vi&#10;m5e0Xd3D3zefVV0q1258ayL/FU98C4eeLHr2Fxt9+Y03PjWW9TG2Cu8FTdmF/FKGGQ4qS+dZIG7b&#10;LsBcxsDMJ3nNacAcjl5fnnkVuh6/CpVnXsBw0x+nrOHHPz9vMfEzCg/En/CZJv7vQrQH4RzHP9vC&#10;NnyO22JoA3kOznRzOjyFxQ1uYY5LPDc85rEFhmauc/7YxDN8iqSeUIzFRfWPI0IeVW9Nt59mpBPZ&#10;/zoe374dsHGMf+zSFfF9/Kxc/ai3Mei6JWlT8iwcV0OXb42L2PIyR9urdiMz4d1FVz+1d6TK2nEC&#10;RtvOuAGHLAPZcfwt6xofHYCEJ84z93lheILZNnom8ed//ue9qImyJDJpzMetBmOgsWg0EqNBG0aY&#10;Z4EiTuWmwc0ZAjQa6XZRozM2iBiUIyyIXAH88cN7NqCZZgvSROZA/FxxUVjo5rC4oQ/Oz4FW7Fpm&#10;4XMF8EcXSTfzPygPOJcTbXju6NuoxuRXCFrfvJi45wNTDccCJelBcR9xHjq+5BBvEWCgr8YgDwOE&#10;wcOAj7av8yv+bOLEMW95Ti6na4A+c+pMT6YcgTN4+ICMTH5fxqT75vWb/ZajfyugB5tVT8XTsbN7&#10;d8ZHnXay/+RP/mT5wz/8w1qkXOjFTCZsjn/dqYkEIJc/PErQnsCZULx02eUEZzp/cnYjrXLtOp5V&#10;J2Tzluanf/d3ffPZwyeP+gy3oyAI/AheQFmV04LMQOjj3Ddee72P4/lgNZcFxJ6B59QRV3j0lg4Q&#10;zQyeYeLm+hIGPdNHPkp25MikNral/dKVNmIhkjdWwmxUWNT89Kc/7UVL2pz2lwmyNwr4i8MLmhR5&#10;u2Airh8gfwZQ5SJT8p/tGHgWz00cEB89BJIm5Z4x+cQF0QkQPuufPBDP+CHY8uEmbfhs88AnZUg5&#10;0PBzxUeWOQw/fZ2ymoT2jyW++mrXS/KVTnz4zbKHF9czlEa9aRv6aPWVOpPOItYxKPWG95w2/pQL&#10;feSWz1x+tPxQuOekm9OE9vtg7yoavKtdar/4dK2XSvMbCNo2MMj3oqb0J/8OI2PJ08dXi/rrR4+X&#10;WxZ21653+X1bcvdR2bVvYorf/Yq/98BH+b5lebx8VXRuJfuiFiwmEPo1fRJ7dvX8nbX9yPf+g1qQ&#10;Vn/j90/UlyNNFhgWT35TS9sglzcu3uCcr/Zxofqsc7Xw0Zc8rH4NP1c42zjwVtSihh68uelb1Lqc&#10;Cl/tvbCscjwX6Ksy6aYf0H1ePXtz/kItkl995ZXl/JlzrRdjK971X39fQ7f9Br7y8o2K59R367Fk&#10;54I5fFdX5c9zbCY2BPjjJk0w4SBh4SVfccmTP9jP9VcpRv5rWijcRTX6WzfdjTGu8qg4+ukx4Sms&#10;vFcUhyM9djoLotKFMU1ddpoVwUH+PIP5OfoBB9E9D0KrTAHPyj73iSm3Z314Fi78QfRx6XMrw/wc&#10;SDi+wefRgsTNOKf5NnwezDRbGWaMjSR+S/tdELoZw+Mg+5vrBLTdVfgMoZ1li+63tCD1yFZCAzuv&#10;5j9o0u7LXFes/2C3hhHWvLQjf2ua/QXNao+Z61X/CaTtRQv+axbcpA/u8ujotYzmUdXmhK25Nk2/&#10;tVEG4fKqNj2PFcKav7jVnzKLz/OsC3SJC2xpkx6t58yn+LvVPC9BFh3ZJQigSUUCNCZDBhN0s6EA&#10;/IRHWDgXmmtCZSLlFb+BGU+ATxpqDAeS4SDlJT6NvHdyypUeoJkhZYZJC5QZRt45DzCn4R4EaLf0&#10;z6P9Lph5BWae4duLFouRQkbtuQSvwb/oK17pLEv6PPHTCllpB/1IY6Jg0YLm2OGayB93dfGp5fiR&#10;6kBrIWJ3y8eX/Wr/+Mnl7KnTPdC/9OJLy2uvvLq8+fqby+uvvba8VJM3tI/u3u9f/b913Tcy98bi&#10;ovTWt88YUEoeulWXXAOPSwBc4eytizrsxlL1Qd/qEh1UKnphL+yPi8ZlAuo9uon9oM2PiCY/0Pqr&#10;MtNR09Yz2l0+VN+qTOMcdcIzJh379g6Sb/MtCK9OM8GcR+L4yRYbFJ5yQzyFm8x6g+KNqrajDVqw&#10;WOR4g2Oiy++NzF/91V/1hAodGmnwNUlzG5orYbkmwRYtwuVjgYMeP/oFaU9kpG84y56ybPF5cBDN&#10;d9GD6Peg9IHon0xzWw6mDPofOkXnmW6h8NgJBOoii7nkOcuQMHmj5VpsW8xYyFh006/0M0+QtCB5&#10;bnkGwj95oE1ZTMiVb06XtHMe4b3NKzTCYodB+sA7aUBsM7J8P0BnEl/5JM/CkrT7hLQmE1TP+qPm&#10;vPZx2jFZntRCxXXIt+/c7aNkH3z0Ub91/fW775Xtfl42bMF3p8aWL5d33/ug2sT7faWyb+96oVDy&#10;9iUrtfgnw53ic+/e/ebp43/lOXvu7HK2FikWOH//y79f/uvf/M3y9tvvVLu41hMFfZQ3w34f62K1&#10;obO1oHQl8/1aSNkc/NU7by9vF372+ed9Zbw83ehVGh/fwNhZtcjrOtjvb/Tfs702rnqHeUvfdvx4&#10;yNr9Xv2xBeH0pm4G02Frsy2kroUFY49zvslzTjNDwkPzbZD4pEm6Z/JY5W1Z0Re6XOZIeQ+zCaZn&#10;fFvHOuNZl7Wx/KsNWSQL8yb/hCNpx1wecGw5eqgWDpUmvNfsGmZdbPHbYC7PjIEtn5Q1+hWeuYuj&#10;ifoJmxO56CUbVBaoWdyo23mO9F0y/lOEg3T53wpm3nBnfwfgQTCHH0Qz1/fMa4f1Vzn2ETH9YNNr&#10;fzWnKE+bZWjzBgZ2u+w+cJ1PF5pbAXaQzRBzrGwet600jjZSnHe8KoNhP94UN5eCIun+ubxQOLdl&#10;rXT95qf6rx4XNmMDeQPK1DIp1wqzXrYQWvHhE/otbqFzmCPj10g0Go3HzrsG5lmcTEIPFCg7wyCC&#10;pyJgK6AKPA+KMAMlREPpGrRJgDyhhosnPkl3kOKiiDRymB2N36bB40kegwLkT55zfiD6Eg7z/G3w&#10;fWTYQvgn/7j7+Q2e9dQf3neHXm4+orRQ6c6/FzBj4dJnk9sdqUs7bejDHYsOx83Onj7Ti4zuRC1q&#10;akBw5GwMEMdqwTM+yrzktrUXX6yFzSt9LOv1V19fLp6/2Lr32zR+RybXIfM/uv+wFjkPlvt37/VN&#10;Z76TueENwc1bfcOYHVPlcemBRZe00rltreXu8g6byI41Vz2fPjMmGHZCq3jd+EpRk+6FVpmVt+3C&#10;jUSjrvlRDR2XLkp+OxWwoYLFpRHPdRI7Aft1U+KWrc5xsdXEc+ewLS/h7JmLVybeFjUWKhYwwrgW&#10;LNlk4HcRgGNlWfyYZInPwKmNB3NkietZO1R+cpApfUKONCU8bY7s23YZELbFhCfNNjx+fGecw8gx&#10;Q8JmJJ9w/MisntlK2rd6FK9cWz0oM0CDnqxzHvwQROZZbnnTs7dcjp35gNzCUfhMl3ThDWZeB0H4&#10;A/IpUxY1nskamHnFfxAGUib6wgvyB7f1HPrvD5XfaEzrc3iM8A5ecfRJhU8rXr6Vf09oC0zyTejv&#10;3r+7XL1uUfPh8utauHz0yWfL57WQ+eTjT5f36/mXv/rV8rOf/2L51a/eXj7+6NPlZi10TAg6jx4K&#10;D1UfoExj4W7scP28Y2iOgPjtLwP8p7Uw+fkvftE/rnnv3t2eaFqoXrh4sdO4EdEbUL9H824trn71&#10;9tv9G0Xv1SLL22pvkVwM4EcjZf3EAq0y9YYG/109VMfc6hAuXpjHwrxZQMd+9QXk7GQVru3Ly2/s&#10;3Lh1Y7lbcjoip87Yy9a+tohOfeM9t5GtHaCLHcQfIMfcPuAM2/azRXH9tr9xTNDI3igtuso3Y1hO&#10;JpjE9SYTHuymwnvcshlXOj9RdesbSPS08KxU3w2RL7qaw8Csky0eBEkHlDnzFn3GvKjRZ3CzsMnc&#10;KHMdegmvmefz8v1neBa+rY4Cqed/LM5QIe32qRjesoE+Zur0jQVGOaP97y9mgLrP92Sjfaxu8Y9d&#10;90K/MHPBmkEsR54WTWG/wWSnvSlQWM/VasZGc/V3O8CosMnbHbI41ubNt40f/WT6iO3YkHYenHUQ&#10;nc8ItnrK8xw208/+llxGQCBhPBvINSC7i3bLNSJKFD8Lzk2naiANDx2hhU7O4+dohMmU8Ay86TTx&#10;xD+TKflnsMYPHUy+CpcOblYYTBiahD1PKXhtUR7k2aLw5B8lhgd3hm1eM2xpvw3Cf4sHQ5W38oxe&#10;GpWfLBU7jpWV/ClHYQVqMZbew8D5yVcolTcz3tT4AN9lAo6V+a7EQsZRrIHl77c5jqCd6h1L37Q4&#10;luXbGLeknTq1xvEXnSMAZDOwcDUwDerYEUcK9/oImiNrdwrvl724Tc0HsA9r4H5cixstTJoh6v5E&#10;FXo2KTnjd3rKbukBYdvBijv91EJlDAy1cK4/aVvn3XSrbRweg4zJ7ji7rV5LVZWfiYPd3HzsLO95&#10;MhkbkG9k5HZNreE7OQ7A2G2g5Sq+8tFm0obSjmIX0iQ/oC3RB7kseiA/wCPfYwjXjqFwNHRDhzBt&#10;M4saegmkLFyQsn8bJD42PWP0dBDMeouO4gZDAzyHHkR36XfSpuOCpJ/5AnIFZ76hEx75QyOOznxL&#10;402Nt2L0KS51hJafPEkbmaDn0CWOe5B8IGFwpj8IEh88iE7YjKGNfNDzbwerzAeYychj9FF9U2Lx&#10;NoFt0hKvSrYrew+wpbf71Q5u3b2zfHntak3ovyp7vlt2fWv56ONPamH/wfLRh58sV7/yjdjtvjLe&#10;Nzi+nXn8eJxK0J71Lew6i1l879ViyULEETXtQXvvX6uvNneowtSliac2xq4sJhwHfe/995ZPPhtv&#10;OV3vfL3GQbetmai4vbG/96v+pUpXhVrrUH0pY3nzw3Y9Ua98ZkzZS1Hd9+QMfvelFe6Irk0MF0j4&#10;ltHRN7al/wrNQQjmepUmmDoObm0iCGaes43CGbZpn+E7KnqkG8TVQxe/8TTkqAlZbES8mNZgxTV9&#10;pbWgcUxN3fUksHCMOZWD/Gz0lf7mvJ9XxsActi3bQXQHAXq6gelHIPla1kI2OG888UP9r/guS6VJ&#10;3gdBZHieHP//DgfpZq7TuZ624d+F3zcNw20J+M0xCsflAMLLHnczkiGvNLPd7I7y909mFA/9Qdmv&#10;ORLL8MPEiw2c6uu4e9VeDtWc73CtUnoTvDphKXtjwBsecnVKGY6NLf2evEliE6bf0tigXnHuJ56n&#10;z4Mg+k97C6SMsw7BTD+300CP8rkoYCsMAU2WMNV4wMwg8RYqFiwy1diAiZZJ0nayZOCYJxOQH0+N&#10;VPo0UmHJA3oWnkZvEAntXPgZpJHHXHiYODiH53nWRdzATBsMHCSL+OQPEhdM/Mxrjg8kfkvLbdp+&#10;2pehjZOhl7+Iyijps/Rd+jd468hLkjXVgNG5M+CRBz597rh0jhKvPntez92Imv/IwwDcLixib4S8&#10;zSCvxobeAshbn54kVyftLdCZM2MC4cjG+YsX+qIBPxZ6+fJLfYys3zjUJOX6tWtjIv/gYYdFn62P&#10;QnXmZrbXX3+tJ4/OtvvYP/amDD3lXvXWi73SkfPy73/w/vLhJx8tDx496A93TWBQKZMf8WSXZDRA&#10;PnlUjbfKRf7XX35lefXKK70DqIG75pmtqoPOr3RBPvmTgz+DFUTTOlwxthFIXYLwwV9bylsXaKMA&#10;XeQMvYHQ24Hf/d3f7Um1dmkXOd9e4JNNBnzFZ1GDn8mdI2l2ov1+kY+kPSsD/uSL3CB2KTw4h0OQ&#10;cn0bHf4zCku64Ky3OT1Ayx86z8qobPSIJ2A3wuhBX6a/mjdf0vfgk4nEnD83ec15R9a46iUTE+nA&#10;nIYbmRI+l31GMkPlUGeRW53KK1cKqzd5CgPRw/Ngm8/zMDz401cm/Nv4z6DUvfO3piFhD8KFPdlU&#10;9uqvuqxTn9QdEfoqk/7GpNQV8C4h8UOX169f68WIm8z0eV98ORY5Dx886vZx8tTpzvtutdW79+4X&#10;/2pXhT76t0AyrmQccqTDZgrwwXk2OWzOuCDEzY7aiI0S381Y0Lz3/vvLu++9V+3SUbNqS5VeHbki&#10;1U2LfgeiFytlS+OoR+mt0lObcj6mT/lVWPcVJY+342O8KxlaVxQ3Nm/I4AIDt3vpYy1o5P3pJ5/0&#10;m29l0Fdd9APG1e/q2wBdxraUNbYMYl8gddr6XmnmOk58IM/B8AzEVmLraPIsz9neKaLjqn5gUXf1&#10;G1va7so+dh9VN+3o99iNxd6wEQuFcTkA/dAfnbd9yavSJ7/Oa84f2ykuZdpC4kDKHNrwCSQ8+oRs&#10;Sl1CdT7jzAvkGSR8fj4Iviv+n+FZ3Wz9Qbr/vjjTz/xAwjp8jWMlnab6GBOossLuj9hjGVFbPsqm&#10;7nQVzPZX+xI75kHD/r35EebUjZM5T2t+8k1hdTK1mBmfIWiZOc1jvthzugpvns2Xf/BuAbvdjLag&#10;faWf7rBNu0mZd+XcQNrMrIs57VZ3iYfafsZwNNqJNoRmt6gJYToyA3kGeR2yZ0ySETqTnyxc0AnX&#10;KMUZXE26crbfcyYI+ER4QDBpxJn4yQ8t5A+9xp+G3xPMAxp8+HLTOXHjDyRsjpvdQHgnLTc0wQC6&#10;6GeWKXThMcfD8AvvmQbM4aGd+c1QHCvtkKPfgujE8aq/7sRLl/Rs55GRihnpNJpVVnagUdQAS4Ze&#10;tPSgMHa8LDryS9cGC/EtK3nauMdbCzuhbIjfAG2B4vdt/Oq/H/T0WzlXyv9S+S/VoPz6G6/3D4X6&#10;hX6v2g3U8mFbX3z+RQ/QvTNQZXhwfxylkO/YfRwyONJxsSYbPXhX2e0gPHgwfmW9JFsnKbXQqoZt&#10;MsTuXOP87vvv1aLm496BHb8fcbQnWzoXk4DYnVezdOMInWMMr9WixmUBJo4+JGbn8pobmTzYMSRz&#10;BjA2zCUnutQzbH2uEH/qHX+8vAE1iYLaGDAZkzcaaAf5xz/+caM3rtKTR57yRx+MPNBEDb1JsWNT&#10;JsjQm1uT8sg7y4l3bHLbBuayAeGzjYOZJpgyQyAN2WPXcWHoueGrrHnmTx/kmZ4AG83uem6Cg47t&#10;uYghulXHjn4oPx0lXxiQF5jLxQ/JKk8uulk24DnyB0HKnzB+tOo3rjJx8VJ36i31pW4DZN3KtoXk&#10;G5jz3cZtZcNv1se3gqzlX8grlcE1fUj3Q12+Qu21wlpeZdAuW4/jti9vQr74/PPlq34rcbN3ES0a&#10;fKSvnTx6+Hg5dfrM8mLp5eLFSy3jnbv6p/2+oWWogR1kwJadfPYO6yHH5KI3i4rapSaffvzx8vbb&#10;b/ctgq5Hd1X63/3tT+v5F8unn322PHz0sH9Dq+2l+OiPjHG966k/oj86rXw85/sa5WQr+lobJtKP&#10;CfnosdsG9KsV1ptB585X/JHl7u07bcuffPrJ8nktbJRdX4mHa599N9QLqbW+8AHy0y/hB1KnsRfh&#10;QXQJh1ubAgkPbuPxpvfko557XCpMWKljJ6P4sVNcieuZbUifHxrNxOqb0l//tkbZS39LU/21casX&#10;g8aITl60qz2ZNHLlE0z+QbCTqSBlC3gOzs8g5Q8kbtaluk3fm3EjdYE2Mm3lijwHQfKBM2yf/xme&#10;1dUWZ/uNP8/fB9HOkDpLXHh1+0+6qvfyjDovOx/9w6DXdjuu7LbbT9lxMR18K6y/sVnHAukt4LVo&#10;b2qePqp+BT6pRU2Rj0VN5defIxRthfV3Nvjhq7+tRtgW0/xHPhU8nrvdtDi7vrtpKyDlH4/7/tjt&#10;rIe4c5zn6AeCxClXxjt+7SRtR7ruwdx+NmcKsiixq5uFjY7FgK4BZlIl3qJGR40p5nh4NtjImFAy&#10;jgvRwjTcCArl4zmFANKmsafBB0L3XRjgx3/Ohxs/INOMIHy2CNDM5YTCxG95Jy4Ymi0/GEj4t9EY&#10;BCqyvcyg5UDTT6u8qyyVugfB1EHk7lX9GE2alTCDqeuMxyvO0r06mNK0DJIoQ/PXsGriXfVv4WsH&#10;FDODuxvJTCrsLvZvBpQ9OatusL1U4WzLJBOfc2fO9TMeLpC4dvVaH0tr3jVZUB55k0E5Wv6SyZsl&#10;jb3fQty72zY43iCVzZSc/G6/kQY4mvH+hx+MRU3Z7cmSMefdq0T7ebTdlS4NhsXT0bzLL77UP156&#10;9sz4yFi7AD0JKXrAzrJY5yejcmUgwzs0cLaVLZBFHDqTbRMYR0y8eQF4AfzQmeD68U23bWWCCy12&#10;XAxg8mtX32TdpB09OvR+sNObmfymCjo0yhWdKEvX/waEBQFZvs3Gt3HxCw96lqf8ucGZx9ymweyK&#10;g+jpHepv6M8CxqTUBNX1vcJckOAtmD5OXyYv9kpX9OQ5MoFZzpQtKGwOjywJm9MD4XHjB3mGKSvA&#10;Q3nUjw0BR9zUmXpm5+GRvjNybGEbJp08khcMr5k29ZA+4XtBJe8fc1sf9Tz94XaBQVUbswnRx4u0&#10;Q3mYmFYb1A7lZwLb7aD6B28n9BH6D+FPi5ejZQZ6OlBn9FMJ+/sSFwJ466s8ePXmSMlPnt7UqT/6&#10;snFj4uu7HbR9dLZkvXvrzvJZ2cgnhW4z0xZdBPBR2Y8Fjbc03vKeqwXHqX5Dcrj7lzt37/SFA97c&#10;PP5mLGJ2el7ztQDSj9nU4fY3fWs/Puhq8v7IRQfjdITyOab7WS3CP65+7PNPP+vx28aSPtPiSFv3&#10;rWHrd6rX2GEw4dxA/PQEZ1oYPzcw+0HSBPXLXPzCJwi2eZk0KW+poCd1PeFDW2GxP/XU+iz78dzX&#10;Ocfmi2eONEpnjOm3gqtOk8+MW8Azec2QZ2n4Zwz9/Ewecqm3jAX8woNo8YtOZrngDHO4dCDuDAeF&#10;/TPsw1Z3qbu5Dr8vbHnNafELdrioci1o9G+6QTbeP6KrX6x5mf5JrVvktE10H6l/s7AffguaxzU3&#10;6u+Xy9+Lk0ILmm8ePFq+9vuFwtdjaN88qv7nYc25vaUuPuY2Ta/9lLdvESRc7KvihxQFbK0cWKUY&#10;/i7Lvp7mMh8E4kMz2zAQTj9gjtNvZFHjWTtK+5GmVwZ/+qd/2ouaKJnCDAwGc2hyiAkaA0N3oLXo&#10;sZhxbtegIsyAgTkeOkVuJkpZDKEz+GZnmED4RmD+0HDTIeG1bfBzYdPw58Y/w/PoZnoYwD95bGFL&#10;H9roDyYMzZwfmONnmoN4BhIOQpf4Z2iLrI1uimtY0/tfiM6ejlMn3cE6Vlb+1vfK0wIgcZFbXA8u&#10;aJrpqg8NQj5kE2yAKcPzOhTYNZOf72u4gGFqvBYMrjZld/2bEGVTfsPBb9+wvatfXu0f7mR3WfjO&#10;QMaWz0Pl7wPe62WfbDeTeDQAnW+DHCWzU3rz5o3+uPiTmog8KN6OrfiQl650KjoRaVrGSqPsjqBp&#10;/HZIX9n98N14w0lHykePqfssWAA5xJNLHQALHrLmTc8M+KUeUwfKb7Mhi5q8TQBpe/LX/rbfcgjz&#10;vZxwaJKOVh2qf5Mfb3Z+8pOf9NE1z97aaMNkb3soup2tVF6RK3LOgG/0EDuf6RI+Q9vTlC7P0skz&#10;6ZMnGuUOhl/kklY4iOye9W/eyviQ21saixi67AVx2aKNG0jX6la6LGqSbyB5ywtEttCFNuUKXeB5&#10;z9ytH4YH/uokdj7eco5vIdV19EUXqTPPW5h1BQFXmdgkdy4vCF34B78XlAhPYf31hLUeSDU+/i59&#10;ya/7joqvAd1EH5K/Nxcqz0c1sXeV85dffLlcvfpVLRhu96aHc23aLVo/wnv6lHHreJfjzp1xPbw6&#10;7ramzPKtzB1X7bc1ylOuzY9e1NSfvkLZvKF1c5bv/O7eLR5lFwAP39ncqcWMRQuduDHNbWinzp7u&#10;TR1vgm2i3LZRaJFUfWTqkauvtHhD602TPicT+f6QuOi7fqQpTP+sD71x7UYvsnpM7jc047ZCx7O0&#10;e32AW9x6t7fDx24vTJ86ZHi2DSVstok5behbrjUu/kDCZxRGR7HFOQ09j3oe/Yvys47YV2jpRvmd&#10;IEDb0HGjrnrzrcYdddlpVn1DsMu7FdzeBuGRBYQucm3jZxAuHqKPG5R+7kONAZ5haMJ/xllmGD8Q&#10;DxI308xwUNg/w8Gw1eU/RnfSph7BbA/NFn+/+VJ9jY0bb22qhTR9932xibKBtFc/sG6+4Le57tko&#10;MX9Y8cG9+72p/LgWLE8sWor2SfVVDwsfVdzj+w9Hemlv31ke6Meqb3KcswytcMhpk7v7H1BhvdAh&#10;6xrUz1wBKx6kp5QbzHoYvAYmfBvnee4zuOlzxGtDmcd67l7gz/7sz/7jvoKHQCZZBnIdPybCxZvY&#10;cIXnTQ0FG0QNpuLTSA2ownSo2U1K401j3nVEBcKkN2HIQkhY5OKmQ4FzAVPgGUFcgGaLiQ/PWQeJ&#10;39KEDs7hkQ+Gj7RzXqGdMTQH5TXD/Jz8Z7rytb9CuxPvfro694byo7Lazxsag7MjYeMbmfXstsl+&#10;L2CGng2aBlZpBs9mOuRl+C0vlOfIH9phdOSBLnrHsSYHfSyOfMXTYsc5+FtlQ2wpC5+bN28tH7z3&#10;/nLz+o02VLZDJzdurEcZK41GTRa7l+LUf+tj5W0ykwmpiYgdaxN6cQZ6kxE7dhYZ96oxXy0b9kHv&#10;V9evLQ+fjI9/dTBPS97eESweyqE8dES/j6rD0Hl4W/PSpRfa/uk0tPxkI6swMvLTTeu+2gP7zuKO&#10;DnKRRujSVvgDXU76K37SaH8WNtKhiw1Jh7dJrsmMHwL0ZiYLqfDGix7oyiaFvE3apYHKpQ7mdk1+&#10;fq708p1lBJEj/uiACxMHZlqQ52DoYWCOh2jIDpMPSBnRkDFy67O8/fNmxhsa112n/OilU4+VsCei&#10;Fjqpm67f6G8tt/zkC+UFopdZN3NZhEd/c5qtO2MgPIDwts+qW3Wlzuc6Eyef2GWXa4Lw3ebDlces&#10;08gPIoMwtPIIfi+obHDqmio+pNKuO3X1LT2B18cUb4uYLodFB38tKoQ7Rqtu3JzYb2gef70cqTjl&#10;hmfPnCsbroV76cRcHo169gO/Lgl4WqOyPJXhyTfqvvqrtZ1L33Vc+VlM0V3/wPCxE/2mhoz6UN/u&#10;Qfrf/06mJgQlq9sX/V7NmbPn+lIVb5Bu3bq53CqZ+wjwqmN9Vv8V23y307bRqqn46h+5VTttc75R&#10;HG+cy54LLQDv3L7Vx8/41Zk0+gDfMV5+6XK/dbXA6nJVv6XOlFtbmBc18okfn9Q/BKnz2SaSLmkT&#10;F9otCgddxpIDJL1ndQ2jh2Ep1Z5XeimgRYuxRd+8vwCkp8GbjoSFvrGexTVf9Cs2Hf9KM9PNmPaT&#10;MoQWpAxgThNeKRPsuit7yTMaaeknMOtqlif+5Av45/A5Do9t2D/DPkTHccF/a33hHQxvddVQfYa3&#10;ND330FHJt2ljx93j9LzJ3PzG9Zt93LZPE3zySb8htplh3uQmWUdjbbjcv3d3eVj+Bzdq0XO9+ofr&#10;t5e7Nwur/7HxYSPkxlfX+sbZh7XQ0XdoamVBJZJNgcJ1LlhCtVjto6bgCikbQB9/XBCamS60cGvv&#10;/HM/E5iftaHfWNQ4fhblhhAjHZ0ODWEaClec4xhZ2Giofh3brq+OHcokgwLAN50nQfERN3cQ0LN0&#10;afDyjEyJM1hLOxcWhgfcgrBvo03ZZj3MfMTD+Gd9zGHkIvdcrjlPEF7B0HCDwkMbN+lB8g8C/wvv&#10;xUdB0/uXyUGBeLJlYUNenblwz5G9ZS79tiwMfJ1URI7gGDBGeg0vvPvYhGufyxZ6kdo7pTUJjmxf&#10;j6NaUF74m3icOn1qPZrxuCcXeDgfb3fzRtma6wOLyfiBzBrMxN1/uH5fowxtU4d6F9RvTRjwc4Xu&#10;jZs3+ndb3vv1u8tHNYn98IMPl08+/qSPi8CrtajBy9sZvEygonGy+10e5RJo8nCjOhCvfH0w7Bsh&#10;AyudtA5KDhMV7acCO7zLWXzF0YtFP1ecCbO2NBZ444ia385g73Tek55CgAc/WkdM8rZUOoA+9Wkh&#10;442Lo2QWKz3ZKTlipzhqy/JXF8IcM7MQzBsa9YcfvuK1bYhH7IELyAA9B1N2u0ztruVIGhD/HIZu&#10;l3b1zzxh6OSZ/iWTMEBG4JlOyY3+6ldX++3M3/7d3/bRM3osjq1vFu8IS2XUgwy7tghme3biuw8r&#10;nuzVDXvkQ5+yR67WGeyn8YwW8pOHG3rlip5nTFwQ/axHLlQ2NsVVT8oO5QPTr0aOGWb+MySvlC35&#10;bhFImzJtYebfeRTajUx6g2Rf2VxpW2PC9Vu15BlvaZSj+qoqT7+t6cVN1UvJZHPBBoljrvoj7bDf&#10;zpw+UwuaS902x2T+eNdTvzWt/qG/X6mJv42LfvNReZK9N3iq33F0TP9xolyLRO1HmDdJjn7Jm377&#10;qGrJqN84dORQ0bjZzM8fjPp3vNY3g2cvnG+am9VWe4HswoBVV08VedWTsO6ThZcOfKuXvrgXMr1h&#10;VNgbUNXPtA7uL/fv3u9yyJt8FnDqw2LKd4xv1aImR9BsZtEh0F7SL6QugefUPRek/tAlDOQ5tHGh&#10;uGCeDwqf7St6CO+Os/FVftjP5dITW4fohdnIYsU9NlVYWzR+hfQhbLfYkQd3g3jFjX9+BuQCiQNz&#10;2Jwuz+wl8qaNtkxreuWHAK8tv+DMN5DnOR5s+fxDITwPwn/KMOsn7gxz+b6PHtEcFC88dSs+dYmj&#10;0N5I7sXLvk77Oxf9H7pKq+96UHOUjz76cPmbv/lpf8PnN7DeqzHs81rg+C3A+7WoeXC7FjM1R3l8&#10;+97y5Nbd5dG1W8v9r67XwubGcq8WMPdv3Vnu3Li5XK+5Q7/hrvmVBZN8um8t7KOb3hjrcyu8u+Xx&#10;qqZlbKCPbpZDL98GKVP0Ex3M4dFPQDtP35Q0MLTSZ1zTnsR1r/YfC0QiinD8mSRgnHCuTEyAvPqi&#10;ZBOzHG3BOBMedCZeaCIcxENDnhu0eDzFC48iky8aYREeoI0SQjeDsGDKtqWLkuLvyisI75leHCRz&#10;/FC60CWPPM/yweSRdHNakLBtHqGP/yAZeiAsf7WMzrflh/23yr9Lt19uMPsja2TvBQ0jL0S3441G&#10;fPFreQq5Xa9Fq0H0RGt96ya8GHS6/clFTQ7q+fDxo8vZSxeXU+fOLg8el209ejjOzhcPZ89v372z&#10;3LbrUH7XCVamZkHF52nfl25SIb8+NlZxFkVfP/26f6vm9VpwuxXt008+Xd6uiew7v9IJvLe8Xx3B&#10;hx9+tHz6+af9Y3y3TexLHjL2gF98lM+kys6tyX1PiqvsdkNuX68FfTVux8/efOPNPopmQpQPelv3&#10;JR+dAOWmq7QRuFsk1QTk+rXry83qaEx2ejFYE7PYOl6gdazsBRYjt8hx53a30xzvk5ZrEmZB5+Yz&#10;rrA+mlNgQag+svOTXV3H0iyEYN6ykiH1nYXrrkxVPpPCimwa7Sb9Rf+t4cL6o+gVhQdC02m+JXxO&#10;Nz9z8Z8XNMLArHt+ZWF3jjj+3c/+rj/w9lseFiyHK26v9PK47IZNVWGXIyeOLUfKptjCkyqnm6vu&#10;ld7Z5MVLF3qy6huzzr/CIt8O6nm0zXVQWONHGxz1KAzNQbjltw2badO5d/ursiYPmDqb9bHljQ6f&#10;uIAe5zqddT4jmGWZETyTRr6N0qzpntJRk3YUe+y3pALEk7vqI2OpNHiqc29fHaVgiyb5rkv27Z63&#10;J77Tc6Oit1fjKN6RcdHIo6rD6me+9k0LeykcAlU21fbZiTfYdGmj5dILL/SPAVssFVXbsrcujyyM&#10;KsSNZU9iM2UveDxBU2hzQvozJYN0N/pNzc3KtxYg1f67r6mMlcmGUNdd2Yv+XBmVq2KLtb7D2/Sj&#10;la4mxUUn3mLOjxp/XQuZfnPBxqtNjwsCTiwv1ILutddf77e1Fnn0oP2rZ/WR9uJZeYOxIe42PHGx&#10;ldRH7CQYyPPOBgpnOumCnkH4yqMC2ybEtMx4VFhkKMIdH5dK1GMZtPTNqeMhnVaCXszgLYzfGNfP&#10;qIUVhnfKmvDQRU4wlwuC8Jj1l/kLf3hudSD9zHvONyg+8h0UHwTh9X3oD8JA5Ez58gxnun+KMJc1&#10;/jlsC88LDxwUT09AXOqBK7RbuDGiW3qbbm9q2JLrBXj1jzpD8yXzlJ//8u+X//d/+S/LL371yz46&#10;38ema8Hy+Pb9Ze/+4+Xow6+XE4XH7z1ajlTYN9dvL09qMfPY5k8tdh7WoueeucPtW8ud2+M37sxz&#10;jtYc4OipE8vREzWHXzd1bCQ9dVHKWiayVmHiKxDXzngqum35Yzex7dnGuXBr+3gkTZ7DNzyAtmTu&#10;ol2J7xHOoibEcedFC9ezOJWAmQmVOI3U5EnDFZ4MgJ1nR4YMPNLNnWEaep4VyG4zvsIi4IzoQHdc&#10;6wQiCpj9aANkQp84PGYM7TYNmbnhG3oyByM7RCMNPcGkj9xzPtLBOc+EzfylS/hBeYd30nErcFfm&#10;NhLlXumyoBk2ud+Jiq9S9mCfRUbvZq0Lkz7bXfWMvzhvR+weGljw0Rj6eEjR965q49CLCZ904nrg&#10;qDiTFUd6fKx778H9nige9VbizMlatDxart64XouYu33dqwb16Ov1nHqlefD4UdMIe1z5Hyr5Tpyq&#10;tBrgyePLoWNHlgdfP1ru1qTlcE0uXq3B3LELkwVvZz796OM+rvVVf1j8Wb+2dXPSvbJx39PoTY7V&#10;pMhORX9PI4+S2zESdn6q4iqwj684h+pHR39S/H/nRz/uXVB0PRkpmlJO14s24myqQbmi+ogfRJcd&#10;QxOQz8lT6GY1FynIrwfh4gPUX096amHR9VeTKnZWraN3Y03czq9oMvfaq68tb731g+XVV15ZLtRi&#10;ZRx3O9ETH5ZHHumrQnoieOnieOP0ouM6tZgx4Wp7qez3bxgq2yp/3zpUdkAO8onHS7u0KONGfz0B&#10;ZC+FaVOB2KG0bYsFnWdB7BPGppOWKwzmeRsW0E5g4n2o7QrvX9TA8PEnn/QEkF0/qsXMw5qY9hcS&#10;R8tea6HNvsqA2y76OGIpw2+N3K++73Tp6PLLV1rvJrijj0RKu0O/Prhs+y8bilzKF3ngQZC4xM/+&#10;Xdsqvlx9pYUsN7zjBgNkCB8Qvkkz9y1o1Yt+nj98+LueC1MmEL7JMzLMfLqeK91+nqWboivVFoOh&#10;s129l/3gSO8i8fF9iD/xFqLe0vjYny2S25td449LSCwkTp893X2PNy9nz7kA5Oh4w1l9jN+f+cYC&#10;1gZI2Wa/OXIcTV+mjY3C9Ns4by5frfZk0X94Xezoi26WLT0qmzlci4S9shkWbHHjTTH8pvjpT04X&#10;D3LZbJG3t87KM9rk8W6P5FePjnykbxi6GXXtByNtrsibcNpg6qG/8Sud0udoo2Nz0JvWH7711vKT&#10;H/9kuXLlcm/M6JPpX/5pU/iTgzx526ffIs+MmZDD+FPPAc8Qz/jFy2ebL5zTJo4rPPnghczY0eNO&#10;+QffMSm0SdbjUsXvw2r/bT8jj85/eLpue7xa5Uw8kC6yByNnyrB1yZ02kefoFUaHygTQaA9wV49r&#10;+sCc5xbFRcdbeT2jCXgOr98W8JnLlPqBkSUwP8/h/9C8D4LkMef1j+Ef3RyEW3he+AzPi0/abT3V&#10;f2WH5mVjfKmaW46UgR+pCVC1rj5Oe8hkqIpqk+SLq18t/+tP/2b5z//1r5ePPq/FzL27PYbVRGo5&#10;/uTpcqGm9ZePHF9e3ju+XHqwt5y4/Wg5euf+cuR+jU/6St/b1PzqYc15/GimtuN2xyM1fzp+5tRy&#10;ovrJEzX3OHb6ZM+hnh6p+Xn1Y/phctL4sFEbISXXWo792h4w6yH2MiNbn20pqE6jp1lfIPUNQo8m&#10;/RX/M4ua2UA0NIuZHDMzYCceI8J4xkhHqHEFhEsnfTIVBgk3d1TC0piBRp9OFaTR4wOkkR7PFCq8&#10;4RYSLt90AHNHsMWEg/jRJ9/gnD6dO1mUg7yRZeYXevA8ecUnzZzHHBaY/QE8oxcIdjzWRQXo/OvP&#10;s7KJjzxzOeFcPg2gJx7lRy9d9POMPMmzwuRrYI4cgY4rvsdOnVjOXDy3HD99qt/EXL95Y7lTDbUs&#10;rPgsvZjxGxCOhpkUaPh21Y/XZMGRjnOFPu63Q1p9wfLgUU1SSj7n2H/gt1V+8IP+kPSr9VpoO7sm&#10;5iZCY7evJgy1KMLPVc5mWPKwM6/MGrLdT8daLCqkvV8LGjujl85fWH781g974mACYRISe8ZfaemG&#10;rtqWH3oTtF930ZG20je8XbvW+rYQ8S2AdkB/wGSlb4SadK9etBdvVVxl7QioxZX0joS6ucwNbd64&#10;kJ1MBn9ySmvyxE27S9vDWxnGbXM9zW85qwbbr2pg2wQ9rjIJJq9FcOwGiG99F/biqGgzQKYsgeYz&#10;xYd3aLih4U+459AG8maJnSuPfsw3FR9+9NHiggD67slQSQ6fVOf9pNgZQ6rAA/Fv+x1+NkZ/fWPf&#10;pUu1qDnbb+gGVCS5+Fa5OgyQa5L3ebAtV2AOm13YbYmsm7A5jh/MtNEjvYHQ0Dt9pf+NTIA/9bYN&#10;B57nsK77tV5CH3ks9rIIZDyh7wUNeuEV3QsOT+Vv3ugsrhtHW2tScfXPRszJas/4Czpai9NjNWjr&#10;v3yf91VNDO7eqUWNhb20ZR92KS2A2m6LvjcRyo4vVP/y6muvLVdeubKcrEUBHvfv3xtvdqs/sqly&#10;pmxA/2F71aLGGxyLHbbirYgjYeS6a0FVfVC+gRttzYbHkD/txRG3krzjGjwX/fgusWKGqrs/8JbK&#10;jxJrp5XFaM/HT/RGhpsPf/DmD8YlAWWvvfNa5Wqg30IgDVnSBxjTMwmP31gP6QfGL636zDjgGYYu&#10;zxkjgrGDbp/lnzF8yJTJSttF6Wlnq3g0H5uKAupft9HSS9tPIcIuJ4ddld3o1xtXJRbENmOnCQuk&#10;PSSeGxQXucipTCl/dDbrAE3yC4LoBHBnuuQ1pwkNyHP8MPTbdN+GB+WTsITPsgU8kz/+wOyf4aDw&#10;md8WnscHiPu2+P8jQWR9Vt56rv+79PRbjh/DPFRm7g12xwsvv/nP59euLj/71S+Xv//1O8udB/fa&#10;pvpH0g8dXc4dPrZcOnKiFjUnlxf2ji1nH9ccvRYzhx89Wg6X/ZYRL36n8OtezJQ9+6s+ZW/tH0+c&#10;PbOcPH+28MxytPq1Q+ZDteDpFlcyl4V2PWlLLZm0HbbKLwxd2ULsYdDv2xGY/YHQgPCIrsILRHdo&#10;pRE39xPdu/3lX/5l//gmgkDe0FicQAMbCHMMMUjjjQBcmEYeeh0CBOjTSYrPwJk4AuIL0mGArrxK&#10;g0Ze0iQeRv4UenbTwcydS2QOjbDg/IyOK92cRn4wdJEjykYX+qQBSRcQNz8Hku556aFw+cE5LmGh&#10;gVlYhA54JvuOpuSNjhIvDCqbOpx5Jy7pQXgn7y1N9KU+DJh2MU8VesvizY1byyxi5KWOHc2yu25n&#10;1tukXoh0+uPjhrQahE1i5EEuO6/ycY7+rTfeXF6uSb6dSx/W+QFPE/WeFEzy9MSjbLKPEpk+VVHG&#10;oFk05aLp+i8d9kSoeTxdLp47t7zx6ms1eXi1d4expSctfpe+/pTFWVjtqheSNdnuvGsShbeNA7+J&#10;4i2SCZWd4QuXapFUedKqMrf+a6LkrYcdaxMcx1H6SuwzrsUev+/Tt5pdHr//QwfeKLB/QH+pQ4uj&#10;lrXAQiTHbcglP5N9ukQ73rSVzJXn2J0Z9St91wl7UPqKUjbfFig/EBesJL8B8pttJHyb99o3QOlD&#10;H+DP8zP5iCtMvQH9mA+0v/ji8/6eylua8S1SpSmD+LoSPC096OSVJXLh0aiuihd+ds3ZjImz67z9&#10;iCwd5/sHaaWpEnV5WvZJ1u+C0MkfeP4+aUMXjPzzc/yRK7r2DGb9sxUoTBow63mGOb04bvyh3cqQ&#10;dtAVVpA0O/Qn20Lpog8gPjbcC+YpT3QW8ZVL8+83zlVfvqXpyzW++mr3XQs7x5+eLG5aPjZe6dSp&#10;t6aXL1/pY2zEvH37Tl8uwna0G23uwsWL/S0NoC9vvMmFJx54Cpen9I8e1USj4tiSCQI5wE4XhUOG&#10;6KT0V22+sf7RgkVOt9Nqo97uFmn3qfqh3G74ci1qruhL6tlbLGma/VonsOuhZJE2CxljcMZM7haF&#10;z3HKkfLAmXammTH1KV3rvOTI88zDMznpr+1SPa+66nRrXXlu/RXEFoD/84ZHeNvL6g+ijX8G4Z1n&#10;oT4obQFd5OGGh/zJTH+ZaJF/LuMWhCdujsdvzj/yJTz0/AkPTTBpD4r7bXHOE0buWfYZtyA9eF48&#10;SB5b//Pov43XPzXodll/SlMaHXMUw0Z3AqOeHcv//NpXyy/e+dXyzgfv9SLHZuupmgecLTx/9Hgt&#10;ak4uF2thc345spx48nQ5om+oBczylA3p72z6lu3ulX0cKruoRYtj18fMpWpBc+bC+f4MQH92qGy5&#10;Krhlal23LLE/fdDYIGnZERXEJgJot5jwue4SLmxrV2BLH5vUtrKeEN8SeVPDDVMwL2q4Gu42E5AG&#10;K0y8hmyiqmEDGUurQ8gxBh1WdoOk1ejsoOb7m1mOFrJo0hHOnRxaiH8abuSLjJErHSQe0s9K4wpL&#10;Pp7ntKHLM5DX3NBTznQ+27RJM7sHQfIJzZw2eQUO4pO0c2cmLLIEwg8kDbnzDMIj5dw+gy1vcYkX&#10;l/jZhfTMCI9XQ3Jk62hNDu3O+ojWTnr/hkTZRC9oaiLANug3OoZE6OMZE98uR6E3K/3Be03sj5f/&#10;xtVry8cffrRcu3q1X7tamJDT7qZJzdMqck/C3XqGlx1ek6LYCld45elI0dMnZce1wDl98nQf2zKJ&#10;UCby+ajcIisDmgmLBY3jdgbWtsNCg3Hs2aLNL5H7jQnl8LalP0IvnfSuY01m6v8u29Cvp9GBtG1X&#10;Xv0BcenRIsZbhHwDhAb1mAz4qwn+qtsH1Ukqvxo3QctEakBRrnrJMcJBM15BK5fJW9dJlRl0HdSf&#10;hUImETB2gyEe9NkLtt5lrRSdT7WjotOmM4HgZwdQGP6pbxB/7LPfusiz9EN2ecmHvrz98zbsA79J&#10;9NGHfcHCfT/iSqekrvwdOyymhZxMrgotYtQpLL/JeP8OQKX1/YbvFhwptGC2gC5L6Um1RXAmkOSM&#10;3N8Fodumkd/3AWmimzk9yPO2bmDXBX2Un/6DwsJrThN6kHTBxM00szzcuf6Cc/pApVp9+31X00z5&#10;JA7gm2/b2FV/b1d1x4Ysar746sv+Fk3Z+phk4WgfBZUVNuxC/TteaNFiUWCz5fPPP+sfA/bGt7+X&#10;qbq3sNHe8TNesldtInZD1oylFjTAIlm56BKC6KI8o7+pP8+98NbvFJ+Sric9AXTKajw9d7ZkPW+R&#10;daHkutiynT9/rgd97VaZup2s9cqPv3y17/RHz0N65XafsyIdBT3Tw4wzrbTouKn/LYYmdMKGDvbt&#10;FCR9/LMLEidt0s08hM9xMyYOffTFdvgBmoTPepSnMmdxqMxkmuVCBxIOExaY809eW9kC4mY6GJnm&#10;NLP7XRg+4ZH8ZpmVdX6GW5BOODc8AgfRz7ClD4Tn8/L8pwpKW1rqlq19521sFXLXD9yrfuWzr75Y&#10;fvbLv1/eee/drueTx2vMr7HndNnduSPHlwtHa0FzuBY6Nb0/ahi0oNmrejxUdlHu46dly5XP1zXU&#10;fXOk+p9yvak5fub0cvbi+eVM9R2nHD876c312ORsMfzxllxEaxlrHBRI7sh5UL3M9R//li7xwmJb&#10;gYP4xVbR/saixu1nXAFQAp1yJpM6Y6CDCTPAP3dSGnB2KPChcJMS9Px44sWfzorftzcmG66n8w2O&#10;yRZacckLPYx84a2jgaED+AaTj3RcwA/wmWGmEXcQJk5+UKPPxItMYM57zitpEi8uOD+DrQvmsBnn&#10;MCAvckXemRYKjzzxoyd/OjF+ZcoAnbKBpJl5Jjxl5E+ZAnMc6Amneq0GZTHhI/3bq821rdRCoO2v&#10;Jp7kApETB5yTJ2CHJpaM2wDvuxAT0utfXV3ef+/95ZOPPlmuX7vakxGTX5NSk3JvGnpiUzxKujHB&#10;LeYQxEq4FhcmFqzE9aLjatWq54okq2uZ6Uy5TaQISV75+MHQh1UmE/lxLKYWNTVR0m4cS/noo4/6&#10;N2e0n9feeL0XNSZGurk+dlJpKlHLksmJeMfhdhP5grHwGB1N4umoaqp1ZAGUhcnuuM00geg8Cvn7&#10;zcQ6IdzS4NkyFNJLg3RoVkw+5F2jC1ebqSAydh2W7NqxW6z0B/oe7Sr1Lu+54wLkiI2RhZ4bq8zJ&#10;LzT04xIGt9y9/8EH/WvreUvTolQFfqNSyXx46NpvEsnXhLGP61U9CxtXx5a9Vl/mI22XULzk5sca&#10;XLxNnBc16hkoZ2dUOKT/dkgZufSTNhN/66zKFEB3EII5zYypO4gXTNwz+ixMXuI8Z4LnGWzzCyRc&#10;Hcx9cWgDyRdGDpC0SZd4OOc/h3F7os9eq87GwrbqsNCi06Lm8y++7Ld2jiPh2+2Jv/Jh6+zeAldb&#10;7EsGqi+xiNc+Pyj78SOf8vaGdNwQeKbl0PbZrnGuStNv88i+1Vn96wW8MHEpB3dX3vrT13SZdgua&#10;sulSXetFGcvG2J3jpRYzYxFzoeQ51Ufejq1t1xtd+gf4wbluh0z7MsxxW92C1Aue/JC/28sBKG7G&#10;lDFpEs5P3iyGEgciH0h+sHW1yjPLlTwgSBlTBjDzTDlnumDKHvrER5f8QL6Rve2onskUnjOCOe4g&#10;/jOGbsaEhyaycIXH/W1x5gHBrGN4EGzD8zy7weeB/A6KFzbLMrv/PYCSlbZ7LtG/2bW+la1CNlZN&#10;L3cf3V8++fKL5W9//rPll++83fOKkyeOLyePHFvOFF44fnK5WHjGCY5e1NT4VuOhRc3TQ8Wh0NFq&#10;b2csZp7Aah6+Hz15rvqQGsfOXbq4nNR/FF/fD7aO1Ym/6J2M9dxtq+OHqIHYTewzMNdb2uXcPoG4&#10;0M0QXkH9ExvVxjI3wGu3qAkjKLEJWt/nXx1/JmkaKSbQMwYY6fh1PhFOvI7d4JFrarNLZbIKQuvZ&#10;IkZeFjRcdMIyuSX8FuRh0pOCKSSZFJAskSedmzJl8RPlcKWdw+bwYOK3NKFTth7EKlxe6YjJI2zm&#10;BdLZoUUDDwJpA/xbuqSF4QUiV+Q9iEZ4yhB/0kB67YVFlSt6S/pZLpDn8IDoUsY5r9BwhffkuyaI&#10;VYN9Pt3Ht80j+dciwFzdbxHgl/ruXczCOU959e54uZHHLWWucH737V8v1778qmzqbpWnBuuiN0no&#10;D4/phByF5HB7Th/zwntdKBTV2DnxTO76O+LVay0Y6Iecbi/r72LKhh+4lrrClcHvYWTBYXJsdzfX&#10;NXvFa+Jz7/695ZNPa9F1/Xq/aXnjBz/o3V8LoLneTL7GgoaMU/11LJ1w6j805K9yNk0Fm9yNI2Zj&#10;koBPT/jYapW9eYdn/Y24wrJnkyJ2XQVoWTrPKtPIu7iv+T5tMes//vKJ7wUXnuWXtstT2LT1XP9a&#10;h44dfvzxR33t9gcfftj9gb5AOrrydlfb6RzCp9MPefotTU0857yCFq50i+/7hddqceuHG8mBD1m6&#10;sy/TYQd00jv98vDXJl55Fi/hCqdt6IMspN2M1ccPK1+XQqChZ5PqLSj2twF5DwK8d/VTfgjQzzYS&#10;N/Eg9DDtBc7h0iVt4tPe5rSZiCdc3lts/U19cDDxM4T3XDYQeWa5xMt7K5dwz5BfvaYflp/nYtIb&#10;C1er7j+viYFFjYp0LM23M8axU7VIceWxTZETJ072zWd+Z8YxVwvWz9fNN3bpo30LiLN96+GRau+P&#10;lju37+w2NtiINzVkj7zaWMqRTTnyt6w2R1bbI7ONAn1R+qp+41R03sjmspH+rbGTY1Hj9kXfzbiC&#10;utOvusHPoK8M8pB3MDoMRIfkTT0HPSdemtQJP17JL2Fgrr8tkkt5Uk/aduYT5IX8wkOTNKGFiZ/d&#10;+GHX/wF5C4f8wkDKEN3M7ly2GROHV+TnJu/kP6eZQfrgTDPTbZ+B5zkt3MoM53Qp53fBNr/obYbQ&#10;HIRgpo9/yye0WwhN4rc8t+5/P2BuYTpSelJmxVbGQn3HnepXPv7i8+WnP/u75e1a1KjnU72oOdoL&#10;mYvHTi4XTpxazh4uG6xJwV7NT55+/ajYGOtq/nm4Ag1fhY6e+Ya0ZnfLXi1qTl84v7zw8pXlQo1l&#10;J6rf843hoaNFKP+SoyRqufjyrE9qaGe//g+yv7QDOPu/D4TPjMkDr/QV/D3i/sVf/MVuUQMQW8z0&#10;jx0esKjBKB1GGjBmwk3iLGhM7mA+ijQBkFaarKrwnAuvk09HPyaD48iJArSwU0eEXlqdLT9IZwZn&#10;WunDO3klX+n50YRPFBaauMITHxAemZVn7iAzEGQwQEuedLgHwcz7ID/e/NzkM/vFbWVOvLxDA+cy&#10;Jl3A8yy79Omkkx4k3+QZTDlnuRKX/BqlLXzydHxcq+GaRIOuf9eU1uSQzdAteegb9NGeok8dNhaf&#10;6N2NZldrIePHPL/64stq3OsH8usO/LhNqOy3OgULCxMbx82elshkIgt/H5WC9Lg26Pz6ed/6VTI+&#10;rEWMHwA0Wfriyy93GwImTuTAi82bLPkGxi5q+Noh9hs6vvGQ7nRN3l959dXeIaY+Cys3xHV9KNuK&#10;82KhZaWU1U8XaHIcC4rveqjJkm9l7DynHnb0lYc0wtpuSl/7b11Gx9q7x3Bd1DSUnOiTtwle5FQf&#10;0EIskDzbbmqR6Ta5jz/6aPnlr37Vd++/8847vStuY0NdOUqX66XZlrzSxke+ZBp5EKllL+QnoQnp&#10;V9Wfvf/RB33Ez+SzCHpC67Wbha0bXqCjhyajFiZ4YDJ2yseAY9EC6OpxLVjJ57sLk8rxGymOnYw+&#10;EQK1Qzd4Nc/vgJ1eV6CnGcWHBr/oIc+JCx1M2m4nq+5DEwiP0I56G/YA+ffrc39ziw66jayYZ3Fz&#10;ePQBIlPyn12I94yzPNykhbNcwtGTwZu1cUSiWT+z+aBtsmkbC2zL9e8uHTlzZvwejbeoaa94+f0s&#10;3+JIX9ruWwb7Lc2p04N3tXMLGht5vagpUGaytO2XjfKTl5y92VGysmn56IvQj/Grxri1TNGzDQk/&#10;pKl/cORRm/BjoDZIvC20CJMWfxs3+kltGU+0fVHAGj8j3hCQZ9ZlMGNB5EEX2rihSXou/oCbNHC2&#10;GX5ywSwK5kVN5hjiu07LnWnEzRi6oDyCscc5HgqH0UPkVYZA9ARDG3rP+EReMiQ/CMITJN2cT3QT&#10;nT0Pkm/ScuOfeYRP6Ofy/TaQ9PGHd/KM+7y8D4KZZnZh0sw0M2zl+e8Oqkj6l+2ixjzh7v17y8ef&#10;fdZvat5599c97p2udn+i+rmThReOn2o8XX3FocdlU247e/yg+Ph9v8fVIRVDH/4f2Vue1KLGzxc8&#10;qnFz79iR5dzFS8vl115ZLr54qT8LcPGSb2pKklEv/nrsK3m6WkY9PF2roGprN/5vbSF1NreJbds4&#10;qK4DiQ8NN/ngmb4Cv17U5PazGAhinXN+1M+CBOgw0glotBgkDebp9LKw0bHjJQzoWH0r4Dcw8g0C&#10;tANrAieecJ7TYWUyk7h0WPKdC6pg5EsH6HkuUzrbOQwkffwB/lRMMPFzubmJS4Xxyyud/JwWTXSX&#10;MBD/LBuYn/mDc9qZRrj8UuEz39AJmzEgnnz0S76A51mn4CB+8ky+aKWZ+RyUX3bsLWgMwDV7rgXG&#10;uHLUVa30ZzD3pgZvtsi+TDBb3zX4h6dJeqepRUaHFX5d6X3/cqYmHi9fvtL254jGxbI/38JcvHSx&#10;z5/bbT1dg75bjE6drUVH2ZoJr4kNuzOZsDPbk3uZVf74y8czV/6+m7lzx4/r3e1rW7+6dnW5VpMg&#10;k6mqDUn6LZA3M94i3bh9a7l69dry0UcfL+++/15PvC3WfBOjbC5OwOt2tSfn+f1GSh9jq3L2Fdf1&#10;jMaES5hvZfZx0PbvWKCr9uhXhn2/o21ql2MxMOyb/vv3NgpL0pZVuVruKqPFUE/kK924BvdZG+Po&#10;1HwzQA+dd02sGkuGXugUeiYbGbyRtRj89LNP+5plN5L5DRk/jklm7Vl/4eKEF+wgVT2wKXUfZEdk&#10;tKtNJtKyK0ge+sbrq6++3B3xY0Nu0HMkSRmKSXf2/Zam6tluN5tr+1U89d0klbcd9aIfi7uaNO4d&#10;Xs6fHRNc3164NMC3N62TSgfpuRc1BWk33wXRa+dVfnLOGBDfbUGZV9r9OhnpEgZTbwFptjjTzvXM&#10;ZTdtO+VHm358rg+APhB+0syY8BkOCotMZJF31/NKh09kSj/fNxqS66ixYvDAkU3aaLPxoE2pS0ct&#10;/IaMSb/v+2yidF52OSuNvNXz3Xt3O60f9e0jh2WXbNIi1nd02pZx05jJxunC4jh1M9dPFvj6yH7L&#10;Uv2RMY69owfdLovO7qgjoxYwZDxXC+iL1Wdd7GNm46rojCl0oP2xd23wcckhT7wtwsgz611c5Ips&#10;MDSpp+h4tgeQcHrvPKtNZzMydNu6StpAnuWv7GxJeYJb+4LC6S6Y5+gidNu0eT4ofdJFH4HU3RbD&#10;M3JLr3+a5yDhl/LD8J71EQwNQDfLEX/c0AeSdssj8m75fV9Impl36pafm+e5DM/D0IV2m27O63kQ&#10;mf4h5fk/Mjyt4nQ98Rs76MBzoUXNnXu1qPn80+Vnv/j58t4HH3S4ucmxGoNOVF927vjJ5RwbLEZP&#10;7z9anlR7/OaRTdWHxafmQoeqnqp7cSnOoxqTHjytOVMtbA6VzZ67dGG58srL/abGosbcZ/SF+j91&#10;QY6yI961blrS+leSdlCPc1WXcx8ByDnbYfxAGWMDXfbCwGwDs00kD8/aWNpdt0cE1Sl9MzPSIRn4&#10;/dK2hY3dUo3UcRiJ0WKGLhnp2FIImWW3SpxOTpjO24RSx4yHcOkIgj+aHFUzKADhEVinMSsDPTo8&#10;hNntgtIAeceNfOnU0JNBWMoAowe8pZk7ZyBdK27SFzo454c+vNFGbrKRUVlCP8PM9yAQL93z0gon&#10;C72QnQzJP3KjEY5O2ZIWpmNHo37wEU5n4KB88Yq+oGfltDiVb/JDE13u+NQk0uvPuybCX5dvLT77&#10;+fDDD3tH1Y6mY0XCTCrYFb7swjcz4xuVUTa82Qo764+3axB3NvWUD+jswNJ70ZikHnX/e/HpH1W0&#10;y18N8+uS58GTR8v1O7eW67Xg8CG9tzeOlxDNzrwd2ccPyj6rLK5edGGAyW5ZVOn8Ub8VMBvqslca&#10;ad1EdvnySy1zy136ySUHdKJcvvcwKbpU7ezHP/lJ314k3mRY3rtf+O36cZPZ4/7lcLcfgWHX401T&#10;7/JUqrKU/Un1qneWbMJHT9L05L9ksBCyMMIvedKphRy94d1vfFY+/sgX7F2cSmRx13ag9P6t9W4i&#10;Z/LH7e+ZTH5Kfq5yu/nNAsek0PcqdqB/Unr4P/27/3H5oz/6o90PiKYcZOv8avLJVi3sHpT88rID&#10;D+XlGODNqku/uvw3f/M3y9vvvNOT2+PF39s3+fvBVr9N43yxHSp1RM/y6t/oMbksGvZ0wlE8dVD5&#10;aGM+1PzRD95a/viP/nj5/d///eXKiy91nXff8bjsqtKbFFtc7eT+Dkj7CD05tu2n66ZkYvvpG5Mm&#10;GJj9gVFno90nPrLJQx3Sq/7Yszj5K1f6Fnlr6+k3wEH5g2+TYYY5beSD8pNv+vyA8Mgpjo1qW45p&#10;9eKS3HRff24ee/e9d5e//dnfLR9/8mm/FT538XzfbGZxY1PF78vYdHCFvLSOd42b0570G1V5vVh9&#10;y49++KPFlcn6IBdO9GKp+it2rI/SxnvCUa7yRHbtNpsyxgLjYY5W0q+0EL1+qr+bKT6+k/GGxjjq&#10;qKMdWgsebchxXW1Ku3G9s3bAr61eOHe+29Hv/s7vLOeqD6S7/n2Kskt6VQdb2xGeOgDzM3/G0dR5&#10;6gbv8BQ306Wuwx/Ev01DF7GppJPHkH30d0kDZj789MgNShv0DEKfNKGLjcsrfEDkiJ9s4tBAz5mD&#10;ZIKFDs55h0fc5J18hCcdOCgebOlDM+cjPPqPPN8HwivwPP/zZJnLnvA5HfCc9CD+OWyG8N7y/acO&#10;tFLaXt0qU/0dKt1886RG6q/HGFuDWf/gs5vP/r8//a/L//X/8X9f/uf/1/+zDHFZLnkhUHOZC0eP&#10;L2+cu7S8eebicuGbqvdbD5a9O/eW4988XE4ecky6bPR46av6sm+qT3lQurtdtnJXH1M8Xv3Rj5Z/&#10;8Yd/tLzy1g+XY/V8qPqXbzrf6l/XDR63nelT2FhLSv+HSvZy1GdvklZb0HbQiIfsgR3O9QbRpK3N&#10;9HjFPiCI/SQ+bVNbs6HoxYg8mroY9qImiTDXMds1tajx1gWx3SQNln8WJoXAY0w0j+4GGIXgegbi&#10;dPIKiUfyxFMcHviKQyMsihCWNAlDCz2nQ5nlCz3EWxxE7zk8QwcSrkwpo2cgXdICrnTRAXp+gC6N&#10;O/T80dGc38xvxkDKMPvnsAD+8u/Bcy0/PpGFXxo0s6zCxWeCgma7qIkePAdB+EE0XPTqQr6RU1px&#10;3NZnif60qtG5TguaBzUZ7huoKo2JrV11kwQLXTv6vtESTu5hG+xodNomwF32yt8blddff2P50Y9+&#10;uLxQxn7CRPRw4ZGaXFTjNInVWZh4ViHGEama9LiswMT2XpX586tfLp98+Xn/sJVy0kuVuG9O84bl&#10;Xk2OvAWyL1C1OyYfNSGiEgsCsvheZyzS74+JS01ELIYsTLwROn3SudVjrQu/6nv1+rVeVJh4uIbV&#10;5EXepb2evJik9TG5KjveeWOjjojQb5KOjEkGmVhsv01QL+qnym7xUtpvXj4wNqkjs7r2JsiH+i5m&#10;6Lc16qk6KQQmh6NMFVYTfPVpMUSWvkig8kajXvrtiLrsOh+LbDvG6g1apFoY+hV0z95M9RucKos6&#10;aR6VjyN6P/nxj5d//yf/fvk3f/zH/bZGB0YO0PzLtQjz5scOuomc8haTtg00dqwdpf31r3+9/M1P&#10;f9pvxJTv5KkTFV9lr/L2Wzk77pXm8PHqo+xSVX12eXXo66KGfEcrvFp114nasdv/wvmLyx/8q39V&#10;cv6b5bWa6KoLabOg67dI/4BFTWjxose0QfHkgeyfzqIXIH7mEX9AGPrEBT1DeZCbbZlge0bfZVGf&#10;VW/C5Ct/eFD+MPJCkDzQS88fmNOAOY4/Msk//ITNixqAb9dVtf2W26K+0FjmlsGf/t3fLh9+/HHb&#10;/4UXxhs2x9AM3d58OprmB3/J0eNStSs2w87wu/LS5eV3aqHgd6DkNX8XCn2v5Q2ONz/a2niT4xKM&#10;Wy2rNN6eeNPirWD0p83dLhnZsrZlrLCA0X9425xFEvtyXI0OtJtsEmi/90oWxyt7c6Bs2+1nv/c/&#10;/N7yr//gD7s/1AdYCNEhncZ+QOpKOH/qAaRuUm9zOuFzWogutLDLV/EzPUAbF4ae3pMHlIbM7A+E&#10;vzRzvgc9g+QN5jgobsbYOTfpkp/n+MWTKbrUPxn31FHSzPxBnuMG5ngIkg7Sl/DwnDFyoUkfkTi6&#10;o8fY2PeFyIMXzHNcgD8QBpMfnOVMfCDp5vj45+eZBuIZTNg/daCV0k67oErVm5LfPK5xrMZPm4re&#10;lvSi5vrV5X/9279Z/m+1qPlfalFj4+5C9Q3HayJ1tsah189eXF4/c6F/gPPw7RrXqk88tTzqRc3R&#10;wzXW1pTnac1xvql+8XHxfVhj773S4dGz55ZXalHzu3/wr5dXf/jj5dSFi8ve8ZPL1xVnM6d/+68E&#10;rBrousmbZuo3h6uIUYaKG/H78zx1FJsIpA7Fp03PNgA8g/l5jo+da3M2sS1qOh+R+aYmILHBwSAh&#10;QwkRa6hbY4ofajQatF0nfhDBFDIdv842wui0pRUfkEY+6dDEC5MGAuE92FQcQEs+KA4dnlFuFBL5&#10;wcxzxtDyz+nht0E6N2nkQz5ljN7Ch3wgzzPI9yAMRA5pg3nmhnZb7plPeKCJMUFAtugvxgaknflt&#10;7SCQeDzQBJIHxKexJxoVVvHehtTssBuwupSvyVQmMPwmJMLxlcrEWTxedJyddelfuvzS8tZbb9UE&#10;8+Xl7Kkz1aBrclMtz5sWg7+Jud1cjbEnmyXz0Zpc2L0vwuVOTSrs7tutJd+YIB3pSUcfpSr8xhuN&#10;4mMCw7a9KfDti99osYDpnd/ib9HUuqg8Hj5ZFyA94TnZiwFl0dag8pGnf5G8Fi33HtzrCZYd5ts1&#10;KTLhIZcFUB9tK9ePlaJx3tbChN/Rt2vX/cjg1d6Y8C2AHxyEfmPjVvG4rT3eGnTiP/vi835D+0X5&#10;heF70zcCReMjfnlKK8/O1y+jV9ytnoTV4s3EslAb//KrLyt9xVU+t2oR6PpcNGMXmnuvn73JyCUQ&#10;Fqm+TXG0Ju3GDoyJo9/byCI57Ue9sCd2zEbYgrcyntua1zdHwuSvjJ989mmXi87d7MJe6JrdWWAe&#10;qgWajyPbvusvNmsBw7766Nma79Ga6HZ/U/lY9Jh8vvDCpZ54om8huCt9LxALtm3meZD2FfrmUfJy&#10;gXByBsEcdxCCOU3SzXzjAuHpA9CGB5rwTHj8wYTN8H3p8J9lAqERDoEwNGRkA/x4atu7fNbFbQX0&#10;WxJvBR0/c328ha+22t/NrG3RMcluj9X+uh+temv+hd6w6AeMcd4Es1fXs5PHpoE+SRo2bRMQsgs2&#10;6w2ufgJvfZTbDX0fQ870tfK4X+0CH2+I3GimL7tci6iLFy/1QkjbkL7fRFZfIe3oS4cMFk2Oyt3s&#10;9nuzzfClF19aXnv9td4o6Te3q25bV+y6cK6DWa/R94ziQp8wvIx5eLXeV95bOvppva58EpY6nFEY&#10;1LZH3zEwG26JD70wvOQ54yxPXLJGXvrk154Tzk/Xmafof7gJ6zHHmFBliC6Tlh/MeoockQnkeeuC&#10;6CY4Q2hhyiRMGhCZgPDgbwPJfytHwmac6zMwxx+UPu7Wvw0DKetclt+2TP+QNP+/gCplu+NnG8p+&#10;KqSa7PK4nu/WHMM4/bO//0VvzhjiejPTfKZ0dbps71SNa0fKXJ7W2Hqo0vjW//Dhml/XwqZqqfjU&#10;nKf6jqc1T/m6bOcp+6+5yNlLLywvXLm8nO+LAqrPKr76mO5XbFIyQRm2bFU/6qZE5bSck36fh0kL&#10;PXNn2xGWegZJl2cQf9Job/pjbbLbg8j/9J/+Uy9qZsMygbTjZIKiExE3N37+dDQ6GB0LGiC9Z8LO&#10;jQ3d2LkexxliqAF083NAWnHpiNKheBZOJug59PLmgqRNvGcgfoviID8e6TT5Z+UHwks4TF7RE+Sf&#10;Ye58k6c027LPsiTP+KH88Ag/z6mbmW7GyJl0qTf5pK48bweIWT58Qh+9R04gPHKA0EP85nIXcX+Y&#10;7ciPRY1va0JDBvaSc+psbdZbWU9/E8EW5Clceey+2tl8oSYB586e66NTjqCZQNvRtDAx6exFTYV7&#10;S2Ny4DYxuyF3quMwmb/ldywqPANdl6/+2em0MBo6L1n0OPWvz5sqC50Udvmq1Zs4WbyYOANvOIDy&#10;aQuOutgBHt+yNKsqyze9QPAdDMwiAJoYwbQlkyULK663EvTkiuhOV8/4OGdvsmaC32+mCnvhhL7y&#10;lr+4lkHdVGemDFB56LcXnI6/qVthbCJYZdUJ4+0Gu+bFzgp1zRXZZaYTvNjG+C2fMUGAPWEoxNsb&#10;N/VpIuENzau1qNm9Xi4ew4ZrsqMM3vxUGZW/26o8Kz9/XIs9k9jPasHm5iv66YWsv6qiro/Dwxa9&#10;6Tp0eNi0BQy3r3Ze/X1ksMphIUNW9evN3a0bN7tcrnb23ZZvLshiR7w00/ZjohtdAnoOgmEvA+Lf&#10;xnlO+xCGX3QSmrgHQdLEpuc2CsRHPjpWBig+eQSlbbuYUPgW5jShk3amnf3pn7gwsoHEQSBO2LYv&#10;60UNzZdNCkcf3Wlv12pBro1j7bZBt5yRy64jXtqPRY0wb+3YSMtR7UJbPlFhyoA2x2Lx0x7R9RuW&#10;4stmT52yqBk/Mp3xkpythxVL6A6D/NKfPXe2dyBffOml/v7PgkZbU6amK2Df3nI+uOeSgtsti77S&#10;Gxtl8I2cdC+/+kpfPnL6xKnu/2zG4DHrNnUEEhcXJh5u48Acl7AtJE5amHpOncafOqOzLGBSxwmH&#10;wmHCZxQWGjySRtxW5hlm2cXFXuNqN9rQbMOJS1jKCMKDOyOIPr4No6stv+Q3y4FeueFMjyYybHnO&#10;+opf+JYuKDx8I0toAX9QWHjC1IG8wkf6lCd+OJcpeW3LO0P4hRYkjCv/6GXm+Q+FOb9/DMyp+Uuq&#10;4l1tsOTlGWPsoe6P/L7Wex9+sLz967eXTz79tMdrR8mPFc3xGqPOHq/FyfETy7HyO51ysvqpGrIL&#10;qs9ZSu9Pv+5vaB5XRt8UTRnyckhfVf3LSzXGvnDlynL6/IXl2MnT1ecd7pMQpanu/w4dqsV6jXt6&#10;3h7bqw9xMVMvvkpOi5/oJPWZOgVb+4ltJCx1Dp+nW7SxU3H4a4vZbOh8EXpTkwwDJk1Z1KQTBsmc&#10;i0YHanKFRmZw7kRAhMQjhQjMBZgNNoURN8dn8qNjAWRRqCgk+QQSHt4g/OLOgB4oRzrANEJ8pcEv&#10;+eIpDApLPolL/kH80knzg5kXCL8tJIwrbfRNPvyEZ4IfHkGyz/qH0nqOfsjALy4DBUiZwld8wqP7&#10;hHNTnoQDfEHkFq6hCPeWpEb2XtD02w56r0mniTr7MmGwsKG3trNanEhngq288sIvOrWTmhuCTC4d&#10;F/qm8vR2pRc18iZO66EmBY6kOcJU6U3w++P8u3f6o3wyOsvei5qiNwExIXBEqxfndkhMhAv7tzBq&#10;ArzTRzVyvRQ5TZRBl7fieke20o+z+36wUT2s9leekqyPbI0FSQ3oJZ8bjXoBU2XohYm6lE/J5XiN&#10;Y1jjY/yyVwu4Nd5fdF0ZDBlSF6XnXpjRScXpQMdxsnU3stAkrt9UVQfpqEzfDOW41tHSvQG+y1dl&#10;rsJ2Z1e+Q7VI6DwrvH9jpzpDKIyeUnf4x47Gb3qM62+Vk3wmZK+9+try5htv9Fsb9aC8XeaKV2/0&#10;NHRU9lzhyqKucmucyeZnn3/W1/GyIzoauqmJZeWbH0J9ygyVhXxlM8o8fmumcNUbswHe2owjZl/3&#10;dxYWNZTqw/FXXxlHB9mausDDW7m+8a74BFKOg6DrqqDLUhhAn3abdgZDH/fbAH0WNegjR9tAPcd+&#10;5ZO8xM95oJlRWOK3kLiZFsxlm8PmfEMzxwuPTNGH+k/7B6jVr3YgXH0DbcGzY2DeYrAXC5oTVT9s&#10;gH2KH29UHratagfCR3seR1H7rXC1fYsUb0/ZlSOkjpqSgbzoxu7++N02tpBxUTl8o8bm04cB5eFn&#10;L/qvvO2x8Bp90HiTpMx4mPh4o2tBY8HuDertkqUvCSgaGwQXKv2rr722vHzl5eVUjZ149MKmEA9A&#10;vmDzXeMDwhKf55lmTjtjIM/Jk5s6zPNMN9OELpC47ucmO0mc59gEfeune/MnfemaLhj+SbdF4aHB&#10;nw0Dz5Erepl1kOfZ5uPOMNMDNKETHtmS19yOZn5o5zLwC0NzULsLfcoxh8OEzXFJD8KPO8dtaSEe&#10;kYnrGaQsWwTSpQxQuLEi+c2I3yxnwuY4vFJegE/wt4XkEfiH8JghqdvFlty98YC3OcHSpzA++vST&#10;XtT0Tak3b1b/9sg+S81xDvUNaBeqz7hw+uxy1qZIzYFOnawx5zA91PzwUOm9WD3UL9Kh/qTwsN+5&#10;unBpeeHll5dzF19cTpw5txzVTxRPY7pTNE41mMN4HjqFpcuSsaFkiD7oInPGub7Ue2gGj1En/Nt6&#10;2IblebYfvPWJXH30M4uaP/uzP/tPRST1XnWolXZvrxLu3blzZ68mle0H1Sn0c3UQe9Ux7FXH3zS1&#10;qOkw8dVpdBy/MM8lSPMGlWnnAUuYDhMv/+rcG9EEQRWo4/GY4yAes7sFaZI32D4flEZeKYuyJ29A&#10;bjKWAhsjr3hucJaH/MkXL+UVBtBUxTTfpAWhhwF+6aKPuPGD5PttafmTT/KUPzmSfqZLXQmL7DCA&#10;Tnh0tY0LiEPDPvhbpppK1sR678GTR3v3HpYNPX406B4/2Xtw/37bGxtja7E76Wb9Jn/5Cjt16tRe&#10;TQT2Llw4v1eLGhWw9+Tho72H7LHcmmzuffNk2FzL8+TxXk2O92oCXLJUWPF68Ljst2SpSe9eTSi6&#10;nhWFxX5daR6UzbORam57NaGv1rfWV8UrPRfqk6r979UEuxHF0xK7mnanLS0P2grbIR6druqWrtEk&#10;fOUrrLHouNVt7dVCsPPoMPxXfg38JWcpqAqxylvB1QsMbD/e9VcPyS9xdLtLQ7bKr2UrV6gycYWP&#10;sILwnbHo8pA8/F9WSMQOkFdN1vZq4rhXi4S9H/7wh3tv/eAHe+fOnet6bzLlI8c3ow3U5LTTybtl&#10;KEb0VwvAves3b+7Vgmbvq6tf7dUEtOsajQxr0tf2TdZazOzVYqvdw6Wjw7Uyi41RSvLkFzraxLL3&#10;uG3qSdPXYmbv0sWLe2fPnN216ZrY7p04caJoR1sNNq+CXR4rJJy7bUtd1tXW5S+Plv+3gKSTLz74&#10;wVmeOa/ImvitH2zL8NtA8uv6K5z1I468W5lDA/XTGX/0D+GTcnUZ6nkY2F7T3Kp+5fbtWxX3ZO9Y&#10;1Y2+vBb0TSO+FivdFwkY9Tzal/yPlo2wUxbbfbf4SQ5p534K8j9Z+z7AHtgKlPcuj6kelBcd+6kF&#10;dIexs0ePamwq2Zpf5Xn//oPuJ2uS0+Uiw5MqFz61aKp+8OLe66+9tvfqq6/snTxxcu/p16OtJJ9Z&#10;x0B4dBi60AbmMOlnnOO44aOuZr5zGhAXzOGB8J15eEY361n4bB+xYS6dBdUXVCdc9pNxP4gu6bgz&#10;L+nyPMsD5jLN7TNlCB13pp0RiA9vsI1PHIxckQnMtCB0sxyJpz/+2Q7AnD7+OX0wcdwgSLy84wfy&#10;SZsGiSdfykLv/OICoRGWNPHDpA9N3OQtP/mmXsQBcb8NzGX8bwqrGGNsUyZ9xzd7N+/c3vvsyy/3&#10;Pvns071r12+UrT7oucjX1SdU57R36uixvRfOXdh76eKlvYs1Vp6pfsOYVJyqb6v2drTaZo1r1Yvt&#10;PTVvPX7Ca2e7w3tHT1dfVOnOnL+4d+Ls2eoTT1aaMS7WgKiyWqzS4qqnQlHGyXW8jD7SFmc7St2A&#10;WWfP0/kczp/n1CdIHUL9ZPfh8i/iflNTxC1pCSKodzS8qfmkVoReaTuOlptd7EpVx9kutJsunmuH&#10;K29w7GJVw2/Eb4vCy3B7FVaC9a5WTR57FQZLwJZHnBVZVmXCofD4IfkBftJzU66Ez88AHRAOZlo8&#10;5RcZuJGDnFzhgdDCg+SJX5k9i5/TeIZogjOED8QjfIKBpIteQGjEJXzOWzmi58gSmpR55gPEpw4i&#10;bzB58Kdc5J3r3i6jHdT7jx72VYX3HrpmuGgcpyj7YlP37t7r8+H37zl6Ns64Ry5uWfG6sVF5HvbD&#10;lif6lr6+tvnCxX5T43uHh/ceLI/uF3pbY6VffPIRt7cgveP/tdez3zQ6QmWn0xsF5zW7/PKo9mUH&#10;3m1HTx6ON5hV4n4jIh62PGuYneA+2uZYHb2p3zILcSNlQYWN8MJ+HumbHV49T1jDO27Ed/qSVdnx&#10;i+7DI3wbyhn5TTQA75Wmea8R/AHp1PiIGnJ2WPOp0Hpuu13DGla++GCPHTd8+3nF/n+Vqd+wVJ3Q&#10;qzbm2txa1PTFD311rjzsEhW919+9m1VIt2ypX4lz12dHz3xX5AcTfVNz6+7tftPlLc4qaQtWHfTY&#10;kVrtqrrnseYS3vIRsf9bZS555zBO5enD9JpE9o9x2l137MgbGu1kyDd2q2YE9AfmsEDaj/AuW2Ha&#10;IL5k/m0gbRPMPOd8+eWxjePOCCJfIOHfBnNaEH7Js9vVhn9oxYVOP1IT0d1OfGSd6fu5ypu3g8DR&#10;TP0LW/B20hGzbuOVBs/mV/0UCdhA51d8mrbofPxvvNI3ODlAnykD9IyfOHmSBQ+uZ28gHZFlI5Ep&#10;5dE/PundyFEW9u7ZW1tvkH1f1xcCVBn6bW/1ncZbO7fK5Dga0B96yyqfF196cXnh0gv9Y53FUAc0&#10;9LLqKTjyG/qFKQ+YaQ4Kh0B40irTQSjuefxA/DPPLcoDHJQ3fWV+MZclLgx9aJ+H4iFeM22etzxB&#10;5GEH2igIzUH0MyQutNEZfwB/z5ErssR/EO8tr+DzaOc4+SlLdA0j4xbmNKEJzjzxC8/EKUNwO0cE&#10;kWsuh7g8w+ghtAF0UH7p5xP+XXAQDT6B78Pj20D6nazFytvU1kONF06SPCw9+AbwS9/E+k62XBcn&#10;uXzkUfUBy5Nv+qjZueqPTjt+duTwOpZ6K/ykxrbiWesS76sfG9uO1Zh06vRy5GTh8VPLqXMXlhcu&#10;v7xcunxlOXX+/HLEJST9hqjKSE/GwYyFFSZ4RO3PxWo9sbr7c1+QsqWuAvwHPcOD0gOuuhWfvGAt&#10;aJ59U+N3ahACAlImhb399tv9Q3gmBD4gdsWuj44tVnSkjqY5GtSTT5PSQoMBY5wHmTwn3UxL4HT+&#10;BglCixuv/8eH0wTN4M0fo5zDYAo/K68LWTTSzMriD4LwCEZJZIPJjz/5Jm+Ar/DEJb/IA0KroYoL&#10;z+eliWyAfxsXd6YL4CW/bXk9R+7EhTayRM7ZJoQDYeGFLrRkSRxIHqGF6pJNsAe0nvsYVoX5AO5h&#10;NeAqUS883OBj0M5xKmlMQOZ8+8PtHG+qZxMN39A4AjR+Q2J8tP2k+N2vxdHjysdxFIuZhuJF7u44&#10;Cse3NSVnhZvQ9PENi5qagKh3YKJr4uzCgXS40tQ/7MaEvzwps4nQWNiMuqJrGup6rOcKGPWgw1iP&#10;ZylL6IDORL4V0ThqraDCpUcnX2mla7ex4qQroNeeyFee8hW810fEgmNx2PP3FVuuCojfcZnwbcIK&#10;OyxcXRcOpvVv5QdH2Cp//BXfCwbYf2FX/5FvVaa68z2NRU1fnVsTsthkaW/VYem2kKtccbOosfh0&#10;LMfxM4sbx/129VN8+n/5lqzK0N8KVTnVgbINGVfRuUXO4rm++7GgcjzNVc8lUB9TcxX366+91sd+&#10;pBeGd8tG5hVjI1voPAtjBzOi126k96ydpe/4voAvbFuYZAmEV+JgIDKHPnIFfxs4KE1k2soTusTD&#10;9CHdNxTyg+gk/TY8cvRwfwMFld35dMfGjEnsx4Kn23jZpr5AfPppFU8aqL9Bd/zYs5fAoIPk9Jy+&#10;FMo/IE46iyFogSSNsqQc+kgLk9HvjUUbOY2z/a1fX7wxvplx3A0aL/2eFVqQb964bjl0WQE8deLk&#10;cqzsNVqPzIA767fLPoH40AY8KxNMXHQRPgfhDJ6TZosg/tAlDCR/7kyXvjlpQhd7CApDE9qg5/Bg&#10;V3FnFBbekWWLs2wz/8gaBHHBNj5xM+85bua7pQsteWFoZ//MC27DZ55bSHzA83fRiU99RL5ZpsgK&#10;5/xDN6Ow0KqX0HCTFszPeM34PEiamU/o57iZx3fxfB70t7nVy3Ta8vpeJRt2vo1zNP6ODd5q714m&#10;uMzHDaIWNY7X27A4rs+p9Hqcr10JXX2bPutpDVjmOQ+L38PKZ+9Y9YWnzy3HTp1djpwYi5rzL760&#10;nHvhxQo/U/2GHyKvka76iupIdFxDrpTNGF+uOhzj/+gDgik/3cz1tNWV57jxB9DNfPi5eIHkA/XD&#10;2Tzq3vbP//zP/yNj6IASUMfoOue/+qu/6t91sJjxxsbCpgcBCi7XoiZvbWJMgRgZAXTUaGA66HnB&#10;YkGjgzcAiLeg8kYolxTgQza06Yi46PlT0OSJbwoeeum3igmGd+gMWtlhSz7cYOi5Qc+h5Qd4p2ME&#10;4uUdXcsnvD2LSxn4g/hsnxMGZjmEcSNfIOFQfuLxiK7mdJ7HgLp/Rh2EftYvkFYYWuHJB6Q84Qf5&#10;0UELFW9o7ER4Ka5EzrKbfKLFGya9NAmLzi0GuCYLPszt36iphY03NiYN/ban7HQsakbefaa85PJm&#10;yOLFROZxNXgLGzLdf1SL868f91W/binqyUuVybcW0o5FTU1A+o1O1RfJyV/O07UcZBwTbfJWnlSy&#10;0iR8zJTL9qCOIZ2DDoUO6bLDqpzqtBcE3ELhq6497ybla/2afe/kUN6Wo7A6ODQWhZ1X89XxEabo&#10;h9OQBcqgW2WQf+erY5Fn8SleXecreuuBtgjq8Vkk/xyuDLtdHgqpfxYCJmEWMz/4wQ/643t07KyB&#10;nlcd+uvxoF1YZfVXru8N9COfffl53+Bmt7stt3hxJdurMvQ3UTWx7bJEtnarLGga/b+6lY9vnOjV&#10;tzUmjuQxgLxUtvf6a6/3txAGKjzouuVUDxvsOikcOh16SBvNMwTo0z+IQzfawEj7fWCmbR2ucgTE&#10;zeHxc4OB8Ip8vw3Mcsww55O84k8fEzcYnUR3+lWbHH3NePl9N+VbMP26PH0319/q3b41br+Trmi0&#10;Df2MPsgbXPZUUhK221P49y14FSZPNgnJkTJt5c2z9PqSbJgBfZvx0Fhn/Bv95OjvhNvcyUafNzJu&#10;8nNDmrc0LvqwCSSd/kgeo7y1cKk2BcjjR/TY6bkz55YzNdZalM9yAW70mbDA9jmAtzJBEH7hNddT&#10;IPGB5Pc8THr+LUTfEKBTF7GHyBebmN3InbSBOc9g6hjf1DUI7/DZIsAveuDGL3zG0OMF8jy7c37J&#10;c3aDW5mAPJIvd5YhzzC6Cybt7M6wpQ0k7zn/0AiLnPzCo5dg6GF4gISFJjLPbTCQfEDSBaKfxAdC&#10;E/ptOnBQ3Jbmt4Y1fcuvCPWo96mBr8dmmy/QWGvDzne95i79u3nld/hyr+Yw39S45Mya8c+4evio&#10;C01qQVQ0d/UpNV85VIuak2fPLyfOnO83NsfPnFnOXLjY39McO15z8eqf9qqdGBurkgg15gelqu5X&#10;WkZ1O/TY2M8VMAGdpH5SX4HoLriNB/glPv6ZLvkduKhBRDBGpiP1mw5//dd/3T/AaVKQCaZBQYeM&#10;sY5WZypdFiZeq/PrOAA6gG8y1plHEb3rVfzS0aPPsTadeCay4YG3j3DRghQyRo2eK1wByQFT+Cgm&#10;9PwA72BkA4kPSB8MXXBOL53BKpgyJG80sy6EhXY2gC3OkDKByJP8wZxmljfyy0f90UM6BPRk6MG0&#10;dwLHtd7RF/2OAXRfVm4G48gekCZxMGmAvPqomTqrBlgzhZ5ECJNGfH/EXbSeyZMFMT7ilYMLlY1O&#10;HTnbHWWsBnzj2vXCa8uDeyYB+x+L+sAc3/sV1r9wXwuZ+xVmkeXNkQWOq5fP1+KIXasrN2F9/Xgs&#10;6nP8w+TnaQkZvdZ/PTlqIPwaJxyUtGPiXTIL6wm9ejOxLrcXG4VjQSFOvVbdreGjnqse0Qg/Us9l&#10;4yMcTcXpeCpjUgSbV+MY2Ol28MRbb7XKWJiy9IKm4g77odKmq/QWJcial/xNEtiVhdEI7w/rG9EP&#10;TP4+6RlhOkRh+I9yS8fvI32/zH/lyuXljTff7Otz1THbQd/6VKb+r3gPX9FUn9P6LSxak0PHcvoK&#10;31s3e8FKz3iUQC3jOJbkjez+ghB7HPElZyuwoGJGWeRTdi6+L1Eo7BvbKszvDFmEnTt7ttN02XqS&#10;OfoFZQimzSlP64EOJkxZ46LVpqRNupnuu0CaAH/yn+VIPglPXNLEDyLznP8c/22QvMDz5I8Mygz5&#10;U/Zg5IOzPN1mylVfwrzp0yfYYLhR44vj1Nerb7DQrdSd3gJH/6I/8La2FzWVnp3Wf+UfcpK0NxdW&#10;mckAIs9+P2k82p+sATIB5UGnX/MWxnhnkdL9gvgqZy6b8Ia5f6i26C1iuv8q3tzuz1bd4K1ts2Oy&#10;9IZLuWR10+CLl15YLtTEpQKfscNg5ITSzTiD55Rn6Gd/c3FOz42OWm8rBkL3bRh+IGmFA8/y5s60&#10;/Annxh86mDLnGXCljy64sb3QAvzo2ZiQOQYbSx5BPJIezvJBNNIFZ55zWMIzZ4ibuINotnFknvOa&#10;dcIPIhcQDjxv5Y4/ekr4jDPMz/xzubd5R6Zg5IwbWbby0O+cHsz+0HFB4ub4uM/DwEHhWxeE93dB&#10;SYG42ykXGi97DKWjFW2yOmJvbIHGzDt3bi83vbWp/uP+nbvt6r/u3r5d82g/ueBSlNvLjXq+ea/m&#10;LY/8COfJ5eyFS32N8+nzF9t//tKL4+azWuQcrfn1oSM19/KmpvIorRlVe17jsgHi9sZwIdl7TNyU&#10;NXUE53a2xZkuYQC/1Hmexc3tMOnYvDUB+l7UOH42M9BRfvzxx338zFsTiSxY3D7kOIjjFRYX6DUW&#10;Z3btjtsZ5+/X6pVJMvJsIWIXnes5i6O4UEOMoIxdWCan8uFKKw9xChdk0JmsegZ4SIdvFAMoZO5k&#10;xKFDv6XbuvEDtDB6mCuADGQZA9tY1IhLenmRiysMTRDtnE9gGzbnP2PKMdMnPHEwekt+woDwnuzX&#10;pJ0bmpSJnoVJI5xfeOhA8k+ZxAVB5Mir1W/MEj3XhAONtCbddlr5TTTyzRaZuo4rSWTwvLuJo0C4&#10;yQT6azWhvX71+jjS5vWtclmQVAMX75udXIF890FNMMrtiU6p4/TZM32lKtv2Y3cWNb7tuXVz/5rp&#10;lqVoM+HhD/Tj+K/DI++omaHz1I3d1GGHheUPv65XC4uiGdcNe94fnMbbmTXv7gjLXYUoi22fOHzZ&#10;XN9mVp1j52WCXzyyACnCps0CRN7jTdFA4WTHF+1Y8Iz0c36DttKsvJofen5u+/dpeoLIX6kHzTim&#10;o8+5cuXKcu78+Z2tdTkLWo+lz/rX+bbtrDZqoWlS6nX9l19d7ZvP3FLGdu02VYZdv2SYb6BSnhKk&#10;pCg5/E+WIu/ntT7GMxYVVou8wxVOHSak7NQbgktlLxbD3bexm9I7ehNW9hJMGUb9THVa2PqR34pA&#10;GjpomytAt+17vg1CM/T2LM7p5/DIyN3KLN9ZzqT5LpjzStot4BM9Bffr/Fn5Zhm38cBCdtzkd7T1&#10;5+iGK74d5+qjoVWjfkOqNze0/6pHC4Xi0DZhUdoTC+ZR/PIr/8YjY5R6VhfKgf/oI/Xlz8ohnr48&#10;s1P5WNRkg1Da0AVaP2WHwJu/HGPsRU/Rw9ZBZTFoR1uMzgAbcYvjlRdeXM7XomYs+Ec/Drf6bX4H&#10;+INzGJDvHB9MXMoz+8XjEf+cZoaDwmd+s+3jpxxJM+cHEg5ThsA2btYHDMiPPrVp/UbG8RlmecID&#10;RN602+6PV8Qr/GDiuYljZ/HPtMHnheOxzc8zOSCZgvNzyhGdRBezfuZwGEhZD9L/rIc5j6Sf85/9&#10;oZ11yo39hnfCkz7PCUt4+M7x34aBg8K3Lkhe3weeoSuvMbD+axzHy2uMqH5Mv+MUgN/IshH35NFj&#10;OyT9HY3jZ8dr/BGOWzZOD1fYoaPVRx07sRw7fXq5+NKV5eXX31guv/Lacqn8F1+8vFyoec6Zc7Wo&#10;OXGy6I+PxVTx7LGyeVVd9zytylh/fftZ1UNHkpHc/d8Aeoh9zDay1UfoEg/QpH7AnG7mF1e7oJe2&#10;Z0R+pyaVCxmHxYwjZzp4jcTk4tVXX+0fNORaoGBkB1tcFjVZtIjjCoPoYRY9WcykEWpgEVqDQ5dF&#10;kvgUUhqDCPo0Kp1yJs4xbLRptFEMwEca9KFFE9rIMOsjYbMSgXB0B+WBhjxZaAF5pJzJU7q5DJEJ&#10;hH94Rw4QP3f245tybGnmsBnkJ5w8dM8f2ckDhM3lj1wwcQmPLkHqSFx4pexNU+KYjLo+0PGznmBU&#10;8cUdP84ujnZj6slGLULYI9mqJLuBHv8ZxZvQor17685yoyYwt2/c7O9qnEE1+RyLGkc6xg9WWtg4&#10;kuLcqm98Hj5+0pOY8xcv9EJeB3KibE/5vO61wzuOR9pZrYZdovQEeNKvht+d0YpAJ0MXDWu4su6Q&#10;TVRHkokJQDMmVKXvXmAMP3pvaYZNDTuCyUv+8oDegJjQdZvzUXT5szBq3sV3LDBGfXZeax4tS/Np&#10;tvvyF4RW2WMDaKURF+ywVhImw9/h5Ta3StfsJW8+2uDhbv82UbixIa5yxrZ6oVCuI4S90171l+uy&#10;HTnrHxV1/MyiRltseWQ9ZN8f4Nc+qHBdY/ezPwuSXVkqP8mP0l/JaOLqjSB7ciTAtzgGHXL7rkZ/&#10;ZTDCMPYJIz+Irrs+yt86ldcK/Cn/3E8k3Zb++4D0MJD0CZ8x+o7MwiJnMDLC7wtb2sjQ9bpi8t3S&#10;eo4sM13rZ9Xv06/Xvq3q2A4nu/fGw/dVn3/+Rbd9bc7C3aKi39CUy060a+2ij7FZmNY4VMzaHoxJ&#10;xr6MacYzNgS6/1kXKPKmG7DVEzkfVn6OumWBwZaiA666TV/Zadc+JuXtC0+K16ybPAe1b+3+bI3N&#10;L9mZrUmLiVCXc823ea36Du/wnJ/hTBcakPgZyDqXJ/4ZhCXd82gOgtDSC/2AyDXLP8PMO2lDF/lh&#10;ygbnfJKXOtFvsANu8gfSBLrOviWtegl6Tj3HheiDwoMzz7izP/EweQafxxMmLGlBdBAMRFdgDueX&#10;NmHR5ayb5IcmfBIvbOYRDGx58ceG8wzntDN9yhae4qSdZQiP+A/KP/EHwZz394fwlUfZcz0b35xk&#10;MU8yrurLjCljnn2sv5N74cLF5ZUrl5dXX35lefVKLVhqgXK58Mrly8uVmr+8XHP2K6+8urz08qvL&#10;5ZdfW17/wVvLG2/9sBc2l2pBc+7iC3387PjJU7X48YamdGM8LNdgR46ep9XAOIpjzK3+thCMIGXt&#10;x51uotNZr1udhDYIxG/rJ4AXEMaPhj56nGVTIv/0T/+0j59BBAjtQo/bFe62keu8LVxM8HyvQKEa&#10;IUZZsGQxkwZqgWPBwzUAoBWXTmBuWCA7ZGRAl4GCsaYDTmeFJgUWNhu08DQYigkkjfRJA9DIZ6ad&#10;0895RU8QCEcDt3KRJ0rHX3nohT/8QQaVpJ/zPUiOYGCWJfT8kQuC0G3zgfxkI6P6CX9xwtVH6Plj&#10;RKEPj8SFHqa8M8/uXPvu85Ktnk3ke1FjIlEDtzyhyXh/LLfqpycZ1ZDl0bo8Wrwr7ag/+mS/FpTr&#10;mXSLl1q4PHT+1LENg3hNJkwoPOc8usmw73oeaag+0KtG61XvBW8KXr7Su+4mNUrgG51rNSnyi90W&#10;Qb170eUo2yoCWiZr/3E7rP5T/qJpt1C457Go2McsItKhda1NaXvxsb4d8daGblHZuaW/0ESWscNz&#10;ZDnmm4Ka2Kkz3w80n0rf+ZbfszpqzHNj6RWvlR+5uozEqfSNRSd8dHwVucrashcICvAHgUVMKaqR&#10;KiXqhWIBWS+t30exGeHjtbcOtexibWM6V8cWcxuUvuT2nTt9SYBvAV1wok+z+y7jfgvWeikbZTut&#10;+1EOrUUJW0a6qL/xJonrqYpX/7dN1x95Sog+IsS22KLjcm+8/noNKlfaTtmkhC3r2vekPabtQH4I&#10;0n+Ejv9JyZ9FDZBm2H5JVLJ9H2ibLJx57+q9MPGB0MozMoHIGrmlnXl+Hwjv5HkQBvCPboRHlqQn&#10;X/Rj4aIuikPXsf7I+MSGtHfHET+vxa7x5uTpGssqnk11G6rFsXRsQZs/UX2N37LRfshQmVWZR7+Y&#10;Pp0OgPz9GKzNjtzW2PajnU266u/yilYfRV7plGGwH+VOfbCb9vOUOhI/oEKLH/sd0RWOnp6krQfl&#10;d7zS5OfC2XPLiSPHSj81nq7H2OZ6hQc9HxTmw2N9s+dn5F1h+wxC+2wZRpkOgqQPLxhafroMJjwy&#10;gqSZ6YKpM+kiV57jB3N6fukgW+oxaG1/YM4bD+GJh9J5njE2kTR0Gxm2iDdbaf2vrrA5zbYsYJY7&#10;OgnKO+4s5xyetMq8lXvLgxsMRK5ZNrSh38Zv088QutCELjzCP3ySR8ICSfs8fc80c7m2kPBtmhm/&#10;LxjvbVRwGyota3KahZyg5znFElffcr5ci5jf+fGPl9/7l/9y+YPf/1fLHxb+/u//3vJH//pfL//j&#10;v/t3yx//mz9efudf/A/Lj37nXyw/+snvLm/+8EfLGz/84XLltTeWi5deXI6fcAOab2iO1jhqsVJ2&#10;q36PVv1Wv2UhMzabSyb5+ninzNVzb6oY2yrioLJGl0GAZlsnwcTF3jwLT32HHuQZnb4ddjqBrnTm&#10;IgohJiYGJggM2KLFwoR/puE3YKRjh54zuc3iJ40AEjqFwkPHqnPPrhHsgalQ/iYjzhwbjEA6E3mE&#10;B0xhZ/4zeE5YOgPPZCKfNLNy5/QJn+OTDwzNHB4e+NMF/RkE53TkmGUhR3SVtLPO424heUe/c5kS&#10;D5OPcC4UBug0iwXh6PEhMwx/fvWahar6EA7VSejxCaIJT64FTdLtmVjWoEsKE1MTRx+1iq/WXcLX&#10;QqfCThw73j+q2QZ88lQ3aLyPF92wucrrqIVQ6UiZKq3Jw9MnhTVhyfXH5svRx7jxrOyn/H17v8lH&#10;6c2k/EjxOnfh/PLS5Zd6Ye78Kp53b9/tRc2Nm7f6lqTi1JMI5YLFfV2QFLnY4t2dwRrfNE1X/koX&#10;WwiGRr1AVr2fjmhFY4Ld9Op7HGE0yeCGbrSG0R7YAp3ON0AlLjjSDezydDh/1VtTB5SpnKLrb2BK&#10;L+EXW9qHSu9/9IV0tWNWCrKg6RvU5FlBlesoXxER5fSp08vll17sX+pna456KeOu01/B5Kr7DQtZ&#10;i9SarDpSePX69d6Vdy29H1OVvwsB+kc1SycWxd4GZmGXcrQey6UT8uQNVuPTISsldN3WP29s8h0R&#10;O7VD9uMaaF595dVOQx66lKYH0Sq7Mihj8/atkvzXfLqMa/13XjQirTKukxlSZEE/18H3Abxa9hWk&#10;lS/YxvGTY+6rgDRz3rPc3xfmfALbsDwnj4Pk5Mo3Y0e+QRGuH3EduIUJeY1rn332ed+IZ8w55Ud6&#10;q0/pt534FKpHCxptxe2H4o9XfyNv/QXoOl/f7kWWlqN0pB/LgqWCWvYg6fHIuNfyltzjCudm3dDl&#10;rOfm2/Yy+q9R/qEHNmXioQ6SJs+dF5vzr8rmWMr5M2fbPr2pecSOSg7l7Tz8VT4dNoW3v7BpCnd2&#10;0P3qSAd25YMlR7ALXJD08W+h+ay0oCnQ4VPe5rVCeMtv2//QU3/HttrmbJ94Nc+JtjdQJnHIljIH&#10;Z9nxwRP/3RhWYUm3LVvnW7ANDz190+fu6OxqDzMmHLIZF6D0wn1DF9r4d3VVeckv30H8Bq56aJrC&#10;lDG6S1nnMX3WL70qnXTB6Dw8Yeeh36/wmT+IrOgCSR9oHiVvwuY8Ep64yLCVA13i53QzX5D03OAM&#10;c9hMM+O3pT8Q1vwzvlezrQdD5VovFabPN04Ax8y8gb1Y85QL584vL75QY+VLL/ULiCs1b3nxircw&#10;l5bTLgg5f3G5cOmF5YwXEGcLK92xY9WnVR/m7YxN3HHBT8lqHtRYOqq/nW5arlGWtiVH/tVn/w1d&#10;g44veumCAXGhA+hCC8Tv7Kog8cLhFtCZi0J8O5XjZx1bkEQysJDwwb6wnlBUYg0KitdoZNaMViFi&#10;+AyegVqIcPFII0iBpBdvkOHiiZ9wedhFg/x4SEcOE+Z58p10c8GDM+QZrzR4YbNMwvAL7eziH3/S&#10;wTkOH+UMv8hEL+TmAvHCAZqkEz/rKf7kOaebIfGzP7T4KxMMzPRAHvK2OOAP4CFcWPRC71m08s/y&#10;zWXgik+58YqeTCo1GqDRWEi0NJXH0RqQjh8pG3K5ejUanaBbx04ePb6cOl4L5eJ3ovyO/xwrPGmx&#10;U4ucvp/dZLUa/BG6O1QT1nLtqmIua51Dd+D1PLDsh1sk8KmyHCmPcp8Yxy7ttjtG5GNwO+4+zLt6&#10;7Vqfxze44Im/8g9dV4kaS/b6AxW10xFMWBYFkH7m+o1dz2BCPRQ1QZdr7WDwXHkF+NVH11vpih80&#10;78orecopGOhJ0yoPGPIPOWe5wWg7lbr+NU+BzXBwtLDBC3a5i8JC0UK0zwG7jKDCcKM7C57TJ08v&#10;r5T+X3n55eVMLXA6L+nXvMmzk7908Kgms3bI+wa7hw/6Oxq3XN2+c7cH+5F2tCn1KW9uv7GZeJI9&#10;ixn8s9hoHMUZ9Vsonn0qEzqLRwPLm2++WYuxl1ov+je86fxrH45X2Kjbsv3i2Vi57jRdccrTttVk&#10;7LawFq59lXTlW4UZsq3lBzsZV9zCsM/RF/APGZ5NN4cDtMoQFIcu+oJkAOKGbL8J4R8IbfIbz/uo&#10;4BXUOOi7+nawTz/KM8tpge9trbpSx95QnqyFCVltlPmextsaC8TeJDEglg3IKpM7Ewht5lSnPdnH&#10;PkDroLBKU+XeFyh1IX3GsLa5Am2uJwllHwD/lrPo4KyHGRI24kcYHY68nm0HoMNM6Nf+tcNFVVo2&#10;5hKV/q7IZk7JWSUZGzBFwnUFfdtZ5BHe+lifE1dYnlEp9a/bdslEZ5VgRys+/m9DoM/sDFuzbKWD&#10;d2VrWGlHyLCn0e6Uc9guoO+2ywpD0yqQF9kKYyf6zF3+4ldUxmDiAviyCyifrlvlLkhaIN9u10Wf&#10;58iRuo8c3iqyl9hDL8rXsEanCtaFsr6k0bHFCmv7wSf8pF/5dl2RvVCddZmEV32mfKEZdC0gzbYd&#10;tf7a1mo8rHI6hplyt94Lu86Vr3DY5T7u6m7mXzDHRx+RF+0WWm9wjWu9km3FhsStvLv+1zySTzBw&#10;UBhImvCe/QHP+Me/hTlszuMg2oAY8a3zWlCMTYly1zj9x7gApeqnQtAe2X3XaROaPY6xyKZdEfZP&#10;VOitnM44XHXnVjPzLd/n1n+Y9luZoydqbuBbHP1GhY1LgYZa0/6HDEMefe9os8Ne+vSDuMJAyj1j&#10;4mda4cBz6o6fPaR/jK5B0gG0FjT68U4r0EUBHVsQRr4X+Oijj/rYhoaUcDgLEEEZOabe6JjAWoz4&#10;fRs8HGGTWXbvpdMovYGBBpkIHt4pGHqT5/4wqiaYzi+bUMsjE2WQtEkHwivGDYXJS4chjTiyC08H&#10;kvCk6wa8Pics+UD0GiQIbfQlH7hrsAXiINp0jsqStOGdMgoPCgfkxS9lDE8gPDLB0OAbujlM/uNN&#10;x/hmRNycLs90Q3dbfp6TX2TiArzVexZL0kCtAn1/31K2oHEcq/KdqoXJ6WM18FaD29NgagK493W5&#10;zsbjWWGV63Ko3G9Kr4ee7i1na+LrRp9T1eEermfLoxNHji6nauEjf2+B/IDlw5L9/uOHy4P1Rzb9&#10;dvfXJcqTGpHLGpaHjp9UHiRXLju7Xu2+9uqrfT71VOVjomTX/9rV6+M680cPejKw1UH0UNpe62W4&#10;0Rngp5MZE7eFhFdOKmSXn45l7PSRerRDunbcpPVcgC87al2UX9q0txm28oOxgHlWRnngBcllhzk3&#10;MTm6MyZVylLpS9yur3rQIfcipurGEZiu6xMnlzO1ID1/+mw/G3i/Lj4GcbvJp6osr7/y6vKD117v&#10;4zNgHAk60ZNMZdxdKFG6eGSwZ6fFh706ImhRk9+nUR6g0++3VsUrFzSY7D3T3nqAWAfv1r/arPKs&#10;5Rp+g3+1mcqvfwOp7Mrg7w3T+XPn+1pqOkvd9yScjgt7YtgyDd78oOu20I/GqgfuLqye2y1E71m5&#10;m38Pdvs4A/pg6jf+AB5Dln168WwiGHp0yiWfpEuaQPzhueXdv/dUde1CD6RtyxU2ntE0ecHQT+Ru&#10;iypevIPeZG5/ghg58UNnoD5RttOLmqprY9O169f6VjzHFue3l3RrQcx23BzGZmPr9NsyVrg3giaP&#10;lUHrQTzbISqe2UVXDnzbrvRpRR+MHvIciF8ckH62oYCw1ME+VhibrfC23TUer9adiVLp4BtlOVJY&#10;xvyo9OWSBEdvyyqod3Gktv/qkZs6iJTcQxXcz2iUpf7kMY5hjsV3103pK/Y+bF/dDFfcmIybmLPJ&#10;zn5tV1WWkj26wputt17kXeFURar+6zSlq0oXuYZswxY6v9U2ut2QGd8K27eZfXsHs27zrH/Nhp7n&#10;7jvUfYH0IPT6O31Ml6Xqv29YLJtiP3mTaEIqnWd6ILP8e+5QdL2gKXd3bHoNHzamrXibO/pXyN99&#10;S0Hro/LlNpQeQG+O0Y3nkiF9dE9M+YseRlf02f16lVUe0rDzrrPisb9BpP8c/b9ydR11jgUj6w4D&#10;Xea0tXLxwhdwRt+2lq1k4XYdF1+yJGwQd7LOOz92jDZ2EwQt04qJp29+YSn7HM8NJAyEPrThE0Cn&#10;DYw+atgU2tAHFWNE1r+VX8DmntpzAoVlV8qe/xwSXmTi0IjpVFW3/YPdpSdSPlVvbNCbmGrzFtm9&#10;sNE3HCn5a0HT/YQ8i9kYR0Y+Ld9qIyVUj3sjrDibk3WOcNhXl6UgOoRAePQYmugg/vRZqTv0ebFB&#10;d+Jh6IPoc2qoaRC40jkZImJgvqdxAxpXeBYkGrQGnIrkCsfUwgMdAUz83nvvvb5BzeQPf+Heyphk&#10;fPbZZ30RgWs1LaAITrhMgC2Q8HTsZ/4mJ50H4fm5s6I84zPLl2cYpQDPPdhUPCAfTHjSwCgQRE8J&#10;l4bRJkwe/OhmvcoH8oc2PMDsJu6g+JlvIHGBg2hAnuNGJjjLrUzSh0foZ1kiH4gO0niTXnzKHH5g&#10;lrf5V4cmxJsWk96jlU4DrtJ3g/Uh9pOH1ZmXnfhG5s7NW+XerYXOspysybAjFTrsJzUA4OVtT2xW&#10;463pxfL4m5LPAFcZadx7diWqE6zeohp+Zd49ROW3ovR+wNPxs4sXLnY57vuF+i/HdxomRt4GRDcz&#10;RD87V3lWXdDzPAGNzXa4vCvNrHMw6+tZQBNcF9WFlaLqYNQFPskHeO56RUWGlXfqZxcHKw6mTkHC&#10;IFp1bsfbh/qeDToGOW2o21flixZTcviRMMcI/V6Gty+ubraD7BhaD+I6sqpjrjd2r73yyvLGa280&#10;jYsXxpGrlWcx7aNkpU+To17QrHbo+JlNGd/VuAii5afTSsYmLI76u67S+dBP+YtP71JVGbp+irZK&#10;qtSj7MFiM+pn6IHtjQkXcxpvlC9dvNTHAPRlFl100unot9MytzER67wKOxdxazw3tNpBh3dePVx1&#10;PZUA63GB0kvb0LMDDBi6eraOwY53xXf+qwvEwTkNTJrIHARJEwwk/4A4vJ44wlT+xCeN5yAQPPIP&#10;7X7/2hPkVa7xXP6Vjt7Vxekzjiec6h1KY5C26xIJCxiL4qPHa4FeZehf766FsR+4G1c6jz5MHMnG&#10;dzBjUikfkPLLj42ZpOGRyRpIO0v7DgJyR/aUfwZ04R9IWPcdaV9rWDCAJ7ly1NalLIdqgnOs+jdH&#10;TrpcFefGwNA0nYjiWdIN214nsb0wqWfAnocRlr/z3O/n0Y43ZqMf6n6i9AF7oXMAzbDrfWjdFI3w&#10;8B3tbMo4sOou5W1+0rfsla5jJ9gEHKTf6Dj65BpTtGnjQ+YPwuVFPn5heKTeI4+fA1D+XqRUmYF0&#10;wthMLwZXPbTshZEBz85LH1V/yaePcpc7+v3NWLwuGo2f6CEZhYtn3ztbqjGTBuRJN5X7qB98osvC&#10;He8KQyftQdDlx3vtS2Orba/1nHjQ42H5841oZAUzHejncltM/yVM+nWxUw8dLl55t9A6WMsEZjrp&#10;k58wGLo8JyzlQh8aEHnCl+s55Qr/0M0wP8fXdKu/mDU/dl0P/WxM6HTC0fbAVTZZ2LouGYsAdcfB&#10;/tmJMcDtsMsgaPWPfOhF/gLLW3lp/22jXGETzGWEeNA1nHWxBWGzbtCmDxWWdjbTJTztUV3sFjXN&#10;pQARZhYlfgDTETSN2ILF4iINWeJMWrIIEQc0Tm9n+tjH7dsdnxtiFEg8vgYXjUOeWRhl8cLFMwsZ&#10;NLNyFKonrJMS+LuRFz0/7EKuRgfFoQkdHuJBlO05Cpz5zzBXDH3BOe2WZ/TEFZZwyJ/KhiBxWwjN&#10;TDtD+IGD4ue4lG/GxMUAIcA3OhE/80ajHtNZ96BV6ZOHtJ7TGQLhO12V3y4UGv7g/q5TdaQ1kfBW&#10;p28sK9txPbOOuSctZVc6Sp23vCvjEX7qZH/cq2H3YK2TLtTIezdzxTGRrfyKR9dbqZ3MeJw9Oy7I&#10;8AaSzHfu3Fu++PKL5dPPPu0Fv4+CWx/KVGn6zYaOuWjJhN8oy/g9k3wrJBy/mQZ2nWMWLGAFwts9&#10;ANGJ7cm4vATR2bpjamDq+PprUHfqpuUdiEe/YmaHlTa8m4av5dnYXHnt1mWAc9MUGgOTBUN/x6D9&#10;1qArnckQXnQwFqJjk8SC1EKoB/aqYxc4uNjBx9Z09rIbXV59rd/OAPolnV11ID8+6R9UWq4LA67d&#10;uN6Lzy9rYeNtMHvpUtFR6TyXTLQO1NlaJ7s6mIAuhrvqpovqv/IXvTeGDRUmTrksahxD67fLZaPp&#10;r9pe1rR9jGCX7zoxElfQcqwQvziTeHpvHrvyrG1mxedB8g6Cln9Nxw9nmvQD2/4gaYIg9DOEZyD5&#10;DtpRBnWIZCJ7Jt3YbddHjn52PywD5bMy4o1n3w5Ui5nTNXadqgW0tGNRc72PJhqLtP2+ArXiTOy9&#10;1WMvvs2iZ+HKp1Tdj1Wb8sOru4ly5SU/Mtg51we60Uzf4M2uNGgAXuPt51y2fR3zz+Gqd6QZYYF+&#10;Lux6r0U9+UIz0zbvXjh83R8b9/X5JbXLVnIbnEL0jw9Xu0HXby5MVuqvcu7+oDeVup2bKOtTyv5a&#10;3s6k9RCZOs/Gil/LBekh2M+rHe8WOOjxWnHY+kQ3YWjRcOu/9XlM2JUl+TQ/yijZyBj9dOiqqrkv&#10;DEanEHC1Ve3Y3ATqy4WnXPJCk3H+a32wRdu6cCOXRXG/Waeu4kvGjitse6nydZlaBn1DjQ/rLZe9&#10;8Khwsnc/jUfZUxYJ4TXqavDZYfIia3TYoc1kFzfkGBtUXa5yi0HTtn4rDJ2wbvtlg/ijB4Ny8M0E&#10;usfyjE8r9ri3orL1m3EbVNUnJ3z09cWz+wld3X4/M6Oyd1yXY8gpHCQOCiNnyrb1J03ouvxrXJd7&#10;0ivAE/8ZEjaHzzJs47bwbXGV8TDZcvU3rZdVlsDgP3TROEJHmtXbj5MfeMaTzx8dtn5m/s2vsPLt&#10;fqHG/F7grDQpo7pLOaK32FRgLmfSB6L/pEGbefUo39BnXOsE6wvPPfPOlc4hwlDHnx/dRGxRI2EY&#10;atgG7kzUhcm8O8YSxLOFid+YcA208+V+kC6LIwO942TC/Go4N52E/PBXCLLgRw4DUDqryLAtZDeO&#10;Qn6Q8ChGGnkE0QqPEtF2YyoXhvcWEp50AD1++PID8QDPyJtGseXBDX3iQMLATDOHB5ImMD+jD1+Y&#10;MqacoSELGSNn0pEdbAcMbuoo9S8c39SP5zlN4uhKfPOsdAfJgp+6Z5NZCEefsUHp0EJ1wFb7w+Ci&#10;qRzHYF788MR9fzI55DOo9cBWfJIvP5tkp27fwlf+V2uS/MXnX/TC346t3sBEdkxWqlw7rI653F64&#10;lGtyv/uGY0M3Fg/FYxS8Mc9z3EEYWgNHPro36eiForpQFjxWPuTt3bOJLx46KbT7eY8/dGRW/hwp&#10;wANdJjc6OeG+LekFojow8FcfoI7xbnsqV5npHw+69sd2LFgdqVBPfSV3PXsjc7n6kFdefaXrGW8f&#10;+kuDH0Hlyyb6F9bLTnzndPvunb7G2eLz6tVrHUdk9VMFald5LG48s4VhD/v2N3QwYLj79dLMys9F&#10;X6kahdGHuvYdlkVN3mBb6BXxzg4HVJoK89SDcaUdkw1RI3z2i1duE40ebCr5sLkxAVCGyJ885ufY&#10;dvziWv7iMZc98aGfURhImoPSzZC4mSbu8I/8A4mf6Ufe+g8L06SNPEOmrYx4Hjsyji+zxeMnxg82&#10;W7BY1PSbmnVR09/LVH5uQexf8C9kR/iMPr1s38KnaCvnruPYfvKLDPqygWM3PvFg6Gvo/DfLNzAg&#10;vFtg0R2kHyBcnQPhcxyYebMZcmmDPf6VPeoHuq/oo0z6ikqPRWHeDIqHZXjlRs6Vr0VOhTeu9fHE&#10;G3G0a72kfp4qbhd5HQ+6PodcHd8ZJ/v9v17IFD/yjQn5yGem8Zd2lYl5Lw78YVj5NvfVHSn8CavA&#10;qT7iAvwCqQf9UDZd6Z4sqXP07AWS2cLYGNHlK7Y9USxsPazPFjyjPQ9d7MrW/rXsK47f33o4juW4&#10;frx4e9tosWlh2vopxMEiwqadhWsfuyx6G0X0oizdV7BnOit99Ryrv0cc3zCPhU+Vv+SMne3sv8I7&#10;rmHoS3706FlMl7XLtU87+A094rdF/fEzWHTNs5Lx9/MKrdOdDAPmfEHqLJi6bR2tuoZd3sLw6/JN&#10;4aGjp9DhNWPS5jmyzuGRAc6QsG348yClxjv8wZZH4sffiN9BeUccVz0Nu+tv7dZyxzaFj8XzSN9p&#10;6m/Y7L7e8J91Lbz5rHqjw9AlPrqdIeFzmh6vV75zHlzjK+TfLWo6VQEiTLrjv3at36jIAHEEQ5MM&#10;xAnXyLyd4QIDicHcLjdXRwCkl0anSoissExQeyJaHQVXfOgzWZZOvujDjyww/m4YJVdAWaRLvtLh&#10;jU/SoVEGrrRQXPwzJHzO07N88Zxd+SX/OZ28EgZnumB4zxD6bXggsiYf+G2yep7lAOSgq+BWfmHq&#10;gguSZ9JxAf4H6Tn8gLSRT1ie0ZicssEtCsfTwlg5YntQHOgBuxDfbqCwuvmygJYx+QOSwciRyX53&#10;6CUHu7QAjw3LQ7uA7D12CYrDqqehqxmjc3Lxoxu0I56/oVjpLMIzdN8HepFSKGUPJKuu53wCaMfu&#10;ON3vdyLP6GblFwTiR3kGAunoteu/Jj10R6l9rKfKLK/u/Dp+dJTOiTvKp94M+hYwFow6V3lp8/fu&#10;3S+dHe1ND5sibqJzva4z015HkbTLxQ6K7yO7nJVeuEmpo2ef1eLz+o3rPfCXILXYUubCHvDHwCk/&#10;dTKe9+vC/328BkduYWmi3CkeFn0vKNdFLIWSyw+G2qxxLfjJkzZsxvEQOmzkr7/or92Sn4vnLEc9&#10;tF+63cSn/C27fO1uwirHXM9gl19h0sFAy0+PhckXhj44pwdberiFbfxMM/gNLfQilzYqLPxBnuU7&#10;dKTf2afL5Pqpa9jXNps4mmOj2fzgVkT3I19pw9ev9aSwv6UqlNZtht7U+L0hNmVSaGF+5uy5PsJm&#10;YdRvdeov+eznNwCfWZZAyj/rGiR96IUnjJ9NmUwOQxj0vI14Cus89/Pr8E6zJiqdDafSNr/xdkE7&#10;7LejtaixoOn+r3TWFrRLUp76h9XIDchvXUBU28qEejexNlcoHcSe+wKCMCwWnoaeVrn9FU03rc5i&#10;5JnJVh+XKt67RVW3c0KtMqWcaz5omsEavubc0PlMOIcF+PFIu0yc9mX+YZ7S9lTQ5Z/GxPTv0gkH&#10;aPX/2m7/jlbZ2N07d/u7rhvVP/VYUjrT76kTCxB2eKdobt0dt7/CfId8q9ARSW8MpYsM+jmucbHH&#10;sFVf5Gdz+ohMTMnSaavf7Df6pVNxZEXb9djtbdgtBOgaK338w96MPUNvsOu/ePRbquY1wqgSf/2x&#10;dGkL4e852PFNM/q1jHH1X5tJ/Cp4P28j/YBOP/Fq+oLU91zPqeOZJmXZ+gMzLUgeCQ+IFxY5EgYS&#10;/jw4iN/2GYQO4h3+3Ja96mk/POVXJ8Gqq3LZzrAhtlR1V8+VcvAeKUe9G+tLb1udzGURjiYYusgJ&#10;kh7Osm/1rf2kbaVOgef07/y9qHH8bGaKkQZkUpDvXTLJDA0BFXyefGqYY2LytDOYdzMoJjvt0uER&#10;ISO8zgISFg9h3VCrocsvwuPbHcQaNisxhZU+ioTyF55FzfPyAGQKH/yDCYNRLuAmDTdxeHfnUnyj&#10;NyBsfuaPLHCOC3iGkWmGxAXiD22eIxvdQfmkzCAyRF+RB4ZHaAAemaQDNPzCYmTJE4QXHlsILzxi&#10;K+nEY1fqSHo2YqEBhM+LaXlaFDs6Vsyq8ZVuyV4daOU88q7BmASzvNIFhRmwDaQGefwsotDJz4Lm&#10;6tWrna/BIOUZXMG+zeClbLMrvKlWd4bwSPqmOIBuBrEHUZjoAHxitxAM2xh+8m8xPKUlUddboUVK&#10;9HH69Jny799sVwlXfeM60pjctL2XfzzbpBi/pG7gzkew+g+/KdQ7xYWe79y907vjr/jR3x++tVx6&#10;8cXlxKmT65uaVe6SUn4WNNpxP9efCYFjZ59/8UXfUmfw7mMc0X/ZA38v7Ep2k9f+kLv1Mgow/q+c&#10;Vn0Iwd3/nmlv6PNpdaTjO6LmXyHq2g+2vnzl5eXSC5daTxYfZAbRc9paTwK1xY4fdR864KnpSzeZ&#10;MAP5dznkbVFWz0Om/bSAX5rgHDfbB/+c95xmmzZpkg6Iix+E34wAHTZjkTJgPI88k8egG2Xuj8k3&#10;ceO59NGD8/5ErmK7fth4dqu1bbbhBzcdrf7qq6tlM4/6iCqaB2WH/eO7taCx2NFvuGDgQi2mL166&#10;uJw9d67f+HjbWpl23j24lwsOKmNgTMye1dezuiissvsTzgX8ux3rCtrReljVLJshy4gDnW6qF9C+&#10;snuoPT6usbt/x6vQUTkbDsjR9VHStVyDZ+H418+d37qB4WhvJsBPKoy/66to2LR663jhTTdo0MMu&#10;TfEcCyD+odORvmibr36k6Hc0hS1r/SlnlamxC8AtQdvt0qx9v66leHpe89iVZfUHO/9VZiiMPrXr&#10;eZ6iz+n+reIDwrVJYeL1PWRVVgsZmyzXrl3tG/g++PDD5b333l0++vjj3XfGH8GPP1o+/OCD5b0P&#10;3l/ef//98n+4fPhR4cfcjzrdx5+Ob5Ld4vflV1/2t4PePvqG2djZm0b9NmfcBqliyeTtZC9myVZ6&#10;7T4XrPqiz9aBstNT6mPVReur4mML9W/4668v2qHjpi3Xc+PQa1dM1ZP2sA+rn3ztlqcwm4N9o9eu&#10;r67+VVihTTP1kY2oIdfIr/msMLeBLaRcLdsKrYM1TcJHOZ/t2zyPsu3bzgxoQ5O4pBcG5jQz728D&#10;OgHJM3nMMId3PU4Ly66fckf7Gm2322z8Za8Wuux27nP9FefeoEi6g/rk2e3813yax4qzHjxveQQD&#10;6JUbJi03NL+xqPHjm2EqEdeEzeTNERsLl56EFGqsaDRWzzpE7kwjDmSSiJ8wkxeuvPDoCUAJIYwi&#10;gWf+VhrlTukiH0MG4vMs3YxRZHhJi84ETL4g8fiTXx4gZYyLH+AKwyc88E148g7M+ZMncdF1nvmF&#10;BWcITXgHZ7kC+DwPkl/KBSNf0kUOYbPeZr7xS69uu1MpngB/zzp8RpZ8xIc3DM8gkA56Vg/syMSW&#10;fXmWDh/1l8UyiG3IW55jsn26d/M7b7uOxbcvBCgaGms91GSnZT12fDlZExe/e+PGqr5Vq8JB11t1&#10;APg4m2+CZFAaE6KvxqKG/tYudFcej5WRfKKD6GELaALSep6x/ltjvwVWuugSJG0PAPIvV/6/wb8g&#10;cgcbxE00dGFyZUHj+yJvYPs2wnWi17eIVd2oH6506ib1Z+DEScfpzYwwCxzhdNjHNMqVzoCZI0Dq&#10;0aLmzR/8YHnBoqZs62kxGpPf0a50rqP9Dlt+UpNcO5m+p7H4tNuJJsezumwFytP1UuGxv93EqGD8&#10;P6BC6391u9ZvuTuqenYsr48WVtnZFtflEt4y+bFiv6nUsKoXpK3RRQ8q9QzkD5+pjwJ+NOlPgDod&#10;v7Uz+qTUMZjTJl3adCB5STenRZ/8+WcEz0t3ECQubvLn5qKAPJvQxq2QdseCRplHubnjzcyQb+w2&#10;jgG2y0fGYpkFarf10pHLAIAJnx/e/PLqVz3ZY1MmWhbCFjS+h2FL7OLUmdNl5xfa1k+fGTdv0nPv&#10;gK/1wK8I0cesC/IJs2iKrkITTPkPgpkOjPIWVtlHwOqs4WBOk3QN5UXRE79qe9rhw5r0Zvy2QdN6&#10;3uGoC0fM2Kn43MAVNzalzeatTKUa6dRLxbFtx397ElTxu8lUuXC+RrplW9M1Vr3KO4v+TJrRK1BP&#10;fNdJbeu1sB560tyT86JqWZJX474snW/xYzPRYeg7v8qXH39tTP2zF+1bOB2A7vf0H/JdUby3KRbR&#10;d6svu3H9eh+HtShxK+z7tWj51TtvL7/81a+Wd95+e/n1u+8u7/z618vbFfbOO79u/zvvvNOuhY+L&#10;l959/4Pl3aJDy32/wix6LIIsij7/8ote3Phe7Ma6uIH6Q2+F9IfeUtroYed0wCr8dT3VIr/ncFVu&#10;+qUffuV0Sx4dUmpfTLLqunUorttf6bRoUs/83WMUXb9tUVfSFQxrLWgTVQ9Djh3QY9fvGL/SnuVN&#10;19F5bhUEoz5HHR4EwtVry0XG8oc29Ta3USA+cUFh4TXzA0kH0AhPHoGkC+/vAzOP8E0ZZldc4oV1&#10;2+V67nGTO9oD/65dNM3aLtZ6TLsYVjL027zw1A/IU35rX7yVIZiwuCnzHDaD59BF3/rdra6S1lxU&#10;21RvPTPPNzUScBGZjFjQmFjOQorPALoVLBNRDQBdeCVdhEML8kwR0iS9yVB3ZKvydLi9c1uN00Qy&#10;k0lGrYMhT/inDCDp5UdeBZcmcomH8kueAO1cRgik60a05peycGc/mPlDPMIvNDPvmQ9IXOK5KWPc&#10;OR7MPMKHKxyCOR25lHmmTVjkTjrALwxED/hIlzRkmzv4AJrnYeSbES9xdMZYLVRMpn3bkksnYsiZ&#10;aOfbl9iEybUfzDtyvOq8nsdu/OggxfcH6zUhtxA6VzzPFOLlOmmdr/zdhkSe9peN2mXrj89donHX&#10;0UyLrdzAt5ZT86+id4dceUHl4IK5DqKj2YWhBXgm/nsB0kKTuXH95ZBh5gmGzM/aMAzMMqnT6NqC&#10;MsdETdZPrAM9PZ4/f6Hrwu8ZmHz2DVLFv49Isf/i122yOk18fTPTu9ilb7viFkmO+ZiEqt+LtXh6&#10;9fXXemHjOFf/QFiVA68q0NoZ21kq+yu/DtYC6auasH7y6ae9c2lxZFLVg6JBtfJrHn1ca7Rl9tBH&#10;0dB0uVUmNQ53IH/VRT0Uh+m52kOlyyJfnCNKdvdfeeXV5cVa1Ijb6broY+P9JqvsKu1qtpPUyw7K&#10;a0LW4YXRw7j9rfJdF2RDfqLtp+WXh7RAHqENJgxtEP2MQHjoI2t4gDl9IHEgcfj1B9MFc9rR9ukD&#10;XfLWv4w+Zixq8K54U+imGeEjbmyAqAt2l7pma9J7+5udbceu/H4D2zH5dEX7+KageJRuvWHT37Bt&#10;9k/HbXPrBL/7vVWe6IRLPIsuMtoM0e/0tzRr/BZnGGUbIG7Wc+oBzZxnYKZPeGilswM79DvyEGax&#10;4red+nKDdYFjJ7+PJVX5jMvG3J4g3x6TZDcL+k6tN5XooHiO9gfVi4zrn7KRqbBlY6/aGj2aOBV9&#10;E/b/ElT9F5+xG0zm4ls0PZFKHoWdYuXZOlXW8stvl7cyw05nXFsxk+/iv+Mnz6KLbrlBkLlG93nl&#10;anfoM9fRviGQXpx+yKKZniw2fvbzny//+T//5+U//5f/svz0b/92+XUtVowl7JEOn5aqenJYPFKu&#10;HLvqfqH6lC5j8VcGb7z1bfcfetv2oO3X4sVmtLc3n37+Wd9g++GHH9VC6Z3l/7Pm/fbb7/Si/uat&#10;G523BU5fnHHr5nL/3ugryU/2B74Lq7zUEznGmDp2xXuzsGQeE93SVdGQvnW+IllHidYyVVsYXeca&#10;ikFB06uDVf8dusYGm8kkAAD/9ElEQVTFdgaX8eytTV8s0La036aA9FsQ1jZayKa73ZYfJB23yzjx&#10;TPgWQewDn9jJDIkLhmYb1rpYZY7/u1BatjejMoVf+Pcbl6o/i5Vd2yzc1U/Rc9MOOswIpoj+a1zb&#10;VomoT+t2WDja5FTGx4XymcrUeYX3ijPM4WgDSTvrOzCnkS9gk9pltxUBFjUzQ8Q6sSxqwlw4l0H3&#10;bni5Glsy1cHpANHLRBxFiw9dFIAXOn4VoiMdr8HHj3UCAgI8hOOdN0PiDDY6mZ5IrDKApMM/+cif&#10;vGi3sKVDw41hC4cpx0ELoxnDC8aPPjw9A/wid+gPigN5hnhENiCNfJLXDAfFJZ0w8oZvaFMGkDgQ&#10;PiBhaFM36t8zPnM6z8HAHIZnD45lB6FJfanfXnTUZPeZyUXxVk/8aNijOGnwaFmqgfVipurryLHR&#10;AfaPce6NCUYPVGv6DFZdt2ygBhA6ZnuRTRm1CW9p+pKACut6rYGnSqRQ7ZKtO941ruu9Ooahj4qv&#10;/4dmQPk66Zp2BA6alWVfQtB/a/hzEHSa+P1VngMrALMJR6c29N+uCUZFjXTlSld/vTiqQUSMxYhJ&#10;kMmgBYvdXhNzcPSoRWLVRdWTN15tp8VDHfXtU6fHRSAtoHwqruv5uCueT9eC9GK/1Th/4XzV55la&#10;4JxfXnjpxeXyS5d7welaSrtKdJVJTCZAWOJVlduDscWMiYTdSTvwj79+bDRsmi5Xpe927t5+cmbR&#10;VX7xgfZhvoLngf6Xb7Xt8kubHcPo49zZc8uVl/xw67hkomXtTn8dEIoOdpvBs1jGToRlgA/IS/oe&#10;gCqcDfeRs5ZbnbW0vwHC8el6prt6Tv8RHDoY/SYIfdLMfghmPiDhocnzFub4MfEfZQcjbL/ceR6L&#10;mqE7i5aOrTTG26KqMH3vGNSBRfJY7O3343SmrzKRu3b9xvrjuY9ar9q4a78fll13HVUeFsD9m0hl&#10;v46veab7XswUZiIByTnrNPKDfpuw09PQP+z+YbXHgHS7tBWu/UgLQfQx2utUl22Po07aFlZ7qH87&#10;ntKZ1HOl6QVf/Ynrb1bWhZrfierz9I+q7zMu21C8e2e5fed2u72xWGEm1PpEPwLpmJPvkSwITdBb&#10;L11f6o4+q0wpS5VZCVvPfIQk51S+YeOwZIPaQ0/Ohh32W7ousXTrn7SVpttI0buwwISu5annMVlf&#10;F2DrZKxl81zl124H73075yezPsxGjnEmc5uWs9LSs/aNzjMboyPfbH38ySfLr997d/nFL3+5/Oxn&#10;P+ufuLDZ4ogYXSnD2FypOlQnxaePsdb40/3T0dIXt2hyLW/rhewlX/dXlbZtQFxxpHtHKdWPt9QW&#10;ob0Z99lnbfd9HK3ihX9Wi5t33/11yff3LZu3SDbs3Bx5qxY55LRQwuvh44fNu/uxam/82g8b6HA6&#10;Xe2yJGz9dD/X9AmHilHzoLLRrsMK73alfrVhC6R6ruAR3yTsYIRtIXUVYAttZ6tOgoHUa9LMcdLM&#10;fcYMB/EZtrS/SZB0yWPY2LM2lTRJl7Qg8dykC49tGJ3rg2acw9Vxz80K86ZUW9jH0X+J89ztq/wZ&#10;Y/q3/Ko+056MoWzWUe/u/6Qp7Lrv9PtlnSHyclPe6DFlijuHw8CcBl0wNJnDdf0J+Iu/+Ivd8TPA&#10;1ShdycxNZlyQiaRGJxzOjRzjxAsTl3iKhuGVsCxWKEj+MS68Paei0AvD30SXO9Nxt4bFJUs6HnFQ&#10;uoQBrkmxiVdowie8Zz54R66u2LXiZkj+SSvPQGQByQMk38QF5vCgNPIIeg7f8NzGbyG8QOgDeM1y&#10;BsJP3ak3dpKjRvSAviewBXjO8iSP+RkfOkRHR9Kys3l3TJi45I2WbMLUGxRGDvLgWQF97MQxJhOd&#10;3vUxkJdcfSylBgt8+8c+q5MFePbAVfWl8Tp3bgdT59C7lYU6i+SN5673bf4VXrx38eU2DaiyDhhp&#10;hGa3xERlx2eFNVWXq90DMFC1tPrw3Gc0dBy3PePZxGDVJbflafnxXf8id0W3Lh7Q7dixdbU2XdD3&#10;aLdjAtB15jptE8Lyu2TBW7S+bKGe0fQAR4jKg/7Re1uWjQr1dbIWQWfO1kL1xPGenJh0GmAd6Rjp&#10;x+UAdovUnV1EvwpvUWMx89XVq/1NoInYo9W2ui5g2UK3RxO7NTxHhHZlLmgfMSfoywNW5O83f8VH&#10;WrbvI3OTJAs1i7Sz5872pITM4kefsfYbJlWlt4Y136qN3UBSNTTC6x9/234P7tWmIrMJUdHMcgdS&#10;NrCr/4KEgaSdy44u7WzrD485zZxuxsDWHxyLGult9uhXhK/la5ae9wf5TrdX9V3hnX9h4saiZqQb&#10;cepkXWiWLh8+fLzrG+6ULdmw047deGY3/X4fx1EflUf90Tm76jIWCjNB0w6C6fsBW5r1SpCtbgK9&#10;iC6b6J34KT4IhHY5pnrpCa26aJvZn7wFkt/+JsqzvOu/Ct/vn0ClWKkG6BfoqzcuSl/0RG/QVeu9&#10;gFmPrekP+oP2wrv3xhuD+3S6Tpy5JsPaZN4AjCMuY+LU0HJWHRaOSVTpWD2s5TSZlS5pEo5+/Eld&#10;f51W+xr9wiOTtKqbnixL2/mv/JpX5VFhfXSq6LKoCcRPT/oxm2YWNvo1YfQpHTq69qzM7MuCxpEw&#10;b2f++r/+11o0/GL59NNPejHoN9KOnzyxnDh5qi8+6Vv5ih+5qtZ6keKNE75tb2Rtmctfso7vHXw/&#10;uF6KUwvuw0cc+625SeHY6GCzbGHVTbkW6DaW+qKVAm3AN4fvvf/+8su3f7W88+t3dt/qfF4LG0fV&#10;vPH5/PMv+s23/tRi52YtdrwVuuf34rSjqvvWA31Ez+XS+7g4onRL11U/6ozF0V/alHJqu5ls6zuF&#10;pZ8b8RVWfuMUbDua2h8atCyp+8Uad4OZdwU771JMEHTbKPCceDCHJwxErsgGZpo5rmVf5ZvDYPgH&#10;Ep/02+c5X+WGbI4eogvPUPvsdltuL26qnxtt92F/O9h9n2+rtNHyW7DoC/stbbfdwZc7aLT3sUhK&#10;XJdjrTP2ST462OowMkNwUNwMwmEgfm50J41neeX0SNcxQm9qUiEIgELa0dKhgYRzNWqJu9MqOulM&#10;AjWwCBs64dAzQdBTvPShp5wMNvPCJrwIL61nPLMrnw6G0YYOxHDxSMGlFcYNSpv00nDzLD/pwMxD&#10;HORHE0OCoQPigWco71Z4YXhFnqQB8YuDYMt3jhNOjsg78wXSwrk84rY4p9nmFbmhMPHJN3XXA56G&#10;UTYhvCeq1WGHPvxA0s/l4gepixnJQL9ZPMkDL5iyoZEnCB3ZLFoMIOP60iELemiXrqTpId1EqsMK&#10;yTBuqzraDdxkGk/8MljL29sI8vXioPi2TCVHv9ngFkZOCFJeMJe9ddF8VrdjBiRtoJ+EJRyf8ssP&#10;dOe/orj4x4AwOHvuQWbNG8yywsgP6L8nJuw9uNp9MDs/dGIS0G9gzpxeLtXE/sXpamM8DXT02B+s&#10;lt207ksmYbfujBt+6NzOuR1ix4V8WPtJDbh2F+/et4iueraoejQuiTDBrxL2+XWTii+vfrn7rSyy&#10;yzcDPhlja6DrDa4LhB20uoaNFFX/67CSFQo3mfUGULjy+A0lO9x+o+eFS5f6rVP3GTXJUE46NID0&#10;YF/PQJ6waqnrgx639QLm+iLvXIYtSDPX4ajzfZ6B8O/yK0cBurafFZI2YTPvmVdo5rSBhMMtr4Ge&#10;hI92GRxp2Ifwkn9K10e6amWp3Yy3OEXTfOq/IqvY/mObPpw2ATMgswdt2Q609s3tj6ZXvtzxBjDt&#10;WtjcT5TNe7NR9ZQ6ZDvRyeyCbnvldpj+YWd/+/VDJ3AHlQBt+HZQtdnOf6O/6DXP6CMDSJw+zVE4&#10;0H1BRWs3xr3jx8YvsQvTD3Z/V3bqjU3nWTxI1wuNyt/ObU+Q9Lc1T7hbk9y7FjeF2ua9BxY63vLU&#10;ItJGSLl0LcxH6t3WShY6JgqeJr+Piu9uIdJhA7s2yFD+9Wkc2SJv+TPx70l/8TdBtgiIvJ2WnbQ7&#10;6NtvoaMe18n0DPRHJ/otGy7mHuou9dH5FNIPW+C30eMD/nfffW/51TvvLO9/9GH1RVdbT3TbfQG5&#10;K3/9jn6yj0nXgqTtbK3P3YKmdEHOUYPFgs1Xn+MHo3viX3/Cmim3MhEqTb8lKR42fsSj7wVfL4qe&#10;9kaQ+Zn6r0K1zixUHGH75LPPemH2/ocfLO++914vet59793l40/Gb7T1cc0qk76Mfuku9Safnfzl&#10;tuxURvaqd/1w25l6WNNpk3C8LRj11XWmfiqMv/4b+ZScJuQZl7sNMucqA950PCO7D6q/IJ5pT2Bu&#10;O6DzXCHyJGxOu00nTDw3/qDnpPMs7dxOk2amSXj8QTSxwdgfNI7Sjf6u+zibkWt7hOb1HbduStgo&#10;ZJ+jPRdtpRlhI7zbdbfdGncrzAKpNxQrz7EhSidDL7Mu+CM7Wfm35Z3LGeDPsziYNOjDC6rHuW12&#10;7+ZNTQThSuC1Y358k+DJODSUlomsMI2+JzLVODBGw5iEcaWNovETHzq8Y5iEFAa4eDNEDc8kOSsy&#10;fLNYCt3spsBQWBYrW96BWalcsoDwih8PcgM0XakVLy4ofpYnOMfPKAzM+aAXB+bwGYQHQdIBYTEG&#10;fnFkh5EldEkfEBd8npxb/jDlhOlAQhcIj4B4OmQb0SWc6TxH17O+8U09pUzNryYb4nT0ZPB9B7cI&#10;Onx8IDs+jO2dYvxrQNOg2aEFic4RrbPm7DydgAmRyRN9tD3pmSs9kP8OK+8x4Rr6GBCdPau/4FjU&#10;FK7Uz/CrP9lkUkUPXB3+fopn04znfaz/Ozy6InpPmup5xqQlL84tUyMZB/ZkoOSN7GRRh71AKf08&#10;LRYGJuV3E51Fpe9MxqLh0ODRg9Wo0/Cyk3T7tqMud6rDtes7JkyOCjlSBm8W+u2Zjz/5ePmgBlyL&#10;HW9mpNWBWxTduHFzue5j2aK9WxOsspius3ELlm++xrc5KaMy7+x8nRj4v+vJLhRkayYHFSbOInnQ&#10;fNNHGh13Qs++lEU/dfHipfGdVy2AQfpAemJr0V30CKNvkP5GvYCZ5pm6XIE/eBBIJ014znTJN3mk&#10;vSW/GaRL+sTNz8qUPh2GJnHhuQZXOv8PG9svX0c1eNbuRtp9flnQsLneDa5FjXRlyWq86KsNeytW&#10;i2P2YVyzA72blFU9eEMjzoSuua4Zs2FlMnbY3YYWAB3d8vymjpQ/OiViy83OK1746IPtrI/+NPra&#10;L8/Qa2wxGLou49pn9UJ8rcdt2i3vjjOZ7LdJq43oo9Y043apiju8yt9ZjDJhj6bz67bBDsky6b38&#10;FjljQZEJ6lg87sLYfunbhhPUvrnmGPrWbhfrrnEvPFe3j7dVXPpnk94qlRKXrPs2TNZexJQsbSvl&#10;7r85GHVQJK27XugUotfHP6489L9zfcYdY8j4wU3zDvkIB7Hl6FpZfMfiKNfbtQj45PPPltv3ag5V&#10;NtCL09IxEbxNannqj16HykepoI5l91x8g01Y2GnWuO7HJh102XZ6KERT8fp6jJvryoM8bLGPaHvb&#10;wwYqnGz0DdVbLzYel66qTi1QtSHH6N59/73+Nqhvcfvgg/KPCw0+/viTvqxAm2q7KwSjDkqeymeU&#10;mzxlTxUWO2ro4tR43d9VDT15Hu25bKJkGvWz6kVs8ZKP/ALCRvh+W1K+gxAdCD9h6X8TB1r+9RmN&#10;+MyrAvzowgvEHzeybXlHB8LnZzCHQTro9qKu1nHFfIUd9ksJc3Rt8Um1vbLzuT61Nf3eeFszwixg&#10;zHWy0eNnFfDbvaFZ0/fmbtVDt0f8K96PZpNPW9FmohcumTvfwq7Pep5t1DOdwbmMswu6LReikwf+&#10;XC85sqhpbZZg32AE1+flgzLQn//8572wIQgQj4EMFA4d5pjZhdXoAWXmhztTQGnQS0fIdBKEShx6&#10;leQ5QmchYwGDFkgPxAfxUyDptiA8dHhDZWkFrOXGkwwwyg4v/jyTA0pL1izS8ARxAfroFMzlmvOW&#10;Hx7JO3QwMm0hfLf5khMPafD0jBavrX6kCZ/IIkya8Es4jJxBz89D9cbQ5IdX8ocATcrGJjQkPNWx&#10;uoT8kVdc6FPGyBB5+dmQQVCj8+xV/4myH0eYDIWOBt2qCfDN2+M8vXLp2MXZlQSOQtk5A3Ylrl6/&#10;3u3AhEiejjiNhVJNUGqSoBW1vupf85vKyi+s/isyut3XK+jO2r/ou+ilyWQDj9AqJ3TenRxg0IyO&#10;I7SDutnu/GDksB+WgeIZqMc+XlUQehD9ph6i87msnXdNevryhXNnS+djo8PNcqdKp9ngwOduLVxu&#10;Xh+LjjvVXwizmLR4GL+bUZ1f8e9BqsKfPhntk1DosjA1EVFfl69cXl577fW+PtnEU4fsuISdxqs1&#10;gcUfWNQ4jkheA6xyAM8WXi4i6MnH01LEWuavfWdRco3FSw10vYAp+sJenFXccd8TsZlKc78mat7Y&#10;OHL3L3/3Xyx/8Ad/sLz2+mu9K9r2WXLTY/SX+t26LdPab5mM2s2kg6QVry8SL014wZQrzzB1CEKL&#10;rstYKB5wh52Ndp680M+0CYst5FmaDLDihM9teeQDyRS503clT/1WU3d+bN7k89FjPMfCZbQVROQd&#10;NNKCQ3uV33K07OSbaufjqI727o1f20S16UwqHZeyE2mCW8L2JG/sKttFP97HnM9fvNA3oanDfovh&#10;aFal6wG/MGNkyhp9w34DUOURnnFMmVsPaDrlAOlgIP7UU/pAafGQ345XQcKSbg4P3Y57Z192Ui56&#10;8aDzqkWIyQo/+pKq/6RX/nHUr/SnP6swubRtVD2gVi/6JbbZfXkf7x3yoJMgstJp+vyMjS03viuq&#10;K0B3J6r9ulSkNzarXx9jxUgHUhZts9PhtYZBqok+uy7vP1qeVnmP2ZRQpqJXT2iNY33L49nxY+E2&#10;KPb57N/UKg17+LQm+uZNv/j7v+/vaW7cvb089D1f0Y5ylJ3SbaWTPheijHLXeLLWJ0zZk46uU7bW&#10;Uf2N+lltprByaR1UkvHcYUMnrZ9y8esKWNN1Wvms+tIOtKW+5rue9bdkpG88yN6L0hqztSlAX6Me&#10;xsbp2Rr7X3755f7hdX0f3blURpwjcJ4dz9VXk4W96dN37VcZq8/T3/oRWAsyaZWlN5lKH70h1+Ur&#10;nZT/+K5vd+X/0BWMvmD0qlwzqkNtGPKjVSexRzRk4w79DZ3ix515epYGeA6gCYLIF3rlA/LHF4LQ&#10;Jy/xZNEP6H+ySZC5KLc3Cqp+egytelmO7i2PSpbmHfnKVec73uVahNqESDlbuxXXC9+qj5a36NoV&#10;XnhMPRQbR/idTPCD09YE7CFzZbKaP5E3+UF5RGcwZZ7HuZkmcoU3enp78cUX26a6vjDIlc4KHAY+&#10;hrbidm+6j6IpShzG3GSIKWM3gYWYiiO8Qpi09OSjaEGEV1BCQQqwcIkRCcNTh9IdVz3PDSYKgfjM&#10;bvjDGUJPjpQjNJ5jKDAKDD+QZ/mTMbzQRtHhG+Cfn2dAG3fmE4i8wsgGwu+gPBI28wo/ceEHQ6ss&#10;9Ko80esWIt+MM28w84bqYjboOf9Zzlnn7IUhAzRJA+Y8YWxHPB7sSyNma3aQfBTZx5dWuyOLnSj5&#10;PKiG3m8CfGdRix+TDdA7j9VZ6lgtfMY3NA/6NhjPJlTy7jKQy8y//nXHa2EzqvOZsgbBKMOzbaAB&#10;m4pr7+qKER/dhXbWAz/yxLVcE+33g+9HO+ebPgLK66B8HTtQJ73js3a4PQBWGB5F3R/DqkMD3Pnz&#10;55YXX3ixO0PX556qwc5EhzZGngZak4cqd/2ZwKrbe16H41+24zU611G1vs600MJVfHfS5K2JVvch&#10;zp1PuuUXzq2Alq9Vo5xVZwOHnfSAUGXuW+WK3qDcOujYrsymbz2Ve7r6NeVy/M7iq/MoSN6QLts2&#10;y+Z6klxu9BxaGXgWDulFvkfXs/RzPaCb6wpwZ34H1VtognjEP/PGF4THDIlPPwrQoJ1h7LAn/eDR&#10;b1y6bKN8FdL8etfdgq4XLT6ulj+ZyKBM6Pb7B9ADbg2yFjf6N98uWNDqY7R/b//Qyp9VFaOuSzZi&#10;YofOTr6Fru+6TNIcSe0FT+WbI0vKOQ/A+KW80Y98lIs/dge6bIVgmy4w0w5d7JcR4Kd84Sst/8wj&#10;IB6P8qwaH9ASCOvwiqkAcgXFCew3AJW3tx/9EXFhSTXSlt7Gm4jSeenIx+3DXWWpf308jG1Uekf9&#10;cgxq7LzXArHatJu8+rhMH3cZeHtt5902HlXfXPr25qePOhU/MjXvp8Peu/6aL/6jjgbdQHla6Gpn&#10;3beX+03x08b1//M4ZOzIUXf91TxWti4LuCbDjrp6S+OK5U8/+2y5ZeOsytbHGFVHoSGg7a14Hzpa&#10;/U7ZZG+QVT76PBcEdJ9SuqRTdN+UI01ru8K6nir/oe+hY0e6hJfBN0o7wuger0ErTLx+rDqxQSO+&#10;wwtXHuy851yFR2vh2POw6r8sGvD5RrsrOjKT3WS4d/2rvN66eXPud8K8zfnw448aXTntOmn1Is3T&#10;yqo3Kkp3462BNwHrwqbk8EbdZiS/9qZ83feWrK7PJ59ytB0Uz24bXf+j/5jbibTqLJhnbSXzoC5v&#10;+TMWhA5s+YHExWUH0DPMcyDP6R9HXzfKBZJGeEC85zktfeXFAWR33jxzzdX5bcJ+9eVXy9Vr15fr&#10;N68vX167unzx1ZfLl9evNs1tb3JqDsRG+W/duVV0N6t+vMV2SUTN3ev5xu2irbz6kpCmu7PcLL9v&#10;W/Nd7d1bd5Y7N8dxcSWJXpUneiR796lr2YQB4QFhCU+5uSk7iItv8oDap/VC543gPxZ4iBAYUZC3&#10;NXYeFAqo9EzoVTy/MAYPPQOF0wn1xFJBi6+4oM4haQgSxEvcvJgJ39nYoqjg9ll+cbdKACln0nkG&#10;UV5Q+MwDbWRI+Kx4kDRwhjwfFJ/8giA0+McQvi8cxGfWTcJTF1s9BA6SCSjvXOZZL/zc1JfnLUgn&#10;fXTHzaRgThueyXcry5x2nkRrfOzO8QUT7HTcPTFad1ihgXGUY2APeBXfr1zX86R4GmSlM6xUxt2R&#10;EoMsKe8a0LKNCW/JXoudPurREwWyiy27KrdLNLlghI+yckcHXjzW8qPryfWUV5Ws80Bjt2rH778p&#10;jvpqXfWoLHDIOHbL5BvJRdvV+nq3QLQwtEi0Qyk9Omm85TI42QW1AwpdFqDNq/siKnWv9lOJRq6r&#10;W+W1+2sn3dGufPyqXh0rum0SVPmyjUwcY6e9CFA/ZRezvRqsO6NApdvZ3Mqj62XVNTy86v5pT3Jr&#10;4lp/ysXWPCvLy1euLJcvXy4Zj7VuxuJM8SqtPIsHGAPyGJjRtb7rb9g/e68FfA3+Oapjcsi2u0wm&#10;k1UWiD7tBHgOAnHxh3a0g/00/EEQ3js7qPDkFR5x064DoQOhDyrXwMgwsDit8TRAJ2On1A5yEXSS&#10;Yls40svX0TMYWQ4ftmtrzBmnAlxSIZx+TdpOnT7dt+p5AyO+v5ErXZLfxLeIO8wpBNeJn7TYrnj8&#10;W5YapLkZrPfzXccW7aLLMPQZHQbFCR/lHxCf0BE3wvI8Fm9reKUnTx+Lk98B/EHk6qdmhOd+nqDj&#10;m2bkxvLoyZ9/ajN13wuIrisJK5/KqzIcMtREnU1rW/3cch1ev3sZNh6UvBdJpUP9rgmunX823mhT&#10;aUXtuhcphWPBUn1LL4YKHY2p9uDojD47iyGbHC4yQDPO/49FTe9G46P+9Ov1vFc61YbJQl/dpgr1&#10;TX0jY9V/+iXlim6BujfXsaBxFMsPZZoYKkPbLW3WAoKuAmm3Jvc9r6oJvH6p+6YK74VGIR2pi3ZL&#10;Lvl2/eq7qs1L3wuh6HpF39zs0w1eyR4/MP6PWNUu6v+1xjstWXrsbB74FmHlP+qPd/0uuRYe5hHa&#10;0OmzfuvtZOdngWMy7E15T7LLNVE2ib5T4TbOXURwrSbmt26NSbPFrHEbb7cO9m/HHd//4WI/GGtc&#10;oVfjI7puFyVQl7X6g5av7XMtp/jCzBUsCrruyw9S10FlB23rlSaIR+LCe7aD5CMs4XlOnDzlTYbY&#10;2gyRMXnzzzJIa06SRU0WMP0bRZ9/3jr1zP+F3yy6PnTuum5+V3c7ym1RYnHTi6KbA32H+kUthFJP&#10;Ob5tgdP0VUfSipP21s1aEIkr9065LhFRnlmX7BKm7HO9bHVEt7OuZtq25VX3aMI76bwYeWZR85d/&#10;+Ze7RQ2kPMqy40BZOgwT4KyGZsyiQ+YqisIZp10VzwRLxoTIoqUHkUrrOYsWbnBWTAoAwyeyep4x&#10;NME57zzPGCVFkTOC7XP4ghidMoKZb2gCyWuWZeYFwgeEXtjMPxB5ArOMIP5Znq0OovM8B6SV58wv&#10;NMLT0PjxTB3NvIPhtQXhQYAWj+4kdfIlF96ROYA+jXsrY+JSL43TwgWYSPZEOXlzq0PsjrDSGTTZ&#10;u0HUYNpnUsuP135epStJ62/cXlSDj4mqfMTKo2TuvHqSMMLk1QQrREeN/sqNDru+inffqtXxkj9b&#10;L6mxOT0Q/98aO18j2Sr/Lu/VBUVZtCP/Il6PqRTWZMKEfISz6aqf0nP0GvsJqAu7m9FDD8rqzHNh&#10;T5hqwDWYevuRXXiTrZwbtjNLHgLW/w2tU3mZPNhBLttST21n647y06If+iwg7irzKFjxKK84qo58&#10;npVDecnWZSl6OnNZgCupXZZARgmlY989GShE37uyzXfEh3dQvN3KXtRUH0t3ZBuyV/+IZko7445H&#10;+bs8BdyE5Xm2rbiB0KZtid+mBVw0eUYT3D7DnIkfk/Wkk3dhJ1nj6+9rH5DX5LTzroroxTy9+a6m&#10;pmQjPZTe4rP0+lT7WW9HrEXl6GOO92LGUUU/IusK8f6Nqv+NtT9ruj25zsPOXfM8V2EkSIAkJEry&#10;hbqpCLd95wjfOxy+8ZWv/R0sS/L3a3e3FGyLEsURAIEqAFUo1Dz381uZz955Nk4BlNvrPevktHJN&#10;Of+nnb5kA9er/PSTN5+TD1qvph2i4+fZsLnQYX6ZO4GHvZ2z5mp50gX9re+uwJYt+7ffi0ceaKz5&#10;6pLRR7fE56BtbGz5pb9C6vBUtHpAL3knqMOeB+oG0HGt8Tl8wmPmOeOTvQm7+Z15sekH/CAMqpsY&#10;GfMyu36l32yZ8ueAryxt6kLAit9o55Cz52kHGB8qcPUZXj9MsC8AONh89vnazLp7sz6AkI1lQnN3&#10;GIfvWteAfmKf4pEWj1HND+juQzGsb4T2OTaSDjTwZ2/+bNaN8RWfuVo1/jHfxGpTWdJkmIu637mO&#10;5eD4E//grE1Bssie9kVrDsyc4nAz9BuXz3eavgkxW/Nq/Lh59W/ZcaC81MNH6VrXjDDje7XFzK8h&#10;Hj2ir7E1h5rn3NE0H+ewtedUPuVvc9Y6fLqj/n589ov50poL5x7VcygUP3/Yes33e7xEGbzWgVof&#10;DUoH2endTbrMeh4aecu2tS/AT/tDcQjQzfjZ/io9xKdYWoCm8dYBzW+ZevKgePWArXPStlxZdWha&#10;ub7GNz2QwPlK3Vtvjd96CJkDYujQf5Y2M8ZcBPDBABdt52BkrOSwsg6ZH0w4B5gcgOawEuwdmhlL&#10;QfG5S5N86Q/JyWHno4w9n4Lnw+7xezaof2pf7W4I0KhbUNbylrV9YMcLkN9DjbLJdaemQgHBDjXu&#10;1HCUNEXdhjXB93YslK+uzjqnvpwEGasOwFOjcK48RlIAMppyBfE64cR26nvDxE9o3kwW2+jGWw+c&#10;zizUiS2jd+PNP2W2gdrhWlY5sPVOOPUrL1Dak/5Ml7/wHu7pTmi9e/+Bplsfsuu0HW0RsLmIRv7Z&#10;PuDkxT/3PFuvafVmk3d3oKmu5Vf68pWuDfypHjzreURkruykznrkaX/MwqJrsc0frrNw2hBp08F1&#10;IPKYxNibxWBJj/47BCZak/7U3fqdugJx+tzbXJTfhb959am8/Dcyy/fkXRi6DSfd/2U4G8XfhJY3&#10;Pu28PTTejV694yTkq/miXOaIudqTidPc0TQU12aepT77latzFtG+sD18lUWGz8W6sutqLzAvOTDM&#10;gh516NGro7D6jH4TXwccmnPl0A+nVI/tN/sftK3t7znvKDi8nsxmg842sOa5tWlej+ba7Dnc2Cwr&#10;M4fKB/UlvuZGk/RcuZ1NIt1u7x4K5enL5BgPtwN8dX2wn5V/QR5Z8tQ76550oLSd89BKg9Z/GJ/x&#10;0aY7oXk2SDaTeApbN5xSusK5e5P82XR+6dEU495YSdQmEVXLo18PNZa3DMtJkzdzRPzF5y+/8nIO&#10;NK9dXnn5levdGn1GvXkcyqExf/rarHf7N5boNoeelGuHpfdtLjz9LV0/SOsbeHSukgfQLP0fXPAb&#10;BzZ3oFnL/tXH8COLLyqnvMGVV/7hUj2vZfr3ZixsG7YtxsdL/C0ka/fL4lzVT77N+zU/8dvmeuuo&#10;PBvetdnec1v+XLiwEdbnfaL4ETT7YsYIxmPihlrm9ujX98y01/XOevBjGzd3iYN9xxJqs7W5Tnpf&#10;vLJGfKXf6NcOOAHtY3x6Vr+HGmONT7r2VBcbvR/96EeXv/iLv5g9k43i8tuj8+jYF8j2AW/5MvHU&#10;1U5zgUVfYKv0npvwHr9oD/0/IahP4bo441Cz/euPj+k1cvBYfdAY6iFx+OE9fxPZ8f03Ki6/o+0h&#10;wt/y+dFXySJHecI52I6OWWszh6293vOJPzM24pEK8/+v33v/8tabb15+7CMDvq72n/5y0JfWfEa6&#10;dxW0mebX141R7ZDkXFTo+2zUMGc62MxaHX3GJ1u39udzjNHzLIPSaw65pfFofx7fBsoDNA+UvvHy&#10;gCdfgO6khZ1bi63TcrbOwcKBYw4X718POG4koKfnrEPxk/db/UbcU88/e3nUhb/IIsMc5jFOj/td&#10;H+XMGvZZ5r55tDvjRuj3jhxI+5iovN45XZiy0DrQsIRc86tzgrbvPMfO2sSOQuOlufdH/Y5vxwUU&#10;l9/6PY9MmYz/9X/9Xx841Aid/tyloTjnuA1LUajzlCkmnMS5HMvRHKuO8k4yEJ16Fus5zcdg6Rpg&#10;QKujfhsT1CghqCE1sFBj8SnSQwjq0NY/042Dk+bkf4Ly6oiGbsWvq1P9oHjlwHvdCqWvb07+wnts&#10;ebH1W7flDU8dID2K1aW8pNs2tf3kedKUV3mcgK6huvTTF7SVOFCveK/P6Y+WAemTT/WahSpV+zJp&#10;9YzG14UYZxP/fIZyFq20a/JNpPOIkwkzIZ7R6rrQjH7hPxuvQ1c8iivvZg+wWNuYVM+i9Kk7aL0T&#10;wei/fQi6OWn5Sf9/FukupMpsMDY8jK44V/Jitzs0HDsbmW3POtRkYrTpyOHlg/fXFSC/feBCSq80&#10;mS/MPa7GOmT6stJql+gSXnOQCEq7q2NS9giLR0vIc6CZTeoeir1q3Hmh/QAIJz44GaN3mC/7+DUo&#10;Dae3KA+su07szIEmB5Z5pM3mLDq6g+TxCX2S7ut9mY/GnrZ1dWCLONpe5aLnlI/YNa76FSlxZWj4&#10;gg/5rJs24bRB6ApjCxsCZ79rfrHteMarrzieJ9/mlVY9uhXBmVeQt3ittu2hRP7C8Asu3qELzri8&#10;HmqC4bf4rPqLD4fpa8a+CxbRiRNDqx/wmbs1szbE3/qFQ7LQRYz5xGnaSrxXodHpG310ycHc3cba&#10;HYFhfxvD7LzZcbNd+byHEL7owNV/tT1/Nu29oj4ey3/hMPRhM3WnDckKzxBOWeULgfptkwV8po8u&#10;XnNY3PKHls+TLsaNCxKqM5vm8O6m9zq256LAKpMeHP3IWvSPPHZbn4Xox5gJwieb3vnRyfhHOHx3&#10;eX3RuxxLZuTRYWiCaCZgkztAa7M279Dsg+r6PO1HcyfH722Zg3z5zGNon328796kjfG0SXKogQ62&#10;wLiCfEMHtO7S+NqZQ424PP2G3nOV3AGdn2Lf8kXi53zE3vHVbs/4aeyIvOlZ7N62K3fwm0fOHISi&#10;52q31c56+vjB35Hfjf7oMbjab/kY4+1L6ei2PvKgDfSlTdcv4206eY/68eLQL1nrguCah9d7jOaz&#10;9YgcXUO77eejuQiV+Yy+7GKvTbP3PH7+87cuP/nRjy9/mwPOz996a/aXfgSW79cdNu89hX/W9LmA&#10;NWP58ZE5Yzfl7cP6dsfp+CDA31D6LD9p2Nr+yo7ps8lTXizdPTTv1KG8+e06Bg5+93o2DspPH+YL&#10;Nw+guIuC6OjYD1oUPSHw8quvXp7OoSabmT2et/6i4atfrj5ovcn+24/WZrxoy+5bVq31vuy66Lt0&#10;DcF8xCetOh8KMK85RM0d8Jdemrah+2nnPba8NjYf8BU/TV8Llg8448aqdRNc79SUoYocNLelgvIN&#10;aAoKLbbydK42wuqg69aizsS5hAiVEYxv8+G5aMMqD/D8OqPkn0aB5p18ZrLYnVEem9pBQHnIu68P&#10;mq4M0DKgvHUrUwjPOsoLZ371KZ/GC5UNH8YXSLdOw9Lfh/co/6xfHU5Udo/yz/Y55Zx04JR1Hz/z&#10;oLYStj4Z93oU2rZAf9PHgDz9Suc2mLS9vFkEMuBMznP3ZQ9Y3pwXrdGQnfRc+cMvhfOYyvMvzFXd&#10;l158ea6ue2wJnT2uCB7x5FpgYf7qI3rB2jE2BWPM2H/CaV9B3ml/Mf8tgrA4+XRDck///w/iB8i5&#10;yko+bHnxN9LbVjBVlffAwxebbn3Zam0WoI2/hWmuvGZO6XPxrqiiV7d3xiyusyHNZDw654+e/TX5&#10;6j0bCbTJm7syFvJtj3J1H/AntfGD14ldmIBLogfKsSH6zFfR0jemD4def3rGQfhJX+D6LIe1d+bF&#10;2V/8wg+CvjOHtxPZC/RfV7jOxaAwm/xeJd12sscY8Fyzgw0+Dc3JQztKL13FOz92vF19Ghx7Nrb/&#10;ghkjqYe+fVq89c909T51B+RBcF9/3nfY8id/tmfLt9PW094OUqsd3K0Z7gnVWQeaHo5Sd3aDadcv&#10;I3N+hDNtHtmjV4pcQcdpxuw+6Ij79KmNrseHbLjk9TEaFelGz847ZENQ+2pjbdNP2w5ts2L5XX2/&#10;N5+Du99xY/nWr7f0CBo60DIwvOO38mbxlNtYjjH5Fxn6VPVUZ+LB0WG8FAj5+G/rMIKD4z9xYdAY&#10;MPY6744uKZ5ysm2SY7e5eOVhs+3Z7eBC0sjJH/kuWtSGoc3mejb3s/lefpwDw+a96t6AHbMRm6vN&#10;a64xNuAcTs0tn2QjnrQNs7ZVxwbRRz5s0IxL8u1x1B+bA8aauzT/4T/8h3lc356JLexw9/jj9Kfs&#10;gOadmnnPJTrzExrzlg8FWKd6qKY7p4zXt/8TjD78xUb+Qc/+RYZm0Y5DJ3vph4+RdCujhzZsOyKN&#10;PCH+8ukfGTaoy6+7r13raje6LDsGR6e9f3OQy3ik06LfOuZPGj3QvtrO7yOtCzkexTUmvkxbuIvg&#10;88IfzTscb7+dedNG3jskmUPf/uUvZ5zqu+Vn3dY2HWsnXPsznSi084rnGFy23fpWUb76Z72bL5YO&#10;hVPGPW+8Op9K39NUz8aBPgL0WRf9+riZeR4Nfvbnc5BJf/V+qo/UPJ09y3z5Neroi+62zLyVOjO3&#10;RQftvPqgvc2a3/lyaLZ9aBNZeu05Su+a70Uk9uSjj89dMv2GHu5s0sM6Nv1j++fr7FNenwH50q1b&#10;Peor0Dha/QeinV7YH988BXOWK3/yehDhOGVr47EGN6ZVBi3nmADQd3MpztB5Ntmt/qTRVdmz05w4&#10;Ct6V1Qn36TqhqG5Rmt7wpDnxnr58gXTD4lk+HUOn2LriAdCc+hX4TMeB7cgAzSkDnPHyK9ampkH1&#10;L96nC42feeDr+AK0LW++vMoAzeeHWaD24IWlBeJFeS3Hm0/ql+pw0kJ59SM6ea68tq/2Dp1w+mFC&#10;E6B+a6JUz6Ssf/ZxJhOuydjm2STtK1yvvPrK5bU3Xr+88tqr6cPrE5RfMTVI53mkLby9jNyrr9Wv&#10;aHKYzRmMrvStbdcro91YBNsvTj8MvTCi1buHU97/lVB+fF+onOo1uh2yp60W4coTRvHRP3Hl/KRt&#10;+H+uEsV3M4biO1eHbCzm9nfmoV4s8WJ8/TDy8jcH1tSdDUGEEjcwbRQ9LLwWf/Fi8tAO2Y4s3RM3&#10;eU8GrP6JzwZz5Q/rjd14mszns7WTt15iZU8kzZV/L8t6KdbLm17i/PFPfjKPqnj04s03fzYvYbqz&#10;5RBk/uQffNnVMaRfEVCb5DmgORCYq/soBn9Z/PQjoB47x2d4Jt0+qn/xbTfp7XPS5aEuWyAoTflB&#10;7QLq41Nm85sH2m8ar+ykgsvRa2wYM2n3+QDAOtTY9KR0aOdHOeeKPP3Xgj13ZoZN7HwkC230Xo/x&#10;ZbmL+KlN75DImzsx6YtyHJ4daKx/NsDyrhsxuuefNp/3xPjA352N4PTNPAKbAxK9AH76y9kGsP4A&#10;q+7yxVzhtiHeelROZZ2+rH/Vl1e+LU/tOYDf040/gvrrTHBT/KBt+W9QcUomf8ZL8lafXPPhzPvu&#10;JCTN1mnN8jn67tiy7amP1zge4Ve9obFP5tCOP270V347f8Z30pOHX/KuEDXwWbyijywH6k/T1gnd&#10;AeihxcbsO9/5zmwU9X19S5kQ8K0nWrxH4y6NJ1uUmdfooS/NoYYcuj4ePY9DAj/h+/iTy2czT23g&#10;r/Hb4Oqvy083/43vgsuQVbb8uMrGF8pAw8DyYdrR38jhlNU+oHJmXt38Wzrhwavtqr3XezTrQnXz&#10;Qe8Eakd82TxjzoWn8GcLv6x+s+68eNzzxRdfmq8OepTQIcZm/u1fvn35+x//5PKjH//48tabb81v&#10;lvUutTHL/52r6uf6oTj9KXTn2BCHAM21f+46YHwVbB3Y8tIUpEtf3qXHe9o7/B9Wfs9PnD3A3O5x&#10;s34YwBzdcuuG/bWLYvjrM/NIWebGD1LPx3N8JXTmtZSpN35PXSFYTzzkYB//lKb9SgjkA2XG3BPp&#10;b0/7Gl34GJv2+i4GQDqhow9Qt8jeymg7lQaM7CBoHX7SdurWb2h63pi+pMK//Jf/8l9PzQ0quK3l&#10;cZB2lC5yXTDLjLLTSdOhISNg45zMyIbdcNYIiMcM0m1EeRa/ztimlTevUCfUEZBdoLT32DJ0dVx5&#10;nOVAHiCb7tWzCFr3pBWvLmd5acAp656mdPfxE9Q7eZzp0jZduE+fcF//lC2/NpcO3vuk+a1zH9Y3&#10;/FLftKzlRf7rgRrI02faB8klv/nPPu3LeuvrWN28xZJVx6Em9O2Da5F8bB5f8nUkE+tLL788/feZ&#10;8EHn6pXNp0+8PhdcVwlWv5++H54mZjg+CD+WsonO8d7VdqvE2L1t72Tb27vF+gWmwqp6hKKw/vq/&#10;CsrrQVnRA+6DWMtCvXwee2fTZvO0dkeKrsE8T77ba/zkUaAscvXXbEDDB1f8r/6Ib+SrSyRfeazE&#10;nOTZeaGrsXQ2UXt3ZfiMY5YtV30Cte0BGxMdG/dhZfIme9Pmz+guF3XnhzdtOpWm4PHIXPr3HZj1&#10;WJwFYx6vyNzqkGNR8snTt976eTZHb2fR9vnM9+eFzblbuPk4MOtTNg385Pd/PK/uq0B8RiYf8St6&#10;INRXlfOzvs0WPit2Pi+eB5v7Q03Hlnj75PgmIA+SWQT1H5TXMSk9bbr1MJbJ6phunfVS8pbll6Qc&#10;ZvS7GQfGxK28vMSNpbXzjsxHbZTWZstFjOrZxdw7ds94Xya24at9fDnrI19hig/kWcyvm2MNj336&#10;R5S56nri1fY9NmDHCfk2cjOPhCddawNQDsrnqm9o4eQFt5SdutFX3umT5a+99uVv9dOFIR4d/E2Z&#10;MbsfMxrOWz7b1+eEh83A0EzeanM29VAzn3TO5hsNzQZTdzbb+kHKhKk4Mggb3kG0Mx/SKuHKCdAD&#10;T5v/3Zaj5NRBn3EwB8HLHPZHftqZHDrNQSu4PqO8xpTfl3qczV98lc1QdI2f9H3l3/ve9y4/+MEP&#10;5oqz+m2n+treyIvtHj1zgcKeyfxlzKGY93jSR+n9qINLyqYfbtvFvTs0j9olvXy1/7YfhOOHxIXj&#10;c/oK68M6jpygfrL6V+j4bPtq8Qkn9OFR/hNOfiKhhavNUyfZcygJOlg2PmNs1Up8/SCmu5zT15I5&#10;Jamvr+ODbtKxlU6ffZo9ZTbbKzs0W1dyi3P4zp8+zGZrq3nWo8se8/u7v/3by1/F9389H2d4cz4v&#10;DLq51U5M4ufpm/y//Qw6LqxjLpygr//Gfj5jb9pcqBy2XvvBapOFBfHSnvVP2pMXlFfbWw6k6S6t&#10;z3nszE+tWD/Mma3fvik0nzvouUDzoTnt048vH3ySdTKhD2VEwMyB/fQ6/2vTeZ8wPNHMI4tMou9u&#10;n/YXecMj+OwTT12ezz7IWKK3ff43v/HN+e04bVa7AD1Pu4HytkttFgdNC6G+AE8+lQm188ySffys&#10;DBD2FpdHI9xSdRqe5xrjJE4zcJ0IdSATAKd34ZsBxQFbkRNqiPIOvhoExTsxQHTqtGO07qlv60KA&#10;rqhe67b+qVN1hCd967TsHppHF/pC8VO3yixtdbzn2fzWPaH5hdKe8Q7Ckw6UX+lPuJdfOPOBspP3&#10;aQ9o+Ukn3j7QepVR2+E9b3mnz+AJzSuqf/I927k0eE/7eKEy8XlkYfc5Ok7/26GNjU+4ukNj0+jg&#10;4i6Mx4gMzicsTKnnEOQHJV90SHeYsTFysAmNr1257ft8xkYP8DOxR89T75EfVEavsYW5Y3L+C11W&#10;2NhiAGeymkkX6sPLL201PNFnzQjyyTl58v3y/3UxvOaf4dfjFnLFkZeVa/y8fY1u/MsedegZnJf9&#10;k5xPH8PEB9HGfj9gOZ+/hrFIfZ95ttl02PGcLvDYoEdFyH88bRgttvzEdptPOrQ2NO1/tB/9Ek5c&#10;uO1SXt+PTduv4t20LlBz1Vv+TVxxaNRfV6hsAL6cjYQ+42qpBccLyRYCG6nbJmEd0uBnn6/PB3vW&#10;39do3t6PqfnCjA02Gld4uyHTVx3WYK+w8Rl7ydXfzJv64rykmz7aRd5i0IOMeXwWvX2FU94556Ht&#10;IYON+j++5SN/+ezh/oTgpGk5GerjT36vtPZg5VEyfd4hULuvtLZduvVLWLcDzuK3FjvyItsPg8yX&#10;z1w5Tn9JvkWbHmu+doDmr3XVeOzad3K9a+FdL203L5Gn3thxhNMP8lf5xdrbcHkh6aA4+TP2015C&#10;vMbvQeX1X6H0Nq/XjW/qLFzldPGSdnXolfG2k7zymj8hOckLl/DZeuOljdKHz3ZcG+P4cwzwb+k3&#10;m1Dz6dWeVW/Nr2v8IcXb2MBraHc/XjwXL/5ZB5m9fo99dEpGddj1R8edTsGES8ebvnO3Yuszj8NF&#10;pvEy8/y0/1oT5vHjHPPcUzXXkM1v+vsf/dEfXX74wx/OnRpy69+xJ6F9kTsGNtU2mHzdcYJmfiMn&#10;ljlYPbYPNevF/tiwfeRxK7zHloB601d2Giz/rfxJ+4+dG1cbrlLp8Q2eCdG1/iLQZnx4qw/RLb9t&#10;HJrVfrH4AdvlqYJX6yoDU2eD9uiX2fDQL9GOPlf6JX8uUHxOhnkl+REy7Zm62o9PtZW65kQfdZg7&#10;1B9/NL9HNp8pfn/9hIgX4L0z5TPRXmqfscUmGLuAFYHftJl3SPAdWWkj87k2kVcEY2ugvqgN7ZMt&#10;B+LqnbTlU2j5vQyIX/PE9VdgrnSzwaHG/rxz5jmPjw8yz6+foYhdGQcuSDikeJST9fYeffS+T5gk&#10;e/yhXg9L2tr8su6Crra+6phCa+3zTz97eSF7Jn5Tx8Xgb37rW4PeKyVx+Kd6ba1PQO29h8ppHTj6&#10;xV7xAt59Ckz8gUMNEBLmAOPWqltd54KDmYFbJuKtO51mK0e4Ohqhda+OCqDjUNg6zevhiILkmWTW&#10;grU6wGksONMQHfmd1O+x9UDrtKyyTnn3IO+0uROlePVo3VNnIERXlG5e4yfcl591+YfshuBeXkFe&#10;sekTKues13Tl3deRd5afePJSj17F5rVuoXQnvTg8y0FtxkN+204f09fa9ja8lTObP5NWN4ThUWsN&#10;WguMw8r069mYZjIJzZP6pIU4NEYoPn49/nnf0M/m6MnQPPV4NpPZJD2TydedIXdwHHDm0bSUxyNr&#10;Eogs/J7KhOIXrNWdw83WxP88klF4+eqLzzIhZ8xlU5f/spG28YHZVKX8ERuFYJyynm1lp7rxh033&#10;gxjpg2mX3yh7WN6DOIcXvrym0y7aIqH0+G8w5Vkkvvjcp1I/S9kXY7ODzcyJNlCziKy6c3jA2/hL&#10;u4m78/HkY/FPfMTnX33x1XqJN5hZOXlLX3z9ur/NCLp53lwYDymPkIXjVf/nL3Upsg54kz3QTdT8&#10;CemlaqD11oEGriKba33hiae8RG7RSLtEFz9QF5dePnKlNpvyx1IuT8+V78qYtIPzUzkU64s+++pz&#10;1Bbmd7xn8+t3Jz6fp838+/6HH0zoqzQOQfTkVAuxg43fdJgN1dMr1I991et8P6dzsAWvaCEUdl7s&#10;GDN+0Ms3zrpZMyZahhbIg8s3Nyw/IF0a/NW3LvQrPl0nbFSqQ1/8X49uZj44dPNxhvkK0+fWB3mJ&#10;p82+/JJc43ThV3G4Mlcg2aK92DGbpMwDMwdEJ+50gPEI33vvvjd3zT7KwcZB2pVcjffIYMZA7Llu&#10;2gNL19sFFXC1d+P4KHk2/vPeib6dPLZO3YStA37Db7s+2UD7I1HWeWx4ZVN4fZR1h/KvfPCYzSJe&#10;ZpkxfXBk7EPK6Lvpl3wSbvJrUy8gmMOGI/5TZ4UYn7Z03mbLjDn60TXxpbM5W/6qM1fxB5ce5M0V&#10;/PCfjdammbEPw3/03/X4GI496MJn+TKobsQ8FnSwUTbvXGaM2Iw51PzxH/3x5cUXXhwbOh7YRFc/&#10;8uxugS93uXpOR+OErHnkUFvwQw40j+01Z2y/6lPfLvvaEONp6ZUc2dOv+GtyN4QmWctvwbZzUWF9&#10;KsRx/HHXvovV9u/2X2l+AwjctO0D6qJnm3FRiBbjZzBflzNe2RHQTmc/8Dinjwv0Ttvogl/adC6U&#10;h17dmfuish8CfT570Geee0YHWAeZj9YPtb77/q8vb2Xv6t2bX73763n8Vzne/tR3ESD/R/ZNJzLn&#10;kbhtO3/W98JC88+8grz6X7x1S3uGDytrO5wwvohO6Huo8fhZ36kxb9qvw87lq02yz7AeuKiVvjcQ&#10;Hvq8fYf19ank27c44ExbpN/6gujM7xmDad1pQ2tumIbB0nXZmLUvbfTcc8/OB3FcdItFl2dffOHy&#10;re985/KNb31z5PM3G6ad95zE50KgrAjqD3DvJ3FYP0H9yJ4NTh9U0dfPhkNARU7pQUYlDrUI+FhA&#10;vwYibiPP+NOR6C066nMyHpSQ3yskq/OvjiO8R3zUwQdvMmrYcibnLmc0XqNrOH1OxEtYPrD1Gio7&#10;6560pSOzWF2aLo/7+tWx9OyvH+qLlp20eIJ7HdCrP4M99Vunsk9acJ8G6jS/smpTy5t36gHIr+7F&#10;1j1DQCe+Pw8bAI+TrzgUP/0HKq/0QLy6ipcfPGXCsTMD1NeMEhvfWXxcqbX5/SILmceWDDiHED8A&#10;+WzKPW7m4OLWqs3y59ngfPzBR5fPP/4kC+EjlydNuB49ysC3pD9hkNtk7zyHlmefzAYz6JD0VNLP&#10;ROazT2ZTlUnkCXqHbm2WslgGH4kOfgguU1gWAgeDj6Ljp5lcPstk9HnKv7g8ipYt0TnKz4/HPRqb&#10;n4g/yH009fHwSMWj2eQ9ms0dfcl51NMQkx+M7Y+l7NGU/TZ8xBW0T9NuCR+la+qLN+2Z2iceST+w&#10;MbBsfJ754LOP43N3VkyOqbsPaF96RMECoz/46lDmhy/iV/FPP8xY//izy2cfpd2Cn7z/8eXj9z+8&#10;fPrBJ5evPv1y2uAph53Ieyz6jw78lQVxwujlQDd66xihmTUypCbmdcV2jTugj30e33mhV9fWT+az&#10;rvjJSMXpy/uKLx4WcosonP6nTN906M3hxZXAcJsNzRc61+OhD00sT17Gpx6YrK/wSx1l0JW0eXk9&#10;SeGn0emdbKz/5kd/e/mzf/9/XP7tn/27y//3z//95W9//KPL2+++c/kkbe9q7Dw+mf60Nm/RNb6h&#10;qw27g03v0nReUNZxI69za+cScXMuvyhHq2yNl3UlrnPyyU8+PKFywPhv0+KNhzXCIt0nANSnAznA&#10;JsiG19fMXMX1XopfgvcZ0Y9zwP04feTj9JdP0zc//yzyv8ic5lDzpUdU0z1y4Pns0/WDpbWTL/ir&#10;hzQb4fnRRXNFePoBufezEfrV2+9c3vvVu+mPH8/YmYsbodUHHbrP+ZddeK+7Sh4DXGudO45CNLB3&#10;hHsg4ovpc9PXbv7Cy3wlPZtC+UOjfVcfbF1QXoP5A8pa3jJ07ct47cJVFvv4Zl4+33nwnHt1+1Vr&#10;6bXsMY+1PHUic+bU+GHucsUW+fw8fTRx41KZ91d6qJmDTeqsQ83agJMRy1Y8dT3WeT2k4EOP+X/9&#10;oR2k26ZzwYbv5pAUvkBNc4I8433msfQB89InH3mP7+Ox/Qd/8P3LH/7hH86FAfq6e+exxLmzlbo2&#10;l3/5F//p4gMB+jI/0X9+aDjz84xFB+egvjIbR6K1C134KnKWjUvPlbd9GVp9YfkkYzHFix5ZdNh8&#10;6Hb9pHxs5mv2jT9Tpt60rTZIOH7dMqBDootD04b8tjw0/MTQVj9jhU5AGd6EaXcyF64+MOWTXAVL&#10;1pIJwfRTEWUZF3ScsvyLhcGEYfbVYDLTP935CtGeL8PLXbhnMhaffnJeiPdbLL945+3L3//8zcvf&#10;v/lmDji/mLl0ftgz8yZ+j/hqW+rx5ygQPny6LqSsuZKd5g2H3PFvCEM9oN7UDaDT381rM3bH3gVj&#10;305PW+7yE8+88m18jcl1cZ8u5ksHaAea3nCQZ/4k32G/jyl76qRPUmkfFwU/D9ob2H/M3uSpp9cF&#10;WGtI1PzwA+9mpv9Hpzl47n6j/cc/fJMyupnb5ikVj+Vn7XvEGpg2ePm1Vy/f/M63Li+/+vKst+lU&#10;M+94pNp5wAWmzm+dy6C+1zifsNf+jV1g7EuZeXv6cejZ5okY5xHjdPXfQO/UQMCB3YSCMnJ3Zn71&#10;O6F06SxQlADyumC5AieuvkWE8C4mHFLFTkSLx30nqX5oQNPKYPPuoXXaOU5ZLS80XvmVDZSdeAJe&#10;8tCqUzx1A+Jn/ZaVrlh4WFzd6n/KnEVk61y6lp/pr8PCqf89Fu7l3+MJ0tWtWFCG71mmzRtXbqHQ&#10;VyCZheosrD7at/n3upcvGgPdANAX1ZM/k5f+Hpkm5Bm8FjvDmQ3ZsDjQuHprA25isJk3OVhsuxl2&#10;RUo9E6VDjRfonvYYlQUli4O7ChYdMvqCqsPSZ0FxcvD6au50fBxDPs4mPQeabIcfzaSS7e9G8bQF&#10;jH6zWHwVXaOXDb47GnNYSrKhFWIOJMGZVEJn8uqPz80hIelV/0B5Qb6YOyKmdnJCj4/03KXRBtHt&#10;ixxqPv8si38ONY/kIOZQ86VDo6vlnznwbDs3kjFXNjPhQptL377/OBPsR/H5J9m8fpGNa597N/mm&#10;0cZ/fD0hPbOJ5ffBJOmoD+kTflnevOOxNpO+TdyQpTwUoYknk6GvRGEda+q1f83ka1cHkzd1dbVU&#10;m8dcbFaDFt2MwqiSfpfiHlbcxZmr0amZZlp8BtOaCdDHitFFvrs5riy6O/Or97LJ/vWv526Nxync&#10;AbKIzV2dLHC+CuQ5c5sBC8y8NAmzqJ1zrbHkEYHznS/5szjtQwt/wRNaPpu2+KdjZXwV6JgDrV/s&#10;+APoxK0ZFrceaIT40aXrwzymE9+sQ9pCTr/emflshdLYf5mDjLsyDjSab92xWfMTmW3HHtD4iV2L&#10;Z8bhHnc+N/6+X86OT/0AnXHJrzbucDbL0dOVz3kXImnwubrp3zazZPHV0G2cPpT86iHMf+kTawzR&#10;Q5b/lKkzd3Ns4rbvQOuf0LICe+t/ZVdM2dxBucpPhsCYlr/zzjrgGuYPz/w3eTY7a9Oz+W2ZbXOb&#10;n6m3ebWMr+DV7s33Wi/x1iug0Q79m3rIpn7Ltx3+dlVBeVfW8BmC6Jt5xIUZc8qXn30xPyLoEPzy&#10;Sy9f/tk//WeXH/zg+9Mf0Z/62de8+bM3532an/79388BzUUTGz99WUgJm+e1gU4fSFsOpP6ycbXl&#10;emwvtOmv4KbfasuRyVeBq0/Ygk+iY1tg7N+8FIz/Q6MOxHf1JpJvMOWp04POyNg6ipvz8bvpsg6d&#10;RbQrWOHDgNwlc/EvFqZPN5kQJ+5g4fyxJw1uPpXPYvMlNOeafx12ot38toofmuyPrDrkvPveu5df&#10;/urty9s+LJA51QabfI8l9rFd/Xnkbtvh2Jy1hfYzbtuGAfVLYw/RdpDfMXrP60wXT7qRsfmKdx4B&#10;ZOh3DjMO1ELz6OpvWRtDN++mZn7rPGqO06bWx/m6X/Yu1kVz2dylyYF79ieZa7SrizpzKDc+t27T&#10;LLtNAL3m0GQefTbzaOJzQHQBL23wQg4Yb3zjjctLL78yF9emT0a3+TmC6DB+Cj923iMbyGUrHdCe&#10;+WTPvB2QP2ta2s77NL2AN976V//qX10PNVBljuKwMkZ8W3AM3kXT21/i6ND3QCOURj8OiFDhODrK&#10;QXyFVRJffBgFC8rQCQE6WJ3P8sbJheTRm2xpMtGUzwnya8c9/xNB644j73ieeA+nfeLwvk4RVOa9&#10;/eVD12LrgNZrnYdBeZZf+WjPxqvrya91TvmlwwegAaeurdM0VNdGB4orU1db6bBQvDJh+VaG8ER2&#10;1bbKAe3HvYIhXV2E5PuxtvmSVAagxWq+iJM8fd238m3ASbWgz/O3kWGysbFsvblCtuUJXTVzNXgO&#10;P/RJiG5+AC6859Gr5JtY5v2ZHAgGc6DJjDQ84CxMGS5zVV48ubMQZcqZ2/vZoM1jJ/vgYm29htc8&#10;/Bd6hnmu6NHJ3R/xax4+1clVQBuZtfCFaPksGCUnb5VHSXdn3F16dB221oFq942Ns+Zf6/FRxl3y&#10;Z4M5m8wv5tle6DckZtM5stI3gnRavIyfFdJpXcFcuA4skRO9bBB9MtTjXm6Jm8T1ja9iyvSm638T&#10;+Y2+dA82o7MhTdwmcU3coeOayO0BBpIRRlOvEtSRJ462/Q/Kmyvn+nzoruMgc5g8NK46+tiADw28&#10;+dOfXd5799fjj3kUL3XBeqwiPo5eM+8FZxManPfH4gd8zY8dC2ytvI6flncxoWv17XhEp764/ELL&#10;G1dvxkrGicNM1wn5+DuQwS7Ijz9u7AutGTlEZINlE1502PExgLn78Qi7l59X2dIf1K6O/a5jgOzq&#10;6XPvH7znN9fevbyf0Ni3SXRgX3cK+C+8s3jPIq5+7DVvQLzaZ075DU8YmRlX+hHQ1nwIXeF8IjK0&#10;nbEx5cOjmLr5kzf5cXFtKOa/VRPN1uWqE1Q0/99AvSvPQNtSPTB8CQtoi/YZiLa+LCw1bnN9sVBZ&#10;6qjfPtWywswhB6A56ZCmmVY8f3xTGLr8q6zhC+Wb10Lfx1Z9Pl6/+OM//uPLn/6LP7187w9+f2xj&#10;Jx/2XTjvvP3t3/3d5S9zqPHSOps8Vsih5JlzZgMOHWz4yfywgQ76Vdt7/EunXTY6Bn6rTwjbybbB&#10;re6drcH6QTjchHQdeiSb2QHDI39qVJfmn2HhYTwKy4JFM2vIHW31S8H6d5SbFTufC9U1r8pf8+tC&#10;Y9EjmHPHImPIZtsHDvxivgtA0Li27nqfEWjvNd6ylifOXjCqbP/MXYuUnW1I34e1T9viLL+nexgo&#10;U792n7wA2+jtkV19zuOPq98t/T1mZm7z5TiPhF336qlrvXSomAOQvcnwXn1yXTC67flnT5/Djfls&#10;1jg6Gx9B/BxiZh51kyLy5tE2fS8+D+McMJ67vP7aG/MumvdiZ85M+fo5jXXXRfvD2ltbhaffAJnG&#10;yOkfZcKxPdiL1PJm9fP1s5Mh7JU0oc0m512dm7h8V9k4GJ2FihM4plfgxHuYqIMroxObdGVTVD4+&#10;49Ck0d7Dma/eic0b5+uoQQtydSiN+uVTbP6ZPnk+DAH965t7PqeM5rMRKrvXoXSFh8lEox4e5+FD&#10;/kn326C0Benq9DD9wMkbPkwHafT8MQvBliHvpDnD1r+vq92K0uVzrxcgp/3oDCFoPfknDSzIQ2dQ&#10;68/0KbqyI89YwIc+7WPKbc6KHTfsclDwvX1582Nv2YzO764kr6FNOX5z2zj4+BN0Yl8moHnV1OBO&#10;3xgt6SypHyz0crR3DDppzWccHQwccgZXfA4N+3BBr0HvvzS+kT5o5rCwUT6Yq4ABOsmfK5KB5dPg&#10;Yxl7meOefMrhMf7p50pH6ei626wTKv8Zl57NtWnQBnPI0W5j35I1Pti3m+ZAQ296JV5dv8jhb94p&#10;iE7aaD4BHQY2uCZ9hxkTsbBzEbpVf/HV/qPp7hftI8UT2v9G57u+Xpx68cuUsWXnn0B2sSV00pZs&#10;wZuPZg7NIq0nOOw5DLyf/vard96+vOOTp9mI24x7F3IWvbmD8+Huh5lvowI9bMr4aXSe/nQbK9MP&#10;4yvzZccdX00bJR9cdY0djYOOHzB2szlQmyE9jA26GxPGi/GmjAxX3F54wVU38teh66ksomQPPrnD&#10;4Cq7Hczg9DV9K7pUt+pXO2ZBzmKMPl1sLdzzt76OaJx68dgaZryD8U98AT1m4YpkMqc+3T/P/ADH&#10;z6UP1g/ihdMvdBMqpx+dxNcdIbYsHoXFb9WlsPYryCtOOtgxNZuIHcdj1V90J/97eejkPdi/V53m&#10;Q3G21P4b7a2P1NbqV1nwpGt5eSx4WN4dtCwB3sXKKA5seXOnJqzNPza18mzG/vRf/IvL/+O/+n9c&#10;vvnNb2YuzfjJeHEH54MP111FV8r/4i/+49yp8cv3eo/2I5uM6Sc2wMFH/PCkQ/DWBQzNoWP1bFnj&#10;v80n9eVp48p/kL94/ds6hbNe402fdGd95fcyC/fph8HUS/1CdRrc7Sz+MCj/lj+gQ0K5cPL5Pgnr&#10;3lyYnMdWs+5mw+5RQp+DdlfWuo5u5pCZP1Ivf6NN5ODlrqy5F1x1DX6dT0HLTyxd9S4tUHa2l1C6&#10;ZeYXXzPzMZk333pr5ihz3RxiMm/OF8Ayd3oU64UXXpwX9n2qHh+y9duuBXMBFJq3sra7mLM+VpN9&#10;Svr4x9mXeFx/dI58a5gD33q0zXs6t4tDtWEsi57PP/v85fXX37i8lnH0TNZa6zk7HGq0w/ViJvt2&#10;XTzKp77qXNL5pf5Ep0zYuf988mZ2it6pQVCHCy04bm/18YBu5oRzktsLE+wGUL06X5owjiZMnHKg&#10;ShfacOpwuvrKq0+NLf/G5UP1Gwdj2J5sTTRdzOgAKr8yyhOUR/k9DCtPWJQulCe8lyGsffdw8qys&#10;5p/pU38+K+J90n0dVJfSnen7+uKnnSeC6nHyUMbn7YxA+b2usHXRtc3gTDAbZ7HYPE6bT6je+FR/&#10;9KA8QeW2rHXI0UfQlXfLasOpa/uVtLHQF56NF+OjY8Qz2O/3MSGT6C5X5nGVMIhct09fuLz44guZ&#10;nJ5dk2dE2rh/5T2amV4Bu2KnnGSQPVeJMzk5dK1fw86klQONvHUXo+2TcDb7a9O/NvDrUNJfDe4B&#10;ZQGJ7Qu3Mlep1+MSK7Tx8svT8xWp2XAaa49fnn426YTznHR86gAj5DPvMq1ncfdt8ifNDyan8Hli&#10;PSLW8erLX21P4O7PcoNweQWM/sLRdeHYi8wVZe3rzgS++5Y4v/CbT/fOnBXfmHCXveot+wf3waRY&#10;meJjX/whPnK3z8mfxWBP6nNVfpdVR9A8UN5CdbyXYeKGM6bCSz19tIvEfK3mQwv1+/M7Dr7E5Atq&#10;+tvZL83TS87Suy/F8rMFykI1MpIHAVltN3VG7t38VXvqA1ifFOQB9a0hdOnBZjYVKaeDlz2fe+75&#10;a/t3/EM+0F9OVKeL6/SXyKzuXYeqq/zyUEd8Np9bN6COjYMvJxm3M0YDsyHdvK/vQrHPOE07q1d5&#10;+NGj/mhYaLx9oDT0b1tDNgnlkwvPuvW7vJN/oXxPvIf7uk3DU7+myWRj8/EcnySuzPzi4oYy0DpC&#10;MHqgF26+J++TtjwKobzmneFvYHj3juTc2Ys+KRj68haOHZ9/OY9XeRTH48LyXnjxxcsP/+QfzYcC&#10;vJe29j4etf9kfhDYvOqdhr/IgcbXzz7OHD9fIUwfDeORNbKD8/5H8h+wmQLV9Q5X0S3+u3wiv23Q&#10;NES3voy48q98TIjgZJN4ZRYLE9/pkzeZi+5WBs66XwdoYPk9gJvmhFNe+TdePMshPrPGxV5pY6hz&#10;hGXD0xF+sNiPepojtbt12Md9Zi7MHKEPDXyV+mlD/qRj20P4ddDyq9+PetXxYTB9JAiutqQO/TzZ&#10;4cMx+h60h3BX+9X9Q5cv5xDxKkzcwdyHYtiM33lRdn7/LejjCeY3h3aPNHsszx0t+xNr4nxYIf7z&#10;507jzMMzR2Ve3nPUPDlw2EpXX379xhtv5GDz2ryb7A43HTyl4okLbTO2MTIJdUB9gg97i/WZeGWI&#10;6/Psg321Bd202vn1M6CSBcehxqLDSEwoJjR5V7AQENDFp3guHs3DA22RXPJOQ0DphMpLU3ny1RUW&#10;C2PYIYPc6lCdhXiiPbH10TZ9Qukqszo2H1Tf4j2Qf+b/Nn73PMTrh9rS8vKpHl8HLb+nqw6n/KZP&#10;fxbv+QjbzsrLRwhqi7xieZtszsUb4lMe6rV/tO1Ou+9RWX2Db3lVrzOu7JSvfuW3buvDk/9sgvbh&#10;3iTTjY3QImgiMYZ6R3MmkePg/sQTrrQ8d3nxpZeC62uCFr4vvgjNFzahfndl+WzJj282SmfF5oE4&#10;F443OGRCdQq3KKKgQ8r1YDAVh1Vt7KMR88nRHCzWleMgX2RTxy/G1IzxZ6FPWkMHB+1H55ve6roS&#10;6sBiArJxheaHJx43OaYP+IJcyvFcC1B8TvG2dfituzv6S9sk7dUDR+SIL7+kjfJnDZ9DDf6jd+rE&#10;Lm7SBr7Jvw6DaY9sVm7+GZcMjD9sjsigz4batuQlQ7X4da6AZXMnPW2VzZJqc6csqN3bN89+Wp5z&#10;Zym28W+x/a/0c+dt15tzXtBVN48/9tDsUQUHGndufvmLX07coqZu+diE4q1NtEX7P1nnGJBGr/7a&#10;5N3uelb31ilKl6Zx9fR/42J0TMj36Mlfh5rnRmb50EEor8gnXdDEqyMgg5/pSZY0HclHRw707Lm+&#10;XN3yX2i/mCu57+0vz/kowdxdDI1+MxvF9L+v5lCjiW/zwPSh2USt9RDifW7ywS1+a/P6uQs0HxQ7&#10;HtoHAPvYNu2/9S/fM1zyV7u0Lp1DPfGzHjjTeLdtgXh9C07+qPhp+XnL2fT1P1BnfOOgsdPw62hv&#10;sOhwltuyMyzSh6/qr5kfhuoGN3lfrHcj43swn2BP2XMvPDfz2Vep6NAKbP7mBzVD89Of/ezyl3/1&#10;V5ef/+LnQ6992BXtKTPx+axy+os7e/NuzegSCw6dCxPfydoBfptPmsdG8sB9nlD9zjur9MZrcPv2&#10;ll4U+on5d+bgnQZoxq9Dv9Qe+siW9/WgbMkI8bXOiaU6Ycl5MPfMe1g5Xm03c/DMGU9kHtUm+XN3&#10;wvrsTre1OwymDW3I3e2wNplX2I5X2fMjPPU9QV59fY+lf5i+97Zcee84nt4P6nzuIqkLmu7KfOMb&#10;35g7I6++msPNa6/Oj8a+koPN8y/u/UTaqocZj8BPH07808+S3vbMzwqYkz9ZT2Y5BHUdo8ms/dbc&#10;fafc47dzaI9+c2F15r7YGHQj41t+pyY6OdT4sIo2mPUvcxaGrB2LY9vpF4BP/Yxvy5snDdmlzeDM&#10;5wnxeOBQU6YqWHBswoSMVDaNHEaQYZ2Ip8MciwxHdiJGO5NYED2626ZlP9ceeW30UWrTKhdvOQTl&#10;ifaMo4MnjVAZfsLb4rN4lUcRVL50HVz9QGnRnTIK1ePU54STV0P1T16w9Utf2lOnE1oP/i64p5Gu&#10;XfCE+7JiebSc/u0X0uCkLV3bVl84Uf3SFUF9cHbqE0pbOQB9/YZvZep3ZFXP+hyUT+mL6NUTx0//&#10;MS46NnpIUXfZsjZYVFmb3F4I6FVM0tZESQ8T6QuZgJ7NwUA9i+enn3rm1zs1+8rvY/Sld/hHl3U3&#10;Yz2iM3nudHhc5wl67osIsYMtvWKH9zwiBvEMziHgMXmrbGx3aHgydke31U78xgdkrHxxE4lN1/PZ&#10;AMxjQ0HP8j6aA83nX34cG+m+/Gpjz4eufF5vlT//wvBYB5HbuxvkdbPJT2n95a8kvdT5rEPUMw5P&#10;9OGXo71MvDk8+QHBBekr2GRSnueH5eefd45M6HxtAl9jSb+6jbP2h+WbWx8GZ7r4QB/dVwirl/jc&#10;QYssiObsowVtsu6A3WxqHy3/qadOVHGVeQ5O8Z8rzdMvPF4XX/o4gTs0HkXzuIJPRb+fOR0PBzkH&#10;bUifyuEC/LWDtrXBrv7o2ufxqF/qC2H1bn5BOcTbeMED4sl+ddqfrA/4nDwbNn6fBnSqf8mA8iAZ&#10;6GYsW58y1s41CIZgfGZh986EDcRH3ndL/SmOrOmXQV+v8wEIfB2GK9cYx+vU7dzkg6u8taxf6dv/&#10;jY31NZ/1Y9X8Il95bSWL//iz7bN4Lmga/YkDt+720HoF+hZB+1/51saWle6sh/4sA0vm0qXylaM7&#10;aU9dxEqb/x4oA9eyHa+91wsed/SAHBcDfGLfxsvV+/fec2fz15df+bLURx9NPVelzeO9QGVT+dd/&#10;89fzTo27o/z/VA5ALrDUueR6n8ajZ+4SzztY1WnrQ/5p6z2C3+aT5tVWMDaFRvpsm7bDCaesE084&#10;86684e7bzS/e1z9BUYvRNmy88HU6nHUK93Wla2dqXf0981p84MIPGmujtWT64aSzL3H4ydrhEeX1&#10;hJG1aV3It7mf96kyh1/5b72KAO+hP/wtr1i6huA+Dk8ZwzPyjXf9rx8JYLmLoa+/kQNNDjIvv/rK&#10;5aVXXp6PeQldLJ0fHc+aN49QRid1uu45jOin1sa527z1vj69kINfP7HtUT79/Jzbp/2jX+c+B5oo&#10;e3np+Rcv3/7Wt+ZujZ++mC/rpT7eni5Ax2Jj7/QNELJ9aMs3efxw+lSof3de7BxJp+n1/9v/9r9d&#10;P+lcJ3KgK34GMmaMsdgIMTuNU+frwuIJLb9H+XhT0oLTjaT8Go6ukzvDhGiANBogH6/yBRzUBfV0&#10;VqEy5JVnnSss7+oJW1948iq0DlAuTc9T19atrqWD5LYxz7oFtA3vefxD8AR1W5+Mdirywb0OxdpR&#10;f+BR/cuzyK+w7asjSqOtnQ0LlVmeJ9SO8m+6daB8upGj7ygHJ039LK/lQJ0OHPlojIs+lsk/BfbY&#10;hMCnn14HNfUmzOa7j2fZhONl8+pw4GW7Nbb25GJCyYEmPTa608FmKmMiE9Ta+OVA8Nx6TMdLeb4R&#10;7wdDZwNksxZeDjfzSBeZW+411AZZbNdhwHhbOtF1Dkiho9c6PCWeTTK+bFq0dHGoyeHiOS8mBqPX&#10;0Dzjrkv60iM2xvFd+Nhoz10cvslEO9+1D86PnJr0IhvtyAzfOdRExmNz2NIv4ys00eW5HGief17d&#10;5bN1AFp24eFgx47pi6mst+gyX6VJ26zNm3YPSmsP83t6zorvvtS+c9+/IGhe+9LZd1u3feccT2jU&#10;gYXKgPLRnuWVCWwsLMwOmNFgbuuv/sSfkZc/jyKavz0rLXTXYea+9C9XKH/84x9f/uqv/mrCX769&#10;rv71PRyblm6oTxtrA5DXsqJ0/SVdEFef3eZg+gjrK+NMe5JpHOEBynfac/NrXhHwaef2+/m9PqST&#10;vnI+D14563crwif6eMTIocaBzztwFnercNsSDweaz79aGx3yyK7M+gDWD/L9FU794Vln5sXIaP3y&#10;KPIZZDO4Lz/hzD/L5q7BXd49tBz/Ap2MUTryIX+EaLcj+1afhqeebYNTWvnDk/5Km/wrJE+qefda&#10;yx5cVP03UP7lW3vkz54uG1tfh3Jnk642dO9lfldug2h+fvvtdy5/9dd/ffmrv/mby1/+1X+6/If/&#10;+B8vP/7JT6Yfz/yeuXHe4cjGeHwLM5/7pDO0ccSv+hfo1Pz7tga/1SeBqbdx/sQ3H6jelUfwhMp5&#10;AMdrkXXIG4lHurwL9W1t+Z2AF/qdrOyrHeF9zdvxRX+Ts6DpJlFMZP53YIF4usi0LirtCxxpD33X&#10;Y9Daj38++tDj4usnSNY6tDbJc6DZ8958ZTNQHapjQf8p3vRc9GedEwujV+0NCMtbmQPZvFOTOfrt&#10;d96evmccPpc9wLwrmrjfK3sma+u8xJ/51Ev9DtX8MOt/ysvTHP+kNV3/jCw6m8/cyfnok4/m4DOr&#10;Y8rWExrW2fTn+G6ekNgXDq++oX96yysZM9/xOzVvfGMONfPuTGT6Oqy1p49ATu3DL0B8bN0+1BaA&#10;L8SF5qDS4QvNRewVnxnd18+m5gbErsj1+X+TNmbn4mwS7yIiXQVgFSLAYlWFWq/05ChDQ9EznIk9&#10;neqsj76TavMqo3rLA+iKaMmrvkLpgnLY+ifP2qIMKoPoGzZ+QunhCdLVsWWtX36gdPe+LZ51TwRn&#10;2dcBmrO8aSh++oq80lSXe7+A8iuPxu/91DYWSt/Lwxfc+6M8Gz/zTjmg+tH1LENPxtrkrUdfyqd+&#10;LQ9QfaEy9OoZH+ItF/qalE2ZDbf+a5M+G/oMOI9oORzMs7nZ9bPf3RUbrLU519/oQGf9DEb+4xkf&#10;GXdz+NmbPoeYdRU9k5nB/NQa0K4szRetQo//OoCsOytr078OWOvw4ACwaIxrNOsAsjYsDjDLhmWH&#10;yZIewy98lq2RGf3PDdgj0duHDp56+vHYjMYhbB/09sTjcFbe9Jm7PwmfHtn85C7UPkDtR82WzH2Q&#10;4rOg+urazJtoO/HO1fSk9QyL2FyBmvZNO2vUad/dV11Njd7sov+ew5ctu98Upds37sNC+xJYj+yt&#10;vg7mq267T26SxXvzPfmXh/LqdpXVygnlWWhdhWQ/X4XL7kcZt3Mg1Nb60PZ50OLiB9z+Opu0v/u7&#10;v7v87Kc/nfTPfvbmfFXtA79XkM29g7s1oOMEz+EbqD5nWD2F4PQHUPcc66ed7d905DdQXiff1qk+&#10;Qn7FryiNHg7suvr4GqNr0ecb3PAYPvEbe72E+67ftogfXLl06Jm2TD/1uyNmKC/S2gCzBZIJ0BVP&#10;X0TK/HtArw2T3llXe7wr9dlaX+H4PvnKelVVXvnd8wQrD+8Hy9vn7qF+gMprA2SHtjH3eBH5+f2I&#10;DpirutFnnLnZpta1Hj5CWLnGXfUgb+zb7Tnlmw7srCtIlm7cesQR9x1APE4+oHlQy3h804ZLO88j&#10;ShlD0WTeCfje7//+jBfj5P/1//l/X/6Pf//vL3/3ox/NVwffefdXmGVjuC6+9utQcxcj84+5aN6/&#10;yuHmq/qE3O0gOkN5Z38pgt/mEzDpjeuO9/IxBO7ozoWbzWPx3nrcIYhGdeEVmobIHqBPJqyOzf9t&#10;MKw3j1Pf9TRBfHDYccpS8zf573LZgim/0bT+ohGaa2485wJf0Ed23vtgv0eX9Z1sc2bfq1ljzZwS&#10;vTa/B3gHTl+cbdZ88LB6BTTN1wpTvuPK3F333ssvc6j55S9+Me+/MNUcBkZHsvCYC4Lx36xva4+9&#10;3ifN3pms/Omb6xHc/ftj4e8RN/sbF3Y+c4ALr3WHeh1o8NFOXTej2MxNM/YD+vCrr75y+e53vnv5&#10;5uuvzw97kscW69/83s+2M9pNHdrU7rE5UB/C5ouziQ78IS2UN/uizEvi02K+fjacNiA0sXvRdG7B&#10;J16GJm8LnQNPr1Z3c8gw2DgDCROqL9+Cgx6fKqycouOwI86J0uTSCbT8NFJe06dzi0D9U7fKbn2h&#10;NGgeQAcrv2XwpBdvGm3xhLO8IC6/PBq2/qlz9S6UX+lB6z0sfY+tX/uaJqftRLYy0Hro0TSfzsXy&#10;KD95BfXOclhZfayluqjXflAerQPQlbZ5eENpfOl+tjesLM/Rkoe2OoF7nWvTyRcf6fbR6njebVgv&#10;vtuEr7scc2ch+SaItUnfj2/ZXIVm7tLMRjQT5+b1xJOhnbsYi6cNhTseTz+zDggOB2uMLD+h8Xss&#10;dJlHzII2/HMX5vF1aHE4qY4PHHKCQrgONEuekAyLTW0cvfcdF+Xcx88el3OHKaIuzz63DnNrskH3&#10;9Cwgc5VnDiDrLsPyX0K6RJ6N5jq4kL0OYzYZ6Mgi30FHGd3nC0ORT4fh63GPnWeDapL2vPB82W36&#10;i0blm2XP8s9trkkv2/m3+WP588ExDu773j2UjxDMuyzRqRuus3zqB8tP/vLNbQygmT4YO9oPharM&#10;J4dDNzSpP1zw37Zpi5dfeunyWjZqrj7z/6/fe//y1ltvBXOQ8cW0LJQ+MuD3N95M3o+zeftR0OMO&#10;xgzZ1aNYOP1w5nfctbw6G4fn3IKv9qSnsHKEJ5Z3eULxc6wvn6xxfdUlAZtnU77vaor7fYvyWHzW&#10;oeZX2bD6TYv3P1hf8aQlX9LNlU+PZXzy2SfZCNzugLnLWp21X+VXh+oLrnoFluzokP7BBrz4e30i&#10;PuF8JXHd2Ro7Y9+y9/a+0AmVc8t/UCb9Tjjrn/XQl1Zc/+I3j8a9/PJL84iOvmVDyAd9tAft0O8+&#10;PHNM5qq52KK/H32+qF7b4JRfcHX3Pr9p4S0e9JfIyX+VLZoroJEV3h1P+t+6yv3M5Qc/+MHlD//4&#10;j+bh1z//D39++d//9//n5T/95V/NvkcbGYdzkUY/ij09yOgns5GcuB/jjYjdBmDpU9v2Wpc5HO2U&#10;HDr/Np8sH97aUpl+13lAn5qvWbIt9W/23/xy8gM3PwpvOkvf6t/0OPWD9/y+DtCNz4J0Ng+vi1Od&#10;b+m2+wj6Xeead+Dywy1+PbCncRObPD7p5+6V0ZVfcNZWs1Z8kn1Bxr73TZTP+pi2nXbc+iz+D+pQ&#10;qA+KZ17hrHfWBeiar7/M4WTn658OHb5O5qKT+fq99MP2W/PDhy5C0T9z0qcZky66rMfOPKplP5H1&#10;MvqvOeTzrJ1rPuQTc4vf81F3fmZC/44O1wPRXoPXY5Rb9+q6+xffWON99ey73/3O5Y3XXp8xHwMW&#10;nYt6QTatCxpj9kDtHr6Bs181X3zaMTyV1Xb6exezZ43ZuXunhkIFlQ1cjyJ4ds/BhtHAZKtM3tye&#10;z+aQkypcWDSZzdWwCML/VLgKlVZZFQbS6nWAlg4f+eLkNg3wg+UFK7tQXid/MkuPtggqF1RWy/GA&#10;Z/oeWhec5c0vD3xPXSuXn9gpPH0GTpmlPxGc9M0/88B9W4hr75m4Uwaq32lD9a7/znLhSYvvaUNl&#10;6E+QLHbKVw9PA06Ib3kANKdP5N/Lk48Gln/lnnLa/mSUj34r/+TXumiU9aoy2tItX5SfRSobtaTn&#10;oGByxDNthsbG3acYn39hHWpiXfwRH3zhwwCX8E09G/gcbCySt8fD1kZ/rpaE0AZ5bqm7qDJ9p36O&#10;jTZZycGPLnNVKjzxNmHj5ZGu6x2blE9+y0zqQYvNl97tCXt3aF548fn9pTYvdD++FwS/0+Pq/ofR&#10;6fMsBBYS9qdvhIYO/Nf20nfx5pNk0HJ4rcPU03PIWm2QotlWoEn/3HF3QVyNmneWelAIbRc9Mvz4&#10;2jx6lYn6emUbn9DgPf7YPhVaSOliUeyYLuJ53x/IaJ85ywrypj6dkp6NmXoJwVrIb3Oj/NncsmV4&#10;D9lVTjd2lamuviFcC034pV94mZP/5Ov385hkFjmb0G9+45uXV17xS89PzqZsflMpfqn+7gx4Sf7t&#10;LJp+Kf0v//IvLz/5yU9mnl/9+zYeQetVn9Nn4NS3ae3QDfrqq0u+8X5uEoEQX4gGlmfHZHl0vJ9t&#10;U4zk4THjdt85dJXSRlKpQ4rF3/jzyJn3j1yJ7yd8NaB+7G7rYxnzPhc+VzaD5hdyp2vd+aF2n3qD&#10;btqklx0PzvPi2sL7Pb0I2OfiOzfbhK1H45aMQmU8DOgx/Xwlpl8Wqh+s3tVHHru8E/fiSy/OwcYB&#10;QL4vPH70ET/tL8WlLtqu/+jarjZW+hDfsLv0+LQ9xZtfMG6MDVnNL51wxsY1b+W37ww9mju0EcNz&#10;NsGpYh6d3x6KfxxQ/uAH37/8/vf/YNp6xsLf/PV8PGLeCcwmymM+3mnwCM9IjDzzq7phO30LL48p&#10;ulO8dFt6LTsmOWnz0dwV2Jm18bf5RBzWniufoHzz4owHV9wDJ4+HYWHF66eVVxkFNNLVDza/oPzB&#10;9Pw/efMn5Ovo7SLTg/PhGjv32K/ZrTobkye0JtwONELuX2VJjY76MkXQ6odjQ8a+w4v+Gc7T1xyu&#10;Zn3OOueQO3c5dr8lI4RTd9lVX938Ax6Wd2/PPbS/rmr+W33UHeH55HL23r/45S/mETTr2ldhYR43&#10;T/hxZu9MOpi5EGJe+nCvf/TFFx9z+Yf7MTt9hU2fZG5Rz8cT5u5zkO706UVFF3NGv61ZGPr/2vbK&#10;XIR97ZXX5k7N6w412QfNehfS+fpZxljX19P++qN59d3pw+rTdjMPCtngQp31TfmsTv1QABBS0kLo&#10;NOhQY1JtOYc4zMjvHRxCTFpFk1nzCGpaOEK/BktHlnQHJ7w3Dso/B3HLQHkUTyeKq0MWFD9pxKvH&#10;KffkKV5+Zxw8rAyWf3WXhpXd8hPQdlHhayjeetVFfhe7GbgB+ZWn/FygitLlCUHlqIt/2+W0G1aH&#10;+g/WjvIpT3DWVWbC7eam8tQli0yTTNv21FWoTm2R13yIJyz92flB6U5ZyqA0LJ366tKBfcro1YUa&#10;D+XVz50KVy6jVfiFfg4IHnFJeRYZXwTzrsj1ZfynyOWvxYMcm32Hh7lbkVD9pd/Sre+94O8ZbhOG&#10;Q5RPJLMlLMKL3ctHXoI0QVuAXa1/MYcSB6n12Nc6uMB5LCzybrIznmOrAxH9yHPXxe+I9LdE5sAz&#10;vl82z2Nz1vKEabXRZYHI7vP6zO4v6joM2RjZoNF7Nuax1+aA3+YOVvLx4k/v73gWerUnv6+2R2vB&#10;Q2jD0gncY1TSKZxDgE1/+c8LkNun/GyxixLXdgf3k3DbqT27+Q0XnHVohvpGt8bLGjdg9aEtc8tV&#10;deUHr/osPuPHYujoyKern2xMml9sfv2Gj83YG9/4xuXFF14celf6P/30s+uhZq6SkhBZrry7eNWL&#10;Wr14pc+/+OKLcyggm05C8vAoFpSf+dJ0Osc9BHxhbOnD9UvrkSFPCMrDfIdP54PGmx7e/LPrjgzr&#10;0nMZA8+u94VGp9CFOhvY9Mf4a+7UZONgE0FOCNcB0liOPg4znjvv42HGtqbBny+MU/HqD6b9VvPt&#10;9Oq3pw9CPX1YFeUto9/Et//INL6NCzYUKwvt6JVNxBySA7Vfv5s7lYduAzt98oDSV5ts1KMDn+gT&#10;7SPCNc8Oo0PWbjP25A+/6+E8cVC/THjA0GxcBxBjQMEaC9ey8JvxDSKHvDVP3tb1qaY8/9XkVTd9&#10;f+Jrvqy9xoo7Nb4k5UMb//7P/3y+eGa+c6DRd8wbNnyEfhUmLiqtNo+9Nt6J6yvz6CuqlNMFf7KB&#10;uLzewSqMzwI3G3f/CD1s/OTTfHn6iDtnrQdaDkoPe+cBtO7y9ZK7ZKxxTK/xZ/KKJ0iXTp/BO1ST&#10;X12Gh3k3/VA78eGyd9sTVZZOS685xCTk+/Xe0tK5uuA19dEGhdLrR3mtkWxb8tc6subfefdw1/Ek&#10;g3qAHHrwg8PMG2+8MXOe0kdjwtiyD4p4lp95S9kaB8sv5WMsPmA/fTeMrqm/+s5au9AvHmuvBM05&#10;bjS8+fO3Lr9+79eXT7Nemq88jeDA4yBjTK4LeeuCy9y9cdBJ3vsp84idAxDOfE/ntPDUmSewcjAS&#10;SjN4PT3h6ZDeQadPbIpu6vHJ6Bw9jGd3wb/7ne9cfu+73728/OJL876an0k4acTljX0OPJsHP8gr&#10;Dv0OAf90Xi1N/a59HjjU/Jt/828eePwMEwcWDnSAUVkH1TgWOI+l9UBjkXPrB8P1nP+6rU+4Munp&#10;uBYEAg+URyHlxdIJGVqgQ8Ma286Ath3lrCNeWaA8Stu6pWl9cbpIVxZQduI9nDqeUL4NQdNknWVn&#10;3aZbR5w+UF59Jq5tLPBQeXkL1etEBQtnvjgE+EH1+ac+qh5AHO+zXLp24Ik3nuV3loPKA/Irj03t&#10;F/IBXtX1nm/Lu8kRdhKpXXjjV9rmVU7lQmWzIdgypemBBn3rqK+MHEi2ScXVDoeXvgNiE7FoHDZj&#10;s9viUXvx1PfYvuIOF338ar14vzbvNvr4kGt82dTPHY15BG1dEe3ncPHgl3nO/cvPZ8L2dbXXX391&#10;PX70ykuj27I/Nm+b5HlPxqNydHC4ceeEbiYzm4TrVdfQrjsw/B//JFSOh7s0s0GPnbE0xauNeliZ&#10;RSy2xBGXzz/9/PKhSTTzyXwZJe7hh7XQLd7DJZOjvPU8/ws5pNlUuMqePrzbeXwam+awkm7j7sz6&#10;ITFXqpZ+vQvFdtwteI/FP+s9H4fb8Aw/fQhqt/axtjNZYOUuaF8s7Rkf6tEvYyDRCfX3+EMcP/1s&#10;+Ft089d+D0belpkKU6dYXSzyY1f8i6b91UYKb8ry2+uvvz5f29M+LlbNnYAcbLqIjl7xzepvt0Wk&#10;84or9N/+9rfndxDIl7f60Xq3Ag/59yCvNtHnHKMQVB5e4qd94vLwQK8u/WHbCeLd/PKfDVDqzsY4&#10;7PT3+dpg/IAfGZ/HH12o9RdrnMc8fDAA/zAZX9qkOgyujcPx+Ff+Vcfp48bstqFYW4TrQLP0nfYJ&#10;nL5fd3J+049A/dobqk1/m1vHntg+60E2PNL48i2sbujLD9zrSq/WbZvIM1YdYuwN4Dr0+tkH+nDF&#10;zU70V102tl0W1QK0rQcmfSC+w3unQfWcuQZN0r0CT1+b1rbvHHo2zWmjzek8PgMdtsLXPPPySy9f&#10;vvN7vzf9xsc0/uzP/mz2Q95jNP+p34NWN8pr3lntoJ4NOCvdBVwH1dWeo7OIOlA7JKxOwuLouNt6&#10;VXmwrPQAV/a0T511CuhBeYyuwdJUFryXjU4fQFvZp/zSSre/qSPPWtSy8rm10+3C5chaKm7dFu9r&#10;PX3d5H7kQX4vlD+cNsFbwQN8k/9Y9LSuhI5sYwWtC3l+w+W99HHt+J3vfidr5stZF2IrNp/ffCKE&#10;bLEu87s7JLVV2H4vXr1Gp+07aT6gk7z57bHgHOqSh2cSM6e50eBODd0cWrxn4+Kd98Hm/dGELrDQ&#10;Tr9E48679wO9J+idHP3ch35cwHw0a6gnGhxk3n3315dfhc7dHvL5zvtic6jZFxHpa550kSzKjg9c&#10;IJm9Rvj4SMAf/P7vzxrh4qPmS08bv0XwqhNk51zUSBLPImg/aAgBH/PV+CNAn/rd+cNZY/yr0I9v&#10;CssYMw1j4hJKA/E+cgYws1DCbnZgJ8B2njHgULBKktUGLbbeKHfwACeP8rznUfo6CO05yIu1FZb+&#10;Hk95BflnWEBLxnSqLQ+Wx8mraYDPvc7glKOMjWceW/lZo0qXb+khIKcITh7ymv5tcF+/Ms42Kh90&#10;te+ef3mAkwdb2mGLbUtQ2+pP5aXHpzJPuvs6eOFZfaT13/bVU/+2XeuC6gtLC055q+192nm99Dxf&#10;JsvGSZy+JolIyECPDftxsLlDMo9crbb0OJiDgTspc0Dgh5G9fEJnY22Nt+I6iLh7Qt7cLg/fHgps&#10;/h2SDPwO/uXfbPTdrZnNvjbYh7Z5X6UbIHItDmmXhHO1LPqkx82kxD/x/izaY487TznU4D1tGb3B&#10;tNFs5PhV3fg1eVxpI96PB1hQbDrbJrqAO1vrwLTet7n6UyEGeJiA+TKT8NQPvZZzx8EV2LWpiO7a&#10;cGxY8Tkopt7YzeboYpM0C8Xe7JvgH9iMHX3i7AuF5t2H7F1+2OPgmn3rc3z0sIm+8bMPtmw9e52y&#10;+Gz6WLJnUxw6sjy2ZCPw8suvXL7xzW/OVWh2sMmc7os/FkyLEh3xt9Dzif7iarXDjB91+71s9HzZ&#10;Rn77Pj30p9El9U9sXkG8/hTWp3h0XJPbsXrWLXSslQcdKk9+DzUtG0wdaW3rTo0fWPT45BwC4yuP&#10;CNkYoJ1DzbvvXn75jkPNr2dj4NDDlzaoFnDPrK/NrOoPtg07znYqPOiHlT77U+ueG+BC+Qth67Zs&#10;RyZQxo7yVo8/YXVrnXsdhGceWgiah9LwlT7bAeh/Zz5sW6y23uM/fGoHBMJTl9oK1+NJa/6hj/ia&#10;w1Ya1sbmF4bvIQdUlsMMvcxleJqH9b8nMo/oH8bHX//t31z+6m/+eg6yvUPzVdzHE/gYfxE4423e&#10;8TO/pA31q1izZBuh6mw97nVZyeWTovzRcSOQX1B+pn8XVGbrnL77h/AtbaH8wKkjuNKGZMbfPCK9&#10;6OWvtlxIVm0F0kVQOeXZfOE1b3KSF+x4vPIoKh/ZqROcR5gnl4ylv/azBpgz3bHVji+96OmGF2fe&#10;mPVs24F3x1n10pf095EbkF79fs1xHYPixdrAzs5VDiazTiV/LtqFF77e8zMvvfu+LzN+NO+L6l3W&#10;scet21k/rYFPRlfrgQt76BxU9GV6eHLDGulDAdLKHXje/tU7l3eC5kEXNPHCd2xhDn212ewD1jwi&#10;Txl/0f/F51+4fCtrjPdpHGqGLmvP2MdXQcasH7lebCfcvgD4nFhQ3rz6zXoB50Lneajx9bOTKUM5&#10;wOlNyNEc6oqMg450FzxogzUTwRag4fBCd05qneQ0sjKAbhQJtsEp2zxxNDVGPfo1VN56pS+gPztV&#10;UV1loDYL7xFU7gn3ZRDP2tVQ/r1cYaF8auMJTQuVl6Zptp4DBF/ySit+2l5eECgHZx5ounnl2/CE&#10;U68CGumTP5A+86q/fmMzK15+sG1ZXqd8tOqgkX+WtW6xaf2ym+EzDfEDldN2koZ0OPFBUH6zkzw2&#10;edzLQHOwIcOGeV1RDY1JJROKux3rhyv3XRFphxl3aUa3dcdzHnsJzjsgDyAbl788wiZvHUbiy+Sv&#10;idoHO6JTFmv81kHJHQ72rcfhGEB7JswBatIpT5mNGz4Ar08+9QKzZ3I/nEnfXSk/FApmoRi/00X7&#10;di64TdjXq0lf8G1kXtYioj1nMo7vTJrLncv3eLafwOt7OrE7rMd+flLfwtPnnzGx+XQligWjw7Tp&#10;stWCNYe1TNzu1vDbXLXLotWrZeecpU+ofN8v7mH5cpf5J5681gN0hq0//XgOe6vfKePH8uHDs04R&#10;rP/XnQ4+WQo8OHZcmXOX5tvf/tb0SURTFkT+ROo6UFoYLOCv5QCD3lXK7/3+9+YH3jyG8d3vfnfi&#10;+rT2hOTQq/adukmDptF3gyuE8kDHJVz9ZvEpX9jx2br4VCaQ7nqzrl4uGgc2ecCh/6XjRffZOAzP&#10;T6d/ONB6pOqXWeDfzaFGPx9ZoXGgmfezMhZIXIf92zw8z/Uf+LADykDcctqF5lon8WIhqdVfp1x/&#10;Wb74DTj4trwXRNbYvM2roHT3vKqTOWtow3ddBDm/HnfM2+mr62MAPoay+sLcNYifRp/oO39bP/CA&#10;DjPPLL1bDtBA4/LxfgTFPFN7pDfSRXvKv8rw38ETr3WxZ8HcnZn5LXKGry1RyjN+3CVX/vN9dRyP&#10;p93dm/nT39LtvFiiP6x5KT5IWaxaMogM0uK0j24jbtt5IrppG/qpgs5/B6D7z4Xy54e5+LHTgMxy&#10;PPVc9MvPdFB2lk96+lBKdz+F8ufOwXGQla9fXfviwa80wP8kyMt/yV96THrD1N/0QMwmmg6TTtnC&#10;vTa133R+DA0fj+zE11q7DwMffjQvzaN3QeiV4BOPZq8Q2h6czBvVGc5ck7z7NBnS1/ESLMinOBq0&#10;61CzD0rBOdREhndj3smBxuf3f/Wrd+dRMRdc5rdk+Fzfg4mjN//1QOMOzbxbav2NjHk0zWEm85uD&#10;zNvv/GruStvv09EaME99eHrBmLKem5v3BUC6OaCQMb7bPnkp9by3+fprr81HkKztfB2COdiqMy2z&#10;6zBcuv5aRb/ZF8685tMT0sdcbk6i1/VOzclUQ7jF7K5MDzZChxoLvEZ2kJmrwgnbUPLFhXihdQiy&#10;yIgLu+BUsdZpPXymMQ990F4bPCgOlJf+YXVg6ZsurxNaBygH8kpfaLz5EK97PMuE1QGC6nsCuoZn&#10;vDbd23XmS1cWvsL6Cpa+Mu91AWggKK2wcJaDlj0sLM+zPpCG2hlagHTI2VgctOXRvHvZ6G2q0LCD&#10;jUBaWTe/101wZKDXV5VXrrTy6lu/wNMX9/qcsOxY9tjI4+1ugkd8nnt+/c6HvMUn7ZAJZ9VZBxAH&#10;mnncK/rZlK/PGtP79pjbjI/UocOpR3VtG5/lNhHrcbf10QE6QXLj0Yxxm7393hG08OSQ46BjEZ2+&#10;MwcQ72ihdVv9o8wBPnW7Hjv56MP3L5851NjgRSWyfSVmfshsDlbmAf3xmLCzuI3eDjWzoYjefLfb&#10;5HzsDNjY09lkuvzQRWlN3oBcfppNVTdaocPB5O2xgs/GlrUptZFPy2rc8ZX3kmxIfEHMxMz+2cBm&#10;HuzGmc6rDZdMel83L5NzwEGX2IQDm7DtVMQL/278wNi4/bd0XLIe2IRsGVMr1Wxe0YzUKdv8EtcP&#10;HUq++c1vTl8beaGwAXCnTvkLz78wL1z6lK07Ot/81rdyqPnu5fe+893Jd0h3t8ZdG/6uX9hA3vgk&#10;oTSQLjatD6hX3/bA2HpdC+Cyf9uYutNvgqsfLT5CUJkn/5EBI8fGQFpfcwXe43N+OXyeq49P0c3L&#10;seHh0ROPYXj8bL076odwwy/9fDYc2x4bCTpOf4v8E+VXJzbUDm2zusTNN/VP617ph27Vm2T+Wzwf&#10;nPNBQwbov2eZeu1PrQ+U9wr1tf4GqbnAkXEB8HCxwOZBX/D1M+t/51iPp+hDLsisOTfjMP3qeuA7&#10;+m3+DYKlQ2yxMasJd7qM3fyMz+YxvopuN563thh5SYOx96BZ/r3114VDOtDDogOO/k7/X2cPYx9j&#10;7Hm3gF9aZ8Yb20I/vDeS6VAz/g0iH40SSfbIHwzt7S5UtmOTt8qGfPTjG2Nry2j75a90/xAo5VU2&#10;nA/rnrK2P4L4F6700Q05ndYh5gZDrTh0y8+3fto+di0Ln9KA8dEIXvULrT9lI3etJdInfeNJLP9t&#10;m5TB6RvWaWP1sZWnRvl8Re/oM/0n7UHGh/Pi/fuzFrz+6mtzB+LJzBcpnMP0KRd/9qjXOalxiA49&#10;mtM3zafuHP5SxzrcQw0UBx4VNid5p8aHTBxK7Keta7SIV4bWXGXdc8cZDTT3zWNj0cWFyPW42bs5&#10;JP1qDjXzlcfsB6jisdyXXsqhxnuz9iXG80ZxFzb4qnOsStLW71dfeXV+eNMFMfODQ2Dfn/nis9gX&#10;XQvzro1Q/Y2gfoHsB/VhESjjd2vRbxxq+qEAqAIGjPYMqc959g6Ng45KJq8ihqAKdBMGHIbU7aGm&#10;C5iGA1UIisPTOFAj7jsIIA+Ck67lDQuleRhOZ9oyAL71BwQnHZyOcuiEvnY8jL407K3eoHRnWDyh&#10;eSdPeO+X5gnlkfkwXxXK88xTB4KzHLas5YXKOOudNI0L2/YGgjj+M0AOQAfv5bce6KYT4DMLbAZi&#10;Ubp5QjR0LA8hGfg/zMbTpiJAA3o40efxckXcFUzvwxgfayxoj89msrJJp8Ns1nPYcHfG3ZN1iNl3&#10;C1KnWPmnHmTXX6sPrndRlm3KjS/j0RelXMV4br1D4NGJ0Ogb85WTuXKT+lfbb/Y75MzBZ288jWWT&#10;fH9x2yToc7Pqq0cWmywY6y5NxsBXrmSxfY2TcVlQWBvab+k+h5rYXB8D+fKEkztMsNn6Jm4RU87/&#10;vcsjf75QNZ/ddbBZEz19r4cagPhoU3Z37BTl8z0ZsLSz6Us+nZZWV65XaHsV0oOmTvlN/cDI3v5X&#10;p7KUS1fWXIVMfFca+uLaDC1+1YNkmz8beQuNK2h4eam0X6KxSNms6ScvZiFbn+x9ee5mTJgFbnwb&#10;fXpxQJxvQO2Rru5gbNr+K/L/9Ln42Nhdi/Iav+pqa7La/+W17tkeZxuNf7YfpStjHVTWh1NK6xDj&#10;N1ZeyeGMTyzG+kOfS/ejmuo41Pxiroj+ah47srFZve3m227MzrYStr9K03Votx3CwmlHbYDixXto&#10;nrpQ3cYH/Z3pYPnS6eSprH4B9zIbV66+z8nrD6++tg62NhHmVP2BL9cdnH7ufW0y9BfjunYt4Iub&#10;DdXjTJ+gnn4KznJjSbx1Jy90sP6v3GLzwJUX1sE5uKYf4GQ8OMC7K/yeQ032Q+rb2AnRDD988dzy&#10;9IkUhPn8i25p4/Qc/Ol7XpRA3/7S8SUfPKjjRCdv8pEssilvnd8JW+6JBXzaF0amv5G9EFzp2Vba&#10;Mz8gXj3FT74tE55YWea/5EweWHlBYyRheRkzxnf5guGT8sbBmebbuSN/+HjKT5p9uKx/rRfa3fr3&#10;Wvr8t7/5rcvTaSe/a1Q+lSHNNvp0/unYRgPRF0Hzi2NrcK2Zt7s9eKjhZf8333rr8vdv/nQOJGtd&#10;y7z15VrTeKJzHpwLeOEFzPEuMmBEt9mbW8/Tt8XJsP9woHGxRzgf5DHGM4bn4zrxn/Ew+5Q7X+r/&#10;6nzjjTcu3/n2t+cQ+Jx1IgLXBdb4Jbo61EyN6KvzrNqrbz/ML/LGN3ywy/mmZeoZO31iTHpWH4ca&#10;YRlh4FDjqx9+t8BVWYZjZgCapIoMUweId3DK64azfAvKy6ebTvWqNGgdMk9s/igfPoC+UPkJ+JWn&#10;OmgaL57pxtXpgnpC5bTDNlSHPrWJLdLyW6eyO4G1XH1lwsblw0LT8KQ96zysHv3rJyG898lZ/+t4&#10;Ng3Kr20IxcuzfFoXVI/GG5YPuvaVU071VX7yrWx1HLTPjVHrtS6ontJ4tE+WDs/mFaqf8obld4bl&#10;UZjNfSaPPiom3QOCTfhs/Gdhi14ONk9kzAxtZOwrSFMYGHuDycA59W7tCGtX0Xs6s6huwIbu65bx&#10;6nN0mU/DbnvtgV11Gjq6zKGKnPYT7b8e6XGl6HOT5bSTSfermejwd3gyjk16Fo+vvnpkb1pvFzNM&#10;1kux6Dk2LV3HF9H/nAdGt60/n8mbq+SRO5v/HU79sWH5Jv+lbvph/kPrZe6Po8dM9PsQ92V0m41I&#10;kIyRl7850GinyFnpjqfb+KbPTb/lI/GhG9rF7wynXDr/sVs+fu1XV5qjPj+Qt3Rc9MLyBK3TO14p&#10;HF9c+0Cy5Otf7hx6idPjAcq1jXr0cdCdg03asJ8eH0w72rQ5/HiPUh8g/9S7dsgnq7qKd7wW+Z7c&#10;9oemlZUPuaftyk4+lQnIkDe273T5kuFxCzpXhj7BTo9WvPLqK/MYmpoOLLMJSNujc4XT1ctf/OIX&#10;81nnWftSt7aPvXt80KW4DvPrIt26i7B0Ar07cMK9/lfeoSvvQvNwgGqoVx7lc/KEoLyEJ5iPTvnD&#10;/zruA8kuP3nWtvXxknWxpmVs7VpuY+EwI2xf0s/a1tqy8lr/1BeSVZrRaf4WlKYgftoA1KkvT7v9&#10;P/w2/2vdveny8rPHd+jus9W+Fum3Pt76+VtzuNUH1p3k8ITma/5KnA9W/tI23Ke/wQjMv0OPrQOk&#10;Ix9V30LbvnahrS3F/zNwX3d8cPSDB3yZcJWbJ1bdlb3ySif/XreT9qSDLszwT0onH5C75sdF13rW&#10;v8YnHbr1Uvrap8gr32JhZCTZw0oxVKl3W0vITcXZmAOPc7FHtjnEXPLiCy9c3njj9WzUc1B/IgeE&#10;0E6f2XNTQVo/b18HdCy0XdU5sTR0ljYnpTONXmNj+pUvmb31ixxqfvrTeddvZNM/PI21eZc2B5BZ&#10;7zOX++S4uy0uaNr0u/DgkbD5Sqq1NnTrCYn9I9mhcXeyT2D1MLPWyrUnJuP550MTOuMcHwcpYG1x&#10;Nwtaa3zIiG/ZM7q6S8OWoQ4wOajJzrZjb7EgXt+dPlfHfNt3atBMK/r6mUoIEYk71PhhNocad2nk&#10;KStjYQdjFRKfCT1l5fdAZ9o06vUwMxuhTIgtV0fd1oc1ovkF9KVrWWXQQRyUBv42QN/61QeUt/om&#10;Z/oUyxM9O3qoUVedk4ZOytCIyz/5wMoqNF0s3X0dcF+fjCKoTo2jZ0/54tlNQXk3T6gOXmzVhm1/&#10;eXgY/OuK/ofXjYT8+rFQHUB1qtzSn3ivR3UjSz/thktZ6wtL1/ZU3glHfvmX9tTn9N2JygvoWtdV&#10;iKUfvjcbFvBDfSGdentEr0Vx5+GXP/xMuF5Un89Dj7v4Pn7P4uluxDySNZ92bp9bd0crQ5XxWRYA&#10;j5BpG5/vna+lBPEn22RlkRmeM8k5HGXhzoK9IH04ds1ngcMP/Wr/NdYdZuZdnWc8Pne7KssPqz/k&#10;MJR2mvcV5lATWXuRWY9dLL+q56quxYLBZK3b7rFk7JEXWyxoKXMAWf5fZcuv6Sv5vwvu3IpPuzjY&#10;zFWtoMXCYyEj38Yz9swsS0baCEN150ATXLJWX2n7L1zyRv7UWf0H3GiGaMEQ7nSCsxz/2wFqlXV8&#10;PSgzOBQB7GzGtuw54CkPvRCBcn98OndinvW40NPzwMn411d8+IN9qTG8h9/NblcCP/hgPX6jHQG9&#10;tD2sjq1TEOf7jlmh9OqHPRjf5i62aZP259WH1rucUB208usT6cqtDHSt426UT4Xrg8pJ6qHmpSy6&#10;fKKPsNGhZh5RTL9yR9I7FG/9/OfzwQCHHH6k3/Vq74ydpYewZeuiwFoDQR/RaftNfLfiuZms/cMb&#10;z40nTP0gO2r74O6rcxhPGjSs3CLp+ga41k2obOYCNvlDO/QP8lJODv/yk7u12hWNvqDthOwgim8/&#10;/Ngn22+Pylzlb9nzt2VMesevsNRQuPyVegW09/2oet7f3ZkDxobWg03rC3zwTDau/ZCEtv95DjW+&#10;IKW9zF2rz0cOGfy1UR5d2UPF0SnpuZtDF3nb1ikLVN8pD5z5J4w9lXfQlv53QSSsP3U369a/+s+/&#10;k+edToWb3+RvXx+6FcHJrzTJmfQJw++u7jwKOOM2/ZPSqTays47MeD74qtOwMueQlGpL7m1PiN+6&#10;QBZeeKANnTGtjfGex5yzxpFnbbdPtVF//ZVX5mV4XxSdsmMeg+Lq3+8xQENw1ikuSHzzGPogHenm&#10;hzF9/cy89F7mY4cJ9cxpfk/n5ejmDupzL66DjEdEX3nl1XnUdg7p6dNzwHFwcTcmh4C5ALEPNO6u&#10;+skGB5p1Z6cXZzI3PbofUU7d9b7NOtAosy4I3f2ejwS8/vrlhfBzMc1AuH4gIPH5QMC4nL3L7/Yf&#10;q432nJkyyEdNg5bXx/LJNef0zjGaOdS4U1NGiGDv1LhaZaEwkCGGGnIqZ+KysAmbnslsC5Zno1Ia&#10;9ddGaB1khNJVFpANqs89gurYvBpf+fid5RxQBK3feHWvfq1/QuXgcToVolVf3dp6ykV/LwfIP3lW&#10;Bjjlyy+URnjmF1qmfrHQOq1HrrZsnrTB2AEJTnq6Q3bUFiFadRwu3BZ1VUtHV6/6gPKCZBWaLh1o&#10;G0A86Amrcz8rCsntpqcgXhuqZ+2rzc0H0pXZeuLy4Gm7fPSV4dDgjoSrOn5V34bbHLx+hRgmOWK0&#10;9brLEYtTn29WH4D0W7hsXQclfjr45L/zGez2WZOeOvigEfbZ2frJOzG9WxHVbxC+tVNdsGxb/dKd&#10;HX5L7nXcDuYwM+mE3mdZY8embPWtTz7x46o2mL6OdNPt9Oc6oK3H9thic3BeOcfHpC5cPrn1g7lN&#10;H56+1T+L1N6UKmNevDqHIIe52RhHD+Vj7yO77SkbrF75f3wzfCs/cf4ooO1jXiv/NkbKp76EAykO&#10;1QN0LVu+vo1bk3zfHbqHa50rrxWmdgpv7Qh68JPu3ATmC17xoTE6P5iajanx0wNvDwXa3Iuy88ne&#10;D9aFCry0eR8rWm2+nq9WTh4UH54JYcuL7AXqjs1bx64NeNBPv9WHe6BC076jHjq8q7d5Ac6z5NHZ&#10;4yPmBzT60RPhb2F3qPH+1eprsTPoS0L6ug3Dz/ehxnymvDrqo20XaVh9oHIon25nu7bttBNQ1v6l&#10;rDyGNvVhAY8Tmh4ZM48Il+9PWfchaF15+lHj626CTadetfLok9i2Y+nLz+9nk993bvlbm857L7Ed&#10;rXTbr3Tq4cE3I5u+/rbe4NRtRVYgPOlA08Vlww1L0zYQFpqevKFfd+yk9b/Z7GUTpz94gbrrC2w7&#10;FU55gIZzYA3tlO12vLbTllt+EDQ8dQfS7WuVpaw8fhegGZ7+bd4FZVdeo/ltTJ7QdOkhqF78ceoH&#10;rnw3/X3ZPSgrH1A/gclL1fJsfuucY66YQhQP6AeUXef1HpC3bs13ca/zpXZT94Xnnrt8841v5mDz&#10;6qxX+JhX1KnM2te8QvMblv7EKcp/4mNfZKLXj4wt/fO999Z4es+4y3ruq4xPPOUT9S9eXn3ttbkD&#10;Le5uyly8yWZfOO+c9JEyFyC9fxob4HqX1+P5a213d4Y8siHb0c1jpeHjYlBKrnOu0HrgMOPxMzI9&#10;quodVV1qLrYEmRdTxr6JBGLh8C+C+mPaZ8fp0THXNgLq0HkdtNYn+ofKnZoaADGxEPR9GtDDCVCx&#10;A/88tIA6AcpX3g4nfXVkFJFGD6o4uuoBzrB8Txr1Cs2DTSvngNMJJw96d1DQ57SlOpWfdLFQPidP&#10;srqIt3OXD5qzcU5+pTmx+YVTNigdvgVpMloGKqd+AJVfH4ifeXzRTYZ42xHPk59OfS5gawO9ntOE&#10;Jy3+s8E49AClgaA2CU8+oJuYc4OEjn7tX9W3WJ3Lp/adfhNXdq9f/XPaD9A6gCw9XOl1B8RLz7c6&#10;Pdi4bGST7FBhoVw2GZw2Wys+V46u+TbkCbNxr9428cJ5mX82rInbzu5ySD+Pk1FieH6hDzrErKuQ&#10;7oz0cS71hocwf8lh1ebXw0Mn7fXrwz424Gq/R5Xc2eHDwRxO1pXK1I/rPH5mwbiuGSlb74Ms2YM7&#10;z50EV7kdiAB5fORAN4fApCevft6PtLlypZ/B9QvK2dDuQ9tsIPL3eXzmLs1HmXwdsObOF338aRft&#10;w2fTVrEh+equA41+sPyxzRi46q/+AdLtJ8LVV+STtxAsv984nvHymCvBU0HZKh8eyeS3yk5slSa5&#10;NsK3xdvdOAc9lJMXQgfvD4zTbNbffvuXl3d++fbl3V/9auZ5+Ot314cg5iDzoQNBfOorQDak6V9s&#10;m0cdPIaRfmDxp78DuENR+3DH5upDq/1OVIcN53jSj7qeqGcecYHEnGLjjK7rRn0M8OsCO33BwSah&#10;L/RZx+TNVc3Qmhv8+Oj8Enx4eSTCYcbBhUyhX43/xS9/OVdFXaE3pmdcReZ8sjdxV9+NM3pUl1ub&#10;L3s6JpMx9PKL7Fd2+qJ81B7ctPdwn9fuM18yTE394NSjfIrKBucAs/5OuuomPvrsPCA0No2puVjh&#10;7q+xGjsooh6fdy2Y9cChNG1jHOPFTvILkbpl02HnTfrATVeQdw/yalt9T9+5+BE8x1GIJ6585suM&#10;KRc8zBfi65Hap+digQPvPJqUKi6SrEfN1jyB4/gvZfNhAGHy1uwTSHr0jhyy4KnbFbY+gqttR3lt&#10;E558HuDxNTD87njdgyw21X8ja/KPNrirJ23OXo8rrzqF086rbDxW7Dd4Ll57Hp71afHQbqqXLrnL&#10;szsP/ZL/YD8VL8+rbpvHtNvolnFX3rFd+aqd9Ts8507FzgdP5yDw+iuvXV57+ZWJs+ZsA2F1qv3N&#10;KxbOvOYPn4n675ZvHvdIO+jj3NY7v8HWCy7msqeyNtO59aL8zFezXiROy+tFnPBYd6ezzm89x6+B&#10;eUokNOYmvgLlid7vylkj/ECxcU726znMfOMbb1xey6HKD3C6kzWPtU+9rY/NwPiFnBzUkn3epZk2&#10;UkIXdMLDv9WhfkVvLbAmeNfvgUPNv/yX/3IONTKEKpmYLChCjdSFxNWL9SLgDS0UgKDSEtQFqHyV&#10;obVwdeOpbAyIzOoAxE8sD9jy0oLT8NLcQ8vUK9IJso0+EM252EDxe2wZLH/5FkfIpjYAaB1yy0M5&#10;OHkpF55Q+sIZP+vWltrV/IJ4+Zdnba9ewrZ1sW2GJ+Af2M2LDUU3FcJuaO7tlz59S1bLSgdOPUHL&#10;pE/bhHSl272ubc/SgvJpPTLOdhKaNITglCEsr9ZZfkh7sylpZUsu+evOg8GJZjbi8Y2NZqyNvCXT&#10;JLI2z9sPM/gzePdivA4n64Cx/JpDUeSN/Clb5dJjAx45+IjTZ/nHBYXbZpDdy57l49l0bX9DuizA&#10;w7heV0Q8e+txM8/s1r/zyE0OJVNvamRsPULO9kPawmTr0ACi5tg0jxakgk+1ou3dD0zGDxPJv/Hz&#10;8vWnH69PUX7ksbaP1qOOH3zgV5MTJu7wsjZYeJig10vgXrL88KNPJi5vXTcKsH237/TFVOr4Vf/q&#10;p+0bfFU9++YQBkzQ69G62L99vGgWTnxXafqKOz2LaXRJ4tqe/pTLW/SHbPk7sHgtXc8x+vnorH31&#10;FRv+D1zty6HGh2DWgcbdzg9y2PlwPvHZQ42r63Ow+WhtSt3h8elrV+rmxfDnnp0rlvTi8+ucFzqH&#10;RwedjvXJ38iW8dX2kXKgLxm/7NfPbYj7A9DmFPTn2B4/Bcg1tnqwGdxjza/++yTz9In4yFXJF17e&#10;j5+Fl0OYTflnvvAX/9i06kdvv/N28J39Y3XrEVaf8l0HR3NTfD0bujV31pbVPrqEMbjsAit/4UCK&#10;8OWf8UnytT0+A0mX340XPHgE5EsummTseu2vpW1cmQ1gN7BAvRvHxYtOS+ZKD9+N+T+5D+pgLGuH&#10;TzIuHQTnMJMNT++ysROcPgK4ldXSdeHt4kfCnTdAl+CkymQD+jmgBKbfzZxavM3n1aGgv+rbrHVg&#10;0QZQO5sv9EXtrO1t6nBCu+bZ4NZvsVx85QK69+tPpZ82n3qLenTaeNq8OCxovhqpmvZZ/QYfhCn+&#10;rTC80O0//27AJ8svtf3eR7c5J0gmLsbA19CffZvN4EF+7HkQ8XBAGd8nPY+fsdF6+BBAs2T/5vrO&#10;nsXXXLz2ekOT8rnYpm+EbsbyrgvK82pTcA60X2QNTNkLzzx7efmFF+Zux5Tzx7Bduq654fZqweSl&#10;/Cp/g3jz5uAUJuafSZOXpl57B3w+n/7nosqsg+Hp/VYf63G40T+nv0cH8V7YMQ+ui02fZd3MXJi5&#10;zIHkg/fXvO6rjp9umjngJHTRS/25EKSuvNAYyy7yvPmzn11+9uabE3cBzJriDs3vfec7Cd+4vPT8&#10;i/PO0RNpk/mYQGyYERmdv4ru/GgszmHSX+ytL+AAX25/tj0bAnF1tJG51zz+G3dq/pf/5X/516fT&#10;OchmwcLGIGWdvPtMXZ/Hw7CLCxCXdx5oQJWwIJ2LknzKA7Slb7z1zjQ804yE5yCqE0rbeu2w8OTT&#10;PHF1TdCt37B84Vm3ZeR3ca0eyorlc0LrPwxBw8J9ORDHhz/r39oCa1vzhK0v3bYQly+u/Xpovb8j&#10;xzb+KbL7ROUGAz9URuXVf+DUDah3+u0sk65u7Gsfg+I90JyHGtg+BsgDJ++2W7E20eOkxUcoXT0X&#10;sndtok1Cnqdft3HJXht1E5FNnsex+GUdWtbidEWfXUpeuFyxG/k5uKS+ul5kH7l7kY43h4FJoLqv&#10;92j0X1+KW+Oxbbhs0Ob7VnPsehjWP+6gSC+f87XfpFJPnznQoSb2U+urL7U3HnxgrIfeoSXT2xzS&#10;PCb2efrQZ+xIm86hJvVn+lt110Kl7Y1HfPnrkWyackD5YD3S9kkOOB996Nl+aCJ35Vh78EroM719&#10;mXqffup7/VkEMqd97BG0yJ9NhX5x9EELEt/OAXIvMKc/Vj8KJjwXwgHZ4WVBsvign4VVwbVcnF4g&#10;ds6LxuwNoh1dVl19Yv2WD2qVoSA+SnzxaP5tnplFJLymX7MzfkaGTl/yONlcSbe4BS2Kn2RBs3lz&#10;CPjgo5R96JDz0aTdDXNQ/CT9aV6Wj86PmgfSr3w220Zfs80iNLomHuxhu2Md1BuzgRs9te26Iwn4&#10;WR8VmjtcVOvTAvqz+afjG0rjr6wLsHpCeZ9krHyUtDCzyly19OOJL736yuWlV16ePu1F8E9yoPmM&#10;vtHFezV+/8EHAt4N2hywoH2kekNt5cMYnT8L6wLFzR9g2id1Elxh0RgwuuHRD/0N/Qr15vlL/1df&#10;3hWmbVcUKBteI2vz2XmDNu07DqZ9gmc7iY9uMxZWG1Y/FyfYa16pP/BHy+/8pX/BbqxswkK0Nu2b&#10;fv70e/GNJ1zzJ0XHm16j6V2dKz27Eo7e5tmBVUd5ba/eBOh/6NljTtQvgHcJ3fFjg/ZVB91cjNlt&#10;nP+WjpWPZ0DZ3DgbktUXqj9Axx8ugAya7xLO+B6CVe+Etfnd/OLTk9cosYq/FoZ601XPBWv+4Btz&#10;V9f5E/qeKKhW7RNQ2clzdEzfvvrpgNLe4+K15n5Kzjq38TyUlh9/LNTmkblloWkbj447fBjIX31m&#10;8ZbuB1LA6KWc/MwNTyTuoyvQbzIZo2SOvdPPVx3zD5w8mQdUr9EptEu+O6Cfh9J6aC1a/ZNNLm7K&#10;c+BbbbgOL8aYpxM+cTjxmLcLfclzJ/7D996/fJr8z91NTb70e37bJgeRDzKffvz+h5fPPsrYNFea&#10;/7OWfpw536HHY7t4eo/2Y+M5dV38evPNty4//elPL7/8xS8m35h4+aWXLt//3vcuv/+d37u8/OJL&#10;l2efyry8/ZdedHncGM+f92ocalygfDS+8gU5XmHn3K0J/cwPyRx/asvtz/qXP+C4IKH+Yqwasz2T&#10;8On0XI+fCVVsaEJytYXzgEXEgaYbo2mQwOpwS6DB0Emhk8CtU7Yjrs13y0wSZAjlwdKCKl+ZDWvg&#10;qXP5tTPJK624kG70lF/dQGnoUn3kVd4pU1z+mtzXI3lkOt3qaN3Mk2UR7uZRPTLQ4iO/E0j1B+Wv&#10;zmmvePOL6p8hBLX3LJOWD4G8s60g2uqtrU8d1S/gwUeVoy6o/1sGWl4a+WTi3c0JUKf1yJOvTn0g&#10;rL6nbeUDW946AG2xfKA0aD+AdNf+QoCu9iu3wMGWz1WH0YXflq/cep13Ih5tm2eRzebShn7m5qSh&#10;DbeySEm+/giV0Vub032EzALh8JTWm4nUN/fXIxLr3Ra/uu8ws/rQamOyHV7WYWS15RweMonYlNRX&#10;y4/S0T04m9Xxk/w1afQwsxacSJiu2j65eNrMfZaDCvz00y8z8WWjnIOG92D8Lo0DTEyY8s8/03+G&#10;QyYzL11aCPho2R8Lk68vk6etpLOJTfkXqS/8UjzN8Pnni5fDD7p1GNJeNtd+tOyLubPjypTDjQOR&#10;jda8zzM+yIHL4sSkwCwoQQeU/v5E/tv5q1G0g+49oSz08Y2Fhz+nbvKmqUO3NjXoNai+uGWkDn/P&#10;j6YlT5nDw/Xq5HQATPQV9fHjy81PRmjoCNdGqgW3BVSdOVxng29+cifDr+hrxnhzHkGwwZ93kkL7&#10;Vez8Isy+Yn8O6FmpLp8/EpqUv/vB+5cf//TvL3/7ox9d3n73nfkMsq/uzOMaHXvso8DoEj30ueTP&#10;D6fSJ/bRw6aRpny2dFzjX+gw451OIRv0YRdZLGDi4PM9XnuYmX4fOWz4NIeVT9NRP7cJICX5z7/8&#10;0uUb3/725ZXXX704Svms6cdZ1LUTn9LHgcbXz97L5qBz+cwDxseM74yLHNavX/xLH6If6BxmHNJF&#10;JzQ/zDgJzeo/QzpgE6k+RAM6Vw2Ehfj4MyGe8JoXfrMpCG8443nH4dCJNzzyy2vNGauvyAfy9BcK&#10;yF/jPH07WBpQ/tW9dvdl7uGdNECn/vhPP0jYu1PVB331AZMXHF25bvthjc/4XNxBew4Ey29DO45L&#10;/a1qLwLxl/lqHiXUFoHRiy6jR/igC86G0pzLJr7QhcYGc1EIptzoWVfxHUymF8hnezbBcwfdvB+d&#10;xleQ7lfc9j+Qd7MFgob4gOEVOnWnztAqQHSjA6Vd/G55wPq1+mzsS561xJe+jC88xo6gg1/b9oTF&#10;czMNtJw+52HiWldxyNW517G2yO84Kk3lnOm5aJQQQ22kn0xZsH6d8aC95E5x2iEh/fTFuYuTNp87&#10;7FvfaaOOqeG994WZC7Tps+7WvPzKvKPCLnc76LrqZh2k+1xQStsL49vp0+RuGWPjrOnxy+gurG3V&#10;IfZNetk979eG5KnMPe7+OXTTL73HQjcHFAeVT3I4cciRnhfzP8v69+57lw/eeffy4a/eu3z06/cu&#10;n+Tg8nlo16Enh5rs9z1mDB2MhA43DjrWbzo4rDyTQ4vHd7/zrW9f/ugHf3j5kx/+48sPv/+Dyzfi&#10;jyfjQ3o8GlMfj9jxemz6Kuu6Q02MHXvGt2ObVCA6TnvK27ayjU+TOXntP+ZJc664PO1rrzrv8SRE&#10;OzNRv34GAWaukllQeutfmYlIgwCVT5CvnFChDgXwqkLqnPXkF0E7NSi9tPyWneVF9cmxwJWfdMur&#10;A1AfX7QWrNZB1zwdGFTfYmWVrzzQug416qPhBydHi7BGuLdLXg88bCsPdasruvpU41V3tNUDyK9/&#10;znIgH48zv/5oWeuVjzw4E8IhF+AB8ZiBHhRvupv+8i/gg2f5sxvKfxi/6lO9ITj1KE31hqeuDUHj&#10;pW26fqxfoHT5Vm9x7eOw33aW3mrd5O/JcCYmgzwD24Ix74eY4NIs1tcV6ld0Dv/ZjDsIpa3nDoeF&#10;N+WPsZMQITm3A0l/36b6WWjpsG7h97CiLW80FjEbZvqZxOPZ4T1XvPYET1B9u3jc7q7KC8HVbnHI&#10;nrlCnTD75kz0fqzT3Sl+YmzoNtZ2vjEFOfB89qlHV2xObVK1hfHAbwlzQPoi4ZcOMJmgHYgezQGG&#10;3x7ju7nTY1OYzSX0q8/x61dsCZ0FYz7t7EpWsO9XzIYqNnVzAzqxjg92nnTzAJ9Nf5Q//lgwdHd9&#10;8Bxvocgf+uXDxe8WYjn0wdUvyeKyXZ4gLbfiE0ZOWC395G5Ixdv4ULZ0XJu0+FM/z4FGJfqjI2ed&#10;p9kQ37oTE/88ksPMo0/l0Bmaz1LHocanRf2Gyy/e+WUOBJ/MBhGtd1PW+F+Pgc1cGr+vR+DWhQp9&#10;zqZvfVHP4cpnoteYPH1lHrAG+ViNO0r6Xu8cu7imP6JFZxw2ZDek58fpMO7ROJyF62x+n8+C/MY3&#10;v3F5PougfvDur9+du1N8Iu1Lb7/KgYbs99/3GxVrLaCfixVPpK/ZDPUxwTW+bvNrcbXJxth89gnO&#10;Lh1/zLzBL4pSxh9IlRdad8bYZOMb3K2ufvkMLbnB6+YI7rIiWHoMt8Vv588mKyi/vE/+pRPKgwU8&#10;1W9bSpdu/Nh5BJ/hN7XGtrlDmtTiv2REw2t94WDH7ASbbjlmQrHFY6d3GR7a7VGfv8/fVTc+Rxt9&#10;hSNDBdWCQ5eoOR3b0XXbh3I2xQ+045KnTB5U3r4Ar7aMrBVO2bT/rewGu61Kd/DIfyk/aW9QmiEp&#10;JIGXOcF8Uz9Yk+1b+Mh4mrki5XO3LXCdHwPCqw4JT5j8ncdH/NUnGmofuPo/tOOfxOWtOkuvh8Gq&#10;f9Pl5u+M1X1Ambsbu03kD8VmV3lKVp2lb+WPTtETzAE9G3tzloOKuzR+oNgnjPEf/wVP3b+yfmVO&#10;MgdOPXn9C02fppi6hJAX+aPrVnbkxmdCcxM+tgK168m00fO+1Pfs85cXn3t+Hv166fkXrvjKiy9d&#10;Xn/plcurL718eTVlr77w0uS9mjzvBfmS22uvvHx5+UWf+n/p8nLooN+hmt80e/W1y+uvvX751je/&#10;dfmuH2H+7u8FV/j973//8sM/+qPLHyX8Zuiese6mjR+Jrtmy5FATW/g2eTF+hUnLiwMGeX5sjsG1&#10;afpMyvjThakBfp3aax6Gbe/OweePb6Lj8Bxyl7OBhvjRj350+Yu/+ItZVGzkVHSFTGXxQjsVZgRU&#10;iFBDdpNfQN/Gr7wTzjI8GYDXauxVdzpIyoUmli5q5yQK0ZYnPtVLuvXQVwaQr+5pR+VXXmVUH3ns&#10;XLcD11d6LL5eXrIAq08/fkSHlyshUJn66/n1Vb86kd9DUWUoh/idekJ85c1kFAQWf0hPeXhA/FpP&#10;mXoFfGo3pEvrqyekQ5+btoGpzPKvb+gJ2MoX7BFnE9kADcSn9MpOmvq8/aD6Nl55QLp5Zxw0BHie&#10;egvlgdZhO/+Ri6aHGn4A9U0RoJXf9mBX2149KB+gm831LIrqac/4/InwesSjGzZc67nX9SU0dbSP&#10;w+6tP/uj+7qqufopEast10SArr4Wx2f5dX1gANpQrbtH9Ft56pJjkq+v1lfNtPtqF/QCbvn4o/Tn&#10;90Pz0RqTeGjz5cfVj+jgsHe2QX2qzdGOzNRdEOb5N1c/QxtrcoBxcHFnIzyySHyKj0WALsmfuwxB&#10;dyB+nc2qdyT8ErPHi9yZeCwb9scjZ3wTCbWVb67tL+8YA1dQnrLSQv7pZnf0pi/7nMbiU4/Z2RTd&#10;/Hv0y/wNH7mxZ/l05U156FCeOkxekqFKatWx6J11Gg7vYP3N16v+oplyf6vq6K9sroBnA9iNj6t1&#10;NHEFTzu8ksXxD37ve5dvf/Ob8/Ks1rJVGL+FF8/yncPAU2lXCxcdfOzBYeKDHJA8yqZ/VG/0+phH&#10;Hf7mb/5mvj7lE6Hf9BsI3/rWhBYwG+fpO/No5xpjQoeuX3/84eD7n34UOR9NHuPeeOONyw9/+I8u&#10;3/nud6bez9/6+Tyb3nkOD8+LW/e8z+OKJb+0T2rftSlbFxc6R9GdT+fCRfQCD/g2WH+L8wEcH29f&#10;SytrnxcHZ71i64GT7uugdU6UVz1A9ZA/tuzxKJ+NfATRgOEpstPopz2CxnfnVHR4qDuP68WPlTN1&#10;t7z2y+Erf4pibzZEp27gjIOhO9LKh0egZbVDOwpB5cGHtUnLgDygDtvg0LMtfae+Ka9osOoyhS7b&#10;HsN1+Nro7TK8Yfvh1EUYGFr1NgyvHbasuhflle6E0rfuSU+ucWWfRxcf2pgvRu52GajM1MFDneIJ&#10;la1e1xxyANr6Eh08bQenbtWv9cXLv+H4Kv+MzbZF+yzeo3OwUJlTM9nDJ//WhZ9lW3lLm6/c1TCn&#10;/dEffP/yp//8/3b54R//cD7vzEbrM0bpNRM6iKz3VjLvBGYNsQ4n1F/GnsgW956iucSdbDA6hOfw&#10;3Xf6RqesncvXLgSvp0bMTz4Y4CmEGXN8bV1OXfqvHwPPXtNTJJVbWyOLDvNkQHi7oGXdfOyJteYN&#10;THrtIa3d9KCbMfzCHJ5yHojVX8Y3I9fhz4WJ1HPhkZS2F1z1047JmzYfe1ww4p8lE/+xRb+LnXw0&#10;bZi6eIm3DwnpZl0wt2vz8aJPOlco5EyfsjS522wTgEEncPHSFigL5CmH8vCSR7iQUh0k01DJa+cD&#10;ygsnL/HiSTNO2sZC5UCcjA4oQAf5nXThw3hVtwKa5sPq33hldRKnA3s4e3WG9SxuJ8LKLF915Nss&#10;66hoQe1Go9yhx0GiL8+em+v6pbxOPvU9qEzp07cnNC0sXW2s7uJk9DDGl/iinY4VmaC+ktZ/evfK&#10;XSo+UgcfSG+05VM9pJtPfvVqecMTzrITC/gU8T1507WTIVvOPv8wmpP3uup8G3To+YZtfFE593yK&#10;+ou7L08+afILbaadudqaCaW31IXSIGzCM/xMUaMHfVa7wmRe8xau9HWC3bQ3OnyDmnlobcZ7uKXT&#10;KmcHe+b9lMSXLZmYH09/f8SkaxLi22E0eneciy89lg3atj6C4u03S4bxumSZ2ObKjoXAXar4qzxT&#10;EG/tPg5Hfni7g/Dp+kiAuwlr0o1Wu50euFpOr9SNJ2aBfOxAeaM3k+D6bzVCcHkGzdLBwmOCnlvv&#10;eKo79GtSnx8QnX7dUP9YNqanLUyFdbdlzBtcV+jxk15lYeg/CqyYPAU7lLeQb/SrZOMzDPdcsA+B&#10;PZhNqM2y4M7im35nDM/nPz2Klfb2aKPPhHq+nD1eRvVMt80QmwhaOlIkbR0a7TsvpH7y8bzETxvy&#10;x2fzt37N29d13DUxN7hb6FOlL7780uX555+b9upBa2xK3NVMmwDhLO5fpf+E11ibf+qYe/xug4tz&#10;+pc7Mta6+chE0KNu0kIbErqC6Se7j6y+u/L4Cd7yly8X/Rpb8ujZOJAGpW8+uE+X5gR5Jw24T99D&#10;65Ru9dGFDysD0tXnXq/Vt1YUvTY45+l73vUhf0lXBjjpwcgzH1VAAc0Et7qgMu4RoBWnf3WQPmUW&#10;wcPq5/9rXB9ed91ve56TPkQrHXn9NHB9N7htYknzqttJNzRbryLep+XX/Ls4KJ8TwT0dUHbK75ws&#10;BDOGlUns+ujQF+UX0EmdfQKc9hWb1xBUv+ra9H05mLrpK2Dm7PBpG5dnODxQZyCsJg/LYHmA36AN&#10;zF2S8Hvu2WdymHlx5j1ybNLnhfyZf5bfvKv4XuZB7y6ai9aYWHytTe6Uz+Ny0W0OYZlL50thyeu6&#10;4IAwbRC+cxCgA0SX5OiTsUQP77a8+uqrl9f8Vs3LL88jhC/BF1+a0L7Lnssjc/OEUA46XTvdlbeW&#10;evTwmWdzAHrm2fB8NnN95vlnXHz3rvLtQvS1XvSgJ/0+9xVE63f0dXd7reXZ1wXX1xGPvY+ekbrT&#10;NsG1vq01ypxeOnl8JHToEXZ/QBd20Ecb9II5nrPz/Ff/6l/9xqHGRtXETgADVOht/6l4DIBRNNiO&#10;C5ovDx0E0t3cocFnHHSUF5S3rnixcMbvobI7oMjggOZ30yR98lUmr3JP2UAZQFcE8rsBKw+gnriG&#10;6Mb2xG7koMW79cnlGzpaXB1gHCAswj3UyC8tIKd8oLrK2H76mE7ixYL6RVC7a3ttBXjTiQ5kVY/6&#10;GchHo0y+gTW/bJu+5OoB+8iqL9BJk6cMVn71arp4wqn3CdJfZyesXFDaYn1HF2nl4mw0FipLuMpu&#10;Pqh9fNUForJgZVVG0VWbxz0e8UgWlGBIMoHwRSJR02Z99Z304X1lGN853Iwdwpudaw6hZ/0WmSay&#10;HAySkJuy5R886Glyqb4z24RmOOc/E5kJjE3Kl93el3AF1DsG7kD6Ya7F06RVnwiXLksnWF+f8dPf&#10;pbXomNz43fsNeLlbY3K96ua/VBnZ+ccOByJ+MrmOv/YCMRBafNeCtvqZxWI8Er5L7vLQCeNb7wmF&#10;19XPYGjzt3mseovPALJNu9qsWF/f+sUNtw6HHsLFarX1FY7E0LaOfP8Str+cwPzhH2I1Rt72P476&#10;Aph+rx3H7+lHc5C1IOdQEhqLmsfN6K1/rQO6RTBLTRjpO2vhyzyV0F20EKd8jRePsalrEXQX2JfY&#10;fLDAYcv64wfmLMxoars217YOST6EMF89+zRhxshnkUd3B0z2+GKb33JwNZoPzKNkkGXN8xz5XKjx&#10;suwxh9INXtsx0Pw5DE7/Wb4TVdaLBNFywpXHxzceZ37hjCsrrkPSqt96oH3vrPcwaD04dXY90HxQ&#10;fqD5D+gomOqr3w+aewZXHy6HqT8+yRyRQ/G833Ac9oonSD8gL9Bxgm9lgqlvfITeXDCbw/C/h/Is&#10;nrzPOL7DM1g5p2z/TXouDKzy1hfvnLnyw1t7BVuuvrD1IH06341uob1qtGnLc3g8APJuPPEfPCBS&#10;DoaL9gyrQ8c7YMcaN0vPW9+ny5pDWg+Cij7FV6/fkHXUPXmAod116nuw5N+Fm28Skx6+GXeDdzyj&#10;8pBXFzDrxUPgylsYMB8+nv4774MNrvUfjm/QpFxok28u6cWRziPThikvYk3HWccSGjvmx/U0wlp/&#10;e3diabF0lXbRyN7Ll1DpeuozXx2LTvO4bObqK2bN9Pnl+XLpk5GZuXZ+AiBhy5948ilKrT2ZPhD5&#10;DvEOWCtv7ZvZOF9Vi219b8jBxuGufedh+zpGL1s2JMEq7dC2luaP692iAB+xqXxr07Rr0N4STj0V&#10;HGqEJYDdkFKEo2xEVerga0MoR1/FC81v/GF0eBXBw3iQUTnFs+zMLwJ8TjnT2NsJdQx54KwnT5x9&#10;dWTxlFcQbz6+6p8NWpQHqpc8m0J+tsCLy6vO5Smv5WgtuAZKDwvoqtvJu7zYUNtLA2qHPIAXVN6w&#10;IH6fzx76QLo1vzLo3Cud5DhZ60OwJ/7KPnnLY8/p+9JV5xML6lYHcJbhIX3KabztUiALoq/86tB8&#10;WP0KZ35ROTnaon2jOqLF756/ux2zeXks+j+qL2rj8M7kk1prUxjfan9XQkx+i1/+G9ah3X/kDc5L&#10;+stmEztYh6T4xFXHTEheqO+7PybK9qHqDfCQnqtSQQcEQN9OMjanTz3howLPLJ2/iiZZYNaGbNlb&#10;X9V29TohQ/2jfbY0/OnQ9Ixb6a4y7f6DD5sT0XhrYxNaB0Pvt8TicYv/Z+K0GeGTifNHSidc+fOF&#10;FkblP5xv/4Wm9HvzNgvQ8LJaLqpp18TYbCG0uFZH8shCm39Tt/6tj6c+P1lsWnfXvy5teCRvPaYG&#10;cQukWCzarbSMqRtZQfnThpE1tk7Jrc6EKS87ASp52pquroJavBFZyKbvJN9BxsLnYGNzZEF9Om2o&#10;vbSnfsEfeI3fIfW0v6uEe06Yjw0kz6LpKqcDh3mELtrd/OFKIX85sMydmYwH86LH1OYzwh9+cHn/&#10;448uH+w7Qb7uxmbgLtOLL6zPf9LbxgP++r3bD0kaW64w6v9g2mOPZ+1Rf7c/26RPOyVbyYy+8Tt0&#10;R23ThZ5vpk02D3TF8i2vyd+y5+CYuaEXCoAW8zdy0K7sr4XKAZXlf3qNbpPzICydbzrCkZqK03/n&#10;qvKtH+PbzfGVb/wzV8/1afHtC2heWDoFwxPvU9ZA8mdjlfaYfnP46cZnjXuHZ2lwTzv0ex4q79H3&#10;iN+nZ2xO/zZmFq/hOf82b3nB8cfQrsPAKts+yzhdd471/zX+QPtG14uhnYqrP8w8RYeN8sobNL1w&#10;l+/8gnGG37LqViYkD45PJnflG3/GNNLxcfyGgA9Gj+2L1lfnOq6hss2rWDlXjL3TF5IPFt2DdWo3&#10;UP8eRg4dEo4NZKDz76Cn78l3Za785bCdlbLWkzX8tq7DP3+13Rrj8/Yzd1m79nrlApV5xAWT97yU&#10;v/dIDgmRPnXpiNbY1vbOvWNr+tmMp6Otq+81HfndA7SvXfUMgra2/JlDImv6GFmJz0EbicCYMA7V&#10;Tdo4mzlTX44e0j75fO5T2TJ5sW0ONfJ2WecCdaev5K+HzPFtzGGS/Cskeo6bmSf2WK5t9gTipwxx&#10;oYvlLnqhm12ZQ00dVuAwCMrQojNO2kIgmMag/OHc6wDdeY1XRmlKVx4nlBcsD1g4y4SFU8aa6Gxy&#10;bpv66lo4+coXZ2/1m8VWZ9iySgekawPAezpBOkA3/eLo8cBXiL508Oyc9zLIre7T0YJoyo9+dKi9&#10;QiBPeTeJ6tCvHQKduuDMh+DURV47Ez2k28FbRxl7DWjILvlk9EBTv94DOrKUsQHWJlhdYNOgPjuh&#10;dMpaH1bHojSa8ijeyyuc9c66oLSn/tLKSw/wRnNvZ20dPrOJiE77HvO6Ops2DS/y54X3j9bHCrKO&#10;zWbBY1/zQYBsHm1+vCxPtaUzu6PDjs9mfPIckByu14Z0Nq5zqHFwuaXXghDxsWFuNV/7AXtWPzTB&#10;L/3ZER2CTF4LwINtJF7bO7aE7as2r+0nxZbNJvnoQ7hjbRKc55L3nYG5Rf7kbVzMpN32iNNshtkx&#10;uA9obdsQLMaF5M0hINhFZ7V/abVVdMj/ZFiw+ifPhB4ProWKLxfXzWP1ofaj0TWYalOn1CdNQXKy&#10;Rnhsc3tI/kaOOcOFy/7ZgEzZpg2sDVdwqJi2Stp29J1YssWN/5m/LNrQeI8P2c/f672vtdi3n89G&#10;JnH5T3u04dlnLs/4vRtf8Eu+q4aUwtchxZfI5nG2tBM9HILoR6Yvlc2P0OUw4l0pP5iJ/teh//WH&#10;78+7U+9/5LeL1vPm2pceHlugEx7uevfOt7sz5LZ/j72RSe/21+sYZWPiyoy/5uXfHr/LZ9pMvP2w&#10;G/6zPUsLmr9bZ+pUNh4n3/YfeTcOXw9DdycbND//7ZwFzZ+/o6yyi3zFZ+V59cvGGQ/BjsGJHzTX&#10;g9oh/uvktW7xlHPjt2xEX52uMh2sEp5QWaUtlMdcsd79Qd5VN+TB2QwGquMps7Tyy8MYOWnoXHvk&#10;t6zxs+5ZDozZ5p1lwofZdcZBdSRbqHzac+QtHtWNrS2nS6H1Zo4UkgED4tX75AXZPXd88d60eJdH&#10;D3TiBTwKzZdXxKvxQvldD30by/thfgW/wTd/84Uxj9amjgswz2T+si51bkitKeM/88l8bCSbf/OP&#10;u8nK5kBjTFuvrVN7bEeBvbYsnR6KKa+u9eFVv4SFMw7UXYeML+YxOfrMnXJznbzo6/P33nO0h7NO&#10;lUXXS3dm1lrZdTN2mS+D5lKfhWarspExdPaIGT90Hl5rHZyLIdpj/jo+1Al9wvaxczyLC+0te2fd&#10;fA08UuzuOxi1UzmyliOB+PzQzptvzoIxRiaP89GIEwSluwjIn44aOpsUjpZXh7du89DJrwHilV+a&#10;8isP2PKmmzfOjNOFp56nrGmMTXdvS/mg72artpzOvedR/TiYrxwGOZzz0Sn3ybnXXnttTpT4oONb&#10;dGjkkVO/4VufkA34qfzJogves3HYaEOoXhvbgHOHDV/505nDQ3w2iVngyUdfewCZ9CjK7yGXTIC+&#10;h99ibap++JDfjyZ0AqAPfcXR4UUPccDuYvOEUB6dzrzSFFoXHRniZNTO9teTFhYqB7SMD4qnzPZf&#10;afLahqAyYWWWFqArLSDH1cucSxL/IgT6xqI3Qfgu/XvvZbP2/nvh7fcTfH772fi27ylt2V+x1yTj&#10;ijP92IOncUT3Ncl1IUrJ1Kud8uBVn93/wZRtGgs6/6qLzfok9RMpz6YxB6aP/eDlYTs+bX8IWl5f&#10;oLvvkxYQh5n1ovqa/GdCxjcip+7cTk99NsQ+E7UrTvNbK7tv+mCATa8fCPQehSvy+Nd+uJ7JNvb3&#10;GAi/sR0yEuy85ZG24ygyNs57TylvXZP6/HJzaG9+XL7M/xMOv7mi1fKVh/cZtr5w1Q+tNh3u5XmT&#10;I2ybCou7cIW77KwLO06Bzdi8X8S+lM0B2N2Z1NMuT6VdlduoPJcx73nuV3xR54X1GwLrsbXlV33A&#10;wu4qIa9o7/l1+ixo2v1Xv3r38pOf/Pjyt3/7t5df/Pzn0w98Utw8agFzIKIHtMj6AVGP5jrk6BOf&#10;pf0/ycLpN2h0SfLIt/D1pVLggwDWOXdrfI3t5o7VJnx+zlXk1Y/6iXwbE/mnv0HppF111FtsFmaD&#10;cMxByKcX7M1MgWx851Pr2QDpU7MpMaekX/M/aFv9NlhybnTkVLf2qxAN3e5Fo28Kdiq5+YcOzeQl&#10;LJ8rr+jrrtJtTkDjULDni9BAdqFDXz78oR+Iyys2Xzgytr7C+mji5jaHe3ObvgnjazxKV9rRY+y7&#10;2VS5Benpl7utgLpsA6U969usJbH0OQ5QyotzsSCoHn3wO/sWUE+cXP27c93ovetpmUW/7GhdIH5L&#10;3vzub8rkDsEqq55th9pLr3Odlt82uvIM4oNdZeJnfAA+URfd6f/aPjTha9zjDcwv56Gmch7mz+bP&#10;BRNh0u2rnUs5CG1hSHby5EGnU8dhlLojN1GfQf4y85S1yGOs33j9G/M+y3PeQ3En2Z2blKn73ru/&#10;vvzyF79c+6H0IW1k/2MOevGlFy/PJ/Qorbs95kzzqwPC53Oh0dMQa4zf+wCf0dV8oK9rq9q7dUev&#10;3tSF+Vt119ro0GU9ms/2J1vcY7s+qOJ3ybygX3+A+dR/2sYj1+QDMvD2xbNsUeajMLPmZU6vDhE2&#10;F/bWe5przZ87MKlvvM6hNoh25rXInj6QevqG/bI1wzpdGvM8ZA9ffuMb37j8V//Vf3X5p//0n46+&#10;o16IZyat84QONT/72c9mI2CzKo+iHIimDi49lKZIsYYJYelAOw9gBCydOq2HprwqE4/q0HxpuhUr&#10;pzwqSz5Z3UiVV6F8QWVPQyReOdW3k13L5UnL57N5FCL+U8di7Ks9FmR8yFeGRlyeA4mNKV74VEdl&#10;8LT11Fs+PU0+UJm6yqUNpOonv4caGw0on75kqVN+ZAF5bHJIU4+9aMBps/LaJC4fH3dodD4hPfCT&#10;Ty/6kYMW78qsneAMobLKb14RKC+ia9vV/ur8MHpQXk0LS3uGkM4nv/ru9A9Ep7y8pEHlSt90Cp/5&#10;lHPSl7TjZeU7mJjo1hdPchhO3JdT9BntqP94V2YWk69yqMkh6DoxZoiPNZlIgEfX+GJkjY/087Ww&#10;Vke4NuWopOl7s33Kt3/B8kUOE5/ydcZ75iafZj593X7ajaL8Hv7xUQ6k9dOOsfYX8tYzvOlzfFve&#10;0UuZTTIl18Em/sqmxoQ4PyqZfumRpvc2fvDRumBD77YD+2ZjNpvvtekeH0QnPCNs3pcZQvlJx9Vr&#10;IR2MPxJKN3/8GQ7zienkjScSivAr7rXBf9iwb+nFv9EhOtkk8VHbZK5wD+/0DUcDPLDdIbkN8ZIv&#10;LLYMtOysC9te+tTcZUp5beIHfcsje77cY4HyXLXF7+m0lS+W+UG2l154aT6Dqn/K7yOEXlZ1Ny1S&#10;00brKp+Djf7gRzd/8pOfXP7uR383Py3gh+XoRxcXR9R3KNKPotRsHNzZmT4d3b6Mcp8lfw416fvq&#10;QePk1Vdevbz8ystjZ99RNG85KFuQ1xhYPuBzMmaOtxjH53ygT+pv8h24+ae+bFifSndcSevb7ddo&#10;5MPSh8PYhM30xZHv4LRkqwvxAetCxUS/FirHJi/RkXPT7VxXHmx/fWv+paw8CkMvf/MCV5+kbTov&#10;sBNWXueM6cvbb+QuujVXgqXPmheFlV9sXXhCdVWPj8TRrq9Arvnl5AMrqzISBB9sKzr2zjSaIbrj&#10;UZQmEwxvW6ztx+Wzxau+OP3VumjJbXuLg/oO7K1b4M4H/lKfzNE1UD0LHc+TH10U8cH6KMvqWw7U&#10;a/+wLmjToXrcw8jbetS2sTf1KLLmsjUOYMeVuHE7d3y33NZt/daRn+Aou/ka75kjE09huCybAJrJ&#10;CqhHTUUr/+YHPFZbaOObnJnfU+2rme8y9lPbodycYq2Az8RPvob2yssvZ857cep98J41Z91VsFax&#10;10HmhRdfuDz/wvoM8VNPr48mTVv7ilh8YV3qXmX5rz6N/9pvElfHxU6hfrXMXf9H89FB/drHBXN4&#10;Ct851Oii4eXQ4o723N3OXOgiIOjjwMMNn91n/Jn/J/5Z9qhZ57mIjtM/o9vA1qltv/YnKdNuyR/a&#10;IB3Z7It73ou0rsh3YYxf+aIXzq3jLkLxgYvl9tX/3X/3313+m//mvxl/jvVh2JExwODzUEMY5VsG&#10;OagdojBKp3E6QFsu3k46zo+40srroG09ebAdVb54ZZ6NVATNB+UBygfd6gTLhqJ6J08hOnGydcTa&#10;ANSZQRhEd+qtDjr5HmmwYKJz4vz2t789X6gA8viVfy3i6mkQG3/y+EO+RiQPT/k2sBb0ylBG7umn&#10;2oWnOiYlcTzJFbIXL1h78KscvNSR13rtB/WFeLG06OjNdrbVLvZXb7LxoBdZaED5NA1O/mccn7O8&#10;CMqjdKWtX+jZ9j7rFOS1fuHr6PDjHzylyTr9UzlAXuuXXhqNdPWT9uWzRx4J36+0i42ZqUrd0Obg&#10;sNrrs9D1V7AdNNMHIpv8VE55+HmMbOuwJC+99CvtSR0TTRev1Yce9PVa3PWZlaZDy8HKcwU6Nnzm&#10;fbyMaeelL42527htH7UQnGOGHmNzaM62OvsqWvX4oC8j1ve+aCY+OqXuI64KxSa8LL8ONTNZu8iQ&#10;xQVaZFyVsple/o4N+WfitsnzGF91nLIwHu6HzaLjA/b544ZhI4Iu9ihTED6Phqei+k04ZRtG/+F5&#10;O3i480SHE+eKNDkJRXDrnZrFY/HHu/ybj2f7Pzjly2vd9lUbhD6yIz0LW2joMBv5rS87H3vEoSZt&#10;loWZD596cn/tMPhMFm4HGuhrPb6u84yDzrPevVqL6tgc3fTNHmp+/OMfz6FGnramgzuTc7cnvpiD&#10;UdpJH/K4h74+d+si/8tH07dSB2/vY+nj+pA59vnnnp+28HiIu576AXvw6h06soyvdXdJX9g+iP18&#10;KL7obxeAps6O19/S048SSnec4wHkk3fSi4+ft07mSTwquzykK++3Qekqp31AurrJlwekTz3gmQ/O&#10;MvXKrz459YXilSeEp5zyED/5V1ew6Ft3sq50EF31q5/kkVmdCpWNV+u2PpR3tlXLTn+1fvlWj5NH&#10;bT/LS9O6p27Nb92uv+JAGXp0zQPSJ1Rm9QDqljd7qkdRXtcz0P0D3ZTd9znxpoWF8pN3yqnv4Lk3&#10;YV/3OtJ0BK0Pmi+U3zJpfG2+13wVmvwpL6AptC6onMrAp/sfIH/KQo/n/Mgq3p4U0C6Zd6xH7lT4&#10;kIC57hVP5bz62sx1yj7Mfsh6g548j9rOuzgJ3eWdu7CRO4+BhWYw/lgfXXlwjhis/aMfH6Rvhq53&#10;Q/3RdWBsTf5sIFIvf33Kwbzoq8se6fUkgSca/Bix9VF74DXyMu9Nu/EVockXoQdP98c1SYRLzz3O&#10;0I7o0Hb+5NPpR4sWb8Buhyk/HMoebfDqK6/M3X5t2r0y3fizYA/7P/6P/+Og39cZy8PsS8La8BzZ&#10;x8/KBFDA4kF4geF1OCWgTiGtM+ikzW8a/9KrKw9Ox0z+NExQXB468eqoDFTf0re8tO2QLZNPNiSP&#10;HWyrTpVZnuK1p7oB9Oq1LqjMXg2Utol666235sV+jvfYQw819CJfQ2kg6fNQw8/qdTDgbQJwlRKi&#10;obOJoO3TzlF7pOmjHn1qszKgDB95ytgsjV6ZNN7tA3jAtmN50U09CJS5Ampjohw/tvVQg291ax8A&#10;bSMhGtCwNNLiZ/qeFpTmpKUL3YWtd49o29bNax9qOTzL8CtPZbWh9cTZiW/zWwbE+bJ96osv0xbZ&#10;jj/qk85fmeT2M7z6YjZmj837MpGbScmEsR45W+MITD+Iya52uGo+z69mUhtp+Q8vtHTmGTy1ESQD&#10;zERJxznAoF+HC3JiwsSnfGzAZenjUJO5MSEfxOboimdRH7n3Lzh9CujGF+1j6NW3me6Vpumb3qnI&#10;GDFOpL+KKvqVx5Me1+8jy12peeTMi+TG20eL3u+XGGc2wrMQmrNjK/3oSd60WcpScNUN8IGULPF4&#10;ZWwYVyRvaJPuoeZR4yP6zB2k7Tf5U2f43PrSza+3Sb8+Kz5QVyAe1Mr+HknmlLdM+5PhBzQddCNH&#10;YXlQujJBZTjQzF2Y+EJaPe2cmrPZD1X0Da/w9+gZbuuKXlb5/MNnHbSXHa5u+s0E8+Fzzz8/j2A8&#10;6X2aHEI9tkGOT4K+00PNT358fYTDo0T4+YLP6Bh9zCk2D/Saq4sxYR5DDH712CPzSIXNgT4B6TD9&#10;I4csuuo/5jc+V0b+9LPIAWyeiwX7oNN2gtJtmwL6Itr23c6N8voxDmWlLW9w1hUfv+3+COTr/9UD&#10;okf7ddDyyml9ae3o4F5euOjz2hituwxCUB7lU7zW3fryl8OHsqWv/rbW1DUHKLvxO3k0f/rSzHP6&#10;000+3ZYOQ5E6qy451QFKu/snj05PPp72j15gbfJW/5x0hBZPnerrk3frNN0+I37PZ73PuGwvKAPK&#10;23+KzT/ld10YH0Znc5WLLsCYAOoUC5UDTp3man/I6A9BLz6tuX6vDUlrq9Ve69FHOpQPnL4RX55+&#10;BMoA/ni1Dj6tu8bh0xOfuTzjkGy8SqeePKF82Hw4bZC/8V/aVmi+4W7lJ6hXaP3yqy/Up1fHK9nQ&#10;QSAVZs55atbbR+eu8qeZc6xHj0YUGj/S6eBjH+dxV2uwOw/sG5+mz1qT1I/gpSO9ku+Aoa9/Hj54&#10;zhyaMvrNhazp79RYbbby6hO+Xv6gpzpjr39fpX7ErLV77d/mQmBkkGvu9Rs1nyTPAUyfQjfreWwH&#10;fDp9PLLoPD4P//E3+fy95c9hh32h653c6iNfel1sNTc+th4rj0+pOxdOIw9fj/L9/ve+d/njP/yj&#10;y2uvvHpd45XZ99pj+h2zv//7v7/8D//D/zCHGvvrGUXnJ50BpVXChJLSGMEq1nQHdDu/eMuWs9eg&#10;bxyWD8RbY0M0ELT8rHfCdIYNjaOtbHDyrh1C2HyN1o1TaYqVf/KV3zroQfmh70AVyl+T0foEnY6u&#10;rPqBylT31L36kN1BJrTxFEdvQzZf2MhmbTZn256zbnUH9SF5AA07oHryWwfgQ3+80fawg48y+bB1&#10;5VeGcih99gnpxitHXfxbH7asUJ1bBsVbt3bLw7syAZrWL6Ar3PNu3coo7RkvT0h+QZ3WPfv9yetE&#10;oD7dy0+ussdMYvlnYpjNWiaAHhI8drbe+6CrQ44J+LZ4hHryTBLrETAyTJjaxRiIrKg9PMPDwWg9&#10;mrF0UhdEy6UD+uQtvVcZoLtJVjjxL9maueBx/Xy9B6AO++ubtsuqu/pcfSZcMm4+axmY/CPdfmiu&#10;sqn1yB1AM3eg5l0EFzPW4tR+0o35XNnbE/0cAIMcMxNzkNE9RCkT1xjjFz4aP8aRE8b/8a3JvW05&#10;mHKLwbxDsvWWPzLDr34AszCGD6jdy164/DIL9ghfi6C6kx+QP3/45V9KR35lCGcjElpV1Gs4MOng&#10;XgDJ7J2a8QeSTbfuGGUMTu4CdNcrpUkvv/pdmk/nk8s+cqGdvMDvMOr5bY89mGdmUY6ODqHv5RDq&#10;pf9+/cxVxbUhiA+zIQajX3zTPhOFJj5+fnz7OUgn4+Qcj4Af5s5O0sq6hhVLP37fvPiw/i4Or/Ap&#10;lGaNmUWLT8uAavLpO4fDkbN0axyOPcGWTW0Dd2DNf9P/pBbTCRsHS+KCyQ/QV3TG/+YPRm86qjQs&#10;No+xQ3rp1TxwlbfjS1flN37+bmXlufQeG4ZGE6LZdPye9NCP7Bvv1Br69d8NyusKieqncBpR1tfq&#10;82DdkT2Cd/ygV2Xhyi+q37EGOjeCK114TL/NJlzbn+0rPNtD3eGXvgTGjMryFzniU7bD3wUnWfWM&#10;q1Mw0av+dIDnuIHXPim9K93svfmv0HrloU1Q8YPaMx9vPH211g6ba/avcVqdhk/gKi/Jq14pHyCn&#10;xSlvnRPkwRuf0CQuXd+fOGMtpIlNmtyZO2ZTbl+0L5Zbkz7wKNf78+isNWo+Ob/3U/bXLmhDX178&#10;1XvvXt7NPm7e+Qy6Y/J+5r0PP/lo7qB4quD9zJfzg8UuyqW+ebPhmkeDof3YXJvDPFw/SE2ndTBe&#10;j/lmz5d8j2abVxdmL5i0iwDAZ5/n4hADuW37rn6SHN/F1/NuXOLGOf8vP2Qt3DRCHaztMr6c2CqX&#10;7yLIXFzdd7FmH/3M05fvfvvblz/+oz+6/PEf//Hln/zJP7n8yZ/8yeUHP/jB5fd///cv3/3ud2dP&#10;TdY//sf/+PJP/sk/WftrjP/Nv/k3//raEQIU5/hewZKGpRHChy8Ai6bKKjvzGF1aPM+NhjzlBfQn&#10;PgxuTl40eAjl44n3ww4t4i2r/PIC4uVXvaD8bvSrszxxdnXjD9D1lqq654GE/OoFKqe6CaVd0XRn&#10;xuNb6pdGXYcZd9ScWMlqGf4z0B7SNvUNGdVPiF/l0klaGTuVq3fahka+crTqte7pT3arC4R0oA9s&#10;PrkQtLz1qhOUln/aopx8upAp//RzdSp/eWhA+RbK95RxxoH6Z3hf/2F+B3xCh/JrfXm1EZw85nEX&#10;k8HeSNSeq8hhIW/xcahhpi+foT/rWBjmYGPjuDGFczjysYG5Wrt1ilXDU30HHfJHv0f0Sf5bOi35&#10;yMNPOUj+k0943Oi5bG59MGBt0k8bR5/dT8Sr6+mbYvPA+CqbhKHft7Llda6yaMwLmYHFb31ykz8d&#10;NlxNqhyPIj3/zHPzDLQfkLRQ2Xw7mDBrDhGxJVosffdz5g418kbP0LFvrlA5KG4cO8fWFdbXHj+z&#10;SAP267cdO7WXPcpq+2yAKm/TFK5309RPeiQmPocqvhrdFj+obPLyh7787vmCsT15s3FRhm8QJGf/&#10;LRBbG5wtPzg8t86q6R/d5NPFeHW4sShPuyXNvxZdd9Peeeft+ZqZQ432jYBp8+WHYELjw+ZwfKSf&#10;WIQTpwg5cxAKjTkLdkzSafwcpHP7xDzSljYq3fg/f/pc/Tz28scBLbvH5o8vjjrilQnFi6Vlo/47&#10;GNuT8UD7rjG8+Hfs3eo+KC9EQwfOfPHONfULwH/6S/7oNHmpr7w6jtzDvvFVwuL0+cCkhbFBHKjT&#10;eo1f+exD1j2/gWG06tOvcyq412vV233kKDMHCjG6HehuMmpTQd17fcAKVxyoV5yN74bqA1pfX+Xv&#10;dSFp8a3M9rupFxvLMxmhGy6JL76TWpm/E9DD0jcNqhdofmnnos+2HxqDo6P5MWUhmnpX2w++YPHm&#10;R3Q3O+Wdc9P0t12/0PHdi0qg7TGyA5VHTh+TevSrB/tVqIb2hJV/g6sPkn/ft7bLF7+EczEk5cOD&#10;3PQz5s2BfOuM1boAdpmNujz049Ot/8TjS5Xn4K8fmsOC69f9w/6xlTd3+CPdY8YeF3sk9dDIM1Lh&#10;VmLyJ04JcqKT4rmYuXV61O/gJf/L0IxtIV22ZcyH/8wJT6Sdp61XO4+5oRlf4zt/SSdurnVQcteH&#10;38zjMxcH66dJJ86/4NaGYxlG4z9x6/n7772vY81FR/r83nd/bz7wgp91Uz8kC+33vve9OezYL18P&#10;NcN9g0o2tHOFLIpOh0seJYSNXzvCAcrauYEGPOGkL23p8bwZujpAHXgvr/lNl+bMO/mD1odn2cPK&#10;8aF7O2ARcCi/oOtioIzjobRyCzUk6+zI0srLRxooR1d+eOPn9CkEdFXHQu+U7xE3MtTToF28i50k&#10;8Wz9TiLk91ACqy+UD8WrY3mdfITVF7ZMHSE8fV1bQeuUZ+NQvL4C1f/rZHWgqMtuYeWq03rlWX0K&#10;5QkrH4LS129Q3qlL60F+kq6s1gFnGVBeKD8v7K/HXRZNCvKPLgmzxfUbM8Mj8WgeHpFjwxhzvAOw&#10;3gfxqI2+ueqtWWuhPBOxg8z6DLTHMrQtvTb6i4wlh55Lv2WjyU4ZfVPq32DS0e3JJ57KhPj06FW/&#10;fZ42KraP6XPKe1gmC9RfyuqfhqPD+GbfRg+fmQA9Xvbr9+a9Cl+Is1F2i5v2JnJftsKBrBdykHn1&#10;pZcvr7366jyz6yV2LyOO/fnTf9wS95iBq1AW8PHB3kw6IPlYwTglMBu4YqS41Y+er8VH8HLQ2OFu&#10;Wce+RaQbByBPWfvLLPT7b2UsdviMf+iTeNOQHusQsf03NFOplZd+IOn1Xox48idC/9279JXdDxBP&#10;v4gdEAz1qjIwbIJDk74xejkUwFSZ8oRc5bD76efu4LiCuO7Y+I2ZX73768vbPrX87q/W0wKpuxZa&#10;j6dlbKf9jaN5QT/xaR/+2+NlZLAjedrb1bxeGDJHat8ZF3TbPpq+e93k1l68cLvBaTs44yPzCFuG&#10;F76t+9uwMLH8d2SNvoMTvel1yjt5lL559+Wdq7pOtGxsTrR+wB+2/skDTOrIa/lJm9iEvwF3upP3&#10;sAPQ6uvrEHoPUzchTvXF0n3xKea/2LxsWvMYTFz/UR5o/dYZfY6yqy6b7oTfyBff6fIZngff2lPe&#10;RM3YyPif+SE8i+WsLqhe/zlQHU4486oHIMe465gYmhTdtL7Rt055Td3auLHloPQFaRcZ2AnOerVf&#10;fPFk/5pbZkOcUNkciGeuDm/sp/wm5+TZdEOI9xXkbRvMgYXpmyN+lXuPcL4IidfmM9HNy5ziMTT5&#10;1dMBZdQbNusRRYeCR5/KOHzmqcsjT94OLDNnokl87qh8lZi8sPeFsvlUcuLmPweKx8jKnBjB807h&#10;mnuzxoTH3E2hFLPFo4DycAh9yq1/QXF19EHrC4M7XsZHKesFKn9s0D7ar4c3tlk7wTyeHJjcyDZv&#10;rx8AXfM3efShlnpdHz/KWvDTv//J5cd/96PLr7MmkG3P+6Mf/ejyH//jf7z82Z/92eXf/tt/O+nv&#10;f//7lx/+8Ie3OzX/OiAsUMqhZp5jzsAa45J3NvpqvHasNdBPLP3VEbvOCaUTAnRQHqiM5jd9lp1w&#10;5p06iZcnOMvY1g3ECficgxlWt044oDSwG1Z8e0gQfxifU7a4fHDSAWFlOmTMFel9BwXSQx2Lt/dW&#10;erA5sXqVT1F9vLrBKlYn9BCof7Zly+Cpb20vD3DaBKVhF1R8C+L3ck5Q/ywnh871IZ6nvdWv9ADt&#10;iYXStT6Uh0d9dvKrrugbr24Q4F9fVL+WAXkNW8+BZvFJ2foXufUfuTYgFuKl36JYPM6DytILTRft&#10;1u9mxgE4fcRm0UFl3+EJEcoVrmAm87WZ3BtKh5q9QVi49Q9vj549/tjTmatWu7YdivX56Bte7bMj&#10;O3DSFtpW6tAfKNf2HQuQr8FsaPLncQDzmMnQ4caBz4vqz2eseFnduPG8ML6+YPPsM0/PIefZZ73M&#10;vj6k4Z0NC9NsgJarCZ8DwPgpU/FuqvnPIWEtWwvmE9rJtwjNhG2MBd0Voufyp8X4Mo/PrXeoPAYX&#10;HiNjmExIz0lPfIXIln/WIjS+sxhlCaMLmI3U4nD9Hy95txz/45v83bdWu6YvSl+pHoTRY7LTtttu&#10;/UXmLI7Rrb9TwA9XzJ8F3WMPfTzCYXQ9lvH+3Mlx8HHgXo/0PjV3Y+Ygo78aIxtnEzE68HwkRb65&#10;Rfs5zJx3u9XrY0Ed12xdY+7WpwHfLtx2hQ42Pkat5MBZ1vjJ73dB+/2S9iBUhwHxzf+BfLDzB+70&#10;OfWjEx/NoWbbfkJplz63ee/MH5AOVotTRuO/CfQXhMZf6OYAnQFWPRZ/88XqJ9Klu/qc6EkMs6tO&#10;1fOG5r3b3Cdse6++uuRdbQq0LpB/PZyn39zuxqxyUC1SaWsziei7dfA34+mm27Jw8RcTzruQu19C&#10;Y6h6DY/Um7UhIL86/kOg9U+oLgC/4pKzfNb5AJz10fEHIx5WfoORnL8FZjVkfDORyaw3lj7F8feh&#10;z8zt5tStZ8umTTNXDcgfXgtOfqd26gK5yspP/dIP7Pz5AmZA/qn7fAVzWC39HSKGJvqa29HdtFma&#10;mddcPHMY8Wnlz8Mgq0LCzEuZ9yB5Dhr6DZ+F4bojnTxycBqdyLIey0ebLDKU08NHDKYfEr/z51CU&#10;0Jw9cvRL/Qq/oQkkam6YR8Nmn7DWSn8uxrnINAeZqRHy0XOF7vTou/PuTurItwbP4ZW/kva/OEFr&#10;77IusMxdovD1e3zvvfve5VfvvHP56U9/evnzP//zOcjAf/fv/t3lL//yL2cP+8//+T9/8PGz/9xD&#10;TRsLyFd+0hXHmVFQeMJJc99hT1rx5t+DOg0bB03jWwSVA76OpvmlO3USVo9ONme+OFCXLyC+8juJ&#10;gqYBHqdeJ8irbnjZsPXOjLapfLxsCC3W5yEGXhesLQ8v9arfbCLCSz6oPa1bPrA2lqbxAn3xxpOu&#10;DjYADdtPXsWZhIJoqoM0/gV865/KrnxAZv1YWeXZuq3XdP0gbB4oj4fJP+mUV85pS3UrglNW9RPe&#10;g7yWr8W3Nt5Qek3oNxk92KRk0iaZ+VGvoEnThtShBqx69KQ3Gpt1/cWGvY+JVreEsyPe/tv2Llw+&#10;WvptQD76RYfHfHAgG9BH1p2ik44Pl57Lb/qrvrZkLx7F5qnDh/ps6wvv25FuJjWHe3djHFpM1K33&#10;ZOT5cpYfTHNQmWeBUz6bqYTqvvTSi9kAPz8Hmxeefy4b4ecuz/mByNlUOyxG78gZ/bVTVCS3m0It&#10;wdwxOYvGOvikH8SPnlv2EuYXXwWzYAF3vOb3Wyx8aHKo8RgcmwrLF9ogvKf95a52EXeAWe/77LkE&#10;Klc30akPHWGu/UXhyi+fVJn8iFj0h2/Wgrja44Ths4FUIA9PMQsWW7qIFcRroZI5+Ghjz3nb1GnT&#10;/OmbTz/19OVpXzx7In3ZH1/QCcbvI2swzIJ4z6KahVibOthcD86xh+/1ifXBBFqsvgPLl58WpwfH&#10;/vIVQQvoeKYbP/Mo1XR5/UOwsOI7b/75W1Dak38ln/nCZZP4StsA6ccO+lc/BkbODhsHi0f5rLKW&#10;T90zvsPG72FIoeJg+9tsrHad8odrPLCn7XOTMWHw1AVNoekZp8ZtULx16TEyMl4rDyhvesr1Yzh9&#10;5iZ7IHF97hrSyD99NToL0VeXHhIqq/z1R+Og8xq8HaCwv/EBrf+7oDaMTrtu4Z5fUV79Vv3BWf+q&#10;4zTmArGTz8JVch4KiqPUZO6gPpu2XnsDiPbW9ou4/OXNGD7afclcUFmr7oM6guarNHPVUVmZ9Mxl&#10;tXOTg+GzLyapj37u3Iin3GZ9+tzue7XPvG9eMva8uP/hpx9PqLXXHZS111DnUajfTHusdT2CFoId&#10;vdpHp9FljxfMdt76W/PvwikMgvhIWwflJDa2jP6zl4h/k/ZIrHmDDXOQWsIX/0SnLVKn87o0PaTN&#10;vdf+HXoXLcZnOcjM/tV6CB1ysi+h+/vvvXf5yY9/fPmrv/qri98u8xGzfoTLBas//dM/nfdtzPfj&#10;gTCfUTONEiDQexo+penOwHnHoQ1cOgpC5cuJe9AGbVZmIUn8hDE8WMOE0q3XcrzG2C23eJaJb/Uf&#10;oAHlLax+QHnzqn/pKht0Y0++OFTXpr2HAWWg/Fr/1AXKUy7OJ9K9QyIf1P7TX/WHNuhdGulu3uin&#10;Pv1B9STDQUccD3J6NbuHjvKjEz5QvfJQT1n5Q/aSLawN5YkXnrC64Fl96ktY3rUVL/GzHNSnpVUm&#10;3rLKZx+o7ujUQ9O64qctxcoA6OgpVO/E0jSNpnRAeXUV4k0vOkJw+rVQvqB1V2iTp4+oT0/jRF8h&#10;n39WvalvA20Ci93rTg85eMTez9dm2uNY62MCi7ZXu9edHNzIWGOB7KVHMKLWQSZE86lp8uLb0LgT&#10;Apdu7I/sR9IvH82BInzj2gf6iDh/18/Fs48oA/RoXX1KCNCA+rc+XnrfNqgQLxOpuwHrTkw2t0+t&#10;T0PfFi/9JLYE+7Lk559nzrPBGP/lsP7J+tLaxx/6DLQvau335T79bC3UDhbTXuGz379RdxaTwOch&#10;mV8cCq0FA9BtroA9ub46Rxe8vVjKFn2gfuojV2OTdk7+9KHg6Jf5wYZoLWJkJHwgrs8sXCbH9qme&#10;PEkYG6YwGbOpUM/BbfsRpNb2GdLVT68w1Vde6duG0zYjZdNvOdWH/+eLbds3+Ggf5fObQa5masfw&#10;GkGA7hCrhPipB8e36VM++ey9KodYB08+4mNtpz+1zwyfoHrs7fgaPSIXLpGLrqC8UD7gpLnxvOV9&#10;HeCxcPHQbjc/JXOLG5pDv2veRqDOPQLl4vTSpzpfAv7omIL3ttcOPNBO2daPbsKWn3HQEIirqxxP&#10;SBc6wZZXRnWoL8EDNBlr0jBSrzSAjNr6IH+4+M+FAXNAbdr16mPlswFLeaH27YR/O7p8oe7Inr60&#10;oHXoAKrz0mfZMhvkyg22Dmgcts4/BE5ep2xQfuDqz4T12cw7mX9mTrijPfsJGDkN5e0mv9YzHyU8&#10;5yNQ/fBpPvlC+sD7/NJXV/3YRnj5e/ErtG7rzZ1a5fknT3/B4+Qpv7LQTv9IvWRMfmpk7gmDtNcj&#10;oReyy+b/8egwv7eSdXueCgjSD//uu9gE3vvg/cvP333n8nHW3kefdudmv2oQWSMn/h8dImM+ZBOo&#10;rrWxNsDaIJyLBcFHsgfI0r0OWwG1vkrU73m5iz5zrYLwnTtBoRs+/M4++RCv4Dx2x2dwf5RFP7AO&#10;qde28IU4+wN9aHjyawRTA93Z1xyQ7AFK9+WnWUM//jQbCGPCGL31SXV9XdeNF+/T/E//0/90+e//&#10;+/9+fohzRv4/9E4NIwjEuEYrs9Cgk1ZW5550J7bTFEH5wnv4uvoPi595TUNQfYrgTFd245yncaaB&#10;dlwIyrs6S/OBUP36QLr+aVnl1LfyQfUoAjwqE0g7rECHCyFafNoGAM/m9UDUx3BmM7Zp6VJevaLZ&#10;zy/LJxt//NQBpy/azniRR1btlYbVqba0DigNGc2v7erBlvXAJU6fE8HJo/wrW1njoLzVrQ50pjsb&#10;TjvQlPepY3WDoCE4+RfL49St9U8sJDWhCcdcCuQt+/BJfA4k9KEb3/ZAtmWknkfXAN4+IqANhA4+&#10;pZ+FYPRdei9MZYcaelmMZqFIv+ez+MXGf/kHamcCyTKtZOLJpI+FMnQ92BTr4/qBHqd/gTJ1S2th&#10;4Q+PK83XZHLYUM4X+of+q+9C6dVnls1PP5k+nTRb55DigDLfxGfnapu5E5NJXehK1LyflHyfrTRJ&#10;m3jdAXru+RcuzzyVMRM589gnmTmcrEf/Vh+3sLlyaEFIxuWrhBaAXhUfG+H4evUVh0+LGW+XJqWr&#10;PHrO5mr3p9n8hHYOZOm/2k6rL89lvgsOn53TfLzIvEKTeEoEptZU0C7i+vuq2/pTByTs4U2lsSt1&#10;CKxdUw+/6UeqKN+0k05SnWD74/S5fXcKOe2m5lWGfoJNdIsCeM5fecTPQvLn06oOjA6k6Uv6zDrc&#10;L9qBzcuff6Pz/vPvhLVx+u0wOm6o334nTrsufxHqL4ldtsMDB25iBsaGr8Hxy/jtlm58+N3xL5Kh&#10;L5ceXMsC4bDCzes+/jBQt/oUpw5eYduDCpCvvFepSwtGD74JgkWrrHpUlwf1f3AcBf0Jg/KBsvbf&#10;htMv4fC8+XRwy1ibvxU3F9zTNl2o3IXkTOZYMLRjT+1g0KozhAef3wX3csGZVx3AVVfob2hWeNLX&#10;L1cQ33zu/Tsc1Oc/qc2ngO7kP3xWbOXvUL3JT3n+i57x7envodx1Ng5pYM2ZwZ3ROm2XQu2H5AFz&#10;WPPmE/Z4b2n+l+9Rrz6mZY349re/dfnB939w+YPvf//ye9/97uX1116bz9lbm8B72Zf98p1fXn71&#10;ztvrhzo/zl5t79eskz1IkzFy6UqfoHXtun8L2h+hqe+rH+PnjkvWwnVnJbzCZ72X2D1D1kAXz+zt&#10;Ms7WExzW8vhut7HDjKc7nvZOTOi04zweao0PerR62jD8yLQuSYOu3VTXqvPRooTkWjevNsQv7LLm&#10;6nlPP/HU5aUXX5wfcHdXxhqvji//8o8f3/wv/8v/cu7UWIv/sw41NVwIOM1GYzYb2/GU6cYTrXo1&#10;SjidaTuo+eUphIWWF1rnrH+PJ93D0idWXrH04uzopqg2QXGwNhG70wRB9Wpd+XzTztkyjbc6ywJ0&#10;7L9H+egqV+ftgUMeGjzpYqEW1u/aDZLrQOOxNShOJzT4eYm2hxlpfIW1G7Cr/ED1QSNemejql/ab&#10;puub2iSEBfzgfb44O8kpyitf4dlueKMvtAycvIXK4Kk33+j79eepc+0WL5w8TyjfYvm0XQvS1fe+&#10;jOarPl5L10gMDRvXxLbqLBzbE6KBqbEXFHouXddhZm8MZhGov9KX8ld9l/RVT/Ha0EQ2mr2Rvl7l&#10;TBr94q9tc+j8Kj76avkGDV/yrf4I+bebS/LPPnG2CWzfaxtBdb1zYZOqDOBhMm77oG//dwibK0TJ&#10;p8cHGQvwo498UOCzLBxrkztmR/74+sC2nz6/Hk17/vKsSXhfBHDQ8RW1jp2n0lccgKbPeCEyIZwJ&#10;+8ml49i67Zy7aA40Di7b92DRrPZf/lj2DyZuoVgb4RDTFTQEZ17QoqLudeO8sT6/bahbZ+kwyZYP&#10;0nKV38Ldz/STXcdVQHdY5mAuI/lTFExzDChZG4xFM3TCXS4nEofv+C2LcmVUDrjynyB9EV3+xr/x&#10;rX4C2Vk466s79XfWzQ8rKEydo9rD4AHdUp9l+P1O3ONVvJVXfPmodLPh1w4pWRbfoPrJ7+an+vCf&#10;jcvD/KcGUVcZ+O84ME5nvkF32jN9QfUHef4m/wdBXeVzN3DPQ+swMlZf5aIZvYM2YnOhYPNG17FQ&#10;fkVQHmy71kle67QvbAtEFgpCNxj7CurPvDlovtvz7vbN+EdI1pmXdP675iW2OS64yoooOH5Av+uY&#10;n7EAw2uDOmf6twGy4XdHf+ZVj4HJr9ytS7B9KpTLj9uHJ1885K8D2q28vhjcdPlveYNs4UR3TIDv&#10;wRusiyilVhy+4d2DN4ZlAZZuK6Pr6XnxqG0IFu0Kq+foJpI0utWGxPCH1llx/XjpsH5/xde6fG74&#10;v/gv/tnlTxJ6of1b3/725bUcbF548YW5i6z/d/6zVvQHhdlIFQekdZFtXWjr3oycJ5Oej9rICx1w&#10;Acd6Yn2mI01h91iYjrzU96h682D3ODMmM0+sMaetQx4fk23/6ekCZdrWejq/e5P2NtdqRfTWpqkZ&#10;1rd3SdeaLt65WLtZF62dcOTPPmLrTc/g1Nv7M3vZn//857O2+7Tzf/1f/9fzoQD12awD0eHakVR+&#10;2ONnhF0bOlgBaCjIyC7q7SDlib6hvGJ5tey+/B+S37LGwUlH9y5ohemUoa2es/ClnE3yZ2MSWzQy&#10;GrY1jqYHFSCPLGmhumjx43wnSnX47+WXX54OrZzv5E9H2LpWL9A8afQ2UHjg647LbNZSl334oNfh&#10;0KNRBpVVVm3Diy5OvvLUxQeQQV75sBXqB/J6CILo1GW75xv7uzn0k1fb2jfU6e/1qFt7Z/BsP1Yf&#10;IK++pzfd8GQ7eyAdW085+vIon6bP/PYLdpWXeNsVr/oKdsABdesvPBuWL6z/2xbKa3N1ONu74cmj&#10;dYXSrdN6rQPOePlDsGiF6rl6vf3hLwUmJz/6Oe90fKkvGSspf9RBnN78ajLU3+i0bivPpjp5Qxs+&#10;jz7iM85PZsPgES/zxbpSzredK4T8zCZ26A8OBnzDv0vXmy/Y37YxOdqgaqPyQaOuq2LtI+qr41lc&#10;d2Xk94IA+CR64GFy7ztMJvL51OXeWIHKpysgp7rKrx3w7EPFSdM3fvokvLwE6orWSQPbtrX9xPYF&#10;UJqz/S02fd6Z5g/ykb71DaHyQvOB/JaVv7Hkyp3NZMvhyMl/FqQlZ+syfryNv7WYZYwmBPJPKF1t&#10;HN74hG83htJwdDH+omKv4rfeWTdcZ8G3CcBDWWWdeNafPLKG8jf1RNuw9ZsunPH7+v8QKG9wz/8s&#10;A82Xd9I2fcYLfNoxpry2A3Rtc3nt0/p4/cP/nVvlnfNS65fHvS6gIRCH6Nuu5d2y0oHha1zeWEwZ&#10;2cZYdQXVAaCpHlBZ84stK7+5iHD0L2HrALQN8Tux/O5pz/SZVyTnxIfxuIfW/bryE07aUz4488h+&#10;WJuzrfG2Exp+N3+Vd+W0DK+WnfW/Dlq/oB7ZoGXy4JlX/fQjd0paVqhuQFgbwbVeELRcOLLkBT2q&#10;5VFj8clPRNm8NxlW4vHMwujj5wL+8Ad/ePkXf/p/v/yzP/mnlzdef2Nk6K9+m8b++q1f/Pzy0zff&#10;vPzs529e3v0ga1V0ckD4ddYtP0BsL+UAAEb/rVPTt366dPb7OH5wmAxk62kDB6DbGJs16bP1yWWf&#10;m/bltPXbNWuPypd4KWcH/nAdotYByl2fkZe296Od5vdocvUz30LrLZ4fZ//oUbSzjCOHZ+YkBzl7&#10;LOs0j887ojmYPcGvn31x+fiDD8cX1uzK4D/gLs3//D//z5f/9r/9b+duzrR+79QgBATaMNjIckAb&#10;uIMWtKPpuGjUIUx+nQ7Qtw5ounmtU35nefkIT/w6aPnJo8AZGoAttaegDv3lN2z5mV+e0uyG4LRZ&#10;A1o4dB60Hdgt66ZevDKqtzr1Rf3Bt/ebbLRs0Ub4Vzd1yBY2T1gbABl06BeBxEuP5qSTLz2DIPLI&#10;OnWFdEJHVnVFi195VA+grrza0k0oqD+EjVdeUT6d6ld85ZUvLO09fB3PQuNCfuwhzMCk58m7Op51&#10;QPNh9WsI8AAnXXmefOGaqNoHVzsmO1C9F8pb+Stc2P56o4v0KZu4/B0fen+p4+rOXFlL3rqa67Gr&#10;/eiftp4DgPaPr+H2OVx9IgcKh5lgGCS8ldenkE/PUB+o/fUZlAaLx+pzlYu+cunWuzSQ3mxzNZaB&#10;8uaWurqpZ5Jnk7stT+UwNJN3puXl41VnYdgk5G40HjFzqNEvpC1ovXI7V9Ry+Gu/8VECv1w/Nj4T&#10;fC6TdhYRL7yPjnM1Nrz5ObzY4tG3efwtNOvdqD0nJOyVM3LnrlmUote0Ed+MzTeY9p+rktuf+yqZ&#10;z1G3Tw7qW8H6fK56y0/9G2aTkrIiOoezqa/ckpaQTsv/acv8zTtJeIaubXnC2D20G8amjdvW+mBs&#10;108SRwemvwTH1qN+fbSyVj+58g0CNUan/FvlD/qvdCvw3y0tRt7IxeOI36dBef0uuMlcY+GEk1+h&#10;6ZREp8O+Cen5oNxreaD87nle+0uw5epMP9x+lHftP+ljNAAn70Lj93kotb2+Xb4tO2nlT5/Kn/z2&#10;pUHyj7zSD04q9mza2tT+CE+48ty23ObQB/W+r/cwaJ3WLxZWXN7y9+DIg4umdpxw8lo2Plj+nwOn&#10;PgV5dDnLlg50WfHpB8bK1p0/gbZEF+2uNrUPgdadMPUX35se0s1rCK75IbvXWRqWZpAO6ZOlbTgy&#10;84eRnNYFVxmBVXf7YOPQ5+8610B0StDsMeCgM/mx3W+hvf766/P7Kd/59rfXvi/rg3XHmiDtwvK3&#10;vvWty+//we9f/uAP/iC03798P+F3vvXty+uvvjb4zTe+cflGDkRvvPr6/AyBX9d/6YUXL89m3fKz&#10;A+b9GQfuzrjb/7nfdsmBJuvd3MV5wiPXGUOzfmdfGlpzOHvlxdJ5X9SPITsQufD46/ffmwvycwbI&#10;fo51627qWlPnEAQjzyFsPdq7Ljqq7/fFXFCcvhKZH7kobh8Z9DtkflAUT2um9fdpH+/JGjnvP2aN&#10;9Bjac4k/l/WT/j5MoP3MA7NuZw0WOsT8o3/0jy7/4l/8i/lBTnnTimmgtNVqKKAj9k5Nr4bqoBgq&#10;o6gNCnoGMLwbXpuTmYB2J2kcNKwcMEZvPAcImvIoAmEHTPnc08lveenpacPdPHr18EG2fI3EDnTi&#10;pVHeTbgNCygtXsqFQFw9oJzv6j807dAtx0cZIAPiUZ341l0PPB1EoDh7dDo8QO1VRo44bFkPJfjq&#10;EPjQA33L6aIOHW3K2C6PHDqI401Hfrhu7sJDmbs077zzzoR4oqsPhHjj2QHdK/To1K8t9/4s1jag&#10;n6CH7TP4lKZ0ZNIFFsofKlef/IZ44sMP9MUX1J/C8j91ApVX3cq3OqInHx2sXdUJmFDxmGdOM4EM&#10;n0wc8qaOwZ0J5mqD6WH9S3pYhG6FpUlsh0t3v/yPZuVVZnT+gpy0VaY6E1jUykTsvStjxaYvfnwk&#10;E+f1jg3btG3sG4aZIz5Luwe/+tJkG7nD59Z+6tQ/4qc/wdle6i3fkB2touf6osrtzsi61Z7xxTeR&#10;YaI2WY6+UckVIr9Sz5fL/nUIeGqeC14f7Zjftvns4+E/H0eIOnSC1is0boFP383Y0f/9Ov6HH36w&#10;Dgv7MBhLr5s0aR9mcCXrk/jn00sm/M8+vXyQset9ns5JY4PFiM18aFoe2WL1i/z6Rt9ZIVyP1e3+&#10;k/oW1fpwFuEJ93wZRD2f8NxYKfrR0ATm0MTvDkvaLWllxamw29Vhs/GZI3PwQ0/mZ2nfjgG6VCax&#10;w6Y6UK3ym795ai/pdcjrWFz2Tf+Lj8d3gWtfg+za/NmzWC/+oLaWBjYPSDds/grpKV86qINMfNHc&#10;w/KR/vvbQf3KBNIr7ybH39YKxaKRCtEcEMZfyrZNq3T+Rzu+ybjQttIulmA+Os74Xn1s+mTGJ7jV&#10;W31BHM3MS7ttiexFh/pr5O94+RRa3jqL78PbYNHdZJLXMjD5GT/6AbeYH2+89pjRT4RB/Mfejat/&#10;3fQTTp2DHlS3yle3/iiC0t2DnGmZlPvzD115jrz0a4T0WfbBG0wPwHtolo0njNQ72dUH/6ZBdTz5&#10;oKkuzW/7wHXRZe2b0Njwzv4merMJR3zbN4To6itrafddeKM99QBNN9Se3IDPqRdo/fKfdXFVmzql&#10;hWiE6Gtj67obve7sdh9qjVtjDZovz5fq1SNHWbjOXGP8zYcDZkxdsil/9vKPf/jDy/+Psj9t2ixJ&#10;0sO8t7asfetGz4YBepkZzAICEAVBMhONEs34RWbSJ+oXiPwdA84vpZkEcIDh9FpbVlZWVeq+3M/9&#10;PJFvZzckf9MzzonwLTw8trM9/93/5f/68F/9y//q4aPrqRhjJFvHR5kb9u5P1np+Wy12uVjkroT1&#10;929+85tZg/NlcZ5UyNxjTWYj4rfZbBpsLGauu2iM+xFtxh4+Y+eb0e0ujUe39REfzTE//eKXv5of&#10;O9aW6sEeMhLVWae99/CDbKY+/eTT2SSZR6FxhN9eRIffGCMTsOsXP19Zf/rP/vThR9nYfZU8PjNf&#10;+Vw/sP5zN4tf3n9/f0OsFzjfEivR7U7N69mkfZ968Y35UvugVSfHNo3/7X/73z785V/+i/D///n1&#10;M42vIaQaBijrHR3QYC12U+C4UD1gAiqVUE4vBBM0yVNe/spQhu5VOoHyImA7O7upIQ8P22qffPLQ&#10;aRQLc8C20lvQdBGPntzqhfJLD6pf2uPKp6v5eNnBp48X0nwrwPldg7u7IlV/9ZGyo7ZXHhsmOCLL&#10;uXIyHKuHzYRjPGQoa9uqo4Bji3L6ITo8kNxuaujBe25qKoc9ZNCPH+A9NzbOT/2QDlB9oPlNySO3&#10;7cCOx7GgrD4C7Dl1QGV0o4NoyGoHA8rrq8qof+kE8mHtqs+rXxl9TQE5+E+70e4dk/C96OZoJ4fy&#10;zjOn10JWXv7LMHT3mzs0O7G3ni0L3bWhAVOWNF4anbeX/q9NjapN6gX3pK/P18/iyyA6j6y5Vbwb&#10;G/V369hXT1wAiZ51+81X9Sef1DetE3S89cfYtqpv1DGGx2CTqIXK+jnxZdCLPDwGb/4Uv++/+/7Y&#10;9pvf/HquHM0YkIHVwvuD9CW/R0OXFzRtfPazySzkoLVpfJZTE6bb9QZgdTE4+9VjkxC7TQa3Z55T&#10;jlX9vtF+8Wd6fCauTEYmomAnq/qh7bs4WkeGFlo7Np7hvHSJJ5PLLHa/u3jGL/Fh8t0lGdrSkbu1&#10;yn8rU1zMrDR1XAS3/jHpLiqUIB0aLBMPV/uIkRzrMx4lwNdNTSdZsDoXwUs2BefsEu8/ckdp2t6d&#10;Nr+/lDAfvvHFVbfUbmT2at7rVhyhIbd1af3qZ3lDO3W4X2gojJ3+Ll4w/KlX+ctTlFdwDs7+/XsB&#10;+UHyWPbIy7953IWs2nXkbXutzYPKyQpajJHPp7OpOXTUB4B/OtaNjPwpm3pkUesYTcc4dOCsJ5m1&#10;YWwMNAUjNWWjN4uj0z8nb1FedVaffGOShVL7z+/iU95+Jq/1pVcKal95YI9B5a1+Mra+lVU5pesx&#10;OM+bB+RXRxGcdCc9qCzwuAw8lt/0lA1a5rx5aMaX6VMTK8lvu8KO4Y7Rag+L5NlQBsiEfN2xDV19&#10;jb9rHHm1YYKRCcHJ8++SxQYpOaW/12H+v9mp/89FhisPnu3zWBYp5gtfoXSXHY0yF6Ok1ZOD6T/G&#10;sx3vU5bsSNzHzaLXsf72QozFf953+fOf/PThv//v//uHf/2v/828iwnmS4zxYddFfizT54wt2gll&#10;w6y7vth3oGd+jS1ofRhn+0DWBVkTPMtmwsU1c2DbzXjrjsvX4e1NCee+aua3vmykzIPGb/X2UYK/&#10;/8//+eHv//7vZ21qjrO28yi6On/04UcPf/SHfzh3nfBr0zhnNjjvZsPzVuifReeXT78aG6wB/3Pk&#10;0fmzn/3s4Z/+8Z/Elq9m/DbueJdVHV1Y/yj43nvvz7yh/faiVOIkx0+Svvt61oqvv/nwJLziZvpe&#10;mvfjjz+ecUPdxBLbbLz4dVosTvq+DQ4YbWHanaIJuNCNQY1wjB46LpJFAUNO2S0H8tFAxww+5eCh&#10;Q/lUOOfyBRtajdvAg9VTutpVLG11zuLj0E0eVF/178COD406W4y37rUJoKFTHifP5B50TAZZvbvS&#10;3TeZ3UCQ23pCx+Sh6yao9BCNPHKlZx3x1RdS0Dz24KePXd2QOkZzlqNX1tuQdFUH/ey2ydIBgPqp&#10;W33XurADn7qIH+fd1LQu8siFtVsK2QV7zkYor3aTwWfy8cojS7k6VO6JaEBpz/SMD+dksL31ry+1&#10;MTpw6kMLa1/L+QW0Dm3z06ZZmGZD8913WfR+Cw1a0WuiSZfdyTRxawDP+SzqLGRTvPw08MfqGD0G&#10;FPQp3Cv86rmTQ6/MzIPBloddtL3O55A98ixyNv/1KWOONtvNoKu+330bX33zegZck4t6rU7+ahs5&#10;Rs+XUvBy/cl2PkWh33gwiHm/57XX4+PvEvvHAM8Hu6DfCWnvbH2XhXbaLzIM/vOp5PiRHDHrCtG7&#10;76YfxB/uuJgY3JmgTz3Vea6cxU4ITHzvvpOYzQShX7rjwlYLehsZsdC4iZThZ58Nhs86ez5aDJic&#10;JkZcXYve+W2W0E4d2j6Q9f6pRGDaJn9ztTDle6cmvomfbRz4RDus/+6Lz41bvkzsxCezURE7kbM+&#10;Sx2f14b6P30w9botlHH0PD6aDLXUPqmvK50er3srfULZ1Dny5qXQQ+7tBdTIAex+7vOdsQPfbEyU&#10;aYf8zaYt7SEfj+P8C+2Wr61wrJmU027nTi/gO3YkGR6FU88cK/MPOJ+YDdZOfN0oOp6WkOb8dhdg&#10;ykYsIeObeezRZoDP5V350TrHp4Fzvgcj2+JoNm7kJ2WfBdQ8bsnnXvSNfWLK1VofvSCDzvEh3+Fl&#10;Z079UvmLxD/fkrW2X4+iXG0iT5uIi8lP3lzJDk55ZNFzzgfln7i/bG+KnlOcQzKgY5XnCzr2fP1c&#10;7Hnrz89Tlr+Rx3noLt7Jka+eyT/HGTIqt21ae0DLFieHwEkAWjLO+aR1KY7uC8k5jysDOK89oDa0&#10;/42sqw7VH+aVl8PySYvK9xHYly8etf+D2lNY+eEfv12ZOTMeaV+0ZG2svTxf4Z12Cc4iezYCO4Y4&#10;njHl8r364O18WVnG4pl/YkYvFgyK26T1x2XhWpfzex3GG7e8Yu2q3n10+novUNlFP2NN8temnZum&#10;r4QmxOPThdemnzzLWG3TwC4lb2U8fdtvvpmPc25D833qPP024+kf/8EfPPx3/9f/7uG//q//6/mC&#10;F3kzTnpCIALIMJ6ywcYG0M8n69ftmwitAbQJ+4cuqX7auWPeQ0ne+A0v+tiLb9oh9k9ZaL+Z91tM&#10;CK/NRTePi1m7acePPvn44aNsGuZzzOF5P5uO97J5wUsev3gPhs2zyQu+8XbaMxskj6B5r2cuZAU/&#10;TJ3fTZu7U+NxbBsm60Ttb/0nHrSPTfFX2fj4sU1x7zHvd7N+eeeNJ9nUZJ0Vf5HDN+ZxFxjZZP3o&#10;QuI8nRF08ZVPVfj7BgPDdQJX5v24zS9+8YtZ1HKWck4FnbwFAZ42gGPYYCpNZaOr4zsIqqBj/HRX&#10;Bp6z/LGMyikoL8rXkBYOHYQAOe1QlVtadUOLh+Oh8waWumgEC3LHeFt/NGQAZRZNGs2xMgsgPvVt&#10;bT61wNcgdpd2mXatlQXpYzM6dtSG6md/y6Hy8sITyG29WwfH6nZuaiqfXejI4RP60Un5hl7y1M8z&#10;oWxnjzIbGp0DLX5ylFVX8089Z3ywo20lD8h3jI4svPAskw/Vq34kR5uc9SuWt9hzPJAstqknIEP9&#10;yFNenY0FUH18hhbSC9jkWB5e9uOrvYVuKL5/YdHwxcPX33we3a7oG5SiN39vviF+8dlwJU6yoflu&#10;NjWL7sREY2Tro9mEZ4DwY5vrF3Z2gufj9d9gNiopZcXYYOWovBsXG60IHzqbmt1sGIQNqju4fvvc&#10;piY2fWtRH8zgUx/TX3T+uK1LZ5G5G4spCrSNXVmKzjcsLK4PBWSQHR9PXXaB/Ozrvb0+j5RlANz2&#10;3A2WW+b8sf3zvZlc+NVvCpBlYiWILIsoG45py7QpPWxvm80t/2wiPCftqtX+SOS7M3CLjQiaeIBj&#10;YOpEl1gSIwb92fTcFgDPZwNAz0zq+ZsN6629+Gf9EY888pfH/iI3KM+i9vWgeKDPpkGc3DY1STdu&#10;2GOc9BjJRUcX6+MEk/65qdEf5r0W/SJ5LJFOfvzw1tvpMykXgrMpjKy5q3TJHP1pC1cI51Gy2Erv&#10;XG1M/QFZY7848Zc6jPIxanF/60As2HhkHE6a0/XP+GT7KPIb3ytg/ffbhfLWjq0vsJhwlVYbqo8a&#10;zeMo8rRjfDmLGX2E7qA6dGxyfOaf54UeTxrZ6i4OxYdn5tXFBsDX9fRvG+x3Enva2G8ozaYGf5At&#10;81U9fYS9ib+svh5epJ2yDx5ZbFWX2gTkTd8Mv3zxbrySOld2i2F2XfzjL7GR49EPxz/t452L1hdw&#10;miYFFnFLc4/r8XHQ8fp357jSFEYfGZFHSscPvPoTW6c+l51j3U3Gvf2dF5vXtEDGS7JuY9UiOI8L&#10;tXfK8ue8/YLdu6Deux9A3tk+m3/5Kf8q77b4DZLN/zu3+K2TbauOX+TNRrem5ZycXeBftgXp1q74&#10;lGt3cidN21l0njB1iZ79PbUd7yYukiefba3jznk77+2ne232+eNe125oZnNx8et7L/t0j2WhHZxx&#10;Yu03j9K9endDLj4rNwe3uqrb/Ah17ANDQ+dFM3rzT//+On6cuM88o7e8nbl4PuVvPiZWvYPunH+T&#10;OeWTjz5++Hf/9t/OF9Dez5xjPFbfGQ9iD39AbeZdEmOtsg/8ZEDWFsae9g028StbxJDzqUsaUt35&#10;KQeXvdvB0XhE0GbBfPg8c81s6oY3tNEXBdufzWV0f/Th3G2ftkw9x3fJ39/M242uPmyu+fKrL+fj&#10;N+a9N7Ox+fqS8Xbi78svv+LmgafZsKinMn3Sugm278w8xbeRqb5q/CKbwrczV72bjY1N42ykUi/1&#10;dAGO7fxmLpeaV+YCCYV/93d/9z+PIy4QDBaffezoXPhyBhAMEJy8juXPJHehc/nwFoAXlr5ldLQM&#10;nLygZfI5CFaP41PWNNyFJ/3Jh1Z5O+J0xpxXP0CDXuM2ANtArR+obUBZbSGTP6FFv9tzBgwyvOjk&#10;VpoNAvmn7XwO8ctrHdA5rt31GZBfvYB922E2iGp37To3RKd8fEBZ7dCZT19W5gTURV9a8tDQ17L6&#10;1TkdtUM+JJ9fulErymMHQI8fLzuAVF7rfSKoXtB85z0++QB6x2Q2j/4zNkpfG+Sjqb/OdjnpYe1v&#10;HeSBpW2ayfhbj35m0Pg2m6l512XloR6eYQutBDhI/mw25rPP9YvOvnYOPSWBUUvMJWcwA1SPXRHf&#10;Yz5eOunIHx1sH8rYtmhwNay88brFrbbfNj59vMcjds7PeGt52/OlBUPs8fibXxH7/nvjUdD7P7E5&#10;2ifdzdWW2fg8feoOzLP42uOjT9LPPHqZmM2xjwaoIxn7PtHFey02tOHzDOI2O9943jnpPOoWGo+q&#10;eblSSjdb6Xjrif5jXFBHPhEHa+NUWfxEvjL6LU7fzWTmkYS3wj+fr0zd344Mi1W34X1pZv0Sz174&#10;VnjffCPjEuSv5EmfhO+9d9/OBJp6ZsH77ttZ9GajQdZsuqJrPjct/vTBtM9sCsSLP3oG52z10n+F&#10;QtTMucmFzm2bNI26IZk4SF/hy+kPFjfqfC3K2Jk6zSKO/0Pvx2Ft7NpPNq5W9j1W95wNOXop7xZb&#10;8pc851efm5PJ+p0wch/BTa52VOnIJZo9HQPmTwpTjxxM3o3/kjHveUnpCVbfq/S+BDfZ/HelOa/s&#10;tVEsJObSnj568dG7788PzFpk+dE8CyxXjF1Bjsa9UxOcaNSn5Y6c2BcctfhszqJPGWx/nPLYYGyr&#10;Hwrjr4sejO1X+aZbdiKoDYXylRf0/KQrnLJyMAKdoz/tPPk3ubfVY7jT/XbZvEugr8bvxnC+eUwv&#10;7TH9pw1T4QvQ8BsZnRPgOSYOn/hib3hvcgLTJpeeU87JO/NQ9IPb3Z/AKWfsuGzRLylSRk5lTtmF&#10;Z/0K6M+6grmIcckwF0hvdsozN51ylm1Abm2Ej/UVbjT5Q4Lu5DltLjiGY5e6JW05f70U38HZkkAP&#10;ZQAA//RJREFUYGUMn/qZb3IeidOvR4bxckjXBx5D04eUWXT7kWafIPaI138K/sf/+B8f/uN/+A9z&#10;/Iuf/3zWhJ6M+vWvfj3rB3cmbPo69o8vxrqsLVuX6CDfF8nmC2Khx+cRsfk5gYwBxlm0z54+yybL&#10;o9eZqy6ZbLf5nd9vC585wtMLxhEXRLYO7v4/yzjy3cxR83RD5hVji00IG+ZuSfR9803G/KBNnkfv&#10;vvw8c2/qPRvp0Ltw+NQTEdn48Jfrp8+fZa0UOTaBLtayBa8Lk7/55a8evo3d5h53oWySXLRRZ+3x&#10;y1/9ct7dsfmyBvWO7KwXOCmNsBF/Aae62q4R4HmnpunZ8Zw3iIDzBlLLS9NgqcrKkVpEwMqqjHbS&#10;U49zfM0D0gZkZVkoO0dPTtE52Xhm8ZI6zw48x+WXB53TQ183CGfdATqLbymwmC+dutrQuFvjTo3g&#10;JbNfvvDjQTY1bKlOWPsrkz5y2cB2Miz6u9lgS31bn9D/ePOhnOw+CkcO4Bc0DVIy1Kl3WOiSh671&#10;Y7dOi56dNsE2buR3AwWU1VYy2ragNqOh72wHtK13dXnkrR9MqCzHldk2AeRWHlrQ8tJCZbB6lamT&#10;FLCtcsisLnohwI8XDXrHaOVXD8THL1Lnhdow9jzEF998/vD1s99E1nWnJgMNmDs1GYRmw5Ch1d2a&#10;F9cjSH4jJjW7nbubs5iy6e6r76b3tdgnCe5dInFET2yxMLxNFM43f6+C15fbdrshSH2F0vcGl3ei&#10;X//czXfb8u6La/DPsbtOdOBXvnLXV2MHu/KXKmQCCs/rFsz72Nb6hZ/X13yvnRpL4haInXlU8t33&#10;ZhIjEx0c2zLouqrtStHWUbuLh+9G1tn28nnMAGoBcPYbj7OZjPjbBOIuBN7eNRIrH3zgscv9eos6&#10;0n/qcA4dq4MfGZ1HAdQzdnfRv7A+nSuA0emdk92s6A/63o5xNg7fDorNbSd13Dt997s1bOxz2+o+&#10;volO9Z62iw5XNPUN8Tcv0PKH9mRTkHfcqYlo1oWPnZevbPoykbpay152zR2i6NOG+KftRSR5RCfh&#10;a1kms9ZdSsb2fWNxyFdZoHF2nf4OmDq9gkhe+/bj/l10XnT1kI82Pmrb2se2bY/E1Ni02MUFvNnh&#10;+Ko0q7qZsembDUraCt9sduN/i5EPxJ2vBPnwRdqcDRYwTz0emfifRUnszQj48EzcZ/X1wrtjl97a&#10;e9u8qc9VR6D+YrXjIfmnH16u8xWbY/zKOnWsP9Ck3SxAhvZKLxj6i3cXkMbxuz2gMgHe4oYN37JT&#10;PXYdUDtPWxwPz3EOzvzzGDjeeNt6Ki/edORPGRvAqXvyD96ek8m/2692XYHn8dhTvvKidawMGIum&#10;f2VMBXMnNvwuxKAvf+0BzW/b2LSt7672d9FDWfJPGQNxjWNxir5roNr6GEd+cMaojCNz52fGITZd&#10;fSpiV2ZsDJKrf+EHUxZ03uNC9cirDXwC+SoZN94ti9/jK+XLZ4zcsfeki+Fz7oKXizX6kylwLkCF&#10;34WFN9IEfZ9mxv4syG00/tmf/uncsZHXdrQW6rramsbcwQZzlK94/dmf/dn8Or55pbbz3dq88zlw&#10;PHeJZiO6viGTzxo72uTz6PJkQf24MbnrYu27F6FsDvapE/OAan/11dOHX/16N1o//OEPHn74T344&#10;PvzsN7+ed3ZeS72fR6aP33g3R7ztRfr3sg70QYB9KscYxAYXAY0ln3766bzTqo/sBUjzNnszbn31&#10;9T7RlL3HB1lj/sGnP0w934q/Ph97P/74k4m7//Sf/tOMb3/+Z3/+8O/+T//Hh5/+5CeRff1OTRw9&#10;PWIaL8ApHO4xKWhR2wBpozx2NGfCE8ZhwbO8KG8CPOU6snOOg5UjrzoqByg/+Zp3NiY74Tbe7pjZ&#10;XKw85Y9pYfOaTz4+DWQxr2FOm+jswh997cODV7ngsrGBwELL42eCAC1dgrB21DbHgEx6yaS39FJA&#10;j+Py8Bu5Og1kO1DOHhsaH4RwTl7ltyORQb56sZ099UEnudLjRS9WWj8dlQ346Gu7sBNIlcHaTk8H&#10;xtLSyec2MvNy2UcfTVo/PMbKB47VgTzHLWNXsTzsL8pXJ6kytpxtU15w6lXWOpVWvvJTJpQHalPP&#10;R14W7t99730adxpsanaRiXSveFlg7IRg9ej4rckzcMfm+RhA+131jPT9o2uy175Fcaaf53inljmW&#10;N1ep+k4NVvlXarCeOxLS70h/J4N92v7Y1PAfvNfV/+uXtiO6UXuZtlfGWMKm1PtN9YxPfUfs+2Dk&#10;jY8zkI6/TTiXHiiPOvJtNvQ3scoGg/Vnn/1mPhCA1sCO1uKRLbtI5qcdD4t3XxmD0p6ZFLVp+4K0&#10;bXuv98a/BZayvcjg0culBega8+yWijfjiWeN2//4Bw+ddACTEx3y2ODxstn4hG43tKlbXOvRMi9v&#10;fvPMokMcGZ82ZixKTCx+jNQVMWn74fg2OO2TlvG56Xl0JHXlIJvfjZyNmj32l/TyFTp3PebRM4uI&#10;8LJP+87mKfVlw/jc4jowfAF56gbEBFlAfn1Rn5ensXWR/k5Aj+4xVGcRoK0v4Gw4/CV/MOdjX6C2&#10;FWtjyx5j7UiyXpz8JJdci4VzUzNXiNPG7tDM8+c+76pN0pYWXNNuaU9tpquS+U3i5Et3L/WdSyd5&#10;bOaBsSVyN/8+drF7FqDRpZ8AZY2JjYvw5+8Fm8mZnPUZ7WDruu0Eye0xLOB5jNVTOnkFec5PWXCu&#10;rl9t9Vu2pnyA/Ou8eSt75Ts8y8YX8UNtr30WuvosfbXlpDnt52PSSgfFh7FjHhWOr4G2mbvE1xxf&#10;euAYnPIjaX5nixybBSC/48pjm7eOqx8qP7/cKO5Ay5ZXTvkDMWeO84+PLUzd7ZaHR73YhXr02Ogn&#10;nX51xZNzMWj+MJeA2jibGvk5xn+W9RhMUYJvaC6bqrN3U9iDsLLg400Nf/HV6W8YZrWevNtjg9FH&#10;9twpTT3eoFB/ih+k7kJozz/9p3+STc1H4wdAhvW11ztcACbfuM0GF7r9QKcX7K0Nx38pP+cX66oZ&#10;51PmHDpuW3fNNmuxr76cDYo4EqMRtvFl7Iod0w7BnUtjbzY12h2/dQYZ//C//cNsKD7OxuyTH3w6&#10;beLDO+Lz3ffef/g648xXmS/o9b6Lec3ja+YPfnSH5h//8eezOfKUgrXbj7Jh++EP/knWpe9OTJhz&#10;7DX+8R//IWvSzx6++Ozzh6++/Hy+IPejH/5wxrZf/upXI++9zON8wn/g//Dv/t3D//D//B8e/u3/&#10;/t/uXSSZMealDwWorErZLVn0qpg80MkV/ckD0JROqpE4HHA4BDM4xpFNIXoTuEapDLLbMaoLKpc2&#10;EIE88tmm4udAVnlk4Knek6d0pZXK74CgHL9gElQWJtWvTIOy/6yDMjzgtEc+5BubDTLln7ytb+0C&#10;tZ/tgF217bSjMtC1E9Te8qFzV0XnYld1oHncSRqcdFgUkoemNkprU/0gDx3Ae9YfSGuHY/RsqP3l&#10;aT3otSiFOgW/ya8NEKAvFsiDtQHgLeJFz47ytk4tqwx2tRwC5wUyTqy82njaC8Hj8tWdNn0jbfsi&#10;C0sfCohfuqlxN2YWq26A28CkG89V2yc2E2njyInqDFR8rD8YaFO/y87qoX7tJJetYbruwqweiE+c&#10;rf9U2SA0mxqahxZGDvw+Mfr6u7FD+zzJhHV9uvLyHX1rwyIwsbBp/Jh0dIZuFrsTA4mPLIjfeotv&#10;EkMvvPtC1sYH2rYt7Dm4Pb+dgdyAbRHPDpOJQfRzdxVDi4bv1oSddC322x7rr9joL/K3zomD5FlI&#10;6DeleZU95Onnc0UtOpzjOfnQ1k/S9qXzogI69PPohvjMsbZRLhamj7+4fJm4eOstFyDeTtkb2cz4&#10;UuXeMdLUniN/++305ZST+e23GYMzORkTXJhAa5FCFh3scqy9nqQ/+jyo+kRd2iPoL+WLibvkzUY3&#10;ysaa2D4bm7E9Y2d0snHf7UndnImt5K+fceHDs31tNg2RA+qLbaurfabeoH3qOv0dMPTorvMC3rVz&#10;EaBtm0LtipOtUx57x75AbSuS0cXs2lXbXtZMB2l8OjYop5cf04+V63oeS5nFYVAseGRjNhyxYTeI&#10;G3MWVRYE2ul5bJtNzbfZ1IxM8Wac/e0Fc2O4+eOHxJZFHLJkD02xfKcc6Zy3jknOssdYqJwdk87z&#10;u+zHcJZVnryph0XotNnd1tKiAeUB1VVoGdSWZ5+tDn0Dngvwafdrg17dzR+X3FVMnjHIGDF9ONBN&#10;TT8kAmoHqJ214aZTWwXB1P+KV2Uw5KGt8uWBp2xALpDXOm3W3T9NAR3rA335LrdQ+c0voh0fJg6l&#10;hdarumHzT2zZlM+/iy7o6FY+uu42y+Nri3DpeQHu1r8v3v3sMohN9KaMNH3wzfDtpiY07A1vnDD9&#10;1aL8n/+zP334NJuV2cCxITzWXr4Q5qmdHbt3PWhT8yd/8ifzK/nWbJ0PHPfitPWPdZBYgV2LoTVX&#10;GLv7bvPn2Yy4QBWr5itraP0ejDu9Lnwtv41MYiRjvHN1d5fXZs+TC/PBsM9+vRdQ3n5nHgH7MnK9&#10;l/nhhz5+oI03rj77zWczZ/G1ccUc8p//8396+F/+l/9l9hJ84CcRvEf+ox/9aC7o29jwwX/+h394&#10;+I//4T8O3fNv9u6yce2jjz6IzW+nPtnopH7qqj3UzV3J//N/8988/E//0/80H2TwUYOJfD++2cab&#10;Box1HNQJ1bGKytfQDbwGXNNiaXQsTpRXGeRvIG2DbDCtTo1X2UD+q+CxnuKZ57j14YTml9/xrRMm&#10;dV7a2t0ArD7H7LXAhrVfGRmF6gXVU/1kC0xBSgdEyz/n5gFd5VRW0+ojD8hn6zR2yloHtkHH8tGT&#10;342DvNJJW9+mEA2Qx2YbFfarPz6ApnR4KhPPWX9Q20BtwkN2fSqlp5uYdmbYDRUecKbFQs/pKFbn&#10;Wf4Y2FgE5Sk/aPmr9J3QvNLiL/JL5QHlfGMBvldGnYf3JsNkJX8H4XsaTL7BaRYekWGANgqTb/Ff&#10;201m+1gMfey4fJNF6C4i2LN0UTkYCS+1YUbAixbvPbZnsA+7OzRvzobm3reXF67cPppjlpnNScpv&#10;+kIvTvWH+0Y/5a/jjd55j8ZYsnYSQlRljg/HL4nD+LELYras/P2yjy+iGaD518v9vnE/j28dyKfi&#10;UXzaHDjnbzLFoXiVahd1I9dFIJOKwdnEAk006qOcL0wo5Jg45m5P2lYbslkb1m8F9ULf/uH55ukv&#10;wfanqV/+LGpNRtoMX23eK/7bXrtRSDvFdo8zWvSOTn/ale4g/qlj7OLjfXQkdrx91X0WBPexpnJ6&#10;t4VPZqN8HYsl4A7NxETS2bywKUm4b/XA4/+J/8gbb4xPUuKf/CAbe1x4MczhSfp7EfEr6OTNIujC&#10;0nbTxuYhi13VXf3sgdrlTNWjZfDkO/lHf8D59v2lFd/zLlN8fFsgIeTD2GTjqb+4s+fFXM+3A/p9&#10;xOG1t8KjnbK59/sUG7vbbnD6zGXrCTdbc7x2rk/2eOtUOGMWDM3ho5afdKLCOWxcnBcsCvh/F5yy&#10;T5g8/x6VvYoW1M4eNy2q66vq2xSHcv1k/ba0t/JDxmO52skxUvW+33k+x++7feCsx6vKTgSlYVd1&#10;avvqBtV14t5JiR1Np42Wbmw95/hDNigd+c2XFk8Z8KYzeZVZu18FLbvJFJ/OD56Rd9lY2dL8l/BY&#10;n+dk8k4s/9ALpAvkhmv6nmSoDGdsVodsauj3cYD5ENT7H4ws5dLKZ2/H9K57pMrMG/+Qhb5XQPpu&#10;u/V450S+Eh+9+OVilDnHJgSPOxnzsa9f/uLhN9kAeETMj1724xnSmb/TpmR4PM3FU18qc7HP42Xf&#10;Zo78Lptq79a48/ssNF/FFpue59H57bPn2dS9+fDeW1m/vf7mw/eeAgjd6+oZH3z39bOHL3792cPn&#10;v/rNw4uMR16JfWE+D823X3/z8M2XTx++exb53q3J5ss7NG9mAHwnc9I75tU4VhRNL4rMOMbR2Pz0&#10;2dOkLx4+/eEPHv71v/lXD3/+Z382c/G2BU8f4JQD3anxApMJmQMBJ/a4jX4LpiDAr6yNhKcNIaC7&#10;gO3iFD0a5VK8oAElPY+Vlwa0rNCyU05tYmNlNA/KO+tRnl387GIECMAuttUBnTKIvoFWnOAJyofq&#10;zyezAIgeMuSh5SMyaguobbWzcB6X/jFd8yCQX7voUQ6ds599j3mdowXnIk65MjwtLw+oH8hV/+rr&#10;gKa8vsHTTR46ciurNjSvfjvPOyjD8pxAR+tde9HUllMPcNx8eejxth2rGxbkoQetw4lASk71F6pP&#10;PSxAnzxJfbKheXjNLWNX6Pfxg70KqIOzjf5r8xJ+f7uJUMYGjycek2IGmLVjdVkYYd1nzu+TyX7V&#10;bEQG+SWyTGSuoiVNr0gBOfyyfF2AoH14YVOWvvHkg0zs+oe25j++07e37sW5om/QTL7FPNtscPS5&#10;fQTqeo8ri6933hF/4XMX67Xd1KgPvaoWT/vvBvhu7Z1zj0yJX3rJ/vzzz2acw6sfvv3E45J7t8ai&#10;NTXK+T1OUuPZMLhySq667V2m1c3X3p0xuZgUpL7Cpg+03cX5xx9/NM8Uf/rpDx4++mifP2aXyZih&#10;aPdOSSYZ7fco7rRd7yKpizJjx7a12/37Xgz7vLvjSzrku2P3dSYNV+c9kugu2twxSTptkTprJ/Z6&#10;UXN+IZrdke/KmUfXvk1bWqTuxjs2X8FiBOCD+XVpV5YTE30kp7/jo258CsHGgAsuAnH7zyzY4+8I&#10;HnkbV6GLTrBycuzf5HdMudpBObrZ8C7d74PKfwxry44pY08A7cTThTHvJV7l1S+fb05kawimbPjK&#10;uiyTqnN66vyNDWnDUE/x1e3mTF6kTd9zVXg2OaEXL/P7FF9lwk++q9AfvJf56oP35/ckvosfoTtm&#10;BLFXXHbMkmozMe4uXeNu6wPXH9PuzElZ+dCWHrSeRVD61u+q2Y1HMhdb5mzph+pGu1B54M67spWx&#10;Fczjq8mrbVPP6dtLN3ApE2OP61V5K/OKNXjT3/kpPgzmwL+rKGX8En8au8FtPBkZdC2xvjoxcukC&#10;97bYdgBnOejx2CmdvHs+YM9cOJj8LaOvsQ0BX62fugYbaXM8WEdNWWHL8aKvffWjOozPczyPas0m&#10;etcPrW/rCVtPsHLNN5E3MtVp63WzKVh9p8ylu9Pc2v6inzQU2sG6o+uIltXuwlzICMPIxhjwsnwK&#10;0i/109d863POZ2zInKrv/vAHP3z42U9+Mr/14r0S43Sh68rWmz42dGOj3MYGjXnDmlOZ1B0Oc4gL&#10;vV2PiRPzBh4X1fokjo1MnP/wRsYCF8HweEyVzcYHbWKOefrlVxYEY8uzzGMvUod4Y+zyWPb8Fpy5&#10;OseAG7bub6beaUdPhoQmThok01zQu0fqQ7Z29JiYOUlMsEkdZt5PXfUVfebZs6/m7t0+3hzZfEtn&#10;5twsMx5++evfzI9Z/+wv/vzh//U//o8P/4//2/8949yH9zs10oJG5SAN0M3IGQwnytMpGhSMa0dp&#10;sKiIhkMPGnyAw5S1YUvTFFRXA60BIH2M8ktfcMzOe8D/Nshv/SqbTeoOBZY88PJAsPZLT6gN8ktz&#10;2uf8tMsxcE52baldJ5x8TYFjPq/fi6XDB2sDPcpPqLyWQcEHuwFrnQDa0p985Ati8SNVX7KVg8pA&#10;h692gp63Hs5rd9vk8WBQqP3Sx9j831UOzzJQvfQ4huCkAT2Hp57TL5V1wikPzS5Ywx9XmFx8fesW&#10;N2G1GPUXDkybBnZCij8y4PBLNyqzGamPLhY4PzKZdG47o7vu1FhQRH0WPSnP4HOn35j3xa7lTeZq&#10;vtVhF8rq+iR074Rm43jvqGjXl8eKflN+NmtJlTsnb+tgMvdhid0ImdPYNvZdMpM7i0W8XXCN7KTs&#10;nwWMiSd22xjtnYWNKSjGfBFs7wT2h8BssPeujLj3eBY6Eys/sm0f2+E7sbExKX/aIDRt563/fVyx&#10;WLSh2k3IXuTYizzv5Pj+KdWOu4C9tXO+Xub9CZuwA5VPP73uylg4oLNh6mRYPnXtI5zl3bt+e5eQ&#10;HDa99/7+JtbI49fRYWJc2eMbV/9j98TKxOzGn6u5Jqm5Epg/7QrTuho4YbPp0MSHM1FePpu2GYZy&#10;bHylyVfIlV/fTn+Z48leyLG8S+nvhaF7BJVbLGjHIrMmYl+hY+zxJ4Xi89JzlQz/umP+W7nzt0X7&#10;3z0dO09dROANwfRPcR0aPvXY0rw/dY2T6NIiD18npp4aj40L6VfyW1cbI8cs6GZg5Y+K/Nu6jL8v&#10;v4xNii/apd7/ld3or+NT3vjgguZvelTyIpdTXeA8Bjf9l5zH5eS0vidN6Vje8xtryFA2Xz3WT/d4&#10;2Hy4Y8+i+q6P6LqNB5eMvSO7uDKXj6zKBHjxNQXiaOy61eGui/wxOKB43qV0kPypQ/4urv2/+fgC&#10;szGLns43My4/0k/AUi+svP1fCVEvybz+nMmbO1hXXYdGAfnG0eigp7yludc1/pM3Z5dWIlL/zk+T&#10;RkfnUYhw5oHxxSU3f/hzuPwXbXWjrV5QXXMXCO1lyxSYX5KIiuHGa3wL+CzzD7L58CSATYFxnX8r&#10;m80d33cc3rlLyhf1R2OlMHUIktMxt/MGPPu98dnY3XGef7yfNxfLzLFJv86G5ovf/Prhqy+/eHiW&#10;Tcizr7IR+ezzh8+zcfjSY1+ffzF3aL5xETA8acGHN7y3q06fffHw6//t5w+/+s//kOPPJu+7yPjq&#10;V79+eJZN1ZPY+VHmi/ei+73U45N333v44YcfPnxk3os/30gd30j7vxVb30nf+Cgbng/MZbHThwLe&#10;M0fl2CNzH2XT8gc/+ifzgS2/gfPhRx8+/PGf/MnDv/nf/ZuHn/30Z/uTAhz07//9v/+fHzeiCbVO&#10;4hxQJ55024m3EUxybaA2Ato2zskHnO/CYNF5G6vl5W/aY1iax/Ir47T3sczfR8sWQcEHjs9FNJjO&#10;c9WtecAxWui4daquE5pfu+oD0M5VvtIUlJ8IHuspj7Q0oL6CLcNX/zWv7VjUtvLZKCbEBh6+aLsr&#10;h2SgQ1M/kn2Wn/Y2jzx8UiAPyONPsk6Zp4/RwlMHOOtUmuJZ/rvK2HLaJe/keQzNp69x0j4CHtcN&#10;nPLWfsdobUgSX3FTSALyd+ic9MVlp7+x8W7nLK5vNgfzV7lRMYgTzWx8bGqy7JnNwkzSbLyjR6Rs&#10;aNxBemw7WDp86ipW3AYeJYF7O7szYOFsQ9NF3lzhDKwPyHR+Yc4Nyh7T8rnkN/HFlct6b1t6N10c&#10;WZgDE6PdoCSWlRdMfrdHzCzU33w7dpl0t832jsQ+XkYnf4k9d0I84rN3VPauindW+IMumwl3ZFxR&#10;++jjT+ZLNp6VdufEeyufZ5JwF4ote5dyf2F6P+35jw+fff7Zrd+oy/bDtf/E9tNubjxW5NyjcjYe&#10;Pkgw+dejc2xjgw1Nr9Lto3rbLvLGF7HJhIzHOmrawAcCRnbkXHrYph38padkE56xcjajYu8ef/lv&#10;6jLo78qbxczzxGD6shjOyLDxN4sHLRRaC5L8tb17y4JmTTkbKtkyLjqFc76Zvxe2Di+DvDOeCuzv&#10;42fsHxXzp7B45V9y/b+LsRxdZdIimfhGtjLFeK/8SS+oD+PYKZtjki/5q1HxdSHNnZyA599t7P3O&#10;xmxqrk+Yayd0204ZAULv/BxbwaZ7zB8WRq0f3vLnv8kDv8+HYGy+ZIAeK39V/qvyHsPvkj0RlLIi&#10;eEzT85f4Dtqp9zWmO7+Xbf12nO/d8si4dI1vQjc0Qf0Goq/c6jz1FeTBod1OcQN5N9LhvfQNT/Mu&#10;eXeRN1j+rUvbceeE9N3pw1e7XlD6/Lc4eWv/dXqDoZP6m/LgUVcQK6+5674GBCfNCZUDxieXbL68&#10;vWeYsm40ldHx0gb+Zm/bdDcSjtHA1nvoKEsK0Qw6lhdzfczDRwO2j1+AN2V+MNL7NMZU/uyY/lgH&#10;/WLCOGx87d2aovOuwTrm46ndQJ81h0C+BMptZOZuiAt6GQOM5zPne0wsFvtENHttbjwexoOveQfX&#10;OJA57duvnz08/9pjYs8eXrf5iF/ficx3Y8N7byR9/c2Ht6PuScZEG5f3xXfkpbIPr0fG26nfu2xO&#10;3uvffvfwVur9TmTY7LzBhtC8FtqHbIZey/GTsPoGmw8vvJ22edv8ZIzPuQt0//SP//jhxz/+8cMf&#10;/OEfDv7sz3728C//5b98+OM//pOH17I+mJVWf6emyCEc47aRydoiVmO0EdoggEPbIG0U5+SA0hfP&#10;/DMFDZjTFnDqLX11lr6824hrA2y5OnUhTF7tL5CLRj66HoOTvgElJRdf9eDjM8h/eJTXLim+00fK&#10;2XRuFEDLHkPrWnkQHT42k3XWszLwVWbpKkd+aWqjOupEXeA4J088uK3JXtBytNUB0NIB6SO3Mquz&#10;eRDU5xBUlnz+5J/WrbTqA9GSW7+AypLX9jqhvEBZ8cyXVs5jfZX3OO+0Az62CZT2xNLDzbsGZwPR&#10;5JMT312D9WxsEDVMXvx2/RQiuckyOOBlznyOWZy4omMQ3OeA51OrN9qQhXaufAWdF1rvUROYOng/&#10;4zXt6Q7gEtc36rDvjKgHweG9jB89s1i9rupH134pK2ihnbjpY3mvoxtaPFsfsutn54Xmt88BsdM+&#10;HgkTf16o9ujZ82/0/3vfH5u9exJet9rdXenEIQ7v46SX+e99wuD7wfsfTmoD0XTuknz4wfX42adz&#10;x4QO/cmGxiO/vizzpccGMpnQoT579XHj6jHe3mlJPfaOy9a1k3r+M03FsstPE0fblouXD0fW9n/l&#10;+Zf89fX8Ds6lR3vY/OxL0Ikhi+NrA2Ni7ON5/f2ffTxxFyy7mdnzuUPjIwHxqQk0q5uxo/Ua26Pe&#10;goTsjc3tR1Ob2p0AnfqMPZuf/27lJy7ny7D5L4O88dX4cWNq7PdnkxXbk3FRL9z7w8v5lVU49Z30&#10;TWPpnabl/inOfzMO8fUVowpvm5H4Hb3F47ynlfaacfydt+ddmmQmqCM/5ejw6AvFxjYcn192j84x&#10;YPsE++oTZbAw+q/yoR19L/te9SrnMZwL93MBCh6n/PIYTnrQI3YVwW/RXedn3kl7xuU2xVGmb2QB&#10;1jopO+coecrcTZuLCC7stH8G0NSPxDZ/gc2bR0Z1wNoAThlw+YJbvJCTzduy1TfCJ6acT989bAfV&#10;Nwt36WHD7TzYDUrhpOvxQO1ggzEg8VudpS/tYxuaXyBXu3TcOvPA6LjqIr92QGNk2xXShPZVdU8F&#10;Q7/1GJSHJv8MkzM+oRVxc+5OzXvz8r/5xZ0RfYxsdbWeqa9qE51Sfda8dNYLn/4KzDHmDmnpAHmw&#10;cuQbq/12lfcwzWMZUOe3YTwqFq1zBySNcG1yUpeUf58ym4p5pI68b9HmPD540xxtc5PzzJoP32fu&#10;e/H064d3UuknKu5OTuTZ3LynX2T8tnF5Jw55J/WYOzOZF+KAhxffPHt4O/nvGqvEQDZP33vk3IcC&#10;gt8G9Ta/v2bz+EHmz3/2z/704c//4s8f/uk/+6fzQYWf/uxnOf7Th/czr942Ne7USKfhApxnku1z&#10;3d3UtJFPwAPb0KCNVnxlgATkg8f8J5xl5SNLQ1tMS0ujAbtIbj5gQwdqQdFGLzg+ba5d1VmsfLIb&#10;RHiVSQUpn/VZRj7boNrHORqA3QCwpXbVJjor/6y3Mghqy1lW+x/Xr/Kk4KwfXoBHHp7ae25W2mnQ&#10;sLWxIL80yk9QXjvoYUOxeqUngtKfdaeXjfR2UJCPFqCjH1bOCZXTMnytL3hc/pgO1m/yyidFW35w&#10;nkuL4LG+QnVU/h6v714MGVm7SB1ef8O/qb8ZnC+5ik550Ww8Rj4QqflfmXpZ3PPp9ThkSrqhYfbd&#10;zq135U261UE0ds0Vr9ddaHAFP21hyLz4165g5LJF7ogaqMydiJX7QMI+DqW/iJtrcM9IG6tDdY9h&#10;2M1aYWy90jvw7cZl2xOPuLFx8W7H828jHWaiJaDyyek7It5bAGzTTzbu2uaRlXwLl+kTMYkuY4Nx&#10;lJ98ktzLozY1+o6YNmZ4ydMXXXa8vV8MUO++D8QP9OzjQfd47ONCbfep/P6Xpk6dbQzG/uczufqQ&#10;gLsqs6FAb3OSlM79kVEXD1I+P3Ka2Eg++T7WMLHhDc7h4Y/IyuTzzXO/XO5F1Cuexo6rTYNhi+1w&#10;42ycw0RkSWdzAlPnfURFfuo0m58Q5XwWvCmYdgldF8v+54Neke0L/eMPdZdOPadRtw4ji3tW9rb1&#10;mjXH/mTAy78nDunwXHQHnHlNa8PY9ygt1n5t2ztCS7d5g1d7ujNbsMGZsV/5lTcXQ8R2YmY+FJDj&#10;8QBzQlS/4Kttt76RspHBRxeoR+NxYn58H4issw5yB7Xj1Zb6Rf0gLkI2ZfLwTP6VyisSNDIPOjBy&#10;R/ZdRuvg2F9jaexk4xUfkbyyA0TuuHOXeS9DH90weVMPZZc+VPJvGD3+astjuTPOOOa7i6cbibH5&#10;xnf3w4JYveuvjcNz8Krj1NMfWbPxDnfssoGin0+mLHxk8N/My8qOuk/Zdb5j61WHoIpXZ+kmHvJH&#10;rkeZR+/Ib7szbvkcTuyREXo8t3qHFn3xhO3vseMop7v6x4aLp5wvyQ6U/uSTlq/1KoLqOeN5fjwy&#10;MDEVP792xNXwJi8cD77s5b1JF+XmTs21Bj3Xo4BcwNbTrgKZ0y+vuph3eqHMsTZUVploxubLdnfo&#10;XYTysr/NDHQB6vvga1lr7A/1xlfJ/yablK+zjrWh8EJ/BE7q5f83+MQYkTlCavPynXdxMr+5u2Lz&#10;8n1seC1zxjupg43P6zl2/jY7xFL4Ji/zhMfO5L2d+eT1yMqENGVSGymPx+sz5tPvc269+Yd/9EcP&#10;f/xP/+Tho48/ykbmw4dPf/SDhw8/+Wgu2ojnWYn+7d/+7W+9U2Ni9bKRyRhyGAe18QtnHj50nArb&#10;CB0oz8ZCi0a5PAsE4FwZBC2bBc3FR5Z8t+SkoLKng160AC096tAFceWfdheVAzLIQ0OW8y7ea0dl&#10;SckWUOeLWs7x9BN85yaMXXwM6xvB2duO1VMb0FQfkFf75RdB+eiq79CWv/UBtRsqx0d/N2HlBdUJ&#10;1QsN+WTWvpY7b73IkMqvv1reOKmttb31h5Vfeudkvao+Z15RHuh5baic6pLXc1CdsPSPsbbiA9Ii&#10;mc1HC2oDkHfqULcuJqW72TAxRR6+DKSRmo6eLBiRc3Uo+uc57Vm48HH8m8FgHv/JcSyNHaNyjveq&#10;+ZbPIjdI/yxCAzOJxcRN1aW+4Ptd3IKt59KZ7Lrxem0+WBCcYb1+8T8++teXC9d5Nioud6GD89W3&#10;TsSRv7ak3eZTzuwwidztyP9zDMgeTH34r/6dRe9Vx7v+iz+49nr3iQ9D45nhy5fPnnnk7PrxWANt&#10;Fopz1yV9249pvvd+Jpd33p7BlyX0eNH6y6dfzUcDbFiMCexoP9eHgLHpqYkkY4EfAFWtvhPTvjjj&#10;wtxN2k9ldlyGbLof77lF7lRrNJiX1GHpns4PgfpRRpsX/W/9hNejdF9kDPNonTsu4nDr/SzzTOJE&#10;f53Y0obr26H5Zj/q4F0OkzcHpskmLjxqqH/uxlSswuRPrKR9E2xz90gbFGOz/y185rHK6FSfiYMc&#10;8MOt36GJPd7LmccqtHfo5U3bO5ayK8Cmjkl8LV88TP8a3asDTBxF/6T+kgKLgNIVC2ceHXiqf5Ct&#10;SdeHG5ODE2t7fKNTrn9E332Dg//KG5vWzrEh6S7e2Rm87EJH3vP0nXnsLMflYeNpc/O0CRrQPMh3&#10;0y8vf60Na9fNjtJPWy9qX6BuoO2Hp/xAXvGE0oEZ8yam7uO+8ROSjw5N5xTnza/d3CM25DmfOrMz&#10;KZDfTUMIJv+06zwG/E5H/QDuj2Zd/Jct5LYNYOWUvyB/6hqci1YX/01HynuecLyP1+RHlmM+MI4Y&#10;b8YX+SNXvhe2u+Zwzp+Oez70o2bt0J701c6XfJy/GRsSm7VdPuhFF4Cu9hcHQj88wULL5Lesx4B8&#10;NvRcWh46bn4KoD3xbOuz3U5ZTWcjk7FrFs3mpRm7ss4x5liThJek0a//RZ6X8d0h+SBrP5uaVHv0&#10;GC93nt/5nl58sDZB5yc4b5l20p7azvwgj6y9ILbvYqInm072+hri0y98tcwn/eOb2O7rZi+ymXnz&#10;9fSlBNC8W+MF/C+8R/PZPHb2wpiasX/upqdtdwOUOkfPPk724uFJ/PZm0tczVrnfNfe8wgdtht5i&#10;O6My/thE+Q7SE7GTed753AkK79vJk58pI229j3LXd+YgF/d+8MNPHz7MhiaVnh8UfuPttx7eMf/G&#10;F75YOqu3x5905gjOcbehk+Z2kLvTgQBowEjxtaGgPAHfQGlDOUdHrtQ5PMtB9Z066YDyNCoaIO0g&#10;hxZWbnmA/MqE+KqzAXfaUihdaQuO8XRRAWdxknqR0QVJBxQ6ughBAxqcDVB1eKyb/Xhbj0LrJ0XX&#10;+kkhUE4X/pOu5ZWrTF79WP/IB6UvnbZFg7d2KSMPXwc7UBug+hf5QdnZOfFWL/rGEyQbVhZga/0L&#10;Tv7Tltan9ip3ftrovP4/6U7axyi/NOBVdPIAmspsXeBdz9JMuQlChyczf8pMDvd3Z7QnqZe+uWq5&#10;9Tg3DmuPNnMsL/Lz5z0aG4R5TCj08jP2xU/6XfsJ39xtfQmmSle95n9+1+8WJzO4dlx6c1zbpBld&#10;s2fj9/Xv2iplK5lj6dg3m7RuaG5023ZUwE6exRPmxdmxVxsU2bJlqfWgzcz+dkr6dmLM18Tcsf7y&#10;yy8mFbMW774QZlPAlieJL++tiB16xaZFvs3DbaKJanHaPg7QTVynbiZsd3n0hQ8/9COz98fXuqFB&#10;26/J9C46dNzHXk1Y6z8NvvGg7aYPpXw3sml3E/IVY/LUy2aGHMel9yWcGa9ssqftFudK63XMp+Jr&#10;FrCZ/D0usB8U2Pr68dP5yAGMD/hh+uTl87RmBiIxSeaI2zpw0tQlFKkPH0xcHuMTmDpOXWLP5Fyg&#10;/JKphfl4NlpBx9qqcd2rrwMY/BveCxMv8ps+UrRZ/vs9sPY21l+eY1bfmuw/79UsHRwNCoa0hy1H&#10;MO/hbPbejbk2gJMx5df4cekH5T9xC4LqCh1eWb9rPJsFOprkt/zeVsFrEVhfAuU3HReiKRYq63fl&#10;Nb7PMeqmO8jy0kinIvlP3Mqjt/Rjk/KYeNpUXU3hSLlSUPr2ETKG54rTl3iO47Ns7AuctHMc5LXB&#10;6Cj0GM3UYewPj7+kxpmuQWxUxidpC/3PuGJ82Qsz++GQoQ1K9c/aUT31sY2xkm3fzPOh24sJ6v6y&#10;zwrnceGl8gtPUF6sDdKZ+6JrNv18puxyS2WiK4+8+wWRu22lLWz5vaznGxvaEU3KI4POXlwwcuyY&#10;IqZzkjxjIZ9+9OGH43/z82x4Lh/d4jFAh7aC49PfgS3vPKJN5ZFjjIbk3uCqP3uep2y+ipixf3/f&#10;6vWHt9N2s/EK2oR9/dWXD08zz333jbskoUuLeEl/vDQxnbmFzPhfRD6JjHciKyvxh6z04wMxwRfq&#10;5HE15/GfVN5F82Yy5sIW//Kp/KR7sWuUja/VE/L38+h874P3H/7wT/7k4Ud//AezkXnznScP72ee&#10;/PjTTx/ef/eD+Dj+wd5NTYGDTJQmzpnYghqB42HhDJjySxtMbYTHwOld1Jpc6cOHnvxTbnVWbgOh&#10;9PJ63AY/6YuVVTpY2QDNTPSR77j5AO9jeSfUpjMfv0GhNgHyu5DnU6DsDFB8ZMEGJ909bxld5/Fj&#10;kEdHFzxS/OS3/rD1Ulb5re/pGyivdSgdqB3FtikgszF0+heQXz91wAXKK6f+OmOl+VI21M+Oa2tl&#10;SJXNAuqS37qC1gGgdV5Z5QfOIRkQTeWVTrn6NO0xLKCDeE75pa/8uxyY8+tzzZFwkwFHNB1Dd/dd&#10;F5o2C/J3VAL0Qfq1N59qE/6416FI/ssy7xCt8/8cJ9l6YmCItsC7/Pl/0r1DdMVK5NE9RIeMqbMR&#10;bjZgq3d53MVYG2gaBsPkpaPtupuV6r0qvwwjf/y4Jk0C5Pk0pUfn2I+fLHGm/3zx+ReDvuH/dTYr&#10;z54+m5f9navHvmTvTq7x7n7RxhdvTPRgF/v3j2oU2CRPHzD5+ciARYYX+uXN4iI+sWjXF9gDR376&#10;lVT/vo0pkS2GZuLNP76bOyx8M/7bdl7EEX9lQ2FjU5nrx/BF53wpK77fGFuecEy7WFikVac+7si4&#10;U8VeH3Ww0bOBecfmJpuZ/XJbNn9o9J/E9cP3GysaceIj8hI5s0iaRcLE4OrM/5vKz8w3X+Fjffgm&#10;ltgzdHyKDv3S+J/MsbNy8apj6qr8tqm52XKl4iR0ExTqK2M49v89yvHky1scSJ5juif/Svd8/1Ld&#10;hVswwvzH/s25pefRWEHO1SZ3cBKcvKss/6GfTWP+8E0p/peZb6A6+lLrANBum6z+9Q+Mb5Kxou6y&#10;O5YBdNM350p+ZCb/ZRl3e06bzvPSguZN20fmLDBTJn/a+aY7PNHb+FdeOfIAusXouux/rOtWnjip&#10;7qYvQVjWHWvLIlqFL9M/llN9oLygtpw25WAxNHf7X7ZNXzSmeAxqfjB3+ueONRbcH2bBDfskiXz9&#10;Fs2MIYcNHberv3fS9WM5Z3l5ZpHvkBwZ8q8yULpXA6n139K1/nv39mV7+PvUDcq72LHk6ucXVCa4&#10;065rm2fM8J7n5FXG8EV/bEjpjispHjvk5fy9d9+ZH6i0ceCLl+xN6hyg7ZqCPueO5Z04Y6txNe00&#10;bWXBH/rbfHOM3VOP+ctclrJvnj6dx8aSPeOvcfid8H/0/gcPH2W+efvJWzNPeN/G0wgueibcw8/f&#10;exF51wDx+wR41lap09yZ0a+sIeIA47Lx2fuZc0Fj0uD8TtYev5lj6dIaJ+60nbcof+PtzKnBFynX&#10;U9/76INsav4om5o/fHiSmH79yRvzLs1Hn3ySOH9/xpRZlflQgPR0dhfDXYzK46RCaduR6vQOJBPs&#10;VwNxcBsTcjq58HGjSgvTKIdOtHgf21Pe6pav/NRZUP4YH9OD2l58LK90ytAKNAF2pvJB7W7Anfzs&#10;Ri8FrV9pARvLU1nwsT2w/AJ8FmNffDHP61sMsZUug5yUfWTQpb0hvupFD07Z5HSD1DLHRfLo7zl5&#10;zmvr6a+zY7aOp0x2dUNz+q5lZOJr24PS1HYpXRCUv/YANI7LV1tKc+bTU3ReaDl03PNXQWVCgK5x&#10;A31xSp0G30h+zpU7X5krd3WsnhkIArMBmIE27TMDENsR07U4f7O5OPFOuzLvsS//9Ncd7vUc2rEr&#10;+CI8NjY32LquDGPBFStB6cNrOwZ0A9ZF2vpoedg7pgRuZmRAdYeF3PmU9SVvFjiI8u+2AJmqx8Kc&#10;196UIphzm5H9wVCThFhy5XE/jfvll/vbM19+6eLAs+RngA/uHY2viZhH//ZrYu5Ork27GYjdY+/W&#10;n97GTuOobe9uzD0G7hv14U59zv6wjwISfB+b0OJzi94dHzrKO3cXYsPq38nRI4td4C8dv6X/jOPy&#10;TxxcE44PNrSfqR9p84hL6ifOPK+Nbh/PULecX7JNVibR2yM0I3xUxpdr29ZlN2ReXK2urX7K1OG0&#10;7cr3p+6dZOVHxNRzfZc0LKM152OnGAiOBItsvsufjcbqCbprlLpZnIx9k+7xmED+/I05N7jljslL&#10;C8bSS/aNJjD/o7vSG93m3FIVc3w7D6Bicuu5XHBlz/keJvSvMW5zL55NewxuNl55qw/N0mpPOHyE&#10;L8Ekg+EFlVs5QNn0TX7MecuqE7yK78wr7Vk+ciNzYiCgrHZCoGz0Rs3ISt7KwiBmjnpdsqsLVObv&#10;2tA4Lu3w1TGBkw6cMh/Lqs6zzPnaftpzxW/+0InnjiuTf8nQz10ceTcLwHeyOPQVSWODiw29gCI1&#10;D9/ml0svILd2FJx37Do3CK+0M/0NfSWcx+Cx7BOIGHoYOZPnj57G0aWncKM/zpsWC7Vz5EVWYWnu&#10;dMOn7S/fTqm8pHj79bP5S+aMKZmPjCc2ii5QeUlfeW2uHdXL720/ZVKoTeCM68bsa1zsPIGGDGss&#10;84P0XN+MnqR+I8ePZdJqwzptnTLjrdjYi2ieINgx11xgjtnNjMeL3al3ETljdDYeM9XnOOypOx9k&#10;rHw9baGdbEwi53VoIwPfjr6k+wPA8nJOF9q3YPKeyMucR37mkUwm4Xvr4bXMq99H0bcZyJ+8/+7D&#10;J//kBw8ffPrxPHr2dWx6y8bx408e3k6c0z8rQXdqpAXO6KaGkyDgTKC8Dqvj6/Q6HgIOhuXh7NPp&#10;gAyyx9E5Lu0J5evi9mw0PEXnpa3e8peneeWdhr/Om3dC5Z2Bc8oQuL3SUWz9ywPJIbt+UmdIBnl0&#10;WLCcG4H6BaA5bSlN8+mw6ClaiEFtiaYdbB5nSScDdPVxFuiYHMBW+qX45Ssn79TdOkrrd9D6FdW5&#10;C7YzTsivrMJZz8oroCttZddGyJ/yKr86Wl4b6Sjgadr2aHnzTn8UW37mFeWD6q3M1s05OvbxSzd4&#10;Bh3+6aM7b79tE2rSsVCN/sueYiwYPdEUjM3X5D6ruRSZd5DdkS2pf99PiT3Jmb+X5a697Bxx1wR2&#10;p1HP9ceZF28kTVxPGl/mj127oYHr/3n/gR05h3fZa2e0DzravEftkj8TCFmzofE4lZcdLTxLMfYs&#10;393exTmfPIv7+Dabmk0TL8nHI/68iyLm2y+0g41nY2HSiTcx3sX41ru+Y+NuRu71nDixEWDjVTfl&#10;p8+nbrGhqAytq6ON7Y2VvcvTTzg35sHWfXl6lXZiTR+cfqgesee2IVnZQ5sJxWJILLr7YoNi4tAm&#10;ayN7jBXqo8WnZBaRuxm9aPK/eNwYSD18jOF56vaNvoBjxxs2WQBMHepHbXzFSB83sajplVovxxOg&#10;X0wsxg5te6nkgNEPZ/HH3+qQMrF/jxfnsWVw5Y/9rcedbHSp9wlsLZ6Ad2wmj2yyrvyC46ErRlnz&#10;UA1eZf58iW+AvhTeaIMqujxHnnP5V1ltrL03mistzGIupBOrV2yUpzKAo1sdDxmlkSeWB9OObDv5&#10;lff8lN3jIrrBqcUdejZ00/7Fex+ADJ0YSRmmybrRLpa+8FKZYngVjyUXbXlPeqi4+s/jwquOl2+k&#10;b5sfuOWTDKDtOAzqZ7TaS9/Vn8wlxop7/77Px3jRG+PONYgaGtva/h1zZnyJb8Uzutr1so0v++Pm&#10;9wMenz+G4Rv+qz+P8+cgeVv+Krx7FOC566mNxcbsyzyP6mK8iNw9ufTg2OlpNaCPP2bDFf/rly5I&#10;+mIX/5PFV/ThB9Xx2DeOtRNUdh63HbQb3s4Rt/5VjJ4QjD53X+S5kIWPptIZ093Je/+D9x4+8G5K&#10;xnwD+XwA5tvEQvD5d8/nLss772Wt++H7D2++8/bDG+7Gh/bJk8STeS8bl9eS95DzTQ9M+UM2Lu64&#10;fP9G1uiRBV9MmjnlonuBJjhlk77x8F14nseebzg7NG/FhhfJ/8Vnv374ZdAG6eNPP8ka3ONn8RUH&#10;2tTUuRMQSS2KLWDbCHVs6Qro62jH5YccVv5b4Fy80jbcSx0lch4D2mmYyCo6r+42uPOTzjGQ75w9&#10;pw2F2nHWozorr529sisDbQeM1qG20NcBAr18tL0yUrvpVE5HNwfO5ZPXQQfIbzC2Pj0++Z03xTvP&#10;dn700SDdAK3FmnbuHR3HeNjVAY8N9SF69UFDN/881gvx1CdktR5Nm1cfkM/O1pOMyqQHoHkM6Cu3&#10;QF7zlOOrreSS6ViesiKQV1oIlJFDbuWV3vlZdtKc4Jxc+qu7+k/fQHlkyNvfF9H+V9/Ad9m2claW&#10;0XXG3ZnQ6XPMvuP8kis/Uq761bf7XxenM+qlaGXXTyiR1QePfELXLGuLIzS4+q7DC2o3OzaWcI8O&#10;i19/6sZGZclnF5atNxn6Tc7FnA3N4dvqnue9x2/sS1uN7WsbuvUjmdHnUajXQu83avAEPOYwXwmL&#10;bHz6xPyg5Qfvz2MbXgLtYx3bjlf/zx/ZNlvsY8Pb6Q/t++6mzN2L4Ul/SNoNxfg0qHJk0D0TlPok&#10;f+Ni78bgX5v23Zt33t2vEcoH44vLHftIgH4XPjpmY8fnrA1J/nO3pTbN5pr80YN2RE6baBthwk3s&#10;xuN56KGJzm0/urUf3HzH8+K9if/b1A/G93xLRsdSOtUVy3fXRsDf+DT9l1+97+Tq4VRPHRizBuw/&#10;BaNzs9Bo/4kHNY5cqC5DH9kbD2uT83mkDH/oLVJI5y2y5uSC+pHsWYRdlKA2Tx0uBOWZY7T5F+2z&#10;6P82PDd6BBfPkuVv+ujylxfoReGcvy2/inJAAnxJ73F8g5uuLdviPW5fH7hsO+sF1XdhxxLUfDl3&#10;9vQH5cl8rLvHmz9HN5qWdcMJ7vlJN2NiURvvqfae7OM8fax1CC7/ls3flapYqhJYX0z+hWddr+KB&#10;FPn/oF07DmE56lgazPkeK1k7fguwpr7jV3F6wV3H4sRdEIPx9Nvrs/TyOkYYe2YuiV3ip2ONcnTo&#10;vUM3aO6dK/OP6Tre75ql7+c9BmU3+17yydZzfBfo+asAX4ZtRBhektGNzkt5Y9cl/8KFnrXd2sfb&#10;3xfpACTcedfGkX3Jv6FCPBfOC/Tx/Tzqm/kIxbtZ/H/wwYdzFx4Nv9Y3YPQGTtuBY3n1fcuL2kL+&#10;tsHLa+yZL4Iz98jPWKudwPzeW3jBfPn0xa71PB785J2dUzxm9218NB8V4auY9fqTvaPz0ScfP3z4&#10;6ccP72YD9M777z68lw3O++5EZT58M5uN19998vDCnZVsSL7N5uU5TFjCbzOlfZNBFD4LPoeTn7Vl&#10;NjHfBb+90W7esxw/ez08wWcPqZPy175/+OKbpw//4T///cM//Pzn84ObP/qjP3r49Aefpm5PdlPT&#10;TzoXOKabGs5pI6h8HVY4HQ3RcuRMPBr34i8WSt8GkxZPeRBf9VauvJOHDEB3aR3jB10gTyMH8Vf+&#10;GTCVU9vR4u2GRt5j3gZY5ShHawPQuxql66bGcfml1VMb5ZFpMNpF7Q5apy8co3WMr/aBU183NBZh&#10;dIPzjo47cr1Lo56gg2AHQsA+9GjoBa3r6Re6u/Bq/Wp/sXln2xXIo4MuOisbtM49x78LsF0E1W/1&#10;bwFP7TzloSnWDmWw+bWxKK90oHlNW154VV4BT+2t/YDsnUAMQImpaxC24Nk6iJPE5wzQ2sIVNfrp&#10;u+o2/zuGF00ms90c8KFJz6L03j4z4cNr4pvFU2AXCzmfM/V5POBC5YlRL9qbIy5aR/6fuvkXrB1h&#10;TenaMmWaYPyvblu/KbtgJqPvSF6faoIuQmchmvO1hV0bG+PX4Uj+HN3jwRfK5qtgX9uoa/NM3PNF&#10;rgyNkW/Qn8VteFyNcifEpubDDOQ+KenLZ36I0ovxs6FJO/LT3rYPXl+w0xfcJdUf2T13GkJzxiJ7&#10;xUFtpl+FWm5j0UW/x0dMTtpK+k76qbLGEcBXBNs+9QC/K1v/agPljcf9QTrHafcgmAk79t42oRGk&#10;Ddm1cRPZkJ6w3PTNeWRLb3nawniW4xdiK/WITn6C02ah3TsXV/tzBzuSt76N/yb2tx+FYezibxtJ&#10;IX/eGVFvMtkha8tSd7GDz2YrvENPbpKrKy3fHqygC4b2oBlkywXK+Yy9jpWDjX197uKRmRTN3HW8&#10;fDzZU4Ru6zk8/D18/KicTkeMvstcPozOr/Lmn+UHXNW5ytThd9ClYONnfTzmBsfukK6t4njbbGPn&#10;aq+R1zq8ClbfDfk0MqZtR9HdJnrIuB0nvfkuxyPrkrc2ra+27ILL5snLv9RG5hQNVfJLz4bWGQnZ&#10;5b3hsCw9aP4cF2+04n/LVuMIHZpRMbqM81taPvVoP6kPgD5xvxBzv2hm4Yq+G0xw4w2Srm5itW1V&#10;HUMTWrbJ35je9YrjymJr7TjbYPCw8Sz7nTDqxgEHfXlit/iZ/tO8pVmWO1/xPk9s+0mLQx+ondsv&#10;7/rmbpWx8MqcPyxkGyomjax5WiBzc8aStzJ3u3vwsXVXxuxQzHqGPjJrQ/Xycf1cn584tl2oXLvi&#10;b1tV3rbNfT0464Tg8kWW8ZzxSRz73LtHwYyzX3/3zcNXz54+PA1+5YuXGUQ9NvZmNitvv//Owzsf&#10;ZjOTDY1zj33Z3DwJvpHYyiSYjcgb2bQ8PDzNvPk0m6KvMv99mXH6KYwNX1045/TFJzY5cycmfM+i&#10;z4bHZubrnH+V86fZxDzLMPIs6Tcj9/nDr7/64uH//b/+x4ef/+qXDx9ko/WTn/304Q9/9EcPb3uC&#10;gkP7+BmnqLjUgvLxnRplGgWWHpyOB/Lr4NIUyHic9vickEHLKqsNJpWPHp4y2qDS6pa2kU97ynfy&#10;g+qq3uoE6LqIhrUZbZGe+q8+BLWXn9DVxh4XndNDrgm+ixV5pa19wHHrDNDisyFxBdeGpo/H4bHR&#10;cmeGjXhsIM47MOqFfp+z3A0YaJ1KR9ZpR/VCMmovGli7pT1uee2H9PR9IPqcizk0pcMH+Yh/IL1s&#10;kHf6CvT45AXoGtvwhOad5fDk7/Ep7zGU/0zZCNkLW0ZOF+eD1yD87fx2yvquV2BSOvKtZ6hdzXj5&#10;NT5/EV951Gfok84CXf2XFx+947MMRrM4ncUsm9KfI9TCY75QksXJLpyA863Hbry272/dLdj5mh31&#10;ReTMJLF8FsB7xyB8b2yda8/azs5r03bVtT6+T+xsWXu2zNHdt03n/aSkyhZ3gSWOGs9i7asvPWor&#10;nvZOzdgce7mKaPV88tZekJjn0zOIe6xjf+zyuvgwd4Vs6L6bRYVJn221Rwy7eODzzj//xc8ffv7z&#10;n18/tvmbscMm56X4SLo+3XbSp9qvxbsNFECDvrSg/jqP4TzGlZRPZ9MY/4op5/g3HsVBdGszMTK+&#10;Xp6z/xQXNjVJzqMIE0eRo51zvu0dTB4dc8XQGOqRv8vn6ounj511AUK2q4ddINPUzcd88Suo5jkb&#10;+/ZKacb6LmDYrH6hIXftNiZt/pwnHR+EJhlDt/G/aRedAP3Nhxc/OiDt8dBdNBCMvNRz+83GRelB&#10;WB6+jV3fOUB7o7/jbTMwfSpkGA8Zp8xJ0R7l4HF+W/EE9ivZ9A7jZzbytbrZDIZmRa48advT8emr&#10;ez3uNp0aTn1oSiv/sS+L5/kJj8vXnke6L7mP8wpnPjjLBlKM5iW647hlL9Gc5xc/qOyUTArkGftb&#10;b4B++lfwsS/R/Xaf3ruz8vrZd2NgaWbRnrS+gG0n2PxebBz0nsXz+2a9CORBMPLJucrAWfZfgtoT&#10;rs2ob66kui6RA5UPWl45PW4Kajs7T5++lDdj4pWPByM1g/nvkg/dtXF35uOPP57fI3vP+x6B+vy0&#10;D7Qt4bbXovPacWLLznoV6YDTP684GHW7C5s/9XCHw8UwXxB7nrngsy+/ePhlNgn/+KvMTb/OvPTl&#10;Z/PFsXnnJXO1T5l9l8S7LTYX+2DDmw/Zps3m5Ytvv3n47NnXD7/++quHXz1d/E3OP0ucfJHyz1P+&#10;RebEL7Nx+nI2O8+zwdnNjc3M1+Q4j87ZAEXH06xhlD1/PXP26M0mJ/xffP304e//4R8evvjqy4c/&#10;/pM/fvibv/mbhz/+oz+dOWV2EOeHAjhMapFrAq5zCl1cArRt8McNAOrwswEdF086UH7wuLwNdvJO&#10;R7nQuXy2Pm5QKE8KyktfEVR+eSAZ8gAe9eziYhx41Ll24Gnn5y/86PCiAY/tO88BevJtRGD1kPW4&#10;LrW5dtJj0YNvHklJSpZydvWuDH2V12N60NvQ9MqyPOV4usmoDXiUsQMderrY0JhondFXP/S4W3/T&#10;R7yRU+Q3tI5bL2nrXZnka4vqbRsANkIgD28RoC19ETQtVP8Jp03glCGvWJBPF3vrl+Jpw43nBXsT&#10;J1lo28R0gQaX5tI7C89OGHQqD51rLOGbq9kZTCyw5+5O8ubuRyisVS087nZ1UL3bZEHreBa2N7Vr&#10;q0XZ1CFpziZfObvdrfFnkR/iSe8boU0teKd8hQZil8VSBrbexdhF+NrsMaTVzbZL54jPETsvf7LH&#10;otq7MZ4hTmRG7mpAyx5+NCGLZbHnd2h8hvqtN73LIY70t3vfJm+eH3ZXJqkJbmPVXVj1cdHBVdJv&#10;94ctp99bGOxFEDLo6Sbqyy/SB5J+/VTc37/iJ5Zhx4rqH3+lbmjav6ZsHLB1m7gWdzk+Y28gNI3J&#10;iaPreOIlf2TtxjY+e2v9mKzNz7F67DlhB+9NDikv5q7R3EXKZOcRMsf7TP8i383Y5Dd4nhiXfMb9&#10;rREsxKbO0UX2LpyzaMpfGviyYem6SZZO7GfCQy/eteuMG/rMdSHAMTHMj6njg3v+2r/lK2+w/h8u&#10;ZCFgTdJ5lCp42xSlBBV6IG/8fCFoP63cpsM/9EH1DpJ2vxK9NhBd+TcYs/t3HvsLhDyilzAn8z95&#10;F/6X4NI8ukd+/usGEPJf7SdPnRwDx8YXgHb8fdDdtL/CltpXWjA+uhb3W4+la1lhdDi4yk5ZcOQE&#10;X6oHHuV3q24gv2nL58j5xOW2o9zHdmwjOFk8y+fc36O8x6B87Jy40BV2PG5sADSjbtJ7bLJtx4td&#10;4xiXjEM75t1/VqIXUPB3bj/9ru3KOxeBgu5wK9vxYWmbniDuO89UB5yyy/7fB3da/PV163qXI3vL&#10;1i8tL7adH58X8LCxdq6kl/NzMrTRPjj7hMnKwWRtygvGuY8+/Ojhk2xsfP1Mftc0gLzqdzxzV9AY&#10;rM12DL63ce0ozdhzQetDdvtZZfsfqXR+hDlH89TBe+8+vPv+e3PB6Gk2Hr/5/LOHX3/+m4dfffar&#10;h1/85lfZ5HyZzU5iIbzSr7OOePpt5ksfz/FzBTn/JmPurzOn/SLz2S9C//NsjH7+xRc5/uK2qfk8&#10;cWNT82Vov4qN7uK4W/Nl7Jy7Nanes6DjpUlZ5lGbmtnQvJa52qbGI2lxuE3U88j51We/nkfkfvyT&#10;nz78m3/9b3ZTE79MpPdOTYEzTL4WngJZkNdBDYSzoRvU8urMOlhaKG/z2ljNfywDlP5Eead+x+Wj&#10;k73FNvJpS3kfB0d1nTLKC9B30dGgq35pZZGBl+8co+tixDE9j+tVPfJLP5P/o01NZUurt9C8kx+y&#10;i1z2GMh0LLQFxz3H50qwDY27Nc7LC/Gem43T7uquTx4DHfSLKxuZX/0qnecXv5iNDdn14YlnXc68&#10;6pAqf7wQrG31CXQsH1RX6U+UB0ov7XERSB/zwpOutEAZ2cWel+clHaF3x2Mm8XR2E9XcaRl5K3P5&#10;75jTyYMhHHnbPonjqw57F4hP2M4P2uwcUPlWrLHrwssfa8O93o+vNrszs4scxMu7ZatnbbzSm70r&#10;r/XbH3jcRyem/ZIfiilHt1f0XdmP3EwdM8FHx2ywYO8Q2NRc9vOmukdp6LS5YU88JEa+1dejO12c&#10;3Cez0E4sXXcX+giWY4t9XwHzwqS7Sa54erxsN5QuVGRDM/3r+lJM9M67K8G2y9nuZ2zPHaALLfht&#10;MMoz0pMW5A3EzxsbL8fh+nPR+ejkq/zvD09jbeXs2Esne/oRhELrv35e+08dDGkc6YfqY/PnbpbH&#10;Lt67xrCOR/LngwZP3h2fR+DNljTRJT/jnA1KYsGdi1h81QVN7MgEt/bwReJcbDfW3TkQh/pOxsoX&#10;aWMLPJTjTXYrC71857tQ5KXgxEn8QX7yxtvsI5Ml4RE3w0/WZfvE2xXjA8oOP48sOi4snfLzzo+F&#10;R7rSlIvf/IcqeMm9YORevLWjsm7nF10kJl1RanSz8ffA6L/q0zGAHSPvqtfE39Xnd9y4j5vTPokj&#10;x7f+nLKtF0PWhlfZUhp4xtxc5IiME3DXpi2L7sSi9iic8tha2iL+Jfxte3p+S28+2bw7rh0DSed4&#10;/u3xYzzLluV+vLpW34yNbIyfweg/4kwZ317SJuZaJ77rvAmsHczf/SHh5du1DXlzIcy6J/ygsv14&#10;rzna726Zvz1F4d0b8o0Zawv77nbd7M1523DhcT2li48h0vYvhZUD6qviltOxeir3RiNGg/rG6N/C&#10;PVpTBu68NaZ6kwbv40FKgqwZ6nTY2eBEZshmLvK55A/ee//h448+mvGOHXw+c8NNT3hH/jXmpB1g&#10;1zmP4aQ5fXpvp10bAmV0Av2BoTOfJn0zY7z3L99658nDt5nLvnyaNs1G1UcBnmXM/eqbxEeOE0UP&#10;33nsK/PcbGKiYx4ByxyHztfHPstG95dffpXNTTAyfpO9g7wvUtevYs/X6bPPYsezmJJtcDYqD8l7&#10;EXSHJhum2PlN8OuUP438r4NPU/ZNeLx3MxuamP99HOsraC/UP/PRF9GpBf7spz97+Ff/KpuaP/yn&#10;8wTAbVNzOkBqUzOBm0Cuo+rAOrZObT4+ju0CuHzyYY8fw+O88/zkO/ml9NYG57ANCx0X8YLyNHAa&#10;PJUP8Vp8tx74Abqd9O93BKrXuXw0oPqcd6KH9OE7edHWRvloLAJmgZO0+tC2bqWtvspqXu0kC+CZ&#10;DpW0tqJ1jg/IR8/OfiGNrPqhtuKpvfLrK3lopDtw7pWgypc6l+9Kjzs1/TgBW/iJ3vPb+c6L/FEf&#10;Fuov2DYpVm/Leu74RLSFHqNtu7S+8h7jqQ+eZfjP88J53mO0j+nnMa7Jz/kuS248t/dmYu7iffLa&#10;hV7rEcQ/5LHR4vZ6vGr+hfm+IWif7lC95XBsGzmLy3f4L/9aNnyxwWd9ZwEXcX7806j/WgZIn3De&#10;TcqF7ip9v3FtkwAtXjopLmwdbEp8ermfXbayWDvUW5n+rI+lPGUmsT4Kp953H+EXEwwn977B2C+6&#10;hG7uWMSvwflE8ZvxBdfMwnZttbl5LXVz7lf155f6E/uziEZ8+YWc9zPBzSdUfWnmerxTXmNbX9cH&#10;esek7RFBlE4bNA7nqn6OLa5Tu6tOG+PFtt29ffklPsmC3iJljLumZf6aL+O4U/WmT1u7OHP5PDLY&#10;D2/tHaADrO+uzcz1WWrH7wbnXZ/Z0DyZjyPsnZqUG9dybjHg88nb1l0Ik6/djDvGEBeH4ucpz5ia&#10;TeU8xqZNuEd94wuf2pbOp8Gb5/GY+C2sann9xZfXxkcFnXvEcj71TD+f9RzfmLa02XHcNkTtr/J3&#10;IcOe5d8vIdER3UEyeHq9fUd2Tb+aDRiZ255TNAQ4Anvi4OKB4jApXfmbmJg2Y9eVP3bcabY/XjJ/&#10;D6D/rT7+e0Dxjjv3ua/8ZIlbqEz+Y3wMZ9mpH//N7xc4bj7k2Y31+xxQWaCbhOJJc6aF89zx6ZMd&#10;Kze/cqQ3m6Ytrna48m7n+TvpewxW9hy+0k4I5NW3Wx4d6ie+c85O40hR3rcZZ71LCLHov71oYbxU&#10;Tl/lOnexQNq525zt3Lijv7NH7NW21h2c/iqcdfldgGblLf8pQ1kRyH+so4Cm7cA/ANVjGWD1Ld7y&#10;Q7wbmtjgL9n9jHM03sYIeW8klfdGxlOfpndRZ594eTJtYm6QVseIT9r6wbZVoW2PTn7nMMfogXay&#10;BmvbVf5gyrupUSP+9B7Nm9ot+c/C99VXT2eTsvlva7T5QMD34Xcv77lYwJt+9fobb83x87T3t/HB&#10;19H5tacevs0mJWPYM3FiE5x6fhuFRu5YtBh538dDwxucUV1eMEPr3IH5pnzBFxnjv0898c7Fweg3&#10;P7n4+PQrW6LXHn76k58+/Fd/868e/ugP/+S+qfnbv/3buVNTJ3BKd+OcBNvAZxC0EfCAdoAiUE6e&#10;83aSNlKx523Q2oCni2ll58RdXW3Iyq3ONnix0LJ2xtKdMqWnztJa9NQ+gMZx5XUTAeUVW2aiJ7Mb&#10;ALzOpacsunrV1jE466qepYWOIajN+KTk4usGA7S8vK0X3vJL2agT4kfXDRY5HdzEyLk56YA3C7vL&#10;h6dMctjf9kKjzMKu7/3w0y6QulB6+S4MwFeob+pT9G0L5ycWHudXdu0FdJy2SiF4TFs5AO1JX/5i&#10;7a3N9Jw2VEZ6hy6fPEd8Bac0eWnri8dgq/3mk88ZTHFZBM2dkxdiO7hDbRaEfLkfcFhhl09yuPWl&#10;W790vmXypw7RP4P7pdNIbhHWCQ9a3M97O7HRcPb9CxuUbHq/9alwH834OjSJp8wET94SF+yLjItv&#10;70bh3XpbKI2+a2HucaU333wnZTbl4ld++tvrYhjuhsbAHc6k13mOxyc5Ui/1nOfUjZzxi0fOZrPx&#10;wbsPb70dfW94/CL6M0tFbQZTPkn/m7qoh42LcXHbT733LkHtVwM82+ba5+139DnxMo04fLPizHnr&#10;uXG07bl9cs+1k8UvWXN3KZOIjcksJIZm+4EfBp2JM3Tk+aTo/uCnPkH/W6s+MfHG63vOd3z0es7f&#10;fP3tPX9w4YDeHVPoSOawumpP1mzC0j9n/Og7MvpqJkY0aGeRFD/Pl8pirw0mQdpDu5HjU9FvJhbe&#10;epL2fdvja8YnZdqWUnHvjtiLLBQyXiVm0Lz79lsP72ST9E6O38Eb30bMTGqvp/4vvonvv4l/Mjv7&#10;tWwfIkgtH16LDRYiaWVn8wW2b/1Ianxqz/1mYsYmJ0E5n532+Wmbjtl8yeP30Cp/Pf6HZuDZr6tf&#10;5L0I33fPEi/B779JTERGgmfSOQ7vzNrkRt6L52LxGiuSnX+pc/4bX62/9LmNgWB49Uf+9FhmY3lj&#10;SnrxX6m4T43uKM6mfGlVly8mP3+z0WJIODvO7O/7oFkZ7ZOND6lCMvq7OM/TJ+ZxzCyYXKiIgImN&#10;5Ql9zqNpbYxQGkHflZrjsVF9N914X/mTn7YuAmXXwdhrHjjngpO+MtgziIZdAfn5b226ZKEhqxcI&#10;TjvgKbMyOsb//4K1o7y1s9A6gHBsvBx1mfwrtZDVPkM//9ZW48RcDMmxourbxz2D4luc57jz1Hxt&#10;MOnX1xzvmNxzXoa1GcjfCyHs3Xaef6ERW+jZ6Hz0Bu98V1xdMgs9PnUWCzYbA0MaHcGZHy+cfjR2&#10;xGdi/JKJy0WJbd/12/6lLCTGhHcyXr4d/jeEcnhfT597I/rezvj5hHz+TvVdoNCR38r49OH7H8wY&#10;zK98TPb89pwFesbKaaPomPpHR9djoH5hy4yvVxnkg9K0nU7f42l7bH3XJeJ7+m3K56JfxqNhSz1e&#10;S773+Z5lfPsm+R2qHsyjLiZmjrAp+S60L9xlD36X8ZXphjOPnRtrZgN4zb0hCppE+XKPd23hfOdv&#10;jyBLp+9lbprH7sVo+M1Rb7rYlrn/rTcy/3sP87UnD19+8XTG9h//+GcPf/3X//Lhj//gn8Y/mb8i&#10;eTY1DQzO+DZBb7FqY8NhZ6fpMdqCY3knbfPJa9DKfxygd6fvY1dtTHnskMqzUIWVp8zkLa0cdG14&#10;WJ4OaGikJzYwakNpKqsyKrP0v0tW6/C4szcfX4P07DwF59XVcjzqWQTVV96eo6+9zvGeAS+vcov1&#10;j3KpvJ6zFZBngyGvd/HEh2ds0dADykOmjUr935Ts2gnlk3velUIH0cHTFunpe+c2WOzgG/Rkwuqq&#10;Xeh7TkZtlg9+Xx7d1Q9qf+UVlMPSl7+oHbpRbOzWrlPW0qtr0DCRUZVJxfw//wxEFgAmWPxhm8HT&#10;S+9MNcgYJPZxMP7nl7Q31qsugL69o7HHFk7Nd9y6sJV+NrWeG1/bFy3sXTH/LhsXm5fvvssmAM6G&#10;5lnyEr+pi83MkyxK/cpwJEVT0MwRtHilowv93iGYRdRsZrLRt1GberFHrGgLqboZQ9QwPDOo6vtj&#10;9PBF6pwXDbw2hDYd77zDR3yun+3G5g0bm6TqYzMD1TNeieizjaJx7uiIjbXbJGkCmUfZpn2usZTv&#10;LCKCeNXVnZKJ/aQmQ8e3zdnUYdvofGmYX9SUHI+99U6RNjOxbD8KXhMMP+2Ewp8mEv7c8tkYzrlH&#10;TjO5JYZmw9q7ZxP/xq7tY+7C9FE1eubT1um/YmjvkInD60JR0vYNtqFh+zvvvj1x4K7YE2hTY7Py&#10;jvYw5tjc2ERlXLSZySLAhuedpDYzzmdTI73wXRsdduWP795M/Z/YdJkcJ4a0SeTa0ImP2OMxNZsX&#10;3lRuA2NDY6NjI7MhGrtz3PO5Uit+1EVsmdW1C5rZDAWTzkYmeWTZ6Hyf/tJNDlphZBM2fBHxIvq/&#10;SxPNO2TJ1vZxehRkvAvBxA998gPiIiHkn5P8d493Z9veSw13Y8IzqecQJXb9yR9K1Ug7pf2AOOrm&#10;BS8YOc7FX066wIdTGLTp0vZQLIDlCd3gNRYP7tjS89txEmVdfMpnz5TlnJ1iXzpw8QFHHadnrNau&#10;F8/6MMfByh3ZswBfUM4WIFf59uX0l8hbG5dm75qtTFjgg5ttganLRdNNWmHkX7aCpbnLLO3qpfOe&#10;l6NJC+Nn4+blqxD6b8aO/RR64nLsumSlnJ3bx9fmju1br5wnnudLkUF57NzxZeOg/r1tWJJnzANn&#10;XUdX5ClHd+oGZFbuyCuqY/7hKV7mb+r0ZTdMdu2bGLh0DqDNcTeyynbjYyzMebgrHm1yH941TxhZ&#10;xGN8+Ro/JEh96cwv9Nv46Pfzq/yx2d1qHwvw21vOyXM3wXjEnnkHJLpSGF+bG3etpf6AXwDarqFO&#10;n5NZ3+ln21Z3J/T49NnOlRu/Snce1EaGpGxovnn+8DRt/E3GLuffp/w1c0jGSxuS2cRM3s4X+MdM&#10;a43v+W3/dt2Rf1d+NAejN/Q7ru359KmRxX/Rk78XCQVxZEPz1psex07d/dxC6NmQlppNTVr34Sf/&#10;/KcPf5NNzR/94R/Hr8b9QB8/g4CDetWdk769BiUOeozK60h4d9wGEex586TVVV7npa8sgFYja9Au&#10;1NHuQur69nbyz6v7Z+OXF1TmWafaD8guD3TMnqa1WXriaW9pwGOa6iOL/Mos0l8sT7FBK62clqGv&#10;zGJloyt9bar8grL6E63y1l9av9IlLvpyv8UTGrdXdVyPjPURmubhrf9qJ6zsttfjfLStN7vo6iaW&#10;7eikyrtJQE9GbXeMpn4DaNT39F+x+Y+hZZXBtsoHygulrcwCO+TXx2c5eUXQfHQWkcm5lZMDI/Em&#10;Y8gH448slJ5nUHpuQMqgawFp8JgBxmBgERf+WBlc2YCMXWwu9vjMg4Uto4Nvg9fCYvzkzktsn43N&#10;/MBnytzRyAaA6fM41yz8xYR4VKcxa/7bK6KNBzR7bAD8Pott+6JZcFssxqRl4xvtoZ7JiS/m09Ip&#10;z/w5dMps6Ny1mI8BhJ5v+JPO2bxkQ5PRITZnbGFvxK19qW/qMHW54bYzu0eGwfmKX1++Efv7Q5IG&#10;ZXdNl568XsHEt/XUF5a2/a0xronq/60HXfj5hf2ZjNIG3zzP5nH6yMYpn6gznvEDnwQxqPsuzHYT&#10;uLLEtLs07ia7WPDNw9Nskp4+/TLHu1k6v+hWtCDoOMHeXuVtnK9v2LL1WL/FtzlXR36YzWxSC7FZ&#10;WKTdZyNjo5LNph+Hm19ET97b0dW7OCHPhBj94fGjcR+E7qMPPkyasehJNl3aOhOmhYRn3Ae1SVLo&#10;YwZ4d6MT3fGD3uHRNQvAWbjwCNtCM3ES7FVfaFLGO3QXTruGh22zEdAvsmj5Nv3fXSFjEj9oGH6A&#10;JvFpp/AZhTx6Oo+fbqMvXO1Pfv3aYzKmlL4LsC47PfFxymaDMv1FPLzcr0HzYHVUD8qzbBkmk1VT&#10;kZO/fQSgvyMvLa30JqtwnQ+tFJI5uctX2efivnJqs/is7aB8xeG/cOFOV1h7L7xidOVdfAdt+aqv&#10;Bt/OA6+Sfdpb2pU9h3NcfAyV0eOm/nqc/4dX3E0MJhbP+hcc77zz230YbN5eWGXr9t+1nbrKHP14&#10;gqfFlYOm7eK47eG8bVY6eMJNNlAE5/yq80VfvpP/lEfG9F84ffg6DlZ+OfWbt1L+ThbeRszpqLGX&#10;LmVvXmODfF9e5F997L3333v45JNP5utnlTn2X/Wb46C622yCri1a5rjjq9R5fQeBOrXNpKDlaOei&#10;2sylsRN/0Hjv3EVRv4tFv42VO6vffONihLaO3FTVHRxoPrHJmV4rL/OIOcUdE/Msh/GZY3eOyTAf&#10;yNzxM/U2B6HTDvL98b1NDb8YGwYTXy5OZexGNeOjC0Hh0VZff/H18P7kpz97+Jc2NT/6w9Qz/gn1&#10;/E5NnQMo61cuGmwN8BN1EIs0qXNQJ7YhOsmfDQHO4Cr9YxqpPI3ZiX4aIXz0SeX1nYs2emUUnYPq&#10;rL1Q3aqntlYHUAbK23zQ8/qo59VZO+TR6Y4CneeC5UT07ChPbYT4i10YOwb4yKuf1IGM2lUE8kFt&#10;0s5taxsWeWjqi7P92O8xM3dpLHDkeWTMJwt/8IMfzCambWFTA/FXH2gdT/9I2Ve9PVfP864QG9kA&#10;ahMeKT5+fVx/duLphqi+q0/YVXwMp41nOX31jfLCYzogD1YOxF+sHMfKQO1ZO3fwX/5doC5esfeC&#10;zmELdJO3g9Msbi96ZeTPYJQM77Z4BMxi/cpaefHJ6k3cjY/WhtQgNhjY1pZhAtHPrrVx67SPh/Bf&#10;632VJ52Fcwae3pVY+mDkF9DvAjs0rqaPb1anjYoX+23YdjEzDPnHnsumwPqn9t8nZoPe2XZbl0D8&#10;EI+nzjbI1yY59Sd76nDJ3oXn6p7HfZLysXJ05M4jVRf2BzL3EqLNgDjVT0sjXvfYBYF338ni/V2b&#10;oMRwfKuCU8cA+9c3/Hz5JxOVqm97pZ5sHtptj7TClLNw20r88kEmi5SPD0aWWDSBhCf6xI+XiZ9+&#10;nQ3N118lpvaRu72AsONn40W6m5BtK57kl/az8V9iQV774CysskEi7+uvn0XH9tHx/Tc9dpV45xUf&#10;aLDBaftNTMwf5/NrNjYp40O/DfH+ex9l0/Le1JV+7/IYl+YHU2ds8i6TR3z7uGsvht3HJvq2zIcO&#10;zD8ejVs6Gy1l9M07QsaeoCuv6wu826Z0g41H/TL1ih/Wd3D95BGtb7JgtInxo3c2qlv/+DDtZtE0&#10;OMK088bU+CDnvZuLVnpiRo6kF//0z8XtJ2TcYWI79ohzNHw9bZjjKS/PdV4QrlrkahKEQwecr/07&#10;DrS3147HskbIoP+3zP+Vd4IcZVuvtbNteDu+5OsfZEz9ruMiOO254SULbt/T5+6+Y0CO5ni0XGWn&#10;vEJ5Wg5GduK3/bH0N9rLzkKP0Z30vw/w6I/6H+yYeILzicPpmxuf7eezCI4uIJ9OF2o6jjpHVwTy&#10;XmWb8paVr21RH0tL+1+SN3kHjfgq7Y2enElWd9txfvT40qd+Pb7pz1+kDI8LHm9nrFSiTdgMKg9P&#10;ajHjsL7LJOP5Jx9/MuMA3fOp+aQ3315yHPtACBmP5yfHxpzH68YTKqPtBso/sdV65njnZe2554L2&#10;xu/iWGQYi2xy5mJl6jGb+fhVH297zHwe+WMLc5Tlz/hl7MA79brZExnRN3P5zX688u9+n3WGvBzz&#10;hfmJ3NksZk1Dv83os6xbjfs//clPHv7mr/8mm5o/GP/83k2NxeA0BMMuFPCdcKQ9VsYx5EywXMio&#10;MSwGAjT3jrWNWLqzgwDp4wZVjo9djj22ZGEtVQ7aQNLSNs8xBHXcNHbSItp27JNXCspfWdXRfHJP&#10;lM9P/Im2+spXuup3DM6yMw+2LmTxjQmbD05fnz6orhPYZNPArra3OtNVGx1L8aJF1zp0kQAd7wS+&#10;bWXCx8cGMmtv5Umdn/adep2zx0amGy72koWmmxepep8oDshuvfDRX6wfakuRXHlF58076clvvJ5w&#10;0jU9kSw8xco/9UDAxNq0C9i7Hcq2Cuwpv77hdwjum/b1q3jRJzYFHqV68819N8H4AtoW5Zvzy1dw&#10;r2jFjmswnFv0WbyNL66FZhfn++UwuHlz9eSox9ylcJekg9sLsUB39E4XWz9bkBqMHctD9/13Nm4c&#10;kPN1x8iYv5t/2Lx1udfn9Oei89YPzbffGc9snMXMPnZB7i427v43yJO3/63ewUx3Bvm2ycq/7Ml0&#10;h51f9A+bmY5p9dNudnaTQ5orXHgLtX954PpyFnIz6Yix9VvjE/0u9LbPWaANb9qCPWs/mXceGl2N&#10;nbs+z59lUvomdd5NiD7VvljfpoZT5/Z9Osef1/i5vtm76/rj06dfTWoz8/Tpfuaaz9tfnc8doutR&#10;uj66pg71a32e/1TiKttycda7dvsY5vep25sPH3304VyAcfFlPtiQDc1uVtZu9V9/9sJF2mri9972&#10;JmbnxrqOuSvL+NfNqjbesUken8bkkVGTHe/iIkLjoy6E5oc3Eyt+N8L7KBY9sWj6H8SDfj8SsXOo&#10;WNcGYx8cPeG6YmJ7j+O77iKY+CSnx+TnHAz/6XOZKR+8+AfI9SfvyAZOByNjbVvcxefauXlDPqJ3&#10;vNJvLlX5z8Zoc+RtOoA3Cd/Q0U3I6DiOW7ep34U9r02PMf8tf/HKG774aO+irS3huPENykM/hVd6&#10;AX5QW88NTW3SBoPOh3hlFtCW5zGM/iv/lGmBObrhBSf/qbfjp3IxrH9Un/SlMSa8v8ufhR6dZbA8&#10;kNyic/Bb8mCheXO4x4/HCEhSY7o0M+Yd9jcOy1uYvMSpOzVPPIYV6rHtsvnGE37n9Ztyd+z9TqDx&#10;Qp67IMZFY2n7L4yka8zZcbh1gHzc8Ymu+qU2nm0FlZcXVhZIDcN3lAVHTkTORiT8e7Fpx/uNF30L&#10;fejSCZ23zrB2kKEe9NemqVvO0cz4PP5eXyVzUjJmbCteMuGMnfPebWTOnaPvZjxzt/6bzB82mj+x&#10;qfmrv374w3/yo21PtnRTU2dJTTAmlNNA2EWihjk3OMrKD8gbY6PEMSCnPJ3wSlOcALsq1LJ2Hue1&#10;p7xd1Gp0PMoe2wQdKwPo6IHVSRZAwzb1L09TSFbtK33zQctOGvxsIhMtncrKA+iH5ameM79loLxs&#10;7wTLF6A2QbofY+Vs59p2gMpA9VUGkJaWr+nr18lO3yvH77gxpC2aXwSnTcrJaPvLa6y0LQDfqWc3&#10;Ubtw2C/FOW7HR48XAnl0gNrQGHDcOKh+eVLQ85PnjMfKLT1wfPL1uPoeY+nB+kLb3gez8hXQylO2&#10;m4lX3Z3TV+79l5mz8PU+y5Nsap5E77wMsHWAcxfC8bVyxxPLxpZerdsF8G5m5kX0LOD2q1ddqKe/&#10;hp6P7n5NPW1kjjqMZvoSYibEfVckOpOvrveJPnRogtK53W1qucrGd47zt/UgR1zd++vUAl2w/gZb&#10;16X3Tso8avXN/naMuo8d6jEL5cgfHtLorX30Jn8kgpVdv+8Vd/2Ibli+xbniNT5adI6v/qjNyrr5&#10;GLrkUWV+2LLgLMT3sc7ZXI48wzwfRc7oVA8LnI0N59q3baUufZfGnYXXXsuYkTix8LYRMQd4xHHr&#10;pF/vhkY/hGQYK85+L3XuAsWXX3718NVsZPZH/DpG8L/NzWxsfI3H3Zt5hh/Ntclc1958UnTOFnr4&#10;7XkmwG+efZv29D7X8+kjNjM/+MEncxHG5qPx6UMF9enKbzutf8VG3xlzTFfHPxuj3vGxgdkNFfs2&#10;drw75phPyZx+c/UZOumfxfjF5ClRXvWyriu3Ynr73LYlmA3Q+Dc2zcZngw+t9qV3NtcTW1OFDU4I&#10;VtXky+JXOH0h2PORSZYYSsrGEXPRrc8vQJvz5s3/8hxf+bNBImcINm9xbZbX8QpufF66gmD0Y5+z&#10;9fFNfuJwU/Vu3r38cf2KhdKVr3JGxnUO8PQKewROXnl2TLrLAUNx6T4RjHx4+bj2bf9fdN76nnDq&#10;+C9B9YVhkzm86inu2Z282kavfiNFN2PKFa/OZ7yZOUD87kWM2oq/tkEw+q/jQstSuDz+kjd+TFpb&#10;wI0WnPlQ2VWOd+6W6oftV4Ghx5LTvfhxH+/w3GgO6Ln+OX0w9Xwr6XjqssEfHUV5/KBfAp/n9/iZ&#10;tYn8WZPEr/qvc/yArd5JNI6yqcC28fVlKzh9XH3aasenHc+LO94nrvxdNq9H1m/3TUTkZryxiSHL&#10;XZDbHfn8bX+6/DT/X/zDG+Z1yU0HOxoTAB1dp89r49QvOBcw56LS6onSW96AcS7arQvezhj6TcZ2&#10;dv3kxz9++Ou//KvZ1MymCe3jOzWgC8I6rchxbZATW5mzQo5vlQ5UVvmBCrWSXcC1svJOB7yKfwb7&#10;oHI6X9W4J5AFy9fJDNR+/OQ4rtwenzaVRzk464K2ZWTBLrC7+D5llf5VSEax9S/Kw996yKMHHSzf&#10;SQ/wlK+bA8fw9CcZbHAuv4uXbiSr00Kkd1QsQqTO60d06GHlA2XgsV2gdqORh3evjO5mqnWGp7/P&#10;VL5y/I57zobyFavbMaht4FV81VNdJ1bemcpvuziu3MdpcduCj+8DQdE5bJs5BpUrZRddbXd8FnDz&#10;8vUTg0ho9zmRG48/EAtiA531XTDDufovrl6LNMenjSEekWo0dZn3ecDWURkzLViGbmSvfjR4Ru8M&#10;bolDg+238fN1h4ZdwzN+qj+CSU1AqXlkBfMnb+0qLX2Xzhxs+2mz77IQtqj2o7TP1y6T2NQxi9XU&#10;ce1cW6XzDPB1Fb/1qf8jds4tsKcfsj9lrrB73vr5N9L7ImAhcsKD78wnf9ubj2EqQVYWtzYfUj7Y&#10;dkK741rfG2LweD6+c0T2vCwcO+iSW/lkzKbwwtdedxEm5dfiXCypD/9YOOxnmrdfGhc8bjfyMwah&#10;3Tba2Dcuzbhw3amxYUHjkQLpfmZ25x3v8yj3NTe0PoBgw2M8IZ+d6mjcOscUZR5PfP7Nt9k87ZjE&#10;Xj/0+fHHH87dGpuPuVKYSqy/XBwjK3JmUh33plTb7Xja3x5S4DG0fXzNnem9K6Nf+UiEeqpLH2Hc&#10;uy/b/0ZPNv6+socXjv3RPRcGruPXU5cX2libpnXmkZG0z/hR/SZ+MqfY6KVu8fC0qwl+PoQg3mH+&#10;5LOpdxXUaan3f2Vss1Hq5qiPnwG626/pByMv2PPCSTPShe/0O/1Zmdoo2Lzm76I6JflHrvaaPjM2&#10;dWwNn3QS/xP9sozt/8FD/sCVFPCrH2w9HuPIOfHKA+Wtj0B5+OqUU6jN1Q1OHos65/pe665ta2Pp&#10;K7PHPX8VnGVzHJx6wPF56lW/XbTVNeNU4ph+9vlwiVjVz8bm4M6F2++2/+4HBB779LT/hJ5vaYCJ&#10;V7ycUDmvgpbVfrbu3VV2rk8npv2Xw/X3fR5Tzua1m4S15mWfq++18BbDKVO8FAE0kSuVpy+Rl9z0&#10;9fcePv3U42fvTr5xgW/FNbi3f+bljEvGNEB//Yimfpc3spOPz3HHzBmXA+UphOMmD25e4JIB+caG&#10;xljlE8/WcDN+6YOJSbTkItSvR0d8sZ/fj7yMGS7ERNPOc8H+0OfMu/SIl8yXYRx+be0uDP2vJ3/e&#10;+XGc9hldwfKMvuie9xkz79pgf52xnfYf//N/nk3NX86mZmKSQb9vU9MBBp5O4bQx7MKbs1TmoFfG&#10;aI0lrZ425lQox3AXEPdNzQlkaUCdp7LLoyJA2ePyyoLVUzz1oK+99DRwznKArzbLO2nHoVeZvMos&#10;DbuU9+5GaU8daE5e54JrAuyqW+vZCR4dGa+ire7mOUbbepwLEsdtA+VF9VLeuyP4yKCXTB1gr8B+&#10;eUMLEbrwk2dArI7y1zbI1tYDyGs9T7vJqgxQPymXNg+gh/jFMh/UJwBdz08eIO8sk68uUufyaxu6&#10;x3IKtaFw6jnLTpoCUvSzQE+KpovzO39orkXITII3+vVrecE8NjPtYNAP34MNY3ybcgvYHelii8Ej&#10;/r3fbdFe1+DrLszk6c/iZMvSMwap4ot5QXD0j8iBtffsg+LfGLAD9tSr+Rct200G+yUudpKzEwgY&#10;ObHLpMO+tlFxNl9j65ZBNSygAfFa/CjOfEEvci3YMznu+xI7mY/e6M/IMvpHVvJSzdgmXq54Zmfy&#10;pv7Oofa4/GLx3qtgIJ6dCWJsifz12z3minM+JGk5i+1ZONsYZBzwXsYVg2xDe6vb6N4YcTzxOn2q&#10;Y+herNgFCnq+4OiUp5u52+DFfHFQW/ijd+f0yfEvX0T2s+udmNaPFXTrfzOv2Mxc9a/P9KMpD+5Y&#10;5Xjv0sydm2yGZiMUfnbbBBi3jEnSHbOMCVtn5n+bjaNH12zuXAj5+JOP5lExdPwwLRmHzpf4Zuzz&#10;ydIdu8eXsxm5Lp699Xp0vfvw0ccfjZwPszkSG40rasmcdvnm6/GB94Z8LIM/0el77J0N0fvvzm9Y&#10;9HG1LhrffjdjpEfWJubiV30Bas9Uar5smA2bd3Icg9m4x/fTl4a2scS364P5SEFs27gSIvPfnE9c&#10;RLZjMO0vEFM+FwuOfnUrHzl7XoiF+7ehM/xo1p7Y5zx//F56cndRHRolkbtxkTpqg8suZVun8F66&#10;RzZeGBtX1+YXSrfH/l95g9o5qKB8xZvcC5M1cLdv5yuAdxZjL9GvrTddF+2ke/iSHj52rj/sfCf+&#10;Ylvoqa5dI/eA5FxHLwOyk6d4mz8uGx/7q7AXktTxvlHwg7o7DobnshuqU+fXree2j3g8ZQ/fhZvx&#10;sv1n+eZH1kn/Cjh5wI5L9zXGCXebjWW7VqOHzeorXfsvuf6S4nGxAIrSkRqyGz1aci99jQ+8PhDg&#10;Tg2bOs6JaVDZi7t+JKtjIXo07FSGzjnoMT18v3Lva7vS3eo2Z3dQCruJUG5uehZZfRSYDbNBi4yJ&#10;8UPu6Ekc6btgNjTGm/pxchfwzTgidi76adrUeWQGZw6H6qldLn2zkcy8tPN7ZNCZPP746qsvZ5z5&#10;STY1Hj/7gx/9FzY1nUg4TeUasGvgZUDQ+YmAc2ewCFCiQc8rapUxBiSlG7ZsAuUCxw0SDSetHSay&#10;ncyW53Ew1J7Sk19dQKqs2DxQGT0vDTmVW7sgurM+AH1l1CeO+YKM5p1YOwpnWeGUXx3kOa4PJiBj&#10;F77a2MBH27aT7oS+CxPYevSYvV08OCerOjqYdfFRZJNNzEzUwR63DWpX27T1a/2lLW8Ha11bfzyl&#10;b37LgGM0Nlz9uMFjv5B/2lAZjh/bVtnOz/KTrvaAyio4rm+bPqY5gby9Em8xQr7YZwsdkB3aln6P&#10;odAfmrkys3SOpQZNC6d339UWLhyQ7V2JlVmz157Eha+8xMa100WDjfvZ6MxmRl9lvzhuH7r7rZua&#10;vbNi4BKjYq6xJRVz9/MuyrowM52TbXLtRiEWro1z1HGHPzdedxG2eeo8eWROWfsmGWRd9Q3d+PP6&#10;eAJZ+4gQzKI9KX/QOu07dcpxztmnnhYgg+OLkIw/iL30jYbNG7dQlzryR2OBzQjZRv7ULTSTMbwm&#10;ju0X0/euTY27LhMHwfmAQmhGRv607cbRtscsVnJs8US+Os7FBn0zNuDdeHIHwKRnUePDHMbx3dB2&#10;E6Q/GzfGF9qJXdmMzF2Eq0/A+Y2LnE/fS8otjaVp66n7jql0gqkrey8cOVPPfT9mNwcfXI+A7aZG&#10;u6/ftHVi9DVx8WSultqEuEuDVlxEPC2jd3m0qTE9m5KMNzYlM+ak/6g3Pd7H+dGP/snDD37w6Wxw&#10;8PA7u9BOm8wjdBYZ+taOJ3zm8bT90dWMo0lnLMxGcRda18LF5sYdoyyE/DjpXKUUy+KEZ/iET40D&#10;wbU/fHwYGVMHf5x4+Ww3NPE7HJ71Pb3TbpFZXwN5EIze0G1sLj0oT88LTicnZbCy5JWS22dsSrxM&#10;Ph1Tx6W6xye8j6ekdNEIyJ0F+WVXbalt/vA0f2HbvTSuTKv38EfOUFyyHuONj18v3xa2De9YmL56&#10;6ajOE8gtT8cmNKXHfxFOXaf+8IKRd50+lj+yg4oHHc/5pi07LSr/5OeYfinbdiw0Du4YMXQhdMhe&#10;i2Hxv7Zf+lMvaeFuwx16vmMwWJrCq3hOuJVfNMYSn0vedrh8cjHP5n/mh50L2lZT18vn4CWZFw4v&#10;ZN/Qkb28IbjFIRC3EOjn3qkxPnUME/tgZA/fnM45O/gRHdlsvM/Dnb+uPpxjdN3UNP+sVxFbeYGj&#10;0X/5Qn3onXXcjH/3tZIytCN7BPkXn+SYT9R0+m2Q/aD0owPmGK3jGMR7N7rSPsZpp6veeI1HQxu0&#10;uXn65Ve7qfH42V//zcMfnpuav/u7v7ttaqQM66bmHLA5Zye1Xq29Y4OkctaR9yvrEF3L4EkPWpkG&#10;GHR8H+R2QwPI6qQK0J1XCyqrZed5oToqky21B49jPMqdA+cNLnn8U9px/lVWWuicjLMebD2vPrZu&#10;1Vk8fayu6tw7Hs6Lyukmh01F56eddFQ26Dm9xeolT0rXTMI5Jk/gP94gVDbAZ9HRDwi0neobdI9t&#10;LG/Bee2mRyqvNpbGcX1z6gD48XajRYa8guP6q/mV3zIpPbXPebG8r6LjQ7acvq0vobLiSXOH6JjP&#10;IVuM8BNfmzSSNxsRgw2a6L7OJ70WPPFe5EGTktj0o6TRf/3uR6zPYtOHQO52r+1X/M0jXpBti2Mn&#10;/yoPHXI8u7APf1w45yOHL5dnNxg2LYmpWXAapK5NzLUQvdMm3yNTARuZmSD41kSQf0sXP13+Wr+K&#10;18f+XDrlbpHvFZ/NX2Dj1d/IcZwNTSc9sfTEy/zZ3OwdqR0HrqqNnMbB2HaD1TG2qc/Ywab0pdnE&#10;BRMHGwv3/tsN3vKze9NYFZ3aSFsHE2u7QRB3jVt2bH/Zc3HER6lhTjffAqtttbEuDt/LIt9L7o6B&#10;Tcks6NO/57csxFFcdtvUsNWmzx2wq7+Rpx+cfWEW3zk3VvSxVHeo2GQ8sEmAH/hSWTYnxglXNXeD&#10;9fLYBtnXtJ+Lt1jo+NJ2hzseGCe3bh9++NFcLe2jZ7tp3ji3mGJvxwlX/6DH3Z4/fzZtwKZ+ZOCT&#10;Tz6djYk4UV8fPXDB5IsvPh8+9Z0NTWSyic9uY2H4PGLyJL6M2G3T6a/xcXw/E7+4YGPqtBsW9bnG&#10;EkQgQSgynG+dczBliUO+zzhgzDBeaIO9Kxc9+KJ4ZF3+cr4itww2v1dSiydt6Qu9O7OP5uRAufz5&#10;W5jsl+I0cOhBJ3835+sXmfTMouYmaWHODhtqF5yLAb8HakPtOOsGnD+uc+nXrvVVEW1jEJS2/eEx&#10;nHxF56A2FIbuFe31mA5UbjH/TVwNXuc3DJxypDe+6xyq1/S9jIVskDd+uFL9wIWArr1A5RTln+el&#10;aX7ObvmF0hZfBS+VX3FkHEXdNqBj8+9zBCwoP+0+/dxUPM2jZyRv1qRzePU/tOTM4v4aq/ntA3d1&#10;M26JBTisF20OZn7zEjwLHHe9A9hpPIO1pbaCypSnvLY7b9w5H/Q3IvBvnrjiLznTjhn3v3Zh5lrf&#10;qYM+O7TXnLRyrj6ZcXDsnrFsEbCjtsCB2HS3/LehtLDtpd5S8TswFzq4/LWHr774MpZkU3N9/eyl&#10;TY3fqZFWIMNMQn0noiifMoxVCnvcShRqVCcmZeQY+NvZ6/w2lLQoH76q4ciFtVdjQA0j7yyvbNBj&#10;+cVCz2tPz08edeqiFNTGltUHsH5hBxlsU3e/8dLfejEhmkyVVzbEU59V/1mujHxQfUW+2sn15QW3&#10;tPSnnXSBs55FgBaS1VhoewApWjZZAPSLaL2zc+qqzPO8eeRUlrrClpFh8UJmN0m1q7R0laeyQMvw&#10;FEuLpm3ouPJA80Dpmhb44fQF3ZXRukP5LesxLE/T0u/iOjRZaPs1dV+gslia9z2y0AxJBhR120X9&#10;/DhkNkH72zC74dlFOl9e+KbFfXRM9fbuz4wKGWrG/K1CFibJXJOSF19ef/PDlc5zyAX8YNNxv0MB&#10;r3pmY2LxOAt7mPMdFGO4+o6c8tCDrjSrY39o0maN7vXP+ki6Yu6+2o3N+hde5uPNifbYdj313vs4&#10;8P9dpvbbjQa7lo885aun4Bz93oXauJo0+WJgUdxt3M6GIItdmya/o+JRt7GZBWPL2rg+FXP3MfDb&#10;9GnYWFx3bvte1RhZU4foH38Hbu2TP/xkWnDrTxb/PplsMWkxv++8dJHyPHKyqcmGeH4QdOrZjcP2&#10;o5v/ksL6Br9HUT/77DfzKXjnxi6bEZuMT66NSS9+QOOHu2TdpJKPR75y9D4fb4PhuGNMbcDDLmPE&#10;2/N57H2h/4MPs4n64P3kZ+yO7LkynFW4xf83zz0utu/rPE8fk7qIwF82WB4X+/jjj2ZjM+/jhNUd&#10;si++/PzhV7/6xcPPf/6PD7/85S8ePv/is9nk4EWzG5p3Hz78KPojw2YG7KL9ulg4erYfzuI+zvZO&#10;zXzmPEK04XyQIzi+J0AQCmt/2jRtO3nTD9NfxIr3tYxLFiTKw0D+9pWN0duz6wHx0baDjosTS1e7&#10;g4mjYHnHEvaMGf67xk1qlSLL8Sz0ErfGi7nbdMmY/nPFqbzp841v5Vc8qy+xwLH61EZxXfnlg0N7&#10;Hbde4NQD5L8k++KZOAmgH9svopaTWRwfjZyV/Vg+LPT8ZRkXTXC0XLq6AYeA/OJjqI5TfvNeCeRM&#10;4v/a8zK9vJ03d5xCWz9LjSdde804k7/K6fiDtrbAx/A4/6zb7+IBLStOrFy0017Byb/ap1i7XgVL&#10;T8bK6Xll+/Nv/AblwdA43w3Nzo0uAn2U8c14pFC9yJh4Tzo+TJzwHag/5bOT37sepGPoQ1N4XEdp&#10;89E23zFg+wskOVVGLhsdz11qj/zOWnrH/xlDQtv4u8SPnBmv0ncNSurci2Zo7vRrMyFz5y+8neNB&#10;7SyOvVc59JQEH4D57bD6JrK9U8OXP/3xjx/+5XzS+fc8fkbR40d2OBpNnXviWQEIXqpQQDq7wOuq&#10;uWOdvuVoG3AnD1vorn7lpy40ymojQMNOdAV0py74KjjzWy8g3/E4LfJPug5epS/taUcHOZtFGxq+&#10;tfHoBg+NwDd578S+i3Zy6yvHoLrVp/U+EX15Thsg3uZBes461ednCms/fVKA/qyrzmfh4UqqxQbZ&#10;8k/dZ3rms5s+9PiKpamtdKBhE77mw7MOxfLig7PYubC21R7naKHzs46F8xicbYLn92FpCuwrnPz3&#10;BZ08g4F2va4A59hjUsTMZ5n9QKGXlHPeOzlprcj2SKSNjTiOr2xqcuzOTSSmfBe2sSKpOiW9BiUL&#10;jm1vA6bz0IWGuXNYuhm4Ny7lX6641aF3XXYCuWIWfwThH4zMWZQF6tsu4j3C1s83z+bIxijp+mpx&#10;FjZTr7ZT7Mz/Y1PsmzomYxcnK5/eu++P/OTd6GdgvSOa+Rvd7Nh6QQvP3n2xedn40aeuvCzSxWfL&#10;Nj8xO+eJcXLGgsBllrrP3bnp0+nj80jYXqTQgqpaH7ja1pi1aG0cDVEA/fwb2fyujtdd9Os5eT4x&#10;5v/qV798+MUvfpH0V7MZ2UX69Zhi+OYqdYAf2t9A+077ITpXb41zn3/+xXyeWTt3jHC3Y8a5J+mL&#10;QcdsseGYDWoWUPqoccQdHBuSboak7nr4DQj6asPGYWxUx9SVqdoMzbwbNXXVlhyhLjYXLtKY44L8&#10;PXHv4sBOnuLYj37azOhrVu7ozGFffPnFw2/io/HTV1/OOzR7R2RtiBU533lr/Rx/pR9OY4uzUGim&#10;2cjkYL5WF//0d5tuG5psjvyw6HxpKrGyCyumbLsCv2zO51N/+U230ccPE6/azGZmYueKk5GW/5mW&#10;/5p/Yn1MJpwzede5Rc3ERtSx0aMp22dX3m6mEiNBqbyRExGVPz675PWxrYnVgEUguoUoWQP2DE8a&#10;vHUn64xNIL/ybsjm5JOzfEtL7MlrXBi85J+ADunUofUIzUuIbslfguVd/5CBqr4I4/BObvJa9+aB&#10;8g/9K84Lzm8LxaPdUY20y8AZT5Oe/MMb2o4v9G8fWTRvz53jrDccA3LmKv6Mk3e7f8uu+e/lPDB2&#10;XnpPbH5xaEuP5ooRMTd+P3RKKwOMH69yfGvMna7n45rktQ2272lTNkRe6pqDG/1CyhMrYpjfXLQx&#10;liEhay5OiE+SYkPjkVQpvwL68Le/4B27A47BGZPNO2WOzcGrYNPoATN3Xe0K5gMkPtByrR+dzx3T&#10;GavUd8hGDD90nZKpZD4osOPmtTb0xzcX3OzBl3Fu+CIIjlz/DXnOr7qyaz4eEDuHP7ZIyTYefJm5&#10;JZQPf/ZnP3v4m7/6m9/+UID0dJTFt6trFt0qqOycQMDpzDqvKI8ci2BIzvm4lTzlAL3JzhU1OioX&#10;oEEv7aRZ2bCdC8+pH5xyXgXKTxpyTySH8xtUlVvdpXHcDi0PPTvLVztLxweO1af06m9i3yun70wZ&#10;206/Oa7fOqDwjTJoUaLNpJU/i4LrCqjzIvuKztlJX+XC+vY8JxeCymI7OdIeV2b9B9W1UL83T72A&#10;zl8ZJ299z476gwx06oaPztYBFqqrPkZbG8mWVp9j2LYFPYblqR/OvNIDPMXyluakq23gTicN3xvx&#10;82vaOxvUeQwtxxaXc6dGeWLHo1eezc9ia+7koMnAsu/haCdxund0Rm3o5hG2QbJmeJ41lvp4rMmP&#10;d+4PeGr70FghDtV9smj9d+MD5SmzMeVDG9Jtc1UsPRobla22tk9fJnP0r4z5elV0k126vbq8MaU+&#10;fSTH8bQ52eT4y/FsBOYRrR30V/fGb87CRO4CHSPHwMwnHcSvPzBHs6lKPJqsM6jauLy0scn5xoIx&#10;KuVDk75tU+OODNsNw6U3YCclnUF3H+6dADE+73c825Rt/DmLfnFqcki6j6aYZNKfE+PeVVl514SX&#10;fxtbV12Sjv7Ln8CVuV//+tcP/+k//f3Df/j//IeHv//7//XhH//xf3v4zW9+mY3JZw9fPf1yx2Hy&#10;Lmibsok9+hUkU39+eo1Z+uL6b/UDPjZh2nhqR30TH3ulxq2PP/r44eNPPp6X83tHpxdL0Jzy2NF5&#10;xudI56JcNlOuOqJqn5pYmfHBxaAdS7lAqn7zyFYmZ7KMNe0ns9G/xkFtM1cygzabkRr7Mw4Zu9/1&#10;pTxfhHwev32eDeIvZ7xyldvGyAbJXTH9UT28s7UxYw7csWwm9aD3apz70s9ugDNODa3427qM769x&#10;xbH8Lu7GO6GZGLhgFhowdEMfOn7J4UBp6ZgYC6KTz0d8V714mz99LWMF0U/Y6W5bZIh1j9DpA+ah&#10;2YwmVffhvfTt/9FDV47mbpONvRiZNooccZ1CfbxABpvQAHRsHx/lmJ21+96mxoodA7ZuLy8MH9e3&#10;iyl5LSsuXL6E0QnuZQs9P/PxnFDdhfP81Ne81q/ovPrB6ZNunNuu0jC9JLO81SWvvgTk8R/cPnRh&#10;zvUd+XgaNzu2gdNXC7UZguoE7Fj+K6bZfx0/5svBHJdG7E/ZZf+NLkB+23HG+KGJvvgGlH75t75o&#10;nZPty4jkJ3iWN3kz/qa8c1j14Zv+EBqP1xoXu1hv3Ybnir2xLUrpbLvV95UJHDcfT9vCMZnK8TfP&#10;efOTMT0HOp+yq23J0YbzoRbp1Z7kzN2a4VpgTS+4QPX4JuNd36Okt+D4RHYb06SAbXtn/j4XhXDs&#10;kpfDuw3yY7MNszn+s8xXzv/FX/6Lh7/5m79++NEP/snwjOS//du/nU0NpqZdILdygCEU10mPEeA9&#10;g2GUXHylcy5/B/WtkGODXgc7dHhqk2N00sqvzNIA54XmSznmpUHtQlC7Tt4T8BfJOZEMKWg9irUX&#10;X22mQ56GNUF3EwNn0L98AMidyfl6RI39tRmoizxtJEWD1iQKyKl8x/TyveP6nU0Fx5V5+qn1LM3j&#10;uhQLJ01T2LITzzz2sLWbGjKr42wftqkzUJ/GFyDn1Om4Mhp30so7EU3lOAdktOzkrfzKrYwi6HFp&#10;oOOT7qQpJicBb4S0idHm0B2YXYAZXOdRMo+d2azYqLxIu/WK+mx8xKS6x/7X2cme1Gfyg/Kr10Ad&#10;WH/d/Rei0CiP3XPHZc+lyuYSTXBI53yE5HB5HM4L/lE3i/VUae4KIRk50Zvz+csg2fO7HRfP2EEn&#10;fn5Rp1Fz0W587mMt0p14i/IZw54xcQTJWplbL75gh3Tbedtr7RrbZkPCPnzGAniNJSNU/iJd0uEf&#10;Gfyx+kqT0rFD/9qFcvrxN9uf9zdaPNu8d3MtztERq83YJh5tZAzytd8gr91r17bjgs3p+C/QWJw6&#10;55yf5s7Dr38zdx+MIbNgj4kW4fMSe/okpBdvwbE8E5xYYid5Y2/0197ysMvL9MYZ/ulFBgv7VGRk&#10;GQfd8Z1F8DWGoSNn22DjtEgfeR2rxM43WWhz8PxuBZsjX/1n02LT6yLAzafZZFybDbJnE5M+p3x9&#10;mWM6ZiP0beSFNjLZwnZ3knwy2iN1HjWzgdm7lfthGHUxrolVvt1x2uPdFhLuwu5FndnoZlP8pneC&#10;3s788LZNjbvTicn4dnw5GP1BZX4Lg+zZTOBV36E3vetDiYOr7fO/Lf0sRCY2xAu8/Nl42XhqX1e8&#10;9ErlLFt8lbOVn81pzt+K3m6y0LubpF33ThmfZMMfn6CfR0mSbp+LriDp7JgNJN/nGKiPjSE4bTzB&#10;+dwhuPSPvMvu2SSlHecCzbIPnLJa31Pu1KHnjvfoBqXHO4iWivH3y/gYyls8826AD/91Ck6am9zf&#10;Fj+Ajl33/r5YGYPxv5gpzYjeatzqK3bar8DKwb82TD9KOd+PnLT52HjYPrKvY+kcjzJw91FtrN8G&#10;R3cwx2vHji1jZRUEiNMGo/uCuwULK7PpytPfZ564lW9dHZPFnu1zV0whnHx6IuMaV7diieHk8Ykx&#10;0d3lD1ywN15MrIv/bkjCF2HYWu/RFR+2Tc62k2e8YRPbOt7VRun6Z/vymV9g/dbxjjN+6nMZQ3cO&#10;2jXg9NHLLyMruDITM7FLH9NHn2dMnI/UwBln1Gl9M7z5Y0d/Q2jyIse5ceHtGeeuNWrQhZCOry50&#10;AKPDlkdvbP4i+xPH/+Iv/uLhb/46m5of/nDHPcR9p6agkgZez0N3opC3lVkH1RnAeR15osbo4rm8&#10;bSz5nczaeDux7Q60MkD5pPI4mzz08koDahNAU5yFQhYHeB/LLqJ7FdSeneBeRvnK8bKx9TvlPa4P&#10;u03SJutt0Pu7IvyCl+zaLHVOjrLqAbVLmRS9PHKqQ1p6UBvZV5uA4+1o9/YuVm/pWt78x/UtVr7j&#10;wim3PFJ+qQ/qwxOcw8o961E87XhsZ8tOBOfxCWd5+U/54Pfxlu+xfwonzeAsnOMrA8FsTCygbFSe&#10;53gnf+/E7JV6POSpozgU1/t8/gwqM8gGZwMQHSG1wRl68gOj38DzYgfZWchdbQ/WLhOUwdxiUh1g&#10;jneIIYXBmw4GmB8ky6A9j5DRmmTf1ynt4ui4Nk0W/uiEjflzTMl/qcXKGPvVKzh06Vejgy6D8KYW&#10;5H4HZsavxDTiqe/l56n3JXPbYNvBoLiL0WLbbe0q0qtu7irNotdgzuUDlQ2u4/kXGbJuPoj/ksH2&#10;mUiy0N/PIWv3tGkUtW6OEcecGex33DQObOwQRyLYDeEaM3W+ULtuf1ierfPWGzM9Ftdix10Dj4h5&#10;HvzDjz6YhbqNhrFkxt0uWgIra8/bN03y6qt/6s949AN54qzzikm/Y97wpr4A/YwD+FI2KZ2x96zT&#10;S30ryC4y6VU24+CMKeYKMSXOt89gQeM3m9xBMfbcxpPo2ffQdqyddHA/b20S3jHK3WKbMB8T+ODh&#10;I5uaD334YC9YvZt8/nOXCZ8NzGe/+ezhV7/+xcPnn3324OMCNjfQ2G1hsZ8T90GB68539Mzvz6QC&#10;2msnfWPf9Zno2fDZ1LhyGt4rfSO0qegsNGz0p3+r//hAX9qY0t4TY9pNp0te/Qv2ePv65oA9Gupl&#10;mR8mtKmZcSyZqPnOxxHeey8bvfiM/TYYvRo8iyaCLn0bP9emuDEcHr62iJr6jMK1q1B7p38HW4Z2&#10;8DpmNnktaz/BUzjlFuSNjOvYX/PhGYOgj7ad+BhOvpflKGXbq3lHT+Am+7JMtvq3HFSmdqiOsxxM&#10;fAc3ni/+iJwNYICOHcf34i3aicvpU7sm0F6zqcF/ybjZfpk/ulMGxuaxJbSTs3Dahlf7kD2b0olP&#10;ft04HdmBx/XZOerKu2iSuwlzrrxTvnnjJvOgWZvXh+rK/plfL/tHLPrLV9W7m7AXE/P/JIvtjz/a&#10;L6CRA/hy5iV6wkL2G+68H21RdL76tx3bTttfN87Gzkt38yE4ywD6uy/XB/y7G//0zYzN+uZe+DEX&#10;3fvIYMZYF0yM5v75SMA+frZjCF/QNnjptn7YDc2xDk3e/G6XcTJj2I7RkZ/2m7EufM5vtsfWeGLK&#10;5HzxWTY1KfvzP//zh7/+S3dqsqnhL7S+frY86xxpH2dSwQnYq6x0dUah51DlSv8q52sYDQzPRlOO&#10;l74u6OUph46VQfRnkLwK6Gp9ppFSl9onrS3V7xygf5y2DuU9UXl1VUahvOUD6jyDQuxvKq++AGyt&#10;vaed3QThc37qpQuSZwHSLwyhbzucbVPbC7UVoK9N5NVHoHpOGsfwtKfY/DN9FS0ddFVf9cDS4FNW&#10;2tolrf+cA3U961tZoPIq83Fe8QTnp93NO+kqC7yKHtSGQmnuE2HiKouu7773yJHH7HYyaSdXx5k4&#10;kmfgnMHIxubin3a18A9E8/AVTh9IoAGu/crjZvVZNMau+DODzNooNqXqCO9yAV3+Z9Mu9m2QzxhL&#10;+fhi9YJ72R4Lv04uW+S/8MwPeJLPNo/8qN/W1WLN4Fv7pTMJ53h/4PG+gDWQzqbm8IlD5xbNjZ9Z&#10;+N/oxM7Sj0053g1HbLVgjA3OlaG/8WYy3Ek7ts+HEK7j/L8T78pX16nD+GsvupjkxLN3MGYhG9vc&#10;LTHwu11vIT2L/Mu+1Vsb7z5t/vwp9y8mlHZlX30ni2R3AS2QP/hgv/b16fwC//Xp5CzUjTt9rAic&#10;uhau9sqf+q7Nuzif+iRvqNLGfNT+DrTbLOyvOyzbDkpWVtsDkkWmTRaccXF8Yyy9MHbWT2md3ejO&#10;JO2xEF8DfGvq9MEHezfIIm1iIH4g28ZkNyd0vP3wTtLmkZtWSz32kUB6exFpNhiR1faaO/DJT5NO&#10;/Vxh/Pzzzx6+9JW1nNvQfPXV0z3/+lnqa3zL3JZ679fPxO3GALvzL2kw565uvht9FgzO5wqn9lSP&#10;2KXes6nRL2JrLJ6eM/GbONs+tzG8c9TV9ydU1tfj+yit7wGaobuQh/Utd5NcO1nbbbrembtUvkDH&#10;f+JGjKunOtvEzZXYFRv92mnHIDbpLhNHqRPZ1Tu6A7Wntm3M3O0s3OjzZzx0Jm90yH9Ef0J5X9J5&#10;kZevOiG6Yn18wklbbD77kZenck4oPXi57F7/PVPXtB3fJb/Qcrzop91Cc/Iqq2+A9tA/5aGdNcjc&#10;Qdz1yn2eJeNu9+B4e+GU71hcAcc9P/kbB3shojKXfvpCbO7dg5tM56tkZC+Ud3Fyku6FqdXR/Lsd&#10;l01zHv+kT6nKjvVjRP6tX8M9KfoUrrzEsn7/ox/9aL7WaEwZH5ORcvM2+n1cuxeqdi3V87NdpNO3&#10;U+Z8ZDyy23HzYfPPdGj4Nci/5p7eCVOmTxqnds1sTspEl3wxJFbon3EmaFrcCyUrr3dqNABtWsI4&#10;ZCzw9VX8Plwif35iInHk3UiP2r6VuskfW9iH7oqPsS2yR170cvfn2dTEM9em5q8e/uCHx+Nn7tS0&#10;wkDF3KmxqRHIDWYwTriwzpS+6hhPF+foK6ONcyL93chI6WYDPuV48LOF/HHs1bjV5/jEgnK8j21G&#10;Q26xUBpwygG/q0x+sefVKW3dC/TVzseIt7bqCCZKqYHkPnH2Wez1jdS5/G5mYK+sAjKLbdPaC3rO&#10;BvKqU3r6ujzVWxtOOxyfNC2Hp5wTqxM/qK31HT78aLqQaccvVn7rCCuj8iqr8qSF5rcM1L6zrCD/&#10;9NtjBE0rp9h69bh2zpXTLNy/+85dt2/Sf+/9phiipcWXQWlkXXJB01fBqW8G9Qxc7acGMe+zeGys&#10;d03YPy/9G5AMOkGDCjmLylNy2YZn6yKG1Z0v+PnwZwas/iDkbMzm3GC2xysXdX0Z2Umz5El99wtw&#10;jNi63Nt6Ngb4xx3qthcGdpNwnzRqC2hbtZ3A6l5bZ+RW54HWJecXPZJxf/TK30XC1VZzB2rppfUp&#10;6KQ8suUpwD/94K0sGkxsOxlYKL87C+vt+/JvvJcfYOuQs/Xx+Pfez9eG+/gC6LNIX30W5xb6Hqfy&#10;dbIP5j2R3Uzd36k85cKek9X+Cyyqmgd77MV5dZkr+OnL8tm0m5p9h7I+Kw89YlQqD58xbh5Ty8Zh&#10;Hm0KD16x4K6XDcOXX37x8GuP1f3m13PsfRge2g3H9c5h7LFwns9/R5d8PoAdb21s5ndmsjinw7s7&#10;O1/V5o6vu3mCztlkQaR8fsPHfJhjzacs3ht7bcCff6Pfp32+dWFg24jLJ5bWpetvcU52mrALVmNB&#10;ClcfemGFtnHgOPlptUFlW75jARscg/X9JSeCGs9geK4LKDD/LRozIkfnw2vDZVH3wYcfTju526ac&#10;z77K3O7CKT9E08glczb3scNV7LmanHylvVM19WDjhq5aXNxgbS6C2lygay828PuKudXjOm4KRw55&#10;k7v5p/zHx6C8JxZOe8pbPnDKUM+Tt3DSFyqH/BlvLl9M+01cG7sf1e/y3S7ad4ySf4sFi8jkITKW&#10;zN2M5KE1FkDHtRWSVfm1f9rrgNEdJFs/lhZ3M3GNr0vs37TTlKeMTnzF4b3sx7X/3/XUhrEnfz1e&#10;3DlwFuKBtYEO4+vaVHsgY0ZOUnXVLyae6FQeUMaHbBb3fhTSO4HGlXlYYmBqlLzr4mzSxqU6daxs&#10;uwBp6w7oKdzsC7RuZzlwDu91D579+IIZO2dcyxhmrMpY07lt+iH73JG97LCh2XffIieoaiyZpzKk&#10;4etmSPutrN24PXnzuhsdeXyj389mKrp7F1fLzBMYOSdxfJICd2oc//mf/dnDX/3lX86mxl3q26ZG&#10;ChiggufjZ7BO0liOC+g3CNb5Pa7jy9sy+SeqWCdLtCpEhwEP0jnOCC85yhzLq62F6pZ/ApoTpzGv&#10;OtQmKXjM67x5PX5M87vkF+XhqX2Fnp9yiy3vxqJ+ct6FP7tPHnkm+i74S1cdte1Vtp5loPqqh4zy&#10;gNrYvKL82vW7aDtoQu0tJb868QP2nPFW2ejUrXbBQvVWT/mLtQmgrW2F5lVmba2cyi5UbnlgZcDS&#10;n3yP82DlrI6k2dTMhiapntzB3knEXhD51xF46W7CwN2OHo+wwF6huhYz12NaNjTqOjaMy5dWnSwY&#10;DUxk35HtqLbe2mOeg83fbkxGawayxtA1CEY3NEGeV+C27meMsjn+XCnLmw0N3EkoNJZn0XWfnBKD&#10;qKcd0IcuBwZPX9qa+Iod9SVYv9yhmypw34SgYc/dJpsddFsf+hFuubrSMxvBucO1vGTVTjBy/EvZ&#10;Lh57d2FjW2ox+LYfZUyfng1NFuP7iBw9tWEv9hT4UFt2/Ha85RbLyTdphIdBsxnN5GzRuDqvCYee&#10;+QgFsm2XiZdrQa39QOUCfHDojn6z5dsu7b82C90wWCCIP2N+54DC+DtInvLZqEYnWeT4DQhxJ28/&#10;rLCbGe+E9vP5vub2+ee/efj62dNpXzZ4LMqdBF8PJH8W1eNHmzN27ji29eYvCzrtqA137LKhmQ85&#10;fBO83ot69sydl0VffXsW7HyGzwLGxsgGqZsktqjHm2/yhbqk4tomf+5QzDs1qW9Urz366jymmLEn&#10;dBYV08bjt+Xr55672RnD38w4LmaGauMctp22LbfPb0xuTGwcb6yhKw41Hn3QojebshTMFVQ+njnr&#10;uqJPBx/wizby2Ir8GTNik/ggk4/02/29j7Vn7jyFtvprJ5vgHt/P73ann8sbiqs8eT0Hc2EotlUm&#10;OGXMMb7gyIIH3YlkFMFd4tI2/V3HhVMGKN1Jcx6De53TVuI02LzbxveQuYBu66iMb8XR9F0bzktG&#10;rEmeeNtNugsA2ldZMn5LbuOj2PqUrnUZ2yKLDa7oz7iZc/lj01AvvbzSi5m9CLG8BXZeB7f6NH3p&#10;OLE1fSPnEX23J3E2OGMO/clnMyJi8V+xgu7mAxFxNQf5Hq8E3qX5wQ9/OBdOIomAEfXSxR4bhMgY&#10;+/J3q6P65XjsGL67z5oHC2de6wtBU1CaIrPhbEiD+oL5YS7M5FgsaHdU4mjsGh/xT8aO+PJbupJG&#10;4Gw4RhRlF0z/Ca/ywcnbR9DGf8kbvXRmDPl+dMYf4eOVGZ+CfDj6k//VF18M/1/8+Z8//M1f/dXD&#10;j374o33slvBualSwqU1NPxRgANqK3QODIRrkdL60eQYzgF6eyUcePPmmUYP4x/BLfjsWmEoHqr+N&#10;W3qApvmPG1cKpHimwyZtPt7qAKecE1t2yiue57Wz+Xha3+o6z0/ZPW+KpuWg/PKaX738aEPD149p&#10;wCkb4jn98Njek791ar3Ky5c7ud8XInhKcyJeNF1knXzsOWMBvfzKBPLrM+W17dRxgnM6C6VvvYqg&#10;/M7JlzqvnV0csqe0rY8UPdtr3ylTee2ozpa9VB7zO9A6iQdCu5PIIrm1t7Jar/jk4h32obtjF4Z7&#10;Ts/LbWrQ2lRp6FMHE8xeGdt+ip/svfJbXNnu5Gz76fcGaJVhyPKPXyzuk+WKSx9zG7roQ1rb2TCs&#10;l+03m+OP775LvMzdq128bX7+Rs5S8v+8MBidcuif793PojHxdfiC69bfC60XWJvmaM7v6dqDTh36&#10;yNv9yro4pV8sQ31p9S0PP29bLfD3xt0uFsRQcjM7zEYnC9H1bfwIQ3O7E2RmiC9sNPiAHvHALnHr&#10;boJHnPqejgW7zYO7GMMz9q7+iaP8EwfoZnMdnqljaKeO58b3sn/jD+81buRMX2m/Qb+PMcDtB+jm&#10;GWub5RzPhiSbAnMNntoFHEPyvs681K+qkVs6qQlRfjcQ5jAbjmfZyPgwgbqYjG2iPHbmzotJOi0+&#10;Open77es3/xmz5dffD4fUZA3C7vrcVBxN3Xq5J9ji5nK6fsyPj06n/DPxsedIB8/+OSTjx8++fST&#10;edbeezjzOzhJP/zgw4zfHsUQqxuv/DRz58SuPhSLxdDgPf72vYDYlnK448G2E09OHCZ+YsQ0l3BW&#10;tjH/cnt2DNwYW5zYiDzxsH13eYaPDO0RG/bxkpUzPKGrf/nzqy/3sTOb9fmMd9pfu6x8rXHZccVk&#10;F4BSsh7bOnqu40JtnvIrD4y8K7/wWBYcfaGT7tX46ZBDN3Dw3CCHYgJUJrrbccDxyfMS/wHoyveY&#10;p/nydlxZcD6P6d3Ghqv+F4LhdBysVVPmPHJ3PNs+7rw+2LIdD/DNI22Xj8TVwkrUPo2Rx3Fym9+i&#10;sjb24o8YqMzTZuD4Rk93+sJJCyJ55E88X/qq+4ybOU4cM/e3dMSfL8m85NyOKyfn7K4dYdjq6x8Z&#10;64xVYZg7lZ9+/OlcPMHPHxbkU4cLxZZN/H6EZMfHs65sqQ2Oa9tp43ncuhart7ILw5f0JjNY/m3r&#10;oDZMLHiCwmbl/hjsxh16G5q5qxpcmSt3IOc3cOzfRecU3ZwnruaiiLgTY8rxRI3U2erf9/akT796&#10;+vBOxpC//Mu/fPjrv/JOzQ9mvJxofLypYdz+aJofE9urTA1yUGfvRLuN2rTovHS9wghLV0e28eqk&#10;s3GqT946ejsJUOb4pClvoTJg+dthH/PSX/7KeiyvgK+2TMNrlEtPy3sMzjrWZ/UPHSdtQZ6y0+7a&#10;XHqp8gJ5Jj8pOGkBecraRi1vvrTHPVde/a1rUX4XL/CMkQIZhcqqPIjfOX18Up3kn3U+obrln/Id&#10;N/bq39ZDqqx5zQen/NICOthnodT6VW99APBUZ2MblAZ9ba0NhZZBgOZF2Inw1TJzFvJZiM/1z5Rn&#10;IzF3MaD8LJzB3PUYk1CxIUjYnC0/NV34Kl5b0W3++ubq0/Mr92KFL92Bwb/tUxzJ4Rn6WaCyhY3K&#10;t350zKQVOue7CNN3+FL9lBmKyE4yoG5sW+gC2x2s+Y2dY1Mz8q869W4HW2DPPQqz5/eJcMRf+vYu&#10;l3aBa8facj/eOvd8Y7mLdfXZ2FAfsbz6THxTl8ilW/tYjHZyr80xf9LhzaRhAwM9ZrYbGTRrM778&#10;z7jQX7ZF3mixAAuRuGvsQjZunfeOiLLqJ9+4wU/0k91FgXJAtvPVvYC2vjyBH6r3Nj74CEKw/QjO&#10;XbQLzsUyuNty70cjN5uzWRz3an/ypo/5uxY0rJ0X+p/s79PMY27v+52bD+dLRB6r81iZRxXotVkx&#10;1/3yV796+NWvfzWftv71b359/UAy9Jn8L8dm9WfXvn+TWE/Vtdv0fW2dc1e4p97ZpE0beAwuOkze&#10;Ljp5FOXTH3x62fHBbGQ++vCjhw+T/8EHwfc/enj/vY/mWXMfApi588m+w3Ab1+Lz+seiw4ZmYkr9&#10;tVNca2HSxQnDXk87z6YmMTKGDgKx4/+FxsljBC88Gpf63f0uc/VmuHp4M3QWHOGYPBs9n4n19b69&#10;a+WO1vPRN1dV2dS4JivAjy5APEm952KoO4bxtfJ91n7j5lU2nvg4Ntt2zTvLwJYZy4L6hD7srun4&#10;PH3w4m0/eMyf3Mm/VSQw5wG0r8JC6cB5DB7TPZZZGPuDc/fiyH98fMMrbw6C2qt9sDrIPH3WO2dA&#10;vn46m75LGL721YmPgx7MZiK0lTsY/hkDI6R5tbFATvNOGmnLd1y95lz94MovnvK0Uflfyg+c5+XN&#10;f5uRspGVP/GwsbE2EEq3Dbtxjq/0348++vjhnfTf9cv3wzt3mS4+vjJOwPr+sW1n+qq8Qu2t7x+f&#10;A/TNz8nyy7vi91YWwFdEps4eQWMbip0nNtW26MBLNsm7ZNaO4bvkFquzY9vMl+y69IqzvehnPHjj&#10;4Zuvn82d/r/6q796+Mt/8S8efvjJpzNOvLSpAYyhwJUlg/q5qWk5hZ10mp6VOGGNuwchqPGVJZV3&#10;ojyyAXvOztbz0xG/D8g6eYrlVQ7BmQecnzocl59Peoz+rGfxVednvSr/sY6es3kWAFfdTwSPz6un&#10;cJYXX2XPuShvPWDrebY/GfJPf1Yu/sqQVkd5AVpQXvktK5zyT5uBc1gbgTL6LM56V1BZ+ZSd9Wt+&#10;bXF85oPa0AGHD0rftHJP2UB5bS8oq45C9Z16Z7R4MPi13pEJX9gUBDNGfP8itMFQ5E+eq/N04le2&#10;PLuBYdOmcyUKzkRSe9amPVeP1mdx7jaMjLuNtM7f8Kq3Dan2vm9ctv3UoeOEjTQ7t92V0UlHH9Eq&#10;tt4mO+fcaNCM5Jx7pyaL3xTNZiY0t/rMwOeqtk3Ftsm0kRev2WhAHtmXnvy/GxpOry+C/i4bli40&#10;oWuZ4w7o4++LRh0Nuv0l5NumJrLYqt7f3vrzThSD+VvIUerjETQfBLC42s2O/KUFvQLP7luMTfnG&#10;9Dy+Ex3TBsqTv5uj/sbSvqvIxn2xnb2N4Y2FnUju/Xn9cUfQFNCrTS2w1bGo75jk+3nqW18KrUmI&#10;DfMIRtqOjXMnJZOVDUD7lgVwlKU+kUdmcO5KBDZu7/Y5Ju/J2/tJ+/nhzo+zkcikZyPhfRkyLbi/&#10;zkLb78n4IpmvkXlZf+/WPL3Nfd6X0R/3y2cbV2zle8g/u4nlP3awCnQ8XD/uBxj6rtKHc6do/Cxm&#10;I3vsT7y8/eTdh7ffun+++myHkW3BdrVp4+kWS9ROO6QNUr/5Qd7EwMRO+GN4wjV8a95A/XbilAVv&#10;sRXY9n15vEdjFNoNzRsPT4LzsYCLfuPw24dnxtDrSvTwimf8ofSi8W1BlDx+nI2cpw7e2X6E9NRN&#10;gf7EJy/Fpr8rfptX28GUJ6+L6Px30e+4UD+zYZH8LUMbQS/Xf2Jgsieeq+cEdCnZ4/wV5J3n4Gbn&#10;8Cy8THEHNGvDgmP1nvHtylvYs5GH5uC52ZvE8YmgOl6FG7v3MQPg23F/fQRPHtDjx213Ar6298v+&#10;vvOXF4yu8f8VH4FTZnkWrzE9x+Ov4BLln7hQr+aBS07ppUBc6Lv8ObqDbJ0xz53x+MEYpr/r6zFs&#10;aNBXp7G54yPceeFu/6nvPG96loHxw4GnD8FjuhuUXhobh+qKiZk/xGp0tm9IyRoJqUq8Hh33dgex&#10;btKVc8XDzP2p49i09u3YlTqlXdSL7/mWvhcRITUG9A4NtLFyV9wPM3uf5i/+/C8ePv34k4z7aRM6&#10;z00NoMimxhUrg3qviFFcPJ0LpvLhu02kY/Q6svnNQ4v3DGpQXuXKVET5mY+2ugrN6/GJla+8Moql&#10;B82rfWe9TtrKOmnlsbfYAbG6pa1r5eJ9XK8TgfyTpljoOVm1pVA5Zzk5oPYod3wfwDtAvWynToe3&#10;dare8leGhVHvyJEDakdpz/PH5bA0oDqaD8/82gp6zgbouPUG5Yen/KbyT3mg/AapXTi8HAdQjNJ3&#10;+g8dPilE91g3qIzH+eEO3y5SFkKXv+9nU2MhQz4MrerNRue1LBqSNzcwMEZmuvdsNHTz0My5Cfqy&#10;ZTYqlw7J2qO8NHu8doilpZGx9HyFDt+mwKA4j+UkZvhB/m6O1rfND+XkzUYhMte/lLyqvZSF57W0&#10;QzY20XDzbReNY/vYoR9uW2ybBkMTgsgIJHE0k38OImXFT95lz/hvdde+reOZ1z5/1+V4BmBfKMtC&#10;l7xL9PivV/H0qV2Ub+nEij8NGt+MjvErWx3fzcezn+6++3HEBF1F9xK5CXWvkOGLj2L3PMYUrJzG&#10;rsW2413AbaH/t549WwX+B2y6sm65jXd10MaL943NbTPDEQH+mivyF+4GZxe0fdemNrpqz/dT3/BP&#10;ncKvz/Gz81nIX30VnTwfWXj33f2dGF9x8/6KjRPab56dj5v5KMfOcRvPY2LgZV2uzCrbDwHsZgL9&#10;/hhsY2NjUl3o8wiKjdRssN5/77Lj3XHr7feJ4htfBHv6lXeG9k7m/JbPbaGz48ls6p7v44Qee5t3&#10;fcQRn1z2qsf8uGhkQ/Ew9YlNL/gQzdVqXWBZOLCbnEHSrnGm7VXo+dY1gZlTj4bMXZqxQkb6M8yf&#10;CN0LAAcfH0en8rnzc30aHexcknhM2/M7ery9S8OmcO8m+LL9HCumHoH7Md1rA/NknfWVasMuqqAY&#10;mau+9OsTYd243thmD769IKLst/0EVn/gKtrzC5lzFYNX8YObjEcgf23YdiJz6hH7Ca68Tde+0aws&#10;KX+MT4LKioXqLc/pY/InduIfvrrbsT6auyaXLGUnjozD3/IeQ2XB0ybwkpzhhbE9fxtnQ3aUoUcb&#10;ffKG/+U5ZujTlkNzxVXln/r2YgYZ+Vdf58ScR7Exdx6vfp6xIcfu1LiY8n4W35EyNLMwj7zWUd+f&#10;j4SEr7EFa1vtaHr2idpWKC+c9j38V/6TpmXzv/PQD09w86+/lPFd1zk2D6OXvPgB9Yz36cf41XXm&#10;V3UOGB9GfrBPKjiHS+tC1M6hjsfBAXUQY71LTWdqkU3N6zM2vp9N41/8xV88/OynP3v4+MOPh/+l&#10;TU0dxKjz8TODLmOmEheUdoy8HNEJpROYSsrvubKpcPgon0lCJWIgUE4XOBfHlYOuFWtjgNoGC47R&#10;Vz7+k+eElkkhqKzyVP6ZX7107KJgF/bQufwTW0/1UdcGcGUoh6ce9pSu0OOmtRvdKRPKry7H9Un9&#10;CGpfeZpPTtsEb+tU+ZWjnVyR6NVV58rpBKdc+BiaX3nS+kHaPFja+qp0QPlp4wwWV+yWtiAPguqG&#10;pWl5/SoF1d1UW6svG0/e8jiWX9tPnaeslo1ObWgxkb8MRRemLV8EPf6RzcvclYEh6UZH/oqPzAPd&#10;3dkF8soavXSOuatzVAXudsWn/l3NtdaEaMoNkEs35UasHbXyL7EYeeq/j5jd+/v6h0/lW0CKo5We&#10;KI4dqXc2K/suiTUYOyJ6HsODM3RG/k4Y9e1sYm4bMDzJy+Tz2O/bHlc7XrLX7q3fwDGggq3jJfMl&#10;FGvnu4L3je2e73gwC7fLH+LR4hl6BMcCdRer23/rl2/nh8x2QTp9iJ9iVkTFFlbVX1edoMWWcfaZ&#10;xaxNTfwesomAMLl6Pj+iKc75Kykb59fqg87J24XbfXNggbKPqznf8YXs0Xv91UfgSi5Za1/vGuFj&#10;O13Tb26/pn8f+4Dz9qeiPEAmnyrv77goZ+vedfnielzsq1ksa2cbuc4n+Phr7yZ1Y7IbPC/z9ktq&#10;xjEbLnp3QZSKBfVN7WcDYmyZehFwxEzttaDx6/l+Udymhq2b55PQT2bx46Jh7wrt0xGfPXzx+RcP&#10;n3/2xXz62TsoNj7f2rx8627XtRGbjw88TR2fj8+hvuN9n3n/KTz4/CCvNp02ii/cwN2FX2wWH6nb&#10;LOBmpAgoy1gyNMagINm36qnqBdM25AbHBQaj+Db/RMUErE+Sz4/P5jjEkZP+MEn0pi2cu0vjh/u8&#10;lxSNI68XIaad9BUxPbIXh4b+I3amjsHHMFUdA7caJ53ckXW18RyzbcYTebFjqrUxPO2tghffSlio&#10;jkLlTcxex4vKluYxzwloz/R3ARnbxlebBO/5Wzbnl90D8nMO1ad2lKe2tsyxmIaV37z2VXToZ1Md&#10;rMzahL7p/F3noHqLK2d9Xqi84b94F9c/LR9fTEvTvbT5N6lsyZ13seB4Nh2NK3qG/9KXMZSM0xYB&#10;PefshrF5xpXMz34894c/+MHDh+9/MHLRG4vJ1LfUz12dHUsy3h5+W7sP3Yddo/egKdx9sD5sWhlS&#10;eWccF0rL/pYTN/GTAzbb6LvYYEw1Bw7Ex7P+wJcxdT69HL7pUyke63K+qbjLuGxcQZPc+eSzOFI/&#10;vkHGNvNFaFxsc+da+fJlDgmfD6W4YORDAT/95z+e31Rj11j17//9v/+fVagIONngrXF6zOgGtnx5&#10;BmMTiE2QAboDPTkciBbcHBacygfJgD0vH+d3soMzgZkEMyGcE3A3SidvdZ78sEFBfzdZ5T/tkgJ6&#10;yOo5qAyoDEjRQjqrV9o855VFR22uvaA2nD5pHjj11keVi5bvTYpQezhve7SOaPGdvjnrQm7hzKu+&#10;+h5UjrwuGFpfvPS1fmhB68deCJS1HhB/8bSvMqSPseV4ek5+dVUeOG2ofcrEF6SzdS59j9FCUJra&#10;UEBP9slXm6B8KV+d/gLol89Z4pjsTO4m1mQPzudeT/Tp1+fqhBej9mFP+K50HlmbISX4QrkYio0W&#10;1VPCf+xL0QA5BjELTDYoQBfbs7GwwZhzx0am1+LL4NxFyQA4A1xsRUX2LgpzPhWr32JZTPGuyJtv&#10;Rv8b4pw90DtW2YAn7403bcTpES9pt+/F8z7GYgIhd337cjyAWZj5G5/GxvyNVa9ddu815LH/NT/m&#10;yUb/xWczmcUBJ+5GCIrZjds3YnttUCbfc/iNxRm5Y8e0XeJOf/z6aV90z1iZAX5+rR7O1XV1209W&#10;Y98fgBTb0Tc2sDF1sXAQw+pm0/E0fvk68mxqvs4YkvR5Ft42ORaEXuD+/tvQpmFExjwiFxvf8jL6&#10;9D+xYqIdc9dNk3e99O9KItvwxzD1m/65lZ9YnZhO/kxQfCOlwxiRvjXxnjypCyDzuzezGUx+Undc&#10;lE28R487Ff0oQOcV7W5zBdnJ72x2lfPp02eZh/YFfTzKXPH3Q5k+U03P9rEde9xV81L+u+++N4+I&#10;fPLJp2OXxxQBG3pl3qauY+zn2XQYY5+mHeXNHZWJyR0PnmQC9mLwk2yMpm7XY48Tpynfzbd+2f68&#10;9ZmxIXrRvsiBuBCrb74VmW/Hj0F9z6Z+HitLX1AuBtHoT2Lj+bfZOH/zdDZC+ugbbyU2E0fTF6KU&#10;HX48b97dynFHilg37a5L9DERRu7flqvfxvWSSjf2O1anXpH7fVIvED8Xp3yO1jhiUYhO7MQ3ff9j&#10;RpfQ7deWto1nQ/NNYrl3mkLD/tahseXiwtgU2PZNnKctSgtqt4XW1mbtFqPSsWF4Nz7KW5zxhkyW&#10;Tttpt84jvy3rhPXLlX+lpenxieoJVluEr7kDp01oWy/H8k6Yxak2jDibtMovPcAz/npJ7tpFXPNA&#10;+3N1nti68/vjL2atztV7+ggWRsela9tv40926VbO2l69jstTvHnhqkcv6MkfPcmvLe4ymehGxdi4&#10;49ZrieFYc80hl+7WP2URKnPk7Rh++VCMOE5qbPTDuPPY60cfzgWkCBza/LfH2ihjy7wTF/5YMjE6&#10;9aPzOja+0j3jduTMBil2iT+8jNz5Z8fk3TCtH9HNI6HJj5L1ATfww+i48i/b4Iy1xoBpR/Oli0P3&#10;i2Dj+8iYPjE87DDPbL3Uw0rj9Qxks0SA8iN3PiaS83hyHll9M7a9Fb8PuluvDVKWVpgNz9vR+27m&#10;Bx8FeJKxVP5rGTfJ+0F8+xc/+7OHn/6zf/7wyUcfhx9v4NzUABUwgXUy6ZUkFeU0lTSo+zqaR9R8&#10;LtNdHRsbwQw0QK+MAbLxKYfdVBTlTeBoTI3IuCuIuuB0PI2WcvLOic45/tJzvONpyED50J868Za/&#10;iI/teMBpT+0DaAH6W0NHX2mL8lp3+mtr6Z3XrvrmrBMZrc9jQMcP2qObmbNuoPbXztpUOOsPahc4&#10;8yCo7ZULy0NW26S0zW/9W9Z61R5YeY4LtaEpaHntdl4bmgflNQ5qw2M7Wo/SlVc5LK207cPnbaeW&#10;nSgP1C4I5Mtre7aMvvLdbY8vZoFlkGJX6isleo73nCpl+/gV3/HDhfmbK0nSOZOHPrqCc1fksnEK&#10;LtgFfPxiMT0Lan7SPovIB2eNwtbgG9GSvNp5syd8wIaH3qgbvrg86W5qdrFmke8FS1effeabvPjr&#10;9fSZB77euxt7h2NjwV0q/oTakM33NqSPv0OYeo7eIBtXdmRIszDc6g9hzrdNZjIchlE0snJwYSAy&#10;6dk260J5Y+n1+Iy+KR9e6cafK+hTh1nq4U9bTL30W3dF1Z1fEpNZrPpYwLywrBHQR5eNnUlk+MRi&#10;NjXff528ZzmfDU3yZpMT9LtDmUhsakx0Jsp9PtkELcZSX04ZR0kuH4y+a+KcBQZfbex2POYnOF+y&#10;8shQJiBX4NEU96LHvh/TuyzuhLx//UbNE5/aDt/wxh56Zkx7uhfLuoFwbEOxc41HxjxaFd+Pje2n&#10;2zZ8N7+Fk80M+foS35vThi909PUOszs080hY2M115jZ3SvYHMffiED7pbKjCHzNHzm5+6BZr8W3n&#10;q/iYv+TT3b69sD6+Q9r7jbXHnSKPBPqctrZ/9z2/yG9j5h2rtJG4tTFP+kbio3Q2vrEoi0p3dr6J&#10;/P0tnifv8K12Wj2J0Hkm3ZVPfX8+WcushKO9/SxSUp/5ChGW9LEIm7suFoHayLm6THnkyFOffbE3&#10;m5pkfxvfPI8cqbx59DU+GUNyLuaGJzaFJDHGT2J7fbltGl78zIg+efrLxNzE2V5AiNopn3jQJtP3&#10;tdFYmPLYPno3xkFjF3LA8Kv7S+30CMLf8UWbanek6j/9fmStLXD70hj3Uj4EKZ20UPpBf+W/4KXy&#10;C6vzsd2tCx/z0bbRXVbteLnOMHLZlcObneE761i9Pa7sjnHGN8fJ3BjLeGYjXfoiqB2vwhsdUsdJ&#10;Tr2V0TqMTnZPbmB4D7qxaWXso6RkKrvXR10A/bMpDMzFiMT+YI7z3+iYhf/0FWdBfnScfxbkPvbh&#10;y4Yf+6phxkK082haZJtaYtAVQ9ppbZjxOH1Fu7WOvbv+uB3NAbOZiDx8MIfTBjPmxD71mzZgocLR&#10;fdW3OvK3ZUN0SxsXaF2w2s+zh0fx+Hznhhn/0m/VZ+QnsaFBaQMzQ1YxNPPkQOrxVlLeTo1uG5sn&#10;GSNsdNC4IPROdM6mxm/a8ItxIXOcO2Heo/mzn/704cfZ1Hz04Ufjm2m9v/u7v7v9+KZUJXo7fCeU&#10;+yNo0GKumxofE7CxcdyrY+ck4ZxjVBp2IHgVMshk0MYrno04jg+gJws0EPGaQDvhVjcEPSfDMZyG&#10;vfh7jN/EYkJ2XhtaDsio3JYVKhuC2lDd6MnEUzn1wUkH0PUuSO0pfRfX/G7ilVd6aILspL2Lh/UL&#10;qIxTd/1S+2p/bQGOe97jx3JO+4Hj5pFJduvjGNJZP562nVg51TOd9igr0EFOU2WVd/I2Fk9e4ByW&#10;BtbPp78dV25lFQHdsPUrsKu+LdSG2mixNC/oWwTMEFJcmfd3X8heHPpHGMJly387SAYt5GFGGIvn&#10;ZOX4HrM2Grs4j65Ju8BOW83iyXFR/S50HjvCnQHPcKZNydAObFDH+PZazBvh1gb152d3g3dTkx6e&#10;MnTaxwSZTY2J0kJrXHXYGwH823PQDQj97N0rhS8j0qn72LS+fXiN/Y39HQthr8a1vWcjMoP5vb3o&#10;qz13OzZmZ/JLOnalaF86X7vk7YbGpi31nI3fvQ3mLs1Vh6WNr64LFyY0V7O/y4bm+2vz0s8uu9pu&#10;kllLUt9NImf7mol6Nq8TEyufXjGCrjEJ0D/up+P32GVDws5OwvJ/m3Z9yQdojEXGJXdJLLzrr/Xp&#10;dUcrfWzRRuTrzDO/eviHf/iHh1/+8pezwXH3pG289u3YTa53V7xEamNDNnm7Kfp8ZFpcaPypw1UX&#10;i2obKfMZHb+MPhsbmxlgvFrZ+4OfPkDgV/Llg1lQp46zgLvqDcRHLzTVp8rYdZ77ypdN2G1TEx96&#10;J8hmxrl6qm8aNrzmhu1zEyNX/fcO5C5C+NUPp+J3rJ2MG+LbgoNuCxMxwoxuZgavPIroIs8Yo393&#10;YTf2T7P575JHDtnJ0QOnW4ir0A9PMFTJZOXy9PFEd2QsCEXqxJLynG/fU7407KO7PnbM3umH6R/1&#10;qVijij40MP9Nec8n74K1f3m76DvbsbS7mCuur5WVDlQOUDayc1wdRaDEX+2prPMcnPnskt5kHPLQ&#10;wNXXtvvtNZR0x6Tl3fyX/VGobniC/JYBMT4bmsv3LYdEV+aZ/7uwdE1rmePaUr03+/17ZHdllIak&#10;5g9/BQeaD4f2opk4EPdJAQ0j7/LfAD7CEhPyRbB1l8+2+70aFxI6fzS+aq+/ucB0tVP1vgpX1WVj&#10;jmundC8M7IVX6a19L7rSjvxr/Ov5YM7ZYOxxXnA8PqD/stnFOv2tY4a+OvIHLxvxDv+e26w8Ma65&#10;iDVj0fqLUOPwjGPmIrahzzn6eQIg+TZE5r5n5oSM4+/Gvz/98U8efuzxs/iZfdNC3qk5K8AwE8D5&#10;SWfOQTODT5wFxuiLT4U1IME+m/npp3srH9SZZNTJBcdkgi50ySSvDVwaDdXGKg/nQ3xdzJvY8OI7&#10;GxgPlK/yO2nsVbVuAOBOtvsMdOXDBlTr0bo0MBzXH02B/NKfIB+UlpxplKvu8KxbfaMOnfT3yuM+&#10;JqiM/Y83NH1GXH3OOpBTv9T26qz+sx6tr7zmt16nLNC6gJOv9SlWV/2LrrIqr/Kbtrx5ENSfgKxT&#10;Zsuk5akOcNbppCkvLE3rBkFtqh0to7/1K++JoMfopdUdK3K+eaEaLK189LuZucfK6tWGyvCS/3Ld&#10;RpLNgiu9WXbsHYbUbwaW0IV/BpbKtgCGh57HeKvvHGdImUfcUpZN1dQ/i63aRn43MtCmxd0J7wrs&#10;b4r4OtZ+gnj9H78GnT+/ruBOS7446nPph63n4zZzDBTDPQ9edLMQexEZBtr4l2QbiN1EnPG4+PKx&#10;/mN8JJvvtSe9dz3s9lgNud5tEft8p8xjQlP3+QFH9XcnYdslVuwm04BOYMBEYvKaOIn4ffIvtO6O&#10;jV/w8e81jmqDWfwuztXt4GxY47Npt8H4T6OkfeovKb3Tvld/AnyydVZPd8DvG3tQW/GzU34vCKCT&#10;PxuiLNrZ66XP27sj8enUTXxOXVRyJ2wbB5tUY9y8hP/eXrCZR5CuxT25NgE2H8Y8fB5j83sxLsaN&#10;/khnIj3sMkd4z2l+Bydow6QO7vLYwJjXfvCDH8zz8VJznDyfY7axGR9H/zmX8JXJfn4QNDrUq369&#10;3HM71y543dFyNfSMZyk6/GyFjpXdFgIWXOgvPpuYjv0mfu/yzDtCr2cOyXIrTTdXOsmdP/Jn47Bt&#10;mFYbn2ub8dX03fXtbYOtNHxTlaR8udJyKoa0HxnqkBj2SA/i0Xnp9cN91TsLo5TPRjv09J93JQdD&#10;S586Np7B6J4xjDoxqf/iF0cLI/fyT2kgGFoykk4FrrG35eBmd5CPSl+ZlVs4y0445c6xFpkxZ3kK&#10;pZFHVzeak5v/aoe0i2s8fFKd+EBt8zf14318BN5AW+aP3ks3cKi99yLay3bWxk3Zw861qfmjO/zg&#10;1Ffe3wdoHiN5J4LfrsudN/85m+SUAy2cpwCEf45yXnmKRo+Yj1/x3LVcfk+74BuZCsub47czzn+U&#10;MeKD9EP99LbwJ3e1DT0d+ueMseknzvWXvagYnHmUDdrxqvP8XenVj/b9x4wRM5amT6EY44Jpg9Z5&#10;6kR++7Pja56/bd4YSb76XKYC57OZSV2kLjZo97s9i9V763fmxtSjjxzTd2sHsRWde3H23qZMYC8a&#10;fhLPxr+n100V9v74xz9++MlPfjLj8YwJmPuhAEKaGvxtaggwCazifXxLeRfOBk6TRzczRROBibuw&#10;nfLewUZ5cCobJL+L3OYBPOeE2IW8/G46yJHil+ccmKj2St8+kkUOBOSj38nxGvyTwm4gThsrs/ac&#10;aRuGX+rDEx7z8GftqF9bj+prvlSecugcP3+ol+PqVH7WoZNr60MeqB180g1f69G6VvdjOO0CrTP+&#10;HsPSFZy3HtJT9imz/qmPHst23PPyVlZpQPPJPfOB48oBpau9LZe2rLG1C4/1rVQ52uprHRs/rVdt&#10;KILynNAysGVbXrLywMruMfN38mldlC3fKTdn+Us8uvuRgXD9vDosku53fnaBX3mDj87v9qzceRPZ&#10;cH27kwS3/KQb/RYziT/vQHz1pfcgns5gPLfTMxyjZRf/7nPa1+CpKlRddbrbMMIDdx/jVT/pic27&#10;+yX8Mxxm4smRbBPF+kcsbjw6Xxlry8rYOKX+9MvKrh2pUeQpc8V8F+FLwwfzi/Tp0ztO7R0Imz/z&#10;l0ntJjM6fCCCbYCf4+HFq23+v7z9a/Ntx3Ue9m6QIAgQIEVJkV2WJTvRzXby8vhFqvI6cep8o9iW&#10;4w+blKOId4LgBSRwnt8Y/azVe2FDUlLyGf89dvfsHve+zznXWhMLfU9fTH+d3/kw/rXpWSC7aNkE&#10;s5up3WB+NTZPv7jTd+Z3AT2HgTM3K8fnLl7vGi7tvs7swDAHm/DqBaKubniTNkY7hs4NEGMuhwuH&#10;mO9+9+M33/3ed/dHKx0qzjeazet54TPmZgzm2lgVC3LJ77qhnlzga6Z/8ekv5uuc54P5Wff4T7d1&#10;7fvzWZtd01bfd998fG4SGf/s5C8foB44sY4trr2+9tlnv3zEBUz7CLq4nxi4JsthxBhj57RD+ljb&#10;pGtg12Q0u1Ewxow7wretyOo8NetkbPJjnm400EgeGT7LNX2TPu00TwtP25A5th6bZ245unLNn27S&#10;uDZ9Jn9AOhsfco5NOw8QtlSLoUF3cHUFQ0vuHnjif9J5dTU8bOBfN0DiN5Bkb8KkjI0Haru6sYOC&#10;Uw7oYXtxfFKOZiiW5pUOAnLWvx17oPSje3DrdvOYNju2POqOv6P/8N5yVp9xybbtM88NcvKhVTZ+&#10;pn+TrU47g9oBRqZ0r+Z/MPZ1Djlt9UQ2bx2aBqbxAe1Hd2yG/si7iUemglvAO+C2oSD/kHvKG6di&#10;obylfV6LE7ue/URUylk5IQ2tOWX72gOqJz7LYxzZIyB12iYx0E/thT/5zscz54Ri2JcO+7afOXkO&#10;NZl3VulS9ibFHGb4cCSI746LZ7w7B/l84W9nvDz9L47ch8y395vT5hDdsW3G5Zl/9nrb2Ofkdn2M&#10;HcFc5Q/vsA7c9s/c7ABF3+DqGjvEd8bz2kJI9Tz00U9Prs1b5kFvibH1X/yLf/Hmz/7sz2aOJuNr&#10;DzUWH09rOhnvhPvB5Ck2WfYwYPI32XfSV46+wQGVvU7sJnEnpt3gSsmfhs81xEP/faCBrskwaZff&#10;NXlSgI8PfdKksSdIJzClJ+M+CNCvrrbftjS4ZJPXQN809bN6ylfEwxcpHvazo1j7b15QOqCs+snA&#10;o16bGEBdyPgjrUx8bIfN337UdjLBbYOUDnjbeEPjUGheWvtvW26dQJ4tsOXSd2Flklcs/Z0Wyvfq&#10;681fe2/bqqfxFNv2fdcAXWPz2pbqKu+OffXfaengAnue8Sywqbau7frAsxwqB+Quknli8l50PD5s&#10;vPZMcfjqQ2O7ehYnC5I+5cbuYO+i74Y7YzKbbN/WRu8i3Zun1ybeuPzFZz4j8dOZa34zv3L/eeRn&#10;fNp8jw2r1CKxOsi3AU9q4ZjaJ7xlV+j1724Ctb3r5ofOVDwLOV2ZDn2pQuwmeOWwV5u035y2sTGj&#10;fP/bohOfTZf3tkcZnz6Yzbr+gZCdZAdDr2QWXK8W6UehmzR8Q302DuTRY2Hw3rF3kaVtM4cai4g7&#10;+N+MjP3RxZSHniXtDZOPf7/JRvb+HZmNz/qyfeAJFuv9YP6uEfOactJf+YHJsWsXJTIm1ife8p3L&#10;6eCHjZC8p3P8n/jMWNvx1jFnvJnbHGjmYPHJx1l3vrNfNuDQpq+kz/SphU0I56qTDraZ332In1zX&#10;vrThp+l/P/zhj+bHN/VJ0Ll0fxBzX6V+zKUnHvh9c9Gnv9ifP3AT0OGuvjog/VTZkTntEiSDn4+4&#10;xk5l23bbfmJDDuymgsz2X/WgssDGs31oyzsPzWb1vFrpcyq+Etp4m6+R9TQ0fCt/ZduM4J8+GnvS&#10;qqNjfVjf7/7dDe1eo9wy17ff42Nkmh/ImRioH+kLyiq38g7ZW3716VQoUqle3Y6bR3xTpb6bdTiC&#10;DpBvfO8Nk42DfjiM7B+/1re9ofI6pgHf1sfRGbjrlc2YZnf6Ze1rLMZ5dr7IveNQ27YuZRgOzfh0&#10;QL6+P/j4Q0fKnp6/DY2NDedsnk8/fJQfVDY2H6h91fW0s7Y87YGAFcNzfPg6QFMoL7jtavltR7GA&#10;Zg4wSW9edoEnz9tyQOnR2pinZqyeWnSnjyvY6O61Q8t8KUv0fvJxDjWZs8w7awfWZ78Sb/O8m09i&#10;m+KZY7cvjqZA+0L6YcrdfJh5zfjN3D1jN2UzP2S+qP0DMYYfX9IbpH//k7Jl7cn/41fXc096yPWk&#10;1Gfj9uZK9M16xfe1L1cjqnG9YeYR5afPjz4OBtxc2LqMi7POzRc0pHrG2zXvQWWArfx0qJH3lOYv&#10;/uIv5u2wGVuIeqjhOEBoIobyDDWhd2KHmNW1E5fGYtE6CEoDHh0kKF+d5e+hBtShLkrw1oeWjsoG&#10;8mjwsL93BtFP0CK72LIJxOngDSAZoH5U7l1fvAFdsXyvWJ7GANZnPJVLD3p1tRFt4fZhFussxBZ8&#10;B01l6sgjR+waRzJvn+Rf4dV2UBvUFWt/bVNGZnWA2igFtaf+wfqMp+3zigV5+iC5lV2aW/edVu+t&#10;pzKkrm/60pBdLF1par+yyisCddXbNrhjLnV907R+7xCJ6+qrjrmDf/CGrZO6ahuJRWyUmrKwTJ6O&#10;1aNo78Q1FsaJJxaNJf+2Heko1Havjdi4zp0j38KW7i0dfzP2bJ52Atb/fj2bvZ///GfzBSM+J2FT&#10;7NUrd42JZ4Nvy9r54NlvdoPBpqTsTp716+fb/bUxhY2ntLh+JYb56504PgNl4+a4Gt83QtMO+ypY&#10;YjWfXxjKlC/t2DFPoNqfxST6z2tz9Ex/jU8Wt5E3SJ7N/LfefPvDfX3p44/Pa6NZCC12E4Po6EK4&#10;Po9V84HUSJ2nNWNqYJLxYa1nmZjhnQ9j5/A4T1xinyctn2Wu/EXaxXyprWYxjW3ty3ydePE5SM5s&#10;2udX9/c1ZQuhNmP/8BwT2D5+i/GUMGv91ofbv7ySsIeZ5xpjU+B1PR+y9fkYnzGZQ8uJ/+kBJyaR&#10;kxB4/Y/5/PBan3648f/GPPHxuhj5wNqw/fHnc0DjIzvNpzsWnuOdjCI6bdzP4Pzt3/7tmx/84AcT&#10;D+vOjOUzpnGTV9TOXesed8Yf8diYN0/1bta3HYqVNTEKLZva3+UL20/0AP1gXxP0GaFZG9k5X0zB&#10;JzFMPzUniGHiO1+PmlgwwvwRr0V6YtuNz7x+Q4e/0bN9b/raQTB3bKc9+bYxncON8iAd5du7wMur&#10;bGIDhzb8keHwupvMJxhLbbORGRg5sTHsIyf/T3nbULrzwY7Rtfn49EDXG6NJg1W8bbTYa1BeoGjH&#10;+Zlf9V826qwgZLXHhfZeX9sHVibodeuaFlzXfzLv/tDXeEbPwzYyVs7wHd6Z44KVL20e1D84bTbz&#10;3YlhENnIIC8+70Ep+qcfPnn/Lmh9dYKREawtrXvY8ojjk58NjUl592nBc2zfcOtF2z6VgtUTlkja&#10;gwt9o/P0CTySEKHVT32A/fe+50d/sy/LmCVXrOZAEl79YJ7upl9oqc4bc3AJ9nDxeVKv6br59Ctf&#10;WuI1s5R76j0HGvKmn8aeyOGG1NVcF/PfjOf0eWsBueTPtxXGrtE18nY/4kk3mrm5B8M7h7lL7iOm&#10;SWeIHXTd+PNbTHx9e2Mc58Onb+ENQ/6R+tqOvR49dASsO/J/9Vd/9eZf/at/9eYP//APt61U9lAD&#10;EBGwC8KvH2Um0N4xw6hRTIwWAimeGj+GJzDKagB4dKiD7VA1uPygg2SCfbBO4kVX2XX6zk+n0CCH&#10;zyLiwFW+6urioGw6WniktanyirWl9imrH6Ut37sQLb0dKK6LoHn21E609yJ289y+1Edl7GgMZkN5&#10;YgEqEx0Z97V8Zd+grjRk873+KIOgdcXbZ6Csfav2gNJXd+0AjR1oPahNteuG8qBVJ98YsBHgu9u/&#10;cl9BOXvQVBa8fXUN0JFX+9EUSwuqr3Jq2y1rfSNnaZ841YHbXjzPOIFZjGdK0yf5DJfOetrPfoxf&#10;721/pLO27yFieZMMzmdczuQ2X0Mcm02mbJ/JdfzIOPn8i8wLmXyz2fWbGvt5GTdKPssh5mdvfvJT&#10;H8b+4dwlNzlH8PjF39ncn43tHcf5JqTxLzHI/wO5nr9j69xJSgzHniuejXPb4C6nd2McXZkSn/Ee&#10;BRPmoTmx8lW4feVHHNWtrJX7WITmELdjUP1u5sheuXswtRHz2RLz67fn8w/m2O94CvGRLyvZGETV&#10;AyJq+BTOptgSO83atoqvkwZDvK+VnfKk7JtFKnWufVbJZz76BIWoefd5Nt7G1unHaXMwdxNzbe63&#10;iZfyW793UwXOa1TsE6/IMi/xkS/QqxYjO36Qj9fnPuZX5Kfd12FxGwjNPI1JDKfxx3abqfrJ90Mb&#10;2PaQ2zFDhw16+5YDFJh2is9kjA0ffjS/LWOtez8HqLkrHTnkzSabrgv53YMRNLeB+jNt+Z2Pg94G&#10;2G82g/JoOt7az9k7/Sp/9ce1+p0PnohfOWDHjr3Mb2Jy2r/jYDfkDnq+mtpbD3ujQb8Ao3r6ZPQl&#10;9jZZI1+fnZrtU9LZ0Bj/J/aPuH+59i/tE0F9HCSTj+m7c+d6xgV/48fE9cyB027aPG039IlK8pMe&#10;PJof191IT11kiAssjI5Tdrcj2voRScPPcXn+gNpUpUMjXcLDM1cPeWQPzfi6/s+XLcROgOa2Zfsp&#10;X7ddCys6slPfw9DEInJuWWjoUEbefvlIbQh9cPw4MPRkHJ4Zj4eussuXf+FdWwrj40sswcgl8/g8&#10;46iM4dGHgKKvw/w/sSTrFEy6Nuo3axdgx40F9jfuM/9O/E4/CRaePh49gZsX0h3pSf2LflfRNX18&#10;i1fGso+fxpHP3XnC3JvNKN1QMv7MxWxS7lBjTnaTafZISbt+eJLuqbB5+ldBBw4Hkpm3XYdmxnKU&#10;pxeMTWwz99fGjKrpC75wZw5IWa9Hjyf0kT16qnPmDWtZxkrkFncOOB6K1WmD6SszlvWv7jRCmXLj&#10;G4w9ZFROrp83RSaEu1uZvrEBnbki8tu35LULsPbI/5t/828GPamZtlJ5H2ooACZq2GvMJjmpQegg&#10;4w7rfaipMkHBq8wC1XJpkXHjpKCdQXGXdTJuXn1lPDpZYAIaLOBHi0++QWD7LtLPw8G7Fge81fd1&#10;SG71SG+fgLJ3QW1hx3Ti5EHp1bOjts5G4Nhau2+em68pm3TUvhqibdoWt+zKg9UDa1dlyhfx09n2&#10;AvVJ2jrt3/YrHVCvbAZSbEKLr7pA5UFQPyGoruZvfJVTUAfog4Cf4tBY3PzVBZTx+8abtjLxKCO3&#10;WL1AXXmU33HG275UutX1PBzdGAtHDlge12L0tB1ZpC6mbMuDZMSs+Y2KszGHNnxzB3z0GQvLw7du&#10;hjfP3zMuk2pPk+OmJsTUzW/n7NfyamcffvdlAJ7S7I8H/iJ9028q7es6vgXMHXi6tz9ql/W9MVy9&#10;fHEVHzqxHmDr2rh2skf6jNmO7aEppr4wXw2dhWq+5vjobAwek2yQrLbbljW+ZDc+G5vGaT4jlHo8&#10;9OwG8zmX7Ka+/dErV+mT+qWDwUNP4e0+nwjNN8J0YzH25s/iaEHzKsK8LsBG7GwgMul8EJWvowPE&#10;v5R5KvLtHLD2dYn3Z5OsbftbCkLPr97UEmv92aLtvWaLOPtHdkA73mMCjq85sBFmg/Kt+M13iI6f&#10;cefECpmYp2+m3IbIAXd/fHZjo3wOjPmbtkyenI5xh5i14TnHgcZMv/MaNeSHp0JDZ7CULkifWPNZ&#10;DMoPtC85DjJeWfM69u/93n4Wx3XlO7jWT3Zsv4hc8uPbbCaC258im/zTRt1ozqYs45WfeNkybcSm&#10;tHuvjb9HeWR9/nk2U37LaNrSpiFxOu0zB3V5c0H6Y5+GCAEd4ydXJ/5r32xOlbENIV/Sn9MMD9iN&#10;+nP+5MpgyvfQgmr9N2bIxb/162t52KCNxeyJ0ZH/JpZDm4IAedqpbdQ4Fe8N1cjpX/yo7Fw+YK6P&#10;HHRT91I/RUmrDxpwD1/i/1fbfO0cudGtHgxvYOSmfOJ3NnlwbmgcW6tLfmO8ZeNn+oM22Jsql8EB&#10;uoqto3XkuUjZo5wr/rucrv1FtEUy6+8AmQdDPWLEJf+Nnq9goLIKclMWvruu+iu/oP728WELtuNP&#10;aSqr/DevfCJ65pun3t7kCNPDthuMKzc0+uO7DqzkOzRYH60NeDr2zNUOM3PQmC+NyVi1jkSHJykO&#10;GQ40Xb/cnPjsV77YxM2orCXaPvbOfD+2nXibEw6Pse/w0htZnvrIz2Hqcwem1Qf38DGhekJjr+2m&#10;/VI2rzZvO+66s20x8cj+hD36+N5MM3fo89YmOli+NuLpgVfcp/9ExvgQWjC6g57USP/7//6/n0PN&#10;Vz5Tg6kgz1kLlsALGIECYrPcw4y8hY2xN3RTTY4JfhwLtIPAGom3A3oD/pyEXMNe18mZgDl7yaOj&#10;MovViVa9/G6anoeFWxYgo7pvWcoAOfWnZRPII6P1r9g6eneR3c/HVEbtVN6FGKJX3hTUvukkaZva&#10;Km27aXCvVGgHdeSTx3dpdZF726ScnbUL1H6g/DUeraO/WHukRddsvvtU/Yby5BXoKL5C6YvvArJq&#10;3223Mvz8vttfufra/Urb9rj56u8rnfrKA7f80tb2ojJ8e7h4tsUTNhZsk5+STATP/Pwfx/nuOvkp&#10;XFRG3m4yks6dFXZZLKM/G/pdNNvWK8MmYybXGZtt2+D87knatBv42YixUdzPxJoJLEtOtMfOOXyd&#10;8XQWNYeZ+frdbCQ9qXi8ejSvaNV/cnY816YFdXv9igX8N24otO3GDemSi4eN3H6Ykwy+8Lf9oYgX&#10;tu1HHtpL7sKmo5fqY9fa+JSHzgKxT862n8yCMTZEN9pjo5i07xBv4ZpfWzeHhlYZWrEvYt1N0c53&#10;DhxiPBvrHJzmrnw2+x9kbvCEAvoWrjmYhNd4hdqZLYDfHcNk2qw/PlOZBZyN/Jz+EdsaK8gm9b6i&#10;czZ86X/fej9zcvD9b34Q381zxqwYJB6ObqFx/eh3wdnwh85Xl/sQvLZzI2A2ev6S2qCPrw6Kxu2J&#10;nRhvO5DxnMM7rh/xPT7UDz7v+vZ8tVk5OnocXvyQJxSLTz7xedNPNi5ZC9GQD26Z5MwGI+vpfD4p&#10;sn3uZW8cHDqbGW3tcD+tukC3ekjm9Imk7CRv2i51/Tza9rV9su/g+qEx9+GJzxl3c5gWp9m0BAc2&#10;nbideWAEkunv0JtfTCHT7fPfzm1BGzcd6vShFcsm/Tsx9uRXH04Znm2npVk6uuRXLjvbVkv7HD9o&#10;2TfxOPmxGyY/1+Qc+kF2j4z6S93O10WwvFveQy94pcMLzLPs1LdqX+G2Ddz2V7e2mHUh7VOfe7gZ&#10;JwI3fWOiTjyJ3sPj09YC+mJliM/+RhHhkZk/5ewsjO7AgycIKouuu23Ayn36Sm4PZV+LQ7l6Cq2b&#10;PgoDbGsc1YHy1Ia7XNWmk/laOU/71a88uUgbPnSlv+tZrszvs3ROoWKo8t++8rXjW4WnNBi9btbP&#10;Nnb8j+zUPeyf1I3D3775hRuEn/l6ez+0u/tbT9nJNM8OzzlIzZjNWJunRJkP6Jm5/RxkZq5J3awZ&#10;xmR0sLeHlYEkU5prst3AQKMc4jXmOg9hU0/2r+iLf+bt3nwUu/KO7PBPGyRVYCyO/LneebrjyOvr&#10;4H/4H/6Hef3MnDtjQ6Ef3ySoSmDfM+5k202Nctel28bcx+27UO6kzeFRECzIbwfZznNPxK4nEEee&#10;tI1YwEtGOwlAUzr87KytrgG+yrapt2izU/mtrzahhfWvtlR/fSgoazksbW3rNWS7WMlXd6E06KuX&#10;3OmoSVvOxi5YbZva7Fob9eCJDg8ZPcwBvoHGsvajvePQGND9CvUNoHmNWfEuQ9M2co2fDbXNdX25&#10;5VUHZOdrvAulfQVyYKG8EFQ2nWIodU1224CdjVf5aidQhg6iqbxb7+0PIB9f+8Wm9Ojfz34Al7f8&#10;ykh4xtaksE9ttMuTbwnV8yfJLN7ITrnJI4vLxGMWmdO/t+oxEfb1I4XPkD/1ILdJnc3ziUGfCEF+&#10;LX7rzUc5wHz8yXdmw/e979n8+TD2fjDcZvr5uZN7HG3/9Hrb3M152PA2jB+Hr/lnWfBsXlK7NEfP&#10;+9847Za/vVNlM2ku2UP4fOXwWYjg/PDlWSi0w94N5f/Km40cnM9/BKNvDo6zuRNjevSP7T9sKayt&#10;p996IhF/vadd211b1Hxfv1/73/6auIRn7E+cerdtmpE9fkcoh5gP5vCYA8S3z4HmzNvzdObMjTb/&#10;9JDr9wD433786FcB/dWB1IEG2rgrYz96Y8k8VZyxlbmFp+ujdhZ364ZDB143BPT/E7fk50Pu0/7x&#10;PeGaJzVjjjgGU/67xMSTQncv98Dxq7SN3+7az+R0XK7ejXV96WIsL/1tbLzn1bmr+Ei3jg5rJDTP&#10;8lsMvAbx/e//Xvr0dyeeYgI7J5DtUGSeNkf7QdHK+VmwPyw6G5rZALizugfL2sT6bsgfNgf7xE6+&#10;a4GUTnTf+ta333yHPew6r8TN10jrC6dfkk0v+hOm6UP+S1FQn0wcInMbYcfmjCMykrILPsYDjOwR&#10;EyH+Jp+/sffEl2x0O4bGkuiKjlU8XCsXza5bsGVjf/KjI0h284O5bj+ujNIDeQiUbOnC0LEnNoZq&#10;bHwXb/lHT/I2mT1MV19pQPlt0tWjA2jomBsOZ4zO2DwHT7Dzx9NHPPohfay/fa3c6mPbqx0Qzz4V&#10;f3rfcmnthy0Hd3l9vXU29iM2aksnnWt/LzKkw6slHmYfmvIGXu0AtVVc9/W6Iwutvnb8GXMODxnT&#10;t5OOjoes43v+Os+zeOjJCYLyQONjvtFxrR/+VOyH4XPd+Xn8iH3GrC9b8Vm3X3ll23pjsouqpdkx&#10;YQ0wX5nnfvZp5o3s9RwWzO0fZkx7wh+nR0fHJN3Gl76rbT//nVfMdh+2T2a2jq3Stfj4M77G/iTK&#10;W8cu+KCWHz27d9yytZUOfvFp1lUxjh48jxu48XHsSz0b5VfsxhPN7o92HvdZRn55SuNzNeZe5TMy&#10;/vqv/3oONdM4IZLuZLuTNTQpMlReSolOVyUGm4l77/I9nwYU2rnxdsEgy4QLK5f+afxAOwfeIplS&#10;5TcNm/FDsjuJF+TxvtqGD23xjsOtozqLBfnaBFv2iqURr+qur7Wz+cZIWh5QH9Xd7VJ7YevEVByU&#10;aZ/6TR56dewiW5n8q47Kdl0d8lAeT31uHbpel7dY2yq3vrGLfeJSGfhBddQ+gI5Ptf2ux1fsdXVD&#10;+Vv2Dcrprn21v/a82lFaNLWz7QyUl199bak8WD6+QPyVsXcz2h+leMSX/a53Yt67GmQ9fZopbQ4x&#10;W27y2HpjMeMl9eThdbYZklSWH+GIDTQuRO6EnjgkXUpCNx1fMonO6ytng2oDPz8SOOkebOZzDQ41&#10;58PwNlZztzjlc+iZWDQOz40LnJh/zu+nv8XdCG0buJO5mytlq7sxpmNkp35SPMF5dD9PBLST/mID&#10;aTOfNsvmOFFIXdtP2279vDKTdtmFz0R94p4Y9YnYHhbXn30NZPvPLKz5cz1PJubqNEhg2jyooLGX&#10;F4Nf/eo3u2nNYpEVlIBhe2x2c/FoE3EV32xePZGZOfCMIW0Ejan53EvK8PHJwWnuGGbTybbGmh3o&#10;zfee0jiUakvy1APx6+a9aF4yBvjwfjbYH377kxw4Poo8N3qM522D9LSoW1+jbcoSzSnfJzZpo/ky&#10;it+9+fzXvrLZj2v+8s3Pfvrpmx/98Mfz45m+jOLz3/hc6M6B/f0XoI0L8sZx140nWqN24d++sDGY&#10;IIdHeQ9rZFj/3C38/u9/fz4cPK+xJc5QXNDgEYd9/XLRV5o7IEGybKooYeujHS77tu9P4445uwlY&#10;rF9S/WvGbYj0HYdGv3D+0Ucfz2eXfCnF2nfm0hkv6Tdh0d/B9CVjPeXJ7QZRxajRNqcMHX59Pfm5&#10;Pv0VPg8AYT024WfnzonPeRFdxyUYH0K+vYrbW8/mQeN2bFwdgJxXJEQymsemp46VXw3LfzIX/wG0&#10;fI6+i2VAeW0A5LOPLnjXv8rdOK1NpaufHbNQX1YuLj5nsXPPyqkMCGZtyL/KLIz8pqe89rTf9PoV&#10;b56bDrRcSmcRoJ2bLEdGYWhP201fCsqX5qGXxf6hufxRV5uB8rEHkvOgRQe3v1Xu8EuPjNpYmPpT&#10;R45+NoYILLJJ8t/M0wtqH2My+RWHip7MN9Hfg4UqbehA48tavE7mlTB1sWT7avrA3AyDaVs2edIy&#10;X+4SenLN3eZj6WPM4tVX+BB0s8vNEocMn6XsN6VNO9ER2o1tUFocv60pe0iZeG34R7fIz420yDRP&#10;jXz+j59ZQ1LWL22Zw5xJJjBrsDGc9SkKxpaZz/Rp8U5wvhlf7CVmfQraK7LRoYZNXj/7y7/8y7ef&#10;1PyH//AfHj++2QY08Zpk5ZUVHhNryggwyCihbAbfGXgzSUYxkEeL9568pZ3YXbcTkC9lE77Klr/t&#10;vMF1bb/rWs4miw5ZtQvtvVjQqQygoa/pNOiRVVR3+9lytLC8xdLRUSxPrxsDWB3QdW2Uom18iq7v&#10;2LFN2/C7bXLrx9MOctvQvLS2kGtD0nZzXR3lr10QTw+r4itt28vTbdG3IWIbWeUDZGqruy+hqc4Z&#10;vKm/+wYaUPtr+33Ig/UNVCZoGVn1pza3f4LSk0OecrrZcdfdvrR9lFf/qw1PXD8caDyV6GHmyfNs&#10;l7kza4KI2rmLk3RoTTPJE0W/0EDy8c+HiWtLSJMc+ckHN08nWas30kfHwNRFDubA2H38tECxkqr1&#10;Z/P0Frvh2c3O1kmGNnXkiOe27Y4Bsmpj49TYLu2zP5ABRl7+U6YvQTRjZ3grF+yGesfa9hffAtav&#10;Gb774rZjv9Wt/cvdNV9VvU90jAXtz9+Hd8O3fWbn0N1ssuHqu9H/vHONk4/ROzbvZkW9w8zc/Yod&#10;X55vjrNAPJ6I8dVrVzZEOUTaGM1TMLEamo0VxrXyq3117qjF1ulrZwHEY/zdN7Aqa+QF+C8+O1/s&#10;waZjn2z0H330yZvvfvz7Odh8HB9t0s5hJWH7wrfo6ZMpg/Jz/WXyQXS/zkHm05971fbTNz/96c8H&#10;f5gDzd/8zd/Ot5F9+oufJzbWsP0SA6+g8W/b5rlB0cc7nvhXkEfLB/Zrt7E9/axxEgPz2Hxm5hzs&#10;YGMjHujIar8SBzcNyRQPoF0fh/7w+cKC8rcttg0EwRh1/TyAqQNo6eNvbVt7rAHnSWh0TH/TX2wq&#10;Qu/Gg4N9KiLFAItNU37aVd7G4rSxGOy3o+04oneY/DO2U65u6k//FoPBsZSW5Phy+aa+PsBCN7rq&#10;5zo6x474KT+K3wEPnYcPtO2Wb2nG7kt+Yf066ZHTMiBfBNM+gdoH60vpyEBXfyvztqvygPlU+fTh&#10;jLXS6I/6kvav7MooDQS1C9yyQe2ZNP0qkr5afvG7hh0vIy9hky/UltpTO/CwF1QOQI9u4hV0ra76&#10;hyb9SvldB2tH6cqDruC6NwifNwqXXlpZ5XvVUSy9OUOcpm2MpYD6eQU78ml+bNiD5nmbeTdJjPtP&#10;P93fr/K0ZdaObPg/My8E51sJ07asE5MZZ1C7nnjGwJmb54kTP3I99UO7fcWaoZyc+iNWZM/6lkMT&#10;sCbMl6Nkn9gvarE+zE2+tiEf6A084pH8RNB6mMTT5Jnv51D2q+DO/3T5zM7c/DsHP/ZULrunbYOn&#10;Mph/oVXCf99aib5jnh8ONfJeP/OkxqFmZJLhUCMF22D7OzWwDkzgAoS1E7XxGzApJRvQvZOAdht1&#10;nxC8dmj1ysEtrw6Ut+WgttzlrSu4bj1bugjL469txV7XFryvetXdWB8q77UO3Lq6+PS6dKUF8tVZ&#10;/Whv20qjfjpy8LZVvrHTQYuNZWWUl9xi7SwaAE1347bvaOOv/tpY/9ShQVt6/FI0wOI6H5rNQGIX&#10;GaA+vPpEZm1U3j4mX0R3+1Gb6oNycsDNBwvyZJPF3vqMH69ycPtbG/FK0SmvvtaDu6y2tL62lLZP&#10;atJaKVPSPnX6WKaS2UAMHwLlu5l2t8Pd1sHRuTxTF5lUh5PyRaJTuEkk2zQd/2ZTeybrW8ZMUGvS&#10;QLw4ucARO/O92y0hZC8b90kGn5emMNn8Nxv9Rywaj441PHx+u+3bl+VHzBHMXnDXK3v2iz1g8Gd4&#10;gt7tf7btTqrufpno9zWStF38wN9X0raP7+/s7Gt6x2chSiylnEt2dLUPkMWmY+6UAzYOndesUrZx&#10;L6Y+dfstc7/17GKedPX1vfmQu/FhYTLmg7vYpSxpDzQzhnK9i0naQyzjH+C/vu+Xm2cDfjbh91io&#10;rbjFhTy+KJ8D0Cxg5O54thE2B1tAP/7OJ3OY+cZ7H7z5za+/yCL/yzmg/DwHlAfmWtkvUvdZDkb8&#10;nSc2nqZlD//rX30+9T/+8U/f/PhHP80i99M3P8vB5mc//3QWVk/R3ryXA80H+4qc+YYdYqh5eliu&#10;H+0f2x7bLupsHvg8fAF9z5PGPTDsZ2bI9qOc5rM9OLx98wzuWFp0rd4Bxutg+L/zUfjn8PH87KO5&#10;sTIe/DP+nvP0LfPRJrMRft4YIm8PWkemDnf6XMeKgsnlP4cIvDYTs6nSTyOTzROnEyt6HgeOsH5h&#10;rGtvdDNGV6Y6tjUPRlfKlLsrO3fIz0aG7Ll7H2JY/qd/HTdnzo//dx1wvTI3Lg/+VKMZW6Zs03fB&#10;0B15xkcuJv8W/QiqrLfH9d2ntgxxEH2SuRr60qxPYOSx3d/Rx1dt3vXYvAPKS5/21fYrfXme9kov&#10;n04KhuaQPenfhi3e+eiW2fwtF7IHyvNlNuJJl+ztNbD2r4ytu/Vs+dvwtOFtaBwfPMgO3vGUfp2e&#10;1rE7mSlTR3Y0TP90oDG/kTlj0NwfWiLGhrHDDJ05NfXazNOVn3+2n4Uxp87nYn6ZufXX2TN5/Uy7&#10;zlMa6zsZmZNHx4J+M18aoB9Epj5O4RxmMr5n3jD/6AMpt37QvU9ntu94eqIOrddQ99s2P3rzrcxr&#10;1gRdh0/2ATPr5fpVTuvkPYVxGDPv9jUzT4RmnkpM2CjGY6c+YS11Y+TYqs9Ovw3u3KLtso811565&#10;637iSZZ1ic0ONX6nxo2l6UPsvQ81Gk1DWrwcau4Jsw0Px8ADLSPQRAgpxieANaR0dLSMIzN5xvA6&#10;Jl90jf7uaKDXr1BatoyDR4fGcz1BTiN0o337Bl0DNqEvvNI0T5aUXXf9jWiaFl2Xvj7dvtEtVVba&#10;G+rf7WvjB13f8b3LyYTyoHbA6nq1U7qbuH2lDW/lsuHmVY9XjO8ywCZtYUPQDYAyMkD9AXhqy2t7&#10;tQ6UF7S8WL2V2zjc8bj5ax+gtzqButpKtvraACrnVX9tuG3r9Q23HaAHB8WtqgwbZbAbRj6g116x&#10;92x6fmdiPBPL1hX5o89oO7Fe4WMO+XO3vO0v1fbP68oP8fCtfcadqy2b1wimGUfo2Lu41/4tHzxl&#10;D1z+icfYtxMq9EqSTWXbAr624Q1ipa509GtTi0s3BTNBT5zJ2PE2n2eIvWzbu9nR+032kLq2WMDE&#10;Y3/IlAyHoKXXt+Z1gdnEgNhwPisSz6bdduLeuDUdymTWp/ieMjZvG+7GLZbOn0q0fszzO985TwaS&#10;t5kUt2c0T0oWXZHdu3Cj1L+jszGaxTeLhq/NdEfsp0G/uv/zT/ezehZj68MccthFfGRAMtku5sYS&#10;u2zYZ+N/Nv/G//vvf3sOND//ud+7+TQ6PG352XzJyV77spO9o+lzQ5arb3/gJoi5OetJhoDyX/7S&#10;jQeHy+3XYjBP1r79zTcffvTBHDrcxaNXm8S98bkb8+2TuU6+Ptzx4M9QhG7LvzkbAfJ8uYUFl59F&#10;bY9u+lH6lvi4QbDjfp/O8QGfhfi7wXnSk9h4ouLwR4bX5RwO8Omj+urIC7Y/wJ0Pdp6BnR/uvs+u&#10;/SIOT7hj3/F7aNP3NwLbJ+dAEhvmQBMbxpej10YmbMMzN04S8zm80s276V+Rk/Zv/94RHAhNqgek&#10;ytUPIxtii1Sd8sHkn3CsPHWA/Y1D27F19a/x2Hoy8Y85cw3KC+48GHn+JTUvFUrX6IHapv+vHjF9&#10;u1/dcJff9WTDbgb517bv3AXVa8vewS/SXxnrPyvZ+W59oPQQ3PWbPG27YXk2/6Rfv2sPYGv76647&#10;gZAv7TNOC2tHbQfPur8bVs4LvWzxwFfqJVNG3/pU3f5XN69UZ/zv+pY+fmRYP8Y3k1KE7WFk063P&#10;GurmVzb7v5wDgM3/HgA8oTGPOgh46q7e79E4uMT7sWG+UUwfyDrzfJ1r6eXRmc98rmZvVGXeSBm7&#10;8M03nUX+vE7rRl7ksa9P8/HhB6OD/M9XNvo5uETGfuYn9rIvdA4svtHUTSe/dTbfombfMW182vTM&#10;A2Lss0M+v2fv6EbhfoFL5s3g3Di0JwvN9J30ETdU5qvxM1e2H5ElJmJm3nSo8QOc1pThQ/Tv//2/&#10;n9fPimXok5oOKPkiGrRVBOTvjS4evMopw6cM7yhPObwXg51898OV8ugAngLZQNldXqhdeMmUB2wx&#10;EUwHStpFoj7VT/yvultfmuZh65tCUJ67zrUOU73Kb6xvTdGUDkhvPlA/62uxMb5TcitTvj7eeu48&#10;QCdfv12TNx0z2PrGoiB/2wZtcLStNu5mgCy05b3liZV26qHmvmYPOvTwXaCcjfRA+qXK6C1N+Wsn&#10;aAwqA6+UT8rvGBVc33XF1t0yC6904JW25Ev31NsDwT492faR7xObbm7mMyBohu6LTMb6A/831ia/&#10;lb35XYDuPr/9eO7OJKUTsKvxGxNd+6vBZ1Lez6KsPXtdGdFHpvJDC2ZRiIxujCpc0gVcO7RPg9oP&#10;xx5swdlEoj/9TL9pP+LX3B1eEeu7yfqMz5ERfjIOxcYhvrROGT9c7ytEO1k/Pqsw9hqb+vpZFOeb&#10;zmJjht/auvKbbz+UfyyYSYVs/TbG0XgCQieZqsVz228200GLIBy/lB37277oqR8bgsrM/V4Lng+v&#10;56DR14RbJu3BRhzxiC2bjRNtxMaOG5vpfrPdjr9vv3nvy29mLv78zWe/+HXwl3N4MTfPHUsHlSyU&#10;2kl3I8+88fHHn8zTjW+9v7Gkw0bDBlydw8sf/P7vv/n93//em+9+7zvBj+dD+7/3e9+b1yu4yP8Y&#10;m/z2HXZvmz5Rnf4y/Sw03cTogQ6t91yAZmJ3QCwm7me+gmK9fWTnQ/zzxOoc9MyFnv6IDXn6yLw+&#10;EsDfTezEI/beMH0+aW2cstNX9M/qazuw20BqP27/n8O4A3z6k0PXbI5SoX33h1n3qbuntj4A7UAJ&#10;f6sscr6IDN+GpF/vk50zBudvrNrcW2WBeRSzbbI0KeLLoPz6NFBeggN8aN8D3UC9tumjPnXFkZR0&#10;x1NR2ZAOPOgfOq/KwMhd0csvfmk7hzqkD/7hXZj2OvguaLmUb+aiovbXBlLXgGx9pnPGow98jY6/&#10;z6byvNK9q7x1hV5L2dF5GrStpA+6K67SyR8b9PNXe74OXm0j7xVK8yqvPK9YGZvfdOe1szY96DqW&#10;rn6m/6ON/6Bz+NycuNpwPteiPHOzbyTzlMZTDwcDX3yCj1x8bfs9XOx80IMEGWaYsSdoPD545jDl&#10;gFKduw5MfMMDzYneOpinLdHvVWrzMfnmeOW+kXGeLAXN0yPrd2QvjlzraeRav/XFPokRB2XzNMka&#10;mNT8Mk9pPLVxMy7oM0Oz9qMlI3wfZK0wL/KtMYb0O9T4ooA//dM/nfVh2kbAY/QXbSgg+D5o6ReS&#10;ewiYySzlHVygg4gCdfi7YZTHg7YDbRok8tCPw6GbCfx0fLStc13DK8d16eVrB9ra/5oWq7vy2Ium&#10;dkjRAT4IFj3oplNptIPK6C+CW9cNdz0g610xuPlvBO+SIc9+/OyFrtW1ndjqGpChvnlIbztLdQA8&#10;r0hWOzJg+yzEWSirt7GRB+VVVgT00c12/I19fQK1v+gaPzvlyWX7vgLynbfkqCs/euWQbFh/a199&#10;r11SuvQTMtC8q44OvGS2DlRu7b3Lb55CaZTV1t3QrJ3Lz8a1eQ8EZ3BPGkyKLByPsvmw+qoObLlJ&#10;Evs33vOEbH8nZDbLqaUnIocH/96V1W5iLw5pPzoGj2xpkt2gn3HHigga/jMp91F0YwLd1iXjeVBa&#10;EEsx0D9g2wys/Y0JO3fuuWUD9aVhzz412ZhrOxO1cag9gLrVs3157Wk/zfiacZr60Iz9qbeBkSfH&#10;HTD6qTRRu/PkwGHTnajEUH0zY+3N9lGtsbZObjZBt831mcz9sLpffs+clcMoeyYu0Z/ZOpg59pva&#10;O2MvcWa7O3GTZjPNx8a/B5hZXI6cxnoW4FSKj6cy84Tmpz+d/C9yiNmN7f4mAsBj7PnWGb8R4Fu/&#10;/uiP/mjybKefi9OXkp8DVWyZ2H7pqfl7b3712Zc5IP0mmPbIQaZ27pPB/QyLecbTFvK/973f27HO&#10;1kTTq4IzP4R+D2t81ld/lU32r9Je1p+9KSFeXlPadnqONe0wMTq2QXq1gXi5a9obYXSpM/eQqX+0&#10;rciRllcKpO3Tr4guBGt39PPbh7/pgeLtB2o9vfplNhnoyPL5GPqB+G4/fa5jY4velnbez+g8D03p&#10;bvEl66F1PToi8oxdMT2vjWeM2XDZ2PzwRz9+88Mf/ig2/DwxckPEGNnDFn7xTKH3NIOJx/i26/Qd&#10;n+L0+rFvY5N/cz2HbHNMCPDMpidtNnZFZ/k6X8kXyHnoO2OYrMoVo9I97GBDUvLxkTljJLzG9xx+&#10;lR495VtY/TMfJR17L3+HIuXFe3yn5PBuPyuWTx6oNwb6lPyGkUt3/ug0Jton8Y//x5eC/H0dIf5N&#10;H9/8ztlvA9tO9kBthXvgfMatoM4YNRe2n/LhnnMLK2/bb/vg+nf70Jh8HaAH6Eo7MQq6br7Q8uLG&#10;Ht+Trnyg6T6pid/BvQmw8xAb+TVjIUCe/jv9ih9zeNl2LN3EPUBP1G592trF++H3213bruaZHdcO&#10;UsmwcmTsHmXjOZ89CX33QtNG6BNb9m88N6be4pAfO8XdWhIaT16sM95C6BxkzhydZNCp/ZLHN6+R&#10;GfeBkRs+dnrazG42uTZO+E3GN3PdMYcXzXw7JZvFS1hC917s/eaXmf+/mX1i5OElA5BpTrTW/Lt/&#10;9+/e/I//4//45g//8A93/kOQjvY41ECMP/zhDx+HmnsDMI1BWZQbRIQoa71ynZg8dONEyqRzFy4o&#10;j7cDEaLBX9lAg913AwHZ6AG9AD077rTIDlA/thN0A7J3sSpzApIyeYsAXjZBfLAx4MMNrhs/2LLS&#10;Nb78Ywuo7tp68zV/64P4IcBfW51SySoNHljaW2ZTNtF7y62eIqi8+q8cH/2NWWkqg2x1UteNY5Es&#10;5Wxmv81RYw5mwQzNa79rnbLy9qkemwDa6qmOti8aOsgqouFDbaWXjAIeiEY5m7yCg45MNtw0t2zQ&#10;eLtmU3Xd5fQW1sbKanuKwfqDLSTrxzl0zMbmfQtN+p9ZIWG0zxgVQfUrI3bZN9hkv7HYrA3oahcZ&#10;C7EruAurr3F3IyDyI1vehtImmk0meI+PxZqc/U58tu3k2zaE6Dc26/N+GcLGijkWDu1l49anHftK&#10;lbZl/zOuZFVuZSOsH/VJCgE6bdd+VL7SPO3D60Bkc2Wcriz1cBaa1M/ncrJodbPVvmChcAiJhNAH&#10;vxDzM17SHrN40HOafssj+2yUxJ6/7n6xMRWRq897bfPMV98w1r7I4sBefT6Hn9CSQ8d+e9mOo7mj&#10;d8aEO2Lm3xk/wRkfaTv+WVznjtx8mHW/Xc28rc93DmU3e/G7AeQJSQ83+xrAs+/S2fG8c6/+zp1v&#10;vvnd557WmBOfC+UeLLfPALbR0d962XYSL23cdt4xjceXNXzx5a/TbmnX97Tx3tXsr+hvP35uQtvm&#10;ZLbvtI5MPPehRln7QBGUb94Vt9infVpmXLiW3vPRtPkVI+m81pgy15/94rM3P/v5PinzVMRm6tvh&#10;1Wbaj9F4bF5GX3TRqU+Nboea0KPt2Nz+v7GwIYqqjUF89+qpw4xyT8y8DviDv81eYA41n45dY3f6&#10;Mbvn4EBZ+voX2lxbJN/4FedObXTMJuuA68HY+V5i2D6r/6di7Le5G5+i08Qj1hN//EfG+DtXb7dJ&#10;EX11oW2+MO2SGKF9fo5w8W5r8JShu5p7du5SPjcKPOGKvWDrz9gNjF7lY+emSqacn2KXP/KhOXv7&#10;8/YL8oaW8oAyyH7jEGpr9a1j21PexqI+PVPGjFUjF6ibA2ZgnjoFqp+sR7seuY1VoTTt70BsZwwl&#10;fUJ9WhvrG5m3jS3/WgjNwNCdKJ8yvCtv53Rw142t1tuk5EwfTLp2PdcDLF6JSjNNOf92zJl7GgMx&#10;e7bhEA9/ZQTlCZt4rw585ic3UIDPksyXvFhTzzqDZR5qjk1pn8TRq2H72i17/HDyzits0pfar8b/&#10;UE0aO9wk0w7mmqXzf9r92MVG9XRgHF/GzvTJ6c85ePE//c1Nk8cNo9TzZ+Y4N81iSy5Hz/RH+lLQ&#10;p1wT+9NPPgittVYZP/3GT1akNx8EHYTaDuVz082a87/8L//Lm//pf/qf3vyTf/JPxvcZfX58E9EI&#10;O8wmcQuaibWoXH0bs5PkTL6hxSNPcQczHiCvQ5tIlVXGGJE83aUnU94C6jQGawvZxZseklG74C0f&#10;tL66pc2Xx6TQBQfQ0wkC3j41ZsXKk2cPQFsbC/LoXu3E1/rSd0FtG/xddrhWDtnd+gKZpa0N5Xv1&#10;sTKKaCqvtoHW47tp0fBJLOlxXRntL90gscFmxWZIPF7p1TdGjVfb6r4rAdhBJuwmpP5UHmRnfQT0&#10;QWV3PwZkN07k2tzNndPYzwavj0hrG1o+1OZiy2u79OaBbCisnbsB38fBzw9qe1LSV5hmosyfSc3G&#10;e74CMQvs+99Kf3THNPJXbKgyWUVsUnxPVG0CJKO2jLykwIEI/9ZncouQeQUltokV/fUPDYGx/sS5&#10;Y/X0o/wlM9dSEx26HgrEYG2ILL/rkrQ2mZDbLqDt2Txg39rx5Gv79vqtdrnq5jH4xCx5MuQnDV9i&#10;OxswtMnzTzwtCOLkkIN+Nm7zb4IeEGMxHM+nbuNyxumEwRi02Fj4tbeN+G46lYshEJN5NSiHm/WL&#10;PDFLXL40BsU5dHwPIrDQOHjN4Sv1ozNEdxx6V5Fvq2fHr41SX5GCDhcWEoeYPp0p9ncCLG7bFBbB&#10;nVv2ULEHg64DDjJeP/v8N/uEa3+I9aMcXujyBNbNDq+cQd8w5saHTVtiOX4G0wZrMZ/g9rM0RTYF&#10;YmXD0W8w20NZ51GpcqgturFq34HipA594wbx8oO8HvZco1Pf/rb9qm32lC+FaGtL7dofFl1Ur9Pg&#10;Mdd9kjYQZ/hJDnnmTOhr0c0pbghot5ljsinqZtd76Q6thLkZURv3d6SebU/nb/TBtI/55ue+eCEH&#10;m1/8fH/Ief0j5ozfAD+Mi3m687v4oF8Pxofglyed/Ol/MB02Kf8MgPk3m5mR3fpp0+2r4ii/G6/V&#10;++i/5pyAttq5ZtsJAr7dcV+bt30qQx688r6mw/tCC5RVLhCfHnpuGXx+8G3xA8wZDzlJSwf1z+lD&#10;MHlyt9+etXY2kW8/qVm+9V16BsvAyGUL+/KnHpq/XE8bHXvQ3n68xuBOCyMrdLcvbFq5C8tyGRWo&#10;HiiPt7q+FtQfmtue20bFtaN1tW9iys60Xflf9U453tN+IFyjNyXnb/nIAjMfJx19+lvaYfqhdWIw&#10;fRctGYdmDsf2Bucmobk5AkfOwNDu4WI+d3PGoXKhnJtZ0TsH9KRuUvXVM9fKPWH1CttvzMf9nM3I&#10;2/EzsoNzsI3M/bKZ2Js4zU2L5M1p87tnbjzGpzgyNtTHWT8bh1gfS5PbuE9MpizIfnGdsuAJOXfe&#10;Tz83P8zv/cTXthcwH9HzL//lvxy0Nqmb3f5//s//+fGVzgBzJ+t7shX0MTYOTgcIj/KZ/DLp3QcP&#10;tNJ2YnQWMileE7RJeBr4GAnIhHgsEu5QsYVcMqtXCvEXZyI/m0XXr3TTUQ66bh06153cWgfqA7vl&#10;IajsV7mVrR6W9hXxvupTXnrAXzGDr3rfpQ992+vVZqi+iL62A/Q33jy3jMItq3hD5bev3HTkd3MD&#10;ZrFOh7T43r5Uv+v62phBbX23N8Dz6gcZN9yyb1+hmDVur3TsNSb62QLtwnabvbZjbS/evtQm17Wj&#10;ZdpsN3obF9i2p9P4+ulPf3L0ntcXo2/7jXjb+OgbBx1uTD4moelOTx/xfjm/1K6PS7dPWSjnNYmR&#10;CQlm5/YlfLNRJi0T5dztCe57tLv4iMHqHaWzYNKZ3FzPxjF0a+fqWlh9xf1MweL6uOVsqA+F0ZS6&#10;8SHYPlcE6/O2R2lKt5am/BGz1SmdGKeMvY3J4hkzmfRd1+/UjLTq88f3+Vri36krlsbllvHLq0c+&#10;/CneC0+/1q7FpTfeHYA+ffPzT/WNn80HOS0SbF6bTp/EkbQ+K58PicIrDo2qdkHb1wLmK6KT19+N&#10;U5vo+X2h2TCf30aI/OnHsYlfe1hMX4k97ef71Gk37nz97DOvNn8e/Z6Qf+vNh0fut+fDpNoobeCg&#10;KbaRZYH2wdRf/9p73m6MfDZf3fzppzbdn6X+89mof/Bt9saGb65Hq/v04fgmZWsPWjx3KNW/6dLu&#10;2ht03IBpqRhCXscnfrKGJnXbv7fNGvN9fTEy4+db7RI7ahuUnw8JJ0+XcSDu4mye8bQKOshoC1/B&#10;6rNCdIDZxIT3dYwYh6Mn8bvH6rzTHl55MDTxhYzf/Dp9MfHh49y1zQZdB5m7xQ4cJy47xs8cp62j&#10;97FZlj849ZHxO78z5YBDWOjn0POQt/NxDwNw/ZjI76YsNo4d48MZx2krtHvnetsZ2/KmH5z2uHHK&#10;I4NkVHSTDWvvylkZ9L1CbSwPGLpkW/coC9zygHI4fcbceNmnfOjHDrRHzjGjtqLtWmisoKG3cRj5&#10;lZm/0X7sGMwfmgceuj1EPefg5ROzyMoYecvGowcCqfryl+5dsSoPqKwieKX5u+CVr9D8axnburfo&#10;PqKxku/YGL6InQPpo01XhrYbjat2y8KvncaWXA//wTn0ygciLfOjuGy/Bw/dM//t3FzAZq6kavpX&#10;/SXyyH3UkTmyN+bzOuVc3zdSMtdkTjBHs2WYAxJy2c2GeZVM/zrxkM7acT4nOQeeE7dB/SMYo0ZO&#10;kddzuDv+Vx8Hdt+xdSMjvOnNb97ztkfWDeV0tz2cC7SZLwlwqHGjB9/MZJ7UjNijSBAcUKBgCIBU&#10;PSEcKp3AEA5NflV8y+LMTJJnslbfQ01lFWo0PouFRYcOsMHdTeyNE+CkrcPPOdAGrV0F5bVtgn3s&#10;lbZhQPlv+kJpq5sdsLzgpm959VWPfPXfgI5OwPb6240FrF5y0M4ClHjVZikU97Zj/Wg8q+euq10F&#10;ZcXae9t9X98+0QHIBm2b6qHfYt3X59SB2lpbGlsyQWXfiK66y1N9r3RoyH6NUe2SNt9rcX3dxLAf&#10;gpsO1gepa3yQjGL7eMebA0wPTqVVvgepX4Q2G7fIM2HwxcZvDwjiJOaJ39y5F6OZmhiWf3ysT0rF&#10;2ZRhTLS9Tr/HPBBCm43h3fYbHflzx9Xm1ASJfDaCmdjE21MN1xMPk2UQtF3UDd3g6my6eTLUbXu1&#10;DfEDcsHavFiZ6Mozk3yg9P63AK3enZjRm3hNqKv7aYuD2U7A5SaLL/Laeh/Db/wXE+n5W1i6ufU0&#10;PyRpXnzblyhPXt3eIJpvxEl7u1Mu5rvZ237lQIBmnuT88tfzTWQOuj/60Q/e/PBHf/PmJz/54fQP&#10;tPwznvi4Ona8KJs4xcd+y9bYE6pj7eDGdOdx8ZsYzr/OlZGJK3ltfPdvcUEzT4siu/rRSqtLf3Sg&#10;AV6pmh+DnMPMts/2Z7Tpa791uHew//Gbn8Tnn/7kx29+HPxhfP/BD/928Gcp9+qZV/K+9S1tePrl&#10;8Zct/Dde5Temu/HT1yzc9D764rEZjD8p6+sRjcnEJYBv5oLIb4zXhzP3zDjddh/ZB0HnH/bAeSUs&#10;sRE/8jxx2Tl/0Wehyss6iH/mk/k2pN2o2MTMKyHpN2RqI/a2r9bGtXP95E66mxbbtkox+z/4wFrz&#10;YfKn/5y5wgF7xlnyc/f2A2O2crd+5ac+ZNMPTh+azWBs3DvKfD4xkM7ckvk/xkycQ8suh5rGPAKm&#10;XfdOd+rSD3sgK6wPG/PmISCnm74dW53Tth0g/a98ygsjI9c7P7LrbTr1vX4XqNs4PrHxAmNHZIzP&#10;R0yuHnql6PU5fURKpjpxaCzIqx23NcqKb9EkJXf67unzUTZ1E/NTh/wU83wzgcpDB12zdfu6Q/Xb&#10;uiFAM75OvjSb/sMB7eG7/9Jfbn3sMy67hj/mRn07Ptb3KQvtmCXmwfIvRhHZ+QNf0ku566NLOtVT&#10;/kzbjjtWz1qJ1Ng5esmduOhfI2MPmO27p2b0wHk9jez5fyo2N/4vL33GEm6gfG1mf+iiFygzrp/f&#10;TLZ07Jrxnpg53MzbIGJBxshZbN+FSsYfsukYTJZd5I3Px29tkMo51JgDYqsbPG0PYK3R5/+7/+6/&#10;m4PNW4eav/7rv358pTMQqG6wdEIDYwftTnAY0UxjpLwbOEa2g7QjFND04KP8plvntuEaMLK7UHZg&#10;dkFqalMvzyZp89VbGZ3MAVn1B6IBeGBtaeDwoWnDFFtXWnrLqxwPvHWok6e/vNVbUFZQTm59vvPS&#10;5hvDyq6+Qu2oLZB+fLD15Wt55dam+n3b3brmi7d/ZL+2YekcZjylUV4ZeNtO8sr5zh5QO1re2DRt&#10;vlhfWl+/yGk86n/jVAS1FaCpb5XTMtg+K2U/GVL9vneF5WcDkrwy2BsDPcBI0eAlS15qoee3zY5X&#10;cfg0m7+gxV16euexaW0b30xibJ1m1udCP1PNwsPPKQpvaG1YoetOfEOSA1NUjS27IUzMbQrPhkZd&#10;dc6d4ZH/XOTmDvzQdtGAZ7JU/8201blT5ZUa5Q/7WD22LFbmym37PsdUYeU/aavL4WVsGZvCf149&#10;q863Y9nxc3yKzIkHBWikgWGbjLwLNlkU+KIfVyaS52uP2r6v27af2JDa/P96fjnfAfiX8zsufpfl&#10;xz/+0Zsf/fgHb376sx+l/NPpL+z2mRsT/i420RCUN/Yan6d/gaSNr8Vk8NQ/XiUa/xuHZZOwvX10&#10;x8yzHStDKqZs0E+1BV6+O0yYBxxqtEOqw2Pcpw/NU0K+/yo+/iSHmGQb0R4AAP/0SURBVB+Ozz/5&#10;Sfx2mPvhD9787Q/+7zc/+MHfzoHHa5qzGX4vfTYy3s/hxkGp/UK6Y2bXGODaE6L9VrWzsRnb1+7i&#10;I1YB+Vlk00fF2ZOT3pxxQNt+qx+vTn14363qvEX+zmczTrKhlk5+YrhrLfn3GNFu2gANFPPOIX0n&#10;v/zacPunzUXaLH/TD9Lf16fnOAiRVkvC5rPRy+HJ59rmt3g++e7+tpCnaGmvvtrmN3b4POVSXy0+&#10;Xx2d/pe4bj8M2hTNeM48PG1BF9/5kbnyzG3QBDVtmBSsz3to0WmmFU7avuWqByQxVN76mQtysfkT&#10;jxPrxnsPNKt/+/hBMQv9DZW/ek/7hRd9x03LwSs/QFtbKuvG8tTGMBC0yC4nvEA3eube7gfwOzjM&#10;GnT6QvWAd+luHWi98vYP6snUJsYFneoieegHNcqBWzY6eTQb4+tQ8DJPP61YV0dOL/6BsHzN78XI&#10;OTh6D7LNmBe39SfAjbC5ru2zOY/dc8hVfeSo70b/AUOw47zlPWiomKKL/hG/yDZK1Zl/VnZswpvi&#10;HcGB4V2eXZ+P5MTS4cAYH5qg/LymfuSNLNzHBjbyfW6UqDdfOFikfPwY/p23+QlqQ/3XF4b3wNpl&#10;z7FtPVYzZ2xbfNh25qDBI2fimT/a5ksFDKOI6NNu8sVV/zbvOtR4UuMJ9tjECL9Tg6jB1fEsqtAi&#10;Ce+OCDqIq0C5yX0muEx27fRSYANHnhTPBnIXm8qcQRhd6qXd7Jm4QZ2nD+99qKk+stSzj4xuDNiv&#10;rNf1ia7KxQurA6hvCstzXxeqo7r5A12/8oFbX+1uLFtuoprNyUVz17fslu36joeyW39BPVq2Nh6g&#10;sssPAT/wtwziL4LG4NYn3tpdWSfegnxf3yKDTlAZQB262lG5rmfxPTKL7Q+NwU1/211QVxAHtrbd&#10;QPVXHqTTNTr+VUfbvfF8VxkkW1mRDCnd1V//2Vu97KBb35+NWBaz2eyYIGyU4lcsid74Nbq0PR9d&#10;p7z5L3eihPuf8Z3K83RnYhL0hEe6NjR2UvYk3o9vaPHZJl/l606hdjqT2myGXbW/42scd4NvYZvJ&#10;TupJho3Vab9uMovjK/0+gO+QkJROE2I/nK1823cRffnbhmsLtNlXru+cfpN0N16VIwRisfGccMUj&#10;NrNnfdWmfNVm1Zv/jx2Wwr37xMfQn6dfe3daX/C1uTmoZGPuN2E8lXOI2c/UPOeStw43vzRHn6d3&#10;4deG/Pjoo++8+c7H333zUTahvvp4Nw6dN9anYrzJn7Vr6xsfm0+fRxEfdI3X+Bx50zbXeJu6S+6D&#10;/nF92nQ26dtPUzrt5kPvfvPF4SPFgY21vP6388ce+h1a+PuLX3hy+fM3P/+537T5SQ6C+2qmw8/n&#10;v/31PNlJlCP/eYCYPs3X2AVcs2Ve68qm3Q9fPsb59MtYyM41atpYW2g3fcM41Pd93seC6uaM9W/v&#10;XO5YhXTcQH/7IBvII/e3nlawMf8eGwm2Rv18LgrdoZ2+kDb3Gxc/m8+7ePVubyyK8Rw4fNbmO9bj&#10;HDzON591YzL9Pjr8sN/0SX/hNcbZvF9E4IDy4cRmPsMz/u28I2a+Kvv34e/7yuzvzg/4eZJE10c5&#10;oEo/jM6PEiOf6fFKocPNh0FfQ66N51uYzItBd2NngkoAfHGAqLNsnsSk3A/RsnM2OrA2x/5+kNic&#10;J35469O2X9C/yYcktMadw4x23b6x/QM8+Za2MDqC2gWica0NpTsnbPm7oPywUPpHetqjdGMfOuWX&#10;WPTasGOx66Dyri9iSwa5RdA8WnjD6KRbLHut30WePgbu/tt1qrJB5aObfpZ8JO6cF3q+DEYGX/27&#10;YW079uI9PvxDAN1X0PpIV/J3ujFN/tgSNXMjjp3K89/onqeJp2zXqo3/yLIJVxBAO+6c66Z89lom&#10;UDJIVtLOM+Vrm8489IhdZJencWNvyhj9yjfrauwyhyjfdXNjUTnWuLk5kfXCfKH/oJ25L7IHYpPY&#10;vGVH/cg1OvT80L76jTiJ14yt5OfmBDmh1aYT89Av7/oyrziffcHWx6eoIZklythHJ/ntd+YhBxpf&#10;6Wx+GvsZ9x//439860kNBk9pfJ2nhcQm69HIgbsTb8Cei1wHlms8DjIWG/LIInsUH75x7OTV4TEY&#10;6eyBpjxtMHp3MdkPaFeO8sro4lNbpcqkaIqgvPVPqgzcvlZPsfR3HuCp7pv/puePODVWdzxKWzp5&#10;tt62V9YtszyVe/MC+WJBHVth5ba+fOD25dZVG5sH6m6ZzZdGfXW1TZWTr416CIJ3OzatXfTCxq9y&#10;i65B+Xpd/jutXLT6H9C39LPdtD9f86tOefT4el2Qv9uX7vLCG9S1vDz0Vb/0LnNXxd1gG36b1E7I&#10;cyiYpX6mgdjljqQ77fyKjzDXWy8Wac85yCQ233CA076QT8HkZ5Me0rnL6hBCV3A+wJ9DzLcGjUEH&#10;VRsV8Uw2/2GdLyGA1Xn4Tcj7JQDilnikzIy5LaIPbjxsHucDiT4YH3SAef+bH755/xt+YdhBSnkm&#10;4zlMuYESWdF3bkXtP/ZG1twFit5ZLE/qLpbDzH6GYyf1WRDYFOY9xCQScPoIn9q/Tl8eq9dHWvky&#10;fc0F+vlShtCru+Prg/1+uDObWb8j4KBiU+5zIWSzyxOwfaWpd//FTF9fHVL1n3z34ze/973fzybz&#10;v3nzB3/wR9lk/mE2k9+JjvciM/KD25QZZ9Mf0ub5mw3hOaxO/4QWw1l82Ay3P00c9dU58DznrLUj&#10;VEdGr8d3AQu4hCmYMfNb4zrxjPDlme5x9EmHXtw3VvLffD/zxWwgyHCTwM0qT6bcHPnmHIo+SKpe&#10;DNX3Fcm1gQFrU8dtx1zH2rxO8Q7fyjN8sXtjgNe6t0+YAJ/MX71Jwc/OZWTQ5TMwdJGvDA3cu8D5&#10;m36ZWPI1f7NRSAxGv414fJo5Muhrtj91qEm/8UF9becg8p2P9wnK+9m07NOiZ5tN+ybVnnyx+egX&#10;Sew3Iq2PYh8Dw5e+OE9iv5nNj6/x/nYOOd/JoeZ7b37v+344dL/U4aOP/MiqQ0w2SmkLB5vvOACF&#10;Xt6Tmw+i+1sZc/m3ba1T+uKCoDS9MxidqY/a0G2fYMp7GUdplemz8WS/GU2EzDOfZ44PeuKVYE1b&#10;xIFUbHZiGj59eW/uWM+M41TmP6lYfwWG4KugT7R/9Hr6zOk3QNu2Xr7wdWVF40BdsWvTpP4OH1q6&#10;tKv+K3WNTl+R3rydy9GwtfSQWnSPJzzB9veRMXLCLo6HB7RuBFxw+4OmssD2waB5LPJuWnD7d8Pr&#10;9dfByGoanHn++Lxz+9pfXOroTX/o64dsaNzG9jn87m8urhy8sd8YjXz9bNpmJD11Ez2lp2Jukqx1&#10;c725pVVH9ozT2jf0hzoyegCaslxLpyy0vjFtDyTSXI+soDWU3eSFwyFj55rMm1k/57XWD6zjz5t4&#10;/p+5/iFzbRxgR65HXsq4NrE6MWvcpl8cPbWRrLHTWLza5YPYMXuf2ErPjNHEnI9s7ro0dZEnNQ/6&#10;bbK/+Mu/ePMnf/KnmfM+HlljZQ4PXzycQZyJ7W/+5m/e/B//x/9x7n79esoNHEbIT8BPvg0vrQzg&#10;UPLjH//48YQGjQYz2faJTlOy8RlQfUpUHoCP09XrLpS7R8obSDgd8NjimkxpFxjXRaCuMusPmRad&#10;8pau12R3Iap9N3/jAdFXRvlLW5+mIVIHwU0PKq/6XKvD/xgEScm8eWtnfb9tUYe+ulsnX7wBfbF1&#10;9aMy6vOtE6grXW1tmRTSXd57Q1Cb8BWn878gWYB9ty+ubRbJvHUV1dNTpFcZmfrlbHSiEx+4/bs3&#10;K2jYIA/w45UC9Gy49UhrL/mNR+NYG19tBgb4bnoderLRT34+A5LJYuWwlW97t85mCEydCeqN2AYd&#10;aNrUX0ZPap4tT6+J1sZ6N/xrQ/Vox/V5fKLrd7/OPGacRR80gcbkeWpT201spy372JqNbXcxcagZ&#10;/6J33+dNG3sC88bhxW9t0BtLY/9M0uzKhmgPC+YhfZVOfu8rE/ysr/MZpMTLZD8btmknX+GufTtu&#10;dnPq6Yg82yxu7pbTIS58WbnbdjEsdZOcPLu2HKBZupTEfpO3r9Cdpy+/3M/K0GfDtQswHfr3PgEj&#10;24fsuxFlE3Effjtzlrvj3/loDjjuptPiyYa7+L/74vP0x+3TVgqHAXfL51vdMnTEjl07Ro3Vjdc2&#10;mY3S2jo+oU4bzdgxHk5fbp/FNH5HgP5msez4wCOm86pU+Cx88373HLK2f7Khc8QD034WZ/34059/&#10;+uYnWVc8oTC2lfVgP4fP2MF2m/vvfe+7881svq3NTTA0bGUDe8c7Nqb92Vi968b6eI/5jmE8DsYJ&#10;5vhqM6TOfND5pn0ZkutOot9SYI/1y0I/ctEmBXTP5kAwAmI+MvTxSZ8bT18Y8otf+OrtT4fG63N8&#10;9EOjnhxZU9k2/fXEt+2T/8Kzcy5ZkC3K2DAbp/gn5g5t/ZCwcj4vjfb83XyTUr+pz29YzOd6Tnzb&#10;V8if+fJ8q98eoFZv51H6QdsSzA8QzjSiXTxp0k5ejdv2CvG2OYyeLx0ItEnMbB+c12nS1801E19x&#10;RBv54w4rZ87YoOPd3Fdh4hcgZzZlZ9wrH5l0HhpQP8RJ8cTtUcYO47zjzhjZ2LKgMsURyo/eI2N0&#10;Gxfh03/J4If+cfOJqxQPOv3iSb/2omlb6L+PtuAjXTMXbbso2wgFx6nj57FXW4yNsU9rkB+rh2Zu&#10;jmm3A9Vfe4c/CDYOCyPjuv46QAfeilOwecZWTGnKU2Crf7UNsklqvSAHx9AFxsf8uS49uaDpWxBm&#10;faxg435EvQ1T5j8M8hekeHSl/7xLJ1zf5be/oRFjY9OYTcGsrfbg1ln1/UY0dICcFB//Fip75so5&#10;1G18IXi0ZdYozMq3f8M9uAxd+qr5RF2/uY9c68HnbMg6+EH2AR+lvzgIzQ09OumJTR6U/MEf/sGb&#10;//l//p/f/H/+7f/nze9///dHxliRA0TGfk3eV3B6qPGtSzq6+t4NkKe8PHeHbHChQULxPWEZTDZ7&#10;lQXX4V30yOlTHXzkqUNfHnTycycq12hg7bhtQQs6aSsD9eFGZdVn8WdX6QuuySfrlll+WLqbt+Xs&#10;gq7p6eRS/leoT/QUlYHGjYzGpTZA+m+e257KKN2rrfAVbrlQ/rabntoqLR2a4u1rU7TauhuGbgjk&#10;q+f204agizZ5lcmnIj4grTxyYGnudqw+5XToozPYjw6gDh15tReoJxfUXnzz+kdksA2fxaILRrH0&#10;jc1tH57G0XV9Augbk8alcYBG9vh3/LLQgXmlyMOMN5k0vvhV6PRFNYlN/p+DwuSC8+H2TDrZWPsF&#10;eHKZ0A+776tMKYtom7L5JpXfes3wN5m0xTtjnpjU72Fj7WfnTG5Z4CqTjW0Hdi+d+aFPr7Khec+E&#10;5UBjAn72u/SylJMdRbNCsDHxemMeSJtGN9J9ArA4i3Um5JW/44gvVO+hYfth+07TjeXOL405H7u5&#10;GWvGX4EKiufYxMpN1xb02lv8jNPo/Fyb062tid16aTSkTN+IV49DzfPwq8n329v2MOhaezjQePrD&#10;BnfTP/7EUwJzzj6h8sQBrVixvq9r9VBD3xxo+MH8sT3Z6JxDczbz+tjdbuLQtta+7ZcAnbFjHJSn&#10;Zb4NTVxt1LaPbP82lqCbWDbtaO+v+QfVgX/siHoLtnm8SB67tCEsX3lvZP5uEJ8bw6Jro2na+8jr&#10;2B4/YpP+Yg3r2wZ0mLP+4A/+4PH1117JUt5YSckc/QnXvHL2aOPRODQzN8xriL4s4ufzpEa5Q5z4&#10;0GPucXfTgQad37iZV0Ji274SsnOzAyFZbJy40RIb2CX2XslzUPZKo7lsfx+p84046QfakOyO4ZP2&#10;0JKDjDWdrVJxqq5pr/goJWtimn/jY+Q4AHnK+MXvjAWvt+6T4cdrjPHxi/TtOdRE3peaZNIt20NN&#10;2vjQk7+HoHNAsOlbS4zMyZGxua8CG8HwXth4FgvsA7d/dxlUJp5Q3S1v+lpotg/sWsqP+l4E2w4b&#10;81ddQL5jCpKBrvKnrdJX2oefMrY/9GCjbG0k9RkPBfrsrVseAtfV/ZTx9LO+wsoYuYFe/31QeQA9&#10;nTdW5i33lee1/k5b/i4aUFk33Vcg5PpYYZaHd5D9fVBdzY8u18e229/SiHHXMtczxs8+R9xnrniZ&#10;C0aPw5MRcsme8TTrqPTo4kjG1rRheCpjn/gsjz44ckODXhn97f/ztDt2/O7XDjXfePOhPmsPcuoB&#10;mz79xadzk+h//Xf/65t/+2//7fzEwBx8EHj9jJICg2YSymTJedfqOyAYAQhWZ1JHB+XhOJX6cfTw&#10;2ihCCww5NVAAy0NGFwjBJQMd/mIDAyc4gv6Cr0D2uwZNZdHhWh24fay86iLn9lWerfDVf1AZr7rp&#10;rF4ImoLmy0dvYyWt/BtuWYXS8enGV13FV5uA/M1XuiK4fSx92+jmveWXpz7Jt0wKS1tdBkAPncoB&#10;+rZL26bxqtzKqT7tZdNhcyS9Nyalr2/laVvfOl5l4Wd3+yo59Qnc/jfftIC+svEVGw/08I5By1zD&#10;yoDyacVDQ35s/8KGcG16Aj4+R48/svDMBlwdXU8d8kTP5tcdQk9/zpMahwdy9v9j+9hw+7tx6VMV&#10;E9re1dRmRWWRk9RrdL/9bfyC0de7knCh/SXZ6ymOcr5u/FI1NizKr99LZf9IXmPXvBT/ymgs48fE&#10;JHxTt2mBv6vQFRu3TiT2jjQ53cB7RSdz5NmE+6rk/aySJ+TPOYq86tf+Ugps1PQXffjnP/fNaD+d&#10;HyjrjSk+WEHNvbM5zWFuXnNa858yxcQdOAeu+Da/r3N8mjv4bDjweJIAx/9nfNjUVB3bjJPHOMtm&#10;16Gra8296TW+yGTPxiaLbzbqs1mPz9A84NoTkKJN/aSffDx1PcyQ1R8iJZvd4k+O+o3hWHxsXj/w&#10;tR84AKT0QdOxh640rtnlziOZ+rPXxH4Tn/g/n01Am/wjpqG7cWV2XSQ3tJGztLsujX0pM+aAd+Pn&#10;JorPBcUfLvD3V5mTfPaofUHqyY55SqyLPpulrPPfPb9tO/B37dM/EoKH/QNCJlGV/0IWME59Acba&#10;oI3p+k3a3bg+LCO3fVLs+hqMVww9jfIU83c57O/TwlEcya435nOwPvOENppX9c71POHKH2VsAzsX&#10;bT5dQGsqXNv9JfN1f8u0uaE7QsWiOP5H8ByY5DcYj3x5gOzMQTMXfLUPmL/4Ib9zxfbZohsQrBYH&#10;7WYNknoSZs4cnYe2+uWlbF3Zb6fNr33rw403lA7I33ygZa7NHX0977V+b57Ir274/wZeeWvzE59l&#10;N4TLf1/R++A7bf/32VXaV/n/tYCW0TR6n/YWxt75t3GBd/vOYWNubO0NoXvMF4aPkAuq4+HrpVNv&#10;n1dEHTAi2/zqSQsdxYGInD6R6+mTydMy81rGr3TlREbQTU660LBPXzff/cVf/MWbP/nnfzJ59TND&#10;/qf/9J8ehxoKOIEB1jmG9TTVAdIAdbGS3kFp4B4BZBwHg3VsJqXDYyI1ILvokakc0AfxNSUP3Hpq&#10;rzysneQUS6OuA7zwarfrllUOe9naiZ+d7O6Cqaw6yl86/LcvxZbBwp2vLbW/NoI7f8sCtdv1re+O&#10;3V1X3vIXbt7WvytfcE1H41u6G+lufGpnsVBactr3ZtMQrAzYNmkbtB3E65YD6FOvj3Vx78GmKd7a&#10;ISWnsb9tbrvevGSr4zebq1faWFR2oTrIq923L6/+gMotvMaZjbfMXeRCGLRhgLvRfvJYXCNp8+TN&#10;HRaTk5sQO+7jxUxmsyOYQ03bTUzSv7+RTVC613vfPPoC0slKH/nTdrGxm5CZ0CJnrtkenIPN0TGf&#10;ETqbm+pM9AZH//jDjoPq0D3KNu674dCfWUJWuMifz5vsXFTUDhv7bffhF4eDZOKBd98YpH9g84/y&#10;KT62xI5uatzNmkOkRSB9fdsjEIZd9KV04A1OIJOOTDboj+bRX83vuPhQvSc2e2c6c3AWmf38w7kp&#10;sAKmrm0+Bx12jO5UHFXK7ru19eVhj3/y0TU8I9p/aN6eNyeuniT54P8vdyOtrcn1uRZPMdxBdEgp&#10;ujaeRmro2G8zvJ858vRgnyDIq2Nb26X6pK7V7UZ95yg4/vF5ghGrj29ium2b/uxP/bGhsUAnNS+x&#10;c55qfJgDag6laFbfzonoyuu685qFW/xrtwOLw88cXBJPuvse+xyklSXv1TBftPDJdxIjh7jIUTd+&#10;p++Kr68JNz/11RK4ffqZ8uH2q8A2T/U2ru9P026bk5O+Pv2SjanxL3n1nrSYY33pBXSAFf9QTx/z&#10;qgjfi+TDxutpm/Gk72Xf4OYK26Z9jg1ugASnvfI3TwuOfUoYtTFP9rTrlOX/bW9XSzOwbgyckoFh&#10;y5y1dCuPrBsLPdC84hx2Ds2Ik2ld/Go/BMQNIhmypVncfOeHxqqI70F75IPaAbZvb19o+7dMyp/S&#10;3/ybObGT5evl79ilvLSBqVN+7AGN18zL9J1+tKWH55LxD4W32uHIWP3NP2P4lvyw8Xuz+zf5yJs/&#10;KTunfjGF/n/KSTK5c9kY/lcDsoNt41dddyzA8zp2TQyefU5d276y7v5zlz3qDnoiukFxs6j7tT2I&#10;ODi1zStjY/mMHQTP/pe1IHnzndfVoDmCnNkfpI/ba3lIMoeaP3051PRJzS3cZISpjbIT2y4WpVFn&#10;AHWR6oJxDxA0TW8dlVE6PDYP9+GgsvC+QoNZuPXc2LraeZfffsDacmNpgTx7KktaG2F5QDvKNPjF&#10;p/6uK9YWIF+9r+VNX/PFWx4kp7Je9d06bp5XuMvrHyhf/ZEWy3Pjq26yXuPX8uJte/V0EQSVoT3u&#10;Q0DbBn9twlv56vU1C30PI+WXAjrqC77aApQBOtDffQKd+i7SHTf0g9pwIzl4b7x9qW1owWs8a0/L&#10;pWhveSaKaM8fnRlfX3oFp0+k1j4TfqQlTcwcZkwm48MH2SztawOdsPt6WmMzG5tI9+rS++/bgKXW&#10;4ktm+LCWlw6Aj23bVns9mxUbupTN3XEVA7hMbDkoPvhXJz/4Vf550qNueFNDZuKhHudM1LFt7T/z&#10;0Gwity/15op0NtwTv8M/vjztHzsPjpyDrR+czRWexulh2qSLS2vzjH3zR95DPly6YQ4yxW+zLLyW&#10;m7vdCc/C4EsHvr2bbnfFvQMhLiMLHvr2g0Rp2m77WfpH+oJNpWvy187asjBlsZPHd4xm83l8gPXN&#10;q0+ujQ8HmY8/+eTN93/PN2r50oP9LEy/ect4JHtie3SSMzh2tP1XdsfMPv1LXdPDO5vjA3wyTvk/&#10;9UcG3nm16rR/fbr9qLyJVWLNF7b2gONpkbzPOc1bCr7965ob4HxGRHxjR/WS++hr+bftsNjyxm2e&#10;0jj0pZ3rQ+0yVtLUoX/K6NwGR3/6Q9+icBjrjSP9ZH8fxysq+7ocYOMdy7HJPdpcKn98mcGMHzco&#10;9zClH1XPIxaP19neniNXNj9j5/ue4MQu81Do52kROjgHDemT70YwIXw0t/FX2U85D8jFW9cHyBLL&#10;+QsffTdMfcqLjfXE5iovjG1XObxjsEBnYOwPTXFKL1n+Hr6u7sq6dQJ0cPrZ6cd3vjeYbqiM2vmc&#10;F564nzc56/9pn8KTb8vJh2vHaatzDUF5/t9AeW8cO2P3PnFsbA5DoLrHrtp0rm97Yf5bPG1QOdG0&#10;GbBujO7/GsCOyp60GBgbrxSsv2iWftvs7T1OfeyNrUmveL0Lp62PXv9vjPWDI3v6wlM+3D53r+0L&#10;rdMX8HjCY34YNLdFtnrzupvRPdT8qS8KyPxnTp8Z6t//+38/3352K+1GT1kVvzreQTALx8mXHu0E&#10;8PBBDpq8ig0mJLObw/JMwE4K8cwEnMlWHlQf7HXtu8vYCAuVC8pz85W39tWGu740bBHc2ndP2vLV&#10;Uzn8rrzm1ZWm+cJdV55XpPuuu2W++vJajvZd9IXyKG+cWn7bUL0Q3HIq41XWax+6dcgXyax8vsq3&#10;rnL0HShf/trY/lJQT+dj4xOe0toc2CTcr6/c8akPgL7yVyeonXd/VYau+Oqj61tGy0oLC3c83mUb&#10;LE/j0uv9fEvGWdKwRg7b0n4mLndCPYk5k5i66dPzGtS3wseuYExZu0fr6B5I9pvfdLBJ7P2ae67H&#10;nujZu4vbh+1/ABk2QDar/bzLHGrGVnZGUcrmEDILqQ2Nw1VsXHWkXIv6GrgbXPGS3/aeTa3yKd0+&#10;2I3ufE4lNvgcgM8f9FDTg43DzsiPwk7wpMxB6HXDnpob2Ob/3hmkO5mU7fUGgz2hGnuSVoiyYCiH&#10;dtvbWOtYd924tq97mukQo+/ZsJqPPPkwH9kcZuzkb79owNNjh+XjX2BtWn2D42/6iJgH8e6hk60b&#10;37UNX+1l+rP/Th8e+u3D7bOuO+YcXHqg+f7vfT/Xns54VXlf5Zr2IvzYCbYNX8ZO/vWwhq9fVLDx&#10;4svTt8roWAV3Wz7miHP4Qlu7+/SwsvQ3H8C1dnrtS53Diqcn7iJ6mjKfTbE2pE36YXftOfGKH+2D&#10;5LP98dsN2v3oaew6Zj19Yzvf+D6xPvzkzxdIRL8YP9KguU3az+H08Pjxdz5+1PmNmj4ls5bRsb5q&#10;XePyOc9BOsH2i21rgM88WH23zDlAnVjAthO0kXGY8vXSH34gbjlchQddVG/sxeO0KdjP02gfYz0B&#10;SbGqmVvyt/3k1AXDubGV+v/kMc7fl+d6izZ/al9heIPTXg98lj1svPoOKB9oXevhxEM/SV7Ml/Dg&#10;MaP8pZ/NqPEaOQjXX+Tbfnc/r76JzYynvS7csp9+6ZenrU5e/QOPHnDLouPWCaTzpDx4yyiov6+/&#10;Dkpzy4BPmxd3/tw41o7pL8fvju2i0El7k23KAkfd6HgFNO8q/8eEyv+79KgrzrW/5PUNsbh5a/O2&#10;Z2J00vIP37mWTj54uEe2sdTxC6cmsb37G9THxLXjAzzm1JR79cwTmvnWxLnxYd3az+964uxQYy74&#10;c4eaf5FDTebXsZmg/k7NDnYdet9Xg+2AUiAtooVAOgKPI/cEJzUJ7Z2fczfoTEzq8NJh4wVK24kS&#10;zsQXxCulo7oLtz2FBsvixObaKG1d+crbFM1ND8FNS0b96oRcO7sIgJu+sm7ZtaWA/rYP3HxF/O9C&#10;da/8rosF+cq66du+4C5vGbj5vo4fKi9NsXTPDr70pb0BvdhCfUF601TPbTNAIxZtl9KVt9cAjfbq&#10;Ag8t8Nqx/PjqpxSvDa9NT2WxAai/2wIW6nN1A3yNA6gOKF/au7yylcHWN4+nMhubkeNQ856xsJsN&#10;/jmw7J34yBuZ0cH+bGZ9SYBfEzfBjYxMRvMV0bMA0NM+Qnfi6/WzyJ9XNcamxINdt90WlWP7fo3m&#10;3fZrfyQPr7L9kKF2MK/soWZgSBmw8WHM2DhPbpTt9foflA7Zs9zmfD674CmNjf75EHbbtgdCyjZe&#10;264WwTu+q+P4fBCwQ/nk6Z0mPu0o3uP3pmPcgzOpfydufa+Y/trQFG9IJq6+9tiCra6vDe38mbGT&#10;a/bwyQZ8D+SeYLM9dozutad9IVJTtDYJA5/xOwjuq0F92lca/iaduO6TRnqG52wKxteAlH3GWcee&#10;1FMNr1WVjo7pI3j8v8Uj6459AZ9+3VfT5mCTOD3GC5pZTJXtGFDHxvlwetrd4dYThsGJ03PMinmY&#10;R1Zl6j9+P8c3s/n8iMO6g+V3HCRmPQhaK7JJ/8DnpBJfY+nzyP9VDkI+6/L43En0749NHv9OP5v+&#10;E6STDQ9/kqJlY2NdO7s+ibFDjQOua4eFPew+Dxr9uum73zQ29JI7sQkaH8ZLx8Ac7q+2rp2VQ27t&#10;WP27pg+e69JOmx0c2m9l3Q/OYTAxnT6va6Yh9bv5gUExEAZPYk6cpqso1tbqcz31+T9hm9sJw5+6&#10;/dM3tl2nbRFd1wO6ALmnbvHoOHSPdnnk9zr/jV3FKQtIXbcvt61HOtsOvkV//shUin7gJGhKP1VI&#10;j63g1gPKLrPjbSaqgcqCjdf2v+2DPXAXQf2Rrmw+Hv+SHuvfgvH58DctvF6/BRUUkljwlowbH3af&#10;9Yc+c1ifTvXGi831MXpomhbBq+zC1CNhy1X+jw237Fc9sWj+zkXq9fS36Ystr2/K2teafh2aw5IZ&#10;fk6ndPrCY25KXyFzb4K97kUyZsI6/Sc4EhQG2Gu+dpj5wFxk7c96BhxqzNFuHplL/vIv/zKHmn8x&#10;N2Nmn4DoXV8U0EMNJbcxRVCHOTALyJmgOnEpx6+uZZ3QlLV+FrvoAK9yXmW2jG52NAh/F6CpzbUV&#10;3j6/S059g/X1liWvjKzbHvnKd82/28fKg5WPFoLbFvnqqQ2g9MW/T15ltOyGWy6oH7Bw80pvefhd&#10;4+Pj3V9AaWtj9Sl/pb1l3nnx7ILXeN80NyhvHNA2HvWn9U3R6FsW9blTeRb4W1f13Eiexd0i/upj&#10;9RdvGWj5Wx6pOLSPtLy2lRdUxl1WwAdaXj3VBcryjXmashsOuK903L7y48QwBwl3y5XZWO4d+vaR&#10;lTk8/hxkHGj8FouDxelCuzCTpz22TfbO3soMxdyVVrfltw3Kj32+AS2IfgFvURLd50BVnzcOe61o&#10;U37cfVaacRrUnkVtUl/37t7zrvgd2yK7xXDjCMeEo+8eG0s79MfPx6YofyEfGn5aJCpzD3dwy+RX&#10;R2iTpuihk7ztQ4nht0J7vqqZLXvYCM6BEnXjfWw4OvN/FqTYng172/63n6evzitZ6w/d5SGHfE9+&#10;xG8PBf1M0vo+9UF/cwhLuxtrr+tDofEaHw8M9+jZNqhcUNv1pzkIJj++jH1b3/5Iz46x/XplT+b6&#10;loKvJp5+kENu+8HwH9mVtxvfN3Pw8U1kfsbATyGgn9f9cpDoq1vbHunPiXUI3vw2sfksh5if/fSn&#10;4fvRmx//6EfD+8vHgTq6T1+EYsjPbfv0GX1Mw594tI811kJmYzH0M5YWXYNHLE6Za3KK5PDdAaZ7&#10;AvFxAHP4unHqP3v+YDb+8Tfjd/pgkI5iYy+WnYee85H4smfbqT+yu6+fpW/EZRtk4134041C94zD&#10;hMRYOL7D9Vs/3TbbcScux6YTSei/ScEpnOvphv4jZ2U9CRe2/InVId+4PvpSygrKjamOlfEjUNtv&#10;mTf0auSezaN8KKfyK/RHBpqhO/UlazkkoOXl2zZ5G4dydG2/wstHuHJe5G7RQOUCVSf7KCu8Xt8Q&#10;qZOOrGnjpb3T4m03+zq237L32PEqp/W3rOZf4evK//8CY/vJnsyrKePn5ibf69p945QfLNeUP2Qe&#10;3vzd65Xrefug/TJ/yoY2ya5nz7knRkyducobBYMzf+yegY3ay1zoc4JuwvzVX/3Vm3/hUJM928xx&#10;BPiiAEILGE1iJnj5u7GlAP1MWFEG7wnJAgUZiUe963vCgq3vBKzsPshA18XKoLt8tYWs4g13mZQO&#10;9OVpefP1FdTHW37rIRuKu4A/F29laJT1FRZ1ZNR/WPm3DtA8Ofc1UEZH41YbABqyCq/1Nygr/S37&#10;9q9Q/aUruK782lRsObz5K4OO0nbBvqG8gI3vilnxlt0ydFDZbYu6yoH6lc2Ux5f62S0ffeMBqqPl&#10;lXf3fTLc/bwP4bfdeG5fe61/QNd0dKzgAfVN2uvmb6htRdeg9Bb297+1X+nrrqc74t5ZtbFZQEfP&#10;4j6CNqH0KVPk+kYsE9TQsCGYf6tLrKI3f/7t3fD4D8/hZL/OmL7gl3RkDvFVrd/sN31d9MNzDjXB&#10;4Z2Jcf1anSZLGulu+SQBdp4sSMW+YpH+5+4yfyZWbYeUnQ373FEMvbi3v7QNGmdpcePbPtnYbNx8&#10;NqNPpUq/gGZxeBKPrX/2OdVD4b/CKR8cH7dtFUT95Nn7LQeaOQixawVU/tiQf70bjHeKmPal+c7c&#10;5hAjJtvu0wfELnGzYAF212cyx9+zIden7344oo9efWueoJzY6vONMdh2aYy11yXnSnvoabu0zuHp&#10;t6d978+pkL/zyepSb57uBl1+5qSx3VzGz+dNLtLJG/sik7/meJv9+W23zPvk+jY732Lnl/XnAEL3&#10;SIq14XXXsQcpByIfqP9VDlMzF+h/E8fzimtS9s+d0In1+iHl+8QpGKKhg9NW5Iyt7d+7VnWN/+Vn&#10;vvlxDys90ClHA3uQgX7HYnjgKefvHMQi55e+lOA61LDtcbc2Ntz2jI0TSf3PiH6brvPhzjfGBn93&#10;PkczdWmb4d9uP/IiYdPImj6RP5/B8WOCjZUyseuPAOq3KU7p8oR58Vwrr0x/KRiQGFKrn7+bH79P&#10;OjceTjvhv/0fGadcmb72Vt0SDE3+BdjAtGPLoQON24xLNgaWbxgf0LLy97p0t9yYHXjWF8VuEE9w&#10;6LG4Dri+/djDN2AZGRuPlbH5QnluuOv/Lvg6OUrVdZ6DrtG8IurS7/VC8+WtnFveDaPvpewfE95l&#10;W6G6Yduo5XeKrwhuvhvfBVM+ePQn/9aBJnmorutoSlJHntzSdr6/7ejNrvnWtPSPPmXXs/fgv1/0&#10;ZM/2r/7Vv3rz3/63//LNd3OoGXkE/PVf//U8qRnlpyNiMOm1rOVdoDq5EwLrQLFl0m740Les/K7J&#10;VdbNYA8v3SDed+/QgdpUeUXXN951d32hZaAyQe3rZhQNO+94lLZx6cb81uH63rCTVf+qA952gOal&#10;t+2guiwc0p349xBRutvW1t3Qa7TVAerXzVMaeEPrpbB87SOw5eBdumr7bX/xptcOdz+66WDh5mkK&#10;a0d1kNH+JE+ufqaMLaWtbfUBtFwZHbUHL2yfbb8lu3aAyiSn9t721Z7ad+so3r7dMiq7cSWztpfO&#10;Iu63WfxeyXzm4nwJgA1mqCJnqAdnszqHD6+JpX1nsx+ZQ7T1lbug/HygWvncLmX7HlB6YIlH0bM6&#10;HFb2m6s+eOMDwaUp7mEmY1A6hyE6R3z+oy/9j14TZ/9c5r99ckTL/DdlGyfx3pjvIQN7++NzE+4P&#10;/8ZZLPjzlNP4lh50Yr83c7NZOe1R3kjJvwgjELiUzuWzfS0CsxBELpnjswSVsqlaepv0ee3sg/TD&#10;mT8/mKcFz/5U+lVWmyc+gb2jFntP6jdzth9tf91YrU/7/jlmMtfW6afJOwR4CmQBch5gt4Wph4jZ&#10;mF/X+Dt+IH/oqW62sHIPZs8+90RmLE+BjTsenmMBzY4l/Wj9V/e6ebf2KR8i0Tl8bHP3cF5fic3K&#10;pk2i1qGDHH3IocNhxmtnXj/TFrO5CJgFhjc22GzPpu6YzTdtNW0WnDYL31jBhqMTHRh/+XA2w7Vz&#10;7ApT+3jj0hgp0za+Kc/TNL7D3nxDc8fGOvMqvzZU/lq5gG5sP22FZtti7YQOazveMl/l0Nw1zasl&#10;Dk++YGC+ZODX1jj9iI7oi67f/s6BObFO245vCeDaHL++IBdPbJ7PD+o7/N9YfXn6ciKR2GqPie7U&#10;FUem1F/0bj5+5k9ckUuFAL88P7dyk30V17jcOQuQO/6nP4+OAW2irnYeWYXkXaFhyvJvHAvr+xPx&#10;w7YRuMuh68pwXVAOlu6rYw3os2RPnw6aO3G1vWtHdQ6tukn1oWc/nv6fssoeqMOyKX+r7h1w09T+&#10;2wZQmjlgwiljs/LMWUO1ZSmZfLiHX5yk9QM+7D9429j8XfZfAx4+nmvw8LN42faaPuFJX1/q19dB&#10;ZUx8jgUznk7fqLypyX/oVu7ThupgIzpzAbre7Np58sQ6WBpzuh9w9nTmX//rf51DzX87n1mkew41&#10;PlMjncFysHdqWt7JqEofxhzHwAT3QnWMMUlLS/uWM8mXrptA+fJ1MS5/bejEC+60+cJr3e2L69pU&#10;mXxWV92vtpcP3OktD30n9NIod03efee+qB6WvoDnVT874X2gqf7qLS28628EbYOC8tf4lKb2QfWg&#10;vHd5eaVkQUBObVPfOnTksP2OS+nlGzeoDH9tKh2sbNA6ae259bQOyCtDJ66lL5am9K92q2NnD+I9&#10;zNQPdOjJ/bqYAPn6ihdfaVxXXq9vX26ba58yQM4i3hxqsjHbz1jExvB7xWsndjLEMEzBaMedsmd7&#10;+krlp8xnTOiyMFvM2bO86iFfnmXzlczkeErTA42D1XvxZWjXHvR9qvOQsepiwPqWnh5k+e3/Hkzq&#10;Nx8ycy71wxe0uf7y0MR2fDY94zxI+fjSdORs1YRofH7i0Bz6obnr89dy6SKZR+T5T/lseKe9t70G&#10;8caFXSY6NvWZrUf7/rf0H227h5o5tCa9+3tMid/pg+ewcMdjNrrZRNpY2uDa8Jpj8LB1DqQTx/UD&#10;PL9UAkZPUv6SC9TtQWvt0efYs/6xq75e82b49LXOdftFEnx8rgXoinM9sRSd1cuntSPpI17l2Tmh&#10;Oox5T1cslL/KRlr56lu78HSs7RcwJKb8+Nbaw+eQD7h2oPFtPB9nTfsoeWN6el90svH9yPN5HzcU&#10;9r3xxXmq4wsFPg6eJ8f90bmxJXHsQRDUxz30bf+bV0lDy/76f/tevz//rS9AeN4YK5127NzlGkiV&#10;WaNtJPokWhyUez3VK3adu4ri9dAXPfMaY8YZXaN3yjb+/RHQeYKUA9bsQZJXh35ad3xyYA6tQ00O&#10;LnsYAFp56/aHgPdm4hxizkFmNt856Bjr6HMRqfFPl0nRHNQ9hU55lI7eL88BZPSgw4Znxl1iKkYT&#10;p6LLpuq117M92PR8wlSfVrB+uePrWbeSFtjPprFreJ66XkF5+wlAX9qbR76ypJtfXnU3z7sQVHZ5&#10;WgYmRlc5KO+rDjy9qy/IrWv9/1N4xOmSUxy7Zty+bcNC4uAvvGPTkYNk59v1qVgZN4z39BzZrVee&#10;iE9e7qu63wbmg5K8k77iDqj/io3Tt95GsH7t9Y559Ll+oX8XKKf6y1TvzRf+7lpAZwiWMIB2y/RJ&#10;lO0b0Zl8byqyR/m8tpp05r3g8mZdyNiZLwvI2vTdT747h5p/8ad/OnPSrgGBX/7yl19gAiYQk8qP&#10;fvSj+dVmhhiEJpuiBqbg1VnGNH0Ylkmtk2PLW1cs1HD1lQ3pYwOHa4NrddJOeq7x3/rUV58UrTLQ&#10;BRQoJ5fv+H2VqMnbxN2Jmf7yFugtoinUdmU3KpsFLnoh2bVDfWWhYwda+d1gbOyLbO5ihN8iomHx&#10;kcVWddVdu6q78VYGAXn1E2/r4C1HqqwyXKPHV5uUNY9OLOvPTQfU3zpe5ajvAgrUA7G7y8UJqsdT&#10;ffVJHn0Pz+Tfcbz13oi2bcUebYEPKLvr60flyTdGt0/oSouuCF7bpfIqs3JBaW4Z6EDbGT5kfuPL&#10;bHjff/PhR9mMJLUxM7FY1NnnNSkbUvJ7l/Fh8xtyijs52QivzrUpqrJYsJ1tT/vU1eYu3mQUzUYp&#10;HRp2uAtbX1a38aZ8NzJH7NTdh67F/aC0LznQJmB17hMnbQfZzBeb7WhNu/pyFP2k/ZySzY91R2d9&#10;AvXrSbWwdq3tu1BvmyzvTv7THrlkwz6tspkMnrh3sXz1D+xTrMRuFub17WkrPc/yfdqhb/9u7sj/&#10;4hfncyPZwHvNCRs7l+YcJCYO781YMR/+wR/8YRaR7yWm78/CMu0Qm7b9okcTjvPa73wOxN3ytBnZ&#10;ZIVsLHQ9lCdGgJyOJeW1Ayne3dCvz3efBo0N+sZIWf0vArJX/dMG9DbR/WyIa/LNH3TS47pzhwNN&#10;oVGfV8XOl0xI30t7a0f0+HQp8Zoy3+iVPscmun4d3Z9pj8wrvw3fFxk/E6zLRln04/fxvTj1AXW1&#10;l/+d20B1+d0av8b9i89+MV+GAMR0fA1KIVlg45W54NJN1mvM9dFE+WFj7Rj/rvVLPXlsU1f5kCx0&#10;2mLHJ3obnBySvvXRbHS89kfePFELrZFHD1D3m/S50cd3cwjbUz+f6WF78myYQ0kOHPtqq9flU5e/&#10;scVf09Cm8vBtPN7jX9qvcRJ9tgL1Ge2Tx7OfSdx+dMdi5JAb//B2vMEHUH1iegNeMPSTm+7xKC+o&#10;v8vGtuiaeMTutrG4N96tK++tC/R66NKXO/+4hvLrz3NcV2/7Y+nbT6Rio779YmhS3kPBPxRqX22v&#10;HdqbnrmRcPYMbJi6yEdLL+z6zlb8lVm7256NH6iN1YtDmbF1192xmfrIkN5l4CEnCJTDxhhUHpvZ&#10;6np8PP5VNixt0TW+6q1feBoXNLeO8oLawjr9nUV64z6R333QQPgRvUVPf+Shr6755sfEHbD/O9kv&#10;fjjzZObcrIvldSPEPP3pzz9988//+I/f/H//3f/65t/+23/75vd/7/v7hQIE+EwNRxgvMAadb2Ex&#10;adQpCO48eK1/OHKgwYQNCGwjSKF6tOUfpw9PadC3kxVd64Dwlnfn0QHyei3fMp23nVi94FmIYBsZ&#10;zytvbUXfDn53iFfAd+sFaGFllcZ15bz6d9fTR7d8U3Dbe9uNr7ZWbxFUf2lvVAZKW/29BtUHlFf3&#10;bR85yusPqE14Xu26EW/bXHuRrRwvqNxbZ/lqv3II0DW+t0xQnWTrBwZa5aGhy7Vy2CeNt5/w1T5l&#10;9bEgrwwd/k6axdpcmqY3Voa0slv2LE9ZpgYL0dxNsfGde6DsZV/bf9gDK8e1sERCZNQGOp/tKSb1&#10;bRY76C5l0OHAnr6pV9LmtbKpF9PIoivy5rMcQ6fdlLIPnfKMe19H7dvbsks8bgbYTP9i23D8Dj7c&#10;AeSnftGGrmNoKkdm7zRNbLMZmjTXdywf9WIRnMflJ71pGnewZXw5ck69u+8ONNPuM+eoC634nM2t&#10;TU/x0UaJgfq1t8F4y9uhbduIzW8zPvTzflbDtTvorvdbZfbQ8+mnvprYK8jvzUZgP/D+4dg/h97g&#10;qDpqXXs1qAdiFXMAmfhlfIfvEc/GNMj/tXHtdCCtjduvtk3qRzKj7xnb5W/9fHbm+As25jveSwfL&#10;q65PgEBj1cOTNkKjj3RN0O8Lj83+oUfXb1ubPpP6GPXmd24WJBWuLvyezkxc0nZzZzIHRhvmFKxN&#10;5OgXDrxnTtDXCuwH9TUFY0f9LfRaPMW1cx0gd9Y781t1HBny9WmeECX/PIwfjO1jR0zQVgOxZz9r&#10;tH2qr7O3v018I6tx03el5LR9oGs087XOwfffR9N1Zm9uDK+bKMM/yke/1J+8obE6EERuUERcfdNc&#10;lFjPAae+qQnr3tuY/ya227/1r53neqd/9AVRju3lISk6+3sg6sRkbrokT9fatH1ur48NtePvgdG5&#10;2XdC5cLal+wj/kC/0C58Q7ftgmeq37LphpmjxCG4PEu3lcvXsvV914mpTtmuQ8unftrV07xD0wPN&#10;q97/J1C5YHSOratX27WsetDvjbrdn0xM8jetOrHrfPu0u1AZN9CBrkBeecitbmVTSsYkK+dBO7Kf&#10;dt4wcYutaNe/3bM0tm/pOAikj1iHpmP/lo+0a+rNC4Zu+m9oznXneXK24vS/sYNvR3YY+COWe71y&#10;a3vnox4Kpx2Skquv+rKa7/3e783v1Pyzf/bPZn1SNz36fw+4wGTScafKUxqnodsBIHBwnDkgj24M&#10;v1BZ6RsQabF1Y2AQD3gtR9t8ZZUGvtrY69ohSDspPxusaW2qHOUC2o1qeWqDtLLR36iuWNtqc1Ed&#10;2sJtzw2uIX6LQXVXDmAbG9t5wasd1QfvWOC5daoDpS3egKa2Nl8E1Vf7QPVXL17X+lkXuGL5yEPf&#10;GBQq24LcBVJZofpbRkblgFd/0JFxH2huG2pHba/9aKofqG8M6FAP22bVK+116QuuyW7b3O1aH4ql&#10;fVdd60vT/Ntw9E/54hw2Tng2Vb78eyX/1L3p8t4xB2uHmDwXDTIzL+Y/bcEm5Wu7V83CMZPil1/o&#10;H4c+6dpRW5QlpsH9rEyI4NDqr2J74r3/QoMp/9oOZNt0xxaXKzd2zCIVu2KetIveW9hNeZDdd5+A&#10;N+19XRoOkL16ojd/I2doHGiebT40MX3sHxfSd/jGmS2a+vEgtLPZm9CqT2z8hWBxHB0Qg33lbHHj&#10;pmbbxZ50Pm/kcJsYeRrkt0F8INNTYDaifS5yIzSYa/aFT37MnjjGNxu6Rzw2Fe9u9MDMBfOL/3vz&#10;BnYctU1HXxDY7DTuYOoPPdz+GBr+58+/G56xWZxNShDffqFD+McH/WNptJNDiIV26lJWG+RHbv52&#10;I+aKTVk3zDHZ2Pums/nigfij9ed98eD44vr0r3i5r3OMTc8+NP1kYrn9i66B+D59m5zg4yA1Vc+4&#10;bVP5X7vuOvftD/dzPw419PBjeLRnOsN8tiqH6PtLEUYC8Stq7HCpftsr+aNXO77Or8r12c5xbJn+&#10;Ub/gsX/qYtfeXd+xMTbmb/xCc/UpbGrHiETS9cRkaNQbh8bHlpM/T1J83s88gD/l6ic9OCL9iUFw&#10;5C/Rxitl0/ekXm9DiyT15sLOARsTa0PiFCqApjIe+v6R4W255s5nv63u+rWbz9Ytx7tsUoauOG2Q&#10;dOrO/z0Ag+qgr7xtc/iI49y4eW5gpZXx/wbIHZ0ZZexh543VUaD7nn9ct7EedjsEH77680De55/y&#10;8sBC7UE0h8L2y1OHstT46IFDfyqeMp75XvOp/e1Vb+Nf2knzb6w2RtxsSpsoC9WDZ/mGZYDcygBy&#10;kLbHDbunsSs/2fINZn5BMv4lU1/NcX4AeL7WP/MDzv2M5547zBXzRDZrxScff/zmz/7sz+aJjdd9&#10;p33pdKhB3MY0ATnU9EkNUA8JVtZrWGi+Kdp2jjoCmqdPXesbvFngTP5XvWvlkH2tnyCkAe9DSDuq&#10;VFBg3/9t+QQyeNtc+sopqqttoHyQ3exxEJTeWHtvHwtkua6cG5RXR/1VRoZrvoPbL7aT2fpbl3xl&#10;ouNT5b+Lrr62ruW1teWgtt98N688qG70ytjpYMA36b4K8+u36GujsrsPlEf+1lWonW1n8C46122b&#10;u33K33ztAOhqL2QTbJurg/1MGmQnrI7Kh2ysnXefq87qBXcetP6Vrn68+guU2XDMDBMQl94h7+Zx&#10;Ze1EM7urpPdnKZ46nxPxrWsXTFPLyoFDs2vmTn6hiYRZQPeLAHqoOf1rxA1F/pZWoQNNjsTJm+CG&#10;aGXmv32Ks/7MwSVlYj533ebuHz/RHZ7hjmQu0uJw8M09ILx1qIkvg70+2DjcbXWjclgZvbMn7WLe&#10;A40Nm9e60Cpn3cZ0sfmITf3aus3hiUL6UWwetkM/dOxI2diDVDrIXu27sd8DlVekPJ3+cD/gngXC&#10;QaaHGemHH37nMYcWKnO0Tl9anHZNDPm0T6H4dnxPutcbQ200n6eYQ81zviSn6Y1i8dh4wcgotB6M&#10;/MTmBrTDd6UFC+eOVa83P2+yAbTzlKK8wbc3f9tG8oOJyBfpcw4zPh/i9bJf/2pfS/PEZj6nUZ9O&#10;fiAq53WnaVsXpzj5x8Hw6K1uf6AbA4jRwYwuOvllHAD8DmbWDhuB59On51w7h7Ezrw3v8MdudvLT&#10;39FVWwYyX7Rs7UBu3D3nFnX09SD1APSHB7Qd8XhStescXSfeMwfEb2N1+j/d6A9f0DeezXv5s1kL&#10;Ta51iUX9H2b++XLXz7GTjzkQjYAgTb5wwKHZKzIOLaufnvDMnJO4Ofyl37jeOrZsX9fv2faILz0n&#10;HmDkneuW/WPCLTdqJt92k6/vKkv7aNNAeW+4ZVROgff8KcjX9/p588KbRloa6S37XVBdpS298mfd&#10;6uncXtmF6of6em0dzF/llvfmb52y6TeBp24F77IH/fERHxhdSQ6Cp669rozFKXmLln3mXH7yuXDz&#10;FSaff2PLzMu7NsWbkSoW9gULa299BSOvdgVlXw81o+6VZ/R+tR+w3Tg3N1iHrE3s2Hn585kbzelu&#10;PJlTrUt/8ed/9uZP/vmfvPnYkxpjmpL+Tg2kTIM60Ni0gSoG6jkK2gE0PsQHa4AJ0TWeyi+Uth24&#10;OM4G6mRtQle5EC8QgC660k7Q3RzeWB8K1QHV3wea1gtybYfbYXZBhmyzgRWv1w1sfatPt5xXUIYO&#10;Vk91F+4YgC4MbJYHNtTobhth/byvb52g+bs96oO0dc0DMm456pu/sfoBGrFiq1T8HKL1N3XkvdLT&#10;2b6FB9a2G+pXZUjb19C+0te+0jc2rStPdXt66dVM9krZ3FcrXlP0eCunuqqn/fRuH3aUvv695tXX&#10;vq/Dd9E2feZ740FfpSN1wpPyRDAZmNg44Myi/GyX7Udsfc4DoD7Ahfpz8Bw6tgqdDdZueGvb4FJM&#10;/cibq/B+6b38fjgYFXq+8PXg4+DS1wiUuyZF20bmTM7x5TwtGow/cSv5MW31Vv87ENBx55tuSeDQ&#10;kq+tYeMnrw/c/aCyxLNtXl9VlXfv4Cd/HWZW/8ZjfMh/XTRt6oYnG7hpu0kh/W4I+ca+zKMfOch8&#10;/Objjz+ZD2F+J+n8WOSZZ8gabbFp2vHyna3GiXjbPK6/7Nz2rS29s87X9RPu+GwME7VJQQ+oE9fw&#10;jIxgY9brr6urjf5HUzopIFesO7fKV8YDKysw/LlWPnKOjLEveQtrLuYw8avP9kAzh4IsxF+Yh+Kr&#10;Qw1/IVp8s8Em81tZVxIrdnSu6/xV27cNF+du77GNLLJnvjq85iMoT5EDTdeOrpf4yd/2e841veYb&#10;uGM3dkT/XsuL2bb3HbdphxMvh/f5Rr70KeWNfXUUq1+eLrwOyHNIjSlzEDwHj92kOvTFJoEM6mtT&#10;lrrlPRu92Mjerd84Jhd5Zy6cdsq8TX76+HvRTyFbxs6xaUIx8JbNZ/5ZSD9jz9FBJ3jQnTmQb2Bk&#10;nOuW/WPCLZcu+Wk//idfl0qnvUoP7nxh6CJDyvoe7h5t52/83fhNWfI37+Cl65Wu8lv/dfB30Sjn&#10;57b32+0x+k7/k29fvO3AX1urZ/NkNHJvxwM8ffXfZB/yQA8IlQ3UwzsGaN4l298RO6B+xlv6+948&#10;6th8UlVm4dbRJ8Fjz60nWP0jMzGcOa71IWULiKWhOz6F5pZfvKEHoEG2Bzs3+QZINrnJ0H3f3FTI&#10;2DSn2nt98t1P3vzVX/7VHGq8fkb+41BDaBVq1H5gEtzGqOtENxNnlFVh06J6gLeGyyu/N3/tSMph&#10;gyjVuGSxxcEB4kMvAJz3gf5+qF9Z7a0+KTm1FeIHtQtfsbqVmxClBfXKSkcumysPKAf1o9fN3/Xw&#10;BnXVW1SGrrbTSX83REV07JD2oFP7b6yfoPrvlPwbybztvPN0QVBe6U0D6C0tGjHji1T79lDI3tt2&#10;9JV724NP/obKr67yVU/pa5u0POVru4Lqwl8b/R6DH9fzRRo/+clPHp89g+2j+jR91VP5va6eOyag&#10;9jY2sL5Kofr6AfCUr9iy1n8F6MyfOk8wVl9kj3y8hy6wpj3tNFlql+0/z9cppOotGvyK5rdw7kq7&#10;2zmfB2G/2IuFL87YPrr2P2lKt/4oTxs61NxPas5d2dWT/7+MUHaOvbHDdXzdjXXHVG967Deuud7N&#10;R/jiFruwrs9P39/C0fXs76u7tq6/Y8pQ7ryhX68dxt9u0jp2tyy6QmsT0LbuJikqx6fpN54kvb+L&#10;0PAkBmNLUBzGPgsL2xNXsZ1FbtpudY+cXNe/XYiWZmJy4uJ6gWWZX9I2+ouvAm67W2S02falHgqO&#10;rukr61esHEku6AR3/BrbGRdd8GNfN4bFbbvFluFp/p73RmZkjwb5RzyeczpYP3aeI8OCaj3xapZ2&#10;e0seu2LTNxLHLv71w6WNM4UOFT6U/+vgPC3J9b6CtmN52nZ8T7uGZ14tS5/IxXy4/Veh/eWvfjky&#10;zAUrf/vAbl7Sfvosf1IuvvXDncwd1zuPdE5C2z53x4lsr8Y1BgXt0NcE0TXm8k23rXKdNp8+xLbg&#10;rcO1FDpEsx04PNAJ2d44btq+/5xXpu6aG9aOxbEltOxxPU9co4fO+VVy+scX8c68I58yvwu1v790&#10;1vLgoz3z5+7wxKdl4Z1O9YC9/nLG4V5rjzk4icc8iTaxaO71DSIee1UcmOvgPyaMNDKD9O/l6TeN&#10;WcrW5i2DN7zLpsowpmb8W0OOb/SMJimcMrh803fuNjsxwNtXHZV0HniX/q+DaaPDQ377Y7F16GyS&#10;p81PH9x+CGPohuohZ2zN9SOvH1zwKCfbH2ePv/OX9AnHPnX1caTvHrt21Jedq7f+K7IP0l0fa8cD&#10;R/ZxKOBq8C3eXZMaI9RtyxSkH69/+vTUKw+sPZNFtq/UHtpC9cDC2nBii+fM9TtHWIPO/i823O3k&#10;SbozgHnt93//+2/+9b/+N2/+5E9yqPngaw41DMVs83Z/pqYGdZJEA3v9Wg5BJ7TKFyR03Qj2jjZ6&#10;+U6+vWaHjeNPf/rTSdnEIXI4PgvPeUJDxwyK6RBnAjo+4aHvPkgpr10FZeVjNx23/dLmyWCn/LsO&#10;EZXbFJANamdtLeCr3uoGNtXihH8m6aNP/Y10qW/cQWMBKr+0r1A6Kb6i6/p0+1Vfwc0jf8svbflL&#10;25RvyrUn7B3Ed/kAXIPqLlQHQN82Qv9qp7Qyv86+thH79B190KGm2Cc2+mX7s7bCQ967Yn1f1z4o&#10;f+t8xdpbG2+ZoPWlATftqz10jW6/ETE27GQedpxB8Vo5Dgs+e7L87uzu08zaTuduJOrbbjq64bag&#10;3YeVIUn9Hmrw+PYT80A2xbMxFg/ttqkPBf/uCwd6BxpzCxkMjV3+ZlLkY+yDs2BaOM+m5rxaJfV+&#10;vh/6HDxjdunZFLvfW9lMXOkbhRvB0xf6UxpzxtdH3zqEAXGbzdxM1NsO9ziFJC/Pxiv/jzKL3uOO&#10;1hy85PlKL/rVi29tScvVpgiY1PUcTleOjQiWbuRsgj//zab6weK5HhqYw/3jQ9/7+RD9cjcB275S&#10;6rYvxLf0B3auT4vy4HnNvNpbX7ZMfxK33rnzdcrzofnInnjwJXTNN6byoLImDZYWVB9om+gPdFlT&#10;Xueh6oqg4Wk7dxy5FuU5CKZ8P0uTNc3XRJ91x9wwT2wSU933G5Du8DioaOvfRcWvE+vPcqBxowS/&#10;OEf5w8+N6drPJhbN3HEOTPI3cJ/p2qN9/o7Tc47JReiUNxZSeK9xUjHRj+6NZ/tX+/Te+d3x3bZQ&#10;L04TO3pPPxrkw+TPOsIc9Ie/G87kIieyzpzjK+pXZ/QHn/rjR/qLrzifg41N2/ieusxhY1/mNYoc&#10;bPaQFd0TsG2bL+n2lzL2NGZTJvPwv/0KTTfux//j7/qw/WZpQ5x/ky8q+8eEyFt9D4tHB2ycev2c&#10;NxbesvMFhn7aZvdC1siHb6VP3vUtB89g4jXXJwX4KwOH8uI/BN6la/qB/jGHy8hKXZ8e6XvG7lt6&#10;i1es6meviyEcqodPF13l9Bq4Bm/JONd41bMH6ofIW9f+dUNlqK+fs+4dO4rtY+S3jbf8qX/5dz1i&#10;JdrGRH11SIHyoZFOyZGTejSlC2XVr84LYsWUDaZtqgPyVwzMCcCaOG2WvuamGt1/9N/80Zv//t/k&#10;UPPH/3y+WGD0I/bjm4Qh0jFNvj1EEHA71cZfJetK0xF4nJaaBE2KLSs/HSbrmbCjq51Kqq4byPtV&#10;H4cbZerYJPiffPLJvHZWHWTcm8rarZwuMlqvrDahAcogPuWvE3/lAbaSBZWjUycPK+tGNknxsqG2&#10;bAd+Pumpbj6Rxef6pK4bfwuL6yL6xhqUDzZuoPT1peD6xgIb0HdBq47qK339rp7KaH15qvsV9Rdt&#10;2g1FZVeuFAJ2vOsgedsH0JNx26qMjbDylN+pcjoLrsXQwUU/gvI90LQdIT662AfZdMtvnrz2Ifz1&#10;sfWNZe1QXh9vP0tfX1r+io0BRLuHBZuK3cA2HpV3y507V4Hym3CUPX3WRzqp4tEHyMKFl2/B67Cj&#10;zjwNPcVxB+b5+xJ7sHHQ6QHnd7717HGgiawePK5NFaE2QXs3SWz4bVPj9aluUPWXxm/7xD7xYVvw&#10;HGoWxoGvwMZGe8CNicX5XeRoxd+h8AHHzrWx8jbWA7lc2dtuIzrXY2fiGMLTL86YODIesvIPzbyK&#10;p1/ZCLoOrk6P9c/daQcaOBvizlXmqe172/7bF5VtPxGj2Hf6QzeT2zd3E/wcm2tX4WFjoPKro3OW&#10;PgW0ldeVPvzQoSbtdw406+vKwFu4y8m77YdPOP1vaLug76LesQWBvm0zPWNlYvCc+30OyEFPahxF&#10;2cicuJ+xIb7qRn/KY+FsLEbH6YeeHDDIBuHzHOT3Kc0ehBqLfT3kOYd1Tid3bJubBhsLG3fxn9cG&#10;5/XC3iRL7KJrDpunP/JNu4rJfad0X2N5zh2NzWAOB5OmfDZR/Jl+tfHfvpt8kE2NXW2Vtvytu+Un&#10;7XXpxG03NfzT9zI+Yv/dZjMOj636ZW1XNwfj9CHpHmy2z4r/jIUvtRl89pntRYHkaZ265MlkAHvA&#10;zD/6f1J9acoSi5mDlI35kaFPnPHVdnoqwfPsu//VoGqnjYzZjdPORXqmyiEZG2vnu+yqDOm0XbAw&#10;dS88pZ/+Hrz5QfXd8VFX/H8ClV1d0yeOLpLpuHFARXBb+23/b3jYc9G6vnWAVx9cN19svZinNYam&#10;sWRX6fam21P2DcpuX4eudY80Of7IkxmaZFZe/uGBxoqyGWtzoHjuCUoDlD1id5QMTXBvKp519QD9&#10;vW5cwNi1mamvnh039hfPN5Pm6XRkh2hkoPsnf/RP3vzrf/Wv3vyTf/pP57XauUFEnkMNYZhNJibS&#10;HiRcKyfkNgbc1xSM4plAdgLtXR6y0VZOG62yb14pmi5uUjRkVCZ0mPnud787G+DqIA+9lAxl1U0W&#10;bDk9tXOCmDKgHtz2VE6BPfQ4ZDks1Q/yu0GtHbD+tqOWDta/AluKAH8Pc2y741ua2gdf43frqW/1&#10;t9c3tK4pBOT2EKHuFSuPL9LKvvPv4oP1SVv2NULXdJL3Gj/l+gA6NrmuLPnyArpvf1yLqXg09sor&#10;o/7WD9Dy2lK+ymY/23sYkzqc6Z+w/lR2ZWkXbQvZBNhRW8ivDXiU0dV+WbobXL/6In1F+vfX4k1M&#10;2q0bIvXLU1C+m4mnrJSmvPz6704yu7ArywJ3DgfhDm3a7uX1M7ep9/AQisTVBOYHAeeJzcthhgwH&#10;mZW5skkG9LvLOpuj4Ymekbcbc271FRCbDaBsUZ+Qhu4NWgvzbvD+PhCHHmjumN/ttnJWx9h5Y2zc&#10;fv2cI1pnUt8nMhtT+JSxccS316urTSZFO69xOIQcmehsrNgjDg/fE9b7SZzXdPwgqg3wYn1ky86L&#10;xp2DxuI+0djPShQzR52NY1x42CUem26c6i80royJ/cHPfY3WBnTlPb+dC6Dnv3HT2D1jrn/rU0/Z&#10;1dUYt98uz9pU2ZpMnT64v7j/nEddS33tNZxfvmdvDi5+d8GTF1JmA8wmZYn1/NYCP7Kp9kqbzy59&#10;HPQe+Hx1aWJqQ6BX+50Vh5r5xrSZF3wZxBnXoWHzHEQf60z7wvZbm30/6Plh2uSjj9wAc6DPPJk5&#10;CLRv8Xf70cZEX2OHuQq6Vge2Hz7X6cWdZ1v32BifWEK2wnkCc/B+wrVtsfpb5nr9StsGnz9+eY0P&#10;fsaH7ZeJnX42zbd6O2bkbYY84Zv4B6d/j/9sDk36vm9lTC84enY9Tk1oZGiLbcqT1xZuLvBl6EbX&#10;+r78KUSiLNnf6YuD/L/76QWnaPQN1z8utD0mP34F+R4b9SlY+2eeGD+edpb3BmVt+0e7HDmPPnH4&#10;SJKfu/gO1KdtwIPm6KwsoK74D4VQ+2/z4bttYcds2I+O28cBrEfXa4pWfjB/+kT9In/74s5RI/VV&#10;dqCyKmcvmpz46+/H/1tufejfQFTMVeJZmvHpHbqV19+39B/SuaGRsQTMj3dfRVv9oLKm/sgqzd7o&#10;eNKCsfHQAFKVhWr5Qz/9UBoE2seaDubpauSadybGo/a9N3/wB3/w5i//4i/f/NEf/dH8uPN8oySG&#10;HmoY2AnFgcYd6HvRaEeArltX58ioURTXADQWAvQ3XWlMoBZFm0GTDmiHQ2PRtNm1QezTmW4i8ZFB&#10;Zm0C1VG/yJOvPnrKS0d5br7aKF+QJ4seBxp363uI2UXvqwcbdt1xavxaRiY98NapjiyIp3W1r/aU&#10;FqiTp7820NO68gN0xQJZpats0LK7vLSQjLbZ7Z98ywGeyimvvPbQzlD+btMbyVGnD/SwQEZ1VB7e&#10;d9kkJj1IiKsyPO0XeG96+dqNrnm09OuPv//7vz+D6/vf//78SKEUKnetn6IHtz3tK9rIde1gA0D3&#10;ql8dGuhaeQFt6aTlJ/vGZxn/XO8EuoC3cslg87OfQHCnm1/d0tl0zxMV/U4fSNt5jQz2YDOHFHyr&#10;f+vFAdqg7SbNQQgN0cL/jXOwcQCxyXAH/De/+e15LcohcQ+Kv/xl2tjnGbwmZZEweZIUX1x7papf&#10;W8z8jYN4rM388O/rgM/iPG2Sjb5FeowM3HGGE5Xotfk0HwyeucEPBO443bHqUGdBs+mavjBtOWJH&#10;5m7ke+Db9mNoWmrSFOT/bV/1T2TP2rHpkmtjfw4r+ugcTrLZ9jXOswGcV3ZscncTu+N05+qPbMqz&#10;aZ6v3wzaNKKdO2qzaRzPx5/d1NEdO6T3dQxi7yM250DD//mSghwE3FlH96TZz/V0jt14ryw6XReU&#10;7SFm+SbOh09slrd26hcbO/V+3FEf0r92Xt/5eOcQYzcHD09iwrNxjN/5O4onx37fMuaQ8WEOfg4z&#10;3z03PT7+2Dz2XMP06d+kbedHONkXe8hwUJnNdNybA7t+w67EYD/YnvGWeE7cEn/t5PA07Zg2mfaI&#10;nL4qwsaNy/YPYG6Zz50cBOpC9ta8s59LWXvoewuHazrWwMQVTlzJ2jq0U35oXQP28bvYJ1zbttuG&#10;Uopm7D36WpgjKi0/mdmkj8R9LdarZw7d8PlK5IInNG/giYm/2SQG5/D3zchKfvw7ZbHmzW9n/lxa&#10;tjBibDw2jI+ROa+1xQebxLtfDnD/Ga7A6vmvChFfHdLps+e6/aHtVHiXTeWFEzexSNmrzEdM8aR8&#10;58tdS8FbdMEZg9Pma8Mt6x8Eh3Rt2fwNrzpu2cuz13f6WgZqX+v1xb/P1ltO85XD7vmyhenrz71M&#10;5T5idsSjGd5ck1XdLVf1oPVX+sCtu2XVB4y9u69WfnWAzreupwjNTXeUj/RVMfCwwd+RJf1q/NY2&#10;Y9WhRr8x/3zrG/sD6Oz7ve99782f//mfv/mn/+SfzFrxvnkSq8/UjIwDGGzYe6i5FwHYDfNO8s/N&#10;c+uLBQuAzT8awDCLp4kXzkIa5JQBVZnyyiygDjVS9HV+F9vn60d1FDQ4ZLDFNV701SlP1jbKYq83&#10;mNvIlVVUR2b97yQgvfEeOIXqqB5pbYJdOKqzcb15yG580UE6IBpQ/eDWUdmFd9lXmeC1rtByZS1X&#10;Vnn01/bGAaBlT3VUX9uk7VL95a1c0P4jxa+OLjpBbWq5vqwPaqseRPsqIhr20E9vZdZ+6e1rbdUX&#10;bUp6eJF+LwOsB28pdPh6tVMKbh0AHaSjOm+o/sbPNbobSydPD9naoHrk65P6mwc2n/8nD0rzNs9z&#10;PKTmUW/z8uWXngpm83EOJXOomU344hxqZkJcXP5nG89hZvKLVMwm/1vx/5v8jIzgHmj2ZoIPVH/2&#10;y88yZwU//UVw8+rH3i/FS1wTd0+oqvb4AFdu2ofe1A9i5dfgXu+rJBunefpz2oJAm1vxnVgH65PN&#10;qcNI4z8/dGme+3UOXtko++yFNkLDZ3fabUbnlTaTOzniiF8fsvGPLbE69cemYPa1m4Z+N/La4Dii&#10;TWOnTTv9aMhm+iwc5okPzBOesuiHyhyuLCbGxs63uzncpzP3uJlXm8RxpMaG6Lk/r/WKvm3P0yEb&#10;9n0FaM2cA1Z0+UpPejp+5tvEzjgu7usJ79qErZwdSzuPTNy9LnYdhtoeG4uNXbu+mO7Tnu2/HUfl&#10;2b687UuP1x8mDvTGgClLTOeVCfI0TsAC7bUwh0FPoNy5BtrLk8bP6dJuudbuHJhv4QrqG3uoCQ1b&#10;4ou+oOH1b7q03bfThn6N22aeLdMW7I7cAruV8UG8tP+2M3s2CNMnzsG289O29XN92FikP871lm1c&#10;njEt5r/YmPESFB/9e9sJZhyGHu+jXSIj0pb/6Glb4Wffjr2ITnnbY/rh0SnP/umricv2idShnQMH&#10;5tXtv/0WRJ/FEY8nKtvDkDbYGwtsc/jx2Z3hJzMHL6NgzIpcYWDXtGfLl/oJ0+2ec9HXgZrBryd5&#10;AJql0++WobKrZ1B7JBUT8W2fEKeWS19B2dBMTALimOyj/PDCbZdn3d1uhZv2bsfK+rsALUBXbNkr&#10;9OBAxyvc/DdupUjGphNLcNvIp7/P1tbdNLftgG3ylTcpTNnNN2PjzCk3PdibV886+TselXOXG5dk&#10;pPLEZvvqjtGg/q/gwZv/XBq3KVM6896hv3VMpetkH3ZcvCP/wkM4+ZlDyQzD+5knjMP9qvpfz+/U&#10;/Pl/92dv/vif/rM33/HD0JE1s+n/9r/9b/Ok5oa9E7WvxdgI9rMt/QxB0Qbxxm4gbTRg6SxAnBE0&#10;k0sXw3tRNKDI6LdK0W3hdKCxOUTHyTsInWSVaYi7zjWZkF50ytv4xdt314CtpYVolLHJwtZNojJ1&#10;rzKrj82wcvjbpwx869OJbuarC7CfPjpaJ3/rpav0vS7fdswuVveCtLaSg646yg8B/pbD6m75TXNj&#10;aau/MmtH9aMD0saqdYVX2QANWnTK2KQ9qq/6Id/0PfX6pb7oQCOPnpxuzipPef1sfFwD9Gjbbnc7&#10;3n1672Q/X42k33ggix7+1k960OAji3/KYP2A6KF6oIxdxVeeuw4qo6cxbqoMSJ869JUu5uiWjz+9&#10;Xtr2jdXtVbHfffGbTLjZnL+x6NuYpJ9lA7Cfk9FODuTx2SoY1dSPCedJiY3CbIiya59v+YpOXybg&#10;64vnszSRe280e7DRpr/8TBt/9ubnDjZpa3fZY1bs5I95JvafTZRN4E7A2uL9sWXvpoofnzLewvvF&#10;F+YW8Q7BlMvvZJ8oxD/X/Me38d9DxolJYr+fvUj72wilbDam2ZDrF7Mxz0GL0D2opC+kf3wQm94L&#10;7WxsPVXKAeFLG9hsjr4RXe/FLvrN/237OTylfvuBmJ7YBrZsx7wnY2L5nlcAIyLhWFTm9T5Pq079&#10;M17b1uLGSv6SJfZexfrFL3KwTOyfT8ksPGmn36YXBPcbpvCxWR8mMz6+Sez9KGvwG7n+5jeyPsyX&#10;OLhxob3QmNcSg/gQpmMHr4B+zdGDnA5oH+31dltsCvtZDrixWb6OgxFfHS91na+M2Rm3nlSdp1Xz&#10;bvc8zYiMjBX6N+ZpP+PGHGhznTSWzKHPK2efq6eK0snkPxthB0D95DexNf3ZYebL8PS3bt7TF0Lq&#10;N1lsxD+MDR8mdt+OHTYB+H3r2mPNCv0c2I7P40/snFc0I0OMemgE9bVz2cYuMbtiCfXGVB/TyYfG&#10;085NA+YLsT3zh7mE7nkSOE8Dtb9xHtr8h27moVO3B+uzf8ihrfMRu8Rt/oZ/DRFC1zN3hdfmUKOy&#10;bb8cw/gzR+lD5jgYevaF1GHFHLTlwXSp93ZSCBonGYtiGGXSDOSpcwht1/kifXBicv6mP0qnHU78&#10;Ujbl+MbvjAW2JhUH5YPkHd4Bfk6y8SwCNNryAeRK/D//ljdiRzY79I+2VeWAselg4b7eTbS54226&#10;7QMr71E3bf+UQ3dTtN2oAzbcMiEoz9eVFZTd8h/XTxUTh8ppXmhuOQPhmVcVr2I0bJx+rO+evgjG&#10;F/oOHZA2/2pX4/Tsqyv3Ldn5G9rEeiUXnjLJ6VPBW/bj1c/DVzvA5A8+bOFvrtunmi/9lFs/5aN/&#10;4jBrRa4OXS2clGzJyZMB5zAVvsGW052/9yN/DjTpE9bCbyb+5jvroddvP/noO2/+/L/9szd/8s/+&#10;+M13snd6HGr+w3/4D/OkpgGAPZSYCB0wfvjDH863PcnfB5jiXbZ30HYzSYaBokG6+bs38LCBqq6/&#10;/du/na/MxY/WoaabvQZiApeUHA0O2A0qj152KEcL6l/zr9COgH4n0WdHJY+N9Q+duk74xcdCF5tv&#10;VMZ/m927HE91kFk9Yue6MtG4ng4XqJ/KQGNSv6WtU956CNC0jdEpp+OOX8uVub4HCmi+16B6AHli&#10;2NjIv9rh+tYLWlfZMyijH6IjR3nL5CuzvKC89bWHbtfs6eGj8sSibYuv7SAl9/bl9uPWiabtL08e&#10;ncbHHWtQv0B5yG052tLfcXKtnrzGAA9aIG0ZBG2LomtyqgO4tonYu7Nwn+5Z6Nm2h7fd3MDevbSg&#10;7Z1r/iV+8/qZlA/ry75attexMPzRF157T9NdIj51W7+vYLHBk4HZ9GRTsTRkxOeJkbbV33+XWGTO&#10;+bXDq3bOpjqpcvHaH5T0pSIfzoIx7+GnfGP6XDBmE2CDPVOjQ+6islh8ylC2/fST1X+3AdxyB5fz&#10;VDup8ond8Gqb5XH9vnjOJJ557Uzwb3LYmcPM57FL3uEnNr6XQ0LOHNlInTkjdvw2cj6PDWwZPfmb&#10;b0s7G4i1x7ygbWxmg3Ezrk+6rwOGd9quX5tNSuYdflN94u0g+atf7dP8n/70Z1kbfhr8yZuf/cxN&#10;L+tANtG/EQt91WaZgsT4Eds9zKiTd8ih57339hCzB03X+LeddpFPW81he/vkHq5joz4U++eQFmv5&#10;Nwea2NwnHrMROG0zMZtY7U2q7bvbFqkkLP+2naTTT2Zc7E0Q4+BDN6cyd/h9n7k2NmY+XxvJmIjS&#10;FdkxZ57K+GyLpzV6vKd1vuXsV+kb3oByCJpFnglpUweS+VyUzbd1J/1bf1CXCOUvdEH9wAFmPkuT&#10;MfvtoNc0bAR8YYE7m3ydPsf/pGKg3884Dx8/xaTzZNdydPxXr+3dKHCw2j4kNs+5Gw2L/C/eOybM&#10;b9omMrSVOOS/aT8HhTPf+Iayzq3bxvYM/R26vbG58d4494PBYtwDQWO+B4bF0Rfd+6F4fW/XPp+H&#10;+tWv9/Oq44uxMjbl0s2T2K9PtY/ln1GQdHEOLpmHMltPnB12ZuNl7gqeiFD+5osw65n0QP/PZ22O&#10;jXO4SaqcounniQm7lW7d1rf/kgaBdPro+GiOCo+2Pu1cmPYpU2Bq6D50pSVj2/LwXOB6ca9nXOmr&#10;pw4vIKrjaeiPzCJDNkW8crZ/hiegrnbcecTrH5pF8OrnKV4fD3wlFtKTn+syAaQHeYe3PECeTVDc&#10;i2DtW18q//alNMwpbeU/xkBkle9er3tgYZdxtHHNZdrAeJu5ZmSv8cbCXB8doHaQvdf+C6a6tmz5&#10;ZXf65fwN7+HpdXJ7M+IpMxpnzlsr9tqg6IEHzDyQAdf5fExY1TN+5hDT9S4HmRg3aKkyF37n2x+9&#10;+cs/+/M3f/LHf/zmo6zt9E8L/Of//J8fXxRQMLHZhEnd2e5hppsok0JxAnnwDojJv6/k9LUcE5TN&#10;28PxehAgm54f/OAHc4gyqbKLw7A8YAIZJEsHAGS1XL423fnaCJu/U/7I0wV1JGllqrtTwDY21M52&#10;yhtrp3pQXlDdPQSKs5hL6TaZ42cLPljbbrtA69su8oW7rrqga+VkkQlBfVTe6+pp2Q3VJWVf41GZ&#10;UHnjeWPrXssBP/QNtjockC+W0tvGxuTWAdDg52fjor6HiLs/1se7PaBrUJ/IprdYXaB2QHV0s9sG&#10;UP+G/czaLbu2A2X1SQqr+7YVXWMAQe1pWflhbet1/S1WxpN+Uzzbj1d/ik792rf8NsR79xK+942g&#10;2Sdgg7Dytw6sDrnGsfrxbTzmq1hziPrgPKkxm+3mM/QRE5HP/DwJoGevbYa93jOf/fhwP4fXzdsC&#10;+yP3bMomrqmbTdq0RdCm2vS6bkw6T2wC/LEZXuzcsRtkeY/Hf/35HmZsAtHQsV9zqw1H2CQk0jUb&#10;WunoTTzi6/hkY5uN6eBvoifXDjizkEXG57HFK0s2SsoS2dGxh4K7r4ZnFGaMzgZOfwjNuK5c4LTd&#10;jmGLTsTNTWmvi41f05934+sA076864UbPtrAONjXRHfTL/a+0dBnJr+ReLDFk4VsTqcsfdLhZvwW&#10;G33jaT/YvqhO2PgZJfFl7qDPYSEYWuTC6gnbPCGaGH4V+dL8zi+xPW23fRDo9zuPbd8PZuH8wGtj&#10;8WvmDv5N3s26vZnlwNKY/+7E20I+74Ubv9ms2iB4UrQb61/PK2cMp08kEv7ZIAu+fj0OjV1nbmXX&#10;aR93j/UbT/fmMJM+7oAjkhpiPpcSxP+F8cO1M9cYY/rjxDj1bNrPEZlr4S/3NcmgOUy5g/qKEJvn&#10;BgwYE4WdE3Y8Ajq2JQPJULmwfZWMopiL736Wtp8/cnPzw9DuvKr9fCZtbV3b2Am1J6x+unc87MHt&#10;ntvR9OBiDOxcZe00lyXebDU+JnLib6wy2zgLxpY57Jh0gvLpktsXE9sv2Yup/o/jdL0bJxbpz9LC&#10;9smtGz+koVV885WHT/yUggdf6P4++IfQzPjb7jj5OYhsMz/sacF4q+zYANvODwjRyJn2WlwdR+gF&#10;LYfUkI2stA/90i14lL/Cyvhq+SuU7saCfP2CAP3EvvIPT22UFusraN9vbJRXfvnvdh3ZByLt5JZv&#10;00neoqu8bYP2ia/6VRkPMI5TNodY6di9PoKbd9pz/m55aLbvZsqiMX14Y2Y+m/6M7uiZmwby5q6s&#10;gSPA9an3+18fZY748z/7szd/8s//+dzsmEMSZf/pP/2n/71GAkq6EWtqAhEEE9hO8M+nEYRJm+/d&#10;bxORzxv0swX35hzQCRsM+unq62fy6tug4LZT49cO9ZV1y9vAv9157nwXNdhyQGexMstbusq4ZbX8&#10;rq9sII6dgMXWdRHdnccjZj5sLraNG2BXr+lBXx78ndjla0fplKkrKuffdvKdTEsvrf+v118Hrb9j&#10;V3yF0lXvu6B21142gF4D/F1cq1cK8dZHWFr9RqofgfoHpI0TflC+m74I6l9jBNR1AbX507f7w53t&#10;37WF3MZAee2vL/TXv9JUd6E+FtDcUJ72kS7s8lB543VDbeimErQMoF8evot18/4Ppu6+Ww5q521z&#10;D1HkiseznfZAB/AvjVgUN1b72tzyffvbe4f3u598780nn/gWuo+yWXgeavgym8jhjd7RfeJM5vhq&#10;3NPJ7qftvOqBxgbIZnDzz3HsMNOvqHaHG4xt2RxvWwtO5GWSHn+CNrSsyyyz8XKgmUONecHd+uDp&#10;k2IZi5I61ETnS3y3vUhbf8lcaH10WkzOgnK0Th2+uaP25Tei39hPHNKkZHfT135y69u4P59CP9eG&#10;fT2T33f85zWLxBoQs7JuG3ahm+sTGXcit586CBiXWQf0k5H1bLP9IohtN3Z6sjf9NPFk+xwW4dSv&#10;X9MO+oM+4AmC/uRJRuTva5DabueZeV3CE4VHn9vNyDPufEhc3ttxO694hc5hhIF8cKDx5QPsIm/0&#10;6YPxgSfaZdopPFMf/vH1vII1toaG/omzsTJx2PXKa46D8sHZph8fx5bgbmyM4b0Bw57Pc8Cbzx/l&#10;2hPPz3Jo/cVn+4PcM08k9mIM6uvENljYvrI4bXnoQEqHX/oKqMRfrLuf4KsYgn1SuAeZjd/OW3Da&#10;Of7O59m0ba4f+vOnrdF57cwXLcz68eWuCWsfu7bPQKC840My84VycqXKxxMObV7Fe/p12vOLtP8X&#10;wz/Fwe3JifrIVaWfazOvvc2NjWlX63BEnr65/WHn4J2bqNv4TT8IsnV4Qv+W7xf+nbDilvb6GyA4&#10;5W3TgVRN/uZ70WMeGUzZ2D8+Jt5JS1eZr3jLW9r1rzxiAd8FQz/1G9vCu+T/Q+DraVd+24CBjX0Y&#10;Ds0N4kX/JHsdKP+Ox2f7Vi90TfZDfmA0VM+LuiV5u5Ccmb+mzz9jd+tZ2Bjt3Hjyc736pzwpwDG6&#10;gssdW8ma/MKrfOncwONz+oOxsDpmoZkDjRt382p28qkdvtGd8W38mx98UcA/76GGLEQONV2gGthu&#10;wqQmAWWdYGy09w7KPoHpXRRPYu7yHmJMnE3JARusDYgyDrKBvk6croG6BnIXo72LbdLrZFd5UnVQ&#10;HoLyg8ootu7mr621rVA90IQoNmRIi72u/DuPh3+Na+vIo4cv92TeWFqw1BXk2caeyq4cOl43qo0D&#10;aL48gDx4t9Edj16DOx4FdJWrXh59ZTTf6wLa+i296diGtnbeyC8+yuPTD9rHXIO2Hxmw/rXfQPnq&#10;RiN97afy6LQBHtf0tv3YWkBfH+vDbhT2Tmef1OgDaLRxv9GvstlQeyoHqKutoPU3vNbhhe1nUva4&#10;q96762x5PWijrf3NFyqTrsapZcllHRHHg6keO8g4NsHyScWbX8XZUB5fxX3r9xDA27BHtrZFn41Z&#10;ULq/QaGNbKI/mq/LdZiBDjfaz8YyzGM729aHCE3YyC1sGMXv7neJS6734GDcSOPz3N2F7bvts9s3&#10;4Pq8n6nzKhy/XMeKqaMrLT+4bRh5kdNDzfP3OyL3yGMzQ0PZF/3On+Jtm5G1zkx5GAeVT6zFmR2l&#10;Gd8iIxj1cXEPNGmpoe3ivW3V1wN9xf5+mYu+/Mkn51WhzGH83c9lLS+jaxLfAV3j18RLX6OYjVN9&#10;bFm7xXK+eODz0Hr1J7Y4dOxYNvbbmOKKmYQVRN/qfLsOjz5Ghr4zqTkiOD/2mXT7ZeIppsOfGEVU&#10;42wzunVb1lTdbFiTn5idxZsBz890eN3vzRxoHMy+RV5s2hifQ9P077VlDy9r54yN068e3z6XONAr&#10;Vo++Kx+cb+yirHZJjz3qP3dwPnMAfuWu5+2BX3z61lxR3C9eeM6D9RuI08j3L+nEjgVjBIKlAR0n&#10;09aBiSv/T7uqZ1e/gW6+BCR9xVzRAyOeJ2qTIP0Bejsu98srYnPG1s4lT3vpWd/ZvHa/AgunD7D1&#10;pHjIXz9SzOaMm3lrBg2Z+vbhyX8ji/QTojm49FCjZMd/ZCY9SodOugf2M5ZD34MDwocPAWX8k77L&#10;lxvEaCBke4A6PIftLX7F6lsZKH3p3qIPDLWyt4sH1r0T0wNvt2ftOZWBloNlO/3tQLPDd/74eOt4&#10;tfFd8C6aylDHBn21dNsHnvV3mtxJlW15kYz6CZ4yJnm0q3JYuqfEVwj/SyWePUy/raMw81PA/Kau&#10;/ag651qeLYeXrKeUMJKxYt4CdE+b1w59d9qRjJEbv44O6HCD5dVmc4D901/8xV+8+ZM/+ZPJTzsg&#10;8JXOJWwHsfFyR9nGx0bH5GnRslhBr5V5giBVTuBMtkH5KsB7N0IbpYFiJNnSTpLqWg6BsueEsXZa&#10;NE3iaJWbpNTdjgPXeNXvpPa7sctGU1q5BR3LItFOChuX+oCvWD03vJb1urx03jTVKW42BuLa2Ipp&#10;7cEDa5d8fSNbvhtoKF9dfIDk1Dfl8l0wG0/ld0yA6+qWvuZ7Deisn7C2SW+56CEbQOn5A8m424kO&#10;+X3VZfuKPqIviJP8bQssX/2cDcCJKVSG766Xb6yUtW+3P7IBNu7VCesjrD/y6NksBdraGILamd7G&#10;D339rw51bcPSFeorqA2NYVEcIRv6Klz7ibLGuVhayAdALgT0td2U7QY/k4/Xgbyf7h0aC0gmpa3f&#10;+IC7H4pp4w87eY2vro+/cOVQoyz02dD16Uw/RPztD/bzDV4765zlGo1NDpgD10z4sc1hJP5tnGtr&#10;204biF/632y41w9+xZzojh1n4+Ra+fg8RqLZfsgH+r/Nrumr2ZB+K+M5POJTsMGqvJEUOfT2KQPZ&#10;oZgY9a6tX6CHZIl/NzePDd0R3/i7bPwbW0D+Hi7OOHWYGpXmitAH96mENttxog+L8a4Hnog5oJv/&#10;HWgcBsyb5ijxNP8WE+/g576OOyjtVyPvqz/sXZvXFjatbeXnCfvna4gzRvWD9YXfE6XUb//wKtyj&#10;f4Wn/kMbYm3yycefvPkotnduMO47N6AXOG01BwT2MJC2Dd/Co2zbnHx5xdLGumNi/EilhX2ewohv&#10;bLchH/vImHhvH2cX+/Zb6vZQ0/KxdeKwY3L6TuTr148vI4Bsj+4xav7lb9oH7bOPT2wiW5vMPOEL&#10;IM5cYf7tDZpPP3WT5rPxjR34GmNYv+HoOvIbC+AaTlufevAgOfWdm/gE6Js9ydmDNA7GWeMzh/b8&#10;4Z92u3SwoTYC5UMTn9lau1t/21gZIqgvNNb65xxiMiB/m+r9OFxopm8fPmM+WH7/RGcPs2vP9LWH&#10;zLftfuo+fe30M0B3aWs7H0Fp/j4YPvNH55B3QGoeda9poTaCsfvc+JGvH69ARvtO+9KMhcvHguu7&#10;7FXmXTf5i728N83fBbcvoNf4a1/jfEPlf0VfEvR3mbQybj+oumPWuocsBJeMwvCE9uabsqv+rfKg&#10;9YMv5OVyZLe+PFu89CGcP3T5D8nyKvPvsqs41/mbQ43Y9WYPOCJ2Bt90Dz4bX/z0moeM/b/6q796&#10;86d/+qcz/qevYPak5pX4//6//+83/+f/+X/OwcbdGXXd1Jk0ehdOHphoukHq5km+m8+ZWM9ktIF4&#10;e2FVpl7wXJNNRzerXWikLa8NbOvgxw+qQ6q+SHahNMrZwRfyio1JUwjw0dOJRv0sKImNfH1qeuOr&#10;Hvn7+vZPHn156K/egutOeuxqHFqmvj5Uf+2qT5UPW0dWsXBff115ge7a9C68bSoCdWzWF/QbfUj/&#10;g66VFxt7cdOhxYz9ZNy6a0t9bZzvPtX4wzsOUjiL4ylrzCH5yhrL6kTzLqwdbO2NgR5oyAd861jq&#10;2MEL6Kq+1+tbd32unY1ZDy6NJdry3XaXF720/t3YmIDymYXe941lQa+gdQMIq4u9jekd18qNJbOg&#10;owU8rX27OXY9VQF+b7p3XMlKm43sjCvt/IF5q/26fbcCVua82pXNSDf1i+L+vN4vKFg+BzZ2w6g9&#10;tksXx+gp0+f4uwdj/XS/sKAH5BDGV+RtS3+d5Ofpz9kMlWZ8+9Zu1lLwxjdqfdnDVa7pfcRzuLSP&#10;+J02CjTmpQN8mzYKbhpfvyBBG6Orjod74U9bnyclPv/kEEdXn+hsfPW752c0/FL+jOdf6Vvacw9T&#10;7R94jkkBZVveP8Bm3zA2fWgOLTY89C34FrV+3gO+P9+mtvTtew47cyA+9n/7w7MJnvbatp04OZhF&#10;H82PDWNsEgQH+HlKgO7Esovz4073Mgrwxm1c2GsW4yNjvq40PLbgDjbKHHQqe+j4+1aZ/rVlsHR3&#10;m3rKN9++5yaFVF8/T8ZmXJ7YOziix6tvVbe6OdSnns3GtM8fWduhtvT7Svq0TUbtqz0Tk6THoOHX&#10;jhObY+crTF3+pj/kH3nQtXmLLa7p3KeDn0ye3Q6BPufkqdu2/faPeXJz2qRxqn3k8vM51p/2FYHy&#10;mwZsvbrty9uPp+fOUxoHm9+Sn7rdYBrLyzvOIYaRMTaxUc3YkzbKYd9XTw9NWY4OhHPwTSzwsqnj&#10;F11tv/2sL38XlK889dX/m3sbXmV+hS/p9LGxm43PuhAPjoTxJ75kzO0T+G338S+4N2xCd1gfG+FA&#10;dWgb6Vs2kX9fB3r9Wv53Qe2/Af9t57v0PMqaXDSv+V5PnI6u5htDgC6lkwe3nIXlecyfB8GrnvoF&#10;9RXjRqy3n+FB/9Sx6VNeYWa4Q1OormL1oNLTxWw/U7NzRMtdz3wYnkljzx1f88DroUbd7Ej+9wBH&#10;AOdMVP/lv/yXOdR4999kSJiJv4PDtTx6my93bH76058O+upnd4L7eov6bo7Q4xtHMtl0AqzuBhco&#10;70TJ4KY2hLs52Ltq6PC8azKqHI3E/nuiBfLKyOlB4vbz67BQ/vrxdYiutLft1VcZ1XvHwjUZUj6K&#10;o3KIpnFtWe2q7i7slQFeZdf+1ldW5YHXfGmBfLHXteFOb6xeefbwDZAt3024DXg34fUVL+RX49l2&#10;a0w6uUGgjj48jXf9ri0QHagdUjKkzdfW8lVGY1Dam6d20O8g01c0XTdu5Bovxo60CzgZtb82Vld5&#10;b314itVd/eoBe+mGYtc8vPVIW1a9LScDjC6b2ezY/JaMTb+vDbYZarvt1xlvv8GPVwp24j0xzyar&#10;7QzHp/DtNf/QiTHOTZeGIGVKd1LcV9K+NYvkxEqdpydRa0FUtrrF6t6UtM03H7LdzLM9GWb74gJP&#10;pNQ94NAX6isbvv3hHmg8FWhfHXuD2W/N9cTFQUFsomc3KNqQzYn52YQ72OwmPnbSzz/9z8ZtNm/1&#10;bW25FzbljT10DR6xRh+MhPxPhzZeWfskS1sbX+ah8OSPCKnXqXwWY59SnVeKf3MO6DD5+cxG6MR6&#10;bThzxDyRuMfT05eNudg8x+p8IF6fTEwmFjGau+wm06uI2/7mVzcNlna/XS06LaRH5vzOiG9oO0An&#10;nyY2kfk4zOgj8X++0jh0w+vwdGxpXIefHcGxK7zzMbOROclZuNMWaIOu/fnMjQ/9z5jTd3NdfLTb&#10;+LutNPryty23NisD2kwbeEIzn48xp751gD/zZBA7XpuH8eXI8GUHQN9zg0A80RkzYgK03ceffDzz&#10;WueKGXdsvWzphrv98O6rYGIc7Hxh7oDDG9SPuqdAR4e539rd36CByvcQq79s2vZpDMHo1b6RNXOY&#10;WBzbStsbBYANtZ+MZ5ub+8+hIqhdvH42r6ANLr9ErljQenROP3clDmyZNjptk7+pD115yaN7bKAv&#10;f40hO0ammKSu0Fi/C1Rt9ZPm6dOYoWDyoDqKhTtffsiuKcvfzccnduoPbN2yTSevTn64nzLz39h0&#10;yxcvefRg0sM7suQfdWx5yv37YHQGyg9mDOsr7QvqRu5XYa1dWPs3rb3tly0bmnPd1Jy78LaSp0+b&#10;zpqJftIztx85aB50VznQp61Pau9+1LZpWyyE77IBqJqIbmZ5D74F4SNvx8+zff0//UGddK5Xb+OD&#10;1hxh/9TXz8wB6mcW7+tnCDlh0vCkxlcr20wCk8RMHGeiqoEmHBOMQ43DjM/huHOjDMrbmM5kEdl4&#10;Ba2THuRUddOHZ+7+RLZyAbb5R9tJRFk3hcoK6O8ggep8tR3IK6st9OAHrx0AXfml6Iotb/6Vtikd&#10;4sj++lJEI06NqRhouMoCYtSOJkXfQQxqQ32hC9JFBrpZMILyt/7acOuoXHBfoyvI3wjo4yM7GvtX&#10;Xcogni5e4JZDX20ByvHcB8PbR/WNCcTL79bdCCr/VQfeHqikta8y0ZDJD2nzbavKR1se8tWJSw/o&#10;+JSXRrvQ1/5fm+pDY1YdRYD/xvomRXPLYIOYiV9jCW1KIPuKtbNYnbWBDnbb7O3naficeP1W7J7x&#10;Q4MW4H3yr+82zOKA7qZvDPzfr1fGN/PplzYAfH/6inxtfB5qtm1OvJK6G29Tu+nS26XuoUk8bdoa&#10;+6V/YmUhC72/0Rv9fDkLyFRbCOKnDVe/+vcDr55lowVi9dy5t3FC546UtE8fVu7aMXeqbM5SjoYC&#10;0XSoeS92pXD0jS+X/ZXRa7xwY/TE1hfGJhv9FG+MteseVLWNg808RZonWHzetnMnnnnAZtoY2q/O&#10;9fXAv9sFKz5MX/zAXLj98PEtYumb++qaMXUwfu/mLTynD+P3Wlmsj1x+8low+IfmzD/45/Wz+i12&#10;YrSwh8P1fw9phefcwK8bfZ6D7+I9T1nO2B+ukZP2H3vELjLSr8ndlunfwtCwP3R4HGj2h0d3zbvn&#10;FXlI7+jRX6eBjt7RsrD94LSbg1hwvvK7403bBR/2hv7RxxNvhhmP7KLTZ9TMDeYD7eMw1/lDudf3&#10;9G82t31qQ3U0nkBdNytg47pzbr9dz16kewq/geQrw3vT1MFYHMxl7PDlCRObyF2MDjGbfvP2PK1S&#10;pN6ySzySshjNo48l341w/WlbqJ/PXSUWrttOw5N+59vPFmODPp/xpL9V3siKIbma/MCxZ14JTFtp&#10;4/TakTkyjo7CPNXIAY68+qLdQG0Wp0L1vhvUdSw88etgRT19KVTvDbcsdY3hI2bBxqHpq+7KmPYS&#10;o3P9WvYKY8/J5+JkQPKhf7X174L69sDjR30BtemW27LHWC2mfUHlgaH7mnTzX6UFE8NTvv0gMTF5&#10;X6D+Ee9DKy12jJDbeCJ7Hmjg0xZrZjIjZ0FMQkD0JfeGoc5/xoF1beT6IwdrdOyBJnnEii9Z6M0X&#10;5h2HGl8UYB5SPrt3hxqEDDQYTComDhMK50wYxVmUM4mgbyciHN9MgJFBsAkBjTIyuokqf7GdAR99&#10;fgun3w7lGpAHtpFWD/kONeSVH4IJUHSDluG5N6c3qmvjlR5/Y9J8ZZI/wTu2K38te8WZ/GIzGkAn&#10;qD5pY8mmbqZdAzLw3jaBtkHL0DXWGnkXoL0rXB31V1k7sHxtQwcL1QXke918sfbB+g1nYTjyS3fX&#10;u+Yru+7y1kkbP8gnrxvw0bV+WT9AYyJ2/Ghdy+mB6uktirt6POrbBlJ16NXfPkhvVNby6sJXW15p&#10;qquyXZce1HapduQrn5Wxo4Cv/K9YeyvjHocd001h+w10qFGGv0hPdUnZasNqAZ4ZaJ56JJ5zqBHX&#10;czc4tLWlKXjaLS8WG2uoHKBfDK+NrHSnr8DyZmQOrp3PPtNXz6iLiME9qJjA2bFyUxM5q0e+NGL9&#10;vOsbOWNHdI7eLBhjO+w8oowIdDtffCux9nXA0rbdxu/p39oYTP1sLJOfFp669aFxwFV0qInW/XxO&#10;y49NhfK9pefgE+rH8qEllIns9KpY20U7VfxD9l6M7Tb5SuZzM5//el6BQvOtD/apuFeDtM/YIL76&#10;Zcq2f6fPX/427k/cek9W1K+/ozzXeMROm62OpVtZA6Gtn/Vhfd6L0ilr/4azXuibPmN15oqhS2x8&#10;ZuXXObjZfEPfGDbziSchXu/K5oJULSqdxRtID5Lj65l9QcEcahKTjvW2FX+mP9eXJA+/kjRmUvDw&#10;U3XKbTZswiYdio6FHS8OM9WnzbUb29yFfnyOJ/Wzuc5G3gHd51lsLrTd2vdc6+ju2C+mKPCclwAa&#10;r8j1Zl5/A8mB5tP5Id392nCo3rxCNnv96KkD19gW3eTuIVtcTwwoOXGa6+DasnHvNZ/xk0Pe+iv2&#10;7Vtrc30cOq82zsFm5+rGcp6oisMceHI9fRo/WWPJpLtpG0Mz0DZdu57zrChNO+EPEzvchcc8P+Ya&#10;nev3xlsK2ArVFe783wWVgf7rsO0nf8MrTevJbFmx/e2mKdz5u15cmm85KP3qoP8p96ZbEOd3lX8V&#10;qqdIdjhP/ulHZaGvLbdNJzMJHg1bGeUv3YP+wKsNr/Bat/158Qb1dDXuhfK2nL6bX92uQ0d+xpi6&#10;OZTV14l5MQWP/BOfEH/mL2FQJ0fMippxMfPkefWy/jdW5mTzztd++9nthEFh4sBkUHdiha6l90RV&#10;Yw1kE5uNkE2nTRFeh4/XLxWonPKSY8JymOmBij3oOlmysTpeZbCnNqF7LeuiJG35naer/tcXKWgd&#10;7LU6emBl4X2leUXl3UC/y44bazcQR37zt3orr3pdsxttN6rwpi2dstJCebIL6AroC/LvwtsmacF1&#10;ofpB6dp+jXv9K1/pYO29299168sDyGsMldPrcNKDymxQgq9t0fjIi/1d1ziD2ulaOcCnnJ1AHT4y&#10;2j9qS+VBda1XVySHj03bpvW5Om5sDHpd2xq/Hlrka299aQyLLQO3vMaucem1DcEuJKHzfVxzB//t&#10;O4aND5R/wtbTUbl08eZpm74SPIcXPDbdYcE9lw8d38ycdXSk6IFspCOMO3embATMlYvVww84G/TI&#10;mY128oQs51MOuQvPMrD8uynfcZb5KrKUD9W5S06tSX3uhCUdH7J4sJ3Ovia1d1sT2/DMawWEkJVi&#10;X+c8X+nMBsofNjF5Ze5d65X1iGn4Z+EnN7Fp3NlF/hzygq377e+0e+YrNPkL67GZJnZpMxst8tde&#10;KC+G8wQmMQAOPL/1w6Ih8Zmj7Rc7HwyXw2Fy7GtcIFnbH8g/OHlli/ukZtctdcMbiqXfdpq+MP2B&#10;rr0mRpyGLuVi0ZhMXIY+FUemMnOKTbdXr3/8ox/vj1T/7Odvfpk1zCt3DgYivK9TrC+EP+RJI5OF&#10;8zQuNs/TqODYf4C+7ROJ0di4sDHZ9py6YxuYjW9QU8xBJDF5/zzRYIv2t9mmy5OOeeJwZE8/O7aR&#10;IT/f2JaDnYMa2/2YaA8738rmvp9j0pbs6VieGB45EsDEh51kR675uGhOaR4/O8gk3zzoQNWnR+Y1&#10;5eShW1Wnz555vF+FPrZE3375xPo3vp4nNeLEn37ZQDdyjes84TU+oTie8d35puiw4QmNJzZ7o0If&#10;2PFyDBzdkyaWMWJiMaBY35gNXcZUktrg8ezYP3Nr+sTo3flcef0D7RfDF6Cv+b8LStNDASQHSMe/&#10;d8g2bODybP1Nk9KlkScTzZnfdlwsNPvgS1oEoyvwKG9saEjy1AmX9i2YIv89Zf59gO72p3yv5aD9&#10;6obyoBO/zne7trw9bkHzd7n01gPWlW3Xm3b6yFt27LiojMVL34nFyA8aE25UPvvS1gkpmU/5O08r&#10;p3psIFf6DhxgSNChJdrO38qdsaBOibx18tiAv3sHur/2SU1/fPM21ERiMjBYEcqr7yark4OyKjLR&#10;ONBQ1EONvAPN97///TnUqO9GG4wTQbIsDu7UmIDIxI+nskxc+PuEpoMXfyeu2qRcGaythep8hWnM&#10;6JXW70Lpyb1BuVixu/YUa0fzEM1MsLFLeW27eUHtaP7e0HZCAdUB0HWwtJ3QVa8UjXJIFpS/Zdbe&#10;V8ALC73GV+x1ddYn1zfe/EU2QPBKe0P9q73lv/P46G1sxVwb9VBz94vb3/KX99UGdY1V9bRe2Wsc&#10;2y9h9dDPjvZX5bBALhlto3el1VH9tQEvuMuh8sYN3nGu/o6X2gsbp9rumv237U2p/qYvCfhWbJ/P&#10;Q7CJ7uck3j5XrB2NK3hLZq6fcc3CnSlwfuU/4fryC/GPHlQn3bitLjzkbkT4+jInZML2ClXviK4M&#10;m4MuME+7Rj+fUoZ2NxThGZqn/LusG1Ros2fjYREf2qNTTAHNdO1awA8Y3siYV1mSTlsF5wc26Qqd&#10;185I+I3PL6VMfs1ZuWDlfXWMrp2oO152PBRt8ufENDE3nsUt89YcVvmqbbHHnvwpV8838veuvxjI&#10;8yNyQuvJjZtWv/j0F29++Qt33c2FfIoscsK/T+v0QTo3Vg5SNp7az+dDZoOddOPIi42Z3weRPvrX&#10;8VFI+IHWD4lCenvHEUxfPfxd8JdnjBtR257bv8TJvNLfoPrJTxxofjYHmt+k3FMdML8/I/Yn/hZu&#10;Osd2uhPnfiBWD7HBmxhGx9BHf9sPKtu2e46Pzgul37ikjdCk3ua3H57Xr9DNQSt1HY9k7EZ2/SaD&#10;j8b8Z7/0Ctg+MfFtZ9pg+go/0i63LbfdDz+TXxq+re3jR/7Utd+NzWxLG9Sv7i2++8l3Z0/w3e/t&#10;z0goe35F+nNOxA/Ie8xl+tI8Ydz2XLpt87Ehf1KvK/Z3gJ5yn/aySV/Wlre/U57rtT11YumwoS/h&#10;i4gZ3yNNZ0xGv5/YbB9mCRxg44wLtGvbN4zHKV/6KHrzzWyKt91OvG0C0ed6bJQGV+QzNgNXFoyu&#10;QH3Yg8nxh67j4+JzbsQ3bTfcxKYOPbrUV+erHRPHpJM/6cLqvOHmrZ17WDw2Db/SpniWLxxzPXz7&#10;78Ct8+sBjViOv0nn+vBJGxP5tS99/ih5F532WjTmMh4zVw7Z07AH38JWKHu7fGtu2QvaY8cdLJSu&#10;MXP9iOcRW/kz9o2XOKJs+8JzjGnvGdccHfPCN3RL24Nm9dw+gNHZIKWu10pQzFMa8h3sjw9kNXZ0&#10;Oxt4UvPHf/zHj3PF7CI8qZHWOcZ6UmMiYABmCwno5vo2DBKm3OGjG04TQg8jnRzG8AD+ypjgRSdo&#10;GRkMdiCSkl1nNAhoUJvCyr/LpXTD0tDzroZVVj21RQpfacmF3eAVqqN4X6MTS3lQ2cWCPFvErwfB&#10;LjrsALePBXl84gfo6sIPGgeyOmk3nre82ls7QW1UJiWn8ZLC27ZX/tfr6lPGDtgydssXlXVxQl89&#10;oHZIYelvWeV9lUtWfamc+lgZQBn7tAMUu7YFbAxu3lckiw3Glo2BjR178Nzxk1a2uupv/ga6bryh&#10;PhZe7VTX2DQu7JQvArT1SZn01rdytV/GTRapb3/baynvm1YffgO6xe3G2lK/wf1FARYSfE+7My6z&#10;7PvtFPV7d90Cmtg1bvdCaWINjv3k/o6vOZS525y8H8vcTTrN+hReeqTK+LdyLJqAXp+dcancxN+4&#10;qEtR7Igt4nHuwk1bBk3ea/fSJooaceTumhB7ZcQ3f+MDf3CGbDaQ+HLBLz5/mUqflUD/3BhoH3Hv&#10;taLVzY6xherEr/Ieh4fjx/54JX8hum33be+3x3soRj+hitRNfxj/d0x6PevTn//szY9/9KPHE40f&#10;/finb372U18LvB/+7regORw5+BsrxonUK10///kv3vwovD/42x8M/uhHP5wn+zbYDo3zWpvDY/R/&#10;4PWz5CewJ8z84N8c0PTxpJ4YCVHvmu7c+PYT0XnKECHaZv3f8cnWOYBFvzv/nmp1Uzyv0+nnkdPX&#10;8WahXkMSWzEWXHLTl7R1+p0nJ/M5HX1e3z9xns1UUP4tTHznAHnaRHtPe9KRtGNo/AnN3EVVXl9S&#10;rm4P3bsZrU5++4FLh7Z+EZDPz/7itMlnn/0ybZq6n/105rTPc/gB9Bnf5D76X4BMZRvbHe/b97Zv&#10;oWWPPcPHWfes/f2WyKKbmh/73anT1pUBGpOZDxJLgSUTvvV0Jdi29uRqbJoN5s41E/sTg/KD5ucJ&#10;w5FV2tbBlb/y3HjY+eTwRubE98xTc3BJW83TmNAZL6ONT8E9wBjPkA3rX/4b2V851Bi0ETCxSNmK&#10;2tg2D8ae9AV/QF9+G1be5CovWMBPr7jNOHDDY+aO044znnadHF3BW3fjG4vWvuRb5pqsQzz0r9DY&#10;i2UPGkBKhvTOj8wTSzqfY+kZl/L0ujGZ9owu47E0xVsXXEje/7lefQulWb3r78yl+qsy/EF6zcft&#10;Gzv/PKFyanPldEwZ+9ak37phZI4Ju7ZuzKT04S8OJOn1vXbXVilY+84aFlpm73g7sRuF2z/wra3L&#10;t5rC4//4N31mnvweXWpUohUDh5pAfZ44BckyFzjU/NN/+k9nvhk7Ef/H//gf50kNYKi7Mvv985/O&#10;hqdPUAQJE1p0rrtZBBwgWDrC44yBXacYUWxAbqyxaMmxmTepdVNPzh1YMtoARUAW6HVtkbbsllP9&#10;QHkPEK0HjQ+49eGTqod4moKWw17Xj7vBi/igOjawpYfC0oLpsAdrQ7HxFx9tB+ULtaH6wc0PX+G2&#10;sTZUTm1uOSCjMb3LX6G6akf7lJTNRWV9QlC5t/xbv/IbK+8uo7d8N1bGrRst+7RBD/X3gn3Hy3Vl&#10;KMd/+8QHY+m+aUDWLbNt8yr7BuWw/pB9x+zVV8g/siu3tkHXhfID9sDGBjZWtXNpts/NfPRe9H5p&#10;U/rLN7+yGU3/q46bv5jCmczl6RWXtrOy7afiYfyae7Qx33dinE1dbIHoY2Vkrj97IEHvQMPXyH4c&#10;anI9vppQI6+yf/eMj7pEe+0ePScO84UItKMT96CnPjkgLW1iE9qxZ+jXP2FubOmYsE93yX8u0Foc&#10;piKXh195qM9fwAJlU5W4fxmaee0radu38aFrMPIsbvJjz9C8PQ+D9gMJTat757K2nxi8P9/8pu0Q&#10;bh+LZ7luzBexi40vjJhXtH72k2yM+4rxL9/85tcOBM9DIRliPk8GPtvPVDjU+IwFnh/84Adv/q//&#10;62+C/+XN3/zN3+T6h7NWOQx9M5srd+0dsC3u22/NK/Ek5jmk/f8o+7Om3ZLkTuh9c9hzTpVVJVVJ&#10;QmrRSAzdHGEGZlxgBhgY3dzwEfqCK274BAi6PyvWWNOmoSozK+fMnXn+P/f1f57Yr1LSOf5u37FW&#10;hIdP4TGt6dH+ePsksU2W2PTL8tMn52MG+w7J6s/3azfT2GbjsBv48BZvIZiNSGJ0FuIvXj68/2o/&#10;MWxR7kt32qmbRzgvgEdfmIaZjZA7NBbosxC89anFLngaC45PUF/e0OSPuruhTVno6dZ+OrwYdYE6&#10;5MpXV5FSsa5FbVKMVXz/2afBbEq/+CLtwXd+BDN+cwfni7RVx7PhWXlXPG6sb/zA9tXR+ahjDORH&#10;6DeDXr7ybt/9R7yhuqDxawHHaHwqdzZuN8B/Zajbzd9suPGjA6v9Gzz8OTF851U7fsoWac8t9Efn&#10;p3TBJ/yUxc9jJz35HY/wnbs4aOYsoPkiA8hxh2b0EifhMTIhWy6fKKfXxNil380OcoLg1F1Z8yDY&#10;snte6Wqn88f5/VLdjCMpk9/20gdJLv9wvdWf8/QBsGPmziMjO7xGl0tmEUirC0Rfu29yLhmLb/JQ&#10;d3H5te7GwOYBeejm4gI/HzLByeuWf/EoDeg5vMu+4pFf6Ze/afboctqy1lx63Vne+N95bvuo0AuD&#10;s9E8xoKbvNC1/gmVVtm1Zfibz6InEmV0bHvTXTtN3eGRPHF69TU8Zg466fOHtHxMJasbf6Q057wy&#10;d7B/Ql/xZpz9sz/7s4df//rX09/Gpwr/8i//8o1NjQHey/pwX9TrLed9Qa+bHOfSDmYUOgcfAhiP&#10;Zyet4jj8yhvnXeAYL/Ut9NypkE5AhX8bBHBE6aWweUD+iQXHJ4/qIc+ASN4MjEed8j95A3XK78Tq&#10;qazlTfGufx7XVa/+q83NR0vftoGU3vJOQAfQ7IJgN6Sn7viBx74qNB+c+hWUt86JBeXV68z/+6D0&#10;Yqnt0RiB8mHthepUj+pXWeUHy++sd9b5qXqVqx5A87ht1FF+6qU+KL/qri1K1xRP/cWmvXc48W18&#10;4PGY32M98SlPMhoXzisHAnVb/6xbf0DHRfbSqf2hsYiu/mg9/PZxIF+6cgXXD/N9+vC7L7xbsOPE&#10;PV4vm64FwwxgQTLpjI7fqgNf7OI0ND/sxkM6dTPQ7qJvdVkI/xERu8jIUdt0NzJJbWrcpckCevwQ&#10;nTyONOvM4N612PaHoJsa+syC/lqAD48r7WLyvihe+XM85/c+pGB1XpobXCdj363eEOd4Ci49TBqJ&#10;kxynxWbCWT+9GR/sdjVsfX8fK2zoTH7y0K+Ie3uMInNOfk/pdOkRmI8jBMfhyicXzSRpp8RmNpGz&#10;+M3C94svP58fcbSpEAfefdpPMvPBMphNTeLAwrnzi3bzyNPeKdivX/lCFtso486ITcTLl/3Np43P&#10;0UMsBE2q6G2kvv6qX9ncOw6/+93ns3CnpzYcX4bH6rW+0Rbtnz5sMHFwnXtZ/Xn6MB1evfDe6P1x&#10;YZPz3Mnhaxuab8Xf+p2//CbN8AjOey1JK4cNs+G4+srG8/YV9aft2p+Gmza59+f2n+E5x3jFKePq&#10;bett74uDdP8Ln10PTFvELzaBfeRM/YmDrTjpyrnPWYAus0gTe/GrfqUN4D6is761mKVjbb/pnBSv&#10;0cO4kLRjxJxnzBEvlQ/Jd372gcb46t12paB40/cvX6JBpvzCO+y4WL8DPuidrW4ubJboPl85nLyd&#10;Y5Q9GUz56Lp9O/9PGbpeuZ423X+7aQ2NLxHuwj+pDsgOx2lTj8aiPu2gO7m1F2iLdcOb9qFvnc27&#10;2+18FrQnn4MW3tt0nHezF/JR+cP67+QFuuGTP7TJ60L5lAVap+D83s743+3RPhbXswnM8YnhmMoX&#10;k4Bz/eGEsQWm/ozFV371ufGqbsrmaGmaPqa/+2f7Yx+DbfudNrbuqSsoTflKeW4erY4/YP1QuaUD&#10;p4zCyWv+HtXFX71bO4bF8LvUW56pdxuDtw1TcJO3vHMsL201G5rQTR+22U972bx383/+jo0463jg&#10;EVSbGu/UGG/JmhnQnRrCW8FC2BUxV8I8J9zfnrG5cVUMdrFsgGEYZtORM9hDx4BgtH3cxqKrjq5j&#10;mlZZvBhXPh2o6iAOaR0wDv0JqAMBvu10eEDgXBle+JNFJqycx/ynQYLl0/LmF0/5oLzOOsBxZRed&#10;y6/eTfmcH03E9X15nIAeTa90Ogdk15fqnDo6hnjCnv9jgM9j+eUBHped0DJy2KcOXYvyis0rX3XU&#10;rz2nXyu//KS17afqtc5PyW0dcOorX3xrh3OiLY/yKQ36Aj7a2RXJbmoexzr6s05BXfJh5eB/XmQg&#10;sz57LLd1i/KK5akOHdoHHSurTpVb+ybWvnAB5LOMD67E/zbjRvCzLEI/+930//Z9wOcnkj1X+75d&#10;3dHJb18kP7WiQ/R8iI98orf95KqffwPSuTKXyRTsla/oe2FtYE8Kk8K0/+tszqLe4NjIf28u4sjb&#10;zYSNXOwPzWxmZhK9x/ssVmbRV/tMXNfgfgO29Mh/o3gOxNrWzUi+ODmKw88AHz3oIl2+6Je27ToL&#10;aDE8dtjYxM6lHH03Pja+wfrw3ofGLxZXexa86lfHiYf1p7yYObZ2ETeLmVDO3ZHvsrHx+zS+knfF&#10;QDejPtG97FDDK8lMh4f2N2GNveHrs88eO/jZz3728POf/+LhFz//+aQfffRx8j/Yya02BEeXTIxS&#10;QL5Nlfde3GHwKJUxUr8RMz5m8Hw2Je6Qp974JZiyvVOTMfrsq0lHx6C68xhT8qcOHeIfvt6NZVK/&#10;0ZNzsecq5HztzN2J6O3HYmvn8L6Oi3wGzr4I13d3IFvd0fXS88aHViGfxUj+at9W3Lr3+tfdFrYn&#10;tZl7YePmTtQrT1Fcn39/sb+3hT8mYoefOwZBFz30bWPUbCbjc2MCmhFN7h7MOZDHttaTunt0XrzZ&#10;uL6PYwV+QVMkB6/6rnppC5vM24c7AuVV+c1vXamyaZOr/evnueOWuNnH+pKXFI2F2WxmlIVurj7P&#10;nxjVDsb8yAp/sUGf3eCQx6vbViHNSfSIzbMtTgbt/r5YAM2fq+XnOHXZB8568pve4mba9u/SOa8v&#10;W7axEzuDhVMOfSofSFvHcW15DKUvr/IoT2lpgOPZCF66kMGO1hvnHzgXDY76hdY5oXn1CyC/uoGz&#10;juMT1Tv50p8Pa0dxae68pCRUTnmxbcqSf4vtq00qq/KKPwWPyxyf9arX3d+hGeddFQJDe21qyqv1&#10;4JWR2N54FNfz2K12mk2MfpSx/l2P8T6dPP2FTP246x3rJh8K6Ds1ZM0I6ZPOhANOMMD/7d/+7WAX&#10;0NBA0kGoijFWh57bxREgpZhygi2q3fHxmzeeoTYwgQ4CgEy0yvAuT+WPGwKcjQ+U0/8MWPLR4Fcn&#10;VO8x/KIHNycHKkde86tD65Sm8tq44KzXY+XFs+zUv/zLj64G4tP3/GNxyKfO0alTP9Gp0HZEjw9A&#10;W79KawuozdWpeoLaC079wSnzrINPeZ00fx+U/uTfvDMfr/qptp+p8rPuWa+oLvpzwQ5ap3EjZho3&#10;8s789oUeayO+Pjfv50RK7ikT6oR92VW+crq1LSuvNoCWSYEyiK7yirW/9OyElVFe8ITKo0+xvj39&#10;U5ls7ULlyy+zsfndbmw2/V02O1/Mr8hb0OGB3/jdotYiOn9kjr8Pn5E5v10S31gUpBVT34Bn4XeP&#10;ebR0ssBOK87ENIsEk/212Vi8YmHK6oMc2yhkQZEeEuP59b4wm80Q3hYCWUiU9/piZdZ73Fg0AO/V&#10;TfyvzEDcF6BH9HIY2BIkt6NgSksw4CRywzdMJ+1m7oeQz1U+PGPjLIKCc1X7aic20OHms+EfvPIe&#10;40gcFfg2bX7e0YmkLaHT9vHbnSMTGR7vVNb2Kzz4E5igxP6Tp89yFlk/8tHWt2ieT/RaOL/yUZh9&#10;r9KHZvoVzV/84hfzuIFfkXaFzvPUP8/GRpk5aPvz9nFf5pqF+WygtKl+5a7ixq3NzYyPUfTZs73b&#10;8957+xL68xe7wQB9dILv2NV+BNpq9b07MvNSevz+g1hODA6Ncn4MCgRx7yrkvHcTf/Qz1+VXWd1o&#10;Ot7zpbjH/X2sU1Y86eG0V6rOQiL1ZvEMWuc69ijctGPao/VtPvny5csXt5f1P/jg/dvj4e5SoaEH&#10;8Dig/sy3HSOMkcbGuTD6+V4Y9Z4UG+gO/E+P0efSH05ZaKoPqumHwT7iUjo6kIm/ubLo3Dj01dc7&#10;p0LjFh387lB9CSqn+Mb5yOUfYyPZ98Xy9ong/pu+sONc6iRnPsmc8/HvxW8ePUzeLNwyDslX94fv&#10;+yjubojnAoM2TuncdUx/+i76OkZfv42sS9/GSH0MayONVqvNh4WbrQeCGU8v+hPwHB1zjJY/dt6g&#10;B7XflFGatpnUOQTD79LzrAPKx/nZLo5PBJVTWScPIK9lHddPmtL1+MQTei6dueIofkw7DXVllRdb&#10;G3897zGoXqdu9Y+82uhYWdv8pLmNI3P8Jp5wOz/0HLrJuGSbE2Jn9RvI/Oh0aPVL+jzy+RsolswL&#10;SbWWvqFONzBPjDk5dnezv82kXu3SN4w9/+F/+B8+/OpXv5q9x/iBsH7SGahgAHJnxgLtVAKNxYgF&#10;2FxZujYyGJsEerX55GMwsTmyqXHHxwSLRt3SdmFoICJHPjwbqciYNphz5Q3Mk7505ME27gkn7/KT&#10;djB2XpvhTDipUyy0Dhknv1NXx0XlLXMMyo+uZHfQ7cArT9pj9doOFgh0o2t1U44OksU3XVB3AX36&#10;7NQLyFP2mGfLqzdw/BjLD6j7D0HrALSV2XzYfDrR/TGeuqInvzqwF9be8pBX34GznrbRFtq1aeNC&#10;rO4i/r7ZFOezgL8mT/nq0Qd/crrprz7tP7PAO+K9uqhPDyC/ehdra7Fx1nPAJ2jPGMan8h4DnlC9&#10;+rsI6gNYn9x8k4Wix8++/VbM8kHSIF9YFJvg1g/uTD2fK5YmEgMnvevntfl618g4kZRO+9Uvbcz2&#10;trX+xU+tp8+ye9QNX32sfX9t8yUui5G9GsS26JE0ucPbV9ZsckI6dcen49eLz5W/5xa6myeFOzle&#10;5/NHK7EV1C5TF6M71O8nIBk5c7TnmNZ2f/Jea/voN1esyXDMn/FH24pvgXakn4XVvBuShSo/i4v2&#10;n9V/J3l8vHNiE1Bfrj7FtXf8OQu8tSPVJ0Vyqxc90e5v1egHHhdIbEYP78LYyNxfDN+Xwz/6aF8O&#10;l+fOQMvdpYGO9aHtE2J6Jz6y9wci3x2ftD9P3Hr00OYitlV/cfnee/sDkn53ZeIz9jCgcSmdWLj4&#10;A75wPvw9fmmT9M3XD98nnUej0iYWESZpd0b2xdfK9dhc/K9vRncLW2E7MQJu4bDyipMTGn5lx/nI&#10;0ejmb9pwcWnv44PF8tyZqC3hdxMV+tnkRxegDv4I+IOfzPfayt2sjmXuQPBF9VCvsaf/Q+Ni0dip&#10;DJ16Y9ZlWxisHvGPeN22fXMMO9ON6e3w5ONr7WI8to45nzSp/I7fUncQte3YGcCrMos2Jrsxjm/G&#10;P8HEmrT9cWIgY5FHDfHT/tMm4bn8930tZoqJuaCTFF9j3PjRWMQW/Sb6TD1tNV+ACvINjyXR77+b&#10;xz+vNsTLeDY6rS/5Y9tw55HRZ3hMk96g+eqtbmIHn3vZ9KPpy1f9oTnkNJ7U569buyzN1Mvh9Ad6&#10;XuVbes9DV72n5FEsF6dsZN3nqR6DpViawdFlofVLX5pRMHDKGYw+je38G7jXufOT1p7r4AaloZhj&#10;/E5kb2U8Pifn1BUoA7PBDo4vU9bxbuqTSZXRdX2/x3fdJ93Dpd3/Fi6VC6tbMKljmP/eoBs9zQXp&#10;Nx1H0NWeGya+Owa1P0w7po5NzLw7Jk8cDpflM/Qpx8P4/+d//udzp8Y8MPUR9kMBFQx1dpUMYh24&#10;DGYmGDgvQl4bmRnkkqLBVD2dEQ+DiwEFOqcMnrCKdfBzbJCy2IN4Afk1hm47QNwXeyeiQX+ivA6A&#10;oPnl00VZF6hS+qinTvWtPpVRfWZB1wH6yivNP4Tois7pg0/1gPLwqlxQH9b3fEVP+XAG4eiKHsrT&#10;NrWj5bBtQA50DFpWlH9fcC5UnxPQnfna5B+Dk6byTlDe/E4yxepZHmRXh9rSzQNadNKzXfHBQ52z&#10;TfijsdHjto9U+5gYTZK9Q9PJmmyyyDk3/e1Lle24dpw2gNpx6nzaDZQX0RUBm9ChJ+esX3+SUTzr&#10;wNIA/ujChI3QOb8oWx7iPnwy0caTOb4PyvhYyLoK7oo7n3h/QL7yxl95sYG+9EZjweFqqs//vv5u&#10;7a3e216Vw/4zDuiDfsyYOwgWvuPDWYQndsbO2DsbGb7Zwbi8Cq7Ahevwy1lwmaIJZf5zfm8Pkwsf&#10;rC5ia3W8wcV72qt4nU/966/wIxI6BdVVRiNXzCyY9jGzK3aD/NUY9f6J9sHbRq53RPQNPtbejRvg&#10;eP2eucC7FBPTaZvRX6wNUXQRM7txP2Ny3EHD6Db1rjhAz+8W8uLh+bN9D+aVq//vdyOzdwHcpbEB&#10;1k/6IQrtQjdIN3davLjuBxp3vNRvrzgMWFh6p8vdQotavtCPqWgh0EfNXga91L+yslDOxlcbi0lx&#10;Djv+zSOMY1dsMsEnz/FsauInj1DKGz/lb/oS32jTmci3r0472FhCdqkRGpN9NzYTBzccl8/xtPFs&#10;aBbJr4/9FZrf/kWv2QhdxwX1ZqFynesTbJwLFaGdkrSzCwAzhnisSsxMmxh/dwxu3IDK7RgqhqSj&#10;R8r4ZhYzF49C7V1eeN7HpMbZeYyusrSTNjYeQ20OHbtL8+3ZjuM3scKvZC3f2/icTXffcdpF2pZ3&#10;ka3Bxl/5r/LP+WHkJM8m55tvE5tXXIxta/0s5FyZ3s3tbmr2E9D8sQJCNecb+7vAo7O+/0P0GB1k&#10;SsaObYuhiV6QTFDfAjTab2y5YOofPAD6sS/jS+tP3QtPGjA8Up+v2q43may+2vSUQX/0ELwh5/L3&#10;+mRt0nbK8aisN+JB/cPu4QPn7K5jccvJvcsugi7iAbobvwtP+IfKyqPQ9ikqr33t16A2Qsfobj6I&#10;jNoBbvUT2yEYn990ueFdT3BLLw+Nnm+qOnnVr8d8nIMbLT6j67SFWF5+6lSvHp/t003NXFzUD/HI&#10;OVSGf+nJ0CfJ+fjjjx/+s//sP5u79uaysQnDdMIfEBCkM5oc3Fnx2JiO2kFCJ+3C6ObQ1HPeBVr5&#10;qIePqyUeO/NuDj7KLWhsitBTAi1+eFv8za3/KIhWGawxEP9xRMqdnzCOvnAclxTQES2d4E7Sd0fD&#10;DkSAfDruJPvR6CSg0KGB1buD2KkjOHUp1jeVLa8+rD2lgy0rPyCPvy2Su1CWB9RHj7aLbbrRnX/b&#10;fkXAFjbUz6c+QJ4yfqPT2blq72nzed70H4PaBtQhh2/rY+XV7eRZWbBlpVUPaDs+4ofTTjbyB+AD&#10;8dkJEF3xsQ5AWh2h45bzjfghV+yIIQt5OpTu5NF6RcCO8gVsw7ftgo5ejcXSStmpzHnbvf1TfXkA&#10;betXztmugBxl/KD9+UhckSG/vl+/i9n0i9dZOH7vdyxsfO4fEtGfPCbUR4XoVFsgfepr9PQtzbwD&#10;8VUWJN9aDNkYXovxDICXN6O7K98WXLEv6tNnF7co6Mg+fox910S5OsP487uMRcEff9hH3XoXyKLE&#10;y+6+6AZcsX7yVB8xkYTp3HbHw1hlLOADMcY/V8yOT9e3P4X1Ib1zRPn8ezMekntfhCR/9E7KZ9qn&#10;7T6YBbavUu1V6k+nzMbAp3A/iO/3zsc++igmGjfSU6Y8fUIqd64qh48FmHcGLPTm0Rl+Dx9wq5+/&#10;addMrl2Ab3uYxPjiWfhlInpwAUb/xbtX/jNOZVIEFtfq2hSyjX/FlOOvvtq7pL6kBsQL1MbavRsq&#10;vrNR8ZjXbF6eb194eCsxMjTRzTJx2oyf+T56v85i/DYOZG5Qpi2Ct2f1r/5kM/JaX4qt9rf71Z71&#10;D/mvo/f8dk3SMJ+NjIWzx8/mc7H4pH3Hf4mreQH8iA3lMIdjk8eS+GDj9z6ujG7qXLzWd3c/zEYs&#10;x6WVGWvTTuOBm2zcbI7n94/CJ00U+o1lt5TQzlXb8MLfHQ+ffxYrHS+kHZ8qb5AMvondt7tV+vNl&#10;4/j1wI5doLbiue/p3MemUx7fVI+Ocfw5X5fD79qY+dHQiedLjrHbo4hi8E0fbvy5a7ky+P8+7sor&#10;iieOnf4RHJ3zR/7YeN0NnncEk8rb831075vEyNdfWYuJvfTrb68+FD42Rtrk+/jwdWL6tTFo/Lm2&#10;Tb+c+N95dOIi/6atA9rVMRo2O572DTrGBzav9rEdnO3jOERbHiyPkwbIfwwTR1ddC1YLYXOV+mTB&#10;6iIP4PNYl3Ndo1yZGNQOjqtPeSVj8vSR2ict7/P8zJca7/XpffRw7a+vgBTv0Rde9VvWY1CbBuYw&#10;9fI/mtpIFzLE5dkH2sfQnr7GUz1lrX/KH7svP7zhk6u88LiOPzmr81Xm/KCbGAuveeRXDEYfpfrC&#10;9hX63H2akxknbWb6AQ026Hc+EPA05y9dWIi/3V3uHVCAzrHHkP/n//l/fviLv/iLmctW10AcNJsa&#10;RALBIOBDATYi8rrYU8YR8N7I65Q61XGV5nh18esAx8kAD4GIXh5lKGXxZ1JSVh7qkQfWqZviASqv&#10;UJ2Ul6469+pNF/vyyJd2QCK7z3BXJ5sH9pVO3dLTT3rK/imgIzq+2AbegENf/5FN1/JpMJ82TsMF&#10;S1P7INouBOnYBWj9IL91pac9dKqMllduY0MeGR1E8JQHWrcgv2X/GFRO6zhuuzRmgDLn9V35tx44&#10;6wKTFH3Z0HYD9O9AgVa79BEyx2g7OFS/IlCn5W2H8iRTzHQD3/gpVNfaUnsAXhBUXtujZehrD3Su&#10;XMq+02/ksr+ovvK2OTxpYeWRrbx9WH+G8krfWFDn4a3Eyfc2NV88vLbAn8fR9reFxKXNjMeGLKjV&#10;I6O+oBO+UrC8d6IyuX/xhSutKfvRJu3+/p76JmhX3ff9m4xB+TOQ4mWhigcx6LrQmP6QAXU3JekL&#10;39vUpO4PjWn5iaPoxI7vX6+f927P4v4gJ/7aw3jAT8YDm6C0Sdi76uQrX3M7/uqDsP2RDiNv3TCp&#10;wV4ata//aLMk9RebIBvFIWyb8vnnn//u9m6ktiNPLLq6BW1snGuHxoPYKV/gfH5o8WpDsufuxvMX&#10;c6fHBNS4h6AbF1D9isuD/anzThaPT1/FfuPbxrZ22XdgEhupP3ecrkWkx+B2c2suWT8bxz/5xBfR&#10;Pp+26fhHT+3Pa/J2HPfo2r4P8uo9dwpdSaRj9Lo2NBsz6Q/uMmYTO20av8zm3MY2MsamLlov26Uz&#10;QbNPfhjvexJB7Zt8G02Ppdn4OB+aayL3uAX4MXrPXZosnt6aTfPOp3hOzARtCNav9zFDCun3OD52&#10;UbFjDB2njmoha9zJs2CeR4gskNMOYtWPpWrNXqmmXyptnaDjyc+fuu2/2ssmR5uJK3lg4n1sEPfr&#10;v+YVRr8BfYsIV2a1q4t32zflo2PTyLriH8rDT/n2SYshsUf+XvQTE/t44oVpB7rAjpON58pgW2X1&#10;/MSzbDc1l70Zc/CY89qcts+onhy2aFfyIzcbLL7x+fHX39N/ffmtzds3+PNnzm2244MMVw/fRta3&#10;E+vGmsTbtVmbK9wXjM/5LX/T9KPHrjtWF3/TnBOXdJpxM3l0135sBPXR1L38PButoOPlvf1Cf2Zj&#10;21SZI7xHbvJnXIiMc1MjDzqu7qD0c6dRO1+6dB5X3raQDo/U67iLT3nC2qYenDuZyXNcuMkMqjN9&#10;mm2Riy+Ltv7SnzqXL1i75/9JR5cpWTp9rHn0or+UL41pbHSMzoUW/QpTebe7iKmvXvucOQjN8A+v&#10;4R+k39QL/pSuhTmPQpMNc1wd5/jHPZ4LJZEldsWfjY0fn1VvY+M+r9/k0Cf1jWnz3oyxkE6JYefP&#10;0uffyzz/LMevJ/53LFFXm7PHpuZf/It/8fBf/Bf/xawpxi5C+k4NYoI5xWRhQVwHdZHnHKKtc+qQ&#10;BojyHksFwNkoUF47hnPHJtgudqrPGZx4AfLAmQ9PnfDcgWvReXWqDY5b5wQ6eBmVPvTDD1RGefDH&#10;fRC7B0x1qB7nceuDlklhfUJf/rIQtnDroryIFg/ts1cp9x2O6lB5ZNW+yoIFPOguVRfWrnMBC/GX&#10;XxnV9+Rb28Hj9B+D6vpTUHlkSOvD1jnrtexsYyk72VBkC9ryBWwrvbLaU7ltn2JjA7a9LJ7ED3Su&#10;LfHA+7Gvi9XTceVVJpQHqg+gH/rWA61XHq3/+Fi5eo1bvCA4ZYDmqwcqCy+2sXHt3b7rdyWePrO5&#10;eDfH9y+78c8tpi+/PNaN3Ghy02fOI56u2kxMzlXL71fnfeY8Pg1aROC19kXv/G27WxAHQ+NztLUZ&#10;3GWLY5ujYIZEj5/tYzbGJenGuQF7NkVTlpS88dc97sgSW+S5c8OT7DD5WTzN5Or80nX1feTz/KXW&#10;noCUyalf6D/ttqW3PPY2lqT6rTs1fuXe74t4IRode2424Z36HjFqfBbxcBUcjp8t9lOfzvyy7+Po&#10;C/rF+ov2kDk1qXpDYGHpqvT60d2a3ZgOTpkUl9gUmetT7e8u4T5WtBenPNrsSQC/5P/JjIVsXrq9&#10;o8gGdhpDxacx3eNuFsgm3/2SnPFFO4jx1ZMuGx/aqP0mNkU/ZTYJ9RffuIo4m6hM7hZr/DufI+Vr&#10;da729H847R87MXX10lX4sTUxil/imR5th31kbGnm8bfrDsnwxOOC09cQzRsYfnC+rJVy9gILEotS&#10;/Sg1t/GwHdaOLxmTdxUk3cOksZGfOzbq396T0udtgF8aJzxmeI2N7wVdLOwFQ+3jbonFGXvowRcz&#10;/1xrj+LG4vpgdI0d6mgjfl+Ze1Fp39/br7X1nSkxQK5HYXfN8TK6Grd2rSCuTzvaV/DfOFj7pYvN&#10;W/+D0opx8RD3jOv2+Iq1y/3hMH+zmHNl+rp79+ypCwfGzujFN/jxMx1s7jIGRcDDvG4z8WL+KL/V&#10;RZs3FsBsVCx0A6P7UAZSvBRb3/8bHwunXXxRn4DyLw2+d1/tvKHs5q/JWTowcZny1rnlBVNxxvk5&#10;Dvm0+LS74+VBj/ImpzaD6ru6bHnze17dQM+bd/KEwy+2S4spvuoMi4HH/EDz6oE9XxkDoXM8usEt&#10;jf7GkV1vKKfHjsVZR+ZcXpGs7Rvrg45Xy/5uE5COrCOv8AbdaDKiVsc53vIZr0fXy5cpG78YT5PK&#10;q+/AxsNwmD+xPGOl9ZR2VDd8ZwzN8dzBxmfm+p3baodz64s//dM/ffi93/u96a9kT1T6+lkNIByx&#10;CcGA0nODSQdYMIPWNXAYRDBDi6aCq4QyihcEmToGN/WVwVkURckGaZ1RvvLQqQssdCpLWeV0QHoc&#10;zBCcdOyAeDZ1l8aLRwY8oB4dWl9KbgdZUBtO+Y/PT3nsrr07+L75EvlZn/4n8qsJvL8l5O5C24Vt&#10;9V/1lLZubUDnmF2Oi87ZNJPJhd3QKmvdx3bW17CyQGX//wOnno7L+3FctLwI5LN5FgdBfjnTtlnj&#10;qTZURsE5rJ3aRPuID2nbquVtw7MtleFJNh+Sz676vboqlzqnU31Ye0Hrte7jFB15bYse1z7YPPzV&#10;A6WVyn+M8qvHKbPy2Ln27t1VC8VnT7OIfPH84b33LSCyaHm+v/7dLzztYqfvcsT3lf9IBqjctqfH&#10;TV570dkg52plFrtffeM9CVetTIwbCxZpFofb5sFshhzztauCu0Gpf/S3tNfbT8ODHha7/HL3o4Wv&#10;sdhguz6Jf9ylSchEXOrRycYp8RX8fq7q99EHmwC+salZ//vc5fg4DNBAwNbaPjC8xbX8+3gIT1BH&#10;DBXZqe9a7Fv0Gy/YT2ZjuO0+9cOvMTjnw+/NPjO+iw7qWABqx/kM8fgv9sW2OD4T0F4dHYvYE57Q&#10;cay1bZyrwb06bYG2Nl84t6mQ06k6pO1yTIfR55u0bfLmByAzD4gLtr3IInAWz1nAuiv48cc+++yR&#10;x4+vx4jfG/t7ZZ4PxCFtybG54+u9oq/f77yw/Ud/t/COnTGu+u0dpGz8vjUG++2dY0OT47Qu4vjg&#10;7ouJcZuU6C12v4lNfXTrO/nhPXTTDle7zmbmzXFvYih4Al8O/yudY/XoOxsC41DmhQeLInGFLrwj&#10;g03pcWPf8IeJVZsNG1dXT6fPsI//0nb7ZaLE0dV02na+WsS3fBh69eYrb/wYnPE08YPnXO2+4p+u&#10;fNDHCudlf3fP5w46vP9e3lysuPq0elhs34yu1yKQrmTN423BvUt7tb2NePRUF5/2GynYixpbf2wO&#10;qgvIskBb/3fueLNN0Ep3jNhxgLwZbx5tnGYcTey2P9F37iRFx9lwh7t2giPb2BMbfgjvtF5K0y8j&#10;6Gl0nkdwkyaEp81TadrG8bbzlQdCE6667Z1uImBlFdo+4zd42YaGvx7Tnn4484rNA3e7to720A7T&#10;rvhH58pI7aRbR/XKgOVXcN54cAyrJ/vwAi0D1WX5y9s6+rm0/KbNr3ahL6SjFB0/zl2SRzBlgZvM&#10;K8WnMkfGZc95sUCq+v2x06WHaz9fH30ev5kP007V65B920A88t2t/MJCjx+X7yY7c+7ETMrJnOC7&#10;t5VU1sgyVqQMu7mzmD4hXueRzBChma8ASjNXzDio/SdIV774w9ca+p/+03/6d79+1k0NonZsmxoL&#10;Mc5x3sEDYNhNAGe3rnKDTXmoC5QDNI7VoQB0zAg8LY7wBG2U6tRzdGjwIUNeG10+dI4nVK4ubMc4&#10;j9GqU3vwt9HwiAIZM9EdA6c6J0/H5Jzyi/Lwg+RIS1f7IdmlPXWHp+/IA9Id+PexQOiKbBcubAPq&#10;44eH+qD6w/qgdABvtiqrzZV72nC2v/on9LwyHwN9TgTV6XEZXrDn4NTpLFe/ZfCU3+Mz/7Sj9gP8&#10;2g6nzWe7Qvmw+Wd565PFj/VlbQC1qVhZRefyT3ucA8cnyq9cx491f8wTSEsjhfVleZzn5DRmzron&#10;36mXQXRuI7/jcRHjQ8pm4o8eyfOIhV9/30dJoudcqTd4hf+1cCMj/83E4Ecy98pUziPfMT0szryA&#10;69Gg3UTQja82di2E51Glr41JdA9fA+OPdE+7Pcni/unLLLY8ivQyej9NOZ3ovpP26piYYK8BOLY+&#10;eSKNjbN4iH8S7vS0iakOqZoydMGh37o3HP4bc2PrNSFIyZujDdM5QHNbDPd8UD/Y9vCoCruX396N&#10;2zHidxnL9/lrsdAr1R1v6bO2ar9tc3LwMp6sTSuDzrNYD87C0YQkDpJaVIV4NzVRYX4FPalHrd6K&#10;39/O8TvJ8zjWfN1G3fCZag/0Nr+42BD62LQ+ucfD+MV/o0fi5vCpcdQG2m/V+M2aX/5yP/vsc88/&#10;y8bm1csXM9GyaRfEO6bXxi+/dGfaZ8fNCcZz44KNnziNfxIT+6U2j9wlri1oosc0FRvzxw+z2D/8&#10;Mm0c3b1nMy+NTxp/it/YNXd8pt12npkvs13+zr9J2T+0qX9v/5W5VzUvPU646s5f0tUTL/x9wjq+&#10;fsvjO8b11B8CvBNP8nP+bvKfxMdzJ04a22aTEjw/tapNp42hdo6Ojqe99aVLR/Fg9ewdpt38kJt4&#10;u1JKjq3xza1dEr8+/+y3hMSweJYHzwtFO+bcfT/vM2kPm4fk6bvjlMhojDvWFnsX+HgfJ/qh3Xjf&#10;ONNvbDhsSPQTMWLTMXd3ZuNhzFg7Nn6iy9Ng0vFZ6vbCzn1Dk7rual9l8sny+Ow7T6LjNbboE6/T&#10;NzwS6VHXiHp492l8H3zyxOOgb2cce+fhWeifWBTS3aaVHRkr49Dpl1dQzFjFZzdwOBiHSK+2GBgf&#10;xK7YNmME/aKABTEQXzYes2GX3uqEFl2Ol0r+jqM7zuwxfabepZ/jHeNtvmLzpNE/DFalpVEPb742&#10;VlsAk4lG7IG239ZT5aqX49Ejdla/gZSNLmjkT8XVZ+Is/twN3a55jFHdcG2/DJpfkr/8V7IcR3Dy&#10;IF1S0vF7MP+MUbuw56O1bxb8SQH62ZiOv7BaWtxX3OWfpHf7ycu/6XvGgK1LF31l2oq85Pl/jobX&#10;JlfOns2//O3h5saPI5FcMZQIRMC06c/jk9QZORkTjaWXbnw580n0GI4XLTq+njElY3L1ZpO+oy55&#10;HqPupkY/kj+zajc1o8DVgG7vGzRA8zDpQkZaxup1EGqqDkAHznNKmUzVJxcPafMaJECZc3yl6KZT&#10;XfWAcwZ1k6Ts5K1ukU3dCBggyWEP2fjUHriD3f2xu+ZDoB556kE8ZoAKKqND9ahOPW+dnoPKrl2g&#10;NrAdOi4vqTwbUFdkYTei1UcKHuuuXo/BaXflk8GO2ln7pMXaefI+Aa/yA6fusFCa5p8IWl45UBle&#10;5QdOPmcZrL9h/dO2Am3j0hTK6+TZc3xOH9UfEJz2V4/WK7ZufQwbV63/2C5QPyiTh176mLb5zsHj&#10;8mLLC6WTKpPyUc9rt7oFVWw+PCL27XevH777NnHra2U/xG7XXd5yldtzwUtnELSJKG+LvGRevDbu&#10;v3Nledp7cpOPxmBpvEnffH09Pzz+6IJoX7L96ouvooPFMvkGXwOuuNb2rx5ePH9vNjXvvPM8dRPH&#10;GaZ20WOMCS0VD3stUmaTEnyaRYt036nhl+iYldyTLC6ePsuYkgULGhMSH+1jBFecpJ65aK+gxZ6x&#10;iexOfM4il+w5XJ/Ia7oTXOvtI6mQLDGk3ZX3QhPdPXrlDgbsneL2ATY2Bti8SJ/E6aW3Bf0uErV5&#10;6NN+jhI9s4j16dm4Iy09rT0L3rfT9ruhid+Tl9rZ2Ij7lPNfGHh/JRFA8pxjXz84tyidiS56eByn&#10;d0TpbzPzwQcfPvwsG5qPP/753J35WSY7d2je/+D96P3Ow7fZLHz26e/mzvYnLgB5vHoWzJ8//Oa3&#10;v3347W8+yZz31UzAYuPpUz9P8Gys2M003+jfGf+SP7Ef/86C9RpH5g6kxWnKdvKO3WyIE+fLaHOX&#10;8YrT+IOntea0Y+J+Ni4p4POb/3M+7ZqYnv5hU5Qg3Zjhp6vv4jbMlm9hoj4OFIPz8YOHbFKDD297&#10;LM8TFxvHuyBPLM7dm8wf8bmNzNzhCKFH6Gxap53D1/0no+Y7dI3uNm02Ldr74ftkRueJ3bFBeez3&#10;THz65LcuMsQXt8eK2BH5UeBm99glfmOnO1jzToxYTr35nZkvd1PDr7tBSoxOjKwv+EA7nOP79pXo&#10;GL7oLMb1jc7xe4fVGBS8Fo71tXacNo9P6Kef2NDso2HiYvtIN0BbtmsBj9v2iYynz6PPtQmyiUEn&#10;3Q3AuGB8se1Fa+2dNssY6Dgmhoc74S4Me6zynWzYnzy89zy81HEBKHa8/jbrgIyNP6oXe2YjGUfP&#10;gj//BsjTohEkziM5GXs+frTQnaxQOR6dZOydcP6bDU1qipwZzzl+6mg/9A3LFTptg4YPZdAnfubj&#10;GcMvnJjh/7QHmltfap3wc2Yc2kW/Nr3KlV30Iyp/c2FG++MllkMvXqY8sverhKuHWq2r3vS9xId2&#10;FwPuwipHL172zhc+Ypefo9fFfyA8Ecgfv65SK+/SCdRHG18bB3sx7L6GmwtzU778+BcMz4HLN+pr&#10;sxw41kdmLDF+BMkc30XPvfgSvfJ389k1Dg1c6cibv0L13fbX8DNnhsfcYYuu349P6ZN6YqJ9NOeO&#10;22dyFj9uHfz2YojxpgK2r/Krdb5YAV4T8eObLl4Zh/Edb53v1HDcualxflMq2GP0G0jrVflNezwC&#10;QgOah75GgRmwBXHKy2sC5ZILnXfDNIF/lUl7XF2q5ykHjfq9s9ENABvlA7ToyOhAh34eK7j0qSxA&#10;3kzywcruglTgy6uNTQvl0fzactoGlUvrIwjk1z5IVgdQx5AeytSp78qzfGHtOhGoy7YZlB/dTap9&#10;p42tW56gsorNw1taHQon7Znf4/Kun0Dp6we6OQbVB1RfZaXlIzY5r5+gY/VOfWChZeVz4k/5BrQO&#10;UK9+bAzVt8pKR//aecpyfPqhNsovlIcyWF6P6R/r2PITC/WRPPVqa+WqO1ees9Cw+Pgum5rvYfJS&#10;FNSuO+DtlRe4i4aZPA6/z5WpmaSuNr/oTJTTZhnwUxI++sRucGeSShW8vHtjU0MPGyowXxrKwtod&#10;pGfPXmYx8H5i+70M6u4Ovz16ejkX4EeX0dVEFxYmCbYy19g9HwpgespHl/xReScjepK1aNGy75Ek&#10;DY7fhzd7R+Twn/yA/8la/5ITNMgrz79ty2sBFr1lqqtN9Nf22Y2Z5OW4v/NS7DsNFl3k8f+0QdrF&#10;RIOHL4XN4it9xfP9ft25m5ppde6KDWmghx/S1o5H9/xfjAWzmZm7MzYzJjP28E18tOuptmHy4jtl&#10;fCtv/kI/jzZGn/kV+xceXYbeYfMBAF+p9Ls12aylnB/c/fB7SV986WMCnzz81V//9cNf/81fz/Fc&#10;2Mr4/9mnn83jeX/zt7vZ+ToLbnGyd+ps9KLc/CBr2swdm9FvNwI2BHMlPvE4j6lZyLraPm2trfSv&#10;q19ciwmxOT7iP7wRiByxoJPkXFtzq03OvOuU+cj43f6hXKzPIn78dL+QAcZfw0fZxtzGoUIbx+9S&#10;zwLNnJUxyKYmx6kWWP4WUtPO+Cff5tXazB2mXXjqe2uXLxN5lM7Cw8Zm2pyfcuSFD197+zqbkC/i&#10;8y9nXZENiQ89fBVMOptuj5TGN/ob3ed3WxKz7yadcTF6UFAfI5tPZiOS+blfp7Nhstn55lq37J2b&#10;3XzyeX3EL2RYmPddsvkYxcWz88C+y3Xd0bv6Bh3PtgATt2QlDvS5brjhPE4WG845dMb6xI1UWd8l&#10;YqOLHY1/K9EdG7P+yGLZuXIxZlPz7FnStN0LsagO72ibazNjbNRGYk6bTVRF101WZx8wcbV8FqNL&#10;Mb4CxjdNKH/HwRSljTtO7Lhs3ENx/Re+y3vjjh3OG5N7HBgZ2yY7loXPyFjZOXrjXL3pe1fbnXmz&#10;ab/ylWzc3+nC5NL/TV5bLp7qp6AgH4uWfi42iJEg6EUp9ZWfcSDVXqAbhfIpkDhSQ1fa0Xs62epb&#10;vXczufbJWz7FlVcYHlvtBuUDkI4t2i1y8dU+ncNPWjC8g1dr/TQgabnx4bLOx0RGnv+SNbrxt/Fq&#10;UpG6+TmbOtYCjSmVzXPGIVwnBFPBe4t01Wfqdx8d8k7NL3/5y8nH0zD3xjs1iA0Q/fHNBttZ7vx0&#10;So+bjrI5Lhbkn1gYQwLy8L4ZF+j5DDzXgNNBRercMTh5n42FB1r13dXwnC5kp7IONNW18uhw2oEX&#10;KP8ZkIItn8HqUZDgD3t88mgqn6z6uvlAXm1uuTJYma4C9dPBsxC5BlR6lC965/Qr3/qv/oTlX/u6&#10;QILO5dcXED1s/coDyk9onea3LqQbxLtwHrdO88hQr/xqG384lld7nLdtWn7mlVZ8iAk+UY8sdLW3&#10;uoKW/RTi2ePqd8JJV9rypwf59OgVxPoTHbmlKyqvjOpXfspK91MxVJD3U1iax/XpUv/RSb7yeWna&#10;Que6ZWyBOCNY6ki7kTHALq2rkPQTgzbefHsNaDcb0KctI8NCbibhS6faLs/C0kIso2b47uZq7wTt&#10;oDkLsfCz2Hn+3O+jvDfPsXuvI5XCrzZHB/+5vDXK02lxrl5OPl5i3aZtdd9FmbZq/Jfe0J3K0YWv&#10;ZpJKOVk40Q8qy9lNh+ZP/WtiA8rbHpAOyvmg/d8CyrsLFods7O8DQe+beGHanRrvNvE1P9aX+jke&#10;cxfn6vf44T0v2IvZsWP1GSNSN4qNnVM2R8HQTJtlcXOL+yuOyc0OZ/YMP8SnaG/+Kuvwhv6T1k6P&#10;7uzGwxi449TTJ7El5Rao5q7ffmKj8sk8mutnBdyl+TTn5gD9ymLbo4tf5Ry9d2OAhQub5wp8ZGz/&#10;vPtf+wuzd9/VZuyzGDW2bH/edpyWfHgrG2pxN/0mMYiDTe0uKDu2DDHGM+GvPAtJfXfHZjB3Aebq&#10;vrtF94tnIy/1J1aiz/h2ZOgrSUO3KSHpR2+9nmM6z5geO3fTEAjJ9rHwvmzRjrNoif+nr6Z/u0PS&#10;DU374S0Gose0ZVCs2izMvPv5zrvdUNpsyv/KxYdvM+5mLLB4VId8sefdvMb0bGYTs7PRTgNMe4R2&#10;Fp0ZM+fdJmNm+LlzBDqWjO7xZ/uWkKIz3d0JshmaR9t8YOLSzfs7dKWjD1Rsev84D3oXTox3sXbu&#10;Os4jZmInaHzcixkpO9pq9B7d9IHF+ox++jO9Fl2U6Rh3xeXcBQrq38mbTVtgNpltC0BO4lajGmls&#10;oiNlFp3ieTbG2jj1nd9AX8zpXLQZF2/szsIf/4nnHY/lcy66jmu1RYw3lgeV+Z/z97/RS7vMpuPK&#10;C/Ek00YzniYrAvB604dBfLVxZfCnMgrl37Y7Tnd5lyJXeeLnGrfRdSEORjc+ZXcQf/1Pu3ZhPj5I&#10;uvrg53j78NnWd7n5L//Umf9zTt+hpfMF6vEmXief4ZRq9IYF5XeahfMc6W0cygme4gl207SESzv6&#10;Bh7z/Dsw5UFpMMPEvf5ktV0udDwOoP/qcovbxPrM88nDbqM1TUnOzN+vR1/+Zwf0msg/+Sf/ZD4U&#10;oG/gP73Bj28yEjOTpAWVwaebmjoCzmQQGvQNMkK6wLk56moIdYDj1jnT5kOAnoGtJyWfzC7AIZrm&#10;OR5jLn1OHQC62mGh2AFJPXQdNGeAzzleoGWQfXhXjrLaXDsqv/Wre205oTRA+WPa8qy9ypzXV0Xy&#10;6GeBAmuLtLpJb4NszvGaSSBtyR89lgI80apjMTMD6XWMV3XHhw/bFkXn4PQDcN488Nhm4LhY6PHj&#10;fKA+wLf+P9ug+Wd8Oj+PAb1PP5z8+Ayc8lsXoi22XVouD6hXW086x/L4TL/rpFl0Tp/WKz+8Ttur&#10;Y4/LF03byDksXXmBs0za8vItHyCPffUpuupj87CD+n0s2KvEyy8azQTShYjHx7ppucfNDmrAFcrq&#10;H82GN9xN0fYL+uyiWx9OjEZ2KA2rI9NIa+Ex8txNSNkuhC3+n8/EHu1u9u8kgyw+sUGZCS9tNxuZ&#10;/B+d9iMFuwn2svq8tDybtNWpvPANt5wPm+gjJlxYWL+CuYOUP9RDR4bFwtib/KC0rbXl10QwsvTZ&#10;7eP80H6ujoW58cDXn4wPe7ybGnRkdOGsTscSdCZwMdy2Lu/2idGar4JDd9Hu1f2rLHT7CIVY2Hhp&#10;/R8TEz4f7LPB0rVQe4k3m1Y2FsVAbBVfpvvw3g2yMrGL3rug2cxkA/O3v/mb2dR88cVnk1fUTmDu&#10;sPTRn+gCLRK9e+PLXO+9ejmLZz7dfjytc/1pSL7fxZCWmo1Nr0QyIwrRaa7GIuCLoEcq8OPH9eU1&#10;fwTld5E5G74Rmjr8Hz20yQt6vXg5us9CmW9jy/C4/GqD4m5h+U4efvP4mU1N5u9sJqePRgdtwqfU&#10;1FdGl7krFX76Gz5J18d7sUCct18Wpw9rD4vy6TNX+6TvfW2j+fWObZ9++tm8/D9PQ9hUeiLC1+3S&#10;n2xI8WKbj4+4iwhtyvvY5Ps5fpUNt1jtV8E2evg8ci999N9zYc36uSARV0wfGro+wbEfIBAj83GC&#10;zz67Xfx0TG93mhzbJENl6vAF3tMW2iT6jCsnBhanLaLDxvjC6HOdj37RzTg1n/7Gc+qmLHW3/3Qe&#10;3+O1acemqRfke7CxpG2D4ixpNy/TzlOXI4Z85FSfFF3xQ7cd/0YX/W10kqdC6OkXqu3vspKhe1xx&#10;Pndk8SQHStBMBh2M8Zu3+WGCYYA+M77lb+IYvyBfjv7oA7OpmZhP2bU5V2d4XmPEHF956k5bBKPq&#10;VXaHll1n8w+Qqx92zABTE/2lk2p0mL45/h6yG832RR5p9iUrNtxlbv6kaIMT48mj/s0eJ8Np5Z71&#10;wZ5vHto3NzV8KY6i4yV7+Q317fgxz78DlSG9kdbPVzYUSzlYspTN+BBd0ge3HxpPxHzWueEwc3DQ&#10;46zzCLOKAWOmPjDjSuq5SNevn8mn76zoPH5W5RGarM9NjQ5W7CIYvcbRcPfOdp+0YPmB5pW+6Lx8&#10;wJsNxg+rl/yWASne8kCNLVYX5fSVondsIcLG1jM4wi7a6YKHScTVyrOsQVn9IaDPGQDOT52LaFp2&#10;5hcLZIDm04musD5r+Vm2i7vVt37ocXWtDwzIvRtQH4GTX22urcrI5MvGRBd3UucnH4Ce3SeC+geW&#10;Bz3Kt8dSiAbW5vJwDvBt+1ROj1vevJ4D9U85EJAB0aGpXeqfZSc8LlMP8lfjtTo3n2ztoL910vSI&#10;TO+W8gta/Mr7xLaT8sdYUB/8VNl5DJyfdjg+5Z99rGXlbyK0UdiF8b6v4TEJ7zXcnqfNoMYHBjEL&#10;w854s0gc3ywuzU7U5Q8srGYCTxnA1ybl9kU1MctGfybxTGweI/FI2n4Seu9s7KCemI5OUSJIxkxz&#10;s8Bw5WjvJqVOFluOv5vf3fHxAS8rey/jy/lUsiv+86hKFiTbxnyO1fL2CJxzulpojF+j4y4S7gj4&#10;2XHjhGaDV/7S3WnvE9S9PcQU/yg3Ec8PPOrTmZBncZwxQhk6qI7y27P/oQcjP3SNhcbDgvy9W+wx&#10;G+OO45mAId1SbrMzV5Qv7AIkhA8/zMYmnGbSu48X0+6QHWmv+oJMfB2ZDDcOtu96mdznq/0uz2xo&#10;vvw85f2AROyITq6k+72ajz/+aF4ydYfb1b4PP3j/4aMsmD/6aBfOFtHuEtgUsjEiOXtS7/9MDFxf&#10;3aMHoNegkx/3eCZn9ka2vtG7IPy0v5NiTM05lG8jmYUG/5SOX+eiVTaj7lbUz7PICw3/dsFEJiUv&#10;LcZuuL+7A83dFjWri/bcR+zi0ytm5+5q+kc0H0xDXal2Sd9LjHdj8wbGDzN+ph8Yp31pbf2+univ&#10;yZ0QnxfXVu5wfhP/uVMyX7FLHcd4sGXv1GyssnniduZkX7jz+KjHEPcCnvieO1+Xz8WgGO7jX3On&#10;KnnuGG78xi+JqfkdpOsLevqvcbhzY+dHOMfJd5HJuOxT4o7VEZt4tm+wWezySftg26YLSNA2mnx4&#10;nY/Prjp4auvpNxfvHRfvHwuqzvwmn/0e23NHb75QOBdvXkysXKKPvpM0bblj8QaA2Ng26xi0fW8W&#10;nDvsjKZF/+mRFs34SaeMDeIo6dTf3Uso19LdNE3WlJN3cRzoRQvVjNe9aDJjeuhXt90wzm/86BOJ&#10;aVyqt4Xz8nC+fNffYiCyJu+SOflXW4UPmvHFpG0LsbRyYsFU23gTe6WzHjZuZL2VPDzV3TF6U/11&#10;RUf2Jbe4elYn/FeP5nVurD3yt+4eF+Td62ybbzuuz1aXczy/w7ZHefw9oOjHHYtHUvQEt41vQP76&#10;87L3gtEjDXve/ctEn4LLn2yWhgPT+df4aD2hncWZ+DcuulPTDwXQd2aRv++dGp3Wuco6TTuPvG28&#10;dcoOzPe0QDAE6It15ImUmeALng49ER0ZlVNk5C6e7s+szuImZfh1cMG3KV7ounHp5kVe+ZdXz9Wp&#10;TCifXvXbqXvzHoP86tM6J7Y+OG2ufTtA72atfED1Ux/WZ9Wz5eppX20KHeMjH7C3ctTBo6A+ILM8&#10;xERjRWzgBcjEQ53q0mNQ/9QOfPDDu6jslIU/BPiD+qv8Txk9Lq9CfVRwXJr69LG+hVNOy4vgzAe1&#10;AeLNlsfnsH6EvaBgwmI3Hni2bWYSfxTrUu3V9q4e0PmJZ9mp/4nKyg9WDtmVj9fpO/XQGWgsFC0+&#10;XG3dR5Z2kJ8v+3j+m/wsMNzBsWg0W3awtpmof/ZquHjeGO/A6dyxhcro+LYY3wnPQBs2wR045+qy&#10;hdb143X4zsItA6b/l1abkLv4/fxwqAWNry55t87Ytzi/g5LNjB+lnMddph/too7+G1qNk+j2VibB&#10;LBwNzBbVuwh7NvbznwF9H+VgU3Q6Jnt2dvI34E+5v6RnG83CNEA++9Z3G/Mmh6W9YsHkOr56k8/E&#10;U9oJzbn4mr5y0cph3vafHy+b+uJ+NgEmfHR4njh6JvY6kdI5cfCWBfwTcbHtR5eZKMN+FjU5GFnJ&#10;48tdTFx3aZIPtZfHgPwApwXzl198njb5Jtq9Ds9rcRufuwvjxzdtZjyD/Ytf/PzhZ97D+fCDuTvz&#10;ct7PyeYhOHdp9KnIG7vjj7Rm5PPAD1mAu7vgQzP3+W1tXfr1OZ+mP7I3ZRYnytsP1yf1TWizENIG&#10;U64trr7Ot8/0JZt2d2j4Lvy27eA13lBNCi6/vYaJA4u6RHiK0091t6seHfWZkE28bPwOo3TJK13G&#10;y+/ql7uxuY6D07+yQTGWzVoh/aSfx65K7t7MWB6cjWb6vAsW8/4dHjBlZIiPZ4mnedws9tNR/wLu&#10;iE2bjn+eTVu9yPG8tJ988WjT43dpbnd05sLK+r13ttgzC6rRcdth2jp4tos60y+OeqNHzjeuNm7o&#10;ST768pm/6/jWTpev+4lyyGaosG0hf+I8x/WredZdJXOEx+Tu40/8Flrt2Xh/Eb3gy1fvJX018Tz9&#10;LraGdHxPJv57h037d+ErDsRNzpNPKVbb1Ez/jhlFcPMlG3Isf2LTwY8wFYevSArGFykcnj+kfPr5&#10;2L4M6cd2X750PH0nfvWeGw57B39j1Zhis2ETZwyhLptSusfhjUe0WuHa5NqQxGNRTz6dpWmjaacr&#10;Dc5n+OO3/Rz/jl3GbnzGK0N39ckp3/7rxyfx2Ys4O77to577iDTpY2cQsBFPMO7CO/+GR3iPPPTT&#10;TnylDP09xlof3M9DO3UW5eMnTunW+abQ+AbL4x+CLS/dxAF5SeXMPMKHbJPHpKQjgw3RZ9CGJiBe&#10;ps/Fj3PnO1y8iyl2jY3WHXTXN/QH/c7Xz3zpUhk9bpsaJ6NQBKhwPvpiweXYIkvZVIzgovMiHmiK&#10;dSIETWtYZZ7nLW+9YgeYGWRiYI+L5V29NhB2EU4GQIOWA84NTTc1ddoOMHd9gWNl1UUKy//U/TwG&#10;pXXOp9XnMR1A15QcOnWwJF9dvu0mQB5/oMW7fj95AufyK/s8Lg8+gI6rh3rFyhVQ4qELcfEhH416&#10;M6jGv6efimQ2PuAMyI/aCOAlvzQdvOU/bu/6pnmFymt71g54ArrWRY8XvuUJnT9GcqXoHtcho7JP&#10;O6T1gXx5p30tV79yxUB9Cs+YqMzH+jjWjhCtVN7jOj2GBXKbp/yU3fgAtYuuaOXvD95lEh2ZK6uL&#10;hH2OP/pkAeKF13lJ2cAa17N5kb/WBzAlF4+dkOE86nFNFJM/uofJ+BwaM5NmsDT5SXci0O7ak23o&#10;Ex8p84U1j5SZRN2R6aeiLc72Loxn/l3NfRO1195JCG8OWe47OBuY37EIjY459sN668OX8YEBeB+j&#10;40P1MeDDjbe1x/HYdQBJQzPtk7abR9rucQ5B22957Hn9OBPtVY7Hzb98crmy9Sx2bv2Fmjmeq64B&#10;dplwZoEZ3Ltk4amNhm+OR54Yu+SO7uFtQ6P9LRavtkTzprl7YvHSjdvYeN29oZC7OR2Lvk5qsfbk&#10;qZjNZuvl3uVwd+aDD99/+PCjDx8+/uijbGY+nA2Ocf+ZL1LZbMUXYrJftBrdo+foy+faJxItqL79&#10;Lm3/2qeRrz7Kt9OvNj43L3j5oyaNe/nn8v34OOh4+2v6jH5Bh7kg8GzO5xGi0zfqhdnGQLTCWF5g&#10;Wuaii9suGfmHLCw8WjQbypzs45BZ2IXWoriLpYWpPG1VGuX6kxf7u1DS/z16afzqGDbj2BWL048t&#10;kMOBLzseiYkd8UHkRlw3qmLRnTKLcrRizovCeDHHlVz93+eUjSd4FneTnboZp+ZrY1e7aOMZ/8Rb&#10;fIYnfvRwl5evO87O5vb4qIaLNO+/n81vjsWM9MPk7d09d/ve/zsbGzhtnD9xv7Ehku7zaO+0mD+l&#10;kx87vefVPDTQo3Gdb53z7Y1/0rE9us96hi7uZDlOSq8nsXHuNEx/S9zE7u33VxxqYZuZ9B/ttZra&#10;1MiHSOY/DXYk+RM38SUE1Yl2rbK/Pp+/K6amIad8JY0ImFwitc1uyJFGT/5MmwMxMl8KDA/5s6nJ&#10;mGoMKY/yW8CfPHDJdjqy0a0u8re/RPPRkW927OocM/075+qIaXWmjyt3rC1c3Ilvx15+CP3MA2kj&#10;5Rk1xgb9iX3EDy3Zow/7Nx0RU3aPWQiWfuv1uFBeYNpmNqoYGrfFY/SZMeBOV7hx+omyN2HLh8dF&#10;O/PDJWfHuvjvKqN3y9+ImZyj0Kfna4vikt/kjT93za5vkSX2u6n5sz/7s7+7qfn7PhTgakA7no4k&#10;H+zguwskDVSgKKVvg1o66Alk1KA2DJqZpILyq0fhPG9dCMg+eeKBn+PpUJduJ3+dmN6co6N3IOuA&#10;qAwdu8/AObFyQWW3zHHzT2g9+dWl+eXV4xNPO1q3baI96EhvA3EHf6hujyE6KShPiK4+6cJV6lwZ&#10;KA++1a7kd7DtZpcuaE7fwurRtG1+8mITmEVV6IoAfduv9QBa+kvbds2rvieePAunrPIqDTtObGz8&#10;1PF5Xh5knrr3mP4/pU/P6YEfH5Z3J9q2jXNyAL4Q1H6Al/NTz1PHx3jqcx4DdbrpLx/l5LZNHMvD&#10;a36gMIPTqiJm7zqaTC1CLIC33+EVqpSnpTLA7yB3H4CDKUcTrebPycqJPaO7OCasMa8aprtQcz6L&#10;bAPm+JRvLXZ2ggH7iFvicN6VMHYZw9zVEZ8Zo0Y/cXrpmfO2Lbj7a3WZSdh7Ce9YjEbPyDXpWjyR&#10;vZNv/Ucm2fe+ufwYwpQrveTCiaHJDaS4i822g4XLPMoU/wwJ+uTjLa92r7+Wv/JimY+8i2bLNj8Z&#10;c7yLxXt82Wziv7iyPPKzE3t5p50sGKzRQ+9TscMMb6qsOslaP4x6Vx59zncOgDbYu2h754QuL7OZ&#10;ee/93cy8/8Gr+SFYx/ur8hmbxHL8s26Iffx/bZ59yngfzYjO9NLmyscX2iryfWbX7+qkmF2zgbu1&#10;26obzYPX+eXD0Tg0u1G6w2wcyIvcJ1mIz/s+7Wvhq+at7afCtuV8Zlfs4+d8+KRMG2sDfWTaRQxq&#10;C30nOO/UxPfRm6ZdYNXXs8gbPbXbxku4p2DbY7RPOWKLE1foZ85P21wsJh61020tEHLj2vvZDHiU&#10;bh+zS/xM39jN3NgQvl2ouhBAz4lXNobv6EfX8J8YGH0W0M1HKegbX6hGYX2Nut1or+rRO6ivdGyF&#10;xjrP6vcdHuixRJsXX1s68+fDG6+MjbuW0GbVd/qLvxzPAlL7ys8ff5hDu0npBmbm9hxbe/XCcvP7&#10;qJv65Niwz7hsfoj+NjK7CdsN1nzkI2MNH/LvPoK6cTXnqVe7V+9pYS06/ydMYsP6F46vZ5zk94zn&#10;8X8UmnyfcedPLcHuie+xH4kYWf/vBnkOEkrievlOe46Mu6yNdydt1/gw7af+bAZSLj6N49NXgnNR&#10;ZHhOtRvP4Xvppr+c5UCqrOdoz3R0buzfeGz8TPlF1/KZ/0IDdhzbfjR97pLDh9vnnCyP6WVk5Vi+&#10;sW38M5yW/80vatxk9Lh6b16B/ytLPn/uxnbrnzD1iv8gKF/d5+yib9sA9vIF0rFDPvpB54uOXQTS&#10;xjNe0Y998mOXjc60ccoAv+gT4r2bGjFNh4mA/+P/+D/m8TOKGIB0oj7Tb7FapBTGOkM7cA0ZhS8k&#10;UKfFT3lpwElzorxxdBBI1cNDOQPocC6imw+7QJaqc/Kiy1lWqC6Vge7ko4wO1eW0o1Cas7x5J8gD&#10;ZMGz3kn/uN6pO2Q3+7WRY6AdDE7a5LT775OpXHBAxwLPsfoGOMEhD33rgZ/yEZSPb/UwoBps8QHq&#10;lxfa8ik6B/UFPGkqp7To8K4NcDvPfQF34gmnPYWe1/dSvNhz4mNZ9XVRXnngWb8D+UU88DttcF7/&#10;82E3EfKcn5MPHvygDWD7AqiPf8rO6nbqQu8eF8568tlFR7TKatvZNisT3v1uM7DvspiUrx/Ky99t&#10;sZtFTaSFj/oZL2ayFKOQbKWNm+uu1mw20IZmBr3VN/8GB35kyzUpXHdRTIYm9PXvvmzt0RUvGpts&#10;yIp5s+jb3/OILvmjwZRdC8Fpr6vtV0c+dI7Htv+imDA485t8fXIMGt2//+56rDfIj2t3eIWOXf6d&#10;UNvW1j2ZOqPjPR8Pfu07LJ1YWwdUH3IbQ46rBzzjKBnTGFSqfbuQ38Xa9I8sLKZNnSd1DNs35qon&#10;CKt611w2vki7z2e/r03Z+D1tSMf1G3c0VmGOE0NzNS8Ixj62RxdX6V9l4/LS5iULP+f7GCS0qEu7&#10;TOylHjvJTH2L4fO3WbTE3DW8fPPau1WJPxvd3dTYiG4c0m03NXQJPzyvCZtNY9d1HvK1C+3YOv9G&#10;f3y0nzspF7Px0Tw+ZhGU47hmFo1dkKhLC//GR3Tnn/Dhj8XY7L028d1NzRWzc8WZDtPU+o0UV/po&#10;QxceyNqyyb8WX3Ag+RMrOW0fcdz3bOhvw+bOiw3mi8wRc0cqY6A8m4P3gr0zM+Nj2quP280YGQTz&#10;rlt47tiXedDX04yBaSMK0gi+fV0MWKXdJUr+6DyZydbuu5F9N+NA5YgT42/HXcfudnRe2zt78Um4&#10;uCCxY9x9nWRutk6ZC8HfWjeZA9afZOzC/r7pG78FtB10PuMWn+WcPzo3kO+u0Uc/c3fow4eX2UzN&#10;mHboKN71Q620bUl0ZIqNkb391iOwL16yLzxcbEl7tO3mN6QSJ+22mOifcxdnMDpP0Ijg7QMNBZFy&#10;G3dSZ8b2pOgnXoJr8eo2HPAZRe9w5rVtxn+p33zHLeMrMP4zliT27nNhCmDoG7Or83F+peccdoct&#10;k9d26nn5tI7zx3oC+WDoRsfqtn6Z3xAKdMxTfsZHCm4yLmOm3hbt8Z7V1J7lPDyWz8qiPx2lQ3fJ&#10;BmqV1z+GIBqFPgfzX+bcxC0UCDvXrwzyR4eQTV+kZeTyt9QP5s7FpPFvysV/qOLJ0K9P6Vt/8Y9x&#10;48///M/nnRr9pHpbJP8gKIBO6UXlf/tv/+3Dv/t3/+6NzkohjHdhsItoTCpEGXQ+A1no5YNtiA24&#10;orwiZenQRRtEg49B4vFdAeX0KH/121A6vqsqDMYTD/Wk4JTLMcUzH6rbAbZYx1YuqGz6lg+Qojt5&#10;QjSP7Qfl2XMpnaGy8nJuQMdDGxjkXEEyoCnvQgVd9VGX7mxqOwGdpnTyaq86ylqffY4ruxsrx+gA&#10;Xeycd2DdR8/UhYC+RXUqu/yh45MO1l9F+pFxm/ySsqttUJnF2lFe8sDp7/q3NHg1HtnhvND6hdZt&#10;/dM2qTxQfQBa4PyxzuVFD/Ud04E+0Dm62gKV05We5e2452f+WV5etRue+pSutK0L6KYvNhacq+PK&#10;2XyFLAPU0m0sxtosCJ7OJGpxadL0SNdXX33x8PU3Hm2NvzIB/jgbnG2zeU4/NBYso6fJKmq52/Ps&#10;6fPw4A+xxZds2WOflJ7POn/L/xZaiZX5UUWxsjgLtkwgs1DOKBv3Ra+MIT59mwVR/WIhuYvInaiM&#10;xfItrKYNWJb/6i8pvrO5mBi1udde30aOjdPymQXz1Bf/bY8gjrOx27bpwhmPaPSGnOVjnNRu5Ib8&#10;ai9YutLKEytg/HuNFdrx3n73CxyOU5FG64PhIaXn8mOPF91nk4F/ypSC8R8UV1mozWJ/rXj4Ibxe&#10;h4wHTIL0u6EZMe1pwzHvK2UTOD4I7y46lDuehbN3OoIWmYDpe8di9ZvJko5Jnc/GLnRdXFhlzcSZ&#10;iuwD28b38XEWHaH54e3o9GNkzUv3ac/w0vc6VkS58A1t6ltXj/21/WqH9VHK8Ew+B+8V/W23+b4E&#10;SP62Hx+qH1qe4KPoyX6+jSumTabdLSSkaNiqrZj0Vuh+zLzxYEyJHkSHp9jh436Uga0WhR4XeteG&#10;ZnwVBvyt//F/+tfcnUkdvrc5F0ds5T9t/E381riyiXz+6uU80vXyvVfzvsF36edfZ9Gv/dxxcvcO&#10;H3copDZjNkA2O8Z7dzljQHTMnKitQyP1Q55xbmym747Vb/PZ1VfGZ/wjFqKHzRV/iC1jRISn8N0Z&#10;V/Jv/RhaPp762k2+dsm5H/+k4+8+27spxj4ENo6dkwA/qqMvQTZYm+hXQD0bH+nE1zTSw1y4sVEz&#10;Hk6sJG7F1R57h81mxNiX+TXtMPmxaceaXT9pz699GIWftFcckNFhfO0dppWXIBubfDzo+4cvI9Nv&#10;B2mzebz2O23jgw/6wLa1ercYHl9f/hYj+IVX++m0QHwnZtDPj9oaUzJ2/8gesmPvttHSDiRzNvGR&#10;xQf6Eh/07iVewzdIljFq35m6P5ok5qRw6JIPV9dtR96Wl/9uOlSPpq03dAGxTZ5HfpXPfIVXirfO&#10;jv3djA9PgZXyykas7vS36DdQeTlkq3raQFvIx0tsSQunXqDHIzN4nv9gboUjT9vt+qZz0dQZ6r/L&#10;9x8C9fLf2DTjUY7FyfTpyOAHF4kYNvGT8aVziA7n62ceZSV83p0Rw9ErWs0PNj9Nv3wSX7+bOu1H&#10;9OYH/cZXz/7lv/yXD//8n//z25pzNI/jfpiTVDQw2dT83//3//3w//6//++cN0A4FxCsY0rVaf40&#10;tkYLNLDG6EAdh/ZMYZ2ovqDFwzkeFkw6fh+H60vUyhlBB/Wk45DUN3jY1FhgK6NHF5h41hay5Z3l&#10;8pUrU/fcwOFdGyGfVdfaVN7F2nhi8x+Xl09ROf/T7ZRHhjzl9LJ5s6kxYCrbQWknGedAPbrD8nFM&#10;TidteWxUfua3Pv34CH8BJa3P1OErvofOH9sHmuKrrrT1yXDcvJ+qTwe0j+2ofvAEPOhZf/0U35O3&#10;Y+V4Np4cn2XSyiG3eshTXtvqm9KjKy1QVlQHolV+0oDKU45v48I5qPxTRvMq37ky9tR/LT/1cF5s&#10;+eNYUBfQhX+7sUFjgjPBSGNB6hpD9muDrpi/fM/VRY+VaG8Ln33peq7oRQePgcHl7b0W5eGd81l8&#10;ZSLXNnN1ceTwFT35PxJnQ6M+m2JDhkgTqi8AvXi+j4o8zYZo2zV+CsbMrG1eZ2EiFvmb/due7F9/&#10;8te2y/qnKTqDszZcvxlZXS1tDPGBzwv7dXBXyy0QR+Y1Se6vuuM/3EOzG4ShsQDdguHbK78jJ9Cr&#10;xdUT0e1q6gWz0Rlm22Z8tHGyY76X7D//fH+7S74xxS/yu/pr4sZL/mxcJjUhRucspmYxmYmHbCLm&#10;BxhzMDpHRYtfMsXQyI5uNPc8/OuoGw/PAhM9xH/vIux4YEMzi08+u+xj617pvve1PQ7OBi+xms0H&#10;X4/OE+/xs8fysunm82l37RfaaDrypLM5Tp5FwPy4I99eCzPt8mPi41uPKD7cNzXu+JnAyQKzkEk7&#10;2ThM356F97bX8Llkz10YfU6csi38xLlF3fhCu13ofOINf2kQb7YvX/1y+2brOd7NuH6bOm/Z0FjQ&#10;YkK39M9s/Kdtkm4Miw8dKf72F+L58c3xS1orRc5n4Sn2Uvcef8v4+/jPxmTuVMQ270158V/fezcL&#10;UBuWd7K41fbiYO4SBL+NLX3sSr46O89nvNBfcR9/ZmPjox/muNSRbzH0PDy0sc1L1Jk42Lu8fLpj&#10;m0YZv4ut2JkRK1p4v2d9fPNbUvTtR87521rEbx75yt7f/u3fTN/RBup0nQDUQ8/Xxh1rkp///OOH&#10;j665Gr/SnDJ3U+OC4X18H10jw2Oye9c5i/grhqdu7PXFM3lofTjDl+Z8sU3fea29wmc2crEZ17mr&#10;Ohefsg7I+W54EgeJVeOud3j2vUEXPXqhlA5i03iy+s5HUC7dJ4DFyaXzxGd8L46evPvs4Wna8530&#10;k7ciMxUE7c1GKf/3ePv3zjv4d43HZrGHv/piXfnYkXr8dM734PSv/jDjU/L3ztXVrxKnjQsyWxc0&#10;Lsjge+fKySodHo6VjZ6hb560PMgmhwz58oA4TsbNjuk/15xa+6UAr/Irbwic45OMOYa7qbl0TX59&#10;Vn5TJ1A+5fWPQfm3juPbpiZj0dyNvfzVTfFsaox//J1zeXHIbVMjLieSwuu5r9olvtDi030H1Ma/&#10;//u///A//U//08N/+p/+p1PGd2ORd2rqWIZ3gUJBRmPWxixD9GghUAbLpwYqr+HNbwrRw1NOaVpH&#10;Q0C8OOAMBqiewYRRsLu56gJKW73KE1a/87x8Dajd1NBR+TRCoD5Bqw4oHw7v4r8L0PIuXdPKRQNr&#10;pzzHUrKnwZLWjvqMbtrk1O/kc/q59pc/aHn5l6a6VVfwOO/UA7b90Jx2oC8trD7l0Xrozzpo0Cuv&#10;ficPdapTebVM/mln5dFL25x3/qB2Ktbv6jtue7asfMmrDs2vreRVf0h/7dSYga0Lyqt6gpYBZWSS&#10;U53O48ZZbaAv+9qf0Z16AfyLQD5dq4v8+kB6QnmhOfXq4nL1MymZnLe/uKLWRYeB1czi5Xz6fvX1&#10;lw9ffr5t4tPJ5JnE74tLduF5LU6onHT0TxO74jP2f1Mf7KNqwELWFc72FZsh6LETd5b2Sj5eGa+y&#10;XMU85t38YeE+GSN0YRaRb1tcZNDOMDwLxMj7/vvEbQbieYfmWozZiNDNxLXttSlu98XBynBscSJO&#10;+Mhidxbco9DK3fa5VJrpeXWF8sYnQe0Cew4nRid2p9qUj/+vWKGntjKW0p2eaJY/XTee4ci7FgZF&#10;6kzTJN06K2gWTdciBY2r9Ray7NvFxPp2+Eya/2TlYBbm5ARX5sqN9qPbxEpwNkxwvvJl8l4+KC+t&#10;chwe8pof2fJGbo4F0/gtdmuv+TIPf6mnoq5jo4l3zleXoA3F+AcvjNN/8r9FIORLVy3JwdeC0yJS&#10;jI/9Ngk53ve70lZUy5/Rq+fq8iuo3/DetrU2QH+dD9HqNxtyul9cB8JIneq5bZC6aQeb87kjk4Jk&#10;Tf9a2q3tq2riYi8yGBd2rB79ho/F7Nohf+42xH6L79mwa/ugL99J9cHxIfemfPpn+qpF0Y5HnE6P&#10;1S/KRusrvlJpHl0JHdR3fPBhxxg0IQwxegjWYn0841eOYm7cod2u9kw6d8eCIy9AD6CvGE/1lS8+&#10;91n3nUN2zLmjfuQLZT7/PI+ihcbdK/6is3HI2sIGp5+/nzl02mr7cpE+A1GFX/2gKbSp5GP5NqI2&#10;M1988eXD5y5SfOFCxRdJv5zf2Jk8G8ac+3KjO07uCNlEiWePZXo/Zz6y8MLYlbHtuthis8yvdHaX&#10;3MKTDy1KYbw2OjZ+Jl9cS6OfcnYIIn96k/cdbXj44x4nO67c42j7ovPZjFxlN2D7JEs7/Sf8Ov/I&#10;A/UhOjE0eWISz+mvGx03PqP/9iMwY31oxaq0oN4b+lzQusUTnD0u4zNc6KLfmUtGhyC9/k4cXHDK&#10;AVI09ZNYEXd8AeZilH4XXurqw7W1thT/fwbyrz6intiesWbGm7X3BsqSMTQsTt2xIfWnH097pE/m&#10;3MWLWH27qw3qBzrrY/rPH/3RH80dG/OVsmmdv/zLv/w3bShGtoMSVuCs8xxTjkLPkLOx61jQOj0/&#10;nTUOuJRUtyj/RHknjY5vAOgmphsP6LwLfEBP+lSO4+IJ5zlbyrvYhWjrOu4CFZADlNWHxXYueNoM&#10;nYOWw8oo1ObKa93mw9PenWx28MSnMitL3qnLqdMJ1QOf6ub4xFPf0oodaXmA6lt0ftYDeNG7cXXy&#10;P+U7p/Nju047yl8dcObh0baha/3VtDKLlVua6gJqT/OaTxf5p47NAyfvs94JpVGvgK5+6TGkV/WH&#10;bDPpduPGTrzIfzwwy2966gpO3ZpXX+LTAbJl5WERs3zWR2K3fcnGZjcRibeMcCZVn0k28c6nSr/8&#10;fCbdaRv2TBpkZwb7GQAzYM7VnmuxY4L8biay+GGQX0p7jRnZYNhobD9adGyhaaP19juhfzDBXwv4&#10;6DfpyLm3QSRn0I7/flw/zSYjdNwI0btyv4uUjEVve4RLWfxoRA+My1P3dkX9SufRoeD6NTJSj+j6&#10;cs79OV4WA8Muf3icoO20CawNw+uidaysMTSL7+S3vbRTF803X1gEwLAL51m0KI+zh7+CWx5ZqYPO&#10;40bamk5jp3Eri9mhN4kFARmzeYiO0Xrkbl+a4tVjdN9zcufKrQXo6EDX0M3jZzkNIV1mkSWWR6+U&#10;4436dp7EsX+TLi059Nm7IHgG35Xe26zHNjVwZI5q0Ut/DVZnceyrevql32nhd3rfnkUHkTf1gzYQ&#10;tW+PeTNl4TX52sef2EregDTCVrf4bvRLZmhQ77/172xmYPjMYsqVfX0Hu3Xg0PPWxDojUnhuwMJ9&#10;bJM/fNh96TVtrb+nj+mHE9s5r42Y47H9O/zkhtnIGVHLk58mRvkr+qm3FgTpEHqxG3GXLuE1bc7/&#10;GxuLmZuS6gMrY4JlYmw2XxNrGIxmN7otvx4pupA/ZiN1zc1j2xW/G/fbBxuz6qOZ8SjjQ/HxOAoq&#10;A5xl9QU/8D/bnH/11dfZwOxTLTZS/djA3IUNfvGlr6Yl7nymPrE3mHHX+MpHdDYWPn+m7y/Sc8fH&#10;vUrud4H2c+euqPN17BITSaPs4PZlcX/FUP7GJ8EchiYxlySaXzRbz5hSO/ldGfuE9cgRw8pGxsao&#10;dPv98tgysZlYcTEtNGB4pmz8lhhDe5N11VmeOw7upix8pwW3Pv+oo27HxJwMziHbguGaA2Rb1+k1&#10;7A/IH8xf2A4/eLaxOB35QVnK2A4mf8p33HZ8r4fnjlWALdYCHX+0Z+NbXYgfWBtXB1heU3b8neCs&#10;dt7q0/Xik9IpK00Opq/eZES0dpavjfWD3TCnbuybrxziO7zu/YBNLhSw5w//8A/njk3vfhqxbndq&#10;RkiYW0y4EtGFH+x5F0gcAYfJ1VEdqw9Pfj2GBcfNP89PWscdSIrkGARsYOblQs/ozpWOvZtiMq4u&#10;oA0H8Kx+JzSv+RyFn7R8CnjQQxk5jtVrcECB1M5T2aA27aJqg6v2Ni06h2SgbZ3KLNZWdSr71KVy&#10;zxQ4bn1Q209aeXjgh++58O9x8VxMQ3XoBaSVJW1+daz/HvM6j8VcU7T0+ym+8ou1qXTyyCtffE6o&#10;v8pTvfL8KZCPFoLTh4/rKCvWbvJ7fJaX/pRffi1/DPLLs/23fda5cnqek2h5nulP8a98WN8Uaz89&#10;nYtR/HfTsBtuj1b1NyT2E8+xKXzJchfG5Oq3RQxSO/H6/YV9dGKvZqfNY1tqzBAJyZuNUyYaGa4s&#10;29B0U8MPBkwbg706pe+Qv+j5fJN0xwwviL/9dirMhiYx4Nwk6uSA3cCk7K19vAVOOyV/fWOTVPtd&#10;XLn65yxyxCwkK36bVPsujk0wfJwXUm3qws3YTH+zUE16Nltj4RZX+Wv90eE4hhzYhTId5kr3FSfs&#10;stBc/4d+7Bgpy/uSNYvhiwaM/KtcluPhcy0yxgexE7NZrE97JebHD/XL8orEi+3au3o7pzOt7yj7&#10;ZpuHsrOaiIbRY2XAKBe60OKFXl2k+W+WocQFtQD38teTHFi8ztVi71x5hDBIzmxkkn/2BdCF0q0d&#10;gnxk/JnxLOnYzUeA0PxboVEpyfi39YLzKFUWeq+zMF+/8XNSPNg8iou3Cy99Jk6Uxb6717a/7yJw&#10;ee2GxvnGzLTDLNOW9/j/Vi+yU+emP77RZeIhaXPXP+mD+n5iyx06to1cdqCPTbupuebOyVvblI/P&#10;jNnp2xaq8iMs3INJ56Xi8HRHVfqj3ze5/Dv+D3+62dBsXTGQJP+9Fd3eedcd1Tfn5OL67x6XbWdj&#10;io8GeNzaJ53nq2Mvvfuzd1w6Fiq3Tul6xfmsV461ysiiOJ1iTzFnN/lokjn2rE3a6vXMZdZlv7OB&#10;saGZR/Q/v30WevGLvbuT8XYeKcvxxOAce0Rt13Tvpv/Rad5ZnItPGdODz6Pri+fXRxOucfNZxrf5&#10;8pqLH2/HjvpMk6Rt6e84OVOWUW3KjQDTrmy8ouS0dx4/1m7Tft/vXbjLT4CeLpDMpi4bFxuy9VxD&#10;PD5KfXX3Qskiun2U9upzHsccXxrfxFVkqid2Jn/1w3L4OkvejZ7/g7PxUBxjx05j2C4Jbjb5N+NM&#10;YNOL7/wt/50bctAd0NTlraUF9JqNLLl8yJbki52pix8WQbJn/XTM/1AbOC86P2MMAmXglrfsb1Df&#10;yGT3jt1Lm8OkWxfc2hrPoQ1N8keH2ALMffNosDlTvZQZwsXk8l5ku5i2aRcXf/zHfzwbG31rbMSs&#10;d2oooJNYDFlg9B2W3fkvYmaAQb8Llr0iKS0PggkDXYRukLyJdWrP64A6E4yDLp74TyeL3G5qdLJz&#10;EIHoanxl1yGVJ58dM4Bex1Ll6PAB50IaVI/KKL+CY1gbqvOp++mvlhVP2jP/cR4+eDSPLqC6VM+W&#10;8yGd6mNpeckvqlcE8theP0jrtxNbfm5qWv+UhW95qtd0Ot/Fu8c/hWQAdrG/6Bzv2kcGkFcfAP4h&#10;4/QTX6IpnnzLuzxOO+Sp6xhUZnUoyIeVzQ52O4cta32ARxG07NTh1Ns5wOf0rXrK2DFX2tJf9gp8&#10;76TcZYDqUlCmPhullXfiWUbObFquQWiubM9iYOUY3Hy9yKNhJldXDWeM+dzYcv8R13lRVbxlsjU5&#10;RbNZpBnc8Jmro+xPGi1Dk4nOnZpM2tO+WZjxmIXHbi74Sp8xCZuc+8vs3XiEyzsZg8JuPnk7VwWv&#10;PhWduZ9v1i79yfiy7Xq31UYmfTs8+aJfQ6PfDNg+qZt8unj0QT2l27L6XnzF1+ReTaI6HjvZoVqZ&#10;AyPbwfp1Cbb8hhd3PIpDd8HSydmysy1NLGJBO1gMFLA4ZTTmLFSGc/g5nwn/oOsiFY0No/ak3cTr&#10;Fau1VYrv8J5FiPlh7Qi3yCjvpMNFmRSPpMF5h2I2NKG4FiPoR8HhtYcJluE3/JOh1bUMl89kHT3n&#10;U8izOE9bXxsaBPVZ/TbthG1kru4dZzAPd8Wq4pmN87xbMjGxx1BceBRqFVxecxcnbTCP64xf2AfX&#10;R7ywEJ3Ce/rKlXZDzSfjofwHaYbHbGJsaGxQJqZXyViWNLoMYf5rPbTpa3NHdPrath0YXePP3QjH&#10;r2MGH6UvxHd8Rnfv3DRG6qfd1LyZv32MvMgJWgCxYnjqd2NWziN++iHfhX7etYmvpr0HKZ809Vmu&#10;ncfK+EefffL0eTZbfQROyR3avvLhOdZ1HdJPPPuwgU2LcdZnq/3Qq6vIHo9x3A8YKfd1tx0P7nNK&#10;4wY6ru8qn5flr58z5hlHM152kTePl2WDs+8xJla006TmvPXtPlbJx+aIzqs+xvLd+ESsusgzF3ou&#10;m/2o7swf2cS9CDp2x+bVC59Ify/nyXMXXDwbv7ib88bvEwZOZvP9+sfETXRJq64tYllbdWOhLLaN&#10;rkH6zJ2H9OcoPXmzmVF+ta/2FwuDpE1b712eiREHIysy5UeX0UnexL0xgO+vMYLOqTMYsrhg6syG&#10;enTFRztd9Pil/tDlPzJXHt0uHiNzj8EbOojJq0D+wsZA/o0ejre/r18mTpKSPXeyInRYLNOh77qJ&#10;Txpj9BvAN3+N71uMEfgTcKtXGDI2J3/8xA6ZGUOT14uCOyauPo5sUpu3sb4+HB1Dr6mTkf+W9smM&#10;u3dUx/7Eu//64H/0H/1HD3/yJ3/y5qbmvFOjA+ggNjA+66xiP+/cF/gw7aK6qHMC9WegCw1ndoE7&#10;DZK8pieQS76ykw4Weg7RU54OUnVrcM/RjLMD0pmkk0+36lU0aReVVYZjGzz5dDrlnPoWznM0ZNKx&#10;6Lx5j3Uuz2LzakPzzvIeg8qV1l7tUlnlAxzD8jj1Lk/l8maCCdZvbduzTWfwSdq2b1mxttDpMd/W&#10;r++dn3UhaKo+mwyq3cyyE//yPnmAyndeuRDUT3jhWb7Nqw9h2+/Eyv0peCyPfeysD6tnaSFej9vg&#10;cRm5p15QPn6gdPJnIjLBZqLtZMsuepe2SEb1qn/wqf+K8opnnYLnmWsnm02w3pExcXpx2KNlc1dm&#10;LpwYZ36b8eXTyfdypLs3JrfhHYx3Rr/e2TDJ24zs5sEicBdaZ/xZDMW61Xc2Fxamvcu7z7DPy8fJ&#10;Mw7PAjiTqi9EzUw4k0iKYpfU4H+3f/nJVTYLzB/4POWXjlM3A7V0J+XEyxVD5aGQ326TYv7w3OMc&#10;Mcy/to+/kdXY2fhZWRsjhZ63LjjbDJz0J5R+FryRw6do1d2yoKrJowcaC9hZxK7Ct5gfHYc0vC59&#10;2WnxKL8y9qrrNVE7z/HED0wMWaDW5pZ1YZOC9c3oQ2b4hG42SlkYROuqtW0R2RZJrupr6jCZRcgs&#10;DHIKchrkv6te/usGB3Gae1BhNxC7sLiPx6tveAQnL8h/2l//fTofrNixywJgxpSnmacsBgYTZ5c8&#10;9u0CP0ihkc2HyR8fr4zRJxuu6hSlkkUnFVChX6TWLii3DVfN0F527mZ/43l9Jr7Dt4vW4bGx+thu&#10;7TWbpEutH0PkUJn+vZuetHV0X11Sj3YTI5COW1dN5/kvsvJ36TftoRS9dg/PWfBeYw4deI6X9vPO&#10;q+sswIZHkE3Z1LydsWRicsSsDdKR+xNQHYw/s8DP5qbzh2Pj7Pvv7Qd8fBzAF0pvd2ie7di9/r37&#10;Fc9T5vJ/c9ODpjC+dFd6Lubcxz6A97ykHf1m8xysDLzcMZ8fmp15hAzj43XhJWhz8ixIHB+qi27f&#10;hwxvc1B85mMtHknzaWljqzKutvif9v1e28Qm/pw2T98N7p28EBpn0YqXxEU3XxPT0wbG5ev4yt/2&#10;uxbOsVX/hmyjr3xtDXcBrRtM5ISfDe22325YFoc+ft+y0MPUKY7vU7ZQev+ij/YajO+n7XpefnS9&#10;ZKYsp0Mz7TxkfNG5+162Mbhzw9yySFnjY/7UwyNAv9koYD789J/4euIjm9WUz920odu+WoOaR7/y&#10;B03ln/Bm+aLj+cR9UtTTNomz+Y0yfEeftXHG3hlDkisWEhfa1zg5NuDF9uS/k4GD3i5eilvxpcyd&#10;SfsRfeqf/bN/9vBP/+k/nU0NO2Zl86//9b++fSiAgO76e3fG4uN87EyHbCfezrkLO2Vozs2CvJ8C&#10;TlBnO9jyQKtjFk5n3ieyywkcciFA24Y5z+F0wumg941KkY678FqkN/5oyVNOBv26kJyOm/LHOvS4&#10;smsb+upWnRzDwuPzQvmd5ZVTX9QvUqiMTEgH8oD61av58tC3vFj+5dnjyi79Cc7L2zH+dJgJ/PKd&#10;PPW1NSy/ylB+6lg7oPr47MJ0FwTlCX7KF44ry3GRTDpWv05EHZgrr3rAx7o176fgtLEyq5Oyx1B9&#10;KsMxLA/gnMzqV/mlq13y6M4eHf185KE2qVOexfKgY2VWn1MnUPtK334k9dWdL77YjxN4ZnteSs34&#10;MccZW4wn7sp4zOzzzz97+O1vf5vUD/26Wqjvid/TzvU5HWayzmTKDmUWXXPlN3rsy/cmvtiVaa6b&#10;jNFbTo7V08Y2NM41hUnXV8l8ic2npH0sYBbHJmP+zADcOz2VSYIyk/HedTIha2dj2OoCtz3YQpfT&#10;j3cf5mj4+SeP3IHL11t+xVPs5PM5DprYdlO1urIT+ch41G5wuIVu4FF+CibZc/kXnyD/F5uHujEw&#10;j1JN21kE7Iucoyd7Quf/HuMdwlnoytu7BEtfbCwV+XL4pV12k7zxtnlbfxZDJslB9PF//iJq/ZJ/&#10;/DF3+YIm3C6ATKbzeBnK6LTWLVonIJuyYZZNW/KhY3nj5/qboKv2VHTMzugJxJAfRvTokrs0SxO/&#10;iZEsGj2etY+5xdf8HZ4Xy9nQOB9ZKZfP3srasq2zOoUg/9aS9ffEi3SOuzAiYOvsHantf/1S3F65&#10;t0jWH+/zGSBrY5vlGUcSk7thEZPX/B/akZ/8bmiAGBi4dCxPGf3RWQXTBv7YODgUYRheWbRtvHzz&#10;8F3m776DN3048n3eGZOxkz6j0463VpseP3vrnafJ2Y12YxAW1IX03/P5f3jwxYnTvtm4GH/njrDf&#10;jdGmKav+jtuflImDabsp09/enPPu493FQ7sG+KUbYrzQnRurrtNsPox70LkfDJ2fgvCDosEP5sdp&#10;Xz28Sp19pCxzbNLZCPHMpXf+jfE5moXpxAQd6Tfjacbi9NX5SEva4bUvEc7mNn6buBMXq7P4ZQ9+&#10;ftDWZpTP550nvg3d9OfZIG//T876yJxQX4RwHr8SExMXqm87jZ/5M2n7+owJUypd3GP06//Wm8V5&#10;7LQGx3/8oDs2NlNvNhfigkyBwZ7Lhq2/vEfmdaxsbBnRqX/JX006rsd35ZnCsY3863gZ7R2e6XsU&#10;HE6tr6/tXC62ZnzjhyAovzMPNNYLaE5o2Y1u0sibdqZreIpr8oL0HK2m/TK3yw8N2rmgos2Tgkqa&#10;vpsNcUayiatpj0t/YJ1uHeGu51/8xV/M3RrxPv5BkEXJD+usfQHH5wr//b//9/NJZ58ttLGxKDFw&#10;YGqB5DbquUiClFTfYoai+LVMPeccDNE61xl1NDTqWSDJayetEfgpOyey8q8OlQEcF5XJ3wXXLqq6&#10;SSsvvJ3Tn2zOUg8YVDiM3QYE5fhOA17guEjWqUv50x20vvKieuhqZ/UqvyIoHazMM5/e2gbyLVkt&#10;Q+sctk7hsS7VGT7WqdjzM7+86MFfXVRrJ/n4lK96ztsWj/0CyhPI4z9tUhtKV75S+lan1iFfnZNO&#10;2QzK4QfVEQPqnboUTl1Ay+WfPnAM67dTJ36hT+Oy9cvvlFs+yuWrUzuAMrz1HbHNrvJij/Zv/8AP&#10;VEblNK9+qW/o2PrKy1cKa1PrzBXYnH/9tXd69gMZXYCatLZe7MmAPwN20KecP/vst/MYGpMs/i0I&#10;5mqmq9Z0vA3UvtCjrL9PE/9kMCRnZTaGLMJsTvkpfdiPfvyonfv8u18C/yix+WJp5utjse2tb6Lb&#10;Nxk8xAWfdPzAbx9TS25sdPHmu/ly0G7gvn749htXhTPJx+f8pq5zj5jMj9s91wbpE+/iub6kt4WY&#10;59npvX5pjIhZY2e4uPI+zcR393iIUZee+C1PxydOrYseOi4+phkdDlqgfGLnipfGzMnLhG4Bi5NH&#10;UvR51UdGbFXfoiIVlyfWjp3muP4UP3TYTc5uLJ2TRSZ/WMxUdrSf/NFJE49vUpb6JvPdVK6d/DNX&#10;TBMPHqVxhdqV6L1i+MNMnO9m4xrK+XX0kTl4qZr/fMbYyfdJvk5bfZdCv61SHW6Y824Ywmj8M1fT&#10;095M15+MzeKEfcYbH8RQVx6/aOexM4hGub41d5/odclU5tPGesjUj6/3q06XLs7pHhygT3hfJ3Ou&#10;ZGzjT/bmL16ZVHmU0JhDo5xds3CN3h23Z2EWWmWdR+dduEvXffTMpmFtcpdrYsoPgsbm6TNp36Er&#10;zWo4/1Gf7LU9trKfhuPbjDH0CP4YH2lDC9Lbj6nqR1e/w8Tf6OScr56+enjn+Xtpy2fZbPH3jmn8&#10;PX4e2o07yK+809iqb2s/IEvc74WTvWgHx1dTvheeOu8s7V1G+RbLg19vmPHn27Q9kfoMv48f3HG+&#10;bEy1lKcfhYhH6UcH8vTVlxkPjae6wYwtmjJ/+ody/nfBwoJ0TJs2gPzCpxmjwytazlcnP/3s84ff&#10;/uaTh99+8ulcGP/mKxeJ72PKWJ82f/Ii42TGRJt0+pi/2EQ/fdxmie/aD8gN6ejNX/0q3hSpQxex&#10;g4is/NFpNiTJ5wtxbFzgx1mAiyMxiCbljuciWNrO8dQJ4CMekwytVNvPXc7Ino1H/uGHVq24Z3hB&#10;GZOLX49Hwzkd+9BvuejFd+NwHvsNb7pMvLJ3dLnTOOWLGTsCdMJKG7EVvpM57unMiYn3g66wsRLJ&#10;QfnSkfkIwchvOnT3emjEw8R14tvGle/EpacwVFGmB2l378h5ZNxdGf2Zv4xhYTn4LPH13Luwxuxr&#10;LUKOPYk9yq9//euHf/Wv/tXDf//f//ezSZ92o1w68A9OgI7hcbO//uu/fvirv/qr2eB0Q0NxTukV&#10;AHVOB0g7oHFkYYIligKGKJOqQ8luFMrLsXyorrw2Tgebk5aTpLVBvmN55SWPXmw57YF40btl9LKp&#10;GeeHD2fW5sdy4HkM1S86r95QXvm0bunocdrJRyc/UH4TEFc5qJ/kzYAVGZDuZAHlEG1ltn5l0AGP&#10;U2fH8kvTeq1bUNa0/idf+9aX6vD1DMCHjWc9yIbKa1nTHqtb/Rz/Q/4jv5tS57VTOVmNN+cdXCur&#10;8oDy6guqrzx1Wl7+pz7y0fILJNc52rMueeVbXZuvjrrKQOU0fk85bGZv+5H6j2WAnuOlPl50bvup&#10;37onD/S1rW1qYfpNJje/ayDfhqaL9ttiyqpIulJvAAD/9ElEQVTRwJ3z7777ah5B+zqbGoOjl4l9&#10;TvTly10cW8gapebKTehtQmxsQrwLq0zsX80dIXK02dup9+Lh5Yv3orsf48q4MhO+GLHYMeC6armP&#10;nxl494toaRO/UfNu+s8TC8+0TerOxiabIqlWx2d/A+LrB59L/V0mcelXX2XAjllesMXvXe/XZDDW&#10;B1+951fIXWmlW/KyyTFI88FOXInhmWyTXv6KhyMzsZfNlmbaK4Nyk38d+R9um+QoqE1hY6vt1Rhq&#10;G0tLG6I5t3BpG7+B0xfDq7L8hf5crAC8xJyr+fd8cXbnBW58+Ta4C7KONfqMtLiT9i4So0PS8i6f&#10;8ucLE+jceYs/G4O7ObL4yKY4tnhU5r2MBa5KP7VZTdWZTC1A0oh+0BCPc1PjYH6bJcfu/3wjdnP8&#10;4+Xjuy6XT2mT+uxnAN9O/0jMKp8+GXv0C4tGNBOL6W9s7GJubaH/NeZf7UglinlcB195lT0bGSmd&#10;ko76OQazGAumZM5blhqTN3/sSMqKXbwlsOOTt2I8eufd1MwiOnoBOvA1n3vMdD9XveMoPy1Da7TY&#10;hJZP4wObmvFH+v5uaq5x7WpPdfDQHtMuPuZBZzEZ/eZxM3dp+CHH948GwI2PTcMnOK1C9uiVfv8i&#10;c/17P0u/fzEE7SNib+QG+XPag+/Uo1b+azkY+1MOZkF7tQN+07/jM/bQvWOr/qLd0dJrffh35x75&#10;9JnNTHDH2vg9/yz+9aXx2TWOzMURDPkw+WAX/fuKAOjdpFmPRAcxqs/s/GcsCO3k7QUqG3O81kS6&#10;2QSYx6J/xjPj7Oeff/Xw2aefz8cK3JXH7/X38Zu/8U/G4GdPHl5+9N7Dk5fPxmbvBfn89Beht3nf&#10;TYW+mDi4/Blpqb9+Mb7Mu2iXzxCin3kxOqEDfL9tsGsJ8tc/i3O3MAy4eGSmLlrxsun6C83ytFbY&#10;OWHOR7+NCb6SIZ0mw/PH9ZFHxzrWzemkehhAmJpTJzo6Hj27dtCWUzR65f+Rt8c2LcrXfuMj+dve&#10;fJXxxdiXdnvnrfNCX5RAoS1X8Rs4L4LGX1Nw1hmNpkicyY8u8Xkv7jkmR/z46A9SMS9l42yWg8aX&#10;6dPsiH7X03YPT+idPGOz/gLJt2H+d//u3z38wR/8wcP/+r/+rw//3X/3382anW2jToJ2fnzzOp5d&#10;kM3M3/zN38w7NRvkOwmim4lLJ0ieHTaFAWEU1eFmAL6QQxpU21A7QAN8unBqJ+cM5+OUyCSn9VpX&#10;HkDTOqWt0+XhKVWPHWf96uWYDd3UAB2dDrW3C/M2LhnFx3kFx9WdT8igix1l/Vf6kxaiPXUtlE7a&#10;utOQly2AjPqvvjnLfwpahjeZp86OycKncVLZQN3qABonUJ3KxxtP2IESb/SNAVB+6p8pVEa2enj0&#10;Co/z+g9fWN+prz0FvY0NfUDL8a1t5S2/9jQtnLarC5rXtLoU6aNMe7RtyMO7/pa2fn0Am9fz+qO+&#10;qKy2V20ip351DtBDddH1vEAHfPBDc8Z965W+PMhc2dp2NzT3ReriPBudagb1WaDHpQbn169daPAb&#10;Dl9ngrAhFwuuZO8jhp7jthiaRxLCYCdR/dkP8+4PxPldBhspg6oNz6tXvjL0YTY2L+Pnp5koXz98&#10;8bkvAG3MzVU6G5UMlJ4L937Nq/eeB58MvnyVjfg8MpJ4TNcz6X4d+/zatkl7NzKZuJPub1BE/tds&#10;3M3z+OzJfvbUY0Z+9+HJU+PIk4cPP9wftfzww4wBOY9Rl4+27bx7BC2CdrI0o2kj/tvJjN/5z+JO&#10;fX7dJtmyWaCLr2wIGycITMDaq+17xlFjQaR3UTz1Algv/42V+YuvGw9o59GpyD3lDe3otryBstbZ&#10;hUM2QOG1tm8fsPDoHT56Vs7aPGqMTrvRu/Ly38jgrxDi47PJfryuCzULNAvIDzIGfPThRw8fes8h&#10;G18bnfGFxQa7+CLpsL1wea8Pv42Mr7NY+CZa/BC5dKuOo2egfmiZhcW39Inv6ZaSsWFkJdVe7uiJ&#10;WXHhqi+RYnXaxlYgGTe8/I/X+Ch/ZK1cyCXkb793jj7/5V/Gtvm7aPKXGsLsqrPH8jL6bD2bGufh&#10;R+cf0lbfTx83Vm7fpMv2+ZRlUd3HzFJ7NjLpHsNrPnowmJL09/lQQnAft1t9J1aTsss/Oo3u4Ucn&#10;P9Q3jw+iJUdMJ168BP+WBfn0H3rhspyWkRS/5fuDvvLyg4fnH/z84enz97JY9hhazGVDEGys7jjc&#10;9hqfBOov5WBogs7FFNB+bafZ5CVPmXH5NheoHz6P+Y7dkSh/H2vtRaeMNzEvXlgexslw1ha70I0P&#10;8qe+utjso45rG32MJfuVs73wpY4LRPt48Jdz8QbuxYFr8xr1jHMac/XbPjx3vTMuf5t4+OrLvWtu&#10;kzmPpRpv0wRzZyFx4Q7Nq48/eHj26vnEhLtNHj/+XcZU88baa/PF3m8vOfq0WFvfdv4sGHv0GxfB&#10;1B17xVZ027a5+qG41LbiN/bMonr8pE7o2ePuePhtm7B329DBjFnhO71XpQFEGKzem53jq4+O/uE1&#10;m6bw3nEysT4ho14wx/OunJqjZ2znu2nL1W/+y7w1/RfPMNi2tsbRhzZGjTVLc53H/xMnmQvPTU1j&#10;EuC3B8HYoN6cJt9xzx+Dcl+GHNWiJ1/yz+qTdV/K6OcChwsdeBuD0e/YFtv0ifhvNzXawLgTnvmz&#10;qZkfdk6eeuZWutjU/D//z/8zm5r/7X/73+ZOTd+pGUuykL9tanSYbmr66JmOVOAItBZLjruoJIiB&#10;DECvrJ1ZWY+L8s7gtBiglCsH8pqPRl3Ob13nUBmaLtrOBnCMhzI06tNLGVBelIfvLsyWRl084W3g&#10;CR9lZEuh+qfs6lbEl+zqj5evpOwgcudTPOkhneQpK5BFl/qndjiu3uXnuHSlbVnrNU8KHNONL4ry&#10;6oNC6U8+Pa+s5tWWxxsRtuGp7cVAfaI+eVB+ZcsvP3xsQruxru+qc/3G13PFPIuZuSoVXkAZwPe0&#10;7WwXUDuc1x7Q8tKe9p5tX30AW+jTmALoqq964JQDnLcNiye0vchzrPyU4xyP6lndamt5ym/MgV5o&#10;UHbaW32keKydu5npRLgyDLq7MAWzKHcZxqCfIdB7LPMRgSA68OSJx7Yy2brjYaHDFdcixOSQ/0dH&#10;j365S2IS/nY2FVkcZlHiOfb3XmWh8tx369/JwtYv5vsoQSbrbEDo53ExCwyDvK/3fPDhew8/+/jV&#10;w89/8X7SD+fCA/kmVr/z8Mmnnzx88smnD7/9zacPn/x2H62wqdkNVWz9ns/3Ioo7RDZXJvnGrAns&#10;+YunD7//+7/38Cd//McPv/71rxLzr2aS46NdxF+bm9ng4JmYiE9McOtDMvgvDuGTnPeK6i5kN2bI&#10;m89YZ5J3VbPtBBon2mb1Sj7XhsnEwUxI0Xln3KHjJ5NPNyedrOmAVoy1jwIyCo7xsHhQH8wEPxjd&#10;MmnNZDg2Ln/HdJx4CsqnfnV0fJ7fMXQjYGPSJDqfC88CbR/N/H4eq/nw/Q8efv7xx/MuwSsb59gw&#10;ixl/4RNGl4zEeP6czwQsnvGNfp9HLxub16EZ2ZfubKHE2T/ks6ePa53vB/E9H/aiy8yBr14+vPPk&#10;nVn0k4sIn2lD/CJjYmIWBeQG0Yz1aObfBXv0o7zwYwtc2uRJqByUTnlEorXA8JIumPMQz6OayNIv&#10;9Pl9sXttZ+OuBVYfj3Ips4HxcjjfsVk8fZ+8+dACH03MbepcXRrO+0P0llKCfuHpHQVXb13wmDu5&#10;4emxM3dsPMbi3C+oeyztddpp7xRHz9Fr/clO5x56eTubGZua568+mosZ2s3CkH3AuTbaGLvjxiUd&#10;xTLctr7X2THTGLJj4X0dgErdWcSJP/Wlc7wXu/TNuaLPCZfM6Y/Dj98jJ/3H45T3TU1smvcD92Ly&#10;xuDK2mM66ZP02HGZzHlMKHXm98Iyns7v3GR803+M6WwYGF0a89Ll+/Llew8++ZxoTjkZ4+Whm7GD&#10;Xt8nRjKOvfP07fg7m/eXzxiQzfH3D59/8buHz9NH9Y/ZpEaecdVjyTv2bHzNAj3y3Ennp5GTeHBs&#10;0csP0Sh+2zbYCyf0CF79Zjes4nHbZTcNweuO/H3jkYrr+tCI8b0YMf7EO7Q7lm0MoJ1pCoFISx19&#10;tL7vpmZ0ms3g+nNcSsdRuvK0dccJ+qHdMr6c82SYK3K6d6+uDR3bXCCctk6Z+tm9h8ZaYB91rD/F&#10;I393TJ64u3Da+MK1P3xIXeE3uiepF7NSrk+HJnInpoJ0Vve71zbjWQOleB4v4x/9kW2Jo34RTYqF&#10;GIs2D0/9uPXMEzY1+zg9fp4m+7f/9t/Op5z/9//9f3/4H//H/3HWd9N/KPdvAlVQBYFlsXi+ezIN&#10;FOwGxkQ2jR5QD7Nz8dRzdI4Lyk2AdlwG8i6a0O6CYO+sqIMPqOzTqY+xzm/5BNGFzstjjA627KSn&#10;a/Wi00n3WA5sXvPxF4Q7IW/AbEcUmKs/WnwdzwB1lEHQc4C+OhQf+69tgW8X7erjc8otjbR6Oz5l&#10;K+8iRdq2gI573uMiPifiTTb7xI+Nh3i6XwW6f6iBn9Cj7SZFnNV31Q3UFqmy078ntg5dqmNlqEOu&#10;FF1p6huAtlibHiNQvzqdiJe04Lj1qs8pD7RuaQBbTiBLXmNLyqb6oPrggX9l4Nuyk0/rVG7pgHMx&#10;AOWXvnWUV47yGdgDW50P2LHxBPuujDsxE1vXomQe2crxpDYzz40DGROSZ7LHlifxh740Np+hNTEF&#10;bSh8wnmkDo3+lY1P/PPpJ589/O3fukDzm4ff/Pa3D7/9NBuT337y8Lc5/k3S333+u1n87ubBImbH&#10;CL8142rTd99lAZtNzW/+9rcPf/PXf7P4N+H1m0+G9+fZKIlV/qdlfcI/Yswdok8/+/ThN5/8bTZg&#10;n86kZsPkwsaLTOqzEBqfXot+k2uM7deaxt8mt9kcWrDF9zDyXJkmwyQ9EJnoLSbbhtsu97Ylz6Q6&#10;MZiFwfwmwEzK+1jH9PtMfvx+a+thffEmN/JsxNxNmgkzZeprpHB6Q95ZbxZi/JQq2pOKbFrb34zB&#10;BXaQn7I9vdUN52Ew5Vk4zOI66Hj8OHWWz/QV5dGD3e7Mefxsx8onobz7zWLAuaAbXYLAnYOxPTZ8&#10;Hdu/yBj1pTEsbe9ukHHLr8d7hMZme86T+rzubvKDmdRN7Dec/ktXC46niX13RY3nHq+8njow6fuL&#10;HvOYz7SXRQHzU5a227Fk+4rJf9tiakkGx6QcZDS4+XiQcYFdYIi1ayyRpm/t75rsRmzvvCjP+BM/&#10;7I+pbvtpJcz053cTQx6jmx+kTH92F282LCkP1UV7rRGST5+bTgiCORt7LC4tgm62WfjkfL7eZb1A&#10;1owvid2kz2HGDi+7O5/Yvqyco7Zr/mJuNlwZS6woH4xF4WPhl41CHDL+oMzInT/Khc+lq/bphqWL&#10;5YlD/pv6oR9TV772an+Yd6Su8Xva+SyLX/Fznv8idwEfuo+PjY3aXF58aMzThvMoa8aFacOLb4+l&#10;9OmcoJ+Q/+3Vl/VpcWljI3a/Du78vHNsdShPZTtX7xzesUA8uuv4Xjbnu1F/NQvOl69eZMx7/vDs&#10;RWLjedrr+c4Ju0HZ9p42TJ65wELZo4Tia/36fdrCAh6d9r7GrstHyuBsUGxejQNj946fLpLw+bZT&#10;xtP4Cv9dSKsTHB7mtosXh+GTceGmR9p8x5hA6sGpm7yh13ZBMRQvDy/6Dc2FekEYhWd0od+tzfE1&#10;Au2f4y74Nw5BSmKXOHPHia36SO9crk7XBZ6LdmJpYn/XQfJmXLxicGMV8l/ksP2yzcZsvjwXedMn&#10;5KMPMVv2QhAZobn0bzs4ni8T0mHij1+iu3GDXHnDkz82j03r58xrkbO2omHP/syKJyU8SWYM/6//&#10;6/96vn7WdcptU9OBhfGC9dzUYKJTtGOgw0DnmIEpQTyLlBlc38yD6AHerWtAsjAvdoHeDU71Ae2c&#10;0zAXrOMXm4/eubQdt+X0hm1IxydfdOp0MwPKvzylJ5z5p4xifVb9Sl/+Z3lpzmNQP6oHpM2rr/DD&#10;W+ocsLF2gsotoq/ehdYvOq/c6g7P45MGtAxfttGhg5/0xOp30nazYxGARv7fJ6f+g/Xb6Xvn6GrL&#10;KWcWGcEdjI+rKYesojL4GORVXmU1H5x6FZQ95t38YstatzSALDpXruPThpNH7cBDOXpp9WoKKrOy&#10;fopHseUnlt/wNBAhGx4dD+7jw07Cio0H4nYnalenh8aVrOSH4wyksxieQZNP0+7GwUExELofol/S&#10;7783dnl2d/HzTMp/m43Lbz755OF3X3z58IXH1SxAPVbhmX+fBDbokhV9ZlLJ2OnZ4xcvXmXSfPbw&#10;3bffP3zy289mI/Pb33768NlnNuUWsd9kwSqmd2y0iaLfLPgyYM+i9YrhuQvz+us4+YeHV+8/f/j5&#10;xx89fPTR+xn33AHjNxNaNthJTVAzmRvBwxd6lIbBnWSUWbzPxJAJQB6/Zs5aXcb/2rr9YO/yYImm&#10;G8n9wdFt3237xuU93k7Qxo07C969i3DGQkzMf7MADbJiFlpXvNJhOcuP3cNnyyZ35C+fibMLk5OJ&#10;Kv/ndD/xmXgRV2QmL6vSuVLv7oEn8oYuvPa9pfRRPsiR2Hrx0hcB9zFU8413AUISmtgWumg5LzOP&#10;6GX98G38+I2xSWwFv0yb/s78aKzKcceSaet5d0u/XB9BrrcAffJOxuvgbE5cgUycvUycffD+R9no&#10;/mwem3z29HmkvjP67EZ928Uz8fMoTRav/MFG6fr7aseb/5LyTf7805z5NxuFKZ+zK2/oFsRKdZ4F&#10;U9DGy6J3NjAwvrBB/CZ537j6mpiduzAx0nszbyeu3s1G5l0XJZK6A6B/pXtaxk27j1WRaxPdR//E&#10;z9tpW3bR06+Iz90YaCNHz/CYRyMzXqizG7mNX/V3E7Rls1l3cSO8MsqkMXFdP+0jSdsG77zjHab0&#10;w/GvDU3oNH5s9yjiVWvjb3RYGUC82NQZNyaek87iTf+Tpn/w7o55l55Tc2H4yQsqQwfOcfanYHxl&#10;AZuUN3czk7a5xpr7O3ra0Nyg763fb1xH34whk26/no1r2tZGmw0jZ/Ta9YAr5Xux0zje/k3X7ddx&#10;zeR7P/Hps7TtU+P5oo2LPBespO8+deX9ncR71jHK302bZ+CzMDf+ZXBLHO4G7btvvh784ftvJ1//&#10;fxYdjF/d+Mx7VImwHk+nMwaGh7t1NkT5b3B/mDXjdvh1vM0MMotz529ZeOOX8wwqI3MuLIXPbIZS&#10;78f4GK9bfYGbOvIt1Okgn5uWZ3gn7y1jMR3i57GHXtOKaYMMXt+n3MW1eXQS7/QdH4vZO0lk0DN8&#10;8EhdeJOlDcTd5Tc2zqZBq6dvPRg7Ev9iYMdwdokBvqLnAjkilUnkzUYmY5Hfpibj3aufvpW67OCf&#10;TEThRV6O6TV+crzzGl/xcduHnu/Exu2hzVub8l9Qnjtw4lxM7NpcPBpnPTXhbs1HH/3s4b/8L//L&#10;hz/90z/NnO0DQokJRvidmu2wYR9hKvWW/eOFH5xOenXCovzCSQN2kN/BHh+grAtzmxopbL3WbQd/&#10;3NFP+eS1zpkHZ6COXDZZLNcu5wDNybvnFr7VFcgHysq7eMKpY4Fe6OhlcOjirlAe1aM85PNRaU/e&#10;ymrziYCv6S9Vp7T4nLTsgydN0XnLS1NwfNaDjs/z1udn2BiCjQfHoLTV+awD+ECMnJu7yiuefKUQ&#10;P2n9Xrvk4X9ubPAAaOtztOAx/9JDMvDqOazs0jqXD+qbkzeoXYXyKvScHrBlUryqd2ML1l40dFAP&#10;NO88rz7Acev+fbRFUJ0WoyfSUQ9NFqAmxUxCJjeD8yyYxi/8aOBObM7XidQhK/7LoOjLYB4/QrsT&#10;M3ttYNyJDK8HV51ynGHMhsZ7NV9kw/GFDcfXGcOS2sx89U3aJ9TzUrfFgIk2G4pnLqS8evnw7oss&#10;bDIr2JBY/Lx4+vLhg/c+yqL3ZXh+//Db37jb88nDF59/FTmMC68kM/lHJ5O+xRLbLQzElMUFMMG7&#10;I/PqvRcPH/7s1cPHP//g4Wcff/Dw/gd+BDX10rXnU9KdeDOgv53JzQAfhSadwT28TFzvZpKz+Nsn&#10;+PJfZBr0tb2r2PG+gpmobJb20Tb9wPhNV7SJj/igC2CgHaC22ba2UTJmbBxYQIVc9pTPRBfw3PTG&#10;XfihiY+LiKfPXP2Q3ywo6YmHtp0v38SOkaF9IqO65L+dRNmXeha6FjTz9bLg5GWqfDs+yEpgfmLI&#10;Rx08gz1XLt99Oo+CxKqx0ybm5av30hbvPTxP27sj4iV1i8of4tPvw2Pe9YjMRFsW8dnMJPa+jp5f&#10;fpu5I+36RWJyjufiS2IzmxzxSddpB3pF7jy/nkWyK6M2xz5c4ZFI73q9eP7ew4tnrx5evfRJ3V88&#10;/PKXv3r4+ONfJv/9ienvv7MR5OP4Ix54563ls3cgo1xcMy/tW9Dnb/uZ9kl7BWcDkNxpLLYnda79&#10;Jl+2DdOlMynytQlb9k4BP/BcYin4OgST5v/Z2OQovTL5ydOewb3hER0serNY9YGJmDB19u7hCpdo&#10;63lcKP7Xpk+iRyxcdByU9yw22vhQ3sZoNwBr63AL34nHiReWasvpOsknK3QzVohPuBuad7OhfPYk&#10;/f/pq8TTfk2RN8XRj9mYWrCp9UQsRYdZXOkL0YUOYtamzyN1YHTSHtMO0TM68Ck7Z+w75hR5+k3z&#10;gH5mXJp+o/2udJiMPfF52gZqoxnPo4Mx1PuIPptvfeNdpmk7bTnja8YP/px+un1v+mRQOzRSbICM&#10;E3yJ1p02j9+6ezgXoGH6DOznyOfCiM3F2Jf2ylj3LOOq1CPGP/yYsef7r6NLxkIfd8jG5enTtPuz&#10;vdPyzOYn6VPyEjf5N4tbi/Hv0se+/fqrSb9Pn/s+Nn7/nU/+ZyMSGrQuahiI74tmG5vEemwQCfL6&#10;GKJzm6en0fMdgYjGWBvbZ0OTBpt2Sx0bE2NxLybhPxua+EedOZ+Nja+KCXn9LoySrx4ao847b/Dc&#10;emjUm0cj8YgeQxNFfoiPvnmddcm8U+kHMzcubGpSaXmPTONieJMT3oJ95gkoNsw/NoLxHVnmizg/&#10;/TP9MT4zF+zdoeh0GwOiAy+Fh/H0Nsfk2Ob+nYS5zUxGooen+oTuFlnmrR+j84M2dmEu/panvV6n&#10;3boRpWukp/br9PEf068yN8Y26J2c3ZCGRtum7ElsFlfPMna60LM/mP0yeU8mzl1gdOHwV7/69cN/&#10;/p//57OpcaFq+lbUfvg//8//899IAUN7tdxdGhP0dKA4H8wgFOzCSSeFXfhIC/LBdCId8lrooRvh&#10;qU/JorzWAXj9FF9AB52tujzWawaHC9TthmY6fnSQd+p92ihldxfW8CyvzT1uCsmtbU1PZGc3cc7p&#10;XF3pUiwoR3vKLJy6n/rJ77njxzqVzymr/M8ydj/eYOBZn4DqfurmuDqc9eVV355Xt1Ovs5z97uJ5&#10;1vzc2CiD6pw8i/Kg8vrZMUQrFnfxuYuq0khPnuXLBrSNYehYPHVj5Lz2yjtjCB88qzc8oecte0xL&#10;J1Ab+KA6Q345LwpIe1xQr3WkPS8dPPn3GFQP8FP5W7Z6zgLCQsBCITiT3sjTtpmEM9jOGPONu8Am&#10;nOEUP+1GZn7PJrj+M/64Y8d/BuAsBN5+EfJ3M1lqS/VsnrP49NW1b9NeydvF7MM88uNKcirNYuuJ&#10;yfrli4cX2cy8fP/Vw/OkTzMRe//Es93ffPF1Jinv2XwwmxpV94MEPlMvTkza+8inu08GXL8c3ve1&#10;pGLVYxc+e/+zn32cBetH2cx8+PDxLz54+PkvPpx3dt5739fXxKQxPzqaCNiadK8iuuqVSSp+nYW9&#10;NoWZgOLJmXBm4tFufGuWn9lR+9zbaBc0xp2rHXIs32TqTsC93dq22n3bdc/3CpmrtNq0gIc4sjCd&#10;xWnaWd2dhJcOj8a+49EnOja//WUe+1s1Rq80dNK0dbJciZ/H4sR5jkemR7XmPLaHxqTrDg2fjG/y&#10;N1eXn2XcjL1x0ywi54cCX/oB2lezYJsNzdibWIlOFoIWzuE25+4+fJvF3tylSbt8FV2/SvpNcB5n&#10;i138Tz9zkbtAL7J5kZqExYYNjXe7Xr3cj1e8//4HOX4vm5z3s8H6YO/SBG22njzxPofNMT/EDgvw&#10;WYRf6Vq7fmJUjtvGUjDtGpy7m+PHnROUhyrnoZl2d8BSlXa88djHjG/aKwXjk9B5t0fzhFvywl+q&#10;GhrpdbwYGfEJVZXtlXzyNy6gq/EzBmnD5M9FD20bO/fuTGjDJ6PIYCwcPivL2SWTHy4b54rz9+Yc&#10;x0pRsTkyw3d+Z2rQGCl+sii3sUkb+dS7svmaGn7qJ914ovf2ITrb2MzFi/jX+yH0EtNzoYRNYx9b&#10;9tzGZV5gT9+z4RnF89+MucG2Gx6Td7XlidMO0Ufb+NDE/Q5w+k+O51HHoDHT3Zp5NDTxqY3VH79H&#10;l928xz6+jA3aGQ8XFhzTZOeR64kZuh84MW5Tk1T5joHsXJzHh8fW2KX9M3jOBYq0nPMJi3fM+Vmw&#10;tp7xgv84IbT8btybBXx0nCv5Yi727KNjxkXjRfLwT36Id5wMn7now+YYo95sJpLaGD+Pbn57x3h1&#10;++HRyCdbOnXpoZGiRyI55znWxkF3bipDfK4sUSYqF9WfjVVoR7Z+GNzH0VYf6WD0Quf4dRb03ySe&#10;PD3g/RPxzI7KGH1SF3/j3gz36keWZ3Nc8BGvNk42Fb07Nf4nIg0wSLRNzehD5/BJ/sRsUn1AvicA&#10;3Pl2PHdoMh6l6SIjMameuVCZXpnNK8xsjPngbuyu9MrbDdZuLt1pez6bWuOnOGCr9e614X226+QX&#10;z32xNnPrM1/zNWc+nfnEI73GXp90/uf//J/Ppsa8O+uW2KSDzO/UCHadxfNqfhDPxwLc4umdDeU6&#10;6gbzdmBMgEGxeAIFLE72GePlQxYedl4U6aMAgIzCdr5dXErPsnayyge14TGq74MHXu51DOj/uD6e&#10;nCZvBvcZGFbmDFCX7bW7/Ml1Dh2D6o3HqXv1xkOeMjQzuARPWvwqr7yksDSgMtHVj2grW/nZbrD6&#10;lxesHeWnTHtBx2cdgE8HN2WgeknZo91hedDJsUVt+ahfvytXhgaIkf1V5p9PrKCtz6TVUZ2+r9NN&#10;Bh3w5BP86cu26oUWnTLvOUCxWDr1ay866Lg2ArIr64Se16dQ++At7XHP0dXv6ta2ymvZmZav4/Jz&#10;XvqTjxSUruXFwnl+5qsPKw+Ck37zwjcD4FwlVTY5yXdr/Xt3gH057JP5hKfNSzRMG2dRkcHt++93&#10;sv7W1bnQzvsN4ZH1wS5M5nGRVxl4X2QS1kevzWUGS23aR2VM3Pvi6w8Pn3z66bSzCX02NeI1Exo7&#10;eMRkPr4Jfv7bzx6++fSLh1//8vcf/pP/+D95+OM//uO5Kvl5xg1joYWDhSyr+vy5CcI8cLnj5hsL&#10;oZ3k2ZZ2efL64Z2nr7PgffLwfjZB7yWuLaxNjj9893oXI9/E5hzPYoTd+ZtNTHjV3zMhxd5t08Rm&#10;dHmd2ex1ZhxXyvcl1Xvbae/d0NzHLfXYjKYLYjLmSnPKtVjb2+bA5IKm/Uz/Ih90TKl+y+vaOIX/&#10;tqdN6cYOVLe8pGDGgGycTK7dvKF1/FTMRrcxyUQa3iZwvrDQ6SLPsbz50Ub9KnH1fQi/lh/59DQW&#10;sMdxlBzZ9KQTvNyWdO2f+ILh4St4NuFj+/gu46pNu7sziatp62y49kp+fJiJnz42Jc+fZWLO5oZ8&#10;5d4Ds0l2jAc/A/L2t4t6ByvzQCb8LqzFGtm7yc+CIfZZJMYbszmc2Ehdx/rBPLbCX0FtbcFOpzAJ&#10;3vuxq/rjx9jprgqeFtN7tX955L+hBeMmpylzotypNuNbG725qJHzRNjWD+0sWPVbiyYxET9tW299&#10;7cv3NiezKJSVgu9i53exPd3+Eg5Sh/zUwdtiK06ZfrML5sSSPhQZ055kZ6GmXUmbxxdDE6Lk7Ua7&#10;z/MDtojLJx6l86hoUo/SfRWffPXdN/MIngsm04ZsTozOZoxNl81zl8bcFjnzwQT+vezi15WZtr7k&#10;yaNLjcSjcajfQbHYNuFDZfKkoHqL810Y7kXUVIiuO2+4aDBjZvoNfW62BvVffOXP3Ut+Y6f6ZEa2&#10;PPXbh7vBt3ma+qGpjjsG3XlDtEUgJoffN/cL6vjqb/ulyc+S7vuL/IFHx51TDpy4SMygg4D9r64f&#10;QkWjjrKREb/NhjPALn2ALiEavhD0uOfq9+KGvMof/yTf3AKm77FTevGcYynaxEVGqIdvs6D3RUUx&#10;pU/MxsuYqNNfG235+pbxcGI//8Jp+NCjbSoWpt0i44eMP6+fvHj44d3nIY5/Qqv99Rt19VGbvsxS&#10;s+mYR4Iz1hlG5+JQytyhIa8XEeZrZRmX3n43cfTDV1HvmxmLCm1/eJ7bUFpjuROo/W7+iq4bv8Ye&#10;/SnztAsPT9+L/JfxoTlsL+73fRo/8G0z87/8L//Lw3/z3/w3D7/85S9Ck5ggMI2T8eveyCrZzHRT&#10;Y7EomNC04aoQBQhqfSloHkXx7OKW0+ULcAtWVzShwV4+41oX4ll0Xt7kC9TqAFp/GvOgd8wmdjhW&#10;vzY4lgfKUyqvvFp2dkyApvyUQ2XlyXbouLqUT/2GP58U0QLl5XX64bF9ytFCvOkvj1x0ldvyyse7&#10;/NCUTl2oDI92EnSgddDgY9DUdqfd5YVO3HSAqj8cG7gco6WzGJCS14FSGd7KvFgtXk7fKyej/NrG&#10;ZNYu9Hi0XelIBp3Q0kFZNzWuRPEVUL8y0EmLf18ZvUDb7zHS4Tw+z+t7fAG76Ark49m0/M+8xlXr&#10;tw3re3Ro2IuuPvwpBFJ1Tqg8oH6xOlg4WV2bmLEZ2oyOJsVvvvG1sk+z0fhNJqlPx/8WX/vDlN4D&#10;M8GY9BNvbmWP/F1gGXjnUbMffXXxSWh3QzK6kp1F30yo1wLeoGlRZwzzWXpXOi1IhiZo5DMh9RO7&#10;BvMvP/t8NjW/9/EvHv7jP//zh3/yT/7JxIRHM77IJswLseRFlQAfaa+c0DH8ar90dL7a1eD/49uR&#10;k4H/7XcsrtMXQ2OCshCzePMjZCYS6fy6ctibuObRDP11dN7+NXF22W7B59Egi/cf3o0fXO6inUkr&#10;IL60Nz3Avu9jE8C/2h9bY4NNmAsUe6FHu2lDdvCnc3HUmJw2D91MsMGl39jP4cBtoRikzfglhc7P&#10;cYEd7QuzEI0+gznuXZp5r0Kj0ZfSbA//mYCjjw3HPCPOP+xKPPz45J35gcwuPM/xygZu/Bdavpz+&#10;O/qv8t3UyBdntQOSTS/8bi+Xj/7ieN/jGd26geBfd/iCfvsI39mA++xt2hvtxNHEk7i52jA67Lk2&#10;iB9mHNPH49uUvX7t6mjayDrFpmY2u/pPMDazT1tYuEyb5D8LEjrhC6To2KVdZ7OBZ4TQc+zldJLW&#10;/UNf3+0i5z5mqKfdbu3p7ktsnk2OThLavgw8C+HwFef6dw6XV2J02iN0o0Nss6H5PvVt4EeJwC7M&#10;2MPPaWO6sC1lsxlO+/QxRXnsnn6GduQmHt1ViL/nboh2jg+mD+acLdPGfH7hj2mLb2xqXNSwidRG&#10;oZuFnwWguCWfBO3eTU02WfNIGP7kX/6v3yf2+DQ2zTs6bEk5PfhBP3FxxoUVm0/lAylHgw+Uz+9d&#10;W733vruC+0EMZRtPG/v6IGwdfYO9IUoe/68e/CYmOJHfHNKR3jse7GZqL4w0dreRbr4JX3Ibb3ww&#10;5ZcfmofnxOFlCzS3myu6LqgdZ4zCypwk/d45fcUC2/zQaNcQytQhC1RveZXTdtpxyBi8Y2hp1dUm&#10;6MXivOd06aQ+XlNfP2B76lANDZ4QrcfNxNN3qe+3r9whNk7ORgNdas6cEBli1uO3z5+6y+iOY+Iz&#10;NMrElvmMXnMnhk8j8PvE4fd+WPbtxEA2NWyf+YMff9x+gIfYne6VfL/m71ibTv9Vj6/xTnvrt/P4&#10;4fOMZ2/ZktmObZuSOzJg6kwsRZ4LFeYYmxp3zadvxDeiij4uoAD+sYHxe3JPn7wXXzyP7O1P+O5a&#10;z9rtu5mj/+W//BcP/9V/9V/NUxHibCIqhG9satzR6Cedu6nhKOXoppFT+QzUi8+kQF75qSttoJRH&#10;HyuCJhr0DQRQnYoFRhcbHI5b/5QjH9ChHbi8lFWGlINPm5rveAboC8uzvCqnPnHcDkqfk08RjRSg&#10;OWnJ70IEH/ZUVrEyIZ3qg9MXpSvIr47qKMcbTemqkzL6nLrRpTqio6NBQjviJ++UC+v31q9f5EnR&#10;4iMGDDyP/UZXsaGsMmpn9Sw/cXreqcELrbrQMVCmY8BTPnRMb/lk9fjUH8ornjo7Vo9+1b0xcaJy&#10;2LaD6hXJZYf2AfJ+qv5Zx7my0uOhfvuDPPbRybE8ND+FQFrej2UqO30CVreUZ8jDYnH5ufPyxZdf&#10;ZIPxtw+/+eRvMq78djahBsl5ETIjqOeILcj6kmTGsPCD9Yk+Y9PpTo3FcdohMkw2Fnyuwvlhy3lE&#10;4vkzTpjB79PPPtvH2aLvLGJTyacw/SaDxX20nMnhRwutr757+Nl77z/88R/9Bw9//Md/8vDxxz+L&#10;fu+ODw2iYTl2bkqv2Gqqyr+WbbmyKYnekfmQPvzgt3hMviaooInqmqycW8yZvGZhF/RIgYXZ3F1K&#10;nOBbf5ow5jgyvc/w2oPIT9M+oQMmEuUWM9pcXba6O+YzrfPFomm7jeG5WpeJRD8RH3vXgczlVXmN&#10;d8dsbMw5VgYcg6WVF9rQzKInZdv/dlMjxkf+wWd+tC615hGP5N8fT9r6ER7m66ORyYbo5NjEm6OH&#10;70LzTeIokZ+z8Er9GUcSI0+fxR8zua/tq+fWjwI3/WvvbnyWNz8o16e1zSw6smieR/Om3hUTYXXb&#10;2PR4NpRru0+BQ1+ZsiFjkkf9bF7ErwXD5u2Gxkuw8xWp4H5ggr/TDhYSbxlv2aGdkpe0+kfylDl2&#10;trBtKYPGUxZsLMxiJ3LVGJ8M6fUXOnkbO5E3uPWGNnqJmxnXpPGPRVEXX+kSU8dGXiunxWcDy54w&#10;j+xgNzV4h6cXqC32bFB7p6Z6TNuHXkzZLFmM4dNNzfPEtI0NWbNwiq/pjs0sGkMT4mlX/MYv0YH9&#10;4nHiMvhjNv02NNPXUtlvFdnUNB7QTXzmzzsb82iottN3MxbNxol8m6q00YyTKae3uaN9ig4utoz9&#10;bL901lfc3e78Jh//6TNiIX6Y8TBtLzbNZZ5wmK8sJp4qqz4ls7yAfo9u5snoSpf2rzm+7AQ9H93C&#10;c3wfuum1QzMBM/R818XrlMRva/N9riziUQRsg+iMv3TesjAPt+rABlg/gmg4POfxVX017cA2qXwX&#10;0Hb+33UfOfjRTb4vGjo2bnXORIdm+CelEx9qG7RXbxodqgu+YsydQ2qrJw/P4Rd7fHDkC+8QJa7E&#10;eTy+ukM9JHXQ2WQYB58nnp8npvym1YwViXEX5YwjNjU2B+p7rOz72PdtXPZNxpbXLgqG345LO04Y&#10;a+eRT31VTEaGuCI3QUXh6JE2TJ65yW8KeV8n3McnL17Fjky1kZ64Tv8TM8YieI0LZM3jsDkXD8Zf&#10;dfcnG6zp6LT9Hax/Mgc9i23vvhfmT2Ibn26clac+507N//A//A8Pf/EX/5+HDz74cPK0ggaZx8+A&#10;4HBl86//+q8f/uqv/moeQ2ujodEoKjZQGhCgDQ7QEqzhT0Wk5dFAg/jJR1NdnJ9YOMtnMIkOUrzp&#10;2UWccrpVv+rTzlG+jgG6cUr4y5PiDelXOfJPHfAFLcfnsSwgv7zBKaudoDbxDZnKtAm74GnXqZfz&#10;4qlb7Wsd9K1THZWd0DqVeWLtIUNgdlNDX3l4Vsfy6HnBOT7lVb3ohAfaIl/Ury1zjN75qSdbzgEO&#10;oqdn9XNe+VKgjB0QTes5BmRA9LUHyjv5lWftwbeyT/2lbSv5PZZfRNf4aZ3WU6f15AE09AGVBeob&#10;Zej1NTopp6t6Bcc/hWjxbDvgI7+864vVhy2JxwyE9ZkBzWL6d59/9vCb3/7Nw29+89ezqdmLJf1d&#10;C77lv8TETPr6C7nsDd8cG5DfffdVFgrvheadDN7q6XcZ5F+IxSz6Xr2ajQ0bvTNh0WFD87kNb9KJ&#10;kfjUxCWf/l6Cff/Ve/PM8Ouvvnl48c6Th1/87OOH3/v9X2Vh4IMBfj9p/bttkLaI5B/XxTOQ8wdY&#10;vbddkps6sT+LH18ge3hbWwaTNws7L4PHhmTOHZtBxxhPmgn38vs+opR2JZsQ7ZtyLf7afJmFwzs+&#10;PBBfmFxnwZvy6e/Jowubv8gmb++QiFf9+T5GaTd+0589vyxW3MHRPmnW0YNtAD0EjbXGSmnuPtmY&#10;bX0+10fpQScxIm6GDZv4k6/5I3rztonWVX8LRzSDEd9y5+TNpJo8Xyz7IrH19Q/ZtF5151PhNjUW&#10;AdfCjQ1NVw/+xTGcifGnnA/IIS80Fku3/pBYn/Zmrvqc9UMXDzs++ajAl198Pb955DdA9nHo/Z0j&#10;mxx683/HDLwBvtrwvfdezjtaP//Fx0ndtX6Rdr02ZjZu6TOzqQnyyWwSrqvVa9/20bBLaeqox78p&#10;G5sVjM18uG3reD2xfvC/f8osoLdvi+/lbbMgIs7HHfnSpqWb0uE27bobzXkEzN/IjWZ4BOngfMhj&#10;xzcpd1lg7tQk86bnd6G/xiGPtdngpHA2NR7dGeTLVLOh6Dsn0Ww3pfE1p7CBD2ajEH2nfS/93eH1&#10;QYTv+Ixfn1gg7lfx5k5N6pA378NEzr5onTTnHnWdTU3Kb5ua2IG3jY12MSaJE49N1rfsgfqmOzPu&#10;0HQBjR5d+xXkj7lrGRlix12aj7OpcafZxgr99P+Mg9AFJfwsgI0Pxs25s5PNkP7f+Bs/B9XfGNk8&#10;bbYxtHEy/kejbfLXmLKYd1HIMd3GnmteQw9KO3KG944ZYmjGDPaFFv3Kg6uHc7LLs324vOeCiLHx&#10;8hME6Mf+1EUP8MODn6BjZRbfLobQB18yumg/5eI1ZaPj+k0/pAMbpm7aW2x1gyXvi6++fPiczMSF&#10;O+4eIZ6NRej0GBsWcaUfuUDwLHrYhIhtd+E8XsgCGw53gFfuxoYPWXydeebrH7KpTdT7WEBUH39G&#10;+MSo91ue+bBJ4iDDYmRmbEzxfKAh9s0HWCY2d+P0feLR5Gde9BGcpy9S6a3EqzkO33Hntmfb/BYf&#10;bNO26RfGObHnXBl/qjt3h2xqnph/XoXnO5kvsmH7ei8INjbUt6n5b//b//bhn/2zf5YY3ndqpoX/&#10;8i//8vb1M0roOPvjcp5j9Cuvb14t5izBBh3LO4ExoEagoYRGLDZgG2TqjGGccoG8E09AR6/KaF6D&#10;qnyqM3nSBl8D8OTfehoBb3nqnLaeoKyyT/3wwB+fBjwobeWCypUHHctrectOfvLIrl/bBrVV2uPC&#10;mVd6Mk7dIKh8corNg0B9Pmlbnu14Ip7V82z7Ys+rd/Wrv5VV34LjntMNOFfn5Fk+03kuGbB8DSw2&#10;MgbyuSWac2V4Vu+zTs/rp8dQ/asDfpD8LlROLF9p65+863vQMrSPdeBn8WEgtlhsLEHx0ng/ealz&#10;noPyLRZK2/Z8XAYXqmN8ZfC86pls3WL/+uv98uBXQY9AmRjCISn99DlXmnZT6k6CBXf1pur82FsG&#10;4Sz1U4cNkZdJY17StZCygIjfXRnzrLyFqwXWO87ZZnOUfF86m8EzOprAf/bxxw+//3u/9/CzDz56&#10;eGGwNchnUFX33XfJ0RZsZD8/pH9nsWwDtv5dnA3Z9S5DF5k2dBYOyrKDYcQ1ocRvr4P8ajAfAzPe&#10;RLHB+pl/Q7v+Hw9fbTAOzzSYMsdjl1i64ikEFlrzAnQmwpBlQurkT7e1yWLKOd+bFH1YwWbH4qtx&#10;wwaT89m3KqOxMPrOBL5tz99o5i7a1Rf0Acdi/+xP2svVO3wd3/vZmL+2j/+n2dZ//DgZyRk90Ctd&#10;nUIxC07VTNwW1CPzxnf9Okyuc8LKAzR+K3/k4Z8DfWs2e1fetONFoR6/TjxbkH7pscvf3R7pXvzt&#10;XDz87HefZqO5C8wupsy5n3762eBufj6bcrFGef7jq4nt2DPyI3p0Hb2QsTPtMOnSVLeNz8bUaj1t&#10;Ff/4otrQXTbXG7PYz98s3qV8mv6kveeOh/GMf5PaPLpQoD9OW4aDP5wmTobf1p12Ju/S390JcTk6&#10;hWbu7oUuXT2LsuTTgw7DBz9c8x8G7M5/s5kY/ySuoo8NFX7ulG082/jhszGobMeiymTTxqgxhJB+&#10;eMQGJ064zgm89Bm/gPhs9Fhb+QsfdO3r5Okj23ajdop3vuHXHC5om/FH/bI6ojvnl3lnJv2ncaGf&#10;mdfMad4Hwo/dNjNi0BM4tx9WT4xWtvrzyB5+4c/2WVhf9qGTjp6lD90bGHnt52d/V5ffjT8zBl3t&#10;0EcMx8acb/uIy/scXDlt090krB5nPpzzYP1en+DFrfTfx0RXJ/1gfXufL286Xmuttg+oDcZSZfjh&#10;TxZA91N+GZ0TO2JC+Tw6duXjb9McgrkQN3PZbMjNRaFzHFo4X6F7lg1W5JE9HzuIPWMLXWMP28mY&#10;fhO28yO+XrhMW864nBibMI4Pn2V89rtAL1wUHN5Zp0R+Am8e67WpmUfO0i4uxs0FuSDYNuCXaz7M&#10;3Af4gk/oUL/RqyBv49/4lHYJzjh00TjfeAum4xsPetcHuIvtB4pfBX/5i58//Mmf/MnDL37hfZq9&#10;cD0S00g/UkSGQdjdmX//7//9oE6gERsgFVilW4/AOrUoH6BfJe8GlrYpKO/HtMWCMsFPL7SCo4GL&#10;nzIpUK4MDbBhg+wszQnkCFypOhY9Bg488CoNqK74QMd0aOcstqy+an3noPQ6UWWf9MrYCpXLN2D8&#10;lG7VoVjd8HSubttNPpktk0L51Z08KK/8nANyO7DWlsoC1Uk9x9Wt/MnuwCG/2PrVC/Yclk/PgTw6&#10;SPHDVxuT85jeOeQHyA6pPPTiAw/noPJPvbWF42J5o6VHY66xWd3Kq/qApuA8/ineeJy8yoet9G58&#10;tNw5fcvn1KtxUCw/wNa2e4+Vnb5y3nIYq5LP/pS/tXcCTV7uxnifxqTqYon3anz5TLnH0r766ouH&#10;L79yFXKvIvo8qcfDDJb7+wYZ3K+vFL397vOHH999kcWTTWJsmI3HTiIziSYWLapGx8sPicj5gMC8&#10;x3DFhccLyDfpf/Thhw+//PjnD8+yCPwqC8nvvvhKQ4Sf/k+ux33CKwO4SckCiE/nlrqBPrSArHlB&#10;edo7MRbatFzK9Ynv4x2PjFgIx1epMgO1dsliy2LH1WovGas3/uWBmeDxb1ylzcb/SsMxvL9PmLpT&#10;89bTlJEdHbTN0M+VsH3U1ILZAtuGsQs8x77utmOi8WWvXO4zzRZI7z48f+HxzJcP73+wv+/CPv5p&#10;fIDGA6AvdC6/MdO4UYdsfUhbWFRM3asevp7bnriFWXh5XGkX0LFzhMR6mHrriau+CTB/JvJvs4n0&#10;+WFtgE5cihc68GiviG6bpl58GcKb/o1futJ5ZKUuejK19fajxMcsRtXd+haL/OplVo9Afv75Pm42&#10;x7/bx852436N+dGbXpkVcl7/LU9t7ZEzjxP9wR/8wcMf/dEfPvz+r3758MGHftdmH5e1qfZVQRcC&#10;9Bu8tg+II7YZ12PL64yJaeNZLE9c2gTsQku88OQ8zuWCQmygG5jNTHAeFePtOIBuHBmTp49510Rq&#10;Uckv64/4UXzzX2jH3+E3m4cgBrvYt8BdHNrQjaz0O499ff36u4cvfTzEwvBqg/HR9T7NtJG7IEnJ&#10;cSV7Ht10dy/6skOsfft17I/PyVduET6PhkUPrYrvPG4TX3TTtXdqMh6H8fdJX0cfls5v81x+mIXi&#10;BFX8mXQ+FpD8uWuVcWnuGo+N0TE0wzvxo13c4QqbiS008zn76Nh5pv1kHi1K/WkzbREeXbzL6ziv&#10;zJxsY2NjqezrxGI//mQzbSxAh6Z3aBzfNkPxzfQH7Zv6xQKbx+7wqC7Sk7bI92zoHSKy6apP3fpV&#10;EG3z8BJD7Khu9/ED3Y49rYM/vvWX8Uxa/UZO9PZlQnev8KVXLybQp/6eOEnqHH+20aUxrd6po/LG&#10;lzqg493alf4RemMrOvXMVXwMtKu7yj5AIb4SOLvo518xmVjSU2Z+0G/YJMaS2uDQAWh72HYB36ZP&#10;fJ0+9V02Na/1pcQ2hfQxgN9sloLmCnLNSd94PNhd5PjH5kYcjC+veJgxQ/w9Db+34w/zW+Y2Nu+d&#10;/r3bRx/+1R6O6ze2n2sJPCHYNYQ51LgK+QlN9I1MX5bci9AvHv7g17+e92n+7M/+PHnu1EQnTP71&#10;v/7Xtzs1GDcoNBIlCO7i1XGRAHUAuioG69gG++O0sraxd1AqOj+xNLDlDcLKAuVXHUD1qAOdn7rJ&#10;FxSnk6VsbeM0ANUpz8dpj8GpQ2WdWPqzXm08/VEbiy1Xp7rTtzzBeVyoL07ZoPxaXqjuJ6p7yquf&#10;6pfHMlsupWvbvYAn+RD0qs7JqylaekIgrX+kZxmozgAPPMu3fiOv+NiH6rZedT/1L39Y+ejxYUNt&#10;aVy1/umTyjuxOhfO9oGle6wPUF5aNM3DowM1NMAUO3g/jgNp+cH2udI8TqsXuMnO31xxnas6+HYi&#10;3ongvQxAH/3so4cPP9pnvl94NOjWFnhc7ZZB12A7n1196vGhVw+vPvjo4f0Pf5a60g/nBVAbmV7R&#10;rc4+vesRM++QWCTIm8+Xts2ii35uUn//vffn+fsn0d9V/Rmws+igy2q//0OLov3VbROij59YKGaS&#10;zsC+X2zjN/4iR4zvbfn5LYRwgPHYLvKCa238KO05nybduwnaY329vK+xInb4XYrvsvGxUPpem4yK&#10;8Z1FFswgj1fvyqRqzmPXXMW/FrHJXJ4nvp7+NY+pxWe9cqp5b7FBhxzLF49SZY/jCazuWzZ3rixg&#10;LzrA1sIctyoeF5/ZWMJLj5s+V+WR0b+02zxGdvWzXSDH82G1bRLZ44+boNv/+CibeGH/o3GmduG7&#10;McpufNcvePuKk8fLfH3vkywmP/VhjMSLxYL4Qae+eBf3FlsWbjvfWJC+N+9DeOTsw2xexKjFmDw4&#10;jwllUp+7cNrwiovlu2P9jBNsDsi3ePalwPntkiycumm63Megy/bYqp3SRjM+ZGE0XyIbfwUjawIt&#10;qG7r84o+5WMd7GpMjP/pY8HBX+Ozq0ZYje+C036wzEDUdyfS5vR7dzrDa2wLTh+9bNy8PZY/Y61N&#10;bPSJldOPps3TjmSwevSgo5Qv5m/tmePI2pPUH4xa9El9G3GaTo2UrR/HiNFdz5oNEv0yjtALq4kd&#10;8lMmY8+11y4SR1byikA9OuJl/hAjr654cWXd+4RzsSP2Ku8c5Hi0iu07Zn09McA34scXRX/5y1/O&#10;Ve5+iEddfpkx4Ir5QvVZnfcYjC0B+Y3B6Tszfuzc0w3NXtTy0ZX7xqF9S7r08ndewrM2SYuNLe2G&#10;Bh/2GZPxdxdq73LuE0dzVzQpm/Dyezv8MO126O8Yb2VzB3lk73xObud26a4RbSp23mq9lhflTaxd&#10;bTi8L/qRb5xKnL4lzyaYjdoy8byfWU45d/Pv5Vfj53aa/Gtsp80mJi+bbFzke0wbaQRhkny02xf2&#10;c9Mpz7nfzZlH2NI2+4OnSWd9oM9kXEltF0nmkUJzI52Tad6bry2GDxtrPxuB/NEvPLQXu+eiX2ir&#10;K8jRpI5i6qLOnzq7Bljf8vk8fptzcfyrX/mdr4/njhZes6n5N4EyFlhdAHEewEjAUxRo/DYIGIWj&#10;uHzYxnus9GMovbqwQV5+ReePkZ7q4l15p6zmt6xBdJ5Dtj1Gdho4BK1zdKctj7FAn6Ytqw5FeWwq&#10;LTh9UNuKoHXpDduxa1N1OOUBfE851an0lfk4/0xh/XX6onlS5+gqq3WqW8sqD/acvcrLq/XL8zHI&#10;a72T18n/cVn5QXJO/z3WXR0gvzYUAbry1z7i1bFy/hEzHczONoLVofKq42NUBhsDzTvtwM95QTk4&#10;9XYM1MeH3tCxwd9EM4uW5IHyL9/qAdFURtMC+kXHZKp/1c3f0iwdveb2cQYlV/7ftzibvhZ01cld&#10;kcNX836OhWwGeeiq5/NX7z+89KvwWei5DW3iIcXzw+fdGO/QfB47/VCiDc63GbRNmI4926xtvH8z&#10;C8SkT8NfK5tE5gtlV3zUFjYY3E24fvBufkPHLffkW8DsFaZNW2fbNP7Ngsz14HmHIXk7y6RekqnL&#10;N7P86h9Zob2O4YAJ7FqUW1ixOS0zV7BxNPXMAsgCj89Gf/GGnzbYMj6Vf9/s0HfLx+9XO3rOfya0&#10;nDamatcs7HJcnDhtXmqfII/Oc+cj7TPxGNp5D+Oqt75K3WBT9fLf8OCj+TtSi01Aor85kpd/dx3w&#10;mKyRs30gcit7CpffyAruwpWP19ejRzhsTC6OP4JWuzfd1c0x+/ZOzd6dcUy2+Ni2MY67WPhs4m83&#10;LH6UdX+g0yTth+X+4A/+cCbt3/u938vi8+fz4Qq0+07Nvrg8G/W5SxE9o8O0sVimW2zzeKH3dmzA&#10;9QFtalPjTgG76T2bmPFL+ISXuzVzVyE4iyV+koqVy3d7ZyXzdeinTRMnccU6mj+T8OX2i8wX/BW/&#10;1c/iLlVCy7eqJB9uzVkEzR2mpHi/Tpn63bTAJ+9kjL1s5dd5zJB/U2bh5IdYbWhJGBtgeJK1/eDS&#10;x78JA31R/K8s52wSIy4czJf15jyYMuXzCKw0meP/4N5xXT7Dnz2xl8/4eOJlfLg+Btpt42fjku2j&#10;V+o33swp7i5ZlN8/5rF6Qr6ZO1SZi9AaC/h69A0z85L4cdfPhtlm2fhr7sJn4intaYyjQ/mODLxy&#10;XJij65xN5sKt++YdD5sNF8k758hHXz+AygEzXgamfdkb3eA5ZwO6FmY8vOIXzoW7uZi1etjokA32&#10;96R2U4NX7a4u8vnJhnHSzOmd1+khVb938dHf2ubSU1r+J++bL2+2Jp8dzhNH3eDMfBAcv0xcbbzo&#10;Z9/Z9H2T1Hr5WjN3HQLWl3hnDRFfmiOm/ZNHl+3LibH4KUQ5N27wn37sbmDavhc/UnN+m4d9GS/m&#10;M9OJP7hPJLAn3GGAbbd2ihIzxl9tArZv7vyzer6JIJaOT5gTE4Z2vrSGrzXAdYxeO/z+7//+w88z&#10;XmoXLIx6tzs1nEK4IBAUHAXayBquwVNQx7kU4sMwtNLCOPNqXGmhx/LbCcBJDyu3spSRQbcG1Ymn&#10;Dk2LzlsPclCxQdk6j+HkA9lbPaXOH+NJj4aPTx8C+eC0Vx5duqFsh/r7dDxlVp/yLSgrKEMHWq82&#10;9bh4+tm5tIj2lOUcnLb0GJ50lScFLTtlOD4R1D+V5fixvLNcvbPNqzcobdNTVnWDQDn+bUMI8NQ2&#10;Re3zWBY89Wv9dvqeK2serF6gutQvtQE4ll+5lX3SVRcTjCtX+D+ud9Y56zY9QV4xZ0kn98Kzzpvx&#10;QU4fU2k8y5vF9tRBf4+HnGVB8fDwXf6bH9e8Bn9iLMa+zkBvE+OLZrBj2NdJjWMWE/NYR8aXsTl/&#10;brtbUL56P/ji5T6nnIVHxukZwOlD17v/IzfHfkfHoz5kzyNa8HkWGtP2bOFH7bSm7A9bJhbxwOtC&#10;5zt5JTZDPJ/UzPlYn3K0zm9tEHq6zKJHrDiWF1+k0RIcSTsBHf6c30zRzSMeH+0bwuRdY9EsUi15&#10;1I3u7li9uzH8TuyAfiiUrfUJf9QvZ7yWv7QIeGB0P2J8Ng7qNW/y7zbizQ+VUz44Ltv7uDN1ZMmd&#10;wm23qTuLZ/L2vI+BdFOG683Py2DklHdt0q4WMfwib9oqSGf8lteVl+MuYG04LHb5z+Z93h8SM0lt&#10;Tj74wJeqPnr4yELzQwvNDx5+/vNfPPzhH/zRwx/9B3/08Otf/8FcTUezi1CP4ngkQ/vtBt7izRVZ&#10;us/iftppr7jbgFvQQXdqZhE+V0rFRtolunexZFEzV3Bh8mPcLKoQTtyGn7J5h0y/cicrfcrjnXOn&#10;MPKRDz3m8cc8MhP/zV2RlNN72yE+y9/48la29SNpaWZRlrZKntie9+dctY198+5BUpuXuUPD7muD&#10;oy2bZ1O1UsN5dLoWV6HTVxTKJl+dxeUB0322PemSGKIHH6bCYPvsQOjeQpLDsSfn7cv8dr/ztxvR&#10;OX7t8crQqJt6E098TamLz/goOBu6xJ+LP/R8A0I+dscnYhROTIcpHzj32I5NjXHPORli1Ng4GP1s&#10;frWNGDqxfl2efLDH0XDo1Z8xaVBf3n4uTzk5+sT0KbXERdpz1jXXPEAOnnTbOyH3R+zJB3y271vu&#10;3IteWbGPmNIPP/qtz78fPjPmZ021d+m03T7ib0PGiXigm0+oJ3V8ym+5OOSHtpO2Oe1QNn0rehpz&#10;+KIwfpn8oA17eLgpIdboq8/NmJQzo5I/8TFfBgx+mz799TzCan677qYkbqaOCQx9QD+iHw1Xy5TQ&#10;VxwHUakzj7rlZM5RhkZ8PZkfyMxYBeMPH0zwUZ77Goe/rz4WHjg45n99Zv1633DtuHPHiaMDC6Mz&#10;PQMu0NjA6+dI2p/Fl9iwqflFxkvHeEwr/V//1/91u1ND+LnLplCZA0pW4ARyyqXqDcM0bNH5NJ6G&#10;O2hg6zcPVK78ymQ4QAflV047G1wHbzBX/um8IqgOP1VeXdhZ/ZpWdmmBvOoKyvunUB20ta95sHac&#10;drGpVwhqX2nUaYrPqUfTU26hZaA+RVNQXltPPpV36gdbtzQ9P/mAkw7IdwxPO4o/dV48dSuc561T&#10;vi07eZSGjm3r0pRe+ZmiRYe+dUp7+qbHsHIA2sbSyaNpsX6TnigPnjaU75nfssfHTUH7tnM6d3MB&#10;6Q0qE7S+8+oD5BXBLkrZoS6a1c3xyU9isu9gzwfuosxGJDi3wTPB7sQPM5BH32+k4f2dOknR2LjM&#10;VcALXRX0+I+6UWwmrmgwcrpYMBh7ZM0CcT6NmX72bnR6KzyfT7/bL8S1bZhn0HenwZeITPweL+Or&#10;XnGfd3lybBOQ+XrQrCRV1y9cz29pBM0b0WwnlPgWzpVduXzDf/Hl6d+b76+y8SHFDPYWubHJRG3R&#10;Y3F3e7ws9Hs1fSfYtgHbxrfJ66+wuzNmsvaeCDs8vmNi8wvPc3Xu6vOjS+zZuzz3tq2uQJtX1gm1&#10;Y96jCJZma3HN2tb2GtrxhTGInzgzdoVO/X4dypVZ7TOWoMEkiP/EmrgcuRc/dIPsjt/EvQmz+o+Y&#10;7TP8qq3n0Ytj4az26Dsr/+VH1vgkcrW7Ojbwrq7PHcnEiXHdi67vZ0P9wQfvP3zgLk02M+95FDLp&#10;Rx+6ku6uTDYx81hQx//K7XhEjjF8xyA0+5L7bmrosu/3bJ/4MSvuJ0/FSGhiM9/YkMxjJnwnrma9&#10;w2/hGyeMDwjkT97lO/HifOjSnsq1Dbx0HD0PH84iOMfjI3/45KQLHScbG4nTiQ1+TBuHdp5CcZeL&#10;ffxAf/XCDT8ybJ760QJteVv0zzC07S1vfHSheo0EvrVZsIizcJJHz7Et6cRGZKZwLqpENbnI5j+6&#10;WBzOo45Jpx9fcXCLidi1d2zgNYeMDxOT6Eo7x035KXzZdMVdsoZu/bW8+U/ZxsnGqHqj26P88ikY&#10;C2b99fWu+/Arzci+NnkFebDlgC1z1zAIeqd4+qj4SoqnO/Lz+f30Bxds4ca4u0WrLzrrnr0j4lGj&#10;ff9kZGQeoC/bAfnjt/yJBuOoOt28Ld99LMpFAY/a9b0hcoD6eG+fus/BLduxshvSPWbTzFVJpyz5&#10;6tGHn8dfl28cw9Ons9kbjDy6J7bkq8IP4tOFMnOT36XRrxtX3nfTZ53PhwLCc+zPubHfWO3iCXnz&#10;A7Mp1ydmk5Zyv+Bv87P0V79JvvDmQ/9rCrE8X1lL+/jNo1fx54uX2WRGJt77RENswkut/Idn/chX&#10;0Hn9sDZu7ICzHfEUa5itL/dcGWDj+j5xmjWCzc6vfv9X8xilsXV8jLCbGohRG2sGwqRtSEpO8FzY&#10;PHWcV9E2HFB21q0cx63benWAsubjVT4nj8oYJwTbWeVVxonqlW/Tk2fPIR3YXP2KoPxB6xUeyyw4&#10;Vq91pR1gYDcs0h6zpcenTYXHPKtj7QTSsw44y056yN7afuuoR9uDyqzcwk/JgdVTWpqWgce8Sv8Y&#10;Htd/7PfyaTycsVA7ew5bDqpPfX3yLlQmPzQuyqftBcsfFlq3ejzG0pxw8ngs94STB/ra2POfSkuP&#10;1kDfycNC69zUnKCueqcelQ1PHRcNZEvXvKV905fi7He/8/s1nz18dn3tyaMCNil9kdqGZq52ZSHg&#10;Sul3cYH3SL5NXLoIYpzaDc0X83nM3dB8l4nCxLxxMbJjh9S5RaxJt20+L0CGp89nvjDpXpua+hsf&#10;dV31/t3nv9ur3pHBpXO3JvRSt+NjXZip13a5FlM5MAkV8XQleTY0wbQ4BQf3rsXGmGwJsIC92O4i&#10;0QbKTES/nO+CuxuPTH42gfHxftnMRnGvcFow+s2UeWcmGxubGnd01jfVhxB3i33+Nnpei9XGEQHb&#10;pusj0LJpYwpcIF/dmyFXOTqwdkbnJLJ2EZh4k44vsrHMLIuHGsM/ZdrZnTnt7k6dsYqE6j/8K2cq&#10;jrApP7+INmnsswPVDvSpzieN870See/rcx7/WwDYSBC8OuzixgJjNzPBWczdv7r4/gfBLLQc7wIv&#10;C70Xr0Lz3tCOTlG6/YkdRfmz8SCL/NFvdbYJc+yPn2fh9OPruarqwxu7oMtYl3bv42Zg6q7jpg2u&#10;vdqkRkve2au6kccnQXE4X02Tkhud66s4ZOM9suBtYxPkJef74YuUJWva1KL/utihL9nQ7KP1a9fG&#10;OHoF4iDKBZ2OXhf/LY8p+MSenEXf1c0Cj3+2pXZM4BNX2rWZurOpwDvlwysy4ejD97Sb6st7+nTk&#10;j305H7j8N+m02SZzQeDSCwz9HIYr2Xs0bbebnqVj5Pho5mT1l8eW75jCFjaOzrikrH1N3SJAKx+/&#10;3kUyLsu3yN12WV9uve2LlXniyUM/2BjbjbO6eMxck828uQZ209KNC5VDPvXmq1+hR6cMn84lJ/Ti&#10;ivwZJ8IEvz5ap655zUbGhuZ85O7e1mtD+S+v/SDM4/WwtI/SNa+IXr22wYn06J1e5+vXK64v+rl7&#10;lExx6st9s6nJfATnt55mvghN7EbfTSGeeIh/d4H5zLt58yW41Jv2DD+bmv5mlL6L396BTp/IsT4h&#10;huYO6NTZzeWr94xX++Ol7tqPLHhtjnJ42TORPMAP9SNAXxq6QHmA7+WXZsb+tOl0hIB21evEmI/8&#10;fJV52Nxlw/frP/jVfL3UTzqoP6uXPn4GKKFxNJiGgzsR7iADVuhdYQo1fwy9UL5ydUtTpVtWY5pX&#10;LMgHaIvKR3lBcMnq8d8HdKWH9MR/LK8yC9VPXsurb3VtWtoT6NhONkGWtEF+6n/Wq38ew5lfWcVT&#10;9/Iqfeu0DDpmdztw79RBHVVZ6U8+5V0+5aXstKm0pf8pOMvOY3XPtHwqA/IlP7azKKtMvgDyq1Pp&#10;HJdPB4bCyeP0VWWjbVu2Dc86rUd+Y+rkW9mFMx+WX9umPPB9DK0Le/5ToG5507sTyw6C1yNHl1wg&#10;RU9usb4486pbEU31bt6pdydj8fXpJ58+fPLp/hjnl198OYtUk+PKqW3RKXr8kEHbQwLzfHvKXa2a&#10;jc0Vs51UVm82HH4YPpffnZdH6hgof4jMJ+Hvk84G/Xk0IfQ7iewPttnQfPqpHyT+PLb54VCD/t7Z&#10;MdiHPGzZv5iz0eNJZD4N7V4lK4rF4HAPpcXL2BzfzYKFv8YBSYOH/rNwvOLZZsajP64ez7tHOVdt&#10;7Lo2ffp0+/Le+bo2NNnY2CyaRM72Ac6JtpbDcq+orw716+M6Bfktm0VtGIzuU/cO58Zn6vhL2vjp&#10;YkU7LdE1F4Rm2i6L3/0MuMevuqHh1+j5Y87USx2LLPFjI7NXJU3sOwbMIjn+HL9FP3pO28feWQRf&#10;i/QuPqY8TJnS9hg6GLryk+KvT1lgiBEbGpuVl9ngzMcBrr43/c84At81nri44NEZi8VdKMLtRxsj&#10;6y9+6iKzMRO9ov8sXGaM05+1X+Lw2XUVNzFO98Ycv80CJ3UsjAZsdKcstuZU/tiadN9dKaZOfPVD&#10;qsHdwJBZ3wTHL7uZ4Ec4iya+IjPHlOwGbNo9/Yh+0/J8rU1CN/pllzU2h27vXF62X3G8j9gs2pBN&#10;m8H8TRsuy8kjlw7zxT/jn1hJ2fCDzkKjfwmpaDWbGr+foxQMr/zx3MibuvFF8h5vdPCdNhObgdFK&#10;Ob0uWrB01/xxvYg9fcFckHR5XPaqHxzbLl/Kvy321Tuw/auoLzUfiJvZ4KV98F1eV7s8qn/qKUYd&#10;T7tfbe4Y6gvmmH0XKAv8nM+dMfEYWWh5Y+RPe+zFInW2bH1y2lvdZrwVB+kD8ui/4+vqgUcvJOzC&#10;fOVVt/K+8U0eO8xDLmTtmuh4rPnCLdt30KH5rj6p7NEn6Y4D27dtJFo+43jGi/OOyvTd9Ku5i8Jv&#10;8ddtU6M8vGx4bNTODdrcFU6Zc7E8j+KFB9BvdlPEZvOaeUkbZIwiL0jXfXeGjnj1osxuMHfNxD/r&#10;pz3eVrvlNSPxzxcQLP3arN271gD8hV6P0pYuvNWX5qaZJ/JPnnnMxaxwn7tHf/iHf/Dwe7//e/HF&#10;e+tPDLupwVgljWUzY5FhQmygghruvME9CgUaIGik5XmWt+yE1kNXntKWAbyawk4W6+TtMNKT7kzL&#10;s/o4r+49bjkfdIFUfU4a5UV51Qmcx3gVekzHNmb1PelPfSA4aU74qbqQjtXbORqyiqWvLdJOmo83&#10;MuVVfmAC54qD8ivgCyqrOlY30Dxw5hdafmLzT/3pcOvAFzovPX3pXVox0jJQ3vX16a/SOT/LYG2r&#10;/Md8W+f0W1NlBXV6Xt6F+g6o21iE6KpjaaRnnZPXY0BH551g1mdSeW1XgEd5Vr/HWN8U5QF1zvzm&#10;LTZm1Nff0tdTbxZf/GowN4g/zULPgi8LwvndmKTvZDD0A5M+XWzhtDwu2fkzCbNrB/pnoz+YuyKX&#10;fc1TR4zPY29fZlOThb67KcM1k6MJfHjn2GMVfrjyt598Mj8c6rPTbOU7C9KXWai6As6+WZSF722C&#10;FSfRy4cIbhNt8uORsTuz8SxwVlbODx+aIG5+mwkkdS2Y2ZLU5sZ7DDY1Id6yyCDb43rG8t3UXI8T&#10;ezxkNjW7uZn3adIGhUiI/LS3o/CdF9uztk6T3GIh/25Q3UDbvrFRHDsH7zRgyqfd7rDyj/omNDTJ&#10;Jn/ajrwgVl2sWeSB2UhkIp7JO7y0dDdVs1iIf2ZjOT5cX82CIuWjx8Wbr7spGX5Ju1BfSxZqf3XD&#10;b764dTvfvI2/S/6MGbvg2LZMO6Z8OA8/ctKG0zdM4hZS237Od5Oz84+8nav28R6+wkc/IAfSY3TN&#10;n423Tfi88xVZ3QSIR37xxSX0FuZiSDn7uoHZRdH6rQuv6bfR3x2GH0Izd1PEp+ML93jtjHNvPlvf&#10;Q169xk2LmsuWaDf6ie39HaYrBlGn3EJ2P1wQ2rElOoe+7XLbgB36bn19K8j/yvjKWGhsCX1jE69U&#10;GP1mUxN0d0Y8Tn7S4YOjAEIPd8ibstkkob3Kp5+zLfoyZPo03YJj2DKd+uj6zlnbt6mAbWyPLy8e&#10;0yZ4BG79KDj9JDFTXuVTBOVnPjCOzmb1knnSn3zh5F/lzsf3lz7bzulDOd4xuDGx59sXd/1WXo63&#10;bBG/Ux6QB1Z27VA/ugabh04/MCfswnzvHrFn9IheaHosBsgEvaCwfrsaNVA9usmrX6tbYfXZenjj&#10;uxuaI5Yv2flv/EDX6S8xj4Wh3A3gpdfEcero43MnJ3PPzJMujFxzOpq54xd1OrfkLCLWZ4CM+ckE&#10;PLXB6HPlh/foEPrR6aKhpxjBBe1sapJC/40tifcZu+KPnWfefNqnfuiaY2wPjE+j54z56cd0lrf8&#10;1x/a1Jwl+PXZn/3s4/mdml/96g/mcV6839jUAIINkr3F5riNMgYF0cqrUNCGOVHeKHrQENqyguOe&#10;n/Q1/jF2sK5T4Cnz5Fcoz8c0pTvp0TZAf4q28LgMPrYN9LwpvvUfOfA8ftxByvsxnPnl2Xpn3ce+&#10;AaU9BzkT5Cx8jiAsH+AYn/pf+5zy4Smj8LgM4nOW0afHsGUnvx63/OwckE6lxY8N5TvBHgTyT7th&#10;bVa/dtVH0mJl16dQ3klzorKWn2n1bHn1cAyUQ+fV96xb2YXmlS8or6YFdPVd+RTP+v9QGXBe/Pto&#10;1w/k33XZvD1G203I7RGdC32y9vmzbE6ykZlb6O94byQTnMVg0DP2w3lY74uN4qBXvh1Pu2cwtoic&#10;Y7qhviabWTBo+2AaYN552RcxbfAzIF8bAe/Q9POg+z7N/Zv8r957NQOqDwbgfWvLyOCHWdBG7n4I&#10;AMZno3fa3oZmJt+NA+XbNpnAks5iN3XDaFK/d7GLYDG6+X64zTBvYWmgn/jNuS/Y0H0WwHQy0bMv&#10;8vZKmHN+aIzWl9um5O/VOvpo18bYvY2LheWD3z3252/yt0/UP3N+0VD4Ma9OwPLYaxKfmK1fLtpI&#10;mnRoEhfiZa4EWzRFT20+dVM+GxX1LW7ZMHaoXbnRwZ96kfHG54mTBzbm8n+wOp+I1Y1m0j2+TgM9&#10;kMdPwfjCV4r4ZHTwuxLx0X1RsKnNiznZ7z7NIzAeuZynKmxc98VhYwWf00U7kbuLfi9/W+BtWw6k&#10;reAuktZft0VLcBae8dne3doxdHx58Z5NN17kaBOLo8tfjZHhd+HafMllZ/LoOlmzYDHWJTYnVjcf&#10;TJuH9/LZPP2ri6D6unpvjK6O7769+swi7dIDsrl8tfG0MzvCq5vluRsSfj+G6T4GF30JuGwOp+G1&#10;EF28axQ7BqMbCmiTs7re5xTtrr5YHtnpY+uc6I9/+Oof52ZBHlQ+9dgVrP7D5+obsH4BjqfvxSb4&#10;ht9Ce/LpHA+mn5I/Z0vLrz2GBflt+38IJjYuG2aTk/bCfzYiYjV6LW/tuLyqBzjlvjmG7Zi+d1j2&#10;wrT86qUOWn2EL0aP5NUPNjT7KPH+9os2Qo9uxhRzT+L/buPWXd1Wh56XJ0DbuUnKx9Wp2DiYu7Sx&#10;e75AmLHb/OC8m9Ub/yAPqKutbGzMpc77BIILIuYwMYQ+/1312HRdyBh7tm+E4IpBdjRGbAz5nCUL&#10;yZ3/F/Y4LXK0SeX3oos5dtcw68t7jI3tyRt/pn7bdvJSNheCMrfCubgQccZ5j+p6l+ZP//RPH379&#10;q19nLn41PppVnndqRpMAoRSxqekACer4wtlobygR7Hnhp2jB2ejyKgMPDV+s4UXnZz56aXmfMs7j&#10;x3SnvmcKHJd3G0AKm988tGw5+cBCj0vHpxpZp2rn4qPHaXk+5lc489GqU6QHPYuP6c4UkgnpNQF4&#10;6aWs9Wrz2SnLp7zAqau85j/2TevVH9B5dTmPywdWFj5sa7vgD5SdPJxXNlmuXovxlldOeeIFWrc0&#10;jiGoHaecE0t30ssnX97pC/mVD+XVlpZJgfyfalepc+XlUwRNC5V9ygInv5bB5p88W95+ULoumOaK&#10;mUlq0o31bpwt0thEZxsDjwQYkD2mM3doJt3HFGL18PEi5rd4GVKJiB47ofH3+ub/y9ifN+uVJOlh&#10;581MALlvtXc1u9kkpZZMYyOKQ5nmX9l8LVKiPqdoMslkJjW72VWVlRsSyAXz/B4Pf9+DWyiKfuGI&#10;c2Lx8C0iPM72Nqg9/om2K0zQghHu0gZfa9Oj12AfGTGBC6iyIM6HCmZDwy/NhT7L60XaaKYLiEnV&#10;7X+fpf7gg/kNLwuA9wFqsxwjrL6+Y62mXcyPfvHjURV1ym902a/CHZ1GqFQYXfdxqGNj5+G2upgQ&#10;Nj71KKCcdtET1AMa4aCP+NQuq7/RR99ZCrLv6PKdh2fvRn/PzH/84NAILg+L2uwGJf8YZ/6cKEM/&#10;Orni+lEInOSkuGxf43vlJTJZ3ATUlS+6mE1dVVg93fQHBSBs78MHlyBkNjFBf+1PayinSbFyHX3P&#10;3YSRt3DkwX/rnfzqoPkzB1THPZY/upC/bacePUydBr3Nj1xxcD/CufQEGPzKpsZvL33ztd/8+PLh&#10;y+D89sfgPue/8xt6+W/6SWT99jsu8JTb0kU/TFb6+4abl8QfI7NHUVwh3sfSqsfUqQaP7JU/uoqi&#10;H96Kz9gI3vStDAZGJ+GCPDdZ7zoRaH8fnvs7RuXdnBf+2evQG1rBinV0Fv5lmXbK19Ro393QBq93&#10;L2ruA8Pe+LO26LmoISjuF+Vy3H7yV26Yhlx4kR6alYG9Ux8KRJNZ3aLZTVLmL7S7qch52cbjjtvw&#10;WEge+vhN1w1QO5cE8FmfDNav0848sSgfzdHCn4fVO1Bf2x07e6yvq31GTzMOb/0cHUzZnTe9k3nv&#10;Mml/9/cTT5LxIBifuI+bKRu6oDT4avt9PR+uYXtR6rbOzHqrjRQv8sa/poV+rUfKV3YpkAfkWZ/m&#10;/RO4a8zwCNJF+0FYOwH56sOadL3YZj5b3W0dftX+Y1eM9YKacRx5zFkeFwPlPzib3chR2aOP8hKb&#10;5XzWrPOez4vz2KpxZd3NMR73U80jA++XPTbwRb6uY6HffvpI9YzRxfr0rnWcGRdHz+ric3W9NjKO&#10;+DU5+wia9/syv+CjFxjCB6SP8bP4df0yekm90dn8zMyHH3z08Ktf/fLhb/7mbx5+/Ztf9yJo9YkR&#10;m5oKlQwdc4Z5XnB2WEAnyzAmgXO4jMCFCnCMu7iwx9cydNbwm44TzdX3K47AlwEcBJsuXPsEK+N/&#10;Lm4b/Vz7XFk3fw12zd/2YOkpAzvYtJnB9Wb9gG17pbdwzddmda4felvcfre/az0yoeFc2eI64yK4&#10;2mft8pjmY5C3fOpv+VVfH/yLPlx13M3G5u3xY1x+wNJe0B/ai3u+KZ++bmq2zeriqq/HoN41Bdd+&#10;wPKzPEmv7fQp7+pH8tFY2Pxtu+2BfG3xuv64+LjNVe5FcKUHrrw+xivg/Wpr/V35mP7XtnN1GdK1&#10;CdbVZEEXXP3rgz/NnZRZLGbBmHPgTkNfBndl2rwk2Dg89ErSmVBNjALZBgdYTzae4F4p7bPjFoIs&#10;nNUDOcJDOJ8fwnSlNXUaoCRFxCeZ1S2/WQh8/cVvitjQfPjhbMh8JEA36pC5Lzrjrzymr9CzcWpf&#10;AgO8Gp8m7eowx8aVK1Im+eRZpBbSdGyik+Arek7efA40vFouwtvarbY5CwLao0/z0vhbA4cTNFsY&#10;e3X88nU0fVtIbGqe+VqWDxKkz6X/GCpnMP85O5mT7KZpcevCK73xn/v5HsPaUXArPfXyX2qFTmun&#10;fXgm42x+5rGKPk4V2y7NgeGx/yc7XAyp/Id9dgNsbWNz60t+8CrH0l15pmzSq4xz9bxVkw594Fj+&#10;Bm9kxFSaFUZm/KHpKQrvu37dH/P0GKQ7hzOm5ocNofP5LO8Eag0A+0IvfozfE6zg8WBOKKLDpvym&#10;zY6nBhxvnfF9dCXtOZ7JljqpKFAYna2NAquvmx+cwElnM0Ym3fc65q7i6E9npVUdDD2wwdcYcZSV&#10;WuGzh9M26G7M3KHh98la2+Aj/Uy9kTsF7V8g2R8g7Bx17pDjNdhHetIJrCLa7PB97uz6zPV+Erub&#10;nMxf1q2udwcd44G5rxcryktomyPQz+lNF/LVq49LU7942r7ZF0/blC1e6wBtzTcbL0A01V06qsoz&#10;J3RuwmvgSlPe8pfM2pGcdLM0wNC59zFA1tNXpR56iwvq7zhf/vRx7QfuufKhEZ4C8iAw5vjkxhra&#10;oUm++iZamSdB58JncwdHOhfgBidvHtcjl/Z9ZCvHs7bdj/viPv0EKmv6f5W+9Au7wU05XXVTEz/8&#10;6YefsjHn2zN3u+MhZXvz9cTpwz9fofeuuUcuupg5XjwV/zztuXDvzBqvGEqesem312ykdsOEpjlj&#10;1nP+O3R9kGf3CJUF0weux/S/OljfceyOWONJd6bkm+uOHtbugzN/8vlCmLVGavv55z9/+Kt/8lcP&#10;v/zFL6N/n3SOb6jj8TONAebKcIKHDf7k6Qis44Dt/JoCAkHncM/B5m3dBeeMuYJcnXYdcRV3pQGv&#10;Ct2+9hxsm+URgjcd77k26C7t5QsubN3lzfnKsGVX2LbX+ldYnuVfcfMew7V8+ZXiYQcaJ1Jn+9w6&#10;8pRt+dJYBFeZ0er33RPIcaZtp+6V5mME0qtO8GJw8C04V8HnZeYOmrN5cbx1N4Xb36ZgaYPHZXuO&#10;hv72LuS1D3XobQfd8r+8L53HsOXwcdsrLA9QnaufXHkFm791FrbOttefyQE63z6l6m6fe7znYM/V&#10;hdvP1rni6hyurpa/P+2fr40NpdqaSNl239OT7kSoXSf7s5Ehk9QiNAvO9/1Ur19n/2MCuK8EbCZw&#10;If3hu/wHp+3ZYOUcn/nvBDB3PZw1s3U6CYZtx5HgBEboBkMHrQnqRj8WHV9Z8blQX4SZDwRYqOYO&#10;iKvMV30JvPRtkfAJYxqyQajeVl6budNXA7DQGrkyH4cmPQzLGA37ZIPJURLK/Spcf8+jwR773IOH&#10;PpKGXv7a5qKPBpXldY/Htnjz2zvvZlMzj57p/yjuAqWnXTD/NU/7xYWWH6i91m7Sc/waqH/yKk/S&#10;e/2cnepLtwHfsf3qMV7UBa57iNSb5NTv/wF97EmKlEczc66oPIwvjT0nvY6DxStc8/kynuZ8yycF&#10;97qUbPxkjjx3zKYcX/OOVDc0f7Sh+aKpc3PazmV4Q6vPyscvxz/P+IxcfjUc8sVUru274dbuJvbo&#10;Gd5ecl++8+ef8UDHDa4zJjwWmcw+Cllrbf3TcHU3VggYX6ePqcuHZszcNlzk13ftPb7bmodOy/mr&#10;v8Pj6bb18b3vADVgUqotDH19zKfMB9p39HL7MdHoE1+zcQuNYIg1CJ2baeMX2qg/P4qYIDJz1u1K&#10;esZ96eX8jsrjP+EdS3i/+TUuj25uPNELWVO8OnsTrq6B6tVPtUbm6WfKjg5aLn/WrsWltbLhAdzG&#10;VvAxDak2yjpXJnv1KZ0y69UGt6kXOTUvnZucsXvodQ4+8yB62xc6i875/saqcNadiRc7l6UP8ys6&#10;/Iv+W5ZjTOJt7SIfLG3n8h3vGMb7bmbEQZ4y2CcNFudR6vvF38Xq9tC+bvhOpy2r/tJXKtV3Mhg6&#10;zm4v1udYWX9UNnXLY/yrNmr7icu6FoW+u43VSca836Cqf5KJTSL/jgm+uvygFW1PWXWkzMVJdy9f&#10;dDPjndK9QOlCi436bITOuK1Isyb76ICvlO1nu5sX/dFT35WNXPW5+gM7Yyn99qCkSgsWXqEbW2Re&#10;sw7P73j5pPPld2r+XWAbYGqDzA3+CLqMLtPbybbb9DFcyx8f7+DZ/HUiKdyg9/GkvbyACn/yrvmP&#10;+7r2Ax7nXxGguQYGeB2Hm8lm4dr/tQ461zJwzXsM2+/ysLhwPV641rnS1f91cpK/siyfyyu8wpZp&#10;zwFnYZzBy4HmqvRcbUAbvat82375ku4xwAM7sufVtvxM/tL7z0Vwpb9wraNPqB8T326g9LmTob4B&#10;uci+fK8sS+dxn6urbbfyg627fOz51lkaLbPAgSPK0oVg2y5P8q8Tpv6vdRbkLd+Py50vL0C9HXs7&#10;Dtc+6z8QLG/6lq480CQ4dKZfx2NjC5DN5Oi6E1Mm61kAPAtM7yOHft3Z+dpm5osvH/7whz88/CFB&#10;3FffZhL98fsoaGxlwWvAUr1kQhPAHHkauISHXi3Fy9ED6btpufCco25q5sViG5nIx6b6yDnVRZNt&#10;I9jvhHyuzNnQMJw+7o/OmCMxQa9nbAanb8Hi8N4MUPr3U1DdkQFiQF4qCKZUjEV7rux7C4+rafSe&#10;Y21HxtEHGt1wnbsx2mxgh3R5pYUc0Ot8FlRAnPbZ9b3lFwXLYWAqt49eaUw6+r/r84oLt7yj+8Vk&#10;nhp3OD2V9ihm2jXAlJ42LQ+gM5uapI6joLcFNWX70BhC/ZtUsn2TI7p0qC/50p7P2Fhc356qp+4j&#10;kHeXccrTw01fV3qD4zf9PaaMkxcv2UqwNQGFuerbBBAeObOZ8aiZeUsb/Hns0uMXPrvqs7V+Lb4b&#10;7w8/7NjCh3dqfvgh63kCHH12zoHhZ36PBqmRuXI5qu5w3m76H7/lI0U676YmAVZq/eAxudY+NI5u&#10;Jid5taFxyk739We6Gb2QqTqRGVg6pXXy8IG//ilL1tszGHreDVf9IWO4Y234wMn2YzPXNOc3m5z5&#10;wjhq4IcWOtFvN24ZC+GuflJOTjtzWu/wvIx+BZnsgu7pp321v5mLtl8wshk76y+Zb6Ij5b3yrk2C&#10;8NZLOQT1+cgnP/8VV8qFq2xNbRpOv1Jth859Q7NlAn9+zh5bT51recgGpteRY45T2jqUxN7a2Vxv&#10;oK+eYnzNeBrsRuTQ0p+2S0tdsGXO+xtV385Xeo0H68asXWMhdt+LJugrsxYZV71bHRqL5Verk17z&#10;tk9I5xsbkcXXwebrhvcX9eUv9s5xcC5aDN3hcTY0S7Nr2W7kuiLNGifwt97YGNx/Z2Z8uryHRxtu&#10;X5HzZUV1lJnvG2NlIzI/qEtudxGtD6PLHAw/qbsfkaG31Rn59yJl1/BsjCZump9R+NZ6bDN/5iob&#10;m727qT2774amHzSIblxkq/5s1FzAjMz13Kh67Hz8Ial8dMB1jKBLpy60/+Y3f3H5nZqMV5Wv79Qg&#10;hunHmxqwQu7xdrZwLftzsHUWnI8gc4dIf5TneAPOzcNHjRgE+nG8+Zu3zrfHy8/29ZgH5fKki8vT&#10;0kWHg9b5cgy27tZTdp0Y5F15Xprb/+N0eV38f4JrvSvtK43Nv/arn0WwdfEPycnpdjcNr1cgVgfX&#10;Pq90tt/NB47pwmC+Tyzj/PDqY2gvL1deF9VZ2LytC7avRfT1xY9MfuvbcK828DftVnb0FuQvnyvT&#10;n+NzeVNvEchffFy34PCcbr2ZEO930q79zaAedK7O9rftwfa/sH0v7Ll6c2flrjd4tZXz5Wt5W/7g&#10;na4+p9/tXzrB/fDnit36lzsfNjcUoH8bmd/97vcP//gff/fwj7/7x+DvHn7/+z88fPHlHx++ffH8&#10;IV7TQGoeNYse0xf6N1kds3sxNrN4OVbeOlsv8ifpwof/UIp2Q3d0nKxWqv9UN3vbf/q2SJNjg9a7&#10;j9znokF96CvH+cNDdX3muT5mkAWlHw0of0MvUlxo5vjkHe4Ljn1aNtZ68Ancbmo6rvg9ns4Vu86n&#10;WYye3+fSXdhBNz9nQSVf7x5FtnnsLP2ndz2TBXerb0h/9cvoRPu73INg5Bo4WpjyU7/5j9psqvJu&#10;ZAbTZn0tdOXtuOAP+PEoYRRCAdNb220fp2nvKowOq188art96SNpy0LnPiZmTtFSvYWttzB9aW9d&#10;NX7GLhbrBhHsn4BDIGxu6qdhYYIEH6qQ+iCAeUrwYCPj8bLnz78JD/MbSQKqDzN+PA7585//rM+Y&#10;W+B/9rOfdXNj3jZGo4j4hYAmfpa+5yXg8BrmSPCa3cp9QHn8h1zu4ihTj6+svhuI0VN0Zlz6UVz+&#10;CJbeFboh0r7+ljk25Tf9p+3qGDpfGtPv2GPycrgjynmp43X67R0k/PnbNgr9u/UVm8SW7LBj4jZX&#10;BIE+69eh5Z2HfizAxiBl18DPGDOe+2hPg7EEpOm7m+vyqAGKA9oUUtD5QwX/0Mw5Xxw/GX/B+OoA&#10;jg4GC0svcM+/63Tn8fVP5UuLngSIjoE6EI9rC7D1QXUYPaCzvrC8zKg6fEQWZbteSJfG0q7ugo5X&#10;L9tXaSbrml+7JsWjeW3X8s6la0dzsDaHp6sern2iq4+lL93jlecmV/K1BfKWvwm2R055QF3HK69y&#10;efjA4/atbDZBiTm0DXYOC1pj3kuZMbyfbrYpUB+9tZF5W54f9+3GIesqf+VDlTM+6Yef45hnzAcz&#10;RkOiOJuI6OWniccAn8ROKt/KuwaqJ8080nWrPp/yH1a/91gBb+TfWLJyBjduwDefV689JYV4KB/J&#10;3jVJPfqdttLRq82STc2v/E7N+36nJr6I2P74JoKYeewo8pWXeMAxBMvQKgNcy5dBiDZ0fG23+dc8&#10;iqGwxW239Zcn6dJzjscdRNJ1NG3QXBrXdosL6l51oP+lL1W+fK0BlVH49qfe8gq3L3Dta2F5X9zz&#10;/xSoA8H2d5Vp+7/mPe5j0fnyLt0J6HGqfPtDe+W/9r0yb59wedn6W779OwZrs/8ULv/XPPzJQ2v7&#10;udpIypZ7VYd9bZj3XBvy7eYNrSvvy//mjc5W93wf/8rmXDC5MqE1AxHf086Xbmbyyvk7JsQc97l3&#10;ck3+yDqLxdCYyWBRuTKwfYGt/xjkD807H0tH87kqx4YzlkfWhy6s9OWqoa+QmYB3fIG9E6Hu9J3M&#10;BjZpnz8sWtya5rz9JmD2OUr69qvqJmN0XI3+/e9///D3f/8PD//wD//QzcwEcs8fXsSGAtEn2Uyo&#10;v1euBC2CL2CenCBG98lju/BfzITrS2euWvXxm8hZflI3W7NOhv3KzNGRBcCC4PG5+tJLG4+5W0P+&#10;naDbn86rr7U7Wx7/jA2fvpPJPXrzi/0/hle38p9ng9GPDySg9YODrwSI6sdXPGePTv1OCsOrx3uI&#10;2rKc1/P0H995FSZ287VjwCIzc1l8/Ru+/vzhOxeJkjdX2Oh0fFTAWb1VJ/jHT3TyxMJ57KcvqNoB&#10;MvZlzotPzhW1e62VZfxkdDS+UqKpMXTB0FcWflJeewTT6NYOlKbzYPkPv/oN+7N4R6fccHmpD9ZB&#10;Uh4a5Obr/LqP7ZUV/Y7dWjd5DTCjzyvqe3koH0c2ZY/l3CuPmw+7qTm2mQ3NuYMcn3A3zZXP5vtR&#10;UfiNxza/fnjx8nk3rzacHn/87LNPH37xi589/BxmU/P5zz67jae+51WdlFNKyb/wDsPP6IetM7dE&#10;5n6KWuVUHT7PfJfWqztzVq8SHzvTmVHEFz0C2fD7pkd6nzkZnYWx1Wl/dARrh6Nf/U/HQ8uY2EBm&#10;sRsjxykfCL38OcVn6eevY+f0IRB356PvtsT3PZ7zXTaO333nkdiXsYsr/eKNxAr1iTBRGSMfO9JJ&#10;zmeePr6OrgsE5pWkmrgT2zu9+H7nrE38KSkG0Qjj0evkKZsNTca9/lYf7BA+6sOh1bXYnKdd+rnN&#10;beaP6sx4CG1zcvLI6N0Kc1fHesq1LU+15/h67VGa0y/9s8MPnUPmznp1nnqgdMKTc8Gqua28h1d+&#10;A9rPmRMcw90AsEvt0X70wS95kvkk61tQO1gdy0/bDfQ7lybfRt2dzZmbzekRPbJr4T2vyhTYvqTF&#10;1Kktc6zRrH2vj9363em/dGuHWTNrB3P/Ta7x92tf9GYM7wUL74U+d1HVxfrk8RdQOasnNslx6JC/&#10;j23Z0AStk9bLfQyNU+oD1Ddiy/mKX9bl0DJeB2Y89Oub5XPqd9Mf29fv8rd6UWFlWrncxW15qPUc&#10;EZTVb9ue9BxPM4ZXttEVHD+427T+HR3sPIMP//wnYbveBa4srypX71QdRMMXz3z57Ne//nV09NHQ&#10;R+JNXz/bK9oYHOYHlnHp5u+5TlYZGJeHFuNuXXXUN8D2Lsy2X3C8dZRLlw/5O8g4FXrb7yht0usx&#10;QAMvaCwCba8p0Jd+yQ93MlBHqn8of8v0Q9HL0/IJl3coH+w5XP6vMsClA7ceXNjjTa804bUtWPrw&#10;TQPyShtc6S9eaa9scPvZPvf8ivK2LgTb79JZHq99gj1enrceOeC20Q867LL8OZ6J5fXnbpdHbV1J&#10;2A1Nr3SE/sJVBnDnC6IRzJFide4bmuXZ5BieLSI2Lp5ieMfiEvkTMKb7lEF16UQf008Jo1Q6d7n3&#10;HFx5A8ra9nK8OBsmOpfyhfGD8j5r4plS0J569NTb0q/8svxcKTJ5hgNTZuW1CA8gYLwLCozTHzI5&#10;2Qik9pHPZ2W9gO4q8/sfzCMzNgiCCfPOF1/8MZuZuTvTTyhnDLJlmOkt9v3i2Efs9fTdLnbh1JMh&#10;mayz8NEzGcNTr1BZ7H4KT4sm3PCm7O3wluoPT8OfTy53U5OAxEQuWDDp8pU+QmKxrA7H72xU9DPG&#10;D6atx+fe6Re3BPlZhIJNw+eTpLH2w8ss4N8+f/nw9bfZaCSIfYG+fi1I57d4LMhGiJsNfoMmXJ9P&#10;N0fXuousvWo8EVQXNCzMGDtjMO0sHLcAOeiuwMuXHtMQPHsMKWMudPjf+EipJE0v0c08v8W/G67e&#10;Ze3xCZDOGGywS+/cR42UDz8ztq9jbv3VIi44SkdznsZo0PHi0Jyxrf368tAYOjrNvzmV37pT1gU+&#10;6DdUvAtBkgbgoeWDE+Ut9fsXIvhpn0FsLb/q9UpldLYbzZblT8BTNPaPjAvbHnaspLzITkEBXdeS&#10;BGYN7lKvdvNC7vdslXUym5nvf/jO/bjo+u1s6N99+PDjDx4+/eyTbmw+/eTjntvMzN1DPeNjPCba&#10;ilzBtH/LBwQE7ZGHyvYH/ubrSvhjJ+0iA/n9KaJjKqk+z10L9Y9f1keDYG0EC/Rxzteek33VzVkf&#10;jp/ofGkI8viYtnzkRjewR/hkAzBBXdaV0HX3yI+0eifJhZHvEgc8/z7ruzFxdPvi+8wxP4pFMiYy&#10;N9AZrIQZA/36U+c0OssoDh8+QtC++dkP0XFs6Q5huOw7cg0k8RzMyaDJJvgq5XscJ69/GsfGPV3z&#10;SxeT+hhcZCCPPs3ZOm1QTk+Zn7wPFY3eMLNX/yJM/anvUoh9ck5tt/ElYEz/4+sjy+hwUB9jh2mz&#10;dlt7Oe88eOIedtm1b+227QD6m186+gr9jr/MUd0U0mX+odXgPvL2OOjYxz8a2Oa4/JqX6T7tlM+H&#10;Vyawnw3l63MILC/neHi7yzQw+WRq2zg9Pq3z6PWDLuFh6KI/+tw+0FHfZrKPaPWx0a8evspatu+U&#10;ikOsd7rUrv50aJBXP+TcOzPVcWRTh1zpKJ4ZudN3N5Phmsf6qwQRq/Klfp8qcNedbnzenG5sjp54&#10;Qd/mYGh0k0qHyYMlwhlDkj+oJ//9d+fpHXx1U5x+2MVPGrz7bPU+7wF5HM5jYeqOfspebd4Y7cxD&#10;FKGseogvGg5zcXX0PrYJkgm/KbeuoeudGndrPnj/sqnxoYCrIwr+vYjIABhR9kMc7oqYWuNJp9PL&#10;gAnK242E83V+bdH2bDADA2XqKcMDutpeg9Dtx7F+lt4OrD0f5R3tBZYWBCunelv3eq4PMlbpSbVX&#10;vnJtm5UdyN9bbMq03Q2ZegtbH+wxekv3Sn/7WNmvoGxhy6TL0xUXlv4Vtx+w7fUnvdJ6U73HdRa2&#10;nrKFx22u7fS3dt5+4LZZ+eWtblaWtb9zoO765/aBLttf7ak+W3km02Ma+6hGB+pFL3DBsbLlYQdc&#10;IuCW+z/dBfHerDudsIfFzCvBLAjvxKfe5uvBBI+CybezeDaoTB6a6OyEcoXHPG26uOcL17JuLsLI&#10;yEBnZ0I/puoEV0x9S+Q5DvedFOmHvucq6dFTl1J18JwFKoHBj68SILx6HsyYizxpEsxk/TTj9pnn&#10;f59kwvNuyrldHr4saq6WCrivLyLyDUGWydjXxj77+JOHT7Kx+chkmUm2i0Da91f7Ezg8S2rJeydy&#10;vR3B3okunyTa6KbHJiZ6tgy8k2P52i625dE725KqEp4rr/M8s/s60VsW0h9ext+CXjiOhlKWRejJ&#10;e0G8JcCEyXsnmJ4TXD1ksfvx4ZvvsqnJhua7F/HV0LKReRJ5nmRTIwgS9PwYuYRXL6PT78PLD5FD&#10;INkZnzDMF7Qg+QHDaL+2xHHHd/MjafxdUOczndAjT98HBWtplv4in7TIN9FMX+GsbVJXYDSPHsS+&#10;MPZIN9VFx5/F1V99ZXzKWDPmts11LAM+OJvq1KdweWk/V+XRjY+VXmyRttqD9V9ltUPoKdsNQbJu&#10;46Z/4Y3efoyuMvr7/pFPB7+MPP2EcM5tHH9MHabX/vYlufQDto9uaJqGn9KfsqK2ATwNjzNGekXU&#10;WEvlVDuBm5ZTV7Oh0Yz0GZmi/3CVfsZmP/QCgTul8XMXBN6Ln7379OHZewkyssHx2e3e/Q26eGBD&#10;ioK7OgLxRH9xlfh7ct9mj8yHAknTzf4GDX+/beL5fuQnUzd/bI+WeSn0q88c/yjgTz1oAyEYB2S6&#10;AcFSzl6L9RP5FXrqrH9Ia2tixHYbzL0+9+Jr/GpJAHdBO1+qE6QF9rWR+fq75w9ffZd5xZcYveyc&#10;eea7bBptZLJih4456/u0i64yBug6k0jywpeR2Pkg61CouiAikE5hoquM4ATXadJgu5/AZns80Gts&#10;8+rpOw8/OQ767LXf2nprJsX+ts9PxnRk86PCNtbu4nl/Qbp3FMjSz9pHlheC4sQXb8XnEy4+vBsd&#10;mZvMgfqdDYExGRuxaZC3Vi18u/5tftBv1B/q9LY4MJu3iavMsxMb1TaBGb93u4DpIzQDm+740PmM&#10;i5krUrVjoY8AWp89dkmuzBnpJFPcyNC5PExezzuG0g7aSPphY7+63x+hFHBnTbFe4N2aZY0xpyxP&#10;eNiyjRu7rkWWPd5zMq1frswrR4QqzcpU2mI29V2UiA0jjxhXrNt34bKeuVNDXjQpYeaJ0z56QmX6&#10;2T5GhwbrXBiNHOaI5HczEnRHsePHI2TxTfW1t6Eh+3t9IX82MWzpmI7IPvKYA/jQ0/42nDY66Mv/&#10;nRPQnC+VfvLJpw+fffrZwwfWq/T9LO0/si5/+vHDpx9/nOMPHz48Fys/PufalZ51KHrhw+w8T03Y&#10;zEa3kb8bMJu2+KN1SgztfUON56Kciw7GwY998oAs//Sf/s3Db7Ox8Ri7C4pa905NlXbA3QmPgNhd&#10;yt+g0CIFrxOP8k0ZZQ18M1Lg6ijy0Ng7QRvIKhtDziAB6ilHHyw9fam/Qajjdc410taD+KUc9Ja3&#10;MeTwuHTBtlmZgPKlrR9t5T2WcXnR7qqra90rgi278nSlu3oGj9stLJ9S/UkXH8vxmMZjOlfcPKDe&#10;8rdwrbN4pXnNX7iW4ZWO+BZfcPy4/WP5Vzd7jKe1B9j6V9QPBNuOrVxtsKnpwEs6L6yfoP3QVXd5&#10;XXojz1W2u47y/y21WswCTi8wC2E3MHjxqXQLjWMLOEQnaWmWUv6/T5wL0+fAHm/65+rJX5R93bw4&#10;N2Ft+eiYTscXG7ia8FzdEXxb4DIJNlArjwPTHeLuzrzMUQKFyKPaTMbQxmbGisfHvIyubJhIc+TC&#10;Qyklj75FVrV1Aja/3P/xhx88fOiOmok6NvJDgNCxK1KCChMjsjiU2uy8m7J3s6F6L/huePDuzNPw&#10;03rp8snbGeNP3PlJsFF+xhZdOPQTv6hvRHbFHhX65utsuvrIkAVP/9mkPX2/etK7Z42/z8bF+vsq&#10;dH989Xbv1Hz3whXjzKsWjQhtU/M0G5onXurOPNPAkQYF3NFBXxbuX3wuslJV1FJ99djhsZd56vbx&#10;hchIjzOHz6IwX6uZT/XvI0XsIojrnUTm0FcWEy+Ve0THYrT2qE20Pb5SrC8MqGcswx03C9tmdXmb&#10;r+l5y6JHAQl/ISB6sLTOOC6HoStPP+S79tc2tGLxD8390UT6m+CbXn/sZs/GpnqdFq/J9XhTs7TR&#10;3bI0KNL/7XGL+Df/hN24pSw1pm4h8vo77dZ2ULXq/2xIhNQs7xFDOjF++r7TU3pkPzTpeLBBOL1E&#10;NvqaYDwYvm3030rePoZZPtqcfifg0LY+lXz93z9AEf2oG2SFfnGv/I3eBBtUQ6YhOsfV5+V8bXm1&#10;1drymqdurwTHP3Yurk0OjUX8NC/06Q2PE6xH6iTGkA2CTcxsZDIGslF8EVl9OME89Xbm4odsICuZ&#10;9tE1l+5Gzx2aBl70MvpizXDTAHumbhc1zEFnPJ35MxPnbVPjOIXdxMC3Y0N3WN+2yZEfGfcHBr/v&#10;xYczZvl30HtWfYwpa6W71y+DqdQbqiKeaqB86MY4oqtk1bb0eue/vCWlMQFlx0PquDAgkHXsLqIq&#10;fSQK7xoeqE3JebELWFve7TPHC9qh0osU7B255lPYG2NmzUhZN1PGUufb0A+/dE3H7kyZUF+5QpT5&#10;1aZGWe/kGHM2Nd3oe4n//oUyY3L5Nfc02E+5u/8b30Fr0x6vr+3csnJDxwv345F5xuDMSy7KeYTU&#10;70v1bmzy734+ra7+D+rzfINfhHY3KrFj6R76FNm7In3MlH3udICLRTvHdv1+YnMHZ21wJ6hpsI+2&#10;ndhH6smC+kgH1chG99ZWHySBbEPnH7z/bjY0Hz189snHD598/FHO9we0bTDfq97rH4lvqo/4rTXI&#10;p6rxrMwcRua+z5pzPtALnEH6MgfNExs/pl54zHppvf3s088f/ot/8bcPv/3tX6a/D9I27TF7vVMj&#10;teHwtSGbGgqyIYBriHXaTSHQHq7ByyzjHEda+hwEai+/Sj/K5GjOtQHqq6N8UZm682WXccAa4hxf&#10;2+qHIuH2d6XjfOFNsgB1ljepdtt20bm+HaNxddCtszSvtKWPyxfQwTO41n8TyN/6K8OCsu1j+wF/&#10;rs/FhW1PZ9f2YOv+uX6vtK79y6MfE5lBD9lqAb3Fba/dFa/8Q6Dute3awfG2IQdb2hRfHzlb31NH&#10;ur60NJePAX2mv05iyc/x8LE8TWpt7fqRlS8Sp0F4eeWqoA0N2xrYM/bQK7QbJ5mqM0htMBo0nj7A&#10;67z8+fOt/ximv+lzeJ28uZMTtDhHdldwO3FGZ2499/PAJtu02T6kDodGZHEH6m3j25gTDI8PD0yb&#10;XkXKWLJBSqvUGds0KOz4vC8yzi1Qxp4fvPz4Iy9N+gX/TM61UWwaPm1o5hZ45oHSGFmUuS3uyrZJ&#10;vZN56eovdTAUtrzv8iQTP4Pd7F2eTLYm0mlHFzYWggubGqn3U1yhYy/1yYSGH7P83lWunL8d2WjC&#10;VaYu4pmT+Lx+eqWMPkL/7fA1duN38V+8nIAEtGz+3QAN+XS0iwleBZOu9AqO+iJ65nFz4dafjebo&#10;D9/0xR83GOkCfRk7O+b2WJtpN/Oosbbz7c7x1eOBXkWube64bdEt7YM5OTwonTFIFz0LX/q6zu/b&#10;nwW/tbRPQvvzqJS/HIegoK3vVSSIehFb7NXwQtp1wyLFR6B0jyxQEGFIjk2CqUYO/rprxW29OOMF&#10;PXCT6dCfMbe6VG/qqK5F02AD1WMr76TxybkLpNaR9OhFQCVg7F0aOkMPrfiigDACN6/cC5Yifz/L&#10;2iuy8pMXdD4B79RdhjwW2X5Cu3etQm7sN/znaOwYnunSOahtQnPvsuh3rmy/HluMXqKTM56uPjb6&#10;G3+QLpRn59rSedrI0xc7Lzqfxw4jb+aot91JdsEp83OaVgabDCfaNwCH+g2v4MafzctKl/8afAfN&#10;JX2nI3bqhsZx7My++LrjOUcrqXkP7fHree/NJ3QFdO5eL36XGO3lN8Hnicv4b+Ry5btXv6PLMErZ&#10;4+ehY3zQMT6rz/rOk8qYmi3rBQ+Pw2Yt7p2gtCH72PXYMunC5i06p6e15dU2YOuD6rN+xx/iC2fs&#10;Ln/mrpnHM9/ygbYLPTaI82kzOP0otXb4St2T9zLmkhp3/SLYuVhpk7S8Kts1ZfG23hhbSa17fAFf&#10;qz99XXVx18broAysn+IT+wtUs4/qjS4iB0wZ2ubFq8/r+/FcN7wMH47VqU+vTsh5aFSv0SN9dE6i&#10;i/rbfXPnkbQQS335wZTvPFiG809/fLw+n3xzkKcnPAruguPSqS1Sthd+DBtjyZr3dS8E+nLjiccz&#10;PuqT+MXr0Z11iEb8GbPzkZvZ1PSuU/z3009/9vDP/vk/f/jNr/+imxq8N/r3SefSOMQsfB4/8zw7&#10;Ra0i1wDS6/GC9qvIVWYVeuiquw5fhXDcy+S/x/KvNCj+Wu6Yo+5zfXdnnHba6GudwGBd/pWrpx26&#10;NwUecP4Y1Vv6jlemq3xbT3rVzeN6j/sA17IFba+4sPWueUD+NW9pSleX+IN7vnWuff+5PpeOdMuu&#10;dTfvSu9KFywPaIC1zW5q+AZYenT4Jj1eedk+rjxsu/U16ZUGO/Ij/sOP1ufWfmB53X4WlA8dqN/0&#10;FdQqJaf91S/wRIZg0r36mpEweeWrlA8GXg2NrIrJWZ6G9hwPON5+pKuDlfVa9zEoWuy57kxY5OoV&#10;4ZHRRNiFN/SLjtMoXRSuMpSXt3OcTY3HzvzYlzG4k2ztkmNpekub0D4TJAIe8aLv3hp/xiYzto1V&#10;6FG1uaU9n6qdl6GnznwmMqhN0j6GU35ncp6Fik2DkamBVuQTtkSKI0+mw/AQkcJn8pLT9vrnI6ev&#10;nawFgc89yuJRuW89JpdJt4HTPL/Pt8nefqI39vCL6q5Gel/CIwj0o6O+14DH8kfv0QfOwgz/qo5T&#10;kbnovzZf++U//NMdfXSOjB7WJ/QxLwuHH/2l/vr3ovP19doEz/ooLzNnLl7bwdq9jNw3NWTU747F&#10;XcBHArTHX7TXVp2WEwQkb443nTKtu+E5+Xf60760+39anPzOA8Ucn3NX/3b+GTtNkFA8VFampX3r&#10;I/lxk6Sp2z4EkedRnSy0ArH64dHVXm2dzSJ60w/YwH/1DzGv5+YvJh+tZ662sjFb2Pi3zbGZVofP&#10;lbmBUvJKT5fRQSq0Lvp6wgo/3XHqzwgViAjkU73HBV3kP/lmscqicqABRfhBG01jBF9wQX286Wv1&#10;qS5E2T9IX7AXV4xX+juw8o2MoXMIDK1wl7p0VV22/upE3TA7nQUqSWz21sMz813sU1++BL8hdqsZ&#10;gdKUr4aefsyN5ujlreNGu+iB3TOewwTFHF1kLJnjlOf8jvo+fhDEn7HjwodY7KUPGSQItJHpi+bZ&#10;4Lz0gREf/ci5H2g0tuvLe3U77Z0/z5z0TTdEz+sL9aP4zga3HX/5c0f55XfzGX0XtV+Efh8DI9by&#10;dvS5IP9x2c0u6WvLNt3jDcT7R61oHXrmany5c7AfBDBf38B8WFtaV2ZdB+bp6jzzZxr03bnZRBo3&#10;97htoe89Jm8uDlg/7nOg+g36T3390Sdc/4KPQZ42pXEC7/2NqKE7cWzXEHl0knR1U+Tvp64UXOeq&#10;mVtH9vKVdMvqK/GZN/HI9/Wlf4840njjlvS5mztrVDfu+as+IwPD9KJA7ToXOPr5crpIGfv0fZ3o&#10;Hb98f9cPdFzQsxGZsWdv8f083SDek1GdTTvHWF5bskntEnsaE55uaL9nPnLB8MMPPnr4q7/6pw+/&#10;/vVvHt7/T21qdLh3at5kUOkVwc2YYWYXP3naL64hgHoW32tQeTP2wTX0OsPWXayBHtVf/pbvdQK4&#10;/a5jqX8FbbdPgI68N/VxTcG2kwce62XrXfu4tl9Yna4MV50tzS3fvqSLC46XZzI/RvnX+ldY+ldQ&#10;d3kGW2frbap88QraLi8rM9mugxRc+wCO5S3f7Ha1n37pZ3lxfNXborKlhY+ls7rYftVdX1940/H2&#10;MXTlrNzoBDtNq3948AhDJoR5cRf98NTQYe042ONXjqOjVwa6dGgN/cHlWQqHxsDWWZmveXt+h7Wh&#10;uhZ1efe6uldmYqsez1800HyA5Gzy1EcjtnxL/d3QpGZlwBMd5/An9DMOYIMyZcun8TH0TFKC/fuG&#10;5qM+KrifuBwbzrzRiTVYW5az8BV65SsZt6vEsVv5OsFO+SlffqHZIpJ8zER2i2R1XLoz8bpLU9rp&#10;R3vzpRdCv/r663lX8MsvH77I/CltgJAFpwtCsEFHFp8fXs7vWRAa/b0yOS90xt+DFoaNGHVJjgmC&#10;wk90JBhqvRxHwtFB2uPT+froD8bXQf3RmUcEnmbjWNmCZLn60443i5a59rULAFkEGwikvLoOc3B0&#10;ufq9Bzf03L/0LSC8gvbg9fp8ZuoX+E/+lr9rn9d6dMTwG0SjRXZonrnyNZ8gnTLYfpfW9nt4Htzy&#10;dMGf4FRpygLDH2TD+7wyMHTmrgbMeEteWT6yLBIE/b17trYwZ7kTOfPfBHx91DL56lUffDp+1g1N&#10;fTyBS3kMf9KU47U0097dQ9IOVnnxb8HNOc+x84HYGCZb/fltm/G9XqDgd3igpObm/yNT5QqQ3Vyi&#10;zoxzMobG6lTdpOS54YUuLI2LLXfjv7A6k2Ji+5Z2Y1G6gln+nTjEe369iDP8rH+1cWScR3PlWW8m&#10;QKSb4X3u2l7demQwedBd2qPXcar/GWedl9SdJikbuziv/TwCVpwLyj/2bosLE7OBcf7Di6SC2NTz&#10;NTv+LOjrFxttiFL322xmfCL/m2++rY42WOVD7lrvI1n8UVuB8X6YBb9X3zMHss3wG/75Oh0cfV3t&#10;0jrJb+B+wbF5bJB05rJDg80gm3QenHjQ3K/Htf1tztaPlEFSAW388d8+XsonhovqGn+qjuee+umv&#10;jQ+osyk+p+zqb6GZ/ofO61B9HJqrrz7qlTnW42HmdnPoPB3yYZ848GUz8/DtN1zEtDabGZfokJcd&#10;+rtV1owc4wM/5TGyyrNh7TqTOtpoq3/robEh+CdJn35g7/AJ0MFzbZz6jomGhvrO6dcFupk/rWE/&#10;dj3jW9Fo23qKoF+gi9/NI6pKbDq8Ux8/FOO5aJR8Nmt7eZ0HRne3funQnHZ0YXMzd92y1tQmYxd6&#10;eJn+bGT++q//uo+fffDBx2OD1Og7NasohCnJpsaLTZS2C8KCOnWsgwAxiqxDBh2jp1z9cYq7w6/z&#10;StUDUnSkywuQ9xjXccYxB9Rf3H6v50Cbbbf8bV2wvDhffhaXryvKX9jjpbfl2xZI9f2YHlg+H+OV&#10;/+UTXGlej7dP/dDT9ie99v0mQH9xwbH62xZc21/rLii/0lme5MOVa8vQZpfdrOJ7bSxPQHV9VGz9&#10;Zvu46uuK24e6y8PS3T6Wpytf2+56vKBe/g8mP4vRnE/+Ln45OgMVHwZ7xpBHsXp9cxbicN12YNpN&#10;ewtptBLk2/x06PVf6lx1ebXJVdZN34xkImcmyKSVIzh5/HePp6yLpUU0aZoPWtxyMLw4bodBcpkv&#10;MsndrtZHR1MhiL7/5YTvIwcW7naLZtJ3A7MwpA8+YSGwIGyA3VvQDR5HH/N1temjdkO0/4deaPXZ&#10;3MvCUPlaD8ReidZ+CuJ2Aat9XKVtZyK+bfBSzaQv+MAvOdQ3X3qp0SKjr9JPXYuCMrrEj8XWxP3h&#10;+36HYD7d2cfjbKSql7QMfZqqaoPeHdoNzSD7L/KTLEzRnw0MnstnZaXT8dU+Qx0d8v22Sd4Gezs2&#10;Ooefedwx7IYm5zY0G4yO/QV7Mwar98sxqBVO/uQNkods+KKn6nF1m7z6xYHqIPJu3r3sPgcU+S75&#10;Q4eu+yvYWURH7/cLKNvPlWdYipd+72WTP34mABu5G4gJ7qK3GYvjgymtTiGoP6cvfTeozzFoqTqL&#10;x/s2sO/GZvs5tpk7QTl2HhSs1I5oHfn1hWkupBd/7+Q4HPbuztIRREQDmk29nEfAHlfOJ7PxsWnB&#10;XwP00Jj5irzktp7OZhqMvkYeOht9lruW4Q0/3fj1YgFd0tseP1qrWqa/sbXAqo9adW65+8ra59p2&#10;NxHVJb1dfNn7fO/74ELHW+aZ0giP1Z9xbwM2ukkXDZYbRB/d9GuFdBP6kbh1Ro2InPrEjn+EiWbX&#10;J0rhDqOvNNBX5oi5a0iuMFE75jhpf0Q4qHy+epYANvTMCbc5+EbPY6/72KmvzPoQz9BVzaNY9NA5&#10;gG3b7vgMmpFPYGme7ZobXQnM5Vevq1M2TMqvd5w5BpX11C1rOV87+bvSqb1KD/05JpM/uqRXctH/&#10;jKXR2eobzTSY+Tq56ik7KilUxwe2TzLzo9HZHU+P9zx2mN7aV2VaWQ6uLHR6m1uN46TWqvfff7fz&#10;vItye2Fuj/syffTdO1Np23GZPnfesuHc9RDUj1PX+d6loXd9ro/jpWtp5pvhL7FE2mqza9iOnxuW&#10;OohMoeX9nc6boY0GcMz/0DOPWBfbPx3pp7abiyX9EIvNYOh1HqHz5Ksr3/yE53R247FrztnYjR1t&#10;1Dxa7h3ceTrD10XffutJP1rwz/7ZP3v4J3/5V1k/bWpiV0z+m3/zb24fCiCkTc3vfve7PoJ2XQhW&#10;KHU2b9utQVeha9Sr0tRfh1cXornKdby49eU/TpVpa2LaunDpOJYPpOruMYUtb+Bxm8UF9bbufy6g&#10;BdDR9kpz8x7nLw9XfvZ8j6/wmObiDqiVcfW8/W39K6C9ede+rn1eaT2uC5fPhc0H6i9e60L08Mpn&#10;OOyi893M3K9wDK7dAVrrV+sfiwvqrs6vcuhXetXN1ller3SvMDQjU13jyOmvgzOYP7kmlPlRq6Dn&#10;2ztEyW/qpXe4fQ7+P21qrrB6XATqPEYw5c7ZwEbrPp7wNLzKG+zimdRYN3GpO/obXF3l34HQj1w+&#10;jepHAz2XPQE83S0fi5LJw9Yu5q4qVef6zLljoL95HG3mlg2ikLzJyR7NSANEg07xNfoJH8nexXZt&#10;r0FqBgUnOW8AN1epvP9i0XAl6uXRQSmmrwY4+cdXP8zC9Nnnn/WX3C1S/NaXeD50d+mTj3se7g5P&#10;M05dnfskdT/95JOHjz/+sFft+LYrbCGfuvgdrsiB0/Jefxn/qxzJm80N3iNH9cd+J7ioQkqw5xMM&#10;z0UnsPrYcQh3nhw9vz6vzPhZHvjs0FkYn7qP8YU9n7zl6Yzhw+/64xXuNk3dC13Vmmpffx3kr9Yt&#10;C+0EdPd01zP9XPuS6gdeZdryZFRPnTf4f2zUD1OsXui/7TXSYOj16mLyGoxZ3NsnH0ol9evD67fB&#10;7S66FQxpL93jfv0Jlo9g2uND39pGG/kvfQf5y7Q99aSx537Bj2fga69AT7+hhR6ZbHwaXMQHkicg&#10;qTw8Cq340GDGZOry7wk2S6kmGz0OyofVy5GhvpzzGbuj9y2/Iqif3Oy7m9Oxod60q57QTSoou9ms&#10;stjUDM4L0zY12ag/0Xo2NdNPNk6hK+ga3Yx+ehU6f+h2QxN693kIjfCp3+ooFEVs8RV5yRy5Wq+l&#10;+X/o1ceqNz6SMRtf7ufoU3EeTUv91om8py5Fsul7sdO7xiSeyNsxOTqOZsL3GVfBpujyLTo6ehob&#10;pH2Qb9i8dN0Nuvjh/Ty64gv3NvjS38hmk2mefM0m6ii/AOmrAXIE1k61lZTQgdHJGS85lyuVv+nQ&#10;CKaNZs2Sk5MuoYHRtrLRb9sFaq8gfuHCXhC41gWOtk2fLOj896fY8pOia74Bs37Nppour0jXT3tX&#10;IvOq8RfU4/jd+Pzwg9LwwH5Q2W4m1QX61x/QbuSZYxttPl08tGfjET3EV9RbOalOubWf1l24IUPl&#10;iw91LIXv5RE/7v4/815NUusojrirCyDuDHuUu584L2/hNW06f5wLBO0jx/MTBe4SzQVAa6IPHPgA&#10;QfVmg5Pzn//85w//7G/+2cNf/Pa3WU8/rE/W4pnww9cELAR3l+bf//t///B//p//52sKM3mvANAx&#10;IKiOBJ/Xx0LABESzyKClDYWhpR1Yevpfh9j8bev46mSCW5/hVV+dMfoMJLh0oPylsf0qx8vKo872&#10;D660wNa95i/tha27eVtnQXuwvIErD3DPF9C60ltY2ovqrGycC1x5u9J5EyyNKz/SbYcmm+rjTXXZ&#10;wDHYfqRXWTddms7flLfHQPsOlsi1/Stjz/UpwcrVBxYe019AD6K1/CnH/7ZBG92dqLfd6tht8f7a&#10;uhWnmxR95zwLmysIBrEef/Q51h/C348+Hfp96ofWWx6FtKkx5pafaTObmtgPPggUnpXmPL51189j&#10;kLe8LzyuN+fDr/ddvNcxARZdTbkqfdwieT1v6Wzu8PH06d5JM4ZmMb8GsD6C8OLF1w/fPv/jw4uX&#10;33Zzok4ntKNvfSD8ztuuFL8TXsb35btqOHRnLmqQFJwgT5/jf+TQ7/igtnPMD8g2z5Wbt2zeJo8t&#10;xkdXj+rHh/iRRzY8evaTfl3Buy9Krz22lXnn44/OJiU0BBLusPiCnlSwiAebIHy522FOpFGfoBSM&#10;uTwlIH3vXZ/PdMeJXnCVsSRwqc9oH93xkYhbkXNcxVWByfP+EjmC9CitPozH6tP4m8Y2Z14w9v7P&#10;2DKBiE3kqVffrl8PXscFxO/rZchOHbh3IshtA7HzrbyhsbYa3h+Pwe0HLefyb8+7q5O6qdB+1Bk1&#10;jF+yIb26KzN3FH/sIzr7OXC8sIn+lzY52sfpH2zfV77u56sbbQQf6kYOvESXvfJY30s/YU4bXxBy&#10;V4xPCCbxpRzPkAzaruwrz/qz8uoPniDEcXV+eKtd3rGORjdtS9/ajl0ENyNneI+PCITfSZm+9OMK&#10;cPWTttH+0I18e1W1es+4J5Ortg2EjEe0j/4gNVT+0BrBOEhSF20cF6Zdj9r/jsVUkx08LVtPncoa&#10;NC7mh3DN+TP3j56qxAYz3WgeH31sP+gYbBt9+tz7T34D6PlXDz+8jK+cDfB338WP2gfJw0Pm9rpu&#10;dGd+Mq77Fan+/lTGRPQ1c9f0CbTsTJ+OfH2vG7fSGr2sDtZmHuPpXNMxvzaKX4WPPmJ0PnHvh3Q9&#10;wuordlYIm5HVWWVlv8hPQDRumzPl0Y2NiostH2Re6ueP46NsGcYppzaoP7/KPJE8utyLG+gVqxcw&#10;ecbdrpV4Xl5WF84bwMrrGne37U1faduLWdaDpM7Rnk15ZEyH2/f2Uz7QogH+Y914J/6Syjy6Zemj&#10;vOYYbL9w9b/n6u95N7knb8fsn9QJXzc89Usr58unssod5APWM75sjdp5cuZ98oTHkpl+wKZg+1y+&#10;6cgY5g+ejFDTfGPDMRsFc6t5JGtB54IZGzf+6DvrgIbm89rsbIjQ9qgYu+JhxxR+jXVrn37Q4LvW&#10;xw8//Chr5IcZg8+ylr6a34J6ERnbPvyEhjm8Xz/+VkzkPa8zRiObC0bmWPOrjym9FR98O+ucWOvp&#10;U2tuNkoeD+8zsG8//OpXv3n41//6v3/4f/03/++Hzz77ZX0lJf0wQGjfNzU+5/y//q//68P//r//&#10;77fATr6O17jON48w3dlngMDuPDN4QCe64BpPG/1UiCDQ9+YzGnCuvnYQje1Tnd3UoFHjHhp1qGP4&#10;ax9orYzy1Nl22xZc+186jre948d8On58DqR7LoWbv3UAuuhvHxC8qd0VrnTU4XT0Tz7n1/bLO9z6&#10;V9i62z9eru3IzM6rz+1367KPY7C0H/O3tKB8tHagXPP3GDhfm13rXv2KfzpenqF6cHmAC2jBLVf/&#10;qn80LWwWEuhcvrr8mn/3mVg+/6G7Sk+PbOHXpkbwnY0NCQSm101NRkTyk/qscyZeA9Yi+fqmhow5&#10;P5uaOf9T/SwC+SvT1lt9X9sAC6jfKfFjfg2AQNTT8lcOgud8mtDdjPUGmdHBbDB2HLDt4Sfyvcxm&#10;5vl3X2Xu+DZyk9lXUnYjFF6ag9/5bSrPe/vKD6AHdXu1hiypN3xArUy4ZJRPPmOaj+CDzBYIfmGB&#10;nTmDrh2Pf6ifrPDt/EUCmU6wCRSev8x882NoNIAZWn0kKouNSZbd3YX55ONP5p2U8OhKr2/2u0PT&#10;TU1s2aC6PvNjJ1nvoNiPvBAomcdil6gy7bP4BC10/ATPNpo+o9yrY8kTdDUYsqILk+jh2NVLElV/&#10;5CaUTQ1QftusJMCx4eEL9WmfFY0uLAxzJ4w/zpjYTU0XPX5Yu858YFE2/pWvn13RQkWfz8+LxuTf&#10;8TS2u8+hAI2lg33lrFsrJq/8hI9F5xjVz4IAoHf3YOy0c0HtmnXLh27wQuewfUdHK8vi0r+hPpNe&#10;5atfRvZnfg+Gvxm7MBx3Axza+7hl9a6Pd21q3gv9eTG3geJFJ3xwxk8V4F/r+JKVIKHyNiDlg2d+&#10;CrKXdvrGJz9EhW56AUBZsMHgCfRXRm7kU6qCqj7ChZe0LQv5r5sasjeIzTpS34vu+WgYxF83puin&#10;XgPotEGj9ML7jnAylqegvF6Y0CYYaSdwjZyO8d//+Puc3WB9h23nnZF7LLFQmcNH70ImoGLXGTfT&#10;503+nG87QZl3kN/68eXDT98/Dz/zvoqX8r1g772U+WBIlVO72RyYH+sPrkoH6d+dm5njjt7wHLn9&#10;FtILPpF+y0/QyCIhytVR587oKTLxn3RK3Tde+Xj5ytg1fvtBkvi392niUOF//IlU46uxScd9egqv&#10;7GbU2NDguePcWOb7jsN753TBJP7ZJ/3jv5Ys77uW3ueF8l7+c1y/GF+tnyY/FYavoLZ0s+Ntr6jL&#10;r/+oh4YNzdEDX+c/s6mJTGO29tOy06d21ZWypPP7ScPb9g/VVe8KN33RVWDrAXmle/K2/ZWWttte&#10;Hr4hGZQv/UWg3s5V0lkrJjbV5k145QHa3O4770PT/Df9ojNz1X3cvxPf7OOW788j/DYOIZnxPHo0&#10;L6Qj/3red2HiYxBNG4/5eM+u4WlgHpCk3AHbej/I3RTzh830dy9t3sJXOuvd3eTrhMz0BMjXNLYO&#10;6+W/813G47On/Cb9dUxYx6zbfIJs7z785te/ffjv/tW/eviv/6v/5uHzbGo6FhHzoQBKW+IWgv/4&#10;H//jwz/+4z82qNurXYRdo60yKYziRon3RQ9c61/bgMdGusLjMkqVB9ZJ1lhgy8BNQUmvqA7c8ys8&#10;ztu6YNviAS9bF8qDjvG14PyagqV3haUDts/NqyMG0YXyrseLV9h2V17Atf7jNgvXsuVljxeUX8vA&#10;nitb/iD7rI2u7a62Vm/5XVuD5QWCa1v6Xl+CW7a4sHygzyfh8rR8KV/e1kf5u2DIhLE//jhB7wRr&#10;xsL0bzMy70SgvX1HC6Gp77Wd3JT5MYMuLcH5YYPmE3HqT7uRGebYo2e3JfAOK/fCHq88C/LfjNHh&#10;j+5uzd0EC2ppPgik0HZ80iDoxsGCRl+H9n1hucvSCS/050cDjQ/l6k8b576GQoeOTZ42NV5odccE&#10;zVi+i+vabG2kL/bX3gQ+d2JMqHffM/ler5jNF89mMzybR/7A/jaNc7HD7z/4KouXF1+Gp8R8tRTQ&#10;zoLfxwTed+HGpD3BjHOPnfUuzXnkrEFerza5NZ9FIAtLfS26kzYIhYLNwxfZ5m5DgrXopRN49Nm+&#10;K1P4Tkqso8gcYDI6z3H1yn4UDVJ8CyZPv0ujV0vTb8eA84PlLTzj2/H4L0tElaGvztpjyqcdHa/P&#10;rY30r+WWXetI6kuhL4/92FwwXh88OH5FhpFvbd/xHz3R1V7pXNwggW9J+yN3WZTb9rQv/dDT95X/&#10;G9LFkW3Lh++T9v/IaDPYCxbp+6ULfwLN2ZDe9I5WdKVt5ehYmPGC3PbBFxdnM2WsZQyEhlSfq4fV&#10;zwzCweonssGcjL3SzlXP2rq0xwf1bfz0zmRQkL1f9+uHA9iltuOBes5x6AjaZ6NzdBN6viAlUCHM&#10;8FZmckpmfh1NVd7Dc2jd5b2sl/0/7R2vPKfdzeadL+ZYOZ2uH3cjlvPlrWMs487xFZYuGg2603Ft&#10;lGi5j3DSUeh1U+ddochs3D87j7x0LGcMKOsV7wboo5duhE9b+qBn/Xhkte9D8Al8T7d36DlNK2Nj&#10;tiXflk9ZzBQ+8WjjFr7ML5lDntTPyM5mRwepsxsof8D7htrNVXDzONuM3/QiTHgcHa+eo//03Ttk&#10;PZ+xo91Vrzue2m+ZnrnI46TGYy+KZ1x0zcwfftZWC3d7X3w8KeCz3QC1fujrAl5BtnI+lX9pXY1W&#10;/vS1CPTruP0Ebzo7uPC43bX+jbfUZ/OdM+Wbd8QI5HbcmksjSI90sTi6Hp/euYIuQHrv+fIsXxt0&#10;98frxSX0bKOrX+h88779duIX7cwD73/gaSpr2DwhgPdenE0+H68OwguezGnmN+DiyF4g0bafbo7s&#10;NI3T/qaQ8ZA5xB3ebi4jRqeEHJsn+pRFx1Yw9a2h73ZsefRuyrR3caDveWWw+FFhv/3EquIhqqcH&#10;8wt/9iVUXz77+c9/0bXZBri7gv1QAJBS2N///d93Y7MBHUUqW+OCNarNTAd9BHZ+NY52cA247Z2v&#10;8tew6sPH59sfmo+d6FoGH8PmrTMszaW77ff4eg5WjuVn85RvvnP8LFz5eEz3Wub4eg6c0+ubcOs/&#10;bnelD1Y+vG3Z8v64ruPHNLfO47povKls2+KRHiA7Qflbb9ts/fUTcNXvwpZps/I89iO4da6ptssP&#10;/9wrRFdcmy1d/sHXbWRMSvK2j6s+lyaf914EWrqFBts+QjU2wwyZQ8e0fn4ZfK68yz9tWnds3Mtk&#10;sBsakwwdon+XbdPrMRpg6y3vf4oWqiw02dj089InAE5JWknTNnjjscf5L9CrXxbDLHajj/EJoH8o&#10;34upnWR9ejSLGn0698nQ2SxmI9O55SwA2dwIVul5rgrRr6uJ7BS5qr9MttlxvHy5CwJ/mQWVTbqh&#10;qQ5WJ3DOr0FzF/Okrqx34rdhDW/Pw+dLn58c4UNrAv31n/UhZStz+81kL1CQh67u1VPfxoVtushn&#10;4+SH5vrCr2BewCC/j24kAM9cOJs6PjYBTN/fMFHjhz1qkvzX1YJt9Dnzqf4rOflCBy/6xuP6vIWt&#10;nwSO79b/Uw5bLzIICFeXW/6YRvMPrMw7hsB8gW18eW0jnbxJ5SmftjPuHfOvpkG0l/7UO+MUxles&#10;HZvuMVRnUXtAL8uTvlceawmUX/2d8uV3Yek0DS/ZHmSTog+bmvQddMy/yNggIHqg79LB/0GygO2r&#10;j7MdnobH8Jr/enz6LJ627QOvWMqxjTDd9M5H0t6tUX77A9O+FxJSz2/z9Cp4dNB3Jt734Yj5nYoJ&#10;ZoP6TMu3GuAHBSVnwyId/Yzfo6tfWTvm9Hm70yRYJ283BHf/UG9ToD/0rjaH1fsB9a+2o7duRo8O&#10;d3Ouj5vuDt7ohbYuE/d2XBlH+AshPSQztPTh6nTGig1M36MJuvv2TFBoPrARjP30T+5oIfPqfEXM&#10;nOLxnd4NK/+DV3lTUGSvPY5Rk4S/oKvXnQ/SxvicCyKxWeSbz3rP+d2HRr+r46L8pO2OTtNHN12O&#10;YeYg89A83he0CcmG/VVYnHcwjv7x0Dl2xs7IMbDH/ACdne/nd3Um8K7vhg6ejAtt1s7FtN15Cyqv&#10;Xm+bk/Cf/2gIDqhzrxfixevFmyvyC+nqZujesRQv6R4DvC9vjpWht+uCvJ2PyE9vyVxLT/sjn2OA&#10;Rn027bsxCygrHl9ZHrS7zndLH65fO1Z7ebHW9ndhwg86NiRiFn2ClWHHy86f/GKPbZhHZ+Nj1g50&#10;6Fif7IZ3dZTjgN/w+7jZsUfki+9UxowTbedOp/e05qkW+d14J98YNhSzDIbH+H948LinR9D0Y9z5&#10;stwnn3z28Jvf/ObhF7/4ZeT6cHhEy49vSgmFSVeq/+Ef/qGPoa0zKsMw4Qm1i3x3bQeVUdIajULW&#10;uJsH1wCL6sE1mHQHhXI01/Bw+1GGrmP4JieF6ixdx1delP/nwNaH214K8LZ9X2Hrgys/e35ts3Uf&#10;11+4nquzcixu26teybvH22bpX9st3T1fO+Nv4UobKIPqXuWHjtdWYPtePh4j21/tA5bWlTft11eW&#10;V6DdBMyvf9ZwfXTxyvPyq+7ShvhAQ97KRhfbhkz8fz9a4Kq9iX5kCd/+MhqLqR/p8w+v9G2ycNWO&#10;DpPXSYv/4OssjPC6mekXucg/ugKr49UNWDmGj/8UqhNZfxLUzAarPBbGF5AdJM2kLT00LFy3K+zy&#10;1OlfaxXxYoGkyz7alYWt73RkM+MRJZOsuzTa27yYaM0hH3ywcwnfQYdd+IVA5FxlFpDlmI7ZY+00&#10;esfF8JCTnpN5bqePj83zzL5QNj6Dp2/7+Fnq2HCQJfqlYzQWenT0HrbHFxPACNjqQ8F+Ha36uY8v&#10;DWexvwe9e2UVeXkNskJHH5Ztmxmf763v6a/6niB9vCN06T44vjt9NRhGFOg6PgQ2KOomLQsCvfVX&#10;04+vrj/dsc10UR207RnT6uqrMp8xKXWurXIbsauPouNQXsvPeAJbZ2FovO7j+ts+oT7ZEhqztcXh&#10;41ofzJXeoYd/OjUfSNd/Fq51BIijnzuP0pjm4UkWWiEsm/QRvtpvZFTH30h39ATZCf/h61bv4MkY&#10;2x7/mDlDH5NWnoN+gHB0blykjP2heaJtYhfl8Wf5hrl+BIU2LP2catIGf2RNMBGuhs/Qd6WVLnp1&#10;9WaHOe8dG1dSeaq6fcad/PR95EEr/dYu4UM9fjm65UOzfu97bsp74af00q5lbJl2p//h50/XnHSl&#10;19fKa9ccp8LhB3vjD1darcJw5uOU+2Mfc29tH1pzlTnHAqa3BV0ZPzB99E4VBoaJAnlsHL+zppG9&#10;f4H+N/xE/MsYZjdITwLTHJtXQmPm2NGtMdyPUzybCxP7BTy/5/Kur7jh6VxQgN3o0MPRVdcTHLR/&#10;uhv9YVv++k59AA7DHTu7WVpa1RU9HbCGhVhkn2DafO9Owu9/97uH3yWO/Orrr+sLtY1xF3qO1zZ0&#10;ZhzVj/BE3ymq7k5f7S2ZMz7YI32OWD2u3GwSXu4bobE1/q/r+JXmcBA48tzbXHys+fc50B26mUdm&#10;DgE7H0G0tVsapZM68vk1XfSu/Omz+TnXVtm237Zbx7jRLx98L0G9tXIec51YvHHJea8dX3RFSiLs&#10;HTzr1d6R6/xhHku6d8D130dpa4/xP23qh4Agwfot/g9fdEJemxl3yb/5xuOSnvJCI7KkbOYYvMQe&#10;4bl3aDDX8omtesEtfmwj8/Tp2w/PnqweZ6xJrWEeM/34o08ffvuXv+2m5r1336+8t03NKGweA3Kn&#10;xpfP7PJ0SDlVZJDSrh8DgLvJ0TE6dcwABQk210hbtrh5m78KhRvkgmv/jvUFlGtbh7k4wGKVFUB7&#10;6V5B+eKeX+Fx+fJ5TZWt426dhevxlQ7Yc6jeTPCDS3thj6Vvqguv7aQr72N6j2ls/tLAz+p68xfR&#10;U3/1u3I/lguw0/oDvNJZWuzHznxE8Lv2BI/pLw08rmzynGu7dxTla7e+uT4j702weoBLH+pTm/W9&#10;pSG9bWo+fL+LS68Q3abHYNrGG4/s0f1ZrPpZZwFQ745k8RIYpbpB2isM9NpZWttMPqkyAUPo0Fvp&#10;vY5XnV7zwfV885gnrUILH8bDTHg4B+R2Psf+mwPN77S0P336S95MlKO/AS+izybR4weuDNtY7Bgf&#10;dmaR8EvEPndpgwgFPfigqx/6nsnZ1ODc+m5SpK937nYZn2zHr4F2/VVuz6PHP/wGwwu36pO6W+Q3&#10;HL4K9gfq3Kn5IXIROoYh13wFKXzUhmGaftANE+R5GVqucpKbXOPToR+frE+7hZ9NlN+kcZcpInTD&#10;0h/Z7NXV8F1FV8GDAXUmaOG3Eyh410J579okt3aPH92C3uT1rk7a0kk3FqU9UO/qeBpF9XO1aLTt&#10;9Au02UB2x+Eiu/ZK/pEXrs3HBqeP6G/6Gt9peY6XzrUuBFidPmecwdtLq+ERsMG1b3pZrByns/rK&#10;6qVX4u+yzMbuvp4sD44tlq/NG6ds+fbDqE/DJ7ZcRfceBLypL2V42I3FPrMOjYcG6/Wl5Km3mKZY&#10;l0ZjrU/OPicfOdFKg1Zq4En+lKnXx5aSXjc1/ZpcgokGxerQK6YjS6+iJh+5yRdsJD8Z5REtfJzg&#10;EZ/mIJz1ro3PqSYf7GatelYlwI5jp8gcuxgf0173jDzz7l5kcLx2o4HKbjOWPH5onIwf3df66WMQ&#10;vQYztRGex1bqtPAG2vGDSbev2sr8JQ2fSUbVQ8BB/uPT8dvwQl/emUxG++/8TGOpxu9n4zj2LnvG&#10;2yHFtvod5qdfc1SDzN7pSxv67LmxNYElhrAj0Nv5Yy80+KHKXsU+AfZuQJxf3/Pp3TU+DLceWc48&#10;4Q+UNQf0FHQnesbDBK0q1N+kB0efc/HGXUtz7T4iBa3x6ul3NmQZY4dfNlVWPwiNblCOzQHddqz0&#10;jD5nLK9Ot395i8rkO1A2fjEon91H71I+PHPJ+uKVVvnIP8f7yBbskwRJl+aOg+nv9XmuNALT74yZ&#10;rW/Mbp45zTGYjdOsbyufQN7m5f3Yu3F30JrpWP5+Ilp8IkbnF/Q98s8YGpn1PbJa38juQp/jrrtn&#10;zd11fnhlH85hrNxlldXxF175ETrzu22eyHAB0xoemqGxj73Wlqnr/b7eHUwZ+czLfRQ2fuHjAHGD&#10;+PDI3vgi8wJjzAWndyLnR/2Nml/+/BeZt31IIHyg7ZPOyyDkgDY0BGU0k7xOHFPUvGh03/VK1znB&#10;OgUDCTbXWdaIUJ2tq889Xx72fJxnNk2Olw+APrg6kLaP4W6UcZaF7esK+l2eruWbD6/8K9fvVfbF&#10;a/vHtIBzx8sfeZbPzV+8nq8u6VWbxa13rQucL1zLtt01H6wsyrYPZergeeV9LM+mW84mYPu78s3H&#10;THy9Un42JAJgoC07r9891pP2V9kFj9oq5xs7oB0vH1ca8E3HUnjlAY31uz3njx0HmUTmytj6kDT4&#10;Sl9HbkGnuzOdIGZDk5LwE12ae9NWe/2Vx7RPsyxqJptMQD/gLedl627b1eWiPO3XJu374Mp0K0/f&#10;c9fIJpLNpzxsn//AySviSv6WBaa49PXvU8xrj1Bvn2wk8FeeDAzk3/iGQOU2YXO3lE8/DslJd6M/&#10;9Mp2/hOoP3nHpDfzz8g0Eza6E7BMdyZBd4nmcbd55M1k687M1zn/6qsvH7788qvZ1HztRzLDK5lC&#10;AC9km0l+5w58Tb5J2ier+XEvwBwfrC/aHAU9glcfT3/9QbsNQvMnwCyv4VMAs4sJP0nOBM+Z1NWx&#10;6Al41OtjRStgaF39gX36PkF0Oxum0W83NqqnrnoWpPlU9Wy8/JBaH/1LecfL8XPj7zbvhg7Qvo9b&#10;nTE4/c54wdfY4I5jn+Qfu/dRPTy1/O73WLz7xow1yN7GiDpkLf/B9bWdBzali+rEAnhkdb68XWnz&#10;v/ZBZ2ec98fvLmuNX7OeIPme9h0GPu4RHTZLP7NBkRef3b6PTScAHN31MZ8g/dvkNohWOFoMZtyT&#10;Lb7YDcHRcQNnaExEpm5a5AcRn83MoZOkr+2dk9tmMvy/Sub3tT/e4ovsEJvQvc2Mj0jMVVq6G/66&#10;aQ+vqY50YTczDUjCo8dHy1No46l3VDsGPCoztqn8qS/fY58Nok6+fu5Azjkf35iLrept/sD4zc23&#10;yFikx/EX7dYnrjD0gvoPT+WjdfUdDhBGI0lnpfIhRTtBbBIUS0e7NGoPrZOy0119Ln5WOZozdipP&#10;7BjUd7/aF3R3pn5jfq7/RObU6cZ0ehw66WCuZJ/1aX3Z2M/xXr2/b3ToJ3Vg513zZ/TWscg3RoeV&#10;MT10M0OXoafO6nbKR3Y6XQT1+8pyv9Cw9tVOe7z2ouD7H5Q/eWBtBba/7au6y+H4ePSWvFv/PU/h&#10;/Ks/wzYgR5JZEwYBdqFzvM2Ft7kQZT7H9/jk8LNwlXX1sfMH3RWjU3OvfH55OmqbK6y/Ssv74a++&#10;XBrin3vssfUdt8/Tx/a1Zbu5gXM878psH3uHrP3oM7ys7ueu85H7yDlzDhmG57ZJ25VImTVsy1Sd&#10;pyBGn/362XcZ71mHrbnd5Fg/MseYMzwhId86yd/RtrZXptjNHOtroPnvzHln/Us9oYsvrf3FX/y2&#10;n3Z+1q+jHd5iyIylH0pIA4+d/V//1//V36phcGWbjiKf3JxBSkkbRK6C0MGoF661KyMB6ePjPa+C&#10;zjkazjm+IJWRKugxHscTqKijX/k1VpS7NJQBtHZwLayTXOtvv0CZc7Ayab9G33pg+98+r+nSAJuv&#10;7ZY5RxN/O5iubeGC/G2/bRzLA+o+5rvO9kjWpYMGWL3KU+5cXfysjeUvfeXbZvPh0t/+HC+fnTiC&#10;gih+wXY2MxsUkoMeXWXwVbtPPvmkx/IAXhqABXcjtHpcHajrLqIXt/kjHoAUT+qoC8Hqwfn6x/bj&#10;ePUBgTx10erVkvc9+0nOoePuilWwX+b6SZpTN/ETmL/1Vmzly2ev3H3MZkL43C+fuSrPdz1Sid8s&#10;4Cn68Ye3EjTjh2wzCS0vyzfY4y1bXsHmr11uZb4G9tN3xdlkRQd4RfPIsNBecv5WP1MdOs0dGUeX&#10;aZvFbPiYUhOtF1Pnh9+en6B59LsLtuBsglq0xwdd+botxMd/zJjdAJIDD/0a3NPQ8WvK0y/5XNVZ&#10;O08/Y0dXC7/55uv4SybU+lv4Sf4E9DYdc5fQV4p+Stu3Y9d3zjO9FvrpN/RDG49eiGwAkLwGs9GB&#10;YNHz7a6e+Spaf2/GHSfjqDrLuElq0nXVzBfT3J16Vt95aODqjk43LfT39O2HD6KLD96PLqJLQSy+&#10;f0gdm5rxZeMq80XK+phfaFC/55EtYnRo4dPBXCE7gQY5Q8OXjeaXnWeBYXoy9/2KsyAaT+TWHzl3&#10;E7RB6uqe3ouCo7PIyh8+d94cW60POkYT/7cAPedbx8JOz+Nr4+OdP/hS+m5wfOYTSDYLsLYNatrH&#10;oedvaR471pY2xnw19TcPVpaTz36MMnyHTmi+E57f/unlw6sfMk98j5/oI1OKMVR5IqvPmRobxox3&#10;Mvx2Q7Q1j3bhLbT2hfNeUef3T70gm9khQX8/cBA6e6eloC1dRvZ9B4188aJTzs+C+F6ZQ5AfsqdA&#10;96ccvwiPL9g8ZHvXKvkCXndq+Il31tijug9WHgIG8Ew/5gV2myuvExsIvqumlJKdTbopo6/w5KMd&#10;3pHbsWqeML6Zi973UR7nY/OzTlIKqrUlwFdnpoFkqsf/9IO2FJRO/tYH8Nb2dBm+OoYzJty1pqt+&#10;8jq6aHDc2vjQYuaBBlPRc/MjIz3Nnajhde96KOudGnNX/rp5qT4EadET2WyMk+4mFR/5L71G10d+&#10;Os3OuTTYtTrkM9GT8enKdr8iqc+2wVdIpH5tFL7MD3jsmoR6ZZ/6DFat5tC5+n0Xgk4zD73lncbt&#10;62xCrrol98ruIhS/3DFpjTb/QmPVmLIu+1rkLxKEWqvJgqcZ0+PPHXd8LMcwpIe36mj6Wj7k57/Q&#10;UI+Nw3Ps6HwuNKA+MPZfvqfMGrAXVTcWkc8PjZmdB7cvKT2QQwxwLRu6E0uYE3onP/ScywfjI+Oj&#10;YPyHT8TW/g4ddXY+Wvpg24OZVwfRkIJtV3nTzPzulRJriIz68qHfCztB+paPh2op7dhzLmhkfCQL&#10;PT64jzQ61kY+vfP9qLVzyDfdrMT+SX3SuR/iKZ13Ot9YY/QP9GHM+FjBp5992vjP+hj3S2F4Tpzy&#10;dsanCyt+NoPPuCvzztvPHn75q988/H/+1b9++Bf/4r98+PCDT5InRgjEAbupWUXb1PyH//AfetuQ&#10;MSirC+JxOsgBBKaMxsgbSFKW+tqpcw0+F0YJg+pL0bzmayOP06B7HVBS/KKtThV8UPnSXEBrEWiz&#10;dbb+gjKwfCzIv9LZeuBKY9sp3/bXcyn9PD4nzzqmvG33GJTpX72t+6b6e7y8LW7+tR29gc1zrt7a&#10;XH8rH0dkC4Pd8dJcvJ6vrlY+vrI+YbNrsnNsAlQPXZuZzz//vJ/I5VPygLY7We5EeeWLn9j8ar/t&#10;8LA6cizVZuW+wuarf52IVpats3n6s0BP9+hFd1kJUjyY+WVommgs9sl8W5rzbHBeJX07eb2C1kkC&#10;LS8bhkaqpPuH59+4oyXQPRuKY158XnFlu8rKhuxzHRegPGVz9dbbLjSkk/Axcg0tvFsUc5bK8tKp&#10;fjOZzMvBg+kl9Sw0Y9+RdXjrFcD053PO/MdGpgGE+qlrw7Ebm1BpasHzXPgsJAK89BM6ZOmLvJU/&#10;+vkpwdf3sWs2fT67DOYq5NTV//jtbJ7dieErfZ/H4vUdf/M7D/FFaW0dnsLDK1cwbWr49lmsYn1C&#10;9Rq6ibdXqo77kJ/CKnP4E2DY0Hz0wYf1RT4oSGrdVH0n+hO42tS8118yH567aERHrkyR/4Nslj/+&#10;8P1M0hbN+RzziyxI37/IBI+XtJlPhbt782M3Ki8SiLIsv+xV2qAFi96U96pZaDyPzN8lCG3wSk+h&#10;IZAZ/fsKztzlnPZzsYYe9GPs0dfYdHxNWe0d2WqrHPdqYOhpO7KPbwH1GxwGyDVXpPnEfV4tHfWC&#10;hdNev33xOvqC5hLPbLsLxp7opPFpa9xqLB0eZyxY8P90bDjf+ewx3u4UoUVX4fmdn15kkNrU4Mcc&#10;mVEeEX/MeO9dsKBPmhJ7PqX7XliJHrkTxs5Y6h1HfadOfS59/Bg53anpZgaB/NN/9RCf69X8Bqrx&#10;G/zw0eGugUYD8/SlDWQPm+knGVev4k8v4+sv4hPGOTv1i0X5w3cDkPPp8Qa48nL+7bfzwY+xu7E3&#10;Y3kC5hnfuOCbDthyaeDJmPbVpQ8/4l/uIpB77Jvi+JpHhgUrNjbjNyP4OcxxVUEHwd4V6JwSIXSZ&#10;fndTM/a9B5ujumv7me/G38xf+J/x15fuXWDClF5PO/rp2E9+juwfhwY+2t5cxvdm3tJC204W+beb&#10;mr6E3/EzfXbTgo9i5En+bGL0HdmSt3Vqy8jWMV6fGbRuRIs3e3ctCfJ7PLKDTem8/+Mxw8hfkhUs&#10;GH4jEB5sxNzJ+yFrk895Rym9k2ds6HfHjX7IPP5gHZ5NyM4PveiQsWHOME7xQC8zv80rDI53jlCu&#10;HRrmh9ouf9Ur/gI7HpR1zTz2VQcCfLEN2DKwKRiRR1/GrnXCy/TWCTFteU35fhp8/VF9OjC3f5QY&#10;w1y/c8bo/a6X6oD/d4zMcWVDt7a7vxe+5UAdqAyq/6Z87bTphY/68JyD+kf5HlsBF6Qgu8zmkT/c&#10;5+puarhq+sh/wegs//GVCET41B//3vW983jqjv75knnBJsp68/3Dt9+9mM1N5o7nz+euzfe908Kn&#10;PL6Z+uGf/GSy7vih6v5YddfOnx6eJkZ5mrjJsd+K8qEAd2c++vCTzGnv93dq/uW//O8e/uZv/nns&#10;8XF8IvMKgX3SWYowoRh2v/E/TjuMrwE4LkdQ7hhMMDJOugaAzin5MV4HyaK6cA0JnCtb3pYfKQRr&#10;6MV1situvWvZ9fgK6P85qDH/DIKld8XNB1cZFscpTLBzfoVr3pXG43r6V75l2/fiFa5ttx2eOkgO&#10;H453QmLjtfnaW5tte8WlvfTWTus/m2451AYt/sOx4eOrIFt/aYD1DQNYfRMl3Lt6YPvadivfAp6B&#10;fuD6n/zNW3w9j7zRpYXo0PXI2DzSsFfH8EunM/GbJs5U0XTvQFhsDPTyEtZUtUFyl+aH4II+Vg9X&#10;lG9c7tUmeavTHVuOwcjud0dc1RfQ7Jgb+3Vxu6snQD+zODruor06OIHsgPbrD/pKev5/bSK8tVUv&#10;5fnP+djRowkT2MCZK2ae6NXspDZXUUHgutAOokc/dCEA47/7lTXHDcqTr/z7bAJMvnTXSTaBjKDv&#10;aXyndypg/LG6qyTR2vFDm5DqOG3p00LB3gJNtn5NgY5TT32POJSHLC4NyLuYZtP1lR8r/aaBjzsj&#10;dDAv/oYnm7t0b1PR4CYOQqd9NK95eGj26Josi9ErznsFNYt3NzKRfz7cMDrpFX8KZQfBi0DJIpe2&#10;gH7wTsYdQ+Wh9hu9gMw67Yc++pe0V4Rh2oyeZ+Fv8Hn8YenUJw7uuIY7Hh+Xbd9rA3+EvdbZoGTS&#10;WZ8E9/tIztK/4vIDbnzVnwcyOh7ejpw2Nm8JSunOgG3f9F9TVO7yVR0Yx9Eh/dVmRyfJb1mO527I&#10;zBdkwgHsSCofw5dA5KYLaXimS5uYuZuYsZMxAVfGBlHGiAA4sr8lPXZWjkaIDy/hoXNX+JhHLGcM&#10;/fGPXz784Ys/PHzxhy/6vu0XX3zZi577+XtfNaw/aXs2zWiRE682NR9//NHDZ59++vD5Z5/34pPH&#10;d33ByOdh+17IXtSw6U/azXntN+sAHvMvkHFYnf3pnL72U7+Bq3YBOiXPrGXG4dm4CQo7P2s7ek2j&#10;makP7RnS48uv0n/nt9YraRk9N8+tffgSu8z5+tGxY5q62NXNafumo3Z7IzebcPVDuldRjHvjzvnQ&#10;0z89kMuc1s1SaKl0n3PP+Ak//Xpb0v1yHf+ZTf74x+0KPN7jG/u1qh2rw9PQBOvfUDm97zne1j/Z&#10;rwHrRx/3Lo01eutLwWMbgtLqutOz8JL548xRaOItNaoD7VsrTeUN4OVux/GXex8dO2xGs6m4/rR8&#10;kdUxu4+vzGZT33OHbGLd7Xt1t/yjMevT6vh+QRg+LnO+6Lx2OHpaWB3hB97m3INg+b/RTZ82YMZb&#10;15Rj81lvw0/Kn5kfDv9+RmDavtPNM55nTU7d5RmNw9/MwfTW7nM8fPLYzmQKjK20kfbLimnDZ3cd&#10;NC75MR1bJ7/5+suHL7/4/cO333yVOejrhxepY8yyBZ81n7tD+VF8ytfPPv3k8+htPgZV7/xf/pf/&#10;5d+tIhA1Sblb84c//KEBwaLNzlz19PybwTjOTFiBpLRCHuVWQZT6yFhvOlZ3DYOXpYEelLeOuX2D&#10;Nfg1veKVJvx/gmu/VzpAuvw8xsfl22Zh6UrxT5Zr3h5vf1c6j9OFrbt4hW1/bbPHi3t+7R9sHoe7&#10;2t5i5hg8pg+BdmujnQiu9Lcu1JYPGOAmOndY9iW39Sf1rrpyro1yE6W6cDdDaKGrfoPXy+J65eNN&#10;sDxdJ6Y3tZlz5Znssvi72jM2JXvQlf9sbAQxXbQskee3aXrskbSkzvxNV6c/AQ8aSX/4IaUm4QTy&#10;Eouvfq5yrY530ymwkIdHstDhjjXnXaCCvipiUzOL1NovqLsiGcHk699ibkJxixfO4rb2RGcWidVf&#10;se0HRk50I1fomwhHfleT7xMpRGMX0cHJc/v51U/OJ1hd2YCryruZmc3D3BmUChYFMJWr/4Y3NNGx&#10;ifGZ1ifxn/f8sCofzLHFi97ScNpGEUujPIlETn4MNAEHPQXvvzETveSc5S1C7OUdmX7KGZ8vbES/&#10;rx306Up2H8UTeKY9vfXdDXf9cux86EwALLNX+4Oj80BoOQhXQX6a+vEf44Ce+K185UCAMDQuvkLu&#10;QJ+1Tju0G6gIBDAR2BQ43nblQ//Ry469yTsbm8p1bwu2vbLX6QxuHgTjQ5Eg/5Rrxx/4PDQXmCfm&#10;AxSzSfXODPnWLhN4oXkWaPQOoHmFlpDDlfT+YKPHVGfsg1v9mMTi61EzbchvPmhQHKN0noj9ms+O&#10;jpWpHJwN/9CSJ9s53DL8blAB1HbsLs014BjMcWTsb0TEp97KuPer673ymjy2B/0ohrmr89bhL+c2&#10;KF72NbYaeCRfj2hfdc53BU9+VdzvR9i4fPLJx32c5LNsZH72+WcPn//MXfhPU+eDtLP+h9fi0DL2&#10;PXLZsuPT8kF9nT6C61OjtDsv67tTT9nUNV+aH61jHkPdQIqs9Nl5kI5yDLTUvsMarWo4SP/ot9r0&#10;29/XwGf4Hn3y7dE9cg3Gk0+mypK8mcszpjMuUe/8l7LWCy1zc+UnV7B2r71mrtSXTYcZFJ2+o2V8&#10;x5fwXn9h9/J03bjywfHD8aPjH3jOcRiYPPpIW3OCtt0A1Y/Ido8Z6JY/+6u/RJ9rm9H+ALmMP2u1&#10;ILsazr/V98LyVP4PkukUtgwt9G3idq7vmrfto3vpgrpXvsCse6ceXtvHXoR//eLqbgSUsfP6u2OA&#10;LlCOJtBPeaWz8jN8rz8r2/7Ls7rJv+JdBunwPeyPPBA8pud810U+9Cy8dy3L8SwL4S0p3vic8db2&#10;eEEvx/NeZtqnfB7JDH/k6F9oYKQYnR7503nKYpsc1iN6oENrezZQ0Sfbj8yaJkaL3ebx53hkeYhP&#10;R64XL54/PP/2m2xmvs766H3UuctUP3cBqF9BfRk+n/Vuzc9+/ovI6Otn4RUv1x/fpCgbFz+8Cfdq&#10;jHSu0HxRYozK6IJRqXPt0bkZ9KLsPYdr2D2GyvW9fEiB462/tDd/6Tq+5kk3b9s8rrtwrXuFP1d3&#10;02vZ8gSuZdc6QL3HAx9sG6jfx7rZc/hYvsdt4epzaW2ba/3Nw4cUL9LtzyRhAWB3/rA+IEhUh70N&#10;nCtvSwdeZVzaUD3t4AYdvZ17vtpx9Sc8bvvlXfv1vcUJXO53doC+r3ilsbh5V5C/NFaGa3upOnM8&#10;VzYFiFOP3FLtwveZ7Pvo2bnaltAhk7T6q5/gmQC0EXw26LQpcqcmG5vJm6txu5nB21XHu2jfg/hZ&#10;rNeHyASr/05Y0aW12a/SE+boY6+i3IOs8ZMGUZlA9lOKJimPPZisdwEf31kbjI6l6Jj49s4C2vje&#10;IFu1kBh0POoN0B0mAjIzQbqDlYisfeMJzGbG42bnEbPn+1jZ6EkfAD+Vhb92oqYbAbCrw9nQ8DnB&#10;1AbBOScTdpal2bTwQ59cnuC5Oq1eMy6im14pP2WjrywwsDob3xqgY7qYTa4yC4/HGufKWMYJ20Ux&#10;fER9Gx+8l5/YKhqpHOXj+H/lTPH8f4dkd+E4hefYATTnCZiiFzyU39jz0CPj1Zfk7ZjYcm3wIb2O&#10;xa3nHKr7uKw8H9x61zwI2HJ9ni9pvW306Sq/eeW+oZnNzOL46GVdih3Hh4d+6V6wfUXP3UTqmw9n&#10;Q/PKhsbjHPwsY2/4Wr9OEJ16HaPaoxXy81WszCs5l987NGkzMkQvfHJlv/LSY9zVTAePXtQ98gt0&#10;vfO1G1PjfAMXPvJWzlOhG5qC9gfB9Df5ox+BbsrOsaD8vcy3Ni0ev3Hl3YUo+Okn2bi4C/P5z/pD&#10;eL/85a8efvHLX/ZRYmXmdrbgWyTyHs4GpD48Ybx6ZLR3PKMkfMxdjeGtwTp/P7yC8u4vdSr/sSU5&#10;eleM7qvj2dRsf/pSZ3227/lEtvrC0Se8/d5Y6u3VbW30pz1OGkR1PjXG0Rjfqh07wQ5/2s5cgf6s&#10;LfP46LxHJ99d2W5YHPe9I/xoXzLFbi56B2d41Li+FDq9iEZP4a0+Y+5snZErJfVRzlgZK6uy8Lzn&#10;lTe8h9/Kw4ciO17ql0Ggj/r6Vc/6D4JQa6ps52FAf2k87bpWZkCEpdJIPrjpv/yZ4Qb2nH/wH3O9&#10;2KQfYYn8Kcy/8HnaVw+Hz6X/uI8toxfn7MRPxRX3i6tzV2WxeZnX2X2hNq9/zIWlhbEEE0Se1eEp&#10;X17A2PX4TtL62eERyp+ySVeWu19NGyiPP/adwWM7cwBNdiOd9ZK9cMGau5kJwcGcWHP4WLg9+pR9&#10;6gW027wbz/WV6CQFJEPKylv/z1r2/nsfzBwcv2q9lPPd2dgf+qFpPWys8/K7zK/PH3784UUyx8+8&#10;p7R3jv/4xZdp9U7v1PzFb/7i4YP3Pwov4QGx/Z0aytOQo/jhTZsawewVORKlmaygCQ2jBNOWs1I2&#10;pjdvaT820h4DbQii/uaBMdCZTC5tr+dr4D3fvq+wecrB1pV35eWaD9C9wpZvn1d8DOo9hquOlhZc&#10;PvD55/DKK7i2c7y6eqyzx7DtOrEcfS8dbYDgeDey83jBBIzgenfEgHpTf+iu7cHSh+qaHLTlO7sx&#10;cbwDFB06WjqOr22l6u5E41z5FVYusPp2/ibai2DLVz+bD5QtKHOVYZ6pn4lxNjLGq3psq41zdEIP&#10;ZmLZr9vMc9UpS7tO8gfnEbYM4u8NcI8CThCwmxo86XNBnk3o9Qrk6mtxF+j5otPwk47L7wRkZB4+&#10;Upjc8J/pywbC1Sufh5x3LQSHs6GdgHD8phNpbNFgqLIPri5t4KojvDdInM3dPIanS/rezZrNn+PR&#10;0eZbu3wkoBgdeZTk/oOe93e0hsbdbmOLe3C+gXvR5gHfmWzfSmDRl7ZdnUudWjtk8Kw9nVqAbGLm&#10;0ZnoJQtcr1KfcWFj3uP3M0YsgHTGr0OvQLcNOObUef0sh9V4XLa3/uvXsRefVZr6DVKTh4+sFU37&#10;CGHtO74Nq9C0ue8J77I3UCLLWSCnwixuXQSvuikP9zHXDZWOD5Ru8vGqzo7h1k1/V2if+D58rg+v&#10;bq/4JugY4wNJ175q8mkBt77ro+l/juFsWneuGJ89fFi4L4EGPiBY3vTjauLe3eqXeOAP7tRk0XUF&#10;0cbmBG4bYM68MBc8bFy4YvlHMyd7F9c56LgUOOOPfSrZQDna/w5/QA0BiwCLvgXefYn8+G8/aoGu&#10;sqAA1YbGdYHxthl3/c8/emkAxAeOvYNoutvlWfaPP/nkfMjl03n+Peu/OzI2Lp9/9lk3NIveizQW&#10;8ALMXT7Y8cc//iHryh8e/ph4wpiFYo7OX9+Zv+adk17wOTbpvBhdVTdBfji+dF3X4ZmXM2eaM+iL&#10;rDu/oqUu39jAlW889M7V8QUpW8SnXIyo7585wl0ZM7wLM/pTt5vJU4++6Ly8HVs6njtPs9HHw8xl&#10;5jgXM7J2ty9t2SAYUYzHdQPn+E7R4XH08CrneKk/BbFVy+ag863zkwfQbLBKbzne+bvgGO10Qibz&#10;4dsef72MEVh7HF+Gez66xR8Z0E/8Fx46Dsh6qTvj9/X2bwJlC5U36VzJn3cmzff8Sn5t1n5HadqW&#10;9kkXx1cGWn54oOxuAM54qf+H3thzUr6yd3tXJ9KpP3WW7rW/xS3b8bbtZ/zfsXmHvnP064eHp4XN&#10;r+9d2hfLT+joJ3V98r0+13ns2KtUzv/4KiR13PPD8+1o/I8+elcYP5U9mPyuVeWbn/NNcqrnaQh3&#10;yu+P3d3qVP93P5j4J/Nm5lgXkN5566fUHzl8VdEX1OxFvvrym9rjr//6nz781V/99cNHH35a3qqd&#10;/+l/+p9ud2oQNcH48plH0DgN54GcB0M2M7/4xS+amhQQujEUBKv4qzNfwfm24eDqXQO2RbTXYNtu&#10;nQFsn5tfoVJ3FH8fiItX2o9B+RWudR/Xd779Pj6GS8vxFbbugnrL680ZD//Sx+VSedc6cB17F29O&#10;s3W3z+UN7LH8pb88swMfYH+bGrZnI+XsPY8VfNLjtc22f9wfWLrS7Qsu79f2m2q7E59jeSun9Fp3&#10;8dov3D4WnAN1+Nn63XWCBUtn0fmCfgbU2fbrs83OP/zgDWojEy0D1YIdP+9jK7MZaiNQ2osWhGDW&#10;ZbdaXZmaq5n7qNvwJXVukmezHaeArnbDeLdT9Bby7ha1//Clf7xX3jPZDbAT+9w3kF6iFfTIV45X&#10;OplfCud36efY5XpV6a7Hwf6RXf/hJzXCy84DnsmfK7fza/se0ZrHX1585zl/6M7UvBsCbcJXN0D/&#10;a2/dQvbANzkEGZ2IIXnoJsfvJHjpHY/wDiygeK9F+FNo9HdikvYrLGnjjo0NjKvRn348Ad4nCfY+&#10;zPjobX+6T10BEXp9OZ/fkD+SC25ri+SNnn6sDm0+BTn6Vs8jjPItJkS765gtUk8Vxk1+21Tu0XXr&#10;WuTCr2N1KnMINWjJcRcnwVf1M7g6uo7Rtg9s27kq+Pqiu3Xbf+0+/G4+2LJrOdjzK2y9vctXPeUP&#10;3wJP/ilQXR7uvN/leCxD+Q/K3743H7S/9LNjnL36Dk3s5Z0am5t+KIDfJa8XBdRPnY7Z3nFNmgC7&#10;/pzjbsgE2EeW/Isiww++isbSfU5sQHLKGqw5Lw6vfLf+1frazqakd2fa5iJjbEVrP7h40DkJ9l8A&#10;za0rUOGzdDY+YbP4Ph//0OPB2bSfeWU3BjYvft1735lgC7Tobd7jev7w9VfzXs7vfv+PScUWLsJM&#10;fNGLZs+/zjjeizIzlrtBjH53bLNJeYwvj33pik1nnlmb7Zy8wFfoix74Ct7xjX9t3RkXgBXoLTbo&#10;fJa65OdnqdjieXSQ/XJyaLaeuSM8qWusz3F4jV1mznzdr/J/bdo7vH3cdGSRp03+9bh8p6m5oPmR&#10;uWMevZStL7Fhx7T+6cMskGwlXZPSpo8gHvmScXgZvx11cawk6Wd/xFI/9TnFjwAtZUNzj8d/HYO1&#10;G9h6C/IXwbYpXycPtN3xT9BxGbpsgUdzgI032177XnD+GMG1f38zJgf1YX2srZLq21zSzWl4oZGO&#10;1/TXOSY2Rvc1msEa4PS1UB7o+PCyellc/oBjfcAtX9ryjINts7S2fvtAA6HIMB+jIM+0b/0U8bPV&#10;L8lSqMW9LUhWpOManVv4qj56R9g6pf/YHo1tye86lqIbX+bsBRfjCs/dMM+46qaGnuk8qP94dta6&#10;Vw/vpt773jF96ukdax3K6D55+PnPfvHwt3/7tw9/8zd/0x/irB5UyIQROnPF3gT+d3/3dw///t//&#10;+4f/4//4P26PH7mKAnwP+re//e3DL3/5y16l0caEcw0OV9nOBRs35emQ4BXiOM2pLxWYSbWVBwm/&#10;QZlzNMEobpxbPtCOU28AtnXA8rd9bRuwPC1f8Hq85+ivDAAdiLZUvvLFrQeWHh7oS/3NV/dKe9tt&#10;m+1/cfl/UxnYfHzBazAsf/lb2L5XFra2qd0v4GnHDvRqM8P2/EAQt7qeBWbfbXjdFxbxd5XxMb9b&#10;BzpeGs63f3j1j22vHrz2u3ItP/Ic08XVZ9Hfup20gvKuNLVd3u75ofOD53nnmdB4Zcqj2/PYgmOR&#10;ps+Fwh9S9/sfskH8yccWkpdBa2LQ39zijmxv69vAjS59uvj7t7Lgf5cxOJ/AZsuVD668xg67SfEo&#10;sHDh4Ve/+tXDz372sy7eZDTiPQ736tWLLAgvMwmRK5Nk3JE++kJzFvjKezY1gwKcmdAFOtr0/aGg&#10;ug2oki8go4rRmQDOXabZfNiczEYufTRYobuMeUFW78rwUeXTlvpctbSQz2If3Ty8G17fS7kvNvHh&#10;18cxWB8Dq6O5csuXtt597Cq3qEezDy/wzDJJ3aZvcNR2x1/3alewv/AdffhSiw2MgO9jd2kS/LEp&#10;6CYmfVt8PZLk1rnfx6ETATKS5P0p/uhKmUfOPvzg3WyKPnr4/DNXvz99+KgXD+j/4fZCZ+XqHUL2&#10;Tx8vc5w8wS+YjdL4RvOjPwu/YLDvSCTI9qUuATa++qnn1OUfgrg+kpfA1LibhYTOAqHlb9LkJS3k&#10;sGo9sPrHw+pYhdqRfU7b9hkSFtQlQLb6n1PHzc6ckD/1vefRjWFodiE+iyvZd1EcGve5tb4faPu0&#10;gyjWrvEvgV032YHqlk7PPGGT3fr4D5vPMqbfi+7e+v67h5f82jtR+jSOjIu03w2NUf49nyGj8RG9&#10;CpbfyjGDsksf9fEjieaelHkZl53X5+ghJMN8/sOjNBnUsptcdyKU0SxZu/FtjbEFGV+l7k8Z7z8E&#10;bWqQ7NcNg1PHgAu+GqQrd6m849f+Q8/c5Lh3PvSZdsY9vp+5g5s5Qr55yKZF7OBjGN9+u3dkvnr4&#10;6usvoxuPsEfeZ+aSYxcbxYxBvv7+e9ksfWjjNI+ruHDw/gfzOKG5bDewZK29Yp+Os6TmY3EHmuR6&#10;DPLWJ6A2PokeC8afZq3pnHwuSAjUyGsuEEjTw4y7CXSNlbl4dP9Q0lHYBJB8J8fyO1bT18uX8Z34&#10;jTH8VmjPhpQPhq768a9+GCTzxlE4ak176iwHxm430ekHXw22rR8qRJZ5PC5zhoAwxw1y6xu+qmjO&#10;P3pL2rVLGZ/0jlP0zuGrw+CMqUGyg9HvnN/uFrUkualX3cYX+JGaGy9ot7SG1/wLb+k5p6ef/IXb&#10;1u2mPsjfu/ZEN99lPfFVR/MxvfONPhZWnqZ/drveBej80D5Rnzqd69m2a585ke75Tvo8c4s5tzFO&#10;6KegtPB1i0voN3Xb5/Z10gXn2pBj8S7f6MPx1jVvws2HS3Pjl/VhsuwFOKCu/F7ETOkTdFPmIsyP&#10;PpJjreVfP03fo9uxPdBPespB+owOZ32mv+Rn7uBnW9+akg477/kiqcdssfHy+6yn5s/o1Mz0duz+&#10;dnyRVdngZfj/9vncdfniD394+OrL8yhh8tNxSM7Xz96Pyj/shnU+DjCY+TL4T//6bx7+x//x//fw&#10;3//r/+HhZ5//KvmZTwgQIv2kM8Gkgtn/7X/73/pbNXv1F1KU59dgbyuHyVV+lUCoSLOKpXiTC6gB&#10;KTag3kw+YzToXH1l6krV14cJjIGWtvJZbMcA8tSVpy7c4BeghQ+DSz/qL/3l6QroXtuCratsEdwG&#10;bXjXZhxp2kuv9NFaOVdHS3Prv6nN8vC4bI+li+qiTaf6gbupucq9gCYdS7WhJ4+befTQI4gCZWUm&#10;bWhTI0j2aIFJZPulezI4JuP2A1eGax4E8jbdvIVtg+5t8gji51q+8up3022nruPVO13Aa/21hbp8&#10;h5z60275B5uOHk2OfHcDc3mRy+A12ENr5EnfnSRNQi8eXmQx86OX8ZwYzqZm5BqfFRTs4pMF/533&#10;Q/PJw7fffJeB70ci5zHA3dgs/2vnlYXcNpw2n7/+9a9rK/TxU94Tav3w42ww3s5C2oASRynrpG7y&#10;IntlmQ2MySwMh/YEEuTrFb7UlZo8Gwh03J1PU0fu7xO8zI9UuoPkooXxp3+bbe++JD913LkS6EwA&#10;acLdyZxdxjbVywOf+yCLvoVxxtv90aMJGAXOYPi6278bJQtVbfO635iQn6fvr80T+Mgmwbj2JacI&#10;nzZkDjPa4DH6FnS4UvxBxoH3Cz759JOkH/WRs/UfV/FtImqroM2pSdzk3eAlJC2gvQMQEES9967H&#10;2Z51M/NZaHqHYT4cMGX9ygu/pMv64eiOhSz6iHbDchbo2exkjKY9ffWFcJs1LaIP5bvBQQ9PglPB&#10;ELn5gQ80LIxNzFnj4+TseAjduUI+87F666fSts0mtVcFQzUmSAVehWb/D5ar/u8sxLpIImYDAHr1&#10;P3ajT3XIRN/jk+EjPskvPaKYRi2vXgJ4HR8c3eu3dg0zaEF905sxxQdsxvmlErw/TaX3yZg8mxr+&#10;3Rfo0Q6FvjNjw0/Pqdur4Gn3Tuz2bja888Lsu93MpPPaRqDZiwJkyXEfo1FG7mFq9BwbeYyEv9Su&#10;KXpbvrz0o/7Im/YpJUuKh076mfcsCJr/gspkNLCh37Trpiat+QI9zEcO2G3mtilDGfuzFvdizMOT&#10;+OGrzFfPH/74xy96QayPlMXXe7c1m0DzgDmM/vnys3e9YzPzjnntxx+j5/A1870LTDYYGWPv+5hM&#10;NjNJdw36NGPDGoT/HcsCU79lZB1zTmcDk1YXDs5/kvp/bRR5IqO+XVG2kdI/29H7zCGXOSVt3Lk1&#10;5/mNDV9xswFDteTRrh+a/8c+HQ/hazblHmXkMTPP+e2aPmqb+jlIH8ZMyg/T6hGgvNAZH+V3fEKV&#10;EGF3Y3p8RV5sFr9yRfxVfJJNlRuB2nRT4wuIodP5MmX1wchB//Oo6/ji+Iu+gvhBJ3l8Z8dLx2WO&#10;b/XIe1DdvaPrWHkYutGriXI8a2mOjcnUy0H7x5e2UjqwZvidJGO9ssd/d9wAept1Sx+j+6bGzhkv&#10;/HB8nO+cixixjXY2UuuH9fHMhy5GGAuVJ+Ubk2wM1fkn9KYv4hz5DqqzsqDpeHWhDc9JzR6zCX4q&#10;S+psvZ1PR+aR1/l1nt0NB2q+1miU8S8fnPnhpY9/iFuyeQiP6rHzk6z1cYDQGw/GR5pUXy/Pmlhf&#10;PvTra9pmHNOL3+bqRc7wtXPgbHQnz11C9WB5i//wv+ff2th4dz/xzTeJb25zbWK4rG3Pnr7qzxu8&#10;996HGZMeLz7HT997+Mu//KuH/+F/+P8+/O3f/jdZLx89frZKAr1VnM2MSWYDLpPH3GKex44o8wqr&#10;1FXsGgl0kjjOqI+ti77Jx8QHnTOiPOnS2byZHCegwzze1imk+nnc1zrB0lisQQNLfzcmzpemY7Dn&#10;+t06YOtcnU/ddbRtB6+wci1sHbhtgDrXem9qs8fKtv3yia+rTYByoHwWkXn34mobZQ3o0l6+IH9f&#10;CGV/KX/QbmXfvqQQLM3l888B3vULl194lWl1Crau8ite8xb2GE9XHwLoabM+sflX+zmG4Eq7V0Ca&#10;LRj1uy8mOQuGNAFTz8lgsXAVHeY4wWO/hJZBG810cAtmdoITNAFlGf2RXyd/Kvfq5conv7+OU8++&#10;29wYv8q1Kf9dEKLjTCjzI6EWuOkr02T763HPbWr4hWByxtH8+OIcz12Y+UCByZxe+tjGEzTHlwSE&#10;6xPlN4EtLfbqWBYQi4lyC83IeJ9DRtt8KO3Cmys0cPikB/Z6cvNRMvt07Pt+RDJy97cxgs7NWx99&#10;NOf76Al9efnZ185MmE8TzD9NgPYkso82gjnuV2BM4PqkjNgSmnh9Sc6HF7yn5O7Xi5ffPHz7PBP0&#10;8y8fnr/IPPr9t5HPnMPHvPOT8x+/i+4TdEXW3snrJo7/VODoOrqLTizafpvFd/+/s9F66QqXOwFs&#10;mHGsXvj5MS7y6lyB/zH+FQ32tyZCNXnRZejm/+Dpw+MCwR5TYv71Wf76U05jRwv7/EhfFrtI/tOP&#10;LiyxhfEhALeQz8ani18XNfYbq70GbHlsW5lTxxXqd7LgvYOltIvyHt5OHcEI5PXdAB3sQp20Y4Mf&#10;Q/yrd8ZBfTyZeP7pJ3fLwvtPrsbTKZmUoTzW5VMdS/wL/aVTWrow5tno+CP+8GnYW7S/94OVP8Uu&#10;Pxa/zzlXt6l/dfRkHJssXOX1GNd72di89/6HCYK9k2isuEOT4CnlDZLO+lW5Dz+dhw5/GOv4CS9G&#10;yN226Td2E2j03Y+kEffhh/Bt0yo4+SF+9GP86FWc5634UFymSBtvl1BOYou+b2ccaiPIy1h1IWDu&#10;tNF7jRYe6WbqeDz066++efiHf/jHh7/7u//Qu/028eZV47tBY3/YMzqMTuYCBPtkHaG3YLqMXOHZ&#10;+4QvXDAUhM27c3/88ouH3//+HzvnfJAgx6bGuO6mtBqh+/vaBarH2pLfTr2jqZbznykbvarbR/eO&#10;/ul416KWoTXNWj6PlrFNbBQcm/Gn8dPxGb6cvG1Jz0nNK31sV5DHRzoPK8OzwD/+W//JHPy2wPHd&#10;pq+Sn+1UbBr7spwx+CSxUPCtjEnnbRd8K/gqfhONV2KpTZDh1rzwiRcbuz6WGHkdu9vxLO1ioYcn&#10;4Skc5jjyOyZ39EXeJ8aN40o38t42DSjTA13SkTUu6Whm9LE+7pzhty2Qv2Oe3xkfNpmga0VQ3/1K&#10;ZOrFPUMlvNP/sUXtEtJcRJnAPg3rz69sKnP8FozsTTMPwych9m4avvfuOw/vZVP9tH5/16H5oWMy&#10;aO12HuFHf/WZmS/K68nb8003XqWj6i11qGGP+V3zDoz/3ttXRv0G5G3cBG51Y+vKmXHxTtYZnkDm&#10;H14mxg7SQ5bqh2fZ1LC5dwY9NRBCaTtzgLVJ/ZffPe+dnneim9F5lTqfiY/vZTrMuuS3rsT1LuC+&#10;SPPoNHRnTLBDxkJS+tTne8+e3H5o+qOM6Y8+zLj++MOHzz756OGzpB9/5MdaP54LtL9ygfbzjHnv&#10;qlrLP374VfL+yT/5q4fPP/95fCP+X18M/Nt/+2+7qVkFCVB2k7FGEzDBuRo6hlhcA1yDW6BsDYe2&#10;emi6UoO+dG5Pe5Z2bhfDuTo2G5wJou6/kaIcXZO/gGQnrSuC5Qk/EE009KkveepI0d1NjTygj5uj&#10;BaTLD7rKt6/tY/PgHkuvcKW5Zdd2j9s4vuLmXQE9iDbEy8qC17WNVN7KC+Xp8zq4tg1g874r0GBx&#10;NjYCwt1Qqg+0Xd7lOWabxzxL9/gKq8Pte2UCW3/l2zL4przNX3BOfnaHjrfd+tb63/r6Y7+69lPa&#10;Ycnt0W5W3sok4Ec1u8EJz8mfx7ocZ1LoXRmpc7o5uoJDaPjcwKlnqZPFzK/mCoxaP/Wky+OOLbzC&#10;HRO7qWErx/KV32SoHJM2+BLoZYkR7KWHwUwOmYLKh5TcfhV4X8o3Zt1x8Nn33//+d333yuMl3nMR&#10;AOIzFguOeE4FjRanfU+EPtyRqd0zGepj7D9jE+xi1mDwPY+dxPeeulszixt50Heliey7UTFPubvx&#10;0UcfVgdbthsa56uXBiPhTZDVvmzKBBxnwX6aWf9Z6j2xOoavn358GX5h/CjbBjbv44XJt2l5/tzc&#10;9uXDN9+6s/bVw3Pf2XdH6ntjzu31F10w/Phq1VQ9BS24FFPdm1dDPfoQLPeDET/QlwAktkydH2M7&#10;P5QHf4p/7YYm2VaPoi9ezbPxoZm0kMSGRr31NmAjM0Hr8c8aLvPCw7P0aZPAh/ilOrOpudnB4hlb&#10;IDdjnAQK8i9ysWc3q7VtxgOMbG9FJsG1KMsmJyLUAwVJDUjoXWCTFM0QO/7LV858gW5QsEZfNtw2&#10;fB7fhD8laJ6NO4ER4X/TCz8fftk6KZ2VcRB7CO7Zhab4WvLwaGgr6gcrcvwDuxw0lmrD4vRBX93U&#10;1A8tyucjKwloe9Uz6dyV4IMztsnODjdbYD9/IztfCJoz5NEJfvFPV8fuNjnd6FTGYHi3iax+w5dA&#10;BtYzyBSa7NINqHUk8+P3CU7oGggY+45gsI+x6jtl1hK/t/S7333x8I//+Pu+j/lVzmeuxW/8dB/v&#10;Yev07ZE7n2Rl8c5HRULO5jlNwgfO3or/f/fw1Td/zHj6uj66Hyqiw268gnjUn4sodLR+fNPfgT1O&#10;duvMRaXM+cnoY0bBmRNSIXqtTtientAaIvWX+kxw6/dceVTU+TYy1Sx8jZZzipZ0fI98sRO1syeZ&#10;+Wh8ovlpZXNsYwMTsofcjP3++HB476OMWyd+5ngfhbRpibaLpRnsVXO88q/4ydyhm/kAi3TyNPXe&#10;DZ1nodHNTI5tYOD4y8jpfymZ2I8M1rHbGqOoFfU/dug8k+OZX3NeXcWX4hdsOeNsaI+O2cWm39ML&#10;kY9KDbq0QWPGED1OP8ZObVftmZvNO+h3wGZDnw2NuTupDczb4ZOmbRH7G1Rh6Gnae5dD0P2uAN6L&#10;6vSVvvymWT9KcNZf+sPj+lXtzsYH9th43jqd1057sOvdlcaMc3NbtTj6PHnKt0/H8n448ZPzxT6i&#10;7M5H1qvdsMkzpo1tmxrm75ocPXkKQZnU3f/5qEB4QCdoU/JudOIdFzo2A/C5V0HTuE3Ny9RzcaHz&#10;PL2GT/bpB4GSw6bW0l4kTH4fLw8PNlfy3s0m6f13fS0t8Uxsbt3+6OP5TLyPFJVebODJlk8/+ezh&#10;17/+i252nj6Zp1G6qfk3/+bf3D4UAAV4HnUxUbUSY5apOFjSRedXhV4D56WnnmNlNhQCIbelpQIj&#10;efrRHmgv0FxacI8BJ9gAZTdYV56A/iGam5JJX7up0Qeayra/rY9fqbzNl+JTXWV0AsG2W11JFxfQ&#10;3HT7AKsjuMeP2+/xlgE0FpcmxOfKtvnOyXzVgcDUuXrorh63L22d07Xg2AKyV/7lWXyXJ23ZYoPE&#10;K50roLl5V/kdr65XDnztsfKtv3DN/3P1t6/VCWRD52v71YtjfE8w/Lpfge3nSj+en8k7PAd7ZdPK&#10;lFyDN+N0+i8LO7acRme3iXh8Ba1e4TZRn7qu3HkU7Z13DOLhhW4b9ETPG5TjE8qXJ2AXxLMZWzlX&#10;Dq78Dz/BV+k/PHXxrYrZLnKbMMv81DOhuloqULGBsZlxJXYfU9yPShjXdLnjA4/DJ7/gL6FHOaA6&#10;zfhO/bGfCXcCH3ySue+svDe/f/HBB3wv8rzzXnWS5pVFXXDVj3Rt6fiuv9GXY6Bt+47uw103NexS&#10;w0XmiD4Tr0VNVvidO0t81SV5+kQD3xNQubUv/d47F9HZd9nIrN+poy4N7AaCJ9U27JK+Rlc2E+ZO&#10;t/JHTsHK2/GJPlscPgXNglpX4XMYgqEkQkC8embL+BjGCVJk5ho64GjO4FTJf6k0/kFmgRRdJxiS&#10;n7+x4/FftNGoX40dCvhtvoXVho+NBy2SHStJX2XD9so7XA1Shq/0WnvVZjC24o+K6b+6Sn0BVH/9&#10;XKDc/BzLq//gP+MmIVkUU75B+b8dr8z0TqYz1vNX/kJreRJ5EbVBVv4iff5nJ7yxC5+auy6CZI+W&#10;QVfK2aEfYei4vfz+Bb88QSUZPZu+j+dU5qMD+sbt+PqsiZU3PMo7mh42w1/bxs/RJtf2j7YN+3vB&#10;XvXWJxsefZB1N6f+2M3vKPFlflb5BT/1DeuDdjaSmUeff/fwh9//MfPBH7K++6qZi6LzjuyN54NU&#10;qi0++Zj+uknr/AfYYWTWl+Ho7pBNlN+zcYfGJ6M9VmuseORsfuzz3kepRO7h9Y7Vc7CP22RM94MD&#10;dBGdrL67QaFD7fFx1LNQWkk7Jp1v3kEwtop9ItLMsVXvyCpfRhuO5WZDEN7pX93Qab7j8jBoz2cz&#10;002D9tFjNy7NO3WBCaE0znnSzgcw+eQju3FVGv1TbWQX1NvQGEHdOOS8vhJfXRmH//Sblqv33dD4&#10;k7/zWqvrN331AhJ6+g7U3w5e65Z8cH1F/2xCefuI2tA79lA/x50/8ZW+y5f1xZpv7nUc7B2JpAxE&#10;+tIJkaE3F8k6Fot0ZTzNHYm3+ErH+/DTtRK/QXA0eZcrxx2Dwa3Tdp3/x/+tmdKFbTvjh6yvn9NM&#10;daG3k1/9ZwxtHeddbxL32MTZ0PTxs4xnd/+tY8bm6lr9rl8Zt9DxrlfK9EVm648vfmrXTWzkdzfw&#10;Bz54+lZXOZt1nQsCOp5NzBlnVQf+w1vasYV8c6PNzehpbOquJln1OfI/SUzg3eFfPvga47PYRv2u&#10;7O7UqCwDI4I8G47d1Gz+potglbdBqWMof5UtmERvgyFo0+QKuTbqQYZVV962334FIgIUAZtgTbrB&#10;5+Lyt/1eebgG9I6XV30uXvPIft0A7YZGmT4Y1+LjeGVeXqWLC/jYdPmCW087+Bi23RW2v+XbMZrS&#10;1Z98bTfPIrNX2Ole8En/6lyDZDKtPjdfgDyf8bx/8ewKztWF2q3cK+PiFa7neL/y/BiVg6tOV+bF&#10;a909BlJ013ab7vEGmwD/Ag54DSyu8rwOJnEbWnzrd3g04PYqXI6at/kzGDPwBD61d/w1q9EGKNrs&#10;lcN5BIE+DX7543Ora/6/x+yE793U7N0I9fWD9uoGjFzjb3e57n44AffrvuzxEn5zHcf7I717kYKP&#10;oecuib7xAPE+cF9mHTcQjS3Ykw5veghrfKkvCL8/V7c9tvPuUx88yOTVTc3IBAF+H/siQHv72PqO&#10;2X39bmjMZEsdU38WvV3smHA2MEOnAW7kMkmPbelxeAH4Gx6TQufJf+sV3Ya3TPj68plKGzvH9NQg&#10;62k2LsbSoS0QcHudHj64zH36fDubmSfPYrMn4bE5xtT2PeMLhvXmT1nqOceT4zegS6y+wBet6KV5&#10;EwCkr6CFik7IPP4f3eiLfrLRskhV92dR3KCTzfNfDJM23weza5tNUbos/8dHEJ8OmjcB09QBEwjq&#10;k++QI5j6vRKdjYb3PPaxnqFy+HdyZBFU4n+DmulpfBFDtXHL2CyaSOqq9TNXCrOIWny7ABuLF/RO&#10;Bvt4N6EbmmDf0zAeMk5rPxsPi/0ZZzPuBAGDO+7KaXhZv60tmxs87TZtP+EHTv8zj3VDE//54FnG&#10;Eh5PeQNVfQTRHJw/m4yOj26aTz+pX0Wlfu8EhS/z6Fdf+biM+eCLvlOjHR32rk5gfC46DaBDl2Mz&#10;at4xPL7VAKY6mONnz548fPzJ+9nEZB0KzruCv+maZPzNOJ7xuvoZmL4BumiaV40jj/3NOzvG2lyM&#10;2/mQrBOMzfzfAOwcw7EJvvE/CDZf/9Ddo/nIwrFdNy2DyU0DjYbLXpxo2YyDyd+/ObfXc8b6nSeb&#10;3v3iJjvbBMvr2SAOh3dQfpPD36EDutakzZOMG+nKvb6KF/RqsdgXD/r2Ls28V5ayQ2/GbGqnjcB+&#10;5sukFWb6LZ426uG/2EaHz2CmoyJdVbdJt255oJOgIBjQp/djJjgP8uWDNjnmodou1TvGa2PyzjrQ&#10;Td/T8Jtx0gsUWZf7CGDvUN/H3Gu6PPIs0EGD9ZSvDy1sW3X4cOte2i6t5p2+qjt4aOl261TfFxyf&#10;yNrmjkt04DE059a2PkJ++hzOZ500lueLo2Ijx6u/s0amQ3OJuaO2MK4zH/5kPcbMMBRq+J0x1Hkm&#10;afUU3d421s6D5f34rnP1N26Ycv0OTe/3zcUPXHs88P2Hn//s541NbbbaZ0r6To2UknQg2BX4CugX&#10;EF9QD6wid0ARfI/3XNAo2NkACAqAbBhm4puJDJ0NuDefIjZIsQgI1DZoI/Aqq0Y+iM/FzUNLf+iT&#10;DTLa8gid63eP1YXakWFlA/rFD970g3d9XPuGq58tvx7DBXUXtmxxdbll2jufiXz4vdJfmbYv5/gX&#10;bNLtbmigfPoTDNMp3KuIZFv9O998edsXBHS8tgBbvuB8wfHi0oD4lNIFelt36Wz+lslfuleaV1gb&#10;dKA+svciHaK1etgN82Pf+lPQX3joI2djn1i9fY49F2cwxjPLi8VdcTcqNzmnpsVkF90nJs8Mz3kc&#10;43W/htrib31xg/jNX77VfayfLV9a9/pzvLj9SAF/Wf/ZsWEsyd/xQ8fa0uX61UxOM8bHxpE3fYHd&#10;1OBtAyft+zWlM+4X3V7eF5KjrfJ1lWv51X75VqbP9S8p3PHjGMwV97dz7s6uOidAMqGyYdnVz/aV&#10;eSBB6fwOSvBdge2F30ywglt3mea3UwSxGVORq74VRMTXizyD/PLlbGoEvs/emxfJZ+O7AbEPWMxz&#10;xL6yJjA2Ni3g7iL5ilREnoU8Ad7i7Ys+kQv2MYz0c8fR39hmU7rKsfz4njsdMU7ljlar29nQ8B+5&#10;ZywEXdmzYPZKKDp0WHr6nuNuYJKG+MNb7qj0knNonP/LU7JgTprvbhV+Wkenyk5A1dzk4am+E708&#10;ezvj4a1n9ZXyqXr+8/jE+Is2UvZNIJT/Yd+fCX/KybpBxDwqkXERPTyNTXzx7v1sENiZvZ/Fx+8b&#10;moxhm/rjGx2Xy1fOd8MT4iNP+cHf6+Nt07HJIJ9UfzZbM+/Wny70b+Ml51vuDqVNzfspf6/zS/LT&#10;pk5jLOZftRHaryH9pE7HlPqRv/o/YxVP4gQv+f7h95kXvvo2Pjdjyp0Qm5KRY/S+PEur4845c64u&#10;vrtx/8AFmkFfAvzNX/zq4be//fXDz37+eb+86UMBH3z4QfvxAvO83D1rQv6Vbu1+cPudR/zohG7M&#10;E3PRCNzskLZemja+q9Pg6rI6CJBb/U23383rBoW/B/f4h58yFp13TqHX6at6P20mUE8OldUm9/MG&#10;hD3W1/iCoPMau/Ruf6qQt3PajtOQWz4XbrwKdPGa8agjvhWt3O7SlEawfqJdsOMOf0HSdKMRWtFG&#10;/5yj7bzzevTGh+oLGpzy1RuYTc+Mt8p6dLN8L9KTDVTnkpM3csg7HJzzPt6clH9UT0FzFLuk2QD/&#10;SL+1L39t30mPz8/dKb5vvAjenR+9HsQDWH72GChfe1T+A9e2eJVuXnVwjos5pz9j9uaLpXmv197u&#10;/43+6cjGxns1QX3wERea+sXG2Ln+H7a86L9+NDqbWLg+ZqOz62X62rmgpoxcWYSqM/zMRYDDb/j8&#10;E1790XGOQe1kbQo/6pjDxAzWTh8J2Y3mrtHq9EM2wQ8/+KhfePW7WO+/+2H77Ajd36lRGVw3Navo&#10;hWWuyjmOU0fKOdh8iqEgShEAXX/IEV3lSxs9beRrQwkbSG+wvbhBJ8G1u/JWhR16cAHtDeqvQdgo&#10;M8ZLn1dUdg3YasgAhenXxgpv+ATog+17eSLfVU+rK7C8gjfVe4zKFq+8bpn2YHWpbG1ADvKTiY4h&#10;GfVPlutL5eQiI1kX6ijB1emVr+UdSK/5YGUEW/cqyyJAf/t6DNey5WN1uH1cj4FjtMlKD8sfvTzu&#10;m8zkh3zvOhCv/YGRLZiJ2YuH/YKYKi1nf7XufOyxRWO+JJS2rYTfHQMn+LDYJuhw7nnyPkZzBvPK&#10;s3ZdOTafXfmrMriyXm3yugx32+p7dbuo7tZHH+0dF6tP5epe6axPeQbWS/sClaFxNhCd8NAePipD&#10;8u80NkCbwIxtPHtvItu7VxOM3PlbeTZv8zddUI8u+MT6hTr6oed+PCE23bobrIf71JsgTH0/eOn2&#10;ONnee38uuMwcJSA7P74pKGtexlXOBb6zwXkvOnjSBcHGwxUxaQjPRih1/FbOLBKzAZqryxtAC5zn&#10;Tk1t5vOrTyJn+OujXgkq++Wz2j38x++ud4qqqoNzfspShy1GZvnxgVd872loC3Ni6/C4AfX4SAiU&#10;ysxBAgZX9vo4ZkBxexWIOaZLG4fU9WL609DtS77K8t/y06CpbQdDvXmuDKqsrgCwd4bwnDr1w+jE&#10;Y5tPvFjdDc3x45bnv0Ox4y70OoadJ7dBvCCAn+ZYdQt0f+X9yNvz8OvxrT7Cddmk1hbQo4on7/bb&#10;JfFpm9rZ2Iav0LSXwzu8QXgl+c1e5WnqzBieuqv/HXOb7ni5+cap0/L43LP4k0eLqpMx3mhk+6pO&#10;BY1jzw00teePo/dy2LaO+e832cy4W/Piu5ftEw+DVz7uG4u5UzIfIPLSv6+HGTueCvBYmUfMPvlk&#10;Pkzz2WefPPzyVz9/+MUvPj/jK5iND1nD5M3Hh6XIJQDSp2BNTuRcfa0+brJrVrzrW1n1FV4796Sf&#10;+THeuevNRzagru+ddgv3/NGlwLptwicb9i5m/M+YwAad174dF4JG9mWfEGsddiCH88N3RoRAfef7&#10;nefRIj/ezaOvy3qXb8+10baboUBlj535eN+fKR86T/1g/aO9w8nDU2U++XMnJfxEJmV9xBKGZopj&#10;q8ib+YnMaVg71ceW3+h4eayvhR7tzl3Y5GkfrDzyT73bBvKUd1ArT9mPLu5kvp8NzcjaQDn9dkNj&#10;A3s2uvpP5vCRsplDbOaNWXetI0d4wSN/WF43BVt29bnZRI9Pgs2v7sKv87HbfcxAtFA27+5m4Vq+&#10;a9IE/HceFjq/xa+6flWW0SOqbOKiQj8skkx8uNvWx575Bp9NzDIbnMQUOcZM21QfoZW2MXBp3Hl6&#10;hKmXBu37iit7fTdjWN0dd7evzoVuquI2KXqJDxIPuMBpbf3Nr//i4Rc//2Xv2ihv9PimTc3e1QDy&#10;l4np4P7I1TAzTrJMVhmXYOoaDMlXBx0MmzDWSAQRGGyQDU1wG2xCE5rAWzt0INgUD6vILden/qEJ&#10;AL/y1QVbb1G5elsXLf0JKCZY+aDH8sm3tBadL93t64pbb0He6gpeded4aUihvNcmslOOH3qUR9dQ&#10;oLupNtu/evRIv5DOyUVOdLafpb9yLQ+Lm7fp8r39LDhffFx/6+p3ceFxGb6db94VNv8K2pNbP3u+&#10;uPX5ocWVfz3eML8Jhw6ft4B0/utCYkAZeqGcCupc5A9G3KAjNYbWyDRXAqGFs1eFGlJFZkHfCZzU&#10;Jcduum1U2da5dO+grL03aL/6y6Yr/3UMrmwLey5lK22hY+3oaa6ozAWIRePW10g850qf6Bfa5zyv&#10;bOHsScD/Gzg1gJSmTp9nrl42tdlmm3msCF/walP42C82f4H85iQ4upgNVW2XE3Zc2eOlWTDXR/Fp&#10;w4WfQT+aZ8Pi7smHH9nMnEf/PDKXzQl99PzMGU9h9GZR4AV9H+DlXBmziM7VfndE3clh//BCHnKW&#10;o8jchWgWI3aw0PkwRf8qZzU6dR1XljkfIOfIimjp5j/+2eO2ooPouJtI9kv7tJkNzfhtF9CS1Aqh&#10;szhZQFM2GwHp1MfG8Jjxn8708m7s6aXkUgg/fGvnh/mbLtJ1g5U+YpI/dQROfl+HDZ3roOMp9PJ/&#10;Gh2eSyPaZkNpERiQjgm+fLE13iJx/nOleuSY493QZTTWNv6GenjCf/kuKw2IutmJLwua9lGwtae6&#10;87jRyMvnuvgjcGD0MfXmTld4DazvL27e2GX8d/MBXVeW0PZBhtc3udN/P7QgKGzwTZ/RwQnEOibC&#10;9p3nYdK5QNHdRh8S4Vf8fOYCc8Nubmxi5v2493sRIPNtH2uej8/4FLpNTD8A0J8M+OS25n/yidQj&#10;l9Yma1fkoEcMhcnaBH+Vd/giLzhsFi7qKHQTnwo3fzsI6ke3MUYH9/mRv7n7ObYZBC0/dUoL/W5m&#10;4lP+9JWxsfMJXqdPNNSLH+d4fKxkAlPvTnrbWZ9nPr75fwAP+J15YdYMecs72GN9VZbMQfiQr34/&#10;lhB9wlvdoLE3Y5Ac4bm8BFIlZp9NevL2Kr+6nQfCRzfyqbp90onmxkL1nPKucTlOp50f2teRS+MV&#10;oWOs+gvoc/nBX+j61LNStMhCn8b1rd+Uuqi26x4ft2ltEJ28bmRS3g0Pu0cGs0RniugkFkI9/EB8&#10;HcYuIG/8Z8bPHm/dLZeuDzkfu+2Yu9tt/QTIU751KKF5B5t3WJo5LD6R1No6j44ZRy60ZP1yYUa8&#10;c3yl7cgV+drboVcdZ06g164/h8Zs9NLOpkY7NALD79hI+2OtwvCsTmzXeWjkdz5PHoweZtzp21xv&#10;vKVu66Ohr3e63voC2s9+9vMHXy+VbyX/s5sagVGVdRS4qC4H6QJ2nO5atvmOq5AcywMcyYS3ASTc&#10;c7eR/AaO28smN8G2CU8dgYF6JszdUGzfC/KuzrO8XAO5dRw0BGNSky6+ZvKd4wX1d5JucHLaoKF/&#10;gePWuxtrTChd3LLHoAyd1dHqdXHLtt7W6QA9+VdwvgHu9c6U+nggHznoVPDpNj5d0//KvX08njDR&#10;XkQL0vljucGWbxm4tr/KBZbWwmNaa1vp4sKVxuN0+wNXG60frN3phA6k8tFXF27fj/M7ljOCTJAG&#10;X4PA0tdv0iOCY3+lk8HfxaayzATTK/AZkH1JPWW7WL/zVvzxKX+/+xxZ+JwNzT5GyM7G625y2Fud&#10;taFxvJv6rUP36+uQfKurtfcVVmb18MJ/GowE567MvHc1GxpfJvpZ8wQ2gpDSPgqp7aonfnS3hXqr&#10;X0HK5pdPd22gR9DcsTm6Xp4hWB4hoAf64NML5KMXuPlDayfZ6KDHxuIlYAhv+LnqzCKxm7r+ynp0&#10;06u6ZyM278c862K5Pz7WZ7NDyyJp0TZhCxhc6XpCxtT3hZ36QfjSvSCqPBuPqVtfCi2Pne3kbwHW&#10;j/dx9i4CH4vGsxhEnh/Nh+aQu74GxhY3PabPscH4aL9wtj6Zfrtw8ncrZm2IVtpaBtMebw2sjv36&#10;bHp4q23bbcZ9FBwLPkRDyYuM58ounHkh2D+UD/XmTb463dQkIKtOtMlfAVtMNlFWeSq2xp2iwli9&#10;mx0KatAQlEfaCS4POk41pCNFefY3vhK9wvKfOTs0XMFkY+PcXTcfCTC2Qwzh6f20XZ3Tz/r/1bdn&#10;McefVmHxpMAxH4ajt2lzza+Pa6OZtPSCOaW1W1BY/pM6RoOw4aMq9Jfztjn9DJ8tbL4LMO++ay2f&#10;eaFfHrys887duYU2MHPR0rua6stP3rk749EyGyLv1L2b1CfTG/wEB0ZHxuDobPji3zvv8Y29owJx&#10;ubqF087cNG1fA9VDc+tqP/Tva/Sd7r0eBFM2ekQrJcgpiO7TtpuYs77XRvx/5qLxt1Yu8hZkO85C&#10;s1/z0o4N279+x3d2zpwNjTmSJ089baTL58oCN7/vEpVWjk+9tK4c2nu/qo+Z5bzchS/YK/ZJzWPG&#10;Yzc1Oe6mJnOhTQuoP2YzpvXwO5uZbv7DO7Hx0jnxYCVE//AgBe3/5I0Og9FhP5yStcQmpfN0+mnd&#10;0tKvjd+s++bLHvdR0XlEuGvzDfmIjVbiTXS67gzuWMXOYal5awcpWH5XhtfP50NGENzkCe75FbWB&#10;2/fC5rXPky/PHTcfOngWPftR333XtetS5F+5e6EtNpiPmwwNtOhG2ZbPmqMNPdnURIb0kZNBfV9k&#10;gI/5v/Mu715HHr3VJ0JLDfb00YL+FpjHTN1x6wWFtI2KrL2/+OUvHj63qcnc04sbhM/CH5+Yr2Ah&#10;7qtGf/d3f9fHxcAwcDeOugIFhliGllFlAgkoH6q7dwrUV3eYnwHonIOZ1DC5/aB3F3ScZFP5V4XJ&#10;u6Iyg3V5wQOU14Fy+pCqu4iuOgJF9QHerhsrPOIbHTI5lqft8rPHwDFc2Hyw/aP1Jt6u7cDWvdYD&#10;V50IXPFPbnnK1KU7ASl0TK7dXF753z60v9rsitqrv/xt2+Vp8zdv6T7GrQ+2Ddg2QL4+Z7K++wJ4&#10;XG8RyCfH1U8dk0v+1gEG+m5alzZAa/tc2tq6SuYHLH96ZVObRSFLv4Fmcu3zqt+fIEPYkC7SMjRm&#10;EjfqBCkO0PUok0dD9IuffQfinbdtuD/sxqaBbsrx7lFOXx0zTm1q5IHlEQ114Z4vymN3L9vuj+jy&#10;B/X43+pqZdUGLG/KUngi2AAA//RJREFU109Xt1c/UcdEaIJxVXaeixUYo4fS8em3+NgEoyEdPfK3&#10;eXzO71DQLx310YDYfSdin7h+SCD804/uckz/yzec/ueihRRv8oxbSHagrr7IQG+b766JoB9fPsFs&#10;Qu0jC4fP+foTvzG/hHbs6wryLBZrw/jCXo0NWtjF198n34/TWfDdyn/x/MXDN9mMfuVHx76dj3a8&#10;+8zmyGerM0bPI1/48fgE37KQeKTt888+f/jZ2Ti++57AIGPEBwO6wc78l77I+F106Yc+d/61SOB/&#10;NpC7wERwPEdGwYpzAVEDI1/fe/u92Ct++yq2SP3ZxB//Ol+lIvN8AZCf8fv0k/+T0XyysXc/JRq9&#10;+iJPoqOHpz+ljzTrc/3pnz3U7YYJjzv2iunvSfQbBo01v4r93ffxvehTVx77soHoV8jeyqL7KmPm&#10;Vej7S5vGd91V0Wr6EK6HVzzHA8trZQ82rZx0kVR7LRtY5uh8alheZQvvDcT6qFFo0U94LiaowPvU&#10;iX8dPQ/OmBFI7BXK3mkKYWxtMGks1D5ta+Ol51kP+D8a7EFXi/JAN+M59+jZu6FdjbQsGkjaQJBt&#10;+GV8BL196buipg8KeUUZ0dHI6cryjE2aFGy8/C72+wFn5uf7fKmf1W11llQtuunV8dDoBjDYzXhQ&#10;nfLBtp1Do9fF9D3tPUExc4sfsuTjLtjMj/qen3+IIlcf5lnzyL4jA+X/ED805+qTzlZv+MEbdCy/&#10;+mbD250a/ko9lzFROsH4aCrcyqS9AxFedwMjr/klcmzYusNH8ehu683ciw/HkT39zLjZvsaP7nzj&#10;Z8YWkAd2DpQCQWuv5Kf90wwWGCtWDrj+6tPxGGKzjsmm7rZmTMZez805Qe8L8v3OxdG18pcvsvam&#10;P+PJb4LZtJp7l9fqlx/Gfn2pPzRe0xFk/Zwnad7qpPbIn7ssLix94CcAkrpo8fK7xKDf+uHqF93c&#10;mMf81gr761e9uagYfe3fzQbmJ+Mk5jQPRj8Ruj6Yaq1jxsvZ0f/4wfA1esdu9a4Jvzh18dwLkeFP&#10;GX7k00fXvI0Xygc/GH+ezfjYIwfNv/d536zyv36mOvPxO5mnu1FFy592/pKXw7Zz55uNXrJf2pOp&#10;dJN2/ZAXHbGb9aF3rjw94WJjNzrxg+OPZFue0elxaOEf3GwWXP7NgX0MMLStM8Z7v8bmkeZjAxeJ&#10;PWL89Ml7/Zzzf/vf/suHv/0v/6uHTz75eedOfWH2JwpYpfhE6//9f//ffbkf1BgBZQATFTBMQfnX&#10;ss1fofYYoAVXCMbj1DVgjoE22xZuXemWO14HWJp7DrRfw+J1aV1pAsdXOeRrY2NgwDvHm4G5POoH&#10;aoO2vA0MlyZwvnwvbn/42/PldflYXYEt3xRune0HoCUPz67ImxTwuJswx8un853QpRvIr762D7J1&#10;ckke0B9UFy24dFbOK2z9x7i8X2V4LPfqC9034ZUevJZd+UBzZVJvZdo2wLE2a+PNA+qsnFLnQ9OE&#10;m4XzlQVhFl6BFjladjYmXWhSanHV3sLhfPhBfxfdWZwjzVkwswlNAP/0iUctZ1OjHvp804bGODVG&#10;2Ru/awvgfHgZ/3eMd2PN5u23v/1t0aYGX2DtD1aPq7e18eoKoon20lemToPhBjXswYbXDRffEpyQ&#10;cSb7CUyy8HQT4SJEFtp+I58/pD86Cr3S7u/2vJuJc17q1yfEJx4gWFuhp2z9Xrp6XL/AF93R+Xff&#10;zfstAg9tvR+yfKpnM9aN67E/u9c/MqHPpoZ1wcU/8ycQCKV+w9+GpnrLBsqncJ8br31056H8vZ8N&#10;od/wsBS4I0BO9X/KJo5OvUj96aefPXz26ee9wv3ee/pm22A2WPegUKDn97n2t7lGFxEiOohtemGN&#10;LfljdBd9CFZrx2S6q2RTY3O9j6D9yaYmcl03NeRnr/lB0fhE6LE1fdRGvkLUr/Fk3HyfBTeJn3jS&#10;/21Tg4fw5PdVLIL4FeXffnslp3TiV653U0MOC+JsamIHoftP4T9pH7vii+X7YGj6aED969gIDd1B&#10;OmlgecrLRfPoyzg1zuaY4QQXG+x306HP+FmvfiaY1phsNrVb57VNTcoFBHwJhmrzIb0lKa+v593H&#10;uOPhf/pt7VNXfjc10YtH/fyAok1N/pWHPlaEd7ROWj/AROhVHjo7Y2o3P/JmXhzf+Ckbmp/6K7DR&#10;S/70TZCdB0YmgQreZ9z1SvDZmHSTE9+dCwzuSJ8LFd7i6HxhvM7FNuscufcig3rffWfzblMzgXok&#10;rJ93fIbPeZx1xqpxdg+m73MVlm047u9dTHspeeir/umYHYNgdQ/x0/IEYalQ39lHMdWf9eF+8Wja&#10;hQYd57ybBL6nL7rSh/xDl++zU73SD3FGp/WpQ29xeKH1w88pJw+gv5njJj6iq5ln4yOxFoxmbm3r&#10;r0n1nC6Htj7wHdvhm+7mx4K/e3hRHzEvxUeCLkZ8v5ua9NHPiz/zuO2sbeihjx+8tc/yjP+RAYL2&#10;3Xx6Hv/t41HR29vmwdjWhzFsYI3WH+JLDdTDWyqn/xkTeze5vhHs2GGw9hH6+SN3fyMs9uxXvqKV&#10;5aWbPXwmF0/sjB5UTha8gc4HQTRjoVPunfP5Mi3fTlbtxl+tVxsbLyjb8d0xGgRz8c/dfWPwPpa9&#10;8/tOiGZ0dmNT/8J32uhf/T2eC7LB8Mwv2IASPLbGjqvnyTOnxYfEPC6+2dRY/8iXPG2t8ytP7YXP&#10;c1w/Ci3+or58OusczgfLV3whc3wvgqWeD8rMRt767i7u+w+//Yu/fPiX//JfPfztf/FfZS38PHTS&#10;Xkf/LkAohHVGwa4Gj6LHscpAUD34GNSpYpKCqyCM0MX6XC3doBrKF2RJtV9n3n7QQAuNVYY66yzb&#10;3/alzfJ65RksrTrx6X8dDV7zORM+57b5PJaEx2v9lfEqq3TzFq/0lV15hivrIlia6pJhnOTH24Bf&#10;2bYcckQ2E8DoD9/7pRi3+t3WhyvPTurk1Z++0Vk+0NYfRNsVhevjTVsXrCx7/BiuZYurH8crw5Xe&#10;Y91t/eUTri6vsPSB8sVrO8fb97VcuhP96ln+lebQSRsLc867YGdRTM9FC3eqFGaxXH9h/+lzyyfF&#10;A171v7oPzS4rQ1eblR/g88rb0L/rUz7+2Qqqqw6772OHrvKz/dZfHaCx+t6+rmVrk4XlbceM51wF&#10;3uNfNs574WL8fxbqCJ5/nYyTb5Is7aOruVIzeeqtvO4WeMxldDJ8br/Tx32Tvbyqs/LoH5AFOF/c&#10;AGiCm7s+NJnAZ/x0dDp3Pmxe6Rn2Uahze1y9yfu+i3sx599mk/GtcZQxagNlM6O+hdMdhr5T49ng&#10;8FpfKJd3P/FIWK+mRmceZQS9y9EgaTY9PEfUcfUn9GZemzu1faQgi343y6HTRQROR5WV4NFg9T2P&#10;+41OuzDeUG1jULszXwfTcxfcDWDvEB+qPkOZ/YK1+WIXNXYKJq0o/sKXRdzGZx87M05fnE1NbbU9&#10;pG5/yC+bpgY60Uu0pAS5GVH5j5110ee4w/MGnvMOEC3mD1G0Bah0k394o6sKH5zzFg3kmF/zPfL0&#10;BftkZ7SOPkpk6lXPoHRGd4/9dPSMt9GRIPLWLtB25X3QefUVH4R0g3fs+22OCVqC0Z1f/RaE0uV+&#10;5cgL6L7URVuutDOYYIXPuOKO77Epn53xx6/4UTgb3tQhJypO85+UX0zwNhcKJpBGn77io8/Qs5nm&#10;Q2kfpiNS6eyY+vZbX1vze3dfPPjdLPjll3/sufxvvrGJd3V31q7Ke2RzFbryWsNckc4x3e68Ud7p&#10;KfJVbxeoj528HSdrn8f6PwqYDXHamC1vV8nZJHLwK6JF1AaOfqE9njT+edq+pT+6it7m1/D5ovZ0&#10;yM/Gv0a/d1xYPhfISFZ453Xyb1h62pI3hTmWDHZkd74afx5Uh1/qzzk7deO1ZSHYsuOP6Hf8n3n+&#10;Vk4+bXSbvJ27t445oeP2jK+VwR9w3jmkcqQsf8it7VCm5W3TTUh5SF7HlmA9JfrRZ9D5yCufJe80&#10;+aTxQi76StXh79hkAT+r9+vaJo7YNXoupo1+6KCy4OHQkfcmVK7e43Vu8mdt5WM7t6Sg8nUeaTr1&#10;R+spzrmLMa1Hz+V7xr7HaK0f777n7tuzlKe/rFvvnLXXxmr6H1orA76U/4k8+ds61c/ZmEXF0UPW&#10;2q6TzzvnW8v8/AHf4pfWpA8//Pjh17/2VcT742cs1HdqVgmUKjDeF45LIJ1T9Bpxjx/jKhlUSTnW&#10;3vFV4QubTxj5O2ktLeXy4ZWH7WPrUMhVWVeQt/lS/amL5rX+43pV8MEJzob3K6r3mM4Vlubi1r3K&#10;Bxeu9RbVpZeVf3UETdjwWg44nc3LbmhsYuStDa7yry4Xrvxsf1A/u6nZDQ248rqIPli+lubKB9Xb&#10;Y7B1F+SvXa+6B/gi//Kw8Jiueourn223+Vc9kot87nzsRkC7K03nI9PKM5NFvLEDTRC1WHnyrwGa&#10;v2mUfjNB+qLIywnONvjUX79elbapGLy0O3CVB0g3T/uVB/9rL8fK6dEm3Wamz61ng7M6XTr6uvrH&#10;6mph65XXU7a83NmcA/lb9qZ2bdtJzdjVX2wcIquvyp/EYqGNCa1XPzttja3XN1ZH+nEMt5w8m7ew&#10;/CyPUz79Df/6IfeUjU7ow6b3bGrYqvoWKI5c0OMsgsbnz797+DYB1lfm05P+8ZsEYUGBl9/z+DZ1&#10;XqSuq4DznPaZI9Mn3cy7G3x/xq4r2X0ML4uJkurlB4Fa6JzHb/bdKX2wPR7jXpVldTmLcDJD/5YX&#10;fay8d33Rnc3o2OgW+Gexa+CP1bQZfZ228nt+hT1XJ1TRCE2/hdEfJ8SL7tp+5Vc7dmKr0x6vHmuZ&#10;4Dt674Zl2iLhvJ+xNq7ImNL2FZrLu26S1Nd4P356tbmYfHVUitLmV84NbL6iG2XB+ENW87Z7DW7E&#10;+dJsfvA+d2dq0dJGiyz3cYCP4WH7WNi6rd+UHbUw38zczH6bD9Vzx/dWVkKuzkc/8TdzDD3uvDcb&#10;mwT63dCkbWiQrb9nYx3sxiVBTOQihT4cu2ghiOwYpE22jMQCkt5ZSUBe6x3+bcB7p7Ybm6qpbW1i&#10;Sktw2bsU6se2Od4gG6/iki++8OPd+75oeM8GpkFh5eLbo+vRZy18+p7xWT1GRuNixwfd0FHlSDt/&#10;C0ODDY7cym/2meMGhqfeghp+rd6dsXmUK3kGYvoOI92kCDajPTNdcDY00m5mKkv4VTfnvmCVjLaL&#10;gGolcQ3+jB/0j8yL5fPwes3vPJuU7ebixsQ6O/f3EaJebElfbX78OP24s9eLJfkr7dKaFB9swC7s&#10;Yx56/u19HaLr6jA6EWzvhajbGh/7C/qv8/byvDrvBzpOXvsLTVfyyYJevz6oXP30M3dTZn5je5Yu&#10;DSgoPxuQQWN6bJmmlddY6Rpd0/EBvoATdDPXxy+/i2zuuk9spJ+7n7gIJf5y4Y1MYMf98BR+Ivc1&#10;3tyYc3SQnlJPp+iRbe1EI9vP6uSGbYhfbeslpZVC5tRSjgOW7HHXwM5pOU6qn+XjNGrStSAbkK5F&#10;NiLWI3QRuvEyGxVtF5e3BbID8541zWaKX3TuTFnvukanvQjaPKKMHnwB7bPPPn/47W//cj4U8HTe&#10;ta+G/+f/+X/+d9sZB9mF0RX/62S5kwJDXNPHuMZCCw7Tw6TyzbsqDJPbbmGVoEzbLVsFyd9jsO3V&#10;BcrB8g+WHliaW3YFda51/xwo155cV3qbLm31lpayK6ijbGWBO8iX1rbfczrcPtSD2rgTJmCdl7V9&#10;AnO+PrV9Lz9gaUk3/7F+FshnUjJo5aujv52U8CxveQdr58f0nF9R/mNZls7qY/lSZ/0MXPmV7jlE&#10;Ey7sAr7Ivx/jbujJqu3ys7zc6Uu3f9TJgLcdE1L9kxnf5A/29ulM+t89P3e8EgSrJzAWDAs8zizT&#10;tvrT9irPyrr6QAfPkBzGMHTMDuqbWPmHzczerVs9oXG1D7jmrx6u+l+Up660dx0On5s3dGYumGBm&#10;fa7dhO6RMaI1GAtNG4MGJ4cGXc7GIQ3crQkvfcwoKVAPfXXBY59ZcL7yLW/SyXOugxlvQLo+COXe&#10;ZE9b7advecOzY4HW11/5mMNXD19+9dXDH+NTNjQ2N8+/jX1S7k6NDY36WNw+2b1BePpLbv7OnJBx&#10;ZhGxEMtv4EFX8WuPMbiixX/3AxKOJ5CYOXd85P7Z79d06zn/pM4nuKdX/FgAw0f8vXcKqofR/46B&#10;cVR+OXq86w4Fx2vvoKAs9dKyV2pDLQFO9E53Fl5tSlet5CcPn8j00bNQ6yMSkYf+S17d0KiMZ4z3&#10;i07Rj4Xdi7LuEk7wHY7qb21W1E8J97851rYbmmPfOmdAdyEaG4Tv6EDw3ProlB7a0Rn9BVGcQChH&#10;ytJWWtlCl/1KI7C6q130GdCWT+7cJa3s4U3bBlQZ4zZ5fXzw8Fy/yLn6jiewGR3NGA22ztDoXYxs&#10;aOrT6ddmjK1vAZa7rLH/8k0e8u8YA7vxJY46HUts2lLdrz71f1+/NL+OVeWz8UlZ2tnkqGs++/3v&#10;//DwxR/+2Dud+lE+2svx8du1r+C4d5di92akpvLOG5ENTeOGfpR3jGWe3/UL4Enwq6Ph7b4WX2HP&#10;Zr4fqI/n1MND/ZIYB0n7dFj79i6OeprIpysys1XO+2J77OV3RmZTo77y8ScXQjwW9X3SvSuCL/zv&#10;mkxe0DJpu4oNcg5sGLf+2kA9d37NE/wpmf5Nn0FjUuvqO33MuJoYjC75ows3Np/z24S/e/jjF1/2&#10;Ak9pxudwJXgdfYtPxpecb0zhXJ9g9b0yrq31t3OZCz7WuFlPjk+lTeeQyGE8NyBOXufX9DW+MDrq&#10;Bkhy0NhwF+b7pK6lYWXGMtr6GF83pmxoxMwuZO04Xb7WJlL877iUKqdD8pIb/4sekySnPjofkDtI&#10;rkWwZUDe2n3bec+v825v/6Uef64WjrzqOeOj0UV17bjz/YwV1bk2+ftZ/YCyJx4drK3MDUOv9jl8&#10;ltYlr7ydvLnQc2yS/nb8Sf32mj7pyKPgOOwGtHMMOt5j/6C/T/NP/uqvHn72+c+jQ49dW1ECNjXb&#10;+Trl400N5a8RnC86V0fZMHA/Vg7Q3vabT2CG3MEHlvYKXwWk3hU3f/lVX58cCb9wHQYqe4ybL9Xn&#10;tV99SOHmScHmg2sZOvp83M/SvcK1v4WV6yrfIti+wPKgbPW3k4CBsAGrzcw+5qfutls9QvCYj613&#10;PV8+TEh43z73cULH17bwSnfPN2/rLGyZvKtcHHzpgk0f07mWq794rc9G+Lcw7pfC4ExEE/wrdw75&#10;E1nBm3gC6JrcBHlYct7nbtNu0kVlM7Z89hTtXsnyiESv0k/9eaTmHuTCWCFyvK4D/eNJqk/9rXxo&#10;D/174KrePBY2vrG4d2rUGZ7vYwPdRX0uXmH7Xl9fnLp33qbO1e/vMlhcWje5rrbRAd0INvZ2vLY2&#10;OXSkbR8TSBs0rjwN7buOpMvDplv/yhtc2DqLyycf72MxOT+9hPcz4Qc2YMMvvp9nw2oRt4npM9M2&#10;mewT/QpAyHLYpY3IpJ+hZ5F99uTdLPpnscdHUjUXKmv+VZzgbqYEp2zfx2/iB/LGrvgSvGYM53zl&#10;G5p46W7x4MDwp/8JaLupOe2mLUjb24YGTm7zQ8CiOkHsPd0AO1S8+ZKgjk6nX3KWdv6lZoOv0mle&#10;1pEczw/vKZ1Wjvmt4LxX7o3dnIdSAye/lcJ2+0NuWOwCH1i7CSDXj/ddoAYLFtxUne6P7CiEzx/x&#10;gwf8oXXqKGPPBtdJ2zjHfMdx66TBbNgQn3aL7DN+P+Ox4/mMa+eTNxvZHe8bnI9+Z03c9pvXAEed&#10;Bnfpm8/k3AcX+nETeak3ELnpLkGLzXQ3NOETraWX08pUeXI2V7/ZCJ2pA3aTgaa2w5uxLRawoeA3&#10;6qZNcOZMc9DQ0MYc/Yc/fNFNjfEksDIuJwgafd95AfeLbj4Q0EcbU967ADa4abtVBdXzYZN5hLWb&#10;oEBlTKXFhT2uTo+MNx33HKZNEu8uvRNe/SbTW4ZJ9RfZMh4dp8HBtJfPNsc+r04wSi9G/zy+tjS8&#10;U5b1xIUwc6P66kROvj5yCKTNw0OPbVf/dzuk7JIP+QH/8oERNiJLCJX+QPjouhedRldrB8AXffzk&#10;y2xovvhDNqBfzCOBX2etfZ650JzoYyGI4ad9njkK/bm6P/ahF3zBhQbEwc6H2uM7Pu54vjhpfR57&#10;xRvaZnQJx2f5wdP4wfwuzW6eJsiGvYtpjAW7BqWd8vuac/wNDwH8GWfm15l756LixqPyrmvzbkBL&#10;NLB+g+fVpVijdyhXhkd1VyfSbVuZ8VUeL+3aNrgTWTRDE3XHpKXcbHKhIz1rUXmYeauPJ5/68m0y&#10;ereGDnOs3YJ+15+WxxlzM4fTb8uO/+G5/nTQOZ7plQ9OnDXrEBpPnrpA+8HDL37xy4e/+id/3a+t&#10;+jJq6WDA42fSdhgGKJ5RGGIZ64LIIMtM6i2zW2dxy3TAQOpse+X6mSBhgnHn17bOoXZwQR7AA942&#10;IJVukMqJ9LP9rYM5hltXe32B7Q+uQ2y/17LFK6i3/eHf+crxmH+weXDp6XP73eM17ra51t3J2iS8&#10;7yg5t6nZ8w6KtNdmYWksLG+bv3jlZ8+B+mju1X7oePvadlsfXNtfYWkvOEYDrUXttp6+117Sq+3A&#10;ynLl4dqWTdZnrijv6tvO11/k6wct/KzPzmKh3wzGDHKHnQyzuAge3VFoEGmyPrhBJfq9S+MqfdKO&#10;J4t4BrdjdTxmNYuNLka+lQWufGD9THodQ5uqt5tdj53tZgbyk9WPuvpflLc6vcLyALYNnq9tu2E7&#10;49IGcvHbb43P1e3r8wj55/jebxen8J81OXRHf9r0Kvrhb9svkHd9cWW7yrG627GxsmzdPYZbj73p&#10;kO374vdZ0MdPs6HvZK49j5jNKxmfR1bvz9jQ+B2P7xOgdOlGuwvCfWGV9jGQJ9B4iv8fuiVKZnLm&#10;H47bv3mgPOApvIYvaWuMWOW1C9ORj64ck2kf96mep3oBidXBbGaMRX2cMZ58UH0lUnO6OB2X4UlT&#10;p5uYgnksYyYVi6n7ls0/2x9fqA4Pn938NbgNDc2n2x53cc35BkaC/s71J4hAb4LVzIs+DRzs56/D&#10;/6qVY81V3Fk4XREsHzde9BJ9WOQX095XwPzgnA8Z3Pg6CrhuYorKWjz8ksSffvHdYPQmnwq7ns74&#10;MJ46Xs581MdTg/2F9M4l59GrbGqMkevFA+lrmDJf0eucxBfRTz8CDI+iOV9e/N/Hefrs/DxfL7+B&#10;8alj880fGsxEuLuPHR2ye7D5aNK1Mn1LlVPR0RGYq8mOUrf1E9iEZ+/N/O53f3j44xd+vHuC4vpw&#10;/N9V3V55v/jnPIo09nfFu7yGz9btmA5Kgz6ZL0Dq1fHIepdj/fZ16Li4Mn1g86QddxHES9pF+QQ7&#10;+rFxISpN2vjQUDce9Ab1nXr0oF3vatJ1ctSztrwIvsz4+YFy0yf5yWteH1kmtqosQX6zPjXrzM7d&#10;fGfuLPQ8yOfcRdZX7Rs6pdW/nhaOxN0s6t/cjHd9qlNdR6fStk8Zv228di4uWieMXXyhx1ZSvHaz&#10;Hjmdz9zL33IW+pVrdRWm2Nc7YGx6naNmfglPZMnfbG4zb4Znc+jwpb8Zk/tbTXPxSTuU9EsGqQkk&#10;kC60LT+BjrHg6rg6jKy3jY0xnHzjgK7471wQNebH19CiqxyUFjpw9MmvRv7ts/5+UDspwEN5KU+j&#10;qwLeX0XetJ8cxxJzcvpFq2tD9IK3djP12y/6wa4LvdhFCfpMndOHdGXCByAvf5SujqSV6/C+j57V&#10;/vpIu5n/Y//0YwOlPf1bK99/74M+dubxs08/+6zzfe2rw3/7b/9tNzVAJ12QsxAzxNVAaxyOv4xv&#10;mzJ3BF8lz8I5mxrtIUEIMAHBBK76QHPL0dBGPtx+HOPLzt8VAChY2t/puAapS+8avEp9AEFd5fi4&#10;BSsXh1h5FlYueAV18Lv9XetdcfUBr3nXOhBcj8E6wIJ2dIrvnbw22IZ1nMiyNJZHNKTwKt/j/v4c&#10;qLP9XjdS8lZ3V1rbn/yrbsHWe4zqLILlFy0+uDTXl64ygSsNsGVX/+U/0qsvvwnVl2qLLr2SGa7f&#10;yqfHbmRSr8FBr6Bq7xgNC0cmpuZNfn/dOMGEzQ/+wnVomdwiq4DDRBrzdJI+k9/qeWFtuDLiRZ21&#10;P/6cs9F+7GJx/WbpLR36hEt7y/YYrH7lkZkO4epT6qXdf/iH/9jHDn73u9/3S22usM7Y8/niWcTU&#10;nyvOM3HTo64alGTBMUkJPuTtpsbG0fl18QTkv9rf8RW2nMxXfW5diNbqcunA1evd7pNvYqXf3rG5&#10;XdmK772aizSeB/aIYf1MkBq6qZBF4/UNjC+5OO6Xn/Rj8rZQRDTvEHkpWJDrOL13Me445I/Gf9sM&#10;jzMPmBPiryfA6e8vVF58k00QQg8WkuRV9ti/vsQGfDI6S71esTubmllo/IH1C2NPUDZ5RJzGo/NJ&#10;53j7nqAifUcaEdmr2jQpEjN0C2PZ/I8evenfSwinE+X9XYz4BR179INfuVsVgtWFT4p7qRX2S0jp&#10;H80GkGk7QfaMoQm6z3EQjRmDZ9EN0oHztwW/OY8wlQ3V4UszsuQv6dC9STJlJ7/z1znPf0Ojh/c6&#10;My4m+Nz5ruP05I/cz18rR259eGHaBU+7sbXAbe2edjonCz2zU3ym/p20tgSHT/OSjcMEeUfujEl+&#10;Ol/3Ml8nGNvNbanP3252BC++pGczvnTqI3w/ET+e2Mdc+c03zzN/eKTyeYLi70tyx9v4VVI2Cl8z&#10;Z85dpv2y1kRnw3tlS95c2TdmZg3d8V3dR5eC2tEn/keHYPo8di/Py/vJrzw5T28eP3vnp6Q9S++h&#10;VftGV9Va/pv80E9+bRicOzS0VZN0zKCtKp30vTL6Fmj3AknkOOPd+nyd30eP9ziFbWDPu5k5x0nN&#10;xw2+c66fyrFBZuQaGH0YI/3sd1LSsYP69Pr+B+8/fPLxxw+f+UCRi2nZNL53dEz+9Vvv23zTjz18&#10;+fDt19/EttncLI/4sj4E9cG29FBdRXa6HFaGn25a2dU8x4dkp14fI6XX1CeBMp+trk4pN/V2DKhT&#10;JZuIcqhF5/vOndFnjmu/W9+y+PD4Yvs/44Y/LpS28VA5Zu2ov6mDhwCa9AfVWxvxCXnq9xHktNl6&#10;2yes7yVPX50jgr0rlPMUnH4iV2QyHMab02+L6CI00EE/tKi4d03JqymdaqtRjstnzl2U7QWVjmsy&#10;tEJw9LR80ot05t3B8haQzxalmTatE5z28f/wRGd9miF925S+m3H7ySef90MBH3/0cWhMWbV+/VCA&#10;jjYA7GJcZ5/ndjcgpGyg/oLjNehMFPdJYhWM9tZTri5AT5/SVYJ02yzgwwbGb3TA3tZ8tNtfJ9De&#10;8W3wBNWF+sLDXr0W9NUJwyuostMe4OWKb4LlE81Fsq0RN2+P5e/5laY+IVqQPpa2fHWXFt3WyU8/&#10;m/+YnvaL6C1tcJVp5d106137pqMN6pf/a119rM7XT7Tb+o7RWnrarw627EpnEZ1F52zJ3o6X38ew&#10;tNRZftYPHK+vLPKJ9UEgdY4XPJKbn1gw6IE8QKAwNM4kfMPR9+idLaXsYCDTQZuXtoBWAG8ikB+2&#10;qw8DmO4sUHD9iWzoSheV7V0YdddWe1dtNzS74Kl/tQegL3C1h362L32v3Z2Tmx7ZYscg9JjI3/+9&#10;TY3nqX/fz07fv0w0d2uuc4s7O3TtWF/Dw2UhKR/8QrA9ejF54WN5WnQO8EeelWVx613HjfxtI7Bl&#10;h2ub7WPPAf5m4yWgQNOxBWfntHmEwya2V/xkkked29id+t1gHFqll/7ajwWF3x//8j6WxZP92PH9&#10;98YXe9U57dC0yVm71/bBGbNkDd1RT+nPJkeG4Ja/36/63/XATyD50z5/oPp9ZW7iG+YI9WcBUmMf&#10;7+r5NGk6ujybGvSiGO8UNDDFT/LZXD1XCl15rX4j3/hD+A0h/KfX6rY+9F3m+fDuM8/yBBqCPFeu&#10;++jZGbP47l2K4P6WUN9VwMthVB7dO1vbl98c77nfZHjLp5rxHcTTqyTVQto3wNdHfLCLcykHUiZI&#10;kN96J7vykiu0ykUKlKu388iOT+mOS+Nm59rKEhrrC+NjM2cANuo8ZA5q3/e/jjfyke2i87lzgTci&#10;0nto1VZjp7vOBIbhib/C+FM3NTc/GvtP9ZlL+G37PDpcbB+ps3Ki9+I78/7LpDNP4L+UyHF876bD&#10;YG0W/iEYWln/Und0pHx0NBcY7mtUNzQXnU8fd5tt8AW2vytyBKWGwNth7Z2c9/Gz/FXb/IF9q5eh&#10;40x+N9lHnnlcaGxa3cT/EVbeRzD1198Hma8Z9odKgxP83den9RUywd6xS/s9H5vxpT9dB40L8Jp8&#10;gdWJoBRWN0HlePAFzI/PmvNhjv32liC0770kHT6z5qWN34/5KmuD3+ty98Yd7v30Mz76w4s5pj9z&#10;RnXHDjnvBbDYfTY8609KMJl/1try1kaHhnbjK/nv8F6xOufsfL60xtedJ9Vm5W6D0RFafM18bN79&#10;6OOz1ua8H3cJPXXQ43fqzdw9+YBMjp2hX9vEbmx/faTwWhc9tq7MOZe/tl7/Te2UhdXUwTC+r3dq&#10;FM7Fmvh/5G+9VzYr/IavTE15NAjL5KFhvt3NE+47fktWpeF1U4gn/LHplc9rfu88W/PIGfmtGdVj&#10;dDf6Nif7bctP+qP9fvB3H9f+T25qNvBzvoGh41H0MXgVNQKsgncycTxKvQu25RxafflXweRdleFY&#10;G6iOwMjvc7hLg6fla4Mkba40tJHf251BfQgKvEy/nzq26K+zbLvl2/nim0B/W5dMHG8Xk9UBfpYn&#10;51v+WNalBfEN6WbpLx0Itg1ceHyu7ToKemDleUxn+37TsRTv2jlG6+onu2lkl+uPQupjdeJY28Wr&#10;7PrAIzteNx9r19UF3D5XN1D58rn09nzborO+7Bhu/qL6+NQGAv5iQ2MDbINAltXD8DR1N/CevldO&#10;8l1tFYLVPb8YX/D4Qz+JmoGrTiqkiqs586Ou+jRBqgtWVriAx328TJsrar/YiTZ1r7YAm65frG2u&#10;/bD/+rXytYVx5WKDlA+4I2MjI29R2Vx4mGeLuwk8umdrZX5PxY9QuuLu3SN67VVLnec/Exk9rQw7&#10;jhavfF/tt0BG5eRY1GbLyLl1hsxdJ4vgTbpiL/wBfPfdDo+cZVPTNUE9d0UEchbM1kUv+GpSfyE+&#10;sUyvqMUPBaHV1cjyLJM6+RskJGB3VRKfw7dHcvhU5tfqJDImrZzlPfXy18ApWHnSmZe2bTS//fb+&#10;iKBFqnzhs7yOngrpyyMBS6fvAjRvFjWLcIOx6qk9TrP8adtlkYww3XiBehYqqOYslrqsjpOfiKVy&#10;dMFNHlrs6+6ozxL7XYy+LB8bqtNNYjYd3TBW58O/l2YbbIdnQC9s2E3L+kPZxNzpP3kN9qVd+LM5&#10;ii1fvRM+huGqKt5Tvv3flE6u54vVy8DSX3+sjDpu2/HJHe+nRf9HQ97OW8AYMNcaG71DldRV88oU&#10;mM1UaIVuN08CZTLxEboS5J8NoCAKLwvj41VI7aFdzwPDCx8IZfzmeOdBEt902D5H571DE5sgseqY&#10;eqcf0sfH5s6P+Tvr2PeRN8e18ak/fasLybi6OjIe+uUtki8ve0ECGivGJCj/4Z3/j95rsUM/mPLb&#10;cfHx+dhlx4X3aGxoxgKlVDuoF0VUHzV3ktn85ig8jn2UzfFs6GdcaP9D6v5kXHqPQLDHZpkPZ50V&#10;x+16OWscntonTH83Hk46PJuPf5hxdNpMvQih47JDp4OgNA7IGTvHl+iYj8g7+X7s0kUXV9V/9tln&#10;D58FP3KhMGtU7wYiEnrmPI+ofZe14NusG+7myKvdDk3oDl/vdLPlsefc4V7ZEFSX/oPR126A6sOL&#10;h6KxjI+lp7/OSepnLHQ+NT7JP6RvIEc+Hq5rtjHoLvH8jpn1atK7rdBv65suJfWFHCifTZAY1fo/&#10;FxPZVLk+b/NGjuXt2rflM69GLzkulsr40uQpT73Ka/5J//F7dwONO+NNXXzWmqU56FjZ8H58iW+m&#10;vXG085M1/4o+WHO7s37Lm9hvYgHx3/PQyRjCbfrxRIPNZYdkco3Zjz/+9OHXv/5Nf7fNxeH6iOI3&#10;bWo2sHS8TOmUMtVbRQKCVJi0BUtL3ioftMO02cnEOdgBt+3ggjqMD9Uh8P6Gzk722+84wJ22fLyT&#10;Q328cDafOra783UwDqjulUf9ow2WlytPC5u3vOt3eV0e5F/brvyrO7B9Sxf3fOVDAz0I5OGRTOvE&#10;W3fbSR/XAWjoH82l87jtwuZdeVGfXq8BLZu4Kv/3f//3RZsb/eqnAzu4/S0uoK3u+p3AmJ3525W3&#10;lWEHyvKk7eYtXX3pG67Orm3Xr5f+pttudc0/bBZMwDbANjfst/3uhsZ5MTwZ5ejk/4NkhHO++rew&#10;8hW6EYzIJxNQrkz/OznK09f0O4uOfqC66u0GctM9hmhBx9psX1fbyl/ZwTV//VsK8LJja++Csttu&#10;YHYO4ScN8I/u8a6txdK5QFpbG565a3O/2xrpbjyZcPVPFzu+4OjyLDZHrkUgb9NtswhU2/ruMEx9&#10;OO0Hhga4053xPe1HV93QfGdsjCzOW1tfWRT7nHJotU3qD6bvTQWDPzp3nHGRIMPjivItxuzHB21q&#10;+jhV+heA0aMFYIPCtC6fw1toX0Lu+dTuT2Kqngt8LCBrN5+H7mJSfUXP1086H5lvoIPqbDTUoKG2&#10;IGUrtP/xo4yVIFlzUvmgOzWzWUEOf0Fp287x2IZsM0YEuzY07syYJ4znbsQEOgmenjwzx+JFoCIo&#10;YevhBbD9fBXtjJUEDH3ErlyPnvwjl8AHf9pIvUsTDSawDB90i8fD68gcyMHwO/6INzqoLXIOtyKb&#10;3XzytGnscKi9Xpf+xwZLG5Bjx7d5YOcMm5rWo9P0fxtX2h956KZrUvSxY7xBZuo0oLnVP7wF5MGl&#10;KW1+/tbWk0eJdDjtFyLCoRX075SzGRnloTV9kDEbSVhybLpBobn66C80tm+kyTbzaJBc2pwr3tqS&#10;VfBa/wid9kiuo6uRG7d3ecsPbD93lL96uGPaZ84X4NeHCD3CYm42KmdO2H5UmR+JdUAn8kbv5Dla&#10;ib9lCNnUeDT03OnfDSw+zLEzJ4xd2j7Y+aH00jdNLu1gRBi+z4aUnJWpOHZY/1W+8krR6iNdoYsW&#10;Ytc7XmxD7+Kvjz6EHz588tFHD58lGP3Z+VJrf2Yg/ssu+ugj25lDHWvbxwn5Zmw6G+P4a3A3Ovqk&#10;HzxpIy8Sl6ete92w7Fw1L7nf9VI70UepOYyuUpfu0F1cvemXRejGubrzrtfEefWzg73gdClDG63l&#10;eS6MTiwE5QM0dbX63v7RWHRuXl+7qHMkaFnlGk3d0uTOccuPPAG278befB0SowPj5Ng3531p33nq&#10;rwy7xrvTMmv53HjYORo6dvHSeiM+2DJxwusxg/iP/2S2DS/61Mf4VNbD+L87NX/xm7/op537uzmp&#10;82c3NRuUOMbkMgTWUFJAieu82sNr/psMsPgYVqlAO3XcTl1HJ+jyhTYYZ5nJykTuGKwclOdYuQ2N&#10;Z/B++ctfNjhgJHSWzzXale//HNBOvztZOgdowD2WTyZ0t+xaByjbflefzpcmvd50foLqq+4heluH&#10;/aTywZW30njU/gpXPrbutqNbmxkbGFfm91fupYJUdenjcSB9lXXP0VvbrkPLu4J6y+eC8/VPqXPy&#10;sYE+9b/63rqrD+fLizZQ/d1kCAxsaEy47uqZdMmClvbojM4M6MjRST94JorR3RVHn+P7M374trsP&#10;+t0JLty0bGQYORyD5V2/6qK3NNfvNm/BsTJ41ce2ly69rb+4eatT7ZcXfLDXdUPj3NW+Xu1M+VXP&#10;iyFb2viIVWtv9pOHNnnXBvMoxegGqANep3fX7eMUrk7Wxte8hQl27355PZ56f6rTRbafq8kz3l66&#10;2vkifhaZKjvbC6rT56scCurHb47OF+tHWZSMaRg6P32f9skLt13QbWb6GKTFP0G49v19kaAFDT84&#10;H92kj9gho2Z4zu4hLDR/9CbTmJpFtL91EzpkALOIWfAHe7Uy2Cvst2Bo9ISuRX+ugFvsml259uo5&#10;n5gAiUzhiVxRe6ySttNgA8Y+445/55FAqr/8l43E0bP3AYrHx9JecNcPA7zLz/nTBLTzCMnYTRAz&#10;PjabAL7mTsVsKEIEhhjRUjt5x2eSwp9S8CIbw5cW28Nn7fgaDC3t8Ea/0tYP1j7lWGcHDonh8e6r&#10;EODvtgGpHSbIgOR57z2bmct7lh3rsV3+9Dc2mLG47dhxaV1RGXa00f3YfGxUv0LLxqVBGLnGx9pP&#10;zqefGDdth+/Rx7Q9/shJjvj46OYk/czG5mKL2uD4YUIWj5m89/48ZjlzxH1eGn1t3BA7xw88pvle&#10;N3qumtPPtNk7eLOhoaORlz3b6+qoNIfRll+QnIvOa1eEDvqU89OMIRckJggMLXTZMP3PhnvyI2ZR&#10;vc2P8kYHQfOIX8zveMhxwrqHn4zP2Bi92izdbmBcPjQN7/c7DyPLynbFLYNg5ahMZ266yj3zXdbc&#10;jD9N6PFGAwH6CDpnjz6WZrOd9c5Gj59aXz/NuvrpJ5/2cbUPXazhv7HnbkK1+ejDeYztPW3rn2SK&#10;ntJnfcocYM7UH00dPsilTteupHRaH3d8yo3plbci028OuqbnD9RXc2je8WjlySyNgVM/derHoeuE&#10;rm58pN/yDtvvtF2d6p8+raHXgF+fW+dKr5u0+AnZYGmx/RmXpQmTv/qAI9GBZR/gR3kqbF/rQ+X3&#10;oDrLQ89Thz+Yi60f/YHb8A3//3z9+a4tSXYmdp57I+LGmENkJplJJlkkJagaLfQDCGr1U0mABFWp&#10;yMfTv4IgFQRBU00ck8wh5un29/uWre1+D4Nl+6xj7mbL1myTu2/fjyczzoVK6xebHbp5zFBdbRpQ&#10;5y7h4NIZPlrXE2IueHrJkp/B0E+syf7wD37ZTY07NeTqruL7Xum8V+0q0FlIAanOeXSia/Esd77G&#10;2/Jts0a4w/K9J3bcAAulBOAEhLSGBo7JsYPbDHBzS++uh1x7V9ttaH72s5+1M2m7MqK1cq9Om5xv&#10;vscSXLzWHniTwfHSubdZ3NX5rsvibLrjkGXpOd8yuQjd9lu39eszxwDO0l38pfOglwRn8aSlLxbg&#10;0AFdtnV3xibGpma/MyFuBDRcNnF1ho82ZiT5HsNbWFnv8t7lgSNtW3jk2s6vDfl2YtfpU/SwxXYi&#10;eNL6bX1nI6OjdLD90Y+6CRYvYmfv0mirT4yM7KUfzGAgXvuJfF0M5aOUnwz6s+jLBJyJeQbb8M3C&#10;Hf80Ki7d5oriVUcnupN9baBs7cA+e0w+ONtvySmtDdUvSFsura3B0gHO8aO/XB36e9FgNzX8ILG7&#10;hAW5tFtb28SJh7mz5FG48ZdbyF7NCNh+HqXz2N15NCTENjZWr7XF6rIJz9XL8cLq9RzQGXpDU5k0&#10;ttB29Nk05cY4PiFP2pxJTd6FRctHXgvh7+KeHOV8JuBefcLm+B108RBaHdhjX/Fj8jLJv9e3NGWB&#10;lvwdPgjuPHqVySG4ZO6CsFd6R0Zku0DsRDvQ4rK79Pbmr/6eQTYMhJp6/xLbEfy1H8nMMd/3yiga&#10;qR0FitWypR/KaTcwNh2w6HjCw8IxTX3fwMIPTQ1jweoldfEXfhae7U+hrd73CWxk5kri8VXakq1f&#10;lrZwSt43XSUO9aVZJI4tbXIsrLxIYRa4qR+hZ6HD3y+uhcfGzr5d7rugfh1bfRM9SFqZI8Mdatfq&#10;Pn1WX9m4KrTl2LB+StqyzneJt7m6P3WS41n0XwuZnke30ed6zKXtCyP7g0d4O972Bfhyvg3U7oFN&#10;yvqdk9DTfvtfF050OXrVO2wS3zqXardDd9O1aRiZ5u4oPviOjR9qo5O/bqpfZG6PX4yZ+sH7H9iU&#10;zlMAO953s5INqnN17xdsagZ37GMeMg9jMP24PiF3dGlpyh62e0Q6nHufuebYBXWSFmKndwnQCKQA&#10;4WxCkic2Pca4d2rSvWbDAkV5dOiLKMR86iJZ65oHPJTzbWjb2HiZR+knje3FHWmPHIf/xsA9NdZT&#10;B9ZPz6H1wdUcjULOy6t3cMLvtoguz+IPLh5s0EW4+S/yysWpl54M9aETEzQmP8ya4eMsVH/205/N&#10;HZycA/Ph9A/rwsiWlnj3Ed34Q5p5duSGMxAudAWREJ8m4dXx2vgUHU5xDFb77UaFUvS9+3jHhm5U&#10;a5MrZvDfvlIbwDv2qBeSS0hvTMmN+51TP7s2NbM5mK+C6G9vjEk3H5Xe0qrcEwNN0WdicPTCf+oi&#10;xznectqB0gqEYcfhtt92yUuTnYLTR07bB9InImfXZAGPEe6aq/YNsIkymyDHlROvUycfFubX+U7V&#10;l19nfRcf2xDZKNnUuNgpRv7wl3/49PGPPk7cfM+mBmB+39TswugNZx5jyqtQBFnhlO1gKWlTRgcf&#10;LK8d1LRj0hS1zCAngNqFz4D3gNjVgskkP4ujeeQGPTKsrCsTUKdjuDtjkepYmzWkevKSTVpd7gne&#10;lq38kjY65zWoZvCPrtLSl69d1N3L/zFcfOSrQ68GChzHybEnw14BqzgVyT/tZrEFd+nd5VZGhoXF&#10;keA4v8PKQQ86iAt3af7mb/6md2cc63xw1fMBHHaxQbAhYB82YKO199J3DKScFiYWpuNMgiufcmn0&#10;tFmZDkI99O++mAls9Ha+/iKThTP55EBsuDNjE7N3aOaxs4/aDh322v5AD5Ps0icXHr0Tgy+9qkNk&#10;znG/lHrkGty3Z+MSGiunwd9iy7O4Xajc+LJVcW523MR+KwdbGDjuA4q28vXl2p0s6IythgY8wId3&#10;v2+9Mv42RtjQ7HiB36TBARI9LSbIDGbR4dnjD2trffP3f98d1N9/3BX74INZnJINT0DmlV3a8q2T&#10;5OBurzvO3QZzPH2lm41Ttu2e671Av427tZEyevKjZHDvd1VckcoAHqrF2y9B2tSYXC3Uwmlk66SQ&#10;utC2IKK/K5W9wnliwQRtwYy2Rz8/+fSTTBBzp6uP2gRWZhMgcXtH5UUkSLumnNN3nrm34I5N89HH&#10;pp8Fgmry+Oor42pOQmfpRdKMScYlsQX4hN3EzdrS5u3aWO941EVt2HQx8uWZW1LWlxVE9845aFaW&#10;kah3avLpcXR4LKJSvnKZFxpXbJX+38k/4+P4JP4zOSefBdXEYuuChwxCHXPYrvY7fl+w0ekCNPbn&#10;q3Fe7S6RkV9G17HtxgY57zJ4dIKPFpS1Hq35a2pM0Bfd2jh1iYvSIF+Pp//O5k1fGTpgdSicjVrn&#10;zzM+ynsc8L2MXnBJ/cg00D4b2mxQP1W38ZnU8a12IHcNWd5oDI8B52PHo2CU2flO0Wo9Ok//nKvv&#10;aOoj6Vc5pPfM/zYw0Ts6o8/3vbOdsh073alhGzqF9Rv0+12wxtDNzk6Sat/jF2LpGw8/JPam75yr&#10;yxZoYjbnpVcCsT3fBNBu+wX02CtgVa7UY4yP3wkSs/dNDYyUN7aCF6lzLt60vWxWfWKz7YtHsQM2&#10;G8HRzoI3OkDRvHESOem70JeZiIfkLYvN37qN342bxIpj81VlCG/SGLfi5QwxoZvcBQNl+z2b3eh5&#10;XM33jQhV28bXSwNdY96HH37w9G7nx/g1gB588mqPN3xlvl9Y+YI3Mg+vjlnFmX9d8PMTmxtv4j/8&#10;pZ2/0dVOmg1C6q1FXURA+wbGkz1+9LXApvs5PvUVR5BreRzZxJC7FXJJvX7QuTabHD/yKd7EjDrN&#10;hsLgSo278Ktsjf1ZP5RFUK4+GEjhsO7/Hq98YxFNTqweGpV9y1PW0kfZJHrqE/YSNiUuutFJuTby&#10;Gc9i0/aVUMHz2AcO/yXL+fQ3dvDiHXMuP7337rzS+Ze/dKfmJ9Hz9viZTU0lSVoD7pVXgi0zIGHI&#10;aPKHgoSIER8BH4CjzToVzh1SlIT2LCRmwEcMnyjnNxBSHzmDL7dgzuTViXsWRRaEIfUYYAAdJPKQ&#10;w+LVQsmGxsJVGf7wyN8JIXJvWWVB9HvSGlzawNHWgIqOMjhrM/niAW3XuYuzMAM8GLnWmd98q9NF&#10;r0z0QOdip7fejr3iQXbxYDqxdoJGz+A79Ebm9YF08RwZyHSXC558cddWaAB2tpHxFjp3aSxq4a3v&#10;4aLHR+zPPmuDDjwBx/DudHdCjlYpHxn6PG8nkpEtf4WRa2QzUGtn9y42wEzQfDuT2vJemXZDs5sa&#10;ZfdzucW1q4LaWfCMT2biELvDz8ZiY5oM0SW8HOevHV1sKzfgNk4OTgfinFuM0H++QCtuxdTY0vn6&#10;be1EHnQkdgAS+/DNXt0B90nX8Z5rMzLPgFtbpwweHbcv3P1DFknd0urAFX7Lg2+kXcRK2x7wxTx2&#10;N33zF7/4RcEm0gayV+Re8eG10VqQVp61C1Amkcvx6iItjqT+rt+e7+J+5J/2Q+Moc5KypTV2Po+Y&#10;pby61S9sdB7jzUT02ecZR7PpsAhsf075d5lM05m7VDPZzytGQ5fIoWVSfT99xiMXHwU2Bmv/1OPt&#10;xQr63RdffJaibxJP2dS8im2zsPN9EbH0sgvv6BLCHWfdJTG25uPuzG5oJo1e1T16s5+FlMcJ9T/i&#10;JVyjP9vw7YxH3527PN8aozpejT2/7e9fsPWOLfiLp/AIH680Z5/PPV6Qer+L8cXXXz596REE7YLf&#10;xV7s+/BlPl1kuDMWmape/MF+FlkWQO/q++xEHb6PfScGkltIsfXZ6LxOGReTZ+qjYOqbx35Vuoqn&#10;jPKFyIB2yotHqpyz28RT7Hr6wj6qoq/eY9nxlj3KEclf7RSY+DvzA59ESDKSf3JgLOHvLEDfyrzW&#10;KT16BMKl9W+9NLdNG2PQzJ8WfzMOAxsB4+X2OQuKWejORnli+j7+xR8RaPvWjHU1SuXaK/GzyZxH&#10;4uYx8rE/gz/i7tCo8qlo3IVH+cTHHdvVxeh8L/4iYuhoOsfovnrHWDr6dcOjD/DRnSafxDeuEs+F&#10;hY1Hug3epZO4oSbbX77YBRbQD7sIRSt1GnRsr4/IO+2nx5380HPB1mc2NImb+pxesZH5IHTIlekv&#10;fSFtH3JmUei4u6OUpP0LtrQ2iEx9QYEygCO66keY6Hz1RTYfPwcaT9NXegdQH9nYTN44yZzEn/s6&#10;+b7dK+ClIC8iVDca8NEMnW5mEnt9DM+xqEx5vU3Xx3FOKBUorRwWci6aXQSQrw6O3eXp5kN9eOr/&#10;eydn6B779BNiObaZ6SOwNss2NGKhj9zune6Zm8QOOfhUzPvw7W5gxsdjs40XsP0ZOCcCW9Cx/APP&#10;07RVPePHymEOtA5Qv3c/ekEsMSyRpTyS7nnlSvvt246rQwDW2pxJ5I+2N9Ee/kgOu3TlOa8O+Sud&#10;lovZ0X1pWZe1b1gjsPEB9cY9+dqiF2ciM2nah5JGh1kbmdemp2jT2tDwWOl8P/6P/uiP+3SHMjIZ&#10;qfo7NR1ADkGCWLC6CriGVrfGAhLBduDq7eAD3Wwk0EfQEXCPJXo7JWwt2c4F0vFecKqFRRyXifPl&#10;WxwcdSzcXWl0nUI54essBrzkY7B2vvAny/3K+31DIzAYeYJ2HKWM7srQRgtN+OuEhdXpjrc07rZc&#10;PLA04Cxf+QC9Jp9XjQpCAyd6duaxScFVc/KxX+Rgm7MJFGkmrhgqdMh56bZpeW7ncbxX3PdKuzKy&#10;rszO4Tpf39PB7VFttF+d1LP/tl17b4DDWd+Imzv9mahjSxNwPr1KfG43attHclKmw/TKehfNOqqO&#10;kjjsnbtMoF0Qz92PxyB05JHzFxnIub5b3bauk/GJ42nPdjvZro/JPJ2Y7TuxB1LY88ejGDkb3sPf&#10;gPi2R2MMyib59gM44jw4JpTWk2sGCkCO1YW91qbsLwcWufoucGFiNxxyvtq7Kny3bYBzdcAx2tLy&#10;vMsgxx9Ia7uVjU57JXyAnqMPnLWv3JW43/u9n/Wiwwcf7LgxMQEmpsfG+G25MrzustxlklbelVnS&#10;dnz4bXUcG04uhsXV4L2OHeaO9dpj5Bm6YGLAuIOPjeZsJjoIx+9DT8wbzxIHFlBpkxVKJ2tR7nn7&#10;9xKrNjAfvPve0wfnkRlfmPUIxg+y6WMjj86ITXyk2RxE14wFL94KvPRjk0+xH/vyQWTsmMkmcI2t&#10;Y89+Gpt0HfsupDC0007TnDde61N9jJ7inM6TxwrRbzcwdHU+G8UuHB99JX7Lh8zmSpLYtHzJ/sHx&#10;pfuvA70DQiqyhHpFYfccmCqoVAJZ6fUlA+yYcePdtzLJvZ1FVhbwmTLLAGoGk5t+05/0r25QMs6U&#10;XKD8AuHSDctcTQf5l9j1prMwevpObHJBjvfqpaab6LkbGsmEbeHVvhHEhz2Vpa4T+o0An7i7xWYk&#10;Wx/0xwKzWXu3b0EyJpnAU0bnV65mvx9aWQBF+wicdlnMvNSX3LF6J3pRhrjm0/ixcozsMy6dvpLy&#10;itOY4d+qyIw5mPaXuHPcxU3OyLn9DRiDfYfFD1u6UOE7TMZpOqHNVjZb7rp0QVImbMAr07cxqO9S&#10;JA7Em436i6wTCuf8Kjtzo/PIN5tzGxnzx0Ls6/fCzvwhkXf4jQ/JwAc7nsi3bOQeuVoXHur40h2t&#10;zhnpjHPXJrhsnXjzqJm4CdWUtjcEMpfGFnMXJud8lHnBq9/zL7hZq6Tw2wSl8hfx54v4nqA2LW8F&#10;41V0fTt6exhN2cvE0Fs5fiud5a2Uv9DX6VmY4+1TUuXj9+Pk6YPRKfptX6hvo5OLNvR7O3qK4cYx&#10;O7iTm3FtvkMUOyR/FfnBu/LgvbK5ITcuWONzNhf9/qCYj66RpHTaXwLpIeGR0uBrO+cTE/Dls4Fa&#10;2imgZ+i9MNa2TeqozOeJhW8TB/qpO+I2Cl4r7dxGyWYtpHphRRm7NZZC12cu3JwxLeAcDcfstOsK&#10;jLVpPJErdbvekLa9pGxoTcwNndkw2tis3ac/ZZ3tseyUb1+TtAXisv5KOYvMmBwZKn/Syek4fX9s&#10;TUd1teHB63lOJkbGvlJxNy+diSHJHMoeZJHIoQ5/+hsL2EhT5Y5XBzjkd963V5pP8W0ZG3jU1J34&#10;uWj9ox/95OlP/uRPsrn5WcZCa83ojZAXBVB6O6pFzi6KnK/xCbAC7jGBupBMIOxCZSbfS0jHCyHX&#10;FN49Bu7I0LCL9JZHsXTIGUABh3CMwZ6xLLjwN1jHrDpCGu5CFHC8q8Cu/NrQKFu5JfqYeDYQHFu4&#10;7AKd3mRXB3dzMAZmcIu1a9e5tOA4l9SBTUtr6+Wz6EBb+9kczOaGfHR2FUEbvPlBoCQYY2KLCzZi&#10;vwm5FGY2/jYT/t6pWbmX9wLedKXzLtyU0W07Jnut/Ovz1QnunfboMnDHl9AGkhjZTc3Si6UKjytc&#10;IUG26SBr1+H32NSkTBvBvT73OOLEAPrv9Rb6+rw2ChuBvzpIlw7qh976dq7owqMXGa44oOd2uIve&#10;+AJcG8sB9fS1MNVZh8f0pzZtGttNfsm4CU96P9+IgH1hw/42jO843V+nvAv09beypQF3N0Pa2ARt&#10;jEgrO1lH3pGLDvzI9vvc8/hh7oZZkHuMbP3z0UdzN+xHP/rh0w9/OHfCnO+iHd3pBxPvyw9scjx2&#10;vGJRWlk33WWWLj9P3xeP942d8/Wrjc681e+3sdOnrdOGXAvLb+QZsDDQH8kejoG566I/vRuweXk/&#10;C9P3Myi/n/j86Gxc/EDdj9wZ/Ej+w6ePM2b99CcfN/cF2veDZ3LDq/pSWRbVjAHu2trMvHo3G6te&#10;pY7NLLwrS2Qli7GUVLVvdCVjCrq4fvg2beTdcO8FIuBYzMIZnvRDw10ad6JsYtCme8ct9uo4Nn2G&#10;vfSJLuBAzi2cXqQPeNTmAjzGtwTs/7CbN8Nl0tZPcx6Juwh/FVnfzYT2rv7kgghc/Ue/7SAJM5/2&#10;+wF0WSOkYEY2RTlP41qLDuQNiUg+kONeXa9A/iVpmOOxXWhPaRP5JzY2Vof3lhU/OOwyMLFZicIH&#10;i9Irw8n3u3tnxxUcdH3Pz6JI30l9ICNMfWiOvO7UIGIcCu2YpfIgFb4jq3iBo6xMUjZ6TFmsEPn2&#10;Sn/b5aNdN4snjlZP7Ub3iaXV9eo/5jF1s6ERG8b1uXtCf9TnMyY5NiG/N0yI6VSkZY8fdyNOeeUV&#10;e+EF7v134xFdvMVRNU6ZuuLBOXiPx79STq4ZuwfW99NX5oKNDYCEJvF7x4NtApTg0tlI259Hb3Ma&#10;nhqgxyY2L7FjCtIkdrSZzSbWd2gkmxgbmneD8k50SNdMn8hmJjQL1avWK6BUAyo7/nG88ivD/tE3&#10;c8ySGsOdi3EZAxpXydNm76B0QxId9L9uagK7kXknbW1myl/MhLC+GMM+Hjnjc8obVmKlblD6XbuA&#10;Tyw27XJUfSpc2gRenAscQ8eYY9PxzWxq0m5tkb+MHdGtMWYDNTHcR34zdomBrksyV9G3MXrAIt38&#10;+evMk//wm18/5smZIxx/0nm1MRU+8rmrGD3EeICNlYvDBedw6gsqNWZnPcvWxl5xtbHlDhkZ3TGr&#10;DxJn8kfM0iup9g3JlodPx5XDoxvak+pXB+RuNvLcL7T0PPI0RhQEp9Fx2jQdHO33oq9j8s2ewMbF&#10;/DSPU884ET+nnm7OS//QofteDNU/MTZW2ND0e7ah6YKOi6F/+id/mrnyZ7HxXECvjJnQ4+PprJIF&#10;zr/9t/+235cg2E76bRBQ9lB+lb3VSfIdRBYnpVW4A0o+syAXdozMGc7bOjmMGeSLb7Dq5Iw3Z3sT&#10;xg+evv7K25NcJZwFyYLEoBZZFlQbRMrwdCwI4TpnVGkDjaFH5ivBU7aOAhtQy3PtsrjyTerYgy0X&#10;r50qnWsW6TqkjQVaOodA3eCPfWIvV6C6gIoM8u6wD4/vvssw983bCWKPh7n9N7cq8SQfnptWRuVw&#10;gESnWYzGvrHb2kVbQCdlji2ILZ7FCbCY1vFXPzbcxewufG0wPWr0B3/wB72Dht9MZmSYwc0mZhfe&#10;+9sl8xjVXPmtraMKWfBY2vulXx1IjraOYQRkY43EVXvI0YltdsNFBjTR036BnaVe8QtO3+6VnNxe&#10;LSoeQur4YexERrTXto7Vb8zcYwPu+mdB1QwE0/nvuOzLPmxtQ8JO7DM2msU5nhetaStHb/1Hpk13&#10;GdYG90fy5jsurraObdCCK+0xvuQikw3T6g7UrQ20Rwewh1ycrG0kskhsu31WGRp4gZVZ2cLqAH/j&#10;404TkIedFsisbPHlyn7rx+A+/aT0rjieGAPK1h5k1C6oOJUPnflk/ONu2sTZApzliRZYffGZK9uh&#10;S/cQXrm1vWz6VcYML2f4JgP909N778+ruz2GgfZObL37kmRCYyftla+d1kbqKlvyWLll03bioncR&#10;u4Cdsef1od/vPqRNy/FNE3bDP2hJVwwP1ZTgG93lYdIFDYwuXi0IklsYhEGvslp8OO7jerELOTp3&#10;Rwg0zCQueLjzE6s8fZW+/nWIdoGWduS0kOwiPPp2nEAnwAfuGEQpkkaK1X6OV2h15ljcOBvd2jD0&#10;NkbXT2xiDhubkPUar2cToHz6zsSz+B2I1FOeDcpeoPrmGzhp380MsFTUl9EkTmipz4kxa98eZUHF&#10;uN+9Fi+fh/aXkYWxR94u8JJql8gUtsM78xC6o2rOI0Pj43EnacZgiw2bp+kDM7aAtYt+zbb8ZZO7&#10;/U6Cs3bbcmNr62qfAKsTt244jkiao/Nf1n9JkRfNsV9sF57kra6FkW/m2SyWsoASh1I3L8EFcEa/&#10;y7fKnG+fl/hZnyFbv+OTOotK+EtHmavLfWFFaG4iMbz73T1x2T4cu8EY2c84HlpdL3z9RRZunz+9&#10;k77/Tu+Yjr42JLqMjsF++3hlN0twcv6aj2x/0CJBY0n7GWf8FlC/04YeCcRB0PivF2gCXainnQjU&#10;V7/0WzJZh8VS6Z82PAuxX8q6SA6NfkeaT2OnsKvuD39UdjYm6/iwjfxXr6J/Bz/HMFq/H2umfL5z&#10;8TftydDFsT6Q5EmPmb/jl/Cjq3GZruz9gad5Ms7j2guqGUvMBb/JmvhXv/mHp3/4JHPCFy4AzxpH&#10;IqdYMF9aZFvjdOMRevzomP/50bwIxIt2u46jzPTxGdedq0MXnrYbHztWk9+xPtYYSj2ZOpaF90Pn&#10;xAsLjY+RHrmbUtZxtif+T38cXLGWPhIjd8xPWWOGnwJw2ipl83h94kosxF7mvc4jwVNPNuXi1JhE&#10;n/YZbQ8vOO3/qUN61l34WRd/GxnMi1mDvLIu1c/ef/rTP/1Pnv7L//L/+/Sf/tl/ljHm/Y4/tc6f&#10;J8lXyDoxu0+LJswwARIcnbKTSpRYA29a49YxSe3MmfhnwFshKboBzJAxao7x6ACrPB+v7uyuO/T6&#10;nPJZ0GriFvwqsfLgBVa2DaoZHCbBRWMNvwvBlXnzazFy1a8D0GgwVZ/ZCGlD/tHnSvDXrpJ6/KUp&#10;51A2E7T4D53qGUd2gkv94AdMumi2RJq6oRPIpIa8gQINtMgnX7qlHTnusqLJbmwF2HF1VHfHX78/&#10;1wv9taE6tt8FsTtmjoGFso6On0Qe+Lt5aBcL6ceVoXfCL35WiKWJoYNFduzuArj6b0DZDWwn8hMD&#10;4yNy8x05R1eJzJc9xs4m9r17MpP8sfdp2wHYolWMpmDq0Lv8Kq3dNqlTtrZ9Xr90gLq9url6LC6e&#10;7Csm9+7L3nER0+rA6gXuvtd+9X4e59qju7G8spBhNyHP4wKsnHegJx/zCX/zjzjYWFhQtzS1Q3fl&#10;lJYH2LI77y2/wyZ1i7vn0uLgw1b0Bcrh051NPjGBxb5rVzjKf/e733bjxlZLS5xIsyi9b1ZsuE1s&#10;lx22T5j89mUUjtcmu4EUyxPPs0EhPzuhOy9JGfD64j529i4/7UY8Pkr/WZuQydjavPaNPfKBN3di&#10;rnYL/GFixXtBm47dxpdDd2PrH0Hx3oTKIw9I/SIyHjGfnlorMikB4Rr7gPbho/18z+Ma6+d7ake+&#10;AzkxE88PnubYFd9SP+NiZSGD/nx4Od6+MjKmf6fVbkRAsEl45BwbSOXB5vjf8BOBI09S25x0jSsD&#10;0hw7Orp3cxyZLMS+Svxl8eWLso6vC0CzWJiyWazNnHHJtfTp1Itm2QArq16vR6fFJ+VsmOZ4zh1X&#10;qklps3Xo3yEca0r01pYL5u/tR9KOE2s3qXKQi7+OjZpWBoGirOVy4tBBmvKRf6B4adNNZ3h0QW3N&#10;4DzxIXf+wE3a+CDzHu+5RFYybwxW/tCSz+IvfIJHJu3oVN/iL095c/zOubRle5UaveKcOnyHRs5D&#10;/a1sEDI1Jv7Tj5UfShujolfXmTtM8bpYV1E+8VMO24dzUJ9p09yR4zIq3fkBUdCiItvovKRbQDsy&#10;krmPpLFJZOIuDa7FcGzqOATI5eUIfaIkn5FleDeV0aTLx2VdPHY1xlS/0kmcJb6/ee2OSTbNrxPn&#10;tmXZ4KC/3y3yiN7bEczmceJhfo/ug4zPxlUx3PGtAvg+y3cZ8z97+odf/+bp17/9TTY480TDgpsA&#10;exFvk2Ngvda1SuZCfMS+72CRvfGf+IkEj/haoOPG2cOWPbfOTWwkzroZz3l9yRahIT1ihc2OnaYM&#10;XPSUpfJh8203a+qJRWl5p+DBRy69weM4jO00JddcYDY+G6t37rruMjm2rtiylU0dfHRw6kUac967&#10;2dScOfHVO+9m3vz46Y//6I+ffpT5c35+IDYihE3NKi43ce/jKxzDEeuwZXyHKpw0QXstFJTvLnUN&#10;9HDeMcxMkDnPYFzogJyyYygDt6C/DNkulo4TQ7zzXjrN7GTxuvPYdJev9FJnAWex4tahxcl940I2&#10;uYliFzMNsrRF/66zMnXaAscSvIW7XNLqv/TA2mCugFmQohNdH+1OkJxAU6r98I9ddMCo3Kt634Re&#10;8lQdGJ3Xfne+EzizGfy+AINT7qedpGx1WppLf+vRsoCzWPM6ZD90um+es3izsMND27XdYRU6bDP6&#10;99lvE0/4DaSDJWLfe+/V04fZyLyfDY3Fn42NOHtsntPuSF5AW9vVQVq55QNzjM/qPh173LAQzMSm&#10;gSeb3Fv7uw0ued8cWNCtfCnfNmJh267t7h1fmXSnA7eDY+y2uThVrn7TyiApx2vjWYIvxjf+Ny6X&#10;xspLlvtdmu3PK4t2gCxAWjxt5dru4L750sPnbpt7wmdtgNfq+E/B4qOzdB1v+cI9abdJnfO1K720&#10;J5sB02NVMzb4gUpXymxUR0/xMvaYzbHBvI+DRUeL97XD8w2O47UL2Dhe+Vfe1d05vqMbXV3VS+xk&#10;hTOLIXDFn6QdXdCY9qGdSWPi7bqIsfj3tH2jvUkekAaVPfHB78QoHgdh8a82N/tHPotBZ9UtEMQb&#10;HH1zGEqwukjaRZ/F09x5LUJg+jp4HdhHaMqzCKefsoM5ZecVi73kjeEv06fcEU4/wdsCdexsAIkE&#10;bXfdBd300Onk/m/c3P1w13+Pt579pD4ytfNgx3VyB8p7xvxeBPt6rjKLVV8yV24OVTe+nv7ctr04&#10;GNzzvafGzYvxd63UP/zJNLJVlrRVRsbdADzyyj0gTT4+Z1cygD5WtceVbezX2Au4orw2vkMlQCt2&#10;eKQjV7P865x48H0PUTz1Nck5Fywj66G5fSb1oMcBj4S1XXBG7+hQe8Z+YiMyRAqiNK3PFu5pbEDm&#10;N/ubVDpiOmV8IvVuQvjblJBn+uP0RWntOG3P+FZPxX5ZrNvQvHNkj9KVsY9N8mePEyuJi959MfaH&#10;3rSeq+5dWyWmegFCAykZifv4Wmh6FIw3yFqi3IFBwF0a+Mp7tb745Bm/NGmWD854tGmOH3dQ2eTU&#10;SW9sYGq6/MP7lrZeYhcilYPvVb20Vs3G4cmFKvOiOS+5R2LjV2OGMcSYLfbY27j76l2Pnfndwtis&#10;vw+GpjWVV+d7RXHWg+Ii9HzfZuY765dr3uMf8pg7zKvK+bebl9ijskZnm5Lyj7+d77y8sL7efjH9&#10;TNzpnylPe223XmI+0eG88RwY003ZzAuzsdhxqQhtc9oVb3Lttu3gTiKvfoGXerJKF87EqrRtAdze&#10;4dPnC9cmZ+URQ70ocPRFi4hwPXb2/vteOvXejBnZxPz4hz/qpmbefjY2fmNTIxHYrnPfarWLe06C&#10;wyhryIXL8KMgp3CSchM0AZXNQkEwCLBZuBpg4RrsGkJRgCiVJzBSjWNoJ/d5K5uad7Kp6Q9a6XKq&#10;k5a/vEY8BrzLRxc6ArqRi96b7kEGf3XkgPuAszoBx0tj7bIwsk+CM3iChd1GJnaYq2wJmCP7BNrR&#10;OWDgc56mtYtBAG7++QuglY6Ddmy+/KWl4Xx14ZtdrC68EWDBR788krQDW766AGVoWpxZqN03M45d&#10;kd4r0LMAnJjgi97K7WcG8LEPGL4ju3xk0L6DkDsyFje9EnA6N6RH22k3nfRNmYcP/158auuFw4+t&#10;kX3YPfh9nKGTs849/nIlbNPaGEh3vns8MX+BsvUP+2s7dK+YWFCmjXzrwf0YnjS2u/y4bTeN/Sf+&#10;8dz+AsTDLrQX2J6f0VyeqwNa93FiY2jtgea9DwH10uLdz+9laK5uy1e+eoFts7TBtl9Y2vcczsq4&#10;xxL6ysS0jQf9N86qS+JPPP/gh9mYJLdJEBuNq3zg7SIHXDyGhmMykJ0+/MCOcnbcsUm+d9IWZ/H7&#10;Y2XfZLL1vbtMthPP0mU/aW0GlK+u8vX3XRawtqaPPJWlJWlbOJPn6jIL6IzlOXYu1T9z0LJtW35B&#10;6aIm9OGVxwGt77BlfaSFDbM4Wfl6p/V8IFkweXTEl7AjidZt382LBV7qqiNdc86WbOzlEJ9bjGSh&#10;ArfP9odXmAUvvvGmtv5OwvRZiR7VJfQ7Jp/y1XMXCWBTZfLXtpuzCV9NDHUBWHuOSUIxTTw6FF4p&#10;rOwZd7TtXRflQVz/3WFj5ZvECluNXBMDBKntm9hqZFJkAYpu5W+s3PvV+PBqszo6H9/gPT66QJnU&#10;+ay0Vo5JQ3PSQ64UXWOz/LLpxl/lCowtB0bOS/5Hm9OukGNt9QE5fHzLO3+Dz8an3QF4VyInPlO2&#10;ukrwHI/PbrGe8t5hQa/8wV5cGN3ZSn9veyw0K1Wx+dQNjf4QbSvBbBqA9vpBIGLsnYzSqL3FESrh&#10;sfIoONR3Mz/fmxmgmto+Hhrc9fS0SB6h73c1fSiym5SFaZi6Y6tHKrp/jk9+S8aKQ7Vti+tsy0P3&#10;5cuMb29lg/HCPBTImNhNjTEz0Ds1abUbjdrcQjvHNvnzciJrOuPDZUf0vdL67VexXdrMRvgeT1es&#10;sbOxZB8NZ9t7vDjeWCPMjkdbL110L6hJjs5iZh5lZIcpX7jG4/HQozw+74W2s8bbOBtYnDu/q+1u&#10;UGdMEi8JqtMOLlpyib4LqU45Ggf39DnHja8jx73t9JtGSlgMDTLPBez5raIyT0B89IMfPv3RH/3R&#10;08c/+Vn6gnVJZNFwNzVL0F2Mv/7rv+7GhlOACXUHI2kUm8WLRQrhVjB1qyxD2rD4xWs0gE46V+MZ&#10;aQc+m6AxTiQpbYrpJB30dN4EH5r90tzLLI7efreBGJNVR2naTVCQizF2IUZGcuG3sPj4AvWS8tVB&#10;OzR20V8ZU0+PhaWzbZbeyHuES2Ibi2ECr7M1Vb6vW4Xf9o+gdT50Sz+Ok2v7GERio2CFbNr4obLs&#10;YleGDRz5LiqBxdpuMp7baBO91hZLZ+uf16Hn8Rl3aHYz487MtSD8vsVTBp3oXZIpqw0OXZ+JM/ba&#10;R8OGhsdNNvWLo9pXrIkbqX4InrgS7MtzfDALh10Eag+fbcO1vH22jsxs3U1N2vJ5ZTPqbfCdVDoB&#10;aXltnOxidc8XVi4yyp/X1R6nbvMtJxtwvrzudRs3kjJp5YOrjE3vmxewg8jeSbjHv7T8Vibg+DnP&#10;PV9wvnXStr3j3wFNcLfH8tw6x5uWx10GaflsO2l50J9e2myMO9YnvOzgBz/4sPnaZso+SnzPI2Mf&#10;fPh+29igAzKa+X1G3uiX2Vzf3xhwUcXE5xEGF5C86MGxO8h+0HZ/1HYfc1C+F2LALML9UNsngd8+&#10;ffb5p/1NAAvY1W+TOJ0N15u2Erp3O6lfvwLxXpvlszZZG9VO6ZMzHmm9fXo2TqWXthZNcxHrzXG2&#10;OPlDu3dZ8CifyBTcuTxzzruBmXkj7GcxqG3lQ3vwRtLokLKvwxP/LrZTZyFW/VyQaCxtnn7JnjY0&#10;meu+yMbFW7KC/Fh4W4h+zWefXm+JpKfUiTo8pLXf2DiyJFubbf3ac9PYYsYpaNrsyxXmbhLc4JgH&#10;jevG+ozzKUgbY7pFShZlx64T36d95XFl2WbYxTdXlDNvh4Y3qnmZQBqlJAbCg538kyri+Omxmdi6&#10;gz9pjieOxi93GrXFnla2scFll6lceVsfnX2WJzxxs23eOMdTbpxPflglF5uX3AvfR2dhyxa3645e&#10;NMtm48w9xgS46jfR2wJ57pQ+r5vj2iGpMpYfXldfWJDgbr9hj6lrVVIsYzxJ7Fst6SfKpq+x48ZX&#10;GqRRNxWvAd7xe+f5efRqWuKH/qW7vFfDxZjz4LCsD5u2PDi1V84rGvrnWF/L4fxrZap7nj88Dp8F&#10;eM0XOccjl/+THkcnFvGFB7pOipDu0rx4kY370zx+FkOlgXhjmPTX2LIkSuOSAQ19zWZmxoX0m8ah&#10;ti7Yzqus33kvfc1LU87deXNif8+nscGXs84wPt/XzZWXTU8MiRGJb3txNMrtBkvMqYenzcZT5Uw6&#10;4jZpd7cR820bSBMHDs1x14X5pS3d26+cy29tJMG791Fp6I5Oju84S/ei9Y8Br5XjTnvaDnTdl37l&#10;Fc5eFCCG2dTdtA8++Ojpj//4j59+8vFPY7vbiwIyqKc/RP2ACfGv/uqvnv6X/+V/efo//8//s07Z&#10;q6+MwZFrtL0qDzgXzv0KY9QJk70ij846eBxowSnYZrC1qQl+9NuJlK51tCBwazkNq2bs+fKFRfgH&#10;wUnn9CaY0NRmjUI57cgFyDxyXN9F2J20sjWkdvI9RoPedLWYWVrq6Yim47UJ/N0ggA1ICR78L790&#10;W3TvIMziEC1XXA1i0aL0TCSU9Ra0HIROIHkDtSTn2CE7P73OEPetL60L2Ksj0A2PK1gm0LZTSsrB&#10;2u85LnlWn013utLqv3hrpzsdSZvE3AG2+Pa2+Ri8ypLOrsO306ddbfKgccoN7ilrjBiEj72B4z1H&#10;D7/a+eE3cl+Ta/F8zbB1Q5dMd53gG/jEjDzSJhZNLTrT8EVrcEfXwd3HlublFHc572nLAP8AuGRA&#10;V0ITPXTB8ri/7cyCd/msbvDYQK4OOJfTb2N8+TrfTQ1wrB5N9iGD9msrgJa053t8t/G9bttKW64M&#10;oLUyr9+U3dtvgi8pXz53u2l3pwmWz7aV9pw92RCeGLBYQUedCzHK9J199NG5q/y+h2NMgbe/4TCL&#10;zbT97kX8/1Vwru9Bbb6T39qJD5U73tiT73jmmI6eIf/yK/7+XWLwq9Sdu0e+txOY58RfpS7+Oo9J&#10;rA3XPuhNnM2mq7ZOv+xVZbbJuNP8JG0XlNcmx64bj+SufKGhj6vvIxfnRQsWRBYnhu5+eVg/eg1C&#10;Pzz2Wf0QPy8NSLyKtdB5N77oa9sje1g8ZApy+Mxi8OvkXyUUvzMph6+k3N2K9kN9J3pOHEw/6GMk&#10;vcgym3wb1x/63tdHH1Vedrn3LXbzCKF6r4Gls3JAlmoSuXZhvXYCzmdsuRYZ5jq27gXAL7J5NWd+&#10;KfbRQ0cM+kK7TVZoZY3mzvwuPKr7fv+mc+psuqTxo3nlu/jg5cRt4qQvR0iqXL5/ELzx9fTL/E3i&#10;Cv82FqDk+J4GnyzIzFy348vQxGfKLVR2PhWHI//4QcygoUzC13d/HImTJjzmqGKMbAe/8pFzZRrc&#10;qT0Uzj+4xc85/zkmB1+v7Gioa4vSG0rVKx+bqvHfgKQtGo0vvjLXhDY6s6m45qqVYene05YvLG4c&#10;/fQyff/tp6+zwYiMKav9Yjs8w3I2M9mK+I2bbpBS1rca6uuJO4t1jwbuW9dYZmVg092sONYHkyX5&#10;X8xudIqfopErcmx5kYcelAI6OVgdHpQcY6SAHqdOQQ6DcVJpDShcv9OrY8WTvvvZ0zevfxdb+D64&#10;79T4pF8ZaDyWH3D+VhbAj992emGD907aeoFU1gkxxrce5Td2MUx89m42NG+//07GlIzfX3zy9Mnn&#10;n3UcmAtLM473YhY7B+b7b/MyjOvJlZ+f30r8sL6Hx1dAWts0rtigOiWd/Jw98EBtccqke9mdBn7G&#10;+GusH/7z6Nz1+Lq2YnTjfRM61cvccOIaLjo7F8FRjtbSk9QRiSSVZxVJWlnhasNm2/fsCbyKPbWx&#10;vxdY/aDfqRG3X3xu7fPt0x/84pdP/9V/9f97+n/98/93Nj0fhV7WXgj68c0lTihXDL397D/8h//w&#10;WCTtRsX5Xj3kUGmNJK1AY1BKoMl5l6JYGdC1Wb6DD+LQY1y7eQvVx8DfweDsMlNucE/EVZGYp3Q5&#10;Yw1NLgAfbzqQWb7Go+8aFCiXjyPGwUtvBy1lK6+0OPI9XnC+OkraGNilW3HSRWtvRfeLYIfmlIdW&#10;cmW1y3njTK+o4GXS69U3i4aL9+qxAFfZ5iPT1cHWJtK9reN72nM5Oe42R3ttBOCsPaTltxuLvnLR&#10;pnZGw6TU79XGDpZiBp+LRhr7lzZrfzD6Luy5VFqlaRC5dziw/iAv3MFb/gQYKqPP0JoJbTaQsU+H&#10;80nqxdH2B7nYmsFv4m7tvHEnNnfDLcfn7qv1wybHytmb7bcevrZbvzSkS/YB5doa7CwydmMj3+OF&#10;5aHd6kN2Sfn2jzuvTcruIG39ynlPKyf69347MfOmDmtLuGDP4aEN7jTvsDgbvwvbRhJDzlduG3Bf&#10;0Lcw9JYyaXx7/50fm9cTPwEb4E8//ezp1//w694B3zcGOgbeHGhM5XtgjFWG3pahyw4TJ15Y4HWi&#10;XuP9q6ff/PpXwf1t6q6LNMaR+j7yV/ez4FkbKaNTbWRsoV9colyqr1I3Y03iLzjFrS2AOL9siqZ8&#10;baq98+VHjusiVcbvnLdTyQJpcXpQhTiQvvfIszEKHhp+D2geQ1uZNq7IQ470UzKcvlmq5IwNulkD&#10;hzbyaxsLUOzH52M7qyaLlL2TM34Y/+Jd2yRfG4wdrpiU22Rsv699I6s2/LP9pn0g7HpnJbjzeBnb&#10;kol+9Eycmg+zqXv3lTcsuQjh2GbX+Wx47zTB+CN6hYXyxeFblq9IdYYkJ9/YwDG7WLDNFeyjQ9U4&#10;8RBoy0NCPdh4KO3g75MZylYux2sroA382iYb2L6hLngW2ea1HhdDvDwYdmFbUN4nFuTTbtrG3pUX&#10;jYmhoTexfbcVYJ+dz8DcsRnbjT0vPGXFiW+sbZYGmCcu5Gl/8IAyie53/cEjTpKWzqZZIyXGvs3c&#10;0rvCwY/NvAigv2kjXqLvI/ZznJPwD++M8/1ham9HjK7q3fVjk3kS5uifJn4DqhsREL5rf/Hukczp&#10;e2iE13ED20vxfmbYAVoUKkfGhBzPxiWlKtLmdaqmJG3OGoD+jtBs3z59vMdyOIV8gpuekiMXUL6I&#10;fazhztiePgPI3rZh1o0mm/n+TGz9Rt8VQ/BCzfdn2Pstd2bey7rmndir31+c7+G4gLRz5f0C4Ifv&#10;z9MNyi4YPLGCfmUO7cqY2Fi9xOD4JSKQgh0OSCPbVe78OTxPG9sL0urcMdFYeNJzGnuM17SZPn2P&#10;S+dTzpbkanHLwZw4r4pXUsYXxgUxTY7iaXPK8hkbpd9ljUuG2Yx9+/TRhx/1xzd/8pOfdpMKr9r5&#10;nRqCK9ChTKY2Nf/+3//7xyMPBll1Jl71yp3rnJxoUSTdB+4OHuko7VgkDVCojHchnmMTx5TJDWRn&#10;UxLoF0INFKcTdQBKgE5nCnipYAOAI8YBQ+vQzjl5TET3BQKddqFE5jsw2tKRo7UDnHzP5Xc+e3wv&#10;37pN6/xJb3p3F08zWAzM5s9x6qrn0B/+21HZl/LhaVOTMh2XHncol/C/g3J+vMP6T7rb4bku0p7L&#10;91hbNJae83v75XnFCntPfDjeL+IXgjd3r0Kj9gJD38JBOduszddWQ2toTpurE3cxc9LI7QCMztqg&#10;vW/r6aMz1SFVwRlqST3Iv9ck+6f1H1kvndcXyp2LwV24A7HqfPGkjQcJfXVyZWJh43HxHO9E63hl&#10;W1nWJ3B207JXccD9GG146CxvC2eAHjp3/puW5ybn6uVbdz9Gd2UDaIO7HVdnafHAtr23ByvX8rjj&#10;OlYOh550XNuJo3msceQDoRiBLcbmLg2wGPKokvHEmPjJp37jJxuLbGq+8dstxpQMwDYhfvPm73/1&#10;949NjDtru1lZW266ywck55I6dz9mc5NN1BcZn30B/PVMwHSgy8poEazs+3Tv+MJGHUcuf6FDX2X6&#10;UzdGp24TGndIScvxYtPluX5j140tj3Ow3dylmQVTLD78UgC83WmPH2X1DVmxiz7kXPAqV/3W4yNi&#10;J+KkOMfp9+17iaP4wnEX5p2EAUSxiMeMt+P/WfywtRdDsLfH1PjTF4Zrv7NgRWNjdK/WKnvYO3Sa&#10;ZNqljXYbm0SAhwZe81TDkY2FIlc/FmcZ4z1XbgMzi2jfDxi7go3lhX1su+NkNuQ2CR6fMbfO3HFS&#10;RWTYAXLxinJ27uaqSBsXowPfjQ4zvq7OtcU5l9YedJSv3tq1zcGH1zVBfDD0A8ETH7tBqYTBI73j&#10;I1bKSBw94Tlqu8G52lvoDpgrd/P/HHbcA85rD+0j2+MYbvCu8a/SVIfqcfA2PWwWuNujYL7pvCeG&#10;YreH/yW2uuKpc58Fd/LWhgVMLmqP0p8Lo70NhXOx44Jw1wiVK9CYH52V2/jN65pTDoInXvt65MRb&#10;Y6r6Tlytjr0AUP0jZ6DxcI4XfFJxWF/tJg8t7VseuU9ZN5z6GR/AcWWj7UfntYtHTl9/57EzTwnN&#10;E0Hk74bGhd5udMVzjVRbrY3rj3y8ypqk2gqeSm3Mf+ep61L6sa835z3GsvMomjnUndsL5i2XC8rg&#10;6I941seRe+2HG75rU8kGy3iyF/o3draNY76pnZ7VvYHTMY1/xcPY7OqrvFSt3mgHZ4/fbHP6aMrv&#10;9AZ6+mjXlinsJjaA1K7XW5XPjC0DxsmlIYmh+RkTsTdrEe3Hby+efvTDHz/9s3/2J08/PZua0tYw&#10;Heq7FcIE+3/9X//X0//4P/6PT//T//Q/daI24ZZognknbwL4vsSf/dmfPf3zf/7P+x0KOAZ+Ezla&#10;M+COA00MBmq3utaR4wTONOh5vM2GJh2lipNH6QSdIzDl2sGLEk9unzNsMBnlZhG4kjIy0e2+oTGQ&#10;qAMPo55zbemzwbq7brlA3gCBawHKRqsTw+8gB+5y4GFynS94knH0StXJxxapSaBy5vhlrsYIJrab&#10;Tqh8JwR17PD2W+8lMCy0ZjG4gYu3dM/H/m9eYVT+fXrI2WLx4d1h5ZHkI9voK60tJHKx2djfIiwy&#10;vTCY0GHoaTdXgXOeUj7vxlY8pWw2B8NXnHUyf8cjIGNvdNFhE22UjT2uTffUDwwXMEmcflEZv248&#10;9ndD3rNgENPxe29Pi2sD48h31xms/dcHZL7HnVyZ/I67srGX2HP72vc2DIr8IMFf266f2GLjnH0d&#10;o7d8N+6da0veHZjldz/vJmcndLQ3l1bmpQEfrvq7DYBz5QvaAEn92geetDjSyq9/rc5bJ62tlufy&#10;gkPe1W3L0ENnbbA45NdWOTzA9/v9mMLpfxaDc5fGI7fzYhWPnXnV86efzV1tcdYY1I8ztXqDzuef&#10;fRWceeuiNmhKeOG9srAj2ciiXL2kni5gdEk/+ko8edztq0y+fofrRccoY/NPf/azp598/HEvOplI&#10;LZjWjrVTYhavievr7qp6spFBcgdV39hFNpBWri0D26a0kuPnez6+x2Js3zHUc+jqv84ixCQZC/Tx&#10;MzQ9evYytjM0Pq6+ox/+HkMLo07y2uHXNumknUtSR86wywLl5dM3oenKtQXz4y1cbWsRdOIzH5Mu&#10;geZsdNqF/Bu4eKfeQmvjBmz/ozdwLpemPGNQuo5oIK86Obhsd+RL3MULs1DJQszSrGpHHxfy+nMG&#10;2dC8evV+YytinX6beSnzIjnFzsY5H4B589nXWSCmz3r1N5kjFI3EqhRxjo4TuZww8s3YPElMjv99&#10;ih0c8WhRCK2LsTjBm+IkuC2LfuY//rNQne8DsdW1OGIl9ukdmuQ2IrFWwVSRrHh7VVfSTNlz+Yfe&#10;pLV3/ZF5omNC+L6wuYssCZVpG1hfr3+csyeYuWX5Db2FxQVFSv3dH9LGh8Qeyh/8UsZObZ+TXshN&#10;7MDHaxKdMm/GJ96AxnTmKOzMSStXgnRslRhOlwjNlIder3hnlV4qyoI7ayqxkAbhzc7h2Ls1Eah0&#10;1NvAiX164dN4LUTn2OU6t0FLfvSAX1uFjw2T37pBb3hDgDY5us0roabTboqndOw8vK6+nbn66Yts&#10;Xr6MzF8E55uJnfSJfn8sfYct+rY3+XnETJ96J33Z42dfWZulzp0YawnHHul722vz3//g6duUfaXt&#10;sQf6ZNC/yMS3YNPadu9Qb4xow+/mFHrXtqetY+keN/C/DwetWq18BpRtjJ6q4ncD35z/0jZ61H58&#10;VKtOewkN6U5z9VxdVx754pxGCNTG2nTtevh0HafPFUX9Nf//YzDfTn+b8fb9p/d8p+bF2x1DDC1/&#10;+Ae/fPov/ov/8uk//U/+s6d3X/k6SuxDhn/xL/5F79QARvQFVXdpfLfG5MuoK/gKwEEWW54R9GYr&#10;A7t6uISl7CwAx5FjsDXuBjPu0wk9fjS36DIBd6CbBRIjaNvxKzYT0o4NcZ6LpESp1IgzMNzTGG5k&#10;3mPgmAx4kNXkvgsGx4BO983MfQID61C0gOMN3DuMrhssM5DQZG2y7af+zSB9I4DTrnjFCVbqt23f&#10;1NHYtOnI4LZXK4/uq//mC6Xb9tPJnsO2X1ttcn6nszqCTUt/03M+M5GmfTYz80VWz6RabOI5sk79&#10;4VM9MlGboBOnUx+5EvAzSV0byE13GUbOkf2U9NMc/QeugYw8eJxJLJ+2PfjMDz2i1i9tpThIb9Ka&#10;so2DTWRfW+zCQ65Mgg9n6y2UbVZ2UyKJjYXlAcSgON6Y3YX9xrhzdTZJ+rD8cdv8gJjXVpuVhWz0&#10;WpkWtm7l3YFvdSHf9pe1AVyw9MCe30HS5jmNLbvbdcv3fG1xb7Np69YmcPAzyHLuLpLhFbKwd4EB&#10;3o4P6kdnC0byR99ecJi2w1NcRMcMwl94XbAFXdTCmx/Ymb354P47NXt8P7dR8RIO4+28TfAHTz/o&#10;bzRl3PzQ7ywYr87jgsn9crPvTXgFJrl30UFmOvXqXeQgi3OJrOqltZnY3yttC9IeLx7Iv1k4hd/a&#10;tFcZ8/H2oP2e0Szy4eePfTPOzwIkMsl7HJ+3bw+oH76Jneihf7I9287FCjmInibUwLyeNfHl7kpi&#10;9RFn+nBlm9wpWYY+G6D/beO7j6fgV55nTO3YNQm90kQvwA5j36t/9oo+HUB0Wntrt31GH9+7NMrF&#10;UK8wx1bsWqu/Zmf2SOx2jrQ4hsdWewV9+sXC+CYxn397p2Ye4x28yqhM3rb6S9pq1zgu+6alVV+f&#10;tHo3Ro4detclYyc9DlLr6xv9XR0bpoz8S2/oX+e1rR1q5rc+DpU8DWeD6zzQTXBIzZ2btEUyeH3d&#10;MAjud4mD4qbKr94DMRdG1bGveT62UvbQCf+jE7KS48p4s/EdVvY+EhZdd5x0LHbA/Rj9xzE+eNY2&#10;JdOEZiXwp5zuOcFq+XpSY2TKmsh54KC2TcgenaZMQndkHrmnH9p0pK8eeCf1jY3YqLEiPtqmBNqu&#10;fTmpuqTv0L0XDyJBdUpdWVbeidehE7vrD+KusXdoIX5oNx6DUz5yvIODXm18bKiJdeSr0g5OvP3y&#10;hT7irnD6UfpKOKeVOrzE+fAb+5E147O7PNnVzQVnx9lQzFOa0cfmfHTRVtpjOo2dpg/O/DIXQ4Hz&#10;YEbWHVemf2wMrB8rC7rsdoAD6b10wdqhffXUrU6b1p/jr7EnWnfaW77tyu8kZc/lIe/ibP227Xn4&#10;GbOuCxX3sTEykTM4SDw2PukPS/OR0k489LHPwIx30S8fG1S29SrnX/7yl08fJ587NePhp3/5L//l&#10;n69gjO15bs97+26NwZax9goiY5qUTLS+/GRTY2GkjmOANIb37OAsiK66NYb/q0QGm/Dv7fQYg3L3&#10;Nu0coOUDIqydN4O8Bf0OCmO4CTA0nSuX1jnqF2f1WXC+iw0LjQULj15hjJ7aLY2VVUJ/Yfm/mUZ2&#10;A/vlQDRS0/OBHsc+6G+QPuxR3GkHffSLjTLwzyRsATWDKfyLz6SVG0jqh8b1hXZtdxENnC+uRK9t&#10;vzzouzqrW9w7P2WLv+Dc5NcfhTsDymnatG0p28VM8PcKUGrGh6cDGRw7IB6za4aW25SnJPLNUaiV&#10;niuQI0ur22Y2VeynDizexCB8FDRo2xIcve9wj4UOQil76HzidYGN5eq3DYDLFx6ddIXfpgaOWN3N&#10;NtrabHI8/W9iW8xufItti17xrA/vJmYX1gDd7e9kIPfKLD6uBdjcoSTTHZ7HzepPLnTQAKuvMvk9&#10;7fnm2oK17drnefnCluEL73lamegIb/2AX5o2OS77TG5zd3THjFvf7g+7mVA96jZ3PvZHMf2eEjsa&#10;1zzyYSz0WwgeSzBmAj4ANizAZmXz/VHOBefGW+DYRsfrpD/6Qfz2A5sjG5rLb5f/J/b4g91F7EN/&#10;9gmol9bea0N9ov5pX1ibRGNwbDb95PSLQBfPoY9GcbU/PN2huceVRzty0DYsSoqBU5aTyhLIX+n3&#10;CqMxI4uCxwLQ8gn/8JmE97nAQ86MjR5Z6ESptsSSKp8sdHxyAt9Yun2yaIPacaeLcnWB4Rn5IujG&#10;4kIXNwGyb6puOa+9qsfwsSmeC1Ez7iRUerXYRN43nSWlOHVicfq3O9Pd8JT/zjnX3KTsoScNctyr&#10;pMpjBTa+L5Sm/bR5NKvEvJfPsa/PWGR0ufOAMzExttwE+2Hb6hg9SLFyn3gAK0O5ROnZ1KSPNU+s&#10;1ZcZW8yjB1rfDc+c91hckEEbZSkKpy7YX5kzYsdql38krYx0IHva8MlsnGcuhXvZJ5DjicuRmQ3X&#10;jhJdd6ycu7xjn7UNftKWiafW1c51V+nyaflWgkmdh4IbxaYvUrftjt2UWReJsegOlZzTdnQ1UQ7t&#10;c/EhhXD6mBmIfeKV2qmbjRt//UUDNlWsnUPy9xG66Lu/EzXyzTGgWO23x2hPR1fwwKtMcNSrO3we&#10;8ZF6vrEecDw+iNzi6UXGNN52hyabGm/LBXQOsxP300/1J7T7KKzD5LFaZE7/zobm6a34yjhv4Ihd&#10;Xuhz8sqbdGRyIQbdTWSC0+8gdfzfi2AzfjimoHxxl2YvDgRqu3P84EM/chdT8bRTvsdpdiqnftPU&#10;8fXA4i/OvVxim3u9sXblBZK+G4Q39FjbUlA/WJi6kRPuY5y9tZ269IdADouPHhtSyNghZr392Nz5&#10;e7/388yFP8684udj0p5QIfp6nPuid2b+zb/5N0//+l//66f//X//37vBIex21GVs4YNgJ9ZMziZv&#10;6a7YPn62nXsf5VBfb07IVnCdxgRsUAiV48wxhAXmtmvTiO2qFCXmzVOXM+ixg4vzXaQrB7ugAnfn&#10;jCHnmK73OzImYfmbQTOyX7rNoyJ4wFt+cKXJx4l+qwfvpTXpssfIE4hNSis4O4mvzJMEzCxUfHHK&#10;lzhN5OwDlj8Ymstr0th2Jho0OvjmmL12saqeX/jYwsqid6/go7fyrN73soWVQXKuHg885+6M7wO4&#10;pWkRnLb53zY+p1PRNU0Lrr7S1VVKC8ZdgM9iKYOHAfK11oM/mxp0kqGfwg66sd21qRmbvsjgxdYm&#10;s/4GiJiNrOrbsRoPs2Hvm/eexFn6RmD1XF3lF90Xtan+tXdcHO/GYGwxm4CNN0k9XDiSTYxF7c9/&#10;/vMubPVDtl8+8rtPNgaco48eXnzFbvI7rOxobJ+DT+aVdeXd+IEDNm0s0AMPMgI6rRza4XUHdfdj&#10;6V62sOXSyrmySKvz5t/Xdm0j3XXd8kHdGBaTaJNFffplms6LLRKPJvHCyDBg8bZXaNPnv/z26euv&#10;Qus7NgbDd/VYe80mZPy/8t1xtt4xfl99/UUWX58HPFr4ydMnn/6mG+Cvvvyq7d2p8Rs62kjPY6y0&#10;llf4rPzLEw96KGM/5Y6Vr77K1m4ATQB/Yw4umcVvLw5Fj1jj6Wt3WGKrWDILpNBhY3nYO+5o5rh8&#10;Ezd97CA2rV3nTurINpN+/axl+uM3376MfV4HosOJVzyrR8Ac001K+FenzVPu920cV7/IYMGT4upa&#10;vVNvMucP+szmdXwDHG/Z+nJtKl86dxAz3dCEl8XZu9kUe8TM1eZeDPsmNrDGytzn7ps3Ab2diT2K&#10;h75Jnk/naqZEdvYXg3302x3FHOMhxQS1BdfPI4ZStS1Me/0i+JyQPtAFXw637QL8fRkCntvH7zrf&#10;5XG+8bx2e5PekSJtbGbeTti+811kxbt1Z1zosTZbPvmDRvgUcswHr2KfflneUyQ5/zb6fBX4Oib7&#10;1ryRRM65SBhd4hcJPfKisUnZ6qdcPZpK+JOeHmEW/43Vbi7+cX9xrhxI1etAaR5wLo1OwY1fsjJI&#10;+WjdsWlxaoWUpgo+S+nnepVYEv/i5D7OoN84yhz6KmPUq9dpszTyr7r2WDY2LeRcX2Irb+z7wvzA&#10;dkenzrXJRyc62zhlLg0veuEnnyv4IQaPjsnR7zFYGU+5jae3SZqnbXKVG5ffJqcYb19Kf6HnbZHd&#10;usZyspx3rQm6kSH3jOVk/i7jivXEa2P2W+89vXznozB4P3hXf5bWN/LaOzmg18a3JP53Dp4+H67J&#10;tSEff9QWxydbD7Z+wbn65aedVFsF1CmH51xa+TaNnHM8babtpqkfBPTuc//S7qbmxm91kJ7rC3/7&#10;+nN60vBSN2PIjIVp88paz1joQu9Z/7/9Xt8o95//5/+fpz/70/8089wPQz8xhZAXBcgpg4EFzD7z&#10;bWDeK7kGb/leNXQ10Tkhq1zgbgC2UeYYXQPkXDXghEsBWVBajifQRq6j9PGBthVoV4CP8vDQnMBA&#10;c2UZJ03HYuQ1tpzM/xTshOR4dVq9Ni3tlffOW/q+Ns7pqN3iXzD1vSLiRHrQTCDS2ziWsl5VPLbq&#10;4jubJK+J7hdhEwj3O0FLf4+n/cgAdxepYNqi+U0X0vtSBcfKn9vw+3Rd2stfUrc+Wby1XXl+53Eq&#10;HSLtkncRqX1pLN2h0+PGgNhKALslns2NY9BNkKUQ3LPBG/5tWror38h42WMWFSYWZScOA7PYGYjV&#10;p74f1PF1VeiKk+F36ctewDGaQH9Yu0/fuBYB287x2gg4F5v6nE2mXJze8e+wST3+K9PG/y4o7osv&#10;iRz1C/1zLL/Hyco8NhuZF2c3Pnf97nTAXca7rRY2PccDZCTr6rPlC8rU0W9tvulev22fy7V0Jo0N&#10;bWa1ufKhm1ArdJOTsl4lzIbXY7fd+HbzO21cVf/gfY/7zUWg9Z/NXh8XCxhf7xvAlXVB2YJYJ5/B&#10;X9/xPYmgp+jyifTQJOfrB2n1L483dJ60du8Vs2ObLV+bPY9bYILbx5gkdYuD146xcMK0CwftIkFl&#10;HfAJv5YnYV29yJ9+oB+23fRVolcXztDitb4Q+HbG29ffBuTn0wZa0qVw1yex4EJHMSatzlLtFb/S&#10;796HJt6m/B+BsclqK2nthN/C9jWAD13E0mw20zbnvTATMKnvWNfx7ow7s9G+173Jr5DzzpXRdyxw&#10;+ccjvV5z7SJO5YmNu6ijdxYWE+MTL32c5dhQBlBfvbRxLG0uOVZXmkls03hO3gVtaH8ffgR5ehF4&#10;2TsxgZSP/+Xn+EDpR4bX7HnOtRcrs2k2xkSXCE2DLsZT93Wgaw22SBw0Fm663GGTuvrt1sZrwnfc&#10;A7uZVjdj44ybQyf2IuPxCYHYlh3Y9w6MTF5pZYg0bc9XvvfhbVBygF45JGagtyf1Ykps3NYXbfFl&#10;43JKey6y3koZm2mt5jRMUoF2oMXHNpUl/MObXVfO3TRs88E99YX+lVYTedggfaYXKJO0ptGDRorR&#10;HN0zP/KDC0tZA32dtVBfhf5V5PkGH1qN7k2lD6aPzUsI8KoU5TSfxNHLcLWhI4Z5/q1Xae/iHLuu&#10;NG+m9hHyn1ycy6WNGfnGwR7vOahf0ubOY8sqOx0Ci9/UjPz5nzK4C4tbjJMvjU1LpiU5HkqTtHnI&#10;CTGgLd22fumNvsPvPh6Au0zbDtyT0ym3aQ/dM+/2go34Lb44fStz5Q/6I+8f/+gnGYPnTk0l8vjZ&#10;KqfzWcTqgBrvoyom3J14Xa03KZt8DebSXTCKfJOObkJ583wGMwofdi2zGDeY4j1GYEAmZRSBOQO+&#10;DqMzTEKDgmi8OZDek7I19AaXgXTPvw/U0wvuc5prJ+V18I2vuoXn6SofcHx38EBRS29h2+HDhmOr&#10;M4BmgLShcayur9s0oMVG2w5duYRG7Xj8cdG5Fp8Svsr3zUyO0dgF1cKd9vKTvs8ei7uw+hmI4tQM&#10;KgK+rVM/OVPN7xO8SV+FiXseOzMgJT8TebD6SZQ92gzvkWt9Nm9KOYNLbbIbwtk8DN6Ju31ev/hp&#10;Z8IwCUU2V0r3R2DvOlbKB+/rXEL/bns5Pniq2/Scls2Hvueigjuk+qUFlbQ+XR9uWl2WLnn4buk6&#10;BxIc7VeupSdXtvnGCvzVb9vC2Xbgznv1WZ5g+1v9eMru6S432Ni705FWn+e5dC/DZxagszEZP4+M&#10;0K6x6cbXd2ky8e1jZ3DUWziIHe23rckR7f6uVvFG5/mxYN9vcoV9vucEVnewujleW97tt8dyfvD9&#10;C28++8Lbz9yxOW9cW99QwXgJf30HdlxeHZuKPh/yLpBfjWO6T1lKQn9g7Xr8c/RQhvrqIZdW1wcd&#10;/3Ic6npsy+cTnuohRH5jRMf5jG+7QWnTfOofsh3fDW0UjN+lWlxZL3rUh0eXwth2HpsJHzodX8Ij&#10;g4lcmSv8755NaP343nWH5vLliYFA46n8jgwry6bQxbuL0/ptr8iyEYT8C/8ON6/ph9aONQsQ4QXU&#10;51zZ5aMBhHqcz7Q5erswlvnX3Zy+KpW/MufCne+S0Wc2WjbppZ3PLJzFJEDNv+H9T0MwCmNbNmK3&#10;hz825XBIRtY45KWrsym00NbjYZbeHgckObltTru5GcGaq9s+uhvgYD1lxC/Ml8LPmHX6CJHYsxu5&#10;hw9Hti7Wg29OZjsvxLBu2rszzrvYjj2tqeaR3L1LNfpv/5TG7/94fKs/NydQ0skiBz+Q/cztlTtQ&#10;3OiYfDSfBt0cJz3o88OxaDUOLZsTNn+LzciWXGXroRSG6tAflMbSmVPH3sEYpJNPmsPRpZsXdl06&#10;hfy/4SurrQPo9jz/xZ8+ayNpQ174Inb/LHH8hXg2B7EtO5z4wrPH0Vr/PP1VFU6lC1xgtdOrjGIm&#10;/fGtrHUzjscykSPyHlk2VZ/vAXaWw9/Y6tyRYz6Tr80k+Nf4ETlP+zfKjj7bJpz8m83XEerBOxDE&#10;+pUNn6els7T8f/Tp2kVZTvI38l/xurJJD37nfPVa3QZ/7T04D54nl/AaWcMHzY4/gbTFei4UhGaE&#10;+/CDD3u35uOPf/L06p35Xn83NX+e5AQQYBcwGBmwDeByBjV4A+eEhHMH7Xci27sro9QoPY4ZY8CH&#10;tx3e4EBoalVpUEOeYECkk9Q6fZ6xa4sb75VFwmcDAc3n54v7HH8XPovn2GBzXxBJ2+55Uk6eTfCX&#10;/15N20XS0Bt1Je3WdsijZbLpgBlbFT6fgXN8FbywGtyhsfw2rW3Yexc3u5m5+3v1Xb+oc75+ZwO+&#10;33i485Du547vMLoPSPgBtxhn8mxpy+ShkDryDP7QRif+6ev95lGLoXlwxcONXwev5tcCdh7lG/vW&#10;JhkYxwZZyPdRGzG7YKEjLq+y6fC61Mv+yu177/kxrZmIRsYrjS6Tq9sJa3w8i1YyyLf92uhuaxcT&#10;9hHA3dQo4wNt1593Onjefe4c3fXbyrTyaftPARoLaG7bOz3pXga2z2y/Aff6exlYOhIekrLnvNSt&#10;DHsubfnztLh3flsOLv53voHEVQfU8lUf/Mao2Nl+Ix4MwHhoN/nQWVnIGB4vLHyvTRyZNsF/xGTo&#10;svvqtzoCdfzpl+9taD7//NOnzz7/pD/YKH43nh6+S3xrs5vRscObYzc8+abBYavIWBuML8HKDfQ7&#10;4xj/itOtT2UnptVl7BQ7s2HabOqiouNgcj44fTitM2hFNnI132Nmjn21rYwB7U5bZXjP91BC91yd&#10;Ll3zztGpCxpjRmFioYsmY1HO+32W6AOv3FJOTnOhHzR1Qe/999587Izu49fLt/ex62Gz4lyyrv1d&#10;ODG+rFz1TfTt/JfjII+ObIVGdUR/YyOHgTlGc2Lp4Vv8SmPkkOD0MSsXFeXx0z7et7IwD/y+iZNc&#10;2Bz6+kFps1J1PToCOgYmjo7OhTkHtRlI+cothUrp+KDVN2bleO8qPmwYWF3ux/RGq75VhKx22mu3&#10;eKmw3fY2K7P1cA9q9T5y8mdiZlPteWza/qVvdVM4c+kdbGj41VytnnzdGGdDLB+Zz8WAd2asdLGu&#10;uoVn7UYGOdlvQK/XCyTP3/Sv4CZW+8V45/k8Hp88GqJfmrXFZbf2AWNEYm5evpDCaRKcyXtAbgIc&#10;OSxA9+4e9PY5OA8Itrx9D6Rf7nFw0ah8aV8ZyqiUhkcS/yhTXwiuubmbmi+zofk8m8psar7x1MpX&#10;7E4WfGOLjktH3+PXjSHkcaqN8hET5Z+KyseW8c2LrDmenl6F97WpGbTjj5P2/A7SxvfGzcjPZlcf&#10;hUumHWsfPgo4Bne6dxlGl5Sz2S05K188Dt+WB3fTyiVVtsRAfXnKEHG8cjteGVp94794vUhkHZvj&#10;rV+4p/I4bKYtiBcCUGe/QCuPE8fXfJy9gmYffPjR0y9+8Ysnv1PjaQhx12XkX/zFX/RFARJhdD4L&#10;2vsiScJwhborJy1OlUlHlu+EBqfMjlMmuObLaTYyfsgMP4tzdKZDBDewRiqbsrrqwaPzPPBmYbBy&#10;42egWJyVH97qsAOgpE6bnZy3jfOduJxLy2/p7Dl6C0sXnYVGyAOkdSRZLFiujQdwFYh9/GI5YK8d&#10;JOetS+Fx+MzVvOUzMpKDH4bWNfhurg6OtLop302TZPK2iAb7yAxbSKvj3V6bS2uXe1r54r7Y28JE&#10;fWy4n+BHi+Ctjy+6NjOv3p4vyTpXv/a8YmMGhIm324bm2EKHu5d1o3PbvHSRSu4MdPPMspzcZB7Z&#10;fafG7c8P3v8wnEdXafV9DuRnMzJvmeR843Q3MfC6gIqt3ZG5f5nc5oYf4KCxvpXTR1K+usq3nAxr&#10;R+luEzQWd+VzfD8Hm8b2F6x+z2NFfu87YPwyx2BpSHdey2/pS+RZvVZnsLLDXd87vtNYvlv+Jv3h&#10;f08pnnIHiYHGh9g58bNxEUrJAT3atOc+kteFeg14qIXeJcPmxTl6rR+Urx4L8AG5N1bnTqLvpenD&#10;+I1etUnrByQ0+QLg+rjCe2yneXWIzsuzj5NlYue/9WFxAo6VPR8bJTKgW1+VduwTuruIciHjbd9t&#10;SLv5DYmAPtzGgYxrj82MK65LI1W6/CxQyXvJAxSGerAyvZXmibOzmDKvzGYtdZ0wSyQAPbEZedoP&#10;333VY1X+0VEs+45Sf40/9WvLu2/A2ka6l9em57iKRM/6aX2QcacLwNSN/xLb3/Ilg7AdPqODXDzB&#10;u2B8P/T0Ee1nXO0YSu8qBC/lxrq063HLjs8ed6dtbuYRx3EKnIk7ectCrzTTNn9N6wt6bn63wcZM&#10;4ybni49/aWgDqnNiMflu4dSlcPID2oZ4j1ePzgVH30GD4zhlwU2XfPJEm+/VfJum0ajtnsu84/3I&#10;Nv1q6E95F/R8d8qle25dow9I4soPBv7gvJBlXs094/7euZ25bvpfN2CBXQsNx0mvq0tKGv9rW5tE&#10;fTZ0XoC1SfCicPUSq0Ab54dO6wJ98yC7RwX2ftSRRTv4+s2xI/vQs32VgDkvbuSAP/Ec2LLTZvse&#10;2VlrNys+xC0+/23MjjAqygOOqNVH2LcXxeOHcKpsjbNuIF89vefiw3l9eO84sk9lM5aOn3Sx6QU5&#10;R7xykhduxsuXr4L3TvBEYupPWvvsMRm3dss3Nu6gbPv9lLVp5B4/1oY3kJbX0m1ynvrerWabcF/6&#10;y0vyXcE3+U0MLy4oXurZc8/L72i0Mot5VG9SNG39XkjbO75S/dnYeN4qKSjwVr6RZy6qzKZm9PeI&#10;pQ2sl4Oxkd+p+YM//OXTT3/yszfv1Hj8TK4AMQvoffQIgzUAWOKrtDYTKNcCV/nmAq2M2hkmOC8n&#10;MegYcdqMEXfQm0F7aA4449DLeejA7wAQ2ssXSFsHlu8db43ofGVbXOleLt8ybdgAON90pzs6vUmX&#10;zAa5mRTelGE2Er6XMDCbmflS+WxGbHLwhK9d9BRcAiLq3sQo3YWV876hAXu+soLVzYZmbpfPYGwy&#10;t6D2Pap9WcDd5xI910ab1G39Ht/xa5cE7nzRl89GkamL38LDFwkbYxlYXH3a79AECZXgJwu062XS&#10;H39rY7HxMvrQfxb9hTNh01fDyhMyXL5X2cllQNV+HrsIvJPjfk8i0KtqFu8ftjM9bkffQLqf0+ke&#10;W3tuYjep7SZmNwQ2M/uop03NPvK5k5/26N79fMXRbHqdP+cLV7l6sbUvL5i7pXNHZ+XdNDZ9E+71&#10;tVdA+epDTtCFy4kVSbvnsHos7/HNm2nLNzYX6KBs9UcPP3yX3sr2XG5pZV85JqDmP9RuTtLB9LVe&#10;wepi0bg2ExDMUjyxU/qnXVNiwx3mUYkfxhcrj2Npfbh6OL/j3fEvYD983Umw8I79xeeBxZezx4JJ&#10;36MxHQc61rhLuRegrvGqE0r7wfC+p7HVZT8gbbmcDsDx4lh0lR4Z/baKCRzPwHxqyj760kc15JH1&#10;Mcgd+hJTM/bkw3NQ2Jvd0RvfdiFFhujThZLjll9lHW+6oUnc2tREzq0X09M3tw/+483M9wEcNi8t&#10;/CJWL2J1DL/G8r2Q0voct+72SPGMcfjdxz5z9tjIAmI3NaDtALrBt4m8bLR+mX5mOm3c9iTl+cyG&#10;WEzAOTbPcbi17ZZpFjWDNzA6DvzH7MGeYO0irew9y79QaSx4nXOve7VmcB+HIHSX55TNmFfaqXOu&#10;eeudn4WVEOmmJrnjpbGyFv+klU1aPRZHaem39krwLdRz0P4ofozje2GKHZSPLU6MHN6lf3R4yHPj&#10;V/q6HHnjwOK1z+tP5gebBWMaxByJ/8Qx3LY9suljaFoUo9Ff4EcvZb7Qr6x9tbSPPI889AJkaDp9&#10;bNu0X6krjN0qf4VKUs48Po2tkaX08fT9tYwX1TuwdkDXnIwP/IHQz7m++Z6NzHszp7KznH39gKYx&#10;bejdeKdxVrOxB9s6doc20I4RW/bNaW+nTyiv0ctveT+S49BsiUM2PuMYuNKUz4Wp7U9jn/v8sPou&#10;j0vXwzP54uymRtWdLhmA8cR4b3552D9p60YGcs25dLc5ng99tD9y4Lkbla03FuEzNC+/P6dRKMZp&#10;1/FwxkTxwEf8XBlij5kP4oGs87xJ9Mc//vjpD//gD59++vFP05dud2r8To0cQ4TnrsAsGB7KHYGk&#10;FUpi+A12SfnWjZAm/7maN+2HhuM11jhvyiXnYJXegXrTXZals+fwGPMut/qV8Y63si7t5fuc3qZt&#10;g/ZuCDZA4N/bbLvljy4ZFO8dEHTQQ2MXmLtIc+7L/7PBmS/qL63lhV15HhFXvjtot/S7gDn5gvqV&#10;9S7LLorVkd3i2hu3vHnLwtogoVyCszJtUrZ09xj9Kx/ZDTDIzHvhp1NJEzNZgL39qrfpHYN+KT91&#10;wTh0V3/8xdP4cDY/I9/ovY/q2dTMonTksDGfTjey6DzJLQ4fMF/+LmSw7A9xeuvaq/efXr39XjqY&#10;txOtPJfO9+R8bTRyDmxcdiDuADxfFAe7qQG72dnFkYTW0pXTj9/uL3hQDn/50BmeOpsZb8ryy/Ze&#10;Fy322Gdp3mXcBcjyB3BWDrDlEj5bJkdTWtrK0d667Qt3WPx7vvqRGzi+v1GObnDRlja+yb2ybx3e&#10;q+PILTbhD+9ql7bOZ5E5cdPYee3FGRMr+4zGboj9a35SuITui8RdTpLzP953/tL2VTk92GDrF19a&#10;ecX6DPihk77TH1VMjPqNmo0jMbWby/UhOvu4TMeczy7b7aMC6JdH9HPOhuRZP22uHCzOgnQ/Vr9y&#10;i6cu5s7vkb3Qp2ul6AZXk475JxbKK4VAZ0fT4bN08XdsLpucByy2TJBdzPQxquRrV98TIZcYif1s&#10;ZsDcRZp4IbPv0uwCycZnbDQ6LcC7w7alb1hFHrZ7c/MKyK3+sTigd/W/9NnNMX2U7R0cx42ZbIDY&#10;a20ztouPgoN2F3GN8cHbC2uG0y4iG0f8BDl/J57p2Dhjt3Zv5WFyAM54Tpvx8/oa3M83r00O4P19&#10;8RNuowsZC0oqWE1RxgfWt/zsfBfF/Kocfiwxpjn4WbX3bsd3aWZR23bB3f4p3eWR1JP9PhYWtygX&#10;3hu6pN7dKG12bG8MnfYL+vPODbuJAFN3xgFyn0QfMYJ9F8LBazxzaOxUbY8Md78o5//GXgYlsabe&#10;Zsjb4cjlldd9Q1kvDk78gsoT6PdYxUT7zsomP3yUkbu2HHml+iLy7PghsRqZaqskOLVx+iCb1S4p&#10;WzusXfTXt48fepx52tz8QWz7wfsuOOqv73U89N038/j0r+OnMc90q9grVpg8Bb0oYtwOdHMDXps/&#10;HbPxm7CpOiz5HD/snL5WLkHlH2hTN30RLt02Fmrno+/SX147RkiOpmzaLm55HtoS+t9kvDHmy7dc&#10;Urf+cEy28grNu0zKpn4UdF4ZzRHkbOnwXlpLZ+VSvvUrw9Idmc2BYtJ6V3cOj7Qfe3i6YGLb+OsJ&#10;mY9/8pOnP/zDXz79+OOPu1Zk2w5RvlOzxkOc4hYKJrplrNwxg2D8UOjWbgV1PEKO0+ARCq4EZ9tf&#10;MFdyx4gmgBF+aM7gC9QvaCcNr+vOSSfnnEuLd+e/tFZWiTxbP20GXwCp80mrtlnjg062G8VJcDff&#10;Y2nP2YN9Vz70Ntg8VubxslmAT/Bdi5ux0QC7L+0j3+G1Nlg59xwdPMAeK9cOvZHtWlQNz7k6aXHt&#10;Dk3fMpF8B2Rt1pbSyqHtvVxSLqkDUgMwE8t+n+ZlNzbVaPTtADu3jOntVrA6ZB8b3dfoisGNxQFl&#10;ksHEpnAXbd98G72bj54WGUzpi92u4syVHDCy7bFJvYM9sPBJrhN5BM3rnG+qvpHuNqDZxBPaE8PV&#10;NkpPzHlL1qEdHrvR2QUpO0jPbSvxGx13Q6P/2gDAmzg+9jg+VmcjAG/xNy7hkuHO3/n4Yeyzvl5Y&#10;+QEa6POzOjKsz9Wjs7Qk+ADO5pu036SOjjZg9w0NoMv9ggBfb5zjv/KTE31laK88U06OcxUrbCN1&#10;jideR8bTN1KWCExbuuco5/C6CIx/mXrikNTjqzSN3cXrxuelm3o+AXit/mRrLAQcr50HyK0usr8V&#10;Hk9zq/7Vq+uxRTCxM7qvDdBnFz5ir9otfQR/C5xe9Q19Ocrsos+sTQE7kHvtKD0/b1J2DqW1+Y5l&#10;NjTH2EzadTIaT76roY9HHrZFB4JR+Ji1eY8Pu6Kkos0DETEHY7NO0OVrEjZWzHhRPZXHjrOpSazr&#10;azm3eBtZ44eUsSvYvtg+fOqBsoUtW6D3xtG8qWnivLomiYm9IkkhJjQu9tEXF2jQaB2fxAqxzf56&#10;vOPeve9iYO1/9buZoyYN/ox7TUEtr9Nm7lwlD+95lSrd2eboxJZwCtrmH/LneO1Kn4nTfwKOTcrv&#10;wN0eCLa8n5y1HJNEgQKDdsCmxOZkILZpXejzQcZym5puXCJktG7bPrYVW0ehHMemIG13EYfJiHHs&#10;GyAL/de/nZeOPVIJ+bRxOucSevD1QX1xx/KNidV3eUjaqH/YKlBbqA86H7vD0seusp4gr41FEEcW&#10;OKnvHaLUjY1DJ8Ca5ZKq2ju0lM6Fu9lEdGOTvun3XrrxNG7oH2wKyFZ7hRJbon9kxH/GQPJPHSnq&#10;F7KQMWnHj0c9ecUqmVNWW++4d2zgeHgnP7LUH/otyPF7sfP72di895552gXI2D15v78kRpJ6gUof&#10;yPgwsp0+dcBGxiub57XNILHSOT6wOgbe8MstsWk/R6cd11f/xVfPDmuL1U9MzRj1pu8XyLhJO+lR&#10;n+PefTugTMJ/58OO86lb2uqu8Qj2kTNH2z9rp9Qv7rbvePBMHmPLwMgFT/nqiv/yuyfnC5L4KcRv&#10;7OKV9RK6fUrmvQ+efvLxT55+8Ys/ePrhD3/cJ3kqEySbGjliJjqLBr9P48c3LR5MehYQ++N/BG2A&#10;h5FEyBVUWgU8KmURP4PAMFQ3aSe3cR6aOt4u2sfYguIa/NdAoEEckNZZO1FvEC0e/o4ldNZwji95&#10;roTPpHGQTrBvMfEYk/f9j77jvKHH0UNf8z1+DtrQC49Lz716fn1XZgNAuuxCD234auqB9uigj87q&#10;P/z44Vrg7UJGro5tdpCFr53kfG+V28jsD/5ZKN19iYZ8fSMtb+d3kJRvwqMTwzvRzytp2a0f3eS0&#10;60CM19CdRyzOQG44Vv9sQ6O6uEf3/ZVuj531ZQBsFPBdhPkeAtn5A0++P37VMatfclhHx+ETvORz&#10;m/+6gnBPZB4Ye9BufDn8nJNxH43rQBs8+OrwIlN5hfbaYG0od64t3+qju6gH9zhYfAm9jbeBa0Og&#10;DTy8t99unCpfeGwqD7366sDo9E3bbdvR5Vqkb59EAz5Yn0l3estbPRnvem5sjz5TZ5PjeHXSdnlK&#10;tXX4oH0fG/jhsampL6Nj9OSXGYdGbyluTDsxwK7jr4cdGkfrt0nfeb3wt8rYZHiuXqs7kNSRV//b&#10;DeXKOLINzjw7H3pZfOo/hcZL+IvRtpm+Q9C2qT8mVsntC5fu2tQm4u/oUb3ycaVfnTGvj6kdW48d&#10;hmYXNBr4r+n8w7RpfVfZTz3bVY7APrp5NcE5n9NuNo1GhWlbPP8Kc1yeOSHVQOwduh0bjJ3x8y6C&#10;dmHWVzO7iNEyi6jEexdAs2np4im6WTS50jsb/Gxq+CP0C2HLBib/5j0mCZ0IcsYh9g2wp/GFhLVd&#10;9J9+cmQK2ERYjM2V6r2oYBGdvvjYNIyuXdyG/sTure8kDthsvydY20+LCCev2QrO1TeOc8w3s5AY&#10;Pz304q7qefLAtB/7Hw8FRr6FTRWBZVJEbnfgFC3OyCgN32mf0xTPeJNYyHljQ46O6iANOA8ymeNP&#10;/u3dmJT7IT9QDvSygYytbXrgZ+3aHM/yic3YE6xcbKB/bf/djdnKr0zcgPs4J98f5OXHwZ+xpLT9&#10;HR7jhzkeWzomExuIJWPXxJI3jdXj4Tt9cHzeRXXHk+nL5DVOlF7Oqwf55bGDONu7Gp5A6OOriTOb&#10;mtFncv1kNzNH5UmVd2QdfQIdf4JXBGns1EVwCuF1s1K55nztLY19A6HzkDe4jtfeo9vItnV+j+bd&#10;2PuVfh2wWasfkpMnEtYu0wuNEYmNnPS453fIWqIaxK4FsZRzF69k+bcw6dBu/My4dT1iGr2CV70C&#10;0sbYjvvotC5yYst69ecxKfpz3pM30l2O9q2DU3uFnr52XxdI2wa9yvuQo9mjvJvnM+4vjepzeLyh&#10;M/yjr/boK8PzsbY1Fj7Te9QbfjufztgTGdvnZt6yfnYBR1y8m7HxRz/6uE8Q/eAHP0wcpG9F30aU&#10;36nBhNAWBL/61a+e/vIv//Lpr/7qr3oM/u7v/q4bHXjbUTEihHaEfq5Ev7gVhTfwRjCGZGz5OJcC&#10;o8QKP1Zd46zyGxBwdsDA576AmQn3ussA4K5cdyDvgjQ5B+FrksiiCXTSd/eEUyZ33sVO5NvFkK4x&#10;uhxH33itHsrp3oFGZxRwobOPmXXxXadPO2lsNcFGRHVDbwYAib7kn7ZX+fIef1wLQOf4uwtj8bQb&#10;G0m5Mo89+R7N/nq5SX1kHl6r29pv/bZp/QXudfCBMpNnH2VIII+cYsdxaPfxirFlvyD2RTrVl5E9&#10;dfNWown0vTrITpHiyBVa8eHX8dNXX3m1pjsHOqP2Z0NjwuezNHtsNCJLXxqwk0eArarnidORP+eZ&#10;YRNlkWWuNvtEoNSB8RXZd5KU4xFxq7Mf+vIq3q+++jyLRX6PXHiT6/iQje62vttbvn41YOi7jq9Y&#10;G5uu/+GzEz87ngGODHOXEA3ttcMX3tp1dLjojRwry8ijzfpZnGwfBdtnt09urL1J74oL9QuScjjk&#10;20HV+bZzrnw37TsmKFO/tOCvLbaMjluODn3G7uPDLhJy4FiqD1MvdtM0isM/5S3bWJz2VlWv+4xL&#10;+L00bs4mZXisbyGyn4XRPKoCvq+/SbXzAY8N9VW7YeFu0Ndfx05fsce3OR7QZ+Kuxij+Y9fET+K7&#10;41v6A3+ODCM7XiY0NmmciJcTH0Kdjrtg6l2rnPtI83/0H9sd+RW0lrxnAm+qoeYDt20mxuY4ENQu&#10;XpmSsmnbq6zydKrvHO95xgbPwNvQuGr/MrH3MpuFl1ncvOzdWOXxvToQHRqr6nO8Czd5F36vNnZt&#10;LFJnHI8+kYImXfI4nuEkurBRoL+XkriyeZzx+sR3dOeD9e/epbFo9qObFsCuMOP5uNv2kC08Klw4&#10;xT77HcH6L3W9OBN/dB4T077s786XJVpitXfEA1EjNMbOZOtvAMEpjfHL5TO+KMukjfGJczFbC4R9&#10;UWEMYs7H7xsDw2tAXClbvE2abr+sMEkbh6EUeWrmHs+HVQcqK5/VThalaZuyzpnkyHkI144WzXFE&#10;YiVt2cEnuCvbApnpszpX37RhS+y0Mx6IKWOcR6AmVua7j++8Yy1ik+NtenRKmyjxiOt80B++M577&#10;/qw+11dMHzmcWx8Y46wVvK2u40ZlC39CkacG2vLEVPqGF3FU9co5cdcFf+PL68mz6bJ5zrn62fTE&#10;t/Qlc2g0xyOJJdlzfckQ7PS4s5oE8w6ihBz6FB/ZUJJHWjq9sHJkr81r64NbefSusZu0OM6UI72P&#10;xXVTpH8F6udUNm7SRs7vXhTxTWj5TlVBfWkd3OSOZzOTggJ/DW/5MM+/ynQk6TmdHG+/17/HV21I&#10;ZzYLLkDvtB4bKC/pOWef2jifcC6+dLfF0sq/ASmZuU1cydX3gkRj2TgxvuS7ouccTMylXcZ9bReU&#10;1eflL24nPuu/k1dWjPPneOfm5T+2m1icPoXO1X7qju8DCKVZ+JMpm5q0c8HHiwJ+/vu///QDd2re&#10;nnm1kf6v/tW/enynhtA2Mf/u3/27p//wH/7D09/+7d/23F0bQhFCh90Fi3QXZNMahRPm6sYFe2ty&#10;BF2nGmtGiSlHc+jWMknqO/EE4DGQhcs+gkJ25WS7PypwNxxeaALHkvKLr3JOy8LpwHcmjUwMc2U/&#10;k7/B/0wS6HgFps6IxHa87axYLB+5+h1UTGTQDGCulnegig6l2QX1dAaJIyegph6dXSTK0UT/+3yx&#10;x6snW2hno/Kzn/2sX0Lf53yVm0RtapQDmxt1eEhrw+W1+m1aPuqen38f1I999C4L0s/kOoCd/Tfd&#10;xPS7RSnrm9+C83VsMWZBd/x69y8fDu0sJjxu1g2oRym9IerrNIt9vK8SxIe+jzCPvqVthrWd3KUO&#10;OqV1LUg6IARCIMdi0XelTL74D5DPgNYrC90YWVwnRvzQQnh8+507Ze4e2XCJszfjiiQPvQITTxMX&#10;swCetPYzaFjIO1a2PhIzzxf46E7fdLdi6cykqRyrfRyhjzeJ6fLfxMbbV9AhzyWveDSBy50D8Y4e&#10;2P5YSqUzsAmdpXU/B4unzjkdyTz6XLTYgd50hiNtnbRjBHnQGd2/ia3DL/pOGp8qnDijyyXbTlDi&#10;pu3OwuhhHxNafUFutNLfLbTtatGFGfQjUtOl58TP+Pfb+FEM0ZHuFuVojT26ec/GxDjSjcyXcwHg&#10;yy/Sh76wuTExDY35XauZpIxnbReo7pG/Nq9dw7v9G082PousyKBP0JGdXBkly/j0Gh9qZ3qFFl01&#10;oQu6LkYY+/p4UGi0u5xYGpxAzuczPdGe0OKjP+wXY78OXxuZbyOv8/mit/LI4DEFjzAHssLJefh0&#10;oQPSX9s2fEPT40fqZsOQ8nzmwsLG9agQ9MpqsWfWe5m6tyLY2/yRPKNvJ1NeVpfhxNqH5kic410i&#10;5RPEXoXm75p8Yold3j0bmJaxb2S2YB6fi4nYiW/MUwHzVbRP/ajLDbFUfGbsmws6377W98X3jHUj&#10;0Nocnejr11qSj+PGJ+VV35ARjL/lyjrWRSpwzFW8PZbWjhsXl12nH028X3XKFhDjEwuvxmTaFcKj&#10;i9NCaCcvbuyVhj0WK37V/uvYqnGDqc0annBO7NW5OQ2VByAnHbIB8/YstEZ/tUeXyhzSHQ9GH768&#10;9NCnV2fsneegOhm72HlAv/zk00/7Pcff/vY3vfOsj+747BXun3zi8dv5DqQnF3zXSGSEc4Fo1HnE&#10;V47HriN/eStUF2jfTdzJbQjAbmC64CUnXVs0ZTZb/VF044hxiQ6BVFYvuY3/5Im5HPbHPMO367/w&#10;YPddUMtxmflyYo7kswkM3sGRlFeHJHrpq4+1iMLQFQ9iQzQbN/y4qg3MG+U4wg2Pb5MbQ/CaiyY2&#10;OTPeuMOHpn6amqDElg6b9A2A+JSLrbf75EloKUteGzc2jg7sEBhfYDwJPrn4p7ETO1Xm6Ni5JJ8d&#10;C/CDeGtOvEeC3zvx3ZTo2+dCXmju2r12Pba7J7jK2PWbzKVg51hxZXy61gfjo9OwOG/IcWi1bXB3&#10;3Wqd6QIAWdQtL7j3WPW4bOfnxha7Wb9q605NNjU//0XWqT/KMH/b1Hj8TGOgU7kr8+///b/vnZq/&#10;//u/bwfTuTAk0Fw5mgUKIiv03TB7PgJu575gg1Ja3iTuIJo2a8Q15OJpyzHKnhubcch2f54c7ra7&#10;85S2HAiOSZH5KZN9FpsWnt/1lZY2MxbS9LNhSBajC1aBOYO+gBnZyisfYitfwG957pU55RzmCgzd&#10;Z9IYWcvnpLWlhAfb23hYmPEJ3bdcGZigmccmFtjFJsVmxSNlNjX7Vq17G7SX/vpZIi973+VRtvld&#10;T2mPt24D96IR/dPhvHt87hbEFmcz413zFmkWYt3kfJGFu/Ls1mdxpOOPzvQfGScWLb7mCuZsHvgy&#10;Q1uAjROTiXyD1CxExU8g+UwyuzGY+FtZMXzoJk/36abGF51D7DHRR7YOzmRIf5rffzgb4ttiQ4x1&#10;w5XzDlqVgU2j21iv/42ws8AA8LDfuJ2LCgYusLLK2dmFiN34O956g8bemt8+IqGpjO8nJs7bqVJ+&#10;1A5//gbjv/X5DES7YZ82CzuQKd94GH2m76xdh841RoBNWyZf+kuDXktHWv2NZ8ruMq0sYtuxJr2I&#10;cMaeTlKIxO7j1/Hz2oGevQrY+JkxwQJxFokjSx87QMuwkdnSnRqPn80z2ld/yN/tuFyTZhIfHRam&#10;z0gzxozPtLHo4eMv0j++1ndsYL6yQBKD0Q1kRv+md230n7OBjrwT79noR27jzlxoYdfIc3xr0cs+&#10;NuezoTlxEtyxybSRVu5JgmWOqKZPoBmLxn4mVz7JRBS+bFgb+HChotjZhO7c5qM9FE7a7p2Z9Ob2&#10;GBwdu0Pz2vdQTPzx8VviO3Euf/vVbGi6IOan8oqPQ9sjfMQVAzZ5bLQ2Z6Ppd+k3wekCLbq4U/NY&#10;uEUu5cTuuoXC7Ec6x4GZJ4798C2kKp9Jpw/1rhvfpiQIg4uycYW/zkWQbma0dZEmNDOmWViLyfGZ&#10;cQaYwyxq9PvgBRrjxpvAWAKMbCNXBDM2RghQOdiJ32LbkSc4geKe4zm/+u5qtgmtTYuTfz3ful7E&#10;CZzSY3sysEtg50eKnFzLxkrbxI/Bb/8B8VPHCbV41YlDy/Gwp+elf/v4DaZvzBxLtpGn2M1Xj8oB&#10;qssAu3bTeKMPjA/mvvbJ+Ej+2efZtPzuk6ff/OY3fdzfD3g2/kKPr+AYxzvWZ1zAv3f94vz5Hlzk&#10;IFtqNsbIsnf+SdN+nY8UjOo38o/EeLGVH6j2iFv7vRbFSX+LHi3XP8iAdnRJhdb9ax949I05J1PL&#10;yRSevUiRtlM0MuwmBzQFL0XPZJ6krI/HRj469jyyVX50gi4O+P8b7TWMrb4DOV6d5gJHCtjBuiw+&#10;dlwbpO1jzOt/MrAvoea89q28FI89A+OLidPGjrhxPo1GXwc5pUPHhpQNFbEVOuarjsfMOHy6oRCH&#10;0aHtT6r+AfSGbs6js3jZdUFlszEnW9ovTJ+eeXvLjnQP3cr74Ho80fxp7rz3idH3ortArAhTes61&#10;WyhPeofHjG3ilP7ojQzWcX2SpXdp+Nv8ah334unDrGX9+OaPf/Rx6HlqJrpotHdqJFc33Z3x+Jlc&#10;x9pn2DEkhMXALnqdU/gSaAyx+RoDUL7OPMJKW6dsFbsruAZ9jrvJMRl2IW4hJne+/LSXa7vpTqNp&#10;WARHAGXg+CqbOI8suRpWGThFxKRdwKTTQUOHqJ4r3+GZT2KqgbVJ+YKBRNIWfYm8gsXulcOdPwIm&#10;MHrOowlrf3pqM+3etMH9WO5RM2ATs3dhnO9mZnniA/a8+lTHAX6RS5vD2fxetrA+NRBei4XxLXD3&#10;xWbl228yCAV6VS5mmcWVcVPbbT9tBT4ZV3+ySuoGb65Gf+cqZTY0CJFy7DkdXOJbbSpjBmugvQHB&#10;oP2mrG0SOuLQRBK+Ly2M2SnB85qu074bDQukXVQEuthwx8idv+TdeLU89DucRb6GWOwY3ffLwJXN&#10;4Jcy8u/VGrI/eGVjPBsyMo+9le8kCA8dyfPTNrfrd/5Gz7lYUSc2nG8dmaTNLz9PfMIZXMfTF5SB&#10;jSV4lz5jW+dLU4LjfPM7PzT4Gp+tu3xz2Wrpy+Fuf6DPxsvGDBrauePquyPaRIqUX3p1EV5IWXUL&#10;Shd95Dcxk2FhZK3/QipFOefP2dCInpU1NYE3E3WXhuPVf47XPmubxHv05GPx6jGzb74evhlROsjv&#10;mDS85gUHvjj76hV/jY5ekFHbvPt+v5C5r01XNyuRyJJPF1CxJ3/2ex7nlr/URUUYV7eWTFpdZwMc&#10;KvoenpmwvTrZlcNpcdphiaaxldiBoTFSnA4y58rZk361SR2Tw+txx3kzUnTK5kZbC4QudJOzy/pW&#10;EjP6iSubvgej7/ZO/MZpPuHSuzReM9w9bVIkCJRz/lfQK0u7XRw5N/mPD48eLZXSmjytG1pdKNS+&#10;wUMjcuzmG3W486hQ6MoTm0M39g6/2RBYANAVTgmnbOVh1+Mz+tX2IEhJ+CiXRja2um1qECUpOYs1&#10;eJVBWrp7fkuLp2Z5SMWE37Yz7j0Wc/pi43Jis3RP0+pz+G3f7ya4tk8+aIfv9mt6DI6+UTvVnjcQ&#10;H+G9/Ifh6DQyDM0pHv5g5AFZFyWXihcN9QVxZn6YR8+/7IW9ferEuXo0yUqG+jZ+wXPGojNPe0Mo&#10;2chSEVZTnLAWBwO1y5GlqeL4V1YPnC4cc9ynDNpmaFYv9ZGt3xHL/Lj0xTi0eanDIX3+P1J47R0Q&#10;G6Ptg/Sh5/Lf/haXTH/TVHtlgeH5bG5Wlnw2RWP/9ju7m6ZQiI3IMDFg3NhiNr3FRMpWDvTrh6LG&#10;/v5H1i2p4U5qberqs+One7wWo/XT9qFvdJmOZzxweHysHcL01jbl3SCxl3J0ejCJfA/d0uZhm3zY&#10;w/mW4fF4EURytEeuQ/bQVba6dNzPmHqfz7fumvP3fOdWOo4vaLF8lpeytYNcSW0YxcksBs1t1ocu&#10;fO/3ZpV98P5HT3/glc4/+UnG+tsrnbOp+YtkOLxIZ3rxd3/3dy/++q//+sWvfvWrFyHwIguiF2EW&#10;G7x8kUniRRY9L7LoeZFFT89joBcRqDka9+RcuyhYcPwcZ5P2S2Phnu405HHEixi3MmRCfpFFy4ss&#10;0HusTkIDzT1+nuhV6C/jhXc+WQi/+PKrz1989+1XRyayaD80Flr3XXT/ZuQmV5xaPOfxT9s6vvMe&#10;vAFJnePVI86pXndQDujH/mD11Q7O2uOfgntbgN7aE9x1A6PDdy+++eabh38XFkfa9mDT1kl3Ogvo&#10;KXvQjB3fpHvRXLpLU1sg0Wv1p4sED60cFTLM5fzcXE6a2JlYCvEH/4kDcjxFxm8L6YxGmZZlwfaw&#10;w9AJ37fZ8FXoxI75WOdop88Uvv4qbb5Oefi/+C6tAi9DM3moRqZZjtF3IHKhFUhIRqbIExx0ycEU&#10;mcyi79s9Hrt+HV5fpu9+0eO7XatTgO7syE78ng3tix//+EeNoY0t4Fy/BmKEbcVVBqoj36S1pTJ0&#10;tz8ukPHlS8dTvr6R1j/A8fPzTev3TerQWpk2bdvvAwm+8Qps3AM08Bj+Y0e+cl59okMW7TkGY4Mx&#10;Q2Su79iZX3McyLTRtkMv0Jh2HNlfayje1g7jy1WRHBdsjPLX2nPKB9j7wiVHJsXwOfYj/0t9Pnpm&#10;LGn/iB+wBu+889aL9z8wlgTezZjz3qv4/b343Jj+0YkJ4+h7xckGaOQIXP1txih2kWrvLhF6Sr38&#10;9V9tMHaZquqGFroBKQul9rWN3c5raZA5bewYyOw4dMPnUXaIxhJjFwZJkte/4YVfNk6tl8ZOxusX&#10;9e+7sQF5JPMAGXaM+fZb45WxasZ3MfFO4jqavwj1fhAaX0y/dU4ikBVMIiMys0GLyBN/VjZvdghO&#10;MU/7CbDBr82ch2ZyqtbOlT/FwSP/+GPiZGIFD+3SHvUcrg1GtqU9Nr2PERfM2JKFY3VXVo5HV+fj&#10;86sNys/T1j0/vidlq9fodmhWNmWhLWbaF8ePA7f2YqL4Ez8Pne7HpTtttN/4YI+JXZWx0/qovM75&#10;oyw+C9rgEmCE4KfKEVnF5co9POHO+BuH80hl/CbzYDY0L774/MuC46++yvh95rZsxOtb8flu+mH7&#10;Y/vltUZ4+22+B++U/vC60toUbEzv+cq2cMfteWyShWjHlm8zzs38l/7w9Tcvvs7cBr75OmPmY04f&#10;O7f94V+da6LJs6JtzHwdmt8c3MZ+MMR8x4HQlJdOyvRlvhgZ2Xf4ALJl0zLjgTUc+Xs8OZnhK0/z&#10;8pkxgjAjpdO3j48lPKtT9JTjY7vRtrf4O9ROLm1cTtyIL77Z+ePR7tQ7JkLn9hygrY7xSjnHoFuA&#10;4EzZxG1xk+o7H4RGncG71YdRq2qv2DWbgfrLedsH2GvrlNd+AQmtHfcXVgY6yK9x5wJ1aAzfiZGl&#10;uTzBynBBRYaVttZh5DU3f/cim5oXn3zy6YvPPv08sn774qMf/ODFL//oj1/83s9+v32j/TVE+qKA&#10;EHfYK7oeP9uXBLhiEKG6k3NFP4uCx+NLruRG2cTLtSMkSZQpbIqCj93ZP5W0XRnuNBbQWHBOHrzl&#10;C4un/dKSlC/9WurIESf2isOCc3rMVXS/pH/HR5OcybOZ7FUCuHagvZpP/5F98DSfY+muG1i9wJ5/&#10;ny4JoF5BBex/h9V/aQDpTutuN7SAtujBp7Pk+PtklJSvfxeklXH5OF+Qtt3aeXbb98c6risHd/p3&#10;/iv70nUswXd+19P5va0rwa5EBzvCuBIytIemNrGd4SppVDrxm26RAbFXftK9Qmvs6g4R+fnaa1Zd&#10;GXBl++235ran2BAPvcrbK71w99EP3195/fRO5PF4CZoPKA/yk2uO8c1CuDQz0PXqUXWK7KsvWdnB&#10;FbMv02/nbqrvRvDh5XcgVvhd/9Vvt/9uTABX3ifOJtambK7EV54ktKWNgbXPnZer9wNXbG4srJ/H&#10;P1MvHsDd93fY5Bh9bYB0p7u0N5fg0XnvTDqmI72WFtyRwSM9K9s7vWNx9bG5QuvTR0ni0yum9upS&#10;TucI69t/NojPXrJleB693rSb2D4Q/vhOv+eDy47y/LXt2seMN7F0fBEefDn9/HyvsDGXsTjAlY71&#10;DWs0begI97335qUh2s+bt9zpiHzpS+iOHBOfeMdgY+/a/4wNY/oeF3S/UzbxccbuE1uuUnZc6Jej&#10;EwfpQxptH9TfXB0u4fzhgyeirGsZ4G1N7RtsyQ7tP/4O41uqjElkWTuzcVYDpdmr+vLqNCDxnd/t&#10;ePV2bBPwI4W1B7uEVh95M6bkPLNrQXkMFSnip5S3Hl5skJlfaSj7zz9iY+LRHVp6jvjH1jDrbwB/&#10;+tD4C98dC2d8GF+Rm5/H7s6P+k3P9Vzbgu2XwPnaTXJ+H8P5ScLrjnc/rgZHfnjijoIbNw9aOb5D&#10;/p0xcmjT4Z6UrQwThyPbtn9OUxp6kSMd4kHvyLV9sv7I+cb65iXxWqPIE7W5qXZrnJIhx8UZf+nT&#10;o/OO6/Po2XzHzVMh8+iwc0nf86POP/jw+o2yhfff1z/nh1+BY/HLt2TdVDmTF45N7nbY8/atU77t&#10;gDT1c9dGDHROW1kLt7kczUMjBKYvsV3yQ64py+U+6JiICv7hrX3ksI7yKK1HtslsnOxYJp5rt/wZ&#10;Fw4vY8Lrb7QPBH/0MC6EEVkCLUefQ/IXaRqHEaPnHS/FglL4oWUe+Oo83WBuhd8xuX2bjfnztClQ&#10;OeXKCvr/xI/x4s0YShzk2HjVMaP0hs7gDb2HXNq0ZBKchaGn9Mjgk4KZRzaGB1dib+OsR5U/96Pu&#10;Xkx1fnjZOt/6YQEee6K3Y8yuBzbWLhku2PLleY+1pQfqFz5K2nbPU4rrT3I7Zjc05iUa36TN208/&#10;/vFPnv7kn/3J0+///i+e3nv3g9J6bGqGyIsqaFPz13/9133bGeUYR2fSwfbXcB1TUpsd3FY4uUQh&#10;xwv/sXTHvRvmXva8bgZwA8VFH501pLS4yp6fT0edZw47qdqcZILt7fpEfNAO7Qm88giZoT/gNqfn&#10;Yg0OoV7cwv24ol0ySmS4Bx1QL996sAG1wbT5Bpa0+srRQPdumzutLXfObxu8SwM+WPrA+fJZHsrv&#10;fBbuuOh3UIydwWXnGQiXJ9gYWlmWjnz53Y/xZYvl+bx+5XurF3jQNJTKnS+OgUW7gDLtT3mxcr4L&#10;BG0M6h4VIJ/JxMSjI72TTQ26YsAEML8CPvqkIiA29rGf0MtiMqSNgZMfma/FIr8mRk8MWVzvJuHx&#10;i8gaBsPkKGZtZmZDMzLvYm03sPLtwxb3fpxxYokPh/b6cH8XYyZhfExwl/9XrUlr88EH+A+9ic/1&#10;79pkZJxNtlxMqJPU/cdAWjlGlomZO2y5RI7d1Ox3x9hj9Bv5RrYdxKeNLx0+7NJ4GHv38UHxa1MT&#10;n3qLlFydtiOhA/KO//g10fiw5wL2jzi0wOoCIJCcb6bfn34ekh3gqx/y20eG7zxGZsE1fLWzOPJo&#10;irgT+y7E2JB5xI6+0bw09/HHynSLQTYCy0dCH/851sc3/k6eMdQ4un5oW38Bekxsio/QjrzodjGT&#10;scFips/v852JLGPrbmxSOCKEpvOW5TySdsFhM2PRsRsbfXljpJBPLFMZRs9rnBw4euYv6KcdtpOP&#10;PTIW2+xZTJ5NTSilLm1P7Os7cHOQRpPrx2g4Xzx539QWCh0eSKf+yD18+Y3OJF/Zj39CU6Uyj5CU&#10;Jyp02zhiXhzYPn1xdcdrce5pdD4xFv5daJ5+qw6/obsyjo8XyDhykHrKpLY5eW1waAydN8cHsHQ3&#10;Le4eP1IPw+fEyS6SF5bGyte4OWX6WOORTQKIIbebJ2PX9ldNwPB2DnfL2en0g8DwDdpreo5/xJa8&#10;uucTUYunn3zzddq1v7CxedeP537w9IOPrLPmwpNx2+trParZMTNyocWnxgmwm+dhPulhq5St3tLI&#10;uHZ6097aAPHXxX2gj6CdtVLHauNfZEajkHZs1QsfkaNjK52Ts7P6cJrxIbx88d49gr5mmwx8HsBj&#10;Y612098S2+KbX442qQ/Ai70ZE34XyfQIPPAaF2Pf+j4wjaOnNslRdVFEoXivzl9koe/xv+gKF+8Z&#10;W+bL9do9eAAFtzRenj7WzZhUvoO3MVaAWXqhyPal6DB1OQeb+KVrlOJNWtaVAZ1UiI/1gzFLfKtn&#10;39289DuYXryUY2Vgvpd5vUkYPhpibi78zHy4MfKQI7TXBs57QWcFPHkkn7g4suyFIzRW1vaRJOVD&#10;79AMTmMhay54qHmDp9+p8duJf/pnf/b0i9//g8j4fnDDR6N/+S//5eNFARaeXg7wN3/zN31BAOIU&#10;siDwet+9wqsMvkC6B+JzwUa4K2mzOdzlC+DezxdvcwrJtVtDbL222zkXts3KJK2M6rej0nk7lE6u&#10;C+7bsNCYgTp8osp80Rd9x4H0k13INhAFVIPKom4Xh8NzBskZVNDtgukm313+4XvpujSe6wyet4Pz&#10;nO4dxzF975uMS//OsMW75+hu3Z3+yvN9MqEpR/c5D7C0pcXbtkvnDpvw3IWpcrxXlufyGDFsaCzm&#10;ZlHHaWIVDtyx6/oObHK8C1vJFQIbG+U2BR9++MNe2fb9g4hc+Q2grrKKl5Gjh0liKrK/g496tgyk&#10;7g15ixw46pIR//1RzsckDKV2QSfIad9F1xmA5q6M71L5LslcsVdmUwPQMvxqMwuxiU0T6yR+uGLH&#10;8ZgOz8kJwRZsPrE8m8xZEFx9u9SKP0nZPXbW7xedK96fJ3iLv/Qd3+nfz9GzkaGzccvxbqZWxp2c&#10;07K2nStdt/4b29C1E2Q2AyY+m5usutM+betH8hTtyDUxBdwQ35dJXPaFF+jiKvhcmnzKZ3zoeeM3&#10;HKKzxcXoPmMUFSs73sE1KYtPeRqWnwWxdl5rXuirw79KP5hNmQ3Nvg1t+934e/xMDgezwB2eodzJ&#10;2FF5nr7dTX9f9jF399fHfNA7KLdFT+k2Db/H2ED26BSVWjfsk+e8E3qLq/iZ9MMjfEx6/V0NvtOP&#10;D/1okc8kNnqMzUeWXi0NjYkFTsBQW/ZbmPouIBM73di8zKYmnxdelcQabWthWUeG5/g6kneOsJD1&#10;8NzQPTgpU15bVzN1+uOMSysH+rVlYmhsN3PQ9oMUhA5f8s/48PLjlD10CZ3qWhhZLj0HNtV26J/U&#10;RVr43/13bzc2TLvyb/Ub9YMjJ8Ocr5wP/1feiyec/Bu5b7Jugloa0fHSd+S+4y6fTcrr/7X1gyYe&#10;5Ju6VKQxOa860d/ygHJ0d0MzLKbOmOoC1lyEuniIB98dnT4GlOMnxuZ7sR9+YDNjrHo35YkJ43R5&#10;m4eHJx26gWd3dEtrQLr0r5Eu37d88ut8ZGsKrjXNY110fNPN19nMSG2vrc1Vv6Pnrm56RUD/wo8k&#10;5lyxuW+i61uswi6eqh7dcBy56UdPevm9mXddmKnutahmle+C/g2NdrLQOHX1R+djOkTunCvnvTZq&#10;GgLdFKe+uhoLq6cxZi+YzDixPB5NC/k3Jmk6UtbG2kiDEx3zUTu2i+35PnWtb8VkM7aF0oH82+oC&#10;/NpOW3oujaT61BwcmXthMQ340bwl383pBdf3uvi8d3IC6PGpeLR2MI6T5c6HjPpe7XJkrbxh6j8b&#10;SVu+7Rf0wd0sOVZWv/FVGuOxOLOpmacd9JOPsvH/eTYzf/anf/b0s9/7/YzL74V+8DH87/67/66P&#10;n2FIaW/e8ApnuzXEbGT8VokfYdxFAVyMGUXAS1UyoLyd4ZSvAtIqtsLKt+yenKtf3AVlW740paVx&#10;h+dJ2fLTlnzj7Fl8R8rieatMFy8eQwuOwadw02NQ0TGxK5/Ftsn1cVW9+cjrWC7NxmnwySOhu85c&#10;HlunTLrrBu7J+eLfj8nPR4J1NzG7Gwe7S9+A3kBf/Lt9pJV5c7xWdrzusPoANO5l2jxsedLqBfb8&#10;nr7PLmg6Z+8uOgJr53FS+MWf37na1MFteIdLPqFzBp1QDb8cpwkc/jYor9+w9vYNPF0B/+hDdyt/&#10;mM2CqwN+RZ+OEyu4kl27WTgo0L90UnxHrgHl2wdOnk8ahOfk6MwdmqE3CR8xO7wMvDo9mE2NL/zv&#10;l+Pnbg3Qfw1QFnZt18HEQuroj3KIXjCxDZcsmyYG5qr7PKq0t6dnbNBGqj4HNq3vF9St/3Zwq67P&#10;2knbRtr4k74P1zk69GaHscX1qMa9/ciRAxczYmMbmd6xOgubLkR6VVNfCNgUnM1FK7sKXxjeYqsx&#10;lv+1bc95/+CEj7sVs6lZ+YdGF6ntLxYBt3EqPFdW8dRPJ5W5LW9ycoVxrhx7+41XW8/b7z7//LOn&#10;L7OxIffc2Qmf8LDRmd/H0m9N7PjNsXjGdzf0ZHp9Ho0yTnz22edPn3zy6dPvPvmkP9S8X+Bk2423&#10;2j0x10VPbD8mp+PIToZeDKh9R5dOlOr1p5ZZjIhz/1k0rgohV0LfFovJa8tj4+EQ75THxJhYmMnx&#10;eqxwYu0az9o+uBMf6mZDNvH5qj9O+O7b7z694/eGbGo6hox/t/86D8eBHLvGAbIMJXWhdcoCDZ+0&#10;nUVI5AIWsjbCwbVp64sbWj/t2MsPodYf+chn/BEfM65MPjE6YqFDT31rdN1+gMce3+GyhbFw7Ldj&#10;rLKx38Au4LSpHW7HC0NrcolvyD6xzuctTtr2I/f4YngsrU07D0z78bd0x5G2XlrZR56RZZgP7bFT&#10;eD3kWHuM/7rhDGjCzPubasbstfPYJW0O+abvZr3QeSJth644HLtarL0KyMUcHjb6hTAYODHd9kFB&#10;NmVX/X0TS4M5Js/E8cT+c1+i1f7eWEpfDx20W5HUvhhlO9RJLU5Z/pdG4MFXm0A38vmDhdqJzPLp&#10;Qjip9goem81jpJGNfIFu2tDrJ7hpMoDoKUOntAKxC1v1FdPGE+OKcTOQgrTT8xJ/xMrx/fE19UgA&#10;Yos1GyobGv1j6rRXp2cG7w5tg/aAdvPI2k3+gKiqTi1PIkdAKg7+PnDQmrN8phxu+7sLWJF5N/Tj&#10;n8iH7mkrobwb03tSr53yXfPNWnDWfWJkx+/d1EgPWfE4faRy5hioRxeNoXfdDfJijMrM5sGDv3F4&#10;l2dkjS43ur3IENb6m3HZkzK/93s/f/pn/+xPsj/5aeTzNYDEEuH+m//mv+njZwITo327AAYUcpfG&#10;b5q40rk4KwCQvk+pLZcuwa6B0PHWS9ot7a173oZhgbI7j3ubha1Dc483abvGc9w2CYbubDMRfPW1&#10;22+uXgqgE3RD5uShG2heMbSdwWnyAbLej6Vx2FxFXpnXZqvT6r1lcO76ra2ke92er58E1gbr8w3L&#10;953D/74yMuAx+rzpO3V0WrzVD46kbOW9yy3t8fr3rsP9ePOluXJpr90u2rdzDFn/yBOd+mrTyGd1&#10;oTjBH2qIEmJ8mHKydnGQsk44B9Shib9Ngiv/H3zwYQZe3ynzjPQMpuKlcnZRHB7njt9c1Xflx3mY&#10;9Qr/2eSQZfk0pvAaHfKXyWJiYfC2/giU84nbWXB4Vh/+bK5n4hJ72ottmzRl+Kw+A2w7tKXLRyOf&#10;AWVkGL8MLf1xrqD0UafQxXNsON9Pke7tlIGNE7k2FrwbA4u/uNLm0vB/MwaX/ugy5XDQ3sX1xscd&#10;Z9vOwfAIpYOT4fH4RHzM4xNi3EJyfDgzkJHgBFDh+EgePxZMTaGlbDFG3gXnh0Loi1XQibm28va8&#10;WcDC68QVYBY402dnQnLcDUnAZsSmphuaLz/PRPhl2usziLjL4rtYn/e5fpOk2C+twPyAp2ewv3j6&#10;7FMbI48sfNlnsT//4ou+etbFr7//+394+vtf/f3jt8zYzS/wu9r84Yf6yZubyYe9xYEJ+Swq6PmI&#10;ixMbs0BxrO/Ep/pAms7CIT5SFttaFLUv5aOMnfRJCzMN8OX7a/N9bWrkD9l8Gu+hGT3mrVfBDf59&#10;U/O2V7kbP84Y4lGycQzeB04fNpZ0EZfjwRMHfD04EweRg3ztRwP6cPuuWA+QizJoiY36Ob6X1nZd&#10;dJ44FlONKGI1XsZeY/9qOnaka+hvn9p8YeSbsX9t97jrRm62yyYZn7J78Ji05wPOT0WSfs3f27+L&#10;g+/BbVn7x5GlTCZpU7tW9zmuAK0M4DX/iruAx+oD6JGSNsDzGu92PlIuh2N9g+rgA6KPr+fc2L+2&#10;GZeJ3UEv7okF9LuJNSZ3XI5tPdaYY37veBG8R+z4JN/4lGo3409pp54dZkHSdJe/MgXofMW/uJ+L&#10;gL2bYq7MWGARPLTzx/7ISCnqP/xqd301uX6cczQai2lbKU7eZpEBLbm4pQ89GkPkqj0G6n9MQquN&#10;yVL9hpoQrx+Rbf3g2KDs+FH5HEeXxpj40E4b6Dm/cIcmGkTsRZLYxmvrZ/6/8U49nKNKaKUMzUd5&#10;5EqTXgRoe5o8hByc1Le8es34Nzoi5C8feMkfttB67Zxx2hgwfV7ss/kAGuN3+OQ2fs440b7F1h1b&#10;xGgECS682uLQc7HS2t+af5/M6vcAh2hpbaof0EUrCQ1rRxfPf/fJJ0+/++3vnn77m9/2ZolH3vAx&#10;dvnOMb02FtFRR68Zx9DGKzqUpXpvyvU9p5fZaL3/9NOf/uzpl7/8o/5ejYtB9Gs0/7f/7X/bx88o&#10;Ke2uinKUAQYzQq/id0XABuOWLz3wHGfPQY1+YGnf053PvTMqh6/d0ln853DnsdAgOA4Ey2N00DEs&#10;ygQfXRZuNGNW7RqEXHMGmg6Gj+N/DGn64Le22LSySHfZpav9pc/qcNdDutMVPIJLkG0nYLeFPb/T&#10;cAx38bcOXbZ/LsudlnPli+tYWtrg+86XnvS87jmOc7LhiY/Y3KvwcFbmtAwYACz0vsrg5ZGboWMg&#10;lYdgcKOzgRk4pgfE1+vvo2/amHxctfBoQDv6S680j0xpdy1QRs6BkaGbmt4FYB/9Z+Wj8+gtUbUb&#10;pIDyLnhTvfQ2zeHglMKJ0T5qZyF47EcXdrLJkG+5xSv4vjRXeA/t8t34Hf7aq5uyqz/DVSfmdlOz&#10;sLLfy1YeccKP0vfhbRpZLvtu2eZo3AFdvtqrTeJE+dKRLvIOwi//Ve0VqBwVZxamu6kJxM7dpJ5N&#10;68C01WY2MknyHuuPY5+JlbHxyAJx0vDIoM9ftaGYPH0rcQR/fYHn+reTiCth5yrbxPFMAK6UefRs&#10;fgB26JDfRmleKXvGh9Cx6e/G5tyZ8RtRj7sx2cS4G+PHAT/NuYnq1//w62xm5jc1XAiji8mGzT/8&#10;0Jeb3++YTe6HT/MZ+SmsbHR3wDbth5HhNRDL0RHq+k2XYs0uHsRmKrduFhRj6/3RwE50iQWPcOqz&#10;HZdODMEVE9cCdtLU3WKpC5yz8Hz5zvj0vDxoIkdOR1C1xgc5sdDrJpN+xaUqXec4woQH+vNomyuO&#10;Xei6o3Rb4OIZUmes4mP9NxTEQePkiqlHHzHEYZHjqtdYHBkP8wf+wuC+CWunx2JYvz/lb35fZ3jd&#10;0/38WVVlHrlnXEZbLk3fD//KOP1xY6j9ocfsOjQGf1IXd0ldRCdtO4k89Wn9OZvWWdgPn9F15Kjd&#10;y7dNk0aGHpGpcOQ7xzMm7mYBrrE/cqiv/ekqpvj32shcMG3Rm/ibc/KId7afmEBpLjaijzfZ7rZg&#10;s/5VRg3AQ5mDP/P3NxkrutjU93NsgyNmqxPZgw+aQqKxfdr1+3CnjXzinRzJg64fglpjfR5i04fJ&#10;NrT17aajR8cB+pw2/R7NwYGv7aaOqx0/zCsKpuwxnpSOwq1LeeqmbOJDmYRu75Aenyo3Xo4mCBiT&#10;jmbR8cXRNZjBT33AhaPZNKCND7mGxs4ZtU/H97OJFB/sESxpbD++Uwa/No+96bmpY8sNxtfwjx3p&#10;nuPaW+wlxvqUxe2udft14s1ddeP3PrL95tx59c3nPFsWPmLIfOLmiK+wmB9+8xvzxK8fd/K7Js1c&#10;pc30xeuCP1BOBZDDJrz5ypM0Yv69d997+vjjn2ZT88vHpqb9A/K/+Bf/4s+XMGPsLktwSnLnNjpb&#10;NkYZg4B2uANoPS9XdscB0hqCIpSVrwPu6d4OLemOc3fc87Z0uhtrYdsszgwWCeIEI/HeeYcec9Vs&#10;J5cOLi/OANgwE3ACfwa/LQMzcW/9TJpdpJbPtbhauKeVTz7tTufKOT34YYNH7nxtt+2V8dl+8etu&#10;29Udzr3ttkNz6SrH+7kPV+ZtJynf2Nh4kpbn4kl7DlanzRfucm1ae6C/G5q9PQq3C7QsCNsuH8cW&#10;iUik5Vyp2IksZQY2z/v2qmfOlZN6eK6+s6Hp410BORrbyev74+f6/3WGvDPQITobmRnIwjElA47V&#10;jw10WP2A7rNhmz4UetqiLKbEUO2K55Gzf2icR4Vig3lkyCNJX2QwmbuvEwv7qOGb9l2wGOsgXNnD&#10;JUzAyDj40wbv4e8c79kssf0/jrU9v6eNJeXP4Y6/Pgeb7rjq2UsMAHjyWVzPlSa23H63dC8a4dXJ&#10;5uprPmwcMRojNjT0l9s8EmXeHkYPmNCPX87HcR/BCDv61H4PGsf3PjkWL2NDfPS7wSneyZEqZDPV&#10;O0fB3XFg/K7PwqXb9cY+QOa+2EAMolnO/DKLY+ObxfvEvxjTP8wHGf8/N454bHUmo69sePxQbvjR&#10;SRuPdekX8/a895/eT580abJvdQKMmdRxsIrkOP2mE3fjnNxXvOS0dbOoylma9xGSlm35tO+EFpn7&#10;ZqGcR/Q6xhXTdzNONAYSE/jMIuXNsYVJ+vhdFzoYhWNolAcZQ9dFjHg9i6TgfR0ZY7reEQqJvVu7&#10;mxi/GfR1IT5Qrn+HLD5681lLVf7a3uI2c03noYBHkMw9YpaEexW88eojD3TR1rrxI5kBczkvk6YU&#10;9DuhUxRKU1o9B5amtMeg9o4twfahppP3/ICSrV9a9/QoC86dfse7+KcLwaR7S002Jr4Phub4S8st&#10;u8sxOCObsWEXdOaQfhm9nZie7B+fn/O0jM/AyDGCHbzIPOPFzucTJwNiM8jG/i5wg2P8bjzNHMS/&#10;/D5ri9gWjp2o/8GD48kAsbB2Xz6dB4JaGRLjq+vaZORMSjHdxbt+OOPLt49xwxqh48e5y6veBZLP&#10;Pv2sd2zp/OBbnhMH+hgexq3ZzFxzw/SJ5CDnLpj0d59CTz1a7VdpX9/oH6dt764cMB92I1P765ca&#10;pE9GrfZ5dtLRCYmOASK5sn4O7aVXPLROGWL1teYHZ2ynh14yjk5sk4V4dO1vzhmjD6jbR5O7edEX&#10;o7vNTuvT7tuv5wUts7lRj1fsljL+4Cif+n6hdkrZ8eGOW8YXdqjPI+PWb1IsVd3w6yaz9hvbu9Mq&#10;9ucC7VyEAvsynXu5sXPnThcwnsuyMVUbnfNdd9rYfPLJ/Nal9Yc7NX5g1jEcCW1ALu1r/yi3faj9&#10;Iv1DX1FGgJcv50UB7tT84R+6U/Nx5q658QLj6c+TGmQpIOwufgi3EyLAUD08QuxCYRlX0YAB435V&#10;dJNzdXIJfYttvBacb8e6FJyE1gI+a8h7Ui7dcSW0wKbFk1b+GaTkKbOxiZy9zU7mDC4mNIPJ42pc&#10;OgfYgUy6kT382SDhWRh5ZmNzTQ6OpbXfXbY9bkAFz/n6Rb52AuujPd4BC6yt7rSd38tWPulepwz/&#10;Db7148qzsHjqtv45rU2O72XP6+4g3WnL91icAccS3dcmaZWPwTz8DTB8ULubOGfxNpuPszAIGMqU&#10;wzV00sF5r9RG906AWbi5ujY+Fwtshpc2E5sTG/QTn9NJ5X7Y1fcxUls8sSDm6IMXKrOpmAsHvnTp&#10;BP4mZh1fzXlrg0/H9bvJyNUc5xsDHk2yCL3HwsL66O4Taes3Lt7En/55byfvojCy3HH5Y8+BNDqM&#10;vaR7/dJbnOV/T/eyO27tmJxNDc69o7b2TfmdD5CQ6gSSfj90xpeSiXR0EFdgNgj84E5NIuz4c/w8&#10;dMl0IMWNsdCozVp/t9FMbqD910SXjeHYbOIH/ZyUvllW+WyAxsd8PpvVa4KkVFhWXrRtqCuzWTow&#10;Gxz0oY69pm/EVhm3XG32YhSb326W+p0y7ebu6HuZVObxhI+ePgo4nslR2dylgcfu5K1P81kf9bGq&#10;My5OSq3YDx6x4oXWg35fpiXKp26Pqwb5g9NHWPjZOJ6+g79H4byamm4WZTtu1x9nsh//zFhR+zE1&#10;+qE7Y/cZx0Pf1faYM20D7IsWP+a4dHM8ZeP3b7KZsTHsI3tZKLrr9cmnn2SiN+dlkxj/Yae/96p9&#10;5OwY5FP+R/faaXwvdX4qsA97khMeg6A4tt7U8Amdmb+OzAc21UdvlB9rJ+Ozez/a5LAy1lcrp7Tt&#10;p/6eK66vw2PpvkH74BEBztj6Tdmen0+ziz9fd5OQ8/qYs5Lw2LmsY6w5Prw3wnoX78ixcz3gW3wI&#10;P5uSmUccK2tV54ztPwZqcrlgMD5Cf3CM7ZHBuiK8pz2fpD59rjFvzjHfnA2NpuMz/OkR8FNHx27S&#10;tcEdXdcWpd3F7TU/yp+Dcm1sUL78yo+Pe2un+W8AH7JJpRzcsRWdTnwEXpM1/rdR2ReJuAiDnobF&#10;3RhXkL/6Ub85fdDdlfVxNycBnSyW6h2UfpcO7zLTLvhp65iEpcwnpXvoiEl0+DJQOpH34ZuyyLgb&#10;fG0bz8pTMRuZbGo6llpPhBd9ukHxSBTZvkub4fOyYzaZMv4e6Gam9IExf8Zm/GLBsW30wXHA/0lj&#10;H76tUrUhu6e0dZse8Rvgn2Jre6A4Kde+Y07i0By5mxhzpnFzYfvK8BsbAbLYrC7d9VXrzvnDf5Fz&#10;vn87dIqXtDLgI18e8s5FfJO8fc34jXWaomf++dnPfu/pD/7gl9mM/ajr9PYbhP/iL/7i8aIAweSW&#10;0W4u5AIScQLBget8FwvStlW3xiDYKibdaZiEPbLglhRwbDeHnwUY3u0Iobl01xCSOjSkNcwaQy7J&#10;Af7tJEeOLf/HMG0NQp04ym4Ha3XTVe6Tn+N1gGBcEdFRPrehp22KHvB8Y7N2Wjmn7Rk8Ur/BoI7e&#10;7AN369mGTRbUrw21WdvB3XyPlxdZvg828DfY19bSyou+ssXVTlIO5zn/52nbyZcHWLmUbcdbW9zb&#10;oIvHnc+yknXBmkH0oVcnu7EvP0eFQA6C184Et/g5Jotnn/v88yw6HhNZqR9GZT1yzJdB2WVtoy4T&#10;yXe+KDe3oKNC6OkT+sv1uk5ydWJMjEy7EK5uFS9wfFeYenV7l0d8WOz2xQj8U/tP7E/aBezEHvng&#10;rZ8e9E+627R3Mk8b+oGt02SaXYPZHaTn+fP0HB9dvpa2fMvu5ZuPHAP02xi6J3XS99Ebm6s/+of0&#10;xEb6ZhcFbKpPxVZ9JfKbZbNw0I+jf+JJTI0tUkfOjBHIzxgDxu7btnTjqz1mywqRNO162LZrf318&#10;N642NWJvFuG+V6ePjnxdXHmdeM1xo20SDuGBHauCFKDDfNcGP/0ofTEbBI8meBvmjwKu7nlhhqvd&#10;rirPRscGZx4JNZlZYEbb8sPn0QeJcnTpVdmABYdyfdZio9+XiSztw5Vt2pCtQuV48OGQm+gZH97N&#10;WOJ3fownZEj59EdMJQXK+GFzlWuLuz1Ov0Q/Pnz9HdvoB8QdP6f4gKXNSdHRHRubl9/89ndPv/r7&#10;v3/6u7/7VeEffv0PnWtdETdWd/yRQkQ/rj9T7nz668bx2JBd6WfcmJcfiPUIUBQ4YX9imt5isovi&#10;CFd52e6kS/frGA/tL1tc/cTxpnvdvXzseM0rO6YVLx/slJN7++mb7UeW9h86H79seeX1d5N1aEwu&#10;vpbm0pGU7WNe+JOz9eiFfHnUx+ykj6lbnijwx1loZX4PxeCMTYf36otWyrLrtuEe2QGbjAw2sdp0&#10;vuiYoU1opL15ZuY2i8AjS/CIgBTwiNNsZiNf6vXzbzIerE2k1b0+rw6jh+prvJuytY2LuT2Ob8yx&#10;8+ileXD6rL6HX38jKjIWTwyaw8yPYi54xjZPQfAghvuq5938zp2fI4MGMUA3ZruhCVQwDjgQ7PoW&#10;9K5sm2mXNsYQeEmlL398HJ/ywIwrEzdra5HZcTu0RuT4An6O++hY4OVb30VfMaBtbJZKeR8349f6&#10;dspnjrDhMd7OfCGf8V3fJq8NTdrv9/TwyrlE3iZlxxROGteY5rjxyVY5q16x7wK84tLhe0DaPkn/&#10;XU9te8cdX3qXZDYjQJqYsokbHptK69hTXGj/wft+VmG+m2/usJZUB2/XdmDGstlIrRzzxFT2Dawo&#10;Nqrv69Kwqfn5z/+gL27yhkDjdFee/+pf/as/F3yUJOTeKgKOdZJVepVag+35Gkk5ZoSQ0JW2Hn0b&#10;F18a8ns4fuDTMV74wL/DGu4OynfBjiZe64TlAzbd297LpZV/01YPjR4FhPp8FEIHO0gIRHVLZgY2&#10;AxenXAGiDN3pxMNDWp1W303qteNkuToTnTtacvovHiDL6nnX667flm/ZygTWxwvsuoHGpzYUjtfv&#10;+K/P8BydLz3h3OVRducpyVfHOyxfMuz5PejJdy9DY2mubpNlAMhgowPBGTDozmQG4BU3oM7bZ2bz&#10;YnAfWzyekQ4Ov++mVoeGg7fP0LwSkcB+MXvv0sQEBYNgn0nvokn/mHiYTQihTqzkaAefgSuOJBNB&#10;N7sB35PYTe8MAgAtaWiMXW0Op0+aDKdPGXj5Cr+110yqb26MRq83ZZqBTfv1gXT39cLz8zvc29/L&#10;N5FXWpw7/+dwb+f4efnFKzqvP1I/leoDYdfHKWrP2SB43MAjBR5HmMcHbCbSH7qoyER+bL/2X1kR&#10;nYWlvpF+Y7PDP930nAn5yOM/MQt8HbG6CEiB4860OdZ+HjvTfuxhshBT4qI/aOfxy3xmEcQOmg6f&#10;Bw90Q1i+V/NnIsUsdjFhhK7Fy75Rz2IH/sSQsR6Pl42t7Z/6D2ujt75b+0uk6EImYIKvrVJPj3k7&#10;3IwrKeT8wQk88C30tEEoqXyiWyf9tI8qj0Q/dC7+o/MsuEf38b/6zRd/eHRDE1XtOTsHgNaG12BF&#10;hvxznnZfxje//d3vznPl82ZRX5697tp4RMN3ln7XTY7cd5d8h8krssdmR4bAyjiPkFgUzOKh41NT&#10;mUf16BM89uAb8dF47AUXNhs50buDdOX+j9+UrY22Xrqfj96T4JJpXiiSuAnMkw9nXMm57znteD52&#10;n0Tm+jF8J64s+i7//FMybJ00/OccHYCmsu3ni3vxgpfj5DajznuRYTcdwdt4mdfLnpeulMjIYUzM&#10;wRijcRj/YaNM/SPeAulTjzhLoGpvbmKfnXfwQ2rkywGy+adpF9JiPJ/x8TUf/8dAGlnHDqPPuQP7&#10;/vUD3/OotXl4FqBwYrWqs23Hl9O+MUfPk8T/bFyCG5uLx+pYnKHz8DXbN0YHZiyIrGROXY2QP/x7&#10;saP2W9v1/9BquxQkcYVUXdn92L5vWYvMU7Z1sWN5xX4BSXlqc+TOjXWwDY2nkbLurP5o55w8fAGM&#10;q+Rum8jiEocYKm13e8584eJmynivMnQ5PheipCN60tip6dhA3jilK0jR+nNjZ/yizwVazocp42u2&#10;i3GUz6aYLscGaAfQmzWgi9mzni+/Uwdq7+KPflJlOPHQ198nfvyshM0MsI7suu3U7doSOFa2Mdfx&#10;IYCeJP49Xq1f+u2mn3z8s/7wpt91mu/UhC9EmxqCEUYwGVj98CZwbLGjjhIEl+8gVIVuiq4xnW9w&#10;SnDhWYyjaUPzt3/7t+WxGyftJW3BPS0f9OAC5+gyPMB3cb+vPVhHbPo+XBFUfdsjBNTkwWw+wXTp&#10;HeyUzoCsHTlm0DqDQMpKL7y3/i7r0lk54C3sot4xnXdTwyfSxW/oS/LvK5e2Tr52W1y+W35y5xtg&#10;glDAKSPv+gDwCRrfx3P1AnfeC87vfO685Q3+w3/r8NB2Zf4+fpOujqmDjGwL2ozPJkWe+LtXDtLZ&#10;0NWRJgfh242N+NG5phNXhsqDr7qpz9mRY8DElu6Yzm8jqq+VZcCAN4NFF8Ox59fJHxNoUCSiknkG&#10;p5F1CKQ5edLR99eBH3doEqNor23W3l2YmqTenskSrnh6LH4zQF32ZSvt0TrylB4ch+v3N33g+O6L&#10;zZUv3qbF2zrH7AHuaevJJd3bLCwt6X6+sHhklg5qylxNjR4Gz9NuVI6sfFpcMtnQsK87YcBvvpiA&#10;bQbjs8jcZ8PPwrENxVZjDR1ybH+Xa6d0JsGZoByvrNon9djkFzvHH8pnc0O+tDTMpm76jX4yd/1M&#10;TmLKBiqn9ecs6IbP8Jp09Qn6i8mh2yE8NrAgcZW1rznVR5LDX9uQybkrvb5Xs5MUmdSNnlWl0LA6&#10;MdzHUqp7DZb6+AiE5z72EgkQOXDonXFYW2uJljfL/BPdvo6v+gIEtLV76DZ+kpZ22xVH7l8PmyYO&#10;yAU3OqdpNzYpi6dSwQ5Dwwb4m8CScPesmxcbl8x1n2Yz07sw6aveOvdF+q07Oep/a7OTTY2NzT69&#10;0Meyz3eZ+JFtdsIXD2Q2XujHNtxwyB+1iisOjVdff218mcX6tUAf/e8gaSfVxgfqk4Oz9ZLjN8+n&#10;DJ4xhv8LiRd9d4Ffu8gKwGex9ef6Z19Fq7z+P3g9TqpcCaSV6/ugtI8O0qMutisZ9XjVfngnNxaf&#10;uGnshP+m0U1MTvxLVz3JZlz1r1fo+yzlxBr8LqAr14k7fSt1j7npYZex1yX/kQVdpgjrkGku0pTP&#10;uH/htSbZtm9ZzTgy1A8dE675tpuZs7jkt8oaOuQIm9GrtId++x2/iUG2qwy8RLZj6wo660fl9Jyx&#10;a2iuzIWMnY+Fun+B/R6dsWvGr9gp5+QKciBI/TvjQVL9dPTcWCuceDTejy9Dk4z1BT1mTFb22MiF&#10;UTc0b2cD8451burafuJpNklnk0CODA6h1nbRLjKFZuf3zLHp814CY4NDL3oYq/M/DWOnHWvocKCM&#10;ZCmXjOv6R62cuurBLmQlD/1AzkcPuo8t1idybWu6/ANofpM+Z2zix9ovbcXL+kfCD9Re5EBkKh51&#10;eAAy3Ndysx6bzcqu7RZ6V31jLjQ2PsmKhRibtffT06t33++rnH/+859nU/PD4M542NXB//A//A9v&#10;PH7mzokNB3BVyZ2VFVyOIQHq7BwrY4hVBA3ncqAdcGyAtqnxA582NK5IwV3+QFqlNsdj6TI4WFnW&#10;SOSRlp+0NJzD37Q4d5DgkECbDnpz9sCpQXXec0XBcQ15bMH59+PSeRxPp9yFxThnAmX5rw1W7tUN&#10;Dt3vd2g4X10D+PCUA2ULW/a8fgNpcdDaoNuypbFArvXryr2ywn8u/6bn5YsvR/e+YbnD1t3lwtMi&#10;fHl/X7r4jF4G7Z5nJ88X49dpO3LhF51tXNwG5qvKeNPfnZvIlMoHXzQdT2yInxMjORkbBbpwtRie&#10;qzMmFwNdDgJs6S7Jt4HruwtzxwSeuAiE3SxmHQxv7ZcfXv2+TGjN5BXZgjfyjYxrz4m/8RXa5CND&#10;H1kLX8nGCS683chJmoyudNt+u30Xn8G7xzX4jyV40vD6xzGzNgYrtzY7xiwPx+JC3eIv7spypztw&#10;+np07IQQvdmkuEV3PjCLivHn2CwxmHM0hJQc6rAJ7YwbI/vohd8Qjb4Od0NROZSHr//HHsUNn+IG&#10;Ln8O/mMxV/p8mrHCYyKurtrU5FhDGwYkTMTvvEp8mzsj9+OOU20YnpU7WW0ZH/eqWPraV9E3x64i&#10;6h/7emP9yuLanRsTlO+u2Mh49Oyjjz7s92psbnZSIgQTkLmLk1O2/ntAOBWPXvFJ49aETH+6V+c5&#10;b0obKZaZ+tS9TtXXsd2XiWkxMf0J3tVXvv7KVdOJFWn7LTzHNQmYZknwEgceO0t5UAJHhtDoY2ep&#10;2BcEdIGcxrOhmHnr84zfM4bH/uHVO4DNZ7zgE5uXvob7MxuhT55+/dtf9y7Pp59+0heesN2OiUTf&#10;Hzz1Sm+/ObRjo8SaFtxk6EI9fcbGhn5qG0vsGXiML/9EUtd4g1u8wS2NW7uen9jc8XPoa3vhVsZD&#10;p2PYscP217HHAB3WD9UpJwsSmitb4cRNF5nPZGu5+SB526nP31A6/o8fl7Y0FOCN/B3rfHJ8yQKr&#10;pflIad8NTeS3uQmOmrlKrhOO3uML8s/c1L4MKv+MHaVWHiMXkX2fT1W/G5d0xW54JpFtc4fsX3vo&#10;e2ufAH54OOYr/dq51l3rxP5d6POLmM7Y0TvRYsmcU9inBK4LnZX38F/Zt5wclQvCwdNXVgdl+MNx&#10;h25l7uK89klZ0abN6IzKpOoDJzBz3uh1XwuMXfhjcFfObb9tXiXveJVNi41LTqdN8M0Xjt2FLB46&#10;JDdAJMGpF0KW3WxmOs/qo5V549a6453YQ1zEqcGv/j7Rf4j0X1Os1Bgl88Z6NzX4kaEwft0+t61p&#10;yOJ323U8Mh/EPy60fP7Z/AyA1/cbV2YMvW4k4He3l+NzMLwO3Ou3HWBX9jWGrZ3l7CyRo3P5Wc/M&#10;+BitOw7Q5cXjRQHu1PjNwPo1tuou4L6pIbQrRDY0f/VXf9UNzn6BH2CEuclrAqQkOmBLaFB+A3vB&#10;ubZouPpksEZX+Sosl+6GAM7vNAzgcnVrEIAG+VcXUGenXNnW7fEdpBlgpnM0KNJeQESSBqCr4SND&#10;IPnoOFfrl//qERZNm6886i0Ecti2y3/lApsWX752XFnp/djd3njfA2ZhbSAHW754W7dljlfeO6zd&#10;Vo6VVd3KCaSluedbdwc4i3eX5Z7u8jpWz+5igAx3WvdjuNu2i5yKGllyHKzSXlM7n0Xh4f86uio3&#10;mO6AbzG3MpRG6sILqXht4qMTwB3YyYRg8XjBPFfLflNPH4usLrQS1+Nr9RsXsyil26QpM6jNJIPX&#10;9LeJj7HDToz3SWtB/eDOBCk3qZhlol7vWJhADDJjV/wnPkfeayHVjVT0WTw4o8PII9+0OmwuOeb/&#10;jWWw8t7ldoy3cWMfkd0xCRiD5HjCX3/dExrfB8WNzvWngbODJ13oNDGTkpyb3C1Qohs/xibdAJrc&#10;uiEaoNNsNq64nY3LpFn0wZl8bDu2q2/FjdiI7ZTxCTw8Zkx6c4yz0ej3BLKxoYvNjeORXT/asZLv&#10;jWNstYtgV+VmwupdhvDsLf5MdDbbvuTOheKo3wM4C+oFjyfsZsb3a/xY84fZ1Iw/6T5y5u/owKfs&#10;kfGazrV3YtFxrTNW7MaFf+CL5Y3n2jP0ilUX6I3HlhMvZrZvYsevbGo6Ts8dDP3KCzPEjdidx0xC&#10;J7zY2RywOXvIu8FzHHojq76z84XzQEg07lMhRtuPw298l/iKTHTrQjCAXqoO65HZb1oYg0on8n4Z&#10;34hzc/A8ov2pCIzNs9CKbW1c9S26dGNz+uTQp0fo5x9e88jG+FXdZenwP3F0h+dpy9e+8nv5vc0d&#10;F+wxnmPbGbPGBls240XHDLD1B4dd9zHDAkbJl9edX3mefGQl2+A41w8K7lbDO/osjaGn/cRradoy&#10;60uBScaDQONgbVoup712SlL3eDnMuSrfhdtc1JyxK3WhsTLmX3Nv8utC9cgk0b0pp32dvJX9GZel&#10;zavxoVP5AxbeO8+CLS/+ob9t6NS4yqK2m5bI2N97sWkhsw1MYu3Lz+dFT18WN2NJysVfXwpAJ76K&#10;nn0L2vGvsqZkneN84B3oPHRS5emYccZz46lx4MjbNuETrH7qr+BujG67nVdKI2VjoTfj556cw9XH&#10;pi2a7MXu6pPnnzHK3ZzBIVsqIz7fVp7SDdA1Zd0MxobsQEt66PNvvYxsNjUZuGbMPp/TXuao/3rQ&#10;0sbHzNNnrdX4TFxeh6w7do2d7hcNeh45+GvBOb//7ndexfzr3ngw9hiH+Fdae0ro4rv2XjsqRwuP&#10;+uiAc2ntC7bdAhwyNK6sLyqbcWH9xQ/2ILup+Xm/U4OWus74//1//9+/8eObNhw2NH/913/dDY5z&#10;MAOr3yJ4cb4IOm9KcL4KExANZRIBCbULjw72R1k4G3hyZVt3P74bfUHbXdTvbm95bkJzjYYWkNa4&#10;YI19L5sFJR3QmCBTPlfb7FjP4Nv27IZHTdkkoKd+aA6tcRg8nWNxFhbvOUja3XHYaxYTswi8B4a6&#10;BWWbhvcMYurWXnf57u2cg227uHc5t37Tvc3yuqetv8Ndpj1Wvvhb5xhPvrd43Ri4y3xvL987Ymvj&#10;pvP9gBDzF33GxlZB4+uZrK500ZsJjRwL8W8G5T4naxB/bDD4Hd21VfIcZ1bIscmNLDp3cNNuFpEb&#10;C9qkasXqwcTinI3c5Y2kif7EmcnAJEvGlXnknhhuzSmXyCRs5xwDmsemmRjeziBe6BfLU9fqiVmL&#10;wc8+83slnzx9mvGAP8hjQHflik3u/RxIK8+DP0WS+G8mhSuWR79py9frd2OQscnjqwbdHWzVLWi7&#10;em5sSMrQB8/jpseR/e75saO2Yx/22s0GH/YRg7Op8cpW9MG0Y7Pkj8XQ6jtXV8s3semL+463fnTe&#10;cc4Gbe4EmcgtesX04i8/4898t8X4ffHUZjZW+MHDL3qIudC2ofkqixabGmObGAS9aJONjMcguwj+&#10;li1NZCb4WUy7M1OfhW/v0mQsclfmww/ef/qgF7wSc+ImOnVTXjnZef0//aeTLByfE9djJxgj925u&#10;ZgEwfmussXPxgpMmuznw5rMgFPQ8m+5HLEW3vq5W3PZxrhlPycVm7DWcB3r1uP1y+qYLW/r3t93Y&#10;8FfkDSr9eqcmPLzCWZ+ur0O781TmSXy6MaqO6bs5hi9pb/yhp/6sI7Mbvl0sxkci8N33XnXeRZN9&#10;+2ra0Og4kpjZixtrz9F744pdYy22C0xcOp44Ghmu8+epPqitRk5p24G776TZuOMxtLYeVObE15wf&#10;OWvj9C8FSfXAtj063Gm+CW/qIeW0ZSnoufLt/70IQI/VJ/13dA8c/QrGzuRDY+hs/hh317YCIXUX&#10;nZy/MF4Yk6Yf+zKzRXCOqutuahpboRGXM1QgTSM72e5jIiidipTzPtY2MbTpsskF6NzHWOfKpaV7&#10;T+TyyOP8HkpiMbKKL+OreOxmxtV8P8jrx3vTl/StXjwQu6GBJh31ha9Tvo9FF86YXn+zX3Abp6dP&#10;zEWOsUMEjR+iQ3zcfi9uK+VJ6o/NO+a1L9/Kjg0X1K3O+tgwuewAtIN7n5P6/b7OlwH06+vQ7vjL&#10;pqGdD9mNE+wWYoXK65CP2TPHYquP8vYC1Kvo9yp4YVD9xm9007jt/cu5uOhh4yN8zQnGO3oVMTzO&#10;f7oIzbFpztkaKN/jng9oyL+eptrfl3FsvBQT0iMmyZY0fWg2FIQclUmwkiQFde3O53f/VE8oyQF5&#10;xMb0jX2SoKKlnh/4461uaj7++CdPv/d7v//00Uc/aHnrEfM7NcsAEQuG/+f/+X+e/t2/+3ePOyoW&#10;D5QDGHuLgStyrtA5ZwjCOCa4nPJSDXuMpxwfwWJhfg+axYMj3w7gWB2c7Zx7ZVC+i3v12i7A3bKl&#10;J78fo3uX76oX7COr3PleSZ92Y2CT/dRz1rTbxcHykCJC8Ue2CbK7PGSQNpdWZ7D4ylY3dlsdpdV7&#10;29zT0r3XK1v5tmxpbN3yA5vuuPdElgX1kvbLW9o2214Of3ls2eLJtae7GBOLYP2weCvv3U7YOofL&#10;H6EW/KFNIr5aHacOP9SG5pW2HTlP+zQxIFoczndR4m/8Q3N5Dx32ywnoEsvEPAvbvcJmoBl6w2cG&#10;5sDR7SHOkW1OtxCHAanH52RlRmfttH6BWVnUZXAc+9l0JR5SBk983RfRWlg88YNBzsbGFRUTmYW9&#10;x5C0wb9X9tjDiJqEBtjYGBse/VfgJG1MnHyMh3EHGIeMPe4g/+Vf/mUfX1VGlvHv3L0jz1xhnI3O&#10;0hQT0spwj1GpdqCkY5+e10lTHhHnavJM3HO3zXfJ4t+gFTVIh0RSDtDI1Ndj1ottxQJcE+RsAo8t&#10;glE5D4954xg+s+j22Nj1vDHaeBx9XmbsexG7Z6F9XYkPb3HUWKID3JRWnPG1OzVADI9eM2bN+BVZ&#10;vgkdr5d9mXH6bWOsC0hzEWm+kzXxYVLt+SnDY/XoYyv5kGHtzhZjy4x/NuW0J/JJ4rIL+xxRs76o&#10;nmTJuPc4ju3k6gMPv4LI9CIbK+Y3Wc/YnA15+upeBZzf4OAP8X7iIcKXH86MRgqLAXGasoYqcWMX&#10;x6A+4BcLi+DsmEIWd1TmOwrvTv2RtYrBfpxHBhBZfHqnlG2rk6vs7/Rtcj/80Q9n3n3v/dLTdPjO&#10;GEnP9uHIJapm8UJOsTmL+tI89qvsaT/5sd8pm/h/iPrAkV+lo0O5hQfYtJvR0XFk3QRPjEyatjNe&#10;7HwZ5FuDsf6MS2QYmqm/8XuehsT0rU3bvhsasrH3wdvzlXnjalmw6+rHzt38t5+etURlH5m1y18O&#10;zEUeF/fYzmV/eLNWSL/r4t7cwQaXDcXk2nvkOHEYuM8p+30dNMvzpDv+6j30Vq+pe8PmUsoaS9Gt&#10;3/nIvGRes8HxONIXGZe/2M1M+pI7NjYuo3/ohL6Erruk8wioTU/G6eDRuY+pGR+Cs1B56O+4QL/w&#10;j17iVUzOhZqxR83bnD7GgSmXxoJT/6buE9PlGX++wfvAm22uNZamb5m71YdNJShu8DrPxq9h3DG0&#10;j5Ab/2KTlIXsCHUgrUp734A3mxp3amwW0KJTOQTaoLzAbLLn/LpAMXUtT4rLymoZ78WP9ffoOvng&#10;TGJD86k593P+zRxav0UXAB8/cTxr97HrvX8P7eFbv5Dx1CtnH0m5tPjVd4mc1LEsaezP/+a/WXOb&#10;i37844+ffvbT33v68INsas7GqrsOr3TWgLLuzNjQ/K//6//69H//3/93FxYNwijnWL308ccf95We&#10;NhUEUl8nHoMRjuI2HCu8MgYwKRrod1OzQbN19w3KlqMzv4Ewv43gLQoedVg6nUxvBtFuaawhybbg&#10;fI258m7aemWMZKChXx+16eJ46O8ABX+cvouCa6CThs7Qx+sxoZ96Sf1d5j1Hf3ksbFqam5zDvdN4&#10;jnNP6pbntpPINvpePl3adN42m5YOv/EFUKYdfaXNpT1eOnCVgT2XnKNBBovU3ViLwS5Kjow6IdhF&#10;rXwXtVM/k8bKOfzWz2S8y6d+O1uz4o8f1k4zqUbi0J/Bfa5SrY80vOw+E1D8Fpj329N9ygs+BrIU&#10;jo1nc9CFxYyeEWZoSbP4GTlrq8DqJs3E2MOWF0oEzpTNhIg/LP1DzF6PzKBFhpWjC+kkj1zxx9qW&#10;vur8Doi+6Go+zOlfWuD5/bGDD7z1H3o7xrgj406MnM83VybnX7w3oaNM+90AoYPuxg8cif7LW528&#10;tDKA1jT5N4PwiYXXe9HCJBX8bAj20bP1YSxD1Qf90rCiLqjgE/IG99QXYptkD3kGyDQbzFkIzbg4&#10;41yG7IPPvmNPg/xbaeNO5uhC7tr8xCs64/vIm4m53/HyooN+z4td6qwco61PkEs7G5r4tRAZTMDi&#10;MxsYd2PI0zcL1rfp87GLBYzNQ+805bwb3k6Axnr2mPHVAmddeEx39AqkQi5FktrKgqaPWuBpQeA4&#10;sBO788oTeMFO4ZsojL+mn28c+FK+cUJsbF8BFpXtwzl59K3DG4++lYotYxe2Uce24tqGng3ghmIV&#10;Ut75KXNXX6UdmuTcvrA+vcZNV9LNmS7a7YsWZlP0wYezoflJ592fdP57FTy0MJtYTuyc/juyTxr7&#10;Dd9uPpM7br+OjSpTY2RwgOPqElrjhdDJ+ZZXwUfNJHGzfRLO4g/M+SZ04a6Pt+2bZSfPhw765N5F&#10;QUv1AyMnC487PSsnvJStTKvfpuEzbZqmyWk39UvXQpuMYsl6wA/QOtaH2m8004YePbOO8NasjKm1&#10;tfiZDXFj7+g8caiFNtLoe5e1MtQ+xppyymfGIelh3uTPF+wtTjmofIfW1q9tCuojD8T2g7Q1HvWC&#10;UTYz16NmmS+qeweNh198cLRpMaZ7hKjzcJ9ymcXxbmgqW0C+fX5sJ/kfO5h3018at2KJEoTC57RF&#10;AzqLtEz1SWSaGLxiuryPze9pbcDuM/eN/RO+KX/dBfPM2SDpNXz1aMev4sMFofO9WBeGYEYCLZvP&#10;uKqfZdzwuHB/NHIuTHVs6Qc2+v0L3HRKRZ8U8SnS4Hjj45GKkEOAPvQ1rxxfUbmx7GD+gha8AF2N&#10;JcZGzY0Xs0afF0Spk5QZm4xb2t3Tw77on7Rlu0Yq6/ybuW5oSnc5xvZjp1k7GOvZZ/qPHyr+4Y9+&#10;3Nc6+520f7SpkWNm8fB//B//x9P//D//z0//5t/8mzLERL5XTzG0qQEG3BVYsMJbhQhiM0I4aQXd&#10;wRyMsLOA2k0Lmgt7R8YG5jmom8nyH29o8FH2XC5wl/FuxAVp6+QcPBPhbGqG/vB1rAyPpT+LgnHo&#10;0peG93TqleE578UHdFg94AN0l7akbvORa9qAO01p2y2N5QFHIo/Bh58tDPnaQEZe+PSFv+2l5XtN&#10;zDNJK18edznubSVl0tjt8gdd2R2QiRw2NRaqYO8gdqA9sFf1yb3HcGxqsNyJvbLko2zB+SxWjpwz&#10;TneQ6KB1Olc7Vj6VOTK6cuW54/VNG7X+snswQwfMxLcL4URn6hwHN3T3Nu5sapwrD40TTyY+JMee&#10;l4/x2QkQ+8ZjBtXeNSr9sengHrnCf3jDyKSVhbrYbEyGp0fPZpGFz8hBG9gz+cwGQEy8954NjTum&#10;86YrMpBVWr5k2/6ijD7iin/5a8eW3bj0zYsZizzexreuBnpeG76E1n0MkdDrJNqF69zR45ct336H&#10;Bhx04Uydq/aziah9Xp88KeqmXcYRA/C5m8V386pWFolf+Tfl0sbLC/FSeysde0weUBYYHqGRthZG&#10;A+NvaTc17tKYYEzoi1t5c46XePvufNcDYbE8b+5JG4vXdHGsIk4A7dCwMUMji6151DCTVzZI2hjf&#10;Xr2TMfjdD57efeeD8J5Njb69sIvwjVd3nyyq2Vcs0Qu/2WjM2EEG+rlTNBMrcWuImkRS3+9QbAz5&#10;pH4fP+nmpjxDs+cT163Xh8RDTOI7Nd+I6/IzD8zFGo+fycWCPsKW7sJ7C5nNWK+unsR/lGifa84H&#10;iXGVr/WL8Fz9coyXWLJhU1efxf6VIfLQhYzi1t2WvUAH5gdLPzgX7ObcHDcX8j56+lE2Na5M/ujH&#10;P3r66AfzO0Bssb/UXn1i0DEna84Y51iM7Kavupw4L+QYnfqn5Vcf3Vi84nHqpNary7ES5w+aB57j&#10;L9THkdfx1i0vadtsEs/GITKuL4bH8G7qudh/c+5cWrI5nrKVZcezSFF95FXqyLIplLVsm44rsfnc&#10;kYaHJplOs4IxwlsHjSuxDSL+py4sTyJUFmkO+2/qK3f9NDTHXte6gdUjbfB3UzM6+Uj06EIWoxyv&#10;3tJd9/VB28JBqnXTZyyI2YeeHtf8xss10o/ubfYi2/gltPPBd+OyoE/kfPvG8l8Z2z/S7x76qQsQ&#10;aGNz6V9aJgVlRB45HUco/y/5Hnac88VtXwne1m0b5xs/jlvuX2wy36lMzqx9YUhqMlcYfxN1MbyN&#10;zfGvOSRl7qR3HLaZsXFRlvxt5cYTkLK2PzGWxoH8P3aoP6YoKfUVKHwC1UceqBr+0dNhPo2d2L53&#10;zR+05A+Co7fxLYA2va3dfTfyo4xR7+VYuTbqeqHl/LhybYqbv9Tjtz6Utoz/HS8+Oz7GAOXFnlS8&#10;x7jEf+zETwMou3v9wx9kU+NOTcbM/Q5pdxu+U7POs7D4t//23z79b//b/9Zn1w3W6gTmLhKVuUtj&#10;U2PAVb8DiGTCGwEmQFYpSdkdFg9NA/hcnZrNzG5yDPJ7rG4fNwP4or+wssil6UizWAOMuIYEeC/+&#10;vZ06SRsLoM9coUinnjazCTNRON/dpzQ60W06ElAGjxwm05lQLwcvSMv3Xq4M/XvdnTZ4Xg5Wn6UB&#10;Vv+FtQn/WuTZLOwVcpuHXpFJ3dKH71wbCY9Z4Fwb1HtS/9yuq8/ylkuLq56t8GYr/JzLV05xuHLI&#10;u1g55WJ4YRa2s5gYm8wirFdeTzeauvCO/PgriQiVo70naJ03kiy0bJLI1i9RfpOYcDUu6nHD3QeO&#10;lc3bbyzi4vMu5vheDHZIyqcSBJed9KMcoyFPe4uuXtXuYmtk7YL12Hv4TG7h9sUXbDF+Y1t6oLP6&#10;yhKiXczuldrWRwcDCH96dv89P1yoL6dsfDYykxgN37eZq8oer5nfCqLPXHU8jHAN8bE9PhMH/Man&#10;LhbYwHic7Ne/+XV/nPBv/+7veu63PSxATXh1Az3RCVTGjAPibuMGiEF191y7jbntg2Jjx7Mrxj0y&#10;NLZY2aXHFXwL9eivPi4Itj5kbBHD68/YMPLN4je00GCPfFI8tM9GUtVwmETG0qjxFqZfzMZAbMxV&#10;094FiT7j+5kMvzOhvi6DI0Piib3LZGLA2CT2vPVMLD71NaXnQtM75y5M4NWrTFrvZ+H8nh/W/DDn&#10;LiAlHs5Gphuac9xnutHFRXxE/vI6/IACdZe94EVXiI1dkGM0Tsx2URN9lPo/ug49+rHLxlMtXDb5&#10;l3o97it2iq5lkX948rPvC+kne6VWvBrbfdn+cQGk/bENew6n35Wz8Mqx8+1bElzHYstG3KMbFnKr&#10;R+/khuf6zITskTQLA/Paznvvvf9uFhGZ8wKzyUn9h+9nDnRh76NM4j9o3VwlPb8Fl5guXVKHNttU&#10;duY7Mrauvhh7ValCzNU64021nuraZmKRhqvnjjdbVrzlkfLxIx7oHDmKC2bMHxs6PuOSdvBLdM63&#10;P1euAJ06v2x5+uksdk6/P+P6bnblXUgeeUeMlc/J+jWyl7EkH51HarL4NzpZYO3iav0qlX/4GW8q&#10;WxqxdS9cpX/Npqao1Zn+YVs5qgP6sRVytUR4wreo203CzAGzlpnH9vibrCI9eRJ67NJEPkzoUnp0&#10;gAPGBtXhNm5J9anyxOq35o/IWv9mvJYzh83xuxkv3o2+7+R47D8+gsAuLpgYM7VxjMfSbhwE5kJR&#10;9KJb+kpf6hGevXh0vpMCL0RGphNrOYlCY+OOcefYd+n20dONkbmzl3Hi6K9pZaJTTiYWLr2dL7DZ&#10;1jVu2YT96RUXRJzQgsN//D7j0fW7XpmDXAgSi+7EgLN5MWYvJIICPD/tHIuslelx100hcQOVO7B4&#10;PNjfBGp9/pEth20befv9taMzyL+uaVbXjqeB9rXYTCwbj/a78y6qbVI349X7wX37IR+aD5kPr3va&#10;87UrnPIOv73LvbL2jjN/HxK9MxWwCdTX2amPn/VOzc960Ycs7aca/Nf/9X/95zMQvN2g8p0aGxsL&#10;WwsHQlgEWORajFDoJz/5SYHCJsTFA84pLjVIz6C7Cq/Sm1YxbRaWZgf6wH3xIuFDXmkXxuguLfXK&#10;8AZbBxc4l+At3T2GByRtLXy83s7tZs3gLG8dTYKv/eRDb2kKL4OHCdOkZxFlcr+3k9Y20l0Genyf&#10;vbad8+e6O95c3dqik/rxCTlsBO6bAT7md6AM7srFbiv/2nRtARzfZeVHZWS4y7E+AM6Vaw+fzMp2&#10;k4L/+mth5ZDWBtrAfa6T87ULmC84mxwNOpErzQ2I1aM4KSBrhokOxKG9fMeH81wxW3nszONk77wS&#10;Nx4vSNPI00G2mwW00zabmkRSOr8B+7xpKqOiwQDdtCqMnUYfCY0U1dYWYTOZRdYw6kCpE+c4ZEIn&#10;VQHy9a7i57MhrC9S3khCf7K0nTsA+zKA+i92YRsblF44yKJJvdQrbecVxvOl19kAWFiB2i02q27d&#10;754FdnjzUSeWoxtdPKv75ZdfN97+8q/++umv//Zvnv7+H3799Le/+tXT33nd+29++/RZ9DDhzQ+4&#10;pT2DdiSeq/9ssHFDXmORO7i+cwBcDDF21LfBY1+xIzb4b+9GslO/iF27cCI7kXXkZcO5ykUxeo9v&#10;X8ce37qyH//01ZPB0bJ3DDq4hiDzp70FyE76XDUOm7T9Q2qsNVeRPn1iE7Djxv9sDvR5XNwdS50J&#10;NjbvJ/wfNEsxsqNHJHcvuinKGFQ/suHeZfXGn8RANjXvZ1Pz/vse8Z1Njfq1t1v/279rC3LXPvwt&#10;RiND7USG6Tvil9ydsBq0sNWz9ti6C57Uz7gw44iq0gk+PnTo2JYyPRTuXO3Vp/S3xFja+o0aLKaf&#10;GH9S3kkzrUyYaAcZG31MOUnmLryxKLEQu/axvq8je+LW2+DYf2XpQusc63ufZZ6wGf80sbXjpIWQ&#10;XH3PxUqY0kEMzybR+Jl+GHCh4IP30wddWOhjaGI7/vjAfGhjCXfsKrZY7u0YZTY0A7UmG0bmKE3A&#10;6JYxKsV+EFBdv4oR2ccDA/C6gNWmc1tKlYk1ZzX+2LI+P/rDm8dn3imXicJwE5c5CruOC28+4jd+&#10;nIs35d58NizTZ9U3/jNGGfeUzR1IfeLawNzfyOeHk/kczNVxYxjNA6FPLv9Hrgqf+PBvIf+OTCOP&#10;GJ8+OJDy2ADejqM7DvYNdl7+ASdzwrydLPZMpFrAz8s3Jv6re2mzETta5LEJ+vIjT9pO/9nYOXdB&#10;S3doz91/8rCnRkNP/157Kq4+6OdYvViejcPgtyy8vPHsW3NsZH0Rn6GHrk2Mi10fWJsZA9ifj8gb&#10;XpVLbIVO4y1lMUfjMzNVLD99Rj/shgboH/pG1kfTX85YcfqzeGmZugYb+8Q/tXXsx4bpQ+2zyXt+&#10;B4aMQbUU8h0j6Cp2cy51we+MjcbowZmxhYwdb8nQY+U1WRJccxM+5hixxtZidWPxVWJh7iI09hps&#10;M8+wSF8LD8RnBdC/wiPQt8axRfJKONWMHWDR6JPD12zfOv9yno/2HUf5o5xwiATB6donMJsZMT35&#10;9rdeJIgtjfHz8wD0CunUWxe8lz2Anw6A3xhqTBclfMe25Cit049JRXdlmxx3PoGTum50xUPHSfFp&#10;7g1iFK9NY+P26+QuvP3whz9++qk7NR/+IOa4bWq8KGAnKBO8X/l3tZ6wyuW7wLR4sDP6xS9+0Ts1&#10;NjgGEuWMtAN3jZvkXPt72mBR7ngGplF8Ot0ofoet2/aLd6cj3XGUAzjb3jGQlN15Lx+5Mniu5l4u&#10;MfoAAJV0SURBVFp4WfygtQs5A5m09NIsMIEiLW346sdJF5DvrtuC9ncdNj0/XjyA/tYvjU3Lmx9m&#10;8fZmbuIFNgB03YWe+uWDpmP48HbT4JxN1IsTAP/eDkjKLjuMX+4ys4OkHF0y4OV46S0NZUBSDqRt&#10;Sx/y46XN0D9+7WTnOPKdjuy8spZMZKpcbLp2ndzgUP9VhywKs0l5+da36fyR760MHB4x6CNJif8u&#10;Ii0aJzf5uDpuY2CC2gkklZF/ff9mjE/avqJzjxzk7WSSwUabR33ta5II3pms0R/9o3cHhOgbRfvF&#10;83cT9ybgnNcmien5QnrwTBZ1XWhnEnVHauL2yG6ASrvHBJlBVTkZ8OygnSF0FwNyKnnM59PPPn36&#10;9W9+9/SrbGL+3i+s//a3T59kMfhpNomf2ox6DEiMhPB3of9dBHkd+V5H125wUDd4ha6Ys3GxgfHy&#10;EneQn29o6ls0IoCYEB9i/R5jynfj2MVh7GUg7WRK7/gvlg5E78DL6PqCP8SCZ8W/Ck4WvL5UG6sW&#10;+jUqC4LQ1KYL6xxxzbh3fD+xPX0VNNYCbGZz0cf6oid79uplcU5fx6ePNGT8DVc4YO7YBGnCKTih&#10;GYH4743vBdEldOb7MRMfNrKz0H43E1rG936fxmPEM0d0M3zsyvfRqHTA0PRK7Rn/4Dgf3cTO9HuW&#10;kOb/pOodnBkfbNr0ndHT5BtTjXqn7+pvoXoeM0ubp+gVPU3yym1quh479sUMycdk+U1wc67u9Wtx&#10;amFq4+BC3Qc9Z18bRlFnIrVwmt+rsukZe7GB+BFLxs9PP/n06csc93HJjkdf9HsIPRbfiX8v2RCH&#10;0rsWD2dTwy69QBJXyncD3ceXoltB7AXE44vYc2Bis2Wxn4WlGH07unXDEyVfKkvwWWe/FSO9yDGw&#10;ifnOa7sjX6/ORxdfLG6ghiafdAOds45VoddxKtUzBiQWEoOvX2fO/DaCf5e+72q139zgsOSvUzYb&#10;7/EFe1rm+o+yeN2+MPQdsw6eeEwffhN2bEmchX8f5dEXkr9wfOTSP4xH5WmTc/B6QSB8dJVqunyN&#10;aR3XUtF8ZEjz4Il1HZtPosHZwPQ7MyCswjb/2vlzYOE+sfG7xMYnn2RujZ0RnRjmtcRi+4VH1Yw9&#10;4Vka02e/VccH8tBzIW3oD0xciJcZE8leWeN/supXR8PKPL7b9dFskHqVPnwdG8/EwcvEwcvEgZjx&#10;GJpYeifu9Ev6c2eGVRNfJx9Ppu8H3o5McF+lMqGd47RX33FA/4vWoTl9nixs8P9v7z67LbuR9EBf&#10;umSRZbpbGpluuaWfqbVa5s/Kta0iWbRJ5rxPBN5zwFvZZmakD7NmcDMSe8OERwDY7oTA/MPrnYIZ&#10;y4GZs21cEls+iKw0kkiRMR+5EpeUzfgPbRuNcb/IPPPT2HDtbXM0i/6hSX+rF3/DU/gZ/Z36ibnG&#10;SjobGnNxhHpDoLHA479vI5cu44OMOPSGmZwDZVHIGjjcp+7knd/CwuggUu1drNjIHWdaIQufBKsT&#10;cqUmxwPa9Dxpaca2wWvOnB8MXQJbH5i59Iwlx6MH/hB9bnxbZDaIb37x6ctnn3/+8unnn718nHUw&#10;3BPbh2Ta5d/YdwJr+oRPfilXMHxYWwSXMTwbqeDQMd3GD/aOONCFHqPfD7JB/OjTFOwFPHe9vItk&#10;M+Pxs9/8+jcTmwdnWs2mZoPDhzP4fMrZV4YEaBO+BaIBYPPyT//pP3351//6X7/86Z/+6SwelHVD&#10;pI3+gjVFwKdsJrGjGKnHyjc4LbS8feXvA6l9pHFCnnSOd9Ds5OhYn3vRDfRtmcm3oLw5OfqSskU8&#10;3BS3mxrKXlrSGg48+VuHYOQfR4djfMHp9LnplmbtUDklx5WxUDlelwP4m9MB2mQhA/sAx8oKd532&#10;El7KF3zdMDQH2qqnR77guPTLQ/l4awF47CJVhsqtPT74XTeS+hSX49J1LFVX1QVa6kpLWduhYUDV&#10;VmSbsjPo5jZqgsfeQbkBDqM2fPRvJpME/A8jy4c28fhBD1gwWggDutyyfgVnILgi+fIxG621+/oP&#10;eZ5+PfqjxyOPyXqvAhnsFgw7KQgGITgBaTYwJ1DtHQ1XMc8nwDMpfPqLXUjNFcUMI3T3il54MLmZ&#10;UCP7XgHfBeboItyRX71+9E4WMs0hW1jQkM1fGtVGAvQ332ZMffnVy99mTP3V3/z1y+++/CKLz/hG&#10;5PKVHF+k+gFNGNPvR3YR8ALo7td44pspZz8bF7fIe3fGnZrePX7qdP2XHvnr7et8uT7KZ+jYhsZj&#10;AwLwXC3MpPJRZAyaSERcfISj5LMgnH77paBPIu8n0X20n78E8GkfmI6RQ37SyJM//9TRopPRaRL+&#10;bWh8hAFPIwOa6JNrDEC3bO2i0gb8TWlTe/A1ShvfE3/ItL467dIFLX7YOwcLjuMzH3/28kkmlD6e&#10;Wb12kT1OB/A2NNY+/InOpOElZcvPlumTLslSMHLtWKs9pLYfnegffF0MMoaXY41Xk34kmnMqsLCZ&#10;X863EIFoaKyO0Zi46IVeG5uQ6qLamOoGzvjU37gKifTdNsrZo/EDb/A1Lm6sF+/2wpE7ugvfzWNp&#10;fkTzq6++nDK8VN/D3SxeNpY4nvPEjf7QK2DH2VQHfpq7hanjf+oCNjUfhW+Lz0/Dox8FfCNm4D3l&#10;u7GJLJQf4d2V+emH+HD45c9RKGE3jT3I/4yD8rFT9Ltl7BNd/Zg1wA8Za8lnA8MQ2dDM5kE+o4f+&#10;6DEwPjTGheHhH46fDBzb99zhZA7gT86uJ+bsiHsezyJSmfocT0yc2JjYx5mCe0RILIdq7Kv88Dbo&#10;p14ef4k92Jbfz4ZmFmg6xh4TE8UJPmees27aC4qe9DCviT38bcZSYGjEnnM1PTh3UxO+iTCihTje&#10;/A2NnKKTchfQJjIqx4IxZ1zkGNPG9zy6G+jdmNU3s0eW8AY0F/fVjd9+l5iYjc0HGR8fxvftn2ZT&#10;HB6A9s+N9RnrOZgvg6kP3Q/js+7SfBTewPirO6fxr9lMBMm0HrutNdHvHfm5w+ZYmXgTCIEpe25o&#10;Xubi13xdjYzhw+bGCBq75ZzpaG80iEjITRlb6hN5x+78YmyvEVWRM38530W35FxM2NgiZlhcT2xO&#10;+Wx0TrlYzPfIuH6+vjgbreQ5GHjneLQYmqMEp+t34W7sMxdswu/wGf+YLzsG525opuv2exwrf/I+&#10;G4m0/zi0/HDp+Ihm4Y6MjekT15XrFx74ROMbnYm7H2fN8HE2Nh9/mrWHunSIqpCcvqPb0WuURPrx&#10;jaU36yqxRAd1eEvd1q8vqBNvxeX9kmfqfjJWxdo3o1shyqZRrP7l57+aTzr/5jd/NOd4pdGX//Af&#10;/sM8fga5Qeddmv/6X//r3LFxLrkT4yron/3Zn738m3/zb+ZujcWDfhBJXTDIVzG7wJXaZpwlx62/&#10;y++6fyhVGW0r178KfXstatXN4zSZpNunRnwubH8OcAhCnu23qTFZKfcsM1yOGQZ+OOHesmcqLbjK&#10;C8CbcguvbgrLR5N6ILVfz6XXsjehA249bFD9+bsm7FQgW3Pt9YMTPwAt9Iu3OOXK8V45tJXarn2a&#10;a9+ERkE/7W1m3veFK/3qX9q1j1ReX9O2oNBHav1cZQ6/d648KIZG4cnvz3mWtix8WXRkU/NBNjVz&#10;VU4wET4tRJLPSD9QPEU1E9AZ1Mub4IGPp121Lw/y1UUW8xafn+yjQIIkVmbhAffoInKdYEu+Xaju&#10;3dSxUwLTm0/dlQntj7XHA32me/IJVCQwKQa6ydtF7JBI27Q3AaeTY32mbsNkZGuwXllm4Rmd+hLO&#10;11nMfWnjGvjmu0zywRvpXr6Lrb6P3XZTExskf+s4ci0/oR9w5dlCzcuL7hS7K9NnfzvOO54AfdIl&#10;X+BTBeer3+fYYgcbCZul0e+R9yEnJQcyInaCPqDMpPgmi+H57QETcDrGmos7dSbdMf+hJTka/5qK&#10;0E+75Vn/vROFD36y/nMaDl9woyDo752cQXXaPOyVxQYfHOo5n4kyssvHp9IIDQtr+QMiy8dZ4H/8&#10;UXRhU3P8aRZAY2908LS+btE1k+E40lhs6vHwmNzyT83PZJm058PvtN+xMTUpnyuqSetrfA+u1Wcs&#10;OP41G75VTI53TGiwi6QdW9pbePRHRX2RaR8LTjzzcY3jD/quvwTmHTV3WcRJvrN3qJvqO5Lj5dvk&#10;+3zcGA2bHI85zp2blLkCO7LylemDf3j3gohRYNE1jx3h6/CW/wI5Dg/i3N5ZSRxih/CNm9n0x49m&#10;Q3PgE7Ei7dxphkO7NaExu366ulodO0dqF4CrG3Ljm748QkpHc4fTQuTHtJ8NDaCBg3N0L0dwSvc8&#10;NLQakEXqOZtFu6bPfkCSDctUcGDT4lwH23GwZcbH5hsP+LR5yt0b8vG76DK+O8oYWodY0tYvkV5Q&#10;2Fgobu5YIAa/1F/Xwcdu0RN9AT5DZ2w4C8yMtR1HuNs+kjhcnMPGAccz3prTlWOdcuzP2fRJjs8Z&#10;E6G3fIenqfGfc+MjNj10V2Y2TMy1wY1dc7Ib4NSBWUHrmD42UzyWn7lQ6M6NHyCeu0jmv/EXcRH+&#10;gOPA8BU0P8UeP505YuRAg+8V6IB+Wi4mJs/JlJH38WiWcYF7uB3R6SgwhUk4mHr9pu9pe8YTC6Cx&#10;m4+1B1heUpfjSUQPpFv0tq1GL2khXsxYTL6bnfhbxhsfWTzL/9IA0/38FziZDbG8/M2G5vCp0/Qf&#10;/9Dn9JPkj+OVUQFXSY/ZzIjfO4+hv3Iub3hdmF6p6NpkdH7wwmmjaENJhvF5lXS47KWNv207caR9&#10;02YuvkYej7KTbcekeYaOdh9Bf33Mtz8r4O7uXLhL26WH713X+H0am5pf//o3o2s4ZhX953/+53On&#10;RoEg3Bd3LYRNqq5+ukPjkbN/9a/+1eSuiqqTRuFJXTTA0aSuShzBDoxSD0ygFGiTnP9Dqf3hbVLW&#10;oIsPuTJJu3thILV/89cAh81MNzVwWzBZPHVTA9VBNwnuBjHH8MBfmtWxenUWmF1olj/1N0+Om+7y&#10;G9pnBkH0WPrOydHNSzc28i7qAHu1nz5w3oubm46kDZDIxA8sAqsX6eal7d+ne6m84qsfKXCsrLQd&#10;w1XZpJY5rw6AcjJ1oyaVnhyP5RsoayrupvtUHRD4d0JwVT+TVDYGj0XbhBB84LsBTfkZsJn88Wdg&#10;Lu7oYPQQOGUL2+7JDz/yv0mPXXbTgs6z/frcBK9Ab/HK+3ysfrPRmU1N6mczA+fmtYnJaK5ikdPV&#10;p+EZLwuaiWnymWRTt1dhdObn6+vbOryljQ3SD2+zqPv+25ff88Vsblxl+ykToQlqFkfops9C+pHL&#10;5AVLeLGh+TSy/SJj5rP4nFvhNjP1PzKy7ep87U439XP+UN/nO3jUnp/rC9fc8UmwnI1N6h4TwfBw&#10;9GDDh9/4OL7UFZfJjJ1G8rQnh42Zu1Em9CAbfII+VPOeQQJ4mg0OmxmTCTweOxtbTlv4Bu1gT8v5&#10;f++MuUujTX2mjRw73Fz9fnLZBxh2bKqqn5Sv9QMyh/4H7lrtowajhxgeno6BXTCZpPgfYjlLHfxr&#10;SSky5lxMmE1gzuEazkL/uWDUdsdqfUhSN2OsPOIj/LQOD5uePhx3nOMZh4Nrxwo/4wPePQM2Gd98&#10;sxuW3XzET5Nr4wMxv/+qF4SeX1cUW/gT2mjwn8ZzfsMP6KC+9uT3yHnkf8oyLCenx9XnXFSwoYm+&#10;1k5hXl/jjF/NVeFR2NisdltUe/6gMWVZeAXX+r0mWz9+JtbPpnb1y//YxMK8P5xoseuLVt4tdTHi&#10;mxNfLdYtQjxixmZDadha3jY5PmDh5ujyVfJO3Tmv365+wepvbXuUFX/f49Zt/Wpgz1e31QM5N+aT&#10;Ga31U4tRF7+OjqWjb3ru1eU9TnnOBydaA8snG42dThtipMNsOteGmfdTZNNiE4AnaXBPW3inKIdP&#10;XOvb8C1v0yTHpV/a+Jz6KUuT8ROw7fcOAu3cdPVJGV7IgWR49Vjt3KVJ+4l/yaePP7ToKmUzHgPz&#10;LlFkWuZOMq8Ys9H103buQbqbYlOjPdopVDXHcIK0/5ntlseRrX+YPfVD+6TVy7YtzSeeU76qGvlz&#10;Nvgt5E/hwkl7il7P/7B+35vbOUVB0B3aaB0fDs+pVJTzySZNfurn7kvkQsNmZubD8QH9ggv/kA+/&#10;eh4sI1DPF+ZvurnAcdY9I3+qp3nqA9WLNHJONV6maOLAbDD48NQuheEpJtDTDyOfqsFfPQ++A03K&#10;Z841r027jct7YUR8ClLNx4bGrIv/fi7CWk18OfNs+rug6QaLPYoYNrgR+c9JcsmkY0EpYGvkOXUf&#10;BNAROIYIAYxiokw71q8LBsaoAFXaMr2gjzZo6tOk7B+C0rsBHtA2EvrAuTrt2r/QpF0TObqpMYnh&#10;v5/fNHHVaNKNu/I7h7tt5PQg185xF2KvNzVNju9z9WANuoBG6d+yA3yYdHYCf25k0L/TrYd7cgbO&#10;y7fjngPH2rha3kd+8Ceh/zrBccsgoYsfvFkwAMdS6UnlEQ45Wcly67rtnLMDPI6l0rvpw82P5cqK&#10;X13pNDmuXvErgHk/Jp6VvtPC6E892eV33y2bKxDhZ29Rb5uhYQwnczyTyilHS756ey7mPDqB593U&#10;hM/0wZNgOG27gIMn9B2PrLOhgQNXZOEL2VRkwTLvagTHvC/kirKFSnRIj56xxuB44jDKts5PWfJZ&#10;ZIGRje4QSR5+RL1ZCOfPladZVIeuz+2mx7kalXGJRtrtc+oZCxO8B01kyGHAhuaXb+Jzx+/6Tt8s&#10;VGI3+qED0ISv+gt5QP2CXurvfLjxTu6rbt5dmok7+FbGjR90QOe7cKfl5yJ1Kcfe5Io+3G3yeJR3&#10;P2K88GlRxee60d2xO8E8qfaeBdj45tMf1zemWVIo0XV2SiBV0yat0v5MrLOABGszdxFdKWMD+pYe&#10;qsrp8nN8XB41zVfV0Bjci2tsPTYz9kIvxPgVXG3jaH1tN5UevRKHTNb7YrUv6tBBWhzaaEirg6PP&#10;+O8edwysPqZvmk+f6QfW9lMf3QTLaR8ZUmuzgocvv/RbRl9NvOnn+t25GZtmcjWJ78ZmHx/TpxeH&#10;+E/HpvaOm68/7ZfJGkfqY/P1OBcX3mzcBMrVD49Hh8BqhB3HFocWcxMLzl2s7nifCxXH98dPaSL1&#10;s1HEW6AvZPPJwZW2o6fkc6XdnYMZQ4kpGEhdqG6/0cnKCMd38Z35EcbAjCcx2K79jPmnPvgH6LhB&#10;m78kn7tQeFO2seuxWM7/8wel/3I8cSE6GiXErpPHtuzKxmPfKQ8P7E62lEl7vP7EJkBCe+O4D/d4&#10;h3R1M7rDy8n3OHl08I6c+PEXnOMDswkOHo9t5TjVs3j0URr5LL5TyDbOh4fhSTE5S29pVc+FvRts&#10;kEQWQOLgAU8eFk/+pWztIDmf8jlLGX3pFz2tvuBqjFl9MYEbLh+lfvgNYFbzp4WSyCDIBEb/uu4q&#10;ejc68fPH/Do651PuQ3748kOQzaWgUcIz1U6VTXWbNF+b7Bpmx9a5OHnsKmk6/Yc3OKNzkDaDW4uj&#10;F8crZ/ofIh1fc5x2M5acwHn42M2TejZjK/Np7MXeKddn79ZZlx0fT5nucyFwMQ6O8Y2ZGw6El72D&#10;q9xcsGN0L2aSgb1O50Fy/js2HdlP8eqBPte+d2yQ1DeJweuLW+9Lj2/5YWIhOZTT2ySy5HAeaesF&#10;qPxjh41H8AZf/HfkTj17iXtiIRl0QA+N50dY1l5suu+U7s9FjI0ffrG4esPFuty58vECv1OzA2KD&#10;tAGKEOJ9tMPiwSJcEIZY2y4SRgk5L3MAnlsQIOnTK+htq6zty8M/FoqjNAE+pArvvIuZ1knlWX4n&#10;OPBoUwPwR24KpIsGRan4Sx+NylZ5SoPe2oeB6LM6hVN5U3kHr/mDpzZA89apY7TLB1DX8vZvsOkg&#10;B867QbkXi7Wf85bJ8a5d/UOZRF58F79j+B0Xl7K2rd4qg7K21U893ouX3OS55S2eyq4cKK98pSmH&#10;v3KUTut6js4NN40NYJkI3UNIsNpJmx+kTSY2V94FhLkzM4sk/bb8zHHph58DTDznZ9DmT5FgtDo7&#10;Vxiz6MA7MPDD1s/04xw/c1U1YEFSmfQXcEwtc8fkOxcv4qtZpIwe6S2grL7jxWabnL3SFNxDIwIg&#10;FDxzFSowAVtdwHyTDPN7qzxA9WkVnSxP7trshLiLC3XaffRJZDvQoL5X7lwNzIYmMenXfNSicBaP&#10;5zG8EKida+uCxH70VH9xrI5O+HHv0NjQ/PGf/MnLrxP3LE7pf0xzgvxsAEe49YnRBTEi69hlaK/v&#10;zGIk/XqnyfvTngd/PDqYP7L37oA++m5A33Fy2xnde+E/FmGKbDhmzWPCocfodPQW2Hls+QwHabex&#10;Cq7R2eBf3x8/On7TzXfETb72HByBvTtDtm5ovGicMTUbZnRdROBz5NjJl0+50+GuiDSfAY8NZzM2&#10;fEeN7OVPfgBv8w7E3EFo+dp39B/GxjZBkaJDf22Qo+0fP2Ik8okxX9nQ/O7Lly+/8N6edwjJGgRw&#10;dPzBH5npYMfu+szafuMH3M7FG6CNOj7pi2XehXLcOLP5fi5dvPzss73DuOPamCZrOPg49MPy2nv9&#10;Qhp94C1/w2zK+Zv+fIWfpPu0Hz7pZXDEjuF9F1eLSxp89MPPAuOTdJVyJHhMN1T7t2VzYcLGmE74&#10;UnS0fhlbxlce+po7IPS2sLJEh8d/+H7L1p/OsT80H2VkHY7HJk4dz1gZX2DfQOhvnURHq4uCkl3c&#10;PefsH95mM/uD+draAG/rT+obz3bsgyW+6/ZRdOSPrOxvLvou80HOVbHJp594dHP9f+x0xvMuoDe+&#10;D28Xfrpcn1t/K6hfmY/N2DpAqIkx+k4b8vGD6iN4QRomOzjoa7Qxx8vT9hmdpnxfHg9MWfqiM5bR&#10;Lf04GhmgSSmfcNHGYpmPztiPz3+UecvjSsh5Of+H8PgWpKORtFYZlNOv9pkxHPxDm01GjtXX6qRr&#10;DDGm8XTr6Y4tpcEz+NI2x86HWHiAA1LjbmJtdKCtMngkPNDL6gY+VGLP0Q8bOKf78DQ+z1aHX2VZ&#10;I6yfr7QgEq2sOdN9aAQ+/gQf4sCORf7iQqTNsS+QrZyJFWJh+g+N4FiOkjDobPItn6NzLvEjNnr6&#10;y5Xod3hfvcA//jjjmRxbHk2E35WdXj7xqDu9JuV0/en4/dA59qN74wKY26UUr+5CZ3W0Nusj9p9k&#10;U+P30sgtaQMXO4mp5uz3bmr+03/6T/+5jeVdFJYR+Qyscy41kIPWtb9zyTEiDbrqTSrem/C+ikUT&#10;B9Re2ybH/xCsY2/wfI1jnbhKW97Lp3IwznvSfa492d2d8V4HPuE1+VAcRWqrTNseF/BSWs6l1klo&#10;TcDLhA7n7lqfO1AJXuk+v3G03DlaeHXFEa975XGvKpIDlBc0OBt6nWTrgAAvFnc2KXjTht0K6suv&#10;Om0KyteRVx/aa1O5SrtQ/gH+6A2v3ago14/stbGy6qKygfatP944JPTKB3COv9oBn8rKp7rSfg1w&#10;gp2w4+fzuEhsFDozqQsaB5wX9pzt+B9awDFa+FvYTcvapfzgry/5KxdAFkfwJhis7PSwY8Iize+7&#10;7O/ovB0c+ra/939cnXybCX1/Oyfjd4LK9rcA0Q/8aLJPGY8T7NTv5A4iP6Ec08CUbwbm5cvosrJY&#10;zMxjLLMYTiw5L9rSnyC3V/b4WnSRRbEAKXDuleRsPrJI/OWnGYdenp8g//MrN6C+Onq6QFrdrJ+Q&#10;TWJ/49qdmd8Efv2bP8r5r+d9HTztQiPj5wIy43lkj8AmmFkAhM68OByex1/GK8iRxsE1P8bJBib6&#10;CCeQsxvYSZrvrZ32ilw322LwjheLb7jRlVH9+puSo6/QGl6ObqbttN/xM/ZLoleTpokJji5G5eOv&#10;s+FQFwyQSy7hPpYji2ferYotP85i3CaGHXd8JQ+o51Ozgc4kj6e5ih0ed9FsjKZt/H7GQfiJ1vYv&#10;x+SYzXj6LdBJx+fKtGnrd2xsm+2/9nfBYTc1vmjZrzzygx3zu2DgO3ip367uR97Bpd36FFpoN35J&#10;8DRO3n5Ihj0OrejEeG7sWdpsHd7pctgN3lkM7dwaSYYea+7/cm7lM/XBAfdl70nTrK2l51EaTtvZ&#10;1BpfeMixRaW6aHXowqRsbAA3306Zuo2FaZPiD/Kfizf7LLz5+An33Zn00nsgvccXa0P45lj5lIHG&#10;k/R2ochFohyTZf5OHGVDaevU5hxP+k9sI8/yDa8FqFjwQzY0j01N49ngmMabDUYyrh145xQGD9zk&#10;nSvZATKwI33O2DL2047u9hGgo0eJ4papC8hgfmH7w/fwE7rpx4fG1uMvZCTf6iZkhru9au5CCP+E&#10;Fp09XmPRFR5Wmt7ZV94NkY9KzDyTFjPS4UEs8nzwuJOesREsc9Em/NrYPNrwpQCc2riQ5XPW3wds&#10;bH4MH4l4077q6OK+MawXteofTTsmwK4RRsdJw0Ns6nPUdDfypX7aHHDM5/ZxsX03lz473sc2IYVa&#10;485s+MUy8sD66LPtUd95At3Oietny/fCaDKNsasP8zkH3HXypGkzelgbVBe7wUqDQc/e8C6uTY4K&#10;gzIpx+Fh7zRt+96lYbdpHYIAYvz2HKxc8cXYzTG+ZsNx/Puht/zBD00vlMG164nVQ3HS0dwhDc7Z&#10;CMJ/fHzbkBuO4D53EcPqWePs2kE78dN7/n/npmaVvwPKotjiWNC3ANjB//NNjoVj6xDST3nxaFch&#10;SkwfGxp3P7qpKV6gjbSD+e+HVcTm6MuLo3icq0NDPZ4meAccvy/pQy784dUkKHWiYsAbp/b4kDuv&#10;PpzvJLYGlqN7bwYcd6FZfUn6Om7e8qbSRAt/bFXAtzI8SJUZnV0cPx8tQ7f4y1vv1OBvF1fPvvqU&#10;58LrssoJquPKUTnv8upOTu90Xr3Tp/LXUP2/Bv5UqPyV6zVv5Z288vKLTzmeSl9yDpp2ABsP2m8f&#10;E4KBmZrkkTODcxZo4JTtrwsHzoB9DN6zkJof6wq/+BHEBDS/W0EGi67R3+AUHNa/6W1eRA3Mi8g5&#10;98iMTU39fnVgk8mv+K2A7kovHxEsF+aPnCcgz8vHgd3oZOL32FKOwWyG6AfMggDQTvgjz9GzR97C&#10;coIofeoX3FEHe+xHC8gX/7EYPj45iNwdSj+L709T7+7MZ5HhDX3R57FJ7TL4jh/WnrVl/ab+QS/a&#10;CIY+Td9Hznwi8vPPPErpytAJyumn/xwHTCjSTlpnYhgfsLBkT5N59KjMZESm6CMEkwv+WeQnoNt4&#10;8nP2g599/aCZsYe30ePoYm29V7PIizr6bDlqCM71RZuL2WCE5tp1Wg7M4RzhFzt8cV++XP2IpfcE&#10;wxaA/aLLWXAvT75sBD88qUp58tTP41XusqENUiaXqi+T6U5s8am5QwJvbD8bVWOhPrDyDS+T4alS&#10;PNO23LpCLyZg0HjRglzffydmrt7ZwNh7k02yTcbqY3UCnpujTc7ZZfnj9nS1+uJjfO3p8/qTfWO/&#10;svXHZ9kAf4lOtwzgH77gHaCfUYLhsLn/zrGY8bjgMbw95WUzY6e0ZmN48i6UdsF2YjeeUxZmAnQH&#10;oOrxwthAedKMvTnfze/6TqAoPoxe9MlJX4L3/oUPkqT1yKn9Po4D1fZfX+HVTmO72TzsGFh1BKcY&#10;e8bbxtgj99Dbc60kuA6bj3Nj2UWWPoIL8cOHzt/wfkBXgDw2B3vyeFr2+okxYgP+6CD8AzFSXMTF&#10;4S7/BfQbRAe34mmVRO7xqdXBtNWGPcdPIjN5A3x8NjVDEx5txJ+tg7XAPtgaAVI3x1O3kpEQzrkL&#10;ESA7JufKPvTGMh8DGae7aTHOUh+kQ26EpJFsMvK/R29/iF58AGY+AiPG8BNtQkPbh34j20NGfhs5&#10;wMZWsm27iSHBO/6B9rGjpww8Nt341bEG6BZ70sS6rBdsQvXvpv15USDp8DOyGiMzNsJL/uhmNjXh&#10;cXCTeZW62TmGau16H5/6se3Onzsvnnh45pqH7bWODfwpnw36+CyNL8LBef57/OV8vjmQHJZuauar&#10;aJqe9PCrCFHZ5QMjRvpEv/iDn9zPDc3Kr/yxwYqQxTPj6yHP1jt2cUv8HTiP/j7ulifZZO+Gxnqq&#10;+HdTA+foPDTMkzY15m5rVjZSrtdsauQaI24z042HxSJEUjs570LSMSjj6uEZRUVooFxbi+6+CL5X&#10;yXZDo09BGuP9A3DTlVdpTc7v9lInHDyh9bqPBJdFD9nxyChk6cJYUob34i2t5hJalL6PGezC2Tnl&#10;dyNQ/VTu1wm+6qWGlPCIPqfAo01oF2uO1VfW0i2UdvUgwetY+c0vHAV17XuXw3NDcdeXCqVTqK5u&#10;vZGnj/xV9+0rOa7sZJVrc0N9gTz4JYs7T92o3aDslrW8SfDc/Enqagd5/iU963YiadG2m0URSJnj&#10;for5Xjj50ahZ1AGLdlde8ZNuFoX7g6Gr02BEDYHhzRWP3dREH8l3UdpgknEbJGyytt9NjbtMu6nB&#10;08GGv2TzKJk/UcSCw/ngMwnY0FgALA3BLidpIjg7j64SmHyppHLOLf+hEQIzMwZvoqUJxGbnF5Fr&#10;vyiovYmFztJkdBe/zLnJw69X+zjAG2PmXRoEF/lrb7qpD9Kd1PrbP+ozEp3YyLjSA+bjABa44w/i&#10;lv71gc17Pkl5+Kh/4GEXqZ2Id1KeHwXDU8pNKnAI0PM1rWxEfXVLe4vTz7KpQV9fi5Kxd/JZWAy9&#10;McnoiI8tZSehlwXjXg1Or6NHbdnT/9VpoQtC/M9Vs3nZGz42E5vin7HlyME2wT2blISNiDr4Hz8w&#10;iMYHHhtdG5p4LTRM2Og/FquRgS/NOxnffp+NBQYhQws/OeYtig8M7gE1I/gc7T+ynHExDLEH98jx&#10;T1Obv8bOnRzXnjmLIHTud2lcTBg89NKNXPuk8dp8dbZ3anasNx4Zg/LGDakxqPHF+W4M0Qj+sdHR&#10;a47HbkKyDwWE0VDNyco9qYdkm5P0CV7jp3e+ZhF4+IZ/ca/9+OW8O4P/kcFxYMbMltl074+m4s/L&#10;3E+yOAryhaYh5T8+s/5P1v2to+pqwfieTe8butBnxw5+H2jBg6JE/xbkYv/aFqBHd+PD/CbH2/ZZ&#10;t3qAd3NtuslGd+xqQTlX2PciTxfOj5wejcNzPLzFvo6cazdt1WRc+7y2C0s/fB//T74A/8YpDM5F&#10;nRloG7eWd6fL04iQ/4bvwX/0OmMrVNn4cBDtYec5btla/dEHmLY5X98f7KGjzsG2GaCfATjkyoaV&#10;adZNsA0Ne/KPqfM/X57z6DZl7sD6wMRsZrJg9ajivDPBjuHDNm/7biIrqK8URj+B0pNqu43PO/46&#10;Bp2TY8fWwqPPHoz+xWB3dhxLZF2aBF1ZNt4dPgB8+du5Szne8F6IrXK+m6nmgI8P8cDOH/tYJn7N&#10;S40bGzv2ok98ZHij0ZWhvE+bKV+aDx3mb/x1/pxvYrvRtYJXepkxBMLwlBxk42Gh96S5Mozs1cng&#10;OPNS2o38B+/aZufc1kNg7cBOs3b9vR97728j7k+JaMt+eMKbU37LX+GSulYTV21qXJS0xmv5rGr/&#10;43/8j49NDeXafHj0ysISM3UqgCjkQFv1o2TUD44RmPCCW0A7jHfBCj/B9BllhpECfNr/XwF9/i5o&#10;wlP5Qac8a+O8fDgnG9lvHvWDQ7rp6tOkHdCOwl0F7ns4Fs9dRHeBCl4n+MqHVL223Dm+8NfH+DgI&#10;ftoWr+iUZhf0XfBVlvIAlOFZH23bBtyLxbv8rmt9c4keq6MbJOXVP8C/hTmZyMbB776SNnB2UDgu&#10;Dm3wgzb+6Zzu6/QWr+xRfRTIS246eM1bcUvq2uahtxxPAApM34ABmIPTZwcmgEafx3OxR38zCVlc&#10;mLRSPs+RHh0m/qSePbedFG0NT/AJzPP+Q/QxV6hSOFdSTn9XYC2QP//MBo6c59HJTOJzdfKngIXn&#10;wPq0YLvBdWGvNJrEFx7T2EQakHN6mrarM7K4I7Xr2LQZHJ4131hicv4kC5w3kctiDF949vLsTuA7&#10;oWhH9gH9gAlXwKXj0cPanrzdcEv1J37SxebKt2MEPT7CPwDf8DLiLgBRWBx0EEKPYD3yJKG500nP&#10;4w/hV9+ZCJ0HF5g7NSmPYJlYbGoSY2aiX74ktveO0L4QGTvBPguQpWtScUW2i5L1KzrYeocmUJPx&#10;lJv2wqvFxfZpv/rv8sZ8NlVzpSxtUxtZ+aQYFb7ZgzyDe+kMrtjysVGZ98rWb7rQ+D6LOWCM7mNI&#10;z7qO4e+8mO/q+8AuMjymspvm1Sv+Rlb0R9ZLjtHxyuPcxDdjN/joKq1SHjmnnTF2x66NZXTNb/gc&#10;WpMeB4tvLxQ87ayfmAEPWWaCTsxyQUnO77TnY8adu36rdwsiuuQjGxemjN/wETKOTmM7y76IO0Du&#10;FI9seAvAB3aMkG1xMdLEh/zBN7Y+MnvMbP1zy0ZvfP1seMZ3ANwHH9J7pV6cW72U9vK7fcg0nzI/&#10;d5r35W06Xjr5N/h2oYhGx+7K+NB4jp9nRGUDB87WxkzBp7d8yxzPQtUYsfmZ+tXT9sTr8i6p54vz&#10;GHH8cy/y8H9+tbCsBPHQTt+ht7hbPq0chil3dDfmfLd3zb/3NEvmqYwD7yU+YuT49969GR9YQqNj&#10;9cjgk9/6BXVXxsXJuUiU4x2XiSdpM7IfXaw/0ffWNY2N8hdt7Pn5u9sM0aTGhvFJNqMHvNgMjh+t&#10;rykL6dAN7fnjtc6f4/ix2ZhYl3MXTmYzkZiTDtRYutLQGfp/CEPnAvZnv6HhsaSJX7Fl6iRaHJuE&#10;F+3ofHSrfv49cZFxdOyO55lD5oKOMTKyRxHDq/lrL7LRD37zL/5PTz/3bzzbIM35+L7ubIyP9bt5&#10;tzQwF39Spj887Dm+kPYsNOMsuJbe6l0aWZowItse+0918mFdZXgYHU8bVfmj34N3Eppp7GzwB+pf&#10;+k2cIZP2+CQDvcJ76nQmz9uzPtvE/9htL2p5iuT3iZUeBfa7XWKoD7Xo13nOnXQX/3743njZ+RgN&#10;cVUSt63r9gmLX045OWal1K+f6aCjhbJNjYlnlBiJMPNw0pRr1z5SFTxKS5kcEcHfQHeHxqei+2jR&#10;GAwDDa6nX2m9htfl4wxHaepeQ/GBddJd8Mql4pCU4VWuH7x4lheXuvYtDUkdvPoXyGzB3B8DtHBm&#10;AKC+fMFR/otLuVQaeAAto3+bQptDOmWrTqL6otGNCcBLZVOPRpOyWzfadpHvvHw6Bu1bPluuf8va&#10;pvxLyl7XV/+3/V7b9G6rnN/NYijy0oP22uChvHNuereR6RV4wPHft8GsrKVVuuUJSMrKf8HgFYgm&#10;II6e4dqgOJ8h/MRLbsp3IzMTfo5/9vjZTBKb6wPHPk6Cp9D+4Hm7FSt0MRN6BjneVi97JdDmgHzg&#10;V4HduK1OfvnLvUMoKAVL+ptkPXIBUSC01KCzwTgQ2WwkPC6yE+vyKXCp6xd85jZ3cOwHA0BQWqjG&#10;Rl6inR8HFLTTeG9f+/0Mi6D4XWAmSbQDvTPz5o0NT3QimKvDY+T2UuJnPu8YncU7J+B3zHUzTkdd&#10;aPIX59LK9vT1bmxnUZtywdtE81x8r4/hbm61R+7BEX53sbZjaoBOxoaxbfB3c7OLw/TLcQpzLoas&#10;tPGo4No+bI4n9p9FSWrpce1+++NIknK8bKyQtFtYv+APeLehuOWHex4dsHFKf1eX5y5N2pq21M/i&#10;KT7qfHkI3VmyGJfJwWOqjD9mot6Ni/nhbGbORqZXIvnpc2zrH5l+/ODlu2/3C2Nz5yo5sECZTUn4&#10;rb0AaiZQaTa/R+ejZ4InwW8yNEbod385fmPVXjAwRsXDlLPs6GztIZH3qeOOuY3TztfGcLpos3K1&#10;DpC5car1FnLDz4Pn9SV+4XgX/8BYCM1ZknWRE0LLWnhZ5kJpytVLo9Pgl1jqsXhLGhrBPb/CzgfT&#10;Rc3UzvFatmXjO46gPvrlw9APTjzhPbjwXsA/OmQQK0aWbJbg3AVabDJAFzvGRrQRYSg7eKYp0g9d&#10;BXzRhib8xTce79ecBZD3pfiQxwtnIXTmh/W3HTdokq4XcFxUmE+b/5h1TspxS/tY2j4LfPzBT2jt&#10;I2bKcixnX4t2H1j5JouzbzI/nTnq7Xlfx+Ja+/ZZvOzDmooPrhSzLT/pRamJbSffNUTiVXTMf20Q&#10;/JK9futfsbMNT3S1cYNfrq/NHciMb+cFhh5OHu34IMADW6dc39hz7uKFt5CcTw0bi+68sCldfkfv&#10;8XePm+0mJnPTQI5/cKEjx4kHP4Tp+VQxmQewv/qAf+Jl8ntM7QdMnuOtMVqZ3z4Tb0YJScbbXjRK&#10;zDm+4KLN6n2aTHKIlg34rgmyNsh8+YmnBmauW72Fie2X//ZOOF3iLYWB8jljjd2MCT/zQH/Gy6p5&#10;IYkPrtw0eXhyHv7I5yM+Yuj4cObo9dv1890U7gZtdjfjPAf5/DvH/g9eqJ2OrvkaCK9bsb7udHoc&#10;HuRzIYiPKE+ST8wl4/hQdJK2bADVPJZ4YoG0Fxg6zp80H+Mucd6jZ/tJfbFyx+rabh8R3gv3LhJZ&#10;3+xFcjo239OfsWBdZ6333ndq5AoQtVAGArMEAYSjcIoeZu1a1+hj+JMqlPoeY66/fWNTA08DIZC0&#10;r/COpRVyA1DhfTxUmTdOgoMu7NXBXV71h79lNw541asrzuIDpdFyykWniyQDpAtmdXd7tCpLA27l&#10;Viev/JI2oIn8FvW1kWN90ELTAvbmQzm6TcVdeqUpv3mU7rbSzW/73tCkzc3za1pS29zyyW/dgNft&#10;WiexTeXm1HVwm5h+gtxVeDrRrrYqtIzM5Uu6eZTKd3Owdesfa+PjG1kM2rz0ayWzoUnZLBQDO2kI&#10;AE9QNuWn3fL0UcJdAvjc4XjSFCR2Yj9jwrhMQFc/umD3BOZffLbvCQjYyj2iIlDDsY9EfBsc6ZdI&#10;Q64NVmy0G4uebxDPGAg0mLN0NPEEZVEZwMc8szILjtgqwcrMqw5eP0ppo7R3ZSIXNbKnTU8O0XNV&#10;8hf4drUXbW3Tzq+g+wHBT6KncJLWS69+0E2Nsm5++co9hu9jfdiO/PWtLkD3StMzRpjY4xFDU3sB&#10;XtoS9qG7E0OMoeQmkFRkzslyKXKlcPHAZ8IILC/dyNpcLf+jR3gjJxoz/zk4da2X5v8llXSPlUBy&#10;EyJMyyN78tOlMxNlfEhbyaNy/JcfDo01UHqnPqdHpCS+mL6ZdHfjRFfmCLkN0tbPVcnjq3hStnyE&#10;fqaf777PYue71XXbdULEG6LaS9M/gK/RMx3n2B/d9KrsbHxy/ngfSJvRtbFlbJLfps78RAdpHt/a&#10;toURcnh48jNFk/YLge4WP+cJuXb8rpsacxWZ2bk8z6NgsYP2a4+NuSiO32WRTZfV4dgysPq7Yet6&#10;xRfsna6tg9BCdPDjL8bzme7RtTgSmH6l4bzloY4fm/HxgJRtWp4HRpaVacuM8S33EZDx/5HBXL3z&#10;NV8a4ySJJ2sbjOZfj5PSa3NlG2XCI73/OIuh3//e7wf5QM7CN19nM5HFz9qqulqc0uqVnz032Lvx&#10;TgwUY8PX8vecj9sXK/zOo7XziFnwjB/CP/U7hmZj7s5wFmli63PQ8llxgyyrazYa3c/YC19ZdM/G&#10;J2kWkwF2m49KxF/FqZlLjEu2TD2fDZqQoJ/o/OHv69fS+PXoz3mktCFENx2xN3XTb/vPXcSJY6mZ&#10;DU0h7Rg4gqyW+ERkOTAbCPrkO3QdHwPzDg0gY2ja8Pj62W5oFs+w9nelNGCr3vUFo69zbJyNPYKM&#10;veTdxNDpfDhA2/BmQzo2Hbvu2OKvn5y7ijPvHuDPSx6v6xu6zbwYHXPtRRU9RV8erdzHp+lPGdg5&#10;rxcw1qdG4qmb/o9H09SJRcbzbshm80JJk8KJWJQyF21SoQcEi3fPnindhrczxsYuoT0b1PGHTfLp&#10;/y4Qfxg503c3NYvT/46N1451bPHducOfNup23eLi03O/IK3sK7A1Qev4A+nU82vzknM29WjaF198&#10;+fJVchtiXBgPXbNJxoQ13/0zM2R5bGrWaD/f1AjOysEMxEAdqMLpI41iDrSPthjsuzQ2NvAq76IC&#10;Hqn4peIsjirBMYd1rA4OQDgLmm5genwv7qXi17epvKJJnpl0DpTHGyeAD17HaKvvwho4rlxwr9F2&#10;0Ej02o2ZVLrVXflULpU/Sd3DKQLK0WNcC/jK3M3NrWPplrP0wJ1qi0LrX7fTvwBn+XUu3bjvNq2H&#10;mw7kyhy7wt6vt9XO7UuH1WN1Tk53YPo53t6ZcaxMG/1vOeCq79y6KX/l+25fKO+TcrgL+pVbwQQz&#10;E8Rp36TfDOxp0+CwNmjdXiHbxQ8ye6uajU//9MYTWQQ+E/T4UNg08ehXHQ2v/tJvgq0rbenvhy99&#10;WhdYmCmbYIVfhC651Q3kv+FceWibGC1WtVVGzI8mOK8uPjTJvgvtNJ+la3ibx2TIl/OZFk0UbDKQ&#10;RUXOcTwvPof/X8Q2v3D3Irk7Nm+Un82Mu0DL49qD3PcYdV7fUs/OyuW1iby+5HjbP+PD+qVYF/7y&#10;N4vK1M8Ep+2AxcEuvocf8tNjeJ07MhRH2mQw2xpEW1M2iY6ir1lsByaw66d+6uQ7gdyg7nGeJqP3&#10;6NgEOZtegNcziW89XS0s/aWd/6bdbn74s9i3dzJ2QkQktk6+V+fR0Z8fRv745+ppaStf8U4bvKS+&#10;Y3z0Exnl7Ocqc6omX/7YzqRY3a4dZ5JP2eoZ2yuz41lYpY129QubJuD3knbDkvYjG5ufq93sFJrT&#10;JYjonk8Yg3hU1t+r6dX/5WvH3kzohy7oRlpOZvy5OFHfnHgzm4CNMdWJ5Hxxmhtced67r4+LF+xz&#10;/Iyl9LXApivHb6Of/cxyYkKOx09JUPz5498jy+BOSfrtonTzbm5G5+d4/H7sOkgGJ1zsN7qKT6xv&#10;rQzGv7KByD8xRUpWfcxdnEe/+ufm0tpwea+/WKq4M+M9rC+++Prlt3/rN+T+9uWv//pvs7b4Ihuc&#10;34991vZPmy9OC923c0V/5l46ilwzIvl1IF6YPjkPaX1m8YpHPomZ0fX6IohSRjbtHI/9s5n5Yd4T&#10;c7FoF8DuNO+d78VDNn7swtL6S/JsxjaW42d1QgW04Hw2pNH1fG4bp2NzNJP/SMa0AaHneJQ9afHA&#10;RFwbi7lCnrmVHsSIzhsz3k//0fmMc/QHTfLqM20uOjRn4zmblKEUCG+zeQ7gce7m4DdtfDhgPmog&#10;DsI1yFcvBbqsrvG8427nuinj6ynb8l0jbKKbHQt0KT4/xk9guCMbodJn5CdT/tQ7l9Qr5/dsxVec&#10;T/yTD5g3n/OtTdH4y8TMYWVyfr3vsy3d3t1R7tPtfKTtrCVtqKSRCJ2xRUCO6NFR54cHIKh46vWF&#10;07xuLvpg7pD5rTTzknk41dN22Dl/9Rxl0l1W+g/dRC8e+7PZHP2Ex4/Dvwt68BpvNpS8Qvvxfyym&#10;jo0kc71HrvfjONaqb4L/w+k3P3ocePu9mG4sfjxrvd6Rkbqpee+dmj5+poBxX29q6hSAI2Fqlbdw&#10;n0vNtTeAulC1udEfHQyNEcMIZ1CGnrb6vcarnmLlkr7dQHQxY/Io3kIX9XDBeye4incH9oLJp3iL&#10;R9mNs/Tk3UToU4UbWGjCPZPZkbE63IG3g1eqXK/l1qbwum1x04MFvBxP5bV08VQ9y1sHf4PCrYvi&#10;b2pdeWpq+/Zpv+K7cbW+QBZALklb5+zvzp5c0IcLz+QC3ciQFXRDU+gjZmSsLdC4/RYtupA7Ly/l&#10;R1mhqbK07+g0A02axdxp6lDM3kkHPjZLvxPAB+XRgfJZlQpQAkaCjcE7ASDRpJ9CdbwLSXh/Prmi&#10;Aw10cMNhE7N6dn6Cavg22X79zdcZ21++fJNNjcXZ1KfPBEz8+V+//DcTJTytiXCrL7ohM9kI7Pjo&#10;bIRPn8jkzoqguLiAY4F02/00n8FJQLzbhE93hQay+JlHWXL8Jgt+v/swC86ELXcTvH/SMdlx2DFb&#10;O/HzjlXHtSNQL8d39fm8yrgXDUyqY8ezmJ0FiTsSJgmL2pyPPuiIHsPzLIjHaKu5SDcbGmqiHuXV&#10;6kwysTne9mrVc0Edtg7Q7fN49b9l63f5j16Tz9/UqSAncnI+Rfb4/PTfcjYeDM6j1/WfXeBIZPZb&#10;HvMitYL8t796bZw8x4rJ+kkrEsfYjqfDJLZd+9JHjiZ/eRdZz5VmtkV7xiagz/TBG1vMC9gZx88x&#10;Cqu/Z0JzfYc++UHHKDzbehdkQM+NVdr3btn2XV9BA83Go27gdrw8bWFM1mfwByebdo6Qk41KZuOZ&#10;9kBaPS2OuUMTXVLT6nDHroUNvdgU8ZfVERn2iuno5+Tjs8HVTTf+za2+ijif3aW7+om/kM/InnML&#10;z96x2QsnZ54aDgNpix/06XkW3KPP8Jryp+43jq3NA1kkdzPTupW7aRSzPJ3xtPY5OvggdoyfvP3h&#10;p5fvsnHweIpHVyx+3KWx2TFu1w4rs4XVbOKymbH+AO6u7VwQPQwVkrGXiyqhFp6GL7nzEXr+C5z6&#10;5Dx22oVXOuIb81s15qzgJqc7LGKvvrHuLJItnCfOBNhpLuqMP0C1/pR/xI7eVr+O6WTnE+uKbeBC&#10;gE2DkY/faTiwLA/bJ9Hr6iIbqfOYmHo0JiY82rJtgH+Hr1BNWSrZODDyD09opkoWGP+AI/3mvUHy&#10;4DmFkx/Ah04uXqz+t2x8j05Glx4p2wsE7NVHlIz/tS2/3AsMdDf9h77/8bN8Ou+dgfXhQxvT2p72&#10;7MIWHY+jd/1zDLONh3dt/KTAp/FtTw/s3W7jMTErG5p9XC26nHEa6BwMX8rNyRMzPHIwNMw/GS/z&#10;MY3E/+A3n/loxyhUR81Du/IoGJnwrUl02LE3ogxq7dJvaOcvObltanj8XjgtPq0biTfnfMN3YFgN&#10;YjSXOppLi17nUWO6TcHISAcZ49qPj08s23l2Y+ni1kZsHJnfZO0eucVH8Xceq0wbHM2aKfx60sXm&#10;55e//NXE0uKCw5qvd2o2vppJkmxqNJIwY1FpU9NFJWPX4eRlbomT++mY0hpiF64CyI1Drg4D2hWU&#10;9Qq98wa/MXiYt1BZwXcRYwFDEIvclmun3w3FXd7vpLx07ral71iqXM7bp/06ccnVoUFv5JbaBk5p&#10;g+3zKkN5Kt22k6o3UP22Hfpk7mLOQh4fr5O2dx9QOvDioXgLUutqbyC1vjhe42wqzRvvDfBVNklb&#10;tNj/vlMjVcfkrN1tXgrd4KjTDj8SfHDQdXWIdnm9+b1llMqnNpXvzuszMwkFt7YGYnoGT/BdAXxp&#10;rT9N0bu0DSSW/qx+NzS9YpYmL+Q/d2pyVp3t5LZjaQLcRjONhqfyOTIkeG7gy6QWv/x9NjM2NT75&#10;bILUaWVNoFgUc94NzWPRaxEQMAE8NjShjS99loX8F7n2Tg0IXuf4n0YnHTkExrmiPXTQZp9qcUGd&#10;4G9Ts7/HQT/84RfzpTD2vsGYYJva6S5zPrKNvlc/dFpd7iKwOna8PM4V7QLdp51JcB5vMEZGL2uf&#10;/BsdzWM8yk3mGeK7yFw70XUXE8vnLqJB7T94TvvRDH+5aGw6WposheDUh9y03Rba+D8y50+9utnM&#10;jq8EMkHePhhPCtCFOJXF/PkEuL9BMLbiN4P6gHNQ/Z7xpTnKOVe/FiZj8rlTs7Lp40qlye7xmNjE&#10;ThPl2mT9XYKHrDuuHe9CwYbXXdg3kc8HF4zRkGHLscXaGuwiWN9sQM77bGwg3uyjm88LYuyMjHP+&#10;dPvZ2vAac4GNWXuxzXttcu334kT4CM7le3GODYZ/F6o852/iz9yRPh6PWf/eeD8+fcACYfW7GZwT&#10;k8b/drFGTotEv/yvHn+hPsf6OJ62j/br1xa++37U4TWsV9Z5TOfIvzZVd+bGLOBmw5PzGdvtc8bg&#10;yvvUVfuvTckw3nL9BR/7fPxp2loMp+/509Y4dUdtYeO95/D3093mkgWLZGOWxMPT0XmkD+zFI5sv&#10;MWx8hK8E9xChqJOMDJzSyV7wCM3o1xVm/sXP14e6qTGHrq/BO/EzCEf20LcZ7PjWBqm5QBJQ73zi&#10;Bzvw19Hp6iEhZvhdjlYnm2/SF/tTn3wiQvq7gGCczKOy4RdeqLVbX4QW3+FVF3w++F0aOJ0uOZ74&#10;N2fK4RPv+NPaxXH+pe7gjw9Mv+hrx4KYZeP1XAP4OiSbuSMwa6bxy9UjvjY/dOng6AGfOJmF9/EH&#10;m6C2TxP/tk3O2ext2sknnf7QkZWO9pftM+ZyPHNQfTj1k2fcmsTSNecpy/n4dWAuRGQsz0WIQ3vx&#10;7jiasewLhhNTzrozIJv2ORh+AP7nSD3favm202nH1qGfRMYfzEVp2bGnp9q0mjG6f0lpO+XFHZ3x&#10;2SGSNO1ybFy46GFTA7+N7nzmO3KZ9/bO2q7fbKLQlOT90ex5TP/E0o23u4Zv7PTjxG/Oj29+/pkn&#10;j/ZiNRz0wB593cD6d+JrZJnV3/07NQxrUwM4g6RuB+NOPA1Qo5wARDe0vDgbyG482jUVB8eS92q8&#10;/H3QhXwXsQS9A2b5kOTokQuUJwnd9ikPUtvvYPjDhX1T6SifIBjQvv3uNhI8Bul9J0I7/fFQo75P&#10;t5JzdWCD5m70qgP15bd6ltr/Ttrc7SqDMvzjs5szoK783PLefV/nxS/dckht0+QcnQY0tPVHk6xs&#10;XuAbdui3j9w6gKvyvdaHelB/6flrUFdd3/5R+cvzLHyDW5ttl/xnuLYMCDSn6yT9lW39Mx89fRC8&#10;7yxC9hbuBvECeS4ba54+6HYxsbztgjyaDq6fskDJJB/d8j9XFdWVboPggKDc4+BG28Rt8a5PCibw&#10;Ac8X75W94HGcMDnPHM/Rlo1McK7Q/hv+hv/8qUMLn6MebULT+dAKIbq1wOtkL9gJfA2Chdd2VeYc&#10;fkn+0HESHuoriO/djK17pOt09D35GesBC8FOnq4KzwvL566CT7v2k6Yj69APf0cvwALDxDl3ocYW&#10;0cWZR9YWeAIo73SkzTwHP/pQvrrUB48LKTORT5n/Nlen/+3frPP0xfqDtsGRDY2ZbBepG4d+DssP&#10;vlq2C8b4e0qXeBKeR5kQr4zmvR9+YAMXBthLDOzktjnfWty7YRn7BtcunBrHjp9okz7u0DCpK/t7&#10;hfrE5YEczyd3d8G/tBc/ntFtrBFTutG0SO288/nnz7uEjT3L84JHKnycQ4yaF5ATo5avndzplS7G&#10;r08fx35V/NNP3U2PbWxqUl4ay1NinXzi/tlcpc3cWbJoGv1GF4jQ94CS4wBJs5Az9ugvx+O/9eG5&#10;Ar4xc/w5frzjlN0vn8nii67X7ptKi4xTHHYcT9vo8NFX/fR9+tD6G9iOU/fwb/0y1m0yP4yswVU/&#10;qb+SO2wOr/jfj07sY1bmlFkcR5YZ50kTs/hRaHv/ZT4WEB+vb/WOCnyrt42pM/4nX1p7YWbHmTvQ&#10;+BeD53HZuXLNr+gmHc5FASKKM3NXdxa/xyfwn3oU5zzAVkCqvjYGps+7rKncFaev6vOhw4XpinT+&#10;xpdmc/j0KReK5iJG+h0q03PHezhJvnbFdPClatstb0ei6CC5itPGuXE1Gxo6SuXMD/zg+DucgyOx&#10;YOQJHmNzNqOxl/Fp3ppYcQjPhyHOnLuQ4pTjeZqk/drubMzF4FlgHxuF5upw+cTbrHMSs2dTmv4j&#10;EzyQJ7HVw1/oJx31nTTK0uPn/yt3x8qjhzM+LfiNT52l0J9xccbEtPGpc74snmqzKl98khPZ4/hp&#10;Dz3Yf+bh8eH1Y2XurO8Pox6/12b+cp5+88Gf+UuLIeY4iWLZ1V+OlXZdQD+z0aavnNeXIaDzvbP2&#10;vLDfsdYN3saQjVt8oT9lYUzb4IiXu77Pej/w+ee/mngqBsKFB7G1rxzcd2qG9xCP/TawY+Qv//Iv&#10;X/7iL/5iHhdrcOuV806IUh1LmwaAGfRXck4YOLxX42MB7gI5V4fBTgjwyp8C7S17baoUbcqDfspa&#10;3qS+bVqH9/LfuuK9cd/92w7cZU0tJwv58QpPB1PpFTcwgO4vwKkjq/dhPB/oGD/V663ftlcPV/UP&#10;JPWCt/O2w1P5Kr83zvJaGYpPec/1qV3gudtLym5AR44+G9W+dbryUCjfdMI3+qlqZaXNmdGX905N&#10;8ZUmkOCsfMXfVB7xVj3ecLe5y96HE9CTc7wU3wSF7TZt2rd89FyqjYafmZjSUeD7IPp/903afpN+&#10;+4y8fu374MXjB/AmeM2G5kxO+LJgCwcH/34VzOMaX/mkeiYOLPqAwNzxcFURLxP06DQywCR4Wehk&#10;se7rVkEyZSEaNgPBMSxP4EvOFX9KcPspsmTSnbs10aVAreFMJsnnOWy9PW8e/gRiXdMcxj0GukYv&#10;+Pf7N2+D+0fPkXtbJ7KSifz0Rk6+wnbVu2PJsTR6DmivjJ748rYVcN9Mu9HtwY2TytlkMU2H88jJ&#10;2w3gJsXSnC+3CfRjj/AbvfJdC1JBe32Xj8HL31ZP0XywL+8P2mmziwQ2jz1MUGODtdO7l9B/+23a&#10;7IWUyqU9HPPYVSa53WisLvGAH5tDE+AuQCpzUAfcnfnxR78f8HVofh86i4/udiOD99BPWfl1Xv3C&#10;UT8dPsJbVWgx5scUv/3mx5dvvnZxZy8MfOo3ixIv5lGlj3ec6ju+F68wKYda6AVv5JXjYx5VPJsA&#10;d3rg//brty/ffHs2L1ks4RFf8aiTk7M872O5JtnGLIld56X0jJnnHLjeOTIdgAP++g0+bTrErN3Y&#10;7Ff2dhFbHfKT0JrNiU0JnbpjEH29RPcj3/I8PKZ9fRsMrcAuBM9npQOdA2aRw9/5VcRNlylnicGX&#10;ehWDa/QZvZKF4CmfsshrbO5dp/UZd44eV/jTvnKPnXPchObI+dicLB8hP7w871zO/wPKR5/nHJDD&#10;IygfffQmtPhU+I2vunjgIwG//d0X8zXQr770adi9GEcft+52w7Lj0kdU9oMqGY/zmzk/RaZ3sZHP&#10;3382epnHTBP3MGshF81Htsh6dD5fQJuFcmjgObny2n9Gcuz5YXC/iz3Z0pXt2UySKjSM94mFRxfU&#10;MedoTb149MnEjM8++2X43ot3fHQ2Me+Sv9u4SMeVVaqP1DbK9RUDhsf4cNtr9/M5Pf77cebdT8Xe&#10;8Dv+vunG2xgDHLe/3KaEL7KDBa5y9p93T+I7lLDvOO2P4OIDDj6866Pvpv0vfmGNt+9p4GNpLw/L&#10;Px+/LlLS+cSmpx7Iyle9S+JiwMQ9kLE3Y2Nw79pKvbEKpp27o2Kli2hp/2loRDUQLw3GT0LN5iGO&#10;kCrjd/W7HwqY2vGPH368NtfqyRC64sLMCbH987FJ7125ULZ6JnfUPsTE9PktLjBjhNzkt9Zzp30a&#10;iZQv34efb7Npf0tGmwq6MibTyiNmM0PSAb3Gp4dIjuG89Q7njOHIJE70d4jMOh/GrgBZ8m0M8u78&#10;xw9dss+y9Rzf5B3UORqZKuM5/v67n7LhpEtryedHAiTr5X/7b//ty7//9/9+NjfiK55h5oThcY1D&#10;kX/1V381GxsLyzovJjnrMJSOkuMOGqCdXDmgAIJQonKfifaxABOEfpJ6jPZKlBzsBGPALq1h9kB5&#10;HSem5FMulXbbSOrKZ+uU6V8o3rv+xv26vm3gpRuykwMudAzmwq0X+iW/3Dk5LdD7tS53IMivTp/q&#10;Sa6sPLWeTeCvfI7V0d0476WjtineHuOlePS98bctHHhV7k7KTKDJ9VNfPZYuXbCnDUjvqtTpSvum&#10;1UfO6LI53BK8+tYvDBL4lOsryQvw3+evE5o33HZ+bfPyipdC8UuOpcpc+QH+4KiO5cVJ16/7ob08&#10;B/8saiwmv8557DILufyv/tBvcAfweoxJwiP9jY+lzSz2RvcfTpkJw0Tiiuf+Nkr0OvySfwMxfInC&#10;6c+nXMnyYunbbFoib/gLUeFoQ5NgPrzkBC+zmcnYPZuaNNjJGk5N0t6k7VelM9vMIsnCSff5pWno&#10;cuYqsrK5W5FA/cEEaxOc4C82rL4kuqv/Vef0rFyqzWqb6pqu6ES9hYLFrXL9i8N5WBi8eJGzkZdu&#10;6dnE7A7YxIH0McnSuU0mAXwBiHy//rWrTVmczEuR+2hTJ+CF9T2dVixlo77hYe8qLOxCYzdD716M&#10;lW9m4aRv/cvEuDIEWXaHu6ERb42lvdNlonCHaPE3JpCZv4kHifkfuFtIRxsf8IZued+JSPvVd22g&#10;HM94qR6BhP23Pxj3WQB9g09jQcwwxvkiPAGTJVz4OY/AjT6Cz6JbmVR+xt5pYCL86nfi1D4+ZfO/&#10;+mS7w8PhR5+9OtgvR+4n+FuvuZwMzxiwFwyUr+0Wb9tJ+De27/E9vOdPzj+My8577tLMD/VlERxK&#10;wfNqUxOdjHyRY+iMbSNbdGyBKCb7apAfNr37zboruQX1/GZK+ikPtuFFTOG3K9P2sciqvM7xh8/n&#10;wnrlkSr3+BpDnjR4js/1gg0fr95sTppSM/+nOLWOFrejrTVeU+ax1uCAl//zrdnY/PaLl9/+7W9f&#10;vvr9VzO/fpkNziyY5y5MZdvNJt7nLtenNsBeQP4kC6TPMk/96uXXma9sqnHhiv9Q5+dCXvCIm2P/&#10;jK3Z0KR85Azj9IUfMBueVNocfBhIzcSzidlHQos4Zfuo6nNj4+tgITPx0gbA1yx/+cvfvPwq64RP&#10;syFzp0X8+/CD+NWHGb/Jn7Hj6Yc7hndMS/yQzVYfz7Eqb7t9V+WH2D/zRtTwgU0NPwwuOCWZYzrV&#10;b8f/xg04uiCfuHg2mZK481n4d7Wejr79OnN+2jROiZ9ffPG7l9/99ncp/z5j0G+JfT62Xp6fNG5f&#10;ZVNxmxxj30/42vJYGA9KIXnNN8b3PKZK/pSTiZ2V8fPPzpjUDh/ucP0i/H8ecBfOBsn4JYtNi80R&#10;lx0dPTY1GePKZy1PR4nJfnCTfwzBVeZ8ECh/H/ttt9jReBSv6Gh1ecfydEk3fsJ/4iQDczcpPH2Y&#10;NcCODW3Wt34I3e/cuQpPs3nCu7ahFU0lPqyO8ILAbtZ/vtYc/xjiG++GbI5x/jbHP6XtPE0cu+yc&#10;6IL0TzPOHneqo0f9yaUvPjceJOk8Y35pzvtCOf4hc4RY7oMY/FcsGV6TuqkBHkOrf4/094cCMC84&#10;CgwYc44JQKkVUH7DOvcTlEkdOFL7Ozd5WMxb8AIMypXtxL+PllSxN0j3sXTzUtpN7yuDt3Dj1k7+&#10;vjqpeO7yGz8Z6c0i3aZwA+yXs6Hrj486p2PttEeHrI/JLfopPXl5mckh0Dp9XwPdS+VdUrZB5rlh&#10;AK/LBOvKDxzX9uq0x3fvuP31X//1bIBtVPtjrd2cFBd+NzA878bdPoJPqbyr10dbuuhdOz7R92aU&#10;wde+8BRn8Ta1Dbyv25fm+/qTmRzsRzYyA8fsOguIS94CHekLx00TrZaVjlRZa1dtwmGOBZH4x0/u&#10;6MEXvlKjTfFuMOcT9eX0NyGOzbrZPQuYtJEHUfL90MZcrfwsC+xfrD4tKvdRkeANvqGFm/A6ugoP&#10;0384ucbAnCWlWO0sOrzYS6bgeQdSNkEvKyyS/IRXjFiImljS1rG2k6s7MGuZHII9scDh1zvuRr70&#10;67hRVh23bvW6PFfXUtuBeUb4+90Q1p4dKyaV0WsC/rP9LtiBR3dMuJJgDeiiV5ONh7VVN7170aaB&#10;HT+bLwRLcvz2vHJV7tZFvmm3Y4n9tn3UNDraXFK+frNxxCS4L53vBrE0+BqZLAhNWxY2PvDAckuY&#10;jPhdWibX0oCXH+3EyteX3/LcdvKobyYsj59pW92070zUyjI+9lnz9Mvf2Dp0xqdzPJsZ/Afp2PC7&#10;H7K4/ybjVdz9/RxbXM2XpubKp3yP134dm3Ctb7A3+9dujUFitLEydzhd8T/xqdDzrdtH2PRvqn6l&#10;+qzxv3eZIvvH0eUsFZanprHz6Hx1fdfthm/PLcwshOGauymhwV7a89l7jtCjj5/1owAzxse+sWvq&#10;1Un1G/zKndP5XmVefxofTtuNS08/G1ulXX1sU/19bc3fAZzPMQG2zljql/K016a/6+Vdm/lsfuhs&#10;LF25nQPoV++r+xm7kXUeEc1mkK5tKGcTHfn4bx+RYut5LEZ55cBB/hv5xy5bFuSr4/jTbLhBFqx+&#10;a8wGZ/qwYSD/6ZF6dvC3x/Q9sQSvUE4r7WP36YYm3zd+T/yYWLG8bNqetfkN/P6eq/iD9LDpQDDO&#10;BS5Y0s/fYWZsPLyvDQbwIo70fHAo3/FMjx6btLb7kz/+k+S/Gbs9dJ0cTbzgy5wqlrprrp/N0MaG&#10;jS3sPnY5F+R28wHf2mw3Khvz5w5agT5if17qT70NTYg/7aDPKn2O90JAfSX6Ond9q7cgmLvwHQP7&#10;Keycm0fZmQ5rllEgXUcW4zObL3o2H+6FpGkxMBwe3KNvfMqVQRta+27Pxu+x39BcGwy1IOzGhmz6&#10;ktcfG5njgbLCfq465YHaDm4cFd/wB0/6zufFR87lbfgnSBIaHUOPWKR/YP0IKJvipC0b/4mPD90o&#10;z/yS0pURDi3Tjt3tGzzl1DirfKR/vamxaOsv/xv8XdA6Bg2MrwGzFUgaxYUQ5cBdYQhpguDkwGIV&#10;mBDWQTnxGqa0ilt/yfFr+uDv4k3StzCKO/zdZT2WXtN4OHJS+wN1Fj4GYzcvrxe/dNlz+tSn8uDh&#10;EUAD1dfNR5My5+Xtzgt3X3XodXHWhVon9jvAsW1xkLV9yAXuDZoF/r1BQ0O/6rQDohsTTrfB6wSb&#10;A009Lu+3TvQtDqD8NR5y3nCntqlOHN9+1TKgjB7ohL3I2d9Y6uZNOV1ULw3E1SWdwY8ePu9U2q0n&#10;yy3PpLBpkeqdmn3shzzHRw/O2XwI8g1oKcP7PEIyE2plo8unn3dBZaL4xbyIZ1FwJuzBszSGiSSb&#10;JJM0/7DQG5wzA0Rfp5XmcG9O3ozdBKVofAKdClRnUhlpgLL0SVD3i+Yh7J3xmQD0m+OUCZjdEA2+&#10;mSVyngZ4AdVzZVw5f27zpvtcfW3Bf31lxxVePs3GtTP/7pjRjn/QxVw9y+axuoabj7uyJw+16efj&#10;DNrupGsh5k7J2UQOzztxDUSOx4QcgAM4RKfQOuIA8ncR53jlrKzarX4A3vbjBM9FReuWVvViU/w2&#10;RTY3gUMX5Sfu1ePysxM23Ogp2uffY+/AtGHgSRYx+7sju6khA95WJ/yQ324MCJxFOt0530kyuA7t&#10;Wawmx7cN/TfffP/y5Rdfv3yVDc133+4z3uxW/WknX7qH18OjdmzO/sa1MnyIPeKR411g7SNr74O5&#10;Uzc87viHv3xGw8P7LExGJvLxDYuU+H7GvU86h6N0mn8nPf1gdJlUWYI5fZ+LCHrau1x75Xfsmbgw&#10;bfXXN7woI2+huDuG9HU8/hVe6yvO0WMjPofuxo1dIIP1aTY6uIKbjncBF7yzWVndP4RM+/UduPT1&#10;T0yiy/XPbYbG+m/pzaNaZ5G7euh4Wx0v7Pw6jzdG13t3GkI83X6443jskuONjemTxmR+jDH8keno&#10;0TiXz2M8KudigI1Njtlcv+DZheDCjvvoKKc/vOXHL5ElOrVQD31t6M3jQ2k4cnjX4JOP3E1M//PX&#10;RLdPfa+uNze37QcUGs/4Q+1Ln71IMHffRWqbsjGQNqdd+HdHo/4AnrbRl2+sfcYuo8t9rGvXeb5g&#10;tfrknxKfwNf85lDGHL70JevwdXiEa+OntUDfs+5XL60d0z54I/HIKl6D8fvIAc/DX/hO8LHn8p7/&#10;x/8CkVXRWC+6249BWAd718f4TPyg5+21MP06Lvac3gfLqnDwNo6RxaYFrzM3Mvy0i6x8LDAbB3D6&#10;ztjIyVyQGv7XbtVneg4tsrrjR698c3hbTpKnFRwD68tznv7d6MxcEv6Gx9SN70RmuB5SpxzekTD5&#10;2F3/8K3f452/HCsXd6TSG783nz+SMlwOh3M8j5q6o5t/KyP56HM/FNBNDT9gU31m5/Bf/st/eWxq&#10;DMguzE3odQrlHSQdKMAxh2lZ8QAMEGgdc0hNcr7OuC9PggoO9C1edEsbfnWS8/Kl3WtQXxyg/BbH&#10;DVKPy4PU9k2tK48ADZNfF73uXvS9IQvc6q+gPVnBDqw9rh4akKuPm29Jf+nmS3KOnw5Yx8q0R/de&#10;kBWU3VAeu5Fh/3vxbqKXd+GuDzwSftmzG9WCzatg1s0IvqTKVMCnvKmy3Lpx3P7VQ1PlvXE0aau+&#10;trvp3Tk/IVNlJbsFbhe5yu/FbfWpb6H+JpV/ObrSzaOyW66bn4T5HHtE8fsIx7bmtg0Yj8kisFdm&#10;FvezL30E5DMRxVfTxLkJWBM4BEV9h3bUKXC1f85m0TN3aWZyOFf1tuFAeqXvczwhkKP0jY6nNnkI&#10;wxhMc/1ZvpsXjQM2NZHJnZu3wU1zY9mc36D9TuDkpa8N4Pgv1MZy+gHV6V2nrHLKycWO33z9zWOT&#10;/s03/WG/9X92r71r48fiLPztj1ay5U7CaKPLV4wXxzMZv9nJeN+t2Ys3pBq9hbdZS0TO5W55Znf1&#10;I8vhPf9Srp6sfCIbqsmjHzhTt0jgDY6UWZztZFo+0y79NZ12h8YsegP7WIRFDzgcabwdkpaPJQMP&#10;ftgnsT6FZJ5JNboyYQ+F0y7ch0YmrYSPfQwpvMeueOyGZSbX2byv85JhF6obG2EZHwXzF1yZdDeG&#10;ZWPztcUb3914J3XiXV5XX8YfAvgFfN3Xstid/fCv/R2LVoZNlenGKb8TPa2mAumKj9IurN2i8Xnc&#10;5yw2L9xj/xm/G/tSWoyhtwvAwiwEU742iK9GL2A2mcEDnwSnevqxaOnCo3ilW09wy9lmF1sda+uj&#10;0rZdHSBD9uoWrC7oJ5Dj+nM3MsubOE3mHCbfMUUm5Wy4frbnaTP9Gk89hjuFacMmbHdv+NaHVh7j&#10;he9kXEfvHrfFNBnGF8cmK8RwBV/ojGAS3ukYuEMz8wH9ns2dG9YfixH6rs4mZqeCvQfIkTwHg9dG&#10;xmN+XpAeWYJrFtGhAYfF+y7iPvGk0+gHj4W/K61P1o/WzspqV/wuP/yKrYwZsXPbgbHt6HjtMeMz&#10;/FP3vt857EZHWz79Zsw948+0T9K2d0K8gyPeir0e6+Xicycq9OhzY+/GEfIuvtgxuujXtAaGN/jX&#10;r419stJL5fS1Me/OyOcFfnrBNIaSVo9rCyXsO3cyrXd8YMQ7Lme8zNgZQCf8DY61v9gkMg3ugDK4&#10;ZyNifGTMDA0iDey4xM/4tzE1+nsiGC9sGz6UdmM3Oj31M6bD89AffpLYNF3HN1PGE2b+iJyw71zC&#10;N+MPKZsNz+Bk1xMfIl951O/d4DxzUspmwxaeV8+r6/Ur1NDmcy7oiAuoLq8DOZ4/eKb11uuSkJWj&#10;xavvyBee4PZ0V3+fsWN1vKt3aiTMW8C5Qm1Cn4AYqGNIkEqt06dtHkJTOiWFUAdM+83AOAxK7Vdw&#10;DqcJBThehTxT28hv2q9B+Q3KmipPU/mV2n+UTFEpr0zKy59BaCPjwwq9c0F/FkHlr3ThIXc3LsVZ&#10;GsqeQXfrlTcVj1xq3WsaEtq9c3BvQsDrhblzoJ2JvIt5slUOqTySAZ+9KtYrMJyrv+Yv95zj/Sjh&#10;La9UWSpPk3rt0Ln7aFd/07dttSk4v6Ft4KrPlW79tzogO9vVhl3Qqpf0fR+d6gOUTm1Ye+pzyy6/&#10;ZZTIhRae9jdAsgkO7Nv36G+f4UHQO/gEBOqA+gFpHw8+enqOh0M9//Q1Juk1+qATM0mHx+DJf+2X&#10;djs5CXiVY2H1GXBVZXAJdsEt8A2ERprOo2eTR294J7fAnQDvrgwpzVkjrSuo9JzyEA0ZOkqeyh9/&#10;CJ55/+M5rqs7uXP8jW7Cm1S7tPwGic7rA/uI0vpEca5NnuNLGvuNjY1nt9hdrd6YZuFZvoCkzV5d&#10;3Mf+TMAmf3jb3gJ/+M/fLBrG1viGd+3MRo96i4qZ/FLGPxwfHncDS0Z2E3ON3d3U4P213vYrQTsm&#10;5oocYh96hDRZ8O4Eihe2qB6SD42lEw6mbP2KXk1AiU1j1PXfYTbtZuL2HPmLTQW/jjyZDOcqZ4Qk&#10;BhbcMRpbJGZZOEaq9Ktc+gWSa/s2drM5/Tobmh++FyvWJyX236u5fZ+pPPxhnK1vPfRx7L86F0eW&#10;R2XagSa4tnzrdhOSY2XnWJvyvrLot34QjlP283lydbH1TjoWt27tPo8eDl+RIfyy63NMuCCx/Go/&#10;MSQwvOKtvOqcsuUPrJ7KC/vwybRYfrZH+Fme5stk42diHt6PbvkI+6fv4DzjOSgG1Ifw/nWsK2t9&#10;yokesbbd+BBb7VwM2Gilb5+V1wm94F8sXr3hFz8LAssuVOn3xAtx+4zPte/2GdzO5UNnKG27nI9+&#10;q6s30fMnsVFoWAQGwcg+jw0Zh0dH6TQ8fuTdjcyX5lX10iz8IxvrsIM4Mj5MtzZ48F3+UJ8YvSet&#10;LZ+Lwh6zETydx+mm/sPPxAB6mbhy+thIPX2HDfjP2mFUQjkpZ/uxf44Vja+MDziPzaJnGw6Pin77&#10;zXkaJOPWhsbY23iwcsE94zHQcYnu6CIyLP/nrs3nLhp5FG39DpCLTn0gAmjvAwDzLmfkktZ2YTS4&#10;l1dSyfM//RtDiT0MPI94xx7KxEyPps3jaWdjY/wG2+CluwK/WjjHSUNr8vynmK7F8PA1MG3peDpu&#10;28G+5Xe9uo0xrLZ4adxQ0mw2H/iLPK5Rmcf7Y6JGNF2Io8ok7Y2pkc3coJ96/EX3MefwT9Lx7fSr&#10;r/DpnZvWDuSb2JaD4Tnns1bgM6Mq/den8Ly+FV8Z5Hjc+KMvvVu/wu3CuXXmH2xq+knndrCgs0C3&#10;qN2g/NxdjRECygmsfaGBv0n7DobbeZQDqXjk9zF8Pw/Kx0lOv/LwvnTjl2tbvC17ndYQO5CkyqJt&#10;ZW+5xT8d9b0SH1WwCdwF0V7ZK63qA44ucjc4CO6rEwl+5fdmoe1KG05w46weqn/HdPb6LsNefd6r&#10;j8C5dvrLLRrIpd+9mEcDLzYnnAfYvIC+ByX39QmbmX/2z/7Z4xf9OZxgUvsXbnnKt6ROUk/ugnN8&#10;aku/+t318FdXbV+QlNF929y4KnM3M+5SAvopLXyxywTGQDcqxefcoBJU1dfOtaW8OihPjsuXfHVx&#10;FtA5ns/ogg/3KnnlEeQb7ABZQHGWhjI41ye2TYopN//oyEIyvu7HDxNETDgCTSgEB9/cCWnP6fcs&#10;3D1alPPZtAg66Wfh+kMmm+9++CkBMPT0MyEnnzssQe1OzOM9GgErMguMM6mfyV3DcDkbnKFvMR+Y&#10;9mjFTXwp68sv4p9f26jvhr0+Wz9nt9Hj8Su6r82qH7lyUH3NJJtF8epsYxsdVne1WXO2XZ9YGytf&#10;ve84LEjq0HeH5vNfxleyuZmrhEGsTd9p2Cu9vqTYWLE+vRPdoFpeskhSrn4X2OGTRVLpL2wET1R6&#10;QiT67LqLjUU0z4pnUdEfM6S31/HWBsMV1n3MMT4/L7Men8kOFf7dOPGp4AXXO0/w8A/tZsJKO48S&#10;8Suf533zZn+weBeYq1vydSHjrolY5AVw49LVXFdsTXL8sVdpLQD1IccXX3z18vuvPDa2NPnVba/6&#10;gaSNtPpZ39B2YdvQyTPusCO/Wb2zN38BjiX8S9o/7iQF1i+045cdjw53vO/XzrzD4yXt6Odc0Z0P&#10;d4yNN80iJHx4RIkf7EJiEJ3NTOxpbERv334njnehSM76zcavkXlqkoaf9aH9alPajR4OvTNeZgPp&#10;AgW+o/MmvvXJJ+I9iO9+5Kr8iSP8Yz7HbBx+GroW7OunkzxfGp/YxUxjkvIFn0V3123HZsrImgOy&#10;+QJhPyFrHKnD79o4ek5WucHaR0xMluPRccrnIkAAz2+ySHZXlUw6aLv+60V7Pr0X1oY9CAd6HLvZ&#10;nMc+H2VTM3eiU7xXzoejKaPf/Dc4ejHIV7k8WqVOOX8ZmUOrvjdzBn+NTj/KWBod57zygdufm0s9&#10;Z0ePBy10jhLb1+fnd3UCus18MJsZdDcuj73CL32xg7tnwZyexjU/Wf/yqJ02sxkZZQHrzNjuexde&#10;bWh8uU8sdwGVcXsRcnnqBml9Q6wh627IfNzjl7/0VMgfvfz6V79++dWvvcrgQmr6Rlfu7BrzYu4v&#10;zdGjX3jJQSeAL/BlY5QPZIwOo6mJ3pXtnTJxB/0td+fCRmbiw9uMsZy7cHdEPDZeO8+mNh1JNxsP&#10;f8l/TEN6cRyGRl+bR1byBmZODCSMzrtWA+k08XU45Z9w5zxyqN+LJ9xr7R0KsUHWe8ZHEPnqWe/G&#10;jFbZmV7RzrHfrNqvm51NW/rCP5uaiX1iwKFph0ReHcFJzgHeiDdw5ozdnIarhMJZe4SLYB6fHh3k&#10;jE9NXYDNZ/OfJBYDPFiXWovKx99Cb1r9+Z//+X+uszOQyaN3at5mglO+waBMUugumNSDPwzsi699&#10;5U1t0+T8Nc4dKNtOji/guMxrK934i6t9JcfwSTc/cDRVthuPdLeR8GDhZEPz3//7f3/5b//tv83G&#10;ppuA0mnSfwfoE9CXbhrlS8DahdLzca1bL9WxclDZlIMe96oz6BXntnHMKRxL7aNMW+BcoLNpsUGx&#10;Wfnn//yfz8bFOUfq42Xa3BseC/zyDqTq+318y6sbdXf5nSp3daT9jbd21a8+pLy6bXvls1DKIrjv&#10;Bu2CaTdz1U1xogdqu0Lxtk3L9NNW2U4W209d081Xy7nDBFUBNhOKz4Fa4Hzgi0in/fQJWMikSK/k&#10;/GhhB//qkA4GT9DvRgWQKbr+MHx9mMWFZ9VnobnBxCZiF614MrFu2Yfzw3dvEl8+TiDLJsxvJLx8&#10;kvM3CWqfJE5+8vI2ZaFmlTCfd3T1ZpZvYfRxlTLyDj75TFQBdMP3LHiz2LHY9UWfSDpB7/tvfnj5&#10;6ouvX3732y9ffve3X7x89aVNzT4GeW9GHSvrOJFL7HBvLumyNqJ/x5JxYaNkcjNVTPSVp/q21zzm&#10;lcBugQHnPKaSup3gR+Lx1YK+eOCz+wK5x89sEpf23t63mdiJEzuzmcmilr3mvaNhcceDw6hr+i44&#10;Vk6H6RM9WljQLX9yd2O/bJb+xOE/EBAxMJN2dPW8O8VvjJ2YjLyjJxsBY3oXNOZGn0qedwBMkrOQ&#10;cfU4PvHOY2XxPy/Vqh+2j48lX98i2y6uZ5FEqDCzizgLBRPXPv8v3rLtF7/7cr7uxSzzkri+40/B&#10;6VPfPhH9rY8EWCD54lJslHZ7d8aGnL5TnCTfhe8Qvs53wce22qvjS40H7HiP69pAqr3J4sMK7JXe&#10;kwOLxP009V6omC+dzbscsXs2Nfu7VMZ9yse+QLuNQzYYs8GMb+xmN36YhvNCcij5OuH4kfgu/p8f&#10;nfQeAHuKA/CMnIfvvWCyPtoFW/7Pf9XJoTPw87746rFes7BNPPgoccXmxXh+dz7B7iX/aDb9bUC1&#10;2c2x0kiYdtvGAoZ9Z8E2wH/Wl/ooEf8gJ7kec9uMO/6KF4um9SOLO+wNrxSQtHZavun0jY8NZIO8&#10;G66Mz1/86uXzz349uQ0GX7NpxjteLShdxJnHj4I/qFLOqqwd3HGbd+Gjd6Z/TO7HD7/LOPx+7hym&#10;LB1w7L0HvxFk0wbvvOMRGCuEP/r2oQIx41dZmP8qc+veiUi7id3iZY7BLP7ZSBzd8bVxlU6sl04M&#10;SFL3bLf2nY36iQuzYZ12cLJXfP0xdncss3dYn7EuJqifuUT8n/a7KDX+5ROXXBgJsD37ukvz1Vdf&#10;v3z5lXcXs4b63tgg825Y/D6JX5zvBseG2Ncjf5WNzB//0T95+Sd/8k9f/uSP/0nWIH4OQ3t6sn6K&#10;Ld9kHGdT8+mnG/839oJnPJj4Gv2Mj+Q/uuhFAn7iQgNfMrbmcdyM2bnAlNgcbc5m5odZ8Kcudg6S&#10;qEd9cAf2sULIz8aWHegkWswIm7kxI3PAoJ85ke4COUl9dBjQfjc0P2WDsb5nI1Tfk7PYjJXw/INY&#10;YyDhSU34f5eY6qt9DPJ4BC08GP/pmbMg0Tp9+evbn3ZD852xlv7w2ajF8UZHc2FDl1Gecbxp/Pb4&#10;1W5Q1gc8zbjvwqK8+U8/GSzBN7HBHXQXB13wODHBQEltfdvazDrNPM8u7GpNat0pLg/t9JhNzTCQ&#10;Ap0sEiz0TCSUVMe/0waXXWA/gnmSdogj0EUD2IG1/YBUvOqUwXHjVV6eCCGXilfb0it/5aV4W3bT&#10;bPvib1lBmT5S64EEj4Wv92c8cvY//+f/HF3hrTTaZyfH5yTIAMrKz/twO9ZWENNPejsLjufVZ/31&#10;bdJvBl5ysIuz3dRUb+qbHGsD4NSnPAE82Jjcmxl3X2xiPGZmI4M/fOLRsTqbm27GpPJ567XlpVd5&#10;Wo8nfPPB+6p7+cQb/PToWJ/SaVnlkysHytFoPRoWwn1ksJuZ6kCf8l1/K70bX8tBZZNa375AquxS&#10;8RScz2CfAPNTFjBZRL1J3VxtuWRIYGkwfqbVp3LJAoAO0MLDLtKKg/6y8fzYVfJdYMxE5DOh18LV&#10;5JXonMBkAsgiJXU/TiASZG1u0k4ASv27TK42PO8E5PA4VyfnL/LiE88CvcUxO6Fh0k17i4kF4+NM&#10;esEtJr/97seXr7/69uV3f/O7l7/56799+fJ3X718l4mQrerj/KS+wrZSfQvQAblri+q9qTbZhfT5&#10;jY8pX1/IQfoQITjSfyCyWGDe73jsZvQZtxxLaO6k2o9dPCdVCY8WaXv1l+/xDZ4w/80x+xa/46Wx&#10;dYoevvBOOV+Kn2ex8e030d3vXKSKn3/x5fxG0X69Z/0FAQucITTp6b+te9yhi01SMosyv/ztBfzv&#10;vwuuLNTYcTY+mYjh9gGA+X2FWfDAHb3PdBPeAvB3wUWmtVfGeRYIvWMJ5q5DYhiYRU945x+uonue&#10;Hj24x1dC6xuLpGx6Xfk1IZoMbWrEjLXR2hpdC7nVHz2QmbxgF3jGS3mjF/bqlXL2lM94HFnIWNtE&#10;cw/34o/bfzYuWSj4GpYLFavi+NiUs/2CY5uffoQi/w1OvM0YLqlDb3AfH1rbiu3ryzbp9Kh//U2X&#10;aOEcGKFhIw2Gb7jVoJkasu1iL7QjFNpkm/bTE3vox35vLULEDnPcLnh9thu8y0p/LlbEduwnzszC&#10;l+8FoUUvM6y4O+7WJ7KQG3BeP1lZ+cJzzKxu2NRCbnSROlz2rubKuAKSa+x5FsrzI39ZLH/+eeax&#10;X//xwK9+ZT77ZfysC60zTsKvBeVsauggSmHlH8Kbq/fKwlUWgj/OgtfndL9NbPrWRQM+7SJDZPoh&#10;AIfz/eKZT0CLhzauG1tsqizE3WmwYBc75iJK/F4M3YtTFvxAHCLnc3zJ8Rx2R2/AOdm17xjUb+Mj&#10;28WE+c9V/MEr9ovXxnBydpv4bdzFbuJBRE+nOseO9dnQREZ1Hl9+2n/jiXrxwwUId4ttaJSJN59/&#10;5o7LbwbcidlHdveuzG9+/Ucvf5LNzP/xf3gq5J/l+J9ks/fr0dXcefpF1luf7hhuzDdW6Y4unzF4&#10;1xHq+c3csZs+6ytz12NstZtmi/25e8Vl41O7wUicypiNUmZ+my+aDZ6dB+eCHpdjB34TzZyRlfKU&#10;Rcd7rAyE9pRtObXG7UMrvhJFfj8b4/BkHKRs6tNSHu7G57/7MWP/bLbw5kLRO7Ek/vdT4vYYLH1n&#10;KMxwEA12LDteuWxkMsaCz6b7LdmZV8zMusR8vsEgXYb3TTPecj53gOJL/EDHoAxvwf6jDumb+CBG&#10;iAuO5/Pk1gDxt8eG2KYmwrNF7/yZ8+1LulazTv0X/+JfzAX19eehuB8K6GC3EOqmxkJBx9Y10IBO&#10;DqBpEMaQXcC/DvqdIOQNKvKWG3A3bsddvHTBcveTilvSx7GyQsvfChrp33p5YZ16HR9IXRC2fWni&#10;CT90ZGNDTxZWcBcH+bvgry4KcOAFHu0ZQlJWmtrZOBh8knL1twwFqXqTa3sv9CwG2k+b4gF0Chyr&#10;k/Bsg2ITYzNjU2Nz09t7ldFx9eIcz93QKKvetGvb8iuR8wZ806tdeL84ZtNROchUP5ADMkmlBeBS&#10;XnlvPsoXeenF4AC1X3HB0X76AP0rd3HdcMt39y+0rsfaSDeObdN2scUbXwrEQ3Ftm52IgJbbp/iK&#10;m4xkcr4B4YzFRGQblDefZFMa+DAT4lzts6kRiIJ36AiuJqecq+sjI5EsoTN6Fjo2uoeqCYzulYef&#10;8PvBRxm/FmzDVHCOjNEbPgIry5ZZUHz6xibehL5X8cwEicUvP2RT4/GEeYl0vmS1V2br7/Xj+vDq&#10;Z0F9ffz2h+oaFE9xAfqbsqPDx6382KC2J0/9/t6gSLe9S28n0n2eu340C7AkC7OF5RH9sWdQ7LFW&#10;z7EiHfShxTe023M5sAjk4zYzf/mXf/XyF3/xly9/8Zd/+fI3f/O3M546ljpp4KmxauURl9bvbAr4&#10;T6ilfXCbWOeuTnTrkaBsJtZX9uqrxaZn4+cXwdcBYBo6XUQ1lyxKq4OZgI+c4LbL2v1lHjmbDWIW&#10;MRaceIPP4tBV37/9m9/OXR3tq68dP09Ae2nsfOZ87Hrqtt2eN7UvoCPQeMAOtZF8bCc/Sw7Hc0cm&#10;G5a9e7B1T7mTD/wYObIg8TiLusg0vpjygZS5ozdlOW7ctHlhT+fA8Y4VHxtxsSMxLDbFh8dbpdF/&#10;oHbYtPqSWG3qHR+d3HajN3bBoy/Yvc2mxl2ZsBbbu7iGv/WBjSF710y+43/x7QJ5FzAr170G+LkP&#10;1GatG3VPavvVy3OjszH8MW4vG45OUo6nedctG5hfZxHtqq8r/7/6lYWyjfPx++CW5k5KcFv80Sdt&#10;4mNtFH9K+TyaFH6/daU7trBw99sr353fHGFDG5vaUlv6tNgfn57YsvFifox29IVQqOWfBV8kS3s+&#10;6Ar3yve0ZfO1nUR/aJC9fts+8s7dm9hb/YJ5I61GZ+zVuWE2o5F93qccu21f3E1dbKTuUV6bB48Y&#10;33J3gmwwjeluaGxgADsMzK/K//rlj2KbP/7jP5k7Nb1DM5+IxmsW3MmC3xpz6dnUrp13zIK5M3fk&#10;H7ARSb7yrb4eficPuHBAfxK7s7dyx7MZcuHQBS76EtuDZnwj+MbfA8SNZ0KQFB0dfXTDY/6czUzm&#10;0qguNOh1Yd5DSqy1cRk/4//ptTj5/tZNDBBDbPrT/h1wHN/7iQ90fKXfju6VZ1J0RqbvxBCyR0Z4&#10;hwpe6cwTBvwkcum1Y3L7w7b2JRdf4gfh7/jBqG/sfmSNnHrtukQcfc7/+sELH9vw08Y75eznQvq/&#10;/Jf/csYsu44vB+PjQwEaCoYWer163UEgOa4AG3zW6D0GrZcw0oGCWPs7hvMeROqeE+0uNBybmO8F&#10;bAej/nAVJz4cA/gLxdVy9ID+zQut0xbt1/KUDn7oqItu5YKPXaPF/30n4x445RkOecsltID2+veu&#10;h3Z4qZ6dV39yCb/K5TU629Gd8+oADufFVf2WHzjx7R0ZmxpQPtRJt56q45bdPJUevFL5k78G7e5N&#10;okf7bGzoGH903HrlwDlZbl3AVVmBY6m8AUkdHfU9DDSUVa62Bc7ZpIs+ufPK3lQ58HT7TnGUT/3b&#10;T1786rZcOzxnQ/Npxo8XTXMsOKgfSOARECa9Sx4VpzT/4Zk/bRBEH26/Gv8M4jYVkcNz7273uuom&#10;kIfo8hAYWmFiSNS+2ilACQ8pmz6R7ZSHYrLInA3NPELjPP/ra+G5E8ouaroQHZ24W5Q2fSxqZEnX&#10;nSjXTy3QLJTpt7Yln+P7/CnHjn19jQXgWNnK8xyPygA8bOi4tuw5fDdusLpdvTqHS3Is9RwtY6gx&#10;obSBtIt6/Be23zOtLefoanPzBBbv+pM68vJvY6oXCYyb/cqQiwQWvPu5Yrz1vTCxDC6JPdgK/urI&#10;ZGn8gO+jIxMWekAbdOlN27A69tzN11N3TY7xUBu27LV9iC9X9guPkMxjOM9NonI056JI5P3ii37o&#10;5A83vFLxtrz0HMvpcMfLjt27j7S+vPGg9NllHttJm7TUY8rkXWzL966MfH13Ni8DOU6Z9odk2s3/&#10;g3M2k7NROJuWyMaO3iH66qt9dFYsA/OeQmDeUwjeHWuxaRCvjOJKL06t38yYTyIiWbXbF//Fv92U&#10;kHX10hg43M4iO2p+eft9xk42Mja9O37Is2Nl+3fs7yamMQA97fnUjvHnmCTr7VO1221DdauT5xpi&#10;9fgcI2xZm8oHIg8f6vj0Gyp9rFq5/mjC7+4P+9oowT88xW7RGLWF2iZxkGxz1Tz8sIWve61Ofhz5&#10;5L3btJ8K3ri2vsenXGA4X0iMbfgBHrTdjRD5I9dLfM+jumO/HUvVieMb9JdrV3+XVlfPuV19Qdni&#10;5RPTbFJxLq2VV/3Yc2y6Drx1ja3blj/Au/TWL8wL7sbYoND9r365P/Mxayk/Vpx6Xyt72mofw9OX&#10;7Gisv/ltN3fbd92zfHHow9vwtXJLUxaZ2dTCeuQN6ELHY/cZc894FvZH1t1oPDe67Lbz6cpmXFig&#10;2+TMxbzUbeenLtEH+U/rzZ3nePQb0FY+upycPNq278mTVtc7BtdHpnA2ND6iMndy+U8EGdxBBe+M&#10;N7gDNthzwSr+ayM1dZjGoVgRXaG39l9AZ/j3f+pGj9OGrGkzG5pjf7wnbV3knLP4RHQ1m+X8TSyd&#10;9uvH64Prwx0n/MAF9z/90z/9w8fPfCjAiaTTvdiDiKN3ECyzP98s3MRvKE7twDrdzycY7dQZ/CYh&#10;gUKZNtpugNsrzgZ4JzIBSRl+7rTBcyeae+A6bjnQrrJIbVfeJWVt03Y3X0C9YLhXdzYgGoz4LI+V&#10;B+hDr+ScoBhcBW31M5AtMOBuP1C+yk95bqInuOmxzx3CW93TcScNuPSvTsmAbxuavh9DHuXaaY9m&#10;fcGxVL4KztGUS+W19XipvU3CXXTZyMgtvGxayIBPeOTaWZi1HRp4n6AXHm9/KE3H97l081gbOCdT&#10;Aya88N2+pAxU9lve6ncXE7t4VqcfnEDfHtf3qssbZ/n2PoV3LnyKdINgaB2a72xYGkzkqd9gt/yY&#10;9Dz6Mz6Vv92QsGHG7biQxQo+9vGd6qeQ6s21fJTP6SS49hGsny/8+p6PTZhH5/ZxkA32K7+7Fbto&#10;3jsyHX8L/uCeSXHq1u8s+HpFk0xAuVR/IrcEHxzy7fvcwALH0s27VHxNzotTG23J0NihrOOmPlNf&#10;aRtQH9DOmK79wZPPIfPgHe7Wtew+b2r567a1B9n5Ip8kt3OJbAAP+Gq8Abf/wwPap75eGwBlaFUm&#10;x8pajp/WVa7X0KQ9aDsJ3ZYro098ilV4xyvQR1tyGoeAvTsejc/6iXY9Lr3yJ6/N4EXzlr06rE1r&#10;d+06/kzIQbt8jwydKwM5XnyBg7c85Z/G6Vjf3nq+v/Flbfn7xEZ3LW1ObWZAN6nGvQUy0H7jm1hP&#10;tozDT3Yh6D2NOca/BdfEiPVFoI/xZ7HWBdlcELFAs4Ae+5Auvndy78RknZ5F047ZW8fVa/VcG0ir&#10;u72zWHtVJ3yM7K/tB+CVr46emxptSxfAj2YBH+zGhoWe83/gMaaNP8F9ZFm6u5n56qv9AM/OsbsJ&#10;20Vk5wMLw/VD7cv72J1dh+/Vgavps+AX10ebxkXsdfSFD1fXXUDoxmguWv0U3b8zVu5YsvqojoDU&#10;vPqQS+h3HN86apu2u/GuHE9Qpt32pesd1zcNQDdA0pZsgO6r94Ix3tjKLvUdsPbbc3TwsH7C9uzh&#10;gwNdW535wcJ8+I3OzY+xD13yYbzQur/ZIET/1MWe+gN3acjZzYt+bAC3ucp8ppzdAJw7Jlbne7zt&#10;8bXjI+dpMDA+sD5SvLPhjc0rx7wXKb82LE9Yu2ijH5+T7yYmbX8IZFzuXZq0D//zWHj+ha3xxy2P&#10;3MOTc/4UGL1QTewqTtBXZFaoz8770RrdBcg/m7m0J/ckiJO2XgxoO9pOf3p7rEV2XTl2S75lz3lF&#10;ol8+4sK7TY11K3/Qbmas+50aCjQQ9yrX8zYPWKfdXXEJ/tyhfz4gpLatMctU2yhnADQ3QOziXmpf&#10;5xy7ky9HvwMkXHLn9wDRp7xr3+B1920iRx0DvR04z8WtstZXZuXo3O+ZlAbc2t2yV1aBuwsNTqsd&#10;emTrxgie6mGdY5My5wVJfwkNgRZ0AVd9y8uDhB5H8IiZ3W6hL/vjgTzaoVm61bcE52uorNrUTo71&#10;bz2+8GiD4p0kX4/rnUF+1w1N6enHNyqXc/rGb+8m3bYuj81rh+qpsvS4dqx/1UeAuubFjT4ZO9E6&#10;JlMnMAk//AJvcniVwQXHDXjAG7xAkJhft/b1HPznT7kNjDmBGAMIvdugo64T6y5sMpEmAAoqgod2&#10;89w7PWTx4aU8z2Jv0OFnqxsJPzdI5U8q37dO6LPP3u9vQkT/ydWRmU73cQqPve34QJccgr3gOQsm&#10;uGbhZMLaNqtv8eY5jqTqzfnoJ8e1+823PrMYjO+wkbba1a71hbsMDjm++Qb7dYw3tjiuzzju+G/9&#10;3b/9av9bb014bh/lQJsb2l7b1svJVPtI1cvYO8faoY/f+mXHumPl6m++HAP9C6UDnEva47l8S+VN&#10;/+oUKC+UDpAqkwT/zb9yePDY8VR9Fm/7lU+2ZnfjdMbDwVX+b9w3r+ToWFXPf+DoePfMPX2Btquf&#10;zqItrmcckIcbzti8NjRn4E6781/avZ4zF/j9LFJ8pS6blm8i07df79X/OXYHM4uz1dWxUVDPYysz&#10;ZnZDs1fDzxj0qKcr3zlXPleYI3+0n/4YgGd5moUHwJ/lx/C4MYcIXfjEC3JizoNjx+XqA8JN93Ft&#10;QPfAcWMofa/ufj6+JWXaN29Z6QHHrSfXDWxc+xZqdzld7DsVZ96Yu2kuouCVat4ljvTrsObYbMBS&#10;F3KTyi9fIYs7K+wRadKfvwPxLTmdH71Wp7W781nkhSj/2YXqbmoedzyyqfHO48RLi820rU7wIdFD&#10;ofU9lujrHgf0QE9Sccir2+q30FTcN/4et7/c+W0P9ACbrP7XFi1bH33Gj9bL9UdDWn7C37vYyyOe&#10;YzeQsoyLmWO8oxGWlfE1tiMCPWtjrI3+k3dzAGazmYbs1ScN2GfnU7biZ+EpoI3c0wdju+Df8f/c&#10;bHz3XTcpoRfwFbi169J/jPmx925M5o7J6bP2p0/2YwOxh4yRTb2+AXido/9x/OQTG40zpvE5GxRj&#10;e+wUPdIlf1TW+uRTD46fkY+89LZ2lj+P+fbahn+D9b/RU3x/N4D1WXQCg2txkEeqfy3eHY9jhxzz&#10;AfHX+s87NeYENKX5v3dq6oAM3qtclFcHVG+wNvg0ACHyPmdz3KDf+gYUE5LjMgsPgzvWVnkTfNq/&#10;XhiuojY5rrDadJAoU1f67dv+hSb0nWunT9sp30GyAbZtuhBQ3zZkAW3fPh3YzfGmvw1EF+j9wpiy&#10;6qf8yZ0XWg6XhCabdSK/eaze4OQMFjNoeR6x780o4xzaV083rdKTKgfZSr/Jub5w6OP8bs9/bFB8&#10;Nc4X5GxqlEnVjX61H7nUk8k5/vFc3umqtN7HZ/XvWMIb3HRRsOjsQql2r+yg53DUV/FT6LkEx+tH&#10;+OCHt/zdOPHX/o6NaVcyPn0Te326m0KFe/WDP8rxqG6Dw2NDkPM0iOBouPvE9mvP9vfC5tyl8fJr&#10;2lHLrbPyWD6l6u4ub34f24SFjRxHBnU5KW/9go2gRx6yCtImDUGVfua56Mgg+O4kv+Np9WxMedzj&#10;+bEQCW8AfeVklTtXXhzFMzpOalt48C+v76urX/A34wI47iZGO23ap+dA/4dOgrc4e16a9Sc8Odam&#10;fZvaXt+Wa1ue5frz8dY57rk2eDROjHFjxkQAbv/UTl/QfmjeuG7cbYc++cpLy8pfZYLrhtftJXjZ&#10;qBsS416Z9nCIY3gF75sL8FT8dFK9gPIk0fk9husTpQMnXOrwoK02xiVd/uY3Lvz8Zujz3aWxtG46&#10;cMyGJpAzo5jrLyiJCkPy9Nlxruxodv4i0ZY/yvgBGT3OEh+3sHmX0hMXZjGcc2XaWkT4sII40Bdx&#10;987LgvNdfCwdOB2r2w3PtmnsWdm0XX+cuBLYzUxlWD+hZ0B/1bfzW9+SMjavvelfHfy3n9W2Be1e&#10;Q/3thuJqPbvVd7ZOrCDX+v/y3/l7F8nq5H4vye92WETbAPEH/rgL3vsiHjyRMboRb9UXvAPSx26r&#10;Wwb22ep7gWvhbBH7vAO3uouKZpGeUbqL6HOhCN2/K6lrfXmU6Ju8T13sBr12KiiT3mePO5XO+8pL&#10;4z5v2d3esfLa73U7UDpNDrnwflUwBbHnDI3k46N0nZwY9OiCwOgxbfYri4k5AXc9gQsHO+7TKIiN&#10;hbkgF3vF9GMP7/HpP5vUmVv51q5x2WX8KuNkNk3zyKE4QX/Lu4iwd5HSKrzpj++BGYs7rusnpTOb&#10;pzM29bmP0TTutTOfvomf/SL+9mY+0JC24csj6BMLcj5jOm1XR2jxp09fPjI+Uj5KVZfjrdt53J3E&#10;4YUtQq+Po7cM3+Wlthr+H7bc+n2Hafsqv20KjzEmr//VJ4w585mLc+bk+sSsCu5NjY6Ci02NK+bO&#10;NUaMMws6XTg75uzqEOlkXuQtM9Ada9e2PYe/E0sHlj7yCtc+DULaAX3vXPvyKpfa1jkc5a1t7/Y9&#10;vs/bFg2DHJ+OlbUdHdCZASAHDQKlL2krqXO8k+N+MrmbCovh3iXBLzqS9uWtvJe310kdXTE0fAAd&#10;i7LS6x0atLpYww+a+C3v0i1n5SpoU37KIxwSfd1QvNWXuzN9d0a5fmzfScK5cn7I3xyTqxsymz+y&#10;CSBww1ue77x6AtUh3Pfx3eZOxdM653ygE3RztNXjhU7ptgtG8tCNvuXH+Y3vXjilIvXhVXx7id+5&#10;UuPKi6swnexMmBnj4uMGySQLineCpIVUynIsCAlkwfjoI3j1CzQNPAJLZSzUpq+hfA/JkyubgOnr&#10;L5lU3n2wY6TP36K//dd/XVXeq1GZOBPooZngmnZwuiK6V612QbS/DF89ixPLB58A+sDPloCfLJ1d&#10;PLEL39JGGt5yfMesgjrAN+DRpv2d13eKx7G856WBd/Tx1/o7KV/ZdsOuvaStOufyOzmHs3KVX6m5&#10;NgUJf3zQGOePnQiMnV7E0IYO4S3d4rttXbzloTSa7jbSa702VWc3DX1q73uOUac9vTc+gNt22gAJ&#10;Tu2Vt5+8tnSMd7gbW8Sj2qt4HOMFKNPf15NsZuhQfIXL4lbbuaqbRe/0TnuLlfnROvo08OLdm/h3&#10;dJT6pQWMqacefvxBveOUHZhm73YhZJwAZfuoCAxbPnTgOv12sSQOfEI5gxMebdXNmITPOJ224oMF&#10;3Kfzq/a9Or2LoV3IWDw9QBxJbkz7QIA4U1tWx4XGOXWv9cwOcn3rM1J1Au5U+9bG4B6fPb7948bh&#10;HO3G1LX/xhjtbGYa45/w3ct3AeW7qdmNth9zXFrr00QTgullv6y2G3FfWPMy/Pya/dlgsoT2Hiub&#10;O3CzmA5tYCEs9if3TuFseM7jR37XZhai7tacuFq5qq+VY8dq5VWmbfXbdtVR56PaqrGpuO62xQMc&#10;vz6XtGsfqe1qu/JRnDfeG0f7y2+eW8btoWIDaf1QHZrrs/TET+lyvrgWXbqb5lFOHxf57e98EfWL&#10;ly+/+Go/TJM6eIyTT+LnxoBFvkcsxzbxnZln4c78J7ch8B6riwjGkLLZ8OMlTJon33ziQlh9YDe0&#10;/GU2OEFpTM/4F+bZmY+Mn6yveI1rcS7e/Vopufd81RIdhm+/LfaJuZmv8ZfQG79D98SLeMTkEwOs&#10;F9TlmI8NL0H42BxWVu1yLtG/vvCNffOHh+FD34OfLEOncSrwaKf8+EbrHLaM78kbw80B1lrmNGPw&#10;4YNQxWl/akcO7N0FjwW5ks6xNYaEEwk83fBweAnyTvolrq0+yuVNdUIBQFs4OoG1T9u/zUACkjJB&#10;Sq4fnuCQilNqkNFWm+LQ53V7ZaDp9bn2pUcvDWz3wIbbeyB0ZnFODmWVAw+l51hfE6hkkdFNhwkS&#10;3wIfoEsJLn3gKH+Oi/M+lrRvQFJOBuCYDHA570JGQqv0tNFXO7Ra51i5+qbyQ64blNGT9vTkvO0l&#10;OOjMJ7H/x//4H6M77aoPOTz6a8cP3e7Xhp7cofl3/+7fvfzZn/3ZLM7orTqoztFSpk9tVbhT9dU7&#10;k5VbOT7l+lc2SXl9of4g0SvbGWQ2NHgjC560KZ76BjrKuhH2TXiJvn1b35fPPvjQhLS8wAFGhqjy&#10;aHX+H6mOfOUPbjwZC9LKwid8ZeaXwf9Zeu8VVljSe9rd9uoxvuGGs7JUnysTP6P7d5kIfv/y7Xdf&#10;BtvqMk0TaO8LFvtYzzxO80186vvd5D+vXm7Ao1bPq+9VNDFif6/EYx/VBdvdfknWLmbQJnPtgn51&#10;gx479Rv3XaDqg7dbxuqgdcqrB2Xw16bkQ1+7sWloScWNLnAMh/ryr0/7S3iX9EUDSKUPj/Ytl6qX&#10;gnbwalsetUfDsXL1aOEFH/rccjlXD9S/BnSKuzoCUunJJfXAefWg/43fOHTBwxzjXH9jXMxiR2MK&#10;1KYSesUj109/eMQOfqMcPfJ0zANyK6dLeE2UcjTLIx7Q91ldLzPb2FioqrO43Ze++eDaJcVzh8Zz&#10;/n7jYp47t9nPn42P35Lpi+f7JbSn3tQbp0blbjRIuD74Og2ukRke+m2cWptadOGRvclDDouaueo8&#10;nyNffxs9pr9xuvStlNZew1P4fPw44eFTXcHiat75+Zo/rI/ShzHAntUxHow1OgZsqByv2mkPd/2j&#10;vgcX+5WuOrLg/fYv7Yff5Nqpk/QFUvtJK4u8fdlv8ad7yqLf2G/emzmPNblT8/33345O3rzxYZ+9&#10;azh6iP2nTTYifAz+XrF/0lsd26BUP5vvO1L6wYVHfti1gTI2chd7FsaJ3+K4r4X53HHtO+2uVH1U&#10;n87h5u8S3a7vPu1NV22r7B6vBefKi8tx+0jFw/agY1O/227OJX1Lt/jlxXnj7fHNz/7eCh8xtrIh&#10;y3w6fhNdr87WR+hXXAB4gp8NPFZonsErPuDEo98U+zx+avyTU7l+bAY/PncNfH5PaC4e7wUj7fnU&#10;PmVA9o0zs+FJ7hx9Gysfk9hxTJaVU3L+WkfVU3WxffhfbB0c1XcqXz58FzkCH2XsxmlhnH/a9tG4&#10;YJr+8w6dL7hlLvfbcsNbaD2+8hYd2sC70DG+Frb4sh8sxfOk0JpN1n0+J3xrYeJUYM/JkNpjox0r&#10;SxvulX/X4GjStTK67hM73dgMT2imcTZiK9TbKEKg7xemnFMo0GaEDHJOINcHIk5ap1lmnpua2zmB&#10;tMw/naPBrG1X0KVX3oDkHD3ClS8glZcRLu0ZH43ikG58r0GSw4tHeCQ4AHz6ly9lJsx9xnav+mmj&#10;b2XUDtx6cCxYMYbAhWd16HF25xIdl//XuilIygva6yfhQT80O1iV7YDagVJ9wdW+5bH8qLs3suio&#10;v6FlNw/6OS+vQDlcdOa9Gn6GL/qwwBQM0BV8tPF4Gn/Ekzbd1Lgb0oUNvGiT5bXeK48yOVq1Y+s3&#10;qO37OpVXuXbVhf6SMnUF9WiizScb2EDtqI9ErltfpUOvcsmXhuY3Cn6RABP3s6lZWJ+TsKL/8vSU&#10;SxB42vBsauknf+tH8Ns8ZFP74Qbog/KRKucT/25qJDSqE4Afdd3U+DjA9z9kYv7+q7Re289VxfDi&#10;eG5bBySTuk2N9wXI0KvBT9089a2tTdAXX/iYxG8jy9qvNiCbNPIeHcPBLmzCb9hice04cM5GXVzp&#10;U9kk+EF10Lz1pbW8bju+AyT+W5uqg7vH7YNv7dY2G9eKs7zgq7QkbdUpR6s+JtUubQOnpO0N9NJx&#10;Ir3uo7ztJHVkUV++Wua47YFUuq/p3Hhbrn9tCNjndSw1j5BVzlZd6MGlP7h56zHdwiVXLrVc3AZd&#10;nOCl+MEuVPa9i2cZPvbOxV6pxL8xxw/FxhOnowblyrqpMTa2fHVnYxPOVyeB0ZmvB2bTkZLhtXqU&#10;z/HJt3RlqV0snuCiryCaMnQkviOm7F2VndfexG/8OOE+TrJjRiot+Fa39/GO+c3Zc21qU+O3iVyg&#10;SFVor03ptvrXjw3Z7n3xsXJIK8PyUn2pczz6Cq/6drzc7Qv1M33gBpLyjiV1dAX0CYaBkSkyd7Mq&#10;/gZrytkg/pUNDlvxjc8/3wWqpM/m+GYT9EqretzcQnf1sxeJdx20F2nIik/+xg/ZCE+1L7n7WX53&#10;f/qIcfXQthIZAXxyvJG/44dub91r4/i1HoHjpvJCdmMD/dICEjxwG9O1oT5oy+GAs7TKX/kHrbvT&#10;XdZ2iyeyvM3aNJsa+rUh9ZL/vEsyF8vMO/sDjj72sDw9379b3T8vZNL7Z2dO3x9MNn6eMQugXd3T&#10;614Y8Ujvrk+1NV91gV7dL66th6djVdmdnrKtfuhQXmib6lM7bQAP+FC/79MuYzOVGgeODuOL89nm&#10;HE+MMpYyj0dh0065epsam/jRycw5u4md/Ye+iWODdE8H9yZlxz5pbE7H8l58CZ2cr1zKVs6Jf9N2&#10;9ZJGQ4t+Gj/ITX/Wi9aByuhV/+EijWdT0wQRIzO+NA2PsqpcbSit9Xeb4lJWRYMapHU3rmV+y9u/&#10;6T6HwzkBCNj2NW5pytGsA7zGKZWv+7jtbr6LX976u/zWF1BWHrSpzDdfgFEELHIUn/q2gUdf5e3T&#10;dtKdt07SDzi/9cAplCsrL9J9fOtLWfs717+ySKVZkMrL6+PiLG/wCCACCZ2po497sCvTxqanGw7B&#10;pXe3HJdvbR3XsVumD75bL6FdOfCnDg9sKNUebde+ylpeXaiT6PA1kEOuDz6k4pGal8+b1nwoIGDc&#10;C4at8yc49IsjA/lTt20i7+FPmYUXHpSrT/fgPQuyefoUD08+wM0fuMva5gZ1eN4rnIknP34b2Hek&#10;LNZMGq6WpfVsWuYWfhIePWZhkscDntwuf9Jkr+VBGxPDTv7P388iU8E5WW8d84f6RMv1hV/Snr1v&#10;n7vTfV6cTfCubndsyOEB5U259Jqu85bdvgQfaP/KWbmkxkvl5V0qbvlNq0l7ZbcuWi6pK0jK26c6&#10;hrd1jkvH+Y2zqTjudNMHcJAHfgk+OjH25WQnY21ZHStv+/JW3h1Xr+WzNIu/Yx4dx8rUawc33Yox&#10;JsxdWK6PRKrktRP6T1o5S93imDH3Uxcr5ix4zyJnLlI85zxjWhv49tEQ/Ve2+UR08i6Gp0xd/iTn&#10;aHspWJoX3dMfHeX6o+vRMbyD/XrhU6f7OOf6F6xaVW9L74C/5C3X0Ps7DudF7LhHv95UHYvx9KwP&#10;ndJndUr24pLXJ1bPK5vytimof/K+Y+Oubxt1+uJl7bD6vn1H2kXUs++9UZVL/WHGaCby2aiaK2w6&#10;PGKU8Tpx2kXg9Q+ajEWTkXHxVj5KLl8eZ/Mjua7U79g+F7jSZvx9NqPLb3pPGbrzaJN4mnj+WGTC&#10;rd3R4VOe1W3PtYVHm/KhXGr7HhcXuHG0fHg8Y0O/9m3b8c0DzktbfdtIzaW7ruUtk1oOWq4qnIeO&#10;i1YZX7FHf1tm6vGfvnTrrpi5ZC4U5s8jonTATts2ssXAbE4279L4Gun88PUZq/OVsOCX9Kncfldo&#10;fjsndnvwGbytX52JH70oIk4Yp6F9YodyNCTHoTp40BQ79rPxcG6b4TV6XT9JedrOJoTHpIlNjR/e&#10;/CDlQThQ3nbzfWjzIThy3DYrZ/QZfHjxeKrNz/4WT/qFnuZNi1fuLPT9HX0+79SA9J/zba/tyg4W&#10;D5tIyul6ff/NlCu7Y/PqDJakKPWxqVHhmKLlj4anvOeO20dq+fvSXdd+ylpeWtLfh6fp7g/at+XS&#10;Xdf696W2v9ONv/0LLb/7tY4cQGr9XcYIT4fd1PO7rKl6af3rNupeJ23KT9s3f43vTi1r36a2u8v+&#10;vvS+vne66x2Xp5aXB4luJA5c5+a8DcblWbr732Xg1r+69+mh7eRt57h10uu24Oaj9U3vK3tf0uZ9&#10;tPaxlATlx0LmWSdADO75V74C/tJ+ntcXbMLfBJP8VQ+e8d1nYctb+y/+ppv313XvS9seXXfodoGH&#10;t6F9+J9n+NFO232cBU9k6YT8pLnpqUP9Ozkq6kKkdpNqD0mZ4/aTjz5etZGU3YuCvy8Vp/zGj49O&#10;LC0v/EN420668b6v7B4PxkIXCOrkTe3b1DY9/scmchX0f58OHf9jcL6vrbLbPurQqq1rm9bdoE9x&#10;FLdcfzpq2d3/bl+7VaelKeljAn19VRU4Bk3FJyFRPmYszlg4fcZnleEtvp+28z7bw+/JZbzmPOgG&#10;hzGVfBbGoa2kqXxUX1vGB8/YSBzoFdbZ6IgL6Y7GbHToZcbjUJ7+sDvSbs82Ld3qPLAN5nz4nbrA&#10;WcBVl7tQf74zS5/06ljStqnyNA3uwFOfz3P9i6P1UnNlr/sBZaXR8x43x7cNmccHHWs/nxHOwnbs&#10;l4Wgbjv+wkP6zEb1p90Y7ybx6CObGqamn62jc/ZJXf52A9VHpXYB6T0afKCr/eJa/pzvFyTdAaIv&#10;eti7QZWludR+Nw7HbaPsfW3u9Hfha95+d13LpNa1/H2p9f9X0h/2QQ+tHSeTB55t2NZTK3v3qP3l&#10;6up/BXXdpO4L7ZW78j7p8BPznEW/DWfvDKV62qTRnqQ/HP6mevDEDw6fQxd+bZO2HdBmx1THzPK9&#10;44YPzIv9Se07vXM4zXSRL9lJ0z90VcwmI3gSKLYy7QYL3uLXNl5TnPp9V3a5HHSzVpnWS2sO/Le8&#10;j87gjc9vmWwlGxZOn8GpbVL1Iilz3PrKP2MJz1ea3mmwLf7/9PemKvUfk2oQqr0N04Hyj8Xz/5VE&#10;T7eumqqnu5wOq8d/bNL//4nOy9tr/srL/56EViPRz8LUOWp6n1w/53NTy/AL/u/r4+9OaFhwP/ne&#10;hFbp3bTVt+7v54nq6yf63fasXd5nY3W1n/q2kd/9/u/41Z2K/39Xquy3LDfP/6tpowFKs+l/F83a&#10;ojR7fssptVx6TV9d+5v8pbv/a57b/u+Cti8O6S57f3ryt8cdC5I+jgtSj9V1DGy7+Tu8jE6A2kO6&#10;PKjfVN6U5VRfpdOsC7HtVxjddCFz6G46RJIWi5LWbz5/cEZEi3SLOm2UlTf50j04TnnP79S696XX&#10;OEFt+r8qYQkdG4vZZLgqfhabFlA+U7+PoAVCdvnYPs8FdOVQYfMS3T7ahmeLwvElQAfb14Zm8bQs&#10;WdLiWhp7CE/6Du766Npv8P8v1sn/+9Lqb3R4LgiAO6a8Lz10pkkOn7pdm83TESoG4F68bAc3aNtu&#10;RLftnUr/Ln/iGnp/0KfnS2vuQI0s5XFjsi+d1Q/gk578BhQd2X6WWjblp93VBi4b74WV0QWSjRtt&#10;qlPnCCVF0OPXZc17/L8qvbz8n1TuJpr0FzS4AAAAAElFTkSuQmCCUEsDBAoAAAAAAAAAIQA9i7TW&#10;xDMOAMQzDgAUAAAAZHJzL21lZGlhL2ltYWdlMS5wbmeJUE5HDQoaCgAAAA1JSERSAAAD4AAAAmAI&#10;BgAAAArgCREAAAABc1JHQgCuzhzpAAAABGdBTUEAALGPC/xhBQAA/7pJREFUeF7s/deaXdtxJ/jO&#10;BZeZ8B4b29KJVFV16ai6T/fXD9DPVF+VDLdU/TJ90xd9dfqqqyVKLBmS8qLZJMXt4G0CyAQyE8D5&#10;/2KsAOZOYtNJYtGsSAzMueYcJkaMGGGGm9MKVrCCFaxgBStYwQpWsIIVrGAFK/jXh4X/ngWePHky&#10;bW9vT+vr69Pa2tr0/Plzz6fFoqJMe3t709OnT6fd3d0K4hw9enQ6cOBAxZPWc8+kkZ88Dh44OD1L&#10;WunX827t8JF6vjiwmA4cPFj3z5WT37mtMsbvA9OBxYHpadI9y4sDhw9OhxLfe+HQoUNBfjE9E1/C&#10;QOPsvczkARfPwJEjRypdMq7fDYsk77RVbgJo3DyHSz1fJn2RQ/JPrIoLn0pTebmOcgE8Cp+ULT/v&#10;4XEALt7lb5Q6oOInqMvOzk7dHz58uK79HnR5Avw8d9/vPw06zo+Lt4IVrGAFK/j5wFyet3z+UTKa&#10;fqBb6bWDS30KpOl8Sh8GvN+Ljn4e3eO+9dzQR88Sd6Q7eOjgKLfejmf07O7u3rS7tzsdjh6lS0Hl&#10;J87hQ9OTA8+nJ1P0bz0J/s/ptAPTQVf45O/Z871pJ7ZBSp/Wj6zFTnhceu/Y2rAlvGMvsC+izYJT&#10;dO/BYBIl7a/yjS6G09On8tqpdIeT18Ho0u3Hj4seh4NP11F85T999rTqySbx/NnTZ9MTulX6Q4fz&#10;7GDyH7bOoMfiBV2LBvXsk3pW8HwO/azjAnnW74Ohh3JSlYN5xwZq+hZufud56f3Qgh0lD/RG9yq7&#10;ckSTcZEvcJUX6Cvo92D+/Ncd0KVptp9e+98J/azjgE7XcVbwk0HTD3wa3fb3t4afJO0KBqCV8OPo&#10;NI/j2ulAv+uwgn85KGqG0SP/Xzq2GJ/CAIj/4MGD6fbt2+Vcnzx58kU8zrqrDiKNQIF4L83m5ua0&#10;t7P7QqFJe+zYsWXatXIoq4nzn3L2km5ra2u6fetWpRGXsXAo8TaObkR5PysnHxNQSM/2xoCAtIV/&#10;FCxc1tfWK2/PDAw8fPiw6nL69OkXz58Gn7BT4gujg7vCTRBnL8aGKzJRihRmK+NmRFdxOMnwkL/0&#10;Ha9xUx/1U4cqI/G89xsu4qhPEhQeDILDRw5XGeogrjp3vuK4n4PnQJmvuu8rmD9fwQpWsIIV/PcH&#10;clkAr5LbYC67W++C1jOth3vAtt/XfeLQqe7l4x0d+jTOqHvZSku/dAD0G2eXjqWXa/A98fbilJdj&#10;m2jbcb23ywGP4ZwyyqlMvounKS961gD64YRyPJ+noJQv30NxkDeOrFfZ7AXpxI1yDE5Pk3Yq/X8k&#10;+lCc1KRwf/psr+wFdfbs8FJvw2tjY6Pu1U05noExKL4YTnDyUm83h+jbpFdfg+NokWQvaNH0mtMe&#10;9LP9oaHT9/NO+zzlVrz89kQd/D5iIOHQwSqfA971YzNoz26TgwdjYyRe4WYQX56zcsEczxX8MMzb&#10;5FVtCubv9j/fD551fiv458Pog692wOftML9f0f6HYT9PNr3mz+f3rn6/Kp62WMG/HBRVw+jP5kQf&#10;CvlpKQ/3H3300fTee+9Np06dmt55551SbpxBo9RzBSUNhSHcv39/unbt2nT/7r1ygCmRc+fOTefP&#10;ny9HXF4c+G5Y5VLGt+J8//Xf/PV0/fr16ejGUdxQCv/kyRM1uv04gTKSloKS7/r6RuFxKAppI2nO&#10;nDm9fL8z3b17d7q/eb/KOXHipJKmrUdbVS/Pqh7LWf+jqdex48cqD/gY3WdciNej7kbSOeNFOYyZ&#10;v53E23r0qOqBNoyTtfVBG/A0jnUZMEu6Hsk77wGnfNe7BFdCRzr4wwNtHyVvM/FHgqOR/UNRvjUi&#10;PnP2XbtzzDvM/L6vK1jBClawgl88IK8FsF9u9/O5TAd+04Ote+m2XqFGL9ApbczSRVaV0TsGmM2w&#10;Pnn8ZNrJfQ0ABwwOc5Jbvxgg3t5O3tGb8jl24vh0KrrUe2VJuxvHlgP+OGHnefKOI00/l07bo9MM&#10;jK9NxzeOTSeOHZ9oRmUHqWnt0JHpSBxgZS7UMQ4wqNVnwROcPHUiTvjR5DPqbVWcvDc3DfTfn57s&#10;PMm7Q9Na9OLRY0dLd25vP47ufPjClkGzpt0RdYsuNeu9FqeXDbG+sV56NVq+4kFFXIP0nVb9B+3b&#10;2B/xmsYC8G6kHQ5z/xbEUffd2CcG4D2rgYBkhN498M5+MZHB5lG2d/AT2AfsgVGHl0axePNrl7mC&#10;H4bRxi/p1OBZ/97/vN/tp2nnA/a/W8HPBt2X5vwN5u0gTtO++9oKfjQ0vZqG++9d/X5VvL6C+f0K&#10;fjYoCkZBFacjNGWFsALlSgG8//7707e+9a1S6F/4whemixcvlhPdDjTlLx1H8eOPP64rh/LmzZvT&#10;9avXpqtXr06b9zenU6dPTa+//nqlv3DhQuXXZSlbeVeuXpn+f//3/z19/etfr9+UzokTUb5xbOVr&#10;NrgdVOXqcBz7M2fOvHDsT6ecw4ePVHppUrNymo3Wm5W/d+/etBWDwrJyTv6JOPenTp6azp49O509&#10;f65myi2Pq8685DEdnSFSHV6oafvxTjk9y65Ox48fL3wpyhYI0r0QKDFGavn98nk54FG2jIg2FtRP&#10;XoySB8sBDAYPA4PBIP95YHApT9oVrGAFK1jBrw7MDaLWl30POHQGm+k29/QHPUQntF4XOOhP4tBZ&#10;es2xa526/XhsIQNHojstd+YwS+85vckWoNc965VsrRf3pjiVB56XA/54d2fa3tqeHidfzv3zlGvQ&#10;mD47dfzEdDqBnjIQQP9urK3XLLh8N6LbDsUp9q70dv7gzzleW4s+je4EZql3oi854DduXK+6i3fq&#10;1OmyAeS/tfUo9TMgsVP62qy8GXB4Hz16LHlGb6bMS5cuxSa5UIPvx44er/fyEto+YQhIq779bOj2&#10;gU/T1/tON9f9QL6et12C7tJ4Lq7VAmwBeh7+2hHdDe6jsedtX5xYribkrHc5oPHej/88zgo+CejU&#10;bdT0EvbDfpo29HPwaWlX8GqY0w78tPTr/gbw+Ir2//LQbYS28/Za0fufD0W9OHcvHHCAsBQ1p/v7&#10;3/9+KV5K4rOf/ez09ttvv1AClDygUChmyv/KlSvVKJxCCv5BFOTHH340/dM//VPtHzseJXcyzi6H&#10;mdOY5iwlW4otypVS+qM/+qPpq1/96vTw0cPpXJzi48eO1+zx5oPN5LFXzvHGsaPT4Sh1uFJCYxQ7&#10;Sno9CvzQWKpmRPxYcD13/nzerU33792fbt66WcraaL7aS3Msypgy4+ifivNtoMAovTocXCpHilId&#10;KcUyDpLW6LmRfdDL+hgulrKZRTAjL614DAeGReUVRU6hQrL2xoXu6l8KPErYMzPdRrjFV6ayNRYl&#10;bIm9NhgrA05WW/jdivzTYN55XOHbYQUrWMEKVvDLAS3HAd1BX1s9dufOndK7dCv90A44cKVftzjH&#10;Tx7HSd4qHUu/l2O+1DHSmhGWfiOOL91Dd9LvDxOvl4gfiH6r5eTRa1HG005Uz/bz3WkreT/ejpMf&#10;PKwiM6NNN60fia5NfseSty1WZqENeh+1/Dxx6OKTcc7X8rwGA4K2/Bt3s8Vmvlt3AXW10k548mRn&#10;OnfubNkXdCkHXH0fm+GPs+69Je1oMvTmGNj/whc+O33mc+9Mp+O4szXYDy8h5SirSDjKbnrStVbG&#10;iaMNWod3HDiineBd1SXPDKZzwOl10IPnuzu70907dysd22Fn1ww/Bzw0T34GRNgoJggEdgqa1Yq8&#10;faC8xqHDCl4N6NT0GvbaS3o23bybg98dGla0/vGAznMa7aej5+jvd8fptgGjz30yLehnfV3BgLkc&#10;AK7/HBo1zYV5W6zgZ4OaLn03MG8ghKVs//RP/3T6sz/7s1ICb7zxRs1+m23mBAri9qi5e40trRFo&#10;8SgJs93H4iC28/rw4aNygOV5P+He/Xv1+/qNG6WU5FvOZvJ5/fXL02/91m9Nb731duW7+3SvHM0L&#10;Fy9U/ufOn6tlaZzznSiv56mC7kj5P3zwsJTzePK8ypb/FoVMIcbRtYeKo2yJmby3Yzg8itKuZV+J&#10;RwEOBeqAuq3p/oPgHLrIR5koBi/7tk6ciBN8LE4wuiQ/iphBwwjZTtntRJvl3sozQf6tsNWXkcIw&#10;OWhZWc1kxzlflgFGZ8rvvKu4KYsCRhMKXLxXdQj597U7ZD/7tDQrWMEKVrCC/37QMhrsl9F+t86l&#10;W+g6q7A4nBy8+Xu/XQF9U8vP44gaSKbHpBfociVyQM04HzpyuNLJU94P4qw/jO6j/4Th2O7WoPgT&#10;zmJ05/1HD6aH0ZW7yU9ZqURyjL55OpbJP92Lrn48zkvh4FvKXvu9o4/pTtvA6MDCJU75QQ5uqr5L&#10;n8aBhsv2VvJeOvWHDx2p+sCFTj96dEwMODDO8nO6/OGDRwP/2ASPHm69iFsHpYYOBhnW1o9UOfBy&#10;uJvJArRxhbdZdPq78DKA3vVJ2Zx6iwhbr6JZ0x1d2RXsDvjT+WwAKwPkZTAefYBBkTt371QaZaGx&#10;rXzqARd5mxl/ofvX1stW2N/G3fbzsIIfDWgL9tOr23Q/DdF6tP1LB2dlS/1oaFqCV9G4wbvmZeBd&#10;07mh0/Szzm9F/09C067vwT+HVvM07lf0/udBUS+C5DlCaiCCnCCxbPz//D//z3LAObv/2//2v02/&#10;/du/XSPWnD1BXIrCPYXQQqmXQVMw8rp35+70d3/3d9M3v/nN6Xvf+17NkiuZY24EGlCUZq852+lW&#10;lc9rly5Nn4/Trxzp/yYBjhcunE/cKM2UaQnaP/3gB1GyD2om+OSpk3XASZ+GatSZ8jZqb6TZSLJR&#10;eRU/nN+WoMGREUHZWl5uRP9E8rKX3Gg6BxfrUv4cajPUcD979kwtBTPgcPb0mZot53Tb+1Yj76VI&#10;ExxUk/xr6XrK52xz/sU3e0+RMhrM4ps977bojmOmQJ6MLM/b6T6ecObM2Wofv7szzDuF+J1X33f+&#10;QLup/wpWsIIVrOAXA1pWA/J6LtNBv+escdToG1eOJp1MprceFo+cr1nW6CFLxMUxyCyNwXD6k85U&#10;jlVjp86cKUfvUfK7n3cPOIK5N3A8TlI3gD0OLI1CrH3f97cfTVtPd8spNFtbuiUO9HNnoMT5pNMP&#10;R7ceSZqzyf/tN9+azkV/0T7Pdp+WDjsVfSqOepgRpmtLPyWfckq34tzvjIH4s+fO1iw2vCxDZwvU&#10;yrw41Bztjz76MHbMlTixD2r2PIQIDnQqRz3Of/T2mbOnpsuvX5wuXbyQ3yen4yc48M5vGXpR/Vo/&#10;sifMeNPXrnQqeg1aO4tl6G7PxWX/CLUkf6m7HUInfg2C5F3reO+0x7279+q3ONpW21iW3kv4zYCb&#10;vRds4zt28kTl03aXNmbnuN/PMyt4NaB920fdnv2s28czodu3Bk9C836H15vm0nZeqzZ4CU3TpjFo&#10;Gs/p1c/c63/eobVn3Q4N3oF+vqL3J4EcQjt0mdNY2E+vbh/wqvcNTXPwqvcr+MmhNPR//I//8V1E&#10;RXANBlwpQQR2cJoZcI6fBmplDqSbKylCyDNL2mr0Nnlwri1ho0zsC79x40aN9sbrL4PA8xt5fuXa&#10;tenDDz+soPzzZtHj8JvxNWv9IHnZ3/3mW28N5WkZe3Ci3ChWS7YdcIYlipEwR/CiyDivhGbNShOe&#10;z0aHriVtz5YC2NXvhDH6Hae5ajX22JkdVy/Lx5VD+df+9KNjqbo89mr0fIxGGymXF9yMyNtnZyRc&#10;3VLUtBejxaE4BgwU9HzGy/DQcQrn4K7ujKVa0geWiHHYx+Fsh5dlDaXgXqg6Fi7jtzB/vxJaK1jB&#10;ClbwiwVzWb0fPCfnBXpJoFMEzzqd3zVjnMB5dViaJeSc2DE4HCc8V+9rZjvPd5KGTjiydmRyUjhH&#10;0XuztvTIwcNHatD8qP3ScXYNYNNlW0+2p/uPHk5PUoZtWN5xhjfWNsoJD1KlZ+z35mSfPHGy0joI&#10;7vGj7XIy2Q4c1KdxxtkMgv3PdLey6e779zdjlzxIdmMpuX3h9PzQZYsaxAcPHmxOH8YB/+DDD6Y7&#10;d25HXcZOqQPLpqVeN+Nui9pGcDkxHT22nvKHLpSX8oA8x/PhcJsdHzPxjwddlnTcix4f78dWNTgX&#10;3aOv2S50v9nv3qqmDLq97SQ2kS/N2DtvsF5da0DF7PfOcjl+aDN38qy00z7iyUe5wPuOI6zg1dDt&#10;PA9NL30HPbWRUPRe0rX7XsfXX+Z2lGedzwpewpwuc1qhI2j6+o3mrvjdteXavA+8Kqzgk9B8Cvbz&#10;ZD937XZo3t4fdwX/OvDCAce8zdgtTDSE+94fzckDGqfjAQ3XTm4bAu4phjt370634lzXwWdREpxt&#10;z80CczIf5PetKB5L0Wu0ffP+dPfe3eByqPZuW969+9QyuSi1ncfl7HJ8F8GVAu/Pdhi1rn3hUcjy&#10;xj57wcsMNMeZIjRQsIhRYTTcCH4tw8uVxz4ORvM+ikulkoeR5KOp+9rR5WFzmDMK1Kz18ZNjL9aJ&#10;UyfLAebQ19KyKFnKmMKXRwmM4NefCknJtdSOgQOfmkWIIXDQCGru4dH4V/zgVzMVXQf15nBbqp54&#10;ZvEtfR+j8kN4aZ/ueP27Q0O3Ify6HVewghWsYAW/WEBOC6BlezsI7YDvv/fePV3LkXXlBHKyt5bO&#10;4FhmvVO/OXqccI6fovqb02ahH+X9eB4Hd8PXOeKAJxj8pqc5tJadP3oSR3kRI9kS9qWOkhddaxCa&#10;c308+tSs98k45wBeBpgte2djOJRNGgP0Dkq1VFt96UTx7t+/Ww44x52mpstrlVmCOvtt7/f16w5/&#10;NfvtCyjPo6tP1uC9SQQONcfdbPfp6G/bx9bWzF4PA9RgubyCedGAEw7qO+jRwUXf0vPLT4umbmNZ&#10;+nAc0N02OBMDBiQ44OgjHZun8ko69TMxwfn+6OOPyw5SJgIYaOfAs6PaDmv7jE4vHkgwgGL1Attq&#10;4MzseKnPW8/PeWgFL6H7kiu6Aldthfbasp1BgIZtS7kv+25pQ+2n8f7fK3gJTZc5LZtvtQW6V38O&#10;3VumiVc28z56d1jBDwP6Ne82ref38/foPuf1hhV9//WgHPDf+73fexdDC7VsLFeNo0Fc/Z43ikbq&#10;5+JQckZvOdc9KqzziOe5k9D7XXWk/FHeFOr1G9crDqe0lp/lasTX6PnrZt2PbZSTbK8UxV6f6Agz&#10;PA8/cMI5ssejRA0SYBKGgv3clJOyKCaOsWVynHUHvYXtSlE/TR2MbBtJt5fc0jVOsLyNpFvObqYd&#10;LpbVYV2GQC2VizJ3YJuZAEZIfdIlStnsunpz/uXNuT50xJ6tsURN/vJeV15oYODAgTee1YmmeQ9H&#10;dSFoKHZ1Ejjfx2OkWB7PQIKL+jOG5g54Cy5BOwHXeUfq9m6lvoIVrGAFK/jFg5bbZHjLdzpWoN+s&#10;VGtHW+A4tAPhHd1bTngcU4PYnMLalhXd4spR3Mx7h5w+jq5UloHs3JQj/CDpOIT0Fwfcu9JrCXSQ&#10;VV91rkrUyIF6lpslnk+Tjo1gKTl9Z+bbQWkOO1Mfh7RaAXY6zy9evFQHodWsetLXZ8ySvup/4Hnw&#10;fDTdu3cndbmfujtDxeC6Pd6boYMzX7ZiYzya7ty5Vc63+2OxHy5fvjS99fYb0/nz5+r3xkZ0+0lb&#10;zOhwznd0aZz0vadxrp+MgQy4R2uWfuSwFz6hDSe8dWpDt00bsPaYoxtaGpxwrYGGXOvb6ImrDDTn&#10;dF+7fn368KOPXmyjYxuxkcyEl631LHiEzsqBRz/nfMvXxAXbSvni0Ougdf7cYVnBJ0E/KXstNG17&#10;CR21Tw+AeDennTjoyRns1Z9Nc9B0ByuavxqaLmgF/G4aor92Qf+WbdpD3Kb5/vZY0fnV0PSd08i9&#10;gN9LnpBJueJzfaH7AZBm3jYr+JeFcsD/9//9f68l6IjfBC/luRTorhR4n7DaM+Hi6xw+UyZwpHWY&#10;TqvTOLTMIWvSdyeiYDjMRuS9S+tOX/ziF6cvfPE3yklOodOly5enL33pS9Nrr78eZ3WjHM1zF87F&#10;4R2z3GfOnn3htB6LMmcAfBylayTZp0coMH/y5iSPper2ZT8ux1sZnFgO7ekzZ6bTZ8/UzPpw8EOY&#10;GBIcct8TVR6lydCQZzm9wV+QR615Txgz7pa5P5l29nYqfp14nrTo4Yqt5ecTKJaxc5zhJk8GDqiO&#10;UXETO8qXoaQdOOunT56qmQJCiHMOatAkRoIymvbduTo0dPsKOtXKAV/BClawgl8saJk8l810J9nO&#10;OKVLXelVOtQguFVmfvdsaOtgv2tg3ABxOd97pavoGA6imVhbnAQrzQxWW2Vlcza9anl4rTiL/hkH&#10;jY593/UVkEMxIXK/OHSg9DQdFaRLD/YeZ/uX6Tv7lp2VYgbcTLi6WXJ9JO/tZ7782uXo4tOxAQ6X&#10;02n228D2Ad/+XjyLXlfXW+WA0+Uc7M1NtsX96eEjA/yPUofN6c7d27ner5ntz33unek3f/OL01tv&#10;vVnfEl9b8ymv6NHTJ6dTJ8f2scOHrVBjkJpVDt5LPW+wnD0A/1C/cDHLbba+BiDyvvaKR/eCbpvR&#10;Ppb879Wy/y0OeHDTFiYTHP6mLaw4uJe2ux18b928kfyfTpfQ4HRokLwB+jnArnW9MrTZKMds+xhs&#10;8bz1+cCrTLu6sg9+0fT83MDfD/2uwe9Xxd8f76epX+fZ7dW/BXattuoJI7Sd21BN0zmdld3p3XdY&#10;wSdhP22aZnhXcE92ob+BQz7F3Hdo2osrD+2ifcA8319WUMeGf4m6NH2bNv276eba9wLa+y1ut0mn&#10;BZ1HQz9fwc8GJT3+8A//sBxwDTDvCAQR5c3JrpnkZSdoontP6fvEmMPVfAqEwNJBxJHGEiuCDHBY&#10;HZxC2dq/TflZwv3662/UYWuXLr1WM9Fn42i/9fbb08VLlybf5uTkUsocVcpvLcrczHSVE1wxjO+P&#10;fz94WGJ3IeksX1eeUe+TiUtYmmWXF+PCHrULFy+mzPFNc7PVZs0ty6ulZqVsMSimHIw6lpFjwLpE&#10;8Y797gwNM981Yi9d4ibDMnAsG6+R1Lzz/GDq0d/wRCM4UeaUcrpLGUNoammgZ0bM5wyf7pPfY4QK&#10;zp7oNIwk+8nhrA2Uqd0IL4Mi3X6tUIB2/kVTzCtYwQpW8MsAc7nc8ONkqTSvSvcq6Lh0Dxnfcp0s&#10;b3nev/t9vyPj4ULGl4ElRG9s78Yh3x6nctcnyMwwbY3Z2eF4xiiIruR42lrF4aaD69NXZ8+Owd/o&#10;rJ7F7eXsznMpBzxOr8FkMJZmT3W4qFVaVo454O1k4tB/G+t5Fp3u8LPTp07X50DpIzPiQ/c+rzNO&#10;6lC0Q1a3bZWz/TROsj3ge3v2PI+Z6cdPzACbybTV7MB07tzp6Z3PvD195jNvTRcvnh+z3HGyDx0+&#10;kDoZDDg2HU84dtSBpuMU9HKk03zoZtZ7rFobDlY7BcCKuaE3Yyslnibfc8bLsi36Su/evn+nttSh&#10;d30NZUln6e2NRztfg7lz916V6+BZS/xrplwIAR+Hxr4eQ/dD0Ay4elb7hJ5sG2kENlE7KAJbR774&#10;yG/QfCWAft/3Py102ldB5zeP02Xjy37e9/PnArqzYdC07ZbGF7/3MnFpQNcRiCPN4KWXkxGdv+c9&#10;wz3/3UH+HdhSrspux7t5Q1rBu3lYwadD06dpJ/Rv7aH/sIOFntTTtmgPtJVn3Xbe7ad757kf+vlP&#10;20aflt+/VFvLf86fYH+d5jDHZ38c7wT0QSsgX7/1l+ZxPpznoPPA1+hMjjSvz/OXb//+NNxW8JNB&#10;SZAvf/nL77oiZimGMLOGMePt26I6gEaiePrwNY1KKHrv0LSPPvpozGYHCH3xCU6CSxNR4g5ze+3y&#10;5fq8GAeZg/3O2+9Mn/3cZ/Ps9VrWzVm+ePm1+sSYpdthxcILq1kqZ/TXLPnRKPu8WO6l2i4crl2/&#10;FoY5XN8rZzAwJMyUYyQGiFF4SsrnVTjzZr4ZFMAyu1qihzkTSmEm1KxBKc3BxMrffjIOsQmLJ98I&#10;7Rg06ml2fS/GA6VsBh0Q2rWXLXnwsTnbpTRzfRJjyOwBWjrBtZ3v27dvFf0paoe9lBKog1+GU22J&#10;m06gHIMDj6KcLV/TocwaEF5GD82KaJOeIdGOray6rXWwudJawQpWsIIV/GSw3wj6SQySNo467TyN&#10;Z6XvciWnBUYTHUC+t3MnlLyPPPeeLBe3dYRn8iHbK5/kZwVWHQgWXWQGefPhGJw1k2o2uwan4+z6&#10;LBfH28D0mbNncj0VZ/XkC905nMKxhLr2jUc3GQteP360nHB691nKp7/UbO3wGPSmh49EPx/leEcH&#10;Ho/DzRk/4Xvca+v1XfFFSFJ1j0607NqydUvGDx/mgKfu2w+isxb5nbjlUI/rcL6HQ37q1Ik43u9M&#10;b7/95nT27OnU61D0qQHwvUrHdjh2fCxF54yzTcZMeJzX0NHgwzA+GZ4MV8b+2PtN53vfdlJ9wjTv&#10;HoSWm6Vjx2SF6+3o3Y+uXqkrmtW2t9TLvfwN4MvzXtJt3t9U8RqY8L7aj17Ofel/NkieaUvP4Hb6&#10;9JlqHwMZ7Bhp6fO20wRtBk80nRvSzXvgRz37aUD6nySdeEWHJX/73WH+2706o6ereqCbMvxuXtcH&#10;xG9nocsQlNOhy5sHtO13bC59qvtWPxdHP/EbTYuPc91fVvPEz0K7XxdAJzDnOQGd+5m2Re+2V7UL&#10;upIFPaAkfqf17tNoPy+v7xv2x/1JYJ5Hp/9x+cxxeBWorwD249j1BPP0ngmvwsHzTod30Q/vNn/r&#10;N0LzPmgaCu184/G5fzAvs8MK/nlQEuR3f/d36xC2ObEJtm9/+9vTBx98UA3nPWFO0OsIGIZj9+L0&#10;zjQo0IAavxtag62vHal0nOGz587VLLjrxQsXp0uvXaqZaA45h9jhZpZoc5gxiHIYDU41vRnH1Hcy&#10;a59anE+zzpzy2gsVocnJDQK1dNzI/N3N+8OJjWMsXkTu9DwKcxxeEqc5Du9mOrm9bwwSh7JxsB/G&#10;Ed/aHoeemTUYJ5kOo8U7swZ+6xbykjeHnbMeFi3F+VwIf7bhU0vRg0s59MEXbeDgve+TmsG/eetW&#10;KeOtre16TgDVAXZLB9p+ucdOSU2ZxfyJs5Oy0cbnSwyYWHHAGNB+FIlyhkHwci8N6A5GoGmzFaxg&#10;BStYwc8Oc6OkjRUB9POGjvuq59LQoXQf3Su4byNqbkjRkeLS26Ur6SK6MHLeO7/dcyALE/lHBzos&#10;jW6kZwzkli6IfueMOtvk/IULNeNtoFpcekt5DhOjX0qf5N4Sa3puEdvBIag8bnrGgDDHnm6RdwWO&#10;eK7rR9bqvr7/HaRYHH6zL2qmOr/V1Qz4ONncuSjBYefhtL3FAXcQqX2gVun5LCij8HntB997thtb&#10;49h0+bUL04mTxxMXPTlgjHiTA4dTjrLovsOxZehBq+NieBau+R1c6Ee4V/ss2+NZHPhaqZZ/Q386&#10;cX2xXCprpvt+rUTzmTQO+LXYRlevX6vD6dbi4I8ta75Wsty+l3YyiGGbnvsXbR1a+/Qomwkt2sHu&#10;CQ2rAs6dO1+fhDVwgLZo54oPaqVByqpVBnnOrlMP79q+a96b/wbNr6Cf/TjovPYH8Cr+H237SUe7&#10;7/cH6cYgzHLyJHUB3QfwtvTaquvXZY02G0Feryqn33dfa5tT6PhAnmwltIWP0Payd/PQaYDfKxgw&#10;p1HDvA26/fBHD7qgOb5Gb/zc9O/n2qDDvO3BvLxXhX8udB6u3ebztgd+d9j/u0Pb6u7Jla4LOuBH&#10;fDmnT6fbX4fmV1fgvnlaP1FO+wDiSK+slnPiz/tR38/Lcd+/589X8LNBeV7/6T/9pxenoDeYif3q&#10;V786fetb3yrmaMGkwXQAzNGHr3HECcNueFfvq0HTgBSIGWlOt6XjrSzqMDIOYJiOIYBFGQP2WXGa&#10;lctJ5ZDevX9vun7zRjnhvkvaM9SPHo2T0xkFFT+OsbIpK0u7GBmYsGbPc1UG5x4T1qdXMGTSKD8s&#10;VaPZZgZKACQfdWF8WAZWnx7JtQya4NiMq9aFt7ihE1p1/Y16+22vmxluirYHC8RPBoXnxx9fKVoq&#10;p2bKQ7f6vun1cUjdvdSRUjfDXd9g1TmS1kF26H898a5cvVrtVnTI824zoeq+7GCtQDrM230FK1jB&#10;Clbw42FuiPwoY2T+fn+a/QGQ1XQMGd5Ohmd0Cn3k3nP6j2zvtO6HThyf7hKvDa21tTgxxzbK+d7N&#10;sx2DwcmXvqKH6K9eGeYgMKvRbNNykjkdKi6d+/DRUoctdVkNUtN1wdsKs+epAt1LZ6tNOY/HT9Sn&#10;vhywdibBIaL2OFu9ZWbXkmpxLcl+lmc+PUaPbd4zMM4QTz2eGwB/OD3c2gyuZsCexnm9P1258nFw&#10;2gx+j0uPcqZfu3wx4bUY6+vRecOINTtulr4c7TJyoz8T7GGn860wa1rZajZOPqe/GbSxTRJ6Cxq7&#10;gM4UpKGXfR5t69GYcEBP9sv9zXu1ss4A/MHgxcIxKFGHtKV90M9XYAzoowOdbxm+b6RbLXiul/yH&#10;VtLR6whluf6bb75ZulubM5LZU3DX5uKzsdpJgZPQxvQ8fBr8uPc/CXT6zuvT8oQb6PdzPNsRUCeA&#10;18qeWtp/+NKzji+uNNrF83lAq77v99K47zy1S9tNnsOt8y2bNTTtACdlgS5fmMP+3yv4JHQ7oDMa&#10;oxfak2GueBydmwea9tpCmDus/9q07vxdf1RZ+9/N+flVofm4eUx89NCXW+6L573Q0LwH9vO79ILn&#10;rS/aAXfvufSdhzSeNT27rMYdfNp1BT87VGvOT0HXCMBs6v/z//w/01//9V+Xoy1QioSTDiBuC61y&#10;YsNAGrzBew3JWTx88NBwwKNQKGllSGv0fDcKl5PN6XV4GoVOGVFOFE7NOJeTvTnduXd3KOYHrbQs&#10;796uT53Zz7aVfLaj3Oyr4ijLCxNhE4oUw+jQmIySLGGbOHkR4yOduUannbZqKfnTKPqhoCl7TOzZ&#10;i4PUkoe6mK1ntFCU3hVuMUDMzgNxGTlltCSU4ignPgq/3o5vlnKgjYajDeNA/urP+bY8/YWiyZ9O&#10;apmgOISUEfhbt29V3O0YRpx+9dAG2kqdjRzC0bJCwe9+N+/UK1jBClawgp8M6JQOoHXg3DhxP38+&#10;D68COqIHUcl9oQ0xwb1n3vtNzoP9+njokuGMmdV23grn2z7wMagcfRmdSQfDpT5rGd1Crx2zl/vI&#10;2EpmhVmtNIMPvR397GplWjs1amflGb1qMBwuZmrLmY++4VRyKB3ARveounqI93R3j4Iu3bYXR5P+&#10;rNVcsTnU52nshL1nHNb7eWcP+F7KN/B8e7p69VrVdRiMB6bLcbzffvvtOmndNi8z3wa7lZVCQit0&#10;Z5yyc2D9vGhtwKDqUe1Ex4uT35zvPJGuDlwLjUwQVJzEHZ8eG4Puzo5BL/ih0c5e2oDTnjQOZLPF&#10;jY3js6JsHp9To7vVEZjhu1iH0b0WB9wM/tDTVsjZ4ieevfRsKXHVmy3Rtpa2EEdbsg3aQYGT8OP4&#10;ruFVPPzjoNOAebpPKw8+c+h4++PLF23V1bV4NnUUPNOu4kjTdHAdbfNyn7D7/UEcfONefvqNq3Kk&#10;aRzFaYdPYDehq9B9D8xxb5zmdVnBDwM6dShbPfTSplbYuGpPz+Y8POdtabRB01k+Df8atJdnh4Zu&#10;a9DXxmMe/9OCeuLB5iX3zYPuxZnXcx6AssSTT6dBK88FeZFxZE0v65e2+wqQDjRdPd9P24b+vf/5&#10;Cn56KM/LKeiIDTQEwppV/a//9b9O3/jGN6abN2+Wc+eQNQ6wRtV43YAaWOjn3ZEwQi1Fi2Ky/KqW&#10;VOU5ZuBQ1zK23D+I4PMd8Hue+R5pnpmdFsfMtyuHe6sMhmEMbCeO8hgBtSw9zzBdMWAp16lwKSd5&#10;3RIWnx6xpy0GwPFjeTtG2nQTI+I1qhZnuugQHI1Y26tmiVcd9JayjIBjzppNyHPGBePGTMGpk6eK&#10;BmjFeGDgxKIpo6I6QBQlHM081D7z3CufU0/woyujBj0ZLvbkiUNh2w9nJgKOG0tn2mE2lusVDSre&#10;y0EQAx4ca/U9d+5cHXr3WpS68OIAvODdCqXbfgUrWMEKVvCjgYxtmBsh7l8VxG+jaB7vVSAuJ6D1&#10;Q+vWeSDnvRfkSSe5+t2Oid/kOjlfei9OGx1skNqSaCeh0zcCHRQsa8C5dGF0AgePLuLg0bfKVYdE&#10;DIw6GegFnW79qOXqw7G2Ooue8tmxU/Xpsegh28yCB/00vg3OaIyjYwAgJFXeOP18fD5NfVJQ9Hhs&#10;iXbAH5rtHvVXV3kcjz6/ePHC9MYbr0+f//zn6jwZA9RIPMoYyzjlJRhQ5yS7mt02I23p+GjXlw5B&#10;zXyjS/S+2fn6jGjqqu3o5Ha4rR6o2fs4490uBvbrlPjYHU+DB/tlDChs1TY3cWw388wMvHZCo0vR&#10;0Wftu4+t5Jvo8P34ww+n977zneIHcawoqLSb96v8dkS0ETsA7n4LzRvoAG80Bq/iv/kz96+K8yp4&#10;Sa+XTrXf4FV5wEVdxBe6LLi5dl6CtkYjgzLN2+pZtlviScPOU895kI/0yurQvztvIC3eKFs0tNMu&#10;fns/z7/sw/SLeXmujXuHObzq2QpeDejUvKl9u721l3boPq9d0L3tVmkEcfaHhr7/57TFq/Lo9t0f&#10;gPjz38B9P+/85vmqm3rO5b/nLXMa9v+Wh7ivcsBd5cX55mP0wAZoGYF+XQ66oq/gd8Mczzns/72C&#10;nw6Kwn/wB39Qh7AhMoJqEELvL/7iL6a/+7u/q4PWmim6IXUSoLH7nXsBExFmOpFvXJoVpsQ0ajuc&#10;HO06FfTJOKTMsnKnhZrN5uz7PviVq1emK1eu1t5oTrh0yioBrKwwl3zgw0EmFKMJUw8CNnWJYjx8&#10;eHRUjviZM2frMye+tT2Wg4/l53Du/XAhQKUzC10OagTvi6VyKa8/vWJ0XXnNvIwReJiJVm9KFvPL&#10;t/aPpzxL2EuQmKlPPSrkvg5py/MqHk2TDk5tGDBmOOWHUray8i+NNZXhgu5trCjP/jXGEyf70qVL&#10;0+XLl8vxdm8Fwnz2uzuaOqxgBStYwQp+MmiDBPw4I4RcbqO+4w45/sPp5Eu/iQvoAWk9oyNKf0TW&#10;dwD0EMPLb3HlS65z6gwS0we+LlJ6b3cMAnOUWz8ps4yx5OPTmPSDz3NCz8zwWCUWZyVxrPhywCin&#10;28A0HVnlnDwxTkmPflGW5eZno2/HrDdddHG6cOFizYY76GzYCaMOu7EBXmyror/jyHqPOs6P8e3u&#10;w0cOTnma+nG+xqwnHXbx4sUEA8sXp9fqKyoGDuwRH2ebaCakLNvGXyrlPuZB/eZU14nvdH2upQ+r&#10;XV4a8k+fDmfcV0YA3b+71206DFljEWwZut/WMe3kTJmdhK3cby6du7IxAgY+6G12AZyOsU9On65z&#10;cdDIwXenT5+qpfEOaNO+2tLXYQyis6nwRLexNoOrZ/BpJ7SdE23tCtpmAf2sf4O+nz/7caC9Oi8w&#10;v5dPB9DOQvM46PfSCd4LbCSTQSZtpOu42kmb1WQE/g4dRhuOGTzQeTUufe2ymg5oVjbpst3UBXiP&#10;ls3jyvTbVRnFK8s8OoD9v1fwEuZt0OC+ae29NuB/aHM84Jk28hvPdNt3GgGI1zzV5bwKfpZ2eRXe&#10;nwbi4qF5n+urZ97h5XlQT/IBv3e9QddPuV039Z/j0enRyLXLFjzD1+jJd+u80U4+84Cnm6+FpmuD&#10;MvfX/yehxwo+HV444BhEg2kYgUByCJvAsdQYGkeD1qhtGhHxNX4pm1ybsdpI0Nji+k1py0McS8Tr&#10;U1/JY/vJdsW5efNW7e++ded2Oe1ONf/gow/rkLdyvpOX/ATfMjVkLr3lbphWh1yPMIbjYDxLxodx&#10;4U/ZvultpL6WvNtTHQd8OMpjBGk44aHBIjTghGPGBOWYtaY8HY5i5tlSPYrYPjKDAUa4MXoZKzEi&#10;Qpz0uqUBFXzRjYK2x9s9Glg+L9/aA5c0cIQvA8OnzSzNU5dm8sorz33yxBVd0UP9vWN02F/H8HG4&#10;3RtvvFEOeI2ax6CiRLqDKavbetWJVrCCFazgpwOymuycy8/SN8sAyFe6hcz3rOXtq9I0kO3kuWdt&#10;RLU+dV86IHm6AnnRBQJop4zMbwecvvKpMM63dV/PD4wDROkreo+ysoSbvqtl6OvrpcPMFEPVCqzD&#10;0S/e0R0AxnQgh1s5axvrdQI6/eJUc0vYDQjTmfaC1wqz1J9utoKtdBcH/3F0a5zb1kep+LBFUrD0&#10;6+vJY53OUuYwauFw4sTJ6bXXLte5Mup46tTpoRd3nlTZY/B9n5NU9ylnwZGK4x2c1oNbb8XSKr5s&#10;wi4Yelaw8mC5XD7vFkk7PvnJvoDucOI40+rkqyjaYnvncWyM7doHTtcbWG88tG/bWz7TdjA4wY0O&#10;h49nBiXu3rkTW+xh0VAd6XKDI/hBPp61bkcX9afj25ZQxpy35nofzN/Jbw77f/8o6Po0zPMF/Vue&#10;4onfv+ECr8bN++Zv9eQ4oKe44rD10Kmd755Q6Hp33bqc+VVoXFyF7luuyvSsy8EXHdp2cvWucYZX&#10;hxV8OjS9QdNKW81p57221uZ8EHyAxq7ayPumvzRty+5v2x8HP21bNe5zXBvm5XrnHr5zXPq+8cSP&#10;4gjqi/dc8Z/36KJuHdTRs37eOIgrD+mE/XzuGbrxTdCTnJJWHs3PPyoA+XS9u9yG/b9X8NNBUS+N&#10;Flk/mEJDIzzH9//6v/6v6f/4P/6P6Tvf+c4Lpa5BMQulx7lzWIh30nWDa2RMIT9xMQ3FYSb23IXz&#10;NQurAz1P6b2Hm+NtKbql23fjkF+7eX26G8efkVCCNThxZOVv9J3QhT2mlT88jAwTxBjOoIGlc/Ai&#10;PI8tP6uiDvDi9Fve3dAdoJR+cGsjxL2DUuBi2Znl5mVspBxL9VwZMA8fPCxmlAb94F1OdK7oUsZO&#10;8ucsA8580SZpKBHB0jxpdqPsF3nPWAnLlyI2K6D8xdPnVW4pnyjq6pRR3pbcOTjHAS322aG1g1rM&#10;EMh73oGkWXWcFaxgBSv46YE8F0DLVOAZed/Gj+f0D51Ft/hNlwlksDgdF3jvfj4T52pWtWcv6NVO&#10;495VoEvEp6/Ie3qJHmp9nsynJ9FTdx5Fl20/mja3HtbKNl/ZkLc8paVXLBPvQVvPOIb0VOEcPM1c&#10;12q0OJf0mINU7f8uQ5COUm8O5bJOa4eOxGk8Pp06fiI662jltZt6OWztofNN4rByfcuZik5zGFk5&#10;u3FyDx6MTl2LobgWO+W5VWsPxgqz2Akc6BPJt2lu1tiWN8vm4U7f08dwqPwSr+nMMTfj7T1aAQPf&#10;Y5B8LLmvQfxddtEwaPOv0q2vbSQPTh66jHNjpLFtbvvR9vTo4fi6yp3N+0XvTbaFSYMQr1cC0u1r&#10;xQuxg549nx7EHjEQf+H8hek3v/il6WKuT4PDVmyUveCElgZBrGw7eepk4dO2j3qywfAZ+0IbKmPe&#10;pkXbXMVTZzwI4I4eQvNkg2c/CShH2a7703Te8/tByxH8Vi4+de281EP99AVb+vCWusBdHeZ1Ulf5&#10;dF8QV1vLZ7TjS3tU/vM6g+5jgnvP8YS8Oyi77NDg2X3Ysy6781rBpwO6oz/Q1mA/3bQTeeSrQOST&#10;+PhbG1oJAfQBqzm1kX6ufeZt0FdlvOoezOP/JNB8M8+n64Ovmqe6XuoB5s86fvNiB3xHfnRcPIa3&#10;mueazzwXxxV02WiDb1399rzzat5GOz6R3/LSj5q3WyY0z/e9cuEsgK57P3MvrOBnh2rJ3/md33mX&#10;Iq1GWxKV8NJo9jRrNMJOw1TjpXGqkRLsST6ed967t9S7G9YeJp3HyLTfRrOl0biYyOzvvQfLvQmP&#10;HpaDbTbaCLZRZI6tEfbOD0MUc4YpOw/ByLzR9/okR+7LSKhRawypwz9/8b3wEsrpAJaAWUoOPwrN&#10;MrR0Fz2mHHxL8TjbvoeKNhjbLL4ldkagixZJI67yjG7Lz2wAPBgk4ntnNJ0yF+c5fk2ojhNcvLe8&#10;XPkYfDB7Onoi1Ux8nrnXJocPJP+Ue+b0melSHGsHtaBtLTd/7eL01ltvTW+8/nreXaol54wo7SKP&#10;7qwrWMEKVrCCnx1eZYD43cYVHdOGUMtdofTr0ojpNJ63QdZxGWOedX70ryDfebldJj0njfs2olpX&#10;lr7MPWdzEf1k//fDx1v1ObE79+5Mt+PcOPxT3sm09K0DSc2E021WeFU5CfQxvVnntjx4WIejGuSm&#10;t+FtSxmdbsuW/OqTXK6c2uheDrf93QejxywSUyeD0s/RJn9lZNa7UTfKsQahE3n78aOUa/+ir4Bw&#10;hM3e0Nn0o28EO2TUAPuJvDuU+BwpS9HZLIkXxRvqh/7RtWa+D5mZH4MUBsdt99rZiaOcqxVyrpZ/&#10;w3+0z2jzZ3uxJZb12tvTPqO9zH6zW9CJDcN+uffg/nQfneyj9y750O69dN/+eAEOBg7u3btfnxU9&#10;4VOsqcMmgzl42AZQ98kjWFSbsrOskOOowg8+BkYMIuABuNYgSd5rG2k89+WZonN+74fmqaL9Twl4&#10;r9PuD8pv/hbmv/ffqwd+hjf8m6/LDloGAFd1UJfuU/P0fZ0Hz4Qus+nW7z0D8uSUmGhpBw/t2vH2&#10;3lX53RdX8OMBLzR8Gs20NbkwJsge1W82LDAAqY2af72Tj/b3/FVt0c/2v9sf78dB497pmrfxDz4S&#10;4NPhVWWK713zXafD6/hPXPVqPhtyezjhQvM5mOcjrXs02I+neOII3suf74Kvy2dbOt9dljLQt/tV&#10;4zzPt5/17xX87FBS+Pe//OVxCvqSmIiKwBieE45BNAgHUud4nmiLKEr7wWpGOI15ZOmQCpiFkrEH&#10;am09TvdRs92cTweGcDYPTc8OPC8jwFJwCu/AoSilxK1PfTildIpQpmnzu0aqN9aKWeR3ZC1lrI3l&#10;35aKK4vSi4YtBsMqbbQUk4fxMGnhLmd7s5YM72AaIT9edAhxLE0rQyZXcR2ihvFaED99/nQMFERB&#10;eN8GSinyMHshkeCdEaixPH1nOhTFakYbLrX0PHgzOuzvTiUS8juGQs8g1OdPko/f6+kgHG4rD5z0&#10;+sabb0wXLpyv76pzut96860XqxI45TqYdutOUm28DN2JvFt1ol8NWLXjClbwrw/dz1p29m/ytHUI&#10;Y0fwrI0Vcpd+EqTxXBzxO16nA+J417rLfcM8rnvvxKefGFSg8VCuFV25me47MyU69/6Dzen2rVvT&#10;nZu3p0cPH5Wu4awaTD9+jONxvPZ8cwA5dhxlZ5nsxLHkSNv69SA6bQxqL+scZ/T5cmn2MwYmo4/x&#10;F0f24ebDhM3E3amTvJ2xsl0z/XGwkobaP5j/DiXExKs/15ponp7FVogjm/iPk9fQ9fT8on4fiE5d&#10;W9+oZxI41d0nwQ7FwT569MS0dmQ9cZNR3h+I4344vw9zvhOkhWcfRrdr/znHOmXUzPdzBuewMQ7H&#10;aefwj+Xo6jzo/uSJ3+qL3jF485vz4FDZWn7OsU+91Unb08lsiJqMYPTGhkGXsiVSH045A9lAQqym&#10;ystAiTNyFknvW+1p7PpyjLbUBn1K/dOQxiSAsmpGPnaLxjUxwVZjQ5nAaLugeXd+39DP5u/2P+vn&#10;cwO9oW2M/aH5ef+1zsYJvmb92UvsprY92znoPJTT/ckVeI7ftck8tLPTfQVeHTpO4w+Ux/YzOaMd&#10;imYpv/FoZ0iY13cFPxqaVq6voptnzR/avhzwtIttld75ra1ahrLju/2l6+f7y+nQ7SXsh3m8hv3P&#10;9r+f848w569XxW3+bIdYmr7ivk4Dz5IP6bPNb12veT5zXnffPNx5uHqHnoJ08jKwZAWzgL/97lW9&#10;8ujylQnm+QrAs/nvFfxsUBT+w//yX95Fx57pRVSOXwn+27dLGGpIh4UR6o+jLLDMwmh5Gm0Rh3ov&#10;zrL9ZU+Trj51EmX96PGjUcKhOMR729PjPQoijJO/nWc706MnURBPtqani6fTxrH1aT1himNOj05O&#10;Pn0uv90ov+dxwI+EWY7GWY7yPCICo2YwgREBy7Y5wAP34BKBbqS6lm0n5lhGNwYZypiIYHdqqVlr&#10;QAEQ9kbo1ZWSb+Yyqu9gFQounFeM7N4AhcCIUCbF8XLvSpRyFPJWFHDN8EdZyrcOUqPY866c72B3&#10;KPzNcPEJllR1Wg/zrx+Osnf4S57DULz1I2u19ObNN94oZ9uBLWfikJ89faZOmK3fZ8+UwKI0Wsl2&#10;p/K7O6Zn/bzruYJfPJgLvx8HP03cFaxgBT87dB/T59ogIt/bMPKsZSwQv41FMDei3M/jiyt4NjfW&#10;gOfzMkEbSq7tKIhPpwmVd9575lOed+/cnTbvxgm/fWfaevBwOhA9dDJOt61L58+em86cPFWncNM9&#10;9xL3UeJYJl6z2HReHHb3jLrG16DxespdPxTHNnr26eOdcryfRqeVUx48LKXmYJ8wMJzr463YFbEl&#10;FrEJDiw4p8nrAFzpX2E3NkkMzFw5sdsp74m8UpmFgezo0r3o0ilO9bOU6RvlW3F+Hz/ZiyOXsuJo&#10;H1pbTx4mA0Kz4Pg88Z6hLRyTz07+exxn+nH08cg79F1Yss/BT/yEBac9+dibffDgkdCRrYTieZc/&#10;toJBiLIrUq4BDTbToziTTxLZQWy1/zttX/vi00bABIMZdO2Yli9acuBNMPhSy9ETx2oSY/Ph5nTn&#10;7r06I8cBsRt5Z0Xfg+2UwyZLMEFgZV/Qn9Z9uSW84AsxbDVfhWFQc8xNgLCDmtcE0DxXMB7l4eDT&#10;jgPmfNqheXHOz8A9nhPc42M8wz4S8BI7SsCnnC4HzrnW99ETDI6YILHqEnReXY7+JMxxEKf7jXyV&#10;2em6Lh3fdf5OH+KIcEg44CYxDGh5LrRjst9umtMDzN+t4CU0n6FTX4XmGVd2eG2PSdCPxGt7W9xa&#10;fRpZU1s181eTcImjXwnNExWW5dW1Ssj/+5qmy28cxAd+ewc86+cNnab5roM0+pgBSbzXK2nc80n4&#10;GMWXnqtDZKGVPmSEePwSnbD5bW7HC51Xy3e/ldv47o/b8byXH6e7HXB8zlcQvBNHue0rNMhzzvNd&#10;Tv9ewc8GRb29UN0yMvufQtlpIwLIiO63/vGb01/8xZ9P33nvvfpM2M27d6bbCdtGcw+mQdJIRtYt&#10;1+5l6UcTLDUfzfJ0OnYiv9d9IsOyrvHNylqmfexoKaRxmMnY523ZG4WDaRw8Yt+1cjEFQehbppZr&#10;WwJ3745TQDnX9mAdrMEDZdorjpnlIQAHwBg19o5QN6iAITGd2XtlE/RGYHWI6kgxCizFs6zNTACF&#10;wYmmhKVrIYwR67MmwRGeOrp9XdJ4RnDoLOKJzzjZiEJfPxAlH+VvFtzMuM7o9HYdghGkvk5NZ+gY&#10;JVc3isEnVj73+c/Via/qdHzDnr0ztW/PKHePbs87T3eWOXgGVh3oFxcGb71UCt1W3Z7ztntV3Pn7&#10;hm73OcyffVq6FaxgBZ8E/Ybx3kH/m/el/X1yLpPB/r7Y/c6V3mB8CvSYfATllFGXQE+18wBa7kvv&#10;uXSuoFaJxajjyN26c+vlJ7Ci73w+7Oy5c5PzWSx/piehdi/O+tVr19gH5dDRzVZ90VmWp1sGTY87&#10;MOxIHOJTR49Px6Mfn8Wh9clS+nux1GnOKHGi+dGUdeLk8eiplGGm3Le2eXyJF7MxmLaDl2vqxdHc&#10;5TxHZ6bUaXdv6Hm2Bj2srmZ/Gef0MKfJKjPLti23tnquPuMZnQxftgHaJWHlY3uYZ6Fu2QT0tm1e&#10;9Dtj2az2wejqY9GzNUMUWjzZQoPYBzH8gQEKNsX9u05uHjO4Vg48XTyftp7tTfefxEmO7cPhZmtw&#10;Etwb4EixNQlQvIEMHPCyO04kHK93HPo7VivcuRMark+vv/FGne+i/gb/H2w+qLRW6x07emy6dOFC&#10;2QNsEYP/6qANLhugj61QTiW7LbhoO/UtIx9FiifTEsG9+Q20vTPnN7TXVn7jNTzrvuvonjPVeYgr&#10;jmeWz1d5+dc8iye1o3ZpsErg/PlzNSON5j0ZxN4Tsc8qmNs83iujJlTSptrbM3WAl6tn3vntnd9w&#10;QBv59ex3O3vdVxvXFfzs0HISHdGz+cxv9+SSzx//wz/8Q/rUvU8MiJiAsr2SrWsFD573bDiVp6tP&#10;6MPVTsUPS35OvgUpo1bZ5jG50+Xv5xH4tdzV/p4LDY0rHsdHgvh+e8cH8sxhk56PCcCXg6rKwsNw&#10;xdsGEfTzmrxLHvypk6dP1UpWdden4CqtOHPeVqZ38FO20CC+uNKIq259xgd6oq348/YQQD9vmOfb&#10;8Vfwz4PiqP/0u7/zrkbHHPGra4/Uozibf/93fzf97d/87XT16tXhnEZZ1gLtRHoeJg4LTY/juJvt&#10;3t4NE+ZqqdWTNPrO3k4UZ5zgZ3m29yjxwjBPw6RRSHFXp73ne4nnM1xONX8yPVuk/OS44zMpQp7t&#10;Jg8a6tBhy93tSzAiPT5fYrR5sTgURl+vpWFw7k6iwwicdcztcDKHkVmezYHuzlgdK8xWSjUOsNNY&#10;KStd00i0TlKnobqmbuhzNAqOwkrh9RtUp+K4U6iYOE52M2c55GH6YYCs1d6uU+tHp3MnTk0nk1fN&#10;FiSt2YH0yDJkjgQv909D25olT+eEo7r5RInZbqNXG7Xv7UR1UtfupHNBAV7VUTxbdaBfDtjfVn3/&#10;ae3X8fv9XIj2/f60nyZoV7CCFXw6kP30AyPIvX7UfWne1wS/xemwv891AAwnzoogf0Cudx7Km+fv&#10;HdnvnbTtYJQRmDxq1mW5fNyVA2Tm24C5z1+Z/WaY0W22PMmD8+YwVk7RyCf6Og5m7XVOWsvI1+Pk&#10;SnPs6MZ0/lQM4fVj09Mnu3EYb08PY0jTW6fj1J85Zb+zs2I2ohODdPR/1Hl01oHocEse6S0msQF5&#10;M0ZmiSyhTtgJvjFVdp/F2Ta7HX35JPibud5Kve7HAX3gsLKnMQqjPw/F+D0SPX8gNsGTxHm4FXsh&#10;9DLjbVB8Zy/0C81ob/lI9zh5PnxkKXfqGfy3zGQnHYf/YOyL9Y1jwZHjHLtHOdHbh+O8cs4NlG8G&#10;B8veq11DG0a+AfzdONpm7x/HPtJm3V5sBTS2jDaRyxbRfuUUxN6p82XyjJHOpqrD7WIHHIiOZ3ux&#10;lnZiH1h+Xnvx097K8FUZ7W1Q34BJ8U7y4Mgz9vtUeIB76lC4em7GP3/B3YBFkCw88Zj4hVvum6+a&#10;5wX3zXddx46Ld9pZEJz10/zE1urnwmb4xVVZBlHgzF7yW1z56A/Fw+KFHvBue0+ZcGknv+OL67n3&#10;4quX3543/q7KqUmk2IyuQttU0gJphRX87ICW++nptyta4yUDeB99+NF06/btWhGBt7TdiwGsxHHw&#10;sWsNIsXxNmCGN8RNzhW/23sUljCKrfKk1U/xvVln6fCC4L5/N66uzfPNN+LMZW1tZYksgUvzX63E&#10;TVkdv/kxGRafq7PnzoHwxSd1kGfRI/gD8eXV/CyI0zh2/vPQeIojwB/t8HfzePebokXKaznU4FmH&#10;Oez/vYKfDap1/+Pv/Of6Dri9yPW96TT67Zu3pj/9ylcm3wK/FiVcn9+IQOShPw/tjVvvYcgomL04&#10;5kZ0xaklVWn857l/nuePo0S3nqQDxfk2yjylbdPcUWK70yNLqAjkXJ/GMd/1bMthK+P73PI4HGV0&#10;5MhYgkGp1GEnYUIGwMEDRjPtGx+GiTijkxLIYw8FRjPSY1+0k8GPHz82Ol3iA8wW9gre6Uhxgikf&#10;dBjfBD1c7xgRg3nXprNGpI4dq9+YG+PmR3Vgz7CuvWwGBHyujGCAg0+g1SqBw2txvI9PZxzAwgFP&#10;ByyFnT+GjE6hHjqMwQEdRp0AQcNIstTcCJZvrfYyEum646w6x68GaMcfFfbD/nf74zTPg1elB57/&#10;JPFWsIIVDAdcf+lrB6DvdCg9s7zvd33dH+gVBlYbcH53nq5tWAniM5pc2wiTdm6o0WnSeS8NXOh5&#10;K6tqxi/641h0lN/ijYO/nP9yZ7p9+1Y5eQzLcuqUu9Tx9L3BZnrrZPI4f/rsdCQO6cP7m3W6OgPZ&#10;YPKlixemM2dOTUfjfPs8mVnxKL3SazW47lwYS6ODl5nvvTjgBtkfR9dXPRin2zvTnXsPp5t37k13&#10;792v2VIz7Lfv2t7FfnheA90Ho3c5xpYtsxGGM8rRVXd5s0HiuNkKFtzFsXT70dZ2OfL37m3WdTO4&#10;1ynv8o3jvWa/eNLVHu/kx5AvfZur8s1C+8RotXM9TjulTMvD7bu3RBztgLZa3lQ7wJtjMZzt3dL5&#10;pdOPrlebCc67sSx9I/WSbmx18x1xDnf4xBL9basmxko92wW1jzaVnzpoJ7aLw3HZImUroVfKZvOF&#10;+zBYpculfuMH+LrirblDzQGYOwEdmg/F27/UvJzv5USHctp58Q7e8hoO9XB82WrK14btyMjX1QpA&#10;uLPzejWE9N1vGrfGz/tqs4Df3T/EA52X0Peu0ikPFE75vYKfHfASQMempWdoiyfdm/T76OOPpju3&#10;71T7SNFx/cbf2nj36V7xi9Ui43DIByXjDA7Walh83eXUtbKoMqpfpbN61/zdvOi+Zax7cTuO0HyL&#10;n/eHF59YDB+KO2q7nKgLL1Z9khe8zeDrB/qJczk44PpxrZZZygV0gQe8Ok95NX5C83nz+quCerYD&#10;Tu67lzdcBO9X/P3zhfLszIAjPIYw4sjxMwL1//7X/zr9zd/8TQl4y8wFw9cUltHX3TAOR7yXV1TD&#10;achwnDwOHoqCW2BAhyUMYcqZxTyYsAW0q98c4O0thkOMjih5neeIfVzBi+KjEMU328xlDd9Nezvp&#10;FLsvR6Pk3YwkPccUs506yVk9Wc848DpILRNLOdUxlh0KM2N6J5kfFSLYCXcKiwLj8MpTPWukeFnf&#10;FFp1LoWa9CXAS/mNz5UVXY10J97hRfCKQjwaY6QUYNLIs53poYAODbzzTIehDLwzkGAJjqt3vUxK&#10;fbvuqw706wfd7vMwF6wN/W4OLXT7OT4C0jbsT7OCFaxg9BVBX+lr95X914b9ceYB0IX0XDsv9Jo0&#10;+mlD9036jG5wVf7c4PJbnt4JdApdQZ/RLTUwTLfkWRlj0dH0uqWQjMHx6bPtyaFm9KKBYj5aHVYW&#10;nDjkHFmD2udOn5nOnjpdK7bux0G2jHRn50npUMulzbIrZyNOpTwSMfi8dL7dwxXO40CypWPJJni8&#10;O12/cWf68ONr07UbN2tmnsP78JHDTR/U4Lc6GWh/YVTmz37i/tQo+6QNVbRz3zaDAQYHnN28dbMM&#10;fvUuWyD1TuTKj4PaNk6kZZ4nz+QrL9vEGN0GKTjdbAnOwGYcZPu0H9l+513i1oGraYdqk+RbJ80v&#10;663dpWU7aCdOc+GeeH6fOO5AuXEoLPrCcaCS+pjJX9bH6kB4s13Ohu7FN8HX6jmr5U6dHCd7c3Kr&#10;DTi76hb7bFm1tPlYgaGMwgudUicOjmXg7r0X8Glvl2DLSdO2XZ+J47c0L5bnB1e0U29toQwH/opb&#10;vJZ3MEErX6LhqODP/uoM56TtIgF90BSecJLfPHR/6DLFa5y8B3inbL1lf5g74MC1wwp+dqg+FJ5s&#10;OmoP7dO/8di3vvWt6dvf/nZ9hcm5U+IUHydOrfpIHGc+aT88ezJ8jn8PHIyTqd1qAu1Q8Yz3L9ps&#10;WbZn+Gw8Gm2KD+SHL/AHaN5s3oGn0DzefA+fktfLYPBRHOkUJq08+Tae+63fWarO2d7OczLEgKEy&#10;i+/D3+R087a8vGscOsBP3j8qSNdyhB8h709zwIs+K/i5QDngv/P7v/eukSBCmFIIO043rl+f/viP&#10;/3j63ne/X8uhjL4ePHywFLTDPSzNxlqWCWlIoWbPOZnJAwMdzruNo2tJ6/RyIznLUfooi/6mN2YU&#10;moks36DEMAEFRAACcVqQ10jy8xgLT+wxsvdiKJ5KD69lZwGtzAhxe8HVkwNPCYivHLiKbx94jXin&#10;vhjfd0XNeJ/O1Ww2Bl0LTma4MTSDxJ4t9/KiGeQnnvwYBpz08X1RdVwqnt2ndRDboHRgyfhtJMFZ&#10;+ZSlGe9WMpxt+10ExkYZUFEYrSQKp5TbOKzgVxe0c/N4X0Hz3rz9+961wxw+7Tn4Ue9WsIJfd6Br&#10;OgD9hPwVGrqvdgDzftV9q690BT0ncCbolk4HyHmBrlMO+e+9360H/ZZf65TW0fSFgWT7f3t5Y3k0&#10;+U8azjbHl9Fr6TN9mYxqkJ0TymFLxNLX8JS/A9vOnTk3HVvbqMFtn8ziQMvzWPTua5cvRQebQbZ3&#10;257DyrLsBTiYiVZzz+jfZzGs1cG2MJ82E7bihFt+7pTyWpoc/GsWO3/0O33IsFSHwi36nZPqRPaT&#10;cTi9Y4zXarOUl9pWm5lxf7S9VU49B5AhrWz5akGkkYZtpEw2hPKa/pCutk65yq5Z97QbW0W+zssx&#10;q42WZrhNRMin7CVtkLTyatsGPW1XcyL9qCO6jwF5v+Hc/KE86bWz/e+C+1qVkHZ2NgxbYUxsPCqb&#10;Ah2spJOuaFz8FSd1Se/6ZFzsFO1f31RPOcoTOCecDbi2c+49mqG1556hv/cv6JAwT1sTLKmzusAB&#10;HZsGfqurgQYDNmW3xc5hk6HdWJEwJjjUvxwth/At+9/gm5k9mbw7f4C+g15jwANe4vstT3Rrx14b&#10;id807rCCnw2013769W9thNbayXkKf/3Xfz29995747DHtCPe7gEr7caOxhvamAPrU8LHT3AsxxZR&#10;AzT4qATLEmo1hb+UCRdpmw8FfIBH8YTf4njvtzLnvNQ87h2+7X5SPLf0RwAZ1X6PgTGz29LCq/iY&#10;X5F6eV+4pMwhA8Zn8PRZ/WDOty/KCS6u8uvfnY/7+XN12Z+v8kt2BeTtvstZwc8HhgP+5d97l0JK&#10;KxWDaggO+Fe+8pXpww8/LAFo+ZhlXvUpkig1M986g29w13evl0yvkxCUGM/I9qnTx6fTZxxxvzQS&#10;wpyWl2OMCvZL5Fktk1sqR0zQQhYuGMh3NTFvxU28588WYUTp7aVIh/KX/PMvUL+qLvIyytTCFGtx&#10;8OGhU7dxAmqJU3BSL4eZcH5PLmeg0zNS3uNch9E1vlm+HBUL7k+DRynL1NlMt2Ul9XkTyi+d05IZ&#10;yk0+sDgI56SHsHy6w8iPo22W2551s9xoAE94eKcD6UjwFrwTRz7A/aoT/eoB3uhrh/7dMG/3ft7P&#10;Po0nXvXe/TysYAUr+CToX2Ru6wH9hCxuvdXvGUSC3/M+2f1q/rx1QeuDdsA7vfd+e9eOAxDfb/Hd&#10;iw/oPAFepVdrae84tFS8zkvxpTcMLidPh7CKQ58tscw7yzrHTAzHzddB5Gl1mYHq9eS9w+mKEcux&#10;dWaLAfizZ89UXT3jXA79NM5gqZyTn7oxREtH059xtJ078+hhHLetx1G7MWQPJW3KcI7LixmcxHUw&#10;GWOc09YOocCphiv8LFeGQ9PRtelkwGE4hrFL1BtNO07o4zd7hmHPcDWIIH+fUPWuDqFjQyQNmrxw&#10;NA30J48nsRVMXKBr8Yh22Gff9Kw7vW5Ao51Agwa1vW+Jr6C92Bdl31SbDSee/TT2eA9c5cNesFqA&#10;gwxHdpr38rGEnZPtm+4cCfYVh8enVM3iqUM72h38Vn7jIc6gxcAfPQR85bf2EHqWUDy4ogNas+vE&#10;1SZm/+Tby/Id8FcOSOhQtArd0MIMJz7hmOFJzMQewwvVnimvcWy6walov+yfwHNx1cl779hWvarQ&#10;b+3TQfoV/PMAncGcli3X0NjVQJiVt3wPfMDfYJsD8ohAwhMXX7uU+MP+Zqc760m/EUcfE48M0y9J&#10;V//3Xu86+Dh5Np80b+NRPN14et/PvMdP3skD74x+M5zv5jN90wBBwYKjv1f8Tx6NJebjQMYxoDn8&#10;DwdQo0n5VPpp6ufQSA667SdNrpKLkVfKV968DujYAZ7zd0A56KNPtfxUZpU74/F526zgXxfKAf/P&#10;v/e775YSfDpGejXEtatXpz/+f/9o+vijj+qzFpYA2W/hsBKs6fuZDhnxfJw2OhxBn9k6dCBCLu/t&#10;3z5+cnw6rJajpwxKtYU65mhGrVHeOMqWRY1PdazVM3vKzXJbijYYySgQRsRkjB4MS0AnbZiX81/M&#10;FGGMkSioGmlPOt8kHbPSQ0lgs7EE/HAZARxkjJ2E9c1MCkydLEXTAe2vGjPeOmycdUvUGtLDdRqM&#10;Lb/qiMmrlUwtC4uwWEtHO7ERmiQuhUk4ALRQBtw531/84hend955p5SBzkThUM4C5YDeHVqR7+9I&#10;K/jlB8K0r68K/Q7M272f+d0B7E8DXvVsf7oVrGAFnwT9peR85LP7cnAji+kM99553kab+/2h07vS&#10;b4I+510ZitELruII/awNxn7fzk4/k48894PVWIxZq7HEFcTl6K3RLXFm6V161pdARnlJE53HmCUh&#10;rH6rcqID6WuDxGdi/G4cXqvZa3qvnUwrxzg1oVbVy3L1mkU/kH/5Peplm5qZTUvkh7MFd8vH7923&#10;LzIOffS8z4E5BI2TKa78pK+ZreX9ZozlMnR9teXmraKJthDUc9AL/sPpbnqh95hRp4uHA8poNpMO&#10;2CMOrKPjU9p09eqV6frV66XXWx+bRHiQdAx2+QbViYWw8yztE5qgpXqR0+pYuju8omzxGdf0vZVv&#10;ZvTlC+d26LtdARzUqWye5CffZIMp8y9lxP6pWcDQ6v69u+X4KutI2ksjyqsPfbJc1rLeXqGnnc2K&#10;q3uX2fwnjLLGSgO49TLzrhsQTzphHk+AJpzHZ20f1nu20KOth7XaQd74ka3TDjinqvTbknbPQ9ux&#10;t3/gVO0XWsC7lrknny6/3zfdXf3WHuguLtyVg5eFMVAx9Ok8rOCfB+gO5vT0zL32c4+XvvOd79RM&#10;+NrGeq24xRfgUOQJmWO229cAOLIm0k6kv5g002baUqitMkseIPcea+/4H+PcqTixbPO0PxkhKLdl&#10;QqVPOg52bXlZ9mnPm3ek8V7Aw92/q7zIGFfPpfVJtRs3b053fEUqskd9Od38J3zeg22lOyIfi9/z&#10;G7Wcs0W2VL9Mnv0JyCGbh5OtXKD+oMsWmv+VoT+Rx+WnpPxuB2HO7yv4+UA54L/37pffLZGe1nZw&#10;AcV45eOPpz/6f//r9OEHH5Wi4GxjgLCBVq4D2Q4YaTqSsDQ4SsDHEbZMu/Y/r2vgMM/z3TCSztAM&#10;b/8QJgrDJk+Kz5Irylrn4kxbIgcoS86uzmRk3OgtXDnRlqEfOmSvjiV1wwGvQYBlGIwUxsrViJdP&#10;kOmAmFXwttIkYL7UKunG6DEh7IrJfWak0saRLiGRtE5Mp6xGvYNzrpjaEhj5Yfo6rCZX3zrVISjF&#10;o2sbk0+HOe2coaLuhH0rBrPun/3sZ6d/82/+zfRGBIzOqR6uvcyunfBR3hgph0fVYdmJVvCrCQTp&#10;qwLo9gee4YP+DTzD960ogCve9ExoYd15ymPFTytYwQ9D9yfB/Vz+Ct2POl6nEfSz7nNtKAl+t/E0&#10;d6jF77JKtyzTd77dh137feM1D2Z0a/WX9HF8xQdmWhzE1jPUZmudueKwsz4Utb9ZXUuWg5M8LI88&#10;eeLkdOrYiemEgfroT1u0DMqvr5txGXqKXqWnHMbG6CRRGM4MY44nHW1mc3xreywz5ayZDbt73ze1&#10;d2sm3Gxt00Toe3U3+8yAbifc/tH7ceDN6PYya3GtZBOPYSx4x15g5wSplPtguhmD+e4dB0BZEn2w&#10;cDbpwAax9/Tjjz+abt64WTRGN8a0/BnjVgeg38HYR74Ysxu695Y79EtDVHk9y6XcIavH4a+ccIdK&#10;+c1x9fkxeErLTijjPHig51ro9eLzo2yjELZn7bV3DQo8GLPTyhv7ypeGPNo9HpMg4tY2g+Cl7aRX&#10;D/zxIq9cm7/UBX9qI7SGp/fN9+47iIsuPZDgvq5LR1kcNlV9djZBGxk4sKrBp5jYPeUsBD9XtqA9&#10;9dLVt9ZjHzbg0/70U/cBVwFegjrAAU3VQVw8zzlxuG074K33vMOT/XsFPxug3zw0NL+gM9Am3/v+&#10;96Zr128Un3KW9SfbDfC7pAZw8Aee0n5mwPFGOanpnwaPbKPYdLDZvfvTZvGe/dqP6nn5AXFs8c7w&#10;ST45eIlf3PfAUTvZjSu+bR7q0HHxdg1kJZ5BSvLT8wd5Lw/93QHK586fn86eOxsZ8JLXijaRnzpy&#10;lZW+6qrS+rz+7HwJA3/qLb/GS1o0VK536uPqHf7F03icfBkyefhIHaR1XcHPD8oB//If/OG7aYIQ&#10;Pw5phLjRSMs//uSP/3j6KI44QW+puZGZcEExhe+CUjCeaTQdooR3mIug953PAweM7D6ath8/TAca&#10;yn4wO0aPkojipdDa6XY1ul3X5IvvHLBGQRsKIpR99iOsUsjX7Pdhh5wNB1b5rkbx2ymVrma3w6QE&#10;sxlsz3vkeAjXMXDA4T5x7HiNpjkZtoR9jA6dzaiTTknR+T6peqgP51telsLUyFXoZx87Y8B7gxrV&#10;gQIGKI5FgIizG8Vnxh2eFAzHm+C37Pxzn/vc9JnPfKZ+l6IOXu7F0YH85oTPR7KqroFVB/rVg27T&#10;5qM5eNahjYSO537OD6UQlgLbPcCjxd/hZ9dWPkDalVBewQpeDfqZftTB7+5zrwpAPH2MYaS/7Q/6&#10;piuDUHAvfvfXBmXpp/LVR/1ufPbjNQeGbCLU7EoSj/h53nqGLuTgGCBvR5ZsMNNIX5uNMbBMj1ou&#10;aU90Oe7RY2vJw/kv9JzD144fH2eUcCrtg1yLQ17O1JE4pknP+Va3mrFNujEjbPbbPuqtcp6dSP5o&#10;K7SJHeDzY1bCWc49r2cbmwziMqQTGMOM4q0Yv2bYGe/0O9zQzXJnDiDjGA7KVx/0V2dOrzxrJnmp&#10;X4vmqTsH9+aNG2Vob8RZtf9UHAMK4pRNwTZK2Eu9fSWG0y7v3roG6lC65WA6+lu9B/xGC3haOg4f&#10;Toh8yxZLWe5dx15x9ktsqKJz8gj98AVcis9Sj8JLHfLHqWHAN29pf85+2UWV51qlQ8t2zgVxqw5L&#10;3lV/uBV+oT1QD2WrY/OmeqClNhHPzDtHCCir2iXlmhmEm8GOEydOTmfOjjNwOFocKwMceNMM5oOk&#10;V4c7KVu+xQdJ244UHHulI9zh0AHu7TSpD9AO9sv3d8XhA/+iSeqkHn6v4J8H++nYvKWdincD2pMD&#10;7hR0qyQc+mw1rcktq3ETvdoxGdUAnTa3esfgk88fW23Cx3jwMPJr837i3BuyIPEM3OANPsWieGo4&#10;4GRG8cySX/AFPAR8rgzvux9I43nHEfRVcmMMmC0PH9wa20+9dyV/X9j8Z05Px8NrLVsE4CIeXic3&#10;3KPY2JoTBzx5Wa3Se80b76are/jjc/HRteV7z4Djd89Ap1vx988fymt79w//8A/S7CT2Io21SKMv&#10;Pvzgg8WfffW/LW5cv76IoqhwaO3I4nlaaTfv06qLg4cPV3y+u9YLIy3iyC4OHTiUvJ4tdnYfL+4/&#10;vLfYevxw8fT53iKKcBGmWMT5zns+/KFFnOrkcVBfSOvL41AF90GnApD3wYPKO7iIUgyrHAw/Hkz6&#10;I4s47yOvQ4cWYbJFnOfF8WPHFmtH1hYHku+zp09T9tMqM4pqEQd9se5d/p5b05bncaIXxzc2kvZE&#10;pV1fW1scTnnyjMNcceQTp30Rhl/EQFg823ta6eCeDrp4mufpFIs4+vUePdEjynRxJPlspNxjR48t&#10;9nZ2Fg/v3V9EmS/SGRYXLlxYvP7664u33nprEcd78eabby6iDFKvw1XvONmLOOB17WfpxJU2Halw&#10;TOctvFy1yQp+tSDddHk3wO950Ob4ovrjMm7zgd8Ryosojup/UR7123vPYhQV/wp4qN8B175fwQpW&#10;8EkgbzvoN4L77pOlPxKAZ/RQjKPqg/pb972hF3de9M/+rX9KI08gT/l0mV1G99HGQRrB/Qt5kD86&#10;6SC9GT2SRBVHGXF6X+AX53SxuXl/8WBzcxGDdZEcXuRP0bedEIdvEeepdGVET/Teo8Xu4+3o3cOL&#10;kydOLOLILNY31gYuz3YLzzjmlQcbo3F8SS+69PniyeMni4cPHywePHi4iMPtYPWFoYa9ug5c6EF6&#10;VZ5xalP2oGXTay7jxDt//vzi0qVLi5PRo3HmirYxvpfX6O3gQ/ZtJR/6W1q2hBDHNbo+NE3e0sSw&#10;Xty/d6/IcebMmcXpU6dHnODGtojDWLTZiw30JLihoTKqTVMfZcof7vKny8luNBh2TvLKe3yhLFd1&#10;Uheh5bwgnqCO7J1xPTLwznt0YGdovRj0i93YXo+DhzzZYbH1R5nyOziC33FuF3FK0m7DbtIu6CO/&#10;DkWH+/fDK5uFnzLbHmk8tZO0yosTUm2E/viGjXP+3LmE80XHtY31snMuv3Z5ceHSxcWJkycXR9Am&#10;eRVPPniwuJfy7t6/F954sNgMj8TBWjyKrbWbdoEfvAV22OCpQafuA66jnbcKH22BZnH0F6+99toi&#10;DnjVodOpizqs4F8Guq/3tYPfzfd46r333lt8dOXKYif8d+DQwWqTOKuLo8ePcgbiT8SeSdw7t28v&#10;7ocH9hIvTmn6WPhgKQP0t4fa+VHkSOTSbuKksMXB5KdtnycOPsED4pId8IAD/sbX+Azv+i2efMXz&#10;e/7cVVy43751a3Ht2rXiL3Hl5xqnv2igvx+Nj7ERWYi/qj8HJ31R31DGTuRG5ZvA39IP5UOObKU+&#10;u3DJM/l2aJpKj8fVyW9lCMqNA15yGT2br6UTgPgr+PlBOeC//+4fvGuUxUixMSgzuB9+8OH0tb/8&#10;y9q7YInEkfUjNevtUxq7z/bq3ggvnR7GiE6OlE5aos4osdnmzQeWr21Oe8+MMo4RbzPfYZD47+P0&#10;9DBG0jvgzGisvc5GcQ/VeMAAo5Bjlrr2aFUXosIPpCyzz2a+xwi1/Jy66tCV/mRHYgY3o0O+o22W&#10;2z63tZr9NoLUnw14GtyUZbYcflYB1HKwY76ReqyGpWrvxeMn0+Ot7RrZst8NvYwSbz/aqqslIuK4&#10;Gtl1OM2ZU6dqP7nPgJw7e3Y6kJ5m9nv9yFq9933yON/T22+/XTPgRmHNbDd91C0Co6iRjlXBb+/T&#10;iV48j0CodvDOtdqk+tQKftVA2/a1g3bX3v2uwW99FI/oZ4Lf4kdw16xEjdbORnnl03znfsVHK1jB&#10;J6H7lUBndOi+pf8I3X8819/0s3mI8VYzFoL3QueljO6P3Qe7PPG6LHH6mT4sL9fOo5Rzgpln+fBJ&#10;zCoqX/9/sj1WdJkRog8379+vVVy2pPUqL3oYCtLTn3TPkUPLfczPnk43rl2dHmzeqdVvJ06YaRl7&#10;Ms1Yki8DV3uxzSKPmW+zxp5DUYCDT5892ByzR3t7SRPdv534j4Ljbn4ndpUdh690oJlO9SDX0Bv4&#10;Dcw2mfF5/fXXS7eeOHmiloU2zaUxk2pGvPJIGXA2C2pG1AwzvU73o5f4vnFu5k1ZVqYpo2gfe4Ct&#10;ZN+quJa6Pth6NPlGdy2NTlqz0fJQT3Sk39ky0gNL8EOJwm/syx6rlUb7Dr7oNpdPzeyl/eRhBvzI&#10;4XEOjU+Qyd+7Lmu0b3TAkjfYOuogXbzcKh+PdN61lB5eaRdlSgMvwXv0Uj4ctcV8Rd7gsTHzJq32&#10;N0Po+vrl16ff+q3fmj7/hS9Um1y8dGm6ePFCLcl98603p7diB5kBh+eDhw70G7P2Po1ndhFdfFf9&#10;3uZm1acOqbOKInxS2xzDN2zQLn8ePJMfWqgD3LUfm4sdpj3hL06nQSO/hRX87NA0xA8CHukAXPEb&#10;PvnWt79Ve6bXYs/3Z8V8Bnk9/FX9ng2ftrm7eb/2VT8gY/Tf9LPi4bzjjCgPbzzPM1s3artGglEl&#10;dnrLgOZ1OMDNjLU+buk4vm9ewTcdxMdPQDnizeUIPMkQofaoRx7qI7Wt4lR+HztWK07UC59ZF0OG&#10;OOjaFxQeWqHjM4YJ8qxPlSVfeZN57as0Lk1bvxtn9cHP8sfnPQMON8+ANNKu4OcPpa1+58u//y6H&#10;USBsMNWd27emv/2bv62lVvZ/1xIPwgsjpzMcWoujXEvSw4Cj/5DTpawwNiaxTCLsHyc9bxZhlji1&#10;GjqiuTpPKcu8wjxDkMbpjULnVHsxmIvCCaIUBUYSON3LwFnngGMoSpOjawl6SipcMGnMhnpm34U4&#10;GK86SxicsWFJmbx1pVLGYXYdMKJhunA+iuHc2WLma1ev1XIrdDoQhadDMkSUL48qKwzPULFc/uzp&#10;s+VYv/PW2yn79HQ8zvxrUTaf/8xnpzdee30s20tw6IpO2oK+FYffrt3JKb7aE5dAsapD0S54+A3n&#10;6qgJfutYQJ7dQUF3uGqL4NsC8EdBx13BzwZNb8Kx2wW477YRgN/a1u9ue/G63fq3dm9eFbxrftFW&#10;fssL9G/5MoLwB56mYFrRtBPuuXgADzJyXRuXFazg1x263wrzfqmfdGh52f1U6L5HDgB9SvqW5e7B&#10;PH/5iNd5dpjrhobOq/uw9HBrmcDxrUBPJ479hNXv47Q8iaNoGXDhmed0GWOtHRIOc12jx6Osywjs&#10;ZdcGox/FGH4ch/PZM1uzDo6B+xi9u7vsgLFFZjjcI8jHMksWASfeEmm6lZHJCL9zZ+i5pzE6Hu/s&#10;TQ+3fI5sHFZ2dONo6U34AbrRNjMDBbXUWp2jh+HeTvhGbBjPS1cu28H+8DJy81seaGT/9dmz50pf&#10;o2fL113tEbpxDDl46iNvV84x+6WWlS+d0L2kfR66j8Nq6fr12Ckvl5BLx75RV8A2MWgBR+33OEZ4&#10;HfYaOokLtNtL3sFfQ64H7WWeY1sdunJUOci1vLbSpP3zfDd5N1/kv+KTGix4MJa2srHUs7/agh/a&#10;0RcXnfpeXSynZb+4F+/69es1cdPL08XTB5Qp3hd/4zfqkNk333ijluBKp0zOby0BP3mi6qNt2IXq&#10;4yRsdNce20+2i2b2jNuOsMh7ba3t2HPsOifTj3YZfYoOkw/c53UR8IaDby9evPhiQKVwWtpg8m1w&#10;P/+9gp8cmm7Fd4E5Lftee+CZv/zaX07f/f736qyp2voqXoI2rPZJe+JpdovBmOSaNh5OuX5Y2SYo&#10;y2984OHROKB1snp4yd5w5zORXfqhvLW5NA6Aw8f6PbmBR5p/Gn9XDq3n+qvfyj+ZuAaWnOFk4O/1&#10;N16fzoTvbaeogZ7Lr9W9svRl/RuOnG991r51AwsGFfApmWxgQakOfraFw2GKtp1IL5+20VpvoCNc&#10;vcfL+PrChQslM3tyT3y4z2HeJiv414fhgP/+78YBj+IPI3AcNSwB9zd//dfThx9+VIzrsBAjSmmx&#10;2odxMHH6dzckB3QvjD0+5cHxZiQkysGo39oMPRpY/INxYPExZeo0c8o4b/IuDnXe6z17uzEmkpd4&#10;DlvDNJxdE/dG0p1+bv+3w9uOHT0+nUhnsJebEnGyJ6VayioZYMLjR4+VYDYL8CxGCOcZIzt4BmPW&#10;iFTKZ3jYZwEup7OcSWe5H6Hw/g9+MG3e35yOrvsMykYxuHqXYqdsU47OoAx72s+dPTN97rOfraAD&#10;2Cv31ptvTf/Tf/gP0+fihBt1I2x0GOkoOh0Ozq5tFBAWroQNxUYw3Lhxo0aDxRHk453QTnoLi+6U&#10;7qudls/AvLN53mEO82erzvnTwZymQrdDCzq/tbfQ99pb+/vdQtVz6TrP5pF2oPVX8bovdt7dzp65&#10;l0Z8vINX8JHDijzDR3gQ31Ao8jCwJci3YT8PdN0a9r9fwQp+lQCvd5909Vv/omPoqDb29T+GkD7X&#10;Rr/+pX9335IGiNd91bsuo/tV9+sOfs/LaZBGXvpvOz3yM2AciZN3O+V4d5yaUYmj8+LrJNGdVqlx&#10;1DiNx6MT07srvpVxhWNw6tmX/r14Huc0jvaTx48Stkr3WwFGNwO42quMZoDzSPc7ZBVu9DobgMNJ&#10;d9+5e2+6cZMu25yeJM5TA94xPrfM/qQ8K9w4c2aVWhZy0NSVLhXk1zR0VT8yzoz8w4djD7A94vLs&#10;b1M7gMzsFCeQfTBk7P1czcYP3K2kK+c3ZYmjDVr6aU8OQpWfPzNxZrg2jm0UzvBlADeOHHfylw1i&#10;BrYHFLRdyeLgJn+8Il91gaf29wyNOaDtZLhqP47DC55LvXvvae29Tzy4A/RHk1u3b5XTIa7Pypoz&#10;eR56oycdw76Ql/IbNzRl+3AqtIXnH3/88fS9732vdIv86JfGn9PhcFmHzLKpOEPAqgu05YRzttJi&#10;ydvMu0GU2IQ1iBPey3O44VXONxzUBS0OmgRJHptxqsyA41s1hLMAV/HpPXipE3y1AduP833+/Pka&#10;BFGnbkOgzujQ/bID8GwFPzk0Hef07OdAG7JF/uSrfzr9wze/VW3O1xDLOwND2tpAkz3VvpQgC4Ne&#10;Bs60GcdcXxAM0JAL2psjayLOYI0Vundv3638+D5kAx4ZffLpC1safvol/oAj/vEeLoK+7Co9Hneo&#10;2ttvvzP95m/+5vTmG29OFy9dnC4kLd4X8Nil5CcdnrbCg8w1uMcB9xWFO/eGfeZ8ihcz6unT+Jzc&#10;9VnBU5ETZAX8+Bbu4VcDd8s0+B6Pk0k9IKCf4u3WJ9K4AvcdVvDzgbKqf/fLv/+uK8Jzfl2vXrky&#10;/elX/qSEKaFOiVAmTASdosato4Rq5HHZkNVs6Qyca/kcOpzncb6nA88SZ+SvsSkvafIkDNSNneeJ&#10;xLG21HwwBWYwCzwOaaPsML/vf2N6gtIJrBsbY8RZB8J0nOf+viRjw6gope5gmVpuHqXjkLXPvPOZ&#10;6e233iqmpBDeSof5jc9/fnrzzTenjbU42elQp/KcQ25FwM2bt6dDwdFMuqViO9vjJHQ1Hw64Wgxj&#10;B5yMwr104dIYqT92fDp3+uz0+muXa9m5dBTvBx98UA61jmIkmQJQh7/7u7+bvvGNb9TnGByI1862&#10;jkWBUHQCx6tHncUVT70JHB1xLuAIl+54gnswj9Nt1PfCfnjVs19XQLum3/wezGnYwfumvSue1fYd&#10;hlH8ciBGGnEE9/M04gjauZVCGcq5itM4AO/FxR/47tq1a9PVq1eLb9ogUa50cCOke7mSftZ47K9f&#10;X/u+Yf/vFazgVwn0J9B9WSBfu5/oh/plB31y3vfpqzbwxRW89677k7jiuHo373t9L9/u758mA6SX&#10;nzSMzc67cE2ajp8SSp/Tt8r1ZQ9x5GvGlx2Qnl2D1Bw/uurYxrFp3aFqz59Nm/fvxPHbTN5TDNEz&#10;9b4G2uUbnS/PlwMUL/OWK1zpshvXb8bwTT4P6GyHHMWhD34Ho/9DnGkvOKCR2XVB3gzVRw7likyU&#10;J2h52nSoeuaejBOXzuSk+s1o6RnUbkc2iAECs8eW4qt/v09lKy/2D6MbHma+nlfZ6jQGBCyNvZ9y&#10;6kDWPPNZt2f1+dTRBp0WAcjaMw5lis2AN7RJORfBnfw1U0wWk8voJy1c1M2KhqpjgsPy1Lvwpv9T&#10;FqdWOlvegl7R3kCD52jPiWXoW/WAXmyjOp29ViOOz7fNB3Tg1vzvnefNy+69Vx94A7iafXO4rG12&#10;Z0+fKVtOntJ3n0AzNo62MviDngYO3MMRHdme0gAHA3PaY3Cl7uo9Vl6y77SfeBwt7Ty3l+CubOVx&#10;hDhX8DOQAG/0h1ODtvq0sIKfHFpm9fVV9NQ2bJFv/NU3pg/TXuvHY9uHf4rP04fC6T5+VLLoYXi8&#10;D1nkpOMRzraVJ/qm3w/jpBs8unLt6nQzNrx0yiEHDSg+3xsDM21H6zPtxOIBTrPVEfocPjKgVIN4&#10;uRcfv+Mz/Us8K15tsTgdHsdb+MlVXzBxaYWMvNTHah4rTxzS+DysZHuvQYWSTY/GJxC3E7aejFVJ&#10;5aiThSHA6fgK+hUc+RfKhxP7ridk4Kmu/IrmcTJE+Xhcn/O+oe/nz1bwrwufcMApSYILXPnoo+mP&#10;/+iPp/fee6+Yg8NZS5MiAB8bsQxzE5AYvR1wIouz6pTvcsAP5VkccGeYCRq8R4xpgvDgUBrpDEJS&#10;T4eXM932gsuRg15OeZQ+sCcMw+vE5bwnKNtvTq13vXSuZp3TAZRpJt3s9e2bt6KAHxQuF85diAFx&#10;tDobp90I9eVLl2um2mz6hfPnazTc5H058OkEx/PuTDoXhfNw80EJC0vffPdcuepD6SnPsjpL4suZ&#10;SQfkgJ85c7Y6DhYP1aqz6yhw0Ll0nm9961vTV77ylemv/uqviv4ca04TheH9P/3TP03vv/9+dTYd&#10;k4DhyBss0QnRQp5ooaMpvw0+tCLk4An8flX4NPhx738doenRtHkVjea/8b+gDQjwNjy0pfu+aj/p&#10;8IV77eaKV7zHe67eA+/ctxHUocsQH//gF1f8g1/woLzhpO9RGN1/BL9bWO8Pc5g/2/9uBSv4VQJ9&#10;jZzF592fQffRNuJc9T99XZy5E9pOS/dToJ+1fO68h64bAfRzIJ743vW9a+MGOu3ALUZnRP+hOJyd&#10;d/4rPV566qhBtxNltPntPf1ZeMcJ7nNRzkWPXYxBZ2uVM1U4ilvb0T3PdqcTJ49Nb7x+uWQHJ0+a&#10;rjNZ4lpnuqSutfIuaNqedjuO99Wr12M8Pqhyd3ci655w9oJD0jyPM1/fI1/SRhxGqtPMyTd07vo3&#10;qBcvk/GOxuLvb5uaZU2QX9Ej4CqN2dn5yeX2SrctQqcei5zksFpezokH5Swmf7LVZ9zGWTgt18n5&#10;IdvRVBt4Dvq3fJUnj5pkWNoxw+nWZm0zjVm+cu6X9eaM9KeV7HUXV76W3crbwAEn1m/2if3qZqLL&#10;yU09baVzjs75s+diH8UhTfnPQ390arqho7y0o3K9UwYc6Q2Bo23GzSBMO+AcFHTW4HC1lFZ+Bg3Q&#10;oxygJ8PxgY+9u9VGwev2ndvTjVux3aInt6xWSHplhm2qfaqdLJkPrlrBMnszhdpAGvYR50n5ZiHh&#10;Cn94mR105cigt/LngBfwW/enFfzz4FX07Hs2PDvl69/4q+mjKx9PG2mnQ3gzTioHtLZ/LHnOEm0O&#10;rG0KNQiTPlF566PhDc9aFuMfnyLT5vrryciw4xvHpjU+jb6WPige3sabAl7RF6XBa97hJ+8alOc9&#10;3sFHeJzTbrBLWryuf1aeiesKf/1QHQx88Z/sT4/0qTKcFeHkd3jtpW9YpWILhq8vWYLu6mRKfM2G&#10;Qzt956P4bCZW2q6Tl75oBl9ovoeXuu2nf4cV/PygvG17wEP68GsYN8yAqT4uB/yPpu9///ulRH0K&#10;4vDakWnnmX0KPg0wmN5hbBSPBqWYHNhiWTcHfDjeadz0hUOHwmR5Vku8y8kfy6b20ml8aoyyxaxr&#10;a+OzHPKim2s5CaYr5h0MLPhdS9cjgAnMmlUP82AuRoH9RfZe23PNYeZUc5DtT9+LUofnyRPHq8Pf&#10;iNL/+MOPKn/Ly4yaYlxCmWNtFt2MusLORTGdj2JSDkVKidQe8sQrxZuObD/d5v17pRDQVYczgOEA&#10;Np3/SDqzZf72senYOr6ZyB/84AflRHO4v/3tb09Xrlwpx1vH4jDpVP1bfJ1OJ6PECC2/gbYgeOCo&#10;w1Eqng2aDeNAaOEBh3nHG7R+SeeGVQf9YWiazEPDnHb7QTxtwfjSrtqujIvwnrbBE95rA/eeiyuI&#10;1+3tuXjyE1e7E+zy6PjiSNPleOeZe/HbmMInDOR2wBnhrn7jpU+r3/wZ2P97BSv4VYOWjc3r7vVD&#10;8lj/cxW6DwvkrH7k2nJXuo4nL3Lab/1yv/zQT8Xp0NC4dABzvFouFE7BbewpHvp46E4HeDnA9Fj1&#10;eavBeqkivODackGcs2fPxNCMUZdw+uQ4tCqmcwrby/u16dLF89Pb77wdQ9Q7h//E2UserlarceTp&#10;d+VaLl34Rf9fu3Z9unrlWsml0v/R+7UP2Ox7bJOdGOEOKGr5KPR90wy+AM7wVxZaKKNm8ZfvQdOm&#10;Z7+bjv2u34/n46p9Wh6yU9Dr1JmxnLqc3LyPyp8sf7es1J5OByrVdSmDBbgCV7+bB/wmh+XPoTi1&#10;/A42WsEHvVq2S9M4N94c8/Gddnw4VlUkcU2slP2T9leO/NVFWVb5WdFghhmOVhteunBxuhhbBxcZ&#10;4NAmHeCo7gZY0Bhu+MIMcq32i84w49YzysoRF0+9GCwInurBeZYfvDhXgDOSBikaam+Os0mHDz/6&#10;cLp77259Ho/TpW6Pk2brMZ0ZeuSe7cmpevTg0XQvNhPe0M/YT2hlT+5v/MZv1LUHBdo5gbe6gKZn&#10;XwEe2f97BT89NA3n9Ot79rhBq699/WvThxxwBzmGHzikvRoF3+OVWqIdu5zdjV+0s/OpanDJOVX5&#10;3YNr+os0xac1uHR+OncqMq762VgRgR9bdsMRL+AZz/GGvoJ38b6BJUEc7/BS83vhkWDgT376vjwL&#10;b9c8A3wnEMlSddAP8LvBJOWqkw7I3ecr1bYXPlFkognD63G2rY5VN6sY3eufcFc+PPG5wTA83jK9&#10;ypzJDWHFy/99oDjg9/7gy++O5d9DERnNtlznT77ylRo5pDiPpiNY8kOpWNaBYeqAhMMHh9Odd0c3&#10;1mtGmTCneMmyuNhhIvt0xigPhYg5aoQq3GU03ui3QxD8LsV5JA74gUNDSG+PUa8qD7L5vxzxvPMN&#10;cN8GpBA5zpx7DMZAMPr69ltvTq9fvlyGgqXmn//c58p5NittGbh945TVrVs3p4/j7PpQPwa2NLcU&#10;berit5luggFDv+lQhQT7TWqgoQYbgitjgYBwYEKu9oyPk9KjEPd2ak+SGYNjyQOtY0JVbTC/Mjjf&#10;HG+OtWc6+7yzVEeeOWetzMUlCCgQHYwAoFzR0UhcCwnp5kEehEkbgt0B5ec5YUEgdOcUWjmt4JPQ&#10;NOr7vu4Xcg0dt4W7dtSe2le7tBLodvCu+HAWz1Xoduz8tZlnpXCWeTXvNP+I7+o3XOaON57DD9r6&#10;hRGbq/4gbtdlXjfQdVrBCn5dAM93n+i+2nJT/9BnWrb2b7K5nZ+Wp95JL57n+/uWZ3M5La4gHhDP&#10;faebPxOPHDCzWLO/CZbrlj5OfvIW6GZygDFJZ9gyxWmjv3yXmWygw2z5MvtN3/iOrdnvocueRfcc&#10;yfMz0bmvRf++XnGtmmME9+C7PNXfIDzcLLOm4x892o7NcWW6cvVKZJ3zV6Kztp7E2YrMi6wy8F9G&#10;d5ytnk0m19QRHbseUGGPqAt93bQG4vndMs3vohf0E7o9Oz/XejZep6xxlkyvapM/59hy0zbQj8QG&#10;chgUe4i9dLiWeve31YfMtVRajvLGLwb8vVcXvEOPOzVZHGWZALEUH13YKCMPs9tLvbMMdR/ghMtn&#10;HGA7+MIbeHA2pNP2nkunrsrnpDr93tLzs6fOTGuhIyf2+o3r083YSFZOGfjVbuprxo/DPWgwDphC&#10;l+K31FXd0FDo95bcw8HsvNUJJnxqBjLxcS5e4WzUYXtmwFMPh3F9K7YRG83J5/cTDGpwwtGi+CFl&#10;qvPR2I5H19brLCK8jm9tKcTTBgXszbUP/TOf+cwLJxxeBgi0bbfBfkBbdNsfQF8buh1W8ElAlw79&#10;u8E9Oppww4d/+bWvTe/HoTx8dD1Msai21v9rBUfkFx6s1TDhETxkctA+cEHfI8+E7qfSGfw5Frl2&#10;OvLrjEORE9ds8jb7KrYV3mZj4UU8ix8APibv8Lq+gt/9xjPw1hf8xmvqMLarLFc4GgxLevdw7n4O&#10;X9s8Dh45NN1Ofa9dvzbdvZ/+9fBBeDu2W3wGbFWz5glIdWARGyy95OlO+D7ywAHZZrzxa9uD+hm+&#10;7q8qCfgfn8NPvcRvfArfXMG8bVbw84EXDnhIX0Jag1A01+KEfvVP/rRmYc1+Hzt+okaXdp6OJRKW&#10;nxtp6hM+ffaCkDu1PF7fDG94MMI1SjJO+KE46pS1QxCGc+kY/KGISV7MpvE9w5hmwo2Cw0ccjnun&#10;gWk/H3lQZEsmtGesZp6nwoEhcfHCxemt19+YLr9+uZaZU2o6oMPSONb2DT1M58PUDvEwmmT/m2V6&#10;TiTcifHCeFC3z7z9Tpj6rVqebvRfZ+SMc9adYMqxP39OZzxWs92n0SP3cHjd4QuJp6MTMqUw0ikI&#10;CZ1cx0cbo7I6UY98AzSlmMVvI0LHF/qdTqcDUq7aohUiJaVOFGgrRh0QDbsDwsU9mHdObdJKdNU5&#10;fxiahk27+e85jQXQtOx7dNcm2shVYFz2b8YMvvbbvfjdXowwz8QXd/57f1y/O+92yN1TKHiq+mz6&#10;MjzxRxu33ebuu0zBvWeg46z4YwW/DoDPhXbSun/rD90nvCOH9SmgH3rWaaRvOTBP51k72kB8OkH/&#10;JMu7f3b/m5fbMhu4zvu9FVwlE5IWDDw+ua2E42pZcjne0kenco7KwKWXUz5ZQefQ92aOxZHvs6c7&#10;sRHWYojG0Tp/LnroVDlbQ8YNvKBmCxn9pXw6m2O5teVk6odlTFrhtZ3fbIKtOOX0b+3BTuKdGN7u&#10;63yXvTFLhVZtZJv1KvpFV3cZZn3Lvsif32wV9GwHlCyTD1tDW8nHe1e/5dMrBTgCBhS8k947M98n&#10;T748XE1aB7Sa6a/PDkUP18rBpcytFQjBx7J8+GizmhELDvJjKzg12SdLtbNyyWl0sa+zD4tj4PRA&#10;frV5guvgifBDwjiXJs/c508bV13j0KuH/IdTs1vOjN8GW96Kwf5a7BX79x/cj8ObcuGuDtpaPnhg&#10;Pqsm7eCpcU6PuGjU9glaeo4nDSbfvuNMm+i0OCjyrm1R9+6Wcy3cuXM7TtGjONz3axUmO5QetBTZ&#10;YBLHRl04N7VKIuVxfKwutPx3I7Yi+8sgwZe+9KUXM4E9+w1vDhT8tBn8Gnc0hLv6dJ2q/QPeAWUL&#10;oPue6/y++9UKfhheRRc0w1+WUP/F1/5y+qcP36+tJ88S1YrbWsGyiN2ftGSXw/mqP+t3CSYKOd0H&#10;DpGvkcuKEDdtWPZO+Ib/wTY+th7/In1nK3LnTmxj9jGexJvaTxxOdTvaHFh8jA/we8tjshX/iOO3&#10;OuBxeeDNXn4O9BGrUsYgQnglf1ZwfPOb35z+9m//Zvrgww+mq9evj8+qLSdcHm6NZfaPtrbrdH8r&#10;eC0/tzyY7wIMDMCXv4C/DTJ9fnmWlT7qPXzxNJ6FX/Nu87H2aB5f8ezPD4YD/u6776I58leDhDmu&#10;X7s+/bc//Wotc7DPaSNOuBnvEtTP9uoTZIfC8IfXxmyrDkBpcEqNLFHkyS357Sbd8yjjI+V8UlgU&#10;1Xoc7HKmU3CdVhqGKqZIrzGCvLE+9opRSv2bA14z4+FngwTiYxp5WO5NUfQoLkfc7LY8LvqUWARu&#10;Kbwwn4PUMCNmdiibGWujqBzjMXO9VUaIDv8oHXQolwPT0eBAeF92yMIpB6sdqw6t45UDHmdfJ6BE&#10;a+Y76Zq5KemzZ8anOigTy0V0wh59hY98pPfbVUAreLdA8M59B+9dOd5GeOUhvng6HvqgiRUNhEwZ&#10;YaEB3AiPGrRIaEOk2mDJB90pO6w65g8DOrWAfRWg2ZyO+59Jq00YWd0WhC9e7tHYMi4i0LtNgDb0&#10;XDrxpPG7n8nTfceTDyVUiijvPcdzeKdnMfCOMjpt18tVeuV03tJ7Lv4cr67bClbwqwwtD4XuAwLw&#10;zPs23vtdG/XuO22nb6MdiAc6DeOJo9D9U98TGgfpWj6ALnPe98n7csQSheNWjmV0uLiAvlOW3/KT&#10;jnNmttJv5cDdoDWdGtVeetIWLGeq+NTY0aNHptNnopdOBtf1sSINHj6nVfIiOpEBqh4M6AcPxgFZ&#10;nPC7d+/XUuN7ue48oTfHp8X64K0Dh4NXxArjtZ1v+MBFfnAvWi7tgga2jEEEII64o/zxGVHyrPa/&#10;xyDnNLfDKLQTzlnttnRl3HOAix7rY1CCjVQh6eQzHPFhw6AjB3M40E/KgfAOPnCDrbzhZfuczxQp&#10;my5AA+ms0jP7DWfQ+DigZuwJf7kqovkIoAlgs6NFElXbC9oELQ22wLOd6i98/jemS3E42Ek7eCdt&#10;1vi5Sisue4Te8AwdgXcAv3kunjjKoqOKH5LnnXt3qr21v3reu3+vBhlKjyUup/pB+Eqcq1ZFJB46&#10;mfSpw+xSl+YvNLSPPD9Cjuc1c395ubS8VkLG8e7l5oK2aRrAsWlZeYWGwLt+3jRs2P9Mujnd+/5F&#10;G63gU+ETfTX3+Lsc8L+MA/7+B9OBtbRxSFif9Auf2y9tQNBqjp7hdrCZfgjGbHHkgHt+RdII7Hvn&#10;I+BFW2w2Et9M8qPNB8V7bH9B+dqeXY5/8IvBGnysPeHovf6ibfGyvtr9oPuU/ereta2kf5R/sRnf&#10;ZLmKB6/fjrP9zW99c/rOe+9Nt24Px9tAATlXg43pByY8yRADj3vxc45EdhpgYuOz+Xs1hwk4qzs4&#10;3+14s+9ajjXPqoN7+DZ/unrWYQU/HygH/Pff7RnwsbwN3LweB/yrX61R6VJGG+ukeZ1CavabUqo9&#10;T5R4GNP3LetwgzCiz3SZPZ4iKBcpgTLeOLoepTOUHEfa8nGKjPC0/9to0di35FRxQjEdTEg5Q+mP&#10;Dua9TtIdoZRf8NM5MD4mpTR84gvj25ttYECHdQCb0S77Jx6kMxD4t2/dKgVXHfC+WfCt4G3G4uWM&#10;OmWiAylX/U692Pc2jIQ+7IMzL43vCxrN+vCD96sMTg+WhiP6OkDNPm6MDn/C2j4rAqby1OESdB5K&#10;rhUfha0zlfJOXtLBoxz2xCV04CoemoinPDhciQNub418C+d0dEYBYafunovbHVP+8JWX66pjfjo0&#10;zfYLsaZXvxO0WQtA1xbO7Xhrk24Xv7WneN0WQBrtNU+H/8QD2te7ft/3nstPWgKZ8KZg8JgBHHwG&#10;2oDoOsi3lEf4R376ARzwS9cHzOvc1xWs4FcR8HyH7i/dDxrmz/V9/bdlBOh7/Ui/1KfE9btlces4&#10;ct995wlaB4k7L0OQ1rPup96JX462maP0//qyyFKueNdGpXScLsHBXHBrfMT3niyh52rAO/LnyZPt&#10;6fCa7+yajR7OPUVqqTH5RG8zKskO5ZgV95mfhw+367RzOur6dU6mT0aVCp6cDxNJUrNgwnQw9seS&#10;nvCAc9OA7leW/Ise/pYGuGvT0gyvqzhl3EYuwtXnrThmpTeP2UbHSXu57F9AG4gZ2E+mL2haOtkq&#10;weV2uEHbOHexgcxeWV5q0N0AON0Od+WI03gJcDNrTu9zlmupddKTveR7y10BFD4BtFQfz+d86H3j&#10;7Wppeq1mWOKGCw2ElOMf+X/5tcvTm8tzc2wlFMMp0Y0vO0NdxVdPtlDbJl0P9BK/8fBefeCnDmgj&#10;rjrZ3liDEnFWHEblWV6OPfUp33JcB3GxW7S7FZjaSe3gbaWkZ1YmyLMc8tBi7eDh6bPvvJP6vFZl&#10;F17BaaysHLOUAnqhqXvpXed87qoOHb/5Tn27zkLD/vuOu4JPQtNNQNPmV1e2SS9B/0Fs6EMb8RPw&#10;U94V3aURN3/S17O8l7b5v6DyXrYnPs4f3+PyG5en1y5eqq0KTx6NWWWTd21n4RXOtv6A393jmeZp&#10;wX31oZTtd9va7slFdYDLfMLj+s0bJQfYdWTAZnyGGzci826Ob+ab4eYLlWzmMCeoqxl/dVHXIctS&#10;fu59iclKFTPePutntrsD3OHXuArSA3WEdz933+/6vn+v4F8fljPgwwEHRqlx+I044H/6J39S+6HN&#10;bltGZQTa97wd+W+v00FLvgjyBA1OaDohlfLSuMktjm8E81reH0mDL4UzJTD2SKTT1BI2ivOlA07x&#10;+9SYK1zCGlGwPkD/KMGMtO91rk+XXrtUo5tGeziglqljIkvP4WMJlRFRCthBakbsdRAHpBlYMLp6&#10;J8zPKb8XY4IDreNgcorz7t17pQApjpvpLBSoZXg6pVkEuN9LnG9/69t1YJ1Ty+XLuffcpwTMIFAW&#10;jAPl1DK75GV0V75Xr12d/vEf/3H6+3/4hxghN144OjoxAWD0rQTOsh4GBLx3sIMOBly7YxFUfhsp&#10;1IEJgDJujDaXobRc8hUh1863OqKLuuOCMbqYNk6gUOeddNU5PwktsPbTRxsYlRd6VkagEFzFc9XO&#10;zWMM1Q5+axPx8XILfMJ87qCLw4iQFwNSe0kj33a8WyEAeQgME/0Gf1EgbRgV3kscG6StfBiAeee9&#10;4LnQ8aVvA6zpsIIV/CqCftL8v78fdOi+BLoPD734SbkhTjvggj7tt37asxfuvZs76qDxAPIXV1BO&#10;46AMz8bMXwy8xKszU0q2c8DHlqZ28oE8yY2SHSmTrtajuRPufVOX7ij9QVbFAV8ciKw6En1fuv7g&#10;9OTxTn2vmaNugNmBSfUZ0KfPh06NXnIAK53m8DWBbkr2Kd/gXuh0IPIkdsbiUHRbNKF9wWjR+La8&#10;IwPRRn2HjfHSgQLSqFstUY3DRnfXUuY4f1V/e7WTTn5Fl6RV4aavwQN2gQEJNKF50bImIoILA9wE&#10;AzsprV9LpMlMxjUbivFtoF5ecCjD/shYCeAb4MUXS5HLFlMeWrRuVqb6wZedNKr10jlEA9eub/OW&#10;ers2mDSxVLefiW4FAOfkzLmzZbyzAbfTJpbnOteGDYMm9AS6C3iJA64N5GVloUkUeIirfoL3ZuLA&#10;XK/RYVbluYfzmIDZqYEMs9Vo5LNRzgQwUKJWdZZA6E0HsTvlb9Ailaz2cqBWWn1ajx34RnSbQQT5&#10;Dp6zbH/wQx2qi6bC0gFHiOaj5iVXdNeOjSd6ujbdgd9N7w7iaVP3K/jxgE7VNqE53vja178+vf/R&#10;h9OR9KnF4cgydEX7xOWo1l5qDml+90nhZANgA4/r6PfrR9enYyd8iuvC9M5nPlOHsOGTx+HxZ+Hb&#10;5FyyQR926GE73rbdKEOf7TYFZGnLSn2h+wVeweN4R9ub5eZH4LMbse0tcVc/q4nlac+3LRb6hDhW&#10;fuiLeFzAX+JV306davtQ7o+tbUznT5+tASZbLGoCLn2xl5orGw74Vh7wdp3LiObLfl79I+D5imd/&#10;fvDDDngaxB0H/Ct//JWaOS3FHSVYbJ3G9T27Gn1cG6OPabZacq7xGfZOHK8l6HkXtgnzDAaqZeNC&#10;MnoWb74c8ChaDjWFqP8YxTRSS+hywM2E+yQZRuR8+y4e5jd7d/nSa9M5TBd8HIJG0D7e2q6ex/mm&#10;FCxvq1nudGpKjROuTt//3vfKETa6Wo7oA4eLBIEwn85dShajpg6UqSVgjIlTp05PF9KR0cT+Dk75&#10;3//D39cn2779ne9U/nClPAXL2A04UKQOWKsZ8eUSE53PwSIOGbHPyW8nO+qQRvT7QAkHjrz4KH8M&#10;HU4dvOBqD5X3RpG1TxkpBFLy19mNonO+b9Yo26PaS+OkRcJBujqcJ/F2CLBlZx1K2tIen1IYxlzB&#10;qnO+EuYCzT1hhgdKkYeHtUUJ0oTqX0s6ikdI4g2C29Vv6cQX5Efgaw+/jQ4z6Hr5nvwoAvxYRl3i&#10;Ac87D8AomisOykZ8z+FBYON5ocv33L1n8DWL0K0vf2mEFt6tkOS54pMV/CpC83X3r+7r836wH0qm&#10;pm+0YywPz1z1b+n1MXm4pzc811f1a3G9Ixs6Xgf9s8vtPi7IG47eSS8vfZ5RWaubln20Pj26HECX&#10;TlxplNOOB5wAG0H1veeAk1eCT2s9eeIgsSdJ/zSOpcGGIyXTnGxes+SbD8sRd6jawwdb9UmgJ5GN&#10;x4+djHx8ujzo63Y9M6DPeKb7x7eeI6Oi2Z48Y0u8XJYvwLtlrvqoo7q6b1AndJdOSPQyZtVR3azi&#10;ax0nLwG0jEPjlomuZrA4gOrYdNNOdahS8pGGbDZQzgGn8+3r1K5Ny/p2+JIX4CQNetsPXkuqUx9x&#10;0V+ok80T2EXe1Rk7+YOjAEZ7xknYJ3qbPgKdrmxx1ZKdoWx1sBLq/IXzqXhsKc73w9gveQeqjrGz&#10;yHdOby29jyPBKeakJMPQJnnFJpK/lVWcGXW07dAXY97/4P06aJZNIj7bxbtjJ46/cK5PnzsznT13&#10;rvK5E3vrAR0XTNXweeoVs67esRNrdtsMeEB92C1H0i4bwdFSfnQ00fEgPFpLl0Nntl19azn5Pgzf&#10;op3BGrYqR04b1MDH0g5rHve86axdhKbpnGe6DQT3wgo+CU2rhjmd8KJ+8/VvfGP6wUcfxQEPr6Z/&#10;jrYf8kc7aUfQ6dji3Z+qTyzL0OY+43f+/LnptTirzlfgm+xux16OzWuFLJ52OJul6RdsVw3/HQ9P&#10;4i154svOW9AX2OWu+oF+ob2tvjXppp+CO5F7+I98u33nbvjuUeKbOHxNZcqfYPNvG1QjWxKUI46D&#10;rGtyM/HUQVnktoOfOeA+k3zy+NiCSibBq20/8gK/Ns92/5/LseZdv1sOAvKsZEigabuCfz0YDvgf&#10;fPkPDoTaeDycm+vzxbWr1xd/+pWvLK5cvbKIQF0cOnJkkU6wOHj48GLj2NHF4fX1RYRmafCIn0UY&#10;ZxGmWcT5XhzNNQoiMm+x2Nl9vAhDLOJgL3Z3nub6fJG+suBDPt17lt9PF093ny2eP1ssjhxZXxw9&#10;ejzXtfS1/B04uDh06HDCwcR/vkjnrB5w+tSpxeXXXlus5d3u4yeLna3Hi9vXbyyufXxlce/2ncXO&#10;k53Fs729RTrE4s7t24vr164t4igvIlgX9+5vLt5///3F9777vcX9zfuLOMOLB1uPFtu5FscdPLDY&#10;e/ZscXDt8CKKYREneBHlX3Ge7O0uTpw6sYhiCT0OL9JhFlevX1t889vfXnz7ve8sIqgX6ZhJszFw&#10;T4iyWqRjFO4R6Iso78XTVPbx093K89HjrUUc4Sr/eehFle2m/IiX+v14Z2dxd/PeIp01cbd5QYtj&#10;J48v1tMGEf2Lh6mT9OI93t1Z7D4NjZO//La2txf3NjcXN+/ezvXeYjtxpInCTJy0Q+q19/RZyksb&#10;5D4kr3qvBf+N48cWa8c2qp7aOK5gtfOyW+qZFUDf9+9fBXhVnfp3BNon7p+FhhFgFWLQLCLUiue3&#10;t7aL5wS8uJO2f5b2ScLwe3ggcR4+eLDYTBtthXekwycRmssSB8SgTB84tIhAXcTxXsQBX0RJLSJA&#10;610MkcXJkycrxBCsuHCTj6vfEdSLGKz1PsK88o3gXTwKT+LLzc0HdQ9XzwXl4Wl4KicOe6VV3yc7&#10;T+q5AA/PvVdOhHjl//OFYsxlaFj+Dg1evvuUUHF+NmheWMEvP3xaW3pWfT19qvuV3/prB/3As4YY&#10;MhXoxg6g03Z++r3+Jr3f8pJOX6I7xC95kv7oKq5r91XpgH7eYY5rv1M++dP4N079LoWWXJKnfh9H&#10;pXAh9+FDPwD6I85NvRM3zmH0yE7Mht3kRY8nvwOHFpv3H0Re3Uxe0W9kReLu7EQv52rK8uTp04uT&#10;Z86Wvr0TeRaHa7EbvNkaB6N3DkUXHVqPHXE4sm8v8igyB95kDTkmlKyBWvBbi91AFpJVMb8Lb+Bd&#10;0SX5sCvkgWYtsw/mfYzdF/Rq+ojTdWy6t4yO01Zlw6WDMqR5EJl+586dCmQ7+erZk9gqz2LzxJ+s&#10;9F0W6PbcDT7yaRn6KM+0xZOUuxPd8iy6Os7nIg5CxZFeWzefqZ/6gDghoy7LK9wK12U6v7te0p9O&#10;e5w+eWoRQ2+x9zi2wk7sLXyCfmmLsstCp0Qu2w+ecYZj44Ue+S0/+caBWFy4cKHawvvn4ZdrscH+&#10;/h/+YfG3f//3ae+ni/OXLi1OXzi/uHj5tfDA6WrjA2lztkcqtriPZrGP8MbT4M9uKfsj9XI9nH6h&#10;f+CjODjFjweDG5zW1tYLhx31231S5cH/wOGDZbM9TjuUzZW6H4wNCXf1RK+HoTXdupnyH6e/0eFF&#10;fzybOAIewDfqOw/dFh3m0GmFX2fYTwN853fTC13v3r27+PrXv7F4/+MPiyfiQiZOeDzv0VgA1a/T&#10;FwbPD1tb+5Nh1QbJVxx8cvbs2eLJU/EddsLbT9KukTKL9fC09/rTqfD/mbNnyr7fiK1EjqzF91mP&#10;nMFb8ozjXzYxO79C+hNe1G+v37wRn2Kz+gPeu8u/ILMiWvkZQXZxIrx+Ib4Lm/vmvTtln0ubXlp8&#10;fiD1kd+RdXkrI30iv+GhLD7PxuHIv8Nri8PhW7QgY7oPtxwpmzP3Ta9XybG278RFd+lLDyxBOnXu&#10;9ur7VwWw//cKfjyUA/777777boR0jZSgnn00H3/08fRnf/ZnNRNey7OMuB48MEWI1YixEema2Ys3&#10;nZSRg5YBLUf9qhXGfR0e8NhJmw5gEZ5Ou7nGGZ+2fH7koeVVZroti3MapSVLZ6fz5y5OThKHU5gD&#10;mmM0KmVH8dQ+iM3bt6cHt+9OT7d3ptvXbky3rt+opRxPd4LXk5T7aBwSY1baqNpHH39UH+Q3smp5&#10;U81EPw8+CT538dhocOp1YC35HzkyxQGuUfd0opr5d+jcnXt3p4+vXq1PB9y+f3f6/vs/mL713ndq&#10;htko+KX6BMsb05e+9MXp3//Wv5+++KUv1Wiw09ftkzeaK8/tvZ3p4ZPtKY44D2naOHF8On761BSn&#10;d4oTPE2HDkzppNPDx1vT5qOHFfdJ4sL1aQi8a2lM3vvtEy0xUBJ3e4qTPm3tPpm2d3dqZO3BdmiQ&#10;POJ8jwP0Ej8OevJOcG80Mb+fhRMs9bPkZ/3EsWnd7MLGWtHArHnRKnk+3R0jZ+nQNbpW7Z3gmd8N&#10;2k34ZYXGX526Hq7q2cE7vBmBVqPkZnwePnxQp+lbjYH3bEWwpKqXa/a2Bkv7zAzpX3fv3K3ZgKar&#10;/JRlRLP32SlHPlZcGJn3Poqjlh31fiXXnhUSXznyilKq2e5eMqgfGa29e/tOzUo5gVie1XfgsLNb&#10;fcZWCnuVPDfjYpuH9A45vH0rfS/v9SugbHwOp5IASPYvEfbDD8XJf/tDwfzZki/ncfYF+8XIMRIw&#10;T34ofBpohw7z33N41bMV/OJBt9OntV/3TUH/6t9mGmLYVPB8vxwkH2PcVHxxpdHPYgS9mK3wTFzx&#10;9Fd92L28xPVuniZGUwV5egfE17c7rrSelR5O/uSP/moG0KylmRYywZJIXba2g8k/ceVtVVWssjED&#10;FJxK1kcf1BLJ/O68XdfWImOOrU9H149U/7flCp4vZ6yPT6ciq86cPTediKyIAzZdeO3y9DDl3DEL&#10;lHrc2bxXuvZg8Dp2+mQtPY37Nj3PdSt67fHO48LHzJB+qn4+SVT1hk/qbkVdzYbBd4kfmjgx2b16&#10;1vPUQ0AHM7roPac1cLW01bJvdUH7bndgJs0MveX8TWMy2qy3FUq3Y2NIv/tkr+RoHQB7YCz7H9vt&#10;7CUfq/7M3jLHrMI7WV9XOZV6PEtet+t0cCvVis7ry6/NhIYOdoW3r7hYHq96wMGw6qwNzPTDrXBN&#10;sBqPfNe+ZP5e7uUrWJqNP3x21UnL4qq7GbyiRfC3Cg9/FC/mt9llh8OhC7omo3rn3iwl3sZ3337v&#10;velb3/527Wm99Oab0+W3355OX7wwPQ+eW6HDVvC8G915886d6dqtm9P10K5mwOkwMzahGVofiY21&#10;cXScXA7nrcexexLHQVVWVNojoa0PORz36HptlXwe//px8sdDpWdDdHZN2bMJVl1YFei3c4BupP3Q&#10;xoyjOprJrL4QOgrqCtCk+aEDPun+La44zVeune7XEdS7wxzQpfsUeuo7X/+rb0z/9MH7deAzftO2&#10;+JFdJb6VPH6L71NiePt4/IXqi/nD/zxwPO0g5aPhA4cgx4lP/MjFlHUAu8Rn0ffwE/4ir2pVSPKt&#10;e3wTHoaxFRX4H9+xc9haQ5aM2ez/Fn/pw/gYbPOFrRHhwxhOxeOLXNeOB7/I2p3kcyt2V82KB78g&#10;Wzx7IHVw1oF+YxWrOsQhL3618tdnjZ3JcHxtYzp9YnxtqmnWVzao0PrBs+qr6WOtp9wLeJy8cgXK&#10;8178TqP+8kBzV7+963znvC2s4KeDcsDfffcP38VgjNBi0BDyysdXpr/88z+vZdOHI8xq71Sc32d5&#10;/yQM6qQ+zEhhF7OGYaoxKMBaUh7jJO8c0LL5wDI1DBRFFmf5yWPKJ8o+jrkwlmkzOuzr2qiOwrFw&#10;WJvOSpC1UVKf0IgwtsR8O4pi696DONtxNDFSynKyuU+JcRJq/1Jwwtw6k2VFOpuDO3wQn3Dl5HIw&#10;OaH2mTn84GiclUpDWefZgZS7Ead0Lc6pTvPhRx/W4SBXr16rPUoOjrFs5d/9+/9h+v/+f/+n6X/8&#10;H//H6bd/+z9M/z6/HZLw9jvvlFN+/vyF2o9y3B6Ts6enQ7mnCJzyqBO6V2YoGWc5yitCfztGx04U&#10;UHXM4Cj4XUvJOdlLR9vnDCgR9eFKSI/+2olRo77eSe+TLmLVnpmUKVA+pbjWo+QS0Ol5tfVeKS60&#10;80kSynk39NYuOqw20T7o3G0lNMzvf1nhVXUSCGKCiGCs7Q/6Q/iPkCK8CMBxHsDdcpwrRLl7xjkm&#10;/OrU/aRDO4JXHkILeQHvtwHde7/RmwC2bNCeuT5ITXu0cCVw5SuPMrSjZKSDF0MLHhQUAToMuFEv&#10;dYKfAQI4ygc+2ptj7hBBckE99Ud91V4keDRNktNLmv20LEAYdZpXpFWn/Fevxr1o/hvPC7ysMfDx&#10;c/z+9ODi/+d1X7m9gI72KnhRxyX07/3PwauereAXD4qnZqDP4HX9sg2b7qdzo0Y8bVyGU/qBe3l5&#10;XnIicfXjNmzcl4xIf/ZOHPE7TafTPztI2+nFU047w8rtMjsd8FsafdqeWCANeWC5sLTys6yco8H4&#10;oy/ZAuIdoTOVkfw5tmSMQUHPlMmBXI/BeeyYr4EcqcG6Goynp3Mv/UaM4+ORQSd9f/fUyenoiePR&#10;OYfK4doMXvTbrbt3pkcpn5F65vy5OOKHbWArnWW7lAHgGuif0bYDeEFvYUm/gsT3XB3RwT3cRz1G&#10;3TxDL2nk32G0AecKPem4kaf62yJWy85fxBsGqrYkf8lrh7pykL17FuPZEnLtIJ78nVtTjmBo1fQk&#10;x+WLr5yMbFkrIac8cvzM2bO1TBsONVga+8OgA0AfeZLL6KFcQf18+uzwkej2lCOevd6ea+fcVHpO&#10;p8mCU5Z3p30ehz+HThv5FK8Hd/WVQnr3Qg2CpB7iWnJue92343S//8EHdQidgdxLb7w+vfnZz0zr&#10;af/bm/enf/zOt6fvfP97093Ne9Pd6CRO94043zfihJvs4PwEweKbCxcv1RJ5g8mcHnrTe/anumrP&#10;ctINAh1O/UNXWLJ9HpqISF22DUqEvwl0+NuKx3liO2r/8Qk0n0hzfs+zake/xzkIsb2SXn/VdwX6&#10;sfu/dhfkox3ho40BOsFRAPP7XxdQX3RoaBp4hrfQyj2afvPb35x+EL7RZiWzxM17tE6k4lNptYkr&#10;3u5BGX0rQmDkG16Uhowih/CmMw1QfvE079NuBsZgJS/tp321uzY1ODPOXTBBMj5Px55SjkEfeYvr&#10;QMGvf/3r070HmyW/jkbGPTO4k7J2ko4fkeLCh9vTnfB5fW7s/r2STQY0HTLN7j50aAzmLci5lAVR&#10;/ERu6IeRfNOZ9M0zJ05VP259Am9yBT6C396pk/Sta7xDH889k0ZcvwGaCeKIK++WIe49d9/xu/3m&#10;4Nn8uoJPh5cz4AHkqhUhIajvgP/5n/1ZHRpmv4P9EAQa4UVoEXyPd8MU3ShpZIxdDrgRxTTeVoTY&#10;/ThtD8KgWw5g8S27XDFTjQCnM1Agvg1qhIvwru9nnzg5FNtSiRBkOk91UPGC6REdULonMWSSp71T&#10;YYUSlJwcndiIlbSHKKQIZHuW3oozbA9GjTinrvDWwTm/yrT3Y+P40ReGRinZOMoMFQ6q/R2E9d04&#10;Uz6Er54U5hd/44vT//w//8/T//q//q/Tb/3Wv5/efuut+vQZx+jNN9+aPvuZz9Z3yE/n2eW33pxe&#10;/8zb08k44Ywa5RvhNtLnfuCk8xt9DrPrFPnrz28YtSdIarYiccTXNtpIvdCpRu+epdMkP3lU+zAe&#10;NK/GBqHtMKpCy6Sp+/o99u9LwyhrY+KuWc87oWvyQxsGgHaRpmEIj5cd75e1E+7Hu+uFtkLRKYGA&#10;53y3wGuB2DNARufxYjvgtR/SvrTwEJqKoz3swyx6Jx/py8ALPxb/pj20u3fSSEuoem/gp51vv5XP&#10;YFCOfikfjrqZa4KSwL0VAwdO3qtLt6WgLHkrQx6C9lc+vG7GMKJsCHN95fLy+6oGmBiHLazRpmXJ&#10;C/gRvIC/Q+Hlr0Df7ktSPQEfJ1v35THX8wHjKqc8r/Jm1x8VKk7lWEZbPco9WOb2I6H5Zc43rczm&#10;Cmo/X63gFwu6fbrd8L3+gPf1P0Gf7auA30H3o3akgDyk19faePHbteRD+pbQ/d7zjiN0+k7Tho9+&#10;qxzyV7nKa9zFU1anFzqtNGQBPKWTxruuE/khnXct290L+8vsepbxa+D2MOdP/mRJ9GX0Cs6vnh0D&#10;+OChoZ84SUFpDCjevVc6iqF74xZ9+iT6No7mmdOlb+kus5YG/tgK8lPNSOHS33P6CE2DpqU6s0u6&#10;/VzF4XgzpA34M6zVW3ypW767gsqj6D6cKPWqU88jVzm7ypUWLtKpm7I242DWwWvREWglj+Kb6Hqz&#10;7may5dE6WJuYxfM1GYhYTcU5NPCA5v2ZM+nMftMxVjBpu25vZahL4ZI8x6Gr48sV7CufTqUrrJiy&#10;d5VjMmCRvI9OF9grJgvOnqvPkJk9xJ/sq6a1wVpOu73+9qoWn9Aj+CFXcaR57zvfmf78L/5ifPEl&#10;JVgh9c5n36lJDrPcVg7+1d/81fTd7323HN8a3LJaLzSqtkq90Vv+Dtx12jMbCo3lbxBZXa2KdA6Q&#10;b64fj+3GXgXo5j3+sTICXr5uUwMPsSM55rdu3qrzB5Rvv3vFT3hsdWZ0pTJcTfho47KDohMrTuhu&#10;tUPTHv6DzuPMBe0J1+ZJ0Pf7r78u0PXFS32PZ9FPH/FM234nvPG9H/xTOashaPUXZ0IAafFgOdJ5&#10;N/ppZEzS9iGJT9O++qvOqH8rwwrQ1uSHDVQZYHo0DjrUbvLk11gFUZMTnpX0ijxJG0NX38OPt26G&#10;f7/5zfKPDC69/4MfxK66XV8xOH/p4nQ08ezvvnL9atlMTjm/d+/udCPplHf7TmywOOAOcrQS6eix&#10;caihvq+uCsWjgzaDPs+D/1podP7UmfqOuQPk0IqN2XYhQIfuq3hWX1Km93jUc+CqjvjYe3RTN2V6&#10;JnjfcdqB7/QtI5U3Dw19P3+2gk9CWQkOYStGWxJQw1+7MnfAzRpzyozimIGNIMuVoToUYtLFgWBw&#10;L9LwRnqNLJUwyxXjazSCqhvUMg+Kqe7zXJCeE+EQtz6pEzNUh0vATOVMJq1yMKFO9Gw3zkjuz0V5&#10;nIxyAZiD82y22yww58b3wP/tv/t30+c+//k4wmfqfS1VSzkYSVxKKw9KiDsgxPJ7ArsOR0nZRoV1&#10;QsKe8vLtbzOAnvl8xxuXX6/PlAF1V2/OuzhGrX1i48JrF6uTnrTkPJ2vygzAQ9nYVX1bMHXoEWvQ&#10;7UVoMSTqG+xx6Gt0Tj4jUoG6oUd3mO40/Vx81za6rHYo2qc8beiU24cPNqcnjx7X0p2jMa6Opp3m&#10;SqZBnqDxrDr9kgLcG/9ui+bHvuJbQomQIwwJQsF9C6wyKCKA6z6hVhNEGDqgA49YBofuAI8D7djP&#10;tLG2AcoTxzN9RYCj59qKY+3QHwJVW8jDVT+DUw8GaFOOrHy1o/LKoFwKYHFrsCB1gb8ZFv1YGfqu&#10;JZCfiUHEKOJ842/5wKV5jXLMg5fhFYCG9Tfja39LPVn5zaF+J5SsyVUZYzlpKwLXZbkvQN6vLn8/&#10;1OzZEpdKUbfBKD+GKh6/Byx/N05V/qtD97kV/OJCt9Uc8KV+r3/pQ8X/uW9ZID5e12/Iwrlj22lB&#10;t3/nL233WXJBnxa/83vRh5bxgXv5tDzYX5Y8O9/G0bt+L3Q6+Hb+XT/yqo1RZfT7vu+yu67ycs/h&#10;3tiI0/Ocw7tXTpg+aOmyvHasiIvsYBPrOeSOAXgrxyzN5nQLPsvDUOWo+3RpzaRyakIfq9msbhsH&#10;WY7+V/hEB8Ox612OW8rsOg+bYdC5lmMnXdkYkXXkFZDuE/Sf1RegT7cjGHEGbco2WKbveNqTAU92&#10;WirLNhEX7U5H579++fJ0/sKFF46wTwqxIzjAZnfL5kh+rSMMvKNzfeUldE1LV7nKaEfB4IQ6aj9O&#10;IRw43PApfFMfcPLEyenSxUu1YonMRot6lzjaFD4X4nyfOXV6CmWnewZzoy/Qf+QzBmyteDBZIo0v&#10;w8z1VfWLXK3u+ujDD4vu52P7vPXWm9O5c+enH3zwg+kbf/3XcVDG4AJ+sIKyv3MuPzQ5E1qdOOG0&#10;+CPTxdCrPisWB8eAt0Nx79QS/536JrK6nD93NnQMHsGvbSC6RDtqA86N2X3vtdeDOHcmmkyk4Bsr&#10;K81EOpSNM946m2PGhmMXo289C69od7/bDmoeKnss+HuubHTbH+YgDdj//FcZmg7qjkfRDh/6jX/x&#10;xze//a3agmC1DHsbf+E9/NVymEBBNc64wSb+wZBTIy/PSy7mXv/DJ07HPxa+PxGecBI6WwgOZtXJ&#10;l8ePI0OSv22ueE+5BpoMjhlk0uZ///d/X1+Jeu+994rHrQw9G5/iC1/4jeli/ADbQb/z3e8k3t9N&#10;3/32d8JjPjfmO/eb1XeUYUUpvsfT+odgYO1Iytg1+ZaA9w7GvjG5Br9jeP34yXLcTDzWgAE5EFmB&#10;HviQbHNFXwNI6Ok9mw7d0AO44mXpa+tJ2YRDZjYv64+et00rvefyVob2AHM+b+h78Rvm71fwihlw&#10;gAl9IuKrX/3qdDWOeC3bjiIBliXXt7/DJJzucrzDGIRWGaBywfBREJga4/coVXWIvNO41ekSME0p&#10;kDyjXEqYRQHpjPKSpkKVPgAjOuny/JlzYy9EOtQ777wz/Q+/9e+n3/zN35zefOut6Z04Bp/7/Ofq&#10;A/Vn0jHOnj83vZHnX8r7y2+8no6VMlKHCoct/4ohE0aH29hzMoyrUf5LR9jvwi3vMK9OrXNC0MDB&#10;uSgBnfxEOhKh76TUEghJw1g4pDOfOFbL8I5FqJTiShz5Fb2WZQwh0qe2DhoU84oX3LTRWBI34qoH&#10;havDommH6mxJU85QQHxtA9/Gq+sjuNcOVZb4UTrq74rm506FlqfP1OBEC0T5NLivMlKu+87nlwng&#10;D17QIL+1DT7V5uVQL0OdIh/DkFAmxDithJ24RfslFH3RIzzmOUEmfSueMl4SR/uJi67KFKdp2XgA&#10;76XxjHDkdLdzbQZc27dwhE/PirewpqwYyYwRRhg+dMVvylCfGiDQFxhIeCBk8V7cN958Y/rC578Q&#10;o+qt+pSZ1SOUE9zhOuehTwLaeo6v6v+R99KoBkUrIffkjTjq+Yl2eRE6j/yfPJJT5eu/ir3MR6wB&#10;49crocryXr6daqQbWcqbsTgUer+r6PX3EsTt+r+aDiv4RYLmr/19FvRzodsVj+t/Ap2l77jXl4E+&#10;JEijz4jjKm2HjgPk570+K668XiU/PVNGyencgzlunWfL/v3xlcFwalzl3/XjgJMNrp55D5/9QXo4&#10;lq5+cW/W0YyUpc7DgdWla/YpeVW/ikwwkrWXF758YtZ7GHUG5XfriyTu9Sp18I4c4sCVjRCHvHTf&#10;kmaFS8q157n28kZWkXHwb1qrR9OlbJE86/p7Lt+W1X57j061eic4e15pl+8LciG30Vha9977TV6j&#10;oa+qwOd4Lec+WbgyjDmhv/EbXyy75JytQzG6yU8D+D5HBi86woybussfLde1V/B6ujfK8M5J5XSP&#10;VYdg4D14wgnkb7z+Rjn7vg1skNQWoTdTvmDllLLgXjI+7YSH2S4XL1ycTqxtTNsPHk0fffDhdOWj&#10;j2umnY0WLqqTmNk89bWb1Aut2QbatlYpJJ6ZQHaNr9PQF5cuXazZdcttr8chuGq1wxPfgB9njHDs&#10;OTz5F92RdkhepLnnp0+OU6ytOjARwmG+fu1azVRqjGPHj05nOeCJo201E5rBq5zqlGlVpRWJBhbS&#10;WKUnP/jB+9MH779fs5lPosfNcqsPGb8V3rt3d2z3QiOAI7zvQQttjt5oZuDEb+WbyRS6Dwvdj133&#10;h/nzXyeY1xmN0VQfMun3Z3/x59O33/tOTfSdCC/bysIpJkms/MCz4uMt7ayPsq8MsOBz/GBCTVuy&#10;7fGr9ucnnIn9upH8Dj59XmfZ3Ll9J87sdvkwxTyRT/jUoJgVI2x4g2NHY8+TAPrK/cgZeBqksarC&#10;hNRbb75V5Ttf6q//7m+nb377H+vrB2whfde2DM6+OhvQUucT8QXgKthaYmCAvOOoiyPd8fQlp/qf&#10;OXl6Oq6+Sb/9cEzukEklI5MXOdy8557ssJ+ebegedL+AQ8sr6QX3Lc/wuTzwtHe92gRIj7eH3B+T&#10;Lt2O82vfg/3vVzCgrIWeAcd4HADC3zLTr/7Jn0xXrnLAw6xpEHuVfRLAXgVO63OChaJC7OSDGTCn&#10;Qw7k04KwhPRhDuJwIjroNBpboBy9F9cVaPx6lyvo95jdHiX7II7H+T4ZZ/aLX/ri9Fu//dsTB/uz&#10;n/v89IUvfKEc8DeibN565+3ah+27x4LOhaEwHMT9li8aYLJmRAyqM3Ccy0FJGLhFOQQnHYBwL0ZN&#10;XdSxPquRYEZa56XIzXo69KoOjAk97E86EJr2XmsgL8IesytXOQQ9gS4PznXTpuic8psuQPloRSE/&#10;ebx0DCOoxNE2mmmeTrvpSPLUKV6+MwDwSXpbDaCOZyMArCLw6bdWQh06DwG4ejbo9csD8zoAdUAX&#10;tNVGjMIysJaObO39Ttv6RJ5n2q8EVeiNdgZ6XMsYCH+4Ry/8bmbGfktxa/Akf37XdoGUWY59jMlq&#10;r+ABpMUTeEwbAGVysJXPCYeXOoiLjxkbhDCe7wGEsbzvpTCtfYOJLx387TsUj1Or//f2BGUy7hh1&#10;lBlDslaDLPt3Qcj3wgFHz/F03JMx+TOLpV71q+IkVqJL06GS5M+ZBTWgF9pQyOIz7McAngMUYwhX&#10;Xx0Dec9qxY34g249+FQFVPgkeDIwKATyL/FzW3gv8YB7xYJr4TugcxONFPQO9LWh67OCX0wYPDUG&#10;P8H+9mqe1AeEkoszI8S953i6dUfn1/Gk91so3p+V1bK485UXIHfmeTVerTtLR+U6f+/qtzJahrfc&#10;8btkUYJ7QRpxyZGWYfKQRn+HO5nTdaULSx8u9ZNZQ8uROeBs2MNrHPAYedZLJW97welYg8SRDLXf&#10;2+w4B9y5MOWkRx48ZFRGZ8Gd7rJlrQ4JS39Eqnn9mmYG/srZC83QAf4MVwPLLbO6rupYdMrVPdqR&#10;h9L53UH+XV6nefm+XlQa7TzoPmwVv1s3kJ2emSX2GaSa7Y5NYOab7LQcm0PK+Wbcm/U1gFnbyyLP&#10;1EH9DbQfYXOFxouDi7JHHm+xJ3wijO00Boa1FSdQOfL+fGwgkxGf+9znXshpjolZZFuWtF/XA55o&#10;5BnjncN7NOXtpHzOrq1nVh9wUOkzToKyji1nBEsYJi/03IndgSZ1kFz0goGDjfWj04k4MwZKiuZW&#10;JEaWP9kzYHKvnJJDhwwU4Rm8Hb5OnWrWPSz02qXXSufsPd2NLrszffTRh9P169fCp1tp4/HpOWXR&#10;Q80fxfNxvPCcAQPlo7/Zcm30wQ9+MH33O+9NV53h8/BR2b7iiW/1pjOE6FS4lW4JnWxX6PNW0Iye&#10;pIc9g4NySz+mvdFn3sdA3/dvuM7DrwOMvjXCvN7oiS54uRzwP/+z6ftpI58h20j/5nybMcZr0pBD&#10;ly5erAEmq/G0Nx4wMYDn9QE2CRsB3+Frtv9nPvOZcmIdJvz4waPp2pUr063rN8uOgxNZsxZbyCe+&#10;DNaIGyzr2/LscM5/IpY9EkRqgIed77PI77z9Ttl1H4Q/v/Xdb9eWGitlnGk1LZ6ljHEeBJ5WV37M&#10;hYsXqiyDWSdOpE+mLPLDbLmzHdhlp86cGjPkkRXwebYT2R961Ix4yib7XMkSeBjMUxf2nolUM+B+&#10;i4dOTWdynj1LVrWOEbxHX/mgtfc9KEve4/Xq/8uyW1dJJ/R9Q7dzt/UKXkJR7nd+//denIKOsRj+&#10;Dlr60z/50zqMbSxBj4OKiEYqw9gOY6ul5RGklEadPkpQRSlwBnUUM+Ia3Cg1BaxRuiHcK4+R7Oo3&#10;hgI6YwlzQji4GB3nGEqnwSk1TH/weYRtBKORKaO99qOePnO6HHLMg0Hsm/LcCLDlTASsE8vtMbEf&#10;A/5wJCxDgepAXY4r/ORjyRYlprMQ7Ebco8lLcRLqLWzR0fIlaeklS4wJfLPqVUfLT6JgH2zFccsz&#10;zrmOwkGqE7HjQBHsmLqNH7iYYaAA3CsLzmPp38uZCM/HEpqxPKfomt4O1+4k8Or07XQVzmkzy7nQ&#10;mhPDUaql0cFX/kYQLT0/sTG+P6g8aTuAYYyo9Sin2/uXDdQDzPH3rB1w7UVIjhkap8mOk2AJKoq6&#10;ed72AkoARcpxzB+aon+tWAjd6l14bBh0jBN70MbSIlsnRl96SVN5M7IofcK2Rzu1gTaHgzDac/yG&#10;L2HrWdfDrIN+1q1Tjn9wcOCegxOLZxNHmYxcQled8J/+YLQWDhTIsfQrdeK4loMdfJFtnIk2fgso&#10;oH/VfeghgOKVpC1HuRCKQ1Bxh1xhkBowYAg9qW0rw3B+ZOAj9Lekn4LYZpiGfrXkNXUhn8igQefR&#10;H5U4WgI+/oLji9+KpjjEVQG3I12hVfh5HhmGNxLwCNzF6Hzq36zeQsMvY3/4dQB9QZi31f52Kz5d&#10;tnnf43vBvb7VxgrdJb3+KoDWaQL+9L7zaTnaeXsnHl2A1903fsrxu8vx2/POp9N3/spvPPuZ+3l5&#10;8pAfmSZPz+fOhP4vlC7Ic4EsqG91R8bR3U+fmmWxlBON6AQ0MwBwpAZx6ZLqiyFrHSLK2aZ/o0/1&#10;pXb+6bAXq3NK7ozDlcSxtLTrB+DAKIWP+qCruqCVNPSUlWjeof84h+alwUkeMdJLXuTZPL3gfv67&#10;yw0Ky6ub4ch227uioWfoY8aN021bnfLQ3qwWO8Uzs8bDjhptbtn90CdbNahIhqn3ofG1rDjCbKvB&#10;e/BpR5DTwc4x+eDwV2XSEWhTA+7BhTNSA6qhDXBf+9ljUzUN6ZxT+X06ej6ITYfzzNL1c+fP1beS&#10;ezCBDTbaPTajCYakA+jFMYd30S2/DXp4Xrot4XGc750ES+jHEuCdogP7kzNuqx9Z6kyBi3TMxtHw&#10;y/Z0O3bS1asfT3du3w6tnoR+wR+PhA+0g3riGwMF0qoz/HuVoYGEG9dvTB9++FHNonP0xa/2iM3o&#10;vmyotCG61iBuaKU+Vje+/dbb5ci1HcDONAOuLdQVLu2Y6HfdHwU0Lz6e/e77XwfAq/N+1HXvPoWG&#10;eIQt/LWvf6NOFF/Dk3leMjDyAr0NgHB2/92//Xdjxesbb9YAzYULF6t9PvPOO7WFYfTLpQOedPjW&#10;NlDUfqKfxgG/e+vOtHk3NnfsnsIBL7Bv4jRbDg6n3n7aZwrUtpjwKltH++obFy+OATXwZC9y0GCZ&#10;M5vYOerEoU66GjA8agvMGOyqJef4NOXg++3YMvyAq9cMDD0MD8l/fMGG/X04cvXIgUM1CHZ2aQfy&#10;S/RzfIg30RQNr169WhOpJmAAfsRzZIyJmp60GXLqYMl2vOtePPIAXkAbtfNNJ3D2e5Cp2/HXnb9/&#10;FijP6Xe//Pu1BF0/0DmMNg0H/E+ma9evjuWlRrgRElHTQD4nYRSzZqcSSsDqXDF6fdSOYCaEjkaw&#10;UaLuNYgGa6PEb0yMSfudxgc6IoWI4Tt4pjGbQRj4h3I1kmTJN4e0GcnMcs3Yh2EpGIxDPTzZfTJd&#10;u3Z9+qcf/KCUpZHliqsOCfDCyJQXZubA67y9TMwIeB3kkbo6UA4Tc1YIaGWXAo2wqFUAyc/ysHaI&#10;ORJOc71y/dr0YZSIpSrC9eBTny1JXnCSNzwwfHcKn3HpUacO7Yi99tql6oCWlVluoy3QspRA2s1V&#10;exBktQzeNZ0evoVj4kvjntCi5LvT+AUfMxFPE5wcWSPF6L/sXN0J54L1l7nz4bM2xASgXtqQcdUj&#10;h9qqVhyENzl+BqDUV9sZpJKmBPZSmVMGQDt0HwCMUXsfy3ir1Qtmvh8VvxhhbRqKjwcZWvjToFDz&#10;Jf4Wr/hvZgh2v6k2T4BTP9dejCTgeRmRHNtl/eSlr1d/Sn1SQNp1DAzVgUAJyuaYM6y1eTpc4VH8&#10;4aCk3H9qsCwjV/KDAQoHOI3BgDgZoadDBmugKjjXShL3cEzfe/Rouxzw+gyN93lXsxXaT9slL7yc&#10;LluDSuXIL6/jfgw29TtfDggKhQ+ZVMvNE4o+ywCKYsHbksmq8xJSo3ru/byeDft/r+AXB5r3QLdR&#10;P+vg9wseDa90fOC+9RVj0W/yde4YeqdPue+0+Md71zkvzfObp+k47j2Hh2dwlk/JnlwBXPvZXEa7&#10;tjzwXjxl6ffKA/q8vs3YavnimTTz/HA9CEWCz+Pou7HPOlnmGX4fer30LCcoJocDktTH11Lo3o04&#10;V+wIM1+WkMuT0/raa5frXBVnqpRMeNqz4YM2XfcaBIffxti+Rt91HYu2BssD4itXfb2X1j25jZby&#10;9H607Uunu4O4pIB0yij9Gl1IzhjQnLeVvNybCeYU2x9akwl5jn5wUg+GPFntXBtl7sY+MbttRo4M&#10;xksMfzYHHa35OeO18i4GufqROD27Z3n5W9ENbAFtxobQHpyA2jIYmcsmYbv0IGzzFBnowDb7WddS&#10;r43DazVT6EA9p4+/8QZD/1LZRxwCA8xkpfpyUqsN8gxbKA8Nup3Qhp10596dOuH82s1r08exgT6K&#10;I2wv9uG12IpJa8bcQA2HeX39SDkoVtxxWsxAcoY4MvIUn1NsafHJpTNQqyMNSgdnedTEQZ6Vg566&#10;Wq1mEManq7wT15J7uvRy+M3KSvxoUAfvq6crncvRsZQeb+JTTkwvP0dD5esr7bhUO+e5gN/2h183&#10;6DrPr0L1QTyUe1e28De+8Y3pe//0/Wk7/eF5ohtQuXDuwvT5z3+uZri/8PnP1yCTc2i0DSdYX2ve&#10;1L+e7g37hq181AqMJR88jw1LQq6Hxw8tDGwNWxn/4gd5cOiLv8MnNRmSvqL342/4CtpXfuLhTds0&#10;ONq37iSEz+/cv1N8zxLSr2uLavLWz8kG5zw8zz3byiGW6v8ofeTmzRvTrRs3a1CLXQU3q092nzhs&#10;+sl0KAQ5uh6fJnxK3qm/fs4Ggp8v1PzN3/zN9N3vfrcccWXJu/JJfvokx1t/RG9p0IwtyZ/wXl5A&#10;HQVpyRO0xO98D8+6DecB9HUFPxpKU7+YAfcXIaWRP/zgg+m/ffWracwbJVAIyHBZnRZuJnwYqWFJ&#10;AoaSy3Mkx2xGL4uhk26caD6W3wEMUKPSSyHVjrv3xdAURu4J2FZiY4/Yy1kDwUjpgVzt25CzfMw2&#10;+0SXUSydhYFdh8UlnrROFefgXAtTXguTUhoEPAaskaoES8gx9Ntvv/WiYxPgbUhxjIyOwtmomKVK&#10;8iWkuxMYGXX6qdOui9E3HXDwaNp8cL+Uz/c/eH/6/vvv1/J+ncUSEcK8DTd0QT9Bns30rmOf2HDM&#10;PdNpjAhSuGb/pWGktCECZ4CmYzbwpaE3Ny7QQlxlu3Z7aQe0p/SexOGZItQcfNdtBDqNdgHe+d2K&#10;55cNilciOLUlHlSvrovnL5zv3A8DI0Zb0oCaqQg90EYc7YoHCHBGJJBXz4Djo628k6dPpaC1PDma&#10;eNwBHPLSRtqT4MOXgrbHl3jEOwBnglW5ype2+5s46lBtnrx1kmEAv1xpgUfUv/FgtBnEGcu9fcJo&#10;UQqn4i75RZznaWY8lAIKj/EFsNFXf1SAi/6jT40yR9mcaTQzI++7xeryKHEePx6rNMyelUMeJeVa&#10;bbEToz40dmhR9c8KwTv1GV8ZGPGexFEY98vfQvJgHEtj5nw46WN7TIXKixM0BmXgXZVOPUt25Pd4&#10;tjTuE1zn/L//9wp+caB5EXQb9TPt/YIPZqH5wLXj4F1XoI/oW/o7HvNcnvInH9u4aVkJul8IneeQ&#10;McvBu31y1W9hnqc+CTwTOu/GFYjXMkFZ5MZcXrSRxTATGF/SNEgz8ht9gnO8FyPTIWyFW8qs82Ki&#10;n33L9vCh6KLgRUOU7eCbPJEQx3zTOXnbK8zWsIrFPkpbxj7/2c/FMXp9Wo/zZUa4V/Ggh6D8rgf8&#10;GKR0JFnWNBBHAJaD1jagGN7SoYt6NH3F87thfg/8lkbe6IZOaN5t5FoDmgnkiN+cOl9BsQLAvnBy&#10;EW3RjLOL5hzsZK6E4MH+GmeNcMTNzJVsCv+gNX3gkKZerj4Oen1Ws38cfbYAesBVnbRFfXY09LU6&#10;0TN4kaFwxEWCFUY+A2Z2+HrsEqdDb4feviijjI3Q9WycXY4JGjvLBnin7k621wa21Wnz0hfBV+5q&#10;RkbfvX8vzsmt6f2P3p8+vvZxrT8qJ/rM2dApttZxfLYxnQ6/nTt7brpwfgT7Y02wlCN9eGzpOnXi&#10;+Dj0NnWW1sy8iRb2GpvzSH3SdmyXOIEngp9ewE7kmJ9PmW/EobY8mNPxZu5fXx6ga4Wf2cwL9cmz&#10;YR+a4LAM2GoK7W/iRdux+9ADL1RZSwccjkL3zQ6/7vAqWuh35KZneIlN/LVvfH361ne+XTb080S9&#10;cP7C9KU43Ga8fXXFgNO5tBH6ax901gbamR2C1/UB/dREgTjyt2oC/5tFPnok/JHn2u9EeE5eVvad&#10;Dr/xA/Dt4O/RHw0m+vILeyc/Sp4ZLGIfsWGuXrs23b57Z7od5/vqjavTg0djK2D1gFzx8JmUsf14&#10;a9qL/UJWGEg7dWrMhPOb9POytZOfPj5W9+Dd2J6RBc9SL6tB5nzG9gf8Dr8tO//Hf/zHsgH9FpfM&#10;UT9XdEJz9EAX/N82pbzYotICcVu+0gPDBxlbUMr2Sx7zAPq6gh8P5Z3953LAQ7hwOtIxPu2z+bP/&#10;9mflHG5EsB2K0+dlCfMKUWpRBmb6MLlRJMpJMENqWbhlTUadMG4tIdXJ8teCEXNgBEohkYoZNTjQ&#10;ETtIJ4x4QxFSKJiSE177xaIwjFSZ4YJDndicNNWJUjbHmYFNEaiTjgIPo6dm6cXDOOqqYzv0oEfV&#10;1Y2jT3jb68vBgRdlqOOri30oGJIhQzj7JEGFlHXr1u0w9N36xuW1G9enD9NBPo6S8zkoSkl+6gfg&#10;ji6t4N3Lt68IoGxCBB08Vw9BGp0WHd2rj3gv4i/rKF0/LwGRZ/LuAAfPBKCNGEiLKHojhvbImDVQ&#10;V/nAU2hlA+Tb+fwyAbzRhbGnXSjZprP69TtCSv2LJ5egvlYguJq5dQqs9veJE4IfyON5SOJUYANE&#10;W4/HbDdjDJ/G9K52ki9+Y2ThDfeUC+XA8SYMtZV4FTc4MvLhjP8sO6I0lNcGQrdp8UraEJ5WdxC8&#10;jBn7E+VLqdSgVXAUv+qTvMzgUD5lgKXfi1Mn+KcfJGLKwp+jb9qfaFBibEtJH07dGJYUzHCChbGk&#10;ywCFUCPNZijK6TajPa7DAR/3RYv0/HKUOesJ5BU+HA73MKJrpcrS+ZbGcn4Ot2s74n0vlBMfo5Th&#10;2DPvhV9dx8zW+D3q4Lf8jZDXHvTEUU+zWmOQC98v+0L9P/reL1t/+HWBwTMvHXC/+5n+1fJSuxev&#10;5Vm/K/n4gu/GvTzIjO53nulHLasZMS3f9VHQ/VjcBs9afncec1ktyMNz+XQAc17rfFw9VzYjCi7y&#10;7UFFQJ95Rxa0Ew5f+Uq/v/5jYCrO1nO6N/IiOBmciyVc+RUeuU/VaoBs9NXIjlr+PJa3swscaGSA&#10;2TLSL33xS9Nn336nZiTF708ndt9VtjowLgV5FG3Nguc5na2+5BYc6UOzoj14qC5oLW/4NV0H/YYd&#10;8yIsf4snjvzl0c+Ae2m9r4HuBL9t0WFPkJfO8yjnL44sKV8yJLiVUx1ajC14eYOmkb2CJej1HeLU&#10;2WyZFX90MHptps3u3LlX+WgjegEd1JluUr/Gi6yqVVWhibTayWAxJwKQr1bg3bpxY6zqizFvifb3&#10;vve96cq1OOSRyW3rOYSX/eczXvXt+OBoZr0GP9Mu2lVc8dQ7FSy5Cd+HWw+T35XI+EfTv/m3vzn9&#10;L//L/zL9h//w/5k++9l3Cncz2RxqEyBmpc+dP1vOtT3cHHBLb0+fPjm9dvm1+tTrWAV2pg6648iY&#10;ZTx0YNhK9SUbfW3Z5jUjnmccEfru0qXX6j1eNwhwcTl4YRAALTnylsXbe9wz6toL/+kvoHlPHvKV&#10;vvlLaP5YwQ8D2uBRofgyv9H72vVr09e+/vXpvfAeG8QkgQGSf/ub/6YOfTVDXQMq4W19wtJ0/F79&#10;MUFedcZN/uo7/3gwIA7n3uqS3aQxyGSlHnvmZHjqVPjozLkz9XUiK//wNT/C9lu2mtEzE5E1ebK0&#10;e/C5dmY3+KwY/r7/YLMGmmyP2Dg6ZtGfPt0txxmfLJKPMi9duBg+ju2V6+nTZ/Js8I5T0vWDS1a3&#10;5r1VHv3JQNtdz5+Nf+L8q6NjUg7/kWPqTTaxT8lyg3HoZeUGx7qdbM/hIW1P6NQEXu7JUHIWf8ur&#10;9ZQy0B2/+906ZwX/PChN/Z9/73feJSdqH2ZuGM++3fjnccAdwsER9e1GxjfBiymHA252zAjQ2Jcs&#10;bVRVMUobGfKkNB3qxICmhClZI0ycRQKtlGDwEBjpGr8NAsqFQiH0xAWl+IPjxpHxvVFKi6NShm4y&#10;0aH7W+UMAYxpRu153rleuXK1TnenNDCdwzvEU77OCm8jYvaaQ5jTDS8KktFvpMkeJPuXOBmlfPLc&#10;rOUYqX45iy1fikk9OBL3N+/Xx/rNdpbySnyGexnzqRfc0REehL58xGll7V4HE+CUyNUZBHEt8yOc&#10;3JeTxzEgPALi6DzqUYdgpaw6fVTdk4/A0Ssc8ue5dtT56hMelNOaZTxrVU84aDv00pmrvuGJeT0+&#10;rZN6998Dup77oZ/BHb9wZLUzHlSHolto6l3zJ76stku7qG+3ubbz3Km+t+7crpkPh4XhBUYBJtUn&#10;0M9nNh5tPyq+NLDVo6vD+Z1erDbg3Ooz+JUg1Cbap+kM4EvBcL7dw6uFqDjqBkfGhYOL0tvLuLGc&#10;vQT1G2+UsNfmcOHYVt3yR8EYSDOgZu8ieaCeRoSPJaxFQZADxaNbcaJTL0E/tE+e8WepeP1+EQxk&#10;pE/47ubDB7USYDjET+IAL6+MSQ7y8neqkDpY4aJfBa88UKZrzaz5q+vAuZzwXIdSNqs9wsul6DFw&#10;c+9dKbHEpbxfONpC7iljfa8DXOoziklHsZvBVwZcCkLvmgXPX/cpfCRoiw4/CXxavJ80/Qp+PJRO&#10;Sdt1f2raet7GzfwqnuC9APqZAPTPlq2u+mLL0zZsug93+R063+Jb/Bd+a96SRj/GS65C4+tZl9m4&#10;yEcerUPEV347DJ71YKN0ngmMrTa6Wraru9A40nUGnarHsQnUvcq2kkhfooPSz6r83enJ9pPoQU6x&#10;FT1DNm1sjAFC8oMx+PnPfWH67DufKfwM5nEIfaKMPCUz0IIu80kvxqQrp0m99blR9jg0E/3g7b0z&#10;VGrmuGg78A+yVTeGOt3Z9Cy9eMBAguvLdlSu9mPoj/RDr2rXplG3i7qlRSInD9fe0wimQd/gwuGm&#10;p2v7TprOIXZ1kB3kQ8va3hJ5S3sa3PANYHu/D3NqD0WGJBq5heT2yKNDOaxnz5UtpHztBjdAVpFT&#10;3X4lw5Z2lUFKdgxnRN3qc0jHTxTtTCL4njH5aj8uOX/g8HDAa5IjcpHcvvvg/nQzus7ZNgY5au/u&#10;kdh3icf+qe1Bkbec8yMbR6az589Mn3nn7ekyp+DiOJju4oVzNSFib6vzeo7GTjyefDjdYyWYfbdP&#10;83u99JbZRO35fDkAZC+tfYcO+KOr7P3WbpbvvrBLQ3NOurYxUbFIm6Bp8Xvq3P2H064tbFf8wT/9&#10;U9FKX9KHDBajjfaWDs3wag+KA+3cvDAHeXjX9x1AP/9VAHXZX5+u+7zOTR+/8Sp9fePmjelrX/ta&#10;7WHWbziLPp33zttvF09rw7KzYgdoZ22hfUoehY/Z/X6TUewok3MPYsNb2u6b8069Fz768KPaEsrm&#10;Opx+uB4H2CfP8C87wCD881TBBJ0zr/Dxs/xexz+JywkfKz2e1rkG15L/Dz54v7ZWRIpPb7/1Rm0P&#10;LUc8OJ+Lg38hPI6/33j98vTOO29Nb70Zm8uESso12MjxPnPGpwIv1CDUO2+9Ob1++bXpHH6PnHMS&#10;+oljcYIPG1waM+FDDo9BRnIUjfGjsyDYdUNGnq6r2W7ONr5F706D57sd6AIyogdexXMtuzE2aPM4&#10;eFUbg25nMH/26wLqOg+fBkX13/vyl98t59uITiLbl331ypXpa3/xF3VYBcXoAI4eGSJ4MeaRCELG&#10;t8ZmiBNaGqtOykxDmQFnDBsVKocxHcV7TEMIanSMw6mtw5byvozZdB4MMBTlS8Okf3cgWIF3oJRi&#10;BD7jmWPzMMpAJyrD/9HDYXTnncEAS8IpV50NHtWJ04naEIenAB8HGZjJ5LT6XAHny2gu5aQs5XJ0&#10;y0iC13IAwt4ORok4lpFtPY4gCE7KoLqHgzyWcClTPTCrvzTbEOCpYy2zLwU0aIQ+nQ4dpOkrmugg&#10;0lbD558lYaUk0n6WwdSJqtHgFX9pXAjSdYeEv06nHXXEUngnk37DZxAOjGVx6p4yyngKreDQbdH5&#10;fRrzVT0TxO96g1fF/1Hv9sOPi+s9PME8jufNf9rXKKCgTdVDfbRRD368EPB5ZgTWvXy1E0dbmztQ&#10;j9AXX5syxDiuLC7va9a1lm0yYAcfG6SpE8hTbh1IE1pbTaLPEKId/EZ3ID3c++ANDji8tXk76/hB&#10;HaSzfMtsgtFmfVv/tYKjRkUTtGU7lsW7ueeshllqhslAAMORIjoefjJAh+drqXfSVB/e2q4BKp/h&#10;EKwCYODDawQzzkuj3CBR+kItHS+DLfIAbRPKedY3ovzMmjFoFwu8hl54CO0815bLkH/kjr6YCMs2&#10;1z65Jv4zh6PknZHp+p37kX/KDs1r1tzod8kl/dJ76casej2r5+N9yQw0qsBJW/bp5M/5Bnit+a3a&#10;+wVeo/zCAT6ze3m7B/P0DfM8XvV+P3R84cfF/XUDNAEtN/3uNhg8MNoGeN/9qfWE39J0W7QMBp7P&#10;45OxruLJV39QRqeTB/7xbvDU0A/zvOeytfHsdpW3uPLV56T3u/ODR8+AiC8eeQbIFM/J/g5zXJUD&#10;3LfTXqvRoLLsS/qyeIJVM/VpsMiE0V9Hv6Uz2QnlrMWYFDimlpG33mFkGPy2gszeYTNMDyIb1R3+&#10;ZBndhJ7sB7jQ62bS6Sblq6v8DKaTg533uE9I+eQZeaie3T7o4GrWs+ntd9OkaUB+sCM4d/M26fbu&#10;+3L8E9eKoSPrZkiHc99b94p8+CRXDmFt4wsuJ44fnQ4nvdPF7bGP0KoZcgOAVuzQJ5cuvlafXuWk&#10;qAs6dN273cnY2hb3YKw2EuglbQ8v9UVTQT2lpcvYCscsnXUAW8KJU3Ey854jYpCWU8IeZGfdunOn&#10;bC7OTJqudJjVTJz3nTjPu4nrk2EXLp6fXn/jtelirqeTn5lrTkm1QeqeXhS8Tcpwjg1kDKeCvEVe&#10;+LGt/La9z2y95blspdIP+XN2ivawWs++8m4bNKYuOOQL+Kc/OK/HwI3n41NoY5Uh3J2Q3noLTQW0&#10;c8UH9GsfgOW3tILytLv7hip7H3T8vv9lg67Tftw9x3sNLXtcBfQDTSPx8RzZwWb62l9+bfrwow/L&#10;xsDT58+dD50vjNnnxC8fI++SsCayyr9IG7E9HsR+U4b+Je/xvXwD/GNViJUf9DL7w8pDtokJMbPb&#10;tlLg7b30CQNGzrryBajH6WtbyZ994vPB7J89ZbP7U6/7KfPDKx8nfBin/uF09kwc4N/4/PTZd96u&#10;mWxONufX1gYrYDjB530eOcGhb86v6kE4fGQAzMCiPekGosYhzJGV4eXne+SEsy+GjT7qNFbm4FP3&#10;nGXl9cAQm9E9uSde0TptgG4GOE3Y4GtXct37lq99FaSd8+u83ZsX9sM8zvz+lxWat5u/u054zju/&#10;O07TpOP3M3GE0hB/8F/+yx/kRz2K4JJ6cf3atcVf/sVfLr773e8uwsiLN958c3H2/PnF83B/GG5x&#10;4PDBRRhxcebsmcW5PA8jLY4fP7FIAy0i9BZRbHWfDrVIp1iE2auIMMAiCnARIRr593yRTpl3TxJn&#10;q+L5DaIIF2Gk+PtxKV+u56w0EZSqvNh9svMijedRJIsog8XW1vYijLVIR1zEiVrc27y/CHNViFFc&#10;+eUf+bsIEyb+1iLOUsUPA1dQVgi6CHMWDa5cvbJIR188Stwo9wreKRueyo9RXjQcuB9M+meLGCCj&#10;/vJNPYXnqZ8hXbjKRx6C8p4/e155CXBT/3Sk0Pb4KCNx4Nbgd+OjDFfp1BFecEknXURBLM6nndIR&#10;q10W0a7ieK8tBPHSSSuukA63OJEQIVDPz544vYgDzndfhJEqvXTy8Lvr0fm6druBF+23vErToeNI&#10;09Bp5+nmz/v+096B+T3o8pTTZYnjmXbCL/hE27qirzZwjWNe7/EWGis3hutiOzxRdd9LSJtWXuHB&#10;23duL27eulntciD9Kg744vCRw0hffBhHb5HuWP0LPEofuJ1y47Au4tQv4oAzKRZnz5xdXLp0qdou&#10;QrjaT1uhPbzkD7ePPvpo8fHHHy8iRAtn8bWj+NpDv8MDEc5V9zjLg3eC++Mnj6suRb/84XN56hvF&#10;v4mTRIsja0cWUYKLg6lHnPHC50DKksejxH+09ahw3w2f3793f3Hzxo3Frdu3X9AMbeI0F+30g+IR&#10;bYAEyUcZmiymeoU4vQOnPEPDxYFDoUv67VP8Iw5sl2nRsfI7YGKj0ge5ou/SLht/ZR66Ltt/+fcs&#10;98qLk110JU+Kt/L8Bb8knTLjkFf5VZ+6f1Ztip6PIyeKZun7njfIEw2E7itC91+h+7Crd/P0zcvN&#10;767eu2/8Rr1GmEM/k2YFnw5NQ3Sdt1G3g37Vsk2/0qfoNL+7XbzvPtd0B/0euMoXnwh4Q3/Wn7yb&#10;80q3sdDlu/rdfOO3MuXhXt4xpKoPS69seenj3seoqrI8w2ugdbOrd/RH9YMlLZQjPnB/5cqVyMO7&#10;dS9//WZ3b8nLu8E7fXTr0Xbk0pXF/c0HwXdR+B2KfRDHe5SztkETpYzIwfyRm5v3g3PSPolM2ows&#10;I88ePnqw2Hz4YLEVGUkX0k3qC0e4qWcc/cWtW7cWcTLrmTZBq9ZR4ktLLgposBEc4HEk79AFVNwj&#10;kbHrG8Fz0FQQTx7yRROh6BM5PdrnJf94jg6HDh3O/fPok9u57i2OHkPj8EvKifNXeJJHe7uhYeh3&#10;9OjGYqNwgcm0OHH8GMYpGjzYvLeUrTuLhw8elk11LDbXG2+9vbh8+fVKS47fvHmz2n7OO9r46rWr&#10;9Y5eI4/JdjgScPQ7esD7amwd8v9YaHX5jdcXb7/z9uLNt99eXHzt0uJ46B6HpHYrxklZPA7eO6kX&#10;hDfTBg+SL9lIj3348UeLG2kPcem5OC+Lk2dOLi5eOLu4cP5s7ArtmDaILoMEnaF9t0uHDNl56NCB&#10;RRzztEl0Tmg7bMIDqdtO1eNuytneflR1jEOyOKrNjuDdbsM8S/okLdrRUfQ1mV39JzK66KQfRG5X&#10;/omMn9BGe58ObSpufgv6K37HS2/GLn7jjTeKftICfISH8MKvKqDH/jB/ru3QqJ/hc/zmOXr7DdBI&#10;wHcAn167em3xZ3/+52V3P00eJ0+fiv1zsWwZLjX7X39Ef3lthtfxgja7n3u8z4c5HB6AFrudLj+h&#10;r6S92LPr6Sv4fXv78eLG7VtJt7k4evzoIk640dW6sifihC/iuA/Z83ireFhapsPD1Gcr8lSch+HZ&#10;m8mHDXjm7KnF5z739uILn//s4p133lm8lTIvXDi/OHfubHjpZPX/4ufkP2TN8BfK5okMGPZRZEvR&#10;iX8QnyF0YwuSNU+2Hi+OHKQrNorX8J180JmcAOrWssg7cl28lkuADLh+/Xr6+9UhX0I38sF7sg5P&#10;sxf5H2zGln3gV5m3XwXN1x1a9rtvWuDF5nnvuw906GfSNIwZ8HfffVe+imGnmu36+OOPpjjgk9PQ&#10;zaCa6TYzZWa5Djo7Yv/WsVrKagZsLEM/WCMzpnctEXdCtJFao59BVrE14iUYGEhD12yjESsHD6RT&#10;TmaqloMGNVLQAQTfCtLnrkZwHBgnn51cjeKnU9TBDfI0GltLXbfHwWhmsc2G1370lCWd0U0jYEbX&#10;pZe3USW8e+/e+I6eb08aKTMaakmqvG7fvlWzYEapR32C57NnNWp84PChupoZqNmw0MvoKjCyZuSs&#10;ZveCg/fq8XKG7mVd01g16mVpmdGnpl060pROVSEdsMqt2cfg79MF9b1BdE/95CF+OmCNZMmv02q/&#10;GCL13PsItBolM3rmMwx1Xb73vXUzsXVyZHBQboRg0UqQH5y1s6Bc9erf6OOZ0Pfiy0edXP0G8zYH&#10;/bufvep9XzsPsD8eUC54VVnwjXJ9MUOANxp/tPUMv3ouXvHu5oOa9ZWfemhDdDfTYAb84YMHYyY2&#10;71NSLXcKBWrp3uBDvIsPU65+8Hi7eMAIq1F8n52wN81JrejceBilhIcgfYTp9N5771V/hVvD4K1x&#10;gJu2xUdwVSc8rjwzVDdv364Dd8bMysvv2eo/cDVzY1mhfNQDv9XMdPIxam02RtpK/+Tx9DjpNtN/&#10;9BU4wgOVi05GppczFOSIWW77qIs/0j/Qq2ectY3rUmzlt75W+rXygwvQqnWX/0yUa1K/rUZQXqJX&#10;XM/6nWclTt37r9rI+465jKf83I29XGP0vq+C00z1dX26Zv+qX49ZS/fap/rm/5+9/+CyJMnuA8/3&#10;IjN0REak1iW7qgVIDoc73MPdD8YlG0BX86st5xxqHBIEQEK1yqrUWoXMjP3/rvmNfJ1ocGZ32ZwD&#10;AhZp6f7MTVy7dqWZuXnGaDE2HS1G+UTltVE4+Sg2zTbNiQXrlN7xNwVlOv5d+KsBXuBucXx7HBqn&#10;8rT8I/fQsbQeC2n9TD6xy4nqUi8ZLbpXt3paHvrd7cvfoevo58r7TUfYvk2+oyP05VnTDJrC065g&#10;I9PJE21qT5qyrR/81m91aQc9oteWgWQG3di7hOixPtTw+JgeRJPzyL83szt37swePXpcB6xhKKuX&#10;5za3o1su1iqWXSdvXo1dcuQg2yEmTe7f1MnCVrXJB6tPeBnc4CSTYr6Hv8ZrQWABl3MkyGHwg6d5&#10;ylkxVk1HGDpI1P/Cae7ZBWWHBCb1ayvGaLUn4G+7YOx0UTd7oOsY4zfGrukHbK+iC6wy+e3zQ7aC&#10;sptwoB15Pltqa/XW5vrsxrVrtQrs9R0rdy+dHeM1ptgnTkiWl6yB62C5Dkfb2t4pujFWcUhrJxSY&#10;6HPwgw0ef/bznxWOe8yNp9/yogdjTl47PRmezl84XyuQVgXtdrRbgbxO4cjs4DzjE+eldIfVblvV&#10;vf9ql8Jf/OwvZ//lT/9rnXdjmtTur7WNtfT94mzHrqm1yP7ALBpr9k/Jzdhx2rYdfjVlvK7INpEv&#10;2co+pbeC5ODMDr5ZrRA6mRxe7XQ4U++A47/YpEtna7zg5mV0NTqhm6yWkstwWXIdjee3FXe4NIZo&#10;AhxwBT9+Kw9faMIKI55jQ8Gd50Jf/2cK8LEYP+5j66vFCE+dt/mh9aJnQtfT5eH3F7/4xexf/6t/&#10;NftV5MZ2bJbr16/Vrr0LO7vF7+rMfxWtauMvtjr7Hv3bWagNsup55AF6uXL12uzy1SvVhp2rXnsD&#10;AzvLLr6d8+fruR0ea76aFJoLcLUyjr7fpE6y4XXoiM32Ij7Gk/Bmne+TtnyjH284m+Drr783+0Hi&#10;p5/crm3nm159yTOr23bUmMJnMzhXKUSc3o+dLzxsOx6leTWudhOGxw6PDmZLyebwyLNnolPyt7HO&#10;Xh/2PBzqC3omkwQ0K81vtC/2Pb4n48lEOCIjyAp0Lw9a7nfG4f38tLtDnR+P+9+WAJdoR4ADsXW1&#10;WDQ5Bfed31WQv/HX+T0vy+B3f/J739SDCDfoRbz37z+Y/ec//MP6Jl0RaQTQSR5yvr0DZBvSPAAw&#10;lBndDHkHGxBodYhI6ijD09apEC5AmgHLcE802HW6aRSs9NGJMcAFSfHY6JjLPMSJmVzBa+uQThDY&#10;2vCuqC283hNz7UOWKGSON6dcPlUrT5lKp3QwPkFtawthK5OD02yHGcLh/SgfBcG5ohwJYVt2KbQ2&#10;tiA3lae/w8nizOh3xFY5EsOxEKdBSpu1xbUGSyeHwKr+JY8tYJgBTLb0c6Cc9qk9Qd0d1Vd9DZwY&#10;Df7VIS8G6jLSwOm9OIrL6wPVl8khx3BitZVymNw7cmu2xUWh+c6rrev6vUo5hxb0HQzGVLs1zomL&#10;sDUNNGGCQTlRf4W+gvHjtL528Hvx2WIUug5XUfg4j9D34Gojk3ACq3L6AZ+MFen6J9pWiR7q3bmM&#10;CVwItvvJqwzDAq8UfnKP9j3HM+5tnaytUMnrvecAM96zznivr8QgTtlLFy7WWICPgYkmbTNnUA+j&#10;dXy/1zO/wWYcRLDrn/Fvo1vo8ejPqJl0U7+8+KKc79SFXhlPDEZKqQ5oS1o727ZpVZ9C6073xM9v&#10;bQON4Y1HGNb6q0xNTp0dtGMrGXo8u3K2eFJdeEG+4onwCNwHyuEoM7ooXwqK2Kq5w8Fr9XySGyfG&#10;cvyrdO0NBzz56m+kd1wMo+xEG9XeyAAKMJWDXfQ7+NVv1/E7kE6/KVb9gEf4tz0TLTixHf3Ufa4d&#10;e6yarsSqBy5O2wjtTPzkvmn7VOYkNB27dlwM8n2c9nfhrwa4XcS7aCw6NA4X8Vm0OuVpueYqKm/c&#10;PO98PZbu1VG8EJ5wLw1d4Gu0Iu8iHK5oxDMywHMOOAdE/S0bpHdb8qrPb7KeLHBtZwy8DUPrM+2Q&#10;AYJ7dXByyQZtDAf8RWiXTIzhF1R8wMk89sBxvbftXArbwm27JiNN6NMZmxu2O68WHkwalyzLdT+O&#10;unvGtAnMk1TnfWJ2COO4XsnKH1sA3zkgTP4qnz5K4+QDoxy78OPA9eCbEVI+GUDaY9Jy02SC3/AA&#10;ztabcOC1ncq3wLvy6nctQOSqCe3Bu+idd/IdvE7Z5th6j5m8APtx6gOL7aXeY/ZlFU73q1cvZk8e&#10;Pyo7xKtv4xTk2C9pQBsmMdc2t2cXL12pV4jIZvLaK1F0Np0hcP7HJ96eVznvkOsLXOmDoJ8CHMrP&#10;mWAPkMNkPKeDjN8PrPQUh5sT4jOqRW+R+059lgcXPA+NSDsTW/FiHNXdi+lzaM4BahvrwSkR7lWg&#10;wOGMGofNsR/hwkTISuhRH8ouWWfvRGcEfyXF89znbtmZxtj7tc6o2QouIhEzRnkWIDjoPp+Kpp6n&#10;7y8S6aQ9NFb43J+9S7scf+MFOWXrhCaLLtJOjW/oyWIEHMnHWeF8c044KX43jaAl9N9y4X+28HH/&#10;+oqe4KYjum+dhsZa/qAvv6X3M+mi32SLCbv/+B//4+y+LzBtrs92z49vTp+Jzu8zWfgPaLP4K+P5&#10;7OmzovGXkRf0PXnmXBk2kTHlGKvD5BRHHT3Xgcveyb50cbZ7YbeuJpwsmKFdBySP117elM1Oj6P3&#10;h94fd5Dy3buVD69w4jnvV69drXe2L5/fmW2sxUdiy6Q+seg2cA95OfpwEh6Iligbcpw7MRzwY2fT&#10;7B2EfiNX89srLvW6Tmhz+YxznsaZFmQU+QN/ZP6QXwP3rvAr+r0Y8LaxNFZoe/g8YyIEntB16xS/&#10;W0/8bQ1wDF9w8EHHDX4QF+/xgti/+7kyXb5xORzw3x/fAa9KJ+Xh0JM//qM/mj0KsRLsVrlrFSpC&#10;sA5gijBK1UXInG8DzPmWhZAktBj1jO8BTAY3v5sYdEg7rchaiQG24Bj9q9CdkFzAh1BdzyRBXs8Y&#10;wwz5xcgxcCAHohpO/2RIpe8Y1Ow0hjeLBSYCG6ExEsDsmagtoh+Rc5Yqb+DyCQuKD2OY4eIglJM9&#10;wSIf/GizB6wYUenAUI54nskPFwwE7fRALQZwleF0bhgt6jZxsOh0gUlfCTvP3cONsvqrrSEIx6qG&#10;1XvMxSnTZ0yJEYdxZrVzdbxzE1hqtjoCMGZNQB99aTjVLTTDg8X9Yt/EGocpDpqYxjrBte8Fz4RO&#10;X3z+f/R7MUhTV49BR2mLbegHuHrM9aNhhzPCTXoriupHrqmkBDycUcLlUAf3IlqwM8SsfD3L2DPE&#10;ug7Pfau+3pELbwSQWtFw0rlT+M8Zj82timBkPFAgDCQOt3rA5l7ssdA2mgBj903svsuTuzI89NEz&#10;h8OBUeRsqg/PSGfI+TzHuZ2dUgAmEuDHBJfVa/mtiIDlzavA9DoK1btzccIZOuBA82MCbcCIrjj2&#10;9b58DC/KbTixkQvoJvnzq4y5FPwQI7Jq405Nwk2CMHFc+t41WfE5ozjyoqopKOqm8ruvMbD5y58y&#10;U70y1G95IhcoS7QAX2iJrCiFKqYOvCwNPQiKetZOuOggpLpO9SzW93HsdFex62i+7ud/HZ8UDn5D&#10;kP+ve/Z3YQQ4gl/j0+MhLOK1x6PHpnn+N42pdLzhvsv3uOGFdvI8Ux5fk+1iy3Zl1bvYHh70XJpJ&#10;WnJI2bEKPNqT171099pqGS+/Nhte9y0nwAUW7RS/JoKjZY02ONYOWCydlv7Io7xQZ63IZxdQZAEd&#10;c+miryzsFI/To850oJMZ1WAUnTj99PGTmvgn67xDDubVOKwb0X0MXbDiN6vsvvXbuBc9K5x6n3N5&#10;THyK+tSx4XQP7sJT4FEejvKgxkO+xmGPgfzuO3qmP230i86lgFP83vJLe3DgvU64N4nANuAsc0J7&#10;MoA9VBMPcR44oy+eP40cfVl5OKnS7BAga1bWNmbng9Nr9Z3xyUHMM2OtPX2A07v37tb3iR38Bk76&#10;39h41jSuH/qvT2w8stnK3su3r2cvOdevxunObCU7CnvSmF58Ib58Uc4Pe6twT2/UaeXXZzdv36qV&#10;zHGK+tl6p33pJHxylPbYC9XufvUNLPPIYyuF3nv1jr5JaAeqBazqt2/Ng5P+SkrtyOOgkNsH+7FH&#10;37Ax2SLRg+knPnr65GmccKe7xwFP/7s8+htj2J/f2y74TbQ0TRrLdlLYYJwSzol3vy1YKIeWhOZr&#10;odP+JoX/FvyedfRs8Tk6WqQheGtZgUbE/u0Z2dX2a8s5ZdlYd+PY/uxnP5s9zTO7ANkfTv+mb00w&#10;adckHo7hLFvNvhuH2JcSPHeWhDF5+2bQJ1pm5xpHvIA/LJhcvHypVr69461PfBwHq9n1Vw72vXtF&#10;13bfOGjQV4zKgbfrI/xEtkUSDfvo4vh02dbWZmyks0FIbJq3r+pTfr7nzaEuGZN6TLq9T52cbRNL&#10;Dtot+RECH3IgY2Ac8k8eE3tr4YeSSfPw8Bytj/7LA29F45Eb8Fo8md9F4xN/t/xBvyJZIQ2eegdH&#10;j6vFN/Tdq9+tmzxXV4fF8f+fPXTf9VlsmQnf8N94cY++PWt+EHss1CPQE+WX+fH7P/3pNwaD6mT2&#10;ynz32+9mf/Af/sPsu2+/HYoySgUROnhjI8TsNEzGuW90WgWu7y+GAM3i+sYnwxuhM07NXMvLkDXb&#10;CQgDDggMQxDWYCY2wSwOuOgejIAWCWh1uMeMKRzYJwGhU4UohvRAXlFqCFzfKD2TAQ67emFr12TE&#10;FIOnfc58OUpJB08p4vRfGbAgSMJYn+uQhBB0Gqm6MViteqdPbSSUIRA4TwILpVZGfyDqvnXsoJ8D&#10;HQNeTE8w6QcnhRBj/Dip/l4ECiFmxb8UUvV1CEQD71q4TWjjzCoGIhEwoMkD+NQPTjjDbOAU1sZB&#10;bbZm2R4zj8GTDhQsYHZVf48XPBYuc995Oq3ws0CM3e+uY/R7wCp0+c7TodvqtP7dV6Gfi8oLReML&#10;bfTz/t34MaMPx23gwhfhJhJs8ukHBoOnwmFoYtDNcIr1V9rYIrhVW/jSi5qsqi1ScVo5n2eKNoZB&#10;uLYegyoCrw7PsBMhTvjFGKyMD7TY7Wsb3IJ2wCmqQzq49Mk4igKYCObiyeBD3uK/lOckuirXgfNN&#10;MVn5BovtWVZu8DGlR0k5VNA4CiGJuq9D1dLH/TjhFI+x5qCPMUimwGXnjBPU8a77scIy+IV8IWvE&#10;5pPqqfuTjFOibejvT7eij7Z7Szoc+6u0/IZb/dRuyQLRX5VLG3WfiKZlQOMsPVHewF0yKoaafiin&#10;3lJ+U52VkOgnvNYOkbRZtJZ6yjFXRt/rboT6PcUOVSa/wdS0Lx4Hty3Q4VTs38ZusY7FOptOqo9T&#10;FBbz/134EBrvvwlfiziD9x4LvNdGZdF7xmNx7IyTdGNLJixGsoMeU7c85A4eJ3NcyR9j/9fBozxd&#10;xLgCg3Lq6fq1jedF6WQ8g4vRqF2wdj/kFZuetCudDNGO0HnUpy33TiPGy3bTkH/wYFWKAf382YuC&#10;uQ4Ku3WrXoMx4fYyRjPDWR10W69K2jLqe+B24L3UFw5qmOvsaozonckBD99qT58ZqCU3Jpw3jjlR&#10;YG78DjthyH9RMNFnK7myzV+e2WlGD+JhOO0JWfWIPa76VRQRXMnbEe5OxyryxCSsT1pd2B27ysBn&#10;BZcjOTsZq7gREjGufSFmtfqUamKPncwcMmaHoJWzpTimDmOzK4AtdvHK1dknn39ZTgS5a2eUA2NF&#10;sh6MxhauwQ9fxqh1WdOEZ7bxvkxbdtDRSyZE6UJOhlcH7FCSHz4sFMCT/vWEs/bkR6+CE8V96uv6&#10;jRs15mR5lX0XxyN9TYfifEdHRFfYDg4XJi5C1dENcTiCM7Zk7WRIWWMcJKUcecx2CN6SblcBx0VZ&#10;zvf+Xpy/t4ehP7o7Dp+Jg4mf7CQwlrV9P2NuO7OxwFH6gzfwkuFQZvR1vAbI2a5X8oJrDng75MNW&#10;+iCza8wXgvS/aaH78DHs0uFDaB7qfjcdtVxsOda80/JF+ZY5VqLRrLHxGw/COTpymCx54JWNK9eu&#10;Fg2Z/Lcjc3NzLBrRrQ575bD/2Z//WbXhEEc7CI0tW4vdVLs4jg5rNfvxo8cBOvQZOcJhptu9Ymr1&#10;3M4X/WH7+CQfOEw86YtVefa2Oi1M+R48ejGhaHHCxA3eL3shfTncs/jwumh7nvZDGelfZGctNByN&#10;xa+0z2cqGofLwiene/CASQefMXPqu0MZayHApN6RT86auBx+DJzhZz4BPoRXET7JKzQKX+i1aVY+&#10;oSeQBPCbqGB/Nr2XjNWvjLH6evzh6W8ibf//GtBs64lTuRrabh2N9qS7bzkIx2jbb+PjN14Q4JRO&#10;Ki/rJz/9F980AQTTNVNz9+53s//w7/59zQTV1swQBSHqhMtz58/V9g3O9xYnNIOIQYopkvWQIg4A&#10;ZiCtDvtsEWLtLVoIoI2GYt6JMXuQDWwpsrQp9KA30BQaAq73dSbhB+5hsFN6+afsRCDI3zNC3GcH&#10;attX2qFUEK9ZUHBhxhYgEAXhrbg9K6GdewLATFeqLIOeshdrYAiaKEN98b6vbXfgBlO1GQY024Xo&#10;pZ/2aeqPe7DrMmd7nMQ8DAP9NNAG3ZYbBOC34HkplBhDdSJ1cKof+tCMQoEqK+ofGLVbW/qSp2AI&#10;bnvVW2jnmzJMqtNUxkQNfAZIVzA3ntTTV1GeJtyOfkvv8n1tOPuZvPrXUZ+U7fr6Xl5hsQ7B704r&#10;eppg6rBYl7rhs1eYMRDaIHybiVwxUdFMyunnwPdYLfJMBCucrceQ43wzunzKAv17JWJsyQZXxiy0&#10;ACZ1OWH8XJzu4qXwiK135za2vJUQo2JsM++24Rv/4KU2MBf7KE276uotRPCEJtABQ6yEd3jBpFHv&#10;2Gjce6dbsL1qObRtdlgdhacYa3BkNaT5xOSD8uA7iFIUyQFKrccOjvChvlJiqzE265NtKduTW4NP&#10;R8y/hGEM+F90hkWyhx+jjCqCl3McOgt/q4OjXE5/fpcDnoj/ih6qHvSmrak99VR7eVpyQ4vyp738&#10;N1bmTdBlzFIaT9Spx8E3njNrPaJZ7A/R5Ju0GpP8nd5PUfj4vgNY9EVwhbuO8AyfItxK63zGQuh6&#10;P66z+WEx/e/CB3yLH+NpUZ6JnhmDRbnkCvddXr6W7R3IfHqwnUKRzFW/Ohadb/LGffHqNN7qV69y&#10;6uEkMpIYTJ4xusgwzzkKdGy3XzwaOtE2eaC8fGBtutJG38uvT9pWhpzRn8aNZ2D0fLwWNt7ZbmNk&#10;P87QyzJe3yT/fGpvNW0cl4x98SJyMu05S2WcsRKdbPU2jjij18po6aX8lc5cOVt2hG2e9JO+2yVk&#10;8njAM/gB7CVLA682G99gb/nouZiCxd+ugjQyldxUv0CegY2MsCusDFL8HxhaX48J1GHbVL0JuEsM&#10;NdQKXBm/O+P05FRWOBqLESYNyIaxlfryJZ8IWqs83v98mjF1yreFgU32VWD1KstBcLW1kzGOU/8u&#10;4NM7ZDLaQQPoECzop+lCmvFqR5oeAscYZ9cPMsX2XfJdXn0cn06LbZA6TcKWrZf+6QP9IZ+t8/SU&#10;dn3OkvNtKytdNvRDbI7UH000OxtD4n10w1jNt1ARXZPxgVOrgnWNjM3gTCuIY7U7w1cBvuqk8+SV&#10;dHRwFNozaY524WicizLOxIkeR4v6E/pCZ+Q1x4Z+RBfw68quREPy6wc+6ndhOSvoovUuvKAnoXm+&#10;aaDT+/o3MXwMe/P+Yrrf8DX4ZEz0FS0E1+1wyI8H4Q0/wg9Zx6Hl+Mrf/In+yBVONRl044ZPeV0r&#10;59tOCRP/2kJnxtdCmZ0XnGsLBuxUtoDXUF+xl9I+mrfY5rwer8qYYFKPd8xrh05N1AxaNwHV8IOd&#10;nYSufHYYfZfdnPrxgh2B1wMb+PA3eN+mzcP4GMuhb3TOmUbL6XLZEHwNPNT2nS8isO9qgik3oZzQ&#10;9bDF+5UUtIo+6xW2t/wTcnK80lYLHukTvm8+d4VDeEavIty6olv8beLDuJhMKhmW58YHvdtN5Sr/&#10;X0fjrp3+P3vQT3SJjkT01/IWntGLsRfk8xt9e2Yxr53voSs/nLdS8lSh3/vmJ3HAxx+1QUDd/e7u&#10;7N/92387u3/vfphnJYpjvZxvjvfmuRj0SVsiJFNJOW0ZQARWWywY3xHoAsHNeOegyqNRTHju3PiM&#10;ku1riBpRGGAASpdvbCsaTlw/U4fISW1CyMPTPKVKJVXyEBieiWa2huMxDFbPBHWoqwUJWNxLbwPJ&#10;b3UgSsSJWMEN4UOQ71Z+KwCn77zmd0XaIkBpDfMxJOo9sNSlHlcM7KrfMhpQSlHwTUz51EnotCOo&#10;bbgofC2PLSVm0xgInumHMo0nBKBcvQeVfnqmPDzIr00GwcDjwI2y6qstMmREDBFCQlBeXkxazvuE&#10;qypjjNJm1TVF+UWhcSN9tDvyuBfBA79NzK7g1yfPjIdrw+DadQrS+r5h6tDp6ishnrrhA6P0LKJ2&#10;PPfMb/nkAVPThrFiAGrbuPe4aBuDcahXwjN4x3a6SNYqT8hzOJ2noC7GCWyX0F0dhyA534BpsRoH&#10;n+NG6Otvw6B9hjRhyTDAU+hHWc/g33MGOiHrmdD90r76RPAKhU9jkLZMTo1VhzHxZru5cSgnIYrM&#10;u50UF/hN0ClD2b3Os70Y3d69e5dIaZp0ADODWz+8vkImmKDwOot2Bg6GQdxjKvi/Y1LTTuTTuzFB&#10;xSiWt+JUrmJwVw44BVjKxVpS5xM/0Lnf4yqH3o5wmqYesKVsEkt5m0ihVGtyLbwB32I74uV8Z8wW&#10;HW4VS+vfp+kLQZsdweraodOaP8SinSk2z7jK12GxDgEf/Ka2/7YHeIK7RXy13GicCa7wC9etJxrv&#10;/Zw8JBvI5TbU8aN7crzkRvhUehs46iJjSj5PsWVT8U6eg01+DiK+x9u9DVY+Cl8+ToVneF67izJe&#10;0DZYwOeZ4Lm4SE/aFeUBc+cVyBCGHnnQeKhJsPCke7w+4LbKO9rWJzA6kM3qFqZ+cP9hrUqZrPPb&#10;5D/Z0f20e4yRvby+Mtu5GAcoehIs+iYaFs5+O//ko37As6iPeBWOpQuLY9rjKcrXZTzvsSUDyBB2&#10;zhgzum5MoPiNuZs3XRuXJU9SP9uHU20LuPQymveHAU0Okxnr0Q/G7fyub0mfqXe+Xz6Lc/CS0b83&#10;83lR3+e2Ikju1DkhuxdmG9s7sS+Wy6axAw7McMCusjptK7udBnBjPDxvWI0bhwCM+mF8PZMPzvsw&#10;K58Ju3zxUu324xT4/BGbR3tW59Xd22u1CYf1DqktrKFNdZs4qDFIf5ejilfPRFZa/c+gk5MtU2uR&#10;Jr9LF0ww9k5EZlRGrfBFxrpGSBd+7GR89OhJYMAn0bO+Nx9nu3ZW5Ple9LN6wCjgATqT3UW2F35i&#10;t9bYpU74MR43b96siMeMN7r4mGcEaeIiXYl/k8PH8C/2t+m86WhRbrXzvciLeFl0Lz87yzZzMkQe&#10;40AmqY+M4IDL15MedoyosyYo87wmmuI0o9WaSAotDl70+Tu7RCxWDLnJNkOnZJbx0YZXa39151dF&#10;t6Wv80cmoWl0hT5MxuD9nrixoKgO8IKpzgEInTuvB1rKIT4Ir8am2FqPLYem2c2JMoxFl1nVWzog&#10;8Gqrz4zxjMOOjuyi86xf0QG/yUyO98E+vttLv0bfySj025NvvcDWclJfwN338soD3/RH6yX2onFw&#10;9bvpvenA1e/FtL8NwdjAHx0Ld2UDo8Pg233JpuCk+V9+6Wi7J0XkaZmzOAFekuR3vxnvgA/hlgZj&#10;wN777rvZv/k3/2b28MHDyszx9h5Wfcc4xHEYJ3185zFABTAN1rf2AqCTOq0M+s6mgaJkbHMFGCAN&#10;uOhZvf8ZYsEogEckiwSQTEW8tHMN+gQfQe83o7YEQRiFAeC+DXOMZvXKFQJsQ3GvHcxaW4BzxYCe&#10;NxzqGJFiHveUpjp9t8+MVwmF/AaDLfgUjd+QjVnU53fF1MNRM+nAcLr9ye2a2SPgEfz58+Pgs+0I&#10;KHApAw6rh34TQowC8DWDIYSGtQ19oR0CDo3ZZfiyygjvxsG7ucoiKLiQVz3SyhGNEqK8zBSaiNGP&#10;Uu4Zp5Ojd/UOuHeuCCxtKw9GxOXqd8dFRm2cLqZ3lK7PBAlYwKav7fyirUVDVD6wdzlR6LaErreD&#10;+18bk0R4xCA9Q2W2arx3OHYHyE+JNK67zRKQ6WsbsI2/GpcYgicBo145SLveiSv6S3teP5Cvtm9P&#10;9b6NsoBfecdq+Kx4hdPqnbgAWk64GWABj/muNhzgE4YO2sGj6MQ4tJOOxzwT4UMaWCjCnvnHY/rh&#10;eR2gE1pFM+At7OXeCtT9KMyHwRV4a8t6nmcgUzaGPF6O4AAzPDIe7ZRIpsIhWjKm+mlVmPFYgt7W&#10;/BiehqkdZu0am1CL1g1kRTh9n//Ek/d4nlL7MKnyayFFu3y9K6as+vGzg3+0kUaLt6e2wGBsF2PN&#10;WCcWPDIEGS07TA7WxFT6rf5qTp760b8/1CkVny7yhDDqHaHzdlwM/6008MFz88XHseH/mO/+LnwI&#10;cARXjePGlasoLOIbrhvnrtLkw394SmzDRppn0tzju66361ZHyzbXjni5eCfpAp5n+C2+g6pOz0W0&#10;KY80deL5rltUlzZbv8rvd8tu/ZMfLhbz97MO4GJEM5bJMW07E8Vhre4Zq+pBZniF8cjxZrQoW6+H&#10;pbrHkbf0JXkJBqeBS7fV1Ddz9QWHbu1uz7ajJ03e1WRwcAjn9II62xgCLzgLZrhN+/Ix0BuPZEGP&#10;rWvrFfeC+9KFgVNdxe+J0mtyIPqUowiGxhc7piYPcl9xcoDJN7JZXsa9VWAOIWePc7y396ZWfq9c&#10;vlTfBfb9a9tWj5LPAWFORLcd23bV69euzK5euZzxvzS7fiPjf/PW7OLVOLkXL0eenquVafAMfLwo&#10;+Peiy6VVP1MvOes3uUf+gQstnBqE+T3GGo2HDtKH89EVxsJZJFb7rTwnQzk53le3MmiLfIRq2Tk7&#10;gcU3m+kZ40yOqtuKXzA2W0nxtXjhZ+KEs73Ga0LDDjP4w/FmA4xVVYsmZHeNmTHKv8a7sUODForu&#10;3Pk2tGh7+Tw6lgM+Jh043SYTODJoAW/or0kEegz9wRlbwHP4ADs7r1e+Bc+Ewl+i0LzTeBP6mdBp&#10;f5MCmDsuhv4ND61b8AS+Y/v0Doy2T40PXOPhdv7kZ2NxvkVljUUvEqiz7TK2Lp61+lt0O9kTeMjO&#10;BpP9r8qeHSvd4MLb7IyS5YFVOXTguXFxDsGb14O3bSP3dZ/NaWdLpHF9lcFE18XIsrXYXGjv5XMT&#10;CpEt6kgbJZsig29cvV48we55kX7j6fXQ+U58pRUTTCAoXA348cKQJR9sEvRXciW8NmgJLwyfRt+9&#10;bmJyyQo/fLwNXR8eHMVOZ1MNeTPk7YeD7tQntL7xXFl2nvbhhm7ii4hsMbjv52i5ZeNvin+bgnGA&#10;P/RcPm7Gw73Y+gGO4bPxLeAFuztc4Rt91QRrbHGyBc3LWw74T7756VgBD26D9iIK737/7//vf1nb&#10;RGT0ruZRCIYxznl4ezBtYaJUMuAEJkDNdFK4VmQNJiLilJRDEWJhsCIyjRGIOjEIZrwXDtB658HK&#10;H4Gc+sCGKMChbp0edQ2CxmjldCedoNZhfSijPtdCYpzPRhgF3unqcC1BHXgQGEIEi/RW2r0FCgIZ&#10;Pju7450Uq5wEDDisCJqV05/ektYrber0rsiNGzfigH9SAkcb+uWZfvstmCio/oVhPTNYAmHQcHre&#10;CgHM+jSYZxh08GE81T+2yDmwZmwTFsfBOcOoAu9QdjEKQliIzHtjmFafhtP+dsxez6dDI1JfM6T7&#10;VkCN198UOr/nrh3cwzG4wOKqn4QJQncvvfusvFjjnChtMZp8YOyos2MLKFe/3duGg75d9bmViDzq&#10;lU/78NC00wKq4ZcPvPKpw5bugi1wEProAf3vhV/MxOpT9Sv3ZmrlM8aYkhC0XbHwExSKGbkywPCT&#10;/j95+qQmCsAmP3q0rbEMvghxsFJeYMEvbYzrG+VorD799NPZZ599Vqtk6A7OqtyTx+HJGH0xourE&#10;zdTrNQpwmjGGA+kmnEzGcaTVb2JJPfCCR8B9NrR1NjgiT6wo4E04Q+PKc77rXa3QZp1QnudoFs/C&#10;SVMQI3rQjJoTToL72dk8IEPyDLkbCuNR1w/RpIBkh6y9i+Ot3uGIJ6ot6eMANpldx7iVo+460RaY&#10;0omCYxiMraRIpoQarwGxvg9ABTV6XC1MEyxVoq59vxjkFfq5350mSGvec10Mnbd4ILTStC9K63qU&#10;+7js3/bQeBMa94vB849ljd8tk+ATn+FlV3TunmJuedF47/oXx0FdH9dv3Mg90W/14lmTbiLHQP2L&#10;dQpgVZbBgOfJAvf4Vz0NG1nWbSmj/CIewKNtaYv9V869uslKAf/fjEOIr1vOykOeWTEdMvJt5bVb&#10;TD+8J9x9up2yly5eKAOYs2lC2zvjV23vtFtuO8Z5mIscJee85qVPnC8ym3wjV3vlV3u9IqwPi7oE&#10;buQBn3vPKn/yuqqX4cuu0W/jp9/6RT4Oh3E43+RJbd2O/VOLDKkzD5KeGO6HZ7JbW/V6WtpThjPh&#10;fW52hc9o3YxDzbmuVeCMJ5l/LnLySr2PeXl2wSR9cOKLGNfidF+5dn2sgJ87P9uJs0CmagecxmXg&#10;IuMVWCayKEemZPG0gCGgn9I7sbd6nI1vKKrwdxAH3grfxYyRsamDWNP/UFvh6MljW3Nf1phwTjjn&#10;HBfRZP6Du/crj8nK3XM7oQUrg17dmseWiCRntxT9QlvgSj3GwIp1bR+P7jSm2tONsV0fredH2oN3&#10;24fRwOPHDq8zuRG4YysZ96orcHCeih7TN/YUJ4p9VYtGGVdjS//hJU4JxxtdyiuteQe9Ns82Dw9d&#10;MNIah6LQPPk3JYD3Y5g7rdPhAa+I+IntAP8ifsQ/6Bxe4I9sUFZek3Y+M+ZzqRxx+OTMimixeVLE&#10;O+ybXqhqO5iNpQ2nk+NpPkh93jU453yDr2zrONvSSn6Gtmq1Ob85rvjUrhL84MyHa1eultyxwwNv&#10;2iVq8fFJYOxPJBf/vIvDlX7t4InT09nHJJMht4Jtgmn5bPLN02YSu+1eDUez6Jv/w16w0Fbvn0de&#10;1MHS+YMHK/LDFjepEQf8uZ0sb+NLoXtyZ0xGwGvLW32F6/YlpKFd9Rgv9N8+DDrH+8aneD403GPc&#10;YZGOxf79N5W+/78N+tn4o2NE9+RK01njEL3DMX5whoHoHl7Rb9v46LzthHLAv4kDriECtNAZ3NqC&#10;/r//y39ZlTianyL1DWsz277/yKEN7WaAGQoxEg5sL42AW5qc7zhpKPLoiMMYB+rooJ4j1tpaEYJG&#10;2GNLUJyQCGxbM8bABpb8gcUAmx0FsAMWdFiH5NNhUajV6kRO5lDCZp1GGjjqHYog7fSd3bRfCqPq&#10;iEGRco0ohEn4ahNBY/DCTWDRvpVq27Fq5Tlt96qzGXCMqFw5JUG035gGPL4DaDv5pYtm+7ZKmRMg&#10;mLtDKw2Da6BOne+kYTKTHvUuatprhhk4Gquy7j2H48ZPrdQREqkTQ7rWTDY8BK4SLkl3pbh9rsM7&#10;5s8cWhLlyik3TmdO5rNNn8ZK/+Ch29MGWISio4Uo9DNBWsPQedSh7Xq3Lf1jqBgr/YVT+TtfOzEN&#10;r2tHfTlVuilLUKsTA506yLmXx9U2J4pgvIc0dgC08hDAKE05sOinrYS2H4JHPdp033hk3FAGSaxJ&#10;J2PPQBvwjckq71cX/yTNBI7JmJs3bhRdeM8QYzJa18MTy/gJLyXoj4ONCGOwURx9kIhVCM75g/sP&#10;qj+MMPCiZ7FoJX/qt23qQmjc+IEdnPLXVlCrLhlbqymMwXSkeN4MsDp2Ywiqb2XZ6v/SbDW4aIOm&#10;PlWHjwPzPHhYCd3pS60WBxb3BBWlBe6ebCijKnUX/0ZG6BtFKYwV5nCZGPorB/z0FHTpyVReb99P&#10;t0guV3LEpz7K6CUjwhva9KSCvOhqolHjVO0H/rpPxPuKwODgJ44TbCYkvZpPSNIprK5T8qif3Mvf&#10;KPQhVP7fED7mGUHeihO+uqxr4bnGa9AtWmyZ0XzS9SirH39d238bQ+Omg98fR3iFRxGu4VB645+8&#10;FslGOkB0L58gH9wvRmnqJT9ahvTYkVHkj6s0bXC6e9VC+aZXQT4Kn6zr+roOdCBf6dHwK7j8Lp2S&#10;ttTTAUzdN3V4pn332mREgEU5+RjIDOhPPvmk9Fu3PfpLzyxHro4VA/x/NQ7k1WkSmzy5dev27JM4&#10;2yVXAh8ccvb083yMXAe+Hp4cz569fFFOUuEncJduSn8Zy2UU6WNgpdu1pX9gSEdSJrqhJrbHZFTH&#10;4aSnTGwG9Ra+GLkTvnqM4KDxpM9iTQ7mT1rRSHBXK/m1Qj7oQx3sh16Vo4vL1oktQIYw2K2i1buk&#10;wQlnl1yV79zWZuGpTo/fjr2RvFvJe/mSFe/d2dLZGNmJq6veS+dMDHnF+TQ+9SnL4JMtUMZaYKTz&#10;y+ZJfvYIWewTXl5dK3wYt6KC4AwNhpYcFHX18qWaBNjK+HkXvQ4Gja50srgxsNvO62nsK2PHRvDd&#10;8l/9Ko6Wz0lFn/nG+fmd7dmad7zjnCzHEeew61dMwFM6M46c5jFhMuwdB9AZB7DTv17pQifwRFYr&#10;593vV68c/ucAupHf2HKwjadg0rc+GZox0FcGddFo7CET18bN5JZt53gFTPS8+tECvmlZIDR9CNI8&#10;E6R1/Jsauj+L/ei+N4+TLT0JZmGA/IEvtE9O4OmWFfDr04UWPdwrz/a5fft28TpcqtsYkFHSegeC&#10;SM7gOb7EngmW1GlcHWhbtkTG0l6HZgAA//RJREFUfNhk45AzNq76wF5nGOU33tATuvhoP7Z97EPf&#10;F//eF1+WQ82ecf7Ek9hC9767V6fne5XONvGTRLqeg46Xyi5IGp7j12yExn1e0O6O5WRcnvhb0DeR&#10;vOmdlnaQgK18luAC6RSv5p86+QfkUb1GEvvMgZZvXtMFbGiOO5k0FqrQZ9WVB/CNTuEGPlzxkjEC&#10;w+eff154NTbGqe0GY9v07H6RlqV3+PjZ/8xBP8kIuGMj9+Qm2oUTdIrOyQq0Bs/Glm+hDPx73ivf&#10;ZFbbBmJZBr//zU++aeFdCA1u79+7O/tX//pfVyWIf3VjbLdlJI/3uhiV3l+I4gpR1xaKUA7BvLIU&#10;5ZLn3tvI/yHOEOz742psNcrFyhgH/CgOhevZM96BWqv69t6M06d7hho1IigGvhkqjkmtjofgEb2A&#10;8cxMtfM9rumPE7sHnQQ5EST50w7HwudLKCFOfadRRJej7Mw4j5n3czWLXXBkIOCmBHGu2q/TSGNY&#10;uKcYfSqAonHa6bXLV+oD/O/CRLbK7Cef7Wtg1aY6OEwGq4yHOJ69I4Cwmgd/+kywSDOwBtMgG3iK&#10;p5mno99gFBkCttif/pY/AghjMoIodMQDL3DEaIBn9Y/XCobBpE04hUvCiTLeiuMHZ9oTwNOMK/RV&#10;XQi4f7tHuCKcis3M8GrcbYMezxPLGRsDaKV0bM9Bg+OVAGXGVr/Q4KlzO1bzOaveATLJM4zYIahq&#10;a33ya+txBKEZWUy1eBpuAC7cGXPtmAzQB58Ts9Wv3ufOb3mlYyS442haSSDswckgACOjAV2gW3is&#10;NoIbE1UXdi+U8/1JjNCrMazgFp7R03oMKyfP4wHb1834+r6qCRHq3wo1+kAv+NSnA9ETAc/gNeZ4&#10;98a16/UOH+PYQUgmMeBDv+s97sk4tULPmFGuXs/ItYyb4JQxthL4GWzo3Pb48c7UccHI0BM3A3O4&#10;c/aOERhH3LbD4rHQnAkDq162qTrAEc2YwCvaTSwHHN8G7+nyoJuiq+AgisyfB/OTpFUWPG3SUMx9&#10;ylec0sJsiRzo8G/wPX7DnLxRNnVNPVVX6g6tvYtSQ7enEY1W2UHHYMG7dT/ArADUgrOfjYQPv+VM&#10;/hq43LgV+lnXIzTPiMUf1f54VrwGhgV+c1/0FxzKb0IG3Rm3cjoyRtIFLfcK/vg9QkGwAMSAcCQs&#10;wrYYOoe8cFFhgmkx9KPC4XQrVPnfkP//0gAeEd5Ff9N90YM+5DlFSme4h38yAI2L7slZYyIu9rHz&#10;t6zueslZfCzSBwxZES/jU7JYfsqcItcOXjHO6lCeUUuemUTUPl7t9rUJZmngk0YGkonaJJPAITQ9&#10;CdI7ei6d4UZ3yKc+Dgsj2rd2nfnSWy210ZPhpePSjglMRvfFRIcYkU+XfA4o9yfQlL4oS0apn1w3&#10;4f/YNuMH92uS8N1B5H706mGcNMax70ePbdtxkMO/dGwaD6wrM4cckXnGqiYWc1+4zx++In/gj65h&#10;8JqM1CZC5QjrS03GsSmSB0xjQnHwkN9pqvrqfkU7aZc+JSdqV9ybV8WT8sMf/NPtdZ/oTBg4qc+a&#10;Rr9AhDYtZqyvbwbXxpFjYBIGnW2GDpeiK002hDbTX06Dw8o4BCZsL0Wv3LA9Pc4Fuew1JjroXOQv&#10;3X8u+oVcpm9sw+UI15kdqeOAHggOjo/2I+PfREdtR0ddm125fLEmBbY5sKtnZ/vp24vnVjzTv9Af&#10;X4NdsBuaIPet9D0L/RqT61euzr745LPZbhxw23PPJq++c/whG18ZC7RiwoIep3sHzdGnk25NH7za&#10;6F14V+errCQNbW+sbwXf0YXPX87OrsSeTN0+k6kulL2a/A7xM/lrElM7HP3N6EV85fNq4OecoGnj&#10;iWbxlmDc0CaYSk/linYE175HC2KHxfvO13kF94t1CYtlhH72cfpvMyzC2X3yu+WOyC7lgJNV5A45&#10;JQ/5hKdFOCNr5LPbkJySlxyxG8/EHfzDgUC2cFgsgvV2XWOmTtC0jeA7+PhKGnmHX8uWCR/LW4f4&#10;pUq0b1LIb9vE8YeV5nrn//C4aPP73/ve7GLsdgsIpMP71PP6xcvZq+cvSr7gjXRsTBiFP8mf50+f&#10;zR4/fJB63sb5Xp9dD79dtosnNDSP3ON8lxxIe5EOZatayPju7r2aiHie+tG2/vB3LCw4SK4+MVb4&#10;HhOs+2nLhMOL59ELr3zFhnwdE6iceLJVPvIF7tsphHMRT3kO72TO97///ZK7gnRtNf15/kGujTH/&#10;TbGf/x8FdXb8P5P/f1RYhMd9h0UY4QT/o1t62LV1sTKtT+FbkO45W1xeckMedIye5UOn0oyPa1lh&#10;v/vjH8cBt02C4RqlG6Pt2+++nf27f/9vqyKHiKjMKlLNoCLCWFyc73Iq42gwyjmc61bGGMhRCvLE&#10;1Z0t1acnjuvwDbOf6ytno6hihDCW45hH2wQLMW4I3xAMR7Tep0rd3A+zxRzvUp4Z+KApdQ9mOwoD&#10;jZPCRzQ7VcgNkyB6eSk0zkQdIJJOW71zJcDXIqgxgY/ac3qsTJuFz0iEYaJ0J4O9CK5wg8EdivA2&#10;DPGiZlKvX4lyOn+x3v+wank+Cu5SmHk9TDI/DkOkvQtJuxhleCmDoW1bkJ3+anaFI2OgDaDYigdT&#10;FhNFKaZT1VZ9GzPwec4xNKBW4w3ocPwYBphDDMAJHG9bhwnDS1cu1zb4WzGYTDTYSszYUZ4hRBmB&#10;j+Dr7T+EEgPE9vOd4Mc7YdptnLdh0Yzbxhea8RysImbv2GXdE+T6rz/1nnBg5liOFdKUC31kREtp&#10;KiNflY9A45hyMrTlXAIzjD6TNeofqzbqPI7jO+rBWCdjbBMhiSAX81/hD50J6Ioh5F0hrw9gJPQx&#10;Dh2MocWoodRj1GzGSGLQUNJwYFYdHRo/xp/PVGysjYkXBw4dh263YkgxlM7vnK97tBMMzt7nWWqI&#10;4WIFa7++ie2UbjP5j8PcjxLdg50zlUcxMsYhR1YPjL1VBcYJA4ujzyF/9uRZGWnoaEwgjS2q6O2M&#10;lfb0xziaaGAM6isFVqsRJpACz+DtWSm5g7cx+GJcrYW+twP/Vvp3Ns/f7cUQ3o8SPLtaBp8JKav7&#10;JrfgkOIFAzirDxRUcFaON64Ff9ESRZQ8+Wf83eBqd74VOw72mRxuv+s6xTK5RJN4/VztRQElb9AD&#10;o6/oMzRTkz7kR+jjNCYf+da/J5aqcCb8AEbBWPubGqn/ppR6ZpCWxo+qR0AL5BJ+IVf1DL3Bs3zV&#10;19RV+YIHecfq2KAv13ZWmr9MYlSceK7aTh21HT/58WVNouK5GMi1w4T8DaTw7nnD3LwKiEXFJFTf&#10;1D1dyUlXKfJ27q7LXxnZBd+4z7/Ku6jMP27n/58wQVfX1Lzw/18NlScP4ankWHBauxwanglO+PaK&#10;Rss6VzxPZnYkG0XPexzIIcaq65AP4xncaAOeSwaGf1sP4M3F98i0TS73Ch2ZrR0wtDGsDr/lY2Qx&#10;EBijrn4zArTX7YChAxmqHmktz8cYRx6j0Snqr3b1Vb14GkwcSfQJm9Cmr77vjKekj6+FDIfTKdkX&#10;Em0v96kdX1uAf7J1nDezGh35Znb3fozVu9+erprtv4k+fBk8RvYshTRXQrMm/O3O4pgzrsnjnXMO&#10;/4oxG5lRMEdvWk23yqUhRjVZSLeWjo1Mrk+E4nG8lr4zhGvsgns8OWQFZwntJrpOv+lquKN/6Eq2&#10;S7+bykmAkOOU9/mwWiVM+7UFNX8XL12Mc+u08M0qy8nkTC6lX3XOhRjNEPEUzJqUsBvqKIb/ofnF&#10;6OWx4DGLjjs55IAvl9zf2TxXq3s3Yp98euuTihfpm62kBz81gRTZFoVZn43ci3FvUoPT/f44sv2d&#10;HQX7s6uXL8yuXb0cOorRf+xcEgsJHJTn0SlOaX+e/h4kHXTDLrRtVvpq2vjh19+f/aN/+A/T/q10&#10;IDiMXl6z+l70G1smuKS786jwVHyb/5aC/83N7dnlwF8rqbHV6OIqk7behgbgnK5YWY4dk/E+NCb6&#10;H1rfSzsvXr8K8S7NdkNrV6/HQbp6pVbByUBOjVcalF/lMJ4bOzmsvLKp0Dc+HXQ8nHB0gRebT/BS&#10;y4iiiUTpzc/ySVOPoC701rzmd/O76Lcg/2K96nRdbO+3GbovLavc61PxQ2DUN5N3ov50mbb5yBx4&#10;JHPIksaJPlokINPIjO/F8YXzxfbkJV/IGTzIDsSTto5bhGDrsBkc5LodWq6dNLFJ2V+cbK9v3Lh+&#10;o2jdtu93safYVe7DhLzOcrBnsc13Yrfdun6zJqtKx4YfLYCwsd+8fFUTSBYbaHn2Lz/ncvp1If1a&#10;Cr0+ffykXsv4JPL4qy+/iv8Tu9hBbIY7Ngf7DC7C+oH/qBY5fAGC7c/uOh+/Qb/QIll6Lrbg8kTf&#10;7DDOO3m1k/S9vcP4HC8jz3x6cjfy4H30w72y++AOnuEYXk1qSOO/GZ/inzw30WcFnO4wTsYLnQuN&#10;d/ISjRkL9N6/xR4nUX7RfYdFuvWsaQWtq8vz3xQW6/lt03e3tQhn90fofqJtjjf8tmPNX4NjY8o3&#10;4iOhU/2Tx8QSnDZe8QCc07vwCL/Kdizr8Sc/+d1vGBuFvPzZUv7tt9/N/uAP/mB278H9QiJDjcGH&#10;wDnr7eC6IkBG+DpnNs9LGRCgsTiXGHfvDiLMD2rWcyNCfHsrjEPJGlgCOR0ifaGjB1AbhSRp6pwM&#10;XauKEDWU3nC06neUyDhNcBAH6NTT9Rl8jnYbDhACcUUUlHicZc/l5bCZCd9joAaxDFRtUI5gtV3E&#10;+1tguxqn4lYc2l1O8Or6bDeO9uUwld8mIXx241yI/XKEwcUw0YUMGCPDSi8nqmZn1ZnYA1dKPL/L&#10;OE5bYC1jK/Bx+kwQaBtstnqVkRXFZAswQUXhD0M8eEj/CQF1IBbMeSVK6LL3ymI4IaISZIGXICQw&#10;zyUyjuSv7Wkpb/JlOWPAyTKbCO+9Ko+wxMUAX4W79KOJW1RO+mKsPidfRrzygFcfzR7qi2eDnmJk&#10;5TfBlSorjL5GObgmast9/U65crozDsPgVwjmhrJAUyMOJaMPaGMo3mF8Uc79rrP0IUQo/OVyUK0m&#10;eEbA+T3yROhmPExcmKyqyYyMvVUP/bBSYyXclqWqF92hFfSVvh1HUHPWCsf7e7OjwHGYvlA+T8Pk&#10;z50zkGdlrGqvFNSHnSIMOP00bmWwhLYZmlYq4E5f4cb4PX36rMaA0UpQnIthhtYIB46nySG7CMwW&#10;mzTgIOIzSq1+c8BDk9tRFpurETJpl2JaS5s7qdMKDJpHV2gMHeJBziT5UXiv1aLw98ng2SROzqJr&#10;ZEHS6j6PxuglRLkVMjv6rWGzA4vp5YQTtnlUcdBBxZIVoS20khgiGVV1I1VcvpZF6hkwimAXmv66&#10;3gFk/islPKopGPyvjeR1j47Qk6i+5g88D4iWTRzwptFypLWf8nUtGEwoTZMHqb7aA0u1AW8pnyho&#10;A09WTDvV72SUp0PBKVEF1UZSXOvpr4fTPlfeUU/Dtxg+pAw8+F1tJjZ+wXJa3xQW4fpvhcUyHUJO&#10;vyH81cQuWToQ7BPOuu1+Xs75NGaeeN6yD+/1vdi00f0xroxPwXN19DP3npODlD6FjzeHY7hf+ckQ&#10;/Gl1rg9go796fPGwOtSFx8h1ZfCy3+6l+a1M04DQsLQs7nT1yuuZq/bUpa9+g0t9DZfDjOAKHN7R&#10;5nybxISzMVE5Vhp9AYTT6fBRdRV+TJpqF33HejWJ+jCG+i/v/Ko+F/Tg4cPZm1evy7HlLL6PjOR0&#10;szVW43CZvLTStRs9633OC5culFx5XwOVatNHE+xW0mprp9OEMx7utVv0Po3nGMshU4UxTnXrR8nA&#10;wknJpMG3cHewP5wR9yaJHbZJ/9T7qSlK5pK/9Lo6fF/bb07m9WsZ04tXSl5vxXFeWYnRHvl6GIfa&#10;CvK7OAsH+e0EZI6nd50Z4MvpuwUFNljpkNTrHi7oFxPmHIYrTjHf2ilcWXnmxFrde/owDnSMepMR&#10;FguwurNe5idWtBnN7zO2l2dXr1xKO2eCt1eB20qnCd0ndQjbm+gVDjgbQb+sFtodqJ/soB/98Iez&#10;H/7gh7V1PhnK5ltZYY+NswTgi91G59M77LClJRM90Y/ntkt/WEAoeZl+GQpGfeE37aFf41Xi20Ry&#10;+rwaWnsZHnr55nUdHLzL1okOMhFjh0OdIJ061LUZe5QtdPPGzeIrn7dj49BTxrd5xZi3jC65OQXp&#10;ncezju14dF75ijYmGlnM12nNc/q0SH+LodN/m0GbYsPTv7v/ZFnLKL89Az/54Z49xH4kdwTpojwi&#10;Pvviiy/qLBp5Gr+eqXfUyd7HP7HF0mV2OeebbYtH2U4m1BxgeDH07ZwC5wywZS7GBrfgcZLyXpWo&#10;A21NNoVe2C9sLHSKF5S76ADEyCrPTOKxybz/fe+7u7VgYnGiFgHzTBvoo3bghujsLvz8s8/rNZoo&#10;s+KFtTUycsh6dNz0QRjpl/6Rp2MilVyKfX7hYvWpxj5/ztMY9umZ6p+04/RhY2M7sKyXHOAgyq8c&#10;3jFWvYODHuE0aosjKA/6tlvJ+AhwzmYFG9zDqzE3zp519FvsfjQdiH7Lsxg6b4+7e7CpW17XpuNu&#10;YzH0s99maFgWg9+D9oYDbrIUPXKs4VNfmvbo0x4vPCwvvtBXaWxe48CvoveMN1wbJ3q0/E+N/ot/&#10;8c1PY3jEvphHV5yZR0DN7927N//jP/6T+Z07d+ZhsnkIab66sjqPgM3vg+Scz0OU8zjcVQ5qU1mw&#10;FhOXjVUnfL1LF4/m74/358eJ8B8lPY9QnkcZpq2l1PduHiGa0ViaL68szwPUPEK2RifDMmLqC0Iq&#10;hvkSx71nUYIFSyTpaVpQKiXtxaw/k3j2TK5hl/xeWV2Zp/PzIKLSBXWgbnUfHh3N3+y9ncf5ngfZ&#10;FY+PjuchznmMimotzlFdz21vz69cvjy/sLs7D4Ln57by+9KleRRN+rc5f5dycWDmZ9M23C3nGucs&#10;Wr425c+P9N2RnQUvvJ0EF+/mId7R11yjBOZhnnkGrfJ22tnl5eqPcdE3wTXO+3z/YL/qUYe65dNf&#10;/Qan+yqb/Od3z8/PnduuNNFz+bQhj/E5Pg6cqdfCojF2//z583mYu2hDPm1rM8R72gex++ba/ZMH&#10;Pl07v6AvQhzw0/51PUKMqKKL7lP+G6Pv6nfSu50Y9ROdBJfv4XLgE11GLipV98ZcfnS/FtpbX1+b&#10;L4f+1FdjPV3lQwfwKz/8GOMYdPONtfXCm7L6AK8RcPMYmBUvhyZ2ds5VOnyCo0YscMRJni+nbThV&#10;d9WfPDFO5rjibehw7+ggNLk3f/X61fz129fzg6PDaicG7Xxnd2eM6cbaPIbKfCvtouUalzThmbZX&#10;Q/fwh1H1I0Jl/vLF8/mzZ8+KXy5evDC/fv3afDf1gevt6zfzCPf5i4xzhEvhUHrF9P9saHglMLzP&#10;+KHrjfR9HQ0FL5vrG/Od8Pj58EWEVGDYmsfwqXEFFC+ngIOEs6HD8H3xYtIssIdqx5/7xMqfVGGM&#10;v+sES6VP13o4ZagcuQ43LL9H+rgdzyvmX9FOgpGu0R4/pyzKuAHuoHN4FKN7M5ah5/eh4Yzpu6In&#10;0E8h9UbrjOq0ox6ycapvMSzyhqt2ih9SuHOf0vYUizcmeqq+JrM8USOjQMKg3zKrQ1fvw3fHdS04&#10;CnUDnqov6dqusU4oGBLlQSMF93R/CsPEX+PZgFEoOKoNv8Ov+V2wdByZTuvQtn743XX0uPy3QrXz&#10;UVRHh6ml3xwq/9Resp3mLZDzDCyBv/pX91OUP6HhK5rIfV8XYRGkganHlexw7WfyHWfc6Rq89uDB&#10;g3mUeT2LcTqPAp/fuHFjHmOtrnEWqg4ytMY+5V0F+jNGQUXyXD66gxwgk6TL07JWUL7haxoEizrB&#10;ACb3yqlLkEdQH/1EbqxEZr9L+v7+3vzt2zfzg9gJ+EFbK8vgWCt5cD6yRr/IWXWTRTF25gf0bfpE&#10;dr188WL+6PHj+aNHj+aPc40BVPqXfDw6OMw4RIYGNnRMtqk3Rmrwc31+5drVyMGtyI6l6k8M95KZ&#10;7Ah09iZ17ae9d75nmD+y7GzwxP5Ydg28+t1xIo4MtD19JyU/l3IfQ6zkFh7cP9ibx/iqPpS+TFqN&#10;Scohg+N3wVfahyNR4ttXr2uc0detjO2Xn38xv3zhUumig72D2A4H0QujrsODo/ne273g6m3gfxt8&#10;7RVcy8urueoXvk17qZc8htvlwDausTnS9l7G5G1wfZDxgYPv7nw7v3f37vzNq1dlv5HRqxmnCIjU&#10;nPoSl5ZOYtNcnF9KJO/32EaJBxmjV4HdPd16NjAXHnNdPguHy6UXd2Nf3ES7N26Gbs+n76EFYq30&#10;0OH8TfQZWqPvdna2Q6NNn0s1rmim9Ibe1liclH16GLo5DD1UunEJne2HNmyonaUPuOFl+rW3t1/1&#10;gec4OHrzJjh/8TLlo0Nji7F1rly9Mr8R/F+/eq101iYeCS2glbZT8KvxRKfStCdK87t5133zkfuO&#10;8nV+9XUev109w4f6iF+01/JkMXz8+7cVFmWX+/4NXvwZZ6Tovezj9Ade8CgcwDd+FMkfaeiczaiv&#10;cE6OxRGsPIJ09cnXdqW0DG5GPG2n2/hCAIuxI9PYPOyrC5FBVy5enl/M743YH2zvg9RXsEaW7IVv&#10;0Aw+Kb8jPPo6fQD/bmC4cvlK2WDyy6ONO7+6M//Fz39eaXiWLsRjNX4pL+3qlSvzLz7/vGicPVhy&#10;KeS6vhF762zGk/+hXMYXf2zE/xFX4CgysGX61dCgdHKCjIN3uKOf1MGGY1/F+Q6P7CTP+xoD+vxS&#10;+h/HuvChXMnWwEZ2wn3hKTpDunzai3NYecCljHxwAVZ9X6Rd/V2MxkVURkQTTSOiOj3/OL/0pvMO&#10;TV/CYvpvO2hX6Dab3/QFHTbc+g/PTdvyty/litYF+eEPrSjjGb1obODdb/jG261Hyw5IhbPf/70f&#10;f5PGynMPODUr/Pjxo9m3392t7SKpuDx3wVatNFb5aranZkCOZ+9tlI1Fqo466CRp85r3taXGO1VW&#10;NpfG98NrZXMc7uQ09cPkNyze843BWjPSZrrqsCorVEnz+RFb2Gr731mUHa5MDCJn4csCJxZy7vPb&#10;9nbvDKed8Q6GmVPvtVkJHodwrK2vjvZ0I3+uMQRnDniw+m1bc60QBZY8rZlls2lhwpopkseKs60q&#10;cFOzYrYg2ya1vlZbbMNINXviIC4zxWbxHzu0ZO/t7PX+3uzl6/Hx/8J7QsaxZk7MsIw4toOEKGqm&#10;MQQQHI/ZP3nhXjQ+no1T0g8KdmXEzqMNv8GuTTNjZmxChunnu5rdcSJobedPHgfc2PLnBFNbK+rb&#10;4a/fzN4mz9PHT2ff3rkzu3/vXs1CGwOh2/B7Eb4wXUXPOo8gj7z6DK/GrXEgqlVeZTtvBb9zqbRE&#10;wf/y1ep32qh2KgYPGVfvAdcW48BTM/VgKljcB+aU96oD3FZeNGnk5UuddYBaxtz75eogNuQX0cHq&#10;asYk+b2+YduymTGn+tZWy13fEF0uvGrPThJwHx2Pz8z4BmxkbPpnhc3KUmg1+aOeZ2+O9ga9eJfw&#10;9atxAGLaAKfvs1p9inE0iwFcNO4d9zp8LnzVeTyzrXNlHZwrxTfPQoe/+OUvZk+fPJ6tJQ2cDu2x&#10;NRPvP3r0MDRr+834FMj4FM44bM275Je1mbrhyRg50AfNezdve3scDud90NW18CzcLJ+ZnZDtabt4&#10;F6+m72eSjj9P8iijNMYlse5rBFyNYU02G47gGaaFGqGFmL8ykUd6VEHlRSK1i7NyTPmmu5GaiIAS&#10;0ZRrh9O80zOwV4X5h9YWeWvQdT8PjLmAQP3mEaKXa8Wu6nE/8Um1qa10bpGH8IDgadN2t4O2i87t&#10;mgi9aU+QTyyQq+7cllye5MQkv2sXg7asWOW+tuSersSMFbqqMXXZpYN20b0y7ivv3jhd+PSVIfQ9&#10;wWSlUnvkje279EHzo3rAUK+IqG+CpWFvnCzi5bRf/ydCl+vrx6HqOY0SBo5PQyWPZ9XuRHiTJTjG&#10;LX9xzz7Iqmksq7gy6k6Q3s+Mm7xRvHWV1s/gqeX44iGK5IiZdCsYvUNJupl2+bst5YUo95pd14a6&#10;5ZVm1l0kE+gU6aI8gjqatrpO9w1T0VqidsHmqj4wxcAYzyJ3nB0Sp6peWSlay9j75rVTf427HVui&#10;s19sU6aH1GeFYcjmoeucgF1xWn0AA1opOCI3yUmrmeSZFfVr16/Prt64Ort09fJsdWNtth8aflty&#10;0KGeodXodfSHzh0aBlaShZwNEopXY2EXbho/GZiBB1HuwIZm8QeC6e32cGRrqe3mVvKNp/LGgLwD&#10;N36T23kZqOQ4cNCpYNmPfWAV7dqVayUjvFvqW8d2Eair9EpwA5+Fj+hqOAKXtp+/fD57kUj2OyfF&#10;1m52DtkKp2wV2+GfP39Wh+o6IOjR44eFe+WVYScJJQcO386O3rF/8O9haHBzbMmOfI9LWONnu6/f&#10;zimxddtKz8ULl2bnd+ycs6JI9zmx/ers1o3bs6vOxIluiNINutmCwcH70PyRz0O9r/bREz26FNTD&#10;eNmLgS0oMERl58kLJnYaXVpaI3Ueld0Wmnob+nz5JroyNteTZ3WgHj41bkVvsWfYY1Yzfc7NDi2r&#10;i/So9+/1DW3R+Xiq5FdwiA7QINsJzvqZuPh7yLUPu/yUKdpNGvpBv+6bn6QtRgFPosGWDf9XhG63&#10;ZUEHfcKP7EUyoPtra67oOfkTx7qu6mmZYTu0PHiDHGM3eyaNLep5v2srHQ7syAsARZd0ByNAnXb3&#10;OY/IbgU7W8i18h1DH2y0u999W74LXnGosPrgu+znlCWX9IHudNChLy7oB3vWeBnTPq29eC3lpBl/&#10;5dyTzd5ht6XbK3ZDpjqo2Ssvka2x39ByyYnYInHYy/fgH7DxyK7d8zuzrdhLfJPjd0dll5F7PkdY&#10;Uge8eba1tRF+iGwK46wsr0fnjl0IxgYu7TbAP02DruC20m1FHH2T1VbAyes45YVH+eBFv/QbzvW1&#10;6/hNV/ndN20XXicaUdbvzg9P7ruc59pdpO1F+vofFZquu+2GBbzGV78afvSIPqXJT67DNfptPds4&#10;g3NXOIZ7dKnfynqmPvmllx2g0W9++pNvNF+ISSSsMMz9+w9m30VYAwhxdQUqRkQBPw1zUMcWNWUB&#10;QtG5P7usrjRMoL+PQA/z2EbisAsd8okm27y5P8shRluQbDEyj1vfA1ZvBLCOeh+CQc+BhzKHa2gH&#10;gRLKCJxmK6e8GCGCm6FP4SWdc1OdTnlttfN9HOFtm9hRiH+8SxzCquuHrXhpIDGMNBlcDM8W7Bxz&#10;ZfSbYOrvYrp3ciElR8A4fILy44Dr/6v9t7MX6b93wvSHUGAo6avBHQM8thg23g2+MSI0DChljAn7&#10;OYKxvWoY5OAeDNHM4MpYBhu4Stg98fmOxwXfg4cPivmNt8N87t29V/m0c7h3MG3fyfjl+aOHj2bP&#10;0y/1gxteGl9twPTvRYYrOpmiPKeEmDKVdyG/UEySP+mCsexwWu/0W95h5DdtYLDgwvBxQibjifCt&#10;LY/1O/hKn2QiKCl8dbouR5AyMjjPRU/VeGAJaLZV1nuNMXIIVg6o9jk6ctmi5LCxjRiDgwmD+4yT&#10;LXODT97VO9jq4NDaoomnjHlNMCX9IDSJTt4cxvFnRHpfMY41mE1YKGfrnK2cttEZd0IcAKWgzm2X&#10;820LPZgHvw5FwsjngDOOd3fjyEeBaButPrh/L7TxOPnGiaH6x8m/evVKnRtw7VqMqls3yyhzDoLv&#10;bOKvmohKXd7xVFdNfiXOA+sJXkw0gKfOd2IZfkk/WQp0BWOioZ9i3eNtQfHppiiCg53Lyai2Hg5a&#10;kT//5/egs1SCTqbxG0/djVi//DMuSSiDe4qVw0WBPMfzBZv65SF/8qecbAXIFMfvpPuZX5bMiybF&#10;qvtDkAetdrs1SZMoVJp26jn5GiXnmjSyS5r8THVQoK/iDYWVDS/gfQ5y0TtDZqqznkmPDCNHvB4x&#10;HGZ5huzoU4THe6vjVNW9yL+SP1Hc/R6tOpTVBvnEOa/DschSTjm+S31+O6BJXe10wUfz8xizwW8d&#10;O8jXUehnXfbj/EKnjb9KOb3/cKe7BrEoa1yn+4opD8c1LqGnubZCtw1vty10e4vwiGA+lXcL/dN/&#10;crxwNslneJKXoUTfMmhFPAa/ZLRA1soL/+StMuRx1ysstimASx7RM7//OvyrU3tkhvGmt7WlHAeL&#10;YUdWvnz5ooxHn4Qy7uQKGUs3cvxM9L2NcwRe9XLI2Ric0Ha0OZj63sY6oxDteeYMDDImRYveTewx&#10;ckwaXo08unH75uxSDEyHO3K87z16GKf0ReRmaDBwZECn8dOn/DYWgYUTD0vH+Q02/Tq7/Ovj0wGO&#10;iv/Cc2BBB9LauILvmpBNneO1ru16bgsrXuRcE2VsBg45+vIq0kHwspO8nFYwPI0+ZkewbdTHhsEn&#10;+AW+SuYGNyZwX719PXtosjROBlmwsbk+2wpenO2iz8Zv6LoY7IHx0ZNHlR/9nJygsfFKHhlJDpD5&#10;PtM4NurRc/NyqH0ODXzboUHvrV50ngdHOzTglYhPP/ks1xvRD1frM2l1qnvSr10dr0uci3PLeaiv&#10;4ZyYLCK32E25pp/Q3GNbMAfekndFf5wvv0d66djkpQPxoPx1nkWePX/5On18HtvyTeGJfFKPK3vM&#10;wgLZpi+3b9+qQ1CdU7IRHJReJlvZUKnT2InwCofkm7EeMAxY8Ib75jVXaR3xjdhlOr3LVP1TXSJ6&#10;QwNi82vDIX5Mk7/tsNiuoP/4Eb2DV9CPdq7lxZftYPvdTivZwdYU2C36R+5Jb9kin3rVySbiWGqL&#10;vY022MVO4WdfkY0WBNQDLnaLw83Y2X/2p39aVw64haVwWuWjh0h0tr7JQjLwk8mJZnf1OAjgUS9H&#10;G7z6pX0ygiy+cePG7Ouvv673rdF3MFVyYdkp6GfD6Eu2IkdvhJGgjz3J6eZQo2F02fame/wMXpNS&#10;nSavV3vIO7bj/v5R5KUJNWd40LsmosaEPVwbBxMPxgKstrjjT7DXK6WRl/CAvpTTV/TX+sOzTken&#10;jQ/Pmk7RM7w0Xcuvbc/du3bZj+to+m6947eyyglN301vv83Q7bo2HEVrZGvg9swVLqXpr3xopn00&#10;9/qhf/LQX/rZE1Dum/bRuHz6jnbF4vCf/OT3vmFQ1Av/oRuFHNp0997d2a9+9atU8LoaI6QdVua0&#10;UwxWyiplIJSR7h1lSs63Ha0wbyQeHUeB7r2OU2smeswgAYbz9irAWuXWtneSKD7G+HDp3Y6ZQI45&#10;A8J7PlaBCFsz2PUheg5VCNcqSiMzWNKthCE8MK4kB71wbNQt3Z9nnFaKGvJr5Tv9ZzhQSPaKF9Om&#10;kP6puYylRMK6lGIQ/DTOrJnlO3fuVCxBkN+PwwwtgJ5FAdRAvj+eHaRNhoIBJvj1zwqiU1vrmt9C&#10;OW7BmwAXGNwqNQMGHJ6BV9/FOgwpfwilmXLxee0uCPPoK2VUh/wEduPBIWckmS3nYDulneKq2Xv9&#10;T/tm8DmSDAGGtHezCCi0oE0MTPCCX/siuEXP/HbtKL3KVl+H0mvm62uNYWD/OHjeeYTq/0Jfa4SR&#10;QyLlPRzwSQG6zxiPlbsxuVGTRhGIhDoBvxEjxkoC2nfvXR4CEX0ziup07bThHZ1aSUl57ZaPljxo&#10;i9FD0KN1eKXIpVuVMFEjH2Yd70cP4a4e361+G0HMAT8yG5pOjJ0hoVFCN+1aLdgI7gkBnfQeHXzW&#10;CsXGZo3LSoxB9P3qzVg9L3gCh1VukyvgL0M2kbH1/MXz+tQPoxgs3sEzS3vdwX23bpXSMaPqDAFO&#10;9Lehc59GQ5cEykUrCXH6vZ+O1+ZnISNXFqihMl5RSuNZ6MHBECkrraSRvLly0oeTM+4H3fjNlfXX&#10;9aUH0/XDvf+Sp8YzdNdO/lSu/q+8+a8aSFvSk9y0U3HipdFWcqQOMNV9YrdrcqHu6/m49vP3GZeS&#10;NamvTliPAGbcdf2ca3/lZDP+8szYqxdUp8+mOHhh3AO40jRZeNP+FKts2i+DEu1/4Auh+Cb1MC6r&#10;zUlJFmyJ9VWMlCG3HRhJXuAb8obccTCfT/e144jGRjvDUeiVcfeLjnnxXtKkDwU+eB6+Wiboy2Ko&#10;59N19P/XZUGn931f669/11/djChM41hR/tTL6HE/d1+/kzmRbLAZvyY6wu+F4RTr0HII7B2FX4Mn&#10;sfsof6fBA8Utwo+yjQeylPxxxeeeMwgYWmQsHlWecvdMUFZQt3bkKbmSYKzVW/pm0qvdVsPmXlRW&#10;hO/SX2lTW218cqwYGSYyPbdqux9dX7RjjKpv4/NDjEIrU6cGS+gB3YCnDiEKjZXzHUeSXKJf0JzD&#10;iTjhodzIiiEDTISbfDQpyDkkj0wKbp/bmcXMmz188mD2s1/8cvbi1YuQOGfSgU1xTFNmc93BX0Mf&#10;LceegBefVzX3wj4gx2sXnfE0pIk92Vo4ybAaUZP8ZAF6ASfeUd/W9jidG15MDjg7422cQTpIQedm&#10;1BinfqeSO/DJhD6ZbSXZ6jVc7r3Zq911dBFaK7kdO8wYWMnFWwexe/TxwaP7w/nJH+dff7VhEoS9&#10;NBYdlkvXPXv+tBxTuNdF+q7iNPZsrZ0dMn97di5XsvxWHFUrfdfiYO/EYXXAnUOhdnfP1+rxeOf0&#10;epzaca4MHWAyxOTM+fPOFfFO+0rJqoMDq6YZdwsyrvRh8Rmjf0wAiLXKHXhrwpxcSh550YthcZif&#10;qBzaMQnsILcXr97OnjyLI+eQ3Ng3PqOmXfggh4SN2LA34pR8cvt27Vw0EUPmcWbILfdorHRHjXHo&#10;ODQKjg7N783Hi7win/bA2r/du+qT6LfgubEQPdcmXFXbGQ91yyO6Fxbb/u8dur2u2/1iaFg7jwhu&#10;dMm2BTdHj4zA6/LhD7yNrtsBlwfvwVM74exPcky/NV8yKrawiRM7AKWb8HHgGpnIFhO0z6b58z/7&#10;s9mf//mfx2+5N7sbu4TjXRM8wTV5sbm5VvW33SxYFfYuOvoue2mSi+7xsPY42Bz0+tJD0fr46oM0&#10;UR3s4MKZf3G8T+bxHTj9JrLCX7Rx6eU8HzJvLJoVfumcBBhvuMAwHPCxgwntj4N0LYw6RT72f5xw&#10;fM9mMyZwSc7yQ4wF5xvscE12wZnxkU8w1mDp2HTsXh6wwK17V+nSjCc8dhl98LzzLMbFZ0LTtz4Z&#10;T8+7nqanjv8jQuE/QXvu9U/0G0zwqq/Nn9LBXpM/oQ99AT/6rh3DoWH4IfPkc19jhIaTRx3K8Z9r&#10;MkTj//Sf/tNvDH85FeFxysgA3vn2Tp0+avCtfplprpnQKD5bVs0iamid0xhmspXVNlXfwLY9dTvK&#10;aB4CPD5JpyJIzXBzHnVMOw6SqkMVwiRl2CY4ndeJ1eBBNEQOJVKn9kahcLxra9meFZfUxyEhtPOc&#10;sC4hjemieCmkaijaj8Fv8GnBdxyapJexvMAQnCIIKmUADodMpW0K0uqIU8blpfzaAJbPdjtOrFlr&#10;28cePXhQDrjoW9r6wUHRj5PcrwZHKxtrRr0iQqzIIZnwAA5jYACHAdDCeBC8fARY50cY8ghNVAPP&#10;MDjCgCNGhPv8Lx+FU1spk84oqj5FEToghsKGL3WbiKgVvDgRNY55xsnC3JQugkSMrggLkXW/Gk71&#10;CA3XImxgMYNdTk/S/dZX7fdvuBfQ6WJYrG+UG3E8TF+r2aShjfTN1vNS/JPDUK9LJA/H2gzlONV8&#10;fZpUEs/W2FuNsHVIdeVohPbQzXHoqVZ701DBEXpD7xjv4aMHtZvA7gLGj50b8qBZjrkx3z4XYb+1&#10;UYYf2jT29c39dwezvXcx1hhIgUsoQ/WtLTL7JdApIe0zbuHad8UZmPgpGAu/vC2aJBi88mBL5lhF&#10;j5BJeWPvqlN2g/Rkge2BVnDKkLp8qQ7uExm9VvYZdRywmqBLvQw/3/SVZ8fhSgzZ4GppOdEV3tI/&#10;sZztwFcr3g5UQCfhzTJ8c195ixfQj7KDjuAKnMMxnsaXg8u6neLpPbpJ3rOTsS3U2OSqpGsJAAOf&#10;WOn5r1aLMkblHFfaqEe7Y0IgvDDhq2BNHOmpS/oUOeXvk0QKkUUOqztmxIVvOKraKMN/olWywfdM&#10;ycKSE+BLGLCqQ49zV30Y1/xX6dorWCY4Snkoq07t6E86F8hrvHvWXXmxVn4TOQXK1iq/pMDCsa7J&#10;yNxXTF1kbe0WSkSrp7yWgEdLLqevi4p7OPV4MPcT35HTtZMpjRl742ScwVawT3V3rD5PoWSSfoJ/&#10;isLiVZ9NZtQYJtk4eppiYzz910GetCHHIJ9fr7fIqgpVwdOATj7IpaGzWtYp61nX03V57r77SMb3&#10;DDmcwYPyyrbB4sowoOTpFYZWP1MX5c6wVF/j0HNGgEgGq1Ob/Uw+V8/aKOp8jXtBu5xiMNL3P3So&#10;ViK5L887u24ShsN3XDKTzhr1jAO5bNFGd3bkcCqH4ze2wwtoiRFtpcvk9JicGisQtbVd3zKWK2vj&#10;oElGr104ZNOlyzHKyZzIIFvN796/Hwf8Z3VvJZoTKc+lGNOc4tplFNhwCV4uCoSTcr7HZF1xYNqH&#10;I3KfvCPjwD3wkjiN4d7h2Aq6GZ1+Loa+la5UX2U5y04uLp4PHh12ZlcIXVNOxNLZmuQ2uX/eVtKd&#10;3aJDzrzDxzgOxoIB9/jp45rkMGFhYvUweH/y/ElNmL4O3ux+gu9nafPhpG/gkBzX56fP7HZ7NHsZ&#10;p93qmYNk5UcP2jKp8tlnn86++urzGO438/va7JNPb8++/uqrOChfRPZfrrGFOX+cI1/3EJfPjokc&#10;9GOi2mFy62te9VuvfMaZfnx/gq4YuV5LcIgr3A08N30ydukzkdNs9Q+MJUciM0YbI40Oep5+Prcr&#10;IDTy+u1B4mHwYWvz88ItuebwLLbJ+d3YK8EzB9zKoIktk6JsGtGEJVuovpQTfgCXHQtgYjM4kRuf&#10;KCfqF7iNP/iMFZpd5Ht9cvVMPWKnydd2nt+D3sZhwfrXeZR1L61xJf42wqDvIc/62n3UN8/HeI4x&#10;IXc41+7ZfSZeyAl55CfXyKd2wo0fx9Z4CJ73whUZo++aNqGizIOavNuvRREH+flqAj3CFmJHyQu+&#10;e/fuRy4+LJ8g5Fk865Ba/sn161cjr87XJ4E58/SliSKHwHGi0UI593hwsmk52V9++WVFjmwvPliI&#10;4LBzcOXFx0PODrjfvaMXHbhp8m+MVyihaNeE81gwdJCwSQwTDeSvXZYDn2w69ZG7NREVOWaHy9On&#10;T2LH2U3kk28mLGOrBZ8i/KCRnlyA26/Ct8ZCQHOCMZS3x7bpsIPfTW/G7uOretCrcZFXPdIHrGOC&#10;XXpHdYnu0Yux78lkvztPw6A+6Q3fbyuoX1xsFyx+u0eDfsOn/uofOMGGxuG3fRx56GW+sskP48EH&#10;0k/lesLc1e/eUXHqgP/u7/74GxWpvBH9Iozw85/9bPbLX/6i3otAsA2gLSC2rF65HGM7jNaOB0fF&#10;qZcIeTjngIwgicFdK42pm/JEFIgf4ZbhWsKcATCE2ubW+NapT2lgYsqLo1hEFtjSWClQBi0mRBSU&#10;G2KtGdPkqRWfCMzxPu/Y7lXKloNTRDJWLyk7zMB40MYpY+SpU1Y9t+KoTcpHWUYpBZSk07Yqf4wO&#10;dXJkGRTyZTSrXz3Y3k+7HGFw+dqV09XLFubua7Y6zGhnQRMDojUmhBPC1x58OT2xhbE8BrRmuTIO&#10;8OaZ6JlIsQCUwU3RjH4OYtNeMUL6Wx2b2mZ4Fg7Tp7F6F0ZKL8FrnFsomfFElMbNPTia+fRDbGYT&#10;0cLis6K7xM5nfMBXiA0MXcbzUuTJ43kZ1/pTZfxu+DHYKJ7sFeTvOqtvuRKMOvThFYDVEtpoVpv6&#10;XDQTWvIbHTMMGIteobCrg/NghYHBbxtRt+VVBvQpn2+Om6nUrvHRrj9tWvk2BmgXr6GdcqSWQ08M&#10;1fUYN4FPunf9TOpwwAnqei0jY6uuGqu0K58TzxlgJoYYaM9epExgdSp7lYuj7lRiTi2a159XMcwI&#10;CgYvo8e4Wuk2rpRL4UZ7oU8oJXiepl5Y3N5x6qnT88/Xe05lxJbXkpz8OQUMBBJEh4ho4Xc55nXf&#10;aRzBjFHfJ8KdthhC6KB+MoST9hsDXE98IH+NJ7pJrMdTnr6inaLLoqOiDAitdlspdLR6bkzUP2TY&#10;CAWj37losyOedepq8dBEp6eOYcpVlJa77o0rSAcsI+9pb9VfMf+BJW2WEz79lsdumJKDeCl/Jq6G&#10;nB+yyLZeuHAv6GM9h/TkH857aB//47Hk82oQHOHVxmfjR/vSSllpUz+n+qud6ffYPq/91KWOtFXl&#10;4S1BHm1UO+RtonvtkGOLeYXCeULjWgTriPA84UyexELR9LcY/CparAxjnEf6uIc/z2vHQ/76NQCx&#10;8iUPuFzBABfgdt/wLj4vOFOW/iLX4W20Mxxg/UZfZIPAUKXgOeCUOVyUDk3+NnKVMYbKkC2lU3K/&#10;2K7QvwX5h+wbO5cE7TMkOPqu5II2GA4/+tGPyijV9hgbWwu9H3qYMR5Gp5qbFkpfJgO5wBlWzqtm&#10;3X7h0pinLvi1msRpU5bOs3vn5esXJRd8nYNc+vLLL2Jgfq+2O3vtxY47PeOE3Xtwr05ON/l2Jbr2&#10;+vWxQu5dZsRAdu7FcbOqidbHEULBe/CgDn0XjQ35SNea2NSGleJ6PzN9w6/4g+0Qkqj+WcH2fjuj&#10;reyR9CGEMtrBQ6k3BePcjdVvPGH8lb144WLp8DEpPN5VXUpEgQNLI5CVdvXYtVfvf9fEahzqtFef&#10;N338JMb645pMRf/gNHaPvGb24EE54mwdMp3MvnHjeuHyexnTT+OAf/HFp7Mbt67PrlwdrxvZVm51&#10;np4ZdAk3GY7AVhOt8zMZK/JgyIJayClox6JA2R651onO6UpGO/Uw5AfNe2bXQO1wTB3sPI61nZdW&#10;/pVHY+6Pj8aklC+NGB94fvXKqmaepezbg9BtnG8nRFvRRoPwqA40hfaMJyfcZ6osKljMMTEirwmW&#10;nnivCd+MFXtOO8baogPDmxGtLnwEJ2AWS/YVbYzdaIs8J71j87+yxh8fCQVneLFxJk/nV5c0ceB5&#10;8M9/76A9oevvtuAbvO7Bp6+9ugc/+gsvnFhyRF4yyXN8zF5gS3B2RbSuXyb3fhZfA236bXJNPvi0&#10;mv0wzk3JwtA8nWtC7/6D+zOf4GIvGSfnC7BjRHCKnPO3sWtMTFk85DibgLt568bpCexffPFlOdJg&#10;7thjy08RjXfb6O453fLJ0+Oi73ASho6dZaHQt//Z/wN/4KGL4QQt14R44XXsRkLPnpvcRlPoEO7g&#10;zZdq4ObxY9/cxwMWSA9mr16+LtoFg6ANtAOvZKRPvIHXOImCvGLTZo+pq/S+eiZ4Bvddh9i0LsiH&#10;XoYe+CA3O3omrWlKX+HNtcuK3aa+L+qm30bQltBtLLY1cD/sOnDDf+s+cBpjOEWf7vXRMw643cTy&#10;CnaH6SfellZyN3SuTn6TXRT8pHLAf/rTb8oBFyBSQ5hlzKI+K2XDQatnqaCc6Dr6/0KclXHYmG28&#10;tiifN9ucBs5HKdrysRZD3vKpVRGduxyC/uzTz2af3P60Zl0B6fAy20p8a9lVutlgM17kOGVhK5EZ&#10;SrBF/JTBOd6likCICUfkM4ug0nbpKhhEU3CEOiOUEw7+IpZJOXYspzz55FfOZwjMSisLadqjfOU1&#10;+0ahcvyUc8+Z0ZcSkMGDQ0pqG0sGCuMadI6a71F+EiXn/SgTDRQ75WtAW7BTdjUBkXvM5BmYEQNH&#10;ibGiLc8Rj7qVNbAO3epZZ+0qqw543dwI0QQ2B0FBUYoF9kH0FKb+wFG9QkAJRCEKBIPMPsVgrCgv&#10;73iZFSTEMLs2Gn6wCYsKqaN+FP6DU7+bUSk3Bkv9Trrn7sEHVr97C9kwZgZzo4FymKZYjOwveZqt&#10;4AiNoEOTJBQ9A4bDUM5dnG3MZIWjtvCl/+o+jDPtdQdMZOu3/rzdGyvEHFyHollNrl0XZeS8rvcO&#10;GUKcFrCU8RMlwQnGgGiDkGSkjtXqMUHF8FQnZcWYOmNWNAbfmRhJVozVafyfPH40exGeRMec6PHZ&#10;ja0yGOzM2N/3asLb2sop75NnT6ocuPGA9hiS6MvWcluc9MvkQG1PjEJltFlRuhmFdf7CbvAboyaw&#10;gaGE40Qv5ZwxSgil0PCIobHVGFJ5fnQCLwMPGZ3hhBeDhpz63tiwyoRaehxXz/MoIWnu6wEyNO6c&#10;mjFJNlHydD9ytRzwX70nmFvjiYaGcTvouegikWskgtPzlgGjzjxLf/F/5+/QvN5QCIvPx/hzAifF&#10;ho/CY1Vr56vG/U5+aWnHb7m4dSk1oucT3kZMnoopWjQcOKby0pSplXR8kfbVrx9oXij+qWdyDpjw&#10;VfeznO0a3/Bt7o1nMFO/Ky3P1KHNMqxTrzjGZzLEw0falEcLBcvUpvoL380nDVPqbhkhkh99he/i&#10;F3UuhMZzx2ojNQ7nI8/lmSJYgooBU+LiUHju6WJ+8lCocZWvxorhEhwkakubp3kSGgb0JgoUevFO&#10;8rh2GUEePCiNbFBWf12Va71SE16RIQwz6WQueeveM4YAWaV+sl85vLmIr8LNFLXrKsCrttXV8GvL&#10;QUTqHQ6l79aerxUjMh9M6iB3OEdHdaBWxjP8W7sbpolooSbvIhtMMNvhgoas5JKvBQOZnvECh1Vr&#10;fMVRfPj4YcnD95HdnO8vv/fF7MsvPp99/6uvY2B+GafVVlaHug7j1e445awM717crfc7r8fBJMe0&#10;Y1X0RQyil5Gz7ArGOwwYJVf6hMOFvg0nZw0ewb/KATCGydeRLNF/OoMctgPQGPQrWmXbREabhDcO&#10;ojGxuAB/6B1NOEyK/tYWo5o89lqYHUtke9kDGW+Tnw6ttfXcxMRecGNiNSMWnTN2Qg1jsXdlLVWf&#10;Hz16UK+NOCCPLcaG8w70V19+r+LXccA5RewHbTlIc3Nz9JvOZBv5BNrBPn0OU3E6Aj9+Mc7lCCSZ&#10;LEDZdg/W2TgmHwKDLd04yjhZIazDbgOrMeF8nDkTnRH5iA9evfKaIl3ocC67veyicPjcsH3gjdQ+&#10;ijN+mGfq8NmyM2dXZm8C44sXb4K3wT8lM0JLgCp+DK6MOzqz041Mwjt2JQTMsvmMT00iTHxgHE0I&#10;1KRIyrFz8Jd+4QkTVHhSPdpQzpiqx7004yy/dHV2bL3UZfBfO+CdX3BfeEx/Or2f/TZCt9dwiYW/&#10;BVhNzpkM5HzoB5yQR3ArH5yQIe3AKEducIQ5H+qHO5OKdtLJw17lnLCNLAJaFXdWkp1S6nR/9/7d&#10;2p374MHDki9strWNtXLMq63QuLx0uYG3aPDp55/Nvv/9r+usgq9/QHZ8FfvmZuAZ70eDWdtwDy5j&#10;Yyz0c/BT/I7g3rh0HmnoVV6/PT88trORfRiYYz8O25ROiA1S/kLs2ND5WAkna2jWYWObRDKxPSaq&#10;OOBvS448f84Jf167g47rU4HLSR88YnIT7OAEB9o0OWASAx7BRZcsjpv83TfpaNhVeWmeFY/lvvso&#10;kmutj6Wru3Elql/0TH0dO79nTd9i1y+P4Lf6XMXfVgAHeIVup6/dJ7/pPPTLsUanysAdHLuqB156&#10;osRVOXKcLEUr6kCTzthSB7zym+yuQHenDvhih2USGN4QVgN66fKpM2ibFYfOwRWA2o/BzxGmKBwG&#10;5XTC8c6s9344TuMQEunXr16ffXr7k9nN6zeizMd3+y5duDi7euVqtUEROdDAezpOnSUYvXPsVF3B&#10;O8hWv9W3EcY7H4WxG7h2El3PRQBU+4GNcxEVFGEdwquYP8jPoBOqB0FOvcsd2M04rVvlC2J9y5yC&#10;XDm7WrDDjLQg5JRYKCDlMBRYartScIXhGMQbTg7l9AYejpJVJ8bHlTDFpatXZuvBE0eG8jEbblDh&#10;VhmzbpevXCkmci+tmay3pxB08jfzeC6fd4kJHL89RwwE3ifBOacZbut9e0yW9suBTXmKSN2cbLiv&#10;kyX1x7MIB4rYoSs3r16LEBvvv5hFREjoQ3sIV70IkzIqxTYx3yJTLjJkx5odDC7BUfcFk4NzhpIv&#10;wZUxMxbgRndgk7cMe0ZB6qlVU/Qx0fO4RDiMD5SUUeI9t9U1h+1ECMVwMl7gls55BA9jhgMCzsMY&#10;DA5Bw0yc7Nfep8517+BtrT7YHmSL5Xh/+kk9p+TxD+LgpNs+9OzF0zgpY3YTPdSpsIEJPoKFYSjF&#10;aX6VunGmLZWxcmJUEARPZo8fPZw5zMgBWHDASMKHZYSH1jnw9c5+jBzX+h24CM2x7fygEGKLpMkf&#10;2xuhRx4Ghjz6bOWIIYYf4QRc390dq27sqBLOad9Mlyt81zbr9MF7eSY38EE5aoGlrx+cvcQ07G7c&#10;j7u6r1v/oYv6P/9N6blWO4Exg16wL0YTb/jcx4IqLXDhTfRRk4RWaUIv4NAkI6tkSa4lJVI/ftAO&#10;mkNDdfBiaFCfh2BuUEyoJR0eEvSsRHoynIzGRz73gj5wviVy4sQzIjz273Hf75TX++O5Vh2ameru&#10;yCnXZq2IhX6NhbRymNNHs+z1l3L+TstP4zBWiAGUR1X94AX4KX5NPGIwJ69oUsmBVqLxhQPwtqNd&#10;+A5OKJ7lyLrayRO48nC0xwBJnXhXLHyr2/iEl9FpRzyxeKX8h/wb/Cldma6rZUz91nd9S58Kl8Hd&#10;OMzvQxw4zLP8lAAGxkzRaqK6awIiRhJ+GrQ7girk1xaYFmPDUuWnCDeLBjX4F8vKrz9whZf7OZpT&#10;bjiA4yskntHDdh4xsNzLBz/kE1xpR5k2chpXyrouwudeunxC4S9RHQyGXpWSTzpZz4hmPPjNiWb4&#10;MsJN8pF58CXYIm1SFV0624Tss0K9F1it1D7nRJahGhiShwONJ8gPZa1+OTdla2dr9tnnn87+wT/4&#10;e7N/+A//l9lnMaJv3boR+XSxdvSYdCx5bBvx4V6dW3AmeLuRPJzvwtG0ovQkcL58/mz2NjCzKUxc&#10;HaUfh2BIP8VgudjNwZrwyFn1Wk8elrwwke2ZiWpBH72Cdz6yeGc3eAle99/Gyct4smvqXfm1ManA&#10;uKZnOevFGwna8I1q+gCu4KheNYhjArcWP9gTVqBNdDx4/LAmRuxqshrv7A62FjroyUWvATrl21Zw&#10;Y3gvjhJ9zi67sGsS5bPZ36udDF/Mrnm16KID4JYznt67fxt9t1fODXoauuRtrnYIsn8432OVCLqO&#10;ytkeX+aoiYbIEc7E2OY+HGH0w3nvnVZv37ysukheIKv/oXNnHptgomej8x7HcH3wqPRrbTF/a6LD&#10;jpC1QBCbIO0aLXS+sQ4/q3UI28OHT9K2iR3jFX0bnLMdnGvi3BVGtXLowtbfsi3QXhL1Ce3TGUNm&#10;0R1jBRyP4EPjoD/STJgzsPEKHAjN5674kgPX/N1yQN/lLxxM+UVjKF9HzxbT/BaF5tn/3qFhF/S/&#10;A3j1B8yuf/Znf1YRDvQLPtGy5/ABz+gY3+ErNm6v/AnSOd+27nJg2Kt4hQy0aPEwDv7T1M35pofk&#10;f/h0fKGlnM/IZzzltUCw/Zf/8l8Cz59WXQ4jvH5j7JT5+quvZz/80fdnX+TeQYF24WzzG2LPWqgq&#10;lkfTqWvItHFGkjqNsb6AXx+NhfvGBTrocdBvtpTv4oO17KmMO5ujJnSinOmT4o23tu0702G8ovIy&#10;dOvb9MF89OaY9DKxZZLp3bshfyktw7G/Z2WWk+8VjsF33X6PGzjhu+EVPPfbGLmqU5pY9Scoj5/Y&#10;8/KgWzjQn55gEvRZu52vaVOAQ3B17PqbB/CQqI6WDWD0u+tpnP42gjbFbqejABYw62uvXKNRPKyf&#10;cAo/4IUTtAE/ynnOX/N6gqt60L/XP/GIMvyx3/md36k8cFCe9o9//M+/aQSohCAyq1vbYVMJhUHh&#10;Oi2SwW+FmwJJjSFCznEEY3DPeaUIlvPD55UoLcbwcpQqx9jq95VLV+o9J0ptNQJ/LULTvZliTu92&#10;HL/NKImVlB/znFFQ6fDFlLkR5r0R5X+NY3rh/OzW9euzz27dzPVa3d+OUXIz12tXPI9zH4GwFWeU&#10;My5uiql7PUJXx70PHI0Vgkz9PmWSei9HEXHm11bW69Ckt1EGmME7RBgJbmo2N30vwz7EVbgL3gxh&#10;r95Kk0DhrmXQGKMcKg4yw+95mNQMXxM1goB/RG2Q4ZdAck9gmZggnG7fuj27eeNmGRb9Dh7iUI93&#10;1RmGQhOEATfYnGWzMsbPFuue2e9PS3HMvVLgec2AZ6w5tQ5+QQuIbjdpF6O8a3bNhEmuhC5Cxlyl&#10;xBKagJtZ4aKJHlxi33e6vI23yqNs7vUBXvp502iX6fKF7wTPwdPCwIBZlSmHLXQ4DrUYW/IZhJwR&#10;BqMh5Rg7tZLzzRjn7FnBdY/O6/3oGA4cW7OcexGwVoatungvyRhb/bHCg3Ctipi4qJXBuAOcAqft&#10;W9FRrxN71T0M13e128S74rasJ3edn+BzMBTZgwcOy4uRG6Frm6fXPUzsOHeBH+d9vmd5bjskg0Oe&#10;3o4Fj5xvBhWXA5+iAfCB38SB7Yz1zlT6QQgyPtCvVYrHT3yS8M7s5Zsxg2fiona1MLDThgkHtEzh&#10;cLzMRpsQ4BHrd7hiisYoMfAYE3h3Hc5wHuWZiw/mShz3qabicKyN4wk6yLXSk6vypU4j7lrF6z7/&#10;TeNrW+i7GGzeP85AVCmnEuPlmrRRIumnEzn5LX2sCo8r2qouJJ88nO+aDKr+qLPbzp+8UxywfKhb&#10;2omqCuCRp6rN/661NTzXyvNrcSo3Rc62fCH2MSapr5zPjHmwO+qo58olggH+pjY7grV2IeQqfzng&#10;ydvbzk0EeF/99D1w6fgueWsCZiGasCGzrGCQGVaM6vNB+VPGFvaaHKgUFVDC48wEBk0rbLFlhXvP&#10;Cs5EcqbzttwRO2/LFYzh03fj68iJCfBW0f0Eg99WYilSziFYOFXjGlhSHyMQPsjXESe5n3pbkRd+&#10;PVuAQ/SsjaTC25RH8KzwkvzykPldj+CK5+ASX5LZ5C6ZTrZLF/S/jUbwyKc+dTVOG0axQ7fluToa&#10;7u5Tw+6ZvHQQ55/cNwZw5rCrp88ie8L/TtbGv/hffnKNnKUf5fd1hZfRKa9ivJB3z1PWWTApFBl0&#10;WGNhAhCEryLrNmIP/K//6H+d/ZN/8n+f/eN//H+b/c6PfjDbOTd2/Cylfsau09fBYLJcX9DelWtX&#10;Z9dvjl1mxsr4+nqHrec1YYtmkqav9bnTyUjGz1Z21V8T0aFlspJMtWuOE+uTYfWZL2I+gFpVLRsl&#10;NgS7hDymV+hWu9m8TwyvtjmbmLU11lgSDGDhtJoggGOHicE5x8IEEPozWcEZ+cuf/eXsL3/+89m9&#10;+/dqld+7z7Zx01tWq8mrOuQs8Gyn387r8bogvUF/SLdD8Ys43z/4+uvYA9eIhnKKa6yOOdtvatuu&#10;U+05/+0E1ARm+jDoozg/NEI3c6BDYwdW4hjWdr9Nr0S8siOD0z6M2uFwPJs9io4zmav8yvJa7JaD&#10;2d3v7s1+9rNf5tnjqouj8uzZixiwtm2OFe7V1fXYJ86b2a429uKQHx2SqSaxTqKD3szufHtvdufO&#10;d7MnT5/X2TxenTOm8OyeXYGv2TfXQsvnUpe+gy83xWvsPYE8I6LR1EFgRMf4ym90z7C2CqxPLZ/w&#10;So3tVA4eOITGlrPSjkfZa6EFeeRvO6faT5SmrsUo/YNdE/iS/793UGfHlg19D15wj7F8NfvP//k/&#10;z/7iL/6i+lY26u5uySN54KQdDzSj3+QVm7VxqA554JLT3e9V66ND1GwzP6JrY08VH5T9FVoNnOSP&#10;HbgW/Or0+/CCQ4PZbnb2ffrZZ7Mf/eiHcXZ+NPs8tu+Vaz6/tT3b3N5I24Oe59Mqs35BJfySBy3r&#10;Gg+dLjat6KPomT67Koe29g+sTr+o51a40eaZJa/tTf2oHR6v0/dnce7uz+7dfRAefV7P1lZ9ytjB&#10;i5E34TPl8BVeefcOzbMHHaJI34Fl7HjqMQIbx9CVLumFsR4/V/pZ/ubnHuOmL2XQmzR0jX5F/YGD&#10;ztuOdNMnmu16ta8snPjd+JOn7IOUUwd4pAvabhjU89sK+itqq4P2wAFmPIs2Oc8ccDTqWflLoVN9&#10;hUu0TY4poy7P0bgoKGtySXl59JkP5vyU3p1QEPz4xz/+JhBE4KTTSWSAcRJ8AxgwwVIE5Uo5sQS7&#10;yAHIkKc3wxAt53stMcrTzC/HgGNXq8qJnF8Odq1Mh5goNKuty5CQaswslwsbomOoejeHcltO3dsp&#10;dzXO++0w563rN8oRv5l4K/HaJU7zxdPI8b4QYbATRJ0LAZ6LAvdeulX2K5cv1fZpsJxNX510axbb&#10;e+yfxKn97JNPSigTzstnYnQchNHejG1SwxgPjIEbnkqgZ1AQmGsRTCKCkp+SIigMlkFbDS7qZOjk&#10;8V1nB6UYZLNhlBSCbcZHpAarTuJOH9yrg/AyuD7z5F0W+GUQUBTFYE08MUowobZs579181Z9j7Pe&#10;GY+yVkadw/Heru3+nO8b167XBMl4hWC3xpUTZ4w3fe8zTrr6TKSY4eGoIyLEVcJmYjT9kNZBWjNl&#10;MyQcCWAUmyncL6Z/zKSd1s8969jPxb4v4oqzOLdaa4j4heVsIDVwxTgNTJztj8twpgnrcsAj6DjK&#10;VorfuGYM9dE2I46sWdXdC94h8l1HTGpLXJjSboS1GN/Rm+qxdVBZMHiGlmqlPe3Y5i6Pg8lCQfUO&#10;ufYI8/oed8pxJBmeZ2PlnY3xw9E+jJPs8z+2Vp6kLvxWXQw+63uTnDMhv6Ub/3KQw+dWi7Rp0oDg&#10;1ffuK4X34tXzWmlxAFBtjU++NFv9ZiyaLHiSZwxCysckRE3Cpc3imdSnr/i78MrxzlhWDOwM1fxX&#10;UV9E95xtZUzmMYjPhs5E5gfZwHkmG8gRdMrore3CYp5rjfyQ36p2ffM9hmDtqshT5aziLIcgwFll&#10;g5/aJl7lAnuu6uFUl9GeZ+8nIw78tXI+jYHf6lYYDVWdgavgSFQ3GtZd4SQPClz3C3+cU7RQK6z1&#10;O7TQMb8VrzLKp3bXgjLtleOsnVxP+SG4B0cAKrjqd66jY/nHi0i0UqwOpbQxYtrjfOfKAQ/09bza&#10;rOz+y730PNc+2VXOYmjJQVGcIdtmEU31Rd6pbN1rJ3g5Dk7Jho6FK/nTn1bm8kj3u2WJ34vlqp6q&#10;KzG0ZuWEIQO20/fX88w23n6PHf9ZdXwVmUmGluOTZ/KM11DsgBm7YOo+fMBoHIc2ZewnXLcM00ZH&#10;9ZOR8NJ5qs08c9/jJLTx4fniMzqEcmdQkbm2gffhP/KQveS+CC9wqz31dVsNQ8O3iMOGU13Kyiv6&#10;LR3uGRva6e2NYKK/6BntkhfLK9Hpq/RRgM4Yw3mxRO4P0g6d9+Dh/TKUba8mO55FHh4G32jUihY5&#10;ZPUaHdONDnz9f/4//snsf/vf/lEcx09rIr8m0yJrRK+mOe14r05ft0VwebYTA/zajauFH1Rc4xtZ&#10;ZoI6CCj75HVk6vg0GgM8eIiTp+/DJol8DE+wU9yTQ1a1nQVDHrEhpL0L/o6DG3J5Jbg2ab4RG2h8&#10;YUN6Ysq8iQ3x8vnLOgyTIQufxqEm5KZgHMY2/qNyvuFXIIsfB1+//PbO7Jd3flU7pGzDtXPANldw&#10;bW2uBS+bYeN5TZYfhT7JeKes4+hXwTWnmh64fevm7Ptxvr/84rPYPdvVHgfcBC7nm9NtTOl9kybg&#10;wC9NQ5zpkqFnbGMd766eja1UCw2xKdiJ+MFEgzIcdOXQGmP1YYxSB8kZb0ao7zzb2u4ALavdVsmt&#10;ZK+vb5aD/SJjy/He2ortEefbaetraxuB1yqrcw/G6vyL56/jDD+d3b3/sJzvdxlPbeJPeo3BvJ9x&#10;QCMmVOy85HzbuQgH8pp0sTDh02z6TT+Q/Z6hdXRUdJr8xpGBPb4S9Kr6SO71uOEb9KSs6B49ytf8&#10;KuBp6XhVaL5Vj3Q4da+cgCdFuEVDnV70NP3WVqc1b7sXFp9JF6R1eWExb8sEVzgEN/ro/rt6Th71&#10;Tk34IS84HvoKJvYr21V/Ww5xcET5lbVIxK5U7o//5E9m3927O5uHZtc34zSHjrWNH+DF66oXYm/R&#10;IF77s0jAXrEo4XDGr7//1ex7X31vdvv2zXqdjk1SE/uRSfjPdu5adQ7/p2sFkz6CBV7ALK2jfMbR&#10;PTw0P0hzNWbgs1hil43JRXhZPruaJuehERM2z2Kj+Uwj+/gwMvBV6P5B5Neb0lFew9jdvRC6Wyna&#10;Rv/MIRaELelv3+yH/5/WThFDx8cg17QvgKX0UvqnbfTI2XXVt8V0ZVq2d7qxk2/YgbPiV+NojAv3&#10;yaeMPPoLF/Cgz36r17hKk0edfrtqz/0iXUuTT3Df/eg2Fp+rQ2i697vrX/wtf7fdwfNOX6yv8zcf&#10;CPLqJ55Gh+hT//XVpA86Vg6ee+eL8vruOTrWP3CanBPRi3Eg77yyK8qnf8X1v/eTn9RnyASKTzCT&#10;5P0D24/qHddUWIIhsVatkoew2thYjaPoxEv7+p2E7oj2sYJrK/h2njGUKU3Cr41iis3qd80sp8NL&#10;aZbD4D0fStWBRQGmylCKVqUvXwiTxznmkF9MB86ZScmA2v61XqvpcfZzT8FqUxvjneXzs+tXr9QK&#10;OeecoB1bk5Zm6yu2ZO3OPrVN2zuvuQ8ppN0IuSgeShGy3RsEztZpyOCV8xYYbUvicBEIBshsKYeb&#10;k+WAEQfLSGPE+RwUgw8TmsGipDllzTwGFK5LoWGeNIWe1GtgS5mkHFriQDvQjmEGvtfBHcIAN0Vy&#10;8TyldbWcbe9QU9AcmjE5sjbznWsng1rZkNfheQwsjrYJAM/N7ptJN5tvksPqN2EKPgILc4KpmeFj&#10;BiQYPNe3FnCegRdDin4LiNJvQsBz6V0XnHRw/+GdU0b0cII6NEPnXwwJRGdkODbD4LYqUkZ24LHa&#10;VeXTTsgx7cd5rLaG8Wb1GOx1gjjcJ5ahk3R5fXfVlidM5aRN9M/pFNsZVc84Edf3Wo+LYa2Oi1Yw&#10;GDzg3dr2+TCrNuGF4NUKD4PudIWX0Ra4g9jEdzVJtC9fBIH74r/QnOkxk0zGDh+OVyuGIzsc1oFP&#10;W8b7lQXv5TGKtcnJsBWRgB+f/Au9oe3UCd/STApYfSKA5eOI4Q/jRzZ0W6PdCLz0gVF+6rDmfjjN&#10;fkewoptcyQHYV87OE7tpyhhOHTWUacdvfO45Z9ykxNz4F17ImcT86We5wTyB4I78AZdyK0sxslKP&#10;V13iHdbzypO2Oen0dZ38H2OuVoDCP1bBxkpKeJRxmVhOGNi1Db60SZ7WhJ0xS2Rs1wRA4VAPiA/4&#10;mGJSXI17OYqps5xp92jcs8RRppqpGMbIlRKJkVxlAksyqMtfwQIHxiL4HLsxdDMtBjDRSjog63du&#10;CxYx+PasTmv3JPftwI8iyVPoBvNw9MBXIRnqHIM4JGRY6ReFjGHGrXaf5GfjTGjZ0TJCUJ+0RdnR&#10;V/mL9/O8y4kmgkxevQmN1op2+Af/1entLYsmeYSnOdW2DqLpkgNp1yQG532saPjyRozPPCe3yW+G&#10;id0o6gMHOBsWaYtRwBPGoPvTz5Rp2eaZtMahdOUob4qfgncvrdvUBwYCY4kxoP+CtuQR1U3eKKc9&#10;8rqNqsX8nosCGOVhZIv9rqfnYNG2Nks3kk8Z3nO7W7WDRpsm9or+yLa0+fyF3T336326+6mPgeo9&#10;XStaaNHk/dmSRd7DHHqF/LOl+x/8/d+ZffbpbfNEsxcxit7GcD0JD6ahmlw7PoxBnPxok+wzQU2m&#10;GVNtk8F1QnvGkqNMrtQ3g+/cCfx7tbuBAYwW8X2QVLxuso1TS764J5taJh2hhTjAe6EBzi1qXg1d&#10;k8lsHa8J2fb9+NHjscU0MJtItRUartEfmWBsyIXeqk9+G6NhH4xdiOVw18pf6CLySvqzZ08C48Fs&#10;ez3628pe9DO55ZW9cn4Dw7s8t+rNdrNiz775Mk7Op7dvR4dfmSbwq8dFy84WYfOxSbxvXjo+eZyw&#10;7n1uTjHS5Hhvb4/P7FjxRpPq97v05gl5M2iubJjoguEs7BXf+G0n31dffV0r2lbYbTm3yr2xsRW4&#10;NmODXCs64LxsbMTmS3u+PX79xq1yaqwA2rL7PA4Nx6acmzjr4FyNg37p8pXSPYQlO8Z2XRMlW6n/&#10;xvUbsZe2Cs/ouGzclEPXXgcEX71SGIyyzewQu3f33il/kRd4By07PIw80U/OpbFVr9D8VPXluYBn&#10;eksrfrabhMHeMrrLwJ3nnklv+Ya3hJYr6EdZz+TRn87bETzd125HujpaPijTcEuTV74u46oM51sf&#10;wK+cfoGXAw7eoueUZxOIyskzbKMLhQv1yuP9bg6KtuXp92atqv+HP/iD2Z3wzzw8tWtXyVmvZmSc&#10;wl/OJlIPXWLnHXvXJBKesRPkiy8+qwPIxkRhnH0TseQ4GZ582pP3YXjTGQXsZDC1jgEbOLpvjV9X&#10;afAmHb307gdl9OUv//IvIyvvAm12mZ184RIpOPvFL345+/M//8vZg3sPU49dDl73OJw9e/q8+Mq3&#10;9a1+X0h+q+bf3vmu5AaeMdmkDu+C3737oCaq0lz1yVj0eJZOCi3DjbGAezQJTnnE4cOMCR7jTcYr&#10;J0hv/SPN6wX6pM6mNzgQGh94wqffBLiBC3k9a9xJR8fa0757UXsNV983nSnnd9PiYrvS5JfuXpRX&#10;kNb5xf7d+Tp0u80bojoFbaBz9Au/+qQPfCxwo5/GGz7QDhlochq+1aMOuFGP32jbBJP3v3sXCPxU&#10;i//8n48t6JMdFMCG42QLj1njeucyvxmutn4yQpOjhDdnlnFv1c2Ba/XtyjgVVrqlMdIoBU42Rebk&#10;T/FsiNAKHvFvFapWoxJtS2eU267FqXiTjtoKXp85i7NsJeswz9QZrVkdYJivRSlsxFnkgHO+GfkM&#10;eca37ewbgWVsJYuxEzgY7yYNbKu/GOHBsdw20xbkvn5BYY73Ml49DwyvOJi23kSY5Tmjtg45CxKL&#10;oBMR/TjYK4RgcHNlfHSk5coHCP4MjBUATrIZPQNMOJgtROx97QE04MZDPr8xvW95yiNom8A2qAjF&#10;YVicaivV3tfjXJuIYOkaZ7gEfx2ikr7UO+hww5nhmGR8ygnVj4zRSoQFJea9cKu7dghoy3OEhuEQ&#10;sKB+oQlcXAz9XLvtgIPdte/1gQOnXy0wTutJ+XJKgpPhEI+tQHXgS9IFZUbdriiEoZ6xe2+HQc/I&#10;hUHBkjLcDcrarg5RqBXT0BA6YmAOw8Y2fysmMdqS5pnJFe9LWzGpVZLks5LgbAFuim/hozuG4v6e&#10;k3fHliHvEFqlQEuMNgYfgaqO6kfgrFXFwKHn+AQ9v9du0sBu1ZcTiBeXQlzrGVMTU5ciCIwnPjQR&#10;Nl6pSHuBsRz0jJ13ARmmVozKCEt9+FqE47FDJfioGPwHzrGq4nDC4KjkQHASXoQPfFGH92XMvPbh&#10;VRL5yIzB54XVFEvf8GbaEBmu+sYxVuc8CpEzneGpNpXjTGfwanVa/xnDtQU9Zc5gKnXCSfJwmo3g&#10;mIAYfSBfONkm+aqMZ/6SDntnpvR2zoezn+skn/qZSA0YV3xRfBR+SRcCQ/qTerSvTjTWDrxn+i1W&#10;2dRdwj55xlbvyQGAk+mZ8vU7VQuj3YSk1V+u5WSrN2XRTE0EFN36DaiE1NNhOPuc+ilP7qVVmLKN&#10;ukeX6n4qD26D0g54lap8U+bxs36TBfvkAnoKXZSzn0r1y2sOYh2EGDxLG3wwlG3lN5ZpA54aD9IK&#10;HxM87juO/n6I2uNUgaFWufUz+OAEqL8m3DzLleyqmN8mPqrO1F8yJnoPn/scjnqs/kmHY5NdJj2S&#10;vcqoVz0tuylmslr0vA2Ozktuih/3S5+736IyLRPboFFGWfUMo3K8giRN/+XpesRFGdtl5NVuy+Cm&#10;OelgZnxwMDjeiw64MvKDoXQTXgzo4spK2gsT1GfJ8GfqFDgxdJZ67j+4l3oeBd7xqSB4NVHNgPeJ&#10;Q7qKoaNCsDAkOYzrcc5fx4l/lrL089D/wX8iJ5NM1Nc6gyLGunqtyhvN6neN+UHJKavTL549rVUw&#10;tsj6WhynyIKDN4ezt7E3Xj57Xg40h5ptcCV61Ots42yZOJnBwVHgP4D3xMPgfiX0uxVdYNfdRvQp&#10;GUJen9h+Onfo2rl69a4Ol00+Ng2aN1HAaNNPr39xVMBI94smtuBHnjLuAhPc2y5uoz4H/EL0D3nP&#10;8X8d+NlsZDa57710+vrypQuzzz75dHbr5s3aJWh7fYildJp2ON9vM5442ASyT4tZecb/VvDT5RoX&#10;TsLuud06hBfMG9OECae73s8ObzNG7bZzRV9ow9hw1hmfDNEv4yCd3/UKnWG0c2GtnJDtbZ+p24rB&#10;emN269YnsytXr0U+LNeq+IXzl+I83wwcu1WXlXfOSX0yNXRoDK9duzn7+usfxLG9WTodV9m553R6&#10;aT/64Q9mX37+RfC8m/Kk+/iaB9uKnkVzNbma8XNvooijyMlwzoCxkI7H2wjXN/zlij/KBkvfhX4m&#10;3UFM6uFgkhVWexnmza9khABnyi/aWHgcjDX2ierzbOB3yAp1Nt+64vPO07Kn2yIn1EsedFiUoR08&#10;V07Ubss30b169QPfgll+coGsQFf6jqYtAskDlq6HPHBl53ESOczCz3/+89kf/8kf124JVuW2sSrZ&#10;NcbGqeZ2jdaiVcbEAgU7xiTQ9WtX6zT/T27fqldAPPPKoIUPCyBg2g/sZBKdO3ZKeH1n7LASwNhj&#10;2OMAxr6CX7/91j94NLb3fH/87t08W5r9g//lH85+9IMfBTeXg/Mzs8ePniY+CSxWrG3X5huhP/iz&#10;6/Ry6guPb2wFFu8OPw1uQteH7M/IkQyJLw14XeP167GrABz603oHjUgDI/hdyQxw+t1X8hAdGEMO&#10;pmjMelz1BY3+6Z+O9+nVDzfK9kIf+vKbDPBcfehTOpjAI11ejqnx9Vzb6lAO7pRrelukVfdNr55r&#10;39Uzedyrv8dCfqFptWMH9XRdyojKiNK6Pv3H090PY6s98PdEBjyj795aDs/6iA/Qi3bU1Q46+Mg9&#10;PFA7mMnR4E56ach/9ru/O7agi/kbQL2LA+7gDbMfIc4oMEAT0JwajjfDifFum2utfKVC7323Q84A&#10;r3etIgjM8nKwKSlb0Sm+Dw58BgKuYiQRirZ62U77LB30DjLDtx2KAFb1UbqAp2hsreL4c3TcE7tm&#10;NOsd71Aux6CEa4wmjAsWabVyHgVm1tzWsVhqpYR8z9tWEScNEu6cJkxas+JF4GH2EDYlUAMfvBEQ&#10;nNca1PSB010HL4QIzMJ7z228RzhWNl+lHfjUbVcEZjAJTVcEjPibAZowzEhhdFcEgnAQCMfK4CMS&#10;Aq+2BO3mGsLwu7aGJe8gvKidNKwv9du4gzNjpa/S4ZCBMBzTMPIkiLSDeIyb0LCrW1/RUOEgcfG+&#10;f4tCP8OQCBgt1SSM33DpdyJFCA51N7xlSDOKA2utZIVeGC1qRj/gFcvID20GyjzXr5FHnzL8RROp&#10;uKKVDvSIjtWFRmxZggfGHfpnuBV+8hxNyu9AQq8wpPJyzhlu+3HAGUP4gbGFNrVhBUZ9NUmUsvDO&#10;AUWjHCn9sZ3cSgv+4DRbsXFmwTq8BBe6UxNZwdVa+rcuX/C0ERxe3Dlfr2dcPn9hto0WMl62Ju5s&#10;bqcO9WUcpYV2GSS1CyL0b+cIvCELjid+3NpUdrt2WKirdrtk3PEKvqlRTJ/bsTQZYFKndkqkjPMC&#10;1iILygFPVHc53BU5yhxvzrCY8fDcREjQ0avc1FOtbGsj4/E++Aux5VmXS77IDI531Zt74+LzgaXa&#10;ovhMzK1G4Z05CQzvW+VlrMsBT7t+S088GxjgeGVpOO01MZg8JErtmFmIDOzVGID6Rm4VDakrHUVf&#10;XTdYOf921MBTTSrkOTmrx1U26cpLQeti8YocffV/8ohV10QzwyHMfWi0+AOe6j5pyZ7iQ7bmh3Sy&#10;6FQxjYpH3YthSu/kqiP9Kt6tukTw4o/pmWuiwKknE2rFOXE4qskb3jJJOfhyzMKjqVptCj7lwd8t&#10;R4r/Q5fF++lny4yGf/H6azH4Uc8+nk3b5EXtQKj+D8e65AfdFNlaijzwpnDV13JSH0YceIPrrr8m&#10;gqIv9LWcutRFbrcRw6ChfF3VpR/q1Za8rqL6u1/y6HO3v4gLQV56oevutrSrTs+VXQyLMlbdDWe3&#10;u4hjz1rP9PY79/SMq3blZTgJ4FdHybLQQKoKDaDJjDfZkDbIZ6uqVoIfR2c9j0NDp+IAch7K6RMH&#10;snpNyqSxFVAyFjxk1KXd81Heh7NXz2LABo792CXvo4vJhTmTJHhKg8VXzvCw4jXwNAxBfXr8OAZy&#10;jOMH0Z2+DmHbOv48t3Uu8up8+hDHKoZv2TuBGX977e3Lzz+fffnZ57MbPsd18VLZL1ae3wWH72JP&#10;HKX+kteh6R078+jbyL7NOKV2mO3Eobx25frskziTXnG7FSfwUhxNusF2ep9Ru1mvfl2qQ05NmKJX&#10;Y4THTaQ7rfzTaeVkLU6xidOd6J0L57YC0/mU9y7zVvBALx7MNpIHvJ99cnt22+tncXxMJNBFxsrY&#10;GJc6lOxlDPDg1EGbXsdiQ5kIORebYS35V8q5XgqfbsRJSP/TNzvhdgMX+4dzXK/lhQ4c7qoNX4DB&#10;09I4OPiHfXQu5a6nr9eu3Yhe2SE4Mj7j9TsrgraZ+3a4SW2r1DcD+8W0aTUdTVwNrm7f/iSO2pXY&#10;NHaajRVXK+ecl53A9Mmnn8UB+97sxs046vRQ2vT6IYMfjm/dvJ06L9QOP3qbTKhvzxvP3BfeQ1f4&#10;AlwMcQ4JXiD30OoiP+Ebv/W1+VA6HlGfOtAfe40j751QvMRWY5BzOpv3RLymPjabvrEHTV6BQbla&#10;fInDNPA9Vm6bFz1zOJ9VeRNm8pMT4KlJrQR8L6/YcsT9Yj3gblml/ZYr7tsmbdnDJjSJwN5seNUr&#10;j3LwzjER5Wk86ScZIw+bFXzoGy44sfrhKzOrwdOFy+GXGo9JbgUWepRN0naJsbwS58YE062b4BkT&#10;LF7HePvKTsLX4e035TcQOiZvVldNGNhFZBfQmDjRn7ajwe7qN7gE4+peX+XneMFX9xee0Ozf//t/&#10;f3bzxu2ZLzq8j21hhwcH2kTThdDj5cvG3kHLVzM+eMWhujv1246P4TuYbDVRMnSQCSY7Qbwnj26M&#10;GTzCObyC1VhYdOPo9UqrfGgAXTXNNl2ha7H9Cf0z7iZxfvnLX57SkL6hN7iQB60aT1F9TeN8E/ml&#10;yYeOjS18kcXah1e481xAD2BsGtSXxQi/2ncVtN36Txl1dVntyidP07Kgns7TAUydX15wqLPp1295&#10;eoIUvPJ6hnZdBXg3HiL8oAHtew7Pyi3yQNcFHjbs7J//3u//NAOef2eqz1Fk8wimeRTYPIQ7PzjY&#10;m0dgz4+ODuch6nmUxDyG9jzCfNheJ+/mUULzFKrfSZ5HwZQZqcy7o+O5nCtnz87DLCm/PY9incdB&#10;n4coKsY5qbzhg/n+3t789cuX8/23e/MIwyoTBpuno/MYtmnnJPUvzeNsz1dTp6s8cXTSBg38PnUd&#10;zaNQ0p1Z2lmODfp+/urli+rTu3dHlX727FK1HaIIrLOUOZi/ff0mfX4zf/tmf35weFQ63vBloHKf&#10;/uVHBnweRM+XVwJ32grCp3rS8eAuhub8TOokJTJg8/2Dg9R1GHiO63cGe9QVHMFnBmKqf9TV9/KF&#10;COYZxHmYYx5lMA+zzEPo8wjh+WHwpd0w2XwtMYM639jcmG8HV+CLQzSPIqz0DHPhRJ0xPoPj/fTx&#10;zfwg1zh+8xgewc+r+eu049nJu/fBdPCTfsCfOlz9jtItGgHnItzaEPRH0Fdp8Fs4hptEaaL7EHhF&#10;JUaphFRTecrGTxvqT13wJ7pPhsqjjRjXda+NCIn0e6XghFv5Tt4fJR7Pl0KnIfjEufPY+NdFK3Fe&#10;8uwkaYEhaTEci5bj6M7jkNaYy/f++H2lo70YV/M4pvPd4Hp7Y7OexyBLWbC9TxtL8zjaofOMQa7q&#10;0MZGyuGdtdCsPP7Opr6z9eHx42o7T+Y725vz3e2t+dbaxnwn7cTAyv16yq/O40zPt1JPHOz59vrG&#10;fDPpMf7m169cmd+8dm1+6fz5eQzAamt7I3nyLE58waE+cMcxn8dAqWuMpsqrXrDF8Z5f2NmZx2ib&#10;X9jdTR/Dr2ljM3TveYzNwlXYp/hcjBOf5+rdmp9PvTu5xlEP/sz/Uh0npzgY0Th4OyB4Nx71LHgL&#10;v8kbJ7zyxKlGSN69CG6O6vnamdBgxuWsOlI+RFj5lt7lPtc44Mk3xnLtTOgh8JIblT+wLCdacxUL&#10;NvkDg3R1r2YsMmIj5r7KLvwWV8CQcRuusnrhAy5CgxN8orrBV5EPGRjkLxzkUeEx/ytbPKA+/RaT&#10;b5RNkVzjWUwRzYbmE9Huh3s0OvghTuKoJ9UJp3xa9IlXtDf+hOI3+bTpPlEZ1w4FQ8EzXT1KnGqo&#10;//0adX7gTzFO7/wd2AKDlvA+eYI210J7ir8Lb8mr3aopeQRlOr2juvt5w7oY1XVweFAyj7wgb7X/&#10;LjR0HLl+HF6N8106JwZOyCYEkwB38pGRx5O8iYNd7csTh3vAo4y8+pbn2iGrW16Lfd9yt9Narpcs&#10;Tlnwk4FkuT7JF0OgnotddwyDeQyiX4vS9bdx1NFv6V0vuei+29au54KrNmIgzWPYzGM4zGOc1b16&#10;BHXKR9eU7kudfpOx5O6ZEO7qcmT5UmCJ3j1OG2wGMMfBm79Q36vXhUvjvkWeRc7QT1uhgRgm8yuX&#10;rkTP76SOM6UvzdORT+RgPMv50ZtX8+O9tyVjz6bt5cCFJ7WNEsSTyI6jtLG3ry+v569evyy9effu&#10;t/Nf/Pzn8zu//FV+Pyk5sbt9bn750uXIt93w7Fr4KuOQOsjCOP3zzz/5dP6Dr76axwmfX02+K+cv&#10;lIw8eP22ZBJ5RSatZMw2yOTIyEuRlzuBmZyOsz6/feP2/IvPvze/df3W/MbVa/Nr6SO5uhbdfOni&#10;xfknt28n/fp8O/ggO+CTviMPzgW+zz79dP71V1/PP739SXC2WensnKuXLs6vX7wwv3X58vz2tasl&#10;08HO/rl2+cr8i5T7PNH9xfO7KbMS2+Z19PvLsoFexn54/fpFjfF+aO0geMWEW5vb80upM85wbIro&#10;llxXV6JHItPjOBSvrlaMTUEERMaIGYVKE9EZ+joIjx2G18gvtgi7kc4hUvb38WZ4dD98sYcXop+D&#10;x+XokTjT8zgiaXMn+Ajtrq7Pz6ftGzduVCzYguu16JvlZW2Cb2e+m/G5cvXK/GrilejCOEKhqcvz&#10;GL4F19nogeXoXQCAA/7JgL03b4v+0fMxOidbgg20+/TJ08KR8ud2hg0ap6LqjGFe5fBG86h+C/oi&#10;PYb6PA7x/C/+4i/KdtOGOmKsV3SvTPO2/PgrzlPJgQcPHszjuId+79Yztl+c8cJx41o7eDbOzzyO&#10;a13RfNeH9+PsF0zFjxn75nF59K9lqD7oyxi/2IWRCX6TG22DKt/9hgOwakMecksbypIL+FqME1Z2&#10;s3bk0672Bc9EeNUf6eBeCq1fy3hfu3a97E10Sqdth0avZXzxDvq+dCFtRG7g0auXL+Z5+CT1vg+M&#10;bNs44fPD4PJd9AG7j+zZDg2trGykn0O+wXmc1uoLWjcuov7pmz7pLxhb7+iPPH6Lccar/KC9y/PV&#10;0CdaHz7ELHVt59m1+WeffV7x008/n9+8ebvqfvNmr/r5WdJuXL8x34n8wTNoMU549NG72JKbKffZ&#10;/B//4388/+STT0oGGwdta/d73/ve/Hd+53fmn5NXGW/9aV4Uwd/3xrJpCa6Nh3HpPqu3/Qz5W4cY&#10;U/fyiPqFftTz3Xff1ZXO8KzxKcijn8qjW8G9drShHvChNzQkaA9NNv3hB3m1Icqr7/KBSQBr1+GK&#10;DluHwYUor3LaW6zbvagcWN2rGz3oD3gbd/hH3WhAP6+xuyMT/NaeOrsOZZvf0bnfDW854P/sd3+v&#10;VsBjVFU0UWBm0JYb73YeHe7Xip5VFqt33rMwI5VcsyigPBvvw3o30myw1XOrz7ViaKvZe5/pcggC&#10;M2teswpmq61KBMA0acXkHbtsZjtTr3qajTWLaTZr13fF150OaCbDTNS0apfKuXSjTmbwWC0Jomqm&#10;N2bmzIq1Ga4gdubk5rBP5beS7zCqLic/mGynsrYTEpk5wVRfUQj0gMs7IxmY2g4WSV0r3hmc5Oc6&#10;JE8sgtp+F0CtmjiAxnuItnwCNqNfzzMIVS7EYBgqwI+0Ad9YBR74GTOXGfTCmXw+h2JGxSycz43o&#10;h3fN1xx8pFytBI3tFVa39f/Ny/Eu2pNHj2YP7zt98UnNhD15/GT2+OGjmvH1noyVocJ12oE7YxqM&#10;FM6183EAo9Dj66pdV/3s6Jn+ShcFZW0RlX8xhkFqPHrLrN9W+MA1trFO238TrKiFsSsam/HM6tRR&#10;6O94djZ0cjYekJGkguO4zWKEjdUTdeY+TtFYVTkeq7O2bFsJqfz57WrHxcZK6HJzs1Z6nUewaiU0&#10;XbESHQc3cW28DmH1NWkxfUfZ1GU1eTt0bIWkvgKQ55u2ipv5D9xWus9tbsyuXbw0u3T+Qq1sxACt&#10;VRX3Wxlb9cfxrjMQxmGDW7M4vbMbV67Orl++XLB51UKb1Ubgs2a9GtzHMKzodQuHE446A0/qBNP2&#10;hrrOzS7u7tRqzkWrHWnDKvl6eEE+9+oF69bqepUHzw5Yk9fqty3o2sN/EXe5hvSDw8KxqzEL+uE1&#10;zuZYvcavuYryncnYLyXGKkoM74QH5LMrgPRZythZ/bbyU6vgyoYBfefeVR44t5Jt+/nZEzOOS2NF&#10;W4wveLoq7jm6qvwDd/LVNfCL+oEeyANb202h1LN0zlWdcbqrHrxSAiNwvQd7rjGQkx4eqf6N+tUD&#10;l94rBcegyfQnsmKcizF+hwHG9ddiaLdi8le+Ka/fysPR1GaET2RzYKmtmmDGo0lPkYJzIY4V9g9X&#10;41T1Nwx4RFqiflY7YK/f2kz96RcZrw5yy0qXlSbv5Zb8Sl5ne1gpU7a2ek/yjazD7wKel196PwMT&#10;GdJypGWDfM656BVr79iNd3mTVveHtQvKDiuHTh3Zdhh81Op36gCr+tUztqi7BpbUVbgAEhxpb0oX&#10;u21lOzZMYNWvGCA1G979EKV3fzr4bSVClJ/MNiuvfIyPktUxlureDLs2yFVX9S3CIZC3LXcFeT7O&#10;B5ZuR3Qv6oOyZKry5KrZ+xhptepgjMfOL7s2TsID6CT2QHDrlbOxo2fYAA4sQ/9jVXh84jAO6cyJ&#10;4lZWL5+/VKu09Bh7Aa2SlWTg+ciT5SSeSR9XItdKpqVdshg/lgxJ+2iKjmWLeMfTN3npLWlwzIYx&#10;Xnbm+dqJA10vX7ycuqI7Q4U+Owq2K3l2/bKDXq/Nrl6+VDK2eDNl38Pd/l7BQVYsBUfrqY+MJevJ&#10;P1vQa1dS+nL98o3Zhd2LsZNOit4yUMVP74/elR6xO4n8e/qI/n1cr/SQSVb14jjPrl65luuFknle&#10;yXv29NnsIHxUeiNxJ7pjZ2Ocs0MGrmQs4ozU1nM7qPS5YvgLL5zYnRAY0DxcIGr6lMVjddzqdQzE&#10;ovXDwGzL9fj013jNjZ6uLbHBp4hGBq0PfnWPttBrvWaQPGjFShwaQmu2db948Srtj7K23FohtJuk&#10;P8tq27w6jaOVdivmXoGz4mln5vPnPvU5eEi+2g2U/thBcP7C+WH/BE5tals5u5XQ+/Nnz4u30unA&#10;Gh44Opzajv2WPuB5z63mPXzwsHbM2D7tk6vXrl8vewsu9NFKM57UZ23qq2fkEtg89y6t1W9p6vHe&#10;N7sNXNLgpPkb31s1xGNWy21ZV9YzQTvyuOLNOI6jT5EJVjI9U2f1JX0iI42ntuRTj3wtP0T3YG15&#10;MMZzyDSwuZfeMJIR6m6ZoA351AUOV/WBT9uie/UqR7awM9WljpYnYOy6vGe/Gxx95XvdwbkdI3Xm&#10;QewtZzl9/3tfzn749VezW7nHJ+wZcS28iA/wqK3mzsexI/Htq5ezg7d74ZN57JoLgcnWabu0jmcr&#10;eK1WpS8X7o2fsSwbP+02LsAYh7JwAcfg1Se/9c+YilZ87QYR6CJ07vnuzvmZ744bf/IPTXuNNSgp&#10;er9541bKX6gxVbc6vAayGjlhF4i6vUPskDlwwqurlVW06dPArvAJj9oEPxgHP47XlHos0YqxlJdc&#10;12acxsovTT5p+mxFHV6kd5C3dyss8oF84AIvnBnPOPm1qm78pbmqHy2i74anXlNKvqYLsIBbW+rw&#10;egKewBvSjY264MKYyNf60b08eBlcjRP5m+dcGyfq6nR9cQ8OOEAPDYvn6FuaPuJpY2DcpalLm9pX&#10;t/FsulCX/oNDKK38//rnccArED+DaW1/sp3Wlm3CjYCmuBy0VichU2pJL6d1cpDyH82Zjgzn2ycx&#10;bNnlqNpKpoONDPkZSDrEWNLRcqpyBYM2+v0oh1LphHd6wYUGvG9OkfSWaZDH7qtBIFijGnKvLzF0&#10;V8KUuRKkrjpf7wfH+YYw246VNTBuGBXLIXzvO9nyBX7Puh11cvjkW40CtM2Ekii8aNt/AZLi5zza&#10;Bqm8ejD1PG0Q+MlVwbPR9oCfg854hRNjUdeFyAGAD0xzLgYDPMlTEx+BkfAqgn30uLYucbKfPnk6&#10;bRG5O/vuzrch5F/M7vzqV8MBj1J/SiiHcB3GQmEzlhjI8AM2hi14bTkrHCe4NoxiwZ7YMItwrc/i&#10;wPuvO+HCYCLjFSpLW2hDrHvWmCDvVH/Xy9AP5gpv4DQWiHslz+BQnak8js77GEiz2WrG2Js35SQZ&#10;5xhdnLSK+S19PMvvXMd25LQlr98xDmz53o4T3Cfsb0bY2A6+EeeUMeV9vAthtO31KD1bxwOXreIi&#10;x9c2xXKaM34c6TpdPnWdjzDeTXkGnE/uXbt8JfVEESfPuYyv+ip/4hYDJfykfY45h/d82rx6IUZs&#10;yjjvgBHHQWQcrp8N/oMzRqLy3uPeZNSkvfosH+c6eUwAjPbinBPuccYHnFECygevnHR9FsHFOL4A&#10;htDicMBTrvCSMgzklDsbHHJkGbE1AYIng1M0NhzdxAxjXTMm8nGCTRqM50NQeW58Vo1HhpZBbHwp&#10;3HKg42B7F7PGMX038VGTH8Y5z5bnoRGfs5F2MqVX2+MayhxOtjQRLXRaYtFDcIgvvOpSTnPyhJrL&#10;iA5TRyaRE5NsjPLlSHBaGd22tqu3JgfSr0Ffo78cXP3wDry+us5iQM7DAyYW6ndivSPf18JB8ueq&#10;/nbYRfAMHAc2i855VnAFX1RouG+S3+DjXLp3/XCvPyZCCuZkK+eb8Q1OcGkzyeBXXx1mJz1peNC4&#10;0wnt9HpFg4PBEVA33GFvysyJ+u38tUJ09YwipDdaWQotP0o2LeQb752P8rYpc7q1d+yk68BQMTAc&#10;7cX5TjqZPnAW0AMrx2Q4LZHZxg8eqp/6R9QMHH3Y6j9krkhmDVmWPIkdpBc80/OGV1xMF6VR8PDQ&#10;/XbfznHjqHEBD2She3lFdahzUQ4L2mq8it2murpuZaUp331oea0dxhUZ6yp96M88T9758eHs5DCO&#10;TepAs/iLg1yvy0Q+rkcm2KLsFTSfs7xx9Xrk3NXakr0b+WfSDi+V4xRMcyJtP9+MAepc3tV0YzOy&#10;iuypV3K0H7jQeU00DRVR56rUgWehBb/BB17w412fFrt66Up9rvTc5rnUGxkeJ3wn99diSF2NU24y&#10;gDw2kUrOOGztINH73rbW430yAd+R7a0nTESSpyYJNtdieG2fD27Ozp4/jsOReGT7PZYLT5B5ZAEn&#10;4cF3d2eP4+zVIkfaPBcceQWIvIVDdOwsGjYZulzjLKfDW9ExF7Y3q92aCE3flFOGbaRuvOr1LvZQ&#10;yeLgg1wwKUo+083OJOGkmhCzwICLz9ALwYFDFFuHc8DRBXrgFLBl8GGfGYOuvOdqyy/n1usmjE74&#10;Vw6tOejzZZ6jNXYFG1O6YLzKGa66wtPJg8bYXGhS/U9ir9SW+diZHByHJLJ3GPD6ZnHGd5bxEV5m&#10;L+k//ragdP/e/dkTBna97mWiMnSaPODkzHPcwM/gx08cAScX29a+fc63w8dp0Yx8zgNjXV8E/RTh&#10;QlmOZjsmHHfbzl31SdAnfed0cC7kZdepwwnrIocWjkXPpbmqQ17ygCOjLW3iX1fwtYyUx71ni7IF&#10;3tTlXmi49Mczzkw7aqI0ZVs2dFvysS/BoT55FvlOkCaCC27VpT3yZNCTV1/H1ndXr8l5JeXC7k7p&#10;SxPz7CS20fXEq3EK2TEmnej9erUt8DigkbPtPIfXz57PXj59Pnv9PPIgcp8s2tlyAvVyaDC+R7qx&#10;yYaZHCTw6JsIHkEfjTk60Cf48By9GFfwSvdcWveXrPXqKjrmC/hCDIfbwqL87FP06+R274r7br92&#10;MIHntVAYn6JeiwwMPq/m04HDsR10xg9o2Jpu5AVTjxE48ELrDlc05V47nEf0zblHm2LTuOeiOvUV&#10;frShTs6yd8UdPKd+fQcbOMR2ipWDM06z8uqHW3D0Vnfl0RBHXhR6PMDpGZoR0Zc0z7QJB2io6VBE&#10;W+pXr7blR1PKoMHuvzQwjvEY8gl9ivpsLJXRB/Ut1qV/JifEpg1lPFe/OowDGD2HN3nAqk44KM38&#10;z378e98Ehqi8EazglrAK8DpVTm8eEtKccEaISICL9RvxV3oCRzDKuAyc1FMrxmkcYDqgM0sBgHuF&#10;QK0SL0doyldEOxEsIeyzJOUQp22/wxppYwh8hF0HQKXTSK0c13QQ/GABd62s5j4mxSCotOubufPU&#10;mworf51eHsDlCx8PxbPmHdmtEKJPedjhmRpSXh3aEjHGapinCI7SC4wg0QeTClZ1rH67sl8NJuQL&#10;cFNGXPquzsK//xKkfUgfghecZUBMuGjCWBRaTvx9RaA+H+8M/fKXBPgvaybX+3cOtXB/v749ONKK&#10;MRFrlCa4z3qfKjB65xuBIRpQWc0gEIxj4XjCNRgKh4kCWPuZsuJinu6P2AH81ccodEG/O3CylSuj&#10;wdX4Jcpf73IGZqFxW8Qd4QEGTTAMOd7rGSsbXctQihBmvBHGFRkJKeMQM8ZUO3DtkJcDlqsVDqu/&#10;VjisXvQqN+ebQ2wV+vz2uXLEt6MY+lBABpky9U52DKt2tBlNytWqc+iHM60sh/pCFL3V5XKcOcfB&#10;oxVobZUTnH4qx5kvx3d71MEp14fhfMfYDBzldIMhV+8w6ueAKeOTPnFIV/UvbZUjrp2pPXXIwzn1&#10;pQHwgsuEwM5G4IxC5PyPSYUYjYn17dy0Uav/8F1xwuOEy74vJ5lTnLYZtcajruCaVpUW0+prB/oX&#10;qmTItvNZDnfqqXFdiryZG8fQi3YCO8dbubUzMTbtCPA86dpX1vO6T72nEzKJ5ZyHbhiuox+BIzhh&#10;yHMSOJIcUw7b0cGYeLTaatWVoyZP0VIimP3mZPhd5eNslHMY2cgorxX+tMEpZEhwsBnQHMR2rOWp&#10;6D7Pxmp/6s3vwgf4/Q78VtrlaTjDbHXPiCc3nXVQK+OJrjVhUHnCk4nKwsmZd6n0aKy2izUpkNux&#10;4yCwiaQiuJK1Tt0Pvjj3Y2eUut/V6tIh/Gg7kZNAz1CYrdwoQfKMnmijjR5yBTPeJwMEskLezude&#10;G+U8i7l/n3HhjIvOBjE+cF27AQIyONVZeCCTCyfpa/pXOIZHY5W2ygHJ81MHPDj6TRFcrgJZBF5X&#10;6WSWvrmK0jpKbxx0fxoX1bcpv7AoU+GnDSx55ZEugqNx2W363bC6V1YdXVaAa202bELjvts2IYyO&#10;Gb8ncaRSSWjwuGTKRmSMiTgrwZuRl0MmmAw8m/SNmmC8sBNHN3JrM/LEOFgZfn94XPfSycwzqZtL&#10;uMnpjO4rmTTxK/qr9jNGNRkWQ8UXXBxwKpyxw03+tfB94HHwKsPeQWS7aXt9OXJ8lQPrXfDxuVIr&#10;yGQsWYL3vO+9/yqOR4x6K+B2T60ED9rFa/THmCxcKlnrPA5fV9mO/cC5P3h9EAc8RuPL18nvyyvO&#10;m5kmfkJzdgg4WM7kDweak1E7q2Kn4LWSJcmPCsmd2qkUe8mLZRuxY2rSM/J3Kzi00AG/9PWb1y+r&#10;bjYDxzqDWDhahhO0kSH1u76EEbhrVyG+gkv6LY6K09DZX0OfoqVBVxxredluqansH/aQw6yc3Ox8&#10;BOew0P/KsoE4xQ6I46Dj97I9HKRVu2KGA/4+Y4dO3/syRsad420HI2f75avhuN296zvfj9PWcLx9&#10;1ozNw7mW5vBg9Kyeotv8wxftJLKNfG4ND3M02AyMeLgjiziy6iVHfEfee7WcE0a0fjSfMbLVpx94&#10;RWCH6LNr8y88cSY434x1bTYPiviOc8KRUa92BA45J0fdXYZzIh8YODIcHuXJzsJbxsPvdmyUAQMY&#10;waBu8EiXTx84zfJow8ol2MGhb+qwytk4UUZZoeUGRwNO5Tc+6hTaRhXUX2M1OVKu6tGmqI+NC9Fv&#10;Mpf+ofNLR6euD7wRTgot2llDltdXESLb8ZP049D9m7Tx4snT2dvwlkmztfAze4gcSrbZQcZ/LTzj&#10;lPV29sDQMq9pXhgLgHHa0zewC8ZZvoI1eeXxWx2N9zosrmSrQ8nGpKlduO4HfRwU322fGw6az7t2&#10;Pld1uDrPgtM9nOxxnpO2Wr53kL/4aqJRcHjuqj100k6sNtAD2v7qq69qBR2Nchjl1deuy1XdfAI0&#10;ok50gUaNO7i8m6688Wye6nHVrokj6VbTpYMBPfNJtAevJrREZZQHC7rBB2hMaJrSf23JI4BXnfKr&#10;Dx01zYEfDuALXro/IljUpU/6Kr88xlRb8oC/J9P6GdzhQTgpGReY1Ysf5HWVps9oR9BG03zpUIk/&#10;/r2ffKMCSowZBUhAmUV+m4EnzM0kZqhTUQzxKID1KLQVgjwlbGtyaEpuItCHUCeMNUAIc6wJ6pdR&#10;YnshSM42onegAGc4KiZ/QUAEJYBtf3blxJohovohor4nKwRZ4B0r7xF8aZODJs+ZleEcmsn0KZo9&#10;n5Axw2qLfOCzAp6OVnvqrZXs1DtP+U5bigJbXokiWx4nbcJJK3jwBkFlfDlplVOOcQhC37112BpH&#10;mFJ5jXCjFPQ52aaJhDiHxTTDmNOgA9s8gy+OfhMGB7MImOGYawfGsucGG2F0fPnyVX0TkTLCZPe+&#10;u1uE6xlD1yqUw1eMpQkW48xIp4jNAFuZcBCMT5HpD0ajlGwLY5zW4XuTclmM8F0B8kpepV6TE1Pe&#10;FhKLsVbagpQmfHUYP7jpUHRk3Keorhrj4KnoJBG+1F9MbzXXjKh8gVm0Csv5Xk+etdS3mnurB7WN&#10;MbEc0QjkU4caY4SgGFccxUA0OWPDwWuHsJyxPOOQm4VlKFYdMTBru3bq2ZzqZTBxwK3cbJfzOq1W&#10;KIeXwB7H0Ar1cBJjXOp7YNZObVOuvkS5p29WsG11p4hETi+HuFZfwux1CGLycYQZlefiqGvPb3mt&#10;sFSdjNi0ox/DMZ7aEdOu2A60q75o45y2XSN4zm/Zxm51Pn1K3yi4cuwXxqBXwQtnuS+81u+xqlyT&#10;FCljlQzsDPfCid91b0Jgwmn6py+1yjTV9cFZH/izSq0t41ar4vldkwlTnZwAq+E1rhnp6rdyufbq&#10;tG21Y9zBaiym+uAr+cDPsawttmIUvhWVw7e221rhjSxMfkY/mMHHAeS8laMc+jqJszFm6l/N3jjZ&#10;ee+gHD4TLra2ckbGSreYMrn2hEM5HhUjV1yn9LG1Pb8TcRIjvwRr6iurA+/lWg432Rq5QpZ9cLyj&#10;1Iv7ctVe6sMR6vcagDIRTMN5EPOcI65cvfKT0sZ+NXjGy+o3EWrnjEgQ0idkvEnIOgzqzVDw/ekl&#10;8TC8LR5HnraCFAWrblbfyBl1tywoeSBv9SMyBe4C8xJ4ayIDnGL+S3rJvaK/9DB1llxKeXiqCY/8&#10;6UPJJHIqz8BcsIMtv+m1lmna7thwu5JXlPDQWcMYEt0Lnrd8k4eCZzz8lX4FhpLZU35RfjvJOB8+&#10;WdXGazKWPKYf6Qp1igVnYumuXEX1q8OEdrdT+XL/4bc4JhxaVoNDGyZe0rPZUto5GwdlOWklN4qn&#10;Jn4nU0+C0TxD4yYI8RtZhPeXwx8ma0yOGANO5FqcY3nfR3fbgr52xmSWsuh7ovvmTzE8a/K9dqZt&#10;RA56VS5yA85Eqh9MVuEdgGaS2fbO7bWtRKvdJiuTBrfGPtFOnOKl9L9W2tKO12Kq/TwTx+Th0Clj&#10;d9GQUSZI7T45fGuy513kz9rs0s5u7XACNz3Tr6DQIbbb37p2s3YHwEmQPcmSyITw025kuZPUXbdi&#10;ayxnXFZC//QZuWocwMkWq1XlyBOTSbaWa6++cKE/uTcOpzvz0qea2E++2jmWv5XgYZNTEv10fBR7&#10;I+NSiyV4KYhkB7EL0AxaXo8OcMXLdPs5sJ7fLXuH/WHC/7s4zo85aK98w9yEm8O87Pawujqc2NrF&#10;l0hvmEzhbFyIwY7Q2DTfffft7Gc/+8vU9W2M4aezB/dtWb1Xds9S6IPhyzEQnOaOThnVdvtZreNQ&#10;mgTAj4xnEy5tRKMR9hKHgDyS5kArW4bZQvjkUZxV9XM62rBnezDGOQIiu6dtFLyiHvZUO+Cew1U7&#10;m+044FNOB2dGOoeFES/oB/7lWHOY1WfV0uqluowjOMgQMCmrv+qRBn7bk8GgDXXBlX5oW3l12k4L&#10;N13HH//xH9eWX3ghlwXtgIcsALtnYjsngj5zahsPxrts0uDWVV/BBV/qMvbKluMYnVi7mA4So0/J&#10;kIqhiXO2mSc/+V2TqoHpJPnmcWqtfkdzls72CgwHfC8+B/68knG+6XCyczuls+xS3TL+167Pzl+8&#10;VHDAI7j0C9yLseWyPuqPtJIpSdcPODGu+ikPPjg4jAxPfcMZTN/23hTt4U1tle8S5nbfefhcnG38&#10;4GocpBlzhySmycrfch4cLYvBjdfgsOlKWsMmP9jQr/p6zDnOJpmMO5pouuht5eqAH224onV9bkfe&#10;WHPi8Ynn8KM9+cDRdakXTaBv/ZKGnsErqAt/2tKuHDpFt8qhRe01vehbTaQF3/Chb+pRrzHssYQP&#10;PGTswCUYM0F+uBDl0WbToKC/6lUHfDWvGCsw6B8Y1Set2wKnCDahcdcwwQ1cu9Ijs9//5l98Q3mV&#10;osrvGuQIVieRvwSYrYMGnHJNRZwy25WIaidLV4cTOeIMV8K8VssNfBQLYq9tSamHgN8wYxvE2rpt&#10;Bp0iGMjxzlFM4gh3nSLoEQljS122qAuQQkk4fYUDbZU8mZygUmUQNoeb4/s2RO2b2bX9fFLO9Vmw&#10;5PN71WeiwtS2Ly8tU+Ah6OQ5e8ZnuWyJt5oaJkwboz9JN2kQuMyQmm0HL2EPJg73qyC++htiMBNP&#10;oSg/3s8mpOMoRbEZlErPQMCpvjOMDSac6rto4FwFV7hCLE1wonvRKbOIhXKwtdyprnDJMTMuJhJ6&#10;uxVGOL/rMyVbZZBciqK7enW8z+D9YO+Y18x4+m2Co4zo1FGnjCfNfe02YCTFEAhwBWMLJkTqHgMv&#10;Rn2o7fkZR1FaTXCkDaxRK34p53dtkavxYHAGXxmLmigKjaLVMh4CSwmGCAIMUatvGRPKn+O2ERjX&#10;AqQjQMpYYvx5v7+Eegyn1N2GYq1kpBsMq3JKE/t+lEs+6cnHQeakWpGhFDiyeMKbZPJ5H4lxb+a1&#10;nF14rxXm4DD3HE3OlrbHdsTRrtVoeGCAUDqFe3CrRx0c0oxLrbZw7suITb0YO3Uz6Oo1BThJtCJT&#10;ht5UTn8ZmGVAwkHaK2d7woX7alM/A0M5uUlTTznYqacc5cTaDpqrcnDgfozXVAejOeXL4U572ijn&#10;GK4rpt2UK/jy7HQ8pFXe4L3Sx2/41Gfvf3KM2hBeXgpOY8QPfEUhBYNtaC7Zfl7lOeaRLScpFWOf&#10;EncddQTG0ElNSIAJvOrJtYzlamsY5R3ru/p1PkbomBKIPMC/Gf6BVwZ54DVeyh7EmHgfQ7acwcmZ&#10;tfrNaed8W2EGhz5wujm6HO/Flf6P41jhzn3yg0k7I33ICs5kOdqJYbZyThkgaKv4NH0f/Rk05146&#10;3lIHmh5b9pMGX1XXkEuLK/PlyAd+5WvSJeNnOz4jiuNa9BCccAhMWNQ7qCnPoCfPyLsPkfM9nNyW&#10;F6UPghtXq2Jg1Jf6RGDqkrf0Alj0O9czgZcTDnccwJ44gSMw6y9c16Rb0pVJg3UtXKQdskafpJXc&#10;NdES+VwTw8lLjukHOLVPVoNH3qKJpIGZrBRK3oEz9yXj0Hnoo5WyfFYROcSL8rJxIJbegM+UFbRF&#10;P5uwAJN0+KfTnUDfeAWbNtWpjD6AZ+B/rI53m5650od0dqdDbfE1HZ0rx9zEiwmjlVzJWSuzHGx4&#10;rgLKpT6OZNEyGZqy+AM/m6TCm56jV2NxOlFW8ofczlglg3Z6lYsMKxkSHVqvk6VOMKWB4Dd/gUX/&#10;Dq04hU7AUu2ayDdxExyjz5WlyMSlOLwBEe8MeIMrdJP6yRd9MZkrekUJfbRs8ozc0Bdya+wuSp2B&#10;/2gvtPnmMLBGfiaNU05uW+VHg8ZJud6WL5LfdmeMiZ6Rr17XSVtkU8GYdPjYTL/XrAaiqMDN+a6v&#10;DqRMQCo5SUcSSuSllXA6oHYBJq1i0l2LljOG77QX/J9dDpyRlWje+Q0myNA0ecgWYBfQwnb+vI6j&#10;wwl7apt96Mm75GwqdGlF6y/ixP385z8rZ5mRm9aSb1rpZq+F/lJt0ZWv6hhPdpNJLl/qsDJuqzl+&#10;59joj7z7+2wenwx6UTaehQ+8wx7Au2wjhrqTwX/x81+UMe9zVU6ittDAaWAHCewnhj6DXB/YqGwh&#10;hrYJCHU9f/GyVv30iUEuH6eac8uJ4czjP+nqw7ftjFj5kxdsZAgDnZ0GPnk5MuDhJMuPxzks6sT3&#10;bdzjZfk4TuwdtiDeNI5gbAfKVdvq4yCZTNAndalHXznExgNMYFtsSx8534t5POe0tXPN6eBIsTm1&#10;rSx8go8zDxf6ymECE9zKBy51qcc92ItXJ5oX2B/rsb93N7dKh+ILCwgm0z3Di/T0mIjHF6GJyAv2&#10;Az3FQUfldto4H+fahUt11k698hraPX/1xuxC0k0eadtEkIU79qTVZnZ/y17Px6sSY+KgZa90uAc3&#10;nH777Z1cObfDuUbfXsndP7AiPZxy9I7+0bAJZD7A+5Pj2uHx8MH92cNHPiP3pBx2Trd2n6HxOOT7&#10;uQ841W7Dhnbg1nj2d+mNARpajOQ7GPEpeOXpSSG0Z4yVb9rhHKNR4452BXV0n+VB52gfLWqj86AN&#10;Y9q8Z4eHdO/Zy4ce2vGVT2iaVAaNff3111UvWNGZNulI/VMWfGBAX+DvMVEdG0IbHOYuazIPv6A3&#10;v9HsH/3RH9UkU/OyqH50DN52qrUDPnUKPcGkLmXQtHza6zaVR0stX8ApKgMH+sL2nP3eT775plBQ&#10;/xHKjEvfMYsD/tLMwPgUGaUVuEqQU/QIq1cxfP6ihCIllY4y9jXOuDhIHu/c2L6zFuGn4SLaqcOE&#10;qt86DYmlEGAx/xBYzbhy6FOvNEYuUNVf73dLC2yUbq0gE9LV2Ri2Ecphg3IUObgraykTwZ1OlAPO&#10;Id7a3qzV0zJKUy8D4OycMc+ZiPGcPukzpeB9Df0rHBQTxUiLwgc/4f/q9cs6vI4jXgojxGqCYGNz&#10;OLyiT4N5T2sYpYEhA8JZ0neDhgAYB2UYBxYG2+lKSwSLPLUC4zrd1yfWYri9CIGYWa6Z6kAH15jH&#10;J1520q4VYlsCwSHdZ0EwIME8Po9wub5HarLAzgVXitRKAuNmKdaHLWsO1Ss8wkLggndjYKxq6FwT&#10;2QoDT9ISPZvGayj8YbjCPYOGIcGwz8/gJwZO2hiz8zEq81s+hmWtZiaa6LGtsFaDwxTeaVZmGDZn&#10;Z5t57l25UFwZht4VYsyo3xgWjrUZoyOdKEeCgVGrn4GnnMXpd620TOXBIa3qCrzuwc3QNEZMntPn&#10;udfOqCN40Vai+q0Worc6/E0amoyiYciVI5moHHjVxYAcK4yMPQ5l2gBn0ofTymlkMEaBJQ0eOKFB&#10;dOWTx29tDXimfqLFlK1rfhe95/k4kGzk0W6tnhdO0sb0TN9qzBKLdxh9Yo2XuoYRqO91ndoYsOdZ&#10;1RGYCk/jWs4d6nEFr2chozp/IXE4fJEbiVZv1VBjBW+To8UAO46hyzEGo3bgvbaLR545iMvEIf4i&#10;2+BsNfKE0VoHNKadgYvRfgVjnCh/fW4pChau0Dr5VXQcGOwUgsuBg8iH8KmDYao9MOf3OCgN3tKv&#10;1Fk0ow71Vb8HTitPABh09Ffjad7c60OK1++x0h35l7bG4Zj47V3RQL3rCT7OUNocYzPGx7XbY8CY&#10;QMLpdQhVIl7ndBXNpg+MiBoPMelFaymnr76HP15fSSfTD7IK3uEMHNIY1yLjvmRZnO9eZVZ3QCq9&#10;wjAvuBL1pfPa0VNGzQSL9sG6ZEIgTrg+GI/69n7GA37AawzhGxz63Xg8xWXhQ+bAGPzZ4cBIoe+K&#10;Zsi1PBPLGQ/fVx+if1zhSPoHmg18YDOecB68opWScaE78DFcvL41yo2+dnnPirbgIveeVUg/Gh5j&#10;SpcMfTLpjsACP4ZAXdLoc59FHLAOPVy72AKb6Jl+aQfP6L92wM7x4XyhbWWM8zzjt54G1lO/CUTl&#10;6v1guKl+B6/VlyGbyRL6uye5yAj4w1v6V2OS8pzrjeibVZPrjFpwBH6TSIU/YwpvyT9POa+Wpcdj&#10;Aj59NAHO8PW9bnrGeCun/97r5oDbJh6JEYOdzgycMDD1tXGPD2sicJIP8uDLGtfgFs+amK4ygVuf&#10;9Pl4H97CQytr5WjXpHXGFe3iARPx7Amfd8ST2vVtY6+F0e0lz4JnNF18bBy1G1x7tWot/V2JTq5x&#10;TR78YLebeoq2Am9GoGjARApjmq0DDp9aqNFO3zyvSJYm30Fw8drunDf7dTaMb7c/efRw9vzps9q+&#10;jQ/wKMfcFvBHDx7Ovr3zbRnGjFk2yNPk5ZzVyvMv4vzGMVGGjEXr794fDdxitsBbn65NOtw62Lds&#10;qTglHPWa6AydJnvJbrSub+jac3J4fB52o1bf0RYjmJHOgfwuDsCjB48KN5wO9pBDvtg++t/Gs7yM&#10;bOU532wkBjMnhzNipb3zoCf2FWeTg6te4yUfJ0J9xkR5BjsbyxUfq0+bnAA4wn9sr0VHmYMqTXl5&#10;9UWfOBG3bt0qh7+debTimRVEbXMIjDHnyHfX1TlobzgW6uot7tK0xyZ0DzbOhn62w6yffYBcT0rA&#10;mwkE+fRVveDx/NNPPz1tkz3bzpC88sErfOmjuuFNgC+BzWeX3cU4OeeNZ+QEHqzdMoERVZObbKWa&#10;FEuaT0OScbX4l2dsxK3wlcUlu/dwLTnmU5RnU/f2pYuztTw7SpsmcLz3b2xsB2dT9usQZCQZoh/g&#10;45uwy+SFc32D8//0n/5TOZDlZIU26ZT3oXH0aTV7b3Koh48ERnLvpOiebHT48fPnTzLWVtC9ImHS&#10;MPZ+ePpFHPDnLzib+6HNcYgZx9RYwWtPlnB24RJ9GAdOIpozDuDsnQroG23Jg77QMifT6w2dB83J&#10;h87UhzbaN2un2PPv+aZ/eEkbxlJs2oAP9N10ix7RkSBNu+24yw8G4fvf//7s7/29v1d02ThXHp+g&#10;XfWiS3IIPaFLMGibLLSD4PHjsRJtPKTj9e6vsj1m//W//tfCo3Rjqj390hYc9ESZe+3Jh27BJr/6&#10;4VbUJ/mleQb38oIf/cCbfvS4sNdqC7qrQzryfyGaMPb9TsoAATAIKPdgtjpnVZxhpUIKnWAs443B&#10;GQIbs0fEZBAdIf0sHaAkOUkQRKib5eGoGqyBuKUCfsxERY2GUVylU/iYUhvKnyreyfkd+ceMqRk0&#10;zn6Xdaqm+inFWr0N07Yj5aRQToXVEYe/UHI1852/OsU6bZbxGGZMS2mTIUeBxJBYCVxx6KHldZTF&#10;85dRTm/GtqrDo73YLVHMy1GyG97d2Jydv7A7u3TxwuxyHF0z4bbgcRramWLoOKRo3ztUgUPbZv7K&#10;SAms6ejYdpP+ldNxEkFAXb0bTgXlwhGX14E2F3Z9I/TG7LNPP5t9euuTWuG27W4QwHDAi3AvnK9Z&#10;wK0QxXbicoRPkFXR+3NmC11ZpfN4QSvBwXIEiB0HwXZwHlxH0AQK5JN0ZBSjLf0/CTKXzsRgYDyb&#10;94ixwA+S/u4kCj94jZkyBGricqIVBrOaVns3guc6yIwBnbE0w+ne4WDb66sxziJkE+vd5AjbzcAl&#10;j3f0bDffWM4Ypb6zDJKktRAR0B0jyYQOJkbLg2YY+6Fh/c+938qNOBlkSWsjy2RHwE7XYxpVnUOJ&#10;CGWAYqspVFsZKytM6rPbwusPxlZAn+OgjjEhMyAddbdhx7DiLPstXQPapRTUCRgwaNdVe077ZJQx&#10;+vQRvOooR1Vf6j7tGZxqL2PV+FJnKtMaoeIez4narfvUWUa2P3ngaoKv6gqt+l116kdqK8c7v5XD&#10;e3AFLhMznDzfkK16gzP4IQ+qX4kMOd/rdX1nRTl/ZAPjesghnLFUvLS3/7bqYayRZWM72OuSYQw7&#10;SjJMlLImrMgV5YOD6nbKVeScxPitWQCGeS7JczbEyjFE3+N++g2NofFyUI4CZ+L7KF9GgolLvOL0&#10;9JXVyJK06VrvZla54UwxkMuiqJh2/5pYfBcYcSO4wCdNvyh8vBlIKq8+WlHaSATnSiInpyInJ2U5&#10;1kFymsUzeDH9ydjU4ZrHVq+DL/IwbVb7+Dy/GSyMjePk0b7r4cH4ikY9rwnb4CGKTbtrkSNgVG8q&#10;TRc4g3AUmBO1ERMmdBk8BQZ8HRArLwOdkyivuuflmASeXMWlSotB5j74q1eN0plymGDDeAZu+Dpr&#10;5xOennBNzo9Jj+Ah9+o3wXxkIjo0ow9VZ2CRhzNUuEidJjrAV+2qIzFdrSv4yDZ9Z3x5j7Hwn765&#10;6qf+Vr9Tb0+MKGNsxo4aOgMeprpzrYnJ6boRfbS96bCz6I3UCS4RDOjN7pz6cokTwgvXJoNyDS7h&#10;Y9SbPmcsBuzB1zuTHHF69Cs0wQH1frI6jen71HUmZdfyG3wMYJO2JdsgGCOlHsQ9+CQyLHKOPSDg&#10;SzR1EPzS22hPMXTFJllbY8wmY36Pid7gEg7AMOkmk+k+eukjUoeRreV4x6jyPrL3em0JjaIqQ170&#10;ZQI7OerVn+j5s/VRwoxN+LAmeoKDecagaAIvBQdo3WQ7G8fqum6BY+gwtDNWf3Dk+zy3E2KetmoS&#10;O+NRfJk6TlwjR9bWV6J3I+dDf3TmweHe7PHTh7NHcXbf7r8u22Fry4IFx37QYU1IbKxFf28Ujbx7&#10;h9fQd3AZWeoVOK/ewRN43p+mmaSy2ka3kfN5qGdJ85xOgNfSb3n+7Fkcqxi6dkH6hvqD+3dnD/P7&#10;wX1nyHw3u/vdnVzvzn515xflVNm1waaT786dX9Vq95//+Z/F+R4rqA5kY2hfvnIphqvV0+ANzQVO&#10;k7noySQEnnLa++M4+/fiNFsRfBM71OFz5D2Z/fDh/dnTOPkmwkxImKzZiT1z8+aN2fXYOwxj+k67&#10;Vt4Y9S+e28m5V07CzTgTl+MEcBbpCc7G3eR1IO2ryQmz7f3qtatl1FtMMq7P43w/SV1wxajmmHAm&#10;OJKcV/jVFmeII9wOirzq0X95GPMcA1dtcyjoUQ6ROuUDZzul6rQtV3+0LR+HyFUf1KktTskf/uEf&#10;Vj7jC7Yf/OAHtYqoT3ZlcuBcv/32u/Gt7eC2nQSOBQfDpACYOCjaZgOwFTlP7ei0Y91Ok6s+wIN2&#10;weeqXfk4L91fZRe39rPNpQnDjonjEvvO2Qa77FW2ZniQzCIHTuiz8OM8epJ8GKRs56jt77ZLr9ai&#10;2taWw7nG+9IWxZ69eF7+xjviiNMZ+XsYnnoWu/0Bmnr6qHh8Y9Pu1KU45K9mT59Z9QzcgV0fOG76&#10;wSlnT9nRwcHk+P77f//vkvdV8GnnoTMX2OTOPXgdGn4R2/5t8bFJhA2LWuFl9I4H2CX4oc7SSqRH&#10;PKMHwfEyTjnaZ/9tb26XbHEQ4aPpoOUeL+NpfIw52kB/6MgY4IXBq/uVx/hwBOFcv0ycoVsOOHpS&#10;zhhxsE0MteNovOBCHrTjVQhX7akTDXR7aIwzapzRkLrk9xtdoTll5VGnsdLmD3/4w+oD2DjCaAI8&#10;+gjXaBSfKOuQ7k/j45RzHdjYek+ejBV8fKYO9H3lytXK4zf5ZoLQ6yzqVA/Y26n2G6/pI9zwS12F&#10;XryEQ33QV8+bPsDbEwbyiIJ85Ijy4AF/xP5s9tOffvMNw0ShUmy5WiHw4XpEQ0EKZpXMxvZMvpUH&#10;M7ljBXcjOeLlh4EZyrSTle8XIUgMT7jrlA/ma9hspe1rpbBS15g9dlhGFGXahwQ6zRZoK7fKlPGe&#10;XIgKosuRnpwHiEgTBdtYJR4OASd2d2e33vuyWs8R2FhloGzEuV2L8A83RhHbEuadzKVo8X6/khJu&#10;gySZiqEYMCvleEexltEMIgadmS6z7bbamx2NkZk8mHlllcHhXaC12aU4uw7a2ji7Ntta4URuBcbV&#10;GEDvZm9ejHdBvfe1GdgunNutz7Rcv3ytPp1gW954b5Sj7Z2XCKuyD+Jk5fe7RE6NrdgXkv/mtZuz&#10;zz75LPHT2dXLV+KgbtVkRJ1Em3HYjYPuXXynQHLA1zY2Z2c531HSJ8Y5kbA6ikCwje9kyYRChJeX&#10;/Cj/9Pn4fWCJMDzOPWccQGfSV8dUH72PYbdki37wKS1Gx/t5lH0MqeOTGOcpy7kxg7+SwV8OzVlB&#10;OReHeicCbCf42sagccI3Iiw3Q39Ofd2OUHVdD5wbie7Prcu7XO95c+R9csyWc885ET5ZRaChK+/4&#10;F30Z+wT0h14INbTLACnnGkXiiY6pe3wxOuXyO/8F/iLTNKB/MdxSL8PwDNpMHM7oqEe+4+DyXQhV&#10;3WPogqfAhtlPko8zzJis+qY2tIu+wQw2B+A4xFA6HgKzWd2a+Erfig/4UCld22O1J02byadNfSDQ&#10;Rl1mxtNu6htlpj5pP/nkhZ869C5wass2xdp+moxVv+wpP85SYOtmrNOO5/owwuiPeBL+Ur+6rX5R&#10;wD5B6JMgJgZUWHV6voS/B97LQAx+g6DUMbWb+x5TeVTtGSPULpTDOA8cruPQ6f7h20o7yPXdyWE5&#10;Zesby7PN7dVcV2qSyMfGOZBHMW4rf+JxlL7Jo9X10Njmal3lDSaK/k24HcaAPi6DOIY3Rzb0fhIj&#10;QbtlKAcGRsOYkAqLRI5on2zguEvDP8rjFfyWka066rdroiv46po8lZbf9fH0Qk1BH8M6An9qdznt&#10;kD/nanY/dMkR0KdcV+MIb6TvHCvO1MH+mxi7kcPh+bOpCzmCfy/O9N4BJylOdOos4SOmjuFIOw3W&#10;CimZOBxi5G+4yFEOhDrnkRWcP+3sv30dWfY2ci0OXoyaeerFu1Y8OejjFH/Od+qdZPFJYIyQzD2H&#10;KrIDTSTde4ARpJV3NWU47elS4bv6m/yi3/BuIpEsh4OQbtKSN/gEA8eSwXeYsT8MnEeJnFDPOMDr&#10;JmHTzxQPvKkv7XNCK+a3dLDVKxiBoX6jn8S1lN2M7lCHWJOL8qWcPuy9eRV5HmMyfYEv0bPNjJt+&#10;LYEvsJwJ3KWf8tvVauhaGvoAV54HriQPGPO78M+4A28iHFq9rjqCnUpPHzjtYN0InPK/swKpzTwf&#10;/TExMOoMGsf72Ym2bp7b3Z6tRp8gHA7x+/Djca5kn0i+zVP3+5SlCw4ylm/icJq83ofr0Bp9Wjwb&#10;WjsIfaD/2mkWGMnJE7Iq9XAwub+HkUv7nPjoTobOmzje+3vjrAETpCb8VqO8RM52pEXgNgFiRTtj&#10;ECdrI3yNJ99Hb9HlJ9FVURyl52wd3U8aWYLf6TO76c5E55wJjhys9Do8M4z74CxIsiJ/lvMQBKUn&#10;s/30KzXPTqI/lyM/VsJz89Dc3vHe7OWbOCivns1evX05O0ifOeilN8M7g+/z29imHNvDeLNJrPS/&#10;jIEOH2ejK5eiC9eC++XIUVbbfnQaB9trgKUzyOcU9ds9fNk+Tr+ZFCFnGcNW4Dk0dZhu8I/+zsdx&#10;Pr8bg53T8vjR7NGDe3HQn4cugg80lv4yzhme9Dpj1MqSNE7q9RvXx2FtoQf8j+YcohXBEbsk45Jx&#10;lf7m1cvZL+PA/9l/+ZPZ3W/vVF8HnaO3k9leYHsVp2gvThXnRX146moMaIsZL1++rh2XDHDOof54&#10;pcX5NVeuXZlWjoOf0mXv6p10Bv3TZ8l7aLVsdbbr01bb5wofe/t7s+dxdhjj7N52JlzZpa7wx9jn&#10;YHJkOGmcFW21o+43B/dP//RPyzEB23HGRtk26uXhlNCd2uMwcaz1RT84OQx6zjc7WH2iPLbSWtVW&#10;Th2cXPlCPEkb76Oqg2P0R3/0x7M7d76tRQd2udci2dHg4Ug8ePBocuoeBb6lqqtX0vW5nToOn76C&#10;k/7lNDVuui/q06bVdHYMJwg+5Cu7PmntxLj67bVIjvcJ/RV+ROtn6MjwROvPsilDD2Q6WeGzgxaF&#10;TGrhTXYJnn2bMTUtthQaOZP0k9SzF9n6IrrnefjuweP7s2/v/DzO2J/PHj66Fzg4UsH9/e9mv/rl&#10;z2d3vv3l7LvQocP/fEXI1Y4Kk0x/8Zd/URMuj+MIc8rR1faWcyVWSmeYsHVAJdlZK/QZVzrs1XNf&#10;HnpYNFwxfT9il2Qs37x6UZ9NswhlAn/PjtbQr92dPlO2FR7yCTUrvMa9J2fgDn3AKwcP/o0v/ItW&#10;yNEn/C9OpBhL48j5Fo2j8UG36KfpUj52VdeFt4dje6Xq6kkcsKAddAg36Ft7/Z541zXstbEyLB/H&#10;X/3ymOxRn9/6AD557KZRt3SwffrpJ6n308gcW9AztpFt+P9u8twLvT17/iLp8Q/O4dXt2H7joGr8&#10;8DB8+ov0l5y6GJx8mnrQt3bJMLyCR9Gl9hu/2iXP9BkcHG4wgp8MwLvqkAeu1eW5qM+L8iOqczb7&#10;xhb0IIKD21eCxpY7233ch9TjJEf4R8BZeTbLLXByOeC2I2vAoHBSzCCZhd7fM3Ns1nYcfEIA+55j&#10;fbaLIk5bVq36nWgCgGChEAk/DrhOy9OHkclXK+EM8jLKAx2lUk5BVDTdlPv0pgjs3Na5crZNKlhx&#10;rq1g4WCrbodR0gdvYjzvh0E44CnHprT6QEEztsqACaasIJi1YrRZCWfUEgpLjO0oSIYzg8FqCYN6&#10;c2s9gx5hEIWcqhJj9FHKsUjil0a3R2mCP3aRbXz7gcN7osxXW9SvXr5a3yq9ff1mHPdLMydYe7fO&#10;JAKjwTtl8FbvNqaMuhzmcn7nfPJfnN26FqK/fWt2/eq1IQytppejw9mI0E2klGoVIfUtxWgoxztj&#10;8r6MHGIvBBa8MToIvtX0/czkGHBKyvmOkKz3zoKDoLeMmHJOoqg5IgSlGX5lCMoWmFbAA3LGYxyS&#10;tpm4k7HhfG/HWdiKEFsP4my1q+12gYmx6tAZ778xeinkSg/cHG/GYhnzjIIYAWT0UpS0rUfR00Ur&#10;/V4j2qOcMBG64VT6Xd8+DZ48lVL0VFlHfkEaRxOuUunIl3tGV+0aCD7L0MwzRiKn+zhtKD4Pkupd&#10;xSm9aFal6Yfn6q26pSZPPVN3ypSDnzb0A31TMoyIcuCTkeNrFYnDLK1eXfAg9S72s/g8dYw+Tc/S&#10;UsEzRY5sPc+/OqchvKk+hxl6PvJOv9WRKO0o+CYLasU9bdTq+gRztZkwDnXCq4ElaWjQ6yroEx7V&#10;iZ9rtTzlG18IRh098WD1u/on5DmcHad9kwVok7Nd25RDiwPWD3SKL9djdG+f20iMAA+RHRzF4WJk&#10;m0yLAn2z92q2F+c6mCy6rhWy8D66pvDLKY3z8CbOg/yH4QUMTS5Y2Rpgpx/hnZqIS6xVwMgODnM5&#10;/GgUWpJvFqM/UAbGYXSL7XiXoCBrUmc5lQRVfnesuhLlK16rPofuk2bLm8nAjRgH5JWVbBMGjGmy&#10;amyHC+0cxOGZnOLhQAfOwFX5g5P/D1v/2WRJkqWJmXaDc86TVWZlZVVXd09DgAUGAuy/worsDBrT&#10;Vfh9iy8zPTJdLElkcOoR4eEkqO/7vHrVw6sA89C495qpHT1cz1FVUzOrXZhwKO5wJn04j9UxVgf5&#10;fSh48Jfga0dwbRBTO75bkt+EO7RHPZrA8Y8nw2MzuGYRTp9MXxDcxrvWk7wFDlgSxDErbAYZ+Wk/&#10;SZBPiW+XJQZwB0GCC57W90iwUx//4YUXruN/TDa00ju8swQ+9CbxMoPfGfncfzj12w/k/rYbyNpU&#10;4CTYkqTyS6mW70m2AruJeOxb6YBjcBvJObrCLrgF/w/pb9/sbOXnu9Jrdtp59boUG7Oi250NynUr&#10;h8LM0WYuSVTmrLfz+HvwN9+Ih+rDtbhHV5p8wznnO3uf8xJrgxjFK/f5lCQdX9OOLm3CbX8pdi4c&#10;S6AoAZV0G7yVMOtP0jotwbT2Le+CBzuXvEok34Tf7DPINkEnC7a4FX441z4qcl0lieYj3uQ+y8y3&#10;37zN59vcLwjXJ0XW/JTP+MEADY4GTDxTHhjRbCt/upw/53sNbwXnsTPyNhvdQQD9XH0JuEmec+aY&#10;FSvRTTTWR4Z+yf9W9FmQf8SSUgrdEu6iI3S9WwVG4H2IDi4Jn/aO4E8S4Njai9cvQkfoXNt1Z8nL&#10;rVH4k+MnLSk3eBbfE17tBk973Cja9PYWfcx7Pji0S7z1DZSbf7X0nK+cs+H6/kijgebw0RKwsZmR&#10;5FvCa5WGWEjw733LF85ZLmqZfPxi6vGr+HgmSc/R0F5/T06RdxCNnRzp+44vXr64nDkr2Vot7yzF&#10;Dc30m/1YkmtGkO6/TnD/4vnTzn4/eZRAOzz/PImAdzxLtqNkTVheS8BfbyauS3x39nQ35/Jsuwmf&#10;n36+s9y9d3+5mwBcsoAugwBXrl7pzKxYSDAtWHb98ZPHDZ7nLO6pJKTqWM7udxPhBPQCdcmqIN1y&#10;VjDFongpCXb/DNb1fxKYuRRYgq1vc10yKonw3f0CeomrejO5BQ9OEiyJ6xzImMtoBe8TNzRIvBX1&#10;tKPeTGLEZpubY3MqMP/whz92EODly7HU3mpIg99iAkmkBEZyJ/mWgGgXfr/4xVdNOtTDC3gpBi8M&#10;OuCZGU4JGTrggTdmGM0S48+cFVQXL9FP/9CgkItzloAbHHyz/Sr2yP5H/9tHu1IMXL2PTRncfmfw&#10;t3/xXfxG7PFN6DAgxibFIwbKjp86mRj36PImvzfZXGC/NjudvvtVku7nG55jf7Vspf+zwd/PP/+0&#10;3E7xTLfHcU0O8nFRwrVOPCh/rDy14udG4uxLly6k/zqaLlji/LL9R7xA9ZjftvrLbPjPPyWxNzsc&#10;eXXVFF/IlwXu8+ijxzVCRnjAv3+o7/doqFwmPX3w3apO/vDDj9UR+oKnZpclfnImtijhJnP6ZuaY&#10;T1SHXs5ZXvwnQ/bgHrL2CAE4tYPIjCzJhozAkgzT05mg0zf16IWBIHohMcUf9cC0yzrdJV/1XJur&#10;LSTteOoaW6HfaKDjM/n+13/91yb+7AbuYGlfci0ujZKUHjT/nPoGmMx0g2lihy7SU3ovCb8XH4F3&#10;XnV4M0n/N19/VZtlM3DWDhzhpchN4XZwcGLYzPva3RxUm3yZfmLyTkHPHGzTDt1Y/nm9BB0B6Rf5&#10;zSqa2WzP6zW5SrArMZcIC6aVUBTdSAexruv1D0ZmOHrJOoM3+mDkoaNsSQ4h03gj90ogujFUEktG&#10;3sQ/CPYZsZy3hM1vS40IzGeTinVBvEScjloyz3n43ply/j9/c1mqdi1rMVigjqXeryPYzTjs7roY&#10;XNGTBoufeh1YSABi5N2Aw8lTBgPG8hSzSlYGzOWnRvK1OZ/nO5oO0bPSlpd6xgu/4LgdR7j7end5&#10;u5XO5sXmsrWZYDdtp08tropA4UKU6kYE7Vklz4yfSWdgoxZLyy3hunL5ynLtiveVXqpALcPgSNW1&#10;k3k3VLt2dbkWReDwThXvMeKkDXgOWUjiBJ06/CChkD+E8DD18SO1GtgqoaQy50wsHbR8hh4IrBtk&#10;hlbLIQVrfc4UY1JfscyY0pGR8w1I8/3MkdCcTuBc9GBsGpb7tB/cZgFmnEsYFIem7eG8wI4DMxIV&#10;h7vrEYB8dokq/VRqoKUOUYPWwFpT3HOKRK+DEnhDt5zPMZNSZda3WqSl8Jxbn3dPr691M22zIXxm&#10;nPjOLshDMt3BAGV9nzKlsd9eDteHbo+6bINTmZ818tihUVROZczoh3YwFElrcBjLOIf99XfqSFrB&#10;aEnd0jIaLSZz6adLAy91Bxz3SPxtSKhNAatrdXzRfTMK+zwFT/3UmyOHpQuvwkt4dqY9wTTY6NWh&#10;OkqnAYb4GJ2GDVF82nBjDkIUbvRiwtYxmdVAAxvs4KGBHckoe07geDxJ3tEkfYLJ7sybjtash2Xq&#10;3qKArg4s6fiDi8EI5z2z9Vogmo5ewC4hDzewrD5Ce+Sr6KAtidO2gS51cLIBfAvdws9R/B7nyTe6&#10;m+/0v7439yuFzT/lAvzm8tjCDjslz+oJggXuDVwCl+3ylQYmfErUycQgVZ+NT6GvkXJLE3l10BaY&#10;9rToIyX5TibaG4MMklo4QWDwQYG/dtqPpJ2aVXDmOy3XO52Otvs5xF96Hu5UE+/ha20uWF+FLhgE&#10;D59WaXX2Ei9GI/URqbbfR02eDv7h5+CpAQ/f/dEx1+GMd5UJGdQelKHLQbxF24rv9SulKfXWnzmx&#10;X9dvBSpw7X3q9Hzq5JN/4j/fh+djs9MkU+GNGUH+ccKFGxiS/9levhT3+kB0wjX67/f0y/o1sIeP&#10;1j8O3NzvN5zwTz+nXQFfr5F38WRXoy3PWY5l8/CI/PFy8iKlOhV6JMGSP76gPiMV+TeP9Eyl4Hfs&#10;AdOl0qlDX8ms/iLyH5sgpV6us2dw+E6BlL41LSZQ3u7s72sr9dAX0M7zJXysgz/A6ybc0SO6wac4&#10;PEfehJEt5Tz9Rivf0YQ791ZvyWqtN/zFxcuXck+SpMjKxrLBvnZMp70JxSBB7mhC0MFAOmuUJfe/&#10;j5zevrcSZ3f4qSQPHuEy0NABrPghePBddNcAVwf7+a3QzcbUt0FTN2WKbI/Gt9pIVluW2VrC/ioB&#10;I5ycP5nEw4pBMRa4HpFTtzFZbA/t+DCujWdd9SN06mziCrEYjr0P3urgiVlRy+r7GFN4cTYxCX48&#10;NAv05Fl5djpJ2PnzYyd0Pp2vZksdBMpvj0ucS1J+Lm3Q66ePH3Vp+7MEyXT2fM7/4qsvl7//u98U&#10;D7OJEn/J93i/+cfF6+RuXL+2nE8MZLO4e/cfLj/fTWL48HFnuPQJAmYJgCIgphOSEkG9BODxo8dN&#10;PtSVOCozuXZO4mhmEF/cD44Aes5Az5nv0Se9aayqT1NPkmDCwzGTZTDVUei0mWUJj4Bc2+5VdyYm&#10;2ndoW+IksVYPHPUkFZJcuJCpwF+y88tf/rIw56oG8MwgSsTgAa9Llz7NXDroPrwsb9auJeuSIbTc&#10;unWzSRZY8JJo/elPfyr97jNzaeMs7YtJHdrBa5/6Cjyjc5PHZDH5An+2NGw06hd9M1DTwb/YkHNi&#10;av0ev9C9HaJz7KErd3Pe/TYLtKrBJszs0P5RbKSDdvETu+mnzYrvvE8+kT99pFjgbHTxdPpo/sJj&#10;F3eji1Y+4I3+U4x97cb1xNZXg/t49RW7wT/J6tUrll97rnevybdHljrIGbzFpnyyfMojHN//5c/L&#10;4yTwHr2g55almyEXf3js4kl4Zp8Yb5SxavjSxQvNX8RZj5+Fp0+eLvcfjB37JYoSZTL37DR9F5PN&#10;xNunRJOOkgtdkyCiiyxdJ0M+0/0SdDSRExk5r5464PkkNzCmjtML51yjY3SSr3BoU13tykXgRl8N&#10;Ann+WrKu7tQLeGmXbWhXXc+m/9u//VvpxfPyOzA5Zs/Xi2XZzU58gDcV/LTeKFHyDn/3uEav8cvm&#10;4nfvjXeO08thg192Y0Y6Ckf3zkECfhE+bEG7c1XLaHO8UWAOhKCBreIhvji0OXV88sN1udDyuxwN&#10;4sQfURbOVrK4lWSRk7cUXZLa5CbF886vGGga7S7pcUxj23wbh9gBM4FTGDiCeYGhzhrwpaNFDBwi&#10;rs/zhIfZDFmigDCdug0/nj0dz8twOJziTGIU3x2uKYIqMPXp4GOuQ13MUF9b2oe3WfXOtKUDcM1I&#10;sDa0P3HqEracEySqMwJwy9He1rkJHFK9ibMdNmucOtvQ0mXvuWjXUEHj+92c23m37CQJf7nxcjyb&#10;FEPFc0rHCXCKV65cjpMfuxN2A7k4CQMbHAQl0AF4nmrW8xJ/L+m/lqT7cu6/evVyv1+Kwns2WmJZ&#10;eYQmfK281zzGLKPdcGjJf6RSdej3kTR7jvqIYCIy7nsXJUn9nuS7y+FDZ2qbUegrZkKzTxt+rToT&#10;YXZIwp1gMnzzLJ4dlj18cGJ1ZDmd33a3hEOTrdxX+cEvykkG+7IJbxntCBaH7P2mn0bmDdbQJTKc&#10;908j/dvSa+vP6moNAe3BZF0mTlOfXJu4tF6OeX3i+ikBD36hH/+7dwGHkOvTLgQz+ddOZMIaSfDE&#10;zcDMGr912a9HpvQ8vNIGPhzU+4mTUjxyHU9chZ/zklftNRlxvvhoY+Dk6JLzXHV9QM7h0qg0PnNC&#10;jckbdPb5xwSlBtVU0b5OUMduhQyZuVN9B9zh05mb4NTAfY0LXAWtfBFnCgYbljCOoHmdfAem4B5s&#10;du5acZLIhf/tkFPYOvrQ/i68k6iD2U3A4JhiRgiCI4lNIBpc8FFdz5MZ6HBdENrl//kbejjwAntu&#10;WsUHYJ7EbQxcsjn8Kumlb192/uVTHfyePFUMZAxfhTdDL/zGb+eUbqi3xlng3muydNDSHo2mB10d&#10;AJfIvroR3M2C84t8hYSkOsVnRM4jwR56P3Dm44U5A+bBaz4V15sMxl+oD7exl4HA6FjvKZVQCz3d&#10;4yD46ghLZ+rOfiIASnNnL802rq9rWw3Bm8eO0D7qDzwO2o37920t/zqolWvwcEybkjSgvXsPkMWa&#10;TjcN3hlUGPY05VaQ7Kefo204Kq7rV0di96mQAZ2Z/Z9+QBACpvN8HR7CmT6o0/PR9QmDnAxO0asx&#10;4PfJ1g+WKZ9Jo990o6t+8t39tZ/oLvh8cMgof8ge3/mu8jHFtXlol93RfQX/9nWYEpNR+lk3oQG9&#10;cPDboDA8DNLPwG/2WfDWPn3oBmLRG/eLI8QcbJ5dup/80aG++9SDa+8NTHWK65o3PocOpf48Vz85&#10;7vW7Ohva93EIHPz3XLk68FVGoG4dVvr+3O/oIETk4l544Kl73Yc3zju0M/DlOwZf0IEf4hZtgu0g&#10;G8+0otuje94mA5Ygkb9T3DuDxbPnzndgo7PbuYbv2hUo4sfUFXjxq/yremSGJrAt3axPC94Dt+Fb&#10;+nhQ/A1/+jry2HjxKn3vm+XU6TNd1mljV/x9U9o8HrLqK9SuXDi73Ej8cj3FbKd48g//9t+WH77/&#10;y2LDvCtXLiUZ+G75bZJvEwm4ZD8im8EZYPbWGRMUXnVmsB5f6cOLV6+XrbTv2ftTp84kYf2sz5Na&#10;/irgJQOJiFloiQdanCM/QbWC33gpqBb8SyYkHupJLiXBeIuH4lIzX+BNfcRfMMCaiSjeCvZnPQU/&#10;yBVuEijyd0xZHgz+yV7bEgUJuN/koX24SWLRAJbEWyKsLhkzMDg9eDASem2bNfTMvKR5xplmwckK&#10;XJuSienpvhgTXAkHuugKvMy4z9l598NrrjCAiwMsPKGT6EOvJEyCoh4e4o3iQJfSeMeAVPxFV/Xo&#10;IcKXqafgomnYJ7+7apxxEJ7vVjHgAXtwr3u6SXPKTmzNkCodN1ikHvwYsL0jtHHyxKnw6PPQMxIp&#10;exlsb8e/BY7DIDE9M0iFz/WfiUHfbm8mXzi6XEg877FPNms/GvnMYwlv9Coeocuer1+7Xr9qAtM+&#10;BE+jbx4LkUNd9GaE8EoS7hGRl9HvP39/e7lz7/7yPHpMh8T4ZO1d3pJh5+gtXZOEkhGdJxOJKzmy&#10;e7qPRnZAf8h2DtrQAzwFi/zoIjuQYJcva11TyB5vyVjSCh4dw3+ynoNGcha8JjPJKHugj7Nt+j1n&#10;59mXg27Rb3T4dEj6DRSACZ62+SHP34NnZcJccQEH7dI1cZG+Gd0GMK1qMIli4vK3v/275bPYAjzQ&#10;jRY4olfb9IYtz1l3+osH8MNb9dgE3cVfdPuOf+hzHW/QDgZa0diI4/e///3v0ub+4SuH5obNIOF5&#10;CA7fRhgSHKOjNmh7vRmAFD1GIqiU9JiNMlrUV1QEqM7M855gIhwhI8hNx6itMIgBTaOCoM5LwIGx&#10;BI/xmMGIrPXHJIayH9QErvvAd2Cg8377JIR2zqnvnLbAdjjPcMGbHah64PWVM3HmZredE6RAGp4Y&#10;79UUgqKOAqeg+cTxT7uZ1+mETs+qm722XDyExUADe+vN4Gfq4AXajJ5RlibOSaJtxjVmmswMHF8b&#10;+6k6FTs1njt/bjkdA6+TMZJ8wXPd5yv8ixHuubNxhKGrMynBx+BHVzTkO97r1OYGV6mSc3F2OWeg&#10;IN1qP/s78hPOHolcDsVpHc79dheWWHfJfkCob3lfN7mRXOe711VZ8u+1MRJ2q1X3E298P5zAL21Y&#10;WXskCfwRsZglxcGHfJSIj0DLZzzC2+kYyHHUHY7ZuZbgN/WB/N0nUKEH7lX+6ruAmcPPOcV9EqcG&#10;mCnz2E8Scg5MpYnq+rr75jHgumJZzAjm6TT9onMN+pXYTtsNDhOneZCH3y1r/PZ/p6Bt6vlMgtSZ&#10;uLV+/mYdPGrdlAmjyVFs1Kd6Odm2FN+xX+mAwPpwX4Nw7bCLJDudRUogRD5o7NsOor9sxmy/Y8qo&#10;PiA2pBMziFV8g+tBPDtDuG5n0uGQxLGrdqTp1OgAmOSNxz7d398pU0fgqgObyev0O3wHffEsZO0i&#10;bTr28cgf/Hpv/NpMwKt/qb+X6oJb9glXOJiZ02nxE/jaxxECtwMG8Sn8BtwGv9vc4HHaVCYffFZO&#10;abNJdXm9TqbT1sB16MX0bwYEhw5I+iSioy7+aqRJf+4DG286C7n2ARKF7hDfc2xvHfSEXu0UTuD6&#10;dMzr4E75FN/i1R89T5ZTRq6NwYE1voGFR9qbbfa+dfG7iSV+FHd2Mmj02Y380gZbgteY/QZX3/CJ&#10;h9WhNcyi5s/v9XnX59E21/wYMiEdh3tGfXIefdvfyGp9feLoO3zghj66Vr6vy77upvgODn/OXzk3&#10;dDx1IhftVO9676dETmkCvsYTjFkmXyVr6MH34h/YzsORTo2lzfrr0ZdK1rRHthKsoXtjJgFch/r5&#10;r77CH3h0e/bjhV2biWzyHU98F6RO+h3qgT/bmDqrnYHHejUNX2JgJc0aIOIDtOk+/XdXrOU7eA7X&#10;wBg0foI7r0+5uYce4GlnndGVRqZs/P5bvOrDIhs1BXfaH/eNZHryFs/R4Nqg55N99ci58iPnwLRf&#10;juva8RpQQR990DZ4YLgXnA5i5Tw6ZoCnHT7u4CyMuAYeM+lDL14KICctPjsQuR4MmnyVlJG269o/&#10;HHkeTr/dxBvfou/pfiPzJBiRPb559ax9e7QNDzOPBjesXLMp1oWzp5bLiVUupdgw0MygWT+vKnux&#10;8byz4r/6NgnFt98uN29cT3tkMTajkrywa897f/nlF50VtPGjHawNADx88mx5ubmd5P/q8lWCeQmF&#10;QB2t+IS2mbTiGT6Tn8RkLt9Fp2Ba4qKO/sY5sZmEVR334InrEnBJB70Hny6oI9B2n/OKGTLBPHji&#10;OIG8QFyiTkbuJR99h6Be7CvOJGOw1CNTddUTE2sXXPog8LcEHL3qwtd5MCxBH3H0i8pe4vT11990&#10;Vtuz7rWtynP0U+6ZuoIWkzsSBn4CTG1L8vBSPW1LnOAHX3Dwm27NAQd0481MwMFDy6xLFmyYrDzG&#10;ZENHe1B41IV/cz8dn3qs/sB7xBezXbpb+0li2Bh4LXv3K3zw2Jsifjr3el4cHvolfqAOJuXwoWFH&#10;ly9bNn00PDHTSS4vOtkB/oULZkwllSO5j1IkZraq6ONy9eKF/RlVbwqQWJu03EkCL+GW8P3D3//D&#10;cu3qtfoA8t54trHYbBDOV3PeCtbzsQcrSfnWJ8+eL7fvPlhevR6vdJaY47vZ5SlvcpGI0iHyoXtw&#10;JXPJK1qnfilTd+n0waRWkXSzA/bgHvXoNNmRuXvIYsKZfoguk4c62qTrdAl+5KeOe+gRvtELOq4u&#10;ffObrMA0kKB9B3hsej7qAFeHvs+MttUdL+xLEX0xEQomuukbmPxPahcHq589amO/AasH6KWBVoMs&#10;8tv5zn/JPNzZKtzA4pfRJ7lGBz6jA5/Rij+uO4dGBT14h0YF7xpJ/e53v/99FE60Hc2Lu8wRAlav&#10;NzdXcWyrILl6u/NmFUe3+vjxvZ5k9f7d29Xexw+rJHirKMHq2NGjuf5u9e7tm+jFodURWV/q5V8P&#10;59JU7vmYc3v9ncA0cfHh/nZvBB74H1ucU169fLUKgasIdBWiVxcvXljFKFZR0NZz3n3zXm045v1J&#10;bFYR0ioMXEX4oeVN6/odgazCsH146sVYPtUNLQljVkePHF0lSAm+h1fpSFZRwsJJp1b8E2TkvuOp&#10;cySEatwKq5h4yrHAuhD+XL54cXXqxMl4mtXq3c771fs371MPX44E/uFVHM/q3Lmzqwg35WJpTUfa&#10;eM61k6dOFN+jx4Pf0cMp4Z0HGXM9/V8+V8X79OlTq3Nnzq5OnUzd/C4u4W0SntWbnZ3I523xjpvx&#10;KOQqCTjvl++rVYLZVe5YHe3n+J7Aqd8NPRzd+7A6GpkfD8xjziV7VDfJ9ur44ZTgcyLleM6fyO8k&#10;4N0X6uPbd+mBP6bu4VHvUOodVo6sjtC58Hr17kM/P4ZnU57kRx+DQvVlFjL+pCf69aEvzrfku4Ns&#10;lASz1U/3Og7COngchA3ePJzz+6B+qRsDi56b0hnX/7aOA/7wm/S4B07qHIR18JjXBsxPtB08ZlsH&#10;26wuwilyV2a9yc9Zv7SvcUjAnfPBzae25BD+BaXi3uu6qpyE5mH4Dr5qi87TyeOxGzaShHt1IrqX&#10;oLE2oS1tsic2zl77yVe8i7wDOwF+QU/8lEmPMuQy+IKOBN/5fN/v7FFJMhT8x72K72hzjX3ANYly&#10;P4tTaHMPvHpvCiTYP9645wM41b/BrwScWFPY7wPb9yPHBq/3UidJ2Wo3fiGOtv4BbHXhnc5zFSdc&#10;fzp9FjzL63wmuSz9it/ucaAfTsdPHK9/Os7+17KdB/wmn+Yx7y8/1nDZ/WyDf4LH+8hhtBl9W+Og&#10;vkM74I68d+2v46tmO9pQ/rbdKYP1mZ4jc/zwvfrJfwW23/hf/eSL8rswgov6cGzJ/blQe3NMOuq/&#10;8CvnoEGTfEdD4eZzH+aarxM/vgNMx6xTmLk24adjry444FvcU8rz2MGk/SAPfO/1tUwUsKuvoelg&#10;Kd3rtibPEpz3Xjx7E72hS75PHh68r7ZUfRr3Tzock55Z/Kb/6h2Ux0EcD9Z1sJNJ95TX4N3Add6r&#10;wEnfCLZ29KtnTp+p/rpXIRztqgPGPN9rB3CYdZJ49Tv46riH7k7ctaPvVmq7a1ymnOZxEGfn3adM&#10;urSpLTDnuclj8PQh/NSk3zV6BwZ5OT9ji9mOa5Off3uory4a37DD0DN13YGeBGir02dOFw6Y4PiE&#10;28QfjASzqwSpqwSVqwR+iZEuNo5wP56AnYSqfokPEVuAj07tkZl6k3/a0YZ4Q/1+T/0k1ZHpufrB&#10;t/Hdb9Nnvw3sJN+rzddb9f2XLl9pORW8xS/RrvrAAC78s+KT0ydXp+w6+DG0B6cE9qsk1qsXLzZW&#10;p0+dXH3zi1+svvvuV6vLiYPYcRKSxpU72zutczxwE1ivroRG1o6HaHvy5Onqh5/vrDZebq0+++LL&#10;1ddf/3J1/fqN+swEyvW/+IBfCej7iQ9JXFLv+ioBfX+DlURilURmlWS4PEjAvEqCvkpiW/7hPXkn&#10;0VklSC98MlUXnAT91X+4kYt21dUuHoP13XffrRLUt008dqibpKN18YW8yVL75KqNBPutB8ckB6sk&#10;9eVtkqdVErHKHX4OdZ8+fdYY+vHjR8WZjnz99S9S94vw8XJxDtjgSpb0ZDvfRxyPBrzBo6EbdIkc&#10;XpR/8IDjZ599vrp161brO+gcvVIH3/EHX+kU/GaBN5rUn7rduPzU6cSw0UkRSfz4bu7VJp6AS3fx&#10;Ay1g/K19sEly8ukc/pMl+vXp6UhWh3PfodkP5Y+v/fB+L7DZNLtL/JKAx/2uuf/Fi1eJpd8WxyvR&#10;83NnLxR/cvZJf89H98+mv7584fzqTNp/G/u4+/PdlJ9Lw5nA/vLzz1e/+fVvVr+Onp9JDrK9tb16&#10;En3bih2dzj1JqldfRp6XQuOR9DPO08dHT56tNnfSfvzq1egZfVTwAZ50gu4kca5s8Ik+JsFcJXGt&#10;3eD1z8Hl9u3b1TWyoQPkTIbuwUs0ff/996sktcUb7/AKX7U3eUuu9FChZ/Rk8h9u2vcbPNfh5hN+&#10;YMKHvtIdOgEXcLWpbfrNT8Hvm2++qe0kyS1MuMa5rLYi3z//+c+rn376qbDQod7nn39WW5RTzXxK&#10;DrQTfu9Gz8E9GTi3bt1sLlh4SdLknbXtB/eLK3rZF1roHVzxgk7QSZ94Bnd0s1nw6ATd047r9Gbg&#10;9XmvNwH/T//pd+MZ8EQkITy35OuHD13qYybc7+C9eO5LpGY0Ul2vjbh0/sJy/oJd7Q6PUfrc19ei&#10;pJhZ4SHNAAXZlhDY2aI+E5rvjiDW0ZZ0nR01UC+EtBg5NXrvu9EMoxS+OyL4ziBHgMXbDMk8wHTO&#10;KHEcXNvqc7HBPRJrO30uao0HCywMtAoT8meUyqxzmNaRfNfHUsrwJG1ZCtfnFAPfpnG4bWTMkLHn&#10;5Dyv7ZVjNkG7fOFiZ369JuzDuw/LkUNjuZ1nu43AnDvvHeFjwwPPjSepaZvjfYHHlsM2ODkyZ+3M&#10;WH7obIVnyPAH/8hGu9qxpJwsPHtiSaFXxvWZ6PAqQCLPiDWfYVQ+l85Ee8avm8+FZ8fy2Xem+p5r&#10;XPTpyPRsaD6D7rSTRDrFp43S8hl1SmLd70mu+xnklr237zpL/qneuo3UP2z2+s271IlORV/g5qAL&#10;MeSWqTvzN/nNg8zNoM2jdYPbkfWsDjmbNTG6Oe89CKMyX7fpmOd9KpV5eBbn0VI+5/zUZbAmDNfo&#10;3bzfNce85nO2rd7U0dTI96G/cxZ3tulzwFTvAN3rNhXw5rmDhzbBiJPbn9VwwN09ne2Cc4pnMouP&#10;CoGToGmcT1EnXRahIKy2ER/bEVi2Yhaz36Mf87eZUjD4hD6r/daMUWwn9BidBHMu7S3++XcQ+4Oy&#10;ArNH6uIRG5u0w7n2kM/9kvOlp+XADFj0Fo7agUNHwnO97USWXV4bXQnkXge3/NHWwKD+YWqbmSa8&#10;tPQ9TrYzMN2nIjiUB4GlbThZOWSWhi1OmlFVfPGYnPPpXP0PuoNPgosxcnv8xFjGnjbBnseU11/z&#10;4xPMsZzYbOmBmdacg6eZji4LT/1yOPeTL/j28LB6xrNz5VH+urw3dlvcU9Bevq754BzZ0Dl4VHYp&#10;8KouByeCZjezPo0zO+e78xMeHtA9emsVks+ks5UR2qzmSSA2aChcOjP0ZOr9bu5Br9/V49I+7Hjw&#10;YuiNGbXybV3vYDH7isnkoe05W0wuykHalUmz784rEydlyulvS/GIbosQ8EFddqvAtziTVeq2ncDl&#10;I9VzbdAx4LTk+8B/aOvEC2z1Jl8LO/0H2ENH0rflgPekY346Jvx9PHJt0l+Ywdd3/ZgZ0AQu7R8r&#10;09R14D0YU94+XXOuq1HWsm3/ns9JX+W3/q5NcBVyoJ+tE1sEy0Za7AUudNKzon1cJHiLH8ZKutO1&#10;LfdpE3z3wgf8yT/f6f7kr9+T5nnANQFlv7d+YGhn8gmOZmtPJyaAc06WX+6bq4CmTsGpccA6NoGH&#10;umgHq+3nfPGODD0m6FE2/s3MpzgpAWJhqVM+hj6rEMQaroELNzDBN3OjzdKeekOu61U0gWNJuaXs&#10;fF5fOfbK/jnjucYk37GPw233+o2bkflY6s3n0yk2b5WUWOnMKZurHo1BvF2ePnqw3L1zZ3lw/17h&#10;kNfnt24t33zzdWeayMoKTL6Tj/C4Gb/cmC24edSsb81JPXr75+9/WB49fbYcOZGY6sKl8ohtoy/B&#10;fGeAzWb55K/xN8Fy9RT9+JGEsTNaPhNUV57qmCGbz2k78NRMo+dd1SeTJA+dhZwyIEdyM0umfTC1&#10;IYa1XNhMGZ2jN1NH1DHrCKY2yEH77oGj+uq4BuacdYRXAvvOCk784G/mUB0FTO3DE44eU/Rcc2P3&#10;8M/zx17f5D3U2vE4pTqWqlvq/zbytBLWq7nu37u/PH1m07LxbGwS8OVGZA8em2ZP2jN7qW244BHd&#10;n7rtt3ZcM7uKLitB9D0Xzts4+UjfkmFXco8owI+fYtv4e/Xa1fIGj8DBa/TBpzF74PjNh+CxT/Zg&#10;j4bc1Dcy2KCt/aW4wirM3DtxVJdusy28FsccP35yuXjpUuVsWTqfbcYUDvZmuh6ZXs11Gwjb5+AV&#10;vXvwsM8k4wN8PBbx7S+/Xb743NL2k7V/KxMsP6fnYHt1MP3AC+/af/jgQTdce/j4SfT79HI1vPY6&#10;vZs3b9We6Q+ZsyP6QDfpET55BMMSdTO3UzZmdtkBvvDRcwm7mVm08AvqeU6bzeCFgi/wo294rF3n&#10;tUneDrplpQj86aO6ZE2+2p3LybWNH9MO6aXv0//TCc9+02Hn2Z+CJnKaONFLe0/8+c9/Cf2vli+/&#10;+rLvEGcPF5Kb2heLbdnfBkyrjPpYV2SPVnXstWWTO4+2yHOttnkSHj5++rg5plUQVhqgBa714TnQ&#10;hPahH2NFFlrRjk/45ZxDW+iAl9l0/PvrBDyHgE63krCgzy9zYA22c0FSbbnPq1cv0/kvy6UggzjP&#10;GI5NXZJ8V4E9pyW5TucTxzxeIzQ6NozwvARFmMKDIEFYwgopybnPIhhiIO1VYjU40/Y55x4GN4Nd&#10;8MGbBTx1fNfWvMf5gYtOdQwAOD+Xw45gMLSmjqXjTX5Tr5vGpD2Bnw4dPHTqUE9FGOqNxSvjvjMn&#10;T3c3cktQLufzTOocScAkej9+NB1srrvH8hVO60IcrIEMvHTA02Zmkscu0eQogidHw1k6R0YjGZ8B&#10;bAJiyEtsKJjONfUt8ZJ4d0fY1A/Tl24eFHjGeyicJS52fT8e3G0MgYYT5JXidQh2GT979PhyPonA&#10;6fDTOfQkrFqO7AWGTja/JdWK85anv98NT8O3aEDft3pcpx5d8tv9lqV7t/kHr4Fby0uQj7/0RYdP&#10;l8b3lNxPfvhDd5qA51MZh6BQYrAO7tyfe8hz6oYyD3CUeQw+jvYck+czAGo7cAQzOKo/dbjXAmp1&#10;eNAAT8fEdRZ1wVKGPNfJQX5P58OZdn+CNW7a2dfxWug45nk0S2jBZrNgwlmABtZ0Dr1nnTwL9iOG&#10;nCigATtFixFp9Cr0w71nRpsDG5rn+qCryTQ9y6ddeCWkNhWyQ7HAFz3lnzroD27qNsnNp0SC7g46&#10;8j18xdvyN7/hhg9wm+3xNf3+N7/hWrzCA7YMHr8i8QbLNQlHbTllJm+Tj62Tc86XrsAs9eVZeJB6&#10;inpgfoxjFDTYDAk89Kg3Xos2lvTNZCjK2nsEyvTR8deJEr0ZCQ09nzosAJ4+rK+ocx9a/x9K9bnf&#10;6VR0LDqkCFxcJzvfDciN31EB9Bwo/MGx2GoD3eDQBD3np773nuAJJwMD4zGDcY0O4wPY+zJcn59L&#10;/GuX7Cugpk7AwYDjCQOeafeona7JMTIsXSmCEQW/6PN45GkkVXSmviFw2IHAX522u5aj77PogAff&#10;R58wbdyn8z6127ZzfdIPb/jz25Lxg3pb/eHT6n/GQIK+y/2TJ/t1A2vUH/zs0a/DwuiogRK4VKYp&#10;dBoOsw/VH4MJ1/06a5wnHTmVdv4ad+12sC918GIuGz/oI2b9gePAyj3agPOkw/dJQ9tLHfcJPAQp&#10;cHW9VK3vmwke3kmSJpzhG8YgER9h8zLwHM4pCOrgUOA3kE+M0OsGEPTfgQF3OgQufNnBQZ0UV+wP&#10;rAeWAE5w7YA7XSJH95LJHAyespg0g+ecT0mpdsh7wlVntguu50xPpa9Xx32SQBs+Yo4gWnFtysln&#10;+ZK6s53ZJrhiETxxjk+5fOXycuPmeOPJbB++bIyE8AsOeD7vAwttBiNsHuse7aI5jmzpGz3YVXTa&#10;MN3W1s6ykSDf85a7sTHPikteriTgvJVk4MLFBPmhAX54ank6XMRI9KGbKh5J8vMmCeyjsQxcPXpy&#10;9YrX+9wYkywnjlem+i5twGkOmIz9hT4sGy/GDs/iUUH1/fsPl8PHTi43Pv9qOZ66+CsgB0MQL/BX&#10;BM14bbntTBDAdx48iYvkAA3wkrgI/NX1W0INnqXflrzipToz8fBdPeclROpKiNiaa5Id8Bza0w6+&#10;s0H8AJ9cwJB0S5DwZA6ckJt74KguuNqdAwR+z2va14bExz1gjOTgSmGTjYPt28zK7t/o175nw/HI&#10;5lSSznfvx4CRROvevbtJOjaCi0T9VJ9jlqSDOQcK0CJ5m4k/3CYd5IhmeOKPhKy6EBwNxFw4fzZ9&#10;QK6/erF45Zzn/+mZ+F/yonijUkDkHj5sPEaBnmlDtZ34EQNB+31PztdnROe9OYEOczEGmjxuIcHG&#10;91RYXm9uNWGjQ3t7q769SVKFfzaWZjc2hIUXfZWjiPfPnfG2oo/dzf/u3TvlgQErPl/y+Ktffbt8&#10;9Yuv+ggp+3+RBJ8Ok//R+PXuARX5iDHocAcyAuOHJPHPY3cXr15froTfbG3i4V76S3YKXhrYoJOW&#10;bMOZTKdO0EewyWou6ZZg8h1gqYN2z/mDM5NO8gMTHXhNp9RFI9jupzNkTR7adNBZ1+GlkDt5aB9M&#10;8pwJK/2dODx48KC6yW4krgbm6M60AdfU++nHn5Z70XHxyt/95jcdTJCbioUNmOOR+s+fp/3om2fx&#10;9T9sS7tyWXqnz91Inft37ddwp7x8Gz9EHjdC9/TR6JJ0o5ttoQm9DtfhiRcOdM++FR5zEEFf1AT8&#10;X37nNWTr/j+HDlvAMwKA4ag96y2Jq2FHWcx+X78e53XufInUiaVbKgNPnR6vDYOORIQxzGcYIUfB&#10;p4FAenayBErI6kDOAeEpJMzSsToYuHvV0yGXmBT1leKcOoIxxzzv0G7+a8eHKYS9HbowyX2t25oO&#10;AXR4IUjZ2e0nfHVinjFoEBB60nJni73iDA1jx/I4Izu8J5i1+E6ndkwS67mUU2fS1ggw7fx7/tzZ&#10;OhS8n0lLCEz7e3VKlKezo+SxF6VO4F8S8C/4Teci6f24Tnol3OSYhgrLIIrrq/zus9851wQ7zmd+&#10;2jjCZnMnfQ9fbaR2PMHwyUNHljOh7QwHFz5LnhOm7MOUSOPZ/OTVJNbz9W6eCT8Z2o9adJG23Tdg&#10;5BBspa5AAb+bgAnOtLOWa78HRwXh5Fb5GoAIPX4r+IEvZDjq59613OcxeDYKHsw//8rH0HhQh/Be&#10;Ad85djKTMTCcU3wnP8HKDDLBO4gjHSNbn2A2AF7Dn9dsTtadatO2hO2gXoOHvoH/oGeea8IVeJM3&#10;YIKnOA8Hh9vANNDVd5aXv7FHyYTAK+3sIbIsyV++N1Ek07Y7HKt3w482JNqDJonoTj63beSj7fzW&#10;9txlfc48C5YV+tyBrnQ8ZCWQxH/J1JhtDX1wgHR+tN3Ab+KW73hLx102S99P/7d+6AzMfZ1JXW0W&#10;zxS4g9FkfS0/9fxuUo9f+U3W/JcZabzB7wFvDDb47OF8roeJHQgoHuGnjtQgkD0gmlwGjtncwce0&#10;nfYcB3V8DDxFD3Nuv80cUGTv/EbpX+Pps/i3zoDbgY6USRsY5Itf6gMp2R72wXsjYZ0k0YnwzjlQ&#10;q3uhC5zCynf48eXk5T7n8Za8HZMW1+jjaHME+OA7uioi5x2S7s70S+oDswg6Alf7nrXXZmfAc5/+&#10;iY9jc+q3H0BfaLfSycBI9QPOATP5NHFx3jFxd06Z/PKpzGPYySjVUfYSvKZdOnxMfNChLwBT4ArW&#10;5G11YA1r3j/xGHiOtumOOq6VB+H37EMdaJn8drBP/Jl0DOmNe5WBd/qJyJ1w1Zl+x6CE9uE/Z+K1&#10;k1P78OiKgRLvXC2MA4d73TPbcLivvifXcGjCRL/DPQc/J50Th4n34Ml4LlkCNuMEMMGnDwf5BZ76&#10;+DP48Mm+4Dd56uC/1J3Xc6H3lBdrHBx0acI8+Kme746Jl3PwInef5X3oBl+7zgts8d01Aa44Z+Lk&#10;c/ICTfMcfykOEdQZZC09gds3oySoEyBOfk26QWTL3jajPl5p34HmWeozQs/gT/Qz9xyOvZGcJPnV&#10;5utuiCsB9yqzY9Fvrz4zO/5lgsqLad9rnuDFrsU3Y/b8dOuYcOjgsGeMt7wBxmuHjiQRuZCE4tpy&#10;LUG4AYrupB/4Zhbts7EVXE+KAROEd1+c+AmrW54+fd73+N5/8LCrj4LMcvXGZ8u1W18Et5N9xnMm&#10;IwLlg0mHJEFAL66kj3gi0RHwq+83OQrOJbcSBLJlK+oJuiXgkkey85ypwHomCOqRkbralWCSCzgS&#10;Hfw2O2wXcThNuPAlGzhJOiROCtnOGUIyAlvCRbfIC46K62CJ011XTwKOLnjN5HXMfI8VAnTXKgMz&#10;zBJwuPIb4Hn12JdffRE+jdeZvX07Nn7zLmxtwFPiORLrocN0EEx8xB/14CVxmwMeM4magx7alEiZ&#10;hMHns0lio8XLrreMJPn2Ngbnwbh5yyoLecdeedUNAwPLII94fNpYbSD01Y7Db3yCh7jnY0xqJ7x7&#10;m/bouNns48cMCoy9IDwzv/Hs+fIiONHDK1fGs8z0waSbwdeAjWVYuWATt0G33cztfP5u5/Xy6P7d&#10;vovaChX7OHjVlcT788+/6B4JezHMzq4nn2JP8GMnY5Ds8BgMCf+ehI9mYu187uHRL77+djmb5Ds9&#10;TWXNj5AJ3cFHekQvyGImtugmC3pLH9XHJzKWfNNbsqRbs94cFHEe38mNHoJJ3g5w5t4G+IxHYIFD&#10;rtoif3iSle9sS9v4BTc6MWFOW1QPHQpb0S7YaHKow3fSGXj+8OPtxpze/mRAAVx+Ux26ADdvGRmD&#10;dg874HFubbde1XwmcFOrPP/h+++7YgHuVtnomWwoCUeyhw+eo9sKAXbMhuknG0WH9tWb+M0knE7y&#10;Pa47GgX9/vcjAZ9HEU5Fr0RBwJvd7e7KJ/G2a5y61+y6fT0IpVFGqfPWqZrCFwiZieiSZklXmIqx&#10;lICSYb4CQU5pdDIjoGOYfiOIcCFdxYxh+ZzMJGDGYnQDLPeAN2Aia47w64A/jeq737246h6HegQ6&#10;YI4AkXEZNXNvZ9fWRdsOAcJ+kuVEzksaBNh2Qx8JRK7DN3C6G3o6pBPhx6kThG1bfLM4b8Tri9cT&#10;Ceg4wpfh8+ZLL37fKV5jxjtt509bhw7DMbQGPpzgT7Be5bFKsvvxzTsPmImukmwLIkaySx59t3nK&#10;+H4oiXbkkiTseGg2eOAVYMrJowlywm/nJOEnXA+co+gMTKG54GQOLPgsH9KJe7+6zZwk3173xqkW&#10;Duekitnu4OZRBYkJWTQhC62OylHyBfEceD7L+kRlhWannPcdH5yf9cChUw1gcq7n1/X3C3D9fzhT&#10;8lfAAwvMyd95TXGvJEhANGE5r03J09RJ58GZsDgWRo1WhX4OvEcgrXSDsvDOQeen3mIwXMFyn7oT&#10;v1lGO+P61Gm4/5V94Es6Da+nOZqkRmI5z5u9bzv4ZJCHDNL2nLWeHZqlW4KsBpI7Wx3J7TLP2Kvz&#10;TZDxJHDAgL97m3yrk1L8gptdcNk3H9ENzWLT+zNj+evMWwHFVqM704kP+Y/kDO4jYFz7lpYZUBvj&#10;+Vgd25WAp3RgsUKHW+wIwWv5NYkJru6zXK3JcHDDpyl7eAsSyV897RgsYu/un4kf3Iyuo7GDcWYu&#10;c47KFf/QluZ7r3pDDiPR0ibgAmM+gD8Ccx7aqNwj6/LIX+p21jjFfbN+dZOdajvtKoc8ApJzQX8t&#10;8NA760HKqXVzZFi66FcK+x20fQp2yIRc6aWjcgg9DnhOG9o/n4bL65wvr1zDBzwoj0IP/uQP3mzZ&#10;QIjz/IsBYXjwFV1NxFaCN59Nz0Z7Q+/xVNuOyRNtsC/BlD6DT3eu9fPZ+pP+fJ/X4GB1wpgZDD7l&#10;4MBVm7M+H43W2nT4Mq85JrzqrZK6HWwLHu6ZbekPFfrgvD5UcQ2/mziH1glzUDho1N4obHd8d149&#10;dIOjncGPlJwH1zVtzT4bfG2pJ3g1+2xwgd8Hkw3QC0f1Nvc7SvfbQTe8SlOKOmSNJ9M/OVyfeDWG&#10;CC5wKl0HcGbbjslXAzFwU3/S5Nr0Ee6dtKBL3drNWo99V8fqM59+u78wA2vyCCx25Vq/twx+okPp&#10;ipHUne3Pug6fbBjO/KZPdeGEttm2ou7kh7hq6gS/xI+5H76WCeMtHTkoK7iADebU6/qE9g2j3wCT&#10;vNV1rvFGYHt8S6J7LGW1SsKea1uS/td2DrY79k54fWS5lCDy4qXxDuArV69FLsdKk74L/voWSdn5&#10;Cx5DOFVbt6T82ZNHSTw22rZly7eSkF66cjW0nIndfkwQPJa17yTpN/v0cW8VOOeSnJ8rv232tvl6&#10;Z3m2sbHcvfeg7/42GPDlN79czl++tqyCx6nTZ4u3pERyIBlwCOIF6IJgSZxDrCkRnAkrm8Ibdc2k&#10;mbEW+KsHnqRgJur0SkI9l5VKKvB8xq+SGUXAru68Lmj3WiVLbAX6rpMpmPo3wbzkCJ7gS1LIF38n&#10;TeqSG9kL6A0ETFlqfy7rBt8sLhgSjivh9bDR+Ky1XttoGTyw1Xfd0vObt26k/uUOjI5BazOOEvD7&#10;9bEeabh00S7T5/cHkeCJnkkLnOAoiTKYIJHDC+clKOr5bL20I5ltrPgxfu392/iKvfafEhsw5Bhw&#10;njzDT/w6k/a1w5fnVHVeoWfqKC7ssYX15yp6zKfpA94ktth4/mJ5/OhJPjc6qEPfyOzbb79bvvj8&#10;y+A9BkD4UzpCL9Ej8dJ/G/jdfLmxPHn8MDr+vHHCmXNnl88jxy+TfF9Ncuqd/BJum7Xuvkl8HPps&#10;WnshdmQzZf7N6w1/jo7cf/igCbrYahXfcvXGreXXv/2H5WhyiOfRL3okEfQ5E2YypQ8Sa/yCJ3s3&#10;CKUu/aXjcKZj9AJvpq6QLf3yiVYyo4M+2Tp+4CkdU98r+tzLntRz0CPtaYtN0QO6yzc5wICbZF37&#10;7p14wo3uoode0BX0qOf79K/THr3v2zvRxY4HZ+cNLumr0WYZ+YvIAz42xJOTeNzl7//+7+MPvl68&#10;ucs9ctwff/x+efrwcfzlh8bIdMgADF51Ejg6Bke8tAEjXEedsUxdPTqhDj+hnjozCT9oz42O/uVf&#10;Pi1B70E502nbpbvv2guhdoXrK8cSbEsAzdhKviHpxfUYgoDRiY1ATgOdNcr36exrBG1iGMQwltGB&#10;6ZwZkvqcF+Qh7bqEltG1s8+n7zk9gvv9sGOddEVRHepYGh9JpN4wRu303twHXx0m+M4R7Lg/gVzq&#10;gjoNuOdjYH6r32CrQU3gBWZ6iQaODXA5tZyzf4RE17PWZs4t9RuB8ehEKIVEYHSQlqu9GUoSh00R&#10;7NBnKa/zFBNc9fqe7RRtwbmKlvN2jjwc+HsR8ip4BcsWSuhdupZ/nZLsRIFOp5yMMgtYvf91JOBm&#10;qZMsxBn5dG4+U24J+qHguhcHY4Svgyu5ZtaquCSYlyOVL+nkO6PN4EKn2I5D5VzV6UxL8HS/pa74&#10;3GAlzjYEltforLxDtzKDGd/JEEyymMHF7Ehc9905cmSwvpOH6+5zDL6tf6wPcnXoWGZbsw5eKx3c&#10;STU4CFaKSw73aoee/1XAlDbnTCR4DbxCi/PFZ33vbFt7+zqac4J4SUSvhbdgmI1g3GDRoenYxn3a&#10;OcCnHOyBXc79CnwXQM931sKzgxRBYeLl+SgBkyPNdlai8NcM1AE1oQ0eRqB1znjWncFzXfIoAOus&#10;ZeSgjZG0rmUJx8Bju0YVddx9tjZ1O8MWnQvh4Qc8ZuIwgu526mkHzH2et60xMziSeCPdtg6kRx86&#10;Uz3bjOTbybXeiXFf5RW9w2rXRwKehIQsA1MSHqdWnvBB3uWLJ3+rQ/2V+yZevT+00Amj4wbC6P4Y&#10;3FvL+FDqoLv1h3+xuoajB7/LpdXPd3DZhzqVU3CYpbKrfxnf6QuM1OWPFd/Boh+QpXWtV/5+whtO&#10;BtVU6soC9wVm7YLeJ1DusdYZ5+kC2cJ54qk4Dup0/WttPG3RjZzTksM5dSqDNS25seeqo2m2dBuQ&#10;aBJOTtE3OKeA5B70qX/EHhrkh7d8WM5N3KZ/wGc2MX/rtyaOYE++sH0wwFJnDpgU3/BwrO4YtqcI&#10;3iq/fMcf3xX4T1r1Gexzyl+7YM/CLmZQO/FTwGEHfIABtynnfXzW7QxeDX7Aga/IpcKwB4nPwQ/+&#10;ko8Yr9E8yAf3kSu4rtud23u68zNwx6Ah+NrEG/dOHOjYhKUd58iajNynwDHVivtsky06r12lg1jx&#10;X+poS/A16aeX2iXH3pt2Bt3DB/o94Tr2A8HgAjc4qeM7uzcoro5j8rMDarWnoQ/Ou6cKEuzVh8/k&#10;hU/34JVgU9utGbzghndogpd2D+Ls02/X9ycY4jc60J12DdIYrBGU8p36Azg5ppy0p6jPv7Exz+uC&#10;D7bzrhORxJvtdiVA7MmKvuNJmCUnb5OUdDVT+GzJ7usmDeFNcLFnjQRbck1/zUrPV7PpK8njtAQ8&#10;QasBXzP3Zp+8Y1lscDbJy+Uk7idDw/aO54u3k1S8SnnZfsKgKRs+fSZBb9qQnG+mzkaSSbtBP3r8&#10;ZNnefbucv3hp+fqX36b8ajz7fdQgjVc2jSXVaDbAK0GW0Ap+JYt4gG7BsXjTd7pAHgJor/L67W9/&#10;2/quSzQkOpIcsSndcw1MyQl66Rs44ta59Nu9YEogtUue9IWcJDTsW7v0R1LpOngTV9fJTHsSCInJ&#10;DPzBcH3Cqb9c64HriuX5YEq+DSpIlsEjfwM4dMyKuzETnYQvCaTEw87n3qqDLvHTeDXZ9vJs49ly&#10;5+7P0dMPy9nTnt21q/nlJiCSOrTMWW314YR+eoB+Og9vOErc8Adt8KFTXsVrkihWlz4oyXfw8x74&#10;no+PMrmAJvyi9WYvL10eu8M72I+jtpLioAN43skB/UbOHYpOrurDYwex7RdJvh9WP58HhuXuZ5NM&#10;fbZ8/YtvlhvX7VR/ovduR49NIqChj49e8Hy+97IbYPJc/v3lwf07jL143fz81vJZZHnx8sXGEF4f&#10;9liMb1l9fMfZC+f6CIcBLQNfoqwXm6+W23d+7rvsPcp3LDK4cuP68uXXweXWF8uHvdXy5GnkkOSO&#10;XuI3+vhnuiAJlIzitwOfZyJIF8jCdfXoJftgt5acS6rpmYEjvovOsB3yBZ886Tc7UNcn2bnObtzH&#10;PsiHLNR1ji7Qb3InK7o9YWtn6gRZTRtTX132AN9pC3ClMxMHA0zkABZa5AX6KLvE08dnz8cjI12R&#10;kDwWD+ww/4tfGJC6krwkfi/tmHR+cO9enwHnBzswkM+r12/0mXv0OQdXejsHjuCFHvxEE75PGzRI&#10;gA4ywAODdVbLsBU9SB04ojljHYRnhhtItNMZwaJZOUbqvI7AJwSePH0SwHGYaWzPLG0IwSDBreci&#10;oieFPct4Nm/MlIyORmc2Oo9eD2PBGhvCjGBdkjGeT9moICkHQoweEcLsQAgFsxkd5jN6ATAnrq3O&#10;LKY+mII78DEPM91DKHBXl0H6rqMbsyOSlBHATp4YeX+XDkAgKMlOjSS+IST3mnn2PLZXc3mNl1lh&#10;z0O/g2dox/jz6ZyuXfH8QTqotG+TgD6bif+h7cXzKOG9u8ujB3Hiz54uO+HBxwS/QbrFKE5CmiTK&#10;h5dT4beX9p9IEi4R96y1Ge7jCeglz6cS5J3O9TNRzvNRlgtR+PMCqdxbPFOOhT6fHh6QbB8KjauW&#10;d/3cayI5AnezP5YOH18nTXNGXtC+P4sVPXG+11Mf70g6Hy34zIn7gb9D/0YCOZ3lWIqWYCa0Kr6T&#10;X5c0Q2QNbybiihP0gHzBoSOCiOpIYIPjUGfgkMBYyW+FXNWdusEwOR6G7RnV6lXoc0zdUaoj+f3/&#10;VNrWGt6sT98+3Tfu9Z0zG0nBmO05CLt6HPupM9NhpwiO0AnfNFNY7oEnvAVJo2M719FlzkIw6/qc&#10;ZRJ4NrFU8Dh6ZvZqO0FZE+zYWN+LnTYUfGy98NjvDooFRjjY55SbtIIf/HU65KUu2VUGqY8eekI/&#10;4NKkfZ18g8HeSBjNQ/Z8CBqH3B2TX1NGpW3KKee04R7todNM4/Fcs9TxdJykjrOBu2QdnmkHXb0n&#10;39HUWdp1m+jLme4Jof4K/4KDqwp80DOXyfpEmxlag1WRcH2PwhYMZNVWAIdjOvFAHTqSawTK33Ck&#10;c7Z6BvFw+qTDg0eVQ3S5yOSoTrXVHE6nvjrVlXwWBzxJMGJ2/ngCV4+J8GcSyg7m4EeT7pFkgS+5&#10;qH7Utsb7h9kmPNrUGq/yMJ/4Qt+n7cCLX/Yb/+m5euyOTm9tWikCJn0Zfhoefn9I37Dn4dLSE53D&#10;Tyt/FDhGdiFu0J42Zgk3+klfhl2MgR9BHTzYt9+zqFPdSH33BRzKgsvg8T786CpGYvmntsZgEd7Q&#10;eXWnHTvKm5TyJnLFf7qoU9Z5w83SXXjhGxzmd/cYlK0fXMukjZcfAy9tjf7sU5uuqQ8vh/5ZewI2&#10;wctsVxFkuDb9kDL54Dv+SNQ7gJJzdNahDcU5Oj+f/YWLY/pkn5N/GEsX4TV1CP7k4pNf6kD3uo53&#10;VQvABT+Cu/I4PnFusKfUFuh4cHGfUh0KrHltnp+HNuBR3NlCAu7J77mXBp7DafiaM+sZkk970gg6&#10;4QOHynXtl3y6TzHYIzHHY8EvPqvjGp5MmxDDwAVe7I3vsoz8wsULDUjdP/z42C8BX9kP3jrAgz8/&#10;ggbX4OjQjt+e4xUY9tqad/XnKe/efewstD5AIh61D2z+8X0nEF5uJqhM2UjCfOfO/SRlIzklky39&#10;beqANe20q47yeeJkaL98dTmbpO1wePw6cdGDJxvLz/cfLXcePFoeb7xcdtL2oaNJDk+FN0nU3+8d&#10;Xp699Jqx58uDx0k8Hjxe7j962me+v/rmV8t3v/3H5dqNz5fzgXkm/KSOYgI8soHaP/3TPy3/+I//&#10;2CR0BvtoJSt6JJb1m14Los0eSsB9JwMxp1lByY6kmpzZA/mBh9d4K9Ceeomn2mFXZvoUgyZw8t3s&#10;+r/7d/+uM/LqkNGsLynwqQ3yhJ8kS1IisYUPfPksMCUGU8/oAl2FIzzcL9F2DS1HEhP6LaEdfk6C&#10;PV7N9Hprs3w7enRszGbF6/PnT5ZHjx8miXmWxHAjeraTe45Fb23Ml8Q4n5aoe2YczhNfuoAfeDP9&#10;6fRh6HTgGb11Dl88/yxO4ZvQbuKGjenPxZz6gLH53nryKrA78J5Y1CQHeEBr04Gnvo/fuZDfFNJv&#10;j9EYzHIezzZDv+TbDD+dvXzp6vLlF18lqbsZnhypz9mMvpuYHP6Lrx++WdE3kb3BIc9qB6nl4o0r&#10;y/Uk4Gcvnl+8t+F5Euu7SfLvPri3PHr2ZNl+9yY6HHtPPHLk5PHlY3KhzZ3t5WHyqkeJ+V9uJ0kP&#10;iucuX1g++/LzJN+3Glc1BmCjwWP6U/KV/NEneovnDrySO/mEJ92yqkMi6Pv0zfSVftGzWZdeTZ0l&#10;W3XVo3/qysfIkg9jB/hNj/DTPc47pv5KRn2fifUclNIWnwM2m5x+HRz16M7wiWOFNN0HQ1toF3Np&#10;32CgWJW/4WfpG31u/cB83o0DreI20HYkudu7ZddASHQp/zUWszH26dPig1N9JeJBHz3bd4CNx4q2&#10;lcknOM/iwE/0wBWPwHB/tfR/+9/+P50BZ5jDkUtA0tnE8TZwjoDNyHpO2mEWFaIS2u7sG8ULjVHm&#10;MQuBcJ+M4dXLzTbezi1KPWciCQ0SCqTUmc+Ruk/dU6dOhHA70w1F8iwFwTNAh/vgJiAiPLiDy7h8&#10;H8atwwmwHIQguWqddGYSAU4GPhL+ee9+gByajByDjx8EjomURNuuGbHqjEA6ks5ghZ4G0LkmkSAq&#10;tHneSXINfpf/phM6e957MD0bdTQoCsSWzpJxqvhr4wkrDygHnkqeOU3LcTprFBo9w+kZ8s5uxqGc&#10;iEM5ETmYzR7PdOcamClGEs1qm4VDmwETQTUcLU03091r4cfcPf19Aj3P//utGCnq0srgbIR+Lzfr&#10;lDkCna2ges5+dklgFNYzLZbYeNZmJFajkIplyvwiWXS5Yn5LhnXUDvzaN8AU3wXrHBC8DiboDvqE&#10;dw74jIEjz1jtDpnmOpgKedMT8h8agidjeYtzdJiRKGhCs/uqt7nXJ3zop2BzDtAo8wCHroAJVwdn&#10;cxDuwKWX+t159DYhiG75rrjPgVdk04Gf4KA+x1B4a9jwmg6Lbs6ZaCs+yqPoEJlEYZsY99nt6Cnd&#10;ZjPsoQl2bLt2lOuSz+4gCodeG8F/Bz/wNPJt4JqORPtIUg9My61qO4FjlgX/yt/g1YGB8JBNzs6w&#10;nUvunXxj5/CAj0EaNgYGxuF3lxiHriHTBOruD11tM/fCHe3H2En42iWWwZU+SoS66sE960KfnOf/&#10;6LcNocaAJE1Ju3QgpYNOCr1IcV5bDuj57XrffR96rQzp2yVCU2UdmQjU5woJvBxvZzjRpWnT11hl&#10;Ut0Pvh0kqEzCF/aZ69PHQa36N1hT24ZGWNpPK1DYgRPzmevqVz7Bn4+EdICR7IOn5XKelSv9lffg&#10;s4Nvwh96Pg915qe2xj30ms8YA0rFRZ0UycXQafSgi98Z/qb9hbaDD5zo/FhRot10ZvkOCB53tVHg&#10;wWXIb93n5D+JF11yjc7NDpOt0BcHvOA3cXTwQ4WVoiHw0ONTAEbW4Oq7Zt/SwZbIFYvKg7Q5eDCS&#10;f/B9d85RPxnes3dl/9r6Xm2jtcFW2mhgnQCPbsOdP8bfEr8+2MagZ9Ck3Vnov2WcbE672huDAaEx&#10;MAS9Ao4x48TnDZ4o6MM3Nutw36Rj0gVn9TqoI0nPeTTgk7quqTc/Ha6TvToOeOnzgJZwd8AhdjxW&#10;2sT3pf5s12fl+0F/PgJSA67kX3+/xqn+I2Xi5yhv1/ylxxjAZwqk0OnAb0mq/t+97MW18Uz1SJAk&#10;A/g9C/zBcfCrcCpPct79U8aK75N3dIpc8N/9YKMdnmTh/mFHI+EbsdWnPmbyZcLU5uSJaw4+zO9H&#10;j0dAzMfAmU91mPmJY2ziLclGt309wJdsm6l+HxhkYUb86fMkzz//HFhjV+yd3CeZ8ViSNgcO5P++&#10;fei1JJ9NEEJjJLG8spw8QbmZ7ecpryO7M54Lv34jyd35+J6Pnel+kRjq7v0Hy92Hj7ob9IvYwNlz&#10;F5Zbn32+XL56fTx//mGV/syeC2M2mxzNnJlNlvTi7eQJ+5GYmEEjX/yScMwkxlJRvJV022xNAi7h&#10;QBP5gGvGbSYQDjxSR7KBp5IX7YI7Z8+UaXtg4f9M2PkjuEqOJlw4uA5PfIYH3CVPBgnUnW3QLbTM&#10;zaEkO3yE9k6fNhB/JvXO597xXLD2xUZg/vTTD42vDfwY5LHKFZ3imu0kgh6NtEEVfaB/2vOuajy4&#10;Fv4bxIOvNrWPB/AEAy/xFZ5sh2zorxUF2nbg1Zhpvdznc88Ej+PetBv8DaySGV5EgNXv6Zcqz9Ah&#10;+Z26rLAN7fP36jngZ/D9aPzSu/d7y8sk1fq4oBPaNxa7wNPTc2fHe64ldB67cG0OKmx1RYFVEhfb&#10;f+IXvNz7NInzzo7HDY4s15J8X712pSsNX0Z+9x7cb3n+YmN5k/7Om41Oxg8fIYcg8Gprc3n45HE3&#10;W/vjn/8UHX/knYhdtv7FV18sFwxYxae+ixm/fDlWS7BYfsIgKr0xcEQv6QF+kQE9oD94JpkkBzOw&#10;6KMDeKaOHf3NgNMf/HN9rpoA34Gf+Mwn0kc80dbsu+ACJlm6nz6TM3+jkMOsQ28NJJLTQf1ma/TC&#10;ebrDV9ALOLjPeXTRMbjIz0zcWK1w9cqlxlYGgy5fvDRihcRu3q0ul3r08EF12YqKb7/5OvDPcojp&#10;L60SeLk8i/zshfD2zU5jM7bqXe9kcMkGkzkHV23TWzjjMzwNatBz353DI/qCFni6Fz8NuvnEr0YZ&#10;//zP/8fvMEYyt+/M10wT6HSH8xDS3bITxAbjJpiRZz85bELQcQsQabPZ3NlpdcltmNSkKvUJdxoO&#10;4SCIIF/l06y2pFidc+nkMR2iHAUihvEfKZEUCvPVRZzf8K9DS7KOAe4jNIrgmt/qKQ7nOAO4GQ0D&#10;i1Kjq99TDz6S/j6zEdhg6NTh1dGROIsJD03gOZzze/ISDzkNMxuckACD4EcwOWg2+nKe88mn62bG&#10;QRYgc4i2yj+ba6fyW1J9OsmOBNtScTPXXvF1Krw4KQFPIEg2NlbzXR0ytPM5mJJps+hoda1LIOEc&#10;9McrytJ5hj9m88ncb5/lX+A04Qi39jAsxe8m5gcKY5PodQSzgWJaxqP8dWZxzX/PHnfZcIp6eMHJ&#10;CzbIT1KCH010cz85cAb0p4FH4NC7uTzP/R2kSJGQ04+jcZojWB1ymYf2+yfxX+uIY+AwgteD9wx9&#10;GcGTa/CbtP1VncBiS/s4chSSwMhkwi2e+Jnitxkjz1XNALC0k2/uOQhf0uac0WF6yP7UA8N5o8Jk&#10;77fEU3v7baFL2+FtQscmxQJWzx1JJJokr221u3kfHcGZzgA8QeK4PpacGhAZCXAQC3pNhKPYEllB&#10;WmfPE5RJsvAEDu6BAyeng8zJ8siACVvrLOi6cLiWL4LBoVau6Fh/astBS8FvMp223rLbwDOYULzI&#10;SAlN7iPzDjCmXTRPOXUwScItqA+MmYgqlrKT/WyPzoUTQ945w4/AQalOFbX4EvyLfr17YzbZ4N1S&#10;2jsgkmsCCBC7D0Zsu7NaqQ8nsKcugteBgeBIT9XxnT0U/xZtjOQ1CEFg4Fm8PnS2wGCeZ9LrY+BB&#10;N8JPbRncsmKnybN7glfS4L+y10/Hmvfra/STLfgsrPw5pt46hp2NxEffAPfKN7oyBpZG0j1wGXXh&#10;QvYfwzvX+Ey0AYtnXXGQYgBhtmRwxWvl6Ht1LmXY2Kn417HyAV8nPX9ru/iLt5a5jzr0LSX1XJvX&#10;4T/1lP6Qo3pgT7t1uG+2MT9dK//Z0RpPcCefldFO9O/NWPkyC36BM32me/+2uH7we5eas73wzLlJ&#10;a/UpBb+dHzgN/+SYeLAHPhi+aKVnDn7XvZJeh+uCIniBP20LHLo2+T7bn/Q6usw/cgu3eo8EYQ4o&#10;qAGPWReuIxAfMB1oaX/bPn3QHuL325r89dlVHtEpvKlusIsmR5+W+c+AE318VQOntDnlAtbAY9Cq&#10;ffc6B+7g+xxAO1yamtRGX9R1vUc+yEb7dBOfSn94B657FXCRD4YEEm50EKx5qI/nExe0gQnnGW+5&#10;Xz3XCrP2NAYAd9++bzIscdhJ8vv+A9l+bCKykXs3c++rza0uCX+ROM8zmJI3MZzfz/J9YyNtpM5I&#10;xO1GbJDp9HLuzNnEBAZcjxQuGM82XqatreVNZGG57bXrN5czSb7f5b6ngbMRmI+fPl/+9Jcflh+S&#10;EFsA89XXv1wuJ8jfi+5tm20P/u43MIlm/BYnKjPhRR/dYD/4AGe8c03CINCXPKiPN5JpSYmkwHdw&#10;JZHztWQziZk8pysCcwE6GxirS8Yu61MvyVSbvjvnGlnBSV2wJT3kAl8yc23iAr7YYM5izhk3vsY9&#10;cJBQmSmXTJjEMqAgMbt61XPYVxpf2MFcjE4Xfr7zU5Kfn5owmMy5nETmWpJHdfnV9x8sF5eIPo/e&#10;bJZednDt+o3l1s3Poqteb2UFwOizD+o3XPHUgAFZ0OHJC3iix++57N6nuPRNEiWvq9v7EBvLdfzt&#10;akVxa+SAN9PumBB54pNr6uJxn53eG3kGvqt7InjvHTqybG7vLo9Drx3Kt/P9xcarJtd0tQOatbHt&#10;8HGsPHj06HHt7U36cJspo4vs+Ar+wCMcVgdYPXD9xrXlsy9uLqfOnlm2gsOde3eX76ND9x89TL90&#10;eDlvgCO6YXPBOKnU2Q4uT5c7+PHg3vI0fJaUn7twLjoeeaUue9ndfb9svDQotl366QsdnIM2dBJe&#10;6KUHdIDekIVcRd2pk/wBPpEXvfrzn/9c/uERObEFieLUcfXox1zZ4LeD/mmTPoDpUxl+akwigOug&#10;B+SrvjboNnhkRxfsi/Bf/+t/Lb6SWa8TM6gAh2kPrkl8yQQOZOAVj19++UX5YJBJG/KyxqQRpHre&#10;unD3zs9dXXw59P/iqy9bZ0ycjufEu89ZaBOH0HtvC/jq62+Wm0nuPSpDTyeu9m9gP3wFPsF12i3d&#10;Rhfdxlu2iR60eO6cD8Hn9lj/5//5f/5uKPFY4irgoaxmbW3A1pHxMBKiAkedlg5P4ifptiO6xMF1&#10;dd+GQM+LM9bOQLOO/JvGQiiYCEGOyqjH/TDzwYP7HS14/PhJCRCgn4qgECQIliQ4CNyzFTp4ySIB&#10;gOuoc0v7PrVHEdSHZwPL1AEPQyiVe2vM+ZswBJoCgG40k3OUBD6K7+C6H+MpsjYG34TiI1iZzsGn&#10;exrc5DxD9VxUdzqM4enA0RYv06TJDukXY3QdAQz8s+HtmVMc2MXxjsGLl/pcg10i7bSO72a5x1L3&#10;BAjRODuYd7O10KaQVYMeQWEphR+a02xwlpDPBNzjAJ4IcE1JhfJYID3uy/nAGQmXH4G3lquCX/0d&#10;WIzx4JLt6ldwnLzCD8V3M+YGJirT0XAxGMt8As+ntsBI/dmB4e2Q39Av8hyJTRJufEGTQJJDTSVB&#10;fGfawnM6Mh3zX72KJ/CLQo/1tzWelWUKQ/QJH236HNVGPdfBnvD9RtM+n4LrrK9M3OvAwgcOin5O&#10;HdrHozIY/C1962B4wt0va/iOtpGOC17oSH/U4jnv3egfe0G3hHUs90wbub8bkAU2Xo6kfXyX2ASJ&#10;XA/OCarqGFOfbOeMmAR916vI0vmYjejGZ/xI7oNf4eazsnVvru0aBLDZY/yO4jvHDTeBvsSYyuHL&#10;2JBr6hvNHAFQX4PGplLGzH5k8D4BbGqog4++Cc7B66ZsoX8nZXSg4cO6LXoi+PUMlvNzCX7YE2Ub&#10;fK1OrNv1SSdGgp5Cbikk14RWYhx4uam4swurZOCDPvD4h/0R+xgePECbMlZXOwdlKTndT2DhmCB0&#10;zv5Ge4LCKD1yzisR+ZnxKqvwcOIYmEpuHt/Rlxs+aiPX99vNMfV1DGgN2x74J9FIcNIButRpu+u2&#10;wSyPgtuc1dY/lOdKeGOmjK4WUf+jES7BqbaHH/mOOHizb4NPfGEHFPga7UYnVtHPbjC45p1PvkGC&#10;IciEOx59sudBX/Uov3tO0h9dcaAFTQa/Rv2RyMHb6jD+w3lAp3zhVrnl3JTD5Av9Z0/4OM+BOf2F&#10;e7CBfPUT9HTI+NOKH7bHZ0z9mAW8+dkBycjIbwc6wZ/+j477fnBm+aCcfXdemckqGcGFPUy6Zr/r&#10;mHi4t351PQCn3vBbY8bQ9co4ZfKAf/Pp0KY67sFP5+c9fE77uPJw3b/k2qSN3gx4gaWN/N6nI3XY&#10;nE++R7O3qUQAAP/0SURBVJvgz75q4s0PCbLQykj4HoV2ztVBcJn+drbtqH2v8Zuxhrb5NAmsus6p&#10;53AND+aqKHiN1UjsYvDddYc2BZV9HdjUuxyVd8rkg3tmUKwdbYvLJBLag5drcNQmu5H0PnvxsuWN&#10;AU8+Kffuhf6nZvkSt2m3s93xO2COxMtr1cZAruudgCmOJk2ONYiWhOnf7CmxtZWkJ/XMfJtVfxec&#10;9Sfnz19criYBP3biZM7vLI8SbD99Np6blejv7L5bPvv8y+X/9T/+++XK1etNxq3GWq0OB+Z4P3Z1&#10;pnox4ju8wMfaavDFO0kEWeEBvCSoAmPxIr65bqZNTCrYxmfXzTpLdCQT2gBrDtKIaUeSOmDjGx+A&#10;17NNn1MG4uBpuz7BNOPn071kCXc0Sabg4x68nDPf7gV/2oVVDRIEiZfDO7p//evfNKGSmEjE6MSI&#10;wT2va0f322ljI7w4VphwuJkk0ky4VVnqWpqt2JfIAPH5JPZePXfjxmdp2wzieEy0k2mRPfrxR8I3&#10;24Urm8InPJtLkvEbzXCUmHncdef1q+45tPdxPeiKRgNmB2h1n6J9vJrydr39Ct8W/lnBh4/a1ye8&#10;M/CTeMPKC7q3G52yqmisthk6YuZbLiLRG+9Hf9nNqOn5sEuTjF4DN+Ci9djxo8u582eSgF/ta4Xf&#10;772vvXie+/bdO32DgOT72o3rfQTu/Yd3HbCi29VzuhP94F8MREnQrVg6En6LyzrAlCRcl2R1kfwD&#10;v/BWGQMrY8UEGeAvvPFGkkiu9JFu4ac69MSeAnSLXoA3ZaGIRdUlM4mv+uA75EDa5EMm7/ECD9WZ&#10;dkcXXKe3Chz8dp49sC189lYAOSGYv/nNbzrIBGe04a/6bEcd+LoPLVdrD1/3OW2PQ8iLxIZW+Wrf&#10;q8fu37tbfsh9rkQnwZVjCWfp1U7wMEvu+W/5GD9g5vv6rc8jq/OJW0beSq/oueQavXyHxFtBFxzp&#10;Dz5ZPYO3bGCuqjHA5je93U/A8z3AUhq4mXnZ7Yvha0ghYMymxAhcT+ms94nj64DG6FuC9HRilFEw&#10;ZRTBJgM6SbN0s+OiCJhG2eaoCySfhjFPnzxd7t29V4VFRJU6QqJQfjsImtJhDsYjgnIQtDrq6kQo&#10;hiUDCPWdQncpamibThEMSiDAEQwRcI052m20Ft4CpJxcB9VhWOqjGQylNOXeGZyC70An/BVnXANH&#10;e91FNjzDc8EQa5KMCyC77Oes5W0xktxrpurWjZvLlxHczSjD5SjimeB1Mvgdx3t4J7g6EliH08bR&#10;vbQBz7SaMKZteDWYJDpUBJF8CY7SEHOAZr9nEDOSmnTyOVfHlvqdCUcAAFFUm0ShqYlPgaeVlDbU&#10;e9QNjFzvMt/wR3BjppF8lBnUTl45GpTF+RvdnMuf1SXXyjcG0pUCa1njJx5PPuPrlEkTmNAzEzzy&#10;7fLF6J2EcFugEANhTErP53M4grGrpvvGMXAsvmsZw2cWB5zhNHWQwTPS2QHMwRdwfYIx4fR7zpXF&#10;uT51RnH9Ew8GfE744MEeBcXacbDBmWz/FS46ILDWeFsCtS3xTGdqpjqtR2ZrnT065OuAmZFY5zvT&#10;ZmZKcoPv+Y7fw0YGLsVH28G1s9n4iw9pG04qzlUKIXf/QJsNMLYTyAlSJDRkNWh2X5uonlqWL3kc&#10;s9lD//CVDY4BrUGnZK6PtYT2yq9QwpvUpY+WVrs2+SMRwa+RwIen6fw7Q7u+Du6UY/mcz7aJp4EH&#10;T9fbjjrBq3UZjnq7CSZ01rnM1kagPfQTnfQI39GowwUD3uDQb9eIH11kqD6e8M3026f2HWzfaxHJ&#10;hn37PhNtm2/pvKuPcE77LfneBvJJz5os42tsP5CLCwh0Yd/ejq4HuXIOnsU9cplJ77TB4glucJzB&#10;FJ5VV7WNb/le/qaugn5+KicHPuv7nJLwaNfbFYx+nz51ppuCwkl73TiOnq71w7nJx8lL7TWJWic5&#10;bEzSM9spvin4pBQlGME1pXTlfHU3/Pfp+lxxAhcBDT6Ao77vHTxTyqsxEOUAEy9qq/RhzQ98f/9+&#10;7S/WMnDvhK8PAgfs6tvf0GtVgPoKGHBll2YmJcZsswNcBojSLlwH2+nyWp+i7w73F6fUYQ/VuZyn&#10;i/zovh9K2+qpM30sfYKjwXC4w7U0pTjAmTzvj8iPnKtH4WnrBKaL7p19tuskM2mDQ2GsD99dO1jQ&#10;ebDPHnAHfZM/LcHbzEhpTV1taZMtzYS+/ibwZt8ENzGCGMNgj+/44X64GSyjz657F7AVGe7V3sR9&#10;wsU3+PgNBtgTT22F7CHryMeno7yJ3OmGPT/OrQfb7KkgyXi5ORJjNIinlOIaufCN4q9HT54t3pF8&#10;4uSZ9fuGz4gGOgsoCe8jF/FDcKQ/5IXjBl7RBrdB61gJKdb62gZSCehNPrx9+6HLyW/f/rmbSXnG&#10;3GZYJj1Oxr9bei7xtxv6o8SGT4LPyyTyBvu++OLL5bf/8I/LL7/9VZKFC7nH41nHi4dNxB48eLjP&#10;M/yTgAiYZ5Ks6P/hLjYUQCuCfskHftCHmZwI9MWo+CMpEEBLCPAbHMmAhHcm1fiPX9qZ36dtOvBG&#10;XcmMNuAJD7yR+IhZ8WvqDLy1YSBAe41tU0eirD646NWeunBVH+1eFdzEJEk4Gi0/N/jo8DyzpP6H&#10;H75f7iQ5ZJO//fvfLr/+7rvw+PPlwqUkzLFBcLtXgKW58U1W8YnBJT3e237p4pXKTlJq07tOqIUf&#10;2ldP0iHpAl/fjg5x/xxMYE9oQvNM5MxSfkgOkshxsaHw8Mv65GGH9JRfR3t/p5AJXlfv1nZTG8mB&#10;9R0UTjGD/To2uPtODBDfY8+T/JGFzbw2g6NHZyXgkk4y3bUKJHUl3wYMJOR07c4d779+HfqPtH3y&#10;uHAx9nbyWOKG7eVZn59nM2PAQRxLDtWf2Kyd/Ks/XZpuH4Lx7nm7oaNFDmJSSn+VriF0LvF7Hncd&#10;ky/0ih4r9Ijekpfk1yd+O+A1Z5LxTBt4L4m09JwugjVtwYCJT/LAW/Akr3PABGww2Ay58TXax0M6&#10;qg7bcQ5cdfkYcOEC7uy34ENOEnC8UN9MNr3xHWx6hB94KG9UtOU+sND2xZdfxi4udkIYH8REBq0N&#10;MskrzYDrp7we2vvab97wysDjjc9tLm7S2NsZbDwuv7VJ240bt5YTiS3eB57N99CNJjTSi+k/8GHK&#10;Al/x3XU6jrfqSNDVm4N8jvb8v/v9739nUxvJIGYIChnaszDbshObsknidP6QDRU1TJ99Ti/G4buj&#10;zzCGsR5ix/BRPj0fMJEUYEPSdwYIIYhh5Hz1gxEK92EygxK4U0znZmdURsfgFAGdDklwq85UDNcI&#10;biNOT+cnqCB4dcCAQwcU9vEdz9tqA76K35JmIyZGpSSWXXaHBxR/7QQUB7hNDPKJPzqlveAGVvH2&#10;F5ZJgD27aOM0gUk3bYqD05X22e+0K/G+FgGes2wyeJqhzsVlLx2kDds+hL73UbZ3EXwsPLKKcwoe&#10;M6i2nKeBUr43qeaM8p/gpgMox1PyyUi6I29wtFQ9l1tPfTh3Jj3OQDA0A+yRAKkwAgEBr/Mj8OY0&#10;RhK0/wywWZLgXAcamO7nvCRT2iGLPu8Xmnwfv8f3GeDgObmS08D502BIk+/A41DJwj3ulwx2dnCd&#10;XIEx5QRvxWHZJUNXCi9w6cpYVjvqwF0BY+rmdPhmUbvkmjyCM5siazxxTHrmjO50miG9x9QnSR9D&#10;xjOwek/qTx1TdEiCZm13t3n35690p64y29vn4bpNM7/bkko2E/lVZtGBLmUNT5p4BfeuFMg9dJ0N&#10;UAo4lv601wQy38YGa4HfpdsjITRw1+B+3eYnnvt/4Om8og10oJmOwLcznalLT8kUjvSVnZAXcPAY&#10;MEbnPFc2lPbg8ikBH20LEOlkn/VOvSbb+QSDf+Og4Vk+5nt93lqGHXSILuADnWBTVg2AMQaIgkdo&#10;ctQWQqi/fBvv32ebgeNeeoUW9t9AnhzyfSQVY1CDXcEanNpafo9nKYceS9bch99wmfUUj6408Waz&#10;KZ0BhT9e5jvAdMe+FJ637uZl+B16e4QHpT8VI7nyb4+NxwaqK2sa8ILO+K301tAzeAWX0cFWZ3J+&#10;JltNGNi+e9l/6js3OMZ/Ee5aFr6jNbTbYI36DL+59stJLviDJjo533bgnopNwgMbb6t2OSpT+hqb&#10;mXY77at6sG7XsS/HFMe8Vl0M/T79dp9PPJj6MWUx75vyOVjHObwtzkrorGwj19L+NwURZHkQRi60&#10;jV5ffx787uigWdqCZweWSrMBpbW8c+zXTb3iRv9yrrYfvz9pcRzkEc74Pu3I/X6rg6dK4eR+A/UG&#10;gMhd3eG7ooP57nftdg2n/RM7SZl404XJR/QrvpPpHIgEQx1/Ewf+BV/Vca54p870+/NQd+pE/cgB&#10;mibP4dXBs9BAXgYyJLQGM8L5njdYqf/oYxG5B/1ggg1X1wRjVrPpV0bw753DY5CvvoX/XNPj3NRF&#10;MjPRAa4A0CMrbKm+IOcd7MHzjWIg/OajJH2e44UDmvRxEk51B9yxXFSS/TqJ88lTZ5fLV651d2ax&#10;jwD0bgJkcPghB9z4PI960ISAqDzK+/zQL7xKUqMdiSuaV9EnS2h/TKJ4++c7y/MkMx0MZY9pwz2c&#10;jY3cJOeSHf2Cd45fDT6/+bu/Wz679Xn9gVVJ75IYiSUlnnaFlizim3NwnUGwZEoiUZ3LdTRLZAXH&#10;+ES+tacc+t0520cuirpmsSQQdNJBpuqoK+AGn0zm0l0x7JzBc797xS3gz2QFbWQwZxzVgQd8JasS&#10;WomJNtR3DWwz9hITeoEeSY+ESnKrrnbga6YcTLw3w012NqIS29tc7Ycf/hIaHqfta8v/+v/+XxN7&#10;f536F5cTJz0fvLO8ePUidHkrz25pPn3mVNq/ulwPDufPe0XZqdjDifp9fJr44jP80E0nXIPjXFGA&#10;b3BXB38a11d3JJmxMW57L34w/Xg3hmaPa1vQT874DAzn/CYP8iYLPGEjkqzG9bEDfYwl58+Dy+77&#10;j11lceYsvhxvovY0+mY1x/CNw+botbbZ91yxZYZ+zPi/qC3Rb7IzwHEkiHvO+Oe79Pt28qin1WUH&#10;Gr2Wj444zIhrF07iHvRbQu29+CberidJvBDeoENsaRXw2zcfgg8fMAYL8ZXe0Q0F7VPX8Z1+S2YV&#10;fIAvel034/xf/st/KV9dlyQeXCWB7mlD5MWmtKk+3qMDTeriF52evgx89VyjA+BKrOkte5uyg4/E&#10;dq7aoKtwUYcO0Xf4qke35iy5YybAv/nNb5NUX6kflP9pV9ynbzHzfef2T/FDL5arly8tt9L+reRU&#10;EnBvhhKneg2fBPz1awNib5dzZ053cOn69ZvL6XOxscCkE33EJjqMJ3Am9+k/8Bq/2DPa8cGnc2jC&#10;U/jiA9+r/kjAczTASmmQlguCkycx4tebr9rDem5Q0t1dqj+MTslmQhqBvNkqhMTrhrE62dEBdSYy&#10;zllQSYnmoR3KACmJt0L4nAXnRUiQdg9m6jQJkhNBRI0ubbkGFzgLxOYzwn77dJ3SGLl5nOL7hIde&#10;CktZnBvhxOiYZ1CkQ9WWwNtothFlGydMWsykeV2GTkgQ3mA4390JBtx0liPASL18ShQE0UEgsOGK&#10;5wmMBbdp26yzIliXcJ/zDsy03fd393qCOc8lxpH22ZjA8+5vn0LYLkdHzRpOGFWn5lpig3VHM4Kq&#10;PkaQNsiMQYwEXEKadmYRLMPTkuPcK8Cg6Mo88FJd1wUnlvkwAAMtnL1X1VFMvGiQgpbwUF36AZbA&#10;An+mbBooh7/OKW0j9OM9HTCLVyVOAC9xRhMH6xh8HwkZXRZIzfuLY2DQz1nolkInz0XHuhw+dcCv&#10;Ew4b4QVuk+cUOsMpdyYphj7K6NynXrqx+rOG43zvzTXwHM5PnPCwCWLqNFCosxv2Nss+HhNWyhw8&#10;U9A5j/l7FvXMUFt+Ho1ZPla+tCM6nz+d8wiGEizqbEKL4M1hMGmuZGiyS99T3zJvPDByOAPdMWPM&#10;zobc8O/gYUCqdrK2icIMnG44JIhsoP0p2RgDOvSQFh+U75CF5/7qcP2GA9wCH25+w73t4gH6a6uf&#10;gvEALuxPA0vr9nJfk8TIhn0Y4BHE0FkzQB0sKA7oHsHo8KV4P0D7OJzfx2KXxw8HzhHJt4GdtEFf&#10;UxF7JIp0oDYWnZ46t7eGg2eVS4LULoFD91q3HbWFwMCroW/gJ8lgv4ExfbshgepPeMY2+O1ubpZz&#10;EPfMnCOaUdxGIhu+r+FOOPgzj6l7QxZ825AdEGjAGwVv8Hbw0eMLEpmRgOf2+qtPM79DR/ivfG0S&#10;PgYRJfCRC3+Z+8YM/wG7D13ayklIlAb3gEX/4ci29Fn46bf7XFfQAR9yqA4Ut2FHs970G85P2nyv&#10;rlZ+o//BgA7ghAYHWFPGDvDo/dRZPm/YinvHMW23drQ+5u/aAB1Y6/I8P2mZuOlv1B3fh82U1jWd&#10;n/DFW3awlnVK/WNlNWZi3Adv9WcddM3j4PdZh76zH3209iRPAhjF4Gj9c+qDO3nc+9yTtvGHXCe8&#10;yefZB02dOUi7Nib9M8F3fcp09BmD9rEi5dNMtQE9cvNdm/Awc6t/mHaqLtj6NTJQt/3qGq774O77&#10;5Lv2D9JFznRRwCwWcd79oaTw4J2bCkub4gT3gKOu5Bs8eoM/dMkx4HuOfCzzBFswSN/nveIrAaR2&#10;BO1iI7hYRu4Z7QvezZ3Ygyq6/8lzrz2603clG8Dcy3n+39JM/rF45c/MdZ+hdT31rIaUZInr9LGC&#10;1zlLa2difHSe7ZPROPaW5xvPE5TfawxhRaBA11tjJDrkoL9pX5M+GEwB/MuXG/v6TbfEdq7N5Jis&#10;ph6QC/qVIYthV+qYGbZ0VNyoPn5JCsSn6pfn4duUnXpiYe1Kjn/961+3LlzVh+8c1AdPG2ThO747&#10;LwaWqEho6IsZQXySsGpDPfgJ9sXHYmc0gAEPNEpQ1HdO4j+XvVqWKxHN7Wl3d50kvejO5jYOo1/q&#10;/g//w3/fuvQ4BKbeGHzYScKpb3O+SURkcfnS5cT5npWP3OO2zCyPxHTwAU10TH28mgnJwQQR/uiQ&#10;lJRP0QN9qxWex8w0rZ8B76bAKfTJPfg5Ez+6R4fI28DDnFnXx5w9MxI9tjNlez+y3Xi5meT71HIh&#10;SZtXqLlO5k8ePwmcJMtR7vqEnNdHjdhk7rA+bJDuOzfovNLk0qCX1cMPH91f/u1P/7bc/unHJna7&#10;b3baH8Kbbfg+eDI2t8Zb/ufcWfteeU568BdPxOb6fBuEWQmy+coMa5Lt4Dl2qX9e3rJRxXe6Qgfo&#10;E/nTQ3rjwEe8cJ+Z5D/+8Y+VkUcr2OhMvtUhe/yki+SGXjyhy7XH6Pr8dG7qIv11qI//8KDfcPEJ&#10;PlmAPxNa7ZAhXKfd4K0CZ9f/8Ic/1C7Rhx46zs5M3HrcVXwgPsNbfV4T8Lt3uvmaQU2vHfvm66/G&#10;QEPwtjrMI9MSb49AioV4sYvxV9euXlsuRK6nznkV2fHo3qc9HuAybXHmpGxo0k+/0eQ7PcVT9Wa+&#10;OxP2dQL++9/nI7cn1TqUFDBfYkirhw8erKI8ObdahahVAruoXzRzj8V9WL3Z3Vltv95axZGsPn54&#10;v4oDFemsjh45vIqCpW59aoDmd+6dRwxolc5sFcGtIrhVjG8VB70KEasIZhUBt6jnPnB8RnlXEfIq&#10;wUB/7+zurkJg8DvUe12LsNPm3ioKsIrwVxHyKkJdRSlX6Qh6DVz3ONwfYbZuOrBVgvhVhL36EBoT&#10;ALZ+P0O3++AXhej9zo16H3Pv29wbGGk3ScoqCtDveLMbmIUfuL4n4OjvKAt7Di8DP/d8SH0lN6+O&#10;hGfoPK29I0fDz/AtbR5NhmaeJ13cKsm4xTP5PLQ6lvrHDge/0H8c78IfMoBnHEZwP9yCr8fW/PU5&#10;vofPuZZgJrIK0MabtGDIL/o4ZOmPPP3LbzRG4cprBa8c2sSzdK6rONnyGL3qYru28XEWMis/w8d5&#10;v4KG2dbUAXXxX0GPNuf1iZMy5U+mSY7KY/JzvzZPnjgZ/qbt6LVzcALTtaP5dMRgKzNwKse1vtGp&#10;WeiLttA2eaH9g7yAtzJoHDo18XZu4jR5MW2nerGG47fv2oDTLH7j9cEDzMo3sKYNKQNGePPx3UpK&#10;Gu8jO6sOv4v9JpCp3bOXBGGxr9AXupPoRZdHe3R8583uajvX0O/zdepvvt5cbe1stw4e4PmH6HQx&#10;S7vVK6ML6GpJ+2v68Nk9aNn7IN0zDqF69CA6mSRrfX9cTHj7NjJ9GzngPXzIxzk4Tn7Q08Qa+R15&#10;4E/glP+BIaWtjOCVIwlg+XQ0/KourPnWsubjsejEsRND73x3z9SJIYch99G2Vj7pZAiNjR5enTp6&#10;fHUS/AP6kBrlQ/Fwbl3cF4dfH1JcP+5FDsOfKdpFv+/on/DwjP44Bo+H3jicP3IoNLHzNW8S2NRG&#10;kgCt9XbNk3X9Q7ExvMtNpTnJ7uBjYKqP3+U52lMmbv3NN+azeoNPoQVdeJhOqcUBT/yKQAoXP9zX&#10;76lP9JHeuH7gdz8Hur0Gj/rhyCUJqY6muNdHh3/7uOT6xNNv5yunHGjDy4N2UznlOnzoqc/6iejG&#10;hKk475xSWeRwnzqTnglT8XviA+8kjJWX+7U/25z3zwKHT3Rs11adc809B3GlG+jc2kq97e3+njTA&#10;Yfq82V5L/lyHh35Vv7tPU9iUwKbtu3/6Lp/jGP2NumD2eu5P8N/vzsMTTvpdvgasXGgbYBZKfh+E&#10;PWmrTa5l47fz9RvB1zHpIF/2wQepk5PVF/cp2jqWfi9Bb+GjkT76ThM+xvZmm+rj01mxR/Apj9Zt&#10;w90neO53Xf0pt8k3ODr8hiP4eMBv6iPJRr0EaeHXaMP9fKNj8nLeP9sgy6EPw3+i0zGvDdlv9dPB&#10;ho8HTgLAVYLiwkkAvErStkpwGTPaW50Sm127uTpz7uJqa3t3df/Bw9Xde/dXjx4+6vdXwbd8TRtJ&#10;HAoXXnDmPw7Fxzgmn+hcAs9VAs/SmAB29f33f2lfcyY8u5Hzt27drK4l2Wj8+Dayu3fv7ioJf+S2&#10;rK4nTrx29Up5MHzth8YuAbfaCe9evXwRexh+x3VtolupfUVOivMHdQU8MiNf59VN8LxKIrtK8lvZ&#10;0I0kBKskKKsE+8UT38BKUrJK4rZKsN3f4CTJWCUhaGzrXjQ78IJePn36tHDBELPCWT3ygAs81AMz&#10;CWXr0w/n6UcSvcJ2PxtSXBfjJjHob/L96quvWu/8+XOFTwcUeJL5kyePg//z4vbFF5+tfv3rX0cO&#10;t6oD794lFohvefz4Uevshi/DJo/EDk4X1zNnzsVQDwfmu+jx4DUe4wF5i+snTXSz+h664YfPB3X+&#10;5s2b5bH7yEQfdcjQ74fYV/1N/FZg0266hh7tkKGeAA/xStHO5Cf+sgP8TKJbHX+YOm/evl+dvxze&#10;XLy8Op667Ofe3Xvh9bP0VW/rhx0jHxr+AP+1fTxx45HE5D2fduGhrS+++DyxwdG0sbG6e+en1Q8/&#10;/iW69CR9bGw0uB/LPXjR+J/vDv10jd8/ffLU6lJov3b56iqJd3ks3mdfu7HBjejCg9je44dPVi9f&#10;kHnkHV7Kz+gg2c8+zSd+01M8VeiDY8qBTtHbJ0+eVBfYJv1OYtr7pg7i19RBsnOQER1nC+qTs/tn&#10;G+CTKxmAMWWsHn0kE3py//792plP8LXFRsAETzvuow9w/NOf/rT64x//WLzVozPs7Fe/+lVojG9J&#10;2+jT19DxncibzB9Fh+nm6fiar7/+Reziy9WNa1f7+31ixq2t9EPRSbnXocDVL1y8cHF14eKF1clT&#10;p1eHjp6I40wfFJ2gu/fu3Ss++KRMPaRn2kezOvhGP+CJlnPnzpX+g/KYCXhfQ8Zd6mLfvn3TZ7J/&#10;/P775cnTx2OGJZ7VBkKWgxhJs2w5oUlHiezafOniheX8hQvdXdYoVuynoxZeORRV7shZkFyPKI3Z&#10;pDka7mjdD2P0M8bZEY4YaM/F0fQedaMYqft+sUTXSI9nMswuqKOEptbp7GnuNXtnFjSW2xGaMKCj&#10;h1evjWUWzhmhiGHoods+HswZMAfc9vGrHzVS/76wjbybsexsVEpHrGO9cPA7wlgvg33b5VJRzuXN&#10;zlj2aTWBGcIIbsyqhu/dlfyQ93of7yvKPK/ge3c0D/1JtMdMeehJ99PnxI0W2ljpHFpCh5nyztql&#10;fvme3+P7p9mZSVt5FRzQNsp6xiAFzVHk4o5Wo0N4if89Hxmgj5yU0paCF0ae7GatHv6EI207ylp+&#10;z9dr0QOj9MXlo1mier7gaHZrPSuz5jmcJw2OyjdtfcL904yH2Q+/0ReQla2ZMu3vtxmw856DMOCO&#10;HssK6WEcz1hCH1pLY66jS9vgw2vgCdX2EcFu/Vv0sC6OUVfpz/6GD14oEz/6PuWkOOBJFpPP8HAu&#10;Rt4yD+27Z97vNzzVhbcNx7xWKtrXJehTXmZz0aiQXWW7ppm9zdI65ceog0dxcK1XHtb2xmxc8VnT&#10;gO7aVss453uMtXaEYc6b1cSv+O3iLo8sM1PFjDk9HLo4bFCbnTlUK/XbXm0gXXjBRp+ORu9TXPO7&#10;8PLP8+7eq2m0vKsx3Idv0T/Fb6s56g9iS52tzXcgkrju6wBYA+6Q6V+VnE/I3Hfz5+5GqeRlGfSc&#10;mfObHwPqk+8aNlie+p32KosUPtpSzakDcFYqe3gEDrxGgVNwOBT/Gxz63HbqYo4VNGa/q0exmSCy&#10;Ximz9hfHoofHwzv+Hu34lwO+7lHgqPg+8Zs0OQdH8vIb76a++5z3FeG0O9g45K6t9jG5Rz9DLzwK&#10;xf8VPzMJa5rrh9k8eEraSqXFeps3B3BUhu9ivwMn98/+BTyfn3R23Z+knuL7rO/6pG/QMFYXTdsd&#10;Orz2s/DJfRO+T7DchzdmsP12ng/wOfk35e+3mRIzL5OObnCY9pMMlbfu25cRW0k91xX1HerAsX44&#10;/Ys9SSY9cHD4JB/9I3z9nvRPGavvPkWdPmYFjzXdzoOBHvIjXzoPl7n6AF3w0f/2dZX59CiBe92n&#10;TJ5O3wg2XPRFZj/RBc6UCxz4JLxzjt5Ouwar/FcCxye49NHqr8Jd8wucySufky9mUvgdPNAXwuni&#10;pbHfjJlaukMewxuMexzlRfpq+G9te672RfsWeuu8x+vIw/XqRWTn0/3oqM4HR3DgBEebBvHB6J88&#10;9+na9Mv4w7LK48C3wSvZO8zSmDk2Y4N2sdzFy1eWC5euLtbV3P757vLf/vCHxbPalstagtl4Kvg4&#10;8BI+Ph3a4efLp8Cb9RJIdxYcnjay8uiLR+3ELDeu28X5835n267hzb27d5YXG8/7vOaVK5eqF/YJ&#10;saQ9wMNvz9Hyw7Hj2A956hfFhd6Co4/CQ/wgPzhNO/IdzuROx9HgPHkkcG4BRx0zfGbuzBCbOXMO&#10;HLNhdkc3S+0+MMz4mglNkF14s33X3JNEozN46CMDsSi90YZ49KDsFPV8wld9eHhE0+wg+sAjQ+3D&#10;1ywlncFrOIBHP8Axc6ce+E+ePFp++vHH3PtsuXDxfHdwtvRcvPjxI5+x25nxP//lz8u9e3ej62OZ&#10;/JkzNh4my/O1HavAdnbeLpsv4Tt0jT3BD13kjvf4QBetFIAj3OGiLp6axcQL+cPHvdhX4NiAbdXl&#10;5+k/gjO6olCFhy78FI9YCTHjUEeSm86oa189K3nxqY+JpD57O3o8Mf/ps+0bXr7aTL7j2fU7+/zr&#10;yo4DsbBZazIEj5ZPHwweOXutIxnqUx4/eRj9ub/sbIW+Y0f6mAne4Qn74zfMij9+aFfuO/VNXaJ8&#10;fizXt+8Tuxkx9IjF2PnLjdhf+bybc1aXDh5OHYEL2D6n3uID/Z7+i3zQ+J//83+uHuIhGdFtj4jA&#10;Q9vFUZvB8+ULdj9WNcDfrLNHhM3kTtuZMoYLXwLu1Hmf6JJ7sTew6YGVGnyP2WT3OE928/FjddFC&#10;rnBxz3wbAT+nHpzBpUfio8o3bT6J7j568KD7mHkTAF9zM/XspXXl0oXmAvjLv3g3uN3PeSqvjzOD&#10;fjH6XR8Zf7S1K3eLHsaNg02P6QH7Uge/6AhekQd7tBLFJznwB+iiA2wcj90HRqXyn/7Tv/wOEEUQ&#10;aFnDvfv3lr/8+c99cF1gLmG0VMISE8ZQpc9vhmLbfYKxGQ5GHMnvRBwjsIii6n4E1jMgGe0MZ0gh&#10;ptJQZAeGUxLCpIA6PIf66kpo5/MQ7kM8OIpnoCR7CZ/27/EaGcmcQIOyzWcw7NY7HTBGwUmZgQx8&#10;/Qafco0gaSQXlj7pfCWvDm0K9nW+gg07RAuu4dd710luHUs+D+N34Oejgoetc5aPWxLu2QTJ9Nxs&#10;bb7jViPzme4AzLl0JO4TWIcGHaCd/9RzrSXXdVQC8+IZXIpTnEUTa5/ronMV3L9J8Womjpf8+xvf&#10;dxLwJHjloMfv8UmZK+/AHZ9xluFdcc5xKAkIRyPI8bx9n3MNznBSJx/F05fxOzhXBqMzVwpnrT/l&#10;Zdogh3355HOWmZCpvx8Qhj/7wVRgzIGHT/eOZJwekZvOvLTlN5qmHoJFX5R2BuvBghY4oyMHXhfv&#10;gXrajIwlcWhY4wQGBzXLgAvOSHYmrNmZ43N5ne+TJ/PYbzfn1UfbpK/3rumyLNsz4J5f7i7g6+uT&#10;d70nn5L9tpdPugym63hRnhzgvd/ua5IUPhSXqd8tEkCJVGQwede6Qz6+o7uJVnhYHiEvtNCI1gsM&#10;cFA5KM3lNexV7vGu7MKNjrXkO/3By6MzwXaejPBfO9GH8bymZzXHoMy4h1zJYcpgzes1Dip2YCl2&#10;BrfWT/tN3OdvOPsuYeSROIj4jiaK5dvgHV63ww+87qYePzPbStq3/squh0wF97Us19c+k+6ULvit&#10;UaUekn048B98BBvsoAJ42krb9LoJYuqPRP0TLw/Flx8O7FXu1aoE8KCuzAKPqR9wLO3aGKgUr+IR&#10;frNBsOkp+wJPRTL/K74V1/gLMoq/qM8M2cOPOBc4pSXeM7wtb9DirxUTzAcnfoz/wvdpM3AtTmtY&#10;+gEdZP1D9Rf/hq+0xPbT4OAax3y6rk3Fd+f1fz6roPgP0PqYPHBd8du95Vngg4EvZKnevDaCQfwd&#10;Nuj1QT0fPZkDXeBNvrrXUT7kmnZcdw2dOn8BgYDQJ5zHAEfqxAbISJmJsDYnjWDwBZYgTzqcV2e0&#10;Neic7fmsPHOOT+6gQPwGeJMf6IWT+KG086e5D07qOOChTJ7xN/qesWvxiB3cw47doi9j92jz/LLl&#10;nXRp4jN89WhHm2Czr/ZrCeYN7rnuGl6QvzYVGjRl44C7pPZ0kgc0qwtr/gcyU9cGrJHki3EMQvgO&#10;vxmTqNc+tHL/ZFs9qk+x0eAM7w5+isFSH+/Rxa+pXxvVB6/bPdG3kfB1Q7cEq97bbWmpOEu79rc5&#10;c/Zc4qGzy6HU837u2wmS76R43nXy3ufUNXvh6MvpGvfmWv5vPYc67ErcRffq28Jnvp6WSpzpBhvf&#10;TUzZ1wAlcfnwYezLc+P61SQHCbKTSJw6ad+d4QfRcu7cmcZCng+u7MJPcaNgXiDMt+AFXikOeE1+&#10;omEmifiCZ4J7CYFkEr6C+xs3vO/7ehMa99h0C++19f33P7Q98AXWndwJru492D6+wMmye89ou4cc&#10;mnglKJcw0yN14Ug/yAU++mw4al/S4x48hW8TpHXgr0hU6ALbHgn94cKSDBhUAIu9SHwkf/zizZvX&#10;u7kc+G/e7kY8ElvL8B8s//aH/xYduV/+WpruHd3ah0+aCY0GAZOAv3qd8mnQY+oIerQ5Eyg4wFc9&#10;/AGrG2glSRGH70V9+ohVZPnh3W4EFj0OTux58hLf+HkTAR5v8Fo0fsB19n62OjwGsiSp3rAkQdVX&#10;sLHzly4ux0+dXl5t7y4PHtnl/GGXn6NTcvVpgkSsoS9at9k+hp+bej76EYd2vRf81Su71d9b3gb/&#10;M6dPRr/I9nz9w4Uk2F7Bl5sqq43nYyDCUmf7PJmU0s/xf2z9sEH7/GYHfr8Nn19vRi820DvynlnI&#10;3NH4LnyFL52iA3TRQS7kQPb/+q//Wp1QRyKr0HU6SP/wYeofebkX7ySdNkH8LAmyuvig8IuzPrvA&#10;F/IE07J2gyzaUnfqAhtwj98KX6E+XaCLYBg0ApO9oYuc8Awsgwbqod017aJp48VGdVt5kTZWh/aq&#10;Z198/kXs59pyIrEgfF+m7cexdZPMHrX2mPUpG1zHVxo0IdP3Yeu7j6vlTXJIj2Tyy2Ji18Ac/caI&#10;A+CAV/wHPfcbD9DOHvHL72nr7R8J5j/+x3/+3VQqim3EoBsl/OUvy9MnjHY847Qdx7gZBbPJxfNn&#10;TzqyZARNksapUlw9j/WAfpuh6TOjcbI7u2OW1KyZ+hJ4TMcsQnidpB9TGoSm4/Cd0fktaUEonXdO&#10;J/nu/dswdjh42jlhCkqc4+A5jXZg+dSZMkCO26fA02CCawYMBAVGmihae08dShRgzubpOARA+Vmc&#10;CEJAN2Ye1h318XRwEYxRcAE/wUhy1d832PAXbidOjE4fLseDE4dqF/TTp070eTvKENMvHg1k4aHN&#10;8MYsj05nzl71fAre6FjNaDbIaeAGxwQ+cMl318yAot1ABv6gBd1KZ0PDe59Nuhl0Pp0z6GFApM+9&#10;qpNS4w+fZpIreXEgdzrgIJ86I5jFk7qKnhtBu/N4aCbSfTPBALODIKqnXu90PZ9jJn4EKjWK4jMS&#10;U787A5F7tV85hi9gtIEc1bPUm2V2zHVkKeTk3EhQBFoJPulPaDJCxgDJDPyRhK0DYPSCn3slWNWR&#10;Ne74I6hUx/f9e+hrPjvg0LvHUbwDpzJCV4pAXR3tDj0/UNYw3Df5sROZccpk2XPgBKbkeysdmwQc&#10;v5pgK7kX7/7qMwXfyFbbfpdP8AgNPZnfaMIfNtBN9Sq7IT/fPXM5r8O39AYuPgwaBi/IfV/mo5kR&#10;MOeaJLl61XrhYfQGHPdJsHstdXq+18NjgSebSqLddnJuXld3Pp9aXQ2+rg980JBEK38SB3Qjtbqe&#10;+yEJ//3nZYNjBxpba1xT2l7qeg0ZPWxSV7nG1lI6kBEda/KdQhalNTiv0k7hozdwOjiQ35Omgefg&#10;CXp6hGlDj4tEcBuJRvFDT65V5+nm2ocVZXXJQt0kK9pW9lLsGbC/N0D8hkGYaTOjyaErjoO6CS+F&#10;vSgGX/BE+/wIfwIOH9f7JEmpM5Px8ZteDLvSjvNzT5HB8yDPx6X94lEkci71rPDwGjm22NOBR4cm&#10;buQOLx2i4hz88ITtT98Arv5t3kdm7LFH+Tb6AKX3SzRz3f2OKRvXqnfBzQFn/eNswzX4uD50xLVR&#10;fG9hw85Hdrmp+Chw29eB9eG3/kRyq/NvAp5+RuJttsl91e/gAbfyFo8Ci05oj99wXV2BhHYc9Mp5&#10;s9B0gm6qA4YC3tQL/nbwcLShTD5M/BV1O7Cw7rtm+7ktx9hwVV+v/1J8N0ABbnVMsr2Wrz1CyPR4&#10;+lq+RR0H+5xtqwcv7RRPbab47lp9au7rwFPaVq8w1nSowx7L98Bxv+KYK2q0yhQd4M523E8ec2bM&#10;b3yc/D5YtFs/kU/3Ojf1C+w5sCFOc78+iS6SuWTJrJoEecyGbjS5MnN7MBE0+82eDF7tvHm/vEhS&#10;9fzFq/YhZIOXDrSDfSQ2WD+R+8dkBNscOgg/9dAnyZUIDNvY69sKLpz3XLQdiNdxRvAy433nzs8J&#10;Yl/Uv33x+WfLrxJkC5rNSMGv/Qeeh9180XbiRnogZn1w/14C+8f5Hr0QI4Y/ZIuvU/Z8rwPP6Euf&#10;8wxs/kWcey8wBPnqSbo/Dw6ex7146UJtHG54Z+DDYMGduz+H328aVH/22dhw7dz5s5jURrQLD4G5&#10;YB/8e/fuN1mAGzuURJDTrEsHxMqSoCaOoVcQL/nGR3GHc/RA3YPJN/niP3zGYIBN38b7nhU2izcP&#10;koSJuQ1ifPnVF8WdfLZ3PI8sNt5OIvGwM+AvgrvduNFm8zU4wNvq1tevd5LIRE+ejed47RwOB205&#10;fEqO0U/XJo7oRIPXuZnRB09dMnWtsVzk8V7ukdyBzxND0MPyKf0o3qC7+09F/8BrH5M6bMF1+YUE&#10;Dk+s0PVsr9Uq3gP+8PGz5e69JN+Pn3SmFH5iaHUVO7vrcx3TR/C7jvbP0VH16D+Z2KzQHgRPnzyK&#10;z0jSdyl2J+HemxtTj3fR69P0e2z18sVL+xv26dPaDwaefZjIw8ZxdF7bdO5l7PH5htciJo5Y69fA&#10;dfggvCU738lpJuB0ZSaHklo6DhdJqQEQ7dOT6YPxTmJqD4baY85/nrpWSdyKrhjQg5MYhj/t6obk&#10;g+A+e/qseiTX+uUvv21yzwc4yJcO0BWya06Y4lAHL3zCWV2z9Oqia95LznRbXfSzeYMod+/dXe7e&#10;v9tBRXbmvHzz7JnTy+e3Plu+TGJ/PvpuQsRAk025Hz82+/60g3/8mz0DrGbwdgq+3+vqVoePLa+3&#10;rQjxKroX9a94R+bapxtDz8egnMGFOUvODtktG+eH6QB/jz4yq3b9f//D/94Z8MN9rMrGZN5/+GDx&#10;Yv6Xr55H0ILGBPHvtuOYJW5bXZJAQI+ibHYCfJ17tmMIOsQ3SY6VnRjP7vud5dXOy+Xh0/vL7Xu3&#10;l7sPIvwn95dHTx/l3KPlweMHfbfjg7T3bON5nfGRY2MnQMvaL1+2c+Slbu1vBHRZ6YyMeL9bzp09&#10;3fNHjwnq2g3FYJaOcJiVNxNsw7gjR9JhHB+B1+F8l7y/ePF8eZg2Nzdt/f8mdL6Io/HQvGXv6NWh&#10;SOR0dvmdoMD38DRGsu5IdbQJ/MA9ddqSSkGEGQyB8VDkdgLtmEYAjM8NiGzmlmDBcv1T+d5Ruzih&#10;aaTqNRmWwKedJkn53UBmPSsmSBRgdvOLKBCH2oQrdXtvjMN9vTc42DRrJ0q8FYfo3Yfbcd4gMeSx&#10;MVcCiPzud7in3bcJbrrD9bqjVAa84BE+cEInTnl39anldGR2Mt8FQZb0CkwkUfsONZ8c55ghHzPK&#10;eIQ+I+7HwsNVdLDpaugPE/opQEzN0rsXOeNBO+2+QguPglu+d8ZWGzn3wSqA3Ms5vkXvq82OrOKh&#10;AZ4OWqyTKgZE78nVagLOjyUkO0km/T7fE4zlHJ2yRMVyFr91ZtP4GNtYpZDaa5rRykEFdM+r09UR&#10;ccD0gSNRhpN33xgkEVCiocvNDXY0SR68kvxxhoyfEc9yLDznMAKmciNn8u1Sz8CpzKKrpTUw3oY/&#10;W+Ghz8o9PDXYVM3Ce8wo/ySb0d3gWScvwcw5geXBxLVJa+ii+012g48oiSwVhmMpNxyPhIe+t41c&#10;G7yJbeBnTnWwZs0HgW+QLg6FfzRBdujtrrvFZRjkmH0eweB0iko7ZbqVdpUml+sk2YyqRzrQMVaZ&#10;BEZQPRoYxyMnxWMenbmGRz67SgUe2oJ3EB7Q8ofMFLPOSIZ368CHbKMT+IwfeM2GmnjTw/xW341k&#10;UPnGplb4HlrJHO/M9PvEd6X6g7eTbvfjX/AFzjk6g0flbWALTjqaK2jOGXWa6Ac2PubLkF1Y+z5E&#10;vQ2eVk0YuBtLnq2IMOo+4Dv+it/kH9zg7BMtioREfbahs2oQErhw3cchMhCAdPAN7BbqM+yKzTpX&#10;XFOfvOsfwj+60qd2g3eEtByOb0Ihn+BeOsw3wWUfv/ipaUvwxse2E3upzaR0d/gc/Jn7tG0wEh3q&#10;+10bIIvgxp9ZPdNHj2KH+OI6esiGDNjQSPJj6/Q87QyZjd181a/f50ciLz7Ld/xSipv2A1P9OVvs&#10;fvexH9fwXBAnwNXH0NVx3uCFmdDINT7ibXAFEw4BUtyserPRKvzUlTg1kaKHbCK64X6zUIIodiZQ&#10;p6+llVz4lRR44RX+GQCYM8FwxRH2gT4JBd3wiXf9ndLBKj4tyZbl2wbb30YG5KMtj8QJIJUOkKYd&#10;cnWeXOjQ4A2fr28Yg/cNhrUX3aZPfg97Gnbjbx5TzlNG4KsrkBZw4UGT31yvPihpA37wdK36lOvO&#10;0zn9PZ4MnUkfFhrLk9Rx35QpPuOFgk/sLxcqF8e7xABbXuGYfg4+Zs4uJNAjr/NnEiOlPXb7IMnj&#10;X77/S8qfl8cShdAo+TZry//Vvt++Xza30mfuvI1Njo3KwIEr/A0GHUpygkb6LGlxHk34Yjk920Kf&#10;+wTL2nC/yYnLly4unyWxFUBfTmAKN7uz//FPf+oSU4kCvXWPAJZe4jP4aBDrmLQxmyzYbVJxd+wW&#10;7lEx9eoTIuuwrzQSuEkMvMQyfTdfILb02lePKwnK7927U76IJz/7/GaSDpudmb3yNh2PZj5afrr9&#10;Q5Kgp8tGki11wbp6/cpy4+b1JO3Xwq+zw9eEBjGkdxD/+OMPSRDuLM/zXRzC7rvUNby4eWPMJtKf&#10;OTNYewov8V5yJPkVxCvOSZDwQD1JyUxmyAEsCftvfvPr5Td/95vlq/JZHB0ZnjkZOnaXZ8+fJt48&#10;3dUFv/jFV4239TzvExuDbXOwjcTIeIt7Zr7BlBx1IC+6z9++eOlVZknU7j0K7k+LA/6bSTQAJh6m&#10;z+CSx7QPtkO+lhDfunUzOjSSfnXJWgz+LrH4m53N2MWgiy14/ZYYhL/kY/Ex1lp/QmfI1gTdxsbY&#10;BEuewrYNQNIlmxbShZ3dJLTbb6LniY/48vg6j7OyK0/mikcoDxr1H40rUsRQ7m+frL18Homczia5&#10;uvnZzSjWKrFokvjojxUl795/bOK2mwTOLtpWDHxMUoder9v71XffNbHlm/nF6Q8c4jb4S2jJwQZx&#10;LzZeJn43qacG/zD6ewe+4glfAca1Gzc6YMIniwnB+Pn27X667p3Zv/jqF9HbG7XlD5ER/n38+Db2&#10;uJHk++5y++5PyRU2q9Pf/frb5dtffRN7uBCevOl5viYth9/Jp5L43r93vwnwoyS2VpHQ2/PnY8Ph&#10;ydRXPozOKvymfoBOewzBgAy9d049ujh1nV3wj3yKuuxCv/Ds2VhZ8Si5pKT7+fMny+brV+F9+BD/&#10;jweff2kA62r6rmiLzVnDN3XYwYvoOp9GhucunF9OxS7OBh+x12584bvw+vGTZ8uPt38ubXQYv+gj&#10;feWP0QVHCbj+hCzYIZ1jM3PlinNopf9giPyX3//ud7/rj3Y6S5grk3+6PHx8Jw7tRZCVcEnAt/IZ&#10;A0oSLBl9+0FQloQuifbrNPp65/XyMkQ9CaPux9HffXxvefzy4fJ0M8n2xr3l9oMflp/u/dBE/Me7&#10;UYRnj5bnLzaSxD9e7sQ5PYlzknhwmJJqoyxmh4+f4Nj9TkBsj5U9ic2bEEBZzK7bRfJIlNcIzuHU&#10;d4+A2+h6Et6TlmClw+jAvZGK13GgUeYm3FtRIrPnnhlLh9MU9EMMWsIluEvHnwDFLnlbW69ihCNR&#10;+5Skj878EMNTzzKcGLLZdEv2BScCGbMnnf2MUDkvS2T6zFc+Ja9mzD2R75lLu617ndOOpTc62shE&#10;gOndzRJh15p4Bwd1tt4k+Q4N2wIWzi7Ct+2MYFQyvhOFWUmGc24rOG5FVp4B3sv1BtepM15HFSej&#10;Xgj0Gqo+H5z2d6NgWww7bbv2MTzw/mhLPC/GMZ85H4d8Js4jtHCE+wFx7tVZ4oMResGCTlBHJqiV&#10;yBoF14FZ6rpnyeheeErEHGlkvLkTHgbndx9De+B1YCc0b5oBMcATPLzPeivFtXfRS6+fequkvuDv&#10;ncDmtdHUkfQ7dPqckGRmBPw65ZAEF/iDZzQ48I8Ht7OnT8ahnorsErjTwUM685F46xQkdVYjeDUE&#10;+t/FcN+n6CzI3Ggq3nQWU1KH16sx+9KBjsgIX3xKdpp8+x2eC2Rn0N778sn44W3GYcxWJimI/F/j&#10;d3Bnl2b+vMuVDigNnuLYwNsJ3C0DWaHtUJwU3SDzVWQAT8nQWDEReeQTvwSnAlIJqKC+o7PRaUul&#10;ui9BPsn1aAKbc3GSq+jybjrIt+s2O6gSuHRsJCAGe9iPxDtBauSFF8UxuFj620Qj5/Q3XTEQ2zgR&#10;JybZdg7Okz/52u/DKUpQEhRWPuE9HPEv9VJh2QtcOHevhfiZ0wbN3J9ANkj1XfpNztGX7xLrPo9M&#10;bw6FF74HB0GrtxF0pUtgxjW2LuLwYi+wIAdDPnP8faxtse0m4HiQg270eXNtBKcjfIKEODQAqRa+&#10;RPjlXw3YubTF1ugSZ6SOgt3+azI1eRudxdPqVToh8A+xATKPLrDpD7mP1r2tzzFoN3QRDC3MRLQD&#10;jbmXTmob30fgbXlVYJJ12ofWCMLSbnzJGJgatgm/ru7Jd3IHC8wGN+HvxH/qjyCor8jLPU22Ddjl&#10;k9XB/Uj8ydEEHEcTMB+JrdIR/GVz+hMJGvh0S5vg6Qz73nUyCg5j4CdSShthZ+Vihgxuxad1DMyN&#10;VR36TvQLsCSzHQSN/ZbG0O2eOfjafjZ04aOgRD114MP2BYODZ8Ev8KxQkJy6AZ88TqX91GiCN+Hq&#10;M5s8kl3gaKcBXWyFALCKbPRF8MIXPnnONCPVAbaVVQb9BDuCC43TewPbR+gHm367noXefN2+Dszj&#10;4TudgHvhpPiOx8PfGqCO/0zfntMNVGvf4KUtzxcLusDyiZ/Va/1sPgV98BJ04QX9Isu+RjO4GVTg&#10;axHrPgmV+nCgs+TQ84FT2ee3uoInQRN84TMHLMkXH/ENXLg3uUw7+0Fy8J7JDz7SJUUQSV/wyjVB&#10;ZP1RZLR/LfxvMh16OtgQv4125xT4aN/BXvWl7Me9gmoxRwdnyr/0H9Gdj4kWjx462v1jzp05v5w8&#10;drK+yP4yJkSePjUDlkAy8RmeCWIvJQlls3RrJ4m3XaA3Xm3HR+0tFy97F64E+kr9PRntJJmY/Roe&#10;0qPabXQRfzzLf+nieO2QoPNckguJhdklwagZZbOFXq8kUd0Mb+7cSQJ9505ptAxeUiJB8A5yuvJ8&#10;Y8w8P04Scs/y6STf3g8uKHfNoIz+QVIjfqIfCvyscOTfagQ5h2/0gT84fz64nTPQGT1IsvcyMeH7&#10;xLXnL5xdvvjqswTutzqTuZe4ZHtbMvRw+dOf/1sHMB4+vp845WMSnavL9ZvXEsCfyX1jQkgsWZ1+&#10;+WL/Wd8XnckbA0d8iqTmYngvcTdYUfs/oE/4a/DCklyzZ4rkg/6YaTQ7aDYTDxxg0FV8l8i4z/Pd&#10;JqBMIqUXaGIodn2dWPbsWc+Uh8bPbwYXsdtYPSeZknzDQ1LBpscrmcYMvBlCtiSZ9Ezy82cvw5fn&#10;jXUN7l1eL1O/mLbPnTuP6aFtDC6hK6pSPRgJ15cdHBx+RgzWHjp+ykBUYsw9A0/hWWxDP8cmP0TH&#10;JbGS6QuSpvPjMRpFfvL02ePl/oN7wf157V3SY0kx/Q35scm92FrkuWtAU68a/xl9bv8T+6z9puhn&#10;TD6ZFBK39JWW+RTf6F+Ohw8nUs5Eh86H5gtXL3d5u/2lrl25Fr25Ej3z+r63SQpfNonzij87mfeV&#10;etduBHfvU79aPdeXsCNxnNeh0fd7oeNuklrvabevgYR+Kzb6NnFKSCnuneTho9sfj4FN59nXFW8y&#10;iE0YxHzyODndg4dJrl/1He83k3hfCt70il/n01+8eBLf8PPy888/JCf7OfnZ09jU8eWLX3yx3Pz8&#10;VuL9C7Gb4/WffIo+oANMP3y/3I8NGwT0vLqBAHHX+fMXm8zyC3y6IumeOs6P0tdZJKx8Hj/IZxqM&#10;U2/6UD6WvrALy+GtjrlmhcxFvuVC2jqZe+NLE7vLLb755hfL19981eTbJOmID98lntldXoWfj5O8&#10;vwo+h+MLye5s2j9lIjG5jLhic+fN8mzj5bLx8lV0fTMJ+/Ny3SAUPBzstisA1v5IX0KHZuJt0Ixt&#10;1hfFpiXgdNLvevff/8vvf9eZrZzIvxCwu7x45dmIn5fX2xsJfARLZht3o5QUMkGJ5DQKaURIx/E6&#10;RvIyBG28isOJQMxuP335eHn99sWy/WFzefVmY3n+8snyNAJ+ZnQqjq6bQUV5tuKUjIaAo7MWrOo4&#10;+0zQppe+v0rntRPBcKhmfJPobtoc4Pl61ONRCLOc63juN1uZJCH4rQ4HUoLeQ52WGqN73WBC8LD1&#10;OkZsZEuwKpF+F2PhrCU4RrCpdDpjie12HPOrjeDyKrDqxaNIRs7GsveWKKKlLo8ePopDGs7LCFCD&#10;kyRlnoFu4pS7dRRGZmxmNxLvJJ5ROCsIRtC3V55sbr9uUlkehx8SZ8momU0Jp++bKSPpSgcbXn7g&#10;YYL8HiWOw1LnVWhdpU1B6iZlTl0mSn5muCX22khI0iBf0tW2dpLIMbK05XkbCX9cX5KqOJR0LILy&#10;E+vRNU6DUTIUHaoOsfJbfzdQcSj8rY4Fxc6ghnarAYxIwW03HZ/BHMmz5OR17nsRnku0BdG7wVPy&#10;jd6N6MtIwoMbGdEl+MV/gxWNzd+6Aw7vjyUoOZpPAWsDfDMj607ZKgmjZZ2Vjxxo4PsEae8CU4dl&#10;5YUO6myKwZz4leqIDp4sjxw2g8GpgzGS7jGTPTaGiVcfdOd7Y2klv8mA/s/Z6r72K79t+IC3giuJ&#10;Bnvo4cYcDdgDW2A5rg1YrwPjNT4YhMi1d7kXL8lLsKutd4Lu3JOwf9mNLS0nw4Pwwbl2QPl+LIkL&#10;nezKhzgXzTbhEjyng+qqjTiQ48dOhFdDnp31DXH0QGd1IsHIm8iMjPoqsHyvznEw0bsm3GSaYKRJ&#10;WdoycEJPOWsdoCWOjiadaacz6MFD2SO34Fs+r8vEVwEPj4ofLkXPDST0faLBUQkjRyKd4vv7dMjv&#10;dWwCyjTQZ6GTbHuvfphTOiXhEnK0CjbA973JNt62jdGW83Wy1YHQG35/iB9io/76aAiFACc+C30C&#10;RZ8GQmZiKTmbK1I6GIFu7wFNgvIuOqMjFNyoU7g+g7O2u1R+zavO/q3bVU/yLRA1U6ysYhdeN6bN&#10;DmQ1WeEvJT08A7uNfkhEYreCPYHkSLgGXrW3nNOJ+o4fOl1+gX83MHJQb3X8ZS+6gpdEDWzJGl87&#10;BvLCN7BDi4DdwAH5d9VDfhswkFJaKt/gKH7F40B0jE+aCRi8BTgSX4EDnsFRZ+m8hA9+c8bZgIOD&#10;PTvgwabJAEz3KA4BJDp1vvSPDpTO1uNzItPg51MCHktoe0phppgZw6cOyrDX4Dfh9PBJp/KHT2YT&#10;zUbDj83wpeQjaRc0W7LrNZOCISuG3EffCi7G6FNxvv2/06ENf4pXaKIz9JxMyQNfBNOVqRVXobcD&#10;s/kTQILWGX08qj6uj8isA0HoZH8C7nXbZKQ/nTN/9Mj9eNvHQNI+H21wQz3t8Udnk8AI2ARDI/Ac&#10;uIONh32WNG0VtyQXAdPru+n/Ba3acQ8aHfAbtBsUGQPGdJzegE8v6Ypz9BuO4OMFGcFpzvLiVwcS&#10;17SgW/AlcW6igA+lZ2xYWFtNe+Cqh2+S6vIpeDs3uGU137EGceBb6lmbSmC+2gu+h48upwyOHj/V&#10;AFhyrI3NxFCeT91SPwGqpMIstBkqj76l9c6i29zp1eZWbOpwAtLLy43PPk8g6XVTCV4Di4zEaugV&#10;VI7VRWOVhd8eayAT74j23PaYdRy6aUZQMC5p4Tf4lecbG0m87y63zV4niBWwf/PNL5dvf/WrJKY3&#10;m1Br62Hiqh9+/KmrJe8niXiRgHgMjFnFYkJjvLMc/8nbIFQHasK18jRF/LUXXtYXpI8zYXDlqqXx&#10;RxKreSf2g+rGmSTktz67vtxKYnz58rnA9w5rr3/aSNy5sTx4dC/J1MP4x3fLtSTev/jmyyTh15OQ&#10;Wc1oqf/HPg9tqb93QD8O7k8fPdrfM4l+0SETMMqFixfq7+gcWtkUmakjyTBIMnXPJ53wHm3PkpuR&#10;U1fCq66kwKcEBS8MWm3vJI7c3UoCEdklnt6pzryJDp0NnTeSgN+KXM60DxJ3d1awCbjXWW0Vx7GK&#10;4VLgnwte+LW9PH5k9cGTLov2270jobpSfMje8n4xODuZtjXrfP31L5qgiIPZCYfARjvoFgd1yGj2&#10;kv4nuLs3YHSI8YmJ8eNTLyXBvJYEk165fy/962bkePf+nSbg/IUVmRK7814llZ77TfR7K7iaAf8Q&#10;exFjnDx5uvobAxw+h83HxmZ/a8CNHukb6e7ZJNwStbMGGC5fXC4mgb6cJPBcEsCr+bRS4Ob12NWp&#10;s9GFVXzam+DjVV6WO0eHtrajq1eXLz7/KnEUu/G8+uEm2JvxqU9jYwaYrNCV1D19Fnkk3hYbHU48&#10;YoDs7Zv0Tfxy+k+8MXBgIo8N6qux8/yF4JYk0MDhZuJwcD0vT/8NzrB9s9kGVPCdfv/wwx+W7//y&#10;h+Xnuz92lYfVyLe+uLV8/e0vlguXo6ftV+VS76rjTx4/SuJ9b/lxvRdChN2+48iRY13dQQfMgBvg&#10;GysTxh4NbJ1d0iuv7Bsz5QYCxqSU/Mmstrp0x8FH0p36l+iNQaEOIAU/dnz5yvlOtHrlsXd5X712&#10;efmHf/jt8tXXX46BqOjt+yiRVTJ99Dk5pFXX8tAT0aHz0afzkeHp+CiTH2Lyp89fLE+ebpTf4jB4&#10;s0vJtcQaDdPHw1nx20AVPVDo34yF1Oe72abvTcD/w3/4T+MZcLFaOsq377ZjhEZKf0ji+SxKpBMQ&#10;OKWhEGAGlpPTmXfpRgiSLEHOdwG1aaCjJ5IUn0tndVwAKekz4yAoHKOPZh3MTNgM7czps3Gicc5d&#10;IhJCoyiP4mh/uv1TlwW9SNJutlqn/zLMs/zdS+6///4vfV5dZ6aTFhx0dj6fHMgYyeMgjG4maUw9&#10;1xg5p+z5sAZ7YRAHxLkolNpmdEZSBI6cHKelUzbTqRMyOvNi40UTbstDHtw3Qvs4js475UbnrxPV&#10;ls4Lr7rBS5yQ4FaS4DsnZxk/eAzFbqMd3c25zVzjMF5tvo4RGomxNGh8+v3K9fC8s8Ghay/8FJQK&#10;gl7n/HPLIlJPYifwMdojme7z+XAStKSuztAomVEhS3cMojyLsWymPgUF2/0SKsm3Z4gePX3S5Rt3&#10;799b7ty7mw7scTqnR8tDhvP82fIyythlmOGle7UhmLA82eZXnBu84bL78d3yanc7RvE6bY7E3cYv&#10;nBU+ccXuhzua4eb6tqA157pMMfDGjOgw1rEMzAznmeVcnOGJfOd8zLSDaHBhczsdZehpsUQm9IpO&#10;o6b8cXVBDlPdSPJtpj6xSvVbeCmh3UnitpviUYCEnU2edJJmWiQ+BgbwoEnQLLEl+LrGXpoc5/ys&#10;M2Ybuf0R+Pe5/+jdSCLjDPJJp9iKWgZQyPIDxBNQRLmbmEjADbhsvxsDFE3oQ4uZ74/HE7QG14mf&#10;djlAnRKYTfJj402K0vkLACTegp0TcfQC8uITXAXRcDIQspvfku+N17GRyMiMYELRyqRJSxgKPhsz&#10;40H/8cBss9kSnYZNiXSKMwCnODrA4oXW6m/a5JOCN3vi+K2acE1FDg532Fj1MLhZwjiDZsk/vTRI&#10;NkdaNaW9JiUCtvwNWQqG0TlkJIB2nrOdy9HgBj7YcJtLniWEkmkDIQaI+D0dCXoNaHTZtc+UMQAZ&#10;3oSebpaXgjfvDRKSXeQhCSr+lnCXLvZlhYpEThI5Z8/GM/md3Q4tg4splYHOfAQc/R5c8asz6zkk&#10;I9WzyNF3f1N+YzZ41KvsU+CFdzp/CZI6Iwl5P/qFFHipAy/JmcEuCBnY8MXGb+yV/mmLPrlH8X0E&#10;RwPPBqTpQ9gzXpNHk+3AqY4EPh6RPUzxWH8luOW7jabPmeLO2n6InkQXnCtvU8/bKrSLtjHrOwbY&#10;DLTQe/Y39R7fBx9KSvxwiWow0VnP6kf+8httXR2Qvya8BsjSpoHcMUgRmVdPJRGRO14FMDko+ECu&#10;MyD3qVMXfFWGge+cgnb8K96512odAZk6fqOtn7HPQcfol9Bb2ulcrue/0uo6PigdqCh+6o0BvAZ/&#10;4cu8byT0Y3DCyjB8F7jBB74Dx1WTZcGWxxLQJw6QWPuEHbnoj83AGnRy39UEsdevXe+jT/QJfHaM&#10;d/QIr+BX/HMM+gyMxRfl9wic3qeN8Vy8dv2u7URf8FZySVZspYOCsZOp74AMe/iUnLNrsQSbRbNz&#10;Asv6zQRdY3Z2r37Pdd/xwXUDm76TpSCPP7JbMlsT8NkNvPvLrGUvlums0DtD52s8Ekt5TEdAP/zE&#10;TuKDrU4gPH76qInnZ198tvzi668SuHpv8TnKGpr5OfXFCW+XK9dvLt989+t8Xo9/OFL/KbgkIzzG&#10;R8uWBZJ91j6fBnycM9t4ToLisYecU2fKmr3ybfp3cYL3EJvJfZYYir83K/qbv/vt8uWXSU6SzFev&#10;ok+ef23sk36f7tGNzz77okuY1TXTNwYlEvcEtn6cLRlwJWt9Dj7yc/wGfD3XbQMy/cKPP/2wfP/D&#10;99G0D4F7ffn6K7PH4U3O2BTObKQYlB6Kkc9dONdnYT//8vPlZpKAi0nEuuQ6vh1+YomXYsOnzzpD&#10;+Pz5RuM0tgAXewB59PD0qbHzf4BWXjP5dtAbdNKp1smh7xKfzeSbTqNbQjWXiI9Z6pGUmpV+986A&#10;025itNvLX77/U99RLZG6fsMGWUkSkoCb1eR3xMjPk4B7LtZMOFok3mZLz58/Wzla+fn48cPlD//2&#10;x+Uvf0mi9uxF5ISEMYCk7TlDaFNE9gIOXNkLGK7DFY1oc01/PJItg1nptxJjNflOnEZHrbAzUOiP&#10;zXZWO/DBhm8fI028L7lyzmCXlRbs5sSxE12R2E3Mnr9Kf/5hOX3+4nLuosdbLc0/U79nlQg7IA8F&#10;PVZSGcw1qGtl3+Uk3FeSaF+yksNgQxIsn+eTzHaA7Wh8b/Daeb3TlQF0m/5Y4u789Rs3a3s3b9zo&#10;4AvdtgP7z3d+7gqPp8+szvVo7PBFFNgGbR5RPZQEfHsr8VTOG3xS8J7ttz+MrfaRofSTktRz4S+b&#10;oDN4xBNev3F9+fbbXy6f3boR+xwbP/ITT588XH5I8v3o0d3o6mYH6ej3L1P35q2boS/2kLreP26l&#10;r1U0Zr3BpeceX8G2dCVd7XLjs5vVyTNng0PkK6fz2IjVG+xAIu358L/7u79rPT6Qv+Zn5HRzJ3E+&#10;gE7Ra8nsHJSi9+yIPb7/8Cb5zsvw70Hg30/9k5357iBP9JxfMghrElZucv/B/eV59NuAJKQNnJ2/&#10;dL4rUoYf+dgc7M5dG/htpy9pRFj86O+0s+nX+H8yUdgrHKdNGozis/HZJ51HD91qAv7P/zx2QZdk&#10;eEvuuwTrzzceRyF+jCI8TycahYyDxlsdq4BHRGkZiKUQ2002R6IJjtEjy3WNJJ46a5YknXAIb2dl&#10;Ke5hMygnh+N/v7ecOuHVBkZLLo5OKkjquCWyNq54+vhRvm80GTZzYSSXI37s4fuHRpXiKBpkvKsD&#10;E+zpJGwQp8Pw2ou5ecbcpU/heEfnPIKREYwlMA4zuxQ5DhvO8DSKN+swVMEARZE8vAyenn9hPNpt&#10;8h0HwKHoRC3L8DmfX2vgHycrmIDf/STuDNCyE/c/tTvpvSTzoc0zHzorbfQ5iDhyyyAYtl0UvSIA&#10;fa83Let4vYadxDL3UDADFU/iUDsAYUAifPS9z3MnQRT0ec7EM1gvcm0k3096n8ELDnwmz4IGSbVV&#10;DjpPo9c6lcfB92FkISn2+MHjKK4E3oib5M9IoiTZgIDlrH6/SBB8jwFHvpa3Wyb/IrCfRJYeS9gI&#10;rZaWWS5jJEr76NtoB5E6oR2NHfyJYxs74idg5ezjuDoLE2MQ5prN/Lju3AwgvBKQbAdW6H6KR89D&#10;b3C1MuPl5svyRMDBKRl44Ng37cwa3W/Snu+vcv/LtP8qxvk6Dmkz7VtdYAZfomXVwcvUs6rBIINB&#10;DIMgltgnRKVSnRGzCkG277fltOl11gkSW0wJDe/DQ68AZBN2KB0JwAiYJXRm/syqbqfdHcF82thN&#10;Ur2dZHSLjFMsA5eQqxvlXvaafCfJCS4S8Cb8oa84BRWj2Toxgb+gScdiFNNotbcJ6EgkbmPWaQTt&#10;/ALZwsWzw5JxiWsAp0lLOcfgVpdapSMVNI/NBMcSdz7DqPzptOXVU+js0rXqavQmn9oZiU94mL92&#10;+kfWSWFwnwFx7ThBBd7CqckzasMDpclCbNo1y6yLa/gwVlC4Fh6jI3WsvOjjH2mXnORYBiK1v3gc&#10;Ie061+TT4GTk1iRb58Bf5Fz3KwivGgAKWFMEEV3G7RGGBMwhprznaA1K7ZBBfJpEZ84qCtKanMXG&#10;Z8K4P1iT+3w0OYy/7gxeOuThw1xIWVfTnaS5Jgv++vhReOmKTkQCpi2FDrRueWuwIDoK18BU107E&#10;4KuTH4GwjMQ/9eA88dQ4VNQzwytp1fbECQ/GgFcqBS79m/fSE/U6WLGu1wT/vU3AYvt0NW2hBzA6&#10;NVYfjRUpigEFK5X66qb4DHpEh/HINUmgNl3jU333CEOTqnyWF2hFSXhiBUcHKVJGEho+aRwxOXwU&#10;negR/PmfPrcYfWjfkuuFk/vpeRPw3ZGY8WV03aHPoUeOOdggicFbDbBJM4/03jVygbPfHeggo5xT&#10;2IuEpoPDoU/9OYggAO9ga68NnzCDCrrdPiC87r4SqcdHVOfDF/fjcWWHcqoWfavOJvDVlhnW6lTg&#10;Nk5AU+rRNTLGHwGKnYIF6HwOe6kO5foc0HYP/9O3rsR+0GMwSj8Lht/g6wcFhZUb3c/RxDr3CJgM&#10;5qhndRoDltjTN36HPxJcWaY9BqrGfb5bxo8ntZxeGz5HmXYBZ2Um5uhy3aAAHPW56HGvdrzthJzZ&#10;GjutXoW/dEhMdDGxkURi7M57rHwHQ0zx3ux36vVNIwZYEl+RgSBXvOF5XnXfJq67cSvJ5S+/aUBt&#10;NjoEVC6W5cYLBM/gG126+fkXy40EkGaG+CA404v24+vkVhCJttIUnSDXEBS+eiRgDJCNfsOz7uP5&#10;VoUk9K/iNIPoPvFNsmTZudkw8qeX2snF+nY+jmz5T0vibZLW2fnAdz/baIwV22VL4hv25V7yJAMD&#10;pWYKJdBjYORk4ojNrlw0seM5aYMTkqPxuEVsLbYpGbUhsU/6qi88E/5ZhWHJPD3txljBj769id5t&#10;vthMspdYJkXsZuDJISD/LLz98quvQsPN4uAe8a741AAC+5Vk4C+9oDv8gmtiRM/x+i1pkQxItsDF&#10;X7yjq0MPY3MfowdbL5f/9m//NeVfGxd+kcRbcnLjZhKZJNZ8krjQZmSeVbehlSSQrt1KInUzyRpZ&#10;StT5DEnUX/7y5+XHH23k9yL8GK/zhbcERvI9cafnYmUDn+hwXr35yQbYCn31ydbEPya8drZfRT+j&#10;A6HF6g4DYgYRx+M2qyRQ28vDRw+X2z//1OXSJt/MdhrIsWEYHnr95laS4c1XSebfBH7uP5vk+1J4&#10;diE8OxV+MaCRpCZfoI/Bia50P6PgCUffL4TXl5Nsd5LgvN3WQ3eSO4NH+hI5yNud2Mmr133e+o4k&#10;MjD1OeqQ+W9++5vl1s2b4eXJxAp7ibWfLD/fvdPnpvGIHWlLgqcNAx9mW71lgZ0aRGAHVrgokKfb&#10;+zFZdN6qkJmk4qvBmmfRX/2mzciuxH7o6kZyJK+cplM7SbrfvfHow6orIq5du75895vvli+CMx1n&#10;N9zoHER9FZ1+HTq3k3vIP8iOTGufV64uXplnsAEv2bj+xQQlPvMPB/V26jf61ZWoS8D5HXol8TZb&#10;jia8wJv68NioFcwvXj5NHnWn+zP8fOd2YF9cvo2f83y7jQaPHhMrqLfRlQV0xgoV/sEeEB6bsGGh&#10;Zez0/HXs5c7de8vt2yZ/X8XfWwWG12N/HvpN9rOf5X/gqp8iC7TBFZ7qjT5+5MD/twT8XyxBz4X4&#10;4gAyEmrd++Moz09JhLzTzbJMgYcR+CTo6YA86/pmN0F+kg8dnc7ICC6HZKdBhFCc48djXHtvOtsx&#10;ku8E32nWUop3pvUD59TxOJEYhJm1LhWKkNW3hNmoiU3f4AA3ONQpIihO662H5OMQy4TQQMgEKeGV&#10;HBOmwEFHzNlzBAeXQczOmrPCgwlnJAuD4ZjXgCiKrLQDjeJ1hjZtUBqz4Dq6bugQmgTNkkOKrT0j&#10;2ZZGFC+JdxSfEpg1t4EIA+nIWw6zumbW56w45Zas+04ZDCzYwc+OkwxBYmqGXLJqVly9sYnGGKgw&#10;Iuh+eNp6f+w4PwYBJPazjjZ1FM+TiPquY2qwFf4JTF5x/unILZMxs+kZIBKRZG8lANJBv86ntoxW&#10;P0/ps8cJViybeQHXyFSiaqb8h9s/L/fyKfnZCt+ePX8ZnngtQJL3p886qCHJRz9eGozocxZPLIML&#10;buETWZj5wDOOXidIBsU7+OGpzlDn9iw0PjPQEON6keTYDK3BBI9DPDd6muQbzTNgsWyvnbOdEo1+&#10;p5PymIXnRp6FT8/C/5eR/+b2m+VFePMsHdZGYEi+n6T+0xSPEXgMQCJvltsjBRLeLqOVeKckxG0w&#10;3wQ2bUju2FmDZ/iH9vcNPHNP6kku6KEAWOJnRtuy81dxni93oguxl1c7KWm3jyWw62MJEOPUFe90&#10;/hDLNxggdWNTQaN67+BIBXiCVjbByViGxjGxD7/ZhiQCHvSIjsBbAm8GPv6qiaw66uvI7eegA+2z&#10;oBLmeg0d69i0xTvvBdWCJZ2DIN8gSIP9yLbJZvSJ0xwJePLfowmMQ1M7yjhkz98JhiTASpchp/5I&#10;qHND/EucT3Db6zPOXQESvM3YOxcHVH7Z54BsDCa4bs+E3h+H3xUE+W5m26g42B0gCIy+Di14WOWB&#10;nw0Kg7sk3uxyl3Cn09RZmnXziadkyxfBAWyrIbpKJTB98j8diJAk4EP0okE6+abD3ss9TT5DQpPE&#10;Jggj4SiX6U5Kk4bUc83/IzmVDOYX+VfHwiuwA6ezF2mDPuowBLPun/qZhlLclobnufV393aAJXC0&#10;V9jhpSClSXWudwXAOpiywV2TnXyCR9b0S30wBv4IBH8kbpJmybLEVsI3ArPIKPX5gyblganrkPB7&#10;/pLvwz8wPFLggI8Nx4avD59TD38NJDRIRHNkgQYBYpgw+JM67hkDDwMv+tmyloH+1ICtWTkDD+VR&#10;yki6x6ou1wwOGDTQnzapVS86U/zX7cGNz+tmWfnu3JxhxycJknOjPw8f4Esnc91v+tPB4NRjV/RT&#10;O2gb/nOdmGs79yIgUqseksX+9dzXi8FvapMBJe34Dgf1q6P5zp7JDR1mshzgGDwhl0i9NAhcFEnc&#10;mJWNzFKvbSbRNANU3xO5iR34fkumPZdMH8hGoA4jybpYRdvqN6lOjCKQ5W9sVEZeHQBo8jR0jD1K&#10;6hpc57ODSYHb2CBwK+/ciMflc22CHuXqYMWob5Ao96hDX9JU/eTQhbHUnm71MSx18Dtl4uHaGGQY&#10;gwDwB081MYRXRZFpE13LaBNH4X/3pQjvJK8GiyVSYiibpZqRuWYzorSpfXuViFfwWvJ+9sy5znpf&#10;umpJ9ZlY9yq6kjgsutlVWqGdvYmjBKL8Ll3ooFZssHLGhuiFT3Rop7bbRHgdU6ERq1IPfRIFM62C&#10;04OzyOImdfFS34F4s1kC7BkAg01P2IXke8QtY4CIHfJbdGb0Q2MA2QZkno01SMhXGVg08Gs3cEvn&#10;8doqGP0tnrPVxk+Ji0xK+C7WMqnAVsSiViuyS/b7+tX28uj+w+X+vQdjIuL12OlZQP7dd98tv/z2&#10;2w42XLx4qfiJI028eKZbXIq2sTx7zA6jUeLjmv5Wos6WJC9zRnAMKIxXAXdlUGRlCfqHj4l/d18n&#10;Ofmxs4NoNuvo3esSgTCg/ayExKu4LG83WcUnWCpuJk/SM/ZFOtJ+6KFnkxO3Pn78LHx6l4QyepWE&#10;TWJiZhNcfKuORTadPDF4Ef3o6qhcEwdMv6YMuxqrUMer0MLPxGo2YSN3iffJEzZwHI9WGGyxXN5g&#10;wKMnj1LlffXim6+/Xv4uSa5ZZgMlloBLwN8neT2R+7s0OwnihZQT4XOUsP7wYeK8yirf2ZHHK4/H&#10;trp0OX0VX0d3um9TPiXQVrSoezhxSHU9PkqsZm+Mh2SfeBVv+Vh7LRgUsGrj9JlT1Sk+Xx8mXtUX&#10;0B28sbyeH2QXislJPoKOvdzwmr6xp4c3hOAhHyXuoEt+o1vSqg4bEjeDD6bXd9mDaje6a3DAu7C7&#10;2ebb4JAk3OpOjxpY4m11h9UBVpaO/T2WDnbyAVvJgSTgTZqj33xscQ3u15P43rw1Zn/FCvyVvsNs&#10;OdseS8ivD3sPjnR6TKw9b/80E3U2S78NyvmcPMF/sWVjrMTUjx7fje38mKT9x64g8Jq0b3/1bfT2&#10;Uu0B70wC26TNzu7026Qs+FevGcwbyXL3N4g92B39p9u3k589jN6+Cl/jG0+Pdul25R/Zk5WDjsu7&#10;6LDz6GIL6qGvfWGEpr2ZlFd+bv79737/O412ljch4Nv31uo/jYHd7ue7t2MDLgapszTjLfFmVIpg&#10;QcdmS/3rV23AcCkKcy6CO5HAUNKa4ChwdVJCvcijI1G7MQyB0NEjx5cznGEUZzsKxtEIRLQLLyP8&#10;nr81UmE3SjPsngMdHc94fYzkXafZEaAYJ8dLEWcH4CAEnZvOwywyQbvezi/HrGv0f/CDkVsGlkRs&#10;TSvcJH/OjQQ83wMPTEpUZyJYCQwj8pz0Cwm4DipKzugkrxzG40eP28lIMLV7NZ2eJXWCcgMLw+Fq&#10;U5CWJDRKbhRvM2135CmduMDDOwHJRHuUyrLw7TitBlRpT6AlMeUIvA4OnoITRg9vr05gpG1HENhO&#10;RAcW+UTenmGXQOrYNoOT50ItX2eQRoGNtnXGL4pugAW3dUhv3ozZM/UtG4eXJe2+P0oH8jA8kMRK&#10;XnRkZr85U7tGbuS73R9fPA9/Sn8S+5eWx29U0Tt4E15T7A6OKGnTebPhlo3spAikyU0y/MzyJHsH&#10;JEndjHNvkmomO0Wi3JnvFLPgVgTgDbk9fBwjTILOOiTplqb4Lfl+nSR/K7I2m/4ozuzJc/sbbJQ2&#10;qwDA3Q7vxhLzyDTwzYh3BivwxmZ76dzhQZdS8IKs3pFB+LWZTp+DlBQZjbdMk27Y8FBC/yawNiPX&#10;Z8HpaYpBhmee+cs5Sbbk+2hsxYywDdc+JoG0VJuOCK472GRgrPYicbDSYzwa0sQ59sepSJQEarml&#10;9TjS2kP4ZObMNY8WeATio+ArDlIw5d4+n5rzDSQFYikctoP9dUO+1DNyL6BvQFW9nb4nSQKbzi21&#10;1/zT6ekgT8c3WM5H/zoAIPYLjWlsJOD4HK20AmBJEOG8jQq7UV9gNuFOvT4TbdY6uHgWHnzn3Gdm&#10;nG8Z9I0k/oQ3H4Q34NDxOJz6Jp2yuuRNtyUvOoqxc7t/llujV9Ac2wlfq8uh02BBCKwNzccpdP7s&#10;kS9imwZgIoDIycykJaNmLT89S4pM//c7XpEyueWYvi4M3ceF3KevlCR5Xn5/wLWBjgBiBKL1r7nX&#10;jEl97LqdPvYTHhgA7SBo9JW/kxRq0xs2BFV9pWX8usRsbtrUoGENp51qPtHHV1fu+YTb8M8jUKt+&#10;BD7/qGjH4C09w1vHGKBI4RfwlhwCmt6VN/mOZ+6tb46/pJ8ziIE3msFt+7WLBI6ReR9lyTmB1RwM&#10;0rvJ9Cd+PvEILzwGRV6CTqurDBhYmuptI88TlFjmijfuK27kVByDR9onI/jz53w3uWvXd30D3pu5&#10;4bPAKK9CG/p09IIQsJpExH8KMvVzrRMcJTnsubaW311Nsm43lA+Z42PqBfSw47XPt+TZBkAGlCRJ&#10;eN7Bz8DTv5tRBqe8lZgGrkC8K7fiQ8G2OV4DtxsJ4s+d7R4kBpj5F3jx8akWX2LViFfgfFxevthc&#10;nqSP0A/ro6yqG3GAZ5rDr9RhQNoUoPIvki7Loq1AYXf0m9zxQXJIf9gkn2WZss8+okYeOegAORA1&#10;+fisTub+vikl1/GOH4AHvSAPPJUQWvJoKaq+ip7WVwT2GFDZDU6C6uCb+4tnYhswyJjctvjafJdg&#10;eib0zLmxlPfi+UulDSz80kfQ6fqGBNaCajGZ2UE4v+pgc+wmeNsgNFxqH2C56OVrN+IHT3ZVms11&#10;m2imXYMHbGUM0j9v/NU2Q2/1PXwgy66KSOGzJOZ9HE2cE1mLI1hLfWkKvbT7sNlvQSs9ocMG4h/e&#10;v9/VdNoDF230uctxwxv303Nt842SU/EPW0M//TM7PxK+sQIBbyVUHsNwnk14Ttly3JHEnls+Bp5X&#10;Kj19+jjtvk9serK2uxP8baT2NNduJ1HukuGnSWyim1uJvyRvJj3ELJ6Pvv3T7eXuz3cbr3mDwBef&#10;f7n8/T/8/fLv/umfmhzpJ8kK3mg24SD59Xs+5ypgR/OsJ6bDVwkK3M0KGlRRHy/R6DyelB+JB94l&#10;nj98JHzKJ12WbEgE8dDEFv8p7vHasT/84Q/LTz/90PgDTJukWX5uwIoMGD9duHv3Tnhkz4Y38eEn&#10;kvR+28ELzxS7Dw6NIckA7wJfEqgvyaXqtTJxRaNPfQ46fNqH58O7nfiPdV8RuxTjs2mxL70SW3tr&#10;k+eSbfpmZtkjFl4v14GcyEZ8LPc4ffps6lxezrGVJJgnEjN4rI0t0XE6bXLJgAq7lGwbZKev9Avv&#10;2bFhYETQP3psEEmcgRaD696QEueT+G2sytJnSNbpuAENy77ppkkej+fJb/CXn9UvkBGbRm99bHyr&#10;gUWTZQZpTP4FjcKVgLefin/r4Ft0Wt0T8T1g4Cs9MM1jJc3NWzeXr774PHUN+huwNCBKrJ7pfrHc&#10;s+v565fVO4+RsG35isdhxarVxd30NcHByg74mHzk70+fPN0Z52tJ3PtISOwZD/k6OiamlvDD1SDE&#10;HGDST8JxrkDQR+E3ugz82FBwPiOuvv6MnlcfTZBET548fRCbu9dBHnGGe6zwoIsOdcUl3oH+8892&#10;gvc+8a0k82ea2GuHDBzO2xTSxokmAjdf7UR3vI3AiptLTcDhAT9w6Th84Y+Wqdv0GK4Ouq0u/TUo&#10;ITmvP3Lx//g//uV3ZiO6CZVZsQT1Np148OBOHMrTKB7lEzSN2UXMb3KYDlRwEb2pcL1eAsEasYTU&#10;cva379PZfJBIC6QYlSAsCVmSqe3N7eX923To+JjwhbF0uU6Kdyxqi6LoOIxkeC6UslIajoBRcawU&#10;FcHanQ4I4ZTI0UQ0pcoTRhCw4vcMTjh+B4cuuLGDap8hj4HPQEDwY7RKMjgcPj4koWoiLHiioCP4&#10;0tkSuCBHB09IczZIh6rzpIjnzl6IUXrNxGfLd7/6rq/mMOquHcmmmWgDFQKQjpQpnEF4g5c6BvD8&#10;11meGFVCpcA268Eo1zOWvksqYlDlw5oWSTjl18F3eaQgItcFFWSGK4LIwZPQkWtmGAVBgp2ORFuO&#10;EQVlcGfORf7RBaNxdleWRFgmZBdBybfN5DzXatn5dmiyCZwgwDJySbeZfQMJg89jNkiQJGj2qXMP&#10;yAQvliKNmbODf/jB8XfZv9UZ4X1nAV5tJEkOP22o1xKH4HwS1Zfblr0kUc59Oh4j/nbFF6QaNbTs&#10;3a6Jh8NH517GQW3ntx3k7RS7E7lvJHF+nA7hSRyAJP/pOhFXr7PekrHwEA+2DI44Fz2RBL+QOKe+&#10;mXX6Rtc6WBKYLyX1Dx8um+nY57PKVkB4/EKQshFcnsdW7j9+tNxPwPBwI/VfxpGtBxq2tP9Bkp62&#10;wnerD0p/7tGRkrfEgYxtTEYv6BKnXzsOjwXRVjiMJZ6W+w+cBQE2F9Fx6cQ6SxYHhObXfEZo1KlY&#10;3uwQmFtKzw7AZCNkJTjbCc2O7labewR6eOC6pEDCTX8b8HNsnqFLAixYVyRFOsGR8L7XOy1HTkb/&#10;osPdhC5FEv4xHu9D6nWjOtil95FwWxVw9GRgp/iumN12zY78CtysIJj7AHQ1QexqL+R1dgcMeh+e&#10;scom03xRcV4vD4t+UmDL4gSSp095t206+ZwTtFqSxr76FoNwQucuIBh7MMQ+w+O+6SH3HEobXZmS&#10;DpLe4CccBQ91/krwG8mcxHMEDTqJJh2BW8lE3p6B5hfG6iYJHj/AF45X2hmImKP9qZ664WV0n69F&#10;Ixtmq2MQa6z4oFuAq8Kn0K3qV+6zGkJQwv+CB1aTxn76PRJbOPmuwH0MAo1Oj09Hs9/gGKnXsXU5&#10;YGhWZ/hM/tLjRtGh4D9nHNHIptjbSGgOtR8xw6GDlbh1OWRkoD5bmP2MQH7KmIy6HDA48Ot40Ucl&#10;cm0m6pJPfaPBaYNa+pZ7d+92NF6QzNcO/U4ieuFSl/xZ+igYk+h0tiW46986G5jvlgQaAP7xpx/7&#10;+I8+7XXKSM7Tz0YefGiTw/AIvwSaVjK1T+TDUhef2keteUlPwW+QE9zxjSxc89t1z+lLEvUDXRaa&#10;+uzSYVZ1JMypG7/dfid8YSj6SO120DQ4gkdnBYxdrhz+4qtExkok+tfHOJJMW365F0M0k2XWbTuB&#10;tcBPO/ABQ9IssabH+ED/6A168N3gNtnOZycbj6QuPbYZGd2IsANz8KyTBil0lF/pY1t4FfmSMX+j&#10;j+Gn2Cce4r36YOLzTEQk3gax9bVgs3N1DDTy6Qb10Q5XOHZ1THgzddVqMD6XjPGbTLr6L3qHHrzt&#10;6jOztAki4eFtMPyk4NKjOoIEM+eCeTZhyfmpk2eq516/dDj96uGjJ7pq5zm/krYExdqWnIArKLW3&#10;DDs4n6SH3eEt+4Fn4wR8CXy25V4r4iSZ+tjxOE36lNilPgOtYjuBLb7YGKnv9L13L/2LwPpR7Rh9&#10;+gU6YkXWjPXwmP+7e/deB7UE0Lvpf/Cc7eENvzFW7xAMrRj+xgoYjz6NmeAl/mBreZL27sSm7j+8&#10;v2wHf/3V69jr3QTugnd4eBOHeOfs2cSk4S26PA5ph2sr+OwJJJZlg/z8r7/7zfI//0//8/I//k//&#10;fvnml7+sDtnZGp1mBdkuuVl2y+d1UOXixfob+ium1O/q/yWyJiqcn7OCdITfre9d893AhRm/N2+2&#10;ogeh88zJJtNffPlFfMz5xkpg8kViwO+//2H5v/6v/1/vk+x8mXo26rPiQJBuJ3KJo/b/9Kc/JT94&#10;GNjvmpzcuvVF8LWb/uh7tK+eTzIFn+7CTWxhRlcb9TG5Tm/Umdcbtx716sNjfYe9pLWDPfkTa0u8&#10;zdiTsZl5+uB1cWfOhF/Rc/onXrFykt84fsxjEGdjC+fCi5PLKvbzfu9wY1B1rFLkC/cHU+O32R6d&#10;Jg8b45JBV9Oy8+g4v9p2oscGP9vH5H792967j/WLBjk86iH5NjhhMgONVpyyh24AHLjlbXyLmNAK&#10;HY9XkCl1Ta9Yv2FZ9oMHkafXA+bPaqDqdeo1Adf/RMGd11eLi/iz8/n8/IvPlutXr3ZQz5DqVmQu&#10;8R48OxmY24kz2dqD6pBE3htnniYm//Gnn5af01c9TWxuMMkeTfTQYxtPHj5unG1lgiTZM93Xrt8M&#10;Pjb/HL6yq1eTQ1nla2ALjpJvekLuZMiGyR9cBc/NdIM53w2OTufZrYMd0ke2vrWVWDvxLl4ZRLP8&#10;3evH+BZwxwDAq+4ZZs8Jk45yIUm1gTd6y+eLFfQ7Y5b8YfTsVeT1ITAvLjdCF5vEZ3iQI17R8WG/&#10;Gz2Prtl/slEH+tDqHL2fdt2r//F//0+/EyBxin1e7YOO+nkEfjsIPAuDOE0KN5JJHYnPdo758/xS&#10;N94I4UaZKY0dxj0Yv/t2q5/DgMPodJpmbV88SxKT5FW7OmzLyXSmmLUTgXZGI0pwLgHV5SiuZ0M5&#10;eR3ISBAFaCMAtHTKCDcHSzgIJSwEEi4GEWpnm/Md48qM3GPmfSbu6lfpA3PMWpjhHs9VMwPX0NxA&#10;MrQ4P2EZQOjAANqDGxiCMsJgyAIwjNGZG+m/deNWlPBGRxg9r3Lrs886emfzAm0IQCyD8EnJbMKF&#10;PwwVb0QPjI+g7XSL7+20TycxPnu6I+MCNEvYPM+hk7HRgAEM93IWZsMpkBFEigcu4zRbRTnx/1j4&#10;gjdow69TSRg4FEvVyFxQKRFn2BTL7752ILgIrhifkT4zu5wXZ9NnycJDu4gypTmTY6m4mezxuqd0&#10;mgkKBG8Coz4bnE7Sd20paCvN0b8RnEYHQgHarKQYCXyS8RjmiySqLyXb+d5nwJN8v0oi2hlqS3+C&#10;UxMPyZswiH5Vz8aMG4ds2U5fTQHviLMDDJHzdgI4CfhTy/jt2h94lupzymgcm5yxhTdd/i/BN6Al&#10;EBLUSPCN5nr23W/6ZRTvXfixmU58Ix2Z5ULkQyc7Wpu6nl/3TKbl7/efPloeBYbEeyMw5uvbvJ3A&#10;xntWH3TZvJUAcaSCg8206xV7NvKyrE4izEmZZe87zWsHZuqeLD/9aDPEew2mjPRZKud9sjbR4Zjx&#10;GQ+tMrAKwEqB1+Ftn9uOo+SAxiqO0J9PhW0ZsZSIGFAgN7O9gnNBgRkFuHrfpBUXVr3oEPFRUh41&#10;ic3T2LGpkYEAqw7snE+OZpzJ+mlwMuiw/TbBCfjKx/gnck5nfShJzqHj0fF1Yt0NtCTm/El+kznb&#10;PWwlQXyQWXDX2Sk86DDcXPOOc6PSbIe9zCBbktbR6iAt2DXza9PJEbyOTXjA8e5JO3BaQfBhFf3L&#10;ObTomOnj7NQtl6TrloPxEQZw4MgGLV9Th21ov7ocfcInbfMnDU7hHR/C1vG1QWn7gVGahDiXa8cN&#10;FhTXsbQeT5og55PMBCIKfozEcwyW6KwcbKgDKak/diA+U7/rfcIGTkp/EOr39bGXrzP5ra9bd2yd&#10;sQ3v0QUX5yXedlvtYEx+44U2+RwFrnySQM1gMfwEXA1A4yvIqHwtjZ5LPNx7oCNosiRvjuhrUxIh&#10;KGsCmX7DeTs2w69HbqQT4Bmg5CvNfugj9VF0247O3kUK/pUEaDbz8WzhlavXltOhwwAKPeHrwJBc&#10;jkTHioPR9wlq//KXv9THGuAi1PI8zGOPAg/+BO/Jx0oN/HN/5RcZt3Q2xKy2mdvxfmqydo6eKBHW&#10;kGvq4HE3y8u5Msnl6PZe2gU3xlOfLNDAdzyjc2KH+pjgaoZYfyQgHgll+tbgKYHTb6TxBqN4v1p5&#10;xlaQ7vGvMQPc5Co4CNhrWwKa3GNwaAQ8Y0XICE6H70jIUL3Am64YiA9StzIMnuRePx2/gV/0aAbi&#10;DoOojVFyz+DnSMB9dlVTaO+S5LThjR0GbHu9NKW93Os736JPQTM8xCejzRHk41XtKTrGt4pd+t7r&#10;JIdot+LMKrKfk8AZvO4GlG3HTMte+XkqsYAVQhKSSLv2XG8Z/IadepbeM9pnw8vENgbcUrYTZzyO&#10;ft6PTzao3Jnd+H37vxi05WcN4pAvvRzvMD5ZnYKrmKIDUGnPJ151JVNo8xtd+lyPzUliJAmCbf5K&#10;HX2hR/MEwPob/R49nEW9GQQr6BYAi5fM7OMvH9c4LPJsAh69dS+B0lHXHAJvu6CLfQ3G6Q+9Aksy&#10;5NPsq2fxd/SpST4w7Ysvv1r+8Z/+3fJP/91/t/zmt3ZZ/ma5dOVq/Tg9M7iMtjeJc60i++zmZ8vf&#10;//Yfln/4h7/vM8Bsq8lx+lV2SxaSlc1XVll65/JMIK51plxMBXe8Ze/6Xn6Lr5fIuE6n9ad4MRMa&#10;AxFWBGzvvo6evY0tHm/CbsbcoAAekpmVCeT75z//Zfmv//Xf0tbhzmbbYZpPZd365GG/W02k/vjH&#10;Py5eqZWOcLl86dry2a0vF8/l0wX0aR8t9JKdwl1iM2aix0ApObpGhj77SGXu6Sqh2MbhQx+Xo4e8&#10;T9ljI5a0j6XKHURMPXwTH9rpXH/odVlELC7HHzgEbO6LP+8Kv8PR/sPpYyOj4LEJp/BIAt0JxugE&#10;2zM5xGYRbjCd7bcvj48QxxlsqX3yBWkH77oJXPAyOCCO9aiTvpr/EzdKIMWw/OjYj2o8aklmHhER&#10;F/GjfKtHRCSeHbTMwV7tc3X3zv3l6RN7csX359p4X/mI0wd+Y+UX+dFDA6SnwuOLF863f/HYnzdK&#10;PXxwf7l3+3YnOft6x9Dz6OH95f7dn5v32YckzIoPOd548UHkbAYcriYAu/Fx/LCN10zG6ie++OyL&#10;5bvvft23F6DVCl6PSdDvTlqFN7dv/9SBRvXNOOMnvZ2F32DH4kuHmWL6zQboCtkr6tIZ+j1wSnz4&#10;0X4aH6MDJ5t4e2+9fsxhANHqEnr7b//236q3dAkO7Ay+jpELWY3yOnb2ZOD/0sTQ0ej41eByszY3&#10;69LVg4Vt0GMyZFvzs3H0WmfIay6hR/9IwP/DP/8+ihGZRqRHVqu373ZWjx7fX/300/er58+frt6/&#10;f5vybhWntoqirmJUAblaJThYnTp5anXuzNlVgK5OnTqZ2GC1ev/ubersrt692129ebude3dX7z+8&#10;Xe1u7652t3ZXEd7q1cvNVZzOau/D3urDu4+rjx8+9ns0dHUkGSBY58+fXV08f36V5DFx6eHV3t7H&#10;VRgfs9hLO4e8+SitHV7FCIXMqzjVtPU+OL7pp98hfBWhrmIkoeV5z4cpqwgn8M+vEhCtYtw9l0Sz&#10;xRGHk3t30l5MNVFgnGvK8TX80BYepLMoPu5J8BacTwXOseJz4sSAf/HixVWcTX4fbxtgJNleffPL&#10;X67iCFdffPH56saN670/llbYUYJVjLQ4p1NYpZMuHuTwse0dXsXp5J7Tha2cTzl3/szq8qWLqytX&#10;L68uXAhd4eHZ8C7BX3l4NnSeCY7xUcE9Mgp9b3a2S6ffcU+rE8ePrRKIpJBt2jh9svekgw3Mi6tr&#10;V6+mjctt72zaTzC7Ohma1MfH8+fOtq2wbBWnskpSl8/IOvwkP/ing1ztRj8SCK4S/K/iGFbHw8MT&#10;4dup8PlCZHLpwoV+KnEeq+vXrq2u5vNS6Lscnl4ITefggKa0B+cTx462d00i17Z3traiy29Wb9+/&#10;We1EF3fyfTcyS7CU4vzb8PZdVHmveJAjGKU3vPP9xIljqwTI5XE6un4nxxMn85k2hXivo8cvt16v&#10;kvitEmRFTu9Kn3YT7kR279oWund2toqf6y3hfRL2yvzNm53o7Af+fnUsPJG6fYyevd3arl3FoAOL&#10;DQzdTsC3SpKZzw+rZ9EXOGyjMe2/DZwEi6t0FqtX4T9d2nixUXm8evlq9frly9XOZkqubQdv5+NQ&#10;Vy/oXNrby/3v0/arnL9/797qpx9+XD15/Lh4xumtHj16tLp7924/E+APu49tJGBaPXr6ZLXx6uVq&#10;M/i8jv7GAa9eb9KFlymvVgl6W9LhBuaT1e2f78TfPF4lkGzdOOvV48C4d//B6uGjh6uN/E7Cs0pQ&#10;WZ7du39v9fTZo9WrzdDyOrYduu4/uL/68faPqx9SHgXmVvj69uP71cMnj1c/B/9Hz+D0avUqOG3u&#10;bq+2YmdJxFfv40M+RP6+b26/Xm08Dw9evSh+8FEf/9JJR5diM6lHf9LxlqdJJopbGeCI4sexFtcE&#10;7uHjx1WSoFU69NWx+pCUYydWp+M3T5+M7cRPJECIG2vGv9oLnL1829VGZJcgPjKMncb3gn321Onq&#10;/qnjJ1cfw2+ySDBX3E9EZ6/EPtOhRD9zPbqnXbgnaI+NR29ic/STT0lQGpyO1ycl6OlvRzqR6lmC&#10;5fDno+VEqyPB+2h8w+H4N973fa7vBify3dqh6+/Lg8OhGcwki2t/eDRtghe/HdhHj8d2cj5JWfiD&#10;7rSZcqhFB9SMu7D8Phw+4hnajsX2EhQNvAIPP47FRyXoW527kH4ivgIt+oIkMqmD3qT0gZNEZPj7&#10;2DC88FkdfNmJ/p6IP71w8VJis6OFv70duwzf2SNaLl25vDobvid1rT4+j+6+2mSz6QuD84nIM0l4&#10;ZHk0vDWEM+z1bPzhhfgr/cDps2eCzxKd2YyOPoqevSrPr8f/f/mLX6xu3Lq1Oh8fS0/UgwdakugU&#10;doKQ9nnb0Usy30hhf0+fPK0/QNeF0Hg+NOK7/jqBaOwz/Uau4xe+nwgvEpyl7cFv/QmZnU4fhEfn&#10;L15IX3I+bZ6sPAkDPeShHt1KcNbzbH63fWVihLSB34kkIqvo+Jn0QYFJznj9Mn7meWz12fON1iUL&#10;/R663IcetqautvDt2vVrq4vpb+jHVmTyfOPFKsFodQ8exTO8hwt+JQGNLpJ9rDpI4y9c0fpmjUMS&#10;vNXjJ0/iWx6t/dfbyi3Bdu9NIhx70u9+jL6G3vSB6D4SOfC5L+LbtsUAaaO6GB2hT4drJ0e9Daw+&#10;gu/YST24qMsfV6a5Dm7Mve3xeWhGA7+R4C7+ZzM8TR+V8/xMku/g/Lg0wAWu9x89qA9GU4K/+gk4&#10;u34mukZ+ArWd9Cviikgx9nGstn4099dPHQ1dkQ893tl9F51/s3oSOdy+dz/lbvzs8+paAunyhb+B&#10;W5Lq9rXoOBn+8GONt8JL/GSn4CcpQFZtmjzgp89LAh98088EBjsRj/GX9Im/SkCbPlxf+r7XxWC+&#10;awN8fcnzZ8+qL2xYzLeT+3yKzUacKHca8WESlPAsUWPg0E++KF/Dj9hJePoqNi1OceV8eHct9n7h&#10;3JnVsdDwMX5TbCbW+eqrr1b/w3//36/+l//lf139T//+369++w//uPrld79efZHz12/cXF27dr2x&#10;3/u36cfTyPWr11fffvvt6puvv6ltwQs/k0TGbnbrX+hHZR262MMv4gu++eabxodJEALzWv0a2h4+&#10;fFhdYDNJpldJUhp74wvYYhg0OsDeLS/TP6Svx1/1b1y/0VjuwvnEM4FLpg8ePFzdvn1n9fTpRuCd&#10;TZ3rtb+wMPyMjocHYji+6/79UTfJSXzTqdXVqzdXt259HthXei8a4FNZhLf0mX76LUYUt4q3/Na2&#10;TziLeTejZ4OG6O1OdO3l83RIH3s9CXdjBvE8O2L39FysdjSyPXY8/e0eXm6v3gVmzCvxLF91Ijze&#10;i17pt8Pn8Glr583qaeTAl2+yneAoNpz+gXzoLR9TewpdeM6O2SSZDbklvkrdjfg0NiJ2SkKbnMbU&#10;TEEknzmUWDx9XuDok+B/L3bLdunCdtpvPxM6LsYnXgkf0QX+0PfhA/g9fEzVymVAF2/IW6Lf4ZH+&#10;Yij34VwZ18TXS/qtrdjURnKgZ/F9bOfli9j2s6erl6F3I587se+T4aG+UH914+at0s7G9YF4wV7/&#10;/6z9aa9myZYf9u0czzzlPFRlVd17607d6jabNNloExRgQJA+jA1YgF+IZLOL1AeyX/gj0BBsgxLN&#10;QbfZd6op5/mMeU6ePJn6//7x7KxLgpT4Qs/JyP08e4gdsWLNa0XEm9hxlY/BhRD2uTu37577WWjg&#10;y598WZwE8xixC53usPRIn7p//7vg0WlxEG7P+oGCVuEB2DxL++CA+7Sj8jrvxRPIM3ygNJt7yYyj&#10;N6HbC7Fdoh/Q0W8Gv9fX1gOPC7n3LH19Gfx+dO7rr78+99vf/r560M3Q6af3QrO517jW3gtO6Je2&#10;g/XLl6+Dg2+Ds6nzxp3g+fXg7kbHpDx60R4FHmgTnmec1angXT7un/FcG/EC14YB/g//8Ve8pLxJ&#10;lv5//frF9Lvf/s30b//tv5qePHs8nb17Ww8hT4nIN7dSvTsrY+GkzY3FqodLUtDej6jXWynrPLLS&#10;SqQA8gy9nd6m2IvP/IiRQi1N7cKIFl+WDjW2F7Di55Wd7Xq2gkPh5zyWog289Jfq3eHFyEDlnAVb&#10;om6mXT7paD0kGaiPXhXeicCh3g6eRd6P4ZWyqujw9KN66CuS8DZ96OJzrXN4mXwNwbTwCHqnNui7&#10;BRai+ExWow0Dar08OIrrIa5GX9xnWXzvDmJNJv2Du/l/5hxJDZZpIMovGiWlIi/Ku6Vhg/vFwGdj&#10;upZ6rl8baS0RGHmHd9pTcmu6sr01bayvTquXLVqxPK3xgqdfPGDLOed7sCh254dG1qez99NS+rHJ&#10;U5f6LKAXRW6Kop+jspV3bDaypj/GJ8Z54Cb6YP7w+SkGYz2XMeCniNyOt/lSRwf7GQepgIvFN9J+&#10;KxeKXC7lu8j8Tuq/tpX35ng1bZcqc/vGzU5pGN67RV9zfVOUirdTCvKy+XqX06fgzqVLbUeYdaPF&#10;5mvB13Russ/4haULKWlrnovSPi2tmuO3Mq2tbwRm+nyl77mWYwz8aWcz/c+4FQ7675h+N/IuRXXh&#10;wbIy9mFw+SD9FfmGNz5hqMUdfS5O5bd5sy0fGnsNTqcE5dxjbKS4jjk/lzMeF6e14OXGcvA/7Enk&#10;Xxtcq0d4Y61lO2229/Hh26PpOPQGY8y9/pBnfBcNsmpvy0mKqB0P4nFoMDRxxuMfXJZ+fnIYuOWc&#10;VdfhRqDZ6IPFEOGieZMyUtYXadPmO8Ev7bLPpkhXhEaj8o3Ah/bQH9pDg1a+DyNuCpe5TxYQtNK9&#10;PV15VUeGwFE93NIQOwXDtdyP+kWMTCf49tvfTw8f3q+H8tmLlOfPpgePH0zfff995+Y5dyD9Pu24&#10;//hhzz169nR6Fr72fHdsyydrYB9vSHkVmrMAy++//Wb69a//Zvrm6993jtuDB/e7oua3VjPNbwt3&#10;PHryeHpgHlHuffjgQadMRIloP/EdBY8Uzddvi/ZI2Tw8eJOxC94ti/qtNGsjUrLjY16taJ2omb6+&#10;Ds2YymB+4aOnT7vjAL7AE47uYnx3bKRHWkBFdoMsi9WMTQzRRuLBXjaArUK0Wcob7zUvv8iBccIP&#10;8R44FSHYCKKISBSMjMdRo3W7h6ZqHKZNR9Ne6Ep0TORXiqppJbz45oiJpsXAbMSX51wkW7+sBSEi&#10;GMk0xXhvJCq/Wsexha/yPUJnlAXOur8LEea7MRfFWwnNibTDDWmxcCiYHjq2BZIo60rrEMGQfWJM&#10;G8UILZhaIDIuqiwqLe1V1MOOCOAkeil6ZY9X0xVEaOEf+JtqoT2d4pAG2nrx17/77fT7b77t9Asw&#10;0A+RFf7jphO/Dn7lfNsYOHinrInj0KBdLKTVznsZiyp3/9Gdq526A89FOx4+fjw9fjJWXeY9N276&#10;L1LS6Pmjhx1bactkYpSjruR6687tpjuaZz3mP4555eRUI/GhVesldHEh454ihdZKyFcjE63wKz1U&#10;NL9jlYGFD+AqC0WkGaxsTRUlODgePp/xhwOFpQhs+iB6L4U+grURJTtxPHrypJFV+AqmI5vkYsdI&#10;lPTZi2eNAosOr0R+bYf/m4coyq3e1+YdRvY2YyH9W49ssvWPd4nqj3Zaa2PM0VaPcVsSCck7ZBeh&#10;c+mU9p228rA5gZ6DO/qjHWOqR2TiAm/QVRTR4iIeNWcelW7zXlky3mF/YGuiiE6b8iLra0TRZb/I&#10;sJFBM1YH1y601mlPxZOpeHDvs3vFaUwfXxeBG1lSr4Jj07STMTZO3mH8ZE+QMyKusoWkhsuykt3W&#10;KQanYyVwOGLtAbLXtAiyi1Z17oP0/rM8+zrP7k0vdw/Cc55N3+B/wUG0hlZE3UWyZDCgK7io3QA9&#10;dLGL6UNaGJ7mu0wg8MJjtLv4G76Dv5n2BidlMBqnmBG5A6rQC8hA/Mh0gfQ/bZZ+a9VvvAb+S20e&#10;6dsPGjUdmXt5h2yztK11Z2z6KexHFJweQMfD50zjcc0CiFKZpfXLgJMBuppxvxbcowuZKiN/YDP4&#10;ePf2neknP/pRF1D77PMvOlceHb0Pbr1LX2QRiO7SZXXM9MIY3nnmy0aHtVNU33Znj6XjRk7pl7Rz&#10;kVQr3X/22eedHztHwOlbInnGGB8gU+i16Lg6d2gM//YxpnRP+iy4u0/WhaimNSboiI0oXrN3Nn3d&#10;vG4R2f3pwf2Hnctr7KR6j235Lk7WFjo7G5lTdN5X9kV+Fvm6bx9nGZGyuOi6Yw/2+b0i0CKJIp4i&#10;9qKOxkR7tVNfyG8RfbqB52Y5qv2yqF5GH/7+m99HT3id9hsn0+9exrY4bT3mfG9F56V3sg1Me6XC&#10;m7cPFfEqesq5tNNCg3iVLXyfpp/k6qPg0bMFzVQ3ic5iTPBdkVt4LSMV7a9ENoCNhbzwCR/4WtzG&#10;B3JutkFk4SxdvBzdemR7VBfMH5lWHhUcfbRYiVu7O8UoOh28ZwPJGjB1AKy7OFtKp/8FZnadevc2&#10;g4Z0KI/Bs2EDie4PPERX2qFd7AhZszJXTOkDK+t0fXL3Tu2Cd7k25ocvT5/cuTX94hc/n/74l7+c&#10;/taf/dn0d/7u351++vOfTT8Kvn8RvL/3+Wdp33JlsPWZjMP21s70RWjhs0/v1ebxTn009rIgazeG&#10;vxhX72fXffnlly2i/KLbcHzGCZFyOAEH4P/IfPhhrQS07eM97DA7YklBB9+V0O1s38mustC3bAGL&#10;RZsa8v133xem0uXtPmCeuntGJrMpeVN03fD39E3/zLXPKE83rlsA7k7qluGx8RHHtWkuc7vgpTZr&#10;vz75aCt6cI/raFA70XXv+Ef/8C+/cjOmZCXBJ08eTv/6X//L6X/6n/5/Acaj3GFoza2Vem7vVIsm&#10;MXyCOBHGiJWBaXApiYMJppylcacBfBDbIlLSzBkAtiXRsS4MlE4T6FJitqPEaxzjCwOUunGeMZEO&#10;YLCMFIw9/R/pXlEIpH4H1/K+seCNfujoDBhEbR61tCSAUT/jGyABYFY8//ADuOpWL0RWfBCG1IRX&#10;r0auv9S3rc0Yb0Gg7RiQNU6UvAcjxCQZxd4DPlIYze3o5vgEKKfHZULKIg/SHiwMcJA2RYBFAL8P&#10;/Mw/irUcOMT4Tv/NhbkRJelOFzu4HkMxRmGYQxXzEPF6jEplNYYmg46R67nWE0bAsLskRSVHxrzF&#10;LRjN21HArP5pUY9bN8P4KYWpW/EOfWMESjtT56W07yLlNjyAgei7YmsZ0w+kbB3HCOrq9RlkfVyK&#10;AYxhXo2Bf21h6F9LuZV+3IgheSXKjnfduGaTe1uurHcBFH0mABnaF/Ky8+CROjkkgop9fwNn+S1l&#10;zKqZyocw4s6XDWEu5/mVjdXhqKC4dUGaMSfzevDhet53XRs4L4KL6xmzzYwjp4Q5SBxDnBfGEsPE&#10;fAkkW0WdhLFSzDAZSgYchKOUB04KyjA8vnjR6pQIFL1krPIe81VmJ4dFBuHOSpSq5cB4Nfilz8Zu&#10;zD+VsmsPzKUaOpwAlD5KPqWWwUn5pNwysChWGHCN6Q/gEzjleCHXz+f8hdx7OUx8NW1cM5czyk9A&#10;W0G2nrGuEyKFU6kL38DrHNfCwOACGHU7LUIuf+iOkmbbM4qpOfJoUGqflPPZGPDBJ8CM0o6hYbIE&#10;GBqT2kXxr7KU8ww3iqv51k1TjdCwQMv799Ioh7LNUYUnSBF7n040JSswlDbJmLXInQWF5kXwLDB0&#10;lLGr0M31b7//rkb36ygMhwcx+qOwfHQcREGTNoaXUARsv0F5UPACwm2kng1B+ToC/ikD6uHjMnJp&#10;WoSi+ZWXwusoTFaCxvT3o8hwOozUtzfdOcDWfAyw72McfB3jX9u8B3zw3GFcnUy7UR7MeZSOB95L&#10;EaIXMpYEted///XXnR/MYWCRRYoDvHVdyhT443OUHfBmmEvBooxQcm0tqC3fxdD8Lgbjkyhetgpk&#10;pIDj8xiTjx5HWQlcGFPXw1spoNKcOVYoauBvD00Gh3GU4moOmX6aKqAN7rcuhO/qZXCoE268zZjC&#10;b8o8gW7rQun2jAJqDbwAU04n60swvDkenkR5s1CilOFzeF7uC2p3ykmVrBhijGk7F3DqmHPPYGNY&#10;ebcpHt71/cMHuSfGfPDKlIqvoyz/27/+1fQ3v/3d9ODBoxjLFjSLrKNkBC9tZ2hXC8aB7xQRjhU0&#10;CRZPgw9PomCA61ikMbIxz7oODt5tLikj8UHeTXHdzzljw2DDc+ChtGWKGTpi3OE5m6FVygxexRHY&#10;hUK1PXB0vVODco0hAqZ1fuBLkammFnHemBZBEdQeCmvH8fnLTjMZKcPcIsO5InXVdphPnj6PImsO&#10;ehTovNcK/gwp8IbTT4NL331/f/r+wcM6NoyrnQX0R7FuieekYqJ9uILHMm4Qt/tfxTjksLAWRVCo&#10;TgTGN5lKQdYVRjiceBslmTNUGzl8TXmw1oOxr1MrsDe3Ec/k+PNO44svGH+/rXkg5Z/jB94O3hL8&#10;Cs4+jOJsAUx0VGM0/bVXsO2IFLjkXWDG4CyMrQ+RfnFKMJwZ7RxcjOY6sNJ+Y8ORZHzgK1nD0I6w&#10;67SUzfR3K3oR+JjaVB4f2A2ctXjnYb/DjTqqgsOcdHhknd64ZJ6BMxx4dCcq2NHxaen4ifnLUVDv&#10;B/8sKGrq0nFwEhzxbQa31HEOrHPRGyjM+DPnD4McZjBaGBN13mRs4T7jG9+mo4GZ59ErvkPXQvf6&#10;woFLN+q85shi+OzD0YkWpAmTkwIXeCj4uAdem4KId80yRj+93wfPk57LoNRuDu8arYG5qVjHeY7O&#10;ZTrE+4x9mGKNkyvRETYESXKevvXlT348fR4DWSAFrwAXNHsamsDfqzMG6c3lfvLkWWG8s32luiGj&#10;3OKZ+IG50/DQ7irdGjf8yOJ7d2LgfxGD3TzT2SkKPugd/8ez6aJ0S333nYyqjhuZ5LtzDDxj4zjm&#10;vr5OPW+76vm9e1LgN0rbdbq8INuGAf46NGZBRXrtucDK3GkyitFl9XABNM7B3dD5ucgv6enmxq6v&#10;bcXouVk7YOjcpm6SnRwnkUO//7rt1258SJ+MkXP0adPNnNdeerX7QkKRq68j46yaLTVYGnNkcnSJ&#10;DGRo07Qc6wBY0NFcYPPTxxxswZhhjwye/yb4bbvYV7vh/enz46cvpod4cORbpw2mnZxWbASGN2e3&#10;9q1HH2UnaEwdcOEh5HRtjfxphw+53EKWpv36YPeaw8h2Brigz3AqcQhYlHYp7xB0eBN75EaePStc&#10;LVj41vQPwYDf/z64zMk86gczvN80VLtP+dCb/NF18DmMgiN/bo/vFtZms4GxqcTrwWuG9o+/+Hza&#10;Cn+jqwtiXbu6M31275Ppp8Fx+37/6Msfd7rExvZ2t2nbzFhbpwq9C4zQaVaWVlLXJ1113vx/O0lw&#10;MOFnnOBdnDc4YxoJxxnb4icx5s0TNw0CbGdHkvaiXbjMyeIcWw2t6yeYwml4MuuK6MHUWbJR3zgv&#10;dsIft7euZrzCR+X0RvcIeMtnv//+QWmUjFNshy3FnGNnJPotBcan05PwQgtBm/Jke72r12Iw71yN&#10;HbJZuvOBH8pMa4o2oVtGNjrUHzQ506g+eJ7TQb/hQy3Pv+w+4AYUWsUAf8oA//9P//JfWpDhRTqW&#10;TofhzPOP52j1cho85hAxxKMIhRhwoLGCbph88JOSjPghEGzikUDYJJDvYY1V8EXReeY+/eSTGEK8&#10;fmHiqWCsLGpu+piLxZDREXNmZmQTSTcIDHAfwPjDjlNUDBzlhHdE5wHJwAKUMn/m34iCgPDxPoyF&#10;Ms47IrrFw0H4G3BGFONeQfgMvirZeee5tFfbARtSESz2UgRrMEIgjO4XL56GMd9Pm/cDR9kIiHsQ&#10;EKNziZKU57a21kssosMbMSiXYmAyPgnYriQdQc94Y0wxpC7GwDLIxo207QrUhGbav5qCWYlCizDf&#10;vnUzxu+1RppFNNdEWjMO5loz8DGgACPGnBLFL+2/EFj1e/pzSTtyTzMfIqgJM227FMOTwS5ifeXK&#10;1nQn77l141rn9jN4GeQ7YXYMOp44Ru/aqoU4LrS9l9NH3xnd8IlRb8HAMw6K4AZDO1g14OVa8M0c&#10;anAToV/ZWAsjCTNldHtXhLwN9y0g11U7I8C31sMMGJjBi6XATuGYYFzKDuC0kDnQMc0RPOuRhCfp&#10;YwVxjMdAKGMVZpt2M5SWw3zN0e98yMDwRnD8pkhTGFszClJE+SkWskncL7IMjhwazVIIHBneFibB&#10;cOEeJs4DivlSGEXWzGeCp5QZtKGNHBLm1JvLvxIDcDmCfimMaTm0tZ42bWXsr6T/VxcZCFsRziL/&#10;2iUbQBRgJ7RpZWALf6H5FTAJfKrUGJUwNRkPItqMUUJKllRGo23B9Kq4B+XNa9JmTi+/FUYbhdo5&#10;RrdoBeWbMruWtshSaMZB8BptrAc31oInPJ4YNAGxtjmyQAhNgll9lNehkIYHBBYWEJwFJyWZcWfF&#10;eQJCFN2Wh7I3ltIOvEfsRt8wLryti8NoYxrtvOwRmQUyZox9t+ewUn8U2Uf3H0wPUywoiX9cvDiU&#10;GsYLeDDYeWMpawxSSqhos3md9x/en769/32Nv0dPH9UYxD/LczP2FrJ7EcXlQYwaCxQRdPM2auqx&#10;IJfFfURWzHvaWxg2YKuAByEnmoin1ZijrEWYMUpEmkRXGeCPYkR/xyGQ4/Mo9QxEMCNkRQ8YkaLl&#10;5sevU5iDayLAsg4U0Vp1f8h5irj98h9GwHEQaKfoqIUB1clYYWyq8/6jB9PTKKYULtFE9z0W+Yoy&#10;/igKCkObcU2R71ZxGUvvYeQykL63iNPDKJVRBGqohEdY90GfGLfmzorweZd2eDe8Va/yMjCrAyL3&#10;MPgZn87pk+j3q4zz8fHw7tdASVvA5mmMUXN1PQeO1l1gNDL0Cq/04WlgqfgtG8P4dXHEHOGDa3Za&#10;4OCBm5SMkUET/hdeixdUIQTTKmbD+YcfcOySXRTyOkBSP57AaY6+mEmM3Tqh8lzlZpiWa8NoGvMg&#10;ZagwUr/59rvp2+++rxPHWFrtWZR50A1lNm2NMkvB6QKhHc/IXbQQvLa+hYjScJyMVYYZssaLQ8h3&#10;RnoV9oyVc9qDX5DjAx85LTi+7ZgRPMYLLZKYvqJndRxHAWMM6w/8fvr8SQ16fYX73ocXNDsi5y2E&#10;iV449d5GjrjmXsb+YWDD8GwSc97FsNfG7oARPnH/0cOudcEhACdsO1lHUXDRpAF9hFdwwPXOGa2M&#10;CvcOnG1BeRh84wiyDoA5zxxQxlHGhWwWRjo+aI0Fz+B/nK4UYP3RVn2mBDJoOQFqEKYe4w1u9vit&#10;A/w8RpvewiGyMThLjnCMcf7Yxs08z6fPX6Vfe9PT8KzDKO1Di4v8SRvoRNWD8j4fEdFhNJNFy3nv&#10;MKLhURXLtJPuwwhuFCzP4U0cHeRncTHnjZlt4MhVhjQdzd7esszM5+QYpNSLigkWfBkFXvTMVkoW&#10;ZzJXmQObIGHQMTiHIczp7z3heaGLOnPzvLaJrjN46Yvk1eCt9Kso7TlHZtJxyAH6lAzDT+7EOI5B&#10;InIFhx4Gnx8+eRTekfF6ywk8oqH7MfTM1f322/uRB+aQC+gMPRW9epeIK/5rT2KOIrCl/964fqtG&#10;B/nuPvjAESpLo7wgzxhb8AYvUTV9VlxD6/i57/RedYCxZ+jOv/j5L6Z7n34eWbbUucTffRce+OBR&#10;eMX+ZItXkUKG9Vq3WxprkzBArl27UYOFs/jJY3LyKPrZeo0ShtnGenS6GGfmf3snWvZ+TmvtJoPg&#10;6Rz1I7NFS/Vh6NrDwNR+Y2f+Lr2NcXgudEOv4/zh4GO4wsNz0QPwROvoWCSaw5Ejhc4JPusrtpi7&#10;lOungffC8ZnyODj+7EXwPO8iG3Yrz8bib2AFj2VtfQjtW9cDDIyr3133BO5HF9B2H88IKuI7joxk&#10;ugBjdBhd7+pMrJ6SIkBnm+by8NC4iLDx/eabr8tz6RUMQrwWnlpZXHYyBwS41oF1Oox9sKo8yHXO&#10;pfPnYoQHx9SdL5UDskvICM4p6rug0tWdrelWjMB1dkp06yuhn+vXdmIbXe/+9/TjoT+NxWG9h9OT&#10;bgWXu+tE6hR8tL7BrRjWFkWGh6LMjFc4bqFHPJ0cNGa//OUvujK5AKh1CxjSsw1WOy281zjAa2M4&#10;44hzrrPn4IoPfHLeb7YUPiKzcHtbxnGMa7wzjbZYp+yHF8H3x4+eBhZjKzo0AN85kA/m7MTLK3Vw&#10;kHsW12aU26nm5o3bqVN7x3zu+d3oypGsRXPodc5G0FbwQL+yXGbnGdpG45xs7isW/dN/+t93GzKG&#10;7oULESARNL/73a+nv/7VvwlQ9oM0K1H8dAj6fYghFUQSEYtAkKLB6MTYqKzhuVH2pcTxUFqUAkIM&#10;w8UongV5irBvg+SpTiom5nNle45EXk0jL7PcC9y0qgBOv4tsYwBEk3h8pAKcBSAi1oyOH1LOAWUQ&#10;wFkN48HYR8o5JjB7UfqO1KsuAPIZQB6CzLsAvEvoR6AhMCmPkMjCBvo4tjiJ4U0pCqPH/D0/HABR&#10;jsM8fBi+c/p1ZEH6I4UvCmMU7t/97jfdd/0g70kFqXekc4vgipyKOjM46uxgfAUu0tbfxHh/m6PM&#10;BU6SYYDnubwAw6/RmMIAUxgQjPMahfndVUDDGK5H6F3ZuRIkjIDKeQTAAGSIMAirwIFTGEoGMGP9&#10;ocZKmpaOWIRuYdyj8hD++/RfmzgDpIwzvhnz2xFmGACh5hzBt5z36Z9orzL8OBwgEYSN/oNe8CDj&#10;o98M7tP0WXpdPfq5b4xh7tWu4NzycsYE/JYiWDdHqrYVWy2AB/l3eLcZbtoANoFXTKsp6D8xczku&#10;9G18H3AAqxpbITRGkMWpRNfSsno6ZXTAXQtfMFbbp8BZ2rx36bPsDin2lAa0YxyMi3cDJTj6J5Ve&#10;qrgi8s5Rggh4UjFH9MSDOtKaoriF0XVhktBCbuuYn097zgdmlyJUN8JgtlfD/BnYod/tjPnVCIPr&#10;Mf6vxfC+FoZ4LQL1JgfB1TDIMNdlNK05YcDqgjfa4igCC7d5V7U7A1ADlGFZRTbwEQkzeIwCzHEs&#10;uiQCbLuUoQjxmneBqQq78BmwC56IhrhfOpz0L+cYwRw6lzMwaGPQQsY49TNIKG1SVhnuFDwRyWHc&#10;RHB1K8T0Ic9QZEWRRGf2wyMwfEILviwF19bAON/RKifKZsbJmHFONcsl/MNxZ3NMVcALjRuc6NZx&#10;EaTdTlHELoYbvkIZsCvSwaHtal42ysn7T1FmCDW6lu+Pnz+d7seAfBCl5UUUNEqsqQY7V0QbNkqb&#10;e1H6vvv62+n7GIJWg2VcMCZkP1D2MXuCj9ClpMAZyoQMJb9r9ERRFaFl6ImWUTwo77bC61Z6lLgY&#10;VMehr8PgVCk8Y8kAorSIYDftOLDzHKOMEckI5QwS7XwSA1aK9khPPq4Rzci8n74xRGUkaDfjlEEn&#10;im/MpMz/9ve/6/MMYwYHY6XG8utXvc6YozjVcZBnGTAMJX1Tt5Vbv/7u2ygClFwG/mGNWcYiA16/&#10;O80h18Hd+0XCKQvgMs6N+mvcBz4Ub9eOMr63b38yffrJZ+En4ZnBbcYxg1NfRTbn6Cj8I8xd806R&#10;d4a3e44tPhr6Yjxpv3soNzIuOHnJJjIIb6MINTU6bZGNQpaRS5wo3TkkfZNu6jnG5MsoFgw78Jyj&#10;kY1KZNyNsfFDv+Sl8eNEgTPkJiXX1j1Pn72YfvPb3zZdG76+iOIK1sayDom8U+QGDPVH1Nh4cYCI&#10;8DsPH4y5MTA24MQIA1NReOcZ78YXrPxu+mLaJyWd4cUh0XT8lzFmc93iZsZGhBeOwAf3caSgJ0fO&#10;E1tBijK27rTPs3ad0FZ0Ev2qkeZz4WcfwujgDxyG/+otbWbcS1fpF6XSVBZTQryj98Ugt8VllfnA&#10;jbPmweOHdfLUgRY4wCnwZsSTE+DN8dKttlLU5Vlp5nASLrqHwcqYBz98ylh2FxF1pNBTZCBy7OOB&#10;aND4SHX3njcx7kxJkwE3ooPhBeFzl6MsW3yRbnSw/ybvjLGOTgOXvaPj7uoBNni3Yw3ZfK+TJsV5&#10;PE20G5+GX5yqDHD4x4ni2mqMB7oK/IZn5BVDZU4Fd3/5W/jxPIWPXkap1Q/4z4DIq8qvOCJ+8uVP&#10;u4e1NO1bN29Fn5MSKhttKOnV2TwXPi6DgXNXKvL7dEQf0GqnPaTeEl/4j6lq2kffoZvIBpw4ZTKm&#10;56JbcNALFpBTdND7D77viuG/Dw++L3IcPKkDPsq9VFfTS14GV0VAraK8G4OKzgve3tNodfQ2OpU+&#10;M0YYPfQvwSH6qbbqC+UdL0brDDXp3AxVxpviPuMz67MWnPKM95ClcIP+K9jw5Zc/i/J/O/derqHR&#10;6TAxwBnh5BPD5ML5SzHC7kx3737ae7/44seNcnrm0aMn7a/o+cZGdLitKzVM6FO3Y4jRrejC2jEc&#10;gNLLh1HNVhAlF/382c9+Pv3kJz9uMEy2A51cH/WNEdPI55odWCKTl2lgeB+47dapxbHGaczAkal2&#10;Fn4CtxnrRdv87whH0cSrGOAPHz+bvnv4ODzh5fQ6uPU2bXwffOI4Q2tkDN4E18CTwe15FgjnBd5r&#10;POA7nOMcav1pbzN+Gd0ZX/fov4CL8VanrAtGuECWYKMV//Hvja314qwV5aXGj+AgPItBHGMYPgjM&#10;0EE46mQrsJuCyT1yankHLBYMoU9pl4yULm4amMAxejF7xLTULboPG4S9ELtqK+du5l3b6RP93DjB&#10;NVtEknN4iWBFHYSVgUOe6Tv8ordxEmgE3Q9uipAPI/zlZLcrgSD1fvrp3d4Pb//QuJ5xlt3m3Uph&#10;H9iBp+ucOIxZuo1CZyv/o78LDqUtslk5heiReTT3HXY7QHj+4jlH1W6eexP6Wiv+nr4VHAofi25s&#10;SobvzUhM/wLRYpIo+Ref/7jjwlFYnpkxY9sVTvmu7fbEZ3/q28zDtBFeW3UdPeqTNtsiTTaAe72l&#10;+4AzGqUqiRoevdkLMXw9/eY3f50HD4I46WAYKoAxGLYawjdPxFxcxgajicFH8YcMwvkx9EQuM9h+&#10;q9/875Gq+TbKKmFgG64gWxR+Ci6DlnKBeVIUm0ZEUC8UkBpZKelDCQxArLaHqQOGTgKMo8EDCF5V&#10;9WISGFENy5wHDAADULUBjGfmcwhL5EFd0jeaHpJ3MLR5aKURmLNTw2FhUHieUUyxgYSAT5lSBwwd&#10;3ldGWYiFhy/wZoA/i9L97OnjIL1UnAikppGHGeY7Q9acep5rDpIapmf6i/ADyygUFa6BC9gzDqRQ&#10;M7QNbgVuSqcKpO8cKY3QBgaIUzGGxhNzGKnxBC0hCzZDVqmfcSvN+xw8yRgZX55KzgRM0rZzvcd7&#10;c20p76rxvTIMbb+lx2/GoHDOe9TNaKckLKXUQZF35CWceR9Lc6PLDhnmPP7wIu3Lfe7XhnQ5zDJt&#10;ynu6MuZGmEOMbyvCr8QoM8eS86Tp5OkzgwQuNFodpLuUxmD3NVwjNC6AaZrCCO2qSPnNGO2cnow1&#10;g85K6PUU5jujF2ylkDtyLum/iPJWCkOcMYeGCvt0DB5zKqQz+ZcXpV6l9WOuOUeo8YJW0AZ/RB18&#10;p2Q1nTSPMbZqgOcZyhXaupSjaPVWDO/r21emWzuhs5Trwdsa3eZ9Bi7baZNUu9XgCOfNmJqQcdC2&#10;VK4E6Iv2TZOV6ikV0lu9vHvvhi4oGebrUTRFgyhlHDqugbnUe3jdVPYcOSUIM8zYOYJD39BT4ac9&#10;ZbA8tZxRGR1j/zaG2ztCN7SqFE/hwFAQKUmUVYyaQkxBElGrkR4cp+CkV+FzMZRD49IHCR8wWE+b&#10;rwRfeIWte6BcjSDkHOS5XsuzK2HYHAfoTNaCzIZLYdSXA/PheFkO7M6lnac1xu1HfHJ6FuEVY2Ph&#10;3X4eRW2kn+5F4T6oYSSaIgIu8rsfvnsuuNx5pXkHB1BXL4/xc5o6KY92nyCgr1n189bNaetq+FHu&#10;xWcQFhxB59pa3pe2GxMYh89J13ekwHJA4LkUfsoTXBIFtF/6KfoPXOcoNgWb8ux+EQC/KTCckwQP&#10;A2eOVDD+Re8uR7lr6m3qENUyr3c5bZIezKDQ/zn13HiBSdNbKTrpB8NEmi2jxJGC3iggxTvfD2Js&#10;1PmQOp6GnzKgKAs1ZFK/NjXyxCgkwIOjIuiiGmhXVPVD+smwoUyLQoos4joIwTWwcB2v/9Hn9r39&#10;tPjkN9ogH6rM5R4wkZbO+16YBU4MEG2kFMLHCrowrkbxQ1ruryKf50vU6Tc4473GiUBn2BtX9EDW&#10;GSt47jz54yM64prpEOQYXmJcGv3NuFj/QKp/jdgosxwWlAhRIs6hZymMzAdWomZsRpYVZsE9EX/9&#10;7PSJ1L8bRa0ZFGRU2szJwhgVzeFQwY88p9/ktL40kuSoT2R2xlpqM0WWkqcv2t900LTPFDKyFE4x&#10;RCk9dRa4lvGUNSByvLsvm2BEXUQWh7NgpJV3x4m8pxkOjOH0vwZgZI+xV7RJO+EinJLKDqKNgKce&#10;c785YLqFY2BXp4I+gXkKegJP2SPNgAgdk/2yL6qjLOhEuzgPZNM5qgte4VmcMOAAxox+tMAwd+T4&#10;4jzh5OGgMJUPX8D3cEBtoDBztnW+dfrNSUkvCxJMm3huCnlfgy1Id3hEqQ7NGcvD0E/G6k3wU8q+&#10;dQvGHH1CGIeN7hU4wT3vaJQs9TiH76CT2fFkjPGU6kV5sn0vXZwWr7WZrlH9TDBDRC7yACyHHscJ&#10;ceylNdDxDH01he/unbud9ke2MkDRBkewPlPY8R38Tkr3rVt3+w70ibZqMOWoQw2IGPc8R28xBazZ&#10;edevRsddK7yux3A1Z9Y0OB94JXINFzkDRcLvZ6wfxcC7H0P2V//ub6a//uu/mb779rvgbPA2hogs&#10;KLxbX7SxOJGjsdF3BuftW7e7fdO16MJunA0M8J0NbYq89Ujoup9++mkVeUabOui3+H5lXmSIdzC+&#10;pfq6796n7r0VmG2krgsZp7d1aH337ffT3/z6t5W5n+YeBvedGNz2y5Zerohuij5//ftvpvvfP6jO&#10;bT6syLisVfPbyRj90zZjZxunr7/+psYTHfnLL38y/a2/9Wd1nDCU6F/uJa/1jeHmXmNpizT2xvLl&#10;C9FZL1Wndt3UKDT3Jr/ndQSK9RlbmZEj2GBko6sEX+gjHN4cTI9lHb3cLX4zYaPZ1flr+gvezrlT&#10;QgnMZajAQzhvDOA//IVXHEam18jEBUfX/XmCc5RNoj90Hn0TbIDXMkrpnhxT9BABSvonni1Tif5G&#10;L2GYG6+f/+LnGY97Nfz05UX0hYO9GH2BvQ+Dm17kmQY0QpMcTfBFuwqF0Dyagfunp8fNIOmUVNm1&#10;sgtihDPGG7SrLmwru+M6Vjm7R+bXyM7iiCaH8fpnphxFZuDLxoFDwJQ6Q4Gnq6My4UhWwdgm0VRW&#10;uDrbkTU+czSGDG/ZehxMvoOfvg0d/XJpGj4PvhA5jzfnnHvgOAcWZxzHkS08ZQPYq3z39V7k2rPp&#10;4YPHwZ/9vC/6WYzz68Hb2+ELV+nDobubN+9kjDZj4x3UGcXRhDfa1lJ9N0M3DHT0pc3eX3ykJ6W9&#10;5JF+GAsOJeOHJjnTtBHPQZfuh98///nPSwfowkjFAP/qq6Zcp0Cs03cRNi8eTQ/uf9eBs08c7w3D&#10;cCil0pNXqyDX4k+jGiFMadQU48XAU0SteDEpo8chBoMiPcOAiQBqKODdzOCIKs1p7NoC4ZXRNkb4&#10;IDaU3ohAFGjz2+YBmo1vzxg8TIniLPpdL/ECQQFRfYDmiIggKeAA1mx8V9AHwFIpRBbV2bTha2PO&#10;d43vALjCLPUQMAjJ4MypQYxxChWY8FAxQhGfCG3TtRfGtKNzPJVSzBkoDEvCQUpUjb70i9HBEOeY&#10;gOyds4SdBO6EyWYUwk3IkrFgNIK9cWFUMeQYxt3egIEb3jLmQ4kgjihiCSSEOOMDJtT5gvkulW2M&#10;63CyiDTXWM+71TU7CDruSwRH6lxMX/iwiGRfznlw1A4GO1YI57qIW9o4Zwicu4jBpWtkf95L+Bt/&#10;Brjv+uw8uifotbmLrYBvlHpp/rZds1APRYGHTBGRBgc4q11zqncN8MClEf3gxTkGeDrFIK8BilHD&#10;lVxWnLI3LSPB/Ne2jWEB1tqR+r1HlF+GAWWB88N4cCxJoec1bRq9cV28Y0T5hywYDhDR08AkJ5S2&#10;O/Vn+AZzC4xFE6q0hjGgjjpUYhzCgyvB0xsRlrevXp9uRVBei0DdiXKyiZbTro3VGJOEQuoVhS/t&#10;BbcymH2Hc4xJClAdXhHc5nMzwG1R5l2EMAarD+iF8SJqu765Vj7ROfx551iwMSW/ZQP43ms5Ms6N&#10;WwUEZ01xZ4FDH8/pdxj84W4ULh5InusF/Pqn7cN5RqndD/0SJoQBha+Ln4VJElDomVHyIWOIj+0E&#10;TtfSh5204yalKzTeNQGk4IfB43sVdmHiMha6HkBKpyjkKKq0EsObga7PeA0Y4k0MU97kPQruIT41&#10;0nMZmcZMum73qg+vYCBwYvA6WzRMVIH3HK/iBDzJvZxrpgzcvn6j3msLZ13NcefK1Un6/axgj0Xy&#10;xpZSlAD8atCeiNWIWoGHQhlmKFJw8D0CtxEB+Bq8ex/DGW4ZY7RuYUw0hxCaCodfBHc6TQA8Qmem&#10;6NyIcnmDYIxi0fnHeSeFQSTKnNiL4XmMU2PEeBbF9VumAj57Jfxb9gMjBvV7uWM5Qd43toUZRhZj&#10;bi9wbMQ1cPUMQ6AR7ChtjChHmQ8IbO4/mIE1RwEeof2ugYk2N6qQMubo2jJpa/rs3uf1tle+BS5V&#10;wUKvMxwGnMKTMlacZEiLjCimFoDB5dAtvKzClHOugSUegGfnX5/xMRY1buBs/oyvKWEcSHCDElgH&#10;b86TZ3jDyA4aqYpohUFnW8LuiZ+2ws0xXzXG9yLiWweINOQY3lI1RQy8l9Og+IAXRGPlQDgRhcn5&#10;zoFNm03xaMQ4R1FRax5oPWOdoia1E1PRb+3VtwEvtcIun/QOnFIHR58tfRq5Dm6QrQx1CpBpW9ak&#10;sbBPjye+O2/epW2+UiN2Fhnjj6GMJ9R5A2apv4ic8WMIkePuhxsMNY69DELGbkyV0f4BnzH3m6zX&#10;N3jOwENXeCTjf8yTjc4QWKA146IO8prDCH2LDFJu4btxgDMcgY3EBZ50kToR6SDpu2dGNDz6CEdD&#10;dBK6Bf2HUaftFq5DLxaOU4/+Fq4Zaw5waaemenHcScH2PnM0dw+OwnfC0zPWB+Hvpuvou/UkwGfW&#10;jTiIjKtIsKlcDOPCMLRUIzdv43yFM2jOtRoEqcN3Yw2+6sMnOGUpz1fTZkYXmgOLgz1RNmWsfYDe&#10;wJAzVtBDtNyzugb3mxmQ93I80dvUYWqZxaE+uftpxne1DicRMBkmxk67OMrT+jx3WhljAdjbN28E&#10;TtemG9HBerx+pbKKrvA2ujDZV70xz+lLs4Eo+jGQvo/y/vXX3zZbhJ7L+cD5Kug00uzpnuhi4Bz9&#10;VFRYtHMr/SKH8Av0qOgznu1IrzUvmCOKLvuzn/2s29cKBHFgV5nPs/pO/3R0XsT5xz/+shE3182J&#10;VWS4yDSRlmtuLCP6F7/4o+mnX/4sdXH4Rn6kPSLf79IHcGOYiBCSo59+cq+OkOuRQcYHX5KlQAf3&#10;fo6CLi6X34ySP/qjP24KMiMM7N1PV8AD8D84L2MDbP8wMIN1Hh3u1XnGoVfnUp7pVIPg0wie0FGC&#10;/xlD2ZTN/svIkvHk7POXe9OzjP1u5O5bns7AE17jt7J2OK3w4aFB5BP+RD6SA3P2UJlxPuqs4y7v&#10;xDPoBLUn0rbiRfpRPS1jzzaq8R0cN2b6LXhE75Myr+9sgi6QG1wS6GHs/ejHP5l+/MWPard4xnRb&#10;i+Fxao6Mw3PRC7ZrM3HYSJ3m2MaHh3M0umXkN+d4mpIPnhr8C1w2ovddz7PLAmQBrimspo6iBfoC&#10;py1HtWyt+w8edpoWpyMepG5TgX7zm99Nv/3t74KjTzu3W2CVM1C/OKDhVmVS2oRXcJbBU9nNYOKD&#10;v892F34OV+AMmwkv7f0pjNiZBnxmO8/zeIetnDmZOCtu374TXNxOnwMLY78fQ7my7Hnp7pNPPu09&#10;FmBDdxZWm412Uy/G9LFHk+kY6rkXGY+HcIIYZ4VzQBvmqD1nl3HUVvRoegyas8Ac2xYNwhM0gXb1&#10;+U//9E87fcb3cMZpiv39lQ5JFQguhVnytpsX8iIv/BDl1GT5kUbbiFWAiqk1khpGzuhghNUoi2I2&#10;jJth4DhPoJqnTVhbiM3keERujulNDCiNF8mh1BqQCuUg00dlJs87X0TK3zxwY97Yfpkdgp6Nb4Ol&#10;47xJTfVIe3n4AA/zg8DtL2GQuuf6MC2DqxB80jAwdPcBIoZJKSRsIFLnFuVZ7bIoSg2C1MFzS9Dy&#10;emISjK5BkIFVEL4p5RGI9unk1FDAtHMwbgce9e6uFn6NmEs9NzcYUwjRYDrGaRhkoiE8O1G200dR&#10;OYt3WeVcHylN4KifDCt94c1DnJgBmKQTA66pr5H5fKfQUkJ4t0O5ucdtCyM69+iHc/quHRTyGs7O&#10;qbKYlVozft0/XjTB+4ojFBuj0Ff3ee8VDWukVz343aJYXXWoUYPxfbymCe41zYFBALaK9nEARLk3&#10;TvOiPgR4nTAhxuLmAj9rgBujFBHvDyFec9uHQZ4XRVEJMHsc4+1rGC78aX8R/EhFsvhGAJ0SVp46&#10;Ova57ih6TimzWNdQHKOoMHQoUOrWpbbHXDVpchSx08KnRftyzXfvN57wqgYlph76JTQwJlkfnE83&#10;Y3jfSLkWJrMl+uv+PGs28nLgtgQGxkA3Uhjd2u1IiI0BNVbn61GmgBB+8JwSRyFigKNnuC6CxSFx&#10;9VoM/SvS+dam7Rrdq5MF9USaGfxKpxwEd7vOAI9waJNH1tHUlaaAZ1x9b0ZFDPAP7yNg3sRADT4V&#10;v/K/D9i0AzmDzxBW+IHoWyOuEWTGvrDLb/yIg4pDxvSXW4zZKF1XNlanGxFQN2KEcypIrzL/vdMw&#10;8g6L2Tk2wyBw931wlAEvuGUFVEayMYUTIkJv32a8zl+KIUtYL9pAGAeHzFOj1EuPZcCYL3ohfZWx&#10;wYnBKQafCGp0zfDftGhWeIQpHlVYFvPL9b94l+91AEVo4H+NgKev4EDAdWE99acQcFUWgxeNGBcn&#10;wzM69Bn31FljKe1lZHJ8dazwsxzB1KsZjZwBn0QgimhRzm5HEN26fSuKyEZxCV/PAzUCrdSMH2hz&#10;57GWJ0U5Txu1ifOhO0tEAR5tHKmjnIXwHC32ufIzsBxzszhg5si8ds+8rYZfSnEhbafMqZ8BgLdT&#10;FhRTHsAGn++iLotrDA5y6nroicPGOggyZSg3Sgap5DL4dngPHKfYzHAKTni/m4YR7jsmdr48t9kc&#10;4ZXAOTs1ySV8rRlLebYZDWm3tRHKmvJ+fRtZJsHTvLMpwfAwcmA4yGFD3ok+8MnAr/OngyqMlxq0&#10;gVuN9sG20g7yYy7GPSfzwiHzVDSK/gxjmyMlY5AK/KakGyM00PTNKI7kkDHTP/CQOVf+nLaQr9or&#10;a4icq+MCRPM8vqkNxpIxWf66iGMpg2nlCE9znR5Clgzc1MbclfP4Exz30X98isPFOIMpgMMb+AQP&#10;jRdcMVYUytnJw6E26xloq7jj+XwopBadBERjgnfU4Z3fphPhjxyXDRy0nmGQtvgr+XLEDH1Jxgea&#10;LF3ScVLAE47bgcH0A3jOoN2KrnPrzq1G2jimSl+BTdhoI993oqxa64QDkbIvmmZNhlcxqhTp50dp&#10;03HgHaSpcVL6St/hBn5ACTXH0nxQuA1mcMA4gludE2nboONBA6VVY5C6OGGMgPHlvBA5B3vjXwdg&#10;5IvMhmZY7Q0nL13Se8k1+hy+TOaBs/s572oYB1aOdA68x4JppojgqWPx3NeBVcYt/NnaRcaWziZw&#10;sBydYezAwvG6Ne1EZm1xEHO+hf4EQchqzh2OC2nFjTheil4ZnLWskWir9NXl5bXpzt17nW+Nz5pL&#10;ig7QLx6Mh9zOON39JHwyvAf+H8VQnNePkJJMuQcX+Et5l4LbefBpM2NaARN4KboGH9CH+8lmdAY3&#10;3WfR2XendjcSsaPTwh/BojfRc4+KbwwYkW+yYRhQ8BJGo8LQhSyuyClywornsn/owuS+5xki2glH&#10;Za1oKwcKR4OV3WcHgPZpM+Mb39FOdOSa89qlMFDfnaadMlligGMadme4eed2eaVpG6Yd4G0WHJZK&#10;vRM5QceQhUaH0ubD9OVV+vwyZT86wWmQmBP4fPDyXMbcONbJnD7M8ANXU9kYz/AaXXIOwWHOGzzC&#10;OMjWNUb6QPYMHqd1yCI8KHhBdhkHzhX14CHgxKGhn/gy+vAefNV8arBSr1XU4Teeo33GGN+g69zN&#10;PaKoHNz4VKdiLWhhnivOAYsn4reyVfGAuzevTz/54l5wXUamBY5Xo09cmizOhp7xW/ghJZ4RbjHT&#10;Lhj4/EWnxf3Nr38z/fo3v2nUXiC1WY/Bv91Xe9NenuH4tlK7Bc0Y3jI1Po2xyfECt+CKfnjGdx96&#10;WqcapegDuDOqGam1DTMWYAhP3KuAr3usBeEdGxsWc9uK3B4ZaeQWx28dyOmP9RX+iz/50xjhsgoW&#10;O1Bl/DiYZKmBGf5AbxTt/vLLn9ZpxJimC3i3d3YMAlv4iyYZ4vplWszf/bt/t+1he2ovHIFPxla/&#10;FHzu7/ydv1MDXT9qJtUAD2MiDDKWeRFiy0Duv+rvTZGsIOWIQo15mzOS05/oEZjLiHz/YNikvVXk&#10;DNKHM+oh42JEZXjNGAnmOWBSmKzxgMBF4gjM+YihzoOVKtKp/JcPA9kcAwyHwAIgwJiN79l7AhCu&#10;jWcXAjmINj+j+A6wBRTGHubBQHINMDHKeY4GGCAmAkOd2sb40VevIRwIf0oe5lrlKQqRuigCmD6T&#10;shkFWxvNBECoO9JeKQMhBsaH5xjVVpwW1WJkdx63ugMvR79FC6u8UPiC+IyC2YmhX4w4gp+SVSWf&#10;QpTfvOSKBXmkcBL2gXYEVoRymKhIpgEeDIr3WrvP6hAgWKXqjMVnpq70eDnnz4fQxzMZrxzdw9Cg&#10;/DhHUZgVQMayxZsYzGNRnRj/uWcu5uV1bl5gNacKqd8zFuFQWl/OOe93ETIHz1O2eEulF5kngoka&#10;/xqzKc1KaMn7w/y6YF2afT7Dyrgy1xksM8DFQZ8Zj4w9pkvpBAPCBEEhUI4XSgvDGuwZTtKG4RMF&#10;gWDi4Ydr5sxxUMChGtjGNu1kPGGeFB+0RaFGU8XfXLGiqmd4UJ3THs/CVVMkrEpJYKEFRhZFMDVU&#10;CRRZ+nD2Nn0LvqZfjbgt+qbUWRA4tBSHIphyTt+kPsIfTAUNUz4pUagTDcB7c5t2MPgYs9L41mQj&#10;BD8oOaYZXM4YdajyFNPj4++0xe+5uG44ldjgGad8+RAjJUpQulxFHW0bV30vbDo2wZ+0ufzD+Ldv&#10;IxWLAUu1ZyRb6V0mixRzi+JtrcYwTRs3wiRNE8CTKPZNLcuYGlfwAxi8zIdipRgPXuAh9HJ+cY1S&#10;asut0/C/D+F9H4JXWuR6jfDUXSM9dR/DleA5hmrrrMtdiHA4Ddg8cHVE3mOspL9wNZ2tslTjIDho&#10;Cz5RQ2McAgjchkOg6wyAT54ZUyNGBhOFkIHfvqY9onQjs0Zf0vfQLecih4+1OCj0jG/z5TlOPNup&#10;KKkfr7OAjoiOBfHw3tl4ZiQQuiKJ7qNwoSn98l3EYUSDQ5/p5yy8wBN/p5xVKUs9eKlPlZ5cw+O0&#10;b8By3IsehuEgxT74FRyhWBHunJ0bwd3uQLAz5mAyrskORZ/wU+0e9DMUMThGGG/HALkYOJoeBP5G&#10;0/adnKEcRfgwHm6nA9HztSg5I/1wsUZI8KdyDk/rH6XtB5zNLcVj9xliRqJsAu1E19dC39rVunK9&#10;hmBkiCwSfA5daPt8TtspeTIJLqc9l4JXMnfQN8WOhgb22sdwBguLK61GEWlqY+qnqDT1MkW0oKUN&#10;Dd6k4M14LWIdcPxhnRWKJFzHQyhHZFcXdITHaWtxh1FEjuVd/94Cop7Je2TocDZxwsmqqvMucKY0&#10;WhtlvJNBPRweMy9odpS68o4aANqfNta4XvAPsEGx+Dee7FjnKjpPHWBU/AtuUfoZhWhEG+0CwfjG&#10;n/Wz2zjig6Fz/EXf9BvXLucOHPAkwK/ORFdIEbXx6ZjnOryF35XfSuqG68MY5+yNkRKZwpEIxqL2&#10;+mTV9k5pyDlwoE9cu7LdNV5kzawEvt7U7XlSBwPcFoO7UUCbfh6jRT5Fs1MCXxgIx8DTCu7wCozJ&#10;3LY1Bfbi/fSnGW7aUrmco49+4FOuw5uez9gEIsUdMkbf8DDykQ4mcqzfHDr0uVsxNtAu+nffyyi/&#10;5XnhnwwOjm0fet+du3cmqaagboqFufYi1mQWOkLfdCSZaMSKKLfFURngY0HY8Mjg05Bb8EkbyfPg&#10;cvo3pqPIUohulbZbz8GaFhYpZJTPqyZnMMqLG4wJbMlHbbgTQ1LABU/CE21JJcVbFFCkDJwp//gV&#10;w5lhDjfhcHlRjowA582d9h3cZ5rzGTRwrvVZifybr7+dHtx/0J05OF/ozhYs5Ji2qjj5/vDBw6bi&#10;miMOpt3+ihEjAlu6IN+G/ixaiafDy65+Hd1g8GmZpWOOsMwGUUrf9UP/RPJt8cngKc7kGfihqEs/&#10;Zboc7u9O+7svM8YH5d92AODghY/0KA5Lkds6TjhRc9zgMA8vwWe0wfiY+mWKhYUF7eD1PjAKALt4&#10;Z/U48j11oUFTMen6nRIR2qFfahddESVo3yyDKvsyFuA+otrWAaIrDaMLH4WLHFYyqMhxuv/Ab7ht&#10;kWLrFVnfJjiWsTIVQVQbZcAbC9t20bPgGp1RJgyaYcAxbDe3djpue8ap2R+D17IfRpYIfnJWxwQ+&#10;8MntW9O90MbO5nrkd3BbcGMhu+CN6Llsp9M8d4aPBNjW3Hiesfr+oXUtHvUejgL9eh+clomsrXQi&#10;DhfTE2yj99m9z3LfneK4Nj5+/LDrAsBHuON9YFl4ZDzdA1/JNv3jiJidMzMuuwecnWec4wu+N7MF&#10;/NNuDgDZHfN2YmDCdrN1IPlo7KSjGyd8FD+H79piFwD686efcDBda9vRlHrxGjjsPQqag7/w5Ze/&#10;/OX005/+tPq3frkfvaAP98x9hkt/8Rd/0dXg0Xi541f/VAr6Qig4c95iEQfT7usXqUyuPQEcxbHK&#10;TBQ4ymmUyVJC/sPQZ2FSIyH3QJKMfBGOAClSpnOWrqewa6gBZFzqoJQ2QkfDKWajE5QUaJ8X0RzV&#10;7T2LAeE1tCIjpHdOhzBXAHFsB3VIHblH28dADiXIhzAwsAADUIAmtc93fRPx7xydIG7nHWVAPNPH&#10;89xQ0s91IL1DX3i+KAYIdEQyQ/Qh8BEhl752knadK3MFBwTYKHbKiNINxYOQWFuNApt3MsApzM41&#10;+kaRSTEfi1fFmFTRomAM6LePA4YRNHk/g5qg7HyztMEqqlKzdg/ML5PmYy7aSb7buulF72H8Wunb&#10;IlZ7h3s14M9LBU6/TjJeB6nD0YqxVr52r9/ShRjE0lcZqZQzDI/QVXjX5zIWM4sRmTq6KEYMfXWc&#10;po5uZZWiDkZ1AN6Uoc7bWzzfOtWDSRrL9D2Y1Dbw4BP2vN7G2ZgaP5F2MK8SGNhRCEU5a4zn+mUp&#10;WFEg4LVxraKaT+vQV3WnjaKV4EkpwhwqTELIcN+7MD+EzTvP0OLNJFA67zH4K1uCkWPM6hhIH0Zh&#10;BDMgraCd9i9oy7zxticldxXXqsyknVJobSUkOra8ulYnyazcAV1pSkm7xTVlt9TYLV0x8nJfig66&#10;l1FJOGm/jxRec2h5lr1DdFDqLjrgbaQwMjoY3stLac+lMGQGSfqjXDZM50IjiyIJrCWN62qn70V4&#10;067gqyj9MMLd434Ka7qZa+aBWxW/hlJ4Sh1cgZFpLWiHICsvghuiD8Gd0nukycWMq23UdjYZ3len&#10;KxFgUvUpptpnxqL25KH2u0p3GPQcsarjgxAPfDABwo7h1FTcXEfbYNbruYb3UdSsNiz9LfpyxjvC&#10;Ld/d43rpMs8wx8z7tqWRvYAbQfSXF+IHjWhnvLUVjl78gNemf6mv7cwYnMgGCl69TXtPI1T03ZoG&#10;nCycKVLu4RDjRvsV3c1rihtwd6STpb7gK35wlnEBe3PHrF/B8JbRwHtuEUMKKmWfY244e6Ig5v4A&#10;IP+CQ8F9gteWO9a56LSEjdyXfuKPeFsj8ukznq0OfBFd+qCpLraZNhkTfWbslP+ncJDAWe2n1Bjr&#10;YHL/dBFugx3lvVkh0uIjvBmz1mXAf+vgSqPBvMbfQsHSNm0szaUNjUDn/Pm853zwHV5yII1yPvw5&#10;/cl1a1wwwimI+sVIcy0tSnuDK3UmjAgoOA1ah1OUvbR8sKr2lZyQjiiqR7ZR6rQZ3hl7fWvkPnKC&#10;PCCDvM9zVSDwPwav62nLSC0efMyLGNidqpA67EV9zfzOvGsr8DEest0Y51LKG/WjvKSciw4wIkjo&#10;IfgcYHt3nQC5T/V15KRf+FDXTgg8wHRssRiei9+mfY5j9wnfU3L/cIKGznO+6aWhDSmTjHZRG7BV&#10;rG1SWKdfjHLwQC/+8MxmO6R/ZCSFug6z4GVxP22cZX/Tnpv1NpTjcT1/OXIEGX9416ykdFofyQ04&#10;kQqnd1H86vjKd3LE7hm0A6SgL4OHD9oDj96DlnOkp6DL8ur8aaP3j9/5LNoA/yn7joVb3u072U3m&#10;4RvkI0cRA+/mYrcRiy+B38XUgweIXon2iNq+Dg2Z/30Quj8OWN6njdZnWItRKtuEA6gZj+Ht+oon&#10;0SMUsGNUN2ARvUm7q2MF7vCiNBlYM37b7uB7eXR4s2cZ3ZTZRj5DE80OSLvISrzIvfgB/UumFb4u&#10;8i36/0IULrK37Mv4hB7wEYa6qXz0TfPlbYFnbQNp1ddiwKEVsGR8nnImpy0WRTXl6NrO5rQBl0Kr&#10;HMbwzHVjIMtNHyNSmqZvG0Zp57Zs48A4Cr89esMIyAjmXTViD8OHgzPGzwdfoRtqw1L4H5lpHQDz&#10;X++nnfN+2QwGBjj6Y9gysuGla47wVfSNAS5aDoZghfeVb6fM90jvZYB/+8030/0Y4C9fSYWduoaL&#10;tYq0QZ2PHz3Oe77tc8ZDJsJYff1F4c34GJkJY6V1c7x3d1/1vc+fP+t57aMj0UUVjpUawhlXdf3q&#10;V7+a/t2/+3eRBU9qeM0OF85VcDL2Iuhj3aXX08Heq+DpUZ1mS/hQcLEZPoJRGRuOE1vIMsC3cn25&#10;OtygMzLW1K/hYDqa9jMexzn3LjRF1pLTlbvBUXTGWUqnEdm3UBqeiU/Met0wsqWZj0xONDtsh4Hb&#10;ivvxRDzQ2NXpGZ4Eb9GC5y3QCr7qwS+741Dwlj5vFXKO08q8FFNNjJfsA7yF7oF/jn3ibxYWptmZ&#10;Jstwrq6bduP7FqU1HvjP1StWPh8OpqtwnHM/fQiRpW2haPZJ6D+sodF0vIHewm6wt7jMJlu2On8p&#10;vFv0GZ+FN/rNptIu0/Vu37zdSDMnmHaYZnM/+Pvb3/5mssWaaLN2kWE+s5FaOZH+gBv+Ba9mXIMj&#10;+Jz7HF1jePsN/+F1HTrBs96Xdlmg1LNwnc1pvCxWip7gHSdfgwK5d/Cyoecy0DlnOTTUKQjsPfAf&#10;DqvfZ24vWhWF93GdM8q93q39xlJ79Rmd/vmf/3lp27Pkw/RX/+SvviKN3UT4n8Xo3t+3R9/DNHQ/&#10;d1AMKDcnJfAaidTjEBfGQmBAYM9X78LkKRQpNS5yjaFggGqY5jtFwQAyNtxPKSny4nRYfJ/PV9ph&#10;zmHoADiiIxRtabchoHSuqwymbt7e60EySkpXv8z9wwgdZe7jMMTG5wciGsBRGvHL+0QPRHNu3xmb&#10;tkOK+f5G+wNAypnfgJy39NzMfLzLILlmACEHRVm69mx8Uwyk5M/KFI8pePHgWUWUsgpejRg0urFI&#10;o06fCW5wnA3zrm5qUBdtzH8VdCM1O7DO0QCZG2n/atutiHx3jtnx4XSQ30enQdwY4xYYsXhRRmU6&#10;DHN8HeP72cvnnQdnBcnT1H2Ufu3XgJfiszc9D+N8kev7x0Fo45d22B7JlivdLzsKDMP6JM8rIFZP&#10;ctpzHKR+E0GgPivWqsMz9mvuns0p7mOkiyIGANP7jAGjv8Z/xnI2vP22HYx5qxkEyBM0ikIQGBt5&#10;MOLFN56YlKNIhijxD0phxiAlaPADDsH01pd3qT9fQwE19NPbngd23sc6RYKTmISxGCXPpQ9VNDh5&#10;wujqdFKzetMtWKou9zG+KZDNKsnD4ZMZvvQ3sNIXzBddOYrsmOu+HLwStZodH2XkeUencqRuuDan&#10;ducxYAy+pG7MWGdTPzRs1IXRmHcRVFYCNn/SHEQwtT/kRgwBmQzugSvmgVKIly+nr2fH04XwkUsx&#10;tOdickNLf8dwyLsdz4HB2dsY3zH0GNwfIhQWRwa3Zy7kmfPnpJ1GoHg+dFeHU47wm/JKyLV/gYUs&#10;FeOJrggIyIFmzI2Xcn7jqr3uY4CFTyyHbizgoh3acM68/BhHFG3PUqQohOAx40K/G3ywiqCSWtlF&#10;fuB5ngFzDL3CIL+ldh6eMMTTnrSJUtK6IAW4w7fAUuSJ0O5euunbSEvW7zElYimGD6VwLeO+Cscy&#10;1nVAcD4Y4IzbWd4lOkZgn+XdpkW8j+X/Ie2zdZpzVv61dVz75Z70hzfbFCHP1elwRLgeZ7jfZ1wv&#10;ThtreOzadHV7s1EHqwWvp53NbEhbV1c4fNKEyIlR/5iTaxu0h/fvTw8f3K88sb6FyMh6DHhGEQMV&#10;n5MSZpHCq1dMn2Ag76TOlfZPIQp8jLM28nLbRkjbSx+Lgr7VS94wUIw7epT6abFPERlRho2MPeO0&#10;9JSx8N29aAzvFnn1W/0yVShixmEpuLaU40r6usIpgZYMYRpoOgtHRRedDO+dDUbZY0jMfNMxRWnA&#10;vustBL/hX5E09ZKL5fFpDx7SjK7QG8Mbr8JTKHPaA78popSWylNtT/vsF+9ZsEL75Bml9XzuDSJN&#10;1tjIrXkbI/VCZQ0Hs5RG80FFwI3HWB9ACjEjhIwPrYVetEEqp2dFwPE370WP2p4u1Vi15RXaRIsW&#10;Odw0xunDOoO4fHYY25wXl1NPv6vH91xfBoPAMU2us8PRnMXen7G1gwX4zllheGWzmnIOS6Uv4BMU&#10;QTihnXDTYoZkPflsHET5OK6Oj8bUMUyw8jX1W/cBHsAMfdGulcCA4wlNhh0FR/AwjkPt1JfAKnX0&#10;d55jjM8O3oFX2rmo37XFd3xrOXA1lkPm05OGXE93Bs9Im2XykFXoQhT8KDLF2G7sbHXtkysxIu7c&#10;vt1MJPC5GBw4VxoPbwo/Ozmye4C1J9409Xw/huPh2+C5dxiv0OhGFHWGiEwRv9GEFNwayOEZc0Qb&#10;HEVx6/zK8whVO+lU+N84ju8NxmScjIu64LDnR3Aiv1M3fuR575NJYasmvAAevuEsiALNsLSIGFiA&#10;QZ1l4ZsiYgq5ScGWKvvw0aMq/WSloA+8p9DPuw3AHQ6rrc314GZ4UepaXeJIMy6BemCHp3WOc+ok&#10;7y1M9V2U/l/9u7+evo7h/HrPnGRZYOSN9YneTi+fW6X7TXDSNKvoGWg0dQY6uccuInuNir1+/bLb&#10;IZmjzhgw1rPzzEd/rbKszeDVqH/aTbl3zTk4Tu9zzbnZuGUMWDDLb1ttMgrcT4dm5D5//jTvDSxj&#10;aLyKoccoNxb4tsXmGEyeZ2C/eDG2RnQ/o1DdaMX0PtMFOLCMsbFDZ/oiTdd9jHj82uJs6psNKUfv&#10;4kh1P4NIOw4OrW9wOJ1GhpxadDXjTK8jcq3rc+OW+cGblUEi37aQDZfq2j2QkJOJHD4Ibr/eS1/g&#10;eYxYBrgMj3JdcjeFg65TtTYFBTfK82ZcFzCB25w+cHPYKPTAlNQB/2p8B/fhr4IGRqQ1ssV1eJ7x&#10;5oTgNDYuNdaL4+fqMLp5/UanRHF+eq6ZvZFxxrj7VOde/JiBy8aRQUEWwC87e1j3BGJbOKyOVjwj&#10;9dBhOJBuhB/ciPG9HfktKLJKFkS3Oku7OOYiSNqHtGiyw8WT0I1dHqxJIwB2MWNc56U+5z8wmKd+&#10;0IPYH7O9YroZmcW2kVVrX+2xJerD4MhhYQvO7DS4Dl9FwPv+VI5fgBFc43iC+77XUC6vGPYUnFbv&#10;b37zm+nbb78rrsIfOpPBQducW/QnQa/vvvt2+u1vf9ujYAA83tuPMR48cy96cP+LF3D8ZbM04Kus&#10;J/UO3H/VvtMnqmdExuqL7+rmYPr666+L9/Bcv/RXXz3j95/8yZ90XQR9DOSn6R/9d38ZA5wiHqFx&#10;AQBOmvrx5PH9NJAHIApxOpTxrOBo1AXUI2AoRVBxVn4gJTKJedKRungugiWD0whtjEcCvNDJNcIP&#10;AhtUjcSYGZ8+JeJIL511jQcMYtYAXxwZyl6DAWNWIhxdHC3CohH7II7iferwaV2p08cR4NTr0/Zo&#10;c86J0ADa9RtSW8aqjR5zj497vEMd4zl1R0hr2+JdPFxDqIw0mypCeaYKVQQKTxdC8Zx6eGh5r2rA&#10;L5QcETutVecQ3vkduM/vBC9KkGcpQE3xy3PDUEy/oxFfikDhvTYvziC+jZFR4zvMzeI0jOWo6NMp&#10;T0+Q17WjKIlWQj1LNUenY2VbK83ammi+/wShhMAY3Q+ePJ6+5Y0N0R6F4bxLoxnUr4K4rr8mvILI&#10;0oA8cxwDh1dNBJnH7SAw2gtzcu8LK9rWKWBOWggtDND37uWMUQRjjOrbAOCYcoyR512M+EbQ0z7M&#10;OkgSvOGEEZ3gPQz8A0PG97p5yZtbTe2ULttt9cI8qrTmWY8rA4dgaD4lggAkRQReGqfxVGxnM6ck&#10;FRczxvP+8CNNklEVZTZjQ5NSI0FsnEaK58AbafrD+A2+5N0wyXx0AqWpnHAq8DLdgaHdFOVFGy7k&#10;3UGSOgca/U+ZDW+GHqExIt26wBmhDKWfMGgUKzASscAEG6nNeUKEYWkRIOnnFqOSniUykh40M0E/&#10;hnIeuH2IwXt6FKXvOPQfBTzvEXGfDethiEfBjeYqDd6WGIrvjYw7l/s89/HZHtGeQkzgQ8rgOfo1&#10;zuETQ5EVHQcvcHOtChgDb/tajfB1e52itYXya3sz746lmjrzjtTfSE76Dy5gWViBUXBxdlIQMtKc&#10;KBQUUoqp8xW+OVoZ+ug4QvosvYhhEeiHNMEqeJPxs+DYcoxbNMr4rqGUcTRyos8kHDywRgHjYjVt&#10;ttYDI0YkvFvEnY/Cnn4wXBphUzIeXdcgz4r+M64b4Y4iYjE9At7WaQzMwcvTt4XTwH3paGDJs31x&#10;2tpYCc+K4d101u0et2OI27d/JcqqBQZFImuAvzvp3D2KlRVsa+Dkt4gvXmXqDaW3Tta8w3uNIYZm&#10;/BolIi+M4UI5wtsda6DkmilNHASmdXiO0TfLGTSHpleWBz3LsmLYWzx0OD3Dy0MUlMd5Hqn+46+w&#10;qfO589unDpzAifA35ufT3stp42rwYjX8YCkyKiifZ8KVYlznv/SBMU9W4un4yBjHkcJKSQt8GBpR&#10;6ju27suNdbZl3JsBsBaeFCUcH7H2in5woqLTGkFpDyWEvCoOp/++15Gb9uAz5CIe0ylg4Jw2vUt7&#10;PtT5lr7mfe73EeGUdnnVeg55t/OiHRb/sZDR4X4UR6mGwfmBu4zCKCELedWotyOelLrBj+MH3tpd&#10;Ab5SINeCsxt511rGSbSKQ4khvgR/gxuXg8+yjxjTouE1sHN9ZL7IOODAi0zLffPimeCWfy3wqI6L&#10;tAVcffwGozpTgt+MbIp1M1rSn/L4HMEILqnT/WuBecch7R4O2vDxFI6v7ijCGZ46OU/maUtjikhg&#10;Qk5/CL0GVgzqOcOqzt1cI8eHAyHnck0kfDgp8q7gufeZX2u63xy9Z5STE/qDRjjsja2OL6+vTVel&#10;ZEbJriMvBU2aYnQW+nufsbS2ybuM4clBxjKKsPTivSjw+zHGRQebfv4hMihEbH90TsCNGKVd4TxI&#10;hU4sBMmgoKtx/IKbCKob4JMBwB8b+QxcOiChFx+46M+38lC8CJ/Jb/oPftkpW/hRHtEP40DHqcG5&#10;u9cpNjXU9varuNOr4LI2VqfKER1QmLsPcQxj80C1RfaGdnueYQMGMhKl33YXjPAlDkXF3O/1yG30&#10;+y7vPpQhmDoFLPBzOwNYbO37KNqv9yzql35lTDWddCLkpeqSO/Bn25SX8J7OBQ4uq+95FH1b1ImW&#10;idbp0/zBlyjw3um6SLc2gxP9wtgz6sBPtJcsdk3fZmOGDPeseyj/DAk8l3NKK/FO9zIE0IBrjBdZ&#10;XGN/bQbjmJLxNkYwOMrcK8/tmOG7YSoZK+eMkeL+jhHd78WLFmPlPdqIN816MjzQVsYpI5yTo+0J&#10;HnDK2/EkVnUzcGRlKDduWlvEuiLow7QxtBXaDj2fBc/JexkejNNd6xtkfHZD84cZHInSIuAXU59s&#10;wZYY3oIX2gUH9YGhLENCkET7TG8g29Edh2f5Z6CA/jg05n7P87WtOyT4KIoKboxFtAMO4CICXh0r&#10;5UZ4rmwVKevwl1NZqr6xUx9ZZTph1/UJjbNLOAu0qxHXJ08CtzfF7ZXgWnlD2kDOoBf87Kr1bSKv&#10;TQfkMLe+AX1HxuHKSvTG3C9AuLt3OLbtevW6Or9tFp/mtxXoTUuVUXKQdxmr/fQJnPEvPAp/Qvd1&#10;4OMnabspi6aA6Iv2/mBfjbUz4IHsGbgNLvDR9/br8ePijt/sKLACa/eAozoZ3cPYfVp66jzu9Jmc&#10;5RBynaONEf/rX/9N4foktgoD2/McR94rtd+73M/ZZCtumRjeY6wcXXcvWkKDcFdbZnxHo+axz/fO&#10;eG/s4bqj63/8x3/cldJ9qpv9w//uH3+FifMeU8rfR4E6ONxNpx7nBbu5g5cxgjHKAaFWIR8GUN4a&#10;IdNjCIvyhDDd35KvTdOKYkRBonxVwckgdM55EJrSz5iG/BSM1pbrrS/v0vBhfEcoINrFEdPheVZn&#10;0z0CkEYyI7AMsHdg5ICkLs84zsV1dbuX4uDoN6WYwSTaII1JegjjyTMYmXb71AOWc5BCHyoYU0Lb&#10;7UMuVaAPAy5KVtrd1KMogttbERQbFnIzzzT9DsF0XkIYeNMf+j0Kal5VZT7KPYWGiSHy2ZWoKZ8h&#10;GMo0xXqOwnkxQoyIi84dGOdbZGqMsoWxG4ZmRcndwyA772LuoZAx3KS/Svt2Lo2YLoZYLXB2EsWR&#10;Ac0QNjck6ly3JmJki3C7Jg3raZCacd3FLUKUhyGWedubo7cM/QjrwEIRuR7p5xwC73P9bVeBfoHQ&#10;Q/hWhn4TeFtZl3Et2t65tJ7P+43CW0pilIFGyHNUB2PevcfggeGqIwT0LoUizIsus4FxbF/wja2x&#10;uFKzM0JY5nDCv6Ybphhz40emNu09hbFrvjomy7khZZj3kidYWlnrD2PfDv4wHKQ2dWEninSEuzZQ&#10;XuAkRYlDoIZX6oT+wZqOXV4c2ZPxM74Z83eBrUiL6Kb2jfQm8zlDNykyDsDFPGKZBXQCUfogdg3w&#10;1IYqg0poMwpt8MFxrKpP+Hpv+t5nwTgl3N/R+gH7Yboi4au2IQz+miPoviBcFTa4W0H+LsLg7Gi6&#10;HHEXllzjWcuGoZ3fjO0ch5HtNwNzYXx/vHdxzXcl1xxBB4cZnx++DZrL2OANaQcjAD01nTo0ossM&#10;rPWV9ShDVjXfqmFgOgdnV7dgiyF57hzszvsCMwsDcmjVUNHPfMrDcq3OCrAKzEb60lA4OS0IanzB&#10;tAv4RzgeoVNuh7TJOPiH10hPW47ixzkDn9CgHnYM1RGDIbemT2lP7mekrC4NI0YqdF40vU8f09sR&#10;NUyh1IuMj7niMYiMz4BQ4Jrh0hX9SSHccf06MpwKXukToc3I2Ng0D9ruD6vT1Z2NCvHtKOUWvaGw&#10;NgqobYE7wZ7HAm+LrOxWsJpjqa410fPQnP33zdVFiwalEcuP7QtY0qauOxCYwnW/yRBGNIPH/GbG&#10;jLbO0XyOEue6BWMMJplQDO4aQ4wahuzC8NZXDoHD8BmReUrvUdrpXUilCy3VOH7b76KihxG6nXOI&#10;vwY2F9BA8HElJRiWtoR+wqPO8kyYxiQSnm6l6FNwIoqk3URKGynWfGDEiIaTFxRiO2CQD+QYmbMl&#10;bXixhgO+VPmTsaZUUVZFAvUjr6jsUrffnApk28D/4BKaTrsp1+8z8LKI8PjiGF4S+PlQ3CxYJYXX&#10;dLDn4ee2cOm2ZM9fRCmhTOwNxRETySdD0FErvQUPhhOLgRkeGuYDzxiW3YIx9TK6GdRwhnF9Mbgq&#10;ml1jmlKc+uBBpHz4RvQRx5wX9ZaZgn9w8MzZSWPxzLLmwjlcLvfQY4YsBoex9gxZz1Cgu4BTxkME&#10;Kt/RKZw3rmCs7XSVOnKCc/PWkb7Pjo7ufJBjsyXI5RTt5ijotfAUvxnmjO+10GvntueZ4ShLye+5&#10;4D90JO9sJlve412+13APfpAX6Ahfqp6StjYAkc/l4Mz2tZ2UqzXEbJMmakb5rpMHTqZ/H4IbJzE6&#10;j2KUMmYtwCVC+DH6nfF6lz6dy/hALFlR5Bm+aj5w918+Oiz/E+Qg1+qgTD/JROeHEQe7wHzoU+Na&#10;Bipt7hjkOh45MjOGc2SO2jUAY0zzLFxypFA/jZFBoUW/xonBsx+6he/kKfoWHXQ/x98cja2zKOPS&#10;hbfw3ryb0iwoUqdLuLJpEVsxaMz9vhJ9QIbPlW3zwJczjuHnJzGiouOcWBQs8HxpgaoYCBamehk4&#10;viFjgmfmgltV/vSUfA295nyg2H4ZUzQ572xj+1nRZqvlM9I4Q/SJct8+R6EXbWMAOk+RV/QdPwvI&#10;q58EVIW7Z9LUGjmzoeODXzg/6CF4gG7oeYEbo5mxTVfsjhbaFp7EwWccyQR8hcw1Vtotc08qvvvx&#10;cXotvkPXpqsykEYBh9EOpfIxsK/OGzj4roxrDFUGbPSLPAMn4Hy3HH1nvZkL5YdW+N+KIUmvkrkI&#10;P/EATqb3+g3fA6uzvJtuLJJL/+wCg+HpJxmjs+DCh7zfWgndzSg6IEcn+tJuU1Dgle+z/UCPn/ti&#10;raJO7cv9fsMx9xojR7DzkblB/ntu7ivYcS6AF9lX6ZDzzXhKwU/oKDI7vvnm2xpsxqvrZTG6N6I/&#10;4hF5v3Gx40L58uu9ZtXRVcAXPqCvOlBCBxDA/va2kzZ9bX11qXPAl415+KpUdDKCTWFNiKfPX3Xb&#10;tmcvX073Hz2MXh/DM+02ZVVWgXR4kWxGMV5Jl9ra2A5fX059oZfUNeAvavxievY0Bnh4B3vPM2Dm&#10;A5fBjJ4At91fR0WOcN8RjOcPWNG13DMbtmgZ7FNVYELXP54Oj/brQDLdTcaHiLbsDQY1B1+Vh+C0&#10;yHjX9OA8yv0i4O6RfcF5Qka7XxNkb9QhEjiwN9GTd0t/x5ecBz+8R7u1zdgr7vObE4CR/md/9ren&#10;X/zi5zXia4D/5T/+y68QMBoW/XkfhcEibLu7L8N4DzN8UYRzDQ+FSB+NUOwlDLPKGwjkTsLONx/n&#10;G5FNqZic70uPGPAVfvlegguDgtStJh/3QaSZuUiTbUFwzuW6tEur7fF+8oY1nRuj0cbUra2jXyk6&#10;kLrVOxOE7zWAgtSIakRRorSF8SJKHmjn63So4hSB7bnFn7arR78NCGJR54ho5HfOebdrgE0BlebH&#10;eCF0RWPNTcagGeKYNTg18pahsVd6FweIAdZrqdv8W1EJCNEFMoLoFApzqRif5mxglrzSY5G1IHgQ&#10;TJq4tHJ7mb4IkvltdVCp2p13mn5eiAFSgzz9WA2xd5/PMJyRchVED2EhneMgbtPQg5gi0vsRFlLG&#10;GedLGYu1KI3S4Rjg0skZyLZVOi8DIvANQKYLYd4UhwuBvVRxhvRekHgXsupTYB3gFUbmpKXbwcLA&#10;vAKakXKuxviYXxuCx0AQc4jxEPFHQVWXbTPMi2XIYnAiSbyHm2HoVgfVR4r5UFjBP+9JXSWetHuk&#10;CuVtGVO4pWDWDO9ub0ZxSF8Y2HMUiCItss4IL9PMbwqGxZjmuZqUbvNMllaWqshQaCgioupBgLal&#10;mQ55f1OGK9AWXsC0CwuhNFO4RL7B26IZYRcdG9kBTMmqQnA+978P/vsd7M8XESX0N2jQNe8dW06B&#10;dUr67WgOkD1/jaVxbNZAxpiBKj2dgwdMOMqsGTHFAL90FmXiQ4yv1CByXSMaHL3XSOa9yg9zvcMH&#10;5nujKIy54EZ5fn4UzYQDaXJ5SBXstOncuYxfcMUYdy5l/vJ45+ARFugor8hYSDUcBrj1KDi7CD2R&#10;raVo+u/T5vd5fzNHIlA4ODL4Naylt/t9+ZL0ssHX8CJzzTAX333qXFzwCnhkZVwR8PdpI5cC54hx&#10;kJ0xcGc4aNAalVC2QY1vPCfP60jTceFW3ikCriyDOcWGopejRdko6TXU8bXci/cwKhgsogQMBMoN&#10;5bbGr+upG74xDhm1aXwF/ZUrW9P16zs5ii5ZJFI0UOSP0ZA6gyuUH/cXnzI4eB9FjYA09wvQRSnM&#10;uZY2Zw9YbSQn0Fzn8C/GzVkCXAoq44Hxy5s+G0ig6z7zgtPzCi+GCKOOs4CxdCW4eW0nSlrozH2i&#10;mL5Lf2boifi/ISBjeL+BF3lPHVronfDONQb5nIJPSd7f3a/CzhnAqLoQ3FwWlWnGBiWbPMvIFQYZ&#10;B/QQWhAh6vobnc7AMC+J9T7Gt3l3xgB8ZFx1i77wppFaiX+MBRTJujpYw9/AY6RQ29ooBrz6QoOU&#10;GH0Ct1Rc2DJE0ciYh513pu2d7pNSnpm64BnHN4fwRmiCA8uCNt/ffzDZdoixYaVtW9OIhFNK09uh&#10;XKYO8siHfDU+xYEUbdA3WUV2ShDZgXPDWM04dvxS8kDHcR5Px+BxHUW5xsCOqlteYRrKWJwUPofO&#10;4VGuG5fc0s+sN5C7mER+9b6hBxiT6BL5zjmhkLVozPQLeDgb2Yxf6ZSbgQvjjGMEvf+QWZJ3e2/6&#10;41hnQp4vLXlr4ANnOfZEV4vjabN0cGnlpurUuMZH0GMKJxbYgmPblvbCGeBEG+2H/uW1zpFJ+C4Z&#10;tB29YjX4LwPsQZRmUSERtzChOgY4Mt4X900JsYf6Xhdusu0Y4/tN7jtNHz6kjxfSrtiPKSRFcCZ0&#10;wZihWNJ3unuAaHPoiu5UB2XOU1rhmKGAR2Oh1Ri+HSSwH6XGXNrpu4hwjefU17mw6DSwmPVK+Is+&#10;Ra20eyvjgTehB1kg6hB4cZ5cZbDu5z6KswwYGU+2PPR+7eNwYtwyBEY0OMZdjJFrMepuXLsy5oGH&#10;7zHE6+AM3pmqw/hIg8Kfp+hRr2t8W5iKnsEAZ3y/DQ4dh89bbA1qMEQAQz/IhE7LCSzJBO2zuCWD&#10;YhhxeIR5sdGJMqZk7+zgJUu0XzQUdMEfjKuTBM6lw8ATXN1H/+3vHDVAP/GgXKrxXb4UHmButXaI&#10;6M7n8Ct4V5zseWM59O8gdA169VkXSqCBfPGu6tyBr+/6q148h7FY4zL3DfqLepB+z9N+nHMEFzih&#10;fRwM6EFWEfgzHE2puHLzRrezpGeYCtDMizwjw+M4huZZ4FtdKW3k9H4VPHiR8nL/aNoPfDu9gt5N&#10;hgeGpu3Qy+hhxmA2AuFG6Sq4iSbB0XXwZqPA6crLtLvjmHcq7U9gdTE8pGNIJqffDQzmXel9dcrc&#10;WKcR+vfh3DW3ngFncUR4LgLMQQTGFvQzrQL/IJ/hj2cO02e7vNQmAdhwCfgB77rWVOBha0Y7y1y/&#10;thM5aR2Oi81es8p/F14jh/IedMG4hsuPYjDfF1V+8XJ6GuOS/UAHt7gj7kQXQnuQUFbTdoxvR8EM&#10;MAgSFif3I5NMATH1gaPJuMz4juc6x+AdWzwOo5VBDt+LU6mJHUaW6SPnBj2YwW1rSlOQ4QyYzxly&#10;+m+am+wFRrHpXrt7r3I8qV0n+846RfAyLCb1pi3BMz1DI5xLxhRfIGvYdOgAfGRnDGPfve9qkONL&#10;8EbfDIHjyPw7Lt7T/d0rm+Xrb74pT/77f///NP3xH/9RrnHw5fPf/7N/9hXDFmLw5AfdAkANf52X&#10;7uc75sAoH8zDfYiMoCEYPGr4F7DvfwQdQdgN2iFGLkLAnEohYtw/mHWNVUw3xz6fuhGm+4YwHb9b&#10;J6i5nre7X/SQIYIpSd/2maNRfRbhK3mmz+bjrYgKQTF+Mb06ANIGQBteOhE972+D+tz46IW6RhmC&#10;/Yf+uLWRzdaz8GKH4BEggdUN+SMYRv0EfZhAilVmxx6NlAMG+XKqCjxyjlrCUJfyp++YtcXQOo8w&#10;Bva7D0FqJcaP8jbGjxXLxwrn0sf3p0dBAHv6PX7+sl5bKd3mZDPYzmEqQQZGOKUf82Bgidhqp4jI&#10;4QFDhofneESn3/CGKryNDEOr9ZpHszNZAAyh2ifWPeyTC6JXIZCmSet7YHIhDO58+oXUZiO6Rn7e&#10;d44ytLJaRunZ3NgCTtIfGWHq9Z7wA3w4uPl+epP2WIlUmgzje383RmMEogWAMNQV81QyBlZBtvm+&#10;d0gBHzgaEZNKCcJuYRDmxqlBGDb6HfzI4NRwAisL3jDIZkLrGDEQAr+R0r7Y+sn96Y9onAXA4KlR&#10;DeaUCXMArGpfvtcgPM+4C3Vl7EcUn7KbsUpHxems5Cnivb6z3TnfF/I8ofI+72HcMcDB0/SCzt/O&#10;s8Y13YOcZWhwWyMYz84FsPUMt+Q3pwjHy7y378hKEP04VwNBaiIvON7Qeay0wnCOaHnTheDfRSXM&#10;bVBGX2WwEEm++3My3/NlKNCUBYoLQybfc1SoPFV71O/e0jAPOkVjPIZOCmNGeOCPhtLdMPmzyby6&#10;Fy9eVSB7ZkUEfOtq+rAzXcp41KzPvfiFaPWbt6ZlUM7SxoxF/ituM7K7uMrlkRq6vMRhwhCPKZE2&#10;cSJ6vzE1XaBZQilnoYHObwtexgTr+I0FCdMvxgQHjEXr1iOgg0fGz3x6UAIciiY8ME9dBHEl4zPm&#10;vZpXyhgNDwLHCNLh3MDXwHUB08KQMUTZlZ3BgGYsRMkiXFJ8p/qb9/42/aeIiXxducrzHmN2e2wl&#10;JyIkffYcgASnglx1EL2TXp8jgUhxBjvKvZXdZbmsBEdFV3nyOTXc676lS8tpnjm5ZAvBbOw1O0pE&#10;3kFYU1gYw9LyRKWlKDOktdvcYArFRmhvi6KyFUV6Z2u6nrITmJrLuRn4bqbdq7lPpsWH0AQ4MQAb&#10;eQ3ekGOUkEa8w9sYuSO1MLwk/bACsPG8fIHBlHEOBko9T5VVxPAGwwXZfad0kQFYN4WJwU2+fnTy&#10;ZfwZ/Iw0zhErLm9vrDcqIVq8Hh7R/eRD1yLFAcz0Lnz8Q+hwMLrgRwoHld+nkQOHe7uN6r+LXLCo&#10;DvholuvGqFMLggumFOH5soqMl1RohrcF6TixT2OMmY/66PHTGtz4BOWHoc6RdzHyjHzgpMNX8Ifu&#10;WJHSKH/k0ZmMgLSNMs2xyIAVLRvKoXmUwRPjGH6qfrI9KBi8zXcyNQWcStOBpXqCdMXrGgN5fyPa&#10;MDv0EigsgD9KI/J4aXgkRXdMTQjvXbWV6pjnKaJNJuDV8JHCV+dp7qMPyGayjgw5aCV/54or2pVn&#10;GNxUA/yLw2+0c/QH7TFS9Lcrs8dYQaOaLItwaSn0yzgN/Z87Hw6Ua134MT0xTuFIhUdVj5p8oenU&#10;ZVybXaH+lvQ/bTqXdq+GJzPE8bAXr17WWKar4Yd5NOPCuXYWXnQ8vYqy+2r3YNpFVxnvY0YuWAoC&#10;BGYyuuCwjzpGiqXFDhlU5lHb4WI4ksGMHjQbtT7g7zy5aCzRM5wPUEomuloNLm1vxsfW1mRBTHt3&#10;czh5jlBngBhc8lFEjWPcfHB1jzTX4xrsN65d69RDeFrHXxT5C5Ghm7Kcwnv0n/HKIaidR9FpFdtc&#10;ydqxze71q1J8bXPG4SIjbuwL3+3cQnucomAjs28//OB1U5tt33YwHUb/IS85d5dm+Z7fjMziC70h&#10;bRMBtQe9usb4hVd2jNvd8Rt9oqnAil7yLrREcndBLR0JUsiUgvPdESb3WMSzGQVwJjD1W8aaqVHI&#10;ok7A9INRMRyDppyED6cdpghZn2Jk5JxFjxbdo2cZn2BiaLXjhrTaVk4LPCP8akeGnx0iuMgYTbEN&#10;clSH79LVpa6LStawD0q1vtYRGZTnRLedd79jF3EN/E3ZwSuWLluZfLXzvkWtGb8yl6Ty2ped85Gh&#10;2WyrfIcDB3mfqPfz4MKz6C2vwtMP3RfYvV/K+/Ci9IdTxRg1qJE60Awcxi+shI1vwVHG5rvc51Od&#10;P8AoKPLfcJAMDgRv8Ts8h/6IZ9ILZWZU9gVubIQ6jXOPyLePdPfdV69qeBuHeWoVmq9jGb8KXZAh&#10;2stArKM86FA7IzxLtl/pO0Zn1ypIXxii1vqB27dvX4+8tbYAZ7hMpzGllm4L32yjl8envbz7QXi/&#10;jNajwAJ/p+/KIPHdll36TEfDW+A6XqGv+gymuBX8HUE1UzZG+r7gIHy1kB6b7PXB3mT9KQGleXoj&#10;DjF2RBr3LQee8/RHuwyoJy2oPuudbBzt9yk/TZ/oEsZ0yJhLNYiH02ip42ss23f4ssA7OEz5gHd4&#10;8OXgXbpdGlhZlYEW2UU/OjUV7W34SPol0h55S951Wslhxi/yD63ILCG3yvtTz15sadO50cZ/9V/9&#10;n6effvmTtOU4ukc+/+yv/tlX9ZTnxbxWHuA5ePjowfTi5YsAdYTWWf8AL4LRB9PgwTlK50VOjGco&#10;yVAUCuUyBM1zLRmY/Ou1Gughdkg+G9v13AeQw7B1PgW01J1zc7166RokaIqRRntfLw/mjpE0KkZo&#10;57rfGFTf29+8zwT14nzb7z2zYY3fUQr0aZwb7xulvxfH+ZOnx70pEBPDqGAPMg2hNEq3dZGOFoWe&#10;UnruHO8RwyvK+LLFgXhzeN/CyANd3+uBSv/Mnz46CSOPkXN2LggY8Xn64ThEFOXmHOYeJApSnAQZ&#10;KPOHIYzvHz4OYT0LwkfoRmE+eBPBEoH2PoS7FMVkPQzCKriN4i6UkEZk019RxncWkIrgeXMQYfQm&#10;iGtf4xi8ylkKVNB3nK1okbFm8KANEdSgctoVYyawROyETQ2c1E94SSe3lYdUmnNRBBjrawzktMO9&#10;JyF8xN89NQMEHilmAyX+fAwfqHWaNp2ehChTgsZhdCHkKUxxaS3MVNpSmGAMJ2UphphtdixawaDP&#10;f+kAM0SbZRmYP7TfqK+owjwvLggQmKV/KTW8UphdwYIo+PmeOprGyBgDBzAOfM6l3RT9C9rvXOAZ&#10;i7rKiHPnY4iI/Hj2smc/GHsR7RhhOXecug7y3FGMO8rSJUbNzZvTqrS7CFORi7eBc1fbDoMBr34P&#10;nDC4rjYbZgV/KARwvFMCMjLqP02/3qYv74K3Z2gheMvriYlaiON5+ACDiOEtbctiMlJrGW2xatKP&#10;APyMgZDWpVwIzKIv9sNJ0pLfRYW8o6pYjj4f098zaPhPlVfHnKtBHobrnqZ9ByZn71K8Nq88l4EI&#10;9AaOFkeCA80cGQuwvHol1TJMM/CLpjpdzNhfXFoJvcRIpIzuH0y237FK6vMIwRe7r9LnkzqPuq9r&#10;ypsYiPbxhlfe04XeQrtnQeSzvOv8YtznP/gg1VTUWmRau6yALsXzJHjzLkpQhjeDHYoJXllM8DSI&#10;cBKYNcWLIZr6GPiiAVe3xxZCa2gzArWL1wVZLqaci2GSGtOu0H0EnDRDDtQa4eb5Q8LcQ2mnB1og&#10;LJiVNp/l9aJ+cC59SsEzCCDwvrRsO7kY3Zuhj+BK55+HV8Bx2SReezGwD0RTV3BUFO1QKpeFFAPX&#10;KD/4y+WVGO9Xr01b6QNHmkwE43FyTHF6VwfZi2evpmfPXjYqx/lmFWfTKirUKcwxginM1DxG9VLg&#10;t5Q2rYa/rocmN1cuT9tRKLbXYhysXJpWAtPl9GctfV0nBAODi7zcEbYWo/IsJ4R0PA4NmQT2wx9p&#10;9JdSltLfjEvoqNNXCOyMHWO12RVoKHCrJzxwNG7DOZYSvLUNUTMn0G7eCeUr10JnpQnKQdphK7OV&#10;4Mh6aGkj8mEjvG49x9Xcu5KXXKasoaPQ7fkctf1yxmYp710KDqykzdEn07e8M+3oebBJOY+WIsPf&#10;HR+Gd0dJCJ1SgKyj0ak9aCVjRp7Z95RjmJPp6bPnY0VZymDaiV5FPMqvA7Nm6KR+/K8LUYJB4cAI&#10;EI2JDIJzKRcC/7Dg3MOxGnlDGWegpx2iWHgINmC6zXAUcr6OglfU2A4udMurAA7N2IJSto8V2LWJ&#10;Aw2t4N9wBo5xEii9hjZznlyzAv6tm7frBE2Ti7OdooIfe1/uq+EdmpP+30y1VVl1wby0k+Os3Czv&#10;reMlY6QePApH68rIaZ+pRBczQBdC35yUFjE8dwEtoslBs+hU5MWCt4wSdeCjDJVwtxbGxYdc/7i+&#10;AFzy3f3p3TttiEK3FqN06/q1vHO5GWDmb3KeGE981/oU+Nh+yssYJi8Yjn6Hp52g3cByCi2cp0xH&#10;9oK7fnY+8AleyGkS/EIvgQdFls6DLhSK7DC+M6bRGRjF5rA3ehh6lsFiPIdepG4w69Dn/qWha6RO&#10;wRD6WrpWPoGfvI2eQjetsyrjIJNANHnv9evpeXDVeyw2J0V3GDKvO6Yr4fMcLvQzbRMt3I/hZmVt&#10;868ZpBmaGNqXm557Nca37ewUBgCuaoreG86ZwGI/x8PUe0gGB28OQz8W1TxMO+k30tuthzD6l87l&#10;Q3nnmGH0Gq9GtTP26MZULlMCTQfpaAYYSiCV36E7wAmv9xu9cWSiOevy0AOrf2BCeYffGHnxNJ1q&#10;nSmcbeSLtweB0hb4KIo7onoBTdvWjIPcq60ig86NoJdehIrgedpMLuube2yfa16xzJ2LwfPqAsFN&#10;giEsJfgydAN4XsdZivfpnXWmTGk11O1teAc5ZRrO+joHd8YgKtl7QaXU0e1Ud7ZLS4zkp53v+6xG&#10;d6O80VEEGwQd9vL7WfSVh69eTo/2Xk3PGYCRc6ehyQ8r4SOhS3xEgMrUhm4VG55oUTx4rq8cTPBJ&#10;tqKPLT7heT8BtaGh+xnfOljw9Xyn/8JrjmT3MzY7NTb0UJqIMenI3oDjdTDl04XZUvwmX+jO5pxL&#10;wxbA43TyTjaYNpNL8Lp2ROjVquR4nHeTl2/YajIE3h4Fnp7fihHv/UuBpWyT6G+BNQeeLNbjKEcn&#10;ac+b6DN7RyfTs9DQ89evplehGbokp7Ko/ky/aH9kCy+1HfraRWjDnzh9LDpLJjLY6+gN3nA4MarP&#10;yTKErymyZ8lPvLc4DIbwOXhYp3ZKnqz+TT5ERe592g2382Tx3D3LF4MzocFz4fe5acAl8NdOgJnH&#10;qpk3xUUQDfyDG3WOFr8Z7rlOLwpOLwVGK2uXI6dit4RW30W/LbWi4ci50xjjpzlXnevDMM7hOePd&#10;TmLweWUVP7UH/4vYz4fT9RtXpv/yv/z7049+/FlxPqg4TV/9k6++6jYOARZCOx8iPYyF/83330Qp&#10;tY9agHpiCwQevRBsOqPBwZR2DoEzOHmIpQxjRjXCc65YQZFeFEKBdwRGGbwRLSAoRx2A5lyFW+qo&#10;QayeHlPnAskdxzWD5BWLenNeG9RdQ1qbAvgee06dBij3ZHB4d1p/6yWwDASGEWYVwvqhDfo8kO8/&#10;LB/bt/hTh3OMV8RGKDF6hmDDABnhyyG2CJQo2ZcuRcjHOLhwQYRWKoU9Xq2zS+WMcRmEOvsQpptf&#10;gWAYzpswf3OSbD0S5vM+RHd6kO8WrIBgQcogZiNIGdeTENbDJ88zlgdBYlHSc7k/1wOuy1FGNqLc&#10;b8WQk4YoJadjkPZrO4MwOFWF++RIChtPdFpSR2b6mLbph353BeUQIsWZoQQPKC08Ut3nOITZiIn6&#10;jAfiyDgYv9MwAYIMNtWDztiIcFUHo8SCGqKYDKtG1mNcMYSWAjvtOAsnYRCRTBndCOC1aSdG985m&#10;lJMcVze2puUompSMGviiTDzkhHTGwzkebuPDEJTGvh8Gz2PNpGEUDAM81/O7XsD86cyHvPdDhHIe&#10;rNHNQKnDInWcpM3m6TeNVv+j+BxFATqOwffuOMpoBPhp7nub+85y3/nUdS5FVOYkdb9Lm04Dg4PA&#10;9nX6LGpxEvxcisJ89fadaXVnZzofWJ0FD+fIN4YFzpgnHOD15xl1FNGY53dHPNYr/Naz6bd64cR7&#10;eB+cpQZaHM+iHFKifK5eu9J5vHgAh13TyI1aEIIRmEGIkRZBUkjiAfkW/KAkh6r+oKCZ8X1sQRim&#10;hpmiwRRHONy/wBPfgB/vw4Xfn4UhFv/QXtqaI6XL/DvGsu1gGN97e7aZkD4YRh8cOYUnwf3jwPfV&#10;3sH06PnLRRph+vh6d3pqlf9923lEYQ2cX7x8Pb18vTfZWsbqtm/fMDLwvGA7miS9UqdImqhlF07K&#10;99XgpDna6zH0OWJKG+mnjQ3fRon4ECFEuQqaZtwIv/ddsJBxxPh+l75yKq2tbU53bt6Z7t39ZLp1&#10;7XoXBjJvaynPXYpCn9rShuBRCoCMFKrjCgVGD16OcIeACG+nDBmbvA/VRWcLfUdWtGREyjdSD7dP&#10;rMOlCp9LjZ5loOoYqmOJgAvMozLHiJXhEWM58BFdk5JpTQgrK4fpTZsxvq/fuTutbW4Hp99HEO1P&#10;r1+Zf32Y436M79fTs6dWHn017cU4MMYcc+gNhekT+WP9A0bzehT1pTT4cvq2HFpcDTxWc34tQnLF&#10;1nSBjTUGLqYwwEWqz0cxOBf4no8Q1V9RZdFz+0ovh9dJyzd2Uth3trZqkFahCZ40Kp++h8tFHpAr&#10;6XsquRQhayVxU3YORM7RWu6VMUOumKICxeuJzxfOmGBq8CWGWPrI2bYUHmuV79W0YY3hkuNqng03&#10;mi4F9xnd2s24Znjrc1pV43vVc+lvV7SNcmnBKCs4217Gll2mcdin/B0jPMX89LehzwNR/ZRmxaTg&#10;3UORuthsEcb3g0ePq4yiUcY3TKMQmZYRxByFApP+MwjeR2FhgFNCOIOq4HAupZM1+k+OYqhEecyx&#10;48mQpPikDxSbKm1geDKids2440DAA1JjU6G9Ov2lCJ6PsoVH4U9kGUM8CJN/FqpLX8rjgz/0q1yr&#10;Iyuy7eaNm9OVKPOcKrvpq1Rl0xzwe/gN3yjNIm2mF10QBUVlGYN3GV98iqMwikzOpm7tY0S5nqPh&#10;bfRmOTSftga0ORf8KS3mHYELzsvgAIex80tgoZeup+AUwZo0JsaMaxlHBneIcGGE57tzedeH4Njy&#10;ztXp2t1Pp53wB/qFFFpbS5GVUqHxzjdRqvfCB/cOOBpPpv3ImaOct+fE+wvB08DM1DA4T+4H8G3T&#10;iDCFl8DhjDljgNKPHhrNJVNSZIrQdzwv44uR4YiPN70/cEutMVQWulKeV4f30I0Y3tXfyIG02fjs&#10;h++aUiHV9iiyku7lPut5iH7vhV+/fPF8skaC/YYtZHUo4y3PyKqRpaSt6E8qqtTP1zHKXuWZoxjg&#10;8NTiU4w9xvfWtqiriHDkfgwY0/We5N5dRk90mscvX6RYTDbyJMPDaDGtyD7TUCIda584KnSw03tq&#10;5MLPjIMxDr+13o5RtpDtLKc7JSm03elfQeWIlBbnS1+BG7nu3DCaAk/MO/RTuqhuIohAT6Qhem7w&#10;J+AmZcc2npwYaVfuZ4yL+nE4MMiblfHR+A7PTL2eHZHwfMnzDGzarayOjRh0WzHmlgNDBousy7PQ&#10;f2VNYJseaF5KeBZ+ifHC79zLCcDG8BsNKCLiq6umY8lYSbsWUUe8//rNm9NOjH00+KSLZD1tdq45&#10;vm9il9jVJxTRrE4R70e7r4bx/eZgOsi1s9R3PnWfD11W5pJwdOPgEZ1xdvbT6ei8FqScp1fMqdTe&#10;DSDDfkj7A99mK6KZwMg5uGZKKKcrpxIDXuBt2CDByZwTyaYP2HWB0S2iTU8U+caDGeDaBV+fPHrU&#10;tTNs+UW/eREdDH4zJGUwaB/952JoWMYHWt+XCRUYvD2WyXZaw9tOCGuB585V6xLF+M6YmUpIfaFj&#10;Dnx2ZDCfdR64LNnuhMSxlra3bZF/bDR6t8CpjE8fi3XC+lRVOWhKqsBNKKPjAq+7MGT4KXznLIGr&#10;1pqoYymocEnmRfDPvfAXL3Y0ZarkFfzoLk5wPKhEB0cfzU4Nhq8th97JgMozmUwrk2m+xqXOb7SC&#10;DwWn6hRjY+a9sorguhrZt45oY3nlYniLKaNrxVPZFqfhD+ejd5H/dCUGezhc6oHrCn6W8YiZwCm1&#10;EpxbJgvyjr39l6n/ZLp1+8b09/7e356++NGnwffgjld/9ZcxwCtYBqPlbT4M8srdP8qRUsYbS/no&#10;3sgGIZ3X7qZf5fy8P6gyjHDGaYCWTuJM+K3PfASYUXq5BOB3DWfn/uCJ8R3a9oL/xy/P5z3jTqxh&#10;cdGJvjNfWvm4Y5zO2QzafO8c7R4Gf2/rp+/4wxP/ic+4o3cv6hrIipA/Gt9FAAjM2ZBjCAaiQJyl&#10;JcIqyEO4XWSMI1iGt7oCv8AzFadkfAx6EE/0e//wdcru9ObtQZBdlNb8oIwTpKiQxjDPajCILO/t&#10;H8VAC2KECVyMQoJhXw4zkIq9EYNqbdOWM5jxYBYQlsdbKvSI+kRoxAB5c8gjzzkxmA/lhtGO4dRo&#10;DtJrvzbrgxT1/QhRC74gVEKd8e3+SynuYzQhXvUZI8qXKDSGhgHyhotIW4n3IELWogaEtEg4pnMa&#10;QUiZNI7mlFoLwNyRLra1td20QunDNbRzlJWwtrHeNGQGuPEB4uEg4tGX8p06wTFDW2aDiSPiNBDu&#10;GGu4Gg4wvZOCFhhLkas3NUJ5eFUjXGI4O8+IwUS7+uz+QY8YME8lBeMo57qwUvrJi2mLmKM8c5r2&#10;ngTejdLmHqvDE8aXo2BcjWDiPBH5wMjSlMAufejYU6CGAd45M0rqraIbocZzSOk6S/3hvePZPoc+&#10;Bp2AgTR882msJEnRlk51ZWfssd+UWqiPnqokRsgHTzo/smYHvA2MGN9K2E2jVXmnvd8dXfPeLgxl&#10;PPNUUytznAsTZv7+4RwmG8FjmaYFDcED2RE1vmuEB09TfGfQmtck+sOp8ib3idIyFPcOAufg5MnJ&#10;WaMdMn06PzF8EJxMZeD8gWN5cfDL/E0LKi33NwVPelhXKN25Vk+1uYidfhDBKZ1SKmMQJeMYWiA8&#10;ovywAmPDjghiwMezO48d4xuNoC+LP928cWO6e/NWDPBrTVFeXxGhxXMp16Z/7EeAM8Dhl76jM2mO&#10;ERiijcGBzsdT8h1vYEfZHoszNf8Gv83Y+use/Hn2HaGStlLW5kXdLOjW1NuMs4yNMe8145A/0ySs&#10;9XCoDcE5GRQbgcf1W7emK1GORSCP35xECd5tivPrl/aUtdiKBVPSrtRFmagRmzooSOVB4Yv4EGwS&#10;URurYod/pHAOwirz0B3d3/ntizYP/EzrAlt9pLiI8FVOoWkyK8U56bQUprXwA23FnxvJwAPSX3VR&#10;eqSQOUrhuxyllQJcR1dKF4MM3aIf7/IBG7x/zHvP71zEGTuXPMDvPtfp32qUKatn66Mne5978t1R&#10;H0UBz6c4F/meOmMUpa9S1U1PWI1i3MUEg3Oyl7TZO/HROuKU4JcIuEUxGT14W0a/iw9J65wXlJkX&#10;eCLz8f7R+CHjNBCNimr0vDFIYRLbVpCurW3FrZyvcpv6PuS9XThPCVyVzlWM0SOtD6wp446UWHP+&#10;ugVQ8Jkxa40EsgPNcNSQbTKm8LtqI2AXWDO6MXS8njJtDrqIlu/69ujh2BrpIEpudQG8h6IXutde&#10;EYvSQtrWVfxPhxGam+pIPaVwZqxrPOhL+oUH0kWGkhhelTaRv7hWgxWplwyvagkuo4mVWQySGiU5&#10;P1J+U9cCrjONKo22pW4GEQfD5Rif27bUu3k7BsNWx8y8xFcvXk1vwttMPWh700bRfn0gF/BLcLJ+&#10;Dmd7dRNj2yaOsaQ00gP1QatzJW1II9KvpslG/nbRqZR36f/Qa8jY0GVoisHMGDWVg2FT3a5jovbx&#10;MZbobhgS51oPA3heZMn0j657EHml7TMtwWvyCTzu3rkzfXL3k04tIHetPC5ifjl6CRqH++ZwWxTS&#10;yse2HnrzxtZJUlKlUq9NtrKi59hi82l0XtuW3X/4YHr45HEjgebC/ubrb6Yn4VvH5Ez6XvkRmtlP&#10;Wzkg6AxpUnEAT2m6cfrYvqZvxhxfn9PL9XcEhOAKbMsYY8wGuvc7ep78g+PjHkaJ64wZRk3pMH+u&#10;N+oN74pj6hgtsICp9RMuBces3aFtwwjPeNHdg08MbUEiabOMy3Sj53qdsaym0Id3MZbxQOni9KK8&#10;NTjB8Azs81cjvt2AR8Hb1CM7RJfqwPQu5/p74L62iMor0nZHIC58MXrGzcgQWSn0GPzp9StTYwdu&#10;gIle0hMt9mt6hVRlPK4L/aZPXSMnR07E0mjgbkBkS+LKjWDrsHFJXSNwFm6WseJOfrcBAAD/9ElE&#10;QVRkYgzDTR3o+LoePDR2xhG+NYPP2IZ+4R290/QVuE1+mEqFr8kGRo9D7xuRahkaDeiog45IX94f&#10;63nI7hgrZn/ofGlRcNNXum5R+kVmojV1mEf+6NHjOpqs4cVw3Fhfnba7neD6tLm13vGi13Vni+g3&#10;dKY3MjmCw+QX/e8oPI8jj94uc5JektNtIyOWrjI+wc3AjFHdaUGBCdwbgbbw8AU+grcsJniPp4MV&#10;3QI8B16Pe8DWAEhPhxzF3tzjescZrFPcoz3VccPfXFy5FBskehl4c3o4wnE2l/vL0XN/p4PlFDjM&#10;uAc/y1M7nrmWtjK8r1y1COp63pHxIqOiG3kZ3G0GRyqCJ6brwVt1jmlIePTIMhnvMT7HbYeFvf/s&#10;b/+t6fPP7/W5NCUG+D/6J1/NhinPFA+R/PbXuy+jxB4uFDnziYZgbbppOpOfQda8LJ0c0YHRoBrR&#10;KZBavR241q8ARj7gmN7mkN/OpD51eYmT+SxgXcHgrn5P6Xs9O5fF+d7Te/32osWPj5+5DYu68izk&#10;xchrhI9K+vF9oMAfnPyPfjAZ7R79rkAtHDA4jG4oe+PaAk6QNUfEc/lyEGexGFRaUwKA9OYdSh0b&#10;SBYiqCeaksCoCvFE8X5zbH7+GBvn2+YgWG5u3zH77kHMMIlBEi40LTMMNjem9a3FFgwxvjcsrtQU&#10;FcY0LzaF9PK0srRQ4haAkbZ4Fo1zOUoqBmNep7kyO+bLNIK+Na3E6JA2jnkacx40RK5PTTGEC6gn&#10;sKAoGQtp0uDmXbz25nsxgKo45J2Mq6akRbm1UqH5oIxbhlHnaoYxY4LD+LYYWogwAphw54mv0M/1&#10;jnG+IxIG0nbazFiCc3pYRTEwcyyFZ2xd63UwKO6EiHOEg1WOcpuItXm6M6rk8sCcPON9zlchyQWr&#10;yR4uDOEuKpE+UmSc70IsC4Wuc7jThuNUxBC3QJ3FkTggMB2e/08+vTft7FyNIbA0hEobsGBcbYRv&#10;SHUWDm3VaBuFKWNU/DKuYayYKwGhnZ6VzWC7JI4CCzG5tr210/mi3W0gYxhw1MlgjODuoCfMdRjb&#10;zAViLmyvR9MNcI75+5iSgBEzSqO09NkI9T5PiWHkpJ6Pv0VgpL/DnfSl7zjXlHtGRacxZDwo5vA/&#10;6JRrjPEoiun3yIAInumitlIW9SP9DXo07YgHfszfEc1Zb7HHZRcLkpoaHC9o8x/c6EJCGQ9lrJZs&#10;0T34tzqZryeK8SaAMqvrNC+pwR06VSKSK6RaAr9mCKXt4CiSdC20dfN6aIyDLG0a27oFeufy5PvQ&#10;RwSDKQ3mRqeC4lIdLMGfjqNm5o+S16lAKfOc+xrnHTcl8Apf764CKRY4xMOHgu694ZF5bDiSBo6i&#10;v2ba5DtHxl5kRSNGEViX0n+r1W5dieGTfniP9NDnT2LkPX/RCNfhwVGU7ePgJf55GZGUX3XdhdSN&#10;j3QxTHDMuKUF/UPbaytj5wLKbogsjw4FwLQe+ONo20vjqx9Slpvlwvl5MYJPtJTTM3VdCg9e4jFf&#10;ynvyu4pE+oUeO18z8Gpq7TqHpXEOTqxJMyfcw4PS30YLwT48qk7p8LLZWOj2UW3b4CNYQuVESmVE&#10;2mjhrzmNcXwWcs1/YxjzG315PvCqAjCiWfC0i3h5T+DEwQguZIxH0X8dmRl7/KSLbqVv2sBQZyjZ&#10;voVjhIKHl0VajTZSTBaKvAb52nYFB6saBU5dSDGF+zTQm2zT1vn1+U6qXZQllTpjAwx+Cf/SpjqF&#10;0q4MdvFR/9Q56g2e5bo9gE9ScrKf9iP0TFmEKyL5qbY0DZbn8A8AzgNgjTeKZuH1YPn61avpaXBw&#10;PwYeXi+Ct3SZXMbPpR6mzbwb6Z85qCJJFufrQnYpFnw6DS/x3fSSed9h9NpxDE5xQuOB4Nex7igM&#10;wBnV4kB4Djyb9Salb01/yrvzqfzovRmPjkXoMA3tvcHl5Y3taefazSiKNzqOh5EPLx4/mXafvegi&#10;fWDNPcZ9FaiU9jlz8G2LOSroupIj563twMkDTngGp+ipiGb4knbrT3lJ7in9x9jo+Od8Daa0zfcZ&#10;1/Gxf88AzzlHvCYjXGeFRUTRls4zDPAvRnjnnAcWnkFDcBwvME+820aFB9vt4F5koK2ZvJvzC82q&#10;m3MUnNQry0K95sZaHb17lgfnOQvQNH3M/HBZXhZ3guRokcFETjO0bTm2u2dl4/C74N9YI+ZNynDS&#10;Ol8ZGlgZPiM4jHLjTk6NTC99p/cwnpotkXeHNIK3GYd8B7f8l39j7LVfHTMuFI7pl+fBZvB27xwv&#10;pW+oo4Zm7q2ekv6YsiR4xmnYKRILA6TvgfsMYnjWMcwx95bHBEbjHj0aMlJkf3VtpUEMRoTzdBk8&#10;UBuaOerGtnXRLzibc75z1gwj3zsG3XKCzoEruCSww+i+evXadOvW7bzTHspH3Z3BXGnGeIMuAJT3&#10;wJXu5Z/xYp7M/F89XegTrqs777CWRxSK0DE9WXtHWz7COCeBE6+Rfl6cCJ6DO51PPWRi4az3uRmO&#10;V3fKUZ9kYNCF4S7+CucEjSo/U2/XNgkO0XFTZfo8ZIUa0Y1nrE/xxeefT1988UVhyijmEOyuOaEb&#10;gwEG6rBIbve8f/iw2QHsAdlrFv6VsYAUZBbZbuv5y2fT4/BA+4fbIsy0I1uZyZwxjvsH9h5//XEd&#10;lzofgyT6a5pDjczKmsjatAv+yUzC+8jacgtIFViWztO/GVbF/xyNsc/o6+APirr6bOBfjFvAdr4+&#10;441RquMq13JmLHYpq5W+FpqubpB2emYhdPpetOY82HQ84f0C53trjhbeti6FbTnN3YdT5qc3eJgK&#10;8JaZvzjqtyO8gOfaN089HgHY2ELwIri3Hf71J//Fn9SpsroaOwkQvvrHf/VVBWAkZNPqYtDtH5o7&#10;uRvEOYyBZPK71d9SSToiXZ1HHmApGxAY09WgGgKLRiC4EYHBqIFzABUkAGL+PpcSa54tsHPKkA2h&#10;DH4ZyIpax/zuyTEoFR5juAase0/OAWrO+m+u03O+EZhlNGmj9/a6i+P2cVTl4tx/6qNbZagB+Gj7&#10;6EOJdFH8LmwgcOAihYPxHWzt4FHYwW1E8k6rmHZ1wDD4KiFRBI4X6XvmFphvI/Jlc/mmnOZ8F9HI&#10;vYSoMRoGX4wPylaMV2nsFkdbb7r5ThBhpwb4WIF5eTDU9RHhsVAT5ODB0X2CqBGUGPFnYVwWL7t2&#10;7cZ0/cbNHK93iwgpfhbDs3CCPiFU406BRXQqstjbR0MxbYMThBTjsLDMfYxpUQrRMsK78DXi+cLo&#10;5vls6k4U+i6cFAZB8cWgpPfYhgizHUx1jGsNy+J3m5GxEF1cbzoiI6fjnwZhemU2cCf35fHAMVfy&#10;7nonc40HrTiprpzHCrrybQXIYpw5oYz7PP4Yln6nPn3grTSnBVGCTT3jGTsew35St7nYx7l2EINS&#10;VJGghxcUEzgG7j/60Y8a2Skzm+GUz3AkVC3te4dHfjCEOifCrHwHG++mGBRZAFtfU5rynbZK9ReR&#10;wJzV273TU5Y7bSLMl9FYoeK5CKcaOBYL5BlXYi4G996lbQrojWN+O99CnaeIjHIWpfSszzOu5+8p&#10;58LIqPnvY4CbI5/z6VyM9gsxGKMEMLx1AVvL4FF6rJJ/cMQoPe2UBk4iisPlGFwM5EbyAws4ILXo&#10;8vLF0MnlGllXYzzeuHGji81shKlvBscxZnRBGdiNkBqLg6XuMG2wBe8qGhSYjDs6iJnR+ft74BkY&#10;di/7PFOHVGDfFESK28cxCPgyNhbl24TToUlp/W9j4B6HL797GxwI/nCEdkGx9FPEl3BAMzVKUo86&#10;8AH4EpQqP+vK+nkvZaBrA7QdGb+0qw67/LaVoPmJYIiO2qZco3SPxY9yPfdw0OiDeae2ELRWgKN5&#10;XxYotBuCTBd4Lt33+dNnKTF+YuyhWc42KafBmvAFYzyiyY0c5r14CcfH2A95rUb8ccaSgcOBZkHF&#10;C4Q+45qxeZ4Rb/4mJSB4L5Id5Qt+1G0RXDMF50ON8YGnsoEsxue7xQfzpc4QKdgHeE14MJ5gfK1/&#10;YGXyTc6QGN9uL19Im/VxdgaSiRwG8/YyvuMRHY9S5aBLxld5Bx4BzvlAAXcMT787jdw4N06lDuOy&#10;kJWzfHGuDAvuL8bco6orjaZPpmEc5bvdKcybZIjhA/goPBZxNM5z9Jx8JOPhlVZUruKjSiCazrcw&#10;2joHPS9byZXmpwTWoapOWbjsPQzG9LWGX+p3rs+l3i4GGJ45R+fGCvu5EIwItrZ0nnjgLPJqUUjZ&#10;VJTDKkXgEDhzPhTXlQU8wcUYiIow7F69fBn5cRCUDieJEbKxEZkXml+69CH9PjetZFybRhgwWiHY&#10;Ql1dSA9N5XiWd78PHs7TCKx/gLoymmkzxTwKV/DL4rOluryHMwF+GIyOaNpHDn4cvzxXvpG/yvHc&#10;a5znMnSVlHxnABj7MJdpaS24uD0WIMtD06so04+++37ae/VqOpf2rqROUxtMXbFrwvnyioxR3mkc&#10;+BlQSr2UoVlTHjq+OU8WnbwPb8g55F9cICe1Kb/70Z5FH8B4xs0GE/K92Wmpt33PRz+ApJk+qZSc&#10;RHsiueqqXAwNUawd6Up1ZGbsyOnt6CvXr6e/kduMbytD3751M+O1VOe0LYfISTQk4lrFunSyeG/0&#10;JAElBtWY1y4d1RS3GNl7e6V3BsvN1InvywjkFKWH2dZNZNK99KE6p4MPeGid23knTK2ukJfRQJ3T&#10;r5kewdG1Ri2NZwo+jd8ZBr//Y59Zd9aJjkPum/kFmaEfKuj5xXjAFR864YVz5u9fCH7DbTpJ3t+x&#10;9FT+Pg4omZF6wC2IMt6Vm4BPyQPWbuCkZuRsb22GLy5Vho2pI8OgrRECZ5WMoYyjGt35PngVXNeH&#10;/Ib/inNpv2uMGTqKIM+NG7ennchhFTMKOW/pQWQHeIy6A9vAAP+11g76k6Vml5Ox0CJHU/oduJdO&#10;cZ001eKfc2CGQa1tgIKn0/OaoRN6JN97T5hSnap4Te4tj8nYwO8RuAHNGU6yPIeepb5O/wvfHcGO&#10;yNu0lcGOngWJZMpxNJsz3nnjFq+MrsEA/+TuXYNTJ5FsSjRB1/Ce4qKo+dGb7iVvfrzF79g+0vjX&#10;1q3yfn6yaLPgVffbjowe22rtTs+f2W4yxnhKt707HnvkWwNE9L/4nfaXpxq79D+AGv3Mdzof3YpE&#10;aJbpAi7FAfeBDXgGTuTi0MUH3flo/6z/+8y8wsd987P6Wj5jLHP023kwz5umlYz3WvQBwZFOP1nY&#10;LiNgpv2jDnPIK5Mjz0cb06+0N61vn/w2FYOOS8eWFYenDFlT6s37g3NpA36vDu0pzaX/8ITjexje&#10;P1wHP0eZOr/85S+ne/fu1VkQjBtzwCG4Jhg4Kz/uHZgbmUE4tvT6YZDniEQCljDgADCdKwEpIeh6&#10;r9qgvEyHFp16F6IE5Hrm0hjndVQJZPw/BEvrUBeCzBGx5DwgalfT8AAxQ93veU7pp/UszuW/vGLU&#10;WWAsGEkA0BQodfbcIPYym75nlD/89Nd/cO4/9vHcGIBR/6h7MMO5Tscyu373TtfCEKMgEiDg5xqE&#10;RwAvX7ysx3YYpFKdLHXP+ApCf5ASQZAchEGMVNMqxG8pfx9C0FEoggCU0qb1vg9SraxPG1uM7ivT&#10;WleUHNG5i52zMBgzj6yIQLdICYGDDYXAPC9bKe2+hgthAEGc7StXG+Faj1LaVRgzZmlcmHkOgS/g&#10;iWwz3BFKIxGbG9NmmCrDBy4QtBgRwYvJOTIwzaNhoORyFVR94Q1EbLYkUQaTjGIWhgbHpF1KOWck&#10;UR5n/MIYS8SLMciPjhUCI8ARbJpSnIbfiNXNutBu5PtwgoQR5T2DGajc7VHE0uEqXqWFGY8yvoFd&#10;nVKEXa51/PPsqIvRE2Uuz6d1hYO+qJgwgTtStA9zT1fwDFzMS+Zs8CyHzZ07d6ef/eyn9RCru86B&#10;1O84UgMpcqHTdI4wY2hiTAwXTIBxY5Ao+mhYWzt9xLn0mYBjaFHMzZe01yRmu7G2kXosEsiDSanI&#10;/RF6VLmm94YRnr8QxeUDQ0Z6+TCyTxdHhfH90QDPs6LbFgNkUDfS3e8/nGuUm/HN4I6Rde7CckoE&#10;UIwmkUzRoN6fOhlgXa02RYTd4mqvI2x839q5Ol29dqPOJwss2ZOfl5riXoZab2gU8Sjhtlq7cf3m&#10;dPPmjeLtMKhSwpx5RG3z8/3331dw7R7sFdYdhwAPDWQ0GkFyZOy8zji+kPKecfHbaqE1Nt0PmQb3&#10;6p9jWlKcEkl8jx+/ejk9f/JoevHs8fQmgvTD2UkgzoCR8hv6NnZBoXqUU6d6jGsFjBqdI9uMLZpJ&#10;G5ohEEWdgMXZtdcCdIcnYw5XqSb/RvQvxkjouQ6k8KRGfeBl7jsIf3i1+3p6nmLhFvVydijawoHz&#10;6vnLKk/mbkrhDUUE3jXV8o70JO+pTuUTnO1CbNqfwogXeZYV9PLF6/CXGBbBQZlDFzh7gifEcPFn&#10;gVOcOudDJ4xqa2CYhnB0Yr5xFOf8tmTDwBfv4NjJM+CQom9WXX29O/Ya1R8CfW1DBHwt/Cv4VaOK&#10;4T0UKh/8oNuzBOB4TDMHQv9oi4yZFQafTtUozaGbtKHXU4d70i4YAPjj7vHBiwZvydjm/sFrRint&#10;az+HTtrUOdRRGIpfKfpqBudBxuwAD824ayfc0H7TF9K4KK6XorguB7aM8Lwrz1KV2t40gMKQt6Ut&#10;atRShmjzUqaVwHw55XLG8WKOuMlSxsT0hZEib446h1JgmN/S58mZVemsH0uU0c6do4RHUZLel7ak&#10;k+nLMNy69WTGUeqj8xxoMsko7iOrhbFB/gUX9A3fzh95SvHEp7t7St61SlYGBZcv6XuM05WLaYOo&#10;eMYsUAuhpc+j3zVOM34Z/ToXMmr5FgjC28DaAo34QN+ZNpIZFvviIIcn5fHuT5uN+cAROtPQFVzH&#10;3417dQhjrfieNo/veWN+cyJdWl6Lgm2ruvXS1LPwpCcP7k/H6aO4pN0BNqPMb6+vdyeAy8GfLkCY&#10;914GJw0PbObCeW884ZN5tRZSAjltThM/4qn2F+/SjtkR1HblnLaSh+BC7pLrjvBM+9WGJ4KE7BTG&#10;N/3Ds1X2tSN14GOi/fboxnfhYxekjMzmZPe9jtGN9dDcUSN/tgQaKx4PqtFWMKZQOzKoGN/uMe2h&#10;eB++5l1wxi4At2/fmu7E4Ll69WoVdfQkql7Hf2ibTjPkrKwSvHM4C2tgBg7DCOFQCS9KG5S0ZMhY&#10;hlvwkuMBPsJLBd3ic+CogAUY+7gGfnMpD1n0r3Sdc+73XJ3A4Xn66pz+Sd+Hx6uRaeRap7iklLfM&#10;9QavTb+g+/jewRp3jP8z9r6je7iKZo0BA1GfmuW4gA1+Ax4BfttgDKrPe2/O41/zpzo5Hpjr8AVv&#10;1O06zMKD6HP0G5mMHN5POXBjMHKkebZTjaI/o6E0PvRJXga385uT1rFTPdONyj6kRciEbTRrLzwE&#10;vRZn0y+R0fLhnJvh3n7rQ9oPT0fq/gi2OF9cKK+ddbiMSd4HP+i8jGt2yOBD9OERMELn3mW3C+n8&#10;jHVZHTvRj+G4wMq1HG/duhk4bzbjQvYGXiIAYKzpYJUHwR1OkBrh0ROs16XDYy599LGMhYxm0XM6&#10;jl0dZPPpg/WZbLMpgj6mG0p/Z3zbSiv8i+MxMDAwdXLnqC/4r/7DF+nsHfviUod20ELKjKNVivJB&#10;38YKjroG/wfPG5/qwguYz886Fv74VugHfhgz52FmIFD9p46MwLK8P8/LDK7ebgp17pztEnXgCf3d&#10;jzf6S7tzjj0m24YOaJFmzl469ZAj6gkeB1/gbP8t8Lo1wOm2c4yNG8q/o5/qg4DnT3/6s+nTT2OA&#10;sz28/qt/8k+/QlyKeT/mAO7GAGf0WX32mKEXhZHCoc3S0BlGLQHGKBDzByYEKdwsOgbJBwKnUTlq&#10;FOARqBpdAsizvBvd4zO/IS2h730VCikARZEsCet4kD239Hywv99L8J6tt2ohuJpqs6jT75Qa53MK&#10;Tp7x7Me6Wt9Agv+cj/va99Q5//4Pn/1DZOKhs4ABZ0VTGIIMBg0iMZx4+szHs9E+orPoxLNnT8KE&#10;onhXJCJmCBFFNuCkrFSZCPLZlsc8yRHlRHzqjgBb3YgCGeM3jPNSEBVgC31NnlM0cq7zG1KH9vgM&#10;A/xNidtCLscnlFHMwgITUYAz7pAOf0sPBwGmHoeujEioZmxsz3H12vXphr0ct3eqNBEQGEsXriDY&#10;whzhi8Kw44RBTAgLjmGMmELTz8Eyv8v4Uj8mPfYSNZ/LWPzBOOeodf4ouJRpKYn2JG4EvNf1QBkf&#10;p4whTyimyblBiXLnINzUlvZ/CCN/f7pQuhbMZDauq5znfTzDdS5EcHQ+NqM6jI5jo15/z6XMqcCU&#10;Zyno9mh9zftWQT+EAtjo6yeffDr97Oc/m67sXElTKDu5JwogRtGFa2KsSAuHkwQmfJhxosw7eGcM&#10;pGiZM29rvK7+zJBLL9Es58/eboynl6+7wI1IjQWqrFtg/nVeiewCfxRKqYBMjKkLMVosCpeiTbkv&#10;TUm/hmH0LtdrhDOWgjvnGO0pU4zqSXrYHx4ZWIvv587LrODR5cDh9PGb0n2xxrwoOmP8Q+jqNO2y&#10;QM7e3mHe/SFCZzvG9K3i4EYEO/xdDS1wBtlSbOzjHqEQKxYNEIZSymV2oG2IPRTIc5P9K7/55pvO&#10;E3z5+lUFUBWX4AUBJb0vXa1xKkpiIbtXUf6fRzE2l/8QHqRwTMLJMvJF6a/UQSXBEcytf7O/HwP2&#10;aQ3w3ZfPprfhx5aBt5I5wxgeSvGlABD8xg7zHzxonNe8NsoHuefaxxI+qe0U46Pgo0VUpJRL4w/6&#10;VkgwPkrcOQcPGRtwEt7b6nCPkR1+tR+cjojtlkjS5NAbPD8K/nRl1tSrzcP4jIEcHOFZ7iKM3tG2&#10;pN9pVx0J4QEEIueRNRTeZkxFwzlQlmOAiH7LymFUH2fQ38SyPso9DG7ZELzzXXxq/6jbBjnuH6Z/&#10;b8xjRdtSSs+aQZFuBX55JuPFqSKiwBC3wBaBKkuo6Xxp4lmn/oS3zUI+D+JL+uo7OaQM4zsPpPIq&#10;7Blz32fY4/n5VkLC08AU7xy4gKPmV+BQZSP3fJSFzvU+X8d3417+YYyMj9t694Lucs+btOEk7esc&#10;6uBmMxEWyqApR6IvI+JorYPIp4yFiDTD3LZ3Imn2lRW17hz0kIaFAVfzuwZ44HcpL76YNjHDPL8S&#10;mlwLn1kLn6FwNsqTd3D0eg8e3HNRFmVeWWl73q/VysEWRRtTm1ZDW8EZ8ib9ZNaZUrIsSyK0bC0S&#10;Cj3F17SH0m3a4V6w49yV0i7DS/3dlzxa+aVzp1HWM8YXzsIDyU4KVBSm9I8u0q0iwystONgF+8KP&#10;rIdA/zF6TT01tnh/cACOctKhcQ7yrkCPvy/oqeOePgydxHsWBkrO2zITTpQ+FjpMHTkp495cDU00&#10;yiLlcn0rsFudzqyv8Ox5+MSL6UNo2GJ+VtRfz5iuBXctOngpLzdVpSXynoloQcbZwcB5H5UIRpUX&#10;cHagw7mt2jfwiZwfpbwlf9X3cq19S5tzCC4GJoEL+JcTeR6qp+A5zRDS79TtAYZVpzqmEQx3wGpq&#10;rv5nrCjNHOZjO0URws2M08XO5X/y5MkPU9OC29410kBFq4YhYE6/YAYZ6bp6OO5v3Lg2ff7ZZ9Nn&#10;n3/WCDs9lHORM42+QUYzANVbIzdwxZeGTAaR/KX/FHHjqy9K04Mz7s7RX+wyQ55QvP1myNGhtrc4&#10;EmQQ4i/4pqAMA2uBF2APRoGzT1+h5B2KuugEnOzqZsw550MvsCaDzA4LR44pJZxZGRdGNw6zqCf/&#10;WrED6sodHVvGXLdNS0f0kd6AfvQHLXa9mvC9kQ2QsfaO4HBuzj/4MMY5CDRekE/5GTzWvxROfG31&#10;qcMlcOAg52ACYRl4Dx88jC78rJHkBmbSxwZn1BGkIjPnI0cZY/tD+HtL5AJdjY7ZbULpbXiIPuVW&#10;sIZr4FDc1pa2fZyfx2HIrfw23gVUcCD8lB5qoHsubQBT+tZSdHI0Wx7tfcFr8oVjRDvxv05RCn7b&#10;gWM9YyjL6sqV7WZ54I3a+fLVi+nl8+fRNRjhY3vBYYyyH5Zyz1Rn8bAbdiuTQoG5xlmQPoX7wws6&#10;7607t6fr0YPoPrDJugkNlmX8OKfwLvJY8E6H6iTJey4GL9EU+ja2xbP0kcwBJ4tfalcA1+fginbh&#10;V+Br+MEVdsDPwjo3gB/4+l1086zvi4/vrg/DeeFgyvniUP6xE2Q54NPonYOLM716O95rMcv8bp1p&#10;Gv3fPHrdKw9LPfk/13M57eeIIUvIQXbQrLsLJsrYc6O6Oqajwfk3xhi+WxdH/9gw8CKX8hn6GF37&#10;yy9jgN+7N22EVkFr+uqvRMDzgYkpJ++iUO2/nl5E2Xu992qStoM5moNcpSKNBBDGMiE20kBCZBEK&#10;GYnUgdiGEkVB07A5LRcSM5iGsTEIroIu1xh+jKcaykGaeSGXQtlIYnbqypme7n/55Jzip7p4ZQmv&#10;emdT1xAg43wNcL/TNgVQ/PmMV426+jvX/nM+7itS/Af3fxzctH1GNARfRWloR0UqzKbpJ+uiyTE4&#10;cp63DDIROgxtwoPDAOMzP9uqqlalBCdwa7pjYJx/QURKhKh6jJMPokJhcDyBURouMMrTVqsgBqID&#10;OTQbHMBIHYTex7GiHJ+VIE/e6ofrMeKijBhzRGasK4AC3zLU4sDw+klhc47CfP3G9enK1avp09gL&#10;uPsjR8j5bgwQb5XVxfjMhAVGxhHTrPcwBDGMirQHfuWIGWxvbjW6O4hZFGr0pf0obvsXpTEwZazz&#10;cmNwHDlNUxlgaBn4YazShxLe8Hy3XRhQPgyfRu7LwOYovpWso2ylzBE1/avhbYGs9FcKkAVf9sMw&#10;q6Rhfnm2aeitw5z9t9NBztsawvZi5AmHA6GOcX7yyb3p5z/92Ug/zLWhfGesMAtGexQy9FWFNEpr&#10;BXrHFGzQBpwxl4hSTAGOkhuFDkPnHDIWVru38J3oN0eJRXvW16IoLFnJM9eDE+ZbY0rFD4ufWQTN&#10;CvAxrI5jATGILFxzwtDRvghaK5Er71JLsKPRnKae53tThRdH8d2Rhj6im1UZ7WuU4n7nPZ+qydpc&#10;C96kjaLhR1GcXu3ux9A6qdPpziefxgC/M21uj4X3KCpNbc7RQoRXgg+rG1bdDw8pTXFOBG6hIwIE&#10;7OEVDNrd252+++67zkfrwnYRprkp/RiCl/JvfmO3ALSgSYy4F7t708vgOwOcwSqVEW7UUEYvqTfD&#10;GBzzTcn/Yd7mnL4Jvhzuhg9HsJ7FgJDue/E8fhccU0/wJLX04eGQSgX5PerL/y1+qHng9jxHte9O&#10;0fbT3HeU9+2LElGG8xuuU3AulW+mtGWpJ9+9g3PNfFyGty37LPYHiJQzsIVv+F55dwp6lUZX5gMH&#10;wlNMX4APYJgXtC0EolsI++JkxuJS+Bk83YhS1t0Lcp6Qg4PWAIB3tg1iiMO5rua6fzC9fL0/Pbf4&#10;28uMQb6/jCHOmbh/eNLtGA9yH/w1dpxWUu/QZ6cBHb8pPnRqzrp54pfTTHQ9jO9GNdJ/feSwsjKv&#10;NH3goXTgNeBWZTy03YycjBG+4ohP1BBGt3m+cxgDd3JiKHb4/Ii0G0ejCjLu6X25rg0U3xrdjviO&#10;8Q7sm5EWHppO1DE17/NP9bb6LiMD72MY70Th207Z2lifdjJ+DDgGt63f1vVfdDpKGCfvXNaWozTm&#10;+kboJFg/LaWZSxm4SxkXKdoirXUIR5aRSeAx5NqlyryxTsdwQjdiFNnWFEvOZAYJeWf7ntDoatrE&#10;+VvZUpSO3OWcCc9fp6ym3fZihit0jVnfKKoWnqGToLv+UXwtaMaRdfn86bQU49s8WfsOD4U4+koe&#10;FGWjiFkrhAOBo9KOB7IEGOFNHx/Ul08pY/EZyhkZLfXZGKYJLe5TyLrqK2lnUyszLq7g0/g12UcO&#10;Vzdy3TFj2OlO/U0Or6YdS+lG8CcG6El4jNRyEW9lJf24nN/hmJ2bfznvs00do8x9c+r/5Z5LW0bT&#10;hn5QnBm6U+VyPsU7f47Bm+Jx+lRdIM8oM8wbSfxogOcv9bT76qsiv1C6PZdnRKXzUNoTnSf9UTEY&#10;cNbYraCOkHw3Phw2xhFAO30ipU1f8DR4RU4O+sswZ+yHrB1bTYlwXbt+NQb3jemzz+51nu2t27fC&#10;ay7WmJSOu78/9N7hQD8t/JveSsbkbc0gQmiBjT7nv/RvvF9JtzPuaVT6afrfzpUr1TmkVs+4bzqg&#10;Oc4MIxF4colOop+zIT3kNpgGfgskwhsU5/FH985GuO/zM/pu68nLQYJ54Sj1VCcNrI1H78v59sE7&#10;cq7vyfeO/aI/5f9wJW2qgZI+uRecRhT0bfjR0MErV8CidXh+4E9+9f9+y3nt6XtTUY33wFKQAB2T&#10;H5eWVqpHGo8njx83OAXvBAvwE3zF9CvTsIKBH6eFjK0yRzmfNp2P3sFJ3fUovD/fjaG6wVMb4LAP&#10;/gky6LG6cPqbbmjxaG9ookGYPFc4pt1w3e+Bz66nPXkOXH3Ac0Bgqg4r4ES21tFJtmW8BA05FOpc&#10;Cj9jjIO/6PXzZ8+6AB3dEU7iofBbxJcjB37axYIBzskEpKZQbG5tBN9GuXbtyphSd2Wnz6JJKfGc&#10;TLK+GKycU/TIjpExT0Vj3ndkcGhJn0rrhc0IIrpOv5cRQT7DveH8Gg6CBniCLxwmHIrOw3PH1p8C&#10;xsWDxQf84JsP3uM649szQw8LTFPgC9iVH+c6Xuop/NZUavLVWBYPjV1gzAB3HxkLl/qB52kbWS+1&#10;3j36Z9Rm2dy1aSJ4Zlyge6h31uFypX2Y7eHhoCOrixq5Ogzwn/7sZ9O9Tz/L2H+MgI8U9LY8Rsfb&#10;GOCv9l5O3z/8fnr6/EkUFAtXHIZA+NDHbfCvx/xpgJfjRZS2GpvpGC/bSLNMJ/MABQfRYxwQv96Q&#10;VFKjL6VICEiApfRtA3mHMZt68v3jMGmAT875UxcA1NBOPYw2bfPptfxXgC0ebB9c6PkBpNa/OPef&#10;+1HHR0aST5nX4ggWPo7jdxSfIDyDJk/WSwYZRdu2pVdtbQ7jOQPalfikeUfQMLq3tgiNK7l3PQOe&#10;cTqVih0G0vrPYnxJN5qiGI0Iu8gQZdQCbK/3olQfRwmIwiBKKJ2kTDKwwlTLbMAfM0M8PRJeg5Hm&#10;xrzD93GPCKgxH88PIiyzAe/ig6gn1I9CFiY6zx1GsPNiGrsxSqTAeG8FTmDRtJogto//waFTB3Ju&#10;nmPJuzcM7wFPfceQpdVIx6sisxiTPxReirHFtAjCaymUvGJPcCuXcu8gIke/hxIxItrFDdfUlbYZ&#10;T6vL1uuuPcYXfsPT3NH3ph5jjxnMqVqihfspTdtidIeu3s2K+KK4196MZzFOrV4/6IqxOzyZIuBS&#10;WTC+gWOjf+7BjGdPXbNKFs6SkS6uT6Ptxpa32fhgDAx1EXEOoab35jrmQ7gy6hns21tXO43Adj8W&#10;z6rxHSbOi3qwH74RA+cwY/oueHKSa0dvGUUpGTt7vY/53nnOeKYdeTQwYMTp86KoL8/YPsyzjHdr&#10;GXRv81PPUH44Chle5p9lDHQ3OC8qJGX94PDN9Ozlq+Lg9Ru3ph/95Mtp5+q14jahSnmoAIuQs4Ag&#10;oSTiZnuJ5qulfcrgRxlzuBS6ghPG72GUAcfBYHN/6KDsI/zTmghLqVsKpwX3nkdpePZ6b9rjnNC/&#10;MHJjXOoojqCvhXI1RrJC3R7yto96j66D4/aq3ggf2FyP0bEcOszzZ+EBVuA3v63PqSKNVNcoakSp&#10;81/6kj/423e6Cm9yQhTY/O+DGJ3mcafjwYkI+hTpfN2SEDzSDm3uwkJ5AQPcM1afxe+lWXaNifA0&#10;dNmVvnMOXeJXp6FhCgij1LjytBPo9qyNfpTfBFdalnbhK4Sltko7t/AjPJV1weCEP2P+f3AkP6wD&#10;YJ7329TxJDzm8bOX08vd/TpjXsrmWETBTU0QCd8Pbu8eWGg09Jv3GRtR772Dvci9g7aXIiPaZsVk&#10;WRJwIBSZNgzjV9bSu/SbMWuBIPwAj6jyEV7DSOtct7yjCkFKDfLAzYKTFH572lr5VnaM0TIuFH8O&#10;OfwHj8OL4FqN+OAdOFHmOD1kG4lq1+kHdwID0WFrHXRxudD0JUpQDI+LkS/kr/l+piKIUm+Hd14P&#10;P7wRo+RGjIGrFruKImjusO3NGDub66vTxtpycHCp6xIwyjfWV6bt3LcTfF/NO1fT8OXgiX3jgyYZ&#10;czxoRJHKi/EhPcw7Obk4bfUV/hUpi1uRI3kmxDfoAw5kzDufP+/oAouBn/4y5Bg3q+GDouAyLwxQ&#10;0zBT4VCg0XAU6rRnhcMg7WX0V9n6cDotX2D05boFDvN+Bd+eZQjFrot7XgpvDH9cDx6aX/pxWoqS&#10;9sETPEUm2nJgw2kjyjjvBV85Or6Ut+gvp7o2jshOFLf0vSv5BzZKI3zkefqpjLTbIZs7XSd0QM7M&#10;c9RlqqylLVsZq83INtvUXcg5hZGNh8hgkM0g2r+yFPjl2MwGbUmfRTA5avJC3oA0FpzS5NRh7NoF&#10;za+s75fcFhgvYGacyx8yPiObjW4WmKaUx4Fv4KrdOVFa8QzHHEOKLsC5DR0Y33ATTBng4FGFW/ZE&#10;cPqt6TKhHYyv0d/AX2Hkmr8JXoNOh4zVXFkWjOFbt25Nt2v8Rg/Ie9CUKKIdP2S/NEst9ClVWYfn&#10;NT3kKMwGsPOm4Bn38e5hmMLF0lzG1fnOKb1+Pe+61u91PKVshq9IN67xwtHE+FZHCpz4aHSAKbjn&#10;A4Y1div3kQn6GgaP+313f8/D3xjgFvA0rQLsRO/RPx7UKoxN8G7oyniPMR06tHFBp3SIQb85513p&#10;MyOZA0L6MjmHByHk2WCHC2RIfy9wn84x9KsRTa4xl3vK+IsHI5oPnjINutJ7eJ9M0N3dyPO3x8WD&#10;9eC36QkyU6wpwUFzKW1uxk4Lp3H6rP/RKZejG9iecTVHNIzmOPHwZfzUh5yvURagaDp51eh3+l1+&#10;GxzTp/YrH/fOxnd1gPTyD2midJl78HxH8OTUU5ffnGmMbcVidn1f2kz/r8GafsExe9hzPMiuEtH1&#10;HrhtMUL6mnbJeBQoMX2VkXnlylbw+8b06Sd3oiveme7cudUA2Hp4OVlivQ96OH2avtj1XMAh7aos&#10;1nb9SHvS8P4uX8445pYeTQUy5uTctetjTait7a3qp8aQk4t+auHaKxY8xndzDZ3Cd/fA2eJYxq/w&#10;KiwHrIpveSf70PUZt8s3FvAVAF4NL8Yj1I1/QrSM1mCxGQ9tp7OMgBzayD2Ca5jaAs9tMVwHTJ53&#10;v+9klQ9dHH6z24x5cXgBE/W6r/dra655p+vgpD8+xkiDOMh+/vNfNAVd/7V2LMIGpzQ4fROyt//3&#10;3/z219P9h/dDYLudO8MAJ1AYCpSMKghRfH7Yc1jK8WkGZqReajiFuqF7BG+Q853R0eh32jQAE+Gc&#10;xgNoS4Br7DVJL2p84xTpBPbguvuKJO7xv97mAedrtLmuM4vrfX7xvfX2BXmPX3l2qDx5vqd7x6hy&#10;fP1f/bjfILZN/4kHnB7XYoCEaH1r5LuGwPBigQMh8TqGw+PHj6aXr17m99sg3lD8A6ppNQqPDd4J&#10;FXO/RW/NTak3n2hIozEiRuu7dxQRczTeTo+evJhevo7BEEZnFpvoY0VcEIZBjYgoEhB0MND0BbHN&#10;KaKMoNSlZBir/ECqEfUb0W4L5HRV0CiFSrcECQwxUitaqlvE0GqN5vOYj+e69zYCG0Uxo188oaCf&#10;RTk3LDPz7qJNrgVGw+gdY6lITSNUdywsF4JsmomoSgh8HpsSdYAI8QndWfBG2qf6wK7ggIMD//rB&#10;LIOrjWD0O+YJl9KgFLaa9jF0Z/hVGBKeERCKcQVPeFylG3xi6GDEg4CRYRiz1wUg/ozNWYj63bmL&#10;0zGFE6NPfyk0BN/du59OX375k+IPfMK0Ol5pVhX0fKH4awtlDe65pvhu7DBd3zlrBiNM21PqFEq9&#10;5k+h57G/6mGY3dJ06+btMPY7VSIIZdvk1RkTvBLJZFCJXl+4HEYfvJCCru1wyPzctCplpCZxEDHC&#10;RalFIW0bJvLf7cSCS1ZqlkZu2zDfD3P+rbziGPdNX1/UzbBPQ6r4WOdAWvpeDKynz5/3nlt37k5f&#10;/vSnvY7/MNzQHrzHFwljcODYYZTwBONPIDoiT4Op+shS4DiyH+leBCMBnosdX3yOQX7NNIurO8Ul&#10;xtHzly8aAbd37LxXtHZk1PocelOHD35Up1faKLUVPV9OPYyda9ub081r29PV7Qi21ShFaVLnbaYP&#10;UmNNbflhnPN8v6h10LK9y10f6x2g33EZ3g1jmsNE1D7tC03AZfTBCBMlKx3B1bQ5FRY+FAROhXmb&#10;O4YzhbPrK0T4witKIIdeoDgi+jFwpRF2FXVtiGDSrjRx1NuUR9DJGwrbvqx8hEFvSsxuDGrz1ToX&#10;HQ4wwNMWK30zTPy+//jx9OTly0a5OSE5IJueLlLe4vtJ8G/MB4VGPN37h/uNOog02KZkM8bnzpUo&#10;EJurgQnBin+jOdF78m0RAU9d5s+J3uE3FMURab1QRW04DccRD2NcN/qQd3LGyZJRB1zAGyo3U7d3&#10;1ABPHYP/qGcY4dI+Ge1kMQWKDO7uGYHX+cB8KTgvQlwDVYYVGsj4My5MCYALtkBjbN8IP7x76+Z0&#10;B/5K/8zYrUUxZHxvW4BuI4ZE7rOo1xoDPMpct7lZD+/NuY3wuY30tVHX4Oy853Az2/DhfIczdRan&#10;rbYKkmmxH5qzkN9YHI7jLeOSvs+4aPyGs4SibyxT8pz76qjhTMZjIwPxNcqSLBUwLn0FfTgxZNR1&#10;Z4+MIU5kCoc944Mt0/n3Vk8ehnJpIrigbu2V2UenUDclnbOyymG+k7P4AyO5BjjDu1H7yPZ1Dr3U&#10;VhmNtw6HNvGhrjQrNDXwhBHBsG4m2+LYeay5poDjOJeSe2WhmTpxEjxON/IKZiFeceEP9oRHL9Gt&#10;8n4Jyfa977x7JefNsW9mQn43zbuyKPSW47nUcS60htaB2JgVBwsdp9Hl4APos4ZUaXUYVuUTeFCe&#10;0eE6MQ1EPhR799XJkd8W6hMF/JAxr1ES+YxG9Md3mW1WOTbtgYGlrQwvyvfe7m74yWFga4EjTjLZ&#10;EFtdM2KkitNVGNAZg9xDiTdGjF8KO9zE85+/eDY9wi+ePu2UK05ndMUAR4faCw7oy5ExQq7KvLAK&#10;uyj2zcjG6zduNMpo72oGydXuEjN2i7kyG9pRwoe+l7EMPg6Dk8OG43sY3cpsyNAlqlsEz2Y9pjgC&#10;Zxb3+l1ZDy/BFoxTArIap7JXTJ/xTvye0UWu1lmPH6XQB/SVeBhjSX/gAACnPDsHbuBK2y/IE5kR&#10;miSzGfQQgkHS8QX8FPRjnGGOOqpj5h51kH2jvSmpl5N/ZZkjJe803YfcCR+RwWDbTbi7HcMTTuBN&#10;q+A343Dq4lgir7rmRK5xRq2mgIH7XANXQafT8qHwSsQOKG1j/iJ7tEk76/jI97HLy2KucvpUOsgz&#10;tSsghNP6nnsBkCMUnruCTzvXsQvOVy7nir7IeiBf6K/Gsw4241p4Xyj/JxvKv/Kbk0YABI5xMhlz&#10;+p9xNPUFoMmqu3dvx8i7O9377NPpdr5vR3fA98gXDqaXMjwODio/hv6oW2kbGk07u00smk3/6UcN&#10;umUc3VfdIi/q3OjgC1riXCLzfbdCOr3UNE9TJK9eCw1EL29UOX2A0+i09Jd74ay+DxpL3eEX6Lnw&#10;DwJ/xPcFnrtfPfB+ZMIEH6L3qaPjl+cdPVe+RL1Ov/CfGsbpYsckRziITxTXirc5GTiUvvMbLGrH&#10;pq+cvqGovCe0liITSX2O5e15RqWmU7QeL6Db5Bs7Gew4Jf7oF3/c3Rusb+KJGOD/5KveXOBHEQ3D&#10;evr86fRvf/Vvpm/uf1uFxIb3lFIKJ4Y10nkI+0HEiJnBRXGWxjgr0E1tSDHQDDSeu3qd0n9Gcr0S&#10;AcLwOqcs/kaUMQI1jWa4ABhvQrtVAAVBlHwq1OF0LpapBxCzB85AeLYA772LT6710P+LVT3VuvPn&#10;Ps+WifxvfNxT5XTRntbxB8+N3wQQZSBIFmaXxhcRGaaMgWEAx7AOMZj7ba5Lt4SJ8FSthfDMJ7NN&#10;yqXLPJhgbt/ikYbkbTxtUtFsjWIhlMl2Te8vRkH+MD149CyGQJTDGNSnKRRSCijFmyCRtiedb1YQ&#10;GFM1qHKP/QIPDqMoHZivnfEUZYK/+pN+gz3F1Uqk+ymdExSmIZWTolUDP3Ubg4ODw0H8Mb6rIGl5&#10;nufJW40BjqGJCp2EqdfznGuUHH++6ydl1nVwbEpL4IbYb0Xo3bh+o55BnmSeRQSKYH0GA/zBAC/D&#10;CBFXoU0xTgzifOn9oplGtKnmYYCNRpVhu384UdRpzkejx6kLE5CqQxlrOlgKYqXUYC4YPiMOLLyr&#10;Clee6Xt9gr+UPZGdD6n3JARs9XnzOo0LYcE7bO/Tn/wkBni+dzGRXDQmjayl1DkRuNUzlyPYlbnl&#10;HowC052V/cHUhjB0v4g4IxwjOYria7VMi18Rxvc+uTd99pnV128GvmGiS+acrYY5cnoQ1MuNQl/M&#10;7wx8ZBRaAqmMdGkSnZQjtmBK2lshkDN+935tdt0RTvqewuC/GOOeke38mMGYPuS9m2HC21euNTV5&#10;N3j45NnzXrt377PpF7/4ZceIUjXDMKAIDTGG39UgsX2H9S44veACmuxuABlXsKyRFR6n7hcxqu1V&#10;i6+lQ2Xq5gnBjbufftp5VnD+zdvj6VnuFYE1B777koeZM9o4fcrzQkPGQX8Hn8g45Hvnn+baWpSR&#10;q8HpW9euTLeu70w7MQQtqlOopC/uW87YGDtwnvldDQhjXsCm/pTy0Pwu3eU57yVs36fUAE+7LPpn&#10;GzL7LjM2GgGPIYp2lD6jpOKugBu6YIDjAcaNh1ukGg0SlEYSTnMW2LP86GDM1dTXIHnaip8EZ6da&#10;EhWY6cFQjlKq5OT82JnhcvmMdLy9PQpE+FGUI3PWd6NQ2AfWHr0W3nuc8d/NuM78qtkXi8Ixo+1d&#10;zTj9RRs+xuXNiT3hjeW70MKl8pPtna0oyDFI0o53Z7KXCFTPU3xGRg5jep6HWr4QusJrwAzu4FsD&#10;9vA8o5/fnqtx4/2pj8zRkrYNzwmPdA8Y1HHiau/13ELxemtlZu2SFTUM2KBZU8+XV9anta78v9Ut&#10;KN+Hz4ATp5A50cMoFUlamq5ESbpz68Z0O8qdhboYbvYY32B0z4Y3pTdF5NQRboq0SndeD22uiq5G&#10;0Wu6K9m+FMU49zZ7JL/f53224WNYP8dXdvc6VruyDkKbB5E11iDYw3ciK2QsoJ0nz1+E5nbrqBvO&#10;uJMa7bIv5og4edbpA8EB2QR4dmEa+J5kTLFY40mRb+aI66YSnOwHL/cbTVWP7JrOIUyBK53LF5AP&#10;ZdW85KHojfTqGWcX/TXPNkUUqsZs+vuHEW6SugpixlCpItnIeuQH2bHgxc0aCD1X2UyhkI5z9CXf&#10;L2ec32UMh5Ob/sT4Nn/d2MzjJPLZ6H9gvhy9wdxHxjfln7I/zzNH1iOwkTan/vMZ93Phqd1BIPhX&#10;XKzeRvbBw/QDDNBBfnFMVb9JXYysOXpU+OSGYYDjBAP/8biW/JoNavuWawN85KgzbpxDV7Y2i4em&#10;MsjEcV1knFNw7/Xr6V3wYTO43UXZYhBLXTa1yodTFR7Qz8hkSj/ejm5lnthj3sJVT54+m55Z5Ov5&#10;8+mVdT2Ck/TVYVQORZ1Di65kSgTD23S6W7fvTJ9GvnyC5+e7CPcO3eLqMMpFBi1W2+BAeCIDvPPA&#10;pZuLEJo+wWmQYmE5GVnVC9MHRopSA821nFfoFQywphMvMo0a/U/f/tCoYUB0z+7AiyPDfHdGFGOA&#10;E6t6Wo4W1Or0sXx/Q68KvpcJk0PBszGlYxgYrpHD5Di9LqhRHgxWjaBmPGcDvCMdWJMJPtAG7Sht&#10;GzzJfeRAdZXUR0aTOfph9W4RDvru2P8+Bkz6cSXG5NZm4BE8brQ7eOBoSoVFBldzfhjmqSuwWOq7&#10;yNNzpRH0GEQrjRevw+e7/z7ETO80ubScZx2BQ+CEk7P3lCfAes1bHHM+PW+/UYR6h32zcD7k/gVE&#10;KtMAg+5nSqkF7USHZXXU8AST9NUrRPzhsPMyYWXrwSd4ZszThfB8EWx0OdWhI1vLlAZzyWUKyPSx&#10;YPOz2BQCe0+f2nLsZfT5yLmMeR225WXhe2m7bEt6k/7Dx83NvDPvtWuS6Xpw2NQJ63KY8nntxvXp&#10;9p07bRsc0VftmPFXYeSamvUuMDTmHd/0qeO/gBPar6zL887XIM45cNT/4aAI/uCP+c7YH9uCpl2r&#10;62nxCKLUiRQ4dwxTRLrVqV8GCk+yzlL179AG+8uxbU8d7qtzNf13brZf6VPa1J2ecn9161zHw5tx&#10;gj6qy4z2p2dphVcKFg0+Qpf44z/642aw6keGWQr6X30F5EM7kM73dnr09NH0r/7nfz19/f03076F&#10;KwirVEjAMxApsvW2E1iUmBRG90GMJ6usSh0VmRoKDiWJMT6QmLLh5SKUw/gezLsK2eIDVpQOHYJk&#10;jqGacU+IxxwlyjlFkJJPmdY+mIs5zETtKc+2fwXIKNiIzzCORxmDri2Lc/7arsXv/2gZgmW0/9+/&#10;Nn/+/fNRxtIhR0hYxpnB5OGGCJgDBEGkmKctHyjq3cg9x6XlITS7oEiUFgitfxwbEFzKqqjsPP/7&#10;7OxCBPWHCJhXUWTeTCfRfkSCdq3IfITZqjVtcsxzxosjhdG9t89YNq8kAurxy3zfz7NB8JN3RSj9&#10;cGz6S5SeV1GoRAfnFUOldw5lcERmpLxQjOxlPa/SPRRXC1IEscPkCdORknk0naRehmSZdRA80Cth&#10;IFTGMOUK7Aggwo5X6fbt29N2GEQFXGBLYCFCBOjP+EpTZ4BvRSmFh4xvUJAe1DHqoPkXcsxzJdjg&#10;P8XaDgFNgc85n0vnIzTqJSZY0s4oOGUOUrTSNoyojCT4gZFrM7jBV84LwhLxwjnEr2/uv5A6xGak&#10;cB8G3san+JwHGTZ3Y4B/8cWPizPGzOI9NQbSxpH2N+5HM2U+ocXh6YT3g9HVsx9aAfcKCkL1HMEd&#10;xpPvlA/j+ejRkygnzyPE16Yf/egn073Pvpiu7EQAhOkxvldWN6IUKJT9zS74x5mDgc0RHPP+R6Fo&#10;hoHlOjhVGOc+1xoFiGE80vmk4I1n/F7LmBnPtdQ93rc5LZlvxPBMHesZyyvXxr6N+m0+1IMHD9vX&#10;e599Nv3kyy/7zipVoS1Kgv7jYyKdIpf2v3wX5TxD0HHx3kYrcm8N2gWvk5pMmImy+d1FPyjtoUVz&#10;Vz/57F7acjVEiNaOQzevp9ehj5NT++LLFBFVCa1mMCnu6q/TJe2GJ76bX0op57HfjuC9eXUnxveV&#10;6dpOFDL79VPwS7mU6wjLRhlmfrfAMce0yxEvZXwbd/CBY3lZjW94yKHBCG8UObh+FnwkNM1Dk7pH&#10;wUEfPkWhIPP7/KTEmOteAzx0TMEjcG3xx1svs4lTsXQU+NifWOS10f3iZ2g5cOXpN2WJ8WILN84v&#10;DsY6KgInfNF6BxYuoTTIyDJ+PPAioy93rVkSHhUe9MKK8S9fdU66DIyqPsHnptT1nUPQthtoIV/m&#10;tGNj0rZQFHI7o3tjaz19ipAO70X3HKHaxDBh/NotwNjjadIE8QryAN7jAb7LXgGDvCXwH3AsQ8g5&#10;8HTPLMhr8JVWQ+wD2C2DQ7g/hYwoX4KToffcgUc0wwKO5dy7/GZMSUFfjgJvb/aTPPP0xfNuV8Pw&#10;EnlNpzoeV6PMf3LrVo8yL0CJ86ULkImYZgxquAXf7SncrY1Sf1OZ0/aLqdt2eRfPZ7wL8mBk7rGi&#10;fToW4z9jnR6cpv970RMevZAZsp/vMbjpDVH+9yOT9smew8iUGOG7kRUKerYv7XDqy15YZMfQM9JX&#10;csaeveTL/sFYWwOMShFglTHN60NbkZUxujiCLMhmh4G3oedjOk7qlDnRhSMDvDpuPgwqo8twQsM3&#10;hoJMrLGWQ2SBMUl/4exJ+MfxaXhKdycROdV1vDVfMpxk3jxu6BL+z/JtNprIgAWGLIa+//XckIH5&#10;P/hyLKsjba5imHPm+o40Y7ikrykqoPDn5U0zTxlGN/kD71Sa9qf4TimFMxdX16YL4e1ovBmN0TfI&#10;aXg+HGL6q2mQLDKrfYTb+Fcqah/AXh/9XOhIi+/tc4qUcwY4A4l8hYeUUhkyHwI/26VJX7U+ASMS&#10;LkpHZ4Drs2wa7zH9zB675Tnh3Wiak5/8Qo/0AMau6BX9gqFtcVvOZY7U3Rybfr77qkEE4zMMWhks&#10;wzBk2G+FNq7G8L0VPYMMvpMi0r29tbNwtkfeLTGUx9oiniHLZlkyrztCVnY16vRrXpiNgYxfzIa2&#10;c3bgMB/YPe5VBA4+jcF/9+7d6eZNW8Fe67mxKnyMeUZ95KUV4hlInhcltH6B+a1gY82LgBo2BZeM&#10;3ZD/+KTFDjnhG9lLv33XJ9foEyLa5K7fw1EoKIEK4NPQaRx9yqtc8Kacq9y/OLICZ2O8RlWKXRKG&#10;jJeSLftCwMF+1sHr6MEyNmSCra/Cg7QhOM1GXwpedWHIIJdpFIzupqbjVcWt0FiutYSp4/XwkwbH&#10;aTA7loq/i+s1qEIk6EFU2D34/eiLz/hiamTpsfiu3tFnNs68V7b6SlvuyXn2FRqC/5zK8JvRXOdJ&#10;7aGMCULJPaW3/Jkex/A1tYvRyUlBH+GMJg+9vdONwCVt9z7bF1u42TTi77/7dvrmm99P9x98P70I&#10;/0cD5XehOXSHh5IfzUzA74M/DGq4zbEEz+/GaLzzSXD+zt1mFd7OeYb3nbt3ct+t6mgd14wx55JV&#10;xOlr+ojeyUoyja7c4FT6Cx/ohPCdc9C12S4aW4qFZooT6GbgBZ3aPeBga0J6AScT/YZOoJSnBSbN&#10;tGowkE0SnSF8pYshpxis6toZZzzJiM6O+DloCB7wm/3ikowA+Cr7Aw8eOsw4op9h04SHBdfZGsOe&#10;ZIdFiuR+zow/+uUvC0N9N8wxet69J6wUWLp7tDv9i3/zL6b/x//r/zn9q1/9y+n0/UkUEfO9VsMg&#10;T7sgEPLideCRMgEek4J4nZuSI6IFwDzQuUmURD2EhKKShDzvDMT9kA5qSBF1AQCepfMpflGEmj6Q&#10;Dki1okTyYIy5ChdK/IqPe3QaIjj6VJFJHRZh0AjRQs2ZhcIMqCFA0p681HsxKr//1z7uHXX9cN/8&#10;TR0/fPxSfwY6Xy/EcMOk7amN8S5dFpW15cJqCYPwYBSMvb5HCiLLOviQwTyNsvl8evbscc5LwzP/&#10;MEptBM1FCJ622I7hzfH7KC3vouS8mX7//ePp8Yu96VgEHCMlKIxdxmCJQt+VYQkcaT9gwCsapTpG&#10;M4P58OA4zCGEydOEubY7RB8Gy8CLIphSZb/9BZuQgDHFxHKva8NI5HWN4rC43wPrgcVmiBVwXK8R&#10;f7AfuCzVm8eoBljeQULUfPc3bw4L6ys7W9OPPv98+vyLL6brMXyMPUIIQndc4CPlgUIumn7j+vXp&#10;8xhJouXmAuaOKitULYoKZoaAKW5pZJStKPxpy14MqVevxz6yFiTkjZc+eMnWWDrdvuTptLGRvxyh&#10;HEbZdNO02VymFy+kAL2sl52BgcmCtRRU92l71P/p1dHp9OCF1bOPYhwFR1PQl3UB/uzP/vb0D/7B&#10;P6gjoXBMAVPXETuBoa46DsI8Rr2UesNmfENHKYRso5zBO8YuQej6qPP99O03307/w//7f5i+/v3X&#10;0yd3P53+4i/+YvpRDH8CHpysTG2cOVnMgS0DTH9sY0U4e0eNv/lv8X6YUyZpvPOMFaWNJWeJL3Dc&#10;mLlOoGO4xrUmDNph5Oc3mOkzBUyUQR+lJf7Pv/rV9M//+T+vYvv3/t7fm/78z/+8AuF1xpDxQQDB&#10;RbDCd8aWUpTrMfVxMPkRNQALcGzb0oKHjx5O/+P/+C+mhw8f5JnwoeCOvenN4/osxv4vf/Hzjou2&#10;64PUxu/uP4pxKGJnvrs02hhqeRYTlhrf1Z3T8fdR+kFn9TIjG25N080ImU9vXptuXokytXx+WrkY&#10;w+L90XR88Ho6CX94l3e8FQnD5tIY+A6njLu0NGM/It8ROIGfaDmBSMn0ts4NDq9+F0Xl5VHwc+/1&#10;9CbwX1oROYnAe/92ugxXcre6O2c7AkpEiCK3Gzx+EYP39d5B6r1curoXBZFCqD1wWxuMk0VkXr4c&#10;0eu3MRRPYhscBc9rSGQcLocfnQ/MjwPz3dxrehM+efXK9ennP/np9Glw0KKHJzHU3qVvB6nn8eMn&#10;jXz71NMe3BcdLSWHBtOIfMNa0nZwQOb5ju6H8vShkUIK3oUL4WUxoKYPbyP0L2Uct1p2tkWpKKEx&#10;0E7elNeCe52FaQNc0k/7nduFQKrwleAbBbhbAwXeNTbSHiK7NJ4xMs+fY6KftEVJl6MMoY/5tLHj&#10;aMmx38d510cUP/QV3qAwIA9jmJmuwXBciXy5efvudDd4eeXmjeksxrGpZb/73e+mT+7cDizfTN/m&#10;+7vA8//4t/50+tv/hz9tu421lGDR4nwd7wW4tKPOh8gHWVhVvgPvD4zh3dfT2xgx+iSKfBxcPnHM&#10;YydnMRiDNyex6DgWXx0cTfefPa+jniPddJWRVaFf6ViAlNvbV7zivIkt2lCguLAY1xwp9mRMF39a&#10;8BtzodfXlqYrm+vTdsZtNcr4JY6BtPssxiQ9xrzoS2Rq9Jvp3TCYT/K+t3nxaV5xFhl6gSFyCU6d&#10;q4OZRXrj6vUeOV5kmFMw8QltP6DonRxVJouWkvN5TWlRGfP/B03iVYxVSqYUf/oQx237Af5gsYC3&#10;PhUOCz0oxDe9OjwOrb6JfjbmSm9trlZHuxQ4dew47dMve5mTD5wlIokcPKPedCOvGFFNdD2+n1rk&#10;cmVzentxZXq+ezg9irEqi0fmBNoKI5zMyb8QepHV0ECItqaFFNo6lXNs5lo9E3An8suY5eNaDROG&#10;XMbtfIDoec537cRl6YHu3ghsPr93b/rs07uNFIIbXZJOyEgnc4w5w1bk+eKStTemZr78PjLLdDdK&#10;+o9+9KPyZNlNv/vt76bf/PY3lQMggEejY3hM3/K5GSNbVJuuQXl3XIlBu7YVQ//alfCja41MM17J&#10;IJkXMj8DxsrQP5z2NeCaSuEr+g++jjRueufQU6E8/lRddfHxfHVeF/NxfdaZ5nP+L93k3Lvy/IFX&#10;+DTeJvtBajY5gm/V0bw3giTDoULvH85aeMmZwxhSP36tfgYQw2jcD68v9p5h2HA40gFGHZxLFkGD&#10;9IMnLp4JznjGtAF4QC7Pc7H1Hx3BG0E5eGHNnDfHe5EPB9PapjUN1mpQR2gGr4MnqVeWxPnUzU7A&#10;mixGai0EddVzlHP0D7x22AgGAl1fmI7Sxle593lw+kVgYitN65kE4GmI8blY3JaJeC4Fn7NgGbia&#10;yoUOtfuyXYbwn/KexXgbl+C1MXaNQ4yR2WBP+PXRm/3wSNkdy9FXr0w//emX083r18a6KPpGAMRu&#10;OqfNldHva2N18dEauZeaqfDkybPp0cNH1SGuXb0Z4+5KxmPMlT+IbvDmzUF+Z7wPX2XMX8UWCH9+&#10;+6ZttaaFqWJdHyhttL4Tmt6MDrW+GaM5BjSDmh2n7fSvBjwybvCQvtcMLqCGg6g1OOOvgaXoLuAz&#10;a36nkQ97aRecgv9wv/TRceH0ZuQO/XXg08Dfym/vyD2uddeOfNcOfJMeyp5kLx4Gr19FDxEYgXfw&#10;1TQ1DodODQs+CmoWJ1I4ejjBRmYdnsV5FAObbdTADttyrD8gUIM+9LFTBOBF8NhYocl0cQQbUi/n&#10;Pb5ex1LqxPvYNNooVf+/+a//6+jvf1ZnGl43/d//b//tV/UWI44A5uXuyxje/3b6//yL/+/04Mnj&#10;erAtKiQ6AFHN95CaRWiGHhYe47NG6w6iCB7myICgzRJqjSZgPJhw3kHR5yHpHJ2cpwRjJb4TsTMS&#10;88j4Ldrtehl96kVbzqdhjeAQTRUiDMsSw8V6LmooLp4dR88XVv0+M7h6vBBLgZV2LEoqKLL+4bn/&#10;sLje+v8zPhV8+VRpyLsIoXng9V0EEANq2hrij7DUPl4tSNLFGiL0fEwDwET1BoMps0zHzP/OKGaw&#10;RcktzmAhKFkLUvbOoqCFsUYxmleRbrpmlFcK8WvpgK/3GrF78fzV9Oz5ywiwl039szG/cRd9EPE2&#10;R8riG3v7HAVjFcxuWJ97HJvaFKKrcMOoGfJKFC9pzWO+YwhKpCZ1vo9hcpbjiOKLWPguyj0YnX6e&#10;pm4wl6plATUw4UWU1nHn9u0uqMJL6B5RTYowGM3zcbwTrKT7SKlBwOYXBcQRCsYGLENM+R5sys9g&#10;YZCxTCJ4jPiHkUwplcURBSLM0MILcADOerYRRZWmwLUKRH95BvNgKI+FuMJs874aBt6TOiqgg4/p&#10;dI2Tg4zZGwp2cVe08F3wZHW6e+eT6bN7n4X5rKV92p36c2yT214lsA1tORdpkKbBeQwN7sL50X5M&#10;eESbw3RiQPnUY5d7RBC++f13zYSQQvfZvc8Lu6FgYDiqG3jtXT4VPHCbEcuj2cj22GJoLDoyezZF&#10;BGL8R3ntXONed006OwYeXA6M0Yi2+d40tShZc3Shyk7OEUwEPPjAY3t0f/3NN32HFW5v3LjZOvAj&#10;c4jRC5jBlTr+FjRXZ1ja7d7hkBj0pp8EnTYcHB5MD2J8W6jHuBUWGTcRGJEJcwLxOY4FTpexp7S0&#10;2MVq28Z68W71Y/juL7KkGJuuUJ96pc/tBL93oqCvhfYtFHXu/el0LgrKhyiTBndElylScEhbBz5Q&#10;rggHUXDtnxc3rDGY4t4gWwXxepTUtbznXGBNEZHE1TEMTBgquIVhxpNDITyILX6jeennYIom7BXP&#10;K72eeinLo215Km1SOK/wKs409EshY3TYMmV9Q0ZFFLPLeHewPvfAnTmVTdoe4VlqTTu913iDcZ16&#10;udYFC3MDOuzc4NSv6G9pzO8Zt+BoxnrMLxvRQc5HiuvSyuXgY/Az7ek85qURWSB09cex0YPQMrxr&#10;SRvwsLY7+FOcRQ95H6E85IVhSxvV07oG3VA4Bp0u+MCiOD0eGz3Q7/GL3Buycsi6KAy5JhrcVO6U&#10;ZiwF9GPRw+BC7hb124/ieSsGucyG7s2ePtyyTeSVq8P48Y6M01sKdK6JINtmy7GKer7LBDoNn32X&#10;MTiNPDo9OcxYh64K//C6tMt8c/PyD8PP91PPXu7djfK4m7bRE4LJ01lkkYXzmF70BlsTil23iEAH&#10;AOWpKQVGAYK/iqznXL5XJ0gfUQCeSnGCop3rnCJyb/V6DgVtjAacByjr3BTj063ZAkyp5xaQfJtK&#10;LVoaQmhbrB8A5pzQeWmVUCPRRctSybsPofd34etngZk2pG74IU28W1rlKN2zDtEcyTj0adyll6OD&#10;sdWe6VdD2TQujpw786r1lEHl9f5R17rgbMLXwhhCMqH7GN5voogfHe5Nx6YPxoC0B7CImEi21cbJ&#10;HpFtz+kHudRxS39KXemzrR3VTYk1XaFZa+AFL0Mrs96EnvQDXvpeh0gQFh7nV49F3/zvSOG/mDHP&#10;lfxB4Lw7/a4OmjrIYjRJsd6M4WX+6k7kOjlh2gBKxi/+8L7uxhPeQE7Kxnn85On0N3/z6+nRo0c1&#10;HqRrU3gZhd9/99309de/777hYwpH4BBY6Jc+mPN8LbQgm25jY6u8UmbXVowTBsoap1poW3/oOs9e&#10;vKgxZF0bcrJT8QIzY8RAtTglnUkEzu8a62ljdQDjnEJP6tRO51P8nstoX8Yp/KUGeMpwfA2DMI0u&#10;v/fbPbNTjD7QaFzGhHzBZtxObltEzRSyrS3p8eanX5+uXr853bh5q+u87OxcbT/tGgIWUuoFizZF&#10;Ra9Jf79VmwAcpOOLzLZsX+mOIo6ifeQ9B7PMNA5ZDiYZcIJzYKsNZHgaFTrAf4c+rKHHb8HKqudv&#10;MwaRs3gv3nN8FLp4Uzo23dJaDqZiRTELCTDIdXTQAvwqzqVKzk8OqDrrInMvRQch/+apTuDl4/9K&#10;Ug8Gz6qPOZc2zTq8a9Ud0uYfcD1vGwAOa8Kr8p58J1PI+Drwg+PkVAhuISvXJnt9g5lU8U47w7Po&#10;RMFtuhN9qLsk5cio85FxCrc5n8HL1r4yH+za8bLBuScpT6OjcHbj97sN0pmyqi3Glq68uRE5DZ/p&#10;AMHxW3fuTLfvfpLjJ9P14IKxpQc0XZ9OTsbh/cW9wCT9m3WNOnPS/1I5Xpzvoey214cM+yhv04bZ&#10;sKcLylgl3xvlD47J6DDFg9PMvujOjfYuMjryXWnGR57HGxpND7yaOSJbLsa1+rseVK6vra82g2Uj&#10;z1kYbrtp+js5b+rHWmFCr4TjcHNsZXm5fdcl8qf6p8BIxoGuPDiaMnihAESzYNIWYwa/5ywXc/av&#10;hdZ+8uMvS0O1hwHmv/2//F+/wnxERBnhz169mP7VX/+b6V/8q385vT7Ym9a2NqfVdEYaFuFO2J+/&#10;uBQYR2BGSGVcMiC83DH4Irgca6CnbsYUpKvSl4Fsem7eMxYyGQtCQHx1KgxpH3UTfh1g9aSTCpJi&#10;+AcSvU4wzisrd76otkV41ABHddg1REFVqdqhX3IvQ3ekDsylF8f9i+P/nh9E2vTCEjqhOwhteEIt&#10;TrCagaPw5zoNNZ8MSwlTVHp4iyPswmREfwlF90J0xpZHug1DxuS8vZgjkyMzw9CjdO1H4XkTIolh&#10;fvYhsLkUARJYdcErDD8CyBygg9RJ4FpF+s0R5h/mZAAyHlQVKY6mFJhyIB1PagYBbu7cWCAt38PM&#10;mtqzOMfoEKVx37sS8DAOGXlgEZ5Ad+jRHo2It8iZ9g0HRcY591NERJY3g8z2MZSy5BpCY/SIDPNg&#10;8WZbNdJ8TAq6cQTyLiSYNiNKRIFQa/wErh37EBoPVpXfxW+MnMCjdHYeUODUefd5oN7btLGK34ws&#10;OQ+vVOCIkTetNX0lIC1AiElqIwFMUczjLVVUtCXv72q/ef2bjKGUUmABN8IZw7KK4ueff5Hva6mD&#10;AGasDOUdrBhFHCA1pHOe93UIgeGZHIrSMMDBQ7SXIc5gQBO6o64a4FFYeBbBTFRge+tK6Vj/vJd7&#10;gALXSHZhmF4HGV1Jz1Bb7wXnMeed0R+DJu0Yxu8o3bs/73dME2qkdEzUkCP4g+PF8J4xXWMIa/1T&#10;jzYTEuYHf/v1NxVQN2/dmn72s592uxnt6Mrzqcf4eZZR1NTfto1Bpm0pgQtmOsOjMMx5/bEP+MMH&#10;D6bnz56XFghFRjuB0JTA69fK8I0tRxADkWLGAM/QFDeqQOor/MsRnzOO+ux9vKkiptrE+78RwcII&#10;PovicRZD50xUi9IIF9MzfW8kBMhKj4MupcZ3LI1BkMyfqFzhVp4cQZ/6NyOYGOHpaFc03z086vNd&#10;xTrEOaKvqTvlQ87hrSKuDA2p53gH2IMb5WozwkwUX9t0eijW4U+LevAyafbm6V0Ov4YPdnqw88Pq&#10;2hCaHqXc4AEUOWPGEJmNE841KcfSyd4t+qvfpNpIHwsS5Rl/87F4n7aTRzzZY14oLz/6EL3zTGgm&#10;jV0xjzZtYYhfvnw+19AN+OYdgIqmy88ob+M7I0XbjCHHQfEo48vRMJS0olAeN9b436AXn1RdXB8U&#10;48TivPHLPd7tUg9+pLjD/fpF/lkRXlT5MMbe0QkeHZgEB+ogT7tkxtjVRHq/tFQK30kMBfuzizbC&#10;M/0S4bdavWwf100dGEZg+FYLHsbIiDGBl+W7rCSyyZzKrnUQeBwFNvvhC7t59jWjMQbjS3uxhz+d&#10;ZqBOyfCU95X1KYFTi9/B+GBN8RqNVk4GTzi8ZF+EcNpnbKKfGSbht91yLMA2nhRgW4yRYOdCL6Lg&#10;3PacLKm9eGUI8Nhuleh77uAYICdt3Sk6FKydbIu0sb4V+hYZlwWihg+lA6WDE9zRJPgoW+PYuinh&#10;xbPxXdrEy/Ldi/FB0UCyhHLbSJhjrteJmu8MZWPEeXgYo9oODDXA/Y5RbVzV9SGwf3tyVANcObaF&#10;bMZmGNBjug0jfF4IVLZS6857Op0wY0/Pk4IPjzhyjK/namSDF56dNqfBQ8blveX76fygLfwUX0b9&#10;cBNY6CRjoPBS/M15ba4jKu9GD6muPE90UEYe4xqdOhfKC/4dDpiFFvFczrEGLfIcGFgT4OXu7vT1&#10;t99Nv/71r6sHUOZvxMih8Jvf/dvf/W765ttvKidmw1YfyD8VlYeFNjgRBYn0hYOXYi41l9F7GP3o&#10;1eu9Tnux2Genv7x6XeO7DovwUOMNzg1ABP6ypEovDVRkHDKeYw7uiMCLtOFpc5ESPx8VK1xLl3fs&#10;VL6cE9nz+3XO6+sr053Sx97H6RvZU/oUFKkDh9NlyIVmMoV+zO9eXhrGwmqMbOm+nUIWOEhrZpiM&#10;TM0YOun/RgzrzY0YjLluvRs8W6q8aWCMbkYNZz2jsHN0c95356Qki6wynDiy8EOw2N9NXw8O+92a&#10;NhxEh292p939Z8GP42APHAndwGHTRYLTHIN1+J1yEAaOgfNpSqcQZVzH7hF4M8Vy6HLFN/gYHnIp&#10;NMzpRkc0XnQ7NAyTFchYfA7/pucMJ9UCn/MfHo9mqy8OTE/9ZKR78j3nyflZvy+toK/QdzoVPBur&#10;oNtxgsyUZURGkoVw2lQLi12ylchAMlNfTA8d0e/H1c8Yd7JnOUPg4YOH96dHjx828stOMGVKqVMy&#10;dgTDkkF79dq1PkdvYYCKeq/n+/rmTr5vVDeh41uz6fHjp9PjR4+np7ZDa7Zb9Jni6ZvgYeRwcXTI&#10;Y22iI8l2a1ZkeF8zM0LnaG2eT+87Wqrut4Cz40feEfjizX94naN8lIVulmtgbgzoUWi80zakpgfn&#10;zFtHt/pKF5QyT4e1D/edu3frmGPob13JPVeuL5xNdvoZ01jZxBxWdD+BitUVU0cGDtdeSzs4lLpu&#10;Uu5FO2vB665B5UgPyncLTLt/fXN9+uzeF82gScVUlWn6x//wH31FmWVQwIC9IPeDp0+m7x49bCqg&#10;+WOXU4kBsbVJU6swqyhO3ZPXMec+RGE9owR8YCRGOQ9gRDXDueuh7LxYxjemmgZL8wj4QS/ImqYQ&#10;xERjGka5C0R7vlHu3FMDPEer3NoXmJCsZx/Sp6jLc5TDppDkvpzutXG99NeODwMkRwNdIkoJ8rvB&#10;PVWC3JdT//t91DZqRKADoSjDEG2qwobwhsENEbVT2xkyKUCV37zqg0lLm6JsDOVPJ8+7LfA3tKen&#10;UVjf8iS+n3YPorBGEbAPM892+5v3Y0YBxIBzKvemwihwZaDx8lyKEsIrTHDW2Evts5IIfvmvR4J5&#10;wHX81tdU0776rvEDooOohiCOQpXSudTel3M1vBHTwoskGti3hQFSlu1t2EVYwpS2RL/vWJmbgL3c&#10;9KonT55EIL0u87VgSiOfUWYIOMoGHNwJ0yMExnY0aUt6RHGrFz7t7O+8D9Oe06ukIHkeI9GeMoD0&#10;dyjQxmrR9yomYEopNiyMcAIvRmTGCcMnkBkOmHo/YAMmcNdYpAWdrx9eTZG2cAqGZVVWxH/v3mcx&#10;wD8vcXN0/C+s/XeTZst2Hvjt9q66q70//hpceBAckpoIKfTPRMxn0hC4hD6XOBEjaTgYkSOAMAQu&#10;rju2vS3fXW30/J58s7ruGRLkhLirs/d+t0mzcvlcmal+c4RWGQS7CAP39WMZeAQmRgaRZp8UB/Md&#10;GGEy+kSlec4dBPqXX0ZZCWPnxTbPnqf7wADX9lUbOV6cwZ2yTrEgDKUpBBXblHqBtR0XCMoKzHzf&#10;kdL2Q2COQQfWFL86L6owRhAXNxmQaNY1JXB4YZXz+NGj5avUGQ58+sknMcB/q15T5byKoKXQHjD2&#10;pO6f376EnaPPByEUBKUrTyiN+suepEbYLdqjTpRDecErnmyOIPCkPIvCoOiZdmDvaXyxI6FwJPUf&#10;88xWfArMcyEET3lpXRTzE53/uH72TA3wN3sxvvd2MNaOgpvTRjDrhKEIpx9SLhxwtobCCjv1ev/G&#10;QWBFgUJjEf5nQ0eEDSPtwZOny6NnUU6Tx5lTUXSTvbElCkKxQgeqc8rWHxS7LtKZawtKCRU9H0F0&#10;hqxQamDG+DGCUd6WZG4enOzKz4Erhdr0F/gslD+f1VmF3rSLUg/WDJA6GCLENze2lpdROt3Hu9CP&#10;1g6eA5SDdkufSVo+eQvBOSMvOKDMP6MQ+Q7+CrfmEOi0nJyNyOsreTLu8lL6IL/AmnKR3+A1HATp&#10;l9S3bQmdyHcoFamjyqlPjvIXgimHcuGfizpSXPbJOOdO3+k5v/u/9/J5syDrwn847Rjd1hoQju73&#10;3DGAMmWEFt9h1IscMo3GKLb9yy34Z+6kEE6KIoNvZ9N2ibarYYDPxICIAc6oYFBE8RpGRwy/4MFW&#10;njMMjXLX6Hbedu/1srG3v2xEIdsjh6I3vKMzpE+GTKcDJKUdkjaSNVo9nWNwVuI8Smfm2eq9wmDg&#10;wODVe31SB1KSffPhoGiOQGOV5C4MXLn0FiP2gZcvU7cj0VFOxig5cz6GVwwQi0ta62KMNsUgCb10&#10;ECEwxnvKy1f9Z0HDGtuvwseSqTU6sLY6LPOeyIfiWesYGgvc8aAexY9IgOQzaBYE8p0+CU8HfzS3&#10;Hb66k3I5JY3Cd9X5wOR9+KhpU0bCTe15kz7vgnOO1Es+6lqncL43zQPucqbv5TzW74EvHL6vaxRx&#10;Wg7jJEe7p8RcuMFV+eEHxfMkMOVEJx/V/gBv0zT0MGSN1uVQlyRwkRxp+mhzyuT0KcyS0JoF7tAr&#10;hVtkCpqH0xvbW8vTyKvvYpx89e23nfqjLpRtDnptwLdNv3gcQ4IsHQYwHjPkAX7DccIYnxFWZAxn&#10;y7GUJTroZWjlaWQA2dh1CWJkyMdilBMHyCct9ludiwvOge8bKb+LMynLeUQ0bpWe5Fe6SjpsgA+D&#10;exjeH5LIqmGcf0gxjjgC8twWVgxbxpE1fZxFIc4IRmvtDIeAiAhOIhEbQnfHO92qKvjAme8+naID&#10;KMGdtj31rn4UuHRAJWd6EFyezn4ODXobI9OgB0PEc87mPXzixUanhqmnPuGY0K4XG09S5yfpe7Ss&#10;/wOzV6lP7JNXgY0Q9Ld4f/rVNTx5nfymzkGn6HSP8Gu6RaflgXdwiuEdjXnZVH5gJqoNfhgswRxt&#10;iYnH6He6Tsih9IIyIS2MngY4vJl0CsHHOwOf6qzKGRzgNP0GHqDDyjwRBNFRycKuRZTvTckgazht&#10;3fceGNcpEYOXLvFN8FuUB1y6cePmcvXajdDksU6L+/rrL2Mw30v/vkjfxQDGC96GB+A3qYsRaAaq&#10;lfk5SwziWEeHVmsL2fKA9DO8EtUh2u+bb+8lzwddW+V59CqRsiJZDd7BkYGvcGtE08I998o3Io/q&#10;qH5jUIgTKCnnGd0hue6UhuL72HZtOJRWziR9tMoTrXn34P30XfEGPoSW8CPA1g9hSeUTZDz8Oxud&#10;31TFa3YkEPUX27b6T3QWDjcj47aRBRMDK53zHXiJpBQpYAV6kRxjm9XYEJGhnEyXet/3F6Nrivyw&#10;tpcBwvRdeEDbHFihDQ6AG9dvLHY9CAddlj/7s//7TzGqKs+psECr7SD2izQsKvFyLBU4mkQA8Rp1&#10;H2nEFSZlfpQVj09GMJ08cy7c9VS+ibIUKEBYe9geTwW6oFAUktN5hyetXuwomhQHiGPUOv+tRGKA&#10;V4UiKe/UO75KFdQ5j5A1o7kj1fjOPUZ8t0YioJPfoJaq1e0QTHEo7YMwtHsYjuO+vjs4vv/7/69j&#10;5uSMSTF+huLv2m2eKSPiDYteES6iFDqG0PQPZRKiTWSs0NJv4RCUKi2muFtM600MONs2EaQWtdli&#10;gOc9StlwcAi/wYySR8rHXhiJVWKTT2GWizxOotyrfl6kSAaRpGK469S1qdcrppS+mHOcGBU9J1Fa&#10;JMLNXBEMuluxBJecjU7N/qGcKMKBEV6JcXP1ytXCjofwVgzvO3fvlJAQ6Vdffbl8G+aEiBlBiMXI&#10;L0aBUMGKAdtF2EI4FJ8UUwbaRue/AXewHgyxgM19ygBGUgU899tv7c/R7tZZfRlkOXuOGYy8hhGu&#10;HzEOkQb6Efzl3px8ozIpj4CweN7O3pjTWQM8jMy3F85fWD759LPONybYMB3f89aDuXzH4mJhSMlf&#10;PWqwJmlOR5Zz6AuKEDhJNUKVn9zgFeynZPz6178eBvj6heXjTz4uTE8ET7Wxxs2qjR2FyfVwNAxH&#10;BUHjYHwMfOd0UYZvgnfa7wwHa/iMdwu7VjZZalzO8h2LiuVe8pj4xMtcRSblq7NVPr/55uu2//PP&#10;PmuCK4VLGLazvAeOjTwUQGh3NDXK0VCMOAT0nTqM8ihQVs2FYy8iHOqMSfnuU5jhoREX209pkxEK&#10;XuMnT56nT4I38CQwULbvOu1H+egmf+pD8JL45gydTb9cWV9f1iMAGOBvKTyMi/dvalQIreUxV0dw&#10;ocxRpAn5OiTUPa2Td/+CkOaZe9/K8eZ5M7zxcCtUP47Q+yoC997jR8HdIzGmzyynU72GvpdDpJy8&#10;Z00C0BYBYNunvShnFDB8nvF9LooF405EDoNg9jN8UB+heUICT4Rn9xyYoEV4CD5G5jqtJTyOsY3/&#10;CId+lbK0Rr9YkV44Z7dfyT08BVzRuFHY0e5Be0gYXo1yGN6nqoi4Vs/BcyjMPPQWaHkbfsybHoXx&#10;XGgjMA5LTV5GJYezU1u0C/0ZXYAvXek18GdkmJ/GwK8BPvu3tYJtvu/FqGfgMXCCLGut+7jP+467&#10;q7MHI5vxTnINMVb+4e2mGHXLu5BfzcyUXQUS/YSnwZf19fPL1dCxKSKm9my93OhIrLU4bNnDBaSd&#10;QqA5rIYzLCntbEIfVdgZ9FGIQjcUKQ4coe9GZ83zfrbJEH9Vo3s7Fdolk1Inxjcjd0xuIOfxPSkN&#10;Sz84l3e6TAspohJ5gu+0vWB1+Ju86XLwk2ghMUpPWfn7RJTOyFMLNHUkPAC0GFu1DdfBCWUPWRj+&#10;Am/DV88Y+Vu/vFy4eDV4cHk5zRg/Y87hWHzyZOQVfovu3gbmQ3nXQwxSMjn5vw9/4YYK8lDYh5MP&#10;rTIo0kE55iJf1g3olAw8Ke9KeCUHG6edftcHaLvbvsJz7de2UxaxMpIZGKUAI/15OdWZNHekjqcR&#10;ReeXWgwXBONTfRtmSj9IGpGNY32OEXmEJwau+WufJJ9k1HNH9pLbkIGDn8Ln/uWBknqd97QfrdXx&#10;mPfd91L/9FvqzallMUxlM/Asjun58RjAdCOj3rbwcbxL+yxqtbVrsb6t5eGTZ8t3Dx6G51rlf7ej&#10;e6YgWUWcQv/VV1+t9APT99Qs9JR6DYORMyXtSwONJnZksMZiYBqagB8voldYxLC7MEQH4+TU9kC5&#10;Z+0RvaM/4VTZRPqpOtoq4V342cDTQU91Lq50gsNGiURx1xbnw/dG+nDdd6Loc/B3DmzyHO/HqOp7&#10;I3VEPnzT2j41snPNgGGI0xvoUaapvMjZaCaDnaHj2sK68kfzHBFzQWbGF4MeXLvYFbwJHxzTHAa/&#10;BBu8ehpLrslZcLMiOmOUPkLX0ecM8N3dlwHjiMQSUv4bI91pn/WlzP1miHMY1tmf8sqTg7PFW3wM&#10;3aCZvGuRUYtUbuf6hRHbDXN8t8vT4PSx8IvK5fDJRqnlPB1W8LC9HDxGRyMEPe+3dQMJtHTsgLDi&#10;TW6u6F7fV09KfmhauLmFER3woPzdu3m5C8blHXronHJq9fJvv7sXPP62/UH/+/hjOtnlwvWXv/rl&#10;8uWXv16ePbcFqwVMyV18BpzpPAM/0UOjQMPLhl4TeMRGeKzfAxNTTp89fRZd6knKNKfcekXDwYRG&#10;3gSWQeUcQ/caCXzhbvhT3iUfOpCSfvM+/O70i+DLxFeJjGdko0909Ti0q52M7+7Jz9mVZ3Y8GIb4&#10;iBSpgyk6vTPHlHvW1nHPlLRNz5N3dTr1S4WdS4/pB7jZ+gYXUs30V/oyvCmMqfAAT/RC3nS6ZnVl&#10;0ymt+cFWs2YHPcLOBIz46D1nyfzhYMIP299pO12FPkbv+Oyzz7totOie9vyf/fTPugo6AWIl3Pdh&#10;qnvv9pfnaYRVU5Nb73dBAtcM3RDM0RjbQtFPnD63nIqycfz0Wt49mW/y/cpgYICfSIPty8fwUVGN&#10;aIg4BowZJzGaG9KYTiUAKBHCoITUMbSNeI9zxKaUd4cBHmWQAR6MnQZ7NaUi/yAAgHVuiGcQpoJA&#10;e9LOCrYKgnnMq5x9u/r1X+coxpYIhrAaSn0VxJQ15nqkUygEETRqi5l0rl2QuRifhHlBNt6kYSCk&#10;lrmf1tb4ptQS6l1QJd1nNGTDqudC4cDWN2CV9r+N8DNfjwe9cCFQkzAQhyIhK8QFD6MP9Q7me8J2&#10;GN0rJpRv6vHWvv4O4kLq1buFt/5OHzGsOy1BCk51Ky9MOILLN2OPYMqDHsOgKY0Xljt3bi93bt+q&#10;YmsE58b1a4vtFl6HWL6LYMWAzO3CDDh8hKerh3k3CEo9CVYLsfF4CYnWLYPxrc7anbIH48q99teA&#10;hcVB5ty91i9vD8LVnrSvDJuiqM3JLUn++Ud1aT9OAYgJIU6MQf+DW98Lo38dTdrq55sx2hjgwE8B&#10;GkrFxeXTEPFHdz8KLTH0xve89upY5hYlGJ7IPzVs3zlC4mWi+qmGdw0RkRcxMtAhWsi7xcnUB1Ps&#10;CPiTJ/X0ldkb4eUoQmvgJe/8k2+/zTXlogIqqavuBiZGsIxkgZG8MWZpVbUBz1yDZfMENw1yrH47&#10;4AdB3ZS84I9vKafKtNWGEHHQ/PSTT4Mvt9vPQmdnWBT8AJdGPwRv0RgBAb5DeDP2R//DmeksI8wJ&#10;hXv37nXUUP1U0agUeiXYrl+zQM/54lAXfXv4aDEHnDMMn0MD2q+/O4pz4uTAG+WUJoKTKT/A6Yjk&#10;leC30GAGw7vXOzHMX4dWhGpGGY0iqm3qgMFPJYPyoz/ADHil/s9hueonuMO7K6oJH7YC+iPh+/e/&#10;q6eboO52L8dT7xieCon9VAO8o3zJvHsyb0egxvD0/EyM+nPJ95R2gnDKEnkwRiUikAN3dFVlI+9H&#10;ioRfDX7Q1UWTwJGCZ32JjsAUj1N22oc2jCYK0yUcjeDghUadOfLGWgCMI2Hj8A2Px5co/ka/8ZiT&#10;i/2gOx2idMoIggeh744QG9V5k748s1y4dH4xd8wI+NHjcFYdgmepu0U92TeM7zqH8OrwGWd51wDn&#10;3FDGqg+a8m1pMsn9jnTil6kAXqJ/asx5R//Be//lu97IuXTR+8mp3zFkGZEUiygPlF8wS393zDfv&#10;ypcRc/nKpdKEdTTADO5ubbzson9XhJAGh9FV65l61Bg8oIERKVe5lfrVcEufMN7IYvLGlJmN3dfL&#10;xnb6MPxrcy/KV9CHXpBeCv6kj4+caIg3A/qDEU125DLGMR6izZw+jEhREfqT3Myd4l+QNu+n7alL&#10;5ZD7eTqBdvLEkeBjcCJ8Z6ziHkM1LMuI+AkGuOKKF/IM3F6n/+BlvqHPnLtwaVm/fLXp3PmLUbgs&#10;gGR3Ef0ZXnk09XmfDJFZUuUkmAcGfh/NM9NYRIXU6CyupZ9TJt7AmaiqYNoVgOFjYOv5qvk1pvG0&#10;ytX0xzAqhnPN/HmDEfQyjntbws19vz/03TiDjkXY1KH4spLJhWEodfTB6ndS3RNpg3I4s/AVI4fB&#10;dFVWqQFzbUol9ceQHeP+OPImz34O5cMhaQx4KDMP2o/je3QPcHVmpZ1kLSNyZ2+7o89nQ4+czPZY&#10;PxZ6ZEi9ivFtq8eNna0YbJtV3hnfRu9kz9FuP2Rtpdwzvp88eVrdCQ/knB9Ts/BlusDQUfAQI1lz&#10;0St1FBn6iFESA9wIoFHjal0piPzBd98ETj3y/uDHK+OkbUoCRzDVvvBD/GIa3Izw8XwYjc41Zg69&#10;w7F9MJqe5J3fuMZrV9/CR/VSbr/JM4bRWINmGO01hOXZlPLCpxnVGzGALT7HoBatR18xQr1jSsOq&#10;ntsxdoaTNO/UADcSb1R9hJIbLWc4zpFzeTN2N2LcmdryNnwCvnQeudDe8B2OC/CxJejLzWepkz3e&#10;ybrwHjiibYyZ1NtibO/TLos+MsKDnOkNODT4I/Ka7R/OpSEf9cmYZmFNqzHFQt3g9dTfqoPA7fA8&#10;unGjRZKHdyBuqlJ8/98b4IN3lQbIyfQBRxt6H3xfn5CBq9/eDY3iW37jRcNJNvhEMqzsZGS+fGkB&#10;2cfL11990x1eODCM5pqKyPBjKP/Dz/5h+frrr/L+Rmmdwyon5Ao4PbtP32NA4v/VKwPTF5vby+Nn&#10;Y2vI55wvnTYXwzswUx/zq40kowftc6aDDb424NAGlQUXUj1pK/wkp+FF8Ti/h9Npr/gC50Sz0TcZ&#10;43AKbk7nTlcxh4OM7JylOpySnzR/1xGUOtegFwnCMF/pdaLn4Oh4Lkw+zxnpcDx42mk5wVMOJu9Y&#10;dJMTCr2YVgZHOIfQ86DhXE/6DrLpZzgBDuiNI17/47cc/SID8aMvvlhNiQyscN/lX/7f/uVPC6gg&#10;DAP7dTJ6tr2xPHj2ZNlKwW/yIoQl1IW18Vjr1XcRQFK4Yf6dWY6sRr/3jLqGuChcR0LY1vdlgFs8&#10;yzyDGc5MeDbMI0KNQZ+sG/qwHYK1ONhGgGpLM/PJGI7Cw8Z87yiRSd6vgZ77fEcUANe82PVAp1GD&#10;QYYsc78Kfg4AKtIk1egk6Qb15F8poqm3/ise6gDoFVJNs4QQXy47r4BwofykXgjVojfDuMg7qZ9v&#10;IC6GiDlrYz9eNeFYflv1ktKnubzYFDIG+CZGGKBR0mwzZJVHgm2mephrIA3YjND4VT2T5hz+4TCh&#10;gAyi6xk8cx7CfSBh1cvUaxLjqKM/jGvAoH+tP2QcCrJ7o71jkZVzFYYXumjQxx/dXe5224MY0BfX&#10;wwCON4zp0cOHEa5fLw8fPSzTxxgY4M7qolsxX0rO5UuXO1d3/UK+TztqaIdJhAMWlOo7mWaqkDap&#10;q8eBWxn4EIRGwqFOmXbhFRiCn1RY5Dv9uGq8vkLMmIn+wxTUqUbcAE9SyghBW2thc5sSa44+oQ4f&#10;3veb9fXLy+cxwO/cvVvC9mz0xbEKRoZJBWsUSt9w0Iy/vBmY48TgZmuLEX5rhc6To6/b1ry7Spg+&#10;A9yKscJtPrHF1pXLdYBot7neMm69AzPXaXLwgeE9jFZ7AI953yd7hl/aqm41ElPO9JIWn5OJ/z0j&#10;PNuG/PYInBk1VsYeI5gMqdQjZTOMtPHh/fvLwwcPqrB/FBgJPxTGReliZGPY01hXR0rhYPZWdB1M&#10;dNInxZmCRmAxSggOI9/CsYT3qZTajlHPY8ulGMv2o8dsCRrh8E+SrKlADcbrwJjAhZM87cLACcJO&#10;x6gxGvpPmxl3Vn5djwFoX1Pzvd+/fdUxQ6N6DIvzRoOC0+o9R75HWhngOWbv+xuADBxTFlpWfjor&#10;enKMJ3w/gvBxBPlmYGF+9MULZ2OYMTYHPaSHKyeMPuIj3XYy9GfBRHR7ljc4CpX568U036VfO0KR&#10;1OkG70RHBO9T5+MxypjqjPARWhwcDu3D4e5Tmvy1TX/AHyOJW5uRC1H0GI5oZf9V+jLPbZty9+NP&#10;gqOfLrfSB+fWGCQnm7odTerchd/S5jHaOPhXmp6y8SHh2+hyO33zdrlwQTTDeuc4mh/OAMcnwGGs&#10;aJ7v83HpN/1FqTbyNJ0BQt7QV/Epzx3KOqAv8MmzOgiS11BkyLVh0PbIZ/hOLw6dB4XIK3nDl/Sn&#10;vhmroOMZY5SHfOyieoGpPMmXW7dvLJ98+lHD5rRl2whQlC+RC1bjvXwpxmbqL0oBnBqdRGHjqDvN&#10;CBqOG4oqoLU2MVzsTvAuhjVDO/b3smP6U1iXnTdevzNlzHPT1IYTn1N9jHwHFsmnsji/V7eS5Byq&#10;yZkBrt+AkYwnHbxIQS7e+Eg90p5wlfSt1f7NJR4G+NlTDPAoQulDo+C2SjseAgN7ijZ9AW8W/Xec&#10;zBFueOlKR7/NiTwd2Fgv4d1bq/pzwqZ/cp3eq6GdxgS330dRi97zOs/S5hrftlxiJOvf9FWgVB5X&#10;J27owtGoDA6h8Cv4XwcV+iCDDvqa4h5FL7SN13Sudm4zwoM4H5xKwWP40p1lko8k3B3+GVEbcJoA&#10;VhuyHA8Ew2GEVh9Lnd9pU/AdX6/hkjqpO8zUbx8MlKFHjTT6gVgovuZffrXc4eSi980WJVV+pL6p&#10;Tnli7mlSHSzeyzN3T5sLe+7s0sXf0pf76eeN8N+tGIGbRr+jSD97+Xx5FgXeorD6kv5iLuc1K0wH&#10;bo+79diTKPG2nBvRYQztRt3on1U/MSyMLNLH8By0LYKOE/Wp8NsaCCvZneritX4Lpaa4k9FGvDqi&#10;TPHP2RoZ0+jtnOPcryGRM12AbKrSHv5IDk4+rp4fwnUnb5c4NL2fvnGOLlKdJL+HQcApCGcYDOFL&#10;/dY6HcPwMTrqfvErshqsyEHQBh+RB13LIeXi28KYhwEydE6DNL6vY2BVF/JnGlecpOrSrRnT/k5b&#10;AYfAqUZY8mXMDAN16HoOxiAjaCf9ube3GdzbC98Rqg23Y/ghreSPfvJwOVLl3020TO+NHEFlwW2I&#10;BE/JNoNReMfgDvAqNBtcR0fWM+qoNPpAP+EzBqc+4GDoIOXQUVBjMTr3yrv/Iwa4b+jBcHpGdOiH&#10;1aPSMf126Jjpq55T/5Q5BxToJoo3Kk+fZZw+5fx5/GS5fz86xeOnqcbRLhT40d2P8+3x6DwPl1/8&#10;4ufRgS0uaGqcaV500tS1lt7gJegUXg9D2uDDm+KnXYJsC7kJN2MrcDCBC5qunkUHynd+08mUiWaS&#10;e+m6sujgT91jt6Rd8LnrHQSPOzUAbub+wEUG7xgJH7imTPK+0AzMwG3g8aSP+d1IgxbAGb7CRfi1&#10;HZ4gT/hnpLuOvLTPAAxnhmhYzn0h/QxwU6jG72Hcdy47J0SSdR04CESMjCiPD6PunElN3sm7jHhT&#10;NOpACPxghnn+lyNLrl+9XrvDCLiBQTpOu+Wnf/rTn+ptilXkxvIqQH+eAu89ebw857VIg7fz8i7E&#10;B9oy3AjTfG4+McUSMhvBJnus2szoM9pxPI0/nTfWIkAZ4BZ6sALjUPSTT5ANdhgFNJrCi/nkxcvl&#10;yfMg3HPhEGlwkMEKpLvJcy/IbFVVisZeFC97gXZhMM86V0WH8vBhSAyQ1APZIXQUkKNMlvBIHSqA&#10;03b9veryJFdB1BUS/Nc8RllDIA1CHvcRn04xd8Dy9/gHIQzhBgJW9c37UW4gWPpFWxEohljFI3Cx&#10;quuJtImiWaUisDEi8dLCN0ZFMUXEr9yUUyYxIFRG0FQCkQbTGYxnqQHOQ0lpL9NpWjGgQ2nADTG2&#10;yv12tNuzw98l+Y2J8TznzwqDrVqYg/kY5hx/+uknDTM3z9uWZEbCu9BVFCshvo9jdD8K0+kWYSEe&#10;zEs0QeEZI7z4lnJ4fzFoczUYZevnL9QA0z7cUbWH0reCp3vqHgHlew1piGpw2iI64OSjKi1pC8MS&#10;82SAFw6px+i75BcIYyIYEYErTKvEmj4ezNk7+ctZH5iPtWX0KAb43qsImjC6PGr7hBt98cUPlrt3&#10;7kaBGIvE1Eufg0Ae/SevAXfPGdyYZ0MdKWu8mTGW3Pfce62revgwhzbwSP7qV78aBnjgad65hTso&#10;RN2vGVA6YpV6p9ziVVKxu30duAS3Megalrkne23EmKVpfDfECUzzXA1qgK9gM+A52sn473oJjPq2&#10;Xd9E4Ps+9PLg4f3l+bOnddzYK/Xq1Ss1hKYwGLSE5gioKPY1YIfSo6yOrINLYM6h0kgBBkfeJ9iE&#10;oBtlx4B9t2py6nSmo4vm9zBYPL9/797y9Mmz8iPjvRTb2X5UNYVup+PI5f0HXBO+zetvX1PGg+2F&#10;rMd8Kvh4Lkooo+LcaZELqVdwaQijt+V76jUM8OR3UEO9MvoFvqK97l+e93BJ5sDmqwj7CCc8/2Rg&#10;tnb2VEfAbW+IU0Qnj4xIHwa3OUXHCIIFbPYLr/NnzoXXC5dPfVOeXRkIma5ei5eBPYVbfuFDx9+m&#10;HhE6rSXcyF/Dv0JfFFh0EFRu3rZqDCbVM8/7f+7shSofn336+fKjH/5o+Z3f+b3l93//D5af/NZP&#10;RtTDyfRv4GsUlJHTkcUk5xrF5UMDFvgAurdatO1b8IGLF88vV65eWs6dPxtc936qHlz3vXnrDV3P&#10;2YFuwGDsLz22rBtzwIM3LS8vKdMpf63L6nrUY9BbCk6fpD8gSd8Z7zFC1Q/sxu/8759Kpf/DpEI7&#10;IgfIagY4xSP4Hnxi7ParVOJkcOZKcFSUBsfNVuTtsyhzryJPLJx3wyI0MVrIjxRVo3HwF4lyiDbS&#10;s5XbK2My79UxbuHPd0Ymj6T/Upd9OJJ7wYa3R04lmWcYnSF5mkLWKWPqHxh2pCb5aYrw8KNCxQvr&#10;aBmpiLris5WCKY9jvVM5VnWZ/GvMz08paS5j1Ihw9ymPEppTZCOtJc+jsHEOgan2wW4Gpjoxts9b&#10;wOfy1eX8uv3sLwRuMf5iUCOAN/hx2nki7Tl5PHwoRvZRI/oBxOvd8JEY4e/ect5xGAWvUl9wgsh4&#10;EMMErpDt+Ba4MjAY0cUnPA/S5xvGdCCUc2CNp6NrekG+s90WI3wqyNppdP8IPpx3wGEY4Iz5lJP3&#10;9Odg0nBxJLhTXaz9MfpEqTXA811Ha5vCs1OuzxslB/5gn2uyLneb/KVaOVbyM38d/Q6chwGuTIaR&#10;N6aOQfeA92RI7spPJ2p8Eieuezvoszwqcv/p4+iHUZK3N5fnGy+WJ0+fRmEWDUOeL5Vv9AUOY4r1&#10;o0ePGs5KzugHPIAB3qi+FqRqaBEs/B6j2BR5i2g+23xZxX5MHxvGiXwYAlXGo4DTy960j96GBhnX&#10;w7io4c2wIfsPpY4sV5djgA+jokY3g3X1DaN15MFI8c6H59ZkcL9O96T5/TBSxu/mc2DkDGO+Okzw&#10;D9zbC8EzPFmbzCGvAZ7rUaYF5WJYh7bIrRpF+WOUz7LxbGUykvSjd+A8mUTPEXWmHowyMK2zmK6e&#10;+zV2ovPblpVDwvumAe3vm2K5F9l7rKG71gsJS6jcyINe0xtte6b/0A56m1iXTgwujcQAb7QNnpV3&#10;2S+m0MLp9mVgkd7s874jCzgIF/AHtNt2O1Je8sKDG9GRMlGSTwrLluk1uk7gkPp2cEB2eQstDiM8&#10;sIw+2egwfMsn/kML+e0+eULHFb1BBzP/exqORrDv3v2o+3FzXNy7f3/57jvTKzZSVnhm9OPj0RuQ&#10;XACWmqW82YLUTRJpqs/IDbL8yYvgcAfqUq/Uubpk8q5sa3+tcDfnhmhzqrTPJl4FB4IrEw9reK9w&#10;tY6a5CfPTo/Is0kHxc3cGzoLp5YIt1WEaN53lgZeD5xu/qtyOTOn8d2y8o7v4PXQ+4YzC37BvXRL&#10;y/Ke6VN0mNEeeYx6dcem3PfNKGe2a7xTY93oeejXAouMcs+6Rlfua5++HjpwcCRnkXmMcM499WrX&#10;/Ks/+1c/HYgZhpPfws5f7mwtD6LEPuUBSGV4RXgdx9zqkXwOsY1G82aHxdcA53lnFCOUE29eLWeS&#10;61oEjEWvziUxAiowiwQE8ZEazy83tsbWV8+exQAfW18xGhnURsYZ2zXEEXUSJYPR7r55Ll0QIAAb&#10;YTGrDtUJhFkwu8YIQVBhMM71NPXPK4MRIRSH9/9rH/Ic2TqHbazqQMEpfM4RCAQA+Qn59QjFYhgq&#10;vhvIMRaNoGzPNgpXp1RE10jbohQF/rx74MMA35gGOOJXB4ZLhBxmEbJI/spYlROQlVjzrHVOHefI&#10;t5ueAavDKWDr2X9gONqHOenj2U5e8ChyUaQoHcLOGR71WgYPknu9nDzla1GCbOn0k9/6cYzNz2ow&#10;C1Hqu3nOGASfp09s//GoI7UjtDjKVcpggAtRFzZ9Msx7CNK9tkd48LUYkeDdbYeC1xgUmA8DPO1L&#10;G4xEAJP+UXetrlMkTIAxoXxMto6EPD+sZEzckc9kBM6YgxHwrg6p/5LXKKvQ61Ghnn4zZ18Iurng&#10;DTENwBH75SiGP/xhDPAwX0r+UIqFRqYfW5Z2rODdZ4xuRqQRb/NXhJyPRey8Ayjy9m0ZYOGgaUe6&#10;AuavfvnLRhaAFwO8zg+Gf/BUXQOVfodBwh1wki+4tL9Th3pLC5dhtGuvb71PkKmz3+o9515VSOQP&#10;PEeo4KmO2jJYO2JEKdc3wQeGHcZvH9eHjOPwLSP2pixYcMOCSaV3dC/pq9SfMSFv/aV8FWlZgaf6&#10;KoPx3XcCKYLC6qIPHt7rQjfa7FuK7TkGuBV3Ux78hpP3IhDNp+tq5LzuaX9FYXDL+cAxkfqAQUk8&#10;R1uePqFwG7k9E2NSGO25CNRzp0+krMAguMuwBG9TDoSBj7lu6Y/0JQWo2aV+/tqxOabxXQWp/CB9&#10;l4KdtwPDrShcRk5PRIAr50xQBHdH3OUbqXOdrWkTfosfmW7EIL0QwXL+9LkxQpxyx8hzakgJibJR&#10;Ojs+6tPdGqJ3HKnNlLzTfqHSDQ/kTA1tgFsKDJyE/6d+UdIIN/OsPo3h/U/+6I+XP/7jfxrD+w9r&#10;hN++c7f9Di/sgzyMNzwmEAVg+YFrTqMpqR88SGIp7VlIbG878FmWi5fWl0uXzQM1IogG835gDqe5&#10;u0z1gUel7fQTJ8huFCOKr3fQZvEo76SlxRNlluJW1wMS4+woDFZ9553xpfe9k2/zX3GjN/NfL1KH&#10;nLtuRPhGDfDwfP3D+O6aLSseRSG7sH5usXilL188fbY8ffS4IZwXQ9+XY3ieC48guzm0hiNS36HV&#10;0UfReUeb0VzwrTiUvrHF5av9o8FDo9/vUhf4FZ3ifYxTYefhYV3xPIZ6Q55zXXpHj3A5XdAF03IO&#10;+JIoL9Ey8ip6ouhSntt3ac+YvoanqBD+EbjBsdQ9b0WWCLs2Ek6ujLBzcQJH857timg8XQldATH0&#10;93MP75lbTp2/dHk5a8XzMxbk4aw8HTRIz79NXdOeMyfOxigIP835WAxwRb9igO8FVrle9Vx5Ux1u&#10;+jV1qyIZOrMoEdhyNo81Cax/Ep580Nf4Ss654W8o8wwcoz2BL7ivYMF4r0MSrmlfymo78w0DHC8Z&#10;ERtglUyT7GdM2jG2RTCIlGoKXYIgioeLNZYYKMoGaPUBdzzaOWVCUHpcDwiyOorD+jhl43OVjToX&#10;3eQ1/KRzMwMwPEgaf/ilrJyT8snu/l70mBhqu1vLi62Xy8PI/pcxNoyAC0EXMio6IVheOF5IP5JV&#10;ImM8u/fdvRrgalk5Er5ukVcDC5XfaU+dS8EH+kJH/aXQQUNUQ9cD3yP/U8+2L7DQH0MpH/utayPZ&#10;wih9k+/hpXONk6RhOAzDpI7TfOs5I2EY4cPY6TuMgrw3jYqZh+t5n8GK53SUO/d957kV+BkODBPG&#10;c43MLsqX+uvLFS6pX8+RScrfsGVVZEB32wk/ZFxpd/VCQ9A5vOu+kT4ysQa4+qtD8GVO4VKnPbIp&#10;TGEa47bTU0fTiJzp6kYXOyAROAx9yPd+74T2yLzQR/SY8r7g8tHwtmNBikZ7Rq4O4xtu518QZ6Tg&#10;GLyE43CzODp4D32q064Cy86ZR49pUz5b4WbKyVlfcjLB+07RRW/+kscwwJU7+LQ/FQAhWpAi+1++&#10;w0crf/IPXMkLtAyO7zg2XE+jO7DvAA09P/KOHvGMLfbk6WIhvWQVuLyLPrbexXivRN/Y3t5bvr33&#10;3WLfexGaJzifww/wVXJNOWoGroFu6YvMBW99xuBmTxnwdJ1qNuH59F1rvAzDXwg4Y9X0LyPHnCZk&#10;5ujTGuMro7wpdON5cVLkaHF34LXnI79hgHsmkqJ6ct4/jPOtZ54NGkkepZNVArPkeeAUyLfeGU6T&#10;odcefCOP/GYbydO76t42FQ+8p70folc6oJFvqlMVr8doPAcSnO7AR+oxokxWekDyk8fkC4VVEjtN&#10;hGTXUaK/BsbLn/zpn/4UbUEcc/woXxsp/MHTx8tjWxqEyIQaNuwowoLPDIMOdoaBUuQgbARrkDt0&#10;WCOPZ4kgOLG/u5wOwq1FmTPiaK85yvMghqTkSXHYTv7Pnpnj8GR5GmbZxR4AX4NTMcoEw9u+lMIj&#10;duqpAIA0WApwiyRFinSqDs37cJ5AQygN7yDsV2l6hHnSIKWXkau6oZ1BQf91DznPkGAGSkNPKYBR&#10;1Bg4JvJXqUjdMLwqFTlrHyapemVYaaftGgaiBUCpO0F7NHCvmpK6U8QpspwXFsUZI+CBFQagbSlX&#10;GPoQcskjhNqGo9kyIHUcRov6YDrqjgnVYEuZRfKZVr/B3OHb8Z28kk/aW4MwiWJaBNR2glnRqcII&#10;dzxZoWmRsS+++LxGjeoiGE4G+RmhRNSYE49fPbVRuCE/eGE+nVMfQ56CAh/MC8FMCF17CzLi4QSg&#10;MrwdyqG8awRhmv8LB8lRBSqMEvOs0Rx4DJQZsNJ3zn03/YJoh7BD8MMAx3AQPkbUNilnBTTlB4RV&#10;aHf23i5bO0bDU7/QFyNXeJ0R3R/96Md1UMwwOQZileKUMxwGvG4U1BFCzXgdhjdD3G/eUQowfBxt&#10;bV1WuNMQ8rRFuPUvfvnzrixvGsBnn31ahm9/SnhRxZwATxvHyELovrBYlV/8Dt0xqvVzYFO6B7q2&#10;1wJCw8CVn3BsToKGuKbNhWkVo9EGddITVszWjuH0IHjH6KW5Y+rKIzkM8DECfuZMvg2uMajhlzqq&#10;gZN78k3T219GLSVlj4U3/I7inTIoHELBlGExEHBzH98wD5PRxlmkzVZhf3D/fgVX1IXQmVEcxnYK&#10;VXwK17ahAKZ8AEkqd8h57IW/Vz/Z+eDy+vkYTufPLhfWovSHn3oZvDF9IWTDa024DAGjbwZfk1/6&#10;ZOSc/NIXjJkgWqfrpP4N+07/db5fyoTW2rMWY/9MqiZct6GtgQnFxZnBLvyc8S+c/NSxk8uFs2sN&#10;QT+afI0rmXfKuGWE1Jko9Df9BccIkiNs8ljd9cTnm4ZMUwxCwxy+uUwL8JBjQwEIH7MC9Q9/8OPl&#10;D//gnyx/+Id/tPzkt367kTJWKSXw9M+TKOd7RrJTSI2YpDop5Rn4lGfmnrpwNDBMwbLrAETpTHHh&#10;QbYzOR+c5H5I+/NutysLLqoYfqXf5EVIT9rGlxgbYyVUIcjhCQpLm/N/ed24zl/b1//oae0TfHTg&#10;VPos7+Em6l+0WSU/anjmh/VQVBgoGWXCz3fIxORF2eS8GErnkdDtieXi+lpwaC11P7I8f/o0RvjT&#10;8rz1c+eXtTMxNEMLth4ztWcoLUPBaYh2lfjgJXrPNaPE/dexBI18M8B3wq+2Y4TuvA6/S6X234Xm&#10;gw3wf2431vZrWzrHYmldJ4IRLpX3pG8Y39qdunVkq0k7hnxE90MmjX4tjiUFmQKzyIB8PAxwoefh&#10;MwFXSu8zNWre6pG88FYRY8LP16xue/HKcrah52sd/T5xghF+LnU6lX4XAWHEeRjgY5eO1C1tfWPq&#10;3evkFf49RrHxdjJ8jELjF4NXDkMobySP443qGQb4MCQaDbBKpZX8qxOLAhpcEwW4m7SPrlc8SqSH&#10;iI/O+U6y4rspaYzxjqSDXbGpCAQChcY8D12u2kMTfNLfnPjdrgx8fRtY1vgOb2dM4+eaGvRt3spQ&#10;gqsDudj+Gv12YIBrU96D/9Ulco3O/I3fOfd6GOYMvu0Y2q8DP6PLzyPPt43Ogknu7QXvjwTXTh4T&#10;Kju2IyKrLB5qbvg3330bA36zxndXPm50XPg8uZQ61ShPSiXLRyj38JSh3vfSbuvl2Iaxekvl6gjJ&#10;TXWb8HPyy1z1yr1Vqg6VvyGjB/8pDwInwCoUxr2m4EzpLEbLmxVfH+/nvcCiekX6o4bzitdLcKy4&#10;nOdjBDN4lzqrO7CnaTpmVZY8k7cpQfIKjipPCDqDQjn0KiPdaoeP60NMy3eMKw5Yjt/qN/sM7sAt&#10;enkdGIyTGiDRcyJb4O321lZ4+Hb1tIbLe4+cSwI/dD4cliKhjDxuhb5MbYruEr4bSJbvHgsNkmF0&#10;R/rkifCV4qBM+vXA4e6o1HOSfgrvaOSN93OfjWEbTWHKpGU6aoXbw0BvtGdSZaT824ujL9FlDfDk&#10;Wz6iG3NUzuR9fKo4n7/hyHQ/cG+/hE8l4f++9zGYdwGxhj1v1NnMltkU7pzfW8Kai5PqHn596fLy&#10;SfQxe3lbmfyrr79ZbLOnr0wfM/CE5+vr9+GlreCq/8kZ0XKMRk4ItgJH6nb6K5d5J20EO+32LP1T&#10;/p931d39GrW5Bzfb5pzdgzON2mDQBrbDKePd6Lz5XSM9zyTP+w5+uMIDcJDvKGvgsOvSQWgdbo37&#10;gybwKDK7RnR4BFmFH0ydm17axQCLY6l36tM65F11rNEeHOUUqZMzedZxRJ6nLRylg/4CWe1EXyvc&#10;Vcbg6+O7NwaIU49OK+F44kSJrSZE3X3yysDZjevXy/N1RyokgyBMAM4otcCMyiAa84coDBUCEAkS&#10;poPqYernFMqkIPUBc8dZvdMXR7/n1Ma78ruv5Q+zAFyAs6jDTs4DUMktBNAtz0JgEALC2APPQg4W&#10;wTCvsmHnub/3KinfmadOGbUyb8N/eAGF4qUqgV0LBoTW96DOCGoljN7nOqlbeWnH+KL/99q93nc3&#10;f6t3DkmTg7R6o3/JMSWM8kYe7kQRFgoToX4sAt1osDqFveRjDCDtXs3H8lsaxktgmPy7yX9SVxJO&#10;OpnkXv+8k5ya1CWIxa9dQ3M+yGURp0iU37nZ+iXlUX56SX+v3pFn7437cKLCNcKlhqe0YjplKjnK&#10;cPLdYIzjWDVfA4ZgSvIeopIzY0s4L+FGUbHwxK9//dXy7TffNhxHfSaBKssKsMqFNwhqErcogWfP&#10;nizPrWUQY6n7cFLiw9Q8HwSnTZqatktq4Ebqp471vs8ORQi6BlON0mNbPg6MQCb5MMTAaChcVboq&#10;4DAn8EW8A4aOD2Wm/Unj3vwduBwkzN3zfJBvZx9o92EBXyHfvvjQBxwc0+gGy/EO/Br91kiEpOnF&#10;lT/cnKMV8hgJng56qXKoXgNSB3XKPz9WbR3tHAroqr3+8t1s77ge9WDsdnvCszFYcjbHlNJzlNHL&#10;eMt70JMQzAdVfCg42sbAGaMWDCEj1On7MHQ4Ujjke2WMT8fiI5wyI/SQ82UcY1T9A5xmqG0dZATx&#10;qv34kBYxBLpPOGMszxiKDcP1Tmi6tGtULL8ZHhaspMRZvE5ot2kR1sIw5YLSXUdg6gk2rW/+eIx3&#10;I0x2XqdNUXjeq9e5teVYDNDl9LllL/zgRXj3szD9zbT3VTpkPwL3XWkqeaZe6bkRCh5kNt+6c67z&#10;3Yg0ScJ/8vxdeKhwqp2N7eX97v5iybcLJ04va8fTH2mH0QYc62jO/kZeMVhmCoBjYuVJ1PZ3Qq/2&#10;0gecYRQ5nv4oeYuF2tAJ+sh7uTf5UUcJI0jrYJNXeN7pk8GJGD+MHHzywrmLyw+++NHyf/k//1+X&#10;/+6/+++Xf/4v/k/L3RjeFA2GoIWDnr+03dvLCM7hVSfw4SKjuauXnqEYo4HgaP7wHjhSHpR6pGbF&#10;tUZ25UbsqciVpFT99Ruh06eCk2cXK5u8en+86XWgPOY1GymBr+HdaA3eHNBQErwv1WjwoJniUv6D&#10;P3U2JFEuT6a/TqUOJ5Pw+OJGElyDB1bqfpc836EP7YkRl0KCa3BQG/DdwJSCbdTrbRSMwNwin+fX&#10;zgce+l6PDjqcePgm8LeCrAWnto3EBK52RDE1YTMw3UgSDVdHeGBLuem0B3IkffQ2eP4mdLGfenaf&#10;75Swn3YHdHmespIabs6IQyq5H9AnBXeaxm+rHnNclDaSegQ46aXWeYwK92Zu4zXptZwZnMk6aXxP&#10;QReZAZ+MUh+NnF304dEzKehsXjwXIzZ9+fZEznYCWEu9ktLHR/Le+/cnUwLnIJqNTDodvsHBFBq2&#10;O4z5yEdiIFgU7ORp62rEgD97Ingb+uC0CkYcsYOA62OpZxThd/n9zrmKFRzUdYGLfsa3VulY6Aou&#10;JIvK3xqZ0cd2pdCLoFWGBZ4ENyaOJJvcS95JHs8R9CqI+c7oedcFyGtvUvgb4fMxWt+mzW9Pnlve&#10;njq3vDl+anmdZ6+S2peBXxfNg2N4W1KNmfRGBaVeybmSQXnqlFSjXyVyP0W2DjP57fB8OosPRsnT&#10;Djy2+Tvn3V6nHuaqO3OzBCwpPv2bvjl34cJqO8X0j3CK5KMHtLWrxgduDPka0CeTT2gAeDvqjmaS&#10;zP1173VoZw8/yrW551dvXF0uX7vafZKtHm0hVIu5ruWa4697aHO4hb44VGdEo0Wy+l74dnWa6Cpj&#10;PZQpX6acDeSCH03H0/c9pwlJzhI1uKA/GZ3vdPjD6cizVToB36Q8O34qyTnJu/KQX8/Hx2/lQKy3&#10;jAvzu0Pfr0Lbzm9jhM3VxbtuR3StMIbQVthMkCuf53e4+U6+233Vax0hYsZK5KL7GNpzruyuAYfw&#10;i/Li9vsITd/K/WcbL5dnMRrN37colq3kRBvUDki5He1OcU0pH4bho50eFhhz7Ne5H5jiufATb3y7&#10;SnZb2A/v3z9+epVOLfvB9X33vZN83ub6Xe6/T7I/eFNwjKGO25AFcHyEu6vJ9w7P1TCw6atJ8BvG&#10;okX6Mf0hv0LHwcHAi+EWss676cvoP/QOg5ZzJf97Dx4v9x4+6aJ/zze26sy0vbM1tkQoG0CzBztd&#10;Ah/ZTr+9jI67m77EAE+EBk7bx/psZCc+FVl6PMmuVflR2rFQtgV+RVraelAUQ8A96HJFnEPXlNKG&#10;4ulIdKQxzfN81zqZ+vrUtTh/6rytnp6U/tyjf6tj9G8r2b/NPRF+7E3WpA8bSRacoweoTH9zhtHp&#10;bUEX/HptoG2l/9cxnDYPYzywzT3PJOsOdOX14CC93w4qfZ5yd91LUqf96Ix5kHqI4f6A4xyXFvrb&#10;ePGyTmqDUaZkSqZpwFUOEnjM3qRv+O39l88tJveiU7zgv9FyNKVNdG08D3+rZPuT/+FPf4ppMoYI&#10;8L0U+uT50+Xb+/eq0BhZ5BHQJfUIhRHDMtvZpI7JLAyAQodLpACAeRdiO/J6dzmxv7OcCTM7y8sL&#10;KdJRlGsMFhLWO5G8OxdmKxWNEeVZR7zyXr2JEXiTqUEIHaUuDald5dUbJUwK90D0KnP5O5ty187a&#10;DD35JZ21/U7y13wGR1CrhMWzLdXISD5T+HfEKGUMYSLH/PW7nFe/pwdkGLOQKbDK+11YKTAjWEY+&#10;UQICP6FsVlA9EuF3JL+PhzDMNzt97kIYSRhAyh1CLgwieY3V3qNgBz6QSVjP21dB0pTXcBzuuRCQ&#10;uYmnUhY9NxnpsIYjPn2x2akEFMoxPpD8AqcAK9e6M63Id2DYURiIkrza7rxXppc6NQywzynRg8EU&#10;BjmPg0Ikx2QdfBr9gXhHPtL4KKhCAKxg9iqM/E2S96s0pX8svINpf/vNV8vf/M1fLb/85S8W21Mo&#10;g7EuBwo8IsO8GdnwyeiufsY06gBIfVdViqJ5fLkUgXjTBvyXL6WcwDdtUaU5MsfozlepY9oX5uOZ&#10;O0KUOvLzlscwhJxrMKgjJN96bxzKI2iUbdQew8V49zuqZBR1hGS9DoMBR70x8GXikqiO7Z2k3SjQ&#10;GH/g4nseUhEBP/jBD1Yj4CNioqH0yWf0yYf+APsP87xTM4DIO+rolYGXwbXc44HEZEsbOctLaJgV&#10;0J89exlme2H5IuXaQoGx+j54J8lHqhEZ/BhnNLmCQxK4DgVr9C9aZvigDfUtA229ZKYPypJ7rS7D&#10;AA6c8z5aZkgwxBk53sGoeRrt/Xr//oMKuWvpY4uUgFH5FTxYleF/+RU/k3/LLF4boQ2vAbNV/bR1&#10;jIwciXGyvTx8/Hh5+PBRI30IffTJe3wq9bp6/eZy+caNbuslaujxsxcxWPYi804vF82dj+HfspIY&#10;+SNMLDDQB4XiOMbohwiet63LqQg7+dsOcj/fbsQifBRj+dHLzeUxpr8foRQlP3Zxcgn883cy/O10&#10;+Eu4Zwy5tCW87VheOKVco3bpK9p/ml26wVcoVMeDbxdj4F85uxYj/FR+4zNhHHkPfg5eGVgFX15b&#10;XC7tO57n59KOC+G15yiYoZ1jMTKOMjbeoRfTQxjkjHFRHzHMA2s7H+gD7OptFAkK8JEozx1lTyIS&#10;GcJGxtcvXll++OPfXn7v9/9o+fwHP1yu3bzZcOF0bRdjMgrw9FkE5ctnoZ2tKpRwEO50gc6gvqlK&#10;m4Rv6sxwv3rVCtcMLqO3r2t8cgZTzs+uX+gIaFqSezF6QpMcvTu7Rv73o/C8Wl5s7cVAfRNccO9V&#10;V5Alj86vXWgIrGkJjF2jynWOJvVQ6YGKOQ1hrN/S8vTbkfRZ+imvUAZqQDWlc8ElcKZovg2satzm&#10;fXtpWyzVvtAW0GMc7wd3bNM0z0Lpr1+9vNy+cb1bkJETFJHXkSVnowRevXK56yZQgJJllLhg0Kko&#10;p+GBb4MqcIuRQhNg1HgHj+QYewW2UWy304KXgePLwNc+1enl1DX4nrq2b2sABDtzZgR0nn4SXl1+&#10;nlRZEbwsDwkcwAXeDb42Uo+UW3pOx4q2M/2KNLNeAbNZ1N2lGE/raZN1FMB/GIvojeMsRufR08ve&#10;fmTkG4vEnUkd19LwpKMxQtML++9inCa9P5IcGaopbjd0KVJQW1gl74/k9zshlFtJmzEcNmO0JL3Z&#10;Co7vJq/94HM+TAo3j+IbBfB1dJ13ryPiTbc6HVw5t5wls+BraOlY2pRapk3wNsZg+mSHQy6yx3KO&#10;u2nfbmS+7V7RimgV25CRQyHM8OUotzmDJ7jmojik316F7nZDTzFvltehv9eh8RomMVBeS+H/e4H9&#10;Tt7x3k4a/SrVf4NHhXccFYqPf9QQxpfDW9L3x8x5R8+pD5puwrsP+nLw9Ooa+iKpymifeKA/h7zQ&#10;rZ6Vk6EN3+u79l941krvXD9/abkennvj+u3lyuVry7nTppUJLw9Mg+OMcobNdw/vL4+j074K/Ewz&#10;4DjnbBNlQ65XtpdO0s7Ai8FOF15bP79cv3VjuXbrZoyZGDupn9HkGn8r2dA9g8Pz1HvcG86+CxfW&#10;K6fQL32l4aqhicrD3IPz+qTOew4ao5RJHa1sLZKMTuf5+6ORNZw1q4QVpPm99q3v4Ni4n3d6Pd5F&#10;o7S+lpNcQ7G97u+0By/vfTpdYOX19FjvW+RsLDgZfhgecfnCxeXKxcudZjRG+IKJKV6bxuikOruR&#10;b5Nr+zUl9k+n5oZzoxoCk+pFKZdO5R54WFvGbhRvXoebvH+9rJ2OzD8T3Z2sTG7hJMEJ+Sc/hTuH&#10;x+RmUjhA8A+uvkkfvcn1fvDhTXD6TXBUgut1MAVXtxmhdOrQG2P8fd5jgB9E66Q0JQZpU5Szf/CX&#10;g41OzCGEa6uZ19Qq9Shuw9tRval3DOMrKXXtd0l0XeWYh236VZAz7TkRmcJxFB0ZjYfudqPvW5Sa&#10;o1+kzqXoE1ei46THlkfR0e4Fx0WwhfCWk4HXGbrhCtePBgZSejM4Hz5AFwgNn4m9YZFJWy7iIwYr&#10;DXjSU8y5PxP7yzpKFuCcTgXyjE41jG7OAzQ/2j8jfPSp9xuVlD6CH97QTYUW+OQ3/lYASfANnOBB&#10;fnvS/i3oBm8YqJU86d55vzpjcKH8BbBzrr0B9nLIB+qk/H7sd/RuuosdWt4HZ01HglOm7prqsL52&#10;LuQUfsAhZQScnq4d2pXUkHS4PvFXm8mE6FC27bQjE2Nb/pzc9Gur/pt6cSG6xu/87u8st2/fat8U&#10;an/2p3/2U6Fg2gAeRl2evniy3E+Hvth4UebPWIA4x6OIHg/ypswqM2/3I/SCMF1VFvXnQRsY4/vI&#10;/u5yLAa4tdHPhKgoksMDCBFSDi96EEa4j+F5xqX8daw9sSUMjBHu3llnI0jpcEaCECKjYIOZR26m&#10;DlWWUw4ACW3QqVYkXhfene/XgljnwjwoocPgRl4RFNAC99Wf2hmklc/wUA6BUg+zgryT/3KVe/5P&#10;MdodYv7AfGYeaS8FLOU1HwR75FQ6OAT+hrGb7wO/EyfPLucvXYkBbiu3CLYk2wNRQtnWuK2oACvr&#10;NTQwivK7wP9oCDa8eTkSQg1lLWfzjbkyYHksxIGZbG7vhUCfR2Ek9IO0ad9+mWCIIHWbnmaEpygj&#10;GtrBy9hFrtJ2sND+EdaRfi+jxdDBYAgS3QA4cMhvwqgjkBQqcPJCyvUHod8kD8jMYVNnQuCnP0rE&#10;uc87y4v0qxjefx0D/B/+4R+WZ09tIWJ0azv5Hkm9jsWY3e2oNk+Z8oV2wAMCDuyNdgo7p1xiHAzv&#10;2xGoDFlhVQwdndl25Gx+bomagExikFdIq3PgQqC/jgGBJpQHlxAanBhMJwnTWTGeEa4S4kw7ecka&#10;phrcFwozDPB28GAiORC1qQOM7+09ZSbnvKM8348Q9B8e7G+qDr7xzmyDawljBANn9dF3rd8KxvDb&#10;c3xO/oQCx5b+gs+dCxN8M73D4m+ff24+/vXic4qpATVHy62kbiRtzjUcwoY8+KCwlCZ6Di8IrcMr&#10;xp9R6zpjVvXOv+KQunVUOu8pw2g5hcf37bQgW1pTJmhO9tdff9PFSFDgnTt3w+jupM8Do1Rk5s8Q&#10;b32bb2gtR4WEMvNe62pBo5Tp+WGeZe/TB48fJT1uyDcDHD3ZwutkjLUrN24u61EE3+e7jcDt4dNn&#10;XXvhVJ7dTF1OhgcJ5xLu2vBztN52jLJdqAvagIccQEZzjHIysIx+PYvRe+/Zy+WbJ8+Wrx8/XR6m&#10;Tjsxat8b7Uid4aOImNOUphgZDPATVmwOidHtig95h5jDAyihpvPgK0Hs5VwU6StnLyyXT68tZ9K3&#10;vMMDPgPex6IEm7/9ntc837wL/R1Lvc6kbNulXTgbHlxfXnA/ChTj+43R8MgBK6C/7Yis0XDzdEOn&#10;adv7SKKGt+fDEdqKLzHAoyin7tgb58YPfvST5aNPP1vOhp8fJ/yjaFCct3asWvqiCzFukFmpU/E/&#10;ecGFsTBnDOwYnE+fPa+RfTF84OPPPokCcj4wkMfuYg9UI18cJmfPr3fkwBSQlzG0n7/YXp483Vqe&#10;PN9aXm6/Xh6/3F4ePX8ZpSi0nf5kgD/Pb9EZV0IrFjVjgFMcO9oc8OG0E79Hyk10n/6ikvj/dO6d&#10;DiakO+lSpQPvdHQHvgVejG8K5qvghHVXjIRSIxiHL8MLhVaGIwSmMTLeR04EvraUu3nlynI79Hv1&#10;4qUa9wxw2/qcD1+8FZ64FgXBiII1Hs5dvLAcOx38NMqb89GkI6ELWpStKC2M1cWx4H/qsBN5sRE4&#10;PA3PeB7+zABvHTQi71evTBvGyrxkwrvI7+GEMkKMRwbRAqdhuA1o4Yl441DaGAeFX+GYaxZx8FeE&#10;F3UZVtcATzof3LgUZepC9ASOV44jSjQldKzGfir1PrlsvY6x+fp4+j2/35zI9dH05ftlYzs8ZWt/&#10;2dh6vbzYfrW8DH683N4pfLdiQO++MU1uMzz6ZeTP02Vr6/Gytf142d1+Elp6Fjn1Mvi+Vzo4ms5M&#10;s2IwiyjYSdqOTHkT3mKu8rnlYuDOcXUsPPdokP1Y8D0Qb+s5fbfDH3cZ4IHo6+TzKjjBeKCwM3pF&#10;dpiWI3z/XYxv+yUzxDkkaqzgI+kDbuu9fMPg2AkN7wTj9o5EuT96ctkOXLYDoy24vHpnl/Gd3zXl&#10;wwuOVKcQjr0aJUwJDGHRPCfQct4xJ7cjlHA6Z44juK3f8Gp8jpzSp9onkUlT7nNA57XcDz0kL7qe&#10;6AWDHunWyE36yRKcXe8ijJ9/9sXyyd3PlhvXbpWO0Dk+e+3mjRrg9gj/7sH95Vl0iY6AB3bwkkxP&#10;Tk2uOdSpY7Wzko7rG1OKYoBfvnalfEo49uCFqWAOvNRUNvKIvknnoJPSTdeCe2QJg2TIfY738Mvw&#10;Gu0fOJ56BO/xSQyaM4fjpBFDzukxbhuKUaMoalSn8av7M7qIUc3IFm0x5vX4Lb+2NHmNVKN7dQb3&#10;QWUoLPmWjoY+02id9P2IHgmNph/PxHi1SOOdG7eWizHcrHdhdLEjnOm3N0l0jHRr4aB9Y+CK/hI4&#10;p92DctPXq/NYyM9I83hSvSC4PHTM3eV0CGH97MkY4aLFQsO+SR3htDkf3ZJPvunTjoBHfrzJtUiw&#10;vby9Bx+CO6+ktMPo92vGd65fpdWb4d0b0aO7bXLqGoam4yt7yI2GqyefYir8w68DfvqNEPihz+eZ&#10;RheKLgd+O6oPrnClOE83yje+Y3zXGRU4MaJF8pJ7p8OL2QF4+rHU5cza+rK2fik4gk8FJ/IdvL5s&#10;XaT1i7XPnpgj/vJZbTewOB6d5XRwUBQhw9qgXhSJyKkR1fXu/fHIt4vLtRu3l+s3by8XLl5OWSfT&#10;j2+Xs+dii0S+nokeaHSbI5lO3YjotAd+24FImHunC6QNcHzgQfot/aHd6AR+M5TTyjpBTbexLkxh&#10;p+2Aid4RNPwD9YDSN4x3UIU/1Y38cBSehXTvl7/0HfgWvlP9M32QV8gFB3RJJYP6oY2c9WhxM3Rg&#10;pLs7pCT/i6HZ61cu596b5VV4vb3m25dJ+lHbqkcqXz1l7PeKdzHCTRMKxDvQZAqe9j569HB59vxZ&#10;ecIf/tEfLXfv3gkepJ6tXQ5tm+0rEKQU2NBl6eB3nrexAykhJHgcjIomqRAxF/QqUVfhz5//CRNz&#10;R4QSd8+3F1Y/tDfvTvJ51462WjqmdlGoz4X15dLFi1FoLnXermQBLXuY8syUyNNQiizirVexxJKG&#10;qJi6rc7t9HRQjWlCIr+Hd3YkI9FB3X7f9jVpqzZP+MgLUQ0Emwa3emDGEmMB49VxB4gTwJlnrRMZ&#10;mQ1z95cypXp4QS3nsUVLiDKpSmnqi4gYy40EmEZ9yhkhdmPUm8dK3U0nkFdQrL8dB8gDCSFM+wSj&#10;VNeTbX+aEyRKH6ojeOQ5YeheX0YjnrfNMm3G/a2dYMBYmgawox6ifFNDO4jZvTuDpDONhRmGIchI&#10;hkcWnhDuIfTcaObjnBnYDFh48+033y4///nPl1/96pfdVgTsLl662AQuYwGTPVWrwW3Pb8olpsGh&#10;IyLC6HojHBBe+soBN181VJPwytF+SxPD0KpErlJH6AL7uV8kEB/gSCk9uA7eYJc8LTDTOYBNgd2h&#10;Y+CXgnL4dPzXe4NhH6kwEsKl/RPGE9f81pcz7N47+s+3xcXSxAdcbFn5Z9SqK4DmfX3T8O4Vvo8W&#10;5Ox3cM9oqRXozVuhBG2Ebs1Pgr8cAOfPhVlTwIJL9q0+m/4XbXIuhvLF0C64l1ZThzESYM7YYIKN&#10;dMi7IhbGlmKpc/Lxbhmk86rN+q54lfozuDuiENio+hBoY6V7DgPKkG8pQg2TSj1dDwddFLrkKXVE&#10;HizDP0pPrhl26gOPT48Qd3kXLgQwuASu6kBgEW4MNYLxVWjPIpS7BPv23rIZxZ0wP3nmXIUrgRsg&#10;h97Q/mDqh1P7HI4h28FsqV81qJ4G97959Hj55Xf3l198e2/5xXePll/ce7R8/ejpshGe+hpfyncU&#10;msEbcg6wjqfOQlrxYspLPbmBk37YC/0ZFWIM4AjKZSwSSMJ2u1BiDHJ8MVBOdZJyP71SARfESWck&#10;hW7TANVt/6CJmTpyKqU9Uke6g9eU3f0omZRfbTYXW72HwhZYJEslce5a0fj0Kf3HGbvWa4V1NdKt&#10;1bofezuN1iJpup1M6ioSYiv98PzFRg1v2xSZS6fqcEEfH8zxw6tyTkflXgzP9Nt+jG9bOD5+8mL5&#10;Fqy/e7h89e3D5ev74U1PXy5PXu7EILdzx9ayIYonjcer8YbSKWU2/TDBgroOy9QPx3wjBx6xkqV1&#10;SGlRHgk7nMrlfvr4bfJuOHpg9iZleFb8gkPCosOnZrj38WgXtq4z2toIEtFjwfMqknmfM9LCMOei&#10;IFDuTuYdUxliiybv4GkUuaP59nien2g6u5w4e2Y5Hvgdj7FzLGdG2jb6Cz/ZS92FSr4K73v1Ljy+&#10;xgQFM7LyBCcXGkiLgw9N4AICqX95VPUK9NG7q/uep3mHv3FmlMx7qyQz8Ku8o2TBWSGYp0OHwqyP&#10;nA7en4xRe3zZ2T8W+nmfvtyLobaxfPnV4+UXv/xu+fu///Xy13/9s+V/+9/+avnzP/93y//7f/7z&#10;5X/+8/91+Xf//i+Xv/jrv1r+4q/+Iuf/7/Lv/8NfLn/7s79efv7rv1u++uYXy4OHXy/Pnz+MHHsa&#10;Y3E79Q9kKlOGYTSMqvTvgUGV27mj34VBjj3mY4yEpuY87gGrNj70EzzI9TSz4MbAkvkHfId+0zti&#10;tIlEiNLTM1zSP7aZfRZF89HGxvIguth3z18s3z17uTzc2Fye7ezFOHkdQzz9mEyFq3fruJxTo/bN&#10;TO2j/BnRmn8a9uFanfJa31SN4F3qMJTwfOf/lOH7Geo7oxNPhP90XY4TwTW8KM8Y5udOry2XL16N&#10;UXhruX418n3dWjHHOvXQaCpD7twFW7ueC38+mbqHbkrjgYUqkfvB7ZnKm9o/g3+UHyWlAyJnXoXX&#10;N56j/TATPgXHpl7lIHOHYzV9k3vVtdDx99NBXmCS65R7JLz4feiFcWkHgOPBj5OpJr9XyLnJPS4E&#10;DpbhZLHORersXr5jYLvPkF+S19Hc802alPeCU0n2ih8ptJj7nHENvVUfdQnuwTnTGkVV2s2CU1d0&#10;1NG36Zcg3cka5iSMHoV1h46DNo4nTfldPnso+Z0sVSwN08DI8aZchy+BzIe/Zht6XunevvWXdgy5&#10;Mujhde7vhgdxAG5EJ3qxm7SX61dvlo39d+FPS5696/2N6BCihkL+xe+OgqdNYVLJN9dBlA8ptVnh&#10;ZJ1B+f0hreri7MbqGLU+dLSzD6dUOuXO1KgS16nHhUuXl4+/+OHyk9/7g+XHv/27y2/97u8un//w&#10;xzGWL42pD+vry4noseS3lfn36vAMXAILA0VDtwtupq8Y7+n5ZB15FDoyILAWA/ziZVMrbtS5fS3p&#10;anRluw9xHncglAOZPiflmj49k99kKPnmgOdGhd/QJ0MPbR9ZNFNgMei7JNVzbSG6Q/SIcR2eAMfy&#10;XgE79Qrv9ltp0L+BnhFZpj+S4GySfOQ3koo5h7aiC6SCvT/qACLweqQz0eMsQLpuwDb64oW00baq&#10;1uEYI/OrfpY0ePZhmbPHvZtbed+tvDfsp8CErhp9qzqXAe3Aib0Bw/vZTD1W+c67B39wRWVaQF5A&#10;IEmjvYwNzGa8O/Lw38hvCHqKSARHCqY4HV79TkkdsQzzMkeGV5wCI5xnJAr6UNSrrCcZlaIcdwuO&#10;KBTe5yWjQM4wWB1f43aV1An7QlDtWy1cnfNwJLXMue+m5yl0v5F6b/wR7rDDIj7HT6Vs3v3UYYz8&#10;ajjoTIZBGRjex6E4AF8QCkxz7b3D5Yy/8R6FpQvUhBtbFGiMzkkpN8lvIwvyLfIDuvorHnImk0EI&#10;DGVwHsbZaG1bvxIgPDcU3hhU6YOGh6evzMfhYAGeGq0QP2efTiRrFABhFIO6C3DkO/MuzLkQmmEe&#10;xFhgQURFfodhCHu2eJw84IU5HW/klU7pFIW87xDOZSuyjz/+pCHQHdVs2e/T9pPLWoxATEGbppEL&#10;HyzYdOXKteXqlavFlQMD2Lf5AwA4BzajRwcuSB+OgQu8lzXa8n4NtSQ4LUsjmvBodGQyzbXfaULP&#10;ZeDuz+dNq2N12dLl0cO7KxxMBqPa6nC0NGMRsG+++aYrwHf/wQgaRid4ef9wPSeDdHhWpUBpwYUy&#10;a/dyxg3QePf/TD5dUCV9hJFbAEuZP/vZz5a/+Iu/XP7mr/96+dL2ZA8f1Fli9HlXCHO+gX+MGfii&#10;H/EEv4eSEuYHD4ODcEmxZ8LkLl64uFxej0BIP4tWOV8jIXQePB1e+MFsB96tkutVO4vLyRfuNPoj&#10;983VgwNTOVKu9yZvaWjwoTRCwQPj0C36HTQynCz6Qd0HjaTeykqn8L77zvdobCz68aaL/gmJNzco&#10;la2hp8G+P+Atq76ogzLXxYrcL32pZ73Yw5mlDvIVAv8i/f1S3qEvu0G4X7hHQYRlXVgMb8g3ySp5&#10;64co/MTzEQpoFI63r6Ok7C27b3djLAVvjqZ/6IxztPNM0ulofeEp5hp3rlyEXne7aMq9IAv87uwX&#10;+F3FgZJOmZ0pv3uPQzHvz3tSxJ/F33i7tZkDhyOwZJB7BK57IpfWKQR4UvI6HXrXf+BmVMkojLlc&#10;Qr+sIovHddG8HDuMiOAmpww8ABPfMrrxG6vmmztuf1DRWJxR+qkO3ZSjny12ubG5tTy1NWaM+KfP&#10;XsQgfxpj/mW+Ffq+2S0zrUkCBzhJyaauUXDawoHB9RI23MkZ0ksHh75nkI/naXaN6Q/GdvCqKfcC&#10;ntiLfcYQ6zzw1FFINJpmZHDA1LF1IEc/JLKU/Eg1i3t4Bpw1ymHHCPNd7VRyLO+NueUnUs7Rjppu&#10;BN+eB85Pt7eWZ4G5SIzN8PQ99J0Md4KD5sPtvR7ra9Qhr1ahEzg4eC/8T3vL3kIHuQM2+rp/Hhwc&#10;KxjlVqGX/xibUn/3OjBoyrV7q2SUonzrVegQX8SLNDr4BB/30yYwdM3RLfQSbT15ZovBR8u33z1Y&#10;vvn6u6498vOf/3L5+7/7u+Vv/uZvmn72d3+//MPP/n75u6S///ufLX8fnvjzX/5y+fXXXy33H9zr&#10;isWmQ3EGkYdj4CI1znW3BHNO/VKbplR98ICVsJjvHyTw8V7+K3xyr+/3z8+cm8b1OPpyTwfv5Js+&#10;yX18Dm/mwBQNUn6VvhMFspVri+Da89bOMhZhky1akOQ7atWqJOUa0sp7lf6xo+XP1L/VfX+rez2a&#10;95Af5LyzwQD6onN5evo0GB/+Z/ussbevvkeD1RmTqoulvck6Wa5gNUrIvZWOeNCutCzvHTgEGeAp&#10;oYs1BU7kvN++cagDeYP/vsE78n2jvFK+90a/zNIch6DT26PN9FWmbJ0tadvR5Hk8+GANiHCr5UTK&#10;PSr/8Pt02nJk9dz9E8mnyXWS+6YwNKV+deY0jesaOnn/cKphoy5QJIYKZ+2x1T1aO4OJQ6tzecNz&#10;6XWd09ompJ1NeWeVSqOrc68D/ya/8wnsZXzTO4bTMHI8/IlBaW6zRK7CM4s8j2PVd2ljk1u+lb/8&#10;1C/0hYebTlS8Tr+ZU168TuouSfA7vH6D47b8KnppaJK9hjEOe2H0iwqnyCYFuVd8abmrZ63GqMes&#10;48HRe+OYuNDk9yq/5tPfOXINx+i+Z6Pj3r5zZ/n0s8+WG7duLTei99rCav3i+nKRkRx+DbfJLfKL&#10;XggfJQMRBjoZ4NqkIqNW6cvAVZSjNXdEE1q7gO68Fr4vT9dkJB1K/WYdq5MErz2D3412jJwBD22q&#10;AzuwlyYM5veS9xi807k2Ul5Kcg0xhhE+8LHrzuTdmXzLIR/raunK94cSHB3G+Uy+GXkcJH/h9S2/&#10;5Xie9wy6us4zi2uePCaKOPA5GZuSTpK/eaTGB39gctA2fKRw9s7qAAN9nf5wdFQ+MOg579J5+kXq&#10;ueqccczMnUYexKh3xr0enkPEKtLjJqIaBCXJ1325pTCKz0qhNQo97o8KmXN5qiFMJ5tPKxwkbFIx&#10;P3NdhR6CBTmdfU9JrncUsw1iQBINa+NWiOf7yv5UqsLiIL8kAPJolUYDJffbooO0MlvyOIkXsi6c&#10;0d7OC1oZw2PUIbVjgOefb4YCMtLAsNQ/+k3TQT7yZzyv3kl5yGYYBcmfAc7YjpIsMfY7ymEOncRz&#10;GILE6Do3NnCf7UyG/a0/waGIk8vOY+AxTfk8PRwYwk6sWE/xVXeLapgfyqjOz3w3vgUGGeovI+M1&#10;vKOkWXTAQgvD+A5zS2Jo10BfvffGPUbDSpgyximDRkgxFYorhREzNLppZOba1WvLxx99svzwhz9e&#10;fud3fnf57LMvusgJJkLZxQy8P4idoXV6OWcea9piTgtBiUl1hLweKeEyhHhgRwA0xfBYwamwalsH&#10;LpWBBD5lPoyA1LGjZ8HHOp+8DecOp3wrqY99bPt8QG+V/D/OpbMqq+nz3HJfHZzBBDzUwZ6Q/+E/&#10;/Ifl3/7bf7v8dQzhr7/+Okqf0NuNtu9NFYGUmncdkxkePsoIgjuU9zfBNXRrTQDG+Nj3n8AaAsq8&#10;WHOrRR381V/91fK//vmfL//P/+l/Wv71v/5/LP/jv/4fl//l3/yb5W/+ikH+6+Xed98tjx897tZb&#10;Y7FEYcEvcm1/yWHgqA9lk2PHHqDC8eEQKJhXhemdCi+QTqNvv5OEu4/FlNC9/h307mBcwZ+xCvXe&#10;gQEOL1reCgblN6s+nOfDieKmj2uAHTi6Btwhf7lA6tqOCV1N5qo8jq3SS8rviGzqIuqjZSYfNZgC&#10;8sCLn+vZO5TAwZzhb2g9deAI0wZKnTZMOoLj6tZok5wtmPN2LwZ4ntn2Cwx9g78IQzYHWDL6vP8+&#10;dPDm1bL1Jn2ctP0uStXR0GTY79szMUjOxjg9IwU3cm8/fMw4y0gxmnMWrmeenTnI7s35cxa0MZKw&#10;nzQWeEo+Sd4RmPUmamZqGKPnROplJE270vMRgISwkOK3MYbeUwLTRjxdGLdpRJwxAVj5FBywcJx5&#10;iOZW8TCDSwg6OUZZSH/gJbZJMR8crK2GfOPW8PLreysi33/4oI4leKq/RAaAPUO1xnPe8y3HIbzS&#10;t5yE6MzCMNao2I7yIyoEz4PDcLNOYd+HT3PokBHwZyZ8HX+f12lNr733Nu+/PRGjIjz9tXNkSVPu&#10;v8rzV6nPq8gRC0WJerC4FEPqVXn5cDTBZTLVqKHV6bsy9PHwqzzTHsYp+uZYoKziZZxEoj9OBd4M&#10;cAtNHk0e+vt52vZt6PoX3367/OzLr5a///LrXn/14PHy4PnG8nxrt44hPMgK6pR1jgf9MBxBgQw6&#10;hPupb3E4LS4YpO8djPUDWlnJ6QOZHVzpInlNw4FIea4jKLnu52yxss3wsBdbW8vz9PPL8B4h3BYz&#10;3Hsb3p/zm9FZ4YPhIbnmiLCvsnU29Km0talN4WUvny/Pnz/tFKgnT58sjx8/Wh4/fLQ8DExEYT19&#10;/rwGoKkOQcG0d8ifRtuEDsqJtTMVrXGTAju3Ft/wtLyEYZ6X0h4vD32APAgtSLnrHOBFjr7G9Jrn&#10;NIB9BpP6F/ooP0mqcZl7Y4Ak3+MvKXvcR1Lk19CtWnSe4zNgMWR+ck3/NXx2lWcL7qvuK68/e3c8&#10;+ccPvGz26+TP/nqs8nKM91Z63yr1/qrO6NDuJo8fcUh/vVj0S7QTHYbeUIcoPSPvTrrAq5tH8lbv&#10;qQxLYKcC1VfTd+SAWs0IM30xFWhtV5/qLoy40BTdyjf4R6MxC58Bs5FG4w7arA7Kk9K04+F7x8P/&#10;jgWJT7wNH4+BIB1L1kf2gh876feko6/fdt2fE6GFU6t08lA64VnQQx7yHSODwaHggNDycU5yD0yb&#10;xjt2tKgR3rql9WkzeOOBnMqmBeKXeGtD8tOkEeH0H0l69Xv3uuvOQfI7MKI7cxKGD50o3xxO0k6P&#10;DAyjYXsx8EoeTfkWHAvNnPN7OmfgLD4u0fnon3ZI6artqXP3bE8io+m2HQDU/lV76yCc+fpTaP6V&#10;pg6lPvcsh999rWn1zfeOeX8mWcAJ1xO3J9+Dr3AVHosenPjunqjgy6KV3E8x+gTe039m3jPCTV5j&#10;0HSUr57wfOg1oWc4uqqfZ6WPVZ2mQT232SJPZ6tmvnB8tqEjvYH35CW5eZA3tJ8Rx+nt4FluSkEO&#10;v/0ZxXbvffBfhIXFYqOFrf5CA0GyozPxOCcdSWpERvE851US9YezKrPfM9RFbETv6NQYJpbv3of3&#10;J7+u05Ry7V5hNf+wnJGCbFhu6wlPtXfVZnygeAC++V37oTTvWdriWZ+Pb6pvBq9FV5KJ1RkB56d/&#10;8tOfIhLQQiBCGZ5vvFjuP364PNt8uWy/3lt2co+3uBP5k3mFHkpQWBQ9makMwHf+Rt6PVhSmsbec&#10;isq1dsZ8AmGg51qBjnSkQEb3NJ6SZRX0sYVH2qxyAfzsxgrvpNnBgDBCqBlOOlcDIF8ILsSmHhoq&#10;5E44AYQVGktB0u0g7Fxjvd/n7HcUHYvEHAnnCvhT8EpQqEk+67f+wSqdAvipQ5lrXmg92imr6/wL&#10;do026cgiYS3vdEyuy3xiZF44t5w6e3ogdeoARAhSGtAA2xBFCI2hy4jlTZdxiQuQ8v8MWTfKZITs&#10;xeZWw1e30hdCZI1ozBEqoZbCJRGekERhvvaI5WWzQJlRbExqCNmj7RuexjfpJwsZuAZz5YNRjfDA&#10;v3tbYoSIFjG2ZgVDf3ceRVLrXWIJDFNf4fQjhN085OBZcGhsMbDdMs9FuNrb+cc//lG3mMKg9CcY&#10;YUL2aOb5ZLDy5FG2r1y5koKPLPfu3Suzste6cEurOOq3hi/rMv2YOoyeBm9tlvq5XznDkNX9vNG9&#10;LGMEDHxMXlG8xmr2cCpEuDqm4DWnmpd+jFbHaCgcBgMGC+2gKJGBO6/MS+XJxfgQ9lKmqp3dpmJl&#10;5DlLkwGPOhMIHxj7zN/R+dSUztRveqaNIg0nwvhGXgyNF1FuwO3bb76p4OL8ovB8F0P7y6++XH4d&#10;o5sD4LGR+NznCGBwd1HF1MnoIuPbNxTZzeCiKScEuKkFjB8K7PN8ZzrKdp5x3IiY6NSHwKaezMCT&#10;4aUNhKqmqC3hCR7KVadf/OIXzVO4+Q9/+MN6jIVKDQMZjYLj6IsB75F6L//wAiPPQs8ZUWjDd3ge&#10;QwU8Hqe+5lxp4zR4fG/0kNGP7tXJNmRGZy06aVoNhY4go8hN4TgP5TL85eU+HqdeM284Av8P7ude&#10;eUdgECqJYNlfLsTYu3guxuqpMx01OVarJFDqd8kzP80dNht7Mwa4hdu238aYjDHCkBOHBBfM8z2a&#10;JFRVKFsNl+QR+VT3YEdcU7JF6IwmGPkkG8xbs1icMDcTDBhD5IStznw7VolPjfEntBKhSABaWZ3w&#10;fROlcWx5FP6e74W+N/w97wIVp6JR2ps3b9b5IpQLnx+jrYT/fnkVPgRmtkfTX5R0UVNGES5fudpn&#10;G+GHm+kbsk5fwPdumxKarOKTci5cvJAyj3Z0sNuIpCx9M+VFZV7gNhZqeZU+eb+cDe5cvGD6VIyA&#10;wAI3wRMt9jJHPtGQc6rZQ30GRuZwAQfSD1YOfx0l9XXuCazfjcG9E35qnvduYGTdAQYfPDTv1RZY&#10;Ruu1R97qmP/Ls/FDvFKEyYW1GCcp44XRXuslpC4ff/LxcjE8kSIBK60R0vLz7Fno9zsGzoP7y73Q&#10;1oPHwX+rvG5y0MUASvnPLda4sb1sWhk5/aFp4FPZXLwePEn7tBYOOwpDOAEu+i33Bt/8wL+8yjBF&#10;74M/MbzRP3s2v9MHkhd9Yy75q9cU6+HQla+MvatuVnY35/NtyhaaTNB2q53A0FZWaCyVKr6VxtRH&#10;/bUj+JCCkhe5lvdSrn63zdnZ0Mz502c659x++MI4OTUYFnM0D7/SP+iRbmK6jnVpzpLBeBx+lwQO&#10;Dg4Zaxy8Tnn7q+gVIaf26zdqHzMr/PzUCBE9FQWT3pJ3QvTFvbH2wIBloxSTM/M/5lvyPLLsBZBj&#10;r3b6QGQCWRi8AQN0BU8OOyoP8895BpPJW/9LjvmeOs0+nmneO1yG8it3c60c9QBXeqOBF84csulh&#10;ZJB3LkfeVy8Iv+U0e/zkcWUNGh9tkV/yD1roX/Jw1sl918ohB+gQeIc+q6GWuumc1hs84Xpuje2V&#10;dsqXOPx959AmsJz9joe7p5ymvAOPzEU9lj4zym2UWtj3aU7o9EfxQl2TnFP7nAOX0HZTnjt3xPrg&#10;veHgoVdV01Zm7tO1OkKYeyPPwDr05JvqYUldfM11vi/damvwRL3TC+VfeOrz8IDtGLbvg/uicdJz&#10;mjxgC09865zfnvS5Zwe/B/xLY7k3Ir7G2k9k1ptXOzGsXi3nTttVQBRYygmsSp9wXN2lVZ6i0Yz4&#10;jjV6OCaH3JnJ1q6vwyMrY0Lr9FT91/xywA1p8qT29feOeW+evTfT7GvPDtPJf+yYzydeN0IwfKs6&#10;QH57bttXeqr6PHjwoHvYv0l96TO26YX75N398HA61MRv+fkeLnrHtbpJo24MbVvxne2OGN5xvzpf&#10;Elzt/thk6eo7uGudrkaXlIYGL6gzN+/SQ6deM2HTNq7wJxDtmjTOnOxodkT85L0VDPJ/DXP3g3nD&#10;cQsHwSn4iOG/52XN9137Y6Z6XpPyvDi+wt9BC74Nrqc+IwXz81ySd6OyUz+6uBqcCi818GGfcw5V&#10;g0/CxX2Wjqje3FTZgD6SR/LBZ7uDgzbkT+TeTPqPzp/bjeL9Z//iXyx3bt0u3qvT8qcxwD3URolS&#10;8mzz+XLv8YNuE2Bf2F3Mp4WaSzMM8JB0KpBMirQ6HsNhnBnx3A/Wv1qW3SigERjnggyUYsmiauYd&#10;+6bh5kEAHaDjeRIJp4BwhUgYO4KYTHskHafBXYWPcIjSp8N4r3QuZMZ0hCta1U5YK6ZsJXbv1zDO&#10;0U7Id5PwmmIQ6z0LWAT9UpS/1CfIVGSBWICfd9sJgJw65mG+Sb5J6t73ZgLg9mKuI/BroEmYv7Kj&#10;PJ87v9aQUwvcdA6j/ILg9Yq3BmkbBhPmMUdfOuk/z6eDYLyVclJGleQ8s+qpvVijCXTuh7kll65e&#10;6yqK9hI0T7fbanS+7sUarNeuXlnOh0CnAO6iCzGKOQAYRvV2Jekz53rcEDCDPXXDGPYYhbkeqzkD&#10;D/ghwRXsMYL0m0VWhH0Y3TTKORmG8Gf4pCxGuLD1i+vry+dffLZ89ukny4V1K57qMwb4+xo89+7d&#10;r3HHE8fguXrtagWy5wwzDOLSpYvL9evXIijXin/6HCNRK/0Gsyk+q648OA6Ywar+jv1XwdkQKyLv&#10;iuLFo7QBbuT9Up0k3zAIynwXYwlNgd1ginC6/7Ue7r0NY9l7HUNp902N8I7WB689mzD3W3sY49rs&#10;uninrOQ1++ewUNBWjBnOcbZJcBg+wnT19D18kniJpwHOQKGMoHfOt9Jr+lx/Y8CM7G9jBH+b9xmp&#10;j6L4PAjMff/V118tv/z1r2sg//zn0j8sv8j5Vw1jf9iRJUqSFdefP3u+vIhwt53D5suNGuwMcyNS&#10;3SMzhlPDy1KmdgvDlwipb7/9tsa4Ns79uL1HmKgvOByGEdi4D3bgpd8IF3iFbgO09nMFTfCPc8EI&#10;2LMIQ0y1I/rJi0Jocb8LwU/TawhLSqEyuphkEmasHHVBK/pywrt4kzIds2/d12cOv93vN8nTd8WF&#10;joTtLWeiTV1aO7VcEUZ2KmWlP410pOIDr5JH90E9cTSG3JvlhW1LYjhuxRDfieJnzq7RQYZ4Sokx&#10;nvaGbi3+JIRXVASDm2JjwTHnnfChjW0GeN5OeSfC1y38yMAeRrf3cpZSgcrO8CZyxIIvIp+OduIe&#10;pc57yTvnYXznWYShfDkRNzatJn1suXj5cg1wfcToFGrXqT2Ur/ALIxxwkuEl7Nwq/uBmHqhV8W0J&#10;hEvCVbhN8dHPFAv8hhIn4uHMOfPfziafdx3paaRG8vVtZYT+As+8P0Yjw29CR+fz3cXu1R5FkhMj&#10;923jU0dpyuj7vU5OGIID8+hZCizyO5i67KVdu3nHllPbyWcTrQd3XiaZ22j/Wm00Rx3OMb474mOV&#10;nRw1wFMOno1H2vv78mpNBotPilR5/uxpFTB7k+L/Iqi6TVXKN6JuUbr7oePvHoa+8u6zjdBg+tya&#10;BBRZfd8w/NDkdnihfanRA94+eDNZp2HaSzp9OCbeu8k4hM+V8+qdQz0q/3Lt28GTgHEY4MP4lsA1&#10;5xVM3wSnX0d5NyXDb/y6zqRcM743A7MdNO/9yCMOU4WQMxYgHTwiOIj21F3KdZVJDdBf8s1Z9a29&#10;cv70qWWdYzf0R9cgW9bymzJnFAb89Wu3wwrMOD1ENJlzuJYk0of6ZrRyjnb7j/4xDPDgd7TTsT3W&#10;665y/zp0E4ILvo51V86cjhyN7pKWRn1Jn6tf6ixapLwOPFNGV4mOwT3Wq+BgQ6eRZXlmWsmAMf7D&#10;KAk/TD3rtE1fuimvgyPvTLky5N1//vD94aTfpYN8c4YbM8GRgUNL6R6+4u/u+Q5domVykFFOR1An&#10;/MC9J4+fVE7gob7TF614Dvxe/trpnu9mexiE1qVRJr7t+yrs9LL8KZsupC89JweHcbTeUfjDbcOD&#10;vDPl8Wxbj/T30fTpsdCbUHILN507NRYMNgeVDgs/mlbXIpy6402uqzfles5llczd7v20iyFeJ3ba&#10;F0xcGeyBa/q7OJdva0T0ad71Xu7Rp035QT8OT/A8uFGYRx5bRyCF1GGIFh1tW36DY3XfVTsn1vRX&#10;7vk9n4MVnlrHSvp3fz/6UWyHI+9eh0bgd/SO1NGAjjVMiiO+X53xnPICfRIEflN5spI/+W2hysqh&#10;wL7zoktjs0YfcBguuP5PHRNHnaXZj1J1t8gLZ/D7Pj3Mb+f7E9da3qruI+pi0Nq0lURsPnhwvwMa&#10;8HdG9sEj+E2vddZ+uGoAz/cjci59s8I/5xSbZ+ym4VyS0JPjsB6kf12rp2PeU1c4zu5SjjrAezqN&#10;5/JwwJPabcGDVCz9dKQ4yrk41pEiowaeGUCb6/4wmhnX+rrRjrCOg6gKTB7mWTq4uk3nfOcnHGgZ&#10;/R1a0k59453Vs7DR2oMBQr5XMnyO/YH3w43UHVs3gAbfOe/pDsL7U9s6meBnFx4NzVVnXvWdejdq&#10;E+zVOTBDwwbzppFuigCecev2reWP/viPl9u3b0O6tC/HNMClwKmK1/PNGDOPHi5PXj5btqKoUcBS&#10;gwhoW3EQgHkxQJor+g0lHmyC4JhMmN/7ENH7nZUBvmJmRsCFBdtTE7KMlYhPlmi6Em+QDRJPAdjR&#10;XBkXdgPBawSm43WaUdsxFyEN9j7AAzKlI3mcTv5Gny5cOB/lKAZ4kHIY4IM4nH8DASgNmHGEXedN&#10;6kDl5z2Gc70W3g0cnKtE5jwYifqO99R7Og+U0XasfjOOA8yc8jtl86wbaRsG+JlxL/DMhy1fm5ND&#10;fuZ32t251UH6Dwa4umIIA7+6b+ERAj/MMuXZEonhbdXD9RjdVmP+6JPPljsffbJcZYjHCL98JYb4&#10;pUsRHheWSzEkGBNdOf6MLVLWlps3biyX896axRsCT4vkXaBsxHC3SN76ugXzLtSAt7WPRX3Gtm+n&#10;827um98bwejbRiHo+7STx0mfWOADAYlk0BCeax7l/Ghfu2aA37h5Y/nt3/7tIrB+HMeRMguLtpkX&#10;/SwGEoWUIn3jxvV6EeGM0G2wUjdKPGXcKCcm4f5gkIF3Urs8/0nu5mfS+HNVEOeJjfeNgsMdbSo+&#10;6L/8bib6JExB1pR94fkYKQ8jOlHmSIzu9GPqQVEiQPb234cBGGUchoaiMcupkGCy3pefEVf5TAHi&#10;Wv6TKc5yfDeZAnxUxwpg9JuWwVVhNH2eZwyP72LUgq2yrLY7mDw6QQfGWdA9JWS/28EJ79p9PcKw&#10;KT5PnsUYZyDff7DciyBhlMuPIctQNb1B/V0/f/qsRjil6UneEer5JMr/owe+v98VzuXxOM8JHga3&#10;EXheYP0rjwqj1Ecdlfvll1/2XUYXYxxMptPAu+4z2tWBQU1JrhMp78FDhrffwvEt4mU1S9+Y390Q&#10;85RD6bp2/UYXfOMIepK6KEdIHf6DDsDTPcLqTcqY/aGeU+jOfnPMvnS4Pw/f+EMX+4EzJeX8mRPL&#10;1Yvnl8uhwbXT56pYETyESjp69LW+ioJuUaXn+W7jdeCetu1GoaFICds1qmrhLCuBU/KF8XaU+1Xu&#10;Je2GP+/E0Bv7hyaPwGQntEfBCSAWC9iY521l9VfBZ6MOPePbIRph5xyBRu0sqGRuVr3eWHa9QXhh&#10;cOzUWLTOyPuLjZ3l8fMXHa28dceqrTfLp/UN+KNto52M7+H42Oho9e6O/osSEbhSNPA3Xn8IyxHG&#10;iVMDPnBifMFf+eG9DCd0DB94/ndf8f7HsAmvoJhOA0DFRQqdTjp3Zox+X046Hz5O+bXPqTSE/1A8&#10;6v1PmaNPc042aM9/7oCdPrHl1M47iwQF1ukLYdQM3eeb5q3H4E0bug5AkpGd8o/wDe2ZkTjBgP42&#10;TetSeLCtxmxBJtLowb17HT3Hm2/eGCugkzldvCdccDM4f4/x/eBhjfDnoZXdwEhkg8VB9TMFlyMG&#10;PhhBJRfh7OQfbVfaOaZfqQ1cXD1b4b6jymvaPYzcwb/wy94bWbQd+ZfESKTwFvw5D1j6I/8p6PDB&#10;t2QmHqVPOVfsX24l883AzKACp4++lgBfOYzUAbfB+1VABIxz6ydCLmcROaaEnQ2NG/VeD/ws3jNW&#10;vh8jKb4feVitPvwf/YdeyHTPTfOyIF53jsiLVTQpO75KeWRRtKkmIfNdvwE+hH7rVD8WJbsyVDIC&#10;Tt/geqf/hNRSRywEvjE8Ol8+eIEWa3wHb3ZzRr+cY6CdLi0ctA8PmvrRwHfPVvD2Uo7Zj5NX/Zcc&#10;vtU/4yyf38xvHjPvPslz1/Qu9/FJvJT8k/DWyUfLr7eG/DEnH2+Qv+fzkAdaHnUPjuS3VPzNPcYQ&#10;I4axgdf6Hi7Jw3t+z/tT1jKa6EMGe9zXRgm/p6NIvpnl98hzxreV+9ei4F/Eq86vN4qCc4aThs4E&#10;T2wFNs4iHtLn6fuuiZE6nQq/ZJAz0C2Gejpymv5Lt2IU0K04gcd0rrQvvLqjdHnfmRHh7D35dWej&#10;/KYfTAODnh3q7Qi1wTIoaKqKs/bqpwMYrlJujHZ+7/D+gGNAEHrwrl2Q6Bf74d+vd21DJnp24Lfn&#10;olo5NeGLbJuz/8i4/KFbjt7KHVOUpCA0OqdTDb4xeIy2zTrq09oAgYs6fT/N9+bzFru6P/Anz5Nn&#10;cTp/8948ChsNXR2+pTNKc4qbp6W1JL/JGO2kgxmckDensEFEOMSoM1ABvzliHRM34S9DGWzg3sQ5&#10;+XoHbs8BUeWom3e8C5c5cpU32zvvT8Pdat4O4f7wfuzPPXC7bVu1P9Ar72F4n1KvnMlCz7UVfnK4&#10;qM9YUC3fps4HeBncY8elFgdpOpPmYrEj0iP8Kt+ReCh8Rnc0wiP32BYR4D2rVWuWWx1lz7U26FX9&#10;QajMNcpE2UXc1DHdRbAN2Okf+nLe1Ub1tt6KNWqGDaoueaYMQMoxBmOWGuD/JAb4nRrgec/Dn/7p&#10;agRc2fktxKkG+MMHy5MXDPAxAs74FrKsLW0GIa8BVd5lQAEwMvrBAD+yt7Ocyv3zqdxajG8GmAW0&#10;anQF8BQDYeiUBwZ4t5IC4JUCUeM1daK0GGUVItjOzrUOsjoujwRh0bkb6VyAbqfnw3qZgzDmEFKE&#10;hVh3O4N0NKRzRngT6cfINmJASGGu8nQ/iIBJ1/AOssy5opS0GuCMc89L1OPecEycqALovWG0Mxop&#10;2vLkWTYaGXRKfmcZ4KnfyNN8Ye8BNoVqEDjvEG+NUOZXMcw65yJt1ic6732VBuWlHPUIgz5llepz&#10;F2IMnF1OnVnr6PeN23eXazGqz12IkR0irDcs53rSU4du2RVCp1yYOmDVeUraTYtBOOfbu3fuLJ98&#10;/PHy8UcfFaFu3bq9fHz3o+5R/fnnX3QEUgiw/ao/uns317dq2DNSGL76hhBR1vToUkg8g8Xdj1Yv&#10;UEYjaHmaP/300+UP/uAPa0DrL3iAeIxMmn/83bffNeQZs4AX169dr8fQb2Gk8uMkuH79ehTPSy0L&#10;wxxGsiuAxLdCpMGNIl9/r+6tbvTNAN3cEfqSsspI2/8oNu8lvyqNwcchhIcjoYQdmlInbXJ4zrNc&#10;Bu46NFAD/FUEyevgYPLjDVV3/XXA4CYe57pODUxihcvyVw74YKCTwdpmSCs5v+o0Sh4USkikdfV8&#10;Jw8Hw/TXv/51GYj3KLuMF6vXIzD0InEg2brIHJfTMXLOBJfdp8yj2TFSnLzVMe8I8e5K40nJuHis&#10;nmBjFXwj3eaaCU1nbDOk78fw/i5Gwzcxur+7/11H1iXGN0VrwpQg0E5nxrlRd+HphJhQLca45Duj&#10;5s5+G7VnXDPkn6Zc1ww6Ycy2H3vOUH/xvPtNW7BJREB6qm0xMivSwtw/xrf6ODofMfiuX+Dx7A/9&#10;rI9mP7bP0Hfgq+5g7Z4jt3roo/mNjipOpb0Cdq5ePLtcu2wRuwsVBMIKg0459FHySeqK2UnbyXAz&#10;OLAZ+toOrzb6HRSLEm60baSuopr67rwyVzj9EgPLVIgdIc/hv2QCx6yzd4wmmnvLUBmGWb6v8W0k&#10;Nc+SX0e/Uz6D4QSnoFWNw6sa9ogfhuf1/tm1rqzN0NtO2U+DC0KeLwT3vwhvYYDjyzsp30JX21HU&#10;NjZfhgeMnRNevHxeHIKnQIen6gN9cTL8jRJtsR7PN6LEbDciJTIFziTBcTjpaGRPElgbBRS6N+g8&#10;eeRdAv4aozbpysX15cqlpPULkXVpWzQChlAIuoYhI5QcK63jN/3LO6uy9Kn6MtT24EqMb8YWJwQn&#10;B2eILbA2kuxjzrmAp3QOfeAnuqjyOHy/EWZkgEzTH40AuHp1uRm+dyVwJOHuffNtw+OvXbu6XLl8&#10;Jbz/TKUeA1GZRru/4fB6+Gh5HHze3NmLEZgapgy6QIRL0pBlZM6JE/bmF832gS9pK74joqdNrBwd&#10;iou6Uu4d5b0FO3iEf+bwXXnb6rfn4KU87RrXA2YOUDQCAvE5NMN+Uqcp248FrvvBmTECvrULp9Pn&#10;wWc6xLnIxuGED63kXTgwIvFSCrpLZqW946HVyC15WpOF84WTWuSDqW5n0n7KF0cL5RQ/anhp+n5X&#10;hEZwDt7pN6GM5F+dwKk7vh+qbZvht5sMG84Qo9/vjodP5v6rtGNb3uYvxgC3VdHp8J1hdKWewTn7&#10;onfFa3VP3vqhuK2E4Ml+YMgA30kKWYfW0o9C0JOMJtJ5ahzg7fq7/aKWo69WlznG/Slz/rHjcB7k&#10;YvvOf6tj5PvhnXldPggmq+f5UbhOw7sRRSvlX5qO1c2trWVr2zx+UTHRR1ffT7zqAEp4wdDZBu/1&#10;vO1OmYwNuhC6mPWhs3QEbPW+vBx4O6MFjxm7CayVj3sO9lMWq6frUVbgleYcTV+dTM+sBR+uhn/f&#10;uHwtvPxyF56kr1oMSmKsdEeI8CAGPn26xou6hnf2mQQPgociC71Lls+RxnmPMd3Iw/AJONzf+bYj&#10;6t5znXva2rVYVnoa/ZB+MHSU9Am9ITCMuGkfjZ4LWq7gSIcCt549yDvoGfz8rsOsOlKkQ95Rtuic&#10;vfShfZhPHLWd4JlueYUGaxjmXdQ/8pbp6JshF0MjZE4M7zqMnZPIpw5jdZoFJ8pwopIFvtPfcz5z&#10;65Z8yNtxHvhAhvebvC/N++555nfrkr95PQ/9LTna7jwfvJrepuxcpyz1ghfzXboCZz98VhflwCe/&#10;6Rj0MgMHU6fwjmO8m7amNPfnM6ntTVJvyTU8rXMj5bqeNKI833BOw2f6Gh3UoJpj4vNhvJ6wcXb0&#10;XtLp4OipwNhUmW4JXbtjtStRypFqB6TenF4cSN3Gq8mz4UCqMyj34PEZ+Oy59oT3cUAOekh/wXlw&#10;SJkckQ0TB3cp98ll7472zy15B6+xPhX7oxFyooqS2GXFE320auPQldU99U2dA+hGvLX3k0+IpPKp&#10;+nPqcOeju8sf/zf/zW+GoE8DHBEROZTr51Fovnt0Pwb484agE8iMOntTY+JB/wrT/JccklIYwhih&#10;yTHAk4SgH321u1jKy9yoMg0KaRhLN3rHJOphTJ6ppQ4k9DDEEYoyntXYzb0awimtsimNMaIuv8mE&#10;6kEpUABah6Sj08lGcjuvOUYB7zRvy0QO4WGUqhJQyqgxne+Ra5WkIi2iGM+OGbWh3DgfNXqaZ0lH&#10;o4wcGNl5Xiaddw6M8ZxHaHLaGqn69u1gBtrWLcaSzqQtGH4N8LxfQtTe/HWUMol+Ua/Tzusa4MIO&#10;0+cB/+gTCvAw7IMMq/6i1Bp52oqysbG9UwbV/dyTRh8OhiHUDBJSRMDz1MmBnJCeYYEI6inOX+/l&#10;e/2j8wjCF8EVhpORKUQHIdvngfsHB8jY4B/SMhSMol8WEh5j/XYM9JvXb1RRPJ/+GsxN34O/0d+T&#10;y6effbr85Cc/Wa5E4cVUhIcq9+GDhzHA7zXsGTOCR2EBNYqEXGqfkDQHZ4Mwe6P2lGr5QKwyLynH&#10;uPRff/ak3YFU+4TwMdrkx8A5sEmf5W/QXZ7TBQMbyidc6gh4DPDtrWGAU+7BqfnlGUOdojZGg5YI&#10;kChIexHw6c8zZ85VsHM8qL8DQ5TAh6d+Mld9or2Y4lRO5ruuOW8IUH1d54CRkaTWJ/e1RzIX5+Gj&#10;sfI5T2u3LQtsrXKcAmIocegMfO28mPRVPqxAdjbaw8Cx2JM9s8P1Au/gcZ63zSlLGsx/KDAMcY4I&#10;CrSXwMczER+7qbdR9c0dix2N0c8pLLSXcAAHtCzBH3CeDg+CinHN4BYpYfTcNcPcfLZpwJkzaDVk&#10;Rvg4P60jwkJLcM0I/1gxe798SLnCzOGnunhX2/UDelYX7QF7TB1u6iv1U2/XkmvtLT6uDvmN30M5&#10;lODUgFeEYnDa9lLXrl5ssiXc8Sjk+ax0jld3PYjQrYXTXqdfdpKf7aK2Up/t8I+9/DamgGL6Phpn&#10;iIQ/2cJkby94k/wY0EYWdn2jT9IOhjXD27OqRSnD9Qj/Y4BLb/Ne6ABvwhtPBVanz6Xe4cV4IOOb&#10;HME78+xY+MLb1MHI6ov0dxfRSh/eunN3+a3f+Z3lyvVryXO/IwAcIaIS9OEjC2M9fdIoDAv+WQFX&#10;W86unavT78xayjUynX4xn988ft8YPbAPuPDGwjTXVS7Ttq5xEeLXh2SSsz4fDuPdKgtffPbZ8ukn&#10;H5VvXbl4YbkY3nUmuMAYJKtwDP2vHzsCPvPv3+AsAUCv8fCOUua78g44kMQ5AubwSjSaER3v6yfb&#10;NOHLeNDAqVyH74+t1EZ/krmcoTdjbK8HDpSE777+NqUtdaja3pNhWR4FL8LDHwWPvwlPvf/kafuA&#10;AZlMh/FNka36kBxyj8OYE45SAUfb6lUbtLX10P9No074gLp65hXHpAd0wLEM793L3dWfKzJIzSX5&#10;zmf+cld/QadjlC5lgCe9BvxiCCVR0BuKGjheiDJ5af1SjR3b3JF/g8ZAPvnld+GaZK0WDjfG9xwB&#10;t9jeueCVdW7IK31umlh5b2DGmcWpUudV8TIyOL/hoYgicjVNKL61Afm+uJE2iDJ/czSwSFtEr7wN&#10;uOSFbvffhY9GB7EuDwP8bBRbvED4eVPyYIQ7w2MrhctP30Wb65SSvYafBz6cKcknnVgA+qOkHjZC&#10;xvk3fzflmp7g3v+RA7b3nDo1n173R89wQJ7gNHSAUa6j68zUKMB19NGoDxmGLkvTweM5Qqf/m3cO&#10;vNNB2UbPM88pR+okRu+MzshaOmTLThn0Os/UZ8qm8S0Hewzw6DoiBX1Tfp+y5YuvkEGS6x7JU75G&#10;5c6ELi7nmzvhIXcj469fvbZcWLswDOngFB2XEV4DOX3E+J67QjRyYpU4f+B8Zbg6BzruHRgx4Qtj&#10;gdO0L3xjGOC57j0p5XkWmFenDm3D6RpM5xn81iiKwZ02gWltBkl7wFizlJmSRx0G7apb9XbPwDgp&#10;qNRnmB27QSYd+Uz7Xod29gOrk6EzUzk6Ap689G9hnrKadz5XZnPO72QVOjfyHRll9DvyKqdG7HaX&#10;jiQ6vcEz7Ua/2lP6XuHw4dT+SaojIjQ2+34+85178757ozb+G9eOyvWkwij3S1vKTWLbfMhz5Osg&#10;L+DL1OE8lw99hvHdiL3Ag4PY84m/tZOSx0yOlNxrz2eadVe2byXXBpbwXv019ePibfQdzmz4TXd2&#10;mEppGoY+8b36paCDMgqJyL6Tub4U/CZ7LgaPTAO9GFl5IddnTZ2B1+kLC8qeDh+Teh3ccz7lWY3r&#10;cfa7ER7z2clV6u8RkYZu+tv51BxtZ3e4D0NDd2fojKLxjh44A6r7hn82+cu7eaF2YdOqbWAFhnVk&#10;pS7oBV3g/TP0HSzBRF/hH3c++mj5pzHAb9+8lbzS94B4MAKe6+DpygB/sRoBjwGOcQShKUiYfUOc&#10;kU6QBYB11BgNjPKsI4IQ3RInTPJoOuh0OuB8lJcx0hoj+OwY6TUCZkSCt0N9LYQiTyNpc+SI0WYE&#10;1p7CnUsZA66GNyMqSoORB6M+5rfVo5LkfdcWGBAORDGyamAXgQsjwUQgPoSssZmOMRrYkFrEEGBT&#10;mIR7laUgXEytzyLwKDxhEh1ZijAbxrnvJUoIgUEpyjOG+UpBOXpMGM2JwEZbA7fcF1ZZhTdlM8BP&#10;x9AaZegaiICIEGcIhZCM8c7ofrVjFDwMPv1SA68kjwERa0GQ5PFe+anHibR3P8zt2Ut74b4oczKK&#10;r+wqQHkGmcDOwmSUxzL8ICbEwsghFGE3568xohvaH+UFU28IZxAPsYHxpRi9Rs0bnp7+6dZSeb8e&#10;1MAXA5oOEnlcjgJkgSDPEUQZQcrklbQgm5AXIeOffvpJE6LaiiHWEJynz7oAC2Xa6DcjzkqGlEnh&#10;ldfM9w7DqAMjeIaR8uKpFwIStQEX6uQpHMtDmuB3P+plcH71vIpl8je3hcAYo5dRzDGvCGPnCqjA&#10;yrkMOPeFs3JWTEFcAs8fpRwMa3zmG3hn9Hs7BvixGCoWn7p27XqjCRgTkylixq4nE9UOioPfb5Lf&#10;cEYMI05yr/OPgzPqTsjt2784fWcbJ0Y3AT6U0HcdIf67v/u7emHViuJo7iVl3XSJE+mvYxw16bNT&#10;FneCzxhW+q0rM4cHcCgw0M2pE+2hPuplJJ6zrnAC4jCSeuoxVnRaHhE8DbOrA0N7Imga+pY/76Fd&#10;zHAKF/3p2jHvuzfvy2PCTSLc/BZqJBzX3G7zXo2KYprwSUj5WMn95RhVMWKa98EDnBke+payLfTZ&#10;O45GswQODLt6U8sX8ZSw0vAJdRpCahyjvtBt4Jv66gOHZ8pyr6MtK4+0a/R6/frl8ENGxNm8a8uy&#10;CILw06rfKett+nM/375Kn79K/juhEfOIN2MUUFJqPMNvPC74fMIodRQ+/AvrNzp9LPcoMRboqiKP&#10;r0VhE72Th+VnHH3yYnAzEht6niYE3frM+ycY3xxxyf/Ee/wHfeSkfLDMexYZe25ucfpiM33EiP/4&#10;88+X3/7d31kuRHhvm8O+udH08Mmj5f7D+8ujnEUnjEXJXtVYxY8pxXZRqNM3AhfecKLcu3+vDhe4&#10;OuglikzSmHucOq1gr59qKEVO6U/4C2eEtXIi/97v/M7yg9TtWuC/thYhjscFPhZmqyDOMWhw0Db+&#10;MHF+qqzecq0PKmcCS/xmyJ70YTTNzqtPPurnHiP7ZOBZx67f5Emvgyd4f+5pAaeI/ZCvX7+x3ODc&#10;DK2+Dozufftdaf22xemiVA28AYM3gfnecv/Rk+Wre9/VEDfdgDl6PH1mxJVMSjPSBnVPG1LXLqyq&#10;Of09Uluf8vFH9fEMbCddVs55d3Voh1R+CV7znr/kHypv2UNRHWff59dI4SHdwx5dBmYgMIxpiurK&#10;yZeKD4c1GXwssufycv3ylegQ65FHay2vETn4TN4tbINHHQmPQcBRrf5HjlhIzTQ3BtHod3JRx44F&#10;3WJEhD7LN8O/hO/D293wvRRd3UdIKcUwhbTN+a/vMxLeJ+8uxhfj+20Q6n0UzNjcXQHfNJBXscaj&#10;2qZOwwA/k3oYBWoUYN6xN3QkXiA45BHcCcBL429Dd2hMlNWrWFC2GDQC3u0B22mjj8jpnlM/NDLP&#10;vV49k+az7x969kPvjsP7h8+OXq/yOnz4OXn3TFOOoSnlkhFoeuDM6G/PpKkAdyAh76gjnimfOfAC&#10;h+CaPD2fcgX/nga4+7PtHRDKtXyHkwZPHt/TWxullm8rW1byl4FUOZM0DXAtbZtS57Pp6yv59qPo&#10;Kndv3W70YCMDg3dwik4lzw42qZ865Hv6tvy6SnWudR7dtTpEcJe80U9jRDzfpe87Wu6cvA2EjFFF&#10;59wPrGt4510wa5hv3hEFABZgTd/n+LVd6YiWWsnvwEObRohwYAVegW31R23NO51/Lk88Ltdotk7J&#10;0Jvr4SQ40YVY34VODAJZNJdOqB2m+43tNsdAQeGXvOErnoq28S8Otrn+iJw5l8lCerL3fEdPmqPP&#10;E39HH4/kuvknwUEw8Z7fJRE55h284eB+8h4y2xujZg732yersuu0Sp6+y43eO1wHyVE8Th/O+sAj&#10;o6lGwPV7v88B9/we9Vnluzrk3b5ZlSPhx9regTU6m3v5VhvhDxmVbiyM1aEDDoE9HDCFky6unfjc&#10;xH3nqa/M/HKRsmMvRO+7fik2QYxuUWJXr11eLlsrIUbvsDGCG3ndGhaNCqIvps0MZU5uURF2d5Hg&#10;k3dP5KPey/nUCfaECBXfjO9OB3emMc/oHtN0TsbOGZG98tAezlPvsCPX1kSXpu6Blz6sepJ2kKEc&#10;4+3SXINv5W9gp/6lFXyEfEkfBcpVeib/GRGkR5fbd243BN1uLHnyPQN8lV4FwZ++fL58F6XmyfMR&#10;gm6rE55vxiHBR+AWoQlhnZXn3eOySoZ5b0EGCGGUIPfW0uAxGqqRF0JQYS4FNIaCuALg5G/1WSN9&#10;QuLs3WwVawa0ucrmFmNMUkdMGw59vYae9ymgV/qteW7DOOdJFC599ZIQOyuxB+AxxBv6HsAhQiMb&#10;YyR+rKqJMUMgyEOBO3FSaJ3E+8eIptwMo/rIEcRHYaVsuzZif6bPKa+UlWmwOx8/asEDowe+DxKk&#10;HmB64sTpKIlWTQ2zz3v9HtMIBhxl4KccbM2KtnsxmLY3GRDCEEOg5K25lJ4TpulE5R0o1IGve/Y9&#10;fB4j3Ggko4HxBA6MLYTIQLbw2nBSBC5BLgSIu47l+REZA+1432UQ3uatTV8MZ8iV5e7tO8sPv/jh&#10;8oMvfrDcunnroG/MPzQHXznKw0wZW4x3SKweytmIAm2RMsKLguvgLWN43hXK/tHH+X25IwnPnprv&#10;KwRnZzUS/mKM1KaemJHwyssp++OPP15u3rzRso0EYJjy5CTgDDASYkVm9UIHCO/wUVrsMZjXijSL&#10;+9MFnGwLGzDqXLtc1/Buhs20zMn0CUb42O88gtg7SdP4ngoEQbH3WpitQsI8ohhifELnwWsYAGPh&#10;GdfNO8LeMQUFpjg9o+rtnnMXwUjKC8vrrSiJlOsa4FEWUv+8UgaNuQrr/8UvfhkFfGd8H+ZEObR4&#10;oBHvevFyPhVGajrDyRgqaImzTDq/fn65fO3qcj3wR8PnL6wfGNZGq+1FyaHAo8oB070o0y/6h9PB&#10;6GVHkcM4ldW+wKjDTzBPCg+BM9tawz7Jb3D1TDmUKO9OhWqOlE+YyBbO7LzC64LnhFD6gwJdYy74&#10;KHQUrDmwuogLOOR7AOPUqEFP6U7ZVeBSx+YbwQUny4zz23cj9DENyaGejtYjl36r1xTCzpJ7Dv2p&#10;jOIL4RbhceUK4+9c3oPPS+qhLfs1rikiVn3efh1BmofCV7eChy85g2KAM5IjagNfToHwv/A6a3S4&#10;5vgTgXHyTAzY4KBoGnKgzkc8kEzAw8Jj8BR9RInvFmNJXbAzuIkXicbxrrzwOaM3tsLpird5x0g6&#10;4343ddwITr4ITQu5VldC8JMffL784Ce/tZw5fy5t211exPh+Fjn18Mnj5dHTxzW+N3Y26xzhfGNw&#10;qA9cgXMWVoOboP346dPlu+/udXoBPOV0ZXx21DX9UKpN/1CUwN1IgP6BE2h4hIHvLheDt//kj/5w&#10;+dyikIx87cu7GAKcKGalTZR+CliNg/wGcXSUAlblwMOkwNRItsisInqSZ94V0aBdvvce4xufTyb5&#10;g0/pj5xTRNtAaZDSkaWlG+HTNyMTT6etW+GV337zbZVucpSjVDkpot/DcQuwPnj0aHkeHiuSoVME&#10;hGqTj5FfQMX5myrlGsTUFw5rda7VQd16dszn+T/1Ggv5kIUDrnjYpIUDJTC/yYpgTx2GzcPQcNqZ&#10;TJovxaZ9hJ70efKhyHU+dJ7jd0KQOY85HvF/e+yePWdh1vPLnRu3KquGA3iMdhphbYh/aSOlgmWK&#10;V588TqGUb3Qc5S+0zviu4yWwRudDVoaXVlOMEns0hm74vUXgKh+SH1y0loq6cP4HDANWeeY549vq&#10;0vu5b0V6e747c0Zthb738uDNezQX+qwMDe7k/aMM79RP0ZwQOrSKcS4Z6yHCfHe0Bvh26inIym9j&#10;5l3fJ+/rMbK/0YSp21TqZypPcs7z8XvwJoc2OMBqpvw38D/96vC99+a78/j+7/Fp6o9P5FvX8AIP&#10;hCPqhY+3f/LM2T35tAzwyNk7B++lfer+gf/DX7Q5eLrvwRNfoC+SP+O91TN8LtcDXwdcp+zhUCHL&#10;4AR5gKeoF3k0DXDvzrIK4/TV2eR/Jfzj4yjmpokYHKAf93n4yRyYoC9R9meeyqxMSmKEu9ctldK3&#10;TcF55aiPRaEYL9MoJuMbWdnfQ8bo7xGtOX7rjTrFa8SQB+Zhh5bCA6tj6Y+8NQYk0qb018h7lNOw&#10;39S3DpDkA3byKZ+EU3kHEdtSkrOyDofgqP3GGdpwmlHEAYDOGf5sDXgtz1FWuiDZwIu5kCdeSa6R&#10;fd19I7id2qUo8gj/NLCD/+C5A0cGjquv88B39+czcNTZ+g7+SemI3veOA/zRvv7xzOH6cJrvz/zn&#10;/VnGSPIbdKt+cNUh/8Mj4trg/dJD2jXxXN6Omd8sV/IMTh0MiEbn53DXZnpJXur7+kUZyqJrKpsO&#10;xQ5z1v/qchgegyYGHQ7YwqGxS8TV9bXl1hXrjcSey3ntHB0sMAjS6KEa4XmvRnfOQselYHsQRN6B&#10;a8owvWYsVJnv3nMw4QOcbIPnzXQivPlELvBo+XUb51wbsDAiztBGVwzwU9EvL1wwQAueI98UUIcr&#10;vmsqUBceB0dtC5zAsDiT3/4qn9J+/DYtz+92QeCxdACL7L4Re+kP/8kfdSpv7Q4v/IltyFwM/Fos&#10;TvP4eRQUowrPbOsURSKEQdmiJAwvu5HDIP1+gB/FjuVP8EGbppRqYYkjUUhP5f56OpqX/YqVty9c&#10;7IgEYWf+FQYHERjbH92NoZV069adCEXzignHnG/M61sx+m53zvGN69dqRAljprBfSeJ9NOrZEIf1&#10;9XpqKBcNQQwRM+4ZZULyOr8mDPOMUd+cCUIj7SfznlFjo9Fra/IQxgzpYrDFUGYMM7RPnLCAQdpw&#10;hhA1wkqBZeSvF05HY2yfy3WRO/dPnjwXJVVo/Xhf/qdOje/lrXyh41W4GNJVahw6l+CI8I3g3dyI&#10;YvpyK4ansBCCCKIz8PVRkAKTTjlVkpMIXc+E5ghBf2m/0igXhFDhEkIcYf7QxgHh06/pU/PNeXRq&#10;sOWpd3jOKqAgbwRU9yW8fKmG+I3rMbRyFl5yNu3Tt53jQQCUwSEuRtGptHfMKaKwWlgE3liAC2Gr&#10;A+MSQd++fWv5/d//veXHP/rRcuWq0PO3ee/pYrGlEn1wDdGDi5BijLijQOkD3/7gB18st27faL2F&#10;0aj7jQi5Sxcvpz6MNwsvaRtmiIHgQYdgj3G519/Ifpw5Igg5odFWzyWAeMQZR0aKHQi1cE0ek1Gp&#10;g5HhYYADdZSzCFBFhpYrtI0svXl3bNmNEb69Y6Scd2+M9oKLUGpetckAleEsgfNk7GA54Im5Dfgz&#10;BsMNlpN4RYy0969DpwRXhLXV9d/kNyFiMbtvvv6mc68ZofiL1C0IU6OhB+e/tPFIYCtB2ZNnTo2F&#10;/GIUXrtxvfT88SefLJ8I1f3006aPPv54uXPnbhel4Fj5/PPPl0/z3GKAVq6/SSEODV8Ibl0NndtC&#10;yhxgBrlzw2nDzDgl4KB2ERDaOuFBONXIDw46SwdCdwqZHGAl6WChyNrgN3gVlnnfwbOOiXoP823f&#10;5r0hZALLpAqfwITR1wif9Nnwsn8QtMWnQ+U7/HbMe/OdecxvDycHJd+WhbZvSa92heoXm9sH6Wn4&#10;xJMXG8vjFy9jrG7FqB1bRj3f3Olc7o5+pyPxh1MxvM+cEmYYgZzf5TnhLYzus/jT2oU6TDjuGIRG&#10;ixm5QnTBVlQE3nk67xjhFtFzPDCwvRhHo2878h1+B6bw7PUOxTF4F/xjeJsmY5Gs50lCrq3C7rfR&#10;wI+CH5+Flq0xgL629tK+F8+6VabtQjiJpGGA643AD33lSh+YlymahtJq5FsIOiWZ8SdKQd+qFyVx&#10;RkS1n/IHtygi8Mv55cuNwOd917/4p//0j6NUXC+P42Q0Gok0PGek6St8wlldqjq0fyMj0CT8qHPC&#10;aGZ4dsiVTOX0ZDBScimWe4GXFeFFN7R5KaV55x2yZxjjUTA9pFgnP3C31ooVzm/cvLZcD00dS1se&#10;P3i4fP3rr1LnU+WR5C8HOJmB14jIUoSwc/K/0RRRChvGWcLHF/M7vMuLnMRkiHc69SH1gqEeNxop&#10;NJkPClO8mRFsLQi/vYNnGnF25ozER4dTklKf8kJ2yqqiX7k4aMO3Hc1JPuYF2nnjdXDACAojhkPZ&#10;aDg4UZBEv125em355JPPlk8+/qzOhy8+/Xy5E31DZB4Dp7xA3oFj25eiKMHy6Eh66mkU3IKyIsY4&#10;duf8XHIC74Qv2skheezMic7jHuslpI1pE+mg/euiv6ITVZEOP2lEYGgZ/H3zOmXamcD+76YhWKtB&#10;aO2LbWswwAP8icMmfaYjgsvHY+xTYs0JNzpEcVB37eLsz3/pj6PLDodc0m76dp++kb7lMNNg/QKf&#10;R/jmGKzAN+eBLijrnnGkOPSVcnqkWL/JOnQ1n4GLQ13+9zxunH/zvm/STsqPX3mJjP7grB7J8UHu&#10;wYkYOamvOrs3y3O4N9Msy9/A2FE+vj0dtlNmyE8Z5IlDuX5zLNipgzy2QJZvtF8YPHk/y4U3Ev7j&#10;W3LD9/DzXPD16vm15dO7d6pLNeIi33E6OKMtRyPrUs+O2CfvMW0mvAmcGSiH4N/EuGzrcsDnFU7P&#10;0dhklGej5eOTD3AIMa9gG9wJXjB44ZI+ZYDryw7yBA/ooUan5cvo7tTO4BmaWKPfRy6Y/mlhOYM3&#10;XW8ouq6ReLjLCWt9o34TWFTvTDl4sQgm+qL6mdoKQznYOp0tdJEmhm8aqQ0v1Lbkl8vwyuB36M1a&#10;BxZmExFKbw/gD/qSseXgZPBbv8P7Kbvd0xfj3WHokrnajqfjV+CEF+L17k+dazqM8KzBuwYsa8DB&#10;p5TpG8fEEc/lP+QMJ8fggdLA/UHHo17qpAsP3SNLkrf8pHndnFe44R4cZQuxl+D5cIaOdyv/koYD&#10;NHCMDccAVwdTPw0CwRT4XvkZmChbHYbjMXI01+DXeuTtk2nn2qkjy8e3ry+ff3o35Z7PXe9yUvve&#10;KHaM75NpRzoYTz1bugvcIoNev9oNzu0EvnsrnB0Jv8sL+V5EBFcQzvrhHGiGJ9Of0QYZrL88i40Q&#10;dAZ/hvjJGOQnT3KC4jfRzfdTr9QDHhwN7lkA03os9PZkXv6ozfqLnEBb6Az+WoeBs6kOr8DUe6Yu&#10;cuheu3Ft+Wf/7J9VJ6Z3lKP+yb/86U+dYXZwKQj7Kkrbs+X+4wcdAScYxx6YKhgGl4IYiNo+BHAU&#10;gJxkdjwA98bx9NzxUIE54GfTyOvpbIa0lYIZPgy/g9WxjVYb3TbKHWF0+SLEGEl4stBxe+w2vDxC&#10;b4Q+j23FGNHCLoXrzGuGXX/HwK+RGKbozMg2yszgnOFHEoO1C8KFSRyMhDMez8VIz/vnLwRJz6/n&#10;2bkAkzFNuWa0nx/vnT2ffC8mn3xbZZX3kmGfeufZSYqtd+SR+2fzHcN8fO89eTC+R3j/frjFK6sO&#10;h8mZtwVfapAHnn7v7gpnEnIUuEf4dnG10xYYclaW0SqK8pmVAnamz4R2zkWxfHc+9byQtoENhMKE&#10;EM7w6IRwUF8SAnKv88ODXAyMejRzPULVh/e/Bk7KGyHmyWNF+JgSI96Z8Bx3EeYQDgQQxrr1MgQd&#10;ZZsHmWEFceXZkfbbt3N9pqPHQs3N+d7O9aqKxUOj4eaCYmwUbQyAx+mzzz5dbt6KAR5lAtPE4DEf&#10;uKWeBHwZcOoxmFxpbByrNowb/sPg3Vbz1Dt9Ytuftqa0gRbDuHKuNxV+hW7AIqRaBsWYxdSMkIFH&#10;R9WsZl1mNUZfQL0G+Kv3MS5eLbuMpbzP+LZgmEXJhEhjihQEcJoMVj6TIXqOmWOKDvcwh1NhDifT&#10;kPd7+zW+yaEqvsGNqfzaDkyYrtXKu3AQ4aO+BAu4pH3gUwMhbTByLAzbyHm3o9sdC45hPG1z8rAK&#10;vAgHzpMXthlLe9SX4wuNa4PRSoKhIxARvldikAvZMY3A2gCM708+/aRREaJhKETy0FaHtk/a1s94&#10;i/wsxkfweH8+Bzu/8aKxh3WYJqUz8KzhfvZ0jTEKOKPCVkJgWGOTgNa/hF5oAbNFG/BMvpK6jLqt&#10;GPV/5ph9+P2jeHno2qG9+rX1SrLAk/B5+/4/3xDtsrk8e7FZA/zZxjC+zaV+ubXT7cPMh8VrrCrN&#10;gMLXTiQdZ8wFt8eCjnnmXnjioP1hoNVgCl7BAzxHVJP+s9jXuVyvmQcd3mYxMP15GW+/dqOL1eGp&#10;RkkttPOKwRReBr85B22zJSzeop88z7a5MgpObWeAf/GjH3WBPyHwlM5NBvf+Xq8Zitt7pgfsBVcj&#10;kFNfBxpDg/oLnISfP7S6fgxwkTMzTLS8D+9Kufrb4X3P6jTLex+U6P3KsC+++MHy+7/3ew1fcxjd&#10;sSAMJVEecCIVaP9XogdeXbgoNJiHNXhr9OY3Zbben5CqRfS6kB66DKwY4K/wfmWj56BS+U2eyXuM&#10;XkRJTZ76jFHP+VGnedK5wOzqlUvL5bVzy5vA7GEXL7xXI5I33pkhN/gO+jYieqQj33XUpMwxssTJ&#10;CO8GLge04R2csjGmU4eqRWWQ2hqDLu+Un6SOHMsDh0JjK1lCGaW0vwk+UeLJnDq1wCnXDiGtMiLv&#10;usp7fqtnLlOPFJO/fLK8T71ETZnqQem/cf3qcuvGzeVWdA7ri4jO+vTTz5Yf/vDHy49//JPlsxje&#10;169eX65culLdoZEIKQ8vrMKc+rSB4+7g09GN8Lhza2e7joipbfQNkXzC+bWlU/Ci9FcBj8pkDndX&#10;Lg/cLfzGaSUvUUBW5r/eFehDL6GdC9F5Tke/CXDGVI807E3whSG+l/pMR9XGDsMisD4yHC/ki1Eh&#10;Stnxo+8avilsM3pt4EjxTM/kHXjHyI7Iahi7tLuffoVH6a/iZZ7DWxEEc2GiqZyDRPsl130HD8w7&#10;kxd5NuQ+vDx0L+2YMonMRRvNz7te7xfNdtybNw8dh/PzjvIlebrn+Xwm/5aVNPPLo2bb8r3T+x8O&#10;v33vkO/k4VNW0A+0wT3vSX5b84Zc5gwnX2qA5zAyrb5KcfbbO/iI3xMmQletfn498u2Tj25Xt21d&#10;kuCJGnXqS67RiW8ri8nb/K7MTaqjQ720K2m2Tl5Gms01Rzk9tBOOB2bOU48v/qacyivn5OmYDhn8&#10;MQ8GrBUQOKPHOs+Cl/m4dGDldcYIBw5dfC16snNXdI9Bw2HVueqpF8Ob3qF+DHbPqouAUco7fcYA&#10;UnBspV9oAwPc6Ch+4ffQ48Y3eBdeZcoH+fEa32CdhE7wWjzKn/6ceNARTX1xKE3cMtruWn9P+M8E&#10;bqMfx7vT+O4zfZHkGhzVomWt8GjmL7nvaLfoA/njm86rvBzem9+MOuFP6Qb3Ao/DeTnP5KgMyuG7&#10;GREo0R3h94DBsfTPCAufZWoPQ1u96FHr65dyb4yKezbr5PmM8vCtPoGPnCRn01/rZ48vH9+NLn/r&#10;avDCgImpkBY/Y6ynnztPG78JXwEjuPWWs0fkIX2ZsZ/yAseOmuOvnE7RDo6fcI+WMNKRI/B2wNzv&#10;8sDgs5FtRrnfwGIaUaqeMtOHgZ/7r6M/vA5Np/cMoy/vUh9ycI/sT/8X9uk/5+r6ScGk2j5sTY4m&#10;i3HO6RTwjMMeTpO1/+yf//MuSt0dt1K75V/GANdF7ackBvizjWdRUh4uz56/qMGmlsLeCNJueRJh&#10;R1mQhZA5xGb/QRlaav5YKhV1ZzkZAF9MhT6O8Pskwu/27burBbCEADO8hZZfqyAzRw/zp1hMIVxP&#10;Xwh7KD08E0FuRFAlYAhsHjfCsnt/p3wN5oFDZIi0f6k7RPNCv0sZwwM1zlUI0oYuuBKgjVFwinoM&#10;bsKVghFlci5wpq5GsBnXJ2PsnY2B3bBKBmieM7jNJxuj32EqdSIYDWekRrHP98pggBtt9w7G0HmT&#10;gTdly5ZsY09XRMTbArppQEBPYWZknokyyzkgCanjxa/TIAYFI3yUG+U495Sjfep75eqV5XoUYvPk&#10;p7dvzvvmeRKmMVLamjODZBq1FcpJFh/oatZgg9hSd0yjTBsBpq4M7+2t7aStCh9bg9hq6v5qxfIn&#10;Dx8vWzEOGHuMMUzaCKmwccaT8vQRmDA8v/rqy+X+vftlCHUAGGFIf+tT97ZjWEzDSmJ03bx5Pcr/&#10;5bzvvRBrzo3AiME1GUcXMEo+JboceA9cmv8P4piHliWRQHnP9An9N0aPeqvMZzDykS/miClR9in9&#10;O4EDL7L61OMZOPUIU8HU5BEdP0bV2xgWhLc9TcfcHytzC2nB6NRfOZPRT2YoDfoZ+aEfz8Gqq6pS&#10;2kJD74Jj3Roi5Y3+Gx5XddoI0+DsePLkaeodZSJllCnn5Rooq/wJRcYPxcJopv5+ZiuxR4+717B5&#10;5LYy+/rLr5Zf/+pXXZVccv3N1193pfPN4AfDSBixPKpwwKMUg/bgqDpS2AmIjm5FUdHX2qbvle84&#10;LNhEzcClaYSLiKEgTQHkHiPeFIVL4UtnghfCdSnGDH6jpp33Br/TK+3ftFv7GZdjpJTxTSAOxswY&#10;6VSLVb+Av/7tiBr4HTqmcPz+Me9///15gHtTnusX4a36QLLY085uhGbwa9wTrhrjgQKfZDVzC1EZ&#10;qRy7MRAmlPjwF6ONDO9BwklRAlOeMow6i87AlzqFIjjC6DKqyDmmjyzsiL+gr1SvfcEJxuPLiWJR&#10;xM6zTW/WUIGXwTnKW/dm1p7A+n2+Q08Ml830rSlQt+7eWe588nEQ4mgXstpK6pQBxnG+3c5vU1O6&#10;dUj+wL88vrw+7cqxF1y1MODTF6GhFy/Kk6ro5bn3i9PqkHsEq3za5/lv0hIlzIgBnPnhD36w/OCL&#10;L4ojRnGEuVEI9RsZxNiUZ4A8rluPvJF72ijUWHvf5rfQSPrUqfD2E7M/Uv/KhZQNFkZ0aoCnX8aI&#10;d+D4Fj5SnuAhPpTr4GCdJfA2iXFn+7GL6ZdXO1vL44cPls3NrUaZWISN05aq0sWL0icWeqO8GrXl&#10;AOmK4cEhkT4MZTxe+xgPXciJbKl8JENTj5Xc0171VxdObmkoL4NGA9nCevIdNERpgTcT98trk7Sl&#10;UkW+OVNB+kZoUZ/gO5x+HKzXrlxcPv3o7vJ5ZMkPP/9i+dEPf7j81o9+vPwoyQ4dd+98HJ3janGX&#10;AYB34M37nFJpf/s57VcHZetDZXG4+rOo6zWhlOEd3Zc37YJncEY4LSdkVzzfj9EVRVMkgW39RDBw&#10;XsmLg0pEoKi+9ehCa6bghB9xnIBZ7IYa4vDkVXBjJ/XimOoKzzGabUN2YIAHBjXAQ7hHQ6eg3lXQ&#10;KartWfwCvNBzDKZkboqKvdt3w5esgh7AdpQQxOlfHclc8bVJPw7V8lsfSXhV+zDJ8eFdRtwwUMhx&#10;8pgO5je4HuZtdLXB8z7ww8I+97z//TLQqvzk65n+n9Fgnrkn/WY5I79eHSr78OGu1Jrk3TnKP522&#10;8naeeTs4wslldYALZItn5S25x6HFQB36yVj/xfMOdCTROi5Ej7odneyjyCuLjtUxlTK0Z9YUzdGv&#10;anwnX3hU3pf8yGC/8a4eaQA8zY2WQ19rlMSq/R4xHhkQkgspEQAA//RJREFUHEW+o2tXt6YHpIz+&#10;Do/PR0PXqqEW2DKMIFPuhxwGz9gbevnUx5XlzAg5x/gOTExt7Pzy8ALRg3V0KUeb6CGptNB0i8uJ&#10;uOT0NO+WY0w90ZR1NXABRhvdPoBsW/xXmpVffovYETH0yui3+OGUZ4vMrlHihZRVx3nqOEZBP+gM&#10;E9+a64RnDtcTB7VfGjgyDHbX7W9wWH0/3hvvKxPf8+6knYMy8Y7kP9M8Zlm5eZCn48M7H+79J482&#10;F4WNQ3lwWH92kCHnOeotwXd1cyiHfjVxdoSsn+s98B7tGoffcLzGcvgcOHjOWbK+dma5cXltuXPj&#10;8nJpfa28qpGnQQLGN6O7fRp6Q3N9ztkZY3gY32gJP8a9wAKc6FPwkwEePnMcTtKB9YvrFdzwP8iG&#10;F/ouv2uY956+J/uT0mZ52sJyLJYb2Ado1hDYC03Ac183am0FH+3Td/D2QuByPrrNGPwNrRTXhw6A&#10;7tH0rTtjH3AGOJ2hufz0f1iNgKcwRG+Y/fnL58uDRw+rqHQP8BQSSggQQgghtuBUhG+MuQhdqyZa&#10;Yp4BXmU+gD+ayp9M4y+EmO5ev95Faigqd1Nww9CjCAsv1aEMODhCAFIKrBJttWNMzVZE5va+fPFy&#10;2ZBieDA+XsQIef7sad55uWznG6HL3tFJEIyyi2EBDiEwEblL+r+0J9tA6OHpy7Vvcq9INbo436Qz&#10;wggqdFPB8W6AlDyrdKfeFPOgdH4bRWdIpy1GlPo8RgOh1rIwrqEwYQa+ta+ceZOUWK4M5TrqHEin&#10;2ScX46sRl3yr8Oce5aojdOlwc+rPM8DXwvgZ22F0HYWqR30tRnjuMdIjGIyCgPeFdeGIN5frN270&#10;OwQ1ogpGZIEwSvNC6rFMQqSdv593fN+w/dzDVGvMYKwn0w4Ih8Gk7tNIR/2Ua4oNgfQ0Btkvfv7z&#10;5S//4i+Wv/zLf7/8/B/+oVtEGRWVn5HuTz7+pEYR4eob/W/7qK+//qarV/tNyDGqjOBjGmCs77pI&#10;XOlqMDu4IAT+7Fle6+FBBm/1NgUC8TkacgsHiomSPJz1yW+mwcpmwqzDTKu4EA053hN0cIKwHsRK&#10;aHlmFHgrhjSHBCPmwABHYz7FAAie5GEO+OY2Ac5xgDEMI9272qFtDkwPTOD4ZKKeTcNU8o169Llz&#10;6n6MZzhCKhKpLamAT1+ZZ6Vuttzqtk6hMTDhoAJXSVvUiUFmJN950Fv4QuBACnKBiYwJ0UTIRvHM&#10;e692hBLF6Eo5MkGfmBNaV09Gkd/FladPx5Ze4QHo1jZh3ULswcPVHuGP+5uBDz+8M5UetK69wqXg&#10;UoVM8GkKS3BwjxHf9QuuXV+MtF+MEnT52pXl0tXLjc4xutXQ2jTDfPCGVDZ/ik3wi7Cg/OZ5gB66&#10;jRAJLchf+ZOnUAyKMSv4zfSfOg4/+/57A6SDv9VIzOMadE2B/Xsq3VC0pTEnG/9hHB0vbhn1bvTM&#10;ScLX6Hb4EXGQzDvKKKWNdbimnC7+lXZrC9yg9BUOaV/rE7x9F/qCg2oLZkPoHOt0A9MF8A1t4Qxl&#10;rNfRFx5ZPpN+MPJ3LvwM3zqWZwRdR/yCxwH2cj4yQ+TBk/D+b21DZz/4589iUNtyaHPZ2NxYtna3&#10;q5Si5bk4YgVvaqmuFhglZ6yi3z7Je/CCIyWV6ztgWybS/hz4MpWmiTt4KMfOD2LY3b51s3BjsOF9&#10;lEVwK19PHjOqYo4wW6DOtjidm5j6TSO5QWzpq7PHz3SF4sqOfM/ksE87A8zq5BSB1LDwqUxW13zb&#10;tUlSRgoe58AeTqTCgd2FrpdyLQb3myg0z0JXiFVEGjnAgULOb2zHmAgvFikhmuJZaIoOsIVu09/D&#10;45/+TVmM1zMnpxyIHI+ibY541wvgnA59DTknCoLDi0NLRNhQ8PBIxi2e15G+tKNzOvHK4qF7lKn0&#10;UR084df51jX5yszUP2SliAS6AV569fLF5cfRNX4YneOTjz7qKHgXBL10qY67LsZ6Zi19dSK87m14&#10;8WbXAvA9p+Nm+fMw5tVBn8JXMhfPIBtF4uAd5KUk8o68g/sciPQXsOMksm3YfmjDQAacS6dVfxCB&#10;Jrrr5s3bNcDpD4xuOw1I8ORo8MYoOGeINRE4zkxNs+d65QIHWnCA4WO06G2Ux/fB8bwRkjEAEQMh&#10;lQLDkFLxgUIp/xrgr1MvtF4eITw9OKoPkqwiz0Cx9RpnEFSaBzrWh6Mfh+GBbgZ9w0X9OviUe9OI&#10;rcMjfwZSYK1n/9jh+Xxn6myHebhy8BwOFLzfq+h5ysZ5fD+P7x/fL0e9nZVjmoEpizVM6Df6efUu&#10;fkFmCcfNzTputRM8GC3Os36Va6Er/BO/LJzC1yjhl9bOLR/fvLHcvXWj0RjKlt+sh/K6Tgb5k/zQ&#10;4VjccxhHDPzilu9y+N93NRgO1bn3pHyv7smpZUjqWToM3nG44ueTx6PJ5pF8yQC0wTjCiyxuSO/i&#10;HKAy1ahNWXgv++D8WfrliFg1UON+12vIu61HyjXI5juGDH1SPdgh1jsQcQdfqi+l/UZGRWeItqU1&#10;Gw3NrRWs1Td1ZIDndw3w0Ah6qXMpsKDtgL2Q49Y1dRnzvj8YxfNoP6wO14VR0oQjmIKLNHERLOf7&#10;M5WO9PUhmpk4NI9+l1vzmeRbeeai+evL/Oj73//+P3b43uvofx6+Uwe8rNNw2Qw5a4M6KCe1bj/r&#10;VwYwvdXBBvDuNMDl7xtnv+lwIkLoqq13GmR18etX1pc719eXW9cuxVANfr9LX6UvCRMh4PjVcFTg&#10;Y+NZIzssWhmZXidTyuSw0SBN/2CAh0efDHyO5XcN7zwnIXP2N4xxQHDtTo4gTGlvlRj9je7IU7jW&#10;ARP1wSsDu72Ua/ACXRTuBWfyStvB0qh3ZQtYRqexjgHpNg+8Ce+4dvP68ru/93vL7Tt3yqeGAS4E&#10;XcfLNGcj4M9fPOsCLE+j4BjxgLRSw8DSnlR5sXKigs4cT4EUFZ+noscANYA8mw79JIrXb0UYfv7J&#10;x9377NLFK6OzV8yTcbYZY+Tp4yjXUazv338QpfrR8iDne/e+62ina88o2+b42j7I/r5WcX38KMp4&#10;6vltrhnl4MzDhqghASBAkKnQ/zzG39dffR2mGWXNiJvthyJ0CVwhsUb8t4JEO/a+zTdbQjV3GSQQ&#10;wjw1YS6YFwSYoYEQ9U2VTQQCPp5D+joAwG11T6d7rxjkef66aE06FtroTAo8gd+F0JJqeEeJqQER&#10;g26MvFFEohBE8Ns6pSPvK0WyikIQYawwf3r126hfDOsI/fNRHo1EmQt/tsb2uZUisVpJPv1To7Xn&#10;pAigg5AVYfmuk2wtZqTLb4KVF01SZ0n9KS9VYNQtbdAXO+lvcCeMMCaKDOS9culy9xrnRXYQLPqs&#10;RlcSg4uDZiplCEEf11GTtG3eqPB8nlLCoAi9EiRvhY6OUTt1EX6uPfBQV4zwe2o68tR5/uW/pnFr&#10;XK5+9yx/fTyYdhlm7w0Gr68Y4I2syO9UvHjIWOBwGExqeEzhq3pUGS2TObYywMMM3h4Njg0hDn7O&#10;ymJYgr1ryoh+lOBQhWTgN5UA5dfoTJ/wMJ+GQ8HJ93kG9+QxaGYYWYyUQQ/Py1RH0weeyku/aS0+&#10;p11+Ea5G1+3nfiRK3fE8NkKWX6VLBOBcQZu6TFzrWgNheLITuo4BMuqNjNsKjHLMCH8SHvG4I/Lh&#10;FaH7hyvDe86Fnwl8HNqrXe6JGoBL3U4sZ8Y6hUg5NZjAPRWgfIaNj98hWg64Kjl5TyKQ9EHzDx7V&#10;ixl412EWfucewVaDv7T7QVkLmArH+Xueexy+znHwLKeBhx+Ow0LPH77S+uai14E9HjUWpIli4n6f&#10;jcTgw0MYQlKje/CkHNpc52Xy911hAndThRpzSXDUUTwIP9OwKh65bw4kZQtMGDTa8Ul4vznI6P3R&#10;o8fltRBHdM3VLix4o07ZsZf6tfKnk8EL29y1bkkMdLyKkcgx/PW3Xy/fRj7gCaImrIa+Eb5i6zH1&#10;KH7iq+Ckf+F2EkVVf6IJh3riAQ73KH6+DxjLqzkW8Yvys/ZrDM7wDfN2P/54TINgfI75eq8LD/Qj&#10;4ScENkOZccVRY/Sy8xKNzgS3uj1bqEfismpkUwyhRhQFzNzBr1Kf3SgkWyljK8qNaz3ACE0l8+3g&#10;O8PB8kG2kCf6zFxw07lu3rC/8MVlP0rNy40XiykD1la4ePlSR1mfb7xcHoU2nqbfnsaosPc34/ux&#10;6KTwVgrIMCBj5KTstbNrUabIjfX0WQyPtfXlZH6fbORVDPDIJVMXyCf9Z+0GPLcGePnt4ElDgdUP&#10;0SnKL41EBFfLFymEx5b1S1eWC5EP9og/e2F9OR545qPiiTw6HSH9b6Xnz4Jvf/QHv7988flnXZiV&#10;bGqoK9wP4HLKETn9NryBjEkbnzx5XKeESCyySTTWbtqMN+h7MulS5GUXFb16ZbGafh1veBmeCjeC&#10;p5wgjPoa4Ml3O7BmfMMDI5ToS3uss3ApfXI1+H758tXI6DM1ZugfIj6E0KI7TnzOmo2t3eXFxlbw&#10;jNMoPOXYqbxjHYa0hxqXer6L4f22cyT30159FMN3NbKDDgftM8DzXephO8Gd1NX8bwZKrP2AhVOH&#10;8TQMcN+2rwK/3+BXOfyWwLWGD4TN7xHhMOCt/8Bp0NDQT9AZ+vB85nP4mPcdng0+M5zHcIce0VGy&#10;PJt5kRnK5/SCT462N+n7+R/8zsl1/w6903onL2eDH2SqASN44Bv1me+hh0ZwRQaJCDR/W1sPGyhG&#10;hhs5tJJNjE3wBKfifvK0//ent28ut69fLw6ru2NETYHrMHwHDg3DWBlks10f5Ou5ek8+P1ONvySy&#10;9+B+sEbqn6Lm/aSW7Dq8UPuc9aE+8JWyTBWkH8PZTo10jtGb1wau5M//9J/qi4EhGilck+eAe4pJ&#10;+zrqnrrDMzyWfQCfLFg4tlwEP9Gv0RFSF4vWMcKJnqNHtQ++TgM8+aUBjfTCY4PfnFqdbVu6gecf&#10;8KnGl5R+cE/fqpt+G2AYZ4e6g717h9PkY76f31bugEHrOPv6wzuO38gHZNPPng1+mLrmu/Zn88Lu&#10;Rh3nNzOff+zwnqOO4F61a9tu+Mz41j9gLm992/zDc1wzvumqoo+1w3v43ZShA+YDHzke6Zt0SP0A&#10;BqIX1i+sLbeuXkpaX65dTFmnDCgNR0Zq04FqA6fkp3OjOdLvIh72TNtJ+V3cNvcO2jOxF8yOvouc&#10;0cb8Fno+R79zvE+jP4BpdZEb8JmsJKPBEXy0j56krdVD4VKw+HWem/7DoTPXdpLXxAyO1xrg0Xus&#10;ZZVcYVvXRQMXB5q3LtB19vBPfrLcvHWzeke1rrkKeiuaJITvGQP88cPufUtIaY5REaO75gmeSIt5&#10;wU/G+OhegTmfDOFZCOVcmOSFCOFrF9djfH++/OizTyJs1vsdANaQTQO3Nrc7wvXdd98uX3311fJl&#10;DGOjnAxs4cnffvNtjHBz1R4sD2KAP1gZ3979Ku8+fHC/I2EPa6x/W4FZj06ShvOagBImRpH/27/9&#10;D8uf//mfL3/9N3+zfPNN8v/uXvP5Jnk+jGJ4r/lEqU+dhMNarOxFBHFH5SNQ7TnrPoa3s8tA36vQ&#10;fxED/pmRmDzTNmAsEuqsdCpCxNjS+AigMSqDp06Yg4nnEKHzMMK0EAMigRRenEhSpMtf0av9BRWH&#10;ojfm7g0Cbvgfr3aQQR2GYBpKN2XQKvTCx20FJKRXIiBFI5i3U2GX9837EYJeJSPGfrcpy7udZx+m&#10;WuIN0+zCFflmvL9SSHLuSHjuQ1BGPkPbiugcABbS+/wzc/J+uNy9c2e5GsWGIq7TGqmwsVljiZIt&#10;uR4MYmnYF2PqcYwyfUmx39wkiMbclFd7rwOaEFRe5kXb2d2M8r1bmDIQjJ6vByfVF/yB0v9lPgOs&#10;OQbsm2pBHvq9uiZmKFRlcCmvnt/8LvwCS+d619KfKm5e/wjHH6tK1suGqacXV11d5mf0i3K18yoC&#10;/H0YY5ibtsMDTI4i+3u/93sd4aUcGI1zrTzPp1GqPZNxO1zXkWLEJvUMgEZbk2yV061FUiflwWfO&#10;gjLbCEEME8OyaqTFVORh9HKdEi70Jnjhei04dSKc73T4wtkokB8WpQh+pyB7Qs65Xqfz3LMqaBTY&#10;1GMY90fLdLVF+XgQpZYRx2gWRcDAm20EF4LKb9/MdrtmpJszL3HkOMMdOCbP0jY6jgFiUS+jqt2O&#10;TMRN7pXmV/kOAZzeDx4xvsF7MPIhZCkc01hzVgepzD39Pet6ODnG/7959Pn3nvi+BiJaz7U/b4y8&#10;gkCr/GCreg5eMd5zD98Ynt+Bk3UI5ht5jZHbocCNd3POM9vMWeSmoyCzrTmPsDUOhryb79D6NQbK&#10;lctVsjg99KVpABbRYeR89eWXjdZAp8IRP7p9d7mT5+aVmUIj/N8IuAWqjJYKy2W8XxHtEjxXNkdb&#10;oyJidI9V540KDoGL1pR1+nQkcm5p1wQhZbKjNXnf9VQC0OF+jBfKrWtCFgxmO2cf6m/OTPzDyLFF&#10;BDkxCW2KsG9FwsATc9oLU32QfjEKTlllyM45+NuRId1TPfLpdeoaGU+/bBQZZdb7O6nrztthfG8m&#10;T1vH8cYLWQ/wG0XVqS/KCB2NBVJRGVkxyrYOCLhapPT8udOpK9n2YlkL/7On+qnwcaPb98Nj7z16&#10;WIP7UWjgOadGFKDnkYFGwBt6HjjDM3LDAmJ4eXe5uHptOR1D/Fj4gb3cu2YA/p8zp8Va+k6k1pkz&#10;1lGBT0PZrtNwLWmlBJIZcEa/NBQ87de+q9dvLpeu3VxOG0VPmSdSji3rOBEsCqj/8Ud6xm//+EfL&#10;H/z+7y430zYj6gyfndC4UbthpCCT0GM6R2g9WrfXP35g9Nv0IH0ookH/213ANDlrT8Bli0IGyNGT&#10;OOaNNgfv4EloAT+AcLYKtXWP9QmCnaW+168YikbUTwR268vVS1c7/5xTW2QdPeJB5NjObgyN4szJ&#10;plQj8k4bdtNOhlBwezmesk09wQ90NEMmbXtrStHb8FThvIFx60Q+0UHwg5UBnu+6ANs+J11wpSOE&#10;yZfekLaVVxf/Bw343lH+EwCOc1qVPP0efHHQjP71rd9ownnSkfw4x+d9yXGYFzrc91t+YFpjobqd&#10;QQXaNqU9Ol74iLOjzoIkhzpVrq7KmPkfLmPm74ynzns91CvXyiIv0Q9eJ992eB5P3kG+kDtwWZSF&#10;dpJZ+hz/9g1cdm8aEeqpXU2pw7V1BviN7lKgHRM+U2908q37jFN6RI3v4DVdSPme1wCVVnoFulCH&#10;TtNMfThqKz9kmKP9Wt7hLLVpo2z9qr05ygtPRL7kfiPkUn7bk7LCqoKjg2cOmOqDkX+dTaFPfaet&#10;HanXtrxHhqkjXsyBQodC/97Hi609sa2stFeZouiEJuNsNNtjMbhGmHtwK3hF5nSNitB1eWfojaMz&#10;Vev6R+/DR8aaGPTjyK+cS7fVz4aOpP6z/RMG43qeR7scxbGkwziq7+UBN2R0uJ+9d5AnYizI818O&#10;910PR1X4Zt73+3AfkK90jFmn+e0/dsz36KXOLR8Mc80W0C+HDXB9OvN1PXHMtbZ5j+EI19r/6Sf9&#10;2UGT1T2fr7Jomy+eX1tuxvi+cWltuXjuVOA+2oU+qLzqNLZpHTpmpyTkGg/m6FE+Xupej2Y+CtAb&#10;DO+jJ/P7WHKs8T0f57+8C9dmhdp7uSYfwcA75WNJwMxu69pFKZu8wyv3Qx+m6Yiy0t73zW7AU5rr&#10;HIgcbiQt2su3XUgw+c33rGd0687tToe6RlfPd+VW/+qnh0LQc7IgFO9tQ9AjiK2KLmwRTiGohhwT&#10;DhEGNIxjqfjJKB72+r4ShenWtevLx7dvLZ+msI9i8a+Fae5FgNuv+cmTCPbnI6Qc4zLC/fU3w/D+&#10;Jgb3N1/HGI6x/azvDW/0y+cv876Qc78pxi/qoX4FOWIgeOY3A5JhRWAaqdJ5RYwghTDnf/tv/+3y&#10;b/7N/7L83d/9rMb2gyjj8/wseT9NmYxvBvcIUxxbYRHekMAIyzAMo5DkmpGjLsJ0OQaMrjP0ERGk&#10;ZKiPUc4gfBgE7+9QeAfDo9BOuOdmT4iD0qFs86W7SNCK2WGyCGInxhuE9Jth4rrzzSBpOkkfjvAk&#10;RtsYvR+EEqTAkIIUiKWjxPkbRICZ5Fvfp76YI2wYc3k+KKHdvoyRUUYxhGHD5FeC2jsWI3CfkaW9&#10;iNAoMKOcAc5QNAfikxiNVr2/GWVWv129enm5cOF86rxbOI9RpeFVq5EUeFOy3AMbC3nBoXvBoefB&#10;EfcRtm3JfAOe2rUfJch8EuCGG0aOKVIXL1yswqx/uoJo/iaxrDpllebx4beoBdc1ugOf0aeMk2GE&#10;tf1gE3jVkWJIIoxGvba2xwg4hakjB+kbRZZJtvdkfTSGMKU9ClMUJHMvtUWecMEidf/tf/vfDkdC&#10;lNsf/ehHbRcGBk5wtMyP8RKjSL/ASW2zK8DlKLENk8lvfZSXy+iRtBoQ4PbCHobFwCNMxdwW/WVR&#10;I+ebV68vt6Mc38j5MqXy4qXlWnjAlSjKVy9cCj+4OIz18Ayj7qcIpMCpoWhpLW8h5ducSk4aNMzA&#10;mfO7RXBYl6DCMfDTpq5UvOqHKeCctR1+aOeB4Mn7ruGGZ+APft6tMEqbvU8xYNA9eBIj/enj8r+G&#10;pTK+AwPfec/7zXeF7zoOzYKX/BwHOJTfVTLC3H2LGc/v53vz8G2/X+WxwoLfeMfh8VSgmpI3ZXc6&#10;vOZcrnrbg4cHCkaScF0CfMyfGoJYvdWN0+Xt+wgOJcPVEIvFwro7QL5VDd8ZpYCHKiJv0xnU1nMr&#10;TsNB/VnBHR5ZnhwDzXf49+NHjwJL0xBCn8kGHol8UceOvL8fxosoFqPfpikZbTbX1lzlGfUhX2s4&#10;WLxq/WIMweCdkclr1yzmiSYulv/gRbz8DGc0oF36QLgknMZn1RV+gAkaaD+v8GMI5qFcui68A0dT&#10;X2ypp+FWOLVPPBzBZ22F6Hfn4EeYS5vhSc/IvKfPlyfP8jyGHkN8iyM39djZi7yiVCfZm58SYIG5&#10;l+GFG+GDG5HJL5O2KKT6LX0exruYU23+Nd7TqUmcX+hav+SdyZM4u2xXJ2Tv2fOn3b5NlNTZwM8q&#10;xtuBw/30zYPHTzrnW7izecsR+Z0HbhoAnORIoLhRJvRrU2B+Of1y7Mza8paTPUpIXqzxKPSe57/R&#10;V0lwEywpcXiTEcPOmw3uwF+jrkbEhiNtNT+fwRoD+FzePRoecTL85EjaGqRaTkbx0W40Jt9bN2+E&#10;F/5g+fSTj6oYwUEjlJy5nCzkLgPYVp9BgSHXQ/d4HRwgC4dzcERxCS23nkrXqonc4jjmGAqatp76&#10;20iNBKeMztahnXpSsPbfc/ZEcQyevIL3ec/Kz5cvXl5uXEl+RvVPnen9Fy+s72Fnj/C59KFpBNoe&#10;9Evd0r635uJGOT92qu9sv7KAGjxNpUO5R97GUu/o9/vlTIxve95ax4XiTtfwHpUXjTHAfTvnkrfP&#10;GPbBlVS274+tnsLn4NGKDx3wnaaVztAzfWHwY3SGP06+5118mJxUB7x38l/J4fksQ17zvrwYttOA&#10;o0dg/b7XX3QY5fvWcwd4y6P5pA4Oz6XD5Tjm75aXf/O94VA/UmMQvyGPKmN0Rg7va5s6zIEBRjpc&#10;lqdnFVFJ+BqZM2WTQzvgrTmvdKxrF9eXj29cX66HJsC+4dzJxzHqxkiJ8ZryPEMfcJseKnEyFdZt&#10;d/gV+K5gQMbXIYJG3JPfqp3VXfB37U251UnzXJk1ymGM708cq86H54986EuwbhkOxNRJf8unvKfP&#10;fDuc6xyqeJFRc7pnSlBM+W1pKDpqilnxs1PBy9fhjdFt02aLu465v5wJSnwXvcFig0sdTPgaI7wO&#10;B3iR/OzyM1ZAj3yLUmOKxRF8sXQ1dFmphnfaNkPQHa1b2nIYR2ukaXCOiTMTx/zGKyRtdcALfS9P&#10;zwfujzybb2i08+rzTWGfP/hrTaNpgBuoqyNlVbD66pMRFTH0m//cMd9Th/mb3FemcqYBrt6zXS07&#10;12yXzeAWHgn3Wr98M54NZxDdtX2Y32ME2xTP0eaWlyTS8dql88Hxc8uFs+yC4GLuH7yXLv1AFxwP&#10;Y80njnZlSxza9HRAra6tP/P3XjFJ2NcRIejFDzjslOeHUu+7fr+6TkpXhJ70C7k/2mFtpjqYgjv7&#10;eXc/fQeP4BPbTF6te5Iznat7jJ+KLNLP8IKNFZiREdoIdgYS7ty9s/zgBz+o3u5eMS72dw1wVfKf&#10;lT7NAbdSrBFwxmjDpNM2RHTqxOnlqHmG++nIIOaJIydifJ9drkcYf3zr9vLZR3e7AMotBkGM9wcx&#10;fu99923S/RpMDAQGiBEmizwxoISWz9FuxjkGMwWbuR9GvSiw4MrT3JUUgwwO3jGNsSjOCAk83+8o&#10;MZCdgsVA/pu/+dvlyy+/zO+xUBfk453vKur5ZoxaheGuvPLD2zMIlfKK0WP4JaAwAMQHccxTl+/f&#10;/PVfR/F63nlACIViJqSMIQnZhcKVkPOH0Q0GlwNy5B+ixKQpBLaAAisjdQxNyWjcyyQjdc6UCkbD&#10;S3MgvbO1WYMcM96sgco7auQek6YQcyiM0CEKx263AALjKIqBSUOkqiSA9VAojBK040O4Kz6Q6q6Y&#10;t7PfSQhb54z7Q2hDzkEs/azPBsJSFMNkwoDcA09MAS26VmfIqz/s+c2ApKwRgjzMrjE0sJyEqnxM&#10;BEMdHqxBsENQUIxi6J2z+Nzl5c7tO8ut27dj6EWRS/2MeL2xuuKqfv8lh3eb8jemEGhn2pykbjV2&#10;ooR4Z4yepy4RJFZ+1nf6CuytBImoU9G2oQoNAk5+O7tvQ4eUdyHQjMYx3wRt8Mr/wR/8Qd4fIz9G&#10;ZxB1R5SSwMioOMP8iy++KAwxWsaReYd2GjAyTaAKke1CJ/o5OImxqHEjPRgnqSfcUEeh+x8btYzh&#10;ZK/9a1EkGeHXL19eLoWGGOC3o1jejbF0J4b5zSsxnCjpl5IYSUbM8s0V1+nLy6mn89wqUJSE3RCu&#10;X79WQ5zDxG4GFnwq3QS+XfAxddbfaNOBcYIDvCkurg7vSJNWS7t5PvvP4b5F5szXZPTshl4bqhwa&#10;MGe4+Nn+ycu6c/UtwejZCJ8aypi8JPXgRW3oevFxjp6Puh0+H67vh6sP5cxrBx5EOZjfFQPzrP3o&#10;ld4fisEwsEfqNQNbOyqkvCsv7w7607aw9QOhhh8xxjs3avVuMD3tHPyBQwRudy5X8uRcs9otz6/o&#10;BDygc2+jXOIp5kqCgzwoS1U80/cX0s8EKp5N2Fr07/6DB8VzxmV3xAjeSAy/Ts8J/zAXtwZ4DGFG&#10;N6eaLbXQAoPcfbtq8DaLrrG7At5evn6SMhP6BIa0A10xmLRHvw7Y5ln+9FsFM7zQn/o2fAePffDw&#10;URcTNCVqTJV5tPwqskBklTaQZ/cfPezI5r37D5f7ef7oybMa41Z93wxu2HqNkcuJiuZ2w5u7BoqR&#10;6hjgm4G1/Zq3Aued9JWVIIzo2ItfNJPFP/Eea4aQMYxA8EwD86auSx+Hd+y/jVK6u7U8fvZweb75&#10;In0bfhU5aA650fjHz54u9lYfC74Fn3PfSPs23A0cTp3VFxfLZzoanNSIh9D++dD0uxj/e0Gg1xYH&#10;C08EX44g06PqrE1ZDDNOR1EK18OHOEo4U9QUTtELNsm34IooIbhuhPt4jG7G/Zv0k7bbkmvs837c&#10;GEBpEIncumWbm0+6RekSfH8Z/cUUNY568kJkGOM/nCSw2KuDn0MU/1c306o4hLTJCL9oH84D/NbU&#10;A/shWxgKf+eIoFwZoBhO+7E92YW1sbvLhfXzoSPUZmGwY5Wt+3v7HbzguLAIqsgPDhOLWG0kjy2y&#10;DObFELblm4gGW8wdOyrCbCh53qcsboqgeIX2cI3Qb2RdoBMF98hyLsb32tnQSM62ZKNvDN3jSENy&#10;bT9oBfRhgOeZBarSpm4zl3eG0bYywPEWwnkQRGlDco1v9DqHd7w73588t7QEZvLI4ffgpys6U1a+&#10;cZ73HOVrNbAC59QDLkzeOnktPpIP+q40HYp15q3KcF/Z0nxvHgd1St6O+bzfpE50TPJU/6ujPH0j&#10;31kXg0Lqg79wMoHTkBnjnfIMsiDJe2A286+elLyuhXd+Ev316qX13jMI4lyQJx/l7ge/6MD0MoMy&#10;Y0eR3epuojXoagdtS3NmK4c+MuRneVtv6t/cF9kE9imrxndS65Znox/He+QsndkzsEVvDJHiUoyT&#10;GuDKlI++ynUdI7lmfIseUg45y0CWfzKrs6S6+mtRa4J6Qp+hIUb6VvjhTuRvtzBMrVu9nI+8D54n&#10;79MxnM+dMWfcFCr4PeqlPgxwq6B3C7LgtwXYOAQZ4F13Ke2ZzqWJrxMXVKRyVoW+dwzYDMiCpL4B&#10;GzgquR71GAbl7A95tQ/TLrgxw+3xljK/HHjHzENdvC8Vh8crB7gw8fq/5PDetDV81zqH1qdzaTq3&#10;vOf5hAPcEmlmypg606M4sj0vHq/qQX9oZNmKLg/oP898p4/g9c2r55eLa7G5RNTlucEvW0zCZ6PN&#10;qWW/1VqLDte5VCN8p3mnuHyHTxhEGO+BHTGX5uSctkV+A4tnePwArrajpfl7JLiaD5IvOtWO8DNy&#10;Es7UcZP65723qafpYpxBpkMosJHK6Sf1Jde6dkFkXA1w9JF37cEvv8I/CR+xCvqnn39W/bvOn9Rk&#10;+emfrEbAHakr5bMG+NNHURReVOEQyqZRPFoEfbetyd/pCEWLmly7fHW5e/NmV3G8HgFmxOt9BP6v&#10;fv4Py9/97V/HuB5ztDGhCgKES1GLEfn0qdHuMeL94tkYSdCxfWl1UDAgAEZoj29bqhCQlHGdeeny&#10;xeWzzz7riKr3dBgiQEiUGqPrVl62HLw5e4yQG2F41yIEhTfyRAtxNOJisR+K3ekgTkeOkj9i23+X&#10;DghQO9pFrKYdjCeGsTD2X/36V312K0ogr5zRcaFtPO9F9CTCGIwZZ6Nh2gZB0vkRoDsxlp/lmxFy&#10;bWGpF81/hMJGMZmpv2N82wNXioJBaWMwMWC182Vg6/5Gfm9sjFWmKY1G1SkMHV2n9OW7rfympCA2&#10;jH0Y41G000cYP5ywKMaBQyS/ez/PpUl8PLTODGPwbzLq7vuVZ6lpCqUoQZgyxund5pEz5NbXRstv&#10;3brdRZwofpwslLaO5ofoMQFCCXNn1CPqUb5n8IzRemQ5fe7ksn5xbGF1586dMZJ25mzwOAQYMmOk&#10;IFEENRnR7Jd20m8cfo97A00Re37nGhPxHdr2RvEkRNh6hnhFU3DM6E+GjAUrRJzIiKI85tJx8sQA&#10;3osCuWmqgwiGlRBKxvoYMQvdZ6RI2mVUnILMELGSvL210YT2Mm4bQhsGT0GEj+aaEXadA0uABVYY&#10;HKUnjagyPMLbwgSDH1YLFnL6qaiFGMlo/GyUbob3RXvhR/G/EAPsSujyyvn17v3vt9UhzY+5zCAK&#10;ndn6xz7sFPgboT9RDyOEJ+/kub159bl+ngsc6Sdt54W3FaGRBm0iRAAa/sEpcIY7eACh4rmzwzOH&#10;Pp5CTl+5D7+7xVNosKPBuec+/JH/VFCqtKxwpPih21dsagijIXzh4KSNKh35rX+901TcHOnwUdyR&#10;7/gxyjh0HHwvDYTTdcvR5B1JNjzSUtpB+OFHB23ptfmHUWzz0cy6hvZKLgWVRxREhNnb1f2O0uRx&#10;RVr4MH5mzp7PJQa4OjB2zevmZIKTRjc/umt/5TOdKsSoQovJvQJKHeATfDwWebIXg8Jo5TffftdI&#10;KHmYUtTF8HIGizECJDCs4FnBL8ZhcNt7166Ej4dvmCrDeYfOJTz+Up6hDzg1HFUcUhayPN9EEaGY&#10;wQv40Tn+SfBl9ivDm/JrbZDn9ld/wrC+3ykwT5+M9SpMn3rw8MHyOPz7YdptepP1VJyFd78IX/b9&#10;CEHfL95tUxiTrxF5/Hc7hjJn0GZ4w076jAlsItirtHVfuyM/OpKT+o0RYPb0sRpnRryLVfkPeETP&#10;wMPd5Ply58XyfOt5lNutKM3hzcFvYaS8+89fvuxIuPngjHJzjy2CZKX5ZNoV02/fvbt8/NHdThm6&#10;wYBGn4GhkPBXy/FlJ/bgbniX7/ESMFS/IUcHPuMzIjbQOkNc5dWP7JtOZka4qUOU+ePJm9tmOzxf&#10;+9XJauDmh1KSjJahX2Vcv3Y1/E5UxaWuLfH86dPuyGA0HVw4AiyUSuHioH6U/ttkgNtLNu2GQxwD&#10;14LL+AxFNbUeyJbD9AUGBMOszqDUX9mi7TjsjJ7DKfzJLgrHToZ2Toww2b3t8PokStrli1dSR2Ws&#10;Nf+dHVtZ2S1kjPpzYCyBpwECYfvmjJ+MrsV4p4O9ehXZQDkN3DiNSpuBqz3AhZ6fj/G9fu50DHDT&#10;zCisgXvlED0mfdsRnWGg7EcJ7jZ4jPDvG+BJ6KEptC+fybMmHzp8eG/KUDSDB33//vxu8NchZz2f&#10;zw7f941nlPTy0ugM9I/qYck7r5UJze+mrPVbcsz8ZxnSPHrl3VzMZ/M9ZZMfeEV5Q3478Aa0pb/V&#10;SbQePisSDb/wbOgnZEDoFz2vdLMaEqmjo2UpM/W9dvHC8ln0xuvBPyHprNmOyuY5Q4ajofoYnSfX&#10;1XHoUZy7SeDTOmunPPuHfa9gmAQalRnK1q+r+8OoAYA+6m9tlBq9l3edGQxgOuUbLRguiaTg0NEq&#10;EVO+V04eNX86ByOc8wutyGPqHPLq9pGBDxiK2uJgrQEemt0JjDkCVY/KDMcZ4OaBcy6dX7Pi9MlU&#10;PfIKP0vy7RgBD/xD52+Ct4ZIOwJeXhQDnN2wgtdo4+hzx8SdiT/zGI8HXvb3CmD0C/1O/9Ruep56&#10;VMbnr//kl34eOPvBaDelIjeKswf9lN+V3d5N/urmXqdNyTfXjlmP/9zhPWnqHD7jGO2ATHDbWRta&#10;rvzzgjO7SdTaWHfp/dAZU2d5tX3NC52P6Ay06awN7DXPweIsZ+vl9eXjW9eWq+vhZSnLc/DTbhFv&#10;6CWYkz6xflF4U3Ca4c25tB3eSJ9HpMVVhrs+hd1pC/zMLciRV8AmbV09HwmcPvzudK0k8sBv03/o&#10;8AOeeR5ELi9Rv5T3NnUy7YvMMVinP+xBT0/WZwaD9L0Izq4/FtjQj9D57HNwIV9Ei1mU1kAi59Qw&#10;wOc+4MpPMgL+YuNFhZOFWRhek5wZ3jyxp0+crvBgyRPEH92+UwP8UhTt/TCde99+E8P7b5e//au/&#10;XL795usI0wieVBQjM5dYRzoAtkw1zERHqCzCkHSgQyMhOIMMkzOiQsBR9gbDfduRlk8++aQjfSXA&#10;CLp6sVJtDPLrr8e8cchinvGVKGWXYrAY0SPkjAKq39gqRSgWBhvmuTeMEKPODGrKgdFj8+TV2wq8&#10;T5896RxwzGX90noNe3lt5T3vAp351pQNHvTOmwzwWz8klucYCOWSwSwvRhrFvfNdGwYyjOUqaK+C&#10;mJhTCKTM3XY87ifxwo+QRww/xnSuLUzEk2QO+9bOVu6PEXDfyrMh9kJtnSsokowE5nnT6ruOyjDo&#10;Y9yLXpirUyPQ+d0MDa/DIO8gYIvbGM23Ur1wLUp2jdDk47v2fXAMUev/yTD8Bkf9A18IQwwLXhhp&#10;kkcFUYTSIE6jKxCeAB6IT9CEJoI/R4Iz52rAM+YvBo/kSWlreflD3FI7ZHRLno2+Gfg/kv+LWK46&#10;XIhp9q7Penvkmd+pK4FZ4yftYZy8eImpvUx/v24o7pv0Wao53s17GKW5frkdPIsCnebl1sEB79AR&#10;Q9u1Um/dullmikYY4zdv3qqjShvBokZ0YF0GGeZDgZTHWKmYwR1DKszC/Cj4r/76Fc7Dvy6olZKu&#10;h3Y+/+TT5drlK12EMdBbzkSoGU0/EiF8KvCzFsR7ClIa0BS6rkdfueEdwthrRKeulFVOB44dDEpU&#10;wpUY99euXul7Rr/VVT/ABQsFMvTQOV6gDfodrlS5SRu02TPveK4tjsksp2FF6LjnAN4374cnn8c9&#10;KnAVn2JGvp8eT4oDnJKUIwxaRIdn8jrIr32JN4WbJ/OBBwMn3etvnP57R/GGwM11jf8cw+NOeI78&#10;hiEv5VkeHVXPGAbvgyjvVw6cJi8ov83XlhzybxnOEUQpCy8aGeX1vPLuSMrJz5SQd943zBwN4Mlz&#10;gUv4THEximCRQ+2+EZ5qFFxZ+L1w8Lt3bve9X//q18uL8DVGr5FkBgv8uXn1xnI1xgjHmfm3j2PE&#10;Prj/MDzjeYTa6eRxvXxa3fEfOEnx5LwSgmkNCIvxbYUvpXp10JR+0o+MrfKO3KM8dN0KERWM7+AZ&#10;A4lRzslHIJYeVrjhmoNHgqMELFhVGQbW0DtYoRn94SZe1BGp0CTHLIWpsig8GP/Fh8d0oIFnXSRv&#10;dd3fvO7B4zrmYnjvvo2MCWz30zdvjwfHo9zaE/pt2jn2Eh9KMXrm8Gy0UiBVPEt+87c81cke6Tuv&#10;IxP2d6OYxugPL1Kf1jNnU6worsk0Mj+8Km2YBjjHhBD/j+5+vHz00cfLzfAYMtjIbgATReX4svfu&#10;WIzkMboKvykoFrEz35uR6J4+UnW0Z24yJLa3qylCb1KnOmJDx8PYMKodnSP9sRkesplnQu+N0NuK&#10;rVswpZ5kH5w6Hdl6Nf3JCSPSR7TFC6P6kUF475Afa1XAwZrz/yEd5+Wzyjthrr7jpBF2jl/VgKII&#10;Vo5GvoZngyr8MP9chAbk1K5h/CTljzPk1JnwxRgHHPl4205wdydGP8ThdDKAYPSE3vPiReT+M071&#10;MZKOdG1hOhxGMexOWKxyKKv7e2N+7IvI2m3O21X5jBPTdM8E5ufPnu6UEIupKsPBcZAsFuvFdBuy&#10;5GUO+Gu4nP5rirI5+4nxfXgEfPJRZ+8cPspTkrznfdf4G1x0Xd6JRwYucilvzLOWlXLKN1f5MsTw&#10;kCrbuYfeOerxFDRmKlTLbx1W9VjVZ97vk5wP12m2Yx59N4d3hkK+amM/DjzT9mmA4x/q7x38QdvU&#10;RTIQ4jB44/nk+8PpFX6Q1IENeKr+FeZ0XPVKucnrRmT1F+GVzqZoqZs5ynguflv5FnxutFG+Z4h3&#10;ICP36HBkaFqxwkFXOZJHtZPQn1FfP0aLR5uH8U0GgLvXcXzkPxyQjIwaOoUPutWnwaHQKecDA8Xa&#10;FbvpDzSv16Y8wRsD/UbpGDU9FXo5HvrUt96pjpF2cgKKyMTb8aFGPARn7frQqKDwAvocnmGxOhEe&#10;9nI+lTIuxPi2wNfp4LvowsIodG2rPw5FCybnZ+oVeBoBZ4BH5jTiL+3qfHLtArNVAndJ/zkm/jgO&#10;48s8e4aXcQDDbfig3w1WDBktH7AecHTAzuHUGPomnUAiR8r/87083OME855v8Dj4o9xZh/8jx8RL&#10;Rq5IKbKQvoiXtYy0D4/IRd9jH1gfg+2hPO/CfYd6Tng4s33ol3B91A8daNe7GKanI+cvLV98cmu5&#10;cnEtOgQjVxnBY+1NP70JHxr6tzVURFyyr0REsWfIe9iVPuJIyXvtP1iuLKA9HmzrljsQOfjcm0n0&#10;c+d8a7Td+zW2c330CL7oHbDU/+htZZSn/+A3x+SbGuChZ7pV2opuysvovMmP05UtOuaAB45kb+jz&#10;qHrk/Ub/xdZhvNM3usVydJrSZUobi7Cpd64lxGX+45Onj2twdl/e1R/mcC5KsfmeQktvRxAzvG9d&#10;vbpcDMN/G4HwzZe/Xv7d/+fPlz//N/+v5cGDe62UUFIGAcXYtTC5QKMVrAKTAxIMxRijC7GngzzX&#10;2MOMcIR+MVBSz40XUSS2us2WBWUwGvPvhGYLF7A/7qO045vvvqszAdLZbsg2IhanEU6G8AlW7AfD&#10;4LG2eIqFap7FyHwaAf4kRvaTCHMr7o69Zi20I5xYuPhYBZNxSJmDqBiN8FOITPjyemub0T5zxFJs&#10;+h2LghOQADLuhxGNeeYM5MImtaI8cYIIER4LZb1N2yh3RmSCqFFe6pmHIL7IdxQTxORdc2iEyak3&#10;Ztd545QJ+QaGzvNZU57N39u7I4T9ZRRcoe5WjDctwVx36wMYNXlpZH3b6LpR9sAjhjFDWwimfbv/&#10;4Rc/X/7u7/9++fuf/Wz5pf2ff/3r5WsL6dUpkvTlV30fwXc+XghZ6P0M65xbVGFKEsXJlIJ6ngMH&#10;cNNm8CKICrckxE3bef8e/r6pt/Rm+sfoK0NhzmmanmZkOhZPJLhWvxFEzyX3pnF//DoSIjZvJdTf&#10;LwjVMogw5n6R/CpwUx+JQreV9jQkMvUeof5jC45QQ+stXzXYefWuI+C7Ubi6ImPaxlFhNAfhw7cu&#10;HhR8JwTg3cWVc4qzBwMES5EU4GWKB2OasOjocb43YqauXcQvsExFapBHHCzPgv/CUvWvnQFOJE8j&#10;YD/57Z90u7gaLKFNoTeYkBXVjwUuJzSBopG+eh0c2tvZXITVjqgKyiylhHMqeBWanHXjuIGzRuYt&#10;yAbfa3QmUbgRjZFQK6oyfgk//cN7WtygtPs+zxjfHC1Gz/EV9+YCjTXGcsZT5oq6FYbmJqXL8Jax&#10;l2kUESnP6ilPv7aXAis8q0KMMxHPSvtr0KtT6ukd9SZoeuR3BW2+m7g60zjgUv4PcjmPuxEBR3MF&#10;1dxJfpEMwVHp3XIMb8n3R9+F7tP+el3zrPw0+GJ6UD/WqCQ4ZaoEjy/brAKGwp06v0ubiThJ/UZ9&#10;FDyM2SpcuU85G8qCERp8LXnmOThdjwEu9Bd+MVoY26YWUCB/9atfVom+fuVaFIlhYOlH21KKdCBs&#10;jRIbNYZrR9IXt+/eaQSHebcMRnWAmydORkgGTngUHvPtd9/WGah+ZAVDrgovPCuPG8qMQ/94p0Z2&#10;+LDw98sxvhteXNlzoiMwZA1Z1agSI/CVO0ZPhhPGCAI5VKMOHqlTykefwDa843P0NOVGmfUtod0R&#10;guCSB7rIaPGUdf5EQqHFhsCBLw9ivjUnuH0oQ3vbpu+ClTos8Bx8RL9QzkUHUQKVTwlq+DwjF37k&#10;U2WZltQtRYMP+AsngZBmCopF114lPw45tEc5Wb94KfLNivV2z1grr2O4c6IbCdsLiHdSrog5eGoh&#10;MNtgMTDeJQ/8oaO0ARAlWnQVgwJm4iNn9AkYr5w8DPA6E4LO9ogXDi9ip1gJx8ELTwxe2XrLSNjl&#10;Sxca8vg27X0Ruf/48cMYt8/67tk6X9aaB3n6/+PtP9Q1O7L0MHOn995b+AKqCkCZNqSeaQ5nNPeh&#10;25ChpKZ0XaPnoahmS6TYZJvqKpRBwSeQ3ucx6eZ7v/jj5AFY3eziiIqTkXv/e8cOs9aK5cKRXd/c&#10;/Kb6AUe60ZouQYPr4NgeATZhJfM50509j0/anZ+R0KPlOhISWjANNvUGD7KWPKZHMNL3xxjGCzij&#10;5YcWjWozTDhaHz1er0w125CcZUSY3WBTwpNmGsVQ1/Xv37fnzIMxk42sTJ3WglMBVYjW0Hd03v4I&#10;+GTKsZP68+Cqo93JxxKBtYjGx7Ge1mOIM8DxABuxNae0kTwszyMPciUjym/hLnHyrfl7Ginzfqah&#10;/7jX58ofQ/upZvEHx/DivTJyE/6DP47nnmmTzXWfBaZm+VCZ1VLE/8amXJy79Mf2ttGXcm3wHN+W&#10;16pewuxrwqzzbEPfKT913a53zvqTJdpF5uBlZg+SU+TvbHNu0geHMUa/woukhXs1IHPwiMqe/L5Q&#10;A/z8cvbEsRoo4Qwpj6E4dBp6giUM+kQyj05OD4iOFjrgXPdc2fIGW32+Do78rsGQvMB3hMBp1d7C&#10;JHHIqnyTyNDeetdPXsHJ++HcC44CV2tk12J8b+in9NnUPR9W5EAKfq2viPiqGu1In6FLKBdfp2c+&#10;DC2TjYz0vUn7LLyCw5JjHgPYk/xE0/XxEKOoxwJvA2hkeGccpB72NmB4O7bPyDwHARnXde6BA2dg&#10;6Vn9kg/dWzsr/9U7+YszTNoQ5rvSUP7VgZJ36EL0TH1b57QTLxZbxqr8wgasKS75B+6V22JgYfDy&#10;aeBRek9Z+KLzsasDxeZAU/QTsPtu0CR1659rHmxryla76hwM/NG1iMbJcq/Vt86CBLRLx0a/4NNZ&#10;lGkn3NPT0II80Rn67mzJ0OOApzp797y86OLZU8vboe8Th+0SHpTmuZHiTvXOVejeHGiKDGm/4cAa&#10;s2SrmwaO6tlBsjYOEjxOnZ0BvjMREPqfNoi5l3ZAJZfUq30DKvJem5OPP7/hChzaf/LyRZ6xHrrP&#10;wcq2QEtzphw8GNSxL5qZ4AYoqncl/eBfS2Fidrd2nojspNPY04bcAIsa4K1jGzPWU1KGTQ03ivk0&#10;gNA26oSjNk5Gwb8Yg/v1S5eW1y9fXE4dOxKiebJc++Kz5Te//mj527/5y8avrn1eo+fCheEth0BK&#10;DaRraBW5ENbwfFj8b1qGUQuK8WggxmG99/DWIJYxGsYT9CBG34Mo8QTzibMxqk+eqHf8XoQY733A&#10;Ve+9s01NrWOg7s739cQFvDwam7zvqQfmQZjuyjuuNgY2pvAgBox1cUalCch66oK9gKOdfhiNdtge&#10;G2Mx7ihq2ldFT+cMUhjgjAHTIrVPKMyD/BJE8qyilHpjSHZETfctksZUu8AqRF1lOd9pm5G6TSMk&#10;eccwdwxRgJYsse/8RkBpl28xuhEZ6wzzKE5pv45EGeFw6Ki+NH4/36xwd+6snXDB9M7D+3VI2B2X&#10;ksxDaZrQw24KF0Mr3xuNR2xmTzAOv4xhZXO6j3750fKbj3/T+HEM8i++/CKK81dLDfDPP60CDZZj&#10;U7VrXVP/i1/8ossGbKDHQDcaK804GuHVxklgp4PV85s4R7W7HmiDcFqLMvhysRngudDtJdPZg4dD&#10;6CyKZQX0qtP0iAyKK1DqsHojJpprRzcSa4zncUoKuBld8E1Y8oiFbvOcoQNRLyFLXv0Og3bW/YMY&#10;KA9TP9PReBwJPWmG0mJTCFMkHzzaWG7ffxS4hjaShueZEMb49qLTBFNg7Z9gh+lAov3ESF+yivGx&#10;tjzgRArtfvLpJ10GIn+zNBhJRhYYNdY/6hvtE+gvOH8S3F8PzK/fiXKafB7n964De5ezly8s7334&#10;/nIuBjjlHAMCb22sUoyZJu2L0MFG2rn24G7b+qQzKEI3uTeDw8wSzrOvb3zTI6Wc6Xz7LifMcDyp&#10;fw2J5GekDi1hZN7pd+tPViNTMRQehvEPehgKDoPoRPiM0SOGMfzqkwzmxvAAHsthfI++6YoPpdi2&#10;JZgNbQRnwT2nYx0M6CNCHh6ltJkSZcxadaODplxb3kLhUY9hnBDGoRUCidXbtsGzcoZyOhi5Yv0R&#10;Irk2jnsCxlmWNp7ZZfpdDLTdwdmu4GpnYL0jMcBK/jFSAq+XoR2OkLQsQjy0+DyKbfS2Z6sN/V6E&#10;Tp8nPgutPo/Qe5F2PE8bqYZ2kFU3ogMs8CQGBb5Q95665zl6niPj4GG2QpcVrGaXEEoEEiePfuoU&#10;C/g8ePBwcab3OH/60uUrpblPIzs+v/Zl7w8eORjD49Ry+vzZ5fipk53m6ygnRjnFgbGDh2+m33P2&#10;cdKhkRpCwTNFwNrrW4z5KMdGiSavoChNY9o9vJNHlEN4gE+GyzS+57IODlsKNhlmpMv7MZXdbK7w&#10;eHRE4ZRH8j4Yo4uDDO1RstHaUPLwpsAW/PKMnFOvEh1ayHN5wADTortT5xlPfPmM58Gv0VDTkfck&#10;MrTHLJPgLvQqP1dKWxXr/Onb+IZRrTrdOGKewh0c7gpuLNUy2hCFOEZ5p/2F1qPZhKZCe6GTQ4eO&#10;1gg/GKNO/R7re4FvR/dDI2SC0ZKNjfTh8Nwdz9ZTBoXy0bL5JPwuff75xlrqGmMk/GE9aZ+GF3QT&#10;ytRNq9UdT7RWusudwi+N0qM79BZqjuH1bLHp7YHQw/48b19I3Js2ouKX6Q9rkVc3LA24/nVk0+Pg&#10;NzhJP90XZZACZYO5W+GLX4TmGOBrkffWYFqKwMAOU0ib1nqWN0ckPePJ8+hBSXPk+LHoEek3IJvy&#10;08naRxjqN+/cqkO8ukTwywDn1Acbm+8xtrXUMWph6x3FvhOjnL5iqq0lCcYyHR1n1NBsDThkuN+6&#10;M46GNWpPNyGf7esQQVOaoZyaceCM80NHji8HYpzsNHIeunkaPK8/i14TXvA4LOnhuk3cntcQdx59&#10;gBI+M3ggOeQ0GzKiS/zCu4ZyOuSr4Pd3n5XuSsvjfvK2aaCM6fyMqLSPTJ20mk+qq6DXXCUiD7sT&#10;u3ThoXvDh/Yn4YG83pfr7siAHegmeN8RXSVEmnyGnBx5jjpNxXp7ffNf3ylqOF85y1z1z/Q1r0KP&#10;0tZxG3rQ9/Xrvk+dzHDBV8gdM3F8tD/4kjM5oS3d7JZBFr1oGmbtg4Gto0DBo/BKO86fOLq8eenc&#10;cvIYJ7H9ifaF19En6ANG2lejotHbyOv10GZnKaZPMX7wt2fJZ8bKgdRFfTmcGAxCy0ss3rbDxPPV&#10;++kMnKFp8+dZHYPKoDMnyUbSPkl7uQUYKxBndg71B7/upr1mgAR2ZCBd1HMj4PRWegdY2neFrroj&#10;fSW1qBOP7HSssSd7U4c6X1JmT1uJPUG+HIo8cSqA8767YVYKZng/Dj/sBmzaGrza88OMG8up7JHg&#10;7HAGIj78Ldzn2YyFS8J3r8IWfPLMd1vfopvUA6WPEdDo4Y0pL5+/IMs5ilY2ZJhd5PezZWdguiN9&#10;f2f4Enrfneecl6ly8lafyPbgPXetB/oedRi/xTmj4VX0fNR1tqd/uWov2u5MnkTyMK+aruuYU2eD&#10;NwYY0S39Z+pTbK9hu4Ueco8ODZJZpmhZKlpTDv1bOjMdL507vVw5d2I5cjA8Jfg3s0b9Kq/ADCzT&#10;nNpBgQWju1PQkzedmSE/2omwkq5tD2yCz93wyUCtAZ7nGk2aBEZNPGOfD3uLXiOLob8OR5jXdY60&#10;78s7/TPvHUFmKYTZYLLFz8G3MM8VnzQQ0zXgqZ+2OyEMvzCIw1lmUJiNaADWAJZ9qLo0KzVa/vSf&#10;/+mf1iPTOgZwKexhDEA7kTPAN54wwF9G4O9ajofoL545t7x19cryxtXLy6kjh5cnEVB/85f/dvmz&#10;f/kvlr/563+3fBVl6lkE77kYxc7iPHfubJVeSJ4eF4jpLqcBtkaMaS+IwrQtace0Do3wDWXniDVX&#10;eQ5AOihj72nqfeD40eXspQvLgQhYQolwDYZrsFpHpwPsTl4GDZ5Hkd20pi4K5dM8LzMIo9tPkToc&#10;QoyRsSMI7dq4lEMwMIAZ8DxyOpK8bCyDGGrApuMgHud52oCtHqbu3nygBEupMqJnl0wjQtoESdMo&#10;q1dRR8xvhGX9A2HbI80Cc6Pz6mpt3jDAjWCFMfs2+NOxq8Gn3F7zvp7IRAIN02tMHn77pqMgiZgg&#10;Q3yTQR64UHQp2tKaBoTwHgbOvO3i4yhPa2EE6iB/8AFzijNVQDkcHgxqIwhGOK9fH2e734hx7f6b&#10;r6/VmOZds95d5yVEKHPSGRE1cm4EnOI+joyy8/zD0g1hXq+djh4AgttuzF5nxGTTQbxDU4xcTOz4&#10;4YPL0eD4/Jkzy2sXr+R6toy8HQYTSCfrFF4GVvARnlcGCljeBTHtTKbv6Nhso9EJQ4/T8K7xXd98&#10;aDSfVDeC6TA8afOHoTx6eL9GqSl10wCvIyowpURvOHd+w5RQS0EiXJMHfHcUMnWzodSlK5c6hdZo&#10;mf0Tvo4By3iFFmnAyoaA3ScgcP40BviNGCr6GNiZ7vtV4Mw4p6AaJYR3Cuc3MVwe5Nk3UUxv3L/b&#10;9aePg/PnAeTx82eW773/w+X4mZPBeehyRbtlkPkzqr8Z/G8G7w9vXw//uB1G+iDKbBT1KLGmv76w&#10;W2WEy+MoEUY8Le8wwvTw0aAD9deQtjn5EQI2ajTzwSi69nTzpLSR8jM2bYwinzpg6N0QI0KFQZbM&#10;At/QSP4Gn4mwDR7rdCn+9MMVfgI7vIUCVfz6NP2biWJUwqYa6IDhXQMuNGbKqrPrHadnau6JGOHo&#10;k0LEKDSTRa+r1xZN5arsVKl5tezUCWPHbaTVhV+m8BrgOy3JCf/KO27DPemfewPv3YHLbop++OzO&#10;4CZoTbqADZ2GPvftigK3a3++iaEQwztJw6uYJ1HG9h3qUVFPd66M8Fyf5xq7Lv0r/+X71DIVYpCH&#10;B0TB3UwdjJIzOCjkPfolMOOwYhhxeFw8b2f8s93AyjIho8o0Dd5swpzQs3kUj7qjly5dvrycPHdm&#10;+ebmjeXnv/pouR7jZe+h/cuJ0NaRE8fDh42wRCBrf4xcI47qgN8RvPj6w+DfkZngxslLVjCEPv3s&#10;s/KNKq2powBnwwlshoilLNo71nSlZdAT3hwDPHKEoJSW4i1PV0a3I9a6pvzkqc7oOnQodBZ4mP5s&#10;+YS8jx8fZcijjuRJX6u/TivMbzSqvM6KCGykGLMt8DUjVgT97pAJ5Q4NxgDI37MYTs/Wn8UADY5j&#10;TKfpwXtyxq/SCPSFrinSz0K/WtY6BBf7I5f2hjZ2vQgN77Z8IkbDS2dXR84xyGL4Wo9M9nSaPdaH&#10;DFMPU6L37uE8Tt9NGieH2NXdbDn8hOP10cO7MbgZ21HG0u/Xohs8vn9nWcvztfC9tUf3oi+E/4Uv&#10;beI7YmjDMqfu6nz/YZ0mDJt5ggdFrruSB84vwzN35veh9MHj0ROO7o1CHfrgiHqWvB6nvPXk/TTy&#10;+uaNr+u4CxhKi3Z9ZxDQCyj8jGVnyaMhxrfz0I8Gp9IBpend98PL7qYd5B4n/f4jh0qfDAW0yYBg&#10;qHMgfvzJx6Vly8yOJa99oQ1OSrMKzBy7/5DzPtALHBkrd/P7+q3b3XV+X3Sbo+k38t0d2jRCSNZz&#10;bKjnV9fTlvBzDstriXhn0FAFkuGJBrs5YRTBw0ej6J44HQP8xPI8NPM0ff7Zjn3Ls537ukzg0ebL&#10;5f5aeHrwvZH+/lxjQ2sMUUYhI2UcPTpmB+kfwlCABx+d1xmHMRDyy3Xee44XUvTJ44YQU52DoWn8&#10;Fa+vDhI5Rv6keuEvFFiS9OWyJ8hj1h5MeQdzvy/9dW94625GCz0veK9Dx7KKwMogRNexJ/2ohTqP&#10;uoh0AnqX4Pd0xH3bCFMvX4fX5x0nCF6gHWQD/kWpZpj0KMw6FO2VERiWeY9+15HC0C9D0m/f6Od0&#10;QkYP3U4eL9OO86eOLm9fObecOMq4PNSTHfZHL9W5fbuJvsng5Emn6XLDxHFNf03eDNmOlifS8uBS&#10;+8jBTjP3t8LPt/DnHpDEVd3xJO2fafCt8u/AnWOhdUoaxzOt+QbcxPQRclteY+p7YJLyGYf0TfK8&#10;I/KpV/t2cP8yxRq8KR/MPV1E/9dZDoa/7Q8/25M86WSOeSJfbGC4b2/4V+SY6eVGvB3XygBnMD22&#10;v4Gpzclzpz0YUg+nIuxLnfaYy55/ZhjZzKt0H9xp5/Yw6VgoDMAnYcJwvu//pZcdpRfOqz3oGxYC&#10;H22mH2++DE2ENHel/MIlxRnsYXzvCg3syXVv8Lsvcm1fitqb96bch0DSNsY35jGc5ElWHXPWQd0m&#10;DYt+i17PNG1f8vVbv5MOHdYBHXxIb9+MeaVzm9mL/+oj9uzwDR2MnqTh6Jf+VR0s/QCdyEuYM5hO&#10;RBZevnB6uRAaPxYD/FBsrM7OCU9Xp8IydKAcxjY6rmMrcsAoeAdWlCeEvtSdvkzvJ1/3BlA7drBE&#10;6KBD19v6C3H1D8pX977Xj+QB73U0Jp8+ZwekPma01WYMkh6mfz1Ur7zvDIrQCx0IVAvD2BFj/Xf4&#10;SOrETuZgMxMJr6ELzkFag8g//ulPewLUqynoDHBASAR8nRnwrd0FhLxohpQso4dvvnZ1eeuN11Po&#10;/uXrL79Y/uL//DfLn/+r/2355Ud/G4H6ZDl+7Eg333n99atVWKYCA9kQqRxlUI50ZJ4QXkZKkfIn&#10;EUEOAHlH+cEEi9yk6ciu/hCjgFf7KMM3QHzEwEnUqcvggkyA07F1fILNdJgDRtQj9A5HSTI1jae6&#10;oyuETvJJ4fWC84IAtnpRCJVvFI33AtNCYEVY2mWTGiMinfo3O2x7ymDkYGA649xJcHTqRPdhBH5P&#10;o9XUCwjTFrvj9gzW5ENFx+D0d8owQ9uOrD12qDEdWwQ/9Q5sQ3MlFqQJdimssHAtw0ye/sbV78A2&#10;MKNcdDQ8DJHDQxcwAgCuvpe3dKYodopIvlMOp4QzTxlTDECzBnTUISjG+biIfQomOHZlWDGqOpUl&#10;32L4ziuH/4AmsIngDQ7QE9jKA/zATZgdi5FDaFKQz5w6EaPgzHLhrOOJTixXLl7sBkKmnZrek+aD&#10;yjC85AewGHMBlvboqAzwAb08z3X1vjgO86e8qEd+JEViiK8j3wAmff5M6aMorUdJfPiQ8Whmic3n&#10;xih4Y9KbkmM6qWmIa1GUxNzWKQNeRll/mg78J3/yJ90F3QZrZlWgrQlHa+1/+ctfLl988cWYjXBj&#10;ODUYsprFc+/3x7/9uIasfsiryVC6mT5v2vmT3N+O8W30OxJrefJsvQL0VAymt995pwptp74FJ+GO&#10;A25p6/PQy0YM6cd3by33b9+oc+BelG77D6zFWHwWZXmH6brpW/qmkSc0hw45GObGeigJ/tHWMGSf&#10;pBhM+lnpyKgZOsIwKTae85yKDBC8hoccjuQnwF+VjTwbMXwmV32F4eN9GX0YM+cLHNu0TB9vP8+7&#10;OVpOueERRkuXrl6uMWkvDEth8A/1qRCJUNIfCviU0D6vpCE98zvPAouSjWdJSAFlfD+PwE4Nkjo0&#10;HdrpGs/EvYm2ezmQvIwCHgg8jfpz7DFUDoc/WSZ0IMbS7h1GO/XV8IZ9UVgOHokRcbybZj1Pm5/p&#10;R/hADCxVBIMuxyg9e5cahcfCWZfn5JuxXCMxOAcTzkW7Ol+9cqVLE/BpAe+UIyeEDcbcD94UA+Xo&#10;seXk6dM1UsxkuhOehx7wJMtrTC83qogSjCaCj3s0gE7whzHT5kaFG55qgxO84WH4h00su79CYI9O&#10;0IN13qJ14WlC6GLwodIOGs5DuC09hM90upv2JuL78jDbgaF/OHz+SOQGxzBDm5zjaJ57THQn9pRF&#10;LsCxfDlrzFAhIxj55J1gTet0BFDywanKBWOZrAitMcrHLIzwg43QJEchHExcBXntN2mroC3oCbzQ&#10;WduWdnTWB34V0U/m9DiXfD+WJjRp6M41eSaVqI89I39SJuXe+jwGt2VIYz8Pm4RykMbgDi43njyK&#10;UR0ejg9wNuY64sM8y3PvEukKG8HjRvrIlgEeXDLAKXN4QSpXA4LybNTK8gtO04P5fSiyep++gm+E&#10;TxlVd2WE4KePInvwNoYRo5qRTWY+jSFDJllCdfP2zdLWkSiJZjnYKJUewTDgcH+YtliCRYEOIRR/&#10;jGuKmHwYffZt+fr6N3WColv7QhyL7KFP4Kljbb3p/wFs+Ifp5db8W9rDWW3E0NRE/QH/OGrJQ8pR&#10;B4Y9JwFnx1gChpc+qpJqMGJv+iWnI6WQ058BfiTfHz9xKnkcTZ33RPfBb838Y6zE8AlJ1NnCOGRM&#10;0VdWdMSQRyfoH93P4P2rOJ+NK5rpVHW6CJ6a79DyMGzG/UiXhOoKDL0f9Bnzos4NJDc28Sp1dnnN&#10;7vTLfanfvtCmkW9xr+eJPW83/Pn582F8ls+mDTbaCtcIrof+o49Uz9pWd8Fv/Mh7dXsVw++Tt6Df&#10;T/0VXCpvGBapO+PakkG8KB81L3mSIfiJ7iO/wV+G7PIdXjD1YM92pA2Xz51Y3n398nL6eIz98AeD&#10;UJUDgRcYjTrpoMBmydV65SADpUZK8pFW+eBdR0rKMNJcXW1VF1Fo2/N84mrARqLkT+dJGrjcjj/8&#10;UjtEdZFqM3rOep47K7mzQRJaQuCu0I4+px4dhU+/osOOgRKnL4x88H08fPR3JBK9J7KTbDkaXR23&#10;cg8eeLBjKS1L2h1eaXmF5S+WZMSSiIwwe9W09rH0qPBNjeC4Tp3kHzINHOiuqV/4Knxoa9uv/is4&#10;bYeVOH6+et72JU950zk6CJQr2ZhOVR5ELzZTa9B4vkkb8Jt+rk1JszPt5lDak3szO3bmG8sryHtL&#10;LOC7G7uJaY8jCWuEJw34bdVnFfz2fMbt7RDmb/SB35FLkx7rEHINjdPD0TdDGp2YWUkPotegAX3K&#10;FY9Fi4V1ymDQopmWk98nwlcvnT+1XDl3arEJ27HDQ/6RdU2HriJbajcEd2YO2ktlOGEt8+CEDbWl&#10;Lckw+bb6oYfgM7rBLud/B77VlSht4N/gurrvxX/k3AqH+amfDJk/noMXMJUeUreAOga4Qd3gIM9r&#10;b636hLaSp2a6GcwzO3zOdkZr6IAsstyOI0Pelj//9A//oEvv9JFhgCfMjiVT1wI/EVOmaHZn5dde&#10;X9547bVuwELZc/zK//q//ovlz//8Xy1fffFlBcKVK5c7x50CorOoKORRNiaS53TAGaTB5KRRSb+L&#10;mKRRH88pdQwxeQF3EnSUe1cEkI3TlCV9d/OOcE3XaFpTgaZXo4Jc2ghISpAybQjH6B7CQ0cLkMd/&#10;o3OlU02B1CNVkkdHtfMuqUo8lHh5mXrJ0OY9moSPYAXfSEN5U9cyfvlvCYbBOHk0rV/vyFOEuSmW&#10;PYIq+XWauQ5ZGtPpB2wZ3hWYot+JGB9iIYBqhLdtqzbleRXhFSH5Pa6IbhCe/Cm8ZbopW/QNGIC/&#10;dukwOh5m2WmeNYRMlxqeLPRjGqhR7o5spk08X5eipBtFOnr08HBKhL4IuoCisBnOmHG13tCGODqW&#10;PLQT7sBXWRiidqHZrnMMrOCSc8W3Z86cWs5GOT557Eg7/tikZxxxBU5IKVApHoeRldb1umJe7kur&#10;UiludN7i1hPKbJh4ANw0kUJSRYok+izpCABPGeB2In7w4G6UTbv8hmlFecS4dNTBiJ4Xjk+fmXkR&#10;w3uDEfoy6U2lf1YD57/4x/+PGOD/ZPnhD35QA/zC+QvLpQu5XrgYA92GVjt7Nr0pPBQBV3Xr+etX&#10;X4vxcyTPxrn8SAMDtp5VJcdu+o9KZzbcMwLDAGIMoSN5vPH66/VePo4Sbv1liLWeXI6KTYZ2jKnH&#10;odtHD6xpfLDcX8uz4OoFARVmtedgzMfgaDNlmH3R2RzoKe1DU2iNQkWQUpTRPwFOABg1tN5mix+E&#10;HqrEheY4rDBrjeKAYRShL7RkKjTaMk3Q1E48BS/opovps0aP0D1GT4h2NEN/yj1Eol19okw5ZVlb&#10;zNB66+23l3O5MraUqX/A5zyJwN4Ig9+pFgGtvyfHtFG+8tsVuPSZJ7niQ52CviKicMII4/CQPN8f&#10;mj2AlwT+R9Kmo+FlpjubBr1vn/X4McDTvgqEKOTapk77wucOhT8ZZTt2+uSyP33vRfJifMPv2BxS&#10;HCMF6KFKk5Hn/eF34bP6C65X/SG4M1tEn4GTC+fOl+9fDD0eCBwsczFijQ/haYR1N+NJP7drNngx&#10;epRNAYNzPEifI6wY14SvMqegbn9N4IzpkqAYf5xAeAe6l6d0vvWu/TT1JWDxGPiSxm/0Nvsxoa/c&#10;qRi/kgVBRr539W7IjnFsi3KUa7d1dIgep5MYjxc99y1DBO/Hj+aUdvVAg/IZsmWk8Y5QH3kPPli+&#10;nTiOn4qcTj/ZUhhXdCVorfbIU/Teb8FvMgg9D04mCrjTKsivWYbygt9m7n3yaCr/KIOh504RDH9/&#10;Yq19eNNa+rgROU6PGtWJNpxcD79bD45mxPPsbu493PlGXgzubgYqJq9OO0wdwGU4xfHqwZcpvGNt&#10;5JBfY9M2+VK409eCW/2V8QvPE69wTIagr55QUtl0p00vjYW+0GE3rEs9HqZ9DAP0hi8VB/pEysWf&#10;5IU/cT5w+NiwSF/HY9AJOE49qt/DwQq37sks/V1/wFfRBpyL6iMvy4vkj4Yq11MH8tp+BeiwMwKD&#10;F200EiOvrcGKfZZ/PEs9I5vxteCf7oCveiaO6aRDR5H/1Ckm/QiDLAYNeoIqVmTVq+cdAPD9qo7z&#10;fns+pcVUgI7MkQ0fkQqJuU8SjojyQ98n/Vjz/XI5tDO8P+0TzXzYn2hGkrzxRnQhL6PfO4LnnXv2&#10;16Go4or+u4xvEZ93Hf0k3zf9SCh/uCIfwVN7GCjwojwG3jTAfQ0HAv4vP/1NgGfpPXdtvRPRWpdf&#10;pP6XzpxY3rp8fjkefgKnNQgiU+GPw5Fc44xWNn5lyZ9yu0Y2Cj7jTOhmwqknJ3CXuKT+8tI2Rjya&#10;hEV9qHpg6wIWg4dIR54CwXYc9k3gq1/N9tB/NtPw9ZBPzdwV3MBCAEffg6EIPoVzyhqwGvxKmzrS&#10;mnybLu1ntNCJyLViJkTD4D4U3eVE5NehyK+5ESWapkeoNFqmB5a2c5WHDErXKXdPIt4ZLNRg54Dk&#10;4NTGiXd1mlH47vMZ6txpHH1mS59Ohehx1UnpJoH784DwBeNbXhHmIFoHU9LuCZ73BobRQBojNTv7&#10;Q5oB+cA6uiP62TTVnvEddWQsF3slxwTX9oXiaUUTk/7haAVzEQ6qF4Vv4I+e0T1b71zxQEYwGtSu&#10;yZPQnTCdM56R1b5TzhxgHHVbOqPj4tmTy+UzkXuHbcC7PzrDodpK6oau4L6zRdK/lE0e0FvRQTdp&#10;y3vyYLQCXMAdfQbemMUOBjjjGRwGvsZVzLPicHwZ8LRupU/9JXE4EwIXxJRkkqNnJ4E8Up/AXgm1&#10;p9JufMr3+B5nGZ20pwqlMpYs4mEI04CQpZ7kRBpbPv/TP/zDnvSDfqvR/A//w//wp+1QiQgJogFe&#10;JHB8ZIdxRxtZtyeNEbQ/+7M/W/7lv/yXy1dfXavC4dgjaRwXRTgUoUGO/CDHFfIAeFR+CBVXyHWd&#10;hAGB87sywSgnU2HRkBqQRmUw/gBEPtYfWF9r047mn2fBSZVE8MBsR4yCSRAm+g6gKDY9Lqv15dtb&#10;IQ0+gxEIal1TfokGZTVJCC4wYtBZ/4k8eCenMYdhYXYUW2vAp+HQaUF53nyUkHvpKA0ENqZq3UDP&#10;EU+dEB8ixGCqHPW7xMCidJXflBMEop6UCbAqoYjyV/dEzBmMGxFN4lC+R+z7xMJa3orI98q1QyOD&#10;m+JltMIULPFhlIR6rChhaT9li5Lz9bWvlhvXb9TQPHb8WA+h//GHH/ZsaqNFRq2MHJlW7exn57g7&#10;K48iSpmw7ADsdHBMWsdRb8xlrPlFI5hulEJKWGhL+wnNGl8dJYkgTVN2pXNSmNXDdNFJZ+AOD+Dn&#10;2nUogXWNpMINbirqW349ZdIlTSyM0CDjNXSUtPkvMSGfJoNGbG+u43nibN/7t9OWccwOuFDmumZL&#10;vinTKPiLFzsjcIcB/uzFrgjcoUxevnR5+YM/+IPl/R9+0GlY4HT61JkY5peGgyxG0Jmz55p2MCjr&#10;O5/XQPnBD37YUfMLFy+nv5lCvac7VXfdbvLRBztilrDvQAzs4JCCoS+YdqTvMLRejxFv1HMtNPCc&#10;w+MlgZF2p99U6Q6eNo2ChQ4sB1kzisyRRbE8cihGuDW9RvfzLkKyR0502is61x3DN+QVABACHE+m&#10;dp8KX9HPGHz6UesbHEyFuYpy8oBXOOaswLsYO+OIQaNcR0sXh/K9Ufy5Zh5/wWfgH+9qP2Xwp85o&#10;pEpJYAk/6N5I1JWrV5Z333u3SwFmGrNFhuPpdp1PZoBQjlBFlzDoUwntq7n6XUFGSSr5hNbcSxZ6&#10;7d4DgUkotVPbDocHHqNkG4lL7E7yEQBkuzXrNrEyAt4pUDGie/Rcje+jy/FTJ5bjZ0/XAN97+GCn&#10;wxl12h3D3UZR2m3UjgAlmM0U2r1/75gLN3TL0ScSq4hFMBu95VQz4+nNt95czjgBIvxQP+wO+6Ex&#10;eOX0hDs8nPfbTCDP8BU8DC69K3wZPuEncDvSc6LsL368NzPLzuf4ge/OhSbhWRrPzPjwPe+2dsA7&#10;WuBEdi/IW1A+OSNMJbE8IX1nKu7j9+D/+KOAH015WX6b92jHc44g+eMrAoOMcbVFi6mDpUqlw8CO&#10;g9GUdbxQmo6y513XIwd/qUXrhRYnzXQKX9recvM3lMHB61OR3vd36qCeArrKq/7Gy9AXnj7kiWf+&#10;9D8K3DQWlG1Kcugi0TrKtqv4j6xM/34WmicXuplQYMlA5yw0u8f61TEzxbvw1Hw3T4SgIE/eN9a5&#10;Ur7GqJW+1LID2+Ik/AN8PXfVLtG9Po/efIc350Xf+e09/Agc2qZKkkucNI5FNSto8HpT8NdLe2Zi&#10;ieSavk6uMe5Hns/DEx9G3jGsx2yt+Y2rMjmZ1JvjyTNySRlwB5/6GVolY+kg6ABdeA7movTggq+Z&#10;cXf+wvk6cNCOqA9N41vgEJ18DO+SV5Da/qC9nB0Sa0dPOSGr0962Pc/RyqRl7dxOP9tj/hsFfids&#10;/1ac38585m/1JQ/9BTs1wF0ZKDXAfZMi8LydkWGh8B5xeZzuFDgcDg1O3tbZHKHHqePQxBnfO/eG&#10;j+S+VL8CULJt3tujOqEt7W+fSFJt2F53PIEzBY4kgMup09JlwXfqHNL6Tl7C7J/FZaJ0pYNV/h3c&#10;SD9T0/Mnjy9Xz51eDkantfZdFnQaMyfG8YT2PIlREryJa5GXymeIP8l79Ummqcc2nQ7/X9WJPkB3&#10;0Yb8bB8ezuABC0H7h846ZFNHdcEDH8zvUV8juysDPOmtATcF3SZ/0wCX34QtfqkOk7f6TjKG0yxX&#10;3dE5GIIz+uWcIDdfJolZWKnIsie8/MiJo8vBGOH2SNg0ezC0o3L4H71t8hCwhqdkVGNIOywdYxx1&#10;WU/0teeEHz6f38MJMeqDHsQZftdzz9rOlUzHW+dvgASnHmcamBs5bRtShnTo2yyePWlcsLMc3Lln&#10;OeQ45z37lkOhaQ52J4T0BAL5Kxs8jBLHALdxo5HZLrfYVs8ZPJs8pPVctU3c/m7SrH230AtQwoVI&#10;jk0D3G9p4RJMvZNXeVhw6v2kbWHSHMPdMzM6HEN28eSR5cgBZ2YPvkfGqr4NQMmLLjkKLZs9y/i2&#10;karZoCMftBsQkoYrmJsVVvlA+TEfw+zK32mAu8z7IS/9yasGeOjCOw6vaZiL9FDnfz9KvdbN/pKq&#10;fSZVaX7BY+gS7xUZ3/AFt3CmKkPOjTPN5Xkmts5Por/To+mTlUz/7J/9sz/1UqNc5weEFAQAMgGh&#10;Y0Agb+9f//VfL//+3//7bppFuejW6kkDuZiUvHQm6Ye3+XbzoxjJU5hIhTD3yvYb43I/iUH5lI8q&#10;iBhwEE953htF3lT0buSAWSVf9YbEQZghuNTHHcIHoNHGgUBROggmfBGWfGpYNQzPDKVBJv0m3wrA&#10;X2Cn3oSBkXT1fJrOv/7EaC+Gl4+qSITQdazUu0qXuq+IFMOTzr3IU26tq7XPNiMzAs7Tql7gqo71&#10;wgZHPKOTaAczTmdR1+QzO9mEoeeunlfpWl0nHKZQGB7R0cZhbMpHpx+GR48Tu32no6fux/rs++0s&#10;YyR8bRjpqQ8F5+trUZTzntLwwfvvL3/8h3+wvPfuu90xucezUO72j7N+jYp7bko1QxkFqzPhA69D&#10;2A1PmzgFoTgZrvoOpoKGljHyEiOy6w3XBy13feaRY1Uq0V3pIN8VX4hFJF0SxnpNsy7yOLgkhPwl&#10;cWHq6JZdEfo606CK0TEr/QM/kcLRTT9iiJp+fvfuzShw95ZNsLK2a6WE+rIko+wIiGcvdi+biTvC&#10;nB3DgPYuX7myvP/+h+lvr6edw2mlX6ArDotDUcwYNtLXex64OO9WOkc6OZ6Mwn/k0OHcn4nhdHk5&#10;F4Pd7ukUDbBDn8ePn1geBWZGGtEYI4pTg9H55utv9HvCbV+Y15H9KTc43Bs4UcCfbkaxC23y2j7f&#10;FWHEwAzt7z16aNkTZvw8fdG6mrvB6YMwWlMxH8cIL5OFNPSX9qdXlObRKQNa/dQDD6FIeoe3oEFX&#10;AgNdgMeZs2cKq24IFp6i/Zht+c32iFYw0BUt6AO+Hw6/KDCJ6MIorffoizeTc+Ltt99ZvvfuezVy&#10;eWzRqFkD+NyNmzdqCNrXgJGR3l06mmUko5LJnCroedueaKqdOIiOcfCiSpnjhY6lXqZ0HY/xfSQ8&#10;h7FdpeL501xtTBWjM4q9tcF4TmeSmPJFaT9xLPF4cHAgOHB8TPBq7CLpx8yAKLVpr2mLe+QbnO3Y&#10;uytpKBJDUS+OIqgYU5YfGG00ndz089def62jb1pmaQFlsKOKSXMg9FInR5QM8FUv7caXu+t42oOG&#10;9UX9GR+EH/lZSuIdHJIdnL+WV+AxZA6nnStav3HjevmSe84Ezxnf0uAv8D142mjPjOV9qWv5YfpZ&#10;p5q57+9XshFK1A+t4TcDJkO5RoNGLK999VXvPdd+7T52/Hjbrc2TBjkBLYUhPzmt7SVgI7vK2uBY&#10;erSJvjiO8EYyGLzPcEblvjAMjyodB1+cZLNNrXeieorqU96iEcKKxIY8yDdBHGmJ1zMM5EG+kb2O&#10;+zme8pzpbo1bPk3ileFcpWm9z6p4JA+jeuV7rUeeF4ZgLAaW3qYccqdKpjjh7ZmrdPkWPXkmULLb&#10;hgT1m3JNhB80MmAy0revJXhv00YyRD9FO9OYAhfvjcTr29uXQY10FPrhcPENfmMKPhqQbsomaaVR&#10;BwFP8KwyO/QhoDG4mvUT1NFv36Jvebmql7acPHWyziN8Wn+AD/yqdU596BBo3XO05qoOHCHTmSA/&#10;eoOrequT8pQ7YeYK7oDuuahu2+PvCtvfwYng98xjxj5HDEmibIZ3jW849lo+aCRX0nRn+My+yIFT&#10;h48uxw8eHktr9oWf5bqv+xGEbxooWPVbGxXuTH/ZEQPc3Di0AYap1FYdv1snUV3E9hnPQouI2e+J&#10;L7wU7dETZ3+auIIHaRgkgjJTVHA0BoykhX+xdDrLTR8h90k6a8BfiwF+aJ9RQX1jyJx5rCxnTo2S&#10;0pwTRTiuI3NSBzTWfFNvTvXisTgd9VYZ/Xl7KDxW11Y2bQ0Ichmw8FzbJ08U9DttEwuzPNsILrdG&#10;wPXqZFUYJpbP4UuhVXWSp+8EbVRHzyYdS8fJhBf6Hh96GUJ4Gf2hG7qB8ZFDXXIaQu1Mjmd4EDgG&#10;N4Vx6Lr4ib5Mb1dz/IVuIpavhKZe5Jnznc2UQD/Vf1uzlJc//2YojH5H2P7c/fgdOIIlOKmX34hZ&#10;Gakz/qcLMNL27Yjulng09HrywKHQeOTEgcN1NJnObCMvfaG5Rob2mMr0CRumciCYNTJrMOsyr3Wk&#10;pHxwhEPBOzQNB3DoXWl7hR+B3eId/jD5n28mf4Ar8HVPPrlO+nZtH0p5ePug9+fLPAf84ulj0RXT&#10;Z0E48JVXZ3aExkvPHfXGb6OzcnBGb/V+GvJCZQg80ps6kIrWQ1c7yknSRojbgsoquuQ6I+S+xNvI&#10;mTH6LR09ZfCBftGlcN3/i30YuBs08j3jWz+RTPvHqT3pt8mjRzcGN+0x+kvajyb1WV/YrPcnP/3p&#10;cj68vEuGpftv/9v/9k8nomYH09EpEzbCwsAxFx0Ew/n444+Xf/Nv/s1iB2vM3qgbz73vGNoUz9mh&#10;VJAyQmEiuCAUYoRWPmkoVwhhItUziIRQeXonDeFThSwKixE9020cmWUd1ZNGU9rCIIO0MTIagzPf&#10;gzlk8UxvJ8aiIgAnqAgnBAH63kE0ABceAaLnVRISfYeB8FCZFkgQUBYYxUaG1aPKhYKCBErRPLJG&#10;OyhTBKZy5D07ikDxNJXtr//mr5ePfvWrrrMDf+vsHDflDOmev/1gbHwAth0pT7ruWh/89Cxxz5KP&#10;7+d0TWveXK3bc7SafMELg++54DEq7GhLCZGH0QEb7LS85Hfr5s2OZsvD2ap1qMgj303DeI78a5e8&#10;b8UQeZDvKZs//tEHnTbtCBZe+K++/GL56Oe/WH75y18t33zzTQwrm7LdCbE+zLemk6duBAzlgUEX&#10;mE6BoLPAlzJ1KDj2HKMAZ8JHesd9PXn8YNlIedYIMqqcYW16MiMfzcHoGJkhgTDs0EbwXWGUq3JM&#10;cUS7mAHEYuSSW2NnR9sxDR3Gi/XgPTHfiyiJAf7yBePR9FiGWQxwI+ARsuIrp4/OrS2m7+4LjVsi&#10;cSjfmmlxoH3tgw9+1DUk6s5FjIFQXHw3aRbzQjPWg1+/frN0gplhXEZUjh2xH0EM8Rg+piAZmdm3&#10;fziJjOhawwgXX319rRukcXLZ4+DNN99avvfOO8uZCMrD+w8uJ6IcnYpxcSzX/elf2msjtpcvTUEO&#10;rpJvI2dLlMMdYcDrSWOTNzvr9ygdQjP0EpQW3toAfDy86NnZuLykzra/Gxo326IOKP0ttMEgx5fQ&#10;m8AwYcxQWtEAOvd+zthAtyJeZff4GzccVzTiPA5P+q5tfagP3GsZNUwS0aI6vhvj+6233+qUJO8b&#10;GeG51lEV+MlrCibG9jA+EpIBDmT2jg1p6oXFAoJHdEwh4ICioNkIziuj2zbBPI6HxPg2Hd06siWG&#10;9K7nMTh3RmHN96bZdb1b8h4j4MFv+PTeGN47g+P14OZe4H//yaNu8PhcmRFk2tGNdNAS+k58uiNG&#10;h7X7McARWA1wZN2duMNb84wRyQF76dLlKkdohXLUpQUUgUS0WoGTOncatD5GKdprerzRd0YFj/pQ&#10;+vBHhqaZD2ZnMCzgEk2SJd9883WVBI69aVjjG7duDfzh03DkW3VjhOO9QvlU8hKrMKSdhXnq5LeA&#10;n+jjra+IT3ifd9/9Tn5oD005sUF0j5bloe14CH7djRFX9ErOMczJUO3QXvdGwLUHP6J44Wknjo1l&#10;YFNB7Wj66lv8zuyrOjjynfoJyvVbmLJ0GrqFf9qot9UAF/1q2/y2sdeu7u56Mv1ef9fPx2YzoUaG&#10;MN4VuenoHPy/hlNoB5Q6cyPlepZHgx4TwZLcVIeO1vkdnFPa2hfEKlWBd9LMuswRqomfEUbdtYvM&#10;0WfIWmUIw1AffFyaoRDSCdrSpp84FDzjLAOrpivt0oeG0ikPNIcndYp92j0NcPoSGlA/+FIH6ckM&#10;9OjdyHPQnd/bv5XOM9fJr8hQDpihe+3tfgP0CCODk++5Mj6m3IPvyoUEOk1PASh/HUaOe/VQT/D0&#10;nW9c20f1TfxgRSfioJURt4eJie3Pt+Pnu+kb8l4Se8foHwyUjn5L2jJCM7ntOvHAf1/qcSxy5pD2&#10;kV2RszZ9nPXCI4Pe8hojji/J/bRnIw/tX8MIR9PSo7VprDcmbwH8Zp+ZddaO7XDCtOET7XgOjnQY&#10;+PMe/xKll84HU48dcB9rtn07ywcpct+65EtnTi1vXr7QJUWTfobuEcMr33A8ow2DEYxxs8boa/Dv&#10;mTW0+Ongs6MP9D55oX/l5qbwbRMDNxf1bD2SZtKmdIHuyGMFL2lr1BUGA15aaWeP9SDvWWDZ7pYg&#10;/aSrSVvy8ny+n7xVmKPWaJvzkUOybU+huw/QH/aMKdzkGwdgeFAqtnJQjGUAdEfLWeTVvqq9qRDc&#10;pOTwnvyPpvO77c1Tp39E8KlQecFWSNkzFFYTUrlse9W8t1/BB74Lm8IytOCbwQCbgaRScwqg7YOp&#10;w/HoXycPmuUxjPBDkYOcBeraUIc3GkiEAzSe9y/yXhrw3B4F9RDBeMJZPftc/YJDv9HIll2UtsnP&#10;u8krXL2YfMU70cxoz6THV6WjXzK4PdPvGJ54p2PILpw5sbx2/nQN8Dzs7Dn8yXel69AxI9Vg0XSU&#10;Ps59bTm6YfodaAwDfE94wHRkR04wwKNb4yb/8RHwhNDrNLrnTDc8RN27CW1yAid97knaZpbHhvd5&#10;NrJ8leeEnxmhegnHSmcu5F5V5Kl/ok8wsXfBj3/84y6Haz+VDwMcMsTZCQkFR0D95V/+ZRUeiAVw&#10;CtBf/dVfdfQb4E07N62YAuE7xC/KawoEyshvf/vbMqtWOIxpjIKMtd06HeXBc+l9O/ORp2fSzZEC&#10;8Vi+sQlKz5xO/t2FL4jErMYo3MoLFqApcx5BBHQIqBvfrBivzsoInx4za0J4q4KnphXlU9i3+4J9&#10;CGHHri66LxGG2B6mfYSiEXBpi+LcqD8jXfmEKCdCj6zIS+UL4Bu0p6xnXb/7L/+3P1v+JkY4g2Ao&#10;bgztGA4iozi/791NzG84kc7UTOvHEW/hcuf2MDJW0f3NKKimxjq+Cl6kZcwz1ltGrr5jQNy8cWMc&#10;e3L9eu+Vp6MY8WCQUkIYQqhXB8ash3dqKFv4Ts/1jmJ8NAbfT37ykxhv77YTYZpfhq5+9rd/u3z0&#10;i49qgN+5c2v5msEXOJp2jiYoZQSIUIMiHV9ZBEqFSgL4DpoyZXisyZQuH1bwOVPxxdON4PdZ6OjQ&#10;cu7s+eXsmTHVE/4walNg6qzRxxLhHAPSXgoR2HFwaDfFUYcz6r1zdxjT3n+YAY5J3LsnnxtRjO7F&#10;biI4tSMGnbLbhfN9CG/nTvmmT+w/WgPcWiXTTk3df++997rhl5Ksj9FPMD9C2NXazLt37i7ffP11&#10;j3P7+OPftg9zoBiRbd+MQkeRMaqvjnAHhpZJmCFgFNwMjN9++tvSNAXn9Okzy7vfe2f5/rvvLhfP&#10;nVuOM5ASjx851jXJgtkPpqSWGe5Le4KHl3vDuPdEIY0Q2kyl7aL/MMLSxik2KVvXVym5gQFDu4qz&#10;jpN/ptt1HXr6MIZrtok9ADh0unlIjDrOGooIfqRt+AQHxXQKggdBLU3pPfjUZxjcaJujsSOXaa+p&#10;zaV9725cr9OqjqooPJQC/AVfwSPeeuetjrJTXswIadrAatBL7tNvKQm+E9o/0jfgDRvRREwY/VYA&#10;9kUuhExg5b2NXNAtJc05xzXAI6QPoL/wjmdRwp6b2fFic9m743kY+rM+ZwBRKkwHN6pNibHm27GF&#10;dx4/WK7fvb3cffxwWU/e3YQt9cpdN6y0qQ1hQ6StB1frNuAbVSuN9UfS6S8UqbOhC8sfzp47W2+6&#10;0fLCqTx8jFAMI28IUFO94BiPNW2WcdHGJujjZAPjkrCq8Q3Pwb380CLeh0dgnfo8ehAskzAqRMlm&#10;iHEk4gVogZGONhhY2xUlcSqIgufbQ/kZZQje8r0ITx2ZrqwywsWTH8MsdUM7+Lf1zPiPgO5u3ri5&#10;fPLJJz2zHK/jpNbfyE1lk4VVcCKXbLamH3GUoqFnoTdpHb1jB+CuJT9xsnLE96J24n1m9aijvMBR&#10;Gt+OKakrQ2vVlqIx/+Ov2t2/3Jdv5Q3FQpk2fmSEc9bhGZ1mnvo9NT2QAc75Gtzg9wWPdieP0mBy&#10;qpKYiFbQpDRDAWfwrZ7l485SS71FfL9OxdQD7WwP31I2U9ScOtgyVngcMnu0qwjzf97Dlz4Ip6M/&#10;DkOlZeZeSlG9PKtcTh5TByBz8Fh5u0dvFH+z1BhnygDvQRtjdK9ypOmGU5nSiQ+hF7PdDB7gUZzg&#10;NZpzL19lqpM80D58AjInIvohq+Xl3RY8Ehjo3QQ173oKg46SuuNbW2uFk1be34pVRl/BSpDO/bzO&#10;sL2fzOd9su35DPjfdGZU38pvyfADm68ZyUsm1bco0NXBEndFNO3NQ0b33uDNtHSyuUsYwmPmCDfZ&#10;UQM1fft56PtlYG8n7C4FSd9Uo+3tnLBCb8Krtqza0foO3gDP6g4HnmsrPA8DfDhX5Kn/wY/6SAsa&#10;+pz7gfth0Hg/ywcEf3tTjyvnzyzvXL3c01pqEIX2wEQdtLMOlHzfGY/BrXIfJV84RlfkJt1BXcbe&#10;P8oY7e1MtMBmzkopuFdR07WrjrfA1bW7RdeQWBnguW9aOExdRgxc8rRrwJPeCRqzlypT36neW0Pt&#10;lQE+3w1HyBiZHzNMNvN8T3U+jlJLuTaiL+0+EH62b3dnSpjtap8Vs9IQCAfL4yePKg/I8wlfOila&#10;067SElj4CzzRz6C79GtHONL/8n5gfgQwmWE7zU/6+PazEQYM0TXjO/xCRDtJSr7iZT6XJpWrg2lv&#10;dLoDKf/o3gPL0RjhRxpDRxzVqR+6634WaQv9tMcHp6wXeyJjA0MjseVnxfW49t7zUa0tuKvf9oCu&#10;tGPiyT1a9D1aw6fwIjCll5pVKS/07FsDBr7pUsHSID40nHueo5GR9mVnT12O8f3GxTPL4eiCL4K3&#10;rZm7T4LnNde18MAxw0N/6UkYua/+kDJKl6m32QudNRgYdbZH7ARW7PPndE5la91svevqvi/GvfYM&#10;DkMuDb5W/gTWKzApz54LNqrceBmYJD1nSh018Jlv3A+7bkxB52wmWy11gL8d6RBgoD10QvfHTx5f&#10;PowdxJlePU9h1oBDkkwFREwBZXz/63/9rzsKLhDeFNa/jdFEiWDFs+ZtBAWRvseEdCJKAcPaN9Iy&#10;BBBBpxlHMXalHEwDXHppVRJzgQjIF6aiwvDuOqh8Z+oRY/P6zRs1ju7HOKySjMlDfgDHa0Khs0C+&#10;Gw2EgAirCswSzGDQIgO8ym7Ka2dJpJyAhTgYsrwnsxrCHcQQiDoD8qMIVOviwKMCLe+1i/IDUUa/&#10;KZXgBIGIvshMRAA67c0ocf/qz/5s+dnf/Cx5jjXgRt0mE0e4rmXIuad4NuY9pwLvW9+vOoaICNSR&#10;0HA/hYIrWFMIplKgHXNk3TRyo+CEvvoNWA5lsR09sbMLokTvD2NoW4ObxhAixwRnh1GyH334YR02&#10;nToWQtXJH9w3svg0ivuYNmg0GE1cvfpaR3vhW54YNSbdzhgY8QYOYTaU184syHeHDo2pm77B4Bkv&#10;dpO0/psT0lR3o2FolzOEZxS9gLE9AF6Yup1yeOEYU2jrqy+/Wj7/7LPl2tfXOupRx1HK6074ibvC&#10;QHmfRwcffajSKOWKWJs14Azw+/fNQrgZZpN2O0Il9D5HwAcdDGFgasyu3c6QPRiByvu4Jwbvke66&#10;bc02WipuY4CNjYzMLCGYH0dpHzMkvv7mWp1ov/n1r0NTN4rXnmwQw4uw7dFaMf5TyTDh1dKOMNou&#10;kQg+P/7kt8svf/WrOlGSpIbWu9/73vL2W28vZ06dXg6HFvbtDuNJjTFrm7KhE2d+P4tByKCzSms9&#10;CsBa8PAk7XyS8tZT9rp+Hjg/5MlPO6y1ISPao1Iv67QIGPyAInM2DOvDD3+0/PSnP1neeeftHuPg&#10;LEVradF6Tw7g+Mo39hAwMn3pst3uHYl1vCON6KMjhqEP+za0j4YnTKVAf6a06esCOqMIdS14eBq+&#10;oA89jIL89MWz5ULo6FR4khF8xjv6sIt8+829u52mTslDi8OQGwy/ea84/TCMhoLyMk0f/MfzpA/v&#10;Kv0EfjacAm9T0I+of347Nu9p8P008N5lyvcz54Gn/qFhglswvdxGZ8/Tt4wKPUw6x31dv3tnefQ0&#10;/ALfDw2nAotjZZx1aZMXUwoZ4Nqpb0ALypR3EYUXxhinLBImb77xevrq6fI59cc7HTMDnuA6Zjjw&#10;jofnEXZ5RpCaes7ZgL9NQ4L8IBPmyLc+LkxHBliBqdks+I7fQXvCUCh8ox54GNmhfuSHgH8I6GQq&#10;JTWwE9v3ms9QUPo+0R/MjJ/jm8ljyJC5pta1CkTupVMGnqXfkYHkKLmKx+K15B/+ps6mjytfP2LM&#10;mrnyeWSm6exOEnC+Nl6B76B5yzG0kxPMemD1BVszByY/RJs2Q+WQMoLeTUJDa+EygeUwICn3cLVq&#10;duvd9qbupq8y6vEFIw36A7nJWLT/Qx2w4WEMcvKQPEDdzaNwmrKNOB2yoiG82L3+oOAaOatvqkjC&#10;p3dos5/AVb8c70P7UwEcYbzs//JBX6s+PMof0bf0geYPBkkjB9nMcvtN7kfaYYALoz0jkINVxBLA&#10;0Ds0hB58Q6F1L/itbLyaQgl+aEI0OkKnIMfqIAy/IM/1A6WBGVw0bdI4woaiiK579n0V1DFarw7N&#10;Rzmhvzlducczaqe8Vm3QpgmT+ey7V+8EMJF+fiNI8910gifz10yjbLJN3dRz6FJ5l4QVkaEFMRn1&#10;497mZdeAJzr3uact4GfoJPlNg5uCbHd6s3jsNfIov5+mvoxwxrj30k9cTlzM9sw2aePA9TAKZ/29&#10;926LLqRd8aKhRw5YSzed/vgYfA3aCg8ND6Rj6de+mfURtTk1SP/au1w9f25549L58PZ9VeDVBXym&#10;8V0nX/KQ99icNPhNvt2EbSNwVd6qbQFZZaf824/yzvK3yhJA3gpN2f4y8DX7DBoZ7Z74F+AN/gYO&#10;o6smr83gaj3f9jSNXAV8aH47+sQrWTv7iHpITXaDYWkezKXJ++6zgL5Tp5eRDwzZ4bAdy5Tojuh7&#10;broMxmM2IRqL5pHMlQAmPekhfwpUR7LN0kGOmjCTAatVkH57+O7v7UF9VzdKctO/win1JmkGjee/&#10;5FMYp27qaNNanJhziRFuyvlBOljqFOyXx8B5R2XDI8wY4Tx/mnyeJ82zwEK+xXnuiycwLx2/ou+J&#10;v2nAzvaoi/vZL4RBm0Nm4UPqicZ9T9YwztGj5wL7ajoU4RHtt23bylD+KfsbXDy3vHb2ZE9toXN2&#10;gJSu3TgGNex1wIarLmkm7iM4fUVv7S2BF95fetLWtN0RZE5CiERLA5U8qbwt7l0SrXDk1ns0nWva&#10;FIpNXfEpcmi8V3c0uQYHoR8zPOATDYKH0xrYMGbtmSV2IHqG0e8eURt6T6rSRWEY2rRkSTtOnh4j&#10;4HRXzK7c5J//83/eEXBB5hSEn//8591gzUg3IwQAAJrn1W8I+f73v98ROcA3wv3rKPqulA1pAUl+&#10;lA4GOGRQCBg/lCJKgveeTyLQkWrIRsirPGGmrKmsUMp0Yulu3L65MsDHKBVjr50iEVOhxFqr2ml+&#10;AVIaEeVodFobtc3NcoYR5DoUV92qMfmUJSWvKUSkcT+QlbTJ80WQBAbqTCmBXgaSNhEo6oup8JJQ&#10;BGuAR6nXdgWBvXtMVDBV9ue/+MXyyaeflMFSJo1kYWxDSCQioqCsJObqN+GQeyOJFQQhIJ1JREwi&#10;JvXqfkyHglv3Yt+t0nNKaPM0FkwxNgrreCcEp7Ma5dAxGdsiXNqoh+eU105eCJXy4Gxg51l+9uln&#10;i3O+P/3kkxguXwXOz4eClzLAFIzstG+dIwV6ji7BMcZQvKTOGK3Gd2ZBjNPh0JnH3Y3pMhTkGuHB&#10;ZNjuYgdwtMeIPRaDTJ3htB0/NIuGKJiUnE7fDi1bagEX30TpQVucCZTbfTGIHINh3Vk4AUysYkI5&#10;b/5L1PWnAf4gBvjdu7dS3sPQ0IAvuLctAUCyL7zhMmZxGLl2jE38TBk/dTLKd5RsMHHMDmMaTfME&#10;373LWfDF8tW1L/ubQWAHeutiCWL9wXIATp2gJO0/mCvai0HRGSJR3hMZ4Tx5v/r1r5aPPvpljQXB&#10;+hXn+ptqfPhgDNLU0wiYo4Ue3ru/3L9zb3mYvNfWHy+badtGmKIRVgY44/sx4zv3L9MXRGe/Pg7M&#10;QciOvV0XHIOKwCbILC9hWBtdcozQD97/4fIHP/3p8laXvJwJfZyp4mO9NQPYVHHw47h5//33uyHk&#10;mbNniyujeAwXxojlB6c5AntsVGjh0sWOkjpKjDPR9xxFr7m+/ebyvXff7SaUplCjQ7ShTl3Xm/KN&#10;tBrZ/NKeDYE3eJnhoQ8xiPT/9tHSQ1om6lN5hkd4rx+if+3u8zzbmv2R9N2A7cD+5Xj4xuHkuVd6&#10;fTbwexk47QjMnYUcCVl67+wetBT88sBvBO6PUue7qZfR79uPHkSYp5z0FecOW2fH+F7XZ/OdEQIC&#10;p2f0Bm/lPS+HQqncGuLpg2jx8uWL3RfAPgJ79qYfIKg0ojwkeebjKiT6RD30+cMjO9p90OwRgp23&#10;fIz4TSeuvo+vaQs+23cr4xKPcOVY7ZRlgi/8ifHpW3DFk93b3AzP8qx8E4DzT6jc86+8NW/8TiiO&#10;xNV9PeTlOaAyDBNywwwNI5F4EyNZmfJQD1F6CuKM8hoOy311EHHiqGPPrQ888EwK6fWvv+5a91s3&#10;bnbm0XQwmRVgw8rmQWELTailUXdyTRuPHhmbvOmvnN3li+F7lpZQWtSJTHiy9ni1VIDilUal/SsK&#10;BJAVPIK2prcpz+CLDxIfh8br9Et7h7M7PLYwlFFz6LeVS+KELYG4ep8fr+CcKPQoKukGCb0Kq/fy&#10;38prFea3nsDRHDGXVp1m8M2o3zCcS1fK7jdDIRVmfSh37Zer/Le+DTyk9Vc9IzCd+EYX4swLf9K/&#10;pwxuvtqwqstIm74W+FFmjQx5jj7Qs/TS+m0mCDyYFWHPFTqI99oiaHvlffLAn0Z+Q17OuguzbtJ7&#10;V5glFi2vwJp0o7+q4/bvfSMKM6+GPPN7vp/5imiuetPquyBxZSTmM1n3fqjIohFC22CQMV3SlDya&#10;ZyppFgvjmhOXfLHJp/0sHiVuBGdPU1e8DJ70d/Bv389z9ROLpzxr+3Kln+l/o/SBazCfI9uTRw8+&#10;MXSm7Qa4tPI0PRzMJ7+AD+m0vzw5zyefURI9yWaaV86fWi6ejoGyV50GFOiDjO+hx6EPxnfanqjc&#10;cdQWuhoOmAFDWs4rY9ijQi1wChDzRtnjuSDZSPoqvf6lTZ0psg333zbAc5+8xgg4o1Y/ybf5a2gZ&#10;r5wbZkZx1rr3zDv5aAddfos+kq/g9JB75Oim40/RSrMsHuiUpvR2Zltg0NmradtwVHB+tCKVK41l&#10;Jmlh6AvNNb/UY0fqQ29riaPYbwV13B4mzQuv4JgrfG1LOmFaLpTn9nORTh3JDPvjBLnd17Tr0pMQ&#10;nRsMYsSVtuhV+nDaRgZbf5xWLpspayP1Z4gPLjfqAEcTthNn4zoqJs9Rl8ETtWV+J3rf9ikHD0lU&#10;V7Ssf5BRrngYesZz8CLvPausz7P2ObqwYpMdXe7smVPLaxfPL5dOn1j2p/wUNspa0Yxp3/QKa7/x&#10;LLRuNBxt4IvdnVzyZDptoNE2dKSYwPWFgaS/3wAff/2ROGiiTvcwIP1l0N6Ah3zNOMBjaoCHAJ/L&#10;Q8z7VCR1GHwfjziYq77M+GZToLpkWtsCjAzopajqo44RvhidE/5wnOV//B//x54DDgkK51398z//&#10;8+Vf/It/UcUW0YsUCMY3BGBKCvbMiLhp6QxwkcFCIdGppKGQ8v7L38gGQ5pigGB8P41tdYBI6Sdj&#10;m8oWJcIIuFEsjInR/U0U71t3bMDkyKOHnbYHuJguxkpgddp6yqPgIKx6zCK82ulTZjG7ajsGUGEc&#10;lLajBoYlUpBLKPPJNzMdAmOwq4+612sUZoiZKxuC5O03+BGo2gIGDFIeq5TUvAVEoCx5cHSIlHtw&#10;mJ1qGt6z3qPT+HoQBk+h6Vmtq7as6tbQtqyIaFts2xNnBxLbxnwmzzJQNJD2tG0MpVylYYAhMnqV&#10;zi56R4joxNIoo1Mqo/hz0Hz0i58vv/3k49DJJ50W7SxTuxVjDrzIjGl4NjJI2FL8GI09szq0Nxje&#10;UMzVW3ngCtfohFIqEFjOnn26uRZ8GaV5thwJI2F8X7gQA/xoDIa0SbstG6BQojtrjI38m8Ztqr7p&#10;21/GsKVoGw1lpJ2P4nwgRuhOBvg/cBd0BvjDB5T1OynLiFYU19Sp18QKzXTa4fDYlfS7InytReGg&#10;cHbykeXwkRi+yW9j3agb7++jeovBx/T9v/35z5af//xvl4cxsFSHQLoTuB8+fLDOCWv7zTg4duxw&#10;z/XfnXoBJ/qkgBgZPhj4oTd7EPzyV7/syAylFt1evXK1s1cYABRv8LXJ3qP7lhqM44NKDHsYfqHF&#10;xBfJ93nSP98TOt6/dzmYcg8Gv6Yk2OSCYWsk1PFVHABGA61dM9Khn3Im2VH7hx98UO/hhXPnanjV&#10;gRfc4zcfh64ss0ATlsR8uDoj3br1MTNiTG1zX+MkPAEz5Aw0I4IxZKMuxrfv334ncXX9/vff64i7&#10;fsHYNzUYc6Z0oVmzIhhA1nyrb6fTU4ryR/GACDQGt8iDIJ5OLXDuiQMrXuBP6FmTyRt/yf9h7Gby&#10;jKPHDu7bu+yF3LwLs1h2bqwlPll2pdwy9IT259CTzYg28/3jpLsXXnIrtH09/NImeOlgy77AxGZr&#10;hMsTQj/xafK1/vt5GKCziNVdf/Zn2vHzzhQZSrEjz167crlT0NEXftH2pWzfopv213yL95hChsdN&#10;Ja+Ka9rWFHleeASn3g2exIgfxl350MrIhssa4AxX8Isw5sSTHx5iDwjp9PHunG96trTJYxposyx1&#10;raNjFfAr5U/+6D3hvMVHE8ozgnfyBF8Q8WpGER6hr+BF8p9KuO/VtzR4/HidPjZd4xxW59IJ+Ze+&#10;dPvmrRrelvuQWxyx+nLPWg9dw4f+Ct5m6vwqfdVeBtpk0y7544nKAh+jBp15pO4pozNlOMvSt7Xd&#10;d6XN/OFDWgofs62dzmxUorLZfhqblVOVM8EP+MgDHTcj/4Nf4QjfA55KmPlLB6QdAUUjq1iYr+oy&#10;vpA03/dvhCmzJk4qGxO3/wb7UWbyUObqnatvvZMuDxp7nzDzRa/bg/b5ZtBj3uWftFXE0i/BV5BG&#10;e6VHg+oBTgwav9GoNNvbAMai1la3Cg3hyWjHFS4VSAZyNPp+OOhGW+rYKuwFcHvVbuXLY9DwKE/8&#10;big8AucBh/F9R9USPdNkn23/3jdCn2lLf71Ko27Vj1bt9Ndv4LPXJIZ/l/7vGtiHAFqL1Lkz08JL&#10;UpvShSOnNgKrjcjOjZiBnIscvI8Sq4YnXzxMUG9tH/VnmA68a1OnV+e5qzSepeb9Tn+0r4L+Q4ct&#10;zrxNParXJVSxjr4gdOZP8vUbztr24Nw9nVYYMBn1klbEz44fO7JciPF9JtcDZj7VgMH/hgI/DEt5&#10;0c+GQW4EnLHfacmJ4bRpm34zDPfRx9KW/E5GKdy4L9i3+FWYOBxx6m/5VbgMA3zwYqH1aX8fhjKM&#10;2IRtLfcMQnWWZ1retgr6CdigabTfPtRUQ58GLzP4wIJ89cxbjs0H4adraSveLj98MAioMcMAr/Mv&#10;79GYPMGavBhVGXQ8+RG6sWaaM9oGbDvSJ8i/l5FHqjrrK6jLd8PA3Yp2BWXkfsRBWyN6578BM/eF&#10;a676gH1T2o7Qp3HSfdF9upQnfH7kHb05bXq8Hj00MHjyLEZuaC6trCzfSBIOD3Qeu3RV5qDnScMz&#10;Dryl3KQHI/eFSeJsr3qBVdOs8GomJZpCQxw8+Af+I08wpuOg/Wl8y7v9PN/LZ8Jca9Tp3JnTy9UY&#10;4BdOHl8O74ueGXh0hueuMaho8HMuIzRDt3p7cDyW4aj7iP60dfKotiNlvAhtO2GoFKnQVdnjx7iD&#10;h617/aTR4/F8tH/8rlzNVb8zAv40BjpHE+6cwhsL88Bl2sE2hqwDJdFpNMW+PpK2oVGw0g/OnT+3&#10;/NQu6OcvtE7l2P/Nf/Pf/GkBHiBqlNFqo9//7t/9uwLYqDUETOOY0WwkiHFupNyO6NZQMqQZ3t4B&#10;pvwouBDImz9H0qZAkJZhLh/fQKCGQbCoLpQsysxUaHRiHc86ZSPr1i7PHUnVjyCqJyKdy2itkS/f&#10;MrTUj3Fl9Jv3JhUcxJpvBiJGcNsOHAa0pTgEASWwdBzIgvgKlUQ/irCUD+AMwv37ouwlb7n63ToF&#10;ARi6+tSjlLxXHys2t0PoEzYMJaMNlB4e7YkfaRCs3+ojUoQwZhEDprxXwc39FMyzU4K96B7joDzN&#10;vOZ1dMS0ra2M4hGikr5tTdmILCTbeplWZ8r9DFpEEeYJQoAh6wjQ4CuG7KdGvUNbN258E2MNzh4V&#10;lwjYOk67ooOPddpGa9smo6ZR/mx8Q/EA4wrO4MYUGPXUmRndPd7IbIco257b1IEhvWZK9FOj22uh&#10;H8cWnes5fHb6tnuh84xNG9UWdIsWKdZGMdEs5RqNoUfHCLz2+us1wPennB3aKQaWA48Tl+5KJeMa&#10;JePF880o1/Kydm/AjVK9NQU9yTCFaYA/iwVrqj1GYFaB8573H6BMoAGjANYS3k8/sI75qzoJfv6L&#10;ny1/+7d/EyPxVhgE4UfAPF9OR8Azujefri3Hjh9N+88vRzmBUt3hNKGQpF9G8WAEE3qcJBwmaNCs&#10;Crunmz1w/NiJfLezsz0e3bdZxsNl/cnY/FB7KYY2YAtiuumXXbf3HI5CaTor4yPG75GTJ5e94Ncy&#10;Y1Qa2U1fN/39KKMpZRkVd8ygTVdOxej/6U9+svzg3fe6EVQQXB4Cz+o4DJAbpWGGsxFweEZP+p3+&#10;ie7dixSqyTylcW68kcO5K7Wd+PVTI45tc+jqXoR+19LH0Idr0/RRuHXeNl9Dp9CvnIH5lx3R16cI&#10;LnSgH2HP+rj+N/uj/grtvvGnvq4cNOjCiLcdzh3Dc5CBmfeO6XmZ/rFjc33Znag2mH+QVyW0imjq&#10;YQX349DZveDrbmj8Xmh8M4S2J4bf/vSZHukSQffoycayHiWPYKekENn4mSnG9nRAnBSF5+n3L4Lr&#10;HXnOkfhajMLXX7va+9J5cFInRL4FB20bitwwiAbvCaAS51T7yZvmu+aRvi66nwJX8B7u4a8GPJji&#10;dy1nKB7ew59R307LTlrplVFHV4K0hKifypCv6PuZT+Oqb893rvA55R05xDAiU/Qf5XIWoxm0VgV6&#10;pchMR5A0nNBNExoRKKAMW0s57t661aUkU0Ey08jo/7vfezeG+5VVXSypetZZOj/725+X18kf/SrD&#10;sh78n3KDNuFSYxnQXbaVulMMBPnBg7aSIX6bhSEKyukU2I0oZzWI8N5QKNitRijAkqyhDvudXJNP&#10;6l5YkkkUJnQ93ycEZ53Wt4J3PvBZ3g86moaEfAr7fII/jvKHsj7fTdwIAz7j9/a6+j3fiRyJMvVs&#10;0t6s2gjq6ttBg32f34XTqo6ec7QxwN3Dc53QyW/mKU6+AyfTeKuDMbTBycg45DhCp64CvMkPn3Jv&#10;ravv5FNabtsiA9OOlps6+Nb9LF+5ftMTpJ31EWdo21b9p311BRPPv6UfFRYwMsJ8Lt/qQ+5XcJFO&#10;gB9wlDT/J++UQacobeRJ8s8dVOZjaUa+/uRpCVs/Dp0woEzF3YjSbTPJUPWyluuT0MJa4jjyKel8&#10;n/y1W9QOQZ3kPZ/P3xNPs97b1yPDBxhWRwrfk5d0w2AYBngNrHwHR/DpniFcfSrX0bgVnFZl6hNm&#10;tp0Ij7IJ29nwgkNmgAX+STC+b4y8D68n2/ASo6KlHaOF5ZHRk0I7L8E38GlJ+V4EWzw5LUsdleud&#10;BDOMZ+2n0jeOvoEOdsdIGg6BUXftGW1i7uxY1vNszXM4Dn6a46p/to0r+qO3i4puPomzD7hO2M/v&#10;pt6D0uizBr7oaJ1tapbBWmRtwTrKKm5CJ/gkp3xpOGVXIU1buhGa+iX2jHj9PjGpB7xWYcJgBria&#10;13kvbKVbXV/Fvkw7Q1NguEV/wUv4pAGlrsdP3cfGlLsXywgdK6ctppo7nvVR2ig+CV/oPiyh7S7l&#10;C545PUAGn/Vv4Gr0ddHv1m0VwGfS3PYoLX4BP1vP8wfW0xbAl9S/M62SB/rGs8Zy34Er6WbfF1ry&#10;Cl74IgP8yoXo3DHAj4S+9+wetAU/SdKy7ILOyczodvQYnRNM6kxaxQH/0OaKPpWNZ6Zn5HkioFKW&#10;2grB/ys4JO28D3mmvr3dajeDPJ2ltC5v7eHc6qzAvBsGeP5rNtIO+JnVga7NIGUX9ag7/VcfCD2C&#10;JfiAmfQXL19afvKTn9bxjsnWAJ+7oEOGQKH9i7/4i+7mqtEYEEVBGhlNxiPjqQgJnmE+nlFqGe2m&#10;bmJklGNGOmOGgUNp+eUvf1kD3q7qRt3lLTCmh/E5jk9ieCtfQyFCOZQfijBFgrfM6CWg1dhNxNhM&#10;TTZV1vpWhGNK8b2VAGMsQGQJMAIL4LejraMqMSIQeQkgbZ1EUKEgTkJN9HvcR1jknpFYARNEKUOe&#10;ysPQO0ob46OdpcQ0GJy8ERzPJgeDNnaUd2X0T4RPOqigRcgIIkEa3hueFiOIOn/LCN4YrOIkMPXC&#10;FFylEcFNdD8Js2kRinvlhnCrlKee2k0p25tvGLJl/akD49v0SN+G6wTWUQCj9JleYt1osurUVe/R&#10;kFFXNGQU1JFDNWySj/J5oila9+49qEJqzaHWEwCu8K0dRqN8Y42kjZm8HwqyUZ4Y+psM7IdVkB3n&#10;4jxtiuq+GH/qzJhkgBvhMZprpL1lVGjtCN6O9Aiuy1ev1rCDQ4zeLppGwcf0f3gYuAi0+50of6Pv&#10;mxtPlrv3bi0PH6UdMZg2wnh5f5+HwdZRElpI0pTrE57BMNsouy9LI4F/mUtEBqESuJp+fu3al8tv&#10;fvOr5de//uXyxZefhW6S/+MHy4OHKSPGmRHg73//3eXd995Zjhw9HHp6lrofKVM0Bd9ot9kanFVo&#10;Eu7UWf+w0/S19FlKHyUejpxAYDMmIwFmndxN/7OOf6xBH2uHHj4J3E2ND/O2w7ZN2AL4ZQflAt4p&#10;obm3O/eRGNtmPFinbQ3x2TPnY/Se7hnIlGMMvJu/vftujeqL5y90OjYGR4Dpc5w6H300NvJjsFkW&#10;47xzvMdI91SeyihT5qR30Tt8qqOQqaP+NY06+ESLc3fbW+mTeJYRd5hwlrj+gv/gVZwivrFBW5eo&#10;JBXFuUZJ4KXvcS6haV7m6ZSTF+NrYJejL8pH4uAr+S54dwyZY8aOBUc99xtNUahDR7Halt1p9+48&#10;qwMv9GLDtZeBn81aTDXfyDvxWfBh99fd+5MPnhr+6EgT0xrXGFdsmnxvrRUhZbq5hxSbbn4U4fgy&#10;6SIpa4DbpOuN119b3mCAh4aG9zjlpc93+Uey00647Nqt3A+eNfpHck0KYHulEIBp3ylzFQlaaT0v&#10;P0t0v/q47cZHJ17lo8+SPT1ODk/M85H8Fc8beb1SyCneI+/xXNqhnKZP64PhoUpFZ2QZx/I8KQQv&#10;skmamRXkn2/1CXVDdyLaQhOdmZU+iPaqmCZN5Un6+5PwrU9+85vlV7/8VWkAjQscQW+8+WaNdwpM&#10;qlUe95U6fPFF879y5WqdDugWDARTNY0sDH693g01v752rX118nvKxv7QOZpGv2SIJTbDEDQawIn0&#10;dBjhuVbpf0rBoAAnpjK7d6eP59uo+jXiA7ABr+Cl/DG/5RUs9gquAU7eDXwKw3gb8qUR/vNX/MJJ&#10;rmD1CkdDVqERYft10pggL8HvV98H5hS4yhJ8ddSjvDixdLeqxyrbfgNeZOL8Dc5gj2fRU9Cc79GI&#10;tGAsD7Qw9Sf308FEN+moWEJ1heTpuTRwrx6uDBV8TH7S0RU8By9p2i40rX65ZwjNPiN8FwaC/MT5&#10;vfrSneTRdq7Sec/hrcwZZj7ynfWcdZWnd+ramRf4QmDiGZzhAfgg/s4Iwc9nPUZfTtrUHV7yY8ja&#10;0BID22rP9cixx5GbXdrEQAken6Gx5GlG2q7QIhgpf3sb3E+cKEOZpavkLYC7fqKuZll1ZkP6gu/s&#10;FeS9fPB7znk48ls+xWPea784y53wmb/hUZ74hW/tzXDl/LnlSvjBiUMHS39PI/sHPFLvgNy9DVc7&#10;OhgaGpuvxRhKXiIjHc7ouvpul+VwqKVdZMfuyJBxIoE6rGjCrUv7Sdq/ugefIQvH8Zx4t/T03jFb&#10;D83kPp9vGeD5Bp4EdNd+lGfzOmlWf+Y02DLkcp30IhTv6pl6O/vfvT0BlG0vFDMi0tixR4B0JRH/&#10;jcBh6FQNJ4t4asM/dLMzz3fSQ1IXG6+RjcuOXKcBvsqi5SXO+3mdtOPRiKu6+fGtMPodnNMlDCyZ&#10;fesjDjD0kZetO/uAY698NXAVGd82nV17FryGxsf+OaHx6L0PPdfXg5sXaZMqzzqI6BgONRk8wXXW&#10;e4bJA9AfW4T8cSWDPFNn3zGw6dQzvfwMlhkRR/NoGH3B6+RL7UfBn2/8Vq4lenTNy+fPLhdOHFsO&#10;hS67eWzedwPhtN29iuPDaIveq3914Aet5TcnrwanpS1D0DaDdGZ07jKPfxBD8xot9v+q7YXBiK1f&#10;ypKKTjboNP3FLNaEOsK1MbgyUBFLMXxnOPVCisPRJaYe+lz1uNCTJbqW5jrD3abKndlAB04b2Lvo&#10;/mp00h/95CddXhtMDgP8v//v//tvbcLW9a9RrOdvDdURpSE8AAfSKMXms//gBz+oN5/SYcTbc88o&#10;wAQTRYUxzwDvGrKVAW7km9LsvajRgKFTTg89YCEOUfkImNIx6nineUnPQDA6DaA95iQAwzi6FjuA&#10;ZSCYOmpUE0B0gHovACzpxhRLjR2A3bEnHTVXat9UCMoEmipxhWuKaV5U4Ua4NU5bj+QhSYkLAQ9v&#10;EeFMgerIXDpSjWSCI4kRrXIQZdunvg/HWlJ5DeXtQOtRgqcQKidt1Zm1oYY3ZrOCgVoot/di0mt7&#10;25g8Rc9NN6rTwPumyftV/r3Pn3VZmN/z1I/+4Vu9nUFm9KsMJXXbWjsUpr8Z44CHT1qjsFevXOr0&#10;b7vqIi8EauSbUcj4Nn1y//69LbdCZEUPjECbgSFimWlzhXtwOJiAtT/WpJrOyeCyRouyY1q0aS2W&#10;HTyusXn58qVxbv3xE1UO4HBuLoSeuvNwcNmN5cqY1O941wifCjOh2PMI1ouXd7v3jZHcAZERC3M0&#10;5WfqVQN880nwahO0+70HF84JO7/WkZA2lTmgIdfwFAKCQlQFptSIsQ243bvnSKZPl88/s7vy58ut&#10;W0aAo/AHUQ8e3k+ajSj6x5fvfe/t9Msz+T7MJM8oPo4hOxGY24jOFF17JRxKW9GAUgkLR3SZ1n7j&#10;1q162204gWEzSBmbnFk3HXF2+2775NrjtRijj7sb+LUb6deP7i1PUh4mxiDsZl+BN0aG+RgZY4TL&#10;8/gx02ZPBCc2TbNEw3nmNnM8VsODUV2cRVnh8MFrwYxAx0dsNoeXgLu0jHVXhg4awsOmATT6zMDR&#10;FETwTCmEU4rCUF7GGfUceb53soBd+3/561+V8ddJkDZVYIbWphHdKb+J8ubUYFDrJ9bvn4+iRens&#10;miA0nLIoWLz9pZv0HUqD/DlQOGeI2m4kmOuxCPRDyXcHQUwZivDbEdrfk7Ij2pJFvk8bGNmM72dp&#10;w2bayW3l6gzRvcGfJQD7DhyKQmKKdAT8EzNNojgazZQPthbBhwjBaTjg8jzPaoCnXGc8a9NbMcCv&#10;pm9YB1W4RT7i5UYk8Joqu6mXoM3hDr02AFjoHz8qz0hUXl8l//aDtE2f8Hvibr6fceJTHvDYmRw1&#10;vIcSPmlAKE+Tj4qufnsvjrxH/m5nvrPc8vVc8QfyiWPZzud4FNrioGKEoSEK5hxllrdn6Mx78hJt&#10;MsbVVzsrQ9LvHt9/sHz6298uX3z2eXkqXu6Mf8s/OP/QMd6Mt5Gpn372WeUnw//NN94sPYOjdih7&#10;HH1mDfmT5X7S3fzmejct1XfQ75494WHhY8ftrB7ZpE9yzDDIjazCVfXeiLIqSSGLkF+fcQ5SZBnY&#10;u5JHZwSRZ2CbeqOv8Xs8Q1tbsQD2/fg9jO+Bz4kA1OgZuFOQfKJdA08jbKVfhYmv0lyTyXOk825+&#10;6/f4djzvs/z554NxefXNTDNoyV3eBQ/oayyJCb86Ev6Ye8FoFzrEB9TDb7IcrqfsmnTl6jf66LdJ&#10;J6J9V/TlOzQE/659l37mOqY2D/rXbr/nGvdZb2F7O7yT54TD7AN4IBk+6zbTzry25yHMPjrTuPfM&#10;9+qprcVD8FijKfWr0pr20r086zeJyWCVBu7zSf5vPZL+xa6kSz5Pwy9MOzc6xUixueTT4OGlttPl&#10;EpWpX6mnOs12omXt8947PNtVuwXTRdVFmXChT7f+CfCnf3o/DXD3gvzxhAkDv4uL5DPfg4VnU7cQ&#10;GNInGeDnYqCEl+LveGg6y6qe6X+5dlftlNWziaMzVA+PkfQ4csfaWX2H46x7hzByVrgDR02z0/qs&#10;T/US71f3HCLjuWfDoFDXEdEoyZM2peNbj1w5l/bQhhngTxLnbuKpRnGoLPh9VeaojzbgSUNnHw4L&#10;z8BM2uIt0cwxv+n0yiVr5p4Au14OXqBtg3MIucsN2JlRp22dORDacLwmndi08+6Jkm/LtwLjfpf/&#10;lS+oo7j9fv4Wxv1/+Hx7aF6pDPlj1hIYwjnnpfa2rYWJ7+E1tKO/5rmr6eabdOe82whs117GMIf3&#10;vOOA2pG2qH/LWdWjsaxUewb9vaL50QdmBFdyZw5skheTp8Brp4N3cGgMaolwxvjWDvhyHe2n44/T&#10;Z2Zfl15wb9PpSxfPdwT89NHDocPUJWWUliPT5ZOf+Wb0EbqIDSnHoKq9FLRhvA/CS4uTtuc3Znju&#10;3jPofMAgsM171xHBZt5zuoEN3SQ0FLod0+GHTqIfTd5rNoLd/WlgZnhwMidRIx5GLm/RrKuj0VKO&#10;ij2PjoQ3a5/I/qUPXL5yeXn/g/eXs5HjCLdcxy7o25EjtNKJmAxjcALZVWRc/5N/8k+WP/mTP1k+&#10;+OCDblr0ve99r2s0/+iP/qhXCvMc6WbY6IQQLSKAOcXHvbx1WAShQUV4ojCZgbpBnDpZ7yZPBpn6&#10;GMHkoUQQpnpg5oTQ8DK9HKObXSduKmjKCpOiWDtOahiO45t8HmQFMqlriXwFB3EIhtFxdCCjPQw4&#10;jL6ADvHMqcTeQ/KWgAwynV1nM5zTp053ZHKMgqcMtU5dy0QhMMGIhemuRve6A3negQ/GrSN0FD/t&#10;VUZIJ3kPYsBs1N2RDcrULkGuIb8Sj26DSIrz1Xuhz1eh6Vdpfec3ysAIe2QWEK3e8fA51kqeXZMT&#10;Aic6sYKOgqVtpvb+8Iff7y7W7777vZ7vq+7Pnm1UcelGWTG+jYZSWrSFEgm36A8dwfvs+AheZ6zj&#10;oJ2+xffd9ED6zeBcr/FtLXgM0tDXG6+/3jW9Ru/sjC+hckyJN5prurl2mxbN6NRhA4ziy3RWo0um&#10;R+9j7EdR3b3X8TCg46sBRTSQjNv2ACR1Ci2spow7A7wzAtad4fqsHRktwVeXF1TIB35hDMrhANDO&#10;HbE6d+zAvBhMD5fbNiG8boT6dhhm2rjuyJmnpV/Kwu7ddq80vdvUW1NRYxA8vJv8NxcbrZ1hLJju&#10;nX5oWjeHFJyqO9oAc5uLcYahuT2ph76KRikgdxxpd+NWlP87Xbeqf7Vvpl5fXPtyuR7D5K7Rt3zr&#10;3MqdwSvHFpVlMzRkLZ8NoCisRqCr+KXN+2IQ2G0fb+ipAekr1m3rO+rJ02j0m4JE4FqXbe8JTM7v&#10;S5cuBsc2UHurPEYHm8LBe+VMpcCzOcpRxSO/qxgWx9ajM+LGmk3LXf7mb/4mZTHAn4ePxXgKH9ma&#10;JhWYybOOPfDMt5RgU4MB9c03X6/zx9Qk51Wjucn8wZuQUDe9zndzuloQns/DP4JXZ4B3BDyN2omv&#10;pL/tCL3sDs3vtJlIhIqRoGfJ62l41UZ+b+Z+42WMsZAiZ8iBw0eWw8eOV/hYW7i+RujxRqcNkPMi&#10;NUjclW/0MTAxw2UPGie8UqbRd/Di3X4jfcmSDjy1SlJiR+/RPnrKn/blQe4G3N2PNud9aHviY/Tf&#10;IaD1ddfyT9/LS+bbwnzevPIOLE1rHyPZhOq30/8HYfW9MPJa1SvfzfrM6Hf5Uq7S4PWtX+rrGXrk&#10;TOJcRW/D+L1X/k2Z8czSBk6YuayLE1YeHDBgRj456/525BuZxYl8IPTHacsR1W/Sj4Sb6Xu/+fjj&#10;5YvPPy+s7GXgWDyjDni3NfjkBAMcD+UMuHvzVvdqmEG9pedYPBke7ISRg+gjfc3Sj/I1cFxFayaD&#10;sNWz9KNdFOXVaRCcW6F9RrgRyzolE035JEe7BjMUIOKnouegzsjWh8CfIoQnVg6HBuGozjF1EcC+&#10;uBphO44EbQJroXhCd9vSjGcr2sxvOBU8n/Q285fXjN4Ls5wZZnmMtb32BJGfJIl0jCq3K6MQb8FD&#10;4dFMBc7PqQehG/fSKEM98IhppHimHPlJ5xm6clW12ZZZP/UV1c+z+XxehdkmaXw74/Y8ZphwmPkJ&#10;s4wh80fIk15nWmHMNBgjf/qlUe95nrci2oZEX0uDXzZfMb87qydZMcBj5g4DJXluRh52Vk/yEdHO&#10;MM5yn79ZvxllvTVAoOxV363Rm5etR2ox8alPw5v2ztko8gF3CrXfwoSHvNyLs4y2OfeVP6tncIw/&#10;WBJ5Kn37tQvnl3ORc8cOHyzNkDkcYfQP/U45dF0zlRgoltfZc0IejJZoO+0zonb4XSwETmTlvr2M&#10;BO2WJjheTQPWp1o39RK1NX9Dt1Lf4Twhp8k88MHvqmPlxXqua8H9KwN8wHnSOl41ZZpvpnGDrjnx&#10;5SeAC5j7xgh+eVwa0JkhyZ/e2X0BxKTngDcyPsJoq/wn3P3u7NHcadfUi3sEnhxW9OFvhonD7WE+&#10;0yZh/nb9XekHjaGntD88kV6HhjvKHd5ugCSJSgPDmbtzwFWtbMCXdr+kUyTrnmUf/dBO8M/htfrT&#10;3tEXwH9bncTSWvN8VS99bvCHgRfvwRn/wG8MIqBxcFevjjyHtracI/ke7dUgzXXiSxnutcu92RJ0&#10;IQH8q1clX6cOvRaj843LF5djdvhPM3bRY4ODrsNOO+i6Rv831sbsjhrf6xvD6Q5PYuWFq/4z7lOL&#10;5BG+k/z27IV39XoFD2U09tkqn/wo7GIjlg+FNocjJM/T/imHqoPkt83vNqILGQItf0la+gp+wdkF&#10;lt0by7tUxRKJ2nyBFz1P+8DNIJFBmvPp5x98+OFy4eI4OayS57/77/677oIOcCLGYko4A9B0dPcy&#10;gbyJRAqB0W4bMomEP4ObYe65qZ+QTOjrbN7bNf2HP/zhVjRKzmi3W7ERAZsmMeRtTjN3PCeopodm&#10;CibEQakxSjQM3UEkrRsg51piCQCAlhGIsLqGJESD2VRJplzz/iPufANlNehCSKaw7LJhQK5GIKcA&#10;HZ4rzGswLYqpMqe3Q+ioRdIEoy1PgHyj7dp05uyZ5eTJU1XgIVK91TWVKLMQMCfnZP/yo486zdEI&#10;I0au/G5QkPYMh0PoT3l59xKh5T0CwWa2DPD8AwdBWQFY60VoGtkaxCrNSOWaHFfP8xfCkg+BidBM&#10;Sx1r4Uc+YGcHcaMspnCruzXFjCXnf1vv4OioDz/8oBta2UgI/ZQ5Jx0DsZtlBdfa12kbwa262iTI&#10;RmhGmjgldBYeRbSg32iOYybq7MAwCscxFUnejGpG78a6mQTDAEdvV6++1tHfPZTIwI9wBdceI5d7&#10;HQsTtQaG4eUoNgothdHzg4djtKa++w8dCePcHyTA24Ci8OoOvHVEwttOwsMAf5Jr16YHVjMd47tO&#10;Fcwhbdod2uxygrSjSkkay9uHidv87E4M37v37gzDGz7zzoZGjG1Tyx2dBbaiWQV2Rv/q669S7loN&#10;70tR6E2ZNSvgQAzOORWQs4Ay5Miyr7/5pu0nJOaIMyZpxM0mUWZomMpqutLYPX5sXGe69l30kLQ8&#10;nSGelXKePNJaI63TQEtvatvNUjETwUYlfafNiUOxyPeBFIFmE8DuAB0G7/21a18vP//Fz5dPPv20&#10;9SRUzoXRwTM6oTwwqNGI+uvH+mP7S64cPp61zyaU7vNcwGPQGGEDDjac/OSTT4uXnj+dPMZmYyul&#10;I33cO3SKjn3z4N79Opne+d473RDSeuHffvzb5XFgN76xAeHgva7y6miL+DwGePCKuvaHD52iuAdf&#10;pqPvSrt2PItyEtjt4KpNg8KlFy7G7pSauBmcbqQunjkyBrUZ/T505GjqznGY+isi79KzUgdTIzkd&#10;0MyhOkfwvn0r7+5O08Gi9DHArUW/dO788uZrV5cL6eOdxYGVhr+gB8qhvqQfy70e4sBmz87QQdpT&#10;Iyg3nbkj70Swl37GCsNcBe+kmekqDP0Vj34PvjziEKye/32h363SbC9nxlneq3xHxB9qXJmREHyQ&#10;dWSVUW3Rb9/VqI6Sop1GHOzez/g2y4NMk0YbOxUvafWlOzdv1gi3zlE/JKvIC7v2K4tSTkG3TOnz&#10;z+1JcKu0aGdVyzjUT4sCweapX9m0iQxZz9WZ8uquXCOL+suZs+eWo2YEUfoPHliORHHas+/AYiM/&#10;M8HChMrjOHherBw9eRiYG1miGKYPoePUy+7CDPIdu6PU1fjON6lRDW8V07eCmzEC3gep6VCmyl/F&#10;9PmJF0GbwAo7TcJehImn7WG+3U4/A4crulmld/Xc+xnne8/nvefbw/Z3M3hGmeP4UU6/CS+lhDK4&#10;a5wHLnBOn6EHkHlogiJ87PixKqv4hLTyLl2sFF/3eMU06DkN6VV0talgq8OsmzDrPevq93y2/R78&#10;8bsaZ6s8hlL6Kt3MY+Qv9nXfqdtWP5eu+Y208CYx/UFx0/imOxWnycvz6irRKZqv//JMvkYxQ26l&#10;l24MmVcpaXkapeRprs8i72h5Y3ro4CMchdUDm9mrNsz6KXeLnhJct2RCyhQK6+iHcwTcd3QLAwwq&#10;PA1wdSy8lL/Kf8BoXAds5/3AhfzwD/oMPfbSxQvL999+Y3n90vmOhtMTbVAl3VzOZKTcplz2wrHp&#10;onvPnIU910rry3ST6oDlfQOPe/bEQOKUzH35rLZPmYpP5pvCozwTDFLRXI2kw9XLgBGNdbpv+P9w&#10;OAcHKbNT0M2awh+KywE/A1M2U63zOnlVP4ug4USgKw+6jtxcwU/5NWZW0fdw8XRt7NWUFm3FFFsd&#10;P6gfYXUF/+YVHcGjGlSepX0poHSValf/KE7CvwKFfit41qsyxk1jfyefUcwqTZ+PolefNUgFxoxv&#10;bQBndK3N+it54CP0Ob+o/pA7uhE+aqYH2DoHfRPcNDTvdocuzPCgz2irfNR50teMsx3bw1bbcgVr&#10;cp2MokOhM0Ed7T1Fj0NbrS+8p87wJcLXyAMmRp6DTl/ZYd5PXmcT1NeuXF1ev3xpOXZw37I/uNk6&#10;Zi/IsLdBDfl8153fI/NMw+8mn6GP6aAVFaeflf+soD8M8PDGGOBmfq5SjoBwxT5zFYP/lmmGyrDr&#10;wIP+oz6Fq5B80YoTYaz/pjfZqLZUkKu+s51eGeHklsFfxjfbrDbSCiZdHhn6v3r1yvLTP/yD2rj0&#10;JVJ0+a//6/+6BjjkqQBvOYvdCBih7VkV2QAK45Eh5arTdcNAvB/KxdkaVgA/vYcig5yx/WEsf9GI&#10;+TTA33vvvRhn79QQN3VddG83Ykb7zHOOlKuHuioTozI1r2XFWDGNlhAzsmktMG/+qRMna2ghtOF5&#10;zrMoSM4xNhIt72NRRu3g228ouEmzP4Jwb4RcN+8JsSoLoC20H97BICBA32vdWwiio98BdhfiS7ci&#10;yh7MvjIYETzlbDoo5F2Y5zvfEjJ+NwTP1766tnz0i48WR3YxdLxThzKvRB29jDPwkL4jMWG0pu/w&#10;FCE473g71XWMIuQbjDmx99pTZpC0IcL833IGoScGzkN4mgIb4aFqISxTx7rxAOJNuUZaHty/W4PX&#10;b7C8csWRTq8vb731Zo2P116/2rUPduQ27Xw4NhDy7jJrBMnoINjQF2P00aMH3Y3cM3gwTRnsLl68&#10;VNzBqQ27XIufxHb+5Kcd3bX63q0QP2NgI98fa51ejwHOCIUrMKDoctAw+M2KgD9GhI3fnO/sCLJH&#10;T2LoBtQMW1NNKaz7QnOOIqOM6pizk7+6C2LCRKcB/uTJw7Tpfgxw66afBK7UB0rM8yGYQkcBefA6&#10;HABdm1LcRYDyWgdeijGKbbo3xxJnBafRrlhlpsY7ruxY4pkzp5dzoTX9ISV0JMx54NbynDx+cnkt&#10;zOB02mD2Ai85KnAWvv6Ngdy5fXe5/s31Tik3HUfBBKhR7gcPHhZWmFl5h69T8TLspK3Snugc6j0U&#10;GUpojARCxDtCh+Iw1pLaYIUBP5xk4ygK64wI6tQl+dW4Cp72Jb8xAg4OOyIwHi0f/+Y3y9/+/Od1&#10;VPnOyDMFF44CyvYttNFp8qEj3wnqytBv/RO1m3PCOlxdQv+gAMJhR7LD6xjgzkeHB4YLHDH6RfcM&#10;TMwdn0Qvj9Ie69s/+OD95SfW/gQnRsQ/+a0jBtc68o+eOtIQSlCeNjwLvUxHCPlrHbgdck+ELzF8&#10;d+T9i6R7nvjCPgEM6ecxul/sXNaTDwN8MzDajPGzmcYwwHlzuezQK0Pb8XZBd8oInjqtL8bxLkpn&#10;6nTQLuNjOq1R7RpFiD/0SSnakQ+tR79y4eLy+pUr4afOs6ZsPK+SAYfwik8XvqkPnG2NZOoWof0S&#10;e95LM/HiGxHeXAXv8Lryu+Q1Y79bvRfhcb6b3/1Dw8xvfr89DuPkVfl+o7Mu3+DQCL/rEY254n14&#10;Oz5UORHaw5/wLc5qstJsmsqI5KWJYKEvcUDdun6jR33xpntJnnLcOIe/o2NmZyRvS7Cs5UZH8j53&#10;/kJo8lDaALzgQuHkyR9KjqVDO3J13mw3Msz7PemPh4+kPqnzblM3U1/90ywJx9M5n5/6W0M61+di&#10;aMV9EqefGO2Owa2tSb+Dwl3jew9CS17JLxWaMQhqGToYzA4joWpI65r/crfCef7SCQICjuLAPukm&#10;NieeJ963B3Qzo7A93Uw7nwmT3jyDE/ia7+c7wbOBf3TmPRqTRju20V1+4xdgPp9tfw93QzcaNKI8&#10;BjUa8RwvUOZUeuWjnMqB8D9RPnV8hl7QjTJnGd9u13g+f0+YzHaJ3ksyv52/fbu9D4732vBtuEmj&#10;nq/yGnH215F2lKvfaAdc0kOkg/OhrA7neQMY5hsGVApstAGbFM9rdIeX5VW+zJ/y4CL4C53s2RH4&#10;rOrQrFb1nPWb9VIXQbvwJWG2Vzp4EWcb8DXRe/qJvpoflc3kk+ffhqHYTxsK+9S5fCHygxx9FIPn&#10;jdevLB9+/73lrSuXlxNHI1NaXr5N/dRLv2Foc3yTKc7Hpm85QrAGbegDnKTv7t7wo+zSKd932pLy&#10;ODpLu6s6utIvxlUcvK31zPsOYqQuwyH8vJF8Kk+B80Sj39aADwOcETPwTA7WUYQn5Dkart4KhrkX&#10;Z1plKkffI0Pdtx7KDJzpk8Xn6q9YT508z6W//fMfuMoDzJwGVAM8devsnaRQZmGVvy5paX6/O3g3&#10;HTm+KX9qaGG5jHqMsMonP+HMJszwLA+DI6Pd6SMpf5aYrwdvRv/al7rn41H3cN3NpO2IPdygxfBq&#10;beuMzJTT+hVvqwj/wa/6zjDwPehXUKa0ZAjcoO+2L2Wh6Q7uoa3Q9uzT3k2cSTtwNXikMksjSWOw&#10;ipE57R12mVmkV2J8v3bp4nIs8vLg3thHaQMDFujGcjvwGfRhRL3LLKL7bWzEplI+GPRPaKt7J6if&#10;maGcTDtiiBcwM8Seaewz1wGXwjv3nEPqqg8M43vk15DLGAFflvUY1WPjO49HPWwMiF6Hky7t5TDT&#10;psCBLSjWCG++LzuLVOlmZf7hH/7Rcjn2S2lVWdvXgEsM+JRAHYhgN/XNrq4KFCkc0hP80vrOM0ov&#10;IdKOlMpAgO+NjItGuBnVIiPUSICr50arRO/8Fr2nsMh3joIzYsXpRTa1mSHGsHW81JXLl3ucEA+D&#10;0fi33nyzXgf5Xrl4ufemH78WA0y6S+qSchj6Z8+cHfeJh2PA7IuhaCoeo7xKFgEZBcgIBOKtFykK&#10;NONcm41UUMKOMugdYZF7xg8vEMPv1MkoSas2q+/ooAPpkErh1/nKNHK1ttAGdV98/kUNW8Suw6AU&#10;adVlTtdO8ubhvHCMs3SXJ9Lx8gxBPwxLv4fxGzxhMEnZjrVizr4pPYTQkbvyGtNJXiYif0YbQ5Vg&#10;JYgo3NIePXo49HJ+ebvrcH/QkW+GOPjaZI2cHB2NQWxZA54zFCseVga4juw9+uLgqaEShfW1198o&#10;PtHJ92LQXwo+TVuHL7gD02NH0cqR0oc2fXXtq+XOnZvpdIy5zY40vP7GG8sbr70Rw+hY28C4SA+s&#10;QqNucMs4tO7cFFKj7zdu3VwerT2uc8MZ0hcuXliO5PvdMVZ+1zFkr+4CtxpS2oapYHAxwJ88irEd&#10;AZ731oBj0tPgNLXKOrZd3UxmrBst3adNYGj0V9jsyPNGBcOcDjOdPDZ4Qt8XU8/9B/cXhugJI8BI&#10;z6Y/v3H19eXkseM1vivMwiw4dp6lHuOkgTt1PBhp56FElwQ+5og/DOObg0kdbUKUPnni2HLi9Knl&#10;VIyFk2dOLSdzfzx0f+zEydGn0ofsuo2c5MXj+eiBqf/3O/Wf99XmGxwLhIF6U3rQfmmYgAoNPkv5&#10;ZiuYpeMIRLugw1cN8PRHMNOv5EOweG6KOk8kxWc4ER40MsxFjsdbN291WiAPcEf6SwP2qLi3fHPj&#10;ejeNNOqo33V9d+D2eM1mIc/aDwlIZXGOmLZvRPyDH3+w/NN/+k+XH/zg++EPB5c7t28tX3z2WdI9&#10;DV3HoA5MKHA1voN/G5gFG6WncOT0t/TjxNi3PQPchjpPU7cNMHqYctZiWL1gIO1dNl/uWmIeL+vJ&#10;byOCt6PgwdFT9JL8n0ZGbea/9SdwzPnBY0tocBJx1EVIHgidJe7fGyMxdM2o1j/A3SZsz1K2Ke8n&#10;089eC5+9GuFq5MaRdhQmu9TqR+jfjAW0iSER0mgs3GVLsRlKlNamvQlwViVpFcsbxfwNwT9ky+B5&#10;gY8+Jx/XhPa7+Xx1//cFeQtVJhLhYTsP3B7l5SpQgig2VTKCP9fOfkhbtVc9KxPyTJ+trEq/JEfQ&#10;8fb8hhKUfFMXDrgHd+8uT5+sL/vDm8gTsvd8ZDDZ0f4fvq9sSz/QvH455NaZyiT5atc0vP0u309Z&#10;nDVGCPHIgwcOLUfCL633tmEi/wplbyNts7RmVwxy2wB012BKSqgQ9x/HHeF3UaRqfO9bdqZO6RQR&#10;YolGvhO72ZF2JXaEMuUyvndGWTFrCbIocsVpZA8lSF+nkOGHDLJBB6H9pN/COdglThiK28OkIe+r&#10;0Oc6n4nSv8Jjysm7jmgkbRUyiqz65rnonsyc0yzzqGGWPY3Lrd/5e5Z26APiLMNV+fO37zorR10D&#10;I+1TL++rDK8UYXmlVXk36z3yl8YV/1emsidMXoXxXJjtV/a8Cl7/7m/HNzPdeN/brTzmvXYK0ojt&#10;q8E/WKYKW3mQ9XWktP/3UXnCzEvaXuSvXb5LfmiIJ7JL68oVJRr/BeqFn79IzdLK5C9NkTxm9Gzy&#10;j2mYeCZ6P3EktL2riE8xCCc8wL5tznfoV9qZ/4zoeyrgIly5Mn68f/jQ0Z2PykPf/973ljcvXV6O&#10;hJekxDYNTdqbQd6VKeG7YyYLx+6YJtxjyHhRBW3ON+obAKhayzHyzQinZ6QCBWUNPlHaXle0lXsw&#10;8Lwzw4JDbR6bggYG2pKikLyj3hjgljclYfjDoBcBjyOD8T/laPeE3QzuazC2riO2Lq5JhhcYlHBf&#10;XMxPV3m1LvqP6ypNeQl5A4bq4jlcp9Gjv+XZSgYN3TdlrYL6bK/frJPvO+qftn4rzaukDa13Atqi&#10;D01HWuuaqD4jz1GubAY88+c5T3faUDgmNnuoRAfJywyytiMvm0PgNnnGvMpXmPVE494Jk7bVgcyZ&#10;A6W+k5aDBU3RuSZv8U4URn6jrFnefF4+VJk4lhnPfNkcF8+fqwF+PHrooX2Dj3bvh9BM8ZTv6T4M&#10;7w7KJOJ99D/PtvoQiIDxKk5468Z798E9Gh503Fg+oJ6euY46J6uUOo5AZYR7XgM8MYhovnKGg820&#10;6UnofsPItmdeJD90Rt7Ds4FIM6HNFmF0bwZ+PZ75ab5IYfJjxzC433r77XEM2YWLzaeY+Z/+p//p&#10;T7cjUsdhODNip/EsUujnBkeikertU84ZqpQRyJWXsB3R7kWVb0dJWa4DEMNjsj2Nq/wYFeo0DRHl&#10;TIWGcmJ04EwUfmer1fhm6F+41J2u1dtzdXTP+GakM7w5Fs6fZXybRn+2xr4RWuuRD8e4OhxjggHR&#10;ZynL6KsR9hr8iafzzEi6to9nMQYZZ5ShGJx2264zYWXkXwzQ61hgjKYd2i/gX3OEheKB8WAOjAc7&#10;UTMybAzW6dVBKGbsirh1ZoylRpvvQ6Q1kqLEU+ba8REBQscIMBGdEDH7l3eDUSGUVCb/dXShP8b7&#10;ZFLiNILStZ99v7NTG+/eud1px5wPjn/64z/6w+VP/uT/sfyjf/THyzv57Rg4HiKdQJkM7CePH3Xd&#10;Mu+v/NGHchndrU/ao40PI5wYPoxSUzDNmPjggw9TzlvdGRttGIEyMjQV1NOnznQGAwMc/VBS7zl3&#10;e/NJhNVm8fRWDHBGPBrSccB6TC8bU/201RTr7szPENsYo5mmA3VTCY6by1eWA4cOj7WPe8bIkW49&#10;4vY78MP4eECH08Gu7E+ePIjRw4M+YN/pxlViTBcboyMHoiAbhTxx4nTan5i6U5z1DQzv8ZO1Gn+8&#10;h6Pvjml0PKX6gXUmPNEM2icxdM0kMF1bGy+lfzDAzf6A3+GtG947U1+fPIrBHmP9+vUby+3Awk6r&#10;RrYJjDKolIdEYBXdGckFW84QuJgONs4KBvjBo0eW/aF501ud6Q1e6sHpcPf2veXOrTs1fE3LFqt8&#10;ph5DyYl8D54ox7EqljVG9ePUb7W/xL//9/++o98Eh/Rwr3/JAw45HszmsX77Zz/72fLJJ580cm59&#10;/JuPl9/292+XT3772+XzGMbysveCM9D/8q/+cvmrv/7r7rIu3TT0jxw7WoFlFNKIBLrdG+MYvMfI&#10;/lDODh05vLxnVs+778Sg3dMZFQz4LxP1T8aUCHdgC5cd8QdbLDT0kR6ea3Cc+/34pv6xFhik/3TH&#10;/jWb+hwJEzkYZcgIeIyoAM2ma+uJ9ldmfDOsNiNMHj54vDy497BrrjafRNEPrtcercfA3hFhEqPs&#10;0NEIyoPlKQRJ9yRAn+4D4+fpE/vCr86lb79x5fJy+dzZrl3kJLDcw/TptfQXCjTloQZQyrdrNv6z&#10;aydcDsdh1+npA6sAjuhCnApDeUL+OmqWb6bgndftwTN9oTT6O97/XcE3+MVQ1kYe2/P5bn7qJYx+&#10;N+q1FVNP/BFPJ6TRolFvxjOnqTTaJL8tWSjKK6h2vNyhfQc6q2A6kq9EbnEikz94Ax6JJ5ERgg3Y&#10;yKGOrKcdUVuqRHGkMWhV3QZGd2/cCg9/UdlkR9azkY36ov0ajFofCD8wsrhnf+R46jBGsKNY5Pos&#10;9PAsGogR8Be2/IuxbcSb8b1zb9Lm9wuGetpS45vhHjiMNeCBSZ6ZDmq39HHOvRGEIdcpl+X76TeW&#10;CnUJUuBQ/CdO3H8X3jW0MAj/F0cDb9v1Co2fU0DxzYlH955J3+miuW6nv+KIkpRyGCPTcNK3J/62&#10;h1kn79DuLM9veUsv3876ST+Xj/ei4J1vOAO3Owc9k19DxUnyfjqeyVsU5F+5/Z16CdLMds3v8l/e&#10;jPSzfq2j/tjXox3b8xdmXtLM72Y7JwwKs9ATpVM6/VyAF98oVg+C2y0FO3EUMZVy8ia8sAo0Zrhq&#10;18vUcxXtexEqCDUmBvd7OGqkX7WlyVd5j/wHPkW0sj20zLRX29w3zHxSxzbE/3kHJ/BXxzBjIvkV&#10;Jgm/q1xx4hBN+t0R8PTfM9Eb3wwfvRpDhYO1zr/kV4de8gZbaQ0GmIXlyEt0YT04vSVZIb7oIis+&#10;soKxfEZ7w2divQ6dL3VJ9Xr2fuuZp3Sz3DMCZQXm8lA+Bxm51FH2yF7f1GjPd0bATUE3u6qnbvh2&#10;BQO8lF6n35RGvMy35XVJKw6cJqzeTTgpb073B7PWMnV0411j8IE+OEKH/BjyAe8bhm/S5p0ZnDXC&#10;pEj98RTlhUIGnH8HDQjgIU44Vi9f4e+7YaadUds4TsZgWurXBjL65beiPY6pAcYRNC91qSO5zwac&#10;a3inD+2OzKzDAM0njbidJxbGvl2F2Y75fnu/lw6/gx+8Fz3CF6CRF9MAF7wTW+f8zbK25zlxLg2e&#10;Sy/v+7yDD0sdTUE/dTT67AGn7lhCEz0wcgM9pEIdbTb4MI8ju29PodB8Z1MGhoVg0g0Yp621l7Q5&#10;YEwW+/ezF8kGccCl++uIfeY6aK91DU3ULk37PSs9oW/v8ls5WkVneri+0etz7ZZv+pm+YQlxne/B&#10;dZey5nODkU8ePe7MRLqbvPRhBji8Gvz78U9+3NlqlS0KNAIOiJCjUQAOkFOAKYSxy2ClEFAEpnHO&#10;oGQE8+zP9BNhM2jMANYA4CQOwW9B+eJMN3+3AUGiCFkIBuC2YpSRTuOsMeYsX6OfR/qb4qNeRqhN&#10;STYl3XTlQzGc+s3qO6PYcx2fEan9hw4u+zv6bSovo1s8ViXKdNI54s74Zvgz0DkBKEDnYsg7Ksn0&#10;9vNRTGt8xxgZxv1YL69OJbyEdogS9oAXxoOoJwEzvD/7/POxEVY6hYgZ19gIkl0h3AZbRtwY3nbG&#10;dJA/b9aY1rw5CCPMHuN2nZ2s7ykC25SBxvye3+qUFPG86OhJ1yGG6KQzMq++6OEf/+N/lPiPl+//&#10;4Puhiwtd/w29Nj+zG7p0FPnNKFiO0OL9hwsOFfDgZTX6x3CiWJqOzEusrkYeODA4fThUtANRY6CH&#10;gm/OEUa63conDaIZx+4wwO/dvx3ovigNcwxcvfpaZyeYmk8JqLMC7NMmjgFG2I0Yn5i8aTUMcWzg&#10;xKmTpfuLoXvrJXvcCWOl+EPLg55f3YXW005T0F+8oDQFR2sPYwTdDR4eBvaUNLCOwZakNh/ThqNH&#10;jiVqk6O5zoW2zhRWGPCTGJ9378bQiUENDpgHpkBAYtqHQ+McSq6Ub0aiTb/u5Gr9GHo7nzzffO2N&#10;9heCyroVCrqNQowsdy33jevLjZu3ev71NMBLrWkrpb0MLfdww/BkgFrXP9foU750dV56NMmRsREc&#10;d6Qtf4VtyjXtW7kUMfsNEC4Ucv129mER3Zmt8Cx1iWQr3cOTHdC1ET3KTz/El+Bfv5k7VTPWa0j/&#10;9uPl008+rQH+69/8ut+Ljn2S5uNf/zrPf7N8lHtT23/xi18sv/n4N8sXXzhy6ovA414FADqlQKXC&#10;g5lHQSckzErQtyid5amBFTr85mu7tSfvGPHfXPsm73x3sJtg4UNgCiZgk1cr3kBwg4uxx5fLkcD4&#10;YMpxDjhDvE6x51HW9h6PInVgWX++c3mcPEwLdP632LMsQ9trEXDOcX78MIZb4tPcbzwJ/B+uxxB/&#10;mr6wdzmO5k6cDk88VIUFD9EnO8sleGJ89/zvCM+LZ05XcTwXXrh/bwyymH23b95cvvryiy79QGvg&#10;gAbQ3BBGkS2JNXiiGA7FfMgdvEJi7aZkuYqC76esmM+9abq0VZjypTF/v09Qt8bUY7usEoV5bX3y&#10;r6OkSafsKbfwMDOLXGd+aHDKRc+l28onoTVdGQw12NOnGN/HDx+NXA0dcxSvHNzkj+UK8qHY6Y/g&#10;p27HIpfMkGnZKVOd9Af9Hw6MtJnN8eUnn9Vg+d47by/vf/Dhcia81FTWa99c77pvv3cFt3v1tb37&#10;F7u/xmRdNoOmjafJ6xl+CO6R0VFijHh3rXeUDGvknufZixjsIeZESiYDHkxTauESvOdKMSNDDpkB&#10;Ep6Hh5B3Ux65L4LBJ6CniIIn+M1r8ZS/pir80Jfpn/vD+4YO4JlRsrGvyJCrcOIKRsryW/Sek9Yz&#10;9/IcODUSGJ6XNniuT8z3M6o/B+HM23s8HZ4nHWiD3/g9B4M06uDZ/IZsJ9fmpnnTAJeuZTFEEsbv&#10;0e6S0up+xq0wyKxlzPJmmcJMDz/TIJ3vhO33BXV+zjz81q7COOnks5328f8JZ2UL3us3w4hKPYIb&#10;8isZTEz2OgcK9PLpFGtdVynU1JI5XCc1qOFd41tbZtpEQd1m9GzWr4MC29LONDOMPhn51rQr/pQg&#10;zTTA9VlGqu+1cfv3Mz9xfAvOg/60vTpOdBv7r5xJ/xU5Nke7tSM0kX7OyX77LuP7Xp1uTiSxURUn&#10;DDmkv9sglVEwN4kF5zH1OvVLO42AW8Y06wGR4zb/96friL6R34EYS/g1XHEYuU6Z7yM7oq8HT0w1&#10;m6xquXaBRTeRSz3Ar/DNtTPl8EI00zwSivpv02aN3erBY3aHOtU5kOoFmmNmT8qurPReW/K+ukjq&#10;hytsLWnI6xquktUAN8Mwz3BBNO8v384w8dc6J3bGRmJptXj8dvr5e+u5f6WXfNN2pWB5JpIZNZoT&#10;S09N/IruXo7u12feK1u0pIJzacyw5mgYvK/Ox+1l/47QvpO08p9tEMyUnTN5SytJkwpXVtQ2CH3L&#10;cTpIwaB5FN6v4DTzbD9JPjMv+GRD0AmvxvjmqD919PByWH7oKvoSPZE8gFiOVyPedAanHd2Pzmkn&#10;9rwMPNJOMEsZymmbAkvlaPeuPaG31Qg4MNRAL0xcV/dN++q3ejplx1IBcHxGVpruldB8cyVf1yPs&#10;7q9F98mryq19+hr7eCyxEMkc6Tv6bRZtYAhXbAszbMl+A3r028uvXVk+/NGPummtTbnbC/7ZP/tn&#10;3QVdmI0CWJUCSI2GBAJty/BNpByPNdOOJhpr2rYjQj7CAMaI7WCrON8pe3ZAgML43HvmfYGe564z&#10;+l3PqW/kk+hZkaSsVd7yk383bchveeeBohv6zDdF8Or7XMemMvs6mkhRMMKLuWmnXb+1vceOJM61&#10;f66MOkY6xYLRYNSya9BXSjYFCgNOwa3HhLt6CJPAEYX2gAEFWJtrhPg+DB98KXavvJyBeTpVN4/L&#10;lQcTYVTw5zrgFZiucFqYaHuejzzAfeRVPqBaicUVJhJYgyHYmmqBSdrUixFiWvDbb725/KN/9Ecd&#10;pXb0FT0BAzU1nXNgjGpQSNJh/SUvzg6KJbhRYOwITulgMPXM7ygqvtUhrQ/W3tOnzxaOZgUYnSW8&#10;MTsM33Mdg2DqdPIwceu4b96yjvlmYHegU+Pffe/d5XIUW44XbTLCZxd9o78UQKOlY3Ojm20/pwYD&#10;lDfX6O7V11/rSC8D3LrJf4gBbgT8RUfAOVDudV26jdSs5QYTaQknSvbxY/ZRsB6QU4jj52RgdCRp&#10;di4PHjwqfK7FgDMtnvGKNoyKEbgU2+4cbm136ueIEnCynrvKXAxdjOFiN88yAn6kuHUGsV4DDs72&#10;vp4yxDsx8k2nxiAJvlJr6GWUFaWzBvdQQMCvXv0Y8I9i4PHW34rSr55fx5i/mft7efekRh0cDQeP&#10;qTrK7hRQdB0axm/QhVFDNA/3hBG6exG64AhSZ/SintqGXuALczNTh2OwvCIREzQyzTieyoR+QJEy&#10;Cm/XTc4kdGeKH5qzCZ2NrswEYOAztjliwIDSU0U9uCVQwNrzOrXyHGw4QOx0TNGzQaHZLEbandts&#10;evuBMH+GQvelSF3RsPp1dCv0oo/oR4OfmYa7LKePHYmiFhqxZ0XKZbBF/ORtcP1s9/L4aRS2lP84&#10;fe9J2ree+m2k3Wt5hoYtH+BlfraR/BlSm+Hz61FUVqPfx4+fWo4fPRkjeV9o83lx9cT6/NDARvq6&#10;I8icN37iyKHltcCZZ/tk6oRnUG4chffZF58vX6etYIc+8Ra03fXLEUj6K2CBHX6X5jWWFya69j5h&#10;8ijfeARn5FL5UuJ3026/Ct5t//13he1yRfrv5jH//PNOWtexbGaMYFZZCl1UQdiWjzjruj34PUdx&#10;ZEwGOQGAc+Owvh9+pg/o2/LFp5NZYaYf7Ng95BUZ5+xbMkAgv+SLNyrbCQlfX7++fP7pZ8tXn36+&#10;HD14ePng/Q+W98Kr7XNy+8695UYU/BOhwXPhi10mkjoY+e758VFM1kIvT4L7tfRxhniKj25L6Y5c&#10;ydXOvE9TFoN9jJqr66jvt5Qn96kvmWQZ0zxBw6ilvRds5slYDnBqOFTZTB72D5g42o6n4iSoMsqn&#10;j3ddfvqU2U1gBu7kgHqUp5DTiXUQJp/CK3VpXkkrO3LQO2kK91U6tKdu+rigDt4zeOgFhzn2Aztt&#10;g9tuWgVQCc0j9cQbfL+dhgdtLOVFc+SbcSZyfsPlzKORYUtHAd9kilL9P2lN3B5Kv4mTBkcsSNqG&#10;0ivdBwxW72fYfi/4PfUHdQFTcFKm31Pvm7/lP5wNQ3aAtQp3pk/yEdVrDMi+qrtlL9U78ryzJYL/&#10;pgm9MZtEnG+s+Q6u8pyR4nk/ynUrr1WbxFmvGdv+FS0Jsw5goV9pjzhGckcd5DP5PBzIxzM4neUI&#10;856sEWogJi/ywOCDJUhte6LzkcUXHKSRPw8jixhCjs0lR81Cw4P1/bSisohMpvORP9UvwytsCllZ&#10;iQ+1XQyB8PY9odVcB91oI9pZ9c/Wzv+eo7Ox7G3o9CtnXnDIwa+t2iChUcE1OpY25tvt7QQvfaMh&#10;acl2o41DR3s17ZkMmP2ktFB6GM/bH/t9YDkq2TIGb3vVb7Tglf6aNqmP/qXf596MTXjLBzXMg/XI&#10;1EFT8t4eJu5KA6kjetXm1cNRDqHsX39/O7aeuVpyY4OxOpJW36Kp0lX+Wkz/44ROutyPkmFlRd8p&#10;n56Dxnd7Gbj0ffE6yhPm9btBW/DPWf8Br5FHcRT8TP5WXAT2dA8zD/Ed5Ux8SYO+Renk4j2HR0pq&#10;HYrTlOG9viGQXWfPnF7OnjyxHEIThomT3qwLZcIRvseOwPc4HrfP/NEHuxlg8CAWHyvHnnfKVYU8&#10;DmxR4WhfA2QUIZ55M+5T0/KsDrZGznnXM8ljBxgUQUcCA9ygxf3oP0/z3NJJ/aqzoXodxnVhkCKc&#10;DqMvk1U2rJZm6K27O2sSTV+5cnX50U9+3FkB8ipm/uf/+X/uFHRxIldo4/IMkjQe8CHR7wJvdQ9J&#10;kwkLvpkA21JGml8qmU4sH0iaSJvlUGC2ly/4LQrKE/zGiHiYeVkGsx6CrmkRWaJsIKkd08t8Pwlw&#10;IAUyJPoP4/MQStCxGq1TbtKOT9qJxlEXo0PJfSoKjGNKpnLUZcLF72TVZ22fmGd9vnrW9iV/sBA8&#10;Y3wYtX3zzbeW97737vL9995bXo/hZAq19QR2jR/xreWNXF97843l6mtjyYCpizOtafmdFnzWVPgL&#10;Y618orXTXft+Nlcx90bvjfBTYoz8W7/u3G4Ga0cg00mNYBMI2mCk29psyxIcscMg5+UnpIyc6UgD&#10;58FV/tAMQ9lMglOnTqT9gU+YizRGLJ1te9eU++CUJ7S7k0coAQ+BwIi8/s2NlB+DIOXbrAEtDLp5&#10;GSMgBt+1r8fUY/fXv0rahzGezy0ffvBBYPj95dzpM+0k3egj9esobK4Mdwa43cJNf/eMMHRklmN6&#10;3vre28vVN15P3WOkREAxvhnhpjmlIbC2wt28C0IrTDCv9bQjwvT2jeXe3dtpx3oNNUqoPjRnb/CM&#10;2ZTsfozYtXWja/ofg+95lGVn6l/rVHLGsWk7GIFZAIdjyElHKTYbQF4MvRs3bkWYry/rgRE4EqyW&#10;YrweOjmeMssTK1zHsocbUdaV4ag/BjVFwfmU7QvodNVn9G1MRD8PGmqc3gve7I7ekZzc371/ryPo&#10;9x89XB4k74drwWXw9vCh3ekfDUUi33UqXfA9nGqJgTfHCPg7vgGubfz2KHmtr77BtFtOjOVHj2ze&#10;Nhj26e40fX45HhpG86+F/sWrYtotvv3OO+03puFeDlO8cuVyR82tzdFXzFSxpt0eEOP4uQPd1O3C&#10;pYud3u84CUoKpeLY8ROdiWO0ET4OHNzfvvX++z9cfvoHf7i8HnqxyePuKEBmdBAuRviLsxjpJ06c&#10;6pIGow7aYiq+fDpFKSQl7nj5PMb2ErpNWv341KkYwYfT15wxunO5//hF4vPlwfrT5cHmxvLo6cby&#10;hAMrfW49tAf3HB5gBK4dPdoR3EUEBIupT4yXA1HgYoSrG4E0d85+shH4pw+sp4/Ycf1A8H3mxLEa&#10;31cuXVgOh55ePNsMDjeWh48e9Lx0a/rhDU9E35wNeB9jSD26fjH1RHoCwV0lZHVtKJnhtUMR5qjq&#10;SKY0k058sy1+Nwye8B8PU2ZVfiTIa/uXyX3eNEx+XeUx/VvaGpdFll/ji5afG2nxM1dvhhJGhno2&#10;ZJe+ywG1+2XkQdpG4WrfWzmWGC0cij3OJr+VYgRMvafMqKRKmRQgMNq7f2/6ydry5RefL599/Oly&#10;//a95fzpc8t77763HA8N3Qy//fTLL5YnKcc+DYfC7zmfe/5poitF+0n44qPg7UnK3tgMz0yVOwoe&#10;XhPW0Q1qGOHWkFcN0mxtJ9sCl2E0ku9kPrmZV+kPhXnS6f+WNNnYsbw8+XXTPjDNe3gBWzxKWwdc&#10;A78VzuVT53j46HRUkyeMGHA/nOeWxJhRwNnFQd61iJHVxUHSuGdEG1DQ9+WnLHgCz84SSzq4I8Mo&#10;b9JYBsXp7qhE3243MPAodVAX8tB9Z6YVP0Mf8W6+h6viN310vhfkpy6TTgsDZXgZWBQeroXc+N1n&#10;CYPORl5bI8vpS+BK52q+xdNM30vDLH/mJ59Jx3Qb7cf7KMbqJY1vZtnCaN8whnrMUrLss+YzDC31&#10;bh385X35QN5LO0Zdg//k5b07xjYDZS/juxE/S4p8oOsofnv7Z/RswhFM/Z51nqHpVu+kg2ttdT/7&#10;8uBfkTdJgy59Q49oe1Z5Kb08bRVnuTOQnWQIh/LOfIe32v+hS6A++2z54gt7llyvDnMnMpUDNRVL&#10;Xkvk7IP0w8h+zp/QNkd1DfDce2YUVi2corFnd/RIR0BFgNgUGM/QvgAgKdAQYK1+JzLAx2g6p15k&#10;QfCwmbJMEx4G6e7ymTp2yZjUu/0/BYIHnab9OnlNvRwM61A8fLj9Q7rqd6HzsSRjRLAtkBO7M3Wq&#10;xpgtw8gz8JRGBFM0TD6gDxXoiLg0HAbJz8j3mLqdz1UwMZhPev0Hn5LvCMWbmDBxP+Jwmgw+NHiR&#10;9/1bfT9+q2GKaIyenDrWyaxNrZsEw7mg3R0IAIO2JXnkLzmP+qXOw/gOnaN371dp/B/QbJW9FVZ1&#10;z4vV5VUbhG/BLW2Aky085VmdYnAaHoU/eT4NcKGz4UKD8CQP3+Pr5cH5ZyPROtryW5l9nysqexk6&#10;CWNbNiyHpEv0utrPIL8tk7SUz3XNNPTwQLqC/FvP8OaRX+o76RfM09SdUWB7tNk00Aojt66r+yRE&#10;T16Ptu/vDGinYAnkLBovbCKXBAM2Bi4exr7gWLYRnk2u0Y3ym8+K72kjHO+PTDkaGoe7LpNpHXd0&#10;PyW0SQf9SQxweiZ52JJSaPAyADc/cI/BAPZE5CptkVjvbN4rHIIgjLCRdnqZvZsdJh+GgAfhhhQL&#10;CPe9STU0Rm3KjJNu3GOEqU9SyIPHbzR6eNbKoOUtz1zbQdQzZXVUIdlA2GTmZapic1yF3PZX66I2&#10;qW/umYpP8ygl9E+YX/kewEc70q5cdBgIkEYdGQhGV0u8eY+wBUqWzt9c8360Nznmm5nG95jTKHUI&#10;K1MIp9eVN4XhghClLRzzT3p1t0vos3QGvwvzVd5bSm9eECi+3epszWPgnVJJCaIIGFXserzU83l+&#10;P4lxcCcC4d5dO2M/KxEb9X/n7beWD3/0YQy/E01PUbY7oRFwRsd6lHijwFNoY2SdQRADhyH2IJH3&#10;6ze/+Xj5m7/52fLF5192lJTyidaM5B45cqyEe/z4yRhoow1GirXHrs2MLQ6DazHgP//si46O2kDr&#10;2jdfRHisLx9++P3l//Nf/pfLH/74pz0De2fwZVOiZ2nXWoxdG3s9jaHa9b+//GUdAQyXBzEeTT35&#10;/vvvL3/8j/94eeudt5cjKWfv/kPL/oNHl70HjHKa1UA4guGgFfi3y/mL58M4WVu7v3z91aep26+X&#10;27e+CbI2o+hFYTwcIx4e8x1GcO/u/eWzT79Ybt68H0ZxJAaco/rerLB25JDp0dYwcxSYBnYg3zMC&#10;Dx89HEN1Lcry2nIhiubZ82ejMG90erURaEdi3Y9BfDZG3H/xx3+4/Mkf/9FyOYbqjmjQT2O4BSXL&#10;N470+tnfLh999Kvl6+s3QmdRCFPGRmBlV07j5CLBNQ1wo3aznxnF0sPgmEEJbjsTX4RW9SlnW8qv&#10;Bj0YJR9siCLIU2ijqEik0iu6F/qOQoAR5/euZ1H+djIad9Vja2rtzZu3Om1JfnUyxVC2HwBjm+NF&#10;fSjcc4kDZVta36N/AhHi1MEIfB0/SWcn1Rr66X9mw5jqq087t5LgwKQJCdMCO10/8KW4XIpxak+E&#10;N954M/h4sly/8XXSP1x+9rO/Xn7x8190GYEpWEeOHI/hf3X54fsfdvT7Z6vj1NRrKEzYWPpf6Odg&#10;BMP333x9+cFbby7nTx5f9rx8tty9cXf5/POby6ef31vu3KcQPV/Wnm8sUfGX57vCWyK5XyYaUe/u&#10;nGlrOm4Nb6Pcu5fA4SV+uieGV3B24EjiofCRPcuTwOTxi6fL0yhwD5wzHzjsD5GcCL29dfXi8uMf&#10;fn/5wbtvxrjZu2z0SL315d6DO+lv1zorYX1zvdOi7ddwOAaPjVY4y2hVRvsdndXzpqOUBxXFh+A6&#10;IxkyI3mDh1WeSOcvacoDyYnVNzN4Lv59Ab8TCHeOLIpc+fLqubD998gfnx/9fMxYmso1ZSYI05Y8&#10;6yfS5wYtl6fnftZZmMYMXm4zlwO7g4/10GL6EQWyM1x27+wMC3y8PLGyLDIqZa+HTsgF08g9t7ZT&#10;saaqytcMCzNQ/vqv/qr9eu32g+VH3//h8v/+p/+v5Vxo9IvwuE+++nLZESPq2Nmzy4Fjx5cXUaAf&#10;4v9p2rMYNw9ifN8KT7p97/7y4AGnIAMx+oKDmVMYxaKGBtCE51cJTu/GBzr9Nclcqfo70584k5JB&#10;lOPwrpS1N++ecxqFVz8Kj9qMEb4r+e0NTDh8wWxnaLAjD6tIfnjeUbnAxSgg49cSM0vR0As5yaFL&#10;j7DvCl5gVgz4W2Y0Rlsepv98vjyKXDP7iPOO7jJlo9EY0yLxAH1SqJM9PMDoDsOnm0/mW7SOro0e&#10;4UXKxqdNP8Qz0NikozFja7UGsTJ6GLfoG02gF3ypSi/c6reBn3Z16mbyQmcUfWH0BRAff+R5aTAw&#10;5sx8EUOsU3ory4eiyTEiL8dd9qimtNksTGshUWc3By0u6RHyH3Usz0t9jSCZaQVe8iOryS+z1rRB&#10;8I1+S59IhWogggB53jT5jvo6Bi7Sz/ULdJe8lMPoqwxJ/yrsVvXIv9KG0U3ygw4mX0bhpvYlG/2l&#10;NJI6z37mW3igO4zRu9mHX4WJIzQAb4wQDh2wp+PBS6eDR2dpfqFH8oKewogB91nPiUeyEX8R5Ytm&#10;4Z4Cf/fWjWV/vrlkf4d8Yx8N67ylQ1uHjhyq7CH/a7AnbQcHglN0r277D5G3+Hh0z2fR04IDxs3j&#10;5HUgfef08fSJWKM9pxh95UpHXqGgYcAVLsz0PNR8IY1RZKNUa87BwOATB/G99KFbKeNedAcTlume&#10;6AR8wQ1PBHO/OcXMdjSooxz6rJF9Opp7AwVD3of20m60aYmLY+c6gwbMgqehy4eO9YfQNjoFS7RA&#10;Z9Ab8OAahUnrOzBPs/Jz0IIRVf3nZeqHRrz0HTB4L/hOW9EJfgMO36Wlee+5b9WlDgO8KXXAdwCX&#10;s1t/YYrSCftt6lqD132+wTtXaCgMtQnPnI6mOf1cWjDBesFxhtYhsSGPg8ne1gDO996pa/EeuGkX&#10;nHRZU+jbaK00PQYzfNMgANh4Ly3HoIEt/BAfZFfQqcCI/GlZSe8buK/+lzy7qXAo9lRo+L2rl5bz&#10;jhuO/mCDarRMf9RessvMD7xSNPhjzwM8SD/VDu0FU/Bje5g5Sa+hWe7dZaY2+kHQapP2d06/mAe+&#10;9Tu36IPdMJarHuxSPA4ugzn6hLLAgtP5bmj/60dr0adSfuRzaRouo5ipvw22D6evOJ2HJ/poeOKR&#10;5P3gTmTLnbtduqveZj6qwz/5p//P5b/6r/6rTkP3vFb1nya4TgROxE5CEyCxTCsAn8iUbiJ3Gut+&#10;Q4C0KpsM2mmEFpjGbwfoVijRrEJuIFgsHD0L4FWvz1OGLlOPeOrT36uY/0YG+SopfNDvPfG+dcoV&#10;oTR64+W2wLjwLcEoBQZPSIg6UdTF3I/nTZl0ngNmPWT56/Pkz0gonFZt92x7u92XCayCV/2dq7RV&#10;OlZeziNRVhm43exqtcGbtdczXro4do/vGv1cr1y+slwVL11ertiQLmmcyWfzrTdjGLx+9bWuWb90&#10;3oj4laaxPf5lo4CrkcD53et5//abry1vvWH3+AvLG7n/YRTwn/zkw+UHP3h3ufrale6A/SJGwXoM&#10;DlPOqySlQzy1ri5x994xSsHAwSDrQEjUuZ88Xl/W16y/dsa76Vd22Yb2wOJllNueHcwxwdNstODp&#10;eJ/onuA3yqvzfhbj+8svr1UBuh2D1ZTvAwf3dW36h+9/kDZeXkyJ1dkwCM6Be2EsnAAPo7jeTse/&#10;H6FgZ2AesEd5vzM4OBej7tJrVztVc0862diAjaBJXiFxZD5wS/AaLYmSGRgw4l4Sfvm7/+Decvvu&#10;7QqcXfn+pE38YqAYfTSixOC9cfP28qvffLL8+uPPl9t3HsTAP7IcPHKsay15vR+GKdznOXxCOYti&#10;le927IqQiFHKc3g/eTxJvRljRqzuR3m8nfbdjcFoM6ULwadd5K9EAT+wf3ijKWCOCwOHT4yWRSm/&#10;HSXSKGqdUYllb3Aaeq/nOP8wozSyI1+ECCHMWD5k07Uop44eE0117drU5MORZmbEeuq1EWV7TDuF&#10;T86KMFfvo5AbQaXMMW4pFE+CG2dqw+mtO7c60mrE2Ppyx7Qof/fK+08Rs+a8a+NTJ+nu3L/bEb+b&#10;+f6ezcLSvjvB9d37Y9TWLrP4iT0gDh07shw/dXI5d+HCcubcueVMjHjr/hnWNpYztdwouWc2XuSE&#10;OhIc2g38UvqO47nOp28dh7fwLv1fH0an6L1KUPBjhIFSYnROf2cYGHUmsO1bsTeMHh8yEmjXasbs&#10;yVNnev68aVH31yI8Hm0uDzZiLKfNj9PP1u34H8FVR1w6SB1qrikPn6Zv1lEZBafr1Vj56YfSPtl8&#10;EuUv9P8wxtCTu+lbEUrPngSxG2nHxrIreZ84enB5HQ947VKEOCUS791RfKFtfZCDggNmLIc4XiWI&#10;sfPll191LwJT/LVzI31rOOyGo63Keu4ZHjafYegQ7M/SNjIHjET3FPSSYf4jg0TClZyQZxXmBDIM&#10;3/ed0HR4e37Pb8u3vc/vZLmVbobxjlTJH8Uqof1GTJk1fnybOIPP569e+/3Id3s6eVeGyCuJbHS5&#10;kxEU/CoLj6TMuLZM9U6EVzjLx31HKYBPRotNF+Ec/Zs9YjmAWQn2TziUvsjxZ1aPJSIP0q9MO98T&#10;BSO5jZGtpNtMHYxqd/f8wNuOsONonMCC8RL+xVh/np/Pwt+eR0vE71/sTNwRnscYT8yb8sBG7xMp&#10;UBvBs1/aAO9jdHgjyikjnYwNznRqsj8RxIqn1Alwq8iiibwx8uDkkWPhO0fTN/bFoHscXvY0dHQ4&#10;vPry+SHTbHh19PCRGP4xhvIlWK8/fNwRpnMnT0dWXlkucuTGkKf81kGbPtvprKkDOU92GPVloCiT&#10;AWqzxXlKBZnNCWHpkk1AKXZwrr5oG+2iRwocXQlOx9T2YXwLk5ZKJ2K+927qYz1uKjh45tv8fhn6&#10;2L0Pvz0aPI4lUfwcBJPRVcYLh92hXS+XQ/l0X/BiHDOpClN/ICmSQ4h1Fp3Xox7KWdG0voUm7Xmg&#10;DzBi50yC6ZTqv3zQtbgJytGnvWYM9Vm+rXFienQL9Nn8S8iz2S95qFuLkSxxVYb8pF85DEJ5I41v&#10;EloHFU/wDOyrf6ZcMGWQzPfgi3fglZ4pmy5bYyHf9H3So1X8zmdgIF95oVM5+S1/ecz8R/8NfJMH&#10;+sA36kQOz5aPdtA/rqdPfmPpU/rrvfBERsDdXMn82+Ght+89qEzvxlD4xt4D1UPcP16PvH8Ug1n/&#10;p5Ts2B3aPNbZLU5seRld5UV0qRH3LS+d4LLbCQaJeedqQ8Vd+w8tO1Z52gGaA77HMSVa9/0kPOK+&#10;2WzRvZhA5D+ehAdxdA9Hw4A/WQNG4IhmJgzABczwcfy9NBG4gZOTEp6GzzzexHPoFul5oXdOGvTC&#10;kbc8jyEYXNlyMq1ZduW+tB4McOApXloDQagCffpDJ/m/tPJs0qG6o4l8A1folPxtH029t9bVJ4H3&#10;xeEqIsJk2eCdgCeVDPN7B8R6niu814mQ302bD8u7U7461NhOnfs7ebRPrEJZYWLpemT/reB5+8q2&#10;oAzRu977y1Vb8J5pq6FDAe2byYg3N93qOSN7nOwS/pz6o20VYDiXvpPGMzDsUt3wR7g24+5+dCs6&#10;24PQ7bVvvll+G/38488/X377xVfL59e+Xq7dvLXcvDNo/UF0o0fVWe0ZFPnO/jkYXTI0vD88eU8M&#10;3J179y8v8BGDXuHjBnj2JFb+RQe26ad9SDojK3TTiB961/vANt8dwuPT/vXwePohecmxkf9LI5vB&#10;1brlV/AV2nMGe/dcSBvhp7Ox0u6UGlkRGg9Mj0ffOZa6chJNecYxRLcBF8dr//jHP6r9hvYLXQb4&#10;RF6Rm+A6mew0vCcSBZXwTJiCwXvpW8FVREBVLlrpwfS2h+3ljviqDjPkaZ8D8FRCvhv6bOaRMnT6&#10;mVb+fm83dLeCrFbfbn3fOF75AoC/G5PzuE+9hhdW+gEbbR4dKQSwgpeyp2HduiZ4N+snqPesY+5e&#10;waUfrb6T96rzTLwUzkk7O3GdHGKIghIx6+msOkfbUFb2haD6LvkhHM8pLTYNOMA7H0OZl8p0imOH&#10;o0THIDl54shy+tSx5ey5UzHCLy6vv2Hq7oUYkCdCXHvSGTdjXG2EqcV4xuKqAYSYwSVV52kTQUSH&#10;HgLL1GVrQGwUtLE8eug8aO8I+f1RImLMOiop1/V1qoadFg+E3gg8MEL46YjJ1DFWpmZ//fU3i10U&#10;dQBMw9T3M6dPLj/+0Y+W773zvRoEGAsDXD0Y3kZ7jRLfiOC7GQPCyLFzk59EMWLM2mDIFJRdYcR7&#10;osDuPRghFTjtjsDiHDAiRICoDxTKl4KMBtc2nnRkGvPiOb8bwbr+9HmYhmnNzkU/NjzK9+10GgPz&#10;zr3lk8+/XL68djPK8M7l1LkYOsdPBaKBQb57GMP7Aa/02kbujX5RxMMwIhwn87qbNt1JvBtBvRYG&#10;8AAsokjujcL41nvvLj/44Q+WS+fPhYbShzFOAiYM4kaE/68/+2T5zBR8DDeI2AwcoiIYh7VUuEIg&#10;RBcBHZ6AB5ThhRm3DkHcnhhOh6MEJu+OescYe5K2m8psVLTGdtprQ74q28nO1LjhnNNXc5/8TaXr&#10;bpmpl2cEV0fGgzcCDGVhmgwOZ2juORC65nndH6acOkyB9TCG3udffrl89KtfLb/41S+XX//24+U3&#10;v/1tz/P+5PPPlk8TP/7s0wiHr+vVf/DYtOv1tmWDQZtI0HAcTJrqbJLA2rRZm8Hx4tsQzcj8weBV&#10;X3sWur57IwbprdulzU7HD10yjgimLh9IG42qM+irnKZD8PqaHWLpB2PBvc0gGd5HTzK+j3bH6Sfp&#10;Fw83IiTCjXaFHl+GH7ygl+8LfzgUhTF9EtzwjEGXuY9SY/fR/TFKHHFHoOwMnsSXUc43jZ5vPmp8&#10;/vxJ4Ow878f1MO+NYfU8Bvr508eW9959Mwb45VKFEVqj2UYUf/HRR8uvfvObGn1weGD/wa5xPxQh&#10;akTG9Eqjgwzwe/fupE9sNh35YUkF+HJC8MJ7bsdUdTcCiW6m4Uxhoyy4b7sS8EcKUzd3C77Ioip4&#10;+W7KJTy3fJeMyHfupal8yXu8e/DZZBieMnn05MPze9/KI7cSSbr1TtQeCt80uJKBGvZPaPY+nnn3&#10;fehV2s2YQelLZArniHfo3dWIpbagE04n9D9no8Dl4LhRWsPz9A/PONWc5e/owycxBikHu/YORYlj&#10;jINsZxQdTjjfcOJZ560/i/mX58Yxkn/u8cIw3Xyzd4lGHOWE8cYYSJmJL0MnhiTHuaz6JwfQ0xgE&#10;4YkvOQyTd54/C50bhbIekBJnCqAZNC+j9OxMx00JuQbOyabGXb5L0oFvddL2wJlsO5C6dBPWyCpH&#10;OZFvj8JPOb8uRNl57dLl5WSUI/2zs2eS94u0cy398kX67TEzqE6fXS6dOx8j/dRyiJKXujylQOXa&#10;0dbU1Y7X5A2Z2Q33ggv0CTfqRUdBC5YKcDg9SH/nXNiiNYZd/oyqdQPG8CvB1HuOOWlKWyhk1db+&#10;Tv5oyveem8ptB/pnqdNmGJ2d6A8fP7EcPxH+kLbseJk+lbToaH++P7Rnx3IkvOHkwV3L8YN7loO7&#10;U87LzQCRWzUZwm0o7lkV11V7lK8auV+RaupC/wgcQodjtJpDfDgP0HqNbbS6ynXe9zs06ll/j8GJ&#10;3eHTs9+BG4pBv3i3Y5mmvtge5rY/9bHAImWPDbkSwdb9qqKts5T5PaNnbVfKVqZ7fKROrhWM9dXB&#10;W+gvRm9fbfwrTY3FvONAx5PUh4yijyWDgEMLEvJc+uIskV43eVCdBMkDXUyDJgnGcg/pk8YeDLuD&#10;x50xZF7gY3m/nnpaKkLGWw7yOMYvA+FZeDrnGMP765u3E2PsPHwSGO7uef6Hj0Y/O3isxvezHckr&#10;hsuLXYzuA8uOGOW79h1q3Lk3Mlu57mOAv4iMWU/V0JdFIY/TD2xIZVfox6n7nfBza2QNJKSx+Tf0&#10;f6Py4NH2Bn7T8AaPiRM8mrNbKIwCD3CBg05zT57r0e/uPXkWHST42sOoC40H1gcZXOEdO55tJG4u&#10;u8Nb9iVndL4/+VqOsCd8z5Iv5aCnp6FzMyOe7gj+8J+WGdq1liZB/cRUTo1S/z11rJmhWUd4de1w&#10;ZLhbyR4RjQwbB23lU997Bh6e5dH22OepW403juvk6Xf7wup50wSW4sg0NcqlR/DJM+/bMRPAUpi0&#10;LQrz+XR0zeeCd+gQjtC2tvktoH20jX/pz2rNQWp2HsPce3Uib+CNjtvfqZN6TZux+lq+JrfQv3T3&#10;ww+/io79yZfXlt9Gv/3ky6+Wz65dX76M7v1NZP/Nuw+Wm+GXN6MD37r3sM6dl6GDvYeOLAePHV8O&#10;WGJpoCplPGVI40H6Xvi9dnD6oJsdu0MNjPPIALppHkbBpOsk5ltyjPw6euJE+OjeDuDcune3MI4S&#10;2llldF36/3roUh94hsenzdqGHsAuvbT8GBzYXvsiM45Gvz6Ep+dbgy36dwfjkicdySysH//ox52R&#10;1eISt0bAvxu2I3U7Ar/7fCJ7EM5AwrxPilW6NDrXhpE8ITeezecN2+9fhVlWg+/dfivmv233W+n9&#10;23b/D4nzNjX+B8QQX64zpKSt8jAVRIxo/QaPplGX1fW792A5GHL+pZN99/0/JE4lcl7nfUdYtsXR&#10;xjwPcQ2lYk8VjG44l1hDPdEmOeLeCMvde0ydimJ8aDWFrp13x7IZZmidqA1/MKZkHzRR3iJM06bZ&#10;6bWN4DL1yMiA+/V0tCeP1pf79x7XAF9fiyJHh0vnwSRN6za9Ey9B8M6jnIo4GFszYvoKZYfSw7gB&#10;d3k7DunYsSPLD9///vIHP/3JcvXK5ToBwISifysG9/WbN7vTvKm/pq/ffXCvxuIaozFx7WmMrXSi&#10;DdP40qZdDMwor9YF740BvjsGuPo58kC+Wl4Gms7MIfHVtS+XX//6V8tHv/zF8ssYgTdv3aqidvzE&#10;ya4lp8RZF33vofUwa2VUX3z59XLn7sOUc3Q5d+FqmMyhjnzfCqMy1fnuvRhyPJVpq50aGYtGp2yS&#10;xPv9GMMMDOxAXkaS+puyauM466NfDxwuXzgfhhFYBH+85Y+iBH5zMwzxm2+W64GLfAj2yMEyfiPJ&#10;rt1gCS3PmN99H1oyGhZC63OGa3c/TxybnxFYK+VMnqmvCI+dHeLhKvRZ4AeehNxYD548KHnJY4b2&#10;FzdJRyhgoMP5FoaZPChMlhBYm24dulELwqAsZMWTCAnp5AMWRtwZy0bKv7l1s2ehOz/8q6+vBZfX&#10;lhvfXF9ux6j+8qsve573tQiSG19/s9yJ8mMTt8eh67UoQ45Tux98OS7NxnlfJ163fINzaCXMKLLW&#10;h3MKUfIIQwb3iZPHlzOnT3Vk/Pz5C92f4djxk8uBQ1GWQi+UK0c+ES52FN2XPA4eObQcOXFkOXEq&#10;xvpptBXDnkf22Dy94WRprntBXLjQNfJHpTF99ujB0BqBpc/qf0ZlLPl5sRyIQX+QMR9D6vnmeoTH&#10;qeXtN19PPhEiAaFRBkg1yqoPWbPoqCmGt7Lt3q9dHBfSmOam7fjB8ZRvvwkyw877RgxtVufM9qEA&#10;UGIJs80a+EbPLYtBH5QWNDJ2Ux0KNQHJ+Qj3Q9Ed/Ed619Icekno76RRed+po3SCvGqka2ACviV6&#10;Lo3n0zgQttOkMPIeUWh6NL96N/jECC3Lb9e8cxTZbjxv9c1Kh4ouQWmDo5XBGqFOuVH/JC/9ah3l&#10;kpHQkAxsIugMexsBPnlk2uyLKCz41/46FX3LkOd0fBg+hBd1BER9Ul5HDVKGY4eMjlubF7B2JCGA&#10;L6z1m127ooikertj3MFLp1AmdnRzdLXkMxwT2sD5NEbKOPFT5/Cy55Su8HcGctT3rocPwFKHFJju&#10;vRsMWia+kDzBKviGuwMUStOpU5DdaO+Ez9rnw6g2I/xIDBobUFIN140Shs+aGm3a//HQ6qkoZGdO&#10;nqoSpQwbUj5JH+ZoU4YRb/tq2B0aIjnkKFlzFIiixaFkaUpnU+n/kXOcSsKkBZJ3Kqrwri9MmTX4&#10;3jBKZ5rpbEdDgYQMqgwaHaoDIzDZ2w07j8T4ifFU4zu4CMiOBMamf54+cmA5dmD3cizG96G9wQ2X&#10;iZFX9JO2GUkyImrpCd5CfllXqUR4a71TfvtdZNfob6NPcRqhQ3npI716Lu9VmPS/Ffp70L0/AR3O&#10;0LSrDzx/1Uf6CBQGLMa/redCfwszLfqZsE8eE8buh6E93slvqw15NtKO5S++gSc4Eo1ocbLDz8HI&#10;UPsBTH2txlXyF+QvwB+9Ay7lN+vhmv8Kv8rq0BE5+lIa9BFDoZ0qkdzlrhYZEaPPht6eRGeIzLkT&#10;neBO5NzjJ+vlGXQScHb05OPoSI8e0wtCs6lSx97yvkcJMlAaZ1kMlfwOXXDq+75rYaN/PAwt0zGe&#10;poC10DoHHVqcjgdt6/rxtBd/6T4J0RO1nXxre1fptuNAnPRSAzM8ZzMW0dqzwNR6XYNBoeNjjrKK&#10;LNoXnrI7BvWexL1hAvsC+8Mp9xCnIqfOCraDHz5fjNOnlGHEJnu0YUpy8ZB6zOUI8E6ekcvdXFXf&#10;yz3qYHir45jlgWYGvuFRfjN4pm/kf5/JtNfxfMT817TNJffVx7e920ozko1rY96V9w2anrQ7v+l3&#10;LW68S8o+ax0TxrPBf6YBXpmZ39pEL3H8l4EFOc93vkP38CQ/uKuelXxnHdyj8ylHB06f91761iZ4&#10;RVccSkalXdEzPfNxeLaBpQfR5eme6ymvM65W7w0+ef4odTTo5HmXQJJl4YVsF78tqXEM3N5ukMww&#10;H9GGhTXQ4TtXe/DoH3RUMo/zrhs3R8cZTgcDR5vLWsjSTCP1BgvO1w52wnGe+032WGZn4LKOmgS8&#10;hL2Cb5ABbCkzlD94//0udYLzpvy7DPDfFYrg1XXG7eFbz4IXwK+HOETzKqyIJg0eBLEK38nr7w0z&#10;6e/xye8TZPv7xAZt95erDjAE61A2hUmIwoRTO3Ti7/ot/Uz7+4bv1u+7Oaww0DCmUwymtf2+9Q3u&#10;hkChhPL6RUmIZGdcaisFlkI81vSMNXXqr+P6Hn6nEJrto0xTTOb5zN2M69Ha8vCBODboMsLY6eHp&#10;lEMRRy4DpvKb5yd7Jr9Om1nBWtmecwgwgC9fubj80R/9pFPmTZOP7Eq6ze7U/OnnMbqvfbV8nutn&#10;X3zWtatr6zHcY4TpmKaHES4M8HoF036bjDAqrKExisEIt5kDOh9Kf8Rb4MNg/OLzz3pO9b/+N//H&#10;8m//7f+5/OIXP6/RH2B0WhOYmKpodFAbTP0Ew6+ufZNn68uhI87Wvpj89sR4uZO6XuvGLEbKKck9&#10;ui2KOGZlXfUYEQ5+whTGrvg8uwT+MGTCFcowjkYoWsvr+Ci0ylP3MDi8/8AZtOPMUcr4BmXbZ6nn&#10;jMTkyxLVoCzPSmD6uHt4R/+B1WTawuAFQ9igA887IhRcYVaNKQtdoS5BGkoy3FKETVHvu5apn61o&#10;efW7/SbEarqa8ijEmB9l2TvCwVRRo842TTpmlNn08aNHOn0UY17bWOuUdPRpQzm0yrC2pMF1LUIC&#10;vO7ECL9eY/xm7x29ZQM7BneP5wst2nUVLd0zBf6BDekedHS4Bn/aq44EIa9qZ/jkN6HYDaJSV0qL&#10;3+pVxaRtDQTSRkZuNycJHRn5t576xMkTy6kY7oxa0T0jfh4haWNG13Fu9OnlpM3crMs6No5t6qho&#10;aGb/gX1VLM18cRyWjRbRjv5/6aJNId8MXZ4prwBXeAYfTjVC0Ho/622NIpSfJGov45uxAa/aZkM7&#10;9ZMHA5sRbvTbNPZBI8/63Hnu1uq6opmunwxdwytehKbRN0cNeiJvfK9ccJT/eD74mjCVbe+mQihN&#10;n+UP75vfeSb4Vtrt8sx7QdoZpfvu/Qytx+qdMO/9kQ67onim5D4rfcs/Sctzk9foW8/a9hrgScfo&#10;pmxKjyfgQ74H5+E4+qqOIUau1oMXJZtS79vHUWz0ebNzrH3r+uDAretKOUJTBwbCMBTDgyneqQun&#10;o003LZU4sG/XcnA/ZWRPR6Qdr3Qg35tRRUFiDOv/RhytOewO73hg6jNGm0MX6a+pUNsfCVKncd0K&#10;RtR3B5YrA7wKa94UZiucOBHAu075Cz/VD53Y4dhKZVGYKM/6383w+TvhwxREG6+ZOoif98SS0KWg&#10;Dz+gjKb/gsXgGRxl++tQtDbc1EXyZ5zYMdZ+g6O1kl2Hm+8tsZkBTtDDpEF0RWaJ7idtwLW24A0i&#10;mabB8NmN1PL5LiOB6a9GcWrsRMkMZJZnqcfzRCrvsf17a3yfOLxvOcJxHhzt3cWYGDz1WZi76Zov&#10;d+6NMmwyr6/UD62Hnl4yNl4ZRpTLwVthaNBmjW/XpFM3v7e3RWzirTDoetytgpvtcSuMPDzrdVto&#10;0v63ere69438Z/pUo1HwDOzB1j14Cuq6FVdlzrRoVnvwOLgWOffhDG5swodHz3zRonvpu3Y/+UjX&#10;jdLCY+Fy8PpZv6HDkFVkbXlU8hnLK0c927BVnZKgfZ0McarFGI1f6xIq+UhrryH5GM17cO9heLMj&#10;SB+Gpk2LVdZwHtk7Yi20InLouzqOSZ30eTqJfO05pC9YD07vUJc6NzVAn05agVO0xveKbvHerfv0&#10;dem0AZzaVwN/cGwfws/Ku2Aghlnocdmdb2PYjJmYB5cjB5NfmORuhl1k0Z4dL5aD0WEOR5+Rxkk3&#10;W+eyg1HotyPfSf9iZ+gyZXeTrcAQnHaE9ufACZ0GvOFHfwfDYWTuKg+gRxjJnE7d0lmbPdq+FeAI&#10;bpsk/61eK2PgcoTmMTJQlb87eLfKbuB/wHvCXGiSVd6gJ8zfaHHrXb5xP3kL/JQek6Z8M3i2NIzO&#10;5ZnBAPxQ+lke+vat7+RF7nrn+XQyCR35TRww3Ru8MuiHrsJJA8b2wnCVM9liGamZgZzL5E3vQxto&#10;nH5KPhnAwMPbX0IvqXj3E5mbcZPeqdjA3Qp/+sKOGP/uRX0Lz+Q8HWXih9Gj6ZnJ1yxLfYSzyQwQ&#10;09k5hdq/E2snaVfyMVA5Nxgk18DbYKY0ZJ16gquN2SwP/uEPftAp6M0HoH4fA1wA9O1xhkkUIoYl&#10;Dqa0IoBtaQVAn0gV+vY7af7OMJP9A5P/5w5brVjVR7swFkIOk5nM2VUAD2m8x3jmu+1wm2m+C+f/&#10;q8PM/+8uB06H8v38RTqUdIRSn42pVIxmo1Om2oJBjYYQJyOMUjzbo52AZUMqo4mff/Z5FOz7gUGY&#10;5ebzGDwPYvjcrgIDNlsMITDyvTx1/Bop6cTNbxXASsQwXNVpT5jzO+84/P795eprl9PxxrE8jlBz&#10;HvRHv/yoBvg317/pOhWj4pRbI6WPk86UOiM4wUQE3hgxOBgFjNHSjXcORmHb52i5vQAZnD9PXU3h&#10;3OgI6f/+f/wfy//2Z/9y+Yu/+IuOgH/9zbWOkIxjrx4uDx49qPeNoT9hSam7fuNm6vA0yuGx5cxp&#10;01V2dgM2I7FGZsGkSjgjF14iaMDdlD6GE0OMgdkdgSPAujN9YOjoM4r4Zsre4KBYjyKR+k5axfAI&#10;Gsa+UZyuMQ8MCt8UENugDG4Y3ZhS8Iqmt35TWoZSXA9fmA6c2d25Crg8wpTQhCmSVdgIXoZ4YAvS&#10;XbeV0rzr9MYoAWOH2fHeP2HSKtqa9DVpbPIc7RIFz9EMIdHNk0wXCqz8tpkgo5fgpMzYhMQuncps&#10;W7QxQZu6gRIlPXRM8R51HI4TxiKlW1n2amDo2rDPlPiN4Mt0/BpIyRe+XdEqpUMew/E0prrb5Kdn&#10;YhI6MUgZtwQFGI864Q8UXlNzh5LXdqz6RZ0NMTyMQjPGGcRGv10943hgcAwHxDBAOlqeehtxv2TP&#10;g0tXlvPnzlfAdJQysHSUhmPeGNlwq/6moGo7nmA00Y7x8gM3bYIz99psI0Btgh95gD/a80y/UIZ0&#10;8tYfOEKMiKN9/KBHvEXYpdga6qWZGAVgxgn4UB9OHoyYMUtnbBKKxkofVX6NkA+4u8dT+myFF2HS&#10;k6iNruoEtn4Xbyv8iTPMb+Qnuhe2pxH8nGmTQ+mpG/ZoD4Ct8m1M+qZVx/zqmuy0qW/SzjGrQ6qx&#10;e6t76cH1s88/W64FfnC0I98ZNdZuhlI3xks+YKbPP4zhyllnfdw4V5zjR58dxl9xEwWdtmo0eT9n&#10;TWDH4D52eP9yPArwkfQNU0VtRuP+0P4DUZLNqNpTI9losg3nGL02r3mJZwbvmzEOLNtQx6jEYwo6&#10;OGmx6ewxHPNpaB0XSVjBVT8AZ30CzPA5m9fdvXO37/BqvAsN1HF2907gcW25HbqiIKGlOlNTT/s0&#10;6DdGQBgcZs9Q0ozi2RPiWPIy88nJGDfCh7vfwYp/UhIpiE5/oCB2L4vQPl436okeBm+aAUxFOEZL&#10;8nEVpEdvonvptGEeq2bzzUNHYtBFxlk+Bl42p1oP33hqI7vIhYN7d64M753BU3gX4yPw3NgcxhYH&#10;6+bLyIZQXHpM5EhwHVh1R+HIFAqucttPUu+OMqlPykc72jbe6zdmXqT+fm9rw6RxIdkUFxN34/+/&#10;JyTd7DdbfSGx38ljW95b4TvP5jeC56WV9GH32/MUXNx7N9MK2lPYJ+JJ+pJ0XaoX2qGPdBZc8vWN&#10;dzatlFY+3qMzusk0XJQ1cdolTdKmLPCtUbQtL+V35kjDML45wsjM6mONWMHKcZZ+JThSigx5GLq0&#10;zMGgAJ7gnh5iqR5+PDdEI2N60oR6pT70DLLQc/fq6Z0yhdn3ep9n7qdR96oNYuqXP+2YcNUubWcA&#10;4euFQcoGFw7mnXst9cOHjixHwlcO74/BZlpHdKsXG09yXe8mjsePHl5OV96MHdY5gDtbIDTJiDMT&#10;7+nL0GWqTG/pBm8v8X9ylDM1TGXWfSVDjXqrq/4I1vRRMKjzOL/BYPDP0UfqpFLv/A14vKKtETyH&#10;owG3b79T/Hj+HwvFc66/6/uZh/Jf/XZ9lb9v3MMLPNVgzL2c4AIe8DGGs/f0AXQLrvId9DVOvkKn&#10;2j9wOjZlo0tI65n9ezh5ZtnkcypQozWgULPkMeqhXsoH76m7jQGZyKnAWt/wvYE+dFh6yW/0vR49&#10;fT169Npjm2XaLHYs9/SNPkJOtt+uroK6W54lT/qecsf9GBzprEvlwnEdlKlz4GSmhPr7vssGwg+7&#10;NKKzo5xKw77BF+iTsQly/yR1tXeR9JevXOlRzWfPnS0Oar38vgb47woAPokCwDTIVSEqO8NExgx+&#10;z5j/Vk//AWEm/T0++b8rzDZOOAiTqU7GIwqTqXkPVp6D5ejEA65b8PnPFOQ96yPM+jVGyA5FNQwm&#10;QpnuwECS3Jq8EmmIWjsoI5iUTkqZEXQQo806lfYpC1yMLI6jNr6IwI7RvFq35pgtO1rrCMonLNop&#10;UoYOPhnCZDLtSKv6SyOC8+i0GzE2Ti7vvffO8naM8OOnjkXpeNJprhwFdjr/xS9+0ZHL7tQepaR0&#10;nD87V5u+Ll8MR6dDaxiGdUE2wyN4Dx+OEXP4eN5jIsF5GJKNpW7dvL785V/9u+V/+V/+v8tf//Vf&#10;Lddj4GtHvduJ2sVgoeQx4vIisAwcnzzqVDLnZZO3ByOATp88k86/u7DtpmPp0F1bkroa9X6ZevW8&#10;+gNhBKmb6S0XLl3quvcjMTQZIHS2CCcAAP/0SURBVKjHpmcMuQc2xbjx9fL1l58vt1PPjeBo1H14&#10;/Uy//vLaV/U0ot+OnKM/NKn+U9HAQHaFpmNcdi0TxTjpvLNZSoUwum/6gSd46chw8iwzK67C5Cip&#10;viWsEVlqzGCyo3CN73xHwS6u4UiFE8Byxtap13y/UtKl98xVFHw76IPXEwMfR5oNgbFZ5Vk0SqR+&#10;6I5QIawoN+A5ll4kXwrILKOZ8/LuDuxPd8MNxwParM1a26jZi42vhtB+xSPRnHt4nZuTEfjow6iy&#10;WSKu0ykFFqP+w7MqPWeBd3gJRaqj92H6s01TwVNO25T+qe+ANYNWe7RT36rjIHV24oDj1swSgBt5&#10;+N40KmuZ0D98DZofzrLugFxDFzB2VKipOxirs98cb0Yn5Te/64hhYA43xfG2qzg96yIhz7HgezMQ&#10;wF5b5DENdffaKb06d2dXfS38QX5F1eoqHSUA/QjzeRWmKk2vaGzWaeLtu3l9N2ynOdHvGcGn+TVF&#10;7nOH8o2A78zD+Y3InKkXP/XBjxmIeC+i83yMejeb8BNK7PjOyNUnv/0k/OdGRwjs+2Gae+kncBlT&#10;7jbLh4yQGfU6euxkl6lwHHWfgHyDyVTHTCGBRPo0Goqymr5g+p11mccOMcD3L0fzvOeYRzE5GN5p&#10;w7PuL5KIH3DGcejYMM0I9TMjD+iXIpT7HTHwGZOm4MMIZcjmnp2GHhk0YSq41f7yhvzByTQA0ZaZ&#10;SXUE5R3+JC+0YKYKo4NcQ0ucDcNwCR9Pnh3hTl+kjOJzh48dXY6dPN680JpvLSUyCg6W8iUH8Y25&#10;vARiPYeYyfenwYLWilf1TZQ4P0f/zu/tbRQ8Q7vNN+/2xRg5etymbwfbLvQSglie6eepw4vg1NRc&#10;080PBIj7dr5Y9iXLXYGhHdGnAW5a50aKfxqas9nVM42vQZK6ce7WGBv1wf8YKFPmlobI3PI06fE0&#10;/J0zdeBp9htR8FzQPPj6h4TtcHK/ethMlPEtWK2ebw+zLwizTuDvfvtzYXvaGfzyTPmMLTig2Mun&#10;tBOawD9H3qM+0uBBaEH/YYBLi8dO3E99ZfJt38gTfKcsk26UZ1nQaL96eJYf4Vum4I6lS/ObGgjB&#10;lft+G1qYjkZ1Q/PwVLkX/lB9IuX7Td5OWHMgTVmEN0/5oVx5Cdo7YdnfuVd/PPXV8xUPW+U7g7yG&#10;8W25huWIkR3hawyVjpDuj+5yIMZf2rc//MUxnDuebyzPNx4vz9cfLzudIpN0p07QkU6WH3X5UWSa&#10;YobxHfhyeq8M8Fp+iaHOpIEvxqC2DF2SQ14k08kq7Tfqz1HBuFPnyV8qh/s7eJFjviFPwSA/2kbt&#10;Fibstwe/ZyyRffv17wwz/cx3/pb/LGNexe3h1Tfof9BJ65qgPfCrzaK+TXZOfdugg/xqgEdfQG/k&#10;z5Sn0kpnxBzu9RP4RNvlE8kbnvn10AWeokz3vlXnSRv6Cj6MtpUzaQmQ5iAAI3nS9gZdPQa4AS04&#10;evIkdJ02KF+09M2MKEfV0q+BgeGMb92/PxxL7g2g0KOUAVIvQx/hfGOp387hqOhS3e26ba7qSz9x&#10;1CWQo2EOZjJS/dhFTurRhqsxwI2AO6lHfoX+f6oBPhEMATMC9vbIYJkMW/D/FmHk2vsZf58wk/+e&#10;n/3fEbRJRFBgAvAQBQ6T0MAG8VKWMbeZRpiEKfh+dqj/HGHW9bv3/2FIPRjgqRYepo4d7cXcIowQ&#10;cafohlHNNpvGMgj6eYkVUY+O+Lgjzp98+klHIU4cP7mcOHYqzP958rhbw0Hn+i48jOIZwaMETdiC&#10;jav0U5BN2BEOV69eWd79/jvLpSvnwsj3LHfvRflicD96uHz88W86Cm7aYNdTphOWRaWdpoUzJii8&#10;GEQ310mZGPOhw8MRYPr50SPHl+NHT6bMMUWQwvXw0f2u+f7zP//zRiPrlBfCF3N3Ni8hOHaVTLmp&#10;vxFsytyNGCZ26r7/EKPYmU5tA7yTKrU8XhvTbuwgTAFn0NlQhPF7gOCwRirG0pkY4KYHE/jwydDc&#10;tKadsA2TsfP4o9Dd7Rs3lwd370TQbnbKOjjCjU3sPv38846GEVSehzICz9Bv0mnrPJdR9GxrWmLK&#10;q2eQcQqWBeiAC8WMoV2FLn9DedgXw2DwjSqSK2FIURujL8NIlR7zF+BagHu4ntd5P2lYvSnVg6G/&#10;GlEQRh8cig26mbFr/8O00alc9NlXpzaMdoyR+TFKjd7kod7Nn0Gb9IxEhizGTCm/c/9elQH7ClDK&#10;KK4EuDrO+shLnuohT3WY1+m95VSaIwb6nGjEzdRsa331J8fniQwN+Tlv3rXGQa7j/nH66hiJHsrP&#10;2ARK/soZ/SsCsfXb0X5sdNk706hMaUfPs/95Puo9lD1Cao5Kq4d6VmAm3ZxeTmDLY7ZdPUYe0g1l&#10;zzu4M1Letevnzi2nc68/6S+WZMCvqC2fhqd8/kVoN/3HM7SAL3H06fdTmRQmPRTHaHhFG9qj7Zpe&#10;ek7/0h7v1WfWq5grfEYYdDdo7+8KkzaFbbcNfuo11oBTVOT96i9vMd6EUGBHd0TKFB6FD1d9SZLy&#10;FPUMrB09aOo+mJvOrczScN53FC00aFTH+k7LX2zOd+HipeX8hYvDwQJGO0L71kumTvgf+t6ffjUM&#10;7MA+uNgfGB3atzsK8e5OOz8Y/rA//KIbfaZaXPCOGDQCTok5lHIY4Wxqa62d7c9B+GIjfSnPbPA1&#10;nAXqG77xYs7yGbxjwh281Alc2zZ4Kf4ig9TpQAyklFNes29vecmN9BF9RR8y0uOoNktQ0IBMzF7q&#10;JoGhJ/CxFvSY2UTp05yx8G+2gKgfNaSueHrxkDpMPG855+bv3A+6m/xk1JWs0iR5S7udFuWn3t4J&#10;1qUePXa4Bnin9QY2L73zbXisGQTWxB5JXY9F5h3Ys6NTdXfviD5mg7wYI93TJDysBnj4r7W+9qMy&#10;+R8/T6Zpi9G+tAcsgzf7nthwrLO9AncKuOVP6IyTtvVM+a4CumQQDd452u8dzPX36tnfF7Rf28V+&#10;m9+vYDbg2ujv78hvphekmTj4XelnWY3aEjg0rL7X7pkfvjSMjsO9n2W44tn2XDCjB27tuUAe0yWU&#10;K39pptwRPXtVN3xVfQbPnDwnubcMQTqGEdpGZ4X/Kg8OAXVSli/0I7/R+JSj0srXtWkCDt/O6AG+&#10;jF+qg7xm9F474XgacX57rl7b4ev5rFuvicrV5o7ER89gOOH5+jMY7T8YWB08vOzaFxkT2kvvSoU3&#10;Q7pry8un64sNBE1FP3IoRmJ0H1PQe/Zy/kDJFGIj3+TtMMBTNi9V6sQQf2Fn9cSdO3CmtBV8Ahs4&#10;2h9+oc6PY7DRZ83WNDttOKKSfPxXmOE3graCLYPRFe7kIc73YPLdoL5CUjbNfyxIsz2d++04m79n&#10;ulkPYdDPt79xP3Ez6DA0GZjRv6ZRTc8lA9uepFVXWXJSgot21RFV+h5LMdDLpG/3jeE3kzYm7bnf&#10;3ieUsd2ZNNPP9sz6z2CGKh71PDz7eY/7jW4cRkZf0o61GONmmNJ96Df2OfK9mV3ez0EwdXH0nzTk&#10;ayCUgkIjkWEv6faRWbvyzXQ+1MlFlqVPdfACzaYvohHtLGwDIzo3nf7WzVv9xqDM+z98vzMj2z6N&#10;+H0M8IlM4bsAgUhRGsAUVLKCbRWk/dZ3q/vfO8zP/hM//88R/i7YaH8ZXwhJmPBBnBRCV4ikMM40&#10;kCNIW2T+p8Lp7wny3F7Pv+v3iJ6lA0eIp1bB8/MqJ53iUWFjndEYpSOMfWN0EUFjuBVQuWK4mBoD&#10;4YsoypjvhQuXYqgcWe7eeRBl/W6fgc9kaCJl0NpVyr+OrsOI6G0KKFFdfAdmFIWrr11d3vneG8uZ&#10;cyeXHdFsrfu+9vW1GgTuv/7mm9YTnOvRS2c2WjGZUjtcOpcgb891tqOmaEa5Y3w7l7zGab4jML9J&#10;/n/xb//t8r//qz9fPv7Nb1L/PZ0Sbjqs/Iw42rRIeWMaU+ASRnb73p3lepTD21GWHYMWFTSC5VjK&#10;ORymMkZIsb96eCNMrGsSd+ze2c25Dh2llDn26VinFsMZo8aZ7QzvzeDCWee783xvmAtF90Xay1ju&#10;sRGBM2/v19e+7prRTh+KUGufRhNpH0UM85rCnCexo9ul0UGnVfSTfoyIRMDD06qt8hLRkDTSl6kb&#10;GQkO0NUYRRm4NVpX43aVN+O3I38JkznPvrW9n8y+qJ6id/P99rjVZ/NZlx7EuK2ykUcdjc83gjpS&#10;yOzSTCkxFQo+OrKb5+pQo5MSkHwp/wI6+/SzT5fPv/qyG/pxolDaJ3+Uf/u88tNmZc/n9bim7lMg&#10;qSuFbhreLT91mcar0QwjngxT0wYnvYIXQ1jfnKPjRon1QVcbxBlln3sy+C0ybo3yWf9GUInapg+a&#10;oo5fzb6mPeqvvj2OKfToXrnlCzFopNEGCp1vGdPy0TZOMGXjI2i9U9PSzxja8pLW+nUj75xfBOys&#10;s9/4g1ktn332WdvEuPQcPI2KO49Zmxii4KBu6uBa+CdM+IMbIaq+xWXea6fgmVjazO9JU8VX76Gy&#10;//X59vDd398N3voWxYnS+8S0yZeueeZoOUYBOCLd5pl/RrL7LGk6JRothy7ACB4puNrR0Rt4yB9l&#10;wSaXNaRCVxSO4ydPBcavVUFgbKVF6YOrwhPHaRoxsgM3I9v70//3heat4nO0FaV4f/jJvsDCbNEd&#10;gWkqF7ERIy55WYbCAO9RXonqshF66HTdtSh+q/XfDDdq9zTAnxn5iqE5DfAatqlLje/Vb/xH4GBg&#10;9KCJ48eO1wnWPRZSL4oYvm+ZiJEKwQaIzlsGE32pGzDecg7t/T47aLlKDHT8keE6Rr+9v9uRFuCB&#10;hwGiQQsCfLQdoR33A5/j/aSbGbbfw1PzyzeT1uZVXvpD5clhDqbIvU08KEpf0u/Le9P9j6W9x6yL&#10;PcA5wgC3ujv9CkATOXH1ofXQzcZTxorpuqGtwNzGfGOUVB/Aq8fUXNMsq2RH0Uwzy6fJCFdwMsOi&#10;PD71QEvgrR/P9gjaAE7eb2/z3xf0S9/1W3mvYDlh2Hy2ZdU0CTN/v7c/892s00wjTDhPHqDc7d8N&#10;Hj9mhMiD4YDG8BG/Z3r5oCM8Wl4zLTrEy+WlHOm9dxU9E6Qf+Yw0E/cz+F49Ju9C/zMP6Tzn2Jz8&#10;TV54qny1YXvbxT7PM2nne/eeD6Ms/TJ5zPJE72Zd5m7m2/OcUX1m3SZcjbJzEsoXnLrELO8ERopl&#10;IAcjQxjgPTpN/UPjT9ej/8T43h06PrBn53LkQOB/kBMweghHwAqVdYSF/9lUkgFuHbwNaB0x5cQF&#10;fdT082A0qe0dMp6h8TnTCszpoZagkGH5srAZ9swYDU0D+9z/E7aV1blOh5S6C95PmM1nAhjNsP3+&#10;7wrbYbv998x/4mY+eyUrXtVle3phOy2iOUuM9F30Ax7wri3e12kbWpJ+OmYmbUuvfPl57jqj9Gos&#10;L+X7LaoDuM16iLNelVOt+4jb+4A0nVWUvKIZBS/BZuKUAzhS9fnoa2gNr+uMx9CCc+45CsyQoG/Y&#10;FwFft5mzNOQtPHf2V+rGCLdZoc1v6SOzj9D1xC26yL12oxdOScdXWtJaPSXRLNl33n57+fCDD3qU&#10;LXhU8/h9DPCJcPG7vyeCtweVm8QqzRCc+XbG/9QwP/3/I4v/q8N2Ap9xEhiE+T3DJGjI8rxKQr3L&#10;g0BLYNuu27/9vzJM4hZmGbO8Rn95jLmNkQijxEnvX+JQ7se0VxsoYajagBFRCrtxVjq1KYKYQKc+&#10;bQyl3GZijAgGrG50+1YMz/tjOtJgekthQkGiqNv4ySiYvDHvMvNVnEEHHp11TM86d+Hs8tobl5dT&#10;Z0+lk20sn3362fLFlzGGUmdTrP9/zP1n02ZJmh/2nfLeu/bVZtqN65n1wC4kEpACpEISxSAiqAgw&#10;FJI+BCMYELjgh+IbBt8uI0AABNZiZmd6pn1Vl/fe6P/758nnubu2Z2cgrYLKp7LOufOkufJyeV2Z&#10;efJ4z5nREER3Szdh9b0/W7gYXOOQtbGlnbNFKRzw+bCjJ5YTx8TTXQXXZ0LIkPz5z/96+Z/+5E+W&#10;P/3Tfxun4GYPfrNVsLNy6Tv8UR7a7Vaa1OlZBwyrlYHBoXRGjEP7D8fg3RuDcRyCAofjc0PjZHMK&#10;5XloY/s5Y4AhSRGC2WQHwb988VLhcMCRT+YdTt6zJ48vr750Zjnpe9dxVE5a4TlytDTz7qSt6uxT&#10;9GeIeU2g/BAl0/cYA3/f7XKqJQbBDOWJMSBF89cg61bE/MT/Bkn2n34zCCgoypzDziiHk658w0nw&#10;ESKm/gwqbWcdzFOnQQUsVYJrfFFOJk9POUO/qcBnns38+qlesKkPj8HhWJFf60tetDPJQmFr0wqE&#10;AXnQP3CknpkX398LDXqomO2sj+M8xxEyc6zdKvn0zb1+z/cp4UH54nQNsx94ffK+NBG8nE2r7v0k&#10;DtgTweSZgY7DAQ6DwXRCOazeM/cuIGPRb6vcMx8HnZwymMg32dYOJ9h75MPAG7PC2hHMmNupQm7h&#10;gYOibvDqJ3z6DSbl5XWvvWtXrvXeu3xW2EWnt+Nruzps23IQFrzjz68vfV0jgG4wIcbJ53yD06qn&#10;8vDJAeV8yytqH660PY0G+gZeOiMe3MiHBzf5CGxoIEpvfwKL8jP6PXkR4/eaMOsRpM3Y4JnfnrnN&#10;Hz7qH8WbZ0qPbedDX9g1I+15HtdZSlod9dx3x0tghI8LtvtfCQ3Lr/GFQ8vJY3Rkmmg5K0ZeY4Hn&#10;8+ffXI4fPV4Zt5xkh4qJrwiH7NUhexLn6vbOtOk7007WnicS70nGnTHkngeWVF7nUH4Gti3oPnfp&#10;1RQ7YrzL18995V6/fSasr62kjQhGda5PWz5/Hmc+IBXniVsOeCKH2+4TOEMHDrezC05NPk2bJiSc&#10;o4GnoZwzafXb60TkBt/g/Qtff718lbEJHzjsjG41HpiIcjij7fxfX75UR5wsoy3Nkt4O+gUe9cOz&#10;dwKr21Y4R8QfiRXzkTbDJv/gOXphk3fINLiPRm8HRTEw7/Ucj53J6zT3owfjnHse5/uI1e/dwXno&#10;stMXDYK/XQHQ+9346EFocz8G6t1HxuTotNAXhemz6iO/0zb4tWkHgFPgGdz4ziQVWSAX9P0w9kX9&#10;Ihcj9pUipEx65Sb98Dz/jU79mqD+4mLFg1ITTzMKnrf+F3A60wXp8k9Znfk8Ry+xfQp+SNjMy4aj&#10;U/V99Gus3MELmsxys56po/1WFg+KJi/w7dTdEy73yvk94vhtAqTjnb+1X2ACy5zk3eaR0C6w9H3U&#10;Q8MOAGd3a0WfCdMWnf2fcSstkV4wtps8mf3Qrv5qt/mVS1oPiiN3K2z5N/RS4Jk4UZ5sicYDdtQ4&#10;7Gpjt1XKzH7ZFWcnzn7f808/8ODDh+Fz24ef3Fv27X4e53vvctyhbD49Gjh3pI5ByR1RU+yp4YDP&#10;r9lkZK0DHqCxavjXWG0nYmCHt/C4s33YexYU2GXOAeoZDtFfxmnvhXcBpX028SEM+uk7/HlW2y50&#10;0399Eyae5YObmT7xJs311wV51DPD/D3jtCe22iKXgWXI5Qas+rCVJ7Cmv2DujobUYbfQdKrlIYPo&#10;6DrvjZn6gWZOu9d3vz0fE3fC6OvsHxwJg7c523C/nSavfK7TAWeTNX/q1YNZT6PyQVvUXO/RxWJY&#10;MpXOKVr5ablQ3BVvHYie9K1vTredX51ETF60swPIJ8UccGky8ikbN3VaODP5XNrDHQ7QL8CDMzCy&#10;lfC5g3rhyM5BY4qFAivkH3z4QT+H7PBbfWzP/0Mc8G8LELJ5FdwPhthmvJmGyCPvmn/e/qZR2Lz/&#10;/5OAWcTZX2H2W5jP5/1kuDmDNJT7NwVImNe/6zDhmTAJ836rTZdEg7Z38JgaNXwweR7YxmHVeq4u&#10;UaiMb1HgvKXW9GtMRBBudfTQtjCmFT3vUe/beyACZlAfM4+EW34rX945terG8Gc0C3UY4lR05S+D&#10;yxRy7RMAzg/j6tVXX17eePP15cSp432v++cff7x89tnnPem3J39mMKCsw5Q1aq3qU8ZOSDx4wGcF&#10;DgX2GIoxJrsyl3y+Nesd2TOnzi0nj5/qCvUBApt8t2KUOen8X/3Lfxln/5MYLzvjtBytYdZT2b3j&#10;CJ+RAQYOp7/GtES0tzpu4Es/MmrEoI0TmEHCyrStUEI/G5Zy9+PQeW8dfRzI44ReBgHlChdWQa/Y&#10;mvx1nJK7d+sAH8mAdjY4fP2Vc8v5116JkZp+nDzV1wA4V5Qxp8w7M7bydLt1+o0talSFfnWIyfXK&#10;HJ7VApWnKZTi4Hvy3+06aJ/y6q/iSTrl7tu9nCwTACZarNzb3qr+aku4Sj2GHH0adB5pUwlPWdni&#10;2QR5tTfyDLgpTvcznzybMZA1HayMTmULQJ7peyceUr7t5Yk+oCOYDA7dOh1+R9fWlysZf66K5PMJ&#10;JxMsnKXiDz5m26kD78oPf/BkIJsGjNjnBqHkZ/yMwYZcxeGI8bAFV9Kn8y0vI4rzQabIinx0TWkC&#10;N8WLQWXgZcIy2wSv1zE49g4RIYdo1TaCE1dRQFOH/sGxvgjaclLwMd8DD3/WGIvcJdPi0x3BQGXL&#10;dlr1mmR75dVXKjdg1QfbgMd22zFJZqu9FUj0eMV2+OhP+odOUYZ8glMfbM93ZSiACT682/7qK68W&#10;Hri0Vds2dQ48B+32Ommg//A2JxjpG/Crp7QNbMLkv00eFDxvnpFtO8+aDa3Xm3FJPs5qfzZf+At+&#10;os9speyXD0oTJiWxmzIBi7nP1eqPPjpszHfXbYWts53c4x1P/Ic3GIZoH32Rp5xQ736/8cabpZeV&#10;bwekmXzjhMM9R687ORnp4W+/Gb+7nkdvJtrq3O/wpuwOchCYbYsek2yc7xipaY/sCCY5ON9kR5+t&#10;kPfARqsOEUdfEXD4p/MxgoXAO8aSqYOKz/Ct+xpG+Y0HTRCh/9mzZ6LDD7af3WURvoErus5kAz5w&#10;YKDyJjg51l9dvLBcMTYFV75jbCIWjk3OdHdI6nCCOh7xjh/5TrMjQKQLesSi646hwgXW8WwGtN+i&#10;/xrADxZh0lWe6eSQUxPL+/fvDc586vBGXylKC3G6Dy6nHIAYnj6UPCZB0KXOd3C3w33SaLox4Tsi&#10;J9xWdJ+W4pj4VI9WyzMpYGLmcJwh8mhMtQ0fTwznLLQLjeUdfZ59EFd9GZh1Hm8nx7hPdP1Ngnpn&#10;UK54aN3hgeL1b+JwMwy4Rh2ewW/Lrnj2DK6nTLv3nE7jDNKtJlrxFR3SOhK79TQ4T63FhaiuqWOE&#10;2VadlJSHO+Xlc53wzPaFUccYJ4Vhb32zn6Pv+b3WM1ew6Vq2l7bod3Ww0awETjiqr/Ns4kB596L7&#10;MT6F7slHB4rS1TnzKDfHjyQ0TRQCUtvt4kLirIPtY5s5/TVWUb+pP9XZPgTXe/cdWPbuP7Tsjex2&#10;Yjy2jve/90T+D+/f0wMfjx2Mw7w3/VABnRY6gKVnkqTdu9HTd2PzPUjZjJxxwPM84PZzqpUYuwPQ&#10;Z3d0hG9+H+32c7K6Of6hC9jG2B885R7uyzd1bHlu+bemC+in7/Ag3yb9Jo9NnImTH/62MB6PPJt4&#10;24yzHVHQDnx0V4oiSUZDtBt6afZjyAhdSr/wR4yN+EU/jHnwMWF39du9PMbmvqapGf81jOsWrJ7l&#10;qowowOnQjQEsD6cun/w4+iOnh5PvrETPif/gPM8iQcU9+oijX6POZ8pXhpKe8iZZRHoJH+JLPN/3&#10;ziM/XnnggHc7ffpGLzoFnV3dRZbU0WBsgovgx+QxXQhXftshKc34ZiL3+pWrkZ99y4cffrj88Icf&#10;dQeTfP8fOeCbxP+2sPlcBPBWLMJTbi27TawRflWd3wi/QZb/NcKL/RYmo70Y5EUs+abDOpWboJw8&#10;m3X9/yr8+vo7bAaewBRGH/nHu8WMEg6tdy99L9lsKyamrAej6sNQrL7LtzcKkyHHeHHwmeecv3Nn&#10;YgidOJUye8bqU3DD2f7ggw+W73znO13lYlSrl+BbOcfYImd8KgbGst8UjC3rPj321ttv9h1pJ45/&#10;/PEvls8+/yIDJGM2gnLvfregENAdNUThe1dn9A4ejGO9/2C3XT57EiGPQB/KoHDq5JnAe245d/rc&#10;cuzI8eXg/gPdjs54vBmj969/+pPlr/7qL5ebMdg5lE5KrYNmlSdwjjAM5X4+KHSe39r2aSDbXjj8&#10;Tx8H12l3z+I0aPA+HANe8Oqb5PfjfDOkzMz5lrNtLQ7BsG3bQKf9SzEmfSbraX4fiUJ96czZ5c3X&#10;31hej9Ny5uTx9ON0nd85AeRTQLfWgym8P6NdhrhBp58cihKbK7cdiOArz4VdjDeKKv0wUVGjgAGa&#10;vOluBzP8YabS+9FvnT+/fPj+B8vrXi14+ZXlfAxmky22jSrbFfLEOgxpZ1uxGijoklVBt/URpgxO&#10;fQM3eM/gMJT9yC2fiGealn/bDvu2YZJMbdf3hyl8jvn4nNKApbQLTfErJe63gUBRg7NIcdu+5NBC&#10;TtSU7cmzo42h1KW3PGMh956r27V586z9MhisERzoNLekC/LIT5bEOViq3yq1VWX0NnjOwZghgr8m&#10;LOoVh/QPmr377rudDJsTbILycDxxyjlkgKI3Q49hw+HhXGtX6Pu54bn9Bw+0bXKtfjLvs2cnjp8o&#10;HPiw7+IGfn3QP/deY7FyatfGS+FlNDPLzAHXr/meuvLSTaipH6zgsp3dSq9+6B/HyjZ1r6dwwOES&#10;ffRDnVbRv/pqvFcPn+roLo6VNjNMutKV0rdWAkLOXkLX8tUM8zblGhM4t/kx8J/8eIgxO7dtunr1&#10;BNw1nNBVnYl+g6nbz9Pvzz7/vJMdeEq6zzKW10NnThM5ZtDQ0XXAz760vBnc4BEOsD4wnOiUGdNI&#10;3zMW3XtnfU8y7dphgnI44OHK8Tz9ZyCNT5VFdkLTgpoeqhstRZNVJHk46SbrkoMODF87xNP28x22&#10;UdtqmOfTAa+jt8otuZTunA2ONf1/6uSpQeNUZ0ICL9lFYTzhpJ996Vz5EpU46D5Dyfn2SaZ5tgYZ&#10;wXvweSm6tK94hK+s5pk8pQ+HI4J6ApiGnFZvBi609Fu3ppzMUBlbf5fm62/RfXVXYp/5a507ljtx&#10;vq9fv7w8enC3p8mfjCycDY9b/d5rmMgYIe6K8xFXLCXpuuA9f/SFb0jfy/Vh8PwYrrWf8dd3dMcp&#10;0kkIPvdGdhw05rv+Xi/RH4ZrJ9LIY2Rh6JbkD6JH31enDp2m3u3zdnL8Fn+DMLKNMjN2/IHXTXna&#10;wOFm2MS3Z6VLyg7+GXJATjs2J59ndIgx0QSxT466xwfKT7rUpkk+Zb3GNh1wclbdZ9xZ28GzdVTW&#10;OkZ/hp5GWzKunDD0xnBO+3yFU7k53mz9Jn9pozKx0Sdh9tsrUnQEeMi6fKLyhST5N8uq36QTnVm7&#10;JX0B6zjMdegjZSdPyt+6kifNNZQfyhPbuB9jY28T4HDcaXPKCRiNBQ5e25X2OD6poYsHtpofPbiv&#10;Bz0eO7i3Z0506vBZ8JYxpyugqUfbPsvqM7K379/rCrjpu+4QCmpAw/F+/tyYbFLiQOyn412VrK4I&#10;nNWxj4zpdPwYpzl0cFWHsZgbfWv/8lPqxH3P6AheOGiCdDgSpKtPmGnjMu5/ddh+PnEqqGPWP6+N&#10;+dPOgH3YEnRlx+vyS/TWSpD2o5gxYW71+1AdcPXg62lDCLOP+EJfJt22eHBtX53t6zoW5r/yBD7w&#10;fPDcyofr7x4emHu2Hf7axJv72ZZYnQtuE4uB3W99EtEprXhc3Q53tamSc/gn4a/Aa8fneO99LBzi&#10;uzQY/jcJtC+Gyp7wT/oZ2mtb9LzvnqdvZLbyHtw4zBjsbESvGba1wGH3iUOn1e8Ath/84Ad1wNm3&#10;f8MBLyHWKMzOz/CbPJ9hIlWcyHMVhc16NsOLdW6G5vfY5W/J979GABuYJlyYDpFmH2c6gmFmV0xL&#10;2ZehME3yKuO5ezjb7OeLdc3fM3xb+mb5zTDTXTfzKPttkSP0rE5jGC6wM2Y43n/6p3+6/OVf/mXf&#10;tbRVWhgnhxts0BtT7utssnaselvBUt6A8Nprry9vv/1uHOyXUnJnDUY4efPNN5ePPvqoW88Z8RhY&#10;oBAM/JQCQ9lvuIZP9/DHuPr+97+//O7v/s7y2huvFf7rMdo/++LLGNm+9Z064oTfiQN+736MUgN6&#10;DI944Z3d3xVDZP++OKWBm9Z+Hg85ams5cuDIcurE6TjfLy1nT52NA34kzvfB5XCiQeLWzevLZ7/8&#10;ZPn0F79cHkQIj9oKZtDNQEk4wTkiRyVCHEZm+DzktHT1NDjO71yi4VLGKviulM9Pq2ABLINSHOwY&#10;pT5dJs0J2ydPnVzOxZhkfKKRA42uxVi8/PXXy+0bN2Ik7lzOJM/5119b3n37reVUjM4dUYxHkt8M&#10;f7ccRiHcuRWHx7evb9ys82IQ4iChkxOLdzuALXTlVHdm3h+lnt/D4c41/aRoo2kDdS7pTA0Uq54J&#10;VtfeevOt5Ucf/Wj57R//VpzuV5aXzp5b3k6aUyJPZDDkyPeE1sDwKLRCv6k/KPAwUnlrhCF3wuRl&#10;scZ5dU3wHiNpyuOM6vR8OCHDmX3RsBtKXZrBauiu6fijJ8LIK62yPI2slKucZ5CyW6GYSJqBWfqE&#10;QVCOsp/9c6UP1DMHtjrIuXq+3b/gPXDBB2eALFRvaC3/rHaiITnR5iynXuXQ3OqVgXRG+ebV7K26&#10;wQMGTst7773XiTB4kgdOB37Gu19TLl2nDht4HZNwZFi0s2U68p67GvAZX+5dlTXBxiF2nbKt3/oG&#10;p5wnjrX2bJm32st5fOWVV+v0c5g54Oo+ta50qsfqqNgJvfTTVm0O+OVLvuE+nG959dHq91wZN8E3&#10;n+m7uuBLX8Up3xwcUXlBfrifQZ+lzaCv5WudCl3oB79N0qmXQ42WDo9E68lXUxbwBqODsQM+eUwq&#10;WAEHH1nojpaUmXyg6ORvjLx//8E44Gcjg691p4zgU4FhlEh58qYAPdbtntE79Ef8wOin6Pe0bZW1&#10;zl4yWyWP0FWRKUsvmIyrwZd/4Dae9FyF5MGL4f5O8OEtTn9XEILDx09C64w5O3Y+C98OB3xr8q3j&#10;iz6kLMMrz/GPSUU7LqxQMojwMvrhzdNnTndrujEFr/gkIbz5fvc8nC3C3fTxKbaxfd0uCd/zJzOM&#10;NrQh+8a6Go6BW9BHxqN2B56HnmnfEyaPiEL7u9IELVwF5dxXflZnR6i+Sbxz59py68bV4PBhT50/&#10;nT6fPnl8OWzlBu4zPrjuCQGCntRntOEcDL5y+NrjgGCFh7NtO65DqRifHJ8nSdsRfc8BP3jIFz/G&#10;54jUYVV1yPnD4jZVlq5oXScFTfRZw3kA8kK/Zmxf1v4IfZ7fMwr6Xxykr5vprpNvJ06TuzwkSJt5&#10;heJZPepIGXCNsWO2k5g8XclMmHpqTlROB1x5skimS9PUhTbkyxkKVtJUSf44blbphmwF/7lW7+Ld&#10;tj/0d2NgGTvNxhZ28LrOcqOfsUHWuj2f/ZM+80if+nzmE8gYR1pQTJztkMMxXgyemm2ZHOWEzXwC&#10;/p76RZlgs88qv+AdIBW22T/1jXMAxvi6OziAt034Z/QcjvDY3vBwUFL7DFkPHdi3nDp2aDlz4shy&#10;/Ej4cU/q3RHdEjw7x8YhhJ2AS+T0Pnz4ZHy/PHFsQU8l+CLkCPYCL3xFPmPnHQh9T544tZyIfdSD&#10;GuuUjcUNdq7zFWYfgQ3WAf+gUdMSXaVL7aROZK+4g5qVJ/3epM3fFiaOvhFKr0G/5GiSfC/Gwpg/&#10;MKB97bGEiefaF4nTyRXUCXeeGxctQoHTmLc57k0eKZ8FV+pi27Nh2D+el29CQLLiWtwV70MO5RHd&#10;b6eNupuWdk18CGCQR6BXKvPJg3f7emT66PO7tZXCZz0QObxaHES2WrL508cU7QHCgdUEqzb6XfzI&#10;br8mYJddMlm48Sqq/Yg+1Qh7dv3COPhKR5OW6V93PRqnohvslPH6k7Ov2MQmk+HJK3NORu8K+A9+&#10;WJtF+jcccJ2EZEqGYTENis1nCokvMhCgNoPfm8SeiJ1x5vm2+GLQ9mb8BkGSf/P+28Kve/7/bZhw&#10;qX8QfVVMhDc4E6QLfs93MOFkzqzO58qVsVdmh78J92xn9l/6/C0KL6bNMtJnPTNs5tuM0jefz9Uc&#10;3KcODh7j8uKFr5d/87/82+VP/uR/Wn72s5/V+OVUy3Msxo2VX+XggYbCByCwjdOquQPQhLfefCcG&#10;8+spt3u5fetuyzDyrbZxwhlKEw9gmjwKT36L2pAGZ05MtmqO2a2CUOZ3H8YhjYF1/frNwHmnp4xb&#10;/bZdeKeJgghuCkfAbdsKHWKRRCWk3SiUboeMMovAcUKPHzm2nD19Lg7tmd773q3v4DJQ74auF2L0&#10;fvHJp8ut0DkQ59m+KAaDbAQZPwz0QuYwCNI3wt6BKfF54DAo234eVbE4966KNHR4GKOK8ZRelx5m&#10;8OD1bIzKs8HZgQxUVrvvcFwuX1puxgHxLvaJOCOvWhWK08MR996mb4JTTw4+su3fO8DeXXEKuPue&#10;YB8juEZuDRZNxtANrFa7u1IXXM2Vb6vee+Ey+Zy8zTATKSbvTTt4yee53nn77R5GYcXbiielTQ44&#10;THjGAIzWDrCwS4IjzsHqkJI24GH2v0Z8YicBwFU9M+So8CZ98o2ojN8iXplxhKTVWAjdazCM+/m8&#10;TsOsJ3kLQ+9HmPXmv/waeWqMximwDaqfjduCawxCZF9EQ+1MON3j+Qkf3piwuG6uioDDgDXqHGlT&#10;7vBbjeG1PHyM61i5MIBsRb8T++7VCuOsy5VMkqu+BpL+GHgq03k2nWNtitIEaYwYYcKgX/QDBwnv&#10;77PlLUYQg7cO0br1TVDXFlwrHPoNR+qZhjFHm8OJF2w75twzIqRxwKdhN/WECTpb3bXHseV8/+KX&#10;v1hu3bzVeqUzwpWbuNSWgZPTDwf6wgmZDjq9Pukofb6SM+moXenwYQUCiuhW8HvWb+DWWBlbxb3D&#10;7Z1l51RYdfXliK8uXOhKbD+Zcv9e8QBGfaVj++5q0jiR3lX+8suv6ixtTRYVf2LoEFjhPwXSv2d9&#10;d/SlOODVIzFG8EG3h5NfkwmJNXaTTvY53ybbGBGRyqQ9Ho55YAjBmi/Ia95wUmFgiJZHg4/iNf21&#10;gsh5AmK4unLOWhpb+Dg8JhqtvhgT04f8px/DEd3mbVFg7KM1WZ086bWaayZQokfQFi97ZQdtqDHn&#10;IPQLFFcud+s5p/pg8GELum3/tqfL4116gFbm9Dt9QfPiEnDCimd1o8UM1R3pswCmOX7t9x5r4J36&#10;S4CbTZ4X4cjv7gKIwfn4sfHrQVe/jx8+upw+fqKr4PvxW+p/FtwtwZuJEmM2p4ID1Xf+A+SejIt2&#10;XD1iSAZMnxJztQvNio88u5xyf+BQJzLwWZJrrFrV6UQQ3gjNZzfraPRm6ErGt4P+Avz6fOgthNT3&#10;iZ8tHRWdq44pcwxk+Uvr6C73M2pHaVW0rtyrw1ZSV2mT/u7p0OF0eH3uefHv2RaOZ725R1Pyzwkl&#10;9yap9dXOm+mMTPjV0bqC40k3tJr0l6ZeMl9eybV9TUxjLa/uKbsztMyaXwTz4KHIygbvezbgnnwz&#10;YJh9rwO+/i7M+Zv3AhqVjslnzDMG6zOeVK86x6TT8AlaR6I68FPlsdDl/7VOOKy8r3GG7h7Lb3WK&#10;gjaqn2Mn6S8Oohfu3n+w3Lpzr/AdPhjb4WR4PA64lfCdVr2jF6yAi3jc4kBaDoxeqRjv9vZcHbTB&#10;f8EZpRWIo0/ImTHB2QbHYnuMwxrZevpk5x0+n/wNN2wNXWmfAO7eJf/pNpzoE57t5Gjgnjh2Ub70&#10;gLc896TXPESzbzxbyw1nk9LTEsq5dT+eFc/B38wv+I2OnEj1GW/Wkuuz4WAPvnb47hjDJ/za0oJ+&#10;4+umKb22Nekq3e8DBw90ohLfoKOAR4de2J7AB2LTA5M42xtRv0cfyGd5NOmzr1v4WNv2e04swMPu&#10;2KDFVYL6auekHpOJFi/g8HkeGxtMFEivLQmW5GdTJgGGCi9dodePQ5ckpO7ok/wuHIkmiI3VxgM7&#10;4Yx1YKNf4F1ad4NmfNCXWzduFTfvxaf5wQ9/0AUz/a22/2f/7J/98eygK6ZjKHCUGCeiAb0z8Gsa&#10;gxhx5J2CiYGUn4TaIljiDBOhrjMKs9z8LUyYXgwvlt0ML6ap41fV83cVZhvann31e1OYXP2GI9u2&#10;4ZCCIwgI/iKM87frjJNZJ/POvs68fs82Np/PcjNts9x8tplnM/g9YhgxMSWaTxtffPHl8q//1b9e&#10;/s2/+TfL5Th7hIjDZEb/9KnTfV9Mdc+sXqRNBopyDFar5YwdgvnWW+/EoD0T48i7E/fDqPu6fdQK&#10;FadsDD7DmJ843VQMwuwz4932Uit1r7/+eg0H2zWdPu3Qtdu+BXj3fmhwa7lz72GEMgop7cUGSd1w&#10;SNAYO7l/nmcxRihle8Sfeo/q+a443bZuv7ScO3V2ORGD53Bo2FM4I1C+wXr98pXlUgzl2zdu0mIZ&#10;MCLwqXdutQwFxqAV4XTSooMezAx7944DTlkQ+KT2m8AM325lShuPnzIAcxshFwyMtopxwM+cPtWT&#10;hR22dufWzTgTN2rA+hb466++urwZfJ47e7qzcg+CDw44w4wxde3q+FYhp3uctB1nPI64gcHw6g9O&#10;BCvyFJlgYoIDzvm2Fd020/37xjel0UJk2NtW7v3St998K07cu3W+OTN4n6GNUSgrobojV6vxzgro&#10;DGxgBADDY74370BAWyEpdfXMd4LwBT5JgaaLk+cZcdN46f2GLBSva/7Ncp6NAWLwfkbo5l0L9nml&#10;Jv+51khKBm0YBKrok2K3gufkAE/b5kcpu2876m9bY+ApHnLdjJT8gD0AiJpNGWnqGbIyYG56+iBt&#10;9mU4X3mevxrja3uFeY2CvC0jb9LAaQXczgW0lAbHDCbljQGCe7KorEBO8f1oe9DXMzxr1ty9AXEY&#10;u4NnpuM7+gT+YYRKozOnYSgNzfEAnSJKO3v2XB1sMFoV54SDacKmrEk6UV3KffLJJ30HnF7Wjkk/&#10;hxOaHOoAHTmxbc2KGJ1km7x66HJt0GccN+2CXz0OiauREJTiY3CMQ9GuDEfcIJ3+O8gQDOqCR/jq&#10;O+lffLF8+tln0Vs3uvL9ZdqxpZwjLi/c4iEndDOmhMH3y9r+pe40AoAZf7Tyfl9ps9JXYCiZWAS7&#10;b7+f7FcdoqvrdMcADZxzlv9pjF59SkPlV4ZH39GOnvGe5rN+Cib5UmY40KJy62RQWHbIBCM79Sqf&#10;9jl/hKMTZoDKb/nh/bl86n4+3wHHy8OumE7ZmJAa6Xjb4UlwQJ9xFJ1T0hXwpOMR9LXlvjsL7t0t&#10;vr3/7epb/VZJ8KW65KmzmX7pAN2NptUXkQ9O44ApCYG7MqSfSZvyJBRf6298OHlxrrDidfq28ohX&#10;g7s6W9pMZLApTccN+TBIRQZTzifhjjizJE717mR6DucmdBLpeHj0Xe8UUkHGvchV+JmjbTcYQ5Oh&#10;znmw6h3IMuTtjoyOE6n7KlZ0vpVAO5kcvNpy+CJl9QvdoEAAJ5th6LSRhkZz8mVmnPiAQ/3vsyTp&#10;//g06DgAS9ktve1e2ZYcYdYzdUJ1XNKUh2f349mYIJNOfjyrbgpceEk+UZ7q51VuTMiygU30TQe8&#10;9E6Y9Jpl529BPlGgixtTNxlwlZ/tXHuGbQCW9BesaCwWZvzVWhJyM/INXIh+q0vYhEHbM508CeGm&#10;9nvCjM/0Cb7nK0MmnwQyCj72vjgnZ/useA3tgu/iIj9mW343bQ0TH5WTwDuD3/pHD7P78IF6bQG/&#10;Z2UyOieEWY4c2r+cOn6kq+D796TPGfsd+rgvDvVePJWm1Ip/+6pO+mQbemPqYAPaORhGGrbeM/x0&#10;IDrgaJzH9Jf8pR/krZMN6ogudu35P8EDXgZ7nUCNubr4P/3uGIre8L72d+LAs/JC4Nhk3NLANbLi&#10;+aSbMOi6tpffL+L2RRwLfsMp/qHDOv4mKuqZOuFbf01EDr2zJzCMiaTuZllhKGwpOMuVdrOdwjYm&#10;qtTRCbrQkJwqMyJ+HuO0sq0fLVaYvsGbbKPVHqmzm2S/lRP8Bs/ACbnatvHIrQzyw+PQR8EfHESX&#10;PU/+YZPRM7FPo/fxGyzjl9qToTvdhm76liqW+w8HH9ED/RqQOvIADGgC1merHNE3Fp+mbSJfYQvG&#10;/L6XsciukrkCzrYwzrd3//V//V93BVxnRRUavAxYDrCZqwiUz4wMhrk90HNRGqaFGAieigXzFtmp&#10;V9hiYp3I78YicHuwab5571+Q3N/KrnE+34zfFr4t399lLCFm39Y08AnSp/KCj4kbYSpX5YunlZiz&#10;PmnwSTm6loHX6Lm4ycSC3+ImjmbeCdeEebYz72fYhH+GJFVB91uNmDHlrID/5V/+1fLxxx/XoDRA&#10;M3z0ycE2ZhUZ2h34ErUAD1ZXr1+/1rwE18FOhw8djXDC4c4qBsagVSYTFGDb7Du86OPs/8QB5mdU&#10;z+2l7vGLb3rfjjN5Iw6d1W/ft77j/Wb1BCifpGAIuvZzYukHx7sxIrIjytoqMWdz/+59wwE/eXZ5&#10;+cy55eSxKG9bEFOP7X5P09aD1H/35u3lSQwU37PdF8G0Om47JwWP90sfyiWRcCehM7NEtu+CG04i&#10;xM9sG03bdRYtOeXZUAg7A//DGie2W77y0ktxwk8t+/fGIQmf+f4gWjn4wbO3335ref3114LbQ+El&#10;n9G6vTwK/hnLjHlG/dWrccDDa06GvMMRjwIyCWE7PojgmzarQxTF1n7krzN9gYPzffCQbaznlrff&#10;ebu7F2wpP/+Gz0e5vrGcf+31HpqFtrbuK2fV3fu8gq2rHBL0tI2esUduengUWsNjFe1waMEEN3hO&#10;HHCi5XDopXXgwMAJrv5eDNrzTN4pIzNdG53N1v9QyJP5PBnK11tVzvRc8qjl+5ff1V2pvwb7OiiV&#10;DxK32kl8UX7/Q4L8s1yNXXzjt/qapk11BgtbsI7r/L2la3OddflOskPL5sFl+gROoX1MlJd81nHI&#10;3+yLZ5t9Vd+kFxiHkz2M4xoO37jnNI4JHXqBA+yk/7m9dzhdYwW5508k78lTJ2JEHol+edSVaWOY&#10;iWN5wGEF2wq5K3iNdcYvE4JOvjUy20ZGf3BKyIWVce910RltI/yrL8ZCzjcn2UQTvcMgsfrtc37w&#10;YGvqxYtxnj/9rFvC56QA/OiXPOq4eOFidT2nUZ6f/fzndbjvBSZwOHSOU69NJ3J79eT4uiKvTTyn&#10;ToFMf52+65uVCe84MgCs5IEfbsEv0Jv6Qz5NWsoLLw7ec/gZ/dNtmPR/9Bu94ZlXbO7P+MAuFd9x&#10;tyo6Pi1EfuWxg0W/6CMGDnl5Ep5wUJIdPDXqk1h+SxQqD3mWh/nBqI7T88Q3Z8M75Gflp/Jp8k+d&#10;ql/qc+q/McmkCMfp+o3YLaGJtFTY9uDQJ8euBldXr13t89uBlyGWChvBO5zMoVMq6wkMabj2W7sT&#10;l8V/8gWcyhydoS8jjKt+zjS0wNfdwZCewDuZUU/rSj36Sk/Ovg69xsAmz0noO5DRy/oPfylvEvYp&#10;m4FcdLx8AtBlZ8YH28udeG7scwCb7+RyUjoeZnxipD5Ojb5/6yTqw6tDpl2Gr5VBuBuTRfhi4mLt&#10;50Z34aGTFGlb+UGzQbfNMGmpgy+ukm3y6lY5uNiII2nqPvgdtJj4FIrHRPkmfmcZf+CdtqoxBs7x&#10;lfQuLmTMZOPSI+BSTn3CpOeER93qqV4KXofzNp7JO/lC7LimzaTpq23Q9II47af2C5xrVE+ZIc2q&#10;Q3lx1pn/iiNh6n0QosWEr23nWlkPPZXXFttN22CfC29oLf+Us9mm33T17Jfri1G6KNDb7U/gMblJ&#10;94hDJ41xX71PwgPsoXhRcfCtyu8dn9U7tK+fINsXcjnnII+6E8eBj5w7cD56NJwqjhg+f0DPhH6x&#10;msdOtIDy7Pnu4JMjZoeD7+nPVyserzbQ4O85CTRes4hspO+icac2WcoUy+3fN/2XXxc2ceQPAL1b&#10;09Bsi9YJE4fzt+tmmih/y61jf3cgrrCL8sC1Q8i8rgj32tRH/WWfu591vhgquytM2kJLEU6EAY+2&#10;1vvClfvQk1065UEb6gDr2D202mgpgyfVoX5RGA76SJv6s/m0kbzVx5HZ7uKJYsulj+TxuTG8EGZa&#10;9sYe7mtJXXSz8wPvj9fF6tSnjMlIv+2gUNbkdRDauuBq4Dfw5g/NyMDWlz3SFzLWiZahvtt345/z&#10;oL73ve8t3/vu96Lzj1S2qj3+m//mv/njSThIgCAGCyOCg+1K8UjjdLsXPWNQcMBs4WM0GPgrtGte&#10;zg8BV2cHtkC8RcQVuQ2BtOmI0BAi9g8i8/92co3ZZNxK+tuC+rbrHOHF339XYdY7ryV+GK6GQBjb&#10;bzgWCcFc/YafOeHBuII3ZRBN+otp6oLjGf2eTK0+TABnM23SdiryGcDjuesME1/fhiOHSM1ZLe9J&#10;eFf4F6G7b+86pZsDjvG0b4bHCiej1ICivyTCu1K+SatfcGMV7Ewc2b17D0ZZ+NbkvjruysIP2KZi&#10;kH9GOJtxs+8MdFtLbTHkKNiufevuOMjp2o2byy3OcXAoPoijQGDxWJ3vwG8W1vvqe2N8WBVKagbI&#10;5AjrMm7279qbQcB2v1NxwM8sZ44fW47sz+ARaXMi8M7k5aw/C4w9/Tc1RCTHlhUOeIQbbrXVmDZs&#10;OS8MW3Hgfndg2t338iiipOUfJUO5UkhwYivvd95+e3n7rTeXM3E8GKdD6T6qQeab4C+//NJy7qWz&#10;MaIyqMZpZ2w60ZnhbGbO7gWf3rkZA4MSopiGsRzjJ3iwraYziyYhKDEz1cE1eoYles/Id5r5Ky+9&#10;Euf7neXdd7+zvBaH/6Wzafts8HT6dHdFnDxxsjsj9saApCU5J7cDg75AgvdmusU9sDPAOR7ozUE3&#10;cWCrUA9WC0+NT2CNU1MNJCZ54EYA0xjU19n5hG/j6c1QOVnrmHmnotd/NJLcZxt1zQOwhGql/IuW&#10;S0R0//Jfnqt7OpvTATfwCJ29NYissggW8dfBvBXWbPKLs7yBov1qnAaonAOm2caMm3WMOH6jmwPy&#10;vD9LLmde1fiPLlc3HU8e56M5qw3ArTIJXfEK/2/BvT4fEQ3BNgY7tJ0GaXdUxGEZA90wANzPsp5z&#10;Jg1wdbDC58Yk72QJVnc4maJ6ylvhPfrI2RPqAJtBmmNr7Pvqqy+/YYRydukYcNHLJq9MOtA56hXm&#10;qngPLkqd8nHgOXEwQ2/53BpDSN0///nHlUPBbg/lv/jqqzr2PYk7fRzvgd8ekwD7xnfUzwWOo5Fx&#10;2wC1M/W5SQcHx6HFsTy3O4ZONkEGR0ePHR2r/Onj2TNnlzfOn1/eevPNbt8n7+TNNvc7icaYe9Gh&#10;dMWd2w699Am7G91hc/t27IJbzotIvJs+Jp/YvDfZCjeWm8nrCw7gZ9DQyQzifv1BTJ/Bzqg1mZfE&#10;6Nzo9hhBz+jolLl/36myD8LDqyMV2tc5SigLtjx+T4bcq1d97uFLH+C17+bHoWZko+3l6ELvfjuA&#10;7XbyWPGCP3VyvucYMxzwkY430TESq/rAM2RNGLwux7ZsTdjcj36Oe1c8hB7DAV/Kj9U3YEhdzZf6&#10;+xpUqwp/phwHfP/B6Ld4IXYCdbKCZxE4n8eofBJefVwnwup97IaMu3jjUWI/P/YgejVtmGTt9287&#10;ZnA+027wZn1x2bN/OXT0ePhnOGQwbUIDHe2S6mRM4H1K3oObUqIkCdxuN+CFI3E6kc2V/s0+Nvav&#10;tXwDB9NukefXBfnmJE6N8vRHPdLLN9V/2w640Lrz10nd0Bqe0nCfCeWDjIfk1KsM+ly4tZUoFHZ9&#10;UFfa97w7PIIbXxCQpm1h6gDdwf11HEI/8OgrXvAKiKsdK8aMykbKjwnJMak8caLclHu/Z3obSChc&#10;YFr7W2hDIGmbDrnf1W0vv9wre3PanWRw6nj59U+YE8ovhtHmiPIWX7k3duvjZlTn9jg46k3u1M35&#10;3ptysQuS4iyDfbtjf+R+l12VT4Pb8OAzvB48syV67sZjkxHDjjLRxwG3q6XfAk9aD3bbERzu9mpF&#10;dOeh2CORQ32kF9iyw5FnV+KHoQNq+wYH5aX1CjZxK2D8cTP+33gYbDRZmrIv0mn2XZq4SWOhz/3L&#10;dTPvvIq1FRPnb3DDDfrOMoPHxu5b9yaA9JdvIeIlTqMwy4B7wDL7nP/yrJOSwYs2ZqRDZntizzPB&#10;Xxuwq2tMBBzY2ro+x/TCHr50L4KnMpkwcSKop3DkX2kUY1Q7bT8wFfLnvhg0+kN2HKrpE2QWlXzC&#10;19hPpxmXVseyej3FBw7SHmfdTtnCnb8t2y1t10YJ71p82hffhZnOXxjnIfEfxsKlA5HZvO+8/c7y&#10;wfsfdCxWX7n+n//zf14HXJRIwUxHbyB0dGwqJ52Wz3OOuNVxg5lBbuZRrh1L45R7D6mgrCETQlJe&#10;nUWYwXhtQ6f9lbADhcHEuBTZCcVTuzb///VhlhU27/8uw6x39qs4CI4wt/4h2nQKJmPBF1xPPPZ7&#10;uKvDzXB07xnczgkQ6dNZl6YObQ/BGisc0rQLDm3NNsXNsIV3+E7824KVScJtYBEYK1aHGHreIe4A&#10;GzgYFZzoU3G6rEQRMO//Qg/HDlxWULybKP+RI8fq9Drs7MCBQy1LMMFD+Yt4R5/gdCjHbWdclC6/&#10;thnW00gnjN73vhR8XQ6+rIIztMThhKd88owZsuAwQjMcuziZ6aspsbH6vSx703/brw/tP7icOHJ8&#10;eSlG7ZkYsIfT5q7gZGdg8GkeJ5c/z2DwPAbNjsS+12lQqDEZ+cmfVYZ5WAS0e0dJrFEaSPRF+/vS&#10;HkcanjwhK4TbYGql6dVXXl5+8L3v1gl3AI+ZOGFPaGHr+ak45ZzwPXt2dSXNScAiw/hWDGNXBw8x&#10;Qu0CGO+im0ihhgyYaT94hB1w+Q3HBqLyThJtzbVa+Pprbyzvfufd5a2331rOvXxunAOQgRwt6ySn&#10;njrJ6QuDsZMxaEDp5zdDc+A/Ci54wZdW3tCXHLnatn8wDvzR4J0D4ZNX4AMP/JSX0TJtTHkcYZu3&#10;N9PdT7kQp5FYfCNMwqZcNH/oIq/7F2P+az4lBiWFDBTq1q8YKx1E0s9ZB5hnVMbfZv2/SQDjzD9j&#10;+7PGCbOYh30+DONvDvKC2xGlMQR2dvs559IJ0mg4DZHSKBFNDc50gwHdbzCNwTc9Wu8HnGMgVT+6&#10;1/hMGfzUOHEReUitzdsVvxqfY9CefcGLdB5Zd4BKP3eWwU2auqxoM8zoAWmc5PNvnu+p+80TnWLC&#10;ik6hQ/opkhi4nuHdsQPscnHgt7rhggMOLg6+g9vkt8NEOj71rrZv8HOuwIZ/6WD44/RKP3HCN813&#10;LV9f/Hr5/LPPCqcJSfrd+Ri+2gBHdJm+dSxJ3eTELoAz58aXIbplNLDBBx2p35+lPlvq4dvkyZnT&#10;ZzLoRz8Ef1Y+nPhrq34Pw4vB/fJLr9RRl/+2yco4psYj8Wbg4XjfirPNUTV5Nx1rq4J3Od73hvM9&#10;vynPAfc6kvfYjVF3o8MLP1zT14ExpE17GG3QksyjN9qb0Oj754zqxz7xdDc88ih5to2wrkJMvs4D&#10;6VvPkj7HPDhBEzymOToUX9wxBgQu0dZ0K91DAgMXGJIfPxsbJj9OiaYd/cDLaIhOYqU3OBS2DGHw&#10;JLqXF1zTwMQbaOeqjTlmq7sGYOtfcZP71uu3VcD9e6Ovd3QcfRwn+lkc73R2eRYcPw3erDg9Tr/u&#10;3b3f/vncphN976aN+w9jLKcddJDerZjK6muMzCc+f7n30HI4zjdda9IVPro62K9jDHnRhoOQ9Fz/&#10;AF4w/bf2fUsH7Ro4kg5F8DRxVTxtPRt6vHhImDSdeUcYZV+MxTEmSRi6ZBju0id/CIOe2/WldH6P&#10;NpUrrT1OpDvwT8eq4JG+ENAXXWTTXfzYsStX7RWXiWiNvsYp/dgMtXfRgW2QdpWtLlvtRIsak8f9&#10;9kyk9/wWlEMbcNC7E1/TufanDfnys+kgHrpuRLDTPXQT3ah+tibbs05ZyquzNNoIox04GPjfpMO3&#10;hdGngZ+BtZEfnSa929fiwGfbxqcjnzx8EP5+sPiW/Y5nkeXHkdd7sSGjbx4kPsz9o65kRm/QgRF0&#10;4vM48T5HC69qI/WnhjSCHoeXg4fp4qNpZ099Fbamd8/JRCfE03ad8P42Lo/xcNoJUNmezu4I7dug&#10;8yYe5g4IceBtxWcZbfCgOkqxpE86btUBt/n7G7y73jeff+s1N5Xpjq/l5+18kw4CnaPf6Ox+8P9o&#10;B0jqAgdeH/C0WOsedhl7fnuRbPLylKVZXyeTVrsHD88x1liI3ybPe1aeXeGddQjKip6J+uJvtLfq&#10;DTZ70jppFTq3C7nHT8ZSbeq7CXrnQJmAJD86mlLNnwJ1tNm7bPU8aHDSPplkk7PPtQ8v4GZ7D7jG&#10;zja7zcgjP9jrnfruQOkPPvww9vLJ8ngp8N/9d//dH0+h0BGKFXJ1dCLJVSPurTAQVI1AmmedVY8h&#10;IOqkffYQyZHuNqXU940YpjbgYXoDCGSUeEmbeaZAFsmJWwNa/7YZT5D+68Ks5+86zDpdwQR2jDyN&#10;OmnwCx+ucEy52YZopcM2SdGKiShNtLLMiGKQmeCQn0Fo18F8xkDq6k2YnwBpW3tlxBV/UxBcPQMn&#10;2grye7aJS2HiavZNAL9y6CW7Z4TPRADja7aJHzjf586dqcFqlcdBM5QXpaZNn/6ymoM3fHNv7x4T&#10;BwdiWIZ/Dh1uOx30ohhcJ3zwCa/6K7r3fJNfwFlhztXqpFMwnV57NYOJ1XDbq61GjW9Epiy4iV3y&#10;OoRL+W6Vwm8R5owOXcneuzNClnggQnns0JHlbAzbU0ePLAdSZocBIkZdVx7AlTYepY8+68WQfESp&#10;58rQMZFR4UsbPRAn7TOEbH2x9UqTBmaC7SRVuCgtcqUAup0/ZQwKb7/55vLD731veeO1V5cjkU2H&#10;vYnewz4cQxve4eX6zevLha/Da5e/7oozw/jq1cvLDe+KG8QCt/fK90VuHUjXLfnBSR3FtFcjgJIJ&#10;Xq2+CZ0M2L13OR3j3iedrHy//Z13eho7Z4kaTOMdxNBn8hqnp9uRYiT2Hav0A5fVoIl8lDfhAE6U&#10;YRjnXv8PmlRwyNZrr8XJf6n6Rllb1Dn0+EmZTb4e8ZsD0IzamoNRdaAR9YWwmb/b7VcYk7JVx6RR&#10;/itN22YLJ+aZkRr+aqw3/2hHvik3BhBh1jvjbxKUV9cmPJtw9Zo2p+FvEke/0Wk6EMLA1YBj1Eee&#10;9nb1mwPuszzF1Vq3yVXOEj1fQyV4n/2B/026o4EwcS3UiE+c+VtW/vX3KAMPqwwkkk/BvdXaefK8&#10;SZ4OfPt9YmRM4CCCtsz4m3V2yjcneb7/Tc7IpPEHHPoqXVTOhCgHkmPv1Qon9r/8yivdaUM32TZO&#10;L+PDN944Hyf2RCcjlXOC/xzs9cGuHp/HOhP+NTlFL1qdpM85svOdeGOA95Eh36ef6FD3ZLYHqkW+&#10;rdh4LYBT7bl20AOu6UW70owRaKjfzRN9IA8cGcNNJMCHexOktr5fvPBVnXfjz+Urlzo5Z6wCXw9F&#10;tPrNuc79vejP+w9jtHGQO4bHQXlo9Ygh5344LD75aNWZXIoMYl98wGVzwrGrXd1xNByXOt73oztz&#10;fZL6nz5xCKPdXCv/hnfpwXnFEwycrsalwrliFwSUj9C2+jP5GGd4lmGaRoe+sJqGv8hlrk+fD+et&#10;k0bzL3UJU1ZmmHwpbMrPSKcvVvnL78IbGPosf9LxmnvjmK37cwKK4zdkUL5R/+DpRLIc5xvcJhAe&#10;Zew34dvBI/2iO/s+6mOrW3FAohe7HTdXzvfcgm46GD7Ua0yBL6s9T0KLnfsPLYfigNtNAq9jPA5N&#10;Q+u+55925tjbCbj2ce03+BLHp6HIu2eJ/dOFtKPNDVxNHM20eR3yM/A6Y+mylq/OWOOsRyiu1iBd&#10;PfMZKGZZ1xnmbzFFet3UY8ah7XYS0y/BbyvV9BAnXDujjkHz/THGfVe4k5dJm22O+iMX9GjqFyaM&#10;M4y26Nups8dCi/7M1XP8ri5pMw9Hobo9dcA3uLfrGE48XUB3gJvd5XAou9W0OR1wMizMPk0cTXyC&#10;QdpMn0EdL15n3zpeRL46ATpxm/LJVfhMOHKYdu7aG/6NbXvv9vLoXmzM6ILlSRzw8CDn+15gvHfb&#10;7qV7kekxmfSQEx7mtiHkYXB7PzxK59j9EQjD94FnR+i0z3ftT8R3OVK9XwfcJEtsCTtwhs0wxiE0&#10;yo/0eYydc/zDA+V1f+nfiProOug7+y//xJk48wvyTdzN9Jl35hHkmbgGjwiXM3wjr7hRp7DZjiu8&#10;8xtmnGOxemdbwoR9wiTgC2XoAHHy8NzJ13bwRnSN9vdnfJ51oDH+w8di9XfSansnCmP8H/K3CYe6&#10;/N5MY1PnQXWZZrsCzSZI3Xh9nOcQPzX2S79ssWdft5gbq+0O4o+aDG6fWyv8R4b2mixV98Dhtv2X&#10;mN/S8AB+6EJZSnruVU+fJwYXnNgR7vd777+/fPe7362cdaenpv7Fv/gXfzwJNJhtdBxChic/tsNA&#10;GOfagD2dbfcMGqdNOzjLjDxDw3eJ5YUIYSJOnEhlLHOgzEbb/tcYYUNYxCwcCNkaEtATdnNDAZcw&#10;K6zC7IMgbaYLLz77uwyzbgyBEScz65u24BFRPNc3q9cO/fmzP/uzHmD253/+58tPf/rT5Re/+EWN&#10;H5HxNLf2T+ecoebK8ZbXyeOu8rr3KTB556AIrtkuWEQ4EyYd5Jtpfkuf/dm8F6bg9R3P0sJYP1b5&#10;tenKWD2YwcY7v4z24YAPARt0C92j6OS7ft3W0HsZ3PemzJEYtceXo4lOHqXEpjLQh2m0SJtOt/bc&#10;SwP7zDeM8XVmN7iPZNTQq8FoRSxKnEFoWxJOcKLsUPqj7BDo9Bc+0r7D1fak7X3qT3Ti+fEMVmdO&#10;xPiNg7v3WXCYweGBlZ6bMVLTr9vX0rdbt5f7d9Jm4r3bEfQYuA70MNtcxyewEnZwzPchOxmQdm2J&#10;7/e0DfABkrDbXm6m1naXjF5dRX77/BvLe9/5znI8smgr4MPwnSu50M+bMdovfH1x+fyr8M7Fr5bL&#10;V6/00CErWdduXF/uRd60HRXZd112pW+RqPHpDhZa6GCLfBECFvdRKuA2gXDi5OnlLaeav/fu8rr3&#10;7uOMM0Dmzhe0EXugE0c6MKMppTycNTIe/sNMCbiNsWDAs5I9VzA4V15nOBHH6eXomjffebvfD+cI&#10;qd8klF0i7ofhvK3HhMnb+jP5Gr9UcYb2VYb5Dff+hJlv3qNBeSN42NRnvd/4ra1RwyiX/zpIt6zr&#10;mia0r4V3DFjb+fHgyPObhGEsjGoHbAPGTTgF/zOm9ZesdMt98sww4RiOL3g4bGN1lzxPh1JUp4kP&#10;dIbrqXfmPWdCpOenjoFr48iUM/m1uRngrnRb+6MdeaXJ63f1fu6l68PMo179a/kE7Rm78Ilvi1uB&#10;HjPudNKYWDKJOA0J/VKHqE56io7hHB87drTvXKsrD7vC/eknny6Xvr5UZ9j4pz0TknQ8/TRpCm/D&#10;8T8ZXefgm8hI6lUHB34aI9pz+NpwyMdE5pG0yynz6gg+h298ygl3kny/458+6Qt8mlz8+Gc/Xz7/&#10;9LPi3YSEiQrEhyP1goGe9SzcUQPh888/Wx33T5Yr15y+7j1qn3kc+l0ck+ZjxaCyufKJ/YU1VtfX&#10;lMZ10GDIxtAdSU356Dv6IbB2gi1V1DkuT4UHo3e6ahODurtZ4HCJAeyzQ906O2QX/5aX+joKXh7G&#10;IVyh2diG6FAlDrYFhZRLHjw030e3JVYu4wMY6Dll8NbQBWAbvAV/4BOFSdutOJLXXagb6Snb8qlt&#10;ymV5GXy5+g2vczyTJnYrZfRDqmg9LSMtV409zrhjZdtK/uM41f3UZVrZBZ+57nzu147201ZcjjXH&#10;+2Fpl/TCFlk2FsEN58J9nJGnO/cuy944Zz7lhrcCo0mWGunhA/ihv23T5axUJ+inFlNvjdP8btqq&#10;LxtnP5RPHAGeRrn+mteN/N8WO06i00YEB9ma+Mo/FXbMVRfDWXto4bnJtznx6fe3hdmeOGHTF21N&#10;+IRpexijtTN1Htmb9jNd1dzKJOoDma0eTP6Bl+HwG8tmvzaDtrUFFrbY1LvgmHIxI1wUJ3Empi40&#10;8QeW6Xy7Z6c7BNNkHdsd7Bxw+sb9mEwZenXCo1408lxaMNRuwS/YwOm6GYtHeYNzZeBf+YHDIQvq&#10;HSv/XmmKLRLbyoGxj6KLdjx/3Nf9dj2P3jDRF943+dTDIlOXz6Z6j5sD7vN6eL0TfsbYwPVsl8m1&#10;wLJr37Jn/7HocrozDrgV8NRhZ6br6Ij+BP+pozhI2pYDvsXTo1+jz/0/V1KA7QavCO63eKbltnFT&#10;3MFL2xx5xZnX/Qx4tTy76g4wbrXdKK8Y/II5v9G99eRPGX0RJ4/pb8fq6J7y4QY84oQFb8+6BOWK&#10;qzXIN5+5nxE40i2wzDDrnH2cYaZPOIXeBya98kweaeBUdsqdRa3q18QtZzt2uve+7eCxU/PgYYfP&#10;jVcO9NdCoFdquoMkbD3eIcfPMLj2oW0Gf2mLPpsw+xvd02//k5FhgxhfvRNe/ZDKnGXkHfAPPvig&#10;B7HxkclAvWNb0GdHBR0ThYmQNpiIANM48ZvwcrQZJYQZMuQXMeosN+sQ1F0GiOIuExCYRAjhkNmS&#10;SrHbyjBXxOcL/PJwoiBNmam0ZtCHSZwZNtPE+fvvKs56MbNBtH3IVdrEhT6YTbSy8Fd/9VfL//w/&#10;/8/Lv/7X/7pOOCeaEUbhzbL6qT7RoMe5kD7bUBdDz8q4aGW837GNQUdpeq4OAc3QZZNxBffgmoy+&#10;GdCqzJcozKsynuVSWCgD/fP8/v3x6Z1jx48u73/wfh0kW9Dxi1UASkN+dPTJMvAz8HwvfHwK4mQd&#10;cIMEhtaWeqfgg3VObkxecNUfz8fgMgYV135zMrBq926U9ddXL9ew5JRyQq2A46/ITQUl/6U9nSR9&#10;EfgICCd8V+LeCCAHfN+uPcuhCPJxE1FHIuC7U8BKevpzJ473ravXlhtXrqwO+J3VAY9zyAGPEFKg&#10;Y0Zu32K7d352kLA1kyMe/7wHhfRbhDsd7IBuQ8gNgAScw1ra5upk87fihJsUuOF9Rg52BisO9sVL&#10;Tk3+dPnks0+Wr76+sFy19dwOgPT9dq5kKNLQlR+TFLsyCKWBGsa2bDHYrBjZ9u3da+mPQj8wUka2&#10;wb6W9m2pecfnqU6Mg6mG802Zhz/wSPlkOGHltw6UQ57FzuBXjsOHqwJk3AkFLTg3o2gy53gcmFNn&#10;Ti8vvfJyd+HIgOc4PJwXvDB5V8BD22HbKHCtbIZvRPKB5xg/HdKSZ9bR/9ffs/x8JtQ4IQO5yqzN&#10;tpt/sjW/csHjmrCVxx+YKelZYNa/3cKvD60j9SkHxhm36koU5GHcMDim8+2ZdHUMOoy6BDjhrHIu&#10;OZBkbNYl0AHFWeiGtiL95NRvDhxn0KQquSdjVqLJ55DxYbxp60VYt+N2unwDrEEncOZBn82ADurq&#10;swR6QXtW7o8cPdp2R55tw4QsiYUjddE38hnb0EfQxkgfu770G895/5u+NRHt4Ej8bKKUPpdHvWAB&#10;gzwcXr/pAqeUf/H55z2foivywY1yVp1NxCmjzhrE+e2QMOPA1HnGXM9937x0CXtpE94/yZgy3wGH&#10;QwaGHSfl0eDP2EkupdkqbuL2009+WSdc++CexjH9ufWXezjpO6SxHupcidEf6m604ivG2fXaBSe3&#10;znHyoUphCZ/YDk2fwPAwcCJD0XsyUcFROqXH7ujYnq7+NPrKxBzdnPRpeA3Z3TbiwDwc7iEDcIU/&#10;3YPPb065vtQhgpPUV9hTvrKQ6H7W0bLJUwZ0XfM1KOviD/wJ7ZNUP/NjS87zp57CGPtGmoCm5GZT&#10;Fmb9s32hdUhH68hAX6FK5Bz4JJxdWz3IMnmNFWDAO425d+7JAyuEwYexh343IWNiubtJwvN79h9c&#10;HnF+du1d9h06tvgMGXi8822RBN9U/oLjObk2ZCmtrV12Rbtu08QfuZ+40YetfiS0jOdu+rsJvRdm&#10;fmPnLLed9s0IT/hBGPWvdPxG/b30OX2l3IRlBnkn3qdOmVfP3IvCLIvHa6vUeYxznLo9k8+CgFU4&#10;93VAkz6gG+PdhMN97d7gWPRb3gHjtn4Ghys5xTebbXVnSHAw5cLk9fiu9zj5mt6YC2uld/IpR4fM&#10;Z9phi+JLdciDxhMW/dNXeCVr0mZIUp9vxhIhof0Q1VMh3847+GdkNNHkBOp798Z5Rw5zfProQfj7&#10;+XLQ6xfRL8+fhPc53+yY6BF1P+4q+LBRaJbHaQevP8eDJkYSfQHg+c7w/D4noNvJe6h901eTovAP&#10;PgTy7fxOhAUfEuiwOmHkLFdyNiAefJYe6FB/b4bRv7VM4uyn6zZ9RxlpIpps5hUGDwS+b+Bb/u1y&#10;wpQV5fVNuvrHbosxYSOW9/Ba7ie/bQb10M3buzsGr6ivq8Z5rv4ZJ8xbu5UTe5+61D35d4YB0zfT&#10;J6yie0F/1TvbFlzB47yWvuq1rrCzr6VxtPHzmGwfO9tMJtrpwSG304HP0gltbc+2SoZxv9Um/nGf&#10;vnQsQ/81j/876ZoIJnggg+x1lcGz17joBV9oev/d95YTJ0+0TDXI/AyZwqL7OSCIhNxvSFLZFPrp&#10;CCGcNL9tY2s6Rk7eMgKmSQeV7Wx0hIVBXiWzpoltc22reSMIM42zYHuI7VZ9dytReYSZzDuj35Og&#10;89kk8mb632VULxwwxrpKEbjhEvE842xa9f73//7fL//yX/7Lrnz7zXmQdwqK6yDpUKbSBG2obzwf&#10;A7b2pMsnoAm8MAw5+tqEI4qV8iVAcLEpaMpPvAmTB74tThjUg67ah//O9oTJ0QvtGerf+953a7Rb&#10;PSMQwwgcQg52zpKt9QSAcByL433s2KkYyscqKPJPHEwczomFiV+xPBDYwQSOQ3HUCKM+wx3es5p7&#10;5ca15dMvPl2+uvBl39u8fdcWSqcaP4pCTr8ZYVWiiSnDoNlywNPnPcE7B/xgYD2a+k/E+TyyLwNq&#10;+PjR7ZvL/Ti3nO/rV64uN3L1PfAHkQVbo+qEZyBhrOgXReEbrA4YoXJ86J/DO7ZIJRDcBH1yGvMQ&#10;88BU2IJ3O0UiB3sD85uvv7688eqrMaB2LFdivJuIuXrtSrebf/rZp8unccAvXvl6uZX+to3Aawuh&#10;FahQfdmxh3JJe1EwO6wGpa9WS56lbtvRHVhhIgNcc8UKD9rOevbcuX5S7N333+thUFZSbKnFh3il&#10;M8eM+PAFY5NMPzFDHb4xyUaeDfJoKL+8aNnV8ZTtQJdopRJNHd62/+CBZbedCsGLdxjxOieGA4Ev&#10;lMcvYERTfRT8/lVx8hjepqemLPh/3G3LxQzfkJe0o55VbEcf1no6ubGW3YxCn38jjioa1zy/SVB2&#10;toe/Zr++0daaTyOeMdDmqpBQ/KMXHsz9AGb0iyzZ2cTZY5wJrSuheRO0455Mmkike0T3nE2DPBxz&#10;YDtYpn0BTwy4R1sT5s24GfxmqG33dzyfcE/az+d0APjpFPI09aln8oldwV/5mkNmcPaeNKf96JHx&#10;fjXnhJ4COxxwIuk6vKsc/Bjs8eAv48h6NWjCNvWttvF+ddjtO8uXX35RJ9lrGE5l1w5n/JHv2yav&#10;VW1b1WxDB++tPNPmrMsWcjr2+ImTNe45jcZd75uZBLC6jh54esocY5JOkudGxh46+PLlK5Efr0Jd&#10;KGzwIQC/TulWTGIi/O8yYRdDuPhmnESF7EjacMZNbMUR6KrbnOgZ8hWq1PHr+8d0AzYK/kxQpYaM&#10;J+GpwGhc6YpTjGXbmB89uhu9dyd8NMY8dU2nAP7hR/Ssu2pSERjaZu7ztPnApx2h23GjW6TrrHGg&#10;dVRaJA3+qGOwlhn/J9+aZzNoK/+2QusLPKk0MMTmCd0YrNrA98ZL9FDG6jIdqb3Jw4I6Z5rGW57l&#10;Fpie5ncsrNa3J33ZmzwxtXsQaHdvJZv2a0dxSvL73sNHGfcybsJT+oBv7ISAh70ZCziKvv19Lyzw&#10;4HnSDkbnxkGhJ+h+fKQ+Yzl93V1NqQt8eCQtdgLAHbxtGeI6Aw/azdW94Nm8bkbP5zM8DF9Tpkuj&#10;9SrMNAE/FFcJM7/Qutb6NsvNejeDvBPneEys7mgfR/qM8k69qcxsf7NueeDZM/eb/cBGs7z8eGTw&#10;xtAZ8oozz7R53Luih6iM+gpX2plwaI9dZLLaDjIOOB029aGdUOW1/JPmuf6qW1vqlI8OnTpbWvuU&#10;367l6zVtK6ZOV3XPtFm2MfdSpINzi8cT9MXhgF53uHl72BMOYNwRGdq3e8dyeJ/XAJP32eM439HB&#10;6T9b43kYfHwyLPh6Tj7E6IboIfbCvuh0u/zGaxcmRNgTR2vn0AXFJ14Lf5dG/or7xFWn6MZ0vqsT&#10;2wu9GTyVTOOasEnngZOBj4mTGSaN5RMmviZeNvPKM/lihpl/xKE3Wlf+TTj9Hnw1onthlmv7q27S&#10;JeUEv8kxfprj53xGTwvgxAuT5yafi8qLdLI267R/S1r7RO/PZwaChM06tKt+jq107cxJJa+uDps/&#10;dI1dbvXbhPuhOOHGbePQGNcPx6Y9UP4kN+OgPTs8huz21VATaGiVtqQbM/o7uN1cVE7qgFEMfAGy&#10;v2tTwaWYPmnn4lcXOjbzjayCew2tW9wV4IDr0KwYUhjGnCSRUTFXYOt4h+nngRTyzRPPRStrPWBL&#10;5xIxdLcueY9DeVtePQuzW33sCjfHDHMkjsGyvJMYZsOcQRCnvXmUWweAufq9xTjKrMSSPhm1eda0&#10;F+//LqL6tMU4ggO48huzwKvftpXbav7v/t2/63ZzjgOCM9ps5WfUYWLlrB7Nle35bjVlqP6+DxMD&#10;6nZo4jrrGDOX+4snNFOWAczAQiN1gEUU/N4Uwhk2+WDmH88pEem28OnvECTOEcXtpHOrW/phu+qb&#10;b50vTA5eENXHyB07GkxWrCcPh1cw4hEO+NGTEZAhMNoEowBOeRm114I39x2I8EuE2OwcGLRvNn8a&#10;3PD/5NmTvqd49ea15fOvPu97jb4J/uhpBM82yQjWnr27lz37CZ+BK4pP//WXERcrJtAsewPPvqQf&#10;iuN8IsJ9LMp8Hxgf3Fse3rq+3LO6HMf75rUbcb5v971v2669991Vg9wTVQK95YAHL6ZBHgQnVoNq&#10;FAXHXQmK0BenyVf+CqzxsY2Tcb7HoOMd77fPv7m88tLLUQw7+3m3a1evdBXti6++7PveDnJSP0w+&#10;S2HGm3cHuxqrn+lzELXemyGOAgseD4V2p+NUHD91qrOG++I4Gbw445TdmTjfPh/3xvm3olReziB2&#10;cMi6vmovdCm94SCDaeU2z9GN/ONlDoHDO6bDXSfIAJL+iuShtEga5e9zJKFYJxIcoHfpyuXlk1/+&#10;cvn45x93JbJ8vipuOFMHZYhnq7gTycvkbcF18rsw9Y8wr6uebRi6Y9U3KTvlA10FPNuY5/5mJRT4&#10;1AczqGPGbwubeX9dmHWMGfrR19mv1jPbSWz6hGVNB/PUl82XZ/LBF5nmfHMyTbyAqhMrobGgHmVE&#10;dKVz5gFePt8ljQyDy3Yw8qkMXtDmxNGsQwNbPQdy/qYuUG62l0tlH39MuMHr+ezPpPnsG37AU1tt&#10;JQ5jfsywk7ehz2KMRgYYrrade7fbe+C2jokGYjxp8GcESKPvtEP+8Di9Lk3f57gwdTLcWXm21Zxx&#10;wJHmaFfu4Sh1Dgf8VHeaGAflpTvnDP8rr766vPraa90aj+4dt9PGlciFg91up83h9AUXkRnPySg9&#10;AQYHppEZsDl0reNWcMyA77gLJ5xYrI0mEJ77rgYk4unyPXp4HgW1Az08D63FGoR5hsReq0mNzW/S&#10;zw4g79hxlFVs+5/3OPu6Ct7IPfrEiomuiB57cCd8N5wCtJoG4aQ3Ok7e6GQevkkfyhv6lTb7LuCM&#10;oXGdiDQ/+aHOIfhSP8OzsEsn86mnIc8bN0JKjKuy6zNVFZbQGgwMe/wBLle0nHxXeyZ5wDj1xITJ&#10;vTytM3C0r5pAg9Incpq4C+iM4tTryii0nf9BcEln1gEPbo018JFKI9vDgFV/u5v4KGVuOyU97vze&#10;g4dXByXODP4JXxt7xipa9HzaalX6bZRJfwTgqavpuY6+bNOi7SU2b/NsR2H2W35t4t2JD1HwfOab&#10;cdaLVmJrS3pDig1bccCgbOFpfd+sFw9zTvEJm8IKsnrRzXN8h07KGNtmeid9YCL1SnMlA+wk+QVl&#10;ZluCPHV4135W9iZca16/PZPPZGZtYmUSpcmqm2As/+QKHvzMLnLmxLCRtm0jzyEIvGmlfeWcC5NX&#10;5Zvl9Bks2/3axqG6xIn/GWe6Vjb7PO/n8ynH+m5cYBfYHswJt+Nvd1jFZ8f27dm5HIzO2GvnYfDR&#10;FfDgDV1N6NXBJCPPQytWXGAwYX/ARGoiG6Zn7TwNfHsPRQeYfBpfqnhiRT1td2dt7EbtVubDLz1A&#10;NzJKRnbnv/YtV5gT2h80mH30s3BM/lppU704+L4hj2qHli9HvokTuJ84nEEe+Hed+UT5Zpyh+hDA&#10;7lOmvIO/ci8f3Ye2dOJoJxkTtSvOMGGZTrbf2p88Wnsj5QvvWnbCof90W/lp1Xft51p+vGazxt4P&#10;vSj/1u5n/L621T4aU/IPv9JddkZ6BWzvvgOhJb2+P2NnHPCM1xZsWiYwsrv7BZ5c8Rle0b6O92s/&#10;wcXe8EIXJ5IfLoQ634l2pH7DAU+54j9/ejtxIb08pL9pB09dvBAHPFe7gn/w/e+PBSu40sA/++f/&#10;rz8ejaSaFh6fXNh0wBlRdaDFPO9MXZAFSV2h5lhLT4Pep2oHCWr+AkbzKjMG9jzvkwCdTmK7EgUM&#10;FFsM7a7ONMZgdk3a2M4GUUGy1cPURQlh3smEgromUd3PWGT9B0bhN/mtfjiygsCo8RuzgoHR5TMz&#10;f/7nf9b3tG/cuFmj7XiMuvG+c3BeRcpRGbNTlIGy+uR9E4yJeTtTzWhJuneXrdQwwDjfmF0do687&#10;SytGsNUQW9PV29miRMHvMkHiJn4mg83fojDzDYPagUVRbBmcpWFYSv70aafrnk3fjhZuZawe2ZLo&#10;ffGnDruJwtFfBp/VMbD6Dvix46eWQ4ejJFcHnKIQ9YPBaNLiRoxFv63g4iW8YXZzz/44aMF3B84I&#10;5thiGwc8OLn36MFyNU6yd6CvXr/eCaFwRvh0DCKM+KlYCM8+vzmqwbn1sjrfifsD5/G0dZJwR9h3&#10;Ufj3bi8PbsXpDny3Qlfy4tCbfoswsLsfhzyEfvAX+LxjtzsO7Y4MDI/Szv3g4l768zD9eUphJh9v&#10;G/xOuYXr8lMnM5xwH2c+v/HP62+c7/ZVAyin9Ep47fMLXy6f+4QRgx1tgn8y6F1v8smJNuhEs5Ru&#10;O3ZwSm1LHlv4Dx85tpw8eWp56ZzvdccBD69yQDgIJkg4BS/H6X755VeWM2fPlZcpT4MmWSTR3YYe&#10;fcCoEKfy3xoEgrvpwOkbXAmTDoK+4kNyQBl2Ai5lrPx499FBVSa2vvryq+KdfOC3qQfwlajOGTd5&#10;e+TZ5ncBLOBff/QSCWj6dhy6pc9SvsaO8nkmfcbWtValfrDNdrceCM034kbqRt4Xwma6+7Vd+Wf/&#10;51WUW71qH/3TpxEFacrXUQgdN/UpI5QT+VJk2ueqjsWIgY/SMbpqVDB0iUFn6kCySu8NeVh36gT/&#10;+5wHEf09JuEeFnaATHxt4myGmd5n628BfPShsWsM3mMFCOyT10b/d3RnRn/nOb7SnjwTb/4MnnhZ&#10;n+FKXQZlMsEw7fiTPjBGp9PNyZY28sRZyTOfu1J26MHj1ZPaIg/wYcxUlvFD93CCTkXOONpm5205&#10;974YfeqdcW0bzO0uoxPG6vyROuBm1Kc+n+M2Xd9v+sd4ncbaDPpb2sUoMpaC3dhiQhQ/1AgJfcCo&#10;LPjIUImSDOWx4KmGRnTZMPRbdZ3q8p3oOc82AT9xrqkG73V6vie6j3G0LzrN1jyGwLO0yfF24jGj&#10;+ml0iBO9nz2lQ+6kfzHGM3aAAU67smFsCQxCYUvdrsZCoXyj4QT58KDtgWDYzOd/44mco4+RnfTb&#10;c7gvHvNcqAG49nnUPP5PsfJibxLw0ORbNg95mfxWfqf/co8GqpAmeC74TS+2jvzWPj7quKie4j95&#10;A6PdWv36xuPIcNrhGMB/3/t+EicWDoLnBxmXnAy9A+4iB+NQovBX8uML49WtO/eX2w/Tzk40OrT4&#10;iomvajzL2P3I4krGbDrdQWx0oclq7+bnx7YDkrCBii080PvF74p/wXXGF4O+kpstPha3sm2XK8/R&#10;9aVbMrS9mSsh/AWJW3XkR2+Dl/41/yhQPsHj4X07+xwozAEX+hpH/uZYMg1skxNQMLefz7rkHWe5&#10;DAccLNVVbXzkmbsJ6c7BZyNdmDgZix6he3lx8JH7yR9yiXAwy6CFusgKnQVen/kEhzIti8cSicHc&#10;qk43s7HoCHWxtcujCYNHrByagFnbZtMkn7z0Qf/W3/M6cD9w63fb126u0sQ8aJq68aFID/XViOiJ&#10;fbF396JJrvhR/62Ud/Iqvb//MDoyfPsoBsLj4KEOePLvRMPoSyvgdNS9e6k7QrBrjy34Fr5Cy4D4&#10;9HHsFCvquRbHK37onNrj4X/5xsGC+gXkbTo25N4v/9Md+ifo89Sb1adIpGjzodM3806cTHzNsIm3&#10;PCh+N/OK0guHPMqnnDLFE5jym41sktfYYzxG3+ryPONkTkdT5sITmMe26qSpDy+u+CmN4SR58Fbf&#10;jy8Mg9fLp4nyt/H8B7YZpXWMWOvEY/UzE53PUj4wDqQt8LVM7vClBQHjX1e606fu/gg9vepl4hDv&#10;t8nQCR8ZY+UZftbgX3V1TNoYS8gbexPO6nzDSWhHjrdwXbwExaBqP0Yb7AcLbw6TLe5SH5vIs/ff&#10;f3/57d/67dgGZ4qbjpD//L/94z8eTBFE5rfOOsF1ztrX4SF0GRDHUf5hguR19/DZk66wPQygT3Q1&#10;gHV1LdHqohlaTocy6e6YuU16TwrW2VxbhqBwvBP9VrbvZsURsUrH+bAytyeKZJ+Dr8I0kDcVepm0&#10;OFiJmjDTIcsVc8z7zeuMM78oSNscKOZvQRvSMW6ZN/dwVMW1Il4e+HNo2s9//rNuObdF2OenOE+Y&#10;H/ExlmglWJrPRp3xnuvL5+LkvNTTxE+dPpG0k8vLrziJN47RqeNhPMaa7RcHAgOH1RbnpQ4TpsRE&#10;VsJtz50OOGPaapZZIAw44ZTXvT6CSfB7xpE2Bml9hGIMC+ZRT5zoCMGYDPBN2uQOr1BQ4dsUT4Ed&#10;nKyhQEwUwBeB4wx6F8eJlFZaMTtaEnLK+O6du2Vg0SBl9dp2aLy002RM+GF3rilYvtsV445x4d57&#10;1bfv312u3ry6XLp6patIhG/0hxBRGKGhmL7v2b1z2R8e7Cxn2t+bPhzI/eF04mD6eCL8d2r/weWg&#10;GVaycfvWcv+uT/Hc7u6Pu8ENwWVwmoAiF757yyR6ln49Dy/vohgMBgf3Lk8DY7C53HsaZzVS8jh4&#10;En300kSUYELLRBQFQw6YabZ7H46BfjjGukHlTozWq4Hl8vUby6XQ/KqJisDB6NqRvBaTHmZwehxj&#10;bLdPm+128q4BIfd+77IlLbK11yfjDi6HDhzJYHwkSmN/cLEnvw/3Hl12xpg5sP/QcuLYieXksTgY&#10;aZ/zNQxMgxVnLLoiinPL+Q4u0H3KZqQteI9BACfSEsnWVIIUPWdAUN4hISYATeTZKn/34b3S0wFY&#10;3o3FSwKjqRMXoVU0Qa+V+7S1tTKHOZEfj+Yi35bzKbn8vh2GfAxjuHHtx5Z8JE+kqGnbeVeHlnEc&#10;/tnUIyPPyCsNjGowENfgT3m1vgjH/M34JjdgSSVNKxzqCt42y7WttheY2+Yw8mfYhBndUrgDFNqo&#10;hfH9yrmXlldfenk5fTLOoPdB5UfryH0KFo65GkM3WPX++tLXdQbVCVbPOKe+P22i1mes7IbiDIOX&#10;AQsO+QtHAl4Q6ICJK3icOliYeAW/2exhGG3j2fP0sHDhI/hRL5hmW8oK8hok0eDFdGXUBz/Dad4+&#10;wGjWaaVpfG5xfI/cxJjZeffyz9UnTrnT1L0TfuTIOMyUXnYIkrzqhXc6/CjDInWDB8zSnXzuve+X&#10;z53rt/fpru44Sf/pR9va6XsTwco0BC/B4FafuoqeuuyyGfgbfatjHX5UTnoNjvwuXsuT434aWEFK&#10;eGDcwlPlK/nG//7kWcuFp+TBW3ZFabtGXXKxEMIEPd34yUOrWomPbD012WtMjZaMrWE8oTPgpJGs&#10;4/k00+t6PwzadEn7a/BcnEbk5Df9Vs5vcqvQ6EvSghe48GzGUasyQ96GPtHH4Di3csji96yn/DZx&#10;WvnCl98Mo+4J5zDUjZNoVr2WMsIYg62WPq7cPI2etbxdvMOziY+dcZiit5/l+ihp3MYnGbMe0ktg&#10;qB11KPFgxhnfxH3crel34lzfuHsv14cZV3ZXXo/FaLXyaBvwg3t3Ylw6TDQ1hudoWdFusSAruI1h&#10;nP4ZR9Ns6WAXWj8NtOqf4iX9E7Zx6n7VUS+k678yguvEj+sM0vekr3jVZES/vY3XUwd9NWMqG/Wu&#10;V+1F4FPDaHfWD99WSzu5H/xIMwZ1lxW9l7IdC2x5Du5sfW5baioqOCZoMfhN+fZA21pqnrWO0MR4&#10;aQwrPPLkH+mZjrvS8sFFZdi/9mG0U37PX51lfNJqBjx0mnS/tYdnunJujE7EmyYJTP55RYheNtnX&#10;iYXoeXVXxyu3jul1wD1Lncriu9pQaZujUjq0v6Mf4wbdk55rfhWOwhie8WzKyHBIR36yUj0RWwhv&#10;TdnHm1But8aj8HU0+3L3URzwiLOdG09jYz+PjbsjDjYH3ISTHSD3w+N371ospBd39X3gw9G3Vtcf&#10;2RkZ/n4SHfTcQpEJpuikncGxycHeB/JyXXl14F9fyj1u1vv2wTNXD9rF0Xf30tkHw+4Y+gWdlbNI&#10;InAKt/OtdbkGN8XPGtQ5+XaLz9Z2LDKxP12HfQGW0IGMhr/5VJ3ENt6jQx5vf9N6LH5UJ6bcWnPh&#10;kA/96sQGltJ9jR53oqj24Cg/7cIp/4XVNW3MOuWl2/CWcYysTV7zTJmpT9VBh9gtxt8xsW98mWEs&#10;qkUOAvKTJ6Fn6jfmGaPxmUXjsbDF7wpP7U29uc7JaIt0YOlzet5f6irMfq+wty8DLcUO/sb/6NRJ&#10;0rTrtR6T8sZ1B7B99MOPuoglT7XgH/+Lf/HHZZMgTsUQxwG/eSMOj+2uMa4RsayWTjGAOQn304F7&#10;6dz9MCtHvO+Och6CCFvXur01giPNQVNbznsg5jz1u8faRQxClfzSfTC/H85PDMmSlkQMou1EDj0m&#10;0vnO6KU82AeTMV49DoEwRBhtRmGL+N8S5zPXmZewl/ETPVOngCE26xcGwcZWHmkUKof7Jz/5SQ9I&#10;M6EBzv22SkRBVImFUc3WnDp9qlt5bd9++523lvff+87yrvjuO8uHH7yX69vLm2+9sbzxxquJr8UZ&#10;d3rjvgyQh5YjRxlutgaPd3w48ZwpRtVk3G7NiReGCU+csKric0IEbDjVrhTE7B9jTl+k6QtcMAZ8&#10;e7oMGLxb5fXtxechmnq1o4xZo4ELypQz6qTEKC9bFFMW43uNAUy74vw5BOPQoTjuBw+nHgd7UOBD&#10;Idu+bRKDMFYoKJP0CTc+wxP7MugyIss/gZ3znN94r6vfMeRu3L65XL1xvZ/c8t0/eKB8TYSgQ7ef&#10;pPz+GIX7U25v6mUeOWlz97PHy5Hw3JGkHwpMp30DnFN6P0ri2vXlXpxen9vxnvm9RJ954XR7n5tD&#10;zdh5lvJgfYpXDse4PhXanYzjGsNm54F9y5MYK3fJUPBFju7HuLEThGIUGAMcb1vTqWbvWu5KH83u&#10;Wjm/Flm9Et66aHtrBpGnFEDowTx6nAI1kzJI2Zb1/FlwlgFq1470e0eUr9NAd8fISNyZtACagSe4&#10;fxhY7kcZpp/e237y6Nly52bauXRlufz15b7Xvje08hkjTsEQ+519v9TBej3BfFWmXSndkssZx2CM&#10;twaf7aiiwn8UK7kzoFPkdJDXXChGsv88/b+VNq7EAfc+v4O+8AZ+wYNWxRjUJkI0OhWzNvDfiCON&#10;vsBPY9IkBvL6DP8V0IQaBh1skif34PW3GTrQGBTzLzX098zfvqSfftfgyjPprvKiL9jaTnDlWlgT&#10;tZX/dKO/lWE0GZjGgDb0EnkkzzNIn+3MtsZ1wD3rF2ZeMmsANVDkYdOORE985/xbdcIPmy1PO5gQ&#10;fU2wdXBVL3onv5lf35m364b+Q0962YDHmLf16lJ04pdxEpW32ovew5hbIuvOELnXPhWOhG6NThsm&#10;DTmwnDcBfMLsx/xdHgi+Obw11ta+zLCJG9dNPLovLPnzW9mZH0+o14Qdo6P0TN+kzXFCmt+bTrd+&#10;OK3cFn5fCxGH8+1AJM73mLS0AsV5AZdgHIE/n5MSGKLdBh+n+1zqcuih96zRzTgCj3jDrpCeiXB3&#10;TIBgHlRXLx4PgwdG/ELXww0eGXjoykD0l3evzeSrk6GBL+Q3HvAyOTgdI8T0G4f6jJhyeDqJ0Qlj&#10;nFAOTupM5DdyRcyif2jh3MO1GqL/HKz0PI7es9gVz+J0+/yYA9jSUPJkzE375d3QRr3l/aSNeke7&#10;Nf4Sp5HavGlQnn7qLPnQMrkr75O+OKT4SrHiJ+Vm6K6q0DgNJl9yphz9XMc49QrSycDkK/V6Bo7u&#10;Dgxe6aJufU992p5Olbonv7ha2fHpKoYo+2tOXqibXHnVgNylwfH979CjWySjk5NxS/c/Sl8eiGBI&#10;/vvBi8ngnX1Xcn/6ETsl/GNreg9oy/OH8WxMJId8y+mTJ5ZTJ44t+9L+o/vjNGqHYaGVVW/j5E50&#10;y1jpN545ECO3E2tBH+cUTuFAfxEf3uFY0PcZBh+NNPcCWg39OWgNB902u8q1ukuzhE7mZIyLMl92&#10;pA/djq9dfLDeT701dRd6jbbANtozoQ1+E4YcFThHB7tX7gfvfaVKDE3rRKYO41/r0dasL1d8Bm7P&#10;2q/8VY6SY4yPdngMHd0JxORX38SLQ1jb38Ax01XPsG97+Ue2wKFtE3leo6ksJKBH9eBafo4dPtlp&#10;QmE4N8NJOHTwUCcQ2Vrd9Zpx172+m8DsZHrgHWPUGKfKg4Gj5+SkDc6bq/YL3toPeqP0Y595nnu6&#10;qJ8+TdvSjMHOqDGOVU5M0uUZtqEDcU5fiYm99nTH7k4qPYw98yD25/3Ee4kPo3+exKZ5nn7sjl25&#10;J33aGb36MDbfrdsWckLD+/oR+MPrp2KHnTkV/o5Ncf9O/J27t6N3UnN42pUTjq8530lIi/gndCjP&#10;r3KOr9LZQd1cc4+vpsM7+KukWp+H7xJNNnC26Qa/2S1W/NFEGU6x+ul3uGqaOvBY0lUYLLduD2q7&#10;BO9wW1lLVHfrx+vJW7ha0PPgOfh0LbuoKnXv3zNe0aFXB72HAyzCGbkJML3Hd9qsvMC58ShlWm6V&#10;S1q0OjAyo//4f8g0xx9V6UG2T/qeqL9wMPyjUYfxhz6kG5VTj3Lq2dvdrzTR8D06kRV8wvP4wkls&#10;4sAuD7jxMpvxvonE0JRfwv6Hw4fRbRbp8Dyc4GVl6Fd1zhBOLD+Pien8hlLZAq/DKQ9EBvEJ+NXN&#10;fgW374B/+MGHy4n4AH535PhvOeAprAMUAMXQ97pvxmGhcIKIOj7JS7/ZAspBfhAG7ep3YreGFkBU&#10;xARhjeTjBFkJtHKl/hI9jIVJ5MYM8g7B4iSEsGFsdYXUg1lQsAyT/LmqR7oTPxkgBrnhFI7Bed6L&#10;Ojnvx6zygE1wL2DsMvf6W/BbGcziHvN57rf0ee86B9xB+CizMKI8HG7GEAfcATcI/yQDA2dV2RpN&#10;6fOx48e6IvLmm28ub7315vJanHAv6R89ergHZzhV/MBB7+CAx/hqNmdHmNGhGVbBjyznzp1dzp9/&#10;I8bZycBkRcQ7lmMGBw60WwHIb8IyDURwTsaa/Z/G2HTKR38ZJ2Nbot8hFlkNsw164xucOBRG+CW8&#10;QUl5lwaTV2HnSiAY2b6/9/ABeOBxTwwO348/lsHiQAcNZDcRhPeq/Alj6hh8FnoFFz1AjFDl3qQO&#10;Dhv8MniPMvO+9+17d5abUay2r9+6fSd4GO9jj3c6EsMXYyInsOwYM141YVJ+d/p7MP09EqV0NPHE&#10;voNxxNMu5zROqHfY75uESn/7KbHk9y53J6PSRieL9CeE2xV6HT97ejkTWh8/d3rZF7rtjLFiG/rt&#10;OPF3gzeTWd7X63bO9Est8N0JLXgPbOoli9ri9N9OH29FTm1l187u8F8HKbQMInYwjAODiYadO11t&#10;7Y5cpJeRkHGfGCoSyAw2kcHE8T5m+vTwSQbjB8uNazeWG1ev18kS0fyN117PAJa+pE2KhgIyUFPO&#10;c7CnUCltcjvU1RrwTPA0nK8xi8rgaX/1M/0rfqMM0d+uGZMrO/buXq7fvtnJLSt95KxtpA6zmGSr&#10;g0XK4+nJ1/N+/gYKmOYAKhSGtD/yDT0w63LvT5j1zHLyiJ5Lp/yHDA3jesI06iA34x4Mc6Zb/g62&#10;aWvotGG4yQ/iUS54TR7GCgUP1tln8L4YWl47672gXvnLTxsBfNLBazA0iHK6z7/62nI6zp6T9u0S&#10;SUWFUR9Gn9bBObLJYPOpuwvRdwy8Qh7ADH4cUCu3Tv/2SokVlzOnz1QPqZPzh5borU+MQTgxBunz&#10;6N+gh76AVWxqfs/+wb++dYDL8+1nY2wQ/Jx4mLQU1I12wkxTdtJfkAdcW0bRWn7mEybtBPikbxnH&#10;nG1byAfcA87Zj0kP+ld9TYv+Te2l8/7g37dEGco9TCZ4wwOVt7QLXLibrxyZvNxyfBKAo06G3uDJ&#10;YSiXdilvPJr9nH0XZv+MBXTEeDZ+18GmX8qvK7y6Te+sebej2uiAUb8+xfahdVKOExPcZYyw0s3h&#10;FqvtUqEubEM0YCruVjmZeCIt+lA6pB/+XEf+bTxPXMOP82y80lQ5Snq3pOYKD+gsmEQxuc0pgK+2&#10;nfxwiw/wZ+2k5He1WwctODp0mDGMbiwMdFzxMSZ07IBwBoCD+Cojp07103IcJ3Xhf4shHEB2mcks&#10;Y/jZyM7Z6F4Gs8kOuppzcTvj693Q3oFr9yNT3vk2HvnEJM7uO7D4PPeudpM5CHSejO4cEgar3QWn&#10;4oAfPXywtDC5+jARfQxraGKEGvSBfTRaacuwlpD6iivjjwmL3NOxxnh9rwFNr6yyqqzg2qhW7aQx&#10;/GqcqaGf/AL6oIdSeKEdIAvI7i+/0VGsQ6TfiWSMfZNsCdoY7QSNGisssw1OwTiv5H4db21OHqu8&#10;rO23n4mTd6rLg9ciwb+klebrc/XQs7V5c6+ewiHfWl/PtAl+8Ca45VG29laC+uxAmzyJl2yZ5ziI&#10;7jmx8nFiR98j64nGZ1cBr9FPVhM537du2dU3DhSu/RU4H1skSBmyQlcPuzGwpG9zDJryBa/FdWCd&#10;AcgmUft6YPLhB3rsyNHxri4Y6SBjnDr0sauUkS9la9ennJVv37Ivjz94HB5/Gn8kvBBufMouDR84&#10;eI3jvYstlN/eDycbIjuYbUMDmFw6ejhOeqThngnLx+wa+A2vxN4U8Xf1UXrFXm9c7TFRKH/B7Rrx&#10;XenVpwk6sEb97AP3ucAv30HAM6Vl2pj8p268j7fk91t5pem9xjybvDfziMVn6tNkEiofJjHpuG7T&#10;jj1FHvGVnR0mqPxWC97sSnGuLZuob3WUk44+ZBct7bAgy+CebRsfnE2kvy0XWqZQ9Z82ANXJiPB+&#10;F1tX2lcq1zrSoeJb3Xh5OuDq1K40jrm8+Jr+xddjUjk+auS2O/Ho94GEyrHJafzNRumkc/LzTez8&#10;kN+9OuG0irL92R5zGgPXxHfp6Q7M+WecIPtwpV2HroLb5Pu7775XOwjdar388z/+456CrmSZPgBR&#10;9o5OvxdgCF1XiAIJ54eDYYWP4015c4yqiNbG+1+A7gxEACCw8kA4xmUADEPbYJROBJEQPBHLOdex&#10;Oes77scAmv8GItLZvRQywpegQ4E3fzq2VQ8kTQbdQtgYqHsNzKPvIyg3Q9tJ/iqSxPl7XrWlrL57&#10;Tojce0aoGEI+OebQNe9DjnzD0Zgn8zloxxZzK9+vv/563w3wHW1KB/P0G+lxzu7FiewAHEcSg8Dt&#10;wTjl8EeYOPHnzr2UtCMpayVnMDxYDViYzMok5qP4GRPeQyRAuiwfgZn9EScOxIGnafjCwYpHJE9U&#10;h9CZrDijT3025hllgjfMag1DxCeywH/v7pjZz7AZ+Cl/nyE7EaUwDjsBoxlYM85DSGJEhIf6qa4o&#10;wzlzxyH3KZZ7qds70LN/g/mtFthOMrYv34xxf/sWofPuKWcL38wtz6FpjEDbjXzOxXVH8LcrCml/&#10;fh/ZvW85uf9wnPD9y+6w8rP7kYnU6UTx++nrg/T1UWBxAqdJp8pscBRkdZZ3554MPCZMInjHT59e&#10;Dh4/uuyI8rNKfvfR/eV6BrxbMW7urbLWAS19hFe4Ll8n4mk0YDjV2AtexhkMDzvYdaUmA49BZ9Kx&#10;irAGD2W5GjqRoGGckwkKZRidaGobyhxATILAPcPDN8bxkRn2zoImvPXmm1UqBm98TXeQg8G7wU/u&#10;vbpCAQvaECfDGKLAqE9TD7hqW3lfPaB/wDVfQ7Hyf/na1cjX58vFOOFVsHA261ZvyotC04MDVwbz&#10;5OlGf+u959VL8JPfArjU4yrI33ryXNKW85k+bOWDwrY/+jWUdVWtRy2LVv7aZqLKJr0GLiaeWuwb&#10;8DTf2jf1ljdWmF4M0l5Ml5+uRffRq/V/7aYeEQ0NHiYA33r9jeVUZNPqBljRvhNqwbkyYnGQaKCx&#10;M+HG9Zvto61h3rsy4Fj9pu9skeao++aslVy6CC7oBu+Oc4gmjPQoZ110b3KPYwMOXwiQp4Y0eX2h&#10;n52wi47ZMmpC+6YHbrRpX1e66MO8btYzdd6k8VZcaTvjpPe4jjKivNqhZ6ejIZ1jpT9gEeQR5O/E&#10;Z9lomzf1dzorYuUkacqra8JFFuDXeEPPGSdGHeg6DCYTZWOsHbpkGCvb/RGU2fwNGu1NeKZOUk+d&#10;qeiVGjiyr7C3lLQ1bNY3HKpVJpNFLqt6A3fVnk2XTx3DeJKsDvUOnL3I++rfwr8/mRNax5rffcEk&#10;u/R1+k4vsCVmPf6vQ5Sgj11FTB/JhEkiB8W1bK7etcfPc1v4VpvKrjgSbZfkyB86cLBOEVrg/ZfO&#10;nuvnad7o+H+2r4h5dQGN1WXcJxdjIupRyu2rzv3gvfeW1197fTl08HDhNh4MfRvHLyDgba8ueWZc&#10;cIYHmZenu8mSH//Qr2An877Rrjx8+wrAidgVB2I/4BH6n4OCN4v34oodNehEH6jDWF/cgSE47/hS&#10;OiVn0qxm2+1Ruy1xi4apZ0zqRQa2+HHQCL8xakuH4AV/0UFTfmpThQ/ZiStAccJC57T5XLPadr+m&#10;eW6SuzE2lDLIVr2cfoHJWAB3Xa0MXbsdO3BtBXonF5I78+sHPQi/3pWH46161wg8uqn4hq+VDmJ5&#10;Z82nrimrGZL7XJ9nHWxx8t0dObnC85gkGk5RcWLCGkyxh/QDvGBRFzqTFe1wvO1GMlFoBfDGzRu9&#10;OhDYOGxlumXCKx0bcg8IcPhfHeQZjoO0tjF14QxwyenGl/owd/Qc7aSkb82PdMEkIxnBU9Vta9sP&#10;4kCTtbEyD648Vybts29q94QuaCC5/Q3/4OvakL2OVVt2Nv4GBweNnDnjAO8p3PEt+Bb004QUeuC/&#10;MYG0rXvIhFzjb72Tnjhsj1WHgSl1j4mUoac6CZKr3U/0PNngHLMbmid53cNl8R7hnu2pUxvK9fUT&#10;aR7pfPAQRCwxa3Mvhta54ouDseF8TreTd6nvUXD5MLjtqxqpD0/2azuhNfy3nbSB3+DKawpsSrt5&#10;0LoN5DrpLrT/uSoP92gyfDK6I/KZh/LCs9dU5GtdwVXxlj6z8/E/m3Y423HAyb/+5jnnm27jdFtw&#10;g0sLyF0AypUdahHOmDp1Lueab4vedhJZIXeuGf1WH6l6Lr7T2gdSXnjWMa/6qmPXgHNQewT8QK9p&#10;p7hMGnzTHXja4uq7777bRStltx1wjaggjWj8ThwCs66W6gHMiNa5bhtHhCjJKo4wKGOkSC8hEvOv&#10;g2kiIZ8GQlos81KiDrfA+AYTv81sdBUtgMvjHe95Iu1MQ/A5s4dZMc8+aXGiqsjFIKBG9lb0G9Ep&#10;2fRw/NsKkDAj5G0J1PpbmAw1n5dp0p+Zx1VgUM3ICPqLv/iLnnxu+zmFUcIlv1P6vHtiK+Err7y8&#10;vP7GG736ZrbB57Yt077pfOPacuu29/DHKfScSfgmhFVeMWwxNfwKe+Ik2lK8a6ctmgOuOcBhss74&#10;qCOMymEy0MN9GT1RfgoBDEg5+4ug+jyU/MQR422b5IKy8MLhttrN+RY55A/jZJp16sm/lHqEWzGH&#10;YHh3/HgMfKdr74mjqi1G9u2bHGbbQcYBSvivAwGlGBjMmt0Of14PnzI4ve9OqPSR0jVY1lGIw85w&#10;UZeTgeuAJ+zcEdxQWuGT3RmYhxNOYEL/4CDWVRxw74Evy5HAdebwseXgrr2+G7Y8uZvBNcrJLpD7&#10;cb4fPqdEOOCJgZ/uK1rUFR7tFvm9GdD3BNe5D7HiuD/pu9s3gpcrgf0mZRBZU48Dn/D8xPfA+eCz&#10;LQW+0qWKa73Kg94CnNkuRz5H+qQn2EA38pKvOdB3i2f+PNeGwQguyVXfDYo8MsymzFuxOXfuXAdQ&#10;vNjJgCqyKDXGRXgTTtQ3+CwwgG+rL8YI+BoGB+XqObrZJaEu7Zg1d4K2rfePQ88vL15YPvn0k+XC&#10;xYvlJbVN+ZqrHoLf0qcTPPNsRf0NLP0L8T3/Bp7XCAbX5l3ji7h3Fb5ZPjCs7W6W9UyYMM36NtPB&#10;J719EJOWhOJq5jMw9tma9zcJ7Xd4YQuO/Jv3sw76Xt2nj59cvnP+7eXk8RN9xzKZSk+DpsG4A+6M&#10;gb8HsEV3GQwZg3TMy3G8X41+c9AYuv7yl59ER95fzoZ3PKMLDZg+m2XlFs/4dA5+JM90qcnMcQbE&#10;+HoCnu2kT/LAvWB80BlwMLTk57jjRf2CP30kF/JI09tJu+IiaTWU1LT2acY6A2u+5k1Qdkz2jbGw&#10;jkeCuku3lb4zCvT3HCfUN59NGmzC4yp4znito5t6NS8fXNH/6nTVZztD9JuhrI7S21iY+o0b3daZ&#10;NLiafULLyQcj/zY/vZg29Yg4YXc/gzyz7GbYxNusMzdtN0/GX2R39n3W09i/GcazAcPMM+ofkzFr&#10;ro22NusZ7ay0TIRX9gbcduskAz3l6MLqw5SjB72Wd/XK1eVaopUxPDhXYxnj3i88HifXazmvvvJq&#10;neM3OdYd319pfNX15Vd6oCHZeCm689VXX6vz/dJL53o+wDw3YNo+E7fSTJqbqP/BD36wfP973+t9&#10;PzEVWROtgKr3XOqyqs6h96qC9tgZZKbf/I6sOLhV/UKN1/S7/BT5sPuEzJsk686mPBvfAB8OSWUE&#10;3TI2wDmkWz3qeJ1xzMTE4GP8zLiOfHQ8GjwJv8YVsqhNvGpc7ngRXq4OX6N66DdOSSfdQif0YJei&#10;F2dEmjGCUW+B6GkS7dT05Q8Hm9ohx/m2y9Irjz1zKNH4DBjlavfkD77hZdqkDGh8VhEJPOUX42Wu&#10;Y5zO+Clf0vAU58Snck1sqC9c1tXFrvD113DA7VC0/b82dJ4NpzF505ArmKoXAo80uGFzwweGr9wm&#10;go3NoCMmeYw3QydrK3hI3WBhl7R+uEu7Pcg2z+DBYXy+9nDk6OEuVHiNiO3JXrMIVJ2f8qVXonvj&#10;JUq2R3C6FccY1ehZ+gHeytFah2t9ATY+H4D85bc0r7QZF+zqZGtwdn0RgR4fOyfZd2P3qMUn5fv6&#10;TmhGvvEoGxCv9atLcSw5VdI438qiq/dwT4THye6Dew/GgmN42EGQxRN6hUcxOh4Y/kf0XfrYV230&#10;KU89Zw93woMNFVsDn7AtWm6NdWKhQonU37JBDx0DfhNzDmXWZ++le94vQqBRytZRDWzje/q4aNTh&#10;2Wb0FyoszuoJoZbnKe88BK9kBOplb+A7pD1n/uT+adq4H9328N6Y2EarJ2mrEy9pTyMmeei58m6e&#10;4UMLRPrKVugibXk5YxIeTXtsRLA7KM8iGL9xyy9LG3im/cj9sCXwp2vSkqeOemhs9wx62TFnogiP&#10;KKOKYS+OBU9w4Sv0R+PCmb7Rbca849GNJpmk37x+o3aEHUXOmKJ7HobPe8Bk+lK5SgP6J8Dz8CMH&#10;/Ws/rbgqHyTCOXntV0yiq+qnRjfQpfwsO5v6HfD3319OnzldfLb26YALGoXIOkvrdkDIfZiO1PmJ&#10;8Ws2DrJ6vyJsMlQZIFF10uqkp5x8FIXZCsA4cIaCm9HM8BzMXKdT7kqwzH5C/IydicIUEYQKRBC1&#10;OSA35ILY08jeDEVY8w8jYt7PZzPqg+hZCZ9QRku/lCtT5jk8IShHmTNo1Zvz/Ytf/KLGkDxVpqmT&#10;o22Afuut833P2+r3kcOHojAeLFevXlm+vnQxzqQVjPsVXCtIyhhc+1mc41aLj3XALTMHpk5CxEmM&#10;qKQtjBPipuyE18wOmOHHoAi3DkyzJdJkSJkh+cEp6O9mWpV+0yd+Rz2NEewx2LpyRA2+Vgjg6WEY&#10;emzHs4o/ceTdcQ6Z99X7HmQMFwd7SVOHQwusNHTLnYEZH6UdAm6LtlWym3duLdcZ2YljosLs1XC+&#10;gTgwg34mKR6uK+C36pT2/cT5l2y2yjg4hvPt3cQdae+5fBHm3enX4d17l9MOiXse+KKsn97P4GWF&#10;/dmT5d6zR8uD5xnQUqYzrXBgG3daZwBQ4Q4AMXnFfBkO+J4ekmYL+Z3Q+frtyNv9e5Ux+SmWsc0J&#10;vsnSkCc4FvRt8u6kExrIgz5dsQj8FNA27b4pB+4ZEXVu0556DCTN0QbXa4JnFAtekaOrPoGXspsw&#10;TGOJocWgKqxpQztTPmf7g1dMkIDT7oihQOdzPItnKEN10w8UcAi03Lp/d/nsyy+WTz77rAaxgak7&#10;a6IPhC1dtsrsPBF/4st1wjJjQ67wPQNcNgbWeS+MMqvzlTj7MmnTuhObO2VmW4LrrMv9xN1IH+Wl&#10;oe/MV7iTx1WYDjC4lNt08H+TIN+MM7if/RO0YeDw7vc7599aTkT3gEqeObjmR3KC0W1wFPr7trSJ&#10;WxOkDP8zq6PBcdDP69euLx///Oflz9defbVOCQccrU2mmESj/0+fPlNeYwB++dWXy5efTwf8fuUc&#10;P9CF3eoVeYebecAKfpqOO2cUnxoI6Tz5Jp+BRxQKf67Gikkv9NTfSdcZNnHnWQ8nNTZG7mt4rfTa&#10;HK+0Qwboa3Sb/KKePmfMrzQEnzjbF9Q54RowDQMDH6AHenXsCf4uXb489FxkR37lZj1zPCXkYJ1t&#10;4Dd5v00+5u+Rts3L/b2WE7fqWceIGYXROtwxWuB51NtQ/iFna3S/wrtVj0IJedL82/U3V5/VDkn5&#10;7dZGkG/AvuIOrWf9SeeE1DCHi0S0YrAx/I0l+MkOILxnMljg2H7n3XeXH8QJ/u6HH9ao+uD9D5bv&#10;5fePPvrR8ls//vHy48SPfvDD5f0PPljeeeed5Z233l7eeTvxnbeXt3J96623apBxojnL88T7ud3d&#10;eO8rFOTHBL1yVk8c5KPu9957r868CVDRqvibb7/Z9r773e8WJm2o/zvf+c7yox991NfcnJz/amTP&#10;5AD5YwwyTDnnTt83iXDcjrRc/bYzAG44bK61tzJeQj7M10gOb3N4jNv9LFTTVz1WusZODI+6eoj/&#10;yY3x+kHKTF3vmforL9Hn9DH60OF241gxNTaaXO+4kXLGOWXFu7E17tgxyObIb7YCJ3dG42t30a3y&#10;M3YMzEniMc6REfjvZ4xyP8cVcMhkEouT2O3dB9ipTko/2MNgw12Fi9OKxfBcuKr2iy3ceJSO6SHE&#10;/vJ76wCshBr1CWCB3Or94JEGGrIeOFMWDtTtt7GNDtBOD1tLObrIOKxd8LB5PNd+deTqNHWyP22w&#10;MeloO5TYU1djw97kgMde46wX1vzVqUp5YgYubWkbvO2HCY30RTvOfqpGaNKQewshbDE6G15pkMps&#10;8psUcuikVyvefvPt5TuRmTfPv1n+nyvibBD3Vs1rC5843tcuXU3O4J3hxG3bGJxYjjhe8+ocR5zd&#10;6ZNQHZcCN/xYDTXJMToDrtSDd/3pc+7x8NAX4SM+UfJzYOWtEx5cCj4ViwZoRDbIy+Rp9KLz0You&#10;btm0aRLHIacWpNg6JgDUrx/GxNG3gedhFw6dnP8Kr7YagZ8/OrYy92Q43nZ2svMOxPk+7CDhOIl7&#10;4ze0HZMs6ZNPQ6KrXQXkw6QN+R6O7u7gNWMNPsxVXWN7/xiH+sppcDVe7wiekmeOx+WhADb4Xgh8&#10;qbfjTSKe0bdhW4xxcdg87KPgKzBzatHYhBG5qQ3S/sZnxd/5jZf6CcuVTq7CQWc3hUfoNP002WK3&#10;HufbxE51fNL1Dc4ACTax3A3f8J7f+AXeO6Yk3RVt8Lj8pW30FXqjb/VJ9KgdgG++cb46mf/W/gNu&#10;ywFPp3QcgGZ7GTGYFmAPH4dxARikAmY44UOgN8uW8P0/wTP5mmMMzoCbDrbofjjYY3tsER/A6hRE&#10;0WHSzh6FEJiuHY/TXYFOs07fpLI66CfPZMDCpMX1t4Boc+AdyNtAZPIJnmN4oWXX9CE8w6GdRJXm&#10;OQJyuucg4tNfPjfm3W8GZZXsWo+rbeYG0nffHc43Zc/ZvnLVCtClOpN6cOTIOEn37LmzHZyHw+x7&#10;33FE8pwTysEaTDrw9ySe3tPEgcudpV23WMTB8V5Wt9tw8irUe3sYkIEew6inhmjghRP9c93GycDd&#10;+D0EzQxXBbIMb4Dg8PlNOcVgebi+J/1g+zCPOoaBC2XMHu/bl8Frz7782hWlNT5nhfcY8yYvGJMc&#10;926Nyr3D1K7fvJHrjeVW0m0fwWPqwyN9pzuw4xtYBwscjLpuR0CfhH+St7OYEYLcm9n0jn2FK3U9&#10;U2cGijrgcaY54CcPZvCPB/34bpzLB2OroZXvW08fLHdtQw9eO8gb/CifPH8SzerduhoCwc/uDNaH&#10;bHuKkWUDfp8n370oANEBbjBNyVQ5GcQqXqusJeKh0ic0ZiSSFf1FI8+TYZShBJP2Ij+rd/O+daz8&#10;bSBYGxxlEuuU5Nl0oikr9LgVGuF1hr90fElm1ctwbd1VRmPrrXTw4RWOO77huIyZ7fFt98KfAGY8&#10;MuslI96Hg9tL164un3z++fLVha86SSPog/aUF4uftEm/DF4Y/ZMuzv4PPZHu4p8holt1gGHiVJxh&#10;sx/VBUXXlI/h2MGX6uRrm2sZwXXWC6bm34Cp/cjfpNtmkObzP9qlWzs4Jr8yyv5twdPC1F+jH/Mq&#10;Trhm9Bms81bxXntjORKjx6TVeLZONuhPKwy0axmvDDBi6KmxwnB86Cy0C99cvPj18tmnn5SXXnv1&#10;teXc2XPtA4Pvi9CU3BucXnvt1X4eiQF48cLF5dKlOJWRfzoE/8lzOvV3C1za7Xa48Bn9Qs7x5aef&#10;frpcuHChDnhnpePQC8oXf+DWZ1d4yN8mf0x8CH6/SCPX8nL4WKwhmTT0xPeT912HMTHwPeVYmO1V&#10;xtb71pd6S6+2+822t+AObJOWZIUsXE6/r63blcE265RXNOaCp07RWo9xkAEhHeyzHXHKzOyvKMyy&#10;4gx9PsfoxM38ydjLTPtm+sp369jzYp062bSRdTt93G3lH2VHHROGgbvRBwHujVuK6yv+Kawzf3h8&#10;7C47UgeM7vFpJifPGytPZhzGs+/H2f7xj3+0/PijHy8fxOF98823eh7Ga3F233jdYalv1MDnGHuf&#10;G79aTVYHh8LOIVeTVJxcCxL95NVqF9kBcoyDkTKc/fOp/6048M6IYcBxpH0S0IIGOeGQnPCaR9rj&#10;cHPGlZOmTQ7+GzH+OCpgsSJu5d3nJO1EIauu/eLBK68uL8XmOJPyDob1+ohVObiog17HZ6yOk29y&#10;aGXfaqJdeRwi5azo2w2gnybUzp05l3pfGqvywSO741D7PWzAGthpQ99N/hmTEIpPZ2JCuydCBw6v&#10;QJ+YCMbrd2NMG0PuRP/ci4N1vw54HPRc6QSfyeWEuXIGjDvGG2OPKz6iQ2xLdvAk+jurAQwM8kep&#10;gx3j3hdWbH1FL1u88ctcARfIrnFXeJ4BlRzSORxe/EcXdEK4ejv6u5NvQz90VT59Li/r+zpu4XD2&#10;hD/l8EhX8/PXCQl/ec5ZiSQNHcIWqaMdByj9lYcAFZ7Aot/uycHB8BAnwcnYV69f62tEdC/8cMKi&#10;ICojNE63fIMtbUVcuuCg5k4eJEqjvCqVydefKe+e02rsNx4OPfSsdDRmcLC7Shg5clgV+cF7ePtY&#10;YMPHbGG89kae2dHx1vnzy9vkIRHP4Wvyie/wswOHTdzoY+GJ3qNrTPqafDp4yDkadkU9KY5AO+yc&#10;0YHqpeDIGTgWsTjvtWczDsHN/buxb9cxado0dcxjw6K1+vR1IGTgvjseVjzgQ44i3YOmPd8j+ga8&#10;3T4dB1F9dq2AEzwmOfBGdVmAdJ1jcu29Na3dTXvara4Lfh0OZiwmY+TOIiYaWExCV2NxDOi2EcCr&#10;z8uf8BdeBjO+YYepU379Ye9Neg89vHJbYLa93GKtZ2D0Pj7nGVbm+EKftz9gCcx4nF27pZvTDn5x&#10;lQ+ejXkNyrafbP0x4TRpUWc+6fQrfWNyE+3YG3apOI+KfhjO+7a9pd1p77YnaQMPT3l0vzVm5Fkd&#10;cPnrlyZ/YqmeZ/wRK/d0Ht6lm9mzcCTP8ihYgRgAYDyzN06qvfjll/2eKEP7ZoyfO3GingFs/94S&#10;ifNglmMSW2UF5nmA8VveVUg7w5hsFKwVXMp0brNCSJ0SivyUG4bLMGTTQNOHM8FQThtpbXfq25Or&#10;WZzOOFBieVbihyH0Sd4iyhV8udfejH4jkDIVDkRDzDXvi4ZH8ZS8RXwio2du+cMg8jH8/sf/8X9c&#10;/vRP/7TElqZOZTHAD3/4w+X3fu/3emiamTgDx5dfep/1YoWcEh2fIssgfSYK5DCBDB6D6/EO5L2u&#10;kmuXcHiPBUE5s48eOpk8dIxzeS9Kg+F6IY7KnCDAcE7I1U9K7j/+j//h8v3v/6DKDW3AiJLj1YB9&#10;ZbjZ/51O2wgzDlww6kJX75pHeJUrE8chTUqEzPeAr0aJX8/AR3GZZaK81i3Kd33z0iSAE9yPp77d&#10;GSzUvysKKYZ8cHLDLGzwih8Jm/e9OagOPLtvYIlj7TA2n6ZziEcFNLAZNA/tPxinIQN5+MiEg+38&#10;F76+kIHFIWKPIjCcsr3pBTqGj/Y6XTVKygTms7R1/+7y/MHdZW8E+WDyvHTo6PL26VeWQ08zIN98&#10;sOy4Pwadm3G+Lzy6udxIf72LbkIkSAgc+GsY3jt27um2uF2hz+sZKM6/885yOPx/L/1/HFTeSz++&#10;CJ0+vfDlcimD390ouCE7FFMaWcOgwTf5d/InnkRTdJh5lO0WoCgYz4RZTj48qfxc7VGucoNXyUDq&#10;VDdZ8we/Zj2f2Q4W5TVXOxkrP/roo+Uf/NEfLedjfKqz78uljSlXYJixtEwEA7g4XQYzbdEJg5et&#10;bA74apSFlk6Gv3rn5vLTz36x/OVPf7L88rNPOlsPdoOXvFM26Y9p2E0cCZtXecV575EJmZlH2rzO&#10;KMz8+jDxOuRmDChggWN59EH+7TZG3dKFDorpn/zSOmAkXd0GEvUqo0+u8hgAPVdVJyjxfZ7/pgEc&#10;4NT2rNdVneqe+vx8Borf+sFHyw/f+3A5dvBwVxIYSwzYDrqBTa/pdnjweUATY7cjuxyDAzFgGaa2&#10;aaqfDvrJX//18m//7b8tfb/3g+8v73/4QWHxqUYTlmCgl370ox+VF+jSP/uzP+tOIivg2pT+ozg/&#10;eO7UqdOte9L60qVLrcuWdZ991CZ6WAHkmLjHg/CoHLzPw12c3kxmpQv6JE66ie7FSV/wipOe0vVt&#10;RnXpn3EVXruKkj7U6EHvxNJYH0JLeU0YDKdAGO0y1NUl+i0UltTHyCZDX37x5fLpZ58WB8YlcM38&#10;+qGtrnJFlko77aaqMYE79IL86vUsLeT5C+2tzybcfmNY+mGWFzfza3vmnXW5bv5uPet1xoY8Nz73&#10;Ntc8GffSG+f9dpt+g2XWPa9gmHiYcoru7vFweTvjk7QzHNDwlnuGoO2hnBMQ+HfqzOmuIsujLbJq&#10;XFM3HjJ20qvsF2loQaeChLwqE8AK78Sl33hGGrvJKzf4AD4ZcNI5KnBA51lttnW2NlaetdzaL33G&#10;5ybE1E1vl/fvjxOA5VWHupovPNfVv4IBroxXgZHjbYJP/+7EdjC+Kasj1e+J8pFJdgzHjVPCkTQO&#10;l5/SZ3bE3GWl7m6BDq7nQg/9zxEBj/wm8+vYBCY4OxLjmXPG4RfYpJfD584AMdnmlcl+CYMZGXrZ&#10;bl4YwQo3kRMJ+AQMhS0pYGAzkAl9PRrHjMPWb/rHsQaTsylu3jDxf6MT7PQF57z0Xfm9dmrqefLw&#10;0XIn+O0W9NgtdYD1deUNnzU7ddzrduO7xdremXHewafVI7FxqlPSbzwJZ+w6dZt47e6+6AJjpLG9&#10;u3tCR2X031bmqWuG82MszxgVuuJjEYLHOQBDx6jLKwsmZNjln3/22fLL6F26E23A5FN17HFl8RMe&#10;watDbmIPRYdMnYcH65CUcgE9sEydgP+sJo9tuePrKVYs9c+287GD5KOufJtYwnf4sxMGYIYjOnlD&#10;Xvanz2TT2QPdSixvonLocD394M84HBS/sUHxE0fIGKUu+Lag1Vf2Al8naHJfmzXtXo8fhK6CfnUl&#10;mK1EtyW/w6kd6ksWd4de7E5n1kyHbeAtuAo/dPyOHJXeqYdumTtQTGB51QIMeJut7tVR49uk5859&#10;Yws2uOsPBSZ4hGOyirfJNqe9r9Ek3djYmHS709zDXWXgvoMb73Q3JrlxMPBuhnDqZI+QSF8S6FlL&#10;weeDyHcd8PhdXttklweC1MtpzhgWXjBe4RnOJ53byY3AjDbTrsHb9Jq+RTKDz+Hcew428jWd7clv&#10;4HZf3AVH+kqvsVvLS6mjuiTP4APu8byJTpOQJh+dp/HLX/yyr8rhb3zSfKm/tNKbtKG8V1XAUOcb&#10;3uA1kT8G1414P9GZZMncHQX1Q1K+6eEHOsUELd7+6KMfdXKocqSxv80Bv8YBD9Pe4oA/jBJJCZ99&#10;QigOuJXw9LsBAipsz6FzMARlhSnnoR+UH2XdVZE883tGnRbcTwaZCIFQERNSqtrYlWsd8HRQ/n0p&#10;h/ipqECVcQrcGKj7vcI87wAYZaIdzAlpiFzFl+h+EhBzuPo9n2kL7NK83+2kc7Cb6VUnw++//+//&#10;+zrg8IpBBM/MUP/Wb/1WnPAfVNmZwb148avlqzhfGMHAbavEyZMnUt+pvpPTQcS8Vq5mcX1z2mrR&#10;F19+EeV5qNvTONC+4fzoke3WlO6zOuBXrlxN9E1Ys2l34rRfipH2WU+4tz30j/7oHyy//du/XeVr&#10;hmi0ZYf0OG0U/vUfLcDgfe7SKYLdT1v1sLdtQzLmRMowCu8vl69cCLPbAno7eTLQhWeG8Dzpt4Id&#10;iPb4sQF8X/LeXL766lLqCOOGwVN5Fe2zKKqetB6+dFiK97ds+755byiMXRGug06LDz/1syGp3ywU&#10;BX/Y582Cz/txpk1umLBgmJo02LM7/LUzA1u7y6BGawKbXgbWJ/fvLDsehR7p05EomrP7jyyvHD65&#10;HHgSobwbw/YBY2HHcuP5g+Xik9vL9Wcc8JRzHGfqrIOffnRGOy6s72878OXlCOGr599Y9h8+EnkK&#10;LgPfjijUyxngPw09L169XAc8yIoCYyxsTwCJ6DFjFUTS0Kwysf52xaPy4FkGBF6QxyAqvb3O78oa&#10;eVgnWgwmjI464AkTn1OpwCtHweBkcsRqm8PyXnvlleUP/+gPO3D2O8Ux9K04goVemQbqGEzHdh/8&#10;oi3pnnNCxsDsYA2SPfor4C8DwIUMoj/55OfLx5/H0Qhfe09pGClj8mv2Ce+SJcbLrKMhtKleWPOK&#10;8z6XxG/idAR6adzPNHXoA/g38+sv+MGQhA5ggnRBXkHfBXBOPShIl7f6KHyg31qcbfgNV57T1SbK&#10;lC3N1Dmq//aw0R04wSPaUrerwQ8tRt07l/e+8+7yB7/1O8uHb39nObx3f42GeSAiOBgPVkf62kna&#10;p9/voW8G2z0ZwFt/+JfMwoX3Cn/2s58tf/rnfx5+vNcViHfee6+45DhytsH1btKsLhosL3x1obuJ&#10;bCc3yaldTqRJTFt/rcTp/9BPy/JlxixtfJb6bkbHkHd9YWzZeqt+K2ZwCGdm1Onal15+pfp28qwA&#10;D+IWzXP1Gwzakw/OJy39Vr/ovrROUdewVcpt592m53SEh2wZl+hq2zRnPlF9m3GmKcvodGgSo+IX&#10;v/xFd13pI1jBgqcHjZ4Up/hN230tLM+MhwwZeCTjY6JgjDeed3ts7kcZMA8cgF2aCB44mXjxW7p8&#10;E2foTKY9ExiPDeqAqAbPtvHtrnaFa8rNssJod6YPmm3BgvfWvH6DaUxgj3EeXip7kdXiJzzb/qTf&#10;eKqHooVnrELP3RNtO9GhZHA4V8/VR6+RH/IOj3RSY+CYst0++IOf4BSsuGHAP+oeOAvdwgfa5EBr&#10;w0nRAjxOHuKQDB6OkQi/6Z+2ODby4AFOBUNWX6VxgIyr8ukX+2fKLvjKL0mTjh/Zak7tZkDfUzbt&#10;pKEBc/IXtymD7t0VZeIneJDWPpbGdLLPk9l94RAkztH9tukcFfyrfsQmj/pr9bbjhXEh6SbYOYpW&#10;7jRMRm6Gz71yoc3qxMD2dGdwGjvDQhHuweNsoeInsATzHeuMg+CnzxxSBX6OydhVtjroqUN/+257&#10;DPXrccB9nm13xmu0aR3JAxN0sT7XmQvsHEV4EHuYaHDD+dJ/O4sOHByrsriWcU+3VveG9l1BjZ3n&#10;KyecqOmAzz7gDbiwGEOPdjwO/jiWxuvnOqbe4K1fL4qDZPeSMZUTgX7ysiXhxyIQnWrBx0TEV9Gh&#10;X1280IlUeEXBeSbNoKnax1hHtuVhV0/539KBxXBoKu96T07AZSWWbASA8MBYmKGff/d3fnf5R//R&#10;f7S8+vrrW+Ni+ST4rD2IqikPz2ijb/UJUj38NCaD9tC/Y9Kdu905iT/7DnX6QD+gYRBWGVIXvtQf&#10;dRjbtIF3OJjdVXT7DiU/fIYEso5PwaadCFjT1O19Yw6oOiZP4GX0ItOdPAsuvArAOWMzeQ+frKK1&#10;Z5fifH954ULHPbgmv51QqR2cDkPEUAXlv/IKWQ8/9L34tK++2mz4Nff4Y+pT5dX5+CHZvttDhPdF&#10;zg4cOdwdHl0dbzPJFzyY7OnYGT2gWTtT+RHGe/RHTzqlDn5g8HkwO1u1w06AdzzeySlylHxspRft&#10;H7E+GnlK2UkXsjbT8IIV+2kvPote1071VOQVPfFg9Vzy8LXsvOF3mqDmt3klFZ7Ru3oa7wbGAQMk&#10;pfP53c9kB+dkx6u+3S2rbjwP501LO/BVfD7qtv/yvfE15S0Sv/nGG8s/+Af/YPm93/29wqKd0qEO&#10;+MpwZkwwx9eIHyePAw5hd4J8W2yfhveGgsuVUsAIrWUIfE9+q4BofMdyKMQk+E6LZrQLECJOYYWk&#10;GefvOXBhPEp+ICUwrvWLOymj1NdZHQRf6zCjj9gdJFYGdd/ZIAiDwDXvrJsQVmGuAoXoQpVEQgUo&#10;xJIObkyDyN71ttqCwBQIeDnk/8P/8D/0HXCBstRfxs93vvPO8uPf+tHy1pvn27ZZri8+/6IrtPJw&#10;pI/77FgEgHNtZZ/DIq92vWeBwS7FoeSAcDLOnDnd7V+ELBolfeGEP46w3I8xFifp2rUw8OPS8ucf&#10;/6LwEhwD9QcffNgJgQ8//G638BhUguLgiSE1nD84047vHpoRTFIQyqBJjHNsAK/iwlBB+O49OyJw&#10;D5fLly8sFy5+HuPwahTVo+XgodGnHTt2RancXC5fuhL4bgfWKLjrtk/eSL5VWQMCrdEvtxSlFdB+&#10;3zvE944XfnSw2cEIlVPg0QSslAzlesT7NFEoDx5Y9Q8sUWa30m6/h57+7dphMNIMA4Ezg9cI0N3l&#10;acrsfvp4OZz6TgZPp/dGSe7cv+x/Enzcy4B2P31Of2/ufLxc3nm/jjhFZDcAuNVdHGZwRROffnEq&#10;+rEMdMdPnV52Bb7b4af9Jg/CO3cePFo+D3wXTZaE1wLgsseKvEEzMKAD3tqM4BYYXm6n7OCjGk65&#10;x7PXrl2NkXK79Jk8P+nqd+VQnYGvg886IAk9ET7pDARkZ0SZsTXwmEQxqBmcKCLvRL4aR+atOOHe&#10;QXSID0WlnBllAzX5MViVX9Z2upoKZ+1X6Je+j3sGkM+D+Ob31eVqZOSry1GeF75cvr5+uQPZNHj1&#10;pboh8OrP1C/kl+KsilppDV/J2HtBGWGWF0e+7ef+/JtprvrS1YHA7Hf5P3rH4AcmQf+U15dZtzDr&#10;MWAxKsEqSB950Xfo5BWKPhs7YMaExaSnvtNPQ/5G/d8WZpvyKANHEya/9YeBoG4D+veiE/7wd39/&#10;ee+Nt5eD4WX60Qz2PMimDnhoN+kpeu/Su44GSwYp/h/GQgbsGLEmDTnIPkW2JwP0+bfe6kDqdQIz&#10;0+Dg/OAfRqFD2ehYq1zggid61rZf+QyocABneJ3udfglHWdgnjCbHKWj4QAcjHbGRDrfbWFeCbJC&#10;ToeoS9CfGn3BK/7cHAPgDm9NWnVGfKWFNO2gvbIzSNukwfztXlnwKu/cC0b7DJ6r07NZf+kWvBpn&#10;wWR3wM9//vNGMolHwDnLDUf/afEFdgFs03n6VQ5420kU/JZevKB/4mYf4GMbJ6N/ky8mLjbr+zYH&#10;fD6rwCZJHeMnPbRdVpjPhJkuTT/muD3bhAMBDSs7zRcZ4NykGrg/Pd+3fnUcmEZ/zdVlOhCv68d0&#10;7G0DZYekgbZR+EIT/S/eE02QVQdFDvIEgHUiJj6epyrljG1C8Rs6qaer3KGt+6nPPZ99qmPZ+/Bq&#10;ZFKd8qCvPhr3jfPsAtta6UrywEarA7Lym7pEfABuPOXets3uPMoz9ZsABf/Irz/u01e8n3IcDLwI&#10;X9Lbn+AMitgV+/ZyWq3WjlXAZGt9HW/0OfWWB1MX/aLvZJehS4fTJcYZvGEbq5Ob7z30Gh64Mv6l&#10;brg1LsMrnlIvfaUNuhTlhuEcWd2zXtOe8vgUf5B5v+nAMEpX6zsZ8CS6LTrPqhidX1wlT21ef6Vx&#10;i4YWT+J0D0fDK3Lja0ImmXf13VurowLHweqpiRF6qTCY6DRJHRxsO+CpV79SuUk6q6QOtqKv3YPb&#10;ZIsMeDuoLM+Se/ngyDu8+FAaOtXhT3scD+8cew8cfS59fWm5Fqev41tgSEVjTA4N8Iv+DeINeaL/&#10;8Uj1SKI8xQ8gEmychCPB7kN8sy+OGZ0D92yJm9du1Pb9w7/395b/y3/2n3W10g4Q/Af/JgvwYJ2w&#10;lotOC23HKvWYwCHL+AwP6Lv2q7dNbpjQSH/wWGXSKnJAMkEx+wkXU45GO8F9ZBBdHQgMX+7xD5ms&#10;rKaM8uO8nfB1eJtOJW/qqJzPPIl2dXSSesb0Td6eQO81r+BIv9R36+aN2j12+cE3FFp8uhve8Ioj&#10;9OI7//RX3+ma4XQ73G6cIs/ccY/OKpk8XtgSwY3fBi/s7TkAPnvMr3qeuukDuqZfZEqUz8FodkBe&#10;NS6nz+S9PphXMub1gEkADviYrKAsTZx5xRYu0cckJj0Ez+UbMXgnSehIl4CXj4H/ySS8829c6/Cn&#10;Pbhkj+gTmdAvdJhjQc/TOHGy/PT1pa8Xk/12A5fW6aM88sIn/EuH7wBZGW9dwS99QSbBuemAd7Ij&#10;cMCVXTBOYu8XE1IH/ueUc8D/D//pf7r80R/9UV+TqB6tUKQnw4gfjOsUywtffrl8HiAxAMHu1o8o&#10;in4DPI6YUybNDPxtDrhk75ZQ9giMOXWK0OkABTYVPwRsCa/OBRlTGcsDNoFSBbYVcA64zqmviAmC&#10;ZrluR0/6UIkDRARn4BdpyaMddSMkhFME890BAuM6n4kYgXHjOsva7migM6PBwZbPDMuf/Mmf1HAU&#10;pDN8GI7f+953Y1y+v5w4eaKKYxwUdLHtecdbXoJvBaS4SjtR01WQntkWpRzjkRJ1yrj+cqZrFHqX&#10;OjR89MhWDNvAxwnhBiEOqM+iWRUnAPpxME7qRx99tPz9v/+Hfa/NKYxCV7fb97EaZjDmxDtIrXzi&#10;RORgl3B3Bt1Akh9Bb+hA8dn2fWn58otPl4uXvgz973diAZ727z/Y1SlbJq1637pt+7EVzL2B61Fn&#10;GvWNYjCTVEMjdRsAdh/IYBQ6P6R8GfoZRA8ePbIcj/KG4xqSgde2pK6AR5EQxuvXr3Zm9/LXcXAj&#10;eEOzBNj6YjHGUg8HfOcOp93ejAN+dzkQfj8eAX/p6PHlxO4Dy54HT5e9D58nptg9s9yPlpu7niw3&#10;9j1ZbsURtz3euzTwFg6vLNVQCa46WRG49sbAN/v9NLxzPXAcO3VyOZvBxu77Ly5eXC76fm/4bqcV&#10;xNBz335O/OC1KQuDPkMe5m9Bu3iAo2EwI08G9bl66Lk0V+WnnM0VcPUPZTsUszBXwKt0Q1z1c8op&#10;vJ4YmnQKz64Zdfus1I9++NHye7/7u/3G85Qzbco7Zcp1KNbBX+BQHlxD+TEi1pngdcbyszhVF69d&#10;Xq7eifMU+QiUzTNkZODEPRjVpd55P4M84gzKb+J0PvtVeWbwfA7c2vRbv+TbXHXn9ICjuE0ez13n&#10;vcHHoED/CdLllQ52ocZEBn7P4GM6kHYeGCzUo4zwIpybQfkZJp4EZeBfX9CSbpD3+9/93vK/+YO/&#10;v7z7+puRhd0dWBhDDK45SHFKJi2l93MekQuD4YSLgUneGDt4hj66cOlit736JB+H3TtZdJ4yx+P4&#10;WLHGxxzvv/7rv+6qrrqkeQfWNnW6ZDrMcA8ndh/96Z/+2fJlHH1GnABfdAMnRr5OGqU90W91ff/7&#10;369DL8+kXfuXPs0IL8rifVvntI23xMln8Niy8MOxSB3aEME5YVWfq/4qO8v7PXW7spNPwKRuV3UI&#10;s945LsETBxycojqULf+HLYybYxXS1uMR1DXrFv3W5ozbYZtv5wq4tmee2Y6oDr8908/yy+yvv9gM&#10;nvstbLYjXZxhPjN292/jWZ7m+cgz092DgfyoX/vCpKnfc5LJeEa2zoYH33nrneX9997ru9UmtO2m&#10;YjSZ5GO7sCO6nTjlTBwUrjTJ6GKwkuGuXul72gEPu2Tof3KQ+HzgxIoa3gj1ZGz+9KC2jeccyOIq&#10;D/z2zjFeY2wWn6E3fYEG7tuvXOnu0jHjI33/6SefdszrKcvhr8KeMvQ9PnfYk63U6ga/g8XoeON5&#10;nbz8hkfwVb5Dd6c/00X6pz3BzjYT2uDB95NH2QPDLhhwlTcCC/7RP/ngSD3qxpRsnzlhStfoL3ih&#10;m65xYzxUD4Oc46Wu3fnNzgRXcZfy2p04YtfNdJPCxiX5rf6yGwX5pl3E8d6UB7A8S79t/7Xrkz2i&#10;rcl34Ap5e0VRjh99ZJeCdntQXBx4gcGO1o/DVw/ikPpKi3zaxltoOccWTpP+AxyeYBzepLHLvbLI&#10;cbP6T2/AV/sZfqsDlfzdgp0xtI55+iOPRTYrmg5X9m5vX0MJHvSVzUhGlBWD7OKhr8GgzYpjvKRd&#10;9Xpe3kPT0jURjwRudrotzHBaJ1of8pwWo48sslyMjYK///Dv/eHyT//pP+1OUY4YHhyr++M1uraT&#10;vmsDDBxwz0zwOzmccw2egp28Ajj7rnWu2mVXsadd4dm4MyezOr4lwp8JI/CZLCE704FXrytcKSP/&#10;qGc44p5ZsBIqE4G7uzO+EZMWW5G8sBfI46HDB/vqHn2pbvji9PrEbgmRduHiVmjebd+BUWjehNIo&#10;OKMb6gwHT5OWeB192kewGqMDx+xDJx7gN23SYyI+nnDDjzJkkOwZ/4yDJvhMlKENmmhjXsHhXr1D&#10;lh3u7byfse0b9Bz+kW/wD7jpKm2CcxPPM8C3iQBOeNtLdD4MHYL26pZ/0skVH/kMI/+JTcEmHrp8&#10;5KObJk/NmMItX7kBX/JUbyRf+Vs5/JR044DI9yW/3vHHd7bGizfiR7/+6mvLP/kn/2T5R//wH/Ys&#10;DO2VgsMBR8QIUhq8Fweo75N98ssCC8E1qNKQTzo89I5sflsFxwSEujFVOPgpXNWVUVrDVgaCjamG&#10;kk1n0oagTe0NRRiBSP2z05Ayo98vxqRWqH3DTh3DqQ9ywoAYehj+SVMHUV/bxTxVwEXigBscYgUl&#10;sYNjCIABMG+3XYRYCIuhKVZMADbGnWd1/gK/8sowhmyHVK8VcA6Rd76/+90Pl9defyWMsKdMBL/q&#10;BJtZGjD7zUnGhISS4z0OMjmddg433YySfjO8upKTMA25MlJoYNeBVUor32ZYP/3s8+XP//wvAvOd&#10;1qEf4H//vfeXf/gP/3fL7/zO73UbElisEoNPn82YUii/ygGXV78NuDt2+r5j8LvPyZJ3ly+/+izt&#10;/qKr4CdOHOvhNL737XMSF766GEH4erl69UaU4eH09XgGhofLlUuXa0BwMJ6rt7IQGoeP9gUfe+JU&#10;9z1wBnsc50PHji6nAjfjnMIkHOjrM3Xexdmbco8e3l++Ck9/ERxc8x74QwZL+DDeQbJnsOKQGHB9&#10;Bu56V8AP7921nIqB8urJ08vx3VEK1+8tu+OE73kUobz7cLmTAZADfuvA8+Xunij58H635Ae3ta1S&#10;N7g54I3hyf0MnRg+z9Oob38fPXFiOffqq8uT5zuWL75eHfAIr5X+PeERspORbK0H1yeQs/xJ25QR&#10;fIj+Jnpeevml8qN3tK0GcmDQSF68676KMvWTu85AQoTqQ2/838k0bVSOxruFBnXv29l+NGUAH+IT&#10;7/452fr3f+d3l9/66EddQfJ8ypc2y7uJc9BypUTJv6t2Zz5l8Cf4TWZ98vmny7XbUfjPoksgInUr&#10;w2iTV1l9tiLQusI4m46sPEXeGoLRLX0jThhdR94RJp43g+cMc3JmAEjCUNoJW+99JVQm1vpnn0b6&#10;wC3YGL/gFmZe+oTekF7apI9Ap1ts5bZaTE+YUZe/38cEx28QZtvqhQJ9MwhKd75EV1ISfhAH/A9/&#10;9w+Wd155vQ54T0vFOxmsrdJVp1sVCr92dbBpI8/j0KiVJ9Qgyq2+9JC+tEf3XL0Znkyn7lrJiryB&#10;A47gzmoMw9J7Wr/4eLz/DUZO91ytHpOVwyDES3jcJ86sgJtsfCUyANt4qAZOovrbdvA3HXCnRXvn&#10;/Pz5NzvROPGIF/Dn5Ffl6GvbSTupGn2tP/gNbJNOpX36u2nUGZQnrPiGbuuOsOTD+2J5IM9DiCEH&#10;DIry1BjflN/mq5VXcw8+8sj5/vjnH1cWGdeu2gOjcsY+su5eOfzP0OyzRGOm/LN+cTsM+Rhxw0hZ&#10;g3LqaV2Bdcr9xKGr/LNN+Wf9m+1I35S1+YyOAb/nW2P2RvvbdVjhCp+FHtrjAAqlabpGRxovOSCM&#10;ZePD7/3O7yx/8Hu/v7z1xvm+ypTK6gyRtTpkgR1d0dMzjsJc4YUztKv8pe8CSMDLYGOEdfWn8IF5&#10;0LY/GdCJ9BQ4XQUOOJz5bSJAtNXS+6r4HF31D071p7gIbHAz9cicbGeHPH5ATz3tbhIGPsfboa5O&#10;m/YuosPWTFY5TM34afxqXSsewTrpp4+Tj0c/0nZbHI4OHJODynKed2IgecoT8JN7dpY0sKpPef3V&#10;jrp7IGzGHA+0Qb+qm8EtseXorgQ78uCksO2IMRw9tTdtMW21odw3+G/FkciZBD2exLdgB3PhXfNx&#10;TKV75zUQ1vnutYdKDWcYXwKenlPWA9exiDL6LoxneZq6wYOOYKc3pfVw4fCDZ6V/+04uh57emvBI&#10;ffLjTyvD+A9vjrMjrG6a9B1yIJ+DLz+JLf8o6QJnf9qNXVwLnL6drT2TBNLxvJ0N+g9HE0+lC9qu&#10;eIUHebxeB67pnEgjDcUGvIM9EQpgI93peGI3ABjttoXzv/cHf2/5f/7f/x/lSRMTleMU0h7aKOce&#10;7tiQYIUDaT1ANzjMf9VzxtWpV7WhcG3D1Cn9YOTJhIeyfZ6gT321I/TGY3Qnf6JjXOxf+UT4hRE0&#10;hbfSbMOeMX7LB4/q36J9/4NJvA0fQ4/icTJulVxdJoWMK/Cu7eI/+A13pr6USTk1ludSXhp82ZWD&#10;RhZU7PAwyf3wwaPxPjo5SikyaXeFOuG89dIfgWd/5Gdf2iY/dBLe0P42/odcmLhTvmdKoEHoMSbI&#10;dFAXxxiA4Bz3qU/xW18/eWQ3g4k7YwZ+XicP2OzxGXtWVPKTL/Zd+XDFNRwZgzthBQeRnyuxidjf&#10;mpdeuQLzinu4NP7DjXGcrTBlTJgy5TfcDhoPuxcN/WYrw+uAOTEwWwWHr73xD/YFx/r7LH0jgw4I&#10;N7nk7BwO/0vh6f/rf/lfLv/JP/5PusBQParxb3XA4zx+FmOGwQFpDKodaWhHGuF498RnRlaQaIDA&#10;1Bqn7M0cEzYd6GAVYKcxMTtW5glytInB5yrQFqMmD1h6n+sst3Uf0DvoxAGXazDSaqjUEWeYrzG/&#10;5ZGfsqQkRvpQGspO4nabT2DXBuJRVFZVHALkHWLEnYP4dL6VK7HWegVC1MF7FUiO5w9+8P1uQT9x&#10;8ljyh1Ee3K1hiTERmnONOX4eI0pbjFCGJofK6Y6nTp9anXSqLf0JnPKLhAP+AnbgYXSM/oDh5s04&#10;TKEp48yBRtev29ISYz7PHNJmQPYe+H/0v/2PuyWd02LLMgNVWXUo4D1pwkLYO7MfZReez/MH7SeB&#10;9K73qVPHlldfeynw7IizcHn52cc/WX7yk7+KABxo/0+fPpt8Tpa8n3buLZ9/fiF1PI6BcSxMfKCf&#10;Krrw5VcVEjNJZfjgkNG/x9b848FfnGUrxeGqph1Zdw84pZUiC2XLIwfCrwfDgyaGrsYA+ezTz5ev&#10;vrQV/Va6RMAyCEdKdibusQpu+/zjGK7PHy9H9u5eTkZoXz0ZvO/as9y/cmvZeTfK8WEMpNsPenDF&#10;jR0xzA8+X+7tSd8hNXzUmern4cfpgBsUQBMa7wqNzr38ynIixs+NDCAOZeGE343MXIysXXL66N37&#10;Y/ALPHBqxOqsP15d45QDPD/4dygeckS4HapCBgxSZBgt8Qleo5yUxZfTGNmUB00y1PA/ecJXok+E&#10;cBgvf30ptLlWGVdOfV0VjJJ7L87R7/327yzf//C7y+ED2waj6zQsyIz7+VudXWkJTHhW9Ew5RiMH&#10;3NbiK9evLncyIES1Lg8DG4VLoeozmVBGHWREfeoGd9/1GqokIZ3bCtv6RZjtjsMEkXLk9bx4WYP0&#10;oS/C/MlCV810CUM2Rp3SZr/gYP4W0A6N5or5Jl0NFvpR437FDdjoHVu40NJnNNBTndOJdz/g2O7X&#10;rwvaVhaMBlzlnQD93ne+s3z//Q+X82deXo7sGSthBvxu6csgyuCbs9/4tDQIXTicfk+80E0Kd0dH&#10;ZFVbBtFbPnWpjtwzHpQHA75zBYfPYdIHeBstHcRkBfzM2TPRFeO9VvnhFo/jE7rafbecp32GEYMI&#10;PuHLbopO8KVObTr4x2s46p2TNeqcvAp4BpdVpI8//ri7ws6cHp9WQyeTqwJ9Bh67m7QH/lmPK/jV&#10;p21jh6tn6gCra2WN/grulFefMPlikHSMVyKegX+H9djaT1b0C345OsqoE87lTZHW4Z7sTr4r76WP&#10;/maYbQibvLSZPkPpnTw1vNWXe1mM+2ijn8bW6qvk0U7rKYW2w+znDLMdq2lTXyk/8Tphl89vefRX&#10;kKYufURXvGnCqvyaZ9WVr7y6vOOE8YzP5zLGSoc/eEcP/EJ/qtv74A7qUic5GP1lbwz50faERRtg&#10;LB8HltEjeMv/xge/2k9pyV+Detx7JaNlc+0Eafoz+07nPErd+gSm4rWVkr/RPqf0Qgy+n/3s58sv&#10;wq+3b8TGiN4w6WSC2JZXu+28tsYBfzXjhc+jGTf0j/HIQAc0R6YGevohom37Kh30K6yuzZPrpJ60&#10;GVXWPOpNIE8TXkHZZGhbW+NQKlIXfaqGiU/PyrdJ5xThL8/2Zpw9vGvfcihj+q7Yhew9/IcWrR+9&#10;OLSBvXyUOtgP66OOs25qRwY2NsekpwUn31rpwcOJpHLQf/DA5FnX3gdgumvw6OD5kU99wW90aCfq&#10;Ezh5fac8dCYXYB2nY69wb4TZd2WnY4RHuhtg5Qf0w0tDtneE5x2gt25vzzM83VdL79zuWNLt5ilH&#10;p3unfk7ATlylV+EHjukYwy3GoXMdrgS4QreBD7lzzd+WA544tqEPOvdV0ETbdJXhiN+IjqfP/+AP&#10;/mD5v/1X/1X1PB50GJi+uZ/0N0nMLmDL2enkXd7uyskzsoVnneNgUontPPW0sdQEU/VrcCNw+jja&#10;nLwAU+eU80eGtKX/dknQ23Db8To2pXR9rvMbmTQpXWc7fYFzY7ZQ3guu0A1fT53bfgdWzt7mJJU6&#10;3GuH3OObOTFXHyfP+n4xxKad/EwEAwc8/UcD7QRv7Ee6ohNqaOTVYTwcuYDP4cQjTIjGlkv7Jtr3&#10;RY7QTP/JVid11JH2Osm84k4/4ZuDbTt3dxKkTMeA4HPw8qAb/NTuy/3w1cIhsd3cC/qhPjKHfmw/&#10;u4/qz+V3ZT00dl4EPnWoIT3ty0G3o9u+jt08P4uNH/gOxlh50Mvnx7xjb3KFDTV1/GZEf9BUfvtv&#10;HaPyrLwdGEQwwYG4vQ09dNVvfXg+ZNiKuGfemf80vjSd+5//5//58n/+P/6f+lnK1qHzPkPmSly0&#10;DeHeQzOrDlDKoNuiPMew6dCTANYV7TQ4Z2jrnCF4ymOKNrAyto4IVSCrYtOpznwkH2YzSGLQGWcn&#10;h9IZA23RUmQEUMhRr/pBn/9Endd+E0eJ5qP8O4udomUCUYZZT6KU0d4YtOXpqXnrYWuIR6g45gZm&#10;hjAczRWpGcGgHgzs3pYaBt7Jk8fHTAkn4tGYDaI8HFo0DtZ4XOcGs/lc2RtvvJ4yp2LQjW3s4/MB&#10;Vnl9cmzMCtchjsKDMytS3nkeykpsB9vG9RvX14PIbq7PCdjjMKo+POggwCgBA2Pziy++7BZ7kzEM&#10;vJtOOKawY9xeu3ajBqTVZO+xX7p8qe8CO3HdKvi5c6fD8N7J3pEyN5df/PLj5cFDDiIjcxi5+MBh&#10;bwYIW7F27Y6BffJ0lRcF6B0qSro8kIjfwtvL3gNj298eq2me4TEhtIIDs2jlj/SfMFO6+6I4DABO&#10;ub13Z2yZNkjIT/lQgiYufPZrbxSXE5G9P37syOEeqLE/sD15+DgaNbh+kvzB2/2UuZch/P6uOC47&#10;owAHEKV748q7HPCaJeH1PcHx6fDCqTjg6Oa9tX0ZGLBlT0sNv9i5MMoF3gx8NWoiZ9Iq5KlXHPxb&#10;Di4t0dQgU2M+eKYIBXk9N6OIXyk3YcqYegTXGj+B06DSWbykdftS2rYtyay696m0Ja/gRFrKH69a&#10;TfT5kGPhZc/lw09VZInkQfuT/8TKZnlxyIqAHhQpfnUeBV5jJFiBMAHIxOiAk7J0h37MgH+G7I4+&#10;1thCj18Ri8fECUcu3wgTPzPMvii7RYfEOh4b9W3GWTdZ9Ltlg+f8aDp8bEY6poN3nrkavOakX3Uy&#10;XOSZqL4xWNOPI2hP8GyGF9O0I0z4/E7Pij8Tfn2tJo74/l0ZdJOeTB1wGQkdIA1kVnKjc8Ch/cKf&#10;53gfr6b3W23UCM21K8PyhX6cjR44Fce8jkbulQOPfquTTuI8M6TGGRnHq6u0xaHCN/BDJ9PD5ZXV&#10;GCgsqaM7CiLLVku++OLzwq4NvDE/3XQqTjXDYPZNfbcTtYOPpHUFPFfllBfJnLxWHbU9J020j070&#10;tKAOtFMH/cqINFboJz7yfOBp8JAwr8KktzbzpM/gihOiPjqafMMF/M661M2gc9WXSSt9mDqgbeZP&#10;3S+27fpibL2Jro1/I89wmsYYNGAu1Bt5Zvi2tBkmPGNSHbzrCr76Etu39EOAx+Iw93hC+tQN7W/u&#10;HYDF0bSLgq5yaOSj0OTm9RutowZfcEp/cEat8HjXMdB1d5hTz/EePUgfDh4n1cO2AWeN0rTP0akt&#10;lP4zkHvmRQxRcIp4Q77ySMa20maVjRrH6V93lTDuk2ec8DwcAe9bK6ueOge5Kj+M4bvlA6tEnDR1&#10;ggmFOTmHyp8HaiDiU6tZ/YTYocPtj7HXYVXlt5StUxKnh+7xGc9+OzcGt+3P0tiKDNu5HRjOujKd&#10;39LB5yAs9qRYmTUOp7x0O6d8plRZE7lkRJp+wCH7QB0OJlNOeU5Yt1F7bkXNos/jjPePny17H4b3&#10;b6cPt+8tjxOf3ImxfX883+kTrXZNGsf723gePfswMbgKIpvveWhlJcuY79UbZ9hwItCGY89mCIKi&#10;RIPb1OHaHZlJ7qsGyWfi486N0OHWncTgLdc76f+t2E63rt/sq56+KIIuTlBmYxhnYx13a2uNelZK&#10;6qPZpVvlr1ZNW05Z3k+Gk9atsJGN7vpLGntnf6Lr8eg+W15fOn12eYleDw/bnebea2I+MUk/YmK7&#10;28DiW9Ha924rGwpf6HMXvZKvkhr+DHR1MkyQpdeFC6+xk5o/OCpe8rPOY35zHr3GBn/egTdBCn/4&#10;0md5Ha7pnJniOnnwdA/qWyPeuxLd+ctf/GL52U//evnlx7/oqxZffvFFr2wGfFYHn1ymLfCzu2sb&#10;RG7BxpGrDomuqr0IAfktkhtnFegLO6ZnGQQW4xOczF0ec1KB7MGNPHwPcon39c0YNPXYlo0AsuJj&#10;2AVTzoovkORq3Jir6l5XwIvPvEN/7+Gy+0F0Xfh8V/hnx6PwkE/rhvd3Z6jZ+zy22o7AmT5zBgPp&#10;4BvtB945GVJapV24YD3tinG1K/KB/z2Tr44+eckVbx2M7lMX/UAuvN8+eD7l047Dxg5ZbU7Eh/hS&#10;Ga8HHAzujx852rM2XoouPXsq+jTj+cljJ/plgFPHc5+x/YTPzsXuOBGn+dSJk8vZ+AQnLa5FPzkA&#10;0zfM2eQ+SXi4/kR8R3WfOB7bwFlYY4IFnvkCPtfIAUf3qavo6a68k1V2SGmXfqcf6ISvyw+hQ/EV&#10;NMEDPkU3cQs/6Bh+hw/Ph+8xJoLIBvpdj10CpjfPn1/ee++9TjAJtVr7HXCVEqD8j+gY2PZVCs4s&#10;SmeX8pAD7jRqv8dhISEuAU3lAOlWquQHOwQwxMATEEfHthhwhDJl8kCiOI0Xq0IG2/led8tEUGYd&#10;Zhr87j3n3OoshtOeNnJ1P6NyZpzAYoAlVNJHveqqSBRuwTPtGsQJiAAuiDMQuzIEGamMQs/Argzh&#10;U98MnpmJc7DLkaM+vWZLjNUmW9y8R/u4gu30cyu4Pr/ghHLvJL708ss1QK0uqh+OgrXOYnXGM0L5&#10;CM4DozYfPTYwc7BGRzCXZ65mO52CzgGnYJBc/xlJ6O9kcP02EHKyGXSi+4dxnvECA1P0DndjBhgH&#10;vd1Oneq/evXycvjQgeV8nLFjx63WDwf8y6++GKuk6QNlT0i02dM4bZFJ28cjbGfOnut3H0F/J/VR&#10;vPhpzBaHRqF1gO7sXnkRHYPzGvPphzz4IDmqWAnd0eDzSBz2Kt0o7wd3M2Cn/xWz5B2U0mL4IxLl&#10;QLZ9e20tjLDHODnmHAMTHoGl73ZEQdlCY1vagzjeD6PVHu+OIkXz8lGuBNs1v81Kkl1woqvt8pzq&#10;ry9drrzYWrgzvM75vh2jybv7nW0jZ+lXZwarML7JrzMM2R20NNM7Z3xrjK75DBBWKxk1jBlhGuDy&#10;DDkiF0PWpj7oFrjk87sDxRqrXDKg1dCMQeSdIPxqC7pnDi2Zn4/Ttrzosglr+5MIF9LhZ07mVY5S&#10;Ds/gO3D39NAMRE7rxAe2WKljBv3wW5w4AvuciPh1Qb86kK7wzDDr2gxbv19I/1Vh9hc8W7QMbtF5&#10;s/7R7MB1B941wjO5ZNQ+jIzPd9rAqe5Jxxdhn2ET/m/LJ0094KNv6DZ6jVFurWvwvBXhwFFjeMAA&#10;zlSkhtZDz/jF0FAn2tYJy1UOsjGMizGmlI54gyyDMYVbW+71ie7EyxxwO1xEv8E6Vx1aLgGOOB5j&#10;9nuc4CvCdbfzR8YYb5vbz/SXLqeb9VkdnnOO6T16TV64woPu6RRjnj6IdLLPL9GV8s1XB7Q9cSUf&#10;mKdunbup1GMycR4iqS9wMSdnhEmnbXqNdAFe6dCraR/M+j/7Jky+K7/l/sX06r+1HcH9Zpxh8/7b&#10;AsgmfCMvHtvWF6Ln36jXb9dfU7f8dAp+UEd5J7wv6IPn08lUl+dwwFGGS3iGd5+wsvLgk3QffvBB&#10;f1uZ+NlPf9ovOjiZmZOC79Hv3t07MfSv1KE8gfdMxCYP54AjC4c1YgOTtjlt2vXNaCs0ZIVRzQD3&#10;ytN0IMaBtIM3Z+zrXtNpzfPJOzXAE/FldUDS+k3r5C//ZQyqTpA3bTUtV7LK2YdZjrZJaLCTZysx&#10;vq9s9dv3km2N9B68Q0sZoPQ2OYUDssrR9UnQfhnnqwvL1w4LDa+bGLVTzefAOPtWwXrad/qv/cKc&#10;/pI5O+o4pA5BnU671+NuBe+ud/PbuFznO+2DoU5+4sAV3ESOyHzq1n/OO9p0ki1w7woP7Ikzsvte&#10;DOE43RzvRyn/OHU9jRPPoX6e8pzs59FnnL+nwV1j0zjhSUv9dnK2Hynnvk64hajwHRhMrDz1/vaD&#10;pOXKNhAf3VMm9Injf/nipeVq4pXYXJcvXFwuf3VxuZTrlaRdu3RluXU1+gU+Yj89STsxJYZTk/rx&#10;1a5E77aLrBTPd5gwSD85BJypXblOR2BnHCiO7R4OeUrUiV8dL/W555Qf3HegDtGZODZno/s4KJwr&#10;Z+94/c89J5OT9TjOHkeWY1GYAkedyFxNKHGqtVP4nofbkmfA45oyuZ8OmjT5O1mXfPLWZk/EZ+rl&#10;nL37zrvRhQeL7zHejImZyk8nQti9JnDwx93CSQbZLmx7PM/xIaPGDxMTJiB9Jsx4S1bJSSe6Ejtx&#10;FB4hQ5O2bCWH/PlNj8H3cNIT0pa+c9BN/FSGQ79+Kz73ePKRSaP8bp0mcdSTMhxeurDf3U7/qi+S&#10;p/xmPA1cnnXRkwylfvqgdSTPjvuPl70PYn8lcsB3PgyvxBmPUTDuOeMpvyvO+E7tpY4YqmPhKGmd&#10;XAJL0ueEk0kok1K75JMensaDYwIqPJ40MaNFeU5dYLkb2//29ZsDT5GBCMeyM/1DazJFDshPHfg0&#10;rT68O/m1fJxnWzzNSM49PMm/J7Syq8VrJWRAGfzud5388DGHHI2PRqedjh6jz0ySujoQ+I1XX1te&#10;iQ91PA44fjNxM199KA/jgZUuIUxhxZsZvXgHnWzA+56BacAeGUiOwfMjTR6Tbu1XfuJzfB1m6zhi&#10;bDZ+vffue8uHH37Y14nxey3T6YDPAZKC44BTjBRimTUAPWcTGLQTrYiL4cpWXCHKHwYyGArS+s5I&#10;AkMBZHUsEicva88g2hnuGGKU/jAMxkBtkBMmfJuhRoQ2KAROeK7dRtc40jzvTEcb1D/lhgPectpI&#10;HM8TcumqfJ51ZmUl8HRsrJZwwBmC0+FmDBhsNuGdV8KmHqvYZ8+difN5OAaXzxR5F9BAmgEiQqhv&#10;3rOesI6TGvdVcezaabY996nHMxMJY6Adg5F3sEuK9Dv/gsOdy/44j/CZAived5SeVmkYgBRFcnel&#10;FM7BywEKiqrYrl27vjrgX9cgpUhMFswVOE6ib3n3mvxmpQ3A6j516sTywYfvL6fPnIqBuTPP7yxf&#10;XfwqZW91RspEA2MXzR9GeYT/uw3+zNmXgttzy/FjJwrTdL4JifZ1Dv+VRoxUDhh+SQznNV+VevKU&#10;uRMJ6KEDMcTSfwqSYW61St3dqpX8QUPRtDVS5GriYO/eDFj7xjvkBOwhxz2KhWJ8EmXiILiHJlJ2&#10;R6GmHEcbffytFW5d0YcxaHuqk9DxKHztCV0Ppe94kiPLUGHEKCcPucPL7dPk2UTtTHmoaOU3PuOo&#10;wC3enDwoHx5Dt+mAz/ytM/elvzZWR6jbowK0e2nqkJaEOsmMVDOQYNNvTsfpyIX8d27HWY5xZGDR&#10;nq1u6uIsWcGhC7qKypBMVLfJNrLmcBQTUJ10SrQy2gmWlK/xaTAC1/pZCHCrW53u9QkMgm1lQ58M&#10;fP26CI7p1OpXUpue/1ByK2yW+c3C0Ktj9S4wb9BR/La6Br7HYF1ZD1zDYMDnY6JAUH7yxd8IyAXy&#10;dmGFWXvkaG1vs111OKTElwrMJPfTKBmodkROnmRQ7ieDGGWMICt2gS0VpFwbaB1zR1MnXpM++1Gc&#10;+ksRs801PFJHbMaAOfLok74yxlKgdaAn/Yuf6WB8gabFi1WJ5Jv9V36OV7Nd+tmEH351zxGjr+TV&#10;dyuB587FCXnppcoOPNNx+JZOB6sgv9Vq9Xf8Sxv0iDzgM8Byqt0bJ7SlndvJI9KP0sClbnoS3HNS&#10;wQmtdDFelW9z0gic23yynSboI2fEqrrVf7DDrTDLqW+TR2Y6/WiMHPUOGva+ub4Z+vw3CFv5ctXX&#10;SYfStE2sbSTOcbc8uZH+N+PogzHbb7RQr3v9mu104iI8174lP/43RmrX7gc70EwSqsvOCw7kv/u3&#10;/0tXCb/z9ttxRM9VB3F4uw13lR/5Oa/aMGGqLya/Gdpwz0G1cmilnMN+LbTg0Pt+r/SbMVK3Jq4T&#10;2VYcUHoRb3SnRX5bXR67LnIfHsEnIlis1nXczRhsIhJvMdLR2nN87R6uA2jHwcIe/NjNZdJAtKqP&#10;30w6cbq9B84ZP2ZSPLKmb8YHdbEttGV3gNeOvorz7bAsNkG/qxxnzaeSrl65Wn0Pbk6xLZd21lXG&#10;M17i/cbAaEzg7Hg1Sl85fU4ItwPP+NznGZutuHOu9B9+1S+a2JAGpmGXPAjN08fQzYrfvkcZS+7H&#10;0L8f2U3kAHAGntcJETN2RKYZy8/gK3B2hXJ9xtnkTHAq+h3vtPcYbgOTPo3+5FlsgYcZv30T+UHg&#10;upcx796t9CX9uZ/fnOrPf/nJ8vknny4Xv/hqufD5l3XCr8bxvn31+lgZvxl8Jb8rR4jD8TSO1LPw&#10;H3g3nRKw08NdmcfTrrFB9KEOlbj2rYeecSQSZ9ruKNq9wY+FhD2RG8443W5h4lB4mwxw8qzKH/MN&#10;9F2xv9L/+6ENHcf+oT3wFDMJHE/Tvramc1TzKb/d734e3sN/nJi2y5lJvtThfKi+Fy5PnrHNpu12&#10;PLxJRk0Y0bF1TvFS8D7vw+S12+pnpJzJSrauV96ME3S6hSw6n17lfBk7fCWJdsKLHHlyQqbsOMXf&#10;vip0zWd7w9d0g11FtsaT1U4wbfAs/p07MHrFq3nmeSNZjr0rzSSSNuuQJw7+HhNNyjvIzFeB5FPX&#10;yJu+pr8mhirT6S/nc48dHnceLXvuPlp2mWi6mzzhxaedcLq3PHF/70EnnFzt/Hgefhatnj9j995L&#10;3Wn7yd3kS9zKkzKP8/sROzewoP/g8+RNueG4xxbJPd6/+vXlTirh9Zvh6RvB3Y0r15Zr9MKXF5ZL&#10;eXY9afLiVdjHGzvTn8Gjk1/DO+VXfC7i/cFLzYNXcjVphu84vj75dSC+xJ74RhZpnd1x0g652L5W&#10;x7vKvjrkVtad9UF3XAxMJhMs8lQHhMdiZJcP7fzoOQLgxLvGnUS7COp0h3nwKp4eeQIjWWg90R2p&#10;azje47krHkNP+oo9+73vfrj84PvfjwN+ZoxTqWN7BTzRoEbgDAYcts4wWsHoaASCVJ1oZc4fI6sG&#10;ZdLUYaszYAhqB9jVCPPnn+CZ0DYT6pQDeo1gmM9c5wAuMrT7O8864Go7yuTFQbydy7O50t30lJVv&#10;Oubgy4O2M8OEAZSeG3wZfAbmuRLDoGMYGqgYUnPlAVzamfUMfAxDz6yz78wePer755wEh2aM075t&#10;NaFQwNl3QjBFgvo8Q0jOt89agUud0ikt37T22bHhHDnQx+fOfBd7ONYFp6jcUSH3zgxjrac1hqMY&#10;FmO3wVhBY3xQLhxBfXJv4PH+t5Uss3GM0rE9ZqxEaLsOUoyEmzevLy+/8tLyox//MM70ybTqIC2O&#10;/1f9ZAGc2O5mdorTra4UDU6P9+ANB7TBse0qFHoKlB8ZGX0XJvxkpZkj3tXvvREaEw0J3UaSa2d8&#10;88cxMDCbATXb2IHcIBmFMgbSDKq5wg1chA0T8FikfwndUlupmXYNzAbhnnIefNuB4L09W8+7/Ryw&#10;yTzoP+KK9gSCCPQMfPgoRpBokgUOfOPULobiPDJnUqP8rq72dfDsJm/C42bU17lyOflTOqXQleTw&#10;KmU/DTdyieaVn7Ve96I2uwV9dXD0CS9xLrwbbBLqvHcmX34pab5dvKey4SAi8BtQKCAY8NoC+TCj&#10;zEDjxOB5gxTZ8f1i9B19WGGIXIN/Ol3a9ayrD8FLpGW8M7nCNnhwOFvkdNCAAz5kV9mZ9rcF9dEv&#10;pd5a5sVys83/kJAiKTP6NmEZMbTcul+j54l4RV7ttc3U07Kh26iz3LVNs28J1bkboCrfetPuZpvC&#10;7Be8TyPdti3byB5ncGZUdzWOgRqeqg5WdKP+CdNMo9PmzhTf8q/RlHLzvU2npfu0kdjdPGvdk54C&#10;mLvDKdfxrt44Y2P7uZ1KFdyW1YbVUu+5msCcE0Pe2dY/cjDL4o2jcczOObQwkdzIo319mTyoTbDh&#10;Y8a/PB0jw8PkSznP6FXt0V+ez63mHC+/8aZ66VUr5tA0T6HG567jPIAhl9oRSze0X3/n3xau6eRh&#10;RF6vPJEr/ZvlJn/M+oSmqzNp36x3xG8Lvyr9V4Vv5N/ii8F7sz9t+1va/9aIlXNVZlQ1nG/Xybvw&#10;OyZ+1LujeCYDXi/wnr9PbdKPnVi+cKHv8nO0fpBnP/7oR8vpGOvGCXTlJNqCi27qsV2a8WzylTMA&#10;3yZcLmZcc8BOt8AmuqqfI87oQhNGvcmR69eu1gHvuNpJnhjciXjK+8I9cT38OWOd4PBix/vq4+1r&#10;d4/ARWJ3sAUn+AbPmqzvql/421Z5XwTx6tqRI0frmIjG4NMxWO0CcLYH3lOmEzKprDYS/gheoxRr&#10;a4xtuGNijNGrLW1w3NkR2u19rl1MKX8NPkAfxqwFBTJTXKZ/lXUx9Xb3TPrVMSvPpsNL79Tpztjh&#10;299fX/x6+fyLL7oabyzppFf01eF9kaVnO5e9j551a67VPpPs07kL0obcsDnomYy50uuoJhaOpKGv&#10;sZ4D9CSRU8yJH1uhh2P+MPDcX53uOtJixm/xftNuLU4+9owDMpyQx8vOtMOgD5cOpxUsq3PCKbbi&#10;aNKAk9NVd9foX+13913yihyoLQcp10dxnKyiPwcru2wtq11OE+ee4/A8NOwEA1sm9XF4OEBzW7XV&#10;xaMHDxUedeNPeCJ12zAPHIJdPo59+5TkxuSW7so5riNTR1v7yUD/Ko8vEvFUV4iTbvejV9jwEVuz&#10;TneedVcI3Cd2t0J4ZeiD2AqBnXPje9psINdTFsushkb3c+rxN51Hfk18kWuLQexKuttnMC1Okd/P&#10;P/u829sdXOcwajs88J3PgTlRno1Dz7InwVO7knNuEg2PJt66cT35xk6POu/4JfkaTaIlzaQbm4+e&#10;MCnHiR9OOPs0dE8/6XJ2b8ekwG5y6dCj58v+h1bAw78PQuvVca5THaf7SRxsV7/rWIcn0LzOd/Qd&#10;B/vh7XvLo9txtOO0P8WbLZN0r2eGr00i9T5X8VGedTdIIp7C393VkXgrzvf1S1cWOz78vvRlcEk+&#10;gzuOuV0heOxg9DMenI621fI5UcQpH+mR1UTON57CJ+7l53zjZTzWVy7Cq3WIw1fVe/sPVPeYTDLZ&#10;aCLp6IHwRHSTMuAwSWCF2+sebHryrm0TU/vYi6mrEwLJ46rc1v36myx0IiFx8rJV9O4IyR94jHN8&#10;TGOfSSM0taDxwx/8cPn+977fSU+8v+WAJ6fbKsw6YWEMkQIczjZIUsQ0AKWPKaQlfwfFRMqNEnMN&#10;msvwyhgE86T1t9XE5qVwKcQEOQRCBejpbPdJEDDyjzJr1g4QVlGH85Ry/TcG7LGSwDgzq2FFYcDS&#10;Z1F0Bhb0VXf+a5s1fNcofQ4EXX3CIGt5zwkEATLYMrIIdAesPKvQJE6DUhqjjAN+7NiRDE47u/38&#10;9p1bUepWI4O+wIuJ1O8Arx4KkcCpNMFgi7a+oI/Tu/mIYzJixoGXI0cPLt4z9/ktI6nyNYDznDHg&#10;/Uffha4TFiqZReQIzE9xGPjN0Bn8lNGeVTGKDU4pvrE6M/A5B31wGwzN+r/xxmvLRx99PwP+oaRZ&#10;7bm6XPz6QvGkfkr2jfPnl6NhSJ8luBohZXiePnNuObD/ULfMUcAGBHimtHyL3qrp5EO0K0fhv+BF&#10;QC+GiUHXPZrWAQ9dnqW/XbmmvAlM4u0oGu3j7hoK8OUgh3C2+PSZ2XFGwlD4+g0mW5kE5yA8TP5H&#10;OwLXsBCL097mD45ym+A+MOd/gwmH+/SZs8uxGHxO4nQCqckRuw68T22ltwpX0TgXdb7F8NHgD3I/&#10;5SIYQfukG3gYmIx5vIj3pjHHSO8gkOs4KOSb9co/ozaULa7SGL7jZPQbua+80hlqRq2DTsgMnDPK&#10;yLsBDVzeK2PQGVhMvGibEUpeDFDuDXxO9PbbxAAZ0m9XMKMh2OC8hp7V8P1763zfiUF8P3k2A9in&#10;w6QPfisvVH8Ezl8d6a3IQv5GuaEj6BV1zTqmvppp/yFBXakhdeReNa7YTjuJpckau2Wu/RjPwdRd&#10;O4lC+UNFA5zWK3wbXLP+GWcbm/XBgWdkmayPicbDHegMwBxw9Oh2cvqm/ci1MKz3SeuW2NCv/BMY&#10;K4u5Tjx7Ti+WxjGq7ljZCx3po+qqNW/rW8vMdAHckwbuh04aOzy0qQ+MMRMIeNYqiPccXdFXHo5a&#10;+5lB2mnQHHC8TW7mAT3ycKalqZPc4FdwK6s9vA4GM+8cMnysXeXowrEqfaX3Jg/UxbC6nHS6mA7C&#10;21Zr1cmRGE74mDSakVwN2uHlSV84H7gBG91hJcc9nA3cDP6fV3V0PEzU5kzfnJDZDNC8ovpvPPu2&#10;MOv4G3XNtPxNONruev+3xZkH3dD5RdzMMORjfEWh+i4GDyPZZOHf//t/f/n93//9TrJIczI42uDx&#10;H3300fLjH3zUbYtes2BQs2HSett0mJnzX6xqq5OTfCN4Zqh/9umn/aqGlWE6Dv3HKu26cwtfhl/Q&#10;H0zuy8fBKZyDdxf9nn48D7rQhezhATt/eh+eMUa4F00s+Y2XfFbnyNEjTZ8TP7bJuxoLWs/+fTVK&#10;7a6wGmghoA740TjfGX/d+/yYFaJu2WXAxmA9mvrk5bxw0k969S5yZDsnB+mNN873/fm3Er3XeD6/&#10;X3v9tU6se9+YgTngOBw4wGv1PTBn7De262vTAufhg0PO7H6yMkUWOEccK3IoP7paJXfwJNkhiyYz&#10;1EN27V44cTh92ZEyQbEV38pILngYD5WV8x8b0tg2HMvBp9Vr0VX96gpjP7+7NTa6LgUS8y/POykS&#10;Opq44ZSMFcKMXbnvymHSRc6tFfmDe/YtBwK/91aPpZ/exz4eOP22gsd57cSEa2DhOCuvvurd1M3B&#10;fhzn4Wl4aDrWd+IAcYLuBx8cJo6/vCYOPFeH357bos15xpPS7sXGGCvvYxVeX/Diob37O26Di7PT&#10;XYIpa8VcH/bFBjVJMFcLOTqHrTajn092pa+2uIveBR5xXXUPj+snnRVkF+dMLrglE8YJes7uIWc0&#10;kPOB69ihKdNdX7k3Zlj8sXpOdtgYByMr+N/7wL5i4TULE0x2eeBx8mE8TTeCg7GTzj1ZIuPdXWHS&#10;JLqBz8PJ7iSaydPodbtOtM8XYBsXpsDcccj4BFd0TnBrUm2ueD94NHZ04JdGY1SixS/5H0SXdAX8&#10;loklr3XmaoIuV76FFVtj6LDxwp9xpPc8fr6c3nVgORxu2R3HtTsR8HLq7+QNf42du/5OBXVeu9vD&#10;5Ex5I5GjHrpz1L1K4RknffLNmNRJDAx43E6P4YAPvsQ7nOu7NwbfdedHYssmPwdePu3jh/JHdAuZ&#10;Ah9H2oo62OTpKyFJGzCGX4Nar75NZ125uX1emuccYumdOMNT6JFnJirIrTy7k8xRruOs7eCEo30g&#10;/EvO7QqQv697pL1dzIzUoV5pymlvTJyljtRHlsZklJjnyWeVHi90wil1O8uBbQ0kNEJ/CwHGmw8+&#10;+KCvnOGfap/tU9AJxY6+j/OVAw0+/6JMYYXiIQcmzobPkPkeIiP4MWcl+b3LaABkeEMGhBKQ4dRY&#10;sRwGmrA1uOa+xtuaxhCkeG09ceWADgPBFrNhaEBygV7rIKQ6O1eF9Fa7fhFmnyTbu2t1XJO/sKUO&#10;ShfiemIgQU4Bg6B8YvuS9mpwrjBqexqH2maIcSidPDtP1SXMBMsMN0PIvTT9efXVV5f3339vefud&#10;88uJk77b+CD5xqehtMkBtRrKUIusdYC2Kvro0dMOiBSK1WGDKoc8YBQWjjKBBk9SllOn4+ifOZr+&#10;PO2sOoPjzh2Cfn/56U9+uvzJn/xPgfnjGo9wpZ69nb0ehxrZzj63vHOuJr4Zh07vNBPJEHwahlTW&#10;qvz+lNX+lauXlxs3ry9/+Ee/v/wX/8V/FoPn9HL77o1+iuwnP/nL5a/+8i9iwNxd3n77neUf/aP/&#10;/XI2Dvdf//XHy7/6V/9uOXv25eX3/94fpZ+nU2foFbSD/Rc/+/ny14H78y8+72eL7sZgf0SJh7Y+&#10;QbaLgXF4PQU78E/H2wDhwAcfv385jH9wbwzd0P3JwyjcDFg+8/aXf/XT5csvvuq71vsO7q1ER83m&#10;d/oc/CX3si+8fiwGxJmjx5dzR04sh3fvX5b7T5Z71+/Uab5x99Zy+2kGyDjhPtjf9zQScKFpKNzj&#10;Kp244bnXXj+/vB8hPBJ6OpX0anjnC7OJgQnv3KX8MMHe8OKBfcvu9XNkYo219K8OOMWce9Eq9OkY&#10;kS+9dK5OOJ7CfxT8mBi52xNOOQpmvw1qlSErFeG5wYPD0Z38bcBwz1E5d/ZMefjlGFhmlRlG6nZQ&#10;n90NBp/KY+Azu3hs/6Guns7BDK+aeYYztIIYE0P64xkDzKmlzlQwYMpDbjhRjDjw0TcXrlxe/vyn&#10;/375d3/55z34LwA2b/uS9jhAyk2+9WzTUP+VQf7km/I/kgZup9zPKKi7VF5Vz98a0lf5fW9VwBt+&#10;jzrGs83fQrfbBh76AQz0GdikoQvaohF49G/iQJhwixofdQ9Df+YTtZGbVe7HazBwz3DpCbIxahmQ&#10;d69Gt4WH+k5heIWuVlf1+wYO1Fnjgi7Ks4n3Acc2XPpkxfvh08f9pNzTZJtjiDLqU0R9fhsLXB3g&#10;iE/c99WipAtgx+Pwof5NmrvSrXjj2rUr4f8bzdOdIClHn3ar4uowlM+SDkbBKxLOQrHa+WkcLjA5&#10;7MW7rFZQycFbb77ZwyovhM99R9oXL4KWyppVDROq4Haopt9fxqkzripLVkVtMz7peTB8Y3I61xHH&#10;PWcBfK7wzfn+9NNPCp820bM4Ch7EymXqHLgYDn8nl8SVF8E7GvNvbTdxZdnt598StvK1mu26tuEe&#10;Ea+2LblyXdnn14YU7Yq0MvCoL2tLkYdRgfo5VT0YrCtcj4tXpyr/43/8j/vuN6ftz/7sT5e/+Iu/&#10;rL784P33l9/+6MfLuTimtgV/+stPY4jfGvja553Y28vHH/9i+eyzTzseaxC+8ZowJqbjsMSRREuO&#10;CaPLeS3o6b1EdTgrxRcbwD/p4TUeZezgSie6yNGykb//N3t/+vXZcdyJnbf2vQq1F1DYd4BYKZIg&#10;RVJii93yGcnd9sw54+k54z/Dxy/aLXH6nxm/dtvjN23L7bbaalFcAIIEQKyFfau9UPs230/kjee5&#10;eFgAoW5ZksfOp7Lu/eUaGRkRGZHbBZsjNsVn8bUDKn3XfFdHAfNnx9HmjH/62yRs9W8pf+GLjA/F&#10;FxnnGViURLpV9UV0G4YUhRg8fS6XwYtXlKOtpR+lbnDT7WqSLDguOahTpJE36a2A41Np0ULph0k7&#10;FjBGHh0J7tp+G6+MmlTKs4ws5c6+ejVlcdpmAp7xbZcdvcDKIePGuc8HH3pwuveuu6fd0UM2X7g2&#10;bfos8ueCVd7UM8sFcPdCCnhqcjll12dyQ09NowV/2tM4H4DQrKInZ/y5FHllbCa/lMvjRWMZnHd+&#10;+NQvPeFYfTSXr1Dvwtp4MGbVcav0XZdBPqOVll92M9ABuDLy0v6Gmy6gL9FU0VXelWuc0D5bdJWh&#10;zpowT/nwAT47CHeHV9xFoR2noo+8/8H70zvR/23LdmeBscvus9GW5A+McOKIHsNXvzrDbJHEDid6&#10;Tbevdmuk2fr4THTS4p/CA5q6XmWiBfR53/33Td967rniXbwNZjIaXmolMcZwLSDghfg0vNoeaVnx&#10;tXU79TO4TfzgkTrGmf6EO4tvLvNFq3gNDsrwNiGBXjIuuL+GbLeYhO937va9/B01EUR21n1Myau/&#10;TBihYW1A0+QPmkBcYGqagG990naNL+LAANwcjx7z6afHp/MXrYCfr3aox8TX7XfcMd1+NDpXdLu9&#10;23ZO+6bN0+Frm6cdl4LbGI8mr11geDHtRg9X4FvNId1UMmREdMibaX8giS0W+k+ddtKUvhzc4QP0&#10;5o2dx95DF/o52C18W4Rii4Fd47SxaDB92fzEaaf2wocdI+wZY6vFRxN9NemYcvSFfilbj74f+Jov&#10;0EnTcS0uiUlb0HPRVOLRNFnnKJFFsOuRo+u2booOP+w8tANWtp4S2AUmNd7JOG1B0C4Gl0d//PFY&#10;ECKrCnbtTT3kXf2GFzCknuqwODQhLv9VuHhj8dXgS7uK/9JG+hHb165ZtphFx//kn/yT6Yf/8B9O&#10;h3wiNXitIssAT8WYCBpsm/DNZEa4FSydwhM8PsNwI7mIr4jV6YYBMADhJ4Ic4DUjEKUDk5ZRkn/K&#10;59YKIcxTv+MJHB1SnRIE8xq6NMD5ElDxmHM1DfiVOv4orM581KCSJ8Yr2FJWgZL3ZKo84DRoMUbM&#10;vGKSElTpFJjh1Fudn2fDRriZSa+tZ1GqDAyYsLaY5b2NH/kYBr4Dft/990yHb98b4vCJszMl8Ci1&#10;2rxzp0vLzPwhaN+rtU3tYhh+ewj4cLwz5LuTnoGRzg1stXXzCqFn9efGtG//zmnP3m2JcwurFc9x&#10;5lFZv/rVS2WAH4uiQVAVtoIX55A9bcmGHoJr27YdhVOM5mmFvFfA5WOAX7+GSAm6banDJ80+Lqr4&#10;zneem/4vf/QPY7AdLgP82NtvTC+//KtSfiiI99933/Sf/l//b9MjDz8apfG96S/+4q8i/HdPzzz7&#10;zWonKoR7wujYm1GAjr1TW5VPnD45Hbe1J+2KyK4dGCaENm6N0hDaaYHPY859e26bHo6xf99dd077&#10;g3/b2s3GEnCffHJ8+nep95Vfv1q0uXVHmN1Fail501aMhwmvTJtT/p607+iBQ9P9d9wVw3LXdO3c&#10;penURyfqHNzJs6en81cvhi8CDTpOvyAqNMjwRmH6ig+SI1g3l9JwJIbsluBY/50Ov30aI+cc+gm9&#10;XDILGDzfcNHctijMswGO3tG9/uiBzTuHHinwDNg6g5r2OzfYq96etlChTbSSjJVvDOxjgFcGHlAH&#10;oYvWhTOClWt1g/EtDH1byYMDk0/S1vb0xO/LM1xU22sY4HgDH1i5wC9grjakjYQkYWXArc+nHR7n&#10;MPUlZ2Zbe8o4ymB/8tzZ6eU3X59+9ovna1KGol2DQtCLj8BqYOTIDF0yBOuXO/AoxwooPHQYD1/N&#10;+zxXMmi81O+v4pSV/5MP3yXfnLfKmn3LSTiGl8aDuIbL4FYGeLxBVJw+rEEhruFuL15c4Tq+61Ke&#10;cHWUEpS21XbOmY4M+tsjGy6d+awuZ7EzhTwtAy75RntW4RfWimkCBjyamGTSqgcuC/4odcaT64zo&#10;TWOg605aC3fDaXKAT2RhSVuqzpRlZcLKiEGv8oT+rah1XpN6taoQgxp9gYF3tEebh/GRtqXMNgaM&#10;F/iGzOrdG/JSKDpMHpMVJmPRNxpmhLvHoFZKUg5FxLu0DHmfCoOLpm3laZcxggGudfDU+G18+En+&#10;Ng6VAb5PYlhajTUOOe4jXfc1DwfdtlIOgovhRvnw3K7rareM+yInfadbW1a7W5X7Vcrm5GO00aT0&#10;KVrn5KcUox0yTp8MZepqGca/8ztfn77//e/XN97h2CSJb2OTXRTbhx58cLrj0JHpwqnT03tvHps+&#10;+fDj6i+0gK+scr/yyivVZ+SP1TU0hr4ZNEdThv4+cOhgGQ/QaTynQ0jvs2V0KTDVhbX+jFcpf8jc&#10;8GwM7ZuUS41LXN3zkn6qiYX8I23oW0HC6K28j6edHgzwMXFuPBjRGWP8n0S9amd1zIR2fXNZ5rTR&#10;+GhCjYIrDV2i9K/Ahl8YRNRvuC2eSpk3C46Bd/UPNxRVbUZf4AOr8gqulN8KrXzKogyLk1hezm/9&#10;hrbl4ehw6hHWn9UTBsdlaCU9wwgP7dixc4qlWOdiN1/MWBxdpg19cpJcqsmA6BXy9W4EK1Zzswo3&#10;2oBXTK54gg/c4q+mXYzwKzcYF7NPOQ2zcmqis4wJnyUcu7rEtR86QkrTnyu+ktd7QZI06uRLd8W/&#10;noGNl8puDPVK33zV/E2e4Xnhxgl9aCeEJ/oVboxkOJURn7w73E0UeaQuk44no2edmHfUFMwxbBjL&#10;oz1jgi//1Y4JF7qhOwZ4HRsg7+A4v+G4dPcUgQfsePNtam1E78rz9Rf1Ovp0bwxw/GoygAwnI43p&#10;+FxZVqOt8qKQpp3GFVruehlJ8EEvHMYU3ho7KipfcKBdwEDr0uifwkl05horMq6ga7tMigbhMhnY&#10;ChuLf2MHkKXaFroST+eStifs8EEe1V71sjUK1oJc/I1a8a47IvI0hrC5AlEdAbsjxrfdhvSivdt3&#10;T7fdDE7OZSz5LPQbGr+Q+uCEfqX+OrKSMWKsA0VGMMBDD2WHxXmOhYBhmKqnYgIbw/zi1WHI++xc&#10;GeAzTvGfdI1zYU37TcPsA3IN7eH52k2UCDxqt0EZxpVu8NhyXBrlBjawJw8ZyQ7TL4070NZx2/Cg&#10;yQDyCsyoYcP2rdOGbZvrCzm1FRyekwam63N60Q3zOp2KHVFHBWIPfRR75aMPP6pdDo7D6Rv16JPq&#10;p7zz+QE02YcbIA3ZnLQ1AYE3gjMTDmTHivwzOZB3uLonesEf/dEfTb/7e98vPTqJBu5XDfAgJ/8j&#10;Psa3Gy4BWpcnpXDf/bYKVd9CTNr6HqIOVUiQJn+dswbgzUFoBWna0MBDboXP7+3bFYGnY7ojGyEa&#10;U8Ij7yoi6Gr1Lh1V5c3lls9ffc4hzOHTAwabmnWJL1yqz/YNeQJnGeDpTINPK5gtrGu2I4SlXHDI&#10;04QjDCFSxHyijHEDTsxAMfJbHI+QXErGAL/3vjsygG+OoPIZhBAPuOINIgblyzHAnFNmJPoO9/Zt&#10;O2vl8ciRO6Kg7QtunCXMQKaTawvGwN+mzc6ab522brfFPYZXmJPixwD3ve/nn38hxu6/i2LxQQlK&#10;ONy8mbDenHQRbqlT221t27F9V6XRFgIXczWjwEGtgNeYv76Y3FnxTz/9JG3cN333u9+O/9Z09K4j&#10;0/kLZ6Y33ng1xvfPp5/89KclYHwL/J/+P/7p9PTTzyTPqelnP/tFhMLG6YEHHpkO7D9cxML4PnPy&#10;1PR+lCYrPBj99Lkz03tRgj85dWK6EEFRE0Mh/psYNXgcA33oI/DZ/uRM36Op64F77pkOH9hfnzvY&#10;tT0DdegDbv/sf/zX089+/nwJrO27okBtuBn6vlIG+Pq8m8QoAzyKzt3B/aP3PTjtjQF+8XSMz/c/&#10;nj549/0MVCenS9cvhxfUCx8e6LtYfwSlr27gB30c43RbBhW3nodUSmAagC5dCY+VULNikLKC7xsx&#10;TG5sTL4tVr9XJ5uaH7RXWzl9Y6CyHY8irx/L8J4nhcYkzNmiy6L7mVeWvNa++9h7KziMMUqsAYwC&#10;++FHH5bwappvw8Tq32HpbsaQSZucn/J5kK7fp8X0EahLIAcGcNsGbHsj+NVLuelyCW+K6dXIn3OX&#10;L07HU8Zb774zvecboBm48KBBhZBFixQQ5cqvLXDj95c57ZUWLpbpS8CG9njvvLj2X9Upf+k67zJc&#10;UP/uVQ9uWZ94sJSiMXuye0UBjpOmfcOrbd2/XRaZV/SUdHAlrTr1eRmDtu9t2Vq3qbpUx84G/UEZ&#10;bFjyL+8DRmX5IbwCKz4w8CnbODLO9V2pQd4E7oYdKT8yWqvb8G1YOG0CM7hKmUj/DIPBiqF+GqsP&#10;joooo9oz56W8yQsWMAvHF6UM5B0ewc1VGTM9UtaSqdIYCylHtfU1yqMJGnSOp/CBlPDFyMJbeMVl&#10;X3ajmDRTP0XudIw88b4jbseUeuDYQGyyw/u+/fvqnJjBesjd0Q44XMX36P9WfsDGoGdcmgTAZ3BQ&#10;u4jy1BY4gz9e/w060ScpL14jlN+46Hq4Dvsy1/C177wd3m5tucu4L3PytMGEx5u/eRMX2sn4hgNK&#10;qB0cznz/4Ac/qO1+6EAfwZUJQHR0x9GjCd8xnT1+cnrr5dem4zG+S3dJfRRiuxnsKNBXDKn77r+/&#10;PltGEZZff+k329pNHsKx/kJHnN+MBn1Eee2+DNAZB+bVmYwHrRiv3CGCfvObhKx2Z5DFN9rOgCke&#10;EZdyauIo/alssrTrCHeWYVl6hfrSx27zdRyLIZ6Ca4eY85OMWjc2Kx8o9J3iV7hIvHrG+2qfrawA&#10;KSp/wlqWlNI6p9Myz3L1WyF5T3kptNJWngSpv+RZ4Ol2MLbFt/ygg1hphzvNECaeD1qmy1YsL12d&#10;Nl9JnBXB9Ju+q8m5mV/KAI/8qRu+1Ze2O9uuwLQguuJYBHIjvqd2aUPVZ3UtSLK6X6u8KatXCsGi&#10;qdLqVwWSD3Vmudo20ko32te4HHJTu8vYnfE+yrGQFKjSbjiHa6ij64B9GJb6YdAKWbglhrYVWrJH&#10;4tqNFGeVW5qixcBrghBc51OnhYxNWyIf5h0RjLfL0UPILX1klwW5Wd8CT73khr4AI/jo18punDCA&#10;x+o6YxDNpv+SFt7w4IVLswGeMmoSI+nJpV27d0dnvGt6/GuPlwFOZo9PSO2uHSPab+JB23vCqfCZ&#10;8uFBX4GDXjRgM1ljl+iV0jnIYn2qTa2DwNNYSYcuIUgz/Zs6wIjHdgcGi1mOn8CZdG2gLceK4qXg&#10;zQRRy1hFdrlF+vMTzCLhUn3aZMKodDT1pCyr1+QM+VKTbemYLZduTNvOX502nA8NW1ybdTtyTzsL&#10;PvXMtKjNYKnWigBz8K7dQwYN/sPn5IsyyqPVma5NWtd4HT1Aem1G8+jVeF4tgpPE1aREZLR8JnLw&#10;m7q2bIqcCmzqQkvGot4NUJMVK5gZOFOHEOVUXyadZy0MBV8tg2olP7Jz445t0/ptqYNNmjTSJkHJ&#10;dP07dlZvqV0G+B++6KJnY5BbPFQOekHP6gWEfrupTTGoTUANK3mmuaSHA7Red9kEZy6n1Xa8hp/x&#10;Q/VHypDuztD2H/zwD6bf+eY3p70Z62G+NLY6A56SNRncgDMLQ/ko4s1fmh3CGk/iQwdroGcBCmuC&#10;UkohJ3+cUPnHc6B46QpRs6uzFOlQghKDYB7vBl+Cw/avOkuhYQmveB0Q4q1PAtRz+IrXWRDlCREz&#10;QTFa6+a6/K6Zr0b23AZpzJrCAwT2ACAetA0zQli6MhYi2Az4vMFCPoqXLQhgcSPp1m1W+c3IbYyg&#10;CWNFeeYQiK3fVsEJ00tpr8+XmBSw8r0nyplt6lbAObAPIbyhBIXvbu+M37hpXYjCTBxBRQD5TE0U&#10;jbfejH878BD0y55Iz6cp8IQ5tmyxcjQ+QULQbA4BNsNqOzSNQaawUcxUAiB9wLh+9tmnpzvvvCNl&#10;UI4JiaG8+kQZ1Fkx8imYjRs2T8eOvT299NIrCd9YW7MZ/3QRM9y1+yJPDFQDSGqzHcpN2LVCnN91&#10;vCFPQq+FD+WDoLV12hm2XTu3lyHh1s86G5entr751rHaasV42xLmJQec+46ukgaiB4KUEPMZox3T&#10;gX0Hqq+c8XPTt5m0EjImAfJXKsaMV+8DPyAqzqo+HZMnVtbGsYCabQy91mpFMe0YGAyIPrVW2w3T&#10;/pULB/HcTI9DiCc+1QjvAUY6fIJ/bfsmoO2EsH0PP3NDkI483Zcr5cb7rSyXBjIqbKek1BP4x+tM&#10;/8e1Au63tAZItL97155p57YdpeBpjwm8U6fP1Fl7PKwOkwmMIBfRmXV3vvDQkcNltNQOj+AYriiq&#10;YNSv56LMqPPE6VOFE9s+0SRZYKIJHnqwUQePVrud3uvPE8IW7+M3PC7C8teucTJmZ0c6ZZbTWatJ&#10;v9Atyx5uwNg49yxFbpZRyteW4dW12j9lNH3Oze1EwCm+6+jyR/xI0zRU8Esnfg1s8G0AqaMt4b+6&#10;/bRhCw5K7ua9BpnQ/njKYxt7ikvZ1Z6kI3eHnF6kDe/hV8bHJltAQ2c1yamNhdDxP3iWeOC0v1aW&#10;Z9nrN5pW7mhnr+hfGQpY3msmPunwMRldStiizfIzeMkvNDtwNspu5aZQk//kNZjzttQpTxng63J7&#10;Ekg/aafGoB1KnG3QJ8I/5AYaBxO6pWDZQeK40ZADq3AsYeWFFx3kaWxhVDJAyRRbBVdpZrhVHA5+&#10;H2Wgs+CZz1+CKhwOufG++vxtTrpO2nBzy/zLMr9que2MCUUV+QfP2pRSyiCHY4rryYxxdhB8IwrO&#10;H/7hH07f/tZzNcEBHnlaPhqbFeS24zdff3P66P0P6tyiO0JMKlol/+WLL9bOHedD9fV9995fF+g8&#10;+8wzdYmOM8/OOetn5dqKamy2asWbGCjjJHFohHyU1j0Wtf08cJhUFF9yK7KsFhTAOSunZRgETbA5&#10;lL/R/kI0+Zhn00LRQ9LgC5g1butzl2vxdJG6DyX1ODdrHFN30UbgtL2Z3C0FNGUNmhEPgNDHzfCW&#10;MhPfvoyQ/EmrfH2hzloh9IweU+1j7KO/pBt5qlnjPV75nHqXceWTRxm8Orka95K2kOF99qVApw3r&#10;g0M7C6y6Ot7iyOS6tHs9vNJlMrY6docWqKnukNEfVq7qGV87/sAbaAri/KsFHWlSDvxZ/aVX+KyX&#10;3XX0C7sMvNe3jyMHXAblvS7Fg5P0Wx3lyXvt0NS2lGvBSNjW9EN9yzswOCKgDu+1iKTP0866aTwA&#10;bQp+wQLfdfa0yhj9W4tNMBR9Qtq64TmKTV2kF5logaInI5QJLk+XUpVxqi+Cf+1E/2DSp8ovegpc&#10;YDeJEwas7bQWtUz2mOSBM/hT7+YYX4U3fBCPN8Ykrwtjx50Fvg5jYvPgwQOlHzI8paHDlZwNDpp+&#10;9JsyCi5lwhX8S88nzqS+FXXh+hJtjn4deiR6VK7dnmiLa7mlneoYlwriGXnTD+lHuuPIl77Vju3R&#10;91Mn/ZBcoS9pF/hNHuzeOdpnEmHANC5B9CyfcDi2u4zsuv3Ikemuu++uXaL33Xd/3avg7gV0FcIf&#10;O1ngI/hcH/vBLsl0xLQuNL1ha9q3PbQWm8KxTD6NSbew29K3hGj4uWWNsUY/wknxdOMkODUBNWg5&#10;dQU2Z/nRoW+12/GArptmxKNFn8ArHpzDMxiNbdZhVZ+gQ5HuAlAWunAMpj5dV7rFSEuGOXNdlyKG&#10;Fuu8eNEitM+WAAD/9ElEQVRWComve5xiE1Xa+Lpw0FiZP2Ofc+wuIxROb6mvHORZ+a9er7PpjuRE&#10;YSh4fQHgtuisbko/uDc+feAb+fsjw/cmvL43nt/siJoMSt/tSR+PPtxZNABnhavgRFjRnXs6Qhsm&#10;b0yg7N4xLi82OW+xyThQPILgxiVsQ/BhuitpBOOHgWFGJ+goAV9nBwzcSVhbGfjkEd/EK78OwPRc&#10;Ga/JI7bSxHt2eq5/l4IWY8R7Ced0Vg0yqZcSVwZWniNn8oAjaXsA0okr76kzkfESzenkmePSzwM2&#10;YfmrUuffRbDSpBa/KUMUPGWUIRQPhq6LoVCDaQjZgKHpBXf+KHcMId/IVo5vgG/ZQhGw4u2b2HvC&#10;I76nfC3ZDHqMb91CMWSY2cKxO4LJjY6HaoWEcAgoiVO/gWcM8oz5bdu3JOv1KHvjU1sMOrOGPh3y&#10;epSNd955t2YdGdgIIOAHdgrCtlqVZYBTDGu7UeB1Fkrb1BeuqnaBDbO24abd2gkXTz/15PQ73/h6&#10;fXLtes2Y+hTVZ3WZzQcxdvXhkSLE+0vRoDyePHF62rd3/3T33fcVEWtX7yLQeQSksinIF3yPPMqr&#10;lYFUHfgysESgeA9wlZbQJYQJCgyDSQgUvwnJLZu3Fb5ff+316b1330u+KGjOyaS3r167EsXH4I8c&#10;7E5Az+um7Zu3TvuDe0LDBRUumIBXEzXaiVIKNQXI8tkuuKuwcVaJ0CilhKIc3A6jIcLlRug/QZsi&#10;TCkNZvcCRPWL9IX/BJWypfPihKG7GjRCB94ZDZRSRw/qEy9XVmdIlVNKX9WvHxlMg7+U6akaQt7g&#10;QYBQBm11qlXsM276HBN0NWufP8qlAcZAs2NrlM8UoD3O7qF9NGCWkAzBP7sj0Nx6fzB0smdvBuIY&#10;+C6mqE+yJd59E/KjVWeSbFuzRUv/rwvs+w/sr210VhnAA27thwt8Vry6gq9A+Fv8EpdLJ67x4p1r&#10;fHsK6zwea7J/oVPUsu5h3A85Ry4pv/vIOwcObWvjkyuY4mvCoupfBaCMK/FxyuBXyku6rr/jOXWg&#10;HfyHvs3K16d5QrMmi0x+1VOaeWbcBIitcGbu6+KZ9HN/LsnqU+WJHOjVjlodUW/qLOM7/Q3u4QuM&#10;ONwy8NwerNpvnJBWW4T1xBLYFVC7lwIvpcL5K22hbFIOKL/kS03kJo205z87V9sOazWi+zp/ykPf&#10;6jQB2DP3Vh09S3EJDOKdCaQAGljIGPKHK57WZ5FX5Km+pQjawlyffwrNk6/ykFHa018fqL6Z+9Tk&#10;irr8Ft70SkbaYYUH9IXxDd1IP3p20OfA4eB3Tv7yK7QE94Om6y/Pr+rWpi2417hblfdV6uiSpG2Z&#10;B7dw7104eq1dCpEFznX/4Pd/MH3rG9+s1elaFUt/w0kAW6ENl6Z9kjHRxUF26rjDwie2Xo7xzQC3&#10;nV87yL4H7r9/+sY3fmd68oknp7vvubuM+jYQKOTkTtHDzK/ojN4BPrKOYSsNRbsM35l2wFQ8Hj9+&#10;8wyd/Daupazqt/QLfUjZ0qOfMsrSnxWeNIyrNlASWooueErRTbp6j1dW8VXSwX7tVJR2hkt9JgJT&#10;WNXXfVlb55UhXZ7V1pTLyaN9nu30S/6NZ8Krryts4YVLO7J8LlxZ3vPfSJPfIME/YPIuHqz4C89w&#10;aBysZMSljOUX6SAm/5KjdhsYb9Mn6zO2ltzRFosi22NoZDwx7oqzYksH5I1FFnrARGcxWajtDGY4&#10;G0cd4WXQQIUH7wy3mpQAU7UjOEwZDGRjK+OxLp0rukhYnm30VVy9zzSjHDIAbvJkYI+6R536c9DC&#10;gEs6eCrjI676P2UVFEEeY3IsUjlaNAxM+QrXKQevhOFqHF+fDIz26xmHbwSfoyfCi+GldQmvy6nQ&#10;UT3jU0rhCi7Ko/dBX2XM1WTPpuirjJd4k4/FSzGiw9vOPjNqwVg7UgMXuayfjR1+F17IYeXDg9/J&#10;37zoqa8GL442gUlebUNHTZf4dNDQ6GN5e2INruVvPigcp//Fta/6tK/q1j59NmDoXbojbITT0aQV&#10;ph1g8m4M4OFA/U0b1b/pV3WjK3jakHJvBNZraU7tzNiYtsQQt5vMkUwT2+iadLdrOSNjLTQFIQUz&#10;3KFBq7ulg878TV/WJ6MvxgQIGMGgP8qoNIkQX3IncNXkg7SBmzxsfRtd6ftqc+DaGn7blqcL/bal&#10;3iGbUm/IbdDNzdq941NgNRmU/jBhNI4089FPjKGMb+NWp0n/FR4DTxi2jGt0G2xEX0+fwxv5mCgT&#10;rXb8MN7JRQb4ThNoebrvZms8Xd83xk02mIywCMcmqEv/IhvQb9Nx2XOe2hec1QIrn3w7Q9/0Z5e0&#10;jksw945dnnaIBi/GpZKg//xHf/qjEmn5h0EZFfVNyijYlJRi5AggyvMwTJMajxJoxav5DUEzgfL+&#10;UtzkwgPbbDtNCdCEQxo/FE9VJ24eYFvQGZgo/s0oxUDpxDJGxOW3ssZ/o4wCQv184CthAkY+f6li&#10;hqFSF4GaUPAMlDXBwKfwEtDi/GaUVzUhjpp4qDwpT1BgtIIBToY6RtYmxGIFhaFCUarJheRA8Dpr&#10;x45d6eAdaXOUiEuUrrR7A4bQbtt6nHHbVme/jxwZ23PNmmFybacwlVIVXNQMYzreqvOVKMFno1hc&#10;vmQLuc/nnCrj+7VXX58++fRE8AG/VtFt77J6uT0G0J4MQlEaU+9lcFv9QvwGqRAdw0APuwFcnSYN&#10;CKfRh+Pb4fD89DNPTk89NW5Adx7RLcA+8fDWW8dq27e8JhLuuefeEjbOr2Pyo0fN9B0Os0ShDQNR&#10;kEuJDm7hvbZ8OtPO+DbzVfCkBZgjuFC3vsbsZifHhU2EO8Eew3vb+LTSbb4JGCFhdc+5SZcwhLoL&#10;b1a8DUgbUyaGx6SYP9iedoYpd9sZEElme9sNTJz+dLs65ZqcHrQxaAls3m3tITk8hDJmbqojcVsi&#10;MAmbSJG0JwZB/PV116IAREfYEtoLd0bchA7RO+WIcBrbvQbeUws6T9lwULSQp7rLeAiu4I2Bgi6b&#10;90rBCV4peHCmnDYU/F4OLiVUgk/KL4NMeSsGWpU9vuNNGTWD7aZdwttqKIXYre7nQhtnywAPzgKr&#10;VYjb9u+L8X142h9ldrPBAv2Gh6z8GzAYdGdjGJ2JP5e8Lkhx5ID8QZMMcCvojI4TJ08W7AYxeAGT&#10;p9/wUlvhZhlUOyXSr5w08olrVxN0EYzihJeSIixeF7aSgy5LmYX82UkDT5zw4tH6FZe6Oy04qu/i&#10;Ol0pBonuOL9LBi76qGCf29G+nTTtV9z82uEFz/zUDrlXSxh1W50ed1BcHTxYq8J2JsWoTh+UoZ1+&#10;1x8XgmeTYecv+32h+LMu4kkfVXjSoMFLygrcJVvTBu9ki3Qm+FBl8XPqNwasuvHe/YRGeTjoNolj&#10;fLcBrr9scQc/QyQF182n49u56UeyJfxb3yrOk+FtlVP5hjNlNC/0hDBXisrMh/oFatWf/wpuygdF&#10;El9ZhcEDoFceJcG7/GSeLdJuRD3kXF8GZVsNyUATiWhPed0+rt7nvuOr/+KVbWxxrIf81V/wIW70&#10;/cCfPORGH6UqPC/g4uQpml7JO5y0nHy/za1UWVn06nAN9+dcIhO68mMl7fzkqqj5P3yZQkpxNNlB&#10;zmm/fjYpSBZRcL7+zDPTM089XeOl224pbSXnkv+zs2em4x9/UivfJzMOXonRzYA5f+bM9Pabb8X4&#10;fnl67fXX68w3cO3S+vqzX5+++a1vTb8TA/zonXfWOF8KbGRLXcIUbyUJ7kp2xBefxnOUb35lFTiy&#10;q3Y9eK/fw0gxnkpDoa3vNSfOfSXqqvc8rUJSXt3LUN9uTnoKeYXHu23YTdVbUlYZeclfZQRXVqvK&#10;EGyklgfhWE0d+tSqrKnumt85dIHueTv3Kj16CtOI8xxFh7bC156jV4Wv1jX+l6aDvA9fTsXxRS/q&#10;H6H1u8atNV5ddtcYg6UFk0Yaa3xhwYStyUJHKOmiJYOSso5PJq1VROOPVcNNdLjw+fVNG6arxt74&#10;q9EF3DNjJT3KiQGg+rk8mAvMpu+0bG6LZ+GbUEky6Wvs0JfBISOsdg0UPvX94L0ed8vomsO6fO9F&#10;M/F+4wHvwrlO0+kLltTrXXnqEl+TO2TNDGcZFfH00iQNvaScAjqYgtfI9GvB57WrlyPQIg+DR58z&#10;u54wNW+LbmQFVLmDVlfp27Pa1O9gRt/xjEu8YAKD4cNgY/RYadwenY2Bo4zSwcPrtZMVXgNnTUgU&#10;zKMekyae3XaOHta0Jax0nhmvHB2FjG/9QC6G8djBZNv9KA+NtQ6w7O+ifTQEb/pAnL/EFW0Eh+rO&#10;D5mCe3lGWrTQZekLMgRc6qjdvhlbjWlgq/zqorcHJnCxR1YuBYz+yrIou4QhnvLsnqQn3dSowLch&#10;v4t3g+eeKFAWWBSvfeiJfUG2oZV+tu/dCyZH6HvwLbwM9fx2WS7D3EKMdHTHktfB5Y6tkVvR7XbM&#10;fhu+S/2b6O/hxfXrTPYANbQKl4GpxqfgPkGFuwSNcUtfANrvvKfF6bMxYcLI9vkyxj35WDISrcUH&#10;KzWRRK93I3rdzh97o1buE+dW9fp+ffDcMjjR0TvTF9dhOTpEcB6KSNvJTDIRLaKrvKOvtKsM8uCl&#10;JjHKBgktBzaTTIf2H6hVdb9DdGtWwBFJfK0KxIBjgNeZkTRyGKEROogqCNGxtf036aECcfgrwkyk&#10;fpe2ibzQJV/+dDYv3AxmEat8MA0GDcJQeRaBBxnFPGlUr0TwRfRzPcmmlwZxJ18xZfKq08RBVZEw&#10;vQl+Z3k8r/PJSnwzdpwzdZNgHeaPN/vpWcScPGZTCfNiarAF8YxlBF3YST2IzgwIZZJiVMpRcIqh&#10;zgWv2szo3Rrje/26TVH2CEodmQHd7dHxzmZv376zVoYPHDhUSlttP8/gy0AvhghhY4rNIejaZhNP&#10;AbXqeMFH9kMvZ8747Mqb009/+vz0hsvXrsTYjFGfBmVAMniF4GOQbtu5owwg5xVWzlanvWbUtF07&#10;3Y7O+/i9VXfuWuprY2z79q3T1772WN1kqWt8V/G1116N4f9afaqFs+JvVeHoHc7g7UrIutriceTg&#10;kWnn9l2h72EM1oCVQtAGI8vNts6ZO29R/YeGQo8UVjDA6djSSZiF6UP4dTttzSbbZrJ7Orj/0HQg&#10;nrJrYsltiOfPn0sdBHsowOCCudJuTGrQ2ZB6dqQv9mxJeRg28JUHX+qsgT98gBb4oilw+ct7WKJo&#10;cx0hkzCK4IbER9TmnaHDwMngVufITXikrC0pa3P4MPR0NTS0MW0IUAi9Buviq9Co9pZ0wjvxeE3d&#10;JmN27vKd8c1l8OgbgrxgTPrmR0qal6ZNuDb4tACtQSf5SgCnLDwlTRspDHFPOHfhkAkiW8nQIWPs&#10;g48+mj49cSIG+Pm6/ZTBtTk05sKXnXt2Tzv27Cqaw5doDb7Q3Wcx5k6fOzt9eurk9MmJ49MJF2fg&#10;oZkmpWfIuBwFbGeiWNdEQNqkneACozgwl/xiYIWevDfM2jJ2mawadEVL8StHWhJv4K+uRF94b5Y/&#10;yi4lK39mZU0cqRcgNTglbdUZOqmBJL/LpV51qw8c+okveZW8YOxw+UeWkae9NFwpAeiAg4DZKVte&#10;Xhp/XNfL5796ylb8FNjRcxUk/5wGHeA7RvWKYR3eYFgPP25jPZ84M/P6mFxFo+RqkBEaTltCF2SJ&#10;1e8y1AmopANTK0Hg8LtdjRPBqz7l29BuePVX50HXjG/Gtck7nxLZFNm6Ifzqsyf9OZVrSVOfaqm0&#10;th47NJp/6Ser+i5CpACBD3709ZhIg478F1eKFLznZyvKnmT/UG6NcQyxMckwVjzI6sijMty21Tsl&#10;1IRgrYqEb6Uj+/TXymRafrfiUZNwlM/Uha+tftt+jv7RK5wM/KUEtJEypEVPnsKVU/iLl7bT8N45&#10;4VVK2ttt/iInbaXLH5pZSZ0C+tfK/9W1I30bfBVWaef65j9hBUc8+oAjn8aST79bKKCnuNHWCsy3&#10;Yyh/7fHHp/2RQTsj420Fpoj5tNTZ06enj977YPrgnXfHZWuXGBM3phOfHp9efOGF6fmfPz8de/vt&#10;wiHZ58Zat9X+wR/8cHrm2Wfrbgv9Bj+2rdJDuFLwg8dy2gL+eqziftCKwNVk9fR3c7QV3tJdbePV&#10;qo3eKmUwWiBFkVLIqN7KwM57K5n16aeVZzyayrMN9DLA4/VshqECw5ObH4XjGgPzNKmt94s+5r/R&#10;rtEmdF4yZQ6bSxwPb/VT3Ch/lB2aq+fYFYjPxmVdkbXpH/2pj8vnvXg7HgRDDxx1qiQoq3KKL/L0&#10;OxiuOqULkLXbxOQfeVXnM8kGul3aaBwqXU+WLeGL7dGpYoCv2x4dLr+vR6nmb27bPMVymNbtEL9l&#10;6IDGfLIejDN/O5pZ8MwwD513jLdgqgmJwuGQFWMSJrIw737XWJQ/5XlWO/MP9hon4De2Iw7071k7&#10;VtJXxeepS1mj/TMuks5v4zGZBC/kh7DqFzpIEQU5wEf2J+umtD3qXukrNxnh5HSeZSStT3+EeOgv&#10;fg/jeTbAQ3+D3oyLg+b76II/41QgKoOnJgSFBn+ejKHdMeDsMnR5Ln6m3xpP3J3DWGw9hPwbun3y&#10;86nLe8u1prOWHWUTpM09Zveuq47XP7BRuErZ6io8Bkl6Tlnw1vmrrNS/ytujre1a9qORsnECk36F&#10;c2nBPmhZFQnNuzxkD3sL/agTnazQfsqXv+BJ1isp0+6OS3R1eqSS9CXDe4aLzsgQr+MvFqKiD5Nh&#10;pRcpT9tDz4x5eNNH5FqNAenjri/B1daVIzJ5ssXgvNpf9BZZlbCtsQEY3gzRAT993Ip3DNItPssX&#10;+ZnwgBU6Sd+kBtZXBr3Qgb5SrL7E+6E3aeE9Xh3q5AcuBy3XxELor2gr4ZtTyDCs0RqaS9+hQ7p0&#10;8kTFrhV34fWE67zbRcRYr91EN1ManlgX3lsXfWF9+sTnhoPpdbHyHfO1i3lz2rnRPU0F15jMqomH&#10;PGsHQOi8adw2dbRt96dx3yJf0LDcgj6YhULi0pk6gxtFawiZCBsdpaPzhwjqDVLkBYCn/oIdLukJ&#10;jRIchbeRpol+EP4oR5xwrgYunRfkei8Gmn0SzmGj0eXFSTvHVfwc3syYwCIcQhHMZmCJu9pWj1nK&#10;ZzAIwzDCpQFNCz7tNQlRgwXhmvIRRRFgpR1E7MdgrhARYT2n5YYBfjYG+UX0FsKikFG+fP/SrFve&#10;48e77dJmk2x1c4mM72m6mCJtUEd8G92EAwgMAGUMW6ENTbul/OOPPp1efPFX0/PP/2L6JMrGRlss&#10;tu1M+9eV8qyNG0Io60MQQXgZ37VVGNwYmACID2ZroKhvQTK+4bXaOww4cNx9j+9/PzndedfRgsUZ&#10;Op/coSDaBq0/nbVmPPmeNGNtGIu7pj279kaQW2kd5TGC9Aml26fLTCp4uqhs0M4YgAk4xpIw5Tuv&#10;Trkdn4lwvn4w5/YY0Hv37KuLpShQ4LdN/0oGaMYxpbcuY8H0wW0Z1oHBNzB3bo5Rmj7ZsSGChIKD&#10;qdO312aDAA2hZL7pffBJXPCjd8hG52BKCCSihsD8vhlas4WdCPWJiJv0ujC3EZApZIJE/5SyH0fY&#10;wPu1wFb8EIcWvOszuHWGyM2ZZiXh0lZg6RmL+lA6DEAQ12BQtDRmOOucUjxc6gNOmbaWMwi7buV6&#10;+i0tpbV2GMTjCbfWv5e+/zQGtO3jdVY8dOpCFwOrLX9bo/Q4i0fUMsgYebXVPMoyw/2jTz+t8+ZW&#10;wsWHZKuunoAyw8iIAYcdO7bFowOTX9IxUMgU75xnOKdosxSgtLtkTvV3+i2KlT7hevv2Uia1Lxg8&#10;47uMUr6SH90Iq9UsfJN3ceDq/kK7/mowTp+ACY0s6yu6jYezpRMP1k6n/IbB3zKs66vCuURL023o&#10;eitqLhec3oUrIz9KBuK7uiQw/dDGc3tby3trOoXQygQe0F9krr7evnPMkhdPRgaggzJWDfiBpRTD&#10;GS5e/xSM1TZgpH+CR37FVfjAWeGfMl90GVrJ+3rHeq6GKykZoREGtzQ9WcLItsW+Lj7UtrTBqr5L&#10;Z5SDBlZk+VzPilNn+trEX8sjYc2nQwETP/gU7+BjittQ4NBk8K/NVifSXrxtTLGS3ZfKlSwsWPRL&#10;2iIwOEHzxSfhkV4B78kJrvFZtJBnrZzMdSpnSUPCpe30He5ZNPAVXNWTv5niCkyu869Q2lx2pZ7r&#10;+hxe45Z1Fgx5WuGgPIrTV8Y5CwRWvxkBDz/00PT9731veuiBh+qyTca3Ony+7NOPP6nPWb7/7nv1&#10;3eP6/mxQefL4iemFGN6/fnncdG6sMS499cxTdXu6S9xcvGZnD5lYbYyniMJVw9e+4wvguX2tPFf4&#10;rdzcdLFrvbj0SP3VFs359zBkxpPOw5RJD46nuNlTPsUbzxhChefyc/lcwZZnwiowHs3X+EpukYOV&#10;bLRhSSecuCpXPmFVxvz8AodO4RoNDx5a44Xhn7xzZTCg3apzUXaqJWMKLngOXHhxLOyMsku/IzuS&#10;2CSareUMFQaLScKNoamNMbStGrrM1aq47bzRnqf1Ca/blWOg29IL37V6pk79n5dadcxvPhxVOsB4&#10;N3ZHfwmtGtfckAyOghe/hedrBZcxE9lQK5rXrhSM4oPk8sIdt9OWPsNLLyM35a+FqnoO+dLhPm/n&#10;3Xn3oteElUE248miQcFSjQmwylVl5LcdDlb0Qk5xaUmMEMa2pGOCCE+id0WS04yjli2DF8pmSP+t&#10;yJmSXXmSqZXSa9ImXj9abdyRcWL3rnHO1n0yW+A++lwZvuXnsQF+VK4vZY5r2q7n0hW8g2aLbsuP&#10;vBUN3/FVbuqo3QjBY/H3SFKu0nUZc15ObWUsph3dVu2+ZrzR/iUOuKp64KnzoFfjkTzycuAxZizH&#10;QXDre74muFMvb0K7FgnBl7QFe3XUPPGbcba9+6NqgkGauS01eRM9xE5L+XtRtWTA7FfsJL9DEyOM&#10;DwyB2W/9Y3ejre8bUm/tSojfsjUwmBi47msM9FC0UzWknuFNAlXfgKVob8BVNDyXVQuBDFptTJpB&#10;91bq40P/2lVGt7akLPouOemP7Bzsk7aRaXS91Jyahpc+cXV8Gk4qltyIXnDzcoxwBnjypJDagdHG&#10;d9pVuEweWCsaio1GN7S71SejI3VK/tqe7wixzw+bjBeGa37DALeKYGArAzzKSCG+ZkoG4vviq+qo&#10;JZGWnxlMRBLVzJrfSTtSdDp+/j+PFFtEKWwot0EeRM4IEa/AscVzpBtIGwjvWTdh+KtcMo1sQ+nk&#10;hQyhPxikiH9mlnpHTCE2QIG94kqRmuPDKLVCkfhC/AB8wByiqHpSJcYCI6PGIX0dowyDD8PA2UhZ&#10;rZxboe2Lz7SXEid8GN3bZmaM0RKlwnsztLoMTmABp0GNYlLbKs9fiHJ2fHotiscvXnxxeuvYsZpd&#10;Y5iW0ZK2UZwLPyknLa72SeP748pXF8GnnuqXtCwsVYRaSm7KQPRoZPeeXTG+n5qeeurJuu1d2c7Z&#10;MZq5Fii1BTMKzdGjd9SqPsNNuzdtCNNalQ+unV2vM6bBk7OkjG+rqPCmXHRYgkgfVQuihKQMSpry&#10;GfQE+NYY2uNsk9WBLdOeneMiDOdFkrVWyii7+tPZ79Em/Zl/+i/1mGxwXmO7/gj+d6U/3AbtoghK&#10;r9Wyopnkq0Enebwrphg+fIAexvvwmA5NI9MSxMkT0Tv4yox2cEXYxJRLmckfo78NNflqK1bqr4kX&#10;5cR3uO8tOgd559GjJZzcAutGeXQrjcFyZTUN78BNBKZ+sK0I/trQpvyju/3795VxrZ5Bu7ahD2Uf&#10;/GgbncqrHOn0me90nzp9qvpQWUUDEdDojzJdW3WtlqacOkecdFazbSlnWLgfgBy6fMV3Q4O31KNN&#10;eKrOgJUfnw1zczF603kuwcA/+odrHlE/eHuQ49C2AR1O0H8NRAnj5FnxCYO/4m88ajDMbw6ulFmr&#10;xynfwKGuLqfiEt7pueSe39L/yd88LY328MV36p7zFa0s0nJdzqoBOGBc5hkv4yG8+Dp+6aQrb3Ca&#10;3xWdt1FnfpfCJFx6BJ34GqRLbpKTY0LGJKX+Vhfck1s16eKp7+LRi75HL2PL34jzbN8KiPYY9Djv&#10;wpRbcStyQD8M+LRc6o0RaisDb343rqQBX02ekSeBmSEtrHaR5F15JhNS+MBBeLT5ZrQZveS3sSG+&#10;Fcm8VPnSjTTzKjolNeHSVVw8fMHdGNNSFXpJGiu7+FV+MJk8AEOiVur2PVz84W6PsZNn1QBXH99u&#10;hW4XdMEVrhZxPCwVnGkHt0z/Za7qbPzW/7/pKs3sOXhoeuqw/r104LJ6Qx9wkR2ZzbB2dABu7r7r&#10;rum5b31r+vrXv15n7KyeaTOZ8P77701vZAz81S9/OZ06caqMdXWYtHj11Venn/3sZ/V5OXizM8vt&#10;6b//e79f/uGHHy4a1AcDNwM+vLMW3rVw1+8kKbzWmD7S/4YT/AVRK4hMWehGmXUWMkGrWT7/u9+X&#10;v7nfgHOGZwWuPLzX73g0DSedXnjTCN/5xC/TfBWH7uF0BZYvcB1vvCD7yy3gBEfpfCVrx++SPym7&#10;0uR3XsZ75AR5QcZ0eQxWk4N+J3PpsnwKHUZs4in+DBN57aiJMhwF22ogo8CCTsYU43B0v9r6y9iN&#10;Yr4uinmtuEee1Od7jfFwBU7pquy5/KS3wMOoYnBuZMAwPBOXwWnoOgz2lN2+Lq+UVlvmPM7+lk8Y&#10;I4iXBkwh2oJV2+gYUbaG/g5HVvDE019TpZ044wLYyDFyxydZ6SbJFulV7+AlIUxo3PDFk3RVybTQ&#10;TOmR6YOaqE1ft049/BgL6538Q2d510fGcjoBHc1dMJvpvjMsn6M9MM+u6a9oJWUMn4j2X+SSvukI&#10;P+vf9iv1KGt2nXbpSn7Ftxwrua79M31X+2YeupWXnie3eWHqBYPxje+xWng/jXlFq8ogJPJOH2lD&#10;mpw0duGJWtEPHdHzOn8ZurOv8oqex8SNsooukt/Zckc1HBezy61W26+bfE8bi6YzPs0efaeC9Bf6&#10;DA2mPPyA3vDnFBq6csnuXztYURHaCR7QUuD0nXL5axIg8BRfhI7R8wY0njJNVK8LTtKoOu9e9Zhg&#10;ii8DPOFlM6ZNEbqQkuaM8Zsk4eGrbT84FJ+OLfyRpCNd4IsOYEH28o30zbqkX58xOG2QrvtkdbJ9&#10;0L1yBz0NWVX0UudQ0QdbMAZ4xphd8XhT9BoDfMBdZ8AzeBnArGpQSJqBIA3zAb5K8C6zn92EOUCz&#10;S2lLvia6MYAg5hDU7JuwxZWyIHwmpCKm/CXzUFQq/4C1jN4iLOlnYkr+UVpc1yVEVm2IYjPOOPJh&#10;kvhSrIpRGF0jX8GVVwpWxckLyWEq25A4cOsoT5cOMKQbXnkJlHHr9jifIF0rjs14jGbvxRiJbzxh&#10;pBYG4/doX+cDy9owBoez5lacfe7mxV+8OL0Y4/vYO+8k/nIpui4a6RUbDMshSsrr6GNmH14I7hF0&#10;YGjcptKaOXIuuhTH/Ak+e/Z0GWjfihL06GOPlPJ84bPPptMxvhjgBDJD3ezmkdsP1bdTb7/9SG0n&#10;xPgumrt2heF9LemjWEWZtGrLO0ds+/m5KFvOn1pxQ3slTMCYcq2m2dZsa8fu2/aUAU65b0U+WJw2&#10;hBEoZlZHg+b05/Wi8/LBzfkLn9WkCNwUHrSz2rc+RngGh+Bhe+qxTcr5O3RSZ6KTZwgjExgDh/oL&#10;vfElAgJwzXblN+pA36WUDSaq2fniKcyXfk/j6nk9MN+IdzFfbdkKLHLU9+nn/q96ii9Sf2jZdn7f&#10;p9VOxrfLz/qbqWDDH2gHXXNoDI4YQr0VFh32oOAMi8/toB20aqXZue5ecePkXzG+AxN65F0MVQb0&#10;pXFO3KpuG/pt7CsXPAx7tCs9+u1LlWprefLic/nVZSZRXmXU9qTgq8/C6jdtGgLSIBQc6fD8qzD4&#10;Tn3X5sFRvEkBgrX6K2nl49v1e4dX/+kL4fH6QnnglFI9PeBxhQ9CeFFG5e24+MqbMLA3/CsuScVL&#10;V33HQNTnC4efOXCtwPYFbm28srv8fm9XMGkPmGa4yofveit0ywdp4UFfDnoLjQXObqO4gffRDq5k&#10;Umiu5SKDp/m2lOX8bmWkcbNKr6uGesfbiVPbuu30CZ86M2sypuPNnGtf8WlQQLmlTGvPilKS99G+&#10;QUM6zud0arV7bkuPGfjI2JBCh09ifVNyZKaLkWe883BT5/zCT+2F1xgjPr+rn/O78Fi4GmND4xGv&#10;mKTq74/jk2HMr9LYistrjanav4jzbHpZpQntHTTQVPC5sm7lEp1SPQpXS/pZvnNdJ1dx+Vflz1V4&#10;7zze28MpeQNX5J/2woMLm555+unpd77xjTLEXVwlnBx5+9ix6dVXXqnLNn0mVBXGYhMXvu/961//&#10;ut7hkix54oknpm9+85v1HeL777+/ZEzXuYQFzXuudR32ubT0gfn9P8SVHtW47LLyEJLSx+84b19U&#10;0xKv7dbC1bBKi9Y6TJ9pd9NJ+3ZLGvptXtmeymuevpXvePy9xLln1ye85M8sk9s1rA3TOOoxLgrt&#10;scqEvbGEbOC6/GVdcID/xtnR6Hqhw1olzZgxxSCw8shwZkCUQTwbwOtjFJRRQYYwZttAT12MlDLe&#10;E8cQrtXLpKGUb3FsLt659GF8SB85mN98xUW3GWWkvMDCgC8jPL4M935nVMUHiWVQVX0rPpVqZ8E1&#10;YKz4gmOsOIKrJgZiiJNAzsEzyGh+ZQckLBpS3ukpGVfTr71SasXfMYCajI1cGkZbcJk0K+kS5rgn&#10;/ZC0YbTR2yw8bU07TSoUzoJH/dF+hQ/ilu9c99tXdU0nS3rhldtemU1H7TqOQyP923vL6JbhHdfp&#10;uRW6SljLeHWg9+V4t5aOPUPso7z85SXhaUfCR9r44KtWcpPO2E1PLsjzX+VRfx76sBTZpK1JnqQr&#10;e7FpJGFo+0oGFUb45cB4FdwJQxtoqD7LF0ooHsi7/nKxIePd8p7Jp+s3M+7F8L5y5WLqTV+j+ZR/&#10;M/X182byRMmOYR16Rbfp+43bGOAxvvnIgIorGjXBNdLa6WGirHhyhrl0OTgKYoL9olny03vRM9zN&#10;8ELeTfTrd5pkIsGuArRbkw5pxbQlEZsH3vNf9QN7yaK0cbwumr04PgkHr2T+6kQTjw5uRp/ZWl/I&#10;2L137zDAU1og/vwlbJwVTcb3qgGOeYJEBckF6GrgyDJnWxH+1af1NhNaEeEgTG4Q1KzIzcyFkCou&#10;7xVfcSEexKE+CFSOMqSVrtJiyqSZ61txaXATfMXlVV5KUzFG+4Kt6x51Id5W7DlhPduhbjVBsnNV&#10;ClY+40B6cdqPIeoTErNBg8k4K7O2IbThYfAfytNgQEqnwcHT4M8IAaMypKEMMH6aaT39bmPHmUDf&#10;L/3Vr341vfjLF0vxsJJsOzsDFV5LoUhdlJGa+ZnbD/gy/JMGMdfkRtLx2lo3CiZpXVAGbyFpq8YM&#10;Jqukzz33jemuu++q8j/68IPp7XeOTe+9/259fsw2cbcl3nHH7dNdd91Zn2uwhUObGYjnz1u19xwG&#10;eK16x/B2g/bps2lbDKz6rnkU4Rnaeho06hNYEdraCK8mDpqGbG3yrc8rMZZtn3d7bAmneHh1Bvvi&#10;5QvVBvXVCnvwykAPymvlDHU5b+ezIvt23zbtjiHvnIidBlbAa4ZbWfE9uVHIRDfeCmejnLoUJ3lX&#10;FOGqhI/Qjw+yExbYkpYB7mI+K+A+5cGo01cMbQqp/IwxSru24AUKhh0X6MGn5xi/cDEu1xoTN726&#10;hl7RGeUTzRH6+FEcI8ogYjLDpzHwgz5x3hKdoVu0pwx5eQq+cP2vTrTLK09f2H5M+eEpQ1az4Qfs&#10;yvKpPoa38tG0+jm0yIiiiNUAFcPP7ZI+BYG/8KRvOjJE1C8fPK3wdWAB52ifQWr0ffVz0gwFLHxA&#10;euapS27lpC1ZEDwro8LiS6akPPFFcymPlwYFlPFdZcdVl/9mBYJqIjF9PeAZeKlc+U9+8JYvgT7q&#10;K+9P3SlkzIIP2FbdDPdc77L+lTLih5JPvhYWClZyzgpRGbnB/YqCkAGvZtfzG07bw0XzENq0WomW&#10;9Oc4RjJ2ZOinNtTJP/HoZtDx2NnThrkneql64/F4T+IMRXqebIuCWs94nwbaE5ng3FVt5zdAx+uf&#10;Qna8GfP6LBTlllzQtqQxcWpbm7bhqcKT/gt+qi/gijEenrqB9/Iuyn/jYaxKP+G5xNeZUM+0lS+j&#10;Lm0mO7Tdb+E1Mz+nq7KDC8qpspRfvxMvPXyR9Wje5NPglXnsbD/LuYFPfRf6z3vTAi9OH3uOME3M&#10;3+j+CqvA3+LQy+dT9S8YGeUsPVpVbr2rO3j2vur8lneEow0yTFq4I1eU4bMuzz777PTgAw9kjBoy&#10;GU7eevOt6RfPPz+9/upr05nIFGX4dI4+Ofb2sTK+TWDoY/T12GOPTf/4H//jmkQ2QUyOtqxAc2iq&#10;6VFZK3DP78vfnwvXLn4Ndv66boVP817lCsx/M4b8+q2uYVq6L/qN1ji/tad946TbuDaN99/mpYP3&#10;njj7Mt8yv93acrrOfl+6Ttd9TE60bqVcRrk61pbBaz8+a/6sCesV2RTlP3hgdNR9FsZ8w3bqKWNb&#10;fnXnnSFbRkPi2mCu1TyyKPoPI0b69TGY2+iWTlltNI8V79Ce+MDu9+qq4fDSDaNkwDAM6hHeBlXF&#10;lx9w1Qo8A8Y5eLpY/Ma8q4eBXwZ5GeqBMbCMuhJWv1NexqooW8FdvKXztKOMnvBtGenxDPcy1MGb&#10;7LS3+i2deHLSmJPfVt71j8tVHU8zkVBGYapeof+FX+u6v/86rvMs83X5aKDrEa/v+/1W+ZZp5F2b&#10;ruP7vV3XgU7RoyffvLbMzxV8Kd94LSQxlbZ9GeHyzR5EybGimzIGyzisvkjd5NNMRwxnfVzHMfSX&#10;vkw+/TkmmpI29FP0JE3CqpyUgVaK3vJeO2zTty50LrvRsd6kXLcxOJA/7WwjOsxYE1Z4wCWInhsi&#10;bzcUHcZ+SppKl/RlqJdP/TOtM8AtkNGPe5dHEFDtQjvFK8Fd69c12ZD8VtvxyKBrfIhW58mhwHzp&#10;esblwLxxe2CKAV5GetBlIr4mj4zllyMjjOfuk4m30u0rVmPnBx0zOlDe4dy9XmwwXz6pRZ/0S6Cd&#10;pv/qT/75j5roOAb46dMxejJw1Rb0VFY+gEG2xn2ZAd6BytMgxDiMEjgJQaSxlOph5AWRkNP1IzRE&#10;s/AcxbAVz/yQbIUg/R7ev/yXxlZZ8UF1AVXlIzyKk3IoiMpaKFb+K2Mpb4xQsEGcOPTV1a0QfNpS&#10;bYSXCOj+Vm5tRUieblspmVEMpK0r/rePLel+i6OMMpg8tZdxQQGgxIpvZryWjlwqbDwlltHShstb&#10;b701PR/F49ev/Lq+cU05A0MZPSFoZcpDKUAEml2Kt3alfRTOYt78AF9tqZ5xbiv21sBS35JMz2qn&#10;c9Rnzp6eDh46MD319BPT/gP7ppOnjk+vvf7q9OtXX57efPON6ZNPPy4jcffundPhwwfrW4+26/fM&#10;UBlq586nrCjrZYxfiDGccq1qxjA+dep03YTtLFXAqM4o+EIaZfCEgVsJJ8CK8XRUJQ3eLkWhvXKt&#10;biG0PXls+d9cbbp85WIZ3s4AHj/x6XTh4vnQ9RhoixCSRl8ywBneB/bum27bHQbK78uXxgB9OQat&#10;WV5MOwyxqrnoBGZr10dQGGqY6nuJyVs4jqDMC0Ipb0CtgSn5x8yZ/BEUyWP2zLbrookrSwOcgp9h&#10;LnXYbu9GSmlcgHc6uFOPMH2LbqwembXTNjhjYNf3DHcMA1x6+YcxdL1o8cihw8O4Tp+cPXum8EXY&#10;qL8UGQpF4LebAB2iY2X07f/oSLz+YTQpU56mZ3VKU6vYp04WPaBtTr6WFQYWHatbDNRWv/AJ/jsT&#10;Gjl+4vh0+uSpgh2OLs1GvLINWLUdOHnL8A/s6A8eu/4hW6raim9X+eM54WXoio9Hvy2XxLXS6Al2&#10;TtzgsdFnXXa9h1YZQNXOeCuv3Qd8TXTNsPHCtMnT74aNV55y5C/am8O7rnb9WlFzmvIpr9sPUWS1&#10;8obxNtNsMnsOo6298FVZzUlHxuoLM8PowJPssTMDf+tvMsvkF6OpPqUVetD3ZcDObWwPp62g9UQO&#10;Gl7Bd2ApnIb38KeLF/v4z+gXyuuQpc5MMry3hR7t/GCcSqesNrTK+E55AyVjLBk7o0I7cx/UbqjQ&#10;QKUpvOa/4LLGGX2FP7VD+vCpPGWYp41j9804l15tFSdPDHZptLl2aq2Eh3eTB47gsSYNz53N77FC&#10;q11NR/qivhBRY23axegomtRHgwYrjb5byPylr9bMz9/m4GSZsvOtpUF+wDb6qukVrXV8O9n6N3zW&#10;RHDSoxuTOCazH3/s8fK+vuAbryeOn6gx8Kc//en04gu/mE6Frsi/QwcPFny2m7/77rtlfJscIvsO&#10;HTw0Pffcc9Mf//Ef18o3Gmiagzv04Nmwdhv6ufZ9+duz/Oew89d3v4HHekGVHr+97BU41vil6/KX&#10;btmm9vL1c22aZdlf5KVrWv0yD+fLeri15Sx/r/Xim6dbNxDOKb9kRp79u8OkwW/NZ/gOfbZ8pvAz&#10;RMrISDpbzenFwmrFMLLLZaK9MlgrcHkyBNr4LQOZIWLMj2+DmNFjldFWX2XLm4pjAAzD3PswZeKT&#10;lg5UK3n4mk98GUFzucNIVydjOz5lgN8kAIO7vFX2xDG6TQCsTARsGTAylMa2YGWAJWUkvckAF8Su&#10;W5/xP/K04rVP2hkOzzrHazU/z5sBFbwVD7buq9Rhgn5sQY9cp48kfQRujZ09wd00eita7X7/67rO&#10;46lcfN/PDkdLfP9ehjXtNL157/iO48U1TfNry1jGtZemXcHUvgIGLHUbd5efcU9ZxuWulz0lfVol&#10;SzLFB68h6qKZukgabaXvrqe8uvU/dGcFuzT9pq85Xe++EJ5Rao4fdNKr3yamXHaITs0AMLxrvib0&#10;U/kZ1vOzVrjj14dG1uX3CEN/aHQY38q+GfhuhsYY4mV8M9TRVmiwvkWOrsGXsHoWPDMd5h0don3p&#10;bV1f7hKptGg9aYsn06TrUdrx9GYXMDLAYTBjfdOjnbtjMkPfQKs+Cx6T1wXXRT6JYIhLUyvg0Vlt&#10;Qzcel42oP/4ZA5wSIVWcFcky6M6crsG9FIAIFQIHYNVx+Sd1MVTlGv1aPgFNOPV/BYZok6+JYkmo&#10;S6Kv5AlbEiHXChkvVRFnXm5cgwiNpQhpaALVX7k889Z1zApQ1aW9nTa+W1H58kqZ8+wt6hDJVT15&#10;bSVcGbVtMIO5Mhlb0lOwCO6VbYt5FrOkc+t3cGlVDx4oYVYzGIEUVemEK1sZyupVbp4CwkihvNqC&#10;6LKz3or4wgsvTH/1lz8uRaMuJwNvXG3jCc4QThmywvIbvsZ5v2bO4LvbFG+WBwxw5wZBF4ldungh&#10;abTLVr8zZYQ7e3z/A/dFeG5PW45Pr8cAf+ON1+oTZM4Mbw8R77ltdxnhjN+xGusc2PU6y2cF/PJl&#10;CqZLwy7WirfzwyeiZDoX7HIk8NWlCyFeZ0opcQzWohd0hckwEtoQlrb4rFl+Tds2bakP7O/asatW&#10;8uDW9mwK2vHjn8ZgHReGWZWqlbD4pgUquMmH3VHWDu4bBrhz5Wa/bIt3Xt2WlSvoC75neh8vKUBQ&#10;GAW9jEswUnYpnKF//WIWLvSG2UOZQ3jZlq9bksaq6HbbsqJEoLMx0zYb4GgpdXM1sx+agltbK036&#10;yOOzHiYpwILWlQFP+/btH+e7IxAYMxSV4reUrc/RM4PZJUTC0Z3dCGhRWQwaQg8slBW0y1NaPNGq&#10;dw6vg095JYBSF7oWL1xbyBx8YCXc5E5PBg2aBFYQgsfyJ48L3xx9wG/FD6fPTCeT/0LoCQ4YMugF&#10;vrXHN9HRs9/gRh9gV4dn4bSgXXUdXnyS39Wr6IsPzDUxSCYlfsg19Jk+Dn6VX/3DJ37p5OVbFpbP&#10;u3I5ZcKPcjnPln8rMgxMs+eUxRfO4pZx6monaPjRpmU6rmHjlYVWR3oE+Xk3sq3ml75h0OaaKQ69&#10;lQxJfjSlXU0vLtJCJz2B2DTkaxF+Cx9HEk6l9DGRiHbgVx/CW9fXT3TjUyB77IipnSOOqWydttTq&#10;VxTx5O/dGDui7NVtu+FDg6c4tEX5qz6uWvn0VX4XPaU8NKfNNfEATwnr3ULSQgxZQP4Xkhq9Xufw&#10;6st58ka0ZMp1g7tdLnDX4wjfxncbBo0vcd3+JQ7GM0ZFaLJ2LBTNh8b8FVutpln2efsCF1Bx/fvW&#10;Lunn9i3Hfm5t/lEfWOOj7PTqe/mZH7llPp485uGM8a3f3XPxxNe+Nt11552leKKjd995Z3rh+ecz&#10;Bv676finx+vTOM6F74vMIRuc+y7jO3g1YXnwwMHpsccfn779nW9PTz75ZMlL/dHweoKNa5hWcTxk&#10;QKfpdx4JrPz24z/QqftzOKmXhNfjy8uXr2CKa5jadZnc8r1dp1/b3mUZXxT/N+G7/Ha3iucadk8e&#10;LM0PHB5pHarHpJYd/cQfZItyySxjCl5Tnp1W5AQ+snLGGBkr4L06GJ/nGLujC5h4E1fnYzN+ADU0&#10;H0KtvHytlIcHPWvsTzDj3eW4F6+Ez91Lo4eTdl0MlzLwoyHUd51TXhv18q0Y2wyOGBLqkp4nmxjH&#10;VgfHOVqewTHgWLcpuCQbEt5b2ssQEcenrMpTccoKvvJeW+2jb2zYEHkcXtrAx7BZMWoqTQx6N2M7&#10;ax/DvvAQ/A6jJ+VZjAg+jZllfNuie9uemmTdlPILR8kyJOQXu6aFJU18Fdd09EX5lvE8Wlgb1nTW&#10;fm14je2z93vJK/3ev7tOrsPaF237g4okkawmhYJD8o/vXWrDh6YLz6FXZakn/QnfRQdoRf70Q10y&#10;mL7zlYDL8Wi3LnhTX8gEXfVkjf5HD+JMMqWi9PswZotO0WRgQ5doStwmuyxCb2WAp5wwWtHTyop3&#10;yl0nDJ1WfPTKokF+XvlGL/JsTZvkwY8Zz13kuzW/614gY3dkeE0OSZP0LnGz5ZsOUM+0tbz89Xt+&#10;zr/r0rfk096NqWvT9sHvtWU/DcvoELsjukD0hcJdfC2QRaeAa92jjyywGVuru4J7E/237d0b/Xdv&#10;wayX07rZAJejiMsZ8EvD0ItngFMSSpmgQFUuAEByOsfv2YVM6i9dnb+4JqA8x/ZKMzWDSOo8WsLV&#10;a8BrpbKJTVwTrN+17E+JSxoKT68+10rBnHes4AwGGTD4q+YHcRTYkV9obUNWx+yHAhVmybMUkuRa&#10;GtI105G8wpwDkreMdAQa2NRXFwEE5loZjpJA4DNktaG+aRjCrJXywFgzg8EFp+0EfiulFE5KAoOc&#10;cW0b+ZtvvlnnunlbzM3ie7722mu1ne7118c5N2fbjr311mwkQQeGHRdlUSwLPjgMvKXwF74x82iP&#10;dhW+5Es7C59pY7Bdt377luqFz84VwbstUz0mR/bu3TMdOnQwAnRHFMWL0yeffDy99967tTq+LQR+&#10;5PbDMeRuK4HQRkt94D71XbxgC6qzkMHbxQx8wcHp5DtlF0YUdJ8sQWctpHsbGcEMbxcp+MG5ng6g&#10;gXf+C771s0+2+Hbq1s1bp+tJe/r0yeD2w+ntY29FYXu7cH06tG5lWL9Qwmv1q3AQeknBm2M4M8Ct&#10;gO+JEc+wd+7DN67PU4pj7NWMdXBWkwIzHgcOAdY0HQFicBSXdLWTJOE3AyPKxGNmz65cTVnypN5N&#10;gXtsLd9ek2O2YAbpOq36VvnVbzO8Jk4unk+/BB6KQ99D4EhEXUAXaJR16Mjh+p42A91KYiviHBpG&#10;94QLfHu3om6Sxy3+aJqy6lm0G1x4DvoZ34Vv44CTDu0pa1y+Z1V+1KUv0UOvhDpbr1ny1CQXvkuA&#10;9rh1dWfKqFX7PBkXDBMZpC+DLYq2ibCjd9053X//A9ORI0cKVhMIJoPA0ZMN8FdwzL5+ByZxDV8Z&#10;jvGN5/bi9S+5wAkbZ5AZaYO3waxt1U9rnPyNF37QzHDy8NxKPYGhZFD8rcpTv3LIWU6aToe/29Wu&#10;nri5eXHa7ffny1Rvt7Pd8n24OU/DIzpeveAcsnPI9dHODEiJE45eOo13/chTkCm/PSHTHu3jc7RF&#10;ZsjTOGLM6VN0jDbwqnPgdbNpcOys5/YdkRsGWzRN2Yui51N2tR0s7ZSutrGnDMaZMskQDYK/FQWn&#10;6JK87P7mx04QZY8xhISVb4xF8AR1hb9G84yz+t+7vi3cLFbAg5umBWORnR28r5PAkcvYyF/u830z&#10;1z23i1/h74JjtKH7t/P2e/9ut/b30okZbfCftOPZbkmrDY9n113P4Fm+NDnpV+l7FZ711X6yz66G&#10;e++5ty5Me+Shh2pS70LknUsYXbb20x//1XTsjTfHpPC999WOGzRz7NixjI3HauLCuLz/tn31ibHf&#10;+73fm55+6umazINvdNpb0DnP6tfirblvV+C6tV9xacbnfv97Ovj4HE7qZaB8/vWlrmH4bbCsTbds&#10;661cw9TpvqpbtuWrumUd8jdf4BN+Gdbloxlyv3UpYz35ohz8auzpPh3yaWOV1fIH3SjLeXFjFiWb&#10;fjBW1wJPfOnC6Ykyxhkt6Df0zOiVrg1RZ6sZH5Un8WWkxJeBQ2aXgc2Ajz4YOccACpOOvGRU5JH0&#10;yq8z2PLGy1N6BH2KzEK3qUNe5Q74Eu/3nE4+5QR7c3mjrArXBkdOGfop2+RCx1U9Ka/GqshDW89L&#10;lmhr2lbGGRjiwULPH/BH7sbXduQ010SmuPqMWtKJY3TXPT4+UborBnjwBSfVk+pc+BE0ntytwn6b&#10;W8vHXD87zpPnmqa4Zb5blcMt49aW4dlp0V+/d3zn6Xy/4ZJcH4zy49MvbdNUeMqsyWJ2R/qk+gKd&#10;w3nek6j6Vr/rs3Hj/KbpEtqrfkfLgz5KT537qWgr5Qsruki9Y0JmTKSgL7TZZUsPlrrQ1CVmeRTt&#10;hy75Ov9dz/G77hPg1SGun6G1mhjSHvwX2mBkM5jxxpbAQEajGYb0b6xw12/pBy3WRFG8vAz2Kqc9&#10;HSFp7NrYuE067Rq8WkyQRhRdpz6LUGRIHVuzk269ha7gJDDbZUc/Ldsy8NN9b9vHAN9Xx2alqxGG&#10;AV5UjijyoAS1Ae69jG+eYJEgABTDygKjwgTHp/vTB+ksv/MsIgpiPdvABTwlURr0ZnW4tvLlvdJX&#10;2qHwFNEkJSXcGTBKaBngOiV5eoVafBk7cUWIRYwzYBU3+4qPUKt6Ura6wOK3tOBJuloBvtxngGwV&#10;HKsSfUGOujAL2K1IunSMEXI5Cv5nZ8/VVjhKoy2CpTjFW4EzAHgyTsRbqSTkEQ9FwlOd4qS1ldiW&#10;Op6BzfA2kBhQelAR9t5779Wq9+lTp2uFs3AP78FTl80bdPSffrCKhGEGDka/FOEkn4HIQFODFOUy&#10;ad0KfsOq4sZ1tZXc6qnPVdi+TNnZf2DvtDdG9obEnzlzuuC1Qm6roHN1VlJd2w9vbhJ1+7Y+gNuL&#10;ZXg73+6b37a1u3gtOA3uq88Dz1j53lqwmWWGN2fEDbAU0VqtL1zboh/FP32jT30D0Nl1K8Vo+uOP&#10;P5o+/OD9Wi35JDiWnrJNQaeYoxrloyu0gCYo3gy/vT4Lt2Vbwm8OOOPPm61OvbXtDF2kAIMSjiga&#10;iS8+QWMpx+xZXUaSeKqzrWRmspmqNfN4LQZ48GwGbcu2ndO2DPxWjRmc2syjQf2IpsGrv21p1ffa&#10;3YqJcN8jZHA7Mz224G+J4bG7DGEDHuNUuoG3cX5Xnzh+An60gSZPnToZpWTIBDSDrrjCUYBAL2CU&#10;XhplQR5aqy2w4oNf9TKUisbmMig8vQ35WvqJ4LJTwsCi/03A4TnCzmoWpdp5fn1kRwajSdtsc/70&#10;k08Klq//zjem57797enhhx6umUd1wB3YTUSg9eqfgr9lFpYgGyIT/IgTLx0nfOk1vOOlbyXOu/Ax&#10;QTgMK3/txPPKKBmX57K+6t+4TtdOPQ3L2jhlqFt53Ofh/nwZi2zz+yh3pG/PhXdCh7y+WMLZZXMV&#10;knBh1d7U3V4yfK6vGzdL+pRHn3eYd8Z10zqF2W/fDfbbzpheFa9Jm/jxe9xbgoYcl8igNXg4ngIC&#10;duMYI57sw+/opuCZYSFffCliKOaRhwmr8SZ5wV8++EXTZMKQjWP2vQbixDuPVvI0eeovz/qd8so4&#10;n+PGu/g8Q3OpJp0WZAUfjePGkXT1mwxOmAkyR3VMhsFX94Xnsl+KtqqO0W9f5r/M/bb4phep1qZt&#10;mIQXLsBS8HweJq4nursNlSfepIRvuCeiPjn27DPP1nMfvo78fy9jIHnu0tE3XnutdIMnnnhyuvfe&#10;e6crly7XWMSfOnmq6Iz8efDBB6cf/vCH03Pf+fZ0+MjhCkdn+pGcGnge586XtHsrt8R5t5dLy74w&#10;z9IlR6UdCJz9wn2uzLk84wxX+X6Lk6fL4G8Fk3Y2nbTz3v5WrmFCZ1+U5svcV8mzbHen1y/ovr2+&#10;4rmisRke/Uke0LM8paEIm2yxA0ZfS89Jry5jl0ka4xE9TTi9YOfuXfU5ReNYrd7SiVIPQ9k3xz+7&#10;MI7ZXK6V6zGmMCDxuxVDz1S2MsleZ01nY0dfthFchjE+z1+tUMaAsCIXRii9QX19mVl7eYfBk7Zo&#10;D3mvPfHXg766nyZtrHOuDKSCIWN8ZKrde3V8LikYTs60XqQLMJaTbhjqqaN88kNW1ZH22FETueY8&#10;+DDuot+k7uELqQUTr/1kb2WHk8IHmRD9IPgkj+GYbgLPViKHfTH8sv+5fr9V2FdxX0TrzQclO+d3&#10;bsk3nXbp20m3lGHt/O6wZVznFdbvt3zGy0VWjK3P6cfwgQlY/bRSfuE08Bvz0h+96j38wHlfMuay&#10;PP3AAGd0DqOa0Yt2Uld802W9p270wOvjshnQdp7gQ1uOUNQujaQpuqxcpemu0JjlslB3rZKX/ksn&#10;TlqpaI3XtDXl1y37eRZMJpXQUtU5/LBZEpa/2vVV4Wgx7Uz6yqst5eUddFeTEPoXjpK+wmeeLr5O&#10;uXaI2Dq/joq6HtbTxPgMXsP45jcPvNnZuiFenFToe1OMcnqosscu1h316eU9e/eVPmxlr8q7cO1K&#10;+i/FB3E62lZOg9kH775XnyKr2bh0dCE15ZuRuBH4GzlKyWseqTi9BASffxmBiHN+rwdEDaJGLAio&#10;DVRE2/GMb4KOoiSMIGUESG8gFHfD2dsISwRYW3yTr41GShHDGqFawVe+FZRa/Q3MymyC5VuAM7yl&#10;4dRlm/G1hCH7MbEwtsMZwBku4GT0OH9GsXDpD+Oessgwp1AR+PJY2WNU+9yS1VaGY83Gpx5lGfQ5&#10;hkKHaytXDIVg5mfXz1FKDRRwxHCh2GkH4YUJKQ9gIOAwSl2sF5zoIu++ez4UotFfyi9FM3isQSPu&#10;ptsLrybf5YtBzLXa1meVgIENbwazfTHI777rjpR7c3r11Vemf/tv/9eaHNi3f+/0zDNPT3fdeVfK&#10;DKGHSBlQO3dur7zOf588dWE6feZyjHAD5tnadn4ubarzynA/w4ThCm4rQImHSwMGAd/bLNGMLSHw&#10;aXV399Yd045NW6ctYYIbjP1S6n1v+lT69vq057ZdUcS3lIC5cOnC9OFHH0TJPzldSx1ufWe87wqu&#10;79h3cHrg6F3T7Xv3V9iJ459Ox2OUnrl4Pj6G+MVxM+8wVAbeKI4MgCC2BAW6hOehSIfuMAvhkPQG&#10;bWe/LoVufFd547bAv+/QtG3n7unwoSNl3L4TfJqU0df6jAFegid0iL4dC7DKjlbhiRF74MCB+i74&#10;EZ/o2bEzdGWL3GyUBFdgdq775Im+TXncE6Bv9dXeKLnoDl2aUELXaAT98U2LJWzy91nK6tuF9S9+&#10;LIM5aTzB4l296sIHjlBoF6Wn+YFy5H1MgoUO0qC9UZzuOnrndOjAwdpiTAhSImrQDn2/9/7701/8&#10;xV9Unh/+w384fec736lZR5/k+1f/6l9Nz7/wfMq6XEaWNtTdFoFjyJzRZ9rgNwd+aUYfDkVTe4o/&#10;4jmwgVMeMLdSJy+5o3zvhiGOvEEDymqDWfqlTJKP8R5QRvgsxxpnyuPEcX6Dp/ohz4J7rpdbtqfr&#10;Z/Rx+LXr5ZcObNrTxkfH+7/e59/i+IKtJhzI0utTX0Cm/pLLaCTp4Mz5ZuVql9/azEmrbGVx0qAx&#10;7ep62qgchusc5jdjNkjzHej7wqu3hUY2JUx+9E5WoI3t27dN+w7sr0mbmkANvcMNA3xrlBHlgKlk&#10;xaXx+UNNxVccmQ8+uONqFQiOEw32OvttEiu0mciBP/FyVBEDl7W7LOXAUfetcO3hGncGfLwORybK&#10;yPyPP/50jCfzpx4bb5z86uSbvqqc/C44F67zLPO2u1XYrVylyz+ppOWFwWnTnHr14RKGnuySeaz+&#10;rxpUlWeOvxhZ4tNj7n34oz/6o9p6LpdJCLvAXnrpV9MnH39Sesv5c59NRw4emr793HP1VQgr3y/9&#10;6lfTB5ENxnNjlRV08X/4h384PRhD3tihv8FtrEQv3XYwf472Ao8n12k8174v0691Hd+u8y7TLssr&#10;vppxsjbf8vcXOel4ZTRc7dt57/o7/TK+w/h2Xcat6Gqt63zLMn+bW9bX+fxGI/qL91tcy9OmeW3t&#10;scUEnXTGH+OhJ7kmnbLwVeN38NbHpbsYw+gRvg9/e7x82lmGafI5slYLJfOiiLziS3cKTOiGTDbR&#10;17KvJwXRewIqrHbSyBO5o69r3JjloTIo7NIJ6zbzTRfKUW/tvprb7zfMjQn5GwkTnj6K4l/4i+5n&#10;t6L3YDW6Fd1yfe04pCNYXKG3jp1AlaTabYcKWPxRYNbFGEjKpDF+hsZMLkTuj8ln8mz0HXyAv8a1&#10;OHAX7HEmMh0pO3jwYH11ZU/dFL25FiTS0tJlq6DZKe/f1zW9FH4WZXLCOnxZBzzzHdb5Pdt3uDbp&#10;P2VI087vZX2dh1u+L53whqnLtjgzjgXDc/BbNGA5Z+C4+CD0NPobHaTsQvPod5cyu5jSxbXgJO/2&#10;7d9f9wFp4+WUX7xV9BGfd/ZE0au+mJuALvEQyMXpa+UZKxtfaUFsQYumjrAGRnZHfkuvPTUmFo7Q&#10;Jb3YmJiytKaILqUb47V/xWtTaA1ubsaH3tZdvjptDFwuOS4aj1O/MdhY7J2+rTh2mgUFdFUwxLfT&#10;P4XXtKE+SXqDnp1yboz7WuoLREkDtxa2NkTXjjKCmKt8R2gvXUq6vG82KRX8G+PNRJAdd95193TH&#10;XfdM2zMGrQtMVfPSANeBPjVkIHv/nXfLEOwzLdQNBvi15GI4fN4AH4QSVp1vytZVw1UjzQQmvhQk&#10;SJQ39elYRFFKbn53eggikJYGuO1nEKnxtnTfuBrECMPQQYpy5UEUPWAWM6R8xi+jjvKCUCFa3Dhn&#10;N7Y/WvWjWBEeNUOXjhcOPspPUx6j2+otwerm1fp8Wv78NiNPwDOWEKR6DfoMGkRPWPvOMSHHKb9X&#10;5sALfuVQEhg+ts9aPTZjq00YiqcgYBxtVoaBQhmQPgbDMSim0BVhUII5eCtm0vYwAgVG3yLsodTO&#10;g0bK5ykmyrwRw/DGtRhCvsd9/mytqDLurMAUIwYfASswba2tWy+//FJ5q822eT777NenBx64r9oH&#10;v7ZsYERG3pmzn8WYtqJ9M0b35RjiZ2tlu76xPeMe0bexNM5bY/Qxe4v+qs0BgLjWNjj0vfHDhw5P&#10;Rw/dPt0e43nnlrRHO4MTTOH8N5w5n2IGGH189MlH07vvvTudPH2izmL63vf6lLcj8DK87z1ydDoc&#10;pW5D+MXZ8ZOB88L1K9O5DGSUePAVLuM5NICha6U6uDWBwNW5MOFJVjNzSe9dG31D83zoY/uOGN5H&#10;7px279mbQelw4ez1N14Pb74XJneRnjoG3Ws/AdCDtjDloym0c+9990333XdvnXm05dZZs4tXL9fE&#10;mkkMOzYoEIwTZI5mGNKciRZ9XLgnmItHhmGATiknBk5p0LKdGMpC89K4od5uCTOAtQKefsFJ4glI&#10;EyF9hwE6xvO7YjjhY3UJs90fYHsCyx2Hj0yHDxya9oc/8Bk64WwfToXj80Injk8PP/LI9Mijj9bu&#10;DPcK/Jv/5X+ZXogBrl4XcJmsMktLpoAdbZJbcNb9J05bPTl4rrTxlCwOjPAljzLJpsI/mp3zVl+n&#10;cLhV/vD6bcjD9u2WdUpbg7f+Da+KU173L9dtKJ4tWjA4J50yFu0RzlUba4BDQeAa9Mh773LJGrKu&#10;ZMksN3WePNqnQRU2u1Fu0uUdTIWb8CqZCz4yQ5l2qIiHc67lb5Wc8sDecks+8g4MXZcn3+3h1F3y&#10;MW31xYP9u/dM28xCJ9+2yCsOffM7d+0s2UrGVl3x6iGrfCoE7VE2pWWgSzM3vOBGk+Cr9qa+wlf5&#10;QknJE7R9KTyGHvBAySf4BUilA78Bf9SvPGV327yrl0LhvhB1+A0mfPbhh/jsozIy9EfREGVlhgm+&#10;+DHmNs2N/ilYZ6cuQFe9+V1t0WOrSX6r6zIqZzKi7W5D9xGY4JiXRjy6qBWM+TccaKM8o5zEJ821&#10;0BHl6p6775r+0//kP82YeHR6/733pzfffKu+5f3LX/yiVjjxH+PbyreL1yiR77z9du0g+/ijj2ty&#10;nFz43ve+N/3O178+Hb3jaMkklz4ZT/U7p35wGkc8V/ti6CXg4sBcfTo/l2HSSN+8x3Wb2knbz2pr&#10;0i7L7mfjsdO1W/v7i5x04O/0y7qW7/2Ubll2/27frvN33i9zna/TfxUnT+O1yxeGTvAB+dK4RuuN&#10;J33miU+MK9LpZ7qZ8VC/dH96kj/ycso1gWwcE278O3r0aMkLRsrYlTXuPTl95vT09tvvTG9kXHYk&#10;0FdCwGmcVy/5awfgLhdCzvQlfuhngxf4scV9e4VpS01ekgeRI7VbJmk4sIJTHjoyQ7naHHiUizbV&#10;YTJZ2wp/8TXWMMgY0xmHyF/j4MWL476Uwp/zuslDBw4HZHyz6GFlDw0n6Gb6zG2ycdV//LyESfOP&#10;ppQ0w9hXBpwXTtkW8uRvGD/0cmNZ2hc46hvJkZG+DnQo/XMgfLtn722Ti+cKB8wxdSljfmrrMkw7&#10;23f4F7lOo4y1earvgoO1Di01HXLSL+vpd89l2mUa9bTrcPU1zapXeJfR4X5LZ/xQRi3uzXKyduaG&#10;Bhjh0uh3NEA/qfPJoUPl1riQ+owzPg3sfgw7GvURHe7goUO1OuuSYOMeI5o+a3dR2Sd5J0ub/rTE&#10;mMw3vKWnx0uD5kZ7AzvKYICvD55p6KHpmSRmXZkxrA+RSsoIPdjVIay+uFRjWnzSJnGeoz0JTNn5&#10;HXq7mTE6lmKM3rE7rWpKPdeusBVMIAxcJuNMg9KAbvQFnhZQeNcGdMcAv+lLP3hoNshTTk1yRL+w&#10;68028xrr5nyXL7L12Kku8KQHjjFfTbt37RkLYfHudFqXsooKzlw8T7LnRxqUwl1i9P57701vZ3Az&#10;uNu+YsWxlvQzWF6guAdRdS4gjcWgBE41DEoGJlc7IHmcRSihkfScTlwOts0E3ZmctPIIq7TxFZff&#10;hYR01I2EXU6DdfhS6CgXESEaCvpn53wS6VwRnPKamJU5FJpxczPiIJh0divYcCOtunvlAzl3R/a7&#10;GQ4D/+OPPlYXxFCuTWaYmX/n3XdKYTATWzNKqUeZ2sV7R8zKsEWXsCf0Dx8+XEpiKQmJJ1w9Ceua&#10;AJgHHQMFr92MCMKWIRPMVvvEDUEcQq+/QexjNTxMHvjLAA/MyoT3IqCEDRSkn65emq5e/Cw4vRD8&#10;E8rrQ5TO/cI7QWLm7FIGrg/rrPr7779ft1q71dIFN/fdf1/KXF+DlO3NVm5OnjwVxSk0dpMxtHU6&#10;c+5ircQ6+w1PRdjwpD+1MXTIaAzKh/AJHvWTm+XBDK8mFfzWFw/ef//04N33TXccjAGLOlNen9s4&#10;edIRgE9C25em8+nzD2z3f/vN6YPAfza0gjZMJt0M420Jkx3es2+6/867aiV8Y+j7oxiZn56J0Xgj&#10;wip4WFmtnxkSfgjDmgAiwCIowU2IoOHaBhNngEHxdWYnYYzwk2dt3d8zPfLQ49Pdd99bg5IjDm73&#10;feONNwt/pWDjj+TVr9qvL/QwvjTxY3C12vtA8PDwww9Pt99+e50JsjJ3Pvg8f8nOgzPTp8c/LSO8&#10;6CSw863cDFpYXQFFb+jMOzp84IEHAuPd1V4TTLZ69io9GqXA2EKPrh1DECaObOFrUurEiTJqRp4t&#10;lZ7RBG8UazSMrn1K6KCJqfQnA1xZBiC0AMa9Kd9EysnTp2tFXNspEWTBSy+/VKthtguSdWOWeAhi&#10;kxJoAi6Ld1IWhzdrF0zq6P6ED56Dn5ZhJVeShm9c8eIAP2bxR1+17/Tt2y3zLtPCPRzx3jtO2paX&#10;Sxk76vZPy0a5XotGvc9h0rXnuj540ObGR+XJP7LDICN9r4hw6iYL1hpgXZ44z9W6VmlqlDXa7TfP&#10;Sa9dXQcACow5bXvxPFnsU39b0o9Wv8FUfJV+YhQr12RQHevIs+tGp/eEju+KN5GqnLpgkYxMGnxp&#10;azuZZZKRcoD+0Y52wAlnbCljO/HkFXzXBGXkKYyri9wCM1e4rLYPPAle9vHoh0Fv2i4cT+AzR5C8&#10;K0sf8aO9q++NF248Vn9zA46B06VTL881jS/xzHe88JrEX8SvhM9e2KCPMXYI45ZwahsZ1Om133by&#10;IwcOTvfdfc90/333TU9kLNmzZ/f03jvvTf/zv/7X049//OPp3RhB8hp3H3loyDmTgHB0JmOu3RaO&#10;J5Af/+gP/3D6gx/+QclE9arLxJX+J0+qr9Ne8kD/oj1hZAGYhINfGrD2+CpNu26btPhn0Pr4rY6u&#10;VzivXGU2jjlh7Tpd46X9Wie+83PLcsHZdTXOee/L8jyXZbS7VVi7zvtV3VdN3+1p+Pq3vtae5hHt&#10;0s6mn07bvzm8zvimP0nfdMZ333nXz72gIZ30ZIVjTIxpuq5xlS737rvv1YSvy/3oO4wVupTy3nrz&#10;jdI7jUGMHPWjp/bojb4nzj0taJB8DAgrtEUHAdMwVBIXGOm+YGJkga/GqLRTXI+34sk842IwVzSY&#10;nFU+nc4iCFhdREtnGhPKG4denXosvGx2TnaFThlecIyHU2LSkG9WDdavM6lK9xp4ZPSB/XLGbklK&#10;T9Yf+aMvG1+VQ5em02irL9MwwA/s31eXw5oILR0mbUvvrvQ/HICpn0uagIvCVcK45Tvndz87f//u&#10;8tuvddJ0/na3StdumbbT3SrMU/vFdXu47v+mb+HGlJr8STvtkrSIJ41+gHN3Y9TxqfT1wFHap7iu&#10;Nw96DGPafT50L7RjUunggQNF42l98oY+0tcu4baj0ESUMUZ6MtQluVbe0Rp5pi4yxNFGOzXovniE&#10;3NQuuzu2b4sOEXA21kJs4Ig8vlKTL2OcuXZ98F211ZjN9kgG+W+Exqr9See4g3ahYXXUpFLoOoiq&#10;xV9t30EnDAzKQs/kBH7lqtyEwWHZYKFZv+GWK34K7guOIGx99LYbN+w4iXzI+GyM9mlg8KzAFF2j&#10;4ExZ8AfpeEUZ47Nk6rs5DPDoFodi0+H1BFbq6cRnZ23VL0Ccn7aF670MXL6hiUl134XLF+u2Okb4&#10;WVuow8D25EMSA4jfnMYxgm0/N2jqiNRenWNr31glHTMCLRhXiWtmrNTfBFkGYZCtnO4czm/bXMx2&#10;3EwnMnIx82jojbpVmxLOEKPAM7wRHZgoPtpJIEkPUTrI1lp1gwGBcUN5nxXaIBAMtiTWVl8zIWGG&#10;uqwHHKnXRVcUuEcefqRWXpVvCz9F4O3g09OMKOHICNJOHWhQoDBYSWSgEMqYwWwtAjcYaDsBTri2&#10;MG/YRucP4cNphzZ2eH0iq4gqeJuFmTip65nf+VfhhJ4fYis/pTDvKTL4y4AVIzxYLrgVYPWmtlmn&#10;HnVY0XajuAvYxorqxdqa7sKcu+48Wjh8/4P3Kw3jl7F97nxoa9PO0NLO6fTZizHGTqYPLqSvrg1Y&#10;tSH5ShjnHdViGAavcLTl4g79xTmDvyu/n3r6qenpKGv33H7ntGfrDtN/da6/+59QYfydOXem/Lvv&#10;vze98dab00effByD3AV6V90bMV0LfWwILg7ftn96/IGHpjsPHJ6uhwaslH9w4tPp7LVL06UY4UFK&#10;nUsmBMwww48VWsbuGSv6DL/QdACo3SN17iR5CALtwkOMz1SVwf10DNYD07e+4XbepzM47c0A/970&#10;P/7Zn9WAz5BQD1rSVwTibfPtoWjMwGubvT60DfOBBx+sb+UyUG2pPXfhfF0cdza0fuLUyXFfQfDG&#10;YNCX8M4VfcTr7yFsZoESutA+NMgAv+eee4pG9bmte4R202wrGYetXEf4EPD40u4a+Ke4OL9bZ5lS&#10;NyXHSr3vxhP66AHfOWbifO3urdunwwcPRqCN7YBwZ1s5gYyPdoRHAmRN2H/08ViN9/3pT22Ln7fr&#10;oh15Sw4EHu3g7WhppVk7yQawagteE9eDDtpD81/JQeeM03IzHiknjVserkf0SNsyjwzlxYNpDCrD&#10;IACL51rffddeGNdPYf3UjpYh4rs+XvlL+HhwdZ6mF15a/SDtaPIIb9d1cvIZB5b5ua6j3TK8Xafv&#10;sHqOfwmPT+ebCLbiaUxLgqoL3MaU7m8lwyO4Dx86ND399NMlq0x+4l14RjvGF3Rgp4aJVKtb6rTV&#10;3WDaylEpBXA24wA8zlpSaFz4Io7CVIN86J1TTslZsFI6MtY03XGjD8YEiDFHO+zwePvYuIwTLFy3&#10;qb181Q8zrr6qa5xWX8b73bTefaVccbUyoWhtSJwGd131rA5ZLbPjVvMPmvGbU4e6lKWv6B8uzvy9&#10;73xv+v3vf792g5WOkDR26f13/91/V1/+cOmkz43pu3sji+gWv3zxxeDoWPUdOWkCj3z4z/7v/9n0&#10;3e99t3bt1HbZ9ANc4euiicDEd1jjcdl+MBqXyTDjSE8eFg7iur3kHmOLU47fbSA1bnnvnDq0u2Hg&#10;PDtdlysMTHyHLdOsTQcu9OTpt3aScZ5L/C/z/X1wDQ+3xAP883DefC0c3zCcm4aWrvtTu6WXRh5t&#10;X4uDzitP81PlnWW/XWMmvxjeL730Ul2Sa9W8LkgNnAwd29J9zYFjINFT3Jeze/ee0omMcSal6Xpo&#10;Qvnq1R70WzK+aSpldp+A06WSDGaKvTotMoGbEWaiAJ0ZWyywJDgGtjaPvidjireik5y/YMJgXeUr&#10;2o9uZ8y2Y2fzVoacyw/HZAejiSgdRvzQ4xlH6zdE948BbYLSCqE2lnF9IXpT0pGR8Ni4tjVXuDQu&#10;KwY/+ODBTjk42bVzd8HlKF7Jybn9ymmvjKYJsHjy7bwv6bjjPMFR7V3E/105fcGBCTzaIgy/omW0&#10;ULKn4A4ekg7tlv6b8KKH9F9P6LBJeuGM3VN8n/GF3EzjS1+ilysXLuTdu3dfTU7W0YOMjy7fpm/+&#10;8pcvTm++9Vbp6Wwqk050MjCWrIoH86BtdLNjpUx2jbidoQe66dYtdqKFfzauq5XiC/PkizS1IyP6&#10;sd+bNo0L+Yyr2nw9xnke1c6NGzOGklvxJr7RjTur6Pb0+m0uLI7eiP/whokli2vGi9oJF1mcZKnH&#10;hPrQ0Ue5gz7R5FhIm4JHMjJ22lWX/AbOJFYmX7ZU6PJmWc6DpuDE4p7bzqWp3c9XAlfgY4jv2X3b&#10;dO+9d5cODm6ucp8+f+5GDf5BvFn9j6M8v/rKK9Nbr79ZjIdsGeCuhff5AltXLzHqjGghiDqQHoQQ&#10;ID7XZPUhEJThBLm2QhSykgbTABaiC/n5IxAglPHOiRcOMd4p14gIsSkPaVXZkUtX0ki3HjO6SmjF&#10;M3pddKZDEUjd5B6Ctmc/eKj2uEhHT0DUtQgY54kpTRR826oJGMRUW+CTXjkMb3DYNqPDCDmGn3O1&#10;OhpMwp0DN7ATLgZmcGEY7SFkSjimXAIAkTK8rSBSDjCRcGk94YiCBX4DeQ/oLTy649tRQmrAL7yt&#10;zp61QkgL0f4xe5mf6T8NDBqqLPgRV0KgjCx9oZvlCv5vmugYkxijHw2Eox5txKAfuOCMERbjh8DQ&#10;tieffKJuSce8Biu3th87ZpXcanOMq41hjBjgn12MUZg0+pFbmUiI58BrkoB63wZ5zfru3lX9VThL&#10;/xw+cmT65re+MT379DPT3vTPjZS7ieIWA5xSp0/4UqI+iyF48vj0fgbMtxnVgfuz8+fSz1eSPoN8&#10;+nxLeOOew3dM33jqmemO/Qen08dPTm+/EwX4kxh4n52ezl22lX1Lba/ev/e2WjU1u4veMTSD3ll7&#10;wiNsWzxkGzo6Q/9GtjR1GGSlYF6b7rvn3iidP5iefurZOiP1yssvT//f//6/LwOckW0btZljtOlS&#10;FxMc6mcw2G6Jd/dmQHv04Uemhx9+aNp/4EDRpU/DfRqj+1KEyvkI4lOnx3fkCXs45fAiWkYzRT/5&#10;7YloKN3LcEqxHRv6nxJCMWGooCH0jObReU8ucepSp3QuEDyXPsFDBLmJpyMx1PWn7em22tYqX2AP&#10;RNUXe1OOT8qRE59Fiaj8wa2t9vfef1/1v89OvPLKy9PzUdDfT5vRnknAnTHcTUKAt5TQyKZqC56L&#10;/DJ4kEcc5QAe0Td8lIyL12+EOv78Kg7X4S08Vy71oW34g8v2Ky5pi+7TZk7dtbUqYeiplDODTvhB&#10;GZw2tOeKnxe+wzuNMM5T+1qOgEN9eMmznfAuS3ptl4fvMgvO+GVbut7KOyOg6o/QwYMtoz6XLr7d&#10;Mrxdp++weo5/CReQf+glcOhXjtwedWlL6Dlh+Mzkjj63Ivqtb31revzxx2ur2MH9B0qGUlSvXBqr&#10;ziZx3LZNJvN9V4ejPeQu+i64UrZVJLRigjOj4bQ18baaFu0kT+E8MpZsa2UAjWhLjWUZb/Qv+aYv&#10;qg3JQ2aZ4LKbw+SVo01VX9IsffdD4++rusYpulKG/sUrBe+ir0fZQ24lU+VLzEp93SdNy10up2y4&#10;WbYLPdXqRtrsXTuN5SZQ/skf/fH0H/3wH0a+7a9tkW+89vr0k5/8ZPp3f/mX04fBAaXTOPPsM88U&#10;T//yl7+sSV63o9shZ9sm2ejytv/4j//j6Rvf+EbJJXIITeL3bm/75s3qzxl+eCBHyK6+RNVv/YVW&#10;xC95ggxDF60fGb8pl+4eEC6s+6kIckYRmOo9YYXrwrMfCS4FcB7XA2O7JY77fS3snuqD95J9eXY7&#10;1+brsL9Lt4Sn29Lh2tO+ZZH+xJMts5tmxXPdbr/FwX/3ATx0Pd3+Tm+yu1Z9U5atqOr44P0PpjdK&#10;l3mtxjCT5mAh1/F4gIysHjoj2pCfcbp/7/7p4OFD9f35vdEV0Aj9Zfu2HUWn589ZfXf/zSwbkULK&#10;VF63p+mFTuySwbq0NWl86WXb9q0rCr7wsf12TDRyPqEaCh2LSdGRLaKRSzW+JHz3zl11RKd2aiTO&#10;OHfpSgy21BPtMPWk7ptjEj6/0q7Im6RtmUaWynM16eFW+yzO6Tl1eCeT6TB1cXF4JywfHeG26faM&#10;+/ThvTHC3WujH21VT6UrfaKf2ndfwclXdWin+1bev2sH9oYJPN6FtX6KptFQj5VBfdFSeQUkD7zS&#10;B9ki+g09K8txV4azstFx8by+QEvzgoewype+uomPEke2vfyrl6af/fxntePSGMOeog/Jo4+Nf3ZN&#10;GtuqPyK7S5dNfrsZ3Dm0LfqW/t+zJzS1wwq9nRkxwC+NLe6OFrHBxpd/ZsM38O/c6Y6Gsbvx8hU8&#10;Pmw/Bq7da8ZS+iIcsLvshN4YIjIOjH4d+lQv9li5NmnlKIijimCFvEFH5O+Y2HY+3mSWuiyGOVJr&#10;1b62zZMZ4SU7PRI9ZHLqKF5IfOnOeS88pFztQ98Sb9q4ZToQfYJu6rO/dqfM4n2azlz47AaBoROd&#10;e33t169OP/nxX03vvv12Ma2EDIY6752MV2JIMMCtgruYrSpIo53vY4Cn+jLkA1UBOL6VNit0ZvKT&#10;HgEwphADJoUcxq7OG3GIcRi+FBGMWEQaGAm4QkZgPX/67HQ8SvzJEALDyszkhfMReDoz+QkiCIZQ&#10;MI2tfyU2ipDGbMb1UsgRIoOmV8d6VtAMhhVvAhETGACtdpvJMKibSbeFA1wEu7rq/F86wNNv5SDE&#10;mt2LkkY5wyQ9U8Q4YawIAxe8eyIKih8nrUFbmmKgwK0+TocLdzZbOrB0eOE9fvT2wG+aUP1QymnC&#10;hVWZc7nlGeBJUwNKRoEbN8xQXUzyMdvEqZ+v8xZ5MpgMTO/EOLWVGxFTbB997LG0c3eUlbM1WDHQ&#10;33org5et6h/EWLwamogRfvGqWWwzfoPu9FPBlj9tqf4MnTC8MYMwgwUcwi8hAt9HYxR+45vfmJ56&#10;8slpWwaIiycjhNJoxyvqUpaTp+pYBTy77M1nzz45cXz6MMY3Y7yEQ2joQgbDy4nfm0HpmcefnH7w&#10;ne9Odx46HAP8RG2zfuXYm9Pzb7wyvfPxB0W/R28/Ot159I4afM6cPlMCxGp03YxaE1bryxB3yygD&#10;3NEM38gkOOq8S9rlE2ebQ7OPP/LY9Ac/+IPpqSeervIom//Nf/PfTG9l0NfXhBAhgM4Mfg+EuRkO&#10;6NckB1q9Lwbpt5/79nR/4gziHwfmX8UofS/txMNXbgS2pDPhYdBEc0UX+Kx4cAxwraTUSl3+vIvn&#10;0f9tUSQIOrfwU0p5/UbhdIQCfaPLmvAJGvDzUGKP1yo4AYv+pb39jttrMgpOavdI5FBNQunv5N10&#10;M4pt+NQFe3iW4nPi5ImC++idR6ennn1megy93bandp78+Cd/Nf38+een4xlUDPIu3zoXWWGHQA0+&#10;gTGILNzjFTKgDfCayQ+s+EGb4aFkQtq95L8vdym7/gxVcfkPTpXReG4PZ5Uj8fnxG/0hvgaKwKTP&#10;cWHn7b5qr6jiHXys/uBtlD2XPztphixM3yZcXdqqnd7xGofnR3mrsmeZj+98BjQukrzaUe/zkxvw&#10;fd4Ab1fp+qfXOW4Zjga5UWbeS0utoIoTjlaZ2Wb0OQofeT9g9TvyNXxFyfGFg0cefnj69re/PT30&#10;0ENRBI+U17ZWqs+dOVtnPmvnxief1sqAozaO3KAnRx0OHj4YGR2FM2MhWW3ik7wy877rNjtBxmfP&#10;YHTgDcDoY7SlJj8DN7yQG22Awyt8g9XqN8P7nbffGatuSUsOFO4jT+C/+67pQtn1VF38l7mB0zUG&#10;eOTxjWuLvg5cw/hWGtxXT8+/Rw1dDlf0X2lGnHTKJxM8tQ2ejdXj9zD4TTyajPtuZNjjDz1cxviJ&#10;T49PP/vpz6Y//7d/Pr0eQ5wiZgeOnThw7rI1BrhxGvyOECjT6vgPfu/3p+eee66Mdbzv6Jmzr/ia&#10;zgFfcCeu+Qocoz+uDMPrgw9K9sM9GQb2wkm8d+k5dRYv5AlfFDO/jYlWGBlj2u+oDZroHU2lr8Dv&#10;QNSAKXrSKIvhMmgSVsVVp1bSgdt2jX9PXt91+7qNVWbCOm+n7fasLfNv262Fp12HN93w8G4yxCJA&#10;G71Lz3W75eWMN8Wn6aPC5ey6zpZn8kgDh3ZRGec+/viT6cPw/kehBYbI+YvnKx+apW+ZhLf78tz5&#10;jDUWdVI+PaVkS4xMnwCtxZiUW+NK+piOadKIHjv6eMhd/Y4iyC/ywVhF/lP61UO2uUOmdvsETWgf&#10;bqRBu/XZxqQL1lbaeTV1SUM+2bknPBxeK9ZwgibLMEkdLqe9nDJqopAL+oxm5JhtwW58dsROHcZO&#10;ixYMdu2ykwgeTYhydE52QBlQ1aYxyaAv7rn3nunBBx6snXJbwxfgLUM/7eX0CTh5eOswrtvVbkkv&#10;S6ePpNWvX5Tmb9M1LS5h0V70jI7J/LJtYogXHcNB6IFckdeqtf421pAf9ZktuEixdvOybeDK7g39&#10;qk+altWhXnq1FWKGrD5E1wzwX7z4Yu00qonM6KzS67udu3aULMQHZeOpD1z1vqEWZBibxlV1Wvl2&#10;9wA7UNqyj6LDaI8y3ZxuVRmdDH7MeGd8jt5sQXTYBNciI7fWBGZdYpb68IjJqkvBEfjp4NIZM+FC&#10;G03i0mH8NtHABsOHTUdkrXRggesymuPc3eJzy5szPgTBgwbzr9q7cX3xeW1pT3vp7hbWLl+6krYF&#10;zsh4k/smLOyw3LZ1e+HkvvsfKD1XvWCqHncGXMMp/pfSyT/+8V9O/9P/8GfT+zGSMPrNpHI7s2HF&#10;tvMbG9bVJ5d8f/kSwyIMpEAGPGXH2exwDSqqTgGATqs6kqYbrjPMcvTZBQzBNUEWcQWZBIB3hAOx&#10;EG/mxDbgC2c/K+PbFonPguiadajVrZ4xMdhE4Ka8K0GGGUNM7V8hNKDWimPCnRndHaVevEHRjas6&#10;bYVgEUrSBZgy9HSiWXQrdrYvMhg4wlqnYgr4I2RGezeVwHXhy5L5C3eIJ55rxuARRc3Sp07lSuO9&#10;Bx1phcFLwRn8E9jKB7tw+RJY+cp5jKoHDOXHb+U5Yw3vteqcOOWtW2fQjwC4bEuVi0FGnp5Fk4Yg&#10;wJSUk1odfvedwLQ5huEDtQXareeYidJioLRC8ctf/Wr6yc9iHJ3OALV1ZxjROa7UHRiUqy8Kj/lD&#10;Qwhbew0EmqGfnNfUF2hIv+grW0ifeeaZ6dEobTs2bZnOxwA/Exr59KOPojB/XDN8YLUyTbCgUavB&#10;jHBKtjDGF6X7amjqrjuOTv/o9/9gGOAHDo2dFxnon3/t5enP/uovpp/88vlitjtvv3N66IH7ayLr&#10;eAxLM8xXYzi6MyGtGp8qy7MuMIxAMvtsxs/ESQmxKLmMTMz99Neemv7wh/9oeuLxr4XGT05/9md/&#10;Nv3L//Zf1g4VOx1s0WFsl4AJvmy9fPTxx0pAvfn6GyXgXDj0u7/7u3UhkTa/+utfTz974fnprQ/e&#10;my7fCC2Hn7UdDeL/oVgPWuH1AdeCWz9w+qL5mHGNrp1384koE0Zwq9/AaPvRvr0uXhtbBDn8hgak&#10;NcgoGx+5AVXf1fbQ1M34NpnAUFeeIwHrg6PNgXW/b7Kn351nstvCDdcmAr79u9+ZvhUl27l5Z3hf&#10;+MUL07/6H/7V9FbKMklji55ZYbJCvT7FhpbRHL7Bx82LeKwHCXQlntxifDTt4+8vdXCZJANzfq4q&#10;lMWvhX+/P2+Aw23jv+VmywR4LFmWeOHg7f5or6hRHsx7Dki7b4v3hWo7Hqu0BvcxMdoyqmHw3nnB&#10;oQ/FFQ4Sx4NjCYvCK4904YFGQtetLcrp31yX1e/tlNOwtPttaWvOS3iewjjnEQs/iads2L5ccuq+&#10;++vW/Hvvvne6zc6NPbcF7+Nme5M9jXs8XQb4sWO1BdVRrVdfe7VWG+o74uEVK1q29TGIKUom2XaF&#10;ztDr9shBk9IGcrSER0p2G2NmuPH16iSyflhf4wCjjwFoEtOTAal58sL7oE+TuwzwuQ/itL1xtcTT&#10;rdwKnuYywaOPtB98ZRCgV4pH3qWvcS7ZquSV4ue61JlfSTV+z33hnVwBb+PWs3xkJkXFxOHTTzw5&#10;PXDPvcXzn0R2k23P/+xntbOFTHO05nd+53dKaX/11V9Pv/jFi2Wk98SF8n1y7Ae///vT97/3/TK+&#10;tY1hYivilq1jdXpM+o+xk5fGb3CR9WN31wclj0wMUorFqafG9fSj9M0P6rZdT186FodntVs43zwi&#10;H5m9Z/c4eua3ePWLB4txj8wv3SK4NP7BatGx7prxyXP95Kp/Zt/44FufUEanl6bdsoy/K9dwc8v2&#10;ccLhumU0b9zRT/rGuALnPXminfoKzXnXdjRjTOCU3fTXupUw/cDDGWfc8qUgd6cwcEzqq0M+K4DK&#10;V7aLrvCr3ZVWmxlIxsLbj9xe9do9KR1ab/5qvc67+nU2/VT90jIwKPy16y0eHdTOnqSVxyQ6uaG9&#10;jBxl2Op79oxdhehv3ooc1xe4tbxH/2HkarNPV6nTmHv5yqWaELCTZNBdXAY0+ouztlYvXUaFzqVL&#10;ATHY4OVClduLImDjvFuFxzO9yFVGW3Bi4twxIAsJdhPRj7SBb1pY0isnrMpUTmBehi3T9buylCH9&#10;Mv7v2oF56cCJLtAWwxA9w7FxtGkefXty6IMcM/mjJPnplHBSC6wJN6lSuyPSbGX3okutAicPvdXX&#10;JtwJ9PZbx0r/cleSyeCiqeQh/9lK+IBnX5k8LJmS8i2m3nXXnTHA75+2RpcSnu6t+1OcpTb+ss+U&#10;x0ilRzHAASUt/vFTW9XHwMZD8LBxw/iU7ZaMp3iA/mh13t1TZefEkQHGDguddHj2hrqUjf/pq+Ss&#10;dqP/phVPv8veTBwaiXRNXouudmfld8agMriDP/I3bFC/y+4Nb8LT1RjhxvQaTwLPwMn4FPNjX/va&#10;dPjAwaJrfVjU+s9/9Kc/KkUwyX3H+pVXXpl+8ld/NX34fgb4NJxHAOcuhKkSX9tqggyzYn6bYSFg&#10;KDLn0yEUccgmBAmp06d8m/V0IQsyCEgrWt7rk1OQGC/M6iRvVay9FS7Exw1DbyhO19LQ2iJMGQ08&#10;4yxyEJr4EkZW6CEkyO8b/DhtrW+5hmBrW0IEgXOjtgQdvWMIx3vvHjPqLn15KIP3Iw89ND384EP1&#10;bsAXZ3XxnqS7I3mc56Fc8WbynLtldFDiEAOiaSPG9oPqzIVv14K+hG18CcGFMEE0iKkHFb+lV66B&#10;m5Lj2+jwhADgofomTGWreDH5XM7A0VCiUUoJI/H5TfDiYkoVoeyWxZvXTYRQlgnBWbghwDy1qWHF&#10;OP0pKuVTLhC8sxE0ElX4DBCYGeQU2VNnP5s2bN4+3Vy/sdowA1SPOqOetrQggS8DCSOQUkLZxVhm&#10;wKTRvwY3kyK7U7czR1czeLx97K1aMXG2pVaRPni/zqr7jrDyrUabfOjz58F6MdS2LdvT9w9Pv/vt&#10;363JBGc5dm3fXUr11cB36uJntaJMyQLP4f0HkzMK83k7IKJUpsEmr4gYXxBwu+fmCDDfH6y4+Noy&#10;Y2D0fiPtDWfffuhwXSh0YN+BMjIZz6+/9lrRdM8qu+gEbROqFDjG6x0Z4Akus9oGsnvi9YuVIavn&#10;bm09Hl67kAG5ZuECE5ytVdiXAopwQ2fV53M877fVHAaMwYBAxqsVFxpRpnzyMyDwfA8arRxpB57B&#10;dzzj2+BMQKEhMsBqddGAYQIfhz7xrRurq96z50omcPdH8BvIe9XdUZD3ybLQpEEIrcKP9lGK1A8P&#10;YC6+C11pl9/aX/wxuw4X5sn/VldpBr80/rj6Pf+1W5bNdZ7iZ/GJA7tBohS1uR2drtIGT+O9aq1+&#10;KPqCv/CH9ORkl9/pV/MNGvC+Fo52Szj5jl965a2UucjXZXK3ausyLw/mmtAkF1azfi59yYZFes8q&#10;l098AyC8FJGZnjdGNqAHR4/QnM8rkhmUYseajGHGEfhnCDvPxhhH8z6b41jNkfCpSRvy1erYSZN7&#10;GdcM3OjcZI+t6+PiG8clorik3PN5juNRJnXHNuy63TZPii7ZyRvv8AnFwtho+znDEz9RXjSt277q&#10;P99X7RtfX8UpJ6kLhzUZGydvlR8eMeFOwSvanGVX9yWnmk6vT5q3/PbeBmDDpP0tE0xKHT5yaHr4&#10;kYdrZ8KhyMDLae+br70x/dVf/uX0q1/9qvBJuXfZ5h1H76gVN/IdjpRtHMQjVjy+//3vT78fA/zh&#10;hx4pOclQoNOYoK+VvgX9LPEjP5nVhvc4OnWswsShIeO78a3vuuCN97zdWWChaErPoWU7Cqweta5D&#10;/0FrfOtD7Vumyj94l2Iewyl9Q26DtmFePrsv+rnSBwvfbW4nX/u/L27Zpn5vekYz8NL6EJ5oY6XH&#10;GfHSyUtPWOmb9JNxx/uSFrvsxjXf9TiKUncK4b3wpnFX/1sE8CknE92HM/4awxiX6kAbFnP27dtb&#10;21BrF2TyqLMM3MCu3/E3mHtxYS0s+qlWKpPPWFhnWlNHTcaHD/oYxejnMWmzzXbbpGMpkFF2bsrD&#10;w4U0tXM1cRbDhKXi4vcx1gz9Gf2CA68XzZisD8+TTxetTuLd6Fhwb3Hss+hz6LYuzo0v+yHt804f&#10;9ZWb6p/8Lp6Ppw+ahK/jP8Gf7crd193vXONDn6hfv3g2fXdaz/ZLOl/+7rR/1677uT23hF27SsdF&#10;M/lzzJD8sJMTbuGCLK5xEn4yZlhQ0N81IRQ5BT9aK+04TnupzumbmGF4Fx+lH9hx6JudR17bNXjg&#10;4IHiFWMevcpxRrRg4t5dPeJqITL626HD7KijtZiiTvDWbrPQBZ5BS+SXrdxzQ/Mv/WFMKTvCjorx&#10;NSi7Ecu4tyAQz17DU3iL0w4T4v3ZYXUZFwpfoSd0UjwVOtZ2OKE7oU0LWe+9+27d1VBjdo3HwUdk&#10;B5waw48fP1ELiXbz2kHp9wcffjS9deztspNffPGX5V3wazLejri33jo2vf4WPfvtutjZJ3Brsjxl&#10;slV237an+NjdXGWA/8n/+1/8qIgzHacxFP3nn/95Kb8+wQJgZ0msCl5KR9UnoCAygz8kYlQIhtxS&#10;CK9FqUpYLcvPxvBSiFVHh/F6VoXXcAyqkQx0CGphKk45tWJOaKRDdP61wHaJ0R/hZaXSk0KjbsKJ&#10;YNofQ9jMmsvRHo4x8+ijj8Y/Nj3qE0UZ3L/2+GP1TVHnZJ/M86knn54eS5qjt99R581cz3/7kSNj&#10;1jLvDG1ClHHN2HZ7pdmgXVHI6tNcVs9aOUHwMxPxpazAs9/zewuBZrp2fje+4K7TdJinsDZuSpiG&#10;4BhxLVKs8BncEZi+JCARaPVzcA6/bYjIA6cVLXPSKJ8eV2IrBq/lRxcomDFlWIn3R9nDPN7NbDGW&#10;KIiIEfGZITIRsW/v/mIKsLPsMa+L8t559/3pzGcx2tykmTIYQ7XNCiRgCI7g0qyRGWb1UTy0l3Cp&#10;1ePEVx5wJ5sBjgDYHWV5S+jm0vnPpjdivDoTzAC3Fd5KN1pz5sNK+q4MkhszGLmUzC2TBrGrV6+X&#10;MLE19Ztf/8Z0KMa1M0y8FaCL4QU3ob/59rFi2N3bd5UB7B6Ei45CBM+20jDhrHr77rbzUpsy8KWA&#10;4h9wG9DSsvJm07Zu2jLdefvR6aEHHqzB3blHwuK9996PABvfey/8hea1neFtMsjkECXgdNoAzwYy&#10;tOr2yjfffKM+yWOiS//7pOA6FymW4T363sArH5ooXCZY+WWsBHZ4L16OAPUk6KwgE/T4lBKBt4t2&#10;5n5r+kS3aI4T3/UoQ3+BtZUTCjEjxUrTMMAvTbbXOf+9Zf2mumfhQNIaEEyg+NKAmVJlPf61x6en&#10;nno6yu+uovtXIhjfjECkdBffpRy05V0DawY2sHEEY9ESGlz44s/xb/iEJfPAW55f7sfDTgP1VSjE&#10;dvj8PuqCk0CnvrjGI3yAt+qe+6jkLV6KazlSaef3IWPyXISTQfLg05V8xU/yjPqUb4Kr271SngSz&#10;E97x/Np47/DY9fot3cDhSL+2jM7XefguY5me6/TcMn178U1fI9GQGSWbQyM1WZd0yjVOCSdL8MqO&#10;DO7om7FcO62CK1vwxrgS3g9v4geTiJST+ib97j31WzyFhkLN0C4jKjxBzpkIYhiYvL546cIwuMLX&#10;ZXQZ+0KrtrOTSyauySbKRL+38Y0fjI/aCP68/AbeKjxOmsabZ8d/FVdlVPGjjMqfMH3S41vXNeRH&#10;p+v8DY+087vxKel73Co6nvtJXk/9YHL7mWeezvj8tenwwUM16fZBxolfvfji9ON/95clC8n/e+7x&#10;ubFDNcH8RoxjuNHP5I0JUfUY3//BP/gH9TRmg5WMUq90myOLuy1owzsYpTGOuUmd4e1TZnZ3kWHS&#10;tAHHwCKzlFVyclEGfUU74VGcPI5iUSy1VR09MU7HaZ2nDbKigVqoGBe9Db1pGJVcsFl51TX6YeDZ&#10;+1rXsPWz03XaLufvk1vC127Q2KAVhhectC/+ivcurtukvfqnDe82QvUbOur+X+JP2BJfnNVlSj8j&#10;WTzdzwKDXY3KYTis0EB0FQZuHwssWksauhKnDHA6/jXkxfj0qr4tw5LPux2dNaFQaccElSdXE0jR&#10;Oclw9Ky9ZJn6TP5oK+MEDe7aPY7qWZzg7cgxRu7YPtJZna+b3med1tOFqCYbXRznyGXpvtGLpdtt&#10;cSnht0XHPhAZuDf5LTzZYm8cP5D0jpLRpeng+NQEp4kIW4FLdw6vF96iWzBO3BBdk6C7dwe/JsaH&#10;fOg+5/Q737Kj+xneef3HNe3wS1pf9vPfFweuplXOe7ez243ejEHGJfeQ2GFJNrC92EQlf9Br8AYP&#10;aIChOnSajKWRvVzxDb00nkEarFTZxsMogMHnMFLppfpGX+jXNh59rkz/irPjaxzDPVSGN08mOv5H&#10;9tVEZ2QamqUEl66V/iLrjA9uz69jWjPMLlmj6wjrrxUJE89bxEOTRdfofobd7lrjtqPCZCZ87Iz9&#10;x6DXJmNC0UbS4gXjtAUbMhVv1RGr6y1TrtbYUXI3vuKLzgL7FZ/t9WWescBIP/04/TC+jGKsPzed&#10;ypPBbZec+5WEuV9KOYdiS95zz93hnV214FcG+J/+ixjgXtLRFHOK+ssvvVxKuw7X/QjDlhPGUW1R&#10;TiiDiFI+hE0EOuKG1FJ0RoN7xq6QO6dtodaeoJIHoRlc1IWYVoRW8usIwtIWU1v7bgvj70hnbEcg&#10;O20X3FMzMHfGWLr//gemhx5+qFYPGdwG8SefeDJKeXyezoJZIWOQM7YfefjR2pZ27733TPdmQL89&#10;AkNdhMMeRGfFI+/gWcJUsCOWIqQhwLWhlPMgrVY0w0/NWNIUmvFYfnssGa2Zba1vQbMMU5f64aVh&#10;EdZl2vbsRnIKm08JDCNm3IZYqzsEfgZ4+O56OU+/OeVV+7StjO74GOCaIY7ntK2MmTgTOMqmLLos&#10;7N133i3D3yBAuTUgMdQopLX9M3EnTp2ezjqjFFviWsAoAxwMaYyBZQlHCyjvLXTgAK5r4ieMrQ2Y&#10;1KCwK0wI6xeisL5z7Nj06q9frfPnFB2XO6D3Wk0PM+xMXxMazoFjsr4ExJnQ733nd6d77ry7VtNv&#10;mMG7bCLpmuMb0/uffjy99sYbZYDv2bUnhvMdZUQ7P67tZvxqBSlhVr0Z4WjAd9hDGWlL+CECYX0C&#10;Hd9QB9q+66jt7A/WVmtGgO+Wf2LrYwRw7eqIZ4ATkM88/UxdQGRnBt7TTgIEHTOO9YcJEZMxtbU1&#10;eMXPYbyqn4dbtNsTGVzTbfc3T3iqXx/ZfmSCAK/AKUURTosm4infNfMevvGbcdn92HTNibeCoC36&#10;k3FJAUW3BKpB1tYleN28fmMN3oeiDDhHicZ5s7fowSfvGOHo5/nnn6+z8/pcm8DLqT//VRsoOdo9&#10;ZNNY5RfOy7PiMbVn2lBbcWfalH4u7pa+6ysDHFDJ267giOs6lnU2/ZON3QfSd3z5/KH9jus+Kj//&#10;XhsOl9osvMplHOV9wLEqAxqWLoNv12kajtX4kUYeZQ+4l2Wv0pan/u9y2i1h7bo56damX6aDpzbw&#10;xFuVKfwEBmMPHquxyFiV9KN+8jC0ld812KcMu30o2WbCyVUDOBrEy3afWAUDg3HLhKLJV0aY8efg&#10;oSii4Qf0rO46Oxflg0yjNJN5taoU/JMxDGmXTppEYty98967ofmx6wPPfvLp6m6w+h1fsITW27AF&#10;yxIXq30RN/dn0eyMC329Ev9bnf5VBlod9FoKUvXr5+vrvu2+qbSVZpX+4ES8/MXnUcgYIn2u2TuZ&#10;9dijYyvqkSOHqx8++TAy9uVXauv5yy+/VHi0pc/4rhyfTX0jeosyWn7Avc+S/fCHP6zL9RgAYMK7&#10;ntWG0Eudm4/HB2iEHAAjPFv1ttpOdlK4unyGDCW0j98Uncyu6ZRvHKiLjByr5HSLoUcIc2eAMsoo&#10;Dw4pxfLq4zbE25OxwtFUG2hosvli6bsfOG0CNzhbBwMT+Not0y/D/z64hgeM7bVZ+42DPLnmKUx8&#10;txmO2/DmvbcOJ651p+6nxo946Vrvs4pY43hAaePasTfpOPqE3aD4ui75DCzgwC8MzFqJTjvwgF0v&#10;FrJWjOwr47JP8OtbY2jLCeN1lRt6tkq3ckltyqot6aFbq2lWLKWnl4Or2hk6q11fdIroRHir8YAO&#10;a/IgbXOxVRnZ+xnWDHTG+Pj0mtXOsbLJiB6T5Lsj7+T1XrvuYjSbEBdvsctvRjf+u/uuuysNX7tV&#10;oqPLZ4Gkd7wx7uv3ocOlB9Dt0DBDUL/qa7hsuu4nz+m71oPRylov/lbvfx9ct2EJk7Aep4sGQg/a&#10;jEbogbyxQxpyo2m6dIGSaZvHzoiEGe+Knj2NkdX+4CzpjJlwjQaUQ3dUT8nkwNA0bjdCHa9KOjrX&#10;LneZiEuYrd7oBd2gCTTJHiDbGaVkmDbQ/dgH+APcdF8urS6e0vYkKZ5gnNPVxhnrMVaDCy81Txe8&#10;qcvvvtQS/9K3jcHoipxu/h15hh1pF1TTi7gKQ/PaEXuv8sy8XxNZiVcHvikemvlox3z/lMsUh/66&#10;p3BPJnPaAH66OKSzM12IDD7tLYvwT370pz9CAxoJUT6z8tabb9WMfXVmgASsPe5pYRg8YWmIWb9t&#10;Yeo6extgdaTtLBpZWx80QJzGpAMhQINaGGpIdV4aXO/xFBmIcxMibwYNsxbDJtz2HmE1o7Zv/3RH&#10;ns6+Phwj6YmvPTF9/etfr8H22WefrdtsH3rwoTr/hfGPHD4SJsfwVrAjaFIfo9AgWp+TmX0p+RmQ&#10;zR6ZvbT1sAbrIJKv2aTyQxFBbBSIZiTKPKHYebjKFwaQooT4TFAESw+e8jehrZSVpz4pgs27cnpw&#10;QHhNRMLF11a3pCXgCXFnlDBqGd8pF8kry4qB2Z/amp+0BUcM88qPWfK7CKTaoJ0RXMUkYRsf1E99&#10;5ZNm4CR4SNkGAfV9GsXRVj1nFREfAYKZwW6Xgu9PliJRg8vl6bML8Y4UQE3KqVXAmSmVz2PUwkv+&#10;UeooTXDAd/srcxxaM9Nqywoit33xxCfHpzejSFnRUHd0nSrH+SXZ1ge2VDh9HCX33GfnS2mm8Ngd&#10;8fRTT5dhfMWWnQyELliT5vT5c9OHxz+dXo+iZsJqz45dNQPMmPY5P3cqMNSpyOuUHzidd7msjwIv&#10;msA3vle8Lm1mgG/btGXavW1HDP676uiDnRgEI5gp6ZRwdTE4eQOXc96/+53v1EUPVrj/Mkanm9AZ&#10;v3BDgdduKzrlQp+X0+9w3BNjNYmmvxNXOCfM56fOrfd4tIJmOPyMZwkdq3llgBduhxKIT/TP1m1j&#10;lrvqSRiHDtGF8roccoHwpYTU6mH8Ku1GQF9JnhhCG5PGxBvcuYANzTGiKBmPP/b4dP8D95eSAg8/&#10;+elPysBRhxWI4rfgHo0xwCi9zVOME3UVP0g3t2PppEdoK/yfPF/muXryaDSuaHWNE7YMT+7CfdcD&#10;910e5138so7uo07feZa+5Yn3Khvt5Z3T1oaj232ruju+03bZeRW7AgMfqBJy6/TC4FlYu4a7fefp&#10;PunfnDK6LpMVA4bUNXsyCm3WbHrkjz7W17LfCA07A2f7Xa0aJNz2yDOnojScPVefLOy7GRg/JTPD&#10;06dOnawZckYeqaQ88oYSaVyyenv3XXfVbaejPrtzxlZT8o5shY/aVZawVrrt+KgvEoRWrXrbuk52&#10;1kx8flNkbGNjkMJDy304bHz63e+Fi/7T4HhypNN8keu8KFA2/bnEN3zckibm/l068dLxXPVN0vkN&#10;b5Q0v1NF0aXfdks9/PDDNZm4dcu2Wkn4+IOPpjd+/er00i9/VYaxMdtRE/IO7sg88lGZxjCTlOQO&#10;XeCP//iPa/zXFw1v8XpgqDzpe2nT6ooDI3li/HKZm62GZK5w8onyZEWI4kWX0Q9cy4sVXMXXMbjA&#10;A19Ne2O75biAThnaokxlDVk5vsIA1rpEK/SBLsuwiy86ikcHjDJ0YZxqL4124XGwNK7B6bnClyl/&#10;2X9c/14b/vfNaVfLg8a5doLbU1vx5FCOV/sKznnxfI0JwXXjBH4aV9UXs04oXRsWm6LjGkdqd0PS&#10;kZJWru2qs5OFrzOr0YUQgbTDiKEnRwdKHkZywRs/kx2kl85Rbep+S9pKn3c7TvEIo1TaMXE06Lgv&#10;W5PXOF5nfePRWVOjsdJXWJSnfQwqbew6XHrmlmh4swJuQcKEkRVuhjijxeVX2i09fJXcC7+aUII3&#10;uMS/49NjaH7G4fxkuEkrn5VTXyuhz7chrj6wFc1fHJOX7Xvc0sZq0aKv1a0tTddc4TfvX+T/vji0&#10;yy/havo2NuDlxkGNQeF3+NE+dMnwtaPA5CH5abK1ZRr9F83Bv/63e6vstOi8tTCSPvH5Mf1RK8oZ&#10;Q5Vx7aYxim6IVgbdF3x5Fl7jjSu+SAT/vHdh5JTjV/qLbAI3ujaR5PjGCBsr7CZt2R1sljp6dU17&#10;xw7KltfgURZ9zvvoc8Z5eEj96fsdO2YDW3u276iJHJO3JsVNcBYNxmCHE3YmmxMdokd0WEfJQot0&#10;6fbKOHz7kdDloZpY90Sndxw9WqvYxvn77ru/Lpl+wPHkGNbGJBPD+w8crIsWpVUW+iSDjGsuGbRz&#10;rnhVZ/9Xf/onP6qZ1yCJP2kr3Icf1aULOnVcLLO1jO6a9WBA70kj9o4zzxhz1y4G9c4QQgzpEIOG&#10;1UyBWYIgwKyJWTa/MVkNPGFqgw+Pafv8R8+W3Xl0fN5ofC9x38oKg5k2K+DbMHU6Yvf21KfO1E+J&#10;V546Sthi+sChcyjXlIeQUXWoWYrarpM0CIpyUts10rHeERWGXjJyGSWU4iitDFOKm7QtfKQfCvoQ&#10;EBhJXZUX0WK24LiFrjB5ux7xbZg047XAES9d18U3jA1f9+FK2njp4KK2SKZ94EfIyi3jsJh2nCtj&#10;PBnYDR6YhgNTnRldxyin1AaW1DVW5tqoKlKqmdqxcnk8xrfPUY0z/BSaEgw1ozVvY079DCAf5D91&#10;7vx08uxn0xUTGXOdXLUrbSEYIG2E5i1GnLI2bxkDZeOuDRJ05jNCznM6C824dUzh7bfemj547/2q&#10;Gwz6f/dtEfqha611M/ppA2gUbPhfv37j9Ogjj9ZKtIPcbiO/YrLAGSdnRiIwzl+5VN8QP33y1LR1&#10;4+Zp7+7bYihen86fOVcradetzAem2noWPGkh4xsiq+9upm1p96Z1G4qWDwfug3v3T/ffe19NLNnK&#10;RYAqixHt27YmANAQ4XXkyO3Td779nenJJ58qWrbr4Md/+ePqA4JW39oiYwWHkkBIXk8/urX0ZvCK&#10;3scghrb4QVMtWIXBqTBpg+jqAwKb4Mdz4vS7iRW3QA78jnNJg05NGA1lhmsad8SFIUw+UJTEowlK&#10;JCWGQol/iibSjovpl7MnTtWZfsqP9OLwN77H6/fPE27606fbXn3ttTqba3bWxJrjM/AWqi42RFul&#10;UHyOLtco02l/uw4bMmAOLwDz3y289Hmbk4zfn3fKkHa8Fs2jl5mHeZMiNix0/i5jCVetls/pVw2t&#10;wQ8VX2UH9+E3OO702uBPkcuy5efx9yhrtS5pGj98w6wRng0HnxSVticpxVfZgW2smo4yu4yRb4a9&#10;cKPUUQ/PdVrlSNvw8VKQwdW+WVauGN/hwUoz9zNjOIlL7otz/s1Olpq1D31qu101dXwnNHPl8qXa&#10;lsZIFl/1xpeiUrJt/XTbvr11dMm5T+OX1SLwM77RfBlGaVfLXfKQstzKNHrv1ftaocen+St6m/vT&#10;e8m9tB1uE1TljP4c+OC5Jd5u1Zdf5EaOOa8fySJfl11lzGX3hNayrk7b4wMvjAezdlrJNs7oJxP3&#10;ZIBVAjvTPBlNNSkceXD8o0/r9nf9RbE5GsWdTHQW0mSICXP4MWaCgKLzgx/8oC7WIxcaloZP/xvn&#10;aoU+fW98uhp57r4aE8cMb+f6Pvr448pj67ibq23VpdTpL+Nf8c/crnbqIiurjYEtkUUn2qr/td+E&#10;L2OGwc2jz6LV4IEfE0djjJd36GgzL8XbPeYTeWQ62WuixkSECQoTtD1xWbAE9+26X/r5RW7Znr8P&#10;bi083Y/dr/DUODQutK5pfGrjuxTx+MarccOz6ZNXXuNs5Rl/M7SlH6XXN90v+pgBXpMjM3+DVZ3o&#10;eeitkQf79tdK4djWPeApI37ub+/V53kH154YvsY0E3lW3OjP8tXq2+z9lhf/8GDqRS/f5iaXtIG+&#10;xBgu/k9b1NMrmhbWyBF4AVu1LX6M1yYOwDpW+tG0NhfOUzYdwFhjooneSL6BwW7E0iPDi+Oir8iz&#10;9NfQLy+VPFG/tsGRPlI+vRQto2OTjrYw98QSfUz58I2uOXV1n3d/raWTpnPPtXF/H9xSXi5hbD0E&#10;PfU7/BiP6FPOXo8V27HLUT/IyyAdRxPGhWXsL/1UdJsxCg34JHPT3LY8jT/GP5AYe+oLSBH4NQ4H&#10;d5w4oN4MeD1RxJVdmLrgWBhe0Cb0OMax8GhgM47hEX0IzuqzpOky00spY+hg2ocGkzD5xliBt3pS&#10;ffDkmASQcxO9NWHGcXxfNl+1fXvBWOOsOhOPt/oLFOLhiL1Kl61jxGmPSQdjCbzgX9/tNxFlkt0C&#10;rjPxt8387BiGlW/vxiVGua/xMMR9jclEgIkt95TYee1TueRSjYuA++d/+qc/ggUDECDNHlPWMYtE&#10;PXvnO3O8wcdMGAFgJkFjEcFuRnA8o6d83hnnrH3ppBm/dxfT1epznj2bbHA7MisuiKaM9xmJBldC&#10;wCwGpR5CGVWMFsgfDDY6hgGBXHS0AV5avwcxxzAKM588dbLO2iFueYqwgwPleCKwHuj4ZhLlUISb&#10;jZtZOASMYFoAK4uT3zvvXWYEKU2nA4N38eCsdHHC1F0EnTQ8RqrOm3/zXb7+yz9gDoKbmVCHwych&#10;q/5ukzwMLMQmjJArYRchWdt/ovyMVfHLiWeAKxs8BV3VU9sb469cvlrK6zC+34/y8tr04QcfRTFw&#10;ls1N3baG78ygsj8EP77zt2kDxt04fXrqzPTuhx9NF/XX3N65knKFq2pfKzfBATzUqqpvsA/FBHjo&#10;Y19oCAMcPni4Zmi3pG/Opb/fPvZ2rQZjdLNumPzonXfVNitCgNGHbqwsmKCxC+MbX/+d6bEY4Qdv&#10;y2A4MyplsY5gbPOd36kM8I8D//UY3ozla1HslIHeaqYv8Eufiutdeyhv2ujcSno/Rve+6ZEHHpqe&#10;feqZ6cnHvzY98uBD9Ukz/UaAUjadRXzj9TfKQNCX2myGzS3Atn6hHdutrdwYyPQ/epS+7lOIAVEz&#10;jem4m4Srvg/9FH5DAwMuPBXjNnUOpSWDNN4K7LV9l2AK7gkxF1Lt3h3lNvlMcIARnVS70yfaaKae&#10;cDTYK4/rgZTXn9pIBqBrcWA1k1oTUIEfD9dFiyl/XegIvsgFwvFwBNw9tbXtjmovQec4CUHrM2S2&#10;plJSyRCClZLdF2uNAWaeuMoAwSBrX3Ij/QMnSVXp0RfvvfitfsWh1bS3nu0xR8LQ5mr0oO2i79kp&#10;v56I2zOPMgpmg4pXszzD0Bm822X0U790+jJK87sKixvp623Il/yQThu6fgn8cdXmxC3TlJeskn4e&#10;jtX48VR/TXbmXXzLNOUL088G0FHacMJX6xz1cvJ3sk7jyS/TVnpwzb4UzVlWehZOUgY4DOr6mCwv&#10;up7j/TYpaezrC4KcwUQLaItDn8pQNxikUxdZZByx6kDmGiNvv+P2+h4q+Qs3NdNfvDHOmqlLGWWI&#10;RabgE/KgeaxubE++TRvm1bqaKBjtHwrXmMRQdtELPMxw8Z9z+Vl4l0b8CCq/1lVY4X30b4XNZXa/&#10;cOKaJkvOVfoRVzCmvvZLWpKu+D+4lEHbD4WX77vn3unB+x+oeze0Fy6uBb9XL16ezp0+U7dPg92d&#10;LIwTZ+2sTnefGLvAQyb2riDjgPrUrZ/RYsnB9IUxW3qfVqV0kjnvffDh9MqvX5leeuml6f0PP6iV&#10;R2carWpQxHZG5jFEqt35g2+ynZFTimnhYiiK9XkdeJl5G2qMF0FC0oQW81d5pKm/uKSlmJo0ssXR&#10;mLkluCj84Zl48fBnYvGztNmqq51Ajiz4PNbJGOMuyFVi3c+S+ooH4zmypvtx9NnwcOjJdX//XTvw&#10;NBxrn9oAL3iTL6Mi3nsp2Pgw44DfLQfaCxt8/wX8Eld4mf9wTNFy8gwlPcZt8jbe5K96U5+dnW18&#10;271ZZ2ij/zJwhwEwG9Lp2zak6RW8FU3bWQ/PZ2rpJvJ3eXXWNvSt3F5s4hmzflutZtCWXp5whog6&#10;1WNlu95Tbxm+e8et+7wzvuh8rBTa1jwmMMZW9Rjh20e62q5OX6/699ZONDKPbkBXcCmlOzFKDqYu&#10;i2vSWkir/Anz+8Chg9UOK99ghcexe/LTuiTXDqCaiG/dJbKYPoDumya6H3n9uNZ1v7bvsL9vbgkf&#10;V3Q3+47TvhpT88fgrn6PLKIHNk2zkYqm0nc9Dokv2ZFyq4aU1XTcvsYNZUe2kF1kxUg62yQJK5k2&#10;wwIuE0XoTP/pT/CgG+WgEcaqcY3s6glG/OKpv9He+C73sO3QWdEo+zI0MiaQxqRPwbZxjIm1wzrx&#10;eJD8rp0WCafboV02JvmorfKR8xw8gHfAOU96xQtnbzZv2CFgglsB8IEvwKRt4vGBz+5FdJe+iy7Z&#10;SKRm8U3S2GmibnLDk7dNnUGOh3ekDLvFi2L/5E//5EeedcYyCCoD9eTYZsfVOYCZcQrIuZNXjO6E&#10;79waobNtR5253Znnji1BaoCxUs0Yui2IXjHMF77SJ3/NROiINAyJZVSKMhTg0yqG9hitQhiUozCl&#10;rb3CfS8ZQYyBbyiWFAHbHXx+YcxK2madgTxe+LkwNOPbUx4DpS21tRU7v529MaC3kbCiPKbsGpry&#10;n2fVlbiV+KLuVWE8OiAh82/1jLi0Ke+VOmX0sz2HYVrIC1OWMIzTHdp1eHbcYLQxiZD/irEwgb5r&#10;RhQOZjUNIhxbqSg28nWbeO236mMm0uco6txSDNNr1xgnmDUKa4zOK5d9r/3KdOL4qemjjz6Z3nv3&#10;g+nYsXem0wzv2lfuYpAdEbiHp7vuuns6sP9whIRzGCYENkwffvzp9OY774b2LuZ3IXIFr36ttDkM&#10;wWgsoRGGs+2Fb6FhdpASfSADw/1R5o4eOTLt3RXDLgzlM3W2ZTtzbuUVnW8OTnxD1nYTbTfragXX&#10;Vh89ZPv5c9/81vS1GOB3WM3aPWbXdmWQNBm1Ycum6eK1sTLtpm35yshTRhSguqiwFbC063oUPUqz&#10;S9w25Tdjcr2JiU1bpvvuvHv6+pNPT9989uvTE489XrtA9NtGbU+b9YGLgN469lbBSTDpQ9ten3r6&#10;6TJA0fAHURqdv7dKXrwRvKBlgohRXEZAkLQ+sDv7Dt1lkDTdxhNA6MXgis9LcYsf3/lfV0Jw3569&#10;08F9US7C476x/lkMcN9VtrqsPu0GYysq2mJAgOdSvmevX3tgJ3+cEzIQ23ZZfTqnZwiRDXt3upNh&#10;fE7M5y5sVXXUxGB+M/i2Q+buu++qfvoouHj37WO1UrR5E6MwpHjdDHqEctK61f9GaNqEyXVGeRBa&#10;xnXqqYk2Pm3zuychbH9HG5UmT/xd+JEueeVJBRXmvSeHtEOU59It+bid34OfhQ9+VsZYER28WeXN&#10;ZUmPt9vXZErCOn71Od67zk5fDSkS1f+D1zpeWMGWf0ppv+KqrFEePuy65NHignv2HBwaIJVd8Aif&#10;6+g6W5ZVGUmkjMqbMGk67dKP+gZseV1Jq0/QFZqWhlGHRvvyNbxYCkjijFlkob5zfMfn72p7s1Ub&#10;5SePdBRdygKecibT2GLcsU2uYIP/eHcVHDgwjk+ZWHaOrL66kXH0Zvje0Rg7zdwr4XeYJvweRT4w&#10;1dgW2uGNzePyxygc+idtTA2D1vIc7RxtYFzpe3DwHLj5UkwSV30SeKu/KkXcIu0KvXaf552rtil7&#10;Ln8lz4gsHzBKJlf/BUoTct0HUvufPNYf2u34jUnSu6OcPHjf/dNdtx+tnW2Xon+c+vT4dCJjw8cf&#10;fjidzLsLKLc4ohPc4wVntE00gtcKsHtNKFnPfetb0/e/973IhvtL4bP7oulE39bEfNpEhl8O33/m&#10;iy6ROx9+8vH00quvTC++9KuaVHVPx+4oTvtjLNy2f+/Ygpu+S2NqF9GNNMidHuQzGU8Nk+cGOeN3&#10;3q/4DUPwAwfx4q7fvF5HkS7ZGUEG0T2Stu4GkTQKmlXCzRS+6GCUug0mM7eOVVJpnP21wn4xsNu5&#10;dfzUybpE9JQjC6Gt2u0T3LTeY4KCEQNfzVNLV32ecP0LV0vXtLR0lX5BG3/T7lblL+sBYxkTs0dz&#10;xhtPv2vsmdvSvsM9/f6tLtWBAD+j4cofXxNk6XeyQ3mMImNOLS5FPngyROnKtgGP1ccBH73LhLDJ&#10;FTKiFpninTclJyjpfK28hTcYFcrbvz8G+MFDtQJn66wxUPqKy1hsp6jfFr1MaFshbUMfLPimvh6S&#10;cItfnmAwLqtDejRHxy89p/KaHBgwjnSjjS5kO1hG+KjTJAE5d/c9d69s5z1y+5HpzjvvKh3rbnqW&#10;Lbx33B7d5s7SV6TBr8pFjwxtfIyn0So9oheF+DbES78IH7dDI2Rxj4vt0ErTS9N8x6+lq7Xut8X/&#10;TbkljNxa+JumybGmcQYrW4yO1ndY0KEshoxJk3FUgJwo2aTI/Nccr1y0vyrH8y8ySdkrUmGGi+zm&#10;0D6aH8bupjK66aj6Gq0OWhu0hDbpYSai0FDRb+JroTXh7hNwJLjyhW5M5JhoEoeeLNLWzuldO2Jj&#10;hv7SHm0zTqC9WrTNbwu+Jop8l3zYpb6KtDv2QfCUdsMZ3xMCJq+sVg+je+a5lF0XzAU2/IEfyl4q&#10;nRTNj3sSii/KcLYIHJyGlkymB7HBzThqSS4MbAXXGXNqUXtD9IrkryMXafdtqUv9GzeN8ZDwvlEd&#10;XcJoXd2U/JOf/KS2bzqLxmlEWf6phBFUW1Sq8xnAKUgHVmdF6QtgjDRKs4pULm7QAIG6KvjTxRWn&#10;80ecVMIiXCkUc3htvZrzyYMoIJAhUGUnTdWfNjSRrpSXfyV8A7ffBiCGOWYFGwLRPvmrfOWkDq7L&#10;6LJLsMeX4J7Tc9WOwNqwcJ4YvgVF5Zldp+HW5mnX8HRYw9Dh/Vt72yfx3PHDL8uogThtJ8i0nyEm&#10;P6LBUHzN6AbX45IQq99XyzCpz3KlqPoAfRSDwRBjJong45Rf3wA/dmx69733YpS+XbcEWgmGIQzE&#10;WHriySeKaW3fJ0x9e/svfv7T6d/8+MfTB1anA4/+NdFSq6j5zdi20s34rtn7PLXXipA+pJhGC55u&#10;XL46bQygjz348PT73/1eraYwIildlLif/ezn05//2/91+sULL9RZbwLg2a8/W5MCLjh5M8atTw3Y&#10;xqev3SnwT/7jf1xGuE8QMQpJKMowPJ46d2Z654P3p//5z//N9L+m3OOffFqDEgWzzmrqh+AezEF2&#10;KVp4qAacEnWjD20Jss39m9/45vTMU0/V5SXSbAy+03tJs67g+vM///Ppv/2X/3L66c9+lvovFt1a&#10;/f6n//T/OX33u79b/fUXf/EX0//nv/6vawsl/KBvtN+06HvnF2OErtsWgb5jW/HVOI4xziXiKd8E&#10;35X6CVGzqR998MHku54MB2Xofwrz0SO3Fw3Y9fDaq6/WjZBnzp+ry+li2paM0A5yAK4JT3LBAGsS&#10;gQcXYUtAGozdCuzYgnNEyhavP86fPTdtCMp2bQrfB/9un37ssYenxx5/bKxyBS47BKwgPPLowyWv&#10;fvzjv5z+7H/6s+nXr7+SvjsfGg6vBS7bmS5dGduhKPJjgNsWPEdgb3SWbJzrRNuMlA3rx5mqISeE&#10;2w0y+B0+4J3A7xlgbZQXjer/q1Gub6QPgtjio84rbXu/peVX+FE4CkgYOJSJN/GFME4a9TDW0ZNy&#10;ftNJP7/OrtMt01c9wTcnXBR4Q8EFB1fFJF0/V1wSk61waoACf606B75qVyUZs++UUXGFp9CeOqXp&#10;tvDSClceL06Z7br9nLRkxrIesqJWh9OAus8j4wWDtbdKwiy5YRi87thE+ghdYUuTdS48PBGeIzP1&#10;fd0hkgHc6qsvZthWCn5yAFwGa+OiQZYSgVYoQM6Mais6cQeDT5Pwzz//wvTC889PxyInKZbGu1LK&#10;o8SQb4xEk3hlLKZNysFPlHjON3irrSUj5n7RbvIxvEx+jV0GJv7GZCb4xIOlJ0TgStqVCYqkLcUi&#10;Hd51STrSjfHCzpYqP2XphoH3vKh/LhOuXVZ5/sJndRRm+9bgP+GbU+bmjZuLdpxnpNy7/NQnP12i&#10;6rfxyY4an4fx7e/35ns7bBVk6NhiXcdxoqtQlOgCvqCC/p599pnpP/9//ed1GSOFj+xBO8PPk00z&#10;ndgFdPZSDP3I/pOnT00vRed54Rcv1C4i49zh+d4YYxcFj3y0IKEd2g3r3seES8LyN3hz0HMZvWmL&#10;utHD4AkUN9L6B57CV5WZ0Llf0bN86bAKR2votm5Nj8wic8jISxfpM32r/rhZ38qMviNvfb2ldoGl&#10;buc9ydjxJRe7EN2FM879Wvnh6A/Vtyt9v5QHw7cTxzd+/7dw2r6skxPWruM8C3+3iFuG/Yc440cK&#10;nUlIX1nUmfuFHqSexOu7UrLJucZNwZL4GZTxAO8YZ/o2/Cq/yqBvJm+eVWG5UXc7Zfgtfbd1xeWn&#10;1Ks4WX2v8gOTp/FfH3ad3pOq3kun7cIqdH6Ttt9TnjxkCt2R8cM1bSih6prlTk1Wz7A23NpvjHf0&#10;w4WH+A89o0Plw6+8ysFDdIqaRIicpYeWwRR8e9J3+jeeM5Zw8quHU07JPLw4w9Bu4Gr1WX33t+ga&#10;n9UPef+cF55n9VXgqjFvzle/tatl3OyklXclYdxo7iLR3LfqrLtJIlfIEPKUrmQXIvzJKJfyyBEX&#10;YqNRTl74LRyrLymFGXtKpiWsbJP8oa3fwCt6qxdtrZfQWdI2nAPoylcThBU0tz8ZytgVHniKzlIn&#10;aNG3nCMuuEmGwq2XuZ6igZnWBYmvNCl31KceWtDgD77kb+qpHZp5lmwAuHZ6LTssufKuDPKVjlDn&#10;8qMX1OSdyv/kT8YKuMplxgjOWnkS+oCjgMhcsxkR2Lft2lOr295dPLXLjIyCN28pQW9Wm4FVF7FF&#10;KfVuRr++v524mgGv5gxf74G9V5vM8hdw+a3TrFJZ/bZ6UQ2LBy9EIJBW/AjBWuGzmp0043cQlXbU&#10;+/xsYmLcFYPm3SqG+O489Xrv38UAEBzX7x3XCk6nE97EWPGLMvrZvvOtDe88XR/X6Tqu49vpq8av&#10;dhXRISDEwSkn7xWeJ2GobIKIYCul0Sz7LLTEVT3J5mZ1K7ueVrVdpGDwd33/hihUm+JdmuOzAdu3&#10;7ZjuvuveGNwPTw899Mj0ta89MT36yGPTA/c/ON1xx11RBHamXJ9KuzydidLg/PfpCNzTn50tXFpt&#10;1B/qR/zgZbxgvPyoCYGYQNPGzc67UOYoe8F3lFVGuFVvl5jtDX2mwCix4xyxT9+ZYf3wo4+KvuFx&#10;WxRD5zoYq7Y41gVnMW4JMgaoSxasfsPducBYl4OE1s6cPzudi/LNcLdaYsLBapitMy4qZHT1KtPo&#10;l9B0nnVvQN7Req1mwW2EHWPg8MFxiyjjcsuWTcEROho86N2gZHLDFn+rxPBiFtKkhvsTOJ88sAXd&#10;ZAg+MDsqf+EyTysvNSWU+qyoFG3o4MRbESxFPD+LZ0MT4nzfH8/hZwr4/j176zNp4CRMz508PX3y&#10;YXBq50xwUufLUyw6Gkpn2pwneFf4cPboSxnqovTiGTjmDKTyU74pKCYGTH6QMz57Youv8zYu0bD9&#10;jXFqNtQMahCc/r5Uq9s8IbkhDSODp5uE5tW07Vraej39EVmQstffTH/kr/sKHZJbVv5dwkc2KedG&#10;YJROGvipFdU8U0L+4hB3/klfl33Jkwg3z+NYtMjB/dK3w49wZ9WFk17/9U4FPlKi4uAUjhgXa8tZ&#10;ccL95Sn96jNR+Cv1jHwjb4WP/1Z8//Zc8erMgFcr7vk9ZMVQ4MHvadCrmXbl1iA3yin40V3eefJI&#10;+vbgG/JnyFLlj3B1N7yyjqcyYKTgmr0BUGzP3HPozzgiviadrTzDbcIYyCaHrGSvfDYs9IzvyhgO&#10;3zOuxurDuGG4VxgZWj25yaCWR9paOYhMNFvv0yhWonxaa3+MHysDjG6fLbS6S+4Y5+zwOuvuDMc6&#10;rJCHfsgJCj/YaxxM2+BsTGY0Xmbc+NO+me/GZAAZjaYGLa3S0fhd+PKXd3/i0C289PhWCkXFc+O9&#10;FfhKG6+cmuwWBk5l54+iwmD0iUXf6D7+8cfVDhepPvzAg9O9d9493bZzd12y+M5bx6bXXnpleu2V&#10;X9e9HS5iI59td3Q8wE4gSjoagT+TJM7mW1HzyUjbz8mENnrBVDDq+zzRhDCrzpciX09dOD+9+9EH&#10;0/Mv/mL65UsvTZ+ePFEr33fec890+9Hb60Iqn6g0EXwzdeJhK9W1wwkegvsQU41NwVStqltRryNN&#10;aWsERfXD2LUV3CQ9+Vhe3tn7rYNG+BwvLOUaU/rIkLQmZLYynLdtradLcbfG13iYeGOPPjHmOZfp&#10;yyPGDPRtjKtdRgkv2ZU68SuDEU7RVdODJ8+tfXIdvwz7m3S3KvfL6hTWMq7d2jDPL/Oddunbeatf&#10;oWsv3qXH53jRDjg0Z4wqflPWIt/wq+XWGBInFWOmyqlxmDEVn9/GZOErYWt899nSd/n1u9IMeacO&#10;z4pP/y7LKXjm9xV5cguYky1uSAG/lQ9ONDTqWv3N0CAPVsKCm0435NZ4ctfCn2X0xSuX3SGODOm4&#10;XglHv3S5/kIEuiZ72xbA53zX0WV4csJX2hMnvOO4juv4v023hGPp8P4Sx407vnA9t3Ut3OP3CEcP&#10;K53abpG+J1nRsIlTE54mHq0im/gwQTq8O3XGggR4lV9jXXRK4eChz7H/bA1XRh0tTj6TmVaUu+xe&#10;+KkL4xLGV5hnxtmqv9OJT9peEGHYdp5a9cd78kmrjkU+6Y2DwiuP5/xusrzKk3fOXxOTwpPHsy6w&#10;4/Nekz3zQqRxnGcf94r6bfltksLOADtErK7XXQrGAf0UfBXV/yguGCxihUirlrZ2Ie6hcEQxnztE&#10;w1WkMJ1gC3oDCfnVuTPtYGIK/VDuFv3dxFWdNnd83uUtQupy4pqJMI7Bvc+DDlgNMPOFZfGe0lWe&#10;2XhemZ3k5zJaUdAu9fUATZHqcIqGcvwedQ3mbN9x6uPbmFiGLX3BtCinf3c5XW+/82vTLNN2eJfX&#10;Hq4LfyU8M4LD44zLZuliQmni4bJ/l3G7hCFxftdsU+JrcK48jO8rJQDPREGs3QnxlC1nOvbEOLOt&#10;xDda77/v/um+e++rp1Vmn6Aw+64sxoS+sJJDmfksCq4tgLZxox31DHhDP357J8jjTQKsq60dYZ4w&#10;NyXiSpSJFFqGkBvyH0j9vgOPluSVDipcXkOInz59qoQ2XLm9kPJ2OTBYQfBNabTmrIYbjW2bsvIh&#10;LUIOtoue0vJSvn3eixFuRacucCj40z+BZeB4CHyzw4pAn3BrQgp9nA2vqc/nO3wmT30EWRkfMRLH&#10;gDhu7XWOnXejpD53ycPjjz2W5+3Vl4wI5xedj0QjhIu6pR19m7rhcfPG6brmJE+dhUw4WAvn+auZ&#10;1Px2MZV60VUJ4AhRW81MSlglt4LpUqoTnx6vHTPOVyo3AJfCiL94Di8aIJsnwIRvwFdlR3hxaI+x&#10;b5abYFS/lUATA6HUDAwbQ2N7ahubbeh9vsyOATsVyKPrznqnbxjzp0+PW5LToPIMmQ3piM3BgQHH&#10;JAdF9WYAt9ptAKLw17bBwAb/+rD6FJ7iURU8Fc/pn7xXm9LnaA4K9LE8NSOa+tBhUogoOiohnPJ7&#10;MG3nfYRXKeUGjyd3nv27eDdpyWfv7bx/zvub37kugxO36gZsI1n+W+SpMn7jr1JV+q4H3D1IGdDg&#10;stpX8SkdPtIOuKocCRfXOOCFgVEa9NptVfaocbiqc/b9+/NtG+NQGakxcqu80F4SVX9JYYePLGXY&#10;HTtWM/8ml23vtJpNLtQWz/3jaxzOWmqb7Xbo06QCuu7xB30bO+3uKNovWbc6LqiMMnHwwIH5Mz13&#10;VR3kE1djbfixJppSj/G1lZ4+H4dPnNdUfw38GfDJXkdjxhZ3ytJ4DoVgKAetiNS5u1nRGIrPuCHW&#10;E2zqqgmL4GXgL8YZY36m1e6BwnV8jcWRwdrJyTPuD7lafGRizHhBtuJhcpLi7E6Nhx98sD4JChfq&#10;/DTK9IsvvDD9/Kc/m1577bWS0fDvaycUGitkryec8Vh3d6S+EydP1ljy9Wefnb7/e79XN9Q6U6hN&#10;JtnBWRN/8T2+oQWTpBcjJz45dWJ67a03pp8///z0Zox7n5Q6dPjIdGdkywF9E7zUyl7oqz4PNZdl&#10;clUYerZqZDLWSvwnzrEePx4Y3Q8wJshKOQw83uEQTP7KDVIcv+up2METtQMscrTGPmNhwtGcidWa&#10;VEmZdvvYOokO9Lnf1Z/Ff6H94sFBpyaGXFyHPr2P+16i5+HH1K384pPgpuqa4fAsmLV5dh3P/x/B&#10;zd204tLylae/6q+Mm3zj7Ku4konxXJfZ7u8jbkH0HwrVknZ4PEl21u7MWSdouYRnyEUOnshR4zn6&#10;JR/I25Iv+c04p9+Jl67Lb6dflNXjLtd03bTdfbfM97fpljzG3QqOtfD9e8Eqy5psPRbDT8mtzWMc&#10;Nz6VIW2hNf0iDbrlyHSyqfHmOfSmMTlQ5c088Tk/x/HSLX2FLfJUPXOb23dYu2X4rdyXxQut+PFz&#10;pQ+aLjpGmoapcBUPXuFNV8bKmnib03adSz1HWBng/+Jf/IsfqaAFgG0gvn1phbBnk7gaXJNuHJof&#10;nVBMkTBpMA2C7wHOu4Gpyy6hPg983ah2y/d2nUc5y3I7bxl9VpfUG99lWy3g/S7DGGwZUKWpFV/1&#10;x3O1Ag55XV/iubWr3/yoc/XZcV1Pw9hhS5iFte+wpe/wbtvSL/O2X5uG89SpvHf4qUmFZb6k0/k1&#10;CzkLNR4jSO+m3rrRM35c+z/w1HkwpMGfcGuBx9seTeFQL4GJPpzHKAU8eVYUv9kXk4W5KJMu+FgX&#10;5ebE2TPTa6+/WgK1+kQ71I9o8/tmOokyAw7toBApl7Lvk0HX0s+bU6YVyzsOHZ4effChutSPQqke&#10;lz64xV8fM7jc2D22QF+fHnvs0doC6Zb3MbN6pgw3SouVZQa6VXLKLCWY4U9JtfqgLJ8POpey8AsF&#10;vyeKkh34xd1lPCVsbCG+XnhnZF+7Pj7XgDlNWjz9zNOlWGq/8yPJWfhShoGFUvrqa68WnOJs7ba1&#10;37Z+M4gM81/+8lfTO++8G7q8VrDqB4YhPtWn8L1u0/payRcOFvQ3eGTQFyUazaizFOn0a10SE8Pj&#10;wL4Dta3RNkfKm0HTGW2rPs40OsuIclr5VD8eMTjiixI+aZN6e7BtIwd9yGNm0RYzabS1DOjrMZwC&#10;m4kLM4suqXPeGw5sj9+urVFKQznpi/FpmE8++ai+E3w276VUrk8ZaduKobFlfPbEUYnLF6/EmHae&#10;b3sNNuC02g3mIKr6yHkf+UuWWD0PLHUbbOAseg180uk5ea0S22lQ29+rO8OzeVT/zoMWzw2+pQgP&#10;Qd1OePt2y/zw5/dXcaP2kX/FFVzza8Lbg7XCQyMVV7+/2CsGXzMgx+SFCafAOFcwJqTSxtBYGlp4&#10;Klx5hlm63pZXfMtH4b/ZztRbbjWs3pQn/YyfAceQJ3gPTGgIrIpA326/Nnllq/nXn32mPj3o+/pP&#10;P/FE3V7qs5Y8XqttvKE5T7RPjuB9NKA+YWi2aCJ4wUPL9vDoHL3j27owMsa+Mk0qqePBhx6sm8Cl&#10;6Zl173Z93BmZ5HI3csLlLnvCO3v376t4ZRw4cLDiXHTKUK8Jc+fj8nQ+tM6Z7k86/sD+Op8mreco&#10;42DxN/7oGXxP5fRKBDlvt1uteFhViGJWu9/S71Y4yAZtZ7xb1S/FOnxmtVq4+h55+OHpkUceKRlr&#10;O7QV8mMxgBnCL7308nTyxKlq9xNPPlm3x5JfJhc/TT8xaOGQ7BTuywe/+73vlRHu80ZWbGr3T/oD&#10;vltHqTHR+J7n5cjiE+dOT2+8fWz6xYsvTs///Ge1c0i/mQSFS+3Ub8I4/Qx+v3lx+t+Ep8kBR7C8&#10;G0PgwNhD/inHs4zp/MmnnPxboXtOWP9uGelZWxZDr83v6LlcHkXjSVcK86Z5lSe4MVnqzKNJGbdg&#10;y3H96vjaSa2Khy7PBX/g91UP94zAU+t98AYO5fPeB8yrMP4f1XX721cf6Zfunzy/qluL06VvvP//&#10;i9POdt0uYcZYYzw5gf7EoefWH/j+vcITC5zL18a3J7nQRniPIeqRvvOvxe3aPvC74V2m+9t2y7qX&#10;8C1905v3fx+nnY0jTnm38o23MZaupk/N498Cpgqd3+VZxv11fLv+vVrnKtwNS7//TXjlfREM7btd&#10;XOOnw2/VZq6fZYBbAW+lQIUUfGfA+9uaPeCUUhGi9myiFkfRIMARvgFOWnFtlI7t4KsG6bJh7fxe&#10;NtpT2mU+XhzXeRk1+a/eO6zLqbobhnjwdPldTiPIb2na+Kj8DKXZEG94uuwuo9N2XP/usGWeDmt4&#10;Om6Zt93a92X8Mm6JQw4+rAZbDTBT3+3u+uSlkBBAfM1AxQuXXn93n5eyIo+/VGnAd2kXQag8aaRl&#10;eH/00YelvKIFws/gLU0P4lXXTJAIVH2MM9s/dkSpswL+doykF178Rc1mqkPaMhbTRMZ2tTqKc60i&#10;M+yShvFNKbH6bSXWVuGtGzZPRw/fPj0exe7o7XdEaXQTqNsLxwoTJY+3yo1uvTOw3ZytTiszdoEQ&#10;4GB1kY9VaUoyo7AuVAkMvNVT7WPsleIS3nDhF6Pc6kPdHhrFFIw1KRScaDt82J6jvtFHV2ol6r77&#10;74vi/1Qpu2lq0gVnqQMc6nE22uTYa6++Fj40QbC+lGqKogtYKHva9YtfvFjbNPWhFRH4ZHxa3Ys1&#10;NG3atqUuD8LPVnLGatcqndV27ZSdgJrcIGwNfFZWWgFHN+MWyDFjbSeDbbjng4urMUyt+tZ9EclH&#10;+bTCjDbQLHiEUZCVoR3OWzI+Bo7HLZ9g125nQeWlPDLAbduz+n57FG3fZDyQtvckD/hdHHj1ShTM&#10;tO/jTz4OfX5U+NJf+k+5zkZS/F0IwtDwubjPzrn93iTc4Cv/oz++w+Bp8MTAFcOx7idIIrB6lhDO&#10;n76t+wrS3pvJnhxFx8lW6bS7vdKVpw86TuJR1whv1/G1fbz8VzfAC4C4Tq/sZVh5dXNVb8unL/bi&#10;G76GrQcif92GtYN2wzDceO+y4BL+On2twM5yRO7GifpHA1ZhR7tVc8HCcFmV82brlWWiro5ChdFM&#10;+p08cbImXdzB8O1vfWt69NFHp/ti1OH7/jQmY5mB2gY4GjZOkn1g9ZsHu3GyYE2dZCX5IMw4yYMH&#10;zfJdHiO86olxbWVb+8go37Enj9xGq8/JRTt53ILtslH3QZDFZHgKLp7rbXrewcHju/r+aWSGOsvH&#10;0ObxW3vxw1gf31F2GVQZ84zwxDOKa2V9TsfIO7Bv4IWxZ6u4fP0lFDKYEb9/vjXZpZePR6Y+8cTX&#10;prvvurvKIOc++uDD6Zcv/nJ6McawG73JGt/0fyp9or5jMZRffvnlkgXaQu6QHy6l+t73vz8999xz&#10;deGT8tCK3VPwv7IDLrSMVCwM+H0+/fH2e+9Ov3jpl2WAv/X667Xlf2dg1h9o2GW0LuRDR2R+02P3&#10;K7p5+523y/j27XALFxx44YOs0Q/gre24gakWJkxGpQwAFd3Gt+vf6ue7/zqcXwnzTNaEVt7ihPwn&#10;n3rr8qx49FC7ekIPvHh0ihaNuXYv+f493KJTuOW1t2HxXLqG5f/IrnGw9Prlr+vQgrzc2vI6/H/v&#10;bsk7nHZ5R4d4qeWj96EXjeN3aA8/46H2xnqyE3/xypG+aZouyntH08tyubU81WHL38ps+u+wvy23&#10;hIFrGJawLOHtsH7+dV23tfvoi5y4Sjs/uVvV2ek6DbcM+zLPfVE7lmk472v78m/Cd3n95Pq5dOpf&#10;4myZfumErQ0vA/yf/bN/9iOEizAVQsF32ROlAjGLE46YhVFWEHMzi3DKwVJolzEyEzvglMN755YN&#10;UnY/pV+m5Tts2UhOEQZYhkCtmKbhXOfpuuXpMO/9eyUuXhyYwc7oLqVzNr67/vZdBt+uy1r6z9Ux&#10;vy/L6bD2a/Pe6n3puWWHClNuKxvLNvENuzyIhOs4abud2j6U6tQTP7aKJz5xRnrCD76l1efO31AS&#10;lYM+GK8G9BZ4HGHZiiAnrXYxTBlpZ6LgvPrm69Pzz/+8aIniRUlWBzfOMQ/Fe0wgjJUWfQ8DVlVc&#10;+OMCtvUhscNRnh576OHprqMxmvfsnjZvdS5ubIGmtFr9ri2S1eZr0+23HykD0Aq4s4Xv205+4Vzh&#10;qrc5UyTL6I5R3Ao9hY7ie5HSknLPnj0THByvLckuaVIuxVM+bVGfwWRbDGADiroZ39pgi7tPaPlY&#10;/4ED+9LmoXhJ73np0oXpww/fn1544YUY18fKmLHCMhh+fQahcaujs34M8LejrNoWKgzu1W21eoet&#10;s3tvm9alfkqXYxq2orqgR9+CBW6KTuIHzYyVza6LM7lltZ1yajUFbn0O51x+p3djgBM4wwA3UIpH&#10;E6P9qztohCmXccMgrm3ngUM+MDCiXYjl2+u+xax2K7HKoOgzwK3cOTNfK/JXxqSAyQ7PE8edEfuo&#10;6gnSqv8Y4eqz68GZe6uAbulf7yxuDHHGjRUhvFTabLCinxjxaB7O4IUi3cdceP2pLW0owqWzmiau&#10;6kwmXkbFhZvBh+25KjNpKm/i+7cnJ2xtvk77Vd3oz9X0fnf5XJUpfq57VSasyp61Xjq4CHQrMHYd&#10;wit+0Y61rtN+rryFT2DJgKaJDh+wrZYL9sa9MMZO0W1kjG4EH94d/Bucqy9tI3PEPfnEk9P3v/vd&#10;GIZP1AWDJmZa0Ss+KpkzbjwVjqcYXGir6qtyx8QLeuh2gdM4SS5SBsGsPOV4xxN+M9gY+M7KoSV3&#10;Knx6fNzE7qsG9dsEYWRubXOOvPVJTXLXu3PQ5Bu565gQ2QQ2RqSJOTucwAJWsC1pp/EJ9sYpuOCc&#10;h9d+WvVuHICb7LHTps8M2inj6yZt9JHn9dWTHbtrpdt2csdm7rv//pKrJvyMIS/96qW6YNJFsOq5&#10;5957pkceebiMfzjwXW6ry2Cu7ffx0nz7uW9P/+AH/2C66+67Ci55wa4N2oOPtU0fj/4ZnyI7HXnt&#10;xvOfvvDzOn5AtyF7HD+wok+2wTfY5OPxP3oRZru8+0RM8J08OS6Bs0PKRIqJG5MQLedqrEt+MMFv&#10;GeF5Xzq/23NdZ3uu4/3Wf2j5c/2YdpqET6LiYzTbZzr1BXhMXoJTOPygEZcTknH12dGZfrUH3jh1&#10;dD2eXMPJdf3/p/sPc41nDk7b/+/draXpdsLxA3orXcr4mneensjh5eZpTx6f4nWymfebFycfmsan&#10;eBqvkr3ehYmH4+LDeA5MTd/tmte47pO/Tde4apiW8C3fl2n6+e/jln3U7V2W1/Fcp+H1i9/tl25t&#10;ni9zt0q7DOOW9fBdP9/w/E35tXW1X8LkvX93/K3cMn+XXQb4f/Ff/Bc/6kFX4PPPPz/963/9r4to&#10;JWxHgRDWjOEpHwEtr/cenHjMxCmzCX0toH53XA/+nh3eZXv2+0qDYwwOhhzIp1AxGg0edU4rA8nY&#10;Jvr5svxWT68QMyQYcGAHMyOF0SltxUubNP2+LKdd//b8Ir8W/vYdtnyu9Z136ZdltK8z1Wk34+PL&#10;4Ob9pgxqswGbsa1PGp91Y2yXmfzwc26eIfebgKN4MMCrjKTzbgsfWlGX8gz8bQSiJ2VLW54BG9x/&#10;cvL49Os3Xp9e/OWLpRg5z0aQShOdqVYQi45uzsojBokirCwrWLb6usjsyvkI7wsXpwO37a3vaDPA&#10;1X1znUkEtztSSMcFHlZDKY3btg+Fy8qNNO++806tmkqrDVahhaN9W/aClNqODU8MPDsAPvjg/doF&#10;8AlF7NSJGIT7p8ceeWS67757atsmlhw0ebXybdm6qRQwK+d1xhv9htWs1FPejtxxZNq+c0elAac6&#10;Kfq+rf7zn/+8JgjsBKAI92o+3No67SyiG9DBFJQljbPrY6VdPXfF4LwjyqGV2TO1Wn+9FDIXwFFo&#10;rS47b63vy3gJ9BQ1ThkuTtIp+sHWbbzOSLb67fM352KkSjHOR1rFHzeIy2tnQCmC6U+wKMOEgVVc&#10;K0633x6jJ/0gnHxBc9qNrrxHamD7gk0Z+2M43xsDvLaqbwDjzVIkeRMULl+ztfh4lGgwwo3vgHM+&#10;fWEr7513Hs27bbeHpqNH7y7F2wQNhd8NzvBDjuirVlS1o7aSBldW4BjmaEFasKMbtOsdH+VtupS+&#10;99mgUrxTvz5pfvBUFs9pJyc/X26O5zvP0nfcb/Ptlu9dzxIWrtvhCbdAubUfL7XanP7u/F2u/PUe&#10;GbN0lS9O+sQmYM5j8q/j/AUmdMNLuyI/ZtikBTf4uw12NJioqUsPE8bjJfHJUEaZPtOfDJW777xr&#10;+uEPfzh9/dmv19EVqypaMdoeBzaTsunjyhe5hZ8HTw+jH432CiL6BVfDS/kjd7yTSW2cteysdscL&#10;YzQZywDQxr+JSpc8ttFdnzkk965cLZlp0gh9D75x/OKz6dTpU2Wc20HimIzfFFFy3I3ZYDIJZ4Vd&#10;ukobusdztlCDV5pWXLWNt+LOOCtdYObrs6elOV+yWPuVfyF5fBpMWVVuvHs1TLT5PNH+GNbwc+rk&#10;6dp6/lc/+UmtfsOtSc9HHn2kvvPP0PWVBZMO2oz3Ge52Ln37289N3/3ud2sru3D9oUwOXgtHCeOE&#10;82B3JOXjTz+J8f389MuXX5rOBlaXpBl7HLOTl8yHC+1BB54McuOeiWZ4E4amyE73cDC8TdqaHNRv&#10;jkyhDQSkjEGvY1KpOnh2q3HoYJXf2gkXD66il7yn4EH38bUIkb8uI4Km2kqG14RTypDWzjH3a6Bv&#10;ss5vsmxTjHNyGg7lX+nf4E6ZnPxonVf2gHXUw/+fbvRTu78uThqPnW/5/r93t2zb0rdD0+itac5v&#10;Dq2R+y1jO4+n302T9Aa7c8hLYWhWOeQrmUWG4WdPYfI3jUvb5Xnya2mb/9twXc+yzn6/lV8b/+/r&#10;5NX+pQ7w2/wyrXfPW+X9quU1HF/0+8v8/xbuVvXcynf7PJdtXZaxNo4vA/y//C//yzoDLhIh/+IX&#10;v5j+zb/5N0W0rfCIR7gUUOmGMj22crRihIjlMVAblMR3p2Amvz2l4zsMkzTT+S1OfZ12bd5+Krcb&#10;xAmjCFR5tyiL7/dK49zwvAqKETEluL33tkvp1vout8v27PKXvtO0X4Y3vEvYOk3XsRREfnd4+2W5&#10;HUY5LON7LmeZZ1kHw5dBCAd+Vzuc2q2xY5V4hLenwNlq54K+NrR7RYKSQimxBY+QKwUpCglh2IKz&#10;2+O9BWpqKsPt4xjgbxx7a3rp1V8X/uuGxZmmbgYUCgJn62V/fscNv3UGMYqD2CsXLtXNwVejHN5+&#10;8ND0tUcfiwF+dJzxvcrwCi6TV/nnz58rGNyWXd8cjDLCoGXMUhQvxPAqjSXtRtPapu3Hj3+aIKtX&#10;49N6lNl33357eu3Xv57eCl5cxka5ve+ee6ZnnnmqVrSlwzcXLo5tUNokrPomhj3jU1tr50LCrJbv&#10;27+3BhTnjTel7ej6g/c/qE/k4E9GP+Ob0gSvYGREuHhI2b0VsnYKJE3TCoXQjen3P/hA3arr0iD1&#10;2qLoMiirb5CrPHRUq4bBQ+1AyB86ci7d+UqXUDlCgH4u4aU86zvx6C048okGxqb+Rg/g8t70AB6w&#10;M2b8Ri9WoimF8NDK/zAGTodXr8eYygCBEJLXBWq37d1TRrRVtXEcIHyT8q7GIHG5lt94ehwLYBCh&#10;cedSN1Rb74rxTVm28nhg/8HpzjvumvbclrLQJsKLM2Fi673B3flZOyrQS31rdfeg8ZaB5F2trMXg&#10;qNv00z70Xd/kDSzwAiecNku/HMQq3ExMXLiunu3ENw4rfeimzlfn2XFfxbfrd7WUMh/XMIkr2RQ5&#10;0XJjMMStnbScvMXXXVfCO67kSAiqwv0rrz3zD25EzXEDJ72C3TKj4JphatnFlfFf9TN4QqsxTOu+&#10;gOQxOVNf4EgcY8Qt3G43d9M5A9zuj4cefHD6znPPTbfH4FNnHcuI6/LxQ9UZGXsuY1wrcYyW4tXU&#10;g2Z5cWgbfO3lVVa1KbB4H7JorFgXnaZcfaBuvGVSyoQZg/XAoQPDoEtbgt2CCZ6KHvCFNsJRvFhj&#10;oLJNPNlqrXy/P4vsAz/eLwMz8s7qLaO+ec1K+pmz45IuPNjKq3DxlcbveLR+JvnIRvcomKxyKaPf&#10;DP/jJ07WGPGus9GRYfvCXwznO2KsurnbRMGxt96MbPvF9PwLL2Rs+bh2tDz+xBN1rpszzrh40k4s&#10;O4WM29oC97fffkcZvSbherzp8Y4nlzy7H/3WHmPYO++9Oz3/yxend01WBodkmjK4ktnxZBG50TLJ&#10;+OCpf/XjMLzH7h1wuFBvbIFHj2PVTp+rHw00HdRcVJ7K7vCllwbI5MB4j09470jT+WVYh9ZdKIlf&#10;RpGhsfzZHTboaBxDaHmBtv3estmtwWMXgzbbpcD7rU7t/f+x9197mxzZmdibVUB5b1FAwTdseza7&#10;e0hKszmjG9i6m5khR6J0uH+6Cp1sXYFOts6koRlyyPYe3rsyKO9rP/8nMr56UQN0o0fkiGwivorK&#10;fDPDrFgu1gqXm7yLz+BWXvp8tktwnfdfhJUGvwVO7sfj5u/fxbDZrnmPx4Y9MLZA4jvv8JuI39rv&#10;5dmMnon4kg4mdx3AXPPgU1eBThDVIy8akW96UV2b/O39DJt1/tcKs75Z5+bv++N8//cR7i/314X7&#10;037a9beNm/l+XdjMI079+PcZZnkTllnXvJ/XGT+NT+7/vRk8ry1rCXp/rIxsBNoSdIJAMXsHmOmc&#10;CpQzYfFcHnkxsTxiDfUAJGJ4+aSXbwqC+1nONFhmx7N5Ve7MI84OoV2TNPndNGt548A1zihhm4Za&#10;Yu6ll3bWPcuS1qg7OOWdMzWbcIqz/nndLAv8s42bae+Ps23z90w3891f1oTh03A443zfWf21rJbh&#10;tzTqyrVtDR7M1Hmu8594tuS+6Yqz9RlYdevhIQaPUX9LtBlqY+b3nfIF+nkmDYPEKbSMLE4OhaYu&#10;RhuDTqAYRfxxJQ6Tz768Egf3Fy//qqegW8b4CQM49bv6u402ue9MspMZndIYQ8fnay6cPbfs2PbA&#10;8uxTX1q++dWv9aRu/Oubzxww7YGXecBajY44V3jYgVpw2FnpwIu/OHVzlvv999+rQcmx45CadfZt&#10;8Tdef2P5xc9/FgPz9c4gyf/Cc8/2EKcjMTYtTXfi+sVLFzordOPmGOBBc7DtjMOtfjPuZl51Cn7P&#10;JeUccofjwPv3v/f95aWXfhU8XtzqXNASvX0CztJ1e8t9poyRafZbG7RHfQfiMH7zm7/XA57M9igX&#10;zRhyDEjGMfz4HFsPS/IXdDMka+QHLk7+iTgDvo+LvlYDdK/37rnUOrrixvXlWts5ltdKA9ccV0az&#10;duM1hwGBTf2e20vqig4c2C5pj7ELRrxagzNXLiq8cIpPn344DvjhOuc988Esd+LVq3E2zPKlnOmA&#10;B6DyDpgMvJil4rzv2+twPXtej9QRnzNZpx3yFrxwzr7+ta92L+rz9gaHv5995kvLc88+uzyTd48/&#10;9sRyOo788ZSnbHCox2wavrVy4vrt6Bvylj8zutJNHSnAyYj5vfL7ZvBO2qapwZ2Y51J9uor/jLCW&#10;K78w5V8Ys8QxrFOP53imOiD3M/2vC5zDOoiFPw/y37h6e68MgxvuRjvSps0/7eIoFJb0LXVk0jfh&#10;QU7GBlwTbnlGeumC15RD35VP2j/FuMrzft4nZdy8PhxwfMYT4kB99ctfidw+32XTeNIp5JwVQZ0c&#10;+spRZPda+EudeJWMdg9zcEZ26ULyCMaJW+8YiNO5w89mUufyZnnqDEeHwhW5Zkg6ONJhas4pOPXw&#10;PKztVOu0wsQA6ljVMXS5oH3wOJy14Cl6XTBA57NZ+sfOmqfODkIkus6VI9e6omOs8gD77Fu883wM&#10;XIzBC/rq8sXLHXS88PGF4NUhlLcrd9NZv/Dx+e6TJodg+hK5ee65MdiX8M677yw//NEPl+9Ft735&#10;5hvVM/ZxPxdaGOyiUw2AdvVR2px/Y5A/8BugcG6GQTj4DVFKI/gYaQf+Dbz22gG5a8tHZz5c3njz&#10;reXV115dXn791eV89MPOPWM5Pbpq7zTM6WLRGRZWu+BZutc2AX0d/XE0bTEAMPd8Sy+gA5g2Q0XB&#10;FXyF6ZN2wYATvAP+zdgB6LShcIVH9JN4Plok74cTI6qWrqQj9aOVnfweA3ZD75ArcHY7QfoJ23J6&#10;UnvapqwJkwgnnuN3POy6pYs24j+XgBbCZpvns0kr4bfByf14/G3y/lMLn4Yf/FadtOoZdkh5eQ2b&#10;eBXKw1Pnh48nX7qf+pMsiu6nvUTGB48Pn0ad6vZslrFJgxn/nwqbMNwf5/u/rzBxvBnvD7O+T0sz&#10;7zdh3Izeu35W2Ey3GX5dns20vy7d/92gnl/XPvx4f9hs7yac83mtiz/90z8d3wFfC/EN4f/4H/9j&#10;O17MisGFqZB1cDVE8lucHbTo+QR03ktDmLyXVpxliDOv5xNI9bh3lV+6Wb9r6+AkchrjMNfZjDFS&#10;53tN27LW+jnp0s48/R1jhKnS/Y7q9D7P5Qkyml/ezXrvj+oCNyGe7Zht2Uw382+2ZzNOvMy4+Wze&#10;a+P8LW6Ws/leNPMGjvmscKRus28cn5m/bWSUKYODIF0iODt4kfR1xlec4JHiPlHZ0lJwDA+REcLx&#10;dmiZq98Um7ScWJHBJx+847frcYzOfHxueTXG1y9feqlLFhnL8jEi1AXe1D6YPOTSFgbE7jibPfU1&#10;BsbNazeWKzEEjx06vPz+17+5/H4czeNHjgZ27Qt+OjgRfBWH2poYYzEEb7lp1fru1jrz83HfMbgY&#10;SvDIqbWEmUwwmD+IU/7hB+8vb6+DEnDu01fPfOlLy4tf/nJws6d5fAarM1Fpu3LCbZrRWQoDCfAq&#10;ys9Z59w70fvEiWNx9u2Tvry8G0P1F7/4RZfHo4v2ByMtj/HdGd0YojqRN954I/BxwMdobvf2pV3e&#10;cSCfjNHqBHdG7EcfhiYxqB+OYW8ZPsNaW/D04INh0DHkzPhyViwVt8ddNGtk6bxPHe1MR+cbuGbX&#10;DGhNY5XzbZk/g3lPdArad9tAYR9yLuAlMIJ1Ot5zlNoz+3UjqMk/ZuUP7N8Xx+ShDhyAz6fHyDYn&#10;/PzZs8u7b7/dyAHoQX3BQ+tMfZ3VDuz2+fagvHTcDN+dO3fHkT7W09WfDp5eeP655cXg7CtffnF5&#10;4YXnO3iBvg7n40jYo/rE40+scexHt7yYQ/7ss891tcClq1cSL3dVQJi6/M1Q4GyQq2GVD923ilpQ&#10;jkNGmPyBT+d936+yWBzKuPH7M+NaXmUpYdLYMzjAVwx15VUXBCf50fpA9GlRoa6V6cS5hFzs+4QB&#10;80w/OqAZN4PfYBvG1cBV243o+TfhFbVmpu8AkVlw93eTMHX0e+51onV2yhqOSPVBeEHNHKnnnnlu&#10;+frXv7acPHEyz8B/O/XRPRt6P7qi9YI9sExnhFEnejdlZrbL8+HkjBVBDEFl4We6kHM5jU1X8s9p&#10;kk/bU0jrg1OrgsieSNfaPuNkfTJsuxVHnMyRE20fOLSCZs5arkuhk6cxaZSNRlMXd9tRAvmA/zpa&#10;66BHGWeNmzSDI20uN+Vq4KN6OzxwIw4rnNjWQj89H6f661/7+mL5uQM0DQBaUeVcC9tmtOVI5Mcs&#10;sjbas26QVzkOzCO7dLMyjxw90kPXvvPd79Zh10b6Ah4RtqtYVp6p0xr6wZF93QaSHej28muvLR9F&#10;N9+Cg6Rv2sA/+004GTQMfSMH2m2whbPPNtIGaeBrk+6eGUTyrLhLGPgd8gGHWxMHqW/ymLTyDPtk&#10;5J35533fJxoowk/qq10TnvU+pZdmQxYGPYUx6DcivKB9baGUBS5y39Ui4T81Kk/ZypjOyWy7eqdd&#10;OOGT9p9TmO0WPq3tnv1zw8nnCZOHZ4Ajz8gB2SXfU8Ynr888E+dDlvDy6Bvm/cS3dFN/TZsCz7oa&#10;tPdMHnIuCuQZf7t6N+v650JD7Z1tFjbvPy182vvNZ5t4m89/U5kz/Lp099PD73+oKHwWLPP9ZwX5&#10;flO7q0H/7b/9t382GV1wCNvf/M3fVCCmA34/g89RJp0GA3kKjDyijpDj4b08OjP3s44Z/PZ8vhcm&#10;4DNO2DbjfD7zTkFSt3ebyNvM0+fBRe/zp03a4tr0iTpI6aT5tDjLU7c4656OtwiOzXo3ozwTT5v3&#10;m3E+36xn8524CcescxMXE56ZVt3CZh40m+m6rC1JtH3ir0Z4OmJlwxF+oMDcK4eC42T7XM6zzz5b&#10;B7DO2YkT7ai9l1b5ZjF84m4anQJjQB3n4uy+8ubryy9+9csuX2TAzbxgvWFVwrahVANhYWJwMwwY&#10;2TtiJNw2s3P1+vLEI6eXP/j97yxf//JXl71xrIL15YGdgXdJO+J0c8g1j1N67fo4rMs+b8uSpfXs&#10;3ffeXd559+3e431GCUeZ0Y5fDh85GGN++3ItfP5xHL3z587UeQ/GUt7N5eknn4xR/6Uo/V2RhYt1&#10;am/ccDL39VF/rNXhfOGH0PkuGAJj3tmzbH+ivE42ZziZdTKbxAm3pBlMjKdxMBjn9HaXUtcQjbE4&#10;v+MPVnRHZzM4ZsSffvKp0svyT3KKJmb2j4eOZNqS1DGTP75+IKK1zstMnFk4e691VvZhtoNLWSJD&#10;1j5V8ONBn+DqoUzhhVPJa/ZOOYIyJ08zjNFZWXhMmM432LXR9gADJ0twtDO44lBwoh86eWI5HuN+&#10;T/B1986tZVvKhWtLWd949dXl7TffWs6FPk6oH7N4V1oO3lGfQQfwwbNBC0tqzezBLZpIh087SBUa&#10;0w971gPr4NeVZNkK4fv39pOTAY76Cy+82FUBH5z5cPng7JkuQ5cHnvGyOhtWPE8ZJX+MaAFPTplE&#10;93kvTtoYkGp+6V3n761nQ1eQNZKt3s38ogCmOuB5r4zqjtXxFJIlhQ3dMEoeQTnCLLNRnj4X78Hs&#10;z78+ld7fRn5R/fe3VZhlT3hmGTM9mSre8ozT18+Q+Z08SpCGbiHz9nMbtDl66PDywvPPN+LVqS/R&#10;2goNA7t+c6gMmMmvTjQUvdtKv8qM9+g8jT26TJRO+d7NNsG5cqaBSGcN/ggN8l65ZIlTZgDBYJYB&#10;HgeO+QoAGdwfWcR/HDGDSIUhf8VJ4G5NqY/DPgNY4AU/g0ecOJ9tSKaWVx0lfUJ5ZIV55rNa4MC+&#10;/dHDDxa3hw4c7KCWAXGnisPDlyMLf/RHf9SBWXktPbf0/aWXX+rJ5k49hyt9B+eZvNGF73/wYZ1m&#10;A+1goC/gSjl//Md/vLzw4ovFG9yDizyCffDywPOkDz1iH7xZ99ffeKMnoF+JXkkn0m+CzwHYMQO9&#10;tjc40UblkRu4QUPRgMfFDYdh6rO5wkB/IT0cg8UAR1e4JMy2uE6eE6Qnp/N+0qS/xaSTdtKpdQZu&#10;g7JoPrYicKTHgIusox9XfuiaZ+iKn8bAe2AwIBy4xpalwdM+HQduv+GXjjSINB1wZRfWpN2E8Xc9&#10;aPOMgnZvxhnu//1FGGHiZPMKl1M+Dbx3oiO/yd3E44x47f4435Gjyh95WGVk6jXRPV4W8fWUV7KN&#10;t+lV/O335O0J4+96mG2cuPysOMNnvZtXwf39svLrwmfJ1Gb8rCDvr3v/24bfBMtvCjPN5vX+WK/z&#10;3/ybf1MHXMCUZsD/8i//sp0+Rp0MDiAM7jqZejL8ZHC/dUYEaBrPNR5WJa1zZGCLyq7xmvKkITTu&#10;RennvbD5zHXC4aqOWY9nmw2ceYXNdnxaOuU2ep/fm/lnGcL8LUo/BV50DyZxwjvzKg8M0oDVdbZl&#10;Rs9m9FveqQyUP/Ntlu9+vpswuBdnus0gjzT355kzPN5vXuf9hB+PgIlBWScsisvsBsOJAkNbaUTp&#10;5VfP66/Hwf7FL7r3Tv7ZkTMMPvr4XL/F+rM44JYvMoTxB/jlVTeeCxZbXqyI/B5LSnfmOQf8jj3C&#10;ef/Cl55dvv1731qefOyxjt7HJlx27n6wDriZr7EXPPhe8cgeMiPgahk6B833oxl0+NNScPHAAUsO&#10;fZ7GUsND3X/OqeOAm92+4zC1sAwD+aknn1geOf1wy/RJrJScNm+P8+zQu6tGeYo/sExnj/PNETXb&#10;bRk7o9dvHZI84BnONkP/Wh1lJx7DT5rdw9sMhkjDuCR/jDGy4R4MPjf07HPPLqcfPV1n4kJw/fZb&#10;ZojPhG77Wtcbb5o9/3jQPLlqoKet6IXGjz/x+HIwNJefkb0j7TB7xLC7FHicFUAHXA28aGuWyGwW&#10;pxR8An4TtQlsroQOP8C54DknvO/ycjoCcLx7T/iLcxy4Tp44Huf+xLLfAACeDz9fS14H4vms0ZkP&#10;P1wuxpDnfHPiDZAYbMKb9tmWXwP/1avXl7Pnzi8fBwcDpjEzCfeW/FsV0GW2q2Nu0MOgBjzlX8ob&#10;s/3aaqbft5TtabeM/qVXX13eeu+d5W6At8e9iBXkxc8bAVxwHqYffJnrpkxOOXRf2dee4BL+pkNf&#10;eSb7AGvee7IszZTL0iH4klbwPDX2foRh1KhL6HV9PeG4Fwa/CLOu6lJZ1rQz/ahnDQVxlC+4n3GU&#10;Qy8N3URupReUKW7d50+5dZhWvdDl2Elfp5tThe5Jy7ngJMljAMbAlYEl+emFOifSBDdj5nM6nsPh&#10;NKjiCkY4nDoUjGAZemNf9SGexxP4zHv8PPsr9Xku7dBvDl3bXd1g8Aqy5yyluorH8J48/Z53yj9y&#10;5GgHoKy8oDPJjEFMemw6jOIcmJj0n8+V6aoOYeJ01Jn25D4p69zjR3pd+2Y+VyuR6GADjPBqUMAA&#10;iNVM4DGj/a1v/V4PTCMblqe/8srLPUH85V/+annpV79qPV969pnlyaeerFN4MTqkWzeCq9JjdWrJ&#10;i/JsB/nWt77V8iZe4RB8wqDXmDQQ4dv+7ddefa0DlG+//c5yJr8Nit02EKqNaU/+S255VllUzlqu&#10;8shDt/0EHgfhaZ9I57lOB8KVLpa+PJM44Zm/3U/5mnDO4F76mbY0y/P2W2nvTK/tkz8KuTIU06K0&#10;Z9APf45BMU28p09GvtBStpYZ2gcmA2/kR7vxp35edI/+4JkwzPhfEiYM4JlhsyzvPk/ZW21JFO7P&#10;M58L/3dgFeSfcf7eDJ/1/IvwSXpPHJIBsj3liPyQ1ykv0n8aLj3Dh8KQy7XfS9mTn2Z9M+2mHErr&#10;Sm+yYUW6tbK2kU+Y17+voOwZfpuyJ97+IYJyf1PcDPc//7Q0wmc9vz9sppv3vynfJh7/ocImLL8J&#10;ns0w096ff8atGXCNwHQ6fg64PeA6NIwpocDIEOfv2XFQ0NOZ9l6ng0lqRKwVMawZ8HMJEyWO0aWZ&#10;HZGypvDMMAVpPpeO8KgTvJ5Pg4bwzfezTMFVWlFQjz8d1Ewz69hsoyjthEH0e+YRWtYahZlmhs13&#10;s0zlg3mzTNfZRtf5THp4FbRvwjfzzvSzTPfCZjnK0PYJt+ezLOlmXeJ8TvnNujyb7zx3hf9JSzSE&#10;c3XAuyC9Z67gwhMvvfRSHXAKlqKzRNcJ4WZNPzjz0fKrGGRmwNFyLgWS1wwUB4nh2SXxSd+6Ur7l&#10;53t37q6xty1sc3jf/uVrL3x5+fKzzy9HDh4KifNwe/AfsG7fTdtua1PakHaFOoF3wM155twxunUC&#10;4D54cH8NvRNx8ERLP33y6uTJE61bGVevXFouxSkzw81oAfOjp093eTLjmOOgXAeGwY1PW3Fu4dXS&#10;csvZOdMc3Ad3DFgcjHPgwP7Q6+5y/uNzXaYZIuX35Kex1NUsM6cP/vfu2bs88sjp1m9WybJN7fT+&#10;4qU4sUlv7/bTT39p+VoM14fSlh7SpLMLPCIH9R1Ltt97t4ba1r7BB4aTMB1Ly0fHCe3j01AGE7oN&#10;JPU5UdkM08Uao1e2Vgx0dDn58Q38gh8OOLr4YfIUXnfVztkRe2evP5m9nfLgZfcuxvCQdd8WPhFH&#10;d//ePXWsOODXU642GSC5E5pbeh6Ak37wqNOx0dAqAwMmDGowW13AWYU39YHRnlGnPosGP5Sh3Qas&#10;vEcX++7JFwfR7DiajNnI2927/9Of/3x58913epr/7sCpTdoouMKz/GJlSKEJ8xl+nPJMcY1ZtJS/&#10;wuAdR0FeaZTv2QyezThl1fspz3XUE2Z93kvXulOH+odBn5CkM43rveB+xFnXDOWjjTbeC9K0wK3n&#10;8qnv0+Isc6usNf18DuY5KLf7gfCmd8k3ThVPO9IW+cjrx+FTS5ud02DlTmdeU66tEfBqhjyZ1ZB6&#10;VrwkqqMOaHgEDidd+j7553u60cwvB5y+c4+3pyOIt+XVd+ofBbTAP93bu+KsDmAiORw4Wp2u5PVe&#10;X3qicvlo6yHTH7z/QQcRk2GlH36PDtox9OjdFKPuiVd8Wwd7bZ9nQvEZmNUz8YzHZprB/+mjoocD&#10;0HL3Fr0RGYszbsDqow8+6HtbNTjLzz7zbH+/8uqry3/6279b3nr7rW6Xkc4+7m8mjUPnLD2nJ2yl&#10;kl55aIVuu4PbL33pS8s3vvGNDpyQNbBMGswAZmE+p0/IIvvGN7u7yif13AjcDkekxybOpXfVTu0V&#10;N/GAJ7qdK/QS0VQfpw6Otyv4Re+VI05+Uc4mfJt4nm1w79nUibNuunbgXRn3ZurI8NgyNuqYNB2S&#10;gTwrvZOOTOSyiuvgKWGWkcxLSi8+1E//418Rv4Jn4mgT5s8TwDtwqOqR7/5n4uYzYT6bYbPOmfbT&#10;3s9nm++EzfyfN8jzaXEzfNbzL8IIm7SaeMKv0wEnR3Qj28876aZ8z+ssZ+LYlUyQtfl+vpNnBry6&#10;Gbwj2+xNtg0bB39PWVPGfyl/Tzg+K9z//vPUsZlnpt+s79Pe/30H5c74WWEzzX9p/Lzh0/L+fcd/&#10;qPAJB1zAjNMB16lMZgQEIREoX8Hv2XFsvmcQYGYzcgwCBshc2kGZCzOt+qZzPjtSZXmubL/BIbr3&#10;TGcwywK35xN+7xvTMXXpXTrVOfIvTCb1F9R+QrjANKPgubLns3kvv3ez7a5TYGf03rP5fLOcaTDf&#10;n37WOfPNCBeCMmZwL04DQFTmzK9MYbM895uwuM7f89mETzS750AeDiLlOB185aAV/INt1uHedeQd&#10;9JJeXgZJDa2PPmpes6HioSg8swsfnTu7/CJG0Usv/6oH3djvuI+Td5vBcbNGBJqlstanvQxK35rd&#10;k/JiNSy7Y2Q/evLU8pXnX1ie8PmxneGnpLt5m5GVdtweS5jBpTTl5F+ypt01VsA7ZqSlM+vdZd1P&#10;Pr48mfjEE092v7HvSHeZ9kcfLpdibPn82fU4yfv27K5BaE+wQ7qc0M1ZCwsWLwwjM9byfnz+bI0d&#10;uHDiuXy+Z/vYY6frDFhe6RviBw8eiAwdDZ4OJK1ZB07j7jroZuEfTTsfeeTh5dSph1LvC5WLsdT/&#10;7dDB3ibf0b6cdjpk7dEewPa1r3+tMjl4IMZg0ty8fqNL0T/84MPKhbbv2kEeYf1u9zFbfn46Rv6p&#10;0G04DDHGw/946EbwfD38Yu8358LnebQVrhlx5Y3ICb7QuTop3MwtnuKEg4UsWVJuVhr7ztkzuKOH&#10;zF7euH417xiw7GWGfzrP8Em/ORx6O4jtQQhPvQ5d25V6OzuXui1Rp5uUZfn6nP3m3PdAuMBmdtBn&#10;ecDCQRemfADKCfD4nuMuvRmwLu3MuzEIMQzjzo6lXVevXFteee3V5We/+Pny7ofvLw+kXAfSaa9A&#10;d+DDqUPmvavgGTxvwbA+G88DWwzlzbJE9PDMdfD4KGuGWZfyBg8MPSCd57Mc0TNtkWYsZb73JzDw&#10;hVlP06z1bdY/Ye7v9d1w+r0f+lm2mXfm24wzuJsz/S0H/IVjOFD0Av1vawqHkCPdT5Hlt+fSnoke&#10;eu+d96qbbJ2x/PxodBGeqnOSNByR3kcHqWdGYeo9v139nnj12z3ZxmtkZToxfuMtMJMFesy9PJ5X&#10;r+bq96SFe7CY+ZyHaXY2n6OUd8rmGNm/7rNecCDQF5x5OHA4mrwP5tndIJDcgX3iClLdg0F92k1e&#10;Hc7lWViwvFY+SPliMZEy5DdASv4OxZA9sHf/cjl60bkYV6J7HFL4R+u31bXf1zN8SvGv/+avl3c/&#10;eL/yvycy/I3f/1Znv9HWoOOF6GHGOFo4AM9Sdhyo3/hKynrxyy/WvujgbGCeNJkOZtsREMmkwUUr&#10;r8x8/+KXv6iOVEeou9yJvrgTlFmeXxprV0JXCgQHc1m2Zd3KhPtB9zXhGuCmvJh35EqcA42eu2rP&#10;dDK029Vz5aPjxC0aTn5ynffKwTN056hPXaPvn7IcaRkApSEBZQseeHTfVy6JbX9+9HeyaZM2GvCg&#10;MytHaNs+55P7v4vftTzB788TBtyDPpt53GvjDMqe6Tz3e7O+GTbLmfeb5Xza+/n7i/D/TIB/NJp0&#10;QldyMO0B9iL9ON/hg3kVPo2G0wa+P0ye2cyj3snDruwCzjc9ir8nvwn31/N5wsy7GTafTVg24/3v&#10;Py3M5/MqjzjxI27m/axyvgj/OMInHHDE0hFwwP/iL/6iAsFowIzeTebHsFPZU87toBOkM9NlJN7n&#10;Q8weeqacmX86Y7MTUo40ymF8qG8aycqddbvOexG8Ot1xn8oTGX9g2zq0J+9Gb5q25drf42fztpNL&#10;vQyPMePFyBgdWRI3PZhnW6eAT1yBWaepTu+0TZzOZ6tKWvei+98UtmBcg9/3P5vltSMObl1n+WDp&#10;TEna42RqRkQNsqIisDDkGO0bMLnXLrEHtInp4Ls/LFft4cz1kLvUJw/8bsKi3mlASI+2rhTqNDoo&#10;VmkMzohz0GVHjMLzcbZefvWV5ZXXX00en8WKUxUnXF3gAbu/uYcOPDU8YxTsijN163oc5jhSzz31&#10;peUrz72wnDp+Ynlw2wPDabt1fbl2M3S5dW0YrQlmUUcITiw+jHFSxkjUbvjj/A7n1iy4fcbH63id&#10;O3e2J5G/FsfqSgzNHaGPzx09EsPw937vm8vXvvbVnp5taSsjeJfTwcMr9p/by/jeB+8uPtGze+/u&#10;GJxPJP3Xku9by1e+8uWeEPy0w71eeC6G69PLk3HMn4xj3uXbMa4NZD0cmDjsTz/1dA8F+9KXnML9&#10;eNI+VXz7ZI+94vDEeLx0aZyqbtbo97/97eWpGLk6mbvhCTOD4xTwvc1jcIDcmS0nG90zH/qiFefb&#10;4W1O/HWCeiqo0Wq5qOXmnGr7vz8881FPd0ZvoTy58gv4yL8ZRuievIKHwegwNzoAcNLhN3T2zGqB&#10;q9cu552VLpHB0MgKCIcRmTHcF51hFpzTjR4BPDH0JR/hIXrB8l6n3lsWbym47/2qdw4I0Dv74wxw&#10;zhncBKczR105EVlLW6sjbt7u0nL77B1gd80seXjcd5DdW6puIAI+f/6rXyw/++XPlzNJuyP8w8En&#10;a+QaXsSJI8/cu+L9+2V/vL9nuEz5E+QTK9NkZs1/fxmzzplu5pduwlLH7MExAFGZj864v6zWnfwp&#10;aORdne8mybPGNc+sM7/6vPonslg9Ja75Zvnj98g3f2+F9Z2gDeAYbU3bVjyCRU6Ham4LD9SZAF/+&#10;DOh98P77jXjiO5GJL7/wQg/jU6o098oWB478FoW5T15wxUPkZtLRb3yLn+TB5577PR3xOttJI613&#10;oz6O2hhQdY8+8E9GZr9plUY/WRh+Feh3+FCevpOj9Nijjy0vPP9CdYMZY0vSP/zwg57Cb7DMYWd0&#10;gPQc2DHbj2b5t9JmtCNtytW7iQO8MU6I9zwA5Bl1qk/dHXl0IOaFC5ZfX+mqoX/93/13yx/+wR9W&#10;f34U3eDAtb/7u79bXo4zDA5fCnjy6aeXr3/zGz2F217wM4HXapo6ybfvLlejw65fu1rcPfvcc8vX&#10;vvH1DlLCI9UNDLP7o3+LTREZ8flFeLEKxxYSq4Jeevnlzn47lHHo+Ti14T9L0OlD7Zt8h5YGQwzW&#10;wYPVUgKHt0vz13SbYdJw0o5eMaC8ScN52r3onk4U8MGMdMTkC0G5W7GtHTIxnn2SN/t8bQv5xEvV&#10;B/nzLv8lVdJK489Pj1dZVOcYsAovJxk8wDO+EvHZhEt5m/HzhMlHyrg//6eVsfn816UTNt9NnMz4&#10;m/J+Ef7rhU3aC3gCn5KFuYWDzhTwrjj5ZobNMjyXX5pN+s77mU6QVt4pX3QwPch32eTvWddmeb9N&#10;mHVu1j3D5u95v9k24f48m3KzGTbzyTPxMn9/Ef7xhvYo/+7f/buegi4wInyGbDrgFO8k6GQA964U&#10;s/Sz02Ckc77H7N3DZWSj3To+AsV4mJ2Pq85oOqyi8jgYOtlpyLQTjIAwFtSl3unE63m9x2JgKjyB&#10;w6htYc5z6TcZdAbpGRIjrsZU0k1hz4+mm6Pp8/l4d8/oApvyKQ3G+Fx+RpHMjm8qhsK34qv1rWET&#10;xnkvvShsCtF8r0z0Uf4mXUqLwMRAVF/xk7pa5ixXh92rZ+P3rO/TYg9wSlozYdo18TBhULZ2oREY&#10;OF7o6zrxIA1emssxweV5XnRG8OLVy8vrb7+5vOXE2/DCnjjTnKrSMDAUB4nwdje38tbgDK8wta9e&#10;vNyl6C8++9zy3NPPLEcOHKrxMB3wqzd9h3ks+2977qBJcHeX8z3wbBCGkcXJdno5ZWz2GT/2cy5x&#10;ps2Qv/XWm8uPf/Lj5Y3XX19up337du1ZDh3Yv3z5xReXP/jud5fnAoM9kNq1/wCHcl8NQgeDOVn9&#10;7bff6jJtn/H6doz/P/yjP1y+9vWvLo8+dno5fuJ4oxltn9d6PPL06KOnxyx4OohDRw4vJx862feM&#10;29OPnO7VCePqe/31N2Lgfj8O/pni26Frc+DDTJ8Bgol/M9wGCI4fPd6yOYvvvTtmhjin5ILDiTMd&#10;8mTvNwe8n9bKs/JE8Hg1RqZPyV25dqVL7M+kbg44OZ08WT7MPb5hiCoALf1Wn8Edv3WEBw8cLFwM&#10;ZAk5zWby7I2/nPIRdntitFBhtBff6oMDcd73a3Pk36ylpei+C2+202y6/d8OaEt3OAxUMbyArzkM&#10;Pi1l+b/T4fEz3jPQox2ciS5Fj7NNj128cKn4Op/yyTwcc76dX3Dl8jhIxrvzH5+v0W8W3LfAd+3d&#10;3VUD5f0EbYYX+Nm8L78nuG7eS7OZdgby5bnoHl5dN/PPMPN6X3lY/4RP1JGYRFvL9zlYM+8n9cP6&#10;LlHw24AWPI/nKY9OrgO8vnfNH900Qn55fn/M39BXAz5hsz2baSfshdFLTuWtwJZber7pAq8ZZGce&#10;2JZBdhwMZsuIZdSFeW2j0LrX8gXPRTydm61nE/fi/I2HyF15PLRXhrKnrpzOsnvP8QTdV3lYnTaR&#10;w+3AMltO8B5+hHe1ryB0UEHgMLYffuyxnjjuFH/6K4pw6NHAfSXyilf76anoDEE9YAA3OEf5Axdo&#10;MwYihh7Wx2oXnPpdPgjsD0BRcA52uPX5tO985zvLv/5X/6qrZpwNYXDwb/7T3/TE80tpi60cVhk5&#10;l4JOk8Ys9QfRH5eDh1RdvrHSyFJ6g/oGOH1lA+0m7PgE7HAtkjH6EH6sUvGNc8vPfXbszbfeat2C&#10;Qeo72pB09MEmLfEDWmkvPeOZMPu8ySfzOsOUCXDQLXMQG92mc8EGsgReew3cKVOYds6mjXA/7+mn&#10;VDfr9P+WdGw8B4eVXfgKLBPOxt6TlfV+jdI8sM3qkbRXYSnDs+rldQk62s+yXDfL/bxhC441jzbO&#10;+83n8/6zfk9enXHiynXe/7owy/ki/MOHSZNPo19lJTLANmA7khMyI8z3k77ybvKdMMsW5jtR2KTx&#10;TOfZlDN2JD3MBqI78fdm2Mz/eYM8nxbnu9kmcT7bDJtpZ7s227h5L4048bEZvwj/uMOWAz6JiSHn&#10;IWwEghE/iYlpBPeYdEZ5pDNLOPfSYQadzDjs5O0aIHMEeDqp89l8rqNQHqb0bjp76tP5ufpNML2z&#10;JG4yovracd7Xcc28gvLF2VbpJtMKUyDEhvW5MIV/s8wpvN5xvkWd6zTIwajTBa8y1bXZuSpn1i3M&#10;e3VMAXWd6Sbcns04g/ezfEZNv58b42LiLf8peBiyLeaeItu8jtikW/XN/O3Mbw78qRt/wKcw26XN&#10;lvoZeGEsKheO5ntRedKJyjVz8XEcK873+x9+UGPSzKwZDFMrsDIMoJWu2h4YlCVdELVcjgO168Gd&#10;yzNO+I5Tun/33jL3nRg/V6+Hz+KAX48jbjaEI8axArt23KPpUMq+RW2J9944S4xXzR/LnhnJN5d3&#10;3nm7+9nPnz1TJ/9A0pyOMfiNr3+9y7sd0gZuuDebyqljyF+Lg0om3kp+xrSD0L7z3W8vX/naV5aj&#10;cbBDna0ZZ4ZRT/mOXDHKtB9RODSDf/DDME4FuLR8/Pvf/34jg30MHIw9p2a0OeAMV50No9IqA/kn&#10;TYa8vtzlmWaIy9sckFBg38E44I8/sTz+5BM1bsf3rMfyzqsxuK+EzzkKDk36+MLYU94OFIzB26S9&#10;gAZ1ytImPFU9cGWcig9mgzQMvWn0gkNe5V689HFghVt8MJwKM3xdgp50HOy73b8bPRHD+50Y3QZK&#10;zP59nPZV99QIpoMudnk+Z8RsGye7p0QHt2a5HIDX95zqwNhBBnvBVyfcEvPBxwbC1hUp63LtqWvI&#10;yPvkIfFSHJ+doafVA9PghhtRO10HHzJ9h7zP957PdDPO51Me53u/6Y7J1+JmmL/laRhivpV2M7Ys&#10;Mp+kw/C/Vx/9a3UKWRRcxvN7RsWAacA5nwmeG5QS5G4JW+UMPausrWv0lnv5ZyQv/bem73PlirRG&#10;4Hsg+RwO1lneFTZp9Td4baw++b2e0E+XbOJ3wjqD3wPuvF9nQycO57vCsBHnO1G9kyfcSz/lwv2s&#10;k/NKdpQtvd+VkfAf/hLItb5SemnI6RxQLrFSfgenojvM7BsYf/aFF5ZDRw8v11L2xbR/lq//1U+R&#10;M/oGLMKEea4CuI0GeT5h1cckSdMkQQdAt90ObtMHmkk1EMkBtzrn/ffeX370wx8sv/zFL5ef/+Ln&#10;XX2grz5y5HBX1jiTwpYOzrFDIT+OfoQXK1HUcSMw7t+zd3m2Z1h8rSvs6LHZBjCAFy+6L37zGx6t&#10;RFHma6+9lvLfrDOOF9SPU+8YzNOm/IZTeKhdEzkFg7Zq88SL+gS/O2O86uBgbPw/cbIGvIvmdMW0&#10;B9CTDhFnX6gt6ArLs2+dtggYpq2l7MFDKwytJNFNonaDwU9pp520NTGRl4N++Z24JTOecby1KeVZ&#10;FQFPZIdjYnJkLtGVVznNt5b5eYO0My+4NnElzLLmtW0IHDPOPO7hZ8b5XBQmbIKy7n8/w6zni/AP&#10;HybuJ84nDeeVLmJH08+zj9ykuyDv5LlJV8GzTVmddczrpL2yvJ82KZ2Hr+dBmVPGNuubZXyeMNN/&#10;Wp75fMKhzX5vwrwZN+GY7yc+Zrg/nzDzCPPZF+EfX6gV8WkOuBlwHcB0wAVp3M+OeipikYI2s6ZT&#10;JDj2+pr59r1NnQyGUZ53ok5oXnU+OqTZOc0R4jlLPjuqGiERUOmVZamyezMak1F1GFOgw441lKah&#10;ovwKtbbm9z3GHY/knzMeFYhVmKXp7zXC0TSAZtnKnR2pekSwTri9B9cMU4jUBX/KnMpD8HyrHQBM&#10;mHk28w7478UBrzLuvStltW/cpe1icJO0Hd1P3GyfBMreivlLSTUk8mALRvChgyidK7o57dygC1xQ&#10;bEYWBYrVzKg03qnXLMXdwPN+nr/y+mvLh2fOtFyGJHykoW1DYYzBrgVte/KAyfsQrade701ZTz76&#10;+PLQ8ePL3h27OiNTJ+panKjrl4YTfmP97FocaeWk6JTLIAneYni44m3O78QPzGkzWjNELZF88803&#10;litx4HYE14f27V+eeuKJfif6sTjV8uFjZXMKOWeczp5cfu788nryOn335IkTy5e/8uLy6GOPlu8s&#10;T2dkd192yqhsrTCZqe3Jt/ldmg5SNN6O0YvHXn311eXvvve95Ze//FWc4WvB2XpWw607cWqP9SAk&#10;cTrg0ykx4MExNetkhujMmbPtiBi/6ryViIZPPPVkZ+mdzsxx5qhafn795vjePAPaZ3m67DL3ZrU9&#10;xxcCGuITsoF087d90mQFPeiUeWYEPYPmDFzvHEj38YXzwZXPk+iIwntxDh2iZiUE5/vS+Qvdz86F&#10;tW/0rdffWF5/7ZV+65wDbimuz4zRLZxrS2DRxmz7bci0ljb4RQ/0QpMuMcczqQtvdv9t6moj1vjg&#10;A2bK8IyZz+iFXeMka04rffbRuTPLxTj49uBqd5e/pp4pc1P2PXMPL4M/78n1ZroZBy8MXTHfz9+u&#10;M//9wbsZ7r2X3nX89n+dB4MKabP3E64p+3Rvl+Q33ls6rcxNWFuaKhPRFA44iMrD28KEaTy7F+Vx&#10;VeZsc2EeybdCn8OBwZ3Ux/kOBMvO1GNmWGg5yeegMqfU/4vv/os4is92K8uD21dHeDoqyuz/o2xy&#10;CO45yKssbR28MIJ0hTlhvocHfC3PwNOIM+/MT7/gGSf5OxRQ8K59SiJ5ko884LUefJYA5+KsT5qx&#10;/YRDuaPy4fN4x9JeDrgBtGjQyjh49VGXIg8tO7DCITj0cbM817ZrbZuAtxvW53vD83QuXjkW+X3x&#10;xRe7BF7fRy/9x7/+j8tr6RveePPN6oATJ0/2wDUrehwM53Nj77z7br9C0AGFtJH+sfJl9wM7l6ej&#10;Y7/xtW8sz7/wQrcwaUcAK1ygckUbQfnwRs7ffOPNDpg6/ZzutkVkLim/teoxq8YMVuwJTuDFPfyh&#10;maBsuBo/0Fl/MXikj+BgI0grzvxwIM5yRLpXhNtNPKPHHMjXDs/AMvTJ9uoOy9qFlr/CtVknHunV&#10;e30GWnknho/x5BikD73p2MTm95cruadPpfelC/p/nuODL2Zds77fJsgjwMUWX61hljnxIepDNuPE&#10;pXfVQbkqY8IxcbzV/oTNOmeYdc13X4T/ugHeJ53dow1+Zx9Ovvdsk0ekm3TdpN18Xn5e7+f7zTQz&#10;zrR07lzdwS6aelqazTrF3ybMvJtlbAbPZ5xhs575brbdc3DNsPlsM98MM++nvfsi/OMJWw44YgkU&#10;vSXof/VXf1UlhyFnQFQE1xFM51twpZh1XBTk5veeCZJQwyXpZpwCgDkIoLoY4TVW47ybRZXf6PX9&#10;s8uc8hnNQlUxd2ZzLPMS3evE1TM7DM90eIwM8OjAddgMq7G3eDB0O6h0zt413Ro3nW7thwf3m8/l&#10;h6fZnjmA4L5wJjIM5r208DDrmDiZAuQquMKTuPlcmGlF7xkVM13Trs85dpv5tka+01lPS8L7Wdes&#10;x9/6cquD9g782ocuIhrNgRe0gxeDMhxaOOCUO4gNTeHKJ7E4eTdjbL7yxmvLz3/5y+X8hY+Lf85h&#10;9ximHqFwrgbf3VykMQMKTjNcTrXmCD/56GPLySPHln2hTUqI0XotDvjF5fKNy50B78x38gg+Y1Xa&#10;JfY09LRrOLjD8MU/c5me2RDpbsTZNKOpjRdj3D0YfJyMYfJcDE1OOGXe/fOhf1Rj8Wpm2GF2nFVL&#10;z1+JQ+gb1QcPHVyeevrp5diJ48Hl4BfOSNuf+uB6ziYyNJS5FZAEHZKeg2TG28FrBgbOnj3XPdba&#10;IA8annro1PLss88tjz/+WOnRWa2UaaBDWoap1SqMY6eXkw24uRsSOJ3dgYpPPvXUcvLUQ63aTNO2&#10;8Cpe6+eaAqcTheFX2YI9m/jD4AA6Ca5+C9Mpghsyq43qxBeHj4Q36J7gT54bNabPdQb8zh37/1cn&#10;9dad5aBD2NKmW9duLOfCf7HaOyP+YGj3TvTQW2mTGXk8KKq/gzChB2caX5fooXMkpH/qNIggLeeH&#10;U4EHGe5T/40DqiL3gdk2A/rPUvnRoR9uh06eP75wsaf8n4vuMvtNr3T/bqodfD2cJVeyJQ8cTpzN&#10;NDNOPQXmQF08wJ1n8k75dZVWvD94N8N879GU9VkHQxzuDdIoc8Zp+M57fEYf+K2goVvUfc+YaZ2p&#10;CozoDBd9nr8J5/ybMHQwMVdxOhUz7QyznVu4EVPGg/CbyCFHo+IsAYz0leXM3/3ud7sE2uoZ71vH&#10;Wv6MLS/v5qBg27WWpe6pJ6WdYT5Xl7biGe89F2Zav6XxWzrR/cSRMHGMBlN3JWP1+sRd65Km6dYZ&#10;4SQLpB1QsBXF1or9hw8t+w2KHj7cdpv1Ub7PgpHVGr753b4sekhZylQeHIBrE/Zu54lsVD4iSgZB&#10;HzpxsqedO4hyd5xys87sie9/7/vVM/oJ9sKXv/zl5bkXn6/T+9GZs8vbcb7pR4N7zgUhI+fTjzhP&#10;4bHTjy7f/fa3l298/ZvdkkP+tHn2YWDhmJav8ptdQO9a+fLyy68sv/rVr6IH3uq5DdKiB1m2H35b&#10;9NtOhz8mTjtm6qZJQ1ehfHBfP93Y95+krau0rlMPyzdtBjp+DvJ7R37om4/TXt8/7yBh9BWayL8F&#10;R/6RC/mVM+FxnfcdJFrLFuGp+/wT+sy79HnFH3jXmBY1TQBq3+aMDTjhfM8Tojd5wHXef96whbPE&#10;0jD5t+DMvWdwod3az17oeRodPB14YQdOfT77DvnK/yu/3l/uZvBe8Pz+d1+Ef7iwiWv3aIYW+FbA&#10;/2xI9PcOz09aoaOwSbN5vxnnc2HS3rVyscrEvNID+mkRn08bXvgv5ZGZT3C/Wc79wTOyjYennvd7&#10;9qfi5G1R2IR/wrpZtvrmb+9/G9i/CP91Qz3oP/mTP+kMuGhW4ic//emnOuACYraTS7rJFJyluZeM&#10;YWPWm6KcwoMJ5FGWzg2jz9jR5uTF+MqcnRDFyiHBfOqcDAcm7ylgM1OdabsxDPj5fCrlzs6k/k1B&#10;1vF09m/tuETOt7J13OrxbrvldTG05qzHdEhEsIoj72ibdsy2TGXCyJ9tAU9nMnKdHcdsnzCFZOJU&#10;nDSZv7Vhxs1ncKLsxjhArlNwtwQ6TloP91lnqaax1ndr7Eyga9IyureEn4GVutx7DudgZ7SZNbXc&#10;/MM4pTpI9GfISU+pcUbAqNOkWCdf6NCNqsO98l52UvRLv+gMsOXPZnjgdtgDwUPwwzgeBj06bS9c&#10;QVBPQbdn/OTRY8uXnnhqORUD0BL0nclvz/b1W8H93etxrmK8pkjONgNr157hSNnbje6MEWTocsvV&#10;WEnNNVAMyOAl8BtIEO0t5uQ9fur08uJzzy2nYtA7abnOqczbhlF4+erlGs/2m3eP46uvLO++9075&#10;5cmnn9xyakPp1BNDKfX568CJmbCUhxZ4R8jP8oXAIEeLSxfvfS+bU+gQnzpPoSXeeuT0I52NMiDi&#10;t0PrGGQH9h3ob+35T3/7t12mqbwbMX61GQ1PnHyoM1WPPProcuDQwdZ/xzQihxX/ccJXPuSAg62z&#10;jOFx/ODqned4SPkCOfFs8q6y0AHPiGbvOKI9xTht91mlK1fCW3dvLrt2R/YCd7DV/fYH4gCbsbES&#10;gjN+PLywL7T1DXCxq2TyvrCtdTNSybjnt4IL7bC03jOz4VM+8AB+cS7Avn37O1vKGLUXfu/uMfvO&#10;oTHL6OA+o+lHj+Y+6Tgz70U23nzn7eVsZGA7ozt4Rc8Uu6V7pi6Zum7KNl6vbgq/u840DdqS+ymb&#10;I92vd8DnvXfCZnmeDfwErymHzvPKnt7yb+oRR95RtuAZPJFj72aZ4/29NLJxXqtju01m7NlteWva&#10;4bQPg6ntWa+9X3Ew690Ms74RiXmcn0QngIdhIhOjPnXRYfTyQ5FXS9BPHDte/G+WgebC1kxi8sov&#10;9rdKEoqJ4mMEee8PytZfzHTSeFYeXMvbzOf8BX2jrSucfu8F+cl0cbniXD7ONTTTBZ6ZKbfyZ+pv&#10;QZ9nltchgLv37V2OnzzRQxlPnz5dWZO3fWlwIx+9Ja9I/lpP9KTzGHo4YWBpHxKZMVt/J33L9sjQ&#10;Q8dPLF/7ylcX52Eo10Cj/d4/+P73l9ejW5TFiXPo2jd/75vL6cceXS6lH3817z786MNuZUlly87U&#10;wwk9n2fk9Nvf+v3lv/2DP1yejQ47EPkaPDfOjZh8BFb2i2fag8bvvfd+VwZ14Pfc2bYNT01D2xkW&#10;28Ib6jNA0f4g77RXHQZTx6FrQy7QTBrXQY97toUwOWH+Vhb450Bq+53VRpiyLyoD7cDsrAn6btgK&#10;V6JDx4odto00+kaDt/ConK6GSD3i5ClRG0Tl4y4wAMvvLX2yvm+QaM3jYFFfFbFNyecj5+z3xJsw&#10;2yjI89uE4i5xwDLw4Dcaarf26jsM5OuT0I+dwbackzNzgobdMe0+fUvtn0RlwSs6ThoNPXTvWhzM&#10;9n8R/kHD5MeJ/xk8mzKM7uiMB6SbdJt5Z5z5Jv1Ev2faeZ3Pp0wMuVtt+kSyPB1w8qSfkF7crOO3&#10;CTP/LAMsM7jXdnHq18nLeHhOaLmfPE0nbNr04N6s49Pq8Wy2/YvwjzcMB3ydAdeZYNIf/+Qn/5kD&#10;PgnpKk2o3UiBD6YeAmR5V43LPO8sXq4ixT2db44XA5ZSt9zUcjL7xufeT2kIhDRmKexfs7e8n61K&#10;3u71DHMZIa9hGAPAslPKt5/+4UCEYZ0UO40tzxgvekij9pi1nSchiJPSGZ7cm1GskHjfNko/2tqY&#10;MH9XiNJm7Ra0E9OLnqlz1l2jJnW4ejZnBv0WCRilsyloM8yOpHClTh3pNLbkUc7sfCypZXzVEVdu&#10;y+c0D8e59axRekJ+IbDIL4LLbKprn6VsRpElb55RkGJP1Y0DOjtEjilY4NCyQTyC3sLEAXjBjxc4&#10;gnirBwyl3LfefWd5J8ba3RjgnMfhbA+DfSrA8mD5qZeWFWzXAecIPXzyVGeiH3noVBzwGCc1nkOq&#10;B0Pn7bfj/IRXdz647m+OwSKGR8E6yyxtQ/RBR4rczKc6t6d9V9vet99+s9eP3v+wJ24/8+QTy1ee&#10;90mco8OgeSDpUy9eKn+tRpzZc3u/X3v9tc6gW+ZoBvzUIw8Xzs4mJ716LJWXBx58V1cZ+AIOaoTj&#10;uYAqvf3T166NTwYOWXqoJ6b7vBbYGd8+ccbgPsSBrhzcXXbv3N1PvZEjS0M54JZr4hEDNQcOHOxp&#10;605kf+yJx3vQ24NxnMAJS5xUBjUYRPnwGHnCX5cupAO5dDlwc77HDDKaSTflZPIwftY2tGCgMvTx&#10;CQecoW2W/HKc7+s3roRQ9kqGP1I/Gh8OnEfoDbPPofvJOFScKnricnjZUvId20Pn1jmcP7iay0wR&#10;Xou2OQNg1/g8mYP4djqkLs7N/hihZuUPNUZ3HTw0HG7X1Hs4z07E8TgWp7+z9xzwOONmw8nSyy+/&#10;1BP+z1260CXonDl4Q8BpCA8dOu49G3wYBd13w3CAG++F+V5ATzpi5P18Drggffkp6YZjN/J4rr4a&#10;9MoLzWb6MYC5sQogV3UKaKs8M6cpOa0bOpQuzU3yD/rOtpSHwmczX/4b+cW1LQM/ybMOiM7QO3l6&#10;9W/kbcyfmW8zstvTLjyiLcojjwYjwf3Y4+Nzf/odbZK3uEgcpWwYbonaPnEGI9pXePNshrZ3xZd8&#10;3k08NV/ezffF51qeKLga0OG8ygNucQ4gdCBgzQePxUva10/gRY70eWgP5/SwiH7qvH03OiO8xAm3&#10;YuPQ4dEP42n8LKoXDPQ1OQ0KWh7ozGaTmSSITA55H7iKYxkanYxOf/ZLzy7PP/ts42XxzwAA//RJ&#10;REFUceogSIdV/iT2BBmw7J8Oef7LLyxfiZP+cPQeveFb4K/HwdIX0ZlzlYhPNRokfPb5F5b/17/8&#10;fy3f+OrX+pk19Y3BYoPzwX0eaO/EK75Srj7JqiC6jYGrD6zUBP7SLLGaDI8FL+W14FdQFt3UwQWD&#10;sckDL3OwXX5th5uJ76ZBmzXtTC+tNK6VqbRt8gG9KF3pkzQjKAsMkevAoP+cA9vSKAOdlNN6Ihfl&#10;hcTJr7N+0W+hg8opd/DR4KEAu7YtF7AnWjGyK3y11+GidFloiUe0Wx0zaL8w6/ltgzzqc1UWfGuj&#10;gXqrKNkVrhxw/aXn09mu3RKcoPG0R5zjUeclZfSaCHftX8IPA99Dvkuz/Nae4uGL8F8tTBpMvpl8&#10;QOewq6zEQz80uj+dOLgOK8s35Ja+6POkn2GWO6+bEd2nLPM1+Bz09JSdGWad/3fCLENb8Bx+xOd4&#10;95MTOmf6lYg5sISv8Xnt50R55FXO9AmE2cbN8PcB9xfhHz4MB/xP/qQOuE4EI+swP8sBp7DH7HAY&#10;OcxaZyl5LBtjmFuqq3PwPd/mScTsRn51HMoTpaHUOWKWt3KynWpaY2B9zinndFsqxxH3XBllrsB6&#10;N0y4LZ3KA4QuzHi7xn8MkHTOt2+lg869GTF7Px0M4zAh731P9HqEvUwdA/miA5ly5XB29PnqmI3T&#10;OQ6DbTjPYxb5niPNADFja58ohUE4ZpCGczmWH/vEEcd0zBYQqClMhTHXOrrqz5UTo9OfBufsLBrS&#10;VPfycban08zR8d1lRoaltZbW3WAkccQ5MOCVJ86I/cFXrwWG5DUja1nexdz7hJT9d5aBn/v4fKNO&#10;zYE4Trc24+37zqJ3dcaTFwycOHSZihC0FIU6wTqNA88EAy3S61CVp87rKcMsDcU6ZrfHYUMcyE2j&#10;RugSa7RnXD+wY9kXZ/J0HO8Xn32+DvjuB1NO6toVh+qBXak3TvgDO4fzZWAILAxZAZ1VNq8MFdWI&#10;mwMhZmCHsnyrxoCDhXZt37G88PSXlq9++cvDOAzNLPkkS+igtWaSOZjwCJ+vvvb68sZbb3aZpc+O&#10;cQT6CR11l+dutwxwcr61vwZ1nnegC/1DW8aUg5Hc4wk4ffjhR5bHHn08svRwf9sn+mBwwdF/7rln&#10;Y1AdTrt0QHFC46xqJL7RHqcE40WGNuf79OlH+8mfZ59/fjkZOdyR9DfVnXgrDcPT18hF+Qy/m7W5&#10;WV4+fy6dR+TKAWUCnTEO1YvTbWChvMDQH4NOGsMJ6pkNSTecFgdCOWTqdtP4PrvBpO2m1wMD2eRY&#10;H9x/YDlx9Pjy8MmH+im4h0481E/Y4RS8hwgclUpQyuNEcD6OxLA8cvRInQLXEw+d7HfV7cl/JHg8&#10;9VDKSpmnTp7qN5aPxKm2YmDPnui33eO0dkvNHdp3JLTnoA/HafeyN863lQxG87/3/e8tP/3FL5ZL&#10;acPufWlT2m5gcA5KiNNQnxHwQ56Gwzrlp+/Kq6IGBRUpxwCNd9J4QWcYIFEG2ZlhyA+nKbpeHZCT&#10;/A6ts6WD5HpOX/uus8Gq7qFO/U6b35PfPvV28MD+8NKB5SBdH0fRZ77GQJXiB3xdSZLo3kAS2LQD&#10;nJXxPK9hXLkbsM34SSc8MXgQ8HnbIK5htElb1ry5Ss0B35EyDKJwZgX8YLBBv2JAytXAiffT4JtB&#10;e8bgx46uBij+I48pvgNU0vZZaTJgm7oaHN5N51m7PSt8a7sm3ANXIy/YSq/CcW8wZJP+DM7Rl5KP&#10;cd6EfmkaZZ4pwn0HoiObc9CVs2nriDYIyuFkOYROtHfbnnEwdeAlV3LWwS5wpOybkWk6n0yqy+qj&#10;Q5EFq4Cee+aZfn7Rvm37rm1ncyaI2WeOtZU03/7Od6NTnqu+e/2N15fXo3cYmnQkPIvKvhCDlIz9&#10;t//qXy1/9Id/uDx2+nRxMAf96MG2Q2NDK1GZ3tNp733w/vJaynewG3jpHvQrjTQeKZMnWI8+i/2T&#10;q3Z7D5flzdSBEpMf4YvR3nzRSzONwCaagyOT1pNm0ugb25fld+2JRGHyhkEen0WsLgisbVrq8W7y&#10;SOniHrwbv6VR7qw7Ofvnd880SHnSezbOOFBu0s90YM1zMOzY9sCyKzzvs47oagZ8zn4Ls15BXaO+&#10;cf95Q/OtsCoLLthQHDDbF8V33o3T/eFH5Y1OSkTm0Hjs3x84Y3eweRwE6uwR230+MqNoZjw2ykV2&#10;Vp7rJ0edoz56STu0CY2+CP/1QvG/pacGz6AFOxbdfSmBXegZXdB0oVtuRlq8j/+SlzzPPjJs3Dh5&#10;u/T+lCjIN/0QvN0B+fQBm7ywmf63Cdo3ZWSWoQ1+V6+Fz52FxDZ4K/bkm+vqDhNaH3z0Yfm3A03R&#10;Wb4EcfX68CMcFlt+jo2mHDhU9tQxE1b1zOt/CfxfhP96odz27/70T/5MZxYdVUaeDjilN0fuMWy7&#10;otybBbOU8gHLCOPg3I3FdpMRFcbfG8PsQIxbh2vZ24sJhsInREOAJmOoC+OPJZvjc09NryOKcPi9&#10;uSykTm2M+86mRqneyfWBPNtBUKNQHwgMO5LfGC2n/G4cgxtXopjDyDeuyMMhDzNfulKH1bJdToI9&#10;Zhc/NqrKmR3vbobBGS/dS8a5bbyUPEkXAarz6TCnOI723BIoCkSHPA2AC05ZVnd+E4nZmU7n3Swm&#10;Z69OeH53YIBgpYykbKcJ34yye0LF2OaQmPHntF9pm3QynRXgfAcfN3Ll0F6r8z1OqfYZpEtXh1Bf&#10;Du7MfJ8zyuagqb6/3NPIRY4ip/h8nEbtON/nwVPSSNvvPgdujj4DhnGF5uMTaOAeCiyQV0GiIz6A&#10;Hy3RqaPvtcBhT/WVKBnLAB8IrWv8BGcPJD8HQIdbzoEDdA0+DKZgWLNbDkKzD/xYnKHH40Adi6PE&#10;EDK7hleX/Lt1NzQwLRa44JLywk+DFiMOo2jM7PRdcGc5J2XqPaXYgwUDrxHKD977cNkd5//ZOLfP&#10;x/jkhG2PQ4jOHFIDIOin3X53YOO8Jeivxgl/s7Tn9B07djw8nnYmMgh2xmG21Nln2BjbjDaAg7sd&#10;TYIOSCcDJUMRb4/TyViKk3jgUPC9N3DfLV/dunVn8bmyp558ujDuSPndExp6oQ+n32dn1MdB93m0&#10;J554st8ZP/3oY8uhI8eWnemozINduXFzuZryrideS7yRyBl3vXY9vHfjVuTgajoRxs/VGE2BM87v&#10;gzt2LzviUD+4w6F7DGGn/W6P8ZQ8HVhYZynTPrDt3GlrgM/QDXkh82TRJ7F84/vOzXBdKt7xwM44&#10;xYeWk8fifJ96pM73gf0Gd7aP1SCBCQ3uBo8Ok7sVnODV/Yejc44fW46fPLmcjOPxSPDz5OPa/KXw&#10;0BPLww+dXk6dOBXH3mqC43E0D4Yugf2O1Qic/xjU2w3mpF3B547A61AjzF19GZ69HLlkTPzVX//1&#10;8stXXqZcl33Rj/QgHgcXXSfOGVa8MvTl4Btljr3H05CeRsHasQYXPQsh0WMqtoM1+CM/4FP58lii&#10;n8QpI3wUWXggGn3b3eSLnGyr/rwdZ5tDtWOxjP9AHO0DkckDe3Yt+3fH8d61czmY34f27V2OpB1H&#10;YrgcTJo9weeOwjvkk2NC9qaRC9bCsrYVrYXpRGw54P1vtE966Ua/MdvsvW7mk8aVkGpzr/3w5Hny&#10;5tnOyGMHCMJb1c3hJYNd9iib/TaoaxbYwFzhhsvIU7I2HdkDi99oovy5UkWlhW8Lhk8aXto6B1aU&#10;Kbgnw94J0oKLvpFmUy9xLupkruX50w/TFQaRrBKBDwaZ9MqZM97uyUwHZxlyiU7xl751pg4rVeBy&#10;X3SFzzbSm11uHJxYwWFbR7fUgCu6THr9opUt+sS0vOkffujh5YnHHhurgA4eWc6nP3QWxauvvFrj&#10;kjMEZ0eOHVueefbZ5ctf/UrPeLCF55cv/bKDf0FM8czgvhv+NLB7O+16PHroX/7xHy9fefHLNZYN&#10;6Op36KwAX8eZXMvfMwWCJ59Zc5jnGzHmHez5znvvLFfTB4YxGnv2A95PHpMH7Jp+1QFu8mdgt7QI&#10;DjsIkTLJ5phtG7RrH5Q0pTW6FP71Kn1/w9A9vpDPO/dsAvknP4hjm8u+LZ6Rfg4e0Y3SKItdwog3&#10;0In2+lD0n4NdopakqsKmL3Q1yFZHOzRPa0o/XCg+GKdbH2rmm/O9JzxmRdGhAwc6CDJOox99kDDb&#10;ONsr3h9mWmHz/bz3Hg70t+wpfavzAt59970Onnh28/bNnhGwzyxl7ESDpkePH18OHz3cL3NYzeHT&#10;euRiW+yMS8HFR+fifF84X5uFnXOdXES34cE5IYGPyAq9AB46019trgI34LOFxTkjcxVQYb+vqZs4&#10;+XVBuk9L81nPfxdDcbpGvCNMnWk22KCdr7jQCSzFB0If3+gn5+ST/BpALL3XWAc8fZM+EnFG+UPX&#10;zgExwfO+SDC5YRUQ55vMsU/J10z760LLWcMm3eZz7Rm6g24YcHhDH7MbOdv43GDDu++/v5w9f662&#10;9+XoZ7b1ll2dNvOrer4Ouyvva7tH9/KDyHy3laQ+OssAFfu1K10CS/vJ6CSVgwkwE96tNuTSJ5/G&#10;l4Wa5vhkmHnv51nPP4u/hX8uPP7bhNUB/9OxBD14woQ/jQP+F3/+53UIGeXtIDhGGCtE4XhvT7z7&#10;4Lbltk4wAnI3ThdheTCGGuPzDlznOaOmy2XzGwHmrIdPq0zDYUZGgo5lMtdwiMb+5ul4M6rNal8P&#10;w16PwN6Kkt4exnwwzLc7dewlWIF1d4RxHMITIz2MyFG7HWOfEy6Ob5XGibw2nCz3169hcnWF0Tnb&#10;cZg+jnA4wMmBW66cMEvrPrK3NEriXIyN+b3fYfCbqRszy/3GZ2Cm6Dv6nU7NFT4smyeYZo7KmIGT&#10;IBFaoWogt+hS2qxXgq0OzsiMOvMgth3+jTtxgGKAXL6ZdoiB6VKEtk61GVgOdRxuzy4Eh2fBbdY8&#10;nZPOy0nNdbA57SmHA3/DPup2XDHayiRRKKvxczMdGyNmVxTYnhjmex2IlY7xQIy4/THSGROMlrns&#10;W0duma4tBacfeaSKz+yI+vBOlxyH9oQWbsyKMhr6SRSKRTvhKjh04u6uGNg7U753HHbLjnXYcNrV&#10;AMHHtVvX0pbLaUvaA3fha3vrLA82uj6N1H7H+dIwarwX8YblzwYkON5GKefgy/kz5+KU7VgeOfnw&#10;8vCpU3V6U3GNOw57FWRgHUbjoMWZs2eWl15+dXntjXeXCxftjY7hbB9i+FOHsG/PvmFsxRjieO0y&#10;yGVJe8qdy61yN3ASFjEYY2UGvuG0OzXtTOB666130pm9vLz0q9fy+3xny47EkeZgc34ZLTsYdqEH&#10;muzda0bz8LJn55448gc6i+5bwntS5rXUcTUOL8f7cnjg0vWby0UdQp7diuEWZZB2Rz/cthTW3u9r&#10;y/kLwekVPJM06Tm3x/HeuXtv6txbx/rBOLNjsMJS5LQl7XlgPUlcbGcYnMwlmGjE+E9hcRgjL1Ep&#10;4Y7AuzeOgiXfcZJj/G/bFvkKm1xPR3TBoFl4+mZosC16wfyPwSmuUE89TrtFONijM045e3cdiDOa&#10;tDdiNPsMaRzuNDJ131muXI7zcdGqGYNyMXqv6fA4Owz20Dm6BG+lUaXNh9ET3//BDxNjUERv7Dt0&#10;oDNcbSvZTzuHUz2MBM+G021Ef6zUwBdo34juSVPHAf3TLgas0+DzqGHODsArfdNBMXpHgvDI3chy&#10;1HbkZtvyYEycB+7cXHbcvRVH1WekHlgO7tu9HI2xe/TwwThkh5YjB+Nkc7x3Ppi4czmQ6PeBGL4H&#10;6FmwRAfcDeF9c3/Megcvt8aMFbOVkUT/C5OPtQaOGrzLc3GrrRtR0NbpAMEJOSgu8n7qSGHMhiSd&#10;GqIT6lRwaIJTfCSSr2eefaYrPOyz5sjKz6HRx9AbQmcjk5azTYbrQOV5B1SD51TeNsC5a+FL3am5&#10;5U0Ha8KoDRPW+VucbZR28kEI3GdNu5avbINTtkdYZYG+BgUYarZ5gL/ONmMuV7qNrnL1Tr9R5zLy&#10;bCCLHqU7rRbicFlyvD86/ND+A8vJODkPHT/ZrR278y6VLLeS//o6kC3fiaOWnH9p+coLLy7PPv1M&#10;nPiDy9XozPcZmG++FX35fvWmT/4dSJ/gW+vPPPNMBzzA+PY7b/fUc1to6uCGpnBWYzTy/tDDDy/f&#10;+s53lm988/f6jXB8zwDVF+l/0vj2G1dvXGtf9GB4nWq4cPni8u4H7y2vx8h94+23lg/OfNi+jE3i&#10;UEkifSf5a7xHv25Lf6ZuMKAF2nYAKbAERYMmK18J9Lp30urfrNght0Jpmj+/6TB9PXtHQGbvR9lk&#10;ZdC+TgKZT1nKE7sCKHQGF90+eaX5Ux5bg8NitswKMvoRHtlLaIy25aAyaHh1fQbKB1OnXiSSlD50&#10;OOFmvW0j2IMXwmN1vg2whf4GysE0A5hnBM98dn/wDv8KM70w21HdHnmz5Nbqq1/+6pfhiXc6UETe&#10;6C7bIvYc2NeJnUNHjyxHjh3ttc733t2dANoe3aQ/i0ItbW9EH11OX38lvHEdroOEa9FPsw//KH2w&#10;2UUOeVAbfko6shFYO3BXOIPn9CF4naxYYSTUydtsR27zv/8aPgsPm9fNNBMXwqfl/V0Ls61kQ/B7&#10;thsfWDHzf/6f/2fPTWFbXk/fdMFqzfAEG5XfsSv8uCt6yoBbZThX9udYRWj1qb4n8hm5ssWwq99C&#10;29FXGjg32eBk/4M9T2LOgE9dfX+4nz5+38/Xng19sabN3xi8y7+Uy6a0neKlV15afvXSSx0cPBv5&#10;VY7Bg53h5V0Gs/fHhsbvaZ9PlmrvnQiotptQM/jGL7vKtolepdvHJGLs0dik/BRpwGRAT5vUwd/y&#10;rG3MX/ERPUJX1OfIP7wP3tGCqI2tOzlG0L772y/M58J8NsNnPf8irA74v1lnwCEKw/7kxxzwvyjR&#10;KF+MzXHk3OnoqvAwu84hzkE7Q07CjnRg6UgQrkZgyuZo6oTm7IE6dBI6kGlYYyKOrcgBn9G7+V7s&#10;vWe5vxJGu5OO9sEoz+0ROJZ/2CpOW5ywwGYUt8IXYessRv50hKIRoh66xHnxjJMQZWsmzkgTZTwG&#10;AMYgwfXr9sPlWod9PJufWuoSqNTP4MH4jDMjVUbwwSstwcTWxUvwDB/gsazTSdw64LJmcLPFyInS&#10;Fq7U07ITjXZPvFmy7jeHtQKV8i8Hro/NaK/O85wBB6/l5+4ZLWAez9PxJB9TeXR817dmA5THEKyi&#10;C5xG2DvzQ5BWA2jHHp3koeVYDDad48E43pQavhG0H84N5NhG8Nhjjy+Pc75Pn+7ST8udS4PUWeWZ&#10;DpPyjCooz9URg5+AAkc6x060hX7bA6QZmqSIAxAc57n0HEqGC1pcuRZD9FqcwauMUE7hWLK/yVMc&#10;7+GADwOWIXMlhl6N8XTAHHVL4SyPO3vmbFc9jG0LF1vvmE3YXv5g6Jr5xuP9bm6ABkd5JOW9FcPU&#10;nsSz586PlQ+Bj5F8+fLVGvhGY81IcRK026CCTh8P6zjwLf4sLwa2m+HdjngmWNL9wQcfLT/96c+W&#10;H/7wx8v3v/fD3htxtRRcR2Q5OkVrZsFqiIvBSQ255Hvf1wveeGM599HZ0GVPB1E4qtdT/sXUdzH1&#10;Xop8XAxNL6ZuDvnt1Mmsy234M076tZSbtlwILs2WmxmP7R4eMgvp827pKFPmNo47YydtAj/+HY6l&#10;TjDUTx4yUF2hwwldDDRsSz3FdiytB2JNP7g9HfLO3XGe49wG5s6oJ5LNj0Pbj0O7qykDHfQzBmTc&#10;m1VyGFUd8PAgZ+vBB9LWKzHePg4fXLy6XLsS2YjDfzdWPRG+dcOS3uF0c7iHkzzOoxgdXeANPzDs&#10;zqUzfPnll5fvff/73fNvFHt3OleDVZomffk69G3HCBfFx6A5Pp6DT1t83/dDjyqko97RP2bAOQfe&#10;KTvMH9kZsHVFCudGITFokinycjsGdzp++jLXPXFA9u+Ogx18HDazHcPkcJ3vg53x3h3h25W4O4Xs&#10;TVl7UtfuXHcFjgfpq8BwG79Hjq0a6WBTeIVc0y2drQBz4B+DC2R6GGAjBOoVD0LxATepr8/G4z5T&#10;lvQzjVDDCoHyTNkdxEim7v/O9YHwGp3q/AXyLq/l548//ngdHbBZweSgJ7IIr55zPtSnT4Bn5bb/&#10;SrvS6lF/YMujhrZtTYOfXT0T3INzGoF+g0MsrWMskXmxbb4vzHRNE94dW2niPAYGZd2auNcvBfd0&#10;l37ClQwlUctwbyCLcdjvoye/GVH61XaXnnq9O3wQ2T9x7Nhy6sRD3drh/ijdvi/8EUf74TjEzzz9&#10;peWZnrnxcD9BdtaAdIxoTpWtOpZX6q+dM/HCiy/21HMOlRVjr0Ym3n77nTrbtBfYOLLklm6F3xe/&#10;/JXlD//oj5ZnnnuuBumY4Qn84WEyXMdK35jnnGirnazy8klLdb/17tvLex9+sJyLvpaG852Kmldk&#10;q7RvCw7UX57znmyFd4YNk+fBS2VoA9fCFi+XJ+VB17amaa1qQW/plSsql76bOhs8HXhTFnhWGtNP&#10;0+kd/D3SF8YVDv25bWQGK/Rb6G1igaKzCmTHA9GN0fkGsmsH0f+5kgl0N4hihQg+8Kyz4OEF23o6&#10;EHPwULfyTJ4UZ9i8B8u8znvv5++Zdz6rTcOxja7UB5sJ/NnPf96D+Ng0OyN7Bu99HeT4Qyeqo51Q&#10;z+k2C75rdbyDtDBt8AFvoX3j7ui84C7IrI1qm1dXv4RnbK+bS3y7giB86rwVNsFYXeWMmoHrDviD&#10;XVuCHzQ2SNIHCfhztjW3o33jV5+3P8uz+8PEgyDdVhlr+LQ8vyththUPi8LEAXzRwRzw//Af/sNy&#10;PvQxsfdxaPPRx/ENorvNEIc922/v2z8Gs+lBA1XkZUx2sME5lmOArPICp2vdBnDnSpNxaOo4zLC6&#10;NOkmjL+ORvP3LHvmE92P52Mwkc5iv1uR8+qrr3SG/51336t9uWv3nuXYyRPLkePHloPpbw8cOVT7&#10;eX/6370HDtQh55zTbQYPaQB4uh3ZseqV/WmSz8CF8xJqn549Wz0AlsKRPPplepOu4ssJeNw78Cpz&#10;Dtz722LkhvzwL48/iYV77d/Ej9/zuvl8hvn+izBCrYN/86f/Lg74GL2hlM2A/+Vf/kWVJEeqI8NB&#10;tk6MSbUds1Jwed5PWVQxhZAIiJiUT3o4jlINo/xGLMa20I40TFlDIca8/WL2GFtawWCwp1onrFOZ&#10;HYvnnDkKuo5t0jwQY3pH4Nl2N3DdiZGUNmAWwlTD2h65MJzOtrO1a8cdQNIZY2ouexg0cOrMze66&#10;pgV5n5hft1I2p9C+1+mYantntCP8XeKcZxzxMlzuCR4jDePPJYTewQv8MLDtWwanciazVrgS4az3&#10;udrz2hkNs7PavuKkDjicBIcccwJm2cql68FfIloNoVJ/0V4a5V9hRCs/GCDaQPBqqOUdA49SqmJL&#10;pOj2pNPr8/DDXkt2zHQz1o8e7d5Bh38ZSWRMgB9dGbOMLc6id08+8cTy7DNf6n7/gzHi8AQ4uroi&#10;cH6cdnFWi6c853TUOEmczknB1x4GSa59l6fUOSeE0wLengwcI8Q3wK/E+b5+A64YpcFf+KmDF4Gx&#10;ziwcMuTC7/NEfUYCIwnsHFSdg2jFQ1dpJL+9kLY4OF/gcpRh97InLSdstAEPDX7nOHP0X3nt1Rqn&#10;N25cCz6d8h0jJLx+JnnBwQizvNQBcd4ZYFEGPnEF24ULYyAKbB08Ct3NgNlC8dqrr8f5/tHyk5/8&#10;tMq+h3ucOdt8NSzgNXgxmnrm3Jmexv7aq68uP/nRT5bv/e3fJn5veeP11wPv7cqPaHbhauq4HNxw&#10;Zq8GN9esJuFspkwzanBnVrirCAwAXRmrW2o8olMdQjPbXKNV6ecdfudYjw4zJGX44n2ymmvbFryA&#10;X3lovyuyQ4a2JS2HnAPRA6JC83FOwxhEu3TlUs814JS0a1l5/4EdcSDDx4y6zhDvjAEa45/6uBTH&#10;+3LaYWWMtjG+wG52vgYfCyDRyLsOFF3oFbrBgItBEZ3iq6++tvz4xz/uCdBgqHGY9lfvoGTogBai&#10;QAcMHZmyE6dTVgfcO/yfOqezAEdwIxIERjI5qqPA0AZzYmebk76NS54uOTdjnt870pQ9ybM/utKn&#10;3JzafiAyTVb7WTU6ALzB5d04d9vTRhoc7jsgENyPb7EH57cCT95zoDhBl0MvepMJa/Zwzl6PQQtw&#10;Dr1XIS4ORjvb1hUPU+ZdR5g4S8UJ3vkNB/hIXu3vElv3iB0a4i3p9CN0Et4wE8sJ59jROa++8sry&#10;05/+tLRTzt79e3s4zyzfM3TDWx0gXOGcMIulVWRr8rCgrd6VVnTyKoMz1ChKnE6Xa2VjbY/YNiVO&#10;nph5SusVhuJpvZcXnCL583w6dAbV6ThyJI4+xixf2giepOWoWX1h1ZIDCJ3F4sT4E8ccNHi05yNw&#10;vJ999pk45Uc66/3mG6/3m/tkVX2cKrOZ4HTg2u9/+/d7noLPjP38l78YhxIW1wNuOMEnY9Dzeuv8&#10;zne+s3z793+/22ekKa8HyHBA6U3vGEgcKwN2RgbvLu/FCO2p52++0dlOM0PVfXAe3MjbFQUrXrvk&#10;fX028S1M+g2+vYfn8eyeQ56sAxa0XfNMekxaTFoCXjvnM/eeK2vGTRoHmtKn/J3r/WXnP0WWp0b/&#10;xfm4UTknM+wTetHgt5VhHI/Rn3LGg7PoPM845dphhjwlN43+2UoFfelm22cbhfnMVZxt2kw/70V4&#10;9l5fgcacJY7Dz3/xi8oep8QqOk7RkaO2B52IY3K4OrarA+jq3Kew0hpO6F2/pz3GOd+z2idWXZgc&#10;YKfIxyYbNlNkIDDoWy/afhj9zC5wgDBeZl/pW4XSI7ylbLpXCKoS0PIePrR2q515MWmr/eATpy6f&#10;Yd7PfJvvfhfD/e2cV7iCR46k/vJ73/teJyw4nhevjZWa+vLSJXbLg+mL0bRfAgi/0Ff6hHlGk7JQ&#10;Sunq6D15CC0NrIr6uCNHxjZI8oZOk26TdvfDKWw+2+RzYT4rzRNMaJmIs5zeWRQOE/zww4/Ku/qW&#10;bn179JGeP2OQkm0tmkDaGbt7DLSOVbP8LLahQVITTuyeuRLGlli69Ny5s7VNa7/SG9XtQ870BeAj&#10;g93alLzgVPbUMdWR6b+kw+u1sbQJJnMV5W/ozzXt+m7yd39Lct/95vWLMEI94n/7p+MQNoyn4zUD&#10;/pd/8RcdKccQOgYEYUBQeAxJDGGUEQEpbEEZNTASGUEYpvtn0lEG9U0zjerZqZToCejifh64JNYw&#10;wBjKTazCLbPEUdTh3UzHeivG9baUH7i3x2l5MIxradLOA3s7grSdkxM4bgXELjtLugd2h6mT9oEw&#10;uHujTA/uST5Mn+vOPUad0qGEy2/HyrQHhbNuHylndWfyUPScfL8Z9DVYUg5Dp0utdXwc18QKfZ7v&#10;2bl72Zt7p9x6TsAMbsCAtredrmvUsXOwp/Ndx1FMx0Hw2uHCEZwk3tQRx7Du/EwFifFKKYxOVWfS&#10;Tjcwc1QZLcPYXmmctO450+JcfiZqlz2zDqjqwUW5Z4zZQ2nGVhsuXYoj+cGHnS3mjFIMlsowgLVf&#10;h+7AK6OP6hsKYihM30j+8OxHnZ2vobrSHE8qvMJdTkmogctBDwPXQEo7V/jBYdn2XFpEIVvJcDe0&#10;vBVjbXxiLc9yxUtD4SZTr4MGeBC/Klv6c+figKddTql0kNqVy4zEKDSgcT6jaG9cvR4HdCzzBIe2&#10;oVE7+xrtOv8rnfUxQ+MzX8PQ4oTf6dJKMxm2P1CY+B6t4VQbGHhg4diaEWYww0FnjIJjCvjCxxeX&#10;N996u9+8feftd9Nh+f72MP7aKYQfBLLMub+Szu18lPZ777y7vJHO4TV7Nl97I+VcqENq353v45pl&#10;uJ70N1KfwaoxmEUe78mlE5jNUl82kJarTmA4KzGa0Sp1lsdSv7q7B7XtGp1BDwCjA1LmrVt57lno&#10;Ub6+OQaZ4ISDYImkGZwUVF3D6emyXA54yrX8Gc56RkIi+BjprT9qq7MZ66gyJxGNyBTcX2GYWUrO&#10;oM27aKjEpIvjejVlwploNP7CpXSuZ890VsXqnbNnzy/vf/TB8ubbby2/fOlXpcPb775dWbZEju5h&#10;+LeT84enV9pM/Lh6RlZLszV4lv96HTIxdATDg3xrPyORYyuO2RpGxcB3l4cH10FGdef2tMoJ/vui&#10;7w7E2dwfA4DTPQavdgdfw1inr2+EDx1syZlFS3V2GTPez3MzDuWFwMZA4nw7nM8Ahv3+A/fpMwIT&#10;mbISg2MzHOy0aY0TD1s4Wds7Q2W19Y9BpImf2Z9MvHW1iLKT9lYMaTIpnyvexLMccF8G0L+RNwcr&#10;ctoY44G6A2A+Mzf7HA4AXUXevK8xvsJWuHKdNPJbHYIBTm+nTHf5MV6XYQ3agfYzzrwTD/O5tonu&#10;vZvv6fEZ5ztliO5nPvd1ykO3Om3Bh1U/ZlIsawRfBw8qczfrhJhRHb+D4+ifQDX2fZ86VV3OibHX&#10;+xc/+3lxO/Hk4DP1vfD8C8u3v/PtOlMGJ3/18stdEWI5MEPUjIx+ykC3+sfM0K7l61//+vIv/uAP&#10;SqcD+w9UH6CD9mqXtAxJ9wMn26OXryyvpPxfxKEzAEAmyXVXLKSuYAz4pd0crKWDwSkoW5y/B+7g&#10;nVxtDHbQH5WtQefhgI++ZDDCyCsOmtMgnlVs1/9GUOak71b5uQpkDx3gE/47oLvWWVrlfgzKJU/y&#10;KdWKw+rWtV51kuM5mFU7IHXZOlXDPsDqw/Ak/MClvr6fCY2DQqfMATD1to0Js30zCvP9bMf97wEo&#10;jUgeOCYcrp/89CfLe++/1xlJToltbHQRR5oDokZtTEHVeUPv3BtgCkb6XnvGJMGe2izzCxUGFi05&#10;Lr2jewws+U0P+cSbA3g531cuX+pp6hxBA3V4Gx7bX7kG/wZexdHG0Z6RBgxTJ6TN3ieSfTgp3jZw&#10;92nhs57/rofJI+R1HtxoMm1HbOUOLwet6Nxtq6GT0AMCD43v0mOQrvzIDTYpD+YPL1tl2v4m5eN9&#10;vL0/fDW++nCov6e8oaEg/4RpxvvD5vPJ08J8Dl6DSwYDX34lOu+18SUGZXP8nT1z7PjRZf/BQ9Uv&#10;dKABh8qkvjHX9uWrjzXPI3GeycE9+/uJVbC3z0+aFFDZoCfZXHSeCSc6F17pZrpwrv60spPMKLe6&#10;BOwPDPmvT1J2Xfk2b0frtJUNmPbSado6eTzPm2kNn4Yz4bOe/3MNdcD/5H/49/0OeLBbApi5+Yv/&#10;8Oc1ojF4O4fE7pkJ/jjgmAXyOeJbzk/KQJiQZWsUXSdSYiFS3mNMHRZmwfg1dKJsnbrMUdURVKki&#10;ctLJM4nmOaVbhrljZsw+nnGy8MGjR5YDRw8vew8fXPYc3L/sPrBv2RVFviPK+IEYmRzsBznCRpry&#10;3hKPveuSpi79SDyUTudwyjl0LMJ5NM8SdUIH13j42JE6ocdOnNhacu0wGY4q+Cl8DumRw0d7Ivax&#10;I8eWIz5dlLqcDOva35zWKAEGk7Zpp7bBid+zA5v4Qoc5IKH9s+MpfiAm6QhIZ7zpktCGJpp/lM/s&#10;WO1T1vkw2NtJBRazQGgsjY7XqfOidoERPKmiHZiBhTqOSS9wBC9GqO2Jf5dz+cH7nfHrrGY6Su2o&#10;gkkZ0o5Z2zGTAX6/5X/ng/eWdz98v0vnGfNbfMDoV/kqt27hpY5HlNaW4ZIIfxwCRiD6HD9xvDi5&#10;HePugQfhk3ESwyRwKYiiM/o/nZY6LilH/e61k9NrFt/nIZywanm6UUVGALyOZZyjnDoFwSGlCA7O&#10;uo58DpjAy0dnP+p5AegJ9jkLS2nCg3dz+4VvXteRTX3yj2WlY1m8+smBsj+Ow3z2jNl3B9m82yXn&#10;0lHYaEyu0ADuOLfyOVnz4wtnlw+C8/fee3f56P0PlnNnz3awB852h0/2RU4MYtlacjtt7dbrbTGA&#10;UhDH+J4DHoWf9nDAuz0k1+KIsxE4t2QYLaTlyFilYe9mjGj7+bel3EhCdMUwxJU76B0DJ46jsih5&#10;yyR3p132MZb/wyexh9rOvXvt5VVnZCR0s7zw2o2rof/gQyMmt3LfbSOBz6AHJ9qsnNUAZ4O/Cxev&#10;LOdCZ8tWnZdgO8f5ix8vHyXN+3G03/0wfBoet0fN55M42+/GeDSoYsbt7XfejvH/9vJOZAHPoJ8O&#10;1OzNkEu8OmRcxAMztvPbeD7aH9lOLM/3dx/3dxrV+/JR5LnOTPjQc8nMyOOTzgwE55zoOuHBmX3g&#10;e3bGAV+N1b1G3XfuKqwtI9SoHNI1yYtGKlet52hENiwBVgetH6Ww3EydBi/mQVmjjxhGhfst/SZ9&#10;/s2BkeGIJ+18n2tpljDkfUQNgwny2dUUSTP5xT0cMrjM8O2K09+BsThmACdz0pp9eP7555fHHn2s&#10;OpE+7ZLUK1cKg2f2WNN9eFkeAxPqRwvwwu8cDFD35FcweKaPk2amrc72LO9mPnGGmW8+83uTF2b0&#10;XBSkdU9PDZjHDPpMJy98+C1Un6buZOz+VrxJXg2Utv2RfYaagTuDfxx0edCX7vEOHwnk0WqgN15/&#10;owetdel+2sfwo+cYeQ65+6P/5r/pVx7sf/zBD3/YpeecbDZDZxW1JZGcywNPZtj/5b/8l8uLL3y5&#10;fSr41SdoE5jGYUPDsfWMHpkOnYMPGb/a8EldkranOjjpALR+LFH9m3h2v4U/hq905GJ9VmcwwSAG&#10;GObs9yY9Bb/VL44waDejslpH5WPUOYPy5Jt9/qQ1OVFOy1Z3ZFlo/lyLm/QP6KWvuh4daHk150Wo&#10;841fanuMVQWdNUxbnClgckC/f/jo0WXf/r2VpRk223g/vMLE8+Y76e+P+kb8ZsvHT3/20+Xtt94q&#10;3n2pwxdx4Ht7+py7KWIOspC7DsYGXrOjBsKUA379FajU2RgcaSd5GJMfVkft7AAtXWe2EV9ZGdAz&#10;dNIXcFw4d770wmE5d3b0w3TC4P2kS98JpiFToRk6pF4wwLu2te1r+/0ubGu7819xshm23iXcj8/f&#10;xTDxtNnWSTc6xLYtDji82QMdrYmhBv0jB+QBHruKg1yGDrabonX1XN7hZbQpn4fG7LPWkXL4M2xw&#10;di5eaH+3wnI/LebzzTBhnxFvDh1wTw4FupWu+/nPfr689PJLtQ3wr1l7X6ixctQqPIM57aPDQ/Wv&#10;Vl4Wx7aH6KWUiee0x5dJHI7ps7t703f3ALmU01nz+FJkWr8LT/Ss1Y9noqetMB6TBOPrAAaXOmgV&#10;nNEv8ACH+mptInedrEo54Bak32y7v2Bs4G3tVz4t/Cac/nMOxcalG9fu6FgxOAL/b//b/3f5X/4/&#10;/8tyKYa9z4F1KUQMvGtRQA642BEm3rbuA+8em0SMV2c7zMRINkJjtvfujTBWOoSOskYwEJvCQiwO&#10;gtFuI1L2GiGUA1vst+5ITqJnhE35fjOi7oAB5DcvLXt3LumwTy6PnD5dJ3gwICFh+FnyGQa7PfaK&#10;XYkxNmZlKHeGqg4wZSddR5xcw5DDkUoFZsDrEJipw4RR7A79SkdVBzR8pb2MVIyqjSmx73ftiEIA&#10;S/ITxiqOMCmBSgXtQCicLmteR6gwvnYOBX/PaJJ3CvhkYO3bPIgIi98xUx+j9E46r3RLQ5hb5+iM&#10;5sjw6HwjDMlLianXchn1OCDt9KOnq6Dg2qjd/Cah9+DSqSlPexxQxoBz8u3FOC3qO2h5T8qZy94I&#10;qsN7GMJ++1TUk08+2dFpDvgHMZze+ui95UwcHac+godB1XbH0NJi+zjNflbopYHr4IByhQNvJg+b&#10;nfnOd7+7fONrX6/Dce36peDAqPnYzgBmo9rNV/wVo8UJenGE8dyu3TtjlJq1fquOLd4czrcBkDjp&#10;4ZPdgWvnXXBsj+zsrHHvkJgUXPyhW5dJBRd4357HM5YKxbnDp5SmTv3CxfGNdW1XhsGDkydPRP6c&#10;aj5WKXACHrB3NhnGXkJOhaV09nyO+OEHvqH6QZ5HqZp1DHz2iYtkidNin5EltjGtg4/LXXZ305Lr&#10;xOtXbwSXD3QJ4BMxiB5/5unl6MOnlrtp27Xgx5d0rwVHlqHfsP+8cEThJ69l+BccBBJlz8Edsj5m&#10;29CsMXk5yHcYM6FBlz0StTrgHAPGIKd6W3nMOQ4EjW6x53+v5WfkK7x/J/oAfndGFz0UGBlv6lAv&#10;R/6GbQc3r4cWlmgzoskUQ45ROwa00Ei00mS5G5rvdJBdOiFT/QlksQZh8FgjQJ06yrSbzFpNQY+N&#10;gap7ez7rIOQqT2XWYOTOlJF2kVN8XBlcIz4kW5Mn8fY09IX70w6+9Z5DyLDQeQ7d51A451mgj0gm&#10;7NPeFlmwbWdn9NqewHJo3+6eZn5o/56OrNeoZHCnHfQjHWOZ//bmjbwEt0Zg0bODadeHMazO5YEo&#10;4l07lgvR3e9GX7yPxzlAfWUGEQ6Hczz0J+fHAJHZdksI25X/Z20VZgc+r56jydRdc9mygGcYZLsT&#10;9+/YvVz46Oxy9oMPqwM5eEqwdPpf/6t/vXzlq1+tAWMFxAfRw3Tx1HHt81I+I5xT8txzzw2DKXXj&#10;CTyG1+BowDX6KTMuftZhzA2+8JYDBFZptUo5HQBMXcqb9BzPhxEnPX5y3YyezShMXMiL9wze1XkI&#10;f8KN/ofeg6Ow3lZdYCmvMrRCR+22auhoZN8ScAbe5Ofp0DV9+AEubW9xeJZ7edu2lGvWUh/zrd//&#10;/eUbv/eN4vb/93/8H8t/+tu/7cof+hB+g40Bk7xBCiPVO7r7//3f//c9qBNvG6TUVwnqmG2BC7/B&#10;CAaw/M3f/M3ys5/9rO3HT+RImpl29oXtmyqzo1xh0mHiWIDXzXTeaaMrXEg3y/ZcnMGz2feX1tE/&#10;m7ifaT2Dv/nc7836hPJk4Jh4Vrc9zQZg4agz2muecQCbJbc+Jba7K++c5zAOPj29nDr5UPfzY0y6&#10;H2/K6wsax2Pvdfa7y893b8Ghzs12brZDcD/fb76bzzbTGBzxreeXXhmrFZyxYub7WZ/JDFx4xEoh&#10;MuSAUlt96hgoLzLHweiBwOvgAz3ZOhMNNHPeO+iZ+60zdgLC3eh0upBeHit7rvXcE6f6jwN60ycE&#10;n+ilD/I1ki5VDi4MShw8fLD7dR+KfUFG6sCFHsrsxFPqwS/svrZduwNrL/lP+8XCk6vg+Xw38fa7&#10;GrQT3wrwNoN2e8f5/t//9/99+V//1/+1g+N7Dh9YrhowDwuiOxyTZxNIh2Pr800ef/SxnkXxpdiT&#10;cK8/Rl9nGYzPaKZfTNn4zmDv4YOHu51mfvkiCC8M6v91/C3MNJt02tQB0273jN38t9/7u+UHP/hB&#10;J0QMvlox9MjpMblllUcHpiO7nG9nxNxNkXioqyxynQ44GAuFNkQdpKdOfxy+kSexg1LhXYPF9J5t&#10;gH6TH/Y1+PhoIAb7HIQ4va5mJSeWwZN/cldcpy4wy4Nf6R52jv7OOzEYARXE+Oem79VhIH2GicNN&#10;vH0RRqgU/A//8/80vgMeQlHmP/rhj5Y/n6egh1hGiUWGY/dOcb5XxsAo8iASBPdQrDBhjQKdwhbC&#10;Me/ozGfn1vTSIa7OJQTuCG3uPfdeuQxDpTAU2vEmP6P7wMHdy8lTx5bHnnp0eeyJJ5bjMcLNgtv/&#10;s/fg/mVflOa+Q4kHD+TZ/s6U7z20v4dL+VTagShU10NHDvWzFv0m8FH3h6Joj3QG3KmEZgPNEu+L&#10;sTqXNjNO5tJyV4bcmOUey54cZHQgzxwMBQ8OQ/G91I7ArgebGFliTDBuKH1B2mkIYNxNhVB8BD/j&#10;Ou77e+I4FwMlNXACkzo68hsYjZJZadDl71Fg6KMcxjTji6AaCecQgtF7I2hOeO+o2blzdRAZd2DV&#10;6aCFEWSC716w3OuRUw/3gCN7ve37M1qnnWZafWrkg/fHgRG+D2u24ic/++nyXoy0qLEunaeIVnle&#10;O7H8y7MqJzHt9T7clzaMts9RP46UUU9K1qFvFJgZ1Nt3OOLrrAAlHdyvemENA7+Ck/B9ZkrJRgEd&#10;kKZsuO42g7THqeK+9XxADF61u0vsE42wU/Zmf6cjyqm3LL9Lq0KTGlOhMxDIHsWFjxggRknRwTI7&#10;ChX+7R3iWBsIcMKwJU2vvvp6jWAjnJafnz9/oXuO4ACOwF9nMW2FJoYKp8Ep1ZyOCxed6u/QjktV&#10;7mZA8CieqaEaA8yJ9paiM3h8eo5x1DMRAhsFX6Mo7/DDMPSH0c8xG9sEBo042ODgfBvAoAuwrZUD&#10;DEZE9jupEhlxHB28jSZ5mjShfDvTu6FJChuKPZHOOBycOdUULAbwfOe+B+5dvtQI/z6355N6Zr27&#10;OiEGrNNwL129tDiw7RJj2WBddJStEAYcr95Kx5Z7S84v458bSQMHwaFP8pkhQVOy3Odp980YcwYl&#10;4Jsc4Wm6U4dr5RDOrQwnjgG/e3ItDtqNzn9G7ZodPdxpurD9AaPYyZ9yPdJpdqBTpx7+6wBI0jME&#10;KXuHVO6K8703/GXv9/7w3K44wuWVpjfgGHqWVsmb3yk0NMKjqSv0qNOZ/lea6vPUaW/7trTV6ggz&#10;4A6DdE5AB0MDnzzlyACZVrY+pLVKSpvRXGjb/7M4ng96w94YuacnPS9eVvjgu05+ooPBGCpg9I7+&#10;ku/FL7+4vPDCC9X3gvdqpycNftGV8Gxbh/MQDJZxvpU96TQGYYZzBHagqcP7IWxDR6GvK95vm0V0&#10;XsvZonfioO1ohzCfz3Qz7QzzHl5m2vkMHOAVPYMjMiu6h8M+TzvICR1DJ9PzBhnpAA68vdrOiKC3&#10;rejQJ5gplN4MpsPO4FWgv05H53/lK19ZvvrVryzPxKHSTkbof/zrv+6J51sHJgUr9/jHQNH42sHD&#10;MU5//1vfWl54/vmm834ORtEBYNfXtA2BH770SZw6DvjcZylN+SVhyo9A5pRb/RvYJr7gdhrQcIOm&#10;81l5iq5ey5v1iuW9tWxhlietOHHuubJFZc14P11nvnkvqF+fPLeLsTmsQhyroq40jTI4mx38j9PB&#10;Iad7bRuYn0+lnw0S6f/1ycqHd6vMzAZbzWdbWfd+h07KnGHCcj+8wme983ziZpblty0IP/rJj8sP&#10;l6OT2U1PPP1UZ6XrdCStrRtor43kpXlDk/YOlI86VaOuFRRQGOiYOqVUTB9UGCRPWn3FoHF+391W&#10;J62zh+GHYSu5HzLDJgLfxfQXtgCaOdTXOrxt6BuFRD7Dn/p7g4r6rcGngRScCUCdOFIx/uptCxjB&#10;/Yy/60EbJz/MAD90igEZe8DZGvMwPdqZfYeiZIGtYfUNee+gaXgEXU3KoLXVt7sdQJpnZYo8Q9+e&#10;WeTzirFprPaqc7vWPemzCdukhXeb98JMQ/4981t0bzDQFhiDTAYf9cX6FHI1zyNoP61NYEzReKbb&#10;01TT6+QH9YznrTss5WwtffPUPfKREbihF9iOdFx9qpSvnfrhbmWNLjDZxm6hDxwYbZk6PUC22Lld&#10;MZh8bN0OlgfewpF68LQ6u8I1sgVUAWj5f8DdP7fryzWM9nzy2T/3MBzw/+nP/oyBgIF1UD/64Q+X&#10;P/+LOOAh0D0H3Jm5FGAyMdhiyBXZFGaItdW5hPlFQjBmLCnAoQQppTLMoFbz1zjPX58nYmLleCed&#10;lJPZKeQulYqCPBzn+aFHTqTDf2h56OGHlsPHxpKO7k0HR2C2h4QQO4jNwWmuRoIwaGfuq3ATaxSs&#10;9/1t/1+c5+THWUbUMCAFrfPak/QcZZ2cT7Q4OZYj0VNHCYCYd4xV8N65GRWSq1HY4mhHlEVaxhnk&#10;MHUmLYwvTDzi4OYNwzfPRmc9ceT6CabOhdO0Nwqmh9AFDvAQzAlThTG0rvNMANOZEELGj1FH7wTC&#10;SclZ1kdACS5DQgCLjhxx0E1Hrw6DEDpxsycnThxfjh45Upxpm31W2jmX2nTpeRSVjs1eW4o2CDTB&#10;Nuje2OrKA7ONs73ee9JZwvybnR5+BMOphx9ZjgcOnWncicBwNYbjerJ5D9jCS+HLtS6VDGVnoIfD&#10;Er4Lju/agJR7POfzXAZX7FU7fPhov5Xb38H3Uc532jtmlzdmrNN+p2zPEX2dvYNlDMLgUct9x0zg&#10;vs48mMW1RElZeI08UnocKXgUyWXplmiAYOLqIkMrkcM1Ox91pmHDwAhvc9bKN23WmC3mTaEfw25P&#10;4HNP8hwE0r1SwScHyye84GvgWseDi1N8/uNYoymDkHPPyVaDmWw8V/JJT87zx3FkKJnhrm6IQ1uA&#10;+3/eJ/2cMVKBNvZQkJSR3mIxdMGMQjErD45G/o/GodKmdizX7dVOh3OFAYXPLoa/w4N1zK90JYKO&#10;6Foc7I4gBw/XIqfXAovr9dtpT3DX53FI7P++HofcoU/je+JmmcNDubZ9gbO6LzKmFZwKnSw59Zve&#10;HAdWDh7Dw+SmztgaJ2+PBONS3lyvHcCgp1PufD7yuJLF4Wyafa+cOX8jyehY+713h4f3Rrf5xveh&#10;/Xt76vlexnwyjz3z4anLg6+sEkFPxg25sZT1dvA+dTidOL8YYfQeQ/k6hhUsV5LPwTmucDD4LXH9&#10;ozvmrFV1XcJs02zXJk7GdeCNPoQb+WbeiRNpa4Sk/O4BV1TgpZvpAVs15Hn+uee7/1taOpDxoS8g&#10;s2R+blHQNgNgcGlQj94jq84MmfCqszDnn3uDatVJbemAE8+TM3mSaKvtjeDMVZhtFzZxIQw6jzjb&#10;Dn6/lTvhmXjwnsxPR3MrKEO9+DD3+IVTrR/6OA6G+5YRGOHBb/tkfSrS97wNRvht24a+gfOt70jt&#10;y8OnH1m+9fvfWr793e9Eh51qv/Kzn/9s+Yu//Mvu7aTnbfnirNQxTfnqMuBp1kZ7vv61ry7/4rvf&#10;XR6O/kYzYeia0TZ6ZaxgIlFLacQI76Fvb78dR/zDlDWWsgtwMXGJHnSuvtB1Ey9o4HdpgZzSr3ic&#10;fa86i5sUlNe9n7ClpkFL+N2I9DUcz/I342a6yQOC3zO4Vz/csEfcDzzcqh7TTn1Tl6TuGWfLdPVd&#10;6EuP1q4L3m0nsDVA39AvxKQcqwENsOkrDDzpr/VnnHE00pbNsAnv/eHT3g28DNx6DldsAPtif/mr&#10;Xw3nJPDbyvfkE0+mn9xVvXpXEUnfJebJ04HLlDGeD1yn0C05Gs7BqK/0ZfNJn99sqNqVSaMvohtK&#10;I3DlGZxywvGa7XkH05cb6FBOv1wSePWrBpYN2NqOxE6aOrL0DX6r39YorFA2oIM/ndXkj4kT4f7f&#10;v+thtnfez6vBP+em+A64c0Ue3LVj4Rba9jbyRBYrO3wLg2VscsuyDTZFPkNv9pItB2wZ7De3zFhl&#10;66s7vu7BdvdSeZs4dz/q+c9pMX9PvTDhH/pg6AlX/GwbplU4r7z+evmHTFrR6NwkvIWfO8Cdvkw5&#10;ytRP1q7KM/14eTexV+9EvJxowsLVM7ydiqMXVn2Pn2O3mSCycsjnVfE42wMu9GXqoCMvXb5S3jbw&#10;ysanr9VX3g1c2uR3l6OnXfg8P4vr8npsOPws/cj1n+NQ3Hw+f38RRmgP9Kf/4/8YB5wxuTrgP/rx&#10;8hcOYYuCodRrdCQaRREZKd0nyPAMEShACJeXgNQQzX2FoiM1ZoR0BGtnFSJUmUYhuhqlNKqFeWu4&#10;hrkQnKNBwbWTC6MZ9ZGBc3zyoRPLw484wv9QnJrxCQKGN4eOUWWWTlkOevJcNCOkrDG7AyZtthxJ&#10;+WOWaMYdaRucXIihcf6jM8uVi5fbWUHY9gpD8ud3Kl7uWvLJEE004ozR7T3kYJsd7mcutCXvtYvh&#10;7jeF3qWCeY/Jg5g6JlO4jUQJOkPCUKZeOx04nAw9WL+oqXFouXMNLF3ACuvYZzIMZkqB4aRuMBGs&#10;4vvqOIhHx8eRmwaW5fIEjSCb6bUcq3tPwhuuZm0tXZuHtxlFp2gApi7CTdDR3sgjY8I7NMNXDqKw&#10;X98hd6FE6T/5RFsnPir9wmyz94n9HZoZZLFcmwNrSfKcSY62qgNxLc6X5dqdAQ8+OjCUfFV4cL8t&#10;eK5SHsqnvLxjZ9vtQCaHfnCS7d85euTYcMCDC6se+k3JpDHSyQBgaPaUzvw24toBnTi3+1f8WYI0&#10;RysPJr9yj6Zcy6pOnDzZe3jdWn5exRojyyqG4NwzDrpnu3btqUw6TZ0xDH5GJscLD9S4cGigUV/4&#10;fNDKk9GBFW9JJz26jNmhOJHJir7ORDgY2MAKzym6ZGjnUBr4bzjkZt4ZJvZ3M5TxJp0waJTUZAum&#10;U187jJRpMAr/kUVkLsgJ8tQIBKMH4WPtIXvbUvYubcw7RpVBg5NrBye/veXXzVTHieJkd9YuMA0H&#10;ejincyZbZyQTyG6m0fYw5+nioLlb7qMXRHvH5x6tjl4n0luVx1U2p8MDM2TGMm1tkKaHIuZeI7Wn&#10;HVFi6TFlO7/L92uYzwTPB6+Oel0HYhJqlA6nX9t6YFZ1ZspI2QxyS1H379uzHEinfDg86HNjHHAD&#10;dHQfOXX4nkhWrfqwZcQhivb2XwtfVR9fG4NAtjs4Z8CAC91BfmxJMgPuE2QXkse1DnjoVGOnf1O2&#10;8N/YXrBlYGjb2v7ZbtdN3BTveb6Jm5nP73uDg+lT0n8xVAyQGmTFm2a4nnr6qa6QgSNOpWW8+J6h&#10;RB9euWo70N2ueupgLVlJrBMUmdiV/qZB9YGjEKs/NJauujcPPWeogE/f5ioUD+FfPN4B6MQZSuek&#10;a3+5cZ3vtLH4Szvxmt/tH9d8M600kx/BTd7dd4YvuLDdCnz9BnLkpP1sGMYzfTxZHgd/+irJ7MPC&#10;E4kGrzzjoNAT2utzd48+9tjy3AvPd+WRvuP7P/jB8pd/9Ved7bTSZHd0kH3F6J4q2teAvWdGpL5H&#10;T59e/vAP/mD5vW9+s44QuA2kFDZp4SNxrKAZOmcuhefUWepppncT15th4m3gg35c+5UE997DJzmb&#10;uG5aDmDuwatcvAxRxTchS8jr0rGGaX6IwoRF+eX56AD1bPLvvM4w35WmEJUw04BBH06nsSHoGrxr&#10;ddscPCX4dE/tqaSvHRZcwY3nLTf9n7LoZ3nrfB8+3P5K+uJGezZg3Lz/rDDx5jqDsuCATeGUeisn&#10;3n33vR7EB1/O1Dn1yCMdSCh9Az9bhb5NggFLqsRr0f6j0MIzZGiCAxf6bOn1J+O8l9Fe2Ya8JY/s&#10;+dN2y2r1QfBG/kdfvb+/a4eG99hzeM0Bk3iebHDItYcsWAXYszBSp7rINBpPwGBi4k97J37vx+e8&#10;/i6HiYfNMJ+xEw3U/fCHP6xufnD3juVGriFU8TUmIsaAkW2ObKT9+w+Ul+3dR6Oh73aGxtvL/waW&#10;TQZKe/yYL/UcaDp8NuV9E4YZN8P8jbaTv8uTCfjab2Upl71sFc6Pf/KT5d3wuncGmEysHI1tx+5z&#10;cDOt0cHslNcVdIl4lZ1e/yS/q1/WWNsj6ZNhdPeNYAkfBRYr4Az+OhB69lV0si+Z4GuyJS2953n7&#10;dqvUokM+/OjDfhYX/m0H9ZldNvKw8FLHqtfS6N4L4J5YKn+LK142+VsU7r9+EUbgTy5/8j/86Z+1&#10;gwvhdRIOYXMKuk6REdJ9NSHuOP34donh00TjALYx4o8IEI8Rp/M9jsqPIo0iLCNh4P6FEMlTIkVQ&#10;6lynXIbjNAYwho7ZldARGEo5JO1SpVOnHoqDYk+eEfQ4lEbkz3zUvRcOsqrRkNj9yWEue1MZkl0y&#10;zai0TyK/r8f4MsvjoKHbMdA50O4tdb0R5fr+O28vb7/+xnL2ww+T51L3s99MnqvpzC59fDHPxhJs&#10;9Vy6GOM1ThBl4OAuJ0zrZIw8U9aFp0rbyFMMXukvjyXdU5DH4EaYdOXTKuw868gtQcDUK3MXkxvp&#10;RJ0UYWWIj899jBOe6xjFINV5O4DBsjQduLo4QsovbeA5SqsGOQc9sBlN5GD2czSnTtXAMtuow+Yk&#10;Glmk3HTinEMjcAwksyb29VlaZCkX5QLe0j5KVb1dKuMkekZhFZOliWOkrby0k6E+jHeZZ5v9Lt+J&#10;eQN/FO/R48eXhx95uDO3Nfwf8D4KLO2Y33I3a4zXKfSgqo6KEvEyJWbZzRgdHct6enBd4nCCnW4f&#10;J5gDHGPWaoiedxAlx1hvvihDnThcgJ3j7SRfy4845wxgM27aocPooTeBd5bf7Q3JAw7vKVBlGdRw&#10;ZSTt2R1HIGm9ZyBCAnqSlZ6tAK9rfvQw+033kTPOr09vmSLUoRRGijn51AUGPGcrw4HQ3Xc3KXb5&#10;GZzqaCwOYV+5wzB08Bnn16BP+blkSxpITlrPHIhnVrIrZPJ+zJbrEPFwM1Q3tM48K83z3qvtlkeF&#10;fruSf2ciGtv/fCo8Obcc3Lg19+kPfcJgMnPN8mrHmXI43+BXXw3s0P5O3okGgkTA3TWNapAxv8MO&#10;DQMHo+0d5MhzEKK9NtQJpkPyCt/Im+6zOtTDLhmDh1VfttNK9GyGee86o/pmhzywXhD7HzgMoLbu&#10;RHvz8S8ewqP7wzPigThBh2MEHD4QfsIjyWfAYp7j8HH05KWL0Y89U4DOuFZd6ADDDixGp1iCPPSD&#10;UfRLXSXgrI3teDrtYDRdonOC94BRg0C/UtnIe/hunwLHee9Mj/YNa9xs8wz32m5gYejK+X7I8uSt&#10;yHD7nhQcGvVTdaEXfHlkpcRTTz3VPafge+PNNzvzMvUvflGWTy0aaCNrXbWQd87QQE914CFt1Z5k&#10;qN5yT24wCp4dztOEe9zjt/5N+GfM69lG7SFf835eZxvxCr0k+j3TeD/TwHGNsOKak+G8leiXyLK2&#10;0UF4kRxwLPQbDDPGIUfc4PBH58502e2lOHv6X+0NFHU2DGTRYVbzHAqe+h3bOC94jpP113/zN8t/&#10;/Ju/Xn4Vg9rselcYhOe6ckw9wRP9W54K/5ih+kYc7+98+9v9XGWXWacseKkzlTaCARbpMINQ+iZ9&#10;C4P3lVct93T2xaAfHpF24qt9yRYuxuz3lD1pRL9d5Re28BiY0QxN4NrzORg28T6DdzN4Xrrlvv13&#10;+Oh+Od/MW7gTvZ9Rm+fKF5FTYYWRfsw78FW/F6fhO3gho5Hb2hXJM7gxvMXgz295yTDYzZwbMKc7&#10;zX4bpC1vp+6JD2ETJmETbmETD9LM3zMPWAzK9ETo2FPOQcF7h4/EOXn4oW7tI1fgpKsLu/wdwNQC&#10;/fjAT+tpXe79n2iWVJo8YD/cum4iZAx+SOMdyLfyB6ZBi8T8aSsnZQ5Aj9VKg2fah0b2PQMTXU7H&#10;wrFVCLY12cduUASvGmTpLDw9MOtrC/IHf1ux/7bCxO0/l7DJI8J0wMcM+M3ahA5+fSC2ijQmTUa/&#10;ahuVc4gcujoG4c7G7he865kWoY3DCP0+kP6OA87Gwt91ZBPoxFm364wzDLrdeydMePGOoA1Tj+AH&#10;s98vvfzy8vKrr3YgV/9R2eJ8R/fSg/pDJVeeyXXaQJYr47lOvMwo5G5xhgEpeDB81RVenO7UXfsk&#10;MEma3Mnf1M2Hp2tzJnb1pUmdyBobn93ivX7e4OrZ+FC/eunlfpGAzwAeHEou2eFj0HL0N1PPkp/R&#10;zw1e3sJVYx9/Ikw8fhFGqAP+7/49BzxqJYilcH6yOuBOX+ZoYFTKRyfY5YZR9DV0ECRMICBBUF9G&#10;7InQGAIzJX2XToRINbKkRIMaIvKOZ5imI8+5ei2fAQAdzmTCyeycq1MPncj9nTiS55eLcXKd4Hzm&#10;w4+Wc2fOdhaHg3k5StF3QBmWnjkIrA5zBPYqwzHKczjfMRTDkGa47zbe7CEOt8KU77/1Thzw15fz&#10;6TxuJv+dKADlXDx/YbngpMyUf9msEUcbHDHmzgaGxsBkNKnLPeJwc74540ZPMbilTHOAQYA77ZsC&#10;LU6GruGW3xh7Pi+iEuF6GH9Gfn3iY4x8c0IoLMI2Vg8g3Si3gyWhXZfV17kce2aUKy3DmzPFoLQ8&#10;7VgcbAc2OECCI85p7F7yGCc1pkIbM46cdrQwqmZpy5mzZzr4MGZG53KtbVVGBw8eqoJKg6Nsd/bE&#10;7blUW9jqEDnEjGANSMA5yvCrs4HhGw4Rx5PR7AAx/GmgobNzgU3HiNYcC517l98FJVVW5S94De7D&#10;5wzXu7FI4RKu/Hb4WXk0ZRXpwV+NvESkqCOWUB7OrRk3dLzGGU35ZAVMDNekaPrOjiS9GaFpTGsX&#10;nKuL48hYUj48kE2w2mNMAWoHZejZKiJ1dLac7lyreNE27Qr0hZ8zbpmhZ/YNmjkZewvHoTNzDzsH&#10;XtRc0fJADgpHXzQbUGMYTBzwm55zwNclokXJwFkdp7Q1aGvb7QnvAEg7H44w2MPX5e17siBt9QM8&#10;5cUDqWt7aL0Hz0ifd7t27ViOmQGPcyWtlQ7w43Nkhed6OpPUoU10GbVTBz1lqUOnCOd3Ddak3lSa&#10;GCD8Q4/CMuBBI7DgDe899774R/gE8owvDcjs23+g5dGd06jTwMrgWvaMlek1TJ1Xnth6PnTqvXfr&#10;+5aTd4FLPWQh1ecdB3xXae2zLfsjX/vCC+MaZyzyzzm9Hj10KXrq4+i0zkZ2gGrIlBUGvt7AiQ9q&#10;O5gKt92ykrT2Q0prRtX5EwbRzIJfCt6vxggGaT/VyOHWL6SdeHTHg2NpdHk3fNkwmrXR3hEGf08+&#10;Gu2XRlloANcTJ6WRtifujZFm/KQGRiK5OB399fSXvtTDcCwh5bzNzw5xOtGIgaKPIXO2H2gng5uM&#10;4BUrhPApeYR7/DCNkAkTOMmmq9bgr0a0ontzLQEFef1b24h/aoytcbPdgnpFOkOoHlnfi5OfhvwM&#10;vgIn/WOw0yc0fV6wKxYiF51dCSiWfIIRD50PLrTJ+Q+2a/XsgrY1Ds5dsrSj56ccO3liOVLjcl/b&#10;bdD15VdeWX4UG8K+cfrOgJ6VPFbrgK/wJDI2OZP0vCXIZr+ff+GF9jdsiKkz6MeuVkn6ymnoDS9o&#10;+kEMXt/cN6uKhmwNZYPTVd8oD1xMvN1/P2Ea+GISwSPyDAdcdH8/LeZv95sBR0+ebNl5Jr+4GT6R&#10;La/kU15/rmmnvM/nLTNls4/odoO1ZEl6acDkvdzlAzfJGuqVn6Ux+6VvNAB+/PixyoQtAwbTrRaR&#10;pbhI/HS47wE+37VebV3Tz9+T/+w/xQ/2+L762qvL+dgJzuV58ukna1fo99t3rn908+gLtSG6rf1F&#10;2t0YGiRNHhRvqTF14Pn88HjiPn9TDtg9grzykUHpQe//8gl8gdc1eegLK84OxE7xhRx8gA9nGjDQ&#10;h5xw25zoCe1W37RZiin/9WaEiaPxfMA6n/8uh9nu2c7Sc+Vvkb3sKwZ/93d/V73gc7/9dGdwXVom&#10;Hwd6fInHMu7YuNF9Dujlpyi3A8Ppxy5fiP4KLdDPANNclTkGgkPf1XndhGczTJoIm/CKfitDmHKJ&#10;7gYCfBXCN7/PxA/YHvky++0TjPqOZBz2X8oQ8XgHjlZ+wozjGpjwpuhe/UAISIG4q9boTPyIT6U3&#10;aEpvK1fa6rz0ZfNKB7Pr+pWn6G3p2YVWataeSTv0cVY6aYs+yOqn87ELbDmia9mkwAAPPJAhdRdX&#10;4haTB2Yp82+8Gs+32vJF2Ar3HPB0drBFKf/YEvQ///OOIGGcuQdndNYRGIpuZZSiHa5zXyUGwZCe&#10;dHW+NzqiKs1mHYquSjDpB2F0EskfpbXZ4WEEYRKO0Dixl7Nw7eqF5eOzHy6XzscJNhuTaGb7Whjn&#10;miWUcfw4xh+fObdcybsuD78ax4HjnWiJ/W0x7eRY3zFimvvbMTC3p+7rFy8vZ959fzkbR/IqgWaY&#10;xqi8xpmOkF9MvZx5xqjTRDn9hNAsOEf044tx/jnmHFAObYw5cXxCY5w8q30MKFdtHM7TupQsYeJA&#10;hEO4mc7YYPN7yoBCorg4wtMxEmBOmn7EP/kYkcpAW0qJwWnm0zsdVZXAGsCiYzZ6aJk0xxtsBFY7&#10;dKxnzn7UvXdmIBwSZgbEQIR3dXbX9tXRCs21keOtbKNqjLvuWY8xAVhlgxmtwdkZ48CGP7yr0is/&#10;DOGv0gmfGVlklFA46vXpEIqjjrhr+GI4rThxYi9hZeLBq3BlaSwe9mLUY794BzWSV/0Mva4aSRzb&#10;NzyPwZwCmivZdNY9uAwOkoZj0yVrgcXzK3ix8Nwz7LTFH3xJZ4ZRfqtDDEiZueBUetcRfgZFAvqi&#10;HZzBFQXNeeaEc7h37GB0ckDtJRzys8OoZp7pzJpuz66xgqGzfMNZVP4cKKDgDRzhcas3tMWqlKAu&#10;BrxtI740YKn/mAHfkvvkFYfDPfBk6wf9MHgiyjx1aUNnJKJfHogzbNTVMzg2iKR9+53oG145ms7E&#10;4WFOyYev7hdN+R+fd2Ddh10Nc/78ucpD6x7ap2nBAS5l0zfkTsdIv1GJjMHKTtIVtuJ16CyweaWw&#10;iW96TBktd9V3yu0KhvBjEiBQnbvRxvCd3xtx6rfNMJ+tXJrf4z951Su2rDzvIXdaqf7mwA+ctMha&#10;ZT1Od/DGAXcA2y78YAUE3Iav8JMtKPCJoE4txysGZ46kw+bE09Xahx99i757cdNWZxzsPzAOtNy1&#10;b88Ci2bAr4QP4GoYAmjJEMafjIcxC1moU2ZluHgF/70Al6ONgyZkRUJtbro1n/t7RnV0QRL4XjwH&#10;nMxYLk/vmI3wlQfbPOg7bcEjRv/N1HI4fWrSbLe+rquH0g6833NDgpPSfKUlQAa/AGXw1pZ+yHUM&#10;1HB+g+/kG3sXQ7fkBbO01SPhvck71ZWpb5SHpoNfJx62eGjjd2FZg2fCzJ//JoKMcnWgyWcFkxAT&#10;N2pPpLI0+zjOhOWJdPKho4c7MGpv4d440Q4rtcro6InjdUqkwXcG3cBtn30PbDt7plVWz+tbIqso&#10;Qxa1tTohV4OMjGPLzr/73X+xPHr6kdJF5qFfQbV06TsdahABPtCNw/3WW28ur7zyamU+hba94HCF&#10;k+Ld4FDywX9p5zlaeBa4AlafSefZxN/ELZmHQ2UO/TXoCq0j4LjxburyLZ7u21HWVvKEqeeUX5sp&#10;Qflb+df6ZigcSVfY8tgb/DxWXaVs9a31A0yJbadBr/zSLqu0yO3FC5fqkHO6fSruqSee7KC6VVud&#10;bFHP2u6Ji88KbVfqQw+htEvwGzx+u3dI3uuvvR7nZHwD3mqLE6d8veaRDsbjAzYRnBUvK520My0L&#10;z6ztS3TFPw2FFR4HLjWcDLoWX00yYGy+RL+lH7ZOEybdKKf1rXg38DNtFYeR7gyv+21wvTOZ4S1l&#10;wTn4bTnUV+Jv/TW7A//itcr8BjxbMKlLm9dn4j+XoP2b7fapwp/85Cf9DBlnkN6xqmo9hqe8DP9d&#10;kZIH9AHe1jfZGkm+2R5sT/Y5GtMttraMrzrErln7+y25E+8Lk/4zTJrgHbqlefFm0rX/SJ3sfXrP&#10;ocJvvv12VwodODT6ErbztJmnk0xnDmYYcorfxyCS+/W66ogJo/rMfFsdBAeTp9JdjzIT+V1Nnzhl&#10;WFn0BD28S0x+fbvtkCKdSv+3H0i07RIGrCLuJ3i7RP1c6xe1A9638JjIljMYpX0GT9vnJw14hq4c&#10;k1kTl1+EEbYccIiCGiOg9mD8h//r/6oyYZAjCoIaNanaC1GNmHfPWGkdBb8qma3OoJ3n6AgFHdS4&#10;G0QbzDGI13sMk0hAhsMwRnXVizmHIzFmQ8eMaxyUi+fjWJ+LcxWH+ur1fkppK6ajuR4n/Bon7OKV&#10;7gfcxiiKA32raaPwIzg3xaSd1xuUaPLcvBKj7dzHy8UPzyxXY1RwvrfHCfNZNc6cWWzlWyUw9q+P&#10;Jd9mnCkGjgkj5jI48oxA3q1ARXAZy8H3FGgCPDswbeQMwyX814EEW+7hw7vOxESAJm4FZSmjM75B&#10;Wx2tGKA9NK5CN4zHYXSMZYA6PodS2Nuscx6CH8NEuhjofqMDwe2IbmAHh9UERis5OQ5ScSq3E86d&#10;Gnwmz7rXLIIovU4OY6G+No0ObHefgxkP6fT7neTUNzvYtiztrdEaeLpvMI/UD7d97b88hIfJR2a6&#10;4cxIHrxZfeDzaJbYGiTBkxSdUVMK3X0YWkkDnlvh8CAQajkz4OHootNwvjnioduqbNR328Fct8dg&#10;Sn+nA0aLzhLnKnKawWTGkGITwTlXeaAbvgFDB65SP6O2KzmkX5e5NU/KG0oNRsiNtg/j1rXGJqMz&#10;TunOXVYRMNRyNXrMeAi+rX6orCZPneCgYMyMj8EdtNdW5yaAD/0YzDXgAgvjt4MDt8K3SUsnlOfx&#10;a2E0K0f+Bz3HMuPhcMOXNrYbqvONT0rNEtVtD2kL/GgKN3DhsJWHjhxdnnjo1HIqHatPv5m9VSa9&#10;oVwdIccbfODURoe04Q9nKqCPunUQ8NDn+c2ZRM8xUzv4QSevk96MHDtXg1k1bpM22B8dkkzJUz3m&#10;XdJYSdH2pa7O8kig7NyvNyNuyLIw37tOzSm0vsiESIbAAlB4bqr8Lk/nCobKb+TNjLe4By8EnvGV&#10;xdAAr8FJeBfTjTzhkz1jy4OZS7MLBjh0rFqJz8cs+RgQ5Hzb38Yp27ln73IzvHnxypU64e4LK4Mh&#10;+cfsd/iyM+Bj+VoHSHIt/Ot16jZYKN5TRnGR564TP/2dP3SusdIcYclcgiWjeZHV6OXwJsPZEvSu&#10;4InOM5jYWb/oHvKJl81Y2Hahzspu5LMx7+B1GOMHa4B3Vi5/5KQOd3BZncBpLM9r13AGtH1rwCY4&#10;8EwauCRf7rVd8MzviYN5FSYOZvR76nX3+GPiRpCmOFZXYCHJV9OWK2mbPnwcTBo5y9WgoJmbD+M8&#10;pwVduRCgO+DO+YCbUzFmH3388eW4FWh5b3D5nX4H/4PCDWfkDi7aX4fftNVv+iPAFWf+FRd56WsZ&#10;3/rWt5avvPjicvTI4eA+dcIf2pXXrscBvy5LYfLbIKAlzWa/+ym0wKGf0hfT+3DQvo4e1H9Up6U+&#10;MpOID9vv5P3gnzEwLO3E38T7/fisPgwuy3PrO/jVxtHOe/zsPV7q7zwXPNP22kwrvURpZnlzMEZo&#10;GSvcgpK923x2D8LAwk6RVz3B5Rx8gBuHoeZlz0BwWv1XvvyVfp7Mtj79w4DnHkzKuD/Md32fUN4K&#10;ncCiXQKZ8VwwOGLpuX369pjipZMPnyoPsU2kcy6OMuDV9saWE/zqf4vXXDtok1hc5i8QJE3goV/p&#10;luTzTnoBfRBhDk4UHlnSvrkaZ6uNTRr93LSjvk42eSp96nCgldlDjmFtJHos/AhWlKJjOOJWEemH&#10;2ELwwHbqirPwXMsKXOBsPYG1y4lTxhZ9827i9ncxlDcTtHHysOgsB863A8zgfff+fRF4+qepqysg&#10;ujySK141YSiSMWWwjazwoPcdjOtrPLa0OJCXjQv/o/7gOOk/Dc+ebcYZBs2GIyn6TRewNTjfVlO9&#10;mmjW2F5vhwF3C19oj0fDWuUzfD3LLSZmPYlbOsU1f3dz29jEQ+a11zuF4dA63l77a8I1z/pDO/GX&#10;cqVlLxk0Z/+bIGj/wRYKL+vX/JYOL/Nnuqog/IxXa8fmt3qrw2JHudLV3fqWNOwqvC4MuZvyOPD2&#10;RbgXthxwigcVKeqegv7nf97ZEEZYlWEIypjSiW/NgGMSyi/vGyE4DD64QXmDAVY1Vqbw0mXcu1nT&#10;kag8wyy7d/tk1t7RgYch+rmngwfaSVhG0f22IfydG9fiWF8eTnUYhVNdxzqMwyE3qx0tWqPZvgnG&#10;Zk/yzXPfPL7FYeb8xlgcs+JXuy/8hplbjvuFOD8RLs8JNHMBwmpsRfDgp45E4B+G5BDqOoxh5u4d&#10;hJPAWoVdZR0lXOEaAcPeCuNiVAIyGdSzLgNnxKYu72pIm6HMtTQR4C5BmcOpcFDQno5mw5cDwnxj&#10;vTMRETr45AzILy3cVhBzPxWMyIiso1fYzCqkc+F8XbjYZeWMn+63j9NNAYER/efMD4VIOGd7lF1D&#10;Gi7SUVI22l5nLE3Q2ZlBtax54mPkG/9RGmCYs+lll5SBacY1yZLHOwZYl/jHQbxopjbKwyF6+KI0&#10;Ch11wMPQmMYG3g28ue9ZBElryfzYRz9msd3fCK9t/U7sgEu/KR1nW54Yh/ZIUl6N+e2UX45rV0E0&#10;zRg1bTlpT8sJ3BzwyQ9gMMhjsMMKi5F+rRPvbaUd0T00oKmD7hxMaPZSx+9Uf0pxxIF//BKsBs9j&#10;xoSBUScLbfKuAw8tN9KLCGiQOtQ9BxNcwaxizqVvto5DnUbb7AuvIV2jKRFNU067CwRMALOfnpfv&#10;GCV13IdzhzacGnx1KM7g4w+dXJ586KHlUNpGjm2TMKhgZtNBJw5v8m3pfbY4JP3+A0NeOuhQXRWD&#10;NLyv7K4IYIiRxtTHiBsGVd6lXgcx+s58B2vy+4HAiZuDnvE7vD3MgvEnwGqQWz2gvHY6qUcT5yy7&#10;dmpf8Zpy5NTO2UFtysxvCtKoc/CwdnjojfKGM40H9ibuiezvNPCSBFb4bA8svu099kmTT8b6OPNg&#10;//6DPRzQwYLwN7/u4EAbYI3vpEfG6ZCkOXj4yLI/Bg/j+dL1q8t5A0fRm+SazM8l6PQO51tHj+e6&#10;EiL1j5aO/4XZHriY/Yv7QTe0HDrMs+rTNX1LyH/9frlyfQM/fELOLG3m7D2SaOS/DhijI/KRzHVG&#10;+xWD6EplcQroNvtVDZiZAZdvfsdaGvJA5iubdBe5TD58DFGTD/DdgBF8K6+Hp/UfEQwtHm1JAvJP&#10;1iaPbPKL2Cau11Hm4L2Jq6EDxtkQ3slPv1yjXwOX0/1tGdkWXaD9VrjdTRFX0S360knP9vEbYHDF&#10;t97bRtPl62k7o5iOhZv3P3x/+Sh9Ad0MF/QV/TFhGfQaMud3eSw8hb8MgDz55JPLC8+/sPhGtYF2&#10;DlNblCbCD3yyO9CHLDEGOXVmzN59593eG/hTx9SPxcVar/sZ4cOz9kPhoQ6S5c9z8DFUg9xBHzQM&#10;IPoF/YN7z9EnWK+8TNzfTyfBu833W8/BAq7N95WB8OyE1bsV3gl3U67pBbDXsM57ugiftR9bYatT&#10;muf0HX7Cyw5c9GnQr8bx/uY3vrE886Wnl+NHj23ZFOqha9F71v+bwiaM2jj6peFQo5WTrS0999lR&#10;+6UPRVc8/Ogjy4Fu8xgra6wcgz+NHLjRijHpUznJVd9dPK51Vu6Ttm13TfReOQMmJQz4/T+eoftK&#10;++Rr+pRd7KtrI/ZpKhsDbelbI/9sK/KCVzqr6BDUFXf6UvynnzdA5KsC+kH16lekr/OUesvT6ePR&#10;vXy3wiLOIN/9Yb7/tHf/VMJmGzb5hhP705/+tMvQ9ZM70seHUB0o1Fp8MsiZfInwOCYbhiwZ+DBR&#10;kcL6rXtfu7Cl5bFHH6ueqY2rX5A/eTtA81vgccI75QTM6G0y6u233uohkBfT79nKc/jo0X7+2Aoh&#10;fRUeoxPb8tTbQZj8mYZoAIswwVlBI4dbIUm1E7+XR4OjTiqkXNd7/egI7rtyJGmV7zfU95OoZCD4&#10;6DfzAx8cGqA+EJ3Mb9H3kTsDZPS9utigJtmschKGvgEkfT30Kl4mX+Anh1MWvZu0/l0Pv42M1osb&#10;DvgwjiHJDPhf/flf1AnjgI9OKgZJnCWHsPlN8SEUQha5K4IpzgpHyhUBw7zwo50KoArYqmwGrHk0&#10;cimDU7g/jvY4iGp01ownMxYc0Hbq6Q/vxti/c/1auCyKTKeRGG4bMQYiI+zBdJ6+CegTXL776EAh&#10;yxIZnNsIBEZLh91D2GKg3HEfR+8Op96sWAyr9EidbfNt2bZVEwKz9oC3hkUMB7O4BI6B5lvkDxpR&#10;Lm6G4eDEeEp+tlf7pxFWx3DFD1qM0dThjFI0w/key/nGSH0YPXiocbsKEEHpDHrS2pPnYBvGZB2Q&#10;VckX99BOMAkIvAUe9QyndZx426WXiRQMo1JH0uXPeWaGw152JyAP+LZ1gMRBFz08Z/JD2qg+5XO+&#10;tK3PE7W9qwYYhWnrPAyIoEtLldQooWhS/1hRwSFksCLx4J/yzFqH9oAHzJQFB9HMpoP2DMwoi9Kw&#10;L9bMYDs+fJf8KaX4UY7lqvDQQ9tCg5aRq8+XdVDEs9TRJeHXrixXr/i2Iod0darTDk5jI3i0MXF0&#10;zmNJq4GVXuXJc0ajOOFXjpFcy/jtA4cr70a858S5DmN9LPdDfwaBQSrLjp1+PvlldlY9UCM0K9ZS&#10;Budg8jCeQk9KvYo7afB76yNXSa8+AwlWeKDZHTwlzzazBjHwtTPtI0f9XEbKcYhXCZcg+eR1oUZ2&#10;8s0ZcniTkpzfTRL41Najhw/FAT+1PHzs6LIjv6+GB+HPKb6PPPzwcvr0I8vRI4fK9waffOeZE148&#10;BCddRfMAByA4CB8Mp5pOQH1ONWMVbobjvSO6g/4wllu9kfYbN6A/aLm0onpk8CmIc82zCHp4KWWm&#10;nA705AoHY5UDWs30SriHi4mPGWaaXxdmmhoTQssemK6BEj73Pew9VkDQGUm3jfMVmcLtZsI7PJB/&#10;2sYwNRPmW/d4iTxbFTFW0CR/3hfORN+9paMt2zYLbsYC5cx+20Ps2+l1xILv6sDgt/qy+mqUU9nG&#10;WwBYw8TFwN8weOZ106Gb72eYJZSv6bfITDy3lm8Vi0MQnWFhzyk93bSpR934TNnaXNhSLqjOfTwO&#10;9yS3/YJBnAYDW9pAOqauqRxHHvwmxwI910GLVdcoUyj9K0+DF1DOu7Yl8BhopJdnaHpEvS94pm0z&#10;CpXjFUfKk4bO6KBf4LoR2os+7dM94ZEJ/Tgng0zbWmIpvv5HH2/ljJrxLR0mja0n9L+ZHn2BQUbY&#10;1066pvon/Q5jjhwa1HC11Uk/7t5nFo86gOuhh7oM2izV4UNz9htfki1d+9AHNRpjLDI8P3j//X52&#10;7K23fHbsgy5phncB7umn8kviJh/dz1Ni6b/idqaBy/Yz5L08e082vYPPivkqc6UPGmzQqHUlzvJn&#10;FKYR7d0s17v86qDQ5O8J32aa/DeerW3o51UDR2dR1zLbvsaU0XR5l/cMY8thn3z8ieXFF19Ynn3m&#10;2e7/Rg+DtnhaMJCifbP+3xRmneCDfziSVx/GqTKjyQk3YG/w3+fqTj16epwInbamgMpgBSHliOQR&#10;tuCUY9v+fqRquokD9c7B9NoB0qFbk41CmnaNZBJeXKWhl2sDbdbTupK1haz8kXvyUqcldRqMohvx&#10;OV1Sxzpp9c1shK4ES7899QL+IJfydBKkMA8emeU3tsoB67wXmua+MN/9UwvF79qezfZxYPHKdMCt&#10;lHAYah3w8Hi4OzQZ19GXkKP0z6Xp9g5opKDl8MFDy1de/Mrye9/61vLC888vD5042TNQ6sdUppM/&#10;6ac+/jxhwouvBTyO151vNL/5/e577xVOzrfVYA6dxN/yjgkWvWP0GN5L3YO3Vz0fmMpvbrf+27gK&#10;BWHwi361etF15VsJ/F+UKi8XA+Bsqv7Og9aZN3RrkDDkIXjB29XbZDJ8qh9k04/VYmPbqbzXrjh4&#10;0IHKJo7mCt3rpQU/w8HE6DFgtLISrocuK84L3GeHieffBd7+POGeAy7TmtEM+F//1V+n8xsz4Iyn&#10;Ij8dMIL2u9qYiGLPu4ncxiCu9A/iIbHslWuVVok9FI+aJtPIs2mcdcl0iImQyiJcFFwVV55FiuKQ&#10;RdHfuDYMyQiVDqjf5a6xGWM79zsZ2ymvezHze4wG53eYjTOiXCJYUgeWWVdjfj0YiTB6rN46MZ0d&#10;047BsGa0GTBl3Bj9ZpntHTQjxFGWJm5nor8IYWBlhAuYUp2YtGKTyikIuIKV6QDpWIycKleZOmgG&#10;bR1tjkXrGfjf6rgppTzjmFNWyjFbbyaozl4EpwLEmFodTU6lwxac4O4ZQ4sRgo7FecOgF6GfnSyh&#10;MzBy4uSJGlPwJJ/3ZUT/cpWzii95RO0bxmuc2/CVgR1OpDSUU3kk+do5ruUJfZ8/RhD+FApV8Ncr&#10;2NSXCHdghAOOlu0Ve/cYlAitAreZGGmUbTmtuuDGUm8Hq2zNeAdOyoYDbvnjcMQ5yelcY5hfv5G0&#10;4UVGq3bN9sJ7DdfgkgFvUMMobc8MaMc8ZtLtb+7MWXBgQEbbKPfu5w8MW7hcQ1BQPEyZm7/hfjpN&#10;DIM5+GL0vTPAD+IRTgEjD59w0BjhFG54PI6WfeEpdLQBDilQFaT6ymHqgFNK35LVq8GHQ7d6gJlk&#10;iQYc7LevA16478XCSjeI+ZNeexk/nkkgpSXp+F5+fAqvx2K0P2LvaeC97eAwhnf4h4PtMKFjcbjH&#10;Evu0J1eOOP1VPAQnvoVNnmuspp7hSCfmSt696yerHty57PZN//x20npPHW0aaXMTfdPIRsefgX3Q&#10;KAmkKV0Gn48KjAfGEcLHuX6Slmlz6p5BOZPXP1eAshW34y93+a81BO4ukwyNq/NCI842nWn5eajc&#10;QQgDkWTJ51zkJRMDroCeKwfcoEVD2l0HKbrF7JXVM3Qfh52DdD1ttPT848uRoavhDW1B1yIidaU8&#10;Kwq2JYKSrhgDbiNM3MBhdVni4PExQylO2GSa+WZo/kSDr3du2o+WchLVY/DWVxx8k5WORA+8R9av&#10;Rb6rd6SnR8Nj6FdnM0YW/qsjefhQdX4H4SLDyrBShKzakuGwTToeL+M58ocnN+FuewNjB27y2/MZ&#10;0bOr0RLuyfe99/dH7ZpOvzKln8Fv7RNrAIbmN53V0N4oNIycTLjwnFU6Ziydbi8PuRknwYe2wRe4&#10;6ayedcLxTvsBjP62IBwJfo4cOrKcTF9wIjh2KKI9kPCtHF/SEB3o6TyRQzGUT6XPeOLxx5eHHzpV&#10;nYx2AaZ8Z/CuK30CCwecIc7Zt+ScwcvwNftkpVD7quQBt3ZPvtmMk582320GvxmmdcomjRKVK3g2&#10;+zZhPp/pxBm8E2cd9367DljmMxE98Mzm4Enh8W6jfDXATQfdk1Y5Al5Kgt7Xlkoa+fF+SqmdcPr0&#10;6c4GPv7Yo8sTjz3e3/bIWm0oHd4LNG3/Joy/KUzYJm7k0U/o515++eXOfr8X58r743GGHn38seXo&#10;yeO1n5pfq5JHPnALYzbP38D5lo7wfk37iZhX3qu/ExrSr/jYDPfyjHoHTdF7ODXTJoUJzl4TetI8&#10;K8/k3hX+O7OdtpYWU0fCRy5wqi/sCenhUQ9ry9kWGF43IEzfGGAG87SBwTevM9yD+178px4224FW&#10;c7AGv6BDz5eITXw3aJUOH+em/TVZ4R+Mfm1E/f2Rw7ERHn54+eY3vrl8/WtfWx4Pv1vFRa5SWzKu&#10;8hH8KuvzhvJV4oS3/UZsOatw7PsWrQLSx5xMH8MBt1oogJav6N8hV8OeRvcpN0LL9S8/7+YqruBu&#10;hfVRwvAbNifvmjZ1pWEtW9toKXZV61jhJk/6ZG3ZKlze6PfmS7Sqw1ath4JHn3bVJvYUu1k5JrSs&#10;hPV1qXPnzxUP2gT/vvbDphTU6/nk5RnvD9J57jrl9rPS/lMKnwf+agwOeDVGGk7R/fhHP1r+5q85&#10;4MNoYYggnM/NWArGQOnnISxnFFckt2NIrPJPHIyAuHmePO1YMB/A1JWy1Ov3HM1qBxQCEhYdL4do&#10;7NscipihUYMjDk/+6zJKs1AMwvG5p/3LwTAB48E+B07W7KgoRDCow/MyB1jAmug3I9x7+0YdXsSh&#10;oTR7IBQHWQeatvvetudO/jXz3W+rMtoCu7amsiF4YE47CCy4OW2Q0tHmleFm3TMKnoGVcmfEgcM7&#10;Bh8G9Vwbx5I9s2sxVIqn0fnAlzrhi8AYqTJjzcjqXnV45CjFoEpxyXO3aTiJcI5mHQVbVx5MZ85g&#10;g+eiTp2DYymh71dL56A7S92MDCqzPJAwhWo4JWZYh2NqyaLlLhjBuzGjP3hkrGoYM974azoT6ABG&#10;bagDpAFr+XCvU9TJ4V2Hc+zfHSdhZ3ijCmJ/4Lan1b7gsZy2tKlBban41RrR7tHNzLO6xlJxdY6Z&#10;7M6IB/bbd2wPCC93SFHTBo/ogqfzbUCjB5fFaB2GMgW4oXzbNnxnllFHnjZqf+io7figfBiY+x6e&#10;EsvLwUnzrYaAtqMTenFM8ceYgSSnwyDjTI2Y/OFrfIx/nTraLxvg84iFtlQmpUt9cErJKh/k2t9D&#10;5oKnLoliJOdNeS7v8CI5TlMaqyPW6Hcbl9iBlPweAwVmC4cMUvo6LUY3XD2UTu3kkcPLg6HJ9UsX&#10;lmvBK563xH7/fttWxtkJCtNOM75dOh34/VYlB3o405GvAJE3cbSjO4Kn/Xv3L0eceLtv/3JAW/G4&#10;/dDwnzQc94Ic3uXc4c06UeSt9Mw7IeVuOrE6yBr13o9HW+9GmPdDH2wa+dr966Jya5zmOoDDe6PO&#10;SER/azlnuyt+bPkID9cJTx7606ofZ1l0X3d0ftuSnM48UEfYOXxORpImfF8HHE52jc/lMaQ5R9dD&#10;lysp53IcswuRIQd6kYHRVh3saA9ohHvGgThw0Pe5r5GEX/F6jYOhoyfepBsOLEjX4FYal9wbdNsd&#10;+cBvcHrs+PHudz1+/ESdx3MxIHwGkpNdfk2Zc5kpeVN/5T4RyOPTgvsr64wts8XDaB+neY8vXQwZ&#10;BzMje65YmjqtVtEKddueUHi9yz9v5m9wyzfkZfy+P2oXnTX0yuCfGScfDRyn1AdilInqCT4nTLOf&#10;UA5jSj/huWWb/YTO4cP9RJW+gOyjPWDpa/0BHdsDOtPvStu+IOkHvvZ25UC3jek3do6DHuGR42eG&#10;xXJRW6UY1AEWSjBw9QLY8GM4pYO0aOXE863vfod+nflKAPPE6cSbWB5KBHdng9fnQ0YHHUa+/kh9&#10;A2/tW0qpe2kmbgV02npO/lbQBbBs0mzejwH8Ac98N9+L9577bXBY+YOGQ8ZHmup+dlLKmzBJAyby&#10;Sn5aZn7TD/qBk8G1gcqTcYIfeXicfI52HYwK/ZVRnV88BY7ct4DPEQadkr9ttBz7Tr+CwqGy9Bxf&#10;4YfTjz4aw/7Usjv6Gk3Lo4Eb0NNxgMb2kStutyYp1jDvtU8Yv0b7a/9Uh02crbFpEuRZnylf/R38&#10;Tn11TCau8zc0anKuaeGCHhrFDHqBe+gqNNUf61OjQ8Lr+mBOkjNx6AaTHoJBwdmXw9eU09meWbYI&#10;lvn8dylstrW0SPsNqDmEzQw4dDvQ8278C7PgxQdSlB6RgfxuHxQ8dpVR9DzeNglkkPXFF55fnnj8&#10;ieqwLVlIrF/iDx1z/3kDmw+dpnzSl1Z0WNkBZjqJDHC8T4W/DzrLInB14DBt69ZdtFzlo+3OX54G&#10;jvzb4qs2r2I3nmzc92bAX9mobhgyXz5M2aKyBeUUX/LEpkolg88Dp36r2xcjW0MGxupDz9mD8HYk&#10;bTCwXn0TPI899NvqI9QBd9aOzzvnNzurK8TiA5CBQNF65a08BdbaYBM2BF7DvG+69V66mfafUpgw&#10;T/h/U6y310PYkCpIQhwHIfztf/rbKrJ+xzaIo5g44AhkGVEd8HZmGx1JCtRxVCH1N0MrFeVZPxCP&#10;MHmONvcUZNQcWoVko1MZI1U6BKewc4LqiOc3A7CzhnnuYB3Lx7s0OQoU2TjaXQK+Z9+yM8xCEfbz&#10;T4RG3WYA43B43v3YaUcAKnyMra09gYneg6f7N1ejhRBxMsJJab93w9G+k/zeWeInwpNodtBMCdgp&#10;+TriuR9OzRj9DQL6u8ZB6gIHHIFZmk3jDc665zjlSCMPHBKI+akv75RZoUpdFMdYBjUM7CF8Oj34&#10;p/TH8naGp2elb+DgXBMmBpVP8jCauqw9neh0xjejZ+CxfPH99z/oFR05U7mUPq6D/hzw0ZZpOMLl&#10;loMZfMigM/WO0WIVw5xRYqh1OXra0mWcKStFtxOUv/CsznaXPu4N7HEWOJCcBo58Z3RSNiUERz5P&#10;5tR0hkKd7zhYY9BnVVSpy7OxFNzVMx2qJfjaxgAL0ABpe4eSxJvSaSdjyvJVuCRXVky4h9N++oiR&#10;e/DA+j78m7ZY5rs3juH+GLeeg9/zzlrHmOUAwb30nAazbT3xet2uUF7G/4EJnJXPRM/qnK44dxCT&#10;QaVpfOEB/KeDg3e4OxCjmaGsXLjrctRrV+J0hb/W7SlieSztpg8oXdGhatUJiXmcUI3TP//UCfbd&#10;9quDObJInttRhA/cP5LO9aRlqnF2bl6+2C0icI7Husc5UedRIzv4H9onnVxo2NndwNXVMnRN6L9z&#10;+4N1sA9EX3AeThw5upyKc3YsdDgUnuGE7zPLm7j7weiMpN8eMnO+a7CmTLCnyJK+rcqNW8bbMOqS&#10;lixW5vIu8Z7uWzM1x7jffDfT/qZoef8oC9cxaMYKmo6QB1ZyUj0ZnXkrtOKA3w198qLP63yHlrdu&#10;jD2JCFTnJH+cEfvsr1y5VD0ynR2npLejDa7N7vv0Icf7SsrheF+Io3Q59NF25d29y1GQc6x4Kpxr&#10;m/trMEWDtrTPiEE7V2rMDmu+b9uD3xmKLzf4PBccYPWCwQWrTsif5efPPPtst8pYuuwb4PYwm8Hu&#10;TH3Kd8YIudS3Vebhjp4MPJWV8Ca8+t7r+Y/PD32Axil/rpSBb22UnuwYABJKKzQBe/AMToPH90Lu&#10;i/4hK+23Vpm5Jzv35Mh7MNLtypyhuNiIxYc8kSkH7SRjjLPgM22iY4ceNqhodc+1tO92dajZpGNH&#10;jy1Hu1w80Sx2+gK6Rttmf93Vab33TerZF9jKQvaHTlZ/CRR45IMXDvixyJyZcL8LI75LusGXBljD&#10;24H1VvTr9TwziDmWn7/Vc0g6IJQyZ3CvHHXMqwhX85k4+WkTTwAMhSo7g0YDp97N359MP95txlnu&#10;jJv1qxdPu9+MEx642oRNxCdzQGCW33yRC+WWhmAjZ3lvkNDXD/Cf9HQUeqKtg0jxpjNhDHo8fOrh&#10;9pH05ZD3EfQNZG7rwW8I6iFfYAcTeJxEzTmxnZEjDmaz7acefrgn6z+Q/uZm0tEPdW5Vln/u2p7I&#10;XDDav9n2EcYVHjzzq9ekl646T/o1z4yC/2eTPIOX4Xzor+Rd8azOJK7zlKuy8EQnifAQfMFPQvuW&#10;tS44pxP1mfoicuIdmbpxbZWx3Pcb7qkLDfXZpWNpPZxwcYYJu7DV5sTNNP+Ug7ZoN/7hxNoDbgYc&#10;ofpZ2uDIZ8ja3NJi4ENfDHeN0S/w7kBh285OHDvRFR4G9+imLfuw5SQWp3nyW+Bw2qlopRx9oRl7&#10;zjd4TTqx3x5+5OHl2ImTHWDq8vm2b/JgdHeehVFatSd9XlD81yQN6+UTYZQgr+F0v0de5bVMPLlm&#10;HPUO/TX51es+TyzvR6+YINSHmERRXu1r9jEdwD9SRWBru1OWSTtfTQG3fqNfmYkM6A/0mwZkq3vy&#10;N/WBtOg2fMVPtqzvEuf9DOr8p8rjvw3sWw54f61I9Rmyv/vbv20HuDcGPuK1E6So0kV9cgn62mkg&#10;8Frx6ARG59uQZ2OEcDiS6tkaZV6RDlxGsRmwYRSMzld6KQgAR8m1BmVguXWTYjNjG0MvhhDVCY7u&#10;iyp8ieBaf2PEGvZhls705bk22JvtHsN1tjxRWTdSB4fClYPRPfBR9LcDLIf8ZmDvuzClU1ovXbnS&#10;yCEmoJiTk1LYkhYTEsY61mlnVwvAk7pFMIIfDnOPeV3lw5x1kIMTeOvvXDndOlYzrO49R4fimJBt&#10;pC+eIToxlCo+OHD2eFhKSompz2eoLCUxOm7JIMePItOhDCfQCfWjAwKvQntNcCibkcErV68E/kFP&#10;7wmkMNs3YFuXC6Zes51goVDhJ6n6xxjozGsMBXU7HwDu5GubNKjCHdqayUx+6Y3WSc/Y4JztDvy2&#10;ITA2hPJe4nCsb5Ze8Mf5HqiCqKJxq67e9+ng8/GJKm3yiAHvftCuDnJg4azW0Q78Oojjx4/3RM6e&#10;Gm2JZqIZI891GO67PDPK3N5mxuyRGKmWbRoM0SZKsrSIszBXKDh8zDPLRXtQYejJ2feN7BpU4XHG&#10;2oB7GFlddh68gNUADCfc4BQntls5kn9f8L0/cBzcPwYI4FMefHU1ztzF0PnK9as9Wfnaur8Ujsgy&#10;eqjHieHwMutmYd/7y88tnKk7NCKXEuYfwwfi0fXhUw8tJ9Le7aHVLbPf0Qdor3zOO9w4tVuHrOCh&#10;I272gEbO590Yo/Z729+9M/XtDh85GfxQaGPm+3jwfNzp2HHI91iGHr7cmzR7EpWpLZa/3XXK8K3I&#10;VOpWz4C1DWt7yDiHrltOVv4yaON5O75VJqdcbvHW1r1SRth89mkx/+WfjnbmYaSN2Wt6R+ysdujj&#10;sMBb0Ul3A48l6AEk7Yg+jf7UqcKVUtpRdh/7+BLD2XNnOrNL/4eSpRV5az0pu3v+4whdpQdTzliC&#10;frnPOOfom/9LT3pDvyBOGleVFH9DLrXLO/W0rkRh8M9It9X+zTBe9UJ/0CKXoxc/+jCOWmA0+80B&#10;dzrtR2c/6und9CbjRdAmo/j6AoMOF9MGs9+pqf0IPcWZFOg5eel4TjoYpzyhRY2+NIwOcIXbwQf6&#10;rsHT05hcwS4+3WvjHMSebf606D1e0ja42Ezvfob2B2KedSVX2qEij6YOLI+AKzCRVQOXR6JvOGhk&#10;nn7pfXRBzwNIGeQBvOSqnwPUHuXmGbjwi/L9VnYHY4KboXusropOPDi+wGGFzTyXIUlqh5QfV6TQ&#10;KtfCv+cufNyZb04doxfsk182w+w7O7hIdtff8LKJJ3k/KYfj93w2w73nI02B7IvR3tau3OCugwiu&#10;+U23tq/XvhWGeb0fnlFIQmHLNWVPWOBTvdLNMkrHhM4Q5x27y3P6TTq4ofs6uLbynsEO+74fO/1o&#10;+5oa3Enf8pK/7Wn94JkA/fqgbvApQz7bGCw9//73v9/ZTH2rvuOh6G+rUPYd3N/ZwU5oVC+mjfC7&#10;OtF1nlPuxEuf5f3dgOO5Z4MGCZ7LG7rUaU9az8a7cRHSIoLQvG1bQsuUFxyFIflnk4nPqhdmGvAU&#10;TytcnndbBx2Kt/ObnpCGjBggJ0vSBcDK/9XLVzsjjibKgX/9PB3B5lUu+t4P4ybcM9z/+59iKG5X&#10;3Nhacs8BD27ixEZZ1PcoKVdc0Gf0bO2r4LgDweFhNsLBAwe75xt/s5c4k3hCnvoEW0KW8FvgD4yb&#10;NMDjBgx+/OMfVx+huf7Fto6DsfO2x44ZAziDCf1PJ2xWP0PLTJy89ylJRkghhQFPrcw98q7XBE87&#10;GLXqWzw2ozqkmH/1SfxFdvA/u4stCccG7PA03QK39LM06KR+voHn7Hh6o7ZRyh+0TL8P50nHBpz8&#10;PAfShbbjvvtPi7/roZbNv/3TP/mzNjXU82muH/7oR8v3/u7v2glSEJRKtHtndKoaIRtS67wmrojN&#10;/yUCRFPqiF6GSJwdUpVoCFziJpax1S1v8mCCOmdRzKNDMSOeTqbG5FB0Q2hj+MX4v3Zt7P8KAI0c&#10;YzD2VM1cy9Q6lvzzjDCnoly9z7P83+Wza9rmT6wh6YCtdPrX4nhfiwF7g7JNek64k2TtiTfLzfD0&#10;mRpLZeeMN6OM8WaGROcAtiqBxDlr0E5Ym11XJp1MtyU0Ce308+f3TANvhMQhXd2vHFqV6eEsZTa0&#10;2mEwUxCzng6MhB4MSo4tg5Tzwlm2r7PLBvPcs7lcG42nIXMrbdOpqt+I2JwVQxcz8aJBEo609LNN&#10;mwH80nuPxxi+nP46jrYOpC6x7wILxcDZ5JAyaAweaEv3/6zpvJPWVQR/ndgo6Z683JmBoYQHHocT&#10;MR0jtDISXsdxx1Dq5UkxbSndgguKH57M1u7Zay++5fi5j8PaegNDT+2P0WHWyDJOy/0sTWKEnHzo&#10;ZJ3t6XBP59sSQXsnjx491oEPnYlPxFkya18lxxwO0KfGazqYHmaUOtx3P+7abs44p3Qs60aHlfaV&#10;V/vhd9RZr9OQ9tiu4Vu/vhNpwGDu5+lATJxvM1WHA4/Ojmxei9PN+b5kdjR8MOXDaZxow/jocnK8&#10;V1rh5XAxGVyjQB5wR43W3E/nG39UR4SP/DayetRgUOhyx2qPj8/3c4ACIxfd4UfU5q48MIgX44g+&#10;UR/Kd4vJOnuLH5wVgd8Oxskw470LraMYfLJwzJbHBghsjNrhIEQuw0OVoQSw4WHfzuzsSHVL4E9b&#10;yaNTSGd7t9qUOPnfdcT5Hg+OgcdNef/sWDAS4FNk8DHKlZU6KLmkMeq/XZ0p31L0mDVdfm4p+q3o&#10;LGcZ0PfgdVilfOCwHNnndK5GF46OlgyljXlPx3Wg8VroH9kxmo4XLsRxvRCdZBUQiDoCr3eAt+C/&#10;A2HBX/Ub2MKP7WMS4EDQtuI1UR4JPRuzdff0ycRDg4YrL7dqNAPuCwhnPjrT14/5JM1TT3XwqwOo&#10;gb9GSPK7gsMgFKfa57jOxcHrYWSBDQx0gsEpcNN92j6dXzJHFsmLRtORDCEzngzArqpJWv3WdLzB&#10;u941tB2Jfba++ET71rD5TD1gECauBr4Uv/IdniObgWOs3Mp7tEycuGqf7VmudAPnm5HlTATfUxe7&#10;3DO0m5EspBsNT0V3aluAVp9VAHAILkbg5HmV9QwW8hq93MPYEm31GgOXQ37A25n44pAc5Xf64I+v&#10;XFo+/OjDfq7I7LfVSpNfZltFZdDTsw8Z+u8ebuBuC/PzknzjOv6bvzfDKL93/V064N1eV0M3/Nlr&#10;orroQH39Zv2i97Wb1nLy34hrvfN26IR7+kLaWYbM2uFdIBi6Vj0pt30aeyk4FOH4iSee7L7Yr37l&#10;K50htKezeEfHlCsOfZyC/Q8It58jTNjIBcfke9/7Xp0TK03IBsfECpR+Oz79i/MiUG463b6g0Qme&#10;jXZWb+TagZwtvEyAhp4rLVx7Gffa4Cpty1np0UkYON8q416a/KfIQRM0bNrJK6OKrbSqSeWFm/40&#10;ABUabcLd1ZjBua1e7duSX3q2IRxNx2UO1Hsv/yf4Q11rvfP3ZvynGj6tDfQYuTZg89JLLxWHu2PP&#10;WF06PkM2ZJLutMKjzndsArJVeuc5B9z2iqeffqp7v8fhglauoUHSNCoKcww4Pm+Af2H0iVe799sK&#10;DwNN6HkiNpzDJE/Evtsd/rZ3fepDvFP414mHtHyLVwpDYrrcgvabIBowi6MN2qL8xtwPnlx1bvQm&#10;uGtTwaO6W9c9/JevtC33nQgLvuhtbfJeOa5seQEW4P3AwbG0X310DlD0Ac59cHhwB5PyzLuuLEYn&#10;dfXpvTDh+LT4zyG0p/63/z4OuAaHiRkKP/5xHPAoUAcc9TMROsYoBQxlDLudDuW4RogtclOGEezh&#10;VOoIkgdTJIZag9AJZUocEw0Mzc0fYjKu5GekCJa06VQoZSOGlNdQxIGDwxvjEIN073ecAyf42YeN&#10;xeXhKEel17l2WvOlztZdr7Ncx1k0S81xFjnUiU64vmxpbZyM67fDjFGydb5T5vWUeS1lSSvd1dz3&#10;ADFwBzQxDS1Ddwlq4MP4c0WAtmLG4YCHKSnbxMFwhCRXuMrvKbztFNY4lTPGd3gHI1IaCkv5HC0d&#10;h7IGbnUIa8cfYSid8gwt/eYkMhwt2XYS6lxKwpmj5BhLVgSAZ9brQDF7QBhA4+TfdaYiwTMCyACY&#10;9YLb25mGsnEPZgYth5XD6RRcMy2Ms+6fDO9xJM28cDw5hXPggiMAj9LU+E1ey484YJxRDru21ZDc&#10;F6fVEvRd6z725Nm10+FkY7Ydj/UQirQRDmu09bk6GFCJwYvZbEaLGaEuCef0HT20nDh5LI704TrC&#10;MxaOwHO00TNpxuz2hJFzrV3ipMOEvYMHiQej6I4eOdb2mdkG/1hmvrfp7M20gmG8SxsjC6ONYB4D&#10;Bp3hFslT+WM4yPtTBvzWAeesJw7ajzbap2lftHjs8NHOVFGsDmk6b9XF5UvL5chTZ7+tEIkc3IoD&#10;TuFb8m9Z6nT88TS5xT8i+pfjIyr4AKd7PvibDhj8XaeBPARme7ajoJbrDgo8c2a5Gd7Tzh7sdPxY&#10;O0F4JGtmfgzYEcjqlkSz3g5YcxjbcB5SdlhSB202nMO2cNqT1xJYn7BymFcgWnnu3oAP3iE/DK0x&#10;6HGguLOSwwqbdjwr/g0eWGHAcFBOY2CsLKZNQ/YDKvxFXzBGvGvHtr7bDMXbjH2dRqQt4w4eNXu0&#10;e4eZ/MDqG+o9fC/45nw/kPTbLV1PXWa/HZrXmTLG5C1nStgTfG3skTb7HVpUevOf0XXLti3/7cnY&#10;wZczKOjFy6FJB2aSl0NevZH2GuyaOt4ACDnTgNEG9B0tYmD586w4TIQLFTfdaPBW+ORvBY7f6Gt7&#10;wbVLl5erMQrsSWYgPfHEE1sHy5CVUT75H3XrY+wNP3P2XNuv/NI5kT50jye3HNq8Z/hN2SUjlpnD&#10;35zBtbS/gxvwkT+woX/bA1h6UVxDz77Y+C34PZ9tvsMryp38UllbAxnyTh8hHWehuli9qZguHYcY&#10;Df7vUs7wN+faVhNbLwJlnfC9dAu9GZx2NUh4mcNOvgyOGziCG/2KAeG5JWoacwZptZVO6oBXdKdT&#10;0A0ykpHZPyqveSLnPXwzuLgSnrpw9fLy/tmPltfffHPr8DXle8+wxVuTF+CixnnoYlVNBwLvww0+&#10;FlCgdFjzDoKMMqp35vOEPpvJ1puZt4O15Fo/nKu0rnA8jc+RP/n67165wix3i7T57R6tp84Es/zK&#10;HeUwpke6PleHZ3nQFTcrX+xJX9eB9siAA++efupLyyOnHm4fO/O0Da6teJSn/PvA/MxA3+C1M6HL&#10;z3/xi+Vv/9N/6j595XC+yZ0l72w0g0BjooNtGB4Vw5/aWN4Gx6rz86u82/YnrBBu0WbA2Szjmr+0&#10;aDz3qGUN3OtnXAU6RuqugvRspk+50kwazudCbdnAMfbNDrkrbXLtqqi8h8PaEOQqclTdkrwGNcEy&#10;5Z6eN7jXtuWefqw8rn3HFpwpU3q/25bEf8qh9E0o/Xo3Aly+FQfcmQG/DP/g652WoK/bP5t4xUW3&#10;uujTyHfoh3foWvz9zDPPLF9+8cvLwyfjCIe/R98fmWj2kX+G3t/7+RsDWht0nQevman3CUT9v89b&#10;PvrYY7XJtgW+O1E16utEIB4Jj/s9Wp+QuuHAdcLwm0ApxvIPbsYD8q9t5GgMupc/ydPaj3Zlb3h5&#10;tl/6Ke9hxkEHPJ975em36G9l4UP9lr4fHgV8SJ+xjcmAivWLZI6eZ/v3HKmUAxb8zkbqKoW1jMKx&#10;RgEs7l1n/KcctHu27TeF9kj/5k//3Z+VuAmW3tkD/v044DrBLp9CxB0hYghVhkpSSmvTAZ+Imx0p&#10;Y1VnBJCoqUHkEADxhYliP/s8+UYHMAjUkdkQTcD09ucyJCTQwB7elegAJkt6H3709HLsoYeWvXFm&#10;7qb+G0nT5eHJI9qfeD6G5MUwx9UwFcfBgUHDEed438xv+7Y51TEAkqdLSFNO9yoFnzfC2JaU1vFm&#10;fOa+J0CD3whR6k2j67Biegp7Hr6gfTXk8tys/ljqHqbM79nRlGTrXlmIIVSEzQiSNIQ4SBoClec6&#10;Lvn7yaAY/sr/ZCcjwuiglzLHadVjcACcnLcDUVyEyHt0Ug6aN39gB0eFCaxJQ9A42gylyWyz02AU&#10;1TDKc3WCR5mUgb8ZwKAezskwDuJABw6zrRzt7ucN71k6Xkc8bezMd9rDaSLQu2NYWJIun5lj+9o4&#10;YXO/4vE4vCfz+0jK3r9n7AnnOJulYoD3kLKUTaHrKOtgpT6d4ebKAfTqt7UDkxn1lhE+O3hgXx3w&#10;4ydSXxxwjjWj0pJxBrnlfj7PtP+A64G2037u4SiPwQDGoegZ51752rvl9OeeUd+9zaVh//WdGWzK&#10;f+du/DQchLYH/YL3CX+dwOSv4uy78Eza0+X8yYMXe+ZBojK6lF0MTDo6BjP6cFTPn/+4e/w/jANM&#10;ni6TnzjfBqIMVDFO7Fvftztl43M8QC4SxkoDnUN4BlOlIXQFXhvvx6dafCYuTFMjMqxVruHw9TDB&#10;8xeWa+c+Xq7ESUqGOD1HOrMinjh+ovvUU0HPj8C4zB/SwIkezkXoCY9g4WxH7utkpz7aZnsMqe1x&#10;QLf5jGEqxm99hzdW59vgTZf3lwZjIAStORN17PaO92hzIDxSGQtc3bMfOoyVCaEHWNAp8qGhZkoZ&#10;YxzxSb/xPDGwdPAxMamGTEaGyXFxSbq8065EPGJWvp90DEwOINy/J/yROreFXpbvG4BwhgLHuyf6&#10;+/Ri2s44NKh2yef40hnrgNXlalDWthqy3wMKk55epg853/Tq5dzTq3SjbUCWyrZ/QItc6Qm/wQvQ&#10;9iXBQR61HnygT8Cro+PWGk3XznEdf/3V38r2T3BBb5+NvHRhLPe09/T555+voYRGZLohKhU98CC9&#10;5lAZW2guX75UONEYzcuXuYebOfNKbsgg+uIBOgu/wEudyOBAH2rQKkC2zQzGDiKuOl0Y7RnBtYYU&#10;2vhLY0pNadZ0Ew9Clxsm1vlL2cVl6gGfeCu06X3TjSWz+Es6s6JjoHPMcJMNvG6bRb9vDM6UhW+l&#10;9T6Zu7IEH9j6pW2MX/g3IKncfqby44+Xa+mzb1y159XZATe74gQv2tbizAX68lD0InyU+AnS9csS&#10;oYXGGjSwFeDshfPLm+++u7z86iudKbP8XBptUzf5HAM9Y+CGHlNuZ+3ptjybPDejfJ6VH8VCAJSN&#10;5+v9vXTN1XR+b8VVXmv74Nk8m/rXM/lSyIj3yLcFy72Q0qVd6+j7tDE3fjX/pjEMaik9aY7IPvqU&#10;JskD1xyTh2MbGYB67plnx/Lcg4erY+SZTmHrUE1u+7twfI6QtLIZmH/nnXe7jPgHP/zBcvbsueVY&#10;+uUnn35yeeyxx3sSvgmSm3etaDA1knbJm/ZpZ/Wb4qoLVtsx7xjz7icd5Bn34Ib/e79rQybtaMZ4&#10;Dk+l75puyJTmDrvMM3UX1/mT1nNhpsNnuek9HTCd7+YJzitj9G7KptM5KNXbeQ6L+s4eQhhdA0aT&#10;Qf2M38ULHcjEr85X0E/PukeZo44Z5rPR3s9Jn38kYeBuDAS2RZMe+bOS8vU33uye6p/GCY/WWnbu&#10;29P+A72aPJngjl5nF7FNYIoeYBv4DOnXvvK15cXnXqiOHwN44+C0STuyM/pTdP78OJTegDK986uX&#10;XurZBmbATRIci/9x+rFHa3PuCEwRqDjhD3SycqyQuDdYs0XLVKtutO4z8HwOWDqLLtmaf+BvwDd1&#10;vHt/Qn2CtY4Zm3cL9/eCPOC9GfuADBh4pbvHORuD94A45M7AGMd8W+1pNqx+hfONHl1dlvRorF/S&#10;j0uj3A5YbcCzBdca5v3nwcc/tnB/W2bI009tZy3fP/n3f9oZcAgzW/CTH/5o+eH3vr9YamomFAJ1&#10;MEFnZ5NrGgSROrw5gghVCE0Z9tu5OiOMn6DyJBrvU89AbCm5MoKyBlEpsSqtPPPA7PKVKHafbXLv&#10;EDQOMSfY750xKg8dj9MTIdgTA9jSD870pRiDV9MRWRp5LczAMLxw+epyRQef/DdipF+PkX0j9Y0Y&#10;BzvxZu5jU4aRKWptvhc54TflMUOUH+YzaupFIWx/YGcQEANFZxucpLEDX9qTdgxcxQhYr91Hv+LO&#10;EhujwUhTXJqmCl4MdnDInbQOF+OUziRKGs+lNdvm4LkHd0dxt/yBN3nHfvVRv/LU4TkaKobT1k+m&#10;xYhUZg8UigDiAx2f+3moiXfDsCFoeRc8uqIxunonGCzhgFM4rXZ9j9k8G4ootecdo5aTYrblEKc2&#10;zqf92v3eevCdliw7QoMud9RmsAQOAmz2xXMGpOXDR+OI2cPratb7aIwO8VjuHbLFgPQtyC5Jj3Ie&#10;34Yeju2DO1bjKfQwY4snGSf2Ixvc8BkmThVnpsu8G/O8S8+HY17nN07nnt1xoJNu907OrVPqzRhx&#10;isU40Z39E0MrLl+1KSfM7JPBLgMAMUg9h6Zc7DWn3Ci1sQpkGNCVy1zhA17dawf5Ku7Di+ACX52+&#10;4JtzbLa/jmSe11lPOaPtUZIxkDj/YBlLt1Jm4p5de1r/hx9+tLz5ztvL++fOLJfQOsr6SjpPg1lW&#10;hYBlR+DfuyM42sGBd2jcrjRlW2QmhldkZ4zOkpG0v8uSnSkQuO8+sOwOnqYDnqIIRtrrUy23Y9Cn&#10;jotXl5uXri23r9+KU3koht1Ty5NPPLU8fPLhGJWHOpNHgM1g91vCqcv2fI6Eb/lzvoPOzliYuQMv&#10;PtPW7g0PTIwnPDgdbjMZk8/hosvYgyv4xH+H9h9cP8FkRcKB5XCcisMH42Ac2t8D3Y4fOVz+3rvH&#10;lwsM4uAlM9ORp/DemJUeWqZ7sxPpSVq1sFYfDV0idn/53chmZIqOaaLcweq2WCl4l4N5YN+Bseoi&#10;cO0OL/sG+E6nyqbj9BWJO8pIXTdsHwjtbhocIaeJ9CN69jvv+bt5J3o0OtU38p18b3BEwKbXc38p&#10;9De4eTl5OmgpV+DqATrBF3kfWidGUO9GJzwcx2EktLzUq1EGJcagBx4MbyggueiOYWiIKafRm1ax&#10;xuAuD7aFDy6cO9cZfvten3vuuW4FUS4j4Wragk8MfHlmRdUFqysuXGq5Bi04MHVE09Bt4UXbHnyG&#10;S53g7sCcAbLoYc4w/ae/qhES/roRnGmtmViy6IsZDzBEQiO4g2uDtNpTPZ3IqEPjqbcNfA/DS9vT&#10;1jye76Snr6pnxfBwAzwpo/hZjTv5gl+/yXpntAP/2JaRvCQh+chMBwCTpic2V/+GQ9MeKyU41+fP&#10;nF3OJX4c/HaQI+3u10fSF9HTd8kWfRVHnXHst3IMgtrKwlj1WUH6vzoLQhPpN4dUzSWMjF5bAd4/&#10;E73z7tvLa2+83mXNcxBEu4buHgOL7IjqMXK7RgMlcKN8eSZehK38YFhxhBc3o+eb9zNupmlcn22+&#10;b3+e+zamQTuBMnl3xPzXJCO/uGYB5gA1v1Omsv0IE+zIPb3mYEj8XikJ7QwsooHtNVY5OfzM95D/&#10;1R//8fLlF15cjnC+U8+t0IetVbzld4O61F0AWtN/FlZweq0Muk/Sjy9eXF559dXlRz/+8fLSq6/U&#10;zjj9+OPLE08+uRx/6GS/61x7LjrCYbUtJ/mavzgY9c4BBs/QajovwsRt04XvC2dfeLfm619viqva&#10;mGREG6Vfsyi/+dWz1rXmTJLIXG6rZ/K8TgMYkt79PGm9IQkLa/4GXKFfHlsdxFkHV89YiY3GXiO7&#10;nO+zkZ2Po0sMSHAYbflQTvvcyNs9e2mUK3ovCls0+y8Ms5z7wxZON1+vj/6zkDQTZzNMGBvXt435&#10;DSf6cpiDBzqNrmPPv/bW68tPfv6z5ZdxbD0zYIFPYVPE390Opn/mYyQ/DLQPT7rnnnkuDvhXl0dP&#10;PVL80b/l7w08FWdt973Bl80ARlzQe/DlWt7I1Zk3733w/vLjn/xk+cGPfhQ76K1lZ/ryRx493cPX&#10;doeG29Kf330wtIoOkg/9xfJW6x347Z+rOjae/8YgSfOv5axxhlnW5CG6UDvhoauFws/5r/kbpE8c&#10;g/jRIfRg/uTXJ9DHeFD6tiXluJcuGWtnWLXKjmYRmEFnK9DbXaHLn0id9K9JJ/3JxIXnEFz52sDP&#10;DJ8LH39P4dfRYAsul0+CuIXH+XizLX2Xa3GbH/Dadgc34z2eTvgf/+f/6c8YNteuxniIQvjhD36Y&#10;+IMa7WbyAlWIwAi73YgZO/ONuKsT0M5HzH0Np7VDzEPZE4kQkO61YBgOyWvWN2m10wzzrcCCOBxI&#10;hOySH8ZHslNWnonXEVqalHklAvxhjKf3PjqzfGj/3uUry+V0RNcD93Vtu3knjnkMotRxO82+HXhu&#10;Jd6OIDtaqPeMDHFb2hUnYvs2o5UcIo4CB9OssBG5vOcscbqjDMKFcaiHA347bbqTBmNT1yBknOSY&#10;9mFjnRLHu0vlpUsSkZEViRmfXci9ExT9Nkttb657hlrYueV2JlvZTRfMBg6nWNtbVYXGqA5+lK0u&#10;y2LgSsdHKOTt59PSKT4QR6BGd95VWSRdFWdwVYUVeHTWZZzgk/PtNye9szV5TkgZnQxQ0QzQ/UyN&#10;McfM2fgcB8ewh/1YXh1Hd0d68e23YoTFALtxJQ5CBHhHFW2E9kaMv0tX8jxGc+gYQENIzkqM2+CV&#10;scH5st9bNDvepcZACMx1xHILFLz4YPDMseJEjaXZ96JBBp+1Onw4hmL439We7rH/eixdZXAzdttB&#10;oENgv3OHcsl1BS9sWxCD7uDM0uIAEyeTo9l3ed4mcAZ7n7bfCI6ujeW9Zn0pzJ6earYpeOMwtR3o&#10;EhrVYA3exS1FgUsDW1cOGHRYYeYEjH2Wkc/y1TAIeg8Pua8DmrgtTi/DrsIuplaOxYdnzyxvvvfe&#10;8vHli8vNAGLn5+Wb15fLMbINkoWpQ4/Q4u7O5fBeAyDHY2QfDE8uy6WrDukKf6X+7Zzs7TvCd/AX&#10;g3n7rtQb+CJbcBPSF4/weRte29VG1m5FjyTu3314efzRp5fnnn1xefT0E8vBvfvLJ9yIB0Lr7UW8&#10;gga+Oout3lwxNlzRSHQVx4DD3feeBbdd9RB+Mmo7OyWd2Pj0WBqTuD1RJ7WPngy/HI3zffzwoeXk&#10;0cQ43Sfj+B4P3xzdH+MqHfWuyOae3TuWvYm7d1r2u6Te8O+228uDcYa33zUbH3hbdmAOLnvyemDG&#10;X2GFsPsYWKvTFp24Y1dwl8ihfTB6YP++vV2GbzbSJ1meivHr2eXOSp5LWZGDpLud+uy7NNp9I226&#10;FSRNvTUGI+lbOoZOZjQNfpyfnKP/DRZFEUa/3q7jbRuCma2bqYMeut16BpzqJHs9sT211IjNn1UX&#10;+gD0KF7pnNALHdpjJNPoVwJL3nUGN2V28GGNQU1Skuukzw9/9u9z+i5fvFR6n3roVHDx1HLiZByB&#10;8Ho7ycQOzETmdZJmDm9eN3O4dPm1/ck+SUcm6BzO963Ipff6LgMSTuU24HgreCGLHMOuDgo+pOH8&#10;cdDRw8AfeYOPsXQ/cpsrfdyVUkkfVu+Sa7jUb7RPWJ8HCb1WO6fBcDwGN4KppNOHFgdJCkdbRg14&#10;+6eIYcDairHTFihPpQttb0dHJWPxYfbDgFR1QPTSPGgNjjjUvsH/wfsfLO+9/fbyzptvLx998GFn&#10;0k+deGg5/dDDy0PHTnRWHb5u0uXJy2A2oHHy+MmkORXdcCQ8lL4x+hmN6FKD/lYsWFYKXjj6KDrn&#10;nQ/eW95+/73lg48+6hc29EHaSw9PIxOfuKfP/Ca3ontlCeUzOEkorhI3023dr783n9G5m7/bX6zp&#10;ZlnCZh25K73Kp57hy1zbx/qdf6Aj442h9aThhNlvaWYdnvucYrcPoH1whpK7DOKGZvo6z/WJNJfl&#10;5hyTF597PnrqYOoZ/BEAWmfbNutc65i1z3aMZ2t7gN2f22qHWWlImt/98IPlh3FO/u77f7ecu3hh&#10;OXj0cBzwR5dHEvcc3N+D9PQVeL56QWkpf8bJszOoE27ZFvP3hGOGe78H/A2e+bem7yG7eHml38zz&#10;ibLWdnaAo3G0sTop/DkHrjgxjZ7n9ybtW14zDvy2jYrNM3quiE98IDxrpaWvh9Bj5Lf2b9ppQMsA&#10;MFtDGfRK4dqA/f52fK4wmpe6Etd7Oo+8kbWupClho6tnsevvqZcnTgW4cF8+pj+UFfjnJEEjvsi7&#10;uV2H79AvKYXy9nbjG/rc1jW4eP3tN5dfvvLy8va77zZt7avUEekeMbbg7ugs9t4deii2oH7bAaqP&#10;PvLo8nvf+ObyzFNfWg6kv+3AGzlN/gkzPoe32Q601q42bU0D1s7epl15WB4Fp/cXLl9afv6rXy7f&#10;+9EPlpcCpy99HD5+fHn0yceXk4+cWnbExhr2e+pI+9o/6eeUhc4Jypl1CfAobD77zABuf8CG82T1&#10;m71Sfgisw8nWbWyvbmQHWuU2bffR2nFR46xVn1aa9leufqeOwpu2wFVhbaWepc7oH9t/TTjph+BK&#10;766/QvvLzgm6cqXbfOGCvT909ax1BOXinYmL/yL+FmQvjOu91mwWMYofaTaCn+0r8/dp9OkWh0Qw&#10;itN2mEGaOtm51heKTG3WIf3/n7H/YNskR84D3ezu8qarurva9/Q4cUSKoltSlERJq10d95N2RXE1&#10;Z88f20vXWR2ZJYfjve+Z9qa6vK/z3A8yvu/t4tDgK1TmiwQCgYhAIAJAIvkceAG2MVR5tKgD/hf/&#10;7//4VYXuxgG3Av7tb36z3wJnvJuVa+fpbEY6DjThx6DiSJagx4oB4+ddx0XIxcC2aW9XG+jfXsZD&#10;9wSV8HdbZZ63oyZ/ndPk47AupaYDxxiTX4dJ429loP/0xs3tagyua+mYa3s4GHFcA0OeewiUThxt&#10;F/y9pxHDi4AGX1HaU4ySWaWM880heDr3T3neq+cR7Bgwtp3L/5TVwhgsZr3qFIfYnT2rcxyiJ/aT&#10;BGkGg5ZTTXi1sWmNjF3l9vvEVFaYHGTGMGXFuV4rS3me/PiBRgywGnf5vYy75YCnIcsBD6+GXpSD&#10;Ve/zF2MURlkph8e2oXLACSLxWUrIv9A99LQqYfuplaO1ErZODfeeSFeUYphxvtfqz5o5q3DuwjhX&#10;skE5eMfY1k0r3wyIR4y1m5HB8NH2RU43xynIbXcC+1Z4a0sMY84sv23Grn0Hsdf7XXXxG062P94C&#10;K7hy/Cf2fda9bSZ/1oohp/R45cQK+Xo3+9nQ6fzmkzlWaziyXcmi4MMbq8nCcsDRKYZ8DNk60net&#10;gCXeyWCxR8852tLvxNj37M6d8CvO6Z1bPplke//6Hu/dDEoPOD+5ig/StmWgLJr2nWFyvqePMVWj&#10;P8rO9ui+4x1DuIov8m0FHO3P2I6cPKJt0XU2I88GOSeFWzV2XX3YbG4c8PC1pxB/8MF2DR/CGqud&#10;PjflzATfRk/uGIKnt3NPndueO+/bwM/FQTxbg+N6DHG7UYLgdiIOztPpQ5GGDCCpWx/K3+OHoeG9&#10;0O8+4wPr8zuMepS2mQx75lF4tJ2Oo/tyBtvfigP+j7eXr7zYQegBwz2y75RvsZ/dcl85LNlq8Jjg&#10;ozDRq7Pp5bn2B3Z+V1Gmj7QPhMaVfTROXAo48BINUuo9nf5ll4Qt3s9Gbi6E5hcjJ+cjJ+c9C71t&#10;S3wcR7sn5yc+FWc7DY1jc7cxQr0OfgNTv0d7fKCvojSMnfCm/x6kPGNWnz/DsU+9JpQuXfKdXe9b&#10;fqGH/fnWr4P99Mt33n57+/jjD0PzyHoct0dhMAd8Vls7WZh6OeCN6g4tws7o/WUwC2hi0vVk+Gdi&#10;kH6iV/r+f0CYkIGbzwyNvjZYo3EH3tDfJf9WoMMCtMYf2Y56WrKXa/LK17wtGpkXA796pelr7KiT&#10;7j5/Ji6YI5zw++lbZP+Vl1/ue6heUelWOPRT3v+pV7nugkib7Zax+t1dC5FdsDiSD8l36tBXTER8&#10;HCfUZ8yu37ixdE+Y1BWeyDr86Amvq9BxdK2dSsLN27fiRH7ab1rb6t/2eBB+mmi2fV+qXVLGD7q+&#10;K6l5Lg/M08TVp5Pe0vltkIerUPrgK5qux4mhSfKTb3EZoMlHpjP+u/rdCajEwurzwNBfAkOa35xk&#10;Oop+dVAfGjp9+B998Uvbb8UI/txrr3dnEgeQHNPjJrpsOX89cvnqK690NVwf6ruEcAw+7AyTjWsn&#10;1uPtRup494P3tl+9+8727ocfbJ/GsWOj6Id03TjbgvKjl5feWlH6BHQ5DJ6B011AaHJQZmLl6vB3&#10;+HGU7wD+IezJ2/EZDfdncn4mn78974JznDc3vUiV77BedtaZ6Mw64BlvuiMMX5PP3ir956HPCoav&#10;n//c57Z/+ju/s73y0iulTfVXYC+nf+pdOOe/FYXkke8QX/f6ND0qPx2yDO2b2w9//KPta9/46zop&#10;bI7X3vzc9sbn39xeeOnFLgDcivPdcz12XYLnVkB7Pahr6kNboc7Dnva3hr3coqNy2rB+p5EZ+4Zf&#10;x+0Vjtq8fvV3Y34Vl70PicaMbm8/qKuldr6MzQvT8tzjxvyXPHW2c7Wj0WGlXVhKbrJ+JzL9yccf&#10;bx9/9FEnzp0noZx61sRM4O51uhf/oUE5SO3YllaCNo1TUaT39MkvKOP5A+MffcoPMLYmbXQLGVKm&#10;K6T7WNn32/1WR6Ir25MzZlcVOSAztuI7yNWOgJ/8/Gfb9yNDb2Ws8mUNMn7a+Bz7w+41izHdmcYW&#10;Dy63YyPadfOlL3yhOzt8+/vlyFp39RjTI+vodUi3I5657vjPeLJIo+F4l3Gp7fUFpNgRwd3k37e+&#10;993Kt4UIn3R8OY637efPvXjFCZPlJ753QiV/2s7WXHD3ekvV9VsY/P6hoXmL5irXc32CLziLJ3bB&#10;LRvb/ZpkCY+VPfpbcEoTf1N/8jcmkOHmaX9KyL3fk5cdYOXbLmR+INnuxHxoz7NcPL7VSeqb4bVx&#10;3StBbGljY3cmpf6BPzQSDnn194YplvLHEBaV5/+GHX7plDFMfxYXzRIP6pM2sc62vMof4Ihuvbaj&#10;h1b5X/7VV4557l57yLM66DNtM9FW7+HP/7e/+Go7WTpWHfBvfbsOOGXNiO/BPAFS4ye11Fgzqxgm&#10;I3iZFOLXkTGYlajJA6NcKaije3+ue5zgHnzKCBk7sA0TWnbFZYikbAabPOz1yKGNeRDfJh1KXvlW&#10;HopPujROiHSx+Kc8I7LbyGMgcL4dEmTl6Zl0eNFMnFVwebqCKP9BGYLEyTlO32EX/sKD4eu9kG6V&#10;02E8e6JtfyOWDqFryqzJiaXUSp+WjXLZ86ydBHFC8tyqgbxy1jEPfq7yKuM9pPMxhHrg16VLVVaE&#10;hnNbYwhcvEgauajAhv8MS9svfYKhn+G5tlZ/xrHleHsvf80AQT/lEgX4cgq9B70OR4tzxjA9f64r&#10;J4xl33U2q8lxZuQtAyF4E+oYqt32HtgUI9w40utTS1HoqVv9nO1lGN7o6pcDpDjvVvdndd6K8uok&#10;q20rjAzjyzJuZ/t2t2NGcawY94/SybW/QzurpYx6HWopk8hc8Ndv7scI4pj6zvjtONm+Hw4XBzzd&#10;adpEW/dNgN1urAMep/b+A5854nyn7cEXH/CkfAkd0HUM0TlR1SSByQK4e4YXFI4rGZFOBijPdUhR&#10;2rDjPp/Ysiqf3lXZ0z5yDO+roev7H360Xb99c/MZPg61FTvvABusUkMGzfD5lNPnL0Tu46wEb9+G&#10;5sDHHY5jkfpSbyfvUq/VuJNPR2lHuazvVtNF2rl0Th3wQMaqp+Ogn3n6zPbS8y9uX/7iF7cvffEL&#10;3fb9OIbg3ds3NgezNe48NgjcC0wGwIO0yee5RpcJ+oW+2C34MRJn65gJAw7SDQfNRX66AyE0X+US&#10;db/IS/VdYp1LfTbPya5PoD3UB0Mz13txstHgzv1ERkhg30m8G317PwZsV/zCTzzAi1A+daUfhiYm&#10;Prs9HPjg24nP4Ho6zveFON3Ppv0Xc331tVe3L3zpy9vnv/Sl7WXf233uucB5uisKv3r715Gp66E7&#10;/UNGGQfpO4lm/TWpgq/vtyFrsNA/HseaXzp36Rn9way3E/PpNg742twBr/SJpDvBdr2etGRIGU4Y&#10;xyD/t4awYfEFP3YG6+t1CNNetjm8PKos+DF0Dm5kv/yLbBZ2riCn1q6YSPOOv746B0HZ+mx8Al9f&#10;6ox1Ij56naDv9efKSHBtXuNf9IzVFK+tmLSyw4jxyKAk93Cpg5S6q1Pym264EMfbDhTbKckZPdVD&#10;DOO86+Pkkz7TVEEbGXupuDyuM4EVOx31w8UssqIufZumR5b85aZP0bFEXel1tAKj/FQoERkLYKK8&#10;vfRJ86GRtqADPYE+673qdTCb1306ufHmm9uXI3dfCI1fi+zZOeTcg54/kLHGvav0V/Pc98XpodRy&#10;xAt8YNyvSdJlyBtrfh3n+6133u65E2vSYp36/qSRVv6jW8br3ieuvnmcTz1HNGhI2/Y8/5Cwyh3X&#10;+WSoTB5E2Ye73S6Onwl9Pn97XpnplxqGLXP8HI6dOKGPox86Wcw+YdiEfl3pU1doiE+28XtVQLkv&#10;Ryf89m//dreiG9d2dBqm7iMcDoJsZOhIV+a5O/qCnaEtVrpMijgY76/++q+2r3/rm9vHn3y8PffC&#10;C9sXv/yl7c3Iw8VLdkDZZnwXk45o3Tr39h2GVV3+Q4tEclE5PAhP4nvI05W8KOiHfCMPT5b7TXCO&#10;r3Doj/5WvrbtDmeCu3ntRx/Pw+av7afP5a+TDkmvfFYvssfQMro9Ms+W+sTZE7mePWP33aXqrU6K&#10;6/c7zMLN/ZN4/33hWBesJrVNc39wFdbk1xoT8JqNZxy0q8cp1w5YnF2O+mkX7/JMPjrNBCM/wvvA&#10;tWdyZSOYpP8kdqNXSroF34RDf1/dPkzbf/LTn2w/jHP7VmSJ/XqGLj4ZO2WX/fEt2Iuut1KXCWan&#10;+jvd/3WTfheerW1D7oWhmfAZ/ietcu3fE3nY+PKQ7X7lJzSgd34ZvOD3zrvvdsy79Pxz2+tvvNHz&#10;RZzxY8JZGZTVB4WOMXtc9TT5CI/ikuDZ3P9tYfLAcYL75Z8s+Zh+ov3kRlptxb3iqXN03mdo4nnk&#10;de6Vabn8W2XkXzqAP+IZfWQ8rDMNZvKgP7uSsJmcdW7Q1U+udoHXhMo6i+lCy0x/mlh80wb1DW7/&#10;8HBM05Z7suyehh7srV532kTlVtb97thjHErkWxRu/i8tEqbta9cI/XjMX3I7fsZ6hTd9I/1EfZ53&#10;Jw45TuyYDuCf/8VffBUA70xwXDjf3/n2dyrw3nttBSlsmE81FbQaAiH2GEDyGhgwfWbX+9c2J6+b&#10;nUAEtP804uC+jdHxkyDfMGDBcP0ss4TWnTpdB4Zry2skaPtv+SjJntC+4y0iRgVWTB6rILZyiVZF&#10;5vk4zo1gtSyF6l1Aq+CEMDAbV57PlE1EoyV0pU7b8LcF7AafcydwjgkHmqHF0KhRnUnD8JmhbJvb&#10;1uMOim8cyHWat63JZwubwFCc6Ce/UOVaIVrG0Tr9/Mb2aRSmw4ocjMcBZgC69vt/ucf/5ZguvqAP&#10;h5Dxa1us6N1U27p7GFkUarDcnDrdVe3IAAXmXWv4uZ829uC63Fdy0h4yRT6XUbDoo/2dheWcSwtO&#10;8DqcKJBntW89025hyeBSAOoVK9P4qS25TrtEDu84u5NvaA3u4MMJX3zZO3d+H+Ixccpwjh4+5NSa&#10;0FhGuraCW4N9t0fU553pzvrusu1dc3Ke3lHjVh2tJ/dIFvQWfqHZ0JCXo24TBrbhot0yjCttlRtb&#10;lb3n9/b773WnyZ20xU6LHmaoTcEbrGCwnfIKR3hq8LKid+tenNjkf5yq8HDoqn91u+sz63ud3eaK&#10;FsU1UTdHz8q7Fln5Obm9ePmF7c03Xt9ee/2VOIOngu/t7d4dnyQkP7vjHTic7+6SCSxnR/RAxcpE&#10;2p80A+nSb56lPTFcnfxtpf+Ta1c74cAB7zZLtA8ONFRdntCEcwQOxctJtw2/p0AHBkOFA/Hp9QxA&#10;N66v2X7GSfC8bZIo+e7G+XaYVfsZniIQvuX6+JHrWvmO6u6q0pnzZ7tr5YJ3zWMAvPjSi9uLPmv3&#10;yovby6+9tj2fvnXh2We3UzHiTG44SO2tX/96e/+DD2okdaKBLsLyx+FHeBomE4jSN7WmfniIqde0&#10;daP2rgHEQX898T1X2dZKR/RN4F7Sx1+LgxXDiJPenUJPpV/Q3eQoBaxQP3oQ2oc/mjzjQ2WS7EcG&#10;8YgjIhhzKqvKRwegufw1cHM11hyNNx7t0aQeeXJYj0P6fKfVpJ8w40TrRIOEymMiXU4+9S34GIjl&#10;98x28tPn45hHh5JjOp8z1F0U+n/o04mywKQfqhfynGzrU50kNEDHGFn6yM6YtbtFe9ZrIkvPdAJD&#10;S0oGDvfxGKdvtpXasB6vduc67fJMAKP0SUTLPvsNwXNx7qsPDtpOx9B1jCd0pMNNbDjcy+nDHGs6&#10;vhMOOw3llc/J85xuX6qYPMbB2hV7PaP7KhellxPpP9l++fav+77lh7n3LXDPBsfBd3gnlnaB7Tr3&#10;zbfT5Zg+YCwdepTnHxAm35P5D+nqmTgpzXtA9mM80paWC1/Xg2T2b5WH18S2L7guOyuyER1mcgjP&#10;yQ4oaKM9dMv16B58+idxUBxAaMIdjAmD42H8m6HIrOeURgJd2UmihLvhx3sfvL999zvf2f7Lf/tv&#10;6xNSweXV11/ru9+cE9tUq2vDX5PEYE3fPibQft3DoIJGyyZcOEwoPvs9EENPaZ9pR271G/QZHrf+&#10;0nyHs+dv+f5OGfYZnXVQZuRr+uFRnXk2PBI6ZiZ95Grwmzx0m+vIqvMu2D4cFAsIJri6OJG+o5+g&#10;H3syUCFcfbL4veMgPWHa8RvDjudR3JOlNzZt2VL0lK9aGM+MZR+Evx98+GH11tHiS+wA0aFk+qjT&#10;wJ3N8F7jex1v3n/vvf527/OB5MQBihzYDz76sOlgXQPHRFuecb69ckKX+nKNXR3dkYNOe0Q7ugEu&#10;dPr/8D/8D9vvRsavvHCl9hj6lO5os8fhkavfK6DFcb/PsNT7NR6xf9mG0UeRP7j+6Mc/6iGQxnZ6&#10;7bU43+r3GVnjYbRy8QKfLSZUV++xfX0PrbJ1fVYW/76w8HtCfiErJG36ypKrYxpURI7at2gxtJSO&#10;7/LMswlLlvMseSqv+zOTLuAWTnhUGcw/v415dL/nFpUcaHrn5np9qw5tYPZ1x0RyDGfXTnzkahwo&#10;Hsb61Av94v8bQuvdgzJHoW32dL/uY4a2LN8g403qHb/BRIuxuZNFkXlX47J89RnSFyyc2AHsoHJ2&#10;Xj+5xp4z0ZRn0uyGM+FgUunWrWXjkdNrsSc54jMuwlXd9bT+/V/8h6+6UuaMRqegU6iE3imvUNcQ&#10;g3cHcETRWKsijAWKKUCPjZB0gJYRkg9dPkObwEisUO7Kan5z9gQIDkHX9fi3+yU4T1UgpmN6PLBq&#10;lOXZCJPnmK5zHjrfYM69OIJrS1cd7ERtJBgqaBkDUa41anJPObbTZ1CU3lmkXtf9EQz1UurK9e/v&#10;D5QBhgkUAhopObgWn8Er1+nsqG8QWZMNBw54ntRJKx2SnjyErKvGEZbCT16B4C1lvGZ1CKSDim5E&#10;YVpZ5lSuunRUymrh1lWkGKpdYQ3uOqRVbwcgMdg44FaGyo/gzaBg49tG7gRcMmEWrZ/XygBktbST&#10;F+QsEb1L11zJXic7Aqe0RYc8K31SZtrOqJvO5Dq/RR1+jL+5aldhJq72HSrSJasifCj9qWfofJhv&#10;XRfv3IM/dQlTj7LFO7DwJ3otZayuwUUb1bFkXJBfXs42PGYwWXXE4Nnbh4czkcJwV/dMRNTRiSGH&#10;5uv54qN81cmpCofJDKf1anhvRfXDDJxWtB3IdQffyEngguOwqqceRMEYxM2MJ3J804A6kQ6ksQ26&#10;/Euad/e9S92V7+CFLtpQPqIrY7N9J+1NGw3KtrJeufL8dunyhdLn3l2ndd8NURh6qfPOcnZ9/eDo&#10;k4HBs185oEzdS6dUOc6JNyL/n964tjvfcZwzcDjZmwPfbcDeuQ0uj8MDjkMolMF5HSBj8sppzVaD&#10;riWapLp69ZMaJ/NNae+M3Yx8M2oo8dL/wWqvw9UMdnYeINXjxwZPDlOuafOJU2e28zHKnn/xyvZC&#10;HO4rcbx9T/6V117p+2fPv3RlO//cpe3p9JU7MeZ6iFoc2U8+jWHz9jvb1eADZ38nTpAbPTUVpW1l&#10;MnqTz/I96cHDijwhsHU+VK3M4VlP8c+4YDAxUYL3dgfk4XYlffsLX/hSDPA3touXLq+JoY4NDp2L&#10;437qbPh9unLinfJ00tDUDotgE1hecyGbHN9UHn72X3GXx4p7x57E/nbNc06INpAbsA3ytt9aAad/&#10;rI5wEBlO03cnzG9x+qCIL50FLy7bMhoYeJFh2w0dfLkOdHTo4unjwVXmoACGuhko+iH92bMdct9+&#10;vtdBt7oqD79lRJ5cui34jOGW3r3a53dw7RjXukKb/HneuiWVd4serhPQUVhwUg79DmL+O3oGJ23H&#10;c7hxBOh17XW1os2pY4BysuEuHzh4CIb2yzOfXpRHWcbVTIyix6Fenvql+d73L3167N13tms3r7W/&#10;fRbn9I3QSaycpX74Dg8nHrb56B6TEjqmJE/b/w8Ik+/J/At++steh7Dq6U3i+n0ob6L+tviynLzi&#10;v49lZOSwHUcxz8k2x21N2DBk10S5yCgMgnWC/+AP/mD78pe/XH4pK8Dd/eFVPMT9KGjm/tx9W5R7&#10;Rju7wcF4/9df/uX2ta//dQ1P47uVwRdffLHjPr7IC7ZDSAXjTOnhv4Qn601t6/mePvgdxinxmbL7&#10;s8Ow6HXczgnKrbjzQr9KCITkW3QeWTqUEX1ryk4epTrGRn7R3zP2s9r8Bl9e6WhmrFMO3DnR2+sE&#10;Xr+TlxyfdWCsiU59St1qic5jL4HT7c1Qzv2EwWti04IvmG05+jR1hclX2WHD5bqc8Pu1B30RglP8&#10;TsZ8/RHunG6OsxVs6W/96q0Vf/2r7Vfi27+OM/12r+v3rzIGrd91wOOYfxQn+9PA6OHKJq8zFvqE&#10;HUffayfGDa8CoWwXxDJ+jBMODziQcRNLf/zHf7x98Ytf7KdYh0/TNu0SpB2mE57KUeiJIHNfOQ29&#10;yufksUMMjj/4wQ/rF5nMBuel2LJvvvn57aWXXupkycmeo8S5Ww64fgtOeb/zf2i9QqVsvxfy6/Dn&#10;bwzHeY7hJOxptUmM35KSsWPHetTQtJ0On6WTNu99YKdXEpvWnRsJXVSLHOrLQmV8h+5+dLc6nuSB&#10;e4uZXgu89gnH9NbRaxZ2mSkv4K141A8Hf22Fjz/XgyhD72e8a/bF98M2Ne7pHHAyRN7ntVqTKmRq&#10;Ij8YnmTs+vUbtelspTepabJInk/iaDd/HexrnZBi75mIcljfSrtRWTeOWcD0uqA+zTcx/h054IQB&#10;cpyrb33zm9t3vxsHPISTuRzOP+8NdhUozbQSFA7XIELwOt9hUE9MzWAAHgIq17BfD4k3hDlMEwVl&#10;FVewlz39MIxAqR/j5BxFf/h8FF0dPsJR2DrYMcxV3y6ggdMBsBDXn38rFptcg2tuQZhJCNc+P4xo&#10;5G//TSz7W93S/p5Q4Q1t4bo682cVyuDd2CfAtoY8XwI9HaI47AHddRiCaDWmW4cS/a6QprPYTm5F&#10;0BZugmdbmwHG1iIztQaRkGnRPrApHbiSGYaplW3GJCf6+ReerwNucGYIyK+uKixKI7AcvqYuvFaG&#10;YjOzOPylgGdWTMDHrkLtjjYemACqQ7rLI0cW7UZBlIa73D0Z5XOV13Xo5V7ZgTFwXIcv2mIQOazH&#10;s/Iicfg1sOb58GfaOL/tUjh5SpueiuKTtlbkBqcUbfl1jRJEv06WhJ93Fi54h4drJnfha4V7ZvFc&#10;65zneeUKPM7zY3WIS1pFK5kc8E+uXtt+8atfb+9/9HEc3Dt1aO8GdleWwaEIH6ZvdQIg9UlLL/G+&#10;lO96WsHtFiV8Cy+70yRt6zuLkQUKEa4Mjk66hI/rtY78TvvL86ecqOn78E6aP5E2OHvgRvBzEJ3t&#10;7re2j69+HMf3o36+yOrzpzfjIJPjKNUbuTrBfT6zdeN2ZD9XJ9J+HOf7apxw37K+lbb1M4Netwm+&#10;64yHp/qO85yn4FBDTrUtalbOrwcG5S26X2lr9XtOi+/7/JWxNYgtCud/dA/9scJ5ApGOOqcnT5/b&#10;Ll5+Lg73K9trb765vfa5N7aXXn15e+HFF+qQX3z+8vbMeQfAnNjuhO7Xb96JU+x9uzgwn3y6vZMB&#10;gVFjALJV3/viZMq76A5z6jAX/vX1jtDftQ64dDr/0dpVgEn45nwEO6P0dSfamtjAZ2PBc89f2V6O&#10;8201/vJzL6zDx5LXZ4+u5NmV51/cLl+8XCOS8/4g/HQgT/sFeYlMoo137KuH8XzXXZWByER+NLYv&#10;uAbNNK4DLgPSfSe8yFIiJ9AKOP1DN+kHh31z+rAo/Ka09k14JOI7PpKJCw5n5FR6paM7T4wvjK+l&#10;T8rbtM+9PskJxwd60XZ2sp+frVO/YHR3MvdA3uev9edP8H9PLpcWuWm/MNbk2hD5rDEGuHgQmnYQ&#10;hg5T1nP8ELSb4QVfdBS1cfKqf/TS8AnN6EFXaeREucOJSjxg3MgnmoSYsUeAAwPICtovfvnL6JsP&#10;+slDk/7oO/WDBz7Y43yLfR1gp8fkBXPiBM/Ksx33f0iYfK4DC96H8bgu2m+vO+kjU9o/+YRgWXtL&#10;Wxb+x87f4HYYaWaybQeLV3jIBnhoSfeow1j7R3/0R9vv//7vd+IbD56EU1g7/OKxpzUEtd77edQe&#10;icEp6caODz/6cPv+D3+w/bf/9t+2n/70p51c9bUBJ0Pblqs9y7EJvgHYySMgCvQ4DOzP0K+UW+EQ&#10;z0N8i0/C/D5MF/0+LDNxQl9jG1603uO6lv20+CAa29BXP0Zf+cgd+TFpbbstmR05lse9qA60AIPz&#10;OpNuAjuJA07nmrj1viwnAQ7qZ/fUmS9OaUfKLOditXFodXSfOG3s7+rDXQ7n/6SzlelLeIhsMRNc&#10;6pLfmMGZ+OVb6X+5ymOlj7Ni1fpqnI2341j73vuv33l7ey+OdVfCP/hwv+4r4vsKOmeek73aGDql&#10;vrYx9NPrweTAWDl0wGB9ieg2hzmiz+gdjj9Y5PlP/uRPKuMmAPV/8CYc0mJ4KmgbMkjr86R1giO/&#10;uwiw057cmpi34PBf/8t/3b7211+rTWFS6bX0p1dfezW27FpI6s6nwDyypfJj6NqJkh0XccL8Xvjt&#10;iX9HOMxzCEd54RD+gvnZviL4LY5ukZ8czeJL9Ta7JGDQqbRKefnJevtzfs+zI9lJOXSb357JZ3xj&#10;q+GfL2V4zYLvYNx86aX4ArHxu8iSvMctWm1tGkS0y1PX3xDVRcbd57+jtMHPIlPx8nvSgms/tRoZ&#10;NxHEQf7ww9iLn3zc1yPIuJV7zjW5fv/9D5rHV4CO5NpOj0Rp5FvkeL/zzrt95nVdZ2V57YKeVB+d&#10;6Fwpsqr/1QH/X+OAU+CQ994QB/x73/1ehYrBUgZGGDnf3bKJHAiUwRBjGAw9xEhMJwGLmvCHqA7a&#10;qAiAs4dD4k04/H2QdeXNtUn7fUNudJJRkK1vlE3yCXBZOMaQNbjlNziH9R/BS6VrJSW3yutR++/m&#10;5XT7CQAEd7qgDyFyP89dW5Fs+31p5r4/D378HaGw945CaDrTk9COBN89JkPrlD4GxbqnvPft4FHm&#10;AgEch9FAMNFH9BlF7l1FB7N1FiiCaHVS/Zwk72QzcMxUUoTeB2RoP3vRp5guL+fZ9vKz671v2w6v&#10;XHkx6XG+U05dZoj6fffdkGB0c+LwiwOucyrfyQ3tweNcGbBoUWMbfRhkgVl65PlRzG80aefj6KPd&#10;Tq+JaHT4WxgZHBr6rb5RMq0bzEQ0NHHB6HFFO7T1TJg6hidgzIB8LOur7oGJ12hrlZiD2dXwHc8J&#10;69C3pWSsdt8NDdFShMPa8r62uN6L0z2GwF3OeQYVz/2Gz0SHx6m/q7BiyNVZw9QV4vdgw48zeDok&#10;5YOPP9lu1gEPPZJHa/v1AixJ9K62UdVqpQO5zp6PE3np4nb+2fWd8+5OCN+qK1IPeng/Fs7q1F5n&#10;OzwTGjg/YV576eRA8vdd/LMZcNPtbt1xyIcdGWl75PWTDJLvfvje9t7HMQIM1sHZava1yPGNOOdW&#10;xZcTvlbJHQLjei1GQVeprYrbloS26aQmGzXHO+9o0NV0h+MljwNluoKO5jvd+96YgbiDcWQanOjN&#10;nl7ewQ3f00a00U7OFjpwuPdY8XnqxHbm3MXtuRde3F557Y3tc1/4wvbml76wvfJ6nNsXns+z8/20&#10;jU8v3ghet1PPnQykd1KvLzVwjj+OA/7hhx930szn69R9OrT3aS2nUotpYSfAepBYjOp0rBr4HAKH&#10;xj14lPRw2Kq5A+d8U1/ftprVT8vdsZMiCFupyLPz6f8vZHDljF+8YCvlxe2FON6vvuLwrde7Fdlr&#10;E2hxPTzwfqCV5tUv9FP1L71t58Xq96FK8DYZE2L1GX3WvkMgdlltH89VGxziqF1O3h4HnDFw3MdW&#10;efeiUD4kTt8S9F0xmdtOtDRRQxQdUiqeTnvwU91WwpY+vZnx9Fp0z/qE4xg4Ap1Jx3nNpobjrpsN&#10;ymjhXUL11ylIm8i+w4dGB/hf/1m7XpYOqf5DDe3Zy7YN+S1/S4aOwmGbB6Z2C9Jbd67wNm4yvsbJ&#10;labM5Bk4T9ILPM9Gr42ekYbX9OWkoxcdIIDt3vjw67fXp8dMpJn4KP7QXVVWDhjAVgk7vpMVdAhd&#10;ZFz3exF47rgK61nkiiwFV/d/V1B+yhzmla7tRzG/pTU9iKqxtJrnkc3DcdwY3XNn9MmdbuDjZ3l6&#10;UNdR/X6EdnSnFUJ1DU05Mey2f/pP/+n2Z3/2Z5/Zfj6wjuAkDt8/E+jywFx1hde5d3AY/Ctz+bt1&#10;++b21ltvbV//1re2v/7617YPo2u9+/1Pf/efdrdJT/3f64QfPcjQZ1tV7+/tHFqVXs2z6vFbkK+T&#10;Ua47zlNOmN8Tnwwtd1DfcR62zBrLqeTP1JdIaiarMsamsZGUwTe7geTlfPed5kQrYXREV8tiT/tN&#10;xsd5wSNbc32i0JhnrHXo7Md1Aj7sqllfUYkuxFPBQgSdQVbRRgBrcH4yHLdxtav6QF7/GtE6PGVz&#10;pS30LqffbzsXTT5YseuKXhwQV1toewhvorFOGznaVr49HxvoVnDnRLtvWsbVHr4WW6ST/r7wELzs&#10;JJp2+Y1en8QB4hTB3gSjA9j6ado4ciMbJgPQ1Kr3v/23/7Zy3p2SBzpnAjqIw3uhz3NrTOEw64vz&#10;HA26MonOyftR+PH1b3xj+z/+0//R75PTy6+8+sr2xutvRNbXmQrdLZH8eno/FZry+F252nHxLJj0&#10;Xj1++7d+9//e/91BgdWeacvhvTC/D6MAD9FvbR2dJ8BTrA0WHo98CdMPlTMxI6z2rYU7to72gydd&#10;P8B37Z+6lPdq6fX0hZvXbxYGvneh7tzZng9iZxl7nm3ayefAXJN1i3Iw0vpSwI+9yaXjMbpHQZ2V&#10;l8ZjfTLRb7sWP/r4w04i2ZnBkbbS7aweZxgYf7x68Itf/KK7N+z2eDvR7g7jkl0dfnul4t333s31&#10;nTrrH34UR/7qx2s8S11sQ/2AznshPtCVF1/sV1bYlaWoFfASN5nNzn0jAvf9CBs12+1iGEVYQxCD&#10;YJqyDGKz0SlHCJ0CTsGAM6vHJYT/cjvMcB0CDDEm9PcqsYdj4WnIz4E3YeCOMBncdKo1ixPWJb34&#10;7bH1y6f+iTv8Abuc73BVhJPB6ACztj0x/+Vf2hQ6WP3x+8kW9D7/uRIkN+ppXVPh3xPgB9+hmaD+&#10;waFg1ZH/+n7YOGzhGX5wYGu87jTiHOggIiEBF80o3HG+lxO3Znrl93sdjKbeZWSdi2zYJu5gHQe8&#10;2HJmS85LL77Ud/10sK5Udtbn0nbp8qUacWNcmfFcg9k67bzv2wd43zWscbreJTzirZg24m23hgY3&#10;yBzzYl3xp/kCtyuNyeewPTiTUXEMSYrjiJYH4VBe0GeU09BslJa0odfQ9JBHo+imDfLLO7CGr+7B&#10;EdFdHb7pfLIHZq2Bh/FCwSNEZSn/p2hlXn6z71a/1Z9eUVoM7HG4OeTjaFNObVee37tri2yeO5k9&#10;eaxuODDOymY/NZN8N2/fjQN+bXs7SsYJ0LP6Xb6Efybo1P304zgLUS09RT3K1GnZF5690FlPW5fJ&#10;Zyi+hDbByqeJHu/AwVEPUu5oV0nyUlarPVHmqZM8m5zwnaRbt69n0HYmwfXteq4fxvH+ME44Z7on&#10;rYbe41A35t7K9e37a+t5HWgDCiMkOs4p45GYtqnOd/Dx+UPOtjbLb6CoQUknKodmaCEmbW8a1Ouo&#10;jRO/2hH+JHaVLm3Kv0TtNIjTIxnMQtRnTpzenn/h5e31z31+e/OLX6rz/ernPrddipHrJN0HO07X&#10;g8vVu7e3m+HR7RS8fdekyBZj5376GANoHQgSRRboDgcL7WyhTpUZ5gjQ5pN/VozTiBr16Rn7CisZ&#10;y2CaK6fdao2JNu9/e8ecnNjOf+9B5DhtOB0H/OLl6IKXX96ezfV08p5If7ayeymO+eXLz8VYupB+&#10;cbIHmb2fgcon7Uxq+HLB6Jj21fZPg/Hqn520SVplA276Lj2XZ+RunO+S2H1wosuddfG3OeCie/3E&#10;VTi8V8/oDEFfuhVae03BmND3NNNG4x0d6jmj+tbN251ZNyuuT7f/B084d8IyupHROM43uWe42C2x&#10;9KLJpBir4WH1HHxTXujrPuFTV1qarh16VHtVcf/M2KYpyk7c8whP6j1h2u8qwH10puvoTemuE9FV&#10;KO+Sz/PRkXQa2oiTJgrqab/XFnRKkO+Tjz+pofPLX721XQtt9ENYD25wr37Z+QMHQfpql2tTjsrt&#10;rV7/9nzTllXm7w7HsHd4exyaNeb++Hfat6flpmlCJ4yDuxUiCxfd8ZQ2DOzWA8kncD1+lqCvBBzZ&#10;o384JR1XEznA/+Jf/IvtT//0Tyv3eDflhYE38ckwslN+eJw4uwvpKjJpZeeHP/nx9vVvfn373ve+&#10;3/HnhStXeh7Ay6+8dLQCrt9qtfJAVW4yHh/WjV4i2TikpTD86eJJ6ka7PEy+RV/hqC2tIY93TgvK&#10;Tvn2ob1O8EcXtFwf5a56WV3N1gAn47aVMf2ZTcRJJetklePNkGeku+d4d1UsBrx7zuvSZ6ufcGA4&#10;4ZxNu/7ef+e97Rc/+1kXwNpHosvpQ3WyXZ6LffX8c89Xd5AnAZ4L70F0Wv/ZUDpOPAjSh6ezMui3&#10;CS16VZ/E06uRp9l26zwU+M0rdbNCyMHQRp8ZqxNrTMz92Gn4YRwspYM3G8DhXfSgK5uO3H7yydoB&#10;kOFxnXqetntFDTvRgo1q9Rsd//k//+d1wDnio29GnoQjmdjjYZAXzO62SvvBk2fRNr/TL9XnYLj/&#10;73/+P7f//n/9X50cefbys6nvS93hYYFImcpWyiu56Bj7MO2fSbbDuo/u8qh8SfhN+P2mIPvUJ0y5&#10;w/LzfNLUUT4HL/HJPMKSx2PdLF3//MyzXRaPxiiHBu67FfRveowtSUak6yPqI0NWld+Pc/rpx1dr&#10;H2kIudJP0JvO8LUQ5aW3vye2wQilHZBZ5KpsDCHbz/f0CdNu9bPPXIfWDXmuXTdv3OxK9Zw9AE/O&#10;Mh5qq7aY7HHA5Lt1rPcV8KTp1xxtOzp8z59MOhnf+99Wzk1OoUknFlK3PnH23Jnt5Vdf6bk9FjD0&#10;h1L53/+HP/9qCZ6MAI0D7jeDBcKiFQtGZrtTfhtAGGGUkA5VZ4/iAvSQKC0egdgF51AgPkOYCfIm&#10;zjNEbnl/+7NljBz/9lP+I0WSq3TMJCAcU/eFN/Xn+jdqD1UwGKZl9J6D4kCw9eC43t5T2AaF5EmL&#10;ZHc7/+23+T9lV8pnHv+94ZBW03EOO5AwtFqG61JG3UKVuO73/Hvb0clVujLCYSccGs5z7aPkzEYy&#10;aJ1+++KVF3oKpVNwbcn53Btv9ATcK3HArXTbUrkObFrvjFr5JAPqcDomIVcPHPt5ifBHHd4Xne8D&#10;oxE85kRKsQo+MAwWEYRFx50vqICvFDqjhOOJb5x6RohIpmc7zdDlSCYSyUkNh1w9hyNFwogcQ5Ky&#10;mKjsYRTAHP4MXHm1WRxHe2D5PTPG7u/1sCEz0ss57WzjfjhatwtFudch3yM4VrpVj19O5efkwOGh&#10;7eDlaWSIB+ifE3RL37Q9sDjBXSm3Qn7Hii6FG+c0dd4JDW/ctEX7Zg3hD2MYX8vvbj1Xf+qsg5nK&#10;jTkc8EhMWVIj88yp9bmsxHG+F02WjHFmzTj2HVmOoEZ0UivOEfzB1bNSB6e3DrgB/LTtjRzwOJk3&#10;vLdzrfHqtQwMd25V1vpJQHoq/H4m8ugEdp/7s2rvdPa7D0NTsgKf5H0m+WyXjwD0fe8I59EnBOm9&#10;NQkZelLs2uE3Odjpq/9XBvovf/ikXNrxKG1an5RCoxCn+VYkyo/ioQd0eJ4253rmzIXtldc/t33+&#10;S1/ePveFL24vRXnbim5nwJoQyWBo5T7y8Wlk6Ub6iM8x2oJ+5w5ZI//3q5NFu0zw5JQt6GnTieD1&#10;dCp+KuW68h2nznfzTyWv00pPolv7lUMRn+k7eeLpkw5ZiZGW4cMEzd176Bg5CPTzl57bXnII20sx&#10;+uN03w88RlkPkgvc5TDHCA09TYJ8dONqdyLc9y58cEhyYK9XmroCn9/oQ2ZsP6/TrV82rr678uwx&#10;//mNvv32f8peCB5/1wq4MDpPJJOunnVsS+zYgYd5ZtLDKeZ0ERh4TD+sHRz0JwMs/TbyrE9zpMEz&#10;ZhmQ18z/2sIPD0aHwd6nya6n/3udoatMewRbf+cUDK4MIjuS0KaT3uRqaJC0zzjgaIdOjTuZ9rDS&#10;juME5SZqI1wPdeLQTiwNko8eO6TfROmHaUtXrZUWtJ2ygt9g0oEMXqsMtrfapaLP1aBKfkG9nXBO&#10;mUOchMFNmHZMmuTj+4X/Ydm/LXi+yLvgCXOvLXM/z5o/IP0CGfg1WbKi14rQ1MSWcQltB84Sav8d&#10;4p3frgv89nQUr4MGGbXGCA5MV1oC53d+53e2f/Wv/lVPPydrhzgdhiO4B2Hqz5P1nGx5sOdjB5JR&#10;Kz7f+e53t29++9sxUn9d3jwbu6AHrF5cu9cqM+EPAF3RAiPgOyGRMPWrc2TkiAYJ6PQ3ZC7pns9O&#10;Iv+k9slC8ai8MOXmKqzyq06hbZw8R/Ws/j5yq5+isRVdfburgLmOoW41zNUi1jgiJpGU0Y/Bmjr0&#10;AbqhPLt+fXs79PvVL3+ZfrG2ZZtoCIYdG+k9r/A9H7o6PNe4rRXFEJ7aVHz3UJKs9okr78q//h3l&#10;lPXo2jK5qt+VjdjJxLSXvjO5YAIi3Gke+rft1z76L3rRmS/GwmWDHffXI9jhZX2FjLF2D3hv2+4V&#10;9lp14KdX67yYLGEPOovJzh8OfVfTQzO6gj7/n//n/7lb0C38kJEj/u00OYyH4Sg9nbP0cZ+26Ksl&#10;TX7D3XZiq9//53/+z9vPf/HLttcYwuF/+eWXIt9nW1Z7tEtbq/vTfvIdClWuFk6tujQoX/JXGh49&#10;+yyOf1s4wn2Ph+HJZ8P/wzj51Ov36OMZZ/z2XGCfSbPr4/r1a3WYOZ51PqObOa/kohPBCWR15J5c&#10;4JNJwV+99db2Vuh3I047Chg3340s/eQnP64f8OIra9HOGEbvdycQupRaK/xt1EHHtLbPp11H+ONH&#10;+HCoT2RUxoKE3ZJOZ7edHK8//fRabbkAWfIWWfv46idtE33Xk/yTpv+TUX2VvKMR+vkss/s14bR1&#10;ocHu334BKziZkHw58mPCoZ8kDS71SP/XOOBdAY8y/+jDj7avf/2vt+9HsQbrviTfT36FOJwgxi+j&#10;2O8aRIlVkOIuTGMIHDG+iUsohGF8Y5iMIILnzbPnm9BBax+4PHed2FbsAdw6ZUsemneMp1HiaipD&#10;0tYjpiRM3YWfuiiAQ+dVe8U8bo3a1MFVY3PflRn5wMh1KfR1rfEzz/byqby//64AF2EESBsOjaDB&#10;F5y5f9JQGhgGqyrCVHsokOgjv7zS5B+Dxj1neAzGSxlUX3j+yvZ6nOw33/jc9rnX36hCevWVV7c3&#10;4oB7z+xKnHIr412tCg7e8y0srYZL6sB3nRPfGVB1jhn8HPEYqGaK4WKlsjJnlW0fCMyA6sA1woDb&#10;29fQ+8DPMx3JyqQOoR2UPKOe420W2RV+nqEHfCgi9TKG5rkgfRxnHc1v+cWh5cDQNveHMJU5LO+q&#10;LaLncJRmgOlMcpyofiIqzqFTsm1lpQTrEO/vdcuz3s9fcEUr1sLiOQUMtyVqTTcgeJZoEB85EYLu&#10;OjQtjrf3Vm7cuNXom+Q3Es3yccAdvOZd6VvB2ZZsJ6N31TgwenJ54LRL6IMqTnV0hAG328nTH+Bl&#10;oNJXRQ6/mVQKcb0znmLBT59xv/JpRMrqV2Sm3zHnBJqtvBFFbtUw+N2xve9mZevchXPb2fPntzOJ&#10;Zy9eyPXCdjKDfgSsDjHnMBjvMCMLBtLTp+p8hzArBvemi+4T65SnvPaSsQ66eB4cV79yRYslG1qk&#10;HtyZ11jW4LIi5+rBg8hs+Of02XtxaB/EQz138VJXvz/3hS9tV9LnzgZ/K9u20Fvdv2am9V4GhcjZ&#10;p4k3Hzzabt7N1ffWO1ljiiBO8dnzdUZ98uxx8D1pK3li/m3PhH9pBCGPQf9oOd/pf2c4B6H/M8HX&#10;u8Wn0v7lfJ9K+QyQcaK9BgFv75tbAb8XZl3OQPram1/Ynn3hyvYw/flGeHs9ffYWuYrMij1RPi2n&#10;+e89jvzkzoBoEqgTfeoOj+noGdzJQ/trrvRwdUojWU9A90SyR9/WAVc20bvWVgTpKnpMH8UXfWH1&#10;leXUHvZnUR3iOIVy+s3Q6oEs3u0PD3xCyPte+jZnqAfORccYO+kzZWyFh6I2zHPpDI7OnsegIf/9&#10;rCY5S31weGCLbPCCZs+3CF2Ksz4RmO4P8dP+4h/atUJpeaau1deTS9497TAWxkG6/MU3+pCumHFB&#10;UMfouSd13RjK7tEVzMnvt3yiAP6UF9QhL8ONoff22+9sb78Xw9/XApSvRlh8OMRp8D7EX/uRALze&#10;JHg+14lwmLJ/bwgc+BbmUS9esA/D4DBPWg/eJq0xddYRoRvbBjxfY3PRSN/CywnqmwgH0WRZlE71&#10;9qxQGUs4J1a//9k/+2d1ToThgzhw5vdhOKoj6WuRQ+IxvRiXdmdY/fn5L36xffs739q+/4MfhF83&#10;OmbWsATjgCrkR181JsPPqiiZlmHoNHhpf+tLvx75Gx5PPkG+o5i+cBimDeLg3fL7ff47ykfnoM0a&#10;X46Dn2CPXhA5y13dzlV031Wxroh92B0vM6aLMy73oM9cZ8wHU78Hbxzwq3HUbcEWYId6HD5GPnvG&#10;ll3vjvoCBntp6FVE99A2589YIx1dqgfIaX+vOPnQoXf778IbOIna391hsTF8LuwnP/1pxp5bdZD6&#10;Wlx4sxbl1gQ0B4xNgs9j13fcCx70O4fu6dgAbGUwzqRNPXTSbq481+f7advQyoQxe9A74LQWm4cN&#10;RK/YTem973/37/5dneHRpYfyMeHJNgnNk1v0qY1vTE8whnum3ZyuH/7wh9tffu1r27ci4w4dttvJ&#10;waevpn/5fO/qvyaLT6VNke+20Zir7xzrT3gJrX/HYfyZ6vr8tdwTuD8Z5vm05ck4z+YK5tDlyeeC&#10;5yOn5HH0R+Wd3OcZ3nuNylb8d999J/Hd7f333q/sv/fuex23yO+RrO8RDLCMBfLrI8ZIr7l5bpLq&#10;nXfeq8xcunx5e/2N1yvjxk+7D/gNUQKVUe0+jGwvf0fP9vZMW6UJZH8c8OqIPT/ctLs2XO452k7e&#10;N8lAN1lsYbuZVFr+Rvpgfq8JlvisOw31zy4CRFctvJIWOTAunTx9cnv28qU63fWRIyd2TJCf5/sJ&#10;ztihKVvJ+1/+/N9/1bt2hNLMxje+/vWjFXCzPAYHyLej+XRN7hUGeIB3Bj7JIjiNLoHR2z5bgia2&#10;IYlrG12zNhwStPcHsQJ7JNRLsGeQaD17BOFv5t8FUd7UTzVMvUC0jp2Q8nU1NoIwZWvsrYwLxoIQ&#10;xuRXyumINeL3fDUME9fkgd8RJvDbugVj3YmT/ptD2xQYc9r10Tujgd26Eqd9no9DXXwTPkNvbd/p&#10;JAx9BCmMvJmNF7wP5D1Fq94+8/BmnG7fev38597cXnv1tQqT7eYvvPB83zMzOHBKzBBPvV2JTkdb&#10;g91K6+x18FefT5P0fZ+0z2FGVjfl4WgP3joMxaxTV7mnaeVD2tETpPvLb4o1A2vyWCXUiayC4SXj&#10;tfUdGG4tv9ehM8J5HHTP/R4lxaAcBSX/PJMujvKZfBP9puDEgUUx+e35wDA4U3gcOjJDGdme1t0C&#10;R3XItxSmwQgcxs+NOMfKip2lS5SnznzgIEwVkhXLSYs8ar930GxLR18neV+9anvR1e2Tj53k/WlP&#10;8Hb4mkO9OE634txZ/baq6fNjcwhbX08JvL4Drl90EMbmDKL0ROhPTyw+6T15lnZ2xT1tNIPOqW06&#10;+UP/8nOX2RS1gn06inod5mbnRmh014qEswRC3wdW0e/WUTuXAZMDfvrc2e1Uypz0aa7INrjMfQoV&#10;ftVhkUHfsba66T1vEwtwKTZVspGVXCnnGjJpL/l0qjXlTB8IWtc27/2yOiVwe3gbBZ6yMuma1V0t&#10;gAdkyW4H29ztAnh6u3Dpue3VNz6/vfzG57YLz16Ko7pt12L8fsxgi0Fglf9uYN5O/JRcxAm+HwRD&#10;9vA6OiF/DgYzIfYgeH6aQfN+BpTTweVM2nwi5Z4K/x6nHU+l7hNB7XRwPRuD4hQnuxAYgo/Tr+OU&#10;c8TwEN5hBgf8Pgc8MnWbEx5iXbry0vbi669vJ0P7O6HLzcj3Le1Knju5mrixYwItY7lsJ87iB/8f&#10;Le8ibh0Uf4z0R4ko2vMAgnN1GpqK7hEQPHRtXHStI3ov8pjyts1zwB1KZQUc78RDHdnyexjeeU4P&#10;Th5hlXm6RvX19L31jdNPtts3brUuhiPHm2F58cLF0l79xkgDub5Pbsbw0k9nmyq9bot+z77IAK3u&#10;no0R3JzjUViBvV7zSp8SGalwglviWtXJzUF7xtgTg3zbA/a07/B+jS/rKhoLDh3wyX+Yd9FkGTOM&#10;6K4YMLaC+9DOs8PoWXXQ/owO1E753YPxXoy9Hu70wftdfUivaH+UZ/BT/9QBD2mDT8ngbxGkefLg&#10;6PnEgSH+QwLZGXDFOX/H9Sw8Jo5ecI9v3SW4x+Yxhuf5lD3Cq6lTzYK9orqTmn5ilYgUccCrj9K3&#10;lPVOrNVvq+DGMfT1fGhTiDu8J4M0+q11qGbvK9oBNhl20vmvfv3r7Sc/+Ukc8O9sP/vFz/Nsi7F5&#10;oU4ZGbhJn0fOlSU/j/PcLicrZq70HXjwGfoPPv6XTuaGTqWJSvZgbBzjeso1D7oV9YO0xE5wFM7A&#10;Wm3Tjxeeazw/ioHPKSSLM0abhLZapr9zQKx2c0JMoJF35eDb/hJaT2Dz2KFgZZDjzrGRn/PdsfrW&#10;zYxd0X1oX5yWE0tnWGEzPqYla/dMbTF0XrLVP+3Nf0cxMI5inmkbm2n1ueM2yqs/ze+h5xrPkp7n&#10;6KPvafuPw292XHeznT5TPwBvTK6zt9gm7A/veCNw+YXOgdN3o3Otc8Ley7Xn/MRB8Yoam6cOeCI7&#10;JMhXv1kBp1PJON2JD5+P/fmv//W/7iQTZxzO06eEo7bt7XGv7a4CvNhCJq1GNtCR3So/m8urL9/8&#10;1re2b3zzm5V19Z6KbXrh4rM934hdnIJtB76YODVZwlYpTehldsMub0Jx2nEYudcnpQ9uf18ojOB+&#10;2MYpP69kTLo4dUw4rAVNyPbYpj6pNXYpW1Mkn3ZmcbTfiyNN1iu36cPk+cOMXfqCSTn2Uh3nMF3d&#10;aFa4yWtR5xobMvnQnl5Cb8G9iUKy4PUHC2Xt84khXsa1JUsTK3cHaQ1p2OFvNKjTTObDE/yFl7Lw&#10;ohO9+qA+/d/2c5NM+iIe1t6LEYFf6MA27YJeYnd45K/1xQ4h46DrYyfTFmP/mdic5OTChfOxLzNO&#10;ZbyvA/6Ks3Gerx1CV1ZiOeAarMP6dM4Pf/DDnmz4KJ3CVsN9ZF9IJK0GkGX1REDa6J0ODB9GABLV&#10;iagwLOEfwViKYMVDARJK+J2IuWn0S9oS2sNZ41VviX0EC4w1qMojuj+CuddzxDAAXA+ieggFZ5DT&#10;NhMQmHccA2NigjqUk0/A8AXLoBsc4lQylOQvfmAmlB7oUxau9i84/dkBGmzKuNfW81l8W8/e0btK&#10;kihU8YUutlNwvNYgs2idrI3IAYfSLrF1HLSDgiEshOqVF1/aPvfa69tLV17cLkfxMQjr0MIt7QGD&#10;EmaYWhliUK+V2gxyua6BLA5sOsDCZ+FSfHKflqTGZch1S9Me10yU93/i4OZex1r0WfLV9gfn0ohh&#10;Sy4SDAryMlR6QvER/RatSvvSZw20orQZ+IcuomdwaVtylSa46qCeD6yB57fofhSasjMTPgPKwFYO&#10;2ZejyvmfSQgGVPpOPJeZwLAdXXmK7XYcck55HfHGm32P1D1FKd+d21ambCWK055nttA0PfyCl6vV&#10;7mufxqn45NMopDjgibabewcs6qYz1iejtKzCehfaKeg3U84nrx4F8ZjblafyMs6g1VYOBGXWgSp9&#10;oKefh0/tU8mrzR0A0JUhVOUXftbZCn3ztwyC8AvBwxc4GLR7SnzAPMqA/6jfS7cCGRitM3hkMDAx&#10;4DNZd1IPPDspgx+Rv24VIirBz8ylXugANgYHJ9wEQwR74YIfwa0rtSmLJ+VpcNYQ/W/1mWAaoNpQ&#10;/UOWtBeM8FV9WkNE1wGJS7fUQOFAR70GzdD64vbiy691NfnFV16Lo3q2uH0YXnxyM/yLIeS99Htw&#10;Dq5Xw18noNtGb4t3TIBu3eNIc5rvh8Y3Y/zey4B6KqiesxKh/YHzVPj0TBh3OmXPBNfuRsnQwABy&#10;UvoJ73+fdnDbiXAhhXW/1hOnMsjeiuHh4LcwZLv00kvb+edf2O6HvzcCW7ydZ333Hv2Cr4mOx6F3&#10;rKvS/emToW1wIQfHTnj0QGTsXuRLH+vOmNASXckCmtHDKF6howdcEzoGBYZV5wfpJwxiu3OcT9GB&#10;f++b1ZeBWX2bMGPQXD1/Mq26IzLRgTlwGBRwpDvrFOe5FZ3z587XUD5rp0bqFBjfH320PrMjdMue&#10;Ca4M/MG2A/bzzz9XR4aRqk7Giqtx1kqL+qsv0l+03u8xtNUf7Ip3wDVUN4ZXy1FfurH9K+WOx5Ol&#10;D+f3jJto037LKEqUdpjHsykv6A/eB/XOHCMN3vKBLaK5PPg5elEe99LkcWWEey/PCqutil57MTE2&#10;588I4MKp7Uv91Sdp++AmlH4IQ0j2fH1uPN517GFs3oMA9pOh+Or/HUvX2DDlwBgaHcL0tPTao+el&#10;SdILg/7MVZhnKbjyJIJRhzOx8MTIxbnTZ7fzXuvKb32H8Ywn3o0VybzyYMNlYA8M6UP7I7hi8OiV&#10;IhL2MsZhRujb77wbx+Qb29f/+q+3H/3kR3WqGbJnIuvKdnwzvkRf0e/qxmvy30OKPlxGPFnwTP8Q&#10;uwgUCA5jVefInronlDauO217v+O3fni26HYYV9A28LV9yR28JlafJxqLOVNddU1bOCFkkrPhm9ju&#10;4f9JHA+OqTzC2Emu8EbvobkxDI+MuerAK++KSuNgd0IigwN6ofPa9UJm07bget3nMTMWg/fqyy/X&#10;eSiP8mwm4JQVFy2WbTRyYxFknnPuK3fRxw0Vt8CSPz+7kpur33Chp67futFdD3SXdBMBXf0LPsY4&#10;Y+nw3POuDgav/Fc8xmZbn6a1YnyyMKzoO1AVjnX2rq/XKOiyfgrYRHToafEG3U1AWv3+N//m3/TT&#10;eqNb1TV8nraAOXH6lyCviay+xpjfZEJAj8pp5Nlq/1/91V9t3/nOd7brGW+N3/qwc1dq14YmypqI&#10;oO9V7aA5slB+pr7ujPsN9Qsjl+Lg+7cFzw7zsj8OfSpx9WF6xP3UuV7vNHaU33sUBpZ8cCbPnNCe&#10;YfDRx12h5mDPdnP3ZFV+ZdGQHJNn/cXiwciXdCvHdixw6vvpTTZCyhvT9d3uDCM/e1+1M82Y6YrO&#10;cF58SvvSJn+Dd0PScW7/lXYtOgj+1046Gj7V1buse1Y9lnaczzh74lRsmOC2JhV/FV12ddUdHPrl&#10;odg8+gs4bEfyTUbAma/zqLZ9LVFf6Ku3kdPqgoP2cMBfe+3VHkjtFVG41wv88//tL3oKuoEc0X75&#10;y19sv/zFLytIOsKaDXgqxtYaBJNQI2RWfHUywJKzVwO+GSDI6XiQL3ES/R6hXEJyrPwRl4Jpx02A&#10;z4R5tuLxIFZCB446FqyVtyeLhhgD6zeF4pu8kO5VWq7a7JS6rjaEeMLjPEb0ZFg0SdsG19JAeemJ&#10;FReIBLAOYDtC32lOPgrRlREA2QrITofWnWeFCU6EynWMn9w2LjRWXZN3onzwUj9BAX/RZtG/bdgD&#10;FCn6yVceNH0JkwAeJWcb5/PPXuo2dLJCeTE8lxMXR8z7wdeudzC2PXM63ww4FFY7rPteVznXbvNo&#10;J46jvQ94TijklIFxPQq5DqUt0GCm/OBXwzT0OR0l3Rmt8LyysdMRrmbUxHl3SvtG/rR9DbjqX3RQ&#10;Tp6hyeSHN9woIs/UI3jmfvFoyWRpuF+FkdO2faeJ39LBEpVtW8yuKhOlUQWVv6fjVC2nZ/qGeqfs&#10;GmDR3wC5DlJbW9TnYDXOtXdcRE44Zx1Nu/U7+NyOA3czDjoH/NOrySe6L8xbGSwvbpeec/jX2Tra&#10;12xL//R6t0Pbzl2HKrhWEWpLou/UdhAI3Q28fQ2g7bO7IINC2t+6E02s0C/eDe42tSg+OgcNKrVJ&#10;5xBbRfYOt+1fBm7vM3MSOd4P7gWXGIiIYzCiaNe3udPWyI7vfN+wewAPymuKGXTyHsMjvLDC0/fC&#10;H0pN/9WfokvcU8Drs27BM/DHkOmk165rht/0D3mc8w8o4lNn16oB3MwUey6uyaG0JQb12XNR2hee&#10;3V5+9Y3t81/88vbq5z6/XbpyBcDt2u072ycMt+Bw3+fBQvK7oe/14Hz9Xga+yERMbdKy3sN/Og5U&#10;ot0IjxlgaXcd8NDrTOjG8X78IDo+bTgV3G07P51o658t5iYHHAJIzDnf2kkWbQN4Ks7908H57oPH&#10;26376Uv5ffby5e3ilRe3Z+J43grMa8HzZnC7FXrW+U7bt/DW59IeBWaNmdR/8vTipQH6ZmTSNrVA&#10;r/PsFQv9hMx0Mjhhl4j9/2LUvrPuVuCAazdjSd9/8803O8uuj+rnYOLX9Fm/9aXDviu4nyjQK9MH&#10;yU4d7sg0o5vuKR6JaNd3eznNuSdXH3z4wXpvLsYNudcXGT3uHWZ59C3ttLVjSqpcNaWu4DNG6Ecf&#10;fFQjqQfWNV/amraPky2tY1RipcFVWmROH2263wdx0ugx7Rg9Kg2NDn8f5hfQBu3g9stf/nL70Y9+&#10;VB2pr88YKgraeqj3hq4Dm95i8P34xz/efvTDH20+/6Kv9XWkR+FP8soHHzCVV5b8IBh+6LPwmzD4&#10;yqcMnrj6LV084vHEPRzC8Rzeg/844YI6BuYhXPqPvEpbu7DSTvUNvMDqZzhzLz8YYBr7h2/sIA5O&#10;JyKTb2EXJyhGnNdCTAjYIspxIUNWv3/v936vEzoD9xAvYdohFmaiMHjDSR71k18GNiMdf6x8/6f/&#10;9J+2r8UBt3VTHrBzU/6A1Xcj0/c6PoV3XTGL3HPA3/EVjfffP3JcSxf6PnwmH6K6e7p92gfe0LmN&#10;31lSPI9Z1SBt+C0K07aBU57svCt94RtcDx1kV/TkjFn1I5NobMwce+EzuEYeOQ/0AFqAWdqJ7I7g&#10;om8K9M+qZ9kc5UPou853Gcc7tnPSvfNtMs7khUkpfeor//gr3Y5OEtS9bMmtOmZWddv2yJDn5IO9&#10;hhfD89oW8ux1tUyuQif9Qx90Jrsc8o51aZNPMFkR9Y5/eb6XRw+7HvH6ccpV/yQ9GLQuuPpdfbj3&#10;T7trvbIwMs/mI2P0iDb1Sx1B4vLFix0HvK9rUol8e72CfNMvaH8Yhs+VvT1KU+f0A6G0KT12xzR4&#10;4z0Z/d4PfrD9ZRxwjrh0X3FhA8DNRAT7SZmpGz+tBHNgTbKiB32t7sJOUP/IhHs4eS7wmaZnlxd7&#10;lCf/HaULZGZgTvBb3ml7n6fY+F9HfN/zCfQKG4mMc7TfefudTp6Owy3N4WPGK+0xzjkY2Ri1bLjV&#10;FjQAFw3QZyJbWR+X7qtJ2jEyUXkK3bWJrQcGmPpQbaL8JkP049Bw4b3ocaR7V1OWHk36yrHs9bVY&#10;Qv/s7WYHJQ87jkSa/JH/duzkG7du9HOXvuRAPmqnxpHW9zreBxd1OigY7uw4eTppCM/ApyfJijqq&#10;D0KrymfyseM54Lba23JvjAqXlgP+1f/9//NVDrOGUTo/zgD64wx+DKKuGuowIVxXFHUmg3jSVVhH&#10;PAi0w+3XHvrjecpAGjEgBlHIQXai30n2sOWVcy0xPWuxHfbO8NmCLYxgjXAJxSHtGYUysCaAtW7W&#10;xZP9dtWTuN4ZZvAt4h4V13Z4hCbTmddMTqKDowb2Hrwz2tXv5BPgmVz9c3/YQad9nlFahErAzKHL&#10;BPe/KXaADwwwhybFP39KT74JR/l2Wudh6TFlwGrnCD36XmbympjxLT+RQ7w+f+V0xP2bx3vn68nW&#10;nMAMNBxwndgAQYG4SjPoyeu3yYCZRTSbKhq4OfTXesDW3qnjsIMBV9uCHOTRmTNGWNK0BfacPCuu&#10;HfjS+TAxrT9qv3aLxWePfo9slQYpI41ihpf+4V768H9oOnAPy809mDPQ4PmkiZP3s2kWXzNgpU1L&#10;dsjhrlg43HF6Fs5LuVIKVrjRuxIdB4ziUOfJk06s5vCubYpm/NZ2Me+rpbz3d+/Z7r5m5q/FsfYu&#10;FmfeKvfdOHcnOIlRJuTeCrh3eq+TgeCQ1kQvmDlfkz5Wvh3s5coZrjNKfsKLvjeFZsGSYjTYg3H3&#10;QQas6ArOdfsWWiUPfVMnOT/q3KNz5NH3Zn0SK6CTKQ7e3bTlrm/T30sXjTLEC3SMC+IzanD2HfM6&#10;0bux0/roM7DxAG8SbT+Xz+fd9MOuTqN76IbO8iHx0hN2iJisW6sePVipaU7/f3a7/NxzPb3W1rUT&#10;ZsqjK/DTzLkZ3zmowwnhV2zffvnV7aVXXt1ef9OJ55/fnn3+SsqdiwMb3Zx+dIOhGLy9O3338YOe&#10;7m6F+TYc4zSHeNtTjyOX+aPT+x53HOYa+eH9o9D7mc1ha9EtodvTgXUipDKR0YPXUr4OuAkBOvAU&#10;3bUmFEQTQWlEom38T2937cp4KmXSDs73mcvPbY/Cmzsh0J3gfDew7RG4n2sPojNJ45rfHPD7j+6F&#10;Vmu3kU+V3Izc0Ssmbxil6FynqrxMvw7MyoMHCQGz9HFgGnf8zq/8pag+Ejn3DdLPv/n5nj5Kl3VQ&#10;Tpw+O31SdC882acF/bMV5EpOIAeelW6nuHKc0bnGdSI865SFniZtnHBsK9/H3jdLP+tkWXhCXsyK&#10;PxdZMWCbTATXuKKvwImedIgNw8jK262bNwqbnK0t7ovfHRtDB/QobXLtfehOrzRxTxfbpj2M7hm9&#10;tvTQ0kmHafN7aKNv0IkMNp9sYcCSHa8kke3JC5Z8oxOn7oEjoIc2gvOLn/9i+yi0svp9J3JrvYqO&#10;R2dtX4EeXg6+eibAsW3MvethG8TuntuJcVj/3LfsE1GAc/WQvx1/cMYmOcwrVMfAUV8MjzoW5fmC&#10;s+iQxwkLR3yXIP2Z9DO8JEeHsim0hsj3XeNkZMlOCrS2/dzqt226ZAlvhEOeTd0Db3A+xH3tqtjz&#10;BYZ3gX2ih7FuVfC//rf/2lO/4WbbZeE6VCJhxqPuMMpzhq/yjHJ4cmLvdOwxUby2qXrG0RXdg8sg&#10;14bCEANbOnzgtWiy7tWvjeI/JIAnTP6BJ85YD1fOlpXvbr0NXhyWOgVi5FJ+sPRTUZBmp0DryL+j&#10;HQ7ThtyvZytKexg9qi3IT57pNHLGvuGM1B5MXq/R/NZXfqsTLfSd/oK+xqTai8ljrO/4lyr1++Iw&#10;dbkmCb3ojPYF9qv8CbAxJtvtSjo4Dwu/JcdeB7HIYottKmkZ26/rpEdfa1ta1/psOacn3fcPj3Ya&#10;wYGjxQlnE8hnMQDv2SBo2e9/x+6wI+vGNaes391+93d/t873b/3Wb3XLsn4/uLvOPTzgPPIv/bAP&#10;CGhRWa0crgULNia5/trX/3r75je/Wf7bkWTFEl+7gBQ8OiEWnkhT5r3IyC9//avorJ9XD+KF+vRn&#10;uhA+6nGVVv2e5+ovbuHB4FQehV4LzzxzpdONnSk/MjfhuMxxAFs5PhxZnufqI98Wuow/43zbXv7B&#10;+x90Bdj4tehh5+qydbWBfhEPJz2ehKtcd7iiTyJcZ/KH3VoeBC/tILd4Dx5fi14/f+Fcxw0HNqNB&#10;6ZzY/Kmr/V1/2tMa27+WrqmsJbZuDvieT/8gj2Qaxt3RkLFEv6Kj4f3xrn9MBPlqi0kX8lrZhUvy&#10;jl4j+5W98E19jfoDXqWNHafSLk78CYcF58+K+yuv+na8rfahH1og3lf/9//9q0xiBPnk6ifbd6Ng&#10;ffPudhyrruzsq1sQtQrVwZwgN6bz7swucRspo9Wph0hFLOGIaJOeQLAqMLsBIWjQYfB8OpEoVCmB&#10;sxNZUE1XCvf83ZbB+Ay8JdAJiLXuVrq/llsd2KC3VkzjcOYPbKx7rLg8xZPiSmSU5toArb2O4g8W&#10;fK02pY3SwJJFnQY5ExSD27RN3j6HZfKaIZ42/6ZQvN0oD5f8Bru02ePkOwyDz4Rp/0pHoWU4dKUx&#10;HdCq0v10yvtx1Gwl6baSKK07cYi9w2sgncjpLpzSP50onU97hjeCtlv17pad5JG/HZ+SoySsjkdR&#10;cMKtXnL2faPPTK8Gmz31aSurR5R5y4NHEaSjlNYq0pbc97NYOw3kHQWxHNkVpaP14XM4adPM6Mkn&#10;yKcTjjGoPuWEKS+iKSVjkmB4jJ4MjNI1z4cPA5N8oTtFJM3zGfSX873uVx3qouDNps5BfBTaqvPC&#10;hWe7gwFM7wbr55STdhHqOlW5ait+dls7x/suxUnuIxfpC89kEOKEB8Fu67YS2093cbyDn0jJPhW+&#10;PhO+h6npEt6/X6tqy4FbPNCjWl9o2Zl7yhL96IIo5b43ndbU2K0s7kHfq3I7vRzwp/M8Trd3mx/E&#10;AX8cOOCrS52U+smTVhTjyGhjcF1KPXWpD/zqkdAQ/Mind5nuhb7d+s8J9yx5R49EgqvnOksf+A7a&#10;uPysd8MubhczQF08f74y6bN7vhbgwJZzF8/XsaJPnXWAt8ra7eBbmJfiuL740itxvl/brrwUJ/zV&#10;N7ZLL7y8PRWa3w6+1+/E+Q693d9+xOm+t916kN+hv5VvbvWjOMK2hQezroA/I6Y9dDuemBR5Kk4v&#10;ej1I30rj8nx3vovX7nyjce453ydOprVUSrpsderTGTjSbs7+vRAsLvz2tG9/X7myPfvSy9uJtP9+&#10;aH8/5R+Ehw8C62F42pi6HiTiPW0Q7VccznHAQwvvUN++cTMO+K3tHh2T3ylWXuJBB1r9KvwqH8jl&#10;Lk/tV8mb/3Of32Hlw+gn29/I/ptvfm67Ehz1gemXE+Y3mODJU/0OpjYn7TAkW+WV1p33vc9nsCbn&#10;dGJPQb72afUY3EivycTrDmyLgWnHB7h0wrwHaXacTM8hbHCpTgr+s52vK0zhN4AmtMjW5WcvFQ5Z&#10;BJNxM3+lj7/9Sv8e9KTWMaF03Ns77RdK54M0+egnae7xiL5lNFv9sUpHV3IQHHqnbQL9VR2W/No1&#10;9B/aDi6eMQqtxLz9zttd+fP9egc9Rpxj2KwtrIqNvoVL9fCOnzi4CpM27Vjp+v0anybP33U9DDM2&#10;Cp4b04Yekx9ssXomv1t3YnIdPZ8w5eBGZ3nk+aRr58inUL66ja51sGIPN8r9fBf593//90v/GZem&#10;3a5gHMKbOgZ/QXojvZd85XHGVe9HOoTp61//+vbXf/3XHQuNwSZDoUO6XAs/+qZOn9/5Y7h2TI8s&#10;92yH0N0KIVmx6unwX+9UM4DJEhhrHFu2T/ED7AB/eLUdSfbsb+Df6hcOwjyfIA9YtR8P4FaeM9br&#10;x1Y14eRaR0a7km/sKzAKK3HKG1dFssxZoxM6cbvXoycO3YXclR5ix5Xwja41RndiLTQ4fWod6kiH&#10;6Vcvv/RSdTT6oUPxyL+hlSDNPa4c4pqKV77ddodH8c9zTkrH4tprWx1kslP6JH4QWtiuO/Bqq6a8&#10;3B1L81fHNHRaY/qxnKXS3C86qdfOMGMfHuslbD2ywM5id3q9wnkk99JGOsF4aXLJFnQHDZp8FMCr&#10;fOz0VB9aVzb2uocuk89fbmoL0KnleeTb5MLP4kT/l//6X7Yf/OAH5eOl555r3eP3GI/QXltMtFh0&#10;8ipCD+T70Hfcr9c+VlcXEoKfdolkSDq7TzzCKX9wPeRT8ay9rF3iyChZ2Wn6G8Iqlxi4xh2TRn6j&#10;B1vap7P0tYkccNEEsfFy1bGPkSmH/9rfcYZtljR51nh8rNN/k16Xz/PllKdPhx7kmz2lnWhADtRB&#10;9vH05dgR7NY6zYHn1Uv9ru32W917nImntZBCRo9xh1+fp57Sthgdj2d9lt8NwVdfMuFi1b+LehnT&#10;PW/5NEd5dZFr+g1vmg62POCEV9rxVNpYG58DvvOZr+IUdDs3LIo983RsamX+w1f/41eRiyB++OEH&#10;nfn5zre/3Q5h1WqMYfvmzQJgbCDW+R4HdARJ5TX6CE4ZBbGU3mVlhEx0L0+Jn1jBznWY5yoO7ImT&#10;DuzAEVeZPU+iUMPt6NmOhJD74/oXzCnnut7V2lfhdiYuBqYopbOvdg8+Uz+47Sj5jTmUHGXCqZ/g&#10;rrnA3GkhDLxFi+WEjfNdKoKpPXsZwtZ680/ZIxrveSqEO2xh2nsYPJ909Ux7ZBs82vkyAHgnx/tm&#10;3qlm8DF4ml/FRWPHMZEcUKwGkMJTZnc8llN0svKTrKv+HQ6c22Ej5AYtzlnPHshg3fakzeSN0WvF&#10;yGdPnE4p+FxWt6gb9FLWQE+BmjjwLizjVF3arI5RGhOlla477SadcjYbSHm691ybhj7up4zr1OG3&#10;e3koFMY2Wmo7RTPfAVb+MO8oO6uk+h/JqjKhgAo/CaV37sPeymbS18SRleF0+tShnn4G7uz65NGi&#10;745fCoo+VYYneKPvqOd+PCsr4uuAQXwLTKu1MfZF72DfTX1WY52Kfgetgo1PewlWVE+SH7zKlUO3&#10;+nZkO89LrzzDW9vB8benqaPBTteZ1NL34NuBKLGfPYzBxzA4Q5aSzSFi9+/cTIyBFFi2pNeQSX2c&#10;b/gHQttTfQRe/3ZDJW1mcCzHbiaGMmB0BVy3WjnTlKXf0h4ngdMRjKLnnru8vfTSi93ibCWT470O&#10;4PAOUAwM9A2frZLrN/iGX2swiSMXmGZcn40T/qzV8tL5+e3pU2fjdN/fPolTevXW7e1G2nYnzsit&#10;lLkZ5/vm/TtxyCPjwTHDfWg3Dnj6XJRPqFW8i3vaFqrnyePtXmh1986NOOkPlvNtoLCjILK2dOFe&#10;Krxg6T9+KvRJ3rX9P3VEVpxwnp61PQp9rXpfjEF44cpL21ORtfvh3cPkeRxZfBT4j8J7fK0uJXu5&#10;4kHMpFTxqBMp6uWA22XgwLjunEmfQ6NZ2SZdE+E2+orDPZOWHsIe43zX/NH9h+1nn3/zzfJGfv1c&#10;f6te0saCOx6H5JkAT2HyilLoFo6Q1fUzoR097QH94FM6tpebmAyw7u5hVNJFDD590SeFDMY+L+T1&#10;BDLCWKMv1S+vMxwYc8r67rcT6PueePReHVzfWo+swLk4zl/wmkkJv5OQp6Obj9skNK98uU77hwbz&#10;DL4i3eT3IY20F45WrTnfDDnlbBV18B3ajx5Fc7RXxm/54DI6E1x5GKpWoTh7jCITbnZMPCKSxhNK&#10;pW1ZxtQaO6zWLRoO7prZcTjXmeSXT2j/2+OERZ8VJyzKrTDps9oiqGfoNPfCESylPd/zuB6GVXaV&#10;0350BhneciozsCZ/bZQ8tDKozzg9Wzmr3xzwL3zhCx1DFuxjvETtHT4MzOKVKExdYzetRQKTu2T4&#10;1vbWW29tf/W1r23f/u53igcdh+adrAQP0qkHgmOLSfOsY1z+ZElCHXDjKvkmQ/jeU7DD8+YFL8EY&#10;ucbZ1Za2qVDUd0xbzyasdvTuqMy0cYI8lcXQYuSg9MlY4FUjeFzv7oL1PmxtiVSx6LPyT51+o+no&#10;lpFzMJTjqM0E4kL7mCc70NKmi1CR8RC3MARjOXuhdkEiW4IDjudWOAW2au3wwBoZgxP4xS04uJYu&#10;EBBWtqWXg7NxD6/HMdHP0N0BmM570mfrSO47IZQhA48DR53GRTad9LvRvaPv4EC2wapM5c89J4f8&#10;sAehQhZMvpAHtqXvfz8d5D758KNOQDrD43/6n/6nroI7fA2M4p2oXSMDkzbtHd5PHLqL5Bud4cpZ&#10;7fbz73+vOzx+9fY7tTcuZ3zHAzzxJZcli6kn4yGa4LPJVhOrxiyw7t29sy9QOUV8faaObiRH8mMB&#10;/s0kwrFtdyxX4ugGIU1Zefbn42MdRVTceVoZDSwy55l2w8sBgiZK9WOfzfMqCJycR+B10DqzypOB&#10;RAGP8Q8cus/imkk/dFNPDyfD611eF533/LFXpMODDagvg6XPaRCdTa7RkiCR7VdeybiRK0TAb9Ae&#10;tltplKvfTdOnkiY9z0eGj9KV3+lT2qBF6jeZiw9gwMeiD/vmw48/3H7x1i+XzoEXWQqsgQFu3yEP&#10;3+v0ww3sBPf4BR79BwY7XsRrk+zjgPOn7HDqyP0f/uP/9lVAEPH9CODXv/H17bvf+W6FCRBOtmA2&#10;iwHVVe/GIJ5njNI6mvldZzOVVwkktrvlVhSGeAvzxayWi6CLhHs6ylEM7OYr7CV0R7AHnpBkuKwB&#10;alVYQdqfHwqza5XV5N8jpePaF/BTnzoIZZm6M5RYgti6c82T1rHwWDOAGKWmwkOnRHVK84ySdy0M&#10;sPd7YdVv6/AyeqpMqlCWwB0qGLFI7KH47emNO85HUZ7ERYXjUHoc0GHxZHUYkfFnlcrBLxdiZK/t&#10;s4npKJyQJWjrMJXed8BYnW1gclgoW3kq4DWmjum/+Ao/uC48F8YJLa+znupWDjPBjFjbgwxYlICt&#10;6WRYKfAEdMLHsxF4/J533kdh/KY4NBw6S1NmaN62hDfa6d4zcfINnMlb+u1tVmbuXdFH3sEHvykh&#10;UR40WfgsmoRLez/Y6RolHAK2bUtm1onLOpwyAhjuTWJ0IiN4oWuVRdqhnr4XGadSDbOivpzh8Cy8&#10;fPby89sLvu8eZ+uEVdkYZA5Hup5By+nW98lmK8vA8sxTPWn76ShfU0eVI307V874bLficPdAtDiU&#10;Dunym6Hts19W3KFPqZJV7axBp42cxcgaB/wE5zADx50MIPdu3dju595sKYcz/9LGZbiBQ5Ss9td5&#10;Tnu7y8WzELY8w+P0y9Io1+YPjeHv9Ytuz87VajGny3vtDIgrkUPfsfRFgIvPXmx/sHVvtXMNWmme&#10;VnTSwfZL2/8ZZz3PILidtFvhQsqevxjFf6aOrnerP4nhcdXheQbzNOhu2nvnYWTdCnjfrbYdPbQM&#10;7Edp2zqAbek5dOu70BqCFyn/9FOh+R0Hh92sM34qfef0qfW+cvsjeqQcnLrjCR2j/u89Cp8YkaGF&#10;VfkHwe9eePnMuQtxvK9sF9L+kxcvbQ/Dkzrgaf/jwEynXSeek8FAXpMc8GEYZFCmk/PEe98P0wcC&#10;ffPpmQd3MsjHKLfjxmpf5T0wNGrp1KUzeiUXO946CV53y33oF2Hfng2PvANua5sy+jEcWn6PeCxO&#10;f6s87H24+Bb00gtNDwx5lVFxdYNIjmOg2Frb9zkDGx86BuUeHcieSZsXXnyhJ/V37EgexhjDcm13&#10;DI9N+HkHPrJIx1lNfuH55ytnl+y2yG99tyEw0Kkrownt26lrjYMLPhSOjIaEJ9t+OPZqmys9pw5X&#10;eQ6fazNj2eogw9X731YN6bU33nij22WVZYTSi2ijDF3nOrQ+5Id7zhgjkdGqf+hLVsDphzSoMgAX&#10;OHU1PG1RHv7S0Ryd29bEytqO80o/1u/D30k7/N3QMusWFaUPvhOGVq7rXoF131y5dlFiz7PskNyT&#10;414nfY37y5jUV1eaAC/B77Yxz6wOcqy8m0wPee/b6iADb9ogTrsEuM9Y5tnAG/wF6V3B3ssYWzkX&#10;HK+f/vSnPRnaKqHx3womm3CNKQnItbeD02L8KD88whb1JGPxSD86PKiq42jq0r8G77Yz/QKv0Qyu&#10;E9lUvW8bFu+FwRvH4FP9kDzTxmmnfIxwdcs4OuXw+dLXa/ebfPCHW0HvsCZ/6VZYq+zQWaw+Srqc&#10;k3+uuSmvj3axaFtwrs5IOvmvER+aKiGPxQf62sSxXXL6nIWRBe5YxsmYxQztHH0G7rquezvP4MhZ&#10;dsZT8QwtlLXa10mt1GUHhMlysvDOu++2b7YFqa+Th9H1cNIxU5wAAP/0SURBVJs8+v3CIfIQWbV6&#10;Ojw5GR1nrBTtXoSz/Nd3B7zjQOLdW7e3j97/oLrsH/2jf7T9j/sEE3qg0xF9047hf9uyt1UAG16H&#10;vG2avpd7+ehr9qMt5F/rBFP8n7TvYuxLh88eOZmlV3RY7B/thzOHTPnu5tx1m0ZaTbY6PhM4H3/8&#10;Sa8maO0EQQr6sXwIDvRC8Sz/R7bwFEeWfAmVAfjjUa7avfKuto0c4vuymW3nDi1jG6EtHLpLK3FW&#10;5Uc/k4cj2gQfwe+BqX3ymyjxWxm0dj+46Ktks3owKJceuSWjnmnFTMxoL9lRL/uQTrGzi0wse0S/&#10;CE2CT/Vv7bjEpAvwatyftQ3G//wJysvbtuxx6sc/+diUHHJ5vWby64w9HbO0S/uSt7IT/LTFREV3&#10;toS+bOQATfMCKffHcma31skuwNjKbpyilzngdkl23NJ2SHLAg2IIeb+D3je/8c3tB9/7fp0Vyq+D&#10;QrQmY4yBnN7QwuOAl4iMMb/TwApH/hC9xFHGj4RDgg0DqqwblxGw4KyGrMasfK4IWaLucCb02Z5v&#10;8gryYIowszLCk/mfrLMrEWG8AXwMK8bjONeFu99zVjpLkjZVue1x6lgTFAt+EroiIoIhbZS6CLvW&#10;n/xr0Jlj85eSWQK240DQ9nJtU/6kdRZox3meH+WbmDDlhENaTP3i8KafCYvR7RvBttCuVTPbgNfV&#10;INGOF8Fyz9E2MDAmZ3Bc7++tZzXqAgeNPUM7eMMpqBSf8ho+ygb2GVvOI7wE2ed6bOno+2f560p5&#10;ovIcNHnVgfaDcwhSZbHouQ9GiWjl9wxS0/bh32FEC+3VLzjJ8g2dBVe/J6+B4tiAOFaWk1d9Ojul&#10;5l4ZcCki9wPPJ58GB6uFJog87zvHYuBzvleb41olfxXRzm732klWA6S0FVY/Dg+i4DinWlHny0vT&#10;KMvhPHN2e+HKS9sVW4MYdyl7LY7hJ1Ytcr2TwaeDeCpS6kTgO2n76SiodIQaBpxdTv5aMczgmd+U&#10;of6kqqj/nupNEVKIYfpRXwN0zfYuWbGa3EPd0keTq1vP73O+b9/cHt1fh4qNM9Lt1JzwXE88cyrO&#10;8bnt3P7e9Tnvbasr+Tg5PsVmu5NAZu0kOJ88vqNt0omxacLJJ/lMQI0cPGsLceD18LxU2oE4smTA&#10;Xkblmvjo4OU1ihgyBkODerhb3p2P430xA88574qfPhsn+/F2zcn2d+5uN4Ob96nvhWUOXeN433qY&#10;OkxcJP1++OTzY49DnzAs/ZeM4eeSl6cJQGoyhD39dOQgNHJo3Yno8RMn9C8ylSzhBy2Gj/iJHw+T&#10;/+nTz6SuGFUpY+U7xN8ehZePvJ+Xtl944cXt3AtXvNQXHNMXw+8HkalH9Gdgw4tmoxPpJ7topORR&#10;eBMKMG5MnDAm6YXQ/n7od+3jq9udyJdwNHGTMtVRQXgZ4Lknwx4I6hAj574DTgY4qp/73Ofq3AqV&#10;qYTp5/qRKzie4dvEGg8J6OgZfkrXjjpU+ZNHeqotL+mqwozBSRcWdqL7QZPsjP6wvRfO+ryzAMCg&#10;y0yAc8T0UX3nQvJfsjsi+fQnOrk6YYFcMp+/jr9otMc+z7PqEkjuQd1Lb6zo99BBXlf6RBwazXOB&#10;vmLAcb57anmMV7/1LavfJjzgd7iiKSo38IVJF9DR6poVcHDpRfqpr7pE9peRv3iGhq5T1r2AZngj&#10;vbozaaXDTquZ8O6zve51v2KJldD8LbMojK7ywd9VmDxH8Bt3uuc+zPNv5dmj51OmtsH+e9KKS6J0&#10;vyd4fsSD3J8Jzx7eub9d//Ra3/n2buxXvvKV6qRDeMK0s/ooET8G3hGuB6HbxHeeOQDLq4nvvvf+&#10;9sMf/XD7/ve/33eB8dduJHqttAuIRes1XlvdsoNLO5AQxYLVUX/hfIMvDE38HrxEsqefVP6in0YO&#10;hzbuu6019THglR9ZW3B3Oiuzt9Ozw3yHz+f3pAlw1eeFtuUggDcwRybcC4Wx6y33Cxd0nrjwECvP&#10;XkHZ80wZ5fVNu9TIijqsJuIxXDy/lDEZjeTHswCsfARY4ZHXvr6SZ5WtHdc6LMbf3Hsm1o5N/eoS&#10;OBr0j2CFGE04n79661d1VpSvbsODRK0yqT6OKX2jLZxvZZd8RK9EbuhlZ2fMd83tenLiuB0d9Lfd&#10;HTc/vb7durYOF/zDP/qjyriJveHN0E8E11V7D3XM8FYdE0pnMpSr8dnkgok/5xv89//+33vYHD3r&#10;DBe2kjy16cu/NYYcyQ9epQ56ym+0Yxd7jg5i9XnGNCvNXk+yok+ugnlxG7l27UTLjit4hxEBxwdS&#10;7jDWljvAjZws/e2QtGOfoHlTnk8x49zoNHmEwWVop27Ppi+IC95Kh5h8yojuDwM452JDwZGcCR2/&#10;Y8P1PvjA9UzsM20g82vSKTqkeES3Jw+5CDLFX0Q//xrcotP+k65Jhatcfpd8SapTnfbScZXtPDep&#10;AmftMqH8/gcf9PUnPgkwnWAKDn5z3O3c7CINZFPeFezhC5vHeK+frh1uccAv+Q74yx0fjWPtZxD9&#10;i6/+x6/aXkzgVfztb32znyIzCCxHIE5GmuD97ypRSCceOeCueyR8uSsiJYgKkMLvJ4K0YfQwe5jX&#10;/Pl3dL/nFyqIDccwPZu8h2WOBDehwpR2YpHnk1d6nx2UmzShgplI2YDltzD3R78nHuEHr10B7ApV&#10;5HxjNOGaFdHV/tS/5xl8wJoB0/1hnZ+tZ2d80sx8NS9s/NvLHeYXpsxxHNqt36WRzu4vRW3pfHg3&#10;nfWu7VTHg9fE0i6RlGgLQTMD1NmwXUlVRsTkL/vUkahDmEWE4ap/KbTCztUAS5i9b2srx5GDHbop&#10;jz7t2IHZwd+AvMuSE50Z+3DW6ZbCUM+qW5CGzuhK5mvkVnmtiQURn8bpMuCNAS2M/IKnTvmLLxoY&#10;LJM2deA9Zeyecu5KaK7qVh+4yoApcKZ77f9wXvTx3LskZjiXHNnqsvD1XITTIS2kUQb4wGjqt669&#10;YxPg+oYV1EecucqKtpzYTnHA42RdvuJAsDObT3R9cv3G9kkMvxsGl7Qr6ns5zLm30mpluoexRWGd&#10;Sp1ng1sdWTsnSpMzdaT7ekv4iyNmlzn3j5Nfk3Urh/5peA2K0gFOBvzwI84jvjrN+6kH97ZnUtfp&#10;wDrHuUl954KrOh10dv7cxTovz1nJ9+36557fLib9zMnTnSz0rnfQXrBDw3Onz23Pxil+Ng7xpcjc&#10;pRgKnGyrqcvhPp980VtRyrYForFBzrZjg3m/h6rfJk0/NHgb8Kyyp2XNb8eIU24d0OZkzIuXn+sJ&#10;6E/HILl17+F2/Xac+OTm9N4P72z7v5l2Xr9/Z7sZJ9r73xxwG7/imoQ8eL7kUKzTSlbIeXB4+mmO&#10;SXRbridP0L1JfcogaqZ3GV8mWaM9tn5WLnU+dSpG8Pk4hMnnwDennafzbY9DN/HUxUtxvl/YToe2&#10;90OLmxkjvKd+N877/eBmPmPJbf7Ps3SCTghY0TgRpZJaIjP0iffRn9rOh+7wvhf6XbsaB/zW7bWK&#10;3zbkD05pBP3SsUZbk3/6ciUk8PtJssi2LYz4ZUVWXywmnidvabT3W1HQR8fAoJMOdZyApyJ9qAz6&#10;6rfKydMJN/030T09ZbKpz3JPhDuzHnocTfIGLlh2DTFMtWFWV+qAF9flhIPLuJOneiz4nQhPimPS&#10;hk6lTfmPLrtuTui4kT/5p/1k8VBHCNPu0X+FfxAFNLKawvm2pdEVbazO2S5Kj8GRrlPvhOKww5/f&#10;k4bmnPiugMfhs+25NLODI3j4rv/wWvkpW/qF3mCI2uLqmSDv0GDSXQ/T8q9RaB17mWmzKB8cB64w&#10;eVpmj8e/Pc99/3K/52+e8LR6eufPlOtEVaISA8dv9zOGgvjo3oPNAWxo/Id/8AdHnx7DL2HKCsrD&#10;eeT3CF7iId8FZcCsM5fgpH7v5P/8Fz/bfvTjH/e0YM6YiXDlGKOj4+qkpPzRGEx2yPiOBwLU8dtl&#10;V1g2AVxWHvgY/3qmRnQjHdlX1w5kUX2lUeCK0vBLGxnGTz6bKDTP3jb2w7xKJw1tXNuGjDHSwZo4&#10;ciNMHRMmjyC9+HKcd/iuSwIEeY/LaJeFicLP0/ZfkxdTNhHMRbvI3o5H3wvPeMZegQrZrNyknPyi&#10;rdDTBwe/1ruw6IQrmF1Qasp61vEg40Kd9NDU+GblmjPpJHsHJNIBS4cE192ZMrHcFcJcS8sdd1Hz&#10;4aa9bMO+lpXycKPvrsWmcPjdo9TnAM3bsTPsvvzHX/ntyPefbr/92799JHfgzXXoCM7wUAAb3Y/q&#10;T5h7OlwZE+JzENlf/tVf9vRzQ9VLL79Up8kXGNCitvAuo/lF2Rb+EZ9zH8BN66RCcyZpL6cu/Dns&#10;f/DomBF5rwwElvKCtjzJM0AP2wHGUdzTWy787BkCe9vJAK6CbxycCRt0GlvUfeUn+ZVr/w0uU5/n&#10;g89ncEoAa+Rc2iHeypcmsXekDV7ddemrKPnTB9nW2mCnDXk3bsNXPrgIxkMwwBTd+1s6ljwn5IYe&#10;ysOjRZwukgZ/fGTrSKuvFb0jj90Kfue/yO796Lqf93Vs+U0elS+5gt9DChNNIDaUPsElf/R5+Rd+&#10;kwF8RWvjugWAV197tT5Md4MkT3sMB1zDIekI+m9961v9BIgG+NYzxBCtnVGBGG5FFnMZwbkeRY0K&#10;MmUZ4iTq1CvhswEBh3FihShxGK7M0f2E0nURPZe2XW0EfMoa0JpV3SFgiZ301rE/E6a+v1FvwuAk&#10;YMLAAVM4uvpTbC8rHZziEZhrYPls9O6TdnAQOJOU53LCl8BP3WCoczrsBHfza+qaMvJ3AJocuRyW&#10;nTD4TfR70g+Dsjozx/UBZ+vm7XUUfxRvZ+lDd51DXLNUSwF4V88MJ6cQjNW5VwevEtoVEQXeazrA&#10;3TgVR21hnO54wV4aGo1zWromrQN8hB6PbAkBC/zWFzpzeNY23NAJoAP+gHnYdkE7+h5vOot6akQn&#10;qlsndJ37UZSHPB9aezblpMPLAEPZabM4tIDrlNE+8sA585tDPAZ00U8HdNVfu0ob+AYxcRRmX59A&#10;w0R4lmZ57l6ebu9J2cdp9pEyyt/JE54vOexhUJRJlN/plL8UmlAcAbrdCq+u3rieeKOfDyNtWmAl&#10;u4ZV+PDUo8gspzhpnFyO8MUYUpxe735xJBw6xah+HFx8UosDDo6T0CmnxyYGInsa3MElCIfS1T2+&#10;Ke7d4TMn7XB4ejub3xfPnt6eT396Mc41o+QF1ysvbldeeLETCFdeeCmOwcvbi7l/3g4Khh358Ze6&#10;6YY61BRn6GWF3Gq9VVlp6uP8dFY2dBDQCF3hA1FK+XCG1wAz7421XGDQqbbeeVfctQbmWaf4ny19&#10;e8r83QddBX/0zMm+T22V28r3tXsxUu7eXKehdxU8co4u3v/mfONb2mAVuTIQWlVWqGsxDDlz2mCI&#10;xwajyOIDMslgCu6RBTreISLevT2RfE+fObGllyaGRiZ5wrunQ5unIkcc8DOXLm/PhL93Q8cb9x9u&#10;NyITXlHgsPdb6pWuBPoibSITnO+a0Y8NYo+Cr4Pg4mCGzr5JbuX72idXuwWx2zfF6WfatMvnM1bw&#10;9eG9ne3n8iTv4zgouKQvc0zGAReaR/7COjYe9MXRS/qmOtGw+i3XtiX0jnh2wmD9kco1nshn18+R&#10;ngiNyofoM58lMXlQHRXaMNiab9cT5EVf1Ic6kZP+Rc/CQ7r6CjN1qM/78nQaA6U0gIM2VY533kuX&#10;lmew7ITQTselK46jvKJQnZA8bfdOm4ElgkGfMVx7YnmibYmMY7T2ihCYcB/9JrgHW/kn4zy36u3g&#10;K9FWTc6b11LORm+cv7jeKQcDPmv1dZ2YXRruOKpb+tR1iL8gbdoy7Tn83fy/od3J2H4iHOY9eu56&#10;8MzvRoHyTpB+RNPq9kXzKQPnoT8Zn9Dng0/IZYfI9U8/7adB//mf/mkPXzP5Me0WhUM6HPIDDsNf&#10;wXOxNtJ+L++777xbx9un4X751nrNgIFrnBKMAWSW5mj5wKsDHqPzSH729uoH8+6qdHEcYGUFvNNX&#10;TZL6Lv4aD4/HYXnhRQ5cxbbX/d5XJgxNS7NchaMy0Sljn6ELeZ53kPV/+FjhO6Sd8XvwFI7v/2Za&#10;V60p3T1I75M+FxduInqhhbFDfdXZ+V2ctU2b9vLu6Wvw7MR6KWPchfPnkne1Q3vQdNorTXuUL28l&#10;T0woNvkvrUxfW+21Y4vjyakm7xyOrmLnt+3lH370cR1wiwfVHTsPwRz6qrdOfeDVzsj95IPbos9y&#10;8Dj3+r3JN58bq96LnfEoeLz5xpvbn/6zf7b9yR//yfba6+vwtYExUVAfmTjUD6PXJo/QMrlOfiue&#10;9NfPfvaz7a/igP/oxz/q2EyHGa+dLXTfwaXatbdHWwLoaEyv7ZtBYWDjH35M/XilnOfwNybpq2xk&#10;OpONRr4XTSyOrL6nzMjTYRuk+dX6DiJult6R7anPldxqr99wmnRyQe7RQftEuMvzpG4YfARVdfIw&#10;bZs4MA/xluZZ+3lgTnrhp63GQ3bdGs/X2OgrH+4tfujvJpnYXcK0CwKrtfTU0Puz9Kmz3TbxN5Zf&#10;4L6ThHCOLKtfPjoMv4zJYP4iDrgD9dBD3zSOs/P4mfwKi4VkYPWd1S9hM+0i53DvWUXnlu1tx9Br&#10;GRsdyltYwbfU/fd/8R++GnTqUPlW6be++a3txz/8IcjLAU9G719BtDOZuwPeFco0ooM9xep3nucJ&#10;XBZiiQvNFSZtwjBoYvOrR74CKRpHZab8xIYKw3EnW6xZimqiUIXGsJ9yCYf1T3nBzIg29hNEu/Lo&#10;NisIJd/Maq37lVf5gXcMd4Q0v1O/ew4yA5FgMcowapTtYVSnvIQIztLyX2mShOI5eVcdx6sxSV1/&#10;8u/55vpkmeNn/b/3QyPwCK53NB/fC1xLWukEYDP8nBRIgZit6laLpJGFbjePkAFjNYdydQKjd1/X&#10;N8KdKH6zq4U9qTF5UJcAmy0qnNAEvdFBp9E5PNMhhubwl6eDRDqRgcLsa6+JOotVMKc7P126tVkN&#10;I0Pary74Guxtd9KmpRCXEQEvedQ3Zdu593opDtdRdBPQT1rbn4Hd76kXPLDVQQYYHRTympDR/qmT&#10;bOiqeBPKpw3hXo0zdOqW/sDpdqDUjVZw09blpDNc1nYeDuYoCXULZBwseTiDR868vODnd7eKRRfg&#10;/M27d/bt53HAKW48Ake7GPhx6p56GHcsys73pTmyPtVk+/YyogI/7XPwxePIyqPkQbF7j6Io8boc&#10;Tajz1hZHr4Tf+euwk3v4ncOvOIjnT5+M831qey7G+RUHooV/V55fn3W68vyV7fnnrkT5+Z146bm1&#10;jffMuTp8FD2qgm+rOv4umic17bE92uewqrzJk9WEOAXk2GqEmf8lHwYQkJZyt22qA3OuAR1uJc27&#10;56Gp/FbNT59lTMboCvyb3nm+HQMwfeHTm4H/IP04+DxI4QfhvY/L3Qltb9y/u12PfN+4lzzeAU9a&#10;1zye1ifgTx8zlMK7tKOvFqR+49zawskAsPpuwuBh5NZnVe508msNwpEf8OBvguTUM9u9x3Go4+zj&#10;1cnI6NnQ70T4+YxJA++sn4tjG6fTQXA3Q58bkY/b+sPuNNeYTAwl6nzXAS/N6fp1aJ4D4PpqS2KQ&#10;2O7cuLVdzUDcFb440ozlgCp/6F18M96UV2LgV6+Bm0h2rBBq/3PPXu73N8dhEMAprJQ55vky7A/7&#10;qz7dNuQ5vjWGNuonpJ2RD7yOB6mrEezixjCNEcZ5TN8x2UKafd1htnZ2cI8cj14TtMFzMjbfB4ZT&#10;Z+n353YMeNcc/uOULL1wQIcjmvglcMB3nsAxUbun7a7yC4f6ib4o/IGXSI8xvh2U5rvQDFh42Aot&#10;znZ/MiUoM/pSWaE6ag/qm7rRnJPHEPfKBo3wNH217yZgpMtLR7sOnmhdeuNPrupRh6t8E9U19Sn7&#10;ZJh8R/RLnEC3Dv5Dw8X3PV+eH4YWzX9Tp+fJuZdddPd75V3p4MvrCbnz9Kh8fvR32nX96qftU7/9&#10;j79SB+XLX/5yx4/hp3DIO3AHtt+HvJU2dFpl129y9/Pw9nvf+/7245/+pN+fx5+1C8VkIRqvMaf9&#10;IGkzvpDnwodPYl/JSFonzlJH9dMe1Tm8oru85kN/95NEGTMOo7zyVScnKieyAZ6UKUH+1aaVJk/L&#10;Bu8J5FR/r9xd/WTznWfy3X6X9op0grSBO9cVhqehtZgU7ULPoe1R/v3q2WFEwdU/8SGwkiavw0CN&#10;656b/DPOe0VHXXZlvRRH0a4yv01CqD8AqpuAoEPg3zrpKeOUOvObPR+QDa4iXNGS3cWWQy9fldEe&#10;fF4TFevdZvTwPFjvfzus/Z5jjdYdW8DY6aOO6TfoYnHGrrEexvfppx0TrYL7DNmf/NEfbf/6X/2r&#10;7Xd+53eqV4aubW/gqN9vdeCXegTPly44diKF/s7t8JQO++EPf7R9/4c/2L7/gx/UIX8+NCVrYHqn&#10;XR3Kc8CBOdLd0duju8m4sZft0IWf1AUHdR21P3nYeZx7u4TIuN/q6jiQqC36FL2/XomZPrmC+yUv&#10;x20S0GLoUZ7kvjjnHl3wTXvZ3Wt8W9/oHpqJ8sMR3Z7UDUMDAe/kE+EiCpO3+fZ0MJovOkNpaXQA&#10;OWR3aRlpJPsmXnyJhz1rgaTjZmwNCyLKdQI5+Vpna0xIXcY+dR7iIS+c70eOunisDcGgE7qlYfBJ&#10;dvXa1QEgPPNge//993qy/Z3YRrWzwxc8hnMXEsMf5djO/VO3doZmMxYpY9UfT9kADvN7/Y03KsM9&#10;GFh9kP1f/v2//yoi6dgffvDh9m0r4D/6UR0WMzMAd2ZO206EXDqwBqQSpwSqFOIGlM5uLgoUqeU8&#10;RYhyv5JXehFGiER1i8IIz2E+MSX7/Pj3Z8PAOmJA/hB8BEdoHXm+BovUn7+pe+oHGx3AWbOB8AFj&#10;dbzWrJ7kb1v3gagOQgVqGYfHcOVd+f0G1zuilMvQDY466HTSwZsSklZ6wFe9i7oNQ4fissM/bG/r&#10;DF65W3gov8fBxbPPhP48rqUGR3B9GCXEiOZAtI3B2xYip5A7GMi7Mg4U4lgdbp2iyNvxY0gZ4JbD&#10;TQms7xNa4fCOGbzrPGTgZshRamBoS7/bTDnkT72l2yiH/Hk2M1xjYDZoZ9p/MvFEpL2dNLyVj/Kd&#10;mT/5dRIGugGfUiT3o7wXnUY21sA/5SkvMNzPgC3PhMk3xjyYY/hQupRvJzASGU+iuqdejncN+X11&#10;s4NyuYMHZG8pSvdm5RqDj7rQBY06g5jIAW8ftWIc5887zQLZlk7ZrcFgbQvr6nvKc8LN5DkV0rbi&#10;6+HfJ2aq4xzdjqOw3v+O31QlF9mLU/XUg7uh+aM6yRSpGXqzmD3nIXUx1HwTuqve+Q3unQcmTTIQ&#10;7IOcqKUzsMElv3o1QdEt5lFw5yIz5+MAPhsD/dKF89uz4eP54NtDA73zHUfRdqBTtkybhNgd7VJR&#10;X8/fOtV80ccTMu+9udvh261EX4S4E8cYH6/vp8Bqq/YYJBlI5ADdazwE+cpK5Ne7bffuRs7IXvgz&#10;n6XBJ4aeT7u8+/6HXVX4OEbNJ9eup5nB5/SZOtdrUiKDj4hOcYZ9F5lRhO749HTye4dfu/rKRdrh&#10;taLqhTQU6SIioaMtbwZ6u0ZsFXRq61oBr9wER3VxwH233Fb0T25ei2OdgSj4XLj8wnbh+Re20xdi&#10;CJ29sD11OjJ08uz2MPRzGNyt0G0534zhIled4RyG4pMk9PXqgO+1W4EPqqH9GjtOaUPk8W5o7fTb&#10;6x9/uhzN8Kp9Io0p74w92pa0/m5fSa4KTjKH9o/uhT95ZhXNO+BkWx5wpowwZWtcpv9ej1x/Ej58&#10;lAF4vv1rQDXRpY/UWEqfYOxWf6Su6trE8p2+NuYl4Bcj1kE+PgtYfZj2PHwcbu7tqW5P2enzvr1K&#10;lzBGArX6xunQVz/+pHLYCdzA5sDoU92SLiG8a9sFV7RoOL5WNyavekq/gzh0mACfGg/VBcfP2s60&#10;WV+wVZyt4AA2E5e2iDrwTjm6UBx6K6N/DBy6feCKg4M8HCGG8A30j154FOXtM3buTczYGvqlL335&#10;aFIFjRyOo/zaEbDGDunqnTqE0eN+w+3JMPkOw5RxFeU5ptue6TeFyDR6d+twyqdwfqZs6q0eTOEW&#10;T7pAn5OnZG56x+88Ut6fsMaxR9ut6I7LF5/d/tmf/LPtH//jf1z6k01tUpeId8LYBIM/vA95e9g2&#10;5V3pgxs3b2w/+elPt+9877s9eM143ZWjlF8T3QzXtAEt6PZxsk1unlzyXfrkP3WW3oGtvqH/8ACO&#10;k24i2Fh82Ge1bdonDL4Tpw1PPlNe3Z6gG5nQb10Fz+XT58icXR12X5jomRVxV5GMtYqUEaY+MNY4&#10;vGRdXFvYF66eC2v8Xr8nrXjmHqQpu+y14LzjizZ1VsjDXsauK/YCZ84E+eI1WKud9ASVsPrB+nzh&#10;Ub173ZO/wUCRwF5vu/b07gJImn5ZxzDXHkwXW+7GjUWbsaPAXvbZkm11K1c7Ke2oEyN9p33xSDnw&#10;ydPNwOu75Q9ik6QbPBs5+Lf/5n/c/uW/+BfdWcM2FPAarcFWN5qpg63lmYAeY2sJkw43AS+vB3ev&#10;znz/h9/fvhfn26cP0eG5F56v400G+n4wmUs6/Q5n/ZSNCp8636mfrKsLH+0SRQ/proOntlu0eu7y&#10;c9vlOGImTrpDMePKHFos//BcdWBMunt1FG7+KvO7bhGnD6EvW1jw24IUPnllaJ3GfvXIJlXXXMu/&#10;1NVIdsOekQfRb3UPTq6RqKZ7rnzlVB73nufakPTuotAW+AZXgX1ggn12e/VQwegmE91Wwdnjdnqw&#10;ZZTRniM/a4ddu39vr/rgXAc5+V39Lpr6T/jU+sPX6tW9bSsuOvJNvAPulYixo8ex7k6Bnb5dnM01&#10;JfsMb5bO23U8XqFTol0VXoWzAER+4FRJ5IBX8QeBj7wD/u1vbT/50Y87QNguumYu8hfALKcODbkv&#10;4Ahzjb3cI0gjooRX4B01/iBMYyE5UQObH8ES3U/eCYgzZScKU35gCZ4hzHKgP+uAr3JrIDwy6LRJ&#10;6g63YHKt8x1il/GpXz4rScrUIepVm1cHLC4EcISQobjjtf5iLKQz9J2MHcduv46RTnnoKHUmOSKp&#10;VyQsxcd/+RcM/Vf8XEFtXYmrzckPp/C0PCJ0rVkEBq12WuSPkvaotOu/9TeDQmmSTNrYTil74NqW&#10;cS7y4TC001EqJ05FqGIdPHhkdjl4BNb6pnIUNuUYBWurx1EbCTL+BF8yMwptKTWGyOMav+jSSYvk&#10;K29S/ygkiqN0Cw3RCk0MAIwLg3W3Ecc5YPhzttrRowjHODxSilGCnOCZkWxH0v7AUy8ZAl9+9XXy&#10;YJ/9lc8zuMivrPp1WKE4J4/fDEZ1Fbe9ToOoOtfK91rNWnxc5apoEt3nX6PwVGjdNP0ydcANnczO&#10;kTEwOOZjuHRVojKxjC8K30oaWXvqcfJ1BTzOaq7FIfLeVW04JK9toPdDv+tp+9UMkp9GoXv/z+4Y&#10;fMbPECQDZxRW6GHTkG95Xjx3YR1SlvqhXp1gzjx1BCEjYuHeDF1tXe6sov7T9q6+1b5WfcO4c+hf&#10;2hTYtrefCb3PBMYctsfRi2+3Pc4gzrroqkHgWzUSOdcO/PKJKlubnzLYRz7oO+V9so6Ra+XVSgOn&#10;uSsQyWs1wXvJt27cqpEAzp3bd/v7+rUbUdg36ixdv76Mk+vXYlBcze+k+6wUx26dQvpp79+Lk/nu&#10;++9v73/4YdIYfBz+2xmUwh+zpOFPCJs2RX6CH8c1jVl1x8F96rG00CX808+1QfvtPDiZaL70mTQm&#10;LM+AZhXeATFLV+OD2VwTXHfvxwC6n/4UFj4IrEdx6B8/dbKr7p+kLXdDw1MXntsuXnYQ35XtxNmL&#10;2+MTTmuPDCWf74I7CO5e8CIH+i6tA2cn4DsHgDNcTasvVoYjBY8je8Rgx/cs2gfGrQx8H7z97vZp&#10;nE4nPRtfyn8w0gZybfJ3pQXYAti+Rl/iFT5bUffO/xu2fmUwZ3yN4dDBuzJmTONwPNhu3r29fXT1&#10;4+3t995t/ODjjyLn17fb9+5ULlOo+oXsqXEMHX1eenIs+W7fQQsTh6kmddK1Jk3IfvtiomecGPmW&#10;nt5qGNEvHpo8057rn15fW7KTDm0Gm7MNPEebNLt0LUABHfYorckpCId1u9pdOiQeGVOA70HaGLDz&#10;TASTruMkc7x/+MMf1ohlXHDAOQTCTEiWNsVxje9gCXTmk3XLQ48xfB0I67usdkh1ci5jhsmLO6HP&#10;a6+9vv3+H/xBv4kMvrr6aaTwHCxxdDY9OAH8o3Fkb//StSvPtFGc3/KuuPLN89+E+5PROOxZ6yQ/&#10;+deyKVe9vsNagzDxCm1SzswaDNrnc7WzKILFmq4tci/2Qkao7fOfe3P7kz/+436Srjo+/NJm/Jmx&#10;CT39Flr3jre8rkf4qTdB/+J80Me++fz9H/1w+14clHfSHxyEFyXSsZ0DQ/eD51WiM+fWK2JeWTJ+&#10;a0BpG7oJoKvDZD6c3Lfsjg+8ReX0L9/W16aRGWOjcWtwFof+E0rzpM+9MPDHWFcHmIuXIWvuyY9+&#10;p4/VAU+/p8e9BmIClvMy4z0E8emwHvBHB7iKY8cYuyYO3lNuYp23wOhKG722w9cETp+WlFbK5p8y&#10;bO/zZ89tL1x5YXs2xn3fIQc3f649zyP8up9xjuOs1qP6dxwG9vqV+vxKWmUz+BhnUqKyZ+cinWr3&#10;Jvljw6IPmlm1lI1M9Z3dtF9AL7JHD6C75+B1QiCh7c/VOE+u2VaiMfdU6re9/t/9j+vb9lYO4T6y&#10;isbyctzRhu1DrrSNnh8bbNFRLR6tvocu12/d3D6NHfOLX7+1fTfy/cMf/7i2jcnSM5G96zcznqd9&#10;taUDJ8TfcV2Odne4hb8LJ3Z0qJ689PXsTsIvdWs7vOFJJkqjwBTHPjuWbf1myecRziknGOvY9dJK&#10;u2QZv0h+9D6Ub/hyEtnHdKoJJq8Zr90Lt+pcohn+sMvJXXFIPerAU/waHDw7kvVcG1JJs+55mm8f&#10;ZwdPV7+76zD42yGAx7ivX/Cz8M8Y1ne/Qxf94OKFi31d8GJ4Ai4dmqpWPepTccqsRY9Fr9JljyMr&#10;EFSGfSSgT/syvbvHdd4QmrLzItvp/2w1C4ZkwETL8idTj3apa6e5epbOS3pgqWvaPjhox+e/8IXa&#10;/HQsWMXGFvQO4inou3Df+uY3tp/8+CdVIBQq/FXGcGBcdAkfgcMEwkwwi2DuCVQbmQILseVMF1mV&#10;JRwRcI8QFSC68vdnQ8smrmcHRPW3Z2zdFQiCSVDXQD9CL98IgDDlhCMHfAQuwVN38tXAYoAzhPOA&#10;gGqn+rRTh0jp9dfy++/cV0AKVxvzJOXL5LRjORWrU2kzXIsvmu0Rc4XC2mvp78CZ+lo/4EJpk5ir&#10;g7usiuGHdmsy3olK17mWz32jsK6Haev07Z1XuVoRK79jzD9lhjtC5+Rqyn4ZSHFGKNEoXcambeDj&#10;fDsdU2dfq9UcbwKvfRlcrWTachKHmSKSTilYAbkdh6eGVerGD8oNf8HiDHlukGS0Wk2XB2119h7G&#10;VUftVPFvR0u7F+3GET3dTmEFgQNOGQpkx+Ahqgt/KHwD9cwegoHGSz6Xgl3G8fkjZ5tzbfDwbjn4&#10;s8otyiuO8gVjFKLrsTwsWW7/yLXGoFPD93pnZnoZ/IvHQSVyGvwyUNTgT59Ncg2ggdcyqQc9up26&#10;K8U7LoHCMXbIWhLqKOOxrdJOP7eV9v5R/UuhOYDtmfw+GTxPBSYH/LKJjcuX096zxdnrB/ceZoA9&#10;e3q7FHr4rvSt4HHLJJS+loq74p/0IFZewA9OJyMfJ89eiLKzSn+qfOWEm0WNNtp8wooz6mXy5WCH&#10;GgHogMn2qTrNiXGul4Md3jImEjlt4FVewg8GgH6qn6vDZI7Pdel/D++Gzg/oB4NtDNw7axLt1s3I&#10;7I3b2w3O+NUVOeMc849jqHwYh/ujDIIffXx1ez/OpeuncbofBE/yCTervxGu7Sl8iRycCj25e+b+&#10;T6TuE6HPyUfB62H00MP0w5TRVk6sSQjfYD/F0Q7vTzlsLTzhiFv1PuV99LSrO5esmic+Cr3SnOWA&#10;P4jB/uiZ7V7irXuP4pCGkHG0z168sp2//NJ25sKV8OvCdn87GR4+nX7PGD8RfyFGVdpguxcd1AkD&#10;RlDq4Xzru7QvblYPkpvIwMM44LagO9H5ot0KofP9yNf7cb7feetX3YJevReYwtp1tQ/wuxFANsgJ&#10;OaxOS3vxMgk15F+MQ/jaq6915rmrxYFDmy5k/Iizll7jnXUny78TA+Un3mt++63t/U8+2t7/6MPt&#10;rbd/vb334fvbJ1c/7Qr12l1BBtP+1NnxIG1IY8z5tO90Cxxc8ltsH0lb4W2yUVukccDlrY5N1B/R&#10;hxFi5h/t6Brtc08/PRvDxAn+2t5m5L/SODIkzVhevbHTpDs7Ut8E9dSITB0ds3M/9ZeeCfN8QuEG&#10;Fr00nwrzWSqR8/tbv/Vb3QYNP/U+SJ/TvtG3eDX88kybPJM2dfs9Zd8N/H7uiI6i90Lb2hzJd+Wl&#10;F7cv/6N/VIefXqXzGZjwUqd3KV2rQ3cazG9XobZL0gfPQxzVIQw+roe/PS/PE+WfdHCqb0ZeAzP/&#10;yiAQp52djDJx1vT9mQJwUzawXE+n/5iYMtF3PzrGO7F3b93ZPv3o4+1Ln//i9m/+1b/efud3fnt7&#10;8cUXO96ob9q46l6rkJNmnMGf4ffkEfzWlnTj9Ptb28fXr23vffzh9tff/mYc8B9u1+KweOXF7hY7&#10;l57RlyJTnHH2gHcbbd3t6eiBr855R78TqDsuNWD3+tQtrzG4+dO35DMWwRUfyaAxEt7KgCF4rqwg&#10;bXgE5rFMGQfXGC2vZ+Vn/tzjvYkeE0nvvvte4jt1UtgR8DGZqG+6x1e2Sif/AvcwrLrC19SrnulX&#10;dLoeqi5RH5Sv98Vt4deyKYdOAhz132SLbaotUx+7zMLEcmhN4hlDxVNnz6zdUsnqlY0AW3YX5zjp&#10;gwdBcwkY/5Y9WfByrBqMefQLfdLJzMidyWC6PD2Ycsv16dpd3pW9ffd221DHKeWWfqev9Oll09Cb&#10;bAthXqepPMSmsEONzabNy7G/uV04e377g9/9vZ5v8MU4LmSArtR+tJW/n4QK3DXZGR0a+vcTpeQl&#10;uh8uyiwfYTnj6aF9je6ja1e3D65+sv3oZz/ZvvHtb1fHO+zRqy4mmvp1iiDppH8DaPXPLpcmSrrT&#10;M3AXLxcPya5JCnZidUnqNz5ov7bK07Yaf8OfTtKgc/Jqk99eKwRz9Am5FqVN+vhJ5EKaIK96Rm7R&#10;iR7SfhP7nEmRrjah1FdC2c/7RKkxY3AZmCSi40rwbnsSp61yDF7CYf/zHCzX4p90NhUeQLx+VXBc&#10;bSRboU0g1o6LjJnAGSfcF2i8sqec8ZZd4b71+Re82b1gCa1vnu+hbdB3g4986iPHyvYVw9hwXq/t&#10;Lr1gwue7U/rc6iTNtMdn5VSKh/gFVmnOPwlt6mOlbWQVHfg+6MvO9rna3/+93+8EA3zAbG//8//t&#10;L+qAE35737/5jW9sP/3JT9togOp0J18/VxDGp3Rn356OUHb1LaGzRIFRoiE6ogSp9Sx5kgYhuXtN&#10;Q0f5gC3/IlqLNM+EQ4JObHrKCIi6BIeCXcqrHXtnsPwjFAPXfWPx2AXqoE73hZM2dIDOPeynLvRy&#10;3xblXyC0zPqTlPrUeZAWRIqLOkc4D+v0vAK1X1tOB/NXOK3q+LdnO3yUCPSFc9scXMOjVQ/HjpCu&#10;zoz2rUKh3CehUPNk1dBnufqpZfhk4MDv8jzl82ycbqdimzHvbJrBOfVztvsNxBhFnNVuNY/S66w5&#10;BcEJLE0XL2z/Xco7chV8CDHh90mK2XYp4MXMkkrndJuFbR27oAs6MGfeVmSzxBxBDnmd0dQzhgjn&#10;mMFg1YYDzlH2DE5opT6RLLmqj5Hn6rc8no3DjB/K6zccbEYR5362th864FXkwUVdgvLaBfaaTIhi&#10;zG/vHJth9umqB7ZjUr7Jj3bqtzqCXhiq/iqbwPT9xMpq6jgZx0ug7KpwA9fAx9hfAz0ec84iL7kG&#10;SAa1DBx55l1eaVbxOOO30lbfzDRAdYdI5ABcPDJYc/gMs6cCgzP77MUL23OXHKhxKrLJgb9ReTHQ&#10;XQw9Iqhx9u433vG+b1rG+daftXP6cJ0ug+ops6Gc7nVo1+lcbVfjVD+qIg2+dLFyued89zvTFG3q&#10;4Gw73Ot2BiVbzO/FoL13ew1AVsB94xuunO1un45T6AC5yxcvrZPTT51pun7ESLbabhbqcSyfh3HK&#10;H3DK75l1zoCY64M4suhsW1oHvNR/OwbI7dsxSiju1OMsCO+le13i8b072+Pw+unI8onQ6TR6pv22&#10;9D+T+p5JPaFOIuc28hN6aZ+B6Sz5Dt1PP5MY3p9Kf417EDl4Ok5jZD70Ih8hTWiYNqT8wzjzy/mO&#10;fKQdDznUiXdNMISTl6+8GsP69e3shRdC+/Pbg9R8v8532h/a2y5fBzxtqZGaP3KERmvVftdQqbQT&#10;Fruc343R5h3wkwHTVxVOn91OB6e74ctH773XLehd/Q5NGGVkTF9huMzkL10kkJGJ7ROhVRrW0/df&#10;TL9+7ZVX0/cu1wH3iK5sOXdkPZ2J0XXr/t3tF+/8evvRz3+yvZ2x8Eb64bXoMSvhdizQaXY8mFi4&#10;aIItRuLSjWi5Vg7pX0NTSFIHxWSnftTVw+TpmQ2MuqQzjhhCjCLbAk3ScCTpFAYk/KsfIyM9sDP6&#10;ak7d18dXP1/G3NGrFYmdoEv70ULfXuPjsfFUvUA+dh3k2eTpmLKX8RwMQTkB/6x+e3fSyjejTl4O&#10;uBVp+ZTBixmHD3GQzvke/Tn4yHMYlgP+TvWM8whOnzvbVQYrNdrI4fNt4Ndee600pdesXtKd9Cu0&#10;4ToyAY+182rJkTFcnfCQxz38hgYVWXTEzx2GCCbgxnF0Fw7bOysxQuUz8qVlYKq3dadsfyd6lhrT&#10;j5MndeovT0d46BVyVicofethdFuQ7wTV9cjKH/7+H2z/47/51/3kmzGG8Q4H7Zm2uA7+lamMeePI&#10;TpDnMBrHr9sJEgflrXff3r72za9vP/n5zyK/HO/0X+NP8qF5kKv+t0LICXz+BYd1rm/bc77Ravjr&#10;Wjomqse4NDIGpxlD4c0JMYYan42Xoq8IKAcGWMrJW76mnCs+FPaRrK0xXJkJnRzBr/QP/fmtX761&#10;/fznv9g++ujDOt9sieF1aZK/lne/R2GeT4DTtPVIhg7COO+ei/2KRsYb/Y+uZKe1TODCWXv8XpNO&#10;0aBJJyyptXoDjfUL/eDi5UvbafShi8DlHCbiAR1a2QqsiQUkgJnQlKQbS8j9kV7JlR7lsNhNtCam&#10;l0yy17y3/V4c8J7VgK4JZBqu8GcfFEYe4W/rzjP0dM/28Izs4icbAv19AePlF1/c/qd/82+23/+n&#10;v7e99NKLdXrZj3DtamTkrjITWrXetJ1eJTdgialk7+9kam37pYuv3by+vfvh+9uv3ntn++6Pfrh9&#10;5wffq463K++ZUyeWniBnaB9edqjLvXNwjr7gop2pVx+vPyBf2ka3idLg3HYGlmfkY2QD3/Vb1/kN&#10;Z7IhKDNy6/nAp+fs1mKvJHnpmIRFc/3/2O+BB3vVuQZkm96u/RoYY0fLU52WMIfAqW8ifsK79SD+&#10;Ljtt+57nMFTG05bpBwIY61Wp0IIuo0OCf9sY/nleeyFlQJuJZM+9RsiO98zrhOSu7UtbU3vz1Z9I&#10;e91rd0Mu7qWl+/RamKmPPiWXdCzbyQRTd+E+s/zXhxb52IpJ/yB2iDEHVBNO9D59hV9L90QvkvXg&#10;NP2S3Q9H+fkpdwPv5Zde2v7oD/+wq/r1AdlG8LQCbuaNQvrQFvRvfqsOeGchItC2l4ZUraCfCtKY&#10;EFncW3YkWFUkIQpYkFoKZzF1Zv86G29QSjmh5Nr/GyL9XcFzhC1x81sHKXy4JEhfnX9FhBAIxMCf&#10;uMotvPyeYCAMoA4WZXbuCYn8U+Yof/IewVwpx7/3tOMnTzxLnKCOw9ByT+T9TDz4S0LTKEG0V7o8&#10;2ZU6gdeO5t5xbywfjttyeO39/E7U7vlsAAXFyRbXqmsURoimZu0wQ/v+hx90C6EOf/3ASa4TrsPE&#10;GF+TKCAuY+eIBrnaVuLETUoWH4evnGxGFng15BMpYSXreBu44yjZ9mwF6VycjrOzspmOsxz9NetO&#10;AToMQxwj5lBxoNnIESU1DvLgZKDUJnGUmI45hg6FCqZ7eOmYrod1gAMeGNp0RKd9dnI5KyYulqKs&#10;LIZv+tahzBt0DTIjn/oFRThKVVvAuRUHB83MaHPc18C5y0LKYUFPlI+SMgjpZd4JtusFf61S38yA&#10;K3Igl5EafiVvlWlkzXfA6wimblsJL148H8fBllsDYHiVZz0l98zZ7XGUntOyb8cDvAueBlVud0ci&#10;cMkI/eGgse2pDFjRM4wBjhtH/5FB79bNGKe3a6Raie9J2JEz8mLL3HKAb3VV9drVa9uncRxs7b13&#10;J3xLFaWpPoNupe2iI0ecQe8QLcpz8TDO8j5JQL+dSBusaOlvDBcz/WsrHiMxPMjVgZZOyD5xIg5U&#10;nPjTPpEWeM9eMjHzfD9xxoF2Crh1xwwzuU9bYvimUzd20Ap/8CjU2Ads27/X9j4rs6diFNuSfzb0&#10;drhZV8Y9Oxs5zHMwyK0Og7fV61bRo9i7a8bsbvB7Gs7B77VXP789//xL26kz56MEYBVDmkykDq8D&#10;WE0nf/S94IwBOJWWaEi/5M/AS85v3bQd/1qvDuxL9q6snIyV4/3vB3Fw7968VUfj6YDUS0yeHK6c&#10;kW2RfiIf7aeJNInXCbqqk/xn04464HHSTILhmQmr5g/OohUj45iVvY9ioPz0Fz/bfv7LX25Xr31a&#10;eB3nmiXtvm9iRd95FJqGPpEFcqzvqd/EVA1CstT+F9oERzKvrn6PHk9SFlzGzyc+8/T2r3sK789+&#10;+rPt/Xffa32+CU5mzLY7lMrkYF+PCQyvmOjrnptUWcZy+Bc6N6gL7qkbHqMT6J2J5EU8/O06+ef5&#10;jAUiPtNBdLqtjAw6wQRm328LjuqRb/iy9NUaY0r3XZ9KF4XBb6J0u0WMIVbAz14411Wt+w/v1+E3&#10;SSF4veDFGOfPPnupMBmZaKqPCnDFF1QpTtELQvvp3lY45eFn6hcYUsZ//cWfoA7wK2ue7zCnnaJ2&#10;gtFr4B9Novvbn+kb7Am/+6dc/mqURc5WDNZgwo/s517n7zbg/P3T3/u97ff2rbnGmMEbDlP/RGnC&#10;oYEveCYM/q7G9JtxwN+LQ/r9H/9o+/o3v7n9+p130ufJb+pQpsXSf5Jf+zjHZNM4Z1yiX9CJgwUX&#10;dapr6gHH6xPwMR5zbkrX5B/Z43Tb3eBa2Bm/PQOnNMy9oK7F56UfBeXVxQAmL8ZU8Ke96jG2fhQZ&#10;+/Xbb1eW/RbBkm9i/jvC+zgsXguTb3ByHfoL8onGr9rUafORfRC+cUyGJ8qoq20KjsI4sMLUg/51&#10;OFPWa6Lo75wXXyrpxEh4Ig9Y/WpDyqNWcYJP7v8G/vu16bl2IqiStnDAp/VuLidlbSe+FTl5/+Po&#10;gfTHsYuE4Q17Y2hSHu1t0t62I0Gd+GW81O7hxW99+cvb//P/9v/Yfvu3vtJVQziZhIUR22DJ2Dpz&#10;Zy0yLBho0jblb2gFX1eOlJ2ZdnP8+r13tx///GfbDyLjb/3qV9XdFhbpVTKNhtUBwRGt9THvb+Ob&#10;37WpyWvqmPb4zd5g35ZeKXPY30YW0IRNYUyqHKBr8q+8KL7yaceslhd+2joyumyBpc/a3sQlKMf+&#10;j4ldOxScLD4OuNVvfEI/dWgjO1BpMjS8E47gFnaxShk3ZGQ9F+aqLPoNH+DsmasJCcECUvtqdBrd&#10;Vr+KPlY27UeDsRU4xhci32x5+p9db3KOvWmM78RH8mtLZX3HQxhaC9LnySyq9neeV1LgGJkCj8zD&#10;jT0HV6/eXL3+aSez6C1tKT/IADprS+CQdQ44WPqIOrQBr2YFnM5+LuO6hR5tLkXGAUcMM8g+Q/bT&#10;H/84DVvvUagEm1NNZ0AfwzyI1glPOQgZaHyaxyqMBszsO+KAAVbzJR4SqWEnkvA3nv09AUEwfTq5&#10;8uotzmnPIQPkKfxEV7FK5wAn+aeMS7czGoDzo8Rvmw/zJ+avPxPdr/J7PcnrimYL6h72/C2T/GJq&#10;OrovjT0G+CDvb4zCXIVUpBwhoRyAWFuX95XOKmf14CqsNGK/JjIGUiJ3/po14Fd+wtvZwQgXx3uE&#10;jyIwGBvkOM1Wvt97/70al1Z4HLq2nOm1As5IVVbs7FHkZQxsfNIJyczCd/HYvbzqsJ2p733owHle&#10;xzvKoyvOcRo6aPcdSSukUcxx3CjhI3IFFoUn/xi2lKX04QEZKq6J7qVpt9+C8vJ75qr8wOPMU7DS&#10;Kv+7jI6iLs2Cu7LaM479ON86rgPV1CeAP7hNMEhQGoNvZx3jwE1esgpHs7DqxB/b0azC4kNP9Q78&#10;DjI7YeDE8e7rAuWvigIvuHO0/OSA2zbtHSkze0eOjPaQsUTDSDBL/Sc6CXL58rNxYENjs8fBiZHg&#10;s0JnwqMQZbsbOnRVOPE+Iyp1iu1/RSJyCYc4iE89jZ5xwKOIHcBmy/Xj+5GHDKCuJgCigVIufNPG&#10;0Bc9J5r99WrDp75jfv1m5ai6I/Qk8a7lFZ4lHc/w0OyryZPhaWmrLfu9fPO7h76ZYMhvsMgmxXv+&#10;3LMZ5M5lIHf4XhzvOBBXXnxxeynxuciNQ+W8p21VuN/Jxpu0p4NWaIEnDmC77dTyON2PnorxH5zx&#10;dh1MF/z0BfhaQYVb5F5aVy+CDyNBDFdr6JOoNRCmreGXQbhb+HK9GJxeeeW1HrbY2fzQQ321c3O/&#10;HIyk5Tde0Tl43oEUDdOHpdEhdgHY1nUztL8R5/Y2B/zh3QxCVvXTTvJ+O/IUGe0nxMJ2W3ANVqVD&#10;/iqmwXOtFq0+UL2MT0kzcbIGtlWnFWSfpHvt1Ve7BR0+5ImsVl4DN0SoE+4EeoPtz37xi+2dOMH6&#10;pPbhH9oYKxgqJnIeRo5MNlsNqUGa9upDdANdqP9BtuemFEe/V1r7ZvAQ5Lfd0uq3906dAGyyyKel&#10;XnvllVwjE9EjeFHaBhcMs4UTPnb5iIOjKsKIwvZbep+FPq4jsyOrT0bp80yZwtnpK8CdvuLUvB3H&#10;hUFH3k1w2Aatf8g7+m3KlB4JkzbBb8/UeYiryMm2cuNVF2a73XcOYeuhhpF/fOSUPRta9UDJyBC7&#10;o20InFmBJdvSwCTzgnqmTrhKrdzk9+BaiaN/yN5OU/2GzgRTNqnJsuf1S1sP2nx07ZOjttErlani&#10;1McN0go1sDyZSQCy7Nngarz6wz/6o+2f/O4/6ZjzGbx3XF1Hzlsuz4fHEwbPsZc6RuDv9Wvbz371&#10;i+3r3/j69u3vfKevzcC5YzJ5ViZ5BXXTiaJ7cHoWibEl94OXAA9tJs9kRf5kaJ7inevIrTYaS+Ud&#10;Xg0MIGfF2G/4lxkJpW/yGk9tL/cN85mY8QxOxoE6J7F3vUrxycef9LnxzPMjeUlUmbTil6DOifJM&#10;VOfgOc+FKScd/YdWHTfEg76mDLqR2zUuHdcxz+E0/PJbeVeTu/ogenlWnNMnyA5dWmxyDxs4lY4D&#10;8yA23f3K3uC+E54JbU8i++J2aGbS0qsivhePrvQSOoBRvuxltEuUvnA2EbLoSrbQQ7u9U25S8U/+&#10;hz/e/l//7v++vf7qa6Wdvqdq7Vd24AnqM+aAa7wo3slTWdr7mXrINgf8xu2b27sfvL/98Cc/7uGC&#10;5ENQvnZUojJkfejvGT3jjBxB3drnmQlQeaWxbbWR/TeLLZNXkN/4ykbtxH6uHEw2kTrq3Kk7MEaW&#10;4F6elgaLK34P3D7b8xijpKGlyYz333uvevpaxlyHvvrE5dANbIGeUycZQl91eOL5YZywflcM/OiN&#10;NHzsl3nCSxHMyV+a5lpfAc4KJ0oT8akTkGkz3+KeiYbwi+1kots4ZyJan5lJTzKoDjT3+zAMnYRD&#10;3OuAm8hRb8quthzzub+TD/78W6+gffDJR9vN4MOf9Qzu6k7mHYdnYrfHt4kNA4Y22DXC5sEHCz/P&#10;P/f89od/+Aex9V7qK43O7mmPOloBTwMopG/6DNmP4oAHEGKWyRFpA+B6py0IEoxULNZICWI1uKRD&#10;MbAQgEDZ9juEmsZOkOeQUMLh878rDME09lBQn4zS5RP8zn+9bz2qSpTiGRoY8PpbzL20psieMhOF&#10;CoJ65n5v915FwnrWu6anDlF6Hhz9nnoKb8FIJSv+fQH+8jcsmoizNVEY+MBNJ6hTnnJt72EsTuu6&#10;DBDpW5XXnbu30nkIerms4uKvQxnADHoMJwaaTj+zop7ZqgEH4Yh++U2+KAVOug4Hdk/e3gfpcXrw&#10;uPVEoNXrN/nybAbry3FyOL8U2jmzwnl+JgqZE8Jga0cNDPXrYOoY2NK0eZSXCG+/pc9zV0qV8lQe&#10;Dowg28sNgOLM3B8qoYE98Oa39h/T6NjhN9uLD+CPEaJu+U1ElH+kq6KSQU1dNeyXLMiv/qXU079T&#10;3yiEo1cAUk7fXJ85WwOiQ1t6wjZe5Xk6efp82pB8uEcOeghbjDTbqdcqYmKekZ9QqU7VU7m3+moF&#10;3EnUaPJsHHHO59nE8xcvb+cuPLv57vWNKK8bt+70/ID7VmMDCxzwtBOezzzFKPKebeQ6/PSO9pm0&#10;93QGvpOP4/SHVqeDpnef09rtUYzAbj9Hr04aLaWv3U4l70QHZ++hicLVfrTREjxTp7xHdNrTJo7s&#10;oXENgPw+itF50tAdOxgFz164FAfY7HnKhZ9Wv61yej+e833hXGQpbQnC671tNAwuj9O2DFmh88M6&#10;39fv3Nyu3Y4Te9tn4EKvyIKBoie+B673qTnfVketiNvuOgObXmd2WYdm3PkrjfXp8BDO3qHT58z2&#10;k+FlBMexOpn2pwyZW/pj1xFEBCw6J+U58erCIw6jeugQk2YO0HK40Y3oiLsxgraH97eTqffp8Pzu&#10;jeiKGze2h3HCbbN3eKJ3wm19tBqTqhrQXp0IayWEw29ygTNWfiS/FXXvMDqB/0oGvpcz6NERDDJ9&#10;q3wtsIhTyts67vA1q2FW+6x+y1OeJ1uNyuhTv3qGQGDUYctzE5Laa8LFe4E9u8DW3JRf2xhDh+CF&#10;PuSvfRbU/Auk1IOeyzExYUB3Gayt6nYSJbwgUyaSjnQHuIGizbbnwaNaZqeR+xo20g9i+bPLpeuh&#10;zE66KK+ABoe/1U2nvxej7ucxXOl4+NkGTU7AOAzTbwRlhcM07fF78DrEcSYlezK9E5czRrA/OiaY&#10;dEje6s9E/Vh+/Dfp6pUdE7/0qjYMbHVN+Mx9nnn+mTzovEdh0vEqP1pG2tGf+z3PfjkqvzjO2Fx1&#10;MDZX2aR7uNch6J9kgqzBXeHyN1GBM2nf66+9vv3BH/7h9qUvfam8O6pnh+O6xpA1vgwN5FWv5/g6&#10;95OHzJrweCfOyXd/8L3tL7/2te2nP/vZEW3J/LRTOTiBuXALcnu94PW1pB1/+SeAY+xUrnUmv/b1&#10;1Yr044FvTLWdvTKZ5wtGYv4teixZnZVAcIRpl5U+p1rbWeJ1CXaJCW4yy+k2gcRO4Tg6INM4s+hA&#10;D+4yn/bAUaRr1oTiela8JiadfkDjeb7wXWFoNTxAg5FJdXi+8hl/lz2AfgP/GJbr2loMV+lgGNvY&#10;CHahoC14i//RE2lPD6FVxV6XNrovOXfYT+I7Y+Uqtu7VueyHB/UD+lWCG9e2n/3i553sgNchDVzl&#10;n34IJ/XII7BHyEgn5cN745A+76sV/+pf/Nn2z//4j/sKofbBYdpbfAJr6c2Vpi5w8aGOff5W/ozB&#10;uVocqI2Vcjdu39p+/e7bkfEfbG/96pd1no7ovMOcNktzVYe+p46hhTh9Wr7ZBYa/FyO7p6OnUFX/&#10;kVdZfJpFGnW60vXLjsDvJReeKawd06fAh5d79gsZF9GM7Ww7tTyTH0/I/vXk8armrJ4PHRu1OUHa&#10;8EX71CxIP8w/95NeJJNXGj6ybbR/9ELQbT7t02/Bxmd8L0/JYmH4f9ctSdMGtiZ+oploh4ercsqv&#10;mnc5TZooPHk9DJN38IejMFfPpWuDXZ/k+4M44V5Bg5+y5I7+10ar/e7xmK3ZnSPhnZrl1Q6T7M8/&#10;98L2x5FnuvvcqfU6Ta3O//U//PlXGcqI8n4d8G+uz5AlA4bUaaHgxIDtwENBialIHOcbnDxNxaty&#10;5TtrEFiiMERxnfsVVp49298alJGvDA9zZqV04AsDV9p0LGlLsFaY/BTT4HLEyKS7HyXUfOrQ9r2a&#10;yb+Uf8q5j+AosyAkNu8qsKf0+ZEzkLJTpnXv8BoUExX6ewJcBMqmhmKUAmEXhQUb7xbdHsXpIBjt&#10;BAex7el9WgCv/VoD2qqbWdkQYG3TWQ6ZDs+ApWSrFDLI6exrqzklterRFLLQQzJiOJIN+KjPoSc3&#10;b67PWZjUsZrH6LfCNJ051O+s8AxMBF9n5GgwWr0LRbExtM2a9aCEGPG2odqGrv5xvpUbx3463sgA&#10;HCZSYuikjHyVgUS410nJYPek8y3aWuR5lWhCabrDF8AaeNKG7iJEtRU/8J7igi8aVCmFziLcBHxQ&#10;D8cHb8BYjsmpRWvGap4J+niwKN31G86KFTwTamrFp3lftdU/Dh6B2Yk3AHJvddx7sQ6nsD3UM3IQ&#10;qMWZVJwI/HHAzRpzwJ3W6nrh2fPb2ThGZxJ9Y/xmjOWrTg7PIHLT9uPqm0BLhZXLwE+1kWWDOsWW&#10;/pxnJ5N4OvDPBvczqe/syWe281aBQ69xZNPill+7P0KT8M12cP2j/c6JQ8EbP7HGljb8QB/hSVkQ&#10;x/ipDBpUcp14KEt41TJerg5sW9HXO9C0qMFqXk+Ik5n7DFXbQ4frxDh4/OBODCcTTcomPkVfPOxn&#10;367fdAL9te3GreubsxXw7MxpZx3Ywn6m7+h5N57zvQ6NW7R0ar6+nP9yT8IiK7n31YLudohsaDda&#10;dGukPnTa1w0C4wR5jYykb0YkVvsSKxX5XXnet54v2U5/SR3IqM61+h29ECPYtv9bkZ0Hd291pf+M&#10;ScL069uRgTuf3tge37m3harhZ/pueDVj0xwcCHcB/vSbVyyqK/Tp6BWrJ65Wke06eP5SZO/55/sc&#10;ugbJXIo3BOkkq9/vxqn8dQz2j2KQc/rkYZSr05jmsz9kx8TPTGqAxdHTf2wFNblkdcPYiC+MPvBP&#10;nnEqArrlP7RPveQRrdCM88EQc2Dc66+91p0MZs3p07YxtFC4uIMJh0TnEWiX3zqhJrVZYuBXLsuP&#10;44h+0ukTvJ7rPJ9AfrV95Nq9NCuH3v12+BrjzyQNB9y1eOzhsD7yIk768FCaMtOPPIOLqO8YP8im&#10;k+h9dcEiAL4+++z67BI9CB9OFSeKnmQE2iLP4dI/jFnqA1vQDvVOeyrz6TOLJysKg6/rpOOZMLg2&#10;r39Hz4/Lto70r9kd5MmRA15dlvs9fxVoAuhrletRd1iA13FcfblX3k6Or3zlK9s/+d3f7fZ7AXxB&#10;fvVq16HuEugaNJs8rnCQV5xy12/d2Lzz/bVvfH375re/1e/hyodH0z6/5QeP/ORB5HLRc+grhCJ5&#10;FDpp694OcESBLhXOZhw1hhozBWOUnVPGc/DRq7pl6C6mzrYlf+rUTvV6rm+AbWXTWQIcEfeie843&#10;x4TjMjvCwBr8tUs4as+exubQhonq0b/nt7onDq2Eocdqx6KZPNLhrR7BmARvUVrrSP7JW8rk6rnr&#10;9F19BX99g78TjckvwJuD43DStZtq8aZjYuH9TdlV74pL30aIm1eavjTv20YYtwcZk4zbb/36V/Ud&#10;9EfjGbzxHZ+XXZjxLPlX3Xu9yqsjuh3ftcPqJLvkD//gD7Z/+af/fPt8HHF403vwKx1StniBseOt&#10;PfoGGOqmdw/zpNajdumTH0dnkPHvfu+729uRA+loCTe0VRZNB4YyeMc51q6hxzwHv9ekw4FN2Ekm&#10;k7EJ9Bj40sn185F1+h5uVnflXf38s7JUGzz0gcvix+q3aOoTWR/GMbTKbSKJLrbL1JhhQct3vsm6&#10;1yzWRCZ7fG1dBwP8xadjOfX7iEf559nE4pSxeuEGx2M5X8/Xgk9t78ii9i5arTFbmmv5wP/Jte1D&#10;Q3WqEBnRcKeDdpIT458J7suXfZJsfaa3KCqX8q5gC4P/YdpcD4PnE476S9Lg4wk+Wti4+/D+9l5k&#10;+9333w0+DuZLe5NdHuONdgnTZ9UFv8Ydrldh+AUOFPzcq2/UAU+XPHbA26AQwzvgDmHzaZGQtgZr&#10;Z12SD1oVtxBEfOqZMHFnwlRGMcoMlpseYpAO1bDT4JBAw5zjuPL8fUFeBBpF5rdQmOumaUMI99NZ&#10;Vj3HFRXT6Uhwz3U5x2IMP4myt0zifp08DK3j/Kt+sXVMXcUxtMk95dDOtMOe+pTyvzwtt9MToxrw&#10;clX9G2Ly528piUUPMzH+QNWJZVt8Wp2sCgRvp+5cDvnS9D5aaa41FqNgO1Odeup8R/DMVFEyY3SO&#10;wybCDY84iBStAeL8PpPFcIUHGJQMfPHUu0Y6NKeAU9TDyKJA+s5P0gx8c3AJOZCfwz0HFHVbaJ5Z&#10;gbOK5BCtlSfObHCg8Gqs6WTBj2yIcDAguoqHSnbySRNab+rTJoq1W4kSwaaI0PowKK+Mej0/rHvq&#10;QWcDifTSL/1IWwxKZBRO3mOqsxSGdvdJ4vTBVS4wwhsOlG+1n0n0DOxOqASuQ7mq1DjfKSsdbHy8&#10;e3e929+V8Ay4/Q578Cs+gX8v6V2RiqK3G8G5EChU+Q8MYnqKsZQrGTx3ds34coZMlJgUSIPCe9t2&#10;n65h7dvXN2II3bIFnYO6SL7LHdklQ/lf+/oscpKyp9Muq95WvG08sxp+OnV7r/ipAZIAjrKzPaq0&#10;3/+eedrAQY8sXqCd52jqN9kUx5g1KIiCPAL4Ij5OHjOiHQxzr00mohzg5bd+g4HVn+Fjag7t0gfi&#10;lN67fWO7n/jwni31MVB7Urj+ZAvu/e3WnVvbzTs3wqM1oOoDF85bQb+Utp/ut7Tx1Uo4PqxvnYdG&#10;wXXhi6ZLDvTVyjo+pq3UdgcYOyLIoTJolav0xwE0sUAhn9i0HWayFT5GcRbXp9tuxvG+1s+KXb/6&#10;6XYrDtWj9GWHxZ0JbCe+34kM3L9xe3vq3sPwMXom8mGSpSfDo2OMuPIn+fFnVgtq1MqbNP37XPrk&#10;pQvPbq+99Erf/7aN23ej8b0D/shy/lDVlx3Is1PO333v/Tp7/fb03ifw1Iol2enW+tRvkqMOePS4&#10;VTW00M/a386btHAAUCpJIHeIgguMCTjDHU1XnqUX6JFLMcpefunl4Ploe+/d97odk+zhnYkFBrDV&#10;XhMq9F3ri35Dk4JKuqsobcWlHzhwcDmm3xo/R9bFkWNx9JHnypFrMs2Jeeutt+qEC87PsAUd/m1r&#10;wtTjKoI1YeqaQDdNHXM/+iqJTTfx5MyJvqeZKrTJcxOyVn7g1W35ezmTuT1sKDoFD8GQjpdHupYs&#10;kKf0wdGdQus9uq57wXNZjONPR24ReaV9Nk4gX2s8XG3P09V29eGJ/iX2Kb1vIsCkzhqTjW/war7k&#10;gLfnL75wZfsn/+SfbF/44he7Qizv8Er9rtPOkV/pxh38bm3JM/xWdsrT/75/b/X7a9/8Rlc2lff6&#10;jfF78g1vD3knTHrbmTiytZyLNVYlQx0q8gQevDjf5Mi99NaZcZSTQq7gPc4JlignD1ymDXUOpeVP&#10;Xm3XNzkqrmSEE0KP0M/qGZl2BRtMsPRznHcvahP90V0uyXfUp6Zd7pu+2n8Yi2NggDc0GZotvBcd&#10;BNc13phMWE7/0HDaKriiyfAU3vLph2yQ4hp9Vf0d5Ww6oZ9hhccOZ2AVz/6VtKXh4LTsheM6p7z2&#10;0oeo7XN1JuTpqo8/uboczzwT4K092iIoD1cRvfKg6ewncI1HFi/+xT//0+0PnW9w/qJCxQ2dSzPl&#10;9z6tzQJ42rrkZO3mBUur+hvs2tyPNyfD/+qdt7dvffc72/d/9IPtapxxedhyLRfYsDqk0djVh/yd&#10;cEgX6WhPZgc315Fx0W+HaZJt9/KDK7hOFBa99OHFC3jYXYc/167HAf/gwzrZHPG1zdxrO1fLC7uZ&#10;pZuYxAP9oX5AcNTeqUM4audO4wnu5VttP5b5BUN/XPeCMW3sYVdtA3fxwfb+jL+5shnp6kePlr9A&#10;D4//hV/0INtUPSYS6Hv2DLjPG8/39+ar65VNHYOT+8M4uM11wmEe4bA8mgtj83DA3wmNf/3rt3to&#10;I9nXNv6byRN6cexDcghG/ZPkQU/BJ/xevvLi9i//5b/cPvf6G9vpk2e2h089WA74//Ln//6rjFAF&#10;Me0bccB/9IMftOEqqlLL/aPEuQZbWNcJwxhIQVgjutoCcILBZhkaq4ML0/DV2L+dSH9XkBdu4hBu&#10;Yv5rnhEWURjCDrGFw7L93f8DIrHO8cGzZG6GwzKYsD89uk6o8lPX0XWVx6Q1UByHqaNGWuAfxtaV&#10;Z+7z39+INZj3v86Sa2boqlBx1HkTO0MYgfCeJIGvQtrxWLWva6DmOinHYZQUB9ZVm7RDx1aP39Ox&#10;XfGGQmyMklGOweA03xkk8ITgmiEipIUV3K126Xxm9sgko88MH2MLHWYmOhXvESlQIGF+wykpOsKs&#10;ium4jHQ8UZcIBx3ILKGB2uAsHZ8OO9XgOspMfdPGkUNRXs/lm7zSPIOz6B7cQ0cNbHVId50y+pA2&#10;NS0R7pQw+nHO0VvD5cM3Sk2alSB0N0NPlrualAgWWSCO5JfhYob6RozWfrs6NECH7mSwahnciJOT&#10;btXt02S2iptt5ZjX8U69Iwucbiu6lIt6GC2ddIljAme4+qYyMXX42rUbtzKYhP/B4U6c/34reXXV&#10;hNzAN3fqVriHheXvZIxgh709HSf0YZzSh105jkMahe8Qtni0oZ8SaIemw4Nl0HgCP7/rWIlpo10X&#10;M4DiQfsr2u28xysRP4bf7sXhe3ka+e37qmnTwzjg+mCfJeJRcaMs6ZA42Y85fXfjMKQt92/FAc91&#10;e5T2BH+TAxSrFYM79+/G+baVjsEZIy3K/LlLV+J0Pr+dPRGDDM2DO5k3cLXfZ3AkC2RV51AWvvDo&#10;q0Xw147igupLjkLqHjJmEnVNGCYGAuF5+mT6egYfeQyycLJKj78c757cjG4xem/FWPDppKsfftDD&#10;7+6kL4cY26nkPQEPRvH1W9uj0OtkAHK+zzi3Ibh7dYRuQFO0XgbOHIazjC0TCPqG9tqGb0v/5954&#10;oyvfdsisWfPgqq7gVJ6lLavtj+vYOUjow+gZ3341yTU8l5d8nAw+pIZO6ftqoQlaWQEn+xkEK1c9&#10;XJChnjKYjK7oU7IF3/l6CLz1nxooycdAMblpy6Ut7tp8IwO+d/foR6FbDuNYMmitpNhiTxfS+0Um&#10;/wQ4VncEnxqPubpXb3UDWdemA90laKsowE/69AO6Sv22n8/73/q17aLzPe4pKygrSgNrnk36xNGJ&#10;ng9uxTXPjFf0zimTdiG+V158J99ZAt4zbhlw2kvwlO69v3ZcRF70vb7CEnjyzk41ecEnq+rSRwbP&#10;iYf4fvY6/3322dy3XMvS8avPqCecP+LD8KTlmjN45B4dZmXIBI+8mDoOqwlmuw2+8tu/vb388svV&#10;reoTD+uns2bcEtBUfwFfkA6267SVvNP3XsP45ne+vX3n+9/bPrr6Scd6TpUwMIc/w7vScI+TNulD&#10;m3k+vNEe8mdytp8ATV/F754aHN2gvLpF5eE5upgs0qXSpt3uZzJGJJ/vfxDn5MMPazgrh66HuIAh&#10;apPDNMEQxr4J6ZsfntJcpz7XI1ju5c8jHO2z/JEzgVwKdaACQ1ROvaNjBPXDhwxXBqKzurNtzzv5&#10;0AY/Rbz17qlw+fKljl3S6wjrS9oQOYyiKXxx4Ewb4J2bpqPT0pHNsp4fhWP62VWnXT7daNy0c8ik&#10;nLrRSj34BFftXTLJ5rLAYcV57agAy5jruXv65E/+5J9tX/nyP+rhubGW2kZw4IdecCwOSROU7RiX&#10;etAY7QQ88dtzjp/rhxmHvv+j729/9ddf237x1q86KaOccQU+2gS2exNkg79dn09OvDT/TlNB+sCC&#10;p3R8eOmll48OAmU7KEt3drdUygxvBza4Any7W3aHP/1YuglGdjH5Hue7E065csCls+dq56c8+OCq&#10;W5x6pi6/4T3PxOP747QV1s6laf/grvxhP6F7yaY8cGe/3LXLUf8PD9lEukggLNzUWV4vmrCf8M9k&#10;M7gziTHvgkMdp6tL8ze4DL2mba5z7zn6yeMqHLZtYBT/QL8TeX0vesQXOT4OnWsvxv6WxyKXfLWF&#10;yZeyiWjTvheY4Bm/nYL+L//Fv9zeePWN0sfOw2MHPAUA/DAG0je/aQX8B20QIDUuGIAhSp3wpPvd&#10;Q5ESS7C9AW0oiiS6b9qkJwpDoInCNN4zYfL+bWFgz8A5ccLUN1E4JOyk+f2ZdO06eHaY/zBKnzzC&#10;Sv9svcXvIMoAch1i7c4P+Ms7MNZ14n6zh8L9DX95sv73H3lGV7Po4VsNzgpblFseU1IEuh1jOkCY&#10;pRUL0qqn/NvvJ52MnHKy8m8YiHQ8cXWKlEm0MtMVmgipd/bOnbf6fT6O2DotVaCgOb4Mu1sZ/G3X&#10;Lc6JFOZsJbRqiFZm4s2WmiGTr4c1EPzd2De4G4RdnbIeBiVf5Nc3/tJuq1ejvA6VFhzci3CSx7Wd&#10;qvRbPDM4zuA/siHIJ51yrZG8R7/XgLocejAmr+fqs4XSfQ3GHb77DjKhvHLuDQzojn6UN8VucA4S&#10;S4Fp2w6fU82wt6qJHpzontAcZTj8RDP1OZTMKwOfXrvew/Mc1MH5tnp069ZaLTiVgeJc6tTfbRF3&#10;Su7tpPf07NTdegLP4MpZ5Pwtg5JS3t95S1kOGkftbvDgPBonb6aO63E2rH474G059TGsEFb/Qmc4&#10;u62hTVFnUE7iM2njo7TrXvC/F6fVinE0WYwOPF8KTtlOPoQuBjMy0wHa9vP86/d4A88ug8rqLrNo&#10;LeDZ8AC9xgEf/nvuXpx85UFo4bf0OsGRvz6vo4pq+p7n+umD3EamHtzdHt27XedbW7TDYWzLAYfy&#10;chpt/SuvQ8MTcbqvPPfKdjkOuBVwTqsJEDQv3dMuxiU+nDwVfZ66OJiVaVjAG/77PaykSzPBOluq&#10;8Uvdnlf3G2CMCcm3dk7cyf2a7e5BZ9oeGtyPLNt6ftUsfQyDG59e6wnnIdL29MP008jRfSuVSTsZ&#10;nnj3W+xnb3I1oTN92jhju6qdFK70dd8tDz98Yo6MkT0ryQ5e89m4DuDhJae5uhFeeJq2eHXG6eeu&#10;+sfHn37SwwXvRBbXTpOHrbOrSfo6mkRmTO4xKBhodFO/BhG6mtjQD/WTMchLU/K8p0tDR3qLnKgD&#10;zfRl462TX8mK75+q0wFRH77/QQfxm+mbjBc8tbKvfcooX7zCN6EjQ8oad/TBZUgdG1Fwr75GF7hq&#10;W8LIsd8T5YEjHUVXcb6tupBzRuUXvvCFGkVC27LXKww8cYLn83vyupbWwYXMel7cgycj54UXr2zP&#10;Pnc5ac9s9+hJugetAQko0JTpxElkxawQ+ZYB70ZP4rugnkWTRQ9l248nPoHvRMGj4/vP5purO7LR&#10;fp48bUvS9Zfe40WeH+VNLMUCrquOiZ74o6dNNnjmvAjbjH0X+XLogY+HQV3o2LYngK8+PERXbZ4w&#10;+OLjXE14//inP9m+9b3vbD/75S/ar50Foazn4BfnRHUPDY9puegqTj5Bucbc06Gi38ZyTkknaNOf&#10;pRmL9YvRq8Lo3RkbZ6wsHmmbfi/Ir5y8Ju5nqznZ9WxwFv0GQ7sWjdYKP755bQrNwMcrEx3zW7mJ&#10;wrTzMArzfK7GQ/XAdxwdjGeDyaOc+tc4tZwmYxKclZs63dfeotsDw+/RVUvPn6pt4Ksd1Q1kyUEr&#10;6JlIHwVQy00U1A/+0H21Y7Vn6lbO76blz6HMIdB28fKzXUn2PXX50Iocs+mMpeSnY6JdCpHn1bZj&#10;XhjfPLOi6PWKP/i936/+Pk3/73nUWRvvQA7hPrj1ayQHtBLYCWFn+UxmyNaPf/KT7b//1V9uf/2N&#10;b2yffHq1PBgaDNzDe89K74wrayw9lvvSYa9/8nomjzoFK91vvP7G9uprr5YvHGO8cl9dF1octmkC&#10;GkmX9wh+aO2ezebATg44O5YNqz550Vlb9YFOpLTXLZ0Hr0P8J4ItfeyeST/Md4gbHDyTpk5xYKCV&#10;qwCXwUt+v9mVxrC2mR22hymv/vxoXr7nqfgRXknVL73mdcGXaBzgG1yLX/IWl8CA18jvwBzcRcFz&#10;+BzmmzYelROTP5Tv7ivvgX+y+weppfXJuXYBx36I7cOeWIuaa7KB3YC3bG6fuzVh+mf/8s+21195&#10;veORvNVaDmGz3QkxCIdT0H/0w/UOOGJ0hj4VicEKtr1ngJmdVhlFoEJGThWN696oJwlQIqXjIoBw&#10;+GzCk7+fDOv5ynNEyNJO2iKi4NnEQ+LKUzyefLbj8jiZCO78Fp9sx2GYZ8LkeTIfeNPuGmR5jk7S&#10;/fVf8Ji4yiSGL0e/D54fxpUxMbDD2SPnm2GP0X7DZuGZwTYKW8foKwAAJ0jvvetRTDsCWDolyYCk&#10;hNyrV1vA1Okok5lF9mwOc5Jex4Yi3pUxmdEBrRJaeWVgB7MKttkl+UXGE9hWexgfL7wQQ+zixSoW&#10;n+kyIGsH45yhYkui35112xU9w/xBDGp5PNOJrOIYmMn7OMCU8zi+a7A4dr6nrcrP4D/pk0YJcuzB&#10;UweYYzTIM8aDtJlYoDxHgXp2CIdTbAYQXsqicwfWSzG8Lzo1M0opaTvLuhMCzlPeSnbxufZpBxqz&#10;oZzCzqpTIMH9QRwg292sgHNAHF5U5z1KZEENz9PHnw/dL8XgC4O6+n0tsOYzZMspBIu6WkbOKac8&#10;WsGMrHQLffQFObSV2CqLlaz7cbYYA7du216q/rs9AMiWd7Stw125JqNuhIVTCsZ5iwGe9trK/Djx&#10;RJy/86dPbhcjdw7eQxnRZBMDxafx8KGny+9tdAAbQ2F4qcDqu+pefWueieQBjcHxG09cD/v7lIEy&#10;eUYD3xa3FR+7HuqTwamO92bgTd98nLZ45ztO+CPfAQ++JhdMMqSr1eEr3MT17jU4HF+r/Ke35599&#10;abt47vLm2+icN31s9b1THbTboPyjd0yAwL87FlKHCY869WQd/rLS7+SE4REYkCjOeVZYRSo4BF4n&#10;N8CLbAXJ8i0EqOEXgvXEcO98f3r1k+1a4t3IZTJn8Elt+Bfec76fuv9wOxv8vcN/+mnvf5+sUU5v&#10;gElXnj57uv3/4sVnt1Peq049d++kPZFJOsFhi3SGd6ifvxR6RAal41N1LdoFJ1cTCvqDyQxtuBG5&#10;tOJnBfxOeND3vQJ/bW+PUZAy/ZxPeEorSs+AV5nt9v0gOZNHi0+RG3IRWikDB7ST3skvrxxEhgVG&#10;PsNcvvvpD3YweNdZP7Xae+Pa9Trg2mIHjx1E3iPkwMgDn7IGsMWayqM6Oy4nz0RjujiGkrSRXaG0&#10;2uOUIfP0GQeN3nRVljP4+uuvFxa9ia5TVjjqVwlP9hERbHnlUwc4dNyUUUffD76yVki7cyq4WxGR&#10;V6vpI7qSk9rv/atT50tVxhvO3dkz51rP1Du0mTDpal01J6CjfLVpMjqFj8pM2WmP+GSQ0nQ3ySt/&#10;J4DTnurf3A+MyU+nFbf8saHyI4lL57AB9IM3P/e5fm+9h22dPaeSwhGVlRcfXAX1Db/dH+I8dVdX&#10;JdgWasX4e9//3va9H/5ge/fDDyK/jzsO93n6uHpGXgZu20HG06aRl0P4Atx61U92mWBQzzkvcKOz&#10;wBI4Z9pgrJwxUZzT1Y1R4Ci3Dl9cu+n6O/jSebaa235+NWOf8bNwg5swtFIGveGv/xmj4GCSm3y1&#10;bfnjCB+Wbcy9FmqnfIcTXNP2oYO03BQGHKfvCeXvDhM+M77QU9qBrmilxoGF7mpY9tuxE4g24JL5&#10;9f58HP0g6iC2AC/95RMG10N8iwO9pa7VutYBr4YkyStf8U7Ciejhs9FD16Lj6QZnBgjwwC+4ajfc&#10;Bs7AmPo7eRscvYbw+7//+9s/jhP+wuXnO2lFuyVzy8I/ldYOPcQb/KmndSTPopV61iFo5Idt9pdf&#10;+6vtP/+X/9LPTYa4nchgI5ARZZVbbQt+YCSanCnPUodJDfaMMLRcdS1ZcYWL9rqns668eKUTTfj5&#10;7jvv9hl5d2XjsU3c470xgRMHhyPZSB36hMZ0IjQ2I+ebHnZfZzu41w8b2qTtA2PGIDw56rPBefps&#10;09M+etW95wNn7qeNApzmOfjo5jca6X9oJNTG2Pkub51RNrHxOu1EvkpZcVkTw52EzgNjMj6bANQu&#10;NqN3su0Sk8YnYJt0/Ev5iGnrEZ/ky+DdfHkmz/ye5+4nsKv91hPGPqqNwDYw3udeHpNJfa8+MNU4&#10;k2nGKNDYRfQqG/61V17b/uzP/mx77dXXa08Ei2MHHCMo+Y8+igPuELZZAQ8gjO2MfoTHh+qXMx7i&#10;mw2KYNZwCNE60CfOgNV7+ZRpXJ1hCPAkoQ7Dk78/E/JsnsK5CqMEoKBWWbFpiSMgU5fgVtqTz1o2&#10;eE4YWJ9h0vrXMCAn37rv5TOhuOxtbn3B+6gMGDs+C195Fu7iIX6T9mTMfwEQmIkpsNexrgSdMocW&#10;ngg6gvephaKbYn8D7SSstqy6td9AhJfgURaioOPofDrhcmjWjBf5ET2bK5khH6N8dMh1WNe5o60m&#10;7nUwRkffVU5ktGir1Q8doQe9ZZCt4kxH6OASvBip8Cs9oI4GOsreETi8HG8z5LbqcITBwAvtQDO4&#10;HdF2D607HYoyHwdMPviDS8EXr1yl1cnJc3EGVfW4Thn5XSev534bKHyayPcb4We1TD+jzG3hp4Tg&#10;Wz7nr+/S5972PaeTe4/PljAOhQGREWKyA+98CsyOhPXe85KHbglPeQzvd6t3Hlj1vvjspe2lV16p&#10;408xcuydgs5h6bviSVO3ISuMDQ3x63QVKUVDQYYJVVwmW0wK2LLDoePR3Y0x5T0yhjQnnFPZCQCk&#10;D2w8TE9Zsph78vWQo5rB/XHqfya8PhNH6HKU8ovPXdpeMEER59PnvLrTg8OZ6N12yrCDnJV7OOtr&#10;KY/2+kMPKunzNWiUJglHfTXhaFDb08TRDxPaV9LuNaD45mccwsvh26kTaUIo9VQG+nhzT8c6ilj3&#10;292ncq1T+nCtDLt/RuN3POrUBfaj9B3R59ru3CWnJ7ZnL7wQp/NSaM3hXoOUlXyTWcp1ljYOn9lc&#10;nzDzLrmBA//GIe92aKOYwRreBrcYcAIY2JHG9jlnc63irrJ0DB7LFM0bnmXMSIpXAazo3o6s3Lj6&#10;aVfC78dhJhHe737GIJzyQaZbz8+RuxMxqEM/J5tfPHeh282QAU5WSLzKYHJvDYCrzxjoyEoNkBDU&#10;O9qcd2ODZ+WFcStwasTBNs/WpFEMtNDEyecf+BQYvRJZrF7Jc8YW/WRVH69Hz9GFGtzdOcnTCbE8&#10;1yM7mRF8jJFOQFemE9h55rmBGk/VXfnJMzKzJi3WwFzWR2/Rew6Ak98WZKvNvinqG9hOQKdLBXBW&#10;KNT+gal88UUDuyCiRw7jodyCIco76e71CbqK7jR5SScxtN58881uH8aH6ROHZQ/7z6S7b9tDH2l+&#10;K6sOMOkdvz2vsx1ek2n0rk5Km60q+dwkeE7V/zT6TV/XHvDAYqyRAbshOKvSB0+wxcN+fBj8BnsM&#10;VPfz+4hXe7k6y4ngHYX9WZDIv4G1dEJ3JARObSL5ZE9UnGx21TP5miBIS158/0qc79/+nd+uo2IL&#10;8NAQfDTVPm2XLm3GZddp0yHuyqCB4JUvn5P61ne+2+8jX804Mrpg+hk4A2vkZ8EiJ9O+xdMJ7tU5&#10;YX7Lsrb1LtxNGJpQmiiNzInGS+0S5B87cyYa4TFtV84kh3roOOPplJfnqO8d8Ks4JdJl7jmw2lkZ&#10;iVxJE/UtxaQrLaX4tN3asvgrrzqE47IrL7jwdRXgNLgoA0/R2ERGlh2NfgtO64qMaIeyAxOM4RHn&#10;21dH6Itg1YnDCNdRPYJy4uA2gTyA7ZmgzLRldjhM+9gdJ8+e7kQju4d++PnPflY66qvygXfYxqmX&#10;HTdBH9bH6ZM/+qM/2r7w+S9sF1KeLhTpYf0bBO1jC+EXkJzspu30LG/zp9+hn3rxXx3eif7//uf/&#10;c/u//uqv+lUFE3tWU+GLdgLeCNoJZh1uUVuP+Hbcd7RFWne8JM1v32UfGOhAnsgquto9BCdlZqHG&#10;eDNjDtu89NLa/CvPA5O9Joyd6d1udp2VcAeuTf8QiptJ3rSrMhLc1CcO/4Qj3TRtRdf89nyiZ6sM&#10;vh3LsrzSS++9PfS3/sh+BMezea4cHO1WY/dL14Hw0TPXwWHK2c2GdhjtnXd2hjHMaegXL/mizvqa&#10;gud0Z2V3r08o3OAhzm/PxGn3tHeeH1336FOi5M1kJBxMepAnfbL8Cn1NdIEzZx1oB5zYm8Pb1159&#10;bftXccBff/nVzWdhwTPOb38eB7zOTRD/IMLxrW9+a52Cnmcapy0EOVJQI6JOWGI/uZLn8qhQ7ICl&#10;YYmr4TrBRBBX44fAoqDB03hhfouHxGvYCbhu13XCYfphHX4PsecZwRQxjUNMGCpsaUMqa77Bwe9j&#10;7ITfjOv8PrwK6qNQZ/vNPFNH8aEcdydo8J37+Q3PUWafyUPoAtvvcKaxCjfw8LQDDgd1zw/GUvC7&#10;k9F0eIQXufeneYO9ckInXAhOftuiecsKaDq4AZ5x8OJLL9Y5BEO6MHUaECkihpPvc5OhtbVuDZh9&#10;dnEduMLp7spXjCbKD10IOoebsmFseQ+SUBNwhzzVOM5fVxdSxo4Ozp/yOrEtqGhB6YM1ncLg7De5&#10;mFlj5fFn5O6QZqOoB2+/dcZRdPJJ1+6h25R3nd+TJo+6JoIBvuh0VvjB20Ba5ztKB40MVgyDzpaC&#10;Fzhwsrp8HZ1CH1ffu+SUcxI4V9pGOVp1YMiiD2NPH8bHM2cW3UuLy5e3K1de3F56+eXtuRjZDAzv&#10;u3K+OSkc5uWAp73kOfTSx/Hg9Kkzixf0RdJ6gndw8z7rOhQk9At5cO1e6OD7394Bv32bQlu0JYa5&#10;yb8YiOGvhNItv610eWf6GbSJLD1rxfPihcTQKI6nw9lwz1kCVvnRmryhJbAOGTMooXkNmcjQvXuR&#10;h8j08FYZ/Bgeod3ENSAdG93Db2melc6hp8gJPnvWLo4YQ6fC593pDnmSlyHL2QzN9C+OOec7bTwB&#10;Nnz1XzG/TaNxbR88ivJ/oB+iD1m/GBk/n0H+bAf/s+fOdIWYnNgmeCe0unU/7bsbGpOvyOuttNfE&#10;h98GEU6j1fUwsQOOredmxT3rax7BpU5rcMMjOsDMvQmO8igDynrdw8q9CYXFg4fJZ9v5px9/vN38&#10;5GpXeK3omyP26TjtPBUZseLt9Ha88xkx/ZaM2k6PafdDl+5iqJx7ZSQyHlnUV9Befz3hALpnAicy&#10;TobpB/K/ZJtM7nKR/O03ZCoRXRwg5CTfazcDM/TRp+XDU7pQrGzv410elGYmIXx6zGorus1qVVeO&#10;Ut4ztGTELectspPxUAiIwk0tpV13KhkHIqsP0i58h7dJCHrRZxY53leeW4fLrVPuAdCTFqxi27T1&#10;mzzq3wxAK44mCtBjxkNhZNfvSZemD7h3pYsYjD7hZOISPFvQ6fRDHkzfEEq7Ha44vye4n3rcgynO&#10;M+OEcuDjO9pxyu2CMOY42NGEbuWSDKcf67+ji4WpG+3xT58Q5JFXUFflIdH9RDpCuaHJGKx9xqbJ&#10;FZXXddHxMNReStmWT18vvJRfnyFjfLZ083ZSPtfi6m74l9/nzp3ve/Zf+a2vbF/64pc6ThmztWHC&#10;6KzhJRnFd3F4MlFwVX7GLka997+dAfTLX/+qE3Wp/Ig/dCd9MLAOZUizl4F+zP9jOq3rhN7vcTlR&#10;9MZaaddna1Snz8ALTq7ygDsTNLUPouc7yZj2QeCI73iYehZey3YAh+OiXxszZ+VY/yy9FmqloXJk&#10;UH3FLXFkSRuPgnLasLf5xMml992LEzwXWk/yz9hQHZIA53nm2nZEjjtBndA69nrETjJGjgc3z6c+&#10;ZeUxgWFizC6aM5wD7crzgaHMk2HSDvE5zHdYVvQ6Kj/g8QnnwqwxAp1/8pOf1LZCQ7zBP3RXBp4t&#10;G3zUgwbqci4I3jvZ/0//9E+7XddupqcfBo/IxmrrwrH03fGAj99DS/kE8IWpCw6cVZ+k+8//v/+8&#10;/fjnP93ORs6evXyp/Xv6AHhg0RFwxyexTuLefoE8sLsnDQ76t/rda/vgAg65FT1TlwCGCYuRTRHd&#10;4CHwQ0ZWhpZklvzi8+DMTrSwoTyYxS1tdj2CtdNo+AcznF2/VxuO2pGrMPQ9fjb30hd95K9NlbaC&#10;D0/9c/rP8Bkugns7UV3pbEjAY/FVHek/gVOckmY8NUm3KJmQNDuinChuVwGaIrMJ8rSkeAzvBfiC&#10;LT4Z4HfY3ikrFqekP16dphNN7GeTOM45+PDjj9p+MpCGFOfKibG9bVltN/lP/5B/u5Y44K+89Ert&#10;bm1pr3UKuk5tsH/33Xe6Av7TdCKtBhRivPUKmwExxiIBda/iroK7Ju3QAZe/7TZQKZsoTEMLN1EY&#10;Ag2xRIxOymeeHZYRJq+wnrku2HVqEw1UydS2HAoFIR6l3cEv9WmHNqn3qJ6CX/UepR2j8Bkc5jph&#10;ypSx7RgGyJUOv6YfxMk/ZVwFUN2vThUY+VOVx6vDMc3T2XVawqtQ2lTDPXDqtCS2A3B+lFHHjoP2&#10;l1aFvEJalf/Xb3VPOxmdnE4dHjwrDJ9/883tC1/44vb85edK03lWGkf40J1DZ1AwOMB5lI3O6l1G&#10;CtgzDrprlVjwko+hzelmBHKirXIvgyV/wU17GWZWxwaOQdpW1Dqu+U3olyKJERdZKK/JbKL8ZozF&#10;zuDtsqLd2gAHHWnkBc2O2pcotA8kjmIS0WsprRU9k2fw0EZKZOobGruvYxznzcTE8/sWTHiCgfFo&#10;ONEACD8nfFrR7Mpe2Hc08bXXN/XbsuewqrU6RnmslYRu58s9fOxAeDYG7qUYulZCOT2+hejQtL4j&#10;q06OQuSmhmbyVPVxguKAU6LLYNWXDIJ3tju3b3aGd2ixVu63vvtthf7OHYNKEiCfWNmNMVJFFxjt&#10;F66PMljm3krphdDw0vmzccKX8/a0tsdBRBdOzZGRFXy03QTEmbNzCr5ZZbP0+Im36xuZojB9cHh1&#10;yC95PC+Oqav1Ja+2jRzIdyr68kSc7sePYkhuTmqWJ8CfDt1y7Yn0J6J7cv9UaGpl38FkGYaO+3Dg&#10;PozF8yA0uffQroFH2+17tpNbiY4afwpukft9kuZMHHAHpMVP3+4/Tl+LA35zlw+G9c063+nDt8OT&#10;1Hc/9a3XBFd/p985lNqtL/dAucAwkbP4lP7AGU5aJzgiB3SQU/Dh7PR1DngS++3vq7bLvf/+du2T&#10;j/v+dz9RlzGF8+3ANZ/l4HD3816h6+n/P2l/2qzZkZ2H2U/NcxUKVZiHRrOb7KYsyaYssilZtMPh&#10;cPiTI/RX3g+vZalJQj9OEVJYkiVx6IkNdGOegZrnQvm+7tzrnAdFtEhJeSpr7yd3DivXlGtl5s4d&#10;J9qkk0PVgtT8+7oO92cOcTMLfX29/+ZwJTgn21a9ffXAYYucwkvBAz3FwLkYndAJvtTJCas+TDn8&#10;SeeZhLAC/vGnn8QBv1V5GrlmCIChk1WJPX8gVzRhdMIXOa1jGx40Qx/m6MSFsxRgdBklJmNWxCNj&#10;uDSqxdXODLotNOdYc9SMqRwSsv/MxUtxwi9VR+on+oRDWodAH9ZY9HOrf3gXDIzOxfdrklEYGEYn&#10;ie7xMx3n3hUeOeBOQLeKox6GMrgO2k+dU9/8nnYmTP2iIK88ZKU6IffzHF7o+k4OkQV9SpTvUoxn&#10;31R96WWfQDtf/Yc/wKgOBurNGre3ajyZmLpw/kInGDnCJpHkKYz500c07e/E1Vb6EfDhCzzSJ6zb&#10;b/atIUWm/2wjsLZsfmtHmMm/aTsFel/DLG0ejm8M8aM98+A7r693v69evZqx7mRxcjABu9FagN/R&#10;P66itIP2EievPpMRuLPryrfd/+Of/6fdJ198Vr2ezN+od3Cg7v3fk8f9pLnutzvPB96+n+u3dhIG&#10;VrihZ/AbPaMtY5Nx3Vhu8sF2Xlc7G7RDDtkFtTPT5pTt2Jhn1WEmynOvbfhepFh4H8OZbiDLa3IF&#10;/Bsf7vHB9EWYPhpDB/7Bu3wi3Ayd9M1z8iiPAEZBXfKgyZokIEcLTP2Sf7UVvIv6mjhB/jUOPWoe&#10;OvD5OCrnT1tJdgaQOgJbnjGY9GnGrIFVmDR1T3qfrX+BEa3XD6uDgbR6VDn6+IMPP9g5QFJQh/7g&#10;Z2H6jCZghAd9vvHlV/1M6X//e7+3+4Pf//1OOD7JuN8vAWi/LafJDUZB3eoYvKhHvt5vPCU/uLT3&#10;5Rdf7v7jf/iPu/8Y/8Y7vcZJ8FtIqB7fw4M6yOLQUlt6rQ11GT+mrYnKoe/81m5hSnptq+hL/aXn&#10;tLV2Ziy7UjRxpJw8k3+uojJoRqf0PhF8eEVdeFx7Q7cJfuuDOP3Tl45rDYe4nbKDC79/Uxy8aHPa&#10;1Tcwu+LR4gv9gwv1CdK0P30wVs3iHv6c+uHCdfCCn9UBP1eiA/E2uePQd6dH8kyd+2HanTDPp419&#10;uCYmsdHCkokmr5hxou36fPtXv+ousIPxKvWo0U6t4rh/qS9jOL43xlgIeO2VV3b/+B/9o93V5692&#10;YvlgBZwDDhAD2ycxQLwDXgc8vzWQLi3DOg3N97/XNvQgaiOs8uN850k7td/x3m6/IWA6WgIkeRnq&#10;i/gTB5mYbgRK6PMtr57mV9MXYp8iwFaHvOoXMMPEcdaFaXfVtoWDH+rpZSVp22UyBMbl7Bu054q5&#10;kt58QZ//U86zKiVKNkRqfpUrk3yF140yyd+ZsODXIFHjKrHME2EXWjb//LYCxIA94t1WCkDUx+RL&#10;sv83nLj387C/k7TyqHdz3FNHjRN0SCRQ3uF4cG99K5dxwLEmIArejAFkMJ+DFtCWgBBMkxvSPTdI&#10;AsRWo4sxLLvKkzxnz1jt2b4LmbatYDnMwwALVwbJ1pc8rlaBOI4GaAaq76SCyeoZB1z9a7V3VnmX&#10;YqtBmmsN2wzocxgMnh/hRwv0+ibPLJ6aMIJ8IAd7UZr6tCtSHlP/PN/PL3oOrvYt/WJ0+MY5ONXx&#10;JORZxheHEX0DS+hoGC+tyx+pK3I6Bj/HwCrc9NlqmvqH5/HY6m/qzsBH2ay4tikziDjgN+9m0JBO&#10;sYR/rV6TTNs9OxsOLT3UbM1a0gbtU7zLo2HqE3E0tc0Zso0IPlK4PKUNjrh3c9ON8iV6c6LJwzrE&#10;SN90l4P6pN8AP3/65O5SHM7zqbcOOHkKzA/jaFqdJWf4kuzYVn0qRtucog3/nSjI39JHS9kPXYa2&#10;MygO/fZ5w/VQRpbsCyOn68wEMn4vUMSpO8LQT/6vYwzmT1/SrfRxwe1b4MfTXw6lT8iU4PGknf5u&#10;5dtnxe89eLy7kxvx4ePAeDw0PR++Dw97beBYnH4Dx4PUeTdOsu12N+856O5efseJThvS1i6GONEb&#10;3EtXLP6ugxlaM6rsDHB6ez/jk2u3nqdeh5et8xcSk2bHAbp1EjB1ORDrXsrfvPbV7va16ITwUJC1&#10;8512p7Wb07f67cC1k+EZeAi2OpEoDR3wEXhMHjCUrCjPGMRIItvlZ/IVx8RvsmIiidGNLt6XtnrM&#10;ATdGlUblp/BsYMF7DhHieDjboIcKpi18gzeYLHXA0STl8DpMobRdYGSrzm2uxqaZpDRZAKd2nJj4&#10;MamBfwzOcIhvquM3Xqve53yn/SOht51MuHPpvLVrhU5zP3xYBCUoqy5GIHyJAhyO7vFqwlqlR6UV&#10;Jt/wa+HYnlc3BDYGntd2rHw72Mpvk5VWIsiFfHCqPyMDA8PUP2HqVu/0G4yie/mnrspVeKpG/9gI&#10;+UNDNPdZGoYYfQKnnG8rQnhYWTRECxON+u/1m1lRwRfimlgJHxSqBRsY2j7ds+FAmH4d9q+ZhwRN&#10;G+d6+rUm9FfNY+dU35IR0ZNUYIynk/Stkw7RhYK2ONy/+8MfdouucQ885BOM2nw6tI0NvyJ4xIFd&#10;AJvyHFVy7nvZP//5z3dvvf1WP8Vn0iIseFD/1CFOve1r+jTPD9LT/sR5Nle1uVp5LFKSoI3JAyZj&#10;vjNLOCb43LjM4b5y5dmM0+sbytI6hqV9dPaOKF1vi6t3kWuDpLz+orN6xyhmF9H7PWMm9c/4NxMm&#10;aDA2JieczOgXOPfx0TIb/7gqW5pvebWt3WlfkIc8Th6wq0u669NtTDsTa/DnuXR1TB5t6S+nzj1+&#10;96rCMxlnoykW/zVvqw4eFlzTlrqNt/uwTjtCSm6wbb+SboXwcRRPncKkOqvC55rI4Uxmqw886tdv&#10;VwGeas9Etn3tgVP1u7/7u42diHqUPkTXG/cF9R/2YU++Nn4rbM21ZIbONEawN+GFb/Pv/8O/3731&#10;1i87hvlcpElYY5j8+j51T50rrrT82/p/iC/tT74J8koXBn+Hda2ovYXnNTGB9mNHm2AT7Sb16prF&#10;ET2vnGbMUDfaoRE4y/N55lyEwYegbe0I+zC0L8XkYX8GzvJT+6tF18N4UNbDhPmtDfrZ2APWfRup&#10;8hY41T9wCcV30vJffqlbhPO073nTtzYSZ/fSzYynJhrSWPSAE//PdsLMmEiGFyxb3VsYeOc6z9Qt&#10;CtKm3EFZ+ROfZBDOk762dzs66b133z1YAR+9oJ6hufFeUJx/R775Lq+89NLuD3/0hxkzr7bssdjJ&#10;xYh3wA1QAODZ/8Vf/PnurV/urYAnj2+l6nSdboqz1zS8EbxASEs+ol5CpRyBAPyE6eAgSqAIi2ht&#10;9PehEmo+A8EgJUHeKkj5t+TJvx9AIEm+/fqnbXGVWc8b04cOkskrvxKLRKst999MT9jabl2N0loi&#10;cbVZGLY6CV4PCQtx6mBMmS20/i1/a0ieSZ/Qu5TD+IqDBd4ZteZgOC0z0CzFkud7eO7EQ/76Wzys&#10;tPmtZs3AgYFEzAROBhHjwMqkxg1gJ4+vWT2n9H4ZI817Endyr33vRzDS5KM4CJAVbY7emZOnDxxf&#10;vIYxT1lN2u4LUfoIj2uF+1wG3ws9kM1KUB3tOJWutiPalsgB93me+ezYqivKPrzKoZU2Trh2Debq&#10;1Z4+4Iun++5+Al6Xd2CEw5GBA9oljUCK8ojuPRu+e/oqKCcvJaZ+hjbYqmiSjmYUbWfV0CBlleGQ&#10;oB9ats3gkLFv1cf2xbPnz0Whx5GHm1wZcXiG8p5tm5wQJ1TevL5OiLcl96s4Tdevx6i1SlLHK22n&#10;TcroXspwwHsoWNrGUfTEEZ9rOsbAWDiC67Mx/B1CdunC+d3VGO5Xr67vOYKxh4nZzuz74/fN/o8s&#10;+Yf3o7xTbw2hxGMn4DeDftJP5ff5ONUXTLQwsPM7xNrdt7LLaUyf0A6OS5MTawV78UWcseBq5GJt&#10;gdoM9W0Q8Xto6Cof2NQ5A8vwCxyiy/6zxQsiGpuwsl1bHxdPMfDzYIleynyNpsFDPyWGn56Qfyiw&#10;0mD12/vKX8eRjgOeeDvxQZB/7FR45GKc70sXdyfPno6/7vuVj3a347TeuHtr91UMnK9u3dhdv3Or&#10;Eyh3A+vtOOROx+fYrsPDYtCLHTTsqPB6xZ1OqJl8uduDyax8LwfcCiJdIO+j1CHSHZ1MoJdSp7QH&#10;4akHd273NHS0MUxxuk0Umiyhr9bv0CE0P5a+dpU5A25Xa5JvbX+PExx+Ohf+vXDRav/a6YK/Fz2X&#10;A87Z5XwLDBM0Y9jYncNpqwMO52mjzlGuDlL78vq13WfRXXYG9FC69E/omJZYeBgIKQ+mPss9HvZ5&#10;xfNxAscBN/HjUEMr4HhhGTWLv5QxpuGXbt0PVyiznLLUa1xIXOd5REcHP/BQvbD1kYHaMTBZCkmu&#10;wugfvFf+S5o2ixs6JbLit2fC5Jvf+0E98rrO1nMr3xwbsuDwNbpb3X6Tg+F90W9xgnoEbcHByNRc&#10;tSWo4zCmruAAvuDowGFK3jqs6ZNVbd/V1b/0PqhYjqk8I8O610mvrV4HIQ4c3coc/QEGMIJ5ZFke&#10;5Vcdq97VL33cbIhCvYLyi9ZkfumV/FjP8oe+hd2z8IM+FS8bLMaobi9On01sKaldu7n+wT/4B8X5&#10;1CF9jD3B7wn77e/HoYn7oZmJcDT92c9+tvsP/+//u/vg44+qI6xs7veucCYoOzipvbSlux6kJ4/f&#10;/oTiKfCJhV8/k0eQVpoEt4N3cuuddOnobOLJeGF8N17PZKj3YjWvrDIcLbbFx7Fj7ZhTHhzwBAb2&#10;R3V08kufcV8AaSdjDniGXl9w+916NvwNrvWf3MLl8HBlOFGetrn1y1UYOYYDeayOwZf+uEpDf+Gg&#10;naSXX1Lv5HE/cElLYncbzhgk3SfrXrz63O5Mxr3CnbhRq/AMTC2fwGas3aj+pqwwcGwX3evkTLVX&#10;fhyPXgkzd6HEazzOnTF2CHAowA/ZHZksvkx8pVJjiskCZxzY5WHlG++cjl1pXJiGp69/LcqT/Itm&#10;i7bq1wf25uzc+Xf//t/t3o8eixQXZrAbW5bNuxxw9ZWOufrdCfrE0lXY8kxeV0E/po71zHWBjiad&#10;cA3/NW8iHKOTOvAhp9srPeLsFGWjeM5OY4Phbbb1Vw4zDa97hreciu48JO0LxS894o/u3GAdvLsH&#10;70RBWp9tuJx+7McJysgvaLP8kueHupwu1cYhXodXmz9x2k7NB3qwbeeKHoJJ68IUOVNGv7/86sue&#10;IeQclOfCM3bgmlhPDR039+tu/alvPwoDk7ifd79MOpiY57mUT8JXJp7plmuhAduHDIOvdkrQWJ8u&#10;5TshFxwI/CSTQF4h+sM/+FEnjGt7jgP+L/7kj7sFnaB88vHHuz/7Mw74L9uhGjKABCxlmxiNsxCW&#10;Mr5pejh7ccik69TeCEMUib8JgBsCCDqq3CBikDfImWf7YZ7tB2VabvvdsJUXi6RE5aZ9CN2Ho8wZ&#10;R23yhQtUsVYiWtd2LctIVzL/td3tWRhobRtcV2kr95Y/eRGE0Vp4E/dD69XmVl84eylvgpusfb61&#10;WVzlOXjabq4OnmK8Y+Aq0zAJQ1j+FZVZ/TcoLRFa6ZNWxZyy3rmkIBgbaLkcIIyWtjF68tU5TnET&#10;AbamYkyfzHF1Srm8J6JEz8aRZDzpgHL8Kr8ZFk40JrjtT/K3/8XdUhieMbQ41VaDrWQxpn3rlwPt&#10;u7lWz73vxAm33ZTjylgGb7dZbzxgFVydeMJ1DFOBouZ4drt7jBJXaRTfDFRgGcfdjDzDXz1T5z6/&#10;Thuicn5XEW8DZPG9F/fLlF9TxkANxhpl+eP02PpL+Vo1DuqXEZAyEDer3sqsLbHLCafMOS6cb7DL&#10;/zB1OJXcigHH2/vjN24sYwwebPm9fXt9bowcB7iuFtqqfDeDiXQO+KPQzHbFvgseWTlyNDgObW1b&#10;55ycPRPnOw74uTiGl0K/K1fWu5vwqE8GjlscPE545OLxo8XXsNjBI/WP/B2LvrGa7nAyvHsyaWfT&#10;z3Oh4Zn0/Vjye3f2buh3Zztdn+GNrzBfDb/SZA1CxTf+KI0WL1gldB09II+riA/gnrE3POFKRkV0&#10;XTy8yq2y+sEA8+1w7+InHwcv5caILyGVU2f6XzkOXEtnkHir37s41cFXdMFdMY74vRDjURT57uSZ&#10;3Wnba+MIHg381tZvhU843F/cimN5PXKZ+NXN610R9631W6G72E9opW1tGEjpGhOEnG1GFBlgDHfX&#10;S/C5jMmlW0ZXWOn2ZQW6pTsV1BZa5GHjkQBvsPFu91r5DjW253pnMKLH4IDOo//qYCYvXNIv4Yqu&#10;7Dtxl/Pdbd3hL1u7T0XHMJ7tGrBtHX310eQC2WPc0BnkddVH3tJO8GzyyESEAws//eLz8OE6UVbf&#10;qofREcxksnyTnphlkH5irVrazcEJ54DjU2Xhyu4CMjvvgpFZ3dQ39Qry0qfGC1vofT/d9svCCBeB&#10;l+4d45VOSxUHerw426J0YcYaofoTnsIX9IKxG48q+3SUPnG1u4wm+pDzbYJevzjevtdLr+gHWRk5&#10;KE/oU+pTVhxZmOBe3ftXQTkyNHEMMXxJB5BRut3YQW710UIAXUefgMf2fPKLHtICQHG/vvKwDlkM&#10;6VtOPhO6Tr2GJ7CCe/S0UJxv/QOT8DTOXIXB3UFIfeuy4SE0bp8Tey9ddnROucF3KuyrCCZH0ey1&#10;V16tA27HAd0o39Q9YdodfHcM2eLgeOCQV7o+2tnwzjvv7P7Nv/k3u//n3/7b3ZeRAzKRgTMyd9jG&#10;1Kuu1usaeTDhMP1/uh14pln2cTTl5ZMGp7U3Qhc7XConGx8JetWJN7TdJloO2/nrfDOOirrl0fZy&#10;6A/1lwg+daIvPtNOYSPj9ELwrF5RHYPf3vcuOEnfi5PwYu21BM+03Txbudo8CervxHiidgUwq2N+&#10;K7vaDV7Us7W37OyNf1KP/K7ylja5z035yicRTSB+943v7r77+nd2DiXtWTkbTqacKPitHb/HmZJv&#10;HM/SMkGe3m9pehns9GsZ4EM/zq7Xg0zcyy+0f/hw48WhPzw3JJvJpd/5wQ/6ZYW+jpTn8x3wVLTw&#10;maDd4j3XLgIWzqTlWXGXOPae/lo1/eyzz3e//OVf7f79v/v3deC6kzf4K/zsluRTx+Cm/L3ButIW&#10;3hv8Tt6OT4lN3+ArrRLBUR8pf3BqV4LFAPdTD7obU+HSBJMdRV7psRUfX+KpwTX+wbNOPH/r7be7&#10;w4MzqB31ejcZ3kdngZucKIsExU8ifJFbduKBaE/6vu/T5FXm6Th91I+D3/LDRX5ru30v2VZe+abf&#10;h/y92WXJ1x2b4NrwbFy2HX3ZYWiweJvjfTNjkcUn48/rr72+uxK8mbAJ4euAT70Tnw6TBqYJT+cv&#10;DOBNnieyZbxn+6KBVxkccGxMJB8Wu+CtvlbKu6ez7cjDI530u3e/n9X70Y+WA86u10Z6tb4DPivg&#10;Pjb+53/2n3Zvv/V2mYeyAARrdzngQS6hKZKCmBJydcT/BpM63xARI7OOmt/9W8jn5E1HhRInscbf&#10;hjxpiyAr7iNrgg4MUYX5fRBTDrNBRgdRCivp6h8GaHuBSR8O2gsuDHJgh4MKeuvMsyC8sAR89Sgr&#10;X340b/uyte/3QUh+fVcvghx8Fixx8hV3/Z2YfKkyCiJ1516+EjbRdeqnbP3GgBRWV5XAlTZ68Fra&#10;abvBeXE/NHHVx9JiPdMXDoHVubV1d8E4OPQ9PnjU5oJ4wapzlP0MfFbM7t65V/gLM8cmTFoagBNd&#10;wLzRA59Y6ahzGWXiQ/1mhdfWw23QTj500U+wcLi9/6WOfnoowmpQ49ATWjAWgAQwgngUmn5RVK4T&#10;KDOnolvlWc7n+uYf52OUmnopxm4Jv3ix17YFtvTJdcLwL/iKu0S/KV3tThlxn2fgZWLr1I8EfKBs&#10;jYcoH85bZUg5dUQ5uB8l2Bk75TYcjIJ1VadDzHyb0CpxP+PEMEm9FBvc95A0bWxl6QGHX5wID1gl&#10;vRPHxnZm7w6Hc3ahVAb93KXuJ3GmYiIGFhMe6I/mJoeO7M6cOh4cnq1yQttua791uwewWQF/9JBM&#10;Lt5HObqksX+UfnjqRPp6xOSRw7tSJ9rjJyXQlrGVep20SaZKlzKqGhZO1s6R/Eok18U3Bz66rXiH&#10;y+Bw4vwGMzrAV8snoOdEaft0VBfqPX7M8L/Tq23avt+9vpse/PXl63apW857gBmY6pSuPxpAtgeB&#10;+17KcsQf5PfDpD8+FgMy+DyBHxOPnT65u//k8e5m6PMVBzwGyBdxvL/M9Xpofj/y5uT6O5E1p3+b&#10;DCiC0i749QOf6aNodYI+WO9yBd7oCzLfv+SnP7yTP9vPl3ESOuXqM2ocbu95n4ksnCELwUm3FcJl&#10;6va6DJ5Vlg7qhCFchLbl6/wzCJaXk29NKjlM7FT5C/2Ww9msjXgS3PQS2bNjxs4YE3kBuH0sHwR2&#10;q/+3gierNp99+XkdNXTW19IevKFpHWDOvUln7eKX8LY6yYaVd4MxQOCKPhu+GMOBflOn09xNINAP&#10;5Ewe+qkHzpmACm+Ud1MbFODLGrB4WQuBb+ns/iodJqi/P/Ofe23QU8sBX1t2V/8Wv869a+vc0pQV&#10;3TM2OGq2n0szm2+lBo/Lj+ermxKnz9Ll9WxkaoL0/bAPx+hIaULzNuZfYEfPGmbhKeMGGhtXOecc&#10;tMvPXo6R83wM2ss9gV59jFSwqbNyGbqNbuZ8c9SXrB7KM3ikyeeqHRPngnpmV8YBLdxv0W+xYG/9&#10;pnfRDx7K71tEv1RUvgWbscrkqMMqr1+73lXf/+Hv//e7v/O7v9v+tS51KrCFwafr4Ht0UPu74V8s&#10;7OmfvPjRpIqD1/7Nv/43u5///Gft1/FTJ+KkhLab/K2JMPUa17Z6UyeHSj3qdF1t4dNDeu/jRRh8&#10;DhzoU9on7tN+wcsu/eYXVdoH9W44HloJrpxADr284OF4z4Ty8Kd86jSJXtprS38S8Zi+DC4nTtrB&#10;s8btmTJgEgO7+tPjwtR+y5t8YKq+oL/Ce9oTpv7BR/VvoquxXn3aw/PGqaGputHQVVplI3Iuv/H8&#10;t7///d334oRfCo8ve9bkzbIfpy1h4JAm+C3WXsADCeCb68RQqmO/13DgoK+SxQ6kK6zUgmNsEnVN&#10;Oe0LIwdg4lD9IA64K/z4eojPSNoVtTC5wtTReje8zVU+/eTY+w137Lh3331n95d/+ZPdT37y09ot&#10;JgyOnAgOgje4E6ceeBzeGTwXF2Buuyvfws1qZz+s+mRd8JUW7OngxrOm5WpbMt50T585WPKZyDob&#10;Ux66rQsQrWf12TjinItrX13rqjcHnm4W8cGCdVt5Td/hVxoYSoukq9t4Eghbp36MTe7ZBM8mShfd&#10;P/1s8fkaw+dZ6R245/dB3vQVXAdyiN+SDsbim61IN8emMd6JxWfqASNYa/uG59747huJ391dCc58&#10;Zo+/0zq3vi467HPOYdiHSXg6X/sKF8F7NUtpHjyGt5yE7lWszz//Iu08rszhF/ImeN2z4y35rv4i&#10;iw96Cvo/+sM/rANePUafKvB//fP/u++A68BHH84hbG/HoVuHBwDkIIZwlPI43wVSR1LPxPSmgGGg&#10;cbb9jcFjsJSnnR4kJA7ihMVIm0LckITIoj9hiDbMcSAw21UsIhI5ZxSftFXfan8QP230Cs4SchsU&#10;098ONjOwJFU5sHpfVV9rOKprgbjq0J8+N0joN4HKI3kTYc1fGde/Bco3w1YfYoG9iiFwgBMewQem&#10;TgyoG0MH72m0cC7cBOatfwObK3hnwJOAPpxhSlQ64ddmHdsoBdcOABu+1zVt5yp0RS8OlP6aDOh2&#10;SU57rgNzQ9qWx2fBnGxuRsnp2Otk4xtdPfft6lmB5iR2JTNllGW8dxti2uggHNyqmbDasUFxTxue&#10;6+/axbCMD4qqW6pzXbSJs5K2GCIiZUYxzso3HOi/wfrg3bPgokZgng3/HfQvAW92sE0+hvbgb54p&#10;OwOwcuI3eHhLB28ngypPnBwKK//ynDIyGBts0t1G0sOQ4XzYkWBigdLu+7NJM6jrm5Xvfjt5MyjR&#10;p9vWT66t2d3qGdqR/7PnLuwuee/OdtP85ghyUjhwVOFy9sNLYIXj3fHAoE/BQerlfK/PUlnZ5YSv&#10;mUGzgpTZjRiavgVeY+PhkpdUtYKb/kjd+TvK8Ta+HHGozNe7k2nvdPBwOjjw3vQROsfkARlIOVsU&#10;O9sYp8lABnfUDz1EvoUaluHjVB8cM+aXDhq67NNkaC0Kwz8L5rUyNXQf/iBHjx/BPwc8sKWd+JyR&#10;F/LnGYAi4/mz3Y7RsWLoG4DBB8eRyDjPmwOeq2mhx+n3o7TxEIznz+1OZhA/EuP5Xhzimw/u7W7c&#10;i0zdvd14E83Sv0fBgboe2OESuMGjn8VNfvcVkzH+tlWT8iEENSy8HBiq0tNH+HYfEq9V7uCoMffe&#10;5TsbvjLxUgc86SZWOBp0Fl2lDnQjzwFEdRtcbaG7LPBZd3lkkONwdfxJxtKg8hF9ljrwOX5XxsQr&#10;GTwf/CwHPHij49IGfdfdAHdud1bbFnTy0q34eV4Zw1tph0wwDMzIr0+0hScSycvsmoATepDD5315&#10;cMAnWMiiKx6hS/pOeuRp6Q76K7yaeDT9Z1DMKotogrx8V9yv8SD/LfxAjpiAGpLyrzTzHA92DNwm&#10;UMGIzt8Wq2NyLb0T3dOTdKIJynfffbf1cb6tggtr/CA7a9wYeRDKH4kjL8LUux+VEaf9ydfy+YNz&#10;9/J4PWEOisSTs4uk+DmxPvsDNpMcYN2w0uvKH/iCL/nhY/ioE0lbvwXtea6d3EZvLh06fdFm+7JX&#10;bhVd9+1H8o4uLy1zXzhDvwWT7CkEnjyrrkpe26c/+dhWx2s93PSP/sk/qWPCDpFXfQVqC36LrTtx&#10;9WtFOJAGpoFdP+DBGGdS5V//63+9+w//8T90i+fZC+d3J8+eYVh0+6UwdVcW6JpORC2dKArgnzY7&#10;LiV/4UzYh89z1326Dy6FgXPF1c9pR9uu6lKGjhLdSzdx7H3iHsi25fHe5hdfflEeNo4OTGTCaqvJ&#10;pDljRf3aB9PAMW1PHxpT3rP5PfdCbRJlpfc5GV7jtHz4yfhAZ8w93FUnJeoP+pC70ilpBzhJHfvw&#10;gNN47jm86hN7Sx12lvmc1/cSnzl/IQy75GnKjrwO/MLgUZSGZ39TQK3ajDE86cFUVPtEnVbAOSng&#10;EBZmFm0PrhI3Xga78w1+53d+p9vmva52cKBw8sg/ZeWfOHhv3GB1Dy50mMmXn/70Zz3b6qOPPu6z&#10;nuGR7MYTv1P56m/6PTwsLl5fsfifiKYbHsX9MD8PYUv1wT3oJy+6zesCcK5++optqV19ZYuAyzN8&#10;4tr0jMnwOnrPPV5xnTbxubHNqzX0oSCv8p4PfcXRS+I+noUF/4pT91yFyZsc67qXt36JdsKzzZ+8&#10;+j087mqMFeQznu6/otB2tvEUjYzjnNtUpKXdq9GHr772as99YlDhvVlwnL7u92U/DPxzFQZ2bcIJ&#10;mazdFVsqD9bCc67Ow/ni88/rK3hNjx60A4vuyQBdWrEJjOdqL62T75WMmX8YB9wuJuM5jjh0wMOQ&#10;EEIZ/1kc8F/96u0i8NABT0YABLgCiCGDsAFKQwcKR9VFAmQsBPi/CPHX6yHx9gMEDPJF4duQKR9C&#10;6WyJjYBl1BGc9YxCqhPBCUpkgM1z+ed9nxI7dZZ4iJgIyBpBnM46EmGofZgiAJicIAS4FRMM5GPE&#10;Ngav8q/n4sKTdqftCsHWj4P7RNgEi3bgGMxgKlFTN5x0dixX745yPtJYHSp97QFFiZR9HeHQrP1G&#10;v9COs62OHqKV9gohgyJXDGhwMDB161eYam3nDq45bBv+et1wNAeiLYN3bcns9pDUCA9m7MyQ+m6h&#10;rc6U9Ceffrr76kuna693j33/mhNuBtXV9hrbruFPWwzhMUSKm+Aav4ELbQ14Td/wziCHL1znN6U8&#10;xrDf4OLoaw9MxcdGH/1nzM3hGFa9h+fU2XqTX3Q/tPYcLHAPD8q5Lh5d2yUXrBvPJQrDh4Kr32jR&#10;QUJafsM5vlaPe/LY9st3a0CmJEwqwCmDRH8duFVnPI4Yvux7tnGSu3sgA17hPO99eNv6z/V64cKl&#10;noL+rL7HSDHT7aC0G6l/OeAhQ+qxZXG9Cw7exIxu+GfNZuLj4CTRO9occGl9TzZwMZAYtw/jfK+T&#10;juETDhI33HYAS/8cWHbE6eG5Wl1dK6vhdXhNC8eCpkhU+eT06fWKg3c8qxDDNwwFcBXPxfXor0UH&#10;MFX2E+TBA5W5veukD90FV/SSZ3QO3kFj8mmF+PEjLnPyBeYjR7zPzwjVx+AqUJMtZyn4jFad1EK1&#10;OZ+R//uBiwN9JwPwXU7dk8e7h6n7YeC5l2s6Gif87O7IyeNxwB/ubsOvE8/T7t3HGexTx6MYS6WX&#10;mIoDjY4WB+Wh8K8BfjmzeJITGugY1OgY79p18KfZI6mTVsS2+Re62O2Q/uTqIDYruowoaafp5Vyd&#10;kq7Mw9C98qJ9tE8f/SbPBTChcAWO+U55x5/gdenxzWAOP9coiaz31YrItpPMDfDggls6yTvgsC29&#10;ujvxQcrcCj/bevs5BzzlaUCOFdpV36WvdcDLA0vvDU7wOJo7/RwP0KnkrO/N51oDOu2NbjD2mAy4&#10;cO5CYapu3voCn/BlNwTj88DxLq7x6wZP8hrgPVekEb4TXYXhTbxKV4gmDuCvOM7zuYrF34Z/wZWO&#10;5LjQyxxwW5XVY6skHp+ygv5N+alD2IdHnOejP0dvivv1TUhKxy44WM7IGpu6irP1VxNKdbv/Vo90&#10;/YVr74ijmTHbdlAOWnc4BBfa91tfp5wIb+iCzmRhdkPBvecHsB6AewiLq1BZST1gNzGMd4aWaDVl&#10;QtnQNXKWmJTq7k8/+bQG6f/4e/9g9z/9T/9T33XsmB+5UMe0Iax2VxxdVdiLp+Ug66fnYJ5JaO28&#10;//77u3/1r/5VP9GkjB0Ex8PP4dbuPEmhlivc4bdlD2lj49mkC65+i2gz6YOgqWPKDO2HV9AiXV/3&#10;uRa/uVcXnAhDE1F9+3yjXp/fdJgcu6IHR1YO15kzD9gQB+FJ+fe73/3u7rXXXq9RbJzHZ8bQxR8L&#10;X2wbNBTAWponeHaIl0UPUM7zhavQfpPbCfKSIZ8EHDvJ8/sZl3ueRmiMz9bOoyWTKlbukJ6LTwX9&#10;dw8nhSNpYwOQ01dffGl3+cLF6rBOoKS8MVa56eOqcwW/D/qztSGUHgcRHoIPqz70YKIw+GFHccLJ&#10;TPtA5hU4KG/kWfW7174t6N/9rd/qe72dSKDnYp+Y0J2AR4qH4hbew2vuE9PyAcz61tXhtO/VGT7N&#10;T37yk9o+EMT5DtcsmwUsKbPq3Xg4uFx8vPAtTt2V3T38iIVt71qeTT4h1SPXwXM4L+7xfdL4Cp6t&#10;idxlF8IJXEovPIlK4006Thkw4COBLOvr2LTgxd/42tZ2+aZ/+32SJsx1aDNB+6LnEydt8g5/i1OG&#10;zux4kzHR/RpzFs/hB3C6nz6qd/C+dtWkog0O+HKrHrhRhu52IOMLz79QvdhRkL2wB/uEfZi/LU5w&#10;3z5u9CXzarNQQUNVj4eu5JKv4HVtn3+T10IjugQjhRE/qg+sVsZNtnDA/5FT0K9crQzCXaVmVsAN&#10;brbg+g44ZUzxUBCQZyZADHSNBK4r4AFIaGcCyGo4aUGGxktMfZx+Dn7yW5mniY0IOiR9IToKWnwq&#10;n1gCp7Pzu4ZRypexIJGyyW/5MOOsQipDwNcK7TdXIg1uVXhpzwC5lNbGsLmXxzOwNTJSt7wHhO7f&#10;YQC556seDuTahqT9YdK592zuXQkyhYw26ge7PnWCI3CqU94qVXAn/VTaOBdBtqXFim0/W+P90O2w&#10;mW4nDj4MNvqrDds5O3mRutVfHMUwlF85eFvvVkYpth8rul/Od4Rjw7W+qZ+xqz9QBv4O+hyuKArb&#10;1EUz/Qw8hion+56DnnJv9pZScaJtB87g+PRJn5FhuK5Zwgp+kAsXNUrQIBHv9J3LGPcOi5utXNJF&#10;9J2BbfiMQtCeK57A9+I6efVKFdm88936U94gp0+ie+VdRwnihakL78FJ6Yr2iegpH0UkCuWvBLC5&#10;H8NT8Htm23o4RZ5RSul0BxKneVp5s/LtJOe+V517M3O2O1P4gwN0831QTlG39ede37oCzrDKb7T3&#10;HqVPkXG+bef0vnC/Ax7F0+9Hp66+Ax4VFb+hiqrLJhk4j1gtxB+Bjyo7nmRb0M+fCa/FaTFbWQPp&#10;9vqsGaW6DlxC7gyKvSbqu3rVbgU83pzoxHMHsJ2P8jtn8ArceP90+Ngn1rymsPCePlltgHd9NAFg&#10;Mim4hL9wUfmnDlcakt5nqX9wP3RC933eAddy5Jd8K4e2cDmTfU5u1xl5OjF4Im2fOJ22wZA8xxJz&#10;PeWAuETbkDmvfZUn7VZ2IgO37wdXibciI3fiXN/NwHAvz+8EQbfhKW0ei6w+SZ/u5VnzxPF/kOj9&#10;/IeADYwIUX0euae/yZFQHOCRRn1Ln6LP8axDDCvzKYumyrWYfrnkHqpGBp1y3lPdyWH48FHo7BNr&#10;KVnDCt9xysk6HQrvNeroU+3PQJEL3u4784nStWigLo7Do3T04ElEnx54k7QevBVaccy9ssLYLe+l&#10;Xn19nOfGln0HnA6StgyzNRjbYfSN1382ufN86UrvWK/zIPDG6AO6Qdtl3eClOCzOc586lNWPpc8i&#10;xw8iSSZR4cRf20CJ7S94YgiAg241xsGXDjXfFvEmfoY/bcpb3RM5UKbP4TnXuQe36L6oTzr4Od+M&#10;WO8dimSKPlRfcZP6hdFjU+eE/Tb2Y/kt/VRm2pUP/BOmnk58hG/0J4kd62rEhdbKFTEJnO+OI4Fb&#10;ksMrL8b5cKJwX6FJPTgILzGY7FLoOLPpfvCwd5ahuumH3GsPTcGJVoPjgc/v5RDs2QHSUr6LFUmb&#10;cdN97RN5SlMyk24FH+DAy3YH6dsPfvjD3R/9z3+0+7u/+3darhPH4W24V84E0uBNaN2J2nlah4Hd&#10;vbxL797uVuG3336773+bYOlE8cUL0Q1xDMhG4BPan+Jl9aH1Bz/a8AwMchZvG84E6V2IAZ8M7evC&#10;0dC/fCqspkpjYwFakme/Vz2bY0HWjH+R4z7b+BxdGMbvvPtuF5LsptPP0dvKC6uu5bAb033CzmnT&#10;tXUDGz6gl+DL7/Y38PqtLuWH9sXLXhRKi9zrY/GDuAnKo5fnozP0hV1g5w96jAx1dXR/nNnq26fn&#10;Qf15Jp0uApvy3X1z70En0a88c3n37MVLHRON8yYGOHAHE1UQn3+FO2H6MUE6WpVedLTficWm13HS&#10;l1Sa38obmxefcsBFPK0fE6YdMAuegfv5F57fvf7aa32n104pev0EB7y5Vhg8HMZFmzp4Gx/JQ2+B&#10;ge7yaT2r33yaPk/+R+kL7q6eL9wLn2QVTsXSfcO3+gcvrvtxP23ulRl8Tf+Mb+5NspAJQf3GB/To&#10;mBZbpnp1w03H5rTNVsIP3me3MwZe1+F93kt+1AkmfYVrbeNlr66Y1HC4nd9khj05fZooDE8P7NOf&#10;yTP3uWn+PD3ghT4zDknf8q3V7NAQLqMn5B/eLn/j7fR7aKZM8a0tMWmr7r02t7pXHQ8rP3aROQvK&#10;GTAWJuWcfK5T7un4dNh/Vpwnugfdw9hP4RSZ2h80hG8noV+PjsFDxlV9QvP2N3ndd8IkvIgf7Rr7&#10;wx/9qBMHx7qNM/T33z/rd8BXxR9Fcf35n/3F7tdmQ4MQhEvLYdEwU+AGkGsNtyhayGoAeO57SrEO&#10;YOwQtRiRZ+vzEExoZzflJPitg+pRFjyHzLuU2uRTH6JDljyr3sWwhTWEXe2njfRjBEpoXQnaERFd&#10;vrZpsDAI53md7wh486VebKFo4Wlcikii/PKNc13HNYZ/t4DECIBH0YqcQ2I4kT2d+pxPZB3GlpuY&#10;8nUWKOvUyaHgTDMo6iwlzenf3m30zWarIbZ7etfyQn5f5DwZUHP13u1ywL0/GUM/98rDCeYBW58n&#10;nt7uz7lP/jqBhCORAVPDoShMrxcqSxN4pBAHp6Vl0mscoyXBCZOuGaGHcY6XIoJDebWz6LQZuVud&#10;DGb4uAhv6S+YDngs9RqsbPGoYKZ+J2Bz6mxv58Bb1RTaRnDjuto5HMzQVJQ2K/6uDBKDdA33wKcf&#10;BvWJFJ6BnkC6igbSGfj1YdpUXjwwuNP2tCtoW4QP7XiORpNP6CQXAyf5lhO08OSbgoxOq27eDRIZ&#10;arMDRT7yUl6K82lyx4qM3nP0SlM4RdM0BQZtdKLIxIEZvsBwPf38Ior+RvDrIDZp6xvSM5ucKp6o&#10;g6G3cEuNHYkxdyIe19lTJ8JX4d3AQc7gCcx95zxlxYNVcHFBFPjIlxsGslXEdfjaeXzByD4d2Qqs&#10;Dm05m77VsMkz+OtsdiKnuxNNedbzDOKo49cxXLTTE/jlD73gHR7QkQJFa4M6mP1uGXhNLE8FXxxs&#10;K5PqLo2TpmKo9Rv9j5883Xji5NnAQcZMDHovPnhRNmVsQe52qgzMvp9+98Hd3a37iSZXYlzdeRyl&#10;noHBWu3dwH0vDTyJvlgO+NE+u5dB6gH4wxuP0/7XMaqPnLD1jrEEpvzOvf7rO3zPgZMmZRoDM/1g&#10;cm76WJ2dPIS/n4jLtbKaWKMpOPVqgK83PLgT+l6/vrtz62ac8PuIu14VSGmyj2eX/l7tlwE8Vz71&#10;4QA6mYGCv7AWxxp+yacJRivIaKCSdQgLwz11ypu0MajpW7KMN/TbwNlt6Lk6hM3hPN2CXgccfFu/&#10;4Ch/daAQUogs9f3YPMNbjAFyLQ/42mZiJ0/bvyVPw1OeG7DJHhwfyD3jLBGe4GH7bwXNBR71GK/p&#10;Yng0yOuL8uAt3vzWiQS4WqsrxozThaH6WLnA2nZzDx68PrpGOj7nfDtBmFOD92dCsry8yYmgrHpS&#10;sHBNKCxbVPd+3HcgRWH6IE6ojKXPaCHfMrDv1tlWHnKk2yHhfiY3jCng5ORcvHQxsF/tCgSHS3+t&#10;1OmTexE85b/2adkng8/VztLTBzjeYAbffgS52N8b3eu8eqZvniovT2J3tQV/xqxOHOf+Qvj7j/7o&#10;j9a2xatXy9PGMztU4F0Vw1v7cMw4Ujg2HO4/1w991ncLLn/1V3/Vd8DpNuMcu667ZdCnyDikx379&#10;XgtYq1VrF8HUr7/StLlovNlvDasOz8eAH/oXJwnqEmdXwtSRTKUpPrazzjg2tGi7iTWMP/+84zAj&#10;ffSIOiaqu22mrU72Jw7vzm+8IKi/fJQIRumFNXVOu3MvNuR5fhzgSboyeOsAT9sz5dlHVmY7Zm96&#10;QQTTtNXFpURj+LQ1cE09wuBu5FjdFmOuXrq8u2QRJriTVzvd4pwA782btqYe9xPci0MvMc039DAz&#10;n7wMNukg8gJO9ZsMoTPYQ8oc1K1cKuiBlYEd38O5lVoOo52Gnbym40I/E7WpYLXrb+s/2qpznOPB&#10;LdDg0sIOXvjpT36y++lPf7r74osvK3++1GJyydb5frUlBdQDj+Rq6DZ4bRvNt3U6Yf++OHFNnFRp&#10;YK6DH9yuuOiy3u1edFV3aZ0xC2zsFbG79fg3SZPXWELf2dnhNaAPPvig+JXGLlk2p1PR18IkGaHz&#10;vFNujFwT6EtWBfBMkNY+JO7zkpyeTWz6lk9nl3226DplBHnhcXhT0Pfa/XgbDrY+7+Nhot8C+tLj&#10;S4abUrjRefHb+rxnPz187kInyDs+7tUhFN7fEObZYZsbnRt1M3KbuF7Vi/6J/SrNgqEzJT4PT/Ev&#10;LIqNTajfxUeqxtv0Ob394ovP737/D36/YxA7QRPFzr/44x+/yRjnzHzMAf/zP18OeDpkC7OcOtwt&#10;rrlb2wDTScgNwacTnNQOkrkmcRE5jRSYLUwHi6jeHz4bAqhvFOKqYyFk6ikRwsS9T54DZZX0zjLl&#10;mYGZEugMahilQk4ow6hjRDP+piymOKgndQayOrTLCd8jaGADn7bcNxW8KZtcxReH2CzelWev9Kh8&#10;BkujrbyJPRCojrRtyXHyMuh1tS4GIgddHXXYozgvnD2fMs/urrYuH59/voNx30VOGXU9m2c+xdLV&#10;zMBqJdCp05iTIBLIk2EcQigyGP3u6cFOqI5zfv58HJhE3xA+fyEOaGK/QZi8OImyhgdMDjdosN63&#10;jONUfC1c2I5amuX34oM1KEgrf6R8I7xGwTBK/KZ0bINmLGJOvOckTEaIE7PhwOQD/ICDk42pnbR+&#10;O4OugZfxcufW2m7mtMjrX13rvWALIuOCQy2uldG13Wf4jrKAL/lMQMyKqTz4Dz/dTBuibW1mHvHS&#10;V9q6cX134/r6/rnYVf3wG57aF3J1icNP5aVE7cODdLjSlgAv0g7kwSCY55SAVUzPZlC2ldsWPFvP&#10;KAOrCBRyV2DkSxvwWuc79wx9W43JR56WPqXt48hLaLvs96QEL0fDU7awWyH8Iv3jBHZVNbA8NJht&#10;8HBjl+O9TXblLxKdgfTJ7nScvwtxvi96FzcwLMODcvKuLKVKtsMv+a+r4V6UTgATmoP/SOzOY3G+&#10;T3nXMzx+MfLxTJTvBVvm89vqt9lQkzZ4fVYf6Ku1GhX+wmOiQS5pqT4wB/LAT4ZmxWr00DL2184N&#10;NF2rq8vQoZTlp4A7gRTaziy6OtSNnqCow4L2nH5wnDBJELjPnE9fztX59gmufnawDljqDx0oeKuy&#10;d+qI5/5xBrHAa8/E48BsC/pDNIpsnAhuvRpER8vzWPvhD873EwNwnoEG3Olw2pi46W/vngeONUnD&#10;GKA79C18C3/aKU7xiP4vhwV/dct0nsPhybQZ4Lv6fQu/RDZ8jiyF0nq4In2kM6ujk+Z339vPVV10&#10;R9vJP7ByMnGDaDAkm74DylijB/uaS/sR/RPc+YNneekJO29MSDY/HZL8HdO0m6tPj31x7cvyt5UF&#10;E1poDEX4Yk1SLfnwz6sM5AJ/kWeTFHUItJl+2LXDgcA/I7fDi/qNj2r4h++1Aa/lTzxTPGx4Ah1a&#10;JRQveT7b0h2INbqir+Fsf+BrbJno7PAdXSeaSIEmThzYlBfdq2fg1WftgpOxx0ljTBuXvKNpPKMr&#10;wS2vMnW0UndtA1HHhICkHyY0yndNG/7J75TzGyKK672oH/oK89Vh4Sv4tcLnhHmBEa/W0pIuS56O&#10;MeQtOF248qmf0D9wv/jCC33fEk95vanbjdPvvuKQuHCO73DG6k9lnM7IVYAbsK/+LCNy0VdM+tZX&#10;ZbW/+kPHDk4W3tWzSq10ac5DuRNdY2z/n//J/7z7Oz/8YWVy5V/lxP3JiwnaKb60ufFbO5EAFgGN&#10;feHA2Pjue+/tfvqzn3aVUN9NzFsdtGtm6fQU3qrZr7v8ukUBHOrvRGfi9LmwtQr0S7niYXH2BHkO&#10;4ta38iP7LDwpJxDgfjkXJi2Xo+I3GOB1jYvJl9/gMI7jV2lsPfVpY9ECbHRD9OrtO0u/Z8z2ypbx&#10;U/vC9Ff9xXvKT//Bs48HUb3576DsQVrClJ/+gHdsCu0v52TpRPcjh+ooH+c6sLiWxxNTZesu7+7B&#10;Bw4TEYFg9+LV53dXn3uudhAZqu5Rf/IikNd11KENYfC0Aoi/GZbuCyzyk0n6J2XoPzvo2OCcxV//&#10;+p3ucgSzdD3nuIEBLOxL/WUveQXg1Vdf3b0QG7cLHnbQUShwFtjUT64KzoZEfR0498cIW4PZaJ9+&#10;9vnu3/67f7v7VeAwbqtj8XUyGYcjI0tG4XbhmQ/TyY6mr6hONY+cCuqS5tr7/l7B71XvoRzQMewa&#10;HCDNM2GfbrWD6zzvLdKET9lJPvFm5dsrI1bB2Zz4ZNmEq871WsjiOfRs/bnOe+NifZ9E7ap/YBSN&#10;L64NW9p+FKa/AzNec500YdIgTjtsGPi30FLnu7g47PfAMFcBbejd0WNLHx9OEli4cX3mwsXdi3jb&#10;eBTCPg1r5W4v7oeB9xth6762PMUrIx9sodRePNIbPY0++oJNbfJOMMlFBwG7Dnh07d3kfeH5OOD/&#10;8A92z2UMGj+50sYBN6hDiPdnbEF/xxb0dN4sFSB0fm0FpETSCYxL+NKI5/pbBYuR/dDx5CsyImzt&#10;lHt/rmX8db8f/CJsHUxTR4slH4GFbPgi7AgIIYSuMyobQZUbJVZiI3KY837ufRbhWoxBCq8OUgiI&#10;Ebv9Ocp5vXOzhKSrOOmfASOAbDH9znVtk8zvABN26aoFBQpun8R6Ng6jk+4g/Pnnn6vDbBvQ5cZn&#10;6njL19XwON2i+3Mcb8KXAcY3rBGVc64eDr2yvqH8jO10yUehyecbeBxa2z2fBDeRvwxMZm4xakA9&#10;gnExHqVAOCj1COsJW1U4nHG8c7XibaWc03veSdWnT4aWnJDg8t6dGqF2OHRr6WOTGwYJEx8mQxjO&#10;SAwv8EM5wl2MhNBG28upBq++BWZMGADhsHyT/PDtoKNzp850ZuuF4O7l51+s0cQJ94mx5Nzd2Bxs&#10;g6at7BxP3yBnuKBtV6NDa06xFdyXXn6pW3EYjvMtUcqun9HTp0SDNodb9I6pdAjEh3jMrOrNO2kv&#10;ivAeZZ4/PMOQIYwEkMGKl/CjMEbDDNau+BjvjnLYVwJ+z4AknRLG17Ma0J0DVWCbsZj8ZAiPg8PJ&#10;uX2vNs/JYQeTtGcQXg7WNomS/I/lSx3Hj54oXRg23aKWfOqtERk61tFPOc6fbyVb/b6X/j1M/zng&#10;4YTOJmMAM8pPkjfIDE7R17u/uzrf5zOoXA7vl39D3yNfH4lh5BuWmwOeth4mOphsbZk3VCIBJb/o&#10;1FdfcuXsek+dA26Syuq398Btd6c04A7Po8PD1MMh5ax26zX46K5cKdfmHRq44F+lA5DyrSM4hytl&#10;+l576LJa0NUYnXgpBroOq5PjC3ptP4j8qAvtg8mt+tRzzGsmJg3IcgzJFES3viueTM0buOD4fuTM&#10;6eXeA3+ILqmi+jM4fhJ4HiUeO3dmd+r8mTgecS7TvvgkDrXTjMPQ69419VJhkbbIcvAQWDrbzABJ&#10;Xzi3XZEnC+S0RsnSv6OD6VnfUh4d7Xl34AQe/HVKX9OIgeeWE1vDm4/j2FIMeI9OeBx+suWasVY5&#10;gN/UV+cbzyXmv5RAi2BbfxJtHya7z1yOPox+oCM5KMp2DFC3DgY/xgK62eSriVF62SfDjgZO45ND&#10;2tR/J/rNRJrDmsxYewYmNCgcqZuBBh5OCRxxwsE6Exb0G9yQ0zFyyjf65oG+wNvGTyJ4FcJPdZLj&#10;WNgtsvva6lR0yBFGuLbbncoT1q0ePkovPYwjGn2TehYPJ5OQSyQ+Bkxgi77liKAnw6BjZNs2hgZf&#10;wZXf1S+Fl2G2eA/uxgG3RRm+HZbU92UDs6APaILfKz7KFk+J+Q2/fQKPOiINDMHDGI6F2vWpODxn&#10;jGhINfoMTqX6ziS5kw729Em/OG5whE/QhXoyfuHx7iqLLPjigECOwFlDNTB5lQc+/ZZuYoQOXzQ/&#10;Vt1UmrZwm+7Nui7ZLI4Dhz4dGKO5h9MVk0nGhGIHbMmHRl9+9sXuTvT/Ky+9vPv9//Ef9vM12qvB&#10;FvjlXfRbNPdMFLSz355QXk4bxjjbWDmjDuX8Mvzuk0Y/+8Uvevp/BLjfRrb63cm7lC2KEuF60UJ/&#10;tLHGs0NapXjwjCfEmcRUrvYb2JOfLilMG7zK6j8Y2VXFS4K+LV5cehP+0ZKM7DvfbQscKYNmfndx&#10;I9E4b1chfmbrqW/G4aEDg9p4MpPp+7vXxPL2Jq+Aw0t0pHomanPqXTiiTxde9u+1h9pw4l697AUr&#10;adrU1/K2MT7PBOXVO3Hqm9/CwKq85/t9/PLzz4sbPPRiok+ROsfDhK6dZsZ1ckoW8Wx1XMITNE96&#10;/mv53m9XbchXZy0x1bT97uZx8Kq04O36F1/u3nn7V7sb0f/kD70EYwb46CSype/sNTrlje98Z/fq&#10;y690keRk7BKV4wt9Y5MEfQue1rT4CoR0j114+Ijc3bx7e3c9TvgHH328+3/+/b/bffzZp2s8CC/Q&#10;+elA+d1VHxZPs5kPaQu2wffGlt8IQ0/X3k5YwLWsOuHK8/J4/gaHxtyZUBPkxd9dfNv0tTSN4z86&#10;DY+y8+hqsHaxKGWEA3s8ddLp6jXu2SZduzR4duW4Dr+BZcG48VnlE14Xz87qc3HQfq44ZVsu/Zvn&#10;pRNglM1FGtgdVlZ/DJ9tMjVBHRNXm9+MwrTr96LN8WUjp58+bfv6K6/uLp67UFhoO63PGF6YUla7&#10;orBf718LG/3ycF3DJmxuZddW9/B3xgA4dGj5rRu3mtdWc4sQFk7ZBM4j8jWT+xYKYwe99MKLux/9&#10;/u/XH7QD9NAB/5M/7jvgGvkwg+1fcMB//U6VzRCX0PSa2JnXXAkpYHWmCjYxKCwwS1go/fwOczck&#10;36qlhdIx12RLykHMf9pqe+pN2RImscQ0uGLGMFuNsmSbLavKdBvslt420kB+leCcJcYVxGEIM94G&#10;U4MShn7AGEwa5vNpo1MxVq1G+VTOwwxYrmuVJtUiahwFq4ico3u37gCkK3uXzl+ss3gl8fLFZ3bn&#10;ur00g4cYY4gTZCBjpHKeOd6HznccIYN9nsF/nfAIo3REs7pE0Tl0CDxOsjZY34qQ2ebppOUAFuHE&#10;qIxXDgBD8H5QYYCyIpL2Q3lO+Llz2ozxFyPmQu7Pn2esnQos6X8U1NfeM43TWQc8BrfvL1N3PY2a&#10;YZiIvJwssludFvRMpIgpBQ6FYVLfKY6uNMLDls89/Nhm/vyVGHkRqDdefb3Xl198cff81ee6g8Dn&#10;NEw8+MxUZ7QJWNroqpd79AqtPaNsnG58IYPO9773vR64wgmn3Ck3fLEGncVfDAU804mmwNtVRjFY&#10;7FV67h3gYSuvVVSDO55iVGM6fVM/R98BKLZquje4dFY39NSeMMK/r2jAXiUZQ4DCNbljBa+z9Ime&#10;zfvx5eNE2+/xgZ0AflMCpwPHmU52bHyXeDa/KQdb0gyUHCEO99nw5/k4s6LJn/2ZaquIJiMM0t7/&#10;5niv+HB9Czz8cR++Q2MKL51bMeVPBkencns8DsXJ8Nr54PxScGC7kHfN0ey2HQx37odHDZzkO/gk&#10;UwaTlKtuCYNV6Vp1xLiB/dQpr3JcaPRpK2rmiRXjOC6dMLJaHJ699zA4smIcOi+jEj3RMRGvpL06&#10;D3RanjMU6DB/9EBjeJWh1p0iF+wQSZvph4OK8MCxPPPOpMHdN7YdTudTJ7aMu9rSzMCpR0z/52pg&#10;s9rcXTajiAPPk8C6nCkojPwGoK5iu08afUWP0VcGHw7VscBg2/mRk3gyvzedCU87Rkz02O5ojJ9j&#10;ce7i9EdiU38G3SMxkpOHgbAMKsbkcjROhg+8imIyqoMxgBLRrNvBAwc9K9QoT+zkDr4LPk6bBMiA&#10;a/v5ja++2j0MnU3cHaObU7YDWnVY+Ca0t83Q5Bu4a1Q1LrnQyqzEAYO8G68Y11a1vc6DP+huk6nk&#10;g043HnT3AlnKb5NuZPFc6Idh1Kt+dHNmQifttq8xwC8eMKFQAwVsBzCleNrDF/BfxwAvJI0+sp20&#10;Br8Jh+JtGQA1WLWa++Xgrr6Akz6ip85F93792FZUJzbfT/41oXoso/nXX1vpfhA4yC0amqwjO3bZ&#10;GJTwSfK1Z+Gpjh+R+eCpch3aCnYzifBFX9ZhjSzDlWthTb/otps3b3UlyxZ0Wx6tfjs5mnPT8Th4&#10;rdOQvCJZ63fmUyc+XukxzuGKrKQzVq6dTeF55Tu8R/+mY6VxcT18EHjpIW0VX+knna1c6aLchseu&#10;LuUZQRlnG0+SL2n4jZ420eWsCHrDuPpMxukLz1wsvujUmxlPrTZZNVrwLdiMD2hVvb21XxgSpXX8&#10;2Z67tn+Bv+Nd2lq4D14iF4VfH5PWcltebP75Z5+FD8715PPf+x9+rxOW4IcXfdeP5s1vZeF/DEs8&#10;aEKi9lJ+S196b9lGN+OU3GAvhN/f//DD3V/+/Ke7n/3yF7sb6W8A6k4ZNOtCiwrRAw5T70F/wZ04&#10;9+BY9Dh0Ssvr0uFtez62XDAUuBY9138uC2+N6WvHkoSp30SySa5xvLXdOrfnqypytewLO9zIlDY9&#10;hyd44di458hYmZJHfkE6fI1czO/SLBGdta9/2sFfg5OncbEPm3gQtj6uiS91J1bnp43wW+UpUdtT&#10;xz7upz4w+y3fyL7f8npOT9Nh7Ah5L0fvPffiC7vT5891gkyJNRmNwNEy7XN4MPjClHmUsOlIMQlg&#10;WXZ+YEkZNPaw8pny5OqY/qUfxzPGPbx7f/fJhx8kfhydfKe4xpeFOXXSBaxJ/fVVFZN734+dxgm3&#10;AEOGtV0ntbK9eOVAP2g/Aaeyz/A33r2TMR9/f/rl57u33vnV7i9/+tOeWWPine6p7wAC5f3b6oIn&#10;vDUTO7OSvDoJlqdo2bDS9mM758l+2haGx1f6+i1oH2/V+Y6+thvUb3C0n8mbEgf5Lj1zqYfVsSvR&#10;vef+hNZwiwdqZ6YBOp2tWP8meLYKjc8W3yw48PWMZcbdwYc4sA/cU27KznPpEwXPR3bQV/vdgg73&#10;+21vbezXJQy/T5uTJr9QGU18Ej3CXn3t5Vd2Lzx3tfpcP+lJgY2iVvWApeN62oHXac8zwe+pv2Gj&#10;I93LXplFrY5LdFR+m2QSO8kUWHrIbPAfqkUO4nvdiT3CFoiP8Hpg/Ec/+tHObmYwn4y9VbvvX/z4&#10;x29SJgaGjz6IUv6Lv9i9+85fd8ArrAGgMwsSESkCCzE8/m7b2AZNgBapyRO5XAK/9cjvCVIgoH/5&#10;se5WOGAAdeQ3QpSgFGKQDxYMgzVbj0IJNd7SnzWwb4YOhCUizFI2IFqANL2G5TaIpd5+hzflOOCQ&#10;bWDUs/S4V2kIo3KOOALps5W9i1H+TuYzM8Mwm/xam3e9vpY/Kd2uGTxzrkuUCL3Vd8qthrk+rg50&#10;4OXs3YkyuRPDSOwhZjdu9ZvOj6yERPkw1EKK3dF04GEMtntxBBhux+KUnztnlZtwW7U5XoPP1Yr5&#10;We+GZ5Bi8DHyrMQ8jGBzwL9O3dQ2/cxh56ifP2vFJgorxqBTrQmw/tTJjkOw+mNFTHqYLf0pX8BZ&#10;0L/673mc1jh/z166XOf7tZde2X3nldd2r7748u7KM892ZsuOAc6jTxlZ2YDv1FSDn7IxUdGt1fmN&#10;H/HG8AvF7vMWb7zxRhVWB/DAtHgp9N14tNt2MxDejVFrhbsHNElPdNV57zxZJeh7xFGSRIJDoc/g&#10;U7/PmvhkjEMX3DP6zcp3xjewld/RdAujCMBLWa0JonVwA0NhDqoTOeEchLX9PkZEnI1+Nz1lGPxw&#10;C58memzJ6TXxfJzsizHqTHBYNTYhZBWoON1wS3kx1E8ct81myWUd8NCQZKx3vb+uge2TVt5HvhuF&#10;6n1j29DrwAY/7U7SvfN9NOlPgkvrrg5K0/b5s3HAT5yqzN26lf7oQwYF8sfJF7vlp+1nUA8vjREy&#10;nzk7ddoujTjg0U9rUioMFTiePKF8Kfo4FImBKnoL/SJ3gYvjXUchbdyNAdZ3xe7eLk5NeHAEKUb6&#10;rHwV3DEc7ASybfVcDJgzuZ48a5dE4AndDfy+p30zg75Z92uh07VbNxJv7q7bMRHZRCN64gi1FfRw&#10;vBkyVanBq10kVu8MKtVk1BrdFbiX3tX3GCsMKxMu4Y10NCyZOoLzJ8eTjx2Zckv3We3mdJ9M3+N0&#10;HzmRq23XyZtMR/P72DjgwV+N58iOU6N96/1E+OBU+FtaBKU8zshaq7dWS5auJDvHg4eDCcPkP00+&#10;AtNDzsy1a7ubGZysdtOrnShJXSF24XfPcDMhRJa7wpSyM9h2DEj/tXMoJ+GL3Btv0Abvknv8x/m2&#10;/ZBBIp9Bn8xwLI1lJsfOnFsHi2JUfSfnVgW7eyb0YsgYxOkIux3guG2DHQj6AcbApN3qnuCMXjIx&#10;cTd8QD7xU8Mm6x0ftz7pp+uSsehlE1NxAs+cOZlytwLv7dDJJ8usHDH2I38PUmd41or4iehrBjPn&#10;m97QgolBo5phCV0XbHTAvC+72uNwM/hbLjhjzCzDf21B11Wvb0h3sA8H3LvCdBGdxgGn59TFoKme&#10;Clz4/6vb4fvoKxMaJulMWqaD1Zm+La2MFRlndOBzOrxXl4Qa+OXH0D9/8nd7q4fJA2a0mNg+hI+q&#10;e+RK/pIofxUhuGjBZTDhOeOrAyjRzbuml2O4Xbry7O5Exr/qoK1P7Vvj9qraJptgBHD5Ax0DK13F&#10;tgBvCAva4s/k5XIa9T24Dn45E50cUDawVeYL36Py4I1r13evvvLK7n/73/63jlvGjY6bqdOkOxrh&#10;H/1ftFu0pKfnnXeO1MBEB6aC6iqvWnBGrt+8UefkL+KA/+q9d9eOLvwb0GFbfbhqaLEfh4cngsP1&#10;6TzS98Pkb93R1WhVum5h8heHiWRefr/ViZ9nfG9OOEmER9EztOijXNkInA+0E6orgkv10Q8WYeBK&#10;WUFd+zBMHNuRTNR20L68wen089tinyWmkqfqWnzi6hk9Ir1OSmBFUwEknWANXVpXOXphrLyj7gR1&#10;uR+8L55YPGxs8nrMuYvnd5djB53J+NUvgSSqyfMU6phYpyWNVte2bjAvOMaex/uHtn14Ks/LvyZR&#10;QZh+PHnwqGOoHVBffvb57oP33u9ORbYF+Ia3tGtAAD+b3i5H3y1/4/XvdBGKw90+qjN1LTZeeF0T&#10;POENE44pv3a4rROrb/bTm3d273/84e5nv/zl7p33369+qn1HJ5HBaX/ry/DPAY9FtrXj2YT9e6E4&#10;+Ja4aN2qD4K0b7tOQLvaGYl9nWnP+R44RHDK82xsymefvVxHXX/YjOiuzJSFZ2meL5gS4XJrG3ji&#10;tDHt9LrXpqDM8O2UF9xrQ9zn62m3ejPXRnp8Kzt1T/37QR79FKcuAY7EaROcnbhMlS/Eb3jh6nOd&#10;uCRH8qi7POSa3wOPOqoj99r+jfCkHN6jtzn7xZcIhuhduvqzjz/pJNOa1I2/9yS5Uubr+xlTI4Mm&#10;oh4k9jNkf/CjLiZaIOsEnjb++Y//xZscacaDLeg/2RzwIXZAKJMHuhqzZlMZgxR+Y4RZ3oUgwpFn&#10;GwGnbBk+MV3stfHgsv9sYwzI2O4FM9viOM8QysFmyPY5+BL2EZl/nqw/MKQcghkAIXaYrLnyu7Pn&#10;CRxfKvlEWj8JqWHobhFPXCvRBu91GEhnq3Ll9Hhn2jZH7ypfunQxz5zQu7b2m9zotsvg2GwIA3oG&#10;XoStccsweohxw7SM3OZHxG1LY4xLq93ec7a10+dUDMgYxJBkUGbhf/0kjtjRME0My/sPrAbZUumD&#10;8QvGM3Ee+i74pmQGnwKj0baVu3dWG5z9+1FmyVRG18alSxd2z4Xhn738TJwgKytxVir4VlM5cbaz&#10;n9s9c8F3sy8URxwufAH3B98KD79Y+YezZ23Pv/jMNnFxsbj23CAKV10N3gTIwOIK9kWDtW2HgV1a&#10;RLgoIVG6gz1+67d+qyvSDFHB4FG+jFLGH2jEqbBy452OB8F/mHk5N1teAxRHXJrVHMZbHaDU1/fV&#10;z68D2xwmMiveYBjZwGvgpiBGKbVd/LH1bdLhx7V9TX5lZoCecniblIyMuANPnUc0gYfEcayLpyjs&#10;8nBxxABd+KrxlnK2/xtk4YJhx+Ej7/pvdfpueKkGXAzF2+FJn8JisBWa4Olo6ukESwY8DnG/ex24&#10;fTLMyruDYBwQWAc8g3YPy7t9t1si4f5++H19n7papjKKzocDrsEhhlDg1h+y6X3j42HOYz0hfRni&#10;8+e7wF3BT3lrTLZX3o08cRBuemf+xvU4BNfqaNgmxGgwUQQnxVMiWnclJf0LcoxYvToF3g6L1hXn&#10;xGsQ/a55HG84mtcVnDth4uxo5JxiHkOi71SHXujHICX/nCrBCinVVL3UhPVbXgkGACXJlNX3x+mn&#10;GEIGTqvea8VbfHL0VPg2DnGqfvho6U20htcaNPR26GaF1Fb645y14Kz4Rv/QxoTh0l/hz8DIYMTP&#10;XuGgV/A/x1uf+vmxAPog+ul2BijvgHPATyTdaz3kBT/UIY9ASSHreJb84lVXkwFkB3yVIVH5lCsO&#10;YCP/ZmVNICPe/WN4e05O7Aox0YKXGCxOw+5OigCpHL6VrwerhHbK09N1stOefqICTSGSM/jrhCO8&#10;pf/0v/QD/cnwzz05DoipZxl4pXfaU1bbvU8d64sVFyKTceYemTy4l7x4MfjBe6nDGGLQ11UTAwc6&#10;Kc86yZRrJwrhJJnUu/TANjmOKMmHnzqJnrIH42IiHPitLFjJv4OLvPvtXTfPbD+nT+k2eKGL1jfU&#10;v9p9+tUXu88Sv/jq2u568Hg3PA9vdo+IGNjp3l4ZshIDt/qw9NnaiWRcquGpzwF0YFO2dEj+CX4f&#10;XD3X8eaJmKVODi/MycUQc0WvTtTmOuVO0iOdWDPGn6tewWt07e3IsYnPOjN0bvKDu5Vt93ipq3TV&#10;Wdhqwep5d7MlVnfkIWjosvJxK0kIwOisPd/9Bqtvf//e7/1et6EbI0dP6FfthuTfp5364a0TaLn6&#10;Xb5oo5EPcplIv6LXZ59/vvv522/t3vrV2z2oiiNGDqrDA5u62UP6gS4d53KlO/ob/Ll6PveuE9v/&#10;di31bFGaCI89iCrPJ205dmHOtF9cwdRWh6BO/Cxt+j3p+gvHruTKc/LndUPf69U/uC1+5Ek9QvG2&#10;tT8wCnOd4Kc0ZY3n+jphyu/HCVttc3PQxkShZVKf3/ACpoNnicUxnLTeDc4tffA/954pr57Wld8d&#10;Z8ITp2KDnY/dZuXUKzvG6eqOjWdrb+Kr/EJ/9Qlp+eBaeMABvg1G48CyU21Bj3yBxfiZ+rtCGFn/&#10;+KOPO87bgaDYOP3H7NbaaOrP7hor4K+98mr1f8cmz+Qnv7ksGDY4Ghd6Y63FAX/SFW5jrsnvX7/3&#10;3u4Xv/yr3SeffbJzZsQaX4Of1KUsHTpjx/CXSFdXVyYU31tf92n7N4X2aYtDl6Ht0/VN+8OfeHnB&#10;scnRVn7q4cjOCeP4umNd6qCT7fwQZgKRHQe3aHLIR6tf6vW74/9Gc78n7uebtl3n2fBZeW3r37dF&#10;z5VrXRNaxerbXupBGHimDm0OjTo5kv6ozwS75+cyrl+OH+GA68mr3+PT4fWu/MdeRXd+gHzTn+nT&#10;XAdesf1LzI/yHd7gx3R7f8Y9PvOnn3zSsZY9il+Nc9o2ASyYWH3+6tU64HQ6u9vzzQH/cbegW4FR&#10;2VoB/3U6EQdcxvwRZk53t0JKAahtjzVMN8L1b8Nt6bbKyS/7QY48a56D/1fHVumVOr8PEBJg1zaU&#10;FYWuIrXtwzKitHXfbKvWwFFBnpg210TB1u6Wphwl4nTlSxmQ67BmADQw18GKg8i5uhzn0yFAlxMv&#10;hvCXYjytA9EcFvZMBYEwId4yyLbtw3Wk1zsY41R1VTsGvJWXdaDYtrK9rXx6Zkuj8iNY4mwlKew6&#10;2W5EFdURoRwZn/cbGTkGdvQwO2pVyAE0N294X/p6jSLRNkMD1heff9HDxKRpfwnCOmKfoejgt2fi&#10;MHNwa3wHX13F6QSEQ9Mu9xA6SoEgERQTBiLjliDBkckK77czuuG/3QgNON7aBQPnaPAwK8H6o946&#10;SgyoREq7BnzuwWW1C60YjAxH2yY70RQhRO2lPNakTo3AGFHuGeuu3qW1ArhwFsc/jogyAnmps7sN&#10;Nuvgr2VsoXv7kDrRSVn4UxbsfWc8fZmVbs8nnzhtqEMfGU5976yTJlHSaaMTDMGZwzrgzrbhlScx&#10;A10PzeIYGHwZwBtcBrzWGTquSYo1GTP9QQOrf3Bge3gPKixugoPwk8PXrPBa6b19P05G0kBbYy/w&#10;9lwIMpo6DJhhOogujuwMoSQ5G4zg4iODZd+pT71W8x6krfU+2lLagwNOcZ2m/MYlnUw6Hdoz2Nlt&#10;4fsjXz+MwxiZMIFl4kqMjHj3qO+aB99Ou9bmrZvrsL5bt72/n/Yjk/fv3OtsJaeTboEvfIopS78t&#10;Vv8FtpsZ5K9dv1ZHnsx2a2fq7neGI2P6oZz64kt1pRculgGd36m/NAlPVlfGCRerYYO34iARHr1O&#10;YlW5B9MkvzKMTTzhHfCHHPDg9MjJM7vjp2Kwnzq3O3rybApywK18ZzDjfaX2HtSSdg0k5AFPgANf&#10;ufb96OQjA485fZwPfJlILh+BExVSvoNZ+MtklGgnSPV54sPNAb8THXIkddmeZeWRE34q5fQlqqos&#10;gv/ILn1hq7jPRvVQxuQDX9sh302znyJ8amIybYxzBNeV001H0n/S/aY74dTn6Ogd8tLzBMJXBgp9&#10;pWOvRRdaQdfPMUzwoLJrhKBrQ4vAM0aSVwnIDqdWu1bXwEX+wWR8HHnEy/B2UG/+jD/Vo4Et5Ai9&#10;rUIHKYH/a4cidII2/PEoMKQ+MB8N7kyOkT/wd2zeZFAYvbF2jwTGtNdJnebFz/ht8fHcw9XIHB6B&#10;yy+/XKfu0sHwZiLTazV0hz7o4/WMI59mzOB8f3XzeldXexhk8MnolQ/MnbwJzYzj4KsRRZ7SrgCf&#10;I3ML57DjD9duuNr6tx+kNN2/XCuraasGZ2JtkNBm4WTpP/1Fc7izOn/qXMaM8N4a2y9n7FivOqVo&#10;6sL3jw90M/sCJ/h/9S1OpYn1yArHUtCGfPDE2Wf060/ti9Ji2UzLTkkMUYwHN6JPvL729/7u39v9&#10;/b/397ojbCZ6i7/AAF+Lbps+yj0eIyNkuPhDZ4DoQPFgUvXrygLH9L3339v97Bc/7ye7jEnyB6DW&#10;pU/6p2xtqbTteWmW66zIPh2Li+1+6Ff9l6s4AQ7FhuQrHrY6l+1Gh2zpidJm3FIPnkMLV/UUD7lK&#10;E8m6w6rYMZ99+unukxjH0sGnzvIA3ktdxn+80P4eBG0v1LmKwuwuOHiYoL796zfC5MGYWzjAxV55&#10;UVpxtaW1FFwE9wufxr4Ua6mNv74F33AiqkuavsKdvOC/HN5yEGHHDTyZfCrGW/hKy8OfwoL88P+B&#10;v2Xzt3hw2U+LVtE52s0Yoo909EdxwL+Ibmg+Ok0vQu/6Da7KpU27a777xnd3L7340lpJxAd5tuyI&#10;Jfvi8IT7/Fd9xqLrgZvh7+u3bvQTUb98663dL37xi47R9DIeIWforawxsDgMDB1jcu93JzzVvdff&#10;aftvFZJtaIJiU8e+LPRvu5dv8peeW/ueCb3Kt913bEo+dg17nW6Wn71L3+B1Mr3GwJRT515ccAXM&#10;7ffiD/K1eAzeJwyMpTc4Eqb8yPH0y/U3RUG5g7bbG9jZDytNGN6WIS3nfvEIfi5P5169JtetLpuY&#10;9uovn6OLd8lTHQjm/KsDnrFIexxlNnLbe6pPc52gvD66elYcbrqDLqWzvTLk62HGTPhXpWfyzjhp&#10;LDRu/uN//I+7O9Y4R2Zo2t2P/+RP3sR8COvAlR7C9utflyE5M0A8MDzzx1EpOxwLGqu428f8tyEc&#10;YTIQdcapHYTuhfJ2T5p/IaqbedpnCUMogrYqXwyg7oVQA9kSlDrQyYJlOpAhVGKNSzHPeoiNPDKS&#10;5pR3O/lWw+AwqEYwg+BnwsxXusK73sngdBqYn3v+uYN3e9dKJwf84mY0rlPNbSGxBdRgbDAYp5GD&#10;XafLal+EZ20TYrDdK4E8v5l83kXkHNQRz291zEFxHAqEW8y/8I02IwxcoaCl/fO7zgcmjTDe54Sk&#10;jS+/vNZZyQ8/+mgNUp+JnyU9zneun3267m9ZaY8hyZGYgQDjMJJ70Ik+n7sQ4/FcmP5C38W8ECGg&#10;CESnO9OO6rhxfX2mCywozdjuZEacdfWg5TC6qI+DO1fwUyxjTMuLRzD3OJcjnOI45uOEa0Oaensa&#10;Jj5N5PRxMhdu4wDmme3IjDN1C5xDkyFOGZdX24vHI0DRLZwKDiLDsvUHVvQ0eaDP7qWJM6EgTT+m&#10;XeVEMA2ewUtRzMFwDDGn1s8Eg1PrfefW9miOdhUTYztX5YuTDS/6Al+VX3hOvzyrMspgTI45LL7H&#10;jQeXYr/e1d0HW35b0G3l4nzbVm2rvi3pVt2eJFYrkKVNRg3kfS8s9D4bx/ByaPBsaGEVnANN33TV&#10;OI4s57ir30n7Vgec4gsPLkdjbQf0SbPTcTCiitN4BlgHyzxw2Ejkpbs31iTTjTrHZCu/A7fZeBMM&#10;4Id7vLCc4/BDlHmUVnC2BmMdosNGxhjysOGKl/EDuuEjdZFJgfMGxq5Ahj/wiG1HJgHhWb1dOQ49&#10;ObD0kNnZZQhtMW3K7/UOr4nUyQ1P9IT3wNeYOr7O77sB/2EGgGOn41yePr87ccZp6NHdx04GXngj&#10;v5GNwFC+qO5cTny3j6eOGrn4OO32XfN74dn08Un6ZkLFILcOXkOB6M/g/kRfXwmPbvVyvPuud+B5&#10;FFw6fO1++IVR1lchOmHk9Ygz6c/JOOAYx4ryet2JXqFnXQ1enOTBp9/4Xh/sGKIT6Ul6kxyN/LhW&#10;V+S5VWj3ZBjvkxX64Gz0NHgbApvJGrrGQWxklqwaNBgpYd/WG1K03/QXeEemOrjkCf5Qj7KzoqTM&#10;6ChyqC6BvvOseiSxMqqt8IZXek4Gt0F0cB6ee0QnpoU44L5QAF5weX2G0ZnKKhdgO3TAl5GqnfV6&#10;UO7L02lX3pRbfcKPC/byd+61pV/6wZHx/Vw4NuY5S8O4RyYFOPb5to8//aQHNJpM60QXvR056+Rv&#10;8E/Xdfy7c69yDCfsAxMbNdrTfziYejvOp0djhANq4F3PVmjadu+6eFMHFt6VlYf8FifBgTz6Rs+E&#10;sbqDT7qVQifkz1dM9BMf4lcgeN/ebrS1JTEynGaKYzCn/sp/IgqwI7DFOp0/sqCtBDB1N4J7rwlE&#10;Zk1aPTLuBGec+B/89u/sfvQHf5Drb/dA1OIkfe5BRsEnHQMF6FX6J+CHOuDhaW0sXCxcOYfHvXHN&#10;7o7Pv/h899Zbb+9+9vOf7z6Jg6oeBrg8M+6xlfZ1b9NyfTrKI64ygVPntwDvE4du4tBDKK6+pd5p&#10;c8XgK3wrgBXtyPvEsRO6YHDTl0jigMWO8epEFxN82SBliq/QYdoAi3T6ePqxD8PTv8l8x6CtD9Mv&#10;+fbD9FP4Tc8a87vPE8mjNLmn3Y7l6fuaSFv477PEyTNRwemfa+tKnkW3NY5pz/unVppNgMsTogOr&#10;fUlCaVhHNGWMPT5LCSbQ9r1XcG6w5v/FY/nTZi4teyCzjbvdBx990PMG2BV20dllwfFO1Yo0rz56&#10;Xe87r7/eU9At6tSe9zyZVp/xxMYb5Fa/Upc68JO6vW75Vfjgg48/2v08/P3Lt9+KHrobvZn+Bf7C&#10;lStdMJNVcATu6vQ9HSSUTvDQ9lP2bwiTd+rIz4M6JhYpLvlv8vfXXh74nFhe2/K5sunx/VfRuz0R&#10;/ZNPSnc2NfnH0z5PtmiyJtHaR3wUflo8ETrjr6ZN+oJ5v58DD505/D6hcCWuviS4fkucMurdr3vC&#10;8DMd1mv+ZhICqla5/E5e9OLogpWu6q5gY07svEvnL/WwQXrbBLv8BxPn+pG/hQf27pL/iUJbTlv7&#10;8ApwK21o6irCrzz0yzvvvNNnxnlpyqDFOOB0FP7+J//kn3RBEAzoVOvmj//0T9/kQDBW3n/v/d2f&#10;/af/VAec4cjgSY1h8DCDCDhAsrAA6D516KjB27YTcQ550WkSBA0zizKE64o2BCVNtfsd13WE8aDP&#10;N0ZUB7EkQAtBeZbaCanfcLQQ5D5xUwYdfJM+ZZK7adPWanu1D83eb3bitndoOdVO3O1J5JefrTO3&#10;Vixs342iwAyb4uN0Ew4CcCuOhUFhnG8IX0Y6wVoDNoeaY7wGE1vN1+qNtOWke3Z430M70parOtRF&#10;BhpMNLT/erKE18Fy6lNGHRjBAMXhNhDf3FYCOSl9v5iDwgFNfrghmA5mYhzrr2glpFsmL1yKg2ur&#10;vRmnGLNPMC9AAGA75lr1vnVrfT8ZHMF6mVR9dhX0FNsawkOXRUe0BoM+CGOcSYOHRdNt8ElAP3kX&#10;TpdDe8BnidK0r//9zJAVpaRbreIQmyXt1mEOWwxw7/4xstDD7+uMS85EypZ+4FNP8niv16sAjNFF&#10;+zh6yYv2Q/86a4na8mwc8IF1Ipj0DY4ILqxwQmqoBU9jZHnO+ZJWHJTfo1gp1+QvbihWSlY9cIor&#10;9vhOW4p2MAz+bN9C/27d+/Krnc9c2EZaYyl1YLN76acDTjjm3rG2I6bKLIBWxlMPmOkTA5ptxia0&#10;bKN8Nobt5Ri0PhsFPviA166Wwd3DyAB8bBN36qF4TbYxUg2Oa8eNFcgTuzOcPxrMlvX7VrBv7u7e&#10;8YrG+izd4utE8udzM3HC0K+TWHQP2NIvr5M4ffq0Ey7TKvziefirdkn/N03WGI5aOEmAa4NBB5HA&#10;iE9Nhtjm7IsC9AT5cJCi99/RES0MfF4H8JwDnm6GNqGLSQ2vjETXog0n+/Sp7bOCUeYn0+cOqEFO&#10;0BCcRCby42byP2SUnDy9O34q8phr/gukazU7ORds0VcdeMEauK2qux5VYTq3VvIexZBZ8mL17xhY&#10;Eung6mt6JmX66pGYejvZQp/mOay5t3J+P7h/EF6fXUUXgot+ASK4sXPjuInUwA0vBisH3FW/hl/w&#10;v0G2chF6gRtt4A+c4MNDrniaXI4cSbN7x7vY/Z3nKAjfBugLly4W7obUx3HGK1/EqCGzJlY2Bixe&#10;amhuv9GavsPD+B1/jENbXimeli6TfwZ9V6EyknRXzqk+Vj6NoeGBHooZnvCu8pEndFzkOcBwvg95&#10;N3TXVprZd77xkbpykZLrmsDpRFD4HAwka2Bd8C6YF+7WuCGdLuOAOwEdnhnuVsBNaoIdzr1y8ckn&#10;H9fA/iqybFKrh6xF7/fzb9FxdMqsSNpirR0TTeoEeA/XyriCrzvRnmdjcNbQDszVt0nX7n4EZ69w&#10;N2mJytKNrvDrORrgIXYKflCnXU527ZBvdXE6vGLm4DMn5nvVikPOEZpJV3aSaxqrnutq30J3xxXp&#10;7cdG1z5K3Wioj7Yl+k0G++pC8htjTBbSFb//+/9w9wdxwF99+eXyWOkRunR80Tb656/9Sj1CJzX0&#10;L/JINvEqXICJXnKmBr1+49Ya+996a20/t0W4eA5eygOJNcbxXMrBvUgXVk9s6WKN4tW97Xd+bL+H&#10;NsNLh3Ra6cIY3L1v2fBvIvmaCRn9GblRjlzjS7ywxrFl08DfV+EtE8f74+7YXnhNOfmLlwRtOYjN&#10;b22AZ/rWCA5X/W/aGo/3nZGpqyH5k9Co7qejMGW+UXa7yjPtVr/C+eAhsbBsdcm3f0VnuJ6oSumT&#10;Jzfl96tXn+0p4+w4OiI52nY6dcCfYsuqI/EA1q3fq+8rfYqjh4BvmpRHtbnThw8+/GD3znvv1qbg&#10;JPecmKSXi1NHmm6bL/XsnFfXro/YN+1rnoOxtChO1gRBJ7FyNRY5Z8Jraz2/J/T88tr13a/iv/zi&#10;r36x+/DDj8oz6se/BRyc7Fr2E9zmvmPi4DhxPwwexb9NKA0T21La08cpX1nKs9oMW76pF17hcXjb&#10;JK4r+KXNczu18PmHH3y4ezd4pVfx9tQ1MrcfZuJ9IjjgoH3eYBKFgXfu9+O3he6OqS44xNPTceqf&#10;NoSDZ9O+q3R2xPZsYJv87icNLnrYcsYZh6BZ4Hnt1dd2L0VvWgQF7fIxc5fuKK+/yh7ycZ7JmGfT&#10;xn4U0MD9wOE6z+GSA/72229Xx0gb+AbP2kEfOzysgDsI2nN0qmb703/5L99kMMn03rvvxQH/s927&#10;v36nRr7lfMDXcCfcgZYRnBoSM/CLeV7SkCSd2usc8REiu/m9CTCkcIDyu065warllIcQxFZo5ZHf&#10;9jsDp7RRQtpiqKq35WpqLoH1WFxhM0HBHIFt/jYAxqljDdJprPBbsen24gwAjEWrvrb7mk22Snrv&#10;nlW023XgrI6ahfr8sy92X8XQQBBb9xgdBgIDACJCuOAerjl39+4ZUKyOrlVxTLWMIPABczlNS6j2&#10;Z8bALQcnYjnJ6902fVx9YqxpSyzutqCsNtTdw5rSTwxxnAOy1eUzRAyt1W8G87l+G5vD3PeJORZx&#10;oPHI40c+gTWrpjHCOJbpi77pE9pSOCdOnK6Rbdszo2uMWGH183CwFuf3gm0ZOfAmjiIR5NFHAqBt&#10;zm0nErbIEbsV44agWpGRl6FBYS8D8pPdp59+2m33ti4xVMyqqWttM16DOcPLIN22Aw8+syo4Jx3W&#10;EUh0HcNznG2wue4bBfKMYTBwu4LvoF9xDFDOgAwPywHdFECuntU4DU2rCD33THS//SaJY8Ra+bEL&#10;434P57MtZxlzcMNw7krJ7cAcuEy4GTBtl04D3fLqc2RdPU7ZAEWwqgNKszwPNeuQce4oGGrV6ufl&#10;C+v9fo6nPHD81bWv6iAvwx2vxsBMPXlcOafYDeoG3WWULSfMAO2UflvPH967Haf7Rmh8bXf7ZuTN&#10;inr6YJW7E1qhUb+UECA5KQwpvM4ZZYg4t4DDZ1XWifBm3xl+xS1ZBE8CfAeZ7ePw0JKlyOzX2yxp&#10;4CSH41yf66FzkSWH3513KKMVbO86r1PVyUOqDN9EF5jUiD7BQ/TxrCyfsdKf/FabkxzcRHbDF10l&#10;Vzbxbtp+EGfWu949qO4IuY7MeB881zoyiZWlRA7xiVQmqpPO4wxqm97QZ/wd9yAufPqVNuUDqz6u&#10;iaDQowZyeAxYwYt309GeseMU9Pu3Ihehg4kYn4orjns1oRB9cvJ0VwnBhXf7blvq1LbxhmwsXK8J&#10;weKf7KbubvGns7WedvEfWizdem938/qN3tN10uU1MD/zzOXuVqJTlKHT1fUNBzz0wNurzbJjr9rH&#10;l5X/DZbRU+gvU8s0K15bcisajOUpn+SZ3ODS9tJ/dP/DTrjYju6QxAznKbuuxsHqmOrutK3PGgpb&#10;bkMBEW3da/UqfUu05d+WTjsoarQms/Gg8po6Vx/o0MXXZBBccMi4s42TXnrxxed7AJvdYODlvBjj&#10;bFF/+9e/2n15czngjWQv0fjIYDQm2g7snVw61Scj5TH29IyKTriE0wKcfgoj7/gCjvDn4G9ibYj8&#10;Lcdu9SkPSqd9/SjQG8acoG6lhaHJX/kgz/XZe/bK40My2/EvfGoyBJ/SQ2msDnF1Q+LBIa3ovdGf&#10;820ioWmBA3FqfyTUnomM4QdpeBlujFHPXX1u94/+8A93f//v/v0e4tpdJ2lDGTqbUT52FPrDAb0/&#10;DgRDu/IYvIKjPJh2xgG3QmzVmwP+3gfvV0cqJ5/+291YHauu9LcwJi7+xce5T92LpxefC+3j9vOA&#10;NuWvZWeMfNAzA5e4HzwT1AWmGeP9rsyH/t3Vkqv6lFfnGs+MudH59H6iPJWVLe/oEfkHpv17beCX&#10;1a+Fvy7Q9H7gpQdWH/CbcPjsMFb+Uu7p50ooO23vx2+UdU15vDH4Lw22Z2L+W7C6V2/q0M/CJba1&#10;ld5+hXbkx8Fd3eIdeftm+cW/2pTSchGUPs1968e3+DrtSCN5zZFypUf++qpYilQe0iY64rf33n9/&#10;91lsq4dxlDnfxzKWKYeHx2Z44fkXdq+/tq2ARyfQYeotXKl38NFXT3PVL/1lI/WwxFy9YvZ5dPgv&#10;fvmLfvubfUGv4mdxfIzy1+aAt062Su7BvO9MCuMQ/m2DvMGYLm0JcLtwMXy9f48Ogr6SQXwqknc6&#10;eGxE19qUN9YkGruVzb3GuMgu2gQfwtQvTVy69LBdsTyFB7aIxhOmv9IOovTtKqA3GVG2OPpNMXVN&#10;Gwc4zXUiONCWnpq8k8c9vSMctKtcruwv+tpnvm5eu96dla+9+mpXmO10k2dwouxMUgrFy8bHBz0C&#10;q7/UL7jqN1oMLMotmNakIDwaI01So4WAd9FVmfEF0I4D/ofR7XbgtQ+JreXNOODERqb3331/9+d/&#10;Fgf8nXdrSJ7LIKQnDO8aPLnve55Byhr6wjj+D6AYu0Q0wrsmVCB1JPdDSPnWzFarXkhINIDa3lVF&#10;4j7XInBLa9kEsCpHsKzQUApVbEXoRO1I84ySTZqQ+67StyymTZ/0C0G2eys9TnNEdpAH/FS1tpMz&#10;ziDcgPnZ558F6V9WGD744MM6cQwSaTMTaxs3J4CArD6uwWCcreWELwHjrB6s0G2wLUd79bsEw6wM&#10;gRB+OcrLicBwJgicZh6UF16M8+D+cuqho4ZzhPBkjN46Hl2BjhMQOjOCzoeBOdqi990ZqRzuY8c2&#10;x7xCS3GmgURwcdhsYadg38+A/pVZzhhy3te1qnXMO6uBs84OxzvtuMeg6iIUC8sEZDHlYT+XUcFI&#10;MmC4xw/64xlBgM9RWIPHiX53e3mujBx56zylvOdg/zJ0GtqBfVYJxoFztc0FPq1sWp1zwJ5dEU5f&#10;Bv18nm6Uk3ZG8JTXFphF94e0X8pVpFjxC4fd7+ZPm3UY09cq7QOcbUoKYyZQJN5rlyYq45mnA0/b&#10;Dky24sKJmWL3HBs8xknlAHcLNNlr2bRjYAp/2J55NPQk64y5OsvgIySBR37GGzxpl4O3DtzKYBde&#10;4XR110TwxrEEEzxYNXNIGad+bT+PbOZZu5A6ygti+KQz38GB8laC+4369OHOreAtMnfz+le7u7dv&#10;ld7dLpr6egozKPBsB25l14obnjKp1MPpQkuTQnUGU4Sxgg49LTew9bM86Z++2wWAN3xn3i6Bm7fW&#10;+QRkGf5qMGzySbYY8+tUetuuR/bWawPMGI73jRvX1o6D4MI2VoPOes+Ycc34QM8AFvx6x91qeXVa&#10;2noSvDxOG4+Cr/uPGOr0GxW9+nryhH6hRZAa+NHGd9l9Iq7roepMm4+rK1a98G2Sw+cJvXHdQ+4C&#10;A7jI4XLAYzyEP9AqRIvetL3zyNrSnvYcvneP/kufnPS+3gEPTHkmj2+fi3pG/+LROoS54gV86oof&#10;8HVlIO1zQkqT5Fu6YvHJyN3IP0dyTdxa2Vt1q6OTh9FxaNS61Zk8XjFhsFkVVP/wn9CxZ902bRxw&#10;5ekkz/0Wwcrw6NiX+5FLz2YMmN+dCEwfBcahLf52NeAh8HolxHhQUoeCjAnDATkcnkxlSje2fbID&#10;3pQnfz536QsXdDx9m2JLZ8D1XoTPffzRSRxnzhpcvvRSDOTtLA36Vx5jH+fb+5YOInTIod0sdlOR&#10;H3i0SgG3XeU1IZl617kLtqOvb3mTRTgtrkIPsjPnWkhDc/CNDZCb4KCX9BBO3Czcrkm2RQP5F+2S&#10;Vj5htyydWFxthrf05g0e0PnQGYF198eKP+MifSHNCbcOK10r4hG4lB9nQd1IUr2V+rvKlvq00cP0&#10;0pdVu238d3effvJpx6g33vjO7g//4A923/vub1XfdQIbjVNX32HMvTpqE+W+fUi9yyZYfVEOnfsJ&#10;WHAEHrjrZHJ0zAcffbT71dtv7z757NPKl36qC04A1DoO6ll9KV0mpj5xP0y+wpZ6Jk4oDSZu9RVH&#10;27PJ796zGfdN8AvgH74kbwIeXHhe5eURPZde2zHP9EO6PMqMDUEvCAML2rnuT16IE9yDLz04CNKK&#10;ky22zHZ9OrTsFqev4oSWL0cMLKkzPDu2Tuvcqm07/b0SvlHXdp12ai9sOMC/V68+111odDAZkZ++&#10;0Ka8rWexQtL34AazsSJXcLaVtr+eF3pw5YFkPI9+1yPzn33x+e6LOODdWRS+rFyn/Y6paJHo9c7v&#10;fueNbiM2Ub0W5mLXpN5OBsFxeQ9+VjfJhB03d+7Hnooc+qKJ12F++vOf9XVaNo6xBT/VASffgZfc&#10;m9AubjccD57HAV/d2/D8XxjWRMu6h+PhDzaxMcjYX7s9Ubv4lA6pzZ5+zLU2SGwNurjOd3DJZqWX&#10;LeTAu74JcDtjScfKpI9M1PYfHZHrAT9t4YDGA3TCflqjPiVdqcbS4ZAPB1d/LZYvVv/3g2fSFg0O&#10;eVyc50MToXZp4NAmAPAh2tK/DqbmAz3/3NXdK6++Ut9GNrJeR3vqSqyvh+e2/nTn2F4c3eZee+jQ&#10;9MABl8LAJB0tvKbFhxBM2tJd6mcXohO9ZWLg93//9zt+oo88dcD/9M0339RlRmvfAf/zP9+99+47&#10;zcBQBGRXEazy6Hs6EamIMx4BybOSLICu3vS/ZQAESz5RUwbxMwAR29UZg9oesyd/Z3YjUBBUQc+V&#10;AK5Zq6XMq0ySn5AzQrtdU74I1qEDvvL7Pche2ycDL0MjTDpxzTCv2Flt+RL73lzge0y4g0TO0czi&#10;e0f6Cwrliy93X4pd6V7bHQnMRM40g7Z9aP/WjOsSLIbOErIVOd9rgNlPQ3CMB0fLeSa4ayWa8PYQ&#10;rRjJB45ZKWowSn117pdjv+rYBrYY5X13OHVYCaQMz3TFe50iiHmXc26WdK28YKYaaduVUeiQri/S&#10;9/ff/6CHunz2+Zd1oNR94eKlHqQEvjrZ6Bz4DE5r62pgFj0r3Bz2xSv6KFZR5ToDMQGCPziiaCYu&#10;HIHrEM8TtNc6OUOpp8Z28qOP086vX7u2Vh8iJIyROoGtEy9QohTcsU5KOHjOtkSvInh//WxX8IJL&#10;NDl5Om0sYxEsQ0t1od0o23kOVldh8lO0rp7JZ4BCW588o1yqrPO78kJgc01vW54Ch2fliufguyJn&#10;gAsMdb5j6N2J0duV4cg6h7l1pKztrepRRydaEn2qBI28h+7UcfdOE+d4931tvN1WVjtLVjcH3AAX&#10;XHNmsSQcWQlmvHJyyZr3EcmVWevinTyjYf70sc5LamvMfQeQxL6vjG/S1iN9suodB/benZsxbp0+&#10;ufhgIYnzjceW8q1THDzib6ced6U6fG7bqXbWqwShRfijgx6apM4eEBcYTVwcDIThfYPh2uVwuLvC&#10;JM8yVhb/0EHQxBnHg2hpJZYOpTNM2FkZhAvfL7cbx5Zw0HPIZpLxQE+pLwqwOhStrNBF5r5OH/vK&#10;yb0MwiFtXyHaeJTT7Tv+6eDuZHB7Nrg4mTqOaSvwhukaOcrkrJNygfVM6rc+iJvY8/DeNjs5AKep&#10;F6B4MPU43bzvqJPV6L+7diPE6Lcajg9MxhxcwfSEjl0OtfGncpBIPu00wlfyLZ21ZIxcoglcjwzB&#10;b+Vgwzl+MdmxdjKEBuiQZ2QDDbrlOTB6Zvst/UgfmBDiKGp7nOeRs/VHXX3TAS+vld9kxbfk7zBW&#10;lhPdyytq02/l9WMVXnL05Mia6CGnX3plJcYFfVSZBE9iJKR50uPyiiGy/U41jdpItPPgTHDmk4Tw&#10;4XWOjsJb/sEZncjJRoMZv/C1yWafIDP2vPLKy3HAX+sWfjhEKzu9vIf4buL90D/QxwGPTEZGjGHl&#10;1dntVuytPuqz9qTABXyOUeL783aluNdnuowM0IuVivRJaG25dV0p6p6xMjZH6NA+Jofn8mnbGFbb&#10;IEg7MM4CAz7rJB/dksx1+vFYcMNO4YD7VCb9jw87SRd92sndwFY7I3XSWq2nMiIyhkPv/HXVPOW0&#10;TwbQyStRJijsLPvdH/xg9z/8939/9/zzL7S/q88BkeHVDgeLKdvFgq2veAIvN6a9xsolTkhIUbtJ&#10;7Gpy+vmv33ln91YccM54ZSJ1aEcTw2MzceCZqI65X+N4EhLgV5C/+RKkTfqEeZabw3r28tMdKy54&#10;lp2zJuo97xgWfuvXY9AsYWRq6hkYpYv6lMIH/YAf9Q2/o79n+/WsWDBb39N96fO5Jk5bEyd9wsHC&#10;zxa+tb6tHoGM+Eti2wfz1Cttik65qWvqPWz5MKydcMfq6JoIdu6Os4vwW8dRQdnUZ/Ko9nZg0FP1&#10;te7g7DCuZ+DZD3WOWzS6JzB3N1NsB+1aiLK76Fp0qzHehP6JfpZwfbmCnfr8c8/3jIlXX3m14/Fa&#10;DFv6H5x1vASF8g+Y44AbM4zNX1z7qrro57/4eXmdXBa/8Kg8Jk/Av50EYKOQmy1+m/O9sLDwMM9+&#10;U/B80WLQk7annkTt4bnhbzadgB/pk9oP6XP1SeSBnY3vRyezPYxPfBJBeZOXAjwqr312HB1kd4C6&#10;i8Otj4URAhPknevECftp+8+mL/l3UM/8/rY4z9kr+2GlfROup8PC3ZKNA7mXlr8Z02s/ZKzkr/E5&#10;rDRb7DHJQr9Xp6RtY4wytaHwce5bU+F0/WYEmzxw6l50Xxi2Z6Jx0kS06DdfAY3pn9oz7NvQBlxe&#10;LfJZYjTr+KayP3nzT+qAMz4/+mh9B/y999YKuIyQ3JNvo0x81sf3PI/Y6kwRx4iDH+UPo44tRFF4&#10;3UIAWIyVOvosHcAU7Ww7shBVxITxRtiVW/kp0FVGVLdv/T5KrJJLvpCo94MYhmy3bxFkdSYNYytz&#10;6ICvgX05yVvb+b22aHLWDLKH24m91y12i3KEwHZdRgsm6coF2ML8Febcz4xTB+DkAcMKerXALlxb&#10;38Gy4FmDBMPLfXJt9a1B3T3cybsGpzVTZlvx/Qe2Ya3PH3G4uoJSvGgx+PYH79sVrJxtp7mvLefL&#10;+cYgNX5CN9BSCD2QK2UCQIX7Vgb1btGOI5HMPQn9mcuX+y4nxngQ+K2WulK8FZrURg+u7dTBS+oC&#10;A8dqZgj9hhc40D9XzMxRXg7PWlnWf/nany3u4+nAsOOEbPXCZ43D9EfdDF39qdNvMgMciX531SN9&#10;cbri1X567XIFbL3L6/Njtipu33tPwtCjDkTaABsladZLJE8DW43NPNOO34KrFbpL20FRVoG8T2zF&#10;Tn59Kw4z8Fi16woaPsk9JWMwGTwIVsaLu4dR4sEXR0fkfNfwbdvpc9rtQJQ0iivau3SRtnCSwSo4&#10;gacHjzPgxchWn/bxhfrKtxy6tM24tL252zMTfc7PKnjf7Qr9HTqEPxmBJgPAz6Go8xq4D2hZzss1&#10;95X/1NOJJjomeb9+nLL370SO12fPOIl1/jfjF68GXeVFExrejT4dZ/XsufN9vYZTR88ZrMIQPWSp&#10;Mjf9IpNpy3V4cGY10djW/+VcgDJ/dGHalCC9+iYGen6Uzmg47elvV6XixDuDwAQJOdU/OhSOGJz0&#10;S6/5rT5GwuJr/QnPZiA/edqrQgaI4PBB8uSvB7+ZGKJ/Ut/RtHc0OPJ2FOf7RNqyp8E6/MmAzFk7&#10;GXns6wMmOkJrTtzR9L3fWVcH2EKHZbiQX3TKo+R5kro9t8KtrkcMhhgLt65d72ohPjDgOOC7OjxK&#10;4OB0aXgOLuGkk0XlrbXCTW6tGDDo6CPpdY7wWyPYwprgDj7WSuX5DnQmV+Cl+kTbga+ylzzkHPDK&#10;kSl0/bIr4NdLZ8+Uy01pmUtjxzVyQndJym9B/dXv+VdeSLvNU3r6nXoCrzyVM7K88ZVnqklvVgzv&#10;WdG5dvNWdSwcGQk7RoBlk83ClzbKg/T0hmP499m3U3l2Nvg7Fz6gA33CrzKxwUpm4Z1Dpw28Bg/G&#10;El/HMOl8586tGuy2nzMiHEwGh7b80sXyMK4zyvRQRmct1LnGO4FT31y7cyU0RHsAwPl65SEObPSG&#10;yTE6zxjUyWE6R94EOIK7xW8VskUL9TfHhv/E6qyUlQU5mj/l4K6v0ZWXsaydPw+aqfUkT22SyE53&#10;yW1tqpUDQOc7t8TXTvRDGZOJ65TyNbHLmVaGI0PXkXP5yAW7grHoKr+y2oIf74K/+OILu7/73/3d&#10;3Q/jhJvgVR/Y1LU6Amq6aNGtvLaFmSzS97nmpuX01wQiXfPu++/t/uqXf7X79a9/3YkS5SCK/HVV&#10;MHhT99AMQrXjT5C2eHXFCcrRBwchj1pHZeCbsUF1W3H1G4vbJ3AEV+rrt/XDZ8bRMWIHJ/twTB3u&#10;yYMyky6fNPWJJnDReT99v66D+rb+LkBX8Kx59343zdXvldyyxVljeC1V9NlB2opTfuJ+mDQwPt1X&#10;YX63L/hjC+qd4Hn7mehdabYwHrb67T1Uq+HGkQbw5M9us6nD77bR5/kX2vRZ/qlXTIbm7e/tXuhE&#10;ObsBvsMXJkw//fyL3UeffNxv0VtUOJWx18hpHLWCaQv6D77/291lQ97Y5gdjHTykfjI7foFAb/ly&#10;iu/Y+wKJXR2/MsH06191Qht8yoPbOHEs+i/KpmU7gZxY57790d89XG6E2zBQXPxtgmzs2oUP+Nzz&#10;beA56Xh02QPrazDGG/y97FIysOimBmXkkV4dkzzqUF7EI6VT4uQBugnAafebfLTq/Nawlz55XPfz&#10;q0NdT6f958LABy7l5nfxzpbYYNsPzeNma19c+Vd/jR/8tS6iPkgMjujiV159dXfZJGnu0dDYuHyw&#10;47Ud1his/sWzrTMRvgtHYttv08sBhz9RG8LgUxi6WZCRVzqcD35c8bjDu21Bd5YKG79tyvDjP/3x&#10;mwAxy/zxxx/tfvKXf7l77913y7gcBB3op5sCkUHx5Nn5Nm6A2ADpAKAzjet+DWhBVuBYqzdr5lfv&#10;gZ7HC7lJO1jZAfRBXEggGP0sUNoyoC1Epc4InZgKsHnLrOv2GxIwbhG+0hCsnykKorqylHaXkkzZ&#10;xAXfFgsP4lHWq081ylOGoct4NHBhhvnU01qltmLrXeflYIkGk7X1ehmRevY0ww2TPR1HiEQMgMjj&#10;CKyJASenOzzMFmYnb1+L8vHprm0VQp+K8dVeZ/6LkwzuxwxMJlrObgfMccJtRbcSfrbPMC6D1esH&#10;Vg9OxYk8F6eUEjWzKnJqrHrXcbxwsTqOMvRO9f04IPnZ8wK882Olk3FJcYIMn3BKrEbCmUERbvSz&#10;q5BbHGPP9v7pl3wjHCMQgr5NWFuZllKrkZAywWwNdQ6oOtyPk2tm0uywlUppPpXG8XaFJ1jEP7Y6&#10;423OioHARA3HbCKhAwenm9Eq4oUaApsC9ttzafogzTb3K1ev7M4Hjz6RwyiFbydmG8zqeAd33ZWC&#10;H3JdfBjACFVu4JS86ieeXY4yZZQoW+rRd591suKEP7vaFBx5TlF14iW8SpEbqMg6472HtWWwY8A9&#10;eORQIHUvmMgXKhjIyQv5E+vcpX4yHGKEfiZTbtbZYRSD01Xfagq0/BqA6sTn99BYF22HPi6GAJzx&#10;Y7n6Hvi8P4uOdJWnJB+PHjsh3bbzZeQ7RR7+GQtg5hAaoDkq+P2kFdfWsyYnwDh0J384DB3Rru9r&#10;45292HqSzlHG335XR3D8Ajsextd4RZ3qt91cnXQSJ4bhoq1OmoQmEMJw6MQJJyB1HSOjqRvLP8pA&#10;9CR6CW7qeMNj6joS2hwPbjnbJ6LLj0cGT3DG0/HTwduZ1Ol9c9uVuzIXGj2JjqMrrdKhQ7kJw+dH&#10;Db/gxFU6mg7tS5fEh/fu725fv7G7GXn1SbI6h6kLb/Q9vrTDkaaPlmweTrpxjDrYybvh2G8TPz0X&#10;AU+kLXwBb/iZk46u5Iy8GvDsuJCxsOpCgrx2IOCPjlv5TX7sYrCjwYQifGu7OmVrY2uwbYKpMG+x&#10;cJCt1NPxplmNGxuOJCQc6F3ylHKj05VXf7AYRza6yisW4Z1H6aexRiy/ROfDDdh905fsdnymSx+F&#10;zsm/3vEPPdP26fDAWfq9O3TsAFq7WJKt5WblEQwmpuksjrXJIOd5fBl9Cy4nuDKMr1692nEBf+Jb&#10;OLPd/BanPfDdCb+aUNMfq8TwpAJ9NTayKeCHHkqm7jqgB+zSQpN+pzj6r2NL8AdX/moboHnKwGev&#10;iepVT9G73aMnGZMm1qBK7CQPHs39mnxZ57HMFsTuAioeTPguWyVPyqtefSjfBv7qluDWBJ7VcJOz&#10;ZNtEm5PMybKG9XV4ozYQIzF0FKoLgg+2DF3BqfcJpv/u7/x3uzde/07HBLpmlQ8e0nf6UH/wDBlx&#10;LX7gMmHhZngueja/p88mtNDz7bd/1dOhHd7kGScpaGgeOMNX1W2p0wSBq3Y0PPg+6FPitDvj135a&#10;7cAt/36sjNBJe3WsPq1xTJ5lk3j97Vh1JFsHrfANWR75mzB1Tzq457ew7K811ruOnTFjSh4seJp7&#10;hW/+ShsDr5gwsE8obTZ8TTwISV9UcntIr4H7oK7tmTZqS2/wFbbJk9DfT6Wrd6Kgb/rvOfleuD1W&#10;B/zVV18Jz13uuOS5M5nUos0J0mcMBjx5qH3s2QZ3F2PyUFt4uXyS9vEOfoJDq9109ocff9zXVZz5&#10;wvmmu8DKlvD53Reef3H3gx/8YPfGd77TMcfYQEY6aZf6Z6GOjisM+hV4TNranXbz9s22wfl2vgGd&#10;JA96kyU7Vays19/IGLgWHVY/Wr++7vV/8PhfEpRRx9QnsKPIa/k3dFCrNvGfSJ/fvcOmMHEZvZM6&#10;0A3cazfL4oHhbfXbmYyH5TU2oJPfqz36NXZ6fk9/ptz6nbh1DX0Ez4X9Ph/cuybOE3U8nX/a+U1h&#10;2pZ/4tTT+BTuhclPjlzlK58l5uGiI76O3qAfjV2evR7+eeGF52O7x1ZPGRB292T4kU1F15U+bfcQ&#10;hsLoWptmBe1qQ374dy/vPi0mzgHLJgvB4nntveSlv3xF5Ec/+lFkb33nXt11wP/4T//kzYDQjtjH&#10;/tOf/nT37q/fbaMMSxl1grBZcTnLcA0DWAmv0RR4C0TNr6VMdUH5CrROUK4iBsxzod3MszFqZ8BB&#10;jDzoc7FIav2royuPWfHlRKfCPMEkBorcg9eEAUbsjAcneznTdcALw3qmHXWtqJ381rYBL09Pp/+Y&#10;vScaZ0AYxW0ABgvcqGOMreWA2z4dAeKUJ3LmOG4GlCUUa8vjKivo0xJaxGr9G4GHAQyKMxAhsKuI&#10;0AyzMRoeOEn6/trSiyk7cx/Da00KUGRmfJFdm+tb3DVa4zxzwC9FKdu+IR28ayKBsowhG/i+Dpx1&#10;TMJAVhSPYOz06RQn7nQYPnnupW1bJ52M+0UMWobZ2rYcAzr9sKJDCd+MUW51fG0FWw4AGuMP/cXM&#10;ttvoL8Ukzb2rAEf6NDRBD7xXoUwUpNWgZ1AHl37nv+KWEHDW1DGO8cy+o5s0K2m25btnNONHdVvp&#10;sHqTBhN3/VyTQcSBfD3VO7TR5rSzdhas1W8woHXbSdvySBP1xQDJ+T4TOTuF7ziLDuxKPeQNvvoe&#10;e+qvoxLcktAeyhP41Dcr2XU82ueFizxcCib3tq76LrI29Vs96MQQqtGfNoRj4emRc4rde1Wc71ml&#10;5BiumUWKMoM8GPCXwqkvFWdATT1+V1zog+0zc+GFHiaVuudQIWEZ2Wrxt2SzOOqzXWQqeApPnj8b&#10;fRRn5Szn62zwvC+n4V3ftD523Crx2nZ+/sKl3cU4aOtLBmfqsKOJCTZbdE2yWH06d+F8J1/sPjDh&#10;VN5I+/irK6+5lv/SDkdDe+ScUb4+x7cOXbPKcDG05LQwbtUj6gv84hH4I5N4zmfm8AT9Qt9qa9E5&#10;8py+d0BOv1zJY+mbsp1Ui4Fhq3f1awyq6r/Q0WnkTx7EKQivHI2OOPb4we7kk0e7MyHIhbR1IbCf&#10;NVEA5ynqm91HQjMOAwccV/mrw0aH5m8RIv/xLPI7mMnPXEO/ofXXnDGyYNth5OVY0k+G/7rCDg9W&#10;Y0tPuhOdQtjAUBwHN+Wp9EvQVA2V6AzPpJfPU9fIkSvanzt/rvS9fOmZ0ogBBN41ji0dQHdpEwBW&#10;CBmI+NEWSY4lh1CjM0i7H0fNbwN6xzfy5BkeDtyNuW++wlcpaPqhvtfNpGs7uD7QVfqeRBg/ciq8&#10;lb7gXcXwyrwWgReO6mt4HR/ARye30S2ZOYonMsacPnK8792fOx76OgcgxqdyAapnNzBexwE3djAA&#10;RZNjJn5sL/elDLxoVeH1116rHkv11Q9DixrBud4KfDfv3e7kqtDxbMMR3qfjEWJNBqbt6Bm6vDu1&#10;4sjjiZ48/sILnRgcHlDeWAYR1QMbzov31LiounRO/8F72iqn+m1bTPKiS/MFJnhzD/etMz86sU6v&#10;J3alGo8Z19UXGauRqD36LGleqTHR011R5Dv1qq/GfvpFttHOhEg1WdqpIZjoXl510Tuc+N/6zhu7&#10;H/zO7xycklt7KPkEvKNfegt/a7xn1yw5GN7u5EP61nEiaR03Q0ur32y7X/zVX/X0c5/bM3mHLoBs&#10;PeiT9sA9kw2D5/2ovbkXRgbntzD5RM/3ZWXkZOpI0+XB6cvoSH0HPzuAnTNyUr7Sx63+/TbEgWN+&#10;e16dupVxP78F+dFOnLLwvG4P+wm+kWNpE2Us/rfndNP0ccI8F5QBx+iWtatrTUysHCuPOPA3f37v&#10;B7+S6yAd/acC+ZU1CRTmrY4rr+cZ++61114vz+E95Qtr4FPGVc1tVytgV3H6NX0YmAR6C72WjIBo&#10;ZH/hNw10e7jD0f7qrbd2125erw1pEtl4YnzzGSnvgP9O+P+NwFa9kab65Q+8kGqK38gLWDrBnzyg&#10;oUvuP364++iTT1P/L3e/SPz0888Vj/R7AAD/9ElEQVSqJ8FB1ntOQ/p/wgQkXku5kZPpy+D86fBt&#10;af+5oK6RHXglp3W+c689jmD5O/mkmcC0Y/Ugz1Ye7eCQTLcfykpLXDbb2nXDfkCD9idpgrZnTFSu&#10;6b+hb2y/VW7ZykNjVzgDkxR5pn5p4ip/mK7MlN/Hm/v9et16LH36tV+38HT5aad1aV89BzzpXe2H&#10;wcvJ3avhn+eiQ/kwnWhN0Efl6PggK7/hZKsz6Z59I6qxcC5ZBx84/XaVVrxsv9XDbuj5YJ99Vryx&#10;+9n87o3b9DoHvJ8BDP0EI+LuT/7lm28aXCDf+7A/+8lP+hkygCFiAUk+aNEhDoFVOY6X9GUoLQGe&#10;96Y86AxwulKDMM8qwIlCFXw7shx/71Ip2y0rQUwrTpkiArIjeGb4u80uaUhl9dus/WyPFBkgrhwB&#10;MYX9Ws/bj+Wgp/kSgIEEjjXIiivNCc5WZC/EEGd0rEOTGDGb8KSMOvXVgOXgsVA2fQ4xUp4xOoy0&#10;tj8cOtWIB6fDwF3RSp1wjWDj/Mo/eTl0CExIhyHEce6cTNuDwbbJAnVYxe5J5nEA1qr2+ma3T52I&#10;HMvLl6/U8XYycFe/k2ayoMZamJRxXwaL4nqcdh8GjfeDU9uIvJt4K0Yrh9sq9+0Mkteur1NWPw4T&#10;9nCtPLMN/mZXSeJwpR/eHXd/h5GChozAMOmDKOlbN+OYxwhmIFjtxrhwBh+YdphaGpy5F93vC4Xn&#10;g88q8/BZFVqdySWABgx9MxC4EhQygI6emXyAV22qd73rl/rraCzDikJn3zHY8AFDgVGpHjCAeeg5&#10;MIpg82yEWfBcW5w1q0Gn0FL7ua4Vz8V3+Bq+59vw+qsOvKEP8gw/KXcQo5zqwOVZCnTw076ADhxr&#10;jgjFxhkXCVt5PX0hPV5FMclTnk9b0gxoFBvDUFcqR7lJCx1Ew8WVObtNkqnP4YZj9IDuyLP+QaqQ&#10;OvxW1xjA9Eg62vQTJ47FUb64e+7Ks7tnL4Wvz8bBCL4unDsT44IMBH8xLDjgJxwyiOfD+xcuPLN7&#10;JkaH7Uk+Q2X7OZ4wwFfWI0f4H97wCEWNd0bWwFwIAxi80QfdTu75hm/0Wzy6+LQxv0truiM0kFff&#10;9J/hWX5I+no3fK3UoBeDGN/dC605OJ0Abfno5MBGlXYHSuB6FD7obiA6hQwkf1fcYnw/Cb2O5NmR&#10;6Mp4BnW+z8bZvZi6nomuuBCn33blR/cii/fuA6x4n/f58EkkdDlNmz7111AaLZpXzpK+nMAUpRsj&#10;5/cj8w55w2m2uJto6wF9uc8Q2GqmxjX0aTa/t+gphK3fa4DurHd+4GcriCNbMthmiS50NXkgF/BX&#10;3s7vGi3ti7496andjDV5TCxxxDk46Un54GBMavVL1mo0a2+DVRjdI8iDX5bTdJhn0gVwiMrpt2df&#10;51G0R3cLHUmf8IBnXUXZYAcnY4P8d3KyK6uBVz1PAltwmpJ1ws+YZD0RXjy+DN4jJtRTJ15yvoAy&#10;DDiOt9VozprfVsAZE5w2OHj11Zd3r73+WmWlMHBQ4UKf6NPU+TC8QafDZ1fk8cqmY5Y8Lr7f1zlw&#10;QZcY38jiKy+/EgPqtcoCo1mf++oB/IXh67TAayqCUTCsdhZ+k1JeqfwGh/rpd5/21n36njJkT6hj&#10;nfJ9RS7trQn61Kk9JfUzZWuwkbs8x+9wwUCerekmsU2esiF8r9tJ7+rpZGgqwJMcHuWMJfciGyYh&#10;OO9Xo8t8Quf73/9+6ygMgUfz+itqE6+UVzd+TQdLVxn1lRzQNXQ2+poktWvi8y++3L3z/nv9NJN3&#10;+vF3dUzKrAlc6F16H47oIHgf3Seim/xoDiHDy9oCm4AO5YvtmTKr/54reThGy6OewS87aPSnZ3jb&#10;BLwxVRlhaD9xcNOIjnvpfz0PXc4hWbCqU6wuT3/hTpgVS2HqEaTV2cnP2g+Bl53gafGXuuib4cWB&#10;WZ+l+S1v8ahe/JS42iXjY0e30F4/0H71RfB42hD27/f7fNjO6gM5MznAXsRrfRf1NFuK40V/xAZJ&#10;mYZUmZoiF6v+tpGy+Hk962XBlvGYbNe20n7SXdt+4iyceA3i1+++s/sqNDUGGlPCCeV1r3O+EAcF&#10;/7/+6usdM8vLoYtPVRZ/yVf7Ji0snlyLg2wSBz/+8u23dn/xk7/c/dXbb3fCiQ7oGGCsCNzlwfZl&#10;0QAM5U24SnRd+F443I//JUF+9QvgHZ4AM96mK8ioNHjpDrjNjlOueANr6gm0rUcYWPAcJC9eWc+L&#10;n8gu+moHP89V1K/JJ04/V5/XVVv0iueC+ukYeJeXfOJ7zw9lYfX12/o7z4Sps+0lXZi+lU6hJXiV&#10;Ub7phe2bNFHPamOTFfmavnDB53n+hee7C66fOY4dRs6UGxjWRNEhPvEwfILK73W38vpdegSG+S2C&#10;gV4S5pnfH3/8cfWrMhYB9MmrEOhr5dshbHbmVUenXLHzp//yT99Mte0UB/wv/+Ivd79++1cFjACE&#10;pvR8V6gY72fjlHIOUkMHyBr+kJGMRU4GZ11gZPU9wsYwvCgtQNkKwsEBIBWGyArN1kSCX3s80daw&#10;YPtA+Cvkyfv1196tjGGX/rf+3KxIMU6b+V1FuYgAVbMCM9tDV5uQu+qW1wFSnNln45zadscRgzCG&#10;CoG5e9eMlYN6AkuiAbX1pxw6w0mdsQzEjCUGS7cMl3ExmM4tpwsxCCZ8uGqXE+E9uHVi9BIuuOJQ&#10;X716pfHKlau755672u0Wtjd4Tw+cVvDWlufLic/UMJB24fzFzn46bM33u20XfzYOuFVv9XIUGUpW&#10;6PWhK6GBve9pBmbG1XWD4p1bPdnyum3vccI51Bzsa0mz4v2ZbeKYLjhoHSnboSe48Ukrq5K9Bp81&#10;UINzzvfNON3XYij4lJvoNGJCZsBAA+9QY+rObOEjvFg8rXfFRsgICKWjnCP/e7BcDDq/u6K5GeyU&#10;b/kvdSk3Rs3Ujfc5ZeoSwEImOtBHIPJ/+dxuCfzr+SgFdWhnnLBRiPrsOjQXPdePNZGyaOcEeit5&#10;5OxIBjiBQcjY5EjMKvTamhyZS7u2586sry1e61vUVn3Pd1snmq/rmlSQ75gPaYd/l1JbitO1Rl5o&#10;j/fQB7fqmfbxMDwZtPFlne/cu5KvYxEmckSl18WCJAoydXHMT9sKDqfhB1vB6oDL04ybZCRf/9TT&#10;ulJz8qmbs/zs5Wd2V599ZnfRbpzg51Siz3VxxGs4hn49fT/8fKqvE2zvfZ+/0AlE/bdNDg68qwn3&#10;BoG7t8PfN29kAF/fxe8OjbQLHrKNZ9Rf2m70Q1v8shzQrQ/K4AX428p3wI++6bdLIxeUstVGhrK+&#10;c2KWQeD98G3lOzoZLe7DMRzmWTL2wLUMi4lQa6IjhmTuxYWv6LFc6eDTafNccHPhdPg58Xxobsu5&#10;nQOn44gfQ9PA4lN6dDf+NrGkDnwVrlg7FHLVloETjfTDnwF8TUYt/dvvTqddcvHILpc7t7sK7zd+&#10;WJMzQU30evVLDF71JTlxG3QDH5x2h0FiZaeltpDbtssBCj06yHKg4CLl0VXoZ0rS9uwW6TXRtsWN&#10;LDXgepM6bJ+mt+tgtm9pNVFYkw+yajd0UmYLo3tK94SWy3N5XCc0Lc9GzkbmGvMHzw/t1sJnp/DV&#10;Mp5qCG+OgcM9TUxaGfT60dq+eL/OnNcHToZ2J46EH4Ox/s698RY+Od+Ptja8PtKzJCK7xjVOt+ie&#10;7v38s0931659Fdwf66y9iN+L/C0YZ8HoHAIwl1cCK5Tpj/51kskf2uZKXsjP2AJoxulhMBnH6L9O&#10;+qk/9F263fgfeuzhE6ZnEqV4T7I2DeaduABE8srXoGxoLN/S0hkr8ocfUbirKWLq0oII3spTYK+d&#10;sEVwK1t+yzNnDXQMTR88q41hAhDOSzeTP5HR1NUxR33KRUdb9ff5nDfeeGP3yssvFz/yFgZtpx/4&#10;2T15rA2Rq7arv4LL5km9Jm6NJ/DHNqsDHl6xIujbyG/FSTGxgi7wMzTaMNc64UmdDuyqHk1d2hme&#10;Fg5oAFe5H3kbXhYG7v1ywuIJYykM5i+P5Dngi/RDH8Etqm/q+LboWUPqmd+uwsAnDSx42W/pYBCl&#10;LcfchOe+jbbqm7rkxad+z8KNegdv+30Xpu2tePPA+QFOtr6rS17tto7mPoS7eRNlPqz9EDZxwjfv&#10;wRDcNo8Jb+P6g/Lxq6+9unvO6yThFfDg0e5cyr1Ctb/9gWeLEY7KByAWnMkXuDr2hWZ1GpsP7Okn&#10;2DO+1JaInrG77tPPPt99ef3a7u595w8EwER2Vx2UV17d/fCHP+y1284DN1mCKXVqU+/gXR90UH/s&#10;xLlx++bunffeq4OP1y3qzKRAaRmw1FfYngSvwTl5ISeD4wNcF1+H8b8mDG+BWZ3wir/JJh0qTb85&#10;4PoORm1N+98W2n95gtvqvEUIhOqzQ95cdq26qmvQNGGfR6etw/aWTIBpwqpzjU+rroUr9chHVvxW&#10;/7Qx+QvHVr+gjLDg197S236vMXzJnzAw6OeCbQX19m/T0ULz9C8heekPiyvs57X4eKH6umXDv/hy&#10;6nSdP/+WnORBqw5s/pq28k+/pk/6uvCycD0OuCgfWFzpMM+8xvUP/+E/7DkqnhVvKvoXf/LjtQU9&#10;QvJJvPc///M/27391lttpANuKtHxsFRPLjx/McZqFH3IWePFYADEmaXTEQMQB7fv1m5bMxvPWXmN&#10;U5B4YVuxdVBQFS9EpVOIpcUaHf50PPWrtwYehanjGWh995rx3fcXE53Auz5xkzyELPkouK7ApW5C&#10;eDqGja0trvIuZ91AvAhaYzLpYHvmmYtx/OLEmXSA0MCBkLPNCGwUJwRLW8rUi/kc8Bhzd9c7nDX6&#10;NkWzFO0aPK2UwUlX4zZFtj6zZDBaEwTu5bFSzQhynP3LL7/UmRTOt89KcE4N5rMF02Fotr9yPjlh&#10;Z8+ulW15HLLWvGaIrBAGD2tmyyyp967v7G7GuXYwlNmbG9dvdMv459e/2n361Re7z6/FQZZ+49bu&#10;dpSfvotWZHw2x0ynyRqOvE9X2UpZeBgoYu7X1l5nCUTRBt8Pgqcbcd6vf3WtbXuXjpOH/xhlmJdh&#10;Bm50wPCu49zC5QjKwqtD5S72xN45XK4OeHAg/zKgwxepR+A8ohHaeF4jKvSwYoEmYcMOUp1wSTv4&#10;dBlsBqVvKttFw6VsJ7bNpHuuXrDry77TvR85ynaYcLps6eRc3757p6dyo4/okxven6LE74TXbPOy&#10;smOV1fZpyufCpQurzvBwFZMdHUk/Ex6x/ZyhWiN26wMHxbZwBjjFYUXMO/sdQF2Dn/Kx9Ax+87ur&#10;iylfAzN9hKOlCyJTwW9PZY70OBjsfPgOfGhvpa9tc+bQLzSptLtP8P/+ZAd5sM38mfTrgi36Jic4&#10;U2nfZ7A4FGDBg32nPDRbW/PR2qTLooE2OVnoXlkMHFakPoz++ygK1On+84k0g7w8OlPDC33xRngT&#10;bdHSbzIUZJaH7IxZW7i1wZhLH4Jrc4njQNXRjxNlhaq7GYJ7Dr/dDTdux7GKrvDe+snoTztRHqbw&#10;/U6GpY3gpw542rPb5kzwcir107tw5B1TRvTZs2tnwKXg6kpwJp6jX46mz3Rr8HS38o7eDoHbBacm&#10;FZajxWjiVD1mWyFmCVKi5L91T35rFEUX1/ne4Ajydw+D03vpi9V129rxQQaaypIdT/10W36TwzGG&#10;rKiYCKTHTICRE/ITNqismaSoruScpQyaGBtQ2fOCBT+pl0zDK1qXJ3LPICyvKpu6tOtMkzksiC7D&#10;09orH6e+1p0/fCnNoL4MiRXIvjpdhfK+PiXOfevaysg3Zabcqj9pcBB48FUP6koyfD2Bz/CTA/k4&#10;3ejmnA+vvKAdpw1OTnnf29ctwvNH49EfP8IhjI48eXz3OKrs4ZHg5Wt4sYV86TwHmt5zgKeJvegU&#10;735z1NQP907lfiE62FjSbZyBaa2owWPkgVHpvXU0jHyQDeX0dxlloYtC6T75QT8TXqV7aFB9Hf10&#10;8vTJ0GnpFOXpCfnoWhM4xd/gcA+PDUnvXehIzpduX/kPVsK3K1lWi//pJc5HWTp1SUfbxvJX4kY/&#10;/AYuadX76Zt8S9bo+mXvGHOen/flU18ngjZer/Od8sYY+v+l4NXpzz5B5hWYtuVP+/Cztb3PL6Lx&#10;Sx016CsTywFfk+jjnNipdnP38Sef9Fu1v37n1x3X2WxwQPeDCU5mbHPf8Sn9QKv2P/FpWPZxL5+w&#10;n7afX5hn2gO/4JlId6pD9BtvjXOCV7S/n//pMG2uupZDOzEllryGLyb0mb9c5W/9KQu2b4NPkLaf&#10;/9v6Ju6XEdb94TP9UVbYLzf1C1PHfjv7eSdt4gp5trUzwT29Ns6T0/YdtsyGdOjZ+diFcNMdJglU&#10;vDpS6+L/XD1pnY2GuGXvywe+4+Ref2oPrfZbNmli7Yvkx3MWDT6Pbvno0487sUpX0LnkwyGPv/uD&#10;H+5ejjwsx3vxVXunzlzAWtstV7qwZ0hEX13PWOqVxw8+/rD3dDcdIHQFN1cwFW56JB1V929ywP9r&#10;g7LoaJzRb/WhN50xEc7k6dgU/sZvpdPfot3mabZFj6FNcQ5+faxdu/hi+Ed738Zf+216ZiwQpE+9&#10;gjrUNelLRhbM04bQ8TfP/a5uT9yvp+3t1e33yH3hTNqyyZJ/A23KzlVo/eoSNhjYAbVFUhe96zBo&#10;Z4qYyEb5/fKCX2poTB2N/SXk7un8229tDy5ctedqzLJr1/fZ7ejyXBl0Zu9ZRLQF/bXXXqt+9axa&#10;7Z//+J+9aVAwg/5hGPjP/+w/7X71dhzwwHLmTIQknmmNkVxPx5hjyJ9MOoOsnUhDBLyMVuMvzkcG&#10;Bc6g9yGtul6yMpsrZ+PChWVY1TmMYXj27Np2y2GmdOsoQ2bqpTSXQ7xWBAx0i5E5R7aOMoTX1k+O&#10;ZFe1EbTEWOhcs3jbYJk08Pk0z9pCtpg2ySUeg8cWV+1rU92HjtRa8WLcFuEx6HoATZQaJCNMT37E&#10;TMFnkRMIpK+4iAzx4IEzq9z6ztn2TKF1snyUFsHMn28VX4rh/Oyzl7vifeWKLeMX60hdjENl24W+&#10;d+UR3OmXPhqIGWOe2Y6rv906GVjCRos54gyYQcQwHG3K8dMw0EcffdKrb3z73NoXcYw/j/P96Zdf&#10;7L645lM9N+tsU8aUoj6bLTfrvw65ipMXuMDYE8BjWLjvZEP6bFWyK4KBF56swD2IUfkwjvgoAf2w&#10;gu3dCdul4J4SIfyL55bgooU+SZt0eRk3yqMbw/Sw75sCSf/Br05tLoPSabxrIkS98KjMQbv+Qqal&#10;aFQVCrnfBp5pH4+CYWKN6fZ3Caznw1foL7o/yBs+4vTaaeCdKQdDdTLkllORb9Wo6uF7GWwY4BxF&#10;fTDja2JjTXYtR1e9HezSNni7+offw3/u1wRKnPjIns/pcT6d6Dhbo0SvEcjHQCejXhmxusLI024P&#10;F0rdS+6oleBCDI5CmcqgFR8TX/QBXmAsUtJ1lOGv9EMfCG4Vxat61UM64O78udNr5ZvMhH4P793p&#10;Nuf7d29HHh1IGHwl2qFx/UZ+34qDC9boN6tCnFwO7x24DP76VYOUc7jfJ598WiUK1zfz3E4DAwJe&#10;qdyG1q5gGiccLTkJDr6qQt2DV3/ol3S0dXA41QvPXrMQwYmWJj5uBVbXu5Etk5xXYyRdffGl3dnI&#10;U0zu3Z370Tlx7B+YWMDLoSmd1V0AcYA5weCp7AfX9IqJxnOp6zy+IAtE7us4oaGdgwPJPf7qd5nj&#10;qJ2OUXb61LnAfCyOWvCbvjxmn25yVj0WXbMG2KXfSvek0bkOfqO7HeL2kBGd/tiCPg54cbhNfjx8&#10;FNmBo9QxKyLVYeQDD5OL4JjswGv+9b6ri+EF5ap/Ahv9vcLKV7lOu/R0UiqbrtJrgG31OMsEXykz&#10;K+DKMRqVyX+N7S98R25qtErz7Kkw6QtXh3ppYvkIHMEHWMpPyskbuBjMeMtYxjmMcPRdfg64MfqJ&#10;3ymrZZM15dN7876xyaHoV+cemHCK8338qMk/28+P7x4dj87fxRl8nH7G4eaAO4G8n/TM/f0Hzhe5&#10;1Xe/OeAOZKOvTfa++MKLHbfhmbFhEtBkUsEPXkyiPcKSJski3yZc8eDgYHA/upTecI/WVizoBfVe&#10;y1hjsrHjHv2d9s1c9RUWuJuoHvW5z59QXOKhtCkEuwfRjo1e/d7qyO0y7BX3OwFeh1Zktw7xdj+/&#10;XY3P6nFfepG38JMrPF3NmMXeYWtopzwVumnHO/smoPDwc1ef2/3297+3e/21V6Mf09cFxuK3wV3K&#10;DN5cBWMn/iXv+EZe75eSSa8F0nEMP7L9QZwTZ/u89/771fOtN+U1pb7KzyZP2rMriL3l96S57od9&#10;zic/8giuk3/uhYX5/EWnTx+GlsK05Tc+IIcmL+lW8DVseVPpuj4V9uvQxn7d+2HS1edZ60+dykwc&#10;2Af+gXnamGfqmihM/gl+c1Y8V27sAL/bluteeWHqnigMXHhAzj7zIP+tLH5vZTZ+kE6+vNrE3rx5&#10;/WbPWzKZRp7JHNqpcI1Z/tK/VpgEDQ1s21X9lYm0oayJH6U6yZZ+GuuLI2N58rZvdHzatzL90aef&#10;dKXaIWzsEnaXSUW7P77/ve8HrhcqM+jO2XYuCVkvbFu9fptYZbfeyfjv1cZf/urt3a/e+fXuq4xn&#10;1QvpAhm1+0QYuRX+phXw/5aARmRdqF2ciN5TNxyOvblszsWnf1O7/7nnnh32YY1P+jvtqn8/7of5&#10;Pbw1YT+f+kcGJ5+rMO0KZZfEgadp2pQ3adLFqVueb+BmDwa/V1h5+zsRDSd/f4cP6VHRb3zBLvOq&#10;IaeX/csOM34og8+Tcauz0LbOaS/Q9n61Ks+Cd2BGz8pMwsA/v9mNHHCvbumH52jtgDaw/C//y//S&#10;FXA6QH3F6D/7F//sTavPmPXDDz/Y/cWf/0U/U6Fhs7oEuO95RCF3G+fF830XMVBXCDFZHYoIk21L&#10;togynM5baQ0iuirrdxwzyDBAna6BsWaEuh09v7XHKCN0dVxSlyvnRNluKbBq3mfe/z2ewdkq6FoJ&#10;5Wj1N4ezSntDTpBQQzFE6ARB2tdene/0H949x7TSKRRKyvZQzqtVQ4asQcF3oz///LMeUGNwg0RI&#10;7iCcer1bfdDHwr8crAXf4XvAyLwMTcbfEpA6Mpwjpl9ovbb4WpFl6NuyvAZbsDZPgj7qnwKHQoEp&#10;I4DeTw5tGt3HUBecmm1l/naMfY6AaKvh559/uZzvjzHQZzXAvvryq93NODF9d5vzFebmwFBwnL0e&#10;bGWlPXGtcl/c9TuTiRxABogTXi8m3eQJGPa3gVTg0u8AtTsa5c1wZ8RMWUwrcqb1j/MnjpDq7ygC&#10;dY4w4Bt1iOhTRVf8rBlujljr2ISqwrVQV0FWD1i9QwLnVd6J3ZIX3KYHS2iVTfuEVtiHoTyAVxPR&#10;3nXVuyarRPn8VjcYRrmh0c07t7sK+2WcxOtxEvvqQ7eIMp7jFHOaYwQbhKx+wytY8cuS2eA6vIJW&#10;jBmOOseacnD/4NH9zYFfq91WYusUhubagiP9Ysxpcw2U3nNfNOCM14iWL23gSvyozQ0xla9ZXYI3&#10;usDrEM6QwJdW7DkRMymgIAOth8ZwOJLO6TCwa+NknAgTeOfihFtttYL7II7Ew8DiCrbbnaBwuvjt&#10;vhpx22ph4La740H4zAroypc8Ji/S19vBL+VJFjgW8FvHDeyhTWPgq40RODyAZ/rhuC2/4RV6iw4p&#10;n+RaAyJ9JJ/KcO66gyF01WZj8W4HAxjtYrB6/6iTWC++/Mru9e9+b/fSK6/tzkeeHqfOe3l2L0a8&#10;zf5PUnc/rZb6rWZ3Gzo9Rvehf56VFmFstBGPhhiPH6PjmlBB+y99n5Vh5vT0OABnL1zenYk8p4I4&#10;a3HYYgF9TVdmDDhuclK7e3ReutM1NA6STLSAI4zTT5H5Vrt30o/EiXLAm8kaBgr+8lksr6QIw/8M&#10;NlCv1cdDHe4ZfiRHMzEmkM01AG8rSwgFrsrnGljBXOdkkzWyQV+T0SUnR5eccMBL+zXpomwHfHCk&#10;jsqW/qd/U7c4YX63HJyJwUf1y37Iz/Y1UWh+erH5OXQZ22ztpmk423AVGSBL7VfaX+9AWi0MToNr&#10;TRyx2m3XxInIR5zuo931ER5NXT4d+uhoZPnr0P4RWbnTMaaHEj3ZtqLj0Tjgn372Wb9NT04403Ze&#10;ccLtqgoEdbzJjwklusrXMe7FgX8QRx4ulWHcG/+q89ElAK4xLvrNOJKy+o8O9DQngXNIB6EBJ9Zk&#10;s4kYxpNVMjpg8Uj0Q2J5QvQXvFSHlC+X4R8N0rwz0XoQ8xtNOhGOXzEM/JUah3Tcfqxr8re9lkvm&#10;7Zq7Va5Ji2fw6NqSHicjeh4Py1NbJFd9YU8YT2xB/+4bb9Qhoi+mjol+a1d+uHMvyHvozOnTgoWT&#10;39XvyB5dZsX7/Q8+6Onnn8V2gbfaESkHD62rY1FkY5tc6s4Q/YaTPVgak7/X9EWsPOlf0ibgT/zs&#10;2ZQrcIng14/p1/Rpfk9snvzN+CioYsJ+e78pDC7VM6uzk6ZO9U0fpO3DI0h7up0pO8+mzgn7+SfP&#10;1EefeWVj0Wzrr37mWriaawXlpp1pA2xin69MuWpDvtWPRvpqG4tqh2TcTQ0de7z+1K9EPPd8T0Jn&#10;g8JNGijNwahccdNxd8NZojCOXWN4cL8vbKilnwJP8uJJ0hnG3xzwr3cffvTh7u04yiaYTcLTtbdu&#10;3OwiCznod5yjZ7rQlXpMvi0YjGNC8BkcsEmMnbazG1d/Fv72/jfbZsn8hq/0t7a98TjX2lzV4QtP&#10;Bzjb4j79/mtC6ZR+Do6G/kM7OpAsdwdefg9t/0valbO6LqgdPjmIaJ92O55s4xT8Heq8RccJTcsf&#10;GMsHWzjMu/hL3ZM+k8fT9uqnZysCcPoz9fg9cX5P2cFT61avKvJ7lc/9nj5p/o23x28bXYjmeNwr&#10;DPjp+YxZdlur60BuwNm7gql3fb5aW6Gw7N37ATZhdK4g7bD/a7s5+/qdd94pjelZ9LaoYyHxf//f&#10;//deW2fCcsD/+f/1pgowtc+QUdQfffhhmZ9jRXgNpGc4NAbVDCqEKRmqqClvQs4YHWejjqhVmCDm&#10;VBj/HEc06V2N3RDYLYQQlyujxr3VDo7XM4kG8GcuOp37cmeTIfSZi3HsUrd6TsUYP3WKs5UBPHXb&#10;mnr+/Fo16XvUSVPfcszjyItJl38Za5C+kAohHHJGtAjjFBEFAS5IvHN7Ge2MA/g7c9pW2Gc60Fpx&#10;4mj3HdMYzxy34iH30uGlqy1pN3zU+jtohtke2dqbAbOHGgSm9i35GYyzs0D0zMz5rdtWzNa3yDlB&#10;s22y7wDHsHlsheRAkBbjwrd7/eigfO16nLGv6pCZnbn2VX5/8WWdcNf52H/fhVRV6nBy5ZmLF7oy&#10;4UA3ffeOvFVmhhm6FM9bf63GnI5Bb6cDnBNiyrDvFofXCHEPU0ga53u9r2rCY62a2z6+tpBfLCPr&#10;G5goXsKEwaXpEzwShBFE/DgTH57djaKW372oUxVePLjFwTPeKD8E9wxDdaBb86T+OpnBSUUo1yoT&#10;fykzMIzzDYaJq57F56K8yorTH3EcbBMet2IkzyFRFKiB7aCsv9I57W982wExcMtn67VyHNKvrn+1&#10;+yRG9YcxxN55991+7/jRk/WesbYZ/ph6bdF90L7hQyflLgNXfyleZTiK3je3+lUELESAIwXTdK/q&#10;KJ4SDcde96AXyLVXAQwgHB6GYidE1F9c2JGwVog4a131A0PSTxw7EvkmS+Hnr23ztn3tXuCK4a/9&#10;4GidtcCICn7Cc07qF9ckVBS3CLrCbtDBEwv/Xf0MLDpAr6EZWE0ezXu0lDt+RGPXA8c7ZcoDyob3&#10;DfYcUaZX6RAjobQM//f74QtjaSsIC9I4zsdN2qW9l197bfe93/nB7uXXv7O7fPW53YmkPU47j53P&#10;kH4EkFy3d8ED/8PI/kN4oFOS74m8qZ0zfzfpdIPV/Ae9XysGN2/hi8h9ZP2m3SdfR9+dv7S7cPnK&#10;7mz0bDq3e5i+PKSvwgfO/1i8hbCBXVw9KM31te++ph9eDTrKcMJfiSFqncg6UuFtfAbv3tFHE68y&#10;mYRZh3iu1QFyIB/+rDOQYExCC3KI9/CGSTsyizb4vzRInXRJ5TXRah56jYzX4djoSVban8CDTmtX&#10;x3qNRnq3xwbXtqlP+U6ci+DaYJug/cUH4bLt2dPZCjuezlU8LBOdlHxn0p8L0Z3nAqNveR8Lsut8&#10;L5atoVujG2+H1/rZqQD7xP2WRurEPk99R06g5f3d/ccORFqfGrPqvcYhMkP3OOPEidnLATcJTQe/&#10;/PKru6sx2Cu3gddE3NK7S87ws5OI74eGOtqxd9N37Rf+Dk2goDyUGzLqZuFo4QGP2pFFD3DijQPn&#10;zp6v7OMdsBZ3Yto9wGH/VpdXbYx//Vp50XLuU6IRvVO4h9VxwlcFh0G9281qI/m1N4acMOmu0kX3&#10;+lR+w3vBvdfsvB9O93U8ZC8El8/GpvlOZP23vvvd3ZWrV1tnx6eEhZfVxrzq00nRrf7aTKE1uNs2&#10;OPIHrx0r64Df7unTVr7f/pVPQN0oLfqZt+h8+BDwdGUnNCp98FLwJWjrGzHlXfFqY8qoUxR6v/G+&#10;awmyF/CNqB+DT1Ha3O/jQJw+T/B7P/ym34fll60hQphxX3/lUmvz5W/ZJN9s/+kwdc4zbU0U9svM&#10;/dSnXXxBFuSftpZzpK4VFftmO8kbeqxJaXZA0jc6iAv/oV1o6t54VHkL/r1qht61LyK3noHh2SvP&#10;1qZms+FhDnZ1d3iBbUTH9NUX8Hme9qVz8MZe4gfoR/uQ5yBd9M9d+rH6tum3lPMakBXwd2OH6DM9&#10;TIc4++fShUu77373jd0bxrzYlnZhBAsLhuQtYkolcK3zDWw/t1Dh6xU/+dnPdr+O40OHmGyUsXjX&#10;r+jRtaq+4K5jr7bi7Ztx4fu/Lahn4X/xLjrXtotcrsnnZbMKwzt/U7uTp/m2vPNbWwO/+9qo27NF&#10;n0Me/bY4tHLf+hPmmZ/lhy0M3PokHPZ14fTp0PoTBp794PeUF+RV/z5vC5NvTS64rv7uO+bK4CU+&#10;Atvd2PHSiy/Vn8CP4HVVV/ul3oyrq41c29JeaN+351C0wbbwu/h+jYHL9xDYLHwqr/ugtzFQHk65&#10;Sez/8//8P+svTZn2+p//+P+uAw5Ag+77776/u5ZKMOtadY5zdfH87ryDoS6c6xbXI3lG+MyeWW3r&#10;inKZO4we4e4W7/xmhDKEOGc9lS7CTgA6MDFiE7utPNGgvZy6y0HeMwF0feLDO8BmDZ5/7mqBN6Nh&#10;W2WqiCI4GgUSBz9pZszBuz7/Y3t7BrwMdlawezjZhXUauBV6sC3EQ32YKPclMIImnrYtPnXqE7yU&#10;eOmLusDyYghrRYACs+oL0cvJ8r7ictqr5BuXIHIs1iCwjB3GjegeMeEF/Gb9bTe/dGkdOKZeDj2m&#10;4iBc++qr3VfXvowTzklenybjZFlRsyJhAOY4u2pzCR+BsRJ6v6t8HG0r3BzxrgBmoPYpmLsHW8Ad&#10;lmMrXfBpBTu0uPriC7vnX3wxsF2pUXbl2atRlJeXQZG8dUIYfP4ioyYCvC/oXTIKn6D43qSBnQKs&#10;URs8mYA5c+zk7myMkvPBXydcYoy4cr71Hw4xNNzB5TB/jZJNCAQ0hEft1QDKPYUHb9olsNoU5zCt&#10;caYMRK4YYuqrgZOgDtuk2l4M9DXRsYwIBcDXvqS95bQtfhj6+T28r73hiRFqfSifbVfOSD8JRvYj&#10;24wikzJ4Gg+v+tLH8MVqZ/HdksflaCI6hwJ/eKebYrA95sOPP+oWz8ptos8ZeVcGHbulMbLVCazI&#10;K2UHPjSCr0BbB4UTXpkIfBwvV+2lR0uG9A3ipOUm1bS8T/dcjLzoS1ghjvw6TA6cZsfb9/Bu8dzT&#10;nWNwMNRDuwAS+sFF6o7zbRX3QZxJTnigjEyHBnEUyWlP748xccbp5xcvdWLsfHip36q/tA4rrI4I&#10;PL6vvgb7XQd1cBfXwQf+A68dGPAML93NE7r21QaOKQdH4fS1xkKie/A6wLATZBzK9KvvbAcZJ/Bb&#10;eL28IeIXuit679k43N/57m/tXnvju/l9ZXc87Vj9/jqdPxI5ORJj3uq3KYeHaUf9t258tbsXXdDt&#10;/MG9yBm6nf54n/xGnCozw7Nd72ZkntHi4MQbt+OcW50+kb498+zu4pXndqefubI7EgfwUfjo6+Db&#10;6jfjXEedlNwJk8T0uPTuu+fBf8/fCE58k92kmq3ndcDTd1uofSrNb3xuwDbZYOCc+gT8xvHGt93t&#10;knL0BZ7GryI5xxfyIRhD7mClMX2X33Ze40x/gyu8bVUFzcihSGZTWWmif5wYxtHoTqFtp29WyrWj&#10;DbAa7A8Ceidoa+JiipWmzBqkt8QE/RSXDlnBgHwiHTofWbl8JrKePpxiYOB/E6uRCRMU/fY/+MIX&#10;eOnocYca6kvGq0jDwzy7/yC8l3wxGXqiejzN8FEMwCdxvDnhDyPDkaOYhwvnGYc45V4vYjCYiAWa&#10;sc6pyfSx8R3t6jyDV5uBj4PrnICv1xJ9aVTcpr/6v/Ti2g3kfAsT+vgGXrRtEo5OJfd+GyvInPHf&#10;Fw+MLHbDzIQeuOCtsYkb3oPj/EoM7/V52WOpj6ZvVzd+5carIyfIFtqsB613rgcRrRLHaQXn6O3J&#10;D4beJ/Zd79QNF17FM2Ya19gz4ssxyLz36vvfTn439i++WnxXHkrgqLAb8OXIyDI6Q1fPwTEOSsrg&#10;i/vR0XBqbPdVknfff3f3wQcfdpcNuw1M4JxTz2d3CPzZ5QKl6vWsRmvSa/T6nfvBdZ97tt0LT18n&#10;DB7RWBycuWprP86zqWN+5+ab16eCfPtll8wt22etOC7bZmyACdPOmrQ5bN91vx/u9+O3hUmfq5qm&#10;Pm3C/fD92C4HcM91C9OONJPfwx/6RS8V96lLfbW/Njo0fbuvngt96VLAGOvU1x0mseHImaA8G4jO&#10;TMuL17UJxuG7yKzJ5doxsRPUPzaLutNiJ0QHZnGNEkcyfmW8Cv59ovazLz7rrr7ZxcLfYPt//7e/&#10;323obPVjJpuNl6kDPy7eS8y99moL37i+++Kr2DWffrb7q1/+cvfJZ5+0vZ7pkf5rHx7WbtvYqKkD&#10;DaQt3oe/DY9bBPt/axh9P3jQRzAPrvyeMHj627Qrzz6M+3BPm66dnN3y4KZpo7+3e7++wXtN+etB&#10;PRMnyD99mHbFbwvy7tex/3vKuZ+84tP1Td7h8QP8hh8agJ5buDWO6B19ajeFczXQHA/TyamsRVpn&#10;i62/pvX/9WyC+3muz9M2ONvW1p95bnH0rbfe6jNyQtfxtbz7/U//6T+tT0DuqwcU+vGbfxwHnEHz&#10;dQy5G30X0vuADBrGvploh5A5PfgMQz+Gv9UQTN7ZtRgAlAEgXPsuJEQFaKbpmTB+HeQMQmsVPAav&#10;uDkp46Awahm8ENeYtjmhBmGO7tUrccCDzOY/TYlZmFnb5B3oVoM6dYzT07i14Rmj2xb2rqCAn1GV&#10;fneVOQRy7Qp47qtg0j8GF3jVyXC/wvEMLD0oKzCuQ8zWKvtykiP4+etse4jBSFtMsRzutWK93rld&#10;7+Bx7I+mfo7nMz1U7cU4ugbowpv04uLiuSpRxjbH28CKwJx3BO6qWpW52TaRwK/rwKItZZTt+8Qx&#10;tO7csY2YAUGYDcxrMsPJ6Q53867QS2FijHz1+efXYV6bU4Ke3s/jnGFsSlLoNW1ytstDqc9hHxxx&#10;uD8bnJXW6Jt6eg19LrVd77qvlW8DQ1fSOyCsmXMBbQ4EMDxHABaulzKR5tm+kFixMYsqTX1DY/Qa&#10;WteBTbrVhtnqbkbLbgBbSHzfzysIPTjrlt0H3t85/OwDPsFr4BbhEfyeyaPtp+Hej0LFmDB7bins&#10;ePKGRznVlRF1e+/fO9DwmfqL3/BI3/cmG4n6YmChiDg3632p292azRnTx7UyGJiVDw1mgsDKt7b0&#10;xyDG4LTCqA/gVBd+o9CK58iN/ph0MUgK8i16GJQN7hkEY7ybhMPPJg68o4WfrQz3k3R4OXDZITET&#10;SB34g+Pa2LRsyjz52rP7a9U30a6QVB8Y6Z3V57YbeH3D2wGEZ8+HX03ukd+r61NkeJjcKkdmyVF3&#10;twRv1U2d7EjZ4NNOmFn5hievulRn0HWUeoIVOnWYrKnhkmhny/17dhWEd0P75cSlDvXjj9YdGILr&#10;08GNreaX4nRfff7F3YXLz+6ORbdY0TZZ8UhMW5zue8HNndRpCLSKeev6l2nndg2aR8EB59x2dc72&#10;crJv7W7dXa8q9OCa2/jA6kF0UXTEkzhwpy48s7v43PO7i1df3J0+/2wQejJ14cPgNNE7vgyIfoYu&#10;/UIrzk8d8PCpV3dqFJKzwOhQvMcmBGMo+UzWeo85Ed+ET+DTKmB1Zn4vOVoOMlLDZQfNpDMMy5Nk&#10;NLLAODQhRj7xB7miq9UjoCf64MPCmT95ONKV+0QTUN0OmnyFPWkjL3SNq1C5TZ6WTwR7V6ICg7Ba&#10;/GbYl+/ROa4HIen7OmsCTXc6NL4Ux/sZEzSB0U6CR/ciE7Z7j2zQ64oFnq5u225eJzwDfurzKsPt&#10;u3HCkv9x6quMxgE/cix8eNQkk50F0V+5gzKOB77ltNnCyQE3Rpw4fqqHgzmZmI7Qf7zss5sO2fSb&#10;kWzy7MiJ9C98AKzReZ7D7YFejOwbO+kozxjxwhrLljMCFoGe8z1XW7TZFCa24Fp8UqQHv4BvYvom&#10;MsjyD27qmMuV31DcMu5dhSRaASHD6i91krZKrbBPmzr0uUoDJ3x1RStw43uHSuozWEr7AEHneX1O&#10;39cXSi71lSw2hC3nnHAT+ReDE7z5ND/ok3bXeL54TlqdrsAsdGIgeboalHQ2B/ksLTN2vf/h+931&#10;ZAwz0TkOB2fIhJOAv8PYxY1JZ7Zbam6+cfDGAT+Qse1ent6vxAP4+z88JJauW1wTSOsd2alDnHyu&#10;U4ewf38Q2BtbOfrnGw7Hlr+wJwrl0U5gLBuADhAnHJQVB4am5Fn/2/rc20OYD4LfvWxp27X5Nhjc&#10;4w/tgkEbaKpVIBfuDfapv1GOpMPN8IB6qlM2ulTvomvyp1DrWPUFD3mOthZf5CObdCddy562qLUm&#10;Tk28Ry7Bu98e+zD36mYvm3Sb9mGJfpUXzxysRm7tN/pLWbxF39iZYfLXay52ZtFnDgE1Lv/whz/Y&#10;/c73v98Fu1RaQSbGbbs0TvdSt4l5r8x99sXnPTjVJ/be++D9jnPJWF0Od2QHPGv7eXDefixeMVYe&#10;9CnPxJlU+m8JB3Tb4oQD3nbN78GP0Hx/U0zeA/gUy9V9ZTLp+qkv/b3FhX+Bnk+5vVB9trW/rt98&#10;PvmnroPy23X6QzdUP6T9edZat7qFg/Ji0qcf5ZXtmbiPD3HC/JZ/Yp9veZTDq3SxfhlP2Gwvv/RK&#10;dxnheTpA/hYDofv+tYKkaHvhUziAQdamLAd/4NCm9lz9nmBi6IMPPugCgvzsGD71d7/73a6AkzG4&#10;Y19Xg//Jv/zjNzVaxR2n4kEqwPwMGE4lR+LMuTN971tk1HK+u+qQStwLGjNIGgNB3S1jceq7Cp58&#10;XWFMhIwaslsag3ZWwjnM3ULumnbF5Txf7LujVumsYHsnO+DleizPl0OnY8q1PnCmzsbUW6M5z5Tt&#10;9vAQZ4y6rmrF0VWH9jjpZvtFyqmnSCcaJLXP4aZEZ3Wb4urKd9INXjMYjDJCPURakVJjRK0tmHCs&#10;7Wfi2Jodt7rO+eaMg/Nk+qkvjEXlHZqEsB30M2D3nUTv58f4qgNVY5YhvGCzEggeQPjDnBwbq9O5&#10;TT6znusTKj5Z5qR1h8K8EOPA9o2XX36lWyeeczDGWSfiZ4BO371WUIUYpl4rlPReBra02fdhY5zh&#10;Ka8hcLAPYxxtMc7PxINnaJ04K45l0NQ3uNNneMU7M4DOYIahPR+BEPEjA2kc6fKnTsNG6jkMBCoR&#10;vpIur1PYuzMgToodBwxSn+jzfmIdcK8iRE60PY72gYOciBfBOfCDT/uucz+/C0HabUx9VaZRpE8C&#10;4mMR+eA1tOa4LV7jiKxZXXyiPZNjnDoyZnBkkFEqjKx10NLjDpYcC58gMgHUT8ThyRhEnGGDYQAu&#10;X+ibWDwTtsBSQz114F/6otve8Jg+pFxZLcEzw4z01NQtnia3Cm/4jc4AF4eQI+iQt/uB4YEDxqKw&#10;tOEzVcoHik2W4Aj9grMnobPVuxhVoX7qjnGDpht8NSwLjIE/A1NktJ8ii2xXn8XBsXuGM99Tpe9Z&#10;HbY112sg6XP4e/pdGUbD1F3+ocj9018xrRQkRnLKk2vPV3rKJT0E3Z0MfTjaaONQxOqR/DZRYNsw&#10;x/xUYTy/Ox09c8xJ5Hlmm/nDVHEvMns3+LkVh/5W8MW5sqrwxCel7twMzmPURidYHZduBfzmnbu7&#10;67du7G6GX702QB6sjt2Jnr8dg+xe8tjSbuv5+Wef31248uLuXK7Hzl7YPYgM38enHO90kNHstGzl&#10;GfhWEIRjnO/QFn078QAuNDCWRFfdS9sOV5TOAUcVeK3uTV/pTY4YvW+Hh/TZUWVMqP6ne/OcPqd3&#10;4fk+nuGAB9fkrA5J7tGqMhdYGHheP8FTpR0eETZ5p0PJ2jjjZM6AaWW9hmVoXjlIPm2UF1LHmhhK&#10;PVt10saoEIEhaFP9a1yYzClKJrdYPsqz6s/Ec+nH5cgIB9x3vCOku0dxpm0f7etFZmM0nDqfhEYO&#10;ycMnvvEt7UF4zmF9t50ngFfVEdieHDGZ8TCwWCFAPxOaCgdfddoeduLd1y3slLFLwgQJw+HFl17u&#10;OHE0da1XBJTFezY35De6mjgJL0BLddNGQ3K0xlVjt/H2cGKS3iIHnQQJ/MHehrPg4Mqzu1dfdVrz&#10;8/1+fAAuuhceFy4X9InStug3GGSp4b/dr99+HAbtdQUc7STIvNU/tNynmzB0a7/DJ+5N3rMD9Hfy&#10;wI2dYeyMOgDpEz6ADzyOry0y0N9T5sBmSDhsP2DRa+QtdeJz7bCr5ASyiM/w4Nrx5f3Y251Eeffd&#10;dxLf7cQKJ9SYULpxSLWZMuRAkK4vA0P1e+pdvL9gESpLbfUwNCXp88x1cDVjr/tvrOTD+6an9bXG&#10;r/Jbvwf3ys5984GlZV2VW/clotgqVp1C21ZvHkgzydfdbVveg5A88opzP3W06qfqnOtKWWF+T94x&#10;6AV4fNpmSQlNtdyA0nLJs/CzZGIfj9V3ZF6+0mbLmyi0rlaqMr/H3lv10XESTIizN7sTLLrWqxHL&#10;F6BnEk00olXKKof3GtMmuuEffdDDwgCexPZYmY1OT8QkgjVatTvwfC6srzqaGI7eMSH1g9/5nd33&#10;fut7XawBgzq6w07dqbVwkbvoffrp4x7o9u7urV/9qs44G4LMkwU6QP7CRDbyN5/ZBBebKDd9Nvgr&#10;DpP/vzbA+TfL44Htdi+0bwmlUcLfts3JVWdy4xZlD3Cf6zR4wAMJzTMykqD9TgRsz/fDPizu93+3&#10;f7lKax35PThrXNn+Wtv7dQirjr1ye8/bxvb7sJ5V135bkgYGss22YaOw3djuaLzGj/gu0cGrjgVj&#10;alFdJ3dSwSEumkXdh/2C62lTe67zbH4veVh5yJbdpiY8Od7kg89gt9P/8X/8Hx0L5aMHqnX/9M0f&#10;v6lBRrPVCVDk+QIizOnTYz41EDBjKMYBivNqlajPosik2ZZ732xWjIR+SiyNPmTQM5BS78koOw6V&#10;QblbFF0z4HIuXSl5xtU4w7bF1lmmFMZZ7qC9BvV+gixlnFJehz3lIFkd6mfggU3krDu86XgI4pl6&#10;rZhbXX/GrHSMu8vPXFrb3a/aJnZl98KLz8cZfq6OsYGSIQJ+bVNiCND+h9hWZZZBsVbWDcR+Tz8M&#10;tvvOPpicLK8vZ50qfyEDsS3+cYIv9soIXdtb08wWYgSHucxqW0VXXh71dYIh0cTBglF/wRNlujEG&#10;eJfiDB7gBu6DV/1q/+0y6OqgU9av9Lf05Uyq92SNbsoyjFLHwxZhn27qYTrbRIsZ/74rm3ZsFeoK&#10;gK2UHIsoVe/hw0W/Bb3lY7x7TcGpv12NKO3WDOahAK4JnhnAPHOvL/qGyRlDDPKunAVGaZzkO5yP&#10;OALr2VqxUJc867oGNQpKUA+jfT4bU2M/ZUVl1S+PyIg0SVMHOPQdZ3x/kN3Pb/JE3Idz+qdP7XPu&#10;RdsKH4obrOpbtF0yAN7iIG1JR1tKjZzaajftgrlbfNNP93WOt+fy6eeNa9c70QBX0ikkqgo/4QHG&#10;Y9/DSt11slKOc7kG28DM+UxcXQkE0R8Rt/IcONW3ZtINemxpM+F3+8k5q/JWnjn/2u7Kd/JRQZwS&#10;M9crMgAYMYnH0d9zaQaXQtHycMtBsDvBtu9u/QbYhlv0dGjb3Tu3drdvxjm9cb2HsZGtNVlxaOyU&#10;3sEhmeOcOJzR/YPgDG7l0aG2X/iWs0UHrMm/GOV0AtmPsT0Od+UweWpEpQzYjibficisLwQ4RO1I&#10;5N/qJkr4Drjt5JxvKwh30va96AMrj/TrsaNfp+7USzcfP7VzQrpV8lt37+5uhKY3GTkp81D/gtPH&#10;T/Jc/zIUHXNY5jNXdxeuvrA7n3j60uXdkxOnd3dTXjsP4tg/FB2yhafwTY0XYB/iv7wRJ9tnbrr1&#10;PDjifN8Nbn0L3Er4k8ifFfKeC2Jl8OL2mk0iPWsStPoykcNNtq48e6W6qavlIfrROJ2cQLJtF4oA&#10;j3Qd3i+vJfYdwZsO5FuHF9ph0V0Wgc1ADXf4wf/k2K4M9FevsvQdXkCfTrbuOSaCHo/MyuNZjaBJ&#10;m9icwU7qWnHJPBiFlgtj69vpxPOJl0+e2V1Of89FTx6PMPUgtpTDwSahWkfK2orO6Ox4nD549/8h&#10;viejWg7cR1OH3SYPHt+LnuCAM77J/uYUpSKOvV0tdkQ5Kdlnq+DOYYDfee07XYnu2SnhUXCT1dWH&#10;x8UlZ+7YyeA/fSHbxVdg0X/9W+PjmjzRVxOIdlKZ+O1Yn3EMD6hfOTzxSown3yu+fPFS34FnLKkv&#10;GGjfVwT/wkf5L9feyde48jWUYPknYUtniHG+TRD2fUB/YJ6YZ0PHoT1dWjqmDjrGdfij8OWZ0DMR&#10;wufqb/7EPE69aS+yra+1BfIcTpWSPu1Nm9Wf+rbxCx2j3tpNadMzTbrSc3j39t212+l6dNu7772/&#10;e//DD3rA3YwDnUjd+lF7Ku0uXOV34Jq+gncZyutemB11g3N//gnTz8IjX8cF48UawyZO/1YZdevr&#10;1ufQ/3Bsn3Fn5dmPlTP4SVxO2mFaQVLxXrntZ/Oru/TCCAmTd+B/+l6YeoSn8wnzTJi82tpPn7Zd&#10;BxeCOuZ+v9zB+Jm/lX+1O/VP3snvuoJnq64lH+vwSr/txEQX4xoe9Eky279NFtFBgjLrfXNx9e8b&#10;8pA/qaVr6LN0ZGBtzoQNxr4mYdDOPXnkR6SivpLFOZmDfo3JL7304u63v/f93W9957vV9a0r9aiX&#10;HaD/9H3H4IwtJpU54O+8+04PdeuXYJIfPAqv7e0WEwIbnAdg8LIv1dnXwco3C38Twf1fG5Qdflj0&#10;XLifKOz/Li63+DeFqbt8UC1XKh+UH/iFqX+F7VnosNrxrP/v5Vn1z3VgmzD55qo+cEy+wduUnbj/&#10;TJjyK/2bMAtTh7h4fcnIlPtGXZt+6bOkG+M54fw7DrBn3/nOGz1dn12hHN2XGipTWy2Yvfw+Ydqf&#10;ttitA+ej8KlQntxkRTqZnnLysCFMeorgZ/O/+uqrPQWdb1VZSbnNAf/nbwaEZRznGhRW8Pqd0McZ&#10;rANpnew+934FoxFyc590aY8421Hwj2O0xBpPNVG6uXdKsSwcZZ8bM4hb1eUQG0A4xE4BR4yecLxt&#10;Ez9zJo40x7+n7hJunZQPxJjPe6lWWNfp6xw43z6t85bO1bHLIMXQO13HbjkBEOXAtjrgGfx9T/iy&#10;be5xwK/4zBfn+7krMQDOr0Eu+Z1yzDGcVbypX3s1shMZFwZTEwtW120R7rvnnOtGW29FDi1n/GTy&#10;bJMN/c2J57jb7s4AjcFiIEwfy8zpLwO4q7mhC5xrD34WI6/tTYsxDOxm4/cNgtAreeDSYFvcgzs4&#10;ZgDZ7tcT5uvQM5SW0sewFHa3rcaQdq0DhskCi1O4XU26LOcjeEIkfB0BoLThEM7K0CgXOihvpr4x&#10;QtP3ZtOW31X68mxXQR+G+YVxfqZ/43i5CpOujLwUN6OdgV2hDnxjqIvyKkN59xNbESDpHFDOgGsn&#10;WII3Qb3a8sy2ZgZjJ0I2Q1MA3zjuYJC/q+oZKA4c48SBQVTmIMJH0mooRQkwHB0Y1B0GDNnAK3aQ&#10;Dma7kht6mDzgSPc07/RDu32HUHu5GljRxG6Ec6fOtO47MbadRPogfUebZCwNDcrOUehqS36vazgj&#10;BnsATquhaG7VOZN3hSv8s3hx0bx0GDxs93Bx4/r1DKa2kZsUCS6iL3LTd15h+mQKn6AbUme0Tuo2&#10;M2lQTUwaXeWf/+BM/XczONuqO4fW1KEPvLZB3w+v3tbXa9ca71y/sd6dRo+U50jIP/TtacWcSvfw&#10;mPQ+43S0jZkUogPoqxV76Fd4odvLOS6R51NxKI9EXp9ASGSB/OKn5YTTc5FL/GY1gvzn3qqiiRjv&#10;bt4Knu5Fp1rZvv915M8uhocxpqJv6Qu7I45aNT92cvf4yPE8fxKn/VGc7xjkgfV+fj8K/wSg3dfR&#10;XffihD9M3hPnLu3OXX5ud+7K83HEr+Tx+ThvR3d30tad6Jr7aefho3vdNVH+Cd0RtcZLdKIf5Ken&#10;aQeHR/LcwPIk+OoK+K3g+Pat8NZ6X9/4wGDulsfoHtvwO3l1xuTV+mZ+5S7pdj6ZBLU7h55Fam1x&#10;jjtpEzow7Bh58FoZCr6MVQ7j6fvuoS88mcjCez34zzb6lBUN2rYs9rWItKDeO3YLRGeMcTkGeyc0&#10;8WH/zzXPOpAGDwcTs4l0yX4M0AtH+3Ex7iqfejtJHT44k3ovpq/PxPm9ELz4xJzd3SfC88ePkrvw&#10;3cM4U4kPXR/f7zjhHXa4CBU6yRJG3B09FaM7DrhXCUyinDj6OOMYgaVr4IshZQI9OA2v+L543wH/&#10;5LPo+9uli89j2Z1V3ZY6we7Vp4PPlyVGwsqrj9O+98/1OdnynF1h7AneEhk6cGryF11NynIC7IIw&#10;0Yv2ePnKlcu71+KAP5d2jelEJpU26iM66SdaN4befQ89957hTYXKL26L6pUmSJPkp10HxvajFcyk&#10;5TL0Lf1S19AxmGtb/Qyf8ZV+22IIWTwYW1Rilw/aakhZPGRnQMeJ9NdXZUZfLGd8OdT7Ydod3hbw&#10;4IzhdmbQD/id9nW1ungT38cJt2Pr3ffe23348cfh8/sdT8hvY8rh7doRgQ2cQEeDNLnolt+BoL8F&#10;NJXe2B8r7SD0d2ic+sWOsfm9P9aqiqwIzbOV10/4qg0ReOCFXNQRBOv2fHAiflPmDp9NW4I6Vrq+&#10;aOevy2lD+7Ok8kBGN+BWueRNmQnzTPhGPQmTd9qRVxpYiuuEygIYU8zz4marZ2Cba3JsOAQTnG1w&#10;ybPlO8w78Kxrc+beBJc22AfSTSKzMd94441OcPbU8ZZLmeRjk3VM11b+jb2xdP4Gc2DRUNuH/y1d&#10;/jrl4a3qzNzjJpPP8tO5tp1/8vEn3VkYZty9+Pzzu++98Vu777z2eidj4UqFroGkunodJhr9HV72&#10;SdZPOODvv79776MPOzbKtybb4beXJXeJtZKS1nNAosfsANLXwd3TOPxvCXBwEDdZmQhnrvAFn//F&#10;7akHghNSuuUbR0/lb9qFgEN+n3YWHOpp3K8jccL+/X6YfNOffdxNmGeTd/JP2E//tmctH/hHjuex&#10;Z3OFx/UsMEQP8o0eZXy3U8vEDnvw9fASfrLYCtecaTXQMa7YF6MU1uBl4Jn+4BdtzG91CniSvp70&#10;0THyshvFX/ziF7tf/vKXTeMDmOj6oz/6o46lowOq7f/kzf//m4Bh3CLOw0drS+b9vqOMqTPUZdBm&#10;NB0/yRhJo8l3PPmtStn66dCd0xE2DvHZDAynw+BOQD+T+/NxNK3snjvPqOT4RQklZjxOLUHiE5tS&#10;HmVwOh4lYfUQWESJcBskjG2BLdGwK38ktu2dT3unOd4cbodDpNJZVe2gmpxWDlgb5orPJv95ny0D&#10;Z2C5kPYucYzj9J5L+qULZ3dX4owrdz+G65HgGzS2WjMsI7VVTDhCnlmBKx5CCLg5ERydSP9Ono4x&#10;dTbtxcjkVJ/OvZPbT55a/bTq7fverhxzBslzcf6vXHX4mAOxECnYj9Hr9OI7d3yv+GacqttJi9OK&#10;aUIDeBTXVrEM6MEHAtf5CWGDikQGwDDLisePozqlv8ouAV1MbWVjbZUPL2RA951k3582k8NBpcTv&#10;5Z7DlswdCPW/Kjj4qUMVJvRMehV74O3OCIYzxzDXg+2qjHUrZp3dXAfyjNMqYmBtc9rWCfDLuZwo&#10;D3zoNwNnnOHD+/WboIgGHkpYIFSrz8v5NntmaxRhXjhe20U4RLoHLvAIHAQ7BmYFXFvyD8wDm7rV&#10;NU7iPJv7eefc75U3qIMv97adPggsUR49LT58Tr4Y7OVvSiT13g5eOLQGNniCTxXVaQ4NwI7CnAUT&#10;Vg54OhteORYD3Ipltwnfe9Ctw498V/jh4zjBx3antJM2yNP6vnD4ktIKnfved+7DXqVzt1qGBp1t&#10;DT/5I8ZVljHYDezwivaLf+6knkeBIXzca9oMzKciq3Ed6oA3Bm6Ow7Hwe6BNR5ZGPhLYhVHWjx7i&#10;vYU/bdcBtxr+MG3Cd9q8Hz6+Fyfj/q3bPZHb6iK9oSb459SZPMKvBslOto3hHD5aB3llADeQppCv&#10;AthKffy0Lcyh/ZYeLR/rPjFy1/vEh8GB06LhwzujHG3b0ckg+VO3SUj6gEONV602+7yTrd/3o5vv&#10;iT4llugke8aNyaGjcayfHDsV5zoO15ETu4eh3b3g517QFRczTlgc8+Ond4+S536e36cRT57bnbp0&#10;ZXfxygu7s5ev7I6dOtsVVCsUq/44rHHy7sUBr6OFH/MHWaWtjsI9mQ+O8eNyJKMLgj8O9707t4rz&#10;R3GIOY9H6Pu+x09m1bO27xo4K0PBC3nrREZxZAfRmWSM0Rg+XTITWua+Tld4wcQJw4xzDb/wbLX/&#10;bnD2IM+ioNI3W7R92zzOedqWDq92FHBiOEycIrSxhZc8MnjXILsmutYuokRjS+CxwjMDsDw1qPLn&#10;Kq16OHmMdOS/hm2u2APuOtirK3WQ05O5nogxejr358NPF84YRyPDoaB48mio9nVk5v71XO9G7gPj&#10;wzvFaZqrI3g0/OaEfK8iPM548DX+Cu/qW1yr3RETkQ/QLHmeeJ/eqwObE37v4e7Wjdu7Lz//slv8&#10;L4S3X4vh8NwVBrrV75SNTeDwtkfhQ87/o6/zu38Bh94Kv6FrI95IOjE1Ida0/NG9nFE0lcfQYwxa&#10;70yf7XvSzyZ6hWm92hI8pYNf56qufnM89dT5DK1dlwOe9sKE8nZQTP1LSTKv/OXWf72m3tCAPquO&#10;lNb04KiATkapKZvr9MX5HD0bATxi7guX7GgQ24Rji75K44X1ytAam2c1Sp34pnwignsL+GSu6sBT&#10;DMfZRaB9OLiv7+nU+v11J5xux1Ex+fTehx/sfvHWL3cfcMA3B6Vjioq1Ddby98aDgUEbxnF4GviF&#10;ogQ9U36NUWmziek3fdlM6BxeCI+xIYSpYfVHf1dbUj1zv2QlONI+PIQeHAeT8SZryU3zTV70UsfI&#10;IThzL99qG1zwdgi/myVvBym5b09T15JvdSjX/qVPQJa9+XJjTHYVipv9yveCZ9OXtgnWxAVn6J56&#10;DvCXoq7anLIThk+Ewfs4AcKqe9XZfPk3sE4svsKL2qAz4VS6uuxCcjiU3Y52URq/PUNnuJS38rnh&#10;Z9EGzhbMrp3syl11W/78Arc2OUaLTgsW93jFTtkH0a+ffvjx7tMPPsI0u5eee3733dff2H3nldei&#10;dxyAHFkI7A6hrX6PbrcjywS0ieHPr39Vx/uDjz/cfZF7el3eNNToj20O7vJI2l64sLBFP3i2aLLK&#10;9N/Bb/BOKJ0S9tME6fNMaB+32D5LLIm3crI2Lj6aPMVl7v+zofUEvuJ//ha8Sw5WbEhedfZZ+lkS&#10;FdZcNtkY2FsPntkrt0Dpf83b37m25dxvufv/pLEDulsldQiSpNOn+6G/VgMN2qu85Tq2eGHz55oo&#10;HOBri8I808GWDR+lgvoI6vFq62uvv9bdzcrIj4f5h6ll8WxgXle40J+wXfBRPym4FvbbO+Cj1ON+&#10;ojxj3z+Kjfv22283zuuqHPD/9X/9X/vKh/JC///xn/z/3tQOIePc3rl3u5+6svL5+P+j7T+4Lkuu&#10;9DDzpve2shxsASigG0B7dDfZI0qkzIjSWvNbZrQ4M2uGYqPBP6g1IiWRItsBKBSqgHLp7ZeZ8z5v&#10;nH2/W9kFoCW14svIc26cMDu2i70j4sSps+vkN9+2jAF6IQNIALP926nDHO9zGfDr2Oa5eCnxYoT5&#10;8sVzGUid6n0jzuXV3QXO9eZ4s9y1xdl3qI+BfTmvp5Me46mDO2ckyjS/Q6LmrxHIoIqwnYTsGNwv&#10;o3A5C4TYwKl6/rp77xx2VT75Ob+c7HMRQA6D+WqOsxU2Q1e8nFyXw/jofpy92/diqCzHh1PCabCN&#10;0moZJb9f8QkBK8/B4Yl6QyLD2Cp1nPBtdfv0mRDp1Mv+vn7jWvHitPObN2NsvHZ998ab3r1e739b&#10;hdbvObCN8/0gNOEEe3cXkeEGHhG/722hxVlbvC929b74tHoSRYhZ6oAnD15yT1KWgxg6py8MYjg3&#10;M7iEgBMeGtXojXGbvFa7GWZPA5MVwWTqgN1VbkyY35xvTnW3bqSVbh3WaOrkaMOjQbUnItcI5yQ9&#10;rfPLGZ2o3dX2+uasz6WZ2fJuRXcCJM9cMT6mHof7MPYd0jjKjPsREkEfleWs2p6nLg6sw9YIsBVO&#10;bVfo8Hz4RhkwSWvdtlDGYIRfaQTP5AB41TfOt6hdUZueTx75RenyaadOSOpkBHEeOYp4kLNoVwd8&#10;VzmQgUQrvGtHQoT9Yfgj+WmTOjBWYQ06ya+Msmd9LziK8XyMT+9XRpVYPqkcPX8SmXkSuHOP912t&#10;BLOurcBTTmt2nKxFfjhcgclhixylno668doop6WwlnOOFcgNHjkRvuu3o8OLJ3N/Jv23znkuHR/H&#10;m0MerZB27agg2Cnv6l+sXnjvfaKrQagDK6k2mRAacgbPBZ4LkZMLkQeThA64uoSGoZ+zB+CcEMMV&#10;XrENrtukwz/rIMS1ZdanGL1LLq8Vq763fOlitOnJzakL71fIgtOk1UEMYE8jV1ZeuxIVndEdOmmf&#10;fAI+JYK/8z3o0IFN4DGecvSfpWx3wDBCnkUO6cfoQ45A370NXV6Epo2ccI7XqeiQ05zuc131PhHn&#10;eheH+yjpHHLOuHe9L8Xxvnzz1u7cpSt1CPrZsji41bsnngfmyBinK3AwbGk3oWhvzH+hG/6gO028&#10;+qRgKBMZj8EUh+BpnPDn6fuJ1Hkydfps3JLt6LDwoUkIK97eEYZ/YeSFQ4yuhyt3kDUrj4xi8MFN&#10;33HfaGCHAHxzUs7Gkbx8LTi9eL5OUx235LEt30qK1ZVTnQC+lNzrW6K2NOob3qU3qmdz73cNm/yV&#10;v7dnfk/o0y0dL9a43z855tHW1TrWb2u9JyIXeP8CeM6nvZPPIvcPM9492J1++SjX+3HA70Vu43SH&#10;s6yGG8vUdSr63oFstqKbDjky2IbHzscQ8b4x5/7Fo8j2E/IbHogTHhRHRsKjkfvH3YJ+f3fnszuh&#10;0dHuRviQA37r1s2+4tDPZYYXQ9kYxcHtUcaP8OKz0PNFrN+X4T9nkIRcDfgJZ3O+1+org6rkLG5t&#10;Zd/vnsnvviIWWl2xMyL8v3CX8SM85XvxtrjXmReTHy+smHqTll5BbvNzeOoc+Bc4XMurW8jP0m6/&#10;QysV+EsvUtEGZIKLcr1GHslcne7GZM21bavQOJz6lnGW+yR5ZYIux9fd9hy4gNHJgsCu3uGVuQoz&#10;boiT3jx9fmL3NGWfRAeIhSNw2cVzJzaCT1jey/Vvfvzj3V/+9V/vfvnJx8WT0J5AR+CuU7hF/AMX&#10;Y8h3kkmetO2vuIMHcAemhRAxaWD0l7wjt/LtJ3+F5B25aX9SPzxx+oxT8NOdXVt+zt9RZIG+5MzD&#10;p/zlc/RqHepasud+7Xhis6Yt/cqzhtXlBm2Xnomta8snv2fFuTG1fcS9C/euXc3Xj8FL4tQs3c/2&#10;Lfn1Sf2Tr/AmfeWFuOMwOB24hKlHkFLdt+F29SeNBQ6wT965F7QnwBmnk/3GZtPfaceZRs5YcBib&#10;VzmNR4p1ogUNzagln7rZ/XVmN5iE6VuddXAn4qvSCS/pf34DFTTy1e5jT0f3fvizn+9+Zptu0t6K&#10;A/7uO9/oZ/l6CNsmZ/h2xtVOrCba3fHBR7/Y/fhn7+X6YQ8YXZPDaSfwFR+N6LaC9L1eyLPKYq4T&#10;4HP6c9hHyIarSZ88wlwnzHOtejR1Nmz4aUz4XMkkNW9uf1UsbtU9MEjffg9vVRbyoM+bZ/0VMW06&#10;fYEn9M1V2NeVv/Zzgfd3Qmva6pwwacNPguvq/5ZXu32y2sp/268NnoNY2dvgSsLnngmtcyuf1FV3&#10;nnWXaP7sTKID2O1LTl7uvvT2l7pLtedvhB+7+JZryxqPyLq8uUf1Ot/BpfzkV8sDg7are+A8ceRb&#10;cAX7yOjPfx7e/tnP+qoFO99Ok//qv/qvugK+L6/gf//n/92PIEw8evEsmeMcxACxysBICWQRqOVI&#10;dlY3IJGpJZApp/0ICeer6RFSq7e2Yvu80Y04mP18WYxeimttoQHoWgXplq5Q3TY69OrKa9LX+7qi&#10;2XaroVan4ogoE0Xy8O793d1P7+we3ovTwdnZkM4Z4Rx3FTfKWHmDqvY5pOBkAKrTp4weP7bC+2BF&#10;s8cxyHwX+24MkSePkudxnMM4nJyabjtlMKSOBkQJ1cyWuC5Crf7pq1nvrprFAa8zfPZUld3rr9/q&#10;SczXg5+JjG6GP5yalLDy7PNiHFMOMAO8OAne1I/utpSv7eTiuW7jvBijuob9NqhRNH1HLXRZszrL&#10;KccwnD7Mi4TgbQxTLSbD7KubCLP6thS7OjAoJ2FiGTbp6lVM21Y09oPqJixl+sDfyhIx/zi7Bs/S&#10;kJLwLFfpGJjDamXadY//BHVT+B3AKf4N/hEUK9e2UqtL2TlEbU43F9HcChp8MOINJqve5STNlmBt&#10;iOjEMePcCpwJTrTVc5ME6ga3OuDDvefaXifQ322f9Fdf5FGvrezzJQDOiD7g66ePntRIRUdKhLz1&#10;wEQOZuUjA1Rgt3LXlcHwiDo7+BoIw5zFWXDfSarc2nrJceYwBVPN41qSB1eMkCqn8LtJF4N3aZ98&#10;ctXZCk56sFIiZ7XvwMd4PmP3gW3R5y/WKe8ZCOdsz3cORNqLUboGyPS7Tr16w8+p90xgc0/T2ANC&#10;dilG1/7lWY1dYXgp6VWcYAtc019bzvEXOl0PTm855+G113ave6/4xs3dTaeOb/j2visn0CfLfFoQ&#10;ffUHrQ93U9g+61oeI1uhG5i6tT44wpkcIdvvKAUrdN0yHRkWu206cO95NIXBSOlzAG/cvJHrxTzj&#10;Vu3qUHIUH0ZXiVZ1bUH3vhuHJB0OuRgqqSft+R1m2p2I7HmvvNdzcWzxU/p4MjSQdipGzgV8lv6f&#10;u3yp/fDpO1v5bDfvhGfGA79NALS9RE54LgmIsAZZs9xLL4R+ad/mGpMr3rV//OBeV8Cfx7GPds8z&#10;skW3lIsC6vnwT3gnuGe0aoM8MRgrj3bGBG94upOMwb1V8e5ISaC/4BhIgSwwpw/B1/rs2qM6gQ6Q&#10;9L65Q+6W0+6VnrSRenuuhTwbjbXpwCryKoxOKV8lLv02DPj54Nn+UXG09NOUrxGYe5Mvo6+kK9Oy&#10;6ceL4OxM7i9epD/DS3G0T7yME/LsQRzxR+mw12MeJ90YsPQoPuxhqKkXD/TEfACk7nOhPV6+BmfB&#10;1eno2hPJEBGP3giNHmfMf/hod987w9FNvvTgCnyfAvUutm8GGzM6GeJJ2u3rCMZqMZWdTNvOH8h/&#10;yZPxInQuvyTaxYFOdDs5qbGe7lbPh16dxO74FIcseDFWo8V+RTR152H6hscXaqfu3ieqL9qtPCL6&#10;nYrXg4NQ+uE/eXPfCcjgqZP2nss092jiLv9M3HDAtV8YNljEZslv7aJvJ2pCB7uGOt6Wh8Ak8wbv&#10;FgrPQRTgZcZAwdUzV3+4HX3ttul7r7mne+7cu7P7JGOQrecfx+n2/e8Pf/HLyAIeX23t2+7vxZ8i&#10;G2/G6jqlldGVaV23cgkDV25an99Tz8BIvtWD51fWaVl9S64qy5vcjSzgMbx1FD4Ryal2OOB7Odpg&#10;OozgK18Fb34X/ra1Pd/aniCNDE6dnhXvqaPOXOA4hjkgbJjb1/25eoXjNPXVJuxzuPA85V3l8XML&#10;8gy9D2mON8dZFF7N07a007aOcbOPyiVWHnLtYkDGc7WRQ7JvwoW94fBdr5p1ZTB5y1HG/7YVmU+a&#10;MXrv4BdE/VkwCOodmNr+1v/pj2sXXkJT9xZi3vvpe7uf/O3fVv84LOvb7367n+XrdvlUiLfxeaAo&#10;z7uyzz69/dnuZ++/X/7+ZeytdX5LRkvtb1Ho/VwDEwdt8ArGwzDlWlZMWLAvXA9eD/NN+ufuU6I7&#10;MFIuJRNXPSLawf16kr/w0QTlf1NoHnFV39tpV1xyu+BxfTUsOFzRdsE0oa2nXP9cD+Lngp9bscPn&#10;g9OmfZF85HbSfmWULVfVV7dvscUP8gmH+GQr5EH9EBN65W+2WIr2UOs5pyl6Zr/LY+zbxnHAgzey&#10;tOlt/Vm64O/CcaiLDp9JF/gCDm+2cMiWcAgbBxw8Q5vm/Fd/8S9+NAMShdfZ//vrfV/GCMNHAwoB&#10;VGc5FO45wlWUueq0YPCBCIrVN3arXDegDhXIuldmGWQBv78p3OV4L+WrrRW3d0gTrQhywB8k+jxL&#10;3/OsEbb9hcHM1BvsOa2MSQwC2Yxh2+sfOqgkhtbde3HqHt7fnLyHu9t37sZBehDj3exrYtrqZ75s&#10;bQrcxdRGnBKjg+6aWeuMP1wZfKPc6vwx4OOM2F7qt/etr17dPqeWdDP+HYSCM3SgKMfh1F9pM1uH&#10;uOo1cMzqpnq8v335ks+WXU2aw2zOZ9Dn/GaACayFM5HymTrA//LlqhtsTqNlrK2VKI6HT12tNM/c&#10;c0Y4JSKjbpzFcVbU03fn9VNaDH4romNsDtyuTQss4INX9D5k5D1+E0fQXP0ubglb4mz/nmv5bot4&#10;Tx5lbHuy2t0V7wjEOOF+a5eRpEw/s9Z4pRNIJkeWg7bqd++5/ukDmMCuTobrCJygPrCCfZ7jOXTV&#10;v8P65jA8B0+1vTwD+1pdiE+VezyiPSv24O6uhMT74V9Og+99j/OwHPElb1VI5DSRDDA2OeA9/C5x&#10;tkfaedHJlI0/JgZBnUWH4+I5/QLf8MFcLwdnl0wkXU4+6dIysOOD8hQnPPU4pZ+MUEM1VE0s4I/w&#10;zrzj7iT9yloxuXS+AbgaY5umNZkQ0nbgYTys3R4L3uPJt+VczanDhQX85ffwfXk/Oir9jjDsTpmo&#10;yz3arr7TzQuPbXPjyeJ0MxTRwHkIPewr+qW4jr6welMaRYc8ebZ2dSi39GlkL32coE3fKffZDO+L&#10;c6SehlaPUuZ+nDLvgD8I3zxKnzg8Pi8F3iig1Jn+ps5CCCGR6Z7cDdfpT7dX69P51c/T8exMlFyM&#10;LjJRwlHvSkNgt3KsX3DdLfNp3ynXVjA7KG4OON2BCppDx+qWRM6MydlIbZzuJ7tHGUu8A+6ckDBf&#10;aJV8zcPRsssgOuTy1cjXhXTndB01/DuyaiXaFe4YdWiMV4Q1YWaL6hqfKufJt8atZTh6zx6viuuk&#10;7TUOyavMbHXHA2hONrVHB8vzqmErqMOzCe7p/zoc7re46LzGAs+lcSTAod0ZrLuzIP1+YZL1qcPS&#10;TgQfPi1m8jsOdpzto2dWeZ4G59GTJ+ywShtg2+gbIpb+azeTuoLrQGpH2s3I400ryylzPnT2wTWv&#10;jpjUMz6a7KWbPovRcDvGLR0Fbob5m2+/VX0E/vLFJgtHGV875vpNyk6frwPuqwOVzvKjv1zlEdPe&#10;WkFPCPo8C/Ewz1o5Jr+l7+YYJfb9cXye9lsuoeNE/62/dZeAF+mV5J0gr7hoglZbzDNp9MZ6B3xL&#10;X9X1+WHmQ4db7Fjfq3yy4RVtpz4xdVYetglGz1eV6yosmI7jwDo6QhTm2k5qM5fCkW76Rj+58O7+&#10;T37yk257/Gmu770X5/vDDzvOoVHr3zp23GZUSO2XBffxiuXE4/b2Qbnkxw/K+I2O5Udlwe130tHB&#10;ld5A/ylP99FH/ZSmcS7jDnrXDoj8kmG7I9Ykz3Ks1sLAom1hR+Nc21oABOPnnIo+c83/2728wkpf&#10;dsQhfHSgqzF3ZYEAN+uiTNue9IOwz7o9L24SFh17m2r8rTyHgTzt4W44bmfyytOovvxJhgt4m+j3&#10;4Kd8mSqHrsYkZQFT+Q2OtWmRgYNiF9jYh4G+OFgOeNpKVXVcRdWCIVWtFdcFnzDwlhcO0uXXprHQ&#10;lZ7l/Pzsvfd2f/s3f1t9+9abb+7efffdrhTiCdY8y2f0iXJsfzbbB+HrH//4J7uf//z9/q4DtbVz&#10;2G7DwJR4jJ/E/A1PzvPGDX/HYaULq9/HUTjM23R/ubat6C31SePbdBISTmVOOThtyAU8vzYk70FL&#10;/WuauMnjiq2sUUvw5l6bQD6G39PVh2ZomU1mEqZ+15Uv91N2/rZ6C0PiTExNe8Jc24RnvyZMPfsy&#10;CfB4yOPlrQK7Anx6vYYfY4xnzwn42xjYLzu9dqvb0B3GZmzRAF2xxlxyZRL4WGfxSWYykv4pDhP0&#10;fWBcfHQMh2d7GJPOhuGE08F4lAP+X/wX/0VfWVVWqIb4ix/9v380M1sUH2FweqYZcSu/PcCK8AZI&#10;9zXuIwiAqkBvQaUMGcYuRLgSfL0FnI6oX12z+j2KtrNiG2NyEGa2fKIyovx1xJ+knkRbcrUrIkBn&#10;+3KPORgirZ9Rw5HP/VpVtsLvW7j31vuyVmjSH8r3WRxuzx895PBbfWVEu4/hXCIE+Yz0KG6ITmPt&#10;45kzTjeOcZd7v8XTTvoODuChnxyKkeSwJoPOmpRYjgZlJKoPQ6xJg6UcKc9xIg0WE+WXBs89Qda3&#10;jhPPxqA9FUPs5AnOA4WMQQgOBlmMs77fuuqxcl4nJPCturyvzpmKo5LrcsJXOgdrnMVxGOczbXuH&#10;MQPp8IDyXTneYB+YV3vHq8n6ra/4aRhb2mFfRWW0IS7Yz7YNbY8TOM/F4UNlhU7uBK/4SfnSL8FV&#10;f2wNufX66/0UXL8VHYGVZvuKGdlpX3ui+gVwl+fSB3LB+JemXXnAKQwfyycd7nwDVpx2pOnL4EgE&#10;37RtwsIhOwzlz2Iw49V7cXA+/fSz3e07tzuZ1MmzyG3ligFD8dtGnvbhADNEtewunD7bQ5AGV0P7&#10;0i2/p02/9R+O5nR8eaeMeFxHaKB8nDurjV39PufzUVa+N8fegIredqpEfilTctDXJ86lnrRLScJp&#10;tXb1h8FkG1CSZMCxo8ROG6tl3bZ6xbflLxcWDlqNCfIT/JswAAMHSWXVMZyUXKOHO9A7POpx5NyK&#10;M1pV1yTWydsi+op2bHDQ6EKRwyLSnT5dJ7rnPMrHSUSHDnqcFlv79C64MBmBruTM5A8e8Amyvosd&#10;Gt5//GR399Hj3T0TLfgLbOmDT1DVMUk/OUPVlak7vdpwRFelv670gGscO1vWz56PnMYxs+06iOoq&#10;5jrc5nHqt5141WEF4jE8hG9tH66juEU0obBRKCD0B/x6Lam7o5Ly4llw9jjjBcMrgySK2gFxNrrx&#10;fPji2hXnXdzoRA1+wxe+WGDAMpE1E2QOgOyhaOVhEwVrx4ln6KIcecMz6GbwpXvwgnqHnycPmXLv&#10;+cjb6Brl1a3epY/WgKrc4kl9zl/SRHU1bs8P45RTd8tt+dvW5mR2rMJzGaOOMlbZ/WSn1MVLcUqi&#10;us5dSN5zcX6feSf9WSqJJMRbRB9OvM+Cnowsv4h+J+PgN9no1RWtXj13ZvfapQu71y6e313LGHkx&#10;MJwNzQNW4KG/jOtev7nbE4lv370dnn0cXJzdXY9Oeu31W7vzka+QfE3EbBHM8NBxl1FzyhkIGcNw&#10;hNXvz/2FO+oIuVv3cDEBf66xe+ESzpIYfg58irBPpIXODKUmunqWK/qrrTXCeaJHfdZLf+UR+oGv&#10;FDRt0PMf6MNZARcO61oxdagzV3h33Tvgkz+/Z+WkBlzuTUZxZzwfGCYMbwwePBfx91wPwz5/cNUD&#10;91y7q+5cW/jwww92//bf/tvdv/t3/65O+Afv/zw66W5xQQdqXj54nHbriARWvydtD0cN9GXgrvuF&#10;IPnIiTgHzdE9euHeDeN25V0Gs6CutuFH2lG+DrhJwU0+2D59jSRRneCQV7nKGL3eOrd2BlYwwlth&#10;Bekq17utH0LT55ry+qvcOPqD+2nz2KnR3jFuViXrvnHa3aLwKl0nFO9tfEs4CIsm4uH9ynjYRymD&#10;E7gbmZmr5zMZ4bfJWP1LQvlBPWxukfzbDWYnmAkO9op6OkZVzrQF4tRTWBY8UgCq/rTUfE3fYH4V&#10;bpFOlZ++FT744IM40j+unueYfOtb39p97Wtf6y6zID38HQc2sCtrldzOjg8++LCnS7/33k93H3/0&#10;UXyUJx0/odi4tIH3uQCW4gcuNhwNXcRDmPXxc7+3vB1ft2gcOiw/cXCMT010V0Zyrx78wQYQByby&#10;NzokPxbsvykKvc9//q1Lb8CgncF34d3aK4zzl3u6uDDAS3CsjpbdZL15lPHb/Zb2Kp/nZqtn1VU4&#10;Vu7+3/z5K5wF9FcHVSq1cLPi8HgnZzdel44uzZP85Le+VezH6v5UVBqFh2/efK2fUn4ztv3l2Kc9&#10;W0Bb4RUOelfB00cN79vb/KNuaU/dcDl9njzaHxgmzDOBnciG+du//dvusv3Sl77UQ9j+zjvgP/rX&#10;ywEHgBUQRg2BYISMwwKAVF/hp5BVcOhMjaE+zhCDB/MRboP1rDzPit0Ys649UCcGLSINYIsRUAM5&#10;hDwNwqxq1MCKgRFAOrN8SAh1TB6n4JpA6MmJabOGMgM5RrEVRCv87hmeGIcxo5YnT+IAx/E+OrIV&#10;0lZFxucaDBkadaQT1wmPDKk4Aekv57OHy1h5Dm6sAp/dG37zPhDls5zUGh1pt8KK2OmDPsO3e3kW&#10;Hg06f5fQyiwajJNvy7LtFZhjOeCrzGLkthUYZvAUlRfnfpyocarAPm0MfcdRQ+eJQ2/1iwPbq2ni&#10;/D7s0wjzwDlX+Qe24TNteeb38Ns4hPIdtj2rTF1tjOC5Z4xM/tadejg9t/pawI01aRAaaYvTacW0&#10;s2YJaM7gVRaM4G6dG57a5tb+RM8FMPs9+NMmp1sb6pNPnWSNzFTY80eBKqtuaRxu8um1C/xicml9&#10;YmatLCkzuFv8GJwzslK/7Tf6fyn0vHLeu89r4mIiWOB06MvZnomBWZ2XDhbwDsxCaZYBnCxR+SSm&#10;yjf9oQf6fl6cArPY5N7OFY4sBWgANRnQb/HHceeMM2ZXvUvRrcEzV073hdAnTgFYrl67srvpAMMM&#10;4G+EhmY6fV++XxhIXfCt7p7uTyYgqXHpFIM2mXsa2Lr9Onh06MvafWOCcE3gNeY3vUWfeD2Eg90J&#10;PdGW5+iYOt95Js2Bgl1p4JYE/uqorc3yTtJ8TYGeMGlx6ZKzMi7XsX4SvDh05h7nO5Ej/jAwPElZ&#10;7/c+T19eJnII8Iit18/ioK3t4tHT6ahJxWiv/PYsfeL8M4hPn2w5aZzu+147iqPstHD5X24OHkff&#10;Z9xMTlCBh7Eyq0OJ68K4i4zoU+ByYF6I3pVvn6S0Jd3ZIRdjXHllwY6dq5evR768MkOeTha3M/7M&#10;GITP4duzwf3sEHI1kdJXMxhr4cEaQQm+ZIFHyBz5Gt1xKJflq42H0YeMaGPGPr3qs0TGqWvlsr+X&#10;TrOSt6/jIKp7Rc8WLwtTTvRcfRznvkri1ajQ8Mz5yMPl8MSFM7tLV+niM0HlcsCdLUK6yJSxw2fr&#10;UlHKht7BhXNLHKp4IvfnQo/LkZdr4f1rJqoCV1yxOIfpWe67opirVWl8awfNvQf6flQ9dz3Gy/Xo&#10;xLNpQ6vqhxevKDDevTZWpyj4f5Fxx6kf5L4CZqIg1xpmcBIUdHV60xFlmoQ9vrarP6zV98bDd88z&#10;Di88pgAg8hDOxNoJYcZxSoR1XXSaeBjmea+xfuuAgwvIfXYcmiswufy9HPDAScdMnaF89M3nYRH1&#10;Z/otTvrYWmPwFYYtT3GAXuEfUducEzsH6NO/+eu/3v0P/8P/UOebwUdO4HvtOApdCG3KLFyuWBnY&#10;6hcGjml/YJp7ZTq+hZ/IrLFEHXhCHSMH8s5vZdyLZGXqMh6TQ4a1Z3W+AzN7TH2M4mUjLXkZO6n1&#10;JQ68bLNOYAXO7vjiMJQq63n+673Q3wnaE5Q9Srvi4F6ewc84a/JLx2fHta2qyaFynajY4tQhHOLy&#10;OBzjW1D/IS0O42E9EytHSVdm7Jo9rslb8u/bVD4JyknHC4L7HoAbnL0Rp+DWa7e6K8ykubpSuFG+&#10;trfBUrhaPn+rquTbrluQZ9ofmOde3WPL2KLrXVm7b9gX3/jGN/q5Jroab7/MOGWyzmuYeNonx6yY&#10;/zTOt7LGCnWyH1yNd5/D8gEOF64ObO3k179X800fe20f15hS/hCnT2mrvMZ+GB7Ic/3iH8w4s29v&#10;4y/4xp/q7r+t7d8YwLrlPSyjB9VDA5c2Ak9tgq1Nz8QJU7Z91OfgRhoZnMmF1uWqn5u90utBffsa&#10;U3ZNoA5DLHj8qUPYmvy1YcvaMLSAP7F2rIiO0Ql7fk/Fxgl6RJpxaVVUDNcetLvCKnjpsZWvXaqv&#10;m86Qm2wctum+ONSXRG1JKwwH7U9wv2hsPD/q+99OQ7cKbqHtP/lP/pM64Pi/9Sj05z/8Fz8CrOgw&#10;Gu9BM0BUIJPM3t20MmVmihHDQK/zc4UBv5ywfi87xq78RUrK29K93id/UiFSr3vPGE4GdJ1bHVsd&#10;KuE3JgDV2tYQQcy9jtUQfiI+7eFQfUc2RjJD0so2w8zMr1X8O3du53q7hnIPEotT7mAzRvXhynZX&#10;EtI/jOgUZZ9niQbQehiU4AYH58d5srX2Uoy79dmcrmgn9v1WzrWBKXjqZ4hyvwaZzSFO/wxa0oaA&#10;CO1eWHhZh4gsAV6O357hEwVwwnOd0hiZDl7zaZPTpzgZnECzyssZLPOWhscTJoUZnLn3bPKgbR2W&#10;REpwypilHqdMnsknzfWwHnHBvuK0Pc/1ecL0Z9+vPBOH0cXBk6i83+ra82Bg0v7kcz2M5ezo2qmj&#10;v3MlWA6b8o5pGmyd4GD4c3LdSzPA4VGrjMp3K2/SCW0gr3OufVE/Bz/u5R+BVN/gSf/8ZmiQCQOQ&#10;7SoE1qyZqxVVDobVbvxs1U9ddbTVFRpejYMsegXBKuLgxPZ577ySz9IyPDL0cjIkB/Varv0UWdK8&#10;f+sKl+Lk5YCbmR7H3DP9EvRJHKdIpMC9V3vXayzpl23Zx+crLNnsvd01dEFwj99tO9fmtavpC8cp&#10;eBpau5KZytRFjmp47/L6dN619NMrAj4h6Pv9Plvkkyocct82bb/ihO8nGvyO3Iqzu8NqbB3zDPan&#10;fEvb5NrW9uf4aKMZeOuEJK4JxOPV8ZFfeBHQv+9WbvVNHZ2pz9U2bHBcDm4vxiE9H7jOnrsQ5/nE&#10;7nHquR89d8/BWMHtAxOYJgXz7EXgfXHydAbe5YDbCsz59k1okaNtOqbvn4dPn3oemLzj3Wfh5cdx&#10;9rxTft8ZGE/i5KZ+jvs66Cr6O/ccb4NbiqSNtNvo3tC6goGrkxpJIV0GOAd0OnyR0+0gNq8MRal3&#10;RdDhWl4BOHf2QuhObr0iQk7WAYVWOjpO2DUQmGfwMyb0NaDNgJEGv6VP2mMgShPg2wp/d1KErq70&#10;owkZBqZylb3wIp7EuzPukLn53QF5c7yXA55eBgHSyfHIMxi0XXhTTlDmOC4dJ666lq4SKtN4ihPx&#10;UgyefCnjih0RF2OYXo1sePXEVw1sPcc7ZG/GZ07NZuAFN/0MXGJK7M6n3cvp/5UzJ+t8nwrdT6Sc&#10;PEZUvAl34NNvB9I9zDiN/0wIXb1+Y3c58kXX2E0Bu2uyZxnuXfHV91ydQWAdFD9OSFLrDnECN52+&#10;6XVpG62avZkSh7+CwuVYhdbwnbbrOCizxeIzz5ZTtOpqZa1QlmU8Dt6FoYXYpJTvFnS2R35vRffV&#10;JPfKnH//Wxzw2YLe0WZ1ZsHjfss79Bfm2cSBV54F84rFnTRlg8Sewp4/O/n+8q/+avc//c//0+6T&#10;jz9p2fVq2+L10dXwRNZmUmRfX+4HhuqurY9kb8W0kqty+L12TuSYo8FKI6vK0JtCDXUwh26L2GkL&#10;nvNcXcaw9kk/EtCaPWY1k+wZm5Oh+as7G0Oj1CcWvq2cvMado8SOyemfsvpaNK7m2948a7u5kiGw&#10;iOUVwMCNdowJW77G4sHt9juhbaCZZ66JVgyFV/G6gElIWotPHUknQ2MXNHV71t/b/dQvNj1wwkX1&#10;X+IhLZX33BUdFlxL98jTMvqWDnm1qOeixDG46lWg2H1wLnRbbq51vtU5cY+HxSPC8OxhkHYYBW0r&#10;6zdbZ87MMbnvRHanRbM17PLoWJZ4J7bQB++/v/vLODN/Ewf8Fx9+0M+JcrYGjtIQbvwBOmHg3fd5&#10;i34DZ54N3lpXwsBauPM3kyvr99/tV+kSGR8ZazsZcxbfrgN6xyFWl+DcKzKWm/7+jSHZSo3kL3Su&#10;qVdQ415WwZLfCy7QJEyZhOot18ThEVfcTwaNQyPvx3w9/dxwkfvCrWwi2R66JrF5+5dshUA+sDf+&#10;6jD9aTf9pVzpFT5fBzoOn+cZ/ifPCWBuoRTHEwOL1tiTzt3ydRkHcNdPQxN9Sl8KayKexuPKVueo&#10;I23UAd/T7JhfDuOEhaM1nuMFdr1PkTnYmXz943/8j7vDlu5Uf72+f/Xn/+JHAyyFRAEyhARKgUA2&#10;RqHXgI8xzjB3ZTRbzbDFcyrVcAfzCJWDQG4HiH48P0qa0QPIfScZameWw+Y3wAf4IqVw5S9Xvz1j&#10;6HblLPdmL+RlmDGIH8e5toVx3hvkSDkNlINuEE9Fa5YMY2Cy/BmQ+omWwODEUrg+GaPwLAMxxvmZ&#10;sxyq9D3Ox5UrHB6nFMdR6EFNV3oC8pkaYiEswzL4OM+4d40xzUCypYFCAcMQF8N0BYGiB1f6AT+i&#10;+/Y9DKDfEwUEN6uNJuMwLedivft9+iRHcDnX4qHDPAdmefd8rcQzHjERetgGy9EeB3xWi9RjRfhg&#10;1TjpUyc4tKNf8+yw7ckzZYdhl2B/fmAY3Exd89uz4iPRb3W1z4na8fwQR5PXAAKf+JmBP6tbnFu8&#10;+Ytf/KLCgVcY4rY42cpnYCB42qdc1Kpu78rOihclJF0eToervo+8+K2MNsc585t8ab/vXMbR1r6t&#10;WKJZ3f1Bbnl+5/ad3Xvvvbf7+fs/rxzBl7Y4o07i7iGHVnwzeMFFv+mOJ+rQrcmRbsUN/7rnqHsP&#10;2mc+LiWtW7PDn4vOx5MHQz91zZbziXANDnjVrzpNkXeRDFpJBet6F30522K3ZkcWOT1eBaET1EFr&#10;Uowm8CjKq4EdDLYqgwHs4JB+8Up46XL602/oixzqXMEW/iyMwb1v/UvTP+nFSRTxtRgYHHODvQOm&#10;9g6/vKnrwpVL/S6196IHB+LwodBBKLwBDwaCNQO+FLR88h/iq305F152MFvqSCnMVL1Gr4ChOwui&#10;Tzngp0IPh2jZfv7g8dPd/UeJcPyMM50BIfqKA/4yDrj3xLvSnT+r2T6rZQXf1vGeFB3cLkc8vxPd&#10;e25lncPtc1y23HvuM0YnQocT+Db9csDTs6MYwmkzUheQ6SIDfcFPIGObrPUv/U8d/TqGrbFklk6L&#10;k/8sPOHaVVMle5x0dJ7DwLbt+OqEV4aKe7iin+jPWd3WCD6FV0YanucMaHuVXU4zGsjXT3KlMvwq&#10;oJl6ySI9YGu73SNkUsTPc6Dn6JrRPXRk6wpe6N/SNW2MnM/qsLqPB3b4WnoOfH0mMXRwmbSl85cB&#10;+SKe4Imz0XGXzmfQfm1367XI9oXQhfOdcmJn7VNWAFtxmGhH2PmMNecD94XQ4kLoePF0YnjEps9T&#10;adQXAdZqVpypwG78zY/dwzg/d8lq8MChPhPePEtvR77s6Dppd1XqpPWcOaCPsxLR5uvSi2ACWe5y&#10;TTP73zXc3SasvvQm6fkPQvwLqXorr5jC2qkD0Awr1oCajK2mT7c7yWi1UgT1TJRnlY2NE/gdBPl/&#10;jgOe9MBpHFp0X/mGp4TSfIvyDIyH+Sbv/j6xO1lyZc8YT5wmbbujA0Xxv0UC8oNPOpm18V5h9Zfy&#10;ra8p6Uee7WHwLHjxCNgz1nFIORQdA3MFH8fHIVjKlRfS3zoaGyFbb+5d1ecZnp8+kwEO9IyTxhC2&#10;mbosXFT3Ju77njYFMC2nZtmMrp53QgluJiizRelgFv3ua1qpo/3esjffFqUVzvZjPcaHybR+JIdn&#10;g7eJQttIGD6VOvXu69/y6yt7Z5/Wkiu/IA2eBmd+C55rZ/TUXFf9q59qUwbI0nsGh3xJ4DTaocV2&#10;NPZ20jrjIBtD70deU9u6qjd/xUHiwC/MdcI8O8yjvPuhP53L7hL5E5xv24Wvxaax/dfindfC2EI/&#10;jwP+V3/1l7uf/ey92kXK60fh4AdsdS6MrTD4GdxMpMv7fHsGVwLYyquh2eDbPdux/WiuFfbOKF6f&#10;uOUz7oJr+RxrcqA8CkZyIeR54/7e9ddFFFl/k1Z4XDf8Tlj0X/mPy68orWPSJpPtI5gD+/7Vj2Rt&#10;f8XtXjhOW/XOhBgZZSfD53qaP2Xar8Cy198Lrl8Vhf19YvXp5+gWWlVvLfn1XFu179Nea0izxuU+&#10;y5gMNrJlEefyhUux99YXb9qPre9orGz1W+Jy9kkIGYEPNDuGb3hq8c7iaaF1JRaHufIr7PDgT3C8&#10;f/CDH/RKP7dPCv35D/+f6x3w/CmoM4cO+BgzOsLoGIdPelcYDoDAYN4f07AVaAe6MHQqGBCWRpcz&#10;F0P/3LFDJl1YhsgyLA47KKjDMyvnBI6KWIhaBEMITNRTWWNc2ianPhFirVzXmKhSX7NT7q1Y6xcj&#10;YxkUnEiGswFszSL3dOT0+RKnO/FijXar4BdT/lyUxTJk+s733vlmoC3jncDbJqmf0x+X4/4t3HW7&#10;64aDIeYogVUmOGTgBlYw18CHy1kBt/39JIN1Oddrq1jwbfVQzL3Bcw1qlM5SLj5pBn8MMgfnnU++&#10;4inwchw4Q2i14F908RscwxueTXp5Y3vuHqxTXhihF9unpE/+KT/34tQvuj9MF+AOzxrA4W7xyXqf&#10;7OHDdbieZ3iR08vRfT8KXXTfldlt0sgpsgYGbYHDFZzlx+CewqG81M9oxnlkRz/ANIa5e+XkW7Rd&#10;7w0zlrSjzXFcwSVOH6pQtskljrqJJApmJl3wXb/bueFJXHwU5eBdX0gxcIAbfgN7J7vg0D3diKcY&#10;8qGFKKw6junjNxzrOzy4eqYvA+se3qTbok9Z2VlgO+0azNAjOHAIWfIa8L3vSrFpbW1LPt/V+Guc&#10;7It4BY2tfK+D366YOLh6eXcxjvdZ30Y+j0c2Hk8+cAXgtkWpCmR58f6Sb9vQ66SbpHBg4eXEXqPP&#10;cn8u6Va/T55demF4bfqN76FHpHPUSTdMHvRGH4aEQ20YNOruO+3qtBIbWNEgxRNPtvy1az5FeDN6&#10;5VrgvVgn2Hvedb6fJIYXrYQ/Cq2ehWQvAsvaeh5jN8A8dyL1SyuonO/nccRDz9RfB6F5Q7Pc+6RL&#10;mCN6cZ10buVDHg5331eLHjmdPvWdu+Cv9cSzOhl94kyJKNGgmJ6H3cXvayaaPlg8diZle4J1rpzB&#10;l6Gz770+DM8/ypjgE3lePfCN+p7g/ywtpc51LsXC8zEuZ9v44nHprnC6JlC21yGiy8kJnkT7JYPR&#10;2ZfWVkrtzAQbuWaolW/Dswx/9COf8njPXD14eeg6MlEeS/Bsr9PSNiZmyM8EM1iWwb50tzj6SOzz&#10;ppGjBQuZ6Ex7/tY3pnfV11/98ltdnTqPxyNZPUG+fJ7xFB3QI3Ishgq7sxm7LmbMuZR4MXi4GDpc&#10;inxdCu9xyk0cGJPgyKdFGTM1VNKJB6HT7Xv3uwUdv+AxjjX6ihifDLTZxQTFEbz082LlieRLnXVm&#10;AyDUFXvy0zdi7mFyb5Btf3nQf+u7sakjdeEhBxX6VCE6qK95ctkYcR/Wc+UWj3oKqt6kwOLXNd6K&#10;LZOMZ09G16Sv/6c54OoV8/wwwuEhj4jgmzj5Phe2Pvd/9Att5WE33P7MyecfdaITP9D3spff7OoL&#10;v5VK035r2upy3eARvFKwaCtvk/oMTSoXqVtQN5mi/wVwD7+P0zK/j8L7dH53PubauN1PniU/xtTg&#10;Mvz6qgyCH4gD6+Bt4pQpH25BXf50pH2Xpl+5aku7E7auNq+GtFE40xe/y7MbLBO0O/Achj3cnm1p&#10;fh/SduoauIXWl6icMPVOG4dtDa9M+fl92Ia89FEnsdLD6otVYfQOu+lR7neduLZ7zDhMP0jrWyQJ&#10;q64NP9L97q8NnvxNe9PmIZyu8ww+6Tz3+oov2EAmVDnfb731VhcUyNf9xw+qF+2k+yh2msUIixP4&#10;rfa7Pqd+jrB6ayennNDL/n61zSE21rgfvwFN9/1IJCd4l34uX21ycxhWXs8WX+/1PjgKC3s67W55&#10;PddnVzAOPKIw179PUN+EwzomHPLAhMM87eOGr/YvUVplkYzm968M2utl8TG+O7y+CsvAN3LTv7n/&#10;gvi5Mlsf1D3x1Tb8hmh2/kzaec3S2ExXoU37mcgHswrNNjN+K1cHnDyk/2qdNvfwJq4F28/jfJ8v&#10;cfA5eQ5/41N2BR2p7d///d/veU/gq25T4Id/8f/qCniqq6Lpe9O2oRXohYCpWCgikt9vHbS6PMb4&#10;MFp/15hZgjYOiUZd551oWDCTJKhPXnmWcXu8wpAHfS4n5Wqgg2AKpcgiTBmQYBEi5WytfiRyiB2s&#10;ZcWwB0VxWpO2VrWXQ22bnWgr6IWLV2NI+iyO1d0YgQzBRKvAVrg5PntH3up2iOvE4bWtez3Xz56C&#10;GPiSoXngsz8TF26HiGsw6CC1CcAQd4RbkL8HqG3OfOvY6oWPWE2tazHJii0TA6xtJT0YD52Xs79o&#10;vU5v9hvm+mm55HW/j+3CUt4zaAqrnSXoh0zYPicUri1Kk2fi5PUMrtB6+GR4RfRcX+e3+6kDHPjt&#10;0JH1W8T0flsR8IxixJd1sj/5ZPfRRx/vPv3s0z7rzFeMis4CJg9Y0ZCS1063h+bqPVuGtgHB6w7O&#10;L4APKOJYDfxgHBxM0N+BDdzyddWaMx1en5VzvymIK1cu1zG7cT0OWnjXwOQ9ElvC8ey8qwWNhSt8&#10;0oO0QsuBb1bzuiJhO1dk0qe5ujU8eOnqtMkHeYOvweWs0FMeMzkgDo4PHRplBJM9Bs6LVy7FkT0V&#10;GTof+eL0RiY4oJVPio4hQ9YZ8F7JiKOQPJfjMHG2TnlBlQv40ru9cSq8811nO8Zfovdjew7Ducgb&#10;Zw++Q78Qqt/8JkcIAjcOXutEhfesxfJWdFAcFbLrSheZOLOiZEu2EzVnQBfRf4Vj/YQ+61R8tFvO&#10;GNqhZ7fqm0i4fGlNiqW95cRYcVwDCUeWUNmp0h0J165Hv1zuGRO28j56aifBk929Rys+CN0e0bUh&#10;9vMYEJzw54lWytc3rUPbxsCMIbSXto5Pjw7Wc3Xf7zHzrALHKfxKZ6Uf3vP1Pmk/YwWXMTx4gn2t&#10;xfedq20FdNSfyPWBPrLl3Pe/9fFM7q22vnSoGP1ipTk88yS88wzPmKB5etR6bUNfr3WIS8bJERwf&#10;ytLoidnpMJMf5Gpo1TzBIXqih3J4FC+Te/eTV/QczdSBr8dpENStPr/xwKFMkz28habqoQfoDfpb&#10;fuWgafSUIN/8XnUu4+3YCUi7qg9O4R+vfvOdr+/euHmjuwnMl3ZXQStezhCaPLfVIV6h3VsccF82&#10;uNB4Ok746b4Dfpl8BWezBV/dYOAMNYbWdx/c330aPN2592BnaowUeSWt/JL2+ioCKI0B+pJf6A4c&#10;Ewl4ouNd+NeIQM7bpeTn6Brtl5OLG3Of/zt2J/9yUtf96td6tvKEx3Lf815ScNWhhnVFkvKH9uEn&#10;950sa55klq+wBYeh4dCmsCUefwd8Je9rbj3r3r9DB7y/A8yqfQW80C86ZDweB7zvgTeu+rQ9MA5f&#10;weXwhvQJq/31W94JAwdkdJXaNT+Pwkv0P93dsydSJxusvJUMxU9wMHWuUurrJX0JT8F4nsvXvMNv&#10;W47Cv9UBXvKE7/HwGpuXvTMO5PQRbGJfKeC4TL+T5n6C/HVQ4DJ9687BDd55pvz8blvbVVBmVssF&#10;WGu5Lea/de9v+Ljtb31MOX9bjuZdsJrwypNBRcK+XuW3e0HbIlgWr63fot+TPnHyioMrcE0/J3gm&#10;TjtT18L7Kj91CgPfTAZ6nps9zsFt4m+dwfS0E9Rf+dKX6qCoM90vVib63ZgfCw2p1/+pU5g+isIh&#10;nIfP9I9NCx56XhrdS6dbHWTzsMvxQHdg5Wqy1MLJh7/4sKvf4K3uSBRAUkdZm00aGAbKBV/TtzIe&#10;yn8Yi2N8eYBrUdnBLbhU4/n0xdVvwbVbojf41CcPu1E+ofpIPYWHPlwa8zdGCksXt7pHVwbKwnkY&#10;PJ8+uS8m+lucsSjX4A2PrN+rz80/bRzSb8PB4GE9P84z7S25As+qS+vGLDzd1OT7dXHVu9oZvpYm&#10;eF44N1jV6XDQTjIlDxuhfJW8bIzxST37+le/VkfYc/Jfntn63TGoLWz4zbX156aYzb3QZwdx4BHn&#10;+fxuvfkNBnb7d7/73V7ZJrVtFPhXP/wX+xVwDMJwJxCLWY4bgVQV7Q3x7RAzxvh4+Z6PQaFMHcAI&#10;cwU6wXMD/gJsAetZHWKGQRADuHnfdADdEyOR8dD3qGNQM4LksaolEtzLcQAuX8316pW+H2ul5MZr&#10;N/t5H9tpZ3uuVS+rT9dv3Ojnf5zezLG5cfNWrtdTL0d8rXRz2m0PndXtOtiB4XQMHUZrgCuj1Ihs&#10;+nK+4W+Cvq4+r7j6xIBz2rpJC85Z8HdgBLqO0MLT/iTplFVfMhwzYhhqGVQZ7EKDF+JLBqHncG4Q&#10;jGP6JM7q4zhPod/jXB8+ioNqi+gzs9gxNOusLxh7YnPScpvIkA9TB96Baegy/DEMJ7qffrwaPF/4&#10;Ws72CM30TVB+6hSFqVv7w2PuGQHjDEoX8Zq0WWmGJ8/xandnxNjEy8HccqYSKRjCnEa6msuIud/3&#10;mW2FWt8Mvh1DnuNuW4n3VZ2k2J0DMfo5DfpVemxRf0aJDE70F3/PwWbD73MVOwmV+t54/Y1+wuDL&#10;X/1yD4mzXayTU5zV1FlD63F4x4nT6Z9XMO5ZybLqmHtpfUUjONLfOtef3d7d+fR2t3ZxTKTBk6hf&#10;tsXP9nwzznNvEBRtkx8HXf36Zyv1m2+/ubv1xmtdrb5+8+ru5o1rSfdOucm0GAm1R0LLRE64yR4r&#10;2HZceI70R0f6QZc43Xqtkoeb0s84+rGSz11M3vNrZ0dXs02oBR+2Pw++0cEWdN9/3zvZyU9fcLxD&#10;3TA3vbbp1dD7Uej7qfMiHq4+rQPYjgdXfIduo58WvZe+qj7RHrrQTYkcQXhRjlyBbU2CxdCKA8wQ&#10;cu/8BnrGacbGrCdJfxhdYNv5g8T7dhTFGeeAPwvMR6nPJ8i4bGtreXh9W/02EVNpPRkjdIsM9rV5&#10;OfhRLm10bDQBAVavycQJp8c4/4ye6uja7TGSTgZn6sozKXAFx2tXT2Q4eo7T7RUWktstzqDI9WXw&#10;9+zxozjeVr4f714Er1FwfZYaQp/1GkTPzQguB18dj8IbwsizMJON5YjQBJzGm4XbZYyKJtM4CsqR&#10;/ZksEuhmbYwsdjDOVd5pX3RvUF/j2VoRX/22c2FNDqiDYTVj3/CfvOA3wAu258FbHif0v94PDGmx&#10;8HJgOHb0Gcfwt9/9zu7WjZudzDiXvp8xEcKQCRHlTYnUkdKhTUbStL0mQ0yEnEu0cs75vu51lYx3&#10;8HzqtB1b22FzgftR2nLQnve/OeCu+IVf72DCo3ShOj/4CbTFE5wwsOhLfXwcfrVFHc8vLtGn9FtM&#10;P829MTZ6Rd88de/qeZ3f9OHkS1zhuu55uwwjq/XNn5h/pY87ed3VuUS3ZKiR6LkHWxh6isM/JUPw&#10;+sUr4IG/v9Wz6jp0wEU99Fs1uTRvFwY432JgcuaBzz0O3w5/obmI/sPffgvzbPXx+HfT8teJCX1I&#10;Xzs6pw54oNek9xWf0JVzNfpfTSZI0Wff/4bU2x7oZmoXIRkec68/xznlOe7DyJb68fvovsX7KZeo&#10;LXBPP8epJFfLVtzkeqPL9Ln9jDyMDiicKauekRlh4O11H/VPieTb8h+W6zW8+yrehba/Nbmc/eNY&#10;DGz349TWcUkdhzAJ6tn3yW+x8i0e65G2l+BeGJhGp02V6z5RO/ndSc/gubvaXLe2pp7ClrzqqkOZ&#10;QmSkiwj0VK6tKPnkYRvYsfWdd78dG+Nm7Rlt752SXP1e/63f7udvcD/h8PerfT0yjgUGYzSnWzo7&#10;wu/9obS5p6N6LkuuVjhvx+74xYe/qP3xKPaYevQRHOpYdi7AtBOowLfFw7DybnywPZ97V/h6tQwY&#10;6Ps9roNLeeBuD0eCdEiD5+m3fGRkbAnwNRs4OhC77+U3hw0sZUfH7eE+iNImHYzrftIWv67fx3nV&#10;nbvCMvUf0q5p22+x+VOPApU5sKTOadM1FQ/I/X3Y3hfF2RYvTJuiIH3wLU4bnSxRtvVzwhfPAFA+&#10;rytbiCKJ737r3S5k0VOdeNjqUI5NIrRNnTkMeSZP830BXFOHIH3gFOhFtGcz+swee1/7YATl7l/+&#10;9//dj9pkFFnf54nBZ1V0GRSLsapw0ohDzMxA+dxRV9Gi4Me4GYU6gEwYQAGEEQcwA4YVY1tBvY8J&#10;wAplnNx1sJuV6mMHXD2ufltZYvD2+9dXNmc7gutFe5/y6becr1+Nc+2k6dd6ZSR7v7Mr4Inekbp6&#10;LfmieDjjfVc0MPgszoWezMv55jzMStc6uGwc75lYsLKNCUKaGlp+zyCQ5MQhUOm4BDxC0EMYUgY+&#10;4M9gNtsYy8jBPWd8jLhRACI8wHOZDyMl72yLthrhRN3nMcobX6xYxyZOzeMnHG+rtzGKbdNv3vWt&#10;dKuPPu8kuk9X0lZoGN5YA8dSzMOIQxe/Dxlw0ub3XOUHPwZE64kzcC/BWcI6AqYe5aasqzBpwrQ/&#10;bboqLzJGOMojFJxoziMHHD/iByegVzAiLCmc/ga/qedh8PRZ+N274RzV27n/5NOPdx/FKV0nzT7p&#10;YDXbnMGnbTRUN0PadWDTvj7JJ/8YLRXGRP0Z/HVbamhp0ojScJojHgAf5Tgz/eWf8E3xFV6w6uHA&#10;Q0pnvdOTNvU9dVkZ6endcbj7/msGPnKM9/AgedbPQ6ebs22bvv4Wb8GFK6ddGXCTPVtrHIJ27YbV&#10;X3KCR+H8SdpeDrVvHD+3KybY5XRfNVnWd7ntSIlTkwHXM5NFfS2i1/Bn6njy7FGePK8DbiXcqxF9&#10;x7syfaGHexm4baW7HLmlH+o4ho4dTCKTq3YyuCareqq5ia/AdDeO98e3P43z+7CrfkFz8Lt4rjon&#10;bdFH/a55dImAlp5VJ6BH0ob3XEsndM3VrhP1gQPN+uWHWPJeeaFPPLPS6OCztU38qCvf90Ib29B9&#10;D3ytgKdddCfvqdPBatrrgWll/8gEWU1cDvipFV8y2On4pXdOpF3OmM8lnogu9ly7nU221908FAf8&#10;VGh5cu0yAOMaK5bsdbVb/+PolXbwFn47EdhIkM9Evgxuj9KP55EFp3Nz0Dkk/RTZ2SX7ynNchvfH&#10;qB5c0lFwnaYbln4wCAdWeA4s8D/Rb+nkkAy6qm/BulZ/pYloUVqlzNQdKu7vte+3SZyp2zZuV8/K&#10;P5EzeteE6ugzdFdePm0W9OBF2Pdzi3hidIDmHU549tTZ3Xe+8c3da1evx7Ve73YHQ90Wyjn1+boQ&#10;OvmTxvn26cle8yzRau/5tHspfOtMBLJSfkg9JmL6ek74ymfmnoQX7zy4t/sssn83OgB/BZjuougE&#10;c37bXdEvmVSnhXfTqoOG4IYsdUcJ/KSouBxtJAtu4wzhB/DbTt5+hN98i7wOeP5O+b1F9zX+/VYu&#10;mVZdKW8sCk5HnsEmwuP6KdcWQtfiN2Xw1+IxfLzlSBt9B9wz7a3UXlfM/1u9xw74us5vnJJL6wQX&#10;3uaAqxM+TFChBz4obFvEcyIeGT6b366vhpZLP0Y28He3ySbmZ+ltTDCxBx5Q4X263eSJRYsA0bLg&#10;EtgMC0fqzzOES5g2JjZDQBq4FpyRy/AOuE1q4S+8PzI2cqDf079et/6qgx6pzOI1sY3jH1RfuJBH&#10;+/76GCy933C12VfHzxZ8fe82bT6PXGp74lHwI9q5ptzAsuKG+/Vv1dX/1q+iIe0tB3blLyxbu1On&#10;Pg+959lhaBtJrqxu+eRSdvC0VAU+AYP2e9NyXr3qDszgbN/WRrvBx2FssTx/8WzRTHvGJCXIRhih&#10;E+hf+cpXawehyWo4UX9zXbXrzqJF+zC/vyBOGDwcpimLN0Tw8SG0OQsQxtO+SpeylAndyp5hm9Ru&#10;MckUG4eNpFa4ENR1jKoFd2FPpsGTPOhfvKRvKhj4mr/Fl94QlQEbnjbhYRK/98G9/EOv5G7+/FdY&#10;lENbecpv+C8yUz12oIMqa/mTb8K0O3k800bbSdq0s8ro46v0Xv3u/cG1f+nz+BVTl7YmTNph5NfI&#10;cxinrRVWvX6PnLXdpPfpBsPyVRZsh/C8er+CvosrTdmpe+JyoNFqTS7lR/UvmEvb/KsOCP7Zh+9+&#10;81vdRUo3eVY5njblb4sbzvPsGJb8PrhXvyCtsG15Jw5/4RttsQ/Yj9pmz0tTR72d/8+//L//aCF1&#10;zRoYZL03a3uyilqpJwGQQveJHYa3Z5Sc9CGUMED03l/v128MSei6/TtGbFf9OM1xgAG1ZvYygIXB&#10;R5FjdGGIClYKqIeJMbzjFPtNOMaIGQOxRkHqUJ+6PWPs2vrJmO7p5S2fweK8AcNJ6N55pADMGDMO&#10;A1fKHx8yEFqlq1SSQZhBC8FdNQp8iwlXtHKw7rd0g1bzUhypKeX1C14pGIYNRtPPDrCpk8L0e/Cr&#10;5XHqFxMeEx+jdfW7jgvmZLgmrQ64dlfbVhM9Z3Ws7cC5xuG2iuh91fnGsu/RbujvYOH9mTSzb08c&#10;5pswcA5PHEYMWfpvg7X7UW5zPwKOVvJxsPCKqIy8h3lK05SbKF0AkzaX0xmnCh7z55AXM66Uuedv&#10;vPn67p133tm9+cabbWt9Ui4CmnoY/pxw5efzX6LP9Yhk4Hz4w6oTZYCOs5qsDc4qB9Y9memqdOg8&#10;OEM/9FWuPMDRynOOsB0R+qLf4NI3ZboStZV3VR7/9ZuGFPFWbydhMnCRT/WEfOWVfmIvMRW1zNQl&#10;qkv74ASz+4FNG3Mv6juYzFp7d8v2sW4hPxPFkvHwwYPbuw8+/Nnu5++/t/v4o1/u7tz+LPU9CAzP&#10;Yqyd3b3x+mu7r37ly3HcfVv8SlfKOeTdsu7QMkteVHic+J4OHT6uVR5+nAN+6CwrhXgVrzhko7tV&#10;IseMYNn1X7/1+amvJ0TGTEbAA1mEZ5M0PsXlNPBgsYYsXuPYj56iL/AoPZOmdw/isNOF6hsawMvg&#10;DP7lq3MZuQJ/eZVAJb3Gs/ErPFjnOPdWKsJ4eRxnOMbSozhinG8r4Q5PA9sY/iYJ5pNpaBhMtVzf&#10;cYujpQ/9LGEdNc6igcEgmCaDRI6VMyN8srAr49vzbk/nc3Ls4uidi5N+jh7ksIO9bSyD36r1ekc7&#10;zxgSoZVXB7q7ITm1fALtghsr4UdPHq+DUVLWbp5Icfq+9Blkkce9PEem/B4+dxUmz8h/J1dyv34v&#10;XaK8fP1iRugj7NNCK3LmqxhL/taEsPJo2G27JQzegVVtLid62hXB2zFw07nqZjjiExNB8oBbuv66&#10;X3mXzAn7uhKqNfHBUeT3SRymU+d2X3/7y7sbJqbTrwtWrtEl8WyepbXwC140NkXuurJtdV8/l/Hn&#10;fTiH4qHNi9DyhWehpUliODfhY4xx2rB3v29H5u8/fLzzDXpj3oUraweYsc/uivvJ0y+KBIfOwzA+&#10;4rHldKbNgMfBNo74rWdz1kR3RuS2HJT+9+C4fZqyyZ/+H8f8Tl38AxM6xksr4fgCPpfjkiqgLW3M&#10;n1Ce2eJCbOoJTJwN9GhBqXl+NvWJqa3PPFlx3Tdv4pK7LbZj0o+fKzsTH90Vknge/vMbPVZVgaNw&#10;r+vwNr5wFaWJhTNheKSwJfZ5/rxqktKFgZ5btsA6dMh4QR8y7vcnhKduNh26ew2hdST/qkBcePMH&#10;t2g+sAiutR1SV22+1D1wqbv9TtvKkQHOlElQz5WZca7lU5ey7C0TA+Rqtb366/fgBSx+swvpUveo&#10;3gnU1LngCR4WmA0tG5nsDhmxttDCr7hwRQZTKO0ePoOIwXXxLRd4k96J1JTVf0E6eIwJeRT9sSYk&#10;Fl7Qt7mat+0ewCNZffS0/CvXQSg9ElOu/L0qa140Lq5zv9pafNE+RFaKS31xTT2AA09tgkTlNcAG&#10;JLvl26QZM+3K89UQAJG7wpD/UkNpQf7APYFNrP1Xw6QdXieCeWg+NNS+Mdd4S9cu2zp8m/a1V/iC&#10;Z3Ct1yc54NG74cO9A46u8LW1N2G1t/A1Y7WOVU8GjrX7CA1XmXKiShIO4bWDpD5LeBuPC3i69lfp&#10;tOQRP5Qu+eukTumy6LNVe1xv4qLdRrOke1a+2mCqL5E+l7fye4I7sE751p/7gt/+rbqMOf1deJbO&#10;7+RbQnVp4qpthcKorL9ctdkJz+0qbXiydUaXV6b0c4utJ88bpYEh+WaSS9TQqzCLC9/HfLXqPO7f&#10;xC58yl88LTqzK6SR7+rd3ONRizJf/vKXdq/dfK16qW2kkEne1ovR5M2f6/Rn7cQ51t8Dk3AIizhp&#10;+AFO8bOA5/AvvhkHXN2wvvv//sv/Rx3wMkL++o5rHACGZJWbircGVMy5cF3pw9zLaBoAdbyAysMY&#10;y3PK08EyVpPHocLMrpi529dS16udhAgCp02MhAG6em4WMEJVhGkqeeGQkVpigdl90kcJpXCJtT4R&#10;EAMwMHelKGlrdpxSgOz8jrFixdc20QCmgta/IsLnmlRMwFguk+R3LhWYQ8d7MQ+icpgiSEe2ey+c&#10;Ig5lYnBkMA5j67e4p8EW2m4U5zxv/RtTy7t3sKO8ukpkBZEi2377ZBHI0906Lt5R9S5uT6P3Xm1i&#10;T222ohWUFf8ZWKzWwUvfB4wAa2vaH/gO4ZyAlnhkIj7BD8Mz43yPA754ZW31xR9WV10ZFGMEa0e9&#10;U4c4dUwe0W+4tXINVq8vGPCURze7Inwg/6tf+1rPCMCf+ONMHEQH9tniTFgoVPxU/BrMc1+ahp5P&#10;HsVBisNqhXhOM7eCbKvUetd8rSKPUztGiHjocM9VlA5e/WLM65OgDIehA01o7ne/MJA6BfitPAS+&#10;wZE+d5sv/KZvnvVzUFFUBvHBlaiMOsma9odeomd4ddIZeVa94U80cFsRjT+3i2jtHj8xAfHJ7u6d&#10;z3YPH9xL2SfEL+XO97Nhb7/9RuKbKeerAqHzZe+oghNMehG+WhKV9gxqix/XBNMaiKxe2cKuj2PM&#10;eTVFP8kz/bAMFf0mN8ELulUmI5/kSH/JTPB5Cu97HaavxKwI9/Co3+iCPvfvh94ff9KDj+jDlbbe&#10;i9+/U7/Reck+GXlRGpQWnE+O8qZX6AmGcrd/p521Av5svz3Y58QqWUFED1XLn3zLuE4fUndYEWmr&#10;q9bKCt1FP3IEgzc6KnX1UKtOGq1Vd88MyM+eer4Zl0nnpNlB4ITo9S5raPJyDeDo4T18K6v9pBgd&#10;gkbR9RywM2KIvU7dbuO7F9Eh/T51QEQTTs/aiUBPHuuzfQxt4E/0e7WLH8n88eTsjBXD7/iCUeY3&#10;R1H5psNbOkvOxMXjq23P1EWO8PjUNWHkQB73mGn4SF40rKwGFyaGwdb2O07i4SW7HcNyVU6QZx/L&#10;m3AY4/hoF+ft7O6dL39199q167tzSbMqXPrkmUmTeNKpJzIb+pw8fT4Os4NnUtZ4FXj8gbVOJ5il&#10;O1CP0xz85UF5CiRGhIdPnsW5jg4Kjx8FltPRhZdiMJw+tz47aKLnceAvTkO31pf48gUDEtzBQVAW&#10;iiwa9A8keEDEiWk29z3cKWW62p0cpzLmOhhynO+1HV1++kx4jiU3ByC6KlfkWXg7Hn8mKDN49Qst&#10;Dx3Gpm351mfIkp6sK3WlN8qrrGt0kmkAkti/JPlGsSZaf+Ja6V71id3ezvDf6jqMAviqh8KDw0ui&#10;54t2C96Jk79GrArAkLSO+R2jHdR5fnfNmHk1TgJdE52jLJ43BuFvE2bLPsIGod8Gg7raZv46aRle&#10;Hfy27ckTo5TOxfOpfPc8dRaclAWUSbmuZmZ8laacyWATnWCxith2AgBeyX8pl3pTlox18jRJUjuR&#10;kzQwjf7p+CfmXp46kdFBeN1zHVs6MLJh4mXTX8JKJ+9inuc3mOpcNH21v+zBwABJqRNuq5cSBe2U&#10;bqGF8tqCUeWX4Y1WbLdj/B3iUhkNuN/rg/5/HI55YqN3AhhHF6mj9XxBmPzwDweCsQ7Oqp9Sdx1Y&#10;MOSeHeN8GJPpnBQ4KO7hJ2XHSV84W3D7K/2+AAbPhda/3YNdkOZeOh6DR7+rP2NX7O2djAECmbeC&#10;yXGaRZLyXtqvTR3et8BiHNNSbfzEtJTnn7dTBxYwa/PQ+Z7nQ2tlxKE5unKgRPYp2Gc8MV4pS890&#10;bGILBWdJ7GRZ+dVYnfpga+hY/Ob5EMxv8JcHN7qRReUV7ISVcik/PN3ihdXNqot+WrRN+9EP0iud&#10;ysiT0P6nPf3TF2HVmGfbtVRO++XB1KWddTBZeDb1tCbp7vOj5af+/p/gpziVH4Q9PXIZ/A9uCqtH&#10;TZdly7uFkZtTZ9Bvk92MbfIvXOQfvKR/nt28fmN367XX+rrFHvf5K60T5QWjVgeW/WRKYBl4Xg3y&#10;CfMcLrU3fOw5PYxv6EX32sShu3/5r/67Hw0TJme3mTMkMRVlPYyrAAOFcTkMqUHAaUiHauTnqi7p&#10;emIrCYMT8/Z02jCuOAbulFHXMLsOdJUq7c+3IbVNmIQKffq8jNBnm/GaK+Ncecabulzzu6e0wg2E&#10;M1jC3AEs9YRwhZMxok4x9wyZoKfGRdLhd5WXf8XluK/61qqTeuRdgkwxYwIC1ytnPLC8iHNsVa9U&#10;Tu36qG+dPaVAUrblW27hYxhNGFocPzsu4zCmtbKDbsuItbXc/TjeUGfw6YRIjCuDsZVudDjv3dpE&#10;xjUUwXe/nx4a6BcDz3fSOYHgPgrewTHtD3wi2FyHR4Y5B3bPpIsVBvhLmHTw4Jk6wOEnZRiweGEc&#10;xAnqnnYmKqNegz5+Nuj2NQR8FyOFc83pNuC8/vob/fQU584J3iZk7MxwPgChcbYApd+T5MO7fktn&#10;FN+/c7ffpPQ+NYd73o9m7HS1PPezmgxn4BbdD+316bBfcNBVpcDPWdE36fBtEF2YXri0Y8Xgo88G&#10;quIh0b2VfO+M2zbtFQsrYurtSZHnlvwtuTy+J8uie5NjJkD01XN1eyaN0/21r32tnw7hiBsYIwZR&#10;WBkw+QcntzePQ3YrYgYOB8u9/trN3Vtvvp4yTv6+FAcufJdndd7DAvi0r05w2nKfJoMH/BAeST1B&#10;TZVi+RXsfbcxgxKHsyYcxb8MubVdzDMpS47xkVOB4XK/Ch4et5U7o17knBwFr0kfo9VkikkVW/Ft&#10;zRf99ow+xF/jiCuztukuZwuNtQlvFy/RfSZ11kFYJg0MGJTBEw7Q/Qe72+EnTlB1GtkOAhiXp004&#10;BgcGePXZzYL2NaqC5zXe6CUs6C+ZC0L1maN5FLlMv616nztvBjjEilp5/mwZMM+DC6vT8ls1l8+h&#10;XjZPn5ZmvE27LNLitvyR/hT/jIHN+aZblKFn0rNTAexkyjWGADWmQhP9X0p1hZFv8lAcbvLQ+GSt&#10;MCzZXsYVXiQng2PRfXFDjlNePcrLJ3g+sia/dBFt1Om5stK0NWF0yb5d40naEcqfSfd6Ehkwtk1d&#10;+uJ6LKfHkwkTwdsYGqHHuTjTHHBO97vvvLN73TvgwedLEyihX8eXnW3kJgU5QNHVp+PQpNyJbTfD&#10;jEH5V35h0Dngz3Mr4Caf51vH6djuZZ53Z5BzXeipjF1nouvoSDzU1xvA2LbDf6m4r0pkTHsKplxN&#10;wpxLnWvVrKNpOHDhp86Ne/BAWq7ljfwyIWS1u5zrmjYWF29l2mLoYVIufSHLnulbncjNENxqzv/5&#10;S3vaXQnrt77WkaMLPFz/wqcxlMAgL/jAHhgKUfNtV3KXqzMXUD5ZWkFb3vJwUgqfa6Jt6O3fQR5h&#10;6I4Xhv7CjFuLz1ecMsKUK371Jc9qA9m1Ef6AZxNAPtnoNby+Vnd5OeL0BL7H3ynYcqDntErralL+&#10;tK+N6i+yYLJFu+haONdkk89XmuCEA851S8uXdpauz/h59frO2Sp+L6e2WK7DTu+qj06nA+FLO+1b&#10;mlyOyMJjGq8+9PWE6oVc63QFPnKjHraTcVA6e0u54i9/nlcHgj/1lx/BUjlGwWlz0chVx/y/5wN9&#10;Uz73h/pCu8LYMEM/z7orEmwbnRvUD65ch577Z4L+51mfD04TXQXp0/7k+6I4efE7Xh044BU99Ffo&#10;uQDJxwF3iKlvcb9pN1v02Wy3Ll6Sf/rWkN/F3dbWq2HgnTBwTZ/VM3WBC/7GDiGn+9IbHdksxk62&#10;x/Xr6/OhYFMnO3VeuRPAOfgBxuBYndK1NfAcwrHPVxjhfNEFLTEDP6Yr4IlsK3QpD5CpZFBP7Ta+&#10;QeRK4+XN8J567fyRZxYGmi/EKQYDS3UH2AsTosHx4m9toR08VIcpAs6tjcbqQv1S4ca76cdy+ld/&#10;l02wsFsHNPf1kRJHZtoP+RKW472es/07GcBWShUD916vr1b26drvqz3pizq1fxgOaSDAu3hIo0l7&#10;peg+yLMm3zbdvqWnVGUTXugMk0t04xu32J63enhv7eX8oSG9Je8hPK17k+u/T5B/YD7sr/6wpe0W&#10;ZSN41n566DvgmEYmYRxwsUq4imQzcqLcDNSjyAZYZRnE4qyqFejkEdbWwM3ZYxDr+AaoOPVrj9Gy&#10;YhTt1uYYWCU+hki1GMI7zAwbypwDPgNJt2clXwXKffBQZkOkMlngYywExkFUGbMIMwDZMjoMkSTP&#10;O1BEaAw8jM4az7mGkFVScQo44slc4dWu4H9ysWBnIHpHKwkJGBn8+mtlHLyrxGobXoYGgyt51qye&#10;SDDgYz3roHS0Pgm18kbxJ09/Bybdg/uBmQO+VpPW5MlyyKUtXuAEFb7H3tvFI7ZOLGfwME57hxHM&#10;nk2Q5vfQ2fXwuXvpFZbgY+pVj9+cWM4sp5ajs3C2jO6pz3Wi3xMpCP3yygIBIAwMFCcSEgpbR9X/&#10;y48+2n1y+7MO9sVPjNB14N66rm9vX++p5G9EiH3ejYJj4HTlK/WU7xPAPvAJ8D5xBFOQT1/hR/rQ&#10;p85+2lXf4EZcecNlm4Ivv6Rc+XsrT7GQMxMNBipnJYCPw0c+W39g5cCaVWYsGdhmt8E43la14YfC&#10;kodzId2khYPhvvKVrxSHx0qFw5hB/nSUeWwzbV1IG/ADhps3ru/eeP31XrXbbcv50wdyXXnmDNe4&#10;WpNIBqK1S2PB7T19r7D0RGevjyStu1TIKxnrILEUbzDSdHqEPuGQff7wyHtxou/2TIt7D+6t92Dv&#10;3N59/KmdC+Nsf7j78MNfJH7Y3Q2u8+k6K08mp/Ai2qB1Y9qfQc1vtHK+BLxaoV/vfZ9pPxzChmZg&#10;+/iTT3cfpm6fxBPCEZ3dPeuza96RP2cwQHb1rkkKfGNFs7t1/MWJ0W/80DsssqkVeU1WrO3fwXnw&#10;xXB/GQM6wNbJRo/q69RpBe9cGuSgGJDLtong7Qn05+XTSmQerfLsjOdp0Oq3z2bFvet9Gku+F92S&#10;W55IXPpzRXSGr0M5XvKb+8SOOe2GtpYelGdo6jp0QJPDcwqWcbL0z+iN4q1yYiJkjUkM+Moredrk&#10;WHCP/+QhY0uvLnjADX7yxdlQlzzaoKdGB3SVMtfRlRM6UWtMo5+jW20vf/74WfB2Yvftb3xj9+Zr&#10;t4L7kIcDjj6hiaE7Q3xkzan1wd0ZO3e8NrMcc/WvuMEYeoo9CT+8t5zx9CV9clK+dF8A6KThg+jW&#10;wKm/dB5IO4EdvjLDxgm3Qv74aXSS7fKaSH8vRV+dD69GCBe+23Ie5QYm58sHot9pPdfEPF86QN6l&#10;D5reO+kypGwKwTVbZTlIq+6i0nX9t8pstGtawhrzxTxN2VVc/peRx/Qz+EitrXeey9K68qMr3bm1&#10;CSy9y31uMLs6Qxx114bK1arhfDrNb/1cdSb/FoYXRfwgeN56wmPi3LtO2UO+WenEKjIceuEf+tRE&#10;0OGE6n7HYfQPes5XGbqTgeNcPoHfNXbAAf1J3tCxKNzycJw9A0+32acu/fZcvuq76G7t+qSViW3O&#10;0pW0T18bjxwMZ5Kac2pcsN3ZhLZ212tCa+yfPtI75KOHiIY3e2aJ+NDK4zrrRJ2+6CHdFxY6KRnY&#10;wUr+7BKrg/aIfniyHPUt3XkLFj/8nsWc9d549AC8pP3yXPAjcpr0j3y0v8lfWGMfdkdV0rQtfe7n&#10;umTy87FwJuZH6anPE3GgPMLw0Dxz/2pdh3HRbbtsbUiHz+q71KEv+IS9wFnBZV//2tf6Oln1mX7S&#10;DymHTzxvu+E1feqrYIs1/04YeMXD34OPwpjgKn30MLyStSQ2XVvGdUGe2lrRs43l7dgv4SGva9G3&#10;3aEI31tfjZ8jU3se33C4l6+k9y/tDpzNs9n8g++mJw0chTfPLFbVRiRXaU+QD+arB7cJLPytvdrb&#10;KbfG0+AjeMevShizaxNpK8Uqh/rSiRyaR57kTH3lG8/xWSI9UFzJs3pT3QoGdaNjHf78KH6SX3qd&#10;fe3hbXwOJ+DIQ8/BXxjb1nZN1JA2gujCsxjt8/doux+DNhwWQs8Tik/tb88mLDyBNS1s6cMnql8V&#10;LP6fOsb51reWSRZ2pAKPoxfu3blbvOPtt7/0dk/9p8PkhT+6EK7UBSfTytD/7xMGVte5VxZfj42N&#10;b8CNfvWy+h3wbfCAnHF2GJjuKRKxhkRnehYzHTdgRnQJD8VURs8zjVSZtYz8zV7iVfmlbvFwBYmx&#10;tBwwKxTHxoqoXY6t0DR/Ie7eydSpPNN2mapGewbWIBAS5z1w2847qyFWAAlmEEwgoCRX8n5U40Ib&#10;ixDy9H23qW8rv1YSRvgWjANnB/78rc6LlA9DjLG+nFufjVrG4zI4u6U0/YFzxuTQQD9XevC30WM/&#10;6ZB00eCiTIUzcepZuFyD2poMmbh2LogmRxjm7sENxy0fw8/Ml22PHHCrK5+vG8zHg41yrugIFun7&#10;upJv+qSctMP0Q16AE9E9Y3pO4GYkSpd/6pp8y6lan86a8oSQENQYidLuDCZnKA6hwQfffBqn+29+&#10;/Le7v/qbv65xoM5+Rx5c+hY+Y7jUMY0DzjG1ddoJ3OLNGzd3r3l3KgImzwzQ2nX1W1scWPdkZZT4&#10;xJEf+Qwu87kgzHcoL8U1vg/cZi/JonZwnHt8rq7WY4BSV9rtIYLa8CztGGA9G3y4jvPt6jCWmaAA&#10;lzbASYk4TMLBcPJ4JnSAqDzGSHvp84OcvTiP+pc2L6V97fjWt22S5LTvqHfgWPxUnsZP4WlGVwfM&#10;1rH4knHZFeT0Tb0GDB23jRmP90CsDU8mEtH/4QO7E+728EiH6TlN9Xbo7f1816bF6f7s7p3dp/du&#10;7z65/enuo48/6qsD4idxiuU18TN6sU5d+fxlFfcyZNdAI7wqH3Ti2rbmpP016OsPmpw/d6F9uJe6&#10;He73yzj+VtCrS/LHwDfIz6si6/BGg2cc2nSfTjpzZr3Cs5zu6NrURxuVP3Jd9ysytuBtnaYdmHNt&#10;nk1vLkeCAxEYE8/FmTiba7egR4VVk+U/DlUdmkDj4LUX0UXRDMvx0G4iR9xBW54dHsJm9tkKGsPl&#10;QvpvsmnkRagOr27W30JffDemvsHtyL5DBysf2+QN+jizwRc95AMwvZfiLase9ePdkUdt1SmRP2G1&#10;rbcLHrwIv6V76kDjBecaYEe+9WP0H15B/45NKaNtz/Z1Jk6/8IB4Jo7u04dPHKe2+863vtndIgwn&#10;ehguOODP4wkemQiFYd9oDw9wviMsMV4XDlNr/9YkszFuOe3yGcOsoGKgl4EffL70QAbwuVcy+lpW&#10;eC4FU2fu67in7cD8zMp34rPAwCHXj0smicKfdnjpKwj6LfBce5//8cvisfRDuYN+i7ipfdz+liXu&#10;Qcp3aFZ+2SprbJU/OeDQX654XFHFVvr63d1qe5ouqPznk212ZMD32DUrxwT1GrnDd/mfE+7hOOE1&#10;3nO/jFZ1uOZRMp0KqfWxRba6BTyGD8ShP34bnju8FyfPxAKfa/mK3snvQ9jnHt+QMV+leOONN3sY&#10;Ld1O3urQGh8Ly8uOGybgVS0EivzPiUldgUW7HORxFjpxtjkT5/pKi4WL9Cf2iV1Xt157vSupV68s&#10;oxNkxgc6lONr/DG2GDtNzsJXHd/UAX48q04O13ICQ4NNX6kHnZNthQ0fTc9fyybiN/rCqxvLrlpG&#10;9hSxc4B8kkuR7uhiTqL8yup/7cnSY+Fh4tggygqdDNlkfE+PDcjDckP3Q/ovvC/aj+5rWA/a12Od&#10;uGywfdkviJ53Yk8VKTvl4LlwbfwuX/ubaJz92le/WiflkgOIQyN9bx56bNrMdfo8/RNevZ/fh+nq&#10;GBy5qs9zPLIfA5Km4wPf3snMvUDG6G07dByyzB55Ft3/MLa0OjsmhMcsTq0FB5OnW//LF+t+ovqE&#10;/e88h+uxzdQhndyaZKGDal+Z2DK5FDsK7PoCdhc8210ikRH3CIE/Wgc+dw2sHbvAmnphCWVcy7fD&#10;T7nWOQwM2pnndY43XJav04bS+oP3xxZKscp8ZSnwLBmC9/DU1vcFoHpTlzrJS2EE6xpvZ+KKrUX+&#10;Sh/6p+3ji+NYWiWiAYTUx9LKvm14Psb14F70e/q5sAG6VaZ3G+xTT3WxJ/lNhtuW+8i35w/uZ2yL&#10;Xa+t7twMj7PFupsgz5cN97R4kQePQIc29zz59wjaFycMv7ILatPnqi550LVQP3r6/gsrSJjKYUec&#10;nTkBmRGjQzKLClaptYI1gKiwh/GkcopYMIAjvBOXnzxd7/2oX1Bm6hNXR7fZrRjmixhmHpYjIV2a&#10;MB1UH6FyEnJLp5/SOMQ9OC3lIA7jd9DNX4pteULwCqE+L+TuB9H8MVKOnjKstaXkMZMYpEqQ1EGr&#10;VcEVpgyqYVQOMEe6kw6MBoaL+lP3ymdr5N3kuZuyi7lHiWPw6dvkhx/P3C8Y1AVGSFvtCvKj5lrB&#10;CQNudRhYuw19oxMFe8gMIjzCW/GFRqlHewRN250YeEr4OT1mqp1cuZ6PogP7CA16CUsBRlmhCSW2&#10;pUs77KsyrtKUUSfekW94BRyTPmWnPeEY1lVu+i/qM2VZIzn8NQ6jreYMdAYBB/z9Dz7YffTJR7sz&#10;eX645RwvOaCP4WL126n58Ee5noxievEoBqeBe8PH4EQEkwgmAQzgnr4PX7kK0qZfzafvwb+tVfot&#10;qGOt5C/FP87LvmwHm42vNxyEaG2Tw9WVU/CEd1yXQl1p2jjEL7ypmyNh4gM9tGkCgiM+uJR/hcjD&#10;iSeJj2O8xxgiJtoIfpRVJ/jJm0Fl2qXg4clg5AsMw1OUtbyDDyu9dqCkcxGv9A2zkobcW6EDRwet&#10;lMOjytt6/ezJkk2fS3r8OPycq1WPxTPRVdqOnMRF3D2KA4E38D0YhKGV6+rrwg8d4rf0Q101fFsY&#10;8vzqtSu7r7/zTic0ONwmD+Q3oRAOCA8+2L3//vu7H//0vd2H0bvMSAdgnb96ZXfpevgt+D4b/jt5&#10;/uzuKNb9k+idpy/Sp+i9py9P755FJp++8Am94Dowr7bXwFdo4SW/9YcOOc1hS6j+SjpDXt5Gfcwz&#10;uPUut+O+rJd3Nj35j6K3LJV7T//suRgZZyPzdOrL5xnQkj/9PxPYTgafJ+lBsnDv7u7BZ5/tnkTW&#10;TgY2p3Pb4mgrNFjoY5CiB2PQBFN1NBxvOD+Uo6HF9KmGgv4mSBf77f7kR49lJF1q3/Ec/tLv0jAR&#10;f6mLLvBM8EwY+sqz54HQFa78RnMy0Um9tCONDphJQyv4dDY4h98F+fb15Q8/nw4Pnz9xbvfk3qPd&#10;5fMXdv/tP/+vd7/7O99L26d2jyKDabT0wa9OJQeG38TA1u8AlkEg+ujJ/d1Rxpnnj+7vThw93p0O&#10;vUyMpNXURZ9diFxlvE/7Nm065O8n0X//8Sc/2f3kZ+/v7kUmXtrhdSE4SzxzPv06ezF0ObV7HCfs&#10;EZl5lrYyvoHtSvjgW29d27194/zuUlSy10qsTF1ySGrktSeNxznnsJl8wfN1cGJAOlukq+uJJ0wm&#10;9PUv+pBs5VnG0RcnIxE93HHhm20Ad4uvw/PBhdc11rZqVeCnjb/hBq7pxUMayhEEXjeJGpk8pWh4&#10;QJ3VO9EjlY3kw1lHgeN5wDpKfZzwGE2N9JM6O7EQOnPYfHpML8WzwRFDrzt1kkfY673E4S9h7icO&#10;rBM8nzDO1Ri2ZLj15b4ynvZOnU2buS+uku4zc76l/NOfvbf7N//m3+7+17/8D9315ZBRePV5x8JW&#10;2iwdNg44+bKKjI+9DnMtjrUxccZW8uO1D7LIIfrOb31n9+43391dvHwxDsbTyMPtvrbzs/d/tvsk&#10;10C+bMaUFUyYMoTxcieec2Mse/vNtzr+kn9bz7sDUz/RqiUTcoNPVnp0c+jfd+/BHTytremRv+gl&#10;NK8Nm2JW09VXXKbP5GpN4tE1sXnwbWAR0ZldS0foK7rAFbiCoY7DdAY9IT9+KC8ldqIkZcDnOnQe&#10;Rwl+Wy64WIdaWqE2jujT0mMAXvyQcTt1DAy/Kgyv+P9kZM9kb8vCcRLZL5wouupp6EZG337jrd2f&#10;/umf7r733e/u3rz1xu7G1WvIUZ3oU5LuwYDPwQRuk8OuA8n07RC2ufdMOXgT/Vbf4Hh07upbbrST&#10;+1lkktj25Qve4NVnG9X1P/6b/3H3b/6nf7v72+iwv/nbv9n9MjxGL/Ap0Ea5QFbc0lmfGy9A799W&#10;/2pD3OyORHwPD+7n7BtXNrRnJunxNUfPeI6e7KN4M51Q78G9ycOWMo7qLxuTfYc/+2pjxg+7KvuV&#10;JTya/uGB3IS/4ZRmNPkaXkqbyuHJWZnmjJfeMiZWlpOmLXU72wnOHj1YC376jO5tJ+W8KiitPxKq&#10;IyXkOXzVl0h99KzdmXB52J7gf2nlg1zB310D0S3w+jn+z294OqS7ODI0QX5x7g/5qSG4IqsaJrsW&#10;mPAofcUHRJcPYl+99fqbu//mv/6vd//8n//z3dtvvbW7eulKXxOq3R5dYBu6tk380S90AJ/BuPH3&#10;CWAXymuBDe7ds5VFvAJ26XimvXj87OcZRwhVmCwK6u79u+vgqE/CSGbw0yGZq5TzB0Bh31gqpDjK&#10;bAF8GLVGexx4h4uVkP5tQMkjIs6GyxDTwR3rvQ5AIy7lvhT8mkWawUYn+q5yFLSKw8+lfBVZV4SW&#10;MdztnoFX/jLyVpaxs2ZNtsYLXO6lJ9pm/SIjrSuF3TIl8mIWRdGeIJUJkoA54WrNKC/lKO8YkW0l&#10;xuvDRxHCh7eDB87kUuBjXA5OheIqv81iTX1invSZgWbBoP1VZk2KLAdUqAInNClPcOHUKjCD0awz&#10;oxF+Z1XfoAEV8lN6+tLVveDhhNN2T16Ik87pymAUmNHYgETQhUPBwdTSR8g6qAQXAtqLguf6XiWf&#10;voqDE3F4aeqbMqVv6tRX6VMOPjzDj54zEuospp/KUVpWeT6Jorwbp9IuAgJcpZayddKTF077qSdO&#10;RJ5bkeaAX795YxkeZ1J/Mp14loE7Cu1B8ABGcIAHDkvD9M1v1+HtofPA6To0EyaPgZHTWL7a+j5l&#10;ZgJlycEySjtBxNCMUsGv2m+teCd1GnClqV97YEW/2a4Lz3A47YxxNbRAR7xDmXs+slweTHDg38mT&#10;R9EHaeO0ATPtgyFt4bGBm4IEK5g4w2aAOd7379sBsfDIQIeS/Y4NRjf+ia7SmoEkvWr/1qsfcMaR&#10;dzAdeEMD8hAjv7tGwsdrMmnN4C6e4YCHx+IkPU4/HgfnjyOj3fWQvmmnhnXarSxveEuH+xv8g094&#10;gi84GpprFx29+/1GDEn8Y+CqcwknNbJiCGbAZpx+7GC36EyDahAW5yf4jyNz7krwDecXw8MXYkyE&#10;5oxrp909P3Vu9+zk+RiXp2JwkC1tZkBOxeBgwKGRPruCH4wN6Qr8LUwu3tDn8o2YOqzixZTtani7&#10;3hO01uq7ryWci/N1PrCc43zH0DtLTz4PH6T/L58+3j21rTljyZ2MKY8idxzwi6H/xTh25xPNRI+O&#10;LxRpBD4XT4++eL7f1VLYAJLgfuSMLqbv3Av4v79zzwjDd/qNLnQq3GhLXcrg7/2W9fweXeW+/Ive&#10;W7vV56l4cEkevHdLNtQJzm7nvmOi1STAanfx9dJ7hzw1MDtT4lz07PNHT3dXgpf//J/9Z7vvf++7&#10;lReTUzXkk+9ReNZkS7oXeiy6dBxOn8+cDD8+T97H93ZHD9P+04eLHgGYLJh0hts0vFazk+4b+D/5&#10;8MPdX/3kx7uffviL3aPIzVEI/CzO8FnvEF++vjt9/nJ47HRkJY7W0xe7J0GflwoCfBzNo93bV0/t&#10;3rh8cnfl/Mk4Z5d60M11E0jRm147qAMeOaY3A/EaV8YB7/hinKYf6UJyfuCA0yNh2eqB8ElfWYhR&#10;B2vGN04UmSU3KdL+eRaOyO8kJPbU/5SHb/q8OA8Cr4UHL5+NAx7Ezvvr0ntSe66cM2YAXB0Ft96P&#10;7291JH6RA05e0pPd6QDDGe9p6Afj35LLFYXClOD38NthnDB8IuzLRkaGhzrxGPjqgKe9ftklkZ7C&#10;dw51tEroNZv/+Fd/tftf/8N/3P34J3+7+9nPflbnWVlOKSMbjVLpnk8FsmEi0+TNZXYEo779CvyB&#10;k74F7VtxTr797ru7d77+TsdTvO9wyjuRCa/v3M7Yy7YQwC1qgz3SQ5KiJ9Un7atf+cruUuxCBCXr&#10;KwZHSUDbpUcDbaJn+ikUd7nWSUuccq0I/QKrMZvT7Znt9XYEsHn7ec7cg5EhbgLNTsVffuLznB9u&#10;O5RW0Dfl6QHwzmt8Gjmkl3uwifL7fUhf1+4IovPhlIJVR+HGnMaiZXtygJr29wjyhg1rA1nJ7WRl&#10;dIctuOwBk4TsjFs3X9t977d+e/c73//+7utf+3o/e3r1UvAenJXu0T9gAYN+mli3S8b35Y3LejH9&#10;nX4d9tG9iG/hjO3hHu/S/+M/DG7Qqfq7FfvnT91xkMNvXQRLWbJskgVfmVjigP8v/+7f7f76b/56&#10;93H4rM678TD0BqezfawEz2SdMHDnRgOFqbomesYYhB7KwwPdwvH2+t3rr79enQ9mNuWnn3yyP5wV&#10;rh0qa5L+QWwbjvlnfKrwFp3RV0Nig3eyL02zy71bblXfK4/0CKjU7bm+wn8nk0JDOGQX1jbLfR3y&#10;9Gn4Qp/A3TEvz7oQkivefdydYcG9vqU/yqBF7f+NVuSKTFW3oXfSVr7VDn9M3Ysmw8e5ajt/yz7L&#10;ffqHVs5YsgtpZFD+qXuVXTBrA47FQ76Z4P4w//CFurT5LP3r5H7w7r1vVw74Lz/4cPflt7+0+7/+&#10;l//l7r9M9NUj/G1ytDuHQ1tn5IBHmXVodRzwi8tu+PuEwb38g1Ph0AEXpLcffowDbhXcp3J8WmcO&#10;kmIwIDSlwaBViLLVWUiYiNkY1NIxBCOaAeJbywxrDQ5Ao4AG2KmDIHNsaminHoMlRNZg3wR0GAoM&#10;8suTbgcuxFjkJ6AQ2JXLClDyJ65tBUPQ3IYRatC4JtaZBlLy+KZqIEoaIy6Jrfy4v0LJPnXlP0qA&#10;Ymv/ci+bfmjXLGfLHDjgR0dW+ZajAGfKDZ4mjANeguW3dgDpumA+jIPLRRsJ+jd1wg38wec4UT1c&#10;azNMi6fAq65x5JVrvTsGUQaFE1ZbrYmdrALlsI3Tppx2R4l6Lk76tCFUeSTOMzAOn82zxUcPOrOI&#10;FykuafLjBX3AF9qbctoluPo2s/MG9Q4+SZfHTCRl/dlnMQIiZL4Nf+PmzTpH56P86lQFfZ55t1R+&#10;gzFYKcyughOmDGCnQ4PnD2PU3F3fpvQ+mT6DEyxg02f3In4Q5tn0A0381oZn+ki5MoaqPJOe/5qO&#10;hmLlIX3aG5Whewizr+OwrsoT+qaNgUkwoMxK3WyzloYe8sGZK/yqz+9DnNMP+ip4/vSZAWoXvgpu&#10;cj0RgxWsygzPTTTQeGZVwxYhho/3sekN9Q4M+77mSpaWzB7rjjVLTWdEf6WM93/7nmAMBjxfvRZ+&#10;7hZ1zndiV703/vTJRe+/PgxvPLaqDIdKBp8GXzB0Ei04JMX6KVYnZaDMrz4zaWPLHtzCDbwYFBWq&#10;Mbyt+Ab4wLJmvSvUseZNQvi+afuewQD/peHdi9T74lR0UGh8Io7uKe+Bc8gvX9hdCA7Pxnk4eeHK&#10;bnf+evJ5nWLhh45w7SRa+7v6iqc0icc1sQIBh6mktIMLrDrgwdvLo+j84KLvu+GhONro6nr27Kno&#10;6DPbQXpx1rB32nyZPjx/nEE+MvsofHU7zvftyNzDOKQnQqMLYRJbHK9cvb67HFkiq/gDjeFvaA73&#10;aAp2fGmiRr90MSA3Atp18fvSd4KDWaqT89sgO3zrd2mz5VNO/fTL8L80fIW/3Kt/ZFcwvhRVeQZe&#10;pz3TM/ogszpm0hBerchJWzqMTlyDtKgulbXNpJ/nvsUxvXLx0u4Hf/RHdWRMli4ZNFHIAY9+DPzp&#10;btiHvo/BmL6dT30XHKjJrX5yf/csDvjzxzH4nsdpYoSmsMnnykrGzYxUnWR8FHz8LI7F3773093P&#10;P/4oMhD9nrrveRc9/HXh6s3w3pXdkZ0Wz/PsRcrHYT7KOFBZfP5od/Hlvd2V0493186f2r1249ru&#10;jVs3e5rytcBux8OZ4I8T3pXg/Dn0bzng6TsHPC7rqZOcOXK+OeHJVwc8fye8ihGarkNDkyc4Fbzz&#10;WQc8ffDlAIvpVlU5Z8qRZUZ6HfCUWZN4i64IcelMdLCJ+sCBptK8nrHu8w9tEq12H6XuZ3luQuB5&#10;Jwa2utO3dfJ56g/uTKQ4uPBXOeDaxn+jx4a3pC1+a+u/NhT+g0APLYeU7bQmY8/4mknwZcKg8hO9&#10;w6awMnj77p3dLyKXP3vvvd2///f/fvdTK9OfxsH84Be1Y7oylrxg7jgQ/NX4p7cS9Gfp5NAov2uw&#10;b5Fj4oBOZ4XQi/SGOuT9NGPNx2lXX0e+lDcG2rLubBEr6PJ7Rg9M2cETvFUP5KoOdkvpmqCM54f4&#10;GbiEpuYZPHjVUb61Er0WAvBScUVf5l5dyn74y1900uInP/1Jn9cJTDkyTtYnPzuSPK5mjmnpfmAb&#10;+OZ5V+DDc2jGORxeKW63MvJJc5203xS07BODHCaTGmyWFC4dvZ52MlV8/MnHkbLd7lvvfCP65ge7&#10;d0I3zjedfCGyYZcKnXWU/oGRvgJHeSN0LQ8EF6+GgfOw/wK4jzbbwVUf0R6d3U9ftcVxVnxv05bO&#10;a1xGbxigv+xsQDtj/kefftIV8L8srX7a81wcjsu+eZJ+X76yXrPTljpBpx6TTpU/sh+ZnnHIhB+8&#10;4VKToPTPrVuv97A6r+H5hLLAb+J4f/KRifSPWx8ZEuAfztWvXX0du88klvHDPbhc8bsAF4UJ7jZY&#10;BWl4jc7Dr/AoTX50EciHushlfbHNvjMG4V/PO3GV5zM2yacuaeCcWHon/9Bu+lF/IW25Ly4TheYF&#10;c8ssB5ydfSL63zOxvZkObaH9TBjdcljfZJXlOH30e+7zG3y+9AJ/6jdpJHTnQfr27W++u/tn//Sf&#10;7v7Rn/5pxqibnRy2U0Z/+iUHsOpzyqKf+s79b3TAwSa/e/UK6Mo+QI9DPPX/J0cf1AEHsBXwBw9j&#10;CMeh4EQjzKwWITbkq7hAhihL6S6BGKUhz0N1pMN1XnK/Z5atjjL5BgjiDNDdTrsZPupSJ2ZlPA1z&#10;2qIjL8HwaSIDdBVeKFCn1GCu3sCo/Gxlt91TujzpwrrW0VxMshzwPMgIfvZ0kH4qQvdS/lGWrsXb&#10;PqjPs642dZaNkZOY+zJNnk+Eq6i+KInbEVYzc2sFfI8bq3P5rY5hRNfBuftlfIJzMfHkWTEDvm+X&#10;R2mmxX06WEqz4AhjroOf1sQGJwh+4cgzAqWNwpAyATn0YSQaAIPLU1bv1rZjAw4lOopU0J629Mlz&#10;Ud+kFQfq355PGXQW55nomXJdqd4+5cVRVJ98eMEAAXZli/dEbegXB3lW99Fe3+QVwHsnjp76zThf&#10;vX6tp52r72TyMVKspKDFvcjAR2YuzRInP/40adFt6AazGJGPIyuP7z2oI6lfo8w6SAdW7YIBbGCd&#10;AKYRTFc8PTSTt3XFORQGR6K6GLHKk0H54aszm2lT7AGGgdezlgkMdRhzVW4UCnwyHsgqmDuJkDRt&#10;4+mBB030RbmB04qkcvIPbR2cdiqW7MWLHE4Omu25Drzzne/QJIMVnjP7OzP96OZAndE7BjJ1akM/&#10;wQzv8pZHwv/DT+LiXc8YBTEWIkcPo3hNhug7fUK+xwEXPTOpUsffwGN1Fc0z8L5I/xxSVR3jPm1O&#10;GP5U36x0BEOVLfg1qCqnT3BIhtYWvThg+f3ocWDTnpPOg2vwMtope9ul4NS5EA6acwr1UXDw5EX4&#10;wKFr0XMvHShzIbrM6eMxJM7ZHnz5RvzvN3cnz8UQiIyuWeul4Gts63fwuadr2qrBt9FWHFyOPhfW&#10;CnhkOmOI3VE9OyAwnbHl/AwjP/okHrct6Bdi6DuA62QyP0s/ntyPI8uZjZH/OHL7MPLz4LM7u6fp&#10;ewDoiigD8PqN13ZXri/Z64QM3uRkbTuYBHyMR0e+RaHwpq/gndeiRPRx5fQyfBgontP/+AGuycv0&#10;O/91JWwmnYf3tL9wcYwfoXXjiY43a+UL/NeuXuurIfLBs3q0M/yjDfV77UUdyuGf9jNVSzuZ+qLR&#10;+s791cjKu9/85u6dd97pu7smBLxv7f3rx8+C51y9Cx7o0kboE5w5CO2yd7FPpH9xvJ89uBMH/F4c&#10;8KdxCsMLPjVX/ASvSTPJ+Cw0e/Lsye6DOBg//fn7u1+EVi9S15Pw5mcPHnVi5/SFq7sT5y7vnp85&#10;nxEs8cS5OKRnY7gGJp07ip56+MHu9LPPdpfPvtjduHZ598brt3ZvxlB9Lfr1Et2Tcb4n5JMp49NR&#10;5Ch9CDhBJDqG9hlffCKPI14nnAMO0cb4oNErZ9VfJh1DS7jG43XA7WLJ1ap032XOs/I5uiWNs7Am&#10;4lMRfoE5cnwydgenInB4zSKUzl943lXZrbwVb1vQnydTRsfgIbBvz9T5RQ64CRXTDf3WeODGf+pE&#10;69ElwiFvifNbePX3hEkjF2LzBZbu/gtf9WRgkxSBK1iILFgBf1yZqI7IM63jSQ74f/irv9z9+Cc/&#10;3v3lf/iP3ZFD/unJ4XG6PI3WZoK7yl7Kp4u9yuMOz9MTxkljm52N18IDb735Vh1ymck0Rw7/L5yg&#10;7ZndjeiCt99+a3crDjx9Uz2a+tTffGmTzmz66LLAp/zSA4EJbQN74dxwJ70Oc65JrI2jnuWEwBme&#10;Wk6+MnZn4Kf16hR9+XJ3OzbD+z//+e5nkRFtV6+nbk4Xh4uNUPnextDCENjkhZNjWBdf6ZM8+dHn&#10;nukjWAYvS6/JspVJbF82OP3+TaErwMnLxnDmCx4FH51ugvhe9LSt5r/zve91wu9Lb73dieROtiaP&#10;VxHozHSgxMbfg8dxwOH81dC+bWHu56qv7BR8oA/GzbHP4Kmyvd0f9hv91w4Ytr9dLhnX47M8ztgt&#10;TyeJIvN0+Xvv/2z305/9rAeomjT58Y9/vPv5hz8vLvCW9uBYBJU+HvIUfh5asCkFtiM4nF3g6y8c&#10;cK/jyYOG7Jg74YfPYrPWLqaPwmdsg2vX1qG/N3rmweWWQd8rV65295SJqto6idoAB/9gdrRBnfTC&#10;mx/oOk49/tQJ7ICzon5KHzzNBlkO+FrEYmN4zWL5Pmtnmd2gv/yFQ2c/LE2Kawq3ttbGx+lfz5yK&#10;bPApSP+iO9psNFImofJVG2PROhl2Zy8E33REihzywYp+rzTt0t/DD+rdbtonFcwtLR4gUv9qU110&#10;OPj1jwOOLibuz50+u/vTP/mT3Z/F+f7Wt75VHnfIbCfAU9aOp1YHwITWlasdRIX7f0PQvj6Wl3OP&#10;f8gfPsBXC79bS89efNT5Z8iG4BqmUSK2jq/3IJeDSGgJDcZSeSsoJpbytdVIQxgEI8vHiZ8TakXl&#10;PcOULb8RTnBVz1I8S8jdY9QxbqcTZsINwk449H4LAwTqyiwUb3BZYQ0DjgPOqENcebq1Db4D+zDD&#10;Rv/mOR8H/Eyid9MQYgnDGujKMIf9T5g8dcQ3gZE2eaYvJzLKP3oUY5QDfhQDLcpjtpHA7xhtU1aY&#10;3+Dcw5owdTdbJS4OT4wXBzIxH/SHEKzJgKRs+Kigh6kYBMoMjkX32lgCv5y3tZ2fsjJAMSfWlpWB&#10;GT0FsJTZk4bWwy+jaAd+UT7X8s2meI7bXn2Vh8IYB5wzri24HHiVF9Q/cAyzu85zeSlKRgEcBIoK&#10;1YUY/WYgKXyGCQOF0/04CorCuRensIZ5FBj64kHGBAe/q59P4hzdjcMYg+V5Bmt16K/BmNLTF32z&#10;q0ObAzOnkLyAx8w0eMFVKgaPCxeLr9BNmZEJ9/LK4/ngexxpRoDZTmmCCRcOsFO4q3SGznlmAB7H&#10;fba5L16nbG2XM0F0tGAgc4EbDAwTJ4fPp7jArJ+cspNdHQ3Oz9muvg5ea4xDUbpw4jb4p09WqKcP&#10;9A4ZWsbkkt3ml/dUZCmGFFz6h/f7vl+U6+ycWXhbfFRZ3+610X6ljwzLBxkswc7pvxM+e5w2X6ad&#10;NNjVsjXBuBz+btsj34nDw3TA2imyJifwsUkFsK62VzqnTF/vp3/376fNtHf70/BHrk4xp+THAUcH&#10;A+vaOnq+K1fe9X7CsY3ZfxSP+GX03ang9gz+Phc9dSmO342345jHSTq1aDv8gi4jUzOQw4FYGCEr&#10;cemRzcgxoAnS4fhl6B65rwOeQfRcHLyuQlb3RoZDEzGk372I3Dy8d3t3LzJ775OPd48y6B9F/8ea&#10;bTwR3HN6mFdOsL/x2q3d1Ws3iiN0XnAsGYB/ePd+qkPy9OlqjJW14wOsyyAfmSldytVg77/qhW6Z&#10;zXN6DG6GhvqKd1zxHV5mpJi8EvS348rAk3xtIU6jwLBRDz3aCabIsskmeWcMEMCI58glXUKnwT0+&#10;oYddlYHvEGZ3ItGK8c1r17tNrp8FevPN1B0H+KX3UCPzPh0XOLyGzfrgnJvNvxo8XvZKSrjlxaN7&#10;u6f3b3cF/MzLo9DQoTzHO628c/vEDqzw19OMRb/8+KPd+zHAPg6cJyLLL1KnFfBHRykX5/j5yaSd&#10;vZT0y7sjrzyklaPEICZuePT7ow9jof4yjufD3cVzZ3a3boD/jd2br93sKviF8IyJFxH9YikXh/mX&#10;a/qQNs6cJj/h680Jr2WVAD2leXkN3y26iXY5LOOQIR44kpcDim6drEthumStgC+54DRDN148Gxr3&#10;kMHAsXfAUwaPdkJqy28FPGDWEX8WwYgErcmH5FGn1S6xDkqAOJ0GugKePnDAX5XJkcu5l14+2IK0&#10;uU76YR6wCcac4em9g4J3wRJdmUbXVvnktxrKxlOzlXG2AB3w8ziW73/wfh3M//Xf/fvd++/9bPfZ&#10;x+uTmp0oTJ4Zo7Whj2SBA6A83YuXQcSgN2YsA3zB/mac7+9977uJ36vjcjUOHzi9WlG5B2PywlG/&#10;2JFxNlhtv9BuxgqAVx8nnUzVAYFDTJR24KT5EqrbUoA+G6cRD2nHM+OCUJ4K/O2bfuXZLIw40d0O&#10;CzaU7bN2DnBW8JhJBvT76CPb0n/RQz7JODvFZLJx2XUdALre/TVRBB9kvrwAQu1tfdDX2dq74F38&#10;chil7fn41wT1Cp14SH7BogG9Zqzt+/SJdOy345D80R/+0e53v/f9nl5vrDUmcb5NwsJfzwJIHf43&#10;OVMeii5GvwDW+iWuJ8ftux7eq0tFYxfqE1sNTjynn6Z/DgKr7A794SfPahOEdzpGhB+eckYT2XTS&#10;vS5g9+1niXbWvffeT3f/8//yP+/+f//2fwyvf9B21YGnXdEeLdd4sXZHaQ9Mk89zeAMjO4YTbuck&#10;+63f3edEZ4yBs746mHGL46d/nGwTS3ifLueA47UuWMQJXOPpNrEQWAQwwIUrfi3ei+dje2YW+sBa&#10;Gs0kU+7D6c3XSej0iayoD1/jQ36Se+ORXRD9ukuccPqhdaRez/Ht2p14fPgxXu1uwuQFE36pXlAO&#10;hCmrbawwk6An2QvomIimk4fe7gRPwvA3HrVoNGkTlfnC+9TX8Tbt8fPAt15tjE8VGuiLiaX/23/z&#10;3+5+//d/v69HlU3Tri+PVG9oa7HpCikDFnBUj/6aABZh+q9fA1/7kzroNHx+yG+l9L/+1//qR4tc&#10;y4GlZBzUcFTjkpFJKBBrbfFwwEA//5DO+fxDlU2MHA2qmIAwbJYiOdX7QdgeqHRIXnGQeBgBPdeJ&#10;h0qJBOdxCUkxmsWw1TS/gsStrfzlSduSfhRr5anTMBMZSPq0DHRYQOjULf8JkwAMfg7RwgnGxXh1&#10;dghXovsKbK6IzJHxG9OKywnHWEvpwIMV+1A9fTDDxrldEw6HeBjjcg0KaxAShem//OsdFULLGV3X&#10;c+fMJFJmMWRijDtwx6o4x9wW2H6HPXkunLfiGgMKLkLfvrvGoM1fUJdI0KWFhsHFOhQiSrwTEgsf&#10;+ugK5tI8MMH74GniIa7kF0fBcVrG+RSUFwYXfleQE7SBgTHy4MtzdXcVMwrCtQojV8YDpWJAlE/Z&#10;2X5kS5Hf3UaetrWhnhr7m/PM8LASYDuzE0JtVfG5C85kT5MM/AysHm4UnKSRKiFB/zqg5hnac27J&#10;DKNEGuFHv9mJUOcVf6Br6OLVC3DOSv6ltIt2rypqcMOvSS70YGCDXZ8ZQuAwSA7eZrLDu1uUd2U9&#10;dSwlGYqnj2es7CafvF05j1NpkDHgdPIhg8kMSNqglNF0+uMAuytRcFdvel9emZtJu5J6LqY+vEkB&#10;Befhr2d1VELH8N36dCDeDwzh23NnF17kPxGZzOPCx2jEzwZb9fTMh+a3Bdy7uL4TeqOn6+oDXLma&#10;DIBTeFjKEO71b72XDseXLjvF/nJ+R44oSvTsKt3SiTVK4CrAwLW+15CwtTPPmg9e8TjZD60ZmmRN&#10;H9GsExmB/Sz5bR8i48HlyDjjeRmCeCV9js5YK3+LP6zYUNzVatgu8PWguejjZ/gg+vjo8cPdiycx&#10;Fjifz5/uTsbJOhNLyvvZZwJ7qJ/fcT5Sv5XJ82njAvqljQt9lzsxeeV39W73PsbTPm/1O0BY8Y4S&#10;STvpfxw6h63d/fTj3acf/WL36S9/ubsXWXoWHgHv+bMZhPDhxu9kz6qx97Bs0a1mxMOREwZMX02I&#10;DJpM+jTOMf6Gt9EJxVkiw4tBUZyjQfBGR3UADn0MwibHvAP3PHCq23jF8ORBweERWsZoQ8tO/gQv&#10;S6dt4w+8J1Y3b3hP4+l/nI/wJL7Xr55tYNxL3pFj9KQLjJf9FFL0DPjWxBHeyLgWetO9BiPvsDF2&#10;Gfja7LuBdE6uRrQ1LqffiepRDh/5HvvFlPE+vm+ym9xRl36Dx2sQ6Vkdx3BxHO/waehnl4XPinlP&#10;kaFlmyYjwbZI7/nqXz1NhooJCbKbceCp8ZQTHdg5MadOWqnkEG22Q/pgBW1Njoe6FEzw1lP800/f&#10;0y4NX4Zu+S30iyLVg6ejS1MOXuBfLI5wCX3R3O3/0Jy8lfZphqPcNG0kdyS2JVKkd4uHjP2MIPKk&#10;0D6Lws0jCiPzDGG47+pR+MTp//jA6glHhUPv1P/1O/cpvoy71tqg/PBw+Rj82/2kS9un57pWIfNc&#10;nqat/PuYch1riqu01TZzKe8axwNB0uhoY0gnUvNcfrwjnb504JmveTg4T7+W3mOsh3PSF6un+1dR&#10;Qlv8yhmT1k9Chp/lw3u269r26Wrl9Stf+tLuna9/ffe1r36tEzN461L0bL/EER1wOff9NFD0NVyy&#10;q0R4DCCr/8VD8JHfIqyKxbH+VfaW/HV8zv1KWziQx9/iomPadARKM6KpBSlsIhMqDHqOFX3V8SRp&#10;dqfctHMn4418nUzMeKdfb8fQN3FmzLTLR/toZFedcXL4auhGBpKwp9+vC1O2shA6KxOQS4MJ3fHh&#10;2v/s5An80QvahgP4df/gfsaK6EMT47/zO7+z+/3f+72+b0/28d5Tr7lELxbPqfMQf+DWwmxHx28r&#10;KfD5K83Wfa/SE/W5NAv86MiJlLBOozYO4re140GUX7vrNbNN/26wFB4RbZM2eIQb/XNvUvLN12/F&#10;4bre/A6ytAONnu8ZFJtcC9VFKaesCJaZpPHM+EN3w43n7EOvUni/2D344NJCz+s3X9vdiu1jB9CX&#10;3v7S7mtf+Wpxywm8ZdI5+ToWhm/0Af3al8COA7RbuPIP3Hiou8PSxvAp/ODdjjX4vHLJNtzukzZ5&#10;0el86Mqmwcs+IUrurmf8BSeY8O7rt27tvh75/MY77/Sk8LfefHPx+XYiPnm1Wn+DA5tgggrul27e&#10;YHq5yVP+VqpuLNq75vHi2/RvcNlnGx3gYdF6TYZ9UWiteaYeQc3GbXxoYcyz+rDsgkRwf/Mb39j9&#10;p//kn/RKBvppt0TvtGsHbxVyOi11jjwan6ed3xQmn36p0299UYeo3anPcyPj7i9++Oc/ColyFwfq&#10;eZg3A+vjCN+jRwzMp1GgHG3GQwx970vGITH7AXHjcK4OLGAZmBplvBAqMHn+KpIPEY2AVZyYJ0Cu&#10;8ozVbQYqcbaeaGPKdXYsxvnpDvTIrbHVHkqXBTiN7MQnIbYteAzqGA4cz65m4IiWky/KJXm7Qp5H&#10;YJ5+WpnjcNhSb+KhhncE0opJt+vHuIILQky5iK0kES7qcMeATRfSl1y7lfPzfdr3Gx4T9UkVmGPy&#10;inCy4lZe5IhwtK0gnMpAQRi7JX2Lpz2LAxZH5VyuHGo4gPszSePE+MQNc+QUnNZ5j2Ec3Hp3EE4w&#10;jpW0cbLhZgwFaRyScYBd4Queiqs8F5URwM0QN6jp8/CIOMH9CKnnQ/fieWsXHJxOhvrM0onurUTL&#10;1y2uEcI6VeEzCm7qNQiZQEFLp0NanXwQR4LTHc1bBcN5YDB4L9O9kxNPxdKrAx54OtCHXjWowVjB&#10;WzwuTFsz4CMq2ZBXn3AgmODXYDROIvysPsO9YmuCYyK8tp9WvCObk67+OgDBbR35OKV15AN/HYL8&#10;OTXYWshRjNSusgY+1xr2cqS9qJEacbbA2qY/B/jhJwH+0VEaI0qe696tuXZ1d/GqeG133qpgcGO1&#10;roZ5+LnfETZZcN/MKifejgNKCybojMhfrOgehpi8JsscrgZHJpT6fmie4VVye1yO7JALM9tmUNNY&#10;okF6yRSdQs/kauAW42watChu/eq2u2frYL2Hd+7tHtwNL4ef79+9t7t3+0637Nm6/jgOS3k7fNN3&#10;5J5bDQrm0L7tBA4OWfDDgdM+/mPIwZfzBK5YGbRqHjkuW2x4R2swd8Y4OqM6wWRY+K6DcWA8S0aT&#10;mcH//EnkMDz//NGDnnz94uG9xAe7ALk78VR8vIs31uuKuc/vk8+e7s68iMMVi/dCnKhLaetinOsL&#10;uXLEz+rP04e7l08eprw6OPYP08a93bMHd7vV/Glk5cndO7snud77+Je7z375i929Tz6NMx4Ygpuz&#10;4R98Z+DuZ/pifJjguHju4u6agT30OhU9dBQecJbCg8SH96JPg38nkzJu6FvOQPk/MONxhyc9ehIa&#10;0TnGpa7orhUxA+uzhzGyEl9mrBrHyOeIOPj9XnBol0q7Otn3HOMg0+V1zIPXOimBveNKIhrQi0ET&#10;Ru572tyYc+QstL4QHXohPLS2IXMG1jZ7v00GMPy852/lWRWjt2cwrmNRJ+N5uDrt5k+4zNi/8Vpx&#10;ZnJZ347ow1z1K2wSnZG2wkNeBTgTAF8GD76HTK8xcr1aczK89zTW2LOTMSZT5mnaPQqMz8GXdu7e&#10;92qO1z+eVhauXbi8uxL90dXhiFE/LRfI4cqJ0k+8wx3Zw+e+UR8JDe6jUeiqrl7HkD+Ko55x98lj&#10;kwFrPGRQ6tpyvMX0u95r/g3PZ9zpa092dITX+5nP0KPjE5siFYR0pZVt9F0Fxqtp9UXqep5Ir00s&#10;wtNmina8g0ewwN9ZtNJGsowjgx6HcY1LrvmND9OesaExuukkHOe2n95L3WfEtDOGaUr1r5MCyTvj&#10;2qp3xWmXgqzD3+v83mLyrWcpoy4x8NRZyH0tno1n6yzpcMrnYfs84497fdX/GuhJxcccAk7Ljcip&#10;HRgMb5MIR+EJvOS1AYcx1hnIdfEsney8nujc1KG+vk4TXiJT6vt6jPnf/vZ3dt9+99u7L8XJN+lG&#10;LkT8wH7jyBbmoIKz3dO600/4Kw6SBu/6XrwnDb71Z02irAmCOoWpy7gNxkVXdax66tC3XFmi6U1r&#10;XPXKr9+rnlVXHYs809Y5tpZ22u7J2gRsg2uXruyuRV6vB3+dXKTz0ldjr1V/h2zRI3DZQ95ixxgX&#10;6IIugOh//1bwuzQLDAIa45vmSab1fNkRHS/a3+3ZVt5OB+NLurzGwOR1LpOFBrawd+6dfO6sCU6a&#10;cBS56u5XC2vpM35i37gOLxaH+V37JTIP/2D1rOPgxuellewq3nAryFf42fCBXZXyN93zz+XZ2sh1&#10;z9/JJY//q5MCL30AR94DRis6GP9divPYCaLQ7dJ59ouDt9brgl1Qy5jAgatcJcKxetSu/dmCjF5r&#10;UeBMaPho94v33t/du3MnjHKqk/gOEHzrjTd3b732+u712EGv31yv4Tjgjg3m8FHj9+L95Vj7gs56&#10;/zgN6D+9EFiWbEXPpB8ifnQd32JTmcUD/lwxeEk+kXyrRx3l9TwvXze/XTmxv41bZD72iG/1s3Gv&#10;XQ7v4tfwsVPCx0l/6/U3dm/HITeJ4DAz+Y158ulP2wr82iDPPXeFvY1nwgN2koRSmDLQHNvf4tC5&#10;ds7GZwv3YZ/yEXoML6QHufotDP+vlfQXext//AKTDd/8xjf73vfv/97v725cv14adwU/fi64y09b&#10;3SssOMtz+Bsg/zvClFMHnsE7+ieAn8zs/vzPf/ijjG4BIIZIyNOVbgdLMUDFGDFW72bVe20vgsqF&#10;gIWUhbjOrtYBD5ICvHwVqvwhDHBq9GLC5BfrKALu/Lk6CxxLv0UOxFolXKu3nllNUi7o2aQ0/8KY&#10;hJAQEUJXTjYF416fRI6kyKC3atQ8MeRrxNMV8hGIphNEDua2baPOzVrVdYjScgI927bwGjA+h5MV&#10;p7/LQYvQnVsnB3PAOQQlfiJGnZUWsYy21cERhttjxztGjwEvin/hHE7y/PSFCFVw2C30HG643K4c&#10;6sReAw/HujNj5+IQRCmdP3shbXFoitm0jfFMyiyDi5EDb1VaGTxcFy6WIuNwW3nF9CKHmCPuGdzJ&#10;N8Kmb+irHyN0w+ijhEX5a2zXydlOKw0c6pp6pM1zaers6nai+5mxgycCuqdlFLarWbIa3+nTmiG1&#10;nfyoSsrASoEbXM3Qe4+knJc2KXiKrsom+JXXJ3bQguJH8w4cGCJwoS+FRNAp0Jmo0Z/hWXnR1eoT&#10;/Hg2Ewoix892XLiFb2nd2vrJJ3tcqwsMa9V3bXtxFRlJOPRZnMUnnO642E/Cww7+8h3gxgzOTso1&#10;MPVd6vC6OkxiWA3nTDkAkVPiXR3v7fXk2hhsjIyzF893u6bvC2fkigG82z0Ifu8E9rv31P847TiJ&#10;997uFx9/vPvo40/DNw6nMhO6FC5Z7Qw8vgteTAqOzHa1t/K8fvte/3yrvsq6vIOH1uQZ/qB8rLwt&#10;+VwxEp7Iicgg17T8//xEaB+c33u4u/PpZ7vbcSS7ihOHre+Lx6jkjDMw+0pKBgZtdPY9xLPVD44u&#10;Blfd8n8pDhiak+XqBCvIa/b52rUMbtevdvsymhslbelCQ3IPxxx5pobK/eFJhj3DspOOkdVY4V2B&#10;DhPHUU7ZRI53PM3c52o1XIxzfvTwfh3056Hzszjpfr8IvTnlTso+FQdKjOVVB/1Fnt//7JPdo7uf&#10;7p7e52R/tnt4J7z22ce7+59+vHsg5vnDzz7dPbz9WfM+vH2n74GHGP0kGbm5Ft5wsI8JGtvxyo8Z&#10;+C/GyToT1DFCHge3neBIfORMhfCJGXYDJPkhC6NzrNI+3vTug7RV5ztpXUmlc/FA5NsZDSdTnBSS&#10;VQ74s5RxtsLz8Bd8XoyccFT2DivjLRjf62B0S6Qra+iiROrx2SpGOFpw4ruyEB2sTqzmWrqGN8hm&#10;t6bmSu/QC4xibeC99XpAYE+5tqUNLJV78vV6jDgTNzjBp1LGOYl2TjsxOkyYZDw5H34xQXAU+pkw&#10;Nl6b7CKHJzIuP09zRxn/n5+O852+vUz7L/PMdvbbXo24fTd4f7K7GB69GrpdDu92x0Tk6lTao/fI&#10;Gtkkjxxiu2Xw6pOjh9ElzyIDxqLz6cvZjBsZLx48jV6Nfo4TXuepPSZ7kZ844C9OpC9FWPoOv4Gn&#10;9oH3wb0LHrukjvc44eF7oXpz5C/3tTJCZNEvf3VQIZVsGofxxkYfEzKcZpNZZ1J36VrgUkeiYuve&#10;bX/0t4gOdf5SR8eB1NP3vlMDflgrp8bYY0PRtbop+dd1jXN91vp7s790Vcy1CduDAxik+N/OIbwj&#10;Lidl2RLu5StvJeo7Z2gZ5ZuhnNqnL5wWjrb7qxl/bsWBYHxfCA/Dmed4T530TmHT91yNa5wJDsJa&#10;eVqrra+Fd78Tp/sPYvj+7vd/pwd9cU7rKKfOTq6kfDuTshOdRk8Gmm8P42KTiU3rs8TCs8Ekhh6T&#10;X33HTnti6p6yoxf0Q/p67v6gbMpNhBucUpiTF/3B2F0BuVZ2AwD7io4zKX3l2tXK75e/9Ha/xW78&#10;xLcm/PEuGZ8/5Qv/8E1i+WWDa68jNr0Eh2M70SnKN4A9wa/uFEuUnw2qjk8zttkaz86w+v2Hf/AH&#10;uzdu3YpujQ3lL23aPcNWUkcXGNpGe15YWnfSasOiY/hLmqbHkeWIl6bC1rf2Yyu/7Nv0pV1d+bTQ&#10;OhLB3F4oi7fTXmP6Kqj/RfSQE6vxNZmBE7TtX9oW0cc4dPPqeq3H60Jhmb6yYtePBTR1GQf2uN36&#10;W7xFH7qiF7rCZ22y2AbsrDfeemv31a99red1fPXtL+9uZby7djEO7NiNkaHyR6FavNdJp9TP5xA/&#10;x6/4bbvO747z6J9Y3VCeH1tgi2lj+i8unieji88rU3necSttl5ralSdXE5HVHy2/diaYhOO04o83&#10;X3+9Ewqvv3arh5hZ6bdCrk4962JU24f31Be+Ka1SWfWz9pLPHf5Ydlp+6Y92y0+LV/e6MdfyfcLh&#10;c2HKSWP7saHxuHxstLsZ0269dnP3B3/w+7t/9Cd/2t0IddbD1yZsRDZ460CfXA+DdtT99w0Ds3qm&#10;LnWABw+I7gV5e/ejH/3rHxEgWAodApyDwuJkxfG2StWZghgyTwM0BlzbRMXVSB3ECOE4VK4dADSS&#10;CAD5MC3HoNuh5Ut0tU0PYBjbqhCGbnqu4zx0S2jyWanSHsJB9jqIYDnIvu9b46xROiXHgVvwM+Kt&#10;sq0DNmKI6c9mxHd2m6O51TWz1BMHscIx8T1bhtMgWd8XHtZ1cLIObApe4OmsfMFP6KNe9QhdZSFA&#10;qUdEeHhbqy/iNmGx1bnqXbirI37mfHB5OYba5d4v53tz2IPzroJvAkH9gVldrePsdkJw8GM2cAxd&#10;kxF1gIIPeDRrO9uORXnklcYhHOebwekqffHMMWPqw9DXdfqjfbisMXWA+xpaW/R76lqwL15S1r2Z&#10;ZiewOhxD9L7N2op8ofw478OgsbqGlnhi+o1pzfDXoUa34jC0xL+EVIHAQFkq3Rm4xKGdfKtfJjoi&#10;H2ljBg99hgPtF7+5WoHXtwpk8ig777/AMTxysq3mf/Lpeh/e/ewyYNjfyWDqHvwzEaFvjeWrJasG&#10;PttvH8TZeLBdved+975VdO9MOXE+Dn7q844yBWa2nHyTQyu2ZvbJMcWlXoOZQ+koNqvBd1LXndT5&#10;MI7748DyIDBZWfN+rfrwkM+N3f7szu7jOLj38gwOULWvj2xyOJ8Sm0kzOHJ6udcE6CbGwtPkw1+L&#10;NxZB9LPGQO6XjJIvtcOJ52TN8yV7leHgRbtHcRiepV0rpODq6weh0ZLTRDyTmuiyztr7lUqrA0Nv&#10;n6ywBd9kBd1V5zvPTYqgj+3Q6iDP+FfkdBj8uwODfNk6ro2kl37+wJ2rujrUpUvlv8CUDsT4MIMe&#10;eqg78WTvM7AkpgN9N/t5HDLvY3OObVMXn8bwsEX8adKf5veT/H7IUQwP3A+P3YtjfT+OtdVteR/7&#10;rGTuH4nJ9+jeneQX78Yxv7M7Sv/aZvTFyfSJY+q1AEa3CRrfDjb5wPn2zMr3yejiF8aXlO3p9eAx&#10;MKYeuJ6xxkqnySA7NPogwaDeHRt0aHCztnUvY/hU9HrrD1/UwAtMRyZOw2t0GlyaLTdhwiQgF+QH&#10;PyHAcgS3MY5RkToF9OPUL+cltJA3MFbu0VNteDG0AQ85/yw4JMNd9Ur9eMeEqa3ba2VVTzYaqy/X&#10;Zdif3d26eWv3xutvRP7osPBSeB0/1bhMKfqop4trP+0FlI6LeI080t1loLR5wkaLM2kzXUkXYoQa&#10;S/X9aHeXfEYmn4VPvI5wNTrzsjErdMBf3W6dNqFalUFvWk+9wU0osHv2Ijz2MjQL3H1lxA6WsOWS&#10;XxMouaYu52scvXjaz4o9j/P9IshkfqxdI6Fd+tHVbzo1kcNNhwXJS261CVsBpKvR+I0clBCQCKbg&#10;KZeA2T6Ooc/hq0w1e6BPfxidy4D8u2GvQxPBo235ejdNRmctgzXXtIFuNYThYVVTGPYhZQRl9xkS&#10;Vt3HCR03xO132/PXtKRu/Wx1/bnxqvQk4sHhFROETS/9lgH/qrNSoz/55VGGPrTwQW6v29EUfaZP&#10;rc/z5BsZunjuQh3vNcH0ZDtA8Fu7P/7BH+/+7B//4zp4vglubDYJDMBA0/LAWjx/GBe+9897XThe&#10;z16JWxo+MMlefhDJlb4GVr/187CO9bvoW7ScZ33ib6UXXwOXdGnuA2NXx/FG60u638FT9VDkBw6t&#10;ft6Ms/JanJh+3it2CpsNrF4fg7PSJWWNtfQOD7G2ase5ZSN4blwQjbfrftmJKdC+0iUr+p068X1i&#10;J4mTxyKSV/OkOYzKO7FeDbhit0PqV0e37qZdulCv6KrKZdpr0P+tXrE91/mUFf11PPY7Adxz75ms&#10;xWDSW7bPtnR5/fJM3aODtZX2lflcPzv2b2OqCVAwpjo86pm62b129cwWapPeF2LLOMiN5u2YjGbR&#10;3wuny/6e9rStjY4NCcYoO7PQ8xvvvrv7rgPs/viPd7/9W7+9+1Ic/CvnrQ7HPi9tls1YeU90Lc80&#10;zYQVf2ONde158wUXc5U+18QN26VVV73hZYvVO6MHkmscePf7qO2J+T1t4iey3MmkwC2yfdcqucUl&#10;rzflmjxWzY3lHHOTONLg1rvV8pg4hx/Xvp6UOkONgBK6YW1ttuW23v/BU56C8/yVT5KG1pXh3A99&#10;3O/LpUzv8wMO9Bndlw3xop/U++5vfbc8TpexydFx+X/bhOKGu9aV34L/wbT3w3L/m+KEyT9wg7l2&#10;faJ7wbPeccC7VSndITT9bM1myDuMosZtBtblKG7AhjgGTJVh/HGqIOiYcUdoQsykcwIJAcUzzrc0&#10;77pxkKwWeYfCijdnimO4HHDv7Fq9i/OSeil+CGwMApczc7xKWuc7zwiglbIePlBDnSHwvGn6uFY/&#10;Ge/LuJ861dc+E+7EQaB+Tf8G4cq6ghes4xBytFYf1naVIeLJam71gj2wMkYCA7zDV9tJfmXWivVq&#10;i3JwD++dxAgO4aOTF3DaMhxyW6SdJmyrw7YayxFEmyqn49mlDlSo7neu+n0vA+int2/3oJEajIzh&#10;DR9P8EXghbfFGyY3Ft45DuN0j2MoTbnFA4sBZ1Jl3sUdnOmbIP/gHlyvRvUUN4nKdmt56pl6vTPt&#10;G41veJ8lg71TJ3vIWnBL+MsXqV9QR/GWthePLh7ue8/hSdfirs8Xrw8cEEZpd/U8vDc8I+x3MSi3&#10;yUgHsLTlXr7iDQ5zb6CBo1S8Bhwx9+qER3Sw6m2buffafcaF070OSYzTkqv3V0sTM8Eb7hj5eKqD&#10;YWSXPHAwOMifxXH67EEc99yj+d04Ub5YcDuOgi34HIa7adeWWW3AQbcpRT5to9N3vAFGOAI/h70n&#10;j/78/d1HHI44bOCfCRv12DFSOUgcA5Hixw/rkDbfwDxb/uSEz3bjxWfbKw7qS385MuAYJQdG9Fx6&#10;aOEeX3uOYDXCDeYiqw4ZyUHryDgV8q3VdEbK87QfBZ4Hp89673zxghXuU14dMTETnSW9PEMe4yDZ&#10;ou9AMTyNjmBEZ4apLX9wauWh7zWHliZSRPQlO/qHhgU8YfFbb4qz8t4EQCeuwZmOiB7OlTPhXAIR&#10;9YPk/eoWXvUetIGxhwb2d3QQ3Rne8H3Qx/dDMxMlJl8Ct/wvQueJL+mr7V4dKyZPrto3cBemNM3J&#10;tv3vanjG1ky63KBeI0Ge6OI1mRBeyBhjB4BzCeCdrMDziutkWMYY3DpYcNHk2GCqA4wOiedOxYHj&#10;ZMeJKPqKrqXP0Vz+JecXWj8jDH+Rj7WTKXKM1sMviXCvrAE+rXbABjenZfgP75J/oXyXdPz6ySef&#10;7u6GvuoHgzx0M7rVKDG2Bsi0Unww2UwiMGzoMLqMftMOmSHLaC8kqTKE58GAt41z5K0yl/uCErC8&#10;+nT6dPhiISQx1/Tn6eOnuzvbhAsH/GLqunYpevqcLcXaC70510VmKqJXUr7yA6/h2dy1bXwfjZ9+&#10;pDcvUyBXTenn0+fPdo+eZkzJNZ5vt4u/iPflgJ7SOTix4p3MgS1GccozmMr3/oWpuPtGrPXN7i0O&#10;IpgxaX91cHVPuvJ4LpwioXQLIdqOVZtDZ3kCvSlbH6gD/7nmZ43FeeRva0M6OSyvVsfIIdN2TZi7&#10;Xo+TVz1bwiQX/oSpv8/Vlfo96wjepNWm9qctfGYSaxYT2qN0iCM2enNCadn0XMNfZAGfscV6wNRM&#10;KG683brJ6VaPsp0kjk6T/uUvfalO95/92Z/VwfMO7JUrPjG7Xv8qPCm3IP2HCyMbr8LWa+Krofja&#10;wh7HE6WtRyuk+DhFcFweaEw9G136NzIQvmVzObPEuGCMu7wd1uhTpuwWNGP/Gd/YY6VhonrBa8KK&#10;/HqWHjTNs9okZD30GHgLYp5PvwE8toXHcCNYXPvwFx/ubCv+wz/8o933v//9HrxG14jK15Yw/pnA&#10;bHtLv+JtQWvTbtteCQs3Qi57fOcKDr8XVAkHvwXXmsbSRYm5zsSZSGf3ecqBsbTe4pp0USjh4Lnr&#10;4EMEJrr4hOf1W7ENtwU/vN2dfZtOxqPa6so/m2JLZz9aWWXjou0P/uSPd3/8J3+6+93f/d3d7/3e&#10;75Xve9Ad/R6ZJKBLBjc65r6wbDDhUzZgHhzz0+pF+yHO73nesOHq1Ti8Iwrtu77k/tdFQf1w0fE5&#10;OIJv8j6+Xu/DA8VH+OTQhne10MX2lq6/dgzClwZwr8UYw8GiY7R4aMZ+nC3g5WnP/CVf6Z7fypd2&#10;SZw8wqSJZL7jf2iyxrw1cWSb/Pe/973dt7/97u5mxlE0Vu/yA2P/xGZBi7b/igNe3Kdu7TX9f2eY&#10;Opad+IUO+I/igCPDYlJONwXsioDEoc8hD6CIYPv0NuCr8Jgwm8NXZy/DXTrV6P4gri0r615+5TiS&#10;GMBvhysxphhbtt7tV78RLjAhLCSOAHaVtr8PBU7vCOzC6cRZcVgOuYHkWJjVK3o+YcG4mE7UVwSB&#10;E+34PcwIXnHy1qAo8UxuaJOz9mj3+In3RxMfMZLWYCePvNqro516XcFcIhZfK23qP4YHKa2CcMgv&#10;Fn9WItQ3sfDmb20lX/10P/225djJkU4dnxVWTKqPAgHNf9ikQbqylDXD8lVnS3/BhqZwY3VaHKeZ&#10;4Fbg0wewyT90EJSFP9dDGgx+p85ujU49IjocH1y2lGvxQxkmqFs7bSvKcE3ALAO6SjhlGB3em9Im&#10;nj8M02f4YqhbseMMw1XfJUq/+y5K8hVvcIV2Wx8YP/AlT1cl0Dr9alvJPwoZ3seAdjjSPY5yHKK7&#10;97eV7idOy9aX48GG8VlaGywDP/mpE5p6Z2szZ9sq9ydxkD/lbMcRB7ut1ffTD+83W02X1tnLwE42&#10;zRqLcEQ+9bMOY+jNYbSF64MPPtj9+Kc/2f08g7tPttzH34/toqBLZsUkiij9NXiVn5LW1fXifh1+&#10;RseUH8NHjakDHjjE+i0NftCvOimDxeKLtZrp2u29p4OQsisBQgekWMxbpwf96Y3gjt6wK+bhAyuk&#10;C6/opt6+q52+G6zPBc7ySXiu36+OUXnx8sV+41Lk1ME5Opok6O6FzdnugS1xxBza4tTcderoL3Yf&#10;5Td5kxeN0BLNOkgDNnAs+SXHuc8Vv9bQ84xshL/weQ0GPBXZ72w4pmCb0Iv4Mlc4t+LUFVQxbRUt&#10;nNVE7xbvohf7jjEDLM+63S2x7wKnTve20LWdXDmLdRjp/lyDwNYJHvLkFQ4z5Osd0cBC7p5mcE5f&#10;1bcmq+K4B/bqv9CwX2u4mBh8OxV+xgLyfgnepYfH2+/EM95pC720p50wfeCPDgo8nOllFC/+48Cb&#10;8HUlf3jJRAn8O1EXz3TyLOUYbJXP4JuzWQc8dTEVyB7+EYyHYAYLrrMyH0pWlkxo2uo4efuJqNQ5&#10;Orm6IvXVgQ2J4Ly4TT7GMcOGLpOPbNBbE9QBPjLVVfXABi56Rqx+059TVisZMWkDDcAS+ruacL/7&#10;yce7e7c/DV0ehV5nd9evREefDx5tE7eUnTJwCC8zgaW8FWgOOBV7snXjj3JJr13B1s8whE8E2ab+&#10;ZBf6+800C1xnfEfehErgr4MWWV+8YfUq9Wgr9y4msYP5/AyS0KPXIsI/NyunH03bZCdp/gq4Mng9&#10;eHK2QrfXrsL7oN6OFdNGi648mpsr+h2Gyuommwppu2W3MLe9fi59/lbY19o+JHWrr9dEE1brvUo6&#10;gX2QPiZ6VtgH7i3MOIHX6wigXZ7/nZi88smPr7QtqtsYPOOvgBdn7OeA4zfj72/91m/t/vCPlnNn&#10;MtwrCm17i+rWlvB32v8/ENVdo36rf67SJ4+0idP+5PuiMOVEY/Z+bBeQYsP5xF5C/xnbTcoZ4zCx&#10;Pziko2qzBJf0mHwCOoIVHuFWO9WHZC7PCkOeSzukTfkjYeD0u05TdJF8oAW3ss65oJMctPXHf/SD&#10;roKDg30JLrjQtq3d9AS6L0cMDCbOl27Hofu2D64eDSZ7n3aL3+33BOkNyrjfyucHtG5ytI11W5ww&#10;/RxYh74TDstI9xxfiE+Tn3139cb1Ls4YT25et8vjWsdvdcqnHJwbW/kmqW3ZtrFH8P83v/nN3X/+&#10;z/7z3Q9+8IPi8i18Tn8Zc/Sg9awdDLVXNhgLtwj2pAml5UFfJ8j76m/lJk59h1G6tsTJl0q2Gr44&#10;KAcGsj14V6YwbbrM846z4dWRf8E9m4jc9+DB2EHDd7WFQhZfF7JQ9CKM07Ev9dbW3WgnL92PB8EC&#10;12MzT7/Kh1uaUB3mJs+Mh2iEVmjEzrEy79T53/vd392987Wv7y7HBvH6H1Rot3Z4aGP8ql+berWh&#10;vgnTb2Hg+KI4tBBepeHUAU/iYX29++EPf/gjVxlVBDiGqQ4KXQEIYKLClMFyvgMwoDtAHjxvXAYG&#10;mDCZOtd7m2vlGWPuGbKtBOCXC3BprpzKtoUw6kv9ni1nm1EQRdCOHsd2GywZ9Bes4FwOvYNcutJZ&#10;IyUMnyEZfFWqGwLFw6D+YbqJ4Bg4RWnjBE6eQ0aRx4yM1eMnT7yXt6L7UbTrXXOEPIZh9Y3yWLAx&#10;eqZPqw39iqhvsCCXz7g4CR0jL5xM+1HqmwPTz8/EoZmVbW2CYR0md/y5ATjRHqYhmKLBRNqCbQ3U&#10;4yjWeN36I4BxnNpD51ta6zrAU+FPe4Lfg0fR7+G/SVOOoKvPFYzzbGAdZgfp9LFO3KMnXdn9NM7Q&#10;Rx9/VOeIUlU/B45Rrpz8+lSlWweQ8l782z7nmYGM4QFndWLzeyYilO15AqFtOlg4ON7q1V9t9DWB&#10;8CM6q3dO2B9HfhwD9fUgsIcO/1pOGnhHLk5ETjgfxVdw061DwYGBnYSVvupPX2zhtvJ9O8783dQH&#10;3kO4bftGXwrMrOHrr7/RrUZWC7VlAHbgm8+Qtd8pu06c/8Xu408/WTAGTz1hPQM4AS8Pho/pAo6g&#10;vjrQ8cGGM/3VJ7iCg/vqNhEQmPAlBatdeZR1JSXFQfBn4Kzj5RNM6TNZ0e80m/9TLnhEv/KpGPmz&#10;MvngkT6TR6fH+x7mneAosKQtOFCvQfpiHD6rGFa5Od2+HX/12uaA5zme5tghMjmDS1v64cXKt6uJ&#10;rfn+NzpUXvDRK1H/RhZK28AxMtBr9NtaGVhGsTQ8NO911XFL7IofXVhNl7pcgw9pVsdJxjjR40CL&#10;Vq37TrNrfvN1gpBVNmVse1ur7Ovd525VQ4Pegy+4T35GmrHA9jW7J6xMa8vgaHWls88ZE9TX1dsY&#10;6fDtQK9zJl1z9X7xaXx8Nm3kue2cpUOed6K2+KEr1wCK77UHFoevmShYE7zRM/RmZIR8r4mTy11F&#10;N2FFPhgJj4J/W92F4nqLxiHGCJ4rLujp8GA/V5QonayROfUZORl6a3KKc3J3rQDQA3nelXJ1Bvga&#10;9MlfWurPNulRunDAb9zoVkfji1C9QB7UlfLDH/IWj+k7/iEjY0hmiE7/GZPGyFQeefC8+eiGyOxn&#10;ccDv3v4k/vaTON9eNbnU0+5fxmGug51yXRkJ3F01Dt5hhJGeTIgQVkmu4ObE87QjCddxwANTENmz&#10;IfoJrxMvdk/j2D9Nufjr+10l3XGQ+mx59zm2nkqDeSlPbblN2bYrkpMKee4XIyQuOm05chcYwget&#10;ZD0oT3fresr3cMPw7xiazZL66Aw6iy7we+mT1c5Uo11pE4Ye+4ieW70T5q7X4+Tczt8Wtnqnrvzn&#10;13YfPghNasDnd/UEXs2191sZcdJWfxbN6VLX3qeduU4oX5S/145AV3Xh75ncNgYLnuFx+RngHLo/&#10;+IM/6CfHvAaGN9UhqkM78k67/5Bx+ncY/J42J05+8Mz95JvgmSCtMXxNd00+cai1siZtfqB5cK7v&#10;ZDolKmd0BZ7CE3S2ccOXRdgxJo6N5yasvapifBBq77FlNnwLa1Jp2j6+TmT/KSfSXwLoOr4k2lFq&#10;ZZBz4tT2Nam7bLbyRmDUv06+Tj+2NqWvjq4220byHLa/D8nbHTIbzg6ff+6aaNzo8/J4ktSZOLg+&#10;pI98kz40BcPAUni3KG/zBP/khRzQvecuXdydjL5k8/WAvCu+7sKxTN2hdTuZf9pNQvHGduDIffNb&#10;39z9yR//SQ/2+sY3vtFXDLTj4N6XacdEtQlmZYzn6D6hfdzgVzd4J0oX5tlhnLTDZ6+mDS7IpCj9&#10;7xPk0zb8DQyvBumDW/lqpybiGb9dReMUfu5CWK7KGfv6+lh09wJp4WAmiYgRGAYOcqAd7eHbQ/ik&#10;Cfo7Ab/W7ksZMMlr0vq3fus73X7+euxYzjk+R1Pv3HdiBL1ST22lDf+DM/fTlrTB+a+LU8Z1gnt9&#10;+ZUOuEPYZBJVMgR0z4paz1qmYRl+7gJs/sxkLAdyEZ3jPjM8BL7OQxQ0Q3sMdge7rdUxyv15jQrI&#10;wKwcAKvT8ABI13FMOyAWvqXADa6zkr4IlgiZue/BZba9hyE6OxICnT27Zh67Opi87UPb0E/l1mAM&#10;ieIhYx0ibphblH6I2AmewYG8+sWR6NbZMOLzF5wIONMfeYKDDFB9X72DlYHPc4PFwgF4TCSsfnAw&#10;vdC/BCbZolzChKfTX4epxejRvrrVp11Gfx3DOHDoIn31YZupe3rsREvXd8pp7UDgfHPulkITDvsm&#10;glU4xBtcc5C7srw53q8KkahO6VNuHGrpg0f1u5c2OC9cyTd1zTP1uGqH44nvxLX997O+R/3zDz7Y&#10;ffDBh119tJIAViub4MVZePb2tjW7n94zcRK81Ul+9HANkqFpFfNDn0IzebFWjxePB9d5Ds+MuAng&#10;AjPY0RA64a8wxjGuwx9a1MAKfr0zOe/euzL69cug3DoyaMw9+qiQw9AdI+EPONtPgqHX8/Birg5f&#10;oxTJ4UwymK5Uj9lg78/3u5VvvFHlRWHhD3iw6v+ZQ8pur63xayv17T63ymVli4uMHkND2/Vt3+K8&#10;3wt+rAzbsshBNbnQd1ZNjjxY77zPe+1efUgFwdySg8pD6iTrZ/Qz8JrBPxfnmxPEuIFvB83pM3yB&#10;WV0mDe7cBe/tbuX3uoU+dPukd+A/iQMeODpRUMMhvNeW+V3RSWn37Lkzez7xaT/6hWx4tujoNY7g&#10;I33TR7xQ/AY38MDwwmvwLOJVYQy0Wd1EYxG/TIRLaTXqPdsGjnWgSp4Z2JTd7iemZB1dTjOjyirr&#10;oSO9d77jjJxL9Fkw36KW1hXx6JFVR/KrM+3v25aWfO5rpKVugxoHnGNu5dvWL6/LyIOI3i9Vb780&#10;EBzrm1WJxrQr9uTupDem3Bi0Jnzb//Sz28oDmzrgoDonsqAftrhbqTYxUj2ZssrDeZ34OPin8kxF&#10;6DaTX3XAk6Zd8DLWOLXVKekf+G23N4HQ15tCt8pc6jKBoBxdRbaW7l314qfSL/Wt2f3Uld94An91&#10;Eju/jSLpZdsmd741OyvgAj4xoSoMP4j6LoJTOrwwNuHJNm4TFPmX38boNbagExo8fHh/98nHv+wK&#10;OIf7xrXLccBtOQ7P5/fL5OdGxH8v3IvfUm/6FLc6cNPR9EzaNHY/U27Ja98JT9T4Ueh2lIJPUyaa&#10;YvfkRca6aIrkDn0iW6kbzbTDEbf9Xdu1Q6ArbS7n27Nc4U4jENinbBJRklzr2sl9WQT5gxd9d98D&#10;2CCm1agP3ow3C39dSW56Gymuj0PSU3FbDs4P6TERr6Jz87TMCr0/SJBj/W1hKyBltuU2Jk3sZC76&#10;pg16X6z9o83kz02fLRjigNNp6ZN+VK/lWt7b+jWwkxF58fWMzwK+quxkHMeL4nIcz3XsMMY7hMqq&#10;t/i1r32tz6cu9curPXKh3mn/HzIKQ4tJm34UB9u9OMH9Yfk9DhPmKs/gpHlLjYT1OL82BhVSRh30&#10;JNyzLfdltJF/0kwYdofVtmuPTaP+OsqRy8roHqZjG0nawDHwCdPvoeM4OHQmXr53d+1se+edr+/+&#10;4Pd/v6fSLjbeJwAA//RJREFUmzTppGl4om0lzrUylr/WV527+HD9t3ii9W/4mjihfkB4DqziYZ7J&#10;1/u57mMStjrBAu+Di33fEtU5z0b3DV4EV7Flk67i+gvJSw93B0meK4c3LWL01U6vliWPcYUt5mBe&#10;9hn6ffe3v7v7s3/8Z7s/+qM/2n3j6++U77W2PvlIH4buL2ODhMf5NHhdGJhF/ZowaRMGV4cRjHMV&#10;pl+vPnPV14nCYVu/KigrH9zO71fDPB/8d6xM3+DNM3RQDi7Jfc86sKsgeCQDGTTWxLRxM3aOMZUO&#10;QTewwhVfUvnaCULqGz0saHdgpMOEylf+xrZw0Ko6vvzWW51g+spXvrLzNZLkLJ8ppT3+zmpzTYK0&#10;7gNcqTUda59+Uxz8D44Oce5e3WT70E+Uv3eHDngHH8gIYqtscr8GIw5hGIqB2Oj3WgnsJydiVDtM&#10;ois7m/Kwwmq1jdNz5/Y65MlBTAxU6Qi43vFMXcnPEeCYK8shHSZyXyEObDrKOWcgr8PgRhgRjSLA&#10;3GGSxFnxwCBn4uj0kKQQvKtVDh1L3uAAKtp3DkuFsNvdlwO4fh87jb+KwaUPziZ6Xpwl6lOV6jMr&#10;fQafMGvMgxTLb31Knie2CT+pwDsUZw5noALbn8DrRPNjGDngzGLKXTcwYYzNE2da7zj18FxnEL6L&#10;2zWITNCGNM/KkHmGqevg1tFfTNPZo62vU2b6N7iAsxmg4cvvGazBrR6MN+UnTlmxAqhfaUu+8tIW&#10;5dW+PODShjzTR3HgmTZs3f7ol7/sCuSsRHabfZwjPKudvjv+xnpnnBGtDs6wd3Px770Hy4nC2+jI&#10;qedQUQLoop0e4tY8xxMc0ito5VH0Mym0eJID56oP8ndyKrKhD12tTv33HXy11dX60ieDR3cVXFuf&#10;dLKiB+YOGAldIUs+LIHKlFcdcDjJfR3JKEMri5ySTpiFVxih3sG++drNnhR66/VbPXCNw8jB/vjj&#10;jwqjwYhz+dEvP+r2aQ7s2oZ/r05H3+WNrHLEo54W32xwVV+kX3XEN3yBleLrKmOuJoPW89lqvnh1&#10;TeoZgMOLm0NUOQ0fcNzwrPdU6RRl6aTSKfS4FycYLTnGHG9bgj/9bIveeY9D7gTou3dNmqQM/Kf8&#10;3ZRDe/HBwwfVaZwJK7BWT52tYDcQGuof2vV9/bQBJ+DAA3Dg3TAzwnits8MxuGYAoq4PjRX1jRyI&#10;o3/gR1xjg/ul6zi7NZaCH1eEV+da8V7Ocp3k1FVqNH05UnVc82y/8k22xFORxRMcEwNF9GOeifjd&#10;YMfxVndXLl6uwU3t/e0+Rh/9wfm+5L14eiRlq6zwRvpq8gr9OSkvU2cKN/qUVToH0vKQP79ad9oF&#10;v3qMCYUv6QZ0MmAbfFfj05YIP8prp7oteeGh/JI/9LHyXfl+ur0CkOo9Z7iOrimfoXUe+nyJFY46&#10;gOAK75oIo5fVjWfXWBn9ZqJVn/WHEZvr0FLa4RWsdh3MhAan2Xdle5ZF9IU8a8J79UVQl4iP9L38&#10;lHwggx/0BpPJKs4y3KeSlidPZIzscsDv3vk0z5/vbl4Pj165kLIMi9BHzD1MLprjCVstvQ9vFTkG&#10;WIaAZw40tZMrDjg4S2uUS39sNT8K+Z9t16PU8Thj4aOMifRGSoXv7JhIPyLPZ5D5Ob3/uA4ouU9K&#10;arMyh8/1JUnpQ5tZHNIc7iWt+95s19yI6Ttbxz1cl0eKj4Xb4jfPyWRrKz6RL3CEJ/zOv/JI6bbR&#10;YGR14vFkkb8F4cT13xZS+aoziftMabNxgY/aaNrfiUexIcCnDa9Y4JWBTZj6ymvKp0/GIqH1bH+e&#10;Fv6UBb+Ib/HFlJd2eK9vxnm8SZd5ZpLo3Xff3X3nO9/ZffWrX+0zvIjPxjhVDm6N5QPLP3RoX/Q5&#10;7YnaeTUOTPryajgs+7l6wmdgx2/7ALGJk6f3TVc2aSk/ic6vWHaqNvHTqgcMJnGdmG48qK4ZGQ6M&#10;M/ZrX7rnk5YMrUO+ufZeexs8+MLkIJwblzT7h3/4h7s/8M7yl79cW0IeNr5zQFKkfF75wHTb7/W3&#10;yQAdnB/DC4d4artbIFOjq8D1Km2EV+8nzL2yU4ey06arOqtjE6Up435sReWmrNrYOGweUYIvaRiD&#10;yAZ6Ga/6uVmHtMVpM96RMTYP+85ZJv/0P/unu//Ln/1Zv5Ntl2CAaFuu8GJ3mfHYTj8TtMYCcKPd&#10;Ia4EV/2QNmFoKIJ7cCcKhzh6NRyWEdUtKvP3iYftTnvCpE+aqz4rgx/hGD8qp5+1+aMfauPiab/t&#10;OIgtOXxmh+TiscgVHy9lU+GCI39o0onCXNmt2lT3If7KD9tY2R0qgUmaBRmO9/e/9/3qoeIg+dtP&#10;tAFveMQCMB71vBPU6u5f6q5mTF/9bf3+VWGeF54N3xPcS4Mn0b2gTO9++MO/+FGVhY4HIQuZZm7W&#10;7M1a+Tp2sH3/jlPAkOYkLGP3YQbxB93W+Xg7oVgHGdnrU2YP82wzilPWqeQ1NjNYr08LxRDqKuxy&#10;nvTHswpRHfANAS8ZIBhkm/ml0CAuV8K1iEPIVxqCOczMyvEy0JZDaZU7FWyIWwjiDDGslwO53kmT&#10;tvIv4ZZ/mHuQ7r5OWSLBhzNwi6Mo595hNk6A5YCvCYXV965+PeMwLoWxXz3In63z6xvfIWAMPEbe&#10;rOhjvkXsNVhgG1vZnQDPkeFIdBsMxyj1Cvoyh0fhMP0QF97XgD7M0jY2hpGXMpJv+ice1kvwCJ3r&#10;MB4cilPPHhcpJ8KfvIPfifKNwza4leaZ+sA2uOcYzlZwK53lzfClyBHqAVi5znNlXqY/lMRN3zh8&#10;++3d24k3bt5o/znReFbE4/BIHtBnrY6GDxJn0gYJCLWgfPkuEQ7hGk+J0hjxHGZtS+N4moRZq9wL&#10;dsY7WeI4htOK2xpXobEyPud089ZrnWFcK7GLp+GzW2lTB3z5NJOJgjq96TO8OzncoUdOAbV63C3r&#10;Kc9RqrF/87XOinO84cmkxc9//vM44B8XPnVzuj/+6OM8+2ThG+yJHBjveFKutuujz4RF98UzAt6m&#10;8Mz+3wzebeM633fADaz00JIx3E3SuuKTtDB6DU6475cFcg3HpG6r5w+7Y8Ehcs4zsPINrjv3wgN3&#10;1oq9lXV51jv1dkbc392/5yT46LAH8BSnIHoL7q2Y363zbVLkSYCOco+OuHzVJ9m8u7f0Dvjg25b5&#10;O3cXH+I9/cf33jf2Lm9nhTfn+3AC5pD3BWloriz+cP2ifHBTHeF304KvXJqevPA7ddQQoyfhL8/W&#10;gLPS63yH3mjeKD2x40L+WjZ9nUGK815DbHuube1ascXjeLUz3Olf33fcHFM6j56v7FfvLcPyBflJ&#10;Hf2kUvqwHGv/lpzBY/VW6tNG4Uhc7QT+wLycb/Avx9vkQUCsvFaeQw/fDTeJYpUbf+Lvpoenq2PI&#10;eNrS5uofOnCujQ105jaJGAfTipDxpOctRH7wgx1DpyJbuL4T16kHesbga9/IhPQGD/Ov+FzRp8zQ&#10;g6OLhj6hOA44eA6NWqH0TFxb7Y8HeTxijF150FD92l1pBSP/6TMH3K4gX0DgaL/22o1+Js9741za&#10;FM8VnMqidYzKOOV6ejZ5GKomxMX+haY9fV7nFE7bJlWeJ69vkLu+SHyScfzxs6Vfn2dMxFvnwmfn&#10;yVWKrU98Pioe0LowbLE4TBu68zIMVEjzUw/XirFcq4Q/6SusTEVFCnQMTb5OTsIruyTpHrfdwOTa&#10;+8SRofndiZpEsNPBo/vJkWdq0v5vCurLf9sPIC4YFpjr18C1ZGQ97c6O6orFP+rxRDhsdSYcJux1&#10;CL4LsoePxKWrlwOOlwpbQnkqPOO3PnLerHYZ720353i70nGj2yYK6hSHd6fe/6PhuC/H/ZgwzwZ2&#10;10mrDjnIO+UnXZQmVk9VaGTMfwG9z4K7yePPA/dT77LzFs7wWp3A3AvqVB0+6oSlcdjk+jY+gANP&#10;0k3402960O8ZRyd8Uf9c146itWXYbiz1/qM//Ue77333ux3rh05sUJ9iBb/fbNDK11ZXMLFwom8b&#10;nw087uWatg8jmCbKL04YPByGKdd7f7mHA0H72hPdq7Njyfbcb3gRp01BO5XFDZ5YupWh2iMZC/QT&#10;HdGnk8ahwZo4dg7G2nlkfGEj/qf/5J/0UC8LKSavF6yxSfNbPV0FD37Yg311Ls/BOn0vrjY4hMP0&#10;V/Gx6t7gTyz+Ew/DPJs4ZQR4Oqz710VhcDm4K67yW51flD5lJ8/oPml+l6/z+1zGxUt4+rJvsJ8O&#10;fZy3E38xPiO7CYzjbyg3NgIdV+c77RGtQ9qnkV7ZKdoz2eG1IvaxhSO66Dvf/nY/I4xftVG+TZ1o&#10;1NdDU4btNDRQX3csJUzfFheu378pKD/4nuB++jdjs6CfvfuLv1iHsClDSWNeDrSVI4Je5zsGqNU4&#10;V2mdPQjwo6jreNbpXo7VCqnz5QimyvN7hLiKaLv2d55XqDcGCzAlOqWXCorAIp5hkapCkHXojtXp&#10;tcWwyi3OqntpK+a3mDprHLT+dNt3v1UU6LTHeEG4805bj8BRSsMQQ5j2qHhayMWEhTH9pdzgwL0I&#10;L3M9jsFNHW9CuRi2YyKhzb1+qnkmD7TbSYTTC44amIFr+lxFnr92I0Hf9BHOOCrapGDKwHnOcKDg&#10;9XO9R7mM4jVxkbaCJ+104gEOcqW817Zz/V80GeGbfvktwDWcqdd14XXBPIw3+JqyxcHWgcNndR7D&#10;Z5yYOqThMc9E+J/6/ZavEzwRaPkP+bITEOHJ0irRFfkoAThgKHA6bfM06wnH8nD25h1525Qae09t&#10;L1wzzL2raot+HZT0v+8TRdFwjDmWjBPfg/Z+EaVeXAZutIAbEf61OX3WbvGTNsP4fVfV6dH6CwZy&#10;Y9uaNvqt6fTDIVVm2DmJVu45jibEBi/3H8aJ7ARanPM4IRyenuJ9YU0OXLm0Pp0FRvSCYwes+b64&#10;w8KsGPt2MrjMYMLzbJfHXwtny7GBo6PQ8lnTKc9FY7rBZBDcqp8DQ+6cCHvjxs2+S82h1mfOi8mp&#10;4Q90gB8yhIBrEiMKLf22+ojWtv+D8+PudNh2ODzU9+UU93C5OtN4au1iUCd8F/c+P5bYTxVGfpzU&#10;rC/a4+R3lSI8gldu3rrVQaV6Ic9xhTpMUnJmTDSCmbPIMWNQeZfX53k6uG8R7uEb7+gnPConqLt4&#10;qnyu+8EHuSePe2OoPLl0k1jdmjhbU9XhXdca6amrq+K94sU1iIF1OeFLX6qnIe0Je0Pzc38ryCHb&#10;7DjC09rsb68G6B8cRR91IssuIMpvC/BXmvcvFW1trwE4aXAZWYGv0SXtkzaSvuBev4sNwCTSf2jS&#10;8xOMX/RJZMREkXtpJmCswHZygNwV/2tcIKv0Ip22aBXdlrbgr59nubic7n4Lu3FNaMGHfpQWGw1m&#10;bK1eSZ/gA6jTDmyi5/nUawLBgEBn0VEmCccBV7bb31OXUHrCBfoFN3TYGJt4iRxBZ4fYhdaGJAev&#10;aBLZCR4+/uTjno2hvjfevLW7fuNacTuTN9Lh1JbwHtAX2T4dR8S2cTsmTtt9ZaLYuQLpG+OivJly&#10;dNOLxOcB4igwcL5fnI6c5/6Z/pC16A6GEcw5LNEkNV6hvzmZ+gd8/VjYSn9eRiaizJA7pqynsN6O&#10;hoK5iM3Zf1AueLpOVM+4BdfNv+SvMiZjHo59IrRo8pGrjoe5rzxIS1RPJ6mCM863iZgF198vFM7E&#10;dKltHcfA1Qgzc79gpccDYNtv/7Z+BoN+NKh38QLZSjgAauBfRudxf/AW3hl9s8dLoueHPIdHjB0m&#10;icTZSu355HNVdsbxafsfKgzcwsD5q6Iw+Qe2CdL8nufilCu+E/dhA3/lW79Vn9zrQQL9NQ64h8l5&#10;nD/ZtipaRh74pGfgEx7pUmHwr6zATkCj9Rt8ql9wisLk7VgQfjUBr8G33nx798c/+MHunW+80y+P&#10;tP8ps1ZsU2d4AT+1PU64+txv9baSPFe7NtQ/fVz91ZtjWOaZ4sW3/Hmunn2+VLbyrvxNa1ur74Ky&#10;E4dmLXOAm5ZLFPwWP1cmj5Ydt6K29IQj7VnryRVPX4w+9/pUbbjYW94j9lrFb3/7O9XJ+Nj4OfUb&#10;N6tvo8fogq7cBp/gGzgGxoFZGH4TBv6JEzz/onwTpM+zw/Dr6v6iiKdE8K2xY6PrBu/cHz6bdP3D&#10;r3DnN1nPw+r+ccKdvWKnhzGUbagtOh/uROMMHpCujeELEU/WNqF/0y9jY/udvsEznxQ9bly/0YkS&#10;B+PZpUCepv4u3CY/lMwh3jjJ+Dxj3OBrcJrWy4uT/uuC8kPnCe6ldWze9KKgT7374Q9/tK2AL2aH&#10;uHEGGKocoDHkrabVeAjjgipssQGdbqQCdXAarRSsbZqcsbVqCxHS6uBKSx7EWoP8uirHKOdIt9cI&#10;mLptHx/HU2BUcHwY7coth/XY8VaHyNHhmIO0A1BhR9B1LyiHcfYGVpA0q04lQGFYxJgoKI+A8CUe&#10;172iZ8NIdYRzLQOkeJVi8Ja7/KPwxikD91ppKfzpi0OmDOjgWsa6bRirT2mmba2uULRmI1e93b4h&#10;QxrEXMrD/UR4w8jDNOI6PXsxCkNiGRsBeHV530d9Wf05xuNhPe7FgdnVb3nhZC9gqWtwOvUO732R&#10;8z1lhjbqk6Y+6dpYfLT1YRNqcXCIB/vJO47xte3EdKvBeYbl9ishYAOztPBL4Y5RCBcnT69JGzOk&#10;lLQ+wqlPjDCWGSLux6kdZ4tjAs7B2/RpZE6cCRPG/c03bu3efPutlL/YAfTjzz6pgwcGCo1jri8m&#10;Szi6DOlus44j6v31np4eo9pW6jrgwSecGnwYtVWKG4zwQyl1NTvyPrsKOK+LDmtSY+Ebz5tMCnY2&#10;2sHPMghjwCWdM05XVJDzb+3y4HitmVL4gPcbN65vKybhkfCuWUzGeLfuuk85Ewscac47nWLr/dVr&#10;oZ9Jk9BNW2b3rXw75f1e7jlY+my1W7SF3Pbywhm4qFX/d9AP7kxenTwVfg09LwSvDlwrn2yfjuF8&#10;X756rQew4RuOllD+CE7Qh7MnWl3Fi4U1uL0WHvM5H7PpNdATuzIRGuDl1hOYwDY8Aad4fGRpgvTy&#10;IL3BQSCjEvwjS3RLY+qOHuMArjo2/SVjAkOjV21U/yw5Gef7kE9lHViqMwr3XLVB90Z/hYYOTGs7&#10;aY9DQq7kg+dO0CSOXurEaOCpkx2eWe1s8OOFDQZ0p8fVJ0iTuXDDAZhyr0/zLj3HEi/XyU7s7ixj&#10;Ggc8/Gw8IxcOJNQ+ehgjivuiE5LXSl9PKw4vGHM4uAb68+mryRWr4313HQ7ybHQG7lK+NEh/7ArR&#10;/hjPejs49Rw+GBlWwG3vX6fWP1+TNzdfW/oj9YHRZBZZgp/Rt12p7/hhfBhdGz2WOpIx1cPu6hec&#10;c8BN1sITHHkthwzpy5tvvxkddnP1TX8zNpUnUidjx2tUDkBbDnjGz+RxKKgxDOwn86zbxLUZmIOw&#10;bkHncNt6zhHnkM9p8CBjQD15/LA77OAnSrc0FvqqR/ItfC1+9deJdKyAYH6DMdF9eVBM/sapLGHL&#10;3brADP/VA4mVL8/SHp5DTwFfwCPcakdQ69AQHUae8QL50IHy+hcF3VvVrOsGb39vcEjf30/69ted&#10;Gr3bQspOfb20ziZ3bOjZAeGd/Grfpz1x1ZG6trYOdZBw2Mfht4HVFc8ZA5d9svHKVterdVafHNT7&#10;DxkWz2/6/aBtvw/bFbQN1tJzC9IOYTqsA+9Pef8npfcp0esE6fDdMSWPlp4OvvosMfW4S/IKW/2r&#10;utQWvgGXca3jxCv41I+O4WREidRDZw7c0wdt4mv3YKFD6RKO93e/+73dW2+8WR1Wuqgrech5J3Pa&#10;TzCtNtv3PG/9Tfdo/daR6m793fJPGHil5MmCJ3A1T5rZP5Ov0ThwXE/zJQzfDb0GH8pPGP4SPHuV&#10;1xpy6zU1iwNsIDB1IjqRnqRX4dXvLniFBiaQr2fc//LbX9p99atfqc2nHniyiEBHnHLmUtrCSX1V&#10;K3d1Ctk7SR96LFosmNzrk/vh2YH5ME447PNh36Z/nr8apk1h8v6qOPVNm6/i7zDv5JtngnZm7FFW&#10;PLYTgpmke24i2aG+7GSLVCZvLYZYHGIbyKOujlv6DNkJ6jX+w5mw4MzTjBNPlA3tTIq/8fob/ea3&#10;k899vtNOBnRU3mdXVed15favMvRyjVuJtX0qqdhzw1v//2L8vhq0Ab7DvO6ljU8y8MNd7/7iL3wH&#10;vH0tUJhGtAo+B3MxyBkzDCihTBuArVhVUWyVWz29GMOVgXw58cIFn4JaW21FK8znzi0nnJO5HN7l&#10;oK3rcjzV3cEvioVjQLEjnPyMTsK+X23ZBkkddfiY7doEdd4JhxS6w8yXwVoe9Q7vKFejb8vrN+Ku&#10;7eDHM0KL4Atx7uGIwzSG0Krn80SSvo9beRMJNdzGaAu8a2t8YgexDSeMqfQdQy7HnEMZYyj9qgHF&#10;WAyMtpujW/RK4Gcsnc3TbVDZ4Co+QvhDBSaUCQOX38M8h0w0+Vz1QXAdfIiTPvn9dj1kuPZ/K6fN&#10;aXfCtDPPD/PN7ynvOn2ZcmAe4TbIcCrdd6IheDb7VScZD8bpdC1PejfVChY4kycVtg2QLcMtvBNs&#10;G7x6qFIMe72Vd20tT114Nr9rpG/tj8O9aLcimAX9OeSduYqe6Z/+OHnbSqtZQ9tEP/n0k36+yjZn&#10;cNaxd5pz2jRYcK5/8dEvu138lx9/VGO/s9kxzPWjdN2cgVPhJSt2Fy4tPIAPn/usmtVC8m6ybfE+&#10;2kHIMtxaB7wv1CcEZ2E+xvzMdjrp2WeH0Ke0SpzVV3SzJXl0gveo0CbYLm7xtXbhnHNAOeuLrfWc&#10;gdeCk1tRrE5ovx7nnaMsyMdRh0MwactvfSmON3lGX/irYZ2rvoHde+WXLl/dXbt+s6vytuFP9Pvy&#10;lavrU2TbKufwOqOBXqxzx8FKm4wIsJYfrGbgxzj2hzy7yqZxcfstej58ISxcb8j2PBd59M8A59rn&#10;iUPnOtuNaA+zC7dtTgW51tBJvxe/J6FtrHxdZU2fOtkqPXVWx6Y+n3frjHH6h2/qoPWzlLnqX9oL&#10;0J3gmUPV8KB6a2S1FbAtPTPtmeRyX/ykPFygpRVQOycGN9UH5AQdRenA9zPp9CHccXTR3msGdoOg&#10;C75q38pbi6845PBI74KgNEkongJnd8vgVRNdkXX4tRrUiV79S6yzlfTC3Tr0B1Chk2cJ+NmEdk9f&#10;jQOrFf2Hs9bZbq8t6EowiskCfeIbq3QaOOkghxXacgcfo9P3uiblU03wRIeqI/hqn8Dj/8hr/ueL&#10;2any5Ojp7m50yseffrq7H3w5jf71N9/say5eeep4nDYC3Ybf1BlZUsvpONVn0Tmy0zE0TdTxtkqO&#10;RnZ7aXc96CnoJumaGqKpFy8BGL91h0zw075vIHOuq3PCd9rouJ4xPK0hfYguj7zBffBRCcnzIjT/&#10;WgkGSVg4FkOX7fcaV9cODXgpvHlQfm8di6bwiQcXrfI8sZM+21V66blFv8vvjI6E4d+2vclloUoT&#10;8uHLPCjf7d/9TqTNKh9xGMjIqk0ZaQum4dmBSyd73YJVpk58JX9T59lhHjH/kavKmLxbfeL06zBN&#10;2+LSuat9oTrloJ65yitMuX/ooI0jvLO1NdfDKIBz6DX9eDVIK+zB+6v15L/yhBBM+OmmuIW/0iNR&#10;G3iLfKShVZ5c4KWOq4nJXx0dWDiFgythyu/th9RBtz0waZh+0q2HdDjslzi6p/UFuDci17/1ne/U&#10;Obl25Vr5tq8nRqbxZSfh9TWxn55Mmn4o3zpyL864ISxb+vO4Fg6vcz/88avyfFG6/kyf5l76tDcB&#10;3Yf2rsbQ+b0Pyd6yiXa5pcU9TC0fPFgAIJ8z4efPp+LslDSJLh8ccfb6VJ5UQTfC34Wku7e9eWA8&#10;hH/CpKkPTdF94J1yA/v007Xtbzzi9zw7DJM2fZs6J065ia/WdXgvTD1zFeb50GPh4ViW4KZjU3jQ&#10;PZz7gyO7RN98861OLBtfvQ5o9xX829moHjC1zshGdSZd24qP22lToaN3yg0x6rX67UsMVr/9Rie0&#10;lPnoybPqfb+nz4I+zES+ukGPVwQwCyv9uN8Dg3BYz0Sh8CfCw6E/JCjTu/UdcAlr0LayVWZMXJ+m&#10;up/4cDkfJaDGVBomDTINYHVu4libbVhbNhictpRyTjZHcq5RGnUu88xKuDyus7LL+aZYGrdy6rba&#10;x3GSpwexBc46oGHGZbD6jWF1fg3Oy7HxPAIZQ86Ipk6wQ4x0Ew09ECrG0cq/Jh9MPJiAqPGeNPhY&#10;7ayVSs9ny7O6XkU6RIuQf3y/3ge18je4QRT4a9x2C8xKhjw+GeHaVYj0C/4pX4YpGBia+mg7obHe&#10;FR0PhWruXUV9mX4R5mEgYZhw+gRusLg/zPdqPycK8uIBfdfO4EnbrwZ1DJzCtKfsBHkqzKlXHGbe&#10;D0wJ7jk82oVL6YUv/CJvt4pGuCkEdaiv7WyrMJ30CX2qKCIPnEnCz+hZjuC27Stl21Z40ZV89vCr&#10;tEVJVHa3/hziS9/hYHA+SvTwXlBPnZM4Nd6btKK63mm+m7JH7Ydt0LPdz0QU496W65/8+Me7v/mb&#10;v+lBY7anew/GYRRvvBGHNcrOO+6cyWs3ru2uJtpBAg/ax0vHp7bjiQJTPOJbq39WqrXJCV2De2DN&#10;Hwek72MnnotDfPmaw+FMfmy8HWef7MKZK8cFzksf9Etj+gYOCJVukMM7+Bse5eNwv/3lr/SEdofF&#10;+RRYJ+XQCpyhpXbJ2MVLF0L70DrppVPoQmdUj6VvoU7aW7JAh/hckm35Fy9dXhOIV7bvTUdWTXZ4&#10;FcCEjTYWbRet0M0npypPiQZf7XbLesrBl36DH9+VL0NXfFP+SB1gnNUzeciLKPitnbYJ4/Jv9bjW&#10;2VZncZDfeZ7/knHRR5n2N//hMLylXDRCDb462gz7zSDsbo/0aa2wparQfg9zHK46JtoOHrqCSZdG&#10;xlJp8zhMre/oo334pLROHs/1dXk+4IhMhy5g6U4HcAR36L4cPXr4SSeWHIinE+hYfKgiddWvgkJX&#10;5ehGZUPjZ3Es7YDgfHuNCo3hmS5AQ+UXPGuysMZsqmla/i2n5mUnRefUe23XAVVX7slO9VTui8/C&#10;H1luNasedYBryXp0ANjSV89LQ3Lknp6KDhJPpgJGOlpq1w4MOy+0tfTpw/ZT+dFjM2aUBns8BKdp&#10;d8Zti8qpNu3n3u9A6syD23fv7j765JPg61FXm2/een135dr14GUccIb+qY6vdI1XqJBxvb6ADulf&#10;8MK56PbzPD+xfT/cK1c6VD7lRIMPrsAET9AMUVG6KGtbeR4F9sCWMd24DIfKo1Ud8OBIfvh0hoxt&#10;6AvZKQ+y0IODz0nF9fhaq0iimkWa9bvjcPDmBxqNnAl7Gjaq223+Un9xj/83GpYvU7l7+tDzeQVH&#10;YKvoh0kHMgGQcdRGd6RLq+2tXfdktDxjAnHjLWXlVR590bJ9TDnwVF5zryfFEYQmHPPkFrY+7cNW&#10;zx4P6g9ND9MmzHPp7bv2XsnX9rYw+Sd49g8dtQ3eV8Or7c518DTxMAy85aHep8whtqbMVnVyrPz6&#10;n9+dXMIbwU3tgiRWr9Fz22TwgmvRzaSLnVOC3/rhSjfRAcYg9VkIc2iosnudZAxL9FwcvbSB1jQ8&#10;x/H+/ne/1/HTYhl48J7O0T+uPVw28BnD5hDO8h35Bm+ia/Gc7lcuXwmrX8dXYfArzf38FqS9yjd+&#10;i+6nT67yaHueT379HxtTnLqK/0ShZaOb2t723IV+7ERIfsPDmnhY6QRt0pQjz2rze/2te/jy6pAy&#10;/VRs4FHHtC8OTBP8BjPY9Wn6JX36LSrrt/TJO3VJF6cN94fph/g4jMLcHz6f8sLUcZg2YfKKh+Wm&#10;vQmpFRqqr4KoDc5TXbDifHtAJqpTE9c5YHyqRbOhPZujixvRZ2QC4tN6x4+j2Al2Jjg8+Ctf/vLu&#10;3W+9u/tSHHELU+tzocHrNp7OxEppqP7+v/pq/AFD+5J6yf5anF1p00fXwderOJvfygztjC8zTkub&#10;fL3jgDclIWlFXh3WMIZ3GW1Ls11vDOQaIBHIdj/AddAJQhkwy5GMkX1uVqvXzHidG4ZFgCnjRrBF&#10;aTUe6oibHZAnaRnwGRSc5TlAjcOuHQOKiYG1Mr++a+wQpYf31zeMGRpgZ3h9/LFTrz/O1Xuhn9Wo&#10;XUb385Zd22zXwVwdBFNOZLAxcuQfJ/fwOtFzAgG5+iYM4gfh+xgF6NoV2Ci/9g3ecmXkTFwTBAtf&#10;+g6n+h9eKNxgWP32aYT5djPYPYtx9hBcCz55xQp56AZWg/lhX18VzkMB0g8wHzq0w1yHTCbP9NcV&#10;La0ayTPOhLanzik38bA+dSjvOkG6NHVP9HvxzILLFZyTNv2pYbvBRag6mKR/+NYgKZ1Bt1Zj1nez&#10;U+HeoVnywAAK3+eZ/N3GHoH3LssyIPPf1t5ekYbPDg1hdcC7+8HxPBPdK188pI2eHHnxfJ1asmUA&#10;vnHr5u7Nt95KtEJ1PTg62zrvho990/ynP3tv9/MPPwDN7mvvfH33ve9/b/etd9/tila329tGHYfw&#10;wpW1kstYhA/8Qo44OsMThSPP0cFOAo7kdd8sTR3wTEbxKqfUVqK1Unxtdz2OMee47YQH1q6OtTPG&#10;rhgTJFbAqazuSoGz8PW0C/cMlpfJcEyrGAOB41r6/OWvfHX3RnAwW5g4uqN7Ll1d785pw4rlpStO&#10;ir8cGM60LQqckZMmg/PoEaegVuGn2fBJdwbQX6FtVzw7aZO+ngs/hq/woZlzExWlV+hb+m3OY/kN&#10;Hwamw8lIupAA61f5NbxXwy7l4RlPSVc//Ugv0btC8ydtQvNM9Ayf5l6Eu1SwBrutCEkui2LUpDVf&#10;/jHK4aSOEITkmQmf8WWalt+VOw5r2okwHbfZ3yoUlU10m7Q63yZbQnOy0q3pqaPyFlqtrer03zJK&#10;lk4ODgNLI7jCEya+ngbXVkbhDi/CB324Zqwjpx02V2D8MHwYt+oxMdJdW4ERv5tUuRqecP6DAwht&#10;l6+DmTp1gtO2KvNfaBP48L5yrgJ5855fmci/XMEOVjxsAuP/T9t/qF1y5Gai7qpiGXpPtlV7Sa0Z&#10;SfOcq9szcq19l3tGrg3ZZJNN78rX+d4PifUvltgt7TNz4q+ozAyDQAAIBBARmavh4FlY3GCxAjyP&#10;ZNqVHJR3KcuxdJImpWo0qIjWFr7IOSd8PmCTPkXPr9yI1ZnomkguhqaHw5ZrdQ0843hzvvvedfI4&#10;dV9mnvjg449O72WO/PyLOOChxyuvvRaHPw7408+GRj4sx+DJ3HvoM2GMTvSP3tNW+j7H0pOOjocT&#10;nhqhb5z1m+Y6sh9BUQedDlr7Q5D5ve7IZuTh3r2Hpy/opcxvNYS01TbTx2ucC8ZlChNYzXlO30pZ&#10;DaZs2zlGADwbtZNr01KE3iCT5P3MF/8nj/7TboiaxwPPPs681XGbPDSHW2mSdHM3Qw8fhFQZuuW5&#10;p0dSr5gd7VXOD/nvotgjMmxcTr7gTgRSOfXlwdtfsYMHfKWlTGUA/9Gv+KE9bK7wQgR0KO3VS1SH&#10;nIkLY/sigOV501ZHXaa1vYMuwuaJl+mu/zvxMlTOn8D1MjxZBx8Wl8v4TWHm+QkpdZSd55Jubs9t&#10;01E15v0laeRrxmN5ElxTuDLDRg7WlQNw4aSMK/k0f5g/2TLsOa+G0TXwp5+339XV5z6JQaTwfUvm&#10;ue4M/vmf/3l/ZpSuKdbBoafTUr4OeeCTl+qitKc/tfkjC+0beGrmvrgevH8yyF9aDK1GPuC2NBek&#10;wX2j546Lo66yO9YWhnJkc8uJ1b1JL10TlN26297C7pjJUGg/FM6zkYEGM0YmTWb5o17Go3llODp4&#10;i8p49l0Q9+at/iSZuT1/dMgfCupf9vsyLN6L+2Xft4/C5l2WfTJcwv6P8jcs3D8ULvP3Cs4ZVi59&#10;ntsGdi16+IaIuYmOS6GTI+I2KeBvo4mMF+bRhnRQ+BFg2khzld4P3sWGe+2VV3v0/Ad/8oPTj3/w&#10;g54aC8UyDWkjoAKhNA08dYsx/FbW8m++iZNxkUyYo/POOxs3tG9HfDIs7y6v5HftF3DUqwM+H2Fr&#10;X5sxTp7fBp0PCvlIzTh5MZArhCMsYlf2j7Rd5TevwkmsY96BE6In39fPEXcckVnhYwDZ4TYJqgOO&#10;8qndfGlrlBlknAUO6Lyffrx3GcPB7wivg+rnzt5++93Tb34Th+S3vz397nfvnX7//getO3Ae1IFV&#10;zg5/jaqDEdqwgzLvuU68nIiU22d56ujjElZcol/GmbQxWLkxkrCudQz/pE1/h64rnJzDGpMHTz79&#10;9PN+UOrDD/fnjj47ffH5vN+LLo4Rz8LBlfPdqE9RIOc+5X5wwKyZvMT2MelwYTBbLKgjlUHyZJ9W&#10;qGoAJn+jSQMNtA9nV21J2zquT94vTOWWFu6VAfNygtm0rSdKcxW27sAaet8Jny2u6H8SI3Np92if&#10;0+C5PEmdLpAcBqMJNqmdbDhknE5Hivsqhfopo6LVVbzqRJsr419bJjU0qEEcPER0JkecQrxSRhq8&#10;HPP1QaenM2k+G4fSB9c4nN3Bzj0HQjnH0R0353RzwMUv0j+O8J/+2Z+d/vznPz995zvf7a4z5woN&#10;tM3xcvSsx3AjNxar+vXuyNIulqDDGpQm4/YzET3lCejly5ZwgptFATt1+3G47oIf9GVEOIqtLOcU&#10;XP3VRnm0BnbKUoKd2KVnzCjr2c60BQjH0NtO4N2wg3U7eFgIeOnFtq1d/LPDDw/8Z9zU4T/4qA91&#10;PjPMLLxwMsr3m/OqAhqvcW711ThBL4sU3kenM3rsHW/jyNM9K3No5Z32Od1j8Sr9SIP6IernBvfi&#10;6hU7Yb7gTj8Jl3U2amPTO6FVX1YkRlbdHLFHyBNd5p4xyNDPWI88wjlMmJ1seIqBT6Ddk0OLh5uX&#10;xlteO2ioetvEvzjf+NfvE4T2Fj/OdLSQFDpXRzxj9TuTqDGQuLqnuPiXOLooetbC7zFXkCNGoWNl&#10;lSs6Nfik5fbLZNqPCT0ILM9wSj78n3vu+WMR6sUuDBjvYLiCXTw03J7nmvrGv0WwvkeWPsAJv43V&#10;OU0Rxzv382G36NqHTo8Eh8DhiI8u9YEar6zMCRxyXuPj6O/yc38SzmmaZNYhYnB7zaULOaFnjYPU&#10;MZee+Z86rjWYE923Dym3dJ34OHKacY8+edZf8+DnmT8/yDziK+h+ReCp0OO1N944vfzq6+H9c6fr&#10;ccB9G8ECFdRQqDivLAWWfj4Or7R8M/0L2TKjpQ+c72s+LkVfR7fDOXX0ofM8MgPoPuNwfkOensKP&#10;zHnBj84OFduWcC0O+OhzCTg/RnNAlh+hbPl2vYtDGjiqtngbSDLcaAJzQOClfHnW8ZBi6Ru5OTvX&#10;iROGX104P+jfMmm/6Xmu49Xr8KHNJm9kIfUzhsAsfxKNSbLQ48eJnaPxiOwrnza7ECCmrDrKQtRz&#10;/mus451A3sS2d/CePBfHlph+q3uObQUjJr9zVuj+AD0POMqVFhf1Nmy6cJm/UdDfju+ETdvgecfC&#10;fyYsHOGy3sqi8B/Bkm/8P9mnPxhV2nbzfCaXkMfL1pTH/x0joyCN2/CDXaey8R2ezMmOONzhmTlK&#10;f9TD5+qnxF24BFN+v+vy6fzM5eolvHJP9jQrkEVo6uObb37r9POf/3k/TtXNkbTr3WV55DkNRqfN&#10;HFn8jaEgz5aZ8X0svKV8+3Xc72nSPxaWR+IlvaWPLhwZW90plqYpow/V+4met6+X8t26x/OG4nkR&#10;N9CdA17vcs294/ari3C6f9KK56SrpLyjzgWQUHWS+zrbidLhMM63Ai32R8MlzkuXJ/FuG0csL457&#10;YctvXWHzN2/DlnkyXoYnn/+3Q8ANprP42PmPfuvGxyz09BW9zG/Ksn34DGtP0Y/FM3/K04XkHEy6&#10;15hwOuO73/r26eexeX/8gx+dvpN7Njo+0HvshO2XxRR3YKPlyo38jlk2ToK0Tc9/TRMuaSu4XtLf&#10;/c7Dm975IGkdy7kXwOjd/A44gdWoVYY7x86w3+3+OPef1kFYZADthJCOBcoxkds19uGs2RVGQM6g&#10;D7MwuDiPHEXEpTjkeVfPQGaIIagw9eYnf2bH3Ur4vPPWo4iFP7u7jocbiAd3ixuYdgPffefd06/j&#10;fPuCM+eiX2DOhMIQYtDYSUD4XQjY+vqoL+hBsQizIDD9RryNpcORtsrhMlw+IzbYcw3jCaAJNoai&#10;PlYQHO9Ln7saHno5CmQhRJ/Q1o7Yp5/40NTH3dH3M1AcLjv76Mp56iIEfqRPI1ir2EbJmdhrpPS5&#10;2qPChYSNx+TtCY/xpu8/xojeyUpcAXPdKH/T9R2POBH4ic7SlMFrcessHHA3LO3QS7py5GjLS1tH&#10;X5pn6Ru3fstGTnc3YL/oDx+jsLiDGV6D477vLjMib1ldzoQWWZkJkJMe/OM8cNDqpMWofvZ2jPm0&#10;U6cmtOWk1YDJtc4ZAx0v81xRTbt4gv/7+oMPhLmqBw5jy377lzXqZwdPnxhk5MOukI+Nke+3Iudv&#10;v/12xytjFa6OmJlov/Pd73ZlUVvGpY8tkRW/Vb0nWz7LtR9bMzYzdsCGO3qhv6hf5KYfy0hfZgHs&#10;q6aVP+gSWjmGzlkNAUvLS54pwxnmAJGnHV/PhIfSZwHkok6VdfQMQyH18cFvc9pF5/RzaPpxjZTD&#10;G7zg8OELZ6FGbcdA5Jk8oGHgKU+uh+9kkBzZ5XP6we6tUyrDX4st8BDQQN/RS5wPrn1V3lkIIVeO&#10;nhm76Kd8nbTwixMprHyK+Fl5OOi74wVsOtLzpVy7F9U7pwc349Qk9ThdFDu7iJehacpEx6XVMfgz&#10;JtK20Y7G44CLaA6m9Iyz0iB8lZZyGVAFOTqjPTi3r67yjuvjs0nVItW5v4kWP+hfRp+dZGNz8J1J&#10;Fp6FDLfk7UkSz8oYs46v9d0u9FBHjeT3XdfoPny3w0GzM+a0Ta5mMYHMRF+nbmmae+3gE/030BKK&#10;q4+tzfcK9MHiCB59Hl3beepwvo3JjpfiPSc7ytPDUccnjjw5Q2v6p7+Zn3a1p5113MaQi6ykfc/G&#10;1OjMWcwyZ/YPfvqfa3VpeLRjrbTO39DPThGnzZHu+2k3cpl+Wiy855h++uPXA97PfEKevYbx2htv&#10;nl58+bXTzdt+u9UvLNgViPGfcQ023uGj0Lnk4f0QmrPtI0Toinwx5A8H/Fb67OfKHFfvUpaxkbnq&#10;Yea2IJa66W8M4v25TXbD6dqMxy5kPEr5fgBTnzkVHNjhfHHRYILXDnyPovMJZIqHCBK6piE8tjuf&#10;8iDgP7meBanQSzm52kosLVOneqSiCoeMPTE02DLgCR2bjaGPOpXbkQmyiNeLrxx8oi9qi2h/8UjZ&#10;3gf3R4nG16O0c3ToHAvdfcoPzw++e64s5ZqLIg3TaOG5Mkg7vtRrWfoojljkBJwZdxPazyMKHXNH&#10;vHwWOraOuOUF98qUnhfhSRj7LFym/bG4c5Zw2eY3BfmL25NwvimmxsC8hLu3klOkjy0ysnMum7zC&#10;KT3JxJSt9ors0Yt4Tw7wQKZytU8SweMcVK6Ds7nc5ou53BxId9FFm18cwM8zOTTf/vgnPzn9xV/8&#10;/PS9736vKHG200jKR1/k6tg5nYWGcO+4Ms7IErpGtwqlWa76QwewqVNhGvxDUQhM5Oji2ZFUmpyf&#10;EuRnfNDNpWESjLHVaQK5WTz3unwXWy/1L+PWFaZc7+a+Y6RPMs/346iJLdorjGa8S5vynb+Oe2Hq&#10;jaz8Z+LlGNu0b8Z5xsxl2S239xu2/IYnx9ofC5ft/h8JAUfX0GnoGAEf5zvPZHrsNgvc8y0fP09W&#10;2zTza/E++lZdax6JvLP9jBOy5KOfjzOH/PgHPzz95X/9r6cf/skPehrTfErGzaNd5EKPxjRy3JOb&#10;M01ThLz5J5xpiB5HmiDtkvaXPBA27TId7ubmnZ8FcHr3t3/7d7/YFjgEjD8OnqPbH3/8USdoTvAA&#10;NRCmEX/wMwjqIDIeY8CP8+43l7/oICbgHHkTvImeo+h9bfUZJh3AgQfGxx9x+j/pLq4vFtdQiSH6&#10;ud/oDVMcr74bXBDWkWthdufiwMdAoIS2Le/JwM3ugXdXn312rphTg/8ghriKCzPU4RxI0z9pS1Rp&#10;Iwgj7Jvuugx7Mq6iEEdZZFLF+F6PCbdlLAiMImV8c3JmMSOG+edoyzAf2uojx/vDjz48fRJ6ffrJ&#10;nFSwawCfoJ04giIS1m2DUy5NaLnkbSjOB38p13VyRVVWWBfuRmH7IeIb3PXDszJgoDtj1v3ScaOw&#10;9CoeB17qovs6Zlu+BnWi+yfx2rryFr/F67wDfkGf/NeJkPJHN/V2d3y/1AsHz16FcDycA/As4zz3&#10;lDLjvB8LK89mIWlpIH0M/OkXWRhc7sSpGz471sxRLu6BdyeTsd+g/oqBH4OI89ffmc6kaxEG7z/8&#10;4MPec6zTgR5Tf/311/vet2PnnCGLWXZsfQma3PiQm11zX0k3pnbMGufwgBda7VE5cXZ6I5NxOi1o&#10;rYIkq2R45GjGTmkQXINOnZ2Os+gBY90z3tshXj6SCfE8thL1Hx3K18DGo47V8MLkbMIvbztZ576w&#10;x3hXl7FrLKEVPPGtR+7powLkDMdpsUsd3VEdlETvyG7Z7oymDTgwjNDGB738xBsdVgc8sNGOztxF&#10;jP0d8NI0dJqfJVtazVhYuSSZK5d1vlOnei5t6X/7jCYp3110dY76zQvN0MD0unJzGSTprjHda2J3&#10;x4zVXFsnQT/B6oeuAlcbjMKmHzTHCad9O5Vr5ogDO3mBpx66dWEqPK3zrW7aq1OcKxRr3EVAuhtU&#10;FKZfE2aM1AkhW7nqSI3AtOG1D/C9ooQO8vpRo+QpQwbtEHJaOJrGjrQ6igfcyneumtY3z5yOpYdr&#10;J/j8kV96RjBePy+vP62zyvEGR8AHPNEP8Dpej5MSZNrikR1w5dW14GYeU74LfPhpnATWjRB1d/eX&#10;14sHR5u+WVzlVzclvfoqZaWVJ8EDLsYomnDAfY19+Ji0OFnkji7xFfSvIqN+BeD1N759eiEO+PU4&#10;wo8c9+6Rb5jNmAM/023b8D5455Tg40h6hmL6NOmnR35n9eHpVtq7FVZFvAIlLYcm97/KeIgd8Oh+&#10;ZCIk9DNmT996+nh97ZnQxGIe4x5/QmfLKbnXMJsZ2YPF0Xc2xDiOcLpxMzjGAe/vnh+xeFqM2EWf&#10;5bXxE/zW+W3eEdo/junmpY6+N6JD+LBSm6LNx89JD4+OOtqq/Oc6jtQced9FTT8TST9/mbngbmSC&#10;nF6NWbI4V8+V2qPRpuURbh0vjUoJx5jymELa6xjps/z8Jy2y0XrJq04Aq+Np4QSS/ugX+ifIE5cm&#10;e3/5rOzKorgwlDEeL8tu/cvny3bEhf/H4mXd9v2PhMVHuGznyYguooCnX4O7t7meU90oA42N+a/4&#10;LY75W1hiFzBDWhswwyfzwqPRk6GdMazcmZ6RPXaD18Zqe0RmRPnGwtq26tA5r7/x5unncb5/+rOf&#10;9gRaN3dib5PtFMmYGJ6MHh0Ztjtv6Iw8HLq7XYO5Hl3xOEjk6YIGT4TmaUjIRV1haTFPE+jjbaPx&#10;qFdeHLhc8nz02/gCi7u4crd0OAeNgUXu8TUwPBsb7tGk9wo2Ha8GD3PWecwfeaLQdvuXrAO3zf9j&#10;sbTNdcPiv2lbDjxh80X92/sNW37rL52eTH+yzobL9P8jIeDAXz51Lk7kt1lUtoCEasWt5a/VbmKr&#10;+hnK/TJ9ClRSumkS/cletmhUpzzj5Gc//snpv/z8v5y+9cYbtTv0mU0ubPu9/wZ6jBxcPX8tBP4l&#10;TZbeK1+XUV3tuN9yguedvzteEpTt3f/4H3/T3wGXwPD7IEb9e++9Fyf8/RqU0kywO7iVdQ8gwP1Y&#10;SgbzZyEap/fjxjFSKRSOJJgfxbmmMHSeIcxYZviaMDj+nEzvY9txV+feXUrlcO5r9H9RI7YDJ3Uo&#10;nO5eF/cor+ODLWDJ9+6hD0992zuzcUZef/2NOt+OIiLEGi3bD/1fYdU/jMX4nSyW6ILnFSb1ltCX&#10;MDYqt9eNA9f1Yfs4jvfx0SE7ol9cnSLYKB0vvJuOjqLVos3Tb8JOgcEDrhu1v32Bq77r4+IrSN8+&#10;rhIfGs3ixCri7ddln/CCoQl/0bP0bYvTvY6WwbEwl27b9tIGXsLSduVt6y1e8pTXpvaVFxdPgdJU&#10;nwOY3KYXrkGffAYpB4sh1I8jBX6dwOSnZI0hA1TdNNi8aT84MXo5EsGBY09Gx/myADWO1NmhPWi2&#10;tLqM22f90T9KJmr5dO9RZC8kMimTEZPu7rzqM4PJZOzIr/e7Od/f/u53+o64HVzOtw+4+Rku49PO&#10;9/u//30/0raOXvkV2Ivj8qInXHIV9G/wPmTUBB4FSHbr2CSfM1KnI/hRjuoaZxxu9MKDnVw3cDDq&#10;kFPCuSe/NXiCx5zSMDlxlof/nENG6+4mCY49ryxl2Cc/eiF8RBtjhCHz/Is+ovVceTjyOXzmtKM1&#10;SN5v1f51+iDtSNPnWXT4vDREPzqRE74LLOuEi2cnPPHz8N/rLfJ3oYMDp28rw676i//kQHuX8i9/&#10;+3Z5v8/0p2vlvn/twlXw8LWEQ3cluq7MoQUak6UuROU5GZ18jBsglDUKAFw+imeY8A4N8dQCi1jn&#10;2/iKbvLe8nw9m3OZvuRKp4jnEPBrDKJFeUnG8gyO1rqQF93OAYeLo5Edn/CDR577Hm2A3ct9d6jD&#10;czvOFoecnCqdOWPaDtCRtemd/z03LwGfKp/pKx6t7iWH8Gl+jFyr8t4rRz/408kWxowLtDUeLeqp&#10;Rx4sMjtiL2/HB+MuWi0RHxLxNXHx0Pe+0pA8bcBx69NFfU3kgKUzHdMHParnQs+kBDaI47B+9eUX&#10;ma/Nzx9FX9yPrn7u9Ma3vnN64aVXwv844MEls0mcBBHvyV4ipzae80hdSiSv8pNrHV270YHvg2y3&#10;gs5tO+Apej14hCinR3eir+N8Z6DGAbdDPrv8nG8fJ/WNGFr6cYj8SDtUMtqmCpvjUSJZ8rM/PgYX&#10;koQegR161fkmwonX58xocULvOuCHDVFnJwXpWO/Frw5sn9C99D/KVh7ADr1TZxdHapC33MSGpEG8&#10;hrz0JIGtfBcfAwMvLKhavOsJhOjl9xKldXcSjTP2vILW+QiegUT3MUyrG/NH9ivz7R/8Z+6vPAWG&#10;oJ9zGi4UzT30Gg6c9a39FuUnCx/bv4u4Y17c/m7d1j/ShG+qJyi3srvlF87l85Nx2xD2+TL9sqyw&#10;7f2hsH0QLus+GQsbTSNM25dzOG6btDEgyWUqH/R1AWNiE7Y4HFSJvJJDpzy23ZUXZdBL8Gx8+8go&#10;fDjSO4cvbegI8xoczMNsrp/85MenP48D/p3vfLvjpfqLjKVfgu839Lf9c69tbTYWl9A3uKxsNOhT&#10;Lsa7+aG9mX9/MJRuYB7P51ACHLeBv/zMQ9OXFmjgesYh4bK8+8V75c4YmHFQhXem54yZQ/8f7c9Y&#10;nXv5pU3TjRl9O2AnnkNxmfTutIYnysFzxuLg9h/FywCWNp+MWw7/t38bN2w5ce8v8ZAmaEPc8IfS&#10;/7cCMImFVlyGJuYczz1laL5Me+wi8sjmdHSc/rMwrLyPDpLxsfky3+l/eGoByZz99M3bp1dfeOn0&#10;5z/709PPfvKTfqm+74WHv+y8tSfYEPhDB7oX6HD8qk+Z+WT1kgCvbjgfOnTDypDrytbG6d/4WJeh&#10;8zOb6Jsc8L/5m7/tDrgExuKHH35QB5zTzKHg1A5So9gB8l6w47kQ1CHGhomkx2I+/rQ7tWPg746g&#10;j5/NT7fUiMhEe+V8e6/bUU4G7Z3Z/S5DZsBpn8IwMY1zTZgG192dZxgpx9jm4L322ut999Un6Tkl&#10;r7zyapzvV4Pz0+nnHPUGZwnlfge4tBHyq4EkLJHRSRqB0a66aCJvcBuhFy/hbqwDk37eiQHiXl9F&#10;aaVD+ooWsyNpBxmMaW++6D6rndNvBvsITPE7DCC9IlyY7Vm76qzgwVfUF/mrqKStQ1RFftGvDtLE&#10;7dMVHuNE7rM8ZdEQDPxY59vz4iSCvcIpfekneG6fLsq4ivIEZZd+2l48F457NGk99cE84DJwOWl4&#10;wMlCc/2owxHc7EDvEeOd5CgBYfGipB/iYeV2TinMLubUqSEVHOArmshrKB0ysfTf/qG7CNdrN4OH&#10;3Xc7kOmD8Ufut45J1sJGPyz10kv9urmfyvDzQWjN6LKrYkz6bfB+Sf1jjuFn/fASI660Lh9GBorH&#10;gQND304w50Igh3CG/zovNexCQ+lo14WBwLWaX3jBHazlL7xN5AtH/RqXEdgzvLS1vBMoQLrC15kZ&#10;1ngwxmbKmCFTV1npHCwLKZxpdbSJRj7MRnFzMBzTT3ZxQ2c6jKX+GJzghx7w0B8yQa9xvOdL9ON8&#10;+311PCd35GLG8VzrbIbveIzfgjFBX8ERjc80YWCbtNPmyoHx4r68OULl9SizsifqX+UwdKhhnbv/&#10;KJps6mym/NAPXLoj/CnclBJdLJQGpx7nPer3aLS2k5fSHQPVcdGpdcAjq3ap9SWNdBXa73R2NTrt&#10;qs8IBGN5rpy61VOBVV2S8g8SyWnHUQKZtJCCpxxOwlLjFoyGGfv3Y8jei4zceRj9lPpdOAoszjBc&#10;i2/a2nqulbnEfmjsuEdvOqvthV+FHVhwtQBnEWDz93sH6Al/41/UTsdqDAs0kVcHPHMieNLKRzwI&#10;hfsRM3Q9aIJf+LSyDA6e6AO81RfRQ/vuyYS8jrP2dxYc7oNVvmJxYCf9jlcoPv749EnkG27PPftC&#10;HPBvxwF/9XTtxu2UNz4Sa4yQEzIYosWxrVTkWoe8skgvm2/S3v27zrmeQrXTM5GJp8lFcm+mz08F&#10;j6eCyFPxfPnH0Y6RiYyJjAv4G49BvYsGD+LAX7sZGQ29HcfuLw7EZngY2AzjOv7tj5bxjE4JbvCD&#10;YJ7rRNQBDc/71fSRmfyLIoheDm7kcNIk5po/BTw2LZE8oH3fS00ddO64bJ0JHaPSNK7OkQ5Gd7/J&#10;UfChR957/73YWu+ffve+73i8e3rrrbd6oonuMTfR+8rTF06iaAWP6J1dMKIHOfNsGnaCds5zP/zy&#10;vLvcwSJ4BW+4wQze8i+iAPfugOoH3gbOua+tO+GyjnB5/2R5eXAgkx1rF2WFJ5+fDPK3zB+6F57E&#10;8ZvC5rtu/f8odh4yBhb2xeUy+t9rbKnS8XsJoyJVrk05f00MbOPSKYwta9yureJeuzPO5yOwnsmB&#10;E212DJemysgzFzl95TeX/8tf/tfTz372s36A0ocKLULS294BV5YzCg2nbgKkHQn3Or7IqvHS9A25&#10;1Q+4jZxtz/9w0E7lMdd9npu5LK3IdWXkkFnyvvaldEHdlS91RraPNo48eFWvHuU2bmgbX+tTO3Xc&#10;ht+bJRltlwbFc8uAB655ccZIi9AzblTP9Zvik2PgErcNW2ajMnT8ZZ+EzX8Spuelzda/jE/CES7v&#10;/0+GtRMv51X6kM5if7OX6DiviRWvKvRrPRXErtQP4489SsbN68H89HJk+kff+5PTX/zpn56+/93v&#10;nReo9de4KQ3Srrabnue+Fpb7ym7akE++trw0tpkycLkUbHnS4LDytVF9cJaGrqKytakv/B/4mS3P&#10;O+AaZiQ6iuaDLAx3z4R/HcASIQB250U9jTI0GBWzSz2/HzwMh5jy8yXlMWR8wW6+JjuO6P7cVwZa&#10;jFfPjFkwEM29I+gcUg74OAKPDiPmy8AidDo0O26v+KmiON7f+tabPW6j0yKlBZ5647hf7UwO8Q3u&#10;EfAllD6IS/BVbuqpI8rvBJnycBalr2Feozxt7f3sWM+utb5tf12lKTNp6OjkwVWbcKUshzbuZ1DB&#10;C11rgEWIe0wjOHmGl3qtkyhImzpXTp/jyniETt57lHfl+I3Q9oNDxXN2/maRYHZ5wVdu+L44jVEo&#10;Lu0EVzhol0wsvdUXFr/LuHi6l48n2tL28mHTBW1sGXF5WKcn5Qzwyldkz86tqwmQsQwLjvfuen4W&#10;mdFPzsHsyg7MB+TVB/BCi0uHDD5drUs7+lYDPbQ1kNVb3OR/jQdH/+Dnfb9QtFf1UK5GQOTB0Wk7&#10;bvuuMofbqxZWxvGfCoaDXXl9MKZ/n2hnVjo42/4ciRwaX/LLR8TAhbfJEX+DfCCPgt8+uJrI7FZy&#10;cvRPPzhisFZmYbrfsbN8I5OVrSjU7m5Lq6yPvO8kOT8rZIIeXNQVORZg4c/yydho345+0RE7psCw&#10;8opucGo/Ukb5vmuZfOPO6YEuwETGLVpYACTzYBR3i18HrtPPkWkGkl2u5bvj0u7xDD3nw2Qj8wx5&#10;NFleoNvSWxtXY/5y4YdSv1L6ovYZDGRkqDX3T0YB/TpOL/hYeQi/aiDlPokprz/XT7fxLrhxEPej&#10;PWLrBQRY6IUnaP3c05EZ+oPeSn75hO7hcYhf4z+12zbWZjT0it+ro7pbGZi9d03/0fSFfkX/ue6A&#10;o90638UlUVD2bmTxi8xD3f3O/TigA6cypf8aTXCduysjwYSsDJ7Qhy/4ObrwbhxMrz1dvZ7DIOhP&#10;Wd0e+dYHOoAckhXBWO3PCKUeesxcdqdto5l2lp6h2lAnup2xAA8B7MrPs89VV28fVsafdMAFfVne&#10;GCfdYYtOsSvMWbVLfTcy/dlnn5w+i27wvZFnnnn+9Mab3zo9/9IrGRdxwP2SCccDzxOBnvpBtj8v&#10;Fn1NJt1ERtASvR/GAb/28F6c7sen524+dXo2fX86+b72citydOt68O1SQ/6u6QP846KHr48eX4su&#10;iFzBPzy5fjtOeZxwJ4L21TTy4Td7+z63MvoVAhY3qNDi3aHHY7TKc+Rv6HoxToLX49B/yuX/Qy42&#10;7LhRYxekOsfm3nMXrCa7YcYTOo1O2IWVZJTPdLtdnXd+987pV7/+9em37/w2utn3XH4fh9yH8D6v&#10;/DqNZT4KgO6E+4hh56ykWUjqXFRZPXh78JjugEPHKLSO8S6SrBnHaC438ehz+y4N/qK/Pio3173/&#10;ptBxdEG7LStN2yOLaxcebTwB7z8L/8l2LmH9MRj/v4RtCz13nH5jWJQ2+wJfeWfczwWvikaSK+f3&#10;2Rb5Qyt6gqxpE/20b3x7BksZtuyvI0Nee1oHdvPXXvne979/+uu/+uvT93/wJ9Wh5UHg7WuWoVxk&#10;KLIRtNgCDbmXLg2sdT7bB3GKXNEkcvnHqN48dFsYfRyedQHaCDnoum3pMxrQpca7KG37WPm+4IU8&#10;QZr8J8u4ntsIjH6XJdculslvzgS67fK5p4gytrSxOKgrLNz9k3fZx/8oKHuJm7D1F9Y+rww8WfbJ&#10;uOHJ521HXNps3Pz/f4WVz9z1no70vLwlB7Vdk0ZHml8tQn4ZO5wMwNe8Z1OInLLP8O71V149/eWf&#10;/8Xpz/zaz2uvN60ymevyq3oyV/I+OvPiRHcwMpfU/oy8tf201UVW+fBU6KAjuPJXxpZ+ovr6cplW&#10;WIGjP2MXzxjTTu98hM1EwQDiQP8+E4FVNQ54BzFl312EiVZad/d1G0QgHdMgo4Sx4X3r557zU0Tz&#10;JWJfOoeMo+J2eTkGrt3VzqTIaAaHg8oRX+JpT/rufs/EMZN8wAX+/EaiyDh76aWXu+Nll12A19Bu&#10;VgzXcZ/JQBsMs5mgEYcxhVBDk6sBj4hLPH1egx78ZSw80YyBpY0n49ATDSMUaR/jaxg6UteJknAS&#10;UWEEqR+aSkdnFWeM3ZbNPfyUG4HgmI0z5yNHcCLIYUon7ZmgKfgJDAgnGRj8KxwVkChmdRij6uzC&#10;iJ3djz6co4p7zFaaPi3/0UogB+7/0DN8tUUuKhvBQZp8ZVdg24eku1I8OwF5dn2yTg3io57oHo12&#10;UBi4fZfWhHHg1OOmJqCkMXIYgdI44N755Xhx0NFCOlramcHHO1+Fp5Hhe8k3FrR1iUt/851sxmjW&#10;x8W9u/HFMUZ7cRoDN5XLn+7MR+F7/5sh5tmUAPcurOhjcJ0d3BhTqd+dsTzXaA2ucLFYA/d9Z9xK&#10;o8WZ8vygZesfEe7iKjHwumMDh8BFI+VWOc0Rbkbl4G5kMho4HEvfpQdY6kojLzt+yA8l25MfHTeJ&#10;6GpBI05KF+Xu+SZCdEVonIbaP7vdd+5ycu52p5os2q12EoGuYHwog38fRVbRQFm0InOUOVgccmki&#10;2ucx1xhEeBwYHZ+Nowv0B22GPvg8C4vPP+cbEy90l8GrLv1ZtpdemtMJia+/8cbpVb/d7kNxoQ8a&#10;Lo02lvahEVlyxGp2b49XFPK3fPp3sSb+8K4wjuu/i+EfA2fHKn5tHjg7Lsiia1ecI6NwdT9Ox+Qh&#10;lrHg9QROMrjPR95fffmV0wuhxW0OQ+AzdHx0pWMsz3bAOULqbttwmQUXvYTXgVPj9BHPHC8Dm4Mv&#10;He+0W3lNmQDqCQyr5p+So3vRtzWcxqATSms3qSPM2GpKy4g1ApNPZs0peGiBa2W4zqIxaHxEtp+K&#10;g4k2oDDUehIjEe+MN2PTh2Y6PkMvX9KXB5fy76BpejDOEUDJQ4dBbWSD3NAnroN9ykcOO77+kAMe&#10;WRL785NxiB8/tpsWeHRZnOQ7d77oe+2fJcKNA/7aa2+cnn/x5X4BvQ54+N8x0vEPF9HHmhgymR+j&#10;Ax4+Ns+Mj/vooSOtmZ9zvZ3yz9+4fnouZZ4NnKcTb8f5vnU9c01NkMC9Fj3iWwyJ2noQWH0nG2cc&#10;z72VMRFn/27g9WRE8EznGAGnx+G3ttJ6aED/GAs4arEZDYe3LpWrw9gfaucaeoVoY2Q9GciIsrnU&#10;QCzvj7nneLYYpupUR5/hJz7uDorWmpt78vXBhx+c/vXf/u30T//8z935/tTCYRfhv6ojRq7pHkZm&#10;DcOO13ThAh92EZ7KmPEzsmscMXA3dLwnWqxQsbjB64BzGUoXEa2AOPKlbdDWZdg6QsfWkX95hVdl&#10;Ed8SSpNt6yIKyrtfWBsvy+z9k1FQVtjn/1OhdAvf/yBcyYnNhULR2IQEfciluOavI3QSKutO7EQD&#10;thp6mQN23vSsnjHoagywP8ydfuXH6576PeP/Zmg9i9KvvPbq6ec//3l/euzNN99sH+iCbtDQ69FZ&#10;AhmB0/avf0GkMrD07P8JzcePyFDKG/vqKHUu82SQHzgi2W5SInwuZaH5wcVV/y1UrR5d+0rYOltf&#10;3LruOz6PMhu2/d6bDyKPxUEZsI6rtPk/QfnEsdHHcUOrRuWOeuY0NTofSd959D8RBXjt/YbFd3EW&#10;tq/KXubt/dJO2DJ7v8H90kfcsGXUuSz/fyIUt8N+EgZPPtDMT+hGJtkZdzInbTnzuO+teO1WUAbu&#10;qM82ND6+9+3vnP4/f/nXpx//8Een52NnCztP1845dCE+kdf6TYE/vsDIvzmbfCm/9BHPc+kFOeQv&#10;7cRLWtFv4mW+CB/+gOhZ0Me27nfADSaOHafqnXfeafy6Az6O9jreDNy912CBBWFG0stxgF9/4/XT&#10;GzE4n4tB1qOgmcQZsIzqNZS7W55Jh3GUXrTz/dp52gRzB7jeh1dBnDM6O9n701gvv/zi/DzTKzH6&#10;4nRL40Dj3xr3cARb3MEM30vCEYhLwouCOpd5iOcZnHWqwds0zr3+ieuEw0Petq2/4HXX/hCO2dEK&#10;w0MrzPJhKP24PKqPfjORRoAIkbQardIi4CHSUzFW7Fo/SP9M2pvPyBxHguCH+fljDHCUGJE1uPUt&#10;mVbX4a0Pnxx9ET94/1iY8SG9PNchSp/wSrgUOP1b2qH1Jb3lE+wVSE7yDpgtVxokfWG5ov8aP9KW&#10;TwuPUTr8/7oDDiYcm3b0NQAGn8apPz+b9FzhkXd9Y0j3nZWELY/++NifewuP70WGvUMlkFc7YrMo&#10;NO8dM77rcAWXKhCxuA8eaD4KwC5wxhSnK/jaBelOyKNxwAf+YQAmwlPddRKtHoK3K3nkofwMrr5u&#10;jmfGuEWB7pSjY6FeBTxDq1VG+NfV36S5TwNplyIbpbIOyDkGB/0vP8l0ogmaoy4/NQu3znPGpvFp&#10;nHx2jBt6gcx1kSxKF+7VN8duNGcO//TDUXI8AoMszmsbialXh/zzWTDyKs2nn9kZd2wzDgM8OYfp&#10;B/qQDzhKx+MuMqR/5VHSLVT0dMgzI190HGdsj/y7vhyn89XcvxZd9Prrr/W1F5Fu4jQqRx/6Mjia&#10;maWXzq5PxtUXu0ghDZ47Dlbu+3w4xZ1gxMeofDXBi1fPGWMHT2meTcfXy/KNhR0+p635IJg47QSZ&#10;4jS71THs88wZefnFl06vv/ba6TkLHDHw4GLnm5MeYo9TctSvPOV+5H9104x//SMvt8hT6GVRzNh8&#10;0emBjC3yBWuypD/qwMuz1ys+s3j2RXgeGfENBwQP9OOv3Z1+iB57v4bByIR8+qO8jgNuFxweS5+e&#10;GOh1FpjWOIbDfDgmYyjwjImVG/1Ct85LGafaO8NDG78Fjs6e81c+4xmcgic59HN7+5up6pVWiWiy&#10;UZ5QXCJjddbifN+7F1l65MM04Rm9knF19ysnPDIfx4i3A377dubw114/PffCS+lX9GePoB/ydTjg&#10;16/F0I2Dywm/kf6bo+7es4sQ+lETGWfXHtw7XYteu50ER9CfDY2eDbxnIhe3Od+BG0jhf/qRfl9/&#10;Ks53cH+U9Pvpbz+kh1834qDE+f7qcfRAaEbmfLTtKXzN/f0YYg+T7gNvflHh9u0Z26WYModsjz4a&#10;Ge473Gnbe7fjgAeP1K9snMM8kZBz/ZTvNWkDb+RH0XM5sEXyMLnFY/5m8f6dd949/T//63+e/tc/&#10;/VPf/5ZO1yCdY5g9bh5Y7CMLiOSZwYmfy/Oe6kj/0X50a7gamuHh6GrjewL5qazlz2mF80KaWnA7&#10;ItjiUWmuR9gyT8YN+7xtX+ZJE+Ff+pDrXIVvgrH36vyhfHi6X5wX78v8/5Nh8f7Pwj3jFHTUQOtN&#10;a9R/2YkccCeT6BRx5+0dz+w7f4L+DV0iS7HDyQ+7nSzQM3DcOYPj/d/+2387ff9P/qSvpgle6yn9&#10;07jvZ4ALP9yAbsc5/DxvPJ43TB8GV7EfkTvyXL8pCr61MID0PzfqJdLRXYQIzk7RsQ92Xu/p2LM9&#10;MlTQPn5oe22Qyf/3DvjKzMqgUPopW0wSkq9siXoRK0uJC7vz5pFu/NO768htW+yuwvx/EbY/rsUj&#10;oW0nbBp5KV8SN29x2b7t8yWcy1CaHe1s2Pobvqne/24oXtpY2HmGh14s3rVpQ0fzonmTTWBh0unN&#10;Tz77JHIx+q4LjCmvjN/6/tOf/vT0X//8L07ffv2NfhhZujFDx9V2T1mvC7E9zm2HQ9WZwQcscEX3&#10;8JK3+Ytz+5AoTXxSxoRvkkFXdsT6O54F5Xr3j//4j/0ZMgPex5ne/u3b/RkvX6FjBCooAq6xdXC2&#10;8UXGxEcB9Kvjfgc4Rr4B04+LBbYB5Z0UR6woCKt0Qb2CHCB9HoN0drY5oH4yrIjnvr/zGyOIo21X&#10;wm8Ov/baq6cXY/Rpdw0PuDK2GfZinZGkDfPG4IHvEHkc/Msgvz+TQxGmPOJelf/6Trd+gI92dSTW&#10;eYjiqJGV9GXsMkl77teJFi01wn0H8xwPskM5QjO7Q6uAIsip4n6Oox8GFkPLu49p76tM1v2iqvaD&#10;L6GsUHPK+hc4eBfjiXOnDocG3p/EGPvgow9P7/fY8u97TxYsyNglOf9edQJ6dFcmxmWPQ+d+hWxp&#10;t0J4ScM6NRzSpKE3GXDdBYOtI3gWtv7KneuWw/t15hfmprsX5WnX/XKi9eGTvMpV5IsCxbcO9KMM&#10;eVjY6G4F2s73/chZCNyVYkazMmTRLhUjuceck7bG+WPjuRMPFmbgp63udETpiH2XL8/3H8eQwrOU&#10;g4UJuWIaGBZqCitpZIux7+eEKDhHuWfXJOMoPCpsRlwd0K8Kw0IDHC32SFjZXHj6vg5g5Reswpvx&#10;U9rBI31Cj0s+iGiAF5xuV7uVnPLuEKaNXbkna5zwOuMZR9K6aJXr6h39XPgT8HLGJXzaf3KPBoHb&#10;sZgIlnFokW/0yZy46IkD9KNyDojGmOP25AB+2uxpEo4CHXQs7FhMpNvsYJMVOwo+7vhaHE673Zxs&#10;0YcfOeMvv/xSTwGpQxdy4NHOaQn9hKN+6oPxBPelefuUuHRxH+TO42dpfaZ/cC6tXPWsz9IZVnOf&#10;pObTAx1T+ooALTsxNQIv94nKBnrr9/7gg3Lwnfez79c4lGdsWXx9NfHp0C1QKpN+asq1pzdC0znO&#10;bgyaRI+FwkT60KhoWynTHZpMqJzeHVf9TfHAJnu02JwOSbXg66ekTNKfhbafZJ6xA96dQ51EiJRb&#10;/ravwXlp6FnYcdAyyac/OM5zmuu50p5+qEGccnXC0i9GIHzBXNnUJ6iB33EQOXKP3zu+yocE7aGP&#10;RYs97u/Y9ywYXku5WWwtPl1Ac5w9urD1Uj7zRU89FQ+GTAQ8jVeu0t6D6Afj4+79rwJnHfDQPGPj&#10;7lfHRwTjgPvdbYu+L0eGn4uM+wBYulk5yVRRJ5fbjPoTpZHBG6evvszYuxMHK1b2UzZbH0SPRzfe&#10;DANuhy5Pp29P4+XNefUi1INFdGCwMSCDc38OLKn0GZwfPY7Oyd+9XL3Pb8c3Pn/bnI9fmotnjrv+&#10;FF49d7r19LNpPHnkDx/xCK/V6TXGV/oCfzv5IeC0ray+JrbT5CC3E9OnxPLFs3J99jRBNaHOd9py&#10;Lajw2HUX+4znt95++/T//M//efq3X/4yevCrWaSNfCtXvRlZwVO64IsvP++iJH1Jly0/yBh4/Q5B&#10;Yk/sZQzR1fgu1GhPVN4Cl9BxTD6Cu7EBr43Ft6Xyf577jqvKuRe3D52n2RLGQtNmnqZbPAs7zp4c&#10;WzvmLtOejPlv6Hb57HrU+UPhMm/b/Y+COmccE8v/y3A8r774z8Ddfm9ZstI/aeFT091PZmUvwlTe&#10;G7/atGjpFJETkO0/ehw2IzuR7PkIm5NdXl8wp9CT9IuFbPLx13/916e//Ku/Or32+uvVYeDcu3Ov&#10;feliTcoKYBWbXOWRGLgdqcU3EnMVlA++la3I0iOy135M7H2KuRcqefqdsrPwMPpa+nwgMnN2bFa+&#10;AfvTN6T0p3og+XgEXuGkLqQq26HVlQMezXHMRe1Donrk8vKKBmL5HnCF/Q1xyze63/pQSOwYZ6eT&#10;Z31K6DgKjzqfBW9jjtM+0f1VVEYsbVO/V3rwoNlxyXXSOy+j24GTsPdwPfcvYeEhWko07ZvC1j/r&#10;i9RpvT8SNh9e/28DnqkPv27K0AN5hnuIWL2Exz62a0w4KWaBqR8Nzny+c6ZybIGf/Pgnp7/6y786&#10;/fC73zu98OzzpZO+rN3PLnStzZQ2q58Cf3WgPPCMg6XB6qeloSgsrTbtTOMjLA8EeQtDNC43egZH&#10;2WrBv/+Hf/gFwWEI+9DQ+++/d/owzpcvLhtka0gzojm+PmjGGO07oowiMRMGQ1u6e4TtO6GdHHVu&#10;jGX3fqcTEhSNI9PgD7LpVK7gMloZsC/ViH3hcLzj1MTwMDndujU7qH4jVVjj1STF8DaAZ5fWR+Tm&#10;nc1LAmGIXfQ6CmEW4wdO/bJ1DJlh4AyqS4Zg0hrJayi7rkHleeMyFCxRm2AMA2dgYASN73l4acQE&#10;TwwKneb9Lg701Y7kHJs32T1MO2nbLob2Xb0jF2XmqN6dKK876BI+eHfO+0XuHfFwtPnLu35W6fPT&#10;x6HTR59+cvp9HG0/T/Vu+N+Pwvzu3dPbv3unzx9HoXOW7D7oA2PS7zE7mrlOBjkgYO1nhTtCGHru&#10;O5IjgEMLDg46TD8YrMErChiv9AP9Rm4MmNAnbZYPB/0Mokb0S4BTHcK0d77vc9qJXCFuB2GfrwYW&#10;eBS490rWaZ734w5nIeUZxHalGMe3E+Vfo0SD4/WI0zNPjQHkveJnnrY79ezpuUSGO/lqmwfO+Aof&#10;O7Bw5IBb/OBso9mN0OqGd0mT15+DSn/ULx7FZ+RI3yjA9r9xaODesZ5ORpGX+5ELNMU7EwgcHYeH&#10;o3uybtyNQkCmUSgWGBzXZvDBeRXU5gvag8fK90YnVBzHRs++6xzaKgvG5RgVTbIr1114iDzDHz76&#10;KYK5kxyZ4vxUkYoMQIhT26kDPRh2jASu8dzTMpFXesWz/BlH099ObokmTGO5BmxwMPa6u5sy+kl+&#10;wbHY9HwiZ7O/qnDoP4uF6Goc4Du5Io/kDe/J9Py8xrzCwRBHE7i4rh7BLzSRpoxnEzb5gMfy37Wy&#10;Dr/Ip45Vp6StyjbaoSEep+7wePTG9D08VFYF0oR20ujh0KPHbRO7cpwK67grDp8uegRftKI/vZft&#10;gz8vRi/Ai67w5XP0hNmtGxkjTvZEhsPJYtovTwef4Ucxn3EA7wN3u4HGS/V9eNkTPqHPLFhl7KQe&#10;Y45++yL0+ujTj08fJvpJrTroBy1d4bX0K+0SyZdnNCNfu9h2Jc/zrQW7z/oJT7uMaDLzReqH/sYj&#10;umxb2yft0QXGA7jCzhfKarcynnKLU2PaEo0/Cwlc0dFVmf988C1zICethnDwx+/pxzFOSnW4Zg64&#10;5xSWBVl6wOs45qbQPrwjl44+OzHidRVwXnn15er0ykJg3IiQ3LwWgyHzyFMZW08F+E0yci10fByH&#10;4UH6fi+y8iD4XYueP4V2MS9uxjG/5eNqN3xThL6JARL+P0jde6GPne6H14NlxFd8eC20O1nUicwc&#10;P2Fmtz3UHLpy6mPdp6dt90G89zt3H0UW9Ca2wFO3Q6enMvflOTy5kXnHz0ZWf9i1D7yb1/0smlKO&#10;rbNHUAn3RtZ9qV3/9vfYvQ4QSs9CQ/J5F3RInZY8V4egU3g2dkTuk55q5YDCyrknt3Se977/7Ve/&#10;PL37u9/VTuoCZXirbBdRPAdedUB44wimkx0rN6JXbYw/p0wqh50bRo5Xp4h6FyGZ8ZW8INer5SGL&#10;70a0j2YG8aa3fIJedkyc09ODwABbbF20Azf/Nt2zsppSv8RSV2r+DZ1qek7Z0Pl8PccLWBv3WX5b&#10;GNAF77GNBj683chosSMj16l1hDy0ZK6b3mv+w1tR6P9ps3gf9G3ixoSpf0DJpWWEXvJf66Dl5DUe&#10;xeW7laaNWAuVP/JmUdM1SrLO98x344BryOKNV0Z9NNmcYr4iG/SPUzt/+Zd/2d//fi42GhmDTkio&#10;yWOOM75G36CFflaTwffAT077rswRBc6u10OCTMZwnhM53o25V32ffTzRZgI9vbGzdpCpHKZvXst4&#10;6523OyY4XV/GHmT/0HW341f46Vdyql36QL2tT4otTOgCfdi+JF1fi8cTsnQk5r+rIH3LVX97bnoh&#10;tUrrK1xeDk0sUq6+bR0x/ZkFKu19ve2N3eBJe+X7wYPq76OdxU8bHS+TMfWbk9D7aXPhFjdl89+U&#10;mzKXofzNv46l1OlCWtLHjmhDSvV2+1m9kfTOcaEPmF/Tcw1D+f6nfGFNKMT2kz0VDW6+a78iCylG&#10;ZlzbBzxMNL+9+7v3Tu+8+05PNhbXlGMD2Cz72Z/+7PRff/4Xpzdffa22eTrSPm1QftsaPZZEMelo&#10;oA+1a3Jte4nqQKF8OfT5FcQjPbA6ZnJfWiao5x6vnrQxPK9NsbpP6N3f/t3f1QHnBFH0DGMTMmDd&#10;+clE3HcbM4jtOjOypDM2pb3y0ouzA8oITeSMUPy+CM2gbidCSMYUZ/vpp4/djAysieMIi88++3R3&#10;l14KzBcTn39+DFp1GEaCwXE/TuQarONwz29jb5yfMrPLNP1xhVMd1hiFBoXJcoi0RKdkx1HT9w6Q&#10;pCkjGpyM4UvDWRy4jMzIzUFwQR1EryPCgMv9wjJR7sDqsfHycAYlp8exmzpOUULTFoNuI6d8HX/O&#10;1TExc7jF5MWFiDM+R32/jPFld5vT7SeiPrHKGJpYaXzfEd043iJH+533f3f6/ccf1iH/II6C+Fkc&#10;JgJq5+BWhJlD053A8MlPX9XJCu/wOJ0/r3rqU40JkeOd2EGnTP76TiIjOpFR8llw+iITCoND3+3e&#10;M84FMoRWO4DAxkOKew2BKt6D/o3qBCeDh4LpQOkYvOJ36yWd4qkBk3q3gqP+2MV7OjwzsO3cPHsr&#10;zlfk+/k4Gs+Jt585vWAMoEWcWo4tx9N7sN39Tln9ryylnS6YJHIobodmDHqKhLLheD9noenll07P&#10;PP9cjTHvlZo0ObA7tjjNHSvBcZzycVDJljw7S9pDJh1f+dRX5WbczW4LOCOTeJL+575ymnLqkamV&#10;a2MOjFUsgna2bdE9mG0j/dN31NY+fcLxxmdxHXBjSVuCK+WJdwsXPG2Cpd0ZqymPb+lg+Vz+UXJj&#10;sNgxmIWGZ2uE0FFOz9hNUF/dGngm2UT46Wtl8LPj1ZEDzzVyOZPoSWcwfsQ6krmidSfQRDQh247I&#10;7xi2o6+fYH9ovMXQ8GE/aeuoofPqMzv4YMpTX7qE0RWJ6HHw3XP5nf5rtzREG/TgSFrgTDk0IoPa&#10;QePqnvB8x0qATL2047n0jFyQL+Ma3JUj7Ql9DSD4WShjJHIyX3kpjlv0HRo7Hmm3v18cTQfMC44I&#10;W9CSbwon/9cj5ztH9F3qQ8bKb/1zhc+hPyxa0Wd0W38zOdqpC1nRe1bJ6S4Li55ncS/6Ur+DM7qR&#10;KfD0xXVlt22QoQt5Li1Sp/RO3Hrmka2PGqVFdLEV+44bC1cHL7RXXZnoHv16Iiy0IVf4YBdzjHuk&#10;CabghiYMV85332MvvdBoxtnsktpJHn6DU0MpQMC54hP5Dm53HOc03jjgM3fRi+gDH/OBVzcixsdC&#10;ynPhVcZ4nm+HZXaMObCcg1spdPvGrTjgtyKowfNejJKHGa/Xo6cSb8cRvnU9ON7keFswnwWpaxkz&#10;Pnh2P/0yTz3ghdwMnjcifwH8uMfb04bI+Y6DfHpM7hjeiXHAH9/3kPJp936u9+7Hmc/9vUcc72un&#10;z+8+OH2R6LfL7YazU25GrvqxtvT9xuN76QvH9e4BGw9D/2vR/xzt0I1T65i7dQoOuIUEHxX0sbiQ&#10;oTxHX2N+xmR0QsfTyCphy2gs/Vd+klS5+Dw09rE1RqVTZfc5QuHDznVOpZWBCeS3uiFjyVijM/y0&#10;4adxtj5O3S/YWPdmgWvliOzCbfVax3wICMc1eEX4kCl/yQiiwTv6sXKWPFShL82rTVCezCSac8Gs&#10;rB7B/RjykwaHyqBrYQyQOrelUUqGqXWsn4g7ds4x9WpYz7/BD5zGwDrSGrWnrRTcr9PvszZ7Tckn&#10;y/pv05yuqD0hIXn6u3xGo9Y5oqrrwAzozXOZshubviGFI2Yt14f02aJP5S3t33pq7JEAL52GXirN&#10;wp9ek4nfxfl2YvWTjz+pToSLOe9HP/5Rj6C/8eabsR1G74xeH31u7gtWZ73hHqWhU8csZbSl3urB&#10;OT3GNmZ7PczQT53bN06PIrN1ojKe60Qpk3qzMx5YiY6ZoyNHXJnabfkzD/g45K9+85u+lvGbt397&#10;+jDz490Hd09PRZY538/ExvJTqxx+mxX0YfVixgx7GS47zhoOfuiLcCmnpWMuX+NLk5OeuH0zX7be&#10;AaR5R36DuviTMHlHveRroXDBaIkWz7Ob47oZCZ2vg/vwgZ4LnPDcfRdXjdujDYDIzYAZIK6L6wXY&#10;CUf/enW714T2MX/bJzQsfw9Y8CrvqzegwG4//J3AMW8L0tvuAf9J2grywQavvkLypOmLCIPKFJs+&#10;+Jjr2L1vv/Pb0y9/9au+RmmxQxt4/2LmKDvgP/nhj/ozZMbs5WKH0I/rGitpt/3RZvL4UUL5mTrS&#10;O7YTuuGZPnZOTf3aIEc/XIt/ovvLuOnVExd1BM9r027dpvvvb/7+735RZZMMjGDwITKBYFTZfeYM&#10;d6fzWMVnjPRoXowKDuYaKzX0AqMGbSYaBK3RcCAwH/06nO8Q93Yc69kdhVzyrXaljLLn3YYMMAwH&#10;sx9mOhy0caavDGdxjXrp+qFcj7rm6lkeZ3x+w9gu9tUxz62nrQ6iMurqKn3hmNyeDPrfQXT0F53Q&#10;hrPqSpj0S1Ru7kdpLFOW/tPXeceasIxgbRxDukZVcEaP8ixKyarhFz5MFZrZIWLkeZfW6vm8F5vJ&#10;+3Mfv4uDkWc7RvIYrgwwP1tFiRNC8IixnUNfH+ZkMqCfue1L6eFT7hd3gjyDZ4S3iihpK5yXcXj6&#10;750efdGP+a6AeLXIoY4odNBq78jbsGWWRg1pTxmw4LRytHKx0TFtsUdWUm12/6IA8JCcx7Em63b3&#10;XvKRrTh2vr5oF9SHH4wLC1Vz7HwMzjouwaNyF550B+OBBak5ktqV3dCWM/ycMRaF8myMXu+Kw54B&#10;zileZwCtG1O/8UiTD14d/oMfHW+5V39l7jIap2iz5dTXT04COGiGRui1dF24s+vj/sndw1m86kJA&#10;0smlEzVO03z80ccdm5W5g9f4gCdnXiVoA8zS5+j73p9xj67SpthFlgMvx8vbj2PM6Ysj4XiFP/J6&#10;9DXGAKejO7jhzcqCY/o++PHF5+N49+cQo2/60ac4kZcOO4fOcd3RIffO/UA3urMLX6m/esnuhEXC&#10;/YChNtC24+SQT1cRHfXHfekU+ML08eDvmRdDd2nLJwFdKismH3o0advWwp/80VdJqtyb/stHxrwy&#10;x+LMeZFL3bSltPfxLU7QTxatODred3f6Ax7y0BjN4IeHxhPYdisep8FbFoKMl+VxeLgy1YnPvJQ2&#10;ZwfR5Gjx8WHp3pM99ESeO7aT5/TM7HzPwlEnUTJy0V+4oIM6i9eVHF9NrMtPY6V1ky/gm1g5wOvI&#10;z+oxuhYO6gngkLs9IQSOdv1qAt6qr489pVC6jh7rNX90nI8z6ad6AdiFiJ7EsFAXnKRHAno/RvIY&#10;AuuYjKxnfrhn7voyBuzwzKLB0pO8+ijql199URq89OJL1flPm5cD96Yxl1ZQgG683VM/FjLsOoSe&#10;cXz5ytfjzN7gyIbH1T9x0teIqRwGjlijW/+C4qSlawF+PY64BWlfM4+AnR7dN/5Ca22kkJ/cfHAv&#10;Y+V+5DHOSLiTioyyOAGJd5P+ZfLvee0heeS331OBS4qmVGzzIHo/NIgMkcOnbnh9zbc/OOHhf+j/&#10;mKOPh8mPNAQnshPjKfnem5VmXBgL+lonJv0buuOdENjeOdf3pOMrfpsLnCjru7ufftIFaEdtLSrJ&#10;JzuPjcfwmnEobe0BesocXlsnuupL39HJnD+nxixWzC9QrA6urEXOOP7mGXJWozp6wUIwZEmq9tw7&#10;9lnZTQfwWj+FHQvg9T54NaQ8PAXy2nCk1TlOW+63jP/VZyPQqeCBO1H9g3IpI1zW0zcBffFhZdx1&#10;29zyQp4kt7+bt3HxErR1bq/RX4J0eirX6r403LaOsPUu61+GbWuDMpfPDfuoeiKxF4NdZOcJPDgm&#10;6J+/6snwmZPmRNXbb7/V7/PIN/99+9vfPv30Zz/t7rfXoToPoNeBf+ldBy/tJE08Wqv86692pex8&#10;X7k5hFt9Pw/o5/v8XGod8JRNVmWo/RxGnftY2TL+jmcypB3654svvjr967/96+l//q//1R1wR9Gr&#10;81LGApVj6AFaX2LqRobaoiamDbJ946mb21wCPIJz7sofsUFPp28bLvm48rilhU3bKBRmwvRjxmnn&#10;9OQvbGX2XqtX9/6D38hU7blDdwdY50z6B+7lG9rBDbxUXv3w70LhDdx53DKD64HyOWwfXLUz9tXI&#10;yOLW5wOMcmRMX+k/OCtXKMpvu4ecXIZtQ3myRB7IsoDa3VxMmUlLPwPDne+R/fo3vzm9++67Uy5l&#10;0Pu73/3u6ac/+enp+9/57unFZ2I3o1Z1yARtre4tjqknuOLhFW2mbHFKnv7hobQru+DoV67Sn4zt&#10;00WZvd82waCXxUt4leb//jd/8wuKTIYw74yFwCmkwh6fExkT6law07COMECsTjAwGSI1Zk0Sif1o&#10;Soil0hztm1UA97Mygdkj+Mp0ks59P0iVScfEI45j5sg3Y3cmqUscSrTEJewlYZYI8q6Mp8MAST9n&#10;cjt2XXMvf2Goq97gNAa7OoL8JaYynjGMULoyuBheXbjgnIWO6LdlhiFjcJ4FOe2Av/3dvi8OwuKy&#10;jsM4M8E9aV85Xn7QfAYKnAfvcdhT3i5NJmz5AVZhBq8OaK7awhP46J/JnAPj2O2zt2eHlMKGBxhw&#10;HNqBb4FkFimGJ8EjdHZ/nswOPiz+65Dp9yqey752RdxVmmvSwVuauHpWv/24O68GeKbcuxN54MUp&#10;2tMSH330YR1Du5F+k/UTPzeW69KcnOFLj5Xre/iJFhxUH1iz2ycPnZSjRNGFHAja16ZFjX4E7YvP&#10;ukumGzduhf+BZRfLbvGzPtgWGnslQ7724a5/4Avu7ZIsXfVbWytvdTAPOcI3E7S0eWVjBj7gpdlR&#10;3/Pib3Fsx7gycHAMnfxAQZmVd0pe2+6L14Gr/O6AJzqB4ucMHZFz9Lo8SZyPqoxMM1y3b+rCU/sz&#10;NuZ1ho36qIx2d1W4hsOhB6YP85vzu+No7G2f5JtI4GpHacf9jiGxdA/fKrPiQW/0qozRSylj/JBb&#10;EY8ra+qBnbyFu2U8933389i40lN7hR884esevS5PCUgTy4OD/qWB54MPouB5ZfHMo/TFGPS8sM7w&#10;kmZgKZfpo2mbh2aFnb/d4WMs+7K5vjDYHC/nFPbbH+G98pw+Hyd0zxHq2MEHhj+RTh9uPRN9mHqc&#10;yllQGl1oLJ15DJfUgT9ZROPygvO4dA99qgfgH9hLm8oRebLDfMDSuPrwOpdJ22hQuIG3+gNM6ZzJ&#10;qXs1rlfv4S+dsrxqvehU9cyr+kN2h27HxzqjD9TTjnJgyxfgld5U56Hz9JU8mnfG+O6i4Asvdg4l&#10;k/psh7Y8CxywRNLgPWnt3H+QcffgTmB6t3roVb4mmm99L8GRVpXMV8/jZfSbn1zrazmhGwznZIQ5&#10;/HBIo0aMD2NKO+j71I3Q/2bKJyKbD7f5a796TakDv+6M9TntsAsCH6V92fz+nYy1Owzx0C4mVo+9&#10;3guEOsiRxzjdIzM3NZL+cb7JhP7N/AZnfei79cHtUfLI5fzySPhz8/nIn/fGI5dBCF1msW3oww6C&#10;ExmoIbyyk/bOznfi2dHz1xUFQk7Mc03Ew77v+ig2R+TGyRjfaTnLU/SGcgzTgCjuXcw7ypKtzq+Z&#10;Q6ShjfEnmtfm1x/ulj/07776gyfwpRuF4o4e6Q/deZ5n4M/oJbtoy2xLurzS5IieRaH9he9F2DRR&#10;+3u/dcijPvcje+QwsTD7VxI0qNOHxqY0DY6j/w6a516Zlk8YI/4IR9qEpBbWVZpyi5ewOdvHyc9/&#10;qdNxdeiAJ4O2L/u6aeLCv2xH6PPGhNbPtbWbfsDo4/AAr1wFMu+0hFdH/u3f/u302zgqeP/GG6+f&#10;fvjDH55+8tOf9hslZAHsLoKF32AvL6G6ixiD9hU+bX9xKL3hMv3xRX070T0OzAFP3uPUb81cW/J4&#10;dt+QhBlLM16WXvhFfv/lX/7l9E//9E+n93//fmXaopE51CJV58CU82oGvWNBoaeV3AeWdmpHp//G&#10;+7Y1bQ8vvxaOfm2Qu3Fk8kKGEtpn/Wokc4N7Q64z/5iXhjeVkxae/IZeQqdCdt3smY/rDx38Aa84&#10;F8bU37E37U7aFQ7+ofk3xymT+176f9o60o58VzS8fL6MpUHi4oGPsygtvxd3ratzLe8v1/xX3RvC&#10;TVl5G6NrKo+HHmhQKP/Mfb5vwAF/6+23Shdy40TjzyLfP/nxj09vvPZaT6U6NVKitvqMx5UxcBfv&#10;nfulb9h7ZeSL7R+df8nrBPfiJfzNP+OfcHkP1tq07pWXX23yf/2P/97fAQdM4u6sUpIIuoRmICnD&#10;KDBAGB3vv/deV998VOTd371bh+azGCJ1yBMdJzaJEGjC1eOucbIFDs4exWPom4DA1badhDvHcb5L&#10;gtU4S9QRE4ronuC41uFgcB2dXYO8E1LSlbuM+iaAj/gb1FNHWELCA022HFrARZD3TfgxpjkCrouD&#10;cuIyuAZH7i8Zs4KgPZOt6zJc2PSN6MTwsFsSUaZVK4xnR8Kkl4kYvdG4RywCZyZhRkVqpT2V2o6B&#10;kqf2KXg51vvsrdunZxiyyVHexK7d7h67wuGADz/BZK4foj41tq3UfxgDy+5GysrnaGuvOwtpc/sa&#10;IKl30ITiT7va0L667nv8M3KzDg+F3i9iRxY51eLuQHIIP/Bxud9/0F2I7kpevL5gh9LH5tBV6C50&#10;FL9Jo8oi+KAPXpJhu5kMqsHjigbqO25oHPTL3sGLA0Ep1bmIwm0/w/+Rg8APbHV7DD99YtQu/fQV&#10;vUrnpHNAlEenyj8cAwO9MA/MjoWV86QvnBqX6cs+iyq1XIJn+FcPhM7gM+gWx+HTODkN5CTtkXHH&#10;vkWLPxY28KOKM2WU06b2PddwbvVR/jt2lx4rA/LHCJgxIErb4F55deFgzBt/4CgLZxG/ljcbV27J&#10;l7Lbbg27I0xdDuDImnqVs/BXGlk852c8LNymo3fqN160cbn4tnjvooFnPODUaUM9tLJwWdzwKvK4&#10;9Z8MLYNmkVPaq3Jr3G37T9BX/+SJwhq4jC54G3e5GeMmEPXp3vEaEGyq65wECf50RWlBRlPOuIZ3&#10;f73imTkFVLwC7FrSr/nZqAOX4rbjP/NEHYWUZ2jBDU1dyw86jb6DczrZuqmn/Jmukaf9kKdxjIYD&#10;O/QLbN8tsdMrD84rC/i27SgPloim+rQnsZTHn/1woDxi2fGdfqyMgr3yofye+pnyI7vwR5dwIW2n&#10;Qxh3hPLHmM2VzkZrcuK+ujwwGJ/gFF/w7E4l3djrSY3wy7dEnK0+2H7VZtrjgMPJzrKPmXmdhkz6&#10;wFoqBZ0Zv9e6q3s1rhidjGWnW/xcYHoawCm9zve8UB0YejZzOTjkKz2KIR8YTQv/Cze4p/Rj89Y9&#10;uil8jrBwwgmNd8DJnCOH+vlUeaqGfDQC/lhMOcYfWoIaCQka6Usjwz2yeCOO6bWbxDsRfoGB9wf/&#10;Ayo4pU03qVHHPleLEr5aX7p3rAS+PiSiERzAOBDqGMKLDfBzaoMce7/Rb9aXb5FLVdDUfOLjVPSw&#10;zYxxlpFq8IER+u/c52SF8Uq2yevKLvl3T97INXyl69+mkVmnG3psWzuBq7H+uR7x34Un0vV7I5ro&#10;+5YRO5dflP/GoI54hNa9fM49+AgAUuGCqchlTJi80W2BEp5cPauNiouvNhdeMZSO1uQMbfTnCFtH&#10;nHH07+8vywngbth71623z70mqqbNx7l2/ije9N44CHBjb/9znFc/R+YXIuwM/uhHP6oT7lkZegK/&#10;R4YDS98JfNtOG4hFvySuHCvZUaX/5LuyndTgUF1GbhSKrCVjHNQ8Fhb4KacN3WkfCytjBhxtHDSV&#10;Z/HoX/45Dvg//1N/ucQ4MV58UPPDjz+KzvQB2Wtd5KWzLeRa6HXqiiwbQ/VRgksdZH8pP/zesRza&#10;pS38BwtdyhfxIsB3enKEo2zHB5wPWqJ/eZaih7T0Xln5FkeW98VFPMqdeZlr4YKZq3LS9L+4iinv&#10;Wp7lQfnFe7F0t+14Whm6Sru6L+2fiNLPC0znrlzB3DKTPrCq8zrHzLPQdv0r7miee7RPXhdwWk6e&#10;MkfeEfW3iQmFpnza/d17759+89ZvTu+997vqcr7U97/3vdNf/Pznpx/8yQ9Or7z40ulZH/astCYE&#10;xtfwzXXp50p23W96cT6CdPpQGfmX9NngfvM2/Uk4T5bHXzp49bA05Ws9/1//429+UeInMmgYfd4x&#10;qvGdSWAFBZEgZoeRAcGRMeh//dZbPR7AeWGIdNLI1VGrDtIDsTreaUPoAA6clkuc3/097k3kuXIW&#10;DRbIr0O7jvEa2NIv88Tt6JZbo3YdYVH6pWMOxhpu7u0AgIVIy7hLIu/EhmbSME3oQEpcWIvLGoTq&#10;XcLEiI3nAZ0gf4WhDkzoJV8UPDMS11hsDK/6lfMIrsGOb8qJyzs7HfObvEkLHEq1A4Xijdgv3jUe&#10;A0d7vor7LKXnIzopry7DhlHnCscajJE59RhDowxvDs+F0i4Xf/rW56Hl9J8xMwsa6nUls4M7QFOu&#10;uKevdrK7G3DISI80f7Y/YTVf8nXPifaOnJ8w+D1H+/3EON11vuuAz5fdP3PkOPTlsDsZ0N/+Tl1j&#10;oK9hpD+Ufb+8HFw4cN3ZSx78yepHH37Un/GpAURuDyO+793HSJ8Fpjhk4Q+lbJdnj1LpVz8klai9&#10;GvR3gkvKg2WM4CM6aK/lk1a+g5d0zon369GsZUJflEa/PZKKhtoYvoVngdNJDl2PNDDXoShNctVX&#10;XNqxtkG7eMXZWifHjpwvgvs6OAdcsGAAJzis7I4+0afROQJ48neMbPqG7b86ylDmSw9Xsqf/Iz8D&#10;Q6DPSq9EuNBN6yDv2BletnjbrZGRqE0B/B2LpVHqL59bPzhs/tLR1XP7HqPAONty2oDjjjX3aLu6&#10;SnSvfTJJ5o2b89g8xsWMsau+CkOjwdu19+kb541BY+ya1IxTYfXM4lZaJkzdIz9pNVoZU4nKbl85&#10;a+sQelWJQaR/5Gbpszp8dTO5TEvVVT2po3dtd9o8B/eJ+IF+ZFa7wvJETK3SAG3QcfV56Zr7zgvR&#10;X/NtAAuyzwy+cby9ouAnM51k2T65gqsf6FDYqdsd36TJO7/2k/Kto5/BSd9mPKb94OMZvZQF1/U8&#10;x0UGpW0brqUDerfrSU97jCI0oDflobcvofsav4UNfIFXF/RcU17fyYe6eL4fYXv8+H7SAptxU/ja&#10;heOj2cWPLoXT7dtzeutpBnycyUFrmFMDN+3kpnLlg3ROtNB1dx+kT6c4+RzwtHPeCZ/PjqeemP9C&#10;l9yV991JKx9n/EVFZi5Kgxm714K78PBhyjrmnms/UIVm6QO5mEB2khZ69KNr6T+6lD8Zr/fvpaXI&#10;6vXHaBm+iF1YmOh4+8j34EI/RcJ0cfAqfEQYHtA/Nca9p8sBR+vgPk7KyI165Zn6SQMXf2vMp6z7&#10;ykZwtEj7Zca5sY33vl8w30dxvdIlnZPJ9SHf+C2Qq84xlbMpD7YOcFrYOaVJ0sBp3eDsvmM01/Yh&#10;5btQl7RH4Wud8YvQfiWSUH90Q/sl8yib7HO5KTt52hg+pw/aSl/RoY6KK7r1muIF5B8qTqj4JWPz&#10;9n7hdpEwldEEnYTi2P8Vvio31+HH4gam68YNcOpYynXbu4z6KLQvx72w/d/7y/C159xXdsA/YE5y&#10;0o928zT4H9GCFRoSSbJj5/jdd97pq6Lf+/73Tz/8wQ9O34sjzn4Bh/1ytgUSKgdH/0tjsh++i3RC&#10;F2Km1aNfGZdTcmiX+haPOOA+lOY1kobAgeeMo+BKlg56t61mj43S5+Amj71hB/xf/vVfuokXQYxc&#10;eOUk/kh0pfmbbOpH572Mcx98Nk8aWzYNk93xU7p5wPviYN47xnRxG/p2nLpp2bk2J2XmMrwonsZd&#10;6LDOt3eLK7+BMYRKfmJftw39Oi5TB6ja1/7yoK+1f0qXoSM+Or10ltmUo4+Hblc4KC/Q82An8SoG&#10;iXIWCI/q5IIO/jwVTX+pK70LIUcfpLt33dDy+U/5js0DlrqVif4pk//bpjg0J0drN5R+hed/RSat&#10;kRyI7gHIP+AEiz5g8y3f+s1velLVQoufOf0vf/FfTn/2Z392+lZszeeeji/IX6AgtAXPRDA3uC/t&#10;j7aEyzL6I3rGE1F+9ZS+5n7Dwt/4ZHgyzTM4dLbYcZs0bdUK+/t/+PtfmEQkEmRHcT/++JM6N11x&#10;hXTKYT9lLd1unt2tT+PAfBZnxWRB0AKkRByRGwQpkR4ZqfE4jWPOHgHneHipniG8Rs0QYH4eqEd0&#10;D2dZrEF1OASXRpcoXRnGA0N2P8K0Ru0635dO+MJSX91NN9CKn8koNNiAIfohImIn+UT3y0hRWKYv&#10;U5+M4IsrGCsA2+5OrMKZdim7+cpuXXplPmo0yqFMS3rr1glQN+VSZwKj5nDIA0N/e6SHcklZbdk9&#10;fT70fyH0uhWDxU9j9Hd9Mzl3oAWK31ZVjnHrmHq/gP1sjLfQE6zy3mAiyI9nkMAXwkSVAqCAwFiH&#10;hJINBsWSsmJYMFoZiHanv/jsi74n5PnzPM9X7z/vjrejz454csL70SsOeKKdbsr9008/SRnO7fGV&#10;b/RDPHjl/v5djsXDOrUvpC99HzLy8/Stp0uTdUJcHen/1MJTcOvRd/DACd7GQ39K7FCkeELunonx&#10;7x6Mef9+3u2rYX443zWmDoNKm+V96KcOx6bvJof/Qg3vRPTSl5GJjr72SfuMOF9EX2NOGVdx6ziB&#10;4jib96DRTzv6oW3yrL/Kz/HxMQDweMcbZ+bb3/l2f//aWIL3RmHbpERLc9An62vlgjS0z+Eq3T3n&#10;dcbdJf76qtyOO+mXiwloux/3K22TxyGHCzw6CaU+HMlAHvq8seProNMefa7MBLVtd8u1jyknSGMs&#10;gN86yUe3GRdXEb3onB79TfQRSt8RqExExsDbstPW6KBOoJ538kbTBO0KZ7wjA2C4V56h4h5Oi2/p&#10;+ERfWp/BwIhIfx09bFk8zLhUloHvY4zGiTFs7KDt6MXhD4OEboEv2bkTGbprB92C1gHT4hZcph45&#10;nfpXzwPrCu/hVWkcuhiv2lh5FaXXIT50i7nEfODbDeT1tddnwYj+3wUD8NU96yKwW//KaVmHevER&#10;4KEtvNy5CRx927Lu1dWWK1hbd+gN1pXcVVYCp+0qmDJ0YxcS4hzDLcXSDv1+9Pmoc9X+HHn2EbZI&#10;Z8qBNO2qAwV0/tiiZaJ7CxJ+5eLZZ7wbbUwNPgLZ86zi9G34c/dh9N+18DGxH1OL833zdujvOy/9&#10;tZPQMjREGzZBjyCTKbDz19+n1ufE68m71hheBL/HD9KPe5kL7oU+HEP6J3ipB0Z/qkjd9NnrDAxh&#10;cB0z1x8G/IM44Y/iMTi27n3va4mn083Uixn0+KB/cSLbrmkr/EAuLR3/hs7GH0ObfKStkbmDB+hT&#10;Ug1MzvqMt8DEX/0L7pWjLlzE5rL4kXmrtlDoWX0dvHvkXpvHOA/SvVY+NJHMlStR8Ey+6DkLQ8qv&#10;bUNexoEnG77FkLEU+QDHnI+n6jzM+A3A9l072gNn24Z7nYiDTqK05Cg9+IGX0LJHGbEy3fYHXmEe&#10;cPNf6zRoZ3pZJMABXgubbBapfgrcLjynDtkKO1uubSeejfwDl96rm/tGMJ4oKyx+6Cas874wvils&#10;O0uzbwqX9IFzn/O3df3JXQccfaSvbWG+hxO9YiPhX/71X7vZ8Oqrr56++73vnb4fJ/w73/52y+Az&#10;vby4gBNA6Weu+RfoQ6z0KZkjy3DLPXttna+mtdjVPAj3flAr8lneg+1fYH9NNiIrss4wyGoSFif6&#10;6Ze//OXpV7/6VW0QeN+KjqMrKtepW6c2gd4ke+ZH9gfc7t2JrZJ2imfKcS5Lr6ShEb4tXdvvhI7T&#10;hFI6/G/+ca0s6Gfj1K2Mcl71VUxb/vwrHTiqpV3aTtqlPFkwAbv6rmnHNbHjIf2tXm29aVMf9b34&#10;BIYo7OZD5RSc6cEZly6azb+mb3u5aRl/aDQx91L0rXWnnlCY+th+KuX5KJd6CsKx7auknQMveBff&#10;4jJA1Xc9454/Zfp8xHM48KIzf/v2b0+/eevX9TVh8r3vfuf0V3/1Vz1+zr/jO9gY3FdmhEtYC3vb&#10;ElZONiw95FdeyFzC6HV9LvYNZ5ocMFwv2xOeLF95jiyLYG6dOuB+B1wi6thx2WO4FLhCmLMNmSAY&#10;hSbcyVvjZ1b9V/lVyT8dp5hzyyDx7oYyJsiLTo1Az+6FOtCWrmwN++Pr61b7Pa9xsxPKpqnPkR7j&#10;9aUaV/0A08vzcyryimfKbf0lxmXcfPf6uDuBHfQE6sDvkllrUO1gcZWGfrvb4brP6oDlus7ARs/r&#10;NFweP116qbPlzjw4cEqhviPjo0Y+5KUOWjNMfTitX6INDaSVBtt/9dJvhjS6AOVDN9qS1w+vxSCz&#10;8+BIIGXaAYXPye/Pc5Uf3pO+WtSQV95mgHSXIM/wDMozAOFeOLPzzqhkGCxO8FeYk6TP3aFGk8Oh&#10;6k6mo6AieoTm3c0MbFc7lRzt8jART/QJ7hR0B8VhMFtZ9dXzUeqzG+mDUn7o34rbyy+/0vfg+3G1&#10;KN+uHgbv7qoGl/I+fCjNY2TOF9+PRYeUU8c4eNF74889WzmyG+uIlZ0nk44FhZ4EIROHTOGxgH6C&#10;dvRd5DBTgBWAhJUp0b2y6g+dZid+5XhllJG3dUrj0NJ1Za48OGCrY9J1RcQdL+hXemXccWiMN4pS&#10;UB+fB/aMAfVLp8rijEn34AnkYwPaVbYT4CCYBLZvovuZ2JSZdO3hu1cPPg9t1wnX/shBHLrWu5q0&#10;4Vl4F2niJQ6XYfuwOsP9ZZ293/Rtq/J9EeVXBiP/e1waPdUhGyK8tu4ZvuejDZN+aX5Buw36pe06&#10;0blv+USTfE/NhPcdixe4ud+6Z5DuxdJ6+qLvPj5orNhRVtfH2cA0bmsUazPyr02wnJwh55/F4fji&#10;OCGyx2zJ3/Jpnkd/4h8aaH/52/FeWbyaKIXKaiI9gCTw3P7B15xBT3HGdw4BRzvgogt6Lt+WJiOn&#10;V061dsB134Wc3CtHFpRdnLaMqzo73hZ3AW6D59V9dUbg2PEGp0aOcReD2mIA/BwFHzzDu6OOMaWe&#10;31Cnf8l5aXr3y8B/EJ1kHA0vyYyrV2Nm3v80Dlgc8NDnhRf8esB86C2Q08bKhToWq+hZOuFh32t+&#10;5CvmiY844CnVX3GI8/30sxbMM0f3g6uJoTe96MNjQvsTXamf3tOmBXxt/drDyHzopN/X92vrdyKv&#10;4ZEPoXHYGbyR7C7i2I3zRf3unEU+h/mhf279Fv29zF33vT/uM8yPfZVcRK+0GViRnPAncAK7/E3E&#10;EF2ucU0WxOr+Y+ya1/AhfVgHnH7qEWntayH3u+BlDF7xOrKc/tFH3gU3HxiP+9Ep5YHQTnlAlmAZ&#10;GPCEm4R1dMBcmSNf8xrf2AnSnJqgW8imqHxxMockLE6dQ4NDBkL70D4fOIhC6yXOqRQL1sd4SwDn&#10;MmzZdW66YBy6sf2UbWnXo94eL4+IYXzzrqL8dPp4bPnAFDk70uvAkM3QaByooXudISRLLBx/rRe8&#10;ELL/pKUfQKUBdDO+yAh8Cqt9AWTClmtfDqTkb9qGy3vh/Kxe/6ZeYeeh8nbwU9nm+UseWYNjN8w+&#10;/qS7hOwBi4mOoFsIf+3118emTl16YeD7L7Cnicn7Wpy5pO2kn2ufwWHtN/XL09BpT/SlQHtwtcFy&#10;0Kly4ZmuOd7TDk59Diz3rhacfvOb3yS+VblVzu8873cMav8EgHnBCUcnILXnVJKxR2a1ZwZQlt7T&#10;njQLkBayBP9rm1iVtml7cia0364p07qtTz70J3n6L7i27pGWqB94puGzvB1lK8swPvRIr+GJvu3r&#10;AdLUaN20a0z1mhiEAJiQ2845h37avEA889B9eQVnfVckUdqWubIdJu3q7woW3FsPPRJdK4dAHvid&#10;w5GHTtLHxh8dIh2cXZBw3cUI6bmDqttEOgf/4o+G3052vPv2O/0tcL6I0x1/9qd/evr+d7/Xb5RY&#10;jOU5WqiFQ1Hp/x6njbZz8VxeJW565dsYz/ODyJIof3VeaZlQ+h1lKz+53zxh4V2WF/G3c9/hcwnK&#10;9u4XccAVwnA7epxvu9v9ua6kL6OUwfQxhII0BCJE/XCKQZh8E4rJwwq832mj9DkeHJIdfF29Y0Dk&#10;mUNjUuj7gZz1pLn6INULdiri+DDs7apKV1YnrHx535Cxv2kMKTuMHPbWOfJ2kMPdtUKXKEhbgruv&#10;4KRz7newc4TXcbkMntWTx3C7vF+jcaPnTVs4ympjjU352prj1N5b/qx5izOc1FG2BuhhkOJDhSS8&#10;sOjxdAzLOoCpY+LgWDLoCWt3LGPo+z33fsn7tddPr4bGaOYDShwAA/au44Rx3AySHaAEnBPuy64V&#10;qGNnCe0ZhFdG4QimQAzdnwX2gKVPh4j2Hl54B9ZZRvTJZJA+MjL0V0QHaQtj6BNlfCwEVI7AoYhT&#10;QD6YKx/kQrSoI3Ksyal3ivrTVS+/1J/h2d95Jkv7tX8nMiwo7JiokkGj4GqRyTuuXYDI1SJSFbKy&#10;4Y1n7ZJ7hladkDiHn4Xnn38RJ5GRHH6bSHtUnGET+O1nonvOS8sc/K/xgD7JEy/lmVHNoXEigNyp&#10;t06LuitL/TDfIVNgoLs+oJc+gsWA3DG64w1Nl9+u8tDIvTpgwU07Ow60S2aWD66ithYm40J72l45&#10;2j52Ms+1O0WBpZ32ObGnOY50fRF9B8CYuhwzCydACxttyZs2OB8rW9ou7bXfklcKVt72Gz2Mm5G7&#10;0Tc7BhbG4K/u1F84wsLSZ2VXvumD999/7/Thhx/FOJ9TMGPgD27z7YiZuI/BNPhexG3Htff5NzQe&#10;h2CdZKXI9OAxE87y72w0DKDCcG989cN9cdLw0PiRgRfbrkk0wPJvjDp5djvwxHcR/PLCp118Wj0p&#10;4tXIOJkV0WJlSjp+oom0mehN4HYUD96T9cpGZCI8JYP9Obm0r9yMAWNp5IS+Ne/BQVmGw/Ku/ch1&#10;eU1OtQeGaHf1LFtHvUv+w3lxV57DAi/PA3tlaeos79xXp+JxnkvS/ocfw1t1Oa2to92MHeOr0WJB&#10;0rXNufMTZH5XK5xt/+hU4EQLcZ1zPv0s9HpYx/vFF14KX+2ym0sOWStuo5Pbf/ITu6EfWo0x/jjO&#10;Pec3xYLDUzGgbzWajwonaY6IKwAvBjw8+5VyeWiWun4y7HEc9Eec9IybWzeePt14fDPOd/TiHe85&#10;P4hOZfzHhEn5lI4DnpsbGT/pn++haKNj0cmteOd2wO/f5YTTF5wpNs/pdDs0vn1TnyIr+uRnPpNR&#10;RywwukukrYzPcbSHrzNehnc1+OE9HA02wx876gYMfnVXq7QZ3rqfd99TQtoBCx8fJ+0sH8Yf4Clb&#10;wzX16JJ+AC68UK5lU6R2Vfjk2fxt7JBnz6VzZNc8hC7negkrd8U58VoI1A+xkc1zX6fvgnor/xZl&#10;yb57obg+EcBEB5e1G/WxeRexdRPn2oRzWumUJNdpQ0zaXJrXn6iKXNUOLS/TR/Qq3ZTpfwmht0uu&#10;YB3arcEzmuM1B7Yn+IJzeTqVz2FlQSzvitcfD4W/5Y77PpVGR0jawL0qK5dMomXnuNgJq+uMb/PP&#10;d7/zndO3vvXm6bVXXq1dszgHzIQA0e/Go4/kqL/6Erlpe4qVWKmtfMsZl4lgBEhlxxhNXn8HWwPb&#10;p4SR/eCaWDjJoot2jheWZgI5tfv961//unavXXU67HKhBix6n54yHxhP1ZnJw98gUNlaO1RPimfk&#10;oDKtIYikqP7sYqp628b2Q1kw24/8kSWLXlopDAVa9ajXNPVHrrdc4dIZkffKfWUp+MEx/bN5tXJT&#10;GAltM7GLgQe/L0PHXvXu9Gvyp/7KIkgLT1j4m38ZN33L+MvN8Dqg0b10/IZY2EfbQvFJeusUL3Sf&#10;vOJbOg7OV7gLGsrz8XQj9PLwVeZjJ1edZHUy+7VXXzv96Ic/On0vzndPWsYHiSAEV/geuPs/+FzB&#10;/nqQvvlbZvuuT8aWKA9dOodc8OiSdku3J8OW3Xv1yT77QR0B/Er/3//iF79IqTQ+K+UMEYPAV7VT&#10;qgAgVoVLsZW44wzYqeMoUHRWbu1keDfEbs5Lr7xcw8yuLGEjgBCh1Oq4cZZiuNpdZYBb8RLV4RjZ&#10;VXk5ztCsxFsNmx3S8083MfqS3kkl8M6O1zHATfCXBtw6APoiz8S0eZcGuqiva5ipp7ywTFsBXFhb&#10;b2FuBEPaZf7C2GdlLnEcQ3RwgscyX53F29XzGltoirFPcbwTy/zIFqVpJ6Q/HRZ6EwAGM+ebov7R&#10;D35w+ta3vz2nBZJmZ0i4d3xhFQwKmnDfTjvPPRNjO7SvQ89pzRXcS8ej+EbxVLlf8Bx+yizO7tdg&#10;6HuZ4Sf8mh/FJJ2irPGf/ojqXPJ7HUW7566ex7FzYuJqN9ECg+NZryT2mv5yrB0tr0P+bOo8z+ic&#10;90JfOk5OVC4TwRHJH6VvYujgQ/P0j5GpD4VlIcPCU/AsHxIsjvR4pK+c5+9OjHYOeL+ZYCJNvDwe&#10;bnwJ63AJHX8XcQz3q/yVS3kjW+OokCWx8h34W+ZS5jg9nHN5aFyahr5gOiaJTlbXKT300c/tnzLi&#10;8oeCBVt/OD3a2MUkNMML74rjwy6ULY3B3DEsXso+3PbaPhy0mlXq0U29JpZ+kV30FLcuWJXHyCbe&#10;lYfS8szoUFaQLgo13o764uaBQw7hbXGCzoP74HxlpIK543xj6XMxjttOyktbvtiR9BV5+rhjMWEN&#10;Be1f0kdYOPKkbfr5ekxM6ihTOqXN5iV9++QqLLxkXsCYwOgxPvW9iw/pu5V88ErDVJ2jcAeMXOYn&#10;Ze73ewufxAHvLw9YfOJ0R04vdTDcTOKuqzuXluhzST/zluPo5LffhTj0p2eOJZhg96e/Us+zfLrd&#10;5N5XU0JrMlo5/epOeY4O+iOiBV6TU7pOr3ZREC792GjulUPDjUu3pbUycB4HfGizdBfxdEMNtcNI&#10;xDuwaxgLua/s5M/cqq75tadvatzNGNL+0vBhaP+UVdQ44Y/iZBqf3bnMH/rNazyflWbGviPo9Ghx&#10;oIsPnSdwuntE+uiXv8fXwq8Y5Zxj3YZHFywzJrpjJzGRMeqq5fabER25Btru/GOG/SO43Y0DHppG&#10;RG9df+aUXp0e3Uub0Uex5AIn4zlgH6VPjrz3G21xwFOir7RFSDvv1Ih/nPaCMyf8Hkf8vt3n1Ena&#10;7VsZx4H18FHkCV/SIFrvmNi4p57gfzVeEukSehphjgEyjhLZCR6Bpd7uyJaX+dMOOet8FxrZ7WP/&#10;sJfAwd8H5c8RAqNjMnnoVj6jawIeCHCRl0Zbf8ZAxk/pOL9Jb5GZroIX2NUj9J+/pHHG+qG7lO+p&#10;Cs/kK9eVZ+3h/eWYtLC0QbktKwzeeUbDA15YMm3KPwjX56Oe+tv3lim+Ux4sf612UY6j1NcZ13nJ&#10;Xx2p5ImF3DqqBcL2Kf+guHDwa2nZfkeWpsyWmPrty0Usztq7iMLl/Ya2e4SruwRNJW9j/mvd7sTm&#10;Su/0g4fRY/igjM0Qc+mbb77RzQO2Gf2hrOC+DnTKdlEl19pmPiIYvGeBhRyQ41K2Gy6ept70TyBH&#10;1SnRGaRuaNisCfoavLbPstBvaDSyOflDF/JJ73gH/F//9V9PH8XRQilYXI3FY348FjvJXNMTK4fR&#10;ReR4bNGxIbSnjEUusC55BA/la19pK2lD6/5rvcp42h/fZhZ0OsqUDZxUnqhC0sgzrzW9q8xJazza&#10;HSd8aDA2JPt4Ni63fSDUXxjw2IXAtik9+Ozu+OSbq6Y+/vorBDgIRWPyN17SQpgFlyk3CVO/baGD&#10;vh/3Gy/hbRTKs8DDY2naEfAMnOYtbho9Qu+0mws5FPiXPSGX+VV9C0w/+JM/6ekOdmM3w0L4aODD&#10;AZ9A3pY2fb7A8aptzX093/OVXXG1mC5vw5a9rCO4ipd5Ahhk7VIuBfCrvb0D7qoyRWp3wo6EznfS&#10;CNF2F6FEDIEdmTJQPorhYudOGoEhpBTos88/WwObM2JCMcnW4CV0jNZONjHyDwdnnakXX8yk34l/&#10;dyrtyo5xXoGNMTAG7zhXG7eMYIAyrqyaiF3ZP4wrhph+iPq6Dq/7NY4QBi3cM9TkSduw+Rsvy4Oh&#10;ffDRTVgmLuG3bGmZMuLio71VMII6y8zLe/DWCT0b/asQRKKYdgzMPVXQ3e9cXwpPOFLf/c53u5JU&#10;hc15rNP6TAcxnNJS6s1PkD19+5nWe9XO8AvzlevdHcandYTPMQ6JNO3Ck6IZQ2P4t3GEcgzbc9kI&#10;a42Cg2aX/VVn23LVNsfZQo760jZ/4XuGJ8fRb2Ked7Ura4N75c1vcXfRJ873xWIAHC4HEAO8x0KD&#10;U/FKmra7cBQaPR8YZJvDbWg+Div6cY5EY6S7dDEia8AecrV87RgJz+Z6DNTworIVA2dlRln5SyMy&#10;JUgnj8qsLPbo+eWklTLuyduOBw5B30c8nsE4G2X5cxT/O1F+64CjL1jgX44fBqf64KwzRJ94BYBu&#10;QFP0fa2LIK+W3nTB8hZ9KyeJ+iYubVYWLvvqvo7aQRfPyu2rBRzDfijuiE0jZxYFw0MwhMJJJPPj&#10;+IyzsW26ltfBS31jyf2lXJAJfOuE7dWEg76rY5YWrpd0FsDXvpVt6RZn6K19FUhYWgiLk2EuLO7r&#10;oJ+vF3H703pHHVFI9rnOvwtH2jknVWYH4eh7aLGGRGVOvxgNJKe8ORzkyK9duX4/JH379Iv5mUpy&#10;8eBhZDtXsOEHdvsLp/yVNoGFNmTuUleL4K/crc7esXIeB8lz3ft+JwIeicpvfeXRQfvCypW+jp6a&#10;DzIygvRJXTCVE+C+8lu6k5ukCcoMXhfGU8ukzym3dWoQp04/hpRndEnhwkBn95wr6W1L2VzPsti0&#10;gTW00wfvf2vXPDXzzR4fdjzb8XPv2d356m7w8GG9mX97zJOhE33QfseAun8fXaM3GOHwupa+2HsO&#10;bAajHQzjrh9/Sl1F7jMac1MHC1+TXvzyR288jAzQQ36n+1EccF9sr/GZutf9YDj/7mEepHnXPK72&#10;g5R58Dhlezwr+XHA7aqXRkKKkvZQuE64D7F1B/w+mUlm2r11M2Pezj2HnyGaumg343t4wmHRCbLI&#10;gK6hG96Q1TotnhWZVg8jE60ZocEh9KhTSF6TtnIpDd/HJnLy79mWJSNkqvZU4HHwtTmdmbFcB/HA&#10;YdqfdFGYcTELLfPdjkc91fXGG29U745Tlb6TleBgfNmhMpaRknNj0WFgH3KYsHKrD9sGvWY+ExYf&#10;sFF+cWtMWuUykQycwxStLIRNE1K+shF6aaf4pd3RLAkHLba8tFLLM/mCxxGdYKguScS/Hv8tfP0J&#10;rdKGjaXSO/cFA7/iJP/KGbmMTwZp6CLCVVh6/bEwXSBfunTgHfyEaXtgLnxjF85duMkc56SKTSs2&#10;iMXgnn4JDGH0dHh8yG157hTjIT9dZGk6mgxdJiJx/po+/CvfnRCJTBn/8EGno6fzL2k9ep6YCq03&#10;8K5g62NuCs84ID8ccD+nRh8jROFmvOJ4yZcxhSI7Pwt0tvmUfTG220u1Bc3/ZLrypHJgjQM89hJc&#10;BLiWlymT/9uOe6+00O1k2oai8WNhZ19/qA5r1OXoxMGyPCGnYmEmQl29s1wLqVu8ZIIT/Erfo4zk&#10;hnVWk7fjatOaniDta+MTHnBYGcy/9jFx64mbppwxvPmFoR8XZS5jW5hiQ8sjblgHW9w8uPUEWtpp&#10;G/JTNpj77yosYH1KPa8GDW4P6yu++cab/Y17vuXI7rymlRaqr7atyzD0uaLf3p/n5+NeFLSHJsKm&#10;K7e0ERaOIH3HprB5l/FsKyVqT1CvLf79P/xDfwdc5+2a9SfEYvg5Dri/qbyGC4OJgfXpZ5+fPvzo&#10;w/5GHwXfFXKEiJCbuDjeL4dI/W3jPFN4CFrjxO6m1Vv3yRtjIQhm0HCGajQzlDlZmZRMTMpO+amj&#10;I0uYheGeYrKj8bvf/e703nuOb1454GvMGrSie8baGmYrhBv0W5k1yBYH7SKiePmMoGCI7uXpx6Vj&#10;cVlOWDjStCNi5vZrGSZu+9LXkbh0XFuuSmYEysRe55uC5mQmclg53G/EkfJuM0ez+If/hUtxVTH7&#10;4uStOqmvvDS746Lfvm48HFlKj9Kv45vr3I9zbKcdfos3nuvP0kR74vZJ3pZd3m7UN2XA836i+nMf&#10;R9vu+wFLf+Wd20z0XPwapz6aFY8DnzpVBz31QRocBLwx1BaHxtS7xJeM2r1AA843p8R4qNwnwk85&#10;irmrqXZ58te+Lb/W6AM3VxOVSYysdOzFeeHYwac8Cz7C7KRJg8vgLJBlskTprfLUJgVJ/sk+2Etf&#10;+TvOTSTbhojPeO6KTsqqvwtbJsHWC2xtGjfrcIpW69EQDyx+9ITBC893oabYp0/b1tDiin8b0WZ5&#10;otymb3n5lfXjJINXWLRhF++K/07ZzHF39FpVXR6HDt1BjLGCv2f4oamrOvpOPsRtW3rhBSeOFTro&#10;8+qdpQ996sjz6lNXOKMpvMDQL5M2nbo/c4XWS5fLAF9h5DP3+bc0FNeAlLc8FvPQOoyPDYV1lPX/&#10;1VRDsvwlpIxcDy0V+GjYtpLGmSBXe5KiO441HMnhlRxbELLA4EvPPsY0iyG5JqJBx2WiezSmm7S3&#10;9V0ry+lD0cmVzEmvwRTa7c7PhuJzxCmfchlLjCz3D2PokV0Oqd6iNd4ou+2tnrCrCy/ltDVzyjiL&#10;0hf/4h5dqrxn43km6oz9xSV/gj7OburwpwvVifAoz5Sbog3a6oJFgjF/2W7HSdLGiM/ckjI9Lpp2&#10;mYqPHprD7/REgPl9ePOocurjq761oR4Zdwwd/sNnDjM+zO536RL6VCYiAOEy6H3Gyz1xdeOpoePS&#10;XoHuAmWs6Z86wzu8tRAT/gXfh4czrwMP76ZuHGe/ZsaY9Z75fQsJnIH81TBmkx+OVsAfNObQW+QI&#10;bckvWHkGNo3k2fv+Fn7uJY0dAy/jGR3TZ/q79J+FzSCU/mQcBX6dieSNozl45f9G/YS764wtvA+F&#10;4JR0OpnsMPSr5zuW5jshj1Mcb3tCIdA6p6cdsrKGfdtFx+DlHh21s1GALzjasYECNQuoDFg6p3xI&#10;WfKiRueJwDb367FPBbSPoZ2wcAWwS48E8Ok3/bvERQOD56SRUfJtMboO+FFGf/XtoNxx16zSzymA&#10;88dMkydOySkDTGv1Pv0vf46xc8S9J8e9h0f+Ss/AtYCHVsYnuQmoAZyAJp1H4XCU2f4Pn6+itM3f&#10;sHl/NMB7OzPNTi8jo1fO99EueEmvvoy8PG3+yRitvtS/2m9XdPfxw5mfhi9NP5eZxkq3xJQ4pytX&#10;/m1Mmn50rB470XgC3/bu6GJPPqHNQR+h8MKXykBwqm6qzMdJThny4yNsjqB/8cXn9QfoPzBHjw1+&#10;XawyZ6Tv6AGHnV/ZtG9+61udSy2SLmzjrTik/T2xIvRDovIiX0oMj6/43PFZB3xOqnZxJuU43+FA&#10;78OGo43hfV/HwKs8z4fXpmSvyriCf0R9aN/08WC85wbl6apck1gelIeT26BsZbnXySEb7UdlZuRU&#10;bPsXz+1v8K3sG/tJa/0nyomLv7DobdsbU7M4b1lxy7hfW0Z16YWTCOplnfxXelQXJ+qLor4x40Ov&#10;FhHZd+iIx+z/6+GjMmR2YHvadiYundTZuM/kcubrKbO4733xOuBdXgV5+oWewtJj64vaMAZFeYJ6&#10;lcR//MU/xgGfhhgTfofv/ffej4P9cQR7dhP6O8u5ina8/VyTY4MmiQ6kKHHvN7hnwPZ4ciZwDaIM&#10;YdOwTgom/nFuw/iwgADMJJGOpjxBW4TX2TFRnAdw8FWfE7AONaN3nW8fpXB807N0A1TUjn4iVvuV&#10;SDA6wC6EUL50UdD+Gt51+ii+GGO7+6tv4IoCPNcgUndxXuZ4XhjyL5kiyNff7fNGZdfxFNepAIdB&#10;4+cRuppe2HE8OZRxOB0tn1XSF04vJtrtJrhCV6UyaImUyZfQy7Nbrhwn/OUXXz69pF6caru863jD&#10;B17w5Px2Z5jiJnRH+vZ9BXH7JFzSS5Q/x6qHHhuWZtoTyYRosiiMxNLnifaaplzhmnhn8hW0MXAH&#10;tntxcQaXHNSAIZ9HXLjoryxlUV6HXp53ooFL6ZPxMB8hnEWiSljovDgivLbgVlmvwXvgExzlkU8L&#10;RXactIHfyjB6gNC+o8DtKyUtUTNHn4Qx/MZJWrkn7+v4g4GnPVUQPoMFztJE3sr67tDuAhZ4YLX/&#10;yQfbeNuxp034gkF2+lX59AGtGN1oLCxNlm8imBw09TdKk9d+x6F2kqELRK++0tXRPd5eviR6p3V/&#10;tqQwA69GAfoc/Ee3Pid6XlwWr213o2d4gl9apR4dtrRZ+qx+4XyDAz5aSbeI9dOf/rQnM8CUZ3dh&#10;9BSlPs6J8mKNmuCz4+ZJHBf39sNklD9lp/zku+egLgyhcPwdsIS9Y0h0PFuwUD9pjJGOh/R3Psw3&#10;Y8NkOUbjGCOccAGdArz18BqMm9FPfhHA6xqjV7/+kSj36sEJHHMQmhmTi6d2tDn0mUnTeF6+LG82&#10;SkcD5ZZWZAstitfRV+WU94x34INFZhc/MNTZBVxlpfc4fq7oNa9MDQ4de/fNM3H6c28hbsZv2ovu&#10;bl+D0wbPxTf9UWYMtzESy7ukNSb4iFn7qN2jj43pn0CWUjtXixMZb3HAd26Hg6Affkniyy/vti7d&#10;bwz19YrMB/ozdMLrofk5BD4H1g7qdXRIWb8a0dcygpOPltVwDdqRxuJVpyHR4j3sGLrpXZzryM/1&#10;YxeqshXY95IWx780iOP96HqMnRuh3c3IbCJL5pEj8HG47aSndJA6jLI0mpbrVJJxc0bHSOgahE/3&#10;7n5xunvny5b3fvrN8Bg/VC6++a/0ZuSlD52f7LiX/P5L1uF8b9ljlOY+PQtNyGz5Jh1Sy7vShJM5&#10;eXjnFTL0qXyGr03Ls0UeNpex1gXCp0aH7XgfwDMmljfFL0EbcKB76RyyYnzKJ6vrEFTOyGTGUqD2&#10;GLK0hbOhfTzaWFtJX9GGbq0uSDrek+EdO6s/yp2lFXwvrtKUEVw7vtEx+c1LFPSdvSlKaWqfQwv9&#10;KMqD+3k8JOqKsnWS0lewF2Yzkp9aAxuc/NVZIofKXeAgXNLnEj9hny+jcIXL0UbS62wd7cw4z5Xc&#10;ZKwVT3lokPq76Da8Hxhfd5iT1paiGzK+vD7YBajwtPJ/tDt/04cdH+rPrviU7UJgrvLg4VWWff+8&#10;uiNthVhts3NqIiTb39qV20bwDh5ualNlrPY1ivTDt0Dsfr/127drM6zztbZU+5l6S5Ohw8g0X8Kr&#10;r6+9Fgf8zTf6DR82DL1e+ikbXMhFx1ViEs7+hne0CyvlOtdKS1v0lVakex2XLtIRZSs7iV1kS99W&#10;njsvJk6HE/MfOL3doELzj9TghYYoXDof6WShc2uugrGFJ3Buf1JuZWhlYMOMlUNeEqe5GRcQKF0S&#10;Z3Fn4G9YWZQ390M/ccLI67a/6cpVdg/Y4taTt3OkeaTzGrqnqjqrLzr+Uxa/6aUZo5lT0o65hE/S&#10;+TU6km68Ffm5GT1Y9Yuw/qUO3ERwVj96luf+im5zfxlX3uBkfjT/C9LkqXdJk4W7advukzD1Z+yC&#10;nZMPB/zv/u7vfhFQYfTD/qzT++//vk6sHe7u2nC+E+cnkr6a97yPnQLACbDRCwEC0y94Jq+/SZ1G&#10;upsT4u+XPX1gxy77ZxloPiCxHXVkFZP23b0aiemMDhVh8KOMlGHY+k1ncY1dzrZdb7gX/2P3mwMA&#10;vnaW6PCoEjDgci8KS6z2JXmeTRzrdK7juY6vdFdEXdjuEXonHVfPNZBMnIHvKm/zpW3ceuC6Slt4&#10;0jh+W3dxca9dkzXYK6wVWFcOu2PhMXKl2fk1IClTNCUM4WSVXldW7QIkdkcxddpPcGIwLQ5wMrIp&#10;WTcmrIhbeD4TyNK1ii20JgeU09J2308zwIJMaVdBPgaxshYH1K8SSt6GVTXkq4ZsIhjLhx3IaAfu&#10;ZaCYwBu8E1N+4QlwmPa1zdEYmWOgWoDyrA39pwh29Vk70/coPHJw8LM/TYE3cGO89XkGZv47tweJ&#10;p27hdWQkiiVNDB4ZC5RA5TH17LQ7HYJX2oEHfpCFlRew14DYMIrOau44vGDDSR0TFsOMwQ1OeZsA&#10;t4VRGUxZgSHoXd4ezTrGEbp2USQwL49guyoDzso2ei2v5InaEuEub6NV/Z1gPMND/Y0zLtL/OHNd&#10;PEhEo8txteVE92BIB6+O6tHHldnLexFeG8jW7rCCs7DAIC/bH/TVly2j3aHtrcIkR96r/9nPfnZ6&#10;MXRnYJB5uo3sEc1dMFk9lUbazkbwy+snnvVLUAceeE9fN8AfrCNcwnsyDE9SJjDxgUx1Ugw+db5z&#10;7fi7P+MlQCqXmirdAnLpT/bXyOSYPvv8ON8cb/KLN3SP8kszfQGH7ujcEGPLGLvC7ehLu0ZWm9X+&#10;7/dFVv9dXulHV86ltG3HtUASjTV0Q380nPLjXJ/5nT7vd1DgsvI5fZ6FHwuhyu4CwvJTpCu0eQkT&#10;HGmeRffhTvFb/RkEa6w17ygP3x3z3WFW/zBwR9+EQo52P3D6Yj5QaC4Gz1wwDvhnkb+v2l4/xPbi&#10;lQNObrW7uzL5lxgaREbnODoHPDIQeD0aeCNjrvVmkRJMIVyq3oOjj7fCjZxwQa/dCO63Ypjlei8G&#10;+p3w/R7ZunP/9OguPR9dwwG3FR4f+fqtwPEBtfTN++f37+sPXROaoEPacyLdb8T2lHrS6oActPK+&#10;+Z2vPo8T/uXQna4hvylXXHNJqWLOfi1MQMfiAzhRcQVz34Ke5xoqDa12uCVD2fKpgGYxyxgCkYPy&#10;VMZA9VJw7GJ6ZA4PyUs/0JnyxhNcOMv4gRkdl+as5FcWU8cO6aV9QP8Yb2gPxZWxjq3QGhLSaY8z&#10;xyB2hPbzCOSmjjGZ1McjSgPPfe0M9LaQkPY5LXYInV7Ar87tYCT2yOtRvw5A00ZvFbZGD/qFiYdM&#10;I374n6xGNEn21jkjD21x4bcNsKdPcCvNwxeyy8Ht2DrGU9sPTtt7z+XjN8QN7lvviJvWsQr2RZ2O&#10;oUPPNOa5zhEai0d/jt6c6/f5GI8e1mmW328WBGPP9Go3HPJMbtTdkKdjrIhHCCwlmn4uH9oFF3M7&#10;G8L72HhIlrTXI+2hIZoVRHE6YgIYdcATOicFbzpSXa+y/vKXvzq9/fZv64CDsDwRwSL35IqMg7kL&#10;U2CR3X5YOM73a6++fnr1tddOnPvuYCfP3DNfTB8bzVgyh+2ixeJU2y14Vi8Fvqg/96J3enIxETxz&#10;HVltX4/6nuvj5Lo6pLIo6pFOHbTs2Pec/7pwkWdpY4uMPKP1yoOgr8otr4XyZWEmNjn5lRXF/Jc2&#10;4Nk2WmbyK//Nn+BOWzPHaDftF4fRKR2PTb/CSZBubLBn1D3TKNfKbmLzQkPt75ykP0jQ+sU3GEjI&#10;RRk0PLcVcrE/nNBlO5DnnrCK/OBpgFz0e8am/q78uN/+b7pwmX5Zzz27le+ofeXXbtyyouBZWHp6&#10;vmxTXDzU37aF3v3N3/xN3wFnbHBY7R6/+7t3Tx/HoTVJ29Gx4+3DDwxvk4BGOlkkUoQIB51+hRIT&#10;joi4jJNV8AwpTrz3AB2BY8CvkclAGUfcrtruTk90LM7q/Mcff3T64MMP4ni/f3r7rbdP77zzzvkj&#10;Ohzudcp355tRATbiYDoiIsASbYkjD3FMVAyyJRaDfo9bu18jbMu5LlEXxgrXwtDm1tn2tbv4uG70&#10;DK6JctsT5JlI18kCV1y47jEBL3qENgJq5dPXZbsTe0RpjtBlSHaQ2bHYFbKz853Y1ccoVDvaBN0X&#10;1PuOa5QD/JHPoLKwMh8Qm8mjgy/8Lj/xMPn4SIZEvCcLd+7GgTueycQObLB60sLXuy32tHxkIPCq&#10;9LV1OJAjYxyBK4dH0Ld2yH3w7b3xyUDKvxmrGUCVWIWUOxQUZautwGsJ8pw+3TmObNaZtMMyoEpr&#10;/BL01e9676ISBe9DJfcfMNCDJ4WW8WBMqEwxm1jlrREPNwoF/Tk4X3w+7wuDtzJQuUib5Wfk5XyM&#10;PlE9eC0vyo+DPvPMOKMoRvbJDZgWljjf64xsHXTCb/eCNtGKsbBjetvZsvKfbH/zBWVqAKecNPln&#10;3i0fchUFZVaRS5v6V4q1/D7KtexxzX9Nn3A14WwboufFFR6Li7KuC3Nxka7vdNWmu6KriWrbANuE&#10;P47eGMGO3aPz6IDrp2fjIPqtVkdC8c9kt0q/DnPg7E4D/BbvxcU9mVg6iEuXxWv7tn3aVe2F8Z8K&#10;Kdp2GRv5pz78uiuDRoQ29JUOnxp7KZ9GBifGbPqbEsVBIHe3I2uzkj1OWHHOX3XM0Rcw4d/xT94y&#10;RpQR5InCuT95XB4YF7sg1PERPcn5cBKCHhXxRVwdquzSTNh7MPENHH3cxQjtlFelwZXROLr5mdML&#10;L8zHCsHA252PCjOw0WjL15BIqMOStHUwhpcj/9t3Mi9dr9UbOgXXAyYcfVuhp3LSPqPlRpxax88f&#10;xEm9R/8eJ1PUBenSAZfiZMkLLxwOeOR4+j7jHwbqWXgpb9I3725f035ogYflccaAHQo4gclBSqdS&#10;dxzPykSS0rvm7UdEH8VrvhsafdmxFt34RfCOE15+hBYPnY/mrCfWirlGDqNj8C1OwQ2w0ojdbxqR&#10;6IacuU+d3J93rH2y7Tj63sXWwO+7nviZcqUxPgSfHj0vz2FLjvUz5ZJWA3ePvxP9ir987eFh6rpq&#10;XPtH6zVwExnu4LCp8Bx++I9/Xqkho57NHwHWMWN+2W97dLH40D+IS4ZGBmdxdW0JsjhSM2PabpRA&#10;Dug+iBk3kb6QNA9DhulHyl/J44xlsi+QN2kLZ+XqcjyVtqGzkw193xofzfvombJD16WJOsqhC8aV&#10;oO1XcUgEG80el57qJxbZPDdt78leYIenxtw4FXi880lgHWPa/AnuxuqxiwD8hkuaXNLmMsDpMlyW&#10;uyxbmh28LG6pV15OL9LulG/dI3X1rs5uHl1ATnxcza8j6BMekz0V19HeP6F1cz9yOrz17nXzetHG&#10;8AcPffCs+IaX0ndzYd8pb7+UD/7tP/iNI29D00NGyXHgcsAdP3/33Xcy/31eGuhH5TV1Pe/cDAZd&#10;ZEzQbcU5f2TQop9FXa/Aeu64iAz1FaeMB3JGZrtolCtM1Ccbo49CI32JDqrOpJdvjgzTc1+FR/Qk&#10;uy4dqv+jH+RWfXI96bOYikXoVlKjQfKUR3s4o1Fpx+E8aJd/xUNe8cxV+sojkpZHKVM6p7w6hZkO&#10;XebP4kngpl0Z8EQDiLV+xUKZ4Jq//oRoaWa8TNR3c315H/kcWza6JnDU6/jV96MMPnWc1yaC/9Da&#10;feX/kJfKwUEX+LbvwXNltbwCgw5IwE/2At6LdcQtqqQ8vM7ylgBWx8PRlti2jzTXLSeWXkddV+Nw&#10;52uB7GhfXWHxBcdVmPE6MLeNhe8ZjLH9xj4TCu0ff/GLX3C2EMhvCr7927fi3L41u8uZkDmynyV+&#10;UYcpk3ecLUA4AX5zuu/wBfhNRMl9HcAK76xiCAQc0pC0KsWwrDHVPg8BMH+OpnPa4nyl83aDvojj&#10;bWHgwzjedrgtELxjkSCDtTj6eEzyveO9X3BXFxF1FOFMPnZx14FFCAQRh5ljXBnUW8Y951s0gS3x&#10;lpEb24MLoj+Ztm1t/gj08e7HEaXvdctve2imD5wj8RLW9kFdgo6tXd1eeBFO5Xq8VlvJNxg4ERy8&#10;ccAjTPnbnxcr7JTFnLZB8BPxqEcoU8cqKN6QC79fbYGkAlu+fdkvG/t5Ic5Ed0u7eBMHNgrsXpwX&#10;zrU09caBd6zJ6w2pG3jqWaRRpvKQehyROiTBvXikvwa/fvRjTjHAaBWKewZ3+qAb6TPcKSrB8zHG&#10;S6N0tleDnzzCZRTMGAKMCX2rw2mgH/XAXL7J91Gnfj8hkQyWNsfCVemiz+137i0q6HPkfegYWqWs&#10;/lmQogDJ8OefztfDhZVhsugUw8oJnsGBTKFNFzhCMwsXaxAZC5To4qyO+nsl++B7Lhx8Sl19VR5e&#10;5Ea+0Da+GviXbQhLG3HG/SjyDaX1UWYV/OYvPQX58qrQj6jcFeyBq93NP+Mits8MOXoFTYaHykjb&#10;6HnzBubUucTJmFgaK+99fGW0pS5eiZ7hpixaicajycI3GOiUpbUvwfsFAk45Ql/i2AkwcrCwtSVc&#10;0sYtvJYni6exvrRrHw8jpIZH4IKx8T8VLsrTFbPrdsS0U3lKu6uLxqE+dKE20jf9mTEeugWX/hxL&#10;aELzGGdgFdele6ppb9PR3H37vYM6Yfu8tJ6dzdF5egc/deABN7SnQ6vn8SP3Z2c89+ppa9vbCIb6&#10;HXMWKA+DSZCnDOOzi2Jiyll40Ra8yAU+nvkb3rQvwQvtxNI3ae3PQT9p28bR5YMfQ586dimHvvRJ&#10;5STp2t9fF3F/I0YkdB09v3/3y8MBtxiwr3444jy66KvItjALCLModysO+K2b+12MwcnY1m6PpKft&#10;p2KtzzFXfRq94icwtT+0gjT+xNZIPTrdVb9qbF0PPRjoaYO0fxncvqgei+F9L0ZY5ERZzvd+dM0H&#10;1xqBTv61xw/qdHsncGJg9pkjnjKlW9rLPYraAQ/VMzcwHveo6RjS2gpWLTfyExqmLcfcu5ClRJ1s&#10;Y0CET6J+HOltpZe2Mn9JYCx6F73Ga+79QaxzUK7KoTUby4fw9ls66EieOOaPwuu7mUvIlnkJHDJx&#10;OR7UccULfIRM5wbzTPqpHxx3/avjlrqOdUYa64D3fd4EcGtLwC0RHO2BIc/4EeCy42fgz6KiCMf7&#10;D1KHoR/a2PFmS7T/iaULuK6lDSoEh8DFL+kNBw7Q8NNzIW1KFaXB7RC147+BGXjV62mPzLkf3XU1&#10;/mbMsZ2OeomVyzN+wUIbSRMvw47TPxbw7jLO+J16e4rkEu7kX5S/qDddxJPw+0gX24eL/uC9Mqk0&#10;9cBTUzP6cdBdv3yksNiEViSw5dc2AgOhS8fhu/kEf9p24BYPZUE5aNTuHPWVKwiNJbTdjKcHkQsb&#10;aO+889vT+7Hn2Uv3kqb8nNQsVr2yQy0sesV17fT6HonmHYs29OzKChjSybV5xuaInXHj4XFkcWHD&#10;hVxAXdnxX2bseDZn0ZXsNj5Qj6Mn3WKAV2Z8i4J8D4zwIXVDjMBF3zSg/xlf8FnHU5toiU/aqJCj&#10;aMovjbuwn7YlqiuMLAI6Y8N/tffJba7lQXCovIS+8LGghybVt62rXsqp1ytcnU4Zu3eySYFWNJ8x&#10;IIb/c7/yMYsPQz9x9MmOs9oL+RtbuiWD7rQn7PhSv+M4V/2RVnqSs6SVj/iC1+bf8KULZsZr4JAh&#10;8lj6Hngp7/pkbH8TN+z9mS4J2qWz6DF1VpeWT0dYOE/W93zZjlh8E8nd5ilfaP/3P/7fv0AQnfjg&#10;g9+ffvXrX59+89Zvcv9Bne/ZqZxdPU3Y0XB88LnjK9K3n30mE8Ucbe5EvcKLWJzzNNxGE6sgEwqH&#10;oEIsA2J+TiPMqNCZ0OfLg3e+nB2hTz/9pLvacOJ02+3m4HRXJAODUbNRfe0ZnAYpp8XuHkN3j4yb&#10;jORvRFzGmfLK7arxOu3yBbAxxUSzE8zGJbxQgToYIk1U5kkDbIO8fb6sKyxctCIAorStc1mvzltw&#10;dKVckzh1Q9/ihv7KwT0CixtgtY1E74C3CEULx1xXGatT3iRaPKlDuUalSTf8cu1OcNJ7/N8rDJxm&#10;uxjhUyfhDFC7GuozBvxmK5pSnI41U8DruA+9EgO7hsZhbMChCuHoi/oGvbBKxXDvYsFR/qwUUm/k&#10;cJQG5cpJ2b7N0ZvATFva7853cFC/RsphfCu3ZWaRar6q3JMYkdMPI6+ffjGLQeozbj+JQ+3DhWTX&#10;M/p89sXnrdexdtDSeLP7/UXSwNcfMks2ya+BvINaHrzRYOPQahQYuVCG3Ki3xpi4cqnc8ld9MgrG&#10;ypfxCIa6gvwujsQJ54zivfrKgHl2wC7iZdg2h97TduU5eW0z957hcNkvaQur8n7AWNlwX6V/4A0e&#10;nsMXHZc22+Y5pt6VPA1u2hJGkVOYDMxdIBx9CFblFi2S5llY3nAIhcVVgD9d4/i5d9WV63gKnMpK&#10;4Bh7YNUhSpq2Nmzf0Fpd8DwnofcmXzK+fVvHe6Myq0P+aCjIK95dwhAXhxpF6Q8noR8oMzHCK31X&#10;xthCd6daalzlvrDRNCig+9JyaQQGnTs0vNJ5Gycwnq/XwdM+2XTvCmfwOh8YBxnP6oHXV2ueid6P&#10;/PfDkT1q/WLnMmWWD3CZ9rRlh2UMvcLQRnBa/aOfcOQYmU/kj9wc/A+9Fq7+D+0OA/HonzQGDide&#10;G9tP6cLi0mu18tzT24uHq0Lw1L9nnjUnDy4RhNO9O6H/nS+6CLoyDAZDkrHXsRyHF3854C+99PK8&#10;zuGoX3BCh3FmxoDYwJ66nfybfi+8fSITO7cOrbSTXhc/MkHPGWHgmBPukSl9iczdj/PHAf+qOiy0&#10;vxbYgUm313mj3ZEn5DXEboipeyOI9AxQ+nU9MK8HZphPyLR8UE0v/EWO89cFihu3Mg88juFvLsi4&#10;MX7inHdRN2WeSgNP+z3zOOH3H9FDk14HnMN9EfulOHn+fxBcxfQBbzp2cq0Re9xv0DcY1ohNHnqR&#10;66drXx0L77G98NMcECCnB6FRd4rTX/DIEwNVOfUF6e7ZMeZCi9yrD8mjcQIeWwe/okFOuuHnfQoh&#10;7SwsoRi3DxPJ1s4lZFAEc8efuZxNYJFG35x4MMq7gI4GGxemFgKrMgNm8nbuVm6Oql+Wh0+A5p9L&#10;5SL4Qpk8KdHFos7ro7dEgSOqbztWVdUGel7ZUjNHWXhUb/G9hHN53XsB7MI9rjvW3YvncNT7epnj&#10;esRxtMG5Sl/nUt46coWdMcS+XlsI/HHMUv9or7RMvyz0znw7ONQuz6AaXGYsD9zRO4K6hXvcG/9X&#10;DvhBh8DDHOXoetelm0LujRL62aaLV17ZUJ0H5MER3Y3d1KUTReNgosXQPFcvz5gwj9qkY0t1YSl4&#10;VxdnPGiP7uW7ONHZ71XALf0dB3XGrH52/KTv65jOqxPRUWxctii8yFWiMeU0QL9lkzLS0E033aeB&#10;thNgvSd0o0NHjoZfQ5uzjAc++fNByt04Kb3BlB/dhLwNB58LRwzuV3IzbSraMZC68MawyoYoX/v6&#10;2X6lSuqRp2vReys3Q6ejC6m3/EAj8naIRnCdNgonheGkjrYbPCQUp7TpOv8fIfmlDQJ6BB8+R3t4&#10;s32Vh9DlZRDY9I4J/T+eW/bARah8HvCFy+fSI/fkkB54Et7QYuI+b314L4zLsuqS2bVNtk4d8F/8&#10;wz/8IlUqnO+//97pl7/+1emtt96qAyXNpIR4Ot4VWbtwL43BwvnuROsDUE/fLvMDfRA4BEEYBTiK&#10;zOqj/BlMBvcYkUIFACGOziCAY8d3GS8x3s6GbiYePCPoXdVL/Y06aTAyqjje+7VuaeI63ya3TmoH&#10;YeGz9dYp3zw4wWUnrhp2eS6uCXBVbvsrT1yGuKoDf9ett8Hz9vcyosdl+5fwdpKTLh9N3XN2KS6B&#10;MkXjpzNpe58bbaqwKNUD3/0dyP7+Z2KAtb4dgcJJW+AXR4ITuHVstX/g2MEr3zXPjCtKsHSSH96b&#10;cCk5+XVckzfKNs9RXug6znpi6ovKtR2KLXiA34GZuAqEbCoLF7jB030XAshMZEe0M1/edQdgnEwO&#10;7+xSz0f61CFYcOYsmBA+cww8NCXXuypKhVDG6jh1Yax8HMea0/3ee++ffvfeu6ePPv6o/amTH/wZ&#10;O3XUU6e7+wde4i44GG/6WxqgR+K94CvUyYl8ciBW1siogKaiQA7yz13LXZbFf5F8r9G0MrO75uVJ&#10;YC3PF66FNc6BNHjtWIQzGMK2ddnuPguVIXw8ZMp1cQdjr/tagdjnpOO7vukHeO4Xx4UnbeW60cQQ&#10;fm4bJgdBuUsc8ZRho+ziJ065mTAYuut8i8U9cY/j92c2jjqdKAIXTkPf+VqregwOArSvtYCzZdbh&#10;3n5zWqXTnQLYwvZ1aaGscEWXoSvYyp5DbruIFNwW1h8KoWzG15RP4cIRl27bFv1iDpjf3adjjnez&#10;MnlrGe7GwZyO0TcnK8BmYA9c+OvzzA3R4fRVZHSPP89XbWfcCfol6Ed12iHb6L6709UfxlONo+iP&#10;0KN1Mi8pX+fmGAc+OGYOQ7OeXklUZ/o4xtTKiage45fhOnJ1HIE8cJmFF/Q6eJaI98vb9t9f0sEv&#10;zyCXCsa3PjQNgIsw5cHzNPzYdMEYWR45kWZhXD8twDqife/O54lwIK+7oGWszMkXuzyjdx8UD++A&#10;20nnoBpXlXmOzB5RDe49ORXa6HcXepPWEw55ntNxdrHIwswR5XdkoosigQnS/OxPxlw6FoxO8VlP&#10;d3xtPWy2O+9oqXmLoXg/st25pO2HL5Ehx21vheZeueoyAfsg47XHqKN/dyFZ8D+Du7RL+zduPh2D&#10;82ZgwiM4yAt0v1TBALZL7gTBs8+yCYy1wwH39fTr+gDJxFztpKtb3uR/ffKTZ4/jdc7cNeOxRqqr&#10;UsUjHQkuxhodUtrkzxHXylPoiVby0dSY6E5Q0tCgjm1iEMnzyM3l2Ce7ZJbsdTG5umUWyS2izvuz&#10;r9RJrwPyOBGs4noFq/AOmA3of/CezAnKkKWRJ3P86HVRu/eCp/f7xYGL76kTHnnmoI+BP33u+N35&#10;Hwywjv6i9ITglHp1pIaqeQZo8Kk+TP3invTzOMojB6MfLqWLQkK2Ax3Vkx30hnaLZwoX1lXcsOPv&#10;Mu/cxhH2+TJ9YXgybm5YwAo9Jx56Gt+3nrK5zgdDj7zNdz1gNRT0Fc6alLf4oWW/BJ5rnw+ZXEd+&#10;Y5/pCO0BcgR56ELHhuzJiyz2T6vaaNPT6FFt51/PFrnabmCQy9o/uUJUnyx8mG8BoVtXvjyPnlNU&#10;WbrmRudSiR99+FHnUfYZXgq+hXDraQuB/APfGol+Tdn9GN3Vgs7A9KsEcOsiXB3hkYNd/LFYRy7r&#10;H20kN4nKCiOf6D76XZ9bl0yxrStX7PvQNeXJtLbm2LU2Uo5OzH0USErAyXwKjwNf/AWazl1ZCF/I&#10;Ap1SmrVddA7s1CtLSjdl5Qduyugvvep5F17qxBdGGznXc0ppN1nhD07bVE44yleXnGHkH5w8azf3&#10;W2bSrmJluThEt9Dp4e/K47SlnUTdD96L14yLocNlWDlz3fvSNaH8Ttreb921wQRpK4PKnOlw3AuX&#10;sBfG5sF7be/NU3Yc8L+b3wFnQL73/vunX//m16ff/e69KmjsCqplNMXfj+Y8HycgAj3My7+nQuRD&#10;WTq61dWgMLKTZQbBHk929NZuegdZ4K3wmxwpgYdJJ8jtQAD7cmobOBQzBe6qDkLXiEqH1pDinFjF&#10;5UAzbvfdbXF3sRHg0vEGC8wx/q6OersiEAaI2/ZMKuMkuUfMCkWuC1OQP4bzKLettwYYWMIyyLN2&#10;asinnKu47ajHeasBn3LSv2bQYWba3oUOcLszFWXjw2s+qDM/wXUsPqBDYg2m1NNfTnlXskh18CmO&#10;gQfFcCr8PAzqDOLdJbQSqNxMoikuPbyvQ91d4yiR5NVhP2jpqm+cXbKwSsmxuC2jD51oPZOl9C+Y&#10;IFjjfO09SjQyqMw64J2gc/Wl/o/jGPen8o7XEvqbv31N4dPe+8kdR5/8nr1XL5Qhn2kqMO7XSZY2&#10;R8Pva720wmt91gf5H6UNzvae0LAC68q5p5z60zL5U15f5gSA/nNehw7y/CwTRSmszMxRajtmxzsw&#10;kTHKB385xHhp9deO4fBxeCmuXCq7V8H9whp+Y/dh1KRNbe+kURxCz5HvcXD0vTKaydEV/VO4ZTaq&#10;exmFykjkSVgcRPnaBJczu/Lvqm3pDAyGgPLqomfrJHKCQNVMDYXQYo2Iqo/kb5vNO9oVlXHt2C3c&#10;of2Wn3LzfYXid4zHLeM6xwcPJ++ireZlPOiHV2ossrRf0YnK7Y6T+46lwOguccqRP/Xpz4U7dETP&#10;qwmn8pD7Sx1gQqtOTR1pQ5uDD2caje77o0Fx9ZYuiejBgIF3XzfiBKBfdAk5p1/oWjuvI6sZn2RI&#10;ZIiTFXAydsfJnMVKNNIHOMNNXW1wvOnr/a14fRb0Syh/kr67xvLPE/QUKcylhf4oo41tR9xdYngY&#10;x/QDXrV89d6x8JBnjnf7n3qlj04kTNm5P9Abmc04TWZ1NcNQP8/1/DvqLI6zeDHzyGU419mQsiRf&#10;W3CjC9UH31jWn/kI57xrT24e3P0q8U74EFpHNoXWTR+XD4xeuHqPtL+WEWevxljKaWt/sk0YPYEu&#10;GSspAwdQHwfN65GNflAsET/gyrBUt/xLHWMuJZvW9Mz5jyOfkYLIjC6an2YHHbH403bKzUEYrF3O&#10;9+3EW6n7TOA9JSv6+nrgBTvFzo4Jm+T8UJplnr92I852HD27+smY3xHnCNN9dO/M87dupX+p++C+&#10;V1V8GZfeS2OJnPD0rmUf92fNcs1fQOS2jSUWlYv//U1Ar+46RbbWWA5hKwc1SPPXuSFpdTiSjrde&#10;mxijbuhDPsgRXopCx2dkVWAz0LHoj8cccLuP+vdc9NFLNh8C72bg2QUPsM4Jg9PIpwif+Ze/8BYf&#10;Ro70FZozzsjGjlu8d7Lr8ztfNtpJRGPNgFmnJG1JS0LhlKr0RtLwvHokjonnlldiiZim3XaRJ1c0&#10;LY3BlnYU7Bg+8HOPdtUHy/OMn46ho9+CXnX8tZGBLzTtIgrbjmf3G58M0p6kaf/M78kX1RqoCXnY&#10;ltueG+MQ7F4GVnklDewDfvtvfPnz3Dxpk7/wXNGitCl9XI+59IlQnkbG7mbO0hxaVh+AdCANNj4k&#10;4/zctlIXL+GjTqrXd1DPfDtzg3ns0ThgiUJlG18OvOFQ+TP+ozfBocPkW/DtAlP0uFM8L8cfMDep&#10;R6bwmxx4Vn5gBsfgUBoG2nnugmvSu6kYXNDubvRAXyWMjpBPvtl2xt3KqzC0nL5c2beBlzaqO5MH&#10;cWnoCU55Sb5zHV0rplxxG/0nRUhS6YteYULTRgbopeFJ6xgzSdePphev0UuCcWMBQNDPzqOJYC8G&#10;GiMPq6vQ4gxH+9P8lPfY/iUaXwcfzRNnGbtI70kkdoHnY17uKYfo3a3T/l22E5zd16YB72hvw/K1&#10;tD2icFmmcgbOcV86JuDT2lXStL/5l1HY+q7a2/Qto09/2AH/+3/4RUpVOBzv9iVCV84RuCuAmIJI&#10;oXgFrcdkHSNmVHK4olD77i+nxW5j0h2j9W4so/Lzz+d9co4WARYYrwYMpcfg2aPukJ6drGNAB5Gp&#10;MZ3SCZ1hCHG87XRzuL1X6bcuRcc7pe3udw2tgwhLTMQao2N2mgTl5CPQNzFtGSNdmrIVmkQwpYO3&#10;zvIKgTqiiU+byklXZnHoju0Ruyuaq/KMwv2q+8LecpdCAh9Gnw+pcbB9mKvHLRmxifpWozCxAnso&#10;1zrfeQajwiQePCLUBqynWZkjD2gwzjT8yUffnUOb5NlB6XvmyiUNbet0hvfuZ+c3k3CeO7GmvPvu&#10;eBdmrqlbGpX3w//+H3HAQ7+XLRR+2uKslPZRinajyXB/ii5ONrpxkn//4QenD0LHDz9ORNNEDvhn&#10;kUu0hKOgPz64AdfKZ56Fs0IKTtL0gYNfZz5wXH0skBFLsfaI6/PPVZlZIa1DEhrWGE+Ea2mijeS3&#10;jcBvJ8sHyljP8yz5CHjGOfEb1/taxconOVxeCmQMjI2eBfmV3Si9NZKMNelbtwZJ8FJv092TuVlh&#10;vlhMOtpXBixx25urfgx+ZJGz1h398FFZ5cBF89L9Lud+6F4ZDY5g43EXdkxQB2zYdvXzkFWSYtKB&#10;n/IpUhjz4Y5x1kRp2nZd/PGNwu/4iX5Z50/b2oAv3NUTZpI7xk2a3mdhHfDu+iYfnMbgQWehQ8dP&#10;onL9yOAxnodmy3/iIA2tB/72Ax7oJuiHaJjovzow6SR54EQW29/j+Q+G9mnGPMMYDEa/n3vbn3pZ&#10;nYIm7smj3bQemQ1uZ7ocQdt4gH7te+DCfXg0BpUJeRdWz/SKPtPGykph5SpPOenut//49+Q4cD9f&#10;N96+oyNSjWxrn16la0VjVNi87Qc42hRXhgS8YkDRR+6l91h+DEP8pc/B/Po4H75eXi0GgLtBucu4&#10;YXCa6zjIM5/Ro9vGyipdcTO0fxSj0VfQ/Sb4zsFgGJv0eT94ahHo8y+bz3lfuuMBgwrdpl130z5Q&#10;3Q3RRsde8swtjOkYUGyHVJ4KRx9I5o45Uv3osf4p52i/xXxOp/F8ozLYscywDXBt0lYcxVuJtwPz&#10;VuLt1H2Kl87ADszZkZ+x3V2tlBknPDG4Pg7s+4+im+Mkc/rJHpzlO7VlPLJNfFndF+QfPDCnO8GG&#10;vsYE2dETvQ5uccr9hnl/d91YfZy2T8aBeMjidL/0s2PbBGlpE/2MCf1VtgYunPuHdKFR5AqvjUUf&#10;FHzm6fmI4MqjYEyJ5GFlhn5xqku6NFcy2VNesdHwmP3kd3Zv+Wmf6C5OAxgb0T0YpN+j48Gpzs11&#10;x5771Qkipwde5jivW33kdcK0+VVoSz/SU2CvrdAd7+NKJid/9LlydSR6nbodB8GpP19XWRz5uLoq&#10;p4Rw/B8ci3v6MPpi8FZ2j/Tru76Okz76U23lDiBnOBuF4rNtw/GPxC2jL47RNj1p7dsRC+uQ+fb3&#10;SC8djjmwz+p7boz8bZ56B+w6dmAZoEkfp/mif9uHSltEshSYPp/7c1ylPQhPV092Q+2QiTOcQ7xd&#10;eupEu3RIynVjBeeMxYTyKPfrhLFhn41M0194pP32MW0L245YvJLHjux9IrzYfa5gVLZffrk04IDT&#10;HYafsmxQ7fubEzCDDz5015t2YBNknPmpwhCrsrobSEGidciNCE8BTXdM1JZi0yY/hEje1TyMV1MP&#10;/mk/bRZgrqVOyqxdUfoX0wnVaa75k65+20qsQxqd0v6lL5WlABxYwwdh9O/QV4N1iuEm/4AvX2jd&#10;wByZoUObOu3DTful54yflk80P7S/6iW6duxpK3EXG+uT5P6cVhyQQgvgk339yRN5SpgTvUNLoWWP&#10;/iw/9qoM2MKT5UVBG/QjnalM8c31yXtxg/ul8ZPlK8+HPlxZVraWwy/+4Re/IFCM3Q/itLz1m7f6&#10;U2R1Ch7Nbp1JfQj/VB0jaZwPCtUKancLo1Q5M3YdZ+fR7+B+VUXKWO9XsQ+ntOISJHSyBoPJ32BO&#10;ece+RjgTdSTtNiBQCR6hTMccjeN8iOt8bzTQpHc35jD2Lgkw4IYI8IEXo19Yo+6SSeogJAaug7AT&#10;3JYBDyx5Br2rZ+kbPctbx3nbLx2OerNY8XknRQqEg2dHlVEofeuL6oCx7cN5j5o3pi9WFCv4Rxl9&#10;wOsKAOE4+tbBJhBs+M4T2UdxHLPGH5kYZc9Q6Gq0iTP3s/o3xgNFA7c74WllxfHTRLwun3NPNkqj&#10;1HX0kXxYUaycJJ2CA6vhkINOHlGQjHiDVXvgjaxqOw542vCedb8XEIf7s08/q4x+EnraFecgM0TI&#10;L1p+dS8yGfq3rXR2jMgZhOggVOFQCuhpgsiAhw86wNeXO/2MnmP7dRYcE4x8MsAtgKCtr0KaJPS9&#10;u/Gf+4m84MDojfyhAVpos3KVa1cQKbn8mVjJijz8IqdkmyPkPdaVI6H8S7lOIIEpNq0wB2/KxTPZ&#10;GENv+L/ltKPcXqVtkKY9cWGufLnu2Gkd8ciXDm8Go7G5C2PKaYM8VG5CD3pjjCDsH6WtXNs8FC+Y&#10;8F+4eCdQznQK3oCn3p4OUM5VBHPHNliuyhn/+45wvy6fssrhLZrTLQvHc3dEM97IhjGnHJoylE34&#10;4Cqzr8U8/8Lzp5defKn1d8cRnrvgICwtt9/os3ww2ey43rzil7Zdt74oMAQE9Nw+g/2N4czmMUgZ&#10;GeQSrmTNT7y8+uprpxdfeLF00qZYmsXRMzYZK2mgciICabw6rm7xwdiwY77jGz7oh0b9qUTvvS5N&#10;S8crpxfepUHqtHxkCA9W5ynT8ZfrvN87k5+y85Nnc3x8ZWVp5Eq2ZkHt4+rhzWsfci/CpfBjiF3S&#10;e8cfvaUWOSAn2sdf+txVOX3YfmwbG7bPwpbbKDxZ5zw+kn85LvFOH2c3IXT3Ph/HMTo7glCdYhzR&#10;SXRTdXBkcfTZvAM/vA1fb+PHvIe8Tvhgc/Qhd15Bu5axY35wRJOD6wi1MTHylnqp1H4ku0O4QOCN&#10;xrnGWbYvcP+BD34Gt8f6TXeOQ7bOt9b116435/tmyt1qTH8BNh5SrwvLZDG4eLf8YcoaYV6lmuen&#10;Tvce3zw9SLz21O3zb3BDq7+XblH3WLS4c9fPpn4ZPC2QhYbXjDljyRjVGUZn9GWc8HG+YRl4j28F&#10;13Gkz3NswtSY4D4FetNTZYfO6EkIuEb3t9+HDQYW+XomfCH/aweZB8iOspfOGbmkU1f+BPzd9I8y&#10;Vxov3//+90/fevPN0+3oFl+UPzuFmVdH5kYf0Wsjj3MV8ViesDpBCTaGuaYfKY398lHmvo+/+LQ7&#10;4OwHc3jHTaJdxX0Ngg1A9wgkbI7eHvMRnMhdUUor+RfxKY7iOhwbW67/CZHZ/j+4wXu+fWNePOa6&#10;9Fch9K4NmjzylrtpT/1cN91109Ur/dkjgbWxeJ/peaVP8JrexxfOmfF4WadRGTyIbLtOvrIHn+Gd&#10;9HP5A755sEePlZd+wDQPCMPL6V/HZ+rgh3K57fPiOfAO2Oon/4FX16Iv3Hc3M+Oh8EI39LiiS+r7&#10;A9Rz8uuAo1WbzajRn5QpPxLNJS/4AGHkm0yjgba1tbQHD93IFxvKhsYuJFrA38Uc9dkbr772ahd3&#10;u/utYf1BkwN2QAe4eODtX2kUOTBvmVOi+89zh6LJVxZP4EF23evvBnj2lYbIs3aCfRcHZ6waizN3&#10;wBUuymth6FepC8mGrkPJwJSYgJPbkh6sTicP1WXBr4sI+ppr6wUufo/znDz1jjJOAK2NG0IVP3l7&#10;suSM08HjpZfcccC1c/BKOLeXm80vpMmrvGgnD20neMOpfVS+sKZex8nhZ5DB/S7DOOBTfyMeoOeO&#10;o72iuSgUi6O8PNdJGvuR3wrvqzGy+u/q+TLUP0ndLbORLlzbhGwL8OndL/7xH7sDTjh+9957p1/+&#10;8pend959J06TY0JR0BFmPwnSyTRCWGQTXU2Mu4vH2fIF1Trmn3/RnzlxPl/jkKiSSKOpGSSGAAhE&#10;8Erg5Nv5RJXdpa3RfH0MsA5wAyFXBq4J55U42nvknGErbY2x7aiAUIjuShFpF/6eS+zjWRn1F8Yl&#10;s3ayWsd3B4w+iZ47AJNXY1pfAxPu2440eev8XAYCAF6VSSZKBuA64+t4b5vKuIK9eIKHLvtzVMZW&#10;J4dc5VXRwPeIlN70b/gDxy1b3I64g6qKMgPF4BllTmkeAyLCujvW+OvqFMTuKqObyXQnRvczwY7j&#10;bKdB2X6A7Su/2x76BgblUWXAqI8sdBU1WJIFeHHoq3TJTdL1AR4WhPpu9mef1uGdo96R49CNkaQc&#10;GBSpKzpQrN6b3F2HKt4YrV2NiwzbCe0rGP3uwRwTRQPvajvpgb7yX4mS932E5uNp+gc/H57Dzw8+&#10;mo+0wU9/+9MWJo9E/F05wl9jAS76Kl1bruBK71gwLtMWGGtgVUYOOKI6eCKoJ9/47E/8JM9pBVfj&#10;b+uLK8Nbr+MwEV7D/0wYwWXTlXWt8ZXynrceGs/YvVoNlFZ5wJ+DBsaHtrfvhX3AUnbDwgSnO3zV&#10;M+OQqq/fPmLnpIEJTi8u+/BkxG/GFjjldXTAKkx0WLp7lq5dZboAksm9aY5MBacu1LiK5CuRw+ln&#10;qewQ9x3OlIHr7DpywDNx1ygx5maS1hbcjNXlpXzpeD40NiJHdy1NBbgqKywv9AM8+Ej7Y0E+udOm&#10;8Q5ffbXAacHT7htYgisnL7WqExh96GVOIIf6E4CNHW87ntEzdeksXyWnv31jhNHFYdaX8ib16Da6&#10;QL9E6eiP9rvQug45R2R5ZEFy3nGd15Ecs92ju3iFlqKgHXrI2HSt/Ce9ujNtCtpd2PBb2havXN2T&#10;V/SCkwCWxVRXsrm0375c8km95aHn7T8eC65bXh56yi/IknjwwYfKLFlKelTZ6VZofis6vNAy53I4&#10;xvmO/i6vXOfbA+pb6Ll9axai0FWfGW7T3jFucg+HW8883eu+CwnDp25EhsMzi5dw0K7g/6Ib+OlF&#10;8DCnwCmGSTypB97/jgNeJzYwx7GN/jr65++pZNvtvpHrjdSpAw4ncFIfbnazr/sZtLQTqp/iOvcI&#10;+/3Ae4BGafvB6VbmNu+B7+kKeKS9vv9tnjRvcgrNI779QCZiD2XuuB05vnVb/1IvuHXnO5jaWgtV&#10;cokejANuJzydhXzLCaSpfCwh8t9h0JIPPENLc5F7acagMoMjflpsj57KfGTMvHDoofPCVWwstCJf&#10;6tdmARucBHnGE8P+k48+6tj485///PSdb327u4OPyE7k40o+V1cO7z2XVs2jqwav1TFkr696ZSzt&#10;x3P7vZXMx05LeseerMCrtkAc7zpMqT/61vwzdpm+nx3MNKfFsLuhjkBxmgTlW+7A3ZhMYvMa3OpT&#10;ANWpDq5H1RnnjPvUFciZTFVG7q5Cny+izLadONdpuzhcRHmLTe+PMvpcu+oibfP7HJzo+u78uXeV&#10;p5y+Ju+yfOuIYIZ24Je2bSNl25kDdySSHji100L3APhGPDfaPaYz7oafKFN5TSw9yWhkZJy0ADho&#10;IzQ/stJ+HnmVTzKRq3xwyLb5hjzTicbC5S5n+5Py5MwcVRvzmG/4ILA356ZC+2xMfPvb34qf8PLp&#10;9s2kH3SsHWNMe/aHn+Tp6M/Yf2Mn92cSOXtHeueN9JNsmsPJNzvMOFtajyyPjeWjiWTMF+fbz9RF&#10;F/Y4G1p/SlsqBGGCy9rw+t1TPLkfO1hiM5pX5zzPzc9fOFxc23/PgVs+TpWGlsXXXFfu8KZ8TASv&#10;cozWxh+56V9gBH+6YMfetlmZUyfX4kYWgqg+Gt8ievEFaElB+/MdkNmsRb+WOUe25uFrNE9fEsuz&#10;OekE0o4JfVWuZVNv++5a3ulbnjdKF4XKbMIuigmVOX1JrP5L7IKI9CnR/IV3tRA1tCR7tRkS2TsC&#10;GtXq+EWCKwH+7dtvn/75X/7l9PZv357jSkGgSjtAvUdsBwFgq91+gqzHy/LMoDrvGCXdKpNGGT+O&#10;SmlcOYjO7ramrRoNkYJqEXOMpcZqBhxjVvRbogajgQheJ520xflmCDLa1mADFyFr/KU/BsU6rtrH&#10;jB2ol8xASFdw1olfQ0g9ODKe7GL0GP3hJKwSAE+a6F76wrw00lYYPKPPxiqYlNWWcqtURPgu/kPD&#10;CeDCd5UUSfRRFkZlQ+AIV0IywdPiZreqfcxzy6WO9lu3lx18zJ+YHRn43e1mkGSg3Llv8sw1DhTn&#10;tpNmynolwYkITni/CZA6BmqVWZRCoB6yFYUUuBZ6+iG0lPf+NliPgw7a1OE9+AGGYQIvNOG8cqwZ&#10;bxQHJal9CvjzfjxtjI4OXnRPfbtiz6zRTm4ir2R379ElxAg8NGJcjXPOqK9zkHrwoqA493bLGBno&#10;88LLL55ee+ON7pB9HhzswPeIu8WUyM8nn316/kJ65ehQNuW1+/RpeW9BzA4EvpgkyBYZbJ4+HbGD&#10;PjQBb3bZZpFI/yfO8frK5jHJue9iR/BamTZOwF4clFtZHTkmK8fORuioXWWESzkX3QuVpaN+J+jI&#10;Z+XsCODvuHIawLvS2laPrPfY0iGf0vBWHffbzoyfMZ6l65u+6BvegC2tC0/RN5wO5arAcxUKL1fw&#10;9K+OdK5g6iNY60ChERy0uU4fHCo3hQsmRX30N7S6osssTNTYPGhMJ7i/1CXutV1apzwZ0Se64JIn&#10;AoPMQpJ34ESO+aRf9Y+AUPhPwv3GIDnRhVFm0gOFTL/w3PPH6aLnCwPeaLtyAHcfy3TtLlbw3Xz4&#10;zOQ8tGbAPYq+4EjdDqz5VsXsZu8uhTKdfFN/DRGwjQ39MK+oM/Wmrp+o8b0LRpafwXo+ea+8+PLp&#10;jdffOL3e01GvJO350zOZS3y13ZzScZ729Mkil29FGBPV13C+oKV2V2e7F848yXMjeT+ucN+FVDwE&#10;UwCv8FNXUL+8iYzg5z5vG5igzsaVAbG8bPkZh+7xpnNdrvhobnjhuei54B4ASWPERo/eiyN0lzzG&#10;0GGMcsi7MMcId3LDIpM59vmOiznCP3Qwpn2grHohcNGKM1X9HQeL7JcWI03Fg0EljEFNT4x+66ms&#10;7uhZPAi9cy09yOqxw1yHKbfXkx9kCUfuY/AkTSsMMaE0Nu6CV98pT/Oc7rt2tTsfieYqdKTLbweL&#10;FMLnBxl/KQN/vEQ3sMwfO5cw0vXXfOGXX3ZBq++AZybQ22uOnz+0kxx6P5p+CnoyspS2GNItnH/B&#10;Ez3RUKihn7bJugVp+kv/My0VTx+cm1cEGHaxIzIWejIjaR1DsdHoz3F2zB8Wn2dhgmEI3533vsrc&#10;+53vfuf0V3/9V6c3M06CecemhYyZcEd/lefGZXA1ikO+4tv+JJ8u4lxzrDnfv3n7t7Ulf/vbd07v&#10;Zy68433Z4P8oJEXP6gnyUh0RWyBpCFSSFO5heAfejkVGNr1QfFIQ38mXZ+kpUTjnuSKxH2pC1AS4&#10;bl7bCS4d49LJYdthoYAkb2C55wCp5Kn5aVNEosbCoeeO+vusPTKd5wa4uohw3vSE9uO4T0bzGuGQ&#10;vmtjdKFSR7+aD5DbKVfbLXU4OvDv76+nb34yq85PYGxDxmTzQmc8WVzhIix+cJBX2iWNjrn31b2C&#10;IauVjwv5WvjCyHl4Frnl0Dbk2RhgU9ZWC7yxEZ+K/B6n5Oj0i1NR8oTSNHFxw7ed232zhx7lsxjj&#10;nFt1f/DDH55ee/W1+hTtR2Jt2/S/shU4j4N7OpF/kSw6Ssw4yoBsvrCOlXFQ/R5bz88hO3lp80ea&#10;2F/+OfShb2yh7Wx+gYQg4Wfw0//5RYPkBR9ZdCf6iEoOrdLv0KtDsoWSJ5beB917P3ndqc+1tCIP&#10;jYc8BcblfXlLhtQtjMlHH2PTN4p2vsr/5bPF1dLLIEqg2dXZCAh8Ajl9Dx3YuPjEqT7yZ/yMLYlO&#10;NtXIofwd8+aDccTF4bF0eAfNyp4wYyRlKwsTL+UEXVZG5S2c1QcCfancjInYLUnr6RpNmFPwRXsp&#10;twsiDeiVi77sWNj5z1xBP9cPJr9Hu5Xkf/jHOOCpbLJ++513Tr/81S9Pv3v//SpRyDjCdfP2zR6b&#10;pNgB8NMYXXVNfC6T84svvdTjHa959zpOMaeQo9Kj4Z5T7qpxK14Z7IQxRDCgwLUD8tzTMZ72PoPO&#10;9fnAEa3wMgCfz6Byff21ec9beR02mAg5I8fuHmN5jVYDsERNu/26tBX+CLxgtWJ35dYBd7UIgHgI&#10;SjC+zCRVpzJODZiUBaExqLYtaRiprTXmwRBWCDAGLURKYa9fM+QTwFAeTPdbRxll0Zgx7AQAg3UU&#10;8KE0czu7FwfjGebHhD7HV6e/84XbMT5TKziCQZZGUGelO8IS3B9k8Ppy6ZcZIJ+EDh9nguVYos0o&#10;dgrc5BvHOPSpkxm6EEpKzILN06GrXWZpTlXYrU5zGeQP+9GyOt8xFAj4yFhk7vk4vDEmwJBuwBoc&#10;Bund4NOj3aAcg8G7ZXV4oxRNNgYPkli9tEtDLp97MfIZuM/YKauDHz4wWGLA9AMUG9NeHfDk2dX2&#10;03vwkkeZfRaZ+PBjPzf2RQfjs8H3xVdfLhx4fBAaiJ998VmP4e/vhDt2rs8CnNG38pGIhyLel6cJ&#10;8N+bKo3Qu8ZLoivZq5H/md/MPz4ul3adAOhOd2jLyGFYuyevl1Fd6cajAJdVXtpbeeGw1MkJHy2E&#10;rRNSmUtwFdXtZKIvF6G4H7B37HDY9mvfjnzKJ3cD++jvAcfY0J7rRuXgBkcw+74/mltYSL84IKgM&#10;r9m9ISejdPcnDNFvxy+YxgVnA50tVIDnewK+w6C8tvr+ZWixY7aKHM2ih7QhbY//wtnY0rdOZiaZ&#10;tLU0hgtDGz1EemppqZxXHPBx9Rh4Atq4Z2zAxUkA7Q7c4RsclAPHFb1EcDZsW0/GAGk9beD5i9GN&#10;3hHVTvuSvOKNd8G7chZnoav50tuXkYO2ho2N+S908gHpHhWOI/ZM6E3nc4xv0VVwaLmR9xpLgXU/&#10;Mrz0QVsOEHyqH6MX++GxpD13KzoyfHzxmedOL2WOeumFF08v5moueY6TkvJPx0nHv2fphdAvLXYM&#10;fRx++2YJHcPYLR0TGRPQ14720PpMqwTPK4+VidCIXHntxThDD2noKaKLLgpgqNOdlejofd6yl+1s&#10;kL44XJbb8eUq6Bda3kDra8HxWsZWpv/79x5lLrQoZ5wHn/CDI+63t+/ftWjy+JhnXulxUGOiBl7+&#10;pu1c0/7SZtqNXKdto4zzir9CeaiB9LeL8MFj5qSUTDvGIpnB2wCqY1J85T+MQ5+55TrapR+ccHki&#10;Bc/I5lQEoR4z/5Ls5flh6nL4HlzL/WMOt8WI4PY4c2ruOe9ocdMR8cC4jt9pu78bDr/rodONONDX&#10;owtO0S+h2gPO9HXH7WOUp146HlpERmJH+Bm0a5xwTvxdxIzN8yjzxcmrE9zaQ5+lHxwk6J8NuoO1&#10;j3NFS3O18j1CHJrAKebu6angiTbjeD+TunZzUueQAV+d54hfvn4h3cKDOdRisnbJBz2ojPnvxz/9&#10;8elnP/tpHJRX00701b20e3zB3Xv0K2fFscgGt7QLGFw4I19Fvj/+9LPTu++9f/rVW2/Vnvyicx37&#10;ITxOtIh/N7wwR5vHjRc6Ct8f3iM3kXvyH9hjJ4aXx+J0dUn4Y54kz/0AvWv4GEJVR4AZREtn5StP&#10;RxidxWawuBRxOX6pge6uo59YhzUx3a5zaEkF7q6PnAAMv3xXz9f4pflZPGU5RmykGvPKgpGoAX1a&#10;/vTaPho/xsDYex2raWfyJ+gDIvd6RPkDrwVyp7sDf/K0N//pW3HN3Z3YWhZA2GldSNBuru170sbh&#10;cCohdE4fNEA26T8B7ZIx10Sp5BI9r+yWVDvqdHEiaZV3ALSp/9rMLdnzDJcuxrTd0evkFF3qa0TX&#10;dvMjetscRPeSaXLThVMwURS+cI0esyBoDmBHeK01DZ3efOPN089++qfxT15tvc5R6a9fPih/oQ9G&#10;2vRxxi4UBI7IB0Lp/jJQ+z6y7/XG33/w+9N77//+9P57Xts1x1oknlMdPd3mxEfsG8/VjZWLtIfW&#10;ZDtjhk1hEwut6nOlbUG5ypB+JZIrOFc/ZJ5IU4WjHKFB29Lb81GnZYJz9Yh0QTpS5bG4JL+LMngU&#10;Ga9jmTLSdlz0FyKi2/QbP7swEVrVMU215J771qjlojC0+srmT246VpJXmcDjwBkZGNlzhdv2d9qb&#10;8qI8HKh85Y+s3Qw9zAlzoiGyTJfkfuxncfBAGzLVe+nF06XYarJXkXbs9wCiIx4ko+NdOfyx8dzF&#10;B7JMdgqt+WIXPpI3izjss9HDfX2BzKcw3dGR7wi6/jJU3/v9+6e3f/vbfsRK4EhQ5JyT+QDB7Nhy&#10;Xjh+L8QhsRuyx8BfiXFmwmacmFyb91IcxNSl6AVGNoFktCHE8zG6HAt8+cWXen0xMF+KoffiYTCN&#10;4z1Ot/hcDCWD0YeArJCZzO1scfrWCfF70gxBSpvgCbNqOBMPoWcwokQNpkRGbN9PZMjBP/gS/nG+&#10;Hav/vANuduvmgzoGjjy7G4zPKqcEdUdBDLOlGygEoBNe4KPjRs/rgG+9varnvquBUUCuFgnQW5Sm&#10;XBVD2tpd8CquoyzjEoxkNxAC701od+vu8Q6TmKCs4gYTpc35/ioD5NOv4nT64NinH3fXmiApaJBS&#10;Il5DMLlywL8MfTirHF+7zk/HaXFagpBaDbPIMxPd1O/3AJLHgHj+JcdRIzvBvUd/0iexgzVlu5KW&#10;siZTuHvGKzvPvk1A8YHVnfH0/Vbo0d9U5XCL6B25vvF0DBUrsqGDTnuP0aDpSpjBlvS+/1Mn/elZ&#10;9ctfj7qnLYsRdvAzo9ZR30WGqKouKDiW1CN2wXOOy8eMC/21SYl2gjMih4yVZ5NPDbAk9Dlld9EF&#10;v41DeOEbuSN/lX3vun88v5lvB4LTRtbxVTQePJNZ76zDRZo8cgYv8iCSVWjBqrKQ/8hQHTFjP3Jl&#10;B0W6umAoqF7hddzpFyU6E86WK7/S7jjdmZSSTlkqVxmObDLCKnsHfnDqOMVL19Bgx5ko6Bcn2QIE&#10;uoDV8RWHC/3IO6eNJqCk0cLP0+1JAVE74MHRYglnzBFKDjjnHs3RQAQbzQRGiDwkgxenkFMsanPo&#10;WYIWL+24CuotfQrjohwa9ffgozMF9ZLRsqXVQQP9c1XX5HMrbVZWkqaf6AHX1W2XYfHY6waTWXcT&#10;AgPPX4kj5uRRYQYvRgw69t3hwJ9FVXQ4+mECDD6Fmlvwe5+8a4m343h7j5fB/zQHvI5x+hH8+p5e&#10;Y+o8jg5NO2Sh72cmoAN9wCnEh/I3NOcM2OF4PnCejxP+XJ6f4aygE96mzblejT1t+m1Y/SA/fsqm&#10;Oxlpy7xAzk2euEIm4YcGfUUqstp+HREuS190J1OfeRUm4w1NBLivgbk0r05IPdcasbmK7edFuW8K&#10;2za9hB/dvY7+UW92rZOXMXT3sxijcbpv3Ygei/N4P06iHfBHsdI5Wa52w+/F+XYU3VzwwvPh+0uv&#10;nh1wsOikoNZx5M8zBvtwmV8zwaMUG4c0eJlH6zTlD0+nPJUZGiSNo2Rh/IHF18hcHeDku16zyHr3&#10;yzhnkf/NS79uxzG+5ShpYN0NnneT9zBI3YvMfc4ATpuc7/txvjO6YBeIocm18DSGZGahXDngoW+w&#10;4Ng+FRhPJa3OfZzua3HAH8dBf5h4P1L68Foc8etPB/HbmVsyNu/TIePMkS9fY7/OAc/c9vheEh/E&#10;CXj0bOTXqQO6cXQE8+vaU4ztoN8tbWLIETpotLIZnLowoM+u8hO5jY7Xz0fkGOWBG9g4QqY6Z4nR&#10;AXSfcRFGzC7iobM73yeaW773J989/eRnPzl9+zvf6UcWM/rigIeX6QPsVgbTlOGS1kc+CYH50jzK&#10;uP44+vK3v3v39D//+Z9O//ab38Tovnt6wU/WRnfczPi8Rg9mbnUSwbxpDL2cOZ594qdm533iRzOm&#10;Ijt0HJ1iHNUJjy6yAGehpkfkE6+FByFC5Ns8wYAPguQ9MqgunVEpJYehHTjmpp4yCf40trm8c2Fp&#10;EjmqtKxRnTGV630OdlIepts9CRgY9zgkBB2u4AS+K6KpR1d4uBzPHdONFnhmzOvng+jTykYJPG0f&#10;xD7wHx1xthdA7n1ZO2Wa1hz/NcA3kE9fPspchz6pe/1m9Eloz77JKK8DVojBkxNEfw+uMz6Fzl/V&#10;7ZHB4pUYWnuu05PYMR4E9jsFlXflct/XNEonu/FDJ2ogw6K06i5w2hVXL5o/6JznnrMpN/bvnHQy&#10;/85rRpxpfHQiLa0Uj9vR+xxnDq4FdLbKj3/0k9NPfvzT+hUa1ue+htI4+NSpg7++s0FCo/mOhXk1&#10;dIw82SwQLaq+8867p/d+995sdnzyWTe6bseetFnnNB+7r853ZJsMz7vLaMbZjD0YPVW7LXOEOvqu&#10;3+hemThogkZGd23kyO+M8fQhePPbzotOKbPHuHcRBfvqYKfuyPQhW/kfbyrfaCE1/Rbl0yfLD+3U&#10;cS4e43SSnQjx1Ee/9Kt0PGDWeT3wrp2esYX/6oGjHbqDj1k5bJngmCv5kT/tkRHwXKfticlIIPU3&#10;CVLaN/f1NdvAWRtq5hq0yV/SOv6ihypfYtLosz6nJJpMWkLwi6Fwuhcs7gZ/412f64/cvtmTPHTD&#10;UBadh1Zwx5/VMXtCTDT2tx1zXI+g6wsCdacnTrh3uCGhMuUxkZCPI9idSQZoiNcjI2nAYOguIuMj&#10;dRGBcHBOutKT6ypEeQhhF8KuyouZ5LtLEeXvuTvdaWd3RBwn7LH0tDNGeIyhEKzHycA+dvasdq1j&#10;/CCMEAgrvC8No5kEQ9+kz8++THqF3+BPfwm790c53Luj+NFHH/f9wBkws+u9V+3p02VbntGxSupo&#10;00SmzE5q7reO6yi+C2MsODHi1+kR3Yu72DFKeY5sU1KOxrnatXUkU7rB0MnliJSjAVplgE/hjWiB&#10;pHQ1IeXKADfov3pw7/RFJtQv7n3V3eWu6KXuCK5TAndrtIry7fJq06KGOKvy0z8Tf49De88uNJFW&#10;XA6ZM6Hv+9atlz6qWz6l3EyU41TCo+9Q5wpmlV7aptzOPAm8DoDIDUO6tC4+4VPgdsCXhOFVcOjg&#10;Szv61mvkgVxQIPhJeZJr8qGv6ArvLhLc4qBb0AouoSfaogMY2sBzbZYWYLbhkRH32hzek4+Bicd4&#10;yfnxhX/v4eK/fuAl+dvo+H3foU/78lb2Nm6aq9A+HtddhIKjZ8Y2HLaOdLjszq+AxjO5RIXjX+tF&#10;fk1ghUMB6uLoBOX2uhFsZNi6rqopx5lQF012nFTXHFEbnD595yCb0NRTno7alXMOmrrgg7c7tOvg&#10;X+IClncW33333b4yQAfsYkaQKx7g4zNY4tJ0cV06OT7XncPU2z4s7vCRVkWdfGFpoBx+mLDps8pR&#10;YGvfVTl9X3qos3Tl8HfhLX036dvNJRM9ch06KLuhMC/C5fPCU6enmY5flsDbLnJ2rB1HSIMfGqj/&#10;h2L+m7GQayTj9Ax9HkY7OsxpdvLAte9QHXQwgSJNYYfPHmbOmV3p0jSxYy/wOBSc7HC6R5MzV7dd&#10;EzRaMhJN1OX3MS+B7dmilcUW+t7YFpwi0n9zBRnllOoL/HYXa+lZuU0ErwsnZ+Nq3v1GT/0p3wNv&#10;6xrrKxsrB9IvYX+Njkdwry2xvIpOXBkEpseYwUibjnR/9WnwuON3e1F/dk4fhyEdo4+jl+tQGg+h&#10;R+7tgPvKNlky7+94a9uJqdl2tj1HsM0ZHGolqj8Cu7zMldOxsfQLLMb7vehvP2fEeFq6khHPjzLv&#10;PLj/VWD6TeDo2aSDNbrgdu2A2UELP5N3N3PSHfdpv6xfXEuPjM109WaEYpzv4Gb5x8+dpUxjygXb&#10;/Bf6JP/RNTvf0TFJexyH/JqxHPw5vWTH4j+cfWX+phMBac3izu2bHO9nTg/vp27IYZ7lwj11g/Mc&#10;XIiTBg/69fRZcUAriYmmhNAnjaXr6VFgpKAKxY3z3YWH5KmvSumbTvZkX2jUY+ZH9IscrhagLIy7&#10;f/21V08/+NEPT3/yJ3+SueW103O3g7dm7hlvI+fmNsh2DEIysMlrd+HSJuf1y/Dvg48/PP0yjvf/&#10;+pd/rjP+fOao52IrmlM5rBbVzev6DOdnY9tZdLOT/WXK3wuMZHV8GNNk36m62pDmU/N8xmW/hULn&#10;OKXBAWd4k390DG/90esWCY319iFxx/nqzhTvmJHGeXeajr6snWRMJWKLPo+DMHJ16Zh0zNs1TBns&#10;EshnO3KE5WnndDFtGxeK0EfFNXOLsbvjubZQCqA9O6E6MXUX7Nf0wEX0v6w+p7BFqHvXHp3uwNni&#10;kL4f+hJscGb8ws8cYuyaq6KT6I+0KZ0e1bYI86WnL4qjn/uk1rlZ2AIcAqA2lvs6Z3Bs5wIj9+iN&#10;BnQHOOhXmqXq05mzzKGdvzvm2W+ZPy2qdh499LO5MjiuveBVFlc233e+893TT37y035k0PdX0sCh&#10;z8fmLL3T1vB76sEZnzqfpB3BhwQ/+P0Hp9++/dvTW2+9NQvyoelsmMyH4+Dc02r3gge5DD4Wj0eX&#10;jZxWF2gj0dzQj/IGtrl0aXB2fOEXmF3wkWf+yZ90dCO37utEp43OybF9jZdxAteZJ88jX+BWPlKv&#10;UecovgR5Z/lWPmnlYWiF58sz5dUr7Q6YvYdvIkFpG7kqDz91I/jn9uBHj0jXVn/7PHXrbyqX9Mv3&#10;3QvPn7QRr8plZ6TMWXXAD3zOIfVa9+hrbQYO+Mqn7C3jGe6uAVwHO9HuN3pw+ivfNzMmQlf9qt5O&#10;hHPti9TvWE3UhrmMHTdya+442lXOzd/97d/2HXDMZHgwQBicMyA4SpmQy+gR7HGEKK8oDgzn6FTo&#10;owgxJ2UpSIJlR67vkgcGonTyDAL7zp/VqP6sTa4vxsHwu6NWQ+f9vDhNIZaBSHBN6pwKbRFETpc2&#10;rDTVAUt0fBlOSInIBqiv3nblLNFzlV+ifDuaFg20Q7gqaAkEFszPYjz5GSu7It0ZiRNuN6M74Mm3&#10;y0rgCQ+YcN7JDrGlVWiP0DZCA/DXUBIv8/ZZkGYShf864Hu9NIjaRqJ3H50g6Cph+5zJ9mA6uswi&#10;RZxjtOI0hSd4ow/Tn4mMz4345/j0F/eTl8mwhg7HOXgy3LRvcHH8PvXF8dCMAyOgcSfqlBHdV8mH&#10;XhTEyoXQXZLAJLgUKhr22HruR8EOj3aSQiVyWafzkIPKKjmJfLgHH1223XGkxzBBu9kxGz7JF7oI&#10;kfrLhx3QNW4jh0uv0jJtuy/eB3wBPYpn+gRReA+LtL90GEN2V49XHoSWCzzlakSl/xxJJx7efPPN&#10;Rvdw19863DGcu3qYugxvE5KJsHiZ0HKlGMAU9XmVwrZz6XwvX4Sl9yqUTavchAZoAQ8BLLQFF8zL&#10;9uDwZNw+T/7Xx8d8U2AW6zixZILcdzyTj7QDV0e9jEn4CPIsTq3zvd+h0IYANtkxEaZXha9fjCS8&#10;o//seNOFxkMaaTvLF3AqE+nzFa4jb0/SofrFgktl7lgYixE639SYnXl9u6SVe/RjZJgYVubARp9L&#10;PLYOfJSTr+/zobTnSpvV59pjxFRKD7pfBjDEy3vw4GhxtAuk0T/aXx1Yo/jg//JSUOYyhHpnOobS&#10;dZIdO3fcnP4tb0ObWcSNHNbwG1mMVix8Osz9gA6v0l5pn3QGrHmhR5kzD9z9InLpuwJ0w6Hzimvo&#10;QW/TbdUdifryySeZ+z7yM4UfVI85yaPt8iF8pDeML4s9aOfotIm1xiYcD1zgqR3GWT+0yBhLmjzB&#10;GNyxMTJ/pRtFoTQ6+OvqWdDGZcQfsBd+ZTrp5sw19MeZS1kO45ezy/zIu73YQeZTxvHoMeLQcuBw&#10;NjgHdMnMofPNjOI46FTf4ThbQFvC4BO9G3jS2jfX1Ov9Bb2UWdlGM32QB/wskhhT4evDOCeP7UOM&#10;juypqmN8oA98vaPoCoYxTE7S68AbeakhlPZvxTl1rN0ut1MAp8c3xrnmECW2cKIvpTu+G4xqF/gA&#10;qUgOPM8XvIOXvjIcxdyrbtf5hRdeSvt+fivlHtHN0U3X44DfDK2car+Bx0MDhhvrLhg1hnuna93y&#10;QdD0JX2q852y+iOQpvjI3U2cRaFDR6NrAiemX1q+NaennCpkN3DI69REB7322itxTr59+v73vpc5&#10;5Y3aX47e991vzncs0M4d6BH46IuqaL4GqC+Xk3Un4t7/4P3Tr+OA/+rXv6osfftbb2YOv93xZvyx&#10;T64H/7t+7ebOvVl8S28f5v7OZ190dzsVy39SQL4tcPd7Ja4ZS+yMcVZnHHYMRFbJEEO5vIkM3g1M&#10;Gz7mV/CUrWweOhJ8OI68jE1BbswJTd/n2LX6zgEyJjga2j6PtciD0yPgD9zQHn1CM7F9CUvIH/nv&#10;YmH4IuAbnNZWcb/tFhbaGzuJFn0E3C2HCdoRlL2KRaVliBCNaeTAPxSbORzMwIOfOgrTZ2RG30CG&#10;p9iTOqmjJ+0bGPqViGZ071kujI/oRMdz7WrCQSXHdut4NSH/AXTA8IwH039y7oRHssNIsuykZhcr&#10;9T/4qVzZNm8knWybU+li0IC3qEjPSn/99TdOP/7xj04/+tGPTm++8UbTldM3AQ/GKQ7NEwV4ra5q&#10;zD35ev/99+p4/8s//3Nk/JfJux4fxscP56fS6AALQ48ix+TaQpx4K3NdFyJ1PU1cD35gwt/m4Ref&#10;z+tydGB9nMpk5CCyZozBau/xAq4jM3TLyDD6sanP/lri0JcKIdcrzyMnYAaNluludvBrPfwkh7lH&#10;l8pHyqwMHAT2f+LMGSt7he0v1217r9pvWxfplcPockF+eRDAlXnyGZlMwfyDn/sDXtN2fEWunOIK&#10;zl3gAKN/baR1UtBTg/bMHwoUz6QVr+bOtfepg0bGT+kHsWTsYosHbYUASpc+AzNtkLE8ww/fydra&#10;EfQA+Npuz//Hf//vv8AIDPwwBuceqfBRJMYJgwVTGfmE0D0FWEeNYkzkcFsJgxADyHEiecrCyuRb&#10;JAyYIMExdKyc4/0yp9JObZxGq1mz6jbId3UwAuqYqGOYn386H5rqLqv45eww+HkLz/qgHiPOjuHu&#10;EtsJWoOdU7g7KDWEjp1ILKsQRNANhM8Cs1/xjAP+8XGstTth+stJS1uiehx5fdKOSYwhSTFoo4JL&#10;EI6gzhrTVf6HkIsbKhCYF7zguA6FCVR0fwm/jE5ZBrcVZ/h0dzf0ZiRRknWQg7+Iflas8bDG6HFy&#10;QN+U27zuJAdXK2p3Y1w4htFV1KJqUI5y1henD+y0eV9VH9eJgJcycF2js3Jy0KEDPc9LA+X2o3v4&#10;ZQfcvbrylTUgrdB6Bgfe++Ve+auQLNYsPcvbRMEA2gGxOG0Zq5fw2vL6VuPeblnS5V05/VfvTS/P&#10;8p9/w5eD9wtHXByMi7YReSvv0fSot3ToYlT6rv9kwIRSxzLRM9hwo7TJob4oMzHyTgYCZ2kPzlX+&#10;7A4zqpcOyoGpT5e4ti/4mDy4ydP3/gRhxsklHVZmwRPB3qj9fkgxBj38tw/qGPvaAGfoHbMh7Zts&#10;1YWv8Sx65hhQ0MpXL6U8PI0BjqLryp/r9k1QR/Ssjsm7XxXPvUCOtv22HTynzZFlUX3GnLIry7sY&#10;IQ+dVq4Wh+qIC/rr/3msFodjwj/4RU+BtfIGJ3C1D6Zy7k0O8JCnnsUZpySsyKuLR+DQwWeHsT2d&#10;oJ5nV32+vCpLn9qdXjmUZ26Aj37r846ZUjj1NqhfOoePIrxvpl9OMzl27kpOqzvJdeiCVvoFKxM8&#10;fUsfaYMus0C2x/foZI6u3+C3WOqVgU8//Pj0yUcfnz51YilpdYbtMoQOaNGTOr3OArH57j0LLh9+&#10;dDjN5q7QOp2pbISmjMvZpczYjOzt9zXIICOu8x5aoPeBlznD+4BLA7FzD94esrHhsszy11WUNvxZ&#10;Hu18MXR23+f8A3Jlw1VgVNsp9NvODAaL2XgljBM9cFo5/zg01Z+RGbIFFtn1MTYf7izeqdc+6P9R&#10;RvrqOffSjJuR75FpEa7gk0mRHInu4SW2/fCZ8/rgccrGFLK7CUF6YucF9OQ0KVsnNLCnb4wrET0t&#10;lgQXsgaP6P8bcZquO17+OGNZpw9as/61k9E0Mfcc7zlymbzNYRDDzaJ0eHznq3EOGWsW2p5/8eXI&#10;jyO9kaPrcczjfF97KjoysVeWeHsj5i94BNNjNz50/f9y9p9tlyTHndh92o73BgNDkMvd1eqFPp90&#10;LUlwyK+nS88LkaABl9QChBnvumd6Ztrq//tHxblPN0Du6sm7s6sqTWREZGRkRGZWHc8RQPmlOnh0&#10;nicbaI4MPkp+e45cusmVE9CfD9PXh0zYnR+bxBgeffbKyy/1ez3vHN/SMReYF9lx1+J8R3qCh3Gb&#10;NtI2nrLHugCQNH2F3i++/OL00UcfdfHqy9zPT4B+2nJvveV92+uxIdgXGVOxJ77+6s7pm4zVh/e+&#10;my/Yo4HjdT/tBn/0dtcw+JM/esZrXMbrfnNmF3zGBpjTZnfD/34PJgA8G4uVw/yhC/47h1f+8eiQ&#10;ld25ugzGhLzqVvKV8pXPo04d+1QB22syI3fp16ThWceIB3ADX9p5POevti2bKvTMLqa2OFpanj98&#10;juAc81LgayPRs5gSLRMWXt3nMrBGfgP5dD94ucojP8aibxaQryBdfIpf2vLsvg5uxgs+W5RBDVpc&#10;le+4Lw0WJWbur40Q+5qDMw54yqAhZY2vAXKEpJdHaKKT0uc7/itzTcPjqYRf5tsuyqefBbysjXE7&#10;dn3aNsbJN73glK4THX/0k5+c/vhP/vj04x/+qK/RQIX8CNrDe/JgnsE9/Ok8GXjQ890Ic+hnn31+&#10;+t3vfnP69a9/ffrXf/1V5ozPjgXpVwLpSV99vZu547vI6PXgfSNNZNboKy7P0TeItytvXIYWgSTQ&#10;e46fm4f6Whc5C35kbo/l67kuiIZX6IVzN13K+9GV3T3PtX0Md/KR8tXhac/9yk35LjZMP5AZ46Uw&#10;W+eop8S5bELgdKwkzfUybjjLecq4CmB6Lqyj/ozhwx5JmvZahxyV/1O+dY5wfk7sOMugsYDn+xHm&#10;xdrTU3DKpsOnThMn5t/lmO//vSexges5FaTcNxcGd2V3XJxPr6Qvd9GGthxIkSFzC15IPfAAAP/0&#10;SURBVB6kvKjPns8caC7cL7Zrbxzw//pn76tHEVCkv/vNb3vsksKrs5mOxRiTDIXL2CI0lIcO28kc&#10;kWV2YEnT8Z347O5ofGOQMGD63l0mAgadAWOlCzM7GAmC1Zxv02aMof6GZI2or053c73LeIrQukqT&#10;x4k0sEx+rxyG+jiqdoEpkigGk2jwPAf3wVenEXCD2y6634z+IpOEj1iBLTKq7B6v4bD0okdb3ZU+&#10;3lOxyrzGv6DzZrAfR0TCQ/f4Jm4Ac4VyjRXP7cDw6NJwl9ZOFlNmd/sZ9N5fOa/Up11Oto+m+Vp3&#10;PwKW9jnX/fJ4Yr8mzog4ogmsO77Bbd/n8NG0fsU0DKPcR/Bm0IwSmaP4eGhS2n6tsj/oqTGWK37g&#10;Y1f7DmWKTjhXwM8KcPhRPnSyDR9TngMuXdB2d/VDD7lZXs8OyiiT5b02l9/4Bv6Wl6dvKEJlBWV7&#10;4iJtiIWRSby7aKXVjscO8JEHeC3NnsEY2I7QXe1i5l9DB2n4hcYuDqErefjnw4ZkuAM38KadqScM&#10;nVdypIx6nM/lvTpggiGdrJo4yOuOkXVQlVt+MDD0vUl5J6TNw4uePPl2dhXRd7VqP+2hHU3wgBO5&#10;1b6dFzvAfhpKmjLat8Nmwt82BDipv3iL6iiz/ekEju89oF9ZtFkEA8ukKn37Rz3P5Vvy8Fk6uXPN&#10;U3FHbx3m4I0/2l9eCnvdlXO4kB0ycebHRR79Ah8w5xidBYk5fbC8Zah2LB8ytLKzDjRnUxtokAcf&#10;UZCuHUYI/nC+OeHy62gm6rMgfm7n2WA8r3G590LHpLbolKNdOGizshBad+xXtsFK/sahbcb2GRZe&#10;JHZ3I2lzuiG67WWLQX43n4EfnoKN/jjK9BYDnC4zRu98/c0skH71ZT+E+MWXn9cZ8P72V4nfOI3j&#10;mx0po5yTS+YL34fwMc0+BybeqG/nu99r6DhP/wV3xkp1UXTPGgR4MHPZGH2CXQz0d1HuGBOiNIGM&#10;q7f1y/+IEP7QUysrmFcHPbxxXTmovKWsAsPXGWsrr1NGS1c66FwvoTsZkffnwU06+vSVMbAGmiN/&#10;ZBNNns3vdB25MY+b23zPxRgDXx8tXYJ+1V7hBqZ0+Z3vEyvrlf3bhY9XlZfQYbxoZ8eN9MEv+byc&#10;66G3nz9PQ2mjTkR0JXjaXLntiYnkodXuWfkdFjB6utAj3giN5g/A4ux2fgvf1EuxcTaThjfhTOc+&#10;zsS1WxmPqdLTX0mzIAOEdhnO6CFf92N837wZJzc6qP375H5wDQ63wQkdcYUePY4TCcfAYcyZL80D&#10;vEeOt7/c9f7o1vaBHTdOp2OQfsf82Cucummr49a8Hd6NboqOaxw97p1j34bw6p/X+zjddLFfCwCf&#10;I/zw+wd1Gp6/6SWOtl461mmBF6P/3nffnD779JPTb+KU/Oa3v+7Cl7YtjDh1U1ssdpeTAn6+Tfwq&#10;4+z+1/dON4MS6C+mjef1R3qDbL54+/kuymm14yD1STmnoLZJ+ExGyN7VXOk340dPcFaCadqPQZ55&#10;G81rc5CFsStn44ScCV28wSvGdFvD64uxYyyELleIKVF+5FkRsoj/lUG2THk9BdWZsXeM1wHfNi0W&#10;VO7hEl7VMbLQ43rEJ0WBfI5MNkqSro1uqebaqGTy0xaHmPxyvOt8ez7a6K5s+FEdAVbwFWqHFMgx&#10;vyTfiZHSl3RNaMFwrGyGt+Z8diIIFpscMx9dGch5lt6DHBXTAmha/0/9p3BuHyTCM2W7ABP9M4uN&#10;fAoL7cfCStLnBMT0VdsMPLrFfP169NQbb7x5+sEP3j395Mc/OX5+7NXqKAQUduTDWDbPjA6ezcIu&#10;hN+KDky6Tb/PPv/09NGHH54++uCD+Ecfnj79+KOeloKvBSzjyXzy4Qe/yxj4/HSfH/J9eBKn0KJS&#10;GimP+/48WzJj4z7n2TzDlsw8wQH3HRo+WEqFXxbVR+668ZXoRBad6Kck2Z/8HQsScO74wJeUpwPp&#10;cYsg+Fodm1L41A0zfZNQmSKXwa06t+OAzg0GYbh0sqbujP8j+htV0H4SCkcnJVTnpi3XjfLgscF4&#10;ENp3xnDCwje29eVAnrB54gZ35LB9yf4LDQ1w0v45XkA65C2AivPVQvYEecU5f3DAI7/0pB8EjvX8&#10;5nh4CJ+0vSeTYNwpKvXp0tHieU56N55rM8TONskk4G/v/uIv/uJ9jRKM3/7mN6df/upfT598+mkN&#10;nR7hSQMaxDSCCmFGo5257oo4nkaZH45hFV6EGGMZL1b7x4BL5wdOY9pjeCEGLL9piQiKm5Pf3e6v&#10;4nTHYSTsdjfsTPTnYY5dC0eSGEwMU8KHeRx97zm9FOfCx7DWWKxQUUQXCpjiI/AGNMdoBsJMonPk&#10;3Id4vq5i705xcDNoCWcNyUwUXelOe/0YWiazGhmZNGY3rb1d4W57R1uMMldphHKvIxBPC6Z+2Ty0&#10;UJyrPFewt3x5HN5TRlJloRudPgbWhYTQZvDuKlGdJgAOwezRqgselV/pc6tAvuotdqHizLdZjEGT&#10;qC24kAmKkDOAJ+I6Yq7KoGlpQ4s09Iic8nFYx5lRRnqd36R1xfiob8eJDGhfWZOsCXUXiDYuTe6r&#10;cI408HYnzSILuDW6g4+BWEMscQfrtotuz1XqCe5DRvv+bBimLD6VV+H78kiQr67xss4p3hReJgnP&#10;77z9dncull/aFJcmdGxEh2vlIHHbl8YYgpM+qfP9ql8vmNMa2t/yZIF846F6wsrawtp2PY8j0GIT&#10;8oAPw4tj5e/o98uoTelrHNmt7/HIg36RslIWH+C9+WCjdRYDr8YufMgZnQTn7pJWVq4UvzJkY/g3&#10;fFt8RfnqgnOFo8WJUZpDs0lidBinbNMLM307hm9ghTfS4EDOepwwdQQToSN/eLQBDHVcl9/q7gJg&#10;30E/ZAeO+IZPaFj66Z7KzTvv9Ag6ubG7S3eSm60rytv2l/YaiiJ+5Cq0LGMp/ay4yUQ9tKljAeQp&#10;B7x0D2+V086258qRhzfjbr+SXQcpTgD8BUfJfcDR4mB3ko95gKGjrd1hpqs51MYvg8SrMhbjnMAK&#10;cj2WtmPPHNHTPse80V3wizhzyCHvHK7gTofXIMizdHqhH3Crjp9xP4bhwO6HxNImfYGH+a/zG6dE&#10;n1O0hZt4NnyO8gwJgdwrD35xSVnB/x2f6Doinq4cVL6C62Wd9OKBx9R/zjvMaXd2kej26LHIFPlE&#10;4/SBL34fi4Z0e/qX3JKrVzPP2WHqETv8iPGpLTrD/O4ePaJ7uBlHO85FYwvd5KUyl7qr16QX76TV&#10;AIwssWrqmNyavsCDAE/69AvCtK89sDsm4vQhusc+E3v0PHLX1x1iRN3gFWB36qWZwppjmGn3WuQ3&#10;7XJY0otxILQVemOUc7wZqtrSdp2kwDAfma/u+aK83y/XRmh9+CiG4en79GfGzQvBJQ64tPv3Q/uj&#10;ObHD9tnx1TPvTzYWvYlpNxie200HBL+QcMhMSsfQU0bhPOBHrp6DZf/0tzFtt5Z95lsLrrXLtE8e&#10;HXd/8LhOMQf8WnjQvgAfe/Ai/yycW+z6bZzvX/7rL0+/i/PxfRxs89gbb74RmTLnhcY4fvpVP5LN&#10;R7l//YWXTj96653Tmy+9enr9xVdOLz/3QhxvP3EYO+oV3wKaRR67lRZ8boV5124OdTsXd9GE7Bg/&#10;7JHQ1vTDfpmvUc8HvPb94cos1hg7KTeypz/GnjEOyJ96AlrdK9fxKT1pTQ+v5JFHiyf4C27lN3nG&#10;C91jPti5dMe49uBY+yT5Fih0d53IyK7+JRdkUu+y0Vo/7Q1mRxcfUei9/MSxfWZci34pxrvxHGQ8&#10;qL29uuWo7IoGR6PJTeUy+eNsRJbR3TaO//Jc/IwRvJB5jKFG4yJpFq/wTTVh5EdUPDQKqY/H7ZNE&#10;vJXj+wN0a7CqDAMiHy9qi6VMmiwccFFj/NuR9h2pftg5+urtN9+s7eDU1UFA6odHde4z15LxPOsX&#10;tNe5ClzHwj/43W9P//Iv/3L69b/+qotNTnH43XNOu/7qAlPGgpMfH37w29OD5DnVcS0O+LVvM1ff&#10;D/7B1264BcE64eSBHxHayIG5zvzdHfD0F73ajwObC0MgfWPxyXxHZwoWjc1z+psNgscWE/THLrBX&#10;fwVP9HYOO3iPc+Vj2mfLj70ceUw7xs9Vb+maPK38HVGbZVAjlqbMEQV9sVGaKz6bI10F182rrB9p&#10;7Y/8ATW25SEbR/l97n2uUMXTR+kDctP5Gv102iGLB5qlqhimTcG9tvoH3+OPPM26lvH3pDYF/U6m&#10;fWizdkDyigN+JVYZ55mczqtNZHaaxvdxwGfj2XhqCL69+8uf/ex9TLCL9N//+3+vwPkAEeEQ5Nld&#10;reGUxk2mlCPh9pM0r74ag56BnLhHr7urEwE1cRIiMEokwgJzEYPMDPRMbmFojzEzrGJw9aNncYKt&#10;rDpG6Avkuws07yGbHkcAGep+Cm139vZLn4SLEcG4qpEUAd5dO441o5aR1/tEgs1Y9dNRfrO5q0ph&#10;vhXFyEP7Dl0MlTpNnJi0xzhBs0BARmmO4FKyJiHti9peg2Ofi08GlCvDR8T/vdfZlOYaW/i5gohO&#10;QlGhg0P4beCwMQxCg8xvdfcIZwZyYTGE0o+ij5H1Q2SBaSAqY7WN4OFJFzrCp3uZUO2CnxUGwzX8&#10;WucXPQL54DCtA04eNuonV4MD/j4M0RAayrfyDN3ps/QTY7n9ffBrHWXX5RvcpOGfsvi2cWCOotu4&#10;PAVv6aiRHxmj1OAId8q8g1in55+BOXxOWniFjx2Mie3vwKY0Wj4VTIJ4bjGp/GGgBT550H/6Ei/s&#10;lFzu7urfgB7jIY6pdtBV2U19cLffy8M8ryx57uQaGXW/dOIrPNFmfNiFtniExi6uBd7yhTGy99JX&#10;1pZ/q4Slr0yOIXcYD2J4daYvNK0crPyWj6kvuiczxhD83LdOnl03Da7CjhlXkyhZgSu8KFD/PO94&#10;gjN8xZUHfTWO8iF/R8DTxWv6kV69Uvqbj79iy4ZW6RsrE4eShcf2vQCGALS7lc2zjHKMcq+cuhzv&#10;daDRWxpTmc4sH9N+Clf+pOsHfPzxj39cJ1xzH3/8cRcUwd/+uqRPWBo3XtK6sbo6eqLvAad9+ImV&#10;TZPUgTu+aguc5cf2ee/NI/AI/zjenazMEZEbwembLsIm6sP5+Uc74HPqyZjaRVGOdeUbD+Ge8dd2&#10;jZ+0RR4WH7iCTaeTi9aPjoG7ujcjX7ugPEfLGf2jzwkV/Voagjv65QtoBvvcd0qH7vI30Qfx7Kps&#10;+YYUWmPS2NygjqPe1T0pv/JsnhOe7Sfl8bJtJex15ezcj3hMTvNco0F68s2h+k80Z6BRefyaj6dG&#10;ryRKq+6IQ+SUlY/deSe1hkj+zDN4E8DlxcopWUMLHFcGXAXl4OGqP7SlzpYTQmXKxHmL8+3Lze2T&#10;kKbe8iR2TO6SH3nyCxd2r+hYjGt/pQ4nt7t5gc/JSIePMRzYGOFdbN1zLc73GH6Tx/HVSn+WJ7ZM&#10;/fYk1K6ZjmnaBHpSPhw5i48ja3djQN+LExln8Hn6MTr54Tjg/Z1xejJ89GXzOh8MOWsQeV7jjrOg&#10;r4uXv9AOhwfJ0wZPhy1VaUFLMTnSEscYDP4p34rwDww9t/kb/Rk1/Xm+9MMYuSNnjNtktW85In5+&#10;yc73B3G+v/nmbvh+8/TCS2T31umrO5lLv7vXd833Z3hs0LwT5/yP3v3R6cdvvTvOd8bbi5nnOPuv&#10;Zh58I/Ybp5ved305zhTepxO7oFH7Jriguwv0Gb90K6dGN5Db+Ujb96WR4WsBtfZoOngWPiNHBz3q&#10;MNwdTe8HUzMOwNjxhVbP/TpzyrWGPu9z+JK/6uCEdWrK3xRT7xLWOKv6OWM+18pw5RgWka3chdvl&#10;sVSOrbleZJcZn+Au/fJr5x1RGmdtne/avXbvklbhjszO+KOD8YA+CLzGkQf/uoh3jJnVc21Xdsq1&#10;rAR4HO12DFgkUzZ1Arxg0VOpVS9BsQF23A/Q8g5fyBs5l1weP8jYD57mDP3WBY/KKdn2PxAD21zS&#10;Vxejn8bZif2Re7+aVH2awv2WQuB3TOUeKtXLgSEdXXSE10o+j3z/Mv7QL/7pF6dPPvooaQ8qSxaN&#10;2+PRFQ9iK3PAXY0Jv6TxdnyiN1945fTacy+dXnn+xdPLL7xU2faabReVjugXfmzemRs447Vn0kbH&#10;i3YiuwgkQ+ZB/ghbUlt+CpncmzOVrS2CmIO3FnvMc5WZPOOQNHK0CzNi5Ypcp5AFGjxp4QHT/jAG&#10;6GixMp9yG8+yfcSV6Q2bBsbaL/tMboTit2mJUjyv3nsW9t6f05TL3IsIc1LnsMwBvrBeeUx6SpUX&#10;qTA6gK2avOqE5LsqV7mCUYrmsfJdBzxtqFc94ni5TO2jp3p1ZDY5tWvIKP0jgNfX7dYBT74A9979&#10;7M///H0IUFz//M//fPrFL37Rjw8NYkNQDeAoSoI8DsorPeZNgGYnfAzkGgP5W2ZqpIobUfOP3LYM&#10;gjvQA98AEx6a8BlYx88CjXNn1ckEPQIACGXMyfaVTSuu7/7gB41vvPVWDXdwGRdVRBkgrmt49Yi1&#10;dhIZXxxyTif4dlHupl0OWXeKo6EI+RqNjLQ6ki9e7coxeA0WtBosYPd4Sdrs6lIi4d0rvqDDVVkG&#10;ugGG1nUaCKs8ZShN/NeuuHyuACVvlGoEA++T9iT86UK6v/C4zx186ZMoGf05zrfJcYSUqNyPEDuK&#10;3vfqj1MG3VEKHzjfFj3So4UDxzGOrxYN4AonrxU42gZXeItriLnCV4P4oQ45MDBm8JMXE2XElhI/&#10;BpnJSxvezezqX52a6c/lnfvlbeUkoTwhV2lrjIkZiMpJqxykngUKO6kQs3PIGYb38rmyevC5TuTB&#10;99KSvO3nUQrhdxQbfMjRGV9tBWdlwGBkkB0LV1Zsu4iTdGMDrC6GpHx36A4Y0rW5PIXXypZ7Y1PE&#10;a88MAu1qE+76RDvqg2PXjKJbOYSzNtunrUcyZqxW2eFfYHnWvnbqLCd24iOjcey3HWPEdeUWL/EH&#10;nxdejZaEhTdGU+QmdcrfBOW0KQyPKVJyMrgJixt+oEF0L22jfl8ZUV4YODOW4OC6sFZO8GHz4Vb+&#10;5u8Kj9TPWJIv4jXw5ABvt3+UcxXBbz9n3Nkxdq/84qgP9sOPZFz5NBm9nPYYpO2/gbn9KeoLXzSm&#10;DxkVv/3db6vP4aof4LY80//C0nvJl8VTJO9oVl+famdlhe7EZ+XULX/FA472xF2Z7wINnXotYwnf&#10;EktYis9qfxzwwKav11DorzBoL21Vj60+y+SnTX9BoNHfTTiHNsb18HN4TIetUVvD9rjefO5W57OX&#10;+use8+FK2E+fzDzWvouRWd6bhPPctpfm8FqdcvbgBX6auK94PnyvM3XkD4/15/Tp88/FiTzmw8IH&#10;FeA+H2lHLMTCfTr9Kn/+8JhR4Geb8KTHmCuj4wBXRkOD2EUK82HSyT3+ROjS/76rEt0RI9Oigo+I&#10;aYFeRTtbofAOnlVuzn0//Nq4siKSodWP8nb8CO279DWn+pbfXk1++zR9yQE5KO//aDQO9E8N2eDM&#10;YFrjfYymlNZXqU9GtZ9qE2OY1FSBV675v5B7JD1XvdsePnSOujtetHH7pt2Nfl0tuM1C0jfffhX+&#10;fh34dD7nEU34arzYoU9xbYRnYhgZ/AIXjkfsonR4oC00j/M1kaOvPrxnFIWeXvOMtr3P//iDB51T&#10;A0/ET8bhfgSyp1JiFnanJ/LitEQQLU+xz5zEZrpz96s44J+cPv7ow76m5xsRfn5Jf91N3mfJ09a7&#10;P/CxUA61V4NePf3JT356eve1N0/PPUm/RO0bp30fP/x78Zgz2G/k0y4gh9tiHPkyH/QnRM0joamn&#10;8GK7+UaQPvWuMJurTnl0xeyIoV9fZZzpp8Cjx8ZWmjkMD/CSzOgzkU42LjayFUkD3QsXekF/CP0d&#10;+/zZ1VTPPZ6v7Cq3ckKqOl4TuwBALhPZZf2IYMpNH2ccmv/hE7z2HVQCwz7qWE2dlQO6lu7scX90&#10;LC25hvL+bFJPrNC7lYMZg/CE/VznWb9xZp1Q7VyT8lDuaIADMkpDaEzb9+FmoYqMJG5eqT2uDam7&#10;tC8cfdR5IteRy4lhWMeon0KEFdmtbHYsjxxPAwdvU8XCz3PR42gEIyUqR/q4+kdC2lo6ZqwEemC5&#10;0hfmObLSBaZPPu6JYLvgZO3F2DevvGKjzY4zO8MGwPf9oPRLL8cGiry++/Zbp5+8+8PTT976wekH&#10;b7x9euuNN/t9Bde345s40fiej+jWX3mn76jbZMGw2gHpc/Sy0dFAB3fBOTZgbdzYAexVkd3G5qCX&#10;yfSeNMbfymz0qkBeVobN2WJlnL4JTzoXH+NgbUWypn36Rzn1Nx2/8JhG7LzXMvRU7nXEEUbu9W/K&#10;BQZ8lAGjYyNxgzTtTFrazvO2N3COto60jbqy+clrPwYvp7L4NcYVMUGjoLhgobBHwcMrcj7yPdJ/&#10;lisht8alE2BpteXpqj0NkobDo0OW1Mn9zAORt5Qpfglgzg4423jsNDnya93++f/xX9/X4VZUrPb8&#10;4z/+Y3/DuZN0KkLOREbA511uzuA45BoE7aCxnbZKkEMP8a5IpAAhb5kyThzkMKBEwUq+1bCHw/Qq&#10;g9Qv8YhIu/24WpQ5R+nNCPVb77xzeufddyLoEeYYCAiksAhcjcPcV2ERpCgkTN1A4VFcbTrozQTD&#10;Sfe+5HRWBfxwCKz+X35IaZ0dNIFfY1G7ceYILXgVzu2sBPSK5zrHwFhDvR0TGkSw19EX3WtXeifM&#10;I+JxYWZcoC7cGz5XySdGke5q/ih+E8mT2WniSKevHO+0yub3DU2yDKmWj1CDn47ovfoC+CL52ACH&#10;4hT8GD01/BJb5ihvIOENel0XBpz0MyMKXxn7BsrSaNIURmmHygtYqyAqSwcvFlb5kjo1hNOf0pUp&#10;rBCo7U5MSdemkxR4rE1pz9InbfMK+6DLvSg44mkMzALSGJeVv+CJf/NBozklYFW0fWpBJP1Uxzty&#10;q64dUFf14arfx7Hl1M5Ra20L5MMJEPlgwRt/ahSkDHzXQYf/4G28WiywEDU7B2OAhJ/JB2OM3/TB&#10;DXI2/FV/nTGLFa41no5xUboOmX1qQcDYznirMg180WRSOZhRWC3hfnXJHhWjg7QpaqPykf4Fe8eD&#10;euXzUQeNe9XmRmk7WZzlJboMjO1DYXg0Ef+011XwlC2MwBr5iaxnfKxsLAz8VW4crBnTlZs8W/Vf&#10;2YWzfle2fZZn/W6XyckMfaSe+qtstdH+STrea9czHH/0ox+d3sjET25++5vfdgddKG7pQ6xWltEh&#10;LJ9E94L8KRPc0wYe60uyBw86qwuN0W/LH2Fpqs7L89IN1gZ35oPqhty33UQ8GCN4+k+wu1JDU9+F&#10;n/BZfRcMr4w8/ZSL8dX55HBkOGvlK7nLFVYtBx9qIHAY/U50mVvoerpIe+2bXMGuLj14Uuck15WN&#10;5dvyTnn3YMBzeXPJgy0rrTQl4tPKD/lsPPhwBX+uW19Z4TJNWFynzVyT1Z+VCh3eW6zDnJz2Eh4H&#10;V7uKFqT7PQ3tpiy+BXJp6CIb/RFZYOQUl/5veshz2sdzOGtXHfESl42CcmR0F8sE9KDDGLBwAu/b&#10;cb6Nf5QWfvtk2hj6Ay//yAWMwC0vtX/MQ3Ds2MpY6gmYpIwTLD6OM+j5im/T30NhnZvggifNh0nY&#10;Ywy73rgRHXTDgq1fZbiVfhtd9923X4c2P+kaY5e3DWDgQdnXwMVrT9BjHoyswMppO7qg7Y3Mk4PS&#10;1Xgtz0gOHnDMbYP+z18xJgdHNK6UKf9Sx7P5kE66GZ3uGz1jyx3zdbDIaJ1jmIFFr3EyHSf/5tvj&#10;1wKilz7/4vPudINnE0Tb3pf99JNPTj669vobr5/+5I9/WqeDzvDRt/feebe/+/+dn8OLrHkVgBz2&#10;SHzG3Zw+eb52DFujNkpg6dcXjznFtwgsEFgc6A5UxneYTUnMc/DpiZjcdwxnLqjDkny02jCyGGKM&#10;02mVz9AnzHhLf6sXGOLajpU18hWcwN1xqQe06SSWTRx9hu9gDQ7kjY48ZIetETjsEWOR/iJfdJ6r&#10;/iY75G0Xs9rd+ib1OibBRaeyxVl5beUaG3dlNVj2+P781nL6MX0+WhPeg/ulMy4PjSMLIw/jlIxM&#10;jQ0r5v8Db7/pbsMHXhVs96oopO4z4VnZbAwN+k8feSbgXWTzEbbAWDwG2tTr1+nxJlEGRxjeHSuB&#10;o2lyOwsOB83yUrdyjfelaxbe+Dt0iR3tr7764vRZ5Njp2+/ufxs79FYdcN9gYL/YKPRxSO/1cqL9&#10;gsAbr7/WDxq+8cprp+efRFdGD3jNg9/EATOvsNnM1V6PJe92v41LCzHgwnLnSt/c8lHju3e+ri9V&#10;mwzd+IJH5cREO7qzCGYBco6kz1zJXohzH3lgU1rU5p90fk1+eZu67GJw2KzktfJ0yP7IMPkdexCP&#10;4KiM9I6RldPyE6QJfTaegrPxsXnKtq+rc682I1yFgU0eDr2b60Z5jZWV0fWVS/1Nbo9obAV00y8w&#10;qg5YB7xycRlTYk4HTah9+nBOL3YuC+3dtEh7bTNth4S2oza9xAE3jtpoykin3/pxwPS5/mkI7N79&#10;2f/+f7xvpZFz+t/+6Z9Ov/jFP57ufHmnBi5DU0N9X5sQxRmt4OQeYAzSYR00adAVIyk8jiwcZlVs&#10;GlyGTQdgbq46j1AdnTjKKoyK8NhNq9PAsH/pxZPfC3/jzfnC76tR8HYsXuyuxRzdJZiciB4pj1Nh&#10;Jd/vSFZgD57U0cugsFIynIsQmmQSTW9WHZXXid4/moEzDnh/wkPMc5V3+KA+pceAYEzYma1Roe2k&#10;oUkwGMDU0ejDp63jii9owPd1pjgy63RcOk9gDMzwNgGss9GUiT5c7QBUrqtB6YM02XyDT1/D7+7X&#10;vgQ8X2C8wwE/HD48EPCIM+d3EK+HZ12QOPDZeCUPuhiH3cwg8kyIKxN4QgEkcvbW4aMIyuvAcMUD&#10;9xSiTtNfnlcWts0t3+bSnvtNX6esjq1+Sh7lR4bA2Im3K6Qm//QnxcgANzjBwttOkMGPAkEDespT&#10;MpT625fa1PbWlaZPRfVWcbhSuN31fnX6lzNexRmY8pc/e7pAPfgqa9GJo/BKZN5Y1JbFA22TGa9D&#10;uDd5Uuj70RJwlz/itiWOLDAeMqlkLDeELmMfXn2HLrxfvuI/XOBhHFrh5YTjK56AX16aaFJWmoAP&#10;lXXthC+VlUTOPxw7qQYfDti+/+9EimcwtKGttucobPt2xuY65OhiYOO74HnHivYtjBQHOiF9epZR&#10;1/xtf7quDBSv5mNL5DFx+1KaMsaX6/THlbMpDd9WVlw9M/jwul/lPfgO3sLFHwtin37yaU8/qLu8&#10;XHylaUuf4L17ea76BU/I0O9+97uexKCvO2kkXOKozsIsnaUfrUOTaJxomyHhY2nS9NnWEeTDveM6&#10;eZX9Q57aVpoeA1c/TztdKQ5OO+nTTzvpq2OyqjOsXsp77mJo+h0fdzJbGvC1Rk1kt7t3YokpFs0v&#10;TalnUcECM71v3NC3leGkCdM/MxcMLsMLoIae4dllv5VIJZJ/bksd9aVt3YvQvIty8FFw50p0bbkN&#10;Z3qVxwNZKbZpE69kv+UDy6kAvElG6Bq8h6d2bq91TtB/jCrPcMJ3UT8Y237HucfQw6cn8Ax8vOli&#10;fJ52XC1uxS/BM3j7vHpRXF3pfvWEGMRnzklf1fjJH9kBXyj8Gpkz3zQW1+RVZqd9OJKxGW90srE7&#10;ixF1vjNfctHNpkkqrcs7/Q83vFFPILd1XI4V7zwlzQJB5C7Gt99ZN98/fGhx0akNi9kpFVwsZjLo&#10;/WZ4PIU08CDl43wfDnk6KjSEL4nhfNtrfwanAEiE28hLZSal1MEr9+cPAR2x9bUN3+Mez8473xZW&#10;lcMkdZUBK0kcH+PasVg8sBjop5jscPuIISfBEVjONsf8d7/7bey+e/0I1o9/8sP+DJmdb+MKzfqw&#10;v512P/TmYleIHqfb7Hg7XdG5sEdIp127t+w8C+NdrA6sHpEPv0nS9UfB1bvr6VdzKxlFR+Uo9oXd&#10;TDuHHGtzhbnLAhJ+oq3OsLFNlno/8olZZKS3EYry4cgDm6w1N+U6b+1cmzzjzbXzTeavynbKtx+O&#10;NsBMT0c2EslBO8d/1NaMb8/wrCxnvHEe1N134GHQttL/M54Tc1+8U7fvfWf86KOedgSvDR3Nicpo&#10;48hZuWpa5ET7xQVO4C7Rqecn8Pw0bY+gd+BUGido64gtn1C6UkcAc8estM5NdbrEQ4fkr7uU1wZ3&#10;46EnWBKN5wBMevDE0wNPOqT1ksY2Ittg18kvnx52jJAVfaKfjA2OsvR733x9+vjjj06ffPxxX/nz&#10;GoVXa9F/985XlSUfFOSMv/eej7z9qItMFpj8rr33vR/d+74LWcZYFyujG/Uf2eZ8tz/0f9oHt30Q&#10;fNhM3mE3HpyocBL4u2++LV6Ot3Pg2hehT3/zsUSyND7SS50bR/dFb7Ztmu1UnU4OK7uVEV05f567&#10;UHXIbxed8Di2IX5qE44dL8bBwWv6cHV2aYFZyk2fVwQapl8sCET+j7r6Ujbeex5ZmHbcsxPZpnDe&#10;qJ1zTP9r24IESqoTQ+uN9Itr9WUaQOeGlDr4Mv6rcKBYHnvwPHnBI2kPIi+jK0bGcLPyFHp6mjv4&#10;Nj1XMqXPhcrzwbfaaOnT2t6Ry8mP3+PmZ3/25+8bpDqIA/4Pf//3XfkxyTJylrmQIujbActoqBJ2&#10;jkyPpiXNIFKvnZwCVRDtUDGMSyxTGZ/p+L1OmQys1NcOgaW8RULJqOR8+IkBQpzGqoTmPedxvK3S&#10;1vnO8yo/ODg+TsjrSAQuQw1jy9zgLYLlKHaFLrDhoLxB1BMAuZeGD+3gUK8swa1hn9ivHEYZnw03&#10;nZPYVbxE5XZnVKyRFxjy0McQXEfDgBRGaMa5w1ftiQxsxrWd0rsx1NkDt0Jbj56n8/HH4NQPXa0M&#10;P+rY2PHMdVZdAy/pO5g5Y2MwRHiCU+MxQeGDgW4S2wjnGsMZAF2xDy0GDhgzqKbv0Vm8Myku/soR&#10;VDjiFXwYOuUl+UhUH2/WGVxnCz/wRWDseN709lmi53kHM/xjuB9x+xBcBtF8BMw3DF46lMHs+Ciz&#10;uItwEeSJ7deUIZ94oT2BA6Ve+yBBORGNynC+93sFxhlYK0v6V3SPLxYNOLvkwc+6vPLKq6HxagHC&#10;Fc0rH/oLngxN/Fs8tK+dLbf9okxlMGOTjBrHDPLdpYfjfLGb8wX3V+vg+X1N+KADTeBPW3ZaZ9wI&#10;0sAn62TPaw6el8ZdlfWs//ejanXkcoUn/qJ/Py5mXPTXFdKO/iQTysBhJoWRme2joRNfD0V+3NcQ&#10;b39n5EdHuSq/PHV/XihsGfSMQa5e+X0xxqv7zvAmn1I2IdKTnkUBzO6aJK7TIpZfgU9HMHh9mFKd&#10;Ud5R/5HNrpYf7cqDq2cBzfoMDd1F//TTXo1N423LqLt1hgcZ8QhMkL5GPvi7eKidy75OTaXPdfQr&#10;nWRsowFdYJps9O/ZCDB55r68RTtYbfMw4ODVSTT8zK3jlvLafvq5Yzh9jx+aL+/hmjQToPkIVnTS&#10;4J4reNJTbmCnfPjAMCJPXmdyT+9NHzAAjkU3ZWNELc/QU0MlUdntb+w745K2hnfqoGl4JEzZK34v&#10;3DUiMGFhXoZzncbAC39aN39b1v3qU6F19G3g3Y6zZednnUqGfB3CjGt8kt6fzcpf8Y/cdscnERF0&#10;qGPoFmHwX5p2llYtLt7Lgw3KbZoyZGVxxsOO/6QZ++TH+FCeAezr5V5XuI6OjD/1+arrIOAF3OGJ&#10;zr5Hmf7Sv5Uh7YVekcOjXel4cT3Oz40nDxPtQE96HdLy1DhdWyVzUWS1v+GbdvuObB1ueAWFx6nd&#10;Hw7XH0unMUe34b9+NoY4vpEluz9e6krbrJhrAZKmgwH8Zp7BUHP5yixDnhyCPf2ODykb+hRuy/gc&#10;OdpFgpGO5IYWeXiGNxbT0NHc1J93GVMoRLcufudaYzVXr+R5leWDDz84ffLZx91omMVz/X+tR9J9&#10;jMpvIv/0T/7o9KMf/bCOS08vxKE2Jv0Unh3wl25nDMeJ7m/Lv5z7yB/ZYpfdNh+mzTqcSfPdgVdf&#10;m4/cOmJMFvqho6B6E0/jgPva9KPvH3Sh2HyZrPA780D6zWk+cwoejIPzanfaK5s6GK25py/pxfI2&#10;0fVybqVzPHdcqdeq4V6u7F0yQmfYUCJv5pguJIdvruaNHSs9PVK2k8uMg9zXHk1emH6OtbtStifQ&#10;gkNt2MgOvUTewSitpGZQakST6JUZC2Xq50FO8YV/JCpNBBcyctCh8lm2kqZMQ+lNK8e1Ifh5v/w7&#10;81eaC9Mqp5qe9hUi4/k7njvP0fUJ5huwulDqn3GNdynT9JQZ3Z0+gV8K9X1fY7yyaq4eeSZbnb8z&#10;VtHhmHgXudKfo6vVSd2Mce2jl/y1zTxryxF3fTE/xfxhfz0DTE4veHahvRduw4CdZMf7T//kT7rI&#10;9OILzxWGbzlECUU2Y8t7/7vver98eiFyV1mPbJJPcyhZw5fqolTWjq+qv/3O2/155n4ssz+v9aAf&#10;j/Te+Etxwjtfps6DR2MjmG8FNpCTJl2cDu0rt5dzfcf0xb2gfTBrE9FzR7yyeaa/q1PaHyNHlXE2&#10;Ph7mXhS2jWk3MnHQqN8wyTP8dfraGO6nlZk3tN+TkZGH4pLr2G7HnCsGv/obdJA2g5fxs78AVZ0p&#10;6JgAr4znbxZmjP3JbtvwOXBy7ViAd/5mnEXOguvCCjGJ029pqXmuPUUJjxRZeGTUQifdNDbctE0u&#10;y8m//tlf9gg6Q/gX//APp//f//V/nX77299UeapQpzYdPZOXidL7S77WGgVqVSbCJDLYGcEak0/h&#10;WNnjHNcZyOS6u+Uiwa/xIkYxj7KPggnjyqh0nvbB3iMDM8CHMd496c/UMNbPDuUYTZi2gqMOZV4c&#10;GW+dFGYFtIKYzppVqkwQqePI+uycPzznUY6ESaixkKjz0YGuvjNOYIJPHYekcRA4S5w7FFVgEjnL&#10;3u3cOowOeBhAu6voCtdVhu7hj6Y626mrTz744IP01W/7nijc0dafIYuS7smDBPSsQyxytg1aPJuB&#10;McYJ4QbDZIBz85GP8DF/8NOpDBoGMAN/nMfZkYdnB1b6fJ1rcOEuXdTWDKSZoISBO4MZH+z2OXaD&#10;L4xGAq2vtNHVpSqWOX2wbWrD/R7zadnESwVH2bfftJ9rEptHua9j+dLxRXC4k13p4KpnpR9+8JS2&#10;bYhwMamb3OXB3YcEXbUB5jqI+tDut/59LXGcW8bA1c6mAHewLTq8Ghna0xAUeoCWDvKIdv1zWVeb&#10;cPYMzvaRMsaHOssbNJEFuOr04cXVT4aNA54JJAb30PFCcLmSUbQL2ho+WWSZcSANnsYDedW32qrs&#10;JU2beO16ee+qvmgc4yl88Gp48HLxR4f28VREIx0y9IV3MdyloRMehafvE6RV8BJWfvSBCWHpXNrU&#10;wTttDt8yx2bCmnZm1xk8k5NMPFhZkW5MkafNV36D+x0P7pdn6i9fhpfTRtV8rnDf8p7RWRqO/tZ3&#10;8MNL+gLPwdQ+fWYsyR9Yg8dGAR/kieAqix/g4rV0ZZ+t3/6PscvgwV79senb5+63HGPGIgTZg7uP&#10;e63TJFT7aCftdzykb7Rvgah9kXKuaJKmbvkdHppEO+kmwr8TX+7HKRrZmsnxVo17cLsTEH7XaO6O&#10;5+jECblCK5edu+DWPpCB3oOny5e9v0pLTJ3ll9hyqccwQIsA5sYts/eNEi7akzbwJ33TOtcefxR7&#10;+eFWXu7xBM/AKWqp3njA0/cz14XGlJnXsGaXkjxsXWV1WX+3OgDyeMYHLKFlUlaUtmNRQBtek9cd&#10;/ylUW8Cu6XN4wwBaYy9X+Rq6aicxfau/aixmDuy8nXFd+O2z1Aui15LWXVZVH32fSdJHuyxqhW5/&#10;yQgpQezgoavm8pfR0NN5vqZ+y3cMtJW/HonmaCd21SgXzr4mDQdOuHFBNp88fpBs7XG68ZoTYF7C&#10;k8iV6sUhMTl1l/A5eLNl/AJLGknxh20nRaZvg0tKJSEhCOuLXnOxsLrGZw3WEp9Q2tAJb3zN/BP6&#10;qq8SelQ3f+wFu9+/+c2v+3O1eISv92x43POa1Pf9FpCffvrhD3/YhVJOhWY6zm4+N7+UE+f71o2M&#10;X4tBoaW/G52ov/qRtdgtT0IHFl5L2vOZe4xtvNfvqRWnO/bCN3E8HFG+H57GUXkcG3P1eMd2sY89&#10;F8ecvpHHCaLDXHe8C3RLF/TwJZFcP7v5s/eja9MPypWPBdFuICN4aX6Y+fD78o1MKwBubc3UU57z&#10;4Fog+jod1r6XhnGJXRAi/+m/1s2cU91E/7TcURaHwEkkBwtzd893nOhv93Bf3d6cQX5kJH1fuX80&#10;aW0nV2OrDrCyqdRfx4n+tlk14y3wUn+KT3l/mjYmd2Oi+fBIvn6FqnFRHyG8G75a/M5Y1zoE2ldu&#10;RkbRQK5cwYcXWF1cMh/QTQcMbY7voU0ihu7g2fZhODrFz4h9+OGH/fgzPnCavOfNprHr7Tf2+SJv&#10;v/3G6Sc/+cnpJz/6UY+m01cWWeyiPp/2n79JXiJrsVlejG3o1VivAWyf7HXmtbH1yNR+vZ1fxZm3&#10;qMQBfxLb3AKkwLeIluviaefRyBZeg0E+2cDmETwcHl3NnfXRnDI5bKM6jORK+yk3u+Bjg9GVOx6q&#10;H85/RCjjKjRz2tvPwXWjQK6GppEF/Kff5a9c6Jvpu/BCz7l3lyu6KgsXcOGz92C0PLlLP6Jhxv5E&#10;R/oH7uALsmdttl05Mhpy48Fzr3Nf+CnoNWUJdHFD9eTkg7R6xr9z+x7hmER6tg54/BZ9sONDO737&#10;q7/66/cJguMWf//zvzv9n//n/3n6TZw6x35MuHucHOF9VzadZqfQ0SKxRnGUGsXGUCf4Gmfk+DkI&#10;PydDCTkONIOPUMwAZ8h0UCRVh1F02+EI7EDJVduch354S0zneDn+HgXnYwhpKzSfFRWlQ9mJVlMp&#10;cKuedm8xQT7OtQMxLFEHE7zZkQuuaZMgd9UxNA9eJvJZUNhju4xbO1UMSYYywawSCUzGHZo5y/iL&#10;XveckZZDf2gVtUVx4IOwhsjyBT/UNfnZ1fJeJwfcM8O2R7gywHz9j2qmoDnWNeRDz+6Iog/O8Mcz&#10;vB1lHmEJztqDi3s0l4cmp/Q9px6OeKgMvFcJlHdpq7BzP05DSWnQzijCobmwjzbIn0FJCVOE+h3N&#10;Vg85X+5HaSSmP4vfMYCF8jDX8pzybZ+Nc7SGHdw4AXgiXRvg6Ftlt7wycPQMvvr4lqymVbHAWcPJ&#10;37rkRb9aDCEP+AIPjuPudtepFY97CnMWdzJU0ZC4TsVGtA/9s4LWn+ojSwc/TWpwXL5C1LN7A18b&#10;6ECXOGgPXfDloEmf3YyZrLXbnfDyO8aStIN28Ix5uGgDHBG94FTWc/WM55xv/HBkEd5Wkh3j6vXo&#10;l40r86Un9OEx2eu7p6F/xwf8ySMchjfHpJNogtzFQGXxlnbEGrKmnOsG98qtYwreHu/HYzQq07bb&#10;VyMXPe2Te6F8S11l0YF299KUFTp+cj91Z9I75/ff6Dm6bI8zgrN6Qp4ycBHV04br0gTH/SUK6err&#10;DxEc+Yxi+C4MAZylVfxDAb5kGAxh23Zd/Np3mZQ912BKvjL604Qq38ImPU4f+rjM6M1ZSFD+CZTg&#10;o5HcVydlzLd/8MzC2CXfwlfp8FK2zlLggVGlAAw8jLGUJ1d4rE3l26/hifsuTkYu12im62sEXPCk&#10;/DEJJ0AVGv4bBwhCx7XJe3+VtpCW34K+0If6RbjsA/U8bdyw8C7DVXsTWj6PST3+Bnbhp1xlMm1v&#10;uYXvxAGag2H7y/wAbk/GZI43tnwQS79s/UjU7FQd8Je+7Vu0ie7POCTIX/1xKe/FLzEFx8lNcbtY&#10;daJzP7SODHeMZ0hHIqfN6jLzVuaByAZY+p6sONocZVb5ehKD+nEM69NDi0D0p8Si1evMMRYBbpye&#10;u5l5xVyR9BsBlhHH7e69HfBZfBguj3MbuU/6w3iSj544MTI2Edl/8JA9ZeH9UWDTL2gJT2pYJ0a+&#10;wpaKmffJOaS7u3PDkXE8D+4WHKalaVOzbVqAEyLQkfJ9R7Z6ImVbQ/5FTBvSJ+/gY3jN5qkeyVzB&#10;OfFKi51utbzrfefOV6XJzrffW/b9idffeK3OuDnD76UbY/Nx1pc7p1x/wj4LHRy24NZ+yTUPdbwb&#10;tRBcV8bIhFOSeO4d3G++vHN6Ej15LU64I+0WQDhZ5hS2Yor1tIKNEv3SE3R2HzOPWHDniJD/npoJ&#10;fuZh7VSegpc5pTG69HIDh66p7ZCyO2Yra7knJ2RG2+VbZLmnIYO7xYVbz9M1s/ljbInpnsY+V3b1&#10;/Yy/jpP2TXAKrnSUvnmY8VKdlPQdS/PXwm3ff/iojn5oYqsEVtov3vDNvT4PkOaXF6EHnMv3YelU&#10;dIjFL4XtgN+PHAbQmRczJ06txR8sMy68y4ujPY4KucWzccCjl5Pf0y5Jo3cgRY4NcVd1QF+8xtmJ&#10;jonAkO2+h5s+ZaOpGwFofv2MMAS1sCoeaWN4w+67d/rwdx+cfv2vv64Npzbcvv4m9ssXse9jQ9s8&#10;effdt08/+qHXK37Q+fBm5LsLBYF3M+3PyY6XI1/e9U6MzHG+LVI4ztxTOhAPfvqi8hQc8MoxZbvc&#10;Fvh82dvP9j2M/Dz49rt+66D8THthdmnQD/SldDDGHkrMtXNlYjem0qfyXNu/TZ/5dOo83/kVPvq5&#10;fAkP5SkjtM8rAyMHxnzlsGnjYHdeDa9XvsCTV50euheGIE+s/B397VlQp/bfkb9l9Xr1VGDDCw3V&#10;acaGshm3lcHqE/JbCRiZAcOfUyFg9i/doMGV04SmHzgp0A8gBpfmg6NM/ms99zJSXwC38nSkyYMX&#10;XC93wMEQOtu///5fvQ/it9/c6w743/zt31YAOQkUldIMT0fPOBLz8bN9F/O18+5Bjz5k4D7ORGM1&#10;6J6PUMWQ6VecGeUxTBECFqZB0JETg8MzJBHdTm3HJj+dzXBbw55x1EmaE0wICHM4QXk6xmR3lpLs&#10;TughaHXACWVwZLg9CT2Ulw422XXXI/C8Q+0r274Cjumj8EaQVghaL7jBgTNhUvITaV9wwJOGphVQ&#10;A5IR91UmKMdZGKa7OgXeeTDgRQK60clh4RRxsBnzWx4sO+ecblftc6DsJCnjeIvP7/soRn+zO7DG&#10;mIxzY1IKfiYEjrcFDIZVlT3llCv68KwDtfybAaxfasQkpFiFU4CP9uEp2vXVz3DegQmu4NoBmvZ3&#10;AM6kBf44Tdp11U9kbX/P0XvZnPD+bNbBPwJeyIFrYJtwLXqg4axQgrNndOMFfPW5OgbFKIhjUeXA&#10;TRlx+bHpwioxfVG+HfSJaMYD/eKqDjw52XbH1/mGFxrAAkddK7fkZe5noug1f1UGwaOGSPl1o+/r&#10;k5HSc9QT4CqST3n6uqc04JdnsgpPsEXys6cp8KdKMvDEwuJ8HM/eR6JcpcN7cZcHlqv6/aDfIQOe&#10;7XCOPB8/Exe5lN5YfAemuHDE0pSonfI9umXGwYzFMKXXruAa48lzFZWn7DjtlWXj/1h9lCdSkuXr&#10;IQebrkzlnQLf/AvY2rlsa3TDsSiTe3iTNzQop7/FhStWviMLZFqb6NDP6MeHvoIRed7jYMub8iS6&#10;iyy0znHtffBc2HWOck1S5ODqdI76JvgawEedDfK2jTqwdMKRV0AJ4O+pKDqg+CRsv13Wn+cZQ+e2&#10;jmgOsBhoAabOSGhUvsfgInPkrLqJ/IfGcaQOIwBeAePaOqJ2D2w7caYNGM9iHkdOszOGjKjq8ETP&#10;1W+hx4IseBYqfZgSv4yfLkwqqz7824h/B10eNx0Kx60wBkVujvxidZG/OI8umn7cKGybjZ6P+D8b&#10;Fq+pv39anT+hq/rkiB7MdXgT3upTMX1iblxjyJywryA5VllnAtTMed0RzL05Gy/FlRE0GR+jc4d3&#10;wspO5/RnZB32lafkO3oexAq7hjQYnZ9n/JXWRFc6jwxpY8dcF5Ez13THVV8HNuehiz9xwK+lvB0n&#10;6OIBTl+7Nvhyun1Mqaf9AgMeHO7iFP7wsn3wj7Pn6/j79eg8nR4k7WFi9zqCD9oeOpLuvfCHvnvh&#10;lJ2xlbaCY6AE/zg2nPXQyoHHievX41Ak31gIIJwJomk7fWXXDa+eik0bHiraj1GpHxymzOXf1kk7&#10;+ZNSPieSS31isexO5jXvxrpK+/6BheBvcv+g+uadd97uzx96L9YiM/6D+3ycThs2HPAe1fTuti/G&#10;64/gVIM07ZBDMhg0oNx7mwlsEqE6Ify24PEgNs864NcfPpmj6Clj4eyrr+90/ttgjqez5vfAZ/HR&#10;vOHVhr7Okn61yUJOyJC29dVu4qysema7okkhV7BsCuz8UV2VKL1aKf2jZB2GzEG+Q3P7ucAIvR2F&#10;gaO9jjtjhnzk2ohe+q4l2mpD5TOPo8/ynP/HhktbipUGfJQbiUpb8BFk11FBHzxzdT+9Pnnn06aa&#10;OZpdmwROix/93oU67Gk/BkZ5BblWS8XBvRxEY/rvQL+EdxwnWggo/UcfV3YUKv9SLpUOqg45TVsp&#10;UBwBTOR8m9fJLHmX3+pQEOGhLl2HlugcjjrbIsScvvz8i9NvfvOb0+9+8+t+ZNDvgH/3rZMd352+&#10;jg0Pzx++94PTT3/y49Pbb79dJ7e8TKwNGx5YgLkV2X7+BR/zjFxFxpzu0Iczt8XfCV1DH30b3RFc&#10;S2xosEvqNaHOkfGfyLlFp309l76+Efl5nGv1cuBJL3XFI/o5tg/bgh0wdvPYrA0Hr/QTOV0nvDH4&#10;K7sOu/pdcLIAhvOpV32efxa6ag/GLjzLxeKS/DN9yVt7rzoFjMhNZTr/2ocb8aEoJiNBWsdq8HLd&#10;WPsr43DsuuCf+6kz5Vem0ThD4GjrgLsw2uaRJl9IUvsz//UBnnzB9pPyylxEYa/CtD9jbXmlHh7W&#10;Doz+Mf8I2u7d+z/7yzrg33137/Qv//L/nP7l//mXGsuOmPppFhOur1y+94P3Tj94991+XZfzLb9f&#10;jU2HVbFDPEA5onVO/ZxVjJm7974+3Y1SpByFdnoYoCwDCZOaFoHwBcKurBy7KDqaIcQgEg18A82q&#10;pa87joIOcS/OscsuBsTwZhhQ8Bi9TqQrRnJGrHadndNcOQ79GNk3XzddO0efXFznzwRPwd/7Js6F&#10;D5dlQpp3NefYBpwJXrsrNO4xDcr+zfBxjyszYlxr0IZ3hNQiA4NZxENpO3jAl79t6WzBQDLQHHOx&#10;4vmNHVLHO6M40LpOzzpUZ+UeHNEzKs4EkwEZvq3zTbDgrVwHWevPpKD+OnBPOXFJ3wG0V0H96c8x&#10;1NGrb3YQ4QFF6J6gOgJstVp/zsRphS59GF5Q/OjnoICFNosQyysr1iYR/NHeGnfwqcJMGXlwQBNY&#10;G5VVDi8o86Hf6uJM4uRIGrjqi+7Rvg6uAF9Ot77WN8U/dbsyp93wSXvqidrdPhG1QX7guc+Ugnv8&#10;nhMXczpiJ371Z+f0/ow9+ESJg80p7vOBHzju9aHoHrzyMnh5FuHWchkvz+LpKjIaGAXqGlfKuccX&#10;sCxq3UuUtkq4dZKfhypKdK6iXeXtfunr+6bwjuytg9dVycIaQ1+9jvfE5bO6duzwfycUOx/7Dn0X&#10;7iLzlb9jkW7SB5eVzU0Tr3g+uG45OBaf8GTbNsZ3AcY9WXCtAxNcVsbQg5flf2S5fAq98iZ/xg+a&#10;jUvtlk/liuc5MbLtwFk9fUdnkAl8Vqanfy7CtiGeQ/BHg7hjBn/sANCvDMpUUDCyMItrZEIorKRB&#10;bsfR4tkQeMouzWid54zlTOr0PT2y/bpYkb3KYOYIfKoeD32r31bvtk4cGOXLs9RFh3ZBI6ulNeNJ&#10;n1W2kkefOHou2onZuvp35YGRwICrk4X/4B7UXfJveTcG6VXelD/CUXzKHobwAbPGw5Gn7lP1/ifD&#10;1vM3DuGmH/hMA9OWdppnPE3fLJ8UVdaYMoeuDJtvjIUas+mvOuBpx7juWD/6QtixIm5Y2qpDVhZS&#10;Z/NKM1wjS3Z6n/jQVvq1mjHy3mPS7ZMY1IoGFllk5IOlrfZvxvi8B8smGLvhYdpgwHKEH6e/0+E1&#10;iLoggVf6I7BvxfFlEPuuwAuxUZ6TF1zttl5LO449P75vJzrPqd93pzEreCPl4ZPMQYFx7YbdJU4X&#10;Gbf4zQF38sNCf2gJftcdyU65uNThh7nJXGeeos/kH/pRXzCa4JtYI/MI5Xfj6I9J033B69CJzfgD&#10;EV+3uv9mzrtdeTBH+MiaL58bf3hL1z98NM43h+S992If/uAHfY+VPactMMzlLyWak6u/Qo+vxdsR&#10;rvOt/yIWmoX1+Rg2XJMH7zovkSk8vnntRp2ne1/d7YfXbnTxI3XSL19nnrkbXO0yah+e+tzCY/VW&#10;ni3YFa/YFvSlj2IZ33WKA6dyHxzKq8SRK3gHVurTV3UUpeVvZGzmhbOcH3RVBmujzgdh6Xw2VvML&#10;f+hDO/3VcRDc0WtBUvoGvOliffEf+Dv3Vg7opowJbcJbaHr5cBj9uV+8Nu6ijMbo+tHX4xzmv4Mn&#10;aLbRcbUoTD/D8EnKd1f2aLMhdRq1B3DujZGOb3BbhMRFRg48LPjUxgzsATXzove2yc3UM8+zeVNH&#10;f4CvbP6bVwKMD2MQTWm547LVUkbq1RiQ3m8PRFbpeydJP/zgg9Nnn3x62LTxWTJ3CvrwzTfePP30&#10;j/7o9MMfvteFaLg9ojcCrq/uPR/9wIa95f1ui9TheXCFNZnrpmFoU2HHYunaEFxrtwZPPpSPr/mJ&#10;PZsf9Ex5kzLROKd7yWdbwaHkJ6IV7Zz4+gOxe0QnX/Dd9xCqY8PnzmGhaReLznZx4sjL1UlXDu6G&#10;mafwfObw9meCvhSFnrDRPzoqobISPCtH8CDjoWXrClt24YAPL3HnXmXI8aSNbdi8pPNpBO3u73SD&#10;0b4PX9rfuJR/C5Ncdm458J6QAi0uXVUyObgX5pRo3FruNxTH8EgwLhtSz/inJ/FT+/QbCB2V7yco&#10;xLj51a9+efr1b35dYfFlP79XR7l6p+eHP/pRf+6LA875Zlhy1ipIaczEi7l97yWwOLLfxKnngFOM&#10;jEEkEHiDHIUVwCBjhVnHESrGF+bMQDpgt9yxwkOhxwC4nasPjlGgL8VZ6/HyEEkhdrKjyBGYeo1h&#10;NkO0O/J3/cY4J5zTzfk+fnOcI0fQEzEePdqGQ2PA2T0hVP2AUgaCweJZnjLoWkOFwboGi5MD77z7&#10;bpT+q8VTh4ho0nFggCdqU1oFJbhvBJ8ClA6m+vuxLDvgTgR8HZ77/cd1tMVLYUfFiNIEd4SCg7uO&#10;hfIM3HHQxgnroghF3D6+OJWQMp7hps/Uh/vB/eINnnrDz7Sfvp7d72NxhJGUwYOupgWXXpXheLdP&#10;HeWb3VwnCuA0BrtFG7sKlNvQgiZypMzyU30DVBvLb6cBqsgCJ9lnnKxu4m1hJV1590u7PvAsgr1p&#10;yllUef311zI+5muW0pQZHqRs2uMg340Bcf7qPBwCu/KDZ/krD/MMduEn4rUP4Vj0kbeTurLFLbxA&#10;s8njq68C+2syPf2kv+CAPg57HZ7gDDZeqL8yCIbyHcdpc8bGOODKiZ2IE9cA2LpdFQ1sacUpacp6&#10;hqeoLwSGyCr6HQ/6B19d5YkmivLvMK7BXB1jd8azoB74jBdpaMUj8LcN/GKMed62XYcv0660OusM&#10;puRd4q2MskKfDzwtKtaYOPKNSXqyX65/4/XTa8dX7+FT2coksrJTvRcelaehT1vwELXB8No+IiHS&#10;RM/Gk3Lkjk7WhvblGSsdJ8ZGgolLvcugX4RNd5mJ9iqiGc5ORbnS1RC57GPyVKPtSFfH4mxXqAN3&#10;2yltjNbkd0FlKCodNVLwIeOxMXgbx3Rtx8zXd+t0N6bvpZHPoXF4Bx+4MNIZiZRBaUvU0rQ4k3zp&#10;Cx5w62kMMOj/9IvyKw/neBgsvcYYMNcCfZB2pnHD8nTTr3g8Glhc42fxoRsv9fM5/IGkfzMcaGx7&#10;W7dw86/Z8rRXY0k6/ujP0dXK1JBKrNEeusl6xwa9k/lm9Ej6P/q3zmp4Yk6XRrbRDQe8K68POjds&#10;mbZ38GjLiYLSNd45vLlyzAafw4HLMx3UhQP9nwiW+URf1SkpjepEF6e8eYyj05N2wd3PgAWzgWku&#10;SuxcoM/TyZb/Qll3vW9iG8Qepr3IS2PgpNFhLFzjNDzM9WHafnwzzmhg+TDctevwj3w6+s6xACfw&#10;e8zcJ91uv5jnjN047qfTrWSNY34tvGXYYcnKXBtTL3EABXZwwP9G931u5pVhmDx8fDaqM3kzQjg5&#10;9IXTKnO667PTl19+1fEIrgXnG8HLhzG9D2sH3DF0u4E+yubK8bXzbacRjmQrzEi+3ebBB3asE2QI&#10;fc69NF+C73wf+8zCmL6uQxDe37/3XQo8nlcBUokT1W/3pE6P64dZ9Bg9Q4+zI9BmjrSBQ1f6nomF&#10;RfKk5dpMiR3/TUkMrep1VOaejhh9p/+u5HuPc1dgmzbzAKeMvcdOswnDGLcLNjI8PBa0q51pf+43&#10;lCd5riOcPHIv7DjTqLTikSuctv/hPbzI3RE9z2mEIw2wNLLOqnYK94CxeFUfh37vQtcWjN7gfOu7&#10;6nJy1DrDBuD60LTkp78mbdK1bM6cjZW0EdnCXwXIo0UqY4U9bhFOessb2xlPxnjHdWjQzxblQlDh&#10;TkPHfWgN1f2Trh4/hMMLD6d/P/r4o358eo5WR+4yr7Bl2PA/fO+9Ot82IC0msW+Ug7Pd9u4eZ5yT&#10;d873vG4SWUk+WRq5Gjv8rJeCUxdQjgiP5yMv+GbjxOmSnqpN3upH39T62o58bHzw9PeeSpsFiFlk&#10;f/X4bhB8UF4bObBqr4WP+hlf8A0/9E0Xd0K3/tUeHMnvyo5AVs0B8la+yv+LqMzKoWdlBDBKA17Q&#10;u6HL88LeoN+NDfU3glM5PWKfW8a4nQ2t4iJPXx8g2/faVy/l5c3cPXiNvRI6jtKuM5cceiBw9dGz&#10;OF6GyxwyCN9z+aPd2pnpC9HCo3bQ2VH8/l/91ftQoFD/+Z//+fSrX/6yjb8dYeN4vxsF66NLdsPt&#10;SnanOZ1OkWhIZ22nYQShYVD6ONo3IiOZgRQD54pJh4JI+xRBHbCDKQjoezo9RjorhlaYCNnZyEy0&#10;6+0nsZ6L0m+54KMudVScDmEaB5kxF6M9Svwbu3TB5/6D7/sRN8YbQ56iVw9HXTmxmN/OySBbAbvq&#10;ZMpjHAgKnlHZzkxkePpg1msxWOFsUMC/hnsAtmPThrLbWa7gg4e/jHfGtDR0bf3l0Rry0q0y38q9&#10;36xz7L8TyDMy03b6Dx0jGGhDjwEjagte48TNUXg7p4zdlpUf4cRXA1rcFTU4cSoIuHJLz9I3/R0o&#10;ecQ3A7VfLA5NBtJl+a1zeQ+vylUUI4PA1aR7//vp2x0scONYrwPpuQouAZ7bBnykg06WX3np5co4&#10;hYbv+q2KjTIJruqR79IcHtTpOvqjcpMgrePjheNn8chR5W/6u050cDLWfGwODRaF5MFDGyJegquu&#10;BaN1gu18c8DRBTcr+NpchSaqo3x/foWc53lwHueb3KgzSvdQ/kdYnohw6nhGcyelUXJC88JX1zX2&#10;dgKWJgpNN+nmunQt/13xqN9niOwaQ2hilFTYErZMd67yDAc0cbrxcE9g4Ic2V6/0Gw3BmbCRrW2f&#10;rKFdO66idGFW+B1Ly9hNH+KtcsLyA5xLmVQXT03kogVJtHjX8bXX53WdNzKO9yN64OGB+mQVX+Gu&#10;f8qzwEc6mhdHbchTZvtg299+Vw6+dCP52zqri+m/7ddL/Ddc0vOU8x1ck9B8+OyYSMoZnnYGD/gX&#10;TIJFgeF1dV7An/tAnycdH+jo0bHkZyZnTnid7urs0TN2ubvYcvCqr9GEru5YHzLOIClvNBZ4xSmy&#10;B//GpD858Dg00TkvlBSPLiZJPuivTjtkFt7naBLv5K/6MZclznP/b/rxcJE3zxvgit/SN09bc3tV&#10;duovZQPrD4UpcZS/gKmOuzFCJn2fz+/fKpd6+DALF5kX0ncMhjPemTfOstkdxTF+6OF+qTy8og/I&#10;xMra8m75uEG+9pY3QvE66vTevBv+cBBruOkj9JNROvnArY4JPOj6lOuRaw5R8oYlQ6+W8MJCbo/s&#10;umbMp4HomNAaZ+lGDPN1wDnfML4Bx8jSjdS5HTpugptnDvycvBjd0Jh7PHQ891FwfBI4T+Is1DdI&#10;vB5vkSOOBr1CRL/9ju7hGLwUnJxeMT5eCB6Oj47BFsD5Tzt0Lv2KooExbZPfRDx6JsrHJ2HS6PnV&#10;9Xu/z3ME2MKFZ86AVxI//Oij/tLK6KzRwRbkfvrTn57++I9/Wp2prrmYLfdi9CB9QZ9qn0wg4cb1&#10;0BYnHP7GW41gT+0riyPjaJBBv5jxyWefnj5NvBeH29zQE5doj+7Qx/OF/Pl1mHIldphX8cDCOJfq&#10;3ZaJDRFd4ti4RdHXo58ZxZX/lK3RLYbu1JzKkSXhGO1dCGpb6Dn4Kl7J9qSR+eq/bmzECX8hYyZz&#10;HVui7bUeuYCr7r0aDxsb4JCQlM5R+gR8V/Iu6vvapYEr71wfCNVzD0zttMgTXvS0RqL04jyX4jHy&#10;nKriwkt6N6ZCO72K110oCX+2H5eGjjaARc9VvOBf4NVy5AFOV/MVXd4Ft+Dw6BEbw5jmgKdPAo/e&#10;XWcTHdrCR/elv8cpNCAnz/7vOJ57WeSoJzJSijzb0Pns088yl3xb3Iwvi4rs0x//5MenP/0Pf9Lv&#10;G3Bo54SPDaexp8hjFwTonC4s+ZZI6ldOwss0OONq+o3de15ASRnz19gqc3KSfJgDfesHn8tC4nhz&#10;xsbd2HW+fSU4zec7XGxWcxL4fCcfcvORXxub1YtRLg/vj62wIZyYm/C6shW6iktg68ud+1bWhPL8&#10;wF0YemZO3PL7LK7suG69jq/qzOGJsOWEXio6pGOCvC2/5VKg/Sp00eZop/VcZRRW0oN3FxQPHHe+&#10;E5SrXKScvqruDn54xg5JI0/hsmHq7X9ztSBtMWZ1gXru6R8LfeLyAS29swOOKO8q/8M//EOc8H+p&#10;sfPKq69USVntxszuDIR5ZUTKezZYzgZQkBWbRkknnTPI6Z336Q6DaJl4MAzsOmLH1e6UVSeCZSWH&#10;MUvAHCXlPIjPvZjJn8NL8G+PQYSpMxEzVjlhs/vz7ffjXFu985MJHB4d5my/FTbPcJSGz4x96KEV&#10;86zk3upPacxuDmfNggA8TTreU/a7xFbUWjECjRZfR1xjFU8Yj47iGvBVNmkPL5cHynJCGNIWPKws&#10;M9x1GEWObjhUAaaeOupW6JPOkDJh3TNw068+NiAfTRPmxjP+ezLw4KecAC5c993uOVrux/lj1EQx&#10;OMpXIT36Ghzt7+55DbYIrIEKv+5cVxinDfxs+ZSzMoyX7iuwHSxFo+1t1IZrne84oXDjjOrbmYCu&#10;HFy4K/eUU5Ow9AnagluVZ9pfnuP1Okp1osNv+Y3pW30//NRf806HPPCWtspIIjrgNg72rJQK0uDV&#10;vkdb0kwolDhewKvw0nfK7OsIdvrQzNkEU7lZwX+t5fFCcN/xCXbkUCjOJofUWXrdL2+XN+o+Gytb&#10;iSunaJNWGUj9tpV7cER1BP0hVEEGvLrqGVvKLL/gU7n3fmX4CS94l0cZw+SzOCR9ce5uvAUG+uWQ&#10;h/Z35KDOQ8rsgluduIPfKwvaBQtcAa7qgyWisXIQmVBO/srS8mr5tjLUGDrqfEd+6E4wyBU4ZAks&#10;zJj+GeNJv4kMQ2EnOGXBdNXO4rB8VUb64uTEhnYuHWR56Fdndy62/MLd4L4x7a8h135KXg2fBPjU&#10;oM5VWJne8Sm0j+GWusYLXJTfdLLOsNcWY5cDrW5h6LsYPgyvNYThbgfEtfdJ0yrjp6vUR/r2B9ho&#10;g3tP7KQMGvDDaCBP81exnP9L5HGbccI4usI3uCar/KD/ArsnHSwypr2GAZx/5rVJEsrPXOG2QdoG&#10;uX327zJdvcOwENQvfcfz/0x4tvzgMP26+ljobnva2vaXr7NTaS4M/ekztSO1KKzxWrnnTIQ/xn8q&#10;9qgjR6g/7XPIhvaUabsXNC5Nyu11058N8O0RzuBld/OB8vrJDljwS4HUM+5HFiDrdbaOpbRZJ+OA&#10;VehPxtjTlHRzmTm7zjwDmnymLumXfz2wN9r9RmN7J/j0o3C5juPLgCPLiXFPHge1x5kXn8R2eByn&#10;+0m/EoWv0aWBkcZS/nod72++oYNS5nEM/Mfeq8/ceMMmx4uVOZg/fmz8sh2MGbuEeGqhdnQKp8H1&#10;0rFG4/J0+2Bp7zXoTHQvPTF/7DAODSeATvzsM1+H/iA4zitGXtVT/t0fvHv60z/9k9MP3nuvfeFI&#10;P37a8e6Ob/QhA7iOoxfag7Pdb8fQSSgY/XCdPgp+uQ3emesDwwbI3cx7H3z04enTzz/vohteGN/d&#10;dYwjadeRw1GdlLQAj6PCDtQ9o0M8sE/IujS2IRhOIjqpxo6TBx98664lpuSZrNtNJwn7igV4dVKN&#10;ETJU3IcGYfhrnERO4Fq9MbpjFzRB1yuto36iuXIgHDAvYlIAjqzN2JJG1s0ds8B65Vy5Lg5CYbgG&#10;/31to/rswLnF0NHSR/1iGHbCSb9ID++0I1YPawNa228VpHDxwPm8IJC6g0GyD9w49r3mr+USwUWL&#10;OOWMJTaAa8Zf7trF+a+8Sh2IwZesG+/amxMhgcwR10LK+iuFS2vKOTXP5mdPfX3n69OXX32Z+9gR&#10;3zmh6JW5+5WP//V//V/7Zf867MGZbQG/OeHh1YqxiZAfzNq26TxiPHgEz8rHYNO20Y+H39+fbwfZ&#10;TMCN+jaRxxBSmlzVJY/IitV4+jpj8tvgjRRzLHvOlVyymfDgpfhK7A962hhb2cAy/e5d+PIPVu2z&#10;8C1l+EzmTXkdZ+Q1of3dPtHq8FxQZstt3OeRsWrKMzxXdZ+Cl3/lDnRaePs047ey5iTE2DHP4jE0&#10;BL/gvPKUxDOs9npog485ofNC7mWrW/k8ypNnPNeOvmdP2iBYWv69MNjMfFk6w+OmBbb+NlfWFkoE&#10;TzBv9K5H0BMY+v/0T//Ud8DdQwxRBjkjV5ydNTsRc71UAJgjrmEpv7/HjXkmh52YD6YzxgiIdxas&#10;LHUlKQT4UIYj5hyMV6Mk63wT9CBv5bKTbgj0ETYT8uNIsz8EzRHGMTYZrAw8769ysnXo4BYHjRCb&#10;SEKPCcaCA9wxZ5mE6RT7HB3IZBJFDwfRjju8Xnnple5UO6b/anAu7smzAuUDdT4+gsblJSUFpkHj&#10;uga8gcdwN2jAE91LF8qnw0FBF1juK0DJN6ETIAseeG6l7GpSELF9lPIK8Aj5RLTrQ32pj/U/Z08/&#10;ysePmzEktNfJJ1GAQ/mBR7nOamDKHvi2v1KnTnn6rcd+LsuHdjCExW9xWadnBsT8vNulw7XKmtKB&#10;z2Vd93DVxvIaDfiBl9LxdiN8Fhf5pXOQap2mJ5IN8MSts33oWdQOfOCGf3DSBysDwsj+4XyClSsH&#10;XF1l1CeTu9Nv9RIPRG35BsO7vsfwxhuth+b2dJSNsP2ytPfIb5T0HA+cNuDlCi8RzfJENC0vXC/7&#10;u3TkeetvpPzWKJc3xlLgRTa1Dw+TGBjKLH747+oZbDSied+FJsfKq2dy0P8rGzOej3fUj1clRPmb&#10;R1a6g5/npUM7Ar7J35107RrvO/aUW1ho7Hg76rpfWdKXe28ciwxQNIvyyreM/8rqMSlalBx5HaOq&#10;RlvgXkbtKiOWrwcvXAVXi6SvvDyOvrYE8JVvO0d99/KLT2BvWJr2Klz2rYAO8F3hJexVcE/+5xhe&#10;xkR40ufDEDd2LJSCh5/Gh4XZrTtGSto/UJh2te8+/ZZ8/FHO4Oxia3S6e3jXqEq+vgDPBIrmBnRd&#10;kTa3/lu6q5/C006gwx+w2ifFDewxNug3KGgXjnW+2q9XvBIuebmheP6BeBna3jNpz5b/H8Vnw+K1&#10;fBaCba/l+1FHuTXy8QcP6oRcgAQDH/QnWXBv59vPcnkXN8woa5UTl4+CqzbKt6MdMnoZN71RueBp&#10;PnsQuN9nvrez/CTgdkEE/mjxx7BlzNf5TnodjuB13h0LDsr5UGwuxadtwtscmhL6UVpu4is/is+c&#10;+S9pt1KZ6eYYcizDOb6ePMekK4uNuQf/emBkaDx5/tbp8fNxTON4ZxSmXOAGTo3wOKGPnzgFcv30&#10;3bfXo+8sGt0M/+lYc4vFrowlfQBZzsjjzCfiI++ekkPvVc9YZ98Un8QwuPwW0CiW/lyfCoq1KKSO&#10;aon9aczw4250LVvAx0U//eTj6NPYTl7di66lC/74p390+mmi3x+GCD5oxxik8837dew7TqM/83dj&#10;j9VzovLX/4tXeJ/6bLhu4ETvOq34BQclOhoHjc/SkrrPhzf9kNph3JprfBDMxsq8qzwbLTV0w0PR&#10;6wuMevzneLPR+iFB82ZQqKzhZfCA0vBtIlnSF/gzspnSItSxLfR57oKMMZBxU54n7vXM7g2Br7r8&#10;jrXS1oZ7Xb6odTlulKfb7NjaIKFPPXcMHVdhx55+1Z+O3s8C4rQFHoSMG5i0pU1r+9O6edjcW50d&#10;W7rthU4fyrtuvrHZk3KFkUoc93WIzzQl7PjuU9rQ90Pn8QpB5MuvLs0CE7uTfUKfjE5RrrEp6as4&#10;SEt3eZgxUacXZPKVwmTO/0MJ+o7aobNyFtliO/hQ7FdfftEThp99/lkX1xw9/9/+t/+tcxo74AqP&#10;QEx7eLn8BJVdR0s8sfp28LSLzpBOQLt0OOMle+PTTz/rq4jk24ctzeU+Gl3eRabJbOU5/O4CZMo9&#10;fBJ7EN2JpSbyBqaNCYv59LKNQXbl9OPqxNWD89egH5KGH7M5eNj7B11w7oJ4rsqIy+/Oh0dUduM+&#10;b9ttM1d1u5CTCG7lIWNmxtKVjK990JNwaOfTXTjhypQ/ieVn0pI4bYmhrVT2OXgWp8zpwUua0Dn9&#10;kJGAGB5G90x78R8T4cgWqN3RWv9+KI9T9jKArz/oKJEOgz86WvLP/uzP3gfd6scvf/XL069++ase&#10;Odp3R/dnlfoOKKEhsIllUIQSUypYCSYyaTWKxTi6+8VtDZ6ZlIELUQ6b1Rq/NcwRF+xi9L2Ziwl+&#10;OjCZqd/dozDKKtB3mJX7HknM4K0BnjbRQgFvOobCEVPhbifVe0WzuzhfZ8YDX8O8bUX1YBZjnHPQ&#10;BYAMCviUmYn90nLK+GI3h7m7piln0YBjxIi3e2+iqrMeA/nV12Z3+6033+rumDqie9Gig+saungF&#10;7wp7+OW6z/Bz3cHtJ9/uhi7v3UesU9ekMnnb4RX41BelCdIol3VeKIXtX+Xwf/tC3+CTgUwwpdfx&#10;PJxIfOMQbrq6DCSDYMvX4UzepZELk8ULPvprcd3nVVhwW6dIHkVc/hyDfo8ZawPf8XJxkb94iDtY&#10;ViGiH2xtrKOvncp52tIOWGgo749+6EfjjnakwQvMK0URZWASDw5wY6Asjup39zsGPkWknthd3rQP&#10;VusGVwqE/Piplz0hYXLoolTCtgcufETwwa4xlHz0gC/gfeNBy0Z82Sh/+0KeK2XoKoApKje0Tb/2&#10;5Eju1/levsFnny9PGygr6AdRP2gD3MUFHniydArSlL3sPzROGn0wily5pWNwdtpjPnzI+dbf6i3v&#10;4KgsOMuvdZA3wEmfdlAkzNG2HSszqS2Pazwe5TyTW/AXpy0XjqbeVd/UqIvOW5rBxsPKzSHr5eFL&#10;09dwWrgi3Nvn0ZNgtE/gXB5MXJym/atwmbftLG3Sdkx5dr/6rDhGX8JJH+NpT+mkzvIUToyTHs+k&#10;W2MIK0PGwWtMPr4tn+UJ5Z2J++DLYDmGxBhBI0foT6OJSShpQyN5X/2obhcMgsPyRlwaN8KF/pOu&#10;Uhehamwf+pSjcfAL3Nabp3NIkv/PMMUN2xdtl77IH8ra9gUu7mtkPBMX1pa7DJ5htunaqdMpSGss&#10;WaFpnBDPK++FeVzbfvhTXunn6DLz4XUfSIvxx0FVRp+tbLR9beJTrpcLUDtWK6OR1asyx3yQ+0cx&#10;8B8HzrEfZgI646Zs/quhTUd2hzrP64DTfVdG8BVcYMgA+N4L729PaysyxUgMMuOAR85uJn0c8OQ9&#10;jF4qnhlf6hanzF9xFB4m1vlO2YdxHh4/F4f6ueB9PWWL/cFXjsLpVp6dmns+lZ8PXs/VAX/8KAZf&#10;0n2Q7WaPC5Nr+sF3LvxCh295OK2X8ZRyj9NYcUaXDhST034KD+Y642f6InHM06t7/Vv+4MksUoPH&#10;8a5DkvjFF7EBo3tFfPLOt6Pn5iGwOUq3MlbrfOc5gMuj7U94edfdV9BvxgmPdOQ+cnK0q18Y2n19&#10;rHZj5oDwevqbLAXP0ENG4M3WchLR2O1viqdNu9f0feuaQw69h27l6tDo45Qznvslf7vj6E8bxTnt&#10;1bEuVsHrgi9km85Z3YoPylZOxaSxR92T/R3HrV8Yx51/oUGCpDqsaAyeTWvBGbNC+XcEeejRpo2l&#10;nZ+Wzx27R7kzzAR6tA4jHQu35Bdq6vQUQv7Ii6BGx3v+Slvg96Ro5ld61cJGP3QXOH5azWKDsLi5&#10;og84UITiduA5rU1ec5OGDrJlDvdxP/JUdrBlw+OGIHxA60kbcu/ky6OH7FRyEDnMH7maCI/E0Dd1&#10;tz12g8V3r7L5JpQNp6/qDH/8oS/9f1nb8U/++E9O/+k//cfqKwsD8+55eBdYZBssclkHTyRjdcCT&#10;QSnkqXjkbubxyE14sIsZbA4nj7vjnnRzoHmIXvWBaXytTNOPcb5t6ver6qGJvsQr46b9nCiN7nIa&#10;iU/iQ4NdIFh+HH26AR0BVR7BD076p/C03/TpN+2oL0ozxndDZ6M00f2W3fvq1swP57ETeI3GTyIe&#10;C2AvbeQar9b5trigLgpW1gRpErvIBBftimg+2pe3cppGRi4IaPty7G4y2LlIe5EPuPgQJZjPhisu&#10;XoWR+cmJhALdNuiYHkE/7DPp5KdQ//f/439/H5IE4Fe/+lXiL3scY5zX77oKeicRgpjoupPlrmSI&#10;Bj6kv8tAtWLZ3eWu0CVGoaqDoGUQpugs78u+wZGIwBfhEKBMOz/Po9iG+T1ailGB9W0cbEfK/eSW&#10;I7p3Moj6Uavc+31K+PtdV7G4Fr8oyMBwvGmU86ymaK9OdwzFS2ZtpOjPxpkJPbi38xJM9I5seULT&#10;Cyn/4osvjaOZe0fne5w/A+KNN+YDdrtbtc7oGv1ijdW0Ay+DyfUy4DV84UVJykeHne+vvrnbr6Cb&#10;PupUETJ8BKt8vOovuKJJIHT62gCsgg2/li/agecuQpQnuTbtwJ/BvauBNb5TBg0CQVtYk3dM0M0b&#10;wTe4+3woKeV3gImepU9UZsqD2XfJC/dYLDmitDqeGRSGgrbAwRMwyRWaKcF1wMgq+jll3gvaCcF7&#10;2BZr4Aou+MtXY2cXbAo3OJJ1AX+LR+hlBO0pCniLYGxgnG1dSkdbcNaPC4d8+pDf/gbl0H3VNnzw&#10;Y7/sLV964SePnNyn2HJdHOTveFyer+xsGrw2wIuhVMUfmvBWPvjwvJKHq4neFT7yXJVzJe+u+LPt&#10;oN8YpayF4nLA2T4c3AfnxbHGZK75r2WUrTLFz4OX4F9G+RZ19L1+XhpE99sXs9M643Bhq+8qkPGV&#10;49IcnSCvaSkPxx4TS/C8VzAWt01zv3qw9ESzuBbGwbcdd8vTlfnVG+Vh4uW4tsMgDO/GSVd28RG2&#10;zWl3gnzP8N+FCbIh/ZL/YMJhHfC9d1WmhsdBq7rKW7jzNe3+2sHqvuhaxnRPbYReDnqdYzrj0LnF&#10;OzqgBvDxLMBDW5576iHzxjFbT37qk6caF/BOlKedSzncULh5ljZxxpL3QEeG6NKRg+J0gUfhiM9M&#10;1ee8PxDU3/6Z+lP+bDy5z7X3z8YDbutdhMtn2NWhLc4Zs/5kK5MoH08rj0laPDgr5zK5lMpcpeOd&#10;o31PMk7C8MrGOL2jWwTwzpHBlSv+kVHyKZJVaXgwOEcf5P5h4iky8eSWL4oHlqzSW9CFN7rIqxj0&#10;TsyaPBcPjmdwHEMrdJFB4zb9VuMzOAZRKzC5hgYAtZdo57tHz5NUhz7PqZg8eknl/A+J4PIkbYiP&#10;A8auIAf8QZzm+NOn+zeiB+KAO4Le3Twy9MT8N0fNr1/zMbuXg/9LaZYzzvmlC9M3wTf/pY7FKo7k&#10;93l2Mij3PtKW+o8fp93QM7IHPpTICFkZWWo/4ln7Y2MKVmfm0pj/kuaivP7wc0x++5sjro+62xrd&#10;7GNrP/2jn/Znx8xDdDH+G1fb96DZCbbrP32f8RJHydFg74AHw5HrNCifbcfRqL6iux5Hdwamb/wY&#10;/2kgbc8CLBxt2nThJw/o9VEuNh67rvLEOY3tt3qP7rS5QhY4j6Tfcd/5rfhxTDno+HDWK/3fNTGw&#10;HwWW467rSJ5jytc2VqZja+cBfD7qJ8Lbf5fj1bO+mt24RBUSOjYPuJd6Ba2r53cOKv1HP++YU3bs&#10;Dvwe56iv0oXO4qbtwk5Zf5UX/Rg4uRa//Gm/NnfsbE64/i9fwH8uNnEc8DQwbeZvbsDOBdqDevHV&#10;x2zaQi58GeRkFk7qK6TvvHaU1ADIlRyEp8pqt1oK3pGtqQ/W8KQOeOB2oZRsaUepVmnpPM38YIPu&#10;bpzfzyPj5NzP6/U4eGw9MkW2/9N//E+nH7z7TvmsX2/fjmwH7jqMK3uzMHv4LU8ytz4IflET2l4Z&#10;74JB5Ld9Gnqr+0JzT9wEdu+TF0Ajh3RKYKalnuog/9ejB13VtyDgQ3Ha3xPDbSd55l/fnnn91fhV&#10;XrFAev9L0EbC9q90MLRjzLNE0IGfrtoybw9qQ6Mwc1Luj/rSr6K8iZ61NScQL/X74DB9Mzht0J6x&#10;W51xtD+yPvLeQF6DAxLaF7khu7MQMrg3Hnhosa2mrXX24Y5fZNomLDupH3KMftUe/Nj29NqGQ4yu&#10;gudFHy75rwt42vGUtmu3sYvBCk4CGerdf/3zP3uf4GL+f/vn/9YPsXFkVdQwI8but0FYJZOKNeSD&#10;NCZVaT4YxDmBdyLAX96NMN+NU+Pd1QyqryMoiBPAxBDI6VBG2Guvv1Ehgtx0HKWcttJpcx5/nGY4&#10;jAP98PR9rt89jLOkzeC7O/VrTCur4wz6voN0dBz4GLKGa3dtoszXuIRDGVbGG9QXgpW6hHYG0WE8&#10;66j8gY8m9HHiqxBitHpfnQP+6uuvlUZGCwNuhW4FsjuFaRMO5BLfKXTllSQUIygGSXiXdnQivhi8&#10;eO2L8/qDkHBalp/gVyCOKMAP7fLXWHddfMqH4IJPIty9N+W4WX/X8xnnSaAAll8BVBrsMuJT8/Vt&#10;JgNtlBYCn74SCid/wvYRXrguDRNSKrfKrzOy7xC7334UDKrLY+vtL22HTu+xWdX/4vMvoojvhodX&#10;x+3htwNQGhhffflV6QH/5ciL9quYAxPdwsCd99OFxQkNHIi9L/0pO/K5ymUmc3lV8PnTxtZ178SI&#10;n3mhbNVRF2+0Q1aNWc+VW8/Ba2mpIovxgCfS5IsrI38oyiPzgmfwFl/3yyu0mEQ4afpENIZn0Uzf&#10;X9HiurA9C0vLRrCIwrM4aFMdaSbdhbHjuD9DeIwhk0N1h/HQ2lF6mQQXf84TvMkg2XC/NC5N20ee&#10;l4/Gu9gFvOaBOePH89Z3r777S94VbsrrC3W0D+62ISi7dTbi29XJoLladLLYsnxVDiyGEhlE1+Wp&#10;EfCHdyPX53aPNsVtd8PiBb5jm67GkPpbbuUW3we/ccBF7aFxx8WWk/ecMsfpkR69S92lxRWszefo&#10;qSvQE9unwuItjo6eRUX0bf7Gc7ng5SpoTxSWL8aLyXnb0ba80ir/HNF+NXaFy/aeDX8oXb2tC6/t&#10;I5GRcb4/cBc37d+KGy7v6RU4n+lImy2fsVqmFQX650i/iBvUJ8Mdowk1eqLTr3Gu4jR6V3b7b/l7&#10;5tXRZnVwdANd1BN1mcM5XZzr7likPl3Wr5VntrseObju92+DZ1HM1R8aLM6no063Mk+Sl8pn+gQ9&#10;vmq+ux4d7x1/xuwYa47P3qArxOguc22NzFQZwzkV8QK/gj/e0MXFMfX7fnDmYTETXyqlROo8jrP9&#10;8FqM6ifRL4mpXVgpmSL5vw74ONA3rr8YmK+cbt5+KXy+HfvqemTXB5FsIngf1kfNHqZMaLweHRV4&#10;fgItXD/deBL92S9hcWwTg1/lAx3Bs7YWfOOcWiyAG8bgYZ8l5N90+/GcQP7w9c6dL08ff/xx5s84&#10;JYGr3y3w+rmx//yf/5fTD3/0w4xNP6dI94DR6uVdx2ES8f3hg+j38N1Hqa4F30hIojLhRerhLbvG&#10;qUm2DFvHiQK7fU7RGPtkgZwUl1R6443Xq//qzCbiP/Qfpo85cXMScvQreWOT0SX6iv3KCWcU1zCO&#10;g+/XdOglsGjEw8xvW5jkJ3K//3Y2J3bslI+i+0RPm4b+c17K52YyEsiuf5MQ+cr/tNa0pB8Gnrjj&#10;VcBP/bC6Sr7n1ZUz7w3fXTmLdUjC59upY8FiXxMkj0UJjMBSvrCPhU/324axzs7s4lXwZXsqdytt&#10;WrxI4ZYFsBwAuCTPs0cyauyhZXEUUQbqOOD32m9e5YiGSFkfFI5d9oQNYfyldBexrnDeHWg2j74C&#10;MwNzcAr9Apy1Aw1MjtbonPjJZ5+cfvfb354++PCDbhj2+wA3rp3eeuvt03/5L//l9B/+w3+obaX/&#10;6AUfRCwxETRjBL/JPn+ui2CRbWPo8cPEXKcO++UYc6k7+M09vppT4T4ncWPbR85ru4fH0nUUHvro&#10;JZ6bR8/fQrr7dU/JcLbffuPNFM0YteAU2D2J++absYteLgxp2gwCHfuulRMxvMIj/Ru0SxsZk766&#10;e3Fvn608ktVSNqH92rspV/jScjVuwPAsXs5xgufNK2/SptBFvLS346A0CKnW/s6jb1rSKP0ljuBt&#10;Q9RrUeai0ldMUyHlivvCyJXuodfYJqszSm/+9APdQN5bHIhBF7SGec5/Bx3FHZ6TWvqMT3JkjKJz&#10;y/Xuz3/2szjgNzoAfvFPvzj94he/6GpQvfVUrKOdTq0QByLFxfk1YX4bx9uR56+DPEf4bu7vxLH5&#10;6us7ccDv9kj0199+011oim2P6hIsjGBEc8A5FBStwUwdIYAS7tcwEWQiTrveg+iP/2NPhAqbGFqc&#10;KTh31zKCjIEY33eOM0gc090vG2vr9dd8IMn75eNI9remTd6Yk3qEr/fhog42UZh4a1QkfVbUh4me&#10;KSIDrZ0ROjshRDH4iQadh483urOTiSR88zG2Gv1HZxt0XdQgCBRRBKEnCBgnXdyII8F4wJfHuaY8&#10;XtwPjxzDd9T/TpxvfVCDBf6UpOuhUPG8k1VwJBSUhw83OUZigQIftU9wuoiQOnPUfpxcu96Fg/7U&#10;h3ediSMaYF0ZDk/wxeJJv5YaGjgEjFSBE7vOgSPC7StKKnB3oAlw30nFvXzPJt3yPPzUd/qQcPdj&#10;LMfuuvZNvJTUvt+rzcW1C0d938gxNQ7aKAZ1d6CI5GWP0MJD3MUV+HCkvH9c3oVGzg5Z1Ib8rQf2&#10;0iQUj9TpIEw5EU/RX/ySJ6iLrhp98Eu5HitKP6zjCMbwKP2dyUAbrkY/eIPbrO6Bjb/aUs5VcL28&#10;lwcmvFYpivKqwBI2DTxtMLDgosymaU/aZX3Pa+Bv/cpOrvKEGW/kLw5Z+I3e5dPySl2OaGUgPBG9&#10;9+RYvn6z8qsMmMCanDoWDl6CIWiXbMBh+wqNS6dy7uW331wTuzNugSH1TXroLQ2ZMEr/IWNg432v&#10;icbYLghe0r00iZd0bmxe0ioTDMbI1vDlaVqKY9qGz7TrFMeV4Vg44YX7y7YvozB8m8lPUE978jdP&#10;BGPjloFb9XzwhQ+DgV7b9uC2PO/7kmmyCyr6PX1Eb9PZM74nVsbxJWU68RZJYj74BvBMtIAlfRwz&#10;soSnV3Lc94JFTkrbnLh0mZA52BHSwhSle9a387Gr4YvYPA0lLP+KQ3FpcsOUmzD5k7ZRWP65PptO&#10;blcuPF/CcH+ZtmHrbzpZJXv6oU5qsuXgAz76X5i0PF/A613Kq1d5T3+C78i3Y+gv3Mxce+MwfKJ/&#10;8LjzZEJlTcwcwPhjR/jFjrvRz1/Eyfvq3jedtxyxlLdz+6NMvr4gHotqHN2k16gFwxxIxiPr885o&#10;0s25uTpGHwpS3pwcWX9CJ3H6yXyy0lBM6ObPT4/hafTerR134ESGggvpB8PPirnevJW5PnXcK9c5&#10;1RgMnrlNMAdaoHjYnwXtDn7aZyCGK6db1zJ/XOcERb9efy5oxsDP8+PER4neNL0fHn//0BFsPL4f&#10;eqObbjw63Y5jfzs2kd34m48jt4kWB66lPSa09n1gPGhF8NMsGb8Ft+CbzEfJqJvegrkPHysipWPG&#10;lT7lMBg/fs7SDiEdYuyxrYxLO4P/6T/+x75q13kkf/g/4qZ/Ziyn9fT98P7xQ2MLQ1M6/OiYtHCT&#10;P/LRTZb0Ze2+8K6ymqhf6gDen/lLx7zQTY3XYhzPUd0wtFe2omPrNoM44bObGhjBfeZIzIkzELh2&#10;FZtOz7z8UhfVvQ9OPtXBh46BykpkIfre7zJ3zJPRkirHxVi/ih03qc9xI6d7xDvsOJcBQBsdo4nh&#10;3lWav0PHNF+d8GHq0lsHDCAP2jaOrTe2nz5Y5/v5zKfPs4cP5yQQ0likO+1om50LJhjV85ERsq8P&#10;2PocE76AMcme7VHp7n5zI67oOIeA9yyp+jI30TqlZRZ/kheaQkzHfG3f45eJrvna4bX098M7kYW7&#10;6dfvUvZhaE3byRPDhsqGMU+Xg6vN8oh8J1bXBA1th5NpJ8hoL2PIKdnPv/js9Mmnn5y+/PKL0gkn&#10;CzJ2v/808u07O128OghyxTcfErzFNokuePLEgk70SuT7SWTFKxZ+NrDIpMLorOCToD97fP9iLmbf&#10;0Tn0KRzAN9ban+FzN1/yzBZiX3/6ifHo6HnaS7vG/wvJeyU+zO3oJac06EWw2URddMo9OYlAlA/k&#10;u5QEN/ya147GJlF2dGDwP3Bu3yZsmmfpO06Q2jlE/lFmQ9NSxCaFUL2AJ9UR+DXtiWPDzqaOsdN0&#10;ZRLBaVuJ7m1ucrTRfDt65LnAfS735Ltpee4RdLomCIrFLHBrc+QWvMp3+GVxj41i0wiP0MGPoh+q&#10;P7UvBnd51QGJZNezWF+VHGkn/4+sTF+yibxmjb7mpmzv/utf/Pn7mKLxf4zz/ff/8A+nL778ssoI&#10;IlYlOX2cR0dN+iVxMQx1/JvzPe96R+llwpDm2W74vQg5J4Vj/dqrr3RFxk89cQZNyCYuPyf2kuNE&#10;QTCcrgI2CO3+EhhGc3d7Q6DBhAmUra+fS9dRD77P4K1D9313lwmtXVGG+GtxtPtZ/hjmb7z2epxv&#10;R8BfLlO2c6toMVEHp3PGIMuEZaCEocrYDe4ODUc6THTUjcNn54YClw7/qrOA0g1oQA+edQUxEZ53&#10;786CgdUsaXhkscIu/mdRBl/e+ep05+u7PUXwZSJ++kx+DYXww04AJ1znP0ovmui/Ce39of/krcNN&#10;Obm3S7YfyCIoBLjCnViHOPA5/Aa2QVWhST3HQbsLHgecEqvTnDI+WuG31B3LlsagXoeLABqcnBTw&#10;5HMICJx0Tjf6OasGwvN9l2vet1UfHAoKjiYCeSYTkUFuB77GUgbZLAyMg7rKRDvq2z0YJ/vqvWDp&#10;u/uoHP5oYx3cDdqivMjMm2++dXrrrTf7pXvw0cOxR2edi9DBkZc+vJiv6YMLjjpD1xgQW06/Lw1k&#10;SNlVBpSxehYB0KwP9Im+xA+4bvsCOvDPZF8FF9mloBk02oJjHcDAVQ9sMPCg9cM7z5teniS2TOD4&#10;c79lqqRTJ8IUHGYnFy6zG6zfx+FXt/gEP/W0LRqz2hbnGO881wkjs5FztNfRzAS1R/fh1PYT8WEd&#10;b8rNwozFtf7u9uuvl694Bi+y6moRSZ+qA97K1vJknUbB896rix5X/YZGvF6Z1WeudFpPfYTvePD1&#10;N76u+tXpi88/nw/qZYwzNNQT0kR5qp3l794/Haaf8AfO8LTAgFfbh2DCqwsDnUxj/Oub4LI7D8rO&#10;BBh5Cf5bF63SlreCPFE9eR0jwW3LkAnOHLqHL3YpZuzAD3/V75hIvjrklwHC4Pn440/OPCGbYKRC&#10;9TDdQ3/3ZIu+z8QFnmgCqwGatoJx21xcWz9pm66c8iK+NoaWNRa8f4ofLX0B42D3OfRR+nFdvhyP&#10;qT+T7f6psSAGt+MhQbtt/yhHr076yP3qjG0D74t/eCIPDfLVln8eT4UiDH6lJfdKll+Je3y25Q/8&#10;k9z8p74Ynqpw7KJyxidYdhnwzr3fWKfzgnyM+VunF9NHr/u1klxngWPq7rivARx5Y6AITBwf2foi&#10;89wnn396+iJznPnde47fBT9Gft+n5tSaV2cYBu70J36jY3Y6jcsZj/HzIvuppzBcEzmcdcCT+CgO&#10;oF2qcDR4gZMy2mmN6E78jZ3DxrgfXH1xPUTkX2Q5utq9d7NzE94HLt2Yqt2R85Xzzvr0oIXs3Ke8&#10;d7W1dzPGebR4DMPMxxYrbj2f+TxwY6w/CH7fp6n7KfMgNPJTQ1Eg6Ku45I++68737aSwyp5LWUZn&#10;/JGgnXH3OGPnWozqdNITMbgEVDcAgnDfn/ebzfgTtKO/Q0vSSUfURPnQn6dKn5emEPV9bDcfpfri&#10;cz976eNOD/uuLJvqv/wv/0udFAv07COLMhxVDnX+77VGUNKMSI2ma+cqXXvhJ5k2b3eDJfA53uyG&#10;6s/0q0jvml/IK/1vQZwN6We9fMwtAnHE8DHEfP+dBRnv9858tzrTOOr8E0Rs5rDHHjzKHBy7yM/a&#10;vpL5nb1TOQoOQbR1KyX4hs7U69gLrNobieCKZH7kHv3kzPhNxdx3fIXfm0e744I2lPNuua7UHxv6&#10;3OpHG+nLaVPbA2Hb74JX6K+9Fh7NN2WmvVuhweLYC+EVx6QLZEm7VtkdPaCdwSDjK3DUqzTjJxvi&#10;sOnvh1/GhpMjN80/sUUb1K/cFFBxRrcovWMyeeDCnSMMfphRW94Y7EZS2uFX3LgV+q6n/x98mj6K&#10;bnjybeo9DH3m/dBrUSlFKklpAx/OvINf9M5VW+m75BqZj9KRyurj7+OfsF8dQzdHpfOKN1vCT4+9&#10;994PK+v4uX0JXp3vWxY6MnbTkxb1RDJ93U/sRX9Uh4QP1e3wS6SryaMTHOwxc7O5RzCPoqOLJWnP&#10;TzB7ldWHBj1XN2fcmCe/io8QiHG6Y9MHn++/iR0dm1Pf0r/0NXpsepGJykLwvf2CxSrfSTBnz0LS&#10;cJBzPHbDyrYgf+eRswweeZ6NJfWEs40X3gryKwt7n78u+LbNBGwJLHnGDGe6m37BzzhpfoqR653z&#10;vEbRjbqU1yd95TR9hQ/PRRieu3bz9DwZR3PKkvFxwPVM8Adw8TpwQwPd4tejvDrNf2oO+cnc0zk3&#10;NmNlNGj1BJZYmUosTHFkcPSYGeeKZ8Yh/VMHPH1a+hLg0bs///M/e58h58uWP/+7n59+/rd/e/o0&#10;SlfHYVK35KO0OMsEyrNByam8F8QNTA7zHBsxcWQKigK0wggpjKojHKO4H42KYdyBoTOCPAfK6iOD&#10;UjoDVn2DpkqF48gJD+LttDInHZG87fAanIehgEAdc/kBLmk18BJ0nk7VCXAgRONoU7xR0JRsyjUv&#10;deSHl4FxCAOcCED4A36PvToeEuVX5gY/HWF3usor/LFL2qP4GXx+7P/TGJ+fffpJd2YdwcP7OtuH&#10;490P2CUyMPBbRzsq552lWy+mrfDEAokjnLczEaXhKhinA+DOkFvjB/JVqnBDl4kk5TiiDGDH9vcd&#10;6DpN4YvyVeSJhEckrHXQc1XOIPc8A/kqnAUvMMiDHf9OfIl4qa56FD+DmtNkgWD6YsoMz713Ojxf&#10;mGuEC3gNP3mFnzqu8AdL7P3Rtmd9293H9PVlGfnk48qRnF3ldXS0DW/vwjmSZ6EEDZWdA/44IWhl&#10;NDPUJmpDHoNAPTDwWhrcl9fC4iRIJ7srw54XpnoCPEUr+owjCzrFx8SZyWx+rYDzPUYMGsTlr+Cq&#10;/TnKjN/6/YrvMzFf9atQI8JYzJWxsw4egyVJCVMHruAou3zeqHx3xYz1g2bBYsCMtZnoLt9nhyeY&#10;o9DmiLOxJ/+ll16sLNE1+CXg8wcffHD6za9/3ddqpPtokJVtumgdRXH5LFz165wg0Nf42cWb5KFX&#10;/tyPA7p0SatSz/jo772nX3acmfCX//iBL2haHgkrAwvPffs5fyYfuHbhKVf83/ytt8975NaCEPw2&#10;vUcHj3Hj2fXfioJxBbfyKfxZWR2ZHh3gHk36ZvtIe0tDGio8aXbTvonRQFaNBzyyKNeFg4NeQXlw&#10;zjE4XOI2Cwm5T9nyh4G0dY48eJ+Ng6OeskLruPfvfH+VVxGex7bRcJRrfh8vCj0VUsZf8qfdSV0c&#10;Om+dgV6lw3flYINn894YmrlPWnHIFb/0sXGEbxvntNG0nf/O8C/5K0jDHzzb+VVY+uSXBvdwSFR/&#10;ZV5gJD2f8WgH5sXbMTAYPoUZXOs0cMIi14HDgemXfDPmGTtem/rcCSWnhoJbF/eTd93ieuZTho+5&#10;vnQHFwFt+/Nf1belPy0wttJuy8G7uE/MUAjt5gI8gVvGnI+cZSyEY8GLwzw7LtoMoMzhA/NmnBcn&#10;3PqusPyYc5z40nPgMV8/Z/lw0KL/Qzebpb/jHef9dgzzuICNTgw4KmkX/Fq3q20u3EjtzDHBzym3&#10;QEw6OyTXx5krH8TI/v7e6drD7/vptueCB4O7MhF+2NHz4aou8seJtfDQY/wpx+/1BflZiMg1/KhM&#10;6dWkPylP9Bn+4VfgBda9e1934fCzzz45zyvGuMXoP/7jP+4vcdDT5mysGokU9BN9D1Zuc8V3Ytfn&#10;5Gu/TkzkRt+ylx48TN/TteapzFc2BSxa019k0KkYr8Fxln08jR0W0GMQM5YjM+RrdhKjl3M1Now1&#10;7ZGTWax50DZqdOee3fZS5owXE9l16CDj8QnH8RlOFQc3HStp2/Wphb0jblph4ETaPpfD486R+g3Q&#10;Ap7n4Dnzp1oJLomL/2Xc8SAWLns4V/PI2gkdrwFBTl6Ms3i7Mkd+NUt29TP5HTx5KNWnwYEtydk2&#10;3/UV00Q2BnTJFAf8PC4lnsPgNHAmti1jNn9NS/3cDF25l6Of6II7d7+uvXzNrwbE6f72+08jX3dz&#10;71yI8Tm89F0HfKhuD77GQWG6r+0wdvqcgFEzog4DxVL3Uej6Jnb2l1983sXgOuDJM8f5bfif/NEf&#10;1UbwrSZ2iEALuqcHRMfRyXRt1sg3Z7wfA0z7lXmZ8FI3fUzujKPdtPLMBnaaiJ8R7GPX3OrHBeu7&#10;mOMzPiw6lsfGMF2T9vA9Qn66f++709df3emmY39NKvibR+c7WN+3HPkW+Q7mwW4Kpr3xlxID9yEd&#10;Gnh4AGfUwLm6v3ydKOz9ziXuyVvl8igjdLwkSFPuPPdIP2C0D4/+upJdizrTdoNLwJpn+vPPsUFs&#10;oJQ/obe73eH9c+mPOt/gWUwkGwUBp8DL5Wh6ZIKuINuxX+iaynfybHDSA91oFfNsbPDBypeBVmDk&#10;qgDFtIO+8oRshzayiTfsVYsq8DVHFUj4Xo/sL/7iL7oDTjj+5m/+79P//Td/08/w7/t4Vkw6gI4G&#10;Wzd/3uFah0VqndIwh8FcQQ0zHDln6NqR6jHzCJZ0zN9Oh2h3OzixybPSRDgQoX3Ii/KsShi0VTCB&#10;sR3e+5RXpob7UWcFA5M//fTTrjypoixC4AB/12UeOruTlbRNJxTgYeAeyeZ4v/zqK/3SuTy4mtAF&#10;Oz4GGcf7O8ew076278XQ+OZOHKU7UTThN/5Rgjq/zhFFZwI9/gSD3c4dR4OTYfLpV8cTHS9xFIaA&#10;gGHwEYzlz9IDksE+x8Kvfs6rO1BW40Kncmgg3OvIVNDTZ67y8I5zT9EVt/C7eB1H+fFlI14tHjPQ&#10;pi8IKkB4pg2nIhwlhqugPOWpvlcD7NwvLRsv+6tOBt4dk+umVyYSN1zeC+cBnrB1RGGM9ylPwZIf&#10;itM74/imXPs7eC6NG9x38CW6h6v6eD5fk43Tkfs6L4n97XZX8pGoLLlQ32r/jh2Kp5Ojfr6g3z35&#10;+sovFdzzhdzpc/zQxuXPlIDL4SEHuyADxyq2KIjbmahNcJ28l4bEXSlP4dYR1BOnvRnH+kyccTi8&#10;kQ4f5eC+sfjnuvya65WsmGxrxCddV4EBZndAIjdX+mLoVU9EK/6Sbc63qM/g5d3Fn/zkJ/3ZQHCk&#10;6cdtX8Sj9kP4RjFXQR99YnwxSrqrbOLM/fK2/SLmXtrWs/hxLxPi5fcpwFJ+aL7iEfiXDvrCLY2M&#10;5aRdjaPomcDZ8m3/ory4uHDGt+7q0g1L9/Jvn0UBTdKNaTK4PEdHZfhMD5zHMd/XPvQD/OhDMo4H&#10;n3/+xZkP+Gz8dochcwx88RS8pW14eLXYhY7FNzdn/bl50s9HMCtHI0uXtHVOfiZsXvOfef4fxfw3&#10;MM/RfxPOZY7wVL0EOIsb4Lm4XuL8bHnP+mH6d/p8r4X35On6gnlV2DT5Zx4dZYXFJ6XO9110SznP&#10;lfPEPLTuzYxbRpCfuTbZFF764HIROOh0HiKLHK7uQj34/vS1xenIARmxa8OhfS7zmvltF7VFMNDX&#10;BdS0KwI4+FlI0O9jeEmb8ZKcytY8l6LDKOrrKLdSNs73Y7vIcZxHTqYtMPDHIjAdUf7krzzEY7gw&#10;iFOXjbSvxll0qAH3XPC/lfFyPTrmWp5jwd0MDjdT/Ubu52hz/noNHsGucgyXJw+T8iiOesbe4/un&#10;J99/c3rwbeadh9+m3qPuis1PeaVe8OVkfx++WPB/AL+k2YW77lh76KieRX3uXccR9JyyKR/tM86m&#10;PuLMB45XqT7//NPTZ59+lvt75aE+8RHQH/7wh/0JL/zZvpgxHOBtYfol/3rtEdeWkz0Ge3mUyBbD&#10;Rw5Dd1prL0WvcL6jC8gzOWD32KjxquJuDgHHMOYMMryvhc7H0aEcFrICAXKrHBuBvqmc2RgJfPYW&#10;I9sJTL9mw+hGk1D++IvgooMcryxWztCwz8/EjpPg3Tp4nahsx1DijrMNnjdt+AZjOEzdOhP6NDQu&#10;/Mp7rvTcUzFlunsnP/UdybUw1vYRlVAbO/j1SHaCNrowkGvtxOhyr4hU/4ZH5jw4cV47rjNu9Ju/&#10;S3qMraXlD9J0pLW94CONzK9txEb3NfJH/c37zA33vwo+sYUO2I53c3yd1rAwVoc3aY5+B+2W0Td8&#10;ALxCT5Kn7UaLKje6OPNF5PqTjz86ffrZp52PyC87yy/MiH5txpy3of1w8LuwQwc+sg/pJLCVgUN5&#10;dUEnZw8vyd84x5kzI4cWl8xz+K3ftPdynP6e0IvNr0/oyTrL+cNz9Om77zNOakfG5tONPbGaPPBs&#10;9nVODvUWPJ574fbp+eNbCila+6+bnIHbRZjE4kxfj+CP7B/99YfizjPLl8pl6Z8+vwzS2gfzJKFp&#10;U3d41PrSjvr+L6yjHF2BP3hjgaJ2pvqRjufDO69YeG1RxCMw1R96ts1cUgdwusXGJ32jL2CHP/ze&#10;efXRaQYydMxdKdAFi5Q7k5LQNsy1Aer1tPIkaTv+0LWvQcPZs6Bc7/7yL/8yDvj1OgA///nfnv42&#10;DrhdOl/v7rHwNFYFe7S6iq8r0DW6fJhkFCQB9h7mK5SlHako6TffeLPHQhnNPU5xMOZhDCqE63yC&#10;wwnDZPDAFaRLc9UJG5Tp5FclO0zYzq+SiUQqQ0gYKAYYmtzv4oCy8uEBjvsyM5FxbZBI1/6uuqxD&#10;ShA2yt+2tWmgaY8BymljPGoXrd4h0lHexZl3XMep19mMlYlDc2Py6nRrk1HCAE66gZIGGw1Qg60f&#10;bUnbFAllKw/+YjALbmMcM3a6857BS0jRpG84epTOu3FSrP65X0ecszILGnCbxQYR7vItsmy5USDz&#10;++V4ijf6fRZn7GTOogqBVF4bZEJZV3Av+a2v9BFjH18pnTH6x2DrT031eZwaYfrjaqAYRNtHonvt&#10;wGP7wL12fTDPV+zRCh645MEkRJHCB974Az+wRLjvtff6KO2rv7hzCuE//TUOsi+s2yUlK6UvClp6&#10;MK2saQteJmD910Wd0Lu0ujpmT7mThfZTJsmmHwrevag+2ORUOewR4TtGnbFt3IxzOBP/7HrRARTL&#10;wdLqgXVs8AoPffCjH+Vh3J7H2TFeDxzAav2jH878yv32zwblh1cmm6/b5ltvzusAJizyjqci/rl+&#10;8sknp9/97neNxry2Odz/+T//59Of/umftt/gdaUf7qfel62rLf0z42N+nlAavq2ecO07sMfuzO6G&#10;gwXmwB3Y7gV19A98F4YrHYahyi2tdn/0AT4UVibJlr2o57q4guu5J4cio/LbX0eU7oqty2ux4eB3&#10;J77w9jwBHumCusobL6s3tYcnV3zhOA/+ZJgxpR843IxpeFp4+jhpn8XIUkZZuArb99oCE5/0OVkl&#10;747yKy9/6TMZui/PEr33Jn3hLb6l65Dj0npcN/6h9KlzFTf9/5849WfuWnnYPGHS9HfS87ftzWJU&#10;+goOR9kN8vWJa/kRGAzn4UtgKXOh84S280z7pS+4nR3lhMWxIUlX+M14F6RpS501NB5+d/90/9vI&#10;buT1ZhyAdbBqCHVOPuqR7tyrbxF/XlfxilJktYvPp1lgdiIn/bd0Fgv0kZnAKQ34Ba/g0J/AimEu&#10;D0+gLR9upRWd6qTt5Qtsuvvtw2axGWqAFu5BX4AoO7tQwds4i3z6Cvnw2xiOHKIqcAGv8xO87bDf&#10;svsd5/tGHIQbwel66L0WGNcepi0OQ7xHxrNrOhGBUXrBJXyImX26fT28POX5ScbKg+jtOEVhQHkR&#10;aN05fxw96OrZTrfTsLvLX95BLLgb8eLN4OgYMoc7nkPaVTP5h0lhMcJ4tjhs/HqFprtpybRY/t57&#10;71Wfvph5Cfz2Kd7on0RALq/IwsuN4BiX5IMO91wbJnp4dsAjD7n3rHx/6o7tkOjUk7ll5anNtH84&#10;wyHgURojf6F/dNnkkZk6+KGpdmMwsxPouLMvedcBz7zfRR8yF5iVlW0k9LnVVmWnbc79H4xoVycB&#10;jzqPBr/Nw5sNbhVF69q0I79JzL/Kbert6ykDb9MubMUjlq/m35TTz8/dfK72JmdFgFV7CwrGBljn&#10;dP3F/h493C/JR+bgo7zxXxw44eqVv3PVj0270DsiOjYKm755O4f72v7VF/fvpc++I9HBe/wAJ0Z6&#10;xDvXfj+BfHe8W8DBv8BHVtI46XWEg7T082Jc/vQFX+ejD393+uijDzNXzYlEuPBTLNB39zv2rHar&#10;Xw+5XfwF5bevROmlG6MSyisLiOGV+l34yZxGDruQ7zmybn5Wl3zX5n15TtTi676aQc/Qm8rRLa0b&#10;WLN4PXM72uExx6ljm/RETPLDv+djz77y2is9MQtGbRb2LH3UXh+dOLo6FQIP/5YmDfT+uIrodyWP&#10;+DR9f9Xvwtz3du4B1k3B2c2RVbiXsBtynXF9tfk59rrTSKPb1HGqo98fCa8r+2QzdTqn0RONc780&#10;apiu6QlRu9/RqfqpG7dp55ZvjhzlcAfvRz9f4XxQc6arYyh04Qu89N//lAP+13/91+9DzC7a3//9&#10;P5z+7uc/78+QraMJBQJU7z+VrJh4NlA1jPnKvRaj+O0Yt+8kvvnmG/MZ/Nff6FElgg3eMs4VMYSL&#10;0BTJIAcW2NK3gysACYSQ4DC4anRFyBjCygvFLTiCt8pDGWX3fSDwOTM6Emx1Fgf3gnRlRW2jzWBc&#10;Z1T9Syaqrw1tUvDe7f40huYnMTR9xEQ6hWeiVf7lDIY3wxuOFZ4YdGB2xaWOS5RqhMlzd9ut+ObK&#10;OMBxSlp7c0RrHDlOW43a4Ax/+GkLXfqPM1TH7EiHM0HUN+/94L3TD977QXcHKR5ROvxWYLYeZVaB&#10;0y8RLooef8rTKHlCzMEGewyrOaLu+TxBhD7w4GNCtfMacMFyJiv5nTyOcmhYA55BcOfO3SoftN+/&#10;76qP7Row/GawaofxOnJ7hbPgqhza4G6XfRc39Afj4vU3Xi8cw4ycQ24HsHRygEfKC9LLp1zdX8ls&#10;ZDkyS9GSp67AB2+hyqE8HZkVd6Xz+Ne2ORbrgHIMt5+1gUcKcrw4QOMID/3SGYej7CasTCz/N604&#10;J809eXVcL6Sf+2P5h769L6/TVt/RDu/w0uKLhbvtA/iN84Ea/1NOM4lvX4El4MPywjivMZbxZMHo&#10;bmi2w6/su++80y98wpXT7ZUAzp6Jm+Pn+aOPPqq8wJ9c/+mf/sd+tZdsg2HCX17O5P/R6ZPUs1N9&#10;Xjg7FuC0MzIwciTg68gfI1GZJj8lB1Xo4QEapYFzyc+ltZNrxlVlJZOxNHCUE9RjQOy4v4zr1AvL&#10;P+XPeAYW+ZMuSNfPJog+569G1I2RbbET8BEWFlyMJ/eLy8IU3NsFoFfgg3+i8d/FzMgvvnr9xlhW&#10;XlvwE5ZvbT9ttJ3SfciEqw9oaePgUY/Yhwdga5PcnukMnNUffV56D9hLa9s9rjO+J29x2XhV5+m6&#10;/zNx24YbmoTFozQecXrjyGs7o3cXxpZzL33zGuTNXcOz7atX3qQQ2G0jcei5ehYu2xHnefBaGdhy&#10;4JfPcXi8i+hncTg7jEQfr+krU9ER6sHQTnEkpzLEjnDsfBY2Z47Y0wzdxYN/ZLPGfe7TcGP/3OZP&#10;GXMbA6cLiMmovASGsAYcvciJXrlHUO2YyNKT7jjPOF/aakdE1gRtVEZy73fO7Z75OTOyuc5cEcJH&#10;eIqDZZzv4JV4I6y/Efm9nrHICXdSwPHIcb7zH8cx8No6g/yxI6lxwlPw1o3M37nay4Mr+XdU/0Fg&#10;PL4WByHxWpyRGA9pP9fyK7LB4QteHd8BbCTcSoO3gudt8hN42tJffmc8SSEjY/ugzcIk+2UXy+gA&#10;+pM+Nf8xKHd84d2GlZtLOdEn2y/TZ+mPGsojT/SrMW5Xjg7hHHM+0ODYOcfBse8ULrwnAQ26+h0H&#10;2oJD6t1IpoUYCwyS0W/RxFziFA52s7N8NM+CDwffSUbvgPdjj+zQAy+LLoUrahFAwe3c/bsBjMqx&#10;vnBNXL5chaEJ3RwquLrHq9KqBFz040HvPAd24JJvY7AbI3VCzK0r9+OEcwT8lN7CK/+Ki4f0T3hd&#10;mcf3RDIGly7o5jmS1/L7O9i7wzjjix5C59EXB53bJ61/RGF54iqN7jYH72k13xy49+034f3D0/O3&#10;2VvRJbUlHN+do99OduwH/DoPZFy5am8cx4zBEDntolvLwSnljWXz/IcfflA73W9+m0Pg4/U0DrjN&#10;KPahNP0AzsrxPrte5il7GZysMP/jyTjSdF3wTPmeIApvLeDjhbYs/rAnXfs9qYCrXaDdRH/bBmce&#10;DDwGX/sWP/trEhmrHErc3p8vq3yHJrCXJmOcprrSkfovHMoV+/Qn3LqAmb/qEv16RHBcO5Yv+l36&#10;4kkuSohwwT/yVVs3aULnpNStnk3d0px8eLGfNmqrsP3LtflJ6+53cZixYdGhzbZ9V3QlJr8f+KRD&#10;2Q7xH/QJebFY4jTxTc53ysOM3Lffj2sTE6q3/aWtxvxpEk+Va7+gJ3Dx5t91wP/qr/76fVdOzT/+&#10;4z+e/u7v/r4DgkHNwO6RMR15TJoGDFy8J/pSytiN4nj/8L33Tj/64Q97feftd+J026l6rbujnFdG&#10;OgaKFbIIpwCRWXnI4AriBHUVkA4TCat2991Bhidnt84CYQoM0b20SyNVFMZBGKd3264wdPBOW8tM&#10;iw2UjInG4oFdNz//ZDKAv7a0s7uYFLsjq3vUdI8ay28HxEnp6kzuX4qD8spL8xuWs2JjAk33HbJi&#10;MXz6+VBUyTNoTYicgt0RsnOqbcrDUQpOuPet4b+dLKAV3fppdne9tz7vy3I2333n3V7ffGt+3sq7&#10;FergCfjT1vyMF2dX3/Toba6rfFzxGS6T/7BOIuObUAo7QOGGZgOKQDpqw0Aao3N2W/EWDFf9rr/X&#10;2TB4lOnO4NG+fiNDFjN2x1gbE8jGcXsEOHRQR+bggN7ilGsXEwzEPEuv8jdhw+2QNXnkCb5wXNkb&#10;xXrIU/DbiU0ojoFV/idqV/+TeXlgaYdDK98AJuvkiYPpeBaZwgf010g42sd3MrvvbqPvMoJd2U6U&#10;j0a4gIM/2y+e4Y9OcjSTbJQTPoRf6ihrggfj/OrBsZCiL9FlEabv+HUX/Kr9qXu1au8er8iOvkWH&#10;MW4c7Ri3Wu2KF2A7/miCRD9clVN/aBk5gys5sFsjWhyUphzdhpfGKN5y3PGVwwiWdsgukVm8Ny4/&#10;3cN7Fiqu0s+RAXTQOXzDi/mdbPyS1hVacPH53M5ctw8FzylS+vS1yGmXvLKvPBgb1ZUOx63jXvmV&#10;N3HKTn928s2zoBz6qSSwwBfhJ6f5F3EdJ3ngwrWLdYUwxqX+tdMpb2UDTsKeQtmIP8O3kROnhYCq&#10;bNZZGoNmj/AtfdoWXJcnG+ApLO1inc+U2fvlB5qXl5cR/Xv/b5V5NgrDj9FVwrb/e0F6L1O3bSQK&#10;W1d6je6MMfnCuR+ONs51j/Y3H3zjue2jvXgcz4mXwfNlfaFlLsotLgyNh+nbh5nv9IN0+sEuaefM&#10;4AqGb8X09Y30Y3VlIn0OJB2jfy2Wd55JWY46+ktP+rOOBjnMH3jd/Yjeqa2S+mHAyHmu6vSDU+qn&#10;geJ+8GH7wzji2HZ3OzKVS2V48/CmvLa4nKsyPt50dQw+dfKXBjqeawCWZ3mOOno+DsPzPX6ecRQH&#10;/GZwY3n4MFbc5ZMZqo5R2rIIEKqCi/vwJDFcDejZnQ7otsVJ9eHbBzEUOOC9ckro2hqQg2vRyn+W&#10;Phw8vR6aON12wG+n/bMDnvbA75elwyJH4NHvJA5dSR8aX2ByvtkKnSPD785By1tUH/cdU025kn39&#10;4jp9mXrVNynV8q6IPOoeZczPfqnFF7el1RHBH/yNHJAZcp5aYV/6MSRlhjr5AjJe1iCODNHn5hXz&#10;iLb6Be/A5qD4ts7Lr8zrhOSV/qmuI/IViNFpS1CT5/bfDGRMnS5+HDIxY3q58nRQHn/I/6UDjl/y&#10;zvACR7x8Xt1cx/gYK8ksuv73NzI2cOA+9JRDlWHj0JjsPJxojNoFN6PCvXZA4Pfafkv0qkWeHf2X&#10;dumAF36C9rb/t+/F6qCDF2i1yMPGcULKa37ff3cvZR7HFmWTGfPmi/RLd7b17YwxNlY/CPn9LBQM&#10;xPm/Cwqhy5jtQh782vZ8SPezTz/O/P9FF/iVM9+Qb8fP2ZGdo1Me3oWXa/vnom+EpVUovYdOwIud&#10;g7rgKD35R8nAyfwVO5rN5LRwFyzT5pzwCH8U81+iNtqj+iykc2ADsHMj/URmvrHoHT7qR7ooDUc3&#10;RL8FD99NeNUOeNoAq/IT0F0otXtsPo6OvlwowqveH+N078lz78vTPLfPxSlzyY8N2qMzq/cfmq8P&#10;HoYnytfGDC473+sz+eSqi6v4kvwNrUP2in94EFy0OvxPbA+4Ji0ZdcjTRiaqwH182p/N9r0R/pYF&#10;ObqG7twxWpktJL2V//VdH/JfiphTyoc81F3Pv5kTxsaqrBn/wfPfdcDf/9lfxgG/VufuH//hH09/&#10;/3d/150KgoEZjMweVQjQClIQe+65W93dfifOGwP3j37849Mf/eQnpx//6MfdoWLw7k/HcIwcG9iG&#10;MXKcnNn9EsfJydSECB1zCLioIxhuJmYG8hrmlIU8hJTxR1kD5CmDM4xAeJ1Ljs2Bh3JjvM2EA48y&#10;VPngpzzn206nDzOYCOA++ByOdxwFExQnwW6PNIPAbs+uqqF1J6wKLZrhS3kEVg3kDMS+R5ZoUugq&#10;dIRQZxKUb77VTmiP883ZpzTwobvgqe/I1jinVsVGmPeDBXYL33rzrdLiXpr+wAsLDI2OX8WJMsDw&#10;HiwOCefEOzKff/Z52rcSPsa8fLwr/xLhRImuEyP9zM9cazyF/jWwlyflyyEHV309DjdeXvZj5SR4&#10;e/cXLDSK+hMMRhjFiR60yVMnVctHwTNlos7WNeBka0N/9FWBxBRuO5eD30SuX1f2yNDyQjqcL/OF&#10;xQ9ub7/zdhenZkHqhSoQPFr6Wjb8gb9nfLgTnjKEyBT4Y5gOr7RTOUib6oqlMVGbfa871yrRpO1Y&#10;wHdlBenoFDcNt5SVJ0jHg/Zn+WcMw9OC1qzYPuucKD+O3dNx4ewEjH/GEDrIkOh5+ahPpvdmEW0/&#10;5AgGmdEH8AQXXfp/TnaMsahNvLMrvh/Q8yz6bff9Qro+cMVfE+DKmHYoYFdpThjg6dJ7KSPakrZx&#10;6d3ryqgI1+X7toUOeGxAn2fyu7JW2UxYmBu1p750USAjys+EF52CjuCt3LM4jvMwfVKGk8n8MQh2&#10;3MJTnY6V4LOR8dMdiISATxnGWfA6jIkdK3V48tyFosgk4wDc/pJEIv6sTlieLH4Cfpir5j4wQ1fh&#10;RlcKK6+u4zQNHwRpz8ZN3+vEK/5snvD75f7nIl61D4NvjeDAeBZ2Qx5To7fbL+IaBAtHvdnpMuaO&#10;haAjrrwUfuq5CsO3wb1p2mr7g+PmXQbPl2kB6/+5T9z86nfXJ6FVP0feyIOdb3PmjFe/cHKtBqfj&#10;kTve+n2Z1IGHPpZnXPpWSl/FSBlGvnc9yUPl0Ng7+MQBd0qMnmPwVB6O8SuvO38pW97hQQ3hMT71&#10;M/FwxLUslh/C0KkMGhTsB7cCT8+B3VcdGNP5w9XyIvn98FranA9E5Rr4z8fFfj58ufUwdITWW4F7&#10;O409FyfitvLaTRoe1AkPxH7ErV8Pgo+5L7YXQxWSqWAUf2f7Ozx5nHa+vc+QDz5xTm51ETStZuzV&#10;gQzc6xn318GOY309cG6kvf7KE9hHm9XTtyJrgd/53+539PCXX0Q/5qq/yOK7777Txc/qrBi+daTJ&#10;04ZDXub/hPJy7LiN/Y5P6rVs+ZYewuPohO6suibSAWxQ86EjpcPj4a1y1Vl5njbTUP5hm8UN8uhd&#10;cE4OW6p2WeZRmxbpjuofO32OoOOrX+LxSza+60MHgV8aIi9stco6/ktsHNn/t6LQ+9TZsS55854N&#10;ye2VnHYMkz0kHc9NO/BYnQZueRHeiF1oOvgBWqrneuB/6B3pg9cIPSn2M3n6l91j/M07yl4JsdEQ&#10;OaaHE+uAoyURD8Ezl+DlOGWF/hSNi/vqptFnww8BptLN9eZli+LGP6f6Rjrz9i38Gx6isUfLS0Xa&#10;P+D29cDgDqP2EczwrXKXtPwNf+BJG8QBj4PPpvW+uTkVPuYfJzzsgpMBMr68FvCj7aUtV6G8PKL8&#10;ns4KXkG0/CrO6RP8anntg5nynTMTbXiRO3OhdHzVW4Wb8iPzYHg2H/OThsaCzbW/rERvxobSFmd6&#10;9a2FrhdffrEfGpxNzoFn/PTnI6Mv6NXO1dpI/TrUR1/h/9m2k9kyEyeNzEHkDwd8Wd7RLSsLnbO1&#10;ZbymLfjguXE/9WZRtrF9t/goP3JYvFJ2dukN19HJ840RnAycEnRcE+g2fpQdcOX0R4+dJ8Kjv4pR&#10;ONMH6B0aABuYoX7mFjj0b1iwtP5/csD/8s//4n3t2MHlfP/85z/v1y/rNEeITGoapnAZNQxvStjR&#10;ZT9F8ZPEH/3wR6cfvPuD46g5x+JGiei7CIzoKPqHDLUwH3KYTMltGKaOMpe/jMaAHcDqgyXuBC6/&#10;RPvLVVnlOLeCTmXQ7YDCptk5mSPBlM4YAGPQisqtc8pQ3rqrKChyA5dT5L4OeI+4z7vI4zx6L3OO&#10;+la4gweF4eMm3gN/+P0oDXjge4+NEE5l0Jqoq/GtDj3HNrAdZaYc4e5eeYLcwaxOFA5FXKP2hdnl&#10;1ieOVKMJj+AIZ3xSTvoKPWVWBz/5FCGl6KNJaN3dq+0H9EqzWooGdUzWcEOrgYNv4vbBpfNRGcjA&#10;EtRRFxwflTBhakP/LgyyBwZ81Yc7GPKqTPIs/Qr2lfIkVzXkUq6DOfezMj3yszImnhVs0kX5gjJw&#10;0r9oFfHyih8j63ukUtCe3eGVJ873a6+/VoOxTkhwhws6t33teS7c8Le4JEhbeYcjHsHFvbGirRkz&#10;yo5jKIK/NAqX6eDhB971lEZgSNuxh3SOQ3ELPitngvoWefQh+NK1MfxaBX01lgszOVu2K6LB/bLP&#10;0UP+8FIZMLrKGXzhCD/p+Iz3G5UHy4QLr6FnvpZvjFpd54Db8dbG1qeI1RUWP1f82fYEOEsnV31t&#10;4pCxtuP+4GdhBGfBfZ3dTmDTf8pfjgHP2gJLPgOfzix/EtEk0g/7nj/c8fncXrEOjtUYh5zkqgwZ&#10;Qp8TK2ioQWhCh1fKqQ+OuHAOMA2dSPA/eJJhk4g6i9vI+6FvA79GT/stcA+DzTwAD7E4BKbgOvyc&#10;MYsXnslMihX/jeqJQmlOXenLp4Urb8uZpwoPrf4Cd8PiIOz91hOkXZYRLnH4Q/n/VlBncH2WhqHj&#10;HHK7cLdv2y953rZFz+TSuPWsH8rf8GHnMnXR7bph617Gy+B529jny3Kb3v+Vk3wBo++YZvxVDwYn&#10;hp/Xp/xklAWW2hKRj+q06BQ6uYaO/s0fWteQdLXYqx16mwxadFi9BQtzHfm0A1c6A8cYIQ90RvVh&#10;8pWrnJA/DmfSwOgY5+jl3i4zusKhXsmx48mdX1PHApZTZnRVMJ72Srsa+esY11/mmeCatv0kzq0w&#10;6aad78QbgenXlXoEPE7orcAAQZ/pPx+eAi9sChyyDCftW2CCd561m3krHmwc1edjQF4/fRN+3guv&#10;gmrqpk2LM2RLHwVulMrpWhwDsQ54oHYo5P7sgHcumvnQeP76rle+vowd+EXsj9kBN1+99fZb/RnX&#10;jtUY8/i4MnOWj4tr/3LtOE57NXhDQ50NPOs9XRF6QnhPAiYdfx0F9TNAhZY0bd1+LrRlTLdvw8NK&#10;3zTX+54qIPfhRRdLEvW77+P4zoqTfJwkxjhZ9CE2PXjr+eih2Et+4pSs0ucgriNc5xbvtaKh1L8c&#10;H89Gofdz0+c/FDYH7JFrKUPQwinvEvFRuY018MOzOsmJ6m+dc0idYD7ykLz2uzL5p2/ApTf0+ca7&#10;92LDxaZTnlMyejnjDr+T1v5UG+zgcDsyt5RI2+vG6fu5Nx4Xhrj35uLamocD7nf9ox3C/4yL4NSy&#10;/tCBfvXyZ1FZf6LhWsZL4S0e6d/czHiMLBmTYNjYYrt99tmnfdVW2/jJVuZ8s5cvHXAw5QvbF6Kw&#10;fSGUlxZ8goF6ZHcXlYJc/uH7Vazcp1ztrvAXPfhqnLifMsbkjAk8BEN/oF97nYPTVz7o/E3GaU/c&#10;pj2Ln/Bw4oiepodfesWH3WJ30g8pMzZV5D5+Xl8fjV7RRkPa2b7a4PbM2z5f5W9aCyRsnrh54OHV&#10;1tEXl+XQNvn4OvpZhGv5eREXbjcVYnvo20kPContHc0E5vzMZMpmHnD1jvw3sfv6gcc895tb4cMs&#10;ysUOD9yemti+PdpqnwSGZ+lkv/j2L0GZ9InYRQVlXIPXv+uA/9XPfvY+RDmNHPC+Ax5D1coy4TUJ&#10;UUCE0or2G3HmOBJ9XzgC66NGr7/2Wo+jIgICJiqGr98Tv/PN3RqQdUwMigQDqR3jnytGBGEM78fY&#10;jskW86fDMAWByqp/ZaQIVe7HJOtq0iS4CGY4EjSdxWAUayTkqixY2plj8BROFHzoLty0x3hl+O7R&#10;1Tm+msH75b5HygEfp9su8Rx1GkMAbDgaLNK+ufv16b5jegeefrOS48GpZpSgUXqN2tBsN5zzXcc2&#10;+HbHILD85AilkwpVjARWqPMdOhi0jPw9ck+BMmj0674zq12DH48IHH6sE707+70PPZTU8PXqqLk4&#10;xn34ygk/nkt3aK5TckwM2rALgrfzddbhCQWiDrysfnZlyq5+2sA7BrTouOr09/QVWPuu8Q5QMEX3&#10;6uKlNtq/BtkhT1sebvIuo/p1roIn2XTsf+VkaPeFbR+xmwUY/WTwV1mlbuXoaKcKTl/A9XDawMcv&#10;0f3wZT78YpzNdwvmo32Vi2NyAFNEv6C+PFfp+nphM+jWsIX3tjeO0SxodEU49KtTXA+5v+Sjsuro&#10;H7ETdPDaCH55HAXYExzJ7xhNPI/XIyorHwz8XJiXcmRBqXAPPPXtOmdWiV3h11cxMoaUBct1YIzc&#10;GLMC2ukgH1hbxxUO0ukoOkNZEY7a7IJI+IEnojTlRbw3XvQXXPSdOPy8kjlRKA9Tx1WQXl6fZXra&#10;cE9v4pkFLeNu6eqCxBGli3gF/5GEmfi3r/e+/M7z8poOMyNpb1eSOwbO/T3QBvXhReOR1xMzF32g&#10;rcrUobMWl57aSdsD88owEQUwN889h6Wr2QyUPC9ctIvTxsjZhoUhSF/YA1cfzH13AkPvkyC3ta+g&#10;TN0Nz8Lf+G+F/1H+s2Hx3HbK++C4i4CXbS5/VqbEqU+26LPtu8yhgcnZLZ/Cu4W/MLZ+w3F/fk7Y&#10;e1d1xS2z8TIU/tGGvOo9va9eugEOHB/4cHI4VbO7QO+nL1JPHwuMS32z4xU95JXeowu3nWBV3Pe+&#10;d81OeiMY0y79KRiX5kL5Tu/t4oSdQHyxmUA398M9eJVyKVlaNAWl6qrAdAKNE+o02NffftO5YU5X&#10;6IdjPOHDgaOr36H1s0830vb10HQjDrRd2Vs3Re3rP+UzbuNkPHx0P4ak11lCn21c14IbvNgCpPxx&#10;+j5W/el6xuO1m7f7++Hf3n8Y3XllD6Rq6bkevXw9sDn+4rXw9Pcc8NIcvWT3O3hpiQ766qs7mY+/&#10;iP3mCPq98trYf8v3UV5/va+wGV8c5o75I7Yz+n/+cjsytflNHZ0SWUhHVD7IhTR5y/MHwbuQ2hdH&#10;n9Gb4f0sWhv/I7NaQ47xdCtMy2xcWfQ6HpkwPzm55qOz/ZijdLZg2voufGOgc5S8FtlNl9hMbF9G&#10;dBovP423xWX+/u0wOKV4cLkcP611UfGcn3g13pvTZw6aAN55zEhPFPBMffU2nfxOG/7TXvKTPotU&#10;g0vhRRaqa0X8pj+kRU47v6QMPu8p2NKfYFh2zkx/4jrY53GWdPX0t+eZY6WP3hOVb/sHPfD1bP7u&#10;actPP6td5WfwON/3v/+2fae8MUlGO4dpcxeo8le9OACTNvM7uGiGPyeTvaOcTTDfafrkkzkN59tX&#10;4PFjnJzbk7LVIeQ0YfH/Q3PRphfH6CGhdm/axUOx27TBrQt6R336j27083npTMBaRqwc6M/E5iXg&#10;uIwuBqWQ9vDGptn3h614/0HGe8ayscKRtMur3vOhxw44R9w4xhP6j+PtewlkB1ZOsZXGPk0ofe3T&#10;Kz6IK9vPplUOL66CsTSvI17Z3/IF7U0cPpo75C//z5GuTfrwHC+jN0OvOj1Cr38Dz5wycjBt40Nt&#10;odhAFiR8dM08w98KsPITv4w3dLd/kl49lbwNpa9ZaCP7x7gLbfMK01X8/+SAv/+X77+vQbtQHPC/&#10;//u/7wePGJqMQ0ghkDP35ltvdqd73vH280h+S3d+cgohBhQGWsG2ivrZF5/3960ZzbgCYcIpzHE8&#10;LDuIC7LgEBBxjdTtqO1UjGqHWLEII9Ttx3kO5e26A1w5dCC6AorxHSijJIpP8tYonnafC4x5/9lu&#10;lHpdTOhu8OeNPgS2Rr2ojKgOPnImtLECWJ4k3yRgwNAmDIJ5pzt1omiUabnAu+djCqEFHEY3JdEP&#10;HwXnCmsGCmWC53jW3wPPlaPn6D86roR1DPtdQKijG9yl44+ABu0o0yOAybdgIMKbMay8AMc6TIei&#10;xsMqfv8SORPlYx26cUgJeA3GlDdowBsY43xpW5sziZtMr04i6D/3YC9PdxfyUj7Kl4u4/NTmGEtX&#10;E1VxDpy9L46HUhre+fL6OMF4Qx6Ku/5J3+wX59XZI++cYMr7tYyJvocex5sTDseV+ZUltKo/SudJ&#10;2oiRF5nCf7zAn5UteIMxNF0Z2eRYXPzVWXwra10Qmu8EwBu94JTWXJd3lMzyQVj4/p++Hke/aQcP&#10;pu9mEUvUNlyWp2jqB4qSZnJX9jw+jui5afiZNpQFH376HA9fSaxBlD6Rvjgrix/Ka7PtRK5MIGto&#10;SOupirShzuV4mOcrORAWd9eNypY2hnTqr35a3QSmgFZ8WbwEMqzflQNreagNcBeP6p7ApbTVH14d&#10;X8gP/uRlxwdawAFveSGApe7i4Arv5bmFI2XUg3PjMYFIWxjT6zOO5Q38MWKWZmHKTpkaw6mw4251&#10;+j4vTgJj+7zAUd4dbeevhrLFlcgCvPFB3eq6wrxqs5Ne2oTH4uLZHLJ4L99rCMJrr0edGpHmoON5&#10;6v9+fDb8oTL/XhTa3tG2NPw3j8Hz2fLPxqv6Mz4kbZ754FLmhOT8HtxzSHnhqbQEcP0JW6dpR/nL&#10;sPmlYdtJ848jb/BY/jM2jf2R18hJ+mOdisI/UJh2ZrzsEfIuDqaM+8pBaGRwraMgLI7gKzPykrrB&#10;yziFQ/s35c21yAMT3mSjR6iDT42n5NsNXtpIXPVWdNu9yKNF8E8+/aS6il4Cf8dEd9ZCnzm9fUEH&#10;BeYN7eVZdOT7ZhzuWzGOfVTK7m4Xi8K4+ep4dIxrHKAurocO6fNl9owT/Ay8gA5uaStGsyPnD+kM&#10;PEjbs/gRGIk+FsccfT51XwiOz4WfnHAmpndgRQzpfIsnyedMm1/YI1/e+TrOt1d07tT2wBN0e6XH&#10;l9D7CpXXChJW95PFsxwdV896S5+N/Gf+Dk6cEz9lxfF1/By/jX067i49F553wyZ1qytSXr/BNdAH&#10;trujvxrzaOHDyQJrGPiwsmLDgx68e9fubuatwO6H7MJrJbwH7pjua68fP5eb+YesBEBpqO2Sv+oy&#10;tKDvoOkPRXW6KBNczqFsmfEvnPG+iK2XviG7O756giOyCcBuRKAHLguvEHMvVK+595joA4nVtUkj&#10;I+Qar8m2udviDT70w11piyzbAPNOMhmHg1C6xUNmpKMRr9d50u6zscE1Ee7wFVzr9CSdvmeb2hyy&#10;YG4MGRPfxYaZcZ2xmfFjnqxd9bzXEoJXQE07JCj4c75Dh74hKfqtr2I6ORHn/dHDsY2+/OqL00dp&#10;6/PY9J6NY6/ScsLJucgG2fmOfK+ePdOU4P6yz/3hDRnfxSVjSx6+Gyu+4WDMkn0fqVRGndoKSSvP&#10;1cOrg0ahi1Shs/5DW4o8pv/oigffW3zkjH/fuvQLieFshhv9yv9r8decRtrFhdqm0SHaDuDRH8Gt&#10;8qMF9Bxx6bukFV7m4d6X7EMmjlh/0H36jW73vDItCuria8fVcRWFLceP6CtGdFTa2L5Q13M317SV&#10;++LWP70/+N4PTfjAp7rLtk5dfqNxj05tdG5qWuqgR3pglobALY0N02brsJ/SP5lBENJxSu7crwPu&#10;NSgyRL72d8DxoJBSrnfvv/9XdcA5h3//85/XAeeE6SgrgSrY3X799deigN/pu5V9J/qlCOlhjPYI&#10;QBorskECgzjDflwf8RDVuLi7y9pcYtBXZgdW4R0Kd4kvA/LPs3REKU/1YPJl562AdIUpsMahmg9M&#10;bX0M74pq2tn2Fj/3u1u+SnaN2U4MuS98DA6c3zv+0zau3psU5QtVXgnttARH5rrDHT7BnXBw+j13&#10;R0/a0pTyamnHk6v2rURTFuh8OU6gr3prDzzKyw723a/HuRPRtUIB9jjaY+zb1f86ZR23W6NmJ1gw&#10;1UPfDgBp+NX+wlM7C8cuYXcK7DAkXf/X0aSAEmsogFG6jgEe2mZXYniGHnDImInHoBHw/ZKvqwTA&#10;ABMgfO4qb+ir7DQc/ZMgTTzLQyJ+oAGMoX12D+cbAQNDGytj+pii7rv1UWx2Bnr/2pWSA1cb2gJX&#10;PfznUDk54cSEL83u+0/bPxQXXLaf1Kv8JYKFBwJeKi+OUyuO8+ZdLgYN5z4onMeCK4NmYTQcOFaB&#10;eDx43SNeaQOt6qkDF+2ubLQ/wxOBHMBZe44Gka/iHXzgMjiOc7WLZU7LkHX8wa/KcfhqYeM8EcL3&#10;6Ctt7FiDz+Jk8tDFlcWUE8BH1z5vn8PRh13IpeeN8sEqLxLhtP2tHTxYPgibb1LUB1u2/Xfg6gq2&#10;shu2nYW53wOQXt6mHy+dbvwCW6A/K/8xQobXg7ewcLW1MiGCWbxSVh3xD9HeEB7OosxMlvIYMnti&#10;QjlXtFWWDhzOhl+CK3zLm7S9dUxoKyM7IW/fwG9P0qxMFO/I0U6KZwf7wF0A233TE8GTL315cY55&#10;ltYYfPd+8RMWlutlG8Ugj5uWmwuN8m+HNU5FQX1z5eK57XQn3LjLv11g2LYu6wtalle8itv2nfRp&#10;Y/lxLpM4RVpg7s//CQNzo9LnOvjRO1WvYPde+ZTzalWQrM5nBDqt1QXsRLxGm37v+A0cTgXwbSMR&#10;HD+N058xC3+6IJO6FhLrIKQ8naENsPBIPe9kd3xET4NrDiKXcGsDDKPC5+RfyUjlL2U433bJlSv/&#10;k/4kF3Ox39buN1juxSGNY2AhwM/5OKbcebc7hJH/tNud9sjv4weBFW/5RuD50Fns/rSZPs+N3S6x&#10;x72JfRzwOt12c1yrSzL33P+2+ozT4Z1oXzknR2FJygKf8RY67Ig7lu63xPFtdn2/p/hOsHo+vH6J&#10;fgkM0o0lDGJ0MubrSCI5+T5UhL9zwivz0h0LuLNpQf/Tx/1Y6+GA60cyaYwaW3hcOa0eSGMbtNE4&#10;4+waPRKHqO99H0Y1PDj+d2OD3Pn6Tvu8fZ08c6lj56l9Hr+Fk7yVwW3HUWuywxl/5L348EwZfVPn&#10;PvC76J9+miOoCWQhfeJndM3hojmHPJIJoTByX1vsUm8cuFzGxU+fw829sNfF13Vuny4naE8U0ABm&#10;UitrdAd5300e9Wqn5jp2CjxatVewifXMCbOp05+qOuYVH6Iig62asuS6Tm7GsXEi2eLf8D6yDV5w&#10;MydUKxz4nXE5Gr+87n3nndQd2gMH/OTBZR1wvkc/tNnxnjkgY18gN4Ob1x/ghj+BTTIsZB3Ot86n&#10;GqBmoYkdqjyNBt63337Tkx2ffOII+p3yxHzq467zCu28url+g2AM7By69IiXdDekTbrSh704z/tK&#10;hb7heD+tDy10RE/lah5wv5HtZ2yEWQEUYMCAG544Pp2UJOU5fapf4eZkrUUVSOArifn2fuyqoOan&#10;zV57843Ta6+/2o0iNnbHiX5IfnVHYHeuQstBn+vI1dBYeo88vKFPBb0gtE+Tdna2xWMuG9mcMuIl&#10;/+i68QU0eWU7KEeX95RpYBXH4KqMdsYGmb710UAbMOA4bl59Gt6QdzzngNMxARp5eO4KZ/pQP8Hx&#10;wCkP5X/lP2kb8Uq7Yt8BL21FGhPOofPMkaesk1bro1WmFE+sdM0O+On0dQT/53/zt6d/+Md/qDNm&#10;J9UxX7/t2+PmiVY/X4twduIJU7qKkkhBU+qQN4kSiiqqtHIzxDq6ruMxUyiRCAqG4hK1UdqW2yhI&#10;r/GWuB1VxlzAQaAjYhzR7qD5UnPuDSw4uPY4gMHsGvzG0XuhRm0NBPBCD2N3jz7okPPRtdRrnUT8&#10;6TH8KG6TlIUKz5u2zpi2hqd7hPX5GppW4TjIBMzgMyEaUEHivECAx6X74HcVGeEoU9LJESCC+Nzt&#10;2RXGL8rVpOPY1e6iSZOHPgIgX7pocnKlDNeZENDeD90EZ7wpLxK144rnI1CBS3CPNG0IBswOKH0l&#10;r3UPAVdu+1geejfKF9oXaD761/22P7QcAyT3eKGcgahNu5fyBJOioK01GgT1Bt8MQLKbqC5+1RBI&#10;2IUj6ZQJ/Nbxdt2d8MpP2jEAFz9BW0vn8IPTNo5sed527JJ4t3hOnPiAEdlRdyfMxXtxdl8F3Eli&#10;Fo46WYTv8uHDwVt5XSWgnihU6SYwOvC1u0PhYQp0grist+2Wx8nvWH+m77QpDy4WmTiB5eUhV/Jw&#10;RVS//MgVDPR2jKbNlTftaUO97feNbSf0VrZDMxjLF2Hv22bu1SncQ54gIW/7ZuP00bFQlHxlV2b1&#10;rckAn5f3T5UTL3CctJVbV3EmD7iIcNMeXhmXYMJjaJgxbuKkw8TtjzW62sbRFlxWrpbfm7995Fmb&#10;G1Lk3M4l3sKON0Ed9f1WPt3aky6hTdnyMVEZ0bM/92jctk3QxqI2WyYRzl3IiCO3/BTAXdwXp60j&#10;el6ZWHoYrRsuy+a/p54vI16r/yztmwei/Brm0vv//ziMPA0tAhiXUTsDN3SatOmOI02Y+hPhIshf&#10;/PCp+dG/KXCGufnC0iDIv8R929l6ro1HWp1veUlw/b0Q2OAx4mpEhffFNWmunJbuzmScmLPoSfOc&#10;PobXGnEWSyvzxzhq3Y6vWdRiYHHC5cFuHaQ9Ngk/RuWOp+YHiX6ESnk8KVUMpOljOydBGPLl++42&#10;M6AfxnL1kS47wBbEv8m4VOblV17uTpKfXDQOzQtofhTHGw08ZB+ku2UcIc0LyY7LGj5xwp+kiUcc&#10;BmmJ7u8/Dp0WHxiNueeQk5nuFtNT19JG6HkSLznQQxQDOzqx1ATv4DuGdGShiwAxxOGCX4GVmxqB&#10;xnbYUd1lZ8hXkv0sDyd/HfCv44B//sWdOuBY49sFxqr5qDvgcVLoHrKw/eRKDkX6ZtOEXhvzD49D&#10;D2cKGWEToaqsoP9ObJDPv/yiH0uDI91Cz8B7TkEEodTZ/iOb5zbSBxZUOOHu22YC/Uj+fCiXXr0X&#10;R8WiinfAb/Sd8swFoZ8Trl+9TolWPAXDz12RUXqtYy1X7S19AtlSZsfNpgmXZZt/xAlXMM51z3kT&#10;pKN1jvCGb8leXoudfxLdy6ych8/anH6IrGWMmA/woB/wNR+njvFEprvAytZN3xibbMw6kPnTR2Sv&#10;2Lmm/FXIM1anHXz5vX7fa/5d0r64uRfg5hstIlt1Tn8kg5hYwboJD+2TZLpFTMj4sZBVeu35Jt/i&#10;li+nK0cnrq8Cpp+t/Sa29hx3/zL27rfhm1N3t2uvs+PYHvofL+Aoru0C743S8bz0JZQ2A94YwyPX&#10;pBFFsORb9GHrcwqrlVKu+lWfHfJc+7X3Q6/YcZJAlqtjDHzt5746MvOmhcjZrON4RndGlzjlATs7&#10;7a/G+X7t9fmYtDlYp9SZDcylp1zVbJl/dRXOafDN/czhF+MvoeOAHFkoOmgWCjttpWCft/y2Kyi7&#10;c690dLmKpfPQK4Iy2lKHfjcHPDUm2NbHuHDfxSNthKfmBvVTuc/gyNu2elor+PO9lNtFv5Rud3R8&#10;da7OsyitbJv7oSG0J82cKPCf/PpVbTb6qcECbcJf2QFPYV8E/tu/+ZvTf/tv/+1kp9fk8oqjC3Ew&#10;fJ7/zTff6q43I7DER1DqlGJ4mXEwOhOQSVQD160svnz8xEMEG3Itk4jYDZf3wjIDjM0qY1KfMHt3&#10;QVCmDDmifAz2jrAPapjsrf6I7g0seGAEpjD2N1r1c90O0k7TU3avjXEM1kFwxad1vvfexxxMVhwo&#10;ZdTvR9Eyab8aHnLEwf/qzp2u/Jng5TtZAFdKsO9tHIa2ScLOAt6blChIwcrRKIERDJ/kh/saM2uE&#10;688xbkYg8N/uZh3NA4YIUAcXHgcHePcrjcHFgFJPIHyVgVwJPyEXTb4iWPJqmIBtog9suC1vt750&#10;eIqCfG2XjgOvxUl0L7huvy+ckZmhDx7LA/dyWj7VlXtWBskaBVf4idpVl2LTorYF9ZSxYPNK+nPl&#10;aeVGvSq2wL7EbXHC9+4sP4yioCAORaO+/n71kFPyBD6Yy1dlXc/9EPjqarMTbdL1h6Ce/iucA2Zl&#10;KWN2dxJLq1BcD+c7eJzzEsGZD1rNx1akSxOF5aPn4QE5mR3YXTSA9+A4/AZjo0nSIgk42sdPsY7a&#10;0d/wuQzSNg8/uoARx00bysJl6y2uS9vSVw15EeAG5/Zf+TiytzgvT8SWzeSm3UvalNl24D/8GL7o&#10;C2lecVldsnKuHhjgWfw0QQuLe+unD/ThLvaANzgNP7ZNacuTlX1BGWFwOHbxQxq8/QnLs/m67uAl&#10;agu+rtsO/VfnG44pI13Z4nLwYJ15+lqdrS9N43DbiI/4Ly7O4CmPpxuFlX9tLc4bSk/i5v274RCB&#10;5QE4paf4Td0zPCmXMI825vZpWbpsd2Vpx4mwcDZe4r+OuLBtq7s0K7t4psTAPvTNhrZ+4DDp4Fy0&#10;K7u5T4fNvwCVclNy84Rta6/p9dwPnf0NZ1ZnG4lxk2djhQFFrrqwln488yOx9WJE6vdd/HSEWHPt&#10;88hRSp+Nodx2DpoFcv118CzpZNHcDtfy5ViARYc8fKss5UrnmQ/O81nw43xr50Hq9Yu5GUf9fd3c&#10;m3d90LQbEeb2zNmcQaqkjr75IwDwo7+ZnC6CVp3tPMf6Oj3K/f3ox2Cl4aaFqtLXsoFjB5BeHGPc&#10;XJk2Yq5FQgOQcZ579IGhHlBy4RHcxRCffxaRvysfXox9czPj8EkacQT2e2MuvAbnZnQLJ9yJu7s+&#10;wPb5nThr99Ou3aXpA3qHXeNqLEvDM/1Bz1TXpM/0pYjnKx86Ei34d908knpmZHhoQCknJW1G+Ckq&#10;ThiaOQsiOzPQCmfHZ8eMim0iPEie91lv4RX58y/wnQq4H9jfHR/6rC0UW4WTZCfs7GwGJtr2g7UN&#10;gZOWelsZPWRp6dLm4rM4VY6SvvEyeCZzJTph2XMZzjxzSTFw8bq730cbzU45vKc3a3ulrwGUZvzo&#10;Dw63e3aYk3Dfdpc083HpGPkqbP0Z2Wj/pI2z85fQ8X/Q0gUUNJ3zEg8+Dz59mLyjzIZn+QGv5ZW5&#10;yu63aBOoi/G+l2BxJD6E32wn695xJif9SOPDcS5v3Ird+9ytjhlM63cnQo97sR+FjlP++MnIgY88&#10;2gG/c9fJsEBNMbaNhaW1t81T8Ko+Cj/NSfi8PD/30RGULQ9CHi3djyUa7+Qh19svPNexbuHjk88+&#10;7S628uQaz9nWO54LOXB6PfhTh356ovJjnBfxxC5M0Z2ccP2e/rXAVJ1LJgLDK6qvvv7a6bXQyHbQ&#10;ZmlJ3aseSThoSKNXMWHlunKe6+5wC6U7EZ7KjN7b8Tk4VqeVl6UqScND2cLCr15OrE8Rfq8so6t9&#10;cdi2wjkv5brBExmq082GcOV400MHXuwINpT7LlYnvQt4IbF9diBD9vFn9Zs2uvCX7GGNfghMV1H6&#10;RZ46eER31AFPxlOvBstL0F45+Jc+whbod78aB/y///f/XsQpIQrJjvcKZhVvB+kIxkwQV0qnIcgg&#10;EDmUmt9bpOjOR7XKeLkT3FeoExEVQIXVMgjLfTv96Jw17LZN18ug8+EJ3925q+GXNHVN/uAop/7G&#10;cUAI1uyua9vkynjczhCW0V3pOeAor6MEdJ6PYafNCmOiq8WK4pJ6jov02M0nH3eVvTvpb7/VQeK9&#10;V4oD3yBCiGawTpsGM2EmmIRD+yJDhDDApYJDAI88iC+/xOHTOAVgusJNv+vvXayw2493YK1Br22T&#10;kftOACIFkKuj267aEhY/Ya/6GzzlwOikmHryL/tGGWX3vST0M7SWLuVEMrV4wJFC351EV20IY4Dp&#10;x0NhHvhoa3njKn1hneseOIlwtFBi0WblAp4Gvzpbb2lcnOaaeBz7txotXV2yWQc8442SJLcLGz6U&#10;zxqgi7ewzy2Tflk64EgGwWIsuurj2Y3zQTFO2BjxqTK0ey6cC6chJdAuaH+U0bS3MVxp/fZF4C/f&#10;8aMnEArlis/C1m07idLJHx6IZLOGdSJDu0ZoqqojLBw44rUIBzDOuio8qOI90twPjrsYciVHrvpC&#10;unx8aUtp5hLv1n2ciU4/prz+VVc+ONrV1lnv0DkHDvKu8tE3DiU88Ko7NF5HqfNxwEtd5S1+kg0R&#10;f8Cc1egrnWciF1bmVg7bjwffFh8Bhds3gjanH6cvO8nkmRytPqhR1LxZ/AFbHTClm5yXTmn90Ivr&#10;8TwTkH4fwx2ucHRtPPN/6NKHGyuj7ZCr/t/r0ieUDt7MZP2bYWk36WqrdKWNttO6k9/+7d0Rjrau&#10;cOil17m/Ko2WlTNhefx0vCovf+Geg7qqJ3nrwFXywsaXrbvxKZ6IR/ofCpdl5zbccZPi5zq5lGeT&#10;PElH3u5CyOzOgrkoV1++ZiRWNyW38pI6ZNo9ufeai0blP3mUuSVpjBfjnsw5gmyHdhbrdp6dkz2c&#10;bfckwy60I9YWs/ucstLWtiCbylaWyEfoGBnHFztW8LOJHQPQmIwRW51+RHU5oY5hm6ONaWPFu8d1&#10;6APDu9/Xqj4yb/Xl78BMIiP6SXB7mCQfGaMVU7m7LT2eXn6lbHLoQ0dwwev7pNXTxg2ZTlpwhmsf&#10;w7d+dC2PNzL5+51vTmhtqeDglBWd/Vx45XfCr92M3gj9D/RL6rEt/HwZx0XZL7/0utrX0W8WM43p&#10;Gf82FtCtP3Z8k0Fj10aCRYrVNZeRDJHXLjxmvkTvoyAbKoeGRI64n4P8MA7Yhx9+WD3I7njjzTgM&#10;r43DoGB3CEX0p87YkuCkb8Pf5yIvt+nUyI5j5/goej2CjVVDPf2oPbvw3kWPQipPycQrmSd92wiN&#10;+Mpxrbgf9g75HuM9/9ImGa9dZndaXx7zVOet4Dk4T9w657F0EXbsuW4ZfzvO1y6F46WeOpc9yuO3&#10;Plh7Ax/JEZ1rHJZXaYe+MVecPxRm48Zz2qkgBdb2jWDs7f1T2KdQHfDcBgX/Dy7ofbrkU/lC5QId&#10;edYv/Tjwx5/0xKYNmzpH8Ek0Biwc9X3ezLscWE6mYQZv9mkbwHd8ah9MHN6RF3OsVz7vnHwL4Lvv&#10;6CuYsBluV7bNceTauK58HTJcHXUh25f9dBl6EiDXx2kvDY9shL8+QmmRxM77b3/3u76LjPbqkGNM&#10;4Hfl2R+wYHf8k0/3/Rds03fHqQwyULsw+pP9jI/GoW9KfRuc9XZ3c9PGK6/5LfDXarfiC1g6rjom&#10;f2g6pLD/a7PtPcXLkT9XYXkh4EVl8sDLc7MCRBnzg/INR0ZroivlC1c7gV07M/wuThdRcAWndkM6&#10;EN1em7Eo47RUF6MiP4pXzo9xwy+jv9HVX2MoA+h8887gC2+xvA0u0vS7fl1+SROvjqDnWXqy6QxB&#10;WsvmGf96AvvwRcf+GTpqVf/5f/2vccBP3Xnx/vevf/3rEkgI64ClIgZpoEyKAQZJTWoIkYtUkUzL&#10;/ii57jsuMSmn0bPBsHUShRJw3Mtv3HQwjjZLWcJ2pnIrCKKA6Bl4E8GlfJRr5wYHjO3kGmVldZDR&#10;S5i3c8XCy789bjpG977HOo6mFSe82yPedjeHB4ySMaynjTE0UCDdKu+HH350fNzluzrbr9hJz0CZ&#10;n22ZXQITRoUg9bBnByqcpIvglSYCmPLwUncXFQje7kJRVmvUm1jXSSCk7jfdVRrecar2i+CEnpD3&#10;WJcBf8QzjQbAgZdn9WbXN5PXwXv4yZv8uZe+g9sV78FYOnoc/9a8Vy2PPHRAJShnAOqDcWKOo/W5&#10;whNsdKhLNvCyk/MxUAX5YIJ9xhNv2/5M0OOYjDHBCQIL3SIekAP96rp8gYeP9vWL+Zlc4Km/4db3&#10;7aM84A/+8n53Fhcn92OgXYyXuRzXQ9m5S4K48NYBN5bB0ZYgTzm0zspkYORe/tKkb9bgVY781rBh&#10;hCQcKOSaO/8CT1+rC07HzxZK8PyHovECNzj5TUzKyvPWmevgiV482Tg0SB/nG71nZ/GQ67PzF5jg&#10;6VsRTZ6Ld+iyELR4H81eKdlE6epYbEIjufXccoeMwEHU5sjM0zvgrvPtjF1l932Jq7G0CzILj15A&#10;y+5+kzswinNogJOy2nH1vGPKdftbeQuKHGj4tM+OsPRdwnGVJsC7cpmrevATL3m4+IK9fN+4z2AK&#10;JmN4wdH1MhqXwiW8rbt4btyg/Q2XedIvy/1bQVvis3CFS9i92+eLsnN9Gq+tt7xaXMRt7yom/aL+&#10;1t17T/P/07IvTx8IW1eccCXDl3mLx7Nh86btvf5+uCpzhAPW0GgspB34Xcpj+pUe6dyRPmdoGaeC&#10;Pk/loT9g951s93R+58LIewZibQpjvQvjkWMftpmjgkffBW9Ou9fE8AtO/Q3kA18WRHmXMb14oxXO&#10;VKCoqHb6HuEx73PE64AH7lvvvN052gJaFwYDp0ffc9/fQw8LSgN+XMs1Mf+fHgd/kQN+P3zqMige&#10;sVPigMPLR9c4TD7IZvd6MGMkBl8PeTrHtMV4hDBDz6ymfT+rhj9pqvz2/qMdzxsXzrf7FOpufzQN&#10;L6Z8NS99+VXmqrv3Yus8TD+aj29F97x03iGkP+Dsaj5iB5nv2ATdeDn0tLl19ANHyy5ldF90yJPQ&#10;6uh7qQu+ZMUcy4nnfH/40Yflt2+pvPPOu9F9sT/ROsWP++lb89HoQFSE9uvTB08ekKG0kHaUc5qC&#10;oW4Hko7vV9bBCl6c92Bdh/zVVzNXxgbzLZ3KiDbD7baHrvyV9aFbxOfqqERXttaOTQG+4FzOIRsu&#10;x9DmXcaFM/p47NjVg23z0OOXcfPPdRMnbRYvm6acGFkmz7OpI21oEIydIDHjMSiLwhX27uSHbx3y&#10;cJ6xhS8C8pZG9GztpU8e/Nyb9zjgH338UWWJg9SxguOhp68thAc+Nvh9+rIfKKZTKmeje/yW+/PP&#10;HydSLnjumwgz2jjSbHW/XJQxcT/9/gi+88s3+/43Pprn0LL4X871G+U91Yf+S7d3nMcB77cOwtPh&#10;yfW+4vm7ON+/+tdf9RsH8PVRa/oNzwqvkIZHWw/g5pXQ0d03Lfgd+ZXv8OJBcLz37Xx81zieL6Bn&#10;aJONyMpLfXXmldpX5LULj/mrpB4Nt1/yx7/IwxmPkbmRO89i+ZB+KpSjXHHO/Qaw9rlH3XNtu5KM&#10;L8/HOOoCENkVL2BgAP2ubRE8Y37GfWAmmkPqJAcWnhgv4FT2D7yXBqTRN5ogJ4uLNpcGcrmOMtho&#10;hUeLppz4lAPe3ATAE5qe67UMHPBePHbA2W2/54D/5V/87H2FCNgvf/nL/kRVhTLKUmep1KDRY5Bq&#10;tAjvxJfYIv6DRP5B2XsIXf1up14J7xKEsUs0GNBfpirjuuHZdB2AOaPkR9FPGWW3rvJXZfvFwAze&#10;TqpRyIxdEe2F0/pXbfQ+sNQ1CCkKDhMHr/ffcvi8Qz3PO1CtJK+Dus5gv46eNAaIQeIn2nx4i2Nm&#10;cjcZj3E+zoc2rWZZ7VOv+GfiwM+hZXaNes/xRpe2cyWMYNSheeF4913MoN/33x3HYFRTONsH4kwi&#10;46iAvXSLQ1uMkTgMPtSG9qVb2VQ5hGAEd/rmEN6VkxTaRZDls3RydTmJSEeTMtLwZn8qa+sIVr3g&#10;gY93vqJcvy5/99g9lBYm+lJx5OHgHdmB38rgyoqrdsi5+mIHdnk0+JCzftTl4NEsAFzxpLySdyza&#10;kLmlG23KMQrcGwvz8zaOsU/7ApxqUB34iztulN0VvsG/Vc78wU/yZOfBvXDJz6H3GCvuQzc8u3iR&#10;6J5hxTmFI3rqhCufMG2O0ta25N2pL97Br/nJWL5qX9rmj2IfA6I6J9GrFvqkR/XTv+ppH4zCO8a6&#10;sFc0mUDXASf70trv4Zew8iaAs9fiFznYvNY583ruz+WCw/ah5y0Hf9Hk7aqeWEMtNM4poKNM7uEG&#10;jnH0FL9DJ7jLH/3UcRzaXE2mAr6QLeXhskHd5dfCGjqujLbiFfgbl77fvw4ObTf1pC/9gjJ7lYcm&#10;5fSp9pYHEwfmGOcz/ldvbJQG3w3KP9vGpu39hst6l+GyzL8XWi7/Cse/C3iTNjJH9lb+i0diDb7K&#10;2BW+U/ZyvlN+6rRe8P9Dse209FUorMSth5+uni/TJ160n7hhywuuG8/hgCP8oWthlQ0Dd+fKxpZS&#10;bv5bHBkb8ioz+JAruSUnnJzdNa4xmYItF12jkrqdi5SJ3THvDQ+N6nVsp27bD+xAmEXapK9+ALsG&#10;eXDgFA98rt+h1zvPRRenzfmd2DY9hOSffiOXjH0L7WiyS9pFgUOer6W+tr173JYeBQ6dGqPffP3g&#10;cfRWcGGYw58zXWmAF7rbX3TJo8CBd3RL9X/4VTsG7/GdHMmHmwiIEH164NB3oOtsha7k96Ou94ND&#10;cHqStIeB8zgZ1+kodsYtCxt2FqOHonvoom+/dRLHRoMd+NFbu4hr0WEM3Bnr+FmHNnOEsPKC97NQ&#10;f6Xv8c7mjZ3378wpuZb+VGGzfPnlF6cP4oA7ogvKW2+/fXr3B++2/2tDHmNIcE+3dT7Sn2AlHf8t&#10;uDiO25NXwaMYpbyy7IJ+nJRtECcfxC624GH6gYPy+uvHMV2yV57O3CG0vw/66zSsHB7Xs0F+EZUV&#10;3ee/iTo0AX7Clvn3I3kJTH/gkre02/kksRsroudcx5a0QBWbInXhpywbow544py+EIcWuJHc4lVc&#10;g+NcGs9h8S4eV+N9cW04ymyA89Cr/Nyr42ru++CDD+qEs99SoK9s3E9xHxsM8l0kCgOC30SjJWId&#10;+XvQ9/pfedX7za+1jF5vf8QRZo8ZTxa37scZ7wbJN+xYcxF855XV3QHf+XbpcTVPieSdvG2sPkkU&#10;6rSFn/B+gM6b6Sf05c9u/ceffFrn+19/85seDfc+9g/e+0H7qnNi8OtcQq8cugW3ZtExesgYiE7Q&#10;D+Sy/ZG8ns4wFtjkhz3Z12bSJj4UVvqXbeX7FXt6bpzE6b/+uSbmtjiDXTlLX539tAMnfda+zL9n&#10;+/6ct+UKq4/NrwynbbDwzPhWv3OB/KRXpsOXhelZn8ypyIyDQxhbj08a+R75j411Xpg67OKFe8Be&#10;nIY2eEwba2PvuJ52xh+oDuvfyPHgftDsOTliyUxZetN8Vgc8vOtrvOzayNbvOeB//dd//f4quY8/&#10;+qhfZCbEHDYrnxgBGZX75d0DuV0xg8QC3JUT0cDthz4SDWp5Q8wq06NXEsoU9ZPuKiB046a5lplJ&#10;28EwsCYoBf7VAFkDaOp3hztx87e+3ApDYmljrFotjrC0Xsp0QqlRezihx6C0e+UqbaNy0nocJJMa&#10;w7plUteEdfVhNM61I1HjWOApBZnbTvh7RHlX4A3kbVcbQxuHJzQHvzCo+BPEdUZEg252u8c50G/r&#10;9Gz/DSy8m117dFFeFCIF6YiYHds9AbA/xYWH2y8DNzE4eL7i5+S5RydJvpxAVumRtafKJYBxnkxy&#10;FZb/HNivw8cvMnn7LXE8hVuPMBkU6gbmKlRyQFmpW75mokavoKxQp++YvIt78FmeLU0dA8czPIem&#10;KzltmeR3zKT9XhM3Td+gdU5WkEHH/QY2GJd9jNaznJ7hHwZN+3BWsk286ndchAZCXfwOmNJdpS1P&#10;mn/gL2rHgtH2OR4xmCt/h5wzqsBRXn3B8xiIxlfGt3yKVsyfttECvrB8xQPHRXd3FW/ghSahtKTe&#10;8sGzgD6whqYovLSjj/B1nW9twK8TTOLgeCWn2lPH5EIgTQqU9+yoTd2nroGRQgMnNfQ/PoIxyn7G&#10;E9gDV9qh0HPV3ij3gSeg6W54TW7JcsdSZFQbQvFPpIsWtoAf+mYXeoz9pU/EF44Gp8dzYQRHOLjf&#10;vhPhIm7aZb+aB67omfehVh4FRmHrK4MfZzkfHqoruldWgM/qras+nDT9sHgtLkuT4PkyrhEhPFtm&#10;w+X97wV5yue27Rz8GlwmXMJLiXO+a/Gkxw4DdstuGZFjl0fN9Cpehq0zPIpxeThe2+aEp2m75I8/&#10;91tf2o5FstQSR71LGM+mbTCWLh4bNr88KuyDB2hsWngRPpxx6tgPP/K89fLf4JJbuPoA2o3rkcnI&#10;lm+XSKc7emQ2MERkV5dF9q75cvjNQ/eCG3jzca1ZGFb+xedeaL65U5sdN5E/Zc8fKsrYEbTPCdE/&#10;3aFHFzwTSkOuj2Phy+t7lZm3Q2R/S9c8hF74cexTsc6fdzMdoe/Rw8CYn06zYBmYac8O9I3EU+i+&#10;LkoL4X5y6XGd2PDUfZz2/Ff4wthOeJ4oLXWKIxYlr+0luaMhOD5JOpOR8c7pNhs+TO53dHnkK4Py&#10;dDt693ac8CAR/f6g79b6SaqgHL6yA5wmmGP+bAi7w+yKyl7wphNWDxWHICPP/Tn6g3DuhfTu6duH&#10;90/fpl41SPDkKPsGjo0fO6D0od3yd+J8v/3O24W77zcDQ+52Pqjuy730yh/+BJ4jucYR/uGJAvqf&#10;Y1JbJtEXon2ITaQn9e0rr75WR8xiQ7+nQ7/FmCbzwJDbjvPQuXr8nKYzEpb25YfxJLazDlzkC5JE&#10;9UdnHuOYvKtHvx1wG6b6WW8KlzhM3blWb5tzcl+HJzpKG11YyDjq7j8GbTjaKf7a8Zg4qX84zGLE&#10;0Z6283zmg78znUdant3vc22T8N78Z3fYiVD2RxfbYgM8CuzHmUf95B4Jf/IkfZH7a3GajSFO+Pf3&#10;fTvlQWzc1/qahTEb7VEbwCkZ8gmbNBWZ+a6nEb++Sw+kjSfmp9up++L5J8jWBtm5Fk3mWbH6PHwn&#10;fxulCZ0Dw28NfevL7eXzjY5/Hxf84MPfnX7z69+cPv700+qdt9955/TOu+/W5q/84Yl+zxXvwK3P&#10;4RcgIv/mczLdV1ywNRHvio/NxN39Dp5dYLLIBbHIEVly1N2R9x57v7AD2heHGJz1df+ffqsMk0t5&#10;cEsflubcSzvL3QFv8i1MzBzZ8Z9Q2U5/rkwrv3Ijb+sL2wdbTl943g046WJ5Hl5uHP9p7KTiBO4B&#10;4wAd4sjH8ORpHK7keOpOO2ufFJcDVuuhBYz+Td7OjRbttJHswLp5ejG4j/81+nPQOBzwn/3Fz/oz&#10;ZIzsvofx2acVmlbwfkKEqEcY4sRhAqIQChgBBzCw2intGIIBmTTeo0ZBShd0UlAmHXNpdFEm4iqU&#10;ZfpGz+3IZULSMGnrJ6nCIBBIsC4HxyWsrSMuDgLmlfnpOLBNADpSnU56wXkXDi5jhT/tcKJNCO6X&#10;nuJh0j9w2TST3b4/amAxttJXbQuf94g/h9uHBQxCkfO9PxmmLe0rt8ImOubweiYRE4jjqhQKp0Rf&#10;ydfQ2XjyhLe5L16BKYJvktr4bQf19/16o11mjjl6lt5LPOpE7WDYQZA87QjtR22ncWnKwY2skS3P&#10;W3fvpTef8AYe2fzyqy/70UCK20kCz5zG/5e1P2G7LNnqA7+TQ+WcWXPdywUh9Rf047Yf2zINFLK/&#10;XVvGdLeEAIFaUgN3qjmHyjn9//3XXuc9VRRIdivejNx7x7BiTRGxVkTsfaxwUvzFRdydQ+1ZPFn6&#10;XBd/eTvhrU5IK5wDn65AJ6394UhzkqBf+E8bXeU6HECRDBxr+uj4Ir7jRtLJZVdb8Wf1Cp9E7Xeh&#10;5pC1SFfWIR+9pS+DR3ke3mznriyPnXawXFe22ukRzeBtRRQNqztoU3dObDzpte8Ppr52x/m+4tfl&#10;Sp405UQwXPGy8k9ZBqQyykobvGdR5dHDOVYNl6bre7lPtal31AW3DkUyZuFiJ7/RPd9dwH+6As62&#10;p/wGbXfsStvLt+4IpL5n+NRoIQv1ElcunntkKXoCJn3Unnrqj3FzpbfGRtemJc/9ODcDE36OillA&#10;oo/kg29wbjymwXP7iaX9kAedEN2nQvNKK3JTdflWZy5/pT24bDmT3i4cSF/4hbEhMACTZtyA4/Yd&#10;8tCOeujDS/wQS3dg483yRzk0VS4qHs1su6sX4PS7G6m/ecMT6Aw+Ww+MxReN7i+N1h/L/8dBjnjm&#10;ecfGuVfvx/Foemg4yixf4TOOYf4FRhdFw6MtK2w7+W/uDwzGSB8Zq6eO0DYTpsoVTlt22jwMjcTm&#10;52/b8ScsnK1/GX6cNvcXz/3v6rk6tTFtLH27CKFFsXBbI8/oSaK02VGkTzPfc4R9PEtecdbHj6vF&#10;0C74cb6jD+17+QOP8/3syZxGo5f44IvH+qixCrweDc4zHPvrLHFAtdE5nl6mj8IVt8VklaZdwDA/&#10;dx72TuVzP2FzqgNuPtnj5/3QTurR7khAkR4RvRMdvh5LGZwUi6wy1sbYHwfc4n7m46TDxzvvfqP4&#10;WnfBUz60h9TUAS0pB16D26E1HUty03YTEeJJ2VztDhZacOHIvE4tDvhzOpn7/tawMSlONp5BBs9f&#10;vQ6vXqHJ+DBz8yzkP2rfpOuivkq/6wTnuuO/gPermytXNgynwLupLx0BD/7GJpsMX3715elXv/51&#10;r47M2/zhgJs7yQpRYOyrK9pkG7GjtKkNPB+9iT76CbLcl08QUje0k6UThXVUYk/BycJLRt0ukDh+&#10;/vHhgKNvjpnOvAgSHUcXvg+N8zxpbamhbTf/6JNTIRmRDfzgeZQpXH2Afv+ozuQPvFY+7tcOUPZy&#10;7BYWvuCSltr2zltNz59yjXT9gI1Zres6RYd/F0FJUTrerMNi7LvCG5yBtbgI2hPg22sKSmNX/v3f&#10;/X38j193bunmRubod+kvb9NX3kQX37yJHFwT311LH0p859cBgujbpNFj6vfy5Xzs0S902NnW74tf&#10;xkf9+Ns44E+fvkznYC+xm9gN92ujrR1ibBCWR+Y8Orf0iPi/eu8ZTfoUXXoWPet4pc3c+7hgX68I&#10;ffRdO74l4be50VpmYlpCX32J091xJ/asRbE66AnhcPp5+DsDQnUdDhYW64AHdnXb5lhsSDI0LwS5&#10;vgfuY9jsz/bj8MQO7bQ6gezohr99Htle2PGHOMmOPS5dmQ3LM3zZuVS41NPySr2jrjkbvI5Dua7t&#10;ZLwLgJYhk20HfKH1Ey/D6N9QtbZAn480YW39rQ+uXfRdvJrFgsBN8yvf4i0mvQtwxZlEhofilS0f&#10;WEeO8uzKu/f+EQf8X/7f/uXnJhwD369//aseA3ocZ6YDUJBpwVy7+x2lSqud2Dwro+lZ8fih8UgR&#10;7YB7j8qw3I5OOIcD7p7ybFwitbWrD8JludZPVJYODtlDzJYzGess2gADjoQvKCP9MkrboPwZhzCq&#10;zm8Gu65A5X7Dtidqz85wHboLHDtZ5rrtjCM9cFwNoh1Iw5c0OjxmfEbRtF06EnU+dXUodEnXPpp0&#10;ZJMjJ9BPrvlS/af79fXkgQcuTSLj84dE4AePg1/Ls3G+rt6jljayQec43YUVlFs3OKEBPtphmIhD&#10;w7RbeafdaTv0p+3FH34m+HWa0A2O+vIuI6XXpp34/c1sTrff0zb4oMdAoe4Zj8Ccj/TcbF0yQpcr&#10;WvBCm9uu6+q96J6u08egnPw55ggfefj/off2yeBwrv1ygOv77/vZhw+S/2Ed8cokzom8/Xk6Af/g&#10;Ru+0L1RHklYel+8jd2VXv2h+Bw84HjiBseVWzq7bhsCIWP6ikRxcleXQkT++jnM3+qzutDk4lldp&#10;ixzJE/y2oV3tJG932fe49fJ55W41U/49O0oxVsFaHiwfMH3TGxkRSdbP4LR5K6uVi/QrPih3ON9p&#10;e+ndqDw8lh/gqY/eXdFs2PZzhR/57a8ZmMx6jZ65gonH4h6JOtOUAD7e9mdhwm+81p5gnJQvuB6t&#10;t11hdeNSptvm4DK8Vq9jbvrf8ki+PM8c756eSL2zYZlKbfPc/sh2TxIZD6bPzTcOtA8rE6bxRn+o&#10;zA+6ez3gkxy4q0f6Kpy0K9Ll6a8jC7iuLAT1VqfbKCgHLY2HbPa6dLj/rw5H2YW5uC2Mva7urQ7V&#10;CE059Utj+AZXUVgYR/WR6fFsTEHr8gJ9S/O2t8/CJV6NMRYKv3/4hO4fwjjHlvhxkPYPy264vBfg&#10;t1Eb2w5nljHZeQ+8XGcOHGNVKbDGsBm98koYB9ZYUh0+9MQuJh5Xd1P+xp3MJ+lbPY4ZWAxOumjc&#10;d/TSokWPIUZ/YGsMWgOLTpt/4ItL2uk4Ed2sAUnPEuG3dkxPj8AhOL54Oae97CrRrX2Pcu0hvVpk&#10;kHmCx+3As+vhY2iWJMr3OOB+Tuza4TS0QfzRtywM1AHXn8b5vnlj+izZplKh2NhwrzLjfgzMaV8A&#10;kj3hCOzrtAHam8B4F+fkXXCS/iLOtfdoHbs3tKGBA8JIZLF/77e/X6jppNT0RUfPt2+fx5lEPDV2&#10;/dBWmH6hnP7cRYSkGbPrfDtinzQsUMc87svnv/3iizpidMccOT959kHHEPwjF2N632/tUfljI6L6&#10;M3ynPRYiyLkGfe5rxKfMOiv9sn1k6bewX8bRqf0VHt+87Qv3H9YR8+Fh4yhOg1G63HNmEtAoLwoR&#10;/ovTJy/D9qPN96de+414lBG2L/9U2DILTwDD/fSZkcXAoCcgHyHFB8+FM32y/XKj7AO26Flqn9X9&#10;J4L+1QXcXDsWH+nCwt/7vcKz7eTeFS3mk1/+6pf9KDGdiFJGX9+L/sZuS3954xRCpMvR1ot79Xt+&#10;elwc8Rtx0p3YsFHEXiL7zj2RIfjzKkv6Qxzanjp9btHKQvHd051bmcdju7HR6Dec4Kge/YJPbfuM&#10;BT+WkzId25a+RJuOTnn4BagUbt/48quvquPfRNfVod9+ScF74PAkPzwH6/zLCz05+6IniDGWnC1W&#10;9rRLGqo0j/ZfvbCpN6+QOLX6NOOVBaYwZsa3XC0c9kvosUPZ2+OABxCkB32KUFpYIsuHneNWbud4&#10;8KL8qOBH3uibOECXN7MY5/lK3xslHjBd6bD2PKMNXP17fcJtw3Vx6Rh6pG17/1jQZueFi37reeh0&#10;TVtGkORBtvLNn8f8G1zzN2Ov9qXnD14pazwqPDgngmcuYC/2F8RS4cwT//3BH/xBd8ApGuf7b//u&#10;bzsoNgS4wYfDCFETEEI7KQawUAXogD7OlXwTop+0eG4Cy5USmdCU3XjJyB8z76xYqW+Avzr2fBzl&#10;fmE3D4yr40g/jurDmXJj7raz7e/9tl1lEFOWcgomYvQrp8wyW1hctW8AgdcKFIxLpW3b2j0MAXyC&#10;IwfbF1eFPcKiLgMOPPl16k0Sbd+CwnzdWie2k+ooi0nD5PERR++Rd7Ws0A8N2utvqF7QvbwoDm1n&#10;duR1eoONe3nLl33PGFw7pwYN6VW4wHEvbxcEKBujfDsSlo1yjxNgcjaxo0Md8ITyOddR7Cs+S4eT&#10;CdqXJL0mwXHhmMoDnyEB5saVOwMVv9GJNtfWSVhcNsJjjYzFlVxGhjPpLXwDorLeB1RPvGp/DBdp&#10;C7vvXR11RPDpFv3Bw7YXGooznh8GZftZmLI8WZ3KfzMIHmngC+A5Nt6dpPRXbdZBcE3c+q4b8Zi8&#10;6TEez1dCx6CCmwCv8iiOc+FkcDGRa2+j8vBC9/xert9U9UX3K3mAsXxSDs0GLYs5xg39a3HSNlzV&#10;HV7gWcaWlL3slxsFdch4F5J2LNignOdLHbBI4yptaZ44fX74NLpUOaUsvRUr2zxXvqFl9YDxOcbR&#10;ON9LD2fWooBTMzuuXeLnfmiZ8uLSt7h3UfDAE2xtVi5pfx3wFG7Zhb28d5XvfnHv5Ji/xXHan2Bs&#10;V1496fCd10/mRIXJxiJL+036/DrAq781wg8dLuzwdOHBjd64Li3tAzGYhHGI0Dm01JgWrtBrW3sN&#10;h87PQ4M4z/9UuITRq7+DDji5bp5w5umhEzU+j3xzF1pq6OZaWOf6V/fi8mGvjIKhd/R+6iwtE7be&#10;+Ro8hcqubV71BWFhaBt/5NUBcD1yegXvXHZC6yaeYaRg613AF+T70i9jb/MK3f1F+UCKYRJYee7c&#10;GmP59Utj1dsxMA9drJ6kn6Cvv6ISQ9URdM4Sva/uRwbqCcai9rVcw4T8Y6ZrLTSnjPEFOsbBHX+d&#10;2tCnb0Rn69zH7Oz3JkT2yiu6aY52Eul5d04DLmPao9P9R/P1Yj/dhHZfHtf2e8GX03078O6+lzEu&#10;7b2XdLhEwqlvIwB9dHtkdY0d0yPnr0834H1Nn6JbDFHyjV4cMZQeH06j5zN2w6ksTS5tc9T8TRLe&#10;JN/OtxhET9cyRnBi+iGr8M+cT9f0/4f3H/aDdn6yzckyTrhFAnnVzdTfMds4h2Y6TwbG1y4imlcD&#10;V9AnOg5Vp4dWGzE2ZMzwaHiR+8eZb+wOclCcZnPCSpsWsy1SP3gwP3lGl5wmNPa8MPbkahFm+2H1&#10;JHT6EnokOs540rRNV6on9DBlfZzKLuETiwYZe+DSRenomQVzNpWfAqUr2x/aTuqjWTjrf/I5DFfG&#10;+JQX9hlulVNCxwVx+8NPlBEKR3vNpwNX5VzR5GrMMK9f1lVPuKp35AHp78j3v2bIqu0HVgiZMs27&#10;omWD9OYdUV/Fpy0K9sZ93uvaT0uDtB272J1eQfjyyy8i4ziOcbjTG07PwvZXub677mi3uSXjS/rQ&#10;27f6kLqzoOVI+ps44K8ylnj9wNjRbymkT3GMTCdOo7z2+sOz2DUvg8e72LE3nQ51cnHsafPVjr14&#10;zI6g33SvY0pwp1dngo9Q+lKP/fKCnr+LzqXRHj+PPfXl119Fz79qP0Gz70jQb2OI7/PoU/qHOXXf&#10;467Tby4IfH3JPFqdTIJj6OHiOH3pW/rdfmSQbnPg9UfydAx+HfAP4oDzE9jdpSN1xVJDJvmbsYWc&#10;VlYjr42C9MqvdRKACZyR81XcOtWv3mvmKo0WaROMwkmozuavJ8HASMbOkULnhqQL4DRctHVO22vC&#10;lM7/yuWu87W7JLW1lEXvNado1Cv84HXItHiod44pr1zLKjqw1/9tv0wb/SZH+id++xCbscxYscGI&#10;fvqTf/WvPteJGUJ/9/d/d/rP//k/931ahq6GOYBrJCJ8Dabd+RoHjkGsvMEl6eokzQ/Bv4gSeo+B&#10;Idd6ieeBKHGF5Z6yg6c9Cri7lRPHAd+og2h/y6nn2ar67tj8OGDeDwQTpVnmYpoOaOeug1rKUY1x&#10;fqd8IZTng68AD/ig4exYBE6NCYJIJFTl0Y43Oqaj6CZ69cawN5BOue52hxfdYU5Z9RkN56PNmSQ+&#10;/uST80+ivJ+OZSexvzWX9ikrONvmLlag45LfcK9MIju82x1tadqkPOVJYHI2Zkf3+M1zKzroDV7y&#10;9mdKPvrwo9MH708ZjvhEP6919XvU0tBDMe0kaKvto/mIeEqujuz0qLnfCP3Nb+enKjJxwxVdBgjG&#10;VJ2QW3ZA56hKjePwwcJDdSb6ow20owvucNjr1J8j62hWVzmwVs7wrFORcnlouiteVo46XeSozgwY&#10;o191ulJfmc1zj8+LDxyWL3aEy9tEbXVXMHwqv5K2+MFH6H2uXeRJpLMGMnXJxs9P4L1dZ7iujAXl&#10;3FsZ/jY8/vrbb8vzNXD0kfIr7cNjXs+YRQn5YC08sJVtm3G+DfjzHYnZXabn+gUalhb19OHp0+RZ&#10;tDrwLb/KGz8tFDqVox/bnnFoHdLLMWF3lpWVJm91a/FdmZnYhMv0/EveVR+o3I8dY9ECA13GY88r&#10;r93B3f6Pv/C8wmP45dmYBS84KCt4Xn3Cj3HIrsZMDoL6u+BJDnAwSW9oOfQe/Xn5CE/0bNxn7Suz&#10;bbi/dCpLV2QAxjg+M+Fp83LRiMwYK3hYvmonbbhXvnqZP/jqJzt2L28wvUZ7yruHi74DH2Fx8leF&#10;vwhbZnd/S8OB//+v4afqFfoBV0BTnW/4RMYCvsjX56/wGTrmWTnlm9XHNd7zXxKuxoTCPfBYWBvK&#10;z7TZuoAku7y60JOfgiHSpZ0HNuz9lv0vhYV7jsHHuFsjHozEMWgS/S38i7pptMeCG+lL0vrNhMCo&#10;rorRnTr2d97rx43WwEEAuD52o57y+jCjh9FE99FYo6+tDlpz+mf6qTmjCz3R39o5wUHfgkuUPHFk&#10;YZHXztLjp09a7sH7mdceZI7Q5xi3+WNojfPNEUwMXpzvO8nvT4IFF67htRvj9PsQmndVve/uA2oT&#10;LT5yO2LABdfKFg/pWPqK+Cb1anfBkQmO3iEvDUSpEt8ZB8TQZ+f7bdp7hzeRjw+xRTOOkwTuMrYH&#10;xryDH7sjc+R3X2f8z1xg7CHP6kb+6cfmev19edqxFz7pu3gjzP+xncKTzn3JN/fp+6TmI2zfZ1x6&#10;/Ozp+dst2sNrMgLfe+dOGczHQ0N3YFgw8NoBvEZfw9HgPg7k6IHeMCcQxv6CDF3gkAl0h4PyVdr9&#10;Ku1aBLgWZluAeS86UfsmDsrDzFnjgGsltKSeQG/xTPvFgJyCQ+XkIaF5By+E1Xdpl33zskwXgtLe&#10;wuj1qLdpwt6jCZwdV4Ur+K4DG+7guJBFYylI0lHX0XuEKla8WvOqLWHTznnHVR9fR27bv6QNDLc7&#10;JnfMVD5h+jyH1s/fvezGimg+6CJRFPt7x86vsbXmnW8Od3pZrxaTkhjZ0FFw2OwWMKOT/I3oy+vo&#10;2a1b+ryy9NTCvAUcuN2Nrlh4j62VMcFcbr5aPPG4Njr9+QE9Q5+IReXhEfWr9ITTq6S/juf4NP3p&#10;q6++PH0R5/ubb/xU33GK5uH83nx/yja6rr2+nmE+PGwhNjm5dGwzT9PHcN53DnrKQ5twyr0v/uuD&#10;fUX1eWBY2GcfQzowxLv371a/2enmcvU7j6d+59uE0nnQVPjGlCPkMflHmYSzLh8yX9kLy4/KO3gb&#10;H4+c0k/f5W+9hSPQQLphfELfzgdbvmVyBfvcznG9jIL/e6deonrJnXzPsMo/j+d6Khw4GbP8VGPH&#10;NvEIYGCruq0Pf+X4c7mfb/+MrtPvHkH/xxzwz//Vn3wu0cD0N3/zN/0d8K++TEeIATs7U7OKw5ij&#10;3D5G4r0Ez1ZZHHXgMIZlBWqV2hGn5y9j/AYh74CbMDC1jD2I67Mr5BMZoxwtsY7XsYNFGa0M6Qgb&#10;KZurvDW0t6McvD+3Id39MPdKOGVYcGNQYi6nG4MoJ2WX3+jvYoC5bH/hu9ax4AAeO7+rIFuv9Ca+&#10;eh0nIJ0NXGXOhjBDIHjh99ATXqWuyQteJobPPvus8dNPPzl9/HEc3XQmA4f6ZAjvxV2bovsqXf6E&#10;xcUVflWIKNGWFxev5QeDhXPoaBYH3PGwvtcchxtenn/2s581etdZmmixgOPHEfNcfDOxzsdcqn5t&#10;b3lqZduxXB9JoQcm5w7MGcAcO//1r3/dY0p0EA2lLTR0kAq+l3zvokbSGFD0F0+VxyvOHycRTToH&#10;+tbJkAcWNVmDUD3t6XrbhgFSH1jn4eyUpO7isgOYPHQuvuovj7XbxY3wyiqs+yscxlkpvhmsZ1FD&#10;R95XCzK2HvTCDx+3DfXVW71xZSTjg34FZ3XBUffpkydxvr8ZXmUsOBs64cPiUF1o2+PsgbF9Yemz&#10;46usVyK8GoHH2tl8Mqk+3cf7u510tKn/m6iXN+uszYmPebee7JbGlQNaPS98wf0VbuPsollb7sEQ&#10;CkP93O/XRlc+8rSH5o3lQRxs93SZvKSJ1aWDR+3PobP45Q9/tV2HG16HvovLk+238Ftapl9MBENU&#10;Zx3rS164rg7I05Z3JBceXMhxdXNxvKwrLg9MyupsPeWX1/LUUx/zlr90S9scQROPeuIeQfdP+vDo&#10;ZupcnQAAt0a+fpiovW1DuvvFR1D+xxHupcHknRkSvv+1oTQf5cHasHDbxiS0HDy0kYejXGLKjZE7&#10;QZYFQLsTdjhSoumBNm0cdaS27tGOUAcWwxqSljFE0GSPt3Ec4PBunLKluw52yie3ZUFYOOugF9LR&#10;zpSYcMmvn7zP9Sr1GHvSiLG2R9Ajo9Ebhnnkdchsq9dQOvILs2SxA6K38A5dfmrSGHgn/QnMtynX&#10;342OpdgP2qEtaYV/wECKW+2xUfQ1GXTIfFxHUsEEfa3p0bEbtzOepLKvcvdnjWK4+4gaYGCHm7Vt&#10;nnz/9PTdk+96vPT+g0fFrd+O4ByneDCJWxA9jePtr+9p5q8LdvpIcON8X8uzD7HRD/TOriB6Ygsk&#10;vntn4SC5UIVG/mqspi7eKG+RQH9TxPxSfvgjh/fStr6inUROy1tzUHgewvveNdp6Gi1lZ8Ei40zs&#10;tJkXxubipFhII0965w/PjG/6M/5XT3N1376a/qwd+t+Pm2X+2M0G+qks/BxDN898abE387rF9O7E&#10;p60dM2eh1maIhZJblWl3IQOH/nSckNd2R74Ygu/6hvfv1wF/k3rtY8FLH/n28XenX/76V6dfffGb&#10;9k36MD+rdqsL1cZ1+gcfCzwWUKqr50iLJki/jNpYB/in8rTffnrgszDIeGgf4FNHv5nnLeu69/Tf&#10;uIpfwuaBLUy/U3/SN68LIQOi+W7PeUfdZMz1CEfxkj4QJ+gjUJ762jjoStpbaCU/ydUJdXzUj+2g&#10;GfYTHveYeHTkG3ZebLunkU9PNkaWGQBGb1N5jhkHSPtWbCP01RGPDqedtYn4GqI5UnHHrm+nvxo7&#10;6hB//V30O7p9fRzwfggysifz6js86U7CyOmKJ9Xtwp8FJcT344rGAf0s1zdJ44A/T7lvY8P+5rdf&#10;VtfdP3/+sjx3MvDjjz+JQ/xh8Yab+br2Sa50hE6YIztWVReDQtq//hb95Iv37tgu6R/hoT7s+Lmf&#10;IzNuvc7Y2t/6T5k7/5gDnj/3q2ulKff8AjUvZTvX0WO82evwSSvYdNSHc2Ln7cI2xkk3/rMHDr0J&#10;DD5O56YuSiaN7RmY+nI3MpQHPuVdO78kr+OsNO2iI1cB5rRj0zXf+wM3dbStLWDP5dx1HB6a1zfV&#10;7tInTHlFB5/qCFgd0338E87BLzjapGAz8jPoWf2tI1Tb/vCP/qi/A/7td9+e/u2//benv/rLvzp9&#10;nc7QD1ykcQasI4evDaZhVj8iFgX00xXe5+Fk+6iGldAOvLkq4yuT3rWxE05QwpkBiUMkpo8AGW6c&#10;6TVUKZOJpgbdIegyLdHzTBhj9MFNlN5JKWU2zb3ByK60o5IMPLt4GKH84kbR5YnKq0dphFW28iD4&#10;iDri7AbFuI2Sqa/j1jBI/Q6Q7qNwP4bh3uCz78nuEVhC3ZUf+Hkn7n4mPc6T3e6+F1Un9sHZcaTg&#10;FIkS42txzzMctSNNGVftF/+DLwY/+FFDZUXBBN33Q4Pf5aBkAuaEc7w54OtUi/uOMz7AYfnZAeS4&#10;Vx9Mg4Vjzn56pIs7h5y/e2Kn+5s63tL9rJh7ad9FP+mHgRXuG6tP/jpwwLT/dbCkX6sn4AtwwXP4&#10;zKQ3E9VOgos/OB0oktfOGD1nCGxYfpHXvlpQwyGDpklGPfitjomelamxFPkqg7/w4WDiz+qf8vpB&#10;4R78XMcFbqvfh4qecRHARQt5kJHFGs47OMvr7RviOlDfZfJ79tTrFMPjhbUyhOvqkvYWzuq0vDWu&#10;O9imPengczxNmgYjk51oV10eOoWFr+2FCcY6cslom2SLh4w0+qQf9cNyiWsgqisMrOl3eCpdn12Z&#10;rDMMvzPNaXN1ATxw4UtGxf3BnPjwLN+AuzxaPsEBfHA7MUZ30WncgIs25Su3elh8kr583at0eIt1&#10;VpK2+csjfX53x5enbS/lUFXHI3FkZBIc/UNzxw9jcWCVfrJL3OC59GgfvNTZsc293SmGtLEbruAp&#10;v/LUPwVtesYzfavOonJJxwO6L86x9eGhOv8Qb7EgG4ht4vAITstT4ZKujcLKW9i0y7zL/D4ffx0X&#10;wD7KCltyr80KznXAI4/KMDDWAAZHYD7MWDU6qX3Hj5nGQExM2aSDWfybWlupd1M3OtExasaE1mt5&#10;Jfvf4IAXaNkot7AnNkAwoc9z27KX4VzHX3ixzsA0d+SJkDzKN73jQ+CJuffzO6+Ck1fWwpnT9TjM&#10;HNxb9+7EQU6fv3n99OKwM5Qtvv5Sf4y86GBEwQiln3SREWpB2+tB48QnP3X9pNH593lvJcYBZ7s8&#10;s6BF/4tBuA1e7hnaT198f/ru6ePTt9Fvx7Kd7LEgaH68dT39vc539DzOgP/DiSDI4Y8c43DGgzu9&#10;uRk60+a7xLe5R2lGn+CV9q6nZPjgN72rG6HP8do3iXbKHVvvTr97Hy/L3Mlh6QxlLgkMM/j1wMGL&#10;9rfQmIQqCI7BZfvTysp4gIn00xfQn3z/7PQ4/ZeD3N8Nj44/uBM5pJz+Zwz0oVH3QnkfWK7dPEhb&#10;b4JLHa+kM/45Ad6z7nh9Y9p+HD5+8dsvOvc7ehxCa6Siz7hBzxjXnDWLMe/FQQnl5b1j+BZ4b/Xd&#10;9MyF5nCLDSkvv68thIG37WqScWp2992YpY8kmucce+eI0w0nLMaJmo/YesXg4YOHmVO0H5su6XUM&#10;6D9E5r/q3+q/UD4HfiMa8CZ4dRxVJGnjRLZkk+R1ronc+p7yYRPMGHfA1e5FaD64qfPjcuIVTkd6&#10;LtUp9wtLmSN2ZFQX3s2a9N7LEhfcEadc/jsSdlxzbdngZezjGLOuX4d/nMz54J+FkbSR587fKfs2&#10;ffbx11+dHn/529Ozx1+f3rz8viD6GiN8oveZ3E7X0h/r9KQNvPOTfvvBZ6+q+M6B39jng2jXF9Nv&#10;3XsQp/jm6cmL16evn8YB/+b70/MXTn5Elzngwcmc7T1wV8RdjmWVVO691tGfVQ7H6uckx6K9MWzH&#10;FG2+SNvPA+PZyzjgT56evvwmduwTP4ub+T6IzlfXH0bP7IA/7IkN4/LrVxkRzOfpe+jT7ywk3clc&#10;ST9SKPoz88PYkEkL/W9S1tj1MvGFI/bGv/Rn45aNPrzAIx8B83qq06m10yMfIdgXFn0NU5tWqrUD&#10;keTTG7YvO1cfnZAr+nPpYkTC1JkxSL9pHwh9CEKjMLvDMxbV7ohMu9lY2IED30SOrdM585HOlO9f&#10;UEyRngBw7X30KnyVpk4/YKkcHXPVaIInEhVTrHkNwWNKTh/RC9pP6TN80HjQWviiav4QL784Dy/o&#10;Dfo7honkeNiQY9sP3/G0d38QBzz1+t73//w//U+nv/qLv+qHrvAeYIzjUFByq8RV8CDU37WM0oVD&#10;ndwogAmrBmauBt/HMTqfPX/WjgmpHxioFBfxiZBGI4LXELk0RMXLPM+7Q+4ZMYxNX+zuSlSCumBu&#10;u/1idToZR8QXEinxwlzjbxycwW8GN3EUcJRwDBj3+a9CUNYENAZf6h3tcfJrTGI6eoPTwqEEndS8&#10;f5JJjVNCYSnnnUw4/c24CA2ev/Pzn59+52c/P330wYfpuA9aTttoC3ID8+gcVYr84c8eBR3+ZpAM&#10;3ssjSr+DPUVr+YPXArpLT/KlqaedOiLh4e7Uog+tyqpjp85vo9MfsmF4gnvpDMCjk+BXs6vtXpo8&#10;DvfV+92ZvKNDnBcLQCZS7fcd97tzTHvbrkERHSULEa6Lt/Y9d3JIRNPuqOHPloHD6qJr7+lSBIdH&#10;yuLbHsHdjkaP6fvWv9wdBhsdaHCvjkmnfD9oBjcJhaUtThSecGhc1b3ELyREtnGYw6N1eCZ9JkFB&#10;O/hjoF3HHq+UEwX11lEDR9Se6/CsxRrgBuZlUF8570kaQIXSkCAdbcsDV4HjRW/g5b3wjitpiO5Y&#10;WCBLcNWBC/zQLTQdL5MnH63K6yOMJjqpb2uDY6cMWhcn+Cuv/yAN7KXbPRxdtQMnQX18o3dga0PE&#10;UzTUkUyZMUBSp7SMLFb/wKfPTzMZa2MWbGacvNS51oFD+KmeqDx8lLvESfBUXUw6uujOOtHLe1dO&#10;KfhdEDzk6HqGk/rqLJ+lb96ufM/99IHFhd7XUIns6vgcOK/MRHrheflaWsE+4HuGOx4bSzpehqfS&#10;L2kQuuJ/QYNQjsClIP3X5OIGjp8Q2gXepqdMyx3hkqeT/sP8vb9MExhcnB/tyTIT9CYBxPPcFjzR&#10;XTmmLe1tm8rLH0Mq9crryDL0Ac2iWIhA41vAFrY0O8fuTPRW3o1NI5/0xcBp2ah+ix+QGFGVY/LP&#10;PEnEz43CgeEPwhnvi3DmSy7kA9Glkd5MzH2yRMiog7Jgmpg5NXGNWsZkHTj6aYf2TmSYceJ5DEuv&#10;ssEAjfTK/SwS2x2+Nt+cMYbZLAhtdr3u3L9XOK/C27dODMThFr2fGUafrsUJB1X7HGCOt8i+efUu&#10;43D0mQ3jZ4ScyjKPf/jBR6cHMervvHfndDdz9a0bcQLDaO739ePDUPtb329uBHbQe5Xu+aaOeGBH&#10;rjXe0X8tcsOj/FkkQJPjtJxvTktGh/xFLvn/Rvh4PfK7EdqMYBbn67QFX++Nq42zE0YGZyMyYfoN&#10;/ufhkBMnmfH+PE7yU4Z7Igf8ZhyWR7E1Pnz4qO+G223uyZ84vh1H0ijntE58YLL/bMo4Xl6+1hmJ&#10;TRi4xobqeZrVD/xiid3OJ989rvPl3Uhfwe9Xzb9/HltmdpBuR7Yc7Z5UyDyBVs7LzN2RY+bR81fl&#10;A71GfHTD+/iOoDN64dr+n3T0YpYx0i/K2ECye97fbk4dvGIj9iOqTm6xwYKDMccYNOMX1o0ON5Yq&#10;IfwOndX16Jqgbf2pfSRJ27/rZORZ3TrSyR+ehm+pN+NjQTSoUxj+adP9kT43F/cXoX3OdWPqVf7a&#10;qR5MXxfOcI/+KSzEqTv3gmePE/N/Emb+Gz32qgj5O1WgH0Sc0WWLWcakyO1YTGqfQXf48TrO4tNv&#10;vzo9/eaL0/Pvvjpde/Ui+ca2oBS4N9IX30tf8QKFhaZ6QdrK1XhRJzhtvo2OszT6DYTozNvoCYf4&#10;u+cvTt88e3n67nsfAlQ348aN6Fb6rtcvzEGPMqe7DzODoznSeBi90NJNjr5xgX6HvtDG/7F4ZyyN&#10;8DoffB89+TZtfff8ZRz+9Knnr07f5/oyNp3FtBs3or/pSxaVbr6nbR8XJnfcLPtD48jpVtq4m7Ht&#10;ThchwuPAYOPrc/oDHNANpy5gRq9jXfQ0jwXIJ+waOpsy6rBhnEis/RKbae1BUiNy5Upv6KGrcNo5&#10;AXadWxLxR//cuSIVRv/KN7ocOytyEMFQ1xhk003ogl34rKx20NTNj5Th0IJqxNMq/eB8c2SjNfPu&#10;O9yiT9foU+5Hl1I+edLrkKfuwDmCvFxEedX3vSZWxqlXPUaPmL/adIL6x616GAZWA71XPlew0D/9&#10;Offw7lg29k1tkshN0F969wd/9D90B5zB/+f/5t+e/uP/+h+6+11HIY1CzKBHCwi5K9Gh7L278eof&#10;xAm7d7cfMolEzgRBviv/YSwiNErgoomgBiAEIZo8K6CbTrA1ElLfgL1GmLgGnisD3XXLjkNu5WwM&#10;bbAuj4OvkbfHqDjguAiHzXPdsosrejbs/dI5SktJB3ftruNN4TkZ+Lg4uG5UVr5yFUzStMmwXyPf&#10;Lptj3fsTCfLJAy/aIUL7TjCeL2ONvt4Pfy534dbBpgRrIIsLd2kUFp7yeLf827zWiV7szhzd0c6+&#10;zwOuZzvadAwe2wYDCl3goUV99C0vtLnyxI896m5X1467L413QSXGAr5ZFVcW7gvPFcxOfAk6hDLS&#10;4LYOrqCtpVvoKjM9SehgcdCLb8opL0jXTntqlKp8CJ9FsJe32wkF7S9u++yoKj5ZhHAEf3C7cl7w&#10;RegJk8Nx1Nfg4V5byuEdPdTWpR43D3/yx9FTR4TnOqOX8lkcCy+wFsamK7d6Jn3lJbhXR3QPxkb4&#10;IHvrbR080j69WV1dHrnKg6M2TZJ1jI9vC8yC0J3C8SVU70OBr66oTbgwsuCgXTCXDm0vD0XP6sGd&#10;zq/zfbmYIb+7wqm/DtDCWTrOfD3w2X6y8DfIq86k/ygPhjJLv/aWV3tvfN40Zc60aCd13Y8DfVUX&#10;H1ZO0oStu21tFLbeGPtXdVz33vizdKPhkn6Oi8Ui6aXHeGS8gGPxG9noG9777O5ixm3NL0/1K2OW&#10;9i9xUGjx2DhGLSNgFsL0VaF5R90r+tS54GfAum7Y9OXFhn7YJrCYKeLWUGpLbpoTFmgvHQcc/zNA&#10;wP4xT+189ONbTcp/yplnXCW6FnpabjpnD08ju4xR2qgh1LEr+TVD4Bl+xtiZciNn4RIHUXqNsOYO&#10;rj+mf8uK+c+/1Bk9qEwPXZoFnIPXRzn/vcuV4Tq71mlPsjEqfJ1ds6SFtkzOdeg413tqC/ztF3UA&#10;lc+9hTmvJoWy063Mq3a/51h0+jkwue+JLjvf5MdJ6JeKBx9t9X1YbaqTJDtIT6PHfqfar23gtW+c&#10;cMDv3poP63DEb103f7MdAjdmVVS8ju3r65mDbiTGOnwTuO8iD3A520O7vprxJu2Yp8cpijw53ym4&#10;X0s36jM+afSt4Hb7VubHjO83cr0RT6V8TUF8H5i7ETLjANmFSm+IAAD/9ElEQVTMPEYPwD54b0cv&#10;dWycPE/8/jhBczd8+jBG+gMOd3Aah3t+ppF+1jBmW+UeTa/TPmOfI4D/jr32NEaubEd16aRXm77+&#10;6st+a8T7uffu3ukJP+9QegXK62cI5wjVNkq+75ZYAKhNlch476IVU5ouhTb6YJ7EH7uGd1sn/Ame&#10;LVD6M34l4on3bPsRtvC9u6XGiPDV5sKe5uumiHEybdC18jf/63rhuLufDHRUrjFNbB85grzLcXbD&#10;jGvKHWV/VGdhXI4Vl+k/GZKlhUOFGuA9NX5IQe8L6yfSj+sP7s8A85QGkFLu5LGLLfpReN9vHUTX&#10;ugOe4W/e0w5PFE0evb5GR+MwPv3my9OTr+OAP/46ea8DKv0mMnXqIz0qepj+HrEXzVy1hzZ9qf0p&#10;ibEm4nQnM3K7Fr17E1y+z5j3NA7xsxcZh18ba6K7cbzv3rxzuhtdmdMWN3vqwaLSpVzApxtenbCQ&#10;Z3HBKx7XzE+57+5y/tp+7p/E//jq2+9Ov/nqmzjAsSXY5vqaK7AHaP2cHdZTuYndFU6sfRRcbgW2&#10;ftbFAfwMDjZmZswbPTaGYUhxxKvkvchY0h3w8NN46KOY82sN49/0hEfoZMPQbbRWjwap4qeNmXOv&#10;9E2Zjuu5SlNXqC4nbfVZ2csorWXIOJFu4HU3EY/6nY/kLezEUBe5cMDDJ2nhV3u8NsJI641GsmDX&#10;cq79abb8o8HablpbSUh6n4vXOUnhxoA9l8XPXv3X8pszwRxQ+EfeORf+eaZP6Kgjnvs64BmL2Kpk&#10;YEyY4rF73Pzh53/8uQrPnj47/dVf/mU/wuYDBmuoo6urWSlD3Sibwf/+wzg/PrIU43eNWnXW4YQc&#10;ZenR0A6k4+CKkOqqZsrtQCUSrHqQG0OYQSzOxCCukUygyi9hAoGCz9AGz/3CE5SnjF1FJdjgsOWv&#10;yio3kwYDR92tv9eGg/N4ZPAE25GZThQHTn1PrLQObaX9oLXOQMpslOfq406OiZgEfnC0O+UJmFGK&#10;/tcm1qNTVJGTXnwidOEq/U3LMwIZxepVQYLD8lO6+GOjX8QT5ZdH7sF01I/OcBbUkeYqgnuZDi6H&#10;ylV9zhKniVON5taNjOnJozjVBgrtcqTs6ODnBx941/zj8kT9+/czmHRFz7vTA0u53YFeGhYvV21X&#10;BxKFxVU5tIlbR1B+jKqrgclVKF/IMmUWfqo2wFka54dugAH2LBLMR+fWoSAHz8pzWDjgjt2Tx5n/&#10;F/qivLbgDZfRr5uHbF+1HeW2D4CxBrGwRmtpT3knJer4xfl/cbxbL8CtdKc+OJ7BMKEYnpZP837y&#10;GMfLX22jlXxcFxe0COppnz4I4MKfo0ZP1nFVTh11BXXWmZFG3rsgpG14la5Dr0tX9LSnQwIHb5TH&#10;n+Hb0CUP/urZSVncLFIYiZXvrjcnn46lztIvuFdu8XNi44qOOf2A1+Ufwzf1GMapWFloX5pyddbD&#10;C7hIA1tUBq6L7zH8NMgf2RwR/ET3l3VdL+n+ybpHHSMb3V19utSptp8olBb1jjbxQEQDHlh0c12a&#10;LB7hredNg8suctiB8ksL5XGa0MoucI5jOrJaPAfX6Y973bh5nQxD94yNU4ce77it/TOc3J8n18TL&#10;oIyUGkEpJ3jeKPSacgPNrp9FrllICsDCNIlbIUcXHLYd7eL36Ne0d8arJsjREsakBfTYQVl6GpJV&#10;I1ieOikLRA2lC3gCGjZe6oQKbQm+kzL3cC/si2vLGE8i+xqJ0bvo+Ox+w3LbG1jq5L+OSZwhfJHD&#10;QcYP+OkrdGgXT1RsO2mzOsrDTdjFUWXbdwPP3M6RksdpV9742RM2ieh0NVczfsdZwMeB30VX17Sn&#10;/cLOGElv2TYfZD6+f/d+HbS7t+2SWmTXL8a5QFuIGwe3R7LF8LOyHvjawpntL/shuuq0WAc8nAsv&#10;g0T5pgq9qNEeh9RRfacPa6PA9ZhzONMvIwvHyP2mtw9aCXS2vCePswfVp8qIbvRkQWA8SD9/3/Hz&#10;tFfjOGXshPt+i3GAYT8/3xZ5JLPv3XY3MDgEfwsm6KHndpKNG3Tjm6+/On3xm1+dHn/7dYzTt6dH&#10;D+6d7nkP/7Xv/2TO+/5pnQ1Ot99wvn/fCcFc7+Xaj8xyHCIzOKcdCkbPOvaY+4Ivp+qWsSK0tv8U&#10;f/o6z5xvH2H7MvFp2rOhRP43b93s+NOP2uZaOzbpTtFgUvU49dt4YJeVPxWFZHYBzHiTtOH70QfJ&#10;A175kz59ePrSlmsdV+3l34bJT5QcGaLrJ4P6F/V+XOzy8b907/rjWPVN7OWd/wX0yJv+M6cKzA/p&#10;B35bPjr9nuPeccLrgOfZ7vf16O2bV5n7v/umu+DPnz0mjsrKfKgPDtzUyQ2yKtdcjQLaeRcZdUQI&#10;4Pb1Y55Sjk7ru3bhLWjp13du3Do98hoDPUk1C0ofOFkZ3b7kaWoENn8ndlf6m+f0kMPhn74qwMXm&#10;yZPYw75v8Osvvqz+O6Xynh3z4OE1iDeZC/q75HAIPAt4d+Mgd27NmOTUht1SR8473mGUumkHPO14&#10;NeO6scZ4knKYI72njsMvm5BdwE9b+nwXyQLDYhRnfGzn2fQiJ6G6RwdzD5by0nau9wwHQR3p55A8&#10;oTAS5bsKUy88jAyLQ+qZb/G7bSWtPBTVje7oczBBP1hOSpQX2oCC9hI3v33sgLU4TCzII8xzVfVI&#10;K9bHs/smb74IXv+Eq/+1VzqPuGVqzzcOXjN2JIbef9IB/+M/+ZPPFXR86y//6i9P//E//cfTy+cv&#10;yyigqXo/2EGYURory5zu973/m2gHCuBZ0ZnGOK/q+8Kfz9+vkSwyMETO96WwNhD02XiOUo9RfDVB&#10;uYoIYRTbHRY5rogU16gSRwlGATzv8Qhl4LE4UdCB74Mg46hDbepOfVE4Czmjwt4vvHamdqhxtsfA&#10;Gjq33GVZE43V3uUP59OOrk6ytICDS+jm8OAHvDaUxgwwNSASBWXqRCTufR2B8LO8LKwrx9zugU67&#10;vFpay7PgsLw0kapjR2Df+wRHvTECRj5Lb3HOoCOgxyTXFebcqwOG3V4r948eTh6l5bx8m8GM8crg&#10;8CE3zvnWA1s6B6/OUa7yVsEFZZSFg7B8Z4xtHprUoaOi5y2/vDSJ4OHyXXrhBJ6wOrpBmTHwZ+Fi&#10;YYtWOydMfmUbXPANL9dxg0d1KfX1qa2vPMmQn1BDMvmcb3WmfDr62eAa/ViD+DLAE+6L/8oNbeAs&#10;bsOToR8caTUkc50BFi1X9eBJHq76QQrWSdtdWXHbE9FdPUhEO/2Srn086G5EZCYMLTPYrnzAUme+&#10;knslJ3oNtslJAK/9D12pC8bCCdTDsMezccaLR2AZTEtTYndWUn/DwlheqoOG+cDY8eE1skn+UaP/&#10;oyEVj/rbt8c5daVzQ+e0AcfS6/kChnbVdS3MI33vty6cN5Ze+cod9dS/hNHJMDq0stxF1E76CVu+&#10;bSdetkdH0Ix2/Hdd2vzMzPBnXq9Qn0y0w8DXh+lRCU2AL4P8cgzS7urPZbsbhU1Xv4uuqU+OlXPG&#10;GsYweNKF7U/Lr4WT4q1zDklfXJT4QUyxo9Y5bY7Yzfc5OiGnn6yh0dXypPevdXexifE6Y8g4zUly&#10;NhpO+dfHqurAgt8cgxtjTBn/ua+cjF+HbJeupXN1QrykW3/2vGmX9z+OQvtd+tmOM8v/QTbt7XNC&#10;84rXOJhoaJ9MMgPVaRHHEtfRpg90r7xJ3YGdcXvb95xYIzO64jUuBrF3jF9F92BY/FNWmRq6h56R&#10;w/IUTivDs4F1XBmNfs/V3AyXHiuMncPILuzUKj/2GkDvYjGKAGrH0e7udjFA5R884CT2t8/TPzyj&#10;e/g49C8+89Nk0eO0bee5rxIkb/pb6of/L1/FfgqMPcLO6nQ8Vh9YHgwsMh899DxyytyWug+8pxon&#10;xc+ikYfsWfB+1NMFdfobYw+Ehj3SHYoKhs6qdCu4sgXp4BMfpPrVL09fffGr08s4WXfeux6nx0KG&#10;X+B5Huflu8j8RWQSPt+7c7r3YBzwB233fmyDOA4c8NBtYYJDE8ZVryqj4Ko9v8EureTgn3z45J8F&#10;mcdPH/er1F98/XUXZ3Ur9satzDF+TcbpOgv644CzFQ/9KAhQc8WQfySE3TSg88tIrgkFQG/P/UJy&#10;yuDlymX0JhmKaG/rHHPsBm0I2vmnQnP9dy7/3zgGEXo/IfjltvgnNVwv3m85395vjg7cik71g2LJ&#10;m6PCiZHRu9eZJyKXZ0++je/xLHoJ0OnkZ+LKHzIoP+h5YnRtPsgohHdsHboc2H2fXh1o4B291K/z&#10;WP6m0t3IlY6bZfR59v4nH33U+d1Y1IAOQMDLeAFAf9kpOtOPTqeegBb6zX968tR3jb7p67zvpe7d&#10;O7Hpff/Bh5djC4jub4W++/GNHjyI7co/Sp9y6oRtUX0L3mtvXc5x02ed3j3mn+Doagxlpxg3/YIN&#10;G/Jl5tbOz4nmXjCMWzZF2NjmW/PYyCt00MGOS6NVOx8UfgJYZQneHuktG34tHjuPiAt3A76TI16b&#10;94TR7cwBuWq182FwGO0xRhmfDjxah8zzd/BjgzShZS6alSpKKjobj9B+dDz3kv+2vLA0XD5Xdw96&#10;ZyzNNXm9pqCyHVPhnjQ8/qcd8M//5HMAGEr/7i/+3ek//M1/qOHoCMSusPTjZTHA7sXJff+jD+N8&#10;f3B69MGjOuJ2K8YguVFjm7HMMTKAud6KEproROU2rpAoGEWrsmUSYayt4VzD7XiXmQJAeu/VZxja&#10;Ee3XuD/4sMpVoz8E10HIn7KjPMO0SxwwRNlxtq+P0ZM2usqcibwCOGS99RcGelo39+rI55A1L3Hp&#10;g/Pi4L6CSZ44hsXVEXSxuCXdSl4qdPVufxJq+QTW4lQcE+Bg4tbZfNH+8WM7qfORM/xcvl7tzNlh&#10;tHMwuwdgdsIp/ibr0aaAHfjJV05U126lHXBOj7xLXNApbnn3dGgXFfCAMQ4XH/5y7Bbt5CHPTiyH&#10;jBNjAFbPoNFjQuEVeNpSnrwnHnoX3q1s1il3r+xZ3qFxcdWeMnSZI+9ZnjLu0Ybnl7TIUwfOBjjv&#10;r9mtrw5fyEm4xIdeYOfCAyv/tQ5jAF/XKXHEb47kzo7tdmA4mVCUgefCdr/P1f3jGY6lSb38jXE3&#10;iw6lLXAqv4MX6uObuO0tDwT1tFd88Lbt72LSlePtC+f4VHrx5OAfWI1JK92hdxdh6OXyRbtgLi7w&#10;Qo889feqPD0S8c8zuBxYizcLrxEBRz1ROUZC+RPYnt2Lys7xzfCq8h7a0F6eMBySF4DhzZzy0Me2&#10;b22fqyMB35RcmQi9HjgxLBiHFsB6oiD3QCuinPaEvapV4+agQxTkL3zBPXkZT7oDmPukFu/Wc937&#10;0L6wOplEh5zgsbBJD7v4kDFRnvpjIIwMt/3FFQp1HpM+spg+QR748+TJ49PjRE6SvHBlJuYYUsKW&#10;Ryn86cHqq7xdpICH9kpjZOTaceugUZ50eHfRLc9gwHt2VqZdZS0YaO9ysXSD/A2tcxjn2vHn2jz1&#10;R9DnnC5whBd1vsXUuzIqjlKjBEA0XXulNREfhTNO+J/npvovadWH1LmKwEVGqQvGykBYuuS7Lx5H&#10;3HTBc5298vSKJ1tf2LKu1R8wj7/JSYB/ywWv3NP1XsX0UdDWoPHcccJ8FxnhnbrGEsefzYlggyWu&#10;8SMFXrOrHWM59Rxpfpb4MnOLMQ/92nTE087T/bvpy8bK6osqhy6nXfUH7vSfHok2vgUH9WcRP1dy&#10;XBzw5rjWsU2Zt9cD05fNoxThYMtWv5QMCY5NolEKvvSkBDkd/GoZ9YKjuIuGdMBPu754wxHIGBX6&#10;6DP8OcR7rD+cbT++lCNer+PN2N+d2sE+eKa+l6Te4+RGDuZ3u8DmXl8JN/6Rs6+47253f6WGIQ0W&#10;GR3wQYUbW+HrL788ffnb35yex8m6ee316cG926cP38/8dsdvOGfMjhNuMePBQxs8s9t99645hd0w&#10;u+D6MX7B6eXL57l3VBk9+nHmi8iTA15DPjTUgL/YQTOmcFC++jZOUuwOrwnA16sKTnWijwPOFuAo&#10;lkeRMZ6jefU9CYX3U0GOchs3XN4LlQX8XPEtVzAL+ah7HpsTW1/6UabtHEj8JC4D7Jx3PP63je+C&#10;9yJRzBL6iF/pRm9mbuzJmDjOt2+kf15Pn0uJvssbevz83tvMe3a+nz79rg54Yfsvefoa+ZG7Mdq4&#10;7/e++2G8yLk2a/RbX7a4dcW/GWfUBYP+G50s3NxI+h06bw7Js135zz755PTIR9GiP+1jxSH9LvXY&#10;oPS8v8/NkY4TjdrOpyn6KvrP6f4qOu77Bi++f5oxw2mV5EdHXzzbscgrFm+6+70LSxad799jo2aO&#10;Dh1wR2N/6z563nG7ePAL2JDsj2m3OCbSDXUsbhv3xsaPLRSbtBHN+lbs2/5UcCIbrTxJXfqF1n6U&#10;OVdjVHUT7QcvlKsOpkVp8iZfWePTlBery0e941JEpU/MQ4f2A2YiubW/qqt8ZHQ1X069BYX5W3ej&#10;9rpYkzrg+aODgnSVk5yQ/5Q98hpkL3DZrv5T7oib1PE+z6VXhGNydh5Rv++sF/fD/lh7+bBjWizI&#10;9O4PP/+8DjjB/S//5t+c/vrf//saj12NiVIbnBie9x9lAI7jzfm+++B+HVRfkYSIoPltbB24siFc&#10;8AczhBTxQ0hjDF3tzvZH5DNA+jkMRqx0nW4n904wKS92Qk0aOCYFTppJgsFIudZg14bgeY00V3Uw&#10;RJRXwR/M3qNq5xDiCLHKcNRXpwZp0hj76JO3tK3QhB1A53okJlzyYvNb5rjqVO3wdSTGMD8bOgeu&#10;orqiXWzODKfbB86++CIDwjd+ZzP8jEzxVMRj/BbU136d0HRQ0W6XgYdRMh376mjyyoCz4LoyWJ64&#10;et5ygvQe70lb2jdYie7XEFb222+/C86/Lc5W8xlecyx13vFd527ltm0Ja/CL0uSjRX3X/XItg0N7&#10;Atzx3yKIgVC5baOOVsrhNx6s0S+MDlg/Dc8Pfu5up3LowjP3q6fwSsOFMQPk7ACSS99Ji9xEMJSF&#10;K4NvadQmvJevy/vBZXbx5Je2pGuLDDn9o9/R5yRvPcH9yvU8WIRv6McHOiFNGRFs7eGNMpVFysBz&#10;5dN6FkPSpjFg+20N6txvRCPH3ATRnzYM3fAR0AtnCyqzsDILDJf1N4Cjbh3e9BOT/cpLOXBWRzqJ&#10;J3/LVz4Mx4Tik/a3bXSbtJwmoBd7nB5PleM8glP5RZZk2kWjjGEWlFb2daIu8F0HD27yCis8AGvr&#10;hcJjIkwMD8/XjrLouBgrwE5ydSQyLuy2M/0aHY7kcUwY4m03eG1dsbCOq2dt1ahpHxrn2/3qmXLz&#10;6sEVnA0D78fPnOarHfHVf2O7sXPaP8a7pHtvXBkf3cMfMLSFNyM7umLn/GqHHo579HD5iw7zERnu&#10;DqC2wMJD5cCYxZqr70CI8jZc0ievOqWdH/xVDK1ncu9VinYSTdxjTBxzYPLTCuAxYltx2kwk/8oj&#10;sS3TmYxbASK7+dLFcH90jE6Eh56hu/IsvdLzPDilXsou/QAGbPEbdNTfMX14KSwPNn/jZRqElEdX&#10;azVt0psfXPTBxs6Z0+7ywVgrT3n6H6Sbxp6orYGHKbt9Y+uhRZ3ZtbzenWSLw/q4/k6HpDnqbVzy&#10;ESInzbrwnvIqVw9fRZ9TFs8WBzKj9/pPTzylPW1rpziWUrgctKNHnp2vON+v31ooyhiD56vrBw+q&#10;J/nj7MEDftsu0IUHVh00sphxLBDSN5xYM1c4XTFYpGraovs7BoRDxWlsjPxrGvjrlEhXZuWTQfl0&#10;Pf3wndeRjJHpa4zJnUvxTP8xP3dhNX27ugXH1ZdEumg8e/zdt6evv/r69F3m+1cvvz/dyTT0wf1b&#10;p4/ev3v64JE5hsxsetwI/PunDz/wgdfMwXHQb92OMxRKzNnriBkjXphrE+mG5uZrybEDIx/3I7ep&#10;MzSmUHhCxuZazrffdfeuehc14izBHY0W+v3KTOdNTg+a8qdfiQGTiEYM/umI97s46b5Itu9WAPmX&#10;GHy7EBL4tT1T8GrcIEfiGD3pNQn6uWtlmjoFrWz+c70MbTcBzOrmf8MouPbr06BvY7lpfnDsaxT0&#10;Q/9LfBd+3IrzaF6Zd3npvxg+RY9nB/zx6Xnk8i661a/7B1jHSyCjZ+YLC3SOtGuyco58yYhTWwdW&#10;P5OfAvik7868lf6V9G4YZe6+ESf6bXTBIpPF2Z999lk/8LtznIDXeEvH++qU9nPvtZX6COmT5g0b&#10;Xb/59a9Ov/7VL0+Pv/0mOvjudO9ObCkuxJvUefH96U1sE69d3InPwPn20Tc2xcMH0XUn/NIu3tGZ&#10;sQXm9Sx9i/PNFrp9K+XQmLTOsfDrZXSkH+ft/DlOuP6pAF1xctnikl9T+pAPl/lS0J66wyt9bPTq&#10;h2HbwfXhK5jbt/Z5dXK0Y8o25JZWT5nITBvFHdDJnz47fWHzjO+Vb9vxNKH2T/ry4i6o3zIHDu03&#10;AQy3joOUSbr/3Gta0hEn9yIt+XCev+P5wPMc4RvYnQsO/OAtzXPHoMj1pxxwetq7PzoccDum/9Of&#10;/dnpL//yL0/PI0QO0xoadr/v2yF89CD3EVwAQxTpVVKMzDPl6GSSdMyhQDWyMIPCJKywBAqiQ1A4&#10;imNXhOJ4b3IN2Kk19SoYHazwjliCr5XARw8f1RhjsCN0y2hvHTZwptOOYyJ2ADzwogQIWKXetjcq&#10;gyfD3DHq4JmswgR7yuHCTGzi4OI6DhTelG8J+NMdsNAsvYqVqJzBy8SxylZeHjDzX+4HT/l7vJPh&#10;gY+c3N1Z3A5dnqbeGNhz7B1vOFDjqM7OpXLwqZOYgUqd6sPBq+UFesHYWH4mTTjzKxGO4FgcEMlc&#10;moGME/blF37n+1en3/72i7YJD+989/WC4EW+q8TaARt+1ZvQCKbr02dP6xyBLaBl5R6G9Qq/ifCf&#10;xZhbt987O1vaUQ6f8R/fRpfHGZCnU3tG0/K88kuUJqJx6+4pBo46XL898O195LQfXlOHjHdA0Z56&#10;4urN6sniIqDXc4NLksGQL311xFXdxW+MmCuekF93e8J/fJGmfCfRgr/iobLnweV4jcLVwokd/Boc&#10;aqg4aJ51oTxJbDr8goeHDmqRyyVO+trSIB0Mk0V3IpMvb2kzPgyfXkZXLBQcu+fpj8oZj/BPXHle&#10;Bcbe1SIdGnr6IhMzwwx9FsEsVjpS+d3jJzEwR36udlfwdHe9i0/g/xD3K3lpf08+iKtDQnU2ZdVp&#10;vYOXwsJc3M98SlQ2Gc1zXzpC//bLxUW8DJvWCd+kEv6id/UAzwXj4ujiLC7UYUoYXR04QvE4gvJe&#10;Q1m+G+ukKb90bF/SB/DTyRi/plBnvXPC8Gf7mnY65h+vtNilR+PiKR8dHKfqcfggFJdDPhDAk00T&#10;1Je2clochcqhuhcdIY9N95c8NToNKzepM1cFfvOUabnkv1MmRQOi1+aFh/ljOIhX7e5/aVJeZLBX&#10;uM/8OrH8PMoBPhCOtuGThCkzOejBp/Pu6kXwOPNgSqtzRKHX+Zd7/x36lPtCOfL63LLRR8/+9xxc&#10;8UjfFqpHRxpnys6jcvRCwJvZzU3fTJ5YfS88Rcfw0UbfqU4cA2X4YvzlBDg2brHVGKW+Cp1PD+dY&#10;/con8PEF37TSjyHlT/8nM3hLaZlek1uGwTbwUigQA4xMcrdzeHBwb5wq7MCho91NS11pYvlVWOCm&#10;hUQCkeQL+K/itLx56+QYuyv8SBxebhmyGnRKU/SZnRQWlhZlCzcFqjv0KA5K/othljEo49i79Alj&#10;mbH2waOHHQf9PFdUt3Ar0RuBmTmcU+JIvIV5Y5oFEO98//pXv+rczs57cO/O6dMP750+++De6YOH&#10;mWvvm88tdl7vLuCjhw9OfuLx5nuRf+eAU+dLY3b1LXjCx8KD6/IQPS0PH4jRoyCJbkygW+r74J2v&#10;5H+TscWX7b0vz8LEK4wwhvimDBvAqYfugieCpEx5CiTE/omgDIdtFndTO7zvgl3H8+DpGpx/MNYc&#10;+G4U1l4s/vpg6Rh5b79p2a1wES5hWeAj58u0/z0RgWBWV5NC40ZX8x8Ec+24l9iF98QoR/XcF+pZ&#10;h/sTUt0Bj751B/zJd3XE3755mW6TfsbZTT5nfeUYIZSHtcGjl/jHSefce8ecaIqX9MTtV92NZ8s9&#10;z9if+SMNnl6bR17Zkb51+vnPOOCPAuvqZKD+aqHJSQl6EqH1Q5GdS9IGnf72629it/668btvvgk/&#10;Xp0+ev/+6YMHd073bsW2vGk8O53u3b55eriOd/Rsv29wr3bTbBZCtG3ymRLpG1ptxrBNO4enHF0u&#10;L1zxUt3cqMv+2G/pyDdXWXS0qPXhR76j9Ekc/0dNr3xSR+g8QJKp0/EgsX2uIe3kvijSgPwr39tH&#10;m9jrRmHrwpCGSJ82VJ92OlLlX+WV2DE19JKxfLR2bNNPIhf1CjN5TuDRLePW1NWPxlEP5inj/4Fd&#10;vFqzzRXOPrsxnlV/j8TNK84XdV3h3/aCJ3wH5ymHZAtPO76K5X/0a30XOJZs9AH6x3HAAWbs/Fkc&#10;8L/4i7/ou1OMcJUR0ndk7mSSSFqgVjm78gmAACGMopxpgHLM0fHXMweWIQR4MCORgBk9jClKw8Dy&#10;Uz2eTbpFMDApHcTreOWew2Z1skTd3t23DOgxwryPDja4YLiCswYo4XgelAdn4VLhRHVn0P+hcau+&#10;emU4Bks/6O0El+elT10wB9YYnCLH4HLHTxolYiBsmrqLy9kQDKw1tHYnfOrOILft4HaVMOUYu/h5&#10;yVMyJVs7W7uzzMjmbAgrE7FHvQ5eoo0MOggcdLuCt3Hp1457AQ5Pn84RYzKWt/JQFu6+mP7r3/y6&#10;bUonx/3S+TrE2taGOlYd7TZaebTTr75d8zq0h+Eu3yC0Ti6HCW3wQi+6HSsGl36P3E6dJARyIg/G&#10;BBrwYHVkwugJmJu/eeQknXykiepKmwUDDtzwpA6494aOkwoWSi7rqXMVp73NF5bf1YW0sUG6IB0d&#10;K0+Ok3uLXa7q0t0ORAdpHfQOeZoE+rG2g350Li/k49+Vk8bhe6/P6m9/ad+4NrqxfChvE5VRVtPy&#10;DVqDy6H/SVNGvmtP2IgmpbRNXktr63dSMJXMqQ7RZNwQeGPUjByn/PRrOPgWA/wXnjz1R1fm2wPk&#10;x0Gcxa1ZRLFj6+f96KUy6ovaoCeudVaPNl31W3zoznDkgBerR/DRdqCc/y7Dwu893FN2+S3AYfEo&#10;bTeu8tr2BS4LZ9NFcrQQYQGjrxgd/LsqM7rmeeGAP3gfY2TuXbcMPWSQjtF80JemlcMl8OijPtCT&#10;BM8YEc86J+gjPQn0YhbclFOXnnHAyYf+4fXuqGtz6Zi2RvdWf+EDCN0YmtB9jOlHeWFhCUtXjYHc&#10;b/oGNSaOxHDcOM3wS+GZvJPjyimtAdrnIwYmHmlT+R7RLDyPwcNYzxjU1/FT1BdzNT+0TCI+BLtz&#10;XXyok31OmYCG0ht69hjshpWZ8WJ5IBa3i7B8avuH4dRnVzHZ02r+yr9cFUlcuucZfzJ+BM86pPQi&#10;8GproC9l4NlXKaLrIjugOF/ULzYtG8M19ghHvbiHDoadXTK6oq7S+LU8xyPvaffrw20j9VOmeCZP&#10;sEM+X3BOTBt2l+d66EPaKLw4Dv0KvY8wQQkO5c/IqPJPHU5e29NH/R38hE/lvLzv3wR3b9/6LfA3&#10;qc9AD67t4+mn8FT+iOqDSM76MR4qOzoOWMqEN9ryvqyjwTdT52bSjcr0yOkXc7HX/fQ59K4DiT67&#10;4hwVP9nWnxnL2PjVl1+dfvvr35x++fe/7O43Y/pnn350+vmn758+ehi77RanSV9Lf4qTwr60IRDW&#10;1j5iXwaF2gzmnuEBbNCEC5Ang4HRMSrlu/sZGsol/MbDY8HDXGYc+ebb707ffPft6XkcebA54m8D&#10;zuYNO9KYUlvz4Bk9uXTAMU7r/1QwxphrSh++l9/0f/TI/T7XOU7sXCdz0A/OF33qiOqcx/PKT4Vc&#10;cr84SWqfSqijnChvr/+tYvuF+8VPkOGWDPDcUfFEwbcZ/EZ7+1SS0jNTN3J+Hfvke8e0v8v4bgf8&#10;ZWLm0qTHQ07p0WH8mX4//bM8BTiwLAyxDfwsHRtyF7XwQR/w7vibV1Gc6MK12DOnF9/HyHvZXxfw&#10;bQe/ruMErX7ecTZjthNY3ve24OJL6MZIOuDddPOUTRN262+/+KKL77ejz598+Oj0u5/G0X107/Tw&#10;3q062A/u3T297/XdRw/idMeGhju5ZyysPZNnNFzZJsf4n3x5ay8bE3esxOjOD2FA9ebQKzaExS9O&#10;uHmhixXJ4ytxvH1HyW+C6787h4yO2kgM3dFbY36/s2CsqjBxefRVoP2XOi159XnLbGha/oqjPLgn&#10;Fm7+0SFlelUudWYu44BPv15egXw5rrVfG0tTbvAZWmdMHxiFffAGJRN+iKOw/UXWORfuYm7bbv7c&#10;L8yO+xuTA2/6VftGVCbyu3TA4SmUPjc+woYxHJc//dM/Pf27P//zHgPcI8O7kuejG4FY7LoihPCk&#10;1elGvMnKwJ46hMqBUVY6+OhbIgwqBqg1wjdSnhQJzFn1WUeJE1ZHMQMkQuxqcR4/+PCDTgofHu+A&#10;I5TxxjhmqDFwMUc6YxJCcOtkk4amYzKAZwEADmMUxxCmmKmLaTX0de7QuQx3bxBopwxNaJSGZ2Cv&#10;k8FYFOvIceq0lUmgk0x4IAwe41y5UiBpAuXK4xgi7RyH0578pWWjNO0boFyVRYs8QSdGy73wz8dk&#10;unPkKF7oUHacWh+RMBAeX6FOveWhuAPfGmyitgQwSu/3E+ejFF/HQf668lBPmyY4uCx+jGxtWZ37&#10;F//iX5z+2T/7Z935Xseug0/aFZTn9Azcr86Oa9+VL7xXPRa+hvxvf/vbrk4+zr2AXs79fk0d/OJP&#10;N48BEA0+MgdnegFPMhWW1uryRVwecQ71C2m67uoMuHCfr1RyuOZkATzhJtbYCB14of7KWPuuXQ0H&#10;NzhcRgP31rlM96zN6ltg+2kK8OmetsCDGyNGB62xHTipfMZ5dyutpIHXo4dJE3piwK5F+EivUqD1&#10;OhHmeg6BHS51cCenc78IHsqbDMB2v3rVwQwe28+SRg/2hIv76kXGnA7OKatcx4djYYVBp96GNHHm&#10;jbKXcExQflPcAl8NLYUTLuWHZ4+/m0UTJy12zNod78vyAhgmte27XUDLfWX69pDpwd/ey08EA13t&#10;fP9EkI3PDGQ0qCcUXifQmcSkrz7QlQokYXmxeRvhP+/13zmPD+qoK/8ybH11lIOH+4UpDFz4Tn/o&#10;+25HuU5SB35oX13Po5rlncXcGqL5w2/jqHFxT19wAMCn21djqL5wJfuFvXHp1PbgN881jhIXf/Vc&#10;haW1sUCTfuRtkKNV+e5X3tJqhBy8qQi0ecDqNTfp8TLybKdSefnBLzB6PDrzVXdHGEnpi/3IUK5p&#10;aPDpNbqYOIZr+FAU8cNVwMmhBz7b54rXEdCMT5f071XYsuVFYnXjzI/jepTvx5qOcmnl+MOfI6aY&#10;/O5kcqjMeUnfBWfjlJLreCwfa5wlgik0Pffa8fux3gm2AFN5mEQT0FBdKq7YxFgLb5IHHsOd81XD&#10;N3gU19Rx17rpz2djLdfSlOi6hmMN6ARf1r55K/jJV1Yr6sruc3CWqp0DBrnLRHsXkw5bYJy/ZLYc&#10;/XhzunntbYz+WWhY4xPUFA2I/He0WV4l1vk+aHMPp8J/PfxQNuD6cSrHZ2/H6bBgYQzw3ujHiWwH&#10;4zU84KQ+Z5nz/UUckV9lruWQfJ252dHzL+OIs3nYk7/zycenzz6ME3In9L6zwRGdTlsimC+ib989&#10;eXz6OvabL6v72FwyxvY82uxYn/v+fvLBM2OI3whHE+O3MbRgQOez0Fl6tZGxg/P9VeyGZ8+ftU32&#10;LCfrYewSdNY+CY/2lIWwzgjWFo+m/uOB7Ipb6lvU3TlsYOSvQko49BA80qs+yErCFhHO+lFazXmB&#10;pVLiWR/Vubo9X8VLR/x/TxT2Hr6Ed14o/BFf+nQgFO073bnJAV9HMhXJP2PXHEF/enoaH+T593bA&#10;x/l+8+JpnOWXkee76Hr6dOZm/dMplpsc4oAnX+OD36i3obLz+bzPHAzTDEetQ0jw0aczW5xupt3b&#10;Ycid8PJB9Pt3fvbz/va9vqq/1S9gr2e+6esVkSNdsXHxZXT7i9iVbMsvvvyyzrcPUP/8s09Pv/+L&#10;z04/++De6dHd2BS34viGXj+Ld8e3sNJPzWd76te84Lfu2SH9WcYguXOs/ly9CS3y+/Vz9IRvdMCG&#10;Bl9r+d68BH4Xu5WNrA106Kd40p8hO17R1We0o+7qpnmWLUN35VXnKz96N/rnnlA77qbOBnmr04Ur&#10;remTNwuvyU9sfmP0InnKTb9VO+Gch87R+W17i4RRKXaFkzls6dg5A91tWxsHvUPOQDku034yFvZS&#10;1bpN3f56wEsavIqbK/ySavyna5XPxuBEfv+oA/5//8P/4XMEc7z+9b/+16d/+2/+bVdQ7CxrjLHj&#10;5yVCQQdE78q8xR0NdzV6DKlt1F9XkGIgmFi6wxD4FI8B3t3aw4hfY4kiFqGUnWOjY/hxvA2G64Av&#10;Ea737l0552uUg2US4IC7L06BOQy4W3qki514dYY4xpwgTuA6XJwDiqi8utpc4ZZ5/W+E4W9XYeSj&#10;w46hHbHvDmNdZ8DT/UkiHRDtAHXRIjxVb3GDl6sdTxNj79M51Fle/VSUh67Bc+pJw4Ph2b6jO+/v&#10;roOrLprpgFU9jqu66nEoO2kfcY55jOJv1CbcxnGdBZCF4wMtAllZKOGAC3iuvPYtpnC+Od6///u/&#10;f/r5z39eB1meABcOa522xHFkfczJTtmzGivFFX65hqAzD5UhgyQNDsdH+7RJrvCvQPWzRHSQXXUi&#10;sGegZMjOZIq3O9gJrZ+wegaHyoKep/2VjfvFvYNDcJZWB/nQuco36XU+E8BWt05T/mlJHyOPS32c&#10;AUedaWvD1J2+qK3VjykL53Fq4a4sXOCwMIofnBj74ATvvvsfvYSbn4ax8LULKuprw738NaCXTrzk&#10;dKO1kwP9PnAUl4d1PhPAQOfi6F5+ZYAPee4CX+4ZZsqRKQec862OoI2libimnauFNXAaM56tPMHc&#10;duEG59GJ0Vs6ISi/uGx5adrrqZaDbvRvrJzD05XDtDhqmIpnuhaXvYYK2efgVnv6MVrgMfw2kc4Y&#10;V+cqUSvGKfUHxgBSRxQWH+2Dt2PwyHPK7DEvsXj5lysMF8/te+KZxmQZN8DefgLG8s1VffQYqx74&#10;nkcig7/j/p1ZZKi+HLxXFgxtzImVf/hqhnt6WHySJ78OHXyOSbsLZvmjd/pWHfDAVXejUDoPuGM4&#10;H/KY7IZOja7+UrZOWaKJmkFf3jV3Qsv5SwIsGCEcb8dw7RC+ZxdVOQbr2/CzTrdd2MBsGgcjEZ/t&#10;Jh35W64xZYpHcIM2fonLpzNNCZd5yCotF2X2/vJZqNN5wQehfNNG7jcqgxciZOAlnWw5PSvPjg3G&#10;3WRqg6x2YZMtQQc6Fh46EIxGHwp3vmyM33VutZl8dZ028Yqd+bRwj7rKjQOuDwcP5fEi/bR9NW3C&#10;t/QGzjjI+IropOcyziE80n+1z/kmUES/00qrDo+D/15nxyn2D90YgstKkaa3iYbkpYzufOM0DnjU&#10;JM+loDi3kobyVJ1DS+rQeSUc1e7Rav05yAyN4XMaMa/5Ka/3QkxQ79Fci2Xemed8+w104wLD3MKs&#10;hV3vVDvW7ae9fvXrX51++ctfZe7/qps4eIzf2mHTffzBox49v30j9V/GxoqjFcoD71oc7ren72Ij&#10;/cbH2r76Jjbm9dN9x8EfPjrduH0n7Et/RKWTVKEpjG49acYk78fONwBGdpVRcLRYhSfVk0SL0Jym&#10;33z5xelpcO9Oe4rbOfUV9I8/+jg2iiO6dOmQRwK56REVRdIm9Z8K4SdeHmObWF0IgO1j1YHoEN3h&#10;YI5DdcD23zRWnVMXLnRc3H53xiM3R1KDW9HYsbFpyu39/x9ROHpM8VtHqnAP4C5tLzfFPdrqZMs4&#10;xWOf1XE2D5oPX0SH4tg+efxt5tgnkZnXH5433njnV0hGfsaHXRxju4zuZqxLnNOMd8qj4tahcWwL&#10;sqszl7/30v7djKkPbl8/PYyNcC+O8cM43j//zA74g+KZSu3fPXEY2Bxwevrd08enX//mN/OqZPTn&#10;8WHfopdt+Yuf/ez0i88+PH0Y5/v2TSdI0q+Mi3gRHPg9T59+H7171o+63YhTfS9tmw/9TJr2jG1C&#10;P7oWndy5snNS0vVjCxj7vYMZY8v2XNgcL3q60imUfR1TGTC83vH+ow/mGwd5Xh0y7oDQjQTtS06s&#10;XN2SYcqMPInvGAcT1jYVpDceY+I+k8fqdhKav4ua5LXXttX/p+2myT+uG5uvbxr3EukB/PDItQsZ&#10;4Wf9MumRn3JJKaqFUygJuWm7m+A5hbZM/186DpzEbmwUhyPmfvtzccmYRGf1VTJc39WzAF7v/i//&#10;8v/6OaFaqfx//Y//4+nP/+2fx8D8vl8JNXgzXDjQfvfxJqPWUeU04MMV4wjMYADZIgcoBQ4iyNUQ&#10;I74fEsuAXAM+MOWL00FmsILgRgivk+i5SngMPOIOYuqCZ6B3FJQDzkBG9CqvwQ8MgQGmI6irnrKc&#10;tCfPZgdyjjlyiDIIYFLq9uMOIRC+6rej4MuxiyXAH16erfiu4ye6L+wMNrPCNLRTCke/tzOAubGG&#10;evilHJ7hn/RVoBU8HJuYcMlLCHtWFi85SXukez5sNfxcGNqDJyfD/fIMD8HYsmNQXAV1i2Pq4CWH&#10;GAz0gmG3+ee/8/PTL373F5nAPyxOdqR/k4FMvc8++6yON6cbfquo2tUmuJx5H5TDS8+UG8kcDTCU&#10;43CpayezE/GBr6ADcrg/On6yzj34cB856qjD06VFrBF45C28GnS9Dh/AWJ5vGTA4XWfHKzrV+8hx&#10;ZSIqR5+23Mpv4eHflEVDOjNdjK5sX9j261AcYWGoB8Y5wvsiTX1wls/qwQVOZ/ykHbyYPjy0KAOG&#10;SYde6aMCueMnmJC+1GX60AWu9C30VpcPWrWFVnDIsMfKw/PFd/nqORU6HgnqLC9qcOeZ7qwjfa6T&#10;cNnW0q68e2ny4LT0gyPKl774w13746zNAAvORnXBQHM/0JeoX3jmjOPnJZ/VZxi633A54WxY/C8j&#10;manPUYar8ibE5bsyV/wbGsWFJ8gXhU3DG3IAd/uKsPnC4mYyRQtctIk/6MUvxklfQ0re4tFJCe8P&#10;msu3LuRO1JYxal9B8TqKkwk+7Kc+WOLQUgza/ozL27/wcMY1eT1Wl/yVb8uEH6szS4v76hO9ATn1&#10;25bRRkLKVTYe2v7yM3qV/2fUvQq9T750MCuHGICFkWqtH/hpBIjibZfETzPduZ2rdwjxKwB88Xkc&#10;6cP5DgAmRbzUXnuUs2USyT7XEB7YuUcz4yB/4zhe8LDGEjzhI33mpjqEaXj70Fzpy1Ao7awDeAB/&#10;8Xje2BLyE+Z+9NtRb+nK4E0Na/NsniurjL1BIu1FTzBAu6lXWYe+NXR2ZxdM+LaJOLTakgbe3tMD&#10;xinnkGNN1k7x0Dl2jKPg3SktjOhM9LevYaXP7mIhp16Ah7TqU9K1szpuTr8dw94R9PIhvNwr55VD&#10;Dxdfcx4j3wkPH94c3Sungi8dnRA4JSIyqN5GHpH39bev4jAkuRhrS8wtOeDHQRO8eiIx6XVEtZGC&#10;1YHDaAQBLx1pp0tcDrt65KL/nU+uhTZOgv7tFZxvbS7EgXL9Ko63k2m1ncBLW/DRX+Dhg1OP7t+K&#10;A25uydhQfgS3lPk++H0Vp+E3X3x1+vrJ09N7mcc//OTT0/sffhKb87ZXiMProN15LDLI1bOu45kz&#10;036LUXQ8/CU7J/GMQfhBBn6G7G9/+cvT3//ql8dvgAfR0Iyu7vIf9kH7atpsX8Wd/EOTOHq/8R8G&#10;qeoZ18lUnP5zZbeKPVka/pOfExuuR2vnu7aQ/7oYEDyLV3SgOUFm88XeC8d9+yMajjj9c/+OMv97&#10;It6X//PspvxqwlyDcWOdFWXoXYTZPq5f+Zhg/I2nkcsTrw8++a5pjqVfj47ciC7q1vOl+5lrZ3xO&#10;fwrvjOkc8P6aUHRsP/4mdmxDe3WG8x9MgtqdDDMP89/9O++d/ASYBaafRde8m71fzScfOPrwGj3h&#10;NH8d3f7lr38THf1t8HzcXev2x8iX7fLR+w9PHz9MX7lz43T7GuXM+NDxNHZUcDQfPokD7gj7jZt+&#10;YcTm4qP4Vu/NOJD0XdjvOJL+S3f0yy4mYl/omp/bG31vHzrohTObwwaYV0HYWmggCxuqjx6+Hx2f&#10;n452am70OCFXfUP9PmqpIszdobervx3HEhtyqS533jCvDA51gJXL/cqgu8WAqnukFf6R3vu2TVdn&#10;zN78/Hf17FpcUu4Y981tl4vp8BAF6cU9f8V7223uETRx3G44RuFJTx04u5/04UcjvW6EBzmYm5Of&#10;SD5wYpvdvX1skkSuAlx690d//Mefw4vj+qf/7399+qu//KsaUf2qbITfCVscLlbZTIg9lhEFSUvl&#10;qWwIYXQ7WBSueOfPUQ5G2ToanYAOJtUACYAVsPsxEpIXwQIMPoTbIVIfrH6wLQP1On2OhlI8TiQl&#10;sHpU5Q0DwJYGJ5EjBBcK2o8ppR7nrr8bGqeXY6dtncDkvEe6V/kmHsqX6FloG+lIDG07fdoYJxE9&#10;Q5PBEz4LR1jaKS0hKrdGekr1ugb8wBjBLhyMVl8a52XoRv8YtATf3awMMI7xK7dto1H0vLzUBgPc&#10;RLTOVek8cFm6xTNuoVWEN7zW4eVg/87Pf6eTt4n57//+70+/+tWvWs8ut/w63jGw4b14ODUgkov3&#10;vH+VSdOqHvgMC7v48zGLWVC4d2d26wwudmbRvdErCwz6jz/5pO94cRzhCAf64NpOmXj5vA4vGHgm&#10;7WBb6k+XLV+S2PIZGPF85QJW9SwTTL/QHV0QlNXG8Pv7OrebPh0+enDUB0fb5LGLUSuvjdoz8Lh2&#10;4CZ/8ZCt9E7eBizXo4wob5q8glVjOBEu6BvnZhwYZeTh4SzmzMkSdNKD4cMVfuqjj17pa4/TP5UV&#10;wEEXOHRhTybgNxgi2l3LG3w79M4wWLpC0/IdvK6CplyHyaPOBvfqgLl0I9IACubSgM4g3/LE7Vm6&#10;SXR5VDkbA03qwU8aGGRqIaKLek/nWwQWB4tLYK0RLgwc+mWB8cAp8Hf840xPvOpvy1dhcaETG+kl&#10;fFdW8sXlRf6peYaxPEnCmbfLd2OGvkke5I82cfm0/X4XJzZumb2imYHrCNz9yNrR8cVrccNoOGkX&#10;HfTC1TPdhhccKh+OTyZ59dRBKydmaS6n8688y7i7+cPTWQC71K3BAx9Gz4TWTQTPn3SRvBlELZc8&#10;sZOtKL1/M1nX+E3a7nz/oH7yzGd0g6PHsOJYPbh/O46K7yrcigOuD2csiQHoN5LtFL2uI2X3E/zM&#10;D+pFfBzy3fH2fFt/yE04NzFtRwwxGosZwZc2NAorC3n4JVzyp/QmD8ml45w2oUZHrtXd1F/+KVED&#10;BX/zhO4aJumzquMbx7s/e5p88x++1CFN2/QmleuA1qhLxN/+JnbSteuv/E87q0ftZxwc9PkXnFYn&#10;vScM/44/mTvMiX1tJf2QbDBqfmYP34++FDh1YiB98E2Zjov6Qq7Sumt16G9EVxykDz4zf9rxfu23&#10;kXOV1t2gtGvs6rif8h3hqjecTXJLWtqPQGZRxruxbzIXthwu4wr4V3y3G4zGfjcncPDYTy5hyOCd&#10;PhEcyMRc0fxcu2gT+JweX2i2c+a90e2T8HSaz6tq32VM51AMasELDXkic/MI1NpOyjy8H5viXmDc&#10;mvn7emwV33179uLV6bdffXP61Rdfn774lkP/6nTr7oPTozjfdx+8f7oWntJbZf2+OdP1xs3b4Xls&#10;D/JJGkf77avwP3TSC/LigDt5aEOEDO1+ex3u73/5993BhGt/zzw8ZzN8/OmndcDROIpEP6u1pa9M&#10;pW8/iDKuQtPmpv1nxvexHwTy52ytXihLNnZmWy+4HE2Xd2Q78Rgr3SuX/5WZtib2Xv1eJ3YMapw+&#10;0n564Chv+lPy8/8BJiHyu3i+jEK4O8+BeeZD7yddfdiBDwq8OwaAmnLGrH4osWM5fyD957n3lp1o&#10;fBwb/FkEbfc7Dvgp9mThwjv1G+Gtbxmfw8PcozUJzZjdx4xdsRONOu/epnaytM0Bv8mpf/fqdCcP&#10;d9I3vAPuhAddRzf9Mb8YKx5n/v71b+N0//aL6vrXfsIuNqmFdU2meGVjTvsgtudHD++e7mfIuslj&#10;Cj76rP78fXTwu8dPT9+ExlfR15u3MxfGAb9770EA3Ih9mLktPEEce8Dpk9WZ0qipAMO7/SBbx8ro&#10;tbEHrsYVNjMd95V/ek/fyMdcPjbwLDCBjZfF/2Bo58eMHx0/S11bHb1TJkHeXvvnmkgWGzdNyVwa&#10;0lqhSXAHXOWZP/NGW0rZuZdP3kc8nqe+f/3vjJMxzNiDJzJKh3bUTbrr4pOHwIFDH/q/cL7LTe+3&#10;vvKtM+kTpcEfbnQ7fT086jwTvZmGpg85QWzxg27Z9CwvZSfUAf9X/4//5+dAfvvt1z1+/p/+43+M&#10;kfOq71kobEJ9F9jXDeIBcvtujDwDa557XO8g0ATbIyZ5JgQDvJbgwmiaHZFx0GYQilEfo2hWgA2i&#10;hP+mTqayPe55HNvuOxPHJMd57tGmpFE+bWvIZKgdbQuXq/nK1jgsvO/raIuU1qDsCg+wxmG7+hmm&#10;OgPHJChMexP23iSK0ipi2u0KUPCgYGtMgje/pXt1VLSTYGg4K+1xXRo6aBFsgjS0yJc2HWjadyUH&#10;Pwm1OBsQtFX8k9fVQ3JLXW3iCX7bNeDAoGB/Ugte4HCM1G8ntxsQ3rtaTd/dZwZKjXH5uZIj3Exk&#10;OrzO/igDjXYdyedM4xXH+xe/+EXbELShXXK3GMRR946NbxNUPsnXwdZBs5hQh/qD9ysvhpT3keWX&#10;7tvoH75z/jl3nDztgYOP26br8D+dl1EUGcLXUaeBdTgCF/yWv7LStekIuMPz4bM8sFeeYPS95PCc&#10;Do+z4l3sOU5JTgJZMGLJSPBaxurjDDKjD9pf2e/1jEOu7hkZ0jf2w0JJW11olH5R14KGq3La6ICW&#10;9rRR3oeHeLqy2DICeII0oTxLxAd9bZ1R9NCPTz7+5PTpZ59EHz6tjKRrd/HlmLou3Kt2ZswZ/T1o&#10;Uq80jXyWp0OntIHpfsaH6bPwQR/9pQ+lN+kokA73jl30+9CVxWfloI4+wOHeUy8WnPQp+dXRyI9R&#10;sDjhN90yQOO3dLjoQ23ngF0c09YaYaXtgEG+4FoQITfpaBDVu9rFFIcvlUmIu3wunWiP/gvggEvO&#10;ylyNyRPp7o/TPMN7w/IGnT5w83763+rMymtlBoerWJUpT9GB99uGeyeYhC1/Gcqv/Ekfp2fGY7Dk&#10;CeXb8u+40onlkaDsruxvvTU49S39JQ99rp6BkfpJVLny2slbIEvBEUdOgmf6RD/qBKXYrVuMQd8j&#10;4KByoJIY3F+/TL/5niPxNE7Gy+DB0eAcmHM5SbfqPPXoeuL96MH7D+/nyqGcNGMZJ6ZmQXCH19Lm&#10;fmXhvrwKruaF1Y/L4PkyHQyoCgy49p/CGCMEX/rbqLlXrLp1cWKJQWn8VAdPjH3KMaLZGeB00erg&#10;8zhZgRYk+5Gn0LHtqIcusOxyp2LKzbhOv81XylVeieYIzqX+Sa7C4B/eoMEYkVhjC83Jb5qFHbbL&#10;oZ/tb2lXfzO2vvceaqsK5Y/Y32WP07j9c3ZLwo8I25FT7GREs7noUcfuC5k4po22sj3Od4ga5yr0&#10;KE9mKZIyODbpFnDsZHMybr9n10u1tM8p1lfDP7y4FX7egnsQ8gG5fok6UNgs9+7NLwzYCbdbSJfG&#10;OXncnUHjFdvDWGEOxqfKmKOQsrXzItd+KCuK69UKXxwP0afnL9+evnv2/PSff/mb0y9/+9Xp6cvI&#10;KdK8eTvj5b1Hp3sP3+8OeLgUR8YHgEN/FxbuBAc/08oOfHN6+vhJ+sONLsr7LXB88hNqPkZVmyXt&#10;PwvOXrP74qs4U0m/ded2Fwu8YumndT+JA95X30IrjnZOrE2bJ4LC98bR44Yweu/X4RwBBWN8YDcH&#10;H7KAE54bI923TMp2ASo0qVtnMmGayTOd7rWQB7Qybo70lu6j+wlTPjqbex8a668uHGkttbjm5kjJ&#10;3TS+OPxUaI0qdWDmST/EmmrgAbiOeO4blQkNPfmTe867XWoLMj0+Xocl82tkY3y3A26hMd55nDYL&#10;TNFR7albOIFY2NMXPXttYsd6/c/3ozqvKOvresmDL54YL68F9qvvH2dMeludZyt/9OiDjkk9Uh+4&#10;bBUbel989eXpS69UxE7znYAX0eV+zynXEi6kjrHqoY+t3bsdBzw48PiT/jptP/3+xenrb747ffHl&#10;16dv4oS/Dk43b7FZ05fSbyy0GRtQeT16gKd0p0ijna7kymaxO6xfoc2iU/2l+DIWL9gv337z7em3&#10;X/y2G5Idk1Le3Ka/zQmPT7rYtGO9voqHQm3ftFX5HmFtqY59RzmhRY7n2imNcEzGVbEGI2HH/5QH&#10;gyaMLk7RFtcdwDyavswbfQvstNHXCozPR5vtU9GhnmZLXxOMy9LZS+VjgIAxfUJwlTjw/Xep89I6&#10;1/e+JRJGL7aP+6PX7eMZJ8xJwiysZT4PL/CMrWMMvZPxzBi6fIRPa/zLP/yDz62qvXj+8vQf/+P/&#10;evrVL+1Ovj474PhiFfoBRyrOzr0MVLeiNKKvBgPaiSJlDTSQml0Hq6LTKUxQ3QVkPOl0YaDr7kQz&#10;QjjZTYsSGdwZc67yOd5wwnCC0x7CTJqcAV/0XucEzogDy3vD3YlKZDB6J2KfwYab8uqhBazdiTOZ&#10;SK/wEyq80EYQm6ZuecQ4SFgFld+BoXDHOMY/H0CAt3bRiTaxk3HSRAEcHcTOeweSw2hfYZfnuW57&#10;cABXrAwoBIVMJFv4jPJaMR4ntzxI2203+DNOljdwAoNTADZc+yGvTJSzs8/ZjjETeAyDjcPzWXVb&#10;B059+AvS4WcVrkfSw2c0bD1HzR1NFznh8NRJyNfA8Tu/8zt13MHGV8Y8Hdhn93hmoEa3gZVMe5Q1&#10;ZTl3eCfgObrQ0R2b8AAv1ljvgtDKIzSQp8FI99sgH2+1hV8jg7Rvwk5666eePPj1vVbv3wTHpVkU&#10;lMErYXkiMgIYN1ZFlcGQbXdwGh2Uh98b0bnxMr3vtpk0U0c76nFy9+QEGrR36RAKyquPpwYUO5nl&#10;Z57xZ+jVL6ZvGIwFdcBUv/w9dIPsydPrCRZr3n9/Poqn/NIEry7yGdyCxowrs1C2eNtxKu2JW0/k&#10;PGyfAFMZ6erCc49uCdLgC7YwsIdv+Fz9P8YjeoMGdcTqyiErsqSzXcRKHXXRDJbxZPXvMtYBrxMS&#10;/ottc/rqFS2hT9nk0yP8E6W5Woyi3/udC3jAWdvGLPUXX7Ka+5GpZ3gW//QFxvLyoLoQ+PLmuwiz&#10;w40XruKO0cqAtziilTxFtBtXt7+uLJbP/c5E6IYXnMHq1+EDd+H7vXVzBFzLD3qSq7mgvElc3VGm&#10;IZd/4ESnDWUu44/ThJXd1m19IMI376Nr0zgzYzL9GjhkN22FxwecmbtmQrZS7kqXyZgx6tki2+04&#10;4DduZMyIQWoX0s/v2B3yvuyr0O69bk4RB0bZHp8MPx9mfPSTNhxxX9l1ysdujC/w2lW3q+m0Wny/&#10;0+uygRk88wKcVw6X47QwY8XQNcQ0uc8bhaF3Qvn1Y34bj5Uf87tt2VU1FvoA0t1bd1qWzfAqcwu+&#10;1NDRdsbWjMS1Q4yrK2PQlMNbbe5YKHg2pnOSS2PSahzmeWg48E0eeOybOvspyTnlsDHiFGM0VsY1&#10;ig+nOvCnv1iU02dmUS5EHvy64sO2I5uB23nnxS76Bj64xrDwCI7mH9jBy1xifAtxp1fRB++N2ihA&#10;MwflesqOUYtukUw16M7fPGijvzUcOZ95A7cUJvExJEMnWhEY5yGlWrYnBFLXWPuR733cf1i+1GGK&#10;PdWxLvDeo3tkmnlhnU6nCvR/DtK8Sx+6wy+67yj58yjk89exD9MH/rc44F9+++R0zSLBzdund46U&#10;37p3+uCjT0+346i8jQNnBxx9166bY987PeOA0BdjeTK9w/tRxhnvU3dxy9iR+MaGQfhmHPGq4eMn&#10;T3sq0/jhC+jeAzfn7Tdq3MOfY7z2BKJnUfZgcC7uxiD3H35LyP9uglN13xhl/kqY0yFjoFcvU41G&#10;1QGnfweMkaRYiAlaurjm0rLbVoLb4iBGlnSifSIFZgc8//mnH2i7xaeFxuYPTu137+T99J/gmhaO&#10;NsBC7+VVGVftD0Xd/abjkVX5cLSZjhkfwDd9votsvousYn9mDIyVlKs+FJwDB6w68/pjFJUd00WS&#10;yGoX4jsOa7ljgz44baRK5BCbIrzRd148exxYGYsyxlmg+uDh+3VsYUpX/NRoP7b25ZflF92+G8c1&#10;QHoaOFA7Pi4PJVi8uhPn+8HtzGl0Ponfv3x9+jLO8K9/89Xp1198ffruSfTxWuasO/eq1ze1GX2/&#10;2TlwXvc0NtR+CP6lOW2WT6GFo2euQ1c3EjsvTz/kT3XRIDg7LQrO6Mn1zsf1bT78sGOvMRjsSilX&#10;slgHXChdiXi9ccpvGB06B2BcXFPWw1nHc387+g130tEbhmv5n541jpwqq+bl3v9NGp1Fc8f89B94&#10;os9cJW99JPfS5OsH8C6cA97SMP97Pq6yj3s15jb4p81pP/BSBt7V+cRdCG5M28UtPAyigZu5Kmns&#10;od1gwfPlY3HWxP/hv/8/fr5I/fbXv+4KoQnb5MgoNHH3SESU734cyAcxpnocKRO/2N3BKv4ggnkM&#10;hTo2YZTBmfPGaKuhlgmIc2MiMnmZ7KR7/gFDAw9cE9HEMdQQJFKorrhm0BUZfcqhxQC/RjPlNBCD&#10;Lc39PiuPMTUYLwzFdb6VgRuc4FMjJddl4PJNGCEdRlvab+cnsJQ5x5RD5xqvnF04akc9wtl2xL7X&#10;nAkQvU1zTbzEQZ0avaFD+uJBn9qpKovZnd7TBTrpHtevQxGlQaedu/14WhX4aGN5iW8rp0aKnvwN&#10;+LRtyd/BQbvgkacV8k8+/aQfdEETPlROuf7yl7/sh1ys3oFFLj7O9ru/93unn/lKZQx4MhNWDzyj&#10;2xU8TN4OiDfkS1eU9YweuC2e3c3PgLtHWNXdfJN3aTngqduuXKNe2vC6nTKw4VD8ggMDZ3YyBleO&#10;h8md42pSBhfd+InPSwc4Ou/I8F3x78LCQRs8VjaXdCunnerJ4UyLC3fidP6Va3E/4DBu9V/lF477&#10;zf9BzJhQgzW4BkhpHf4MvdL1fQEMuIGDVnomXx/z0x/k636d0+KSfNc618EJnnTU4pHxRP4lndqQ&#10;ttHztnsJEw4CeAZLuiul/Mjfpc7Qvb6Lnjz6sGPUltl2h+4Z9OVvHxHkK0d+63zirbg4ytfPjaPG&#10;W22Pjs0Y2Pykq4tHG4tf0vV79/IXH3oFX3jDf2nvtZj9MKgD5+r6wd8eWw28oFFYTiLt2Am+MV15&#10;dIPNWWBsGz+dbLiMH7yfMfX9+bkwOAroE9tW0lyXz9uGqzbgpixemHMcZTcHjdN65fC7ggUfNG2c&#10;MONUDdODHz+OG7S19dyfQ4qo25294OK+/eGsXwddGRc0Z5Keesf4kNhyxx/d9qVuE7QF4Fu3AivW&#10;8vXrTsQwRAImeLyJ82VS5yTZpbHg8uDh/e72PXpgYddCR+ZnvHngtYFHHSv9xnJ30dNWRozT9y/C&#10;3zg7nJ8N6MazlYFg3JK+dG26sPy45Jm0Gnq5t+AB52WbMgtjqI5BlvHDa0F2VPt+fxw8MHxAiE3g&#10;XfeWTV0bWK+Nt0FhHLvhexeNoy/GBe117OqYNLKvuI3PxYWuhaZDJsU6aTt3eZYK1v6Ch/GBsb+2&#10;jSuDv/JInradxHCvnfJCTLCQ4PSLeWOha4pNwC4yjtGR9u/2eaei4gx2Dhre97sIGX98L4G8yORV&#10;8uwAW5zxAT4GXDgbWnZBZdoRjGjLA87AvTjDaEjDNSphVamWR2/qoNml4ozEP4jr86bOqT5F39X9&#10;mPGefoZm36Qxd/dDpbmHvz5ofn8v5b2Pq01j+92MUWTgBCIbw1Hc57H7nj7XSmR2+97pN19+c3rq&#10;6Pm9h6H5bpyU8Dv0P/rw4+4Wvn5NP/Aem/W16+Nchyf4pB99wH5Ln3By4WXyOmZXn/BtTlf6YNxz&#10;cz4dCV/cW9iwGz5j1fvtj3Sp9mz1dvSnuo2n+W8chuDifv88508G+ZbHnIDKaMYUOja7vvp38kJH&#10;Xw9IrGNS+IkbAqfwUr4OiHaFAP9B0erfxX2Crt82Uoisz052ainRmLLV3Yvnc1898v5hPOqpUZD4&#10;kugPnseftlzaiQtf+Vm0xgeZ4KSzZT55GufUh8OeJNm3DbxmQ8fH3b364jWeznjCoTam9hU0/gGH&#10;OPkWe7wW0vk6/UUaim4EBj68e+2Uzffd/baY6TfE/Qb4/ehrJF4fxeISX4gjyza6mzH2TvTbt7DI&#10;1Cu4dZ5zbd9MHeOXkym+ccDpxOXn0duvv33S1yt+/dV3p8ffv4xhkDnL6Y77j6J3sXvS7q3oOD8L&#10;c50OYJPiacgLLDzS52MPRs+9/40uH5P8/lgU7yZmdNkRdHi7Vs/UTTRvsj/Nz+ZOYw9ZdYHaNTIR&#10;pQkr6+V1dQKsnwiXZTnfrmV6/nOBv0UmvKWL58UdddTNH11dOI1H7b0vXv1HFwbH6tpxvzjqY6/T&#10;n13PuGy5H8Ce/3p1O2DOeT9Mz3+uQIj+AmcXg9yjg0yc6mi5pBsz2WhOWbFT3BsnlQeuDvh//3/+&#10;P31uRQXQv/u7vzv9+le/iiLZAZ/VVxVuxrgyQN018T/KxJ7J8z2/25g0hojGEAhpgx1l9P6BSYih&#10;xgnzPmQNw6NjiBjVCSwBwwyYroxQTrXfrXNlXKzBqT2TVs/VR6mkMR4oFMIEuHSw09EPpcIoV22K&#10;gjoLEw/WkNW+smsAutcGQ7m7yhh4tIFvDIoVfmkPHeq5iujm1O47zRM5wHOkcnGBh7bhJNYRuKDx&#10;0lDSvuC+NCQK6B2+Xi047ArZOv2cb7gsbVtPOenKoWX5umWqdHk+h6RX+YLD8mT5q12wHqc9z/jr&#10;fe3uREd/1MEXvOjvgEfvfF2S8aNd5eySctI+/eTT7rou/OWVwQ+eBg4BTEHa4qEO3Fou0fNGwXXL&#10;Lz/c+1DP8q2DW/JWl7rinjrC0l8HNniJdGLb8EyO9Kq7AcF7eQ02uMKVXD3BeXRidVL+4qZt7Upb&#10;GTHY2nbS1XUVesl/webAe5zF5U95krRO7gdN8Fi4ey8KrWvBguES3Bk4u0ChqeKSsp7Frc8hJ29G&#10;mHQ0mRBqoOVeucsAf/Rqjy7hlfpkrez0ETvBV/3fAoMxyzM+b/pPBbDxWWAEwWll0QWGg5/C8kud&#10;pYdctDH8Hl6Dof+7qkvu7cMpK27fru4GztYFTxyaHOkf/JTzvDDwaeFsnnYWBpjwPPMqeKzDOfw5&#10;Bv/SPsG9cmh0r8yOr9oAr3I+xmuxZaMv4MKFXhur9ddPP51XCcQP+oV8XzKebwXAUd3LMdKz9sHd&#10;sfJy3NUGPNTvYmvGhZ6+yLMFkuWduHJQ74znBa3C8t31Mqg6feRqjMh/zVB+69ToO3hNb5p2PGtJ&#10;fbEwE5Xd3flAGZgJ0hzn1Qfe73crzDuh87aPEUbm5txj/gVbfbK3y/fhh3NKi7PgdBD+G1PxyK+D&#10;gMuhJ0uG7qvEF+mzjL+XcVj6IavAhB/YS5tr0ct/7tXf9A3Lz03b59GtmZc2LQlTzpXR2hb1t+hr&#10;ylu02f6rzTkifrxGFhCg1NEmk9SvA746n7/yukbq9HvwJo8k82dMq36Nvi69c5IJ7JHXGl/dNaV/&#10;mYOSURx7BDl0CeiiU6uzxtLSEvxFsBmzNhX0QQ43Jy7cTV7dq+hl6qU+vkw/i9wjV2NXdRatWBZY&#10;pSXRsw8+Vau0h95cawDm6kNmvgg+HzXDf8iG1kQ4K1c+Bxapzwfngq86FhGMe+ERh8RrLAF+ehGD&#10;389zMR71Pxx7eO9BF/w4BnbiOcA9mRK5aZJz4nRIx6xEZTk2Foy03Y/TfsfGyPjk+PiL193tvvvg&#10;gzjjGWPiqHn3O4Nv6I5u3I1ex2bwjuzLl+aBGS/QgKevY6eSjQ8G6xfv2zQKroxgujRySrRwYczZ&#10;ccdCR/iMp9+/CP4pbwH0g48+7Gsyxj5wq7EpMzIfnex/BDFd/BxoSMvnTxF2cGVQOLmVdhjoKx86&#10;IL8/jRUax/kevZ1b98Hz0DU6Jy3VWq9BwavLPwh04AY9zRUe7YsAHBWkeSwu0atepemvR9kfRzon&#10;bn+A4y5QbJ8Um44WvErZ61Z20qIyfZUgSOiLNPv589imcb5fvHwefYu+3qTjZJ3KaUu97oIXL/yG&#10;7+BhN9w70xaM03BPWXDAe8zdguOBSxgZ/kvzId+30c/oWPRFH39I18x56ado6gmP2Gg2kdg3+uN7&#10;dDt60tcbU9Z4bExq+bTnY3Kvok+vX8xP+OqXr9/dOD2Orn/13bPTN9H7Z69C03sWSj843X8/uvYg&#10;Tvjt2D/8CmMEWfQvV3wMHL+FPotkdpJDZ8rSJac/9lXansQJveZPeDstxiEkI8J2Os5c3AWmzBPo&#10;qV4Hbu234puyLY/lh6xTbqPnc1DseJRnrBJ3I4d+Vk9SaBZKZuyh49WvhX9clTm3A2jwKA/cJ38u&#10;+DLlLyM6XNWtbqWP0b9+q+wY64XzHHRJY+/OTfS5UZkDvrxJn2f4F0sZByzX8pueJSxP2JFesVrb&#10;7+yAp3ytyz/4oz/83Aqnifpv/uavT3/913/T31YGsAxJBceLbjuKlIHUuzKUzs54I6LDAEQb5KyM&#10;OqrsCMfjOp2JTx9XKSjKGl5lUpCFTI2TXCmCTsT5qmGSyLgYg5NBPBMdg2cnYoTswCSCU0U4GCCa&#10;QPZevigfQ+RRGs/LLOlCaeqAecCNEu1EK6DbUCkN49GHTk7uOliunMyupn39dVfUPMvre+f5014X&#10;FI5dnBWWaALsEZSEpUlAs6DtpW/xgjMemxwrB45wIlzqBD0bx1/dbU9d9dqZI0d5jFw4wUO5Sweg&#10;fDh4qi4FpYD0SIdYI9u9+hytRzE01dMGfvR3vMMPX0W3+IMnypL/lJ8FGG2agMgBrcqAg3faYwBo&#10;RygukRX+OC4Pj65MGYRTX/6+CwzG8nP1R8A7uJRnucK3H1BrPv0ihyv9KqzVzdyvjok1ssJD8vUM&#10;n4U/OnD1czhCJ4u0Iw08tKNXPppqTAYNz/LHsIvMLbgcTvHGOa5ocDXh5dq6M2nKJx/tc6iltWza&#10;MFCdV/+DxzoYqx/rJKm//WPxgSseLLzlafErTtGt5DPO8MVJG3WE1uEwpAzY2mj/+Xb6D36Bt+3M&#10;rqGx4coRox8bVxbqLB50Rpo4w2p4nljaQhccZvIY2pt/1K+ct219NG2MQTBllQFH0H77cXA736ee&#10;CIaw45a6YOOh66b/mCb3W25DcUt5fVHAO3zC64H9Qz1dPIXRtd62PqO5u1gc3UQ4F35iJ9O0uzii&#10;i24qp58aq3fHW5px23gBhrFbPbwlUx+wqQ4lVv/CM7q699pDr/oce68n+NbDLt5tn8AP9OCXumhW&#10;f6N0YeSY6F/uxZn4L/mob13NJVWKhHWElu4aSpM1/cRiTfCQvw4fg5khqBwdwQPtdYJO1L7dQY60&#10;BQsfADI23vWRqgd4OqccGHkMPvoNhl1jRhQnwXFZvJmPUA6fh9fhS9rkuKHHTqNXjZ7m+u3T9Nk4&#10;I/txr5lX8GH4UpqO+5W1ODzDo9G3KTd83LA8EI4S5/x19ntvxgyMvl+da/tO0vGdk+PjTJd6wOju&#10;LFtepz/oC4fcVdRPuwMWHWv/SHrrmS8Y38b+6sHIo45LyhT/Ps9Yx6nljNo0oEfS7aoZqwJwdCr5&#10;QuEnCtMXMicl6kPatZPt/WM702uz9Hd8O1an7tbreGAuPU5uOekgHw2A9zrlpSsEVj/ClPp2rL0z&#10;ijLvmr4JvdXfkNudGvxJLQ4Kninvw3z6uWecdxz91StfnJ6P3nHUX8bp+T5Oytvw5Lbf1w4gutud&#10;WvwPLfqLOUWfTtOnV28is8wv6AKfLjrZ0MUyGyi3Mv+lxdmlx6frfSXi3fXwOA7IS7J3VDlOmm8V&#10;cEoeRNf1AYR0no8Djr5qbco4ackZseD06GHaSZvVQDzoZfSJQ0anOEn95k+cPO/y2uHngPvNcbuC&#10;Phpr/DK+dJczMtaHyD5Ij36TO+BHoEf42PEkf2V6G59ynR88e0xandLqTtLVTaxcPLecgsol4smh&#10;vxtpw8zN0SVtiaq5HG0DIwBl1/TG2+i4toL/9mdwwBOKR+RGdtK1/V8TlPMxwS5y+G6A+QSextK9&#10;T5mx3ehh5r1rsyior0E37Ele5oXI4XkcV47m3TuZW/wOXhxP/CnfRfruOdHJnv0Dg87pG2ODGj8S&#10;c79jQHGR5gvrGVFu+6WJu/pBeBl4d6PXXoWx6AlZel29CZ5sQB9Im03IjM0WgaNve5QbIejRjkU8&#10;X0h/+TI2VfTZW+zfR32c9njiBNLr4H4r9uCD9wPng+6C20m3IORbBtqenwqkVeFdcH7X7z28dVak&#10;fdTHFYtj9HJfg9EX6Gm/sxMcyLb9M/Xh54Sv+YZ+3858QS+VmcUd/DEWVxiVrfvqxaEzqzcbdvy7&#10;LEd/Np7rRWZ1wMnJuJQ6K8PWu6i/EQ47xm6La4+17lHOs6Bvzz056DMzTusjHe+PUBi5BnKfu6CT&#10;a8dKCflvoOxz2ur9UW7LyxMOHsCzC6fRXf1+8ex8dYzXtRejo/qZfHVqsf3Rn3z+ufdPTDp/9e//&#10;/elv/vqv6yDq5CagrjofDjjB2Q0P9CEhTADIsdDueNeoioH1JE5onJdvv/v29E2ij3UwuBjVayRR&#10;cIRA0qC/x0kZbgwMK6eMkJ3YTNSYbqKVBr8qkI4SeO4pFYLXYF1lcI94k8JMenM/BsuU40CNUTm7&#10;atLK2MCvMqeNIXkdn9nxIHCd/XEcXQ6lD4f50Nge8eZAiHa71wHGA4MSOI6Yo9kq8R6jHKMLDfAY&#10;xwseAj6Qe+kl5OANVwE898rW0M3AoV2O5LZbfmUwERhudfqjIHgCHrgC3pg84QYnZRe/5aO21REo&#10;YI3gOIF4VQULLuhjoDOe4YcH3vH2kTWOdxcmEqUrb8FBOXDJwgdgyMUgjyfwwfsN6EHX0rby0b6d&#10;CEfUpI3BKR4dOWl7ld7nxNIRWJeOpoFO16uhVdo3js6qr82NhWmXofoU+TKmU69GQPqAq4HSlTBX&#10;hgcri9fGS5iTNvhOu/g0PKBr+i0+kruPu/Wn/9KGfHKlN2CQz5Uuzqsi+CW2/bSlPUFdaLnCffFf&#10;GSsHP/ig0f22IU67x6CUsnhGj0wIytMP44xyZLh6S2d3kcbP2/S3ZZO3tG8fHic8fUVsujj9Z9/R&#10;qkFR4kNX6hs7jBXwIm/01/EPvsLwfOAt/8W2mfb64ai0DZcZjUdw4G3/WTzrpOVe+cuP2wnKbvmR&#10;beDgXXhdpxpvM94VX3QEPp4u/5e/6mhDGXVNwMYkE81OWDN+DoyNNe5ylW+S8I2KXfjUX/X5pQPe&#10;G3c80BfVEddpZ8iSZ2lJYKjTnZWt8ciHkS5PldSAO3SwvAp8sGZH/ZO+pgAnY4H2LWrBqfxNO/hB&#10;Z+g0/QRTXDoXF/8PLw5eS8tVmZXF1tETlmfqwEtcHgrlza2r/klmpadtj1yt/K+8k5g4OHDAzXEc&#10;aUbRLDZyvDPm3c9YG0NvFmTvxvCL3uB56Jem7+D/nTjk7t+rTh3jQXCCHZ22MNn+lLnZh4C+fZI5&#10;OAaz31GGE/yxYekXdnxZPu11uDdlxeWf4L7wQqti2i+H+t/U7FHdPIs13OmvsSlXfa845Nqdyh0b&#10;U9FH2Jxg7RF0begP8DtwFBmslSMZ0mn8R49+fwSj2TghV2OrSIfmpyvTjjHADnzqM3RrewQ+fM0J&#10;0jnk6Cl8MLVfvKasoJz5XavmnfduGo8yX8L3aBcNI4PUQR9mhQcFnuAWs7RSbVQvsLTjiLcPjXGE&#10;7Soy5fqBt9Be2SQFGOj0I2xpi6PRnXPPqcvmC0gDewz8Od66TtrTOORPY/Rfq/0RmeIpeWWuUM8H&#10;FdFSOtAQ2P2lm8gN7X1NhI7a3TdexJ7CY+Py/XsPU/+D6PPD0OTYPecrsEOo7xP4sjnH6VacId9M&#10;offv3YzhGr00ptGfchn/U5ej4oj7ffMAXIJTX/VQJPl2Mo01rsZFDss44S/HAc+zMdDGksWwDz/8&#10;qBsPHXOxPXmzaDayJovKJgH7aEP1MPjhRzOPAvIvr3Rm5qJ57tic3EiizhWcCyNh+yTcztcDbr8/&#10;QS7KNibxqDeNHX00xb1u4CNsPTFBd3MVZ9wdHfZM/+UbNzb9vxS6sH/MQV3ANOYV1+M+OEAZOPj0&#10;HedQ2fk27afQlMnfy1fPowsvTNHRHac+Oep5Dj3lb2P6/I7JySi/ApxU1icYHk88w/esb0QffFMj&#10;Ch0n+Ojf+IFHgcJJuhe9o0N4p65fH2DbP4+e3HG66P3YspmLvIprjJ6x11h0zPf54wO9pHsxJzjf&#10;z99cO71IfPlODNZsxzuZy+7Gtr7/4ORnyIzVxj7zoL4YEhOnL6PPM9HeTJ/Z3WQ8NYey58nAmLmb&#10;UWmq9oyFbboCX3ONRSZzNH7SxcopoXqhhcA8P+PxmfeHfh+hOonHCVuO/ojn8tLMJ4Hb4/8BDW88&#10;b73zHxj7HBTARsOBy3H5ybA82LJjSwxePfGjX3rQNia6XRqP9tpPmjLXiUdeIv1cJLoznlQweusa&#10;Pp71TW75MbywQLgLkuL4slO/XpsdcAOLIwt/8zd/c/pP//E/dcDyEbYqFGX3TgMFj3HbY79BSOxK&#10;bQCZtGagyyAXQ4iB1SPX39lBnHeAKccSLhCQgWQMOl8hnY/22AnoTkcMDQYvhM8MS3udxI40irYD&#10;SfMQrFOlzOZXofPMaBTrNDGuE/eYqbLiwsDgVTAKWoU+8tUHZ9sxKZyPUcehFDngl07vDFLjQKvT&#10;ST8w0MvQZMB2lfiYsLpanTL7ERz1RfezazFKNLDIaZwez4LFEEeoGaVwWKO0iwyZDDmR2hmHYJwC&#10;kUEwbYzDAD9ycC99+XQVhscGAG2glZzXoVNvnW8w8cRPkPVVh/CJU4V3YCjLmWK47Pumnk3C6u5O&#10;tLKu2upAHxmht47n93O8uZilfUd0gvF5dRSPGCnqFkZwxldO2AaGlnx1x5GZ92gtypDR8uRSB+SL&#10;l0FnZxArs7wtb4L/yGo6KH1ybHThrW7I37al1fkrj8b5cb+LCcp1t74OCPx/6HgvT4pn8MIv7/or&#10;T1bS4bfy9yz0mKEjege/Vo8ucdqVPc+rr8JluwZcsLvjfThq6EC/aPK2U0dXjRscb31IdL8nRrSt&#10;PFjawwNtt/0Df8aahY+b/aDVyNwoiqLRbePH0Ag/xn8nsOgL572OTXATly5XbS3/RU7g0DqyX54J&#10;dboZvPhpAgrO4BrjwJKuF80K9eFEH4HeSnMtvtEDU4EynWAjC1eR3JVbfsBBXTosTwBDGXFl4l6+&#10;9k10yty5ywGfk0ePHj6ahZGzjK9Ov4ju9QF9YXZgjRHHuJhxdXGlL/RGdFRuP4JJlugQlm+u6MBj&#10;C1bw8L7aRu3JV07fWppDSnQnjv2h/wyQGqriAffH173/p8KWwxvxqr7/hq9wME5zQui4SRhfV6b4&#10;XKeJnh9wzF0Mg8Vf/xndMi6nD93OHHY7fMDrjAsWveuERwZ2SszDYNIYhpuxnKGD3LfBwbzsSO33&#10;6U8cDV+Jfhr++/1ZHwB6+SYTv3qRK7zQtfoh6B9wg6tQnFPmx+XKhqT1Plew9CsMUoYMWr4l8r+b&#10;lk++lENH+gpLDUj6+aYfYes4k36JV3ad3qEvdXviTjt51mb/wEw7xoaOfa0beHnW+o6zfaf3oFco&#10;OonmBg4cmXRBKvXAxR/jiPo1CNMG+vR7dLQvaSPphcTQE8MCX3w29qRIyjCeD9nDOyZo70PLjZu5&#10;HjwrGcXqCEUzdLvgozLGlYOe924EvxvmgPdSwBiKrwz2cRa1yTm95avjwcXP0vXDVaCmbI3OlJuP&#10;r4FAJuFhnNJvXj4/Pcv99fBeeKtPRUbP04ftiH98fL9FX9fn2VEccH3chxwtUnYxLnkIwXP8tcj3&#10;4J4Fvo/rhPspsecvX2d8fxKs2ZXpy8autB0mdQw19jj1Av8gWOeagxRhhYY46sokz1Fi9xZO0B2B&#10;VRfYoqKPDBvvwLbb6Led4fp9yuDtow8enX728593wa9jTWB07I4s6/CRWcoRy/aBSlP65sHrCL07&#10;0s51Es8lkj6ywHuyyv/SjvSIqOXbh4JvW6Qqkb9NsOqy55QHqyHXeT4e8wfWjcCgN/AUwFzbwD1Y&#10;7SPp95t+Scs/Fjgeu3jW52IZmFGuJiWieHLpmvH7OMmnr+nzuTr54RSGnUu8vv8gOhVU+SF00viG&#10;WPTAKkUQEd5FYxK1UGdLRtLpdl/POGQ4MoCMDpn2guPba16xHJ44jRMkeoLioQ0fvgGZBibOP8m8&#10;5ZTErYzHdx/E9ot+cGI7Jkf3OpZnXLBwQ1ctkL27drMfGOyud5xvn5R7c/290+trfKjY0+85vp75&#10;MnV8w6DsCu52vPlT10K3bzf0NIC5gYxCC+f7llMj6dPI7YJhaBI6npp/9J/QzCezIWbOcPTcx48/&#10;+ujjLpBhUmV9CGd4NPw7Pyee9TvxUifUFa/KzHXK5N41aZ5I7iaZ5G770Ibq99xUz6uTkMq/wgbn&#10;uN96q2/S3KObL6BEdSsRLpfzmGD8LIyL+nMz8bic45ab9hLn8cBlYBXGAaeLzPm7mnOOeT79dU9W&#10;t98eeI8D/od/+DkkGb9/+Rd/cfrrv/73dZy78hdCujJzCLQfIIjSUsoKLu1iH6PDpFkn/DC2GFlW&#10;Gw166mq4BsdhwFkdpazz7lqMjcR1RNZIxfwVSgUDp5+ICAJ/FYBijBNlx24cNZOpMtBeeOtc74fg&#10;1FlaLp1nOIALL4Mz/NEijfB3scHPbK3jrZ42Ommms6jL2Lo0XtcZkbbvWqF749K0yu5ZulDYxWmc&#10;NnyQBp86o5GBzseoUW4N24eHQ6x9Di6c8LzGMwWhPImU5pwe+OCuQ9+FloNfYj+y1x3XMap30EMn&#10;BxztnGNfNndC4Ntvvwkcx8NnNw+NcHH1bPfWdRTWkfXjA21x3i10rEPWr9WGz3ROGt6rt/LlQAtd&#10;HQ3vGFFwfPrUbnEM9id2geeY+vIYPGVGd8bhVJeM0CKiCz/hG8a3DbALI+3SFwEPNk6xmezUrT6E&#10;t6sH69gvzyyqwGXLS1duZbc0gW0isxAkmFS6K5G87Q/T9OCpz+IdPrpK3345/O6wUFq2H9SwOngB&#10;3uKDJ909Cq6MJcCX3g3uDUQcBW2ox2nBo/I9Ezg91Y5XI3Yn3wmSs5wjD/pdmo6JlcO9O6HLB/Ru&#10;1O9WDzec85JGPyqvRPdg4Ov0iyvne/nYCN4x0cjTF8Faw3hhu98+jN/SGPqX/J3XdcaZnt2yI4RO&#10;+LgO7jNYM1T2Q4E7tuzYRx7wcS9v+4Dnwgj4y3SxcPA/9KdQcHuvsulHsUL/0oLH8pYe7dC9XcTz&#10;XF4wCCIXOKFr5DmLgKJvgOh37ukSHC55iC+Fnfa0v46pNLgYqzlr6jq1sXS0PzvlE12xSIfG5Utp&#10;vwg/fp6OcaT7d+RvXXH5IIK7+YwzTrXxiV4I8/vOu/A1ZU3GaNQnh4fR1fzBXTly6LUxdL2LQRur&#10;/BpnqTyNXGMQrtPtmLHdlee+pK2NtG2OltZjjNETeb4QzfnmiD999vz0OA74kzxzdG7EiVq+omWD&#10;+5Xx0tsyiZ2L87w8SIGWyT8PLScsXZFO+vjVHD28LpMLq7uJLTvzMDAcWvJsf0/dGi7RyXfh2bvo&#10;Vt/pmwYTrsa19o3UcXzcmG9M6SJwymjH3O9DS9v3ik7gk8P89vWVrSFTucosPC/8pBeOfhDeqAvX&#10;kbN+SDKjc8qRsd1ex3PNUWeeJdAH/cSYqJ2OHfE21N3dG6X7+9RYmrr9Qzb2Jd3V73m/dz1zkPdq&#10;j3EOa1TxdWcODEeUIzEfmkp7yQNv8E6/D1z4Dv106/XpWcbi7xKfSeBIoDXzNCfl9fcvuljx4Qcf&#10;Fvf+rFietW9s6oJP+r25YG2a8ik6Tlr9XfKbd+Iss/0eRr63k386PY2uBmDwjy5zQJJInvDB8wcW&#10;vi0IBk9tjoOduTFQb6etO4lOBPRUQKLj6Y6es0fZQS9iT9i9pxO4y+GmHU5U9QNymb8++Pij0+/+&#10;7u/1JzHZpD25QpZnXRge/1CWx7wgGgPCsg0jj8SjuHqym3Z5TeRYOd5fp/GoJ5A7feiCoqCd0I73&#10;2lxMRkOSfdQLAP9xd/IX/Upm4SYVHoV5RHCqs9XFjDFJoyOFpc4/EcfmGX3NY4nZq/+UaULinCba&#10;sXJsFnr4JmOeaBw09l0Lsn7dIYp3eu6DbJFZ4QjlYVrreBHce4VreJj/unOdYtowLlucupk2LaIU&#10;j9T3x595/vpl+zJe2hl/nTHTpuP7Dx6e7kYvzdcWmASLS6UxenLdohl9SHSPd+71A075g4exET/4&#10;uM71y9fXTt+/ioOY9t/diJMdx9lB8re5vgteEeacaEpkRxk30tGiq7Fbo/t3bjttEpvd90HeO/Qx&#10;/d3rLNXz0NRTnpFB7zMPWMyk53bu9UVzpfHcIvYnn3zaXfD2WXwI//FDXXqAd6vf0jZ9o+cN9KQ6&#10;vXWP8o2RhaLlWf7jS95Mn6SHZLChY8sBxzgBHzqR2mcdnzav2tiwbQl0x70yi7/6+u2mSR6dHhpb&#10;07PiA+YfBMmFp/zR3sb2p9C5fa7/p6hr5/rq34zx5h88Fz2rD27H48//5F99rnN8E6foT//0T0//&#10;y//8P59++5vf1CiuIZVBqscaojrXoiDzu5wRQFtrdygDfHWyE6CJP84WxwZzuxMUBWBUMW45F5TB&#10;tc6nVf7kUZId6ITt3CuUYeIIzLOAECR3V+sQEFzW+HOtQWayTZ5661S4ymPUbdlN98yJ5djhAadq&#10;O1l3I9JBdycaTGVMQB28whFMRg9jUrS7YZFBR7PIYMeozkvoBlMZPOqkHH6tkET32gAbf0T32ix/&#10;1TkGzpcZVDjHpftwyOChLbzu0X7HZ3I/uMyuu/ziENjaxGf8HNxn95aD52eI8GUc/OXZHBnGK3hu&#10;eytvV+/OcajsZqqzeK3Mq0MZOMhO0DZNNpBYvf7it1+c/vbv/v70m9/MkfVtj6yqe+GFZ3FhCORL&#10;Q7RRmKFLvkm5NERP6fnyd3c0lAF75a8uWvBOdI83OylDVr1O8AcsYWW48OmMestr15XNymT7iDyg&#10;HS3FQ3lXCyezeyxoV8BL/ahyDUxyk7by1D489AUfQsNHNKKtu0Cpp03PlzwQl0fylNG+WN0wKR18&#10;EDsw7X3S2/9Dw9IsMK7IkLMN9srQjkX5LuqLSdMuWOoa1ITCrd5Pu0vfDyLDIOkiuQjKCvK1CbYA&#10;1tI1/dHEnLbCWsZjcUu0uqwfqKc8/qaB8PSQN20zLDIGArO8TF7z2/Q4XvSSbrWfGp9qSKSA6gct&#10;4Ap7tE+bjWiR1eLD4x/0ox/RtTyvbgauvPLHfcq2rQTjW79DEd0pLGWCwy4sCMvPwSzP6sJXDL/B&#10;Jj99y2LYk8fzCg7nm6yNH+hWDkz8hrvV88VVlAev1UG6Moszs0BzOQbtgo32zD8r6+X/PxXOlODl&#10;oRuC+41g7L2A/ij51HF1k7D8NO5yALsanrprwC+c8iv0+4AUnfIO6vxaRHiU+PJNdC3jpXcOffX6&#10;VRzuXhOfZ67iXNu141j3i9pp61k/rsaAzVjz9lr6TebA53bAneLJuB2eP4kTLj2cqQEJpyv6Bjf3&#10;0ukCqtAqbXE/yz9RkKauJ2mMvnmlQ5no/UUf3PLGhxqSB08q+8BwHZmPnuvb+titu3Ey0x/ZHhzw&#10;kBh4GgTb/fR1ulLeh3cHQs2nB90dDSzOrzz9SYQLI1sZuBXH4AEv5SymGIvAhq/FKAsv9J6eLV2p&#10;XLy2P87rK7eqB+QMv+lno+c3YkxzpNZQ7c5g/mpnBS+N+xs8e1daUqR4XrPDfkq/iTHuPtwrHOrY&#10;a4raT3aE1e626/AjMXjYVewYkaaCcXgwfYVT/iLpcXtOz8OrN+yK4J4JPAPIOExeV7NIN7wLT8Lb&#10;8iJ12Gr6pd1CPJgd8LGRoMARevcmMngb7G9ycpzqCB1pH//mOybjjM188DL8ulan6P33ff8hNkX0&#10;wcfiUuj0XurcCQ6cE7Enn+Kc6F9OgTnpBU6/iJ1+YD4p/PCAk+9bFC9iMzll8elnn55+8Xu/WyfF&#10;x7gqy0T9F53oLS8IIv/SdNLGAXNtH0FsWc3AH11vaJ0x+slmZJgITqLj4T7EpvzqYaUeHLtLrH6C&#10;8aSLYWSV56Yndse5JaZeW1/dSlod8FSgg2B20Sv32gJrTpWkZMqT1ejqfzkUXvRCKNqJe/VfaTmi&#10;cSJIRZ7m8XFsjRUWHfXZt28zb0XfFeeIvrMrHhmqZmwYaQRE+EFxnX6g731tIjpS5/toizy0QQdF&#10;9KlbfFOPzJ9l3L0Zu5x8Lc48yzzit9jff/CoerY72WC+DX9xxCsL/YCfPkoW0UOw2w8Cy2mle/cf&#10;nh4++ih9/F7q3HTYPWW9tpt+Ev333QOvWlSVAvNB2utPsNp8dAIKUaHdDrgP0fkpyXt3YtuZ44Mf&#10;LjhhAy9jHx3uqxl5bp+h35GhsZB9axGQXeh1Lr9z/+HHH3UspDv4r17HpMRqz6Frq4vVj43abC61&#10;y13+/SD/iOpNmYijMeMQH6zzAr2eeWH0Z8bRXXz02kjbPWD8OCxs18t24N+2K+m0Fx3ak8EDP+2r&#10;k7/intCnuW2YMfwigH+0076XK7y6iDq1ywN1RHCVWX7CxxW/2dhsS8+LE47HAf+Tz+FgR+xP//T/&#10;ffqLP/93p6cxnPp+RBpiIL54xSiOw5eKFI0yvrZS30bnGESPDXOMohCcJsalScYxja5kR5G8O7RH&#10;Cn/gyAQpHYVBZqIbho1Bd0nU7rxcOha5JK/DWusw8NY4o5BCV7ITKGUdCoNyBnABDNGz+ojSrjIm&#10;X6uonoVOwhyOg4kYrK6y6npWpgw/8FxBTN3gbzXeRJFneQbwRvdHVH6DcsuLzSMTHW/pE9aR4WC5&#10;wg8/OXYcN3EXPepkBAdHHGuYHLxkMOCfY8ecDbwd48w1ZbSTNs8nHBiC5H3cC9umthjz8HY6wAfo&#10;lBPGQBneLB/gPc5IFNMzvkbnxsmfd7HlM9AYEHN/4bAfAbw6hrkGSNM6SOL9oWvLT9eVo7j30rVJ&#10;j9Alja56V5Purt7Oe8eRZXRC0By8F87IC29/OOEJngVl9jWAxRHfhoZxrKR73oWN1Qn0owNceU44&#10;iO6X1so1ZcQtr69yhtyDpTzHXR2wBPC3njTlxOpvxgA4eb7k29A7fUKa5zHSrpxv+sNpsgDgKsg7&#10;mqVoHc2Wl5M0sMA2gSpqbJLumQGItl3EEVc/RIbTwkKXQb/OZ9LAxFt8dcWDccCPRS3jQHVvFtm6&#10;4p96y1+LCW3r4BUjUj1lRPkMv8Vnd3H1BTomXbnyUQxNNfAD61IG4tKAAcr1lrFx9CWBcam+56Vn&#10;d/Ly3+BlMuqT/9zPTqDf++1KfOrWUA+tcFIG7XAV8QQNIt40ZsxAk+999PTC43GKyZhjadFHeXSQ&#10;tx1uC0VwR8PqTx4qHzDXuQYP7JUFh3VPS/jgjTy8xRN6KZoTkLx8+qkg7zJ/ZSagu8b1EX9Q7ojV&#10;pZRfnTrrW/iLwerhpStjp/wLDXXMDpmi6Wn04Ft0Pv62Bp6vNT/tqSKOtjE2BuP3uea5Tnica860&#10;92XraPs41bvQEuPWLhZnnePNifdxKzCeBsbsmKffHH1nef7jKH15MeWUL+ln3V7eNSZ9nO+hq3qr&#10;XMtOeQDGqAs/IxtOvrjy2jbrgKbcfnumuu3n1G5l/MhYit/0F9yzIESXtLd0wYGhQo76wMzbkYM2&#10;5KWS9jsXayPl1NU2dMmK/tI/Oqdt5fEirfevTk7qqSO/CzJ5nl1KmwnD5+IWfN1yLm7GWQwbmjbp&#10;hx1hofNsV13ZQKUl8tV2ecaBeRcaXwegl+PT7jgpeYY8/qTOjHvmntmJx7s5RZAiyRvYxp6RTcAH&#10;7PXTi+Dzfcq+qOOdfgVO4HFyGJL6L7jmVYYuGOwyjg9++Wkkiyw9zlvegj877eFiGsGXPEe+/Z7B&#10;/bunZ8/9RFn6efr2jLPGuxnrP/zg0emzjz+OcxRbxnu3ge3L7WbSm3FSusiVaKOjJ8c6PhlbM950&#10;3NJ//MyVn0D77vQkbVj48jG2cKd20CeffXb6xe/+4vTxRx8X5zoGoXmcuciUTOJsciYacmkeeSda&#10;RILr8r/61L8jDe9zK1U993VOAsgTzjSt/wdEYNRZJsdErV7p5+hw88IjPnD7WML8nzBgwu3gp07K&#10;Gps4kfsxwS42RX50QtDOLDLHTgD7vyLOXKLVjdu0HnI8RHfd3HB0+rD9glTamDHTVb+fP/1K9iwg&#10;tb8Yk+JkF27+c0318nw3rGaMCicTp59M+pxQCob0PX36tU2qF5k/og+370RfQrvXZr/58suWe//h&#10;o9hQPrAWOznzk5MoAXh6lX75+PnTRgtMXcTMmIQWv+E9J8KcnHPCL457+qjTS173MS4be43dxvB+&#10;d+fomx99+P7p48R7fgGDnxS83wv9N9Oe30B3VoMMvYLhp+p80d93jejGq9Dy9KlTn/yA+aJ/XxnM&#10;83zUbvTbJqd3vz/92Wd1wPUTIyDdqW28fTqK1DG0bM5f+EFXOw/iq5xDwVom+Ttf7LUx6XjW+imZ&#10;0e30Lji/i6yDeMehGd+mj7nvmC4eeRPRScemjLDXy6C5kfWMzRK60BOahNXVHYs3nJ83Odd1yC1q&#10;gTMLpdNHjPV0qzb9UUdxbcKr42vytFt+HJH9yxYTpWtX+Vpsf/z555+7+tKw3e//9T/8h2Y6ZsQo&#10;B5TCvX77ukp3666vUjKE02CQ0Hg7dpV7jiols410d9XKTpxvq6b7Xt86Z514dZoizflwrHc65h4j&#10;owgIotw9qn4YynDUnuDegP1Thq02EE0Aym+dgTkGqvtVopan6KHBypJ68haO+2UgWGuILtyFAeaW&#10;E2aymgl/85VtPO4XD3VqrCVqf++le67hGyeqbVIEcjiUd+lA2zpWrqI0bUwYvuK9FUg/PcfQWP7t&#10;Mc/pBJRr+Lc73laXDeRoxEMfSCJXMnYlZ3goy1BmaHomv8XLawf4sc/wAQueyyP369BzfOnAykyZ&#10;hbdGljTRsyOcBmIO1e70y8OjbeuMy6FX8ukSHlhIWrwtYMxPK1054Osgr5zxSWD8X8pTvp5KRtVt&#10;/SnRVVCm/SDlRM/CPm/a0uxeXbi5bp7rlK+5UPmRmagcHDfqZ+os/1zV3zp7Va875MpYKEhfRjv6&#10;wKGXxSP9tcbAGS/9Zmija5tOxy77DJ4PPOPA4l/qW1c7lxHOylv8GIM4dfKHt3D+cdQuY4podkAf&#10;w2XGKMb34tAj7YGpHXkj04FRPjJeGIehVRmhu5B1zofPyzN13VuRxqPNs0jAGF4+WAgYrUnIzeB3&#10;6EfyuliQZ+lCdeHQFW1gFmelu4NkXmgj3+WZe0Y7+XW3MUXyfyfH2DmdCEzujt7d8Q69CQfDhml1&#10;CuCzsoa3/iGi4zJNX98FUHkdu/CoOvHDUxR0ijx/EPB8eZc6A/s5MkPL8ZMveT6fYslVG3RA39g+&#10;TH9WfuVTQnUFoIRN+8eeBeVXB13xlZ4NbHXGOKh+Rd+nrZFA5RS+0+l3AUl3qiPkmcrSlLQT57eI&#10;Odx2qh2P9IVmOzTP4lj7gBqjba+O67rvNxO6QJm+FP4W/ciWMd4d8PCNwefnx168oIdpWyHyP/QC&#10;75e2K10Zmje4R8slXy7D5rWPlA/6WpmTf5BqqSnXOyikjYzLNVCOPpwC5YtrFLzp12KJcggZuL4/&#10;o3JhKragE8D0OAa4JwsCo0cMqL4zSyeSZ/fq9Tt9Lm3ISztO1oyRn56Q6uTk96K9++kEYMtXlhMd&#10;Ya4Ln/sgH2Mi9fQ/97k2JhR+YMMJfnVE0R4821dXN/0zNunvHccS6VMNbTqHd2QTGV2PzOymOdr6&#10;ChaHfqYdsm3fqSzQT8csWligz5iUtq+lfgaLliOzGsEx8q+nj5ec0BJtqvMNnxvBkVnb3x0PPdoq&#10;H3J9L46GMVO/9O0NTs6zx7ENoqOOyD8yT+ItGbpmvuxioJ1wbLJrfSd1b98Mn51qeRxd9UsUL8eO&#10;1G7+/zhz7qcff1KH3k4ggt6EHrx0zNgpAGHmfwtQxla7f3FAIjvx+zx/+/ib09ePv07feBaKAz/V&#10;XvvN6ThSv/idn59+Nw44OwPcGcOxdMbbMjH0Saxtng5sLN2j6u0n/ppHhVPv4plWehb3qHTLJYaj&#10;pJvnIz3RuLIONllJIyA657nzRPhTOcrL/QgwMfB7TYC6YM7q4l5kCi44+hj7SL+hh+aZOYEwY1T1&#10;Ew6XkV5GVyYvbR64adJ/vWiw4Rgn3aWNHgnXr8vOd3Pax0kF86dj6OY57RpDOaDBkQNu8Y3eqQiW&#10;Bujx4G/8iPNYHSCH0a8WkhJYdpOvsVXplY+9Rf7i3fcCPz3kdfr48ydPI8ebp3sP4pvQs/sPTjdj&#10;67wFz6JOuPz4+ZPTd8+e1Bfy8c2798xhsVvTBzqGUajIEH8h2v5yk8TD2/D+debIV77C/vpF8HiR&#10;gebF6aOH90+fvP/g9DBO8d20czto63MccB+YM6A7wXA3bXDC34RXfkbNsX2802fevvWe9/Xw8ThN&#10;FTyfPLXQ9CQtvwtND/pqxSefpg998Cg2D35hTuSFvyJ+0e/I9LqYNquv4Xl1PNeO4RUoKcw4BkzH&#10;XHlHFJTo2EbJA88x/8a0sfOCkm6vZJ529aPAqF7Th+qEcU6dgV9ea+sAMrpFj69wUEZEv7/WlZa8&#10;VnO9uL98BrMYSj/G83eRo9eg8GzmbmXmr35wq+a/A465BJ89WtC7tJuNKWrT0tMfxQGHlA/krAOO&#10;rZ989HENpA4CKexrf3eicFYtIZRCbWgnEMT6eIF3u33RmyPmN1sdbeWwGNi8f7zOi9AOHeYSZB3v&#10;dJI1ztd4CwvOhlVXWTE1bb5mzDAqUoeRZuXUzqx68gTEbltgrhEoHW0iuHte3+CgLca9duCnPueL&#10;E7jGImHJc8TST7YZtEpLYoVfJg+e0gSGft9rPAShnU7+F3Fp817SGrgi3GvIpvOhwT24cL6Mq0g9&#10;cZC2tAGm4KqMgAedYHJvgAUP3K6aHXzf46ldfUpkWHuH+7tjN8okDz6H9Be/+MXp93//90+/93u/&#10;VycVvzi18LYiri1y36/90g0/ieDozRrim/7Rh3FyU84XgqWp4+ukfX8ldchBedc6++/P1yg58rMK&#10;etX58ICT7wiOOsroMDo2nWt+8sRdqCAn+oMPItrlD87BP7R5Rru20Ka8a/kV+S2vXUcmkUH6HF29&#10;LDdx7uUL7pUhA3BXpoKrdsFWxgkN18VjnJXR8+7YHnKVp87WHX77qvS8goAeOlmYoXnrqC+2fOif&#10;xTSLHRyc6VN+5o5urJ5u+7t4tTC3jLTZrRjjjd7DH92MTeVFYXHe/iLCZWVlMUba9h1wzrzH8w5N&#10;h/GScMXzkdH2u3X83RMEHMUN8jyjy4eIniYGRGCYbMl06Fy8N5R+upErWQ6Ncz99Ofzl0KdenXvO&#10;edI9F8+UHVz01Alw2dA89AX/Ph+0+esOV+BxiEygjtTR4TsZo/vF49Bpop33szJJxGh571rGP3x5&#10;F4Mw5GtJC7trOHhfOeGuq6dnupJmPPwxL5b24bPxaZxwz8oOHHQPX1c2K9fuLqSOshYBd2zUHj6t&#10;M0X2Y+Tjz8hk2528jLHBp46NuQd8z2lYmUb4JroHk46Bj6fGvcuJvDJKeg2I/EkfOMkTU2ZyEJZ0&#10;ky9YubyJcWJnpe+8JtY5DDzO8jjPccZzPx+LilOefkT3nohP6GGccX2OHsVQ63Hz8MYXz70D/vTZ&#10;XKVXhhVJ+BCD63IOKl/0mYPXLZWrtKVl0zBn+DfjFlmJNdqjy2FECogtetQZnkr3h39dNEo9MGrs&#10;y9Fl4RD8OLX4J/1GcG35A8aG1fWmuE8B913ASpRj7OVU4nn5Hbzx2UIFgNAzVnDe0Eu+xtW+nsRo&#10;p1fhk4Ijo+hT6rxJfBU4TgVei3GWyjHW3aet0MCJpwsWvhwr5UzgRfFNvdIRfM7j1NHHfUytDrgd&#10;o5QJd/sXCCmfa5gk+pkjJx3sruGPD/Lha1QxeMY+Cri36dPX4hiHeeErvJThgAf5hDF8bZpEbonX&#10;wxtHvu1GOmVmXOCg7Lu2+EUeaL7JlskYfLvzx91kxI74/uXpWhp23PR22rkd3HzAjdFtzMfjLhQG&#10;lbfxKkr69UC8ZiOBLmFFeGzuiiPuFYD30hYH/KMPPuz75/1d58Az19tpvJE5Hd36X3zvtBHYcXBe&#10;vHyaMYWjnfavBbc4LRyTZy+ehFdxaO6nbuTmJI3drv/uv/vnccJ/UXsBLDLYhQY65BQA5s6YGVbi&#10;TdJ3caELm6QV+clvmfB4HZmOt/mr833kG3vrgIOTdlyT2/Q0U50YHQeoippKyT/kp9d0zPeQtNnN&#10;Hv0TyEqeaJ7pmOLIt5TQ3o2fw0mQZh6zQ65eKwnHtZf8B++GXKufudLzHTuKW8vMlT73Hv3hkwpe&#10;lZyv0X8fecRhjAycRjAWglln3FjSD6Vl/OWA5/ou/DErp0gajaCr10kPd50AolDVb+1GH/vxwNBz&#10;k26EwpvR9Rvv6PmLgH4R3Ur/jvNqYIxaph2v1N09vXfn3umGuYmv4/TNnehxOoOj60+fzwkNY6if&#10;IePfWIDyNf8XzwfvzjeBdz3C9QpIPM/obPqGxZ7gcT02wzv6HQf5YRznjx7cPX34IH6SMSj132Wc&#10;T0+NM54+FD33d8/mR3jwOrr99l0c+FP6SGh4/vxp23nv9o3T9+Hh4zje3373VRebvnvybVp7e3r/&#10;w/e7+/3I8fP4H9WjIDb6knsMTX+/kfnhevoXHb/hGp5Wv+EQgkZ3o1PGiVTTB8mrc0H+aC85V2f1&#10;oUT3+o1xoT89aRJKEn0RibK2jzKBP680RoexLX8DOyF5FjR28bjzaFE/+ml1b3TQXG1MqOppX54y&#10;G1v2qF/Qc6/4BunGc/FNZCm+DZ9hYxqNBHtvLgC/DMkVzuaQ9q3wF23mWh++M48YK9bfLZV/+Pkf&#10;fx50ugP+Z/+fPzv99V//dVvnWNn5wgCACc4P0bvfhsuYBAYPL5/z/TCO1geP5pj5fV8MzIDmmBEH&#10;bB0XMGvMRtEYcowkz4z0jZw8aRpBiHoYj+HKvz6MwToBdkKO9wvB7uAcBoiYK01ZcfJnR3sdD0IH&#10;eyPnoOmpD2+GK4eP8bYCBQeejxPhAidRoKAM78VPOjlpF8wqXuBsBHPpQrMdsjVwxYVtgUJUFp5r&#10;QO1O7HnnlZDTBhzHqL1SUveMA5FxbhXNJISH+Le0uPb+eHZE0msKjF7PJlOO9s9+9rPT78YB54R/&#10;8vHHXXSBg+N7Pprma9sCx/yzlPURiC7GPJyPwZGByKmqwx29oTt4Ln8dX2kPD+ebfOy4y5fmC4Pa&#10;xGM6qfPZyVSuMfkWJXQOiwyOyJ2/gB5a8KlySDCZSCM7wMb5nMUBOK78RPXxTNmtj88GgBpWCZM8&#10;A4ly6rjfNo9qx/2Ua8yA1MWptNMBIsEVnQL98KX79pEEcFdnRk/SXtLsPoLL2UWLRaBdvBgdHz0y&#10;sBk4wNh+wkkE1y8T4D/6HacxuK5T/SR6ozyjd4O6eMjBBE9fpl8cM4OQ9skOPsqBVTkkdif94A16&#10;0c84GT2fCF+4b/Tco+6JFge2X4whZTLUL6Z/hIuNw9LRGG1rrzqUpPL/iILr0POyO2LwVW/GlpHb&#10;T8WF0bHg6MebZqLul/afx1hMBPvq6KVWr2BcXuWv3hrcYUh2DDHynoWzwCCPpBmb9QH95IP0OWN6&#10;SVfRRJu2+vu++IMv0ZtOwngfftkpCbSu+s9X8X/oeC9NcBP87/mS1kucyXOPh+G3/Plyf3Qt9AhT&#10;ZhzC7UfutbFH+FdH2ycOnVj9UFbetqnewuzEXFwHX+nbv+Y+8dALZQuzejEw22ZyW+OgWQCjcFzD&#10;symgyKEP2pOWvN1BLV+jo+VP5NVFjjz3xFnkMHzzbQ8O+ex2j2PN+XaM0jHD8C75++Xz5meMfhbn&#10;vNejjHlA6Mp85ov2mcTl8/IArnsvDK8mNP0gY8ttfby2gNTyV1Ua+pj/6vDlZpzaGMrhhefmBxa+&#10;zK6ya8prLrFH0SMHsI0RrpcRQsq5amMNur6O4e9IL3+NjeGxsuyKOlHmzdAAlNdFHFG2A84ZKc3J&#10;U8fJBIsj5CZGG+p8c7q1QW6uoracJLlDLwMfHKDEXXSdtENvygK6BzWFchMGwMl9HZlEzncQCq/R&#10;k7JxOOwA0rnRq4l2BB2BvZ7+Xuc8sPtRv/DRmMAATKKSrWFR7ppjv3lq2eS1SHDlxMyiRvQskQNu&#10;Q6avTt2601dX/DzSjeDGYbhlJMnY8irj5DPfNYj+aY8taLeQ0f82jnd3UsPJNJdx23ydmrl3VHjm&#10;6Dgiwdeit19msIiIF/rgnG6jv/p9rnUo4Wu+M9ZmXuaI2w23M+iVjpffp73XXZC3EcIBtEFAD/75&#10;P//908effNo+Ud5XEEGmvAhXwuvr6UPXMja6l80huTyeW+eUwPAy9Nc5rbSuorSrOGUsenoFaBwd&#10;/CeRhOTTYLoLqVEBLY8+N8/DUcd47R5y5/7R0pycGWOML7v73TE4tCvf/gGmPpNrYR51BfdwhYNr&#10;0xRL2eZNCjSnUO4LofiM/gt0iCP7vVcCohteWeKE1/HXfgDoo/rIzejJrffSR22uRLhaCltTxviQ&#10;uSNXR7stREnXT0NZcWA/cfZ8kPBW4NwOze/FgboZp/vmNa9BtXacdHZgbD1yvHn7dM3x8ej2jUS/&#10;AnAjOnntVvp32KTrvXGiAq5psHPDMYaabtlc5l6kYuuMK0EmdYJM+sfEa2+jo9Htt9FJ3zF4EJvl&#10;/fv3TndTqcfOA8Pi1eoE7eqrMqHjTZzuN/Q70ULVCzodnnqX/snTx6fvHn97LGjMZojx6aNPPj59&#10;+vM44B/E5gtdITwhuqGDl2e50OlXcaz1rcP57sKQGDq6A64ahQtJ+vNqCFl1HPOQK7vL3IUf8oJs&#10;+0OEVd+oZbWbK117nblj+DZzeccyf8k762Kiuau2depOu6Ov59Bycz3X7+PU3/YmXc4/DC2Hkvyr&#10;7ZPn19EhcfoIctyHFqoG5gFtbQdjPzhwc1KZjbr+L3tbXv4bB9wOuNa8Z/dnf/Zn3QEPhnGi3+/K&#10;U41CTIwiWJ02ZJrYKocAwQyTqcGzn+GPItkB12CVMwzdd0arqKnL2NpjinYzOIEcO06b9M1TDrMg&#10;rB11GV5zBJFRP8ebx2HnCMxPde1qtjCKMMIFy0AEjs6zDto4IuOsi2fHLZGzwDHkfJyNt0RX+HHk&#10;1hhsXsLiifnroMFhaRF0+jVkF0f3NUSTB0a1IEG9iX0MbXMMd35S7Ie76dLxADyKrWMGQupQ3IMH&#10;aUdbxTH4Lc/J4hJXOIDBKDkviCRoDz84URwzu6McO+gpQx6+di6CT/F+Hudb5GCr228DZFAhqw3g&#10;3o3+zE+yzeII59k9/UIf2qSfv5hfvQJDj5mOoKP22EdwYmyUdxkAON907JvoOhzpHKNxX3dYmtGA&#10;B/T6QX/neJxF+fiDJ4JyuyBBrnROe6trYBmoN6i39UVloK3TXpWfOIP51G25hNVP+HYhAf4HLsKW&#10;wyPlumOX/NzWkGn/DO/L//DwsjyDq8dH07agfpmZYLGj/Tkw5GvXO9zGDPJVFrwZYEae2m2/jrOw&#10;usNYMTZUZ9Kn8NQkQffwsLRnrOkAHnmAUV0MvOHtGBjw7XOi9nqfq3s6xAk39qhbOSZ93+suXYF4&#10;yW+Twrskd+U0+fI2f2GIZIcOEY4Qa9lABLVBWv62rut8zEnfMtEc8qVzyUejKA1dcHXd9heXbX/L&#10;t26itjmI8OkHYuhzeCcDv3xkqqeSfMgoRixjuc5GJkPOeoC3Pvz7YbDIw845PvS920wYji73+GLy&#10;Lh1wOCyNcBTgrv2lr7TKTxQqs/QrdGpDmYW3+j4yMo4eOpCozI6n0rS3/Nrx70q+MwZv+9KMCeh2&#10;vzxtetJyE3Ypo3+1eoO8xgMuWAuvC5qH1BeOa5+PtD4nLm/ci5snysMfPANbfg1+eKWNJKTMMaeE&#10;brE6ENrELrro554jN2N15dRj6nOapWVSH4+MifNNBjwb57l4/jik0RoZi/tFWP4JW5+M4CD8GF6f&#10;LpLUgcuG8gI/0evfZf3cG1ssKhvDd5y+xOFc/nj2f98pNY5w8lxDf51v9ZNvzvBF7TkiPfK1cIlf&#10;XRAyB2uDkZXynBfON/6GK/2DG0fULqJg56459Ch/XufwE1l2wAdF//2wX/8w0ElG+xiaso3hnQtY&#10;fuXNIKSrjKN8Ib9cy1t9TL8gY+Ne0rSlKtie2QJld2KSexX1Ug67nWXYVcdC+3yACv/AyfyaceTu&#10;7buNd+K0PLgTuy/xdhxic40PW3391den7zJP+FUTjd1/9OB05/7d7tL2w1aRTfFKw2zN23Yb1U07&#10;XVyOg9wvn2fud9rJqS193Dhhk8U9Phnr/W70zX5pzI5mxtM4PXA2Xpjrv4uj9/3zZ6RT3qCt35b4&#10;/tnp3oP7p3/2e7+feemj4M7Zow/hWThDjv63QBFmlPF1PMszclVi7gmsc0nieVf4H/kDYf+3ANqP&#10;ARJQ6r0DKnn0tk6pthuSoVL+mzJHOhzIE95p0/MGd/AdOKSrrPlzxsvahEnVRMsd+MPrCsoBRzzf&#10;JOY/fNlFgeqzf6tYiXatlZWnLxqT+RScRB9+9k6+U18wo9MztmX+CaD3boY3ccDpU8d2fwU7es+5&#10;m76h3016CYFTaHBNV0x982D0pZWTFrh+7tHrB171cboonkOcVR98jJ3HCTfm3Il97UTEtfAjusXW&#10;9v0GYwhdcrIIX+nz9eu3AnvGEWh0MyBtdoxlewe/NJtr5BB6n38fHyc6aQHDV98f+TnP2Lr7qww+&#10;duhDcu3f+QPv+o3UPcU25XCHh/hobDfeP37yXfjpl0Cetp9CwoYH3D78+OPTZ59+1o8w67dYVH4n&#10;wijaEDnm+VXs2PDTb3ajg/7OODHP5fFUGT3bFP+qR4kBPhsp5qX0b32VHDKQaqMLNoU7Udjx0PPO&#10;4Z6rT0coXxM3qLPxHH5UZ8Nl3fap4NRyiduW0HJ012NwsQDslJOTGXze2hN5viyP9j4m37M+KB8P&#10;2Ct+HtXHKP0MHBu6CwxH3Xqof/z5n3yODVai/s2/+V9O//k//acUuN5dL8wYoysTUjpFmi9SBlOr&#10;vjWkTGJRVhM7penX3kzwycMcHaSIHczWwS6dPoNzjauk+bCYKwdbm8puR6LoyjHmDajwFQsjhFrh&#10;18Z8GGuMbYxYo0CaACbDzsqfdyI5AfDf8oKy6wBimiht6JlJQ3D1LAqXysOgxLs1mqWJy4c9Tl6h&#10;Bq6onIhnyp2NytxX2Amea0jhNWPKJKtM/rb8tg/+7kpUsVKGYkhfQ/ocK+fBt+WP9jyvkwk2nqy8&#10;x5gbvtoZNKFxuv1+M2ceHcp88sknp9/5+e/0QxCcv5HPdGBGD5lqQ7sMrU5GaashaKz+yBcXB/QO&#10;Pyd9O6MBQ54ywryjO3TAsR+KyT1eL/yFhQfywFLfxzh82EwePtFPPBHwRJogf3FcPRm9GJlv3pWM&#10;R2cMsHBY+btOvKJHWB4IymkXHov74i+6J29t0DPt0ner/pwxvF3cz3ik3raxOlZjLfcjr9Ft5X2x&#10;GR/1Q8/yHcfaflJjNzjCD9/RoT7Zf/Thh+dTEPg748v8LNXyrgZz+nNpPOoXvwscF19BPcGzSZhx&#10;IR9uW7c8Sf60IV2dyOaos4bsVZkrGRan4xlN5Vvw23YXnwqSLh7lt04XvDJZr/MkTfnlraif7OKI&#10;9AAv7DNPFtaFjmgN7pV1no11JryQ0DxWmj+r53aRPoyB+TByMl508sZ343Oacu0YoN+G/8Z1x0y9&#10;+2QCqgNOHofeLV+WB+7RBJel8cf8EatXDJLEXRxTVsS7hiAP3u64z88JzYfX6HNpD5HLw7aL6ATw&#10;fhDJOVkmRuWES7y3nrav7id43nbkzM6ltodOOiNv4bbQEbbuZdyy3Xk9dFRcPP3RBXMnupTZhdOF&#10;uVf19lm7aaFw0HapJ8sHZemYPtc2Kod/yLsNjOoD+j8I2w6ebRj5HeNI8P3JCO+jny1e26a0y7gB&#10;PDjTlzGermi6rCt4MkagL4kQLU/776KOrC7QZg59z86tevgX2DW0yDhpNZYiK82Yy/QZi4r9QE/o&#10;0Y/YD8ZV+mXXPV2ufN1TJb5urfhiaNxZfRdXXnM/c8XKBq7SydJ9nbrAg08QCB0zd6CfjtCVPdFk&#10;DmW09wvnKc1gL+25X36F4nn2EJgkasfnRvjid4ot7Tqyz5Ht0X19Kf84qd59fXDv/uleHPB7eX4Y&#10;B+Lh3XlH+3baNkZ+8eVv+mE14wb+vP/Bo9PdjD/9qn1wLT/yx6G5FibVUQn96B278AVki7dFI3aE&#10;vqMPomvxDumJmeMCKzPb6Y2Pr7FX8TqwnNIyX7EXu4CSdE7ekyfPAv96X2/7/X/+L04ffOgDVXfS&#10;BvxuBvYsupVHqXPtcMC1uaE4HPyE5+onOtoXkvdTMf9VLnm6KrswEhfWLCSNnPynaXqgvtjLUb9H&#10;insPaotPPbU6vObadiNjV5WbfdDUNg+nKWWO3DOcPue/9im32sf8JLb65khPvNodzF9g+5PnnqO4&#10;NkTpDRjz19gkL1OMjDN3HTq9O4c9Ch1dGn6lXvqcL2eX5uRXq8zvgUVPqhuBoW/gTRPqlV8/PXv1&#10;/PQ4892zl3H4b0but+/H8c6cB/6t9J043167tXCA7r6CG9318bPHj53+8yqm+SD91esQ6W+z+KUP&#10;5so/OnAduzblgv+r+DZOHH/z1dddDLOw9MH7j/qNA85afaiM1aUZP8M28CwcvLsW/X6bcSg49DRO&#10;ZMVvctL0m+8en7w+Q0Xh4vsoxq0PPvr49LOf/Tz978O+MlLZpAxZjTbk79BvJ+LgWP7iWcqKO9qL&#10;0fDKEXKeXQdm+ptxIn1uFoanv2ihR+mnSmEX/lFHdC+NbC/TN0gTN+gbonBZbtOELX9Z9xLuT+Xn&#10;Lv8Pfeh06kmkm32lD/zU37G49uPR/H7jQ3X2Xhf+4mvYdPrY6eD4ErsY2vL+swOuSYX//M///PR3&#10;f/e3VViVFHz6/RztZoBFpXuEqMePMuk4194YpTHod+UWuxGTut7zYKzpXALkdTAOjvYYVZxnR5Tm&#10;w0RxChl3UQRli2iie8JkjK3j3ne0AksZkw3DFYGcgPlNvcPACJPkrzNGOdSRR8kXdzhvm57XUNld&#10;Pena12aFkLBCk4fx5UHg5jHtzMRZJSSk5BPWttUVLM5xYFWIBHcBy6ov/Kz0Kr9tydsoTflVeniJ&#10;y+PKLffFI/iYjNAgz1Vd5RfPDvRtZzqoSUyeKKCtPL1om3wNph1QvvmmAwH4cO+R8jhcn33m9wfT&#10;+ZMmqC+Ay6impGTqGUyw4QUnUZqwfL/i8+C/ZV2lkZcyfZc/8t90uMJNrFwSlh5RGXxRTjrjil7R&#10;BTgtn9xv2uK3OKu7MLYNsLcdZRdXdaS1bgbKTRekqSMuPa7Swdhy0vF1eSL2XbuUA4/8XbUDZ1Hd&#10;XfSQpyzYZ74dbe1V3Y0CvWUc0XHt6SP6nqgO+OAGcCcCfKQLH8fx9j4/nZCmXXzC163julG6KCxt&#10;y6/l45bZuoJ8QdrKxlW5aW/SweKsL40ZmltPWNgLQ9BXL9OFgbE6dAx0KQ8XbeG/yUjf2jTwyOFB&#10;jNb91oFTFjt+wecgoWW1tTwR0NP2MkEbqwUTsdBjjMEHKV2FTnuee/Lg/fd7FB18eNBTHzNCF6NL&#10;f9cew+Fuyt+OwdFV4Bg0DFbtLy8WhzMuxz04KxNh05t38AD/0VQ8Ey55LCzN8NuFWfrqmWElgHvF&#10;9x/qhDY8C2m5RuKWEUpHYipURy/bFjyLyl/CnzC0SNO+WIc80dy9OqTMlrvsQ8pf9q+pPzj8GNeN&#10;QP4Ap7aXa2RfOJnfLutchk3Tjn5qrLjEZ8svfFG4hLVpgnv8u9TJ5qfswvzH4i7oKX/Zt7aty7KX&#10;afqKepftbRQWTwFtxpYuSh/pe23d/OGfEwA9PYXnutVBonxzMdl4bYfjSK52a7sgZAGohfE/c4ST&#10;WIkcwy6AJae7s4HhWwqOc6bhOgro3bj07/2Og3BFg4i+pXkc7KUpMW0ksVEeXOBg92ycgEn3DqfQ&#10;xbbA4egG8MRSm/8PmDQwLdWZ8NvzTr68stvGocl9x5iUNWb2o6bRpXtxWOzc3c/zvTz7DpAxSHuP&#10;H38X+86R2bcdU+4/jG3mey09ij74coZfev/XInl40eO0bE2xzuC8k2/n8Wc//6y0cRLp/vAO38SU&#10;uZ52Qsr3zx53fkIi/bEZ8M03356+TnQiixxfvzSmve24+4tf/N7pn//z/+700Qcfz1x6k769l7YZ&#10;0my0cMZ0xtkqw/yHFfh2FS51k6wu9fjHMf+F28d9gvGosuZwH3qB3/hO3MqqE+XtGDGVDgkWZuQd&#10;nuwR9hGsAonklnDZ/rR7kZ/YeSA0SnMEeepo+yr2vwFX+to/kihpcOlj46Z17mveocNkknH98dMn&#10;lW0SSxP996qA+ZLWOjpe5zt07U9vieP8RFfDq91pbX9LuZSovLrInnzP65znpt+BeHM948+116fH&#10;L56fnsTn8C3D67fvnW7cuutdiJPj7V7d8I0DfVvfh989DnjGBfoz9lP0Fr+Cm2Pyt50GST+4fWdt&#10;tdEJ+GFJ5+ZEC/J+aaq7o2nj4w8/On3op8j4Lhmj57j59NuVob5y4z10GIccPbdxZo691tdvf/vF&#10;V7HDd1NpToB+99iC9ZvTJ598dvqdX/zu6aN+12s+ok02Ao5FOBA93cw1M0n7WGWbKFQvy1P6WSmX&#10;ntEh4FLOffLaJ4+xbOZYdGcMRzudqhqMPMQdw4XtL8Jl+obLOuJlf7uMW3avGy/DZfplHMbMvaPm&#10;3qv37YRuBMVuQT/do28bF3Id8vLzbTcN+jOskTHZelXXWAMuHF1r/fwPf/xH/Qq61cG/+Iu/OP3d&#10;3/5tBxlHitshYvx4b8Mgzfm+9/BBjbO7MeTcc1Cs2HRS1zgCDkZA2uAtSCYY8Djf64Cvs9KPMgTp&#10;KlACBFcBBMxeo1GsYNOmVexL59sxW6ulO1ldKhLYYFASaZ1kA2PLLmPAXSNJOW3De4/IXzrhG8DY&#10;QbeKmlhlAC/pXY0OzCtjYnhkANu2CNNz6bo9nR0c+BZWgsHFvfSlBz5nRztl97mTusnGarCOkXzp&#10;NWRT31fniWw/Irf4BeUxfCMfMuwCRni6fBSsrDmloIwBAH+0J4DBqej72x/M+9wmNnjDYwO81Hv6&#10;xPH3tHXgISq79FwG6ctn95cx3abpNUQOWhbnlUt5Eriet4zrpezcGwgNjvKkF34YI687J0n3rLzg&#10;ClfwRfdbR331xC0rbt7CEdVRjg5UJ456onKXbSi/9TeSp4FA/0CnfuWqPpzBbHp0wFXY9uRvGXDF&#10;xeHyunnT5vRVeaJQ2vNn1Vd/dOTc7sXPPvusv0VpIFJ2ZbE0wck9uoTlnzYtSMFtgzLKbn1O3dT7&#10;Yf9wFbdPiJ5NqF2xPujBN231vvDhNI4keIV5wBXxt/w5VrlNQsOPAEpYmvQjV2XVk+7eWIUvexqg&#10;Y1fGsV3wA0d5dUX1lh91ZEzIcE/bjBujg/TKKfDrUKee/u/ZoqSTHIwAx0NnDH7aiYIBuzyx862s&#10;X66w+7cfCXtHrwJn5fzjqF1hJ1/4grmy8Lxjjz7vfuncsoJndba8sni4ulE6j/ZEOIk/DiuHles+&#10;B7T/CyeJshtq6Ca0XG63zkR0TzuXcWkfAy+VU291ZcOWcxXA80yXN315xGC8rL/3/yDNX67qVt6B&#10;Q3Y/xHmiMq50YxbqMiZe5P8Y9qaLi/MGacLWab2DVDgsPf+lqB6dVtnz1t36P4azci6PDp06t5+w&#10;eAnK6kPKb/gB3ukXntsGuaKTFgSUfpSK5znY0XKyVW9PmHDA65DCIzD7EcsYtfripIEfGMnjfF+j&#10;s8eC044fi7erZ3n4Qd/htjLdgJbhz/AjKSEqEa7GguYZh8g6WSnh3e0QW1zSUOdaYRb6lQim9SZb&#10;WkbhiY6Ys/f6Mazghna42wFntwh95zv1bsVR5XzfjdNubLHjX2cS3f5SD019LdDcEufk1r2UzXhe&#10;B9zpmsxROx/1lEk9goSg5X1b/d+Ot/nDLhPYHDJfgrbTNGMOBxxn3mRc+zbwnh9kzSnO7lh+9yTz&#10;obKhKeA52R9/9Mnp9/oB2d8/PXz0fuwcR3/ZDeQZPX2RsVF7ue9vGZOdCL3Q9QPdOqJAJpv3U6Gl&#10;pmjhlWehvfpQ53HSjpYm5p8FUUF69Ue5ZJz7f3Xj6NdklatUeeu4ii1TOaWNlFu8waMW6girLQ2q&#10;Ne+IgSEWF3/aTMZl9L0AOJMoaq5XSNfmmxbmnvDWKwT0j2PZHdz8OTbu9Q1y39NCaGkbjYM7neGE&#10;czi9ZoYP5aF8tMCxOq3d6GYI8KsG37+Kffsqvgf6fUMh4+K76MPbyM3HC72CUWe4p1vSJ4PL7buz&#10;eIlg9u+b9O/+2kCIc2pivkvkl3osyGW8Cm1OjNHFvtYVHkz/HRq8V23O9wtRTpNwjsf5NjZhYMqR&#10;Ycp3vAoeGYkyBr3oNypeRDfBfPr0+9NXX30T3WbvkEvGheD59MmzlL92+vnPfOHfB5I/7nhFMAWr&#10;bCTc7xukrXCvJ3fWAcc7Qf83Ri1PxWSe86t7iQLe61873hiz/CLCreBEd1bPtq7yovTK6kjfchs2&#10;XRj54/vU27h5G9RZOjZ900YO/xDuZdD/n7+OHxX/t6eikq8ee4oenBcqUnb7BXmp9/J5ZBQbi/3i&#10;Fxx+/vOf10cdHqRs+NUR/g/++A8/V5NB9u/+3b87/e3/9rdVFsB3UrDTcjvK4XP2D9+Pscjx5oTf&#10;i4PCoUQM3INkoXvIP4Irc5LSySsdbgy/+X3Yq0F3nC3PmKrDlcDEZeAyqvASOU46iIF9J6wtK38N&#10;uI1gO9a0bSp3rgP/H4VtD95+29wurSMz64AvHkLLHu3+WKG0Ab91bgbn2T3VtpX4O941CT06+e7I&#10;7U4FGSyPFv5+eVn6Zdwy4jkUtaFlg3x4aVPAK6H8TkdxZBudlEeAcz/eFDjLqzEa5ki21bgArZPk&#10;OE2/Fl6nYr5W3WNdaU9Y/sC3tEXXwHD6wTO428kNYJe8dC8srKE1NwcvKbWruHwfPGfXUfTsurKA&#10;X+kLvyuD8N8g6ITHOnyDk5MK47SDKyxeG7aNTYcDY07/KO8SwaKDi5O0rbO0Lg2p0XY33Q6luuSy&#10;fQW8iVOuE2pwUQ9vnSyRD17lm+tlOwzz4hbeLW2eQ81RZ/RWXJ72NY+jXHeF2rfmtIXJsPRkEFKf&#10;cfrB+3E090N6cb7Vbb9y4iV18AJNFnP6PljwA3vbIxvyIBt60ZXVUlnhH/gOzsvH7RNgb/+fn9Yb&#10;XpDxpSxVX16AMzCWt6OHexXKm2PsIePuQqXu9g/lVlaX44V6dA4vfJhQP9lTFtW70IpuZeE+fWOc&#10;ZEH97nTQq/CjxkXSN3biTqjxJkYPdsKgv98/e3r6+qsv+37mjmf6r/aUgcd7t+eDhS9j4D4PD00+&#10;7wIWb7Q/bc/Yufd2KvDtrIdH22OoXPGRvoja0xYYylbeufech6ahHw/FGd/QTy+Um/ZFdUduEy7v&#10;tbPP+hMcN9RQYRgcxRfOOfo7xhS6d6Y7ecX1eF74YGtv7y+D9OHJgY94pKFTZHgLC2+vVzDnfmFs&#10;bP5Fc5d5V/zJ2JV+a14vGwb0GV5hJDTrov5luIR3+SyWL+e2/vGojLbQ7Z7OnSMeH3K9rCPPVZ3l&#10;4Q9wTt6G0fXZJaUz4wiW1UlLu3kW1GUMOTJt1xaMpgGlC3Nm4drSwxdt9yeTjC30Oc9+S7gLtcGx&#10;+CgISIaJHutMtKt4ie/ya/EGd8cqQb54eb+6R47FVUPh1S7EbV4aK+07Vk2bGXdSnOyNGcaPbXsw&#10;Cm9FcANDGl3kgC8c4+44HHnOPNSPKuWZvB7de9Dj9vgZyF34A55DMf00uAWB7iJRv1vhVQqbo7pJ&#10;07FtFmzn+z2hF90BghbjpzwnqGANJ7tq8uCS/2oc++CVL7q/eP4s89DIGe79Dondyow7FVD++aid&#10;DYhPPv2szsmnn/4s+D5oO0E2RaJDkdurFxl3AmPeYx2dOXPt4KGw8t248v1x+sb8FyjzB6GFNPm9&#10;6ZhbRl62EwSO7MTIN3/a2blnxv/EKVDIo0MzZoltDXwyDG1TbrBA3/l+IDVuuLwX6lwDc1AC57nS&#10;Jde0F8cRju0zKWln0ebNc3JP+q30Ie+N0wUnbS2y3LntPWjvURsX8HLmxFksmDm49CcN/v34aueg&#10;GSdGb+l9kEBzIrnCl14/93Nk+oo+E/205/4qmXbD9QWLb/34o/Eh82G/QRTdKA856HHW4cRGMB5Y&#10;6KkzHb/IHK6/tR92vrt6nTbJyZtf4HnEIYNX8LSA0E26xtha+gwaUZT/uriWor7pxI/p67rhIfLt&#10;xD+OP+VEx9vQQJrv3s0vJXjl0AeSxfdjm+uLs7GQcTHtakP7Pp9wOw34NRR9q3jJCs61JfW13JOy&#10;P/l9jST8nQXo3AeX9smjLN4bu+vUp0y/RwfhhNHzwCGfI7hX76fCZbmtu7Dk/ThN2LFz68pzv2mX&#10;MIXLZ1D0tZfoz708fCH/lZHn6pc2/VMW7XTiZexNdkvGQieALYLUAS/0wa1eTI+gh3l+TsgO+P/2&#10;n/5TBPeiBU0IFKdfUI5i3X/0MA64nxa7Oz99kY6h4Ci8lag0flzF7rwGITDG+X7aXWSRUamTFJHA&#10;ccUgAvMehKPtNQYPxexqw1FOHMdujjTXULODfhhra/gyLrU5Tv/8Pq0y6ySsEMQR3BpEh3OYcnaH&#10;fXEWznZ6d5LUQdZYEHS0HqXPZFHlS7rOO5PeOBJdRYsziq5OMkk3cNTBSJyP44whYpKEExwulVJa&#10;UXXvvwP/Xvs4z2Bv3En7Mg9+4OYxbY4jgrYnT4dP7nVWjveWX/7DgbzLd/w0IaY+54pT4X0H92jq&#10;hI8Xya++pK465GFiRJ+4/O7qWiiDl3ZGtwy0V04VGgTtCjrBFV7T+dcRWF1wv1GgV5cO+EYy2u8I&#10;gAmeiQHsyjz0aB8e0jooh66N6FR3dbcTXsori8Z1qOhJ6Q0+S+f5PrEraaFZnXktY2jvbkEcV8bf&#10;8mHqDc276FXjIfX69e2jrOKLN/zgSmu0Iw29K2sde3k0cryiUTpdFZa/Yvs0mgJL2/DCnyv9Pnia&#10;MiaNOn8+gmJCSR+b51lYWFzOMbwX1qBGz2WZfUYHGss3PD74N/3y6vUB+CwP1AF04Zi41/kGy3Xj&#10;4rYyrl6bbdv7JoCnrDbRI4KjDKN0TwS4mrTBAsdHXugj+MrvGOYKH/X15Tr7KTPO4dGvj3ZnEoiO&#10;H5PrvM/FeHGc8uXpqy+/PP36V7/q6yI7HmrLZLqvvWiDU+4r2i+N36k8Oobzw/tG/C/8ibCQ3vtc&#10;4auGZ+MgOsGnUxbnZuHBGGmMz5XxTSdTV3s7xqwM6PjCv4wILT7563NCeXHgKww+ky4MH/FwcT1g&#10;iJXn1XPbMV5zdkJH5b1lU27bumyz1yMOLYdD6P54Rp+0nlI6aCSrMTgP+InC5b2w95ftbZn2ifBx&#10;+0ZxTuwceuB+We+M61F/o7Byv4S9fD8vBIUv8rbcf01Qjs53jrzAFcyV4QbpysNl8TnjnXDZ5uDh&#10;a+azqFGH8VwvV/OCa571kQd3YzRHH+mDULiux30yGvs74nEkyIqcvBddB9xpEbZK+o62+6Xx0NDd&#10;ksD3TuXsmg5uaDvTmvv/L2V/wq1JkpyHmTfX2reuqkY3QOkMxdG/mzNHhyKHEsFGAfPPNCNBIMEj&#10;bgAhaQiQAIi9a6/KrNwq531eC/u+yNvVAOU3PSPCF3Pb3N3M3SO+pcG1OCUMDZO+dUT3G1qyOqy9&#10;mWM1UtxC976DiWYBn/fnnGpcp64RIlxJOYZ9rsF3dDP97vmMnV3EAyBtp0h/Hq2OjY8q5c9xbe+B&#10;m4OVjaQ6Rpsnve5S2aV6qOtXyH1L6KmPXz2dbzo8eTp2oLHB2GiXsc5HKoHXPhI8wHs7Y4ayxnGL&#10;LB37Atv1gXtfqH4e2xXvQ6Oy3oP99msn+fYUWJw9dIYYu4Eff/TjGMg/uXnvvQ/i9Hkt6l7mJxSj&#10;I/PAcQSdHDnhobLrM2dZ3A7yZl4Ymf0XxaOe8BLtk3CkjS6Mbh597Cjb27RTHaFX2hTlNf/QuR2n&#10;8yy9+nVEKbWh8lgHvHFxyn+nMHDn/2hC53oaNjjnv8TeH2lkAy/zi6+fd06MPeUr3b63YEe8Mgmc&#10;vuYap9g89HqcXseWH6ApsbZjA/oDN89sC3yu3Sw/6frQntyI2IpPkDhwGpx9ydwH2CbLCbJ70cvo&#10;Z3TEzz7S8/3FAP2kPx+cuR5P9Gnz1UMf60ueI95Pn8QnCP4PH7CVLCrDI7oYmEWhaB9zaPBC68Pg&#10;63TgvHr7OGUyxkSnLQbWVjIm6gepqh304rT+0i/6147UR21sxsYIX2c3fhbJnvmieeD55s5Pfvqr&#10;Nz/++Feq789Do1/IsEM7Y2DkFTzJ/vW0wVnGl+oanBuNncd4KybQs8o1hatTKsEwMEtnytE3MrID&#10;Du5QQyRT/ofihr2/nX47bP7iVxwTqutHvF3/9vPWOadLqc5Ef/lqtfPpauRysfnBVk79RCcJ8HJP&#10;5Ri7gl0/gOf0DnsnrQDftqrRn/zWb/V3wJ1X/4M/+Pc3/+mP/1MFqhggDD8rQQbG17zvlAlLZ7Ii&#10;0o9z6DTHYG/gNUFBQEdj+HZVK/eMcwNuj52n80Fa51nHpxNZDTPvks5R8mvevG++RrOIGM8Cpdo2&#10;1/Bm9K6j4+rDUXUQgiPaDOid+A/jQWjnDf7rUIArzvsWTyOUed/cbpzYryIGBlrQVNrSrgC3PZpf&#10;gw7DI7AxtqdNsce7U66d7lTeoK9t+IIvrmKrN4ba0FDDKlGQL7yqfEf9YzLWoQW84nzjJdz8xvfP&#10;Y6BzjuFkdw7/4aCs6+K0vHGvLvwdNeeAf/D+BzfvvPtOaV0cKCw8lQd/3/v2vKHlUr7GeOiirNPW&#10;yVg9tb911UOfNHiu07NRucVDua785X4NSPdtG45pF+3uhTPP2+lSZ9OlwZUOVQ6c9zyje2lv2fAd&#10;DvSPXsGJPi3sDZ5FdKyzsXQqRZKc7LYb+Nsf2k4KMEwYLalcOMOn8C7pgra0K6iLnm2vPDLQcIKi&#10;W2BqYxco0Ld0iZ7hca7vHjnorRGYuLzbcmi3eksH+o5geFInPGnuh/YZvIffIx/1RffyRPfihmlD&#10;/58xAKyNu+i2dJ15NzIYWGCgZenZ59V/4cKLyLrGdlAAY+PgQRdHH7euOn77fn7XngP+Xng7rznY&#10;+WFIwEl9vOjrHceYIm1pv/IgOB/PkMAJ94tHlSap7tHvJI9fAPjq66/rjJtcGVt02ljmtIJdoXXA&#10;GUwvk/cygHss8uCJtrS/8ulElDqM/I5jpWdi4XZcf6vjiUWHDz/MGBHDwIow+ruYeozz6MdfcJFw&#10;DujoItihn8r0eqSVD6dw5dPBo4TyJcHjxg3K3IaxAQzjrSsQ+qfhNJwuzI0b3Nd4OfTnrE+zQ4Cf&#10;r/Yd8tI6HG7DOscNS9/ivc+crI5H+Hjwcnm15YSF52mvsn6wTJ4XzsJqW8d9HbWU+1uDbDQesGb+&#10;ehVmkWixpXV3E2fBWGz6EZVYXIXWSDq7g01w4e2RXmMSjDQUbty8ZXx7+PqRP7pN34vIAVYftyjb&#10;r51LSxlwyJe+7q92wJPOF9/MMYxas4h2+pd6y7dzkL48cYUzvYDv1nEVpOVf6eQcJPPIN+5mDsyY&#10;sws6XawMrfLmlbZjMZ0e42egmE/MEfvTd3hVu++ZMSfjXQaILk6wYbTbxu0GpW8/iI1jDEy+ccQu&#10;nZ087dG9nWOKd/jRD0fV+f7u5ouvv7j5/IvP+h6sHUIOonGEDPqOqznyiPhhV1Q0juFET6ihpekc&#10;Apsgsf8ybjq+7NUCMNgZxtA60ZGfo+vdAQytNgl8nOrjjz7O+DQbBuFmnSKkt3+nXBgb+iaS3Iii&#10;/w0/ElY+riL6V26/LBaEi+eFJwama7OVk3aKl49j+XOlA+FfHYNjbJzcI9D/VCSji/KEprkPTdoo&#10;HVNn6zZegEzYR31EbM8yDxEAHZEeWNs/OOW1fyMrPoN5pc5jZKPF2kzRmTqNka3QhWB2lfzUG2c0&#10;8FUITPo49vu866w+PrTNtHHt86mg/cTFlc5H64MqWyCJgZunOODRz+jFU/YSXtD5pNPH8hUjeOay&#10;jsUnXOrv9SedXu0pUT9vx56pjRdculAOXnCq7lW/Ribm+aeJ5FHbN3309cDxLYddLKmME518ZTs9&#10;Dnw6CparRYOACngbH9rAy2c92v7xj38lzt+vZN79oDrp2PrjOOBsklYKYywK0O35zfG0WPkZZ65R&#10;YTjkv/wb/vejf4Ng/muR4qCvqYNmNHk1xXH71cqBN2FpK+yEc57wy9KFX1bXsz6w8Zy/ZfZ+n8+h&#10;pdVxU91O1K+ii331JtfaPMqp3k6QMi6RsQ/ZGkMDPO3fu/lxxpePPvxoNlfg6y/Xjoz/7Dd+4xNK&#10;ZqD697//+zd/3B3wGRDrWAfgTD5R8nQyP0zuGNYcgXCUdo4vltgApYzeMTT4reHpHXLXsxFr4rLi&#10;WeMrA5+jEj5IxHGb4+1zfNmV8cZYa7q01pld5LMABPAb05HaCZPlyiiHp87cFbZMmIw/q1vbgZ+H&#10;XnF35igaBmIYpqvz9jtvFZ+pf/1Amw5noMc78Di18Gx+lVLXJ8/BdwXfyT2DEMN3J295BqML/9yn&#10;Q+Hr7ITN4MHxUx+No/xpI3XBPyue0Pby73ZedyASycuu2NdffV04aNxd7OITXBafbUcAZydbu1o6&#10;vS+kMubRdcZBPbTg1QxQI5PtKAL68UGEMH7a9dW2+8WjCz/BpcocXiyOZ8fFvbSRH+MpA2bqgON0&#10;xgwUBsJc27rx2KA7hskYyu1dFzqWfkGKtjdv6fAMtrLa1xajqO2GfvWVUWtXctF9oSO0CdKVBQeO&#10;w6PIN3/65B7tb5kD1xpdrT38Xue77SXCR1jnE+zFiUNJjuSprKs+uk7RmT6NbJtw3ogo+eAur2oY&#10;pg06tv1kT8JIk0cXSif6jrbPzpggffsIfuhTxif10YW/jrbt2CN96es1kbzRsHCWJkEZ9eqcKtvU&#10;WeADW76yeNQPNOFF/kZfjnHndgyP5CvHULdAxQHfUyIzRlisGRrxS1t0F69WhwXtGfMWZ86VK/66&#10;wqkGsLToL7y7Y5e4/NGXtEHvTCK9Bg5DyIdkwMfXfjsgvLLg6r3w/vZl6EELvpENPlRfDl66n7H5&#10;tY6rO1YbC30EDr3vHb+p794Ys+MkPdsxtXI/DDMRPPQJ47Qd+LomnmVZ3UxwLY9O6auj4llvt/w5&#10;bJktV3gH7zddJOOBo9y17kZBXX8b3C/chlxaBo7GjaPPbr7r4rflzvEalLuWMddcjLhEuA8vlGmF&#10;wO7//WtQfiM8S9e0f44b9v4VetraD4XJXxgrl3PcANbCWxkuz6WvgSic6ymn/I6/ygvK1AhO0b3n&#10;rDiCnmH3lXJd1DIW57mcyT1j03zLQNZnjDvq0NV+iM0rMpyG6GP7UPqfd8D7VeE0Ci+huB91zzTS&#10;Y/3Asz5vDIM/fNAjTN3FCn54FlybEnjRmz15WPhHO2yF7tK3n2TMSEQjSHa97URySN376+8Wx2br&#10;74JjDn6UR+bPwbm80/cDi5Ps+tYbPoDLjjk2ElJnDFUYhrcxZH0l7cn3T24+/+qLnsb5LE74o9hb&#10;YPiw7tde9YsdMgv0jzIW29EOCgHWb1UET7uEvmeBns6IdDQ0PLbJ8vibQ54v+p6sjSUbQUUmEX9s&#10;MJH/xx//+OanP/21vgfuN8b9pFpaChxj5MiFYwL2HTH32jvr2/leqP4knuX9y+L2LdLzj05Xr+S3&#10;9sB7+WoTySP7A87imTLaxKcG6WCJ0SP3IlrkTd0jTf38Vz638kis8Vbb8zht9ufGOCe1Q6ePwhVd&#10;/TWBws5fdSg80W+CCznTb7prznLtgtkxz3UTIzBtwfgd8I7v0Tf4dg4Xgz8sFz1jc/td7mdsCK5p&#10;s4sT9A4OCrtNqRQ9aItOq3PEFyGgJ0ECoLqe+8o9mTQ5o0D5xM/Rr+HVV8fYTrnitS//f/H559Vh&#10;P6fXfgyfxJ6UZWPEb3JPH9GFJqFOOHuA3PPciJjc4ZGfP1OXXPXzxz5ymHvvoFsMmA1Q8/3zLnhz&#10;vj/88OPes8ftmDvVAXDtzrvhcmgJ4jcP0zZau3Of68byTF55OXLeca6ZR2hfSXHjkHpy0dHFtZSb&#10;fGPYdfzbsG1t+var2/3rdl7xOp4X3qZvPOeDv3P27bYE9552fKweRzMUkU4HqNIhmPw36Wppiyxt&#10;9lr8Bcs4yNZj97FtvL4gaLd3/+PP/tknEPris89ufj8OuJ8hI0QrTzsQMMDuBBClpDzfRgkcT/zu&#10;2aximYQ4swZkCgQe468MKROuRtAaTJDpJ/cN4knzzDCzA94VsKR3ckt6Dbg44L4a7F6eNigZuCaV&#10;naSWwa46oLZmx9mx4/lZMbDG+JvdPWXgOjBn8QDqQ9fg4cNEPrLQhYADhzX8tOU3Vw0sYICpnAkV&#10;zRYyONTKAayt8iZBPhjLF/QoR4DwEE3I/Q3c3OuEpQ1BQsAsv6XBFZyJ+DK8GT5l+Di1JYICPmfI&#10;woPOt46Y/C0PNpwXjrSFKw7Mw1HrsaLrLql68OvgEPxXPhrvBJ0ynqULXfRIGlk49g8vvIXnOkJg&#10;VukzCGjfs/LllRheKStty5MDfkqHj6Cd2cEefNvmo6vjUzwTKpM8i1tXALfRn4E7A+ocKxo8ODKc&#10;SytiC2v5hX8WhPbIuzSwCj9ylX+mYXHo4sGoT2HPT74dNKbMtrMBnJWVMqU5z67qLT1woD/42okn&#10;/Yf+KAcfcL2jXfqi78tLOLmiVxl0CNsWHdOOMqJ661wuXYwoUw4c7VTYOaWDInjLM/i5Ly8OeS6v&#10;F/7KCeylz8TtamFFgBc4DDGR0bC4GVc8l+6E1k9c2uBkAlohlO9HW/qPchvlaWfHtx2M993vGvTJ&#10;V44sh47wNfgvXT3KFFSUW7xHd2bhULuOyzk1ZLw06VVOMUAtJpRuxnnKwVl+YTFQSkBi0tCsjJ1v&#10;RwRfJNM3P7yjx6Ct8ZOinF8LbPBHF5ksX4x5Kzfpot0qC6xzqmleLZKv7i+UdU/2D49xN2V2HMXP&#10;9tW0v7oq7jhVmo4/93ASGXhEZXJkIG0fmUW2X5yEBWlTRr+iC8P7DZu39QX5W2bzPe8YVfyOMk0/&#10;0sZ4PPrnYRynwC+UW3qUHbpmbF1cF5fbcfMWDrmDT5jJbpkkXP7672h7YQqbJqrc3Q5/uQrKTf6A&#10;/8U4dc/wLte5nTDZCSmfP4YinH+IxpY64Ah4M6c4rri7v9B+3OOf+bFGvY8XXWQVOWT+Iu/Unnb6&#10;d8CObjLOjME91hw4D6OzXbw62kAL4zqKdhjuExbnHU/O+kOP9SfPFiiNj9JX1uf63l8OVY1B5sgL&#10;nNQd4zlXzymb/wqjNkv4YpyAMxp4S2w6Q6I43DQ+pJ8Fcfb18Cx6Gd68qIFv/jGOzNxA9j42xAnx&#10;KwtsNH1WPe+r9nRe7vHSl8zvvxY78u6Lm68ffX3z2eef9dQdB1z88ovPb37+85/ffJb4eexRhiwe&#10;1akMnsZnkjYe1E5Mv0finNR8Gmf7y5tvE9P7mtZ5PHPjzC1JDSxfZTfGGzP+3q/9vZtf/dVf64m9&#10;sV9fDz03ccC9snZoX+CXpxn/woXK8qxvt4M8Ee9XX39ZvCxge04bF31of9q+dIpNDdyULYyUV6dM&#10;yL9ilfu2DVZsket19EFbjerkqjzIdRDzeKHPv7m8El55joJwvu+kH/UXOQ45o0vfoCf1IVRK/6UX&#10;9NJrjt5f1tecrkVtT5lyLFPeePggsESLLWwkOgDenHQlb5Gzmfk+z7Oplr7J2UZP2zzwg6d7fSXp&#10;85N1abV8xFFl4z8kskB9mI2u15HE5zitqd3fu38tMRBTNzDiTL0RnXGKxi8CwJPefR49/jQ6LH4Z&#10;R9zrtyGsMrIw5wv/z83L/JfBtvaKvDqrcE46maFx5Mxxt9tNN4evFs18gA0N7IieZKnzHfsndei1&#10;1ytqb7yTeTy4r+wtHHShw9gaxJzY6Rf0yUuZ4UoDuXaO6jVyDo4dFyLTKXXQ1v9G77VRuGAmWrCw&#10;yLA6ex77RPebXvzSjlBdPML5XigOCz91hLab5+J8xM0/t7PPorBwLjH1cMHrEj11qlgiDIoFvUld&#10;97WncuedcGW89sx+k2ec+fDDj/ox6o6LoWvxKIU/++Q3PklKlOaLm9/7vd/rR9gwyXGfNgZoKnXQ&#10;jhB8kKfHE9tZxkmtU5sBkRIacPv+SJDiWJic1sGo0ZW4u9s9dnjs/MqTNu/2HAZm0peBnTADxzOl&#10;ZJhSNKGrtAIGUeCjLpjdlQ1+BtjZgXnvcPTn534Y2zvhgQu+9xLhXaMxuK7D/tA7VHiR2NVuHRvz&#10;UwdDRfelM7QpR9iEsR3pLHjlXYWlU5rBpUd1rAjHMXZcF71ggKnsKpGrdLzoJP7GfNCpu+OFWfAX&#10;PNV3L7pX1+TXd9zDh3Xwd3JYmgbOyKHvbZb+q0OPZrwiQzh0wk/a4isULrwpb/6APOcJnsnTs4kS&#10;Th2wD/rRvLQsDa7KLx+2DXB0Dhw+57tXX116YvCCKzrGCbs6+mBLF92Lwrbd9MACE44+bOUkgSvc&#10;OasmDrCU2XqLt7qLhyv6hobRDQNv6TlkPXCucl+HU/5G7Wxbi/vyWZr74ssRJvPU3zz3XewIDy7t&#10;ZmD37N2jOTr+9Xy5Ps/eX7JTgVb0CwzbXXSrnJKmPfg2pg3tuG9Iu9oROvlGt9axWtzLq0RhaQSD&#10;jozTPPIywdeR7LuKw0PXpWXbkVanEg+fverE6381IBLP9RaHyq5QBs7mld7gb4LaAvTPWPDBBz+6&#10;+fjHs/M9q9Gz6Lf1xQ3S0GThacelzd/2RfpdGEk3rvb0Sa4Mzj2+uU7z4O6GPIaOPuZaAzfxZS7G&#10;dw6qa2UReFaBK/8TLsXDQpk+FrpXh1ffxMEz40X6V8eFjKGuq+stl3yIXGAecLbMyp6syQZvFn9z&#10;RfXjGIeFxUX64uM3VOWrix8jV3wfHRHkb1uC9I1wq2xDa424BGnlffKn3nVsTU7Hn93JxqeFfbke&#10;9312zbP01bcGqCRKv/JzZT+LNq+UPwV1TIiD45RZGPL8behzIr2tc36kaQN924Zn9YUu6ICb/HOY&#10;dv/LApiLO54NVoPLwMk1+FTGJ3rPctn6265y5qalffM3KDfjy+iGcctYppwxp0ebozc97Rf9oPv0&#10;JBUrJ3Ie2g+6k95yDLVSwcF+cfMkfcVXsy1xryOkLPwEOrhzjLTVec90fdPPMhtahi9JTD43ImnS&#10;Gyd3dqAO/iQBPyzM+RUbDvgYgXQ8urEwQxcJ0BUfM3t4n04WZGEjF87TDy1GDq+Ns19++XX7sY88&#10;vRtDk33XPAuHqufPeOporiMBd1+7d/P0ecbsp3GOGbcpo13jy1dfmD8/i+PyRRz7b9s2h+Vpxh87&#10;ksa3d95+q04Ph4e+MOzrcHul6dE3dWr6yk3mJnPZOqz4TdZ+/xsP/m9//+/f/OpPfzW23duRvePn&#10;GWdCW8eZtFvY4VGP6OY674BPWH1bHfMsontl9UO6unEqT7yU8YjnyrQAMR+2QWgN4OodOdCn9mv4&#10;KZx6i5OEOlGNC6lFLo6EWKfbH7z95Xqho2m5b7mhe+Lk5z8Dm23U6iI8Rfh7NZX9apGKEu34zM7i&#10;PH/x5Red37ogE520CDQ212HPpw2jjC/q349DTZ50ta/ThfYunB4yHTvVB4DHZvdNhO2nEG4vLT15&#10;Dn5Da25TNwCrU13Qar+mpzM/jAAAiByfvkg/vnfz3lvv3LzrVYW7cfS/D46pY4HgdX037XJQ9Y8v&#10;v/qiOvxFdPjrL7+6eXocSX7xJPZKdPzR19/0ZMbj2E3jmMaWiZ1Ibnwc9gLHWEDnjgndzAnfoEVH&#10;fMTWl871QXT1CH3S9E88t/v905/85OYdi/18q8Ic3eSj7WsfZNpDAnLpSyJtXD1N1kUfBc9CSrRM&#10;dSzX2l69n1w4NUqii6GlbSdNcG19deUfV3pk3LvUP5Xf6+08dTfog+e4ZYTb7Qnyb5eXI/9ymuio&#10;NxlHnXCifQaQ0I2X8vwsMzm793X7D3/0YV+9280RAazOpJ/85m99ouSXGfh+//d+/+ZP//OfRqAZ&#10;hCERIaXpKrSOYifcSlcnmuQ7emiw3eOE3oHoJF7EUochvkofhTCQUC5GmGsnvHSajZiORjjupKMz&#10;7EQFaffrkAoYJh2TtAHOwq/RF/z2qPnupiujnkHAMRG/Xd3d38BxrMlOt2PU8EMXgxk8AR4C2vCl&#10;QknYgY5Tjk7wt+Nw8ruKcujB4tsJMFflpuzxjiyjwKpwrhwkPMAL/OnCQXiDD9LV2/w6LZHRHA2J&#10;TgR+B6tDgZQRBRO0Ac2kd3Gq0mYdxhPcrlgd9bdjzCLJYcglotfxWh19j5euoX1p89IuRaZVE+TR&#10;FbIDfzuA9vECfmTtmfKCiU5ltzz6dJTFW5CnrKs25ZGFgAY6AI57BtkaXupbVXXtamzgD81XQ0ja&#10;4hlqOriAbcWeLon4CX9wxK4GRx6OQy3ewsjlMN4zWaFlZMAIG3pGV65yLL2hZ+kdnk6Up57JOdx9&#10;hQfKVhYJ8CV3OuZe/tAwv8suffudez9TiKZdXPBMNvsxNffKomtPXWirMWmL2+Ixht/IqQtoeZYn&#10;XOolDt14gI/GgnHcRfd4bMcYTKHjT+rVaDZ25V4gp7bhPtflIZpNZHQMrDrfSXNMUZpVamFgXo2q&#10;1YFkzPgYOnoEXB+Mrhj30EZvHJf8+Mc/7tFzA/GOJWf5gdV+lX7AeHEU02/rG8zP4x88pqwJitEc&#10;mtOO/maxcY/B7c63UDwOJ7ChcAb/LtSlTe84oaX88T+2Jf/5y4wR4YNXjhhJw+/jVEbgrxzBWh4J&#10;ue2zduigI+bGXvfC1hvn5dW+O/UGFjrwgw6urnZSTL2lQVn4uuILGZzj6P/ofA0heB+6eOX9OHnn&#10;treMZ3nnk1zCub42xOalrdKT8VXY9HM8tzXQJlTO2vUwLMrEPu12nEzcCvC76oWUV9tY/ESw9lWB&#10;S0idc3lxw9A7c1idxwROwNIyeA7c6k+qauYM45eFtNRr8dqwdf07wVB29PMYCw6DdGXTMil/O7bs&#10;rai8OaSyKi1347DN+5RdKOocEBvG3B4U+vX/bSO8cE/3LahX/3a8pqMWALWTMnQW3HkHPPNTxhRg&#10;tEv/4Uc/6KP6q7PgL23KSN/+Ik+Ujh+cav2+jFtFwbvcVn80KCnlwbDZsX0hiBf/WSAKv6RFxwI9&#10;ac/jVNzJOJJ2Coy+aQet4wRxUshBml04XxjXF/1u8luZ+52OARMOS6ddym8fx8a6F3ofao+TP0fJ&#10;3/HTtq8xTu8FbvqNfhoe0jsfefu+fel5N2veffvdfj2aTTd9NkQHTXW8Ax7K6kyYEywQG7Mqo+T7&#10;KbLOyxnb2Xf/7f/9v62TwhZ4cC9zfxwZc8ocC0Z7SEQmeeTBppTm8FT8obDpy/8Nv6y8oGxlHuDK&#10;qbn12ZnnMWz748i4BavT1evE/r1MW8Uf3skz1qTo5LqKkXaKmBHOeQJUOd0QgcclXXvNFPNPv4wM&#10;4E0XxWA1/eGwI/Uz9pW+Rue++fbrbvaRB73kU5hj2Q/mltKd6Ivz99GTOnRtnO/pL0lqGTRoDz79&#10;VZPwiU7oy9JGdPIPXM1xebibOe1u2nwZHOrIp4joXepZOEi/yDMA6Q433z+jqw9v3nv7vTrgb9yP&#10;vgTWfR8XS3t+AQD/i0/01wcMO8eAH5g7H3+X+cucblfcApP4PHrq1VILTORkHu/p2dfGft5Fdvzq&#10;/Bs42E8P9Dv219iWNoDGZjEOgeHL5z+O3cFH0486d4R5nH4EV54J+su9vtdeVjX2/+Rn1BmeBwfF&#10;e02UhtbqYuCNfUY2k69s4UylWcBKSv8OPW/2AU/c0PE5UdhyP9R/pG08h527wKju34Kx7aFBkL51&#10;RIH9KL+8xTP4JeIZKJkFw7e0kboXfcw93ls49IFpaXzHjz/6qK9XG7MWvlAKf/2Tn32CXY4C9Qj6&#10;n/xJBzPIY65BmiI4enXvYRTtcDw54iYsRhWn0BFtKwCdIHUWAgkynZQSEUABdJCdWAws56s28Qgh&#10;JSbt65Q1hA3CxzNDDMxlGAYJYFyc7gyqZwEsw8EwQGCQwVgETzojGi67OFB4ufeOl4FQZwYHvME1&#10;nfzAaSfTJCUM7ms8upe++CweexXhZMXWT7RxgOCFboMa3qKrMbioZyVXu/gMNlyHh+hdJTo6SqKw&#10;fK0xkWdtauvTTz+tY6U9unDm2UZaV3rDg8F5jNgkdhCy6+09Tx3fBAwGPVi5rcF9weGIBhiGoQGU&#10;YSEsX/AUjp7Bs8K5sqFDg884v3M0aQZ9+CqvjHvpIphkgI/gGLA9w3/T2u5Rdvm2PAB74WsbzJUD&#10;3nXFPbpUuaT+Bvf4hb6ZjEZ3Fq57aXg8k02cy0xgfQ+3g5zBDgyyzHV5GvwWx31eHGfBB9wZVgeH&#10;ccC1CXc4r94K6kmrQx1a2o9TxwkE+ljn/Ouv6ribMJevYKgL9kyAQ9+G870wmjBhy8MJHrevi7fF&#10;qcF5+pqIz3taQVntkPsGz+e2A7Ll6GJj4Gpn4I/+iPqso4vu5Q0udHno9Aznxb3Od+Sq/9HNS4y+&#10;KmMC5HhbmGLsVdZHgN/qBLiMEbzWH/G6i2IHHjX6U17Z6esmKk70vMJj3LOACM7KRDAuT1lthKfl&#10;1dSTZoxhoLykf2hNJKNIIe3SqcA6+juYs0gRued++SPIW92v4ZOw/XDxlcoJtpK/fN/oWZw2BtYs&#10;wDllcfw6A14kD44ke5FvLhxV/MWLHSeG5nG+8RHcwXmqwX3xg+tJXS5BevmU65S5FlLf8zn9rLcr&#10;r3Odvy0MbkFOeXDFOuBHG7luqC5HPpg64KfOlli5uLpDJ13dNAFei9umCUuPtPI69+hYWrQt0CPz&#10;ibaVXVg/FP6uNoUzH+WJm1bbIvzRdvNK1avwXJWXfymXeM5rfzjBdN/NgtAC5up/2Zl+Ufpyb2ev&#10;4x6HWomkg81I45QeVYrj84zf6WgxPINDDFTt4r/r6ocrHCqXI0+66H7HCm3QXTocrqTfHvZY6iBt&#10;6Dv6QzEv9oEdFNvPZwHMfEeXQlBo1Lunll3DDALzrntSwoo4pGTJ6YzOBwdlNFMHPGOUr4jTgJd4&#10;pG5rpv6xkNH5HD0p2yP+qfe9M879nHic8Af36ny/G+f7ndgNb9okiZNgE8cuty+rS3MKkXOM3rft&#10;QNrseXM2e+zoBbvg4lTmd3GK7qT8g+DnV1ZiP2UMxxt8sZHxuV31XB1X/tWf/vTmH/w3/02P53bR&#10;JTypvVqH6ehTRwSDod1FzFxX14TzvaBs20w6+oW9jpx+MWy6cgtvYVggpQPCWW8ajqb1+LaX6Npk&#10;MBMDcdJdlQVXPmkRHkL7CObUvdZ3yX8HzKbnfiKVyfwRB7rHvsN7kOiHk3UccP2IbdcTcaGBPWPx&#10;/svYnOzWbupFh5269CtMFnmNzyGwzkmdG33ee8v0KHmeq3RBwP/Qg2jH/djJs8g4DrgsUf+1INQF&#10;W6iGh0Hm5vv0KTvgegLqu3Mf59mHzKoLKUbP8e3h/djgdDLRRxtfixNOx18L/d5TxwIOKQf0Yejl&#10;f7RcyqDDMfYnjzOfZR6zA/7tV4mhmd1qPkSbjwraMZ0NzeMbUsd8XvvyiU0O9scs+u3H1OgDGDZF&#10;zJXsCV/ddrrjRx/8aPhifAnHLNygGWNGv/OfcSowu8B00sH+n3xydJ3L2JzmYDJhI3oW4bmLf8ru&#10;Io52Vg8H6ATltt45wOGX9RnPF/xy3Xgu53lhnOkRlNOHXBfWufyWQXMXHA+7p2XF5KOli+L0qTXA&#10;SL2UexbdZ6vMou69bkgaY8YBH79o226v/ie//k8/AfRRKv3+7/3ezR//pz8ugn5/j1KIvn7eH6TP&#10;YEAh+r5Hovc3AJ3B0LvQHEm7R7NSQ1nA2t+QqzAOgoVFZO8V2DTlKdc4NrMDKq4hJczkNAOTOojr&#10;amZw1Olmwg4NqaeOwZdxaxDYXT7w4GMQHid3DLcKJOnuCy9/6/icg/rgrEF5xtFA1EHjwG2NFwHO&#10;yi6PCQyc2U0c49+gZZKqYX3gBJYyjvHgC67Bz/vs3mHS0bSjrLaUF9yXpk1P+wxchv5nn33Wq04M&#10;Fpm6Ft+jDl4qP0eRg1/wRSfoysEP7xdPNLW8stWFMUYXhzwQetP6rnrw9lx5pVMrX51JC+CbiPcb&#10;AOqjq3zLoM4p2xVUbUnvwk9geJYOnnrwW+N8edXXDSJ7+Bdm6Fr5uKK9798c8NEtHW11CvI8soQ3&#10;nGcQAVvcoNN6XvrBIIcLX9KhDeAmJzC1V2NAwK/w4oJX0i+rjYmv4JsoLA7C6kHbTkCnKH0nbiWk&#10;LX3SRHgsD7UrTz15G8Bdni5O2+aGhafs3q8MNpQPp3zBQKhNhh+ew2/idWGldMRYbgwfU/lSv7Dy&#10;VzoP+EuzMLCnH9OjjeV/ZKEcUs4LcPCmt66NuddnVr+qT7mXJtIt5c5tCtWRjKXgGjsZil/3RIqf&#10;TrQQkrEvMhG2bXoEZnl36JQ2Hcu0S6TcWY5oLc0px8iQVzhte4yj7iTBDXq9qjP86oLeoE0F27e2&#10;j4rb1vKPk8w53wWOl6lbmSQoT2Y9yaB+yqkvbl8lY3D0LYs9e0Kn42zKqLe8EFz9jUyurzORhbzh&#10;7fTb6vDB+6N6+TCO6fSB4pworD6uTgp73XJtH68OJoEv3VXeue7fFbZuYR7x3P5GoW3EIGq7R9o5&#10;/3ao/gXO4i0Kez3XWzjwWX5tP227B57T9Kv1/q6wsIVz22jUxtBKX5SZuVPoIuS2ewS0n2G5P+O5&#10;YeFf2khUNy0N/MhvdZnRlQr98Owu0oLEqfBamPz2mcLImLk8Okg3Ltu1/f5J5sf0E21sfxWU1dbi&#10;ujSLy1dp+rQ6yuoPne+DiOPSD5PHscYfQdO6sL6+Ye4G1pzwSl9PvhrQLX/CZ87JLPLART2OxJMU&#10;iK0DXmGyAYwr5kK7fOEV5yX178cOxINHsQ28e8pZ7odY4c9JS5ld5PDzT8+/96Ha+Rmm10PL/TvB&#10;K6gYI3oC8fU3b955+53+jFnHUnP/m5zvd7vZY4zz8agawInGZd+7yDAa5+NOHJvYd8cxZ7QLXpP6&#10;+qt5P9yu9z/4B/+g73+zr+y8c0aNaeTfI72l+OBlaKOBfstYCr5tJMON53BOu50nlPdHWDjCXje/&#10;+hq5JGX0M1GYcomK5QKz+Wtu890vj1qauMWWSehz2gbjdJ3YEi3cV0rdFqaEue+3EiJHGKVIxyJ9&#10;A9/7KmOAXBYQUt54/uXXX7UP6d/9kHL0W3lj/NpS2vLVbAsedk4vdlXuQ03hdeEZX+CRSL9njjWn&#10;RVqpLyCjuIaPncvydy843sn889JiC4cy9GZWiPMd3NO+d8DT1LAhzd6/k76byEvneL/9xttdCOJk&#10;t7/pJy/pTWjOPX2n1xaQ3oxN3p/26piQeSvy8ypD5+Qjaowc2Av0nrPWk67pL9Gy9nvznw+wKe/b&#10;Cr6N5NXR6mv087vMb468P/nuaV/1+nu/9mvdAfdLK+0v7Qd0lm6nvTwZL4TqHx0/+OP5EuGdOmOX&#10;GueMwaEj9ynQMq5ldKP/wvNcVrcOrRk5oPcUtp0N1bGjzAUHcE719v6cpszOUwuj9BxlFs6Or+KG&#10;Mxz3ymysrVH5JC8Rh/CSvUAH0dO/gGDL+KUZp5/Ihf2xDridcH4G+Nt+R6Z//E/+X58A5ljOv/t3&#10;/y4O+H8KtibrB90Jp5zdAY4QK7Eo0/7enw8cQGYnDqs5VgDaAaMQaaZ1wGij+SNMA4mONobYdRdN&#10;+hK+ZSiffGkCOO4RMsREf9XDqDwsMzFg4boy3jjdnE1HhD0LDLV3w6Q5Oj0Dfg3i5o7RsUzr6tOB&#10;hwAPsA0c+9EvtIvu4bA44ZF7wXXx2+hdJTiJ8pS3+65DGljUadk4HfMe0zeFZRCYUwg+XjdGvrrn&#10;sO1v+tByvHMVnliQAA92jqqBtw7pGg4dWMmish1ZCXTHwHEdAMfIkI8PV0fm+m5H8QgO2DHKS0es&#10;4g1Plm8mDoOQRZG+CpAJGG4LH8xOmnQndXQWdV0r97Rb/cm9tpceYfVJJ1m8pTGyOHbgXNoI7fQZ&#10;rNXH6ubj6+IQfDeiR3vLu9KcZ2HzhcJPPAeD27ltdeEIFphC28nfWa5kB+rAln7FYeUugKfM4ipv&#10;y7lK064y0rSN1uJyOJlL096DsXi6h7/ywsIX6YoFPGX7fMBwAqF5nh/GgcpYszR3x+YIeLK8FrTx&#10;Ch0pC+7yV19dPKSZ7Nte4paDK/roqT6whq4offmwOC/e2hu68e5heSO97ztn4jWObDvwW72GT6MF&#10;lPwVDjxCl938b9P/HTt35Yyrt3QuHT1JccJJWxan9sOPYG47Arod9cNb7XKOtakco6Tj+qjN7GiJ&#10;nZ3nodp28Hlx1vbygUz08XWY8bB8dNVf0qc6diXumIC/Fmk33fPWt4Lcn6zM89d5nrQ5aTK7b+O8&#10;nHEoX0pP5Bw9oD/y4IwPeC9uvzoHdcVd6Nn8TV/4QuXg/oB7kYu/o4xQOMmTtrr2fyVoc+PicMYj&#10;YriEPdK35c5t7X2v+Qfdxdv94r9h4Sirje1vA6b/9flMuzY3nNv+ZWHaAH5w8N/2K3FfYRmaj7IH&#10;rmd8L7gmLE7CD/FAHHiJhzyUGDmxN0ZH/IawZxsM5gXzGlsIfCc/7OK5H/xAiOOeMRscMCtr6QxW&#10;Rn7mJztbdqW0vXi6ej7rhqt0V/pbWyT58GIXGI8ETm31O1e9Ew6anCPIE8ARc9d2lO8id2usnstN&#10;nVSuE5pobHn+3LH8GPeZB8kfb+wEPn8+ztCzOKgc8Gf6izk6sP180+PYkE9T3hhvHDImsV+cjiPX&#10;2aCJcRoH/H6cJEd302oXK7x77d31cV4ynr35Vm2a7jrGIbfrDQ4+GqTqkFUVUj9t+imn588ybj+2&#10;wTIfcOPwkNH+fJPxgx3xX//X/9XN3//7f//m/Xffq60HUOX/LLSGtsqgpjZuhlttqwpYWZ/HkJXh&#10;6MOtPnorSN94fj7f90lTQ9wFJpwqi/CqYbJTPrhyEA5s6YGxfRc92FBT+Chzbieh7R/P57zLfZ+v&#10;14ZcIoK+nfB9rs/of/DTCr6wl+hsx78gBHd9pz+hlWjXVJ/yZf76HpGLV66M8+rB/eG9zFeH48rD&#10;Jw8/AVVb4eGME+rSW+O9jyA6VcFegGt3aotTcID2yiVp9yLP+5FzhFndeZayT4N3f5/cb4jnXl+4&#10;00We2AxxuhH69Emcqnuv33zw3gfdWWb3crp9y+DFczv+mV+CP3rC/Zs3DifcLvgeVeeQvxMb9t3o&#10;Hv2rTRs+WHii407K+YlO/Ucw3viYIL7pP75dYd70brlFev6AcaE8jJOO/5w9DviPf+Un7X/6fWVX&#10;Nch/iXUck0Q7sGfyyG90WyQ3Y2Gf3R/p4it6D1Z1zTgiDq/B71WbCXCYdieew6ado/bFc9i8vS+O&#10;J7zO5bfcD5X5ZXA3r/SG9ktIXmkLncbdmaeGdoxThx+yJycF80cd8OjKOxnL+gHPow141LL9h//4&#10;H33iXRyK/6//1b+6+eP/+J+mkcR6/yljp9uE5F6K6A9SlV4A7uDguJGr5zJAPNGqYW31A1AGRQZa&#10;EIf8MmfLUS4RLO2FRc3fMgLwbVtMHbjI90wxXTFE5+Zo2uk1mcGNovo93h9//HGV3mooxnbQS36N&#10;0+K/bY4ARKE4BrbBfg12HUGadoWFp34HpdSRVyPfOx0pfzY+Hf1VloHN2WRUu1dPXAEKOqnjKsp1&#10;sj7aKS+OuHV2gth87foNTr8JvO+ZKgfOW2mzrxXkfvG3+GDXipG68Fo25eDYD0BlsFF+Bt0MzIGp&#10;nXVk5HFQ4JmE0uACxxo3x6764syp4YwZqHdRgCEhHx3KbIRjVzgBPGgEC13KwlUU6B1+kwec0KL8&#10;OgbqySsP0xZ95rSAJa8xz+tAmLzhtBEOYJKbWAefDFPOBI7yyiEw2k4mJHkWIBZnbcMNzeLKovQl&#10;LM3awc/zs6uJyI6H9s91wJC/z62TNPjte3toEJY3cJROFruIQQ57f6ZT+eWB+uey5yhNXNq2zMpp&#10;08ADS/tw5exu/aWlPEgcuoc2AR7qifLhsvxU1yStD1rQog/u0bpR0A5ctLn8AGd5ujQ2jyFwPItw&#10;gYPFTWMP3Vqc1J7jrdNXtMfhNjY5SvbNV/N+vgm4/GyNMci0sfTbDfPNCuPA2QFfut0ru4sCQtPb&#10;dvDL8yuT7MY872KQuI6vZWATUI/YHXxUls52EfHb6ykCH5phFFjkM7atI71jndeeNm/Ludqtwqtz&#10;f1s8angnoAuPV0c8C3CEz6YtH6RP/cmXdg6e1riePPEYVyLr1cHmHdfbcF4p15QZo9Yg+TtDy17b&#10;dN24z8Lg0Numn3X/3M4P3Re3I16AHGHLnMtukLbG06V+/tHfLS+c738hyAPjeFR/24D79p1+XM/u&#10;AtiJQtvMFfyNF3qTUX2lnwlnPi38Lb805D8lohP06zrWd2EsWXSc8139Cj7qJKftTOf1TN/MD9Gp&#10;9CFyQEPlkXnypY8hpXlfT0aXsHosKCcWn1PwvLyA823dFca5mnqo3eOjwtIdSXlqOsPdFTvKKzE4&#10;lz+B4yNU2vXTY8+fxQH/zk5/5re0y+G2822jz/zfL6c3pl5g3gmezwLvaWwEp1uDWOcTDnOPjMeB&#10;1ge8A/tdHHBWJFRh2w9Q4X+c35dx8O0y+QBVFzLjrDQau7wTy/lO8JGptUVG7sbYx3HiPrv54rOf&#10;Zwz6qnKlMd/H+WZTeeUQrR+8/153Bn/i3e/Itvwg+yP2RFra4ASGG5iZdLwf/p/lgF8r84vc8QM/&#10;U68yOGR0OwyvD11sgn9zD++G5K2+am9oHR2fkHKKJuJlx47g3YXo4MFBBX5wmTaV00rbPq4KzfNe&#10;j/zG4UPLbchtRB/9j+wyZpL7Oiva4jeUR9qNjPCMbTe21Zwuuc7D97qhY9x34otN5OviTuA+iIvi&#10;p/y078TDjPeZW6MH5XXS8Xt32df+M693MyZ4YU+dw+RDvO8iB694NDd34Jm++ySK/TTxSZzvJ/AO&#10;bf21gLR3776FrjjawePJ42dxpt+IQ/X+8epC5r608fx7upZ6iWj57tF37fccbw73vFLx+sT0CU7x&#10;B++9f/PRjz7sB7o44eZmr3DySczjbDI2Zk/RhmfY79dh7Lpa2DZ3WrTYDaOePE5Z/HzvvQ9ufvIT&#10;Xz//YL7HQC7RnUsMf7qwEazlhbv5f8emmf+qb8f4sDZB9Sj11Dcu9mdw015PA1XnyGlkIFR3p/XC&#10;m/ZGZhvPevWKjiVMnWuQv3Gf4UTXtk+K0s5h0zfvdv4Z5uZPHLurOclv/wrO/V3z0jzt443xdDf8&#10;vMaCH47++1lt8iXbvgJ04AyXcv2/++//4ScUhQD/5e/+y5v/+B//YxtJqRYyAXqG8vOkOU7u92FD&#10;ynTCCmTKEm5u8LlBmQrRX8qAiVF1OqNEroQ+xE6eK2aANwpxdO5Wn3ZEYRm3aRi1RhmcVzB1NmPk&#10;MWg5+/IYrD6K9Cu/4nfyPiyDDKKCa9/fDJPRVNhpRyffSXFxYSQyKBmJS8fSsIOz8oS09IjqWVxw&#10;r9PCkdEqHa3aYeDuMSxwOAH7fog0Hz3jAA9Oc4SqcE9xcYeDoD1KYsBzGsC1HTz54BgULUSsA44G&#10;PATLFRzl4LLOt8hBLt8Z9hm0KZq2tedania/Bg3lTT55wW1kNMa2e2HbobSuHWCPslvO89IG/kZp&#10;gnaFpUueumgW8XwncTxZOVYmx3UXk9z3Offkm/9ab9q46u+2uTgtzXRp8dY9CjPPldOxilk96JH6&#10;cdTUIwO8RgO6zvqljY2e7Rxps0djkoZnorD1lo/gX2hJWNi7KLB0CMqpB5fFB251yGOk7jcK6IN0&#10;YXVk6+yE+0r9XHdhZZ37zRO1ubSJjDL9YXWTbpx31H+I1p2clVkcz3jiu36HZnrL8Ma/V/pDysML&#10;jMUHf1yVEav3M1Q3aB9ssjT2+MilY3lw0fbiDQb+0gM7BMYojqhXTFYfhZWzqN7yCE9c+9ON4SHj&#10;C26ra1BSHv5oMYl3wgxfTIcmjr4ilLJ1uMXwYhY/7QaGlykzK+OBF3WZhYbr7v7SueO58cQzWtCw&#10;170X9b/99oR7PBKtIIOxdOKtK5lEKDh74cc5Hx/h0vZDi+fbAT/wprqtC/tLnQ3uN6p/jpuv7rmc&#10;uOF2m57/S51vcFr+JGfxnHaGwzhIwjUv4798f5N/xXVh1JhW5oBzTT/qnvJuh9t1N6x9sOGX1Rfk&#10;bO6Zd+osHXRq25lcdFxlskbQRgGdZEv2ykl3XfrP4fKUdHl012sZm+76MkguTgxh/QVeewWS81pd&#10;q76NQ00P2y/gxcBN+6/FmXg9/VM9+Ogj2gR/9HrGrLOspMnTvucN7pXbvh0KWsfcP4ZvCpUuY7fx&#10;aeoMXvrI8KXOd5zWi+1WorUg5PnGmMN2wNOJun6kkv/YgmJwgY8Ycp+Bm1qcl4BO+ZRK2dcfZJxO&#10;2xIfP/omY6CfrgUvNIQOc6BjuXXutZU5kPPMIUeOucXPJ/ngFdlzmNiqs2M+usGpe/z425uvvvg0&#10;jsnPk+cDveiar2v3ffA44PjBAf8wzhMnqF+ahnfa7zvt4YsQKSO24572lt/yV07D96vOum7Y/HPw&#10;TBa304WUJqgjehbL7UtYmOf6rZd/kXxh43fx6fhMV2dc7KJS6sFwoA706dOpry5aXCfnyBuYargX&#10;tDn4TR8QLb54Xvr6GmFkQn/aLxPp/fyu+9POseb9t+KM8j3wuIvOmQecloJHpB3nO0CTB29Oz77S&#10;hb4LL4KWdktvaJj2I7P2y/SB9I32M3N06wVWdOaBKcDiW/SQ852Zrlcjwct7oT/9WLx750HGA6/j&#10;Jj80PYguOtnBBr//IHPQQ3ZR5qDXnRx52g3F+dmy5KU93y9A48Pcw7u0RF/YL/2FpvDBvR3wtWnI&#10;gh34+Bgr0FibJFe/i9+5NH3JUf7+ZCnbufb59+HrGzcfxZ/58Y8/rq+AJ+Rvft/Y/ta5PPwJPsrg&#10;+Z5sLV8Fl8boy3EV5fOP2BSjN1Pf3+iLP2jnD9Ipr6+rrvyOe+5Xr87Xle0Fj1OQf66nzA/1z3Pw&#10;vHnC1t2wbQqu51i6okN5mCPofR56hd04Qx870gZET94k32liG5NOVlt4YafBfWFfHHDvKxDg7/7u&#10;v7j5wz/8wzY2o3KQS+MMM5NUV0zTrkGWJimhaAfzCjf5jdPxGJxinZgQryMy6hhnkLUztJMm5jBC&#10;S/SBpDzpI85hzpmJoudVGoLtbuxhYEuvYRuDj3EHHiPVOxaU1O63dyRqmB4T4cIxabgn3LPzuW1K&#10;W6cZPVuvdRmFYmAWzwP/PPSirEDxdTi4rkKqryO2g6ZzWhGrk5KO5d0OzyYlZeHIKICbSdJAtsd/&#10;LpN02lq8PcOXge8Y/meffd5y2tdWj329PbtpIhzUR59YHqSDdWc6nU9+nafcr3INvdPR1F15Fd/w&#10;ZA3mDVtmcFU29Q2aGayUwxf58IS7uDojgPsK3486y0844p90bZAZWtYQ6gAWWa6Mi3+iNs58FOFB&#10;hFsG/G1HUGbrbXl4Lo1WM/Uz98roC+BvHel1gJOmjjYG/ugmmFteWWHbUM7qsGtx2xjctn1Bvueh&#10;+VVYgvuFuTTadTZZ7HFCshY53z4w1sk0uqPvcQgF/KYXZLLlxbOMXMlHOffaWp56Fre+fqtfv/ve&#10;u9VRv88/sE79LFGAu6iOHWL9jCOurV0w6s/yHG2qp792QnTsMTrdjy/meh5PlJsVYG3QhZFPeZ4/&#10;vBydmtV+g/HFscyztuAggucZr9Wh1yZWV+WNWdKVmV3/2fFenixva4yQ10E3/aFj+0qMNMZJ3xtN&#10;1He7ar06FToq8z4FRv8LnAMm435WuEefBAuiqyfbN9COBzUyDp6uPITzffFMHbSi8RzUxZuV0yzQ&#10;MFBmjFwZbFn8kO4e3OrugZtn5eVt2PRL2VyFV3DOv33eq3Auf3Dqcj3XxYet47p1Nu2XBflLi/vb&#10;8RyueExIiePu2odfxTd98kH6lQWYwBeXn5f28hfOHKWnjW33jIP0xj5Jf7XsLw2LywmWcG5DWPij&#10;W0OHIHdxX5xT+hUdFJaHgjK346ZvG64W0Fon6Rf+xSBHZXd3jn5nvkZFnY/UXR7rG53zy9+0kUIx&#10;3+fDYtFdsHdcWJ2HJ/1dnMByf6ZPPJdD485d2h8j2p9w1elLPTjD66ifrObvFVd7eRkIBWKxPLjf&#10;n+dxcid/8MHX8Ch1+Eei47sccHZhWg5vxnZj0LMLfXttjqGGR+Vz+G6BL/af3aL+FBMY+PM4c/N3&#10;yXuCR3di68yx86ExY1bAdPyJXkjhZJtH55WVr1LX0fP5dsc4fnPCyYIih/v999/tb/KaQ/AFyV2E&#10;D9yiCCo+SWdPBba6yqxMWirXs5zwEu9XF7fMxnMY/mvQw1xeKbf1+jfhWkfpo07+23zld74335kT&#10;ReXXAS+8A+61zuh8qGjawp9yx/WIbV8AM7GvokaeVY9iJGv6FPmvLrp69gVw+k8XzanGd/OY/G+P&#10;01JOgYF/j771mPjhzEYHzIF0AY0v0zfpAbw4p50LM6+p6+fE4ECK5i6vXnX+sIgTHPsdwODzIvr2&#10;1JHz6OP3qfp9+q3ry8BLIzcvwpvnUWrra06BvHBCI874hRcp/9Z7b92892Fs8jcf3jx6bJH50U1m&#10;6Zu73wfH6A8dQsO8ZsFfSP9Pu9ilf7riM/zNz/jo9TM2+ncpX66mvdVxH2b9Lu1s/5c+r3g9q9wd&#10;ebap6Ovnb8bO0AD+6odd5QrA4p40vDJUeR2EKPUXcj3LXBwUzvJXZ+weMGp/iO7FltFQSzeN/F13&#10;LNu+s/nihm1TOKdvna0nbJ+7Xf9c9oy765mmc1vnsOXUd48v6DnXkV57y1gW/jvx981X8xqAek4J&#10;djMztjE7pjbkgY8Q7t3c/KN/8o/rgBvU/+W//N2b//P/93/2N+mUAUTwboSvA1Y4PnAQBZ33wKNb&#10;BwN6FCPKYNA10TieaxWnCiLdlcKnnXWk9niFjkRA8oUxDqcTIXIZKSxjhikEPwom6KBrtCmPprMB&#10;bOVN/vsffNAj51YmMCWghoYM2oUbePCFny9A7+9QKwNP9z0uGbhrRMJJJzKg1Dg+lGyDe2mUjxJq&#10;F57w2SPf3gXxvA6wKJ0jYADpoJr6cGCsu8JJ++6rIOlRqySErS0RXfhrkPM1UEdiHc0CTzs67rwH&#10;f20XPeA6WkqugkFOHSt23YE8aGJ0zOQ8Sirg48oL/fBwFaWdO8+W2etGE9/yfB0U5TcfzBm8rg6e&#10;uHjhHYdHO31nOzq5+iKtxsxB29YFX5v4urxVVhg6E/O3vE2Flukxq7SBr/AFW3S/z12MCizlz3CX&#10;N12NLN3RweQLaa56DhcyVG8DXEUTU3WksggfD3nAVX53L6Mg8gVw7ByszpePyWNouldu+cEx3aNR&#10;807k8FZ/Wwd6y3ZMuPCKPowulGcIOcLgdD0qvEaVdOWKT+CBT4Z+5k5/uTieR72uuB5w1a3zlau+&#10;AEd5/XZD0jwXFjiBe6XDQDmvc7z77rXPKbf3yoFhMXL0dsyO8rptzGIfOc+Or9+vNyH7IuaTGkcm&#10;2D3WWpoDRx06PXVGv8lZW2h0zOvtGItwUW9xFuWb7tBX3hWv3SGKnuSevuLXa95FS9sMkgY6NZem&#10;7WsIO0apU5pbZowc+lQeJ8Lds4mY00H34LfjXxdn0ibe+SCTSWgnopUj+PLplego/dsWeoxH0Tcn&#10;fOSf5b39Zto/djeOvHM466D81ZFXA1pu62bGn+NZXPmiubmXvEnfqNyWzb9L+jncfr4dCucos3ze&#10;dn8hSD/nHaBXNug/19dPzn1neWacuOANiH9wUDdw1G7eLbw2HMkNW+aXha215QYu3F6FvfhXr+GQ&#10;tB+CvWXpPgOTLaIcnbjK4pfHhSE0LbwQpM1Ctr4enJJcp0afiDGflI7H6qzc9SHtbtu00e8Yv+4L&#10;3olg7vhgHvBMBlvnjNc5rqyUEfBl56U6t92aWkPUfDJzAxwckd05YeU9AZ3gX+9FdPLqON8PHuTB&#10;M/CJoTR/Uy6kxzHJfJQnzjcnxtFd74QfxTv2dGfuu5SKfLwHbwfzzTdfj2HK8T2cAnxMhYCp/WgH&#10;PFNBcIX7a13wtagHWe/kzjikP06ftMuJn3YEnz/5NoBs6mQM9TXrtP/8GRt07Fnjj02XH/XE49vh&#10;i/fJoWBcp3slf9JeBHbmx55Oi9wAuBc5br/Hy2CUwime8hZkVzauzS+erfoLQd5UHz0C9wDXy1Y5&#10;xFtaW6cPTZh6uR1Q81esAqs6SN4p17Gg6a19DfDuf2g/ruVD7k+FL81q9wjqeYXKLyMZJWakUGba&#10;a5vgHenG7PlI2JOOQxZAzK391Y7IkC3NJrVYQidKx7PUjRy8DtBF6M5/HHB8jZIEL74C3dI36bjE&#10;tlpk9bGxVbsw1j4QHtG56KVvHDz33jb6HoZX0fsXAeFEx/NgQJ+fPjOfWoiJvibDePDkSXwDv2Ef&#10;4bz9duar99++uffg3s2jb7++efLou5uHdx4GQPpHyllkqk+k37MDfbk8+rQ8tmkm1C4InvpNvwMT&#10;u8F4hib0fB3H+9PPPr35+ssv0q9s+I0NO6fNZkEOX53m9dvfH338cebj8Db2ShfTdbDAQWpHAe0f&#10;OMz4G7lZDMufuWL19xB9wtwdVZqnLDnvfHzxxcp7NbbOlFNnx7LV5Rm3xqbasHnCyHHGs3MUql+J&#10;bfso53q77BmecPt5g7rnPPdi2zm1selJKO3kyd/lE3o1QDn6xp+j42ebB/3bRi2xf/qzX+8RdO8B&#10;/6v/7X+7+d//4A9qCNagSmRw9l1Xg2OEzvE2UENlBBAGBjmDqdWe3YFZR6Ef61A39zX6D1g7UJWo&#10;/BsBfl8lZCQI8jFwJ48yImUNMBV8JptlsjLzzuvsVGmLs+mII6NWGbvI6+A63s1B9dENA/jiK6If&#10;MznuX34Zpn715WVHSrmmB64VPc6W9sB3XQWbFSKKMsyWtkYn+hiWhLMG/sTjWMqRpvwKDb3rzGkf&#10;bf3SZPgPLxEOazgPPww8u2Jo4JjjK+jRweFLMd57792bDz54/+JkrdFLJmSvTVQsPmIHNXJJBGdp&#10;F7WHj3BWrwZt0qSLyigPvnJV2OAsb/klf+QdHYsOztfO571QNK0z4mqlyY4lpwrei8O2pR10W0gB&#10;Z/Ok45uBwyop/lNGbWyUr5xAnosj3RdWrx0f7sez0o5I50Q4r9GFD/DRXvtMaEMnnC98DT3dZUke&#10;2CYMk075pf8lXVgZLy0+8DAT1KSfDYUJ17bkT1LSAt+ztutMJ8JhI5jVzeiJ/FlYUmcmRfDAXf0U&#10;l2fSGITo0Fc7Pui3nhPdbzmTlAWBnVjg1PZPfEEb+tWZOLx4NW141LGpejODo3GJk1knOPCqb2lj&#10;2/EbjTtQohet6/wvjWe8Re1IF7SLbvSP7K/vMcNyj2y13YNf8pS1wLWLNtuPl3bO9y6ISZNnYptX&#10;PdI24MFjA5yWr7JrhB90vJ7xj95x0LEOLPhsf6J3jXSJrFOXEQ2WVo8WAnfGGWNVnWc/JfT2nJgB&#10;D94MZ7yEt4XO0nAYXTvGiN4Rfe/969jjFQNp77z7XuFrZ+XraGrlGR6jEf3kx0B3T+blT+7JST19&#10;dWUkyG+dxO0jyzPXqTNy/aGoPqNP7CJXnxNPZc5j2Dncfj4HeW0/97+IzzXchrH5m+4ZrzYK8uBY&#10;GdO/3O9K/DlC+3J/hLMxn5ymaUOZGmoHD8VN/2XhXO76nPHplL4LcYv/qzCHHy3XPGWu9G7Zke1i&#10;+8OhGBxwjMMXLnd4nzHT+NGTZSljxxtAfNjCdB1PXUsDPh366ATXQ++y5upjUnCjuzsf0E+w6PfC&#10;UGbD0iG9bSasTgjwtqMVrtWB6U5t5jbjLbqddpj3ZYNPYCxPSoQrfE+ym+dc7qYP3dOPjB+McfN3&#10;YCj7cpxvTXsdkXZxH54YZ4PbHEVWYRwVR3EZ9ZxICxjJieP7xs1773C8QpsPbSXOF83Jyw6570vE&#10;TjMWd8x7rTZnh/riGFsm5didbMvvvpsx9Ouvv4zePAmexlUfbJw593kccfOtj2F99FGck5/+9OZH&#10;P/owbcz3MGq/BneOUHmKBmm1WxMzVpKVtudIt9vlWUFUJuoWTqL7q+33ah8eGYwelf8YnLSTBl5g&#10;t3bqXuof7V4f0wePa7847X7jUVZYO0O4wMqFvd05NGmu8zz9SKkte1R9JcjhgEdgXYxJzY4FwsKY&#10;ENmFJxZW2Kzue8rymAPoN575oJjXrh598ygyjB6k3uyAz9zT49yvjW8w4/3Q2IWx+8anoTeqejQ7&#10;NChXuy36Ty9T8+Ze8L1rRzt9JdKqw80Bf5Fu/Dz3HPL4z/2w4BM6bJ2oznec8jji34WW757ZnU4f&#10;fhDsUu/Fy/gz6QfgxzIO7qkTx9183iPKx0ng6ljKwFcoDTsGJKaLVd/YSyuzJ2nL4sTnn33WhSbH&#10;nSu/5K2vZSPF8fOPP/6o0WYa3tTmSnnfQiDfu2mgPZGMyUk0frTNlK3Yrrqz4fzonnzRAn6v4Fxk&#10;fg3nsQvMHc/cq6Pd7TMb5InVw0T36ojGsYW5+bfb3vJb1vMPhU3furdhbNx2RM+1441Dee6p48iX&#10;bVIHPFGbdJvtVvso0eKf9/HhJKjbu9/4rd/6BFN8jOvf/Jt/c/Pvf+/f33wdYduVdcwTgyhRB9hE&#10;u+F25voRjqgAQALEquhHJ2xn7gQZJqceOGXUFG6HYAzoUFYL9v1VRlt/sLwD2Ahwkd4BLtCLE2CM&#10;PYYfh1Db2jDBYQTn21Uahezx7cNIFBj84zTMYL3G8+VjbXGkrMz1aEzStU3ZOePgcrTABg8f4HRV&#10;tBksFv/uHIdG98pz+DgwntUFp4MgovLPczIKQ7624NJVtB7dn58Mw7fFq0INPG22jcR9Bk+ZGvzB&#10;371OP07HGMN226QpDyY+4oH39cFRZo2FKmZ4yFhSVtulO/jo33ipzdJdPDM0Be7K3XNlEL1A5z4P&#10;H6Yzgtcukvw1tLSz0SDGSQBfVH554fQC/PGLM/TVV/M71rvbPWPQwIHj0PbaRbauHDe6G8Chaxw1&#10;cl1c6TR+NtaBmhMf8EyV4jNO+8ic80Ff8beOb65kCC69dC/26NgR1glcvour89X7pC8MTl55mwi+&#10;dsQN7pVTf+uRl+u2I89z5YX/aF/4idqX537bV6Y8D69dO5Afcrh8Ud5AfejJylgZeXRF3xm5k+vR&#10;Zw4cUql5yg5Mk92rBs/C22dhdQZMsOC7TjYa6SJe77tlwvJ423cPH3C1LW47aFk+C5633NID/+UV&#10;WJ6lK4Nf1ZmWv05E265IJrsDLn3b0eY4fTMuzng77e84ZLTdnTsLNGjsGBddFTjbcDMODc3TP8Ee&#10;PR/aqyMHH0Rw4LMLA3Smckqge/LFLuKm3WkjuibPuHj0IXWko3F1z5XhfYbLuOhvgX8zP8uGX+XT&#10;gYv+qxy+CK59ZSr1ml7URlaL345J6LHL9W3GCPqlLj42oClxZJyYdmYcH90YfsxkrIy2bscBc73/&#10;u4I5s7LLuIpG+Cxdt+Fu8AyXTd864paXX/3L9aCuYfO3zDlKWz0U95i2iP7yAk9yXxRFLJtR+28N&#10;Z5rA2yAd3cLmuQrbn5cvl/59wBIW1qVcYhc7f0nsBoFjqPpQ6qGFvvYbCUmgR/rT9ufFTzv6tMVf&#10;PF1HLshGP6KXGfPttN2P8vmgrXr0dueL3TzoR8YO3e9iROoInIzObebThBp5qSPQ36hbYM7YxrB3&#10;2rBzbtLQsGPaVU+PsVSgr9XZ4e2krx5Eb7wJG4dCsvbv32UTxA5JGU2ywHz9PApw8zJwOWDsQ1+P&#10;XrlyevMwDmJunz952p8Be/hwjoHPYl/mGh9XyzjRRS1t3TdmZF6JDfggPJFGfrMQgveBlbacZHNc&#10;2aL3V44vf/VFmvN1dbuWGVdj01mQ2Pn+3ffeufm1X/3Vm1+LA865J8M5jZb5KbLF35dxyrw+WZtG&#10;3o6jiSULz48/1g/+uA838v+hh0nDmuqJVxjCsOGJvJFDx9jELkBkLMR3ZQZWigEcGPh2JDXsIl/b&#10;8XzIr8+N/k1eUvtf21amcfKbltgdy9I2Ol2eHM/Ndy2cVjxuc9+bJEUJaeCzOHcKsL/piw+QqS/U&#10;+Q5v95Uofcu8Yf5gb6lDnrW5E21k+Ci0/vP9k1m0B8vYo67YcSx4QKXjcspuk6PrgyN6JKbk4J2+&#10;2J+iT96DlJP/NPJ5nsQXQfpZGO6L6PSZ7//MKYjcpAdHHD42Gt3Ps3rTT2w6PLr55nGc4vQZr8f9&#10;6L0P0ufT7zjhx3F12lFupM2OoxlbII830nRmfbubFErm2aKT77E8yrz3ZfrNZ59/dvPVN1+Fl99F&#10;r/hSbBAnNCwQ6at3uxD+4Y8+6CsWPvym7zmZrB88NzakXJiQ9LQRGrTvlxr6y0bGOHpPJ8KzkX2x&#10;hmrl3cvxXzeDggPKmib5+H9tIrS7CuC5L/25eqZr5lzXjp0J6hizKq9TGLleo/o/FIVtd+NtWIK0&#10;c/rtMgtj0xe2tNl4POiiK6HBmPF1fAy+g/FsNk7erc+5+m6+QNvW691v/tb/u78DbvXp3/3bf3vz&#10;73//97uN3t+5SwXA+2GeCMyO65Me2xjFsQJmIAEUUlapdCgDRZHP34hxmIOYLWty2A5lpVY0CdmZ&#10;lraEbwfzNIa9AW0GCm0gzAQGrnyTG4fZLjFjDf7g+mqhlYjtvDqRvJ1cDQ4mMEYxGI4TbxkRw7ae&#10;sqJ0aWjpzlLqczQo4Cra1tkJCd7a09kM8tseh8/VkRV4GIg6oaaua3e9Of2c5yN934eBB3ykCdqU&#10;vlHQJvicUG2SBz7jnfdex+DlJFzfuV4aBeV08H7oKbwW0KIj1rA9ZGphwb1290SCezpA7gwW8lBG&#10;O2B0FS74eBZX2fe6AQwBXuoZdMAR0SwNbWgU8dRRYPc+xIL+qRf+pC74Ij2lx/KsMn7xxZdtI5mv&#10;OMkimjgqosEKf84498hTyqGRbi5vu7uXPoWP5VP0g46sDPQ1daSt7rhuXUew5bdu4pZ3r1yvoQEd&#10;6GskF30ysPDIIpX+tThIV655wcNVWNlXp0KXvBqbqcfJHz4MHurgm0Us7zzPayXXPmW31RWfxLMx&#10;rN4lPfcmFfiYxC8yTbke8YlcwdYXwJNm8ca7VYXT+lfYovp1kAILr2Y1ktM43wQoj7QXnadL4JCj&#10;8SsJ5YV8aW0jNGlnZV0ZnXAVlq5tf2VTfqcNAzWHb3miHHBTe2AuX1duqw9LV/tBK8zYwsjcNjuR&#10;H8b6loXt0qBPcPqXTlF+J3SyCI1dCEw+3e87TG94D3MMYeMbPXNcnB7BD1w75eB4Vq+6daHq2pcv&#10;OKYtslS3PFYmkVNAT+3Ac5Y7roY+p1csEls8MA9l2KkDaLyh861/tJGb1As9iTUUpAUuPnZBQL+J&#10;DptE1cEP4215Bga0ozezYBg60IKu1O9Cce5LX/CemCqd9w6a51/xKE3uL2HKy2i905+AHyvLDTW8&#10;tZf7KXUt7wKHljn+avRPbvO6YxR64CxUJ5ZX6h3w5eNlr0esA5bYZzQecFbOrupqEK+LN9r84WFg&#10;C9pbXs3z4Db5R2LC4iV923QvfSId2vuDDlUCQnlheVg+HrxsX0jZ6kRtiNQ9ypK7+VlbfaVCf8u9&#10;tMJ5pZ8OrtWl6BBnAZwZx+jlsTB0N3xLxt2wY7BivGecjK6Zh5QHw0mRfo8ifCwhGkmwC4i38Ejj&#10;GU8zXqRfa9+JRdjXecofm6h9nrOSsLjt3It/dHf502b8l1D2H0EvJF/v1+p38xNP3p21OIBO/Szz&#10;dnB6Hqr6jmwA1HBXP8+cxto66ocWjo7Z/8mTx7ExP6+O3A+9d8wjb7x98yD0c+QzCvT6II73Q8fO&#10;g/8dupernuD3mb9jf2bcZNdxvPvhrowL3r39LvBtO4btNy+Cv4UVZb1Prg9/+MEHN//Vr/3aza/8&#10;+KObB3l+RgbPnhBKv4YdJsb5jh7kWqcveoIPdxKNjSkQPPKX55e2N+8kLcT6ajwh3z3unSDAx76j&#10;fMCo7egv/MFT9qxd//7+efhD5D4CV10+h9Pj9JNr8AxeAOY6aS9z3Srkuzre/tO8IzcXTV37hevV&#10;/qoDpp7Y/l7sW1VorkbBzZ85US6d5ziHquq8OnjZhWa2V2Ab1zknbAmvc8CNrfBlbFuOpqPabEw/&#10;OcYWfv4k81Hw01w3WqLHs+Cq+bQQ/ulvL7+HgXGQvqd1BIToVA19nid67g574PiAYCUb+rz/zT3l&#10;eBO/GHWIiPXl2TT5vs73i8yFXucx79zcfPfUItA3aeNFX1979633+lNlDx7OAtKdox2F/V6+02h3&#10;Q3eQSNvRi9Bix70bm8YmLrjFgDT+TXT8i6+/uPny6y9vHsXRt8t+L4NKRoPwbE/t2oyYX8x57733&#10;bz7+8KM64Ba6Xlpc8hNpKfv989iz36d/BM+79LJ6nrrh75xKji9kwSGyDwZlHyZjZdkZHCc1Mc8E&#10;TvquG5BJJnjVcef4W72+pKdMx+LgYBzsOB3duF3mHBZux8RcN1x09qgvnHE4w9p29/52uJ3m+YfK&#10;dXE0/Jan3W66hYb6HZGZk7Tv+Ym545VeflP9K7IPPu2XibW2f+OTTz7xYIXl9//d7938wR/8QR1w&#10;XwU3MdTJiNZ6V4KC2Pk2oFWZrFTmSvg15DrwGmzo2xDemEZbBkM2LdFzJ/cw1WQxDqCdqCAIjjI6&#10;VDpHHpJMBWag6FGrdNJ+mCEd06BhYvMivJVR+Sad807NBYdEYQXfSTZXfNAmISsL7k5kFxphl3IN&#10;rklTp8oUJZY3dHLQOCbjNBhkOAx2Y/szO94VDr7jJI6zaMLQqepkJK7DvPmccCssruCtowOuiX/5&#10;Oh0lMjie0QiGr57b2VcHbZwqJwM+zJH1jwAA//RJREFU/Oijmw/TcR0VhTtaBHxgZOOf3yd8Px2c&#10;E1NHMXkGPkqFt/t1auXxfJydtyvf4hoc8RIs7WoDnXgoD63w1H5p6KRw7ViueLtpyl3lM84kmMu/&#10;bXO+kIrP84V5nFGePAXOi3ROkYmiR/tT12C/tIjrHF8mz+jp6tPqijJou777en3NAC+WP8os3p7P&#10;eQtjBxrpeAaHpRN/pt3gkn7mXvlkXPgUyVcHpYv6KfgcJ3CEDn7RUTLQB9XFKzqGD/h4xsGkaQFl&#10;V+1Xhqub3nnGw743Ry8T5YPZSTj3K5uNAVN8R1azW7G0GwNMMAa4GlOpWziJ7qcdzub047N+wI0O&#10;BXphmdS9i9yFjPC+8FNeVOaym3YKeDjhmofu5f/y1v3o7JQbmNeyG+StnsHfmLVOjKa018E9E7RT&#10;QZQVX5Zu94wRcsUbNDbNhBr4MzpOmOvQp4zxpGOOcSb3eF29x8fjBNDKybhiPCHn9955t/qsDU4q&#10;GaLJcSp6hCbwBbQsb1zhKg+eG1ZntPXYyjwaEslYRIH+pP/hCTwd0fcTNRYf6UHHu+TVIdYH0weU&#10;vdB+sHw+BkUPvJOV/hm561s1/lJP+W23iznGnJSVfpFt4sqxMk+fc51dnmvcMo151mbnwwaSVWzm&#10;xj4l37XlmzYBv0bX0l7z8VKcfOFyC8al/sxN0gTPXXwyBlTHDpmkcHvFQSe4hYGmI/ZZvV5nPqlO&#10;H+1Vzv4AONLzWNmSF/zJBP/aZp7VH7gX7H8hbBnhl5Xb5OKT0HL+neppr7J0vdW2v6UTHc0LqO2H&#10;ypBbnfTUlbd19bsuvoCR59ZJTCMpG9oP2eHba3Y3U74/R+aryEd9/YgeO5JrDjG2gtm5PGlBaNpI&#10;JCDHQ6PINf4ZzcWV0Z5n9gbae+428Klb8cwYYud4dHWivnqVR8ZLsNJA5R0Qy8/KNmXClfwZg/TD&#10;xPsc4td4QXEY4hylsSfB4UlwsADQNvTF1OoXzjNu34sMHvht5qD3Ivbj0zgBj9IfH+HJg9h6ccBf&#10;xrYCy9d/7j7I3PfOe4nvxElJW4dDzoF5lLHia7ZQePdtP3Y13/Z57OfSvueYpOU4NZFAruFz6Om7&#10;uhlrLJp/+KP3b37y4x/ffBAb52EIfplxmFPiOPJDcsXs8CRMjTwdJf4e9QnBlWPuVMC9yIHjnfs6&#10;+/c43HQdHyOnOOAtF1qjELlPzJVMHd+PxkQHRHyKAZ80Mls91ZayFUXFMXrWu+Mq0CN9O9mXUM1O&#10;mZFdYAaIqMydCGDzNpj32bzbPzpmJnbxrgiMDd8xkE7kPqUmTzlwwUuku8bD11I2FkoXXvSBB6Hz&#10;ecbr/vxcxnt6Z/Hzjeh8j+OaP6LQxoz5CroTnk+6wIQxj2vneoUg+kquoXkX9dqH0143GKrXiRQt&#10;vPF9AAg2LTjcS+R8f/8iecSXe+9sv4zOvEwfodP029fOXyTPx9a+f5b6gfHgbvwSC1n581vfcPH6&#10;xBtvsj3pGfvjSZzc2STwvviDh291cele/Jnvwzez2p04xA9jwz18641xwM1dr6dPWYQ4vqsVRNO3&#10;XvR4+5d1vmOHfft1v7Fg1/yNt+7fvPbGvYwzXlkLr9KmRT199WH6U1+x+MlP44R/2J9xe/Ldt4nf&#10;RB5+fYVOW2yKfkfH7/CfMi7dSf/9PtHRetbXi/C1Py2Iz74Gz1WKcOfv0On8pUjLRFDVCXedMyqP&#10;GRcjpeZ1PFXmkJtA79Z+cV2d2zKrq+d0kT6KG+SvDm/YsgtHPId9Vuecd74/w9024Skitgv4gW+h&#10;hM3EhmAHo4etvM63VzedJme/s8FVHg5G3Br6GQc8j17y/z/+4H+/+cP/8B9qpLVCGvHukxVix89V&#10;NLB7R9BKDudrHfBZBQ9Y40gCWkp80ttREsv8pC3hG6WPEzND3m2BCGVIYgWWiJAaaokCo66OqqOE&#10;qW+nwkvw+zNe6nfAOZhIcV078KUNjiLnh5OCbviatNZRWvxnAKBc8DyUL/VXoYSWw+ik7dEwxu4Y&#10;vWPwwQMtdSByFbuijU54JiqPJvXBvpSTn3ImfAOWiVu98jCDyQXX4CVd/a4wHu/Do4dy1Pn2NfjE&#10;9z94v+9FqScqwzh47/33bj54/4M64MqLHEbH1h0V9eyDdhRunch1ME3K8F768VgevLrYkHT4wYmB&#10;HSm3Xe2jEa0XfqbO8kCeNG3cbm8dd3AHzjjl5C0YIKqvgVd+RrdXbtLffOvt0PR+34lHsyMk6NIG&#10;3BrD414zeK5+iO7XgTbBwE3d5cu8f/zqEXBl5W9/m3j9WIP8zVt5usrvIkBgwFv60kFH0T56MH0P&#10;zoufPLSvXPSXlRN944CTCZjgdzEu+MO3PA2P6aaBx6BTZyrRMzjwE9yDL88CiHz1tO1qctVPlZ++&#10;Mac4tOvaEzeL44EvGE6n9AMqkSn5Kr9hdsemf2wq+Hj0Wia8/qxN+ICODfqzoE1RUKd07PVI20Ut&#10;PF0Z4QdaGSKrn1u+sMkmuOqvw485Rs3AF+BfXUxkGFWWKa+PMFyWbwu35TNucOa1Kf1KrV4099GU&#10;Tn7Lu/Iy0ceJ6nS6po2OUWlj20EtuVhsMYaCtLIpHw/9LQ+iX62QsPjhbWnAkzM/Eo3BbRMeR97G&#10;1R1tdAEiAY3zfYVHHdut1oMJvnaUVWfD8HyiMvQAnl6n6nwVvOvcp49os0ZMxnEGA66R5cA5jAhw&#10;JKT8nlqpY9pS17BtrsEsaL9pB5yNgqv8q9RGd3v0NXyQJyg9ceFfYTUc5c6h5Q7edKE01zp02kz+&#10;KzUYUQe8Rrnwbta1nQs+eS4OfUo4gPU93fCzsslz29WmvFPdhbfh9rNwTtu65dURf1lQT377UXgI&#10;H2no75FnsgtOeNO+m+sSUBl5Sv3RxejB0d7Clb/y3XR/wtTheEUv8+fd69fupr2XqXvolzaUexTn&#10;0bzvaLqfKCPzHUPB76shxtq2daUZhpKk15ZJ2jpXSizuixv579wkShO2DB7UaVY/z7NgmdBygWvH&#10;kBtqW7lO/rH7ncbsevfnCwNrN1j8DnAGnDi24T/D3liWiAYOsh3B74PHt89e3vz8q0c3f/X55zef&#10;fxVHwouncb453b5AfflJs8Bld36Tvv/lN96v/LqvivR1r4xZj588jlPvXdyMS3FwgkB38ICbY8Sh&#10;J7S8lnn6jYexV9P2w8jFR+BeT9pLuhqZWSi4F0cw/kZkQr8DoONwsEi8zxEJ+c/jHHGQ4rVHlsbI&#10;lMWa3fVmIad8Wk4iRp4DTdF3w1fXoIY1XfgNzsrvB/UE1cnrPHZcQm6vJSf0uZXEQx8SOUMW6vX/&#10;hSWsTsFa2Da23wjtK0d8pS+nXGFhQp7NRXnq9w56MCD1UenPfEPfnVpwZJ3f4Fsk932IL7iNHRs7&#10;1wJ+opNUDzP3BImbx7FF6mAG5ZKV+trcqzlK3/baQk+xpVXo1QHXevT3wu/cW33sx/b82WWOvOjZ&#10;fPXcPBIaU7fk52qx5MG92JixGfTfzp3P5gNo9+7jATRjy5g/03e9x/711zZ6MsdZNINj5rF+UyU2&#10;1GvmUo4//HN9mGf3z6IzNjk5c4+ffnfztZ/UCy++Dt987M3s/uC1OPBv6Mexl+NUW4Tye/j64727&#10;0e/X37z56Ecf33z08Y9v3n3n7fS72Acp9/zpo9BvTk/0Wsn3Fpiin5GzPvoiNNWm0mcj4+8Te9qr&#10;PE4sK+lIeHbop7SRgUz8bmrSI4HowCwysQGMd2kuBdS5rX87Dq0ubt65nOBemtg5zZiVe+EMRziX&#10;3Sic8zfefj6nbVBv4bjfudmzEZi9tN/wYUfpK3yr8ZFm486V/ez+yrOMN25+4zd/85OQWyH80R/9&#10;4c2f/9mfd8Kw+21wposGewoSzG7ucToYYL7al2iyaEdNnjh/V8KCaQeBljmYIX0ZssTJx1hVhNvM&#10;IETENwYf5WdSySAdRdoJ7HkUSR7HxY4XwwsEDoDd5zHirztxy8xllKi+djkvi7MwacGXcuXvbPwv&#10;bgvP6rOGPcOdse3egGEnpoZg7pcvYO/9PrfuQes6T+twMiI57Bz67vanzCrnTrjSBPT6jUU/YyBw&#10;KjnejuVzoDmA6mkLT9ChfTC067pw1/Be3Lct5TfAez7Nfxj44TW57K6ENIs8dM797uqDiT67NcqP&#10;fMyrw0vPyktUdvlBZngCDziV/8VxvuKuHTsalL/HqQLrLC80geNjdH6+wUcs8Khw00aNt4NOcMWB&#10;Ne0s7WCd5bhl99nAPfkGEOkj68JFIxj5Aw0sUR781MM70T3618j13B2U6IG6XSBK2ra5dC5+K+cO&#10;vJFN3xEKn/oV9yNN2fLl4OvAGn1cnk7dcYi2DfjgGfykaUc5UT/VZ8AY/mecCd+14xmcpXGeOekT&#10;p/yVjhJaWodO12Rc6ovTMydMv5vFkdVhdVRzBXLhC5N39Pcjtg0xofxPFNRjRDBEtLth6offkcHy&#10;Cq+Xd+hCs3TP0lcuFjZc5ZWW0m3CNw6mbxy80fbitDjv/Rjwo0tgLH+F5vmnCCMwcPQRYxs+9UTL&#10;MRYOXk/b34wXxlV4qNvd+vBh9QCfNmjr0h4eXng+eA0Mk3bychXptHmHzgnGtyfHzr3FCIuNPWmU&#10;P32mDgTZpGwj2Ad884TQI+3B3bwFV4afjxahubuO2j1kuceTpfXPNVEbyhTXtqSvCvJdptwlNC3/&#10;jnFi4dwONb4T/B+M2v5V3kcLqVf+HXHC5AmrG8KWJTf4djcVjxiZCfgmDHrD843+ANp26cI5LA0t&#10;51/uW+XI17dXH5dX8i7wwotWOIXC+DvC8mKjoB5aikufJw0OMyfOHIYPdIQOLD+WNyuXVk4Ae3lf&#10;o/OEWh2lQ5/A3vvSf9Sr7sAp8LyO99qdtMeoT5jXXOIAxKHoq3HR4fI8ODDszX8Wmsw13lE2TjFk&#10;A/zA5yojVEcJC69OUIIy8NoooJPei2fdUbY44kei++J/oV0rKftSW+oMj/oB3mSjsiHP7By2CBi1&#10;cXiVxzxvTpovNvv95Ic3b2V+ff2td2+eBubffPbFzV/89V/ffPn1V7UxHTUPV3uEU9qetvFq5M8/&#10;++zmszjr0mvoPs84eixQdgE96MAN1RYGfDjLB+HCnLQb2jPf+l1x4wj9sAjL5kHMvF6QcT/y3dcP&#10;OB921bvjGefILv7LiILDhh2v9K20K5L7lS0jp/ItofIKLz3jKx7jlfHpRZwh/BzRADCyOcfbofVP&#10;8RKOsq/UD2D4nmUvrKz3edtZPfC848j2E2Wbl3KlO3zaNCdt8CMPjbqPPHNHT3zGtrDj7UPIHFJH&#10;swO0dc1jFv77c3HRF+OOHXXv4Gt39dQGDnzqxOSf8Z+NN3bZaSEWSe2eof/yN+N2KI6e0I/Mn5Ev&#10;m0nfbtnU37Kik47gOlKMB75DItKNpb/8ooPROzK2e/7Nt09uvvraR3+/7Tytj9SGfC1z2r3UCQ7z&#10;Wm/GgieP60zTdw731xkHyos87+tW0LvrhEeY4nTJo+/4MfQmsrlnM4GN+ubN2+/4ztU7N76oTm+9&#10;L97d+RffBa8nrXvjdMYdMpbPJpmTid6Fv5N532sfFvX0gS4whe5h9/C2/AmdMzcMr4Z3oyfjM62+&#10;HeN//kY284Rnq3sby/tTnPoTNo3sN3oW1F14wtYV9/5cVjg/u99nYZ9/WforuEcwdJftw14z7hq3&#10;90Tr2pqvOOAHTPU7M/yzn/2s74AD9Kd/8ic3n3766UxYjNQgb9xgJDAirdZwwPvxjNejUMqkbAmG&#10;YIUDahCuUMKAE9PA03mWAPmbZ8djOtIwd5m48cqKYUYHypTlYKyzhwZ5Pv5jBxLBytnt4eRhkjLK&#10;Pz+MUXiArxyaXcHYuA7MTmpNZ8Dlqp4gr7Byj16T/cLa4xjbRn9v2+oIgRBQcJx3pWcgEZUzuKDP&#10;M+ER6EYCNdiZ8NGBOdpbfNSvYZzOhL4ZBP2U2pPmcbw//vjj7vA6jqkeOPhTQyDXdRh0zn1WRpqF&#10;Du+jeyfTYKGO2I8kdeIcx8Hu1coFj1zhYmBS3jFnH98QwaewXQAJ7epJo+RjuDnlMPDw16CoPAfR&#10;tY5y0vHMAIBOu82MMV+yt2NKPivzlRna1Z8TAY7Zz+/CS6/8076/PDReh4V0ouTpF/iykXPkytkc&#10;XZsIb+mr963vPtfRs9m5UW71TZyBflpd3C+6l6s05exiw0fewpO3bbsqJ7jOrufIeOAOPqKAl2Qh&#10;Ip+hs2HxXJjndtWji3CD036ls+9HBja8Jw4N3snG/1+AWb5ywodncNz+oL+0j1TW1wG2C4Wpq44I&#10;zjphyldfIlu6oq6w/BN7AiXP6xQJYG8b1QT6cNDRtAM3UShtmZwWJ7DQ5WOG+7FH/Uk/WXpd19ne&#10;5+1v4IN1gXfgu/TJP/Oh7Sd2/MjEf8Zz8Safyinj5BgujMIxuuQZY3rS5a23k3+3+OpHxq53338v&#10;MO40Tfs7zjGcGQvj4LyKi9MXxuLtp+sICyb6PbUDF+n6tzS87oIFYwS/wpM64KE9CLet6oF20l59&#10;plzz34VPy5/qjbLLq6TLfxJ45UvqLF/VNeSgY8duce9JYvk5fwkSR0S9Spv0q+yEc9ne50b27i4I&#10;ym8d1/ImslzchW1/IbsXLuWP+aOLHnBOenX70NPlVceXxL0fRyF5B+Rt55WwjSY0J8/qR1xtY3HQ&#10;9rl+T4PcCsr+nSFllNs4Sbk/aGgcJELfyFXAK/qxET4iPVjHdPUHjOIa/F3Bw8PKO3lJ1ELpxUNx&#10;6XK9pOW575imHT8/Zpdb4vQJr6U5FZcxV90ombqM7+lPsyBpLjIv0yy0DNyjrf4dbcNLTCiOCWfc&#10;yACN+qj7LbN4e1592r6ywe22OeEYh1K8Y3foqd3ycBcypgwmVfZJaP9KnyUT3/h5+913b+6/9mbc&#10;nzs9uj6vfaDvRccO73I7ivzV11/2g1Ocb473zz/79ObzL5JmJ9UYkLreWe17s2nDqybpwXGqYus8&#10;TbovV0fNOQX346BQh8ffPb355hGHJnOqcSZjn6O2KKS3CGDXjbjCd46xnULHdjNVPI+ykYKfQht9&#10;Ilt0HjpdVgVGnkfPUylp1Zr0qbInbSiGz95T18YLTlEgqyLdODzX4fdUm+vfFlZPb5f13PYO+bru&#10;/erKOewzeBsX5u3yksvDwMILOq7/IHLb9RGxb2x8hU4bdnaBu2CTsgAoz05kO7IJ7STjVvtQGG8u&#10;6Km12HL0rQtOB4lra49NMJsEDdo/cFDWtX+tR7bm2O+6c70nzpQZWpde5TPma4M9k7BztFAdP3gj&#10;ws3C9IMHr988i3NMXz/7+ac3X3nlM3XIVdu0yMIU5/rLr77oe+9Odlhccs8Jd0KOratPGBPoDAXB&#10;+0exIR59ZymIDr6VeeH1pNs8C673H4a/mWPfyLj2wMcRzZfxeZ6H1sTvQ3dPZ6QHctBfWFKi516d&#10;MD5xwI2Tocupj51Xa89gZPpYX6UQq7BkT4b4cMSOmWCwr8rwhNHn0e3R76Y27WpLifu8cWRxyBAu&#10;pzT8OI9bW2bLiRu2rS17vhfO98LC+aFw7gfKPM84RncFYzf7ybhbGyu6s3a0tIWpvVqg/91//w8/&#10;caUk/+mP//jm888/q/GTEl0dNGE8jSKIJg1HKhwfmfe/jx0F1kpClT5/a4BKF7tKmriGQMvmgkEd&#10;zALTsds9eivdde/PcWEsHIxAjKs0RN/+rV2TAIWfMq/C0waYNT7Aa0eZQLg6nQiGZ4FiwlunM+jM&#10;Cto4LZjseDZjEw54OWUnj/O9Drgy0s5x05RvncDoT0BZULDwkTR4o9lgYPCqMEMH/BjwAl4s/hzd&#10;eafXVyhf65FzDjhlAV9g2DJy1zlQz716X2QSdG/VnsPtXfK//qu/uvmrv/rrm7/5+d9EZz7vdwPk&#10;1bg4yYRywqO4pQ1lvl7nO4OTuu7RtMprYNXW0mIhgYzAAnN4OI6bRSCDcPXw0Aui9Iz/5Ob1ih5b&#10;hksmYDDoN6lpFxwwt30TBPy7Qh28Wz5AZzC6DgL+5BnEXZdmBkJ17uCjSFby1T3XZ8jsc2Ed7cEV&#10;/fqcvCCciLYxbrf8lvNMN9C9+aUB74OfsDwR+hutRz3pt/XQh8qWHxuU0wa42i0/A3+dUmFxqhN5&#10;9JuVIyOMgWkwcrUA5SrgFd3Aq4E9OrNRGj6pu317+Sbgk/GqR6vFtD8G3vAcTeru4CgNruvsurbd&#10;oy1Ru8qI7sEFv/0O/NwrN3IdZ1Ak04tsUs7Y8/j4BoH62hMX/pYrvKTtogEcLzAPWrU1+MxktnJf&#10;mSs3uMz4ubF5iXNkb+S4cJc+V2Xxh1y8++3Zwh0c8d0YpB/rs5umPbJT3zPjlDNtfDTeOIVUeIn9&#10;jkDkrhzJjTME7izoalueuoK2vLu++ipaKBHg9gpvktY+xTgw6eNj+GV3Rjt+L3aMiuRHZ+kLg8+C&#10;rPtndDVymCPD46jt4kDntDSwug42esU+i/lrrw4uwl5/WWh+4lwP3Cu/SROXRtG9tLO8jJWtnwAH&#10;94VxjCtHRvGlV10sS9Jlrk4Z/Jk521W7U+es/xcaRfWPNhuONgXtuD/PU+qfw+L5CowfCFsO/NJ1&#10;um9Mmb2Xfg54VbkFh8nvv84j9Mz8Ox8VHf1VxuLp0HqFcal/BHd1nnuvP47NsLxSto5B9Oah+nke&#10;4zs1I1d1OZx9DGymgwVrYxU7yE80vZ5xStsdbxjhh86Rn2PVnZciBe0uLkuv9ldm4Es79xGhsIKv&#10;6z5vVE7Y/IvBnH/q156Lbjliv6dfmp8C6pK7Ptz+m+Qey08wHviyua+lP0pf5tVy3u2YP3rk2zZf&#10;3HzjfddjbDS+cL5tnFjor2NiHrUoe/BhvmCPH+FFnAOO9+M44LkUfrwJrm346BsTmRvCY86647aP&#10;M6Z5vbIfegvOHLyx5V4EjvHOKbBxWHx02NH2l3ZE155jkyw/fViBQPPM+TB2zO+US6Il6Qddup80&#10;PB3ZiXRh+De6d+1rG85yEwrzVly53Q5gGqfPcfVD3ADGhoV3vmr7XK84Rhe23S7KpBy9SSZudC4z&#10;L3DAycvRcw4iH2JP5dBf8v4mTqhTmmwGYxQH/PUH5oWxh1+v7YvnnPzhA7vQGG2+2L66bcN54yu8&#10;TBEy7qm/F+yrmUvUXRhb77LQFJl7xrszLJsScNdPOZ7mN0fWnz5+evPo69jRsZk5+s+f2yH9tgtK&#10;XybiiQ/W+oDg2sA2oej8I3qJv3QFrag5rsaIbx7pA8HhXvjy4O1kpb2YV9/F6afP+h8HnK31/feZ&#10;M1+En9HhcbwP51v07YLwImh3d30+DGdhZOYZv+RgruxRdI53McidY/30+WV03PQa3W9OcNzYBU3A&#10;y8fhF57PmHKMJwnD4yvffyjN8w8FOgieuHp8ls2G6mni6uzq7z7fzhcWh8Vp8xaXrbNzsnwylc++&#10;rF9y2Feua3dKB3Pr1wH/f/x3/89PDDychj/6wz+8+fnPf96ORLEYXmNwZlBk+GA1oAymdCQrWgy6&#10;gCsS0QDoBZEINYLoRJEIsXWcQ55me4V8B+x0rjHcZqLYWEZUEUYYTTs6vfZqiIGtXNLAqvEWZQIb&#10;kVabCAnsduQw4WrkjZGgvrLK6UwrWM5AB5A4jOsYKA+W+oxLgzeFAxOj61xjdvgDPjzErTNtHw42&#10;ml0T91i6/L5bfH/w671yqY9m+G2nh88qIPxdy+tE95wandqH11x1Ao7VT37ykx61rrMZuGf6x7Af&#10;WNrgeFud3OPDYIJncvThPnClMWLJ1GC1+C6cXtPxuvKXsgYmcR18ZfCOw+eq7q5MVkcOHqyM8dhg&#10;R/dqUJMhldIOfuQqSF86lm+coKjoVQ0TtEcvtO0jXV2AStC+UP06+Lp6LC4M7ayc3avX3f8YGuvY&#10;SdMOOrac+gb5WcgZfpEBI9Zgq++hpU2lP6kDhvptP4SszDavuBzXKZNxNf0H39BI5tqCl/aaHl4y&#10;SPGU/onLD9fqZ9I6weRem3i5izXL1xkzvjuOUR19JnojoJvc9lsC7xzv1oeTFz0QTcAm7sooAY5k&#10;qE1B+8unc+wR/MS94t/WwZfFf+kBE87aFuEqomHj0iSiU7kdD+DqfvlIJuV/xivP8ACv/OHAHrgs&#10;LYvb6EH6X9IvxvQhSxHfGBmzojyGMRgmMryrgVD9uTpiruBu9CynbU2BS97yEs9cldy2wdT+5q8s&#10;+iXn0EZ35WsWreDNe9bTXznWcx2dKi3h/eq/PnXO31cEyAkMHUTfwWPjS+V64ClceB5YcKjS5Gru&#10;6XFFdGdaMjr0eKk0c0meGXE+EGQc4oT7WrKv7nLEgamDYSwLvt3pap1j4j6u5raRxbTbwGBJbAKk&#10;zrFBWc/Hff65L4ikX53hwPF80AgXshbQb2xQtcc+E4pDwlX2xqMpL29kF76Fbk03gl85jC5cYv7Q&#10;1R2Y8INeLgx/qRjmD34gLZ4bFmfpW0+Y5yEZDLX/rqAOPYGX4F7dQimAX4SirDEO/aLiFsnRJNDB&#10;OuAZj9wLpTdj1c6pwtB3DfCWtul4oZ46rZd7eU6WmM/JEr/XYfB/67BcwQmenleW+50C6X4aTTrn&#10;EkwyqD1lkSD3E0f/hO2zaB9ZT7rnxfkchZXLBmXBWJpcxXM5VZHVspEz/YEHuVhA2L7cnfHIoG0d&#10;Ec6PMyfapW5anvcdYaeDOEN0nJ765sP86kHGZadg6jAFl8ibM4ulY19yKQI78J69uBMHP0je5Uhk&#10;noiJqw5/JQgm7WHfmf3uybObLwP70WPvj4fvcQzffje6EJw5ZY8f+8DVo8B+GjQ5LGkXXwt36NJn&#10;BLKtzVR2j63aL8YD/BKvjRz6RsojWfLxP8d7HJSkpMLye3m+cjrLbSP+b97ebzjLa8du1zN84TbM&#10;H4pbbutd4MAvPJ35roVKUvvOUZb+kqETHl7BtrBUBzx8fvhaxtX0PfL87pGf/vXh1686/6tvxLUD&#10;3p/0M/6l7C6UoU80/3RMjx5eeJD8jhfkUxWbskUuofj2CLb5LHxImTqNdLmwZtwAz/3OV1t/7TB1&#10;1y4wP4VbPd2Vlm8ef+vL4y/iINsVf43qxWb4+ubTn/9NHfC+SpX+9TR6aIFJmm8g0XW6RHe7iJ3Y&#10;MSJ6RGIWr/Sd55zgezYRXo/LdS98NoZET9OOPokv3780dsQzv+sVCmNetNDPMnDC7zwPXCfIpOXx&#10;XtIhmXbv+tWDwLBY3f5Nf0W6rAGCpMuunsPrHkkv5coeeqNowOJTx6kubo7uCFtu+D7y2zT3+yxc&#10;ZTjB/eri8/Bx82+Xq54eUdmtt3HLn++FxUcUtoxwxoluGC/B3h3wsV2uG0Ty2bmicVHawuuM+Q//&#10;8T/6hEPIUP4//4///eYv/uIvqjyOTDI4a/SkAasreO5rfN115GDGwApGwwidHDMC+Fj0iGKOEavu&#10;BEQi/iA0HYphsYQYzMETltCIpPeX51wRgYCd8FaIhXEwT1CG4esZAzgUZyNQwAz4MzbsttjBRbPO&#10;xcAWt5Mpq14nmMC44J00u0UmdD+4rh15i7f2Fz/3Bq6mw11eolXz6Ty5r9JPma3nfiar2SWEs86p&#10;rrxViO5aRUZo4ATt+9XwV9bn8X/y05/cfPTRR4eRG5lqM1E7E6+7F+VNYOWB9IY3MVTh4D5NB8dx&#10;FBjPPtjFuDG4Vkapv9GArJ44RvVMDPi5HzyjwGjWtgCfldnGza++HeU29Ml/ifBt/dSxWuk7AORa&#10;A0iR4KcMeHCoA56oDri3YQub1g6Z+8ow5S0S0OWt249uHfStHPFHOxf8kzfwRn54sg6fuIMLWjas&#10;rGqIbt/InQlxYE0ZbVzKJi4fRXW0rUzTwh/5yhVsw7W/4Xl1PvThI+Oorw4cCzvrhOs7NZhMMKGd&#10;cQKmuhZXyHi/O+AdY7pKF+joOuzwKq4ZW87yLp2JeKKc9rSxelReJ884BsbyVl9Sv7DodSZX44b6&#10;uwgkomF1U1yaeh+9ccR6HW9xV61LZ/6Gd+FZ2oRH311OfWOg9jqZJQqLm/Irp4PdF1kxOnZxjn4p&#10;OxPZTB6CcUTZ9ldtHwFsf/OwzxNGTyzYvDpOwkkYmOG36TT52pe3fMZ/i2Mm+dVndcCAS3eyD7zp&#10;1uA3Y6RyxSVR+dKfvC0vgieiSej77uRcGc/9RbYHr5aOJOkRffYhH4ZBf1IogRO9BgVe6ft2u+kq&#10;x7twA9/ut3zl1whJjQIHn05XDmjA5Wk0MS2nXR+wqcESWqWdIxkEJYX910AykzZB0YbAXf0o/yIT&#10;dGkPrqKi8qY4U/ba99eIrE5uqKMQvuW2ZfP/Ot+dgw7eoIOMtdHXMgK7MZX6+hW4hzHcvwNPcATX&#10;bZusLvqa5/LrwPUV3H4oFP6Uu5aFy3F7hMVvx3Vl6efgYayl49cxgUxXd5WRJm/52nJslKNJ+dt+&#10;WqpebZvPjTlHRCc+7IYCFbApUXso914zGJ2ZZ8HY0Nd78uzkHnxm8TV2U3Am974zG2DwGlvqzI8J&#10;Z/63XKJwTlNn++PwaGS0sFzBUdauMTtt6JR73HMF8izt0Ojed9c/c2D748WBueoh3nidzR7N3Tgm&#10;6JgTUo+SN++Isxtm5+77zCPzvq0FCLvWxBEEA0t/zzia+0ipjglt4mwzaX3JOh5eGjEPKxPZx5Hj&#10;1HDAX+a+u/AZl7/IOP40vO+JCAvvduT7tXa2jZ8sZd+QaXiYeuC4dqyFE9mFT3OqDkr4aZxLue6K&#10;qycuj8UyLs/BOlkVD3AhcPktrFzwbuW06ee0jbcDONKL46GbI8uBL5zr7vWcL0jfeme9ogl0cmR7&#10;4CydA5mrecoc6uO/Fk+8uvrm2z5EFr8h946i63+C3WBzqR1wNm4aKwz9JlRedLZtGXvNgQceO35t&#10;gGeoKm77vLSjxbgw2I/mCOQFPn2dq2g+mkVk5TjGgraUC7DAHQdQvjTzl+755FHoDQ5ej+SAp2R1&#10;3VzjxIfxE/6+SfVNaPcRL33D/Ab7tp8+olzQTttpPzw2lVm78isEL+Mo+3WCzFbBIzRF15XFH7+D&#10;/82jr26efx+bP073g4d3MrbAL+Xuwtf8nXmgzjc/in4k6z7bNHN2+NG5L+3XF/G3DnfjpDePEk+J&#10;0ZXD+TO/9hWL9KeBP3YLOWxYXoru1b8dN6h3rrty3bjhXG/b27Ln6zlu2LqrC6JndW6Pp4J79dlG&#10;bEP3dJoeqLc6wffkG57nG7HW4K//xs8+8SVOHz/4N//239z84X/4wzp5vkrY9xYzIfVrktqN8vrY&#10;hd9o7O53lAQgkxYHnLHTiSv/KGeN2ShWBxZ/Ket+GQbJVwZrQhCTvvF2WEGZnMApjKRt+hInCiBg&#10;AscOY9WBbw3ww+juYP94DO+ZFF7d/ZpONpPcOjFgbXvuTbom0O76pL3z0UC4KSMunnu94By8VtBj&#10;wD/t4oE21VNG2qySHU7KgQtYgns4gIlG9Inu1TfRUIR1dBniO7CssoiLpzpwIjvB83HbfHT6WSsw&#10;Oa5gulI0ZfFteXjm5zo3YGuPY2ZBwOKAuvBHo3ztVDcOfkrbhREwzrKBt6s69Ep58LwqgQfqkDEY&#10;AlKU6eR/ON9n3NWpPBIvvMh10xbObRzlqe/qmcFHNl4lWPoKH0/IOffwgt+siH5ZHoEvFtYBT2wg&#10;iwSwxMXVfek/4uK9dd2fywrbBn7edkjL4xgpjAxHJTmfn/oozqef9iTE8nPbxQO0MnCdAjH40Ddf&#10;0ud8k/V5NXAc2q+iH6OjZLiyAAMsOuIqwKd9I/iWL6Hjch8ci+tBJ3jw6q6EsStjD9pNhAZM3yJA&#10;69KJZrBvx807R3irq53ltbY8TySnaX9X8LcfL75C65KDrnXIdHVpozICw2NpK11HPrjncXMDeF1k&#10;OuDu9VzXvfRNA0s0ucKpE/rBBzgrK//2pCKe65/j5i+Niwc6BG1fYBxwpMnv9z0is8ohjvLiIW/b&#10;dFX+EvOHY35exYd88KBlGQ3NDR5J43D3xIUyxzi4Rp+yXf2XdqTvfQnJjblQe/nvFVwYeU1PGJxa&#10;5Pjvcglvlxcjg/xX0CGuF3XPcAV004Htv/I2nMu/ypeh+iULDi+UTZQ6htTQWz08gnlBX4JHABRO&#10;CsRgWxoH9gDC72vdxWNxdV2Zbxi8rnV+KNzOHRh4Ns+CtDPsfRbRAw+B3cHZxfPSGzrwRbnl546L&#10;Z3jChY/5Ky3DlVfqisrQ9x2zls/GnhrTyedM1qFMOifUHK9uKvdDZKD7Mr9vZljs4KgYR218jFZc&#10;xwd4La6uZ3zguXIQ0OZ+cVsYC2eDOmSv/jz7f+e+xIxrbcP1FRsMLHo8R4/XQQIfn/GeLci58HOz&#10;/QaDj5ylHP/2jdgtPtDl9ACY7FFzwvalRm1wwAMzDwc3Epofb+JuHKA4Tna5maEo6DFezzF3Of+w&#10;soMtre+UZyznIKDRl60nAhp59nhyrsHBDvvzODqFmf/hKHbeKb/VGTzh1nu9IveD/5XHwtKU/1oy&#10;rH0lXVzZnNN+KKzsb+d7huPqw+1whrkwxHO4nS9Ig1dP2pGFNDFpO5Zo08/GffXVl/2As1cr3n73&#10;nZsHmdM543XED1urR7Fj8zzKnGwB3Vgbrbm5H1i1ne6PXapN5Xf+LE3knOsZPzgsbef0wTH/R651&#10;5P3JSmx5f7nO4h17WF/2IV82xtgnpTs47Qf7rjvwo/tRpo6Ffv2ADTA/8elY/Ww0sYXov3nt888+&#10;v3mcPP2IrnulIr2pbcDWmFVawxO/T+51i8fKRM/v348/8zDjQvSdvulfM0c+jkNPr79N3e8Cx6ld&#10;dnZ4Gmcc+V1U4oDb+Y5+P6+jnPw7Tu2Envaz0IAP5UvqhJ50mokJ/dI5u+rgG6G1X/gLvGffZyz9&#10;3jg23zRK8lUO6pTPM48Mvdf8DVvuHDZt088wz/A2/3zddgTPGzdsmZHvyJVubdwy2hTRxTZcf0Qe&#10;Ge/4unMBW2lt3q0vtOf805/9s0+8z+IIyG//L//Lzb/9d//25ovPvacQIcbA1ADhWpkhPT8cP78B&#10;PsevhUXOSqEOI2oIguS1uxyjqFcmldgVIoHr0Ek7Iyns/eWaWKc+z8o2LfdnZnku/LS5UTp61snY&#10;yAirYZdJqpPHUX/hgwN/zMREjJW+5YRdSKjjnesG5VYYFaoyFPwor35XwdM2HEROtui+uh3emBTX&#10;QAAPPuDJP+PhWicj9UUwGJsNBy2CNuuwpIOrUxzBzHXLLEztbFrf58/AhA/edX/nnXf7O3d79ILT&#10;BBa42obLnipwysDKPgcIbuBTTI6Z6J08MNCzTtHiJoBpwpwd0zn+ix9www84rYFx4XfqgqFsdZlO&#10;5pkxIZjQ4QwPNIClHWXF5fnywhV+0jZ6Xhmc0z2DtzuZ2zmFyuhoA27oRdM6dnCgO67Du1cXBLa9&#10;jcLqKppdpZ9pWZ1YukT3PvrhGOB+WM/PacAFr9tHvK907P7i/fIfbPRwlu1wi3a3/Syd67vRDRNO&#10;r++923w8XploH0xfSRXAev31YxEnMsG3dcjkbb3tU2gUpFUmmcjWoL2skKdMJ90EZfAaTUsffiwv&#10;znLbqM469ehd3ruXT8fgJq6+ie7pInrpl3y4mJRXHuCgRdz2hJVh4SUuncqL53JbdvmxOuAqTMkJ&#10;m7b1LmXAUy8RHMbiru6v3pTelEUH+fS0T/oMGrf9pX95ss9ty1/gi9NGxrSMP+U3ug7eo8+17363&#10;T4z+dYwOLuTXxd6M/5zHws91YYtdPEj+9z1CHQM6f/1IkHz04iEnI+34PWY/m6Q8+ssD/FELweGN&#10;OmpGSk3jSI13lbRfEldG52u5fTxvSOmWz3/+tUyd/QPOyqllEjoXrw4of+h2yxxlz7IVktMrB7w7&#10;VHA5tdG/XlPGX/Irj7QjFNYRL3U8J5Sag6Y53Xat457ebBq8Nmz9vyvc5uOGrb+43NbnlpfWlCNI&#10;O8HZcvRt46a1fsLCp2eAXem70qLslqHzo++ZW1LGqww9oZLryySWRykvag9/uqsdObZM6tU5SH53&#10;lfeobuB3wSb5yu3i0BnfpeHM7+1rxjf3a7/czhfAUHfrI/ict/Lt9zkyPkxbFh4CK/aMaxdu0u+U&#10;gSwHpTvCgVUY4KdeqKkecoakxXfvbxe/dpzmsZmj79YJmN549E9yOPoXZrg2N3TEGXmRtvYnyEpF&#10;6nO26bI5VNrd2K/341j5Gad+jNSXoDO+cBx65Pkhx4pO6SdkFZpScWGOFEZXZhHiwCU0tJdH0MWH&#10;jDBFWmOHmUG5YdLr3KScsue4Oi0KI4OJ5+e9P4etJ331etM2gi+ew7YpbJm937D11gFffTFudpzN&#10;lb7Z/f4iDjgy3/vRBzdvxQHHd/Zv/YfcW1S2810H/NvHc2Ip/DZW04UHXsVMO3QWDtpqv0FT7pcH&#10;xTtRqJ7kvjimLXLgIIMZaQ4MO7Pm9cIzph78jIDItPzKHxj0VZ2FKcKnONGvlOVA28TjLD+0SCSN&#10;M+xkX5xsODnh4aQFXNhcX33z9SGbWbQSR2nBnDR8fB7lq/4mfpf7O/dt9tmgiBMene/GQuZFTvd3&#10;Tx7d+E1yTvaLZ7HzPMcJzmybdvXH8EGf4jBbiEBrtZbcuyVeXNMNWiapzaPf+N8/qnDcF9fCCl+7&#10;sGFsYEuZo+dKTsq1fmVxjZM2PMRjV2HTRWHThR9KW1hnuOdwO839xnObgjFxx8XtO8K5vHHbmDH2&#10;6/gia+/tGMsGGj/p1W8PqS/Wq/kf/9mvf4Ipn3726c3/53/6n27+9b/61zdfpzNYmexgGgHhs9VY&#10;O94PjpVK7804GlVk05j3H3wl902Kkfs6Qon7e9GQWCdNXAVeR1RH1nGFRZBAtsOJaxRUoMk/h3HI&#10;rx1yA4bBURtgUWjMGsUeg1px5eoYiyk/K1xjWC++VsRqSCcfTxa/i3D7b4TYDo+mTEBLq7QU7BXP&#10;l0b4mAh6PYxzEX6hBhWlVxvgnB25pWVxMRB0MIhygNE8PElZ+ejtUc6jLfWlCatcntt27tGG/uWh&#10;dskbf6TDZfOX16L62qskAqfw0Z9b7wRxfgROGef77JzBjcOHBqQvfLhynqwegi3AaXliZRF+y2+L&#10;BWjRFnw2LB9KX/TPVzbVV8dk64NtFp90LDgsLVsPHtKX93PdHdPhvzrLw9Gt0W0wpOO9I0gLxyLF&#10;LlQos/zcdsUZyCb0mayk5Vp6T3XgOW3Mx83ODuem7fM6pKL71YvdoVdOlAauvqY9fXpPL/ioH8f7&#10;/fffiyyPn3CL47k6sjoLR/iBtbiA6cj5OnbGjNVvtOkvnp1UsCJt8j4fmxeWR+X70bdXNxiBroL0&#10;q8zG6d6xQ31h5VXY7XrXMeWs42hC4206RboszsKOV1/GAdcmukVtX9o5wsIv3omMj5XrbTwWT9dN&#10;W3ibtuGcdy6zMJXWjnRh9acLMIn4ZjxHD/lcvmNxxIUJZ7xYvp9hasf90rMLntricIvtC94xj16Y&#10;3LzmIM579M/jhEduieYmhgKDD0zw0FA6MrZaVJ6jdBkb6E2ixcUaWHYUDj0hj+5uJL11o2vdFTZG&#10;96+IX675xzKZeITl9V6V2bmITp2v57LLs8bg1sUmUfsH30qXtgKzMA44C2uN/IE31w0pkjjla/mH&#10;z3fQmVucaj13eRa3vHbaVv4u0MBtYddJBdJ4iXfjUKaeNjY/MKZ/xWgsjcEVEO1Pkf/icKX31YhH&#10;9Gn1TFrpVWcqti3tbr7gCq8dB+gDWjaAsXwQtj1x28Tvvafvu1hGRu0vefaaTU8LRg/pDLj9Uyb6&#10;vKcMunhCfsdVOWM7voproLunn8Uvz4V3xOW3cMbLPXw6nqSvCisXecuTrT860KQjbBvSD770ftof&#10;2qdP47R8NLGntk2OlN/h1tcspjE+Q2btTL/FzdGdvppxPfXq+ILTiF9FY/Q09xaSWpcSSseT1PPb&#10;y3ALdbPgIT1XGNUOSn4QK58FzgMZPHsy4wAnPDUyVuiHkXFosvjRj76hN7AcH092rgXRG/doThMJ&#10;qcsJQ0cLBQaoqRy0g8dEzwVIN2lo4SxQYK/PK9+NZ5m7nsPWE+WNTK/9Z3Vjo+eN+7zlxA3ndi6v&#10;oqQcvZQ3jm9irr6p4RtBX3zxect+8OGHccDfPk5yxL6JLS0dz7uo/+VX3ZjhgHPK8WM+Yjg4lAtp&#10;g85NNDZdaaFni4/xsxtFdC/zLrtBGXntS6mPJ7OIROfxcPpDdaH22zyHy6gtbPLUHtt34Q1Oh92R&#10;endevOxCEgec48uG4ujbtOIXqT+bUNfTm3S8Y2doKr0H7OJ24CE4hWGBqSeQH2RModute8xlT5ya&#10;zLgTkb3x0GnfzKXh6bOn3quf37P3m/j6GXr7XZXwX9/xW+Lfv0CPfomHNPbQl0T8d59/eYY0HR6+&#10;hdKDf4kvQ+9LYynb14JXaAQLXYnn+UrcgMaNbfOQ5ZahXxvPz1tnw+af4YmbLoC98Qxnw+YJ5gb5&#10;2y82kB0fZTej5F3tvTltvbaRZ7Ytu+gMow74z37zNz+hWN5p/J//5//vzb///d8v8LdSqRXSSRyN&#10;qtEbQ/ONt+JIv51GYoQ5HsUoY4C+nbR37YK9Nbuh/a1FacfO1xjWkHv1I2gmLZ2liIVHFGqZ1k5C&#10;uaKEVfA8u0onGEwRzgb0MnQD1QEbjso3X3rSpHOyi0/ifEAIboPfxk4wqbuxipQ/nRkeS4v0tnko&#10;jrLbWYWla1fU0MHIFdcAXfpclYFjVxaDg3bwdgWsDEOekggj3OGFPOlg3Q5wAnt3OpXzjPd9/+zk&#10;nIBZ2nJVBl14OIPW0O8qTxQ27ayEDGD4g7OOl9D3gaMf67h08A4/vo5yw0O9PeqKJnngei58Awqn&#10;jAxyxWvtb7AqiUZh20fXmT5wlj4DHgNhd3w5H8tjg5x78Hbla52U7tTluk61WLmqd/B08s9O75Rd&#10;WQtkDU9x8Ro9ikMRPm7abb53TMxVm2ccxR0kvFMHj+Y/Gtyrd8Fx6Bs8ArW46D0j6+lv5KgfGUzI&#10;jMPN+RYtoszxqjlmM3p4jYV24Lx6q33PYBq41H/nnRk/0NkBIThw5CyujKNLl0aneurk6HOVXfDc&#10;6BmM4eU6/8O3zV+81nGRJmy/3cmiaCS4X30BFz6Oh+4Cjrj8mZ/Jm9VQZbUv4P/qgPa1tTorrqyV&#10;37gyFxbvLX87bXVDkLY0bt7ifm5TXDxEAY8sRNEb+AJZub/td0ZfD9yBuThqp7Cdjoqx3V2/o42F&#10;t/wVlKcH+tv2Dzyho3037pvRXzsjjDP1jbrzfuz0XbB3fEXb0s7xeTdjxjsWC5yo6HxkbInBF323&#10;QDbj7dPuqruv0RdU6/wGjms4U0egPOz8kp6R+zv3UzBlfii06DEX3Y4/JA86fOF98O4JMobeQZNy&#10;/tT7IRi3o3Ate2o7huHdsH+wDg3k1/u5gmj8UKeOn3sZC/NcOAEK44Sl3KVeDLHwcfGQR7bwKU9D&#10;U7Dv3//VcKaxfDvFC/+OKJQHiYPbtX3XM370TqRPi5Z7Ee6lL7ShV71dUAdrde+SxuE66tMpff/N&#10;2EP6S/FK/RqtKRPO1REQ8ZY9Ir3fEAgcjoCds0f6xNPoaAxlDiCaINpjqcGvcjzoOevF4Dd4epa3&#10;z8Xv6EMCnghDK92hY01KcD8PLu4bWyZ6lKrGZLDL22iYK5tyX70RjcEW7rxXyrivcxXYd8IPtV5P&#10;mTfYCOGlRSL66hUSc25fnWBvwM+1MXwLP8KQ8qAhHdjPKX2PHCxpRmL5m/aM6cn3E2D4Cc9+tyVt&#10;6/v42YW+6ANiuyAQvP1+tWPU3hcH8276/904M2cn1B/5EiY+mbMuDrjkpAfVjDPDt5DSNF+RNi6Z&#10;9xUVrvy+XqfOqT8faVtGKB5HXD2Xf5bzxpXL6sTGixxPsMQN2ha6WJR0r1NUl8giobZxUPLdlL/+&#10;+d/cfBYH3Bj3o48/unkzc8csZmTsTloAtG5P3nHAYxORgdftyLt6gNaDXrq/iz6Yqv+Zy/QzeMNn&#10;FgEyz4X/m4dOtAnt15Ej3bnATTti89K2vrX2bcR+CYWbdpZn5NtrdEEbXqN4M/F+eNORLnqLFn2E&#10;XcAmiDRnnosDXl4eNLmHv7GkmwuBW64Xgehcnnw5/kFsDUf4Obz7U2rfx9EHJxqWtm9uXntwL/Nd&#10;7I0448+NHXG00aI/sklc7aqzv9Db992dHvEhtzRXB/yuRabRzS4AJyQZ23uF84sXfk4xY+TLzJ/9&#10;lXyRHoS/Pl54J1enSPDjTvTqjv5At0a/hOH/6DT+Lx9WD7fMudzeK3+RWeLmiee8hSsK4IpbduFt&#10;fXmLn7lB2rlfeKa3tU2iu/hI1/gpIlmvzlUvDp9NmYUhViN/87d+6xMM9/vf/8tv/883/+E//IcK&#10;yG/A1lAjtAjd+xp2v+18911WRrKB9wFFf60rvV3t1fDdMST6u39BZo/gGqhdr/cUWccZRgtreAgI&#10;JfFlxjwnICAXDDOQYsAqkzJLeH9aIvi3w6SzVpkO4tG8zKnBHDxrQCeiW5S/nW0mE07epEtbx3gH&#10;AHifhbcde4UrUgbC4+StIW6SqbGQeC4raGfhga0dz+CsE2NhIpUv5eRRnFnRBeegOfWLd6J09eFS&#10;vmrbNcHzKu/yXDt2rhnABpXFb+ld3MGbtucIdY2Q8FfEU+WWbuWXnsXN/Sy4zHvuHD27rOQkqKMc&#10;uAY0cOmn+mgIgOrG8ocRD3f5LZNcxdzT28oueigNzqJ663irix44o59DwjnX+dw3L06D95jqrGTi&#10;Wfpa325e8t3Dffh05S0a6RzjpCdI3nyrzqiOjPZxSud4t0Uujujq2hXXtNnrfE0cbqJ77znTNXLB&#10;0z09YGGD8YGXYIGJD6sfnqefzq7nLKCNDPXdlSuHWTTogGPiGp4dTn1w1F4ZTH65Shfp0chhJsqB&#10;fe1f86rDw/ZN8LU7+I6eHyCrM6tDc81z7vVZ8JZGeXg+BrV4rUtfRPnLA3XE8uaAtXHzO2HmGX5w&#10;3TFD3DICHuCFHdz22dxr97xLvLhco/avfQt+rucym+d+23S/bcrvrsRBy8ZLXXSn3JZ1NabSK3pM&#10;v9FmkeXDRP2Qs8oJFrQJnno6Xmm/0DQ4yhMX/8t9In7QWxOZfuWjNNotj2IIoYQzj8c1lNNW0Gw/&#10;14b+QHdWf1zfjl6+77UHfcn47gRCYAhg2kH3cbz+7FjogEeQikKVhM4N12v+pKfRGmwKpd0M/gqU&#10;vo3C0oeXt6Pgeq6zsqghr4i2jrxz2PrnsHWFc/nbZUtLr9EFw7b86v9Rru3NVft1rvo4MIdqGeho&#10;wT73A1mll+F2OEJHBBsfPABTUKk7kI8AXq9HTJgWj6TiNwbRldaFN/Lf6Fncdpc2aWc+CZXr8bzy&#10;Skob3ecdC4Qt67pj0+o22LcNVfXwo2NF9PGywZDyxr/tb5wXzYLjVl5pSVl2Q3/+dcfQyKvlwEhd&#10;Dih+7wkQANaG8Lzj0OIO7uIuFIY6uW5QD86S0K/q0Il/k7bOQnmTtIXrUTq8FZZWeyljeH+aSznj&#10;QvIsrcLCK6jelb1vnKNXGVfMCV0ky7z5Iv0UMmm97wM/YFeiN/WU1SdDYfPww+8Zfx+mMP79/EG/&#10;MJ4I9+EzfduxJ3ZE6IUX+flr2/jtS1dw69j+RmzY2B513DMe3QcPr2MHXRynwPFTTpGzdtT1O+Mc&#10;NAFv6IOPaXHAUy31grMhB78SiFCo7qhwCpt2Tt/7vZLzRnJcuY9MrjIW5KP7dllh78Hd+3O+MM84&#10;OeU6hySSFdpx2WtDf/XXf3Xz1ddfdYz+8U9/2o27itnYkyvUzTVOG37685/XB3kaxxQcohsZv4rT&#10;QW77G19jx35lyG9tCwU5/vofmx296svrz4+RR9qZXz449Dqw6douii6dlS8+RU9mbjMeDe8EuuPe&#10;POmn0+x+V0eL7+Bh7lLPgrM51bzXHfjgLNJH/RdEsHoN3Pj2sxgsje4/DB1J81VxR8wdN38ZR/tO&#10;9DGjRvpYcIwutk74jK5n6Uv6EzqDafDI2HA3/dPiU39tKWNUnttq8Tb2WZAeXuADadMji1fufTfB&#10;R97scPu5vvYHP9t3/HTfyzrf0QkOOKBdFdM222jGbAF/ZlyZMWX1USwfEoVzmeKTq+fnh8xXx7eu&#10;Z/FcT2h/P2QrbaMyW1fUrnT1F4/NU5Z9sh/ihcP6KWzlHWdF9dZ+pqdLNxi9+9knn/R3wD/77NOb&#10;3/7t3775kz/+kxq8b8VoGSAZzDmyD6N4Aezr55xwV84txTDQd1cqjG1XQSxkd0LylzTIL2IbhU4c&#10;BwM2fYl1vwQhps9RHPAoMkaMEzJHZ7uTQeEZghn8dR6w9yjHMrUMCKwxnMeBvtDB2Mv9CkGwMACP&#10;+cja7PB0t0K5XBe/FZSgjW1r23alMHDlNFV5kr70br0tv3UMFnuP7nUEGas95pL01k+kEMoYXLZ9&#10;AY7wdVUWvE0jR2HxUAduIhicOR/dsmMk/1U64ZWOnrJksc6mfLA7MCVqozJLviu4K0M4G+TwuIZL&#10;nGM/mUZxGf3a2/Ii+NLogrA87YCWcvjiIxcmAM+Lq4FF2BX5xQu8PZkAFnzO8lqnetsv3y1wBF53&#10;8Q5ei+qo23Gng+DwQkfktBqE0ImudbSdBOh703G4pZ2dXlF59IJlIEXr/lSLI7reo6IT+sHiCm/t&#10;25kZno6DCJ52tO+ZjH4oytM38Kjt60v5QyP6lPHTOQwtuOHZyh+PPK/e4v7IYOTgf3VE6SsfwX3b&#10;Trtw1T7c6apQ1ua/XcFWvpNF4YGVa57Pej58mwUWX/g9y4kRZFW8v6mf+8VFnlD4gb3whNIWGMZH&#10;+A0v50NxhXlEfFh+kNkuhgRQacRDcMFXHk7uKwPGa/Kkb3vuF59tQ9h+LBp3F5YwBvSVpqV7eTLj&#10;RybLhKZFl/d3y8H98MMP+9OFH2SCCYSLbmkLDcLiV9gUP0Gbi6N0+cq1zdS3SMP46hHEr77sQpI2&#10;lRXAdnxfv8BjuNCDoXPGY4vBfnlBfyEDi1gc8NcZFvoZg4nhEvLJtsaiueDANdpSo55hNV99lTJ/&#10;yCjXDn3LfzV+AjDKmxtlyQJvxVOQblxp8lF/YJzyj7j8KU6Jl52Z9F04X+qeQusOdg1neBv2uX1D&#10;DIi7gVccjtjy/iU2qe26S0hapan9/jXp+C/hwGvG1KP9Jm/61BicxvmUNs/X9hr7lLB5m57Yfl0E&#10;g9tRrn1c+hEX5uoYvhmvakAmX1i+blDHc/HWZ/K3ero6WN0JDM/aoXuuf1e4tquNSYMhqGAtHmm9&#10;V0EKZ313Qzu32DHN3xjCM/51HGDnhL7aIInaWlrOeC4dO9ZIE5f2pdezfOP9pFkgVG5w2bJ42wUX&#10;bRWWzPkZ2y5q5YqiOq+1kdhgeKtceMAJCIy7afNeUKtDLh/PQ1OIrgNzJ22ppf/aFRffCA2vB8cH&#10;Ka+M68PwhUP//DlnIHUMR3fNt4FV51vLabh9Cd7g6r7XPqHNyoMe9+I5pezaxVm5Gzr8VjJT424c&#10;8O6ghz/P0qZ6xuhxKtJS6u6cq6EeLQ5t+ddIHP3d8MB/GadEs/izp7OKwBHm+dUgbdO1XbwTpJ1l&#10;u+Eqs7FDtvwGz5u3+a7bB36oDaHljvRpM2kXPr68eRxb5OdxqL978vjm7ffeufmVX/1pT4upE5UO&#10;sOAWWuHm6Pmf/fmf3/zFn/15TywK0eguroCNN/Sp7RztmQvMt2vXSIOv+aO/PBL8d4NM/xB868MH&#10;x/a3vx3XZkvBgZyMXp0HomfkB000GRuG78ODwWf4rEz5lHLagyG9Hid86hbf9hM8S3k6ERz0sfl5&#10;ruFzT4PQz94HXmBzwFV1GiC1+heMU+dZyqavmbfF457eV0Kpn0m9R/otKPnJs6ffWdBT1jwau+6N&#10;OIVvxGHMXOl1C18+V39/Mgw/7O5DoHJL2vN+XI3Dy8lOfwo+QYAkb76P0w2Pl5xv9xbC0sGg4nj7&#10;3Zdsndl4xRPhrGvD26uN5V4U5JOTsPl4pq4oKAvuwhbOurvwb+efy2y+69bZ562nPTb2Z5/NzzAr&#10;4zTongBVzni7MHYTbdME9PTu1z/5jTjgd+LNf3bzz3/nn9/82Z/92Rj+MWbaqIHFwJ17Tjjn+/U3&#10;34oDbucwA1PSKXmBO2IAaOjpNf+FvArvQiRiEoeYcfRMjClwMGAG9aN4YW8ng888j9G3wmPMMW51&#10;Pk7RCrR5OuSRZ6dY2nS4Fx2Az4yF8zIbLvs+yB55FORvVCb/9dr7hL1uWAHfjvAzUAvqLExh8+GJ&#10;NldQlZO+O0aMVkc10aYOHpGDe3VmMPLRonQOnTuTqXzHqvAxmJRWadq+7tYfPM1ApuOCpT3KBvYO&#10;Psoyxh89mmOqbQuuQdaq5w6MyorkbDJSBj+XTvW0R884XON8zkcLBHl7JJyTubu72uwH6x7P0W8f&#10;tqAH0pX5m7/5m+I9JwGWtokG2Mo5f3CBl1DdPHRidUM+HFovaR3U6WEmALzEv9HR6zHk7tpmwuEU&#10;oEmfevfd9y50KSN96d3IofC73HZvyQyv8Bj9aEHXykJcxxvNcBz5DG11UmI1OCHg4x8Ggg8+cFSc&#10;Q3M9tSGgTV1xaRfJTfsiXEweW6avFYSW6lLSTHxkAJeWPWCu/PNf+W1SUgffpO34IAqdOJenuS6e&#10;FzhH2DqV6XGtwXO0u2HSR++2T+DVGUdXff2sl11YyRggbeurR8fcwwWPyFJcPmx72tlFka0nzaLE&#10;xTg4Ilhbj36QFd3AX7Rv3gbltSXqjwsHPkmtQbBheKbsTB5gnePAmHHAVaic80d/4UI34bF8A3PH&#10;G0E646mO+7NZXFvY5UngSVMOD3wZdj/uhz+ccQiS+/an9qOj/+yYNe/0TXRy5O3jdIgyKwc/hRbB&#10;3XzP2Eibbf/ApTI7HG7l9IM30j/0OXx/GOOgDk3+4LP67t5FMqvopTnqeBTmnm6zV05zxMuUOPFh&#10;KzGw3Dcdb+AL10MmeCyujAS4jywnkM/SJG4fuR2kiPeiE3XCE5t2gTe0QHXx9NywN4rlP303DU3y&#10;0VZSB1b/jnC5OYcBtjjutXxJ8HymQfJx2/sZJwa0ubtt3opglW8M2TxvWLpuh9WLc7tn3V063LJL&#10;uihGyH9HWFzAYmjXOUm6/sWZToHhxtF2EttW5x59MPnjuDFyE/A9wbMdYt8xAIHR3DkofUO95cMG&#10;OHim2+f+LSyNZ/rF0bm22uehg07qS1OnZcuceQd4vnti/KSrMy5ymnYRAhFpIb5xDPvwg7Mgp+Og&#10;GJ6+FkfAKyNvxSl4O/3xjdClPz5MPkfb++EPM6c5vi7tNbTnymnx00u+IfXgjYyB99ERHOMYlMt0&#10;IfdV3UTOEMd/+kFod5+77rqiOw7y9+kMyamz6CTC/Qd3bl5/K7ZVnIo6ceiIvdsxN855d8XxjXOn&#10;yYCqHoUfjeFZE8Oe4XPkHJpnHjicn5Na/VBfxndh6k+e65Y919nr6N+rY7Gw+cLIe8ZnV/1n623a&#10;KyFVQQELXfQOHYUZ/jlF8G3sUnaK/Hfee7enp2zk9VcAyMUYGhjmAjbMn/7pn9785Z//ZezN7zoe&#10;hjtddAF3bbXd8HK/cwS977yQ5/aj4kXOeBTdOJhKb0tH6c74FTzNw9KUFy59gFYkrTYj2bnSC2U6&#10;107b5FaaUzgleqVDWqzz3RqRy87PnPtcL3JKGWNKT+km7UHKTX+gn7QPvPAqumaX2wmM54nPOMC5&#10;2qnWn+5yuut4p3zwrD/lw23FHT7sC++E30k/IV80py2vij0wr+Ya3PQrfcW4M/odTgQXMTWm/Rds&#10;fBsIac9Qkk50x4LXEaXX8b5HxrnHgTj8dzjfd4w/Iz+wVx9Fz2c9FlfW0s46XLyO+oL0cz33wuYL&#10;m3bO36vgfuO2Kyq/18VV/2Cz7K8AKW+Tgo2/enjGfW37TRPg3DtfQacw3sP43d/93Zu/+ou/7Lvc&#10;r6/BY9DmhEfhHCm/7IDnfn+rTiNV+MBZA2KJp5pCyxyIiZRS5xiiMWY6VwmIkIZwzvY4KxQe8hec&#10;ct+jXYGjLW0S0jrzQidsHS3pjk4vTlu2DScsU+ugH/h7xlzvyta5yUAhHTlo2jJWheCKjunUoyjg&#10;F58Tbn3O3ysG2oHDK9fUUZbjb4dIO5M8O2qEPw7YNzXqBfzgELme2xMZI+pum+VZ/hjDhLY87EcZ&#10;ErWnHbF8STllwS3fU34G2W/6pUu4LB7kxBimjO4bAltA2+JAjvIZ2O617youX7SBVkc9ONNWnCi9&#10;Z9c13uFssEErfKVxVH/+85/3ug6TuA4EWXWhIYMJOsuLhHUA0LlGTVhVmcFXR9oVLTtz8+Gx93vv&#10;A2Sc23ffHadAVHbyrr9zXich/acORgyO6/vNcQhiKLlHSx3tb8bRXrrRw6mjm3XoDtqwGO/Wue/R&#10;q0wU+gh6pJGJ4+LaOeslOOCtE9+VzsDEF+nSVn8WnnbOiyzKqK/84DMDpeBeXF0U4IrHY9iN4wsf&#10;ennWE/ebdylzwl1cXCdeHesUbFtbFo7KoNf94nnGzyi2eAvu4bm4bNuum4cH4uIKLvjaWQd8cdqT&#10;Klbvh4czzgpbl47Rl/ahGC3G1s3T7vLGvXB5F+3Akb4Ki9+UH7oGtxnL9nSC/NURkd6s0bBp4Kiz&#10;stp6gmd8/eLLL3qMUL8sj5Mmj/Gy+EuvniR6NcOzPP3L+2n9uZrQbwzp76ge7XMy2mfonIWf4Kvv&#10;eCddP7Pz3S/oM9zD0+6uBbf9LW/4o0tdMDtGpR2/R4/frXe0Y9cNzxtCZ2WNp/mP4+13jMOgGONJ&#10;PGSA52qs5tQQanbqNmXKcci3jCTdwTg0Rs/ML66VT9JE4bzjWxknbjlh05uXoF1xQ3dVUtSVLqw+&#10;gDP1FJqyTfOQMr1XtvCPNlbBEmhAcVMjya/A+SVhcTyHwWH6/eb3/1tFPcq/6vXEDcs34cKTPk24&#10;wD6ulU/uWxa9J/5vnuDSPhHd2LRfFjaf490NAPNTZIyHvrDthF2N2sBvGwd/81S6zK+tjxZj8YFL&#10;+1H6kL5mZ8vOsUUkc8ou1CknboCLftwyx1j9y/BHsz4qrKwX3vBEv29285TBMHXW+bZzzCHd1ws5&#10;T2PnZe6AS2o8CJB7HIvcc7wbQ7c+PQ54+r05UT/Xb8OfOt0WkzP/vJ57zvcbdc4DJXhx3Ox8332I&#10;j8EjDsvsDraDRTc5KBln0rYSonTPMZOLY7Ac+R/xebxvDsujx9/d3A3ir73xILIwprHHLHx4NTM8&#10;jTPJ8Z5NjqARHLdP93RIYJXjuU7Q0tEmvqQ+h3QKzLi6Mrotq/Pzynlk8Wr5V+U2c87tuOFc7nyv&#10;Hy0ccetUniGUfpI9fOnYzlPe5f76q9kgsWnH7nk7Tni/em7VI8G3DpCrb7Bz/nMc8L/+y7+KHJ1C&#10;c5T6XnVhbDHO6dj92nGdeHVydoFp+zFH1j3Gk0t5kHb1X4l9RS64zxzYYoWjzmAYmnuXPtcyM87C&#10;RT+a9kbHjaXK1ZmObPWK6pIYmHCc1/bYCZnv81xHO9d5xe61mzcC089Bvxb6XkMvvQhMP4VXvYVN&#10;8PjuRWwY7177unj0sE549F3fokKRbNLyfyL1h5Ej5qLjIRk2bp6E9qec8+TeDz4PDzvOp03A7JH4&#10;o6+H8vDviBYBjuinzfotFM52Sul7LzPBeDf9qHXEFIkDfu9lfJO7xp9fHD+X75XX8Yxn1SnySNv0&#10;iq6d9XAD2QrSz/GcJqgrnNOE1e/N1+bOL4L07RvwYNux6XoiOGMxXeCAsyO2LtxdhdoXsTc8bxpY&#10;vfMVdO8LfBtDnwP+F3/5F/2QWo/jJfb9iSi23TwfYWOA+xky77gYbUYw1w7bgdiOa55NKl2VTTmw&#10;Ci+I9bgO5urIGBFlad7RsSimdOUoKEPfzocJUPqrZUdIy1T36vdd7QzYGCEQniBfWJxFDOU4rFOD&#10;DoxdQ1FnlYZpaWXqhM4tux2f4tbIZ9wnupd/jjQSnhXwMdGGiR0kasgEjnbga0fRkVX3Jjdt+jAL&#10;vNp20pVnNDLUSyt2HoqSiwcNtpx2heLS1eyXxX0nZs+lUfngVhzVS3SvrKu6FiYc77bSCT95HAbO&#10;5nvHjtnyXqv0YJXSldIynvfoxv4GqIGOg/Ddd/NxM4Mzx1Nk2KOdUyPigbDOTHELbcpwWtUlU7wT&#10;0EZ2BtTR2+nUojz1wekHpAymeV586f97cbA//ujjmx//+MftcKKvf8/PqHHE/fxWnPPwAS9EfHDV&#10;AZd/hUlvD3mv7pbveTaRPXr86OazTz/rRIZWtLvSy5XROeojjuxzVsb5noGuE/whvy2LR+CMjtHj&#10;0akaduGN4Iq/+Id+BhzeiO67kHCkgU0n+n5zdHb5uZERSXf1B3lgSxfIenER4bb5roOjMuM0y29a&#10;7vdkS/tcr+oPDHHpXTjnKE2Y3WMyOSb2jDP6w06y+El2O4jWGUw6uHB0Xd56Xvjab38N/+BHBsqQ&#10;r3b64TYLmoHVfoJPRz3t7GKNMQyuw4PjyCMdSdyAhose6W3+HXhpa/udtOUFOCSgb1a/Dzq9loE+&#10;fUo/AFvdC42pj8d7dG9lCm999K//+q8vfRO+V3lcFyU6zqJFvwwSTk4Z5/F4+04XpjjDdryDB+N8&#10;Xv+ZsVZcvKubKTs72qEj8fXUeT1GB6OG0dPjimAoE/rUQS8nXB3ylq6NC8+OdvTH5W8eamCzdsrD&#10;RDztDmef3c9cSJ5JmH5eTg+/R0qV1NS51DW/nMapwABLu91liiyKw6kM3gubXhklb8Pe0pZuUCQB&#10;Ll1gCC1Ci+S583UXwq9tdRxcPuBB/sBsG/kHQkHJGXC/NAzNKXSrXNvBo8SLrQAfz8Vh2l49n+sx&#10;N7XcFSC8RHhP/qtl2r7rOe24b/tNOXBqW6P7vT8Wurbe3xWMR9/d6rcWeOkWGME0paRfjTJlRFl1&#10;wOlRrjtfdYzImJ3C3SE0jtBfeAnT12ZuX9x3HNNuYSecaaBHq2/6qDA4wW/wmjjjsqrD1+GttPaB&#10;FC+N0R/24dhm+IWv4WdgcS5ei2zmBEhgFZ5nXWrqossuYP51V/ABmIkP49i/lvzG0MUZrw8Qh+DZ&#10;s8w7LzM/xAHoTyDpF+HXnYwxPc6eGEbmOTZYY/DNmMQxH+fl4HuwhJqh6XkiB/wx+cWZuHM37Tx/&#10;Uq48jPPttJrxCW3mOGW8f+tVTPeI6vcBjmiXPIxqf2fztSHQDsdlN0rEDeXNETdsmXM8B88r081D&#10;2xmWeK6/5YVz+jlc6uZPjjnA/L32IQyNR1998WV/ytgYb4576513+v63j4i9TKFg1Y+wuSpjB/wv&#10;/vzPbz79m59HZOFz2rX4wg/pawzhZ+dm80DG6Y7N2kPTgdfO2dLp3aVM8oYPFkci56TrS+YgvkpJ&#10;PMhU9synldvoPd7kmT7G8Z45Yu1j5TOP+tYBfR/RX2Aar/QHNrr5p/XBCS4Wi982Z73x2s2b5qXX&#10;ZpHpYeYXDvV9OkRHo5q+cfBddN0xcM6wj6xx0PEgKFTX2v4d40sq9JRF5nCO7/2Heew7FD2F8IS9&#10;ph+ER77v9Xpws+s+i1b0IX0gNHgFpvN92mrfoqd0u8dHaDm9lZ58ZRI7Th08G/7qp68HF/6AcWX4&#10;tfq1/Bak7fOmkR+9Wv08p288w9rrGYb8rb/hdt7Ckb56oF1jomh89Gw8X//CM1uCH8B+oXPqri6C&#10;UXsmZVYn5WunI/b/8Ov/9BODm93Uf/47v3Pz53/2Z33/u6ilch3ZKMzrBpsIKSi2I9n9ThctAms4&#10;vmBkZ3LoEak8q9sdnIMY1w7IuVJ6BC9x7id/kFtmQXqNru4wB+4yCTFL5ML3vJ3VcTETnvKYJpzh&#10;j1E4uzKcPXEN5mW0Tqrswle3DkXyHH+2a6496fu7zvuOMxjlzyG4xX3xLO75m92Pq+AFOIDBQdL+&#10;HPOKgwN22mCYGUxqcEY2ruRkkKnOHzS6CvhoYNKmwNhQx+7RKgg6aoieYHqWvnihoU5wHPB9H5zi&#10;7Rex5/e856vm8oQdoNeQdQ+uduuwJ/roHxw5y2gmB/JYxxM/1INL+RF+Gtjsei3+Ah7Br0Z+8FPH&#10;x9oY6O7p7PJEW+gBT9twFjuwHm15xgs4/jid7Kc//enNr/zkJ3W+0Wqnsjtw4YFFBCv33l1WD43l&#10;eyJeXHVq9GJl7LoOi3sR3Xa78aA6FQfU5LQ8AH/lIo3zDQdtVgdC49JZOSQy5LSBN9e2omOB7155&#10;MEeXGBYT1llZXdC2MqL70pa+1J/XwPdEq8ur83W+I1Nt9Eh3Bv9Jn1Mm+1608mSxsfUTldt8kfOt&#10;zvJMGeU7qPxCwAvX/JcbuOLZyhtd5Oa6fQEf8dMH8TxzhlfG2y/wCi5twWQX+HDYPq5fa2/LGMO0&#10;SWf1U78s0cXIyA5OrZuoLj7bjVVn9QafLOoJA2f6sbDOyAZtj6FwLFIe5ZUBXywPkrZ8QBta0ecZ&#10;Du0vaAkOCwNlaMT37WdL4+qsPGkrM+VX3rto4tlqvzEaXO1pm0O8Y9HStDisowKuqP9eHS06zghJ&#10;f4g8+k5b+WK+GU0GRyjtabt8PrXluq+RzP3ou6h8Pzqaq11w2lbHKDhsNCZXd0ObiEaGWPHTcO57&#10;Da5roJU2eB24lY5LSLmDvhqC/lJuHSG8FZc/5zDlFmZwCKzu/gVxJbe8IuB6JofSHSPQglTxxc+k&#10;7+J34frjQKjXP3kF97eHNjy3i9viLg6dR3vu0yaDsvNWx2RpmTcPfReXjnMYWuRP35py0if/3KZg&#10;Lsx/vS9WSb/w4tCBxWnDD7V7Oxinqqc13of0xXnwSqyhPDjNIvzked5+Q6foVjl+6Np9i1bBy7x2&#10;HkOmX8SITqCrZ/1d/JU9hx239EsRF5QdEV3lVDwO3Rv8RwZTrmzr83wfR7+eBfipSx9f3DwMvQ8j&#10;l+60JTZd+5kTACqPAqiOecrPz4FxLOKMh18PA9L1QTqQn1vioKQnpmrGmzje32WuKf2ByUeg7331&#10;Is+Ovod5KR7H5bjXqwb+yJe+O37uJ58C4SYlKz9Oz7Onj2v73Y/z/Xps5NcevlF9jETKG7D6Dm4i&#10;XvQ3l+Hvq+nBEz0zVsAhOMNFWqL77pqXV8NjYfVh74XVC3HLbvm9ntM37QznXO4cN/2H6m3Ag928&#10;UEf+2BzhU+zpLz774ubzzz4r34yvb73jXeM3uuudFkgrgknbgW9OeBT77q/++q/jtH8eB3AWjiyc&#10;vpP5dzbsoud0KuPvyqm4JS7OHZ8T1TVvzgIy/ZsyovLw1G5x91x4o8voWFqb5i/6mmLTHrzzz0LK&#10;1FFWAp2dOcXC0UsrN8bH1FENTHjJR48FGlc/V1aHO/FNc9Frseej4K9ZxKHvgc35vl+dCrgo9LPA&#10;e5H2Kx/6E45CGf5wiLbBPs3rm6H/ri/443t4YyyLfeqn+R7FVvvWCbTA930Dr3qw+MbpV5ez7hWM&#10;8Cp65tg757r9P/ik9fyxWdKPo7/9RYfwlK3niHv7df7gYvf77p2HIWBOum68HS5yOoIynsGl655X&#10;Rpu3feCHwspy4W683ba0c38Stu6OiWvLyPe8fglY7Cb+AF0/y5pMhLUbdxxe2LVm/vH/8E8+odS8&#10;+d/5X//XvgPuOJ5xjWFpArLi393vCMlPYehI7qHqYxR9NyjpBlFHo7ryn9AjfXF+GBFL9DKOMclh&#10;ZcSJHIw1rBh1Y9gxOHXudIK0xlnmMFyPO80kNUzFxDCYgvjTjvzggmHgLXPVwUyO3uadnTY4dIct&#10;eWgCa9uS58vWdmgfP3E0fRxkde0G75H12w7V3itb4zgDCkEtPlcHfHhVZQ5sVx285aQFxqTNqh/B&#10;9phmjEaOnzRwFldlPUvnaLzdI5txMhz1jOKsA+wI5xqedaw4rCbK4AU39H0dpXMiAFxB+e4KxzG1&#10;K8whpWw1WA7lG9lcO44wdKZjGiyDlwDPrvgn0g0ro/t74doDE74coeKZwdjqP6VHF3h4rlNwWtWR&#10;tjTaUcPHlb2oDJ2CH1zAXR5YqcRb7XHAwPjRhz+6+eijj9vZCjNtK7sdDZzVsYaVI3pOuOEl2tx7&#10;xaDXPEvfuDoEHp0WtNN3o4NjjzKlX+qjBmeTjgUZoXUS4SOoh/MMHYPpGb4IP3xhNPli9DvvjiO6&#10;+oQP65S/Eo/26LavwH/5xbyf7t3ec3/Gg8XJmLx8kn5uf3He/Es86NgFhC4Y6E+J8unTDHozwOEL&#10;o7SG3JEnwhk9aFmHE63vvhP5vpt+0N8wf6fvy+MDutu/Imd11C3c8HNxPYd9kq89xhy6lFO3cihO&#10;hzyO+mdaha2rrDL4s+PHpe8kyhPPg/2OFYsDmjkvC4sO7OKSiDZ82EWG1enikDrwd+2JpeJkQp4F&#10;gV0colPJqDy3vIAezxv1a2WUDxfa11ZO2tPn9kQAGOov7a2X6N7R9dHfcf7Bviz+0I1Ev3/qnfQn&#10;iavvq/OLo3Yq0+rMq86K9NmxOC026QPBj5QYJmBwFPyFuY11lI4If7K2IDCCSZ1DQOZX5T3vLqBg&#10;Hlt9Hyfyqge7AL1zH/joXz0obGj4L6H4ie5fhse5ixQ7n2pu6yWrYz0Zzy7T9bsD6s8iRmhYPKaR&#10;wiA78ITiIPHvCNvuhmlj9PUcpTUefKC3NZhTfusI53YvdZQ77uVpbtu93XbZljT0luak04POB9ED&#10;97cXcba9vy2wUxwfn8WL6Q/7sU549YRJeD4SSsDTtENnVtbqVJ8W5+Pad0ZjYLsKyu1Yqyz4Zz4O&#10;D664b5ogXVtbv1/rbpvTruh5dG9w6rxTGHMFGrzqe+aROWoKt60bWImcZ07K92w4tiKbLfnGBHTC&#10;qHD1srQPgne87ZfejwPSd2PNhy+epsyLPvvJpDuJz4PEs8II3fD4Pnd57vu4qdOPVF2e5x4L4NMd&#10;98hJAue7X5sPDL8bbsGtJ3nCn57W8d7sPd+n4ejoDRw7VfXHzE/PLfwbX/AmeaVlbGQfuHpJRrmv&#10;892vSE+fH1jDR2H4OfEcyOmiG6lzDsqe01Z+t8ttGhjnZ/E27PN1ZDVjsZrTJ8Oj/FU/ItMvPvOq&#10;3BfB5e7Nm7Ez1wGPoEKjsTOwlQ8s79f76Um73199+WX4gl+ZG9I3OOH7i0rG5M5jYfTi2cWoA8/y&#10;iQyDyx5XN37Kg6u5R9nr2Bq4FsIDd8eK8u6gk0zyX8taOJo+OHO5QCQTl9+Rd+iF+8i2xXI/YJSj&#10;E30Nw1ib9nzXoM+B4+vldbxztbjE8b77cj60do/e5pm7/TTlXyROTwncg+aO0dFNr4C8iN5bA7i5&#10;+zB6/CA+WnitL/rYWsb2aNzNo9hnHPDvXmQ+DF10MZ5D+qcFjMx7sZdttOoLz8PnbpyQm+ivzY8c&#10;/BqG/ivOGCE9eN0xPpHDa+lrD8KL4B28KocjnsPKckNhHzCF83gmr3LVl3K/9W7DlL5tKavvbBky&#10;ETyf2wFfO0LtzcPO3HZqg7AvYlfQH3aTDUg2ApjV1dR3L64DzqZY/IW28I844FFGx0D++T//5zd/&#10;+Rd/0QqMWIUZ/Bzu+w+Plf8IgPPdHfDgX8QS01RVYgyLIaK736m7xIuIXEYghEG0htNGz6JyJTp/&#10;BkBO75S9OrbiwDtgylvHOkzi9GCWlZlliPLL2L1X1oLAbbgrmMJW7sD1u/4G35STvgbewlRnBbY0&#10;i57niMwYesKWW/zwq+0n4mmNgcNQFEYZ0p8iI0Kdo5NjLFRegVG8j8UD9RnZlGSPTjsqvY6I6KhQ&#10;V/Rejoy1jx4rPV8njmM1Kz7aXHj9eaLAY8CvAiozNA9vyEZYxX61zPMe53B8lazwV7uMe+15FtBH&#10;ic/4VtE78NypLOAJX7jLg+O+S2vw1tbqmDKrJ/Covoau8lFbccL23W71xwh/o22vQ4qWM530s7DR&#10;rK1c0YKucb6vTq8d3Opc6ozOzKS6EX/g1M4aWetd7tFFnhYg+pqIgZWhkD96ISx/l8fSN+qr2lte&#10;V8/oZQZRExLa0OuKD/3pr4PH4uIkgg8W+X362ac3P/+bT3tvdVzexaBIWbzisL8i/+AytBbrV+C2&#10;/pG/dLlqb3Gmp8rbUXYEf/BlMIuHE1WZHgs1R0TbRicvXC1AvRW65b9yDDn4jkEJ7+tg7Xrmh3Kj&#10;jyMjz8sf/VCfV17dxuC/E9ZeO44evBGXZvQWTsoI2oOMPOVqbAQ/4Vx3cL8u8uFZZZ186XiDdn1X&#10;fPv4OTn4w0PYNsTKK/X3tQW6C7d51xFeJp8xfChtj6Id7Za+FBo9nkmqCzipt4Z3HcCDFmWX7ss1&#10;cU4/TB9ansiny/q+n90zl3352Rc3X30+vw6wC1zb78HWPn1BLz54FleeIlyqQ8ptWeNkxhInGMxv&#10;PdkQXs5uCP6X9LnJP7yQX13xl74699NPey+mPRCMG5wS6WTU9NwLZLGx7aQBtGxw72/D1m0bebbD&#10;MWPGAS9lZ8FaH532dm4XKjO5LZ9r4V9DZcno1EZTtux/Wag+qCvSifSRpXljaT8abbnjus97vR3V&#10;3VC+JF502V+ug+7AOOdLm/HjOGVUQ/7a94Wt97eFOpX5u+9L2sHH5sTqLDrnewYzXwt0yG/lUqXF&#10;R9T4wYKUxZeUgzt8E7dfbx87827T3G9cXYfDprWdBGVtqMBz+SGCM+1cx2P1isvB64U1Mhw5CgMj&#10;+Yl7tNY7rLNhMuMK+4yNl9IpqI620w8So4lJclTc+BFY3oGNk3vne6/2ZPzLEAePlxyQGP1376U/&#10;42PmtB5BD852vPu+dyKHhzPPMcbrHt2FlHk0KL+Anxb7nITEvi6T6JixD1g9fWohO+NJ8Ebna6/h&#10;p/7LPvw2MMFNHbuGwdM76aKjw2hBR5AKbcNLiHCgdq5cGYp4KuAj3pOFuGH5fi5/rnO77O3r1hPI&#10;eMdI8Ry2DtTlqcPehC9ZmRvMdV9m3P3262+q3+9kXuGAO0GbCv09dbulK3ft4eNnccAt4IORzMhq&#10;xiothpoDR3eDQx3pAz943abHExzBX5tsnMSxRfu9JA59603dAXmFKzQ7j9HU3gx8ftHMrfpja+e/&#10;uZ+/YDuJiQvTWDsnO8KKwKrKhQcWhoy4XUxKfr+EHp3xasXdI4L0PPW+iWf9mEOd+8Hl6G/si+hm&#10;NLrxWXT05Z044HGAmyYveFukesKXSh96Egc/Pfrmadp6mvnzZXynOwHco/Thz8uU19Xn2HkaRE3a&#10;dF9ZRMlDcunLv15fRG6cb8fg76cfPrgfeyLX7ufrXMnbANbQ8KreigJd37FGPjqNW/K1RU/Jd8Pg&#10;cR3rhO0vym15z1vO9Ze1414decpKE6SxN6SzCdZ+Mlds26MbgwOfgU0tf/FXt5ZZj6BHERkq//Jf&#10;/ss44H/ZY4CcOUDE8kylXMV7MbLuRgGl60REs6s7VLCTcpCXblCtw6EDhHhxCRYxw1U6wpZJWw6y&#10;w+zZdeE4MMA6YKezu6pjx20NM+VEhld/BzlpyxRBR1RH26L7NfQqnJQZ1h1KdSoHL/eLm7ADibLa&#10;wOiNnejCC/wD1QVv5DHuyqfUE5ObBsE7JurAtYBRB4FMYgQqv7xzD/62A/gVlnbGyCZPzuS8q/yj&#10;y+6t4DUBcNGChhq4Ma6/taP55Zc3XyT6QB98tAGX7gafjl+DxUnRLh5tNLCSA7jgL0/wAw/JhWGs&#10;HQ64djj6nv28lt1hdKpD0dfB0h6jCNzKI9HiibbcKw+vdb7xSXvytakOPodTF36RG/hrlKv3wfsf&#10;FI424S+C1R2NDEDdpQis0c3j41JHG0P7LMqsA6A9AU2Lu3vt1/AKDoWfuH1vdWyvNejJnF61jPJW&#10;PY9+eNRVftu56K2YtJXPrgYLaFre4oE24AHn7VPgLQ9W1tI53d5Vd9Xf1a+sDzy7sxlHnmMMN3W3&#10;TwkmQs7XOG6nPodHcM+9trW3X9gWRr/1o5FZd6vEQ8/QQo6+PE9vvcc/5Q78joie7Uful9dB5JCY&#10;cB2oRX1ZWRHfwGVMn+uvzuG9D/UsXZVHrpXJQdu8hhK4KeOqrOi+5SxqMCgDe+CPfMm+xkT4qtNv&#10;3WKQ/5R9mUl19YAs9WVl0AzvXdRySgQsNAiLL5jqlv+pu/q9fYkTkMLFgTzaZtLUPdMo0PFZIMk4&#10;kHlCuhM2qVR8dpfDUc0dk5UBR5zy13ljcYSL00ff+TWER49vvs048t23x8fvDn6gS7to3jHVqwal&#10;Gf8SFj4alN++Jva4fOY+p7q8/0m/yN6ucWUSMrY+vAQ8Ka2BBV5jyiq/bcx16B6exqg/6rVu7lvu&#10;qOteXznX117/0Hopcxo/Eu3QJCV3jEFl3R3ltdGxRGR4ha/RuRYSDvhTqRXHmASvRQrpYl8dlx8O&#10;xWlkomRxPHB2vzgLpatxxjdhy2zePm89aXu93Ps77heQ8iuLc1n2SxcDYuMwqtWlY2c93rb+ttCy&#10;KUaHlLb77QQfx1Oaceg8t1TOxsAwsbgsvqe2KtfEDCB9F3zmnxnfL3p7RDLedLBF7Vanz3qVshvl&#10;wdGvWagngrHxzAOh7dHdXK/Po58LGxP8Gavs8CFxYZAqx6TH9b27HZ0L5jge8jO+HU63NPd+5uhF&#10;nG+/gcxx4YB3p5mcYvRzOBx37ccOOc3h+cv0pyDeo+h6eYqnHh7lOdf5CFoSg6vfEe+XunP/PKhz&#10;xrUO3n1fc07Ck++e33xT2/Kb2p/3H9zNWMAGY7sZJ78LbPiH9y/054y3dcKHNqeI6nyVtoTM/T7h&#10;fid81A9XVvgnXnT4uO4C95nny/dN26Dcll14W+5cb9N2TCefc92NF51J7ILpMd+mYMdrr59+9eUX&#10;PX307vvv3bz3QWywd2NDZawMCzumVPKBRcrmQSfafDD3i08/7ymD2UGOTZSCnRfh4DkyvuBy4Lv9&#10;t8HV8zxVV3fO44DX/km/wUUOq53b6dczn1S3o3PaNhbT146FeS4foiKeLc6hWV8JGinv38gGjve6&#10;8ztjh0rm7coM7Wkj/6VC9ECd3N+Ng0sX52QGhzt6Usc7OptyjdHPpyn+2aOnN9/Cl6eFfroCj8MB&#10;fynqB0d0BP3mQez7pHPaH0dfH9v1tvjzMBg8uNPj5U8zbz796tubF9FtWabkZ+HVU/0+OJcXaQtJ&#10;GRVyH12g8GGA0yKlM71rnOzoyJ3wJ473vXs2quytB0ezDzu3fB2dO+v63gv4Xcam5sph6whktXq6&#10;Yepcg+eV69ov5zr4t/q91zMentWV55nM3dNz9ryybAj+EJti6ywcV2Fs0HHAz/T17p/9xs8+sULP&#10;6fkX/+Jf3Pzn//yfb15/GCNVpwoAyteBPEpg5UonsgOgAziSAMFAS1GKl0YDM7rUwFjuMeI4Inam&#10;e/wKjJbfbjJBGua47rOwBGkH0SK4mAiWOtvJ1vnBoBqKYtLU3YkHVM/tiNGyhS9dmxiHUe1g4QuG&#10;LTNXODuB1fjC1KOOnTa7pN45vhj6diqPtsVtb+tLA1fb4tK0iqK9NRg5NtLQiwb11FdG3eUBznJK&#10;5si5Y7ZzvNQ9GOqBow0BPgYhcPENjG9jvPqd6f0KO1zBEB3ZdWWAoqP8iy5s/Z5CcB85uQpnevGa&#10;Y1UZHThzUvu71pxwznfkvPSvU7yOHfzVVcfAWl0JDsMr77POkVr0KgsH7YgcRIsF4ImLF/6Knq3q&#10;kqVXMciwDkFw0Q5aEbAy6gRy4LJx9HDes96o/ryblH6VsPCEleNGdLSdW0HalKWXR7k8K7m4jSM7&#10;nVwb9MR1I5yV7eQpopV+hVb0k2lllDLqkiWZWPhafdk8fEUr+jyrh6frmJzjyk3di54kwvXiwCQs&#10;zstf9xs9c8yUXbmtXri/8DC8kb9OljKLw+7mC3ARtSmc088823LyRfeUwL32tC+6F0rDURfeJuet&#10;t7QsTHHL3W5P3HT32/6E0Z3yD28zQS+s1k1eSrfthY9/Ky9p6sJZfVewpS+MrbdRfXW3z67cGUHL&#10;B3wm5wAoDmCot/jvyQS6V709xmC4SF/d3dMpdAUMZXdxCWWL4/JDG8oax1gPkfLN63QgumgB0iTZ&#10;eKxWGxvohn4OX3Oc+mL1LPAFedpIdgwS+hi+BU+732iu4Z9yxhXzmzgnAmKkBIdxvBkkpAHzI+AP&#10;oL1f3Ts+DpS2q9/h52Xn/eDtxNwfpzTwY/C7yh7O0jdv2givQpImxyBMWVZWMDK+Xcqnbov7u+CX&#10;8okWVaYdz9f+sbxKYxcCL3T+QNi8RQ2Obi+4Jpzp8dcyt2KSfyFvKk9sTfUTm3xcBWUr20O+W3fS&#10;8izmb/HoEczKdWBc2vrbQsqOM08bR2fNF8L0uxmvVse2D6pXAoQDt8WTjdXfzb7lgMMNfGUWnrCy&#10;2XbI2P2lrYSlSR6devJkvvJ77vd7v22IW898FESTd+CMWrbgKyxKn8zzOL66aPDKFZz2vTipFp7G&#10;6VafXFOHHLxTXbeNPgQXDnjKx2oJztpPmfS2FzH8X3yfuSux24XPUic477FzozM/u3gk1ukZpMKb&#10;0JNb79dyusf5nvtgEicovHuRvv6MA26+n00ev8cMh4cP038egJf27iZywJMnX+zXoUNbN6kOHqCL&#10;sZxauJN7/e9Ve/Mso43DZ3HksOU23i6/Zc5RIMsts8/nMXfjwthYGOGZsY1eGp8EJ/r8HGx3ssN3&#10;ryZ+8OGHPYbu1Z0ubIQH/SUJqyCBZZ40n9QB/zwOeHStpIVGOu7UyIyng8Pq6NrmqJUHp+KX58bc&#10;C/A/6+/qsHG8/sFhF/qI3+Tpn8OPoReMSR+d3LFyZXMdpwS66wj8nJobGlMg/9gzaZ+Op53MOMUz&#10;lnti9FO7SXdi4s4Lu9/KxKZKm05saPNZHOrPn3x/8513qcGP7na81oZ5qJFT/DAVfK/Lrndsq3u+&#10;Pm9XPDQH9rM7sckVeSP8e03d0BdePP/qcYQYXqffOOX26MnxylZ0t2PGQ23CHL8jw+CkXfMbStJw&#10;+GBcCG/y7Ai6d8k53/NTZPRueDq8nSjs/cpxw6Rdy+IzOa2Obtj8c7mR83UMWz1YWd0Ot2EI6ijv&#10;mQw88030fc/siNu737fD+l5rG4En4tjNz37zk08ojZ94+l9/+7dv/uMf/ccwbgZqjdWJCtJPCS6T&#10;kMGyxl7qmpSsABoQxsAI4TrO0YBdEl9zLoyUW2IEV4NwlT6dQd6ZqVuunT1R+nmiEbfObaNwy8lf&#10;hqMHc9ruAcMkezVqJjIiS59B7mCoCAcwRMo495RlFGbxXGUB/zYOgnTltMVZ56B73jzll67FW1lX&#10;z+hEo7LSdALpHNHltWOgnO/Z4Zmd851w1VOfEjmyufDwTprnjVYm4U65OFUcmjo8cXLhtHxYuPAG&#10;R13PAtqUWxqky9/j/oLndfK+RUPwWcNcVH9xQIv8ddKjaU3bjtAjT6GZs2syZ0gs7Jkw4wgHFx+K&#10;m9/kHuds6dMefm7bG9HRgb985NQPz+CijR7VD07rhEtfuauvHt5VjvmDxzl/ZDk65HnDbVwmf8rI&#10;q64keu6E2HQTwvB/eV/+Z6B8eYAGZ2XjGwJXh2TeyV+6RPIRVg4C2eH/0qpd9InFMf0ATaUrzwKa&#10;1av8wzv3W+bcV8Qa/PkTeuc5UYADme+CQWmrXI5+mnuLKKL3mJKRuGNOeBY8GMJ1IgLPhKKMyUwL&#10;npVjHMx7T3A4wtG/e+IgUVt9bzltodnCEiNi9HcmzqX/LEtpG4XVB1GQLg1PXBEw5UeAF1ozEY9O&#10;TvrySGiZk65cdC55Y+ROFKSTB1mK2q08tH3CWzny27FCmu+DnBf44IPuM+yla+XdSTuIKIIO4yC5&#10;wvfFc9/UuB4ZN17bfe472GgNHLSIe6SvvM01rfYLuj967/2bj7xu86Mf3Xz80Uc3H8UY/DDXD95/&#10;/+bdOOJ2sOFRfQid+lBpT3vmOTq3/Uw7XnuyKPlNxicL0RZK6zSoE13uuBeePH2aMSb4wtFP6XAg&#10;8K9yEc2PcK8xdjjrgTUfZ4KHvuS1gowXdDz6/dZbb9y8HXxX3y3w+nruHl8e2ZrTZjypXoRPe/Rd&#10;miO0DD8Lz2Qx/SshZbugl/LmEnWH9sg799sninPn9tH7zqFghV8WHZTrDsmIvPTfDuVBQmEf8YeC&#10;9ocmfW/mwHOE47nuQUkCmKMbFxp+oA1yHVgDBzzxtt6ujonl2YGP8ENwNyizbddRgG/T/afu6Hx3&#10;2dMPikuu46hPmSmn/07sfdLcO8kQZKo/dLXfq4l9pa8qV3iRKXpE8wp4yxNtC6UrMPZYefNSdk9z&#10;bb+90g5v+DKsh/6BNzbIlJ1ynsXRS2kH73TS4FEHHF8SXwbUjDWc14wFrxnfzVlsI1VmLgO4Omyn&#10;PBEV3WkPvcy1J89iHyWmufaz7pqmLb7evnvOmYF6nancXHQ8cL7P84vE56FpnXCOix0+R6Lvfm/M&#10;cprOHJL5Ks5StCPAYtPdo6eONvuWRfjTQSk0y881vbCLJ2RjAUV+Wgmu5pmMkYEbKIGVf8GhOi4a&#10;g5qejGpH8MHCQsRJd9InkDFe4zt+Civzwsz9yqrjnvFOH64evPpNlsqk/J5xRSwWcMk/bRuv34zd&#10;4P5RbKD+NG0cabk/+dVfvfHrMOYHP7PWo+fJMdZwyF3RYmz99Oef1nE3TnX3OOmcVW3TH4GcuygZ&#10;eBd7Jnn0Xp5xDI2dE/Utekr3E0rDiSa7u2gVr3Petb3qLBn3eeRElsMHcsVD9gz+GMfJOX0vTueD&#10;+05UpW1MwqfU0ceex2b0C1E9CZH0fncgcOi3NHr9MuN/CqVSHHCObxgheg34eez6J/fCy9fe7CtQ&#10;7YOB3bko7ffbDdEjjngMn+iwBSlalvbzP+6/vBteWShiFt0PFfdiw6S4jyO+9iJ+ycvYzVH+xxkD&#10;vv02c3D4osD8CpbNqNi+4VNIDYDRS8fNVy+DSqN7zniaDu9yCf9qb1U3XY/n3qNfGZICeMLMv8Zj&#10;MjQPj/z4OF2oAbzFRy9Xv1fHRfDVESvTpFV/E7bsD4XiddTdOiJ9Yeuze83R/RnU+BzaLj7+T3n3&#10;Lu7ZRW+/8+7obOQonV7VAf+N3/iNT6R8+vOf3/zO7/zOzR/90R+pGoAReAoZ2HWcfmwNZyMMQsBA&#10;Rovjt2OMDrHdCTgIxqgeIU29JV451xIY+DsB1PhLRyQMPJk4k6LOZJChaOqhU0e5tBMlWWfI87nT&#10;LvOGQQdjdZYEBp8d033Xqx8fSAcnaIOCcsX5gFE4riP18gA9wpkmeLRzR4kvO/8nnEy0jst2h9wE&#10;GZgGktJjQMx1B8Ft22Aj7AcwlJcuHw+1o03PaOBMXRy+lhkZdrJOOQpEkaxaLv/OA5IrHPD6MpEf&#10;Cj6D3GE4JBaP4FMZpi46dxFHvasDyLier17a7dYGGuHy9ddf9RlnyXuVddv0TJHR1MUGjl/aU15a&#10;lfwt+a+Vn/DwZX+rqgZ25fENvO6K+TBInO/SEN4Wx+hAGqveL9+Vv9DdASF6iIZHnE9HXh9fPqQm&#10;MlyWB3i3vNpdWZNrZRHc4aNcNcpgWrWKHm37edLeObZE8ugd3vU7BOmj8laP6jQl4DddqJNqxw4/&#10;lUl9E4o215nFw9UX+PXn7kIjvbJD7eepOOrKC3iPVhEdMJOnfmlKO+77m8rBo/qdOmTXL2G7TxTg&#10;U53OVbjoTurWkHTN81C//XZ22uvwla8mnpQwqR0Oxcs8jqGUtkX8itHkQ5LPM7l5ncZqfBDsuPYy&#10;RgIjDPes1lsxxsuMAkesSHsPFufcBF/nJTCU7fcp7EyljeXB0i+M8T86JSah/CLLjZs3TtnU81z5&#10;ifQQndFbRgf+kGvhJC4fqxOp5zoyv8pl+Jl0dCWdLPYVHvotbfUEi5YO6fSbDMmMjhlrLH5xELtT&#10;e+jByvUKa67g6HPFL+V83VY9hguc6Em/jK8fRRcxncwLN7QzYuz++amhuxEixwQ1fq7o7TfevPno&#10;gx/d/L2f/OrNT3/lJ92F8dOBvlPhd/q95w+WtvGaHjIy+grLUx/WDG3mvOR1jsuY+ThO9dePYlh+&#10;81WuX4f+jJXffZv+8c3N428zGX/7dY++P+N8p26EVp75grMrw6/yj74wtMbhFsMbei/f/Uv9yO53&#10;DB5fxn0j4/ibGds44RzvOiXmQzIEePSG4Uh+7gNg+gudpNPRA1PUjhedQ0MX3XXcVhmLVPPb5vpQ&#10;yiYf4nUIw2+414FPHcC8J1jdJIfE6sHR57Rf3ZvLK4Fs/aWF4uWuMbJ4JS/tjxMhOmKc+eB4TaD6&#10;rBwAR1B+a0sf6NNe/wX+PCemfvXv6INtO5G+aqdl2/6hr2l/bZby5Qg7F7SNTT63lSv4ys1zweZ5&#10;2mt+y6TtGJmVKZgp40vQNkfrcAeocmb/exEOaGDq588yhjmZ+DQy7ViFcu0EVt/PrExSM23YRIHE&#10;OCRjD9CHOhbohFwinNEt35VeiWwieWMLTN+dEFxzP7IaOAPXWDM83HS2nYBnaTY1g0vtGrDwwu7m&#10;w5sHTng8OH7esrxPdquODAbnkbk61dHcP4kz5DeO9SNHwH092nvY3hHv0ffE2TVMeyK8Q9PLtOP9&#10;2BfhTR3wwHoemM9z79m80t8yhq+2Ui6PN9/H6cb32lUWBVCUvjevFnj3NeOMWnGKxL4C4giufpfS&#10;+jq+Pg1/niT2fBmWpM2O7ynfBI0lvuxXpM2vxvPgIBYnFRNyXec7mOVqYT56U73G5+B8yEOfNY6T&#10;bcfzU5TXseIUV4ZCdRiOUTZw38iYq12bHF999UU/wEasv/Zf/WrG3HczP4e39IIQk1Ed6hxhk+Qm&#10;NsR38T8+Oz7CljlV5YTOsSJ6QodFWI67uWLmd+Nz+kD43/4bmJc5Mfe1rck3jdCXGXOVB3PHTrSO&#10;DzK80WauLXvMp013verf9xZhON/tRyGCMRFZ4Icj13XAebl0KXD4ST0dFTiCfn38SwhvIqsuLDkt&#10;kXvcMgB0oShP30fML2KH3X3z7Zt7r3nlk06ZS1IvNHxv/Men4EfmxkqwjQr9/e6XmZfu2sm2aZB2&#10;0y9eOmueEuapN+9lrrmTOeZuHPw09jjwzIUdN8JTfLexV98PCZG/vlDn2PVorXwpT5xkSN3oBd3o&#10;T6d5TplQk/yRQ8sG3jjr0XHU9l4PAZf8Qnt4PnKazdyX6EkJtI5e0kU4TBg5TTsbV4d3/KUze791&#10;hC239Tve5Bkd7F1+0+PvHtUGfffdd2obt88WzqEr/gIOKT7w+06i1zW0KTdgxwH/Zz/72ScqOALy&#10;r//1v775kz/9kyocg90g3ok6kBiw+rrfBNdOd78jpFHgEJgrg4kB1/exGSOpSzD+0mbCQQjFpvBV&#10;ehkUemAoN6vB44SNUW8QGsYMQ6JoRydpu/Bg9FLEpOsoQ33FUgVjvM3kMm0Z3Kyw+lBEJ15/hJIy&#10;aAJPwNiZNCnb3k8U/N+J9hg0KrjiFTxzLx/TDQbacb9RPRDW2NAuWur8pn2/fWw1WuBYchwZIpoG&#10;/zpg6oh40yF8HCqDVNpouToFsxji+izP/RmnwO5EFnhk4diJ9hlVLdeVJp0ojDxkh7ad/MiFkRZC&#10;K3O44BMc6yyEvqE9Tl5kSabkU4f7qxizx3vDHD0wydvXp+eniN4sDdJez4Q2X6V+q2mXQZUORBd0&#10;0+4yhBB8+yaOt1cq5qvcx055ytu5d3yes0DucK2+0NPU7YQHLl1PgHffaQ35ZAKOrypzvuHtPafq&#10;yhEr8w6CxqfAoxe5gifOfSaN8Ilsu3OkbPmUsgab5NNxHF+HuQHQ41o5pBxZ0DHBqjE4lUsnoe0/&#10;s1IMIDrBF/DLwlPfmw6d9NMVDHAZ9XTSKjJ9slhRWQed4vj/7+zPljZJkvRA74uIjC23yD2zqroa&#10;TQLCI+AGSOFwRMBFhueUoZAXMtMLUBeDK+kFxBDEiAx5wBGOEOiupasr99j3he/zqusfX0ZnNQDa&#10;Hxbubm6mppupqZqb+xdax8jGBQjfZtUZvqMT4HZXQeTGEZng9FhdL59+6ASgqU/9GlgfrwYkg+MI&#10;JlLZFDh2Es89k7LVYVQxbNIrLEudfjTSWEkbWeBdh4njmrqCbXXm6Ufa59gnH60zmd0zscG/r+Hg&#10;fTJ4kUT4wZnMtfvhmzGzO34qx9xrJq/k6lauoVgbEjhjL2ZyJr/lo3ZSnfTIcOzG2JHVLfX6VDjn&#10;o4fkYszSQXWiEznXb+WZdmCoX51Pf/Ti9Zi3qDULM3i742P6C065bh/J+uiY9XQ2soYHPOmR/gTp&#10;ZD5Wks2aMVLdjE7h3SVPjOiJ3UApV5VelReBX/uBbnTQXTyO3XrOdsUBupZ7Vu/jW5xuJoD/ySef&#10;nf7xH/3R6Wc/+enp048/OX2UYNy3HN5/973ajnR5oYuP4BeaH/nmRQLovteZo613DcafPen17Yz1&#10;2wm+7wq0M/E+z9z29MnDBN/3Tvdjxx4/fBD7+TQ4esoVEsIvzgcH++ILzGTZ8s25X9tF5qnjPOU3&#10;blxOsH1t8tvh7Y3MUdfGqYx6pikbbreSHT12CTzuYhk62B6y7ZwZXtLQ6mm6RrithHSWzo9DnBvG&#10;Umxcg+ck46u8D0/xvnpLj5P7RFGTYMy988GgVA5S4xc02CPA4//fl9WnU9LoYSDmOHYt+HacJBfx&#10;6Fj0qfi5VmfrlY9b77wNDf5hokt4cK738FB3xskc4QLGLjjUntM7NXMwhrVdv6DJ7bTRqz++QG09&#10;OPhTggeraTFHdcoxVQrXeXjvPHn57WvebznGsKkD7pPIMhJv0PjyanCO4r0IMGFg7Vxz7EGOu5jU&#10;xbHYfLiaJ9HjVUNfPlYGrgVTY9oYZcPMeRbnO8/WdrBBsFcfj4JnLsuP436f5OUeGHgt4Su6LQDY&#10;Eova56HHT355gta56Ibf1fZTPnyw0NEAJ310mgk/GfM45ox1t7M2MB24bRN6nz730VZj0WK7wCxj&#10;wlO/MNJT6uJZHDI+0qZ5nxYG/2e59mzdsU/CU+aJ4squKIR+786+jL4/DZ0PYzMfPI5PFVyjNoF9&#10;LU73x7E37/apuXwluF5K48o3bfo19+DkJ52ehsDHKRfsX3oLH4cePaL51fPg8HwCcD/l9DKTlEB8&#10;3vcNQqkb9oSn5MEH7BJCCmJrIw8+gArGzIybkbV54nlsMpu/x84dSSu3TepLAruZm/lhwSf4GTds&#10;+6ME4N99/3UClDunqzevnv7g5z85vfNegvPgRTZpUN4HeCChM/iHX/y1bzwBz9GT6fo2+ks1+tv5&#10;QN+xUw2yw/cukFt4ZJtSn+1R3nkqfTjqBt5Lc+1GMkr8P3xI+xyVbFIf78EZG5i7yeY2rwjgzSyC&#10;yOSkjHyiS3TT+86C8MxHOSmO5W36YhsKMzDK68h/8cQnubh4AZ6KR0+UkSodvXx1furqVeBlIope&#10;HfOMduEx3Wq8cw0PwPZwJnUuR6tzbmEq0mq9aE2u4+cG76vR0Wsv+brRr1w/Dbioc8ao+dI8QtTh&#10;Scb01fho+9Bjgu8keAYmOyHgf/XqaZAP1l1JjAxDwbw3PvrtAcj4KrlvkSo24cqlq+kjYzHNnj3j&#10;U+EzPY0tiE3pjohjIcHrGy9z3qCeDIJbIMNkePl78uoC/agPmUweq+9bT6oe4HXHzsjQnPvw4b3T&#10;w8cPTj5k7Vd06Mm1zNP8V8yYV9VCm/ah9f1b8T/e+yA888tS0w+7x/af/uW//Be/MEn43T4B+C9/&#10;+Uvib7BiBTX1OmFDCsPrlIXRJnwBGybWgSzjOWcZyMmOWNLAIkLqgIAdAlOvCB71OK3arvPQp3Gc&#10;/kwEypZx6nYypBg5X4d+DcgIE/bpaehM33AYIzQfRnCPElBSzv0EKMt09xaetgyY9h2M2paOpKO+&#10;VN7kCOYGgpu11Y8PHAlIOKe50zblQfLFE/Lw8tnTCUrQhsecYjThoaTe4DdtwVn+cG5rjAzyZGUD&#10;a4JpgfjjR0/m59JiLPWxTsvgMXTL53wFp2xtvUMOOTdJ1JjkfOtSaNsjb4TWDZ4mEJwnpyb0ftzt&#10;+9vdGi741jfe+X1E7RsQRs+c7xPcbpGOo+9an11Jxu+cqyehVWAMvuB+A2SyoU/e/+wW1PdvFSd6&#10;y7nozxXt07+UCTqqj4GP72gD16JBt+138WJgSysDWX06X52J/MGagPtpB+TKlpz1kSo/0JeFo+81&#10;DuD4I4NZnR38jKPRsRk3+KbNBQ+T8SgAR77B15iT1FlHa/WWk7vypBcmi47DZONA0jd9tQCnzgXu&#10;uUf/GBzjV5sdX+D3qWboPl8Fljpu0h78fhXYk/rgjVawKt9kfcDfQg9j6F4AF3ZuxSaFxsDdBUOF&#10;PhTpyd6r3J/gOTnGo1aCE8WRjKxi560312l9GrouHNdkk6bJXltHtm/6IIOjz9DdsXPkNcDkgza0&#10;7HhqoB0elnAp92rT8o/u9Okle6TgSMvjGdd0cq5HfyZYdhzdHZuwY2P4M535v7Y4mcTG0Rv8tMNf&#10;zvq2V0534ateaZFy3zXdITMLYxZawDQJd4Kt8z6/FKGdvDpIdnRD0HY18q69Zy+iM3SWPncBtrYj&#10;2c+nBOcGM2RAh+KcC0hu0Hl8cx5d+/TDj08/+ezzBN4fnnwLwsLA24Fvi3uQrtP2IDbIKyye1NzJ&#10;mL59L9nx7u2c30mgfb+Bt59pke8dwfljPzuZoDydx7eIrAXiuf8s5XCikuFAcIRnHKFcdytqNK5B&#10;OXnh7TpAuUcFOUJ+FulKnIpbt945ffA+ftqZgnY6gX/GpEXSJwn4Z/eShUwOAftFt/TEbl4Jrear&#10;OpyUnbyjC/TFU+8uTKW2cVGHKjKo84AAuhg+jQyOwCzy71jPrWjU8STPMXiRes73Cbq2kv9/X95E&#10;X6pXh472HiLkpJYlv7ZJxlzyoaNTz3+FNH/gHe0G5vF3XnZkybFy63HKdk583QfWDI4dc7neAMn9&#10;qRf+KO+9gXNOx+uxkwzG1j+u933XF9Fr/G7gnTbL61jAXusVnwXaT6Mvr6Ifl64l0GXryCt12DOy&#10;70IimIFvccsOMbuYpC7+pq4AnF/UxezwlSy6qJl7FhLN13RLcs/Y3rR0rh3qIlFwMMcp2znfPRmb&#10;LvlIWnSL+y+IcTTvXI1z6sl3bX9o5KB2yMTzd9TWea9zbhTRxup2fAH6/SIOf7gSHPghL0/Xcvva&#10;1fgVcgZjH+QEf+0bZtJXiwHNwSl8eHGWX+IneuW0iQELzskJ5LtoG95byH2S8sedE1+FZ5C7cnr/&#10;nQ9OVy9fT6AUOScou5rA4q3kBt7JVwJjfjotY5qc8CcyRMf6HRYauujwPPx4kf5eBK9co/2lgA8P&#10;iODInpaiTOA1wZd+zJ8JbLRDuKqVxfgEmzuukkfGP8wrP7DIlO1ms+HID9Ut//Lu3Tun3/72N6dH&#10;jx8kMHn79OlnHzcw7hNn2Ian/OddTOHD0VN+1dfffB17fPfiVQoM19Y5PQ7HG4/QTcGrudnOgwua&#10;KquOjuIsaTX0maOjG+rmH9tIV7V9fszVq8PlFz8omS6yg0t/f1ovOle9rV6yAMqj07Zhh55ATxfh&#10;m4CyuzjGN22/xnFgerAJFwsL9RWjn+ZE8uqfd7JD84uM75yVjnRV/eyXycNzO6Zy1sXp62y+9nqu&#10;zOMTsAuCX3MNfch55520sdA7i8WoSY6eXYluXXqeNgnEWSYt9RkyI7/oZ3wiZXiMR+ZmT3Qr09R7&#10;HXzPokIXvaLjHWmXzPmGGv1hp+hAaAM8WF3J/H71rdkBFyGnnH0Kf8Kj8iEw8aqLS4VL2XFqfFAf&#10;MGYZBeISWW0i4zezVB+Z7SPr0HOu56/lTf/JL/xIP+yahW87X5+/eHb6+BMftH6/unTz5jwMmgWD&#10;4Buc8RHsDz9QLwF4+QV3ksL7pF/8y1/8wtFXqP/dv/vvT3/9N3+dWzHMBlgQKLppZLJ21NiA2i2k&#10;HSwpHmTDgNSpwoRQCjc5EA8CJayDoMmhjmkIw5c6YskGOOFaZZEQxOE3SNQDBjMET9pfDKIYszqz&#10;sD76ctyFA/CG4TLDnOuU78QFL/8KL30pV19GB/wvBHnRB+GMgejKd9ooRb96rtFjm4Igsk+BCSn0&#10;d+sggxM+rAEsb0ObJxsC8FmksLXqabdtz28sW10Ce3iuHzivPOCCXybQi+A792yztP2bwfOVc2VL&#10;Cye7fG5/FgFszZwFDnXQbgBqIzNqa5AZSnUQzoHegNmxK5b4mwSWwF+A7Kgf+K9RL6zU7WJHjvhO&#10;H2xx9bNgNfqp33d1QifZVV/iQEoN7kMb55puoIsR5dzDpx9fev+9toEsZxYe9++HJ/fv9R16AYNA&#10;0YcDq1vkgW/HkwA8Ks8OnkjkplwavA8HOOVgdHdAZNBdDTl20SqGRXMwXo+Lya47AVQ3yZiRSwBz&#10;wJPbn3qVwSxUDP9MHsM/mUzApI8crB2vdXqSt95MOHPdlDoX/K3hiPlO+309ogF4qxk3M0bxU4IL&#10;fKsTSWgdXTyegAeHvafPjkN9Jxtn6qtHJ8vrhRH+rQzQDid5aWxd3kCuO+YbiMwkvt+wKP1J/ept&#10;2864J2djEV2dsDM+ZwwfcP0Fh04yua+TdNN6HTPBrcF35Xv0k3G+cuvrKIfswV+Y/ZdzdOA9XpB5&#10;gR8JjKV17Wjb06H84R06aocgfNQ3qa/dGkAFNqfpIjVbpgkcd+zL+N9xnvL2f+gJ3ODASYSrhVo7&#10;FswXQJMNeLbc0Xu2bXHBN3AlsLxT1g+KJQsM2AvfxdjXJehyn8hlPHVbYeA02HbMmLC400W+3KfL&#10;Au354v07/VK5PvCjdjWy9aT7Xsb797dvn7759pvT777+Ovmr03fff9fFQL/4IBC/K7iNnrHDeFCd&#10;J9PAsLovUPZeHlclRNVG96lfzsmkC2O5N450iO28FJ3FmGT3lOd2eEZHlHtieDp98snHp48+uhV+&#10;GM8Zk3hORtElk75FAAuoFgTvxxHowmFwpL/kZLtnv4h7OLe6JBj3LubQ4pQbOa7O0SF13GrgFxjm&#10;7aJM3+ly/hoMBvENEqpfEIzN4RgXdtJx+NGkTjSq7dpnmZRy+cDLObzllaE8+oWuY/y02sCYY5i6&#10;Cdh/KCctlBa1r5CqDJ/2XsqrwwcuOem5tLgomzxl5fO2bd3eqEy6gOC+dkxJ+Muu1A/w2CnlFtvo&#10;dx3dQxY1beV1ZBsnVBB42SsJ5HfIsAt46quX+l0UzYmF1HeNC7Y5XTbYDsyrCRQu6IqMZ6xyusfH&#10;W37Tk623eXmCVufdbZV67Iey1SnJ/YDP9egnbcpFyxdv5aNb4+Ab8/AoDvS/Y3DsZ/kG0dQHh07Z&#10;en7qU+/0Hd5cS3sLDNczD7APnl7yvdYG993V9AlOKEjAw8cBiy6DDUc6jvfBODQZp68SOIu1zCHV&#10;+dwzPxniz5/Ht0sOFaeXT9PP0+eVnw8b95127Ij92CebFlI8aX+ZOpeCY+1scAiXKj/xixwTEvj8&#10;xhKef24eOnqcsyMCsAZbOY7uBa6PYIGX/5WtzPB1MxpWVns8T8rIlqzYCz6BQHoXWPmWX3/z1emX&#10;v/qb8O3V6bPPPjnd+uBWZc7um9snGA3PRHY4lOAGHmxZn4AngGdnjRF63iA5dKmDGR3bxW34AOem&#10;lA3OyT34j6hSLzavehMaJXBr72Jbwa2N52cf95c+tK5+d4GxPhifLhgVLrxCRcrR1WBdsJbrCCRH&#10;/szc67HnYOZ29WV4zsbLgkr3pAansqBXPfQErh0PLxIs2wGhKp2+kbmyYyX9VE9THqznvPxJztFO&#10;LIt6QFW/QovaUZXEtI6hUQBL79ufcYDP8W+Ch12D4/9EZ8NPC9rm/Rnj6SLls2tynnQPTZH9y/Gp&#10;zEvKxtaH/vAPdoJngbcFuPIvOOCtBcLWS7/jB+aaXge9eXDgtvJDx+0IOdThxxJebyZXeW3aynll&#10;Lm/qSAyOcPKwsA8NEyfg9+eff3764MMPxk5nPJCKemzU9kMvPvrg49P7CcCrV+iHe1I97X/hCXgq&#10;+wjbv/23//fTf/gPCcCDTAFSOGzC4NRtTl1GUXY+A2WeVmzgMdyZibzEYVhy+ZNbnYSS909/2nLm&#10;/AbpBROONvqpwTBJHUfO7DiIUzarL6O4MG1fSfCHE/z6wa0orMFgMDN2Y/iH4dosXmUegaSupHz7&#10;NgDV7eA8aCudpS3KE4XjzDtXbtLrB3SS0Q93uKJreDLHTg5py3Hd4Hd53QDmKNd2+wSQgcGLNVwc&#10;QkE6o7hwDJouWsQJFVy6r88aRoPo4PXiv+0bCFF0OhD4G8yr70Mp78ThFaSRHz0gQw6wcgaUYQPD&#10;ls4+bW4ODYGp/o23b/ajSLIPowmWG4xngPfr3IEleFY+RvNFf1oOLeTHedc3uRsY97yfkWCZnEzm&#10;cINLs58cSv2QcfLudn8zOM6sdsOn8Chy6xb5vueRACJwpA7U6EkD1eBBh/B+DNLICf/cgzv9Qvvq&#10;KRn1ewnqHXJSZ/iu5aQxBMrHKMgdf2nDcdAXHPGBA/CWICT6NU5X2qTMsefJVcqk6lq6cURHn5CH&#10;z2QA58ovY0Q72GjGYOAfmuFIh/CphjZwOiEf45U8VwddV+dCO7mAh49wl8eJmvG6PNBhaU1Sjl8N&#10;GNK+PA685aOkHTrkOTemh6ctNzFGRiYvMngcfSl+gYWf85Mvx7gPztuniQSjOnklj2wGr17nvom9&#10;fEvumA3s7nJ4Is+rGK7BQ6fAHA57ra+xI2ibHvCM7dtJStnyZOnpFjvnJsmm1Mp9cnDecdqGSYuy&#10;cv/nBtk0Xdw7jinvxBF+194Ez5Hz/KQffX6tJxyp4HHwd/TONb0BEU7jwJMZetUjHzSTqVprdzgR&#10;bDL7KEAQKHAOGoyEP+hvnWOSY8c9ERewv3NzPkrmKbxrHwNiJ+BsHNBXP03m+xJ9wn37+8xz3yf4&#10;/vb05Tdfn7786qvT1wnCjfUuTsYm2IrORlVW5EP/8C5YYxsn92rYfz04cew5A8P3crn0t3avZy4K&#10;CcNzTvFxTYR4xlHKIdWGT1/85PPTxx9/VDtqTI7TeiziRKe8/nL33v3SA180ekJBtF2kCO3erdRB&#10;8a7MdT4Ly3CV6LA7dAl/K7/UbbCdY/UuWb0JGNVWP/pWvA/7hKLg79WNF/Hwulvugt4fz8WoY96J&#10;/ybBCA57vvVLxyGL4ii3zuTWS+p1eFxJFI56/8DfAas8OmCklylrf4Xee6/xzT90483F35YNT1xr&#10;O3eSctiao08H7Oack0VO8VYyvthm/soNc2HkI5UP4MIhY/HKjXlIUSc/YzBSLIxgkdrBg15E5myZ&#10;sWM3SH/dJvfIFK78H2NaOzSuzbRtduc++IyNeW2bdx6TwAF/F2vdkwo3uuL+6NfoG1jVHOcpr59F&#10;p6JHHNQusAVPNqO7LLv9dOySjxR2IYwulMz8R+fyJ1K1xVZR4cahf+ty7Bf7xN2NovYnGZ/F1iVI&#10;Fgjifbfrd27VB7pHTlLUKW0DL8dYFV1tl8Fv6KuAjQ//wvN+G8E8EP8hjC5PLKihc3dZdXdVgDf4&#10;Dh882eyT/BAlKGq/x9F1DtHM2MTYiS2MJMIDfIBrbGUyjz2olb/+78+bhgel4pBDdZQunclSUr7z&#10;08XYOM4lbcmOXNlYNqF+WMr5UL/78u9Ov/nbv+0rhD//g593e66nxei6efPd4JL5Ml1hLUto3nge&#10;GHdjn7/57tscE4BH1u7aqmwBxXl9++JAyuEZ+QQvPK9uJXfur2xczwhY/LXX2tzZeSx2VYXqU+Yo&#10;WT1tpT1uci2/hoffww+wOkey1fBNPTolwcn8UHvpPGWLT18zSaBK38HJP02LNxkbe/WdinhKo2u+&#10;cO4r/7aI+1kxCzvXMy/CoT5BWRRcg54R5hF27Tw+BRC10cPYGTzKMWW9f9RtcAuZ/KNhflbP+Btf&#10;bPDi/1lsY5+MUX0Dfc4XNINQny1tx2/Q+yHP5PyXthODWViHDzm3v8iGolzUje5Du7aosNHXKkFV&#10;4D58h8Pq68pNelOXz8v3fOsru6gX6OhhL+/cvX36Pnpqx5lXZH/yk5+cPvjgw+K/3zPwygwbwtbg&#10;i90nH3gCvh9hw1+AU7cW9c/+7M/6Dvi3cUr+b//m35z+/b//9+3Q4/KqO2RSr8Y/9ZpRHkQxg/PE&#10;8Frho4gEkp7bCThHdxeEab/XHAYBUbcfxkCpz8GdgHryMkIZoXCOBEjdGrn3DqNx0aalrxlqYHj/&#10;ibMmWKEMe2+c2+CZ88Wv9KuTo2sDlENax/oYrLou7LTfyWlW22ZAr1GrwTocV3DR4J5z/CKUXTnG&#10;afcIkAMX8IWv7WzNHGU1sOGqbgOyw7mvU5w6nF9PG/eJ4wYVXU2KkhavwNS3SblBb/hiot9VPvDQ&#10;AhY6JXRz1MnUVxH9zvaHH33ULyCTH3oEzfiMr5zaPlm6fburnALjDYLgqV9PrPYnguYr3K/lYxIW&#10;5HOw0S9ZcZ2vvc+Hx6gXPnjSTzfQDD4YcFl4+pNNrGQJhtyFiPCmvD3qdaEF3ZERunxRfp0L9yV9&#10;lB/hE13EZ6mBbfCGW+WDXk5tZIuXndihnfvy6veMsoyZQ5/w+HWQNmOCIatupU8JvqM/VwtXf6v7&#10;Eh0Dy7H50CVHOtTFgrQl9y4sJBdv/QYvhlpZCgub/gsw4QLefKl2gnhpx888qbM7ZbY56mPrDC2H&#10;Ia9RPxvn4Qu4TvShbGD6+v/oODgyujb3Gq0crT2GRufGkdXUBv415NPHBYycd8LBuNRFcydME0LO&#10;ff2W9tfncS9X7nvyim9d+Y1OdnfDMeYuxl74JfguL9OXsYXMXUluznnpPmRjMiUbSX+zoPCanuGP&#10;m61w1HExC4T0CEx44dsPdKh62GYXelKy8dnfdNvzlYnxs3ov67/8Uo9s0ldlSf8DrHWC6/Q3TvrQ&#10;ngky1zuu6qwkuWdscdoE0OwbefWnK2PXAqDBtzpwoUs3Yw/efcdPInotZRYAjdN+VDE8xAfBqScq&#10;330/Afc33313+i4B+Pd37iRnIjWZdgv6PHWBs9GzdAtCVg4huufk7kNvAvAb1zzVun5BR+lEV+AI&#10;0jkN9BXdnnxNeXiftnW8cj2ZDEFgs66cPvnUavl7Y0cOm782uYuD4cv9+4+6G8p4DLrVBcFAA/Zk&#10;8wC1Gn6TUeihdy+PxSsdVkc4H8ZLcIMBmYX3DcKPemzXRQAeIEXV/2DmXsdyYD1P8O0dwdWh4/Cj&#10;qf2fpeqgXDydzfkPEtg5tM6UXNTv33GOhs1z/Q/loy5eBOj4OFNOhxw3RUpzDB4dA/nbfqUZm8f4&#10;yLV7dJ0O7LjEw9YPDHXKh4MX1Z1j7CtnC/Z3wi28dZyBBWZgdcs5+5PmDU75AE9i4zIOuxsnec7n&#10;F0XYq/7qirkpf+SqHzZsg12ZvuGDuQrOrtdWSvo3B9E9tKEHzD5g4Eeknx337St9DG/YvuAdHoGH&#10;zgYlO8aqj+E53zJpbVrnm8BDf/s9PsIEv47XVButNCex38FZib7cDLgeicmW10wB3h8X6HbRlN32&#10;2l945+fX9NF5mqySQfb08GrouI4OcJPJ7eIpYmuFlqNMKXheTyEbPJDRJgAP9OL9MrbgaWA9Cy7B&#10;PH0iA96RTcrNNZmtAzc4JHe3TGpGs1INj712ggvpoxluRa1HyiHotUBjnHcuSZbIgvzIEX83rY+7&#10;MtxjZRfA2s88NU+Q1SW3+w/u9Qm413p88PIP//AP49u9F5w8+fRR4PcyDuyMCv0dB+kssCxE8BG/&#10;sQU9ttjiCqGxjevzjSwIMtSn3ew0GkI7bqJTaKsUEJ8zB1U65pS03owx12iH/5v6uTxxlJQPzEnL&#10;hx0X9L0+pgUxfC4WxHj4dhDWY87NCcNP/n/0KW1TOosOqlz8RT+OplXdCt/440PBXz9Dd23OdJgx&#10;nQbJfBb3nPtJsfLAy9xYmIO2/m8qXkdn7ukq/V26Qs/gIc/4u8AuNIQtqTv6P/MYXMAEJ7UE6/Hv&#10;7IokU9NkdTdl/Yhqjh2j+Rsep1nkMYttdt3iU/pOX93ZEriVdfqq/QAt9KRKzmIHS0fqX/B45DQk&#10;jh7La9OVbZbU3axsYOlg8KMPdon7Wj9fz27aL774SXyQW+E1uRi/GYVHAO7JvIUnAfiHtz5ojGR+&#10;fgvf2v8RgP/JH//xLwjo20T2f/VXf3X6DwnAORWMp0qdvPNnkp2JOEwMkiYFjsVuFdeGE7MTCKRz&#10;ooteOy+pgOa8A+xwrDwZ1h8GccpNWGVYiHa+T285HZ5mCObUq2MSvGqM4ZVzglkHD0xPb3aQmIDm&#10;yYJVJMI/BthOLhFegyU3gqMAQtBom7IvXfeJcHAhGDxR56hceG0PbmDqg1LWMKQK/AjR/S48BB8T&#10;1sWiQHAtLnA3uIO3ANJTYV/RE6D63P3b7/pQiUHoafRhLMILSqN85DaGBJ7FxQKAYCt86HbP8NvT&#10;4H267MvAJtBO9nAOwtqiRz9ocQTTPYHzrQTfn3z6Sb8w/P6t97sQQ/5kCga+cX6929PfeEwQvu+d&#10;V3b5Qyc+3DB5JwvoGBQ6Mso/zjuavD9SvFJGBztB5xpOYDb4zmDXzpNEfH0vdGkvWN+Bpi0ZjhyP&#10;hZDQ3Z/2SRt9aUMePnyHP/N19VntG31kJGYwo6WTduCZJbUDA670Unn7zjUeznlRmTEVGPQWdpwT&#10;PJHVbT8c4NQx9lbPJXiTi/70pS59KN+SlFX3glODt+TCThu4MIADw9h9ravwA6sLJXgdWGDW+TkW&#10;epTpmy6R+y4gyWhTh5ECy30LKx3j0c+pM3IsXXLoV1bepQ4+wx9+zvUHn0ivMupYQZ/cScgYo1FJ&#10;OZIDWqQ1vGsfpPKlf0U3UPVg4opRrAxeP7kJctUZqQFY+r4eh+Ja6NeWHtROhfcNwjMeOY11YqJf&#10;QINljA/vRwfmifPY047R3KOHfQKefg8LUzqHnsHW/5uqS0nqO+9fipTKFzzuHfWH3iZtepH/8g+f&#10;yXE+1BR5Bp/KIbgtrKk/yaRdmxY9EjCjG47zBP9YaEi98ho9KRjHdhZvzB/u0wf2pDqSo7rgGdO+&#10;EE4WXSTM+KsdCF7suF8xML5rOxu4jLzhY2HN+9zfxeZ8L+jOkXNnx4ut5Y+ePGqA711w18U7cNC7&#10;ujP2BQ2OUyZY7k8ZpfR68PcE3FOtzjuZi9BuTmTfR8YvoqvB/212ZRa+vB7yViJ4P1fkfbh5XYSu&#10;hxcpf+997+nOb/ELwEZvhj6Oa4OF6Bn9quMU/AY3TjG5zbzrnifjo/dlTdI4JfIWzhPHtfnRl/Cc&#10;ztM7cqqOJZe7yjhduS59xjlbwRamwqu3AiN1Lrr7faksHb6qO7r7+tjU+3O8wPkipzx11z7lkHF0&#10;6PraSza1deb8R7N6add+5bYbONP2gH9kXU/n+nzdzo3av/CLjCVtzTEWsUcGA2tpwceOAxlPled+&#10;bXzaqc9HopNkAQZ96n192vIf2YHfnTfR42cyfyD64avI/chtso7HB5pFQ044+qXRyRmzdJhv557+&#10;en9xTIYT226s75wHb+PW+KzdCL7uqbvzYOlte8NrdDXM6hhDc/sLnr5w7FWO6XvkITiJJIqL96Xr&#10;C4Zm4xwfZqEMnkDGVwlxLEu326aZL/aDY7HI+eUoqieH7LyP0T6zTfxwmrtYGv5eBN75b97Dj31w&#10;DNxLx320SA5oRQmH25b+fv08N8jC07KHvjFjR1HmAztzrt6MzUoWlTzOnPo0NPUd7eDpY4wbgHPr&#10;23c/Hgef9OODVj4+5avSfQc24zV8MZJoXrg6f43cSkXazJy7Cb50qXMVfTn0TV657vV5lqrnR66O&#10;s0WRW7+fced7wPuTj5999vnpnbfnqbd55fr1m6cnh13fRUGJHG/f/S5+4pcJxG/nmu5YjGQnw8f8&#10;+Td5aFAGn/oAdCjH9QcqG38HfGOkdcJA9yV9sqGu6ejqrXGPH3xJ/HGfHaa70vJB+bZln7VXj/zT&#10;UY6j6/PE+Bj7tTfG7wST6vM5+wX96IY6Y3umTc/5CnBOJl0f3rt0yVbn9BPZdrdE7kQhEmBH2aPD&#10;Pkaau9Gb/K/Mb+GHJ+qoevFAoTn/p6z/QViqEgXnHPN/ukk5FOpngTzzhPFa+5ZxZUzXfwk/zIdw&#10;okO1E899Z8qDExQYO8aYOSb8TZ/42KfuOR/7Fj+P/hcZeM14k8Y3m4z+2u6ahpG79vLab6l8zTV8&#10;5L33Zr2VqbRtqktsSOhjG77/bnwJaH300ceJfT5rDEXHUReS+goRnoAEX4tIHlT6COzVa/xsIzQg&#10;Ahs3T3+cAFzHFwH4X/91FYozqKcRQghcpFI6znwm/GQGJRjOfcQEOoWtA0dxXadOmZxrZdq4L0gm&#10;OE5KeqlAV/kcKes+2fS+m/d0OVGPcg0PeMOJAR82Tl8GroEhgO3EUOctwX4mCg6mOvqgXILvmRxm&#10;guM024rkCZ7tfoLG/twUp/oQ4CGn4nxBH8UILfoyIdUx5IzCMXWLY6or52zO+4/HE0SKezhv3VGQ&#10;9mAI/jxhlr1r4J0abckG3PI8OOArJ9THdATu3YYcfMAGx3aJmwLutOW4Cpj9Lt0E4n6jzhbvfZ8j&#10;cEMT3qMXX8E2eVDgazeuVaE+/uTjGlqKWCUMDjU2qS9Y8rTJ9k6vNvQJeLeGP6zs8LIBXurCk2OA&#10;L3WAA8GXp2dwW5mNokZPrPbDTRZgdxLPeY2pSeyYOJSBVQf91q22NanUST10rlt5j2uDYnlOX6rP&#10;xYseTZCJr/ok7zo8gYfW0dExRIzB0DKBQtDo/dJRvlRbmlO17TaTo0mC4w4/eKm3wfeOrbE14QFd&#10;S0bH9uNJfvE4GwtjvKfPvca/jqvUd073ahTk4FBY4WffZQ5u+ucElWbXgcYQ1+AeulueBh/8gtfq&#10;EDrwlR5b4Nnf/ly7AC/1HMGb8XCMm+ADrvPqRehShz6PAQ4/lycHgZ3kHA+YnKny8KhbCeQemji5&#10;3W6YI7rcr040hx68S7116M1D+vfU0xPYVK9R7kKMOngjg9eyTIb5Q8OO8/L3sDN4237zhz68bPAb&#10;XYs2RA4ogG/wSMZTuEvHnQs6J5e6Seq1TY5ndleGQ8vqKBznKdc/GXlVg12YBafZxSLTi/IxIKuL&#10;wa+0pNy4Q48Otdm+6/i4DkLu7wd29DtjcOi2KMr+eNJtniBHW0XJWRDqNRU2CJx5chAZsOvhF9zJ&#10;kT4Lqu8/vF9bM180fzDH2G9Pjjm7a9dmwYrzOE+/6+ylv+HR0AjXZsJOvxOsXurHnTwBv+4pZOrj&#10;vmN364QW47/jU71cv/Pu233aIfCeXV90ncMiaFYWPQkOrt8JrWwIG0YeF08t41D1STPcPUU69Jqa&#10;1LbF6e/Yyzn9CdrVW6n8JpM9Dw3OCZO+m8fhX+mmCYpqKwNPRXXpcnlzXHeuxEsLT8GpP80UOvrL&#10;Air8WAZfgksBpW7+Vq86Hx/30NEmPZ/sfNqc6fsBd/+GJzlbmHv+I7l11QmMlPSv0Nx3BPzoc/qh&#10;F2NfL/rx5zZ8m5cmi5ajZ63X9mgbnhvztTPOS5ungxNM02XzjI7UL805Hyf+6Ld8jo6mj9qhp5FB&#10;xgHBc2Zxr12mXXUr8qy/Jjg48HOsHApLbfyY3CudHke5dstYT65NTBs6wrZV9wpj6FC/Ni9lQyOt&#10;Gj7VnqfcvfIyeiT4nh13A7v5eArW9hYcUh/ebIkt8pVEaNtx68NSb6VUAJ4eRme5EBkrid4nAI8g&#10;rl6Obof3Am+CEUCko1RMHQe45c9W+GtsFNj4FdwuvuXQ2k7Dr8gEx/pTZZ44a5Px+Dwy8bFEr7n5&#10;VgN8r96MjYiNvRZ/7FVswSMBbGgx8HyYcX6CLvjnPCQHnpyyS7nXrz9n3AnABd/hDx7xMHHeGJ8n&#10;onIavxxbAF12rHa1+NLN+dZNbeAhr5Wx48pr6ztKK8vKOvDYAN/W8HqPB2Seen/04cen9+Jf3rjx&#10;TvSCTR+9m1/jsXCCdwK3zAsJyG7f/f70zTdfne7evx08BaizQ5JNLh74n+vJNDsi8r8T9OWvNu3Q&#10;D+OjdXJdH4J+pH/l+IBeO0bcN6fLbZt7u7iEXmXVq7R3rmyztD5LA88DRpQxbXYBdvR4sE07epJr&#10;1QRm5voZU6PL/Yo/m2qMaV8+hRtwizyNarIVeFtgmlcU6EvOc6Tr1e/kakD6m5x6MqTTDp79czwK&#10;a3v7BCKYpLJ+Hd1Hz/pt1afA4uM8je3BL3SZ18x1+1pW/fKn9MsuNr9WYv6MrobGeDeBG7wCvHPv&#10;4hDeXPx0Hh0rFrmDxvxVJ2LDrhyvVPQVkjDJPXyeOSm8LM+n3Zavnrve8ueHHZMquyPt/dYt9NAT&#10;WvrtqvsPu+3/008/66+r3Lx+M3R0aS72F6nTNpRl/PKRr7beLU/A+Qt2vOUPvWzU6U/++E9+gREe&#10;r//lX/7lyVfQOTzexRuRpXruBx2YNRDCCEZ0BBLFqRIJnjGWQzGrITNgKHjO41zsdif3MR5cLMYg&#10;kw5h7uBhLExgDb5jxATCuzKl731viLTAqXDATp4nB/NhII5MB4ngVtCb+3VSyvhpJ2GawenoCYoP&#10;ec1XZm2lfdp7+tkBuZMIPDxB3o//eCpzESSXPxT48gTUDX5v9YNiYFDcqnoIxi+4TlAM1jwVtnXB&#10;NQe1tCTvgHfc7ZlgonPLtff03FNz7+KA03PHGEf3uy2tAfo8ccF7cqSojPOsVpJphkyOcAbj408+&#10;OX2S/GG/NOxdb9s+54vinv55j9JTb+9bPnhg58DjGZCBS8av4c6X6FdG+IT/cNj+1TfQlVXPkhlZ&#10;ie51iB46UNkH1iw0vNfAD33lD37mfPm3DmaNS3S0gXbK4SWgxwPvqsNZUleG3xppdWVlcEeDvsge&#10;ToK71k1WT51zGuUal5TBXf+yc/SoN/RNZthMQDOmZoLcJ6n6cQRPm3HWxrhXpjL+H7Spt7oyYxpu&#10;E/htgKI9WOrLSyfebbC9NDWYgn9od3TPuCeP8uSgSR4vB4syntgL9ATe6u/aBnSWH8rw6LiW4NKt&#10;bMm1F8pKuzIFwwfdreyMWcavbQ+ejAwP25Z7ctmtvQkUT9OHcl8c3XeRG3zEoehWTvX1mw43GMdf&#10;k8jiX/xSfiGPQ38k903GAjiy3wlgHPrhBfrLO8kxea7Ts45bnLKjzcpkdGXyPp2Wlseu8YacBN/G&#10;TW1DbKVke6BxLS0em/TbABUPc3Q9PD/s5CE3X5LvtyPibFZHU4fcZ+y/dmAaJB44wbXb/GO3OVHt&#10;KzzXls0FWz0Lg7ab371/r0+5+wHG2I0Aal3v/rNHgnOLf51njAEBOFzoIpra72Tt2LPaG3Tlr/xM&#10;HU+k3rt5/fSeQDn41SGMGBxv3BhbRpcnsPbu4yzIXvNF80zA166HLjQ3ALfwQafoPgfmah1Yi6O2&#10;5Fsc3ffs6jhG39Dg2xQ+vNYALzjSgnkfdeYk+FclcqNOTsqN7drNQ1dyUZ66f7HgJKXMNlq4l8+l&#10;O7JMXh6ooy1dJ89+pZiMBEnpRzqg/SAdPVfGHYvb55FG9nRg+qqu6k7LxTtJ3617tO9x86a9/3ty&#10;oeWoDpq27gXM4nGWD71osAWXlLmWL9psGd50XMQWhDcLQ6oNrzwOe4Rf7gWuOZJtoOf4uvNc7xf2&#10;/BlBbJ0+yCAnpWE+Thi9WvgpKx+1hU91mp82Y7U4hdepOF3k74Ke/Jun0q8DYud7DW7tVsfAjs+Z&#10;C9k299ev2Lo7ZqWx2hLYa4cPugNjtilHPzOurqSPflAzOgZRC2K1IvBO2QTgYofnp8vB763wLb1V&#10;ZwUriVVPl7zzzVkPuxrApP9AbqDcVz3Kr9Hv/J9rYx0/k7EjOAnATS47ntAydIRvHhmmnTwQZtsq&#10;e2OcFl/Od/D14Txfrk/nFCJtci+y8ZNS4eSRUz28kQXdiHj5in/MH5mAvVmQFFzK4+BlO2zf+y4E&#10;QWfkUVv32l+B187p/IaVKX5f6EXSXru391+nOVf26NH87Csb/9FHH53ef/+D2K158NMvW4ffeLDf&#10;qgC+8oq9QM+9e3dO33z3zeneg7u5j7/jl/d1mtg1tpX+NI6gD+R69L06bdeBNu2ABNKJ+p1bkvHH&#10;nVkAjzxC89SdtHTucctkfYOjHK9WR1evV8fZLX3LnvL7Kv6M/7mH7kDMfzk5mGDMWaSGCdiPI5Pa&#10;9pybeyrltO1HASPPvj6RwNOVxZnqaGBczdF3Cl5ni1EWm/Br6uuk2OVi7azzmQPzLwB9YDBaMrQf&#10;c+N+62AWwKgqunJ87sGP76VMjHAjc1y/4RJ6Rs9mR4tgO7ein+wUfgA7vmx/YtS4UBhq9Ut25p2L&#10;FH65byGnuCTg9UsDZWXvOQ2vLEjh2ZHP9X3zm2XO1T1P1QG6GiLpmn7EAn4uz+48ccXnn34xcV78&#10;QX5pmrQ+G1N/Me3stKE3H35wKwH4uzmf+RS+/Esj9PSnf/Knv6C4tuptAA6w4FXNITzMJ5DUF0j3&#10;yVsY6H4JZahDiBrjUMewHYrJeepgCgzHlh3XEuGtIRBwrfPaJyw55/wpV0e5tg3YDqfN4KojJ+gO&#10;zpx97wzPzyeNs4wJcp9CpA1RS+iagWPAMEKEEYOSwPtBgn79l370HP0sPDg44tVnn37ap8ICcNsH&#10;1WGk07Tt1bWFnHFSX59dQapxTmATYSsrHQdcxoMTtLzv1pQasPA4ZeVhsjZoNtm51p/rCbQneOdQ&#10;N6eOevpQV6qDlQw+B9mOg5UF3PDAfTiB92lo/fyzzw56j+3wwYkyk5X88P6DPvn2qoDgc50QcDbp&#10;36ICR5NM9KNf2cKHRRft5f7kjp0PcbT7BP3QCX0SpvZoQht6l+Y+fbIoErzpg/6Hd44mTTpG7jPp&#10;wKmDiJEOP3YBQFq50HflcNE/eNrCYXWjcA6erIyXj+qucehik7apP/KesXHOJ0kdeXCfOoUDzzpJ&#10;4A8dTYHrHr0qDgKOPlkZevSvr9Gzw7i2mQltFw0E3PATgJukZyy0XeiEx+I55Wdj5NCv6WPwHV6P&#10;8cvpRWq9BiyHvUBbZgN1nM9TwnHc6mjk7gTGYyDht+NZG/3IUldX01bQXFuQY7cfmnjScA29SaBP&#10;h/oXeGneABx852DVrk1Wa7Z92l4V3dbmwIODp3/wa/NqK2dC4vhWLuSfvPWGT4cs0s/o4NAgvakP&#10;6aH/a3ueXJcu/YamOivN6Bt7kQo/qJuOWt/um7UTcJHoubHnCRvnWfniWVhJ8ESPfI6z+4s3XTJm&#10;6ZU6quGLvthsNrzzQcrLk/xNkHKM0Ux6HfN0N/xrGd2OzoN5Lziav+y0MS7DxNPNd2IP04ftkSZP&#10;i6r9yS52LWNC22CCuZUPvoyODc7zEyjBhc4dvOukGqfx1jtvJwA3B5HXtKMXeMOpHN6uXcpckcBa&#10;gC3Y7k+LJQu+jZk+DU9QLiD3tLur5XFgx7bOrwngv22sdn+NTXzQp02ePNGjIJB6+DV2oX9oSTkZ&#10;VKeCjyeNbJv7TaGven20uygr/0dvSp8/vOjt0c1ZmBq5130RTAjADzgHtB9Nw5+psfDko6feg/cP&#10;6tCv43xqJR3/LbzWV9bDD8vfzNL2UWf0qD/lx3ky/my5BAfXF23P7jUduB4Xx3HS1meX2kf7bZPq&#10;Wm3J9p0ytPZk+8m91KrM6fX4Ds8jm8greFZm0YNpf/AsufYm8tq5yBgaBzj6axyDn7YpLJ5olvpE&#10;OmOPrItf8o5z9K8dcA2ubL7Rl7Fg3t06jl1YDtwueCYNmsYZ25g+9JNjF4+N89Tpz+RlbPjYKN8T&#10;DwoEn3LP/RAROlM7zv4E4Jzb8JgmJ1gRv8796I6nhMrCs6tXzAnsWcbk5bFBlVH/QqNAB63R8NH/&#10;nIdd4z+Y//AufSendHLgtitBSug0Bt+yuJ8xHnCnR5Hbw+exQaE5gPqtJWy/FF576g1KKIoc9Zc5&#10;N/Veha6XLzy0sBMpNOrWNmGTTXB6baPgZH7LXNYAxWJF7GTmdIsca6dXH8jqXGYr200r763vuvwh&#10;OLwgv+D58JHdqXcL58MPBeC3GnzfSBDug5lBob6HduYhgV75+Bb8nvdXeb759uvT3cDwVB94fCPo&#10;vkdLByKn2te0R29uVUe6k+3Zi9Gv2NOmox++QxdXck+bsCNYh77Or0Eqx3PaztPSjib90vflmXK0&#10;KOcX8nngBSlgZDow/hj5rJ0p2rk3Y5ivRaeNC9vNLaZ6HWEXVvuxubQTgGtcGEG7wVvqTwAe0xv4&#10;84pErtPllbQTgN8M3JsWsHMPPWgu3dKADEwcoUsaBq8G4Ep0lHqVA9rGJ/Nue1AvLljZh2PJbnax&#10;LHwAcXZn8I/JIv5zYL8V5PuNhpTVVkUJBN/TUYDBLbm2ES9TOv/lfvqzsLQLTIGQPgYH9Z2UjtI5&#10;siOv80x2b5ap92ba9pI41vzrybdfoIKz2OezBOAe2sHnylvzYefaW75pjuwxn9Krih9+IBZ7t/rZ&#10;HYHISYNq65/+yZ80APe7zH/xF39++uWvftUntRQL7TLlpUxQoogdeYSaa8qkwxpodQlm+FGBtMOj&#10;DsKcV5G0z+UGlpjDGCxTNrdN4RLuZDgwOAbdBqCeAPud6A0yle3gMFB2EBf/wjMBjWOlnxWO/opH&#10;rgUaYPkIl8AavAb4+ktfAr1ux05Q6ndwwa4xpFwHfvoUkHiaDTd82QDShMiRP6dTci4rV0/9cWB/&#10;aCxl8NCC171Ogie80b5B/A8Ct9TbCXMU0fXroNt9/asLf7CqdAm8fflPEL4LCZK64KDH72Nzdr2r&#10;34/lBZ7Jj+IKtFYmjnjoCTWarKBy9vede+fyvAJw7ESgI5monKunP/1yGMD0Xns/zBTcyAj/F0eO&#10;tzbFJzyDs377M22Bs7xTvnqFdjxzjgeut53juZwZ+U4uKVt+rKzkc/jK16HJf+Vz/nX8uN76vX+U&#10;qbA66+iOOvtUdQzr6/tyx+xFncHFEY74g67WS3knsuQGS3H28Vh9OKxO/IAvB1+1B0/ZypZTs3wp&#10;b6KbYM1TdXwbPMu/6Kfz89yV2fDDufYbWBRPk9PqaLLx5h7axwINH18dNugCv8ARfE8gmn5T5hyu&#10;fdKae8BoVqc7f4701hOlyjbXdBkOj2KMLQb50BE8JK0ELA1ajn613wl4JyjlyroAkGu8GzpHd2oT&#10;0ZfzzasPjghzLjkEzA+SvjbvtVSdA6dXh/4ccNmHtZnqG1vGnp/ewJQ+ob8x9m91oHQcsCXXLXNx&#10;lNNNvwfu9ROOhYQP6AWrr37QmzjYkoVc8l19tKPG+JefJIDugm306PUH7x731STvZ/kJQtwpzJs3&#10;CHLggZXjOvV0Q6CYkddzsjB+Z7FEwYwv55XP6nzOPQG/kUAz8XNaj9yRyqmg18ZhnzIKjFIuwL5+&#10;wzwAjvETRzLHvvsNTvp0besevD+4ZVfRe+2LXWazrLzfSeDdJ/x378dhtc3+QZxaT8Mi5/L9tZ7N&#10;ca7dpyOjL5zB0HSMp6BXneYokFtT6lUv1Un9+kR41wDpcFYPJ6MLRf4CqNvPPUFBdNL8/2ZSSi8H&#10;n9W/cz1sLbgdcLbs76Xtp3V7eiTEvu7n96cf3v+9/RzJfRmf8Ks8ix6DM7AG3uLdQ/6rnmmrUB+5&#10;7hiJHKbu1C8vD/hk7x6eCOT81e9JueozX2eMJHPIycurERxtfjQ45CSDMR3ME7bRy0v1SYxpMCs/&#10;fzk2OFef3J+TyaHjcE675UPL9JcM7vopzt03X3rosLSgC7+CevFHh3JJH6MD5puxfdW34NTFWQF4&#10;xmcD+MCZ93oDL2WCE20tSAhiE8oc4QJihh/zxDD8SVCakRc+OY4N6lOqK6/tb1qMjUz/YUYCcMG3&#10;oCBj3JhVB9rmgtQttwS7R1CgZ+W+si5wEWBfvzmvXtlefE+wmvwk56/ACkwt+vQ7fBOPyA34U2ZR&#10;4aUnifILfsqz4Jpe0lW4lJZwIYfgf4lNzvwiFHtlLsFbDFBH3dZuGt0af6C6dKYrK9fX8hmZrxxr&#10;B+EdRC2e+KWJfTpo144n4O+9eyvBx/BVWwF4dxWkje30fuu6v4P+4km3r3/59e9Ot+98VznOPMU+&#10;FJvq6MUDPfpEGElDQ+xtAnDjo7qB3iR8qKzUDd6lPeS4/9q+DX3S0uo4ujh54TnHK0d1zAf81/qw&#10;mcf0pSrZj/9y8DB/7jVIDCoOcKHf5qT6jZkDQu4RlGfsRt8cW5ZBOWwAj0bR7+hJ8iwOedJNf46F&#10;m5RZgFL+dsa4X1FwPvYg86CFGHpVGRSTDJPIPtcvL6ffyKTvnkO2/JHpOMSDQ9lhTE8ZWYWYjpcu&#10;pEVH+xG1wDV2b0T3b14PZi8ep07sFchoMYarC8d4S9u1gejUqyTIbpcp0aen35uXx0Q8iIGjzcAh&#10;q7WDq997Ty7UCxhk9Nr2jszG1vOH796eeIav8snHHzcGSsv+2eVRGvjh7cfDtlkEItsPbr3X19DG&#10;hqMMkmOn+hE2HdmC/ud//uenXwvA332vTtbroJoihJjkIn8wqnDAO4go6JRX0FFWBdob4Bw6A7RP&#10;yg/iC+ssnzNKlmoko+wcF32AJWhyXmc/2QDYgNixQfM6drm/zqIs6atMDoOU6WuNkHJJv2DZbgAu&#10;WIPH9Kfcl/BMMgLrcxhg9p3z1Nu+ldepjbHiVJmwzunFL1mdheO4wecGx7I6ytyztVIZvnZbTZI+&#10;0SZxes8Dd0ew4LABad9rPupIaEcnHtqS6lP7lO7zzz4/ffb5Z6VZH4wf3PEz/xW+Ldtw895TnWZ4&#10;Bza+4uHKZ/mJNwJtT8w5/Of00yN9aGs103ZOWzLdA7f58TwJB2flAj7Yadgn518dPzdkO6024K1M&#10;8AC+w4d50oZ3FhzsWOiH74IzfLXZfmy/Vw5GdSk8czQQV57Dm7K0PFK2/cxq//DOsfQe9/Fg4W7b&#10;TcraT8q2L5lxIredpEa30XmMzWS4O6qz9Girv+Xn6sXqxuImrV44LixZX/jt3t6fulOmbulLho+6&#10;8ms8Xxu/c9hb5ojWF9EjOLIji1NxYGjYmtqnHLEtJ09CAx2kkw3e6euhszLjlJ6aS0d4KM8EPQbU&#10;CiacTNhg6pvO0dmHyc/iWMxHRTKxwDf5Nd7jBAhu550vu3LGJo1xHlktv+AQqVY/ZDQursu/LXs9&#10;9jiHY9fO0+rM6tfCPNelhesIj5Wdesaip61eH4GXe91ZFN2Xt66+Ny897SH9cCjoluDbuDIxlRfk&#10;n/a1BzdjY+O0GbOSwLpj0rZxehj7ZkHP6jMY+M9WCepd+16BJ8MW8MjaVlULyByvzjWBWdosILA7&#10;NzyNmsCDg+PDTnXw0q64R+6eVAmcwIDn0srniDd8euHJ89PQY0EpfZBaA/ekGb9jTzgEs+iY9gJw&#10;wUTgzKIo/YabuWJ4z7a9ffOd4PNW23t9h83arfVsqrIHD2d8khPcm48ncoKcbkEtspPIF576tdAB&#10;p9XTldvWR8XsEEm76Fj1I46F9l3E2OvA5AdgcIPMBuAZp8OGwnkzgSmvTha2DD/wUk7XNrn21xGe&#10;8s3Seb1J40NIbv39+z9M57fbz1mesh7+Xnnlh3/hJX2Zftzbvs/wTN62yy+16BX+b3AAgvt02zV5&#10;Kjwfs3YdjpzG6eVv2h59PXbFT4uxL10U0O+R4NDFgurcBEKyQLbfech4IH9Pn/vELX2RCSGyiQYI&#10;cOjURt3ieeDlXH3n66eM3p86N3oCXviHjIfO4MC1C+DhHR6P/PvTXBz5Ay5uGTf6th2Z7QiBbdvB&#10;CHbo6bbdjIfLaXsjZVdTp1wNHfjURaY47N79FmzjGX5F+6vreNTtzmlLQLNwjQ8TfCs0diyUwRn/&#10;baeen8NK/cBJJB2UyM2ChnF1Nh6T+c6+QfHgcfiUIDNS7U/3WRy8HBsEb08zhYUCpoZd5hVBdwPv&#10;yX4P2YKE4AV/gkJrnwcnoOxPrFV+VyPN4HCwu4ke4DF5kZ+jazzY/Fo+4PxwnmfTQmoCaz/nei92&#10;yVz4rMHIx75b9MFH1SELHAGQedvOJH5K5Psq/o2PcYUW7b/5/uvT3335t/EBv801eqMH/ZhVR0vl&#10;jv92KhSvZHcasAb36kr62AzXjoNkPOpfyjeeMZfbMTs739jOH9JL/9Tfcrzhd+hHHTyg3+IC/uZr&#10;X2rw7ZPR4DztIxvqccCSdTO2M7imf3NHce8f/YJD6Au07sRKmTuojpkNbUqCCx1N9nqEhaIu4KSO&#10;LCh/O3OdhV2+k4WNJ898ADly9jpD/sB8QR4pcfUyUXznvlIRPL1WkTHUgpTMLqvIojJN13gUYuAv&#10;+PbOtwXxZ9FXdPLXb/moaHTl6eN7kVV87zRMi8KrfAJjFh6CA58mdLS7TWXW5FnYGBz8DBs4eBsW&#10;5phWszowsgaTHiU73wwveryyqG2LbVzdlrvoV5tJ3y6dHtx70N11fCEPYz/95JPGBnwwvLXIbtGh&#10;Cw/oiI9gZ0E/2ppx51dN3rUj79CFVKrcgnYC8P/2j39BOfwM2V/8+V+cfvPr3/SdYe9LlxDswIQy&#10;jPAdMW4Izf/ADDMOhmKkydo7DBwwxrlPU2Ikd8AvQ5zLPyg/mCYtk2T9T5/zlKOB8eEgceBcyxvg&#10;yessgrMT0Q4iGTz91pnLINOvdht4nweLUumj7MFnHVIwCRoN7k8/Mzkz5MrBxwfBLhYyygzBKoK0&#10;MPBMfTyT+xG4Az/54jyBgLrDwzFCq1BgKt82YEvYR3H0s2XL39e85iTPEyo88FS57yb2PXdbI2fF&#10;Z3EFh1QcXY/zbsXo9VfPy6/A0x5PVyb4vfRgDNzxemW69QX9FgK8b++etHqDz8pk8AQOAno6/dvf&#10;/rZZGf4sbI4vfPUtO9cWPDhYXPG+vr4NRDJbvVHmvnNtHOUaIxXP0sLd89VxuKi79ZVt3XM5Om/d&#10;1FF360krZ+Vbf+TXod00fbzWfffQz8gQWt8PC80rS7wwTleukj6Wb8ZC2x99yxf9miSjO7Oq+7q/&#10;6sZBl/qDHyM5T9e3rzHEU2/7ldHcACATfHeMRH+byGQOw6eztiY4k8HFDhPGPcfapejj2pgG9jmv&#10;c9w8TlfPA2rLXj5LuzjI8+G156dHAvDouafhYEsXcuAw5MgmGv8mF5OUcSPgtFPD6xHG2cpfKg3J&#10;eFAnO22mHF3y1FkdcL78BGfbb9rraTv8Hn047PRRLk3Z7LjZnSd0gb5K68ivrq/8pcWn/AyM2pe0&#10;210nFkz1Q2/YE4tbnHN4r14ZO/Sgc4XFu2MBz4Jlv8WQexYT0VB5JJOjPu7345z367xVZwK3C5Kp&#10;IyD3TQj9WUwUeMBd6rukqSdpd+7YsdP6wJfKMvf6sag4Ga/iSHOaw7HhXybb9qtO2tBpuFntni+d&#10;kzMeD59N6uYHOlD75n1yCwMJjj3J4nw+fPg4NsvT7runu5XH8dV2Cw+hGa3pPX3MGJt3ICOT4jq6&#10;J0GPLkl9+h5+dyU+OJh/2oZXkDpome2NmQvqKWjLWRidMxYwCGR57F2KUlXwzXlLreGJ+3iqQpL2&#10;0l6rI68Nd1/9tRmjj+xe6vvXvpKNiQFx0c8c5v7FzTfS1pWcnV9LC18qrcf9pWGvF7etq3zr/72s&#10;grZ7P3/aXfBFTiX3wDBuLsrzrzYAiNDMX6CDvaFRZEHKxmWfNAavSK0+KHiOXVBM+b4y2PLApo8W&#10;pMxrcLwIviNr0AUmZEvfjbdzHrTeYXsWHpnBv3N97uvTHClLF/WCq5TRWxJ15h4buc53c85rd3O/&#10;PlJ5Hv0KshOQuBcZ0LmUdctubL0PsM3uFPgm5y+anj/0hD/J3pkd/R5+CZI7XvAWUuD2VPuRi6BF&#10;wGuRDs4pQkHukoe5zMIT2zHH/sG78NAY2cZeyJ40NooK7s+CvMXJlxnL11N0M3bw3fDsnWQy8ATc&#10;k29PvQWuxStytJ3dkX/tSWlxNZYvsx/Bhw4keGXHQmzm+jQMDjsPyDvuaqtyrkyqvoQXe+1IdsrY&#10;jp3/2Y/nCbQePfaqYIKT2CU89Rrmh7c+PL3/3vuRNzgvMhdYpPYqX/p6yR+Mr+eLYaHp8dOHp2++&#10;9YDky9Od+IwWV/swyOsCgr0E9LP4E7tgHAQPeXHr2HMePqydc399a7jnPyKKKObcuLhWu1fhXMDZ&#10;rM3S7Ejfl0fK8IFuixHYb/xQb+dX8zydXbi6xVe2Nh0WHp8AumSiHeGSISs5iztklWJ6cIybVMy8&#10;E10QfHcMpb+c90l47vXpeOB110b6sbsKjd7DFoA/f2WMjw561/vV8RpDg25qE13BTegUkQxAfzsf&#10;yLmKXga6MZp+50GCe+ZNOsUGiIOCAxkEpt/mh1d3e4WWi7FcGAe/YRx4vgofUOVXyytrJciHaP7l&#10;ON9cyH08QI+MtvBh5eV4LlepunHAXnlu2fo3PcY2WiQ1buzQuP29L/y/bBzy8cfzKrEUMKW9nAs8&#10;9NhNDBfNfffl1i2/pMTvCD8CW2Jb66X/6R//8S9Q9c3X35z+8i//4vS3f/u3dVa8m0ehF3G91Kgk&#10;SzWU4aI/iUEYIxZo2kEkTOAE73u7O9iXQa7dd4+TpuzCMS4xB+xQWcUP8gwApb91PJmk1AgzCAR4&#10;3vWtk3EwcRybeffIQDYJwNUKHqbD5cIQJauLubazg9kVsvTPodsAxTu1cGvAcTDU5OM+/Fe4YHr6&#10;VpqTwVdeekguael87VQOPpzOx3G4OLDOL3CMcsurXAeQ8hsuvg6MR+g0sc2XCKffGoHKb/jq3ESM&#10;bwxK2wWGgaZuP1zniUn4iPfdonngrf/lx+A18rRl9d7de30vE0/U0522K6PtR3nvJ+E7eTY3SIkh&#10;//DDKjzcPjh+S4/crF7Sh+WBc/DQKHjwtPvL3/2uT767LTV1vJOkPbjwoLt92hb9gzequs0peMAP&#10;PtMHZ3x01qRDpzjK7i1PqydpW7nnbwPRyvNoqy7daICXen0yqr9kulCu5ugcHvuxODC2H32+xiWT&#10;SPFg+GN4tQkei/fKybk+ZgsXgzhw9Dgyy7gLvD4FCR8ErBdyO9rL1YfAXlqVNQW34q0fq5L6TVnt&#10;Qc7hXrjRFf3B1bWvoSqzSOPXBvS5Y2jlujQ499SttOco4dOOobVTjvqbyfj1+Nh6s8PgeA/SBKhN&#10;ct+jT5l+2/eRWx48ly/e+VZPbmCZ6wlKSD39hKfepyX7TsCB3d+XzRgE16KHYIuO4yWslC9fLlJZ&#10;ymE13kwCU6xseVIe56Cf1T3p/HiRWzKpsk9Z+ZS/la0+8N67xQJfTzPWYXO/OhScty/lcPf6xsqO&#10;vdqgXTa+8I498b0H2xNv3Xq/T0gs6vWLuIGhH+1tY/TtjT4xP2DhcRckzDUHj+BMpmweOfjKufmj&#10;zkXqbPAt8GDf+gpRcp98p606gg76UDoEAOofQQ49grcFF7wrf5Iqe45++r3O0U/9BrKdgyZwtGun&#10;+qVO+qucA2Q0BO4CllmMxIP333/v9PY7syDJuXn25Pnp4YP5BQ5PvC0sOG/gfcyTfoqMgxYpB3Zw&#10;SL+XbaPt0fgevdFjA5XkyjD6h0ZEKbsIElJxeJwxlz84Kr/4W/3L3zrB3SnSMZ5+cvQVdF9A9/Xe&#10;MLV1NlfXWh4YB2wJ2HP973zU+SY61hqDZ4PK4xw8eDQp7L30t/cWdvrrub6npK1e9fbRvgWvx9F5&#10;W+WL/8pfmQRXmZ5d/CZx/l20z73236uBV9092k8anoCz+jf1879q2qOpOmleUQTuwLEbyOIfXtQJ&#10;PmS5uA8+g9PgddhIuOVqdb2LJy1XSj+vRLejJ7n03ZAZn9O2djDj3fk5b8yXjluP/M7nRMnR3CoV&#10;Zs/8P/Jp29IX2nocv2H0GF1pl/Liqrx9x4fIfTcF7dfCp5vp03b8aWeO0r869Cj8LMfweOqEiBkj&#10;/tCUsXkleNIHCBjPxpwmnpI7AbdP4DLm8OtVcn9+LzA3MLhIiOt/oQLOnuh7Kpk241M+DqOfnq6m&#10;ybuxUR/Hz/ngvVuZrzOewm8BeLBIP8YwmmchwJjT3ju5QTb3g08y3vg4lg9lGdMHiSmfuU0mx83P&#10;j7FHlmvDyEBe2TmX2LL13QRbT55m7k4Afufu7fLJvPZRv2HxYRcRPH3th7iePc7YJme+xqO0fRwa&#10;Av+tV7FpD07ffvtNf7LWYquFS79CROZvvZVg/7rdjN61Ja8Z43B0Dm8Y9jpHtMKtdJBjysceHrYo&#10;FYyli1c1wgs2fvUaL5Zu9c/p19cmcPGBX8qOr55jU21qspbG/Oj62BLyM86W7yr1J/Uy/tsucM09&#10;fE716h/Wx4tvW1hPTpde2sH5PLREZrgUQgTennjTzGonG1G7BE5oDE8j+eh5EIz+yC9N+Q3CQ1vK&#10;xbZBsHoVEGlvRISeI/gWhOdm8HCPfrhnYd6YwVfN4E7Hws/Q5f1w39OyaP1O+PROfHC7AywaY6eH&#10;hsZ8x11y25cXdDH9CuwPOeiv2/KfG+tqhn3kA90E+PSxtIavm+FCbucyXXjn5eRJt+XqTIiZeVFf&#10;zxN8f9efyPOk++OPMz4/uBX5Z761syS88zNr81Oiqf/KuHqUpi8yhuebLx984OPXPtgWuxobok0G&#10;9usAHKu//e67foTtN7/5zTxlDDIUAUMk+EhVxjDN4GYQJQy8+AkXeB/1xuENYxCq3nHTpNVVyyg9&#10;I2/Fq4Gre/5S/zyZmDGHwguiGnxHoPqrKFK/E3Cyfqb9OI6eUjtSen2QWHQ3uKRt6tXZVj//BO8c&#10;RP3oE77q7LZqTiEnDAyfovdeONjeexb4cQZNjIPS4CBVgYsrW5ug9eE88eXQdwHicFTXIUTFblG7&#10;cDoDw5azKmsVxPnUG2doPmr0vqc8XW2Jkoe2wuZM5w+u6qaTQPRzPgmIQys6JnC/VrnjdQ1Z6hOZ&#10;yY3x2Hd7q8ApsxCBdo42HnGWbZm8e/dO6RynefgAT3AXhv7hZ5FGwPJenHP4F5fg5LdzP0jw7SNq&#10;cGHw0CgoMtAcaziPvhlQQdLIOYOrRuJVn1T/7Cc/PX3++WddlTUI6K7fTSVPcogC1GHwpEzwD0/G&#10;C2x1+juNadPgKrjQDffJqSt6ocaYECTiiXoCXvTNKt8YJnhp0wWj6E+dlOBTmVR/I+Pwptte8Sk8&#10;6+TY8mNyzLXcyTzl4NLJ0ceZDLYuB8XTER+LUg4OWZCLRZx+obV5go3ZQpQs6AktHbPpp0949Zn2&#10;My7Yj/SbdtVbOB50obFGN3Kl8NVB24jt5OhTzeG5dvqsDNJfDSbZoieZjuLb0jvnc61/Y1/a8tG1&#10;TDI9nwkMDIlsSh956js0G2t1VOhRrvFwt9oWj94boz516NoEQY/RkIBodM1EZ3wy5MNnMpSqoybY&#10;GNvKMeWjP5Fr2mkPrnt4jaaOr7aGe87Ql2zMGf8zUTuO/VJ3V5Ul+qXuD7IbAZfT1ijChTl2iYyN&#10;gcUXjxcX7eiTAHr0a3YNPQsfuz08si4/ojuzWGiruc6GJxasLHrZQePIblsMA/vBvXvVBbKnMxbu&#10;6AibMguNM/fAUYIXuGgqDmln7FcOkdMFeTmsA7b0bX1fRacDxunMbbFDxm5g+4lFC7ZkJFWmOTdO&#10;wdI/p/hVcOP0XM+4wpf9qTA9d/t5+oAj50zbOs/gsH8WEDMnsXH9UFHa4i8poffe3Qd9x/v+fQG4&#10;J98Pu6iJr+skwnUSZuDHoRecJLzKtf5TMAFHyipPTg2v6Wjrafc4aTO+tOk8CqiUMjS5Wu1SJjjr&#10;eVJPA9v7334LHGatD0768neAuYDv6E/q+DKGcl7bFz5VH6WjTQEUv7melkfSMGXgOi7k1lPues8P&#10;vjguHg3Etv7RNlypLwL/1kuZfvCIfZv5J3N1z9Vu18l471/+ls/a0JuDx3vMv7btvcJRPn00H/U2&#10;tSx//QIx2/E482tsh266YJtxVtsSHg69RaWIoVc5O117BHf3OY0pL/z+rzqfIjAiyNrF1B2nehbc&#10;ZbiAt/3tNV03DhaHhSevPaktRlt7lKeetHYcfQ0uy9v8ob15bHlpCo77ZBTfQbHV9e2MYQF4mkZG&#10;RwCUC8F3WoUX5sHQHBjFIODUnSfqsRfmysD1brb+PY30VA6jGyAFSuvWDmfM+0mklKdx4B267gx/&#10;S1poDTOphkFUvaDf+lcWBLyzez0w3osteDf+Dt8gTMicNK83adJdK5EXmZXnaW+sOcarn/7TdwPK&#10;yKz2M7TrV3dsXeeb5PoMrXPMS6lAlmPDXqeVId5LW4cPxW48SaBx/9Gd093736fyqf7VJx9/Er8t&#10;/nnsoqd//W2mU4KNt6Ljr2IbBeCnJ4EVmJe9Svjw9P3t7/qztV6tEXyH2uAdOSVfuxa/lJ+UvqtD&#10;ybUPUAteg/sscq6fxI6Q1diRwf0goZfGthymlBfnfJElcFdv8Uj5jl3l+EDf2fjVeTo5tnbGFP1Z&#10;mAOrSB9jKrwPLLEPW7J9bfs+LOzCA39V0O7h3pPcs+hmcTx8TXk/ahaoUYuoF9scwpoP2gL7WZ98&#10;B3dqSiZy9FuwXV/4RcZ59OPyW5nn8D0Q58+4Cj4UtTybMeRoEYMsdj7pAs9hy/U1i0vP+/rY09iq&#10;G9FpPqqfyyQvArTLYcZ5dIM2E2vg9VWt0G88SsjxLYyJR1OP7CLr+kHmnZdkR9/5/38/AF/ekpGk&#10;nBy3bOW487wErz7oDGwfGOS/Xr959fShn4O+5UEg25eKtvCHvz6KSM/7iw4vn/be9QTsfhnlgw9v&#10;ZWy8G78+tsqNIahyO/2LP/EzZJf7k1F/9Vd/efrVr3/doMcq2xKA2EnL7BjJSoQhChEMcY3xKG3l&#10;r04YtgrLqDcz+uBoS2kCm9DVqSD0aUKyyhEF65a4tOMYvRcH7oP3b/WpKBh9IhVGz4vvh5HOsf0G&#10;T46poNrFw/s+4vO4TubQNQPNYBUwGeS33n+vX3G8fvXGQWlogdMhUEcqSFBvx1hyKPtecgU3Rkx/&#10;tjlyVp1bAFD/WldLvU8iaIV38KAk4AbfDqbcF2iCffExMddx1pyTS5/m5P7Na7bX22avn9kKb0uM&#10;rD9849z6WJQgH3yGwtNjBh7OhQvWgev+FBdHsQaPLEM/2hkscqjQAkvAIrDiOHMOTdaCElsmbZ18&#10;nmt8ljls2npyvE840AoO+BwIv69c486RsEqcMvLDH06+4Al873s+bp8TLFrAGeMUhQ5u+OCn4ATe&#10;fm7tiy++OP3Bz/6g214ZZxOUwWSbK9w5FCZwvDD5wUPq1uwYDgObHgzP8E5g3KGTI929XGe+C0nB&#10;xxM8gRha5ykiGl+UPwI5BosBYoxquNO+utZxNkZNOZ0c/jCy0a1ca9tgOPx0rm71PQZvdI3BNs4Y&#10;xuAGHv0OPq7X6ZwxYoKPXsvBs0YrR3gW19yn63Br4GrspEy5SUPgLOCSBe51SEMDWX3/7Xe9rwws&#10;RvhBdKLBVXTRGEQbOsCrMYRr6CyecGeN8S7Z76LCWcanwWtGaEoPHrMZJp2xIa6N7RrU3EcfWcNn&#10;cJ02aKLLyh3rZNKr41pdT5p6LzJukBkaG/QdY5hM4ExHfPSE7krVf5NS+urkXYThcnzD4NEsRHSS&#10;8Ec++cMH9NfOBnbfK8r50q4v+lB+pFx/ZK2DOhY5wR2a1b+jfGwzeCod/QSWunAY+YaW3KbDJkO0&#10;64+N8Pvn+KkuXjQoDB3lE1rJNfisnVHfoprx6GjsrA6ShzFI58jLB9a8540v4KNlAofZ+QT/8ulo&#10;T+76RIvxW3vBDmdsCTTNS6ikG/qC62xpn3fLPX3H0i5ihqbajdgM76PfiCOPb/o3jtnj2nFBfepf&#10;5lAGId8HGL7MjiP4WBAgq9Fjk/vVzgfe7a4N7/vu8+EedpqTST/owaPow7ff3D7d/u5OXwGY971n&#10;0arb8FOHYzB4h77KM9LLUVDRQCT4kS3albvqqcxhqbzzh5/HUzHbVTv+cq92JnU7pnQ0tVs2QJOC&#10;79w/rnPT+6wvAhTt/YBU/vSvTeEkg6GoSR23A2vnv9qq9D+3R4fJ2j1wnK9OS73fcudHafty4nzq&#10;SAdHmtrO/07UkQOkZTkHwi08qb7iseYZO3R1xvSMo+KZe1uXzgyOmhw8LMyDX+hN2xnXx1i8oE+/&#10;+dNnqioozUceOBmnGWcWkJ9nDF4JboLv7laLPhkrdFTb6TP4kWvKzRMTnEX300MDhdRVp/Qcfdum&#10;zQbMAmTKDzgbpEj1E9Kf+nRVcs1/UXbRd87JVX06jz9gHpRCM/9DdyRUm4y/oRGPtm7vlf5chZ5d&#10;XEYXOjr3X/czSNcyLhLYBPcnsV1+Mz9kp9/otTES6Rgztac9CmRHbxvMeurGUT5sSPvSRzJkYdMP&#10;Y6V5hs3Jt9b69Fvb5lQoJ6XU1nlb6SWVJTdTt3qiTXhqGzrsjGE0m5fxn9wbkFw75n9tg2PlFroH&#10;z9kJwGd+njZsdsdU6gLvKDDZBRRybL3akrFV+ChLyqSVI3zklWPnhvD48bMHp9t3vz3dvfddcfML&#10;Dn4RiL236F/OJoCJB9H8LPWfPrsf+fqwJzsZm5cA/Lvbd07fxme4e9d9tmgXFCzgrg89soaDjC/m&#10;r/qO0blUbp4YJPw58Cao0UUE+YfvOSpvPnyA8GP1+1xv9ekeWMpk/HKPvtPpteWy8o6tAwfwBNu5&#10;uJhrh6ej4/UfoiP0rHII3+ZbMYGZALzb0iNLwaDFjCtXjL8JDAdP6qBt9CD80mf+obBzxVP9K9Px&#10;odtXjFGLKEHxWQLGR/HfLIq9lbjnrSuhIfrkmwn4Wy31NJw6BS4dre/pXrtDIx8mPNKxwmQoWEzx&#10;k5nPnjxL/YyhV8YqGfqZ3syXqd/XKEK/+nAUVFeGycYxmBYgnj8X1CeHb/oMoPAGUeoIeunz6PW5&#10;fpPbylNeXZZWjmvLxpbMQy0+rcV0fL93/07m3wenG29fP334UYLp9/16S+peCazI4uXLJ4EWefTL&#10;Dq5Db0yrrfl++cQD43fffXv8GDY3qb/17+QXf/ovLj7C9ld/+VenX//6V6ebGUAMeo1S/mqIEIDx&#10;gTwfdIggcoQ0Amr49RoBMfSIaJ1kWreT1BJ849ooboOaEI+VfYIZgmt4I7xOUMEBfoytgebJgTaC&#10;WE8I6ijXWI9gOMN96iiX0fNu4b07dxscNWhjhJLBFcyilbPI+fIOC4NX0eo/jDJoPd1rIBPDgAbO&#10;pLacKk9vOxDBePvd+S1wwVzpO55mpk15kWQ7B37hHZjDD7S9Exze6VNswWPfMUkfcPL+tS0cntBy&#10;+kx0YOOFXN6krsBOP+hDr6dKnlA1yEzw7gfhJzgNjscTGLAEvn1qlHr+Sv/Bzz7BIxODOYpNudcB&#10;B9sAU87IC7zk7nwI//CuwXd4XBzDo27NDO2MlPtRsfJafXoDXmEHjq/z21KOjvv37jXAf5QJ31Mh&#10;CyoWX/zUBb598L7VqeTQh07H996dnyDTSXUmMDylFxB6b8lgDaHFR4bH6GAC+uBNprP4Ma8k0JnV&#10;a4Yiyl5c+jvDOcJvn+SQQXUovMMPODDCk2dCbQqMruwn4UkNNbakfMqYwUlTFn2MzpA13aIHoxuz&#10;lVXfDcSNzxzpLvnO0/BMZMZpwJTfkRtane+E9FpuI58Gi0dgVNmHrpVPn37mHG8dyenu7dtdHOsT&#10;yhynznw0ig3pu0BwDH56gKuxsLSUhpwPrxE9k2lpz7mi4dwYaPd+kBn0lNdxCoyZwNYwjwO9T/58&#10;SZgu1+AG1+5KKT3JNcITnL9Irn2SU7Zy5QyDYxyvfRr7Mca+mAZtk+GuEIMBfoNXugYWsR73tUUf&#10;O5abpRsNHKtclCY8a3nyTuztD4tyLoFSZ2Mu56Q8PCaf8heemeTwJvDpgzq19wClv7F1xu3hQKMh&#10;/GhOmy5OJNM19s9YNM53YdARf/C8izz4Tacy/shPP/omn7X3k4cT+lTONjSFDivhrpXTHa9MsWNs&#10;2Kvcv7BXcIVfcDVGu2iQ85UNu0xmFnVlY53uYRWcjana49jf8iCyvZk+rkd3azMspNUuzBNsuod3&#10;nFR8hRPHtF8Gjj0SgLPhdFwdspgFLe98Pzh989U3p+/jkD56+Lj2pO97Vz8jn9hhzogR0FHAfibX&#10;+QIrxyIemBUznpEtXoTeypyNP+ai6tQxz7rXV41yD/5gBEDA+Ztz8GQ6oc1Rqfx+HiHafl6+Tudz&#10;O9fVb+Wutejtub/2xnXt3CHrzt/JiwsNd//1X0hNx27Tn+KYpG0Dx6O9xYWFD6/akOIytHSxoHAP&#10;GOr13NgB/4B8lJc+5y6naNrt/703sMm//SovsTlxD14HnPYbmo1FtJfGFI5cI5PIo/LKuQSe9s+i&#10;H8bRLJbFfrLrbGrkW8e0/R/9BKCt1RDoeHMdeH2KGptTu3iMLe2vRY/qHAZ/+PVpYurueHNe3yVZ&#10;sqAF3gYi7g/95r2xb3ufzo8cj4Se5OnraHfwp4GJv9TXoK1SlWT4UAMruA2gjMWUXb1cp96H2dgk&#10;T86ME7xtMBN2zBwQ2B0vGbdp2+9B5Og92P5Wd2i7DF78Fq+umEtwCEbys7Tv/BZcuzUeEnINLkGP&#10;zpF7KGpZdcBttMg0LHi9eBzbdP9h5Bkb6JWn2Cc2Fd3mw5t25US+4DeYogvJxryfYkMHOGVj8CLj&#10;jqXYKHoFgwnAzWcThO98uIl8VsdWfhJ45C5Xz9KfI/oePrqfAPyr050E4OyGV4s++/iT4uw30/uz&#10;ac9tOTf3P8x8evf0OPlZzl+9DA6vxiZ///2d09fffHe6c5t/Hi4nOBOehK3RpwnA+bjsrUXPPqRJ&#10;f/DgA7Gx5q3Oj+c440VyAeFHxsUsMIa+1PfxMgmtr/2D8VvxAnx5ebG0u7djgL7XF0/uvJ9y+lt9&#10;S5vOlQ2eU0bi5JQx54NdZAw2N3L1nE6PPx8/InSqX/WB/1upe5WWhncJOI2RLhAlqDUOqFf9ITSt&#10;PqDVeeq9Cn6XzTvRJwG4HUv0+El9EDtpMk9fFj9kbIf/0Yjalw3Ai3+yGAHw8aH4P8npvPiHJ5fx&#10;IXxOzByeWtzIyQt+A5ySybc4BS7dxYCcw1wgTV/9FWrsQsemvthy9AVcJZKT+s1BbheTyW/z6i0e&#10;bybblafkfGW9+q/N+Ax2TD483b33ffTyQV8V+/BDsZOYMXX79NvrhY8C90lwMp6ig5dkfpx+XsV3&#10;eDt+0RGAy+wOPursF382Afh33393+svjCfg+rUDsK4Yi96sgYdKVKHyRNbhzHCdkVyIxOMyqEs9v&#10;860zU2XJ0XWfHnuaG4M8ShaiYxQ5uGWYieuCUWOYCde5wNzWWYGUlVdtKDJFx9w6XelfOSfXU84G&#10;bkf29JOz4x7j1C3HxZPiW/0ZWuHAaMHLIGiAmnt1VmNc1GIctKngCDL18I0jvoNnMoiqzEcLPCXz&#10;W7B1eJLVx3OO6wZ7nMI+LY6w4NbAKXjOpDP9SeB2cNa4MKLBPfcEPf2ATzKnkzNp+/7HH350+uij&#10;D3vOaKxBW5h1XENzDZdzE1jKN1DB674XG4ewAUqCZbzSHi74JQdAcB0nFY/QKDs3mcCTfpKzwQJH&#10;QZ6ni+R1J06oYO77777r9wm61TVym6fh87SdU4r3FhQ++/Sz06effJrz9+r8C8rRhx7Btqdttrze&#10;vRO49xLEP7Ij4nh6FwOBBjQLKp9bsYuc7LjwHrpdFyaBDIjSLViA+wYO3V7tadX9efcdJ/B7nVtp&#10;ZD9OS/ULb2u88PmQZVgCZtukfifR6s5rXsGTnBl+uxf6vnz05VZwxAeLNYKGTgjpS91OFNElfOm7&#10;sJE3WBzVTlwZM/ozvvFTn4wsHnQCD65w6KJByuGgHUeBLEzoDSqbZ/s6u1G9US8GvniH/gZmHDX6&#10;XPgzyc1YiC4eY6rblThC7S+gggMeztM16bVRlU22yzfjofYiPGPDaojpJacg+IyDPjsALnQpeCuv&#10;8faObcobkB65Bv2Qpzz2aPRdn+yaMWuLNf5uwk91a9dCA10rz9IfmINzKgYGXQWvY1B5Eh7gGxja&#10;qwsmnrVe4Hba6AQ1+lF4SROY7N+RlOUCX/3RaX2VbjTCM7DA0YatGp16O3LJxJ2yvuO18rbAUjv7&#10;qHb9kzhh9JEsu5iXzrRhU3wLZHeeaGfnSulRA9rtk55pN/aoenrg14UxdO51xm6qjH6zKznShV2Q&#10;bftkAejW5zTXsceDg4/k9r4t8ua9A475DT12znzonXW/DEJn0+YdT9quzdhSn32Ghy13+Een+zQ+&#10;9z39/uijjycAD4wu8IaPnBx6zUF5/MiHKx/FNt07ffv1t52nxknmUIzumndCefsh1Uo2POp8YFwm&#10;V0d6Dy+ZYA7Nof/wii7tXN1xffDR0XXtBdoDt1DaGcHMecda4E2GC90J/Byfp0NZn80575g9dHSD&#10;0bZ1nVy4uaa3zunjjKuUleYpV1QdPnRp054D05jHeWwpmi76BD92tv3CF05wKy7jk5zDvrj2d95B&#10;/kuT1sOf2kdtVEo5WHgM59Ld/uYoXYA6eFC6zNmR387t06tK049MLs3R0y3DM/bpRfKB1IUu197k&#10;T694sNu9BdGtw56QcbKO+Dh2JQnAwe7OrNS9EtYDAiad0ba0pb/idcCT2o4vsWPnKDfe+GjmbOfK&#10;3e94yf2R0WselZY95l/9zYPX2pauV/lfzl9qtN4usjQGuSo4Dt2lHahj3jJOgmeqVT8shnofM4C7&#10;ewO56QjBk99Kf+FVEE7QkvkywOsKBRZ0fQFd8NIgDxpIjhI2KLE9OIjNB6IQYlQeIzP/VY75QxFd&#10;Mr88eRgZ5Nhvo8T/oKd2IngwY/cnfuO971x05wsel8/BMfX6BB5+RlHK7TRtMAR+iGtgHxl0QTnH&#10;jhH4HzLYtHom7f2t4x75DS4vTg+f3D3defDN6cHDO5H/tdPHCb75S36q8dkTr2vaNTfB97NnPpJ5&#10;9/T0+f3I5kHoiP6+fJYA5/Hp9p27p2+/8xOLdshFjpfFDLOAWR+bbnWMxEfI0TwED2OnvwAQvRMT&#10;sJnSxVg8o214wt+I3tOP8KOiOWgtb1MfX1bHt41r52/qt1SYB1+0YWvwl+4CTc/Mc/U7Qo+/+kR2&#10;TUbe/Wm7tIcnPQaD78qH4PuP+pBl7PP14JQA/IXdA33iq765MvUid3o5difH4Fg+hke+zfESHfQ5&#10;/LqUMS4QVKeLpjHFdMhH/DLa01/O6VH6neA7/Vdj6aue6Bq7Et6mL5cdq3Qj8O1CE2TOTpNUyQB7&#10;GdGY7p8+zbjxHjdYaOSrZz5N9eiE7wpEZyCEcLCPBNYc5f5XXhpvtqGXr4eukuHq7OZz2ZLfljlu&#10;Otd7/PXxwPsP/ArJ95HVk9O77/MHPKS10B8cLolXvTaRLAiPTl+6LPA2t6W/+El8TnGED8D221GR&#10;7exYwdOkf/Enf/oLHftq9F/85V+cfvWrX9ZpoOic1zJ38OqAZzx3RbTKdxh0RxUROAS8qiPdl+4j&#10;XMLjcCsTeAsICJMyNviKQ2ZilrY78LSl7iZ0Tp+nun5yhhPXAOAwKONgh6GHcltZ4+wJuO56t1CA&#10;lMxR7FO5GIgqOzqDb8BXsdBsIPtZiwYTgW0gg62/PkFJuUlWe7hWV9LOYABPdu9cyH4jjgKoPxOB&#10;ATeTXp33GJkG7jk34VK+C5qKX1QsfXJM+n6PoCB5HHZ5nAnJNX7ilQlQkGkLjwDNRzIEqYKgBuyR&#10;iWBY2/ZXmK8VuAYg9+A+QcPgRLEavOYcPXXe6EUxGMPEYHVCD02UPqAO/E368wTM9kr81jf5Wk3f&#10;gBa/6+CnHh0wzNCpv03gv//erdOHH3jP4r1OtsW1iwNPT/cjez8hwAkge/yoDuTefGBr6K2sgoM+&#10;yVLAfes9PzP3ft/zxP99eu4JfN8PSVtbAeHsY0n0TQAPO5lRcKTDxggZ4xP4Y4TTb/psHcYWXYcD&#10;qe1usSus0I3XaVz9YKA7vuhbxpjdG90x0SDQAtosDNU0kWFgd6KIQZY8iRRAoRcdMLXl3/jeYJg8&#10;B+95vaE7O2JM9FsdPnBCz1uZBFaPu4iUjIcWeOBRR/MY+16dgJ/gYZzYkmWQFy4850u8Mw7WYa/D&#10;rHLSHiX9ywNkeT/pqD1wyBjOdDg0rwz7FPrQK3Dli3PNjb1kMCpLuOFtbEbHXeqhTQDnmwrwX/zU&#10;q+4HNzpGth23lWXGCfumztFP9TDjSuLU0GmyXZsCbMds7s84jP5A7YBfPiS5j4ZzmuQM9dq5+Td0&#10;oWGCFO1TnnpOHO2q8W2E7hSKvMZeWyjzPrxdDl6tEPC87CIiHTGZsw21zznSNWPEApXxuOOPDahM&#10;g6tj8Q8cjGHvG0gbC8VvbGAlgla05351y1OqZMmY0q/0mvbhzyYy3KBG+/MAB1eUedrvybVFvQ8/&#10;/ij0vw2t4PL8dCNz3fVkMvHk3XghU7bM3GPMkJldTO/FNnVcenWoT75t0fU0gMMwO2O6sJgAvE/A&#10;v/m2dgQ/4QxrWDXBL205IzhR3K9EL4J777WmPNZSUm8p7/jP+N45Bs/pIxs0sNiHzOkZyyBc8Kwi&#10;mTFWHbnIh77KuSdHUq2bG4fMcmzbN2GY6yvNC1+rcggdbQ4v9VLeD/0c9nGokpyPjvaq92Ze9Z5+&#10;2wZQddzkDqh/KS/Q4jJ90pNU9G/gJLesKTDUb6MpN8eQcec79QIID43Fyq14L61tfOCRqrkePUbX&#10;2EyOmfO1cW3XVqOrZFOc9gha+hNhWpBUH37Va0+ToBQ45CIQdVeQ0qfkK3/95U6DMvwKDHaFvbat&#10;vf5N8NwxIlVX8C+p81JwkdVZmOVHEpzwo/5SxqO2yvpxpcCbn+1JWfVg6NydlqW9NK2OLw65d/Cv&#10;lYJnfd2ch/NBKvhcC12XI4/iFt5p2/bc3QQFFb+/CVo9icvNjqFL1zI3hi5PwftKRfrzlLAfGWyE&#10;DZbxlnqpr6iBcIJ+YHxdGp0WKPlUuvSOLs8HVXRnMp0behs8HeoZTgIY3htX9G74m39HnhMWE30k&#10;0Z8bC+yyJGUDGz7Tl54jhtin+M/xdzrn0dPIcceItHIlR7KtDiYr3/rkMK+L0oWnCcDvnR48vn16&#10;9OR+/I7rXXy189BHqZ489gshjwMjPvTL+NINvO/HRjzMtZ1P0YkG4PHRYu++/55v9ej0OKb78uVj&#10;gTKodYdRdHYX6uFnruWflJeYHHx8k4Q+oXjxLn0HXcPH8EaN0GNOWv2WtUGn7Hzqg8/eRnY5qoc3&#10;0sh5fNnty1jq4kZs+uAW2aROfazMGzvHtl76Jwt+EZu3CyR0u+M4ehGJ9jocSb/muRCaANzvdveB&#10;A/1Hkbo5t9haPUhZIr0Ge/TVBzKfB+YE4ZFf5qsQEzgC0ci+up36L3PvJX0M7dGZ5sC7kvv45v1y&#10;19GI0a/kLjQ4N67lwE1BYF7qIlXIj23M9bPL0T+7nKOHsVv0V7DuN/LnZ/XC0/DI++i5m2u6XvJ6&#10;SNdHgsnx175zP7DwdhfaV4bnerB5k3tbd8tXxpPcf5ZY89vo5+108vz0/q13Tu9/EL/2bQE0PBMP&#10;JfD2WsXTZw8CMwH4Fbxhe2es6UPcdSu+xPUb78T+mv9Hh9rTn/3xn/zCUQD+53/xF6dfCsDjRHYQ&#10;5k9CoHPHrqox8lF8CBsAY+AoQhjSTGHipMQZ56wbLJ6kcOIEMwYRQXbrXQy0gIuRxhSEV+HDYJOj&#10;iUmGCqdOIGXr+RjvUea+b2wgHMycgRHFz6DsVscn88S7A6H1BJPznqv6cHCvq5dRGgGWQM3TEo6A&#10;bYD69JVe8FLxGLQzwOG3hs+AohxdBOgXbOerwtp6sqEfQpktrukzSiPYwKe3kvHRJK4enuhP7rXz&#10;HMFe4XbSpmjJ3WqI9sMJhTfa4Cu4pwgy+ZLJId7IKzlH/Y6hGLoqj2TV8A2vq7DqHddkog6doAva&#10;gcVIehrofZbyqjQJ+o4n3XE64cYxh3MnLLqjz3KQjeCUDE74s1vcHLtYEae7xjj6NHwT2B9B/MMH&#10;5Tm5+Q3KgYM3VoEnaBh9Sz9p223RgTPZE/v5UJKFC23pqDHiVQ1P0vtOZuB0l8UudmQioXPqk8cY&#10;jjkKmAWfxhV6yQf/8BrdaDUm4AguplcnMvk4x2+4428FFrjOlbnXsRkYO2Z0Cjaej86lLbyOsuId&#10;PlnggI925fExZvsEnYHMud0SgpH5AMWt0kHf9U0HTY6CT6vf++X6fSIvEBd0oHufxuOF4IUOwlnq&#10;gk5gof9C79CH7k5W0cuMt3M7I9HOOmXqt92USexSg/y0wWMwCw/f289rw9v7PR896JOH5MFznBKO&#10;QFfkwxP1K4v0hQZ868Kie2c4bu64PPpGK1TVYyfhR+PBQ4Nrr5z47f2Pk/G2+u1+ZFi8TbZH/Ytx&#10;k6Nz0Hb7YZ3aZIF+celfqmKRNsnV1cI5nIzUz3AsL/pUP5k+cO7pUt9Njr6zR/rvk4jQjm/GlYU1&#10;C6T7+9/G+9pAi1hjb2f8GCshvIFCt6dHT6vrmaSHT7Enta1HcBgc0FERwznXAgt445/xj8dS5Xpk&#10;bXq+PDrO8QwfyQY+9E95F+Cixx9+8EEDaD/zZVX8VZzr63EOfAGd/lokg4rdQAJw84dA21PvTz/9&#10;rE+9O44CD0wObHdB1BZO9pNjnFCLe9988034e//Qz3WopOjHqGivyYzXQr/RMFYmsl3azMvG15Hp&#10;737AyTlZ6wOvZUA7XtKu7xDrr+NKh2djrAi9Pi+O/cuRWNL/tFbtwEpZy1+3lSqX477UcZqsDpk4&#10;umfhB96tpe00z73XsMnMkY2wMNO+lamn8tGmMI+jIn12nBz3YTT8G9xaT5+FNX6Je/DRTnl5EHzp&#10;TpiSGnAZx50+NOXQ69wvbikiI7rLxoBpMZBMpv7WGboWJ3SWT2GPAEI9el9cU97tnLmiH3DSn+DS&#10;wuC8KnHQtnjbuonXWuknOQWTc5+eAA7Wzldop9NsnTYdM4GpXHJd+SWVT8l0zhEPfdm7Dzc6vtNH&#10;aKwPRWf1T6+ah5fFQQKyOpcjkRz3ah+0vZH+b2R+TSA+TwDTX2HqN3DTMC2G/uT6TAEkQAlT+6Tw&#10;eao9Dc+8UuHDgkFsxk8DQXYwYzjneCpu8QXpgEz79JDAP62KaMAn05fQoF/4FmcZAUkZ0A124B/7&#10;0t2lwVc5PaiNtDsh/NKkPI8d9m5sF7vIMGCmxyTyCw0ynGATUiKLK7GJmfuiX51f2+p1IsNNY+fj&#10;d4X3m8lIXlmiwJeeHzy+c3qYANwTwHfevtmHOxYa+eM+rub970sJVF4l6PbU+9UpZSfBt6Ccrfeg&#10;LL7Tgyen23f59Wn31Hj0wd0JwFdvIrHiaa7ZgBxOtV9oooOlX02iHirrox/4y+h5YSEidhebdgF8&#10;78mSssIKzC0rHilzbb4wHuoD51w2f5h79NlvhRxt6XlxTHn7SN2177Uh0ekuVFtUS1eLUw1+iKC7&#10;/VjvtVy+lfHanw/LvdQj6D5pTruAzHnKou92fEShUu/K6UXqyS89eW15eIu/1c60T84sOu9ov0ps&#10;xpD7uEHwswh0qFP1eH6dIFk3buQfvZtz+hh7kHp9b9vDJE+/X2T8vbQb1cOx4IIu/L2a/FYA5V84&#10;GlzZqvAkKI7dQ37kUtmEXx37axfTNmPO/N9YT8xzyGPtj7qbznVc+bmNco9sjS956pLJk9Odu99G&#10;R++Fla9OH338XgLwtzNGQkP12M6hhw2+7ezwO/2RQtqT8+Fnpo+PPvokftynp7ffeS9y9H0xBIdO&#10;nf/pf/PHZ0/A//L0q1/+qo4kRCDhXo2V8zDFAEB0y5NnH//UwRQDhpPK2eCoMtLgeTqy774hD6Ma&#10;hMYQr0Nc5cS4ICcxqsuUGfg/NO7SXMuEs/oQhkbhBt9pV2cv7arwSSZpQQkn0lNLxw6SwPHhMs4j&#10;gMp2G7t6DL4Pr6FJb4SJJv0MT2Z1zMd+9r3lvot97+7p7u07F3hw2ARC2pgYG/DANfC0xxM46Vuw&#10;yhD3q9Upd5/jOnw6iM5524CvfQZ9g6+USYJWgZQnVHDHzypoctUtx+HjATfXyloeHpTPjoFtAcAC&#10;xjrX8IGGpD8w9LeOuyADHDBGXjOxSujXl0y3OPwmuco8sgKb0w8OR7hPVm/Mu7Z9Kpd68CIbTix+&#10;daFi5Zq2+kIveKUp/Uujq7N1GF/63r2nffthPfXDC3DuRo53bt/uIorAFf37FK9yShmdWfla2V+D&#10;izbGGK7oLU3hE14Qnn7q9KYeWsBQv7sUgiNZd7ykn8JOPW3xX2BDP8jkYjI6g6OO4+qNQGfwjewE&#10;QvQj9T2R9j0AfdryRqdlgSWeCCT6karwicOor91GTPcF2598+mkDcPq1T8yNezSsjrERAhfyxGPn&#10;7o1eDU/IxxG+JqbKMzSk+Q+Cdqny/JEMpnomLjxXBqY+urCWczpb3kc/O7GGz452VXBY6e/N66PD&#10;5xmPArAwSk/4Me8gz1MmZdXrJOf6hv/KAa2SJ3twVKfwDtnS8S8+/+L0xRc/OX0QnZTooKw9PG3T&#10;0kMdVxNxLuqAJOsbzOajTGL5lj+p1PaSoyuwmsNjbR2Njf6kTOjGK1sG2TQLW+ynMvfwCl2C7Oqk&#10;963JDb+T6Vp3thif4QMaKgN9Bx3nxjkYtW08R/cCf2W+cwzc8Qud43yPfEe3xwnyVEHdlcObR+3T&#10;bSf38kRbuMZmkgPauxiVzC4VH45V2se/P81PHQ0/jcvHjy1yvciY8UsafivUpPtJ+Wce62LONXPG&#10;5dS3I8AC2IxDduvOHfbl7un2d5nwwyO6Wh6lz3QxuWjrlMOFfrRnLBSP5QWd4szPvLlPPHcc4GEX&#10;MfKH53UGQ6979Ij8zZ3S2hIcIyOJPTQ+uwDQuUe/gUWFU3ECgB/y/VwHpcLMtb5a7yCwjmcy3GZu&#10;m/FJFupKlZX2Od9c+D3L/bQr3u6l/Pwvd1tHWhgX4+9Ii+/idd5fU86lrVOnFD+S3WtPoWEWMZLc&#10;7+GAVboO/FOnNir0gXW+cACn5WPP8eXgbW1WmN0vHoN3tBEUNoAL8LElyemH7C3i6WeaHLggMfeb&#10;0l5Zx2QcZyGr9z/XtoC3+tCxEXu385nxDS/ljrVRqe+6fl+yuaT3MsY7T2beAIvM1euDHX0lrW3Q&#10;39BXEgdZZiEX3ZYbxCxoWTD3CwaXb4a+G7G3derxjs7kvEMXzbnEx7Q0jvvEEDj05fgkOD+O3/Q0&#10;trUWOvPCW5kLr8dv9X2et99+N3Y+4zl0i1GevsqcZQEjjOoX5W0n9qQyWTDud7y7MFp8HZ3mv8Ul&#10;HdeswDFyszXVx6qqC6Hdd1O8Smg3X4ZseB5f2m48ckumD+iZJ/lEGB1I2bBRH3QgPHjpQ2Lm2NHT&#10;3Jm6yRK5OHdcOa2si+9Rh5zs9gH3ydP4Ww+/P91/9F3IeRLf6d3TR7c+6oM2X29/lvvRjGSLtBYm&#10;H6aPx8Ez16fMhQ2+E8RbfHzwNH7V09ODRx4O0G+LAMOH2Qk3uumPHbAg7h4cn4cwi7Zru5YWSRv0&#10;NjZIVp+9s9BlgUkbepAGc+/QcTA2L18c/z7cqX/e1thS7y2LN/k39WauBscJe7F8DdTi5Ce7/PKK&#10;ZsZ3+8+94hjdwPvEyKfnl1MvR2O94yWCF+S+SMAsLm7wbet5A+wEvLkfimKfoydpEyVNE/rrOO09&#10;kfXu97XLN9NF/JdjzFyKHbhEQasvVdgUuuFo7OQPHcmp0cUsT74F2GFv80tbSRLUv3X5nUD1LSYL&#10;ANF1YzQwbDt/+jyB7CtbH172N+4F4AL99lBeD38rx+DUlOad+9KvnR3mVIvaz8NLWf1N57KT8H7L&#10;Vs742zgOnw8Z+QjbnXvfnp4kwL52/crpw0/ejw8cO5pg/PnLR8E9sU+Oz5751R87O2LTYjmM1foz&#10;ZBr+ffrpF6fPPvvp6Z13388wt4qSCrWxSX/y3/y3fQfcx676DvivfjVPreJ4BMMIMgiGYeFpk+B7&#10;Bv2hXOlgnIRxXjnndV7fmY9CcWL2qRqGMa7eF/U+IMe6W3CPfqqYh3FKSQeeCaqTVKSyRw4ZWFBy&#10;HIWdgdoybVOm3hoUq38UGX766yCCy+F0mRj6ZDnXHCplfX8jR06no/Z4I9gwqXQiTN5gTYI7hQGH&#10;M1ldzb3t06BpHdqZI3w4Z34zUV2TMAcVvgwvh9bTeEFW8eJgUrC2T4MAwbN1YPWrWNk6/fjKMWxQ&#10;9I4A/PVP3yzS3ZqbPusEgA25pN2y20kxcMqfBF59ypyJlLOIhys751b8qgeCEkodB2DlZ9JWbqWU&#10;U+A9SzDRCI8OgtST6NTI5Vlx7vvdJsDw0KSrLQcZX7ud/YF3S60Y4/3gjAxyw2N9w4E8PFXRtgFG&#10;+EKmPtpGvurSGXDJfeltoBuZMLTohTcdrg4lk5kydEid8A6+Vd9CD7zwRx19rH5z2khDPXxkCCxi&#10;4RvZ2jng1Qn9qihgaL9kHn2ga8Ur/eGb6+WdwKBw4ZVMztWl3NOnPgSQ61R594g+4xF51MFJ+cgm&#10;hjv4De3jRCmnV/hnuzoEPRlsQBrapv7gZ4z2CbjdC4G7fEaDOngk0U286ge7SuOBa9p2DPk76ClP&#10;ZNdtnNaHLVi68VAfHL+X6Ucb99dm4Fn+H14cNmsCsFmIwBd59XMmhHka1Kfl6oWePq0LTeCObUL/&#10;7LKhK/jWvnNfX3gtwXEm8JfdPeBn8z7+6OPC8C2Hb7+ZwIxt0Z5e1Z4dzsj+tV/XIep16cDPf8XZ&#10;sThW717Xqj7COeWVf3Sw2+rpRc5NgMaYXNud66UT/+Bn5wm9YjvRo68QNbw/6NdXdYuOhGed9OBG&#10;dwtzcLvAJ46w1Ik4/ZT+1Ie7NLwj21mApPvwxV+jyt9R8cjOp5284xCOu5DVPpLRwv5f6HrmP7/Z&#10;W/8q1/2d94xLbdHhI2sW8t5PfuddP6HoVQuv40wg78m+D6zdx8fyK47sPa9K+V7H7S5S7JPBUDro&#10;+g8NwbMOdvhjDu7Tf+Mh5SNw9/GMreXIjP51bsTP1Fd3+DbjBuwG7snlde53fOUemtTrB69yT6vc&#10;qO0p/3OJZvYdrtHM9q999QpK+StM/eav+qfs0DGkrU67v21QLOmX7emTfoVpUH5shSRt6OGUjR7B&#10;bfBwv5AvzttDDtpUR1JvAQ4fDh7pJvqoz4Ew1/pv7jke5kbhoV2tSc5mLE7btj/a7r0L3qSseOdG&#10;4RzlpaG1k9zTTgnnmPyCg/tk2yA2bfpOfmRUPkVfOueyyznvF4fhXeLmSJZDT3ReEJBb/RJ64JIT&#10;mO53PCdV5snSyHOenLKN6tGbtY21l0fdjqXYQXOPeWroP3y76Njyh62ePHauTn5S30lNLt4pCtUX&#10;8/j1t2+cLsV5f34tNNoSDm/ByMG/PtXTiANPpoN2gAheo5e5HavV97qDfZ9++8kmuxLfim2/ft3H&#10;b+3mupEY5urJF/+fJ0jwE08Wny6nz/mN72Q+fPgcqHWyqwO4Cf/jb7DKXX3n6mUCZS5554zWDR/C&#10;xxcWKmIPxNoWzuaJYbKAP8d+LTqX2FL6yBVxnMn8C4dyei02LXzBSzpT/kVv4JVcOMeRvCT1VrbK&#10;yXBlqe2Tpw/7/vfd+9+E5lPmqg/7ETY/PfaSDU0Q7veqUzN65XeRH+d63pEN56IDj0737j9Ijg18&#10;9Pz08LHdSx5e0eH4PZkX6I/+doE1/5UH9AW59LG6Frpq5yLrpoMN26Z/x1h9+WwWdSx+Xy3do9vg&#10;FNZB85t8kfV3zrc3U8sJavtN/Z1L0OBBVGoFX77Q2FbxT+fL1G2scPwVnr/gV7usbQbmU+9/R9d8&#10;zdwugTQL3sH/WfCmXwmm+5pEdP9FFPN5FHt+p56uieOch2a8yvmlBITXrorT3j69e/3d042r8dkT&#10;wIfywGMrAjf8xTskj52hq3TkmI+hm6xP406Q38r02pb2BN7XrrwX2fl55+iQxWC7VDLeniZ49SqD&#10;IJxuCHQvh2toEgoAADOoSURBVM7+zNoxSIcfw4vhyZwrS/exdQcPYrtWjiurTc73mixXtzoPHeeb&#10;pfrcTx8lAP8mAfjD09Ubl08ffOwbLokNrgTvFw/TN5/gcUzK49RPfmknKl304JA+870TgH+SAPzz&#10;n57efvdWWGMRIrhHLrShW9BNbrfv3D7963/9r0+/9jNkCUgE0WvUZxAQWskvIXVok/s0lAKFaFLh&#10;EDD2vtzo5XNBOIQ4/VbzZqvu/T5lFtzsxMsR5ZBxzjsppazsppThv7LNHOA+idAmRkF/naRzDd4Y&#10;mpksBmMk21YYRQj8EHABy7n7cJnfKZ4n38oaeOUa7uB7H7NBmhXdXMND1sMEXxF8+GDlgxJYLCo/&#10;guPVDIqZDJIoQjRH/3Xqk8Eojx7PV6UbPFnVCQ51Cgs7Ch+6wOjKcfq+mKAHZI298lTsU/YGyE9n&#10;8UGwKQhffo0hYxDmydE+PVqZzCTAiLwOsNV53MDb6ixH3AQxiy81Zqk3wRln2zs54UH6rtwyMDeo&#10;E6z4gAYc4OjH7gsz9Lv2bjXa4Hk9k95Htj/HqWWAwYYLeQrkGzCnJ/11gg/P0NQnKunXvQbbCST0&#10;u3rWgCnH63JwUmfkecgofTDuE8yPQ7C6gT/GwQbUdSaSyalblQPTVizJPXzZAARd169OgNdJDX/S&#10;bw2tiSHjDa4WGJzrwzcJtAdL0AJ39d0X/I38I7fghDcjA1vkp095aMiYFdDmGn2cdfzrhwEDC210&#10;FyxJH9UVNiB9o7+TSnjBELoHV7SQ5fJN1dWf7Q9enfgCC1w6qi/6jjZwcR8cdcCqIxAYzvENr0bf&#10;Z3KoUYVqDlJlk87JvmO8OjC2BF7MNl6DTxfho83wdQLpLhrlXt+F1Tb30DK8nX7hCg/1uxAUHS1d&#10;laM+50ie9Ibtwwc8AI9+4J36lV3kUvkFFzj1VxHCV7zxEUI7lPCC3OGmLjgrl05K6IBVTlwpR+/o&#10;xuiyOvPUKWMA/cFRmTpsravBe+DSvX4vIHokOLRQRq/Us9jSLZmhtfpG1/o0YvpeG8XGOZeUz6LX&#10;O22PRnxX7k99fDEu8b58Tzv0kb8xNoFn5Jd6M4bHDhZ37a+Nzej7rGThnna5r1Yn4ObY72RyUza2&#10;e8YJ3SQv33a412+OPObxpX76CLNsQYcD9Ru7TG50J2M69HDUfXDN1nVcdU9AYG7wwTXb+B8/sntm&#10;fn7Mzyta0ERrX0sIHfsED24C+W6DjW5eDfy+G9lzfDImwl88DK0XGf+CVwOsyP/69VlAKqchTt6p&#10;Z27Cq8oKv5LxwGKG+778Xj1LOzqIXuNO/S5SRZ79KnTa1N5WVu0lfyPz0UP2gI0aHVd3x1IX4tXV&#10;/qgrr40jL9ddHM6/H+rFZEmPHfvkE/xWzgOX/uiXjrs38zcawQbhYvwe8IpHUulJrj1K7kJnjsPD&#10;8UWKY5JxxskGu7ZE/zAD6uhn2sn6SruOz7Vzg582pdnEftg7sNuv48FLgIzX7jRLE85n7ZPy8K76&#10;HVxwR5qnpBnb6dPcRedr8wMzEulHtMwE9Irc5R/QXpxeda61MF3bk6xfwTW9Ua+2LUm5Pjpfpj+8&#10;cY8NAnt0HfzhQemTQptFbDxYGaZi9bl8yBFvG/zHMT7FeX9huHkSHX5ca04fFqTSrjzO+Ov7tqE3&#10;TGgw7YvQvtzsybYPrnkX3FN0WNDpR15Mzqi/cc2rmdf7ZfR+oE2QHpw8zfPk23D1/jMa2IfrB+/h&#10;wdY67zEBTv2glgmW2BHSjg4FJ4t8fhf8WjLbNrjPeHwcn843LyzoVaahH559ZSdjqO8G5w8/czN/&#10;Ppx5M80nKGCfV4bnaWXInqws1cFz8lG+iyzaPxaA+wmyB9/Glt84/fSLBBmfflaaZ1dNfCJf8nuV&#10;/rwbeym2IVP6FV+Pju49yZxy/4GFSA+a2MXMIRHey5d8m3ltbX4tZcZBdSLyM8Z2PF3oyjGu0vi4&#10;Hv10HDvhDzdUpTPzPZ76Owet9LO2P+1rK47sviN4O04keru82jodJ/nz4MyDmvHhjYXQHpnio7Hc&#10;8uS+8+w8cCdmGb3Wh9hq5mu2Jfp7NfqYAPWRn7yKrvV1kkvX4m/yyaPPT8gLvmgSRKZ+ri0BTdAd&#10;ubyaDwl6Kk73fSzt+o23u2j8/ju3Tu+//f7pZn+KzHyCnRPj4U+wCw3RD7qXeeSKbWAFkz7Z8uhy&#10;fwI0PNlXwvSfpmF6xuhb756uXprXG94KLWFVyo1DO+Xux3/IGBO8pg+2W679MTdlrvPT0LJ50DzK&#10;k6uoE8hevhQ5hE78WzniYfFOpfMjOdHhmTdHvmS7MpSlkdOT0/d3vo6uP8iYSwD+gQDcQyP68ii1&#10;2NggkePYLOMluhkcM8wyv6deyPr04y9OnycAf+fdD8InD7bJKONaR3/qd8BD7Pe3/Q74X53++m/+&#10;pqt+EKpS2GIT4Bd77ClOjnXuHz3u04E+dYwjYeIw4Xj39704Hx/e+iDB6js1eg/u3j/d+f726ftv&#10;v+2x7+amPThgckB3MkSMbBLRFyVWxwDknPnJpTp/FUwYGfY3SDEhcGSSu3UnDqE+LgKh1Bt43uNm&#10;B2bi5OxSOHUtDtQRS5s7331/un/3bg3gB7dunT756OM+6dMGLmtUOagNroKnDyhpf+FQMwThY78i&#10;Hvy0W8cAHI44o8toWZTwkSI/mYYG+MBDUKcd1dAnJ68GpM7nTC6dtJOvZrByqutApT0YXUBIPb9z&#10;DX/ywTvbe+A38ozBYCyCxzrieGRSprhoiFb2PlqG148Cf97hRg/Z7wIH/MEDB174qzxMOVayA8sA&#10;D6zb339/+rY/NXZ3vlKeowWRfoE5uO7ExSDhof7QPluj3y0vwBa4a28hBZ4NVIOPtoIkuTxjBI7s&#10;/MKowzNw0A9fZt5WQuYIDeTU95grtwyi1NPPBJYzeaKn8klfZsbCzj2OMF46vxnn3M8SdEGA/Bdm&#10;ZTvbvqvfOYc72dMpFofxeMdvCh/tHY2Hyiv1KqPwh95Upjk2gE1b/HMu08/qf+hAC14xPjvupo0x&#10;MjR3jEWPZPfooq91wvVGAoLqcGDSDfwob4pHdOXQwZi64XHug2HBhMy64BJc1Z/+ZgLAr+IRmkZW&#10;w/N+uOfogy6V7uTK6MBVmxkrbETwJJNDLqsLeDz6MAtBrZdsQWZ1rlN9wINv9bxP5I9FDeWeFMEX&#10;xv2Da3DQnm0iU7xZm1a8y9eM2dSXS4f/8N7PdgT2LOg9qz367ls/0XI7sNg+izLzCkA/IhPYHVfH&#10;+LzoB+/I4+Bzf/YkuuAcX1fPl8fkoz9tZPeV+QUBfdd2f/dtbZOPXNE9C2IWWOnCs/AEX+gYXpAC&#10;WRg/YMEJreTwnp9qjC2ahYvDDpF3Mvk3OAp/6Cj98Xv8YFQedDb1K891ovQXPdgxVJ4rTRs81Xd1&#10;/6AVfegevRk7rYwdR3M/cJUy9vieX2PYn7CMHqNdX+Tbcc25CRy7TNjJbjsjF+M849R2cEEER4Es&#10;bFWfj4Ga+zgLgpZnDca9v27RR6DtC7Z9QpHsScdsE2QrZAsG7FaOuW/rIfj9C0nVKVIJjegUqKFx&#10;dDGOa/p8Yb4Of3w80Vbj6gNe2Rp32AH8wEfOytX0R2erK9E9Dk5lmrocsCcWiUM/fZTLezAjU3LB&#10;q9FVccvwD57VP/IAK+Xu9c84OWRqdxgdIS+2pXAPOre/tkt9ZbUVgY9e7eiNvAs7tflHG/XpL7zg&#10;Wp3NPWWjF8NDfba//D9/SXBJnRm/Y3vAqCLnXu0CmsGhd3iWIxrK19qd8EZ/aVO9Sz/ugQ+u6+ln&#10;YC4P+g64e/knyEYbneBMmlftQOF0jsN7rcTBbfA8AoHochf4+UOhEf4WrwTg4LOJ5ofOC4G7GVxt&#10;9/UmiewF3zLd2KS8upJ29Kg8CiLz2s/olHuvd9oN3u0nxPWXD3K9qWwI/dWZ1OmCdQJmPxUWJSXA&#10;4nwjc9NNC2IJmK/lSBak89I4DDy7BC5+Rzs26IpvE8WWXYldi5KcIonTw4zHOw/u9wvdjx97lS/w&#10;06ZBRmzP1RvhT+riscTGPs24fv7o2entzInvJLiBx7UECFczzuRrtvrSx8BpGX8tx9GV6ETg3Ig+&#10;vB09fTt43TjGCf3xvrRfTLgUvbGVdd73tVBtvPIhBaVkFCDJ/aDWqxtpfyP8tcA4Ngrf3kzngWR5&#10;Hx6d8105vkoWUR4/jq/64PsEJ/dOt95/+/T5Z5/1OzF0q/3Q5SRPSLtbJnheCU8uh/5nL9463b/3&#10;4nT7jq3nsYlPr8bOs5Pmd69iCr75bhYH2awZb/S3tgTv6HVwmnGcu3TGOD3GiLGhjZbGUe1b/vAS&#10;zJsZE9qhcXV0eYPW2rWDJ7J66siu8ULe+5Jr7btjKuNidtRmLKR/OgKm9haz+wFccy6YR7+dg8I3&#10;144pLGzxmeA3I+P09OWzBrieVGfUx0Zn7nls7safjK/wznbyrnbI9CP69yo0+y6CkN5MXG7QvfDh&#10;avzR69fjE3ndLvMqXJFkh4efO7NNPAM1dcNztjjZ+D3/Cby+/oIn0VnBuMC8Px0WOti2t6/G91Yn&#10;vV9JAJu7IY8fxf7YtRo7kvr94rpxcoVvfDPzfMbQtXeDl4/bWqing3SUyNnnUB1eoN1X4VdGK9fW&#10;ObLr2gYxRe3l6PqbcpfU9xNkX33z2xwfnPzu96333gmf0v/Bl9VJCw2z8OEDa3C8EX/h+enbb/lO&#10;jzM+Pj999tnPEsB/nDFghyh7Eb3N/6c//dM/+4XO/dbyv/nv/rvT//ff//tuD7//cFbkrXD6iriA&#10;2TnlMQAdOc6UnoPEuRPgffj+rdPHGYhfZEB+9tEndXJN5ALZOwm0bieo5cw9CEyB0mPOSAPmOOFH&#10;wDiBYJgXRrp/nwMUR5Bg/M7g//wf/dHp808/C2xBzqs6SN98+dXp6+TbcVYfpm6fOAUOePJTjk/K&#10;fUCrjuLhaHG4Bdafel8vuMIBft9+9XWCwm8KA11ffPb56fNPPq2SlvFRAE5gg3cDPtmANsHX0Q8s&#10;A10/E1jPU39B5Qe2sB8BgMwgoxc//PyWd8WHP/dbhrcMR51Xq1XexxVIa5v+dqLPUGg9uA3/DGJ4&#10;XuvXKT/ykaxbt9K3dmPYyG+DKkZqlH8mCPBqzJIdOQrw9hvu6pMLXDnfgpb3gxOnnHPtJ7IEmQ0Y&#10;DMjYRnD6texc69u1D2J8E15/+Xe/q1zgw8FFl770Q6a//c1vk/82+vDo9NPPvzj9oz/4eWWmD23u&#10;fn+nOkBmgnR94JFFIF/nfO+d9xoQdXi1jwSQqYOWkcEs5JSPnRAZfxPkGHvw4CRIUx9u+qVn+IJX&#10;dIWuX8/kgW4BQif+9OWoDdmRBZ0igy5G4Evuk686eKf/OkWxhPrWb/uubqVecHgncnTUX/sJaR2P&#10;jHvw0F7bCZJHV9DCi2Hs6zimb7h3oSN1F9feS+YwkZGfSTE2jCNByOKsDZ4VZmTVIC/946U+8McY&#10;dg88AToZwtG1e8YrvsGXnhkz+utvo0Yn1PNld/SzCeALFPBIRjP4XdkOf9ADV3KpHt58u7r5wXu3&#10;kt/rOT6/jZfJ7tOFF8EBPRYN308WXOqziyRoDD36foIm2Y6ZZOOazmnPplTW0StwmgMHf6svoZ2t&#10;m4A1QUt4C092Q1u2TD35++i9fthH42z1AK366hgKbzb4VYaPe/00QZ33xhdfR3bYE122xeJZP1SZ&#10;uv3Vh2S4+cI5eiyOgqmdxcivv/w69vu72ovV1Whv5PSgeOvDPc7X6g85195HxsosmtFH/DYOjCW0&#10;wlsmX/J/Hry88vHgnp8PvF+4mRUPvWEfonfpmwwepO8n4Ws8l9bjBD9Fb+k5cu6TUxdoD7l1Pohd&#10;rjwSkNJpvHgW2uGEZlmf7HGfhAcGOugfB2om/ZeZD33N1wLgvUzYnvgIwH05/VLuzVPuhw+fxOF8&#10;0HqPcj4fIfWdhqHV+f5ualQt5HIQjSPfjQhuXQDK2OgTD4s06E3fcco5evDvuODshjd09VLoaEAV&#10;nJ+HLuMNbx5mHlSHHB6GNjKsnuT+Bq90Ex+MSYmsOSacSzshLEr4NobvYpA5/ZzA2jiHY/pPW3OD&#10;udo8pM+xrxNQk7c6Y3fNCWFZYNFxfO5Yio4IVtV3z4ICW9E5xV/qyb3PmQoPZqywdzM/OjfWzfcC&#10;dXaI7sOVrQJXe+f0C3z6uOOgvEwfnbMDB0xt6q9EfrVvpS1BbHhgfBg79KU+yMFbdglPzTcWsQQC&#10;5pjXuA+/58hVHh78IOBQVmeWfvjugN0RHNAjwDLp55/XGzjwgnO47yIBuPS8v0YQfNxjV2ZOiX9D&#10;BsHB4pj2DdQj8wbzoY2/+JzcwE6ddVxlZfLWkSUOL8cX3mFTHWg6i7e+FdGHO6n7LHycY/Q8ffan&#10;TpMt8HhvWPA8QV1y/oiqT+ASrCEkPSfIzTwQZ/26wDfOsdFgbuhia+ZBAYen2F6GeRGcX6Ip+WV0&#10;5lmun0Z/HmYs3s2Y+C5295sE4LdvxwcOv56Y+1LXd1IEK+z2ZQFw8BZ4P8+4fpXxeS1j8J0EHfIV&#10;7+jGBrzKeLrO/0m/l1Lf739fii5fS583IuMrkd3lRFKOV8Mfu1HImj7H34/YBNGX4o/zJ/3Ml/nZ&#10;IiRfInITaDUQF8zJ8ApNzzwY0D5Ak8jnXFbn5+RAZhuwrOwrnyPPawR4Ef//9DR2bnwiwbet0J5u&#10;P3nqiX3stfjzVcbu5fjql95O26un7797cfrdl49OX/7u0enbbxKE37HYGX14Yi4PxeEXO+Fpul+b&#10;WL03LmXjwaI/P8hYZF+UGX9rB8ypyrQzloxPR3bQmFKHf7LBl3zOC8dNyxuZ/m8wvWXOlcuu8bk7&#10;EeACZ/WTlVtsxR87KyYFhr7STpBbmDn2ifnVwMvRtcUoOp87p5tvvd189VV8Ac8ln7E77En8mpvv&#10;na5dfzttomVsZnjj622Xo/tX2N/wLYKanR0Zew8z/ru4nDGIrn7L5mbGacbHMcIYoIwZbTNOgqaf&#10;NgyCgR/dCk0WDEJoxmDoDA+C5ATfsU0eLPjVkHcD71qC7ku2akdvXj5/GHnH/3jMJs5P/758Kh4I&#10;naHn8guLDPzkjyLn90OkB53py31hTZg7r3jiiB2g+Dt2Z2W5sjnPfV0lmaykDc63rmMXQTJgHjy4&#10;e/r1r/8msnzWX0Piw824sLBJ1h4KZrwlX7vmQ63vRsd8C+fG6de/+vb0P/6//+b0N3/95enGzVun&#10;n/70j05f/OQPT1czD4Zl1Y+w6RTmP/AxxW49/1f/6l+d/s2/+TdFrKuqDHuOBiSjvluYvScLAOPp&#10;XXH3bacQFH/8ycf9ENOnCcAZXI6F7ZNffvXl6euvvsr59528u626gisaFf72x1hbicUMzon3CtX9&#10;IIH9P/7H//j0T/7JP249Py/17bffnn73u9+dvgpsCwUY1+1HgQWG893OAEcTy65ayhzkL774oh/O&#10;8fXZv/7rv+5ihK3oHCw0/PSnPz39z/7oj06ffv5Z++2TxdyDpwmF8ppE4AjnriKXby9K6/3785vl&#10;+NTflQ1/CBvtjnjLqHnShD+2ParbCfOgZXj/TvnvZ+JMJgYpZasSRSm839oVtyS4dCtMDKbBT2a+&#10;6Otd5/50Tsr0TZnWwPbDTulTZj16LzBreFOHoeA05Fb57nsBeEWE3lf9/PPPSx98DchZybObYAw3&#10;uCtbOHsSdOfundNvfvObBOFfHTqXSS11bFEFi3bQHz/PAxb9+mf/9J+efvazn7UeOu8kqPjyd19W&#10;D/xEnUb75e6f/OQn/ZK0/twDS34QnTrXBfxDv9QtgUkHG450cdIb/nxY7/vIrHoaPfcFYzpZ/MNv&#10;sPEW3rb9w/3TTz6Zbwi4H3p31VPqltvAIlP6hWcS3OkH/XwYYwUVPPYxOn3BUT/98FXGC6cFDDri&#10;WwV0p/XIJLhwlsGU8A/9eF18Yjg5adWJ1PUUBE7qa4/ubuFMG7pZGOEbGWtjLICJfn3uUxHbI+GM&#10;VnjSJXXYEAt98KWPo5N2s8x7984ZTPJEB1zYDjTD15MceuQd+fn69IftR5/G7vvv3yoPZHBMZnjQ&#10;MRueGi9o094iI9mzafqh+93dk/pN6dNqPrnQe3rkHJ1ehXj33UwYGZ87xmesXe/YUd94+e3f/V37&#10;Qa/EQbjR1yiulV71wKjOpo6+9QHPjv3wAI/0ee36vHMpkPQaUFAuXxa2dHFuIOWUjCS8B49c8Hgm&#10;UdXIerY76rcyTlv6bWfKw8hOcLMf5HPPh8TseFk+4R3477yTADTn6NU3vhiPOwH+9Kc/qT0RKPgC&#10;+O3b33c8dReL4CC23BgFD83sN7mhnd0WWOAZXDkI7KPVeHLDiDo2pf/1xCy/ySf0o1kQM/J+Udro&#10;h6eg72du6DbgJB9B6uJnZEa/ZHaYHt+LnYc32j7++KPSSl62vM5W3+MVmdBQmYZfcDfXCGK1v3//&#10;bu/VwkRX8W3x3jGIgHCkY3DHC/r9xr957kYmeffwBu8seGjjNTNytrDENuEjtTDW3Kf7I8PhuT6N&#10;a32gg6zchy/Yyz/JmKmdCR7wcb+vcwVWbVAymBaEzCv6p9N4ga46nbnPSdUHOtEgyDH24Uquq5cX&#10;ehHes1dwHHzoitcc/JSqpxWn2jFl3bKb6+W3j0DRoxuRKZuovfGgnvPaiOg2ewNH9NFhRzTwSyxA&#10;wEcgRhd27pdH1pk3w2RjGTy+A9gzp49NQiea8ay0V84zH6BbRh/5aMtG44tgAy14SdfxVoJH+ZW+&#10;3//g1unTTz/J9bX2xWYIVPgr/Q5PaKNNpTswJAtmcPUtCk+7Znykz7RXB12ya+Mc/uhFk6OkTeUU&#10;fLVxTwZnv6nj/vJ9tp0ODsawpHz08HCS4VleRD75M2dXv2NjfXPoWo4CBwEE2yB1N1H6su29OxoS&#10;INpa6gNnAnxjvbsFcqQn+NEPI2auvXMnNunu7dg9PwuYcRMd/uyzz09/8POfnz7/4vP0yZl+VT7e&#10;e3CvuiCY2QdX5EC/LETds4iY/sGw9X50/2n1l8/jCaIFEW1fvvDzVPzIzLFYkQDATtTZ7voiduJ2&#10;+HAl/tYnsaFfnD759KPiYrcRG/k8UVmfACc4f/X8egIcY1KQMmMaL8+zMllyTQZkIZGj3LGWctX8&#10;JvLDR7FXD75OEPdNfLW3Th99/MHpow8/jj68GzziRwRVi5PR2voQ5hHBJz589/338df5dN+Ht/xs&#10;ciTXBHkJFsk/XbU/etnxE4Bkpay/EPLJp8mfNDCih8YNnYJr1KT14MxezNxyp/MQ2Y+NHN9px+rq&#10;3uYt3/HnXPmbaeuqQ78lsl8bX/2M7+dVNX2wb334cfSzul32k0P+ltfwRP9u6W4cE51gh5WRmYU0&#10;tOMRn96Y9z2vr7/6OmPLawD4N7xg/OAkTvo2vgu/2bV+fbfkD//g56efJdb54MOP+oT7buajO/fC&#10;t8zt5n3X38dfN09dCT2edj82vqJzcWQSXMaWpSxq1iCd/L2ydfVl9OlJ6HwUOxr8fP0+ihm6LdDl&#10;OkH5vv/9zjs3Th/cei/x48eZPz9v5kcZB3D1ZXJ6oN3TJzk+u3K6evn9kOAr668XkGS6sHo9vB67&#10;uzYXT9RRd+vI5mm/R37nzjenf/8f/sf4OtdOf/SPfx6f7t3cnzUNeHKNuhvsGdwzrq/w9V6d7t5+&#10;dPrv/93/6/T//B/+P/GLHp/+d//7/8Pp//J//r+e/vk//9/Wl4A/n4BEfOTrJSNASW1B/+Uv52fI&#10;1rmgXBCEPOPBsfQU41mYTrlNBI4UzkS5bQRQ0qzue+ftQb8Mvg7tDvxNCB8lm9zASNCcumA7gs0x&#10;NfC0B7MTPQXJER5gar+DRlBXxobZS0cdsyQDwT3Bt4nEpCKIo8TKNyB171YmXnQr1/cYJTirF6Me&#10;wROGtH3rC8wdkK7L20wQdbACGzyp203DH1/E3QDK0wTKApZ65QuacnQ9gyoph1Qv/fBwb5yZwdM1&#10;OPrmKM02sOlfHU4ZXixvCjXwSpcBEoXcwWwVyGSB5wIQgxM8sm/AEfgLW9+rG3gPjx0AJkPyE7De&#10;i2FUd2lFn3MwtVFP8AxXZXSQLsAX3OWx43k/8od+mzJ4cVR+87d/e/rl3/xNF5ssdFisWR1BMPjk&#10;EuRxoIehZQZmnYTopHMZziZRbY2f3/72t6cvv/yyBqkLJGlHHhwmRtNXkeluf84r+oQG3XHm0MIY&#10;wx+/9UuPCNaYMbnjlUkEnvjTJ7Tkkbp4jAd1bCx3BzAHVB+VeXjKaQUfXeiWll/GwMrOPXLjJDDE&#10;9EYZHDkcdRAd076BRfrEh13w0bdJcuG4Bw7nlMPFAcNT2+dXRyR9l6+Bz1E1puFgEvJNCkGRVw4W&#10;D1JCt5+GI1/jVFDHRvQd5/APTfOF8jif+JmEZu3kjtvwv9s2g4vkiJcbDMIPLfNl9Pma8DfffN1g&#10;WXv9sHe+FA8HOupo4hVYcPYtMv3q1786fR+9A59cKhN0hO6VIT0XuP70p7YsfXD6uwTsJrz3M0Gu&#10;zun/o+j1BALBNY4bnVs4Fzn195w9cIRv24dHvmmhf+Nr6eiCas4tsN0OLnDsdzxyxIf9FYDyDc/C&#10;y9f6O5ndot8fZJx2fohTWx3LOKT/YMHtJ198UT6RB722gIXeWUy9W1mgET/pPN4YAyYwukSmIar9&#10;vZs6nDE0Cig7lg+afzTjTeDjCz3zZfc60wcv2Rh1LIw4n3E5C2Kb6OUuGKJ7dcp58Q69dYrCN23d&#10;Y6Ocw08y5s2RZIAHxjo88Iu97TcKMlambkbcgf/Ks2VJ5uZ333u3gSAZSn4W0SjdJ5nsNVvvdaoP&#10;bn0wgWh0C66yPvH2b2MnlaPLLjeJDOQdG+qy96uDHcPwSrkFJ3qywalxJ8PFAoVkARIP+upJjqU3&#10;2djfeZSesOHmXQ5nA6TAJosQPnw42sl4UbuQck+g2Ry4waF1Ak8iB/OXeRZNxrR62i8sOKmH1r6a&#10;kXsd58GlNje0kJv5z9xpTMFVW/3DnX7iz9rVLmKFr+SMhq2jHd64r3xlCpY+wVbXdWkMbto5GhPK&#10;4E+31C1N0QcB6q0E4MbcjO2ZE81heCLrD21ocI1mY1/5Z599Ns7vwTf9K6c36rFh+irswEXr2jVJ&#10;3ZUXHPFgy+C+eXnfnOuh3tgc+s2v9EIC23hgr+Gr/fK+vMqcVxpTzz084c8ZZ17lMJ42eWKHboE4&#10;ORv7juhzNCaXVrDwnN399NNP+8Bh5u/Y1My3dF49tFnYYefhQA7lWeChjf50Hoxs4M/3sN2aj+CD&#10;uxb1wfETZv25LT/VdIl2wJ/FehGdu5NuX2V+iGw/+yg43crcaDEnQWxY796MjYyZJ2+dHt6Ltr48&#10;Fi7C3NUj6fy4Gd7D57Ev8p7D2QOlO3e/z/zwd6cHj74+3Xz7cnCw6Jw5Jbblxo0JRjzH9opMf1Is&#10;4vv2u9un7769nbb3EyTaUWRX7ZPINnIlG3N2eMHPYvLS5QUe7BYeG8P8gC8+F5z9pLrN9ltwoEe0&#10;hD+qnUT+30Wfv8rc0gcvGXvgra6Sqbz9bKZLm9WlU8s3eXVXO/fIWdbW3FVbHjmSvTo7ht0Hp+3o&#10;dq7BO08Xc1OO59k4EMDDSXtZOfz5DBbZ6M+vf/2bPkiEH9z1jW90nV3mo/JVjXP6uvP1z3/2B6d/&#10;9If/qA8cLdwZiWykRaHboenLb746/Tbx0Tdp1w8Tvj22Pxakr3LYzt5+on8dr8HtZnT9atyqh9/e&#10;OT27H9sff85iEnKMSe37QOWSB5qXY4vFj7GLN6/2w34//dlPTl/85LPu3rX92+9rmyO7AyNB7MsX&#10;sT1X/FJM4gG7P6JMXVBL/2C/mVaXVx7n9Vau5PbgoQW4b0+//btfxp98//RP/hd/FJ+JfzELYX6R&#10;wO+X27VkR9ruPrl39/Hpb3/z9en/8W//h9P/9D/9sn39V//V//H0X/+f/uvTf/Ff/G/qE8xivEX2&#10;pAjkJUQoionXah7H7EJw4RSkIFelOQzdMG6cNm0hTRHUU66te9pz/Jcp8u9LZU6OkKaEVbqUEea2&#10;A5fiKtOvNps3rZJvdi2d13OEJzoMRHSBZ+CojxZJv8XngLlKL4GxsNVbfFa4EvhdhXUv1/pxf9sW&#10;Vs4Xn37QLm2Un8NxXx+ObYtT/h0wZH1o+4N24b16i7cMztLVOuAd53uUliYwFye8N8iUnxuY6kX6&#10;7WR+wFYfbHWUSRxST0ncZ1BNTOhW16okuWsD5uqP9iZESR3O2OImw2372yyBs/pKrpx7gZBFFtfn&#10;9yUGCv6bwNyMp8vXc/7Cw7mJWgDBqCkDU7vFzTXHp07L++PMnuuYBB8ZP+ClDloYSc4Aw44P6oDX&#10;VdzUk5TP6yFoCP/zN0HvOCNwWJ5tUte1eya1dZ7Qp7xPvzIZwkNfOANGs7ZHe/jB2TnctOdogLX3&#10;F6629Eaf+lt6JWWypI16jsq0ZZPkTcrVEZThv3t2s3CQ0L181VaGg/7Qrc/NrpVLqzvK6YgJa/El&#10;LziDpR4eGK8SeSyv3VcfXA4A2YDX35CPHNVlY8mufD5w2PpgW0TgAFsQJXeOhrro1B6NJnxpcdfn&#10;mxmsPZfQoowjaTGDDNEJNv6BCR9jhMOir9VV/OTAoME8YfwW95SXH4deGJ8WdCwg4Be69A82PYOv&#10;/sAEXyJnvMYjQQU88VIb/WuvX/fx0zV+r14IFLae++DBx7XcgPWMF+eZfcb38iJOsIU5jqT+4Qiu&#10;+2sz9OceGrYP5XghwLTDA80S0YDn3mZJ+wneZ0yAD2f9yauvMt5K+gBv8H5tL1wbb3irHZ5WVuGX&#10;+4UVGGwtvMjEgs5dP40Z3aIL+tw+LFDiM7jGlsCBPPEEjviLB/QTb5Tpa2lbWYJNjmw+HMDWVtBB&#10;XuBrszxEpzrlXY6emqHFE07tO1YOnrvfhdHYp+WPpG9jBN/aZ+qSq/PlK/grO3NWZZmy5eXqMtzB&#10;ox+S+xuIqwMGuRVOytC585/kd/z9NCMd1gf7bMcXnuKDVHkfdgMO2upH0gd85dWD4nDA17exUr4E&#10;x/I6dSfIm11A5GQBCX7FMffRuDzYDBYZrs1Tjy2lG/RF37J2cNcfuvQFnvquZX0rW7ir24vn6snS&#10;A+aWo01eOcBZqk4k6Wfb9f1w0dtRnlGRwfG6zuv+jwcagdVdY8GvDyjACF7dDRCa+iDnCLgXX/0u&#10;v8FFr4wnZOKeeudZG9niY+1ffF94wAF/6ielHV0Gw2I9xHc8Ci5SOXhG/6+R+9gXQfkpAYB3UwUv&#10;ggBP/j2Nk2/e5BuxGQUXGG8lAL9yevwodu8VWzl6tnqwOoXXsj7wAe7uKZNWFu6jYxZCE9De/rvT&#10;/YdfB8eXsT3z60Dvvnfr5Bs1vho/O+SCjI9/RU5ff/1tAu+7gUEumd8fZ+54PgsjdIY99FFPuL39&#10;tt1r71de+sdXcsE3+LNHdNORjhtDFhj4PnAtXfkTQMKXPcNb+K9MwWnbjMGVpYzO5ZO88l5+qLMy&#10;1g/c1WF/1TG+jSG8pEeSestvR23AdnyT1+fncNkyPKCfzrVdGcJN/2AZw+Zufi6e27Glrnraw+t3&#10;v/syvvBvZ0E2ZdrB3euadpb+7A/+oLs1u8MueKD3fvr99vZ3CcK/KS+vCsCje5mBGqh3bk123qff&#10;0XlBudfUYg1OD7++fXr+IPN27nU3UrJFFrBnR6OHPYkBotNffvV3py+//LvKXvD9h3/489PPf/6z&#10;2DFzMn94dnmmacZx+HfJAoz5a/y7TXvuuHwk/7WTZCGdy51MawsagH93+vVv/vr04cfvnf7JP/mj&#10;2PIPgjNf5mXG3fySEx3XJhbwdOf2g9Pf/vqrxNFfJfj+D6evfucDhe+d/lf/y//16b/8L//56Z/9&#10;s3/aNttXpZzOXq6gKYtzAoWgc2kJaKOUyauA6iknSELec3VWQZbQ/1g670fevuQtO2cWuJu33t4/&#10;b7tJG2nL18jCU5bQJC1cCTzl2+fyZnHa8+1bHXRL5+XqKd/60vYhbT1p+9/2jps3gXOe9/62lbZs&#10;60jgLZ2ScvXfhCOf4+Tem3RJ217aiVQZPhn8C3Prr04og4dy1wt7+zyvt4ZsdWrbnstr60vn/Una&#10;M06MsaN26q9xUvdNnoCx5wt/s+vFE07qGrgG+NZfGI7y8oXBZ/Scn9O/2bU+1jgvrQwHfXX9Jh7K&#10;Hd0773PrbPnW2TayZMzr7xwHWVrHddO2l+G1NGwf2u+k5p4+lLlWb/vUn7RtF+dz/LSXFi95+5DV&#10;24mOLE0knJzlrbRwz+Ev3jIYjsp3YpPIC88dJeXb79pI97TfcgkcGf7wAhvtiye6TZj6ck+Z+hJY&#10;MviCG5MdnUKTcvigAZ14/CZt8qbzc/BdL74cD3g417/kess4KyZreKuL1q2LrqVx+bfX8vJnebS8&#10;BfucZvio6x4Y4G52rW/ttVFPOw7I4qsMDPXwB55goXH7lJYP58fze84Xh3XQ4A6+rH994r20+rW6&#10;4XzhuFb3HAdwnaPLcWEuPyTl6q1t2L5laXHcvMm5vrWBM15oAxZ9cx8PlSuTJdcrS/RI7oGFx/jg&#10;ehcd1AF/6YPnOMizwIIXS6+j9uCAr39Z0hZ+y8Ntc85DWXK9OrD3loatv/U2wQ/d23bbOMcjR2nh&#10;SVvHceE6P9fFrecajOUx/CVttkx2bYwaw6u/2uLLLlaoc67fi8+mxcU92fnW0Qeer4wXF3VWp/QF&#10;/vJaAkfaNo7y8g1u8MQrwQ0awFs8tq62q7/qu+d6y9SHz8LdMbG8wUP5vJ46ztVZmiVl+lUXbDQt&#10;LksDWOrJ5/LBA3DV0Y7egrHt4S5v/7J2srQ46Hv7X7y13z4Xj223fTkqA9/91UFl2oHPiQdPYIFX&#10;AhLpaoLpLjD1Cbg/sPVl/gwfgxr0/O64QP1aAvbBjUzR4CFH+PKUPODyOmjbo7wJfnRq5bllcHMt&#10;o4NNuHvvdnh7x/P40+W3/Owj+bNdN09egfFLEJ7AB8PAiF+eYNDT7qc+GJYh04dqfrs66tydCd2x&#10;RnfwZ3SJ3tq6vbxeWTknh9U3NJzzWl588RhNa6uX7+CsPLVzvm3P25/zSV5cFo6knB2Eg0Tn9Lf6&#10;LGm3GdyFt/CVn9eT9HOe9QmmtO0XTxkv0MXurt0+r6c9vNzjB28dPJCjNt0Z9dEnXml4pw9w+iA0&#10;ivYsAfWjtLWIa8HK7hEfI3xV3TzwTfbhtqcvMtbpduR4M/pw/XJ0UPD9NHqVuv0w6xV0okkmU2PB&#10;GL1y+vbbb05fff1V7r88vfPe2/0FJE/D+4pZ2lp4sxXdAuyVy5nzLqX8FV9y+IjW87S8cw//VvZb&#10;z31JHZmeeCVxnoJ/c7r5tgceH8Vn84AwNtZ2+Yy37iwLjdq8yFh79ODZ6e7t8P7e45NvRjx6+Cw+&#10;yTunn/3sD09/8Ac/74LRLKYd85dOg0zajzKtsFYBNkFQbqPj3nmbvUbQm22l87Ildo/nMDdtf2C6&#10;dw5X2TJwFes8bTvHhS1vubQ07kAE45zurbf9nsNUtn26Pu9n6+31lsnSP1Qmnbf/sT42nZ+/mdxb&#10;2NLCXFrOyzYp3yxtn3suuQfG3jvH87wdfuKrczxd47btJNebt3yvJddggL19upa2v/O60vm18y2X&#10;9hoM+VxG4Enun5dvmbTXe2+v1Zd3DKgv7/030zk82fXis7q8bd1TvjzYsh+DsWVvpoW19TbtuaM+&#10;pO3nvP9N29emN2Ht9fYjL6y9XhjOz/s8h3ue1Ds/bltp4WnvXAZzyxzxda8l5+dp2523dySHN+W5&#10;sDdLe3yTFvU3bftN6wCA3wnvqH9eZ9P2tXqvzvbpXH+/j7YfS9t+6dy05efwJP0ay9LeW13da+0W&#10;1jlMaetIy6PtBxwZHxbG4vFm2vt778fwl9+U2z+UFuaPpYWnzva59fV9Xr62Dk3bt7Qw5L3e4zmM&#10;5dHel87h71F6E9Ym1+fw9lw5/Bzhtv1sPp/34HQuI1lSD33Swti6zjdLC3eTOtv/m/Uk14vnP5Te&#10;xOc/ltR5s57rhbOwHM/r7fl5X5vPk+uF8+a9N5M6+HZef/m3bZUvb35fUufNpP3CezNtX2S38FeO&#10;52llcF7/fMybux3fxG/7Pm8rbV+O0tZj98A+16XVp/O+z+ssbNdwQqfrDRbgJp33rY76C/u8762z&#10;8pCWtsVTPuenelt30/n1eTvljtK227x1zu+dt5Nz5yh7PRa75dytts29hjgHnF6R1QTjly+vXXE3&#10;dASOL73bonv5lS8vW3R4rYubF68f0yP3XuOytoKsnp/8RvLplEDsioDEdtrUCzzBmoDalnIB0WT9&#10;gJeA/JXzwT4oHuncdjkCVUIuyqVzfBb/TStL93/I198/Z2ydrbd19rj39hr8TQtDUudNPOVznu49&#10;6cfOz8vO03k/knN1t/7247i+tmv5x2DvvR1r2i3uxordGP1OxMFL5T2nU5F9+0v2k9S52fJglL/g&#10;kr+M1NPTBOu+Ei5Y9pN716MDbwXWxQfw2tY/8BT4D6/0Fxgvdu6wMzbz11uxRQl07eJK7+n/RV+B&#10;htsVXx4/eSXIYs9r/X4zwfv8+PuS+6WxfGI7Mk9Gha++FT5csYgWW2Ibup/VK/3hJX4G/cun8M27&#10;6C+vNCC3AGbMea1iF1q8OiNb7SiW6eglYgljKy0Sm94kyPUKUH1p25/XXRjLlB8S91q458q7aetJ&#10;2/4cxl6/mfa+tPfP2+31f06ZdF62544/VkfaMum87abfV3ZeLv9YvTfT1pHehLe8Pufzef1Nb7Z7&#10;M227hen4puz2/qbzNrLr86zs3Aic43euH5KyPe75j/UtL/y995+SFuY/1GbrbD/SeV/Kljd7/WYd&#10;+TwtrPPyN9tt2nLpTTjn/W5a2Jv2nuPy9c20bdTZ+mBL52XqbJ/Swtz7/6lp+9u8ffwYnC3bPs/T&#10;eX14sWnwOXe4/mNp+9/kGixlm/9jiT6ft1nevWkbpaXjx+BqZ0Jc/K3cgsH51E4/ys/l+GNwfl9a&#10;2qSV25tl0uLoes+l/9y+pG3z5rW0ZY7n/WxS95zW8/Rj8OWVwybnsnvn5Vt3+SA54rF03u+b7RbW&#10;m+XSedmbadtu3vSfo6/n6cf6fLPsnB7nO3fTLWWutfl99G5anI0xaXHeLG0dWdnCdH2e9vrH+pGU&#10;q7N6KZ33c54W1jn+0pt9gLW68SasH4O7afFQRx+u5XMYW0dSR/n2v8fz+tKWb3L9D9V9s760Zfo8&#10;5/X2v4t/57DI7by+tPcXnqOs7Zuw5Tfxk87bvnmU3+T9lm+983I6JmvjGs5s4OrceVvX8Nvjli/M&#10;87rgndN03lbeNj+WzmH+vrRjbeFtv871Iy2c1Druq0+GR/GRcif/0SkVAqOuu1K+U3iTQKWBQYOY&#10;geOuQPfSpWunq1fscPGOasqPPhef82sJbmsHlkdbvvcsDHhqKfD2MS1fQhcUVUb587NoaGow3aAo&#10;1wLzS1d77d5kCe2v58nl15tpcV0Z/eempe8/Nf3/28fmTT+G73kd9/9z0jnslc/6AvwD8NRR7lze&#10;etKWSYvXwnQ8x/Wir613ZImkD2k3j04KSN0LTj2LvCJvUu9yzAHvh/yYcQ1aNCH31JlAm043B9qU&#10;62HaD670C+R5+j35H04XNCW13yNL4OLN4KcMHxeHxMgvvUZiUSC8TVd2ppQHqXq5eNgJm+MreMyC&#10;gAUneC5cC2yFd+nV6f8H1eKaNdft0hEAAAAASUVORK5CYIJQSwMEFAAGAAgAAAAhADh7EYTcAAAA&#10;BQEAAA8AAABkcnMvZG93bnJldi54bWxMj0FLw0AQhe+C/2EZwZvdJFWxMZtSinoqgq0gvU2TaRKa&#10;nQ3ZbZL+e0cvenkwvOG972XLybZqoN43jg3EswgUceHKhisDn7vXuydQPiCX2DomAxfysMyvrzJM&#10;SzfyBw3bUCkJYZ+igTqELtXaFzVZ9DPXEYt3dL3FIGdf6bLHUcJtq5MoetQWG5aGGjta11Sctmdr&#10;4G3EcTWPX4bN6bi+7HcP71+bmIy5vZlWz6ACTeHvGX7wBR1yYTq4M5detQZkSPhV8RbzWGYcDNxH&#10;SQI6z/R/+vwbAAD//wMAUEsBAi0AFAAGAAgAAAAhALGCZ7YKAQAAEwIAABMAAAAAAAAAAAAAAAAA&#10;AAAAAFtDb250ZW50X1R5cGVzXS54bWxQSwECLQAUAAYACAAAACEAOP0h/9YAAACUAQAACwAAAAAA&#10;AAAAAAAAAAA7AQAAX3JlbHMvLnJlbHNQSwECLQAUAAYACAAAACEA+mr9fxMKAADUfgAADgAAAAAA&#10;AAAAAAAAAAA6AgAAZHJzL2Uyb0RvYy54bWxQSwECLQAUAAYACAAAACEANydHYcwAAAApAgAAGQAA&#10;AAAAAAAAAAAAAAB5DAAAZHJzL19yZWxzL2Uyb0RvYy54bWwucmVsc1BLAQItAAoAAAAAAAAAIQC1&#10;bX+/x4EAAMeBAAAUAAAAAAAAAAAAAAAAAHwNAABkcnMvbWVkaWEvaW1hZ2UzLnBuZ1BLAQItAAoA&#10;AAAAAAAAIQAuBR+qkJUJAJCVCQAUAAAAAAAAAAAAAAAAAHWPAABkcnMvbWVkaWEvaW1hZ2UyLnBu&#10;Z1BLAQItAAoAAAAAAAAAIQA9i7TWxDMOAMQzDgAUAAAAAAAAAAAAAAAAADclCgBkcnMvbWVkaWEv&#10;aW1hZ2UxLnBuZ1BLAQItABQABgAIAAAAIQA4exGE3AAAAAUBAAAPAAAAAAAAAAAAAAAAAC1ZGABk&#10;cnMvZG93bnJldi54bWxQSwUGAAAAAAgACAAAAgAANloYAAAA&#10;">
                <v:shape id="Picture 55463" o:spid="_x0000_s1274" type="#_x0000_t75" style="position:absolute;left:27666;top:6221;width:31496;height:19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ZtgHIAAAA3gAAAA8AAABkcnMvZG93bnJldi54bWxEj1trAjEQhd+F/ocwhb5pVuuN1SilpaVP&#10;BW+gb+Nm3CzdTLZJquu/bwqCj4cz5ztz5svW1uJMPlSOFfR7GQjiwumKSwXbzXt3CiJEZI21Y1Jw&#10;pQDLxUNnjrl2F17ReR1LkSAcclRgYmxyKUNhyGLouYY4eSfnLcYkfSm1x0uC21oOsmwsLVacGgw2&#10;9Gqo+F7/2vTGR/9w/an8lzlu3oaD3b44TeRUqafH9mUGIlIb78e39KdWMBoNx8/wPycxQC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g2bYByAAAAN4AAAAPAAAAAAAAAAAA&#10;AAAAAJ8CAABkcnMvZG93bnJldi54bWxQSwUGAAAAAAQABAD3AAAAlAMAAAAA&#10;">
                  <v:imagedata r:id="rId164" o:title=""/>
                </v:shape>
                <v:shape id="Picture 55464" o:spid="_x0000_s1275" type="#_x0000_t75" style="position:absolute;left:-19;top:6030;width:26066;height:19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WewLEAAAA3gAAAA8AAABkcnMvZG93bnJldi54bWxEj0GLwjAUhO/C/ofwFrxpqliRrlGWsgU9&#10;Gr14ezRv27LNS2mytv57Iwgeh5n5htnuR9uKG/W+caxgMU9AEJfONFwpuJyL2QaED8gGW8ek4E4e&#10;9ruPyRYz4wY+0U2HSkQI+wwV1CF0mZS+rMmin7uOOHq/rrcYouwraXocIty2cpkka2mx4bhQY0d5&#10;TeWf/rcKdNoU+rLIj3wfZXG6Ov0zHHOlpp/j9xeIQGN4h1/tg1GQpqv1Cp534hWQu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WewLEAAAA3gAAAA8AAAAAAAAAAAAAAAAA&#10;nwIAAGRycy9kb3ducmV2LnhtbFBLBQYAAAAABAAEAPcAAACQAwAAAAA=&#10;">
                  <v:imagedata r:id="rId165" o:title=""/>
                </v:shape>
                <v:shape id="Picture 55465" o:spid="_x0000_s1276" type="#_x0000_t75" style="position:absolute;left:2457;top:156;width:54483;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r2F/FAAAA3gAAAA8AAABkcnMvZG93bnJldi54bWxEj0FrwkAUhO+F/oflFXopulFMkOgqIgg9&#10;tZpKz8/sMwlm34bdNab/visIHoeZ+YZZrgfTip6cbywrmIwTEMSl1Q1XCo4/u9EchA/IGlvLpOCP&#10;PKxXry9LzLW98YH6IlQiQtjnqKAOocul9GVNBv3YdsTRO1tnMETpKqkd3iLctHKaJJk02HBcqLGj&#10;bU3lpbgaBX04Ovzd8qko2it+fUzO8/30W6n3t2GzABFoCM/wo/2pFaTpLEvhfideAbn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69hfxQAAAN4AAAAPAAAAAAAAAAAAAAAA&#10;AJ8CAABkcnMvZG93bnJldi54bWxQSwUGAAAAAAQABAD3AAAAkQMAAAAA&#10;">
                  <v:imagedata r:id="rId166" o:title=""/>
                </v:shape>
                <v:rect id="Rectangle 12981" o:spid="_x0000_s1277" style="position:absolute;left:2530;width:361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O6sUA&#10;AADeAAAADwAAAGRycy9kb3ducmV2LnhtbERPTWvCQBC9F/wPywi9NRs9lCS6imiLObZGiN6G7DQJ&#10;zc6G7Nak/fXdQsHbPN7nrLeT6cSNBtdaVrCIYhDEldUt1wrOxetTAsJ5ZI2dZVLwTQ62m9nDGjNt&#10;R36n28nXIoSwy1BB432fSemqhgy6yPbEgfuwg0Ef4FBLPeAYwk0nl3H8LA22HBoa7GnfUPV5+jIK&#10;jkm/u+T2Z6y7l+uxfCvTQ5F6pR7n024FwtPk7+J/d67D/GWaLOD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M7qxQAAAN4AAAAPAAAAAAAAAAAAAAAAAJgCAABkcnMv&#10;ZG93bnJldi54bWxQSwUGAAAAAAQABAD1AAAAigMAAAAA&#10;" filled="f" stroked="f">
                  <v:textbox inset="0,0,0,0">
                    <w:txbxContent>
                      <w:p w:rsidR="00B1719D" w:rsidRDefault="00831C27">
                        <w:r>
                          <w:rPr>
                            <w:rFonts w:ascii="Arial" w:eastAsia="Arial" w:hAnsi="Arial" w:cs="Arial"/>
                            <w:b/>
                            <w:color w:val="1F2725"/>
                          </w:rPr>
                          <w:t>Las</w:t>
                        </w:r>
                      </w:p>
                    </w:txbxContent>
                  </v:textbox>
                </v:rect>
                <v:rect id="Rectangle 12982" o:spid="_x0000_s1278" style="position:absolute;left:5274;width:5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pQncQA&#10;AADeAAAADwAAAGRycy9kb3ducmV2LnhtbERPS2vCQBC+C/0PyxS86aY5SJK6CdIHerQqWG9DdkxC&#10;s7Mhu5ror+8WCt7m43vOshhNK67Uu8aygpd5BIK4tLrhSsFh/zlLQDiPrLG1TApu5KDInyZLzLQd&#10;+IuuO1+JEMIuQwW1910mpStrMujmtiMO3Nn2Bn2AfSV1j0MIN62Mo2ghDTYcGmrs6K2m8md3MQrW&#10;Sbf63tj7ULUfp/Vxe0zf96lXavo8rl5BeBr9Q/zv3ugwP06TGP7eCT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qUJ3EAAAA3gAAAA8AAAAAAAAAAAAAAAAAmAIAAGRycy9k&#10;b3ducmV2LnhtbFBLBQYAAAAABAAEAPUAAACJAwAAAAA=&#10;" filled="f" stroked="f">
                  <v:textbox inset="0,0,0,0">
                    <w:txbxContent>
                      <w:p w:rsidR="00B1719D" w:rsidRDefault="00831C27">
                        <w:r>
                          <w:rPr>
                            <w:rFonts w:ascii="Arial" w:eastAsia="Arial" w:hAnsi="Arial" w:cs="Arial"/>
                            <w:b/>
                            <w:color w:val="1F2725"/>
                          </w:rPr>
                          <w:t xml:space="preserve"> </w:t>
                        </w:r>
                      </w:p>
                    </w:txbxContent>
                  </v:textbox>
                </v:rect>
                <v:rect id="Rectangle 12983" o:spid="_x0000_s1279" style="position:absolute;left:5831;width:968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b1BsUA&#10;AADeAAAADwAAAGRycy9kb3ducmV2LnhtbERPS2vCQBC+F/oflil4q5takCRmI9IHeqymoN6G7JiE&#10;ZmdDdmuiv74rCL3Nx/ecbDmaVpypd41lBS/TCARxaXXDlYLv4vM5BuE8ssbWMim4kINl/viQYart&#10;wFs673wlQgi7FBXU3neplK6syaCb2o44cCfbG/QB9pXUPQ4h3LRyFkVzabDh0FBjR281lT+7X6Ng&#10;HXerw8Zeh6r9OK73X/vkvUi8UpOncbUA4Wn0/+K7e6PD/FkSv8L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ZvUGxQAAAN4AAAAPAAAAAAAAAAAAAAAAAJgCAABkcnMv&#10;ZG93bnJldi54bWxQSwUGAAAAAAQABAD1AAAAigMAAAAA&#10;" filled="f" stroked="f">
                  <v:textbox inset="0,0,0,0">
                    <w:txbxContent>
                      <w:p w:rsidR="00B1719D" w:rsidRDefault="00831C27">
                        <w:r>
                          <w:rPr>
                            <w:rFonts w:ascii="Arial" w:eastAsia="Arial" w:hAnsi="Arial" w:cs="Arial"/>
                            <w:b/>
                            <w:color w:val="1F2725"/>
                          </w:rPr>
                          <w:t xml:space="preserve">acciones </w:t>
                        </w:r>
                      </w:p>
                    </w:txbxContent>
                  </v:textbox>
                </v:rect>
                <v:rect id="Rectangle 12984" o:spid="_x0000_s1280" style="position:absolute;left:13150;width:5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9tcsUA&#10;AADeAAAADwAAAGRycy9kb3ducmV2LnhtbERPS2vCQBC+F/oflil4q5tKkSRmI9IHeqymoN6G7JiE&#10;ZmdDdmuiv74rCL3Nx/ecbDmaVpypd41lBS/TCARxaXXDlYLv4vM5BuE8ssbWMim4kINl/viQYart&#10;wFs673wlQgi7FBXU3neplK6syaCb2o44cCfbG/QB9pXUPQ4h3LRyFkVzabDh0FBjR281lT+7X6Ng&#10;HXerw8Zeh6r9OK73X/vkvUi8UpOncbUA4Wn0/+K7e6PD/FkSv8L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21yxQAAAN4AAAAPAAAAAAAAAAAAAAAAAJgCAABkcnMv&#10;ZG93bnJldi54bWxQSwUGAAAAAAQABAD1AAAAigMAAAAA&#10;" filled="f" stroked="f">
                  <v:textbox inset="0,0,0,0">
                    <w:txbxContent>
                      <w:p w:rsidR="00B1719D" w:rsidRDefault="00831C27">
                        <w:r>
                          <w:rPr>
                            <w:rFonts w:ascii="Arial" w:eastAsia="Arial" w:hAnsi="Arial" w:cs="Arial"/>
                            <w:b/>
                            <w:color w:val="1F2725"/>
                          </w:rPr>
                          <w:t xml:space="preserve"> </w:t>
                        </w:r>
                      </w:p>
                    </w:txbxContent>
                  </v:textbox>
                </v:rect>
                <v:rect id="Rectangle 12985" o:spid="_x0000_s1281" style="position:absolute;left:13633;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6cUA&#10;AADeAAAADwAAAGRycy9kb3ducmV2LnhtbERPS2vCQBC+F/oflil4q5sKlSRmI9IHeqymoN6G7JiE&#10;ZmdDdmuiv74rCL3Nx/ecbDmaVpypd41lBS/TCARxaXXDlYLv4vM5BuE8ssbWMim4kINl/viQYart&#10;wFs673wlQgi7FBXU3neplK6syaCb2o44cCfbG/QB9pXUPQ4h3LRyFkVzabDh0FBjR281lT+7X6Ng&#10;HXerw8Zeh6r9OK73X/vkvUi8UpOncbUA4Wn0/+K7e6PD/FkSv8L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w8jpxQAAAN4AAAAPAAAAAAAAAAAAAAAAAJgCAABkcnMv&#10;ZG93bnJldi54bWxQSwUGAAAAAAQABAD1AAAAigMAAAAA&#10;" filled="f" stroked="f">
                  <v:textbox inset="0,0,0,0">
                    <w:txbxContent>
                      <w:p w:rsidR="00B1719D" w:rsidRDefault="00831C27">
                        <w:r>
                          <w:rPr>
                            <w:rFonts w:ascii="Arial" w:eastAsia="Arial" w:hAnsi="Arial" w:cs="Arial"/>
                            <w:b/>
                            <w:color w:val="1F2725"/>
                          </w:rPr>
                          <w:t>a</w:t>
                        </w:r>
                      </w:p>
                    </w:txbxContent>
                  </v:textbox>
                </v:rect>
                <v:rect id="Rectangle 12986" o:spid="_x0000_s1282" style="position:absolute;left:14420;width:51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FWnsQA&#10;AADeAAAADwAAAGRycy9kb3ducmV2LnhtbERPS4vCMBC+C/sfwix401QP0naNIu6KHn0suHsbmrEt&#10;NpPSRFv99UYQvM3H95zpvDOVuFLjSssKRsMIBHFmdcm5gt/DahCDcB5ZY2WZFNzIwXz20Ztiqm3L&#10;O7rufS5CCLsUFRTe16mULivIoBvamjhwJ9sY9AE2udQNtiHcVHIcRRNpsOTQUGBNy4Ky8/5iFKzj&#10;evG3sfc2r37+18ftMfk+JF6p/me3+ALhqfNv8cu90WH+OIkn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RVp7EAAAA3gAAAA8AAAAAAAAAAAAAAAAAmAIAAGRycy9k&#10;b3ducmV2LnhtbFBLBQYAAAAABAAEAPUAAACJAwAAAAA=&#10;" filled="f" stroked="f">
                  <v:textbox inset="0,0,0,0">
                    <w:txbxContent>
                      <w:p w:rsidR="00B1719D" w:rsidRDefault="00831C27">
                        <w:r>
                          <w:rPr>
                            <w:rFonts w:ascii="Arial" w:eastAsia="Arial" w:hAnsi="Arial" w:cs="Arial"/>
                            <w:b/>
                            <w:color w:val="1F2725"/>
                          </w:rPr>
                          <w:t xml:space="preserve"> </w:t>
                        </w:r>
                      </w:p>
                    </w:txbxContent>
                  </v:textbox>
                </v:rect>
                <v:rect id="Rectangle 12987" o:spid="_x0000_s1283" style="position:absolute;left:15182;width:787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3zBcUA&#10;AADeAAAADwAAAGRycy9kb3ducmV2LnhtbERPS2vCQBC+F/oflil4q5t6qEnMRqQP9FhNQb0N2TEJ&#10;zc6G7NZEf31XEHqbj+852XI0rThT7xrLCl6mEQji0uqGKwXfxedzDMJ5ZI2tZVJwIQfL/PEhw1Tb&#10;gbd03vlKhBB2KSqove9SKV1Zk0E3tR1x4E62N+gD7CupexxCuGnlLIpepcGGQ0ONHb3VVP7sfo2C&#10;ddytDht7Har247jef+2T9yLxSk2extUChKfR/4vv7o0O82dJPIfb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XfMFxQAAAN4AAAAPAAAAAAAAAAAAAAAAAJgCAABkcnMv&#10;ZG93bnJldi54bWxQSwUGAAAAAAQABAD1AAAAigMAAAAA&#10;" filled="f" stroked="f">
                  <v:textbox inset="0,0,0,0">
                    <w:txbxContent>
                      <w:p w:rsidR="00B1719D" w:rsidRDefault="00831C27">
                        <w:r>
                          <w:rPr>
                            <w:rFonts w:ascii="Arial" w:eastAsia="Arial" w:hAnsi="Arial" w:cs="Arial"/>
                            <w:b/>
                            <w:color w:val="1F2725"/>
                          </w:rPr>
                          <w:t>realizar</w:t>
                        </w:r>
                      </w:p>
                    </w:txbxContent>
                  </v:textbox>
                </v:rect>
                <v:rect id="Rectangle 12988" o:spid="_x0000_s1284" style="position:absolute;left:21130;width:61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Jnd8cA&#10;AADeAAAADwAAAGRycy9kb3ducmV2LnhtbESPQW/CMAyF75P2HyJP2m2k4zC1hYAQA8FxAyTgZjWm&#10;rWicqslot18/H5C42XrP732ezgfXqBt1ofZs4H2UgCIuvK25NHDYr99SUCEiW2w8k4FfCjCfPT9N&#10;Mbe+52+67WKpJIRDjgaqGNtc61BU5DCMfEss2sV3DqOsXalth72Eu0aPk+RDO6xZGipsaVlRcd39&#10;OAObtF2ctv6vL5vVeXP8Omaf+ywa8/oyLCagIg3xYb5fb63gj7NUeOUdmUHP/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CZ3fHAAAA3gAAAA8AAAAAAAAAAAAAAAAAmAIAAGRy&#10;cy9kb3ducmV2LnhtbFBLBQYAAAAABAAEAPUAAACMAwAAAAA=&#10;" filled="f" stroked="f">
                  <v:textbox inset="0,0,0,0">
                    <w:txbxContent>
                      <w:p w:rsidR="00B1719D" w:rsidRDefault="00831C27">
                        <w:r>
                          <w:rPr>
                            <w:rFonts w:ascii="Arial" w:eastAsia="Arial" w:hAnsi="Arial" w:cs="Arial"/>
                            <w:b/>
                            <w:color w:val="1F2725"/>
                          </w:rPr>
                          <w:t xml:space="preserve"> </w:t>
                        </w:r>
                      </w:p>
                    </w:txbxContent>
                  </v:textbox>
                </v:rect>
                <v:rect id="Rectangle 12989" o:spid="_x0000_s1285" style="position:absolute;left:21714;width:799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7C7MMA&#10;AADeAAAADwAAAGRycy9kb3ducmV2LnhtbERPTYvCMBC9L/gfwgje1lQP0lajiO6ix10V1NvQjG2x&#10;mZQm2rq/fiMI3ubxPme26Ewl7tS40rKC0TACQZxZXXKu4LD//oxBOI+ssbJMCh7kYDHvfcww1bbl&#10;X7rvfC5CCLsUFRTe16mULivIoBvamjhwF9sY9AE2udQNtiHcVHIcRRNpsOTQUGBNq4Ky6+5mFGzi&#10;enna2r82r77Om+PPMVnvE6/UoN8tpyA8df4tfrm3OswfJ3ECz3fCD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7C7MMAAADeAAAADwAAAAAAAAAAAAAAAACYAgAAZHJzL2Rv&#10;d25yZXYueG1sUEsFBgAAAAAEAAQA9QAAAIgDAAAAAA==&#10;" filled="f" stroked="f">
                  <v:textbox inset="0,0,0,0">
                    <w:txbxContent>
                      <w:p w:rsidR="00B1719D" w:rsidRDefault="00831C27">
                        <w:r>
                          <w:rPr>
                            <w:rFonts w:ascii="Arial" w:eastAsia="Arial" w:hAnsi="Arial" w:cs="Arial"/>
                            <w:b/>
                            <w:color w:val="1F2725"/>
                          </w:rPr>
                          <w:t>estarán</w:t>
                        </w:r>
                      </w:p>
                    </w:txbxContent>
                  </v:textbox>
                </v:rect>
                <v:rect id="Rectangle 12990" o:spid="_x0000_s1286" style="position:absolute;left:27762;width:61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39rMcA&#10;AADeAAAADwAAAGRycy9kb3ducmV2LnhtbESPQW/CMAyF75P2HyIj7TZSOEy0kFaIbYLjBkjAzWpM&#10;W9E4VZPRbr9+PkzazZaf33vfqhhdq+7Uh8azgdk0AUVcettwZeB4eH9egAoR2WLrmQx8U4Aif3xY&#10;YWb9wJ9038dKiQmHDA3UMXaZ1qGsyWGY+o5YblffO4yy9pW2PQ5i7lo9T5IX7bBhSaixo01N5W3/&#10;5QxsF936vPM/Q9W+Xbanj1P6ekijMU+Tcb0EFWmM/+K/752V+vM0FQDB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t/azHAAAA3gAAAA8AAAAAAAAAAAAAAAAAmAIAAGRy&#10;cy9kb3ducmV2LnhtbFBLBQYAAAAABAAEAPUAAACMAwAAAAA=&#10;" filled="f" stroked="f">
                  <v:textbox inset="0,0,0,0">
                    <w:txbxContent>
                      <w:p w:rsidR="00B1719D" w:rsidRDefault="00831C27">
                        <w:r>
                          <w:rPr>
                            <w:rFonts w:ascii="Arial" w:eastAsia="Arial" w:hAnsi="Arial" w:cs="Arial"/>
                            <w:b/>
                            <w:color w:val="1F2725"/>
                          </w:rPr>
                          <w:t xml:space="preserve"> </w:t>
                        </w:r>
                      </w:p>
                    </w:txbxContent>
                  </v:textbox>
                </v:rect>
                <v:rect id="Rectangle 12991" o:spid="_x0000_s1287" style="position:absolute;left:28448;width:109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FYN8MA&#10;AADeAAAADwAAAGRycy9kb3ducmV2LnhtbERPS4vCMBC+C/sfwgjeNNWD2GoUcXfRo48F19vQjG2x&#10;mZQm2uqvN4LgbT6+58wWrSnFjWpXWFYwHEQgiFOrC84U/B1++xMQziNrLC2Tgjs5WMy/OjNMtG14&#10;R7e9z0QIYZeggtz7KpHSpTkZdANbEQfubGuDPsA6k7rGJoSbUo6iaCwNFhwacqxolVN62V+NgvWk&#10;Wv5v7KPJyp/T+rg9xt+H2CvV67bLKQhPrf+I3+6NDvNHcTyE1zvhBj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FYN8MAAADeAAAADwAAAAAAAAAAAAAAAACYAgAAZHJzL2Rv&#10;d25yZXYueG1sUEsFBgAAAAAEAAQA9QAAAIgDAAAAAA==&#10;" filled="f" stroked="f">
                  <v:textbox inset="0,0,0,0">
                    <w:txbxContent>
                      <w:p w:rsidR="00B1719D" w:rsidRDefault="00831C27">
                        <w:r>
                          <w:rPr>
                            <w:rFonts w:ascii="Arial" w:eastAsia="Arial" w:hAnsi="Arial" w:cs="Arial"/>
                            <w:b/>
                            <w:color w:val="1F2725"/>
                          </w:rPr>
                          <w:t>p</w:t>
                        </w:r>
                      </w:p>
                    </w:txbxContent>
                  </v:textbox>
                </v:rect>
                <v:rect id="Rectangle 12992" o:spid="_x0000_s1288" style="position:absolute;left:29286;width:94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PGQMQA&#10;AADeAAAADwAAAGRycy9kb3ducmV2LnhtbERPS4vCMBC+C/sfwix403R7ENs1iriKHtcHuN6GZmyL&#10;zaQ00db99UYQvM3H95zJrDOVuFHjSssKvoYRCOLM6pJzBYf9ajAG4TyyxsoyKbiTg9n0ozfBVNuW&#10;t3Tb+VyEEHYpKii8r1MpXVaQQTe0NXHgzrYx6ANscqkbbEO4qWQcRSNpsOTQUGBNi4Kyy+5qFKzH&#10;9fxvY//bvFqe1sffY/KzT7xS/c9u/g3CU+ff4pd7o8P8OElieL4Tbp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zxkDEAAAA3gAAAA8AAAAAAAAAAAAAAAAAmAIAAGRycy9k&#10;b3ducmV2LnhtbFBLBQYAAAAABAAEAPUAAACJAwAAAAA=&#10;" filled="f" stroked="f">
                  <v:textbox inset="0,0,0,0">
                    <w:txbxContent>
                      <w:p w:rsidR="00B1719D" w:rsidRDefault="00831C27">
                        <w:r>
                          <w:rPr>
                            <w:rFonts w:ascii="Arial" w:eastAsia="Arial" w:hAnsi="Arial" w:cs="Arial"/>
                            <w:b/>
                            <w:color w:val="1F2725"/>
                          </w:rPr>
                          <w:t>r</w:t>
                        </w:r>
                      </w:p>
                    </w:txbxContent>
                  </v:textbox>
                </v:rect>
                <v:rect id="Rectangle 12993" o:spid="_x0000_s1289" style="position:absolute;left:29997;width:4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9j28MA&#10;AADeAAAADwAAAGRycy9kb3ducmV2LnhtbERPTYvCMBC9L/gfwgh7W1MVxFajiK7o0VVBvQ3N2Bab&#10;SWmytuuvNwuCt3m8z5nOW1OKO9WusKyg34tAEKdWF5wpOB7WX2MQziNrLC2Tgj9yMJ91PqaYaNvw&#10;D933PhMhhF2CCnLvq0RKl+Zk0PVsRRy4q60N+gDrTOoamxBuSjmIopE0WHBoyLGiZU7pbf9rFGzG&#10;1eK8tY8mK78vm9PuFK8OsVfqs9suJiA8tf4tfrm3OswfxPEQ/t8JN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9j28MAAADeAAAADwAAAAAAAAAAAAAAAACYAgAAZHJzL2Rv&#10;d25yZXYueG1sUEsFBgAAAAAEAAQA9QAAAIgDAAAAAA==&#10;" filled="f" stroked="f">
                  <v:textbox inset="0,0,0,0">
                    <w:txbxContent>
                      <w:p w:rsidR="00B1719D" w:rsidRDefault="00831C27">
                        <w:r>
                          <w:rPr>
                            <w:rFonts w:ascii="Arial" w:eastAsia="Arial" w:hAnsi="Arial" w:cs="Arial"/>
                            <w:b/>
                            <w:color w:val="1F2725"/>
                          </w:rPr>
                          <w:t>i</w:t>
                        </w:r>
                      </w:p>
                    </w:txbxContent>
                  </v:textbox>
                </v:rect>
                <v:rect id="Rectangle 12994" o:spid="_x0000_s1290" style="position:absolute;left:30378;width:126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b7r8MA&#10;AADeAAAADwAAAGRycy9kb3ducmV2LnhtbERPTYvCMBC9L/gfwgh7W1NFxFajiK7o0VVBvQ3N2Bab&#10;SWmytuuvNwuCt3m8z5nOW1OKO9WusKyg34tAEKdWF5wpOB7WX2MQziNrLC2Tgj9yMJ91PqaYaNvw&#10;D933PhMhhF2CCnLvq0RKl+Zk0PVsRRy4q60N+gDrTOoamxBuSjmIopE0WHBoyLGiZU7pbf9rFGzG&#10;1eK8tY8mK78vm9PuFK8OsVfqs9suJiA8tf4tfrm3OswfxPEQ/t8JN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b7r8MAAADeAAAADwAAAAAAAAAAAAAAAACYAgAAZHJzL2Rv&#10;d25yZXYueG1sUEsFBgAAAAAEAAQA9QAAAIgDAAAAAA==&#10;" filled="f" stroked="f">
                  <v:textbox inset="0,0,0,0">
                    <w:txbxContent>
                      <w:p w:rsidR="00B1719D" w:rsidRDefault="00831C27">
                        <w:r>
                          <w:rPr>
                            <w:rFonts w:ascii="Arial" w:eastAsia="Arial" w:hAnsi="Arial" w:cs="Arial"/>
                            <w:b/>
                            <w:color w:val="1F2725"/>
                          </w:rPr>
                          <w:t>n</w:t>
                        </w:r>
                      </w:p>
                    </w:txbxContent>
                  </v:textbox>
                </v:rect>
                <v:rect id="Rectangle 12995" o:spid="_x0000_s1291" style="position:absolute;left:31343;width:139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peNMMA&#10;AADeAAAADwAAAGRycy9kb3ducmV2LnhtbERPTYvCMBC9L/gfwgh7W1MFxVajiK7o0VVBvQ3N2Bab&#10;SWmytuuvNwuCt3m8z5nOW1OKO9WusKyg34tAEKdWF5wpOB7WX2MQziNrLC2Tgj9yMJ91PqaYaNvw&#10;D933PhMhhF2CCnLvq0RKl+Zk0PVsRRy4q60N+gDrTOoamxBuSjmIopE0WHBoyLGiZU7pbf9rFGzG&#10;1eK8tY8mK78vm9PuFK8OsVfqs9suJiA8tf4tfrm3OswfxPEQ/t8JN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peNMMAAADeAAAADwAAAAAAAAAAAAAAAACYAgAAZHJzL2Rv&#10;d25yZXYueG1sUEsFBgAAAAAEAAQA9QAAAIgDAAAAAA==&#10;" filled="f" stroked="f">
                  <v:textbox inset="0,0,0,0">
                    <w:txbxContent>
                      <w:p w:rsidR="00B1719D" w:rsidRDefault="00831C27">
                        <w:r>
                          <w:rPr>
                            <w:rFonts w:ascii="Arial" w:eastAsia="Arial" w:hAnsi="Arial" w:cs="Arial"/>
                            <w:b/>
                            <w:color w:val="1F2725"/>
                          </w:rPr>
                          <w:t>c</w:t>
                        </w:r>
                      </w:p>
                    </w:txbxContent>
                  </v:textbox>
                </v:rect>
                <v:rect id="Rectangle 12996" o:spid="_x0000_s1292" style="position:absolute;left:32385;width:63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jAQ8QA&#10;AADeAAAADwAAAGRycy9kb3ducmV2LnhtbERPS4vCMBC+C/sfwix401QPYrtGEXXRo4+F7t6GZmyL&#10;zaQ0WVv99UYQvM3H95zZojOVuFLjSssKRsMIBHFmdcm5gp/T92AKwnlkjZVlUnAjB4v5R2+GibYt&#10;H+h69LkIIewSVFB4XydSuqwgg25oa+LAnW1j0AfY5FI32IZwU8lxFE2kwZJDQ4E1rQrKLsd/o2A7&#10;rZe/O3tv82rzt033abw+xV6p/me3/ALhqfNv8cu902H+OI4n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IwEPEAAAA3gAAAA8AAAAAAAAAAAAAAAAAmAIAAGRycy9k&#10;b3ducmV2LnhtbFBLBQYAAAAABAAEAPUAAACJAwAAAAA=&#10;" filled="f" stroked="f">
                  <v:textbox inset="0,0,0,0">
                    <w:txbxContent>
                      <w:p w:rsidR="00B1719D" w:rsidRDefault="00831C27">
                        <w:r>
                          <w:rPr>
                            <w:rFonts w:ascii="Arial" w:eastAsia="Arial" w:hAnsi="Arial" w:cs="Arial"/>
                            <w:b/>
                            <w:color w:val="1F2725"/>
                          </w:rPr>
                          <w:t>i</w:t>
                        </w:r>
                      </w:p>
                    </w:txbxContent>
                  </v:textbox>
                </v:rect>
                <v:rect id="Rectangle 12997" o:spid="_x0000_s1293" style="position:absolute;left:32893;width:130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Rl2MQA&#10;AADeAAAADwAAAGRycy9kb3ducmV2LnhtbERPTYvCMBC9L/gfwgh7W1M9qK1GEV3Ro6uCehuasS02&#10;k9JkbddfbxYEb/N4nzOdt6YUd6pdYVlBvxeBIE6tLjhTcDysv8YgnEfWWFomBX/kYD7rfEwx0bbh&#10;H7rvfSZCCLsEFeTeV4mULs3JoOvZijhwV1sb9AHWmdQ1NiHclHIQRUNpsODQkGNFy5zS2/7XKNiM&#10;q8V5ax9NVn5fNqfdKV4dYq/UZ7ddTEB4av1b/HJvdZg/iOMR/L8Tb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EZdjEAAAA3gAAAA8AAAAAAAAAAAAAAAAAmAIAAGRycy9k&#10;b3ducmV2LnhtbFBLBQYAAAAABAAEAPUAAACJAwAAAAA=&#10;" filled="f" stroked="f">
                  <v:textbox inset="0,0,0,0">
                    <w:txbxContent>
                      <w:p w:rsidR="00B1719D" w:rsidRDefault="00831C27">
                        <w:r>
                          <w:rPr>
                            <w:rFonts w:ascii="Arial" w:eastAsia="Arial" w:hAnsi="Arial" w:cs="Arial"/>
                            <w:b/>
                            <w:color w:val="1F2725"/>
                          </w:rPr>
                          <w:t>p</w:t>
                        </w:r>
                      </w:p>
                    </w:txbxContent>
                  </v:textbox>
                </v:rect>
                <v:rect id="Rectangle 12998" o:spid="_x0000_s1294" style="position:absolute;left:33883;width:127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vxqscA&#10;AADeAAAADwAAAGRycy9kb3ducmV2LnhtbESPQW/CMAyF75P2HyIj7TZSOEy0kFaIbYLjBkjAzWpM&#10;W9E4VZPRbr9+PkzazdZ7fu/zqhhdq+7Uh8azgdk0AUVcettwZeB4eH9egAoR2WLrmQx8U4Aif3xY&#10;YWb9wJ9038dKSQiHDA3UMXaZ1qGsyWGY+o5YtKvvHUZZ+0rbHgcJd62eJ8mLdtiwNNTY0aam8rb/&#10;cga2i2593vmfoWrfLtvTxyl9PaTRmKfJuF6CijTGf/Pf9c4K/jxNhVfe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b8arHAAAA3gAAAA8AAAAAAAAAAAAAAAAAmAIAAGRy&#10;cy9kb3ducmV2LnhtbFBLBQYAAAAABAAEAPUAAACMAwAAAAA=&#10;" filled="f" stroked="f">
                  <v:textbox inset="0,0,0,0">
                    <w:txbxContent>
                      <w:p w:rsidR="00B1719D" w:rsidRDefault="00831C27">
                        <w:r>
                          <w:rPr>
                            <w:rFonts w:ascii="Arial" w:eastAsia="Arial" w:hAnsi="Arial" w:cs="Arial"/>
                            <w:b/>
                            <w:color w:val="1F2725"/>
                          </w:rPr>
                          <w:t>a</w:t>
                        </w:r>
                      </w:p>
                    </w:txbxContent>
                  </v:textbox>
                </v:rect>
                <v:rect id="Rectangle 12999" o:spid="_x0000_s1295" style="position:absolute;left:34848;width:59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UMcUA&#10;AADeAAAADwAAAGRycy9kb3ducmV2LnhtbERPTWvCQBC9F/oflil4q5t6KG7qJkir6LFVIfU2ZMck&#10;NDsbslsT++u7guBtHu9zFvloW3Gm3jeONbxMExDEpTMNVxoO+/XzHIQPyAZbx6ThQh7y7PFhgalx&#10;A3/ReRcqEUPYp6ihDqFLpfRlTRb91HXEkTu53mKIsK+k6XGI4baVsyR5lRYbjg01dvReU/mz+7Ua&#10;NvNu+b11f0PVro6b4rNQH3sVtJ48jcs3EIHGcBff3FsT58+UUnB9J94g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V1QxxQAAAN4AAAAPAAAAAAAAAAAAAAAAAJgCAABkcnMv&#10;ZG93bnJldi54bWxQSwUGAAAAAAQABAD1AAAAigMAAAAA&#10;" filled="f" stroked="f">
                  <v:textbox inset="0,0,0,0">
                    <w:txbxContent>
                      <w:p w:rsidR="00B1719D" w:rsidRDefault="00831C27">
                        <w:r>
                          <w:rPr>
                            <w:rFonts w:ascii="Arial" w:eastAsia="Arial" w:hAnsi="Arial" w:cs="Arial"/>
                            <w:b/>
                            <w:color w:val="1F2725"/>
                          </w:rPr>
                          <w:t>l</w:t>
                        </w:r>
                      </w:p>
                    </w:txbxContent>
                  </v:textbox>
                </v:rect>
                <v:rect id="Rectangle 13000" o:spid="_x0000_s1296" style="position:absolute;left:35331;width:190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PFPMcA&#10;AADeAAAADwAAAGRycy9kb3ducmV2LnhtbESPT2vCQBDF70K/wzKF3nS3LRSNriL9gx6tCuptyI5J&#10;MDsbsluT9tM7h4K3GebNe+83W/S+VldqYxXYwvPIgCLOg6u4sLDffQ3HoGJCdlgHJgu/FGExfxjM&#10;MHOh42+6blOhxIRjhhbKlJpM65iX5DGOQkMst3NoPSZZ20K7Fjsx97V+MeZNe6xYEkps6L2k/LL9&#10;8RZW42Z5XIe/rqg/T6vD5jD52E2StU+P/XIKKlGf7uL/77WT+q/GCIDgyAx6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DxTzHAAAA3gAAAA8AAAAAAAAAAAAAAAAAmAIAAGRy&#10;cy9kb3ducmV2LnhtbFBLBQYAAAAABAAEAPUAAACMAwAAAAA=&#10;" filled="f" stroked="f">
                  <v:textbox inset="0,0,0,0">
                    <w:txbxContent>
                      <w:p w:rsidR="00B1719D" w:rsidRDefault="00831C27">
                        <w:r>
                          <w:rPr>
                            <w:rFonts w:ascii="Arial" w:eastAsia="Arial" w:hAnsi="Arial" w:cs="Arial"/>
                            <w:b/>
                            <w:color w:val="1F2725"/>
                          </w:rPr>
                          <w:t>m</w:t>
                        </w:r>
                      </w:p>
                    </w:txbxContent>
                  </v:textbox>
                </v:rect>
                <v:rect id="Rectangle 13001" o:spid="_x0000_s1297" style="position:absolute;left:36783;width:139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9gp8QA&#10;AADeAAAADwAAAGRycy9kb3ducmV2LnhtbERPTWvCQBC9F/wPywi91V0rFI3ZiNiKHlsV1NuQHZNg&#10;djZktybtr+8WBG/zeJ+TLnpbixu1vnKsYTxSIIhzZyouNBz265cpCB+QDdaOScMPeVhkg6cUE+M6&#10;/qLbLhQihrBPUEMZQpNI6fOSLPqRa4gjd3GtxRBhW0jTYhfDbS1flXqTFiuODSU2tCopv+6+rYbN&#10;tFmetu63K+qP8+b4eZy972dB6+dhv5yDCNSHh/ju3po4f6LUG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PYKfEAAAA3gAAAA8AAAAAAAAAAAAAAAAAmAIAAGRycy9k&#10;b3ducmV2LnhtbFBLBQYAAAAABAAEAPUAAACJAwAAAAA=&#10;" filled="f" stroked="f">
                  <v:textbox inset="0,0,0,0">
                    <w:txbxContent>
                      <w:p w:rsidR="00B1719D" w:rsidRDefault="00831C27">
                        <w:r>
                          <w:rPr>
                            <w:rFonts w:ascii="Arial" w:eastAsia="Arial" w:hAnsi="Arial" w:cs="Arial"/>
                            <w:b/>
                            <w:color w:val="1F2725"/>
                          </w:rPr>
                          <w:t>e</w:t>
                        </w:r>
                      </w:p>
                    </w:txbxContent>
                  </v:textbox>
                </v:rect>
                <v:rect id="Rectangle 13002" o:spid="_x0000_s1298" style="position:absolute;left:37848;width:122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3+0MQA&#10;AADeAAAADwAAAGRycy9kb3ducmV2LnhtbERPTWvCQBC9C/0PyxS86W4VRFNXkVbRo5qC7W3ITpPQ&#10;7GzIrib6611B6G0e73Pmy85W4kKNLx1reBsqEMSZMyXnGr7SzWAKwgdkg5Vj0nAlD8vFS2+OiXEt&#10;H+hyDLmIIewT1FCEUCdS+qwgi37oauLI/brGYoiwyaVpsI3htpIjpSbSYsmxocCaPgrK/o5nq2E7&#10;rVffO3dr82r9sz3tT7PPdBa07r92q3cQgbrwL366dybOHys1g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d/tDEAAAA3gAAAA8AAAAAAAAAAAAAAAAAmAIAAGRycy9k&#10;b3ducmV2LnhtbFBLBQYAAAAABAAEAPUAAACJAwAAAAA=&#10;" filled="f" stroked="f">
                  <v:textbox inset="0,0,0,0">
                    <w:txbxContent>
                      <w:p w:rsidR="00B1719D" w:rsidRDefault="00831C27">
                        <w:r>
                          <w:rPr>
                            <w:rFonts w:ascii="Arial" w:eastAsia="Arial" w:hAnsi="Arial" w:cs="Arial"/>
                            <w:b/>
                            <w:color w:val="1F2725"/>
                          </w:rPr>
                          <w:t>n</w:t>
                        </w:r>
                      </w:p>
                    </w:txbxContent>
                  </v:textbox>
                </v:rect>
                <v:rect id="Rectangle 13003" o:spid="_x0000_s1299" style="position:absolute;left:38789;width:92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FbS8UA&#10;AADeAAAADwAAAGRycy9kb3ducmV2LnhtbERPS2vCQBC+C/0PyxS86W4rFI3ZiPSBHqspqLchOyah&#10;2dmQ3ZrYX98VhN7m43tOuhpsIy7U+dqxhqepAkFcOFNzqeEr/5jMQfiAbLBxTBqu5GGVPYxSTIzr&#10;eUeXfShFDGGfoIYqhDaR0hcVWfRT1xJH7uw6iyHCrpSmwz6G20Y+K/UiLdYcGyps6bWi4nv/YzVs&#10;5u36uHW/fdm8nzaHz8PiLV8ErcePw3oJItAQ/sV399bE+TOlZnB7J94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kVtLxQAAAN4AAAAPAAAAAAAAAAAAAAAAAJgCAABkcnMv&#10;ZG93bnJldi54bWxQSwUGAAAAAAQABAD1AAAAigMAAAAA&#10;" filled="f" stroked="f">
                  <v:textbox inset="0,0,0,0">
                    <w:txbxContent>
                      <w:p w:rsidR="00B1719D" w:rsidRDefault="00831C27">
                        <w:r>
                          <w:rPr>
                            <w:rFonts w:ascii="Arial" w:eastAsia="Arial" w:hAnsi="Arial" w:cs="Arial"/>
                            <w:b/>
                            <w:color w:val="1F2725"/>
                          </w:rPr>
                          <w:t>t</w:t>
                        </w:r>
                      </w:p>
                    </w:txbxContent>
                  </v:textbox>
                </v:rect>
                <v:rect id="Rectangle 13004" o:spid="_x0000_s1300" style="position:absolute;left:39499;width:131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jDP8UA&#10;AADeAAAADwAAAGRycy9kb3ducmV2LnhtbERPS2vCQBC+F/oflin0VnfbStGYVaQqevRRiN6G7JiE&#10;ZmdDdjWxv74rFHqbj+856ay3tbhS6yvHGl4HCgRx7kzFhYavw+plBMIHZIO1Y9JwIw+z6eNDiolx&#10;He/oug+FiCHsE9RQhtAkUvq8JIt+4BriyJ1dazFE2BbStNjFcFvLN6U+pMWKY0OJDX2WlH/vL1bD&#10;etTMjxv30xX18rTOttl4cRgHrZ+f+vkERKA+/Iv/3BsT578rNYT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MM/xQAAAN4AAAAPAAAAAAAAAAAAAAAAAJgCAABkcnMv&#10;ZG93bnJldi54bWxQSwUGAAAAAAQABAD1AAAAigMAAAAA&#10;" filled="f" stroked="f">
                  <v:textbox inset="0,0,0,0">
                    <w:txbxContent>
                      <w:p w:rsidR="00B1719D" w:rsidRDefault="00831C27">
                        <w:r>
                          <w:rPr>
                            <w:rFonts w:ascii="Arial" w:eastAsia="Arial" w:hAnsi="Arial" w:cs="Arial"/>
                            <w:b/>
                            <w:color w:val="1F2725"/>
                          </w:rPr>
                          <w:t>e</w:t>
                        </w:r>
                      </w:p>
                    </w:txbxContent>
                  </v:textbox>
                </v:rect>
                <v:rect id="Rectangle 13005" o:spid="_x0000_s1301" style="position:absolute;left:40490;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RmpMUA&#10;AADeAAAADwAAAGRycy9kb3ducmV2LnhtbERPS2vCQBC+F/oflin0VnfbYtGYVaQqevRRiN6G7JiE&#10;ZmdDdjWxv74rFHqbj+856ay3tbhS6yvHGl4HCgRx7kzFhYavw+plBMIHZIO1Y9JwIw+z6eNDiolx&#10;He/oug+FiCHsE9RQhtAkUvq8JIt+4BriyJ1dazFE2BbStNjFcFvLN6U+pMWKY0OJDX2WlH/vL1bD&#10;etTMjxv30xX18rTOttl4cRgHrZ+f+vkERKA+/Iv/3BsT578rNYT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NGakxQAAAN4AAAAPAAAAAAAAAAAAAAAAAJgCAABkcnMv&#10;ZG93bnJldi54bWxQSwUGAAAAAAQABAD1AAAAigMAAAAA&#10;" filled="f" stroked="f">
                  <v:textbox inset="0,0,0,0">
                    <w:txbxContent>
                      <w:p w:rsidR="00B1719D" w:rsidRDefault="00831C27">
                        <w:r>
                          <w:rPr>
                            <w:rFonts w:ascii="Arial" w:eastAsia="Arial" w:hAnsi="Arial" w:cs="Arial"/>
                            <w:b/>
                            <w:color w:val="1F2725"/>
                          </w:rPr>
                          <w:t xml:space="preserve"> </w:t>
                        </w:r>
                      </w:p>
                    </w:txbxContent>
                  </v:textbox>
                </v:rect>
                <v:rect id="Rectangle 13006" o:spid="_x0000_s1302" style="position:absolute;left:41050;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b408UA&#10;AADeAAAADwAAAGRycy9kb3ducmV2LnhtbESPS4vCQBCE74L/YWhhbzpRYdHoKOIDPfoC9dZk2iSY&#10;6QmZ0WT31zvCwt66qaqvq6fzxhTiRZXLLSvo9yIQxInVOacKzqdNdwTCeWSNhWVS8EMO5rN2a4qx&#10;tjUf6HX0qQgQdjEqyLwvYyldkpFB17MlcdDutjLow1qlUldYB7gp5CCKvqXBnMOFDEtaZpQ8jk+j&#10;YDsqF9ed/a3TYn3bXvaX8eo09kp9dZrFBISnxv+b/9I7HeoPAxI+74QZ5Ow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5vjTxQAAAN4AAAAPAAAAAAAAAAAAAAAAAJgCAABkcnMv&#10;ZG93bnJldi54bWxQSwUGAAAAAAQABAD1AAAAigMAAAAA&#10;" filled="f" stroked="f">
                  <v:textbox inset="0,0,0,0">
                    <w:txbxContent>
                      <w:p w:rsidR="00B1719D" w:rsidRDefault="00831C27">
                        <w:r>
                          <w:rPr>
                            <w:rFonts w:ascii="Arial" w:eastAsia="Arial" w:hAnsi="Arial" w:cs="Arial"/>
                            <w:b/>
                            <w:color w:val="1F2725"/>
                          </w:rPr>
                          <w:t>a</w:t>
                        </w:r>
                      </w:p>
                    </w:txbxContent>
                  </v:textbox>
                </v:rect>
                <v:rect id="Rectangle 13007" o:spid="_x0000_s1303" style="position:absolute;left:41837;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pdSMUA&#10;AADeAAAADwAAAGRycy9kb3ducmV2LnhtbERPS2vCQBC+F/oflin0VnfbgtWYVaQqevRRiN6G7JiE&#10;ZmdDdjWxv74rFHqbj+856ay3tbhS6yvHGl4HCgRx7kzFhYavw+plBMIHZIO1Y9JwIw+z6eNDiolx&#10;He/oug+FiCHsE9RQhtAkUvq8JIt+4BriyJ1dazFE2BbStNjFcFvLN6WG0mLFsaHEhj5Lyr/3F6th&#10;PWrmx4376Yp6eVpn22y8OIyD1s9P/XwCIlAf/sV/7o2J89+V+oD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l1IxQAAAN4AAAAPAAAAAAAAAAAAAAAAAJgCAABkcnMv&#10;ZG93bnJldi54bWxQSwUGAAAAAAQABAD1AAAAigMAAAAA&#10;" filled="f" stroked="f">
                  <v:textbox inset="0,0,0,0">
                    <w:txbxContent>
                      <w:p w:rsidR="00B1719D" w:rsidRDefault="00831C27">
                        <w:r>
                          <w:rPr>
                            <w:rFonts w:ascii="Arial" w:eastAsia="Arial" w:hAnsi="Arial" w:cs="Arial"/>
                            <w:b/>
                            <w:color w:val="1F2725"/>
                          </w:rPr>
                          <w:t xml:space="preserve"> </w:t>
                        </w:r>
                      </w:p>
                    </w:txbxContent>
                  </v:textbox>
                </v:rect>
                <v:rect id="Rectangle 13008" o:spid="_x0000_s1304" style="position:absolute;left:42598;width:3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XJOscA&#10;AADeAAAADwAAAGRycy9kb3ducmV2LnhtbESPT2vCQBDF70K/wzKF3nS3LRSNriL9gx6tCuptyI5J&#10;MDsbsluT9tM7h4K3Gd6b934zW/S+VldqYxXYwvPIgCLOg6u4sLDffQ3HoGJCdlgHJgu/FGExfxjM&#10;MHOh42+6blOhJIRjhhbKlJpM65iX5DGOQkMs2jm0HpOsbaFdi52E+1q/GPOmPVYsDSU29F5Sftn+&#10;eAurcbM8rsNfV9Sfp9Vhc5h87CbJ2qfHfjkFlahPd/P/9doJ/qsxwivvyAx6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1yTrHAAAA3gAAAA8AAAAAAAAAAAAAAAAAmAIAAGRy&#10;cy9kb3ducmV2LnhtbFBLBQYAAAAABAAEAPUAAACMAwAAAAA=&#10;" filled="f" stroked="f">
                  <v:textbox inset="0,0,0,0">
                    <w:txbxContent>
                      <w:p w:rsidR="00B1719D" w:rsidRDefault="00831C27">
                        <w:r>
                          <w:rPr>
                            <w:rFonts w:ascii="Arial" w:eastAsia="Arial" w:hAnsi="Arial" w:cs="Arial"/>
                            <w:b/>
                            <w:color w:val="1F2725"/>
                          </w:rPr>
                          <w:t>l</w:t>
                        </w:r>
                      </w:p>
                    </w:txbxContent>
                  </v:textbox>
                </v:rect>
                <v:rect id="Rectangle 13009" o:spid="_x0000_s1305" style="position:absolute;left:42877;width:139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socQA&#10;AADeAAAADwAAAGRycy9kb3ducmV2LnhtbERPTWvCQBC9C/0PyxS86W5bEBNdRVqLHq0WrLchOybB&#10;7GzIrib6692C4G0e73Om885W4kKNLx1reBsqEMSZMyXnGn5334MxCB+QDVaOScOVPMxnL70ppsa1&#10;/EOXbchFDGGfooYihDqV0mcFWfRDVxNH7ugaiyHCJpemwTaG20q+KzWSFkuODQXW9FlQdtqerYbV&#10;uF78rd2tzavlYbXf7JOvXRK07r92iwmIQF14ih/utYnzP5RK4P+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5bKHEAAAA3gAAAA8AAAAAAAAAAAAAAAAAmAIAAGRycy9k&#10;b3ducmV2LnhtbFBLBQYAAAAABAAEAPUAAACJAwAAAAA=&#10;" filled="f" stroked="f">
                  <v:textbox inset="0,0,0,0">
                    <w:txbxContent>
                      <w:p w:rsidR="00B1719D" w:rsidRDefault="00831C27">
                        <w:r>
                          <w:rPr>
                            <w:rFonts w:ascii="Arial" w:eastAsia="Arial" w:hAnsi="Arial" w:cs="Arial"/>
                            <w:b/>
                            <w:color w:val="1F2725"/>
                          </w:rPr>
                          <w:t>a</w:t>
                        </w:r>
                      </w:p>
                    </w:txbxContent>
                  </v:textbox>
                </v:rect>
                <v:rect id="Rectangle 13010" o:spid="_x0000_s1306" style="position:absolute;left:43945;width:51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pT4ccA&#10;AADeAAAADwAAAGRycy9kb3ducmV2LnhtbESPQWvCQBCF7wX/wzJCb3VjBdHoKmIremxVUG9DdkyC&#10;2dmQ3ZrUX985FLzNMG/ee9982blK3akJpWcDw0ECijjztuTcwPGweZuAChHZYuWZDPxSgOWi9zLH&#10;1PqWv+m+j7kSEw4pGihirFOtQ1aQwzDwNbHcrr5xGGVtcm0bbMXcVfo9ScbaYcmSUGBN64Ky2/7H&#10;GdhO6tV55x9tXn1etqev0/TjMI3GvPa71QxUpC4+xf/fOyv1R8lQAAR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aU+HHAAAA3gAAAA8AAAAAAAAAAAAAAAAAmAIAAGRy&#10;cy9kb3ducmV2LnhtbFBLBQYAAAAABAAEAPUAAACMAwAAAAA=&#10;" filled="f" stroked="f">
                  <v:textbox inset="0,0,0,0">
                    <w:txbxContent>
                      <w:p w:rsidR="00B1719D" w:rsidRDefault="00831C27">
                        <w:r>
                          <w:rPr>
                            <w:rFonts w:ascii="Arial" w:eastAsia="Arial" w:hAnsi="Arial" w:cs="Arial"/>
                            <w:b/>
                            <w:color w:val="1F2725"/>
                          </w:rPr>
                          <w:t xml:space="preserve"> </w:t>
                        </w:r>
                      </w:p>
                    </w:txbxContent>
                  </v:textbox>
                </v:rect>
                <v:rect id="Rectangle 13011" o:spid="_x0000_s1307" style="position:absolute;left:44325;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b2esQA&#10;AADeAAAADwAAAGRycy9kb3ducmV2LnhtbERPS4vCMBC+C/sfwix407QKotUosip69LHg7m1oxrZs&#10;MylNtNVfbwRhb/PxPWe2aE0pblS7wrKCuB+BIE6tLjhT8H3a9MYgnEfWWFomBXdysJh/dGaYaNvw&#10;gW5Hn4kQwi5BBbn3VSKlS3My6Pq2Ig7cxdYGfYB1JnWNTQg3pRxE0UgaLDg05FjRV07p3/FqFGzH&#10;1fJnZx9NVq5/t+f9ebI6TbxS3c92OQXhqfX/4rd7p8P8YRT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W9nrEAAAA3gAAAA8AAAAAAAAAAAAAAAAAmAIAAGRycy9k&#10;b3ducmV2LnhtbFBLBQYAAAAABAAEAPUAAACJAwAAAAA=&#10;" filled="f" stroked="f">
                  <v:textbox inset="0,0,0,0">
                    <w:txbxContent>
                      <w:p w:rsidR="00B1719D" w:rsidRDefault="00831C27">
                        <w:r>
                          <w:rPr>
                            <w:rFonts w:ascii="Arial" w:eastAsia="Arial" w:hAnsi="Arial" w:cs="Arial"/>
                            <w:b/>
                            <w:color w:val="1F2725"/>
                          </w:rPr>
                          <w:t xml:space="preserve"> </w:t>
                        </w:r>
                      </w:p>
                    </w:txbxContent>
                  </v:textbox>
                </v:rect>
                <v:rect id="Rectangle 13012" o:spid="_x0000_s1308" style="position:absolute;left:44606;width:121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RoDcUA&#10;AADeAAAADwAAAGRycy9kb3ducmV2LnhtbERPTWvCQBC9F/oflil4azZaKJq6iqjFHDUW0t6G7JgE&#10;s7Mhu5rYX+8Khd7m8T5nvhxMI67UudqygnEUgyAurK65VPB1/HydgnAeWWNjmRTcyMFy8fw0x0Tb&#10;ng90zXwpQgi7BBVU3reJlK6oyKCLbEscuJPtDPoAu1LqDvsQbho5ieN3abDm0FBhS+uKinN2MQp2&#10;03b1ndrfvmy2P7t8n882x5lXavQyrD5AeBr8v/jPneow/y0eT+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BGgNxQAAAN4AAAAPAAAAAAAAAAAAAAAAAJgCAABkcnMv&#10;ZG93bnJldi54bWxQSwUGAAAAAAQABAD1AAAAigMAAAAA&#10;" filled="f" stroked="f">
                  <v:textbox inset="0,0,0,0">
                    <w:txbxContent>
                      <w:p w:rsidR="00B1719D" w:rsidRDefault="00831C27">
                        <w:r>
                          <w:rPr>
                            <w:rFonts w:ascii="Arial" w:eastAsia="Arial" w:hAnsi="Arial" w:cs="Arial"/>
                            <w:b/>
                            <w:color w:val="1F2725"/>
                          </w:rPr>
                          <w:t>prevención,</w:t>
                        </w:r>
                      </w:p>
                    </w:txbxContent>
                  </v:textbox>
                </v:rect>
                <v:rect id="Rectangle 13013" o:spid="_x0000_s1309" style="position:absolute;left:53752;width:59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jNlsUA&#10;AADeAAAADwAAAGRycy9kb3ducmV2LnhtbERPTWvCQBC9F/wPywjemo0KRVNXEbWYYxuF2NuQHZNg&#10;djZktyb213cLhd7m8T5ntRlMI+7UudqygmkUgyAurK65VHA+vT0vQDiPrLGxTAoe5GCzHj2tMNG2&#10;5w+6Z74UIYRdggoq79tESldUZNBFtiUO3NV2Bn2AXSl1h30IN42cxfGLNFhzaKiwpV1FxS37MgqO&#10;i3Z7Se13XzaHz2P+ni/3p6VXajIetq8gPA3+X/znTnWYP4+nc/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SM2WxQAAAN4AAAAPAAAAAAAAAAAAAAAAAJgCAABkcnMv&#10;ZG93bnJldi54bWxQSwUGAAAAAAQABAD1AAAAigMAAAAA&#10;" filled="f" stroked="f">
                  <v:textbox inset="0,0,0,0">
                    <w:txbxContent>
                      <w:p w:rsidR="00B1719D" w:rsidRDefault="00831C27">
                        <w:r>
                          <w:rPr>
                            <w:rFonts w:ascii="Arial" w:eastAsia="Arial" w:hAnsi="Arial" w:cs="Arial"/>
                            <w:b/>
                            <w:color w:val="1F2725"/>
                          </w:rPr>
                          <w:t xml:space="preserve"> </w:t>
                        </w:r>
                      </w:p>
                    </w:txbxContent>
                  </v:textbox>
                </v:rect>
                <v:rect id="Rectangle 13014" o:spid="_x0000_s1310" style="position:absolute;left:54438;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FV4sUA&#10;AADeAAAADwAAAGRycy9kb3ducmV2LnhtbERPTWvCQBC9F/wPywje6kYtJaauImoxxzYRtLchO01C&#10;s7MhuzWpv94tFHqbx/uc1WYwjbhS52rLCmbTCARxYXXNpYJT/voYg3AeWWNjmRT8kIPNevSwwkTb&#10;nt/pmvlShBB2CSqovG8TKV1RkUE3tS1x4D5tZ9AH2JVSd9iHcNPIeRQ9S4M1h4YKW9pVVHxl30bB&#10;MW63l9Te+rI5fBzPb+flPl96pSbjYfsCwtPg/8V/7lSH+Yto9gS/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oVXixQAAAN4AAAAPAAAAAAAAAAAAAAAAAJgCAABkcnMv&#10;ZG93bnJldi54bWxQSwUGAAAAAAQABAD1AAAAigMAAAAA&#10;" filled="f" stroked="f">
                  <v:textbox inset="0,0,0,0">
                    <w:txbxContent>
                      <w:p w:rsidR="00B1719D" w:rsidRDefault="00831C27">
                        <w:r>
                          <w:rPr>
                            <w:rFonts w:ascii="Arial" w:eastAsia="Arial" w:hAnsi="Arial" w:cs="Arial"/>
                            <w:b/>
                            <w:color w:val="1F2725"/>
                          </w:rPr>
                          <w:t>y</w:t>
                        </w:r>
                      </w:p>
                    </w:txbxContent>
                  </v:textbox>
                </v:rect>
                <v:rect id="Rectangle 13015" o:spid="_x0000_s1311" style="position:absolute;left:55200;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3wecUA&#10;AADeAAAADwAAAGRycy9kb3ducmV2LnhtbERPTWvCQBC9F/wPywje6kalJaauImoxxzYRtLchO01C&#10;s7MhuzWpv94tFHqbx/uc1WYwjbhS52rLCmbTCARxYXXNpYJT/voYg3AeWWNjmRT8kIPNevSwwkTb&#10;nt/pmvlShBB2CSqovG8TKV1RkUE3tS1x4D5tZ9AH2JVSd9iHcNPIeRQ9S4M1h4YKW9pVVHxl30bB&#10;MW63l9Te+rI5fBzPb+flPl96pSbjYfsCwtPg/8V/7lSH+Yto9gS/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7fB5xQAAAN4AAAAPAAAAAAAAAAAAAAAAAJgCAABkcnMv&#10;ZG93bnJldi54bWxQSwUGAAAAAAQABAD1AAAAigMAAAAA&#10;" filled="f" stroked="f">
                  <v:textbox inset="0,0,0,0">
                    <w:txbxContent>
                      <w:p w:rsidR="00B1719D" w:rsidRDefault="00831C27">
                        <w:r>
                          <w:rPr>
                            <w:rFonts w:ascii="Arial" w:eastAsia="Arial" w:hAnsi="Arial" w:cs="Arial"/>
                            <w:b/>
                            <w:color w:val="1F2725"/>
                          </w:rPr>
                          <w:t xml:space="preserve"> </w:t>
                        </w:r>
                      </w:p>
                    </w:txbxContent>
                  </v:textbox>
                </v:rect>
                <v:rect id="Rectangle 13016" o:spid="_x0000_s1312" style="position:absolute;left:55863;width:111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9uDsUA&#10;AADeAAAADwAAAGRycy9kb3ducmV2LnhtbERPTWvCQBC9F/oflin01my0IEnqKqIWPVZTSHsbsmMS&#10;zM6G7Nak/fVdQfA2j/c58+VoWnGh3jWWFUyiGARxaXXDlYLP/P0lAeE8ssbWMin4JQfLxePDHDNt&#10;Bz7Q5egrEULYZaig9r7LpHRlTQZdZDviwJ1sb9AH2FdS9ziEcNPKaRzPpMGGQ0ONHa1rKs/HH6Ng&#10;l3Srr739G6p2+70rPop0k6deqeencfUGwtPo7+Kbe6/D/Nd4MoP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24OxQAAAN4AAAAPAAAAAAAAAAAAAAAAAJgCAABkcnMv&#10;ZG93bnJldi54bWxQSwUGAAAAAAQABAD1AAAAigMAAAAA&#10;" filled="f" stroked="f">
                  <v:textbox inset="0,0,0,0">
                    <w:txbxContent>
                      <w:p w:rsidR="00B1719D" w:rsidRDefault="00831C27">
                        <w:r>
                          <w:rPr>
                            <w:rFonts w:ascii="Arial" w:eastAsia="Arial" w:hAnsi="Arial" w:cs="Arial"/>
                            <w:b/>
                            <w:color w:val="1F2725"/>
                          </w:rPr>
                          <w:t>a</w:t>
                        </w:r>
                      </w:p>
                    </w:txbxContent>
                  </v:textbox>
                </v:rect>
                <v:rect id="Rectangle 13017" o:spid="_x0000_s1313" style="position:absolute;left:56728;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PLlcUA&#10;AADeAAAADwAAAGRycy9kb3ducmV2LnhtbERPTWvCQBC9F/wPywje6kaFNqauImoxxzYRtLchO01C&#10;s7MhuzWpv94tFHqbx/uc1WYwjbhS52rLCmbTCARxYXXNpYJT/voYg3AeWWNjmRT8kIPNevSwwkTb&#10;nt/pmvlShBB2CSqovG8TKV1RkUE3tS1x4D5tZ9AH2JVSd9iHcNPIeRQ9SYM1h4YKW9pVVHxl30bB&#10;MW63l9Te+rI5fBzPb+flPl96pSbjYfsCwtPg/8V/7lSH+Yto9gy/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c8uVxQAAAN4AAAAPAAAAAAAAAAAAAAAAAJgCAABkcnMv&#10;ZG93bnJldi54bWxQSwUGAAAAAAQABAD1AAAAigMAAAAA&#10;" filled="f" stroked="f">
                  <v:textbox inset="0,0,0,0">
                    <w:txbxContent>
                      <w:p w:rsidR="00B1719D" w:rsidRDefault="00831C27">
                        <w:r>
                          <w:rPr>
                            <w:rFonts w:ascii="Arial" w:eastAsia="Arial" w:hAnsi="Arial" w:cs="Arial"/>
                          </w:rPr>
                          <w:t xml:space="preserve"> </w:t>
                        </w:r>
                      </w:p>
                    </w:txbxContent>
                  </v:textbox>
                </v:rect>
                <v:rect id="Rectangle 13018" o:spid="_x0000_s1314" style="position:absolute;left:13760;top:2086;width:109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xf58cA&#10;AADeAAAADwAAAGRycy9kb3ducmV2LnhtbESPQWvCQBCF7wX/wzJCb3VjBdHoKmIremxVUG9DdkyC&#10;2dmQ3ZrUX985FLzN8N6898182blK3akJpWcDw0ECijjztuTcwPGweZuAChHZYuWZDPxSgOWi9zLH&#10;1PqWv+m+j7mSEA4pGihirFOtQ1aQwzDwNbFoV984jLI2ubYNthLuKv2eJGPtsGRpKLCmdUHZbf/j&#10;DGwn9eq88482rz4v29PXafpxmEZjXvvdagYqUhef5v/rnRX8UTIUXnl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sX+fHAAAA3gAAAA8AAAAAAAAAAAAAAAAAmAIAAGRy&#10;cy9kb3ducmV2LnhtbFBLBQYAAAAABAAEAPUAAACMAwAAAAA=&#10;" filled="f" stroked="f">
                  <v:textbox inset="0,0,0,0">
                    <w:txbxContent>
                      <w:p w:rsidR="00B1719D" w:rsidRDefault="00831C27">
                        <w:r>
                          <w:rPr>
                            <w:rFonts w:ascii="Arial" w:eastAsia="Arial" w:hAnsi="Arial" w:cs="Arial"/>
                            <w:b/>
                            <w:color w:val="1F2725"/>
                          </w:rPr>
                          <w:t>b</w:t>
                        </w:r>
                      </w:p>
                    </w:txbxContent>
                  </v:textbox>
                </v:rect>
                <v:rect id="Rectangle 13019" o:spid="_x0000_s1315" style="position:absolute;left:14598;top:2086;width:94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D6fMUA&#10;AADeAAAADwAAAGRycy9kb3ducmV2LnhtbERPTWvCQBC9F/oflil4azZaEBOzitSWeKxasL0N2TEJ&#10;zc6G7DaJ/vquIPQ2j/c52Xo0jeipc7VlBdMoBkFcWF1zqeDz+P68AOE8ssbGMim4kIP16vEhw1Tb&#10;gffUH3wpQgi7FBVU3replK6oyKCLbEscuLPtDPoAu1LqDocQbho5i+O5NFhzaKiwpdeKip/Dr1GQ&#10;L9rN185eh7J5+85PH6dke0y8UpOncbME4Wn0/+K7e6fD/Jd4ms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oPp8xQAAAN4AAAAPAAAAAAAAAAAAAAAAAJgCAABkcnMv&#10;ZG93bnJldi54bWxQSwUGAAAAAAQABAD1AAAAigMAAAAA&#10;" filled="f" stroked="f">
                  <v:textbox inset="0,0,0,0">
                    <w:txbxContent>
                      <w:p w:rsidR="00B1719D" w:rsidRDefault="00831C27">
                        <w:r>
                          <w:rPr>
                            <w:rFonts w:ascii="Arial" w:eastAsia="Arial" w:hAnsi="Arial" w:cs="Arial"/>
                            <w:b/>
                            <w:color w:val="1F2725"/>
                          </w:rPr>
                          <w:t>r</w:t>
                        </w:r>
                      </w:p>
                    </w:txbxContent>
                  </v:textbox>
                </v:rect>
                <v:rect id="Rectangle 13020" o:spid="_x0000_s1316" style="position:absolute;left:15309;top:2086;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aZXMcA&#10;AADeAAAADwAAAGRycy9kb3ducmV2LnhtbESPT2vCQBDF7wW/wzJCb3WjQtHoKuIf9NhqQb0N2TEJ&#10;ZmdDdjVpP33nUOhthnnz3vvNl52r1JOaUHo2MBwkoIgzb0vODXyddm8TUCEiW6w8k4FvCrBc9F7m&#10;mFrf8ic9jzFXYsIhRQNFjHWqdcgKchgGviaW2803DqOsTa5tg62Yu0qPkuRdOyxZEgqsaV1Qdj8+&#10;nIH9pF5dDv6nzavtdX/+OE83p2k05rXfrWagInXxX/z3fbBSf5yMBE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2mVzHAAAA3gAAAA8AAAAAAAAAAAAAAAAAmAIAAGRy&#10;cy9kb3ducmV2LnhtbFBLBQYAAAAABAAEAPUAAACMAwAAAAA=&#10;" filled="f" stroked="f">
                  <v:textbox inset="0,0,0,0">
                    <w:txbxContent>
                      <w:p w:rsidR="00B1719D" w:rsidRDefault="00831C27">
                        <w:r>
                          <w:rPr>
                            <w:rFonts w:ascii="Arial" w:eastAsia="Arial" w:hAnsi="Arial" w:cs="Arial"/>
                            <w:b/>
                            <w:color w:val="1F2725"/>
                          </w:rPr>
                          <w:t>i</w:t>
                        </w:r>
                      </w:p>
                    </w:txbxContent>
                  </v:textbox>
                </v:rect>
                <v:rect id="Rectangle 13021" o:spid="_x0000_s1317" style="position:absolute;left:15716;top:2086;width:262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o8x8UA&#10;AADeAAAADwAAAGRycy9kb3ducmV2LnhtbERPTWvCQBC9F/oflil4azZaKJq6iqjFHDUW0t6G7JgE&#10;s7Mhu5rYX+8Khd7m8T5nvhxMI67UudqygnEUgyAurK65VPB1/HydgnAeWWNjmRTcyMFy8fw0x0Tb&#10;ng90zXwpQgi7BBVU3reJlK6oyKCLbEscuJPtDPoAu1LqDvsQbho5ieN3abDm0FBhS+uKinN2MQp2&#10;03b1ndrfvmy2P7t8n882x5lXavQyrD5AeBr8v/jPneow/y2ejOH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ujzHxQAAAN4AAAAPAAAAAAAAAAAAAAAAAJgCAABkcnMv&#10;ZG93bnJldi54bWxQSwUGAAAAAAQABAD1AAAAigMAAAAA&#10;" filled="f" stroked="f">
                  <v:textbox inset="0,0,0,0">
                    <w:txbxContent>
                      <w:p w:rsidR="00B1719D" w:rsidRDefault="00831C27">
                        <w:r>
                          <w:rPr>
                            <w:rFonts w:ascii="Arial" w:eastAsia="Arial" w:hAnsi="Arial" w:cs="Arial"/>
                            <w:b/>
                            <w:color w:val="1F2725"/>
                          </w:rPr>
                          <w:t>nd</w:t>
                        </w:r>
                      </w:p>
                    </w:txbxContent>
                  </v:textbox>
                </v:rect>
                <v:rect id="Rectangle 13022" o:spid="_x0000_s1318" style="position:absolute;left:17725;top:2086;width:131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isMUA&#10;AADeAAAADwAAAGRycy9kb3ducmV2LnhtbERPTWvCQBC9F/wPywi91U0jFI2uErSSHFsVbG9DdkxC&#10;s7Mhu03S/vpuQfA2j/c56+1oGtFT52rLCp5nEQjiwuqaSwXn0+FpAcJ5ZI2NZVLwQw62m8nDGhNt&#10;B36n/uhLEULYJaig8r5NpHRFRQbdzLbEgbvazqAPsCul7nAI4aaRcRS9SIM1h4YKW9pVVHwdv42C&#10;bNGmH7n9Hcrm9TO7vF2W+9PSK/U4HdMVCE+jv4tv7lyH+fMoju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aKKwxQAAAN4AAAAPAAAAAAAAAAAAAAAAAJgCAABkcnMv&#10;ZG93bnJldi54bWxQSwUGAAAAAAQABAD1AAAAigMAAAAA&#10;" filled="f" stroked="f">
                  <v:textbox inset="0,0,0,0">
                    <w:txbxContent>
                      <w:p w:rsidR="00B1719D" w:rsidRDefault="00831C27">
                        <w:r>
                          <w:rPr>
                            <w:rFonts w:ascii="Arial" w:eastAsia="Arial" w:hAnsi="Arial" w:cs="Arial"/>
                            <w:b/>
                            <w:color w:val="1F2725"/>
                          </w:rPr>
                          <w:t>a</w:t>
                        </w:r>
                      </w:p>
                    </w:txbxContent>
                  </v:textbox>
                </v:rect>
                <v:rect id="Rectangle 13023" o:spid="_x0000_s1319" style="position:absolute;left:18715;top:2086;width:97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QHK8UA&#10;AADeAAAADwAAAGRycy9kb3ducmV2LnhtbERPTWvCQBC9C/6HZYTedGOEotFVgm3RY6uCehuyYxLc&#10;nQ3ZrUn767uFQm/zeJ+z2vTWiAe1vnasYDpJQBAXTtdcKjgd38ZzED4gazSOScEXedish4MVZtp1&#10;/EGPQyhFDGGfoYIqhCaT0hcVWfQT1xBH7uZaiyHCtpS6xS6GWyPTJHmWFmuODRU2tK2ouB8+rYLd&#10;vMkve/fdleb1uju/nxcvx0VQ6mnU50sQgfrwL/5z73WcP0vSGfy+E2+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JAcrxQAAAN4AAAAPAAAAAAAAAAAAAAAAAJgCAABkcnMv&#10;ZG93bnJldi54bWxQSwUGAAAAAAQABAD1AAAAigMAAAAA&#10;" filled="f" stroked="f">
                  <v:textbox inset="0,0,0,0">
                    <w:txbxContent>
                      <w:p w:rsidR="00B1719D" w:rsidRDefault="00831C27">
                        <w:r>
                          <w:rPr>
                            <w:rFonts w:ascii="Arial" w:eastAsia="Arial" w:hAnsi="Arial" w:cs="Arial"/>
                            <w:b/>
                            <w:color w:val="1F2725"/>
                          </w:rPr>
                          <w:t>r</w:t>
                        </w:r>
                      </w:p>
                    </w:txbxContent>
                  </v:textbox>
                </v:rect>
                <v:rect id="Rectangle 13024" o:spid="_x0000_s1320" style="position:absolute;left:19453;top:2086;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2fX8UA&#10;AADeAAAADwAAAGRycy9kb3ducmV2LnhtbERPTWvCQBC9C/6HZYTedKMtoqmriFqSo40F29uQnSah&#10;2dmQ3SZpf31XEHqbx/uczW4wteiodZVlBfNZBII4t7riQsHb5WW6AuE8ssbaMin4IQe77Xi0wVjb&#10;nl+py3whQgi7GBWU3jexlC4vyaCb2YY4cJ+2NegDbAupW+xDuKnlIoqW0mDFoaHEhg4l5V/Zt1GQ&#10;rJr9e2p/+6I+fSTX83V9vKy9Ug+TYf8MwtPg/8V3d6rD/Mdo8QS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Z9fxQAAAN4AAAAPAAAAAAAAAAAAAAAAAJgCAABkcnMv&#10;ZG93bnJldi54bWxQSwUGAAAAAAQABAD1AAAAigMAAAAA&#10;" filled="f" stroked="f">
                  <v:textbox inset="0,0,0,0">
                    <w:txbxContent>
                      <w:p w:rsidR="00B1719D" w:rsidRDefault="00831C27">
                        <w:r>
                          <w:rPr>
                            <w:rFonts w:ascii="Arial" w:eastAsia="Arial" w:hAnsi="Arial" w:cs="Arial"/>
                            <w:b/>
                            <w:color w:val="1F2725"/>
                          </w:rPr>
                          <w:t xml:space="preserve"> </w:t>
                        </w:r>
                      </w:p>
                    </w:txbxContent>
                  </v:textbox>
                </v:rect>
                <v:rect id="Rectangle 13025" o:spid="_x0000_s1321" style="position:absolute;left:19987;top:2086;width:115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E6xMUA&#10;AADeAAAADwAAAGRycy9kb3ducmV2LnhtbERPTWvCQBC9C/6HZYTedKOloqmriFqSo40F29uQnSah&#10;2dmQ3SZpf31XEHqbx/uczW4wteiodZVlBfNZBII4t7riQsHb5WW6AuE8ssbaMin4IQe77Xi0wVjb&#10;nl+py3whQgi7GBWU3jexlC4vyaCb2YY4cJ+2NegDbAupW+xDuKnlIoqW0mDFoaHEhg4l5V/Zt1GQ&#10;rJr9e2p/+6I+fSTX83V9vKy9Ug+TYf8MwtPg/8V3d6rD/Mdo8QS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gTrExQAAAN4AAAAPAAAAAAAAAAAAAAAAAJgCAABkcnMv&#10;ZG93bnJldi54bWxQSwUGAAAAAAQABAD1AAAAigMAAAAA&#10;" filled="f" stroked="f">
                  <v:textbox inset="0,0,0,0">
                    <w:txbxContent>
                      <w:p w:rsidR="00B1719D" w:rsidRDefault="00831C27">
                        <w:r>
                          <w:rPr>
                            <w:rFonts w:ascii="Arial" w:eastAsia="Arial" w:hAnsi="Arial" w:cs="Arial"/>
                            <w:b/>
                            <w:color w:val="1F2725"/>
                          </w:rPr>
                          <w:t>e</w:t>
                        </w:r>
                      </w:p>
                    </w:txbxContent>
                  </v:textbox>
                </v:rect>
                <v:rect id="Rectangle 13026" o:spid="_x0000_s1322" style="position:absolute;left:20874;top:2086;width:59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Oks8UA&#10;AADeAAAADwAAAGRycy9kb3ducmV2LnhtbERPTWvCQBC9C/6HZYTedKOFoNFVxLYkxzYK6m3Ijkkw&#10;OxuyW5P213cLhd7m8T5nsxtMIx7UudqygvksAkFcWF1zqeB0fJsuQTiPrLGxTAq+yMFuOx5tMNG2&#10;5w965L4UIYRdggoq79tESldUZNDNbEscuJvtDPoAu1LqDvsQbhq5iKJYGqw5NFTY0qGi4p5/GgXp&#10;st1fMvvdl83rNT2/n1cvx5VX6mky7NcgPA3+X/znznSY/xwtYv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6SzxQAAAN4AAAAPAAAAAAAAAAAAAAAAAJgCAABkcnMv&#10;ZG93bnJldi54bWxQSwUGAAAAAAQABAD1AAAAigMAAAAA&#10;" filled="f" stroked="f">
                  <v:textbox inset="0,0,0,0">
                    <w:txbxContent>
                      <w:p w:rsidR="00B1719D" w:rsidRDefault="00831C27">
                        <w:r>
                          <w:rPr>
                            <w:rFonts w:ascii="Arial" w:eastAsia="Arial" w:hAnsi="Arial" w:cs="Arial"/>
                            <w:b/>
                            <w:color w:val="1F2725"/>
                          </w:rPr>
                          <w:t>l</w:t>
                        </w:r>
                      </w:p>
                    </w:txbxContent>
                  </v:textbox>
                </v:rect>
                <v:rect id="Rectangle 13027" o:spid="_x0000_s1323" style="position:absolute;left:21333;top:2086;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8BKMUA&#10;AADeAAAADwAAAGRycy9kb3ducmV2LnhtbERPTWvCQBC9C/6HZYTedKOFqqmriFqSo40F29uQnSah&#10;2dmQ3SZpf31XEHqbx/uczW4wteiodZVlBfNZBII4t7riQsHb5WW6AuE8ssbaMin4IQe77Xi0wVjb&#10;nl+py3whQgi7GBWU3jexlC4vyaCb2YY4cJ+2NegDbAupW+xDuKnlIoqepMGKQ0OJDR1Kyr+yb6Mg&#10;WTX799T+9kV9+kiu5+v6eFl7pR4mw/4ZhKfB/4vv7lSH+Y/RYgm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wEoxQAAAN4AAAAPAAAAAAAAAAAAAAAAAJgCAABkcnMv&#10;ZG93bnJldi54bWxQSwUGAAAAAAQABAD1AAAAigMAAAAA&#10;" filled="f" stroked="f">
                  <v:textbox inset="0,0,0,0">
                    <w:txbxContent>
                      <w:p w:rsidR="00B1719D" w:rsidRDefault="00831C27">
                        <w:r>
                          <w:rPr>
                            <w:rFonts w:ascii="Arial" w:eastAsia="Arial" w:hAnsi="Arial" w:cs="Arial"/>
                          </w:rPr>
                          <w:t xml:space="preserve"> </w:t>
                        </w:r>
                      </w:p>
                    </w:txbxContent>
                  </v:textbox>
                </v:rect>
                <v:rect id="Rectangle 13028" o:spid="_x0000_s1324" style="position:absolute;left:21968;top:2086;width:702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CVWscA&#10;AADeAAAADwAAAGRycy9kb3ducmV2LnhtbESPT2vCQBDF7wW/wzJCb3WjQtHoKuIf9NhqQb0N2TEJ&#10;ZmdDdjVpP33nUOhthvfmvd/Ml52r1JOaUHo2MBwkoIgzb0vODXyddm8TUCEiW6w8k4FvCrBc9F7m&#10;mFrf8ic9jzFXEsIhRQNFjHWqdcgKchgGviYW7eYbh1HWJte2wVbCXaVHSfKuHZYsDQXWtC4oux8f&#10;zsB+Uq8uB//T5tX2uj9/nKeb0zQa89rvVjNQkbr4b/67PljBHycj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AlVrHAAAA3gAAAA8AAAAAAAAAAAAAAAAAmAIAAGRy&#10;cy9kb3ducmV2LnhtbFBLBQYAAAAABAAEAPUAAACMAwAAAAA=&#10;" filled="f" stroked="f">
                  <v:textbox inset="0,0,0,0">
                    <w:txbxContent>
                      <w:p w:rsidR="00B1719D" w:rsidRDefault="00831C27">
                        <w:r>
                          <w:rPr>
                            <w:rFonts w:ascii="Arial" w:eastAsia="Arial" w:hAnsi="Arial" w:cs="Arial"/>
                            <w:b/>
                            <w:color w:val="1F2725"/>
                          </w:rPr>
                          <w:t>auxilio</w:t>
                        </w:r>
                      </w:p>
                    </w:txbxContent>
                  </v:textbox>
                </v:rect>
                <v:rect id="Rectangle 13029" o:spid="_x0000_s1325" style="position:absolute;left:27279;top:2086;width:6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wwwcQA&#10;AADeAAAADwAAAGRycy9kb3ducmV2LnhtbERPS4vCMBC+C/sfwix401QXxFajyK6LHn0sqLehGdti&#10;MylNtNVfbwRhb/PxPWc6b00pblS7wrKCQT8CQZxaXXCm4G//2xuDcB5ZY2mZFNzJwXz20Zliom3D&#10;W7rtfCZCCLsEFeTeV4mULs3JoOvbijhwZ1sb9AHWmdQ1NiHclHIYRSNpsODQkGNF3zmll93VKFiN&#10;q8VxbR9NVi5Pq8PmEP/sY69U97NdTEB4av2/+O1e6zD/Kxr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MMMHEAAAA3gAAAA8AAAAAAAAAAAAAAAAAmAIAAGRycy9k&#10;b3ducmV2LnhtbFBLBQYAAAAABAAEAPUAAACJAwAAAAA=&#10;" filled="f" stroked="f">
                  <v:textbox inset="0,0,0,0">
                    <w:txbxContent>
                      <w:p w:rsidR="00B1719D" w:rsidRDefault="00831C27">
                        <w:r>
                          <w:rPr>
                            <w:rFonts w:ascii="Arial" w:eastAsia="Arial" w:hAnsi="Arial" w:cs="Arial"/>
                            <w:b/>
                            <w:color w:val="1F2725"/>
                          </w:rPr>
                          <w:t xml:space="preserve"> </w:t>
                        </w:r>
                      </w:p>
                    </w:txbxContent>
                  </v:textbox>
                </v:rect>
                <v:rect id="Rectangle 13030" o:spid="_x0000_s1326" style="position:absolute;left:27863;top:2086;width:1135;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8PgccA&#10;AADeAAAADwAAAGRycy9kb3ducmV2LnhtbESPQWvCQBCF7wX/wzKCt7qpQtHoKqIWPVoVbG9DdkxC&#10;s7MhuzWxv945FLzNMG/ee9982blK3agJpWcDb8MEFHHmbcm5gfPp43UCKkRki5VnMnCnAMtF72WO&#10;qfUtf9LtGHMlJhxSNFDEWKdah6wgh2Hoa2K5XX3jMMra5No22Iq5q/QoSd61w5IlocCa1gVlP8df&#10;Z2A3qVdfe//X5tX2e3c5XKab0zQaM+h3qxmoSF18iv+/91bqj5OxAAiOzK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vD4HHAAAA3gAAAA8AAAAAAAAAAAAAAAAAmAIAAGRy&#10;cy9kb3ducmV2LnhtbFBLBQYAAAAABAAEAPUAAACMAwAAAAA=&#10;" filled="f" stroked="f">
                  <v:textbox inset="0,0,0,0">
                    <w:txbxContent>
                      <w:p w:rsidR="00B1719D" w:rsidRDefault="00831C27">
                        <w:r>
                          <w:rPr>
                            <w:rFonts w:ascii="Arial" w:eastAsia="Arial" w:hAnsi="Arial" w:cs="Arial"/>
                            <w:b/>
                            <w:color w:val="1F2725"/>
                          </w:rPr>
                          <w:t>d</w:t>
                        </w:r>
                      </w:p>
                    </w:txbxContent>
                  </v:textbox>
                </v:rect>
                <v:rect id="Rectangle 13031" o:spid="_x0000_s1327" style="position:absolute;left:28752;top:2086;width:131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OqGsUA&#10;AADeAAAADwAAAGRycy9kb3ducmV2LnhtbERPTWvCQBC9F/wPywjemo0KRVNXEbWYYxuF2NuQHZNg&#10;djZktyb213cLhd7m8T5ntRlMI+7UudqygmkUgyAurK65VHA+vT0vQDiPrLGxTAoe5GCzHj2tMNG2&#10;5w+6Z74UIYRdggoq79tESldUZNBFtiUO3NV2Bn2AXSl1h30IN42cxfGLNFhzaKiwpV1FxS37MgqO&#10;i3Z7Se13XzaHz2P+ni/3p6VXajIetq8gPA3+X/znTnWYP4/nU/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Y6oaxQAAAN4AAAAPAAAAAAAAAAAAAAAAAJgCAABkcnMv&#10;ZG93bnJldi54bWxQSwUGAAAAAAQABAD1AAAAigMAAAAA&#10;" filled="f" stroked="f">
                  <v:textbox inset="0,0,0,0">
                    <w:txbxContent>
                      <w:p w:rsidR="00B1719D" w:rsidRDefault="00831C27">
                        <w:r>
                          <w:rPr>
                            <w:rFonts w:ascii="Arial" w:eastAsia="Arial" w:hAnsi="Arial" w:cs="Arial"/>
                            <w:b/>
                            <w:color w:val="1F2725"/>
                          </w:rPr>
                          <w:t>e</w:t>
                        </w:r>
                      </w:p>
                    </w:txbxContent>
                  </v:textbox>
                </v:rect>
                <v:rect id="Rectangle 13032" o:spid="_x0000_s1328" style="position:absolute;left:29718;top:2086;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E0bcUA&#10;AADeAAAADwAAAGRycy9kb3ducmV2LnhtbERPTWvCQBC9C/6HZYTedGOEotFVgm3RY6uCehuyYxLc&#10;nQ3ZrUn767uFQm/zeJ+z2vTWiAe1vnasYDpJQBAXTtdcKjgd38ZzED4gazSOScEXedish4MVZtp1&#10;/EGPQyhFDGGfoYIqhCaT0hcVWfQT1xBH7uZaiyHCtpS6xS6GWyPTJHmWFmuODRU2tK2ouB8+rYLd&#10;vMkve/fdleb1uju/nxcvx0VQ6mnU50sQgfrwL/5z73WcP0tmKfy+E2+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sTRtxQAAAN4AAAAPAAAAAAAAAAAAAAAAAJgCAABkcnMv&#10;ZG93bnJldi54bWxQSwUGAAAAAAQABAD1AAAAigMAAAAA&#10;" filled="f" stroked="f">
                  <v:textbox inset="0,0,0,0">
                    <w:txbxContent>
                      <w:p w:rsidR="00B1719D" w:rsidRDefault="00831C27">
                        <w:r>
                          <w:rPr>
                            <w:rFonts w:ascii="Arial" w:eastAsia="Arial" w:hAnsi="Arial" w:cs="Arial"/>
                          </w:rPr>
                          <w:t xml:space="preserve"> </w:t>
                        </w:r>
                      </w:p>
                    </w:txbxContent>
                  </v:textbox>
                </v:rect>
                <v:rect id="Rectangle 13033" o:spid="_x0000_s1329" style="position:absolute;left:30429;top:2086;width:104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R9sQA&#10;AADeAAAADwAAAGRycy9kb3ducmV2LnhtbERPS4vCMBC+L/gfwgje1lQLi1ajiA/0uKuCehuasS02&#10;k9JEW/fXbxYEb/PxPWc6b00pHlS7wrKCQT8CQZxaXXCm4HjYfI5AOI+ssbRMCp7kYD7rfEwx0bbh&#10;H3rsfSZCCLsEFeTeV4mULs3JoOvbijhwV1sb9AHWmdQ1NiHclHIYRV/SYMGhIceKljmlt/3dKNiO&#10;qsV5Z3+brFxftqfv03h1GHulet12MQHhqfVv8cu902F+HMUx/L8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9kfbEAAAA3gAAAA8AAAAAAAAAAAAAAAAAmAIAAGRycy9k&#10;b3ducmV2LnhtbFBLBQYAAAAABAAEAPUAAACJAwAAAAA=&#10;" filled="f" stroked="f">
                  <v:textbox inset="0,0,0,0">
                    <w:txbxContent>
                      <w:p w:rsidR="00B1719D" w:rsidRDefault="00831C27">
                        <w:r>
                          <w:rPr>
                            <w:rFonts w:ascii="Arial" w:eastAsia="Arial" w:hAnsi="Arial" w:cs="Arial"/>
                            <w:b/>
                            <w:color w:val="1F2725"/>
                          </w:rPr>
                          <w:t>u</w:t>
                        </w:r>
                      </w:p>
                    </w:txbxContent>
                  </v:textbox>
                </v:rect>
                <v:rect id="Rectangle 13034" o:spid="_x0000_s1330" style="position:absolute;left:31242;top:2086;width:1265;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QJgsQA&#10;AADeAAAADwAAAGRycy9kb3ducmV2LnhtbERPS4vCMBC+C/sfwix403RVRLtGkVXRoy/QvQ3NbFu2&#10;mZQm2uqvN4LgbT6+50xmjSnElSqXW1bw1Y1AECdW55wqOB5WnREI55E1FpZJwY0czKYfrQnG2ta8&#10;o+vepyKEsItRQeZ9GUvpkowMuq4tiQP3ZyuDPsAqlbrCOoSbQvaiaCgN5hwaMizpJ6Pkf38xCtaj&#10;cn7e2HudFsvf9Wl7Gi8OY69U+7OZf4Pw1Pi3+OXe6DC/H/UH8Hwn3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UCYLEAAAA3gAAAA8AAAAAAAAAAAAAAAAAmAIAAGRycy9k&#10;b3ducmV2LnhtbFBLBQYAAAAABAAEAPUAAACJAwAAAAA=&#10;" filled="f" stroked="f">
                  <v:textbox inset="0,0,0,0">
                    <w:txbxContent>
                      <w:p w:rsidR="00B1719D" w:rsidRDefault="00831C27">
                        <w:r>
                          <w:rPr>
                            <w:rFonts w:ascii="Arial" w:eastAsia="Arial" w:hAnsi="Arial" w:cs="Arial"/>
                            <w:b/>
                            <w:color w:val="1F2725"/>
                          </w:rPr>
                          <w:t>n</w:t>
                        </w:r>
                      </w:p>
                    </w:txbxContent>
                  </v:textbox>
                </v:rect>
                <v:rect id="Rectangle 13035" o:spid="_x0000_s1331" style="position:absolute;left:32207;top:2086;width:131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isGcQA&#10;AADeAAAADwAAAGRycy9kb3ducmV2LnhtbERPS4vCMBC+C/sfwix403QVRbtGkVXRoy/QvQ3NbFu2&#10;mZQm2uqvN4LgbT6+50xmjSnElSqXW1bw1Y1AECdW55wqOB5WnREI55E1FpZJwY0czKYfrQnG2ta8&#10;o+vepyKEsItRQeZ9GUvpkowMuq4tiQP3ZyuDPsAqlbrCOoSbQvaiaCgN5hwaMizpJ6Pkf38xCtaj&#10;cn7e2HudFsvf9Wl7Gi8OY69U+7OZf4Pw1Pi3+OXe6DC/H/UH8Hwn3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YrBnEAAAA3gAAAA8AAAAAAAAAAAAAAAAAmAIAAGRycy9k&#10;b3ducmV2LnhtbFBLBQYAAAAABAAEAPUAAACJAwAAAAA=&#10;" filled="f" stroked="f">
                  <v:textbox inset="0,0,0,0">
                    <w:txbxContent>
                      <w:p w:rsidR="00B1719D" w:rsidRDefault="00831C27">
                        <w:r>
                          <w:rPr>
                            <w:rFonts w:ascii="Arial" w:eastAsia="Arial" w:hAnsi="Arial" w:cs="Arial"/>
                            <w:b/>
                            <w:color w:val="1F2725"/>
                          </w:rPr>
                          <w:t>a</w:t>
                        </w:r>
                      </w:p>
                    </w:txbxContent>
                  </v:textbox>
                </v:rect>
                <v:rect id="Rectangle 13036" o:spid="_x0000_s1332" style="position:absolute;left:33197;top:2086;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oybsUA&#10;AADeAAAADwAAAGRycy9kb3ducmV2LnhtbERPTWvCQBC9C/6HZQredNMGRFNXCVbRY2sKtrchO01C&#10;d2dDdjVpf323IHibx/uc1WawRlyp841jBY+zBARx6XTDlYL3Yj9dgPABWaNxTAp+yMNmPR6tMNOu&#10;5ze6nkIlYgj7DBXUIbSZlL6syaKfuZY4cl+usxgi7CqpO+xjuDXyKUnm0mLDsaHGlrY1ld+ni1Vw&#10;WLT5x9H99pXZfR7Or+flS7EMSk0ehvwZRKAh3MU391HH+WmSzu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jJuxQAAAN4AAAAPAAAAAAAAAAAAAAAAAJgCAABkcnMv&#10;ZG93bnJldi54bWxQSwUGAAAAAAQABAD1AAAAigMAAAAA&#10;" filled="f" stroked="f">
                  <v:textbox inset="0,0,0,0">
                    <w:txbxContent>
                      <w:p w:rsidR="00B1719D" w:rsidRDefault="00831C27">
                        <w:r>
                          <w:rPr>
                            <w:rFonts w:ascii="Arial" w:eastAsia="Arial" w:hAnsi="Arial" w:cs="Arial"/>
                          </w:rPr>
                          <w:t xml:space="preserve"> </w:t>
                        </w:r>
                      </w:p>
                    </w:txbxContent>
                  </v:textbox>
                </v:rect>
                <v:rect id="Rectangle 13037" o:spid="_x0000_s1333" style="position:absolute;left:33883;top:2086;width:773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aX9cQA&#10;AADeAAAADwAAAGRycy9kb3ducmV2LnhtbERPS4vCMBC+C/sfwix403QVfHSNIquiR1+gexua2bZs&#10;MylNtNVfbwTB23x8z5nMGlOIK1Uut6zgqxuBIE6szjlVcDysOiMQziNrLCyTghs5mE0/WhOMta15&#10;R9e9T0UIYRejgsz7MpbSJRkZdF1bEgfuz1YGfYBVKnWFdQg3hexF0UAazDk0ZFjST0bJ//5iFKxH&#10;5fy8sfc6LZa/69P2NF4cxl6p9mcz/wbhqfFv8cu90WF+P+oP4flOuEF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Gl/XEAAAA3gAAAA8AAAAAAAAAAAAAAAAAmAIAAGRycy9k&#10;b3ducmV2LnhtbFBLBQYAAAAABAAEAPUAAACJAwAAAAA=&#10;" filled="f" stroked="f">
                  <v:textbox inset="0,0,0,0">
                    <w:txbxContent>
                      <w:p w:rsidR="00B1719D" w:rsidRDefault="00831C27">
                        <w:r>
                          <w:rPr>
                            <w:rFonts w:ascii="Arial" w:eastAsia="Arial" w:hAnsi="Arial" w:cs="Arial"/>
                            <w:b/>
                            <w:color w:val="1F2725"/>
                          </w:rPr>
                          <w:t>manera</w:t>
                        </w:r>
                      </w:p>
                    </w:txbxContent>
                  </v:textbox>
                </v:rect>
                <v:rect id="Rectangle 13038" o:spid="_x0000_s1334" style="position:absolute;left:39729;top:2086;width:59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kDh8cA&#10;AADeAAAADwAAAGRycy9kb3ducmV2LnhtbESPQWvCQBCF7wX/wzKCt7qpQtHoKqIWPVoVbG9DdkxC&#10;s7MhuzWxv945FLzN8N6898182blK3agJpWcDb8MEFHHmbcm5gfPp43UCKkRki5VnMnCnAMtF72WO&#10;qfUtf9LtGHMlIRxSNFDEWKdah6wgh2Hoa2LRrr5xGGVtcm0bbCXcVXqUJO/aYcnSUGBN64Kyn+Ov&#10;M7Cb1Kuvvf9r82r7vbscLtPNaRqNGfS71QxUpC4+zf/Xeyv442QsvPKOzK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ZA4fHAAAA3gAAAA8AAAAAAAAAAAAAAAAAmAIAAGRy&#10;cy9kb3ducmV2LnhtbFBLBQYAAAAABAAEAPUAAACMAwAAAAA=&#10;" filled="f" stroked="f">
                  <v:textbox inset="0,0,0,0">
                    <w:txbxContent>
                      <w:p w:rsidR="00B1719D" w:rsidRDefault="00831C27">
                        <w:r>
                          <w:rPr>
                            <w:rFonts w:ascii="Arial" w:eastAsia="Arial" w:hAnsi="Arial" w:cs="Arial"/>
                            <w:b/>
                            <w:color w:val="1F2725"/>
                          </w:rPr>
                          <w:t xml:space="preserve"> </w:t>
                        </w:r>
                      </w:p>
                    </w:txbxContent>
                  </v:textbox>
                </v:rect>
                <v:rect id="Rectangle 13039" o:spid="_x0000_s1335" style="position:absolute;left:40389;top:2086;width:115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WmHMQA&#10;AADeAAAADwAAAGRycy9kb3ducmV2LnhtbERPS4vCMBC+C/sfwix401SFxVajyK6iRx8L6m1oxrbY&#10;TEoTbd1fbwRhb/PxPWc6b00p7lS7wrKCQT8CQZxaXXCm4Pew6o1BOI+ssbRMCh7kYD776Ewx0bbh&#10;Hd33PhMhhF2CCnLvq0RKl+Zk0PVtRRy4i60N+gDrTOoamxBuSjmMoi9psODQkGNF3zml1/3NKFiP&#10;q8VpY/+arFye18ftMf45xF6p7me7mIDw1Pp/8du90WH+KBr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VphzEAAAA3gAAAA8AAAAAAAAAAAAAAAAAmAIAAGRycy9k&#10;b3ducmV2LnhtbFBLBQYAAAAABAAEAPUAAACJAwAAAAA=&#10;" filled="f" stroked="f">
                  <v:textbox inset="0,0,0,0">
                    <w:txbxContent>
                      <w:p w:rsidR="00B1719D" w:rsidRDefault="00831C27">
                        <w:r>
                          <w:rPr>
                            <w:rFonts w:ascii="Arial" w:eastAsia="Arial" w:hAnsi="Arial" w:cs="Arial"/>
                            <w:b/>
                            <w:color w:val="1F2725"/>
                          </w:rPr>
                          <w:t>e</w:t>
                        </w:r>
                      </w:p>
                    </w:txbxContent>
                  </v:textbox>
                </v:rect>
                <v:rect id="Rectangle 13040" o:spid="_x0000_s1336" style="position:absolute;left:41277;top:2086;width:85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l8/MgA&#10;AADeAAAADwAAAGRycy9kb3ducmV2LnhtbESPT2vCQBDF70K/wzKCN93YStHoKtJW9OifgvU2ZKdJ&#10;aHY2ZFeT9tM7h4K3GebNe++3WHWuUjdqQunZwHiUgCLOvC05N/B52gynoEJEtlh5JgO/FGC1fOot&#10;MLW+5QPdjjFXYsIhRQNFjHWqdcgKchhGviaW27dvHEZZm1zbBlsxd5V+TpJX7bBkSSiwpreCsp/j&#10;1RnYTuv1187/tXn1cdme9+fZ+2kWjRn0u/UcVKQuPsT/3zsr9V+SiQ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KXz8yAAAAN4AAAAPAAAAAAAAAAAAAAAAAJgCAABk&#10;cnMvZG93bnJldi54bWxQSwUGAAAAAAQABAD1AAAAjQMAAAAA&#10;" filled="f" stroked="f">
                  <v:textbox inset="0,0,0,0">
                    <w:txbxContent>
                      <w:p w:rsidR="00B1719D" w:rsidRDefault="00831C27">
                        <w:r>
                          <w:rPr>
                            <w:rFonts w:ascii="Arial" w:eastAsia="Arial" w:hAnsi="Arial" w:cs="Arial"/>
                            <w:b/>
                            <w:color w:val="1F2725"/>
                          </w:rPr>
                          <w:t>f</w:t>
                        </w:r>
                      </w:p>
                    </w:txbxContent>
                  </v:textbox>
                </v:rect>
                <v:rect id="Rectangle 13041" o:spid="_x0000_s1337" style="position:absolute;left:41939;top:2086;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XZZ8UA&#10;AADeAAAADwAAAGRycy9kb3ducmV2LnhtbERPTWvCQBC9F/wPywje6kYtJaauImoxxzYRtLchO01C&#10;s7MhuzWpv94tFHqbx/uc1WYwjbhS52rLCmbTCARxYXXNpYJT/voYg3AeWWNjmRT8kIPNevSwwkTb&#10;nt/pmvlShBB2CSqovG8TKV1RkUE3tS1x4D5tZ9AH2JVSd9iHcNPIeRQ9S4M1h4YKW9pVVHxl30bB&#10;MW63l9Te+rI5fBzPb+flPl96pSbjYfsCwtPg/8V/7lSH+YvoaQa/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dlnxQAAAN4AAAAPAAAAAAAAAAAAAAAAAJgCAABkcnMv&#10;ZG93bnJldi54bWxQSwUGAAAAAAQABAD1AAAAigMAAAAA&#10;" filled="f" stroked="f">
                  <v:textbox inset="0,0,0,0">
                    <w:txbxContent>
                      <w:p w:rsidR="00B1719D" w:rsidRDefault="00831C27">
                        <w:r>
                          <w:rPr>
                            <w:rFonts w:ascii="Arial" w:eastAsia="Arial" w:hAnsi="Arial" w:cs="Arial"/>
                            <w:b/>
                            <w:color w:val="1F2725"/>
                          </w:rPr>
                          <w:t>i</w:t>
                        </w:r>
                      </w:p>
                    </w:txbxContent>
                  </v:textbox>
                </v:rect>
                <v:rect id="Rectangle 13042" o:spid="_x0000_s1338" style="position:absolute;left:42344;top:2086;width:135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dHEMUA&#10;AADeAAAADwAAAGRycy9kb3ducmV2LnhtbERPTWvCQBC9C/6HZYTedKMtoqmriFqSo40F29uQnSah&#10;2dmQ3SZpf31XEHqbx/uczW4wteiodZVlBfNZBII4t7riQsHb5WW6AuE8ssbaMin4IQe77Xi0wVjb&#10;nl+py3whQgi7GBWU3jexlC4vyaCb2YY4cJ+2NegDbAupW+xDuKnlIoqW0mDFoaHEhg4l5V/Zt1GQ&#10;rJr9e2p/+6I+fSTX83V9vKy9Ug+TYf8MwtPg/8V3d6rD/MfoaQ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t0cQxQAAAN4AAAAPAAAAAAAAAAAAAAAAAJgCAABkcnMv&#10;ZG93bnJldi54bWxQSwUGAAAAAAQABAD1AAAAigMAAAAA&#10;" filled="f" stroked="f">
                  <v:textbox inset="0,0,0,0">
                    <w:txbxContent>
                      <w:p w:rsidR="00B1719D" w:rsidRDefault="00831C27">
                        <w:r>
                          <w:rPr>
                            <w:rFonts w:ascii="Arial" w:eastAsia="Arial" w:hAnsi="Arial" w:cs="Arial"/>
                            <w:b/>
                            <w:color w:val="1F2725"/>
                          </w:rPr>
                          <w:t>c</w:t>
                        </w:r>
                      </w:p>
                    </w:txbxContent>
                  </v:textbox>
                </v:rect>
                <v:rect id="Rectangle 13043" o:spid="_x0000_s1339" style="position:absolute;left:43387;top:2086;width:123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i8QA&#10;AADeAAAADwAAAGRycy9kb3ducmV2LnhtbERPS4vCMBC+C/sfwix403RVRLtGkVXRoy/QvQ3NbFu2&#10;mZQm2uqvN4LgbT6+50xmjSnElSqXW1bw1Y1AECdW55wqOB5WnREI55E1FpZJwY0czKYfrQnG2ta8&#10;o+vepyKEsItRQeZ9GUvpkowMuq4tiQP3ZyuDPsAqlbrCOoSbQvaiaCgN5hwaMizpJ6Pkf38xCtaj&#10;cn7e2HudFsvf9Wl7Gi8OY69U+7OZf4Pw1Pi3+OXe6DC/Hw368Hwn3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74ovEAAAA3gAAAA8AAAAAAAAAAAAAAAAAmAIAAGRycy9k&#10;b3ducmV2LnhtbFBLBQYAAAAABAAEAPUAAACJAwAAAAA=&#10;" filled="f" stroked="f">
                  <v:textbox inset="0,0,0,0">
                    <w:txbxContent>
                      <w:p w:rsidR="00B1719D" w:rsidRDefault="00831C27">
                        <w:r>
                          <w:rPr>
                            <w:rFonts w:ascii="Arial" w:eastAsia="Arial" w:hAnsi="Arial" w:cs="Arial"/>
                            <w:b/>
                            <w:color w:val="1F2725"/>
                          </w:rPr>
                          <w:t>a</w:t>
                        </w:r>
                      </w:p>
                    </w:txbxContent>
                  </v:textbox>
                </v:rect>
                <v:rect id="Rectangle 13044" o:spid="_x0000_s1340" style="position:absolute;left:44325;top:2086;width:114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J6/8QA&#10;AADeAAAADwAAAGRycy9kb3ducmV2LnhtbERPS4vCMBC+L/gfwgje1tQHi1ajiLro0Reot6EZ22Iz&#10;KU203f31G2HB23x8z5nOG1OIJ1Uut6yg141AECdW55wqOB2/P0cgnEfWWFgmBT/kYD5rfUwx1rbm&#10;PT0PPhUhhF2MCjLvy1hKl2Rk0HVtSRy4m60M+gCrVOoK6xBuCtmPoi9pMOfQkGFJy4yS++FhFGxG&#10;5eKytb91Wqyvm/PuPF4dx16pTrtZTEB4avxb/O/e6jB/EA2H8Hon3C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Sev/EAAAA3gAAAA8AAAAAAAAAAAAAAAAAmAIAAGRycy9k&#10;b3ducmV2LnhtbFBLBQYAAAAABAAEAPUAAACJAwAAAAA=&#10;" filled="f" stroked="f">
                  <v:textbox inset="0,0,0,0">
                    <w:txbxContent>
                      <w:p w:rsidR="00B1719D" w:rsidRDefault="00831C27">
                        <w:r>
                          <w:rPr>
                            <w:rFonts w:ascii="Arial" w:eastAsia="Arial" w:hAnsi="Arial" w:cs="Arial"/>
                            <w:b/>
                            <w:color w:val="1F2725"/>
                          </w:rPr>
                          <w:t>z</w:t>
                        </w:r>
                      </w:p>
                    </w:txbxContent>
                  </v:textbox>
                </v:rect>
                <v:rect id="Rectangle 13045" o:spid="_x0000_s1341" style="position:absolute;left:45189;top:2086;width:53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7fZMQA&#10;AADeAAAADwAAAGRycy9kb3ducmV2LnhtbERPS4vCMBC+C/6HMII3TdVd0WoU2Qd6XB+g3oZmbIvN&#10;pDRZW/31RljY23x8z5kvG1OIG1Uut6xg0I9AECdW55wqOOy/exMQziNrLCyTgjs5WC7arTnG2ta8&#10;pdvOpyKEsItRQeZ9GUvpkowMur4tiQN3sZVBH2CVSl1hHcJNIYdRNJYGcw4NGZb0kVFy3f0aBetJ&#10;uTpt7KNOi6/z+vhznH7up16pbqdZzUB4avy/+M+90WH+KHp7h9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e32TEAAAA3gAAAA8AAAAAAAAAAAAAAAAAmAIAAGRycy9k&#10;b3ducmV2LnhtbFBLBQYAAAAABAAEAPUAAACJAwAAAAA=&#10;" filled="f" stroked="f">
                  <v:textbox inset="0,0,0,0">
                    <w:txbxContent>
                      <w:p w:rsidR="00B1719D" w:rsidRDefault="00831C27">
                        <w:r>
                          <w:rPr>
                            <w:rFonts w:ascii="Arial" w:eastAsia="Arial" w:hAnsi="Arial" w:cs="Arial"/>
                            <w:b/>
                            <w:color w:val="1F2725"/>
                          </w:rPr>
                          <w:t>.</w:t>
                        </w:r>
                      </w:p>
                    </w:txbxContent>
                  </v:textbox>
                </v:rect>
                <v:rect id="Rectangle 13046" o:spid="_x0000_s1342" style="position:absolute;left:45622;top:2086;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xBE8UA&#10;AADeAAAADwAAAGRycy9kb3ducmV2LnhtbERPTWvCQBC9F/wPywi91Y22BE1dRbQlObZR0N6G7JgE&#10;s7MhuzXRX98tFHqbx/uc5XowjbhS52rLCqaTCARxYXXNpYLD/v1pDsJ5ZI2NZVJwIwfr1ehhiYm2&#10;PX/SNfelCCHsElRQed8mUrqiIoNuYlviwJ1tZ9AH2JVSd9iHcNPIWRTF0mDNoaHClrYVFZf82yhI&#10;5+3mlNl7XzZvX+nx47jY7RdeqcfxsHkF4Wnw/+I/d6bD/OfoJY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jEETxQAAAN4AAAAPAAAAAAAAAAAAAAAAAJgCAABkcnMv&#10;ZG93bnJldi54bWxQSwUGAAAAAAQABAD1AAAAigMAAAAA&#10;" filled="f" stroked="f">
                  <v:textbox inset="0,0,0,0">
                    <w:txbxContent>
                      <w:p w:rsidR="00B1719D" w:rsidRDefault="00831C27">
                        <w:r>
                          <w:rPr>
                            <w:rFonts w:ascii="Arial" w:eastAsia="Arial" w:hAnsi="Arial" w:cs="Arial"/>
                          </w:rPr>
                          <w:t xml:space="preserve"> </w:t>
                        </w:r>
                      </w:p>
                    </w:txbxContent>
                  </v:textbox>
                </v:rect>
                <w10:anchorlock/>
              </v:group>
            </w:pict>
          </mc:Fallback>
        </mc:AlternateContent>
      </w:r>
    </w:p>
    <w:p w:rsidR="00B1719D" w:rsidRDefault="00831C27">
      <w:pPr>
        <w:spacing w:line="240" w:lineRule="auto"/>
        <w:ind w:left="16"/>
      </w:pPr>
      <w:r>
        <w:rPr>
          <w:noProof/>
        </w:rPr>
        <w:drawing>
          <wp:anchor distT="0" distB="0" distL="114300" distR="114300" simplePos="0" relativeHeight="251716608" behindDoc="1" locked="0" layoutInCell="1" allowOverlap="0">
            <wp:simplePos x="0" y="0"/>
            <wp:positionH relativeFrom="column">
              <wp:posOffset>6350</wp:posOffset>
            </wp:positionH>
            <wp:positionV relativeFrom="paragraph">
              <wp:posOffset>8229</wp:posOffset>
            </wp:positionV>
            <wp:extent cx="146050" cy="82550"/>
            <wp:effectExtent l="0" t="0" r="0" b="0"/>
            <wp:wrapNone/>
            <wp:docPr id="12363" name="Picture 12363"/>
            <wp:cNvGraphicFramePr/>
            <a:graphic xmlns:a="http://schemas.openxmlformats.org/drawingml/2006/main">
              <a:graphicData uri="http://schemas.openxmlformats.org/drawingml/2006/picture">
                <pic:pic xmlns:pic="http://schemas.openxmlformats.org/drawingml/2006/picture">
                  <pic:nvPicPr>
                    <pic:cNvPr id="12363" name="Picture 12363"/>
                    <pic:cNvPicPr/>
                  </pic:nvPicPr>
                  <pic:blipFill>
                    <a:blip r:embed="rId167"/>
                    <a:stretch>
                      <a:fillRect/>
                    </a:stretch>
                  </pic:blipFill>
                  <pic:spPr>
                    <a:xfrm>
                      <a:off x="0" y="0"/>
                      <a:ext cx="146050" cy="82550"/>
                    </a:xfrm>
                    <a:prstGeom prst="rect">
                      <a:avLst/>
                    </a:prstGeom>
                  </pic:spPr>
                </pic:pic>
              </a:graphicData>
            </a:graphic>
          </wp:anchor>
        </w:drawing>
      </w:r>
      <w:r>
        <w:rPr>
          <w:rFonts w:ascii="Arial" w:eastAsia="Arial" w:hAnsi="Arial" w:cs="Arial"/>
          <w:color w:val="D2D0D0"/>
          <w:sz w:val="15"/>
        </w:rPr>
        <w:t>L</w:t>
      </w:r>
      <w:r>
        <w:rPr>
          <w:rFonts w:ascii="Arial" w:eastAsia="Arial" w:hAnsi="Arial" w:cs="Arial"/>
          <w:sz w:val="15"/>
        </w:rPr>
        <w:t xml:space="preserve"> </w:t>
      </w:r>
    </w:p>
    <w:p w:rsidR="00B1719D" w:rsidRDefault="00831C27">
      <w:pPr>
        <w:spacing w:after="29" w:line="240" w:lineRule="auto"/>
        <w:ind w:left="92"/>
      </w:pPr>
      <w:r>
        <w:rPr>
          <w:noProof/>
        </w:rPr>
        <w:drawing>
          <wp:anchor distT="0" distB="0" distL="114300" distR="114300" simplePos="0" relativeHeight="251717632" behindDoc="1" locked="0" layoutInCell="1" allowOverlap="0">
            <wp:simplePos x="0" y="0"/>
            <wp:positionH relativeFrom="column">
              <wp:posOffset>54610</wp:posOffset>
            </wp:positionH>
            <wp:positionV relativeFrom="paragraph">
              <wp:posOffset>85542</wp:posOffset>
            </wp:positionV>
            <wp:extent cx="149225" cy="155575"/>
            <wp:effectExtent l="0" t="0" r="0" b="0"/>
            <wp:wrapNone/>
            <wp:docPr id="55541" name="Picture 55541"/>
            <wp:cNvGraphicFramePr/>
            <a:graphic xmlns:a="http://schemas.openxmlformats.org/drawingml/2006/main">
              <a:graphicData uri="http://schemas.openxmlformats.org/drawingml/2006/picture">
                <pic:pic xmlns:pic="http://schemas.openxmlformats.org/drawingml/2006/picture">
                  <pic:nvPicPr>
                    <pic:cNvPr id="55541" name="Picture 55541"/>
                    <pic:cNvPicPr/>
                  </pic:nvPicPr>
                  <pic:blipFill>
                    <a:blip r:embed="rId168"/>
                    <a:stretch>
                      <a:fillRect/>
                    </a:stretch>
                  </pic:blipFill>
                  <pic:spPr>
                    <a:xfrm>
                      <a:off x="0" y="0"/>
                      <a:ext cx="149225" cy="155575"/>
                    </a:xfrm>
                    <a:prstGeom prst="rect">
                      <a:avLst/>
                    </a:prstGeom>
                  </pic:spPr>
                </pic:pic>
              </a:graphicData>
            </a:graphic>
          </wp:anchor>
        </w:drawing>
      </w:r>
      <w:r>
        <w:rPr>
          <w:rFonts w:ascii="Times New Roman" w:eastAsia="Times New Roman" w:hAnsi="Times New Roman" w:cs="Times New Roman"/>
          <w:color w:val="C8C8C8"/>
          <w:sz w:val="23"/>
        </w:rPr>
        <w:t>,--</w:t>
      </w:r>
      <w:r>
        <w:rPr>
          <w:rFonts w:ascii="Times New Roman" w:eastAsia="Times New Roman" w:hAnsi="Times New Roman" w:cs="Times New Roman"/>
          <w:sz w:val="23"/>
        </w:rPr>
        <w:t xml:space="preserve"> </w:t>
      </w:r>
    </w:p>
    <w:p w:rsidR="00B1719D" w:rsidRDefault="00831C27">
      <w:pPr>
        <w:spacing w:after="2300" w:line="240" w:lineRule="auto"/>
        <w:ind w:left="92"/>
      </w:pPr>
      <w:r>
        <w:rPr>
          <w:rFonts w:ascii="Arial" w:eastAsia="Arial" w:hAnsi="Arial" w:cs="Arial"/>
          <w:color w:val="C8C8C8"/>
          <w:sz w:val="8"/>
        </w:rPr>
        <w:t>l</w:t>
      </w:r>
      <w:r>
        <w:rPr>
          <w:rFonts w:ascii="Arial" w:eastAsia="Arial" w:hAnsi="Arial" w:cs="Arial"/>
          <w:sz w:val="8"/>
        </w:rPr>
        <w:t xml:space="preserve"> </w:t>
      </w:r>
    </w:p>
    <w:p w:rsidR="00B1719D" w:rsidRDefault="00831C27">
      <w:pPr>
        <w:spacing w:after="299" w:line="240" w:lineRule="auto"/>
        <w:jc w:val="center"/>
      </w:pPr>
      <w:r>
        <w:rPr>
          <w:noProof/>
        </w:rPr>
        <mc:AlternateContent>
          <mc:Choice Requires="wpg">
            <w:drawing>
              <wp:anchor distT="0" distB="0" distL="114300" distR="114300" simplePos="0" relativeHeight="251718656" behindDoc="1" locked="0" layoutInCell="1" allowOverlap="1">
                <wp:simplePos x="0" y="0"/>
                <wp:positionH relativeFrom="column">
                  <wp:posOffset>726440</wp:posOffset>
                </wp:positionH>
                <wp:positionV relativeFrom="paragraph">
                  <wp:posOffset>25845</wp:posOffset>
                </wp:positionV>
                <wp:extent cx="5902325" cy="1149985"/>
                <wp:effectExtent l="0" t="0" r="0" b="0"/>
                <wp:wrapNone/>
                <wp:docPr id="55469" name="Group 55469"/>
                <wp:cNvGraphicFramePr/>
                <a:graphic xmlns:a="http://schemas.openxmlformats.org/drawingml/2006/main">
                  <a:graphicData uri="http://schemas.microsoft.com/office/word/2010/wordprocessingGroup">
                    <wpg:wgp>
                      <wpg:cNvGrpSpPr/>
                      <wpg:grpSpPr>
                        <a:xfrm>
                          <a:off x="0" y="0"/>
                          <a:ext cx="5902325" cy="1149985"/>
                          <a:chOff x="0" y="0"/>
                          <a:chExt cx="5902325" cy="1149985"/>
                        </a:xfrm>
                      </wpg:grpSpPr>
                      <pic:pic xmlns:pic="http://schemas.openxmlformats.org/drawingml/2006/picture">
                        <pic:nvPicPr>
                          <pic:cNvPr id="55542" name="Picture 55542"/>
                          <pic:cNvPicPr/>
                        </pic:nvPicPr>
                        <pic:blipFill>
                          <a:blip r:embed="rId169"/>
                          <a:stretch>
                            <a:fillRect/>
                          </a:stretch>
                        </pic:blipFill>
                        <pic:spPr>
                          <a:xfrm>
                            <a:off x="-3809" y="339090"/>
                            <a:ext cx="5905500" cy="809625"/>
                          </a:xfrm>
                          <a:prstGeom prst="rect">
                            <a:avLst/>
                          </a:prstGeom>
                        </pic:spPr>
                      </pic:pic>
                      <pic:pic xmlns:pic="http://schemas.openxmlformats.org/drawingml/2006/picture">
                        <pic:nvPicPr>
                          <pic:cNvPr id="55543" name="Picture 55543"/>
                          <pic:cNvPicPr/>
                        </pic:nvPicPr>
                        <pic:blipFill>
                          <a:blip r:embed="rId170"/>
                          <a:stretch>
                            <a:fillRect/>
                          </a:stretch>
                        </pic:blipFill>
                        <pic:spPr>
                          <a:xfrm>
                            <a:off x="1863090" y="-3809"/>
                            <a:ext cx="2616200" cy="152400"/>
                          </a:xfrm>
                          <a:prstGeom prst="rect">
                            <a:avLst/>
                          </a:prstGeom>
                        </pic:spPr>
                      </pic:pic>
                    </wpg:wgp>
                  </a:graphicData>
                </a:graphic>
              </wp:anchor>
            </w:drawing>
          </mc:Choice>
          <mc:Fallback>
            <w:pict>
              <v:group w14:anchorId="23B08713" id="Group 55469" o:spid="_x0000_s1026" style="position:absolute;margin-left:57.2pt;margin-top:2.05pt;width:464.75pt;height:90.55pt;z-index:-251597824" coordsize="59023,11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3gtzbgIAACcHAAAOAAAAZHJzL2Uyb0RvYy54bWzUlcuO2jAUhveV+g6W&#10;95AbQSQizIYOqlS1qJcHMI6TWI1jyzYE3r7HTqAUkKYazaJdEHw95/fvz/by6ShadGDacNkVOJqG&#10;GLGOypJ3dYF/fH+eLDAylnQlaWXHCnxiBj+t3r9b9ipnsWxkWzKNIEhn8l4VuLFW5UFgaMMEMVOp&#10;WAedldSCWKjqOig16SG6aIM4DOdBL3WptKTMGGhdD5145eNXFaP2S1UZZlFbYNBm/Vf77859g9WS&#10;5LUmquF0lEFeoUIQ3kHSS6g1sQTtNb8LJTjV0sjKTqkUgawqTplfA6wmCm9Ws9Fyr/xa6ryv1cUm&#10;sPbGp1eHpZ8PW414WeA0nc0zjDoiYJt8ZjQ0gUW9qnMYudHqm9rqsaEeam7Vx0oL9w/rQUdv7uli&#10;LjtaRKExzcI4iVOMKPRF0SzLFulgP21gj+7m0ebDCzODc+LA6bvIUZzm8BvdgtKdWy9TBbPsXjM8&#10;BhF/FUMQ/XOvJrCxili+4y23Jw8pbKET1R22nG71ULk2Pp3FZ+NhhEsM1rtGcNpNdGPdTKgGrv5H&#10;oF3L1TNvW+e/K4+SgfEbRh6seuBvLelesM4OB0qzFtTLzjRcGYx0zsSOAR/6YxkN+2WsZpY2LmEF&#10;ib/CIXPKSH7p8Cp/C3OaDYDzAJVJsgiBOkAiSbIwGw/kFTNpGsK5dczAwDnwM6Q6E6e0sRsmBXIF&#10;EAlawG2Sk8MnM6o6DxnNG4R4haBrMBgK/xUuySNckn8NF8/vFRVvgEu0mCeOEgfMgA7gQPIzL/E8&#10;msOrMN4xaTyD8lvz4i8buI098ePL4a776zqUr9+31S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S8h154AAAAAoBAAAPAAAAZHJzL2Rvd25yZXYueG1sTI9Ba8JA&#10;EIXvhf6HZQq91U00Fo3ZiEjbkxTUQultzI5JMLsbsmsS/33HU3ubx3u8+V62Hk0jeup87ayCeBKB&#10;IFs4XdtSwdfx/WUBwge0GhtnScGNPKzzx4cMU+0Gu6f+EErBJdanqKAKoU2l9EVFBv3EtWTZO7vO&#10;YGDZlVJ3OHC5aeQ0il6lwdryhwpb2lZUXA5Xo+BjwGEzi9/63eW8vf0c55/fu5iUen4aNysQgcbw&#10;F4Y7PqNDzkwnd7Xai4Z1nCQcVZDEIO5+lMyWIE58LeZTkHkm/0/IfwEAAP//AwBQSwMECgAAAAAA&#10;AAAhAEMvqNLKhwEAyocBABQAAABkcnMvbWVkaWEvaW1hZ2UxLnBuZ4lQTkcNChoKAAAADUlIRFIA&#10;AAdEAAAA/wgGAAAAYSVlhwAAAAFzUkdCAK7OHOkAAAAEZ0FNQQAAsY8L/GEFAAD/uklEQVR4Xuy9&#10;iZIsyXFeffUTyywACJEUTXpUmcwEPawWUkYCBGbDgIv+e2p4Zr5xRGRGZmVWZXXHMfOJzcPDw2PJ&#10;rOq+PR8mk8lkMplMJpPJZDKZTCaTyWQymUwmk8nkrfIf+M+/feRWmkwW+H//7//9e+7jxvkP/+FW&#10;Zusg//qv//p9O23IFnIL2v//+//+vx/lbXsWzjF9xa+/+Iu/OMWvVrwdX18QYzSCNvH7Jz/5yfd9&#10;j7AN9pG0Yaxgi82r8i//8i+3WDEXY4eQB2PMnJ33GTgemCfVpyyD60D6z//8zx++/fbbm97Pfvaz&#10;m9CmbuKaOU8FXdtG19U+P/3pT29+SPppXLOcukvYD0nf0pb1wDyIRer3QIeYoY8uPiHMpbXe6GO/&#10;jkm9/tB/bdxHk/5dze/qm3lSysoIrI1kH8do2aM+9z6Se9O+6HifZv+K7dhA/49//ONNuGPYSz//&#10;+c9v4vnMPpC2HZs65UwYyxjmmNSDKYz6k3MA4pJ2gDbG5RwixAqIUa7FGjkOKX0R8tbXsbOceu4J&#10;RDsjVHtCfe4z7aXOmTgX/VByzkC7eP8h9vvTn/50E9YJWCP2M3emdhyn2oa0X8fNtrV4q49wzpwL&#10;uOamSNrOcUegL/ZBe+b1gXb8YO8yLkI9cTJe6PBc8Q4AdNJe9d36xPFMU6gDxgTG+eSTT27j0oZ/&#10;CLqM4XOOvP1zXPM5FthG2TmSx5b7IecA2FC0RR6qHmTdEuiry5gKUK89GLV5JvqTfrf8GvH7yLlh&#10;yzXJtSNt1Z+Fc9IfRRyfOvLpD3n7g/l8FnMePBPsU8dh7zqW9xltac+x6jjpwxKjfbbqmaKbvjkf&#10;JHWEfD0z6KFPzDjb3q/Uo0NsEO+NFug6HqljVv9Mrb8SOQfIObTq10h7pGnPfOpk/RnkWJD+2Jbr&#10;Pop9PFt+xiLPmePsYc9xZGmuW/VMcy6WlaPQPoLdLbF6z+S6GDvI9UmdrH8P5Nwh49NjrQ9ptnvP&#10;k9KWe5c6BJbGTNTHDs8HRBwXW6P2JusY17ruGePaRpm14rMA60+ZNeN+RuyrnkK52kp7pJT9XOH6&#10;0yb2SbSr7dTRJkIeW+5ZnyNAOX0A+4n2TQEbiLa1i5Dn2cUzjM+6n3766fdjVrs55lbSH6CsTe1R&#10;Zt6sWdb30CZ6+ux8sAE8o/m8xjoZO3VfmfkEnlwCD+qanI2XhxcnQt7LwFShfTKBR+3RSp6PlozA&#10;vvdB+Exa/vuSQX6U7Gu+yj3QP/1CjCHi3WHZ8dS1/Cpcze/0JyXXYw9pa40tultgv4i2W/sqOcuX&#10;UVpjp08pI6Q+8+W563NZoc4fGpn3hf1M0jcladXdyxk2jwCf8m52j7IOrAcfCL/55psPX3/99U1Y&#10;J+eC1H3cI/sktXwlqs+ZT6jziwBiSUzc3/wghvh9+eWXH37/+99/+N3vfneLqbaqaM98perUcq4l&#10;9O4Zob3WZR5sd2/kHValtk/+HONZ42wMZS1+LRujOJZjpK1qd+8Yz0SfOYOct7zLSNmfOU9Szk4P&#10;ddfW5FHoT8oI6DEHn7kIsUnJNp4DW+acfrTypFn/Cujz3rXP+Y7kr4D+uD9yT6yJ+4i9Y9mUOp6N&#10;Rz8f8FcBbCNZR2q9z6j0xRRZwr7qT7bhesBI/r1R5055LR7qVAH2qOcOIe/ZrMIZRSf7T65Ja41G&#10;18y+KZWWzqg8i5GxR/1MnfpcWOs7imPkWLUMtTxpM38gOrkMVzmwXFz50uqLAGLZtvlCO7nSHlh7&#10;8PlgvvK+zTmYz7pRWn0zfw/Y4Aswv8RufZGMeEccNe6jafl9lXmkb+azbpS9/cA+rb57bHou6edv&#10;SiLacV/lnto6xpm0fNnrp/r1mWs5JduM4Zn05pTl2rbGI/w+A/02dU1aX5yg411JXpGtMQP6KFdj&#10;yTfriYc/EE1yrxM7fjjKD5WJaY/WOC3SJ8aXfJa5NnmmWva1pSzhnBDIPtmG5L6YjOGatWK31LaH&#10;aqu1/q26V4J9yNnjDPKDUM4fv5xAOeeWz+ka3zr/I9fgXnIOo3g+vedbYrvz3DJG+tTzzzvqaoys&#10;/R4yDplPrhiTtX1SperXvWae9IwzVONsms9IxkWqL8oS2U/qmq3ZmPz5OtUYwlXviEdgTLbMv9eH&#10;/VjPX+azzvLcw69Db91H2Nqv6me5Zcd2247aV9hJgdb4a6SN7M/dg+Q7Iefi7LPRmgN1ylbO9PWK&#10;3CL0cZHmP3ObrJKHox5yHoS2bzl8tQ9l876EZv4R5DyFuhR8Ai++M0g/jA2S8dYX/VlDm/jsnzg4&#10;yjbYR9IGY/ql3xabV4UvJomVGD8EjLFfljwS109/zIPrgPBlD1/0MA//jCH16FdcM22mbdtG19U+&#10;/OmFs87PFpiHX9gvzaHXTh3zQLLdOLbmSJtS+12ZV/V7K84RmGOdp23Qa2NfcU9QXoqT7Z49f5DE&#10;uaSeOHOXeJ9Y14L+jo/e0rhHUMfL9Ai0XaGe+BIjBbhTtoyPnfSbuLqvrU8flmyjp272X6PXL+uh&#10;t+Zn4fiI9z2SPlIW6vDRPQqukc9L46ueefXPJOeDL84F9MEUQU+O9E+7xjP9sOyeRtcYIcZWfVLq&#10;Qd9bOG+FMTIFx8v3lqrjeEpvPKCP4rzQt+wcseOY2jRt2SAPOXarbgn01XUuCDiujNo8E/1Jv1u0&#10;4kBd1it70V7LjuP02s8ix3WfIKIf1FW/yNtfKPMvXvzT9d5f6P7t3/7t7c+g5RxzfOsqtKnX02lh&#10;H1jqM6rXw/4Zv/S3porYx3NNHjhXeacgbwlilHHKmIg6trV0XoGcK+R8bHPdt2AfnzmcN84fed7p&#10;ENocZySO6MmS3ihpL6k+taBdQU9dU22bQupNJs8i9yR573nE9zShTv3RvevZx1Z9PqSteRYeS72L&#10;cu15voPvzd7NgF7qWpft5mmnnGufekBZO+iJ7amHUEayrM++w1kvlHuolzbV13+gDv9IqecZRpox&#10;Us4AP9IXce62Z1sl+zsf5+J3pP7JXN7pnL/zfmUe++3KZFLw0K3BgfPgnY0+9XxbaptMnoF7kfNR&#10;Ra64X/WRs53nO/0+krTveMoWeKHhB8i8EOQXPb74KEv3RI5r/lXulOr32TjOo/YJOGbmW+tTfVBX&#10;2YL7iBdO9pd7jDr3Uu6tFjmu+UfsK8dSemTbkp6Mzlu9R5Nzdj5b/ejNzzkpVyN9W1sf8I5Uh3h5&#10;preyN9bPIvdHYvyE+HDm+X+mff755x9+8Ytf3IQ8P4ShrYdj1DsypeL4CGN716Cb963tpEu0xpAc&#10;x7F8hmpbmaxjrDNuxjbrklbd0pq1oL9jtMh984roN89fzx/nkfnWeWWZtBVfMW5LsTsKfMG3I9ni&#10;c92HScZvBPSdz5X3VWuuQn0vHnswJsblajG51x9ixPMBsWyKbLVvnEZwDHHfKdii3T0OubbZH10F&#10;0PM9qNUHqX0m62TMXKPJjzEmGauROLkv3bPu2x7qT16buk9SKlt0KrXecj3H1lvnPmvttyzXPkDZ&#10;fvUetj1TyPak9gVs+rnGH8TqR9qUVt1ecow6Xsv/xHnYr/aHrK/zfmXmD0Qnl2Dp0OVLaObPALte&#10;Xo5l2d8STvGSm0yeiXs1hX3p3vShdbWHV/qavlt3JK0xlHvHMqbYSWlRdZD05ao80+86VgptR5Lz&#10;a43boupl/y1on/3kl0GI+6vaT3JMRF3lTFpjWpdUvSxXXUn9NenZOIP0vfpAehT1zn7kHEfwyz1w&#10;7rwX8duk/AsP/gKBQj26iLpb54O+fZWrk3Nt+e0aOzek4jsoacU+2s18FXWRimsDtG95v027dTzb&#10;c3znzHjub9uQyRjGroVtxlpJjo45dnL9cw+8EvjMF1r8EgLCLyl5bwmxdL5X4sz4a5O7wTspPw8j&#10;OW69U7b4or72tGn6Xsi5vlJM3B/uizVhDplP0Y7lLaQdZC1OVR9p7W+l1yfFMV0rbWlPWnf05Mfk&#10;+pE3phlr08l3GKdWrJbiVPWR3Le5j5ElW5Pr435wHevaZ5tY19Jriagn5NNG2hHLWbd0X1a9lviO&#10;4nsKUC91PFnygbLf3eRcKtpOuQf6t+K3x/Zan632rs5tBT9O6m3NanIKuU045JQ9dPkgpK1eDmvU&#10;LagN6tOe5fwS7kiYC1/kkWKfsbxUTEF/+MDMbxFbPpKMCfYp64fxRmgbHV+bzA3f7XuEbbCPpA3G&#10;ZN1gi82r4gckMX4IGGPm7LzPgHHxw3F7oAf4pbDXn/knc4EUsa7WZ3kr2HQuvTxkeWkcdNInsQ4h&#10;ruKaZJ1jGTvJ/qn/LNI30G99F3wGfD5rn7M/86wZq6X8KL15Lq1PjpH6lm3P+iW/7KOkzfTDGCNL&#10;fqgP2kQfORrHZH0cN8dLH/Ut9UQ/a17blh3PNPPobH0e01d90vTbenQQsD7HR8S+2jkKfUAc42xy&#10;zJyrMUidpNUvnzHWA3NxT6/NKW2SgrFOn3rYH8Ef5wLaSFuOAWu2xT6k9iHvfMmr4xiKOpDjUe+c&#10;jRcpZfS0Y76FY6iLZD1gE7JNe8YFHCfrtKNYZzvxRhyD+tQDbSI5RyXjoL606pZAX13HRCB9g1Gb&#10;Z+L8QX9I0zd00m/nA9arbznr09Yarf7k8dGzZUxdyzNJf9wnxgucG3V1rvou5BHvJPrw/w79wx/+&#10;cHvv/y//5b/c/sU29Owl2gPbqs4S6dtSP/U8a+gSd9Ict2fD/sYOSb8R6rBtHahDmnlw/dF1PyhS&#10;+wD62tMXfdCW+WdT/U6cA+zx1/nbV3vGBIzFI2KS8wHHSt/0j7Oi72vkXMD5YYs6xHsEe9Yt2dbP&#10;LefBcRHrc06QffRLHQXUSX3t5Bj0b30fk/0m32H8aqyMJ+QemTH8DmLjnmrFKkUytmBfzxNif0DX&#10;87CF9IW+2R+bUH2bnINrbp61ISX2tilQz5htqW99Xb9spw1bSNbnfkobpGlP/exre7Y5H8B2pmB7&#10;9klaY0LWk3cu/C8XEO73+qffIcexLm0t4blBH6GMcC7BeVmv3gjaThv+b5zwn8/xzAV7+j5q+6rc&#10;dtlvPnIrTSYL1IuBssJhqe1bSFvVjuVs45CedfgYw8OdAl5ySl5sR9OKg2K8q84a6uMz/ou2kL22&#10;ofbJcsbxLUCcEDFmztkYnz1vfOAhpS/VD0m/FPr5oZW97H6ufZO0r9yD/dMO+YzZ1jHQV4Q5Zn3K&#10;Flr9EcjYJqlDii/Vn6T2fwbpr6k+p++2wVl+Mx57NceEOm71ZwRtZt+19Ula+tYv9Wthn+zXsuF8&#10;M97orfl9xvq0xk24A61Xh1RafSr43RLvV1KE+wvW7CVVV9tJ+pip81ZEG9VOD+0r2CLNtlFbR+LY&#10;VRJ9RZyza4HwQdAPg6SQNuyT89OeIhnrfOZJ2miRNvVb7Fv92Ir2M98TdZyT4EPGUHG/Z98k66uA&#10;Y1iuLMVvKS45ThXJOmw5x2wD25Tsl1Jp1S2R+jmebLV3Njlv/az+sr6cC88GdamTaGtJZ4k6HmXr&#10;FHHfnknOJ6XSqoOsz76kzIUvgxDK/AldvwxSB2nN0f7EKKF+lFFd9Vz/Stohn2KdaW0D8syR9VRq&#10;uXVfCfkUcQx8rmNSp1TSxhVhHvjt+QB8zvmt0Zq7dUjafUQ8GK/nv236iz/uidwjLenp9vqOzFU/&#10;t5wH86BPVQAdbKKjWKetbEuxP5J2a9vkzyG+dS2tM/aQsZ58h/uKONXnEbEyduohxtD9mXElzf2r&#10;jn1HUbfahy12Jvfj2il5pqwzL7nmtT3TKtaL6151cj8IbXWfIPpbJXUs0z/3bR3ffAU96hnLMthP&#10;W9jlnPEdK/nWO9HSOGvkeKT4o6RdZQv2cS7k8znKXJC3xA8/EZlMnowHD6l4OJVHwVjpF+IF6sWG&#10;TCbPJB+EPgzrebnaPtW39LmFZ2yL/2t9RsdeIvvkeDlmvSeyDfRDX/b4cRbpc/qdPus3ciY5juO2&#10;aPm7Rvap/RzL8XPslr4vjMpWWjbzeaOs+WE7ot+PIMfrjWmbMWrp5XzIM2fnqdiG0O6HjUfg+OKc&#10;UraAPrHgg5O/hamkLedbx38W6U9dI6ntiW21HlpxNE7EhVhVqfpXQt/d8/qaMSBGGceE+vqBuuqA&#10;tnM8x7S94rjqSo6VdpegPcdUHzuOQz7LWZf1kx+TMULEmHMG+DPV/EY6f/mDvPdJj5a9URjTP4tN&#10;yjiuPeDXHrtXwX3IPEj95Y7Edvd7Yn3eV8boETC+kuR6b1l7dY2LWJ9tSL2vev6MQB9jt6f/o8HH&#10;XHvSo9femFw1Lrkv1iT3ieWU1N0L8VGStI34ZW+OZb13QO7tlOozY7E2nn/y1NPfXxKrY/X8nPQx&#10;zlc+D1fAOBmfGiP3ce5HyTbbW3WT18e94f7IPQO53up59iyrK736xPbcn+ozXpYr1NPP8593ASLZ&#10;H5utexzpUX1IfX1otbdsZltPZ4Tsqw/OPX05krPsPov5iXNyCfIyyIP9aDjgXCL5AaYnXrJv7VKY&#10;vB6t84OwN5Ur0vMr52B5D2lHabElPi2bKYl2s62lq94V16nlt3WP8rc3TvVJv7aSfastxs71ybaj&#10;WJofL+t8YaL00K/0Lf0+kzpu4tgt/5JeO/191iI8e30+1+c07UtjHIG26zgZ4z0+5A8W+CGGc2NO&#10;yVa7Z+MXe6TsVeKA38yB+XzzzTc34Yc0zI35oGOMlmJlTN0D2laIkaLuFRiZm3i++WLUD+ZgDN0X&#10;7o3c4yP2iYtS+ymJcaw6aafVjizhPNWlnFLrJn9OK86sB3vC88Y547x9/fXX3/9glL3kukFdx724&#10;RxnDOwv003W9Z4xn4l7Ef+85zqkxN44ZT1Gn3lMIdbQ9mroWe9YFv3MeOT/LinN0nLV4gT6mVH3r&#10;rwq+Gifu7BqfOvclMg4pLXr1zyD3yYjkvrGMDSTrEeq2xLDHUiwZgzvNuxThnqPee6H+YJS8Qh0+&#10;4i/9sPPVV1/dUp/j6KBLX3TdN0fN7y3imlVp0at/j7i/klpX40WZ9tyTpJ7HKp7NpTWZXJ+6T1q4&#10;xu6RhHKtS33vy1ovvb6Zr/op7tfcm9ZVXfuPwJi1r6RPORZ1zHeNnM8RtPzbSrVRWWt/NeanzslT&#10;4UDlpdG6KEE92XO4R3DMLfJIjh730f4/g2fP8ezxse/Z6Z0hzk6+DNg2gjaklu9BW0tyL9oxLj3Z&#10;gnFU6suWmM8xcsxWnbTasu5R5Jgpte5McpwlOYKWzVrXk9YZrHuiBbrouI9aku2+4Cfph2PX8hnk&#10;GCMirTbFdtOMaYrtte4I0lZrjFYdtOqWQI+19YdfCmXW2b0zau+R4Bs++kWI+xTwlzXjS0P+fyOI&#10;P0zIdufVml+ty/1fxfNAH+UZ5PhVEuuIh3FTwBSIE1+c8gOZeg4g82Bf6tBHEvWzXR37Zr220yep&#10;NrSbPmR/17An6CjPRr+vgHEkxhXixhnk3uCHoHx5zxfvSP2BaK5Ha36290Sw5w9DEcbOc9jaE68G&#10;c2RONYa5V8F5JrShQ4xSsINsoRX/Fj0d69PPNVstmJO2lvqnzpKeqFP7bZVngw+uO+eR9c4U2bP2&#10;eYZGJFlrP4vWuPdIYrnWV1p9wfpsN8/6cd6/+OKLD7/97W8//N3f/d2H//W//tdN/v7v//7D7373&#10;u9sPNllH9HNttAOsNXcxur///e9vtv7hH/7hw//9v//3lmKfO9P70n1D6jn1rK7hmJC+iHW9+jWy&#10;/2ifs2BsY5P+tOoU+5mXVt2ZPHq8Fuwv0Z+UxLqMbS/GKUdQbW2xW3Vbtmrd2Tx6vL3oJ/sk9wrY&#10;5n5Isa1KSzdt9URabYqY9w71HQvxmYvQ5h2rpJ0RciykYr3jAHPWZ+UIsKNtyTGUHL/l8xr2BeeX&#10;drJ9BPVTWvTqW1Q7lquNWk5uLR8X7sffrE0mK3gYvGDy8MvSxhP7eEkK9fYnr551fLE2Yn8rjMPF&#10;meOTtnwA/PY3/M6G8YkzH67I14tQ/5ZQh77EUCjT5oMDu4xFatuo/eoTZe0QK0idLaQfPRtZ777c&#10;O94SPmCTPAc5Z1LKZ/jBeK4b41iXaaJfpPThhQG/88/3gH2do75TVuSeeTGO/fUr45VzuHeclu9b&#10;wY6SfqdYn7pgvT5YL7RrQ/stHdsA3VGqHz3UI82x9LkVvzr3I3F/a5s081tiMEKuT87fsZBsI8U/&#10;vuDgPFH3s5/97HaWaLPvEuqZSo4NtCP4UJ+D6XeCjn6fQSterTGrf/quvgLaEfqJ/dOW46iXfUdJ&#10;H2qsqs/gfPTDfnXeS9CP/nx5Rlp9YA8hWS+ZF/2EVvsWsKXkPJP0WSyjyxzIk6Lr+VDUpz1tm1dH&#10;H/KZBdrhLPAMI4+u9QpQn3bUg/TTPrSLentwTH12XGOCL+CYdezqkzqQerYBfcBy6tlWMSa0Oybg&#10;o/2tI1UPaFcvx4K0Ywzsaz/QZr4zaU89x1BfWnVLqA+tMYGU8qjNPaQfSfoBPT3q89njD1+A+fjL&#10;CJ4NoR/t4njGV906d8vo+S9QyXv+8q7Cfsa0Z8sUHah6I9jXOSiyNAZ568E8cyHvD0T9geZnn332&#10;4ZNPPvm+HarPjo8+Qt540E85En1xXHzSL9fBMrrmrc/+ClgP1UZtM13SQfRHHMs6U+eiDfvav2Xb&#10;vtkG1o9S+0uOW1PQZ4U2fWbNOSvkR9G2/rs2SNpG6hxpT99oVyxvoWXP1Db9UkbHSN3sgz2hXhmN&#10;Ifch6wD2M1YIpL+cc848wh1HX/S437hLOfu+3yP0AW3hr3cx97J3sj5o59NPP73ZwRfXU/9Ae2tk&#10;3JyD8yPveqRtoA7WxlEvoY/9HCftrdmstMYAbUNNHcPYOU/nztqoU/tA1lmf7WtUm5aBOss13TLG&#10;URibFPxQjFlFn4F2yhnv3E97cQz9SF8YA7aM49wk7UOdk/XZZ4naH2qd5ZqOjvFMXFvIeUlvDvbJ&#10;9sy3bCXqooctyu4H178XR31WrEPf/mlf23lHgH2UHo5R7VpPnc8G7n7L+nIE+uf4jK3Q5ji0q0uq&#10;/hJ1fs6DZxh1zEUZsZfoC+hPy8aor6BN9XOMtJE26zrcaj9O/LuZTyaDsKkQD55524BNN7qZt3KW&#10;XdD/JdThMqhfSp8F8fVFnfF5kealGrikXIslX/TbCy3nQT9/yxvbpLQzP2xTXptnHd8y4piwZqcH&#10;9txn2oUcN23jM3IGjNnC+vTDudcL+AiIBw8q0hqD9MU645fgl5J9EWyT6jv9bQP0bav1I6CvruOb&#10;ItqDUZuJ/UnxXYG0N+o3eoq6+JtivWN6llrjie3Zlzypurbbxlie3RHSzhLoZaxSXxstRv3YyhXG&#10;pMxYxDzj4/3POfnyyy9v/yoH/vIv//L2xcmZtObei9VZcYLRMXt60NK1znhTzvPlGtBuvWNUe1sY&#10;7dubz5axtUFKP/tSVoD5KalXx1IfattW0gfjTGobpC89bLdPZcRP+5Kin+NbB+Qtczfmc5d6/Pc+&#10;zn7GNeNLu6h3D47n2JD+rI1hX1J105ZpbTc17xwh60ntm3nbrFM/42od9OrBctrJcUjpr2gDIVbu&#10;Q3WlVbeENoFx3Cv0t42x9OMs9MEU8CH9UJx7nSN1ppkHfNceqGOdgh72/aFf1pNmH0AXHCfbEuvs&#10;D+q2fAPLW7AvKb4psmUMdXi2syeIB5+7iA1tfD7yuW+s0KMNoawNyXrHNj2KOqZkPWOmH6yBol6N&#10;H/W22f9eRm2k74n9s5051Pv+Hr+zP9iflHrio46xsi2hbD2pdvZS7UvLbvpGPtdb2QI2cnzHdH6O&#10;l+m9822xxWauE9A3556+grYtZ/zA/j4vbK/9oPYF9FKgtm+BvvTBJ+4jxLuLNv8lKu35S2PV7x76&#10;lj46f9KWPeq3QP+0r0/a1n4dB7KfUKdv0Jqrdeg5n2xfI/tD+qHfgB5rYnnLGEfSipNs8WnJzhHc&#10;Gx/8w4ZrUOOeda577pU1an+wDDkua4/YPjrGM8m5XIEt65LpSL+WztHzx57jnL3+j167PfPBR/00&#10;NvX8qTNqX3vqZ3+FMmeRsTz3af/204nffORWmkwGyU2UWF/Tt4oH6xHz9DD7YsULL2IbAiO+oGPf&#10;nIO/yZh2falGRm0nlBXGsW4P1VaWlcSXkUdS/TBuZ+0T7PvCNWofXdDX3APVRo0ffe0PrT7Qquuh&#10;rrZSklreir7n/CtrY+hXivFThDbID0NLqA/qp7+S/rtuWxjRZwz31eSHmGU8zLvm+Rt0/PZ33qNb&#10;1+i9U+NsmTjmWrTq4ZXizRxa/js/26rk3CXb76Vnw/qaPoIcszV+bc/70dS4QtVPSWp5D2nDfMuX&#10;Huol2Z+02sg60pQW2dbSy3KOK60+LVIn+5jPOmGcOlalVSe9WLBHFNtEnUfSGtO55/wr9kuxXlo2&#10;1KXeZz5CnTGpfcTzlWO06I3Z6rtmaw39zzH3jJF7guc6AvUHASM43r1zW0JfWmNUP1PXuUgvbuRb&#10;tp9Jy9e1dC/VjmOTph+Vo8ZfI/0YHQu9e/xqzS3jAvfYP4IaF8X6lp/kPf9V7A/27aGud0btfwTp&#10;P/c34ji0WUc569d8XyJt9eQe7J929HmP360+1jFGrs0o2b+SdcZ/j9+T7WScyde4Z51rT7pl7WVt&#10;7Rlnrv1j2buWZ3ElX65CrlHGx7OJUG+eM2R75iXzYD+xjDh2ve9/+OZ2MtmJm6sluSEn91FjewR5&#10;IfBlvn8mhgvHei+fq3Dk/N86+RBgHV3LPfHTzuQ78iU6ZfK28RzkelNmP/AvR/hXof4wlLrJZITe&#10;/dq7U9Ql9W5v9T8K93tLzhx3DcZ2/JZvLXr1r4JzzrnD0ryzrdV+D2faPoPqr1Lp1U8m74E8G7zL&#10;XPF9pnU+80587+QaGqvWs+Ot49wzDmId4h73FyAQ4+QZUGfLdyOvGvP0N+OEVJbaJpPJZDIRnhM8&#10;S5eeGdTnc/PM5+f8tm5yOPNl6Di8CPISyEtEbN8ae/QR+vOvQ/n/Zfj/MtMmKeWttp9FxmryHcQk&#10;ZQuue/avD7E9dl+RrXN8L3F5L7CWfgnC3uccZB0/EOWHofwpc34jfDLZgveF4h5DhPqEss9r5b3i&#10;8+it4jM31zrXu87fttSR2ncr9j/D9mQyuRbePXDl8z3vnu9isMZ7jFF+b+I+yTjk59rc79Jqe09x&#10;zHgwb947ffecTCaTyWSNfF7UZ8rSs6S2ZzmfyXuZPxCdDMPG8wUoX4RyU0LW3btBJ9/FU/LLUWNc&#10;86PU/vwLUf9kLmvrWPkbklfDOdR9qdj+luGMuVaK586HRMpW7GectZH23nqMW+Sc3Wfvcf+9N1zP&#10;1rngX4XyQ1H+Pz0w134yindFSpJ3LZL3fI+erSXQ7d1j1Y51a348iuprSm1/ZVh7yee+eyLXI+da&#10;28B47InJmbbPRH/SPyT3vHtlMnkP5Bkw35KrkD7Vu693D70nnHO9y4hNfV68B5x/ztkYQcaBfP6J&#10;W+jpWvdWYa7OPefqvsq91dKbTCaTyUR4Pvjc8FmReZ459d2kp1vJPluZPxCdDMMGzJcgxc3pBu1t&#10;1Ml+iGleEkiN+1Za/bTnGNZdEX1Vcj9m/j2Qe8MPcblXUmBLXOwDxhqy/r3QikVL3H/+ySV4j/F6&#10;i7COCuS6U+e5y/rJZI3cT0nda9wrYlsV2bP/HKOKtrS31e5ZOOf0r0prLq+GPuc6K/nMT6HNGEDW&#10;g21pawtn2j4DfNAv/Qb3hc9r90jVm0zeIuxxz0BKj6uc5zyb+tPy7b2dYe+tuq7GgXvaH/i9J+re&#10;IB7WIcaMuPDLjfX/FZwxTDvvAWOjEIv6vFRvMplMJpMePkcyj/gs9t0k65NaVu8e5g9EJ8P4Uq24&#10;AVOonxwLcRUvivqSvoe0C9U2VJ0rgE89yf2JUFcvzrcIH9zyN1pTmL8xyPwoqW+cYaudt4jxUHLf&#10;kfJhkfzkfZD7wPyeMzd5X4zukdxfCnjPi3rKVnKMasu2K6K/4hxSnMOrU/eL7wD5JS7U+Y7ssy2c&#10;aftM0m/yfrE7fyA6eU+wv/N+VLJevaudhepP9Tm5ov9n4nxTgDsaqe8M7xnjQIy4/42Pz1PbPRfy&#10;XuPnGSNWPi8l99pkMplMJhWfE4rPEJ+9QD3PF/B9xXbzSEKfvdwsfTQwn16TVfhTqmxOtktrE+Y2&#10;sr3qvRWcKy/L/CbhWfNkHC4K7HtJ/OlPf/r+kmB8yMtkCf3Wnl+e0f/bb7/98E//9E+3df7bv/3b&#10;2599dM3RH5kj9lPPco4HI7ZaYE+b5nsCjv1M8IW5s09cw7Nw3hmHlIwbGB/8QjJe6gD7wH3nnidl&#10;3yDoOre0PQL66upD+pJ+jNpM7E+qvwikvVG/017i/O3veGDbEuhXfyiTOhZl60ixu+X+STtLoIfv&#10;rDfpqP23jnFx/3MuEOC+ZD2MGzGbcduPe9y8+5AYe56oQ2injnby8Iqxx/ecN6l5Y2C7cVBSD0nS&#10;zhrsXfZ0+iHVtu2jts8Ev9wjiH5almwjtc0YmqYeqHcEOT4+E/P0pYXt+GcZcf31mzrALuvI/waB&#10;eu8s8rQp2kVEO1nveLbZn3Gxu2bbfghYNo+YzznZB0m76kqrroW2oNUf9MGUuZ2F49bxEX1FakzX&#10;qPZEe46BGGvss1/cjzn37GMZLK9hf8gx77GZ2JfUWCGyZQx18j2Xz0e8A9PGn8X3vYtYAXN5Nr25&#10;UZ9tCGXzkDq21T5XAt9YF/cRuN6UvZPUs37LPOhrDMC+xga7po7xzDjpL6IflsFYERfzW0l7UGOC&#10;ZFxInxkTcG2cM+U8t+4T7z7/txfW+55PP2MH2n32/IwxfuE/4t2V86I9P6eM+o8NdNFDyGOPFFvG&#10;yzagfs1uwhiI2JfUNmwrtvVAn3Z1Wn3SV2KFLNmsZH+o/lt2TSxvGWOynVx78jXuWcfacVa27Nfa&#10;HyxDjssemWs/mfwAZ4LzkGeHOsrcwZxHyrxzI75vS+sM1fNFGaFc6xgH8R1ebp90fvORW2kyWYAN&#10;6kZeo7Vh3xLGgHl6qM/AA5wxdw1IGd/8CNqhn76nDT/wf/7559/Xk46ifcmyY95LzwZjVTlivHvR&#10;D2P9CJx/nlfrJPP4VX2znXpe6PxAyDz8UIiOY9g/7Y5Q/cgUttqr2J80pdKq2wp+I3WcnE+POr7l&#10;tCNpd8v9U+30cMzcP5Mf4uI65973PPjhl7J1k+1k3MhbNvZgPZJ1bxHnyZ5jf/ElF2X2WMYkz2zW&#10;j0L/0XO/1faZ4K/+VL9ac6Eu61t9R2KwB+3qw0i8bdc/+1JWrDfFLs9t2ryPyNt3adxab5/MWx61&#10;nX2gtovzSXtVKq26FqmH/USfc3zlLPSnN6eWjNDTa9lwjtRzt9Q4QO1Ty2v0xky22kzsS5pSadVV&#10;1Mk9zTkiNuR9/wViBXUuz6A3N+prm+Vsq3XOKddKnWejf/rFOrBG+cMf2/VZ3VGMQwvbUp4NPtT9&#10;mHGQ9PXsmCBXgbniT95vxAfxnYo9pK5iH4SyOL+sewb4APihn647bd7plLPefmukffs6DmCTOxFo&#10;U28LS/7YlrJG1Wn1sU5/9/gM9uuNaaxaPkyOJ+NMvrUu1rF2nolRan/ojYHMtZ9MfkyeOc8IZd+t&#10;eWb98Y9/vAm/bOMv3Cjiuarni3KvThuMk5z3k5zJuyA3J5tLyQ07OZajYss6cTnkw1rbXiaUXU91&#10;roK+kvZk8h2u554Xs5E4an8P2O/dG1dbQ+eoz8nVfJ2cB/vAL0fBted85ZcP1u89G5PH0zvHZ53v&#10;uod6oOf+4rcmv/nmm1vKF3jaIFWOJPeyd3Xrvn42+kPa8pF8ytmcMZbr67O8t97qnElv7Fcg18Z9&#10;cuQ6TSavxNLe92woVzj36Q/3HM9Bnod8gUbKL/d6R6p3FDn2lfEZ6JeM+Os7BD/885eqXpG9sXfv&#10;Om/XkbJ76Ouvv76lxCl11IO08V7IOIAxyDrTyZ9jnDJek8lk8qpsuct8Xvhe4jtJC95TeIfjew7y&#10;jlMF8jmc+S1ga/5AdLKLpU3nJoW9m3Myxr3xpX/90IhQVqy7Ikt+XdXnM8l168lWWn2OjK0f0N2H&#10;yR5/H4ln4z3utfdKrjX7M/cAZffs3BOvSd45ris86y5yT+X4fHGHcG8iqZN697JkK/f3kWPey+i5&#10;0+dc46NxPY6MT9qsIrV8FsSND7WviOuO8O6hJLZPJpB75q2Q88n5pUjmn0nrbvNZ6A/6LEOdx714&#10;vz7ijr0H7mZ+GJo/EAXuOd8hrj6HHun3nvW1f/YjLrmHKLf0Xo0jfc9YZ36yju8Y7KlXPXeTyeQc&#10;XvEuzbtsi/++j1QRnsP5joJ+vsMcDWPMP5k7GWb05VAdOGvzXoUzD2nGkTGAOoUx1SG/xQd003eF&#10;cv6/M7TP2o/ar3rVvnV70B9IG/qKpK97xzka536GPzUmjpExQWyzndS+2ZbtwIPJmDIH9oZttR7S&#10;Zg/9oR+/AfS73/3uw1dffXWz4f474wsNY7Hk49o4PV+sy7aRWCRVr1W2zvyefTWin7Haav+tYsyN&#10;R+aFsmuydf0nPybj5j5UrMsYp37me2iT9bLMnUPKHeRdxz2Xd9GRVHuUlcQyPvH/vuCezP+XXRXn&#10;JNSNwNyZL2grsdyrfxb47XoilhEh73OFLzzR83kDOe9kz9xyfAX0D2m19VDffEqudeZpA+8jyDGz&#10;v3l1RF2wHX2EvYd4TtRL/Rw7yTryls1nnaQvUNuhVdcCPWyxF/zTTPxGMjivnu9Jztn8qA896F9t&#10;jNpPnbRjPan1LV3rwDrWl1gAZwSdkdhU1NduSlLLW8E/RfaMkfe/86ZOMSaOda/f98L4LR+sz/aW&#10;nqSeGEvnudT/bBg7Y67oI2tT76Y92E/bCPvAZwhYL3vHOgrGR9yb4N4l9dwao3viA/ZNG8bDdMQ+&#10;uugp+mlf2p2DawDoOQdEHfXTFpiCMaq2eCdAiI82ETGfthVw3OxnHt+g9rVN/bQFllu0dJ0bkPev&#10;ifhcQ3fEtqCjnvZJM0ZAmrqj2KeKZHnU77U+Wcd8nNMoabvazzYg9nzHwTuGX/LnuKCd3COTfRC7&#10;Gr9WPF2Dlv4IPZvimsqeMSbf4ZkBUgUyxsZckYx9bc+2I9Cu55sznecaQce6eg8c7c9WfBbpl77q&#10;m3X+8hDPzXwOp1R6Nu1P2R+GUv70009vbehWQVebjmedZduAPuT11zr6/PDEnEwml8RDvQQHfi/a&#10;JuUL1p///Oe3y8FLgvRV8CKcHIf7gIeHH6asB/ZN7r+R/Sr046HHnyjiC0kfgMCYyKityeSZePf4&#10;ouX+nbwOrhnCvVNfmp+N/vCM5kNC/jDPvYbf97wPjJJ7+wp3ND5UP1xLscwXoDxrWFNilTFM/XvR&#10;Xs9my+clevp1DHTcK84NmK/Pc1nbKz3/6cf7QL4TQE//SqSPxIO9wId6vxgnfszpiLV5BXK9evsh&#10;5/YKa3wkztc1zvm/8rpv5WprbtxJ2bfcdf4ga+v5HYH5c19wT7Tu0qvgGdbf6ift3t2vtHdzPoi4&#10;/s4FvaV1QY+9Qpq2iMcnn3xye79iHwFtaSvjRT7LYl1t1/8k23u2WvVLODf9Jja+8yzFZQuMQbxI&#10;nVed2z1gU9E2c8hn9KvgGhJ/3zuV1nq06iaT987SmfeMVZb6PIKeX5L3nDzb5x7pp/PiPuazE/U8&#10;Z3wO9+ZAPbre5dyBkM9v6sjz84jPPvvs+/eUniyNWesoOz5+O9bN/3/XmUwmL4yX1BEcaWvydmBf&#10;pAj5pZf7JdDnYccHUMQPcjDycH0WxqBKtk3eJ3P9Xx/vG9cSucIdlP4g1p1Ja7xa9wrU9atrfAaM&#10;kc+xI6lrgP0co7b3WGtf4p6+z8S4EC/eOfjy23cQv+SFkXca457yyrzqmp4NcfE9t/W+++rr/sqw&#10;Dghr4H0rtr0n3vJ8W/esazwy76pXbUE+r5ds1/qeHjhO2u7dJdCzM8KSH0eh/TPG0X/E2PTi9Arg&#10;M2vOD9uR/KUNqPPKPTKZTH6Ac9KSq6J/3v31bJtHhx/SXW0u+p9+ZTnnk/XmLSfcd/4Caksfe3wG&#10;4/MYPxDlB6OUEe5NP6Mhjq9oC1p+oU+ef6nPP8ThF1Ssnz8QnUwmk8lmfMj4QWXPhxX0eajxr534&#10;oMCDTniY1ZeHZ5O+OH/FOriSz5PJZJk8w5xdz2/WT76LR73vrx4f1zNFar6ls5dq5yi74Dpk7LXv&#10;mrhGkz7Ei3cM/zKK/zqIdxIwlu8B96ZzXpq3e+09UGOR9571+Z6aupNzyTXwLCuUaXuV59Tkz3Hd&#10;XLu8c+r9k7q0KeCz0L2Qfat+3T9I9lPHvO1rtrXLs8V+9q165qm/B8e4184jwMcaR+NBzPwi3O8I&#10;XmFOgq/Mwx+I+gU/dTlvoM498EpznEwegfdCkmXvjDxHrT5n45ieb/L1zIN+Ur7iD0SXwFfE2Dqn&#10;NewHuU70V6jzcxltxib7Zpp9gT5I9qGMXfL8Cfkvvvjiltpn/kB0MplMJl18sChSy3vhJYEfiPon&#10;ILHpw+sI+49En1Mmk8nrkS/S8F7O8tL9ZbnWX5mci5L14BqDdZD1R5J764gxci6TbfhlKx++/aKy&#10;7oGj1mnyunjG/PImZfIc8ly6Nn7piMg8v69Hb71Gzl6rvrcH0g6pe8i6/JIVUl9GbEO1TR9s27dl&#10;+yha/l0BY5diHBDPsvmz4nM2+M33G4h31KvOZTJ5NtwTPThXStLrc+Y5zOcH43jHWeczgdS2K1Bj&#10;mGVEX8l7l1kPrXnQLuojeRf6PLQ/9fxrUv6Xaoj/D2Z+QJrPzuwD2oZcA8eiPz8MxZ525g9EJ5PJ&#10;ZNKFB4gPEfOJdbV+iXxQ0c/fBOLFIB9s6OVD7krgW0uYj+nWuEwmk2vgPZR3EfIeyLtLce7mSa+G&#10;PtZ1y3kI9S19sP4otI/44cwPYTnuEqmXvkNdC2xPxiF+vHvkl9WSa7ZlvV6VnL/zfetz7pFz98y5&#10;T7xP6n6ZPJa6Rrkurs173b+vxJZzVM9d7oGktf6p2+oDde9kn6TWZ7mlDz3bVb/XfwvVdi1fBf3J&#10;2AD1PHf5Apwvxf0CG1LvVcBn76e8o1KSWp5M3jt5hyktemcq+3kOHw0/jPMHeviXd8Iz/LmHGuNc&#10;k0zNg/NsrY/Yh7ufez+l/rldyPhpG9DxsxtQTztQnz9Yfa3ITyaTyeSh+ADpSe+BtoYPKvr7p3Dq&#10;w8ty1j2T6gO+1/i04gVX8H8ymfw5nk3Ps1CP1Pq3jHOtd5jySrHQV+eTfpNnbX22tNaZuq1oC7uJ&#10;z7Eq6o+ijynWp13rJn+OexkyXi1szy8xlD3748rkfqn70nzuubdOrjNz9l/4ILyv5n34XmJyJTLu&#10;rtGWsz25Ft453jWZh1zvuvYt3cmfxybjdgXwxTNbzy7PW74A/+abbz58+eWXH37/+9/f/r9vr3im&#10;ib9zyrVgvrkmdb0mk8l35NngvGQZPEdI3idZL5k/m/TTO4CUsr76i3bqX4X0JWPofPQ/67yfR2KM&#10;rrHINaPsL8LknSmOq+QvKoq+0F8b9st/rS8/9JxMJpPJJPDh4YOGsnWkiW08dOrDq4d62PPhteVh&#10;+kzSP+fOPFLqA3oymVyHesd4hq3Peyzr3zLM0Q8X5Ksk1o3e948kfXbtELGM70q230MrHtTlhzMk&#10;n3V7xs5+2s4PkEfN561gTNwPrgmp0sJ4pk7Vz/xbwnm5197DnnKezN0zyp7xXsz3uvcSkyti3Jf2&#10;KG1v9Wy+NZbOUa4t0nsfSx2pecukrb2Re0Z9+yS1PsukW2zbT2p5lOznWCnSGvPZ6F/663uNX46T&#10;5jxeBXzGd9/7nIPrgOScJ5NJn94dwHOhJc/Gc02aPnnmOf/UXelOrr7Ue0pyLupYVi9tWU88vN/V&#10;8906bVLnP5qp7ZC2IceH6hN9seX/po0y7c/fJZPJZDJ59/CgUvLhlR8eno1+TSaTt0l9eeb+ec/n&#10;/tXnnuuZeTD/qOcL47RkhPS79mOP8mUbf07O/8cKdZM2ue4pPape6i61vRXe4pxGyPX07shzKL36&#10;yXksrcXk9endOayvX2AKz7ql5517Rak4Fqm2yKPrl6/2oz59S7vqJKnbs41Ay/Ze0k7Sq38m+GRs&#10;EDCefAHOl9b+b3VI74nLM3F9U1q86vwmk0fROztwpfPjPQb6zH3PvYZQl/ceXMH/lg9Z51yoy+ej&#10;0K60yHr6KrUe2/5rzvyhqBg7fqjqL5u00DbtpNj55JNPbs8T7N3G+nfdyWQymUy6+MASHiopPmiq&#10;3gj5QMNGYnmrzbNx3lWSPbGYTCaPpXV2KXunJbX8lsm7yxi15Ip3HH6N0tLN+W3Fe78l99LyiXL+&#10;QBRpPUsnP2Ac63sLYhv01i31Eb8UQN4KxmDy4/sg45J74C2t/ZWp8U9yHdSba/N61LOW+ST1anvW&#10;cT8jkHrsC/UQP4uqQ3v2U8c8jNimT7UNa7ZHWNLdauvR6J/C/MG4+8PQzz777MOvfvWr27/qMa6v&#10;Bn4nzte5065MJpNlPDcIeG6yXOXROK5+eqch5Dn//st374KroM9IjV3W12cYAs69h30R8sxfAeq5&#10;+42XP0TWJuOg63fHiDGsdvRRHW3zg1Hs0ec7jcnkDcNmb8lbwIvnDM60fSav6veZHB0T7PUEtp41&#10;+vmgujr46sM2561UWnVS46RMfkwrRsjkfbHnjCWtPdPr61i2v9f9lnFoybNwPfTDO8H6LFsH1W/L&#10;tX4vrTEh6xE/pKX4ga/VplQ7CH7zPOKDNf/Prd7/d2UvR9mBjHPmH41jIxnLJHUqLf23Qn23mXy3&#10;F3zvMz4yshfe6l55Jhn3ulctZ92j0b+UyXf0YpHrllLjl3naK+oj+dw0L9rPfH4WzecupL42bTNf&#10;7WU+baOb9tXVDiK1vEaODbV8FZiTMUCg3rHU817kvxCqcTA2VUZ4VFz0Kdcaca7Ot+ql7OGevpI+&#10;pIyAnmu7pd9Wttp+1LpfjaPWYKudI8at/V3DXMu1cXrtR++F6pMp4n1Gyrnnh6F8ZkPoo55SqfXk&#10;84zdQ/W7jrOE/XpoW3+JgT/opI42Y8FzUp28+3OePSGmfv6lrH1jTRtoD266ZD4qXf9b6MnTqZtM&#10;KGfaIvUzfzQtX8jXLe6B8jBsRfse1kfhXBDyCPNA6hyNc8Zbv5m3l4Qs2R7FPpI2GHNvvJfQ1/Rd&#10;H7b4fhb404r3mSzFBCgL9Yjrs+Zj7o8U24S6tF3t2s9xfRkgTjwk0dd/de7B8bQJ6VOrrkL/FvqH&#10;1P7YrfemvqSAc+z5QD2CPmlvzCMwTki1r7+mLexzhG/GMHHexmyNjPORLM0zx1yKAzq0L+mMknNc&#10;mu+S30eR85fReRoT89pxz4P7E6xTL8ewP+L4aVuyj3bBvZY29uJ4OW6StpfGsT86iD4u9dmDc1aM&#10;i+NLjnu0D0n64jjO27K+Ua77hQ9ECNimLfI+p3MM7d6De9UPe4h1+XzQD7Ds+M5L39Qjj13nxW++&#10;fv7557dUXW0sgR7+SPZJP0iNnTiONkghbdgO1Gf+CNtgnfqS9hFtAWOx7jmm47hW9KHd1PxRtHwF&#10;56G/pLVd1Fvzi3ZEXYT5A3NlH2VsENq1PzJGJfuQGr+tdtbQP/x3DsA41lt27J4P6EPqma/r73hI&#10;1usPYv9sfzWciziXI+aUtpfsGUvWgLxrmvs071Tq3N97cQzXGNLH9Jt8FXyDum/2gk0xb6p90uqj&#10;dfqR7aPk2LU/bQgxMp861llffaA+U6g6lnOMFq4T5HjimtimLYQ2xH3jutMG2lLfOsk284ANbWtD&#10;20hFG6lPPtG2YEe7gP5XX3110+NfWvL5GmxHdwntO75YT6pf6qTeFvAp51Nt0e57jqDvXMgbH1J9&#10;as3VOvX23hHV34Q2xfHAPq2+6iL6D6TKCPTX/ta+6V/6mKStapeyc9AP6nJNqCN/D/qnj9hNqW2Q&#10;da77Vj+qzRbo5PxhSf9MHB9fwPiYHwU7CminZ6Pqu/aj2I80fU8oYzdtk5p3DRRs2Ucd65ZIXyTH&#10;SdSxjXHJMyb7jTx1/i9O1NcnBUyl6vqZknp+yJf7mbraf4nqt1BGjF/qMZZ1S2NlPzAW4NowD6DN&#10;uWjT/vpgXZI29C39o916fyD6ff2/G/jhlp5MOtSN5wZT3EaWgY23JEfh2KTpE/gB3zrG5RD4z6U9&#10;kOrDqG9HzmGU9FOoY47MlbkBqXFWkpbvLdtH0RrvSM70/QjOnn+LVkw8D+C+yL3i/lmiF2se7vwL&#10;FdoR7XHWOGeetRba1A/RzlG0fOfeIC5rY+WcWnNp9aUP9mlDLLMGnll90i6iLcezv/VSy0eiX0De&#10;cuueJU3/SJf83gJ7qu4rYsQH+6U7PH3DZ/2G9KdVtwT66jpHUshxc8wl27YzD+1sBRtLAoyhH3Vt&#10;rD8Cx6wxB8ZlzY4cr0f6wTkjZdw8Y4/wA/QlfbJe9KeKbUustd9L+inU+W7l+Lmv4Ei/3E+uJ7YZ&#10;z3PTGqvW4at+Y4d+kH4rR8KY+Oxd9s0339zSP/7xjzehHR+cj3NS9Ic8GAf6AfU8Z/n/bPFn5fj/&#10;o7jHR8E/4wrGIUUyn+jPPWy1nfX0pZz7BIiPMZWl+WjTZzSgg7ge5h9BztE8aUvwi1T0NaX6TR20&#10;bNh2JEfYrHNMsg0osx9YT0BfMRaWR6h62M94WXYPkjKOZ3t0nLPRZ1jyST3vCEAf8TxA7quttj2z&#10;lNf0aa/nGajPcWHJ1laq7Qrt7jPvDupce99Xka1gx/GNE2S9KXNGGNcYWWf+TPBPGEsfqT/yPKRd&#10;IEWsB/esschxyWdM7EdeAW1JtU1ZW6bZX7Rtqr8tvymnbYT947+qkeynaBvMk2IDSNPGUTDGFvBV&#10;7NuqA+qZh3c4UEeMqDMOxon58U7knJfY6vdW8Mt5mTJmjov/zIWUd0PyrpOpefuRag8sI/TP/WP/&#10;JMcH+yr44i+ro6uAcaVsXiizJr7v4gf7lvdTf+Edm6xT7dsDfbG/MUMg56mfa4zq7SF9fhaeC2NF&#10;njgpzF9JevGuduq+0k7qkoK6qd+DPoyBaCN9Tt9FP8WyfqQd74js30If9MdUX1p+tKAfoA/op1/+&#10;YBPStvqgL4h32x/+8IfbL7wAvwiLMDfAfvq25uNZZNxIEeeGTzlHSJ9bYEdatu2PXfcaZftV+9Tf&#10;Sh87//DmMpkM4sareTZW3XSKm9/8UTg+4vj6kG0I4yI8mLc8jK8Mc/X/G+V8nGfNT943vKTy4IWl&#10;c0l+K+xBvtz1HGovf/mAOs+nYz4b/M2X/h62O5cR8t5x7pRZB88s0IYOki9p1mf7M3BN9d88AqT4&#10;eIbf7ivHxhYxcl/1bOsbfRTr9BNadUs4V8g5kiI5Luuc+i1s54Pi3jg5NyTzCugfMI5jZf4I9AFh&#10;f+f4jOMH4rPRD3xAyDtX9k+es7MxHjVvbMD1MU5Aat3VYA713tTfM/xmPNcScRzX0piN0Hpf0l/z&#10;R5J7MX8QSp13WI4PlnOP0EYfxTbq8wunPe+2fiB37vqS6RUhDpLx8UtS69kjxMX9ujQf4+peo2wM&#10;Uqh7NPiCODdS6xDQP8q5duaf4ffROFdwfj3QdU+QzxiYJ12z0wOb+oMtx3P/kKfed8erxF+fYWnu&#10;6m05D1tt1/XpYfs970tHgj/6ROq6e5/m2ivsga1oO1PrzQN+pNR1egTpE+OTNy41JvecB+06XsZH&#10;2FOMyRiIzwHHzZjQV5ZipZ62QVumSouWv9YhQJ22teuzPfePeqTo2V9b6Yft2MKO9c9CX2HNF3SZ&#10;Y35/YV1dB+aGXOWOAOdqiv8551zH+gPRFOqyH/YQ7dFf0Z4xoX/2zTxoiz7miS1l7UPG1DpS9IF2&#10;+tQfiPKLenxuV9f5jIA90A/KCLYR6M3zPWOciDdxIiVOivGs8UIPsa3GWzueNcpAHaQugg3WxfVZ&#10;w/GA/uTT5/Q9Sb8tayvt6If+9rB/2iGvL+616kcl+wH62uSMeYepo830zz6I5+iLL764/YIt8BcA&#10;EOYG6EHaeAbO09T9gF+K893KUbafG6HJy+HhYtOJdUndfOZTVxut/qNgw4MgddNzGLywfZlEPCRv&#10;maPjPXkbtM6msD/27hHPGuesnrV63t762RPmmXMntc74pNQXxRqn1p13Nt4dSfVrqYyv9/iNLfeT&#10;qS+yddz3hLHM9bEu40K+FadcC21sXR/0XVvZauMoqi+Un+ULOPae2Kj37DlsIffYvX7Tt+6rSm9f&#10;r4Ht7FttHBVvY6A97ivuLT7I8qH1l7/85Ydf//rXH/76r//6Jn/1V391E+qQv/zLv/zwq1/96vsU&#10;oY916qn7i1/84vtf9IN75nFWTM6ixlrunUfuESXLzyDnuTSf9LnKe6YVD+ReXBfuLNel2lbH9lfD&#10;uTivWr6HV40J1Di03u/vfWddik+1qR/KM3Cfn3kesl/OlzgrxD4/jyK2pS+w1RfHk1rusea3ed4V&#10;0nf1ABu+I/Xek1L3LeCcSY0FwtnK9aWMOP+rseYXc2Dd6+fd3p41zbN2LzW2jt/yARw/fUCX/qNz&#10;GSHnqYD+Tv4c42KMMk5LMTO+Ge81Uj9ZGqdH9XOLDf0d8XkNx9WHlDV68Uiww3nwnOT5yH7q5d2G&#10;Pn8ViM+UfP7Lc0Vq/kro1xm+7bU9fyA6GcaLxcOZecjNt7QZWzbSzhqtPrWcY3M51JcLH+5bD8yV&#10;yZjnvDI25jNWk/dLb5/Anr3CmeIDXApnzhdgca/m+G8V5uhdo/gBo8YKoU0yPr31OQvtO0YtV9LX&#10;Eb97dloYr7d+h2+hxnEppsRoZH3M9+ys0bL1aHL8ytK+PBrtO0Ydr65Hb30k+16F6neLI/w2dmkr&#10;nyd7WYrzvX6nz2mLMbm7+ODqB1ja+cDsh2bjyhy5+5C8+0jpx2/bp3gnYsPfhM6x13BcMa8N0i32&#10;Hkn6KPpf57WV2v8eW/eyFn991cdn+npFanzgrBjlecl3lbU1vDqPit+rYDwU1tp7GvHd3vt767Mr&#10;91Fv77i/FMn8s8l53HMetJP9tEWKbZ6ZpIprgfhMrWz1I2HctViP+J2Se4i8fuc42PLdoQV21vx6&#10;ZZifcSFGKTVWV6XuC3zG99baV3IvJdUe0qrrYRtpxlY/3FdIywfr3Md5/9HHdXOce0k7zrPl1+TH&#10;sdoLNhTIWJvPNWC9JetHybGgltfIMe1r3R5fcv8fgTY5H56TOoZlz6P1nC1+IIrQ11jbV70rkb6d&#10;4Z82t9i+aX58kPZ/BXsyCbw46kVS80lu+KX8Vlrj1zL4AM86x94z7hVhXnwB5j8Vh5yf+SxP3ifu&#10;E/ZMa1+08lvwjCV77DwSHoEZkx6288LBnXIvjGu8fIkZOcc1fyb4p2S55mXN18xvwdcUx8uXvh7q&#10;0lexLvu16pZAX11fUk2ROm7qt7CdPeW8RnAc0rW86Ie+Zj7Lo+QY2c9515gzP+a5ZYxRcq7Yd/y6&#10;DrlmW+K9Ff0hVbJsPmNB3nIvfxXwnbuK2FY/a3krxgfsX9cS9qylftcxHMe85T1gW/ukaSvH5c+/&#10;8SfFwDkg3gWIvtCPuatbMS7q0YcPyKPz2PLsuRLGBPDN+RsPyFhCzqeF/bQD9hm1cQau71Ie9I26&#10;9NO85VemzncJ4+OeyBjU/B60D9jI8XL/uAdzLz4TfYYlf9Tbch722Ob+gTV92re+Lz0a56W/S3Na&#10;Iu308ti2nGORGqO94+8h/dM35IjzoC0k+2SdeaCsXmsc9Uwh+7RQ1z2rPtKLtz4h2ZZ15gE7SLYr&#10;QJ3xRJyb/e2Tedu1bfuz0FdY8wVd5sk7E7qef+ptA+rO+oyxF30E/ErfrMd/9dRJSexjCupQpy1T&#10;19s1r/YEXW2a0gcsA3njbT02cw2AsnWsyZb30Qrj5Fj6gFif84S9Y70lMj6uBXFJsS5ZizeS8a79&#10;1XVMWNKvOA56mU8BU0HPlDZS+5tWP6qNBH3EvPOhD/3Nt2zUvpB9rEu/gDx1jgX6SorYbj2kzZY/&#10;z8L54JN+O5f0fY/PPdsI9mHE9q31Y+cfIj6ZDMAGVNhk5sW8G7CmQD7Le3Cc1viWORA8iN8yzDUv&#10;AjC+tJm3bfJ+YY/klw5K7hPb7sHzJ44Bpj6sng3+EBdj0MP2fIiP4HyzD3XWA22I66Ou9Y6d9Y8i&#10;fU2fa77la+bB9BHon3ejawzpR6tuCecE7gVTJMcdsa29rftK6O84YL6maZs8Qpv5bB8lx83+zl0B&#10;2pkj8ghyfP3RB9gb762kH4xn3jZ96KWQ+auA78Q1wc+z/Ha8jN+etTzbb/1r2Ujf9aM+j5mL80lB&#10;1/lTzj6gPSClPn+TeA3tt2zDqJ1HYzwBH40DqW3U1z2yNB/7aQfQVyw/A/3J+ZmKvlGvz+S3nJOr&#10;k3NemxO6COsJZ8REf7TbGxNhzCugz7AUA/W2nId7bfdAh/ar7GX8Sb/1ybrkHn9znMwDdmvZ9Fl7&#10;TX/0Tbn3PGgXO9nPerG8ZF+fzKML+tXDPq3zsDQWjPqNDvbSfkI9og9Vn9Q+5m0n7fn5SPQV9LUH&#10;uswV0X/nYBs4zzV7j2RpnvqtDmnOrUJ76tb5UueeULSXej3QB+NcbWcKjoGOc3Es6rPu3u9iHTdt&#10;ax8cl3TyHa4PGCtilNKjFW/tIcRZqbg22gB1l8YUx0NfO+nzmg31tUOqpB8jdkRbQD9sUNez43jm&#10;gT6Q+mnTeup680Zscy45Du1CWb1nwfj4iw/Oy3nou+WtHGX71vqx8w+3yWSyATcaKQKWM+9GXNuQ&#10;9+CYkPnRSyD7nOnnWeB/nUON/2TyqH3CY8Vxcgww5WweOeY9+Bhc8scYbfU54yDUWQ/aXarP/s8i&#10;fUufWvlH+52+OTawtop16VOrbomck3vYFEk/RtCeNu/F8bVrueYtHzVuBduOJ6PP4yPRjzpXY/Ao&#10;HF9fKvqSaUvvSlT/8PlMv5diZ9xG6PkN9/hOX58l7nVSbZLWvHprc0C3PqdqH9vRpX7reaN/y7Y+&#10;vwrGNsl1gIxbJfXMZzyugr7VueJn9Zvy1fy/h5zz2rzQrfqPiElv3KtQfeuReubX5rLH9gjor439&#10;SLgzvTfTr9a8bLvXd2zX+NZypleh5fdeH7Gz1NdxWjq2pT/aS+mRfWStjzhOj7SZ9PrkOwGSvtnH&#10;vO3WP5uc65pP6nrW8t3GeUHGI9Nn0psn9dkmrfc29bIPqbFo2VVob9lcQtstso28mKfNdtcjx88+&#10;vTFGwI7imPfYe8sYJzBGW2OV8UbW9pVrj+6e9bHfvWc6fUb2nAewP+gDZfItn1JfluagLSBl3rWu&#10;Zy/rrQNsIHvnfBTOgxR/yKfvWd7KEbZvrR87f7fTJpN3BIfEg2LZ/NrBmUwmy3i+oJ6nrJ9nbbIH&#10;91De25knVYdXHCX3nrTqlshxeMEkb4poD0ZtvlWuFgv8yfV+7+vzylxxLfGHf/FJ6gfQnl/6Lqnn&#10;3KhTT5twhbm+IhnzpRiO6j2bV/HzDLbMXd15bn7MmefhTNtXAv+dw9o8bb93nq2YWXfkOG8R4mOM&#10;ah7IKz3UNYW1PlvJr2aPtn0VavyWyPVpkWuCGLMrxK03T30V26rPOaeah957pu2ttmegP+7tpffj&#10;LRiPyWPYuq+usj73ngf7O5+017JJe+rYz3KiHrRsgfaQPDvWAXXZn8+jiP9f0mdTfe35vYd7bN9a&#10;P15M8weikzeLB0I8FB6cPCRrB2YymdxPPqQmkzVad7h1S3e4OrziKK2916pbIsf0pdQU0R6M2nxV&#10;enM1RleLBf4oR30YnzwH11Gu8mFv6Qei5vU750Bb6lJP2XbIdsmPcLa39N4yGSNozX8p1pW1mD+T&#10;Old5z2u+Nvdc9zOpa9Ma71G+jDAawy2xljNtX41HrGnGKaljoneVOFafW349InYJ442MudRW5wVH&#10;+1+f64+KzyPJOK7Nr65Zaw0kda8QN/xBqj/Uuc5Ln0fsDy0d69SBnq1nkXMgxT9lK1ee5zM5Ky5b&#10;7O7x4Qp+y0gfdGhT17JkXp3Ur9iWupmKOoj3Re1X68z7efQRODbUOYDt+gqkqdvqB2fZfv63B5OX&#10;gk2Vm/Fe7rE32g+9/CI8WTsgb4174j15X+zdJyN7jLP2Hs7bmTzqHB89zh579Jl3+J9DPI5cn732&#10;ev322nsrvOe5v2e4h1ofPtkP3GP1LuvtE++zmib0pV5577ynM8dc39N8X4WlNZlr9jbJ+9c1PmOt&#10;R+xe7Tmw5OvaXM7C9aqyh3v6LnGvX+8B36eStxq3nFeVxDP1jHOVLI3f8nsrV5nne2FrvLfqn8UZ&#10;frT2bm+M3OvZb8Sfnj0/W2Z7jkO9nzOp4//dm2M/m/Q1GYnJGku2l+zfenwM2vwXopNVPFzghqvl&#10;JdyM6lkGDvdaf7Ff2iKtZcFvhLot47w6xgiMT5brl3WT94l7gtR9kmVlhDxrtZ/2YNTeW4MYGN9W&#10;fDLmUvuYV/esc+y4jqNPlsG0hX0BPfNpb6l/svcOd0z7I+mTtOqWcA6gP6aI9mDU5lYYg/mA44K+&#10;rY2Lnn6iW8uj+4o++mGftIfoC6n5s3AOppDjugcQ/B2d51YcJ+euT+nPKPoMe/o/i3v9zv5gf1Lq&#10;jfPRa5njbvU7+4G2qk39ZQ51DPLq2s/2bKv9ziT9SV+ejfExnzEhzTZJnRZV99mkP3U+Odcr+Poo&#10;tqxRjdXR5JogrTWxDeHsn+XLFvBFlvwZ1UvOtH1VfB4lzAmh3vmNzpM+9jMvaWvUnmhna79RtK/P&#10;LV9tQ976ediqD0t9Ruyhg9g+Ou4j2RKX1AXKnDfI/UO6xe4jwB8EX9Kf3hz24BgIYMt3TLAejo5J&#10;2jZPmj5Qdq7U68MWX9K2+Ro362GL7VcnYwJ74lvRXtpeijdkH/QUsd06ymnD+uyzB+3meGvnIfWB&#10;+iU/1N3aR1HPtNabRzIv1EnWc874S0XUMeec95noT/UrfavUPurWPkfYhl6fW83HwH13Q70gTDIn&#10;KjlZ2x+1Id4qNc6UjTOp7aatTZd90l7VWyP7guP37LDFads6zquTa9GK2eQHiE/Gy/h4Pbq/rH9r&#10;8XN+9+yTXgxB+++djE/FGBlHRerLHLpnPtdybP113BHs75ySURtyzx3O2MrR6E9rHbw70m/T6s/e&#10;eUnaHbVlf/TTFmzxJ+1UtvhzJDmfOj5tyKPODmSM98bj3v7P4qh5wyPX8sh462eiz9QvjVH7oXuk&#10;b5L3lT5pn7J1ObbtV0Ef3wO5DpM2xsi0Re5j9DKue2JL/6V+a+2vjLG7N4avCvN27uDcSfeue/Zr&#10;2b46a/PeG5fJOkfGFlvuv5Zd26jf+j7Gu0erf44JtOW4vrPU8WqfM2iN3fOXuny/MkWsT2zbg+Pf&#10;2z/tbLGV84fse69vyZG2JutsjTf6V1ibq+6TXnyyPn3fEk90uVfQ33oXv1dukf0YtD+/jV8ENwus&#10;bZbRjTRZh1hnvEldC1PqrhLz9G8yaeGehty7XI9ekdT5cLnK3r4axmWet/24FxX3o6IOWH7rME/n&#10;vId7+/eo65Fwb1CfH+5NEfvS/l7W8SqctR8mj+dV1rKe8av5nO85Yj7vLP0mX+c0mVwJ92rdu5Yh&#10;9zH16mT9ZIxefN8TOV/jMZm8Onk31vOdbZS3fglPX98/8vNQHc96qXqPJP0V/FD0Vx/VB+tMoc4h&#10;2x6JfpjmHCaTyevAua33yqTN7Yb7eEn/cEtPJgu0HpSZQh6++RCdvAq9fUt9q23u7cnZzLv09XEN&#10;ec1SrOODdMpkMpk8C++l1rOGNoS21JvPpcmzcB9Cbx+q496VLNe+I3bfK2uxacV7xnAyeVvk+RbP&#10;/t7zfm//R9PylzqFeuWVcF45v1ebw2QymWzhdsPNH4hORsgvcusDcj4sJ28J97nk/s62ue8nR5N3&#10;bIW23h08uTauW75uuYbW8UPRuaaTyWQymSzjM9UU6ntR6tS2yXbq10Vr8YYZ88nkdRk90+rB1jNP&#10;X/vT1/61Hlp6z6D6BdaZQvWTtmyXZ88H0jdSfXq2X5PJZHImL/1PEloPFet4afcHeC29yf3MB+Wk&#10;x8iZu+q51C/vkMnkkbj3emfD/Tl5Peq6+uycz9DJZPJsfLa0ZDK5IkvvSqPUvX6vvbfOETGfTCav&#10;w9K9aNuSzhr0a90r1tu21/4zSF/1vfrfKl/pftVnZTKZTN4it2/hPl6+L/etf17O+WVivbjzC8f5&#10;J+nuw4c0sVQmkwp7xCtlaY94Rq/yr6K8N1Lwq/45S+plnoHJ0fzLv/zL7fyw5/7iL/7itsfcc7n3&#10;gLa5B6+Na8aasraWXd/kKnfhZDJ5f/iO32LeTZOrwV7Nz6WQ70Sk7md1bAPb/LySzP3ehlj967/+&#10;6/exzJiS1niD6WQyeT04y55ryTNd22nj/hzBftqgr0KZu8b7pt7J6pl/NPqeY9f5AO2ZV986UY87&#10;lrmOxnArOW76DrTZnnn19Kn2m0wmk1fmdqN9vHzfzD+D8vJ2Sl7apPMCvw9jC8ayVTd533D2EPbG&#10;0p5w7/CCVX8w8Az0W98RfWv5tza/yWQPfPhjD7r3Wnft5DXwLjEPrCfC+tLmnYP89Kc/vcRdOJlM&#10;3h/+Mk59r/G+8s6q7ZPJM2Av+r7knnSvmk/yHYo2yj6Dc1+TaqfaeO/kDyjAOJmXGs/JZPL28A6F&#10;e8973hlAnneS/IEocF8DdVUeiXN33BzfthTamYPPFeoqqZv2jsQxwHEsm4J6qZt3/Vn+TSaTyaP5&#10;7mZ7UVqXsRc7D8yUvOQnx2K8/WA64z1xH4zIlci7g3yWq0wmZ5B7zg+D5Oed+prkfcGHSX/Bwg/F&#10;4F0zmUwmz4R7yB96eHeleFfN+2pyBdiHuS+TLPsFrnq2mcfGfNcaw3jVOGXZePuOM5lM3g7el4i/&#10;SHXP3dm6K7SZY+U4Cuwd9x70Of2o2JZzUXJOkPN/xnx66L9zmUwmk7fG7fb9eNG9mW/3mQrig8YH&#10;Fl9A/uQnP/nRA2eyjXwQGkcflD7Uqfc3oPIL38n7gX3wz//8z7e9sbT+7qer/Kso/SYV/HdPV6ib&#10;/5prcjR/+tOfbvep5yPvU/abZ8r7dumMTZ4La4T4fFSA9fRuQYC7cK7nZDJ5BvkLOInPGe8s7yjL&#10;k8kz4B2Jd3b2bD5P3ZO5V0n9vGoZfCb7zkV/pP7S0uQ7uCMQyJgDeeM14zaZvA38LCreo9yZvi/k&#10;vendeQ/ey/l5WPt535D33nnG3YNfxid9AOegOAeEfMbuZz/72ffzog47lo+m+pxkG+gnqb4jda6T&#10;yWTyytxus4+X78v9QDQv7XyIIH5AQmzji8af//zn8wK/g3xIEkfKxJs4+0WKD0leWvIBP3k/eAbZ&#10;H0vnzf10tR+I6rf+kSrgnPB7/pLF5Gi+/fbbH30IzPuUFKGe/UqbH04m14R1Yj2/+uqrD1988cWH&#10;P/7xj7fnJXfHZ5999uFXv/rVLaU8n5eTyeRZ+LmJO6u+94DPGZ87vAPNO2vyLNibft5nTyq+EylA&#10;mu9N1lPOfU9f37O0M/kB4t36gagxNV4zbpPJ2yDfA8xzX9bvWrkz+Rzjdzojd0DaBvpQ5i7GPp+d&#10;8r7Bvt+7IPUOAtNHUP3HD3EexMfvSG2nnrn5zPnkk0++/4xvXdo6EuxLjVXOR/8R8vrk2j4yzpPJ&#10;ZHImL/tJ1su4dyF7qStS9Vs2rEuZ/PmD37IPe8QPS9Sl7uS53LOfa9+R/q0+PTmb0TH0x5c++7X2&#10;uB8EJpOK+8j9A7W8BHrsOT6EuOf8QKIdZd6xz4HYj8AdwQ+4WUPgiwI+9PLLWfmLIK7vXM/JW8e7&#10;a4nR8zU5FuJe33+4m7jHfAci9T1/3leTR9G6Nyz77BzZj+7tKrLU9pbZMs+Mdy/u7yVuk8mrsnTH&#10;WWe77wXen5x53w1I/QyzFW3XFAHHyTGqPAL8UpJaTmhLH9VlHv6wl1+Q9Ye+6KGT878HbFX/WnVr&#10;OIcqSa9+MplMXoHbrfjxcv43LrGtl+Sz8eJNv33Q+MHdhwqpX0Bah26dc17m2ZbxeVScrrYm+KNP&#10;CHnjjZAHUmL8+eef336T6yyuFp8rkmuWUDdKK8Zps7az/vly10Mf2CP+YOBoPOMj80WHOyP9to79&#10;7Ys/bezvTz/99GX/1bnxeEXfrwoxzb0DNc6Wl+DsuN/cj+w39pq/QQretz7PXpEar2dT16vFljuF&#10;teQHokIf+jtvhPVUuAtfdT2vtpZvnZG9ejXyzGS+4vmqc+vN9RVj0eOZc+FuQnzukPddzna+vOOe&#10;4l80IGe9uyWOD29hjV+JK8SefefY+EOeFGl91qddEftkHbjnEdrpr2iDerBvtVHbr0RrzkJb+m5+&#10;CWJNzIE+SMZKqMMe6XtiKd6Tc8h9+6qxz3P4COpZr2X8cC9nG3mE+7J+L+JnGD/P3ANjcM/wvsEY&#10;wBjcJ9gmb1mhrN4ROG/StGm9ZLmOje8IOsaJPPP6+uuvb3PEd74v5S8F8T01Ospe0qfqH34soT4p&#10;4rORvhl/8lLHuCL6eFX/Jj/subq3XmHN5v5qc+b6HWn7ZuXjhfyjH4iS1rJQj8BRTuwh/fDg6Lcf&#10;kHz4IJR5ePulMn18UIEXPH3obz8hTx/rbSMdjUnqpF7tb5606h6FtmGLfX0D+hEvH/bEh7J/EvAX&#10;v/jF7eG+hPa2zJM+Ss6hlq+Gc00/W6iHzug87AP2oY71UJIt8UnbQv/eeWAsztroPM/8gahnfMkP&#10;wR8FfedHf36o4b/0wl/uEX4gSn7E9llkjEf9YH2MPX3sp61RO4/GtYElH/fEZC/6o2/1rDn+iN9C&#10;f/Yewn7zA6H/stBnFTgunD3XHjn+qA/6jWQ/y5C21IXRMdZo2XPt0oeqx5qgN+IHfUd10eE+Yd2f&#10;Rc51xGegj2If0j22Hk31+xnUuI3AnqrxvWq8jTHgt74v+Wi7z2DJuZFqW/ueneyTpG7aOhLtk67Z&#10;V0c9ysQH6tzhHtsjMDbPGt7f6EfZPM8d3oH+/u///sOvf/3rD3/zN3+z+n4P+rzFF/sA+SxrI+2l&#10;zugYa6S9atM2UtuWxlUfUo/6HOcI0l4dy3StTSjbBq3zlTo9u5D1W8CGz1zwXFC2Dqr9LeOln2J/&#10;2sin6IP90rc17KMtob7XtgftIWmPNNvwPfXW6OnWsjrcG2txQRfQTzvWa6uOcSQ5lqyNl34D5fQ1&#10;+1fdSm9cbUKv79XIGKzRm/cS2SfjA9rI8VNndIwzSB+qb602GPVbPUCXctrKMcD7s9q3r/2zTwvb&#10;087IPTiCfqQPlr2DawqkiP1IbeuhjnqUjU/GCdLWmm37GW+/M+Jz/Zdffvnhm2++uZX5Pil/IMq9&#10;mZ/1R2E8fdZvbGiHOhixq++gHeKcMa84PiyNoT1Y8yX9WNOV7GO++kVqnrba3gKd7N+i2hm1/arU&#10;mDjXWj8C+5PPIL43YIM6+luGUdvo2QdafdRZsiPaQrfayLM1YivJ8bf2HUG/R8dBzz5r/qRe6moD&#10;qW2jnGm7crPwcfP98KniIxh2kBbp4LNw40FeyvjGYUI8RAgf6vkwzxfK/lZz6nn4yPPhC+wLtJEn&#10;NZ+MxGRJJ9vMy5LNvTDGVrv0ST/1lRgCMaTM/yuNh/0vf/nL25f4S6S9LdhP9GWrnWew5ueemGQ8&#10;7Ecd+xlhjXLcrbarT0vngfG2/EDUf7l9Bpxl9+co+A/Myz3tD0Sxhb/5/3t4JmsxbmHcxf57bD0a&#10;fV/bV4+ah/6QetbcP5CxhRG/0GXvsc/Yb/6CCfvNPZd2ttg+g73j2w8yTj07R89Te6xXjkuqQPpJ&#10;fssPREdxfNactX8WznXr3DJGQP+9th6NsX8We8Z/pXjjl75xbuq7SAvbl37hyDnn+a3vIuDYoq5y&#10;Fo6zhDr6SGq+NRfZYnsrrA/v7/Qntt51+MOXd//zf/7PD3/913/94T//5/889AthzmePL+D6inbq&#10;PXnvOJUle7aR2r533Ef6Demz2AdabfZp2aSNNYK6Z+1r/x61j2VSyr7Hk3cM9+bSOTkC/VEYzzFp&#10;g978W9inpbfUtgfsaRPfJP1WqDtqXNDeyDuN/vTGP9q3FvqQvqyNmbrZ337ZP3W3ck/fZ5AxOBv3&#10;rjhu3XNXiGHPh5wDba2zuua3eqTq1j602c596nedkH1Sz7zom+32Yw7mzyR9Q/AnU6h+qL9E1fFe&#10;dG0QWbNV0TZp/kD0iy++uL1TgT8Q9TtTPufv+X5JX/E737X1mXrYOwfinDEX2itLY2jvEThnfXTc&#10;9B9qe4s6z5YuOjk/0hHbr0rONenVi3EC18J9y96njnbqsFP322gsHQN6fUbtLdlyn0HdW2tsmc89&#10;7Inbmv5STGizfWtM4EzblZsFBkmxrkfqPQsmr/TIQC6BHhs5A1uF+ZL2GInJkk62mc+6oznSrptS&#10;2cLeOdov+++x8wzW/Mw5XQF82XoeXpVW7JknH+oR/4X5s39wIXv2iXOsc91j69FUn1u8wjxGGL1P&#10;R2JyJnvHt1/2XbJTde9Feyneb57tfK6NrscrYxy2kjG0f+avzLN93DO+sVWy7i3BfPxiyA/Idc55&#10;Zm1PUrfKmYzYV2fr3bLF9lboRxwl7ZDfandPn6Sur1K5d5xK2uutTx0PHT5LtiTbzJOe6XeLXpu+&#10;pegfZ48057CValda/mS7oMe69/x/FfC/N4eltj1gq3de4Ojx9rLmxxV8bPGo+D1qnKNIX1tn+Ujc&#10;31UqV4hhz4cl36/gt7TiyvqevcYV/NgSlxG9R8TY+BmzKuAeuMqa72FkbbLduZ+FMa1S2et39V87&#10;ua4jtl+V3rzW5ttad/rk+6Z11daa7cT+S3222OuxtLfWOGL8EbaMsxazEei/NyZrHG37eA8viIuK&#10;eEF50PJAWp/6kvnJ5L2Q5+MtnwfnWc89cNnyW338MBTxh6HzTpg8Cvdla39O7sMXqjzT3Ad+cVtl&#10;Mpk8jnr26l2Y51daOjV/FfJOWbpfahzOhBh5/7Xi9QgfEtfuGeuWcVda2Ebc+Jc3Cr/tnj8IrHIl&#10;0veev636JWxn7dhLeRZ7Itpv1Wl3cj8Z38mxvNf9mvM+e+6tu+PVuLL/Ld/Wyo/i6HHP2K/4mGdh&#10;6X0g5a3z6DmzDkftF30d8f3seb0iGb/ENfKMTCaP4vbv8X/zkVvp33m1w+sFh99IHiQ/gFHPhzzy&#10;9c882Q88jGK+pmeSY+jX1cBH/cxYA38ulS8B+OGRdWdwZpzOWOez1xL7uS5AnQK2jc4PvfS79m/Z&#10;Qd89MTIOe2REbw/eBSP20UH03zKij6T+9tIrk/7n+h7BWbE52s/KvX7jnyLV5ugY6CHsQ+5S4Afx&#10;7L23hPE4e22XwIe8g/DFuJN3LdShzfojyTFekfT76PU8KybP3Hf38qrx1te1MWhXJ/tB9vU8kkLV&#10;hdRfG/de6thrpL+mzr36SvuZ/mubu4//RQDj8XlJ+AzF//eKP+/2i1/84lRfQPvG5Vm0xse3nH+u&#10;Hfe44r9sTlGH9NlzS/RV8M/33RTb8D39z3bbEOtT7Jf9wT5S2yHrtHcm6XeK6E/WncFe+60YgvWk&#10;yNH+Y899fhZn2O7Fa41eHGu9ZfNvkZxfxuNK63UlMi575pPx7kGb7b43ieP31op8lqGOVdvPwnFa&#10;Pt2Lc8pYVe4Zk77EnncpvyvljvQvj+XzNp/FW0n/tQdZt5W0k3npxauH+qRpq9o9iq3+9cBO2qp2&#10;0/+jxnxLGB/j2FpvzgXnhLYt56Bl6xFrcOaat+Z0BGfH5VExOcr2zeLHTXf7JkGjafzsgO1FvwiK&#10;wjRSgIPEB3oePl9//fXtYcNDxw/52EHXh5Jif+yi44F0EUwl/dlD9ssx9I90r+0WaW+PXfroH7EF&#10;YkuZOPP38fnCJL9MaYE+aG8N/c7xrc+0ssf20WB/ZC2dwxY/Wr47nvs7xx21C9Ufyr3zQNoar4V2&#10;65cwR6IvS36Avuo/Qh7f9A8dfabN8prtM8nx1/xI3423c5DMJ3tsH43rAkv+4IvtZ/ttf1L900dw&#10;/BxnDXTxBWHvcr9i03+dXKGNPiO2zyDnNjo/dRHK2oDMP4L0H1xD6lmDvJ+ocz1G5joKdrHnuj+L&#10;jMXI/PRbsb8pZF722D4D1/os+yM4T1jzw1iyR9SlLmOc+WTUNnpH7sH0j1iPvhvoR+rpF+2unV8q&#10;oef9aD/StKEfQF3aPgp9W5tjol/0S9+zPzopa7bVGfUB6APccb///e9v+c8///yWAv8/6//zf/7P&#10;h1//+te3/4coPtqnh+2jvqTfCOUcY228M6m+6Z9tCGuYZFkdhWdL/QXde8Eu6B9Y10Id/OQckfL5&#10;zTOV78DqkqcOsJ31OSZS4yG2Z3+grB2EsvUKNq3PMc+AcfQFYTzH1IfeHFvYR3uWl1AXGSXHIZ/j&#10;mLfeeG6xv4b2jNcS+pNztK6FOql/L45HujR2op7zs2+dh/vDWFBGch5vFeZvfDIuR2HMJfNXAr9a&#10;c7cuz4j7Jec2GrfeOGI7Y3DHi31IHdc84F+2galo40xyTMbr7S193Qt9iVGd671zxF9s8d7K+xTP&#10;Wmx+8sknN/F9AMk9MQq29T3ftfXbvWV5lLSDX4o4LrIV+mgrfT0KfarpPWgDX/Vfv61DiPfR87k6&#10;zrfGuRUfy4ixQjgXtPv+CZRpM59YX9McJ1Paq47lEdDVnraqPdv3oK20exT6da+PS+i3vjvWEeOd&#10;Zftm7eMm/Lc0Zp7BvDxzIJ14JvoFGRjqEf3nIPEliT8QBQ+Yhyz7cKlRnzEwdQzIPOhPPiB6YA/S&#10;Bv3qONTpGw+2EdujYHOrPfSrn+RbPxDlt8v5H4S3vsBPtsQtYSzHB1JFyBvLLWD7yFgL/rCOa2u5&#10;NyboI86Z8XL/ZDy2xCVjasxJ00a1x5g5XgvtOs8l3a1om3TND1AHMWaAb+4HbYF65p8FPhi/UdC3&#10;T84JnBMYky1o+4yY4Bt3DX4tzfmemGz129iRMq4i2lNvxL7+s++8L+jPD0T5sEQewRbpSEzOxPlu&#10;Gd94g/Opecj8GXsK8k5On8A6yv7ghTVQ7yiwz/yc41lzXWPPWkLGCUidU54H67aAXc7CGXB2XPtn&#10;4XnfgjExzkfHGzlqD+ob4Jv32ZJ923t+YIe140Mz75qknEu+UNJ/hThpQ18oU3/GvsJ+3ilLuPb6&#10;ZIroP+g3Qh/7LTGiU6GP6T/8wz/c/OCHn0CeOP/v//2/b3V/+7d/e6tbm6c2t/iCrvrOu+Yre8ZZ&#10;Iu0hxj7Xhnz6Rrtf5GSdKbEiVdiv/MD5KJ8Bu6CPYF0L5gD4rXimgDPCv17hfHmWKPM+4vxJEWMC&#10;1DtvxLJ9qlCPHjbyGas92xHvEMh5noG+KY5HXh9yfs6hB+2gHctL5Jgj6Avop+NYL+oio/ZH0J42&#10;l2zXmMBaXLbGZA3jYiwYH9GfFtVvys6bctpSjzPk88H4rMVmyYcrUn3Oea7NdwvGF8lyi1yDZ9Bb&#10;R+ORbejq71a/e+MI7YxXY+WaZJt5wGa2KWB92jiLOm6OWcdVD9Z8Mm7oOYb9Sdf6L2F/xLVhPJ6z&#10;vMdSxzMVybXbM6Z+Y9/npGMD9bDVdp2DYluO6xg5lwo6rblS5zhHoF+Zt1zZ47ek3whjZCxGbL8q&#10;vZgQg1xHdaw3TtZzHqjj5wa+R/s5jTwi2pC0Td627Oca1L7Qqqv05ul46QO6jmfa6iv6CNhqyREw&#10;jmPpZ48Rv9HJdmziqzFRHEub99iu9vfYbnGL8MdL89Ybo4CxzINlwIFno19gUID6DAYHyxfQb775&#10;5vuXUNsMGPX0o+zho2ywc4wWOeYaxjLt2Y/UelLs4hsyYnsU57oF9IkNGA/mwgMdjJs/EOXPavHB&#10;doktcUv8wGwssUNeAdKM8Si5L44Ef/JPZPTYGxPijzhnxsMWwpgZjy1xqfE03WJjCe0fZQ+0CVvt&#10;0jf7sw7uNcU4wJF+b4W13bpP0Hef5JxSgHTr3LDN2TwjJuxhzg9+Lc15b0z2+J2x8qwhoj31Ruzr&#10;P5J3v3+C3LGwRX4kJmfifLeMj66C7y0BUzhjTwHPL+bguwLkuLTxm7z8qUhe0v/qr/7q9ss+qXME&#10;j5jrGnvWEnz2OAfsZF6o2zo3zqXrcjQ+j58VbyA+e+MNxBQxzpbNb50bvhx5h6c/+FjfRVrYrkDm&#10;scPa+QMcBL/5ARNxIZ9iP32hfNa+wv7Iex601h7f0nfQb/SN4R7ba9AHGOvv/u7vbr7wg09jRpz9&#10;F6L/6T/9p1v9mi/a3OILuqwNYzpvyHxlzzhLpD18cWzXJ/1T0jfKQB154oRQNuWZ4w/xj0IfsKnd&#10;9KvCHABd/OKzm4Lf1OMnwhe2ztt+YLmOaUzMC3nL6tCfPP0ZQzvaJUUv4wjqnwU+OT990Z86B/3S&#10;9xbpN2J5CfQyJmtUm/pHqs/AHMB6y0fRGqtFjQmsxWVrTNbQV2PhPluyX/22zFzdH9QhlPEX8Rex&#10;1EPEfkLfo+b4KKrP5HOuztd0L66Vcc98xfpnxbK3jsaGFHEO7I+cz6jfvXGE9lbcc02Mq3lg31Km&#10;v+22Sdo4C8Z0DkqP9G/NJ+OGXp1X0pvzGvRD17Wh7D1AHc/X+t49ajvBLsJ83EPY0Rb1MGLbvgll&#10;45Txcl84LjjXFsZbzGvTcU33gk9VjEHF+hG/9Qt7QJ2SMUlR761hTCrEINcvdag3Vgg2/vCHP9zu&#10;GX5JkPdP8JmZMYQR24BeFTGPPvm016I3T+oU56JgV79bfSX90v9M13wbhXEUfewx4jc62Y5d/VYo&#10;O96W51rPtvZ9Ju2x3eL2KeJ//I//8RuMgilGTZWrgU8GxzKB0FfqCZhBIVi0Z7AQ9HKO2pMco4X9&#10;Rqn6aZ9Un6xzkc/CcXo4tvGC9K9uPr8M4gG/ZjsZ0cUX9HJd7ZcxIp+y1faI/h5yf46wxW/XJ/s4&#10;f8e0bcv80E39Wj6CLTEZIee7x1f7IembedI9ds9kzR99Z4/kHs/5Qc7R/BbbdQ8eBWN414wy6jd6&#10;955746VNqPZG7aunrdaamd8akzMZmZ++5x2eMRPqWvVHoX3EfasAPtLGs4xf8vnd73734auvvrr9&#10;KXi+xB6Z6x7OnPMWtqylcSNvP+dBWvN7bJ/B1ufx2azFRV8z3mBcxXzW77V9JKP+5LwS6hV85A5R&#10;8l+x6b+pIuTRy7ojGd1XOT76+plim+kZ75CiD6T+ydxf/vKXtxS4C7kD/ZeN6B3tiz64Dyut8YgJ&#10;fbbMdZS06diOVdv0HVKnJ2f+sgcwhtS4ZRt5z5Fxt+wPQvHVL21pX5ov2K5OFcfJvGWk9qUN/Bzf&#10;ajsLx6mS6C8yQqt/ku3kjc0o6CrpW46T7ZbPIMdcoo5f+9X2rTHZwj33LHmE/gi2wDPFHkZEffNi&#10;v1fDuedcWvms20Orf2vNznw+bEUf3BvAPs69bFtrLj1a+nW+S+3mW3Wgj1DHIo9uy8bR5BhVEtd8&#10;FHSdh2kP547OljFA+4jnu64/7LGdOAakrawbQb1MqzhWyhrZj7ykXcv3YP/0yXyOvfWOSLv2S7EN&#10;edV7fA/MPeMrxiRxz9uHzxyk/PI/KfV557RSqLa1qd1Eu6Rpq9pYIvs7ToptyJZ9hb6ob9+R/iNo&#10;p/poPtu3UPtRzvUFx7jnrAHlo2wnP/oUoZG9xtY40m76OWKXdg8WL6L+Zg6kDYNa69cY1Vsix7vX&#10;1hlc0a+MV8s313JyP0txvpejbe7x07Nv3+y/1PZqpO9vYT5vmfdwf+UefOQ+dCzeC/wiGHih8gUx&#10;faIuv8Q6i0fG4CiMU5XJ+Rwd76usm8/cPI/eh5xVf1DDXyLhlxT4V9v8oM4f3nie7adQb9tVcF6m&#10;LfT/TFh74+N45OueeIQvlda+1I9H7FnHWpo3bfn50n0LGVv2Z+7RR7LkPz7yLOQMcZY4W/6/y6kX&#10;46CskXNPwaY/aFUcx3OP0F+RkXFfjdF4bqXG7tHcO/Yrr3VrTUfW+ZXnLM5zZL5n4LjP3PtvhVYM&#10;n7Wua+t5j0/5rnnk/PQZez7Xjh7jGRzhe43BGfEg/kt7eG1PSa5jlSV6479lcr41TsZDHer5S1z+&#10;ZZLE85LUWKZtSPst3TPIccjvHYd+3g+PhjEdtxW7e3nGnEbpfhozEEeKtNq2iDb8UFXbeqDrRsvN&#10;lnaAeu2n3cyjY3/rj5JKS+cZsoeWnSOkRUtvj5xNa8wj5Axyj4+eh61o5yzZgnPIOwHJuVHO+0Kd&#10;V5FKS2evnElrvCPlKniWeueptrfm8gqStNofJcD7AF9g8ycheSknpcw55wth/jXUr371q9sPXvzC&#10;trc+e2n59ipSaenslTNpjfcKUmnp7JWrkD5x1nxvz3d32/3BCkLe57Pnmh9QId6bR5/din6NCGz1&#10;p2XnSCF+UtsEn2vbkZJYXmo/S2DLnkk9+ucP/fhBI88ThB84UucYOeaRsmQ72/SbtccvfdRP5qHe&#10;lngAuv6AGEmwyZjYV9CvejnmlrEfQfpmPEdEWm1Itm0hbVSRXv2R1DFGRFptSLadSY65R1r06qH2&#10;s/zK4rmo5+No6rh1jFb7M0VG6/eIrJVfia13rLTaWgK+XzrWEWAL+7wH5FhguSVXZS02rbn0BIy3&#10;cgaO1Rofav2agL4u+W5dy8ZblCTLVS/bgHPHX5dEyNPOeyFS3wWh9k+72Wa+1w61bU2yj7Ty6myR&#10;uo9a+8q6Wr+F1tj3iGS+Re03IpL5FrXfVrl9s/ff/tt/+w0bTuGDSwYaxaSWW9D/+0E+fsAB/5Qq&#10;sMkdY8ReRdtQD4sbhTF4AHmg+EKEvB/uyLfI+oxDkuNvpdXXMuPlWjiXo9njO330R9+0Y8r6IpT9&#10;cgpyDrQp96Af+mKdee2PjpM+tmzLPX7XuLWgbcsY+se+RbIvbQrYtsU+up4J7Qhte2xeDebV8p/9&#10;a71f6FC2vtfvUewZW79zf6ckW+2jX/dgjxxrSV89UvyFNftn+l0xbimQNrNuBPXoRz5tAHnXDkbt&#10;noH+bcU5cK54NoPzzPeE0TWvZGwU6hTI9clUoR3I897gF8TWvzWc9x6IHWuV+5LUPGyxry6yJd6O&#10;ieRY6QfopzLKqP+j7LFHH3w+Mt7Ssy3aq+OMkP6N9EGnpaedlrTWVTspnv2jcKz0Yc1+6tBH8E07&#10;VcR+po4ve+aGDd9t/umf/umW8osgtnEv8ydz+ZeD/Itc65fGom2LL2mPvPMmr9i21fYWtN0ax3rR&#10;L/xUN6VS61s6e6m200/ojUW9ujWVWp+2zPfWK6l16tnPOmz6Wd0vyyjzC0vks/0sco6SvqZASz+h&#10;fU0nUX/vfVV91E/QnnV77J9J+irp61pMav86XyDvZzvEuhxnDfef7632wR57lX/14vch6NBOPf8r&#10;Bt4rEUi/tEG6xZerUP0nVVw353XU/LCTNh3PMtw7xl5y3PSNWCzt4xG/0x5in0rqLKE9yD7uc/8C&#10;QtaBfSDzPXIcsFz9V4cU4Rwhlm23X6//CGlTSSy32nrUPpb1k7J7YGkvrIE9xbJ3UrU7MsaaTo6n&#10;AP1G+qqTuua9j7Xb0t2KthCotkZs93whb1nflRG7r47zR4xvJWMv3CWuM89JfmmQzxbUsWcR8pBj&#10;ZLlCHfa0C3XsNRstql7aAMarY24h7Zk3Bgl2U2cP9MVOK7b6PWp/qW9rDZAzbUv2tQ/0dG5R9mWQ&#10;1LyS1MFGuA3y7wvKxven/5RpI7/VZqKf2HCclk31ePHksCGMjx71oK+kcI9fW9G/ljzSjyWMVRXi&#10;5VoiYF1C/9ZcevVL9HypdqoPI2i7noetPr5lMhauNUL9K8eJ8+/6kzKnvKvcD1n/aji/liytnW0Z&#10;nyX9q1D9XpvnEaR99siWfZK69Xnk/su5vCL6znx4L8iXYlLK5D2Pyl4ypo6tfQX4kM0XV/4iFTro&#10;0p8fhPIvRGmb/Bjj1JIWriftrfy9pD3L1mW5tiOsdZ45JG1dAfzpyb1+0r+++xxh9x7qmqRfKekz&#10;5PlGtHEW+LYnTnnXCGXvxjrnHq2xqWvVL2G87Ys4dsbzLByvtQ+VR9Pbf7WO/MheRWg/k1H76acx&#10;r3HXlmk9S6mb0iPHTKE+95Zng+8O+CGS+5IyVD/OpOczQtsW0O/1WWo7Am2T4vvVacXi3vg4d6Xu&#10;9z1kX+2zT/nBJ/aBlD1L25dffnnT84f69gF0Hrm3z8A5LM3DOZMexZG2zmQpNmtxa1H7EIeMRbZV&#10;PXH/CXruTYQ8Op4XyuikjSNwvApj+QNRxkag6u7xx7k6px60LbW3cD4tP/f42gI7eX+AZ0uft/rd&#10;wnGq7JlHjXXa5t2X+9O9di/aTj+PiIc2sIuvyhE+vyrEIuMM1rm+COvruxzfsfCXSaCuU7XVo9pP&#10;qTaOOg+tsZBRn5PefSZ7bI5yRCykxsLzcIT/R9hu6X7/qYPGlKM5MtB7YV4eAOWs+e5BX6pchZZv&#10;SFLravmofaDdKkdwlt1XphWTJXl16lxac3rVeebcUib7qM8U77ij43ukrWeC/8bID5+S80PH9ozr&#10;EYzGseXP5M8xTlWeSe4XfXEfpfTqW3Ilaqyd472cZfdoWn6mvBK5x3rzOOMeFMdKP6CWoeXbGfTG&#10;afn0aNI3/ct8knpVrkTLP2WUPf1afWqd9ZDPYM/Eo+n5NrkWeVf09kldy73rmfbreNq0Lvdt6mY+&#10;/cn6V6DOV//rPFp1k+9w7bew1mervSWqrWesI+MdOaezeYSvuQ6k9Rl59B5QjiZtnmH/DGo8ci2y&#10;/q1S5w/GAGEvuh8R9SxLLW8l/VDO5hljXok654xDCmxd2+wLaS8F3DtISwexHbL+9snCBqBSaoc0&#10;8uo4p8ljeC/76q1R10qRWn7Vtcx5gvNwfpZTL+c9eT+49q5/7o0q6PCbS5b3kPbAse+x+UxyHuBL&#10;svMC54b4p5Gy/Rk8e/zJfbB27j1gz4H1iuucdchkcgbuL/cjsP/yN169I1PnDJb2uW36hpxB9SHL&#10;5JXJ24N1rfcv5DkQ2ijbZzJ5Ju7XlKwX8u5bpO5d97/yyjhHpcda+2Q7xvTovXSVfZnzuoI/zyRj&#10;4N0i/ktamfG6j3pP9c6Z9VX/LeIc696ynpQ9qFBWt1dHucrkNXC9XE+k0qtfY4vtumfsm/nUWf10&#10;3RpsMhkhN9rk9WndBXmpKG+Vtz6/yTj1C2EfwIrU8h7q2dLmq+5HfMZ//hwOf+pCjFOdly/Mk8mR&#10;eIZ7+w6sq/WTyRks7UHw7j+LajvPhmn170xac320D5PHw7q7zuTrPvRPZM198L6p98MV9oP7todt&#10;7usqb5061/cw50czsgeX2ltcbZ1yD01+wHX18/XWdZ5sI+Obe/K9xp35M/c6f+uMUStWfh63fvJ6&#10;tNY+WWtfYott095+qrrI7VvG2tHGrBfrJpNR3D91T819dX16a+Ra9qSu7yvjXFrzeytznGwj94Lk&#10;nrC+6oyStkAbWW9b5l8F/P3jH/94+3+C5Uswwlz5AajlyeRo2Ff+/xn9wai47+bemzyCkb1GO19u&#10;5X15JD6n9KVK6vgLKuTPojW+aZLtk7eF+w1yjb23+f9OeW+fuRcn18Xzn/IsHLv6kyLk2bv+/9PY&#10;z9n+VnBOzn9JJvvh/ss4eh/WO3RvnNf65f2b+bNwLi0R5/4If66CcyUO3i01Pu8tJmdgLBPKZ7yb&#10;vxrur9yLFeLkZ2910eMzDkI+ZXJdXDvXyXV3XWv7Fu61bVvqVN209f0PRBGwYyplXepMJku4X8D9&#10;4p6Cua9eB9etJX5B9ogvyh6B84Lck9Yjc6++X1r7APFLOvdFS28LPX1futP+K4G/zOGrr7768PXX&#10;X99ilh8k8g7xX4Jsjd3kfdM6G5bZS+wrfyDf+gCWApmfTI7C/eneco+mAHcg9+S3335726/WHw1+&#10;8BxjDM+FfvCn1/zza+nbWXjmamzEMqLO5PXJPefaprA/OQd5d0/eJ6w9e8B3xCqPojW2gm/5Dmud&#10;nxcQ79zsh9Qz8CrUcwukxoE0nzGpN9lPxpE1kEfE2L16NszBfdQTeIQvV8HYI8aAZyRCrJTJcbjP&#10;krr/3tMelJyz8UhhH/LM8/0N3Let52Ce9cm1cY16e+Ae0rb2l2xbr37q2Z/Uz7Q3sVKFxPpsq/me&#10;ZLtkPlFvVOyTZLm2JWkDspzplGXpxalVnyzVS+o8UurYZ9Aa515Je5VWHai/JlXXi6OWq9BW+76i&#10;iOWcG1j/FqXOz3IldVrtZ1DHTKntliup02pfovbhpc0P+L7Q0b5nv7SwPh/qgH2pdq4sxIsfhvoF&#10;P2XEeYAxzfotIpmvtHSnnC9rjOhsRZucHz548YGs/jBesq76bPkti2T+aOqYR8gSIzpHkOOYXxJw&#10;v7XagPbWlwjqpK5UG5aXhHGq2Nd3uxTqbT9SoJ5JSZ1W/mjR9haqjSnjIu4xyL3Ansyz0LLxCiKt&#10;OrGu1XYEdewsP1KkVy/Wmda7Cqn3BuW1u0SpdbXcE6jjkO/5RZl3EMX33Opn2occ8+oCzh2Mj3WK&#10;9XXuW6ljw1rds0Q/Ml0j+7ekRa+tp5/s7Vv7WW5JbbdcqTrQ2zeWs88VRJ8eATHwl4Y4Y9wvCPXp&#10;D1h+tDh2ppDtZ9AaUxx7TZJalzH2HTnbLb9Fac0PiInifvTZZ7yoz2chkCLoSLX/VkUyfyatcdKf&#10;JWnRa6t16vWkR6ut1c99V0ldP2v8BQ3//b//99/kxrs1/MVf3BRrPXUt4z0cDLig6Yvtn/zkJ7c8&#10;gs4e9EUbljlQwLiMQ8ocqPenwamnj9RNtmHcgfgZZyD2kPsHcZ2UrLsizjFlL8TmrHnil7GUjDPc&#10;4zuknVzPFGDN3xo5v0l7L1FX9+AII/rsvaP2VR1vr9/CufZlDhs+Z8AzswdsKc7fGDjGq5015sIX&#10;mv/4j/94m8Nnn332fexJqXOe1NnnHuxPDPMOY6ysmzyeXNuaVzxLW9Ferjn7iv33zTff3PLuOQTQ&#10;de85tntEe+8J45BSadW1MI6PIH2qecQ752jcP6PzzJjoG2K9eb7c4l81//SnP/3ws5/97KYPtgvl&#10;vfjuDr/97W9v6a9//evvY8W8+EWWn//85x8+/fTTTfPcinYZ1zllHs4auwXj1jgj3k3Govo42Ydx&#10;JKbsS+9kyl988cXtfeuXv/zl7Ty8RdxDxuHe+4q4KXCPrWfQ8jfnAz0dqe32V+6Nr3vUdwb2KPc2&#10;331xX3JvUg/8hZQvv/zy+3r65fj3+HJlnH/G27l7l+4Be8qr4LyVZO98lmwBbcY5bWefVh5d+/mD&#10;tnxvhly/rX73qHOhrG3SzEvtcyUyngp1xJH43XMGhOfl73//+9sa8fna2DBGjn8Fcj17oENcSPV/&#10;D4xDTOSIWGgDu9p2HWnD9lVi/Sjcw849141nIp+/2aPo8f7GzwqoZ89S94tf/OIWS/uSTxtvHfeL&#10;czaeyRHxcH1Ee1k3imtVfcoxaMu9Mco9trPd/ubRR74v2wjVOGTdZLIF9pD7Z+6r1ybXscpbpTXH&#10;uX8nuS/cD0I5JfWQJdAD9SxD9tfmK+McmJMvJJJz9QMG5bcw78ljyD0kueeEcu6x2se6Wj+ZHEnd&#10;X+5VBB69/3JsaJ2DbD8L/UDq+JO3i+ud5PpzZyN+ATKZJO6VKmezNGarPu83SH3rXpk6Z4WzW+eN&#10;TI4jY5qxlj0xb9mRPfb2oA8tea9kDFwH8pwzy65N1ZvsgxhCxtDYgvF9T3F2/sYAahwQ2n2HUwda&#10;dejab/Ia5HrV/QD3rGft27Lfouq1xv/RD0STOihY19LvsafPmVzJl7fAUjytr5uw6vf6T54Pa+NF&#10;0hJ1qjyL+sOVHi0/c07SmidUvaPA/ugcropxSrkSR6ydL27Yas0XkXvGq/YpK3WcVyHnwV7nNwT9&#10;YpM6SZ1XnevkONwDa/ugp+feot495R7LPim595DJY3iVeLf2xha/696T+sUA8oh7UPtVEs8MchaP&#10;GOM90lrPq+G6V1/JcwaQbLc8mYD7AsnyGbhXoY6XY6qXbe5b+wtt1ttmn1dDv1MqS22T1+MRa+ln&#10;73pOeqy1P4sj/fJ9EbhbLPtXElmTkVhN9pOxJd7EHXlPGAPvAYU4+C/KKbsXyQN5z7V9Jj/wVmJy&#10;5hy22q76t5NaNzC4WWXPJNzg/NNo/jk0VDs55h56/dN3UM95IdZlf/OpV6XFkl6Ws76H+iO6lZxT&#10;zqtyhH36e4HZJmlffch6yD497N+y06qDVh1kvmKfZ1N9vgr4lPEGfWUfpLR0WtT6JV2o7eT1iTx/&#10;Us4/51LtpO/6mf1to86+tb722YI2K9qinXuSP6/kfQnUt/r27K2hvbSbc8n6RB397UnGNuXZ6J8f&#10;DqrcA/19+dUWc8447MX+SPq7xe4W3bPBD+LknwqrcZM9c713jmv9t/hxry/vgVzzuv6J8ayyRupp&#10;n5QPZfzZUf9cT7YplVbdGeS8enNMP5VkJDbPoK5H9d32+gxJqv4z0K+ebCXjkHasI2WfsmfZuz0y&#10;NntIPxLr8Im7Glgf2TPnJfSj5UsPY7bEiE4L+6VA+rnF173kGNWXFuqTouefKrNs+5KNNfThHhsJ&#10;PumfNi3jO6k6frmGgH3sdyRn2n4mxu6KuLbpo/lsS3kG7on0IX3KH0ogvvO6f8F7FdSDut9ebR/m&#10;XN4qI+uxZb0etbZL42Qb+aq7ZU3tv2SjtrXQhv3cW1Wg2rOsjSq29ai60Cu36lvkndDqtwXnDeT5&#10;bINoX5E6Tmts62q99NpznPcCc3Y9ocbG+Cstap8WtT37pIyyplv91vet4wj9eR66P33ukSqQ42Vc&#10;96K/LZ9b9a06/bkXbackdRx1jvg+8UxasWnNRVr6lTWdtN+Lizprtm6frP/rf/2vvzHIdHBD1jqN&#10;Wb8GOn7BzwcxFlNbtJFqN22D5R7akbTLmNrnhdN6N5MppA1IP6quoFNFXfWtl7TRarNMPnUhdXvY&#10;B12/MLEfadrPFNbsq0usjCkQ54w1dvjAihCHHNd2yBhlPdininoI+AMjfEEy9vqILmX9h8xrr4o6&#10;lnNsZS/6uUT1cQT0mDO+tqhzgqxbIvuYzz7OSUn/ydex7WubdakLNe60OQZlIM+8ecCy7/7+7//+&#10;dt/k/5NFO6aQXwz5YVX0gTrasE9d9vFFM/1dQt+rH0DZPcz/n+t3v/vdrf6TTz65pY5BH4U6RDup&#10;Y71tYDswDvMQ9Jy/dsF6baX06gH7StoDdSq9+gQ72IQl/Wyjj2VS/HZNySu2jYCukqSdbOvlK702&#10;6o2h/uI/5DouMbIGjwQf+IEoYrwQ8viKOE/nn3Po0dLRNqQd6oyjddmWAtl3jdSz/+QHanyrJHmf&#10;eKekTtVP0p55+3OH8wMm73/b1KUOHrmWjJXj1bEVzwapvkvaqPVZHsHxqkj1r4X1pLy38RzVbwT0&#10;WeFe825zTCTnqq5YL1m2f+Zr3EbJceveVGgftd2Kgz5qwzp/iJ9tYl1tq+Ul8F34fzzT7z/+x//4&#10;/fsVawe8X+GL/ib0sc6xHd95rJH9EOMDdd3IYzd9z76gP+lr2lgi+5C3TH/PIFCPDznuUWAbmxmH&#10;9AVyXOqNk3nWj3dL6vx/Gfp89fOU/Xs4Hnrqpg+QNrJtzTagn3Y9S/jJuzH/z0X2Ir/4iJ57U/0c&#10;D1q+jPoBGcOjbCfop1hnquiHbVvIPs5DW8pe/48i/dAH6yxD1hGTfJd3LyujGJOMS7JkS33jhx+g&#10;Le3iG/8vP+5uoMxdyj7mc97nn39+u0/9PoV5IfbXB8sV/Ug988+k+gU5B+pzb6feHmp8WvbuHaNS&#10;x+yRc04oGwNtpcio3+gpkLasZzzK9XmlXsV6/fQ9gH3s/audtFHLifqpQ15sS7TjOVOnCtQxLdf6&#10;JNvSHvW1n/XmQb1WPVgG8t5dLb3UXUNdUm3wjOduMVakCuRY5C0ntU6/HK/VJ+cD6FjO+op2FbAv&#10;No3VPWBPn+s4YHkU56roJ2DT9xdIPURop0yqrqhn2tJp1Yl2SavYJ/tmuzhHU6hjZh/HE8rEIT/T&#10;cWewN9mj5F1X3vF4RvL/EAX60oYONr2vlsjxSc1Tj0irPm2nrnNX7JP6lbSZArZpB6pOTY0fMYDU&#10;3UtrfMi6UdDNPZJo23W2bF6yLqVHy/eKbfpGnyzrE3yfsyE71cGyrN6aJNpP0GmNNUr2M00bpOow&#10;do7lHMA6Uuo4gEo+tEy1o1CPAO3qptT+LeybMoK62OWlOg+Pkv7aZyv0YQ7SOqA5jvo57xwfgeyj&#10;6LdzQZwb7dpu2QHrbK9Sx1Hsb3uVe2j5UaUXr2eDP5WMC5LxE+fVgz6ub65BtZNUm8aM/UF/wQZ1&#10;/KtRxL2Drmcb+CHqN9988/2Yju845PUN6vhb0F5KYp3jIS09fdjqB/rOO/tiv9rKcc0j+OSaEV8+&#10;ICHGv0raeSbGC/GMKVuofSxjE5xv1dtDxs4xkDrGktiHvLaeBePji18QpY/AfgHrLeccepLtR6Cd&#10;TEckfXWdJtsxdnmXKFti6roIefYewl1Y10ld67aM9Qjwr3Uerg6xzn/l6DOE+DoH8jyr+bKY54mx&#10;f+Yccw+YR1r7Eo7wM+OBsNbsV9KzcEzFuhyTtbNc9ZF7Ya7AGDmWGA+FmJOilz5QZ5oyivrYww8k&#10;3xmBsd3D+nEG+JD+t8axvdeGj7zj1r+gkjHbQ6+vdlv+LEEf1zzn4xzA9UByf+hL+qQf93Km7SWO&#10;sG8cjSWYf8QcjkafEdY/zz7yDHqx9d7AR9dAv71L1JOledjW0kkfroJzVipLbVdGn1mD1h6sstQu&#10;NZ/lM3AM/ddH2yxnvbhe1Nc2sM72lAp11YeWpB+1zfpKtZfjpCzZyP7qOP9ef8u2t7Cd1P209z0i&#10;x6Y/79lID/1LH6pI5pOqj+Q7EeK8lEqt0460+lwBfXRelI1j1iPEhM8yxIO8a5yS8zatqJPt5PNd&#10;yHbHJWVcxvf7uSX0xzzf67mW+q5dU/VB36zLsnX4ymcZ9qdnI2MH5Ft1W6g2qq8JOop6CHN07saB&#10;em320Bb98rvR7Js2HIs0sb7KFcFXxbJxcK7OJ/eTfYytYhtkf2Ft19a3ji3krZcf3dIaT2oHUG9J&#10;6EfKi6AXs19A+XKIjg62JjKKfRXHzjGsV5JenZeMF42SuDG1kXrWWW++UuvUa+muwTz1aYl77BtL&#10;aNmxzvoas1YfsN45OBbiReQhUj/JMn1Am8a/rksP+7ewbUmnhz6MyJJ/r0qN+5410EbaUte7hjuG&#10;NurZL4h7h3rONDrcR+DLQh2TsnU53hGkbwhrzm9M8dvC+pU4fk9GYEzG8R62jvEBO+4/cP6IqJ9S&#10;dSbH4xrnmiuu2ZpcDXzC/8Q5JVvmWPvuRTv6Y7k1Zk+O8mVyPN5Z8956HJwJn808j/1FGp8/tANt&#10;/uDmKmfoPe0V5ukdBqyB95lxUKira9Sq20O1k+Pm+wc6fk5TXz3QTraPor79FWDs/FzieGfhWPri&#10;Z2kwJkB7jZH+kaa/6Cp7SRv32oJqRz9dY+dNPZJkX/sfxZm2j8S4tOJTGdGZLLN1T+R5hBr/XJO0&#10;nfIKOI86v7cEa8FdNCpra5jtPZ0jqOO0fFWPPHevurC2tqmb+Ra1nXz1JUX97FPJttovbVXpYd+e&#10;3bShXm2rMcty2j2CtF3Rn8Q6Jf3vQZuStMZcIn1N0S75K1L9rX622hXbM34Z+x6pD9knJbG81Nai&#10;+qwklH2eteyD9dnes6UwJ++cbDsDYyjppzB2PrO3UPtg2zGRHMt5Kkn16Wos+Q7Wu1+Qe2mt1V5u&#10;O6AatJz1Ocktwhfv+QNRPsj0PrgiW0kbI+S8qgi2+OGIP9Xnw2P10T7OI9td6FqXZUS01RJJ/Rba&#10;xB/jrBDvKvqNrNkWx5D0MduoS/vWVQH7ZT19EX3NuTg32u0P2jMF2yR1HIc0xzE2Uu21ZAut/kui&#10;r2+BnEfOK9e4dUe05k+b7cYK+IEiQn9AB3vcP9STur6eScr8azV+EGmb49Z1QCDHHCX7A/3zrmBs&#10;5o8v/CnR1jmu/bf6AIyjYE8fxHrAvn6n1DXzjjfuoC7o616f3zvG0bRS49sT6Nl4FPqR/rQE0vct&#10;ci+Obwp7fcr5TLZT16C3DpPrwzrxPu17tc8d1jSfSZL53jpb32o7mhzrqPFa9uo+fxSM5fuA47NW&#10;uU65JpZ7Ajk365ao/aqwb9w7CHVC39Stfucey34t7IMNYmAcsp/jCPpnkuM5lzwztul7+gbognEB&#10;9EZjsobjIpL5UdKGc+bdkndNUgSf/Wze4gg/epxp+wiMWZUWvfrJceT+IN7eYQn17qvWfmrVX33t&#10;8K8ldZ7WvxL6n/NaEp8diPOW1IPavodqb2nMluCvQpn+Pj9sT33Jcm/cRP06XkvSl2o3sc0+adNy&#10;1qVUqHO8KrT17KSooz1FsJXU9iPRb8W7KOuq2E+oMwa1nj2S3w2RUuc7RoW6HAux3jR1rkT6nL7p&#10;u/WUjUm+v7RiQl1FGwqYp631fsoYrgHfzfEnav3+s9pTEnTQpY++5xzS/+yb/usL7erbB9JfoJ4y&#10;9eg5DmUkx+mhDUWoz/7m1ckyeeNHqlimPW23cHz0+T43v5d2Po6FZGzsqwD1pqlzJdLn9E3frads&#10;TF1nhL3qnaFkTEQbCmR+L7edm4Z7RnWA1AvURe2JE3DSTk65F31Ney3/1EsBU/0UyvwwlN9QJ9UW&#10;9VWXcbFDveOtyRrppz6ukbp1PP3OPJiujaFt+yLWKZD2egLqgXnSlr+1TmnZTkld+vvAcG+0xHZo&#10;2USSVt0aOaee6A++vyo93zOWKepnqhAL4mKb0A+opx38u/R5H4j66Ob5Rgd97qkWtCPVX2Uv6b92&#10;uCN9cOZeIG/ZvZx72vmv0fI955RlBBxbQc/UPpnP/mlnso0avyxnfd0jLVHHNboCdR6m6SN56klH&#10;54nu3nlWf1riOHXsFH3d68fkh33QWoPJa+G68bziT+FyNnjG8axDeO7RzpqT8qEo//9H4Lmu++KR&#10;OJ5j9wT0cyvZ/9FzZhzvMMdhzSgL9ayLn33SJ1P9hfR/hJyraY6R5Hubvmd/RX/T761oH7TJ2Oxd&#10;UoX6LfPdir7nHMjrk3nL+ue7JWerxoDyVnKOOWZPRmOCngL2x39/6c44+/6b5JgtSdtrVN2WvRQY&#10;tX0m+gLVxyqTY8k904o3bb4bZl3eLbBkQ7k6LV+zrra9Iq4nwhquCfp17RUwHlm3h7RtuTVm9Q3I&#10;1znZRlrrbYMcpyUtqi3yvZhKzxZgw/Fqf8dwnNpW7WqnCrRs9ATdFi3bypngTy/GKS1avioZkxof&#10;xvJ7K5/d1EPGp2VXuQItf7KuChgL50wZMSb1H2DZD6o9pUWOo12+68yfZ6AjaUefcvz01byQx55j&#10;0W69evrK+5rvmdmeoKfvYJ867hZqP/1JsI//KTkmeUXfq40ejkcfbRgz7UHaB1PQRkuuQMufrKvC&#10;3Jx/zjvF+hYtm8i93Hanm27E8N5BHcNxWmy1jX61SyDZzBx8f9ihbkuWoC86ad8+LpoCtq/JEqmX&#10;447CJsuL1Y0maX+LXci5QvbPev1O/0fGq/qAXQ8G4kVFu7pgH8ugT+qmfWjZJmbgB+6025Kt7Onz&#10;FjG2pLkGuY/EdXNNEvRdR1K+MEEyztSzrqwvQlmbtvE/8/7yyy9vdnprZB/a6YfsBRsK5NydI355&#10;hm3PcdOfLRAD/xwh/YmrNuoYkOPkWOjom/GtNpXsj0zu55Vjqe+vti9exc+3BPGuz2Py8055TXhu&#10;sHb+NihrCz5LgPr8Qan4XCJ95JrnPmuJe9H0Xo6wsQfWwrPmb4b7fPfZXsUYKEegraWxsh70EbKd&#10;PPsl31fcRyNgw32oHe1T7zgK0H4GjOd5yXcuaPlgmT709V8JuMbgnPbgPEkzj+2s20r1B3v4X33n&#10;PZY4JI5b5QhadpGr0fKP1L1Aeu8aTdYx5sZa3N95njnHrgeS90yuVQqYXpHqp9Kb03vB9Sdl3bnD&#10;fH7Vu+8oanxbMbeu1kP6SppS2bNnW3pS29J2i2wjzZjaVqWH7TknsS3rKqlT9ShrN+dU9Y4mx3Fd&#10;SXPs1LFOrKt+A7Z4L8n9rAi63Hv5LJe0m7a1fyWqT/qZc1PHs6JkPDJO2qhQV2MirXrtIb2x1U9b&#10;CbqsZa5nq784luMm1lVJnEOOAVXvCKpN/WmNRZ1zR0YwNsQufxgN7A2f/cwZHAMypuRd31zj1LkK&#10;1Sf9rOdBvYz5klS7QF2Nyb3cVkJjaTTzgmOQk1uTaiNxstAabwT64Aubi/EAmx5gxICqm2NlHnKO&#10;fmGj1DEQD6521sT+lZYusgfnINrC/xRjUfWXUDf9o06x3v1hWd3MC/3Qxacab+1UsKF96cV2yTZp&#10;9Qd9x1X0W9kLfdNuSxgbQde4vjIZt5ScM5inzbVprRsYlxTOIu3aA/LYot37gDq+bOXPGPAFC3X/&#10;9E//9OG3v/3t7d7QP9C2WL8HbVV72syHbeq5H2pM8N0vLXPOazBH/pUOKWDX/tVHfHO8XAPHrOOi&#10;r6+0Ob+W7qSPe0KybEwVY7skrgn6ru2zqfPIugR/qct91RPnWG1sJftrT2mNW6XG+yoxf1UytrkG&#10;5CfXxzPAmeDZS0qZD4l8WPz2229veZ5/rKvPGvSSepY8k4/YB47hvlMs42u2bcE5Zd+04bz32B5B&#10;+8zB9wrfj8DPOQjkPOucM38P+OK7hrF1rPRF9BHQUR+o5z2PPeY+W/PRMbQF2OC9ifr0x9Q+R5N+&#10;6At+MBdS56MfUPsQR84ea6oeOszJ2Nl3BHUzVfZCX/zAH8vaw399dz8wd/yHOrblrNtDy06r7mqk&#10;f+aNnWK9epP9tGKYdeY9Z8Tf+411AepTDyh7XrMdsqz+FXCO6Z/5t7IHmWOuJcLceuJcXSf7c9dx&#10;hyHWpWwh45h9rTMF8vpmP/K5J61HsIevVUBfU7+KZFkfU09ZimlLP7FcdZCeLfP2S9RJsT5t9KTq&#10;2Fdxrs73TFynlt+1Dn/MV6hTP312L4j9FfYW7/Y8y0lbfiCPjMkWluaGn/qr71WnJ+jW50EldUnF&#10;PKljG2fE9z5t1zVKaptl6xxf2wq2wXtMsr8C2EEsg3ZSL9u3kDbEMUUd50Rs1CFvvLIe2QL2eU8n&#10;LvTFJmvh/s9xW2Mp6CnoXIWMcfUZP/VX322zbHv2U6zXdkU97d7LLaoardKibrA13HCiXeuRHK/q&#10;r0HAEMBGBjDJtpQW6Zu+VP0st+pr3QjZN2UEfWVj+Jv1iJvNGNV5baH27flHnWOqk1JJu7xgaZ/+&#10;+M88vCjrxd6zX31M22kf0b5ifZW0/yieMeYZOI+UjCvr7F4lBdbJDwoKdeiAL+P0d21tQxcos76I&#10;YwD6fqHEl7F+IYsN/QPKCGALoc069UZIu5D2AJ/wG78g96T7UtBVRnF8+vilINR51RjUcahHn1h6&#10;djiTnE39VEeZrOOeqrgWPdnKnj5n4D6p8mh6Y1tX/dzK3n6T7/AOIYbmJ6+JZ4HnzxdffPHhd7/7&#10;3e0XkcjzDOYO9LlCqr7PJeXZ6FfuTcvmR1Av52T/Ot8tdveC/8bf/+8Nz37eSXxfMk+9PlVpce+6&#10;0V9f8MMfpNe/doG4DkJf3q3oh4z44lywzTjffPPN7S+JkDomdtRLuXeuPZgXZAxI9QVIKSvW4xfv&#10;aZ4r6n3fRO9ecv5VtqD/QF/X0vf4mq9QtyT30LKXclVaviqTc2jFmb2NUGb/1u8ygFQ9sA3JvCLq&#10;Q9Y/E/3QV/xvyVX83YJz2orr5Bpz13EPI3lf2z4yTtWzrwKt9rRru5L9EXxDaPM567Ok1V9xfVNE&#10;25VWXdKzJ/ZvtS2R+ukb9blXW3Z79WJ7T9bsH4ljMD/XtRczfJKMCaCbPlvO57N9fNfwHSzfO7J/&#10;yiNjshX90bcqQp458N2Y76Y5L99LeZfzfc4YZ7y1m/FAaCeWqYtOPaOpL1kP2QbY8Qd3rmnOwX6s&#10;Y73DWrYVoc068j4P1ck27exlyQZ+E3u/Czae4FwRY0De9h76TryMIf2ID2vsWIzLeEC7frZEPyxf&#10;Cf3Rtypi2b2ZcxLyrXpjCtrJeKTuHm69Py7Q7VZyIAdF/r3p+zRZGpy+tHuAJO2yCckzIXGcrKug&#10;Q7sBdSxSNhYfWknZgHyox4f0VR8AW1kmpY5Nin/Y8DJwDH0U6qlTQP8g7VOfOkIeOwpo14sm9Stp&#10;E3E86vVZP2zDvvNyzCU4xOjxJQljEGPiRJ0b23HI14vDsdWpdcwRsEe/mtqWImnDvH31k3rqrEda&#10;9p3L0TC+fjBOD9plxA/n6nkQ7CC0K2mPMhw51zq3HJMUoT112FesW9a5511PoT/7j3lST3vmefCY&#10;Vx/wA/u0sR/4F5K+eCCU0f2bv/mbm32gXuyrj7alzz3Uzf7Zz3UwBWNVx2RexosyOt6xCLoZc7GO&#10;Pn6hx93o/Ui78UDPMR0v6xHytQyWR8CmLPVRDx9ZO30Zocai+j3qQw/7kzKWIo5t3ZLf1Vdt41f6&#10;LY7pXljyP23tmeeROM98Puifc7Js3Cjr9+g8zRs3befZ4axbD+TRpc1+9lXojz71PdAT7Ey2Q4yJ&#10;nXfbUbiOwFoiV1kj5oxv7q3Mp48ZE+dDX8V+2cd4joAuqE+KYDN9QyDrW6hHrHme8LzlOeRfKuC5&#10;/Ytf/OIm5BkLHzxr9m/NK/0Q9TKffSgTv6y7l/TBfbUUE0n/9ZPU+SPU4a/PauuOwvV2XzG+64Nv&#10;fAYiZa1Yv88+++y2VughOQfSXDNtw4jP6Dtf9Z0z4yPksW+88E996/TJvr430e4XLyPwruSXF8ad&#10;9ybmz7jYA8ZJ0fcj0B5zJO+XNvrjfGh3zmAfUuqJgf7SFwHaEdt6pN3EmKcNdPXFtPZrgR5+GVv7&#10;MQ/L7EvWBZg7upJ+IIzt+Ip6PXo6S7Yzv2RblvSyrY55BPhpyljKiN9nMhoT4pBx2YprBTl/yPGX&#10;/AFtgOujLfYlKfuU/ez/E5syZ9XnoPuXNuyZ0pc9j65z1G/bSYXykq+PRF/wWx+ND/Xpp/OxfSv2&#10;B8ZVIMdp1R2BdmHJ//TT2NA373E+j/hcom7UNnr01z4p+pazr/XW0Zcy/R2bOp4x2vW5Q4rwHSv+&#10;oe9nKPDOVoA2xbEk2xD7gPlM0dFPy9isdsF+GV/qTKXXD5vqM2dScEzXBx0k68lnP8pVL9upPwrs&#10;O4bi+I5FSj1rzD0ErF0+c+lTfaPe/gj+Q47H/EE7lPO9jTr7so68S+kPUFfHvRf8A8fXB3HsrOth&#10;X/zDbsbW+mwzHkBfyrYTe98tKRMTzhPv18Qh/cq9gi5t2hPawLFtN/ZI/m8TkGoPoS7n0oI+rivz&#10;IMWe+0h/0zbkXBDHQ7hXsEV97gtj1vOlQh/GdQzQj7RBHeJnHc8C8WF81kIfQHuWl/xRxzhTdr15&#10;ByBPHfZ8B6hnEM4+D4ixEsfOuh7OAf+MJ3nqrM82x0OA1PHIqw+ZIumXe4h6bSDaNU87ellnf8Qx&#10;4Hab/eYjt1IDOjsA1HxPbM+ASNXbSwYDHAdhE7GxSB3bNEkfzJOyaVk4xnAc08QyfQw2Qr1t1Ce2&#10;i7op1qfdEexjP4R55KVlnnoP2wjog30YgzrGTBuWW/EC52KKDhcEl5J+IRlPRFukSqK9jDc6rOVX&#10;X331I9tpv1IPyZEwbs6pJckWP4x5BZsZk2fgeqUI+9H1QHKPIuwNy8yFh5QPGMQzTp5650seu/QF&#10;+7Af/vCHP9z+n6HYpi93BXb90Ap1LQBd6lttPdDNOWdf60zBMTImiHHBZx+o6ABzq2uvnYQytqA+&#10;fK2nrC3q/PKJsfRJO6Qp0NqDa+T8ezjmXhijSlLLW6lxOIoln41Jjt2Sq8E82Cd1PqC/Pb9zXlV6&#10;OE7qUce5gVqfUuEMqN+TpGVjMg77ZM+dMkJrva5A7plWvhWTuv+O2nfYqVLp1bfwOeI5Yh58IFTq&#10;mXQ+mR8ZL9trHmHcNRt7wEfu5NFnlXMCfUOcb86Z2GTd0eT47i/HJXVerpW6Ff27x8+WbcfHLv7h&#10;l59H0l8wTor1pM5nBMbjvcv9Sl/fnXIPmerfWWCbMcB545P59AfJOjEmSE9nDfTtXwVoMzU/ArrM&#10;zzWyb9omde3rWqqniH5s8QVGbWe6hZYdyXHqmKNos9WXNuVqpL/pn3FI2UvOH9lqS7/SF21xpsD7&#10;wM+p3CPsWQTcw2kLPAO9s6k+ZP5qpG/GqM6nzn0P2FAeSY6XPlRJmKf7g/3AWlPnviDvvql9t0Bf&#10;bC3F1XHAvUYdzzxS68G9Sj11uXcR+/fGzLnUvGNlvaQ9UscB9O1jmvo5D+ttE20g2aZujgfqYlcd&#10;ywh5sE3UQ2yrto/A8R0LHE+h3u+QyOMHawmUM2ZJ2qCP2Mf5W/Y7PH8Q5LuU9n2PRB+weUZMIOcF&#10;juHYe7Cv8SBNu46JMG+FsnHhOzb3KTbycxD0bDsX74xsI+7Y5oeMCH+Fh+/BeW/1e86WPVLI+mwz&#10;zxzwOdeWPvjCvYA4Bvr6Sh06zk+76KlPmXbHAv0ZJW1ahmqHeuJPbNyfjk9ffdDPnp0ejk9/zwLj&#10;8fMO4kYd6CtxA8ehDtk6/xFyPuAYWbeVjI9+p13EeCJ5JjwX1pvX1ohtdcT2xH41rrcd6Q9EVUqD&#10;LePpSE8APTdVotNMVPv2kVqu0K5dbDiu9Xkg6ximYJtYxjf6+sEXW9pHR71qmzJ5503e1LzYxzbb&#10;zQP2jJN1S2Rf8wj+MAdSxHmRV3cNNijQDz/xizr6Ukbw0zySPhgrUzCvjfTN9dNn9VIk89hEUo/+&#10;PGTStnna0Kl+S/orjgGpuwYxA8dYkqSWK7Tre2XN1zXb94J9Rf9yzIyJa53iOvmbTeTBeaED7EXa&#10;sMdDjbzjoON+oo5+5LHnbwKh7xmp6L/Qv9YtgZ5zz7WwPu2Q1z/b8+xSRtJ3dbWT+Yq2mW/GjrjR&#10;xzHQI47U+YJmjDKWpkCqtHDuUOOwBvrulRF9UddxUpJa3gr+KbJ1jFY7dS0Rx8s9sCTokz4Txk9/&#10;k4wf6O/o/MAUsh5b7CFS7Ln/c0z1q4i6I/4ktTxZh5gRZ6RHrh1siTN9kautTfpjntR8KybOxXik&#10;vtTyGtqoUunVt/A5wvOc59fnn39+e4b5TAGeR7kurXmtjZftqW+esVJnFP1ooZ/eMVvt6xuiLQTw&#10;lxhZt8f3NRzb/WXedwXbfQ+gzX6JPleqXg/H1wfFOnzhncT3Qdp8N2iR9uhLuhZD58A8nS8pe5V9&#10;Sxlbrof6e9d+De05jnNRnJ9xIk0R/RPaiCPQlroVbdX+VUAdUvO2LaGuc8p45vyMP9gOpCmiH9rP&#10;top9q671iqg3YjupdhLbqoxSfRJtUK/IFvtnoQ8tX6hryT1kHFr2RuzbD/Eecm/62Yr9Sjtl84zp&#10;PhfqIdusyzakYvuzST/ST+oR5+s8ENvuQVvSsnfvGOI4zkf/lyT1jYHvOuBzFkbmkuQ4tZ99TWnX&#10;Z3UZ1/1GXX4n4H7NZ17qe0c7L3Qdy5R2xxLLpvZDtFPt5RjQspv61Td8tp0yWFZEnRwPHLP2SV8c&#10;C4Gqk32zLbF+K9pxLGiNx/c7rDNl/HSdxTkk9q8xAWJtH9tJgTz1fm/Fv4IkpY5+CNhP20fFBFrx&#10;gKwbIfWW4ktba17EmbNOncJ7JZ+FfvnLX97aIG3XuID2HQPUJa4IY1km9nzuIm8dKWBLe47jmEDe&#10;PmnTeuvMOz/66yP26ZPj6rt1+pB5/aGsP2uo6ziUQVvaUw9/EXx3f7Im+oVO5td8oQ3hfCFgXBTs&#10;K36/7bz11/Ecy3pZ8mGNHKc1xqjt1Kv2FKDN9SQWxlOh3rztpJTtD+qlbaBdHak6YJ025Jb76OAP&#10;p+kjabQ3wCh1QGA47SJb7CXaxoYBg7RHm9NLHUgfLJvqIwuiqGubMB6S9XXe1utvqz+0fKzjLZG2&#10;hL51XMumI+gHh5Z+lD3olNMmMhpvyDzQX6ptqLaBdn1MXahl0G6lZ1td7UPPRo8tawlbdPH73v1z&#10;FsapFVv8Q2obdYlxJmU+zo0LM/O85JFnn1pPH88wZX5Lh71bY4YOZfQqjk8bYnkU7abtasO2tE8/&#10;8/iu6DtCOe0CfWodoAvea9UmdWAddqqtLOsbkMfGGi1fe6iLL6wZ5d741KVt2mwnxTfrrD8Cx63j&#10;H0H6W30mJlvH26Kf82EsaPmhTq1vga77LPeKY2kr05E9VbE/6Jd7GrDpfrAOnJ+SYDN1R0g/Jttx&#10;ndYgznW9ergmrOXV1ifnUedk3n0r6FUZjcUa2ElJGAfuHctzqZ1ql7LnTj+qbpLzzzyYrzHcQvVP&#10;qEe23hEJNhHtaAt/fV7zHNzrewvn41ljHOwzFm2OxbgI7eokzl97plvBbq6Pqf4g2Z5xguqXZftS&#10;HvXNmGTcrZMcO/Nnkb7rj+RcofqZMaDsXKhb873aBuuqH46jjKJ+3YPYpk5oo552JP1QRJvKGvZV&#10;90jblWorybEytqPoU/UZbFOuRi8u1pPuiQnkvN1f7iHyjkE+SZ/I00coZ11+LiXlC1DavT/BMbNf&#10;nsW650WbUv18Nsyn+uc8mROp5FyzfgvYSHkkW33GP2NB3mcq8/dLYCAm7olR9MUYOJY4pnnEveRe&#10;s84fllGPgHn7aAM96uhPO3UV+0gvD9o1n2QbpF3TVjt1Pd+g549zTrCJpC/0SV/qeNSn2F7Pd/bf&#10;C35AHU+bjEud/0KUevxw/WnDhv5rQ6hHEvs4jvrUIYxDXY6FZBsYE/TEtqzbQvqSY2lvi311TUW/&#10;jRk4d8oIeSCPnv5w1oDzz3MC2+qC+toFdRDyjoEekLeNMZw37Uj6mrbENttJwTqwn/bJ0897zPVV&#10;BxxbG7SlX3nvUG/bVvQlfZXqP2XyzgH/WAdSfVBP0l6LnJ82EeuMGTh35+l4QF3GCxw767aQc1IA&#10;ewhl82voi6ngN/sg7ThWa676IPazrz4DdfS3DbSTfpBPHbAufZCb5kcjP/YkSAckB1yjOiPV0TrO&#10;0hjo1P73kGPV8Vtj1LEtZ31LB1LPOkjdSku/Yn91k6zTRtpbs11pjVX7W98idbfo5Xg9qs5In0eS&#10;cxpB35f6rcXGvurJiO17yTFH/BuFPqm/Vq44JqCXPmReUh9sq/UttJkptPq2xsy6NXKcZNRG9a/V&#10;r9pOtvoqS/3Uy4cmddZn36wH2mz3AZpyNIyddquP6VsFnV77kq9LNlssjZOgkzE3pX/6gx5S63ug&#10;y1rwkldfSCB9017WjdLqS53l9LXaX5rHVl/umcN7xrVaWot70f5V1mZ03/X0arxqn9F5akP9Jb+O&#10;Ysm3On7VHfFvT5+9MBb2l+Yk6Yf69m3Z8IP0kf47hh/al2ynjz3S59Src2nhnPfOrzWGtqpfS/7c&#10;M/6a7a1Ue+mb441S7aS/dZweLb2eD+ptsb2F6vdSf3XNr1F9XrMNtU+PJb1sWxrzCLb6fSajMYF7&#10;4oIdhfda87ZpO+ups940P4+A9X7ZRpmU9ta7bpI2yGurh/piv6uR8+jNa2S+Izh/bWU8WnX3sNce&#10;/Zxv7atNsG1knGor7UBrHOqqXkUd+6tfy6O0/GiReiNjVLtJ9kdvZExAb0Tf9pZu1lX9R1B9avks&#10;VY9yppB1LdbaJHVqnyUbe3Fsv8/w3oY9Y2HP54Z3vYK9atM56YftvXqwreaTWt/TA8cAdNb6qt/S&#10;TWxTH3q6sDQOpL2sA+vXqP2k9ldPcpzKmq0eqTcyHnVL5SPAJtI7D445Oq62wDNA6g+A9/iPTbCv&#10;PtV8Yh/I9iVbya3m40R+iMZkMplMJifTe3hV1OMxxRfB2a9Hy3a+rJqf9CHe/AZpfXnI2NY4j8SU&#10;PsSf3x4jnUwmk8k63J35Z86Ownvc3+yez8bJZPJW4b7j/TZT70BS7z9S66HW9/r4+SI/Z5hOJpPJ&#10;5HF4V3PXK7LnXs67nztewZYymVyVehZa52HLHu6dBwRe5TzMbyMnk8lkcnnyIe4D2IdwZemldK3v&#10;5AcyTsa0F1fqZ0wnk8lkMplMJlfC99l8r63key7iF3tZ19JryWQymUyex9JdX9mi27rn550/uTq5&#10;v83nXla2coSNZzN/IDqZTCaTl6L10tp6ELfqJtup8c641i+M1hjRmUwmk0mbo+/Q0bt7MplMXp18&#10;n/XuS0la9UtfJCKTyWQyuQ7c2Wv3trLGnj6TyVUYPQuj3NP3Sty8/rf897KTyWQymZyMD2RYeoCq&#10;x58J9H8+D9mnPoRbtlPHvOXJn8NrAX8yl7j7imC8+AFo6/8PkHFfgj70x85kMplM1uF+zfv4aLiT&#10;vdcnk8nkLeH7KWnNW07yM0LqIdlmCtanTCaTyeQ5eGfz3mxe8n7O+lF6fz1gMrki7n/Ez5FHnYc8&#10;B4r1r8DNy49BmT8QnUwmk8nD6D2EK+rxmBr9gWi1hw1fXKXqTH4M8f7Tn/50+6EocTf2fGH+05/+&#10;9CbElNga35Ev03Mt5hpMJpPJGN613M1H3p3YBO5lZDKZTN4q3qM1L5bzHVU97l7bW++xlmv9ZDKZ&#10;TJ5D6/6u9/Pofa2tvOeVyeTquP89Dz1G93PrPEBNr87Ny48BmT8QnUwmk8nD8KEMSw9M9XhM8a9j&#10;eg/etJF5oI9fXlieLEO8+YHot99+e/uhKAI/+clPPvzsZz/78POf//wWU2KJLvX8QLTGvuJaTCaT&#10;yWQ73Ldr9+wWfB7Oe3kymbwnuPvq5wHLvqty13LnKnlf1nde8kfezZPJZDI5Bu7vHqP3dj4v7DPv&#10;/MkrctR5QNC3j2V4lbNx8/JjQOYPRCeTyWTyMFovlS3U4zHV+oFoCphO7sN48wNRfjDqvxDlSyB+&#10;IIrwZRDrge7oD0Qnk8lkMplMJpNn4ueLfG/1nRb8JRHKKejnD0SR/GwymUwmk8lk8pbxHcr3n5p/&#10;lfehm5cfX+7mD0Qnk8lk8jB8iMLSA1M9fjjX+oGov8HtFxeTYyDOvBoQc34YSgrGmi+CjD261k0m&#10;k8lkMplMJlcjP3vk5wmhTh0/V/iDUD+HoM/7bn0PTjuTyWQyeTx5x8u8myeT88j3n3yHsu7q529+&#10;gzyZTCaTl4AvJHzQtmQre/u9B4wLX/jwr0E/+eSTm9R/GTrjN5lMJpOtzC+oJqOwV1Imk634ruq7&#10;a36eqPT2WdVNvbkvJ5PJ5Bp4z/fueFhqm0zeGmfu9d77z6ucr/kD0clkMnki84VsDL94aIlsiaNx&#10;n/Ffxn/5+dOf/vQm/Gnc+lvzk8lkMpmMMp+7ky24X9a+4NzL3ItvG/dMb52X2pLeZ48R1nyYTCaT&#10;yTHUe7ZVTplM3ip1r8/9/ufc3uY+fsCY32g+kLM34taX9MnkSPbs71fcs1vnib4fou1L6vXLD5n8&#10;QdOSbe1A2nqr5Pxy7tDLj6LtPX3fOr3YUK8IOsoZ5FijzDV9PEvrxD23d48s9aljznWfTK6L55U/&#10;O8md4C/YUI94RyzdJUcwcqekP88m4zHiO6Rejec9c9rjyx6wjQ32iULZd2Vkzzz0y/dtbbfsjdp/&#10;REy027KxJw57qGP35r0nbnDmPBgL+3viZx9S7Sgj2E9G+0GOpx1trZ2BHBO2jHtVck5b5r4FY528&#10;hdhN+sz1vp8tMdxzPtPe2lgjvqhzlbVuxSTr9PMq/l6RGsNW/MB8K+ajpD3saOtq65RzrPNtxWSU&#10;tFX7LrVdkZuHHz8IzB+IPhg2ypEbxI33Cptu8vYZ2Y9vYc+OnmP0Ute89UCZD7d+6WOdYp19JctZ&#10;/1bIWEzeLyP7oJ6NyWMh/q6TXzZb59ooa6i/huOl/clkcl04q7zn8ENR/z981nF+8+448jx7V8CS&#10;XfTUvcqdssV3aenRfu98jvKlRe1DmX2B8P8yJ2V/+FcrtthNe6T+MEn7lN17lvf63WNUT/S7xVLb&#10;mTguMaoYv1GwZUyw+Yz5PIK987SffSxra22Ppu6Wca+M84G1ucvIvNFv6fXqJ28L1tk9w3rPNd/O&#10;ljM3qptr0oL2t7ZWzCnjk2x9xr5nWu8oUGM4sodSx/WhnHWMl/XZ/kzwqWJd+ncFX5/FPFVP4uhN&#10;d5VDN5nAyH58C3t21H/0fAD7sATq/EKQPG1KYqyqnXzYa/Ot4bwn75uRfTD3yfPIe6u1Dq7f6BrN&#10;tZxM3g71fuA9Jv/8eouj74C0py/vjVe8V/WZNGULqc/a8+5c35/Vca/2vkx7JEvz3BqDo3BcY5aS&#10;GEdkcjwZ7xnr+6n7V3r1k/fJPGv3k7FbO1+0L+m8xfPpnFsyGacVP6TSqquoY8oe9gegr8KSr7Qp&#10;75H5A9HJZDJ5ED6MlSQfRnxJiKiXDyh1oGdrMplMHon3Ur2PqLvni2Xt9kTmPTiZXBfOKv8i1DPL&#10;WfUdp3Wez4Rx/CLjkeMewZLPS22vjvd7vhvvRVsjMukzEi/24quetVejxllZWp9Xxvm1yPlPJkcx&#10;99V9zPiNk/d2ymScVvyQe3D/8rxVKGOXd1P/gcsRY51J9Y+8c0PeG7dIfFzM5/8a5DvizI125cM3&#10;eT9s2eOvume3zBFdrlkflpb5E2D//M//fPuikLaf/exn3/+LUSA2tCH+uTBAl39dkf+y9D0w77f3&#10;yZ79PffKY+Fu8o4z9qTeb95X1G29O5G0Kb36yWRyLXx/4c+c1nNLOd9trDsD7CqMBYyX94ftUNue&#10;hf6Q6k/1q+e3dS1Sp9rrkfaW+iyN26Papoz4fCHPuimjPgv6PI9AG75j02adz7JRqt89Um8rxqOH&#10;7Uvjn0HPJ+oVY4lv6Z/tUNveEjlPGJ2n/YyNZeuMK2X2bNZJbyxtvBr4bYr/rTnQph4cOc9XjNlk&#10;ndwze/bV3BfrGLteDO8BO9h9i+uQ8Vpi7sE+ozFcAhu+i/LOSJnnbX6/cUWcO6k+el6yTr21edh3&#10;Te+VuM3k48LOH4g+EMJ99EZyE3Mw39IGnbwe7EWvlKW9+Op7dss5RpcvBH1wAuVvvvnmJuT5ovCz&#10;zz778Omnn36vg/0//elPH/74xz9++Pbbb292GI/2Tz755PsfoKr7Fs+++4S51Q/6k/eBZw2W9rg6&#10;8zn4eFgjxDPKWpDn3uIO437jvqIOPVhbS9pJzUPt06ufTCbXgV+M4NxzD/jDUd5d6i9JeI7ruT8K&#10;7SLeVYyhgO2Q9c+k+pSppA705kO+ZaPa69Eao0WOm2MuUW1rg/1innrWLtdvjbSLLW0A+5H9CexP&#10;3q9tGyXtL/mjXs5lidQhtV+WzVs2fzaOnWmOS1l5pbN2BhkLGZmrfYwN+Xx/Mq7U8QUtZT8Tgv0q&#10;+tFquzrGBJbmp44pLM0XvZFYVZ0lm5PXIfcMa5rrar06tKWuafaZ/Dk1jrIUtxpnyL5g7KlXb8nm&#10;K5BzNJ/zg9QxBuYnfx5DyzU+Na49eM7yfYa/RAc8c31v5NlLua7Ls9GfnCcpZevM25ZYD7Spr17V&#10;f0VuM/i4wPMHog/Eg3TkBnKz+gXDZPIs/GCWl2WLV9+zW84xMeELFx6U/rCT8tdff337Yac/EOWH&#10;ofxQ9Oc///nNLvW0K46nLj8UJU8s1+L9qrhP/KD/Fuc4WcazBkvr7xlgn7BfJo/De5/Ysw7kueu8&#10;47jTuK9YF3TX7qteO3XW1/xkMrkmfInAmeZO8JfA+AUJ7gXvDM4wKffDyB2xB2yKtrmTyOdY6tX6&#10;Z4E/iv6kb7W9lQfL9gPyxmAEbcFSH8d1PUfsp2+k2lCEtq3PePrrC33dd/zSDoJN9iTPKfbpiL9S&#10;feuhHj74Pr8E+ugolLVh2bwwt62x2YJj6kuWpeUruM/S39TJ+reEsUBYe9KRuWZsQBtAnevsOzJ7&#10;GlHfeIt9HT/bXgVjUOdAmvMTzzwszVd7kHrayjZE/TPP2uRx5J6p62+bedfffAqYTn5MjePIXWif&#10;jK/9wXpEWymvSM6v5sF5WQbqvIteee5HYdwydjVeYP1IvNivvCv6S530I+a8L/JdrP9IJW1e4fmA&#10;L1LnaRspc6I9/TcPlBXbU16Zm/cfAzB/IPpA/BNyR24eNysHksM4mTwLrhP2uJdlj1ffszwQOccj&#10;MFcfNAh5RBva4cGJ8IUMXxSi45c1/lYS/Xn48uBFyMNavF8V9wlxYa+8xTlOlvGcjNwptLNPrvAS&#10;+p7wHuM+4t4y/8UXX9x+KMovenCvcdfTPrqWkHrkq1g/mUyuCe8vnHvvBMr8Ulf+RQzOMOfe+4P0&#10;6HONfci7w/cuyTGPHn8v+K3oU86hthM742c9WLYfkOdeHn1magvSTsVx/fJoSVfSN9Icy7w6I/YS&#10;+uEHKXP1iyt+QM8v7UDuyS3vEPoGS36p5zvN2hzQd64IZW1YNi/M68zPVI5pLC1nPn0D/XuFs3YG&#10;xgbZcrehn3raAGNJmf2E8O7L3qUPQnvtb6rOq2EM6hxIc35CvBFYmq/2IPW0lW0I9cT3zLM2eRy5&#10;Z+r62+adRzt5cD/kWcv+kx8wZkBeWYqXsTfOkGtivW3m6933Sji/lKx3XpnPOSvvGWPlnrNs3vhY&#10;PxIvbPk+Sx9tE3eevfl9Nm1XeT44b6jztC3nYx5d8upQVrL8ymdNbqv0m4/cSpOH4EE6Eu3lZTiZ&#10;PAP2Ih8+1vb4q+9ZP9SuwTyZo1/6UbaOhyc/+OQHm+Spr/+SlDzCQ9UPu35Zg7z1s577hBjMu+39&#10;wTkbeW7Szv6Y++TxEHvWiNhnni+b+YUO7y7WhfaRtazQtyW2TSaTa+KXCN4JlLkPePfh2e55924Y&#10;ue/3UG227hDrLF8Ffccv8tW/nBt5y5mHzMved8mRPqwlsgZ+Ya9nc6ltFMfw/Rn8gQllnlPIPe8Q&#10;I/1G93fVoZx1LRvGaa//a6Rtx9cvpLZJ9ss0698DxGXkPECNofsm40Y597B7N6XFUtvVMS5Lc1CH&#10;VFmiti/1s87xXzWOkx9YWsu6B9DJs2hd5ic/JmNofvQ5KOiqv9Yv1+PVwO86P+ee9bXsnF957kdh&#10;DGu8KlVnCePKZxees743+z6ZdZD5q9DzxxiQ5rnM+JhioyWvzPivP04mk8lkNzwsfGia5+HJly/8&#10;UDS/hOFhhAB66ij3fmEzmUwmR+JLc4p4l3Ffjd5ZqefLec/+ZDK5NvkLZL4H5fsO7Y8833Wss8c7&#10;g/R51H/X4BWoa+Pzw2dDtq2BHv3yCyvFH8z7F1fQ2WL7WVxhLV2LivHryWSMjO9S3Gp8l3RlROcV&#10;yPm25t6q28uRtibXxrVurbf13MFIS2fyeHrPo1fE95MW7r/ch+YnPzAaw5F9Y2z97MK7ouI7pZD3&#10;XfOVcI7OJWNkW2Ukdq/AbRYfD9LqWzUTJhg58RocdUZpBbGOAVtsQssubLVzBC1f/JO5R+Lc/DDn&#10;uKR13r34QCtG6j8yfj0f9aHn0xZfl+JQ2TP3tF/9ruyxXznT9ha4Tvb8ydwt63EPS/HYEkP+hcPI&#10;OTYOPBiJjULZhyg62CJuCOfYfzlhO0I/U+oVbb1FmC8wP/YK801qWewHIzpXoedriy3+p91WbKyr&#10;418hRp41fFmKD+3sE19QZTSmV5jrVnpzu3cuozEDxmKNuLu4t7ifKPPLG7/97W8/fPnllx/+8i//&#10;8sPnn39+u+tpW1tLwRaoS8raZmr9Vnp9RmK3Nl61gf7WNRmZ01absjVeR/i+19dHMxqb3nzOju0a&#10;e2N/pt9fffXV7dxzB3AfmOeO8L7g+Q75w9GtPq2BzbxTEO4RJet7tNq2xGKNnn38Niam6lJOH9QX&#10;27Jf5rd8eZPjOH4L9BDWE1nSBf2RLJOa1y4Ca3YBXZ8X7i8/d6R/foamTIqsQT9iTYpdUutFX00d&#10;cw3tacv+0Bur5Xe2V9Jmpfar4yPuS0VsA+wgW8/alVmKTSXjw7q7X7ZgPEkzjtTxJ8h5//KXZzPW&#10;OQ59M63tiTpLbJ1DC8dp2ao+oMN8c18J+dQ3j65nbclf9LPdsnZsIzVP/Hp3RNqS9C9tX5n0s86p&#10;1o/OJ/WrTbC+Za+nfzTaJG3lPceeMwX/Wj7WOu20OGKOW8Z7BBk7857l1nwr2R/sQ6pk2bVYItvT&#10;9hH0bK/5pK4p8SFfBTu2kW/tQ0FHqK8+2G596o9Q7S2x1fY9MFYK8cp6GfE/baDPvW+Zu4CY8/7o&#10;O2SLLXGS9HMvS3O1jXm4n1LfOqAvknuM1LZMK2mjkuNt5Sh7NysfJ/vDp6aPtAw5IG2o1wBQj1Bu&#10;OSdp27wp/bCrLesyhbRRx7Jv6kDaTmr/I0k/SB2Lg4McObbjeBCx7fiOY0qdS05KPVLXFLSB0J5t&#10;Z8A4puZBH4W2Vp19aluiTk0r9k871WaOl1Cv0GZ7OWrf19dUevYr6G21fRb4MfIDUXG/Suadv4zO&#10;oRe3Ok4dC99zTNurLvAFnh+ytuA42qRsHZBy1hRRT0nfHnE2nwVzBeaYPxC1vqZiTKw3vkC9sgVs&#10;be0D6Zv9e7bcg7bVNG1By0aFPi0fwPqsM1a5/2jvjd1qOxLPGmOknxXa8Tl/IEqdvpliQzstm1m2&#10;jyyN/0iqX5RzLi0/R31P29pNWmOwZxDuc1LWi/P6j//4j7f/Z+AvfvGLD7/85S9va9Oy2cO9mGN6&#10;tk2tHyH19Dmhfc2m/rfmkH3NL+lJSyfrMk9f9/eanZZdoL629fyl3rbeeLVvxjX71v5XIedsPuvw&#10;u861Nxf0kLW5qpP2ap86puVK1qcu69DbKxV09WkJdbS7hH7x/2jkTuAXJvgT2uBfu2Bc2rwbvOtH&#10;fNkKNt2b+k+qAGM6rv6nH8Ypoe+ory2bYH1NIfP0o9zrD+Sdp/pgal/SOv8RcixJf2hXXN/q7xbS&#10;X+3ugf6un2umPfLGwB/QsycT9cW+uafQgdTLOvXtIy19adlM0i+ewX4hZ32rH+PTnt8ZJPbL+jo/&#10;JOdS9c3TB6G/Yv2VSN8h/cu888z5mSLVTupzFoz9VuiHDdeBlDrfkanze6Aaa9AHx0fPOkSyX9Yn&#10;tU/Vc369/ukXVHugDrZsa+mB41WYq8+Ung7U9iw7HuXUwb/e+YFahz66+CRpD3KsR9Abz3pS/CbF&#10;b4Syc6E+bfT8Vod+2KCMrrGwX+1PWV3Sqg/ka7970Uf9hiznHBBjYlyAdv2l3r6221e0n7ah6mUe&#10;ql3tZH21kdT+Z+E4pMxx5FwKevYH+9R5Gf+USvrh+OplPseDOr5l9UW7SNpL0pZ6oL79cx+ql2XE&#10;Oef+QwQdsM7YZx9IPaT2q9he0xbaqOmZ4A9iDElzXqRb/NAGaIdnL3U8d/l84/PAmAq6OW6l+gUj&#10;azlCjtfrxxyU1Cdf+7tnzGtTXcV6UsUxapt5qWO2UKen27MnP9LlPx8PxW11bTAYlEnTeQ4QwoIj&#10;bADqs08Gp4IepF3L9iVfDypjQR1LAeq0S39S+oK2aE+030K7W3EM54dU9P8oHNMXYWBcx1GoIzb8&#10;wEq/qHc9kYyHNhBjdaTfieMoNW6My/jU4z9l5+vc6Je65qWOgTiOZfVJU1pzRx/UAW16VjJuXJyg&#10;rvVVQH/Auh7o+YHIeS/ZPhPXB59GxkPHeQJlfKeurukesh/5lIRxiJ/jZhzdY4j+uL57yDmZh1ZZ&#10;sr6Sem8N5806+ANR6pYE0KUPa+nZcL1c07wv12KobfVGY04ffAD62K9nS18h650XKf5rK/M9GF8B&#10;9zOkb/qKD+TRw74C+gHW2XfJhyRtLPVRz7VbG4N2fPK9BJiPdjKvz9pUcq6gvilt2n4G6Q/zUSgj&#10;+q+f6WstV7StTWKubaBv2rfestiHun/4h3/48Pvf//7Dp59+evuh6CeffLLoQwVbYB99yNT6FviR&#10;gp7Cc4o56jt12lSsF+04R/OCLnXY0S5lsAyZB20l2rbN9vTNcbLONPuQ1npse9eAPlGvPUT7oA7l&#10;tG972s427dj/ariG+p5lfa/zUcR276oRjEnay9iZqkc5xwTqEPuZKtzjin2pT6jH71Hf8cXnQw/s&#10;GEfSzNsfSWjTB6TO9V60C9hG8MU060GfrXNOxgp6c+lRx4f0C/uOY1ld9ddIe9nH+rSH/8oo2jYF&#10;7UHOwbxt94CNHHML9tNPxBhbBn3mHZI1VQdyjzi/nKf7gDz7gxRd61NXG0BqHvTFdAT7ux/pizhe&#10;2idvXX6PQ+ocUwfcI9qmXh311CVFR8xrwzG0I9nnkaTf5vGl5Y/zRVhjdHJeOTfRbvYdmSt91CNN&#10;32zTHmiXNWJd8aX2R7xj0aOPnzvI04e++fkItKMPpOibijZyPDBPPZJxQuinPaCd8UltU+zfspNQ&#10;Zl7Ot7Yntd0yabaljj6qB+oj+mpbnjUk+4P9gDrrz8BxWuPpB6Kf5PmXyOwVfHZ/qENf1yvRJjpA&#10;u+tB3u8jyVcfskzqWKRgH1NQT6zfAv0dC18h7Thf84APzh9JG+rrF/mUxDERbaFDCtmH1HHAcbXh&#10;Z3nqXa/sD9m/th2F9kX/HHtkTPqkHfvoc6tc68ExkbRpe8Y8x4MsZzv5tI9dBVr2yNf+CvqgLWNl&#10;u/ViH8dBxDGAdvrxS4nsDfT8XwVok5Syutpr2dSH7GtdRf/Yg5bXcBzI8Uehvz7VGIK+jti2L+S8&#10;uRMpE0e/36Bc70LqFH0S9exrm2fWmNkPPWUE+ol9rMsyto2TkK/9XUvzpPY3dQ60Keh6L1lOW0pr&#10;TASsdxzs5doar7SZ9kxtQ25l/vPxYfRvVNAZ7IjgtH+KgwFNXXjEgyMaT9IRxcDZ5qSs1yd/S9MJ&#10;2teJOJ71BkgbiHW1H/YMHmWxfQ/OJ/3QF6nle3FM44Rt6xwLf1hLLsJvvvnm5hu/oU0fxA9/xtm+&#10;ptg40ucWOZ75unbsSf78Fu3uQX2H/5+9d2uaHTnOq8cWzxyRlh3yrX+mL6QI+Y/aF9+FfWFKPJMz&#10;pKT4ZjW9hg+TBaDQDXSj3zdXRA7qkJWZlVU4NLD3HscZa41Z29jzmO2S45Wsq2s99ybnCXESt315&#10;RCDrlpP0sQZ6npvYgS3bZ+H8iWmPz5pPoM12mLWXtiBtZNm150iOzBM6xmF79gG5RppzMd/kn/M8&#10;1xRh7SwrwPWAMuch1zyE9aKN6x33MP+Gite9NbStf48zGBNk/CMbnsf6Y35eSygzxnui4t5cAjuM&#10;xw4wJq+X5pB+7xGU1cMfuaKc50EK7Vs5FPRlK24gdnOypU+/sRinR+aJmGPn7Zw4OtYy7Yhk+ZkQ&#10;pxCD65TzoJ3Y3RfUHUe7OVlCG9jmb3S578wR4/3xRB2/4D7RV+bVD6Lcp/0gSvss2jRujq6LR1EX&#10;aKdOLMzBudDuWLGcNtdsC2360I9iDsyNa7JklzbL2kW0k32uPWXsYZ9z1LVxnR3r/IS2jBecM9BH&#10;XTHm1AFjSvTJUXJsjeXVOAeOinNQjJsy5Hw4imOV7BuhbdYMXcdzfcprFDquL2u75Jd94d7gCN7n&#10;6t5gDALUkTxH1si4OS6hD2LLMjAOqfHQ756kvhXLXrApztt8Opf0WfUzRuN0Hs5lC22mrjnKsrlK&#10;/Rn74BjIMbQj2kJcC+c/g/arH33lHCzb9yqIAWGeGSeYB6AtzwPnaI7yHHR+Cu3oM95zGJauzdqm&#10;zTLoew+Oz72YMRKLOtY5532OQJdxxOlzsfPMuRubc8i5aJ+jemBZOwjQ7hjIMc8k45aMLXPIupI3&#10;15e5+C7F/GXuHI8t7VCemWvqVX1j46hgGz1iQMwz0O4Yr/W5B+p8/H3kfBivjfSXdeCobs7bo6gD&#10;2Ee0QQzGzhhj5LmUunEhlJGab2UW4xbrHLMvdYybNnyh51GBpTJjPdf0JennDDIewadxZA4R9ofX&#10;CvLub0Kgn/xTd7+kXXC/oUcfftDLfQfVL3ratizGS5vt1Ouc9sJ4xJhBX+B8LYMxGKcxpA2wXR+K&#10;9rOMvVEZkZonxnO++CxIHzFxD/IZEkkYA2n3KJwfQix5rHNZQxuWHaeNWs98JdpBjCPXyDXkqA3R&#10;r0Idqg/sItjURwXbkPaQ6jPt2Gfs4jj7czy6GSe2vN6j77OJNjl6Djsm7SXqO9Y6eATG1/gsn0nG&#10;xrwp6x9oh71xOA575JIj10PebwC+yCFzFPNjHIgYE6IeYCPtOE7dWaovsC3rGZ9QruPrWmoD1HcO&#10;zgdBz6M2UqodyXZt+Qzm717K3Ev5X7G4f7HJcWTXNo9/XqmATgNjIMnB2e9+97u/eElGQGk4xxjw&#10;EjlRYBz6Tip9pB9AV9mD9rBdxaSysTmuxX5lyJNCfkabjDwwZ47qmueaa8dXG2eRMVe/xOXeqHsE&#10;nRxLGX37RzhmJFBzoz98K9TBMRVjcCxUX0tjYas/SXsp70LGa+7hkblUm6yja8i5jvCHAxCubfps&#10;3ofcHyni+cu6K3ntAPRzzyXZPrI/w2jcko2qS4zs19yn1Jf26tI8gHl7j9MGfrhmAnX8oUc/vtCn&#10;TBsYW702XwnnkfNTwDl6DUgxN+4P5+a8n03m1jJHxL1MvMRNmZgT9ZK0KdlGGXusv/uO3GCHPnOB&#10;UFeSWt+L49NXyhKj+ZMf4mc+PMd6HqF7j+3cT4gP3PS7HvjgD25xJJfmzvFCG+M40p7+1eeoAPax&#10;zf+LEcln8yTnYzntV7RvHDNjZEk322vfFTEHI86KP3ODf/YK+zX3quc3fe4XqDG5B72eoe8Y0V/6&#10;XJv3Fo5fslFjhEf8HUHNwV5yfMoMqbuUt1fn5yNirhXPI0Syn+us557iPdYxrGPeB4A+zjl0UzwH&#10;1YfcC5at34v2R3aIjTicA3FyneE+4v2K6wZzr9eaJZsfkVwL5m+u2APkhzwp1F1jdMxX5upZeXPt&#10;t9bKPuJlrVNyrzsXuHcO5s99Z67Sl3sN8IM4D3AcY8g3Yyibb/Udq0DO4Vk455w3wvUkzzHbX03m&#10;a4T7xD2uEPtMftFz3Zk/6zcaZ87wZa64PuU1acbfMyAOclb3XcV215kyY5kLeXCO7gvn6DhliaqH&#10;MB5/2DLvabfiuKPAj2KdGJiv99RH1vLRWJ2vQhzEQ86UjL/qI9leqXquw8gHVP0RqZOyda1PnBOS&#10;Y7IdjG/WrrEsYZ/2pdbfka25Q83vEtpCltZ1y9ezqHMxZsX3Igi67CfvebYrW6SeZWx6XnE94dqZ&#10;zwa0Z84dp53K7UljScF2J4bwJwn4p8/4Ck7ZP5UFOvZEUmxPGaG/JUlqfQb/FJlfjrVBjCbUi/Uj&#10;F+pXQsw178J8mb9/igEhD6xf5jPHVRvPIH07j4R4nYN70Pjr2MzFFtioefCIDW9kHPNky/xpw/PF&#10;P91hvfo4kjNtP5Ncu1w350dbtm8xykv1Yb35GLDenJece173uWZ43bDsn5ZE132wJNo9A+2L8ddr&#10;iG1ec0b7OuOFbOO6VR8Y8jzTH3kxN4r+0ifljOkq1DgzH9lnHr0WmItafxX4XhLiNu+KbUq2j2zI&#10;WrtHy9hKgeyv5XvRNmR5RPWdfrNvtK6zthPaRu3a4mhZ3Sr2QepX1EnQres7EnVHGMeeMTKK6R0x&#10;Bymvwvy7prmuloEYeQb1N4ox0+/9jnvbj370o9tvNeruFe0pafdejCFllqq/d/yryVzeg/MdSfN6&#10;PM8QYW2Wng3yHMv7MJJ7BVljq3+LtT1U40B8xlQyZtHmkozQ/jtS48550pdrW8V5pzgu62cxax89&#10;4mXNed6vv5HqvQNyzTMnlYyBsnXL2Q/YqecUZXybV+9txJf7FJ0lRr7OwFwoknWOzNFrSl5HUp7F&#10;Um5qLOqR67xOuC84KiN74Fz57ekHTuqiD8fj2zxlTtZ8XB3jdp45R3+LZ7/6M+SYkcys0VG4d9zb&#10;tvHOgY+++eH3Xo6eA/a8lmSeqtT8OVfnWXFcxfZR39mk74xh1PYIM7bWcvcO5Bxzrjkn55ht6lWu&#10;kovZOOq8LHP0/LfN/NRzawttVDvcg3gmQHgm4PcuzzFpU91sW+L2xxn/x//4H/+Ess4gA6APxzjC&#10;oR9EfVhyLJPPm1cGYZs2K+qSKB9yqmgLRj5A+9kPjCde5kHZC54Lk+OQnNu9aEuqrUdsL6FN/ObN&#10;CJgrMC/W0jlmLswHog3X1fYzME6OPiAo9hGbD2LEzx7kSJ2+jDfnTsz0C+0pUuvgfG1Xxzp2yWGS&#10;OaJMv/tORnkctaWvNdBxzrO2R21HYCww46PGXOeSe9J+mLGd48Q2xPXzyDqpn3opQhzG0pwPuZ85&#10;jyXXlnXlesf1wh/UXjvQSTu5xmC9rv+9jGLNNq557H/na/w5B+9l9GVMzgFqOzb5QcIxxzlGf+Qj&#10;/XikfWkMR/v2MjNOf7ClbyzE5RjmrGTcrr/ztm7b0txq/WiMO8kcADFk7Ajr5N6gnjiPtJE2s0ye&#10;AH3zhHjO0AaO0TaYYwQ9Xn7wh8wYy7nHeHVnMCbH5FjL6uiXdsR252OuzI+xaMcjWE7btrmXPFcV&#10;+s1X5s26aBMYk75SbLNfqHtuKuSWI/NKeyOMV9vENhpDm+1CPWOr0KZUqq0Z7hmzRcY/KifmwHmn&#10;jrFlX+rYvwY6nquUHZP7Z3ROp09hDDrsA+5x7AnqOd59yLhqI/fEFhkr45LReH14dLxiHPbLyNYR&#10;6DcZ+arxbMVZ29dA19yNbCbaH8W4xWgMbSN5hLThXHJej9o/ijpXypwXnhvgutDnueP5o7420M1z&#10;x37HIHn+IY4RbUGWtfkIrkHaynl4/0jxmqH+KIa0a13QzzFpJ/tSB2r91dQ5Ep9r6j245izzJmkn&#10;bc2g3h591xf0WeuAnvvTueRfenAudWxKJfUTfOlPnwp1+pbAHnrkGCFO4qPM2JHPbMvzeY2RDbFc&#10;25BRXhB1gHrNgaKNSvo6k/Rt7ArUeHOvMx/idG6ZD/Fdnh9E0dGGerTlWG2iw1q7H6t+iu1Jre/B&#10;WCB90EZslqXqeEwbFdqw5d5GtD3Sr2h/5Jc218vzJW2mruVkxv8IbTkPzj//QDYff40LUWcPjFdG&#10;ccNS7EtzNh72GEfGE1u1k2OWfGtbwY72jVuhv/oA+5B8vgDbQT3LlZGudWPKNUCHOpK6I7K/6mYs&#10;lBWhXG1n/5FkbBlHtu1FO95b2Dden2hz7+hbGaGt1J9pv4ccV+PRB7Jkf9RuG/P2243vR7TFPvPc&#10;0m/aqnbVSTuCrueU1zafCVwHxH2cYCf96/f2328uUv+eClkGHXO0TwOjMVXfo7h5wHFp23bQVk7I&#10;PtpIBjpAO7ZdEOr2oUtyQP8ccyzQRpkEp+09pC3jyFig1h9Fn8bsPPSjgEf60DMPrpn9oA103MjZ&#10;fxTGkTFRhozNI/3GoZ5jaa+StlJfsd0+WGoH/EDuQUXUyXbnRd2jfVmG9JvtI9BLf0u2tUfcyBkQ&#10;Bw8+xrBFxuo8OG+AGNl32rEf1mw7T+1q23YYlfGnnuPMFaIdIEbjbM4j18Y1ANtdL7GuPjhmNNaj&#10;feA6c8SG5dTZg35gVM42fiywr/Bb7295BOdImzEjtGW8npP8GKXstTzRFgLYQXfkH6FdP9XfFtqC&#10;tTHqea7pdwn7zRv1FKFPqbadv/3WwTrHMzHWpWPi9dC1UoQxSG3PMqhnGXsIuQHmjZBbc5K2M0+M&#10;o5195v9DlL+x9rd/+7e3B9bU3UL7SJahtnPEt/Ype6QPEXTSzppt66CdalN9hX79Q+rhW/8ZqzqS&#10;9rNc0WfOCVJfP7S558FYhDjShrazjA2Poo7zcO6OQdLPGtqv8zkK48v4wZiBPvuNH7LN+JA67xnQ&#10;xwbnif5S1LGcPsF2yXiMiXV2HKI94zRudDxuoV7GkuNol/RXc5M20AHjAf0cibYhY1esS9WnnjFK&#10;5uIesKfNLAPlUWxr5Pg6H+0pxK7Mov3qR1/myHXX5ysxVuOkjuT8qXPO+BuGtrznMRfGUteGc0S0&#10;k/oIOA7Ja7DxIBXs3wt+MkZIP7QRA3qUna/jwLHUbedIewqoBx6BfuvaR4B2x0OOeybGkHMxJ0mt&#10;E69z4Ojcqj2OljNPW2gX6phq23rNcV0/9JwfUKdd++qBOeCoTf1wzLI4VrIP7E+fHtmP2kWMxf46&#10;F9sqdYw6to3AX/ZbNxb7UoeyOmLZcZbBsTmP/L0CtiPPwDir2Gc8lM1lxqc+eorjKQNjWFs+hv7f&#10;//t/b78HfvrTn94+vGvbMfpIG+QIAfvSX8ZD3bFAfS/GM7pOAzFYzzhTbDfemi/b1aPfew19+gBt&#10;1jJoy3braR+b/u7XH2QZ0oZl22fRJzjOteefZadMLP5BEtd1hqXYa6wpFcdlnOD6QI4b+cy1lDrG&#10;/NOe+soIY0afo3bIGUfaEdtB2461nOiPdsZpk7HkX1/qpX8Z2c4x2Ex9yqmbZe0Dx1H5CIzP+RqT&#10;PszhXp/Ok3G8V6POuw0EP7zHY4+7VjDKj6R/9BDaWBvPj/Rp/nLcGiNftCFpwzzp37YcQ9m6ZeIB&#10;Y1fAfudCO/nBVs5DSdBBX7/qC+0eLUva3uqHW5b/4R/+4Z9QdAIOdDDKDsw+NxfiONGB/TMYmFLR&#10;h4tFYkfJSZ/2caTNOeqD8Qi2vFm4idPuPWQcUO09an+E89K3Oasi6uf6wkg/9Y4GH+4nYgZjqwLq&#10;OT+P9qnHkboCa2Wp/rLunkFgKcdIJduzv5arLLVXkbWy9ZzfkWA/13AGc4m+MSLUOR+N1XZ1t3Bc&#10;jncP5zraluS4FMlYmudA/s175j/XIfvy3BTr3ke87ozI9a7rfw8Zi+VR3bY8j+o+Vc+4cpxtqcs8&#10;gfNJyX6xDSjjE7RPTDWvHFN3D+lvifS1pU8/or6xiv2I8ZpbhT6xnP6z/2z0yzHnkXVjRmjLNQLa&#10;s57HkQDPQoxzr/i8BalnG+jfPur+80j8ITN//NJ+D9qFLEPtY797buPP+PVvrLJUBuse6/4H7OU6&#10;pB9FHGcb9bpPpdpIcT76dd3zmqZty/SpwxjGG6uM4qht1FOW2ipVZ0nAeZ5B+tliKTe20+b62T8b&#10;t3NkHD8S/aFIW10bfLjm+tFnirFUbHcPjGLW1xbqIulrZEMdxP6qkzaSqncUS/7AWKtkn+WK/Wsy&#10;Wh/7luZr+z35GI2hbSSPkDacn/OCR+0fQV6jhTbPKyBezhHb/QPSkuvk/FxTbSOMVYd+oc/zL/UR&#10;+xPGQ21fYml/ATaIS1u0G2f6z9iX/NtnP6SNJNsV60mtvwLm4zVyNEdyg3h9NlfiONfYctrZM8+l&#10;XC2Bnrr6rmRMkvbtR8iFzwuIYzhm2fHVDjiWXFlOSbTrWHEeOS51nU/WHSPVV6X2Z91yHtPvCHTU&#10;Z+48S9ccQMZNmzrPJuOQjBOsI6nvmKynHnPiD5rwByQ5b/gYSp9zdQyYK4U6ZK61nWJ7Uut7yJjS&#10;h22QZbDuWOt1LHXywP0l9wXkuBH2p7jfzRH26jWK85g+yHHWR+S8Z3FMjvM6AsyXuDjusV1tSrZn&#10;v3NckmQ0LnNqXkUdxTaPCGOwa/4T+vXpOKjl9I0+Qlm9jBtyPKQuWNeWpI7t+rVvVLZeqXHVesV4&#10;tvTuIeNMH9l2D6yr90avVeTMtkpto26bsdQ4EeNHsh3ZSx0zuu4gSY4Z+c1xjlUPwYd+6CdHiWMg&#10;7djuODC/HN2f9IO+LNOnnmJfCnz7QfRW+39UJY46NYiKupKOZ0kb6dskiJP3Ip/j6FPAPurOQaFv&#10;TR5FP1JtHuFDjDnz7hxrjqDGJksxa2dk6wjYV/kiCD91fenLk6CCngLq53yyDNQVSBtpyziQLEO1&#10;mWRf+loaU3WUtT4kqXWp+uTXORwJ9l2fWfuZT9cXcR8gYvxrttNewljb18aDNqpI5rI5j8y7Oa95&#10;t85xaY3y2kFZ7GecZUnfWd6DMeRY20aiH8rGSzmxjyPnSG2DjNc5cwTPqby+Vn3saAvsW6JeF2eZ&#10;0c9Y1vTpU1d9jsaVY81HbU9GNjJnZ1Bjr2XrxJ7xGxP9rh8Yc471KNkHWWYsAuphX7BvO2V96/eI&#10;D6LaH2Ff6nAkDs9z/BkPpD7tjquok2XE+LVrGdTJHAG+U1/QM2fgeOvoU+aoDerOrc6J9hxLv7HQ&#10;bl5sy2sBaGcJ+6vY59FyYvuMwD17ZRbzPoM5B49Jxo2gPxs3esyTcX4QdQ21k7Ys0w/ULQPlXGP1&#10;nS/9CtCfe5N2x6yRuumH49L4JdvGMmLJ1iPk3PNI+0gky1L794hkWeq8a6x7GI2hbSSPkDacU871&#10;UfuPQAwZXx7Z/15rjJfzEOzz+ug5lLZs04ZCm+ed12vafWmG2KZYH7HUXsEvoJ/XddEObbbXfsR+&#10;+6r/2g/qVN1sV6wntf4qXNNkKVb0XEvX1TZt5HwR2qu9JXLsDPoA40kytrRJPfsc5/3BI32gvmir&#10;6qSPxPGIPiX9JepUfRjpqjOyNaLqZN1yHrE/ip06xxRiQCD1gboCZz77QPUP+nfdIWNYGgPOEbST&#10;fcDc+dtUP//5z2/XQP92KHMF9PWtPftoz2cabVqubUmt76HOQ1vZLtZH7RmD/bTlngDm570HHFfH&#10;V8EGR/OnXYSx9nkfghxvXbLM+PS/B8elL2Ji/b2vbtk2ltSznMcsp78qI2r/qA76yX4F8ogYE9Q+&#10;66JutlNm3dRP/1J9ZN+oPBqbbUJbHZ9t2SfGN5Kk2qj9MGq7l4w741nzv4V2POfYz4jn8IzNkQ4x&#10;2e7R+DPemXNnRI6hnPX0k76ynPqQ+vYTm+e3kBcFtONYSXtQ9bRhv1BH13Z0/C2tvjrEZWzav9Wo&#10;IASfFylE4xoG+9V3DIK+wXrzMoiRgP4rthuHZX2Oxiwx0jVOYzFmE/iOELd5N1+uTa6TOXWM8/co&#10;1NFLOQNjgOpPn8bG/GgbzY02BNBVtF2pfpYk85BkDKmvZJ6h9mffveTcjrb9DIg/50A516zO6Z55&#10;pQ/3BPvIF5DI2j5prk3dGxw9LxHJfQCcn1w7ONo3kkfI2FKS9EVfxq4ufe5d0E6OrSLW3fN5j0C8&#10;TiGJ/hirXsZWr29XocZt7MZqfz33kSxfCWPK2EZtwDxzjWwTc1Il+0Y5SdRfy51l6/dgPClbLMVA&#10;fMbIcY/ttIOQ1xR19OG5pr86BtRVRzKWbBfbOI5s5HzSlizpL41/lLSFD/28EuNYEsi4q9T+R2A8&#10;e0I7+M91TT/0sbeMk7a8JqeutpQEf+jn74JZtA3uI45rVP8ZlzaUM8n8VBFjqnOq8dWxs/HPjFnz&#10;0zzO2lrZ7nOSuop7Qz1gbby2r62t/aO1XGrfi3ZGtowpBT2vHRm/oJNzVuzL+kfBtfTaWNeN+bI/&#10;6rN0Ql07lqvOkRiDkrh+kDrGh4ygnXsEf6ANffcA3LP2xqGYQ8TnJeMy996jPNKfVH11Us6AeS/5&#10;qe32Oe/Mm2Xrr2YUj3GD87E/56jYnrbcZ6x12k6dHA/6Tf9XwVhTxPk5J/BaAerTb7vnAeXMRRWg&#10;H0E3+8yxemCfOBZZIvX3oM1qG3ucv/6/7fmnRUfn8hGk77U5Zt9SfmhHiDVzq1T9Ok4d1sk1dn2T&#10;1JVqI+ujNrFsLEndW7Ckp+6WQPrPdhnVR/JOmMMUcB51bkrVr2S/OiMbz2IUM20eFUldhf7c/yM9&#10;SDuSPmp/juccpV8fdf+qv8TwCSgHi0Z0LFXX/tSzv+parrq1nQuQWM+LktR6Za/+O8J81i7YMtLL&#10;/tSvY8+gxoHkyaN/+nP9pcZY9VJXbKt6I13QR5Uk27Azsp3t6iGV1N8jM7aviLGSPy+YR6BdRera&#10;beHYaqd5Lbkunmu5/8Fzokquo+fu3n0xQ8a4Jbn/qfsgDhnjaAxHsa+S7WkvxX6O2b7kQ/0rsBRT&#10;jbvugTw632eivxr3CHSdQ8ab7e4ZyL4lgVEba67Qhl1+2Ga/9pNavxd95pwyvorzRJdzxx/dtOf+&#10;pV871fYIdQU7KZWRnTomx2m/+pA6xvjrnOoPd/so216pfq2rm/3aS+yvsta3Jc8icyqZM2PJ2LJd&#10;Rm17Id/uWcrGlvEk1GvsrrGS44Ex2V/ZO4fqX7BTbVVd6nn9WLJ1NMZWpfZZr9ifebRtj0DOvYqo&#10;29xPzWHmt2L+2Zv1/mY526DWYbTWz8BYRv4yphQZ9SmyZv+jYx6Yu/sj90jmK68NlVHbESxdixLb&#10;jM8xWYYse3SeyBo5rortlexPP+mL/oxzZEe2+o8g48l8jWAeuV+MT3kmW74z57AWb9Wlj1wAc+U9&#10;njr0WTZfS/kwV4j6Wzl+JsZpXMaGMJ865zoX2oE233XSlr9blkQoV19gW9oG7SbaTLF9LxkLZJk5&#10;89uRD6IcMwezZHwj0h+s6WoLybVDpNoTdao+2JbyKCOba1IZ6cyI1DrUfsh8OaaOU4fjUn7fHeeG&#10;cO4hda41L5mvkVRGbWdQY8i5IaN+rzt57aGf8yx/49axSe3LOmOXrh+juKqol9zuWAbv35ZAnIiG&#10;nQRH26o+bThCh4udL81odzNkMBXtzsrSmBGjfmNJWUvyvaTfI+0m+jD3zoE217KuVcakgH1Lcgb4&#10;JmZ9ECP/r4GM17khkCdc6gG67FdzoV37R5gzqfr4U9LeqG0N/CxRx+a6bLGluxXXq6hxW38k3qV1&#10;0PaaLKHNJdvN81jLv+dXnpdAewqog+TaM2ZtL5yJ1zNiyniNx/3nvEbllAQ7+TAC6GQecpznBPV6&#10;rTVGML5X5Uxq3OB8FCBe7yXkQt16fDYZY1Lbch7guGx3Dq4b0LY0t+xjvHlJu0Cfon72H0XaXIoZ&#10;Mj6P6BOf/+836in0+WwwAh1I20IfbZ4v5FY9+jy/FH3S71qor70qibqIPokb266BtoA256U+OraP&#10;fIA+IG2MSH9rjPzM8sjYGZxvyoil9iPR/9I6ZXzZD7S7r1jrtDUaD7WPce7LWbSZY7Kt9kH6TKqu&#10;ekejjyX7GV+NUerYR2PVV65dcx7meCRCmfVIWOeUimPyPKrnKlQ/1kc2H0HbKVDjt7ykhzgP72fq&#10;pP4e7h33LIxP8dy0b4S6kOtuO4KdtHUW+K24lrXP2MC4ETBmnvXzeR9y3B7SR8aUz0uAbc4lfSs1&#10;VvSNxftgnoMez6TOJzG2KoJ+jl3SO5olP7Xdvjovqbrub+cE7nuhnPN2LNgujqMt/1/O6l8V585R&#10;cZ7ZJpkT5pk5GJHjscl47Su05fmgfST11kg/s7hmkD7wm7+7neNWDDMszSVjrzrOTZ0si2NG+R1R&#10;x4u2U6DarHazXvuXbG6BnvtAceySLX1nf9ZHcSXqpJ4stb8TozzsYXacfpBnoJ9cI/3bhlDP85lr&#10;Tt6z6eec99zfi/arQPrzOqqg47WGuhh3covqH//xH2//D9E0otiexzQy0gPLBEGABAqZDO2kDdqy&#10;LlXHY16kLJsQGB2rmNRs24sxQbWRi8T8OaJ/j58l0ufIrv3ZR0xsItrcLLQp2U68lK0fjbHkjTtz&#10;pW8x3/RXSahrb9S/hj4kx4/KVZJqq9aljpuBMWnPcrZnG3LmWuKL9YQ1+8ZEHHnBMjY+iHPkn9ZA&#10;NwXWbNO3NTd1qq7lbAPmhG/PD+Nonk9dm0quzZYuoMNec32BPZn3Km3O2FtCOyPBbtomHsg2y+oi&#10;jLXNOXgttZ22eh9CN/cx7Qn9jkUoe54C9qu9amOGmTHGAGv69nFM2ULbFcdn/73znMGcOl8FPI58&#10;Z1uWHZPY5j4Hx9Cnf9pGItW2/eZH+d3vfvfFV199dds77pOZHNb+0VxAP7VcqXpgDogn557xZS6y&#10;LpbrsTLSU/A3InUS6+ZkpJM4P8vME2GML19sSxjjODFW+9Z8j/q0l3arD8fha8n2PaRv56qv9HOP&#10;z5zDnvH6Nq95XaWN8wbbiDqQ/mTJrz5G/Y/GbTnBpvvJ2NXPdtvUB+cM6hwJ9vChz7RvmWdPhDjM&#10;PyzFkv1LOiPUH0n276HGgtQ8Zl+VGfQBa+Ot5/MIkP86Tt0a65Fk3KBf4jEmdBD2hnvR+5Z9iGOh&#10;1sF6jrFdW54LtrnX8hrgWO3NMtIfjc+20RgYtVu3rwrknIE5MTfamWvmNMctob1ka8wS2CKe6tt2&#10;BGyvfrI9ZYnsW9OroOu8OSpJtqFPXs2te8n9Bc4Nluxhp8aZbZZHIrVeyTFVz7pH4h/pVdRJ3a0x&#10;SdXN+sieeUVoz75RbtVJST3nKfYn9tf2JVJfcY8rtgP6Nd9ZTrI9xwtlbAE5+vrrr7/4l3/5l9vf&#10;Evzxj3/8F78dcxxYz74aZxXbk1rfw8gf0EbZualXdVMfcp+kvjnQnmsyIseBPrSb5WyD2lb7q92l&#10;tVmizgccnzaW5jCijpVstzzSk63+Go+6OWY0fqQHaU/QUUb1hDb2AUfy6TvRvI6nj1H81e6ozXEc&#10;axnBJ//v39/+9re3Mu9ksUEbR+Lxvk7/EvrWv0egzNil8al7D84FMoZsm0H9xNg5ph/bUtZQJ23U&#10;cZTNU7bvoY7Lur7dd+61XF+vYbazL61n7OgCfYp9ecxy1aMsqSfZD9TNDXMgPu4xQB3UUU8b3+48&#10;G5cUgSBqIKmbpGPG+FBmG2PSHm3KDIzDnhPWvj6g2tpj/x5yPqCvjGuU16PJGEB/I9/G5hjnoD4C&#10;vEwnx2eCX2PBPyedMSfm0rkYa+o5D3VncIyyRPrJGFJkZGvN9iNgd22+GdeVYJ29wLKOXLyQXGf3&#10;xbOoa4h/JK8zz4ynmcd1YQ1n93xe6xiPOD7t2HcU1R5+jGXJ51pMtrE/vWbnWMr0WVb0aQ5gZJ9+&#10;z1Xa8jxQ/1244nlMPHmNMb4aY801dQVGY8Q+ZMl+MrLtOLBdHfeuon3GOLe9rMW3hr4rxjOaR63D&#10;yEbOseoqlTpGmSH10/6WDfvQr7mnTXv5fJf2Iev6U5ao/Us2U55B9bU1jy1G9vbieMd6noxiQ7eu&#10;40hP7BvZeTRuGNn13EKYi3uLawP91PXteMdRz/vQWeDPGGosxMH90/Yl0sa94LOK7WeRfh5FW9Ve&#10;bSdP5FVYY+8VVyNjr/Flm+ufuvaB/epIjqHsvlcnx90Dduo5pG0Y2U7/sOZfPcekjLAde17btM2x&#10;1hWxnj7W/O1FX9p0n6avEeov9Vf26I4wD0qltjEPc+u5Rjmvvwlttd2YM+5sSzkabHqdqNcKY814&#10;MxZ1c8wZVJ9KxThrv2sE2ZdrBxzr2Kxn2bw4NqFN296bq69RvpMl28nIln6saydjr9iOXsZ4BTI2&#10;RXJOxA35ISHnQlvmxDxV1vxoF7ItBbSbbYn+q589jOyeydJcZnCeS3PV7paP2jeTO20u2XUf0M/+&#10;yLpsxS/2O9Z6jqMvbVlG+OjFB1E+glJH11gsI47dwnFJrev76niNY/7eW21znnVu93CEjb14zcq1&#10;zTm5LzjmeqUOAu4Rbak7i2PquOpLQQ9frANQhtRJhr86Rw6XmNEdOWZMbWvOpa4T+c8btP1sHtr5&#10;KEUfJzgXwaWH6CN4dC+cFddHgzwpTdO8N3k+53md11PKivUt1sbLqK25LnUdObJf6sNp6syS+tpS&#10;9tpqXo9rN2KpvWmO4gp7rPf58YzuE+/K0fGnPe/Bj9w73zG35mAkydnPFGfbb+Zx7eseuCJL+/UI&#10;1vbk0fv1rDnI2fafiXPJOeV61L4lav/WmtJ/9Lo3H5/cZ6N96Z5yfyHo+Icn+IOC/mHB+sFP2aL6&#10;XGPG3hXIOc3mYRZsK88kffqBFzIevg39+te/vn0QhaPnLsYxi3FkLNhYi+/8P4b7/8ggTCRk27uz&#10;lOg69yvgxvDjZ64J9fpv9bPZuRieiXnKfDVzZN5cS6S2g31XhDjhqvE1Hxf3nOfLiLW+V+JHLSFG&#10;H2Ay5jz361ys1/ZkbXxzbep+yPVzXamrk2u9h7o/lOY9qWuY+6LXtpllbd9Y7730ccn1dS+4Hz4r&#10;5CNz8VnysXSuM3+eZfMPafmn+h9Fe4gYR40ln4GaZobcX71vPgeudV6zYHRNeWRfOFa7eW2yz3rT&#10;jHDPIHl/zX1qPYV7oX3gXkfUgSzP4hhj0Yfte+29AuPOmHM+yLtC7P5FOPZBfhNyrvwT6L/61a9u&#10;euj47CTq3Ys5TJ8pYh0997fx2AbUQZvJUz6IGqiBjDA4dT8CJtu5X3FeGVfmn3bXy83lfM5Av5Ll&#10;5nEyv2eu4yNcNa7m8+B5Uq8/o7YrshS/1++RyNr8ss8x6avaaq6H93TFtfM+X9fP/hmqXu+Fj0E9&#10;1z3Psx16vZst6l5ShPLStah5f3Ktm7/MR+53ykg9P94d55Mio76RPIq5tQwj20f4aj4Xubck6/fu&#10;4WqzuRauO+Ia51rXvlnqeMT6yH7TzFD3klCue9TncaDMB7Ha5pg6dos6Bv9+aL0yNWYFRnO6Olsx&#10;uiauP3NzjSjzIfT3v//97W8N21blUWqMuQdr/iHjQ5cY88Mu7ejU+P5s9WSqYydhe07qHXEeOUfI&#10;OVq/wlwzzozFWGuMbqIzGdk3nuYYXNdc2ytgPEtxZdxLOk1zL7mvvObYZv2K16GMLSVxHjyw+HCD&#10;2I5URm2QY9KXbc11Yc19MKQM3Nfz3v7IOqaNJXqfvB95noPXDsj2ppnB/ZR7Z9TWfBzW1rXeDz7T&#10;Hsi5em/8aPfHOqe19aVvSY7AOEY5Nk6laWaoe6bW5ZE9nDar3eZ1jK5Ns20zMCbXu9e+OZqZPcU+&#10;5H+h94Mf/OD2r0fmXj7zmuR5k/6uxNK5edV4lxitoXn3XRFQRy/fH9lWOTIHxofM2DUedBHiRWq9&#10;xn2z/NVXX/31bB7EwBFewPEylq/LnFQcfTnrCzmDQ/9oqt2MDd/+NeCjfTMn545PfVGm74y57oE4&#10;hFgyJjc6bcTPP5n7ve9973ZBpO9o8IMP/j1q/PpP9hIjOQT9oguvzt9VcD+L60pbbSd35JPcfv/7&#10;3z91LWtcFeNkrYkj9Rn/y1/+8hbjl19+eduD0uvfHEWeK0AdYT8inCeeI9l3L9pA2McIZSAGxP6t&#10;/a1O6hOb5zhHrtm0Ufd/fM6cfvjDH97uxY5Fx7GIdaAOGQ9jbFcXu8gMjJe1eapH/Aj1rbzMou1q&#10;z3Z9IVkmb+bmSPDB+pDXGtMIY4Kqn3NQXFvyiD5r5fOY/Uv21tCXY/TnnvjZz372xS9+8YvbtfxH&#10;P/rR7RmC8h4fZ+GczYF7jLzQbs4oMx/ndoXYZzBW5wLMlX/mhr1G+49//OPb3PIem/OkjyN1bOT+&#10;oY+2PTlB16NjLFu3rI+jwI/CPFzbV0EczA9hrsTD2vAcTBvXb9vVNf5Xxr0HYgViJ2bmYt6dQ84p&#10;9Y6eZ/pw/ckv2E7bN7+Jb+vA9YrnU9rUuTrmO2PNPFq2bpm5IzPoA7QzAj2Eawv5hvTrUXvGdhYZ&#10;N+ALYd7sA8qsNbGy/kC7v0fps99Yjde6PrCpPYU+7QF5wQ96tHHfUZc29yOivXeC+SLGnueczwDU&#10;U8f8QZ2vfRztqzpLmEf0cwxl7NEHlFNm7Z8JceQRch7mECG3CPlkfyG0+zsbXdah5vsK83w15CLz&#10;YJ1j9qUOeRT1EOujMWCf+iM9ytley9YT7Unq0e5e4eieH9m5B/2mPcv4Yl/y/5v7X//rf33xk5/8&#10;5Iu///u///YZZ08M6UdhHVwL6jUHe2E8wrmCgL6A+eBPHY7UPffMr+1AGdbiqTquEYzmZ3/GtoRj&#10;Mh4kx2kPHcS12bItNR59QtbRM281hs9M5gvIke8ceIdDmd/QmT/6ZvJnrsG14LhU5uh6ch/hNyP3&#10;Ee8ltLlPct23wK4xOw9gr/lO4ijw5TzMl/OEvXGrp13QXtrAbvW1Ruo6FsgT6I9+2twTs2gPjCdt&#10;inkyBsfhi3VhD4DX7f/9v//3F//f//f/ffHf/tt/++K//Jf/crOVvhLb0x/YzpE+baiX+9y9kWPA&#10;ccbvPrKe7zv4fUcbv+9yr91K//AP//BPt9qBGCRQdjKIQdPmJNQ5g2o36/o/A+ekv2fMdQ81BmMD&#10;1wdoZ3PtPQH3gC98Ivhzr9gOtEON+7OT6wQ1P55zNcdcCBxzJPjxAraG/RmfMJ6LFjFy4XUPwJbd&#10;pjkC9qRyFOzdkSSjthHqLF2Tids+Hlw5n3yA5VruvLDjPPVtXWo81tVLmaHaW0I9r1uz42ZYsmV7&#10;9mfZ69XR4GPmuilrevblkY8s/NMmfgyjjXnkfNZsLlHHUE/b+uRa7nNEPoS+EmMnVsruMc8b5wLq&#10;WH8HMtacB9cB9hrw45a2eo9NfQQ8D4E28pS6M6ibY5bGp+8jMFbk6OvJPeDfOSLUXRvqPqMZc5bf&#10;BWMldsh5iG0JbalzBNrDl+uffo2LNUB88XN0HGcyijXblubC3OsaLDGbD/RSluzP2nuUJT85d3TY&#10;G6w/0O490nmMrh3WPaa9FO25r7wOZxugp0/8ae+dyDk7F4R5+gyQOqCu+on12r4HfaUP8ss6uK6P&#10;2D8D41mKy5iRnBvzcU7kPOdL2bHNn6i5sM5xKU/mEdTLcUukzpreDDl+zZ59KUeyZo8+csVvgZ//&#10;/Off/gFJn3H2MPKDjboWj8B4xHOo4nyEcl7DuZ6Mru3IGvZrO8c4R2XGXrJmW1JH2cOSPbHO0WtT&#10;1fnM1FyQI6/d/kFJfkNn/mbXSNvpYzRWmxwt45fnYb8D2CdZ3iJtQs7DuR6FcSL6SWp9DXVH8wfi&#10;Ruyr/Wukbo41F7Vtb57Sviz5IE+gjxyrDn0Iz8nsS/6AC9f0JMdBrYvt2Z9lr6PEkgJLNtWhXx3u&#10;NQjvQnkH5l8YkfGb1BPISZBsE56MNus74gIozhuuNseMxzipu0aU2TC+xHQeZ5B5ynKzH9ZtaZ+5&#10;vlfDmJdiX2pvmqPx2vOO+7BeR4F4vaanOJd6rc052jcak305prkerA0Pln4YRSj7sAmPrF/utSV6&#10;j1yfXEfFc52y1wFQt2lmyL1UyXb0mo/D0prDZ13rut99hpK1nL0zS/PKHIwk0cae/KyNwT4v9nhJ&#10;hlD2Htc0a9R9iuQz0iOkrbTfXA+vLawPv6m4hii0ja47s9S115c2bW+aGZb2Yu4xy9b5DuA3gGz3&#10;+rRkc40cg728zr0Lo3iZV83Tu2HszsV1to9rHEc+gv70pz+9fVwE9cU8PIKxaKf6ENvtc18ifgyl&#10;zDWZd181rqd9EE1GyRm1vTMunvNygYC2rL8S48g4lbU5nIH21/xkPM19dP6a5q/x2lKvP1e/5hhf&#10;jXHpOro0F/SrSJYZX3WWbDavx7Xxb2eyZjwo8kCL5IMuoD+7nrkXEm2s9TXXZbRu0uvX3EPdM+wv&#10;99LoGtF8PFzvLPda/2UuPnI+1u4rwNzzQ4LPJjUvaza2GF1rfB7Sry/7mmYL989onx5BPWdGe/+R&#10;86G5n9F6U+f64R+uOONaMrqGHe2j+ViwP7yWpOS+sY5wPattkNc6PpKmLXX3kvbfHXLwEXBNXFfb&#10;rLsP+BDKB1H/pakRtD+6vjl+yQ8YH/ruU+p+EAWe8bg215he8kG0ckSyrgbzcU5ri/dK3DjGl/HW&#10;djd/8z7kOiruS9f6yrxLnM374z7zPIGl/XeVPVnjTBHnk7qSfSmS5S2q34+MeRnl7KoQo/9EVf4T&#10;qaN7+r1rmbmoNrKveQ11TUdrsrRO2e7aIiPdj8hSXhJ1Hs2Juf0omJPcM2t5Uk9dyXFVHuUoO1fm&#10;lXNkLcEYco2Vozhznmfm7+g8vBvmNv+QVpVHcW/UdcR2fhBFPvNafHaWzvO6dyy7V7bO4Tp+i6rr&#10;+L12Xsk7xboX1zvX32sJL9z935Mcce1qPifuraPO+7Qxsqc/96z/pCj1vD9Sz781Wu3MkGM8j/Tf&#10;vB7Wwo/ero1r7fMS5R/+8Iff/jPOZ6DvGYwvx1BnHs6Fvx06+huit9341VdfHX61xhGOgROHugFR&#10;zpMNPf8UjfU10nbVpU8se0xdyogx2XYE+EOcd7Yh+r4KxpgxGavQl3/l+GjIVZ5grAm+aHev0J45&#10;nAXdqp9zy7LM2q85EuOU7Ju1PQt+Rr49l+yjjfySZ/r4H3O794+E9eJiA9U/Ahlv/pv0YJz8D8TZ&#10;A1xssamtkY3mPsxlkm3m+KPnOq8xOVevQ2A7+XkkH4xHvLaN1gC2fBiHtsBzXrxecz5yPvn/5c0P&#10;Y4x3ntqiXTu0pQ/QT+pow7Yj4ZrlM8JR9rEF1Z7t+kJS179laRukDfuybRaue2k3y1D7yPka6DiG&#10;9fa6yj4gPj6Sch9w3dyT2N2yDdqucYE2/uVf/uWLX/3qVzf/+FJm7J+Ne51YiJs6R/NhG2UEaLN8&#10;dYwVybn6zyVT/vGPf3w7sjcQyl4LIOvqYMe/cYxdbc+g3cxjximU8Yv/I8EXwvWEuJMaU2If8VQd&#10;7FC27v5Jqj3RJoIOL9DIMWAHAfpGsVU/QL86R+dP0kfGkLEBfQjtGb9iPj3W/ZS6S6ibjNqwQTs5&#10;JcfsAcq2uwacG7zM9D7p+o5sbuGYjN8yfffYXKPapm78wjzdF/rPthnSXqI9+hXXVEZjl/KQ7TnO&#10;cvrLI+3Mp8YjlNVBPM+M1RcmnoOIfdpifNqnzBHso+440BdH9p9+qHM9FeqMZxx61l+N84OteDIX&#10;wFwoO1fK5ofzkVxw/VOHo/cZ10Cq7S3QH+mmb/IMxne1nHsE4jI25kAf4t6iz72T7bQh6mjzCvN8&#10;NeaC/Jhfc2SOsz3zSR20AbaBY0RbHC3D0hjL2bbEUgzgPBTJMtQ67PFbx+OXv03061//+ov/+T//&#10;5+1vFf393//97f5KHvPcXgO75lthvPsZtuKcAT/68rqgXfsS/AP6XMO8nnAd4TmCo7lfi0+76jgG&#10;cp7GQD8ymr86kD5zvHWxTV/aTZ01RjbFPiBm80r7rP0rQLx1nhxty/l4rPpLaFs91xZ+97vf3c4T&#10;fj/Tn2svaV+fUP2nj9QDbbv2lNWhDPSxp0Fb6mmXo+OyHShjgzHsA/1xPfBakPr3gl8E+zU++9IP&#10;dbBtrS/tmSuENv3ZB44X7YC6jldSB7RHjtQ/iozbc9PfP/7uzzUjBsVxxlPnmvUas33OF7EM+Kbu&#10;vDlSV8BxQJvxo0s7RwR+9rOf3a7R//W//tfbHnbcbdf94z/+4z/dageiAzDQbAODk5HOEugx3odW&#10;ZG2sSQP9KNl2JPp00ZQzfD3CKB7bsn0mz/fiyUR+9GG+KrP+HYs++8QTibo29AOpb/8WS2Not0/s&#10;n7U9S7VXY5GM1XwcHQt4sTQOfdScZD/rAuog9jnG/WedvuZxzLVl8yuuw0cn5+2c3ZeZg6NyUfNs&#10;PX1tUeNCiJlz23uja0qbejzk2J94jQTOY3C89vVRj2ddT8AY4Cgf2BnZsj3780gcXuPyvlXHSK2v&#10;gS65VEb2zANs2XZ86rHufgj1fyqf/fqewXHmxDy4j3gpwMdXckUf7fhk/6XPV0EMNY6lNql9V4d4&#10;yXue2/wYQFgTrwOsHx9KaXN9ch/QDrTlue6az4Lukkj6yvYj0J4+0r9tQNm65zs6zr/mgH5+uKGb&#10;OVIHrC9JtY3d7IOMS+iHkY7jz0L7Cn69Ftif87IfcUx9HrXdeWjPIwK2VbQD2rKNI/GkHW2o4/WK&#10;80BdsH8L9NNfkn5h1uZezDm4N+seppxx3hNLnYs2nGdK9ZWSoAujPtBeYpviHL2+jexof9Rf+9Kf&#10;fYhYru1gG7a0x3og1IkTsa+Oh6X2V2JMNW6PzpfceY7ZlmPYl/yhKT6W8AcR/DBKO7CGiHZdY8fv&#10;pY4h95zrPpvk88k99o/GeVYR6+Y0qe3q1nrzp1ywr9x35I29AezfvE+YM68Lttle+8V2GJWzzfPE&#10;9VO22NKlfda25xmM+hNtMMZ5cyRvHDmHOa//+Z//+fYH3fnDeGAcM6Rt0Kdi21HgK+2lf33W2L3v&#10;8DvL31iyFZs2xXptrzmoMUnVU1cRx4z2Q5a32NJNn8ms/avgPIzbY+Z1lIvZeaLHWrCPsOdvNqAt&#10;71Fr/iBjkqyPxlu2L/dFPqtUOwjt4NF2YSx1rwuAzbQLHs8gY8p5eATal2KwDyHmJG3QZ78+tZm2&#10;c8yI9GWOlKMwPsG2dX2LdXVm40cq2Wd/6lF23pJxpS5kLMamsOe4JnPv8ZnS8bc7/T/8wz8c/kH0&#10;TJysJ09in5Ov5UpNZK3vRV9r8qiPZ0PM4IY8I/76sHkkxMxeqXZzTazfg3bTfrVFX92rzyLnCK7j&#10;WWsJuZbVh3X7rBtnxmt/rmH2N/dhzsV6HpXPBnP2XM08HJGL3N8j2UPVt278zoF2HzwR+nkQyH7F&#10;67Av6xynTcY5ljb7fYFAG3I0xoWvV8NcEfNibsyJGOuefGhPcr6UFdlj23HGWuN9BO1wxK4Pmuyh&#10;fLHpy0au5c355F5xzcFzmzXynPZ52vusawpLey7bj0S7o+e2I3B+5gSxTYghrzmpqz59mQNzqJ3s&#10;1586StYdxzHLgi1i8vpTJUkbZ4BtYvd+YPx5rO2WrTPe+YPzYH5e89VXl+tH7ln9owO0WXZsFWNB&#10;GG+bY335RJ12be1B/dG4tb5HcR8QN/bNKWXzZe7AfvUfgfHaMA7tw177aS/JtrTtGjo/6+i4nyr6&#10;cJ3BmLVd64+iLfe3uUdEX0f5PJK1mEZ9mXvnqaDP/YgPopz3+Ye0kNyvrhFjEHX2kmO0gaRf4l2b&#10;59V559ivgPvBPQeUvW5C/R2ggEdZ6nMvJ/TTpn/H5rh7SVtK+jce27JvL9p3DpzH3Ff5V2P8IJpz&#10;3EO1rdh3BJmDURlGvmjLedUxjzKylXPPmNS1nZgyHtqqvRwPjj2DjOVdIF5zYl5qfmr/7BxTj7Gs&#10;F/ci38nQxnnEczB4n0pfoi2Olqte9WefxxyXR8ixMrIh2Y44Ps8Vj+DxUfCjrzxaNp70i2S/2LZE&#10;9lc7YNtSO9BuH8ccA3m0fAT61WbGUZnROYstf9k/0vU3AmQO/3ynf0PqQtSJ50bJcqXaqHa3GI3Z&#10;M745n7X1md0nifbQX5MR6fsVGPuZjHKBVGjjhu4LKIUbvzHm+Ffn7p3Jdc9y5hfx4QSRj5r3tTwo&#10;j6KPzGGWk3v9jWIe+bWfc86XzpAPoehTpo0HB19E0UYf43LsZ4I5+8Mkc5f5u5fRelXSx73+0s+a&#10;rxkc737hiFTbtsOjPpvHyLViD3O/5W/ksC6+eIaPvk7u0ZTEPWu+zBl6XP/IW74QJXe+qKDuNRJJ&#10;29ZT0E9sF8rYy5cixpSxqZtjzyB9WE6fxGI8zJfYFeqQc1A3QU8dc4ukvv0cLYttiTFi2ziAcXmv&#10;A3VS716MJSVjPRv8AfN3H7F/mVvGdGUyzpG4D5hTniuI605/knV1OFq+Cs7xlXFlXowHbM9+oc56&#10;1L463msD5x//vCQy+ttVTXM27k33nfcs6t6D2Ke086+fcB0Fx1WRWk+W2s8mz8s8PxPjvidGxtT7&#10;Kn4o6/seu4zPuO6xsYRxrbHlVxszth4F+xnPUkwwo9OsM8r3Uj7X+paoY3L/jNr32h+hzyqzZCxb&#10;42t/1m07iszdiOo7RWr+lS3b4vOoz9p5HUR8PkrSzxKOP5o1n+/CTP7Ie+WtnzSdrBsjN4h99QiU&#10;c6xHy/ewZif9ZRzN81la57PXJe33HvhLuDD5gkbxBgLmK9euc7gfcta5XMb81HwckR9znXmXkc8Z&#10;9o5BH9+ca/yzZPyY90MID2n+aOXIS31eSCG+4EeX//+k/7QZZV8G+JLgnnm8G1yXEOaKkDMfcmG0&#10;xnvRRtp6h9wuxa00r4H9mfl3z3Kf5Z/J5VzmSB0++nqxN7l2cQ3Mf6LRjycI888XoOSLdnTQdww5&#10;U9+8KuaQ6wV66Ds2bTAe9F0lx3vtpgz4Ib68/p69dtgnrtF8yI/XSGL22Y4+9pj5Vi/BrmLOEXyZ&#10;d/frb37zm9sRoU8yb4rxUNaOa09sxGm/ZCzKBt2uAACHrklEQVRHcrS9NfCV+WPO5oyyeXvXezcx&#10;e44C68ja8v/aYo4cWWPayQN6o3nmusuo7WiIZSvvV1yXjJs8LUniGM/pCn2sj/+UP+I1ANJm+m+a&#10;o/GamfcNxP1rH9cari3gnlwT9SqjtmfieTXintjMj3adv/n0vF7zu4cz8kdsS/E5n6uxN64Z3avO&#10;9QqYm7Py4x5MP4j7svZvMdKbGbcHfczYPTsWMEezGIN5tbzHRsK4vIfIUnvFGM7ITSV9PcPfM8i5&#10;1DnVvN96v/lh9PgfgX0iTIKJ+ePGSeXGquWkJqiWre9hye+oDPf4eBXGTb55kDkDfpjzYImvo3Jj&#10;3MTsD+ZcB8tZlz0xqJtjfPAT+o6a1yM4Rx5Gl14OPArz9kVLznspJ6y7Yj/xsW4KoJtr1NxH7vlc&#10;H8gyqMex9n0EMg/+QMuc1PK9ZB63ynCPL8YzjnkowDnlueVLZM5P+nnpxAso/yf9xkCf101eGPPy&#10;lJeLHKmjy1j+2SOED6fo6/NovD44x1dBDnkJAnwoRph35q6u4954GZ+2atk6vDIXQCzOkTL5ocw+&#10;4OgHDF5KA/nyheerY/8MuD6cx6yJe8dzmrXhWoCOfwjC57xXrk+N+2jYp1zP2J/4wUeKbT57AGOQ&#10;fFZRR6EOxK84LkUdyl5HGZtjOAp11onz6Gc/+9lt7TiPvvzyy9s/O+f1l7hdN+ylv6PBri+E9YuY&#10;C8r6N2cIcSGsLXvO/SbOn/lypE4ZX37ApE47dhj7k5/85JYLfNKeucsyGLf7Pu9dxIK+1yzWhRgZ&#10;A+ivkb7U5VjHqcdxy+ZetO06EDtzQXK9vPfn3tlDzkFyrq4dR8szPpbs1bHqsW704YO94Vyps57M&#10;D/Ge494xHsQ9SZl2xpIndc4AH6B94xDnB5bPjGcLY8g4XVfJ+Cwj6jFudL6zL3/+85/fzjXOY9oy&#10;/4yp4/aCLTHGEejpn7jXdJuPi/tA2LvsP45cQ7gH81uKawt/o5l29gpHz+20UfeR7RzpSz3r+Htk&#10;z2+RMVj2XLVe454hz3fix4bnEs9d/+f//J/bc8tPf/rT23lt7mbArrocHas8ivPOHDgfSP9XwxwY&#10;O+JepN1c2VfL6mU583sE+PKIEJ97493IvLhHFNpzX+c6zJA2GMv9iPskbTzLcN2xfQlseNSe/u2j&#10;nmX7Pe6NO21gN/NiH3OyH2yzHzkC/eqHo/OxDYxH6hjjQW/UvobzZ6x+aENcO/u4VqZ9j5kTjtrh&#10;OBPDLPgiLmxmfEf6eCbMxzwyB+dh3lLg9t9vfkT8aYe8CW4QJ+WEc/KWnWiWE9psz/K9jGIQy0f4&#10;eSbGTb49EY+GB0xOPnwdlRvj5iLDQxd2abPdMmKfvmdj8OIBOcYLnr7oQ46+gO0l4zkrFucOaT/b&#10;zTViTPTlDcIfA7nnHA9nxP4ZyDy7BuYyc0o598tHxv2Y+xKyfATYN6dZBn3DrM/ReCTPbdpZc478&#10;iPejJvgRxJeF2mO85yDX5nwZzd5Blz7HYof6WRC/577zegXEYO58Sef1yfjAGO+N1XXgOCoDtl+Z&#10;CyAeYzA+6pkT9w2wTxD7Xx3/R6euh/uHdeG8zrXxfOboufyq9cm4z4gB+1wHyQH29aW/Jd/kjesf&#10;Qhkd81X18YGgh2TZfsqcD3yYYrxj7Nce/oiVtfrlL395ux5z3eWDHWO9/qqvDepZPhJiJw7ng/3M&#10;B+DbOZs3dBQ/clBOGGeOLeNLoY4/x/NC2o/KjnfeHoU6uUTAe5/x45O9gR/s4iPnuEb6Uheb2peR&#10;3tHgA9sczb/3b9rIW96798bhHOpctOPacbQ842NkL0XSv334YY7O0z3mHKmjrzjONRLjVecM8AHY&#10;z1iy7UoYT+bDHNnH0X7LnlPUKSOsRcJa8Yf1gHsQZH7qdSJ9zJK6OYcKegj+1/SajwfrnmvunrHd&#10;/cve4BrDfYK9yZ6lX8lxltMuVNupZ11/Z4OvjMdypc6hUsc5FyBnzIX76i9+8YtbzvyQjDB2yz6k&#10;D+2nn6PIPGS5crTfezA+82CdnHsdNc813jovbWS5jnkE/Xl8x+us+c3cMA/aPNJuzmFmjmlTO473&#10;+Y0+n2nop33JNv15lKxTzvGWOSqzuJaOwTZtSzkRx+TYo8Cv881yRb/qpECNezZO5g6Opc6aKUAf&#10;a4pU9K+/zFHN46PkfD2+GzXurNccZi7hVvpmUf60Ym8CE8yJCe32ZXmLka1HwK+Myvg5ytczeEbc&#10;vJzg4jC7ZjMYNz+kuNBot66JPtP3bAxe7CBteBOwnzYkf9S9AuduPGfgvKsP2zPn4NrYB9TJU82V&#10;YyFtN/N4I3YNqshS+SPinsqcyNFz1xfUsr5mfTImbRh7HZ96nGdcb6n7IOZ5Vm2BbdpA0kceLR+N&#10;fuEsHzMQQz7E+mIv44Oam3vRLnZGPl6ZCzC2hLa8buf1hr1GztiD8Or4PzquD+L9F1yfei3gRza6&#10;1OFV62PccEYM2M984ENJzAO5oc9xo2uAYx0DlBXrYlkb1XeCLj5zrYyJo1A3PvW2bN8L9msOMy5R&#10;x/kC/erX2NRLfdAOL4Wcm/cuJcnxlvVF3Zgcpw7t/A1RP4hyTtAGNdZK+lQX+86VfsrqUd6yeS/m&#10;S/9iu3NXYE8szqHOWRv6SH8z9kf2EOehHfXY69Td5+kTaPOIYAcd7WSfaDt1jibj089Zvo7AnGSM&#10;rqtzGeWLdaHddSL/XjOBNsZzvnF0fYS65/kj+Umba3bQU/cRf837wbrXNac+2g/s1XwOGO3Ptb1k&#10;uz5Tz7rlZ+I5rd8sb8WyNAeOCDkiZ/xBPM5p7q2SftbQFujH8lmYE3A+ls/0O0vmRIhZAfdo3aeM&#10;G83J9tQ9Av1kvEf7OBtir/FnvunLfIPHNRhnzrXlelHm+Z8ybd5XHZPjhXo9KjkmsV0/M3ELMQrj&#10;nQOCH+fiETEWxHFnYRyQfrKNMpJx024uzMdsnI4XbPKsw1pSpo+15HqIjOymjewf6T4Cft4d5uA8&#10;Mj91HSjX/N1q3yi+VRacWJ3go9OoybmXmTiO8vUMcj5nxc3FwZc4R6+DFxvtHrk+XNAS4/diaj9t&#10;iD/sXsUz1jJzgg99mg/q5gnIiTf3ZCk+9c6K/6PDuYYAORyJWM62j0jde8nRc1/zJbM+sTU6H+r4&#10;9EnZa60PeOhT9/wUyvTVB0Ha1Vc8j6vvI8iYzrA/i/M2Bo+2S+2/l7Q54pW5gMxF5oC2Ubt7KPWa&#10;8yDP5tjzFDyfc23gKutj3Bn/keScl0BHPfJiHNlOW21HzONe1ubq+uVLWGBM+k0blO+NZQv8CWV8&#10;jeI3Nqj9a/rM0/idw2gPzzDyn23YTL98EOXD69kfRO07A+ejfY+225f+98TC+DxC2jOnrpn+thjZ&#10;Q8xV2qFsveYy7VimXxuVOla9bD+SUQxLnBXDHjKHljkief6IMfNMyDk1Op8tM06dPNdS3zH6QbJ9&#10;i1FsI7St/+bzkHsEcv1H+yf3CtT9Uu3dw7P3YJ1TshWL80XPcubA8ZzjnLdpb8lnBT3Gq1uPZ4BP&#10;51H9nOl3lozPIzlSwGvlnmsm7J2f/mE0tsaJzhVyuAdiz3kQf+abtsw1/TM51xaknbQPthmDYyr2&#10;51G7jrFPbOeY8c9gfNo3Zn1qS7tJ+j0LYnC+6cd22ygTM88j6hMvzzIIzMY5sssHUZ91zAW/M/a+&#10;P9ujO4NzlaPtP4M6hzXq/G61bxblT7u4aV7EMz+IHkmefNinjnBKKbQrxFJvBB+dmhPrrocfUiro&#10;gHlVv3mM0QdR9qRl8+yxuS6eIzCzXupzHgJjvB7Rp1RyXyR5PmNndB5/dMzXZz9fyEPuq6U907yO&#10;em7X9WH9PtO6ZT7W5rykR7t9qeP9dAR61QZ5zzFpK9vUlaqPDa/nr8I4LcsoJ/aP2p1nHTcak36k&#10;2hR1PWIfX9QRfof4T0nz/zPk+ZTnJfqWbIo2AV3E+FNegfNTMrZ7cK4eIednTjlanvFV7Y3yh4zQ&#10;n75yfh7TfvMY5NqjeRfXiTXgnEKo+xsYXY6WtYEeuHbaUE9djnt+T6Mv2FxiVq/5mLjH3Hu2sefA&#10;fSkfbb84n0fnYs7SDuVq11xfmXdaY/OuGLvXUPfvWfOYzdU75XQN5pE5t86cyDX3qHvyjS1wbNq1&#10;Llu2HYvknhDr2rbsftlL+hrlRNmK+2icJ6Rv220zbp5FOALxLr2rnsWcaJe6udjzLNOcw9tnPzf4&#10;Edxrj3FHx9IcS6/PtfCcGZ07tnljqv3NefBQ8OwHlY/OaI8fxR67xsHDlw9g1POhz3alPqilP9p5&#10;SPRPt30WzGM+2B7FkbaeiXHnNftd5/LRcB28tlNnjdi/rlPKZ6DOeW3PZn+ifvaZ3yropA8EPFZS&#10;H1y7vDYrXs/pfzXOLWOHbMt2qHXn6Zwcg5iHSuqsoY75RWwXy/fkU/tXxHnXuV4t3j3xGH9KXVuo&#10;9STHUG628TzMvC+JOEaB7F9DPcdyfdBG0xzFaE/VfSy2j/pgq/8qEN+R1z/tgecrmAtFnStifEfl&#10;pPlL3Bej8635E3Xf1Vx5Hs2Suo7dM/4dYX5b5/HSPnTsUWAPPzy7+N7Md2e0PRviWcrJZ+RtP4i6&#10;kGuyxki/yiyjsVWaObwwjS5O9zJaj5SjyTkcPZd3JfOQeUGW1sF+y81xmNvO6/nktWZJHmGPHR7u&#10;/AgCHG3z456kPe0j7BnLn43MA7lCRnlIvVlyzJJcmbymKM3rWdo/7l/PedbrM71kzn2qZK5SUj/J&#10;seTO/DEm82uOIcdYr3mvOgm2/BdV8loOqZ+xP5OM3Zw4v5TUBeOtcdd2JUm7aXPESCfbso9cV1/J&#10;aFxKUutnU3OFf9aBFzEIdfqYY733H435uEek1sH4jZ1+Xi7xkok5Ml/JeZoT86PYpzyT9Pts3/dQ&#10;461S18W18Q851LUEx2Y5xXF5TWmaoxntT/ed7e7J0TUj654H2ZZke+07k+p3Se7FHKZgz2uCtmk/&#10;g3vmkGPW5OrUvG/l+Oj5HWnrHcgcZ85tu5e8dozIPI901vozviNirWizyl6W4l8jx6zJEqO4kXsY&#10;+fQ5CPFZZpaRvb1UG8pnYWnetxX+5oQ775fQiTgZNypHJze7eXN82psdL6Ywx6btZp3RRd+cui6W&#10;ZSu36nrhgWetT8Yu+Npz4ftojNYY1vKi/lnr9BlhHZDMqWWOnevj8XqQ+T3q+uNaztjyHPSHPWWE&#10;dtuyPc9L6mC/5c+I60kezFnNxT05Yow2geM75dr44TPf665GvUZ4HQDaeq3+xNK5tnYOuuczh14f&#10;EseObIxY8ontup6j9VuL+Wzu8e0YGM1Zct6PkDmkjH+Esh+c+bBGf85H35atS527x2efYzWOEc4Z&#10;7o3P8ZC+0nbqzIB+zR/H0VzcG1vxr+llrEt+nkHGcGWIk3x6rnAkZnKb+bWNI2MsQ50rNvxDHkC7&#10;4ri03TTPYum89JoC7tWEcTm29gs6S31not+ME9ZinWU0J/PFeay/V8x7jbWc5PHKGHvGD8SuVNQ9&#10;Yn5H2noX2Nt78r2F58ra+Dyf1qh7gbI2RzHLmu8Zjs7JPdS563fLv7E71meQe+LWBsd7bSTau4qd&#10;d8S1SG61bxb+z3f1prkAbNa8ILlFPYFh6yRWl4+h/onopmmapmmapmkaf2vkbw5/P3D0t0O+FFH6&#10;I03z2eCc4MMlH0P5f+1S5zzIv/UglGfPEW1qr553s3aapmmapmmaZoZ+umwuBz+GtqRpmqZpmqZp&#10;mmYvo98WiPCB1A+fTdP8JXmuJKNzqWmapmmapmmuRn8QbS5B/oBKkXwh4QuKPdI0TdM0TdM0zedk&#10;9DtDAX8vUK+/I0bSNJ+Zo8+FtFelaZqmaZqmaY6kP4g2l8EXEhV/CNUfR7PSNE3TNE3TNE2T+Dsh&#10;fzNYVvxnO5Wm+ezk+YDkP3MLWZ6h2lGapmmapmma5gxuT5r/7v+gsWleiB9EPea29J+usq/+8BqR&#10;ukjTNE3TNE3TNJ8Xfh/4GwHq7w2g398aWRbKW79DmuajwbnAOcL/8xMBzoP6W9u22XMEm0ifa03T&#10;NE3TNM0zuD1dfvMA2h9Em8vgS4o8IvwY8rj3x1H/kGqapmmapmmaxt8Y4O8My/U3A22jjzRN89nw&#10;XPHjpXA+1A+ie84RP4iC55rn4h47TdM0TdM0TTPD7QmzP4g2V8QfQv74kv5x1DRN0zRN0zTNo+Rv&#10;DH97iH3926Np/szo1REfMuv5Mwvj6rl2r62maZqmaZqm2eL2lNkfRJumaZqmaZqmaZqmaZqmaZqm&#10;aZqm+Yj0/1ixaZqmaZqmaZqmaZqmaZqmaZqmaZoPy+LfEF37J0r8J02az4f/hM3RVJvpZ2kvbv1T&#10;Ojl+Ta9yxvyewZ45LpFzx94zcrEU9xG+j8jJGs/cK1tzMZbUq+sJz4y5+RPkfjbvS+v87HVb228f&#10;aQ+tzXNEnz8NrJ3TW3tqzx7S1iv33d5zZI2PcP7M5OOK81zbs5+JmgPzcsQ+7xw3r2LP/u092uyh&#10;r2vncMQ9Z4t3XLez8/LMnDxjjWcZzfvI+Lbyqq89+b9nzLtw9NzW1vLs/C3NJWN6xjyPYDSHUexH&#10;zXl2Pti6Z+4zMRzBKB+1bS03o/HP4uZ56Z/MJaAaVP4P85v3op5Ej2447B21aXOvYTdt17hl5Dvb&#10;tMn4Pft2yd9eqp1RvEey1z7xceo7jhwdNfe91NiPjOOsvL8iV84l50QcNRbWddTevAdnng97OCqO&#10;0bizzst7GMVC2yjuPqeaGa5yDh+F86nnxejcWeIj/X7gHqsIeUH+5m/+pq8TF4Y9m/uYY93XTfOu&#10;eE1yP7vfgTalaZpr4Pl5JO9+jp+RE3hFXs6aizCn0XV+D6MYl+Kutl+R08+M+V5bs0f2wjtQ584c&#10;l/brDIx9Za7wn2smtPFMl78rZ+b56vmsYWxX4hbNN4n+iw+iJh+hnInnhcZ3vvOdSya4+fNJcsb6&#10;uBe0XX3kPpE9cdwTu2Pcwu5Z4Ihgb+ZFnLqjl1lLMekL9sR9NMTxb//2b7f5r8VhvOiQkz/+8Y+3&#10;cdS/+93v/tUFl/KavUcwlrzWgD79QPuIf+bm/I7COMkVMoNjIGPJdrCv6lNHlnKFmC91wGu1Y0G9&#10;d6PmRLIdrjY34kNqXK5LZWmNjzgfRv60V/syDnUyDusjmxX1n8FSPEuxOk9Rx3k7zjlwzpOD5vPC&#10;fsg94RHsy3MY3EuKZLmiLajjnoG+cz4cMxZjRGjLMmTM3jOzLWFcZUn3bEaxAPGQg3/913/94uuv&#10;v76JOWFuPEf94Ac/uN175dE51Fjusbe2LvdwREzJKN+P2lwjc7HGKK41tFttp50z5zXDzJxeHeMM&#10;e3Kq7qyeXCkPo3UzPvoUfwvmbwKuV/TRxrUJ6eeYj0HdF7ln1/pmcDxHxu4d34zJvCKco7aN1m82&#10;7+ir63p5nlPWHszafBYZG/k4IydAPjInsNcm1DHWgTbra3N5FGxiD9EPZeeYcYBtQh+S8aV+bXMs&#10;x7RjOXMrI3s5tkLf0pi1ce8G85rJRzLSy1zlXrPdNcl1mfGXdiuj8fiF2ldjgdRZ8rM2V47OFdBF&#10;0tdo/BKOY4y5yvH21bYlX7aDfRxru/W6bvQ5jvf0/M780Y9+9MX3vve9Wz/PeIljRDvOJfNO+4gc&#10;fw/61K/26r6gnzZ1sh0B2zw+g5unbwL789vAbzBYxQCBH/z9QfS6uJRL61M3G8yupZsVfY+JtomB&#10;vjwhzsZ96jGFGGbiUNcfitRhbbz5hpFO2pAlW4+AH37wbn38Mx7X5g9/+MO3Y77//e9/e26jh1BG&#10;9yj0n+AfsU+fCvV7MSdHYpzkau3lbsV8VrS31E8bfew1JHNFfijT5stYcF+6no41nyM/V8c5Q8bP&#10;vMzdFefm2tXYKOecLKN71vmAbdA3R+1Rt40juop6iHGAukJdbB8dtZP6R4F9fRkfR8vgEcy3pE6O&#10;s+z9ofm8sB/qeWG74r7Kc0U9jtm+hHagjn8GdT6KsSD0qesx21Nv655ZbcCS7tkQg3EYF2WEHPAj&#10;lecnn6FYT+6/CD9a8/r26BwyFrjHHuOP3EvmxLjutSPVHjxq8yiMbSse9JbycaX5GScQg2V4dWx7&#10;GMW9RM53jZqbK+UhY4OMj3bOb4787qHsNYhyfhDlGlWfY640z2YfuS9yT0j2VexLUk/bSN7Tmscw&#10;756zHBGo+YfZvKOvruvlEdEezNp8FsaW+Tg6JxzJR+YE9toEY8MWaAOwY53nw/qb/iiw6Xx830XZ&#10;6zsx8oyqHu/5eAYX+unzqADHzE/WOY7K+Ej7CeNzPR0DlNO+5Bhs1/53hDl5tGw+nJ991NWB7AfH&#10;qE+uFHXIm+ui/iza8CgjG/ikHV9iXI7Xfx2f9ke2RT18sdc5gnsj571mp2KMjMGW706zTx9iO9Ce&#10;+sYF9iHqQ9adT9rEH2XO39///vdffPnll7c/bKsuaANJHwo2kNHa0w/Z9ijOO325JrbpF4hNjDl1&#10;tfEM/hxJIYOp0lyX0Xq5wdyUWd4DtvKCkPaqrVHbM8h513gfYWku1Z+C/qP5fibEnDiPs7hyLs7C&#10;fQHuCzDX9+YbO9wsv/rqq9tNEjveBO3XF9zrp2m2qPtstK9Tp2nelaOuo+9+PnivmZE1XnGPWsq9&#10;7XkNoy3b+YHp3wblT+4ilPkYujf+tJ1Un4+AHediPe173Eu1dw857tF5nkHm7V4eyU+zzkxet3Ry&#10;fY5Y71di/DmHUVvzMdja22vr7r6fsdE0zTXx/PQ85nmbNt4J8X7oN7/5ze0dEe8i72HtGlJZuqZo&#10;o9qynG0y0n9HZvKR/bVvlnvGjDAW7czYXerPsaN+2Oq/KqO4sy3bZ0h91oDzlXPYD6C23fNNoeqP&#10;4kOn6u3xMzPn+k4gfTp+y8YZrL+hCF4VYLOP0TrZNpJHWNrEbvRH7R+BMWSsW4x0bavtOe8k21Ou&#10;Ro2L+R0dZ+ZuJJ+B0bwVcS325h8b/tN93jSXbjYfCec1kub5LK2Be5oPCMjW3xJrmnel7v018lyp&#10;40Z9yhXxHJ8RGM0Lkap/NCPfVWDk3376uJbxAZQ/dY/wgZRrW+opS1S9kcC9OUkbkrarzFLjGdna&#10;I1LtfgRG87waGePVYx2xFHNtt74k8FH2oPOBnEudb/Oe5Bres5Y5pvdH03wMvHd5DvtPbvI3zfyQ&#10;MpItZu+Ha3bz3dQsjpn1fzXW8uFaSerYrs6SVJtLpF76SWzP/pHPJVnD/i29K5O5WZv3Pfu8oh/+&#10;5rf/6gf1ez+IwtoY/a3J0TiXnE+e62f5HXFbLR0uSfM+sF51g7mGbLC8sSydyEtoK21C2of0cQY1&#10;jiqJbXvmWu1YX2ozz0fn+xlkXMZ9JJkPyyP5DLA/+GDpjc398ijY8E8QjWxav+L+20Pu1QpzHEnz&#10;PMi3+zr3d12Hd96DTVNxj49kqz9lxEhPuQI1pjzna1teE0Z6z74uLMWBjDA++6n7fIfQjj3uw2mr&#10;SmJb5ibl0Zws2cr29F37ZiTBR+1P+6M5Io/O80xG8W5JMupPuQqj2BQZtb2aPbGgm/sx5cp7cC/1&#10;XBfa7XPezbVxnWbWKnVnxT1R94wCI52maa5Bnqu+bxTvdaLumki9JoDXgTomxXtsvc9+dmrebEux&#10;fUlPan1E9qe9Jaks9S/5HcVkW7Yv2a3M6n1Ect6cR/Xd8ZFkfvWX5+4s6leB3AO0Yd9/4nvp3fVo&#10;75zJ7YNoBqNkcLY118e1c5Mhrl/dVHvXNDewY7VNm32jjX002MePYhwpe8mTNccv2aSeMZhv46mM&#10;2l7N2gVn1HYvS/kbtX8GmPNR+cWOD8HYzT1pv/LRyL3j3Dlme/Mc3GOug/eEfOhRen2aj4L73WvP&#10;GvSnjvXRuOzL/lp/Nc49hXN81K7kvKw/m4wh40DWqPErtHu9q7ZSr5J9ypE5WbKDDyX9Zn1J1BmR&#10;/bPyUch7oNS5KlckYxvFWutXYim2bLecsraX35l83ndfZttHnPNHxb1aqW3qIV7L816cZcfWfSFp&#10;C0Y6TdO8Fs9LzmnK9V0QR//XDvwrJurm+Y2MwE7KDNquPkZk/5p8BGou1/JJ7kZrtCQj2wh4VJd7&#10;QL6T0Y/kWPpSZ0vWqHEs2azQhu6VGMUJa/PYQ12DXAflHrQpGe+apO4WGbtjbBv1OR/rlVHbWdw+&#10;iBKMJ8fM5m+uS244GK2Zba7zLI5BAD+2cYHln2XwhZD76CywXS8QiHNL2QP6aSvbluyZB6hjwXG1&#10;/YoYazJqu5e0daTdd4B94sOqchQ88CL+TZU8/2hDPiruI+UdzrOPSF0DxGcK7wu29xo170y9dufe&#10;n9nXqTc7blbvFXhOA/F5fhurfWC/OpLlZ2B8xrIHxxpz1nNuSrLW/oyc6DtFvxy9Zm9JjRWyrr0l&#10;qbpXJZ/XtkR9YE5LckXWYhy1XYmMbakstL3bHnwE58W+9HcAbUrzPuR6La0d7V6f1wSdpT1gO3qW&#10;R3pN07wez1XwHZO/uSnzMfTLL7+8HamrX89vZUR9rlkj7VquZJ9lJJ8vsx95V8id+UtGbeYijzn3&#10;0fptoY7j6v1hzUb1pa5zsj/7tlBXuzl+1saVqPM5cg4j26N9swdtVtvui2yzLlmuuCeMT/tQY1aP&#10;6xX/mxnfU6ee49d8Hsm3H0Tr5D1mIM8KqrkfN9lIwDW8Zy3dsIpgK/ePN7Qz0Ze+c15V9lLHZt02&#10;oDzKc4r6Oe4K5FyMFbJd7oldOzPyrozmsiRAjuv5Y96ljpkBG3wM5f9lhl3G5jnxGci8pTTPg3zn&#10;A1Xi3rdc933TXJ16XXEPU8/nkaoHWc/+kUgtV7kCnsuzAmfNZWT3Hlki+6tunSOoM5LK2t55hGqr&#10;xue+1X/WZ2QJ/aagP2r/DIzmjVwJ4llaI+SdWIqZttEcPwN5ffqM8/8o1DWrda/Ns7Jkjz7f5Yz0&#10;mqa5DpyjwDXe8xehzt8M5WMo74mo5/lcJal1yPvIFiO72WYcXmeQ/As1VdLORyPzYo5HArXuOKn9&#10;kj5qXh2fOkjaSpFar+MrtuM31zrHKFfF+Ron8ecezrw+grnN/MJS+ywZ95qop4zY6k/Q0S7vA/kQ&#10;+p3vfOcmfhSVPXaP4tsPopVMdCb/3gVonkNuorqp4ZG1RJ9NC5z0eTGjj82M3GP7XpyX6LvKHqpN&#10;yBwmtleRR+J4BsTkmo3ip+weOgptKp8F5p03Tc+dyj25zvPuivvsGZA35eg92yzjfiPnuadpzwed&#10;qtfr07wjS/vW684I9z46jq/lZNSuftV9NczNZ78tgbw2Hz2nPbaq71qvMM8qkGNynrbZbx2W6lXO&#10;QvushetxlD9trUnVuzp742Rv5PxSoNavQsZV46Psnr8yNeaK86ry0XAPites0d5s3p+1tVzqy3bL&#10;3hN4RvdvmfmuZ2SjaZrXwTnpdd26z3S08TxqH9C+JkeQsYyg3etMXmO8znjtsawu8u4s5dmc5HxH&#10;eq51itS6VJ85dknfOEZjPVYB9XOM2O786trWMSMbVyPnUvfxvfGPclslf2vOwjgx7ozXNsR1kqW5&#10;1Pbqw7z4L4hytKz9nJdgF8m2s7llcxSMZN+ov7kWbLSvvvrqW/nDH/5wEze73LuebFA28u9///sv&#10;fve7392O2Kd99DLomeR8nN89cwTjz/Gjk5O8fv3113+Rb9bgqHy/kiNinhn/ir3yTMgBc2RfsD/Y&#10;L+4TbwqZg3vyPrKR0PcR81zn9c7z3Fr3vXtiRPoY2cu+Uf8amXvH+2OMdvY794vf/OY3N8nr49Fk&#10;/B4T+0d9TbOE+3t0jcm+UT9UndR1L1qXWn82R50jOb8UOWKes+f0KJYttJ2S4xXaxbYZRrrV3l6M&#10;cwl9pl/HrMkI2kfxL8m7MIp9TWApR6DOq8m1XIs3yTFXIXM+yi1t9tmfZbB+tbmNcA32xnrvuOb1&#10;LO3NrfW0L/e7bbUvxZeYVehrmuZPbJ1/z4Q/fAy+C+K3N38Ymfg4n33f5Dnsub6Fc9ya56w9SD1i&#10;q+L1Jtuc16yPq2HsVYSyc/Wdcr4rpD3HrK3JTN+SDvbJNcIaGIex0FbXIt/9g31VhLI+Ukb6Hq/C&#10;KG/EyPqQm/pedynPSzhfx6Uko7ZZ8IFk7j3HKupWst1yirnwnTeS340Q2ureVmBp7mfxV5+XM4Aa&#10;xKituRZsrt/+9rc3YeMhuek8SXPTzYI+drhA8kL717/+9e2IfTZ/2ttr+16W5sE+zYv0kt6I1HNc&#10;iuDDfJMHc+4NhL5H8n02eT4fGVvONe1mu9T6R4V5ekNgf7hHOG/quQN78+INjXGua65tykekzu0d&#10;57m1PkfMKX2M7GXfqH+Eeuw3r7n8EEPoY2/yUMT18Ze//OUX//zP//zFL37xi9u+P4uMfzQP+0d9&#10;TbPE1n7JfVUFRtdloM3yCHWrPIMZPzWuLXHM0aT9NdRTd2uM64bkcyV475151lvqy7bav2RrBv2N&#10;bI4E3J9rmIvE8bJWT39Xhzhd4zXhfpZ7oHK1OWc8Na6sV72qexXW4sq+Udm9fNW5JcSozLCkt8dG&#10;83pGazVaw3pttl7bhfF53aKcktc49Zqmuc41lPPaf4nJmGjzOdX3tvwON948Wq7U60WtOzZtzYJu&#10;vdZsyR77V8RcKdnmHLnOslb1HX79MHov/n4Z3QvEWHxvYyz5Eas+72ZM2ZbtUPv0pWTf1Vmag3Lv&#10;XNRnjdbkEYxrFLOok20jUg8b7FH2B/uEPYSwbxD2dn4QdV+j797W3xHz3MPN0y9+8Yt/9wUmYgBO&#10;Tmj3ZDJ5ozah7R2pC1KPipgnjtn+KNojj9o1Lo6jspuPunEyvv7TheqrMwNzZMO6yV1/bPNv02vf&#10;PWDdWIAjbY+AvTx5tOecrBOH/u2bmavj0k62pc3MBdjvuYTgM/0rjKHdMVVvD4wzJ2tjta9PIA7m&#10;QR/xsp41FsocZ+JCV31twKjduhgTbeakMmpbgnlt5WQJ/BNfrhP5oazNpRgT+rHBxZ9xoj2Esv6g&#10;5kWMRT1tc5OhzP8rgvUzLo6ADlifQR/6lIzLWGizPWM7grTnvEDfxOe1QNTdmm+NNfOEaN8c0OYe&#10;QGbm6HjXWZtQ50LdckJ7yr2kX/1pr8YA6oN6OabqVptAuw9HCnn46U9/evv/3h6N8wDjMybbPcJI&#10;H2x3zehz/Tneg7bNK0djE329EuMzNsR8OAfbgXxY3kvNSdoX2mbsVz1sIsTnmunH+oxtYwLGo49g&#10;gz6uP+xxffE8RLu6W2hPXf1xTN+S8zmT9G8ZMc4ar6ROJfOnMBePe9E3dhHA1hqMUV+fjqlHoJzi&#10;eNadY42BOvdhn7vV58h456s+om3IMtT6LGk77z/sVX+gAvuVZwf7t3zVeVBHJOt5VBfMO2gHOGr7&#10;XvSfol2xbQvyxzobI3WftSnTbm7pp8wR+4KedfoU63mEUcwc782JvrVLPAho0xjTn2WhnjpQ9bNP&#10;f0r2HYF2K/rJPsu5Fszd+WuLsbbbNyL167y0P2pXrFedNXIspO/sc21tYx7oUc51pp396p6dQR/p&#10;V3+JejBr+0yW4qEdoa3GafurMGaPNW4xzqU214d62qh1dNXn+pZC+49+9KPb/4swxzwb52XZOuI+&#10;F+eSY7ZAF0b6tY+jshdtGR/HXCdZi2eLGh9H7cGMTfRTL2O0XZvmf8buCO1wNB9H5ER9IMa8HgJH&#10;be2J3diwB+kn7aOXffeijRoj/rmG08/7SN4H8UzH72t8/+pXv7q18zz65Zdffvv7xBgzNtrSfpZT&#10;r44Ry/ZrT9Gfa2sOJcd5tOw8rR+NsenTfWKf0FbjHIGO88sy6APsU3wfSz8xOG/jyfaE9rRjjBy1&#10;5/td+r2uawuhTh/PuD7nQurUWBDQTyX7jcty2lCEsvb0DYxTjEN7kDb2YFzYzPeotmOfo/azHSFX&#10;9BkreRLatSVZ146kDz5G8xfQeGfGPZi+1F2zSd152IcYM3hUx3IesQHqpI+KttNH+tSGOcr9lKg3&#10;g3GoTx2pNvCvL+ckN61//ud/vn0QZQP4YQsMHgENY8QThTLCGHUNojp7F5wvmEjn7ryyHX0vYEfO&#10;GbvYY03w4wKviXGBY7INbLc8i2M8JmlHn7Y5D9uyfA/YZ++Zc2/uXrjZx9TZo/qiDvf6TLShTViz&#10;n/7BmIiP3HDuMAfaqaOrziyM8ZxcG2cc2CdPwDhejOGbNgQbNZ+u4wzo13kvoW6KftJG6s3CHJzH&#10;GtrOsjFoI3Pji8TZdco5SI6rNlKPcuadOsIYjqwLa0jdvcRxdq0q+tYPc8eH/rRrP0Kf7ejCvf4r&#10;ac9rIeib/owFAfTUXaLGqi3q3geZv9ca1p8fGZRp37IP2EQYh13K2APq2FDH+hIz/tbI3FCu9mxT&#10;b4lRHFtjAB31tub6CPpYm6dkv/rAsfa5LzjuRXsIa+0R0p774JUQA/s752u8xmw+AB3Plz1s5cT1&#10;oG0mJ+hlXN4TiY1zF7ye0YbujO3UYTwxaRMb3kNpp42PS0D7HrAF2NlC3bOZiWUP2iN+hdwio/mv&#10;zRM9dVkj1gbWxsDMnLCBTTC+jFF/1b/7i3uVf0AJHa75tDNeO46nvsbWfEZgF0mf7lf8+qfQ0eHe&#10;9OMf//imo/4MqYedLYwJGGs588oRoW0rLyP0wTw8Zg6Ethn7jid36FMmd/5BSNrymUtxbltkDgS7&#10;tBvzvTnRNscU7LMHoOZlDXQZzxEbsBRf+lL2xD4LPirEAtln3JCxG5PnrvNgvb1HjHBO6o98Qo53&#10;DDoI5b05Sfs1NvtGOtlHm2IOZuMgZnC8c8p2oK7PvXM8A+ODjMc4nY/xA32vjF3/uZ6SsWX84hiO&#10;OT51ckz1gX2eX7hv8WzD9e5v//Zvb/eJtPFs6rwR4qFNoU47uopsxa6udkR7YF/63Yv5xmbGCtUv&#10;bMW9xiNjiSlzYZzOnfiMkbr3wXt8aifzgUDa25sT7Rmz8Wmf/ntino1DvRmqTeqUOWafbRydE8Kz&#10;Cf9iHfcv/vAC8K8y8TeyeM77z//5P9+Oz8b5gPO4h7RzNO4Fc+pehozZ3MNaP5J7DMn4LTu29jOO&#10;em0DYsv4BBs+y4BjjcH3UFzbEX06X2NRX/+WK7XN8Yk69qVd65Jl+p0vZWJEaMv50Md8/b1dc7KE&#10;voyFOqIf8pHtmVf6HT8DdtbQB6hLHT/cf/kgyh9mQOjnfkz/ll1JvT1xV6q/WVuph42Z2GfnBu4T&#10;1z73r23UaXdtXV+5vcH67//9v/8TjSrkYAXQQbI9jVXdj4Dz4Ehe8mgfc3YxjgYfLpr+xFwn6NT4&#10;jmbGx1p7yr2Qby5M5ID8gPlw/7rx8XPmvsz5rNknhozDOmXXOPvXbI3IC8AW6GSeyCVHz/+MRT3r&#10;z8D5p4jxzYg5mcExOW/rCGXaKJMv9ffgmK1xo5jrGOvoMk/qxJdreATYhmovYzzK1xr4yPNE/6Nc&#10;3Yu28EEOgTZzYH6zbQttGjvjcv/kfKx/RJwbOTS3r8R1MS7EdYDs94gccW7pB3nU1hlkbHkeIGLc&#10;6jy6ptW+jNq2MBbONcYbnz5s2wtzNZ7Mjec00OZHMHWbv4b8jaQyahthvs/IubGxtsajH47Z5p7j&#10;eu8HSNsRbdnueORIsAv6AX1ZRpgTH/Qy1qNjGbHmgz7lXpwfAvfaMh/5XKVN1zj79vjRzhJpS9uz&#10;9pfmbnv2zdpcQhsjW9XfK8nYaqwZH+0+r6XOCHXUy7ptlWfmYxRDjVGZwbgd41y4tiXPmt9RzM7/&#10;lazlNNfQNQHb7E89jzCyTRvPNQgvm3n5zL3iCmTsOS+uw4m5GM1vD3V8+kTuRbsZ48jeIz6OQP/G&#10;uRYPfY/Gq597c1JjTDtK2r8aGXuWwfizrHCe8rGE84BnE+BvmPEHG6j/8Ic/vN3bmmXMpc90lWzb&#10;6md/+ZsARvoJ/dVvtQe0KdYl97Xt1l176jWuagOWcvAoS/5sR2yD7IeqTx2xvoe8ZzCWuvOutjKm&#10;s0iflLn/ck5z/80PwPa/A8SJnLWflkhfdc/UWG67wE7ETZWSOtR98PUHA3hiqaeu49+FOocqV6LG&#10;5uK6FmfmXvtn+ngXMhdb+bC/rt0rIJYaQ87B9mw7g/TN3lVqHGI8e2QPOYZzypddYGw1po9M5mM0&#10;79o20jkCbRpPlauS+XiXmM/gqnOfWZ/U+QwwV695mQ/zUOVKuG7EVa/fsjd29dI2MsoL2N58HOoe&#10;Etcc3APoZvsajjmD3P88t/Aj2ucXXo7xNwgQ/+WF3rN/Ta6PZXLH3/4ld34kuGL+jFdJlto/OnXO&#10;9Vq9lhN1EXTyPE8bW6z5eEcyL8q7zK+uxTvOQWrsxm8552M5xygj2OvIVSB+YxrNT0ZtzX4yj+6R&#10;mnf3T76/eTUZo/EpTXNFztyjaTPPjbXzI8tHoC/fp1I2BtC/bV7jjSN1tVH11N2DdpUl9NHs5961&#10;eQa3p5u6+AY8Ctp29P2TsW4O26/00PQImZPZ/JzFjM+M8aPDXJckefY6bZFx+jD/yvMl44FX5sob&#10;W97gjCvJmLdkL4whB/jnSN01st22e+y/I7knXj3vV+7PRyBn5o05pEjqNNfkXfffPbgXvRaC10Kv&#10;AylXg5hqnMBcsu8oqh/4TPvlozO7lnUPwGjss/aGseDPZyvK/Hbzb4b6O64ZU3NHrsgZuUO8ltCH&#10;vAN5Hf9MMN+cc66XOUFmqLaWcF+8y974qIzWK9s++jrN7NXE3Ow5J57FzDp95LV8JbmP2Bfuk2y/&#10;ChmX+yEFrhj3GTjf5mOS+3yWPD+eTb5bWMJ7DzGqSz3/oCdie+rN0udFA3/1QZSNoVRsQ9dN6gaE&#10;7IeRjatD7M4/48+2kZzJyJ+S2Gb+PzK5BykrVydjTXkFoz30TNK/eTg6nnvzSxyjm7W23HdHx3s1&#10;mF/O0Xw692fOX39VRhjjVchYauxXi/WzU/eVa5NtHxXnzpzrs51ljimpd2Wc29FkzszDWb6a1+Ga&#10;VgHXPgWq3ivJmPJoe7MO+fJv2EJd66uxte8y9i3djwhzH815az1HY9byZ1/KO5P75p3ImJfWgHZf&#10;sL7rOrnHlCXsy7y4tim+Z/EPzSBXwnnknFOaY6i5zL1gGXG/2HcFMpbPujf6XPhcLK33Vfd+xuW1&#10;JLENHY5eZ6h7z65j7sE4UrK9+bjcPojWG9jawrsROY4EPsrGcR4j8QQ8+8F55GtNPgvu2bpvkyvl&#10;g1iIM2POcyZ55Vqm76X4jiZzkbmpcSCSbWuyhzrOXHje2Zd77iNTc5H1irlCziT9VLkixEXO6nUq&#10;Y/aY+bWteQ65r3NtXJNcm88Acx3dq5Rk1PZKRvEceT6l/aW9ku3N+5LryccwZfQ8rq7nDZL96gBl&#10;se0M0i/in6qG0RyaP1NzRznX334F1L0KxgVr8Sqp/1EZzZ22rINrXXNCXVkidRDPtY96vr3LnJZi&#10;dM2B/tG6vwvOMePPfW15VE/J+5h/G57jq/NCbJDzTFk615xXcz81l5nPbMv2V1NjyT3RNJ+N3P+j&#10;8zXPjaucx8TjvShjp84xY7ZsfY2ce45Tlu4lyFVy0xzHtx9Ec2NUst1NCfmDAR3b3TzvvmHc+Hky&#10;5AmSAkfPV3tLfo0p5bNQ5/xOc8/YlYR1f+a5k/6Mhbrnc7adiT454pM97jUGcc/X9jWpuZ0B/84V&#10;G/r12keZ/3E9fZ+BOv/cB+YKQeeefO8B+8RjTPrLmK5G5ghqnq4c+2egrk/zl9T81HPwShAj1ygw&#10;Tu8FlOs87ok/bST6zr6RXvN+1H1UhX3k+qfQRj8s7Y+sH4l29V9jcj5IngtnxfOukI9ct1xz65br&#10;+l4N192Y69w+MnWO1G2zTC7Ii3niOR+hvhftVKHd/fKOmCtzNyJ11vReTY0TYY28Jn40mF+lzh/h&#10;PFDyYyh9V8I1WjrXEPquFvc7Ye7Io7lUbDPXYN9VyHgyVsqfiautS3Mea2vtOauOeh7tfwYZY8Yy&#10;gj7uRzyP/fGPf7ydw96jwJi1s2ZrRM6ZstcJxGdmpPm43HZS/qlh8ISoGySFDfKHP/zh243pBrQf&#10;9m7IK+Jccl6WEeZu+1noIwVq/TNBTtiDXqiWcnG1PWiMxO2PbcrPpubLPFlPUu8sRnGQF64viuvN&#10;dcdrz5awN/ZCDErO3TZi+N3vfnez/xnI8wvIAWTbM9DfM32exUeZx0eh7umU5s+QD64Hj7woPgvX&#10;irXkeZZ63mPPWEtspt/cR83HhLVl33tfHDG6nlSWxh5J+uacqHHlvV1p/prMXZI5e4fz32foXPfP&#10;xMyc6Sc/3Df8rWG+XOMtG7kPGFtla/y7wrxGc3uX+eZ6vTNH5Zt9zLVPcV+/GveZ87T8Gc6xV2Bu&#10;zWle37if5O+Bq+WdWBHnkPvjarE2zSPs3c+eG/Ls86H6lzw3LXsO8zz21Vdfffv+9Yj49ZHjrddr&#10;RvNxuX0F5UEH6gawXqHv66+/vm1KjtwQ2ZRpR9zE7wQxj+RqjGJEPjrsJ3+s+uErX3oqV8oJMRAT&#10;MRoz5w5H41YPnMMzSX+Zs7PicG2cq3WgTl5YY/LkWvvgbQ6XBH0EG7Pgk2sb+OOvtlEnnl/96ldf&#10;/P73v7+1N+dS98WagLpg26vJ/TQS55ixN88h855rkny2dWH++RwolPPem/euK8A65XMo8RGv8zDW&#10;LN+LNtJO3UfNx8B9xTElyf1gX7ZdgRoPcTqvZpnMm2uP2Favk1fLpzEi+VsJnMtnwTWDpbl738jf&#10;ETkGrMPIjm1K1f9IZE7FeV+RjNc4EdtT3pGMPee3xNp8Z8a/iozN+LzO1bksza+Zw9yRZ9+FcF3k&#10;+sg7Ed9nXTnPxnblGJvmbHLv57XzWeBfv0qek9nmtRzhesN7V/5CCtcb9aGO3Yvj6vj0MepvPg63&#10;N0czC6yOm5LNyMbko6g/Fux3A7/jD203P3ETv2Kb80FP3WeR/jKvNc5nx/UK8uMXwo/X+kMfXLPM&#10;1yshRuL1hzZCm7wi1vSZ+/pZseQNTyizlkiub/7Y2SNbME/0sE3ZvzXv/M0F/X4Q5WjfR8YcmoNX&#10;YRxV7JOrr0eNvWmuguc4e3N0rfV6nPcu++5BfymP4nMQsXsPQahD+tkT99Y8M/Z789FcC9ecteWZ&#10;wOeCfDYA9TxfIPeYIlv1oyCGpTic02g+zV/mLtcVyBd12hGug15jUu8qZKzKFeM8G/NQ517XGmFN&#10;/X3J2tYx1LdymHbFttr+rozms5WXZ5LrtJRz252He2RJf5ZHx9/D3tw71ypXhdhcJ+9d9R6WR8vN&#10;8Xid5LeA10ramtcyc/72efH5GF3fX3mNrNdsZLR3vUdxfeG7E0KZNserA2u2lnBMSiXb9thu3oPb&#10;myM3lYu9tBmk3gT5sQCOSzvvzLvH/5Hxx6ovIsD1cj9zsaWsXAXi9Qd2FSD2s/de+qi+YdR2JhkP&#10;5DXG64w3PP5/Jv4/TbYkb7gz4EM/xoTYxpFY+BNKxGWOXknOb89cZzEHzFXJ9uQM/0mNYcRa3xqj&#10;+RxFxrTlwzgcY902xbbmfci1tH5Vcs9C1nMOXBPvAXuM9X7oNRaOyAu26hzgyjlvroX7XMkXrx4R&#10;qXWwbUmehecDgl/ngjyTs+e9ds7f45frktemM2JfsvmorxxvOfdAtqv3mcg8QNYtZ72yN2dXyfOR&#10;cZAXzg1+qyHmyWvKKG+vglgQ529dAf6QK/LIdTHt1+uGAvrMti3SRpUjMBdVzvB1BBmj1PgejTfn&#10;nP6Q7PtMOG9ykOe/+/2qEN/ot4ZreHbs+pqVSm3POkfiR1LHegqQg8rZ8z+COpcluZetsY/YPoKc&#10;o7HUmLJPbBv1Qe0f6cwwsjMScL9WbM9+juxZ3wnn8wakfrbfw6PjjyLnUvNmuZljJl/ffhCtSU9J&#10;qOeDYh2XHyHOvDka8x6ZwfmOxmbZ+ULqzcosdUzWU8i1+TauLaqNGbkCxOFcFfbc9773vduHMteG&#10;vWhecr3WSJuzshdjI1Zjrus3G29S41oTIGeUfUCk7rltLGAs1rfQx6zoV9+04Z8Pj/5A9WHbWHLM&#10;SPKD6B6wTT7wR5m1AV/a0wb+AKhz2ZI95Ji0kW1iXozvCLT/3e9+99tzqf4BGDAm/Vs/imq/CnhU&#10;N8ccRdrdS8YzkrRtm+Mg97J7EWxT70gyJqhxneHzUWpM1o1XgVGebbNd7H8EbS75gIzxDJnF+Nhf&#10;xsl4ytyzfvSjH92EawPXBWQP2GIM11CuKfkDR9/q2TYL+pwf3i88d6oNdPbaBmNKbFNq/LMyy9JY&#10;j/hXxL7PTs1DzZ/lzCH7R8k6e8scM84+2zimSK3PYnz3CKTfJZ1ZRuORRH+juVbdR6lxaH8thhkc&#10;65ojgH3b/QN6s36MT33HjNqzfw8jG1tyBczBHpnFOTKG+0O1Yxtr+v3vf/92r2NdE2zkHkAg82d7&#10;9idL7Y+iXdcTqX6yD3kE7qH8K2G//vWvv/1DouTL3+HmE4zt2SLEQrx5DoPPH/T/7Gc/++LnP//5&#10;t7/Lt6g+Kv5OBPOSewdyLbSnZN+MVKq9JYG0QS5y7SDvdUeSMYBl27Ofo3Ei1H2Os6+em8g9OC79&#10;gc+W2X8vGSMyspW+16i2ZmQPjjGeeh4B9ZlY16jxpb1sQ1K3ijpA3fPfc5I6/ezrek7Okv5mZIaM&#10;WxibbeqkgHvTOVFGKPuMgmAvc4DUONMu2P4KMq69bI1L2zlfse1e/4+QvhXXBbFtRI2butdw+yDH&#10;25ey5kO2+ivYBfaf9lPct6M+pbKkM2qvsqaXZLtz2CLHzApo37rXVnUoZ/1otLtHrs7Wmt3uAjOT&#10;SR0WhgdGxJflkDoc2dCwFcQ9uBmyvCTq7MW5bJG2028VyfIWOdZyrSe1vsbI1kgky6+EONhz3OBT&#10;8mKv5J6cwXFZHolkeYaM13OIsnb22kuMbUbUB2881H0wFHNn/wypR3lJEuznDdAbog+w/GhFKNOm&#10;qJdizJDlNdAjJh8WtSXW0eGah7huWwJZniHH17Gj9iwfjecVmF/zBeb4LP8J+9MHA9E/PBJD2hmB&#10;beVRtuwQi7kGdZfaz2KUE2NHRv1X5R1izdweJWl3C3JknjzXPN8Qyt67uAbWc3Ev+MpreV2jPWtm&#10;HNhBqGes9u+xmTBeG5ZTZNS3JjlmD8xDOYKRrfQx6rsaWzHRX3O/RupW/VGbLOVrJLBmK0k9y49I&#10;MmqbIeexRrVvfSSPUmOyPhPniBpb2qEtr5EzVFvas5162kqdWdT3SIz+buJI/YrkvM3HSLL/Xqo9&#10;yVwh5spcqn/PusA9Y65KzsVcZr4Q218txpOx+fxB2f8NFPGjvxdtIj6HWNeedcky1H7IOSjGOJIt&#10;9IGMxiNC2fPBdX0Wo1yIcY506hzuZcm/bUf4OIqcs+WRSJb3kDlhT/BszR8eQbxW3mtbRjnfYmlM&#10;/q7IfUyMOZd7YnYMxzVRR3+zMkv6gZwjcLRuW16bZK/fZ5FxG+OWiOPuodp6BXXekPlYAl31qq62&#10;RlKZ8ZX9I5sjSfRRJXGMz2Uc0bF9NMa2WamM+rM8Q+o6dk1GrPWdRfrT/0iy/8qM9l1l99ONBrkJ&#10;/vCHP/z2bwmAD5Y+XD6DmUV4xkLNbIgZnSXe1fZZ8JLTP8GbP/CPivOMnKBPnJwv/tCmbuzIM/Ec&#10;HZ2r2XbPuTyTH3Ww749HBMyTQm7Qy2tMSj7cpewl10EbORf62HM/+clPvvjBD35wa9vys5WHJdLv&#10;K8n5ZTxL7c+IO8+V6kv/MzFUvdFaZv+s3aMgHkX0X9ufSebhlXE02zxzv+7FfZT7KdkbO/uQPzjD&#10;/YBrRH1Rk3t1yecW94xZ4wh72jjKlnbMlzmDI3ycTcabPDP2pRiO4Oh55Jrfy4wNdUby2cn9Us+5&#10;e6g2yLG/NxBzzrWSZ2h0r7IOM3vi3li5D2g//Vi2n6O/zcB8mlP1lc8IueH3Ge+CuM9SBn+PXTU3&#10;riEYH22ut/E/Ss7dsr9Xt7g3b4y7d+wSZ9hcIv1Uv0sxsFZHrNdHYGudak5ncQx5dv9yvnDe8x6Y&#10;9yG+q7kSxIoYq5L3QPfOI3lZY4/dR/Yyfsg/Qjn9avfeue7Vb15H3UPuhdr+aowry1Xcy0DZd//8&#10;phf6PZ/VPYN7bZ8d11nMxP2O81pi+s5lYjyh2HzcABHK4I1HXRN1pROweX/YV14UeQDzZWfut6vt&#10;OeMhzvwQitCW8T+LrTw9K49eKxRvevzI/vGPf3x72HatM29LwnjL2Judg74RcP6220ZsP/3pT2/x&#10;0ffRMQ/AfOucn5mD9G85/RvnPeQ8odpKP2cyioP7KsfRnM9k5Ke2GW/G3DQzsJe4trqnR/ttD5wn&#10;vnDELvdanxGwnXtVX+++b2vOco73kja99gh9yqN+zsCYUiDjbo6l5rTmfsRa3xHkeqdcjcyVUtvv&#10;pZ67XBN9Rgb60Kl6H5nRXrCcRyR/R2SeENq8d30mnL854N7K7zPeBVEGP7BfjdFa0WY7a80c7old&#10;G+ZG0j77p/7hA/XrmEdJv0sc4edIajwzc6g4JuUecl3q+tT6Z8A85nWQ65/v4upHiitAjP4eIH5i&#10;5TrFkXOdfucD6Hz0tXVuS+cF7Yq5+Mj5+Ajk+uSaIbmeyBUw3lFMtnFt8flKHY4+a/iHr3Ken/F5&#10;rDmO3X+Uh43HzYONx83PG6A3Fdp9qDxzY3oS7JGzGPnakllGY7dkltHYLbkC7Cv3mD9W3WuPxlvH&#10;z8gevMgrGfujjGKbETkqj3XsloB+OZIX1pabHh9D+Siq+CeRER5quSlydC8omd89mAMkH5IR48X+&#10;l19+efMLOZctmWU0dkmk1o+g2jQXcIa/NfRdRaw/GtNoXunnmeQcLSP37O1HWFprY+BceTTvzZ/z&#10;fJZs4f6C0fgluQd9IUfuZ+PJe0DavjfenO9ZMotzqnODpblWvSXQy/VYim9PvM9gKc7KbB4eIWOZ&#10;kVlGY4+WWchjSpJtIx8jkSzvIWOpsnQteDU5/7W41HkU82AusHm1e7dz3SOzOOe18blHzBX4jsN8&#10;5biRnY+K+VH4PcTvMIRc8QEi//90YH5eLcQzalOch3HPkvppO6FOTshPZaSf2D8rzqdS+3PMrJzF&#10;KN4Rxj7Sp81rW5V7Gc37EXtnkWs0K7PUHOZ48u17l0dzfSbERay+K3KfeD2/B/NwhtzDaHy2pbhW&#10;yKhNaL8KxrlH3pFR3KN1WZpjbXdcjpmVPYzGz0gl5wnU0ePIu1/eA3Ofps3zt47R9lkyy2jsmlyF&#10;UWxb8u7s/iAKTJzN5yZFfPj1RqPe2cz4eFYcW35mdJZ4V9vPwhhTHmFr/L0+HDeSR9lrI/1y7vqA&#10;eAQzc6o6XEPy5sa1xD/R54dQP4LyULv2ETRlD0sxY4c+4gM/wi7pJzM6Ixh379gjMQ5ykPl9BfpO&#10;sf1ozrA5S84NrJP/utefTY0NrrJXm7/m3nVxTddEvXvIPY0checFcXlP8b5yb6zJETaSR/N3NEfl&#10;6RWclZOzuDfPZ+zBe23uyfeaD2N4JBbwerImV9ojZ+7ZJds1z1fKB8zsga3+PSzZIi/sF0An7yXN&#10;n8l9Zo4gc3cF6j53ffktx5HfmvzONO4jYO5K5iZjGeXHnOb4LZGMv865UseOmNE5Cuddqe1ZNj7a&#10;mLvimNS9h5z7EfbOZGudzNWjaIf9zEd+/+bzEbaPwrXK/WCMNc57454Zd6/tvSz5oR2p15+lfbzU&#10;fgWcyxpb/e/AvXNwjRFsuM571/Re/3vGoet+FMdXO9SZA/dn/9CS80zQq2OP4l67MzGdFfMjvGvc&#10;93LXU1+eWJkwTzqEtvynCs5A37NyJiN/S7KXkY0l2cvIxpJcBWLxQlhjTLmXka012QP6Pjz6AJnz&#10;UCfre8ixswKet5YfZeRnRsxL/gnj+gNni9TB5h5cC2xox3LGOXq43pI9jMavyRnUeVsfcXYsayzF&#10;dBSvmJe5rjln3+UfADiTkX/J9lz7Z+fpo1FzeaTsYXbcXrsj6j6b8bsENjw3uJZzH1G8nyj60O8M&#10;xnaGXImMKXN2ZWbju1qu9+LanCFnMvKXciTsBa4BivWr7WPjMaalXNwTd85dMt+KthHqV6DGuCZ7&#10;GI2vkmRuYKTzGRnly7q/oaDm7ZWS2EZ8Pk9T5mUrH0WNe5b0wVjFdoS8rPUr9iUjvSVJ+9XOiJGN&#10;JTmbjJeyfpfmUfWFsrKXPWOflZdZjGdW9pK5Qeoztu+0roTnNnERb757A+diTqzP4JhZOYuRL8V+&#10;r8v1OpTsmXtzPGu5X1ubXGdwrZEcZ/+rIR7jA8tZzyNQZpx/GabagKxbPkP2MBq/JFdjFOOSfASm&#10;36g6aTckP7QyGZ5wQJ0T0pPyLPC5R85k5G9J9jKysSR7GdlYkiuRe8x9lvvtkXjrvLdkBvRqzArt&#10;yiPUuNZEKPvixJcnI529pJ0twa8PrZD5QGqesq5+tZfzmQE97acNyLbqm/ZZ2cNo/JrkmKOp8828&#10;gH6p23YW+tqS2VhSr9qoqDtj9whqHJTJvS9wKI/iPIKtOepb/8/My0fGnJ4hexiNX5O9OI59pKQ9&#10;91Ktr4EOutriujX6GGq/Y/agjTNkBuKtuYE6D/VSthjZo16vNdpT3/YrkDGlgHGnnMUohjXZw2j8&#10;UTJL5s5xo5zaZnv6WPK3N5Yt0t6Rdh+h5mRW9uKYXAelPtddiZzzljxCzYn5gGp7zWcd+9HJPGTu&#10;kMzTFURqm2WfPxD+5R+E9pn1THuj+dumrezb0kmyf4k6Pu04HrGt6s3Is7nXr+u5l5pDsV7laoxi&#10;XJMZzAnkWNq5h/Bx8Y9//OO3z9lXg1jdC34Mrfc+ZS859mjZC/NJSUb2kWTUPrL1SjLGWXlnzH/O&#10;xbJ9dX2y3b4ck/UZ2cNo/JrUWI1P0BHHcC471utN6on6Z8geRuOX5GqMYlySj8DuJwYn7+ZlQ2ZS&#10;bHNj03YG6XNWzmLka0tmGY3dkllGY7fkKrj/klG8yB5G47dkFnRrzHmeaMuy9Vly3JYk/niosjZm&#10;jTpuS6pPj5Jrne2gDcdVsW8WHpaBseCfJEz7ou09Msto7JqcSd2zr4S5uq5Hol1tp333X8orqfG9&#10;CmO4Qk4+Aq7rmbKHej6sySNoA19HkHG5N9OHc9qLNs6UexiNdd73nJc8v+d90D+AgY9H7D4Dc7G0&#10;l64Wf123LZzfmXIPS+NrvlPP83BNjuZKaw+jOW/JIxxl50wyxlmZZTQWSWof+4Wj9w73bfOnXJEf&#10;7hm+98lcqXMFybVTMj7gD/tzr8t3WHvQlnMHcwP0+QeM9qDdPTLDaNyWPIORX6T2ncXIh/W6h5Ar&#10;UGOakT3UcR45T5R3IeeQspc6fkuexcj3koxYar8Ca3HLlePfQ53rzNyBczHvOffwjHHOJ8dkm+2W&#10;vYeD1xzb6Pe+PbpGHy2zjMaOxJivQo1vRt6dfU9l/w9PNl+akAgXkz6g7t8kPRp9wMzGNwbG5dgj&#10;yPluxaIOzMShjmOrvZR7bcNe2zP2z4a4pMbpfPZyZk7sH9lSHmVks8pSfmx3TvfiPNPPljDGm3fG&#10;gYB6kv3Z5zqk7AF94sCevr3O0Zc+QT1jWBJtwVZMGXf6W5KM52z0eRWOjmVrfu4P5UzcB1WSUduZ&#10;rPl6ZhwfGfbfzDVlj9x7/RnZWpJHOcLGiLU4rc/s3dR55fqs4dhHbADXtvzT/sTnnMH7YfKozyPJ&#10;fArxKczrSvHOkjGfsQfN26O5Mc/VTvrRV9ZrTHtIn9WvrPVdjUdysYX2tvL1CoxlaU+k0C975pA2&#10;pLbpv+anjqv9nwHnnPO2Tm78qEhZHfP2SnFNlyBW+tEd3ePWGM0TaEe852C/vhdTZ4Ttxp721yQ5&#10;wrY6sGTvDPA162+kR+z3MhqbOXnE9tHk3Peu5Wx+l0iblK9GzjHzsBTrTE5SZyvfyJH5nsU1GQkx&#10;vRPPzNurca73zndr7L1217jXZj1P3JejMpJ7V5/uafA3a445UvQDW3Omv8Y4sllFRm1LzOjMsjfu&#10;PTm5On+eyQZOngnzsIj4kGdSMkE89PE/vqV8VpL0NSPonsmZsbyr7TMx7lH8tFXZA/rV5pLstc0Y&#10;/8ZFlu+Js6KNjG9J9OWYHGffI6S9LeE6kv+0oTe1PXCNUbw++aN27/XHfGhr7To3K+jvYa/9M7kn&#10;h89iKa+u0Z64HZMi5uAZucC+e06x/mwyB0ltf0VsHxHyOjq/H5WldVwC/RnRNnIPaesROyOIjefQ&#10;0R/Mu9cf+ub0SDly3o/iNQfMETGK/ciV4jbWKhlvlTMYxbAmsCcextT9c5QYz1lk7HUe1G3bGwe5&#10;89nRXG7JVXDeI5Fa34vjM99AHvLZ4hEfR1HjXJM98eYc6zh92qd9qOOQzwz5MCeJefM3LaCX+XyF&#10;5LrVuvPgmNeO/N03i7rpB9JOxiSWl3xpb1bQr7IG/SM7I9my9WyMZ5Q7535PzDl2Ta4GMY3WbSR7&#10;43fOuc891/M5e6/dMyFWzj+EuIivxokOQn1v7NqcEe3vkT3UsaMYFHUqo3bzcxWMcUvkSrHfy2he&#10;kuuTx6V5p60tgTVbI0Z2ZiT35Ui4zqhjPLXdNvf5GaKfWfbEg66yJ+d7dGfZG/dH4DaLP/zhD3/x&#10;BcLk1iPw0eIb/VvZmyEfPjmSFG48mSD+bXlvRpBHy2t4M/MBFYgHH/y/Hri5zcBYYof0XY+i35Fe&#10;6hILdeKZxY81V7Bd29dwHRy7hOtj3NXXnvks4froi/1HmTYwvowZjMFyHmucM+zJCf3s16q3x98a&#10;5mPGlvkA9TnSbp9l2rGNpK5Hy6D+njXmGkEOwbH1JgdZHkF8YPyAXcSxHEdlYBzXCPwizhm81qGv&#10;/Ry7BXZyn+TYrGu7zp12RDvE6dyAa6ExGn/aTVt7wN8vf/nLm7+0n2UxRucAGTNH4jC+0Q+oqp/2&#10;uM98//vf/9an7akDlrWjfubCsrrGoU+hjphvdJx72smjZdAWR3xwxI5xaYt2deyvNtVP+8bHWNsp&#10;16NlbCCSfbWsX8vgeNvJC+cvwnqOrm8zjMZUv1WHfsQykIsaI0dzJFlWHx3ybh/jaK/4B70ewXg4&#10;Ar6cn8cjwZeS9m3LMsL89qzlo/lI34o5cV22YmEMcSCOTeivpK+sV2hL20ejXwT7xuBRrBsL0EaO&#10;FOqphz2uG+pvYb69NjFOH/XaBPoF2o1NAfu1AfQt6e/BuRojNjmaB8uQZfe3c/EIxiaUMzZtp0Da&#10;m4WYuH5iw7HVDr7tvzdPM4zWd4SxGI9tzEUxJ/SjR77ZT5LzTbS7B307Vt+2p69Rm1iv7dqD1Bnp&#10;pdDv2DxaJh/cT1JPqu2Rv1m07dootLs+1f8WjjEuJPem/fqyDWi3T4zD4wzaQaptxTYYzduYrSvq&#10;qwvZ5xG0X9uqQNWhztHYOP/UBfrx77njmBTRTh2fOs5TKDu/GbStDX1C2nI+tKW/Z5PxIsZrbMRL&#10;m3mnnbLXK+pg3nIu6CuQfTwb865MW/xG0xd2ta1PbYB+EP3OkDZE+/pIm5ZnSRtAWfsyypOs6Y/i&#10;QBeWbGGH/ALjzStkjOjp0/ZsA/1ztKx/YFytj2JeY2QvBTiOYqTN9iyDY2r7GtjVp2Oo13aEeaaO&#10;7WKMmbtZ9AXYpK6AZftsyyOoI5Y95hyg2rAv8w3mQ6Edca5pcw3HQx1jO2QZ35lbfed47dKmPnX0&#10;KXMd+uqrr25HrkFffvnl7Zkj0QZjIG1pT5+pk3EsoW1ZKoM2q231antS7SI1dliyYbt2zLfzxVaO&#10;Vc/6iIwh9S17BHXSnv3EYDxAu++kEPry+bq2c2SMc6A+Qn9A2TEccxzlGqf1bE+WbIP2sJ/jKTvO&#10;do6Mc6xjtEd5aX5HYOyIMek7242jzmkNbLiuHPldKPT96Ec/up3DQL9+EcAXe8A1t914KsaL3iNx&#10;a0cb2Za2tWu/qKcupL5jBB310g7UOmOxhYxsJ7fIvwniT1n7fxiUYh0jPOBxcaXMRRXxRPRkFMax&#10;aBzRhwwOyYAyDNqpa8MHS23Rz+bwx+QWjPNDbvr1mG369IICHNFRbL8HbCPYgVfadl1nMCdbY+jH&#10;z2hPPIManzmBzEEeU39PTrxwzeSEfvZrXYMjmY1dvZF+bTv7fPCDqD7TtuU9EL9U22lTAdqYZ76Y&#10;rJKxjPK2RrWNLdB2to1gHDaYy9dff327lnFEGPt3f/d3t4+FlMFYPdq+F3z++te//uJ3v/vdt+fQ&#10;D37wg9u1lyP2iQ2h7PmgP+rM2+s37ZwDxOpHXHDu7jX0OVIX9PGrboJ/0K928Kk+R3OBVDvOA2G8&#10;xxT9eM/T35ptxpEDqWM8ytqerbqVjJGyR+dF7olbHduRHOsxY6j+0XF9EXKCrMVXwYa21/Beol7O&#10;Ccm5EqPrk+2pn4I+QnkN+vF/5jVcH0czsjvKoWVyN/tsdTb1fFiCuFmXrbjRE8vqU888CP3ukzNy&#10;kv6wbx1xD4O+Mxb6EXKkMM6YXUuOM6zF4RFs9zoL+sRf+jRGdBH1PKbQdg/Gxnhjtc26R+Aakf5q&#10;GVF3KSb6741XyAe/qYwdv1DjAftn13IvuZZrOG9joUyb+0879CvuB+d0RO4S7XFE6pqnL9oS+rLf&#10;OpJ7BmhjPvZThvSXPjnaLrbxTIOox9F+y0egP8T4EHykzz1+0VNfca2zP+1mrtgfHuljbyizZLzY&#10;Atoo1yNw5JkZ9OWzAoItRSynrz1sjcsYudd57jiOnBEb5w9ku0I97TBe1DUGx8BWbEfwDB9r4B8y&#10;BnIE5oujetQzZ/ZTd49Qtt0j7dZT7Mu8+9uHdlDXcwLck8gs+KoYE7brueYcZzE255Fxj2wbD2X0&#10;MhaOtKtvHBzNWWKbNjhPONLmPDgikOPRE2NBjAMy7jXftW8PjJe0U+0aE0euCeDc0FOcq+yJTx9g&#10;ThjvWtqOcI2UWfuzzOYEjNFjjq36lBHnYJuM7GvbcZSV0Z6lXG0sMfIn2BXnlL7BeejXdo4Zmz6o&#10;c6/zfsI4rju8e/HZdwT+jcF8MN74jYOyvpZsMVZ7KVCP2kv7sGS7gi/Rj3kRfWi7ltPvURBH2jQn&#10;tWzMxkHZ/txvQDvvyPjdwBwZ47Oka4tO7ouUJdAV/bN/wLgQys5pzV4ya1v7tqNreQ30tnSOwHgA&#10;f8yDNnKd+XbNkFkYy/WedVWwzbMf71sR1pc2cseRMewFjvj64Q9/eDvHKdMGxJm5sUw/MXsvvTfu&#10;mhPQtpK2MxZQN9/1oM9c3c+I83HeHPWdfhHHIPRpc42pnZzBYzBfdtiXgYlBSJZhVM8xHPGHHxOT&#10;4kRnWdJNn2DdtuyDWr+Hq9g+wt8SZ9peYzRv29b6pNbfidnY1Rvpj/KhWE9q/RGOsGWsKdkutR9m&#10;ylDrMyyNoX3Lnjpc83yo5ebIzQ/Ja/GWrT1gC3/ejP2QyfXf669xWa5CX712540REcqj6z3+OKZu&#10;MrKTbdkHte79K8cpxG+8o7g9Sq1L3rhT1pjRSdSv92JIO+qN2iR1ah+YMxjpronUesad7ZXaZ117&#10;o3ptswyjfL0C4zmakd3aVnPyUWF+W1IZtR1NjWHJZ+3POrJ0vZpFO0tkH+W8Piv4HN0TMjbKI517&#10;0X61Z3sV+xwrtT37Kmt9s2CDeDIv+tW+19qrXKfAuDNW686HY5bpkywfwche5s3cjeKjLQXqGNul&#10;ttVx1tVT9Il/dWCp/CyMb1bMzQyOSdJWyh5Sv9pZknq9Yh1yL9T9IFnew9Y4+nNPKMaZz75KYj37&#10;UqeWl/rO4hk+1qhzBuueqykwGiO2q2PdseJ6sn6uqW17bd9DHT+ymeUZ6nixvfZlW/bZnpLUOiy1&#10;pSxRdbKe7ZBlsW3UdwTVLvX0mXWodRm1LaENx+SxSrY/i5Ev2/JctZyS7TCKfWkuqVvHWa/tM6zp&#10;L9lb82N7zrOS1yDvI7Qt2VzCOBSp9SWMcSSQtrWX5RnWdLU18q+cRY3L+iiGkYzGK95Xcl2RHO8H&#10;opGtyqhfm0ptm2Wkm3aWbK31JTM6R2A8+sv6SPaAvuvJ+eq71hT61FEPyTb3AkdlKaZsT9nD0rhs&#10;n5GMN4U+7UHu7yojtL/F7RPwP33DrTYBwbkILICTkBo4JyIY0EhGjPTwk5tF/zNksrSVR9tFfdqW&#10;5F7y4rQk93KmbXMCI7sKkNfM7SvJuI0JyfIjzOaE41VyshdzmHOqci9XsM1RXet1r9h+D3ttp77k&#10;OK59iDdDJG0qj8YN2uWIHz6KctRmxmnc6Y9xSMbrTVvUz6PjvMnXMVtkLEsywvbUMxbznn1LIsYB&#10;tGMnj7bLvXFL9tcysc/mUF8ptjsfMF5tq7dG2nSutb227bG9ppvtlGdF/dk43hXneJV5ur+IZU3g&#10;3rhTH1+ibW0qZzKyn76RnKNHcP5ep7xmIo+QPhLs4kN/+ly7VqNjjBxzPkt+ZtHGSNKXUnWqPBPi&#10;MScI1BioZ//RzPx+QMA4aqyp557ItX4WXjc8nzMu47bunMUxOVYckyL6S3sezUGuccbxLGqM1ffe&#10;WLSRYnuSfUnGcVYutMuR/HN98jnUa1X6NiaPZ4J9fXA0FuPkiGQcqZftFfU4VvmMsJ4efTdlmyzl&#10;KfOd7YxXbFcXcf1SaIe0I9pB9HcPa7a1axx7mbGdOiN9GMWxpJuYb3A8R8X2EbY7HmgbxXImS/El&#10;zjPjq3IE1Y4+FX2fzYwPc1LJsZaNfe+aMk4b+vJoLnI9noHz0G9S18t+juhzzfFel9efvWhv5CfJ&#10;nFmupI2UtK/eveg/bVTbtWz9aEY58Sjp37gRcjLKC8J6+k5OHe5tCnXHI46dwfj0lTFow+NezrT9&#10;KpxT5nvPHNR1HGvLuvqXYKgj9NmPOEZd25JRHMSrwL1xj9iyvSbOC1E/7WkzQSePS/7WWL0q5mCN&#10;EiAJR/whoR5B+pAp9BmUrAW1NFnGp29P/j2MYllDfVmLew/YeWfbs3I1Ztd9L6O5L8k7Q/zvfD7M&#10;2FT3rFhmbXstVbwu5rWR6yHX4HwQOiNu0JcP1NrOOCnTnn6NiXF57cYGjOblGMehn2P2oB3J2BLj&#10;VhyH4LfOn3b1hPoSaXOLjEHWbI9Iff3O2NCv+op9lhPaMtYtcq2l+hjJiGyfmad9HEfznJGPRs4p&#10;83EVjGdW9rA2Jm0u6RzFkp9sW9IB2li7pWvVUeg/zx2O6W/NZ9VNO8hR1DiNq/pWR46MYRZ8EpP3&#10;OCXzknImI39rUjHfiPnOuVwBnzfqcxViv0fLe6g5QsyHkvuQ/nfh3pyMqDlSjgA7uRcV8u1zqGtA&#10;e/p1jkfNc4nqw5jdH3k9MH5zlGWpZcdI9n92at6XxH7zndS6mHfXUcm1HKHPKkcwsoscgbbM0azt&#10;Pboj6vg8Wl5DvSpXYhSX5TNjTb9n+rmXGt+aPMrIJnIkSzZtz3NrhNec7KfOdcf7nfc82teoPvSr&#10;2ObR8hbqrkkyaltjpKuNtFXbqpzN1r1HrLu2FdfXj6Gurc8VSI5P20tUHWNQbPNoeYaq6/i0k0fL&#10;78aefI9gLM8JnK+sLeK5Szt21VHWzm/3whaPxr2E8XJcsq0O8buXnYtjRmO1WcW57GVzhA6yrOjU&#10;uuQCZHvVqzAmf6RWHL9mY40ct2Un+7d09/KutkGbs3IFMpYzYkubW/KuZPxHz+VM25U1+7VvTXcv&#10;99r2Oug1MYXxo2vwrO1Z/OCpPyEG+5KRb+PMeEEbzinRX+rvIcdQ3rKROpYz5iqS45bI/i397N/S&#10;XaOOXbMz8rM01rXKNVvr35Lqd4klPdqzb8te7Xf8rHxEcm5Xm6fxzMqjVDuWj7C9h5G/pRhor9en&#10;o+NdiifF6yLnteS5Lql/RqxQfVRJn+q+gq0YPaacRfUzIxXb6zyuhM8tymiPPkJds8xFypXykjmY&#10;kaNiNw9H5kJ7Nd9Vkjo/9sWZVH9LMWde1BHGJfavjWn+Mk8z4phK1VPqGir0baHejO5e0vbR9tPu&#10;ku2qo+xlyYbHPYzsXI0a31lxpp8qV6PGV/d2yhGcYbMy8pHlSuqmHkevOX5c8GPKDNUe1LbsWyLH&#10;VFlbL+QeRnbSzxk+9zLyq9T4ah2859PnBzH7Etpqf31eGKGvtFnbsm8PaWck6rwro/ncC+M5b/ND&#10;Z9pMHxzpR8TnyiojtJU2j2CPXfpzT9f5QtpKURcB85BtM9w0v3nw/6snfxNXE4kjnWW7R51ztB/J&#10;9iwn6BFK6oC2ofbNom1j0cbIXtWFOuYRsO084V1skw8E1mzVHL8acwIZ1xExvmtO9kDs5M85QM7l&#10;0TmduWex6/+kGZZsU67zTL3UvYe9ttFDwH7GV+hTL9HuyPYesO3/vBtbXv/1a0z22cZRAceo4/js&#10;F9sAPWQv2Mh8Q9q616ZHZcY2envWHl1kpDfSH2F8tUyeXQPwCKnHMX1lWT0k13pPbOgqkMcsowvG&#10;ndinf8uMQzfHQ9WzPLI9Av2M7yNQ87E3J8/AuLbyrs6j66M/BLT5qN17IIa8drgmz4rFPODPMmJf&#10;xmQ7bYrQ5zUt22XUdibG4xwgY3t2PCPMJ1C2Tr7Pik8/W/bVWdIz1lfk0TmwvkrGi6hjfJbziEDm&#10;237abLcPPyPs9/gKnA+SeanxO78l6Ad0mL/6inlRR32gnhiL5LhZ0n6ijaV+ST3EmB3nGp9B+oT0&#10;o/88ZqxAXRH6UqDqpf5nJfOTZcl82Z97ofYheT6N9g06HtVLtCH3nA9LVNv6P9J2zmvNNrrGgo7z&#10;lKVxgp+cT/rbGpvsjfsI8CVrftQzPnhWjK7Ps/zN5gTQVSTzk2XZcw1P2znGnNCHvTw3Z23PkP6h&#10;1p0LYrs62QbqIVL7l6i2rafNtfFSx3sExtc67FmvSvXDMX1I2k+/zyBjWooPiEsR9WkbxZvXC3As&#10;R9urzYp6+qrjtsavcabtV+Ec6nUzrxGzZH5kbTx95tExnj/ZBqP9Qv8RcY/QP7YhbSd7/aRNoJ42&#10;qIs+1dnydev9xvifrQ/AmE7WDNbApLav2ciFEX3D2tgtcmGQpXiBvux/xG/lXW2/K+YEyAeSOWq2&#10;OXNfnWmbc37Gtu0ZC5JjH+Ve2+oiFfug2puxPUPmUBF91zZFlsbBVt+9GEPauMee8dS40vaW3Vfc&#10;e7ShPfCBxHr6gWwX+rUD7gfEeUGOWQM946gPX/qyLNleSb+UU7fGZD9H+4hhyfZnInOSOfxsmIMr&#10;5MI1QYjB82WWnMM9pG/rku0c09fIn7aSHH8EGUOWRxhP9h8VxxlszedV1By+GteVe5NijF7rjdec&#10;guPocwyM7g+0VVveC7NtRPpc0zsS5waZF2Ae9DnnmdidP2M4AuNst64+jOzSr881v0toXxuwZccx&#10;VU8bHNVxLmeRcY/IWNTLMUtj67g1H5+dzJVkvmbyiA7ngjojPc83dNlXIx1jWbLxCGkbjrS/17a5&#10;QE9dxsPWWH1J2tjL3rgfpca9hHpHzXMPV80JpK7Yxtgsy574GT+ysdROeY/9LaqfWteXfcCxxjAa&#10;A9qr7ZW0nWyNW2JkDzu1nsd7SD/aGflMH4/4exRiyfgS4srY1DX+fDbRhkfHjcZXu5VqS7bGzXCm&#10;7VfDnLaeAbbIvCyNRyf7qOe40b6ANXuPxr1Exnak7ZwX5bSbfbars+X/1vtNMv78VnMDDOswjafj&#10;ylYQTdM0Z+D1avNC2NeoRUbX+xlGeX+3+4P7xzIQr/KujNahkjrM1VwgPDJYNhe2beUldRxb67UM&#10;WZ4FX0vYV/00nxv3xRX2BzHkHt77gt5H+3vnkL73sOSLeBD7cz6P5jhzha0sP2q7+WvML8cr5dh9&#10;4F5DMkbEf0Ys51BFHAO0U2bfItmHH8i2RJtLts/EOSGZl/Rv/1o89IPj1FfMizrqA/WjSftyhp9X&#10;cnYOPzu5p+9lbY3s8zoEeZ40f2J2HdCruu9yXhg3rMWsHsfUe5d57mE2J1DX/WiwP+MjdWZjmZnn&#10;rP8lGJN+QDu2V/sjP6lb+0f6W2RMOT7bZc3+kh0ZxX1PvM9iaz5Jzg1Sf9RW7aGTz3y1X9JP1Vka&#10;I6M4kkdsXx3nBvfOZa8N9B2D/j1+j4h7iTNtL5E+YU9+br3fnCTTH0QhHTRN07wr9eIJV7iuEVfG&#10;VmN6RYwZD+WlGD7SfaGuAzi/d5zn0lxGpC561HlUUIQ+hDZ09ubF8VlO2UudI9xjp/mcuH9yL79q&#10;/xCD8SydD9lfsQ9m55Bj4Mi5Y5vrhDaPfimcuajzGHHk3M7kzDV5lMz5FSAeJO9V1InPGNl3Nacw&#10;ast5accPGmkTP5Btwjht05d+nvFhRP9I5sVYa0wzqJ82zIvtaZP6mczGf3Yce3lmjpo/kTmnTN7P&#10;yr2+OFr22tH8GXOzlRf14N1yOBv7O89xL3vmOrtHHkEfHPVT/d2zPrNj1vRmYkvSFqA7altiLZYZ&#10;Ml7Axj12ZDaeR+M+k4yNsvHNxun40RyXbKBb9bf8qT8bF8yOucd289es/eZ4J+reTLJP9szV8Rxz&#10;3MjGXb/E8kePjIK+B+yMpLkGM+vx2darc/L+vMP6eAHPC/kr4q77febm5JhRvNmX8mxGvpmb4ksM&#10;5V2Zze1ortlW8+RzwYykzcpa3x5m5wl13Ufssdccy0zuj1of93fKq9iKgznzo2hp7mtj18DeI/l0&#10;fBXw/Od4NDlXy9Yh43gHMndr63wkMz5Sp+b4imS8lL/66qubfP311zf54x//+O3/Kx28T/E3SYH2&#10;tLHGkt4oT1fKm3OeEZjNx7PJuFw3ZHT+ZP9InsErfH5WzC9H9oN74sy8e94rnD9XOu+b5iPwDtfO&#10;mWtNXiuOoN738v59Rixpk3JeY7f8bTFrZy3uR2O4F/1yrPeepZhG/d4/RpLkWMerl/aWGNncIn2t&#10;cY/tz4a53MrnqL+O27JxFZbipH3rWW2tT7Z0bjvyG0e7/oZoonGOj27yDDaDTrsca1/zHHJ91vKO&#10;Tq7XR6Zz8t64du+2Pq+IO32CD9aJfZDxeDOjTUl7o3FVD+w7mrUYPhLO8575ORZhPRHGI+yFansN&#10;dUEba+U9aDdjWbNTY1li1l5zLK7PVs7V+SxrY15kdD2+h7R7Tz4dn7Fp41XrYyw5rzxeicxbLZu/&#10;s+LGh37WSJ0ZXTkr7sQ5IN6njBehzkdQjp4zHPn4yVFJfURoy34Eqs4a5iTHn4n5AOeD6H9vHIyt&#10;c0DMi+3qgO1noS+O+kr/QoxA39KYnMOZcRuDcUDmsDkO80xuM9+Sa948H9dkK/+5dkfqPoPZePbG&#10;fbV57uGe9Uw92zja/kgOZuypA7O+GOM4xtwT40xsyZLPpfZH0B7H9FOxb4/PtC33xM34jG/v+HtJ&#10;vzmHpM7HMVJjHvUl9RkNeLbQbrX3CPqp/o60DUfYewdcI2Heo7mzxmC/Y2zPZ13Hj+y8GuM2zoyR&#10;NvtlTWfUl0eoOnJr+SZ5d38QFZyNHOwlg06OsN08Tm66JY7aC+9C5+T9edf1eUXcM/u94hio47Iv&#10;edW84EjfZ9m9F+K5Nw7ncsSctmw8mqs98zSWNf099ppjmcn9Z1wf9y0cOfeZ82GNjCt59fo8Oq9n&#10;M8rj2bHjc8vHjM4rMW95NF7KviyyLY+KdfS0I9kvqZPtI9Td0juSjM85pf89saQtcfwz5zQi57UW&#10;J4z6k2fMpcbw6vx9ZNwbW/uiaZr3wnP7KI62B153HrW7J7Yln0fFUsnY9JE84i/t3Wsn43sm+h3l&#10;BEYxPTLfkR9tnJUDfZ5h+7Mxs/ZL+a7tZ6330SzFmbmANZ2leaaNJZ1b6xEfRJumaZqm+Uu4EefN&#10;eulm3DRN0zTNucz8aG6apmmapmmapmk+Lv1BtGmapmlOIj+IQr6M7Y+jTdM0TdM0TdM0TdM0TdM0&#10;z+GY/+lQ0zRN0zRD/Ci6JE3TNE3TNE3TNE3TNE3TNM259AfRpmmapjmZpY+gtd40TdM0TdM0TdM0&#10;TdM0TdMcT38QbZqmaZoT6Q+eTdM0TdM0TdM0TdM0TdM0r6U/iDZN0zTNSfg3QP0omnXbmqZpmqZp&#10;mqZpmqZpmqZpmnPpD6JN0zRNcyL1I+iSNE3TNE3TNE3TNE3TNE3TNOfQH0Sbpmnu5OiPWP1h7OPS&#10;a9s0TdM0TdM0TdM0TdM0TfM6/gP/+fdvuNWapmmaKfzA9R/+w+0yegh+MMPmkXab18Ht9Y9//OO3&#10;e6UK1HrTNE3TNE3TNE3TNE3TNE1zLP1BtGma5g64bJ71QfQ//sf/2B/HPgjskz/84Q+3cn70zDXO&#10;dshy0zRN0zRN0zRN0zRN0zRN8zi3t66f5YPo0seL/FtZ78rZczj6w49odyl+22GpTxtL8S3ZBsde&#10;jZw3ZIy1D2bnsJaLNdR3PMeMg34l8dKSflOHcto5G3zVGKHGMNKpMLd/+7d/m9KdxTj4WPY3f/M3&#10;t3LzGLn3ng2+2Sf/+q//+u3eM44sQ7az/k3TNE3TNE3TNE3TNE3TNM1x3N7AfoYPoryMri+kwXao&#10;fe/CEXNwPNTx2j86P2lX/+nDfvvq35pj29pPX35EcAxYTtvgWNuy72wyvurXuGpslvN0VWfmA4o2&#10;Ie3twfEcM46lGPTpONcwfdM3E4s2Ho3b8WmnXgLp2/LDR66zPojyMRQ50va7Yk5gbz4Y6/jRmj5i&#10;ew3tsq8U2tLHKBbaXPumaZqmaZqmaZqmaZqmaZrmOG5vZP+9fg34gPCy2RfO+SLadqh970TOYS+Z&#10;AxjlSI7OD7axmR8MFP3m9vSDGmRckGO0ZRm0K7SnXvadiX6l+rdvKbYcK7OxO3ZWHxjjGix9eFUn&#10;19G1qmNoMw70RzqiHmgX2Yt2tAFpJ/cYzPjxg+iRGOd3vvOdT/9BNNcMZtZEcqzlvHaIfbA31zkW&#10;crx9nhN5Xixhv2vfNE3TNE3TNE3TNE3TNE3THMf2Xyu7IL5sri+k7wEbKckR9h+lxqdUeJHuy/ZR&#10;/4hqMyWptmv/iLSVUtGuPkbihwwEsMOHKMQPDbYj+QECHFdRX0lq/Qiqv5SkzhVxTgioM9JNqaT+&#10;LCMfYLvCOrlWuWZZhxqf7Yl9HHM9bd+i6lqv7RXjhS3d5n7Ma81v5pxjrrvtM+SYFPuS7NsDY3Jv&#10;2pbkfprl3njWOMNm0zRN0zRN0zRN0zRN0zTNO3F7U/tv//Zvb/U3RHmx60vm2ZfNvhCuL6jzZTbw&#10;4UbSz6swbshY6jxE/Zm4tVt9IJkHqXprLOlqfwnHJKnvenEUYjVe+zjS5t+0oq36fvba64tj9Vtj&#10;A3Scp/GkVJwPfakPI/29YNOYtJ0+QJ1so2w7IqPxkDbqGMh1WsIx2jaPMPJrv+3pN/USP8ofiT79&#10;Z1OXfL87zNO55RzNe10DmVl7yPXWBjYdr8/0kXHM4PkG1bbtHNFjn1Be82E/do5e+4zzSLtN0zRN&#10;0zRN0zRN0zRN0zTvwu3N6B//+Mc/vz1+A/LF8ezLXV8IA2Os50ttSHv6eSXEYHzGwlGxLswHybYl&#10;tKsPbZJXX+4n2oYt+3vjBvT1gRhHxpJ91S7Q58cHdOo/PYmecaFrGTIe2rN+BPriaBkfznHkL8fY&#10;X+3QjjgfyhyXcnQv2Kz5VaT265e64yHHGhf9eQTHgXZkbT45Buq4FKj91JFRWZyrNo5A+zU3Hw3z&#10;6Rwzr5Y5qmdd1vKSemA9/aXNFNiyXcfCyDawR/KcmLHt2h+JcZ5hu2mapmmapmmapmmapmma5h24&#10;vZ39+uuv3/aDaP3gtYQvhIGx1n1hLb6wpl8/ryJjFuIZifDifeYjTc4t54rkS/ORbVizX+NWV/sp&#10;Ygz8fxnz/81IHPw/9YwHHderjqedsX/84x9v453HD37wg5ukDXjm2qc97QNtxkk5fTIH5pLjaPvD&#10;H/7wbY6IXxs//vGPv/j+97//ra42Ict7wRZ+XBPq+kSAeL65jtxiQ9Bn3YgH8W+8MRYBx9JH2fbU&#10;sWzs2bc2H3X0YR2MnWPaFdrSj2Xbxf2jjaMx9o+I+Txr7bM/x+DLtQdtupZwlG3QLudOHbsEOjN6&#10;ezBO4vNcbJqmaZqmaZqmaZqmaZqm+Uzc3or+/ve/f8sPonxwOeqDaPYDdf28CmPiJbaxKLZnHfJj&#10;4hppr9aRNdtbeTFu0EbaGtkG1sEPas4B3brO2EcXtEEbY3I8Y5Ef/ehHX/zt3/7trawuPHPttZfx&#10;AnXz4VGYBx8Z7SNW1uCb8/WLr7766vaxVLvf/e53v/i7v/u721zF+Y5s7wEf5hQbrIUfsqjTTpy/&#10;/e1vb3EhtH3ve9+7xYPwQdo1zLwjxJ7rW9eklumHtfk4xhwkxp05SR+0UbdtVEbHOJr9mEPWnnUw&#10;v6O1V5fj7NrTr2jPOv7cF9rHLnvWsUus2dZujsfurG2Z1duDcXotPdp+0zRN0zRN0zRN0zRN0zTN&#10;1bm9Ff3d7373lh9E64eUNXwhDIyljvjC2rovimv9FejfGGrZl/rZ7t+O3CJtI9SBcr7Yz749H0Tt&#10;10bWR3ED64APPr5xxA66o5f4tYz44YEcUHYefJjDhnrYRVx7RDtgv/Uj0F6NgbJxIvYBOWAutLvP&#10;aePjIx8dKTuefj48ck7QBhxHshfiwSf+9IUYMzmnXzH/xMLfDuVjKPlHV3uZd9YHe86b46gMlOt6&#10;jXBM+gTGGDeijfRBG3XbOOrTdnRoW4vhEdL/WT5eiTn0Gl7zm2V1Oc6uPf0KdaC8tO7Y9Zpj34js&#10;x86S7bQ/a1vQm9WdxTjN95G2m6ZpmqZpmqZpmqZpmqZp3oHbW9HP8DdEK7505mW1ol1fFlt/FRlP&#10;jW2pzMepvR9ErQN1X+xbty9tO26EtoWy9bUy47DvR13qxpLrjC7rJdTVY4x91PWBCDrq4Uf91KM/&#10;xzyK9tK+bcZuP+1gLmjzIwaxInxg4ehYBdDzWMvWIctrEE/+DVHgqD9wPsRk2ZjQpa6e0I74sTR1&#10;LGsvsW4sI1In7RlTxjbCMQpxZLusxfAo+jnTx6tgbsyLD3Sswyi/uZfMgX1rOUl9cEyuOUewD19e&#10;c7Zsj9Bm+gD0sb3ngyjs0Z3BuEd/uKRpmqZpmqZpmqZpmqZpmuYzcHsr+tVXX/3569Ib4MtiXuwe&#10;/UEUsK28EueZZes1Puu81M8PV0ukbci5+1Lfun1+NIA1+2txaxeqDe3PrAX9CrgX0LNdX/mBAuxP&#10;f7Lk71HwN4rB2DwitAOxjT6kjHJYdUB7tQy1vga2icO1Nz7Qb+aYsnVym6J+ih9Ecx3QQxxjm2Nm&#10;yfHAWONb+zCkf8XYtIc4xyPBLuyd57vBPJnfzNqbE0B3BsfUsa6Zx1xX/W3l3ZjQV1fb6QPUm/kg&#10;mv1bMewF2/DIHyJqmqZpmqZpmqZpmqZpmqZ5Z+beLn9wfFl8BtX2Hl/1pThjc7z1lCMY2VVm2Hrp&#10;PxI//uUHSu3Q7wcLdegbfXhQ0h5C/wjGr8X7LMxDCnHlBwzagHba/JgEzNl+j6K97K86W6hfP/og&#10;9JFr/hYpwt9qhfSBHmOIG8m4M3agrIB+IPWezSt9H8XV5uA6j+RoRj6qzLJHt2mapmmapmmapmma&#10;pmmapnk9t68M7/5P5ubLaT+cQH1pPerz4xl121JvFsZgC/jYoz2EPtvyY94s6PrRyNhyPO1Jre8l&#10;50857d1rO20mtvthTJb09V/nX/UzTj8eqkMfYk49Jkv+7wX7aTP90a5A7avxMffUNW+0W6dsjhxv&#10;G3XGZ07WYGx+iE6Mi6OCD3Iu6kDGnUdjo5/48OU8sEU7Mdg2E7dU//qqdqoedQSfCnX7GH8lci7E&#10;Cs4XnANtqftKjMOjOTfPiHV4NO7qD7TtcYvU107up7qvyDl/SCD1z2bJV/4Bi6ZpmqZpmqZpmqZp&#10;mqZpms/Etd7o3wkvfpURsy+6IW3MjEsdyvnRxDYwPj9K7LUNad+jol3kUardrN9L2kjJmP2o4AeF&#10;kdif0F4ZtVWq3aw/i6V8pEDGlnqUazvHHEM9Je0+ij7Inx+eKae/pLYxllj4ACr0+0EU9LGH9LN3&#10;7Axn2HyEmldwL9T2Wn8l7sWUjM/yPXtghPmo/tLnLMb0qr1QY3YeI2mapmmapmmapmmapmmapvns&#10;fIgPoiPyRfCzX1rnC2g/4PnBrbkuuT7v/hEh97zlnN+VMK6lczbbm7/G/IxyVD8yXm0f1HisXynG&#10;vaytR9M0TdM0TdM0TdM0TdM0TfMa3vqDqC/7k/oy+lkv1+vLb2Mgvvwgek8sORfQtjxrju+MORuJ&#10;+fuoecy5Nh+TtTWufSOd5nEyz0rTNE3TNE3TNE3TNE3TNE1zDd7ygygfrXjZzP9TkP83W/0oKs/4&#10;uGUslrNOXP6/FylXvS20tTTO9mYdc4iwDq6F+cv+d8S4c3/knJwzAnUfXQHiyZhrjNmW7c2fyfwB&#10;efIPY9DG+nM9Sp1XUf1nTK7xKM5R27NZ24M1vivE2zRN0zRN0zRN0zRN0zRN07z53xDlY+jXX399&#10;e8lfP/YsvbA+C156+/HBOvH9/ve//4sYU2cvOafRS/Z+8b4MufGjoFLzRf2j5JB58CEeYe/Vc+Te&#10;PXg2o/y7Lh9lbc7C64N5cp0Ryqz/H/7wh9teuBpL6/tu6268VZqmaZqmaZqmaZqmaZqmaZrX8tYf&#10;RHmxz0dHjvWlMx8A8gPB2S+lse8HCOt8fOCDKEf/JmvGNYu2c2zOKe3Z1vx5D5ATP4Ii5q5Kkjl9&#10;R5gPc80Pov5N5fxIdgWW4nD9kndflzMgJ6P1dJ0V9gTXIeQqZMyeh7QptkGd39UwTo71etM0TdM0&#10;TdM0TdM0TdM0TdO8lrf+IFpfOqcko7Yj0X59ic8HKP52qH9TD7knDu2JdUSf+m3GZM5SRnsHeUfc&#10;B+A83HeeJ5B6V8B4MvcZo+3Z1vwJ8+VHz5of28X9fhXqGgvtttn+TuufseccmqZpmqZpmqZpmqZp&#10;mqZpmtfw1h9EfdnvC39eOvvxp76APvultPYRPz4ZC+SL/0cYfRBg/u/yoeAV+CFFkZqzM/fHM6nz&#10;dZ4e34GMu5nDnJm3vBYB7X/zN3/zFx9Im/vJ/bl07aAdyXVpmqZpmqZpmqZpmqZpmqZpns9bvxn/&#10;7ne/+8X3v//9L77zne/cXjaPPkQ+C19849d/wpeY+PhAfHyIUO/e2OoLeH2IbUjz53wAeary0cj5&#10;su/Yc4ofzZ1375GPRd3nQFv+DWH2ANdLrpvNfeR5k9cQ2pekaZqmaZqmaZqmaZqmaZqmeT1v+UGU&#10;l8y8jP7e9773Vx9E/X8l1pfR+aHgaPCDbwTf+UGU2IiRWPkggU7GtUWdh+yx0fz1B9H8QDiSd4J4&#10;3Sfui/wgSlm50twyXsg5uA7ZJrX+mak5ou46c63J/38xe+EHP/jB7VoEV8khsYLxULcNnNe74Fqk&#10;XI2aY+u21f6maZqmaZqmaZqmaZqmaZp35/bG87e//e3trywe9TLUF8B7XwSnX17gj6gx8vIf8OUH&#10;Sdr9W5mUjcOxYJtjqCPaTZZiAXTp5yMoZY78f0P58ECZjxH/6T/9p1ssfqz1QxXoN8kYsE2/H7So&#10;K9Trx2DI8Um2UdZv9Q+j8Uux+gEG0mbqpr3ajhD/WRBf7gVEn4jx2I5+Jcepfw+MH9mgDTIesH2G&#10;tOt8secHMebF3w6knXKu2xrY1MaRGKtxaJ+ycWU+bMt6bauMxjj3rfkbD0fjWPLzaoiL+XhdIV6v&#10;N86VPo6ZU6hzqjlZyxFkXrZ0BX3XgnjYX5DXbeOnnPv5HvCTpB36cg5JHWfc6uYY2qX2Z98sOaba&#10;VsD4QT3rqUOf9wuhjCzlNXWbpmmapmmapmmapmmapmnemdvb3ny5CtZTfHHqC1KO2Z+kXu0bkTYc&#10;B7ykVdRRjyPtvDBHKDOWF76IL4Ah45nFMfqDjCEF8McLfD6GGjMfRfkYSp9zMC5tK47JNvWQ7If8&#10;QOD8tZ02KtmX/bUtfVfQyXgck9iObNlyfJaPQHv6Jj+KqKPfWvZoWUZta1RbmRPEPqjtW2QcuQfY&#10;FxzZK54T7hdkL+nnDHLO+Br5W2oH+/aOG6Humq099s7CGMxbnpesNx/A/RBKm32Za6nzUYf2kRyF&#10;MYMx5d5FKKszg/o5ps659i2xNM48IIKe52Adt4e0rf20Rxtx2JegQwyQNnIs9yo/OJsnPkrbln1N&#10;0zRN0zRN0zRN0zRN0zQfgdsb0q+//vr21tMXp74gpQz5gnXphawvgTlaTh3HjdAGOK62ge326QvQ&#10;STGGJbRBfL58RxyTcWsLUS/Ffj6GIsA/k8sHUV7mpw90qVf0i06FMbSrM8JxxpJ2LHOs7SN96vqy&#10;L3WdT+YodYW508Y45+AYRbQBWX4E7RNH/s0ofec8wH5jFNs5Kom6tT1Rp9oW7ZpjjujW2EZgb61f&#10;0i/2/duiWzDODyQz+rMYz1I+KrShS04oI8wDaE87lrVjHf2UkR/QnuI65PoZwyshltkYjDvn7fws&#10;55w40uY5ku15TGgbtVf0RSx8iEMo+wEXf4ix5vVzizofjxmXOsZgH+1KYjz25R8wAO0rjs/+WfQl&#10;1TZo3zbjqjrGTKzkFQHyTU5BfaBsPjhmbpqmaZqmaZqmaZqmaZqmad6Z25vOr7766vb21Zesvly1&#10;zAtRX4pa9kVrhReoieNnSZv6Qmi3L1/y6k8fvsBVlkhbvmxHHONHAOzxElm76OhfXePw/9dHH/+f&#10;vvq38minDpQ9pi3L1iHLW6CrT6h+rAu6I/u2eazjqj2OVVfbSM47Y3OcY48k49j6IJoxGJ8Ye+p4&#10;BPSdxxb6tQyMy1yJ/XvIOLKcbVBzsgZjzvggWsl4k2xDJ9fLPo7OzfUQdWhj3ojn9BLoaoOja7Zk&#10;+woQ11o8zsG9JjkfqH1KtT3yteY/0R6x+DcTKfNBlCOxIsZq3mfsq4dQzjXTJwK0V33bE+ppRxu0&#10;gXY5JnviFvUZmzFRVrKuD8fZT934jJd9Tzv5/ua+f7tnoeOHaG1Qt41xTdM0TdM0TdM0TdM0TdM0&#10;787tzekvf/nLf/dFqi9NLfOCFDhaVhcR+3m5qlDX3hrVbmXUlmPE8SlLOJ44Rx9E7Sd+xPk4N/Sc&#10;mzr5t2742OQLZtr8mKQuaIs+jpB2zVv63AK9Og/LHJ0X5SV7dYzi/Cgbn3rgOI7EwUt3cM6pC+rn&#10;GKh694JNMJ/6UcwrYhzIKFbQHozKozGCjvYpO0ZfHMF4yDM6NcdLaE8/kOMoZx1/S/OsYPPMvyHK&#10;HInF2Dnal2Ww7nyMx3FA/nKMOuC8lSX0YxmbltP2Fcg4c64V9czb0jzSDsc8d4Sy9Sxrewv00WMN&#10;2FtcWygf+UFUcu2whzAnoM9zLXG8R8akXcrGBMap2K7vGbSfNvSrvSXUcaxt+s95086cf/WrX33x&#10;m9/85pb/H/7wh7d7lnb4Fw5o48i4pmmapmmapmmapmmapmmad+f25vRXv/rV7a2pL1N9uevLWF6q&#10;+vK3vmBNPfCFqvhydg31takNRL/ayfgUyXrtq+gT+74QTz/268scoIvYxwvm+vETfcfRxgtnjrRl&#10;u/b82JQ2tQv6NrY1tIkdYIzjbAPb0K84dzBejvxtImKl7t8eAm0YI4INPnIAY/3biEhim3Ezrurc&#10;i/PAv7HSpuDTmIEjukiCTo5TYKS/Rs4TjE2hPXVmbWsPcj61nPU9tvNj+FFkDjIW2nM+lj0SA+U6&#10;H3FdRT1EX0iOqWQMozJj3RfvgrE6d+rOIedhnjhaVsdxOSbL6m+Bvrr1gyjngeeAcRgn5UfAngLY&#10;xT/HJdv69ag4Z7DNeO0b5XcLxoD2jFU7Cnr222Yc6mtLPYX2n//85/xhqFvuv/zyy9u/asAY8sHH&#10;UNr8QN00TdM0TdM0TdM0TdM0TfPu3N6c8v8Q9eVpfpTyhawvWEEdQVd9QJ8X2r54RXfrQwrjwY9C&#10;gq8U/WhbP0Kfftb8gT6dT84DsV9f1I0DfY7Zn3+7hrr+HWN72lLfMjDO8RxBX7PoW2odaNO32KZQ&#10;R4wbXcR2x5s/9fyQSzvQxlrlOKEO+VH4aNK/czN256MeZdqSjNeyR/QdPwtjmav7yPj8sK5Nc7tF&#10;xpzxOB+wvdZnIF4/iJ5FxiWjGImFuWb+wbnar9BmH0eFumNHYAfRpv6yHftn5mQva/MB58AeQ8yR&#10;e5F+80O/eaIPPVnyY65mMIf44NxHqOcHUYQ2JP1vkfrOB3+K7fiB9AUc1aPdsrGoZzvQZr7sB8en&#10;nSUYh44faI3RtaAvbVDWF/qQvunXb9rhSDt/QxTB309+8pPb3wZFl3PdvyHqtbxpmqZpmqZpmqZp&#10;mqZpmubduX1x80WpAr545QUr/byorpIfcHzx6ktY2vLl7BboMjZfvo/8Ep929TGSR8FG5kO71DMu&#10;558fFTIP5iVJOwh5TLHduSLVRkWfjKk2JGOq8dqfOsZuv7FyJCZIXQTUd55r4vy059gjMPY1kVEc&#10;iu3G7Dq5H6utEfbzt7B+8IMf3D44mEugP9ckmbUNxp8Yf5WrkbG5f91zivkC5r0099G+vJeMC3Ef&#10;XIGtvTHC+HPvKeRKm/Q7z/RT85BrlOuzh7QvtW2kM0K9XDPg3OJvuf/+97+//f8z+fCHLjEjad8x&#10;iXNGN+1C1i0j6HPE9lb89jPGXDo2rw200e81RNuKZL324YPrlx8+vSYp3tuapmmapmmapmmapmma&#10;pmk+Crc3uF999dXtb4gCL8R9ievRjwr8TRL07POFrePyZXqOBfVGaJOX1V9//fXNLi9l+XikD22n&#10;jyNewGPPF83GgRg/ff7tOAScu/FhAx1wPKLN2s54hD5yqn3qtPuxlbLxcWTsEvphjL6Bo2XIdskx&#10;CL70R595po9YaFff+IwxxzoOsayvCnnI/XUE2ALs4RdoU4hTf/RnHtQF47GOnuO0AeqNUF8/1JX/&#10;v527W20jiAEo3OvcBfL+j5i75CqU9jMcEIvtdf8IKTogZnakkTTatQ3aphP+rnHmO/gOe65Jukfh&#10;v2f0V/adUd6zJo0x51GN6DqTfUZr8vQslS9dz2Fz3DsLP8W+ZVeMz6Qa4N550Hn6LMrdfe0c6lp9&#10;+g7K7tpzmT8c54/kwkY8ORDzYopXPuzkYI/rM8qFbfud0W+LF6F8qYGXgP0VpDV6sOejHEixifyI&#10;OR1mLGO0v/zpb5E+X+1tP4F8/fYY4XeTDewvRnvBX3kTqAVhoxb8qRPh32/w9Lcsy7Isy7Isy7Is&#10;y7Isy/KVuXQ6397eLl3T2dA1apRqjvqLmvf394to2mqcapY+PT1dGsqap7OBW/MXjzZU7fff972+&#10;vl4attN3DVw+a/DyWfP8dyi/mS8p386jYfyzPpdRLejkJLf+ssY+Osyzmhcnv67Vz9xLgJrSmtrp&#10;1JbvGtJ8y8X8jM5ztHXdWqN4pPvdNR/Fo5NTzfJ8t4eddS8TPB9qZaR7eXm53Ef3yL3iw7x7xib4&#10;IOLP9T+BL/DXfJ6xOb3zELnRTdukPeybO5Oz4Sxve/ovKj1Dnp2eb7Hp1bfnsbzO/GaLaWs+1xP2&#10;/D4K+3nv/xb8Ip/V3Vh950jU22ejc3Sm7h8beZYvG+vz2ev5u0V5xa0zF+MzqQa4lWd0LvVQA/mT&#10;XnZXK+KZni8n23u8H/Ma6uyZfiSX7lsvRMXqPuWbnl1xzvwiu/wb53ets8rRd5PPoHjWfIfZC9e+&#10;k4m96pSO/fPz82V/a8UqXtDLvfpO3ZH088zVJmEjvvz77mA78yhGNQSfbIn59G1ujQ95Eve+f5RE&#10;tyzLsizLsizLsizLsizL8tW5dDpros5mquZoDdIa581rmpIarjVkMX1pppK5dpT0mrU1xF2D/xlv&#10;ks2/ohpMmflmU+7Xzuo6XUx/aH92ro/6o9+j0GfTPJm5NZ/xyLV90/cxBsFcaw65d50+Ohtxf3uG&#10;8pH/P5UZ+5quMVGP9OWHmS8p5/Juf3uvSbX2+fGSxWh/Meac3XyBd+Z76jHH5keK9ShinOXxq5JP&#10;HOsw5bg29875UegmxY3p89r10f7IjPNZMuOfMfeh/D1jnrcp1jFr0n2Y9yObRr7ze08etSPlPOf3&#10;pH0zx8547x/ymLOZnzsSfLHzO5TfW5RL83y1fk3SF8PYOikn3LLJ11w76qqLtV58tw41mNfLsizL&#10;sizLsizLsizLsiz/A5eO7cfHx3eNVRI1UVvvRWiNVFLjmGTXS0v6GrBn1Hgtjj35rTFL6Itt3fi7&#10;zJidi5Rzcej85ZC8MBvm5Qd+wjxf5dp6Z7C3M2WPY/zyyt8t2m8Psm29cTL9Zl8+BPx1ZrZTh/a2&#10;rl697PPCob3HvJC/5lP3N+AT5dh1cad+5tg5up77wpywsfeM9lYbe2ZM8YhcrBHz6mN+j5ljtkbS&#10;2rXrR2AvD/Lonkco55kX5tgc5tWma8x6QR3nX9TRqfXxWZy+j/HL6R49J2d2/5pj3rfIrnq47r4S&#10;17OW1SndhP64hhn/LJdi+Ey4V+ZezhnLqVzK4Z7PCVt72Dursc8Yn/M5ENu6tWyL355yQT5dVwNr&#10;rok5QXkQtH6PbIuHfBSPTg6wNvMoxoybvbF1dtbMOyeyS5ZlWZZlWZZlWZZlWZZlWb4+3779ADc0&#10;Y404qTp1AAAAAElFTkSuQmCCUEsDBAoAAAAAAAAAIQAAqWctiy0AAIstAAAUAAAAZHJzL21lZGlh&#10;L2ltYWdlMi5wbmeJUE5HDQoaCgAAAA1JSERSAAADOAAAADAIBgAAAN0333IAAAABc1JHQgCuzhzp&#10;AAAABGdBTUEAALGPC/xhBQAALTVJREFUeF7tneuy5MTRdgcfMOBT2BG+W0d8V+w/Nmds/LKab8FD&#10;OksqqaVuzexeEYmkqjxXSd3as4d59+LFixcvXrx48eLFixcfCh/xn6+++ur729WT+O9//3s7/vrX&#10;v76JfPTRLb3bvOce18BGv9r/6le/ul3Pgt33339/s1VyHPA5m9NRWFvmg4jjmXMlbdIXx3oNjP37&#10;3/9+95///Od2PfK7FWPVtR/R5bYGNojnaZ8+1KvjkPbS6Z2FuSHsvbxGYE8+2GqHsJ+9T7jWt3rg&#10;eIr2ijDnMcdBW+phb3Hu/cQ+++abb959/PHH7z799NOf9h7zv/3tb3/K8QjMA2r+S2iHpJ3XkL6M&#10;AalbfaQNOE/9iNf2iiP3jj1x3n3i0TnIOJ5jrw+u0yZ1uVYcUx6FsalNcQzMJXOcAX117Ye1OZ7x&#10;Uke6PPaAH/PxmDkwxtE9kfOQ9kjNlTlwPsfrXNfftEnSHtRJPxzTZ+dH0DGWtbLfeQ4wxrPh22+/&#10;/cXzoT4jjKMvqDHNiXH7hL555vge8KHgQ3kE1gF1D+Rc5sV4jh2FMWscMI46rGn2fwl0qO03v/nN&#10;7ZrPjx++2777+uuvbz7YM3yefPbZZ+8++eSTm65x0rdjtSfon42xPTe2+TkHjq1R/cGsbQd+FHrE&#10;/Wd/GeP6u++++8XacT/+/ve/f/e73/3uF7GZ83hPbvqptuev2EZIcEmWsEjYajuis3cx9vq8l8xJ&#10;4eZTclyyN5A61SblWZBvbtpOtpJ2Ix8jv+pXeRSjuPX6LGrsvM7xykjPeyj3LcI4D0XEBySkjj6O&#10;InPb4lt9c+ok6ca9zrpy74M6VWR07Vhe53jGWKLacazr4dxbIOvv6rYfV+1J5pcia2Mpj6TeE2fQ&#10;+T2i3u5+PpqZ+3kU2/Gc68a2QD6zz5gjIE/i+cKL8EXbzxOFMef4jBmR9S/14Mgaa0xFurE10mar&#10;7Qz4y5cbXyy//PLLn4SXTMaZP2NPjOq6zAuOCaZInnfQMDZuHqHztZV7bM8k88o6U4BepCQjG4/P&#10;JPNJnp2beV0lD3l2Pmss5ccXRR6Qwj7lg8efDAk6qXcktZ+zaJe2W/1U+7X7Vep1x9r8PRj/zBhX&#10;hZqXXnLeB2bXzn2o/rPrfXb8rXT38tEYYySwtFe78XvWuov/CIjlZwdHY2ft6iD5fXEr2FU5kr29&#10;H3G0P+EzmT81y5ccXh4Vr+uaPILL/QnOVmwWRzarGzabuPdG1e6sjfHil2S/U+6l+hn5VA+p+6nD&#10;fTaaP4vMU/EB/sh8Mv4WtBnlaQ2PrGUJ8+ieLUcz4z/7rnR0eikvjsN1O3NvHMnaXujGU985a157&#10;Vh6NMY1HPksvnJm3Oeuj5p32abeHjGWMe30uUevpYpqLeo7TO1FnK9ql372+tmJMfh2KX4XiV5v5&#10;tag//vGP7/70pz/djn/4wx9uv6LGPL+uxhdzbCrm7n5CrGNpvzhfdbZgPOWZWHNXi2PkSJ/oJb/6&#10;R4//8pe/vPvb3/52k7/+9a+3/rMe9VdHs86MZf+MsZf35gUni6+Fu6GQbBhk447kDJ8jjJUyi72o&#10;D/48r+h/b8yjyRz2PDjSXlljZGPf6viZbInjej+C7MFMfuqkPkd/muYYexXhJ0LZ7z1rX8G+Cqz1&#10;rerDSD91O/FZxfkWUn8m9jN4Vtxn8uyeH0HWUGvJc/F+STmL9F3jmOtsHrN6yR6bpOa310+H9UP1&#10;vRQv7WBJt6JtJ5J+PO/0zoKYfOHmJYaXGYUv2Gu/CWAfUiqjWuWIOvWx9/NiDf2vyRp8duffgaPP&#10;vFjyosNL5Z///OfbOWuRLzfJWq9H4vyIS7/gWIQLvCSjItfmt5I5eX4mxurknvgjuy6OcnatHaM8&#10;tuSifidJN6908ZEzqXGXYndjZ5J5jCQZ1cB1vuDwgPMDCPGBqC6ylxp3JMwnS3bJmt8qNQ7kQ15/&#10;xq44rl71rVRG4zPM+O3m3irvQ0/q3sn9M0K9ZzPq72g8SZ2sGXkfGOWbzxCPHVtqVdd1H0n67J5l&#10;6pyBsTIfMA+k1rCUi/72YLx7qLnO5DwLPkb+U9RbAj0/w/21cm38YSViP9Z8Oq9kPp2o03GLeIX/&#10;ixrF84WGt+4sznl18txri9NHNtPGM4bvezAW/jjiM7+EGfNIjJX1c1Sgngu6op0455jXHOs5Op47&#10;l77uQf+uvWS8Kq7lTA7o0z/3CNfYIblPQP/1HNTz6Dw+qp+jMG/zIIZxHfMoW/PAHhvFesB4oJ5w&#10;bW7qpB8l7T2HHM/1MT4/EeIvKvrTIO8D9wm+t2IOSuK18dM/cYmvnfOplz49t37H85rzfFY57hzY&#10;E+ftE+eOVxF19Ikw77ikrbU7nrpcXwlzsyfZFzBfx2bzR19d+8G1Alv6skW3gq35eNSH9XJ0b+Y8&#10;pD1Sa0H0oS5UHcRxdbDJuYp6kPaZt+fOLaEeR+Mq6cs1y89lSP/opTjmUR9p7zykrzWMYa6VvX5B&#10;31JjGDfjc579YoxeaccYAt1YnoM+HeOavnGs9hnT/mov1aZ+/1lDuw7tjY9e5uFcR/rliN7IJuOP&#10;/FWqb8h1ypg151n0k+deg/4YS9/GVbTL/Bz379lwnTkyx5+e5Xc8/Yl+Fclz8NoYXOur+vz5Dr4I&#10;XTGKDUVoopI2qZc3xxHom0V0IY11JsZAyCGlwzzJz1yR/Ite+krSb0rGrRvoSIzVifHV4ThL57fa&#10;61vdPKdf9tIeMn42xjefPO/kUWTMmp/jVa8T9dlP+TDMfiPoADp8GO8lYyPEd03z/7pDbGOK+oo+&#10;Ko5X/ZGg19Va7R1PGKt6VdRJOQp81ThvGfevvbhqX7p8XEf2IkfwWa8Atu7VvE+q3hl0eXfxZ3PA&#10;FrFu7n374Ny9jPIxbsY7GnxSVz5fXDdiwpZeZb5V1uarnFWv/Ub4vFByvM5zvgR+s748P4PaG2MZ&#10;+15qPUui7hL0kM9lxZ7aX8i+r/Vbunzcuynm2OV5uRecJbIQxOISxnxY+WUFZpu6Bv4QHhTGIOaZ&#10;ZM1r2Bdz5H/Nx/+iD/ELnH1Z8umc/h5RY/bWc8T45rOHztaxHPc643Fu35a+BB+JsatUtj407mGU&#10;A9QcR3pQdX1A+jCk334YI1xTnw/Qe2slbsbw5YZ7xfVlvNaQeTtXdZKq34n73b1lvVXQXSP9VugZ&#10;40fsE/Ix5xTv1ZlcP0So3164lmc/J/bS7RPHujlgLGt0rz6TzHPL3k47arAmJPdxlXvBB76JQf/c&#10;I4zd00tq9x7Xv2uV/x5M7slRPfqqaFOlYuysz5j67vwfBb79co2M4uX4qB6us591vZRqt4f04TnH&#10;lKOofqtYE6L+CHTpCfD57P/kIf/OU9f/JTLumixxuRccN11KRxanHo1mA/qFhXN03ORbwC4XGclN&#10;noLeWRi7Ys1VhLx8ueHhpjBGDfrtfCCPgljk4YM4v2D6IDHXmu9RpE/EmMCx7qv6IfgMas7KmXTx&#10;EKh96PSQDmyVJMedqzozVHuEtfNedu+l1P0HXT2djGAuP3DxS4yMz/5izDwr2laBNZuMrc1W8E9P&#10;yJPnCf/GgV+e7Ntbg574fKAP/tsP9IUx5rp1eRa5B9wHde/k/nAOsU7revQzsMtZgS7vEc5TA7Wk&#10;5L2/5mcLxstnT8ZDZqHW/BIvxMjnit8BOPezC520sVbGlgTQSwHmyAPwRRz2SD7TIPWOBt/kU/uq&#10;cF0l84Jam+LapD/F3nnM863YH/MR/eqzzs+ATRVI3/rnaM2OjaDX7DGEnkIXA1/0a80f84p0YxVj&#10;JZf9E5xs0IzYPBqcD2Bww6R0LI3bXG8MxQ1+FpnzkiTkSU4+4PJLCH1x06Zt+hrJmdBHcvPBZG/t&#10;O5ADa7n1AZn5ez4SyJhAv8jHfUWOrnu1PYvaB+E8H4g196OwxjWR7p7rBOija82Yf1KjMMacPd9S&#10;30jXmKylwtr6gewaa585HyFCHsSqcSHXtTLyBzXnPF/yOSJ7j3AvkC/PlC+++OLd559/fjtyzRxk&#10;bOnG3mesxZ7wfKUP//znP9/961//+ukfuBv1xOs6fiZdzDyHOg+cW2d9Dnb3WLW/F2IogO8cuyce&#10;NVAXwrl7Pf0fiX2kf8Y1do1lXSnSjQE+rIl1Yg/mCw7xobOtZAx16zXwXMlntbHdJ1wznnpQ/RwB&#10;/ohjLP7eB8K54+qM4ucYebtmKXWPVNmKuVSprM2PqHZVZGsN9JU/qUHwY69cf/Yi2Put1Pw61Kl6&#10;t19o//vf//7/bldPhMRGDeganQVZFHpuOsZofN5MLtqsaAP4zQ0N3jDcPObt/NFiDVmvdPrkmg9M&#10;8iNfcvWPDRlzPo+eizFr3CMxbsZCyLGOIaLdSFIH0t4jvRJ11as+7KOiD+cT5/Yy8pl+67VsiV39&#10;gXEzB8/zuqI9x06/joHXmYdj/K8lEUFHWQN771vRr+eCv1xb72mkYmx9KaNxMGfFMebNkWvjc82H&#10;BPPmVe0hz5ORXtXvdMzZ/BXHyC2/BII5+kWis8trYuX5Gp0fxfFkqc4l0FsSIR71g/1gvewLuq4l&#10;4j7KvEcCGcvzzEE9j5J2kLZ5hM4H8+TKEWHOeeryix1ztTZQH53qt/qr8zPoJ/Xzuh4h46UI51mT&#10;ezj9pj6kn61CrOwP/VMy3lZJu4zBEepnv/U5nz5EPwpkX8BrxPj6YIxYxuQoqastcC7OQ46PMF4K&#10;Y1UYVz9jgOeO1/nqC4G0S9LHkgA9zjF7Dl08BRwXx1Ov+of0mz7sHeR4tWdNFfTcK8ybf66HdnlU&#10;vK5kfM6rOJ6+kNvMD2/4/+vxgdwS+SE5GsRN6JhSFwWBLE7qvEfG8OOiVTtAx3F9gPZQj+qPfN5L&#10;5tHRxcwcFTHPtMvztXhnsRS3qxFG45U138zrq9N1LOdqbK5T6sMBW+1zfIQPCV9Sl3TPwrw9r2Q/&#10;KmmbMOZ49gisGVGHZ4I/GQKO1a6ibfaw01cvcwJ0lSX0Tz75xd6Y+k1/+vQ89TmKf9rK7zHzD9Px&#10;kqe+uukbuAav78FYI5hTxLjacnStyBlxPcHe2bfqSz+I9Va9I8GvcYGj+ed4t17Q5Zd29ahexkWI&#10;ieRc6oD94Og5OL9G6mlbMW6eK8K4vjyqw7Xrq5750j91HkHGyfzFnEHdUW5bc+7iQR3Hb+e75qZO&#10;HXfPAOPd3kj/3Xke8cc6+ac+jLGWCIx8O5YwljqgHv5yv3OO4D9fqM8Av12+dXyks8Zs3vg3pjY1&#10;fvXlPOP2DNEPQu8QSH970Xclx0fzHnPecbg3v/Qlt5GvLva/iRbGEW+kFGmLapqmD+bcBKKO82tU&#10;ncznSizVcsWcuzW5CqNekqe5ooPkg0bUUwdyvuKD6dFfBI4meyP2InvEMWvmyDzPAyTta28rxkx/&#10;0NnM+OlgTv8+tzg67rohxEgBz42Bjfqc8+skfLjzYuO/AI0+c37oQ/rUl9dn08Uxf47eB0A/kHzG&#10;o+e1tYt1OY6ufpGja0y/KdZgPHOp6yt5LupJ+vLIGGI8++Zc6oC9yL6A82eSMYyb+XHuNetr/5zL&#10;/l0FckselZtxM14dq7nkPOI1R8/BuWqfdiN7jqwbzxp+0IIe16wnArnvoNp7bjx1ncMe0ic6zBGL&#10;83zWvfgZewn2ix7aW/tN71wnhLm3xM+v/BemW5RcyIqLmXPo+qC9l/SfMa5GzTPlilw5v8wtBXJP&#10;5XgyGn+reO/ak2f1xhw6ORp85ofN6IOb3vBCw4sNf4LDcwvyw+oKWEcV8leE81rHFck69pD29/i5&#10;Mmu11bVf4io9ypoemc9MPPtZ+8r9lN9puueD/qtsIWPO0MVDKlv8dvZvHfeD0rE09xZ4L15wIBdy&#10;z4JV2+7G2+P3xdvFveO+yr2Uc3WfvSXsTZJj2aeO2ruR3rOotdR8k5yvOvpReMHxf7PJlxj088XA&#10;mKAvba9A5sG5X8Ygv4RdKV9zyfXJ/Bx37sUvsYcpI5bmXvxI7aWS+ILDnqwvOCObGZZs77kHMjdJ&#10;XzVmF/8tY+/tU+1Xx4zOh8rlXnBcwLxRHUscm1k49fKnHdqn1PEXL9ao+899k3ut7r0Pne7+4Tq/&#10;nNsLdVPfecdy7mrkmnY1KGKtVUBd9oq/msc5dHpI9XEVzE8451corIfrq9wT9s+c7eUVcnufsI+d&#10;1PkXY5Z6VHtY92jOH7l/M+YReK9ViJEvakfG/BCxR9mr2rOce2tc5gXHRXBzpzh3zyJxM/mBWuO8&#10;eHEvo72Ue/YqX+geTd6/SP1ws2+O51z272rUPJU1lnTSJ4z8XrVHNVevydeXG2DsSvcDeXS5OG4d&#10;1tLpvmVG/bBnPh8Rx+DVy31kDyuj8T19rjYj33vAF38XK/cFxzoGrz3yI3m/2BuO9i77mAJvsYeX&#10;+hOcXJC6YFX2cObN+uJt0u1J9hnXuZ/fGj6Iu4dqztm37N+IztezyBrAPZB1ON/Vlvqj+dw/CGMZ&#10;E5Z8PIvMCXH/137U62djPilAfnzpev2F53Vc8xR6ll9aEedezJM9TUnqvr0H/aS/GtN46mwBP3U/&#10;jMZe/C/ZM8V+pjj3FrnEC07eIN3CpDi+hXoTVp9b/b14AbmfIPcY+5QvRPmP4Tn3Fqk9shf1/su5&#10;jqW5Z5D51Fqg1sOfWuSfZIh2HNHnyL5R0nf603+OPRty8U9n/GKb9fl8vyLZT3PlHlbMm/kX/4s9&#10;E9dacR/Aq4fz5H2D+FzgHOhl/oko+gqc0Wt83us368qcc+zFMtmvlOznW+VSf4IzgzfVUTdX5V6f&#10;L9427B/2FR8+fCHyX6h//fT3Z+r9m/dh3n+M+6C+IrWOpBtP/Zzr6hvVzrXS+boK5GQN7H2/jHHu&#10;da3t2dhXz82X+5h7mOMV874K9iX3Ze7NV9/2Q+/ck+xBxWcELzf+Hbe895zPdTiaM3yTM9Q99OJn&#10;7M2rP2PemxecXMx7FlR7byCOnr94sZV8EOdP0Pjw4UsR/2Aj4k9/38peq3XW+8x78EPph7Vsqanq&#10;js59Ztmz/GLDmP/+wVUwF3P1hcZzX/izxmdDLp14H/ODCl9wXizjXlXEnibd2ItfYo8UX1wU+5cv&#10;OeD4UWQOXu+l7o3RfpF7Yn1IZP+T2rsXP3LZF5xcxFw4zvOL5JaNXzcA13XsxfPw5t2yps/G/eNe&#10;QsifL0L+5De/HL1PtR1Jt7b2qo5XnM8eP5su37U6Mm/r0EY7z5njOac4V7/U6Ae0fSbmY07mywuN&#10;wr2QLzjqPgvzzf5xNG/yVd7yPbwEPbGPs/JiGfej4r2EsA8Vrumnzwp7q41csefuhRSp1y9+yVLP&#10;Uvz8eItMV+5NtodZu9TLBeoYjXeYOzc7i+1PPH04wFKsWdbqNI/EuJ0ke3zP8mzfwLr4v8ZFWKP8&#10;I/d7malhRmeNun7VX50fsTb/KEY9yTpGua710vl6rCzFeDbZg8yTWtbqh7QZkX72xuk4Kr81sK/3&#10;sl/O9uZ+JuRorjVfPi/25pz+wOuUI+j8IuDnX0rWql6ez+wxdUH9vX1aYsbnGXGfTa4b/zbWxx9/&#10;fDtyTe+pmb3pPeX6YSddX3LdAJ2RXkplad6xrIFr4nhfmTeSPvIFbZa0H6GOOeR97dyajxnS15Ls&#10;wXzpK8I1dSD65ZwfslIjzMTMeXym3+yRcZd8deh/TY7gtvstYlZm6WxnBLLQkc4WWBwWGX8uijcW&#10;5EJ5nKXLb00S4qUkne2azNLZrsksne2S0H8e2IgvOIwl6CX1ekTGmZVZOhvy9kFuPcoj9tZZYj7J&#10;qJ7UT5E6Vo/vA3nPKu7ZrM+5HIe0c56j81KvfVZpU+fXMIcUyTFj5NgaVS/vhbyv0+8VIb+aO2Lu&#10;s1ijvdS29miLz0rXxxpPuLYm43Z6ou8uRl5rz5hfhvILEaCjnxyfIe1m5UPB9WH/+XLzySef3P4h&#10;YPck9eYXdfRzjR2vfdG3Iuoyho/cK8K5/tTzvKIP/WDnHvF7WOZedTqfFXPp6Ob0WeN3MK6sMavX&#10;sWZXe8PROrimjhzjT6D5DRJ7qFSwSUmwrWKMXM8lOr+z7LWD247MwkeSm3OWtPV8TWzEjOxF+4x7&#10;D/qYrTP1gA2TNxmY3xaf6s6Stp53cqZvxTVBjgb/WcNIttZZ1yhvfsb4IOJDCOHDZtZvgs1VxHzA&#10;WuuehdSXHMs1drzqw2j8KlBH1gJ1bKm+reAj93CNfTT4d21nyVrN15w5+iXNF3/Gzq5jDeObp3Vz&#10;ZCzvY3K2vhnQVR9/xjJOjkGez2IMfeZniXUg6qSNqKPoA518IaoYwziVHMOXPc7YM2iT9iNR50Oj&#10;6++jWIvNfNVZG3O98nx0vYXONvduzle9I0if1rsmsieX6gNybNZn5i1cc+/z3PN5bS+55/Pzf4n0&#10;bW5rIjWnDvWNo/zvE+vJZDG1UNla/BI2onKv3y1YZ1fri+vCHuFm5wEA3vDAmD9p48jD4X3GWjnm&#10;fs2HG3NL902dW9OXGZ1Hkznlfcu5dSlbqTbVX8o9dP5SwHXOsS1gkx+K3he84Dh2Brkms1gfe9p9&#10;bb6ffvrp7QWHvPf0AezlntyW6NaGGNSQsdbyrrnpd82O+VGc9KE8ilpPx4zOi33Y2639dY88as/M&#10;xnlELvfS5bc1b9aL7zGuG7Y+w31mq6PeVftyyRecpWbZdI/3UGNVn0fEWKOL+Yi4L44h95Brh/Ag&#10;8NcJOPoS9L5T9ya1W/MS9T4b6Y/m0v5KmG/NO/fFHtKffpZ8Zg6zssas3ghy9UPR3Dn3p4GjWpbI&#10;/GdkFvMTbcmXe5iXG45cb/Vd0b6TR7EUO8+3UP3Y05RHYS5b5MV9LPUy57r5K3H1/CpdvvY5n79b&#10;0D594yN9MVd/iHI1bi84WcxI/KkW57Okreed6Bt8ELowNlQRz7FfA90aM32mL2Qr2q3VqaQeED9r&#10;laq7JPaQ81nS1vNOzvStnAn+s4aR3FOn6Mcx99cWn4n+ryK5V92v3d4V66/z+AJtxThSfdb5Z2Iu&#10;rre11pyPQJ8ZY0+cmqc+3PvgmPXtofZEOK9rfgXWas069vRFGyT7cQTVd/YYcYx51sWfvPrTVyRJ&#10;O206PePkEdTjOqWObcH4mcuSwJ44L/ZD31mfpTUS9VI6fWULnX0nxjxrn2SMJUmdraSNdWQtnOe9&#10;OUv6SlvzrDILujPrvbUn5IiuzzVjTL/gpGyhs+8EWAh+0q24MJ3socbE/57F76i+O5E61tWWOurV&#10;sSp76PyMZCudj5GcSRdvJHvQNtePmytvtr3+tbuCJNTp/cpRqi7n9kVJnRzvyLnq+wrM5GPeyFKt&#10;j6TmYX5yVJ76wbf3gRjziDj3YHzz4zo/F7yXnecos7mjp0D24QjMG/FzTalxyd9aUtRL0aYTqLqQ&#10;YyPZQ5fDkry4LqyPe9DrTrbgvur8dPsdgbo39ZMwljZXotaRcJ3PsiWyvvrcAOcz3qzvR/KLOm7/&#10;vRA+lLPBNhK83ouFg37v8bcHF6DmUvPo9F5cB9bFLwu5lxjnC5H/7kf+ROF9Jvei+9X7cgb3d+fn&#10;Q8MaXfd71776QuzhPVS/XLuue9cFH4rX+PY+yDF1jmZr7uRBfhypnRd3fDiewtievPG3t6dL1FyM&#10;08Uyd3s/qkNbdZZ0Zzmj9o4teY769GIfs/3s9lW93kvnp57n/FLOs/WMmLG9x79kfZD1+SyfjaOu&#10;+vjJ5zfXzOF3z+dE+h6x1afUvG7fTgw4K1vo7EdSF8IxxOt7cNFdIEX/zu0h/c2IZE4p0tmOZA+d&#10;n5FspfMxkjPp4o1kC+izVn5pSx/1gdCt7Qz6fLaMyHq6+qqPqtPNKdX2imSONVfrYA+4R2bI2kH7&#10;KuhJxp+RpPpk3ueuz8YZMm/Ozc/rmneez6L/WZml5quQo/ex+aaskXrpd0n2knl1It1cJ/fQ1dXJ&#10;Fjr7I+XFfXQ97WSWLbrJWqycrzLa/1VnhrSZla2Ya+fDa57hOb4FfPvs8/mnL/0jz+6JefmZpe30&#10;C04a4mytoGxEBlyTNWYbWTHnlC1xR+gHZutMPezZOP500E0E6s74TT3rW2JL3mf6TjkDc8kaRlLr&#10;nCV9SPrT5x7S9zOky9/9mn9CZb+qvdSxqp/U3tf5q2ENWQs1dLKFrFt7nw/pK/UyjyrdvL5yDXPf&#10;uvY15hI1huJc3U+zpK8Zgdm80c96QVv9OY8AY7O+lyT9OraFtMnPEiVzVDdrEOtNUVcBfTBPPEWb&#10;RF1lD+YB2aORzOhUgZr7i23UfuZ1J53OaO1mcP06+zVJO/fx1fdD5pm51jFq8t7dQ/oG+6RcAfIg&#10;z/osulVN8bOylc5HJ6NGmagCFgBbG5x+jlygrqYqxuPcX4EA8qEmP4xSL23zuhP9baHz08mZvpGt&#10;2KNOKox1MTvp7PeCP/5vUfn3ybawJe9HCPnkXkV4wfGhkjlb6+h+cwzSJnWuzlqu1l7rT5kh/eSz&#10;D/TBMfvekTFTz/WrX4bX/K2BLT7SD+fcD/n8uwLmmjnRC8fJN+9l5F7wfUQP9JN7JH/w4JqqZ/61&#10;BvX0gaDvelWb1EO4NoZ4nWN7ybzX5Ih4L87B/cA61WuPKVvpfIwE3Q8ZezEDuvYj72mxZ1eGnP1u&#10;gtyytbBZ2UJnvyQVGrwk95Ix7/FX61iSvLlcED+QEMaY90Ol2i/JFjr7JdlCZ78mW6j7IKWjizeS&#10;WYiVdhnf9VNSb4bUv4oA9bE/2a/ffffdT+K+Tbq1yB5Vv51cldncrIPeIF4rM6R95wdynWYE0j7P&#10;hWt1Z0n/kM+vfKYpe/3PyCzWjQ05QfaDMf/X1ntyhsyrE8nzGdKefLkP87703nQts+8Zy3rZW34O&#10;cY1u9/xSP21yX46ocWfJ+LMi3VzKi/vpernUX+dyLy7J0p6qdPZLok3FvbwlNqRNjTUS2Rqrkv72&#10;+jZ/72f9VFF3Bn1C56sTmY0B+fxCbl5+OJn+BfEazGubARwRkvRDYRYL0weSD05FshFrpG/w4c0x&#10;/XY+nU8BcsMHdc7kgv6XX3757ptvvrktQH4A4cd/c4F/WM5/DM9Ya6DnixK5jCSp10vUPLiu4jh+&#10;t/6jeJ1u+hV6949//OPWO/qDECvFD2VQZ5YazxyqAH4zVoVxRH0Y6Xak3TMhD/bV119/fdu/X331&#10;1btvv/32p/3PP2jqv/buv/2z1HN7iM/PP//83RdffHEbpzfeB/q0v/bCno5Qj9wQYsBM37VdAz3q&#10;y1zynJjsU3rkURtqS7E+BB2Ec3LHjp4j2W/s7DWy5TlLbvYEMiZ+zAeIx1yifh0Hcsg89APGcEz7&#10;eg3VLtHPEuisPQvBo3Bd41Vd5hXQxv3mHH3ItdUemM/rinPqdfrGoUb3CfcmR56N6LM3+Cz57LPP&#10;bvvFzyl9osf+dI8xxr3r/vJzKKFGeuu+xgfCODUTA1v3Z8YE80bEfLKH4H5CtJ9B/xm3w5jUk/rG&#10;03bkwzzNWQFtvN5CjU0+nqe/GsP4iuR89Zu+E2MpWaPz2nOufqWOce0ziHPs6nPHI/Pa1zHsyYlx&#10;xFysJzFOh/4rOW5M4tWYnsMoRqXznZL+rYdxIH6tvepynUfQHjjH3nigrnOQfjlPf5A+q70C2LO+&#10;5reEOWlrDI41l5zzh67uq5s+kyrPCEmmZDAlqXNrMsK5Nb0OCq123TU3mTfaWp2VnJsRF0BhMT2v&#10;dPZLInWcGmpdVWdJ0q5utErazUoH4zWuul3/RmScNeniKZWqX0WbJR9LpN1VBLLnKYCO+6PrSdfT&#10;9McYet6L6KtjjLOp+VUYN5+aF3PWD9SF+KGEgLVlX5QaH//apo/UmxXInIntl1rOk8wJyVz1JZ1e&#10;xtVOHJfUTXIcqX6XRLo5c0zpxtUXr62TY+rYV8eqH8fyuop4nmOS+s67rimiDkfXyfVwT6lvbeg6&#10;ZpzO1r2tbsYdoa/sIWCrMNb1b0b0uSaVOm/8KvZAvSVm+tGReRgvY3uNjPIwtv1MX/U6awPmuOZZ&#10;7A8OwfUB7dTthDnRljG/c2W8KuZmHI7OQZdHldE4Yo6dVN0kx2uOM5L2KQnX6bPqKujkuTapw3Xq&#10;IUukHpJ+l8QYkPtEH51NSuYo+oCaS+rn2E2X//zwYPrx03IHFpAPN88Jkpt3C/odiWQTRqBfm5VN&#10;+qkZC76wsa4qNJQ6Z3IRPhAQ3joRl4Bc8OfDBJ/KGuSCL/ymnYJvjkdBvFFPiEUNR8YTYlKjscwh&#10;a3UOfDjvZVQjsEau04cM9dIH9ytiH1hr73OPuRYd9hT0rT9s9KU946752r2GDuATwQ5mbNCpes5x&#10;zDmuFcbJOfcCsbufbqvnueDHPuiD3JH6jNAXfjhHP3NbQn/GUdIPIugJ4+ZprmJe1f4ZkBc1uvbm&#10;lef35Fl7Yj8UIE6uzxmQh3sk9wnjxCS+ey3vG4/oYuMeZZx83Vup7zlop3CtnXVrX+3IDcm+cGQO&#10;oQ77qx90t6A9ZPwKevYNzNfcUjqsxdy9hrRhbORjRMbOfPQPXIM55FG9qp9S65Rqoz96pX/Gc51H&#10;aIsA9vgB45qH66w/bSDH9MERsHOfqHcvmbPn7k1imK/nygydb8+tCV9Zk3rWrg1z6mQ+HfrQD5J+&#10;EOe8xqcy8ptgT365PtThs2GNzEvJfOwJ4rzxIO1u2f5g/GMWO8AJmBD85DyS2Qr2pqW/lJlGS9X3&#10;2iaZ35LPjK0AOVIjMpuTetjaN4/kwnwKeFwCez9sqo+Uo7APKY4TJz9Qjwa/xgPOs58Ket5ce0l/&#10;KcB6bVn79xFqtbe1Tq85dj0Y9SX76D1oTzl2dsSHUSzRjzn74FuyWSLzAvx4Dp5bhw9yxhHzAHNH&#10;0NEXR9FOEfVSnPd6hvww0Iaj+XgtmQPjXFMPx5zTXnkm5GWdNadRnVsY9STXmjjK3jhrWCcxuzhZ&#10;J7r1GrIWYV7dEWmviPadn1E8xqmDetShpj3fIWouI4w5esHJsQ7s9YF4DWnD2MjHCOMi5oPoH7iG&#10;Gl+p6EOpdUqNob+Mo/3a55+2iNf5/NGP546DNpBj+iAXYM59ot69GCfPs3ZklPcanW9sORJDn+lf&#10;PXWy9tRTOrTNIwJpwxjX+K2+18DWtUGwcW2QNTK3PBofH/pjzngc1fF8+5vHAJwlBtpKLSzlXvbk&#10;U+nq3AJ18DDld5dzUVgw/pSBL0d+QWJc2ULa7LHfQuf77Jj20Jso94axEXrqjXA0Z9Z3VeyrD5iU&#10;3K9bQJ819MXc+6FD/1tjbCFjdHHIT2F+qX77xP3Mve0+xJZaUxiT9MV5iuP6SLst6EfyvKLums4V&#10;qXk/Ik9j1thnQQz3oftNcW8Ce8X9knsP0Ekf+Ez9DuszZsZJ/0j60W6E82t6RzKKd28O99jO0K2R&#10;OSv53FDUkzxfIn1stUnSRzc3w5KPI+j8ZrxubpbOHkbjUOe8HunPkn4U9oz7Zg/Vn7IVbWZ8MGfO&#10;PscO/eZXk8jzGeoDsRNZ0+vkKLLOrTWSB78O4F/QzJ9CJFv9Strtsd+DMR8Vm375qz/0r3vRcYPf&#10;Nvn//+C9l1qn8qFDjT7w7KX3Hy8mvmzmOmy539b8IFzDWf3OfHNtOwF7wf7yBca9pk7mbw1Zn+dV&#10;D8FH7Te69Mi/2K0fezNL1pHnW9Cuk6uQ+TwiN2OknA0xfM4Zzz1U91vuryVJO67FOX3VI5LxUpxf&#10;I3uXciZdPOVerHur7KHLf0nSZoa0VXw+zdDZdzJLZ4scTRejkz10Pup1JedHskSn7+cWoo7k+Sz6&#10;UvaQ9pkfUnGs3ju30R8eQNs+IRu8MQmU56OEOnw4gn5Af5LXM77R9cuCttg5hsCaL2OC5/pSZvCh&#10;DzW2frlO3zOgr0C1nfWzlYwJnBv7jJi1Ro+O59xROegTPOd4ZIz3CfusWH/2YbYv+gBtcsxz7pUZ&#10;n9p5n+UzZQQ2zPOyknrG9twjOj471He+2pODNs6ljnT+vUaoQx3Ifigz6A9Jm70+QNtZ+0dg38Hc&#10;rPmsPLuYnj8S16bWm3lknp5DnsNS7lVXqk0XF6oecwowr2xhKUbSxfM4E1NbnzWdr7z/18i4niN5&#10;r+sfuJaMnTrgtT7q+Sz4oR7QfsZHzQ2p9jN+RB/6rL6OQv8ZCzLW3pjpO+E6faf/tPFcndRbQ/tc&#10;S2Hca/06lnoj9K1ot9W+ngP23Wdu6mWsm9YPRd79ggMEwGlNaAZs+ADnJ5RQ7fSZvmfBhqYgnCP4&#10;dwyB2Vyh5rHFtkN/nd9n5jVLjQuPiG2Mpf4dzbN6/Gyse63nkn2Z7VH69ouB19ynzK/50gZ7ZMsL&#10;jj8J95pjnieZjwKpZw7gn/BU0K+1Vp/AePp2rh5nSD+y1b7mssX+UdQcuT47zxrzGeT6uDajXNRV&#10;UreOVR/MeRzpQOop3j8VdaXTWSN9LNmr51Hd2ZjYId7nXoM+HJ/xiU7moOSzRv/AdeJcjdfZVNsZ&#10;0g/M+sCu2gL2e/KAvblswRhdrHvjdb6rz1EMbLTbm0utSeo4vhnbEufe/LTP2DDyk/HAmDftH27A&#10;Q15w7oHkZl9wRkWO0IaHBOd5rcBWv0dhTmIez8rnxYuEvemHdH7QJu5f97I6jnc2a+hLZn1oQ87I&#10;zAtOYv5r+Owwr87GvkHqVF1rVQQ9Y3RU3UeSuRL70fFf/HINYO865D51v3G9dt9vxXzT5xngX5Zi&#10;qOdR3dm8rMVnjdegD8e21IpuSvZf/8B1MppzPPOotntZykfQUQ+dPD8qjz1kHh3Oc1TH87W89/he&#10;8ynYpP9Zuxmq7z1xtIG9uW310enf/vvDjXmZF5zuywhzowKX5kQdG+A1Dw0F1vwcAbF9EIIx8/iI&#10;PN5nch2zj7WXL46BHnNfcswPWvBY1yR1wDGo43k/QOp1NmvoC7/I7AsOdvkDlsxZMp/8uw/KCH3r&#10;M/XrNZg3Y/mMSrJvrssjIXb26NHxX/y8T1gH90DdC+4R10ty3XJu715yPyJpn3H2+N1DV2fHrN4I&#10;66X2rB+ybsbW/Gsn6CuuCZJ6XEPGBXUfQZdPx6zeIzGntXz25H6m7y3on6P+t8RJe9jjY8RS7Utz&#10;UOc7/f/91HwSJDQj3Oh5s8/I3gf2GdTcqgALlfJijq5Xrx7eD/uy3ndgb7O/ziMzfU99RepYjXUG&#10;GVOxdl9o/FWz1Jmh6+EI5lNf7MHZfZhlppYX51H3yWivrO2X9CNLdt2c8VOSJX8fKvYh12ck6syy&#10;1M9n9HotpnVejZle7c37TN9bMAfz6XIajZ/NUk4j0mYkcOvs9/zo4QLwk6j8aasLT7Ke55jHmQ2C&#10;nmVq4wPdh/qMn7Mht1qb8uKX2Cv7VXvl3Kt/x5O9z/5yZAycq+ceO/QJ6KV9N96hnj9V3fInOBmD&#10;8/zSkXE9zzHRB9S5pMZb0gX1O/8z9i/eBu6P0V4Bxpf2DvcNOvVLd/qG9FFBR5GM1dkcRY05YlZP&#10;qr71+azx2vmUGfQBaes6IM5z5Npzx0Fdz2epPmbo8tkSc8SeXLZCjLPy9nik761YX5dL5lN16lwe&#10;08c9ZEyofrs50K6bd4zrjz766N3/AciM02EFznRPAAAAAElFTkSuQmCCUEsBAi0AFAAGAAgAAAAh&#10;ALGCZ7YKAQAAEwIAABMAAAAAAAAAAAAAAAAAAAAAAFtDb250ZW50X1R5cGVzXS54bWxQSwECLQAU&#10;AAYACAAAACEAOP0h/9YAAACUAQAACwAAAAAAAAAAAAAAAAA7AQAAX3JlbHMvLnJlbHNQSwECLQAU&#10;AAYACAAAACEAxt4Lc24CAAAnBwAADgAAAAAAAAAAAAAAAAA6AgAAZHJzL2Uyb0RvYy54bWxQSwEC&#10;LQAUAAYACAAAACEALmzwAMUAAAClAQAAGQAAAAAAAAAAAAAAAADUBAAAZHJzL19yZWxzL2Uyb0Rv&#10;Yy54bWwucmVsc1BLAQItABQABgAIAAAAIQBS8h154AAAAAoBAAAPAAAAAAAAAAAAAAAAANAFAABk&#10;cnMvZG93bnJldi54bWxQSwECLQAKAAAAAAAAACEAQy+o0sqHAQDKhwEAFAAAAAAAAAAAAAAAAADd&#10;BgAAZHJzL21lZGlhL2ltYWdlMS5wbmdQSwECLQAKAAAAAAAAACEAAKlnLYstAACLLQAAFAAAAAAA&#10;AAAAAAAAAADZjgEAZHJzL21lZGlhL2ltYWdlMi5wbmdQSwUGAAAAAAcABwC+AQAAlrwBAAAA&#10;">
                <v:shape id="Picture 55542" o:spid="_x0000_s1027" type="#_x0000_t75" style="position:absolute;left:-38;top:3390;width:59054;height: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SNXfIAAAA3gAAAA8AAABkcnMvZG93bnJldi54bWxEj91qwkAUhO8LfYflFHpTdGM0alNX8QfR&#10;m0L9eYBD9jQJzZ4Nu1uNb98tCF4OM/MNM1t0phEXcr62rGDQT0AQF1bXXCo4n7a9KQgfkDU2lknB&#10;jTws5s9PM8y1vfKBLsdQighhn6OCKoQ2l9IXFRn0fdsSR+/bOoMhSldK7fAa4aaRaZKMpcGa40KF&#10;La0rKn6Ov0aBXe2+BtvPdPP27jbNMLSTbFlOlHp96ZYfIAJ14RG+t/daQZZloxT+78QrIO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k0jV3yAAAAN4AAAAPAAAAAAAAAAAA&#10;AAAAAJ8CAABkcnMvZG93bnJldi54bWxQSwUGAAAAAAQABAD3AAAAlAMAAAAA&#10;">
                  <v:imagedata r:id="rId171" o:title=""/>
                </v:shape>
                <v:shape id="Picture 55543" o:spid="_x0000_s1028" type="#_x0000_t75" style="position:absolute;left:18630;top:-38;width:26162;height:1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8/SvIAAAA3gAAAA8AAABkcnMvZG93bnJldi54bWxEj0FPAjEUhO8m/ofmmXiTLuoCWSkETTQc&#10;8CAQEm7P9rld3b6ubYXl31sSE4+TmfkmM533rhUHCrHxrGA4KEAQa28arhVsN883ExAxIRtsPZOC&#10;E0WYzy4vplgZf+Q3OqxTLTKEY4UKbEpdJWXUlhzGge+Is/fhg8OUZailCXjMcNfK26IYSYcN5wWL&#10;HT1Z0l/rH6dgMvze2xF+hpd3ja+71WKvx4+dUtdX/eIBRKI+/Yf/2kujoCzL+zs438lXQM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yfP0ryAAAAN4AAAAPAAAAAAAAAAAA&#10;AAAAAJ8CAABkcnMvZG93bnJldi54bWxQSwUGAAAAAAQABAD3AAAAlAMAAAAA&#10;">
                  <v:imagedata r:id="rId172" o:title=""/>
                </v:shape>
              </v:group>
            </w:pict>
          </mc:Fallback>
        </mc:AlternateContent>
      </w:r>
      <w:r>
        <w:rPr>
          <w:rFonts w:ascii="Arial" w:eastAsia="Arial" w:hAnsi="Arial" w:cs="Arial"/>
          <w:color w:val="12161C"/>
        </w:rPr>
        <w:t>Operativo del grito de independencia</w:t>
      </w:r>
      <w:r>
        <w:rPr>
          <w:rFonts w:ascii="Arial" w:eastAsia="Arial" w:hAnsi="Arial" w:cs="Arial"/>
        </w:rPr>
        <w:t xml:space="preserve"> </w:t>
      </w:r>
    </w:p>
    <w:p w:rsidR="00B1719D" w:rsidRDefault="00831C27">
      <w:pPr>
        <w:spacing w:after="277" w:line="250" w:lineRule="auto"/>
        <w:ind w:left="1138" w:right="11" w:firstLine="702"/>
        <w:jc w:val="both"/>
      </w:pPr>
      <w:r>
        <w:rPr>
          <w:rFonts w:ascii="Arial" w:eastAsia="Arial" w:hAnsi="Arial" w:cs="Arial"/>
          <w:color w:val="12161C"/>
        </w:rPr>
        <w:t xml:space="preserve">Del  1 </w:t>
      </w:r>
      <w:r>
        <w:rPr>
          <w:rFonts w:ascii="Times New Roman" w:eastAsia="Times New Roman" w:hAnsi="Times New Roman" w:cs="Times New Roman"/>
          <w:color w:val="12161C"/>
          <w:sz w:val="24"/>
        </w:rPr>
        <w:t xml:space="preserve">o  </w:t>
      </w:r>
      <w:r>
        <w:rPr>
          <w:rFonts w:ascii="Arial" w:eastAsia="Arial" w:hAnsi="Arial" w:cs="Arial"/>
          <w:color w:val="12161C"/>
        </w:rPr>
        <w:t>al  16  de  septiembre   del  2015,  en  donde  se  llevan  a  cabo  actividades</w:t>
      </w:r>
      <w:r>
        <w:rPr>
          <w:rFonts w:ascii="Arial" w:eastAsia="Arial" w:hAnsi="Arial" w:cs="Arial"/>
        </w:rPr>
        <w:t xml:space="preserve"> </w:t>
      </w:r>
      <w:r>
        <w:rPr>
          <w:rFonts w:ascii="Arial" w:eastAsia="Arial" w:hAnsi="Arial" w:cs="Arial"/>
          <w:color w:val="12161C"/>
        </w:rPr>
        <w:t xml:space="preserve">culturales artísticas  y deportivas  con la  aglomeración  de gran  cantidad  de pesonas  por ser  de  gran  tradición  en  la  cabecera  municipal  (Tuito),  además  en  las </w:t>
      </w:r>
      <w:r>
        <w:rPr>
          <w:rFonts w:ascii="Arial" w:eastAsia="Arial" w:hAnsi="Arial" w:cs="Arial"/>
          <w:color w:val="12161C"/>
        </w:rPr>
        <w:t xml:space="preserve"> finales  de  los torneos  de fut-bol  municipal  se estará alerta ya que el consumo  de bebidas  alcoholicas se consume en demasia.</w:t>
      </w:r>
      <w:r>
        <w:rPr>
          <w:rFonts w:ascii="Arial" w:eastAsia="Arial" w:hAnsi="Arial" w:cs="Arial"/>
        </w:rPr>
        <w:t xml:space="preserve"> </w:t>
      </w:r>
    </w:p>
    <w:p w:rsidR="00B1719D" w:rsidRDefault="00831C27">
      <w:pPr>
        <w:spacing w:after="10" w:line="250" w:lineRule="auto"/>
        <w:ind w:left="1138" w:right="11" w:firstLine="702"/>
        <w:jc w:val="both"/>
      </w:pPr>
      <w:r>
        <w:rPr>
          <w:noProof/>
        </w:rPr>
        <w:drawing>
          <wp:anchor distT="0" distB="0" distL="114300" distR="114300" simplePos="0" relativeHeight="251719680" behindDoc="1" locked="0" layoutInCell="1" allowOverlap="0">
            <wp:simplePos x="0" y="0"/>
            <wp:positionH relativeFrom="column">
              <wp:posOffset>717550</wp:posOffset>
            </wp:positionH>
            <wp:positionV relativeFrom="paragraph">
              <wp:posOffset>23179</wp:posOffset>
            </wp:positionV>
            <wp:extent cx="5899150" cy="1346200"/>
            <wp:effectExtent l="0" t="0" r="0" b="0"/>
            <wp:wrapNone/>
            <wp:docPr id="55544" name="Picture 55544"/>
            <wp:cNvGraphicFramePr/>
            <a:graphic xmlns:a="http://schemas.openxmlformats.org/drawingml/2006/main">
              <a:graphicData uri="http://schemas.openxmlformats.org/drawingml/2006/picture">
                <pic:pic xmlns:pic="http://schemas.openxmlformats.org/drawingml/2006/picture">
                  <pic:nvPicPr>
                    <pic:cNvPr id="55544" name="Picture 55544"/>
                    <pic:cNvPicPr/>
                  </pic:nvPicPr>
                  <pic:blipFill>
                    <a:blip r:embed="rId173"/>
                    <a:stretch>
                      <a:fillRect/>
                    </a:stretch>
                  </pic:blipFill>
                  <pic:spPr>
                    <a:xfrm>
                      <a:off x="0" y="0"/>
                      <a:ext cx="5899150" cy="1346200"/>
                    </a:xfrm>
                    <a:prstGeom prst="rect">
                      <a:avLst/>
                    </a:prstGeom>
                  </pic:spPr>
                </pic:pic>
              </a:graphicData>
            </a:graphic>
          </wp:anchor>
        </w:drawing>
      </w:r>
      <w:r>
        <w:rPr>
          <w:rFonts w:ascii="Arial" w:eastAsia="Arial" w:hAnsi="Arial" w:cs="Arial"/>
          <w:color w:val="12161C"/>
        </w:rPr>
        <w:t>En estos festejos  participan en los  desfiles  los  diferentes  niveles  escolares  en el</w:t>
      </w:r>
      <w:r>
        <w:rPr>
          <w:rFonts w:ascii="Arial" w:eastAsia="Arial" w:hAnsi="Arial" w:cs="Arial"/>
        </w:rPr>
        <w:t xml:space="preserve"> </w:t>
      </w:r>
      <w:r>
        <w:rPr>
          <w:rFonts w:ascii="Arial" w:eastAsia="Arial" w:hAnsi="Arial" w:cs="Arial"/>
          <w:color w:val="12161C"/>
        </w:rPr>
        <w:t xml:space="preserve">desfile del 16 de Septiembre  </w:t>
      </w:r>
      <w:r>
        <w:rPr>
          <w:rFonts w:ascii="Arial" w:eastAsia="Arial" w:hAnsi="Arial" w:cs="Arial"/>
          <w:color w:val="12161C"/>
        </w:rPr>
        <w:t>recordando a los  héroes  que nos dieron patria y libertad,  el recorrido se hace desde el crucero hasta la presidencia  municipal.</w:t>
      </w:r>
      <w:r>
        <w:rPr>
          <w:rFonts w:ascii="Arial" w:eastAsia="Arial" w:hAnsi="Arial" w:cs="Arial"/>
        </w:rPr>
        <w:t xml:space="preserve"> </w:t>
      </w:r>
    </w:p>
    <w:p w:rsidR="00B1719D" w:rsidRDefault="00831C27">
      <w:pPr>
        <w:spacing w:after="814" w:line="250" w:lineRule="auto"/>
        <w:ind w:left="1138" w:right="11" w:firstLine="702"/>
        <w:jc w:val="both"/>
      </w:pPr>
      <w:r>
        <w:rPr>
          <w:rFonts w:ascii="Arial" w:eastAsia="Arial" w:hAnsi="Arial" w:cs="Arial"/>
          <w:color w:val="12161C"/>
        </w:rPr>
        <w:t>Por otro lado se lleva a cabo un torneo de fut-bol en donde participan cerca de 40 equipos de estados vecinos  y de nuestras  localidades durante 2 dias, que vienes siendo los  días  15  y 16  de septiembre  por lo  que se esta al pendiente  de personas  l</w:t>
      </w:r>
      <w:r>
        <w:rPr>
          <w:rFonts w:ascii="Arial" w:eastAsia="Arial" w:hAnsi="Arial" w:cs="Arial"/>
          <w:color w:val="12161C"/>
        </w:rPr>
        <w:t>esionadas en la practica del deporte para su atención y si es necesario el traslado en ambulancia  a Puerto Vallarta,  acompañado  el pasiente siempre de un paramédico.</w:t>
      </w:r>
      <w:r>
        <w:rPr>
          <w:rFonts w:ascii="Arial" w:eastAsia="Arial" w:hAnsi="Arial" w:cs="Arial"/>
        </w:rPr>
        <w:t xml:space="preserve"> </w:t>
      </w:r>
    </w:p>
    <w:p w:rsidR="00B1719D" w:rsidRDefault="00831C27">
      <w:pPr>
        <w:spacing w:after="510" w:line="240" w:lineRule="auto"/>
        <w:ind w:left="1792"/>
      </w:pPr>
      <w:r>
        <w:rPr>
          <w:noProof/>
        </w:rPr>
        <w:lastRenderedPageBreak/>
        <w:drawing>
          <wp:inline distT="0" distB="0" distL="0" distR="0">
            <wp:extent cx="4983480" cy="1874520"/>
            <wp:effectExtent l="0" t="0" r="0" b="0"/>
            <wp:docPr id="13057" name="Picture 13057"/>
            <wp:cNvGraphicFramePr/>
            <a:graphic xmlns:a="http://schemas.openxmlformats.org/drawingml/2006/main">
              <a:graphicData uri="http://schemas.openxmlformats.org/drawingml/2006/picture">
                <pic:pic xmlns:pic="http://schemas.openxmlformats.org/drawingml/2006/picture">
                  <pic:nvPicPr>
                    <pic:cNvPr id="13057" name="Picture 13057"/>
                    <pic:cNvPicPr/>
                  </pic:nvPicPr>
                  <pic:blipFill>
                    <a:blip r:embed="rId174"/>
                    <a:stretch>
                      <a:fillRect/>
                    </a:stretch>
                  </pic:blipFill>
                  <pic:spPr>
                    <a:xfrm>
                      <a:off x="0" y="0"/>
                      <a:ext cx="4983480" cy="1874520"/>
                    </a:xfrm>
                    <a:prstGeom prst="rect">
                      <a:avLst/>
                    </a:prstGeom>
                  </pic:spPr>
                </pic:pic>
              </a:graphicData>
            </a:graphic>
          </wp:inline>
        </w:drawing>
      </w:r>
    </w:p>
    <w:p w:rsidR="00B1719D" w:rsidRDefault="00831C27">
      <w:pPr>
        <w:spacing w:after="277" w:line="250" w:lineRule="auto"/>
        <w:ind w:left="1813" w:right="11"/>
        <w:jc w:val="both"/>
      </w:pPr>
      <w:r>
        <w:rPr>
          <w:noProof/>
        </w:rPr>
        <mc:AlternateContent>
          <mc:Choice Requires="wpg">
            <w:drawing>
              <wp:anchor distT="0" distB="0" distL="114300" distR="114300" simplePos="0" relativeHeight="251720704" behindDoc="1" locked="0" layoutInCell="1" allowOverlap="1">
                <wp:simplePos x="0" y="0"/>
                <wp:positionH relativeFrom="column">
                  <wp:posOffset>696595</wp:posOffset>
                </wp:positionH>
                <wp:positionV relativeFrom="paragraph">
                  <wp:posOffset>21018</wp:posOffset>
                </wp:positionV>
                <wp:extent cx="5890895" cy="1522730"/>
                <wp:effectExtent l="0" t="0" r="0" b="0"/>
                <wp:wrapNone/>
                <wp:docPr id="55466" name="Group 55466"/>
                <wp:cNvGraphicFramePr/>
                <a:graphic xmlns:a="http://schemas.openxmlformats.org/drawingml/2006/main">
                  <a:graphicData uri="http://schemas.microsoft.com/office/word/2010/wordprocessingGroup">
                    <wpg:wgp>
                      <wpg:cNvGrpSpPr/>
                      <wpg:grpSpPr>
                        <a:xfrm>
                          <a:off x="0" y="0"/>
                          <a:ext cx="5890895" cy="1522730"/>
                          <a:chOff x="0" y="0"/>
                          <a:chExt cx="5890895" cy="1522730"/>
                        </a:xfrm>
                      </wpg:grpSpPr>
                      <pic:pic xmlns:pic="http://schemas.openxmlformats.org/drawingml/2006/picture">
                        <pic:nvPicPr>
                          <pic:cNvPr id="13053" name="Picture 13053"/>
                          <pic:cNvPicPr/>
                        </pic:nvPicPr>
                        <pic:blipFill>
                          <a:blip r:embed="rId175"/>
                          <a:stretch>
                            <a:fillRect/>
                          </a:stretch>
                        </pic:blipFill>
                        <pic:spPr>
                          <a:xfrm>
                            <a:off x="0" y="342899"/>
                            <a:ext cx="5890895" cy="1179830"/>
                          </a:xfrm>
                          <a:prstGeom prst="rect">
                            <a:avLst/>
                          </a:prstGeom>
                        </pic:spPr>
                      </pic:pic>
                      <pic:pic xmlns:pic="http://schemas.openxmlformats.org/drawingml/2006/picture">
                        <pic:nvPicPr>
                          <pic:cNvPr id="55545" name="Picture 55545"/>
                          <pic:cNvPicPr/>
                        </pic:nvPicPr>
                        <pic:blipFill>
                          <a:blip r:embed="rId176"/>
                          <a:stretch>
                            <a:fillRect/>
                          </a:stretch>
                        </pic:blipFill>
                        <pic:spPr>
                          <a:xfrm>
                            <a:off x="445135" y="-2539"/>
                            <a:ext cx="4559300" cy="152400"/>
                          </a:xfrm>
                          <a:prstGeom prst="rect">
                            <a:avLst/>
                          </a:prstGeom>
                        </pic:spPr>
                      </pic:pic>
                    </wpg:wgp>
                  </a:graphicData>
                </a:graphic>
              </wp:anchor>
            </w:drawing>
          </mc:Choice>
          <mc:Fallback>
            <w:pict>
              <v:group w14:anchorId="77A9FEC6" id="Group 55466" o:spid="_x0000_s1026" style="position:absolute;margin-left:54.85pt;margin-top:1.65pt;width:463.85pt;height:119.9pt;z-index:-251595776" coordsize="58908,1522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l0q3bAIAACMHAAAOAAAAZHJzL2Uyb0RvYy54bWzUVduO&#10;2yAQfa/Uf0C8J77vxlacfUk3qlS10bb9AIKxjWoMAnL7+w7GyW6TrbaK+tA+hDBcZs4czoznDwfR&#10;oR3Thsu+xNE0xIj1VFa8b0r8/dvjZIaRsaSvSCd7VuIjM/hh8f7dfK8KFstWdhXTCJz0ptirErfW&#10;qiIIDG2ZIGYqFeths5ZaEAumboJKkz14F10Qh+FdsJe6UlpSZgysLv0mXgz+65pR+6WuDbOoKzFg&#10;s8Ooh3HjxmAxJ0WjiWo5HWGQG1AIwnsIena1JJagreZXrgSnWhpZ2ymVIpB1zSkbcoBsovAim5WW&#10;WzXk0hT7Rp1pAmoveLrZLf28W2vEqxJnWXp3h1FPBDzTEBn5JaBor5oCTq60+qrWelxovOWyPtRa&#10;uH/IBx0Gco9nctnBIgqL2SwPZ3mGEYW9KIvj+2Skn7bwRlf3aPvhjZvBKXDg8J3hKE4L+I1sweyK&#10;rbdVBbfsVjM8OhF/5EMQ/WOrJvCwili+4R23x0Gk8IQOVL9bc7rW3ngmPkrCLDkRDydcYOQXgWl3&#10;0Z11N8EMnP2Lo03H1SPvOse/m4+QQeMXGnkla6+/paRbwXrrC0qzDtDL3rRcGYx0wcSGgT70xyry&#10;5WKsZpa2LmANgZ+gyBwyUpw3BpTPwBxmA8L5rVSSNJ7luff+ul6i+3zm9XJ+dVIobeyKSYHcBBAC&#10;EKCaFGT3yYyQTkdG5jyKAR6A8uzC5L/RSgYlCSXki3Q9asUv/mNaif++VtI0ixLIHvrHJM6SC72k&#10;WZYnIfT4sb+kMPeyPHWnkxZul8vQaKATD2ofvxqu1b+0Yf7y27b4CQAA//8DAFBLAwQUAAYACAAA&#10;ACEAs9c/pscAAACl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hvDvLhucMVAAD//wMAUEsDBBQABgAIAAAAIQAk/LYP4AAAAAoBAAAPAAAAZHJzL2Rvd25yZXYu&#10;eG1sTI/BbsIwEETvlfoP1lbqrdjBtNA0DkKo7QkhFSqh3ky8JBHxOopNEv6+5tQeRzOaeZMtR9uw&#10;HjtfO1KQTAQwpMKZmkoF3/uPpwUwHzQZ3ThCBVf0sMzv7zKdGjfQF/a7ULJYQj7VCqoQ2pRzX1Ro&#10;tZ+4Fil6J9dZHaLsSm46PcRy2/CpEC/c6priQqVbXFdYnHcXq+Bz0MNKJu/95nxaX3/2z9vDJkGl&#10;Hh/G1RuwgGP4C8MNP6JDHpmO7kLGsyZq8TqPUQVSArv5Qs5nwI4KpjOZAM8z/v9C/gsAAP//AwBQ&#10;SwMECgAAAAAAAAAhAOSX3ybOTwAAzk8AABQAAABkcnMvbWVkaWEvaW1hZ2UxLmpwZ//Y/+AAEEpG&#10;SUYAAQEBAGAAYAAA/9sAQwADAgIDAgIDAwMDBAMDBAUIBQUEBAUKBwcGCAwKDAwLCgsLDQ4SEA0O&#10;EQ4LCxAWEBETFBUVFQwPFxgWFBgSFBUU/9sAQwEDBAQFBAUJBQUJFA0LDRQUFBQUFBQUFBQUFBQU&#10;FBQUFBQUFBQUFBQUFBQUFBQUFBQUFBQUFBQUFBQUFBQUFBQU/8AAEQgBAgU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KM03nfw1FQ3yyNGP4aKALVn/HVmqMMvk7vl+9UUP8Ax529AFyG6iuN3ltv&#10;21PWZVu2n+0QpJt27lVqALFFFFABUMM3nfw1SooA06hhm87+GqVFAF2abyf4apVXvLX7V5XzbPKl&#10;3f8Ajjp/7NVigDTqGGbzv4apUUAadFQwzed/DU1ABRRVGabzv4aAL1FZlD/JE8v92gDTorMooA06&#10;hhm87+GqVFAGnUM03k7flrP37LqL/dan0AadQwzedu+WqVFAEs03nfw1XdN0Lr/ep9FAC6TZizSR&#10;UdvK/hRn3ba0qzH/AOPyWigDTorMooAuwzed/DU1ZlWrP+OgCzRRRQAUUUUAFFFVLz+CgCWGbzv4&#10;amrMooAuzTeTt+WpqzKlhm8n+GgC9RRRQAVDNcRw7d7bN1NuLqO28tJG2+Y21aqUAadFZlFAF2Gb&#10;zv4amrMpWuorraYm3/Lu/wA/980AWftf+z/49VmsypbebZL5e371AF6qM03nfw1FRQAVXtrCCzV1&#10;iVvn+9vld/8A0KrFWrT7rUAZtnp8VnPuj8z/AIHK71t1mUUAXIbiK4z5bb9tT1mUUAWvt0S/e+Sr&#10;NZlWrT7rUAWaKKKACoZriOHbvbZuqK8+8tV6ANOoZpvJ/hqlRQBdhm87+GpqzP4aP4v+ArQBcmuI&#10;4WXe2zdU9ZlN0q++1XF5Fs2+Qypv3Z3UAatFFFAFS/8Anj8v+/VfTbOKwknhi37Rt+8zPVi8+8tM&#10;hm8lW+WgCxNN5P8ADRDN538NUqHdY1dm+4tAGnUENxFcZ8tt+2qaOrRJKrb0b51o/ioA06KKKACq&#10;M03nfw1erLa0+zyzNu3ea2//AMdVKALdp91qs1mUUAadQwzed/DVKigCe++ZNv8A7NUH+fvUUUAS&#10;wzeT/DV6syigC7DN5yt8tZ7wxP8AeXf/AMCp9FAFqz/dwbf7tPhm87+GqVFAF2abyf4apUUUAH8W&#10;5fv7lTfWnWZRQBeim83tipazKhvJolVlVt7LLEjf7Pz0AbNFZlFAF6Kbze2KlrMooAtfa/8AZ/8A&#10;Hqs1mVatPutQBZooooAgml2YXb96qdWLz7y1XoAht5GbVHj3fufKV9v+1vrZrMh/4/G/65UUAaTf&#10;dNZqffooT79AGnRRRQAVDNNsZV253VK33TWbQBpfw1Bb3UdwreW6vt/utuqpR/6B/Cn92gC5NdxW&#10;7Kskipu+7ubrUX9oRNM8atvdfvr/AHagooAtT3cVuyK7Km7+822rNZlEP/H1/uxUAadQzTeT/DVK&#10;igCzYjbG3+9VqsyigDTorMooAvRTeb2xUtZlFAEmoR+dD5X97/aarUUfkwqv3ttUaKAL0U3m9sVL&#10;WZRQBdmm2Mq7c7qmrMpiPvleJfvqqtQBd+1/7P8A49T5pvJ/hqlRQBeim83tiiqKffooA06KKKAC&#10;iiigAooooAKKKKACiiigAooooAzH/wCPyWitOigCjDN5O/5apWFx9os7f5dm2Ja26hhh8n+KgCl/&#10;DU2mf8ecP+4v/oIq7RQAUUUUAZlFadQww+T/ABUAUqK06qLYxJ935KAK9FadVvsn+1/47QBSh2vb&#10;xSq29GXetPrTqGGHyf4qACGHyf4qmoooAKozQ+T/ABVeooAzKH+SJ5f7tWFsYk+78lGpf8eT0AV6&#10;KKKACitOoLe1jt93lLjd70AZFxNt1K3j2/eiZv8A0CrdXJrWK42+Yu/bU9AGZRVu4tY7jZv/AIW3&#10;dadND538VAFKirX2T/a/8dp0NrFb7vLXZuoAgSXZJK2371RVdhh8n+KiaHztvzYoApUVp0UAZlWr&#10;P+Onww+T/FU1ABRRRQAUUUUAFVLz+CrdFAGZR/8AFb6uW9vHb7tn8XvU9AGZVqz/AI6Psn+1/wCO&#10;1ZoAKKKKAIZofO2fNja26qVadQzQ+dt+bFAFKitOoZofO/ioApVXs7CCz+aNf3rLsZ/9ne7f+zvW&#10;rDD5P8VTUAZlSw22+TzP4l+7Uv2T/a/8dqzQBmUVp0UAZlSwzeSrfLViGHyf4qmoAzKK06KAMyir&#10;s0PnMvzVNQBmVatPutT4odisu771MhtY4XZ1Hzsqqzf7tAFmiiigDPvIImuIJWXfJHu2N6bqZWnU&#10;M0PnMvzUAUv9lvufxJRWnUM0PnfxUAUqH/4/Jv8AdSrsMPkq3zUz7J/tf+O0AVap+HU2X2q/76f+&#10;g1v1BDbxW+fLXZuoAnooooAp30m1Ub/a21BV2aHzv4qIYfJ/ioApUx0V1dG+43yNWhND538VEMPk&#10;/wAVAFJEihVViXYiUVp1DDD5P8VADLT7rVZoooAKqXn3lq3RQBmUVct7eO33bP4vep6AMyirs0Pn&#10;fxUQw+T/ABUAUqK06hmh87+KgClRV2GHyf4qbNbR3DKz87fegCpRV2aHzv4qz0mieV4opVd1+8iN&#10;92gB9FXYYfJVvmohh8n+KgClRWnVb7J/tf8AjtAFWitOigDMqK5SP55VXYzSxbv9r560YbdLf7v8&#10;X+1SzQ72Vt2NtAFKitOigDMo/eed/q/3Wz7+7593+7VyG3S3+7/F/tVPQBmVatPutR9k/wBr/wAd&#10;qzQAUUUUAVLz7y1XrTooAyYf+Pxv+uX/ALPT606hmh3srbsbaAKVCffrTooAKKKKAKGq+f8AY5fs&#10;yq9xt+T5sfNUdadQzQ72Vt2NtAFKirs0PnfxVmLeWbXjWy3cL3Cr80Pmrv8A++aAJqKE+/WnQBmV&#10;n6pL5viDT/l/5dbj/wBDiro6gmto5mVnX7tAFOitOo4ofK75oAoUVdmh3srbsbamoAzKKtzWkVw8&#10;TSKGaJtyf7NSRQ+V3zQBQoq7NDvZW3Y20TQ72Vt2NtAGe/3v+AtT6uTW0czKzr92p6AMyip0sVjk&#10;dl+TdVygDMqKFNl/K396JE/8ff8A+LrYqGaHzv4qAKVFTrp0SXKT/wDLVU2LU00O9lbdjbQBST79&#10;FadFABVe3uorjf5bhtjbW/3qS8/gqrQBdhm87+Gpqzorjymb5d3y1Y+1/wCz/wCPUAWaKrfa/wDZ&#10;/wDHqPtf+z/49QA+abyf4amqtefwVVoA06KowzeT/DUv2v8A2f8Ax6gCzUMM3nfw1Xmm87+GiGby&#10;f4aAL1FVvtf+z/49R9r/ANn/AMeoAs1DNN5P8NUqKANOiq32v/Z/8eo+1/7P/j1AFmioZpvJ/hqH&#10;7cfNdfL+Vfutu+9QBcorPuL6ZYWaK3aZ1/hVlX/0KrUM3nfw0ATUVn3F5KsLGO3eZl/hR1H/AKFV&#10;qGbzv4aAJqKKKACiiqf27/pn/wCPrQBcoqg+oQxyxRv8jyvtRf73G6pvtf8As/8Aj1AFmiq32v8A&#10;2f8Ax6nzTeT/AA0ATUVTW7l/5aQ7P+BVcoAKKKKACisyrH2z/Z/8eoAt0VQhvZGhRpYPKLfw7t1W&#10;ZpvJ/h3UATUVQhvpZEVpLZod38LutX6ACiiigAoqjcXxht2kCbyv8O5V/wDQqSC9kaFWlh8mX+NN&#10;27bQBfoqjcXrJCzJGXdfupuVN3/fVJb30kkKPJbtBIfvRs33aAL9FV5Ljy9vy7/+BKKghvpX3eZb&#10;ND838TrQBfoqg+oeX96F9v8AEy/Ntpbi+MNu0gTeV/h3Kv8A6FQBeoqlBeStCjSw+TK33k3bttTz&#10;TeT/AA7qAJqKoQ3sskYaW2aHd/C7rU32v/Z/8eoAs0Vnf2k325oTD8ij/WeYv/oP3qsfa/8AZ/8A&#10;HqALNFUPtsvmIqWzOrfedXX5aswzedu+WgCaiqE1+Y4Wk8vft/g8xals5pLiANLD5Mv8Sbt22gC1&#10;UM03k7flqlRQBp0VRhm8n+Gpftf+z/49QBZoqGGbzv4amoAKKKhmm8n+HdQBNRWZZahcTB/Osmtj&#10;2LSK27/vmrs03k/w0ATUVW+1/wCz/wCPVFNN538NAF6iqMM3k/w1L9r/ANn/AMeoAs0VDDN538NT&#10;UAFFFQzTeT/DQBNRWYNSl+2eW1sUt8fLP5i/N/wH71XZpvJ/hoAmoqt9r/2f/Hqb9s/2f/HqALdF&#10;ZNxq06WcUkFlJczP/wAskkX/ANC+7Vr7Wfs6S+X95fu7qALlFZVjqc1xb7ri0azl/wCeTSK//oNO&#10;oA06Krfa/wDZ/wDHqb9s/wBn/wAeoAt0VmU+4vmWBmWHzWX7qblXd/31QBoUVRt76SSGMyW7QSt9&#10;6Nm+7U0lx5e35d//AAJRQBYorOjvpWvjC1uyRY+WXzF+b/gP3q0aACiik/hoAWisyigDToqjbzeT&#10;Cqbd22kS9l8x0e2aHb91mdfmoAv0VDDN538NTUAFFFQzTeT/AA0ATUVQW+bznV4du37rbvvVZmm8&#10;nb8tAE1FZ39oym+aFbfeij5nEi/+g/eqx9r/ANn/AMeoAs0VTe+2x7/L/wDHqX7Z/s/+PUAW6KzK&#10;sfa/+mf/AI9QBboqnDeSSIrSW7Qlv4WapppvJ/hoAmoqgt9L9oaNrbYv8L+Yvz1N9r/2f/HqALNF&#10;U2upRs2Q79zYb5vu1NDL5is22gCaiqNxfGG3aQJvK/w7lX/0KnR3e6OJ/L27/wDaoAuUVTvrh7W3&#10;3rGZf9ncqf8AoVMjvnkiQyW7RSN95Gb7tAF+isyrVp91qALNFFFABRUM03k/w7qhW7l/5aQ7P+BU&#10;AXKKhmm8n+GoFvt06x+X95c79y0AXaKKKACiiql595aALdFZlSW8nlKV27/m3UAX6KpLfbp/L8v+&#10;Hdv3rU8MvmKzbaAJqKrfa/8AZ/8AHqfHN5yt8tAE1FZlCffoA06Khmm8n+GmLdl/+Wf/AI9QBZoo&#10;ooAKKKqX1ybWHzNu7/gSp/6FQBboqsl1vRG2/e/2qfNN5P8ADuoAmoqmt3L/AMtIdn/AquUAFFFI&#10;33TQAtFZlPuL147cskPmt/c3qn/oVAGhRVOO73IjeXtdvvLu+7RfXE0EO6C3a5k/55K6r/6FQBco&#10;qlBePJGhkhaGRvvIzfdooAzobz7Tf3q7dnlMqfe/2N//ALPVurV5/BVWgAf5Inl/u0VTmvPOfyYV&#10;aXcu9mZWXbtdf/sv++auUAFFMkmjh2+YzfM2z5VdqfQAUVLNN538NV1mimvPsyNmVfvfL92gB9FC&#10;/LIsh/hooAKKP87/AOCpYYfO/ioAioqpbalHcXjWq+Z9oX7yvE//AKFt21bX5pFjP8VABRRRQAUV&#10;LND5P8VRUAM/5aov+0yf+OU55PLjB77lX/vqnzW+zZ8396m0AFMd9kTt/u0+igAT5Ikj/u0UJ8kS&#10;L9/b/G/36ZMnnQ+X9zcy/wDodAGtRRRQBUvP4Kr1YvP4Kr0AVLmHzNW0yTd/qml/9Aq3H/F/11eo&#10;z/x+Wn++3/oLVZli8n+LdufdQBFTIX37/wDZdkp9FABVm1/5a/722q1XYYfJ/ioAmooooAzKKlmh&#10;8n+KoqACiiigArTrMq7DD5P8VAE1J/DS0UAZifvIom/vLuooof54nj/vUAVNKvv7SsYrnbs81VfZ&#10;u/2Kt0UUACfPEjf3qKr3N/FbXEUTbt8rfLsV6sUAFEf+qib+8u6mQzR3MKSxtvib7rbdtPoAKNn7&#10;2Vv7zUU5rbyZXbzGfzf738NADaP/AInZRQ3/AB8eV/dVaACiiigAooqWGHzt/wA1AESfvIom/vLu&#10;o/uf7TbKKP8Anl/vUAFFFFABRUs0Pk/xVFQBPaFt0q7Pk/hf+9Vyq1n/AB1ZoAKxLO8+0rL8uzaz&#10;J/3y7p/7JW3VGaHyf4qAIqKKdLDtl3bvvL93+BaAG0UUUAFFH+f9iigC1afdarNUbebZL5e371Xq&#10;ACqNxLun8rb91avVUvPvLQBXoT55vK/2d9FGxU37V2bqACgf/E0VLDD5yt81AEVFFFABR/8AFb6K&#10;iWU/bWttp6b9+1sf+gbf/HqAJaKKKAD+5/stvoqHz1+2Na4/fKu/7jf+hbdtTUADfIu6iimfaoo7&#10;hYHZvNb7qqr/APodAD6n01vMtw/96qs00VtG8srbEX/ZZ6taZ/x5Q/7v92gC5SN900tJ/DQBmp86&#10;o397+CiiigA8z95Kv91ttFFFAFq0+61WarWn3WqzQAn8NZtadZn/AC1df7tABRRTNn73zd38OzY/&#10;3KAH0Tf8erf71FE3/Hq3+9QAUzf+9Rf726n0z/lqj/3VagB9FFFABQj71X/aWipZofJ/ioAioooo&#10;AKr6hefY7O6n27/Ii83Z/eqxUsMO5Zfm/h2UARUyZ/JieX7+1d+xPv0+hPv0AFFPaHyfl3b/AOOm&#10;UAFWrH/Vt/vVV/i/4DVq0+61AFmkb7ppaRvumgDNooooAE+eXb/s0VD5MjXiMq/ulX5m/wC+P/ia&#10;moAtWn3WqzVa0+61WaACqM03nfw1eqpefeWgCvQnzy7f9miigAooqWGLcrNu+7QBFQ77FdqKKAD+&#10;FW/vLvooooAE+7/wOipZofJ/iqKgCexfzFl/2ZWWrlRxQ+V3zUlACN901m1pN901m0AFFFFABVix&#10;k3W6N/eXdVer8UPld80ASUjfdNLSN900AZsz7Ld5f7q76KKKACiiigAT79FCffooAuzQ+d/FTLP+&#10;OrNFABRRRQAUUUUAFFFFABRRRQBnX8kqbTHD53+zv2t1WrcMPk/xVNVaVpl2+XGr/wC+23/2WgCz&#10;RUFvN9ohSTbt3LuqegAooooAKKKrfa/9n/x6gCzRVb7X/s/+PVZoAKKKKACiiigAooooAKrfZP8A&#10;a/8AHas0UAY3kyzX1o6r+6XduetmiigAooooAKKKKACiiigAooooAKKKKACiiigAooooAKKKKACi&#10;ioYZvO/hoAmooooAKKKKACiiigArI2u0vnLH5u5FXdv+9/ndWvRQBW+yf7X/AI7T4YfJ/iqaigAo&#10;oqt9r/2f/HqALNFUje/vIk8tjvONy/w1doAKKKKACiiigAoqG5m+zxbtu+o7O4a4i3PF5R/u7qAL&#10;VFFFABRRRQAUUUUAFFVvtf8As/8Aj1H2v7ny/ebb96gCzRRRQAUUUUAFFFFABRRRQAUUUUAFFVvt&#10;f3Pl+82371WaACiiigAooooAKKKKACiioZpvJ/hoAmoqGGbzv4amoAKKKrfa/wDZ/wDHqALNFVvt&#10;f+z/AOPVZoAKKKKACskJP9ulQwfumbcr7q1qKAK32T/a/wDHafDD5P8AFU1QzTeT/DQBNRUMM3nf&#10;w1NQAUUUUAFFFFABRRRQAUUUUAFFFFABRRRQAUjfdNLRQBRhh87+KrUUPld81F9r/wBn/wAeo+1/&#10;7P8A49QBZoqt9r/2f/Hqs0AFFFFABRRRQAUUUUAFFFFABRRRQAUUUUAFFRRTeb2xUtABRRRQAUUU&#10;UAFFFFABRRRQAUUUUAFFFFABRRRQAUVW+1/7P/j1WaACiiigAooooAo3E3mSNHt+7TLaZomf5t8X&#10;8P8Aepr/APH5LRQAf52fwVa+1/7P/j1VaZ+9+0I6t8m35k2/e+5QBPNL523/AFibf7jUsM3k/wAN&#10;RUyZGeJ1jl8mXb8r7fu0AWJpvO/hqX7X/s/+PVVooAtfa/8AZ/8AHqihm8n+GoqKAJYZvJ/homm8&#10;7+GoqKAJbebbCsm379RUUUAWvtf+z/49UU03nfw1CzSNPuaTenmrtTb92loAtfa/9n/x6qtFFABV&#10;r7X/ALP/AI9VWigCWGbyf4avVmVp0AFQzTeT/DU1VLz+CgCvU8l5sglk28Ku771QUy6/48bj/rm3&#10;/oLUAWIZvJ/hqvfX3ltb/u/vS7PvU+j/AJ5f9dVoAlmm87+GiGbyf4aiooA06Khhh8n+KpqAIZpv&#10;J/hqpbyyRb9zed/47U15/BVegC19r/2f/Hqq0UUAXYZvO/hqaq1n/HVmgAqjLN538OyrE03k/wAN&#10;UqAHW80kMW1287/b+5RbyyRb9zed/wCO02igC7NN5P8ADVJPN/il3/8AAadJdx3EjrG2/wAv5Xpt&#10;AEs03nfw1XkjlkZfLnaHa38Cp81PooAdNcxTTvErfPF96m1laV/yFtQ/2lif/wBDrVoAlmm87Z8t&#10;S/a/9n/x6qtFAE7Xn7149n3f9qmwzeT/AA1E/wDx+S0UAWPtn+xUNvNKu7c/nf8AjtZXhv8A5BFv&#10;/wAD/wDQ3rToAtW/yySr/dqvcTSzbdr+TT0l2SStt+9UVAEsM3k/w1erMrToAKzK06zKAGed/pEU&#10;W37zN/47V37X/s/+PVnr8l1bp/tS/wCf/HqmoAtfa/8AZ/8AHqihm8n+GoqKALX2v/Z/8eo+1/7P&#10;/j1Vf/id9FAEs03mtF8v8e2iGbZv+X+LbUX8UX/XWhPut/vNQBLNN52z5al+1/7P/j1VaZ9y481v&#10;ubdv/At9AFiaXzmT5asQzed/DVKrVp91qALNJ/DS1DND538VAFKj+5/stvoooAsfbP8AZ/8AHqZD&#10;N5P8NRUUAadFRW8PkxKm7dtqWgCGabyf4aZ9r/2f/HqbefeWq9AEs0vnMny1L9r/ANn/AMeqrVdf&#10;+Qs//XD/ANnoAuzTed/DRDN5Kt8tRUUAH8UX/XWrH2z/AGf/AB6q9FAEsM3k/wANE1xI/wB1tlRU&#10;UAFWPtn+z/49VeigCWGbyf4asQzed/DVKrVp91qALNVLz7y1bqpefeWgBkM3k/w0TS+cyfLUVFAF&#10;j7Z/s/8Aj1V6Pm2/J9+mW0M62UX2n/j42/PQA+rH/Ht8v391V6KABPN/il3/APAasfbP9iq9FAAn&#10;m/xS7/8AgNXYZvO/hqlVq0+61AFmql595at1UvPvLQAyGbyf4aJriRmUK2yoqKALX2v/AGf/AB6q&#10;800rsu1tlV3edJoWVlS32v5v+9/BU1AF2Gbzv4amrM/irToAKozTed/sVd/hrNoAljmeIfM/m/8A&#10;jtP+2f7P/j1V/wCGj/lki/3aAJYZvJ/hqX7X/s/+PVVo/i/4DQBLNNuZG20/7Z/s/wDj1V0+/UMc&#10;c0c9wsnMPy+V/wB80AP/AHn2hGWdkT+KHanzVb+2f7P/AI9VeigAooooAlhm8n+GiabcyNtqpdfa&#10;/s/+ibd/mxbv93f8/wD47U1AFr7X/s/+PVFNN538NRUUASwzbPl2/eq9WYn3606ACqn2z/Z/8eq3&#10;WTb/AGjyf9I+9vfb/u/w0AWIZvJ/hqX7X/s/+PVVpn/LVF/vK1AFiabcyNtqzFN5vbFUatWn3pW/&#10;vNQBZqlqn/HrL/u1dqhqv/HrN/1yagBYZvJ/hpk00rsu1tlNooAtfa/9n/x6q800rsu1tlNooAtf&#10;a/8AZ/8AHqs1mfxRf7Tba06ACqM03nfw1db7prNoAd9o+zQStt/h30+KbyV+7uRvu1n6l/yDbr/r&#10;k3/oFXn+6n+7QBP9r/2f/Hqb9s/2f/Hqr0x938K7/lagB/73d8suz/gNXopvN7YqjUtvDI0u/wA3&#10;9zt2+VtoAvUjfdNLSN900AZtSzTed/DUVFAEsM3k/wANE025kbbUVFAFr7X/ALP/AI9RVVPv0UAT&#10;/YT5kr+Z9/8A2af9k/2v/Has0UAVvsn+1/47R9k/2v8Ax2rNFAFGaHyf4ql+yf7X/jtWaKAM6e3k&#10;j2+Xtf8A3m21Y+yf7X/jtWaKAKMMPnfxVL9k/wBr/wAdqzRQBW+yf7X/AI7R9k/2v/Has0UAVvsn&#10;+1/47R9k/wBr/wAdqzRQBW+yf7X/AI7R9k/2v/Has0UAUYYfO/iqX7J/tf8AjtWaKAK32T/a/wDH&#10;aPsn+1/47VmigCt9k/2v/HafDD5P8VTUUAFVLz+CrdQzQ+d/FQBSq1Z/x0fZP9r/AMdpbaOWMN5k&#10;vmn/AHNtAEM0Pk7PmqX7J9z5vutu+7VmigCt9k/2v/Haihh87+Kr1FABRRRQBDND538VV4beST/W&#10;Ltq9RQBW+yf7X/jtVa06KAIYYfJ/iqaiigCGaHzv4qZ9k/2v/Has0UAVvsn+1/47R9k/2v8Ax2rN&#10;FAFb7J/tf+O0fZP9r/x2rNFAGZcxzRQ5hCtJ2WVyq/8AfWGqWGHzt/zVeooAxdO0ySO6up5WX97t&#10;+VfmrR+yf7X/AI7VmigCt9k/2v8Ax2j7J/tf+O1ZooAzbiORLjzFCvE33/m+ZaW4jkiTMW15f7rN&#10;trRooAxNPs2sbRIJPvLVirs0PnfxUz7J/tf+O0ARQw+d/FRND5Oz5qsQw+T/ABVNQBW+yf7X/jtW&#10;aKKACsnbcrM37j/R1/j3fN/3zWtRQBk+TJ58Usi7NrP/AOPVJDDLJJIrLGiKflZW3bv/AImtKigD&#10;OljljuI0RFeJvvPu+dafND5P8X3qvUUAUZofJZPm/h2VFV2aHzv4qZ9k/wBr/wAdoAoSQ+Y0Tbv9&#10;VKrVd+x/7X8e77tW6KAK32T/AGv/AB2j7J/tf+O1ZooArfZP9r/x2nww+T/FU1FABRRRQBW+yf7X&#10;/jtH2T/a/wDHas0UAVvsn+1/47R9k/2v/Has0UAFFFFAFO7SRmTYm7/gVNmh8n+Kr1FAFGGHzlb5&#10;qbbW++XzN38OytCigCt9k/2v/Haje1k/5ZzbPu/w1dooArfZP9r/AMdo+yf7X/jtWaKAK32T/a/8&#10;dqqn/s1adFAFGaHyWT5ql+yf7X/jtWaKAK32T/a/8dp8MPk/xVNRQAVDND538VTUUAUYUlf7smz/&#10;AIDRND5LJ81XqKAK32T/AGv/AB2j7J/tf+O1ZooArfZP9r/x2nzQ+d/FU1FAFGGHzv4qf9j/ANr/&#10;AMdq3RQBRhh87+KrEMPk/wAVTUUAFFFFAFb7J/tf+O1FND5LJ81XqKAK32T/AGv/AB2opofJZPmq&#10;9RQBDDD5P8VTUUUAFVPsf+1/47VuigCjDD538VP+x/7X/jtW6KAKKQ+cr/NUT/8AHw6/3VWtOqtx&#10;DLKU2TeVt+98m7dQBWqWGLcrNu+7Uv2T/a/8dqzQBRhh87+Kpfsn+1/47VmigCjNDtdV3feqX7J/&#10;tf8AjtWaKAK32T/a/wDHaimt5FZSq76vUUAVvsn+1/47UU1vIn3V31eooAoww7/m3fdq9RRQAVU+&#10;x/7dW6KAKMNvJJ/rF20ps/8Aa/hYfdq7RQBW+yf7X/jtOih8qWVt33qnooAKrXlt9oidN2zcu2rN&#10;FAFb7J/tf+O1FNDtdV3feq9RQBW+yf7X/jtRTW8ispVd9XqKAK32T/a/8dqzRRQAjfdNZtadQzQ+&#10;d/FQBm3j+TZ3Ev8AdiZ6tJDvjT5vurUN5pMt1927lhT+JURfmq/FCIVVF4VV2rQBWhh87+Kpfsn+&#10;1/47VmigCjNDtdV3feq1FD5XfNSUUAFMf7lPooAoQwSSJ+82p/utupZodrqu771XqKAKMlrN/wAs&#10;5QnzL/D/AA/xVL9k/wBr/wAdqzRQBW+yf7X/AI7RVmigAqCG6iuN3ltv21TooA06ghuorjd5bb9t&#10;U6KANOisyiT95byx/wB5dtAF2abyf4amrMooA06KzKKANOisyigDTorM/v8A+y2yigDToqjDN5P8&#10;NRUAadFVrP8AjqzQAUVWvP4Kq/3P9lt9AGnRWZRQBLNN538NEM3k/wAP3qiooA06KzAkcf8Aq41h&#10;/wB1aKANOismaGO6heKeOOaJv4JV3pRDDFbRJFBFHCi/wwrsSgDWorM8uJ/9bFvpnkxRzyzJFGks&#10;v3nVfnagDWoqvZ3H2qPft2/My/rVigAorMqK2sLaz3/ZoI4d33ti0AXb7+Gmac0jWcPmNvk8tdzb&#10;fvNt5qKrViu2FF/uLtoAs0UVjSJFeWeyeCOaKX+CVd6UAbNFZlV7awtrOWWWCCOGWX/Wui/O3+/Q&#10;Bt0VmVXmsLa6uIZ54I3li/1TOvzr/u0AbdFZlFAGnRVGGbyd/wAtRUAadVrr7yVVoT5JYm/2tlAF&#10;2abyf4arzTed/DUVFAFi3IWaSP8Auqpq3VGGbyd/y1SvLC2v9qXNtDcqv8MsW+gDborMrToAKKKx&#10;Lqwtr/Z9pgjuUX++tAG3RWZQ0cQklkSPY0n3v9qgDTorEs7C2sd621tBbbm3t5S7dzVt0AJ/DVK2&#10;m2RI2379XW+6azU/49IaANOisyigDTorMooA06KKr3F1HbeWkjbfMbatAEM03nfw1EvmrIjK3yfx&#10;Lt+9RRQBLNL5zJ8tXqzKKANOisyigDTorM/irToAKKT+Gs2gDTorMpnkxPKkrRRvKv3X2/OtAGtR&#10;WTNDFdW7wTwRzRN/DKu9KeiRQxJFEvkxL91aANOisypbe7iWXyGb98y79v8As0AXqKKz5odkrtu+&#10;9QBoVWuvvJVWigDTorMooAsXn3lpk0vnMny1FF/x+f7qtTBHiSVtzPubd8zfcoA0IZvO/hqasyig&#10;DToqjDN5Kt8tRUAadFUYZvJ/hq9QAUVUvPvLVegDToqtafdarNAEM03k/wANEM3nfw1FefeWq9AG&#10;nRWMmn2a3f2pbOFLph/rvLXf/wB9feqagDTorGTT7Nbv7UtnCl0w/wBd5a7/APvr71aFp91qALNV&#10;Lz7y1bqpefeWgCvVr7X/ALP/AI9VWigC7DN538NTVmP8kTt/dpk0MVzbvFPHHMjfwOu+gDWorM++&#10;u1vuVFbWcFgu22gjhi/uIuygC5e+buh8uTy13fMNud1Nhl2qy7fvVF/FF/11pU+7/wACagCzafda&#10;rNZlFAGnRWZTHhgmX97BHN/vLvoA1qKyUhihiSOCNYYl+6irsSn0AadFZlQ/2faJeNdrZwrdN/y2&#10;WJN//fX3qANmiq1p91qs0AFFUZpvO/hqDyYkXbFEsP8AurQBq0Vzlhc/arO4+XZtvP8A2rWhQBp0&#10;VmUyaGK5i8qeJZk/uOu+gDWorMT79adABRUE0W/Dbvu1ToA06KzKr3NhbXjI09tBM6/deaLftoA2&#10;6KzE+/WnQBBNLswu371U5Gk8rZHJ5LbvvbasXn3lqvQBp0ViXlnFeKqzxRzIv8Ey76sJ9+gB7Ted&#10;823Z82yoFmkTUbeJWyjKxb/xz/4qpE/1f/A3pn/LVH/uq1AGtRWTPDBdW7RTwx3ETfwyrvSnxxxQ&#10;xJFFGsMS/dVF2JQBdmm8n+Govtn+z/49VeigAT79adZlMkjWT5ZF3xN96JvuUAa1FY1nZ22n/wDH&#10;tbQWyt97yotlW5pvO/hoAvUVmUUAadFZlFAGnRWYn36KACioftUC3n2Zp4luHZnSJn+f/vmpqACi&#10;rsMPk/xUz7J/tf8AjtAFKZ/9Fl/4DT606hhh8n+KgClRVq8t/tkXl+bLD/tQvtaltbf7LAsfmSS7&#10;f45W3NQBUT5Ikj/u0Vburf7VA0fmSRbv44m2tUdnaraQ7UaV/wDamdnb/wAeoAgoq5NB52395Im3&#10;+41LND538VAFIfx/9dWoq5DaxW+7y12bqrW+mx24fyzKNzbvnlZ//QqAGUVcjtY4ZJWVeZPvVRut&#10;FTUNvnTTJt/54yvF/wCgtQBPDN5P8NXqKKAKV9/rIv8Agf8A6DUMn7y3lj/vLtqzeWi3kXlu7p/t&#10;RttapIYfJ/ioApUVa+yf7X/jtPhh8n+KgClRU/2A/bPtP2mbH/PLd8lINPHmSyeZITIm3YzblWgC&#10;GinxaWkIykk8f/bdn/8AQqk+wn/n6m/77oAgoq19k/2v/HaPsn+1/wCO0AVaKuzQ+d/FTPsn+1/4&#10;7QBmeFU8vTNv+0//AKG1blVbO0js4xFENsS/dWrVAGZRV2aHzv4qZ9k/2v8Ax2gCrVqz/jp80Pnb&#10;fmxU1ABWTB8kQX/e/wDQmrWqt9k/2v8Ax2gCrRV2aHzv4qZ9k/2v/HaAKtFadVvsn+1/47QBV/2m&#10;/wBV/E9FadVvsn+1/wCO0AUHT95FL/zy3VLH/wAesH/XKtOqdnZRWav5bS4Ztx82Vn/9CNAEFH/P&#10;L/rqtSfYcypL58ibf4Fb5Wqe7t/tUDReZJDu/jhba1AFRPkm83/Z2UVct4fs8W3eX/2mpv2T/a/8&#10;doAq0Vdhh8nd82aZ9k/2v/HaAKtadQww+T/FU1AEM0PnfxVSrTqt9k/2v/HaAKtFXYYfJ3fNmqya&#10;esDOyySnd/CzM1AEdadVLu1W6MTEyDY38Dsv/oNW6AE/hrN/5dfI/wDH606qWdjHah/L8z5v78rP&#10;/wChUAV6KtfZP9r/AMdp8MPk/wAVAFKip76yW8j2u0qD+9DKyN/47S2doLWLapkb/akdmb/x6gC3&#10;UM0PnbPmxtbdU1FAGZQvyyLIf4afJpcc0iSO0mU+6iysq1ahh8n+KgClRUy2P75pTLI+7+Fv4anm&#10;h87+KgClRV2GHyf4qmoAzKuwzed/DTPsn+1/47VmgCGaHzv4qpVpfw1m0AFFH8VXZofO/ioApUJ8&#10;k3m/7OyrsMPk/wAVTUAZlOt7SJrjz/8Alsq7N3+zUf8AYUP2jz2luWP937RLs/753Vq0AFVLz7y1&#10;booAzKKtfZP9r/x2mz2i3O3cXXb/AHXZaAK9FXZofO/ipn2T/a/8doAypofM1S3l3fdiZP8Ax9Kt&#10;1PeWMd0UaQSZX7uyVk/9BqaaHzv4qAKVFWvsn+1/47R9k/2v/HaAKtFWPsf+3T7e3FvH5au7f7Uj&#10;bmoAhhm8n+Gr1UItPWBnZZJTu/vOzVfoAqXn3lqvWnVb7J/tf+O0AFp91qs1DND5zL81TUAVLz7y&#10;1XqxeWq3Ue1jKv8AuOy/+g077J/tf+O0AVaNsv8Ayzj37vlb5vu1a+yf7X/jtWaAMyrVp91qPsn+&#10;1/47VmgAqpefeWrdQzQ+cy/NQBSoq7ND538VM+yf7X/jtAFV/nidf71FWvsn+1/47T4YfJVvmoAp&#10;UVdhh8n+KiaHzmX5qAKX8UX/AF1oh+7/AMDap/sP+l+f58n+5n5amih2Ky7vvUAUIfuJ/uU6p7ew&#10;jtPM2NITJ/ekZqf9k/2v/HaAKtFWpLGOaHy5PnXduqH+zx9t8/7TPn/nk0nyf980AR0Vp1W+yf7X&#10;/jtAFWitOq32T/a/8doAihm2fLt+9V6o4ofK75qSgDOuIdkztu+9Td2xd392rF595arv86ulAGVp&#10;UPk2dx83/MRb/wBG1q1V8MzedDeD/p5lb83atT7J/tf+O0AVaK06rfZP9r/x2gCq6RTReVLFvTdW&#10;nUcUPld81JQAjfdNZtaTfdNZtAEMzyqi+VH5z7l+Tdt+Xf8AM9TVLDD538VS/ZP9r/x2gCqn3606&#10;hmh3srbsbamoAqXn3lqvWnUMUOxWXd96gClQn36tfZP9r/x2j7J/tf8AjtAFVP8AV/8AA3o/+JZa&#10;tfZP9r/x2j7J/tf+O0AVaKtfZP8Aa/8AHalih8rvmgChH8i7f9qirs0PnfxUz7J/tf8AjtAFWmIm&#10;xU/2V2VrVDND538VAFKirX2T/a/8dp80O9lbdjbQBSorTqt9k/2v/HaAKv8AEn+y2+itFhuUiq1r&#10;arAjqC53f33Z/wD0KgCun36KnSy2XCSebJ8q/cz8tFAFyioZpvJ/hqGG+3xIzR7Hb7y7vu0AXKKr&#10;vNslWPb95Wak+1/7P/j1AFmiq9vdRXG/y3DbG2t/vVH9u/6Z/wDj60AXKKhhm87+GpqACioZpvJ/&#10;hpn2v/Z/8eoAs0VDNN5P8NM+1/7P/j1AFmioYZvO/hqlQBp1VuL6Kz2+ZIqb/u7mqtUs03nfw0AX&#10;qKhmm8n+Gmfa/wDZ/wDHqAHTXUVvt8xtm6p6oTNHcbfMi37f9qpvtf8As/8Aj1AFmiq32v8A2f8A&#10;x6nzTeT/AA0ATUVW+1/7P/j1Phm87+GgCaiiigAoqGabyf4d1QQX2+FGeGSHd/BJ96gC7RUM03k/&#10;w0z7X/s/+PUAWaKKKACisyrVn/HQBZoqGabyf4d1QrfeZHu8tk/2H+VqALlFQzTeT/DUP271ikX/&#10;AHqALlFQzTeT/DVW3vHYYe3aH/fdf/ZaANCiiigAoqt9r/2f/Hqa9/FDA8snyItAFuiq32v/AGf/&#10;AB6j7X/s/wDj1AFmiiigAoqt9r/2f/HqPtf+z/49QBZoqt9r/wBn/wAep803k/w0ATUVW+1/7P8A&#10;49T4ZvO3fLQBNRWe+oOkqIltI4b+JWXatWoZvO3fLQBNRVb7X/s/+PUfa/8AZ/8AHqAHzTeT/DRD&#10;N538NVZrlXl8r+NV3tTKANOoYZvO/hqlVqz/AI6ALNFVvtf+z/49T4ZvO/hoAmooqGabyf4aAJqK&#10;rfa/9n/x6nzTeT/DQBNRVb7X/s/+PU+Gbzt3y0ATUVW+1/7P/j1H2v8A2f8Ax6gCzRVb7X/s/wDj&#10;1WaACiqt1c/Zk3eU0vzfwLSJd+ZCjeXs3fwtQBboqkt7+/SLypDu/jUfKtSfa/8AZ/8AHqALNFQw&#10;zecrfLTPtf8As/8Aj1ADprmO3aJXOC7bVqeqMtzHc/6tt9RRvFMu6KXftbY1AF2Gbzv4amrJm2+U&#10;+77u35qls7hVtk8r54di+V/u7aANGiq32v8A2f8Ax6j7X/s/+PUAWaKrfa/9n/x6nzTeT/DQBNRV&#10;b7X/ALP/AI9VmgCCa4jhZd7bN1T1k/8AL4/+6v8A7PWhNN5P8NAE1FVvtf8As/8Aj1Pmm8n+GgCa&#10;iq32v/Z/8eqzQAUUVW+1/wCz/wCPUAWaKrfa/wDZ/wDHqguL5449yW8kv+yrL/7NQBoUVDDN5yt8&#10;tM+2f7FAFmiqgvN//LNk/wB6pZpvJ/hoAmorPj1B2d1a3kQL/EzL81WoZvOVvloAmoqt9r/2f/Hq&#10;fDN538NAE1FJ/DWbQBp0VmfxVdmm8n+GgCaiq32v/Z/8eqzQAUUVW+1/7P8A49QA+abymX5amqjN&#10;L5zJ8tWJpvJ/hoAmoqt9r/2f/HqfNN5P8NAE1FVvtf8As/8Aj1Pmm8n+GgCaiq32v/Z/8ep8MvmK&#10;zbaAJqKrfa/9n/x6pIpvN7YoAlooqGabyf4aAJqjdRIpVvutUX2v/Z/8eqSKbze2KAGW1vHZxiON&#10;VjiX7qKu1VqxRVP7d6RSN/u0AXKKhhl8xWbbTPtf+z/49QBZoqGGXzFZttM+1/7P/j1AFmiq32v/&#10;AGf/AB6nzTeT/DuoAmorPmm87/lkyf76UygDTorMT5bjzafcXzxx5S3kl/3GX/2agDQoqGGXzFZt&#10;tM+2f7FAFmiq0d5v/wCWbJ/vU+abyf4d1AE1FVo7zf8A8s2T/eqzQAUVUa+WP5pPkSnfa/8AZ/8A&#10;HqALNFQwy+YrNtpn2v8A2f8Ax6gCzRVb7X/s/wDj1WaACiiq32v/AGf/AB6gCzRVb7X/ALP/AI9R&#10;9r/2f/HqALNFQwy+YrNtpn2v/Z/8eoAs0VFFN5vbFFAFGOiiigBi/wDH5D/1yb/0NKfUjw+XKsm7&#10;f8rLUdAAP4/+urUUUUAFadVrP+OrNAGY3yyNGP4aKH/4/JaKACiijfE/+qffQAUUf8tNv+yz7v4K&#10;KACh/nieP+9RRQAf3/8AZbZRRRQAUR/xf9dXopif8tf+urJQA+iioWhJvJZA+FaNF8r+63z/ADf+&#10;Pf8AjtAE1WrP+OqtSwzeT/DQBeoqGGbzv4amoAzKKKKAKmm3/wBvieXbs2ysn3v7run/ALJVuj+/&#10;/vb6KALVn/HVmoYYfJ/iqagDMo/55f8AXVaKP+eX/XVaACiq9nbS21uiyy+dLt+Z9uzfVigCvb3i&#10;3klwq/8ALJ9n/jm6rFM8mJJZWiXZ5v36fQAxJt8ssX/PJtn/AI5T6KKALVn/AB1ZqtZ/x1ZoAzKr&#10;6lefY9NuG27/AJasUUAD/wCteX+9RQ0kS3kvmNs3KrUUAXYZvO/hqaq1j80O/wDvVZoAzKP/AIrZ&#10;Rvif/VPvooAKKKKACiiigApm/wDeov8Aep9FABRTEmim/wBU2+n+YvmLH/E33aACq8Nz51w8W37s&#10;Sv8A99b/AP4irDvFDE7StsooAKKKKACj+JP9ptlFSww+d/FQBeqpefwVbqpefwUAV6KKKACpYYfO&#10;3/NVKz1K21JXa2nWba2xtjfdarFABRRR/wDFb6AD+KtOsyrsM3nfw0ARXn3lqvV2aHzv4qpUAFFF&#10;FABRRRQAf/E7KKKKAGTf6pv92nw/6iH/AHV/9Aof7lH8MSf3VWgAooooAKKKKAD+KtOsz+KtL+Gg&#10;DL/5fG/65L/7PU803nfw1A7xJeS7m2fKtOoAKKKP4f8AgWygAq1afdaqtXYYfJ/ioAl/hrNqzeXH&#10;2WMNt3fMq1WoAKKKKAD+KlT7v/AmpKP4f+Bb6ABvkXdR/Crf3l30xv8AUv8A7tRR2zJePL5n7p4o&#10;kWHb937/AP8AFUAWKKKKACrVp91qq1atPutQBY/hrNrS/hrNoAKKKKACrVp91qq1atPutQBY/hrN&#10;rS/hrNoAKihm85Hbbs2syf8AfLulOe5ihbazfO33Up9ABRRRQAUUUfw/8CoAKP7n+02yipYYtys2&#10;77tAEVH8UX+022ipYYd/zbvu0AXqqXn3lq3VS8+8tAFdPv1p1mJ9+tOgBG+6azauTRb8Nu+7VOgA&#10;ooooAKqaXff2lYW9zt2ebEj7d33dyVbo2KibYl2J/coAiuZvJt5Zdu/au+nQv50SS/3l30/7/wAt&#10;S3EO1v8AgNAEVFFFABRRRQAUUUUARXU3k2ssu3ftVnqV/wCBv7y1FeIz2sqr95lanW8LQp8zNu2r&#10;95t38NAD6KKKACiiigAd9kTy/wB1d9FFFAAn3606zE+/WnQBRvH/ANKii/vK1RVYvPvLVegAoooo&#10;Abdf6iX/AHal/hT/AGV21S1jd/ZN7tXe/kNt/wC+Kkgz5Yz/AHef97c1AErHa8A67pNrUU0/Nc2q&#10;/wC1vooAu/ZP9r/x2q9xFLFs2r53/jtWPtf+z/49R9r/ANn/AMeoAs0VW+1/7P8A49VmgAooqGab&#10;yf4aAJqKKKAMxvmkaQfxVa+yf7X/AI7VmigCGGHyf4qmqt9r/wBn/wAeo+1/c+X7zbfvUAWaKKKA&#10;CiiigAooooAKy41kXd5se396235v4a1KKAK32T/a/wDHas1QbUo454Yn+R5d235qm+1/7P8A49QB&#10;ZqGaHzv4qmooAhhh8n+KpqKKACiiigAooooAKKKhmm8n+GgCaiq32v8A2f8Ax6nwzed/DQBNRRRQ&#10;AUUUUAFFFFABRRRQAUUUUAFFFFABRRRQAUUUUAFFFFABRRRQAUUUUAFFUvt371E8vlmZfvf3aVL7&#10;fdrD5f8ABu3UAXKKKKACiiigAooooAKrXn8FWaKAK32T/a/8dp8MPk/xVNRQAUUUUAFFFFABRRRQ&#10;AUUUUAFFFFABRRRQAUUUUAFFFFABRRUM03k/w0ATUVW+1/7P/j1WaACiiigAooqt9r/2f/HqALNF&#10;Vvtf3Pl+82371H2v/Z/8eoAs0UUUAFFFQzTeT/DQBNRVb7X/ALP/AI9T4ZvO/hoAmooooAKKKKAC&#10;iiigAooooAKKKKACiiigAoqGabyf4aIZvO/hoAmooooAKKKKACiiigAqpefeWrdFAGZV+KHyu+ak&#10;ooAKKKrfa/8AZ/8AHqALNVLz7y077X/s/wDj1WaAKMMO/wCbd92r1FFABRRUM03k/wANAE1FVvtf&#10;+z/49UkU3m9sUAS0UUUAFFFFABRRRQAUUUUAFFFVvtf+z/49QBZoqt9r+58v3m2/eo+1/wCz/wCP&#10;UAWaKrfa/wDZ/wDHqkim83tigCWiiigAooooAKKKKACiiigAoqKKbze2KloAKKKKACiiigDMoooo&#10;AKtfa/8AZ/8AHqq0UASwzeT/AA1FRRQBLDN5P8NEM3k/w1FRQBdhm87+GpqrWf8AHTNU+0/YZfsn&#10;/Hx/DQBBR/c/2W30Uf3P9lt9AFr7X/s/+PVFDN5P8NRUUAadQzTeT/DTLH5I/L/u0Xn8FAEU03nf&#10;w1L9r/2f/Hqq0UASzTed/DUv2v8A2f8Ax6qtMmEnlbY5PJfcrbtu+gClef8AH9Zf9d5f/QK1YZvJ&#10;/hrP3b7q3b/pvLVugC19r/2f/HqPtf8As/8Aj1VaKAJ/t37yVdv3P9qn/a/9n/x6qCP/AKVd/wCy&#10;6/8AoCVLQBC/2lrzzPPX7P8A88mi/wDZt1aH2v8A2f8Ax6qtEX/H5HQBp1W+1/7P/j1WazKALX2v&#10;/Z/8eqrRRQAVLbzeTCqbd22oqD/B/wBcloATdc/bPM8//R/+eWz/ANmq39r/ANn/AMeqrQ3zXDyf&#10;31VaALX2v/Z/8eo+1/7P/j1VaKALX2v/AGf/AB6j7X/s/wDj1VaKALX2v/Z/8eo+1/7P/j1VaKAL&#10;X2v/AGf/AB6nwzed/DVKrsM3nfw0AE03k/w0z7X/ALP/AI9Tbz+BV/1v8K1XoAtfa/8AZ/8AHqim&#10;m87Z8tRUUAXYZvO/hqasn955qNHJs2bt3yferWoAyXa58yVln2oy/Imz7tPs5pbaLbK3nN/foooA&#10;tfa/9n/x6j7X/s/+PVVooAtfa/8AZ/8AHqPtf+z/AOPVVooAydLuvtFxDLt2fv7pP++Xerz3my8S&#10;Db96Jpd9VEudl5aLt/5a3H/odXkf/TP92Lf/AOP0AS7rn/nv/wCO1LDcSR/6xt1RUUAWvtf+z/49&#10;R9r/ANn/AMeqrRQBa+1/7P8A49UUM3k/w1FRQBp1DNN5P8NTVTuFkaaJVjzF/E+77tAD/tf+z/49&#10;R9r/ANn/AMeqrSK8qXifNtt1VmkoAt/a/wDZ/wDHqZJebIJZNvCru+9UFVLx5U8393viaBv4v4qA&#10;NX7X/s/+PUfa/wDZ/wDHqq0N/wAsf+utAFr7X/s/+PU17z5fu/8Aj1V6KAIdH1T7VAz+Vs/eOn3v&#10;7rsn/slaH2v/AGf/AB6sXR/u3H/XeX/0a9aFAFr7X/s/+PUfa/8AZ/8AHqq0UAWvtf8As/8Aj1H2&#10;v/Z/8eqrRQBa+1/7P/j1H2v/AGf/AB6qtQyfa/tVv5G37Ptbzf8Avj5KALc0vnMny1Yhm87+GqVS&#10;R3MdtsWRtpkbalAF7+Gs2tL+Gs2gAqWGbyVb5aiooAlhm8n+GrEM3nfw1Sq1afdagCx/DWbT9U+1&#10;fZz9nCs29Nyn+7u+b/x2mUAH8UX/AF1qWGbar/L/ABVF/FF/11pU+7/wJqALP2v/AGf/AB6j7X/s&#10;/wDj1VaP4qANOql595at1jf6T9tm8xdlv5SeV/vfPv8A/ZaAJqlhm8n+GoqZJ9p3w+R93zf3v+7Q&#10;Bd+1/wCz/wCPUfa/9n/x6qtH8VAGl/DWb+93fK3yfxJtrS/hrNoAS0kuYUfz5FmZm+Xau3bSq1yt&#10;wjNPvi/iXZRRQAl5fSRvb7fk3tt/8cZv/Zamhm8lW+Ws/UptjWP+1K3/AKKerdAEkM8kMsscjeaV&#10;21HeTXM2zyJFh/vbl30P/rXl/vUUASwzeSrfLUVH73cnlS7Pm+b5PvUfw/8AAtlABUsM3k/w1FRD&#10;9p+3Jt/49dvzf71AELfbPtnmfaF+z/8APLyv/Zt9aH2v/Z/8eqrRQBa+1/7P/j1SRTeb2xVGrVp9&#10;1qALNVvtf+z/AOPVLJ8sbN/s1Q/hVv7y76ALX2v/AGf/AB6opriRmUK2yoqKAERrn7W8hn3W/wDz&#10;x2f+zVfim83tiqNWrT7rUANvPvLVerF595ar0AFF809xDsgl+zP/AH/vUUUASW9xKsSLJ+9f+J/u&#10;0s025kbbUVFACbrnz3bz/kf7qbfu1NNN538NRJ9+qmlXP2+wt7nbsSWJXX5qALdSwzeT/DUVFAFr&#10;7X/s/wDj1H2v/Z/8eqrQn36ANOqMyyw/dl/8dq9VGaHyf4qAK8PmiV2klV0/gRV27au/a/8AZ/8A&#10;Hqq0UAWvtf8As/8Aj1V7mYMoO3ncq/8AfVNplz/x7p/syr/6HQA25+0+UzQbX+X/AFLr97/gdS0U&#10;UAFFFFABRRRQAf7lOt5ZYV/elZmb+JF202orrzfssvkf63Y23/eoAuNdMyNtXbVCz+3Q/wCtuVm/&#10;3Ytv/s9WP3m1PNb5/wCKigB1zcSOy+W2z5WqvuvvPRvtMYi/iVovvf8Aj9Pf73/AWp9AF6Kbze2K&#10;kb7pqvafelX+61WG+6aAM2pZptzI22oqKALX2v8A2f8Ax6j7X/s/+PVVooAtfa/9n/x6iqqffooA&#10;tfZP9r/x2ooYfO/iq9RQBW+yf7X/AI7R9k/2v/Has0UAVvsn+1/47UU0Pk/xVeooAoW8EksCNKvk&#10;v/d+9UdnDJNv8xfJ2tWnRQBWs/46s0UUAZl5DLDt8pfO3N/3zVr7J/tf+O1ZooAozQ+T/FUVnDcz&#10;b/tMSw/3drbq06KAIYYfJ/ipl5/BVmoZofO/ioApVLDD538VS/ZP9r/x2nww+T/FQAz7J/tf+O0f&#10;ZP8Aa/8AHas0UAYdxZySXyM3yJEzMrf3t1Wdsi3Dq0exP4X3/erTooAzKKfLYyPHtR/Lb++FJ/8A&#10;Zqn+yf7X/jtAGdHDcJqkv7n/AEeX5vN3/wCzWj9k/wBr/wAdqzRQBW+yf7X/AI7R9k/2v/Has0UA&#10;VLX5pJZP71Mmh8nZ81XqKAK32T/a/wDHaPsn+1/47VmigCt9k/2v/HaPsn+1/wCO1ZooAzKtfZP9&#10;r/x2rNFAFb7J/tf+O0fZP9r/AMdqzRQBW+yf7X/jtRTQ+Ts+ar1FAFb7J/tf+O1FDD538VXqKAK3&#10;2T/a/wDHas0UUAQzQ+d/FVeGHzv4qvUUAVvsn+1/47R9k/2v/Has0UAVvsn+1/47VmiigDJdZkuG&#10;RoP9HX/lruq79k/2v/Has0UAZlWvsn+1/wCO1ZooArfZP9r/AMdo+yf7X/jtWaKAOa0/TbjTrjYB&#10;vjWWWXzf73mOzVP5V7NN5qr5O35dv/A63qKAMlPtMn/LD/x6n7ZP+Wi7K06KAK32T/a/8dpv2P8A&#10;2v8Ax2rdFAGZtn3fLB8v8Lb6dcRSQsvlr5u6tGigAqGaHzv4qmooArfZP9r/AMdo+yf7X/jtWaKA&#10;Mvbc/bPL8j/R/wDnrv8A/ZasTWPmW8sW776bfu1cooAow28km7zF2VF/c/2W31p0UAVvsn+1/wCO&#10;0fZP9r/x2rNFAFb7J/tf+O0fZP8Aa/8AHas0UAUZreRdu1d9S/ZP9r/x2rNFAFGaHyWT5ql+yf7X&#10;/jtWaKAK32T/AGv/AB2j7J/tf+O1ZooArfZP9r/x2j7J/tf+O1ZooAKrfZP9r/x2rNFAFb7J/tf+&#10;O037H/t1booAxo1vmuXjlto0h/hmSXd/47srThh8n+KpqKACq32T/a/8dqzRQBW+x/7dVY1kX5ZF&#10;2fNWnRQBW+yf7X/jtRTQ+SyfNV6igAqGaHzv4qmooArfZP8Aa/8AHaPsn+1/47VmigCjND5LJ81S&#10;/ZP9r/x2rNFABWWq3P2sxmDbb/8APXf/AOy1qUUAZd5HcwtF5ESzIzZkZm27afeQyw2+6BPNf+79&#10;2tGigCjb28jQo8i+S/8AEn3ql+yf7X/jtWaKAK32T/a/8do+yf7X/jtWaKAK32T/AGv/AB2m/ZPl&#10;+9/Fv+7VuigCt9k/2v8Ax2j7J/tf+O1ZooArfZP9r/x2j7J/tf8AjtWaKAKM0PksnzVaih8rvmpK&#10;KACq32T/AGv/AB2rNFAFb7J/tf8AjtVbhZYWiVF37vvf7NadFAGdeQywwboE85/7u7ZU9isnkBpV&#10;2O3LJ/dq1RQBDND538VM+yf7X/jtWaKAK32T/a/8do+yf7X/AI7VmigCt9k/2v8Ax2j7J/tf+O1Z&#10;ooArfZdp3bqq2Nn5drFFu/1S7N22tOigCt9k/wBr/wAdo+yf7X/jtWaKAKM0O11Xd96pfsn+1/47&#10;VmigAqjNN538NXqrfZP9r/x2gCrUsMW5Wbd92pfsn+1/47VmgCjDD5yvVa5iufsbbYd8u5W2bq16&#10;KAM6zhaaLc/yN/dp80Pk/wAVXqKAKMMPnfxVL9k/2v8Ax2rNFAFb7J/tf+O037H/ALX/AI7VuigD&#10;Moq19k/2v/HaPsn+1/47QAfZP9r/AMdo+yf7X/jtWaKAMu8hkikiki8t2Td8rtt+9Vn7Hs+bdVui&#10;gCnY7maZ2TZuarbfdNLRQBRht5JP9Yu2pfsn+1/47VmigCjNDtdV3feqX7J/tf8AjtWaKAK32T/a&#10;/wDHaKs0UAFFZlMhhitoUigjWGJfuoi7EoA1qKzKZDDHawpFBHHDEv8ABEuxKANaiqM03nfw1FQB&#10;p0VmUUAadFUYZvJ/hqKgDTrGhV/O8tpGn3Lu+fZ/7KlTUUAadFZlFAGnRWZRQBp1DNN5P8NTVmUA&#10;SzTed/DUtn/HVWigDTorMqS3uNsnlH/Wsu9aAL9YyySLqUMat+6aBnZdv8e5a2ayV/4/U/65v/6G&#10;lAGtRWJeWEF/F5U8Sun9x131YoA06KKqXn8FAFuisyigDTqGabyf4az0hih/1S7KsTTed/DQBL9r&#10;/wBn/wAep8M3nfw1SooA06KzNkT/AOtTfUsM3k7/AJaAL1FZlFAGnRWZRQBp0VlN/wAfk3/XJf8A&#10;2enUAadFZlWrP+OgCzRRWZQBp0VmUUAadFZ/2lbyJJVplAGnRWZRQBp1mL5/2qLy/ufx0LeeTPFH&#10;t3+bTNn71G/u0Aa1FZlFAAvmrKjK3yfxL/erTrMooA06KzKKANOq15/BVWkj/wCPz/tm386ALf2v&#10;/Z/8eqzWZWnQAUUUUAFFFFABRRRQAUUUUAFFFFABRRRQAUUUUAFFFFABRRRQAUUUUAFFFFABRRRQ&#10;AUUUUAFFFFABRRRQAUUUUAFFFFABRRRQAUUUUAFFFFABRRRQAUUUUAFFFFABRRRQAUUUUAFFFFAB&#10;RRRQAUUUUAFFFFABRRRQAUUUUAFFFFABRRRQAUUUUAFFFFABRRRQAUUUUAFFFFABRRRQAUUUUAFF&#10;FFABRRRQAUUUUAFFFFABRRRQAUUUUAFFFFABRRRQAUUUUAZlFXZofO/ipn2T/a/8doAq0Vdmh87+&#10;KmfZP9r/AMdoAqt80jSD+Kirs0PnfxUz7J/tf+O0AVaKuzQ+d/FTPsn+1/47QBm3lt9s8r5tnlS7&#10;/wDxx/8A4urFadVvsn+1/wCO0AVaKuww+T/FRDD5P8VAFKipG0/zJEfz5AF6ov3Wqb7J/tf+O0AV&#10;aKmex8y3ePzpE3fxxfI1Tww+T/FQBNWSkflrt/2mb/vp61qhmh87+KgClRVr7J/tf+O0+aHzv4qA&#10;KVRrDC1/C7x75drIj/7PyN/7KlXvsn+1/wCO0+GHyf4qAJqzIf8Aj8T/AK5P/wCyVp1nW+mqs3my&#10;yNcS7dis6qNq/wDARQA2irX2T/a/8do+yf7X/jtAFms6W38mR23bvNrRqGaHzv4qAKVMTzf+WsWz&#10;/gVXfsn+1/47R9k/2v8Ax2gCrUs03nfw1L9k/wBr/wAdo+yf7X/jtAFWhPkm83/Z2Va+yf7X/jtP&#10;hh8nd82aAKVFWvsn+1/47T4YfJ3fNmgCkn7uKJf7q7aSRZPs7NHH5zr/AAb6t/ZP9r/x2j7J/tf+&#10;O0AZtnbfY7dIt2/auyrFWvsn+1/47R9k/wBr/wAdoAz/APmIS/8AXJP/AEN6mqUadEs8kqDZIyqr&#10;f8B+7ViGHyd3zZoApUVa+yf7X/jtH2T/AGv/AB2gCzWZWnVL7ERM8nnSYbojH5VoAhoqf7D6SyL/&#10;ALtL9j/2v/HaAKVmmyziX/e/9DqWrlvD9ni27y/+01N+yf7X/jtAFWirH2P/AG6alj5cKR+bI+3+&#10;OU72oAyLz/kYNH/7eP8A0CtF03r/AMBZKm/s+KSWKSRdzxbtn+zuo+xETPJ50mG6Ix+VaAIaKtfZ&#10;P9r/AMdo+yf7X/jtAFWipvsP76WQzSPu6Ix+VahoAKKKuzQ+d/FQBSpI/wDj8/7Zt/Orf2T/AGv/&#10;AB2mfYfSWRf92gCCrsM3nfw1DJY7v+Wsif7tS28AtokiX7iLtWgCeiiigAooooAKKKKACiiigAoo&#10;ooAKKKKACiiigAooooAKKKKACiiigAooooAKKKKACiiigAooooAKKKKACiiigAooooAKKKKACiii&#10;gAooooAKKKKACiiigAooooAKKKKACiiigAooooAKKKKACiiigAooooAKKKKACiiigAooooAKKKKA&#10;CiiigAooooAKKKKACiiigAooooAKKKKACiiigAooooAKKKKACiiigAooooAKKz9U0v8AtS3eIXM9&#10;puXaHt32staFABRRRQAUUUUAFFFFABRRRQAUUUUAFFFFABRRRQAUUUUAFFFFABRRRQAUUUUAFFFF&#10;ABRRRQAUUUUAFFFFABRRRQAUUUUAFFFFABRRRQAUUUUAFFFFABRRRQAUUUUAFFFFABRRRQAUUUUA&#10;FFFFABRRRQAUUUUAFFFFABRRRQAUUUUAJ/DWRa96KKANi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wQKAAAAAAAAACEAP7NXiDNPAAAzTwAAFAAAAGRycy9tZWRpYS9p&#10;bWFnZTIucG5niVBORw0KGgoAAAANSUhEUgAABZwAAAAwCAYAAACVMb+aAAAAAXNSR0IArs4c6QAA&#10;AARnQU1BAACxjwv8YQUAAE7dSURBVHhe7Z1Jk+RGckZb2yzNGZJazHTTv9RNZvqnOuogs9HCdUSt&#10;/VJ65EcfBxCBBLJQVfnMnIjVtwgEkFnVxQ9Pnjx58uTJkydPnjx58uTJkydPnjx58uTJEfwR//n+&#10;++//+1Z7If7nf/7ndv2TP/mTm8gf/dHNvVu/Za9PxiB35pfcWc6cWq518Ar/8R//8eG//uu/ftbW&#10;UeezprT98MMPH/793//9puPjx48ffvnLX976//u///vDH//xH2/qhSXfZkFPXgF99+g8E/xUyJdX&#10;+2DEf8eyJn/2Z392K4PtXNVB2fqIbmGOPrKu8J//+Z+3/UPbL37xi5tt9sHvf//7H9de/Vxty33h&#10;dQ/Y9Zr5y3bQ3xGYz/j0X0Ef8RGzMf7617++zaOPMc5FgDbRN9vUaTnHPgrt1/ylmAvIdusJdXLE&#10;HPbDn/7pn9725VJsuV6ZA9qy/p4g9i4nR0C+kdyjZ2EMrqXlpdiOjHPmueZeTR+9ZpvteT8cjTYA&#10;G9pVaEt5DyzlhPXN88p88D7y3Xff3fYA7yOsLc8ny8xjDOU8m9byqQ2eedgcyX36xNV7L8W9hB8I&#10;ddq1J/js85Z3Lsbx7OF8JQ7375JfzAf69auWH40xKhk3ArYBPhJ35uoov7Xpumi35sa2EdJvxf2m&#10;DscAbdY7O/axlrmeazDHeY41b0iW70EbuYZZRrRlXbva9r5E2Over+5xrugA5os6Jev6AEfFeib6&#10;ylU/KdcYRnAOZE64kheg3Zy+ZF70jT1gOX0Gyumj/Z4FR4HO9OEl8yL6k9duL9hPHnlW6L/j8n7I&#10;dqA962tUHQj+5F5yDIzqPRp9MLZZP5iX94rzudJnv3nVzgiM9ao+qHbIqc+NPegXpB3tKrYbjzGB&#10;th1nH75xNnd7UaoeBdS1ZG+LnEOOfEYwn3aEZ4llGNVd52RZAewi4BxkLSbb8Bd89uE776qIz/g9&#10;urO+Rs5X8AGx3THQ6T3u5D2IDKaTSgbYQf/WmCVG5u3V/Si6HCLeaLVcZQ/MIy9+2fbNN9/c5Pvv&#10;v799APKDkF9A+4Ev7WVe05+U90QXe9e2l6pLyb0xQ+pAPGjVx/r6okM5x3bzbd/Lkr5ansGD331s&#10;uQoPMb98WBJygFiHo+/Le1nyoWtL1vpgrS9hHDlZysuT/bj3ch8C92yX27pfKd9DXUsl13vWxr0+&#10;jVD9VfQbzNUae3xNe7We7W+B0fyMjjM3X3/99Yd/+7d/u119T6H87bff3s5uyD14Jt5H3lM+H32O&#10;8P6k0MfYTqTuQfVqp7YpuX+U1PsSVH8ky++NpZywVl37CDnPuV3bPVR96qz1LercNdzv4LycW+U1&#10;0PmN7Dmvcn6tp+yF8wrhfMm16KCvnkndePyhnXdr373zvFRoo58rut46dc2QJczr2pgnY9ScK1Lr&#10;VyT9TvE8Qc4kbXb2urY18txInVVP13Y1iAXJMzHjew1c+gtn6TaByZ6RUbq5W3JlMp+WO5Es34N6&#10;fNkAfkrDT2TyJzF+eEqWfDjKtyVew3rCWXlIvZSVPeQ8Hlj5pTM59kWQMm2y194saedMm+qu+8q9&#10;1gkwT8n6Vaj+bPnW9c/Eoz1FZnS8RWo+Zsk9V/dg98G1joFa30td14yt+rFE+jciR7Dmd2dzTZ78&#10;RJefNZmB8exv30m48iLPlxT8oJznE2NyHc8k94x4/yFZBv2xL8VnLb9RxDXndB9Wspw28mr5ClQf&#10;r+bfIzkz7kfpXipvwVj2t+Utcp+/FWrulKvgWdNJR/ZvfblyhTivlm/Rp863zHHNa9f2nrhnLUf2&#10;wj36H0HGYDnbzmTU1h5fUvfS/D16H4X3pWeiP8DLM/Lq3LJ7pT+pwQvyk2vCBzA2+dZNyXryoYcP&#10;cMzxnyn4T91AHbSj0w9Ij8I9xzV9AepXPHjwL4VDxnahvOa7Y8++19In/fEHC9hmT/Cb7V999dWH&#10;P//zP7/9k0jnsHeck+UjwIZ5q4c0ZesjOUzfuCK2+RBw/wP5po/5Od459gn1K2Lequh/LUvW7UcX&#10;Zc4FzwDqyJM5an4T2m1by63zHe/YqntNx5lU/yrV7xFmn2vex1ck8yOz+XjN1LipI76cWzcnnDv2&#10;s7Y8kxDKn3322Y//XJG655O6l9CG/6plK/f6gw2gTBuoi7YU2tAttDGfq7FytWw/8SKORWZJ3/bq&#10;2IO5qCLGCvrlmhkv5Jw9vmsXWwp1bYptI+iTOpD6LHQM2NbBOG2TE98/tuZkv+XMW5aPwLxlWT8s&#10;g20KEBfntmc3e5pzmZz5LoG/oq7UUUmbsDb2vdDlJK9nkDa55jqkXfrYN1LnWHc+de+pEaq+pOq+&#10;KvoJ6SfteXblOMtcc06dPxq3+hivcG96f1JP+6N6Z8HGkt/ZfoZ94+Pqc2rJl46czxzrlNNvcjqz&#10;x/eiffeQ8UD6Q5t9+MYZzXWPf+hQ6rN+CcbS7xjq4P5LX1LviO5Ev4A5WVaAtUHAOYg26zywHV+5&#10;8szjF/Wo870JwhjG+52OepFOt9CW9TVyvmIObXcMdHp/eiJfHAJRuoUZkRm6+WtyFTI/mSevIzC2&#10;kxnMCTcG/zyVfwbqyyFC2d8kQvB1CWzTj+RBcw91/VKuxOwazPivTvfJqI291By7pmukX3t9m9GR&#10;/i2RY9BnHOqn7D6nzlgPZudWka5N9F0beT0bbChb6HvGYTnbIOvq3hMPcx6dk6vS5VORrHfrYZv7&#10;GLKvk1lYJ9eq+jdL6kA6/5ZklmoLWaKztyZHMOLXa6LL05LMwpnMF1S8tOe/vMo9T5tn9xmgl/vA&#10;f/7tF9Wgf3yQQPwyzbX1uZLihxrGKtigzxi41niyre6d3E+Oy/Fnou3qU0f17RH+XYHMkXkayZeM&#10;5KmzMcu98xN8dr/n3obU7z5A1uwe6dtZ4NtRz8xRjrBl/qXWK55lSo7Hj3x3sJxtvnvXfuozqCMF&#10;1ny/AvhpvNX3xLxuxTMy5ups5eJoluxcKY/4190fZ+RnT9xLfpyRwzNivhfvOyXXi7I+X9H3jtvb&#10;9d/93d/9/a32wvBg4eVBMplHyMwmzQUdkRndZ+JmBPwSfVzz0/FLsds+EitjWE++aOaDFPCBjjbw&#10;Q5V6/e2EhD5IfyjDVixLqNO5Szr26D4a4zV2xb7E+qjfrkPViaDjyPjV5dphmzIfrpFf/epXtw/F&#10;Ff2C9HPGty5/6klsn9HNePTnyy3Qxv72yzr1EneOo62K/ZQT2sxf6vDq/KPRVicdtHd+2Fb9pExe&#10;bE/ZQh+qT15H9bw1iLnmI3MC3hdS80Sdvetvx7FGrhPz6n0FVccazEG/pB6Z1ee1lkdlxF6OyblJ&#10;jql52pKZmCtVl22p8x79L8VMDsEYM9bsB/oQnj+eq5A/AOd/tMd7iWMV8LqGfo+ORdbGoosxPlco&#10;QzfHeO2zrEiWnaPYlldwTs49g/SlSmI9242zPlsqXdso1Z/Oxqx+dSDpeyXbsO9es96VOz1Jjqtj&#10;7QN1duOWYLw+Vumo7eQi25yrD3WdZ9Zdveq0nmM6HY8Gv5bWWY7ys9qwvjcn+l33QOrQRkJ/js/5&#10;wNWzsI7hmmWu/nBiFHVW9JvrTB4eQcZuPUl/9d8xNd6Mr86bRV0ptie1fhTugSWW/NkDdjL/Na+W&#10;99jKOZTTb8Szb4SlfUI5dS9hXDk352QffnH/jegF5tUcStbXdNW+nJN9tHe2Rvys5Bzt2EYOuvMn&#10;bUKdB5QZ4/sfevyFAtrpr9+hQac7qfUtGF/F9qTW4VJfOPswMEFVoGtfk7yhuoXuYF59iC2JY7qF&#10;fgnygwh+sehcE+tuCOqd2Jd5gG4jVRhDTvCHMl82f/z48ccvndFFOzeLv7mT66PdugbG5sE1CnPz&#10;KqmDsnIFMn7r5kEBrzCbE4V5qQes781H6qPs2qmPL7MQfrvMta9zQN+sj97HwP7LuZnPbPc6G2vq&#10;YK6+unYI/rrnc3xH7c85VezHJvpnfR/FnGkz69kuS36Yn+zv2tZi0Va1r9gHZ+bk6tS8mBPzYd1r&#10;hXbvT+a4h8F9zb2VzxvGjeYb/cxN0pfqV6fXMVyVrHf7tJP0fwTnyVIZfZkj53Vi/8yezfnWOzuC&#10;3lHdVwH/R/OHgPs0Y3Wc2Me/wMp51PkBOWP5QSjvK5L5G8mjPo+MZQzvQFzrHjA2xP3Efan+Cm2M&#10;4YosjRPHpThHqdg2EtteOj+qOA70Ja/k0nx2vnZto1Q/Ohuz+tWBdH5rC9K+ku21nHpGcB6kjtSJ&#10;j6PknoTcl9leMQf6z7iMhbK5ypzlmDW0Xf2RGV1nUn2EpTLM+OzcvCrYtM3rTE6Y7xnuFUkdlpG0&#10;DVnPdse7r4Syeirsj5nP6qm706cPV8M847N+62v6nL471nl1fNU1S9WnDq9S60fhvgPjkDV/Rsjc&#10;gHUk10GRPbZyTvUb8QwcoeaEeekfWO90Gk/OqePswy/ecaCzA9lm3rr8KbAVq+O8Qs6xPe3Ilu6O&#10;nENZAXKAVDq7iGPpo8wVP7m/zSffn0GOTzrdSa1voW8ptie1DuNvCw+gJgZsQ0j0Xql6t5ixdyUy&#10;V3lFKl27bUjGiEC3iTqY70MP8sbhw1J9IGqDdsU2JcfO4Bx0+iXKrI6XwtgR4+9kFA8I5qTeqj/p&#10;2kZxv3S62RNIN8ZxXKuPMyzN51plFnz3hyUpvNDmlS8t/EGL+Tdmsc7Ve6VS/SUe5Uy0oU2ukL4o&#10;lRpvjqt90OmQrk99ir4i7x1zUst53y0JcGUPO1YoZ5735Ft/cr5t+ildW5L9ltWX+pcEMr4lHFP1&#10;ahNJbMuxa1Lnz6K9KkfofklqntZkJk7Wk3OZH3hyjrPPPasRzm7GZC7PAL3Y9lniPVfFsWv+0JZ5&#10;wH+E+e5fWarXnCr13czrmWi7xpz1bDfeWn6LdDlIMW+zeah6ENtdD2QW5+fVdiXp2hLj6p5Ra/OW&#10;7CD6leWroE8p+lr97NpmSL1pJ8sjMI518VyrZ5trKOq3XcmxOR9Bdwo20l72MX6GjDXLV2drf0Dm&#10;V8nxzsn+10zGlOUzUL/rkOtxJdLPvCpJ17aEe2V0fIf2av726KxzOt1XRL/zHvTcyzbl6lzqC+ct&#10;3CQuwpm8hsVbIvN0T66qnlld3sR5M+TNbRt6+fDi3y/0C2k/0NzjA6AjdSp7dD2SrbjJH+179+qW&#10;/iPJtU5btGdfF4tzct4oObebjz3aO7tLqMtDv5JtlH1ArAnjFOtr6INyFtVOZyt978i+rmxd3dVW&#10;rS+R47bGvnUy/poXz9Q8WzvYh3xgY308Qz1HgXb36pqeJZyzZ67kvHt1jaDuR9jaIm3XcidP/pC6&#10;d6nnlxPUU84C+9xjiO8n3p+Q9mmjjH/eo5bTR8uOcZy6qgBX86HoU/qWcibpRwft6b/U+ltjLR8p&#10;e3APdDm8V//a3D1r6L7Pva/uNf/W/Mi+pTEvxZl+qS/1ZltK17YkkGukVDz/IMc5Fl2eQVV/4vic&#10;W6+jqD/tdDavhrlRtpjNy2uky8dIbkZQT6c/5YpcxUdtVz+s1/Y9eCZUnffqPZP0Dd89R+tz7zVw&#10;uS+c3RApHSyCCR+RJT1LML7T08ms7jNZunnM5ahU9tyQ5MYPOgigB/3U80MdLxH8U1aFL59p4wXD&#10;OVzN+Qzo8O8F+6UJom6hXtuuiutk/pQZujhTV5VR0Ju6mauftJvjpTEztu5BW3vtEkfuJz+AU879&#10;5j7WRpVuDbOeApm3msdH0vmHLNGNRSpL8XRzkYo5eam8vDQZP5L3G3uSPxvA36nlirBH7ZfMLf2M&#10;++67727inxxg3/olVs4dpZuT66p4f1SczxUhTgSYMyow4//S2Oq30tnshLEz5Pi0Z/tMTFemy9WS&#10;ZE62ID++d7C/Pa/zrAau6j8D9GNTH/TDZwd+Iu5v/cu4Ef0V54H3KWMUyHq2Q2cXf/TR97SXQF+7&#10;mKDW3xoZ81Gxpq7M6yNI22mz1t2TCO3d+ueYim05p8qV6WKCGkN3Hmzh+NSj7IW5nBuesZ4ZnnH0&#10;1bWqdunzvZr5/p19hLrv156XjrWcdcbNgG3mpJ/Klalr1vmeZch82171vHaI64y1dL8qS2z1P5ql&#10;+DOWKqPU/G7pyH5lybdZql7OxyX26D8L4s/zR4zjtXG5L5zFhK6Jm3lUZujmL8mVIC9e16TSjaky&#10;S+aIG8aHP/XUSVt9CfHlwPmw15e0rX5F3dqxfjXSL+M3F/lyOeO/89dkD/qQOlIX/bkGjqvjLTN+&#10;Jq6O1NHZMYcztpjjvKon67ZlzCneEwpt+pC6OnHMI8i8pE3KxgnGMULqmZ03Iu8d80kuKPMh7Ztv&#10;vvnw7bff3v6Hrn7xzNnrvlOoc14yhvFff/317UrdPStZHsG1ybXqZIv0t/ozKrN0flaRzt6azICd&#10;PF/W5F7WfGOfnEnN0ZbM4J/P6PKILs/nM2PEDrbrn2fyB/X6lqJvzrc+I85LoR1y39iO+B6F+C71&#10;CPBB9AsomxN9zv63RsaYUrE987aG45iTubTN8qi+NdCR9tJOruWWLecyfhbnbsnV6Hyssgfn1vuo&#10;kxkYzxnBu8NXX33147sH7xC8c3COOA7b+QNsxDOHsbynMA/hB9/o4QrMUdSlv7U+Q+7Vrf14JTL2&#10;GnON6TXFdQ9nxl3z7X5Lsv8q6Ev61sk9bOU5+5fsOqbrGyXndjqos25XgZh976Jc8zTC6LhHcfPm&#10;hx9++NlbI0560HP1xZcXTPv3wtxMXEIfdpJMdE36CI73QUZMlomHfsq84PNQo26slEdiZUx3wLh5&#10;a7sP2TNAd+YI2ylbOJerMgtziB3hBQOf+D++88HOfWU/Y2nzwws+Zt6q713bFuh2PfWNuawzQtk4&#10;uc7oXiJj2It+Q+rRX9usG8Mozq+6UmRGN+sI3FP6ha6673lh5CX0L/7iL27/gybnpT9plzLr5R/J&#10;H4HfgHBfSeq2zJV62tsi9691/APOEmyjl9jIBXX1p12lUtv0T0ncx8ma7lGIzXMx9VDWh7RhLkZJ&#10;PeL9CbXfdqHP/rp/yHkldYvjZzjzDN8D/hO/+aBOrLR5ttKO35YZg3hP5R5SD3NZf3U41jxqR3E+&#10;MF9ozzq6EFGX81NPog5sEcu//uu/3p4r3GP4aZ/34dlUn6vf+Jhxr8HcmsNZsIXU3MIe3eTRHzCQ&#10;Y+rqtw/5/PPPb/r3ot9IQt0cjvhuDi2rD3+rbiAG9yLnBbHwxQY6Pvvss1s/e59r5m/NF+wg3jMz&#10;fjtXMqf6mWPozzG2Mw6oqzvrQFv1jX7nSm2jrpAX/gZ2gk7lHrA58+zRJ6Hd/NRxYtsM2sE/hXra&#10;ANtG0Cd1IOTWMjgGbBP9sSz6tgVjtIU4Z20u/nXP2A70cD94LxsbZW1omzHWt3COsSe0572RVN36&#10;Uf2B7j5Z0z2DsY6AXzkeH/Qry9L5XWNcI8c6Xn2jsTMen/liWN+Z697h6l5I0j/WlrmIZ6rt6Mof&#10;GgJj0KfO9B9bo74zB5tc1eU1dVTfE/q0j7/UmYt0e/YItJX6satk3dgQYuW8dZ3MVcaqTvXM4rya&#10;P/yQGd0ZIzqZ6/yaX/aF8Yrja1tHN3YJ7JDHXAfmGTdt1Zd7Sf9G9aZ/UOdXPeZYiNF7BLJPvVyZ&#10;h/DZoepcWnt9S/1p331a9VWYix7G5f3v8wg4i2jPsUeiPs877HKvYQvb9qd9/KGsMA8o810C8zz7&#10;PBeNzzlg7lI3cx0zGqt6GK9gy3xSdwx0em8tn5z9adQnTAgv3zjEJuGl0p8m4uwInfF0KgOQru0e&#10;1GdS+K0uF4n46CdePkz5UKRMOzLiB+NcuBRs1jbovgR7S5APN+I///M/33L65Zdf3vJK3MTvegBl&#10;cwivKS/6DLnOrr1x7omJQwSBPfM7yDPoG3VF6ENo82r/iB+O9VBj/euZwT3Hl83/9E//9OGv//qv&#10;P3z8+PFnuexAL/Pu/cL5KDInlLmSU4SHiV8wExvxWz/aF3SmLynuQ2UWctd96L8y6Wvmhr2jCH3u&#10;D+/VLZhz1lrO4j2T9xp+8Xyzzd9gBtpH4szY0EGded7HnEvq9P3Al57Mif7RZju69uTOeYBNdP/D&#10;P/zDh9/+9rcf/uqv/ur2/EYnPs6cEU9+wvwC681++d3vfnfbQz7DGcPas+Y83/nS/2/+5m925dw1&#10;RVhPJfcL0D+7X0Zxj+J//cKZvUSsnBnY995Z88V4uvvhXmoeqHulXcl2ONKHjmqfPGWuOj/XYBy5&#10;I4fOGUE72tCPtOkYGNWbMF//FH1MfbaNoE/qQNxz6nAM2JbYn3Z5Hoy8Q1ZfrXNVL/Ucg38+D7ZA&#10;B/eR68k81sV29NLGlWcrjOo+C3zLeDMP+F7XBxwD2V5xHLGfcUYA5xk+WufqXvVqO9RYXgr9geoT&#10;fSnEQQ55LvE8sk4fsQNt3Ad5FpyFfuWZo319cF1mz7ZZ9AWwkWUF9NWzgqsxKI5NHS8NvugreB7h&#10;L225x/GXMjLju+MV8wHqlKxzxb4ijJFZX14SfTW/+u1+IUbbMwdCO2L+rEMdZ931yzV2DnRtHYzz&#10;Gci9Rwy08ZxB2De04xfvfuijfiT6im3s8T0ktoiRc8vPZdSJFx8YxzzqtoHxMMfPeT5bGUOd8dbN&#10;OfMYR9nPa7SpdwtjYLyibtsdA53e24n8t3/7t39PoA5AgYFzpe4BCZ2ijjSe2D4T7F5qkojJg8mY&#10;iY+68VFm3pL/FePwigB6rdsG+DCq+zWSeeDGIs+8EJjXvHnA8iNygq0z7GTMkGu/F/KGHImx6xd1&#10;BdJn2tKH0VjURQ7UYT5AG3y457ec+WDPAe+8JehnHrpGOfNeS72WjY2YPdB9mJ3lizq5ah8sZ9ss&#10;6HzN5xV+63uXi+wb5Uo50Ye817jyjLONfYi/YHulxpJ1y+TIudhRJ23o1fYWjBkZV8l5xvYv//Iv&#10;t5cufqjDy5R9XYxPtsn8sqasOWc0ueUlNV/EGcOX/JzjX3zxxa6cu6ZVKl3bUagb/7lXEOLOc9vz&#10;YeScMIbR+2GW9CH1V9/OsJ1gTxvVFn2dn6M+MQ6ZzWEdW/2AGX0d+lal0rUt0Y2d9dv+HEf+kC2q&#10;7tRV+wT/Ru95dHAfuZ7MY77tUNeqxv9oatxZr75KnbOE44h9dM4o6jPHiX1H29xiNldd35IO2jmr&#10;uZJPnlXss9yb9Clngj/6JNS9D2l3XbwXzkJfZMmWvuqjftGuyJn+zoIvmUP8zHNFkSyPUuds5cM6&#10;15SOpfYrgq+ZX+litOycpOYPci7kfGTpPunaOhi35Dfwnuvnl9lfqh1FW/rhF8SQn8kYl/cfUEes&#10;O8Z5iM8R9dPv8xZod551yrSN0o3Fln7Blr5blCSZb9tJQDqBU5AKXxsmxGRnPeNyIewbRT2KZPnJ&#10;NuRROZOj9OvrW1t77nkPLbh3Tep89HquvGXuydkM2HH/5b6r9SfLvOU85f1nnLalbDEzZ6v/KNIX&#10;7T33/TF0eVzK8TPfj6Xu+Q77tsbdw1l6n7wP8tzIz531fHlyLDW/1pEzz4oqs3Q68NkfDFL3B4b1&#10;i3zje/I2WVrb3ANQ60/mmL2HyPcVcu53Gvjis4Y6Xywj9NPObzz7RfDZYN98midzlWVwrOOhG+N3&#10;K7QTj9/pStp7CRa/cNb5DHAW5iomR91dO3IW6Dbx1SbiAwoxBzNkTEoyq+8tYA7M61IO1vpeA3Xd&#10;jVteQ2z47P2eZdjjP3NdV8V2BfboftKTuTW/T37KC7Df8nx/7fnKuKTeuxnrI9Amkrmtbdb34vzU&#10;k/ae3A95JZ/5Iptk35PHkHveve6+R+x78uRKeFZUqfuZtuc+Po4uh54VymsjffcLI+Lkc3x+ls/4&#10;LNv35PWT61txnZ9rfT6Z46X1eAnwyz2CUK+f//yXfLT5wyrqZ4L+fAYC9pWEsdUf/U3UCfQRB79J&#10;7XkI2vO70EfzB1844xzO6LyBITXoe0Gf+vd8yTtC+k48+XAy+eACME5fRuLVfySxDUFfynvB/JmD&#10;zAl9I/m9KvpvPEnGWde+jn0p0kd9MibF+8N7ZBbz8+Q8zHHNs23IVffgmRg7kCPo8vFWqPHWmMG2&#10;s9BWSpJte3zp4ur29Nlxvjf8W3E+BzL3vKz7z5mfPA7XAPK+SHLMkycvje+S7tcUcL9m25P78PmY&#10;z8l6LmTbVfLe7QsE7FPcUzku25EnbxPX1zXOPQDPtT8O88o5Yt1zRch3nvNXYW2PgP057kx4b0b4&#10;PrLaXPIh2zMG47A/2/3zQrY7xmcB5Udy+wTBr5H7RXP90llHc1MdjclBzoI4WFw+HLHQJtubg3qW&#10;78FYyJmS9feC+wfMyVvGGHOtXXvvqZemrklF/x2Xh+JeOjuQvjw5DtcQyX3IHkSW1uM9kHkwL28R&#10;7yv3ATziXtNe2pWu7V6qred5chzklHzyZTP/Dwbfm7hnzDlt9D3z/ljc70Duu/w75rk2T14a9mD3&#10;JUTuXc+Ut/pMfjS+35jTrCuvmW7vGBN7jWdT9ht7znvyenEN61q6B54chznOz02Ide+9q95f+ibW&#10;jQM8M7ieCbnBBt+raG8kX3vy6hfOkGuTuXgkf5DZ/DAOBqiDowFvBWTgwvgzk4AtFheBjE8/XPg9&#10;fug/ei2n0K5Qf08Yr7nIdYfXng/j6iTXHbkS+ug90PnqIQyMncW1rrkA+s4+3N8T5th1Tam5f2+4&#10;z4jfZ1y+LL1m8jzNeyrXH+jLsUej7prTzuYRfmR87uuzY3wvmFfgh/T8DwN5Dnj/mHNemp9fOD+e&#10;XB/3vGtQ+548uQLd/gQ/d4F92f9kH+SQM1rJ3Cq2vyb0Hdg31hX2k/LcV2+bpefbc72Ph1z6C6n5&#10;+SnPFsl77wqkf+lb+k+bfw/+LNKH+oVz5su6ftc+29UHjnE8en1Xr+0575HcMkvQBK+D+X9QrEFY&#10;HyXnZJC2Z9+jkkBs/J/V8ze7Ef1xA86g/ylr7cb9VjGXXfxIh3NeG0vxLbVfiVwn9j33BvcFQj3H&#10;7CHnos/7DTx0tf/kPnKfbcl7wDjdg9TZez7f8u9bvYWc1HjB2BDbziTtQedLtu2h6ku5V/eTn2NO&#10;fTmmzj1kvjnDn39S4/GYf3DP5xpk/5MnL437MT9fco6wZzlDEPevY+uefjKGeTOPKbDUflWqn8bX&#10;xQl1P/m8evL2cI2l7oUnx0JeuZ+Umu+8L+vavAT6oI/pW/qOiH1n4hnlF86gTf0T6ymQvld/GYNe&#10;14i6Y3L+o7lFygeG/ECRXzgnGexeloKk/cwEoJuYEL5sXvofJQL1GczLEfl5q7zUup/Na11793v6&#10;zIcBvmjmvuDqvbEH11QbrjM2/JLPA/fJfZhj5clPZD7Yc+xnP/S6F/fu8Svh/QY1ZvseuT/Sn8qR&#10;fmR88MgY3zrm0ZzWPHv1hfnJY3Hvuz6uyZMnV4T3SX+Zwc9e7t/6wTvPmifnkOeGcjXcCymgr9Xv&#10;LDPWz/YI++v5rHob5D7INX9yLqO5vuK66JPieUDZs0Kh7Szq3j3DFnH53Yo2tPuS/OwLZ5wi2bwI&#10;+KWQnO3sI/QTG3HxsvP999//7Lc4gfh9IM36k5tXefJ/OQXyqbw1XvPa66/3B1/EcX/4pXPeH7PU&#10;fGjDPUDOOBTtf3Ifz/OnJ3PhGZRfNueefEsYq7E9ak9Uu1Dr95I26hllnEfae2+QQ84TMc/m+pnj&#10;J0+ezMC7ZX7hTJ3zhLNE8Ux/nivnkjnPc/41ge95TdxD+W7nZ43n/np7LO2BJ8fiecG1y/nVWNsD&#10;xKEAZwXPJj4XngX+5JkkttunJOY7+5XsA2Kqv8xn3xGYs1lus/j7fP7tknSc4GuQe8h53Sa1v+s7&#10;khqD9rhmAme+BFvLSepYGzcCuhTrVydjpuwN9Rp834J4kIylKzvuKlR/8FNfWRs/FOQPnTKuEdJG&#10;1a8s+fBkjsxzXsG81tzW+nuCfOU+dC/mfnxtrPl+Zmy5t7ThF/nW6deHOvYI1H2kzvdCXT9zSFu+&#10;CwJ93CuQ88D2e6k+pI0nPyfzY868dizlUj1L/e8Z9+NaXq/Ckq9X8p1zwl9oyB/25rny2rhyviX3&#10;Rd7rtQyj/quz6rXN9bV/ltQ9gvYzjtxb9Xl2BtV+jWGp/GQf5nttXV8yz91e2PL3qqTv3EveT0vx&#10;MN577wos+UmbsXheIWexlKs1Sbr5UucwNn/Ilsyeh+plDnniOyLrM9y+Zf3Nb35z+z+R48Svf/3r&#10;m1BPJzU4SzePug8Dyjjt35AGg3Cc0G5fts9CfF9++eXtyhftgF598re9R0h/UoxZn7du0Gxnbs7H&#10;RzYOOrhSp73a2It6lkh/RmE8efDLS/CLCOIwR675qP5ZP4R5W3P36CaOfHmGtOXa3LtGR4Ovrot+&#10;+SUzuM+4zqI+c2I+0M8HDq60szf48zb01RzV+lVZ89M94PVMMtegT54ZCGc60vn61jFm8lPvV8/m&#10;o8HW3rXfmjei+6iY3EeQeXNfATnl3uZ+/uabb25l55lv6r5XePbcS/pmTszLVn5y7CyvUTe5Yp7r&#10;l7ljjVgT+llTx3K1j7H2ocN3NvXtAV3AswDBlna0NctIfrIfG53IWl/HVv8SI34LOXLtyL/PVOdX&#10;P7Nex6An+89mxM6MP5m3e2JABzlckmoj7boeaf8eX5irSJb1p/PZs5j7iXrV07HWPzJ/BO5n/OLP&#10;GfJuyfmB//iJfvqp596ewbVYY2RMR51HnTyba8R7cCRfszk90m/bLONzHbeF+8x4XTPaeAf49ttv&#10;b/+KmPpMnB3d/Iwjyb1TfaOOnAW28pno5xvK5kX0497cHAE+VBHL2XYl3APpd7a5F2b39x7SRvWH&#10;9edKG+fcLMzdimGr/wjYtzU2sC6+Sx5FtTmrW7/ZD8zFP89roJ3PJh8/fvyD7z5HSb+yDPqvD8Yi&#10;tttX+2nHV3TSh++0cd4A7fSbd/Yb8D0nv1BMn89XcyHaS0mcg2CTs/0f//Eff9RDP5Jrrg775HY3&#10;8n8Z9+Ue56j7MoDohMpHcGyOzzYDoEy7yU4ciyRL7R36LZSJkS/ZM24k/ck5W2z5l/qyPctim8I8&#10;8pI6MncI0Jf1EXK85U4kyyMwno2Pr+ChSzzqSr9HBLI8Qo51bifZv0WuR52fV8fl+Jck/ah7CFgb&#10;Dtz8Vw+u3yzqzri1xZUDyheyt0rGewbkFt0pievNOafkerxllnJuThD2t+frLDXvVSTLW+Rcy50k&#10;+r7Uh3R9a2Q+1JF6KGfuuIcRzni/6Mg+5/iCRBt1ZA/OTQH9017Wq0iWt8i5ljuRLG+Rcy13Ille&#10;o85RMm+sWz6fzR14db2hrp9j9sBcbPsBAJ36oP5R0g/KW5JUe3vsy5l+Q/pGzpTabz1JPR1rffey&#10;Jy9bIlneourYmtuNy7r7Feq4Ebr5rCf3heuqzqo7xzpeqWNH0ReuKZC+zODZj4/5hTP3PaCfurZG&#10;7eQ4y0vimBHShzqHeuYZIa5R3UnaWBLHzVDHp76U7HONR0kdzmU9/QI+dTpuhq05qZ9rvY+yzfuB&#10;smOOAJ3pZ9rHJnDlN/u50l/nvDQ1J1nP9quAT5nD9Fdsy/Y65ijqeqZt2j0bbJsh9Wqnk+w/GuPo&#10;bGUdHDtD1SWpE3LcSC7Tb+uQ57W6+GzMd4J8/zGLejoBfVVgrV/JvhzrOYLPkvos+8vElDkHbVfn&#10;Go5VfE7zA+Pf/e53P/ogVR9zRB0/+4a3TtCpKqN0c7cEdA5sOxL1p529MB8ffahlHFLtIZDjs11s&#10;Z2Ht5yb5+uuvbw8v+rMPmSHtj8osI3NzzIyM0s3dklEYy4uzX+Sl5LrsWZ8zwT8PK/3iQwAHLr/5&#10;7w9j6Jt9kc5YzQW6kPytafYuL6Z58Duv1q/Kmp/GrpxJtaUkryGfR1LzwNU9qFDPMTM4b0RG6ebO&#10;ytJePBvOQX5Q5Q+r0qZ7T9/O3oeZjxEZpZu7JaN0c7dklqV5a/po5z7hHQc4tzmzucLa3FHUcaSe&#10;ERlhdvwe0sbRAvmeCFxtyz7fYx330tRYtmTU724uQvwKe16hr5Lzah3Z8iVzrlD3/vIecxwC6GZs&#10;2nGe4+nnPFanc5fIfvVuySz5fNC3Tpe+jNpx3IzMUudmTvfqhNQ7IjN087dkFNYPYU7uU9rqZ4gZ&#10;vfeS+/jRkAM+z5gH9jlf9pgD9wxivl/S3yePw3tgz3q7V2bkLHIPC2X2fto/6r5XR9rUxj2oQ0n9&#10;Xl8D+q3Pa3Hdg3r40pnzHlhz4DmOsOY+06H6gvz8V4ovis4mtf6S6F8VoVwX3sXKcZLzXWTnUv7q&#10;q69uvxna6b0SNbaMy3Id89rIODIW667P1dYJ3zgchHq+LPKiRB2f628qbNGNwxb6EB9GHFy5t6+W&#10;o1FG83IW2H9pH+5ha8337ouaE+rsP3+D3z3+mnMnS3vA9qX+IyGX+YWC9tK2H0yfvA5Yq7pvWEO/&#10;ZIDZfeX9nPsAHfmy+iiwlzZr/bVjLDXfQJ01dB3hJdbgqnQ5q7hfqozg2LoOqcf1QECfUuwD6nKl&#10;tTQGnrm8X+YXEkv+XwH9Th8h26u8B4iT/QWsmXvXdwA+R/BD55n3K/fz2YzYmfHDdeezDF84kwvq&#10;xO4vNWgTcfx7wbjX2OpfYlT3Xv1HkWv+0r7cS80nZfc8kuVZRubs0V3HL+nYo/sq6PuawJ7953zm&#10;cvVMS6grSwx/4bylaI0985bs2WbyrsKWPy4Ywg05mhPG+aUcwge9/A3n1OOYWbbm7NV7Bnv9GIlh&#10;RveIPtaHl7L6oeEquH+MAz/9Es4PBPT5E60ZnMted79nLqB+4QyUsw6MV65E5+tV0DfENci1uALp&#10;46jMwhzjZv+wr/3C2S9Gz2KvzzA6rxuXdok577kz0BZ2+IC19EU+47jnO5/PYMsO/Xt9ea26E3R4&#10;HrhPajuwZoj3kdDvmHup+7TammHGrzp2ae6ovntYsn0v6q26qefakvt6z74GuthGYZ57DSEXfnGE&#10;8OeB/KfwZ6FNrvjDfcBzyncw0Cd84ZdNuPrlFuT9Yz6UK8HzgeeuZw3os7Hs9Xtkzj35SL/yPqGc&#10;9TPY6/fROelyUNvYtzz/kXymzMiZdPbWZBTGeg+bh7yH1UfdtreOMc/IKN3cLXkk2mSt87zb48eI&#10;/3v0zuIzRjEu9r172ntgBvUt4fMZHDeSk0o3Xt2PyN8snU+0VZ/N31Ies505ygycZaw353p9hqOL&#10;dUfStyq3GV3HmozSzV0TIClZ7hIF2f7S4BMJlvRbYXGUpTiW2mx3Li/BLGwuuHOcN4K6Z2SGbv6R&#10;Mko3d0tGYaw3WIW1yHXP9boKGXPun+7QmEE9zFOXOaJPndqwvYp5y/LV0H9j0nfweibaFetVyPWe&#10;l4HXiGuQ8QP7xw9DfhjYu0ape0tG6eaOCNSYs+0RaIvcajPvb0i/zsQcjMoo3dwtGaWbuyV7MPep&#10;w7VDUj/r55dufMFFW57JjrsH9KgPAfXO6s55Z8hZdLaOFulyjNh+JaqPWzIag+PZ3z4X+VLXL3bd&#10;837BSzvjpc63rsygDsB/7gWfTbTjDz7wP+vhl038H7L5OQB7jFWANn3O9iWy3xi2ZA/ExQ8ksacO&#10;y8Sqr+nPFunTqMzCnOpb9bPWR6h+bckM3fwtmcE9C0t6av2tw/obb3dfI9afvC28/90DStc+Q+oa&#10;lbPw2eReRrDHswZ8XuXZMEP6T77EdsRc3os6Ujccofts8JUcp89VbAfH7QU9rjv/euWzzz671QE/&#10;eA/xvYn6kpz6hTN085cECKzWldoO1l+K9CP9g/SdxVFyHAtYdYBtkHocn1fLyCzaHJE91PlZv0dm&#10;6OavyQjme2mu/YprfyWqz5TrAQG5R9dQnzFnW4o4xvFrgg/kj+tV0dck4z2TmmPtZp31zL73Qsbs&#10;XnKt6nqNos5RmaGbvyRiLLWvizPnHQl6seM96hmS9tOvMzEHIzJLp2NJZul0LMm9pA7Xra4LHyT8&#10;4s0PFYzLsUf4k/fkvejPvdLpOpNq60ipLOXaZ/5V6GJZklmYk89Ezys+PNlum5Jzsi3bldG9zN73&#10;3YY5zvdLcD7E8YUz/7MevmjWDv3pKyLWs22LnDMieyBGfiAJ+m3MQH/NwwiOHZV7wb+UbJuh821N&#10;Zujmr8kIxphr55oB7cjSvnzLkAPuY/Pj/Qk1T0/ePrnvvW9g9n7wHhqVM0Av/udzKj+P+27IfvdL&#10;x3t80R5S47L9HpZ0GNuVWMpjlxf9r3IU6OK3m/mfEbL+wFrzZTPCPtAv2lNou+zpV5MpXdsV0N/q&#10;dy66m4F+FiD7kCVyE1Hmb6D5P2XKvquReYBafyu45saXa+HaXHGNuvVgX/qihDDGg2UGY83cpABj&#10;6v61vCZXovMpY4QsPxL9UDz0r8bWmt677sZfWWp/KxgbufM+OxPOC59rQBkB7D+5Frn/8x5zzejj&#10;BdLfXGB9gbX0gzXccw/VPQrp11no+xr68Ah/zqaL15yb97xf3wPE6toi5oi9jfDFKO/Zvmubnzqv&#10;yizaYx20w32HaIt2xvjnoLhSB9/VHAuMN56zmI0V/4yDuRkbWD7b7zN4rX7vhbVyvVhPrtTZh+5b&#10;hfYRHpXDETt7/CAPnBncx+YCMU/e30Be3gtn5RtGde/VfxTaZy+M3g9XxD2cwl7mngdi433x6BjR&#10;5z2j3Vky9+m/urnu1X0W+pukvwpkTDWOLO9Fu7wP8R2k5xzi+4p1xHeS9PX2plmd7ATleWCO4tzU&#10;tSSOS6ftS2y/Culvou/pK2XGsQjWa3+2cfWBDjzQfvvb395+rT3HVtujMHdrfVz7WZzX6dwr6pvB&#10;eVu+7NG9lPeqW71er0LuW3yz7CEB5mUp1jUydkidSO5tcU4nVyJ96nwj1pQz2cqP9s/2YwZ9npGj&#10;2bs+nW9V3OOUZ3Bu6loSwPdsy5iyHTkTP1zhO3Q+UIezfUH/Vg5dn1mcW/WlXFG3ayGuj2sC9Ged&#10;cv3g3MkM2kw76DBu6MaMYn7SvzXZYnTcvcz6PSpLOrWHALnOdb4C1edOMoZR6v5Sl18a8aHKL3d5&#10;10Z/js8yWM+2LRxvDFyp8+7lOuAPfnz8+PHD559//uGLL764/XNWfMo/TeF4MBaFdvvWqPNGZBTs&#10;+4GUmNKn3H8yoxsYbw7XxDGj6GfV08msbqg6lmSv7jNyArl+6rHN9m7MqJxJZ29NtjBOxppL27Iv&#10;9dH2Hsi4R2WUbu6WnEmu6dba2z4C49hXW/fynvt4Bu0k1Iklv3D2nD8Sc4Z0fqyx5Lei3my/Cl3M&#10;tilgfydHoT108u5RyX7LVW5PejfziKSyNeg34E5PJ45Psm3E7qMxzhqDPnfkl3lJxud8rrygCWW+&#10;cOZFGD2OY96S3g7G6WeuwZowdlQ/qF8bM7bWRJ1bvtBvnJ2eTkZ1S+p2bsrVqDmpPhpLjWkP2ugk&#10;+/RJsq79vT6cgf6lb9VHx6ScAXqxSx45GxDzCtU/5ApkPjofO4GRXNrPHHOBUN+aO0rVvSbaHfGb&#10;sbO6xbnaso4w9izQD9p1D+pL+uqYMzHeUdGvLRjD2Bn9ozGfqTvRhqRd29WX7WkTfNewz/YRcmxn&#10;izbbR3EO8/V1r6Qv1r2ewVF+r4nxgGXa817NLzqvQsawJcQw47t7RjIvKeSI9i2cvwd90R/0YJcv&#10;v/lwxxfM/FYRV9pcN6l+6wf6RvxKu6lnTbZ0Vvy8gv/O1Z7M6sz4qn9LwtjM9T1oO2UGxnc+dqLu&#10;Lb+NbVY3MpoTxyNJpxty/JacSWdvSWRmn+R847fuusCMzteKMWZO1kRGcjOrG4FH5j1t6QNtoz44&#10;lnl5P61J2nkE2uK9ASh7ziOzpN+pg/YjYur02Jbt3biXostl9S/7HV/lXtTBlfcP1hnce0Cb7R23&#10;UenUlszS6ViSZCmZL031WcmbHVnCjWJ8a2NBfc7BDr/twG9geGPTTjl1pqxRx25JZW0MZTej5Rx3&#10;j8zS6ViSWe6d/xLgp+shtnGY+IFmKR7alwRyL6a+ugeog/tbeQ0Ywwhnx5Q57eSt08VcRY7YY53+&#10;JZml07EkkuVKHZvYV+Ueqo4lvdne9Y+wtJad7iVZoxs/I7N0OpZkjb3jE+qe2QqQb18qHTNLXbfO&#10;v25dRzCWvWKsWbd8Fuo/W8S6sYLrujfvZ5C+b8lejDevinT6067llFGqPfdb7jv1OSbHO5Yvcv0y&#10;GvasZdrbklkyPkGPcSaMnbGhTyOyRh23Nf5e0t6IzNDNX5PK2hjK3bpRZ/+5F2v/W4QYke6ezBxx&#10;PypP3h9r94J7SKnU/jV5CfjCWdvcA93ZsBf05L11BmfqPoPqb8019aPyD+jyvQJyTdIWZxt7gavt&#10;2X/T8PefqJ1LohGgvgb9ftGUOtYE3f60hHq3cT3IR/1YQ7vVVtWpLRJpDnx4MJYvgCH1cK0wz39+&#10;4N+GUx8Ym3PpJ4e1H7TtfITcueC2AXPSN8uKbWuiPsqgPeJBtAnq5X82xNW/+UIsblztAlfrI6Id&#10;ypL9qYvyvborNU7nWoal+Wt6k/QjZYacV/10HWpbjkP0Q6iz3v5tT67sA3WIerjaTh0bXJnL/uA3&#10;9rkX0g79eYUsj+I9UmWGnJe5MS7KjgPi8D6knPGD40BdSOquOV+D8d26IWttI+hH1dHNZ2zXvgRj&#10;8aXzsRPJsv559nC1zAee1K0tqDqh1rdQp7qWxLHImn2gbWktOwFiZTxX8+F87XFF8n4A6vUMB+fP&#10;oD3PFUgf0j9wrZQl3ylbzzLj+Z9o8Vt/CHXase8ZMyLaUL+gj9ykj1D31Zqgw7ior0H/7Np3bdhL&#10;nxFz4xiocxVwrHPxizOaq/opS9U9guPzmrlC0JttWzB+Zu0R4GpsYLzd2FHQxZzMzZIe2mb93iv4&#10;k0IbGHu2SZ1vOckx2e9Van0LxqfNJcH/3CudCOO4tyHbIfW4/8F8IVL1OxYoV90dOb/GiQ7vYYV2&#10;y/Qzh72T55LzKOe+SnsV2ozPMSMyCv6o39xk3TZI/xXGQbbZrtS+TiTL2ANzytXykm7aQD1e9zDq&#10;u5K2kQ7WfUavObDM/eH/CCrfDehP3bYhtNlXfbQ/653oh9T+qoM6c3Ke9h0jtX1LMicjoNtr6iF/&#10;fN7xmQL2JbZ10mGfdpfGZptjbNNXIF77agxJrS/BuDx/tqTLd/anT5Srj2syo3up3bJzK7Zhy1ym&#10;n2KfZe8xxL6c6/wZYQ5k2wg5vrMrlPHVM4I/9cQZQdnvexynnqpvC/Vz71BmL/GcgzyPRmC+VB+4&#10;4lv1L2NQtsg5VaflxLpjHAfuBer6T9zkhLPEH+rZ57wl0oZkuaPmHRv6oy73rs9M2ymn3Cx9erAM&#10;/8gNpUsvaolGfQkaAWfzAx4YnAGAuh275kdH6krdtqFf3ZRtQ/TNdsbx5y34reM1UjdfsjHPzWKf&#10;5Zov2rSfZXSAdeSbb765rRG63ZBKp3sGNnnmG/scBAjt6Pbv3rFBgTmQsdpnHb9nwJZ61WG57pVZ&#10;8AXdXNd06HPeiGvs8SfzQlkhfvBa0ZZ5QMzLCI7TftpGWG/+r+l82UMZWHceOEi3vgqQL/YO89mv&#10;/B9P2auS/s743aHNvJI3/bG9ou+Qeyp9ca5t1IkL8QAG5pOTmhfLqV/qvbYENpnv/TXK6NjMj+Wa&#10;P9u51jiWcGy+gG9BXt3zaVt/0i90sq/ITceozSWwsRd91N9sA3Ky5HeFnLBX3EOSe8p29LsnaaPO&#10;s0ihjm3uYV4YGeP9rY4O5tHPHtRv2pBcr4yXsnscmM/9gX3j10dJH2gn9u++++7/W/6vjXnM5wvo&#10;UbShfnwyr/m+A5xzPOvTlzVy/tocfZ+9j4X5iOcONhFjI7c8l1O3a2Wu7WOOOVAv0M9Y2yzTTs5T&#10;9xbqhLSbV9opn/E87tAesVNWtmwvoU+ibq4K0ObefzTGB/rEupsDMA+Ie0UYx/pAjsuxyF70bQT3&#10;PqQPCnVjxG/395J/jgfWBxHmI5bV43hY0iupO/cs7UjqT11pA+gjPvQ4Th1Q56o7x3j17B1lK8bE&#10;OJD0g3qeVUAdIS/mJ+eJ+mbAJrpBfUjmxDK6Oe/XzpRZ+wk29qKv+lvbeFaNrqU5cS5lnv28F3BP&#10;EaOf7ZCt894+dM3CeYJ9dHSSMaGfNu1wNRdc6UvYS6M5QdeeZw91/fBKDtGFbfXxjpK+00ddAfvU&#10;Bc5Hcg7timsp9ltOqt9VoF6rjg7G4t/oc43x5IhYXSNjQ4x1L+6re3V342perHd4b3leU+c9ls/U&#10;zGNf8P7NfXZvzOjrxL4EO1XMVUK7c42Fc8I9BKz52vmDjkS/ajtrZm6AvPD5BPJZv0bG6ViunXTo&#10;G/sy65aTqq9bv6zX+Ql9nj+J50naoY2c1889S/ppRwfzqn8VxnhGQI6nD/EzJHuBOns3n5n6edsN&#10;VkZlhm7+lrBILhSJYVNXcSEYs4e0p6RdE4kNReqctboilFk8BNRNO3NpVwdXBNRT/cly6lDPlqh3&#10;REBbkGX61alt8sem8yVWe46v5RlJun7tpd1RmaGb38kemLfkf+IeyPWAOqfLR7bZLnVM7k37sy/3&#10;XM7l2t1P9HFAck3UfwTVn5RkJH+I+qrOrDvXnCC2i2NTqu4Zqq5O9uiu81KSLn8jVJ1rAnUfCf36&#10;ueRvyr10OpdkxK+k698S80G52qh2gbHk0TI41rJjR9EOOF8dacNr9cu6bdm31M+XAbzYco/xrPFe&#10;2yOpX6n9WR+RWTodS9L5muVadw3EMXUsOQTH5xlmG+MoK7OkXdEH7en3DKl3VIwbuOY+Aq+zqFdJ&#10;m1Vn7TtLqh/app2YiZ16rmmOd2zGlNT6vaTdLTma3N/oz3jTrm05fgbm15yu6cx6NxbQk/dR1Z3z&#10;ktq/JTPoCziXaxdbirY6/9falwS694gcY77UXesp91B1bcmaH0ilG7Mkkm1pz89yno3dGNukjsv6&#10;mki2Ob/acxz13PP2AeU9MkM3zzL++J6SY+rYNUlqn/EqkvXal/cY0IcepRs/izpGpVL707/0cVSS&#10;2ld1V3FcR+2r+uy3Xs+cXIvaNyvVppJUW1LnqCt1VtjTfMFoOb9o7uZ3OqC2Zx68rylXn/egH6m7&#10;+pr+KknNYR3r/KovqePr2Doe6CPHnMdr48A+pOoexbGpC0k9XHON0i/l1sbgTw/e//vkOQDfio/8&#10;ZIFFoN8vG0fwy2TITbXknoHMkvNqYgDbfFuPL7ZlP+RYkkyco/hTAPOibkR/OrCVYl6sg/lz4b2R&#10;1H8P5gSd2kfMk3kwF8QJaZvrvf5gkx84wNG6iQu/ua7pMN/c9MjZYE8hfstAPXNQy8javpqBtSY/&#10;ngP4gG5fRrlW+4xh7+CnY4H5rCP19M95yFF+myuumT/bzaG2alk/bAPn2qY+cqQNYC7keOdw7XST&#10;F++rNdDJfHK/NfZe9N/YuEKWaxxLMIdxPDhH/SYnS/d9XoFy7sUrQezmjGu2AWvpntmCPUJOiFOB&#10;3FO2oZ97TrsIZfcreA9zpT/zvQTj6Ndv6ranLdtp0z/KCGXaPAuANudA+qA+fE/dqWeUnAup29yo&#10;V93pyxrex7A2B3vovuc+Tr/NK5hPUT9XhH7L4vkO2V7BHv0z9/EM6L/i83gP+MiacFWAttl3yDNx&#10;z7pvyLviXhF8XzqTu311Jvjhnie32M33XzH3xOi4JVwj9hS6wPlLa6m+rbidU/es+vRPnepzXtpB&#10;RvKt7vTddjjrPk60lT5Uf6x7X3DFrxwDW/F2cK4tfTaRbHMPXQ1zgZCv2mbeRmC+5z0wn/2HAHlA&#10;H3J2Ljx/sNlJ2sdPoQ+IRZGcO+o/umeePeTa+5g22/Ej6zkerOOXfmovdSzFY1kbCGvJVT0d6sYP&#10;nz2pI/1WQHtbMD51b8F4z3DXSFuIse5l5rl2JvjAb+z6TCFe6vhHDvwXBOZtr2+umdKtZ+o2Fynm&#10;agl05jnBeHXu8Tt9s45u93Pup5H304pjuSprfqY/W/eDOrK+JweCfu+H1FH1UWcstvI9Yo0l3R3q&#10;Nu85nj6EtVBYL387X5hzEyqfjP50km3g4sOaozhBP06ujUvQSxJcJAQ9ie3gJh/FeakjN4RXbPKg&#10;Qb9Jc45iG6SOEVzoJd1Lulxcyy6b7Yi+eF3Sp54lWx34TU6cU+0ibHiutDEe0geu9FveA3HnHjxS&#10;t35zXdNBP/jQOBvsaZP4s+4Vaj6q3IN5R9x75Jv4uaJfX2jTJmP9YQXj3CPgPZz+WU65l8xVFdtB&#10;W2mXa7ev6hxIvfaTC8oze5axea8tgV5zujX2XozH2NwD1mXED8Yzbub5wH1JXhivAPFnPctXxFx5&#10;H0PmMO+PLdgjazkBr+hnPOLaCeMVYXwd18E4bOTZb3sVQCf3BOMpI/rouSHOoy3bQX2pO+Mexfld&#10;7Pahs+ZnBO9jWPNL+7P3MfPAOfqrgD7n+eMVsT/tzvhN/8x9PAP6Z57H7qsrgo9VIO+HK0C+8Sn3&#10;RRVhXO4r+7h2++pM8AN/gNzqA5I+mHv2t+OWcI1YG9YInF/FPtmK27GpG9Snf8SErqrPun0j+dYm&#10;OrUDXs+6jyVt6gPYbqz2kRd86vIDxj4DeeXznXOdn/sk+7Bl+5UwB1zJl2Wl7qs1mO/nNTBuxDyg&#10;a1TfPfjs0W4ngn9iu3vHnIDz6lmwBjpmnz1dfuh3jFjP9upjzuNa4wHGet87Hpk52/DZZ4+5S8l2&#10;fVzTK4xP3Vsw3jPcmNLeqN0lZp5rZ+L5k/sF32gHzrvcA4zZ49vWWoJ2wBxUWUO96AT0md89qCv9&#10;A+0APlE2XyM+QsZjOSVhDm1bOex01DbbZ0G/94M6Up/lrI/S6V6CsayD93EdTz/CepgX9ixzKANz&#10;qN9mfhr000m2AUNHFhpD9M/cLOhFGO8c9GAzXaz61vTXgMU5tyT8f9krc1gMYwCulsW22r5Ft4n0&#10;bU0f/hgP18yJfcbjdUmXc9fGVHJDAVfnqke79LlPwHFdvmfBh7N063fG1mEOvLHOBnvazDWALKfP&#10;lPWN8t6cADbIiwLoJn4E8Mt9xeGkTdp8oKLHF2HmU3eOHOm3mCOuKWI5bVnGF8sjvqReYA5t3Pey&#10;pZtckZcte+hlzMw5uxfj4orkutmHDyN+7PHbvacN53VXRJ+uhn5lDtNX740RMifgtdtX2HBfaddx&#10;rgOiX4hz12A849CFGAvXFEEv9nixpp26/em38xy/5EvqZgySbVtov7OtHtrtn9FtvkHdHeikf+Z+&#10;YA66Ga90vqkvv1AA2jNmr3Cm3zOgH1+0s4RxEw++XBF81E/3HHDF79EP5mcz837KONZH7FvaV2fi&#10;Oztw1df0BehDZvaV7yzg/BSxrO01HIte8wvq1L96j1doG823NtVrXXxvOwtsSrVPOf1DyA0+dfmB&#10;bB8Fu+wV4lQg484+bV0N/eJqXrON3I2eheYEmNvlwlzTn/vtaGbOnw5zkeeS/o7MF+I84tljf0Jb&#10;Cuhb5jbX1XFc7WesuQHGOzbHdahPv3NeCjosO35NrzBe3SMwnnzfs/Zr3LuvjoIY8SVz47rpE1fz&#10;wRj9HIW5naA395S2RPuWs28J9CTOr+0jMAf/EPSkf/Sp03zBlo+dH1txop82baZkO9T5lGdz2IF+&#10;z2R1pL7uqk9bMG7kbAPHrL2fapcrYvwJOm6WPiX3p7eADVDm8DVHdVIZwU3keG0hJgeqzjX9ziEB&#10;mTDmpI+2Ae3OW6L64twR6kLn3DVd6ZdlxnIlR5a5eqMqFfVA19+hTdefa95YSdWP6Jtj65xR9CH1&#10;HalbWdNBP5jns9GnWoa1dch87PVTW9jJ+xCbCtCPgO3YZDzz7KfdDzbGgqR/lrlm+170WVtiWb/0&#10;SbtZBq+zoF/bI7rpY062daSOrbH3gi2vCja54ivwcjTih3Nn/NYmdHOyb1TnS6CfxoOvWXYfjkDe&#10;zb1xq0cdXmnP8UCf9hwH3K+QbUukPYS67ZbBMvY9A4B2fcrYaVMH7cgZZKwZg5LtszDf2Nbm77Fj&#10;fsB5tS76oR3Jcd14yPaK+lLPkaBf2fIDcv9cDeMQy8Y2+sH8bGbeT/MetS/LkOPPJN9N0of0BejD&#10;7xpnh/ryt2xpU6wLet2Da3rBeXXPqlv/0Km+1Jtzltor2tSGUGbe2fdPtWk9y2DdL1sQyXF7fE1b&#10;S/Ppp+/MXNyLMRgPvlqGmrc1mON5nzoyB6l/RvcseR+nfaj1Dn00HtDXkfmiHmRtDv2AjT26na9v&#10;CtQxQNn+apM+z4sc16FOdVjPq2Wo47dg/GxO8J2rc3Iu5VFdHTPPtTMhRnzBHvkB/dIHrrQ5bvbd&#10;gLn1WttAe5D2odYfgb6Ro27vGMdSDB2O5Vrj89rZkZzftaceWdM9Cvo9w5Z078VYkC09jnGv3sPN&#10;0qegfjqZXxATsFb2Cw3Evwu7lrCcx0ujMIc+dS3hfLDsvCzPLEZNd9rf8kV7a2V1cFWOQltKjdt2&#10;yL707V5/0gYcqfuqGLOxZvy2Q41/qX0v2tamkvhg916lDOx779fssz9RZ9W9F21UW9mOrbSnf7V9&#10;D+hJ20fqfhTpv/EYh33c80c8mGZIX6y/hrym31xlxnd1iLo6HY61H5bsLOkYgbl5lWxHry/R1HOs&#10;+yfbR33J8aP4PHYO13xGZ/uVyPxwxT8ky1LfOaSOe3IurhdkGR59bi5R90ruj7pXiCHjoL/bf48A&#10;v/UlfVCyj3eU+gVEh3P47JA/ILMdahl9rOWa3jXUr3/EZQxLuu0bRRuVWT33oA/Yy3LtuyeXM2gT&#10;9InrI2zfQ+ZK/2Gv73kfMT/Ppar/DGbOnyXwM/UYw1k+j2DuuOoHZdtps73rl5yfc8DxtX2GtFfL&#10;6t2rew19T9LOvTaP2FdHYJzm0zbK9V5DINtncL5X0FbHS+UE9HHJLv0Zx2hO6jzRzlacObfT0zGq&#10;ew1tcU09tu/dEy+BMdyi+HQj9p9GFjD4teQzZq2/g/H5koVo6+bsJ8nfjPSf6TumQx+Yt/SFc4cp&#10;sV89kPPqdYTUBaNzmadtdVi23TZZ0p3jZ9EedDq6Psr32KxoA47WDepcQltrY44EO8ZYbdoONQe1&#10;fg9pu/pAn7a4J7l//FJZmKOvtb2S/UfQ+Y2NbK9+2X+vL/UsgRHdjlljZMxRpB3L2rfOQ3AtJtnj&#10;d47v5mvX9hE/Xhp8rbHM+t3lpdNBu2Ptd3zXN/pCow6xnG05hiv11F/Hiu3Ztob32szLWGdjyZ89&#10;OD91Vhiz1r9EnaOeGkttk65N7FvzS3tns2VnxNerUX1dW4tHMutXjnedXiIW7OpL+sBVv4Ar5wT/&#10;XDXHdThn7QvnRH3KGvZXXepf+sK5vldBrY9Q7cIePfeAD9isvlC3TzmSzOlSHmw/2vYZmKuMZdZv&#10;x5ObjN1naZenM6h29uQfHaln5n2gUvNa0b+1MekP16WcVj9zXufH0njXrY5PRv2uOG+Lzt8t6vhR&#10;WyOcqXsWfNGf9MtfwhD77vW1xr7ErB301jm0ITP3nHPQpVAH3+nFcfkLK1t0Y6rfI4zYgj26lzBe&#10;y/pgjvI6a9e5a6yNqe1L9n/0j8qnBZ36wvkscMovq/gyGdG1m7P/L7b96le/2tzUJoTNmV84r8Gc&#10;tAsmDLxCls/CGEZZ80ldS/GMkP48Iv73zJFrfy/Vl6V9YPvW/qrjzmImh/f4gp0uD54lnFVnx3oW&#10;j8rhGuYRsJH757Xm9ZHkGma+aFdk715NHVvsXTNt1BjAPVJf3N8zuSbP++TJW2bp/GHf28eVc0JZ&#10;+wzhHL5s5kxZ0t9xz/mGLH3h7C/dvGVqno+Mt+ZUW9bfK5nzLie0vZb84GvGM/Pl19FUX8xjl8va&#10;lnOJIfXA0vgl/U+ug2vlmuaaXX3t9LnutYxp5jME4z2TvVdpA3+pNG3kuPeEuSX+Wn5kTrCXV3GN&#10;vFZurZ8W+qdP8i8MriDff//9h9///vc//tFsIAj6+CKa8l/+5V9++MUvfvEHQSf28bLobyhswZxO&#10;51YyzyB9we69ttV1pM4n53D02u+l7hmu+FJ9y7o4Fmp7nX8G2ul8OArjWLLj8UrbGfbPpMb2kv7X&#10;x5S+vLacXo1cY9mz1sx3n8AZ66INSDu2uUfe2xfOa7k3N3DGmjx58hrIM8JzIu+ZDudwnviFD+PP&#10;vI+wgbznL5zPxPxC5vE959R9Bu6zCmNsv3qu6hq/pL/6og8zeTQGGIlhdvyTx+MaeR3dC1cBv+s+&#10;S9+zf/QLUMb7nHNOPqNpo2+P7reG8UOW4RE5yTVwTSznPujY5V0aXGKrf4luU/Gl8sePHz/85je/&#10;+fD5559/+PLLLz988cUXP754jcoM3XzlypA3blRl7zrMkDYfYe8RbMVB/1uJdYaMe/Se6PbFW8pd&#10;5qRj77kxkqMr5nErH7DH79xvKU/up8vpS+wtbPos8dxIP5bKkv7PsGX3HkZ03WNry+cR+x0j8/bo&#10;3cOIH4/y5cnrxT3iOeEH2RGZ5blnfw6x1nPqpXKQa7p3fd8q5iNz4hrls+bqdHHsYU+sdU76coRP&#10;W8z4zNhuXdd0jOif8eG9YW7O2A/onlnLWdClLLEnni4P2LgnN3vjnr0fHon5MF8ps4zGxDglWbPf&#10;6b6N+JTYn//q2AppdC1Axti/Nq7CPH6Dmd9u/uGHH25tv/zlL29fOiO8IDLGzcB1yw9g3mv8rSf8&#10;Nwbi3MplvUmW5jDG9i2da+hf9fEenS+JcWR+Omq8Z9Dl9SXInLi/uJ8Q0C/HJY5njB/ush2y/Wiw&#10;oX042o765Sg71e8lzowNjE07I/44Z23s2X4/uQ/XcXZtRtfVPQKMs65dqbo4N4Q2RZybbVtoc8mu&#10;5a5/i9S7NocxaXMU5uVZytx6npoz2kZ1n+33KPqQdjrS1zP8ePL6YY8g9QxZw33lPeU+XJvnHMcu&#10;4biqj3bkLf2GszEh+s6VuuU9MTkfXltOrgR5dJ/5Xi+umwKMqePeGsbKdXZv5Zx79qU+wIgexjtn&#10;1G6d4zzaLGeb1y39jtka994gL+bx6Pyou+beOuy1p8/5vulzMXXaB6O2ujk+/9IGdceO6Gas40bG&#10;A3O6d2Z1jeq5MuYw87OG4yHHL81l/B/q/vDhfwESRD3+1oBobwAAAABJRU5ErkJgglBLAQItABQA&#10;BgAIAAAAIQC746FeEwEAAEYCAAATAAAAAAAAAAAAAAAAAAAAAABbQ29udGVudF9UeXBlc10ueG1s&#10;UEsBAi0AFAAGAAgAAAAhADj9If/WAAAAlAEAAAsAAAAAAAAAAAAAAAAARAEAAF9yZWxzLy5yZWxz&#10;UEsBAi0AFAAGAAgAAAAhALGXSrdsAgAAIwcAAA4AAAAAAAAAAAAAAAAAQwIAAGRycy9lMm9Eb2Mu&#10;eG1sUEsBAi0AFAAGAAgAAAAhALPXP6bHAAAApQEAABkAAAAAAAAAAAAAAAAA2wQAAGRycy9fcmVs&#10;cy9lMm9Eb2MueG1sLnJlbHNQSwECLQAUAAYACAAAACEAJPy2D+AAAAAKAQAADwAAAAAAAAAAAAAA&#10;AADZBQAAZHJzL2Rvd25yZXYueG1sUEsBAi0ACgAAAAAAAAAhAOSX3ybOTwAAzk8AABQAAAAAAAAA&#10;AAAAAAAA5gYAAGRycy9tZWRpYS9pbWFnZTEuanBnUEsBAi0ACgAAAAAAAAAhAD+zV4gzTwAAM08A&#10;ABQAAAAAAAAAAAAAAAAA5lYAAGRycy9tZWRpYS9pbWFnZTIucG5nUEsFBgAAAAAHAAcAvgEAAEum&#10;AAAAAA==&#10;">
                <v:shape id="Picture 13053" o:spid="_x0000_s1027" type="#_x0000_t75" style="position:absolute;top:3428;width:58908;height:11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CRfbGAAAA3gAAAA8AAABkcnMvZG93bnJldi54bWxET9tqAjEQfS/0H8IU+laz1lZkNSsiVQpS&#10;RFsE34bN7AU3kyVJ122/3giCb3M415nNe9OIjpyvLSsYDhIQxLnVNZcKfr5XLxMQPiBrbCyTgj/y&#10;MM8eH2aYanvmHXX7UIoYwj5FBVUIbSqlzysy6Ae2JY5cYZ3BEKErpXZ4juGmka9JMpYGa44NFba0&#10;rCg/7X+NgnVZj7e8Wbvj/2T19rHZdofhV6HU81O/mIII1Ie7+Ob+1HH+KHkfwfWdeIPML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sJF9sYAAADeAAAADwAAAAAAAAAAAAAA&#10;AACfAgAAZHJzL2Rvd25yZXYueG1sUEsFBgAAAAAEAAQA9wAAAJIDAAAAAA==&#10;">
                  <v:imagedata r:id="rId177" o:title=""/>
                </v:shape>
                <v:shape id="Picture 55545" o:spid="_x0000_s1028" type="#_x0000_t75" style="position:absolute;left:4451;top:-25;width:45593;height:1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iVvHGAAAA3gAAAA8AAABkcnMvZG93bnJldi54bWxEj91qAjEUhO8LvkM4Qm+KZmu7IqtRpFho&#10;Rfx/gOPm7A9uTpZN1G2fvhGEXg4z8w0zmbWmEldqXGlZwWs/AkGcWl1yruB4+OyNQDiPrLGyTAp+&#10;yMFs2nmaYKLtjXd03ftcBAi7BBUU3teJlC4tyKDr25o4eJltDPogm1zqBm8Bbio5iKKhNFhyWCiw&#10;po+C0vP+YhRc6JfbTfb9ksmT2b6t2S0X25VSz912PgbhqfX/4Uf7SyuI4/g9hvudcAXk9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6JW8cYAAADeAAAADwAAAAAAAAAAAAAA&#10;AACfAgAAZHJzL2Rvd25yZXYueG1sUEsFBgAAAAAEAAQA9wAAAJIDAAAAAA==&#10;">
                  <v:imagedata r:id="rId178" o:title=""/>
                </v:shape>
              </v:group>
            </w:pict>
          </mc:Fallback>
        </mc:AlternateContent>
      </w:r>
      <w:r>
        <w:rPr>
          <w:rFonts w:ascii="Arial" w:eastAsia="Arial" w:hAnsi="Arial" w:cs="Arial"/>
          <w:color w:val="12161C"/>
        </w:rPr>
        <w:t>Operativo del dia de muertos: el dia  1,2,3 de noviembre del 2016.</w:t>
      </w:r>
      <w:r>
        <w:rPr>
          <w:rFonts w:ascii="Arial" w:eastAsia="Arial" w:hAnsi="Arial" w:cs="Arial"/>
        </w:rPr>
        <w:t xml:space="preserve"> </w:t>
      </w:r>
    </w:p>
    <w:p w:rsidR="00B1719D" w:rsidRDefault="00831C27">
      <w:pPr>
        <w:spacing w:after="738" w:line="250" w:lineRule="auto"/>
        <w:ind w:left="1138" w:right="11" w:firstLine="702"/>
        <w:jc w:val="both"/>
      </w:pPr>
      <w:r>
        <w:rPr>
          <w:rFonts w:ascii="Arial" w:eastAsia="Arial" w:hAnsi="Arial" w:cs="Arial"/>
          <w:color w:val="12161C"/>
        </w:rPr>
        <w:t>En  este   operativo</w:t>
      </w:r>
      <w:r>
        <w:rPr>
          <w:rFonts w:ascii="Arial" w:eastAsia="Arial" w:hAnsi="Arial" w:cs="Arial"/>
        </w:rPr>
        <w:t xml:space="preserve"> </w:t>
      </w:r>
      <w:r>
        <w:rPr>
          <w:rFonts w:ascii="Arial" w:eastAsia="Arial" w:hAnsi="Arial" w:cs="Arial"/>
          <w:color w:val="12161C"/>
        </w:rPr>
        <w:t>se   coordina   con   los   trabajadores   del   ayuntamiento</w:t>
      </w:r>
      <w:r>
        <w:rPr>
          <w:rFonts w:ascii="Arial" w:eastAsia="Arial" w:hAnsi="Arial" w:cs="Arial"/>
        </w:rPr>
        <w:t xml:space="preserve"> </w:t>
      </w:r>
      <w:r>
        <w:rPr>
          <w:rFonts w:ascii="Arial" w:eastAsia="Arial" w:hAnsi="Arial" w:cs="Arial"/>
          <w:color w:val="12161C"/>
        </w:rPr>
        <w:t>(trabajadores   que  les   corresponde   esta  comision   de  panteones)   en  donde   se  les</w:t>
      </w:r>
      <w:r>
        <w:rPr>
          <w:rFonts w:ascii="Arial" w:eastAsia="Arial" w:hAnsi="Arial" w:cs="Arial"/>
        </w:rPr>
        <w:t xml:space="preserve"> </w:t>
      </w:r>
      <w:r>
        <w:rPr>
          <w:rFonts w:ascii="Arial" w:eastAsia="Arial" w:hAnsi="Arial" w:cs="Arial"/>
          <w:color w:val="12161C"/>
        </w:rPr>
        <w:t>recomienda  que</w:t>
      </w:r>
      <w:r>
        <w:rPr>
          <w:rFonts w:ascii="Arial" w:eastAsia="Arial" w:hAnsi="Arial" w:cs="Arial"/>
        </w:rPr>
        <w:t xml:space="preserve"> </w:t>
      </w:r>
      <w:r>
        <w:rPr>
          <w:rFonts w:ascii="Arial" w:eastAsia="Arial" w:hAnsi="Arial" w:cs="Arial"/>
          <w:color w:val="12161C"/>
        </w:rPr>
        <w:t>se  mantenga  limpios  de  maleza  todos  los  espacios  en  l</w:t>
      </w:r>
      <w:r>
        <w:rPr>
          <w:rFonts w:ascii="Arial" w:eastAsia="Arial" w:hAnsi="Arial" w:cs="Arial"/>
          <w:color w:val="12161C"/>
        </w:rPr>
        <w:t>os  que  las</w:t>
      </w:r>
      <w:r>
        <w:rPr>
          <w:rFonts w:ascii="Arial" w:eastAsia="Arial" w:hAnsi="Arial" w:cs="Arial"/>
        </w:rPr>
        <w:t xml:space="preserve"> </w:t>
      </w:r>
      <w:r>
        <w:rPr>
          <w:rFonts w:ascii="Arial" w:eastAsia="Arial" w:hAnsi="Arial" w:cs="Arial"/>
          <w:color w:val="12161C"/>
        </w:rPr>
        <w:t>personas  relizan el recorrido  en los  días que visitan  a los  familiares  que ya fallecieron que participa,  se</w:t>
      </w:r>
      <w:r>
        <w:rPr>
          <w:rFonts w:ascii="Arial" w:eastAsia="Arial" w:hAnsi="Arial" w:cs="Arial"/>
        </w:rPr>
        <w:t xml:space="preserve"> </w:t>
      </w:r>
      <w:r>
        <w:rPr>
          <w:rFonts w:ascii="Arial" w:eastAsia="Arial" w:hAnsi="Arial" w:cs="Arial"/>
          <w:color w:val="12161C"/>
        </w:rPr>
        <w:t>hace  un recorrido  para verificar  las  zonas de riesgo  y acordonarse  con</w:t>
      </w:r>
      <w:r>
        <w:rPr>
          <w:rFonts w:ascii="Arial" w:eastAsia="Arial" w:hAnsi="Arial" w:cs="Arial"/>
        </w:rPr>
        <w:t xml:space="preserve"> </w:t>
      </w:r>
      <w:r>
        <w:rPr>
          <w:rFonts w:ascii="Arial" w:eastAsia="Arial" w:hAnsi="Arial" w:cs="Arial"/>
          <w:color w:val="12161C"/>
        </w:rPr>
        <w:t>cinta de peligro.ademas se realizan concursos de di</w:t>
      </w:r>
      <w:r>
        <w:rPr>
          <w:rFonts w:ascii="Arial" w:eastAsia="Arial" w:hAnsi="Arial" w:cs="Arial"/>
          <w:color w:val="12161C"/>
        </w:rPr>
        <w:t>a de muertos en donde participan las</w:t>
      </w:r>
      <w:r>
        <w:rPr>
          <w:rFonts w:ascii="Arial" w:eastAsia="Arial" w:hAnsi="Arial" w:cs="Arial"/>
        </w:rPr>
        <w:t xml:space="preserve"> </w:t>
      </w:r>
      <w:r>
        <w:rPr>
          <w:rFonts w:ascii="Arial" w:eastAsia="Arial" w:hAnsi="Arial" w:cs="Arial"/>
          <w:color w:val="12161C"/>
        </w:rPr>
        <w:t>escuelas de la cabecera municipal.</w:t>
      </w:r>
      <w:r>
        <w:rPr>
          <w:rFonts w:ascii="Arial" w:eastAsia="Arial" w:hAnsi="Arial" w:cs="Arial"/>
        </w:rPr>
        <w:t xml:space="preserve"> </w:t>
      </w:r>
    </w:p>
    <w:p w:rsidR="00B1719D" w:rsidRDefault="00831C27">
      <w:pPr>
        <w:spacing w:line="240" w:lineRule="auto"/>
      </w:pPr>
      <w:r>
        <w:rPr>
          <w:noProof/>
        </w:rPr>
        <w:drawing>
          <wp:anchor distT="0" distB="0" distL="114300" distR="114300" simplePos="0" relativeHeight="251721728" behindDoc="1" locked="0" layoutInCell="1" allowOverlap="0">
            <wp:simplePos x="0" y="0"/>
            <wp:positionH relativeFrom="column">
              <wp:posOffset>-5079</wp:posOffset>
            </wp:positionH>
            <wp:positionV relativeFrom="paragraph">
              <wp:posOffset>46553</wp:posOffset>
            </wp:positionV>
            <wp:extent cx="152400" cy="158750"/>
            <wp:effectExtent l="0" t="0" r="0" b="0"/>
            <wp:wrapNone/>
            <wp:docPr id="55546" name="Picture 55546"/>
            <wp:cNvGraphicFramePr/>
            <a:graphic xmlns:a="http://schemas.openxmlformats.org/drawingml/2006/main">
              <a:graphicData uri="http://schemas.openxmlformats.org/drawingml/2006/picture">
                <pic:pic xmlns:pic="http://schemas.openxmlformats.org/drawingml/2006/picture">
                  <pic:nvPicPr>
                    <pic:cNvPr id="55546" name="Picture 55546"/>
                    <pic:cNvPicPr/>
                  </pic:nvPicPr>
                  <pic:blipFill>
                    <a:blip r:embed="rId179"/>
                    <a:stretch>
                      <a:fillRect/>
                    </a:stretch>
                  </pic:blipFill>
                  <pic:spPr>
                    <a:xfrm>
                      <a:off x="0" y="0"/>
                      <a:ext cx="152400" cy="158750"/>
                    </a:xfrm>
                    <a:prstGeom prst="rect">
                      <a:avLst/>
                    </a:prstGeom>
                  </pic:spPr>
                </pic:pic>
              </a:graphicData>
            </a:graphic>
          </wp:anchor>
        </w:drawing>
      </w:r>
      <w:r>
        <w:rPr>
          <w:rFonts w:ascii="Times New Roman" w:eastAsia="Times New Roman" w:hAnsi="Times New Roman" w:cs="Times New Roman"/>
          <w:color w:val="C8C8C8"/>
          <w:sz w:val="33"/>
        </w:rPr>
        <w:t>L</w:t>
      </w:r>
      <w:r>
        <w:rPr>
          <w:rFonts w:ascii="Times New Roman" w:eastAsia="Times New Roman" w:hAnsi="Times New Roman" w:cs="Times New Roman"/>
          <w:sz w:val="33"/>
        </w:rPr>
        <w:t xml:space="preserve"> </w:t>
      </w:r>
    </w:p>
    <w:p w:rsidR="00B1719D" w:rsidRDefault="00B1719D">
      <w:pPr>
        <w:sectPr w:rsidR="00B1719D">
          <w:pgSz w:w="12260" w:h="15860"/>
          <w:pgMar w:top="45" w:right="1636" w:bottom="997" w:left="152" w:header="720" w:footer="720" w:gutter="0"/>
          <w:cols w:space="720"/>
        </w:sectPr>
      </w:pPr>
    </w:p>
    <w:p w:rsidR="00B1719D" w:rsidRDefault="00831C27">
      <w:pPr>
        <w:spacing w:after="293" w:line="240" w:lineRule="auto"/>
        <w:ind w:left="1886"/>
      </w:pPr>
      <w:r>
        <w:rPr>
          <w:noProof/>
        </w:rPr>
        <w:lastRenderedPageBreak/>
        <w:drawing>
          <wp:inline distT="0" distB="0" distL="0" distR="0">
            <wp:extent cx="5031740" cy="1820545"/>
            <wp:effectExtent l="0" t="0" r="0" b="0"/>
            <wp:docPr id="14101" name="Picture 14101"/>
            <wp:cNvGraphicFramePr/>
            <a:graphic xmlns:a="http://schemas.openxmlformats.org/drawingml/2006/main">
              <a:graphicData uri="http://schemas.openxmlformats.org/drawingml/2006/picture">
                <pic:pic xmlns:pic="http://schemas.openxmlformats.org/drawingml/2006/picture">
                  <pic:nvPicPr>
                    <pic:cNvPr id="14101" name="Picture 14101"/>
                    <pic:cNvPicPr/>
                  </pic:nvPicPr>
                  <pic:blipFill>
                    <a:blip r:embed="rId180"/>
                    <a:stretch>
                      <a:fillRect/>
                    </a:stretch>
                  </pic:blipFill>
                  <pic:spPr>
                    <a:xfrm>
                      <a:off x="0" y="0"/>
                      <a:ext cx="5031740" cy="1820545"/>
                    </a:xfrm>
                    <a:prstGeom prst="rect">
                      <a:avLst/>
                    </a:prstGeom>
                  </pic:spPr>
                </pic:pic>
              </a:graphicData>
            </a:graphic>
          </wp:inline>
        </w:drawing>
      </w:r>
    </w:p>
    <w:p w:rsidR="00B1719D" w:rsidRDefault="00831C27">
      <w:pPr>
        <w:spacing w:after="268" w:line="250" w:lineRule="auto"/>
        <w:ind w:left="1970" w:right="-15" w:hanging="10"/>
      </w:pPr>
      <w:r>
        <w:rPr>
          <w:noProof/>
        </w:rPr>
        <mc:AlternateContent>
          <mc:Choice Requires="wpg">
            <w:drawing>
              <wp:anchor distT="0" distB="0" distL="114300" distR="114300" simplePos="0" relativeHeight="251722752" behindDoc="1" locked="0" layoutInCell="1" allowOverlap="1">
                <wp:simplePos x="0" y="0"/>
                <wp:positionH relativeFrom="column">
                  <wp:posOffset>717550</wp:posOffset>
                </wp:positionH>
                <wp:positionV relativeFrom="paragraph">
                  <wp:posOffset>20765</wp:posOffset>
                </wp:positionV>
                <wp:extent cx="5894070" cy="835025"/>
                <wp:effectExtent l="0" t="0" r="0" b="0"/>
                <wp:wrapNone/>
                <wp:docPr id="55553" name="Group 55553"/>
                <wp:cNvGraphicFramePr/>
                <a:graphic xmlns:a="http://schemas.openxmlformats.org/drawingml/2006/main">
                  <a:graphicData uri="http://schemas.microsoft.com/office/word/2010/wordprocessingGroup">
                    <wpg:wgp>
                      <wpg:cNvGrpSpPr/>
                      <wpg:grpSpPr>
                        <a:xfrm>
                          <a:off x="0" y="0"/>
                          <a:ext cx="5894070" cy="835025"/>
                          <a:chOff x="0" y="0"/>
                          <a:chExt cx="5894070" cy="835025"/>
                        </a:xfrm>
                      </wpg:grpSpPr>
                      <pic:pic xmlns:pic="http://schemas.openxmlformats.org/drawingml/2006/picture">
                        <pic:nvPicPr>
                          <pic:cNvPr id="55597" name="Picture 55597"/>
                          <pic:cNvPicPr/>
                        </pic:nvPicPr>
                        <pic:blipFill>
                          <a:blip r:embed="rId181"/>
                          <a:stretch>
                            <a:fillRect/>
                          </a:stretch>
                        </pic:blipFill>
                        <pic:spPr>
                          <a:xfrm>
                            <a:off x="-4444" y="341630"/>
                            <a:ext cx="5899150" cy="492125"/>
                          </a:xfrm>
                          <a:prstGeom prst="rect">
                            <a:avLst/>
                          </a:prstGeom>
                        </pic:spPr>
                      </pic:pic>
                      <pic:pic xmlns:pic="http://schemas.openxmlformats.org/drawingml/2006/picture">
                        <pic:nvPicPr>
                          <pic:cNvPr id="55598" name="Picture 55598"/>
                          <pic:cNvPicPr/>
                        </pic:nvPicPr>
                        <pic:blipFill>
                          <a:blip r:embed="rId182"/>
                          <a:stretch>
                            <a:fillRect/>
                          </a:stretch>
                        </pic:blipFill>
                        <pic:spPr>
                          <a:xfrm>
                            <a:off x="519430" y="-4444"/>
                            <a:ext cx="4854575" cy="155575"/>
                          </a:xfrm>
                          <a:prstGeom prst="rect">
                            <a:avLst/>
                          </a:prstGeom>
                        </pic:spPr>
                      </pic:pic>
                    </wpg:wgp>
                  </a:graphicData>
                </a:graphic>
              </wp:anchor>
            </w:drawing>
          </mc:Choice>
          <mc:Fallback>
            <w:pict>
              <v:group w14:anchorId="0CF121E9" id="Group 55553" o:spid="_x0000_s1026" style="position:absolute;margin-left:56.5pt;margin-top:1.65pt;width:464.1pt;height:65.75pt;z-index:-251593728" coordsize="58940,8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YjyicwIAACQHAAAOAAAAZHJzL2Uyb0RvYy54bWzUVduO2jAQfa/Uf7D8&#10;Dkkg2YWIsC90UaWqRb18gHGcxGocW7Yh8Pcdx0nKwqqtUB/aSIQZX2bOnDl2Vk8nUaMj04bLJsPR&#10;NMSINVTmvCkz/O3r82SBkbGkyUktG5bhMzP4af32zapVKZvJStY50wiCNCZtVYYra1UaBIZWTBAz&#10;lYo1MFlILYgFV5dBrkkL0UUdzMLwIWilzpWWlBkDoxs/iddd/KJg1H4qCsMsqjMM2Gz31t17797B&#10;ekXSUhNVcdrDIHegEIQ3kHQMtSGWoIPmN6EEp1oaWdgplSKQRcEp62qAaqLwqpqtlgfV1VKmbalG&#10;moDaK57uDks/Hnca8TzDCTxzjBoioE1dZuSHgKJWlSms3Gr1Re10P1B6z1V9KrRw/1APOnXknkdy&#10;2ckiCoPJYhmHj9ADCnOLeRLOEs8+raBFN9to9e7XG4MhbeDQjWAUpyn8eq7AuuHq95qCXfagGe6D&#10;iD+KIYj+flATaKsilu95ze25kyg00IFqjjtOd9o7L2hfPg60wwqX2BEPg8Cz2+jWup3gBs5/EWhf&#10;c/XM69qx7+weMij8SiGvVO3Vt5H0IFhj/XHSrAb0sjEVVwYjnTKxZ6AO/T6PfLuM1czSyiUsIPFn&#10;OGIOGUnHiQ7lT2AOswHZvCKUSQwPRiCIeRw9zPvjeKGYZZT0iomXs8grZmw8SZU2dsukQM4AkIAF&#10;2CYpOX4wPaphSU+eB9IhBFyeYDD+K7nAlepP6e5CLot/TS6zvy+XJFrGIBKnF68cEB5JB7nEiyRO&#10;HhN/wURwhMD2yhyup0EL98ulu2vgKu4E33823F1/6YN9+XFb/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KKilUPgAAAACgEAAA8AAABkcnMvZG93bnJldi54bWxM&#10;j8FqwzAQRO+F/oPYQm+NrDgtwbUcQmh7CoUmhdKbYm1sE2tlLMV2/r6bU3PbYYbZN/lqcq0YsA+N&#10;Jw1qloBAKr1tqNLwvX9/WoII0ZA1rSfUcMEAq+L+LjeZ9SN94bCLleASCpnRUMfYZVKGskZnwsx3&#10;SOwdfe9MZNlX0vZm5HLXynmSvEhnGuIPtelwU2N52p2dho/RjOtUvQ3b03Fz+d0/f/5sFWr9+DCt&#10;X0FEnOJ/GK74jA4FMx38mWwQLWuV8paoIU1BXP1koeYgDnyliyXIIpe3E4o/AAAA//8DAFBLAwQK&#10;AAAAAAAAACEAhMuuQEocAQBKHAEAFAAAAGRycy9tZWRpYS9pbWFnZTEucG5niVBORw0KGgoAAAAN&#10;SUhEUgAAB0IAAACbCAYAAAD/XliMAAAAAXNSR0IArs4c6QAAAARnQU1BAACxjwv8YQUAAP+6SURB&#10;VHhe7N1bsyzNcZhnWCQBggDBg462JF84wjf+i1ZI+oGOcIR9Y13ZtGyZoiiQIAgCBCnKeBb1golS&#10;z0z3rJm1Z+2v34hE1yErMyururpnZn0b3zo5OTk5OTk5OTk5OTk5OTk5OTk5OTk5OTk5OTn52vhv&#10;/M/f/IK32n/hP//n//wmmpP/5r95U31DH2bbCp1LY/7e3/t7v5RrNk6O0bpN5Hfm/lq+03NNb9q7&#10;Nf7k5COxN6c4p2YdR/escX/913/9Nubb3/72W/2v/uqv3mz/2q/92i/PLGVy3g9fJ+2h+QzE0fVm&#10;o/1i7/yn//Sf3vaT9t/4jd94k2zmTz05+dw4S6x5++CRsAl2595RttfsrZ///OdvOt/5znfe2o7C&#10;Vn5c25f5SdZ3udqbe7LqzPo16HY1hr/O3yQd7LV78qvIoTXbs2fLd7mvPvfCbIe++q/p1d71M+E+&#10;lL+eGZjzMyeiPue31lf0t+9dcUs/rumdfA621lObfUaU01HvvbX3jF//9V9/G0fSc63t5JuH9Z/n&#10;ffuic3o+Y+8he8iGtnXPpnfEzzou6bkyhV7zROOaZ2PQ9eRkD+veVV/3d+1799aWTajP/Vr/Xruv&#10;SLmaczJfbb1HzdztnWtj1nwRfeU0veRrp3mj+WprHcpNekdy0rhyPm2p931Hbd+UnJ+cnLwux78Z&#10;O3lZeqhck2ts6a9ycvIqbO3PVe5hHVvZS6IfFojyycke2j9e/P0w1heU6lH53j17crJ+4Len5pec&#10;7yW7K+eePbnFuUdOTj6WS+f114Zn21E5+TvaJ1vy6mzFvMrJyclrs96vs77KEfaMudf2yX7O/J6c&#10;nLwq5w+hXxnzod6DZ5b3MHUbe2T8ycmX4FF7tB8Ugl1/Ge3Hq7/8y7/81s9+9rO3H7TOL1ROjuAH&#10;KT+it39i/YLuPGtPjmLPzB9C7aX2mzOrH9+PwtYqsdV2cnLtPKvt5OTkYznvvZMjfMbn+vkucnLy&#10;9dDni+7rrvP9cg/TBqpPOXksrdH53nFycvLKnD+EnpycfDVsveDufRHrpa1xtfUDw/wh1I8MJydH&#10;sH/snZ/+9Ke//CF03Ztz356c3KL9s+4b7f3Xx+/5IXSLuTdXvyffHOa6X9oHtdmP61l3cnLyHOb9&#10;OO+/r/E+XOe6R07+lq3cJK+MPfzZYj45Ofmv2bp353Pqvff3pXHvtXuyTflc3zPWPJ95Pzk5eQXO&#10;H0K/cjyMfAHada/MF5GTk1dhax+3Vy/t2SMvXHSJHz6nPW3KflDwX1mdP4SeHMHesVf9KDV/CMXc&#10;ZycnR2n/tIdcnU9J5+RR2GksqZ6fk5Nr9CxNcO6dk5OPwT3nPRbuu617b96bJyeT9kwy3wO+NFt7&#10;9lK8xUxOTk5ek0v37KPu3Wkr+yePZb5PlGuc7xknJyevyvlD6FdKD6Gkl4v5xegsT1nHnpy8EnM/&#10;b+3ZWOt7WF/YGj/bj9o8OYF94wdQP4bas3HPPj05CXtnPQtd+yFU/eiH0GlvyrpP1ZOTE7QXemYS&#10;bVv75+Tk5DlsnfnrWX30ufBqmItnnPeqnneXhI4z6OQ6ndWX5FVY93L1S/FP3ZOTk9dgvWed1Vv3&#10;bXpHmbamzWnvXtsnf0f5651CXa5PTk5OXpnzh9CvkB7ql8TDqZeNPiSuLwdbcnLypbEP7dVr+7W+&#10;vTSuL20vfTnkr+v9f4X++q//+qf/Aunk42hPVnbezv2Gcz+d3IMzyd7pDGuvzTOyc+vIHlvtZOuS&#10;nHxzaQ/M/dWe0FZ7e+jk5OS5dN/1X4TCvTfP8ag+2z4LYu4z7C2Zz7GTv2Wu/ZTP9LwXz7V4W/eT&#10;k5PXZL1X1/s5ndrne+U1po1Ltlc5uZ+5LjOXe9fr5OTk5KM5fwj9irj2MJ99e2Wy1XZy8iWYe/Sa&#10;3Esvypgvb34A/e53v/ut3/zN33wrn5zcwv5pP84frerrOuXk5Bb20LpX2mdTYN+1946wZW/KyUlc&#10;Ortm+7lvTk4+BvfZPPe7977We3Cd3yU5+VXWs3nmaLatPyC8EjPOW3JycvJ6dH92zszvYPDe+7fx&#10;ZMv2yeMp39FngTPfJycnr8T5Q+hXSB9utujhdEkucc3myclHc2m/9rJ1735tnJflyE8/hJLzvwo9&#10;2Ut71ZeS/Zd58wvKyfoh7eTkFu0v+6kzqbaYfXvJxpSTk8mlvXHulZOTL8/6TPhaaZ635GQfc690&#10;vievxrX1feW4T05O/o55rz76nt2ynZw8ls7hazk+c39ycvIqnD+EfkXMDwRk/kXwFtceRKut5OTk&#10;VbE/2+9dj+zZ9N0X/RA6x/sRy4+gv/Vbv3X+EHpyCHvKnuyH0PZOP3zOfXf+GHpyBHunZ/2UZ9H+&#10;nXJycnJy8lrMs9k7xdf2XnHk+XM+q7aRE+8L5eez5Kk419hPTk4+F31mmffvvKe3+vfQ+C2ym84l&#10;vZNjlMe+z8CZ25OTk1fl1/zPv/yX//Jfuc4PSpXJpYfErcPt0phpr+tHfPm7Fc89FCd75ehV2Vq/&#10;6nvls/OoOTxinYslW5f2D733+lt94RF2vyQzX13NKdFWOWq7BR0vxv0Y5Ucr9ekT6YX62l997TuC&#10;ceJgg6Bzsrryvfa/FsrFMyi/5fgeX8a2hn/xF3/xrb/8y7/81g9+8IO3H9VnH6wv7vGz8ggbUZxb&#10;zL7ydPK3rPmQp608XsvvJaYt451Jzizlzgn/32j9l+zzzLpF45Ef46/ZWONv/Gpnstb3kB2xVF7t&#10;rPVrFN+zWO0X27P8Hpn7FuKaa3YLuvTIHNf6wH4icw/V1xUzJ7P9PbDZufpR8DnnMjGvrbnj1pz1&#10;lz/2s7Xm7Zr/W9yKYQ/3+t5ia35bPNLnyntz8ojYsiGWclLbtF+5fbLS+KCfvXtZx6/2nwXb81l1&#10;i3Xuj+YRtte5rLl9NGyTcpOvzu85J+V5hu9hjT1/W0xf15jxNma9YvrZ0p/1j+Qjfa65zvelNXhF&#10;npWvR+RgtVF9y/bReaz61V2Tj1rH/DzLp88qwcc8f8hkrV+isTNe9Wxrz9Yj5rRla/X/LPJ9hDlG&#10;jFtxHrFLt/laT+W+R8vOJT/v5Uic1xDbJVv3xm3cX//1X//KHsdWTrTd62dlax6Psr3FI9bgmfEd&#10;5aPzd4R798k6p1fK95fiLSN/9Vd/9YvPEn/zyxv1N37jN96+PPv5z3/+9iFD2WGm3OF2a8NL7tQr&#10;2XMcm31x97Of/ezNdr4eDb/s3oo7tuKF9l/k6y0X8lTejn44eBYz32KDnIpNfsVKR51Ooq2x65w/&#10;O63Ne+ZVPsvpPZR30r6xJuV/xumazyO0nqT7i43u2+pEnXwmzAvl0L2o7F7UJ6eu9jzKxbV5Tpvy&#10;wyY7bBD9zsLOQzrf+c533q7lVH71sWGMsjZ1lO+90G1+5vbtb3/7LQ4/pLn6YaNYiXK+9jBjaf4T&#10;/eno39J5BYrT3Oec3ktztgaJ+szLXtK3Tn/yJ3/y9qz7/d///W99//vff+tjt/jneXDUz4S9R+Wk&#10;mOyxKL5ywxcduid/R/mfa1rOUB3yS4/cgs7cM8T4zj3n1zzHnFet0V62YmkOK+t+43fui+J1bb5H&#10;KA5XPtgy3+Ih6aA4bjHXYpKfUF/b9pD9eT531T5tzvjvgR22XY/GGWIQV/d8bZg217jzqTzr6bDH&#10;buuWzdYQ5Qq1l6M9pMdHZTa6D7R7lqJY8v1o+F/jnjHdg/Hlz5zk1HuBNmXogzo/ZI3jEnTZInvY&#10;mo+2VUJ579wb6+xqfurFt/qce+eRHM3JSvOYUnscyQl6J7UHjO1e6R4rV9qLW3856l2Znn726p9x&#10;7YF+Pso/v0Rf8WDvPI/Cz964xSqOa/r67omV7ezfQ/NIsuN6z9rsJdvtK2ela/NRbg3pdE/uofVn&#10;Y85HnaxstV1jzXV+pp3a5tpc873afDTsd88+GnNovkRZ/ue9WXvyKhRLeWkOUx5J+/5ZecjmPbaN&#10;ac7KYp05cO0etL6z7xmUq96f+Ox+Kr5ZJ3sxzvif/vSnb/vTZ5VLZ8aah2vQnzlCMdbuGWpO6s49&#10;7LE9ab5siB/Fn7/WSD39W9An6brO2GrPLrmX1rcruh6hmKed2sgzYLc8v8eHeIu5XM4cWEPSGh/J&#10;j7314x//+O3qj+BbL3tdruxD9rzPm0P7dQ/FMede/OUl2OXvGTQn3LsO5tLeOZLf97Lm0HUVFN8z&#10;c5iPcllZDOWlmI7EYRw73t9Cmz3hCv3NL/97mPmZbMV8NO5n8suYVH7+85//jRvUf6nihnRz/uZv&#10;/ubbF/8m4OZ089ORtBblGnPis16ZWBB2lf/8z//8zTe/c6HeC9toA+xZ3OLDOgcLKE/yIE/axM1u&#10;B+SXQBzinHF3mPbB14tGD/7y3MHYHL8myoV1Mdd75pgN13KlPG2lc81+Y8Rir7BlLVojfdqnGLPl&#10;b4ticG2cOVtrPty7bLTm6sXyGWh+aB7m6Ecl8+hedG+6mje98nEtf9ku73JTfpx94OcnP/nJ25pp&#10;88/j0mWXL+3GrDlv3811vkaxEvNjtzjY+OM//uO39n/4D//h25w7s+mQa8w8zDjKUaw69c8xX4oZ&#10;q3iIebd2mP17WcfkR87lmyCfe2FDfMb4EdtzDn4EdQaDjn7x5+8ePwTlIr/ZqR97bRsjHtfy215m&#10;v9wo09HneiT2rxV5aA3kqDVxLrTGUFd2VpRvXMth60HHeHlXd/a4sqG9GLTttX0ENtlqbtltjvkt&#10;Dm1ipXckBuO7rv6SdLDHNn2xtJ/X8dOGvvr32A62zdnazlzE9FPfXvvZacwjcoJyUjzZmDZJ9mZ7&#10;rPVojJzonzG3N1BbcTTuGsbTY1MZ6p6Rnt/KnpmtQ2vyWZj5MiefzzxD1LvXe9/wTkC3ud7KYf0z&#10;J7f0CeilK++t7SpT7xat+/zsya5yc9Qf9Ud902/lWOsr9R/JSeQP5WPNC+hdszlpfs544+0BcckR&#10;G+Ug0Sdfrvq7r+kbb//o6115772WjiuRH/APdaJPGymGL4l4xFE5gdjmnIr1SMzlO1uXyCemXus2&#10;4wKd2siRmPaQzblmaM3EVJu9Q29vDPaUsTPurtqgTtST2h9Bvlub0L7mu1hQ2yNhUxzv2SfXaD6t&#10;nbL8d2+3dsrasNf2MxEPQfE0h6613xPvalt9635zvcf+oykOIkbM2GEPKXvWp5s8Ej6KYX122E+Y&#10;Z3zxdb0Vj3Hw/Qp7vltpz2LOSVt+bsF/euwpt/+JOXmGdqaZU317aH7tIevhWQprUht75Yese271&#10;qb02kl7tkQ1t4ufrHrKzxhWzbfq/xRrrezB+a+7ltD2R3AN77bly2b6HNbWOvS/Vt8efcX/0R3/0&#10;9h38P/7H//htz4nZ5xF22i/32F51XctH1zA/sWCP7b2IXc7KG9u37BuD9NSJ+ZD6XR8Z60p+UdzJ&#10;uq/oWasj67OH/POnbJ3Kpbr2ynwXmzrZEwc9NjsDa2s+2eRbvblfw3gU31y3xmvL3mzbG/czmDG+&#10;yVvtv1BS3CjKBa3cwHsCb3w2Vi61f0nMM5m0qNA3F/dLwr88zvhseu3W05fwf/Znf/atP/3TP30r&#10;2+z6vnTc3zSsjfVwlXuHUi8xcx+1jnvvjdZyCoxf21/xfrvFjL2DGnKGma90j2Js49d72vp4afFf&#10;Yrpas3yv+Zx24p6Y6Pdibc94UfdDKPECLw+YsRyhOKfM9pnno7F/Ni6tT+1T7sUa+eLaB71eeCdz&#10;DV4FMYq7+0F83hH6oxr7wz4hrxb7l0a+5MV9S9Z7qfVOOr+OkD6brc+WPJvmFO0ZvjtH5nnyKqx5&#10;uiQox3uhO5/rxD7wDuavg2deCD9H7D+Ddd4kmsM8C7b0sNax6pM5f0zbR/dK8W3h+enMItaA/c9K&#10;scsVqs+1KYez79HkZ9qe9fwXw1Gm3Zg2p7wi5eKa3EPznTbKg3qfKdoLcC/N+0kfHf1r317yOeOB&#10;uvut7xJqfwVmzMUNMZJ5/qw6H8H0a01ce04oPyOXnlGk9VL2ftr+gLyQR9D8Ys4VrcUjYdvces7k&#10;c8qW/9o+M9atNTafOfdXorzfkm8C5mmd5nthc29PdrW+lZ9Bvtez8do9Q2bbJdIlfhyyR5vz7M/W&#10;LXuX2Iqd1J7OXtaYsj3vq+y6mhfqu0bjslfMtc36s3iE/Y+K9ZHYA+2DYm9NkyNzotf6u3oGafNs&#10;nXtdWVvPerrtg1uke0tOLrOVr1WeST7aY2iPtR/rm9L+ugYdMvc2as/3Jb1HkX3yarzNdi5CX9qt&#10;CSn4dPfIFpf6Z4KmziPkKOvYSwunnY5DrDzNsV9SxFNc4pw3zqX5bNn57PJIVrtrHbNtFXjQ9fCz&#10;Nh5+PRTTaa2w2tiSLT201nPN9fG76n8WwcxPc1GXV6Q353xLojHznoZ6P4T2X1Prn7msvOY7idm2&#10;JWh+/MDcvET96Ec/evsi3RmtTm+N45pcYvYV/6V5fGnZ4lL7e1j9rhJbfWSibg/ZO9/73vfePvRt&#10;6a5ts35JtrjUfi/Tnx/h+xcc7I95P2LqfpMF7lH/NVo/GmNLt/sstnSS+rtWxixfojHvlUltzaMz&#10;aTL7Gt+4a7Jyqf2RiDXBjOeWrGhjx/r7Ie7f//t//63/+B//49sZ3vvAtb2xJSuX2h/F9L362uq7&#10;JnOMvDR/ZW32R/mautdk6hk7bbny4Q8Aya178RVlxbx6ZzRXXNJFfVvySK7ZnD6vyaq7h2v6ta06&#10;s77KI9myPyW2+pIt6rOX7Wl73F6YeyNpj3Q/pIPuPcwxW7LqYB0rDs887wjOuKn/CrJyTWerb5X3&#10;In/WoDOpNYK+ZPX7Xgll+8dnC3+gIw4x8NmeimJ5JNnM7hrnI8Sc7EnPX+9kkU/zxTq3LVv3Svae&#10;iXk0F/Cn7l5f73ftM57i/Gi55fsjyM/q+0vLek9slVtHuvU9Ui7B35bPo3Fkxx9f2KPOnEtsjb8m&#10;Met8dQ90TyjvvR+2+qK51HapPpl2kkh/HfNeps0tv1tMvY+U1fezWH20R2a7PTL3yexbZfbDvu6z&#10;hzZ7rzXofNa++rwk2GqfMlnbpt575RlM29PXI2WP7Wts6d8jk/aYfYL2xSXBVntSf/t2vffnfsba&#10;5npJLnGtD/VPWx8pK29PgX/5L//lv3KT+oLTP08AX/j7En4mLLYMrcybOdZ6C55vVw9DbY/i2oLv&#10;YW6aym3QdT7pfSn4F0+HavGW5/p8Gd8/ETYP+6+N1mPO/z2UqzVf+bllnx4b9nlrMQ+5yB5u2cTU&#10;nzSWv3x2T5M9tl+NYp9r6qpNbtXLqTbcmueWnvK0wQe7/QA6dadvfbUhPfXabjHt8akMa/jv/t2/&#10;e/sg/0/+yT95+zGtdZ3xXILdqVc8tTevLXkVZg6LbcY9ORJ3ducYbTNHOGIzio8N6zn/a9Bpf/VR&#10;/SjGk0t5wVbbyqWY/MsCvuT0DDGX9urUOfnbPPgi2LuNsrNj3s8oZ9ZK397c0Wsse9UT9fywTbDX&#10;/hGyz5/zaPpTn7Fqr/yeWNjIVjJZ65coR9PeI2huXbPrj1j+4A/+4C0vv/d7v/cra/5e/3MOyWSv&#10;7a11mTanHbp77U7ESSazjd01d9egO8fCOG3W2OeavuR3Zjm75P6e2F8FcxO/+ZpXdbSvj1C+srE3&#10;N6tea9c63IOxxQPz0Tbjy756/Zegs/Zf049iyGfXW0x/rlu+srUnDmSneCqbe39Uod4fz0GdYO6R&#10;2cZOsXS9xozX+OwVkzj6IVSb7xLqewXWOapPiZmXPdAtD0fG8VNuGruOP2LvHvyBiD/Q8UWtP9Tr&#10;c6K1jGIwx/bPLbbmFrV3fSbm4b3Vu1g/uMR8DqyxPDo29srfmo9r7NXDareye9VnR6Ktc+Ij8n8N&#10;/otxXrdk6t7DHMtWc1+vr4BYOl/br53X1fXZS/24/57cXKI4er6g8rx3utI9Qvrtx+mnvnvnJXZi&#10;/IyvNmdBOnxWvkXjKzces91c+Ksv28Wz2qh/XulUTx+VXdnPxy2yhWkD+hJMf1+SGfNEfFtyL3N8&#10;f1xmX2orhnUtr0HHWHb6v9b67d/+7bfv4Nlpf7t2Luf/FtP/HDNtVE6Xn3w+mrkHZwy3WPXEmjwb&#10;Pqb/4k5mW8jfo2PLXjlUn89p9Rkrncp7YqHbWW0v1mYurmy0L9Rr22Mb9JF+NlY7s+0VKJ5fnpwq&#10;cKP2oWoG/d7As5Gd/MUzNte9rLFOxG1D2YhibiN9acQqjm4QcbmRrKM2B6//k+bf/d3fffugo01/&#10;m//kY5j7yjolMfv2Qte47qFpV90eaC/cY/+VEHcHOvGQqN7c7nlIzPGz3j1OtGVbX3rdQ/pI6APd&#10;qb8HNlsv8+vDu2v/nxbqoFcMeyiOpDlVJmxPH+L42mmdp7R2K0fzQX/atGaJZy5xj3Ym07EeXxpx&#10;NNeuYvSX9WJf99DJr2It55pOKW/uMXI0h61HaxBb7fl8BuzaC94be3fUtu7j6q/EPO+mtBYzr7Fn&#10;DsY19+xBfvyXN754Xv1u+fpoxDBzUh7meqaXHGHmxPOFTB/132M7Vjt8qfsSXP5n32eieK2DstxV&#10;b87JK8ytWHA031M/G1Hf1HkVitWaTFnngPJzZB7pNQ7z7O1Zg+wm7gPo74x+L8WAyuz3R9Xea9zf&#10;eIS/9zBz/Yyz7V74LbYZl+sUbcX4SMzd+5z/yw3PJnsD+eK7s7rzei9zHmt5S54Bu+bUH8PYk/Me&#10;uWden4HWz9V8zdsfKPQfHTwz50cQgxgTzLrYV0nva6d7B+XCda5b5WfmxLOl8xzOKTLXLu7dU6uN&#10;rXkdnSP9mTNlz8jOuPxor36UbBPlYnR1r/Vfoa/7tjFoXBLpTGlPTNG+l2lrRdulWL4JmK91ss/t&#10;9/5v5HApZ9con67+L5F8/+6PMMM9xL4/GvuTP/mTN797faS3tU61mUuypfdNp/VZ81LbzF85fBZi&#10;SfhxdhBnh30x3+3R+h/BeLbm/Fa/j5pjNifT/tr3JXl7wpZcgSnPBwUemRyUANdsP9rHexGLXJSb&#10;EHMfVvAqMZfTGbc1LH7xetn3I4ofU1BfY0+ej1zPvTPXa65Hks4epm5rmn17YZW9dl+B5mZe7r/m&#10;hV4Gk3J3D/mZtDb1lc/0Kucb9TXmHhrnvu1Dh/vXHzWodw4V21HKUxLK7GZ/9n3NyOGt+0Pb0VzT&#10;n3uGKPeC44NSX06sLztfkktzFae4xdleISf/NeUwkbME3XvJvWyNf4TdW2TbnvBliX08r9qj+ccz&#10;4zrCzFNnXvKeGI3vnE7M35eR8uI9LHHG8yVHX5L2KcQzc1Af0ZbsZR1HypGy/u6N+mo/Qvpd2WfL&#10;2Upq+4zIzTx7Z95cm3N9yUeSz+KZMcwY9zD1VzvN+ZUQj3ubiK8Y5/pMOULzn2Nd59mrrC1/jbH/&#10;0y0uZaRD9pBedifZcZ/5ElFc3cevQjGKq/jlJqn/o2Ke8Uzfa/szsV6++PVsQn77kbDnV/naCztz&#10;bHO6JM/EuUmie8Gai02MxXF0nq/G3M8w1/5p4L5cre+VmHEn87yqrP1rpvl1z5SHOW/56AzX/oyc&#10;dE86x/0Rgb0DcV2KrXtob0z56P1s3nv1ZWuPvUi/PZO0/2ec9d1jP7JHzIE9eTtyz00be2Seq/fQ&#10;HEg213bMvq8V62WNrJl3F38U5F8R0NbeIJX35oSOZ6j/EOkf/IN/8PYvZLTHXT2T/F+l/OEf/uGb&#10;33J+hGKbIk7yTTo338Oav6Qclsdnwydf9oIfyJ0d9qR9on3GhiP3pfGdQ5XNKRvZbZ5HbIcxyRYz&#10;9lfh7W5s0t2cklPC4z2H7Qo7q72S/0oJEk95kJO+wBJ7udL3KjHPWMoxmkfr+p5NfvI+5t63VtZi&#10;3ff67l2buf6rDX4cpl7M7OX2wWfCnOTPPM3FHJprfe3798D+Kt1D8z5y7QFVDCvGHqV5GJtNPrz4&#10;9v8vqV/9KMWTjew3x/aF9vq+dsydtKauSX0xy0eYeU7sHV9Aedm51+5HUGxzDlB/74exrxk5mXlp&#10;3edaK9tzzpXZvgf600e2s6N91p8F++ZA2tNe4t0/fcFYHM+O5QhiESPK46W9vNV2ieaYvWxqlyNl&#10;H461y8895/gzKD57UV6Kv9ib172ws9pafXTm3sO0GeV/9Tl1PgvWpi/WMOcE5fbzR1EMM4641L6H&#10;aXfasG7m2Hnz0fO9hXjaw5fkXtqz0wZfztzuWbL1LNHuC5XyRsDmvTHN+xbK2sCXOF4Jc56fG2b8&#10;9+bgEYghimXu7dn/aMpBn2N6FpWfpLajsTTmmjybcmoevY9cuk8+Ip5n0lwn5tp+Imv/K1H8l+TV&#10;438U9uG895q/dlfna+8BU+/R5Ms7vav8u4fWuAjuuX/sTT+0+vIf2Zo+7sVY9hM+5K049Xdf3IPx&#10;bM15zzXyXVvPnHvnkf1LcpRy4vzrveHe2L4GzD2RD/vD51fv2u2Lcp3eHtKzj/0HDP6rUJ/7JvaG&#10;ve//NkX5nvVEcV2Se/f3N4mtvE35iPvE+rs3+57eflSf+xBH4zA+O5Xtc9dpq7k+mmfZfQRvT5kS&#10;4QbtRp+Jfy8lYAo/iTpfrq9GcTmgHIwebLFuyOpfGnF4UekvOWE9zYEo03nES8bJMeQ8QYfSs/Z/&#10;e6F94ODzV04evO2Dz0TxzhfMmTf96vfek+lnIzuu1qhzMeFfTmccXS/Z2oOxM3Zj+Zs2sepdg94a&#10;S+PVPXA7I5TT+SYw87IK1tzVvhfj53ms7gyQZ88Vezkd11egGIunOdem7pqcbDPztSXOFGeIPdCZ&#10;fCufa/8cwyZqm7pr/VHY1/7LRnM1B39N65/6UdaWTP/F+aXgvzPP1fm6lbviPQpb2SRy0bma3XRw&#10;r59HIh7PVh/CxIq5bs2F4J6YjWWbn5mP+srZUdszpsaWW+jf0vlM2KvurflPPJI5n+b5kfPL5/Rb&#10;HffGstog3Uf2T3torvOXpHhXudS3F7rNX3nOtz1AVtuu8iNnnjG+BO6eI93bc8wt6OVrHa/sWeBq&#10;f/Kr/CqIqS+XILZ1DqS+j4Kv/MmtOBM51PYsmn8+1KOYiqHc7KXxzW+VSW1zDR5Fts2t/clHc6rc&#10;uWK+j47ho2iuJMy7f32i/2uV1v2VaC2mbLV/k1jn3d51lhP7tvV8Bvzx4Sya52aCGd9R2GDbfxXn&#10;vYad9f6bvvbSGHkRf/c3H95vV5rDUV9zXDE3vvMknam7+mgs1v7q1+QocuydgIhRfi7F9k3AnO2V&#10;9ouc2JforOx6JD9yKtcwHquN9iaO2I721ZRL7Ufj/6awlastwbNy2P6D/UfAlzO+fz2q7xFRTLco&#10;/vai/eYc7N5vTunttbtFtpJ4r91n8ZbxEiO5JbhguzaZZ03EQnQQvwpiKSabpQdobR2KrxCzGObG&#10;I8VX/8mXo/VZ16R16QDUp609pp7+LbKP7Lqf+wAE+9cX1P1/wey1/UrITV/quDrQtUX52wv9NdfV&#10;t9YF2tSdC3LaFxbZIpjlo8xYUCyYdmfce1hjUhZ7L+1y2nxwxPZnZs0Lyu2W7CW7rZ9yNuTaXwLa&#10;y9B/xPYzmfOcMZPm0R5pjie/yswZ5MgZksife876926R7megfeE505cx5uRdyb52pmiLV5qb2J1z&#10;87wjnfHrnp7lW5hn45PWu3whn+l8acQgH/Ov/8U7z6U5n3K1B+OJMX6M4MOeLyftk2wfyUexIT+X&#10;7Kgnnwlzkit/yOb9zfrML0/mfRYfMc+9PuYa7aF1nPAjB+7X7l1inY/a/1JYp+RozOa/7ulsuK42&#10;6fVO5xnjj67krz7nEH02j1AMxhLlYmpudFqXGdOXQnzyIAdzz8ycNQ9yNCePgM/5Hu7as0lMz8oj&#10;u+xXFkc+ywWpfg8z9uxMeWa+2YcY2p/NOd9ybW84Xz2btM+YPxPinuLdzH+R9L3vfe/tv0ryY+gz&#10;uDdfxdnakG8y5bH7DuXH1b3Zv7rSO3ZneXv9UXSPXLPLbzGnO9uuQce954dQ956x5mfezTc5si/Y&#10;KS/ZdJbKm7M1HeyJc2XG1Xj2SG3ZL25zqg3ruGsymT7vgb3en7yLy799pJ3dmff01xiO8p54n01z&#10;JfZLn8/Med2DpL5bOaGb3hQ2iTKd1ecRjM8eOTlGa/oK+SsWuB9JsfUDaPvkvTgPff6efxjIT/7v&#10;YcZ/iaP7+yN4W/X1QQvBzkN7zwTfyyslqLmWg/kA7QNCN47yq8ReLKSXCeVupL6srN/15GNpb7VO&#10;Me+vtW8P7Uc0nk1r7odQZfvYl2i9QH82zMm+dXjPH0K3cjXzuRdj5rhyOvMKdeX5Ilm+Y7V1L9m1&#10;hvNlqfv7vbDFjjyaR8L+I+L/LLRee+QIciuX0Zns6kWk+/EVz2NzLdboftA253Jv7Efz+dlY9408&#10;JdbcveYsI/eeyVv2UduzaU/wZ06+0PBDqLm1T96zR56BWPoyQJzKYi/WuDfmuSau7Lj2Hqb8ankR&#10;h3w4l1zF1jxIOslRjLHHe37PD2HZx732sRXrRH2u72fBnOTKHxmQ7i3zmfdf892a+2em+Zhz7yr2&#10;qPv2s6xne3PKXqZ+6zrH128fVJcXeep+m394EI/YJ9lg9z1f6j2L5isXnW3lIUHz+Ki4Vz/qc2+7&#10;Pnt/N3d0hnSurHl5JvmY6/FIrPe65on5yrdz1R8Kex+f8/8siNlcWr+wrj4/+jH0O9/5zsvdn1jX&#10;ZMo3kXUte8bDGeEc852kPT37noU9w8cal/V5j382nHE+L7j/2DWnbLf+9+wF+uJ2ZVfe+t5oxn/U&#10;bjS28dmMysUw+26x6h4Zew125Fcu5L1nzJrzOa9H8Wh7j8K8rZ341r1cvgido7DZecsGykM510/U&#10;rctR2Jtycpw1h18ij+1D+6D3vmKZ+1L70b0458SPfeZzQe/CmDrfJN6yOidecrVJFkq+em3vJfsW&#10;QLmD4NUWofl6WPjC2kN0bhr9cvaovNxLsSRrTPqtYzmeN9KcR/Vo3Gw7eR9yuSWT1m6u4SXoGO+a&#10;/lz/2q29tfQC7YWze28vl2KNW/3vYdoVt/vQHBzk6s0VzRfGzL5bzLFbFMeMxdngKufzS4uu3T+N&#10;2UuxzPvSw4s/bUR9nf8tisN449RdPRDtDXPI75zPe2j+yatRXDMPpFzfG3dj2Ej4sGbWzj7+4Q9/&#10;+OYL+sirUCxz7mtbczqK8cbKg3LvGcrJrH9G5GXmp2dwz2H7oPN4vlvsgc2Z9+qzLWrnszynt45p&#10;n+7F2M4h9o31BY05zbNkXvGl11S8nh9i7csR8WovzimxJ2769Mp3V+veH6MhnVfBvOWgD0dz3pXn&#10;vI5QHon9sv6XjdrLEfvT3y3SnRTn5IjNV8Sa+JLefrVWzWNdK31r20fxKJ/TjnLrScytf9lE/dJe&#10;LD9fgs6Q4iuWdV7JLabenNecP59krRP3mX3j/u4+c9/pO5qn9I0V0xyvrn3O+RUQl/k625p3OS2H&#10;Hxkvv1uIy3PJ+ehet17PZMZRWR5WKT/kHrLtuiUfAT/OjvZnfyCszb6Q997FnhXTnPOjfay22+NY&#10;100fuQe2pn35k7f+oLP7aw/Fdwt66VbeO/YS7ecpr8S6RsUnv/Yq6R37WbGz2x/Te2bw1T3U+tNp&#10;PchRzKfzzvj+UDDbze2IbWPc46S45Gq+P5VbOvdQPK5zndSLO9+Yc5kUazTmltyDcWLls7x7N7Cm&#10;ZNqdczrKjNHZ6odu+7W2S7lYmfE8i2Jt/va5ucvLinY6e+Lf0qusb14xy7dIN/vqtdlL+RHve9bx&#10;IxF/8RZz9/AzWHM4KZ/FlC7Sb8xW3z3ky33Zud4fTtdvj4b6EV/y6Bxn4z/8h//wrX/7b//t2x7v&#10;M3c5fy/iImBXOdvvyc+zeNtdkiBBM9gSkzSxvRNIr3GrwGJYcLr+Sq2X0ldgxokeoL601D5ztj48&#10;vhRyN/Ou3DqqJ3ON5wFTv7bGQD292k7uoxzL78xzEvWRW1yyEfYuYfO73/3uW5sXkj2HXva24tjy&#10;WdzYiuURiNuX1+5H50fzaI9i5uRWDvWvMc96wv7W/dQZRvoCGeLSto7ZA/3mwx5bxPnjJV5b/dr3&#10;2KWT3RlPdjwQ7Yvmw27zUb/G6j/bEzampLPqfQnkgJhrP0z1LwDIA8rB0ZjnfDHXTc59EHF/ev7p&#10;e4V8hLjLTXMQN/FyZm9rS28Pzc/VvNtv+UigbT6nXik3exCv+XUPmYt19k+Tuep3z9lzcqHe3G8x&#10;81ReZhu01yeHyRw3dSBWMtsuwQ69zuFe2o3vQ2Trt/q+xYyreW1JbLVdg20xOk/lvy+V5tynvRnP&#10;Hqau3KiXCz7krHzox97Yn8kaK9Rrh/aj92VzM4Z4fvsxyxoQuaeTXTb32N2icfZittgm+X+FXB/F&#10;Gngm2Tvm1j9xqE5gXu/J3VHKaz7bJ3JsLVFburfIFhrDVmKuf/RHf/T2Yd452lm6jklqm6z1R5C/&#10;GctEm1zMe2kP2cTMK9rPzpTOsBkD3fLjPmvvaFM2btrbQz631pVNMRRncb8C5STmOhR/8xF7eXwG&#10;bMvR6hfu8X5YEmPtz2Kdo7nPtVMW63swhymT2cbno3POtj1vHvY70eYecG3PynXP5sY9g+Z4a65H&#10;89B9SYw1F3OCcnPU19Uc98yzWOaezb5z5Y//+I9/+X+H0Dmzh2yxP2W2YcY59eq/xhwbl9qw1+6z&#10;mbkOcc19Sp4ZK9vi6L8kVue7uNpHCdaYL0GvverZ5dzT1j/fzHa2sn2EYsqGXPW5fsZaDHsxRmzF&#10;R4zvnMyWfj7dd5jrSSc97Y2tP7tIN/33kI3eCfpjROXiRPPTPmO5Bt3so/Fy/od/+Ie/8jxb7dU2&#10;+7K32n008k7sa2It5MKerG+N6wj0jZ1r7KquLCf5JUeZOVrjnPJKzDhRXZytA8oRnjWH/E5p/7eH&#10;k/RnTOlh7WvMXrJn/vaI7+ydhWxq67nqfUbbLfvFwiZ7/lUIe9uPoP/m3/ybN5va9OV7L821eeZr&#10;1i+11Y76tuQjeHuzXQOFtmcEMm22ebYS8yrMQ8uDo5fp2ut7FcqhHBdf9SmoD7O98rwh3DjdgCfH&#10;mevQvk/KN4m1vhd7MeFz2la3hx2qHaJ7MX6N+5LcE/cRmkv3YvM4Mp+9lDuwn4+1bT0PCOi9Jyf5&#10;T3pBmPbqO8ocI95ewhL9R2O/NP+kBzl5T14ejbijdWwus+8e2Jj3m6v8uhdda59r8F6fj2bG05rV&#10;pn40XmMaN/cK6YOj/RHaPyPNqfjNdUrztz+I8nthc12P/JRfbPnaGrsX49rX810pm6Q5vwozNsy1&#10;itn/XrKVn7X+pRGLdfOOsK4dWbnUfg17YD3jzL37/ai9LcplttbcPsLHl0DurE3PDvUt0Vf/M+e6&#10;5rXnPPgldDz353l+i+Yx128KW33Znp72V2Gduzjne1v9RzH+0thyv/ro2dKZXHt5c13vx1vMnOcv&#10;iiO2dL4UYu6+wJozFO9HxSymmXtl8ZXjtf8ZNNfmvfp7dgzZf7YPzLWd+9i1e4U8i+n/GvfkY7Vd&#10;fWuPr58j95D+Vi6PnvFfGnF3/085mpNn0frPc2Dm33nuXUD/M+MuhqS8QTm/s3wUZ3LvnMiXes+m&#10;4nA9ijHZcm+7Ziu75AjNNxvoOvMwy/VvMe1grT8SMTVnPrrW1zW5F2PZdX3P+897YthLcaK9MP0e&#10;jTnYmHanjerpKOf7CI3Pz8q1vldjncu9eT/CzM3qH8Ww6l16bsz2e8h2+2H6n36OkC24F/uPatB5&#10;2NlI9whrXFtx3op7Hf+RvGXlo51Gi4t1I70CbRxXD+kf/OAHb7+cF7fNhDbRqyGf13Kqr7w3p9ph&#10;TkTdlw6+nL5m7+Q65c517vdyX/4ne/JNx9j2auXqE3V72F/c6b8FffaLY5a3qP+aznvoweKvZH77&#10;t3/77a8Ukb8Z7zr397I1LzmcX/onM/dz3HtjMn7aUN5a5y3SkcN1/4lfLuXVtb2xzvcWbE1p7slK&#10;el8asYnD2jnr5aFcyM29MTbn8tn+ZdO+Yb+/xtL3Kvl4Js1RbsoD1OXAX+v2X0ii/fqZ6R41x/aE&#10;q/1mD3zve99722/06n8k5VxO5RbtSe2hrL2+PWS7ccSeNh/t1s6c0otnzPMI4rT3xOqe7wyfMU7W&#10;+O/BnNdcfOk8TFo77wfz3GtdId57vvRs3uzIMz+EH236Zn7y9x6yt7LV9hmQk84KWIdyVQ6T3kPw&#10;jPmWW5LP0FY81feSbuPzYb/Nfdd71xHbz6Y4If55nrhqa006F49SPibV+cgftOe3s851jan63nhm&#10;DNMfpq2p9wpYD/M3Z3FZg9YLxTrjXuf3KPKx+nH1PHIGP/Od4CivEMN7WPOMuf7OEu9i8u5K70vM&#10;efoUw4z3FsYmjZ3zmG2YvvaSfdibyXyHmufeKzBjXqlv6swcfUnEUH6rE2eYfepdQBnzHHs0Mz+P&#10;zE02za/zTt0fDuXL1dxc21fKZA/Z4aO8eQ7OOey1NWn8jGW1Qye5xT0xvAcxyUfvBHLbPhPLkdi3&#10;mPPpbHWFvtZ0ysp7YzgC/+bPl3LnWM+I4ntPPOs8Zzmbs+2bSPkla76eBR+tcb7thWTGROLZ8WX/&#10;PX4a173df2Qw59Yer36vr8/K32bmyWxtIKxtFuJVWDeeB4UfXrzsaRdrH8q35vZZ6AZA8yBuiF5q&#10;9fvydP5zEifHkLeZ265TtGHq1HYNOu3XVezR9qk6u142vQxaW23X0F8cU9jpRYGop4/0Hk32zWH+&#10;YcL0i1mv/AzM25kgB3ypE+V8J+9l2spefvay2iDFbR7y6oXVfKb+Xuh2prTnipFc2zOvgJj6cCAP&#10;yjPO5CgzJ6RcyHkfZrOrD6+Ul0fT3DxjyJyzFzX/XLB/Tic9V5LeZ6G4K3dPwFxIe6Az+VnwK6f+&#10;KaT+qKl4EnR+7WWOhTn0jGFr7vs5/y9NuXevu9qHR+f+tWHuzj3rZx3LhavcEOt3z1qykR3nHR9k&#10;vf+zmf6r7JcvjTzI1fe///23ewu938Vcl/L3TPJB2h/VZxxzL+0hG5P2wdw/6/vfl8acW4/yMUUe&#10;iHjpPXOd5v3Jvr3Tu532Ve6l+Nd5vMfmMygHzvpy0P0yc1U+ko/GPrFO/cGDWE/ez1zP9qm6tYc8&#10;O0+cr50rz6D7JJkUY3HeQ2Pto/WdZtruTDrCHD/jZ8eZ3Oele2w/kzXX1VcRs+uc55cg/8U044J1&#10;dT7Yq3JuD8/nyWdCzObn+1Xnnbn0ZT1c139RYS+NLS9yNe/v8naP7aO80rqIRc57j3J1/s0YH7WX&#10;2Ols7Twq760xnSnge5VnsvoSK5lx4tlxfNOZa/Bs+Li07zp3SXqwF9oP+uztqTvl3jmsMa1c67tE&#10;c7CfnYnq3oXNRb3vhO6x/dn5sDcVSd/aFLP9FRfAZhaTDeOHFx9QxKutA3JrXp8Fsa837mwzPz+C&#10;+v9+6IvpzzzfV6AcJ+0lhxFpT8n/Udgiszzb2PTCaS97yN9CHDFjLr7K6EAl+XsWXt680LovZ57E&#10;wrdYqj8Ltr1A9oKHchKV743DuDl2riXqv9c+2DPeXOaPf9rW+VwinXJPspugvgR77H8E4jBfaykH&#10;fTjAzPvenMQc62re7nfYx7//+7//dk+yWz9eJS8fwZx3/39DP/zhD9/KclX+Phtzn5tD7wxzvs6w&#10;/kq5/fZI7CP+/CGTH0H9yKxcbPqKx/UessGX+8bz5Xd+53feyvUl8aX3N/9yL++u7vuj9/bXxsyJ&#10;vWhPdP+Vl3Udj8KOXDv7CD/asvse21878uZZ4d3HXu0MUYbc9Wx5NtYsicreAfv//BJjXxYcYWs/&#10;sM+WfeN8kYtnnJmPQKzm7hkmD33RsObsWfDd/uDPu537un3zEftkXb8viRx4HsmD+6j1Kb65Lh8V&#10;8/RTrsTw7HeCk79l5tzecK6U92fSXksm4uneVT7KtDnLzmTnEGH3njN5y3Ziz8qh8lG7H0FrLa9y&#10;Md9rprwaWzFZu/54Uq6b12fFeex57r3GXObamJf6Pc+r8sKOPNmj/eCqTT+5l1v7RX++3+vrGfQe&#10;3n3bs0acxX6ErTHZ7bsl9ZmLWznJZvJMpg97Rczi6yz+qDi+ybxqbtsH3uM9PzpX7O2epcXeHkmO&#10;wE++yKPIrnjE6r7/3d/93bdyz0NXHI35s/NF3lZaEJTwFr32V8AGaYM7FH251wMUc1O5vlLse5k3&#10;MVoHN4Ub3pcZP/7xj9++lHbV9027SR6JPSKHsyzXPpz4wVm+fXEy83x0X8192R72wuPqRcQLJ1Hf&#10;Y3vGOfX5KMYOUbEX/zNobj6o9l/Sdf9N9szrvfDrXBCLOMqT61ae1hivsdpA9mduj9pFY+Y9z7a6&#10;fUKUk73215izDz7sEXvDHvd/mu/fp+/B+yqIuTORYM37PTkH23JrbLnyQfYf/+N//PZjKH+txczj&#10;14z1J+Y9r34IJc7F9dz5TIi7NTUPop7A2eEM8aHLHnnGXNl07/ljJveecvkOOskR0hd7948vG+xp&#10;8+qs0d7efwXEJPd9QO/c+yZjfXoGYO5XdO7ds08m9oJ3adK+eJTtrxU5sS79ANizpPuOfIm82Rvz&#10;jHZ1bjtnnDfOGbGJVd+RGNlOvz3CVl9ozjy8AmLrLCkPcuCzk3yomxO9j4ibH/cXX84578xyl1/X&#10;7r9H0RqTuX5fkmLoWVvuizO0JR/Blh9t4hPnjPXkMbS+c3+Wc/fI/GFg7o1HkX/M/Vd5vifO/j1k&#10;2xjjs+Hqna/PXb7bmbpHfEyy0Zlc3tTJq2B+ctrnT+dw78Bz7uXrVRDL3AfFJrft1dbwsyJ+59zf&#10;//t//+3dxn24tXfoHUVejPOMszft0X5wne+d/Kk/Ys+ua3Et7rmmH424es70jJmxVifvidM4ubVf&#10;85O9bM76bI8Z1zPhxx5w7fm7xlQsW3GePIa53h+R50v2tfccJZ4hnh2+q/fsQHuGbs9uoj73yhGm&#10;36NjL8GOOHtO/97v/d63/uk//advZX3uUf6g/E3iw95UbIj1ANlqexXEZTMQZZvFl9Z9iCQ2VfLZ&#10;mPkntZFueDe6m96Lsw/zXhxfaY0+E3JcfleZuSbry/kt6M51hHJ70x72ApL0T6po3+uHXgdzh/Mq&#10;5uEDVg+BZ2Fu7sN5L2LGEjMnj4L98iufXpbKJSk/QY9+/ffQ2CnNPbnFHDNjsl5inu1Y69dYbTeO&#10;FO/c514k5svEqyBeayl+FPfc03T2MnXZJSjnPsj+o3/0j97+MsteQn6+ZsqL9W8PzHn7wsZ/udh/&#10;RfPZaH7zvGz/V29e9pq1tzeO7K0j8MV357OyNv7mPV5MRzA2Ycs8PF984eCMrm2d3z2+Ho2YvNvJ&#10;f3lYBa8Q60fRvM3ZXu38U579yT3ItS9GSDbutfVNwn71/kbas/PemvIR2CPtj+4R+8Q50x/26cOR&#10;mNiaYuysm7fPY56f6b8CrYd4zVseiM9OleWnNaPfnB5JOSoeV2fx+hm2vup7SK+4L8U++8le+8/E&#10;fJ33ZM77mjyLaz7E5v4uzpP3se7Dcj7b5t7oXfxZ8MdvZ2fP1uJRT+7F2M5l4uxxHjuXlbG1926R&#10;PTTeHl3vq1dCvJ3HckCcyeVef/lWFv+XnEP+17iqo3ynRz4j4vce6DOwP2wyp/W5pDzre2lsn6/Y&#10;5sNzMB9TcDSXxdOYNb5iXtu/JMUiB31GQ+3l4FExs88Pf6+MOFsr75b9ocHJx9Ia4Oj9eA/5m5Lf&#10;KZ4X83v6zuLZX/s8s9nbS2OS7GCNrbZbpE+354Y/VP/n//yf//LzgHuz+Sjn55vAh71hS2oSs+2V&#10;E16MHZJtKri2eT4TzcONm6zzaI5eIjwQvKz0wDw5ztxDU2ZbaKv9FlOn/Tj35/Th6uA7upaNzU5S&#10;25T6nsH0m4/8Nvd06n8m/PbiXs4xy4+I59L4e+w2hpSz4s2WurJ5meMtGod17q1PwmYyx70K61zK&#10;z8zRkbizgcapO3Odrf6lAR/Mav+mYC+UD9f2Rh9a65t6n432TdJzVjmae3NM9xk49/3hRv7K85bc&#10;Q3F7xnhn4GfOZc7tXh+Pgv/23GfeY8+k9VrXLbmH7HSvT3vvsftNwD7tg+yap/mcIvOc+Yic5pcv&#10;cb73nir2bMGcCLvOGHlorq+AODrjxdw56Idr19ZtPgfU35Ona2Q3P/nPd32V72X6eYS9Z2FN9jzz&#10;1vqz2MpV9WJt7588lpl7OSbWvCtZ1+ZRsOsM8GNc/2Xiek+qz7a9FDtB42f77N9LYy7Zc7bYr7Pv&#10;lSieGdecy9wDr4JYxJioF19le6T6Z0XefS7pD+OaS/t/rR/BWPYr8zPfG+6xeYvmsMrKpfZnMn3K&#10;i3dwlIP61vpRjCvvrnKOafeaTB69Pivsz7icY97X+gy7FdPJY1hzPwXPXvvVX8y4sOq5Xtsbj9g3&#10;j5h7Mcyz1P72h+r/8B/+w1+ehdrz956YPyNf/A27hFuAZzyQHoGYpniBJfUpu37GzSPn8y8bzGGu&#10;iRvGX1D55xv796S1n9yH3MphZfn1IuILk8TBlM4RrIt17EuWrq1Xa63eIb2H4iTKU2oXc1+ym8M9&#10;8e8hn+1DcyoWZZKe/ub+SNgG28rri+QzaU75nnKLdLbinG3KM497aRzJnvHWyprZF/aHl0tnii8H&#10;ezl+ZczBfGaOjtDYcjNFez8GqH8TMGfztSfMvfu5qz3hx+H+OlgbObIXX432UGtsPigXlckz4EMu&#10;5dQLsHJrUG6n3IPYe+awybbyfL/AM+d5lCNzfqW4n418dN81b2voWh/Kx578gY1ktT/tnlxGnlqP&#10;qD4/l6w6z6A1c68rE2XPec93f+DTWXMv+YD59Q7Lj+dH+yn/XxJxiZGIxTux/zre88zVO5D21or+&#10;M2kPtC/KYzlL6D06lmw+2u69tD/koPIUzFi32h7NzBF/lVuTGdvJ+9nKZ23ti9bgmbDvHPNfKPZf&#10;i3ePFk9xHImlscl8v3P2OI9J5ybb6d5L8eWL3Tga/7MoF55F8kCUtTV3V/GTV6MctlZyXNz6xDzn&#10;8pkwF3t/7h9z0tZ90byV9VXfizHskvy4/9hL9OGo7Qk/5DNQnHJRft7LnP/M49yf+l211T91V7I5&#10;bT8adtf19z1V/+VwbVt6J/cz15Vg5nTt+wjWWIg94JnZ88N7vbI9HPTUk3UeR6Bvn5EZz3vIpqvY&#10;zKHv2CZ0nIffJH7liT8Xbi7oXjF+SlzTSa9FUp+6e2iMjdoXqz3s9trYS5uyzYQ2V2if8mgeZbt5&#10;YOZP2UuCF3T9Hgj+/X4f5vmcc/0o5pxXeQWKpQOzfdgenHmubt+ArkPJQ9dV/ei82GvMtB219SXS&#10;1L3EjEHczQdste/rc6D2Q+jR+C/BzmqrHPLfizGKB+lgy8ZeGruO5yd/9Vfme/qfOrN9D80Hyklk&#10;dy/GzrhrmzbLq+vUmeR3y3f2pl3ztq/tDedJX5LaN9P2tHtJno148tVatm7rvNJLtph9jV3r5Rxb&#10;drKxypei+d/DjL0zpZx09WPd1j8X3NhVrnFE9xmsfud+gqv5dZat+pNrfdcwxrNFTv1/Q/Tyu9ri&#10;v1zvxVysI1vGesbUPs+S2rbmUNulduOeSfO+NfcZJ3kP945/lP9LlIPW1XXmZrZDHMq34qnfXth6&#10;tqgnMdvWvr1s2Sj2j2aN4x5aiy1pbus75Hv8XSOfU+yNPmT78c9ZQ68zINZxUyazrb3DHj9E+RLT&#10;5iV5JNNmcYlRDlqT4t/yPce/h+yQmXsx2B/aZt4qz3GX5BJTZ9qf7eQI94ybYy6NrW32FzPR1pk2&#10;dR4NX+t9UZsr9vp/T5zG5W/PWf4oijnZwzpm7zhMffPdyrHcz3exLdK/1H8Ndtmf/0zr1g+h98B2&#10;e8c6ErDns1d/YOgc4LN3tcj3KrfIH11lssVqd0uehfjkoD/GVdY2420OsTeeR8e+lUOxeZbwU3+i&#10;j2COK65rcoT3ji1O0vjuN2gTf321m3efBaE/WdlqZ5MtUg6V+Z5yK3d7aQ5kzveIjWcivkRMlSfF&#10;uyWTrf4klOUgqk8dzHEzxq34Hs3cA2JzPniPnTHhWbGwyc89eyX9KZ+ZdQ7PXvtJ68u/tXBedP7Y&#10;E7639PzQRs8zdH6vbgx5D2y1F8kjmXE2p+ZS3I/2+er8crVM3IPB1QL4N5B7SSP9f7op6+uf9Ojf&#10;S+6v2mwIdlzVp86qN5NtASyO9nR7OaQ3bwpUL276/n/FfvzjH//y/xBem76jsL1K8bkm3SCT4pmy&#10;5wF7S2K1/x7bcw7KYMsatH6u+tz4HgrpTYzZumm3fF6Sa2Q/mXPP78pe20dYbc66OOTLvvvRj370&#10;rT/90z9924vuFzmMcjTFeGvgy5IOpXxMtsbWPmO5JOk2bjJ1QGfm11XO2xvr/jN2vSdWP+pbsjJj&#10;3fJTf23ZWOMvTnrpRnamvRX6+Z8xhPJqUw5INo0Th73R/aStcbdiiKmvLJZLdpJrzLhvsWUz/8VA&#10;9LcHpm79U+eSXjanlHfXdQ2egZiKq/IaZ9d5P6hv6ZIZu7l7ASHtlfq6f7SpZ2PNSZLOR9La8b3H&#10;fzkpL+bqPcDZ6Goecjhz5Asbwpf+2tNZpThmPOWw+y8f9RXPpPa1n51p+xLruNbX2NZsxjt1t5j2&#10;jFnnu4d07Tc/TPTjRLazW3zFeIl1nLwqm+tKseqb/escpv+1vfVTRv4/ihmb8pRiLaYZ16ynVx7U&#10;s6c8x68yadyM59Hkt1jXOOb8xdCzTbl5rmhvTDqr3crpWvfm2JVcIxvZJo0v1j6DFO+MeY6bEtf0&#10;o/LUixnLnEt2V/tb5M/a9LxorVovsCOHSfNFNtK9h7keqx1njS+cifiabz7FUS6yU3nOX7kxpPm5&#10;8jGflXNcTLurr+qRj3sxVjzziwU+ttZAvzPYFcVfTNWTyVacs60x6nNfEP5muXoYV44uyVZMK/k2&#10;557zysZHMRc3Zp2PdZ3mmCko9nI+czlZ479lI9kaM8feyxpPbPnb0oN2cW/Nd4sZM33iftLeeb7X&#10;1r2wPfPLH5prMjGmec6xW3GuduxH18bmD+lcm69+rHGrJ5G9KbWjGBq3Fcsct5dszViqu9edx32P&#10;U/yTGU9CZ9qcMa3lrXptxucz2fKDdewsH6X5gI157jVfvt3v89xImvcW2W4+13SPsjXntS1/5kIm&#10;xTbjqz7bkN1VonLjsrHFOq663HoO9P7V+HS6PytHc8vnuk4Tc25e9WU3sjfLs42NNXeV6yMo3qhe&#10;G5vK2clW42MdFzOOdcx7aK6YPmcMYp1r1byLo/KcV2Xt7Fzyg/rzOWX6+WiKwRkx3zEJnhWXXHSP&#10;tL+3fM1Yoj0yJdJfx2D2bfVjjeGSnUcx43mk3VjtJzDXtd269Lwg/VGjsjzP/U/YILOc/VtM/cZM&#10;W5O13pgtX9rEW39zaT7t8ebVmKlfDmp7L9N+9T00ZsZSvdgx+5JLvPX85Cc/+UWe/8b1W//f//f/&#10;vf2YM78oy3gLpI9oN84m0O4Fqw++bmQ/RLq2kNmi58s4P67lx4elP/uzP3vz7eA1xgfK/qpYmV52&#10;KtMV97//9//+W3/8x3/85pN//8WR//LhH/yDf/DL//KomN8Dn+WBzLnJA/+khwd/Npf4+4Cs7Ugc&#10;fBC5JGy7IvtJ9vfAJorbATzzy15rDX2oX71DgIBvMRQPvT1kI9vIfvMuNlc5QPG1toTOzMO0eS+t&#10;QeVpT4z27X/8j//xbR+6yqV969/g9s8K+y+c5hck2SpmzPbm2UMR+rShOTWe6BeLa23pIduzD676&#10;sl++2Vr9wVjzkHNrnC3jXY1tL03yMaGfvey4NvfOEG38ySGfyJaxMEabveGPNow1rn1IT3nGjeJq&#10;PF2w072svbFzrxX3zBPUjZt/ONI8zMEZSNoTxhVDtpoXO8ax8b/+r//r2w/s/+P/+D++nW9icuYW&#10;E9jpOmW28VesqM7G1MkmtDUvscy8zLmkG9NXV+Sne5zN8qQt/61b1K6tPvVizff0tQfjtuJrTVoX&#10;aLe29pl4zd1zxlqwoY3Qc20N279zvejnqzbzLy/GEvV0SHamLSiXI9c5p6MUV3bE8yd/8idvz+rm&#10;Kw7rz1+6k8bKn5x5XtvD1tp4P3h6F2DH+PZBdrXNfCbg0x4gytVd5YsvYixbvXcUa1KMM3bxTr+Y&#10;vqIx63hj/FEMmfAvjnKWrdZ3jUe9nNDhf54b0+c1pq/2srFsst1c1cv99EGMdxWTc81zzxjrSNLX&#10;zwdbjWsexunrXqBTm72cHXa7xyBv9tyMa7LW9yCmhH9Xdoj6POvU6yNiEH/zqD17yuZtnPnBu8H/&#10;9r/9b29zdIabS39h2toYOzFejjoHWiP25Yt/VzHM/HeF8l6KH9kQA7/tQ3Xt2syN3+ZRLsSYZK94&#10;zbU9wRaMKVfW3Fynfz6MlbN8QD9b+qvrK5/26P/9f//f3/o//8//8y0W/7qJdzLnTntJXOUunxOx&#10;tEfZpU+U02+MK/3iIMbN9dPWXJTLUfpbEsr8knzW33oQ9461Al/Wxr4r/8YYLzaiLq/69mDsjHkl&#10;+6Q9y49yop6N5kTEKL/arYs2evTRWmljt3mmWxuR8/oIG9rMVf75mvNms+uM6wh8NDewg2wWf7FY&#10;L1f9+WuMMv1i1E7oNs8+N+tvbza3dLOlnGSLHePLmXp9BK7iYFsshI0Zq7p990d/9Eff+nf/7t+9&#10;rXH/FVrngz3YvdMYAnaUjesdXpu5dLakF+Va3MbwL36xGkeUi5UN41eZNvhlg365F/PcK8ag+NVn&#10;+x7mWKLMb23FLbbZnrR/iHLzm3PEpTJ7xlovZ6Tx/+gf/aO3XLde5k2fffrNfy+NY8M4ZXOxZ3s3&#10;Y9O+IGvszb0zQ1lbdq1Ja9wYfog6HXviP/yH//C2vt696Oo3tv1IN7t8RLYgV2zZH+WisVDWxj5q&#10;D2PAPlvmo42+sTNmoqwve7cwRvzZqS1byeq/ec/5awdbYiOdJ9N+qOererY6V6ZPNuSKgC4fcw9M&#10;W9XZa+xesoPKxSam4io2tCat55xz8RhvH7NFp/mkmz6b2XXlxxjQJcZP+6CHdLIL1+xqZ0+Oa2te&#10;2sQJsZmTsdrV3Q9ynr0VbT7v/fCHP/xlLlydD2wVE6mcP7rGy5HPQa5wrvDre1q26BhnDoQdbeWJ&#10;uOeINrrdu+59+s21fr75qZ8NNrWjOuijParv0hrNsvlHc8gWO/6DCHM2RxjXeWUsG6QxwW/r1x6g&#10;19j88Ln63UPjwnoZLz6+xWzNPQv57Xw1D5IvusaypUz00e95nZ81xlmO7BQfERPd2dbY+rpu2dzD&#10;tEuUo/nBtfiQfhL6E+3lbNWzvu4rv7vIt++JvSuVP+s9986cJ9v2RvcFW9rsq7nv03VtvbKB1m3G&#10;256ce2/1TUKbfnp7MZ5fY9EVxUSQLoohiRnPyjpma5y88KFerpP09ckJXWTLuMaje8XYbE6fW9Br&#10;Db1j/O//+//+dsb+T//T//RWZ0ud7Xy1LnN9tIvRWQZxdE6x3RrRNUabMaR2aEd603b+Z58raUxX&#10;up3LxtAppmKBPj6zF9qS+oj6zEO25FD/qkvyQbQ37s3bL4L8zwL1X1J6WPmS0o1V0CQjJuAG6ybT&#10;Ziyjbj4LRUcwXnL1owD0eXj1TyO60aGPvhdyBwJ99nxp4Qt/Y6C9yUmCDUL/D/7gD771//6//+/b&#10;AS7BDpR/8k/+ybf+2T/7Z28PXLHyNRP/SMQvZ3LYA0R8/JUXIm9ysDeO8s4W++Yr3/ILdsyLmHdX&#10;+bkF2zYnm31hzI/x1oe0PmIo93JZWzdc8ZjbjCfdW7BDgm3ztZ5yKrYO+24oPjw0rPX8Mp3P/Jpj&#10;Me/JyVHKoXvGw8yHSftQTv0zhP/8n//zb/33//1//7aPj669ufvRQX75aS7Gk7ne6taO0LkmkA9j&#10;qsunsXz1ZYJcawMfRPz5JerZEB/aE62ndvbnNTHWvU1aI+3GWnN5FQ/kry9VxEA3fbAtZmPcg/YN&#10;0Ubf/WcsG738txZsmCsbbCrzy5Z10M6/ceyUjzneuMrG26/mwE5zYcd9xY5YlNllxzj9xVA+urfY&#10;/D/+j//j7Yz+b//b//Ztv1uDzlJrAXaS7NVemd3i5Sdf+Y3swFjrYl7tEX0zhtZlL8aXa2slR+Ws&#10;ebMnP/LlWcCfumvr0BxQvEfimDRnYs5ds1e87k0vsfJhLfzRg/isp9i7h4gx1oeefSf2mXN05W/m&#10;WT7sQfbYae7tR/tZDhpbLrK92t9L80a5bV7iEov27l9x5RfGhzZjra8fgzznle2b/+6/++/ezke5&#10;Mb45GKNsnDG+yGpv8C0H5v77v//7b8+Aef5D/qyRD6Ns2J907SN6rS39eY6BfWeYuRLrQVfOjee7&#10;+RlHijk7+u1p96tYOg/lyrqR9gHd7q8ZF1vazJuYhzyzIXeujb9F9roaM9ezPcYf23Jlvulng39j&#10;jTE3Y+ReXtJng9Cjb3y+3DPGybG5aqfHp33Q/xe53Fk7fuxva6xP3uY509zVa9uDceUac6x2aybn&#10;4mjfacO8/8y7tWwfTZvmad7yIMfOcG1+jGs/2cfr2KA716lnqxxZf/t63ftgpznNud3CuBl/c3C/&#10;ugfdu+1p7eZl3f7pP/2nb394KA7ztHbyxpb45Mg8xduekOfWID/myJd9QuRfu/xaf1/U25udF8XJ&#10;Juiq62Pb+H/7b//tt/6f/+f/ebMtZ+Jkp72kreeIsc0fbJivWNg2v+Zj/ZoLXOlbr+alLFdyIh/W&#10;jx956J6Z44n+YpkC/vShNn5m7nr/4ZeOeOWeuM9m3OIkmLYfif3a/IkYu6f0yak1EJer56jnac+1&#10;5t98w7zLN8SujV1r5vyXh/rz0z3jWj70xVz/1uHRiFtO5MLVvoB9TqwFkQPxzfMFYpQ7c+tMmOvY&#10;82EPzhbPWCJnYmKPHX7ZsVf7rNXex1wXe5At974/TGZPfO29+VmNbePMg2TDXNrD8qK9sd3z+TTO&#10;nPml6x7l19prt77Gibd71tXY7GRDnGzwy795oPy3V4xvLbpX2EBxPZLia31nroqZyIF4mud678y8&#10;FTfcK/JmrVydGWw4092D2eKXKFu7PRR7MfOrzqd9xqc8s2mNncv2WbHCvOb5uZ6h4nO1JnN+3St8&#10;G29fWFt1/dbUenafmFPx8qmMYmmP2dvsdG7xTdhLzKdYVqb9Kel2zf+RfB+h+ZiLnLbvle0rcciL&#10;+4d49nruzrkV6xbi58NaZT8f1lweWic562ywnq0H6Ci7ZpPfe/bgpHUQi2cEEae9Sbf7yH5sf/E5&#10;525fmRM7+on8dDbQyTcd+uVYOT/NWx6MKzZXNrSVh3KhPdixZuYyzzH3s7OQP7aMFWPnufV0nyuL&#10;OfIH49jwvZbY7XtzbD80tjgbo07E5L3R92PuHTF4vnv/5VtuG0PMpbnx1VzaO+ai337h31Xe2mfW&#10;j51i5IPPW8ibebY/+W2N2BdnZ438tdagE2Ljnz2xJD1PjbXmru2V5hvtS/7Ni31j+SatPz901ffM&#10;ETPW0EbYZE8OrFnPUrFArHIg730vb57WtWeH+PQ5y+1rY8SJ4k7Ar34iR4TN4jSebI2trSu6vhfx&#10;FFv5gas1mXl3nfGhcdrFH+kQduTNs7B92zq7rzyb7JHs58tYusa4L32+sV7a3Ff/w//wP7x9rzL3&#10;p3H65ba96X6xz9tj1nM+ExuXX3U2EnV9Sf5ukR3XcgFt8moPuIpTG9/lga4rwRzLHrJbzOnnq7HQ&#10;T/KVv+bUuPTElq/6tJVPdqx397lzgs4t2DSeTbb/l//lf3m777yDuQetid+z3Ffp8DPjFIcx7kd7&#10;qvvWfmLHWTn12WjOpPyYgzOg84dMPeN7PhJzLBdEmZ542FjPMmtpPuLq3s6/crHBdZbtC7bE55kg&#10;78aJoWdpz9Fpq33Fj3pjxPJ2cv7rf/2v/1UDdJhYDxlJ9yDp4CPqrnRKBOeklwaB2Ajq6aajX18b&#10;e05Um7GSxG43pMRPTMLEWhTJpCtOC16M/DWWL+Oegfgl2ULbRAR8is28WvAjcbBrjubafOdCmhvJ&#10;buU9sNMm7xDIRjcYiqE1gvKUYjGusXvjwLTj2g1kszsE3NR9sFZ2eNPhw55tT824xWxe7NF7xtrz&#10;YV3YtsZuRPuuH+E9lLyM6Wt+e/PiUPRwk4P2FH9ondglys1PXz60Eb4ntUNfuerQcrh0eGmX1+7Z&#10;1jg/2c9H5ekj8lXe1Nl0z9en3Z4Ugw8nvZCKwzzd59Z8+jVuHrrGK/svdL2A92UY3fLWHGLGWwzZ&#10;Mo6+OAn/5bwY0LU5qvPhKh5t7GzlsVwWA5S188WG8fw711zTZ4cO6K0y21e2fEZjmo8cy6P8QGz5&#10;Lh9z/C2yzWZrbt9brx507n8Pdn6c7+bNV37LW2zN8QjNeZUwd/E5h8Rnj+hvH4tLvVy15u2b1r5c&#10;TdvIHz9stA/n/cgmHXbm81Hb0TW4RHFg2pxtrUP7t7Ugc7yruTQP97Sr8c7ueT9NgTw4973w+69M&#10;/KDxh3/4h2/7hI7x3hWcveVezuSpvUqPDyJG+dPuym++jW0/yrU4Seeh/p4zc24z3gkf+vksV2Kw&#10;F+wDbaCTtLbFOO8LMahrb+2L+xp0Wp/qbJhj95tr6yJG727FF/w0V2U2YC5zX+srpvyq2wPua+vX&#10;WjqjxWH9vCe6stuXEsZ17xA+2OMH+ovpCMXTHIzPbrnp/cN97n73oVWu5MgeYcOY9hCZsRQbnfaM&#10;dbVunmPtgWzQpbPSuOwR9uaZUuyN37KzB34I2IM8yYG18qHbH3y5ygcd95/3HnuGX+e1564fTe0p&#10;sVlXItbsznmtyHN/WOb+tw7lrvudrWyAXWtXHcra5akYkvbT1p4K4+0DMbhH7As+6LZ2yklrSYzt&#10;/jWf9k7j6ZpD+6A9MGWivsbKR8+Jzqn2Z3u7OebD+GzM67MQh7n3Lt8P6kRdn9iL2Rr3oX1rb4S+&#10;Ym8ecmHP5YvYj8QehvcnPmbuy+fMSW3PQJxibF9ZM2vZXFqrGePE3BMUL7253nuQL/crcb91LovN&#10;3rcuYnLeyJsr25fy07oUR+X53FvHqpu/fSAv3WtsGdN86M252y/dA8ZaZ3F3VmsXu/Hd9+owvrHy&#10;3/3Dr/uJ6KOTP/4JG81hvT6afBeHq3mLU8ykmNHephsztjVOtuwB94ecqct1zxe5M9/kCHxNf/my&#10;r/gSt/2Fvu9Jv2vrQ79xmPfx3BuuM04+jZGncghj2ldT3/h8l28xzriV5ZttORIHG8XR+JXsFUNX&#10;+rMcbF6y9R7EIPc929z7nulE2bkp5zAn9431ka89NE9rJ0/lrvuze5To9+7Q2q9rMXPgeiQfrZ0r&#10;2Mq+tbMnrKe9T5w94qRv3r1freeWfuPTax+RGb88lAt2e+4RvuSHbXPni31txLjmu8okH82H3X58&#10;dJ573+avvFsL+fYeVdwoR9MHu/StE7tEXbvzoe9jmrP2ciwe53jPXuvAl73U98T5zmdjleWAr/y2&#10;RvalfrEXP1/s20vGmYu8iq/YrmEM22K19+WpubLNhzUSu+u8D8x5XvlWrt582Gg/KTf3FePbW2w0&#10;trmqQx8d9dpuUVzFlq/ZLhfanA/eA/yHRvaSPWQ9xWHvWEP69oZ3hn6MMz9rK1fNMduYsdLnjy+5&#10;Zt/VPrae4ii+OXdU3jv3IxTvFIhXrPZga0RWiqn93PhJdumWs/aHPaYu1/qnwFUczut/82/+zdsf&#10;2LrP6fcbiHL5pd99IL/WrB9R1/PeOHEUD9ixHnySeZ/B2rTWe5nzkUv22CVisQcIHXGkO8fFXKOu&#10;dMrv1J/lxrXHpv4cpx3q3c/airlnSO8ZnVHukXSvoZ+dsJbWyDnk3pJz91PPyc6QYoH1EYP71Jom&#10;1rbf9KxXY5SnhPh7Zviexv3/f/1f/9dbHH6HsX/QeVgsbBaL+XQey4X7untbnT9j7LXJtIFpT66N&#10;Lydi6mxy9siRc8n8OjdIe6p9Ky624s3DLxr/hhMDBFcgpBtHf1Jf7SWwG8EYbRyROaZxs14bPTEY&#10;48rOfGjkP0yGH3ol2ziwaaxNWDwS3nweTbGLQbLFBv74NYf8l6fmfY3mLP6Z0+aZ/WySvXNc7RG+&#10;xHXNlv41LtCd8eyNA/JVzoxlu3x2GCrTae5y6ib0okMc2tqm3+ajbU++j2Lu5U1ZfPaiunnYg/JR&#10;jtoLezBnL2LlpXmwkXR/6JtrEeKIcuGaHVd1Yh7dR0TZ3jDGfSTXxphX1/KajfyEspjqVy5f6WWr&#10;Oui4jxx6rvroOeQ8CHooNsY12/IlbvF7kPjwwb5D2zzmftHeeGSTLXbad9o6TxpHF/oa39X44skW&#10;O8rmYc1aO3V5JMgeXT4SdfkwL2PFIDfam09jp41sVo7id20dZ9kYZEtOy21rSE/8rWFX7bfILlut&#10;V3uv/aePwLr3Q6gY8zdzBzaxJ4ZJ41BsclaZsClWLxv2lRi1i6kPltYGxhL6ruLVV47CeLBNGqe9&#10;nFvn9qI2emzw58sg+6j4prSWMcu3YE8cmHvCeoipPaCvPTD96Uu00bd/+xJJ3T1pDq1p+nNtxSDX&#10;fRCXezlwL/aHWuWdrtjKHx9y58oef67Flx/X5kfY7/yRd+vMpvH+sMWVnjGkec/5QyzGsle++DNf&#10;a5bf4iWoDmPF0FkIY82ZlLdL6Cs2/lxRrtgl3W/0nSdenMVqrLZ8ZMN4Y9iAmFpHfeI2Jhvl1Pr7&#10;sqEvGfS5d6ylH9OsI93OgdbO84fwUd7Q/KrvxbjybKy4s2Feci7WPtiIIx3+xWkfyJW4urf1lyv2&#10;iXHEvNiTM7rs6Hdlh05jUTx0jCFsqOvjc/qdvpsXut7CGLazkU1tPsT4QOU+NAc5Erc9aK+Q5mDd&#10;6LiyJT65ss7u29ZPTgn75ai5uuf7Mood+sb7kO850D1Il41yUewodjritf+6h+yj7kNSDleMN5e+&#10;KGCfvrl2djUffa7ZsVb8Gtf5LVb64idzfDai8rRNV55mO2G3eRK+tcHcSDkil3yqPxpx9SWB/JcL&#10;7RBb60E80/ohFMW5FZv1aQ/pd+XD2WLP8iMX5ihv7UN+ykVrv+Vn5uaRiFmM3Uvti7k+pP0pdrHM&#10;+Jp784c+uuZU/m5hPdzX1qicgQ2+WxfnnPuXaC+W4oFY2vPdb8Sc3DO9Q7eH55yU5cS9LybrZg7u&#10;M2Mbl7/mX90Yc3CvskOXP+NdszHj5ZMdvrp/um+JfjF0/xjvav7aiz15Fs1VPIn4zNO89cH+dv+I&#10;kc4aX/kjMGdr7pztndbc3CPs9LkvlFu7WxQn8mce9gZfYu8MkNeeIfJanM3TmL5IUxeH+Kxr9wvo&#10;G9vaoPPHeP7p6OfTeDljL39buSZicL+ywyY/7Ws25E2drfwbVxy4ZJtOAm3I1qMRR+fklO47NDci&#10;1/aEOWLGukV5dmWv9WsdWndzs8e8+7lPyx/b8ts+INmrbw+NQeNcrUH3T2sqRm0QU3Nvjxmbva7d&#10;d+Yx44Xr1GV75kA7++buc4X9CLpy1jpkuyu7CbIvp+XZ/dU91pysHeHHeq73D3tszTmwa5/IkTPC&#10;1ZytlfcwcRvfWBLKc4+Jo/UmYpnzmWVjzcdc+CRsFZ85tEb8a5cv8eon2vUr38Kc+LA27gF51Fa8&#10;PUP4bR0IvwTzKg7CRmsDe7t1ML75Tui3/oQ9usa0D42hV99q4xL0ixPFCXYw7wuiLH7jen9yVsuF&#10;+Vmj3tPFaF91P89zlcxy/syRT+tb3mGs+ZLsNM/KpPkn+bmX4iPluHb1zgl+7QWxuZL8dl3XRrk6&#10;W+yQ9olcwJ7ruQS+5zwhX36s8iOQ/Bsv9/5DHJ+T5I0u26QYxW+f9/2oOj33SueCtbO+c7w47YP2&#10;JFvWW4x0lfciVrQH1Em+2vvF3f2CmQcCY+c6zb5VPzvKrSlfxaCdT/NqLL10kzC2M05+jJnnk3qx&#10;XcI83Ud0jfMHCN1Tvi9hx3/lO9d1jZUN+tbUGPasmdz5VwR9V0a/XIrJmOajjxhjvPk4C9mx1+jy&#10;Iz7nPrFX2DOuXJFsy0f3tSt77Npf4nGWsFl+G89WeWkfZI8N+3fuXTlxJsmP3BtfPMVCWjft/JK3&#10;XfKLSb/1UL6GfkYEle4MmliQJkBXwJKa0wJDY9cxM1CS7ergvzjYNaYbtPHslhB62Xk05YWUFxQv&#10;0Z6euEhz2UM2Wsj8aG9ezXMvU1e5+ryWS+U5l9qSGUNyBGtH2J/7ge1yG9PvxJhyWwwz3mcwYxFj&#10;N1sUB5ob2QM7HQDZbw2SaU89mnOxreXiKkfBR/dRe03/1M/nHJttoi2Z5HteCR9JvlyLRRzq7nMH&#10;Lt/5oQtlkm0omwep3pjiJ9pJMdQPvglme3qNR3YSvibV53XVwbRXTpqzeraJh4AceWHyINC3SrYq&#10;R76zVdmcXOnXrsx3+wLppo+1fo1iKq7K7buErexNn61h/dMO5rhb5DuqTwkxdV5p50Ms9mbPOKKv&#10;uUDb+gyctmuTY2PYbA7seI56kWg/57OXmmgMpi9Unm2XWGNrjDbxiSmd/HSdutWV5cw8ml/3M9hr&#10;7uyUq2xAP9Gm355PB2zwwUbjlbORL22YPmL6cn+Jt5zT906RnebGxrzWN+eUT2OTxvNfDLOcLTZm&#10;HMYWezYuMec2/UJMbMqZWMEmoZd9NlrvaUNbQrf1YDd7U9ccoM4n3/Q7v0Ane8bS4dd81zk3t661&#10;HyE7pHXikzQ3bWIRI311V23d99lB18brp1te2Ia5dI74kqXcgT0SjS0efdk1DlsxYLV1DeMSNFbM&#10;rQ34hnb9YiCtEYqXjpjlqndyY2Zf89DOt7Y5Z9DJfu10oN360MGcR3OgP++j4u0MpbNF45wHzdc8&#10;5hcVKGfFlD3tbDRXdf7EOtcvijt7k+ayCrbGzTo9vuZc55hrOXgP5j5zl4/8dZ1987r2TeST3Rm/&#10;sra5P/TN+SnPPVe7sZMtn4+i2Nf7SkxR3LWJp3Lrxs6cZzp7Yy8OomzsfDbX78qmGOe+z8+Mpdxn&#10;ly33Z88IY4of2TBOPsqJce414/hMH8p0jM1evtMrV+mx56qdpLdei322Ny4bq6DrIymnxTLnVK6K&#10;bz6PUGyX6ubYszj7rW86yL729sUtilu805a42xdzTtmmm37rsOZAGfZF57e+4sxnbc2R8A/+jJ17&#10;HdMXyZa2uTe1z3HljUz/zSUbxmY70TelttXHo2C/vE4/+S5PxTHXZcoWxhDMPPDVZxh1fXKvX1/r&#10;EdnJj7KY1I/mpBhIa+DaPGujVy7IjH/acUXlBLMvQbbm/caHeWtXp0Ngn6FxXaeE2FvP6Zc0tvk0&#10;V37dP9mh21WbK90Zj9gb2z5PP/tzfaGcaGsMO67GJqGd74Sua/sje3OcOtvzGVPftL2SLfZbG/6M&#10;6XzIr3Y69aHxU6ZfdbYhrvKErbjST7I392N2Y8vOFnMM8pUP9tVbaz96yKeczP2F4kiKV5xyoy3d&#10;4kZ6c1w559OY8sSOfYb2VXYav0o65CjGTpltKPbiF+dcE8xxq07txk89dfM3R3jnMXfj9Gdr+jHG&#10;OpUnOq2bNuvmCm30i4Ov8u2qjy7p3qY3Y2wM0Zdu49jeA1v8oTH56qp/FX1kjpkU69TFWl59rn70&#10;T0mPlEfMOVu39q6ctP/Tzf8W2bZ29HyubE3Y9Dta7WwXU7G2DiGWnrN0Wp8pxvGpvyvYnXXXpDhJ&#10;doqnmKakO/eNz4F+wHSu+BG17wPo5cNYbZhji6O+xtBvH2orHlIcjVeG9ubwtjK/6HybMYVE039p&#10;fsMgwlg3jjpHvzT2i3q66rAY9GdgyM+0oT7tpods5gN0QbexLXztPeSnPBr+iuWSr+KjKy6LtjeW&#10;cuA6y413LQd7bUb2VrS3B4h661xf/hIxVD4Ke+UQbE/Z8lOfsdAmvtkf6s+iOOy91ri24rXerfne&#10;WNhpP7Pl2ryyu3WdFEflqNw4gvRJ/qCMqT99NWaLxqz91dlOkP1iIGy0tqFtxgBjalOeNkg+2Zl7&#10;BdbOg0hbLyBYbdIjxs/7ePprDB0oa4vGXIMdfsRBsjnpLBYvX8WAWcYso5hcs1t51mPmUfvMXbZr&#10;38sak/r0Q9Jhd67Z6iu9GUvx7cG4aWMtT1vKYmsv6BeLdbAn4N710IeHvfZin6z2W1O6RN/0hc6T&#10;+hvfNVuXynthL9axrU06XYub/jo+ffMwnp41nX2N0da8tdFr/UN/cdDXT793jvVlVFs20f07bdAh&#10;dOaZnn1XEtWn1N7YOSe2V13QobsVy+yrHeqYdlYu+a49u9me/dP/modiKE/aOzfpGZMNfdrSa52I&#10;futQm3fG2jvXjCHoinyQyN8RjBdfMSmDreZKR/yrr637mo56NrOjPV/Qns3eVbOvvNo0Lhv1b/nu&#10;Wvvs38P0EeYh1mI3bzp9eJtfPmlf81gfqVx+XNXnWmt3H7PF17xXxaEfc33QeqhnH/mcseUz29co&#10;nuwZ036PfLambDen+vUl6vLm+VB/MZKofZanpN+Y5krEM/u16V/jro88GraL45KP2ujMa+2XxmGO&#10;odO6J9rTsWbtVVzyG9f8vgd+itNeUMZcm2Kpjcx4XOkktU2dPTReHO3v1Vf2tc89jfqyk0yKH9Pm&#10;1KtdLro/tHVPr7FAG/1EXzHWb06923evZ49+4/I35VZ/8izyXz6aWz71tcf1kWIla4xrubnVVtlV&#10;3+wvf657MK6x2c/ebK+tuaVnXl1RvzH0tavPtmm3Nrhma+6txs85Nba4qhPjSXZrU89W8RDtU1c5&#10;/5h9U7S7imtvvo9gbt3v00++5txr24p1C3qNNzY9df6mbbmCZ6uy/QV9qz/Mtr3ky5XvuYbNuTiw&#10;6q+5SNKtL9S7VkblxjfGOpi/q3Y5EE/j6eW7cmPDWIKpCzaah3mDj+7lqYetsTOO0D7j9lwVt7q+&#10;dBtPR39z047WvLb0YcyMp36iLb05Trsx7PYZ8BrGkPZmUrzlKR1zZnO+sydrDMVev3KyRTrpz/oc&#10;d2n8LdiJ7K4x11YOtHt++mymrbzO3GZDvmYbgfZsYfqt3pXOKtmqf+qh8qzfw4xjLbPZdfqZvoox&#10;gXmXF210ug9r12Zf6acvx3NMtqY/Y6yLPvrTPtgh0Nferb2+OQbTPujltzhmPPVnbw/ZzldX6CPF&#10;lS/Q2xozMSY9Y9cxs4zpq7Hlp7npJ/Nsm/2dHWivo3XO1xbNzxg2jKmtuFyLo/svH+mi8fbFjNMY&#10;okyKx9h8IB9k6iE/c4x+8yWzH8WNeZXDrfNjxlC7qzGkHM85zHHITzqRXv3Givkthv+i8HdWfgHF&#10;OQAFtvZpKyBtpDbQJY3foj5jTbTx+Zi+0ktqI6gds025OB9NPvOLNQbX2TYX6BrGlO819ku2V71L&#10;GJNMGl/7lm1tc12bT/1Hyd70mWzZb1+h/tY3HWPnfqr90fCzxjPb1N1wPaj2ko3KJNuuCWZ5QncL&#10;7XKDchf5yk9t+djyNcdg1VGe/VBOp77aajf/xmibsaaDxpZvzH5kB/rqb1y+po/srvq1TV1onzFb&#10;d3q1R7am3ZU5Jp3pVzlR1149ZnkL/cUwy6T+SzamTsyxtzDOHnQt/snqO9vpXfLTuKm7l/xNG7Mc&#10;2dY+13vuB+19MO0FBGtM0z4xjlSfOpf8NH7amWV0fQ/ZrEwqRz7JzM1st+7lpnskmZQLNGfCpnZ2&#10;8qG9lzG21Ttzpw1j2netSzaKQRum/drXGC/VXY3Nt3pSfcJHcRHwl8/Znp3aVluTOabraqv6bCOr&#10;72T2mZ+4Ub5XXYL0GldurBtBOQe91mjarG9l9XeL6Se72qYfvoutvshP18aR9vWcM6rrZ7sYZq6R&#10;/iTblekkUT+2bNxCPMTYYgK7c/61b+UkmbqzPu3mT5/2mYdL7XLoSjBtl1cYPz+4tiZo/LR9iWIs&#10;HrrGTHuhf9WbOtlpn7Phwxga44rGzfbZl2SvvumzWGbfzFFMux9BeSi2/DanGcda32LOcdqsXJ95&#10;r2sy+7H6u+X7Xvhc12f1Pal9Xhu3Z/wlGlssmDbW8mrfmFXSS/fauNCvPnNyab0wbTZmnUPjtUM5&#10;pr/1/km2bE6p7VnwO2MQ0/Rf++yb8SLdyqE89eTAebnlB66174Wt9JXL87QlXqLemdoc5vygL3uV&#10;ky296q75SU//9JleY9OtTtTnXsHUmXmrL11tbDZ+2tgai9ofDd/iEM/qW1/XYlSfpLuFMfO5u+qu&#10;ZXH041JrkY5rsd1D88xGc0qgj1/QJau/6jNPyEZXbJWnb7CTLXlK9M9YkS/XKZM5fktf+9SZftC4&#10;GVc0rv76pr3Zl3240rEf9Mmzd/rQlj00tvGT1XZjq7vyZf2U+erHymvM8aus+Vj7pm1t5QT8b+Vk&#10;ssaWzmyf42d/OquNa7ReM67asklqi+qNJaitMsyb1JewO8e2TtqxXudY1I7GkVmeOu8hn5gxRH5W&#10;n+mm31U+6KnPM6Y9Ir+dgX2OTqa92jBttT4+S5T7uWZ9xtCGaSMRx/TpnkUxNgb61z0x7+tbGIPV&#10;JtjNdvHO2GKWt9BvfOPYq1y/timR3tRHcc025daAiHXN5dRfqd8YObcP5vce2SD6rIf11I/8Br3q&#10;xZB9dA36K/nNN3vp1Q5t7BUrimfGhMbR7Yp0s5VtzHbX+rrmQz3/Me3UN3X0v4nKz3/+87/5ZcMY&#10;OKn9Uj/jRFDTVu05n30E9U29mdQ5FupNPuivCUyvmNb+R8PfFPC3Sn17mPaMncz66m8P0zYaN8cr&#10;5zu9qB1zzD1ke/qonG8yN30ok7m+6WfjWWt/zY82hyPW+I5gzPRDapvXZA+rrTmu9smqs/pZx0z9&#10;2b7axarneq0t29WhP8EcvzUuva1x9Sfz/CCxjsEch8Zlp7ZYx85r7Y1jZ5ZBh/602fh7WW21h/nc&#10;8jPjTfYwbc+xW/FPm7fsz3juZSuG0NeHuvVHml6G9M0XXxRP19pdZ1+2Vv0JP+Wul9RLbI0/SjHd&#10;iiv0zTGNS7basepBPlddUhvBOka5vEwd5XkfNSYdZCv7c3z6e1htzmtMna3y9Lll7yhsJNN2rH7r&#10;n77nWOU1n+mmB1d6rc20pz7bZn3awKpT+R5W+9kUY35Ce7pbfcheep0N5Ueb+9a186H2xtyC3rzO&#10;MbVB+x57K60RtmzURvLXmOaQoPKlfjS+/VOfqzGXxs4+Yvy8p5Ht+huvHtPmFo2fNGa1BfXaZt/q&#10;f/ZpW1nb5pjsoHZxonbX+khj1hyt/Y+G7XKYj3ySyPcaH67FNddn+rg0z+kTtTUu+QjyW0yzXFxh&#10;Pii22TfLODIHY7d0V/9Ib+qnkz6Zua//ko9p01q2j6EticbQ6zzty8Pa8imOvqDT1thpL5+NqT+d&#10;2lHb7Js2a38k0/+Er/qK4RarTvPWXu4gbz2jph/s8bMFG9NfsuZ+73273g+YOtqrrzYa45pgjp9l&#10;rDrTVn2YZTpEm6u5Nt/Gw1ya9zV7j2TGNuuzLdaYcCku45sn5tjKJF/pzr7YajtC9qeNrvlHbVtx&#10;z/2Y/hxHZjupfUUf++nMdZ99ccnOVhuyQRpL1jn0I8dsq9yYKB7XRP/8jJvP+ua8tHeuqDcGXad+&#10;TJ3sdo10sovOf/X5nn2JbDSGKNc+me301phnHuac5riuyF9c6mv82t912rhG8RUXWe1itk29Wc/W&#10;7Cdz3tBWTtKtfdZDPVuJNjavsdp5FPxPZkzT5yw3Jt25D2be2p/q83slpI+u2gi0GeOajb6TKt/p&#10;8VP7HK8eq219xpR3fdlEPlzZJ3sxjqw+u1Yu3hnDe5k2pk9s2d/SX9FePlC8XffAT2dX4zo32yfq&#10;rgnyDeNqx9SJ2X+Lxs255Vsb4XP1u+rPa3PTn45rdtPL/vSxjtU3x3Tdy5tfhZ/97Ge/8kPonFBB&#10;qhdobZh6ZAaVrrb6tTWZOXZeUV82KmPacs0nm/WVLH2Y/h5NPsFHcU1/Wzqvwlask0txr+Ni6u/F&#10;mNVP9focAHM9Oxigv3FY259FseGSnzW2vWQ38lV7drvKSft+D3M8pq2oD7N9i3RXGyuX+lZfs65c&#10;vfGulVfdrnPM1Mdqb6Kt8WQdi/ZifY3B1rj6UFtXNGaOtZ6dn3Nt9WnDkTU/Ch89ePkp3mKc6Kt/&#10;L9PGtF1ulbN7j/1nIDb/RAzmP7Gn3Uupq7ZePFfmPDHn1dzXea/w00tzfwH4TNa4MGPbijGMIWiM&#10;ei947astPWjjm2hL/9KY2mtD9Wjclm9k5yhbdmK1l97UR75rvyeOSxTftH0prtq3/GejvtVe9alT&#10;ezLb1j7r0r1TG6ZtTNuVjzLtYbU/fbomqD+J9V6Z+vrgnq29ue6lGNjLBmqDa+WjZDM/08fW/Td9&#10;zTH1zfmt+kg36nPV3v0/fafTWFL7WkftqC9meYvsxWpz9qGzDfXTFf98b20vZGfa3YLOHJOgGLpe&#10;YtpWpp+U30cj5r6w6bmY71j9HokjO9MeVj+uqw605c/1iO/3UjxbcU6Ze0c9vRnrbD+ylvQba0w+&#10;rFvtoe+a7amfTm2rLeQP+tcx2GqD+6x/8nb+hTy9xNi1fY1f27xeojEzHjkibK52H8m12Na57I1h&#10;xt/eIrVnK4lZPsqcx1qufml9or49ccyx9Ktfs7/WseVr2roWS3qu5Vs5ae8071v2Hk1xzZgghrkv&#10;jjDtoPGutecTzV196q6kv9V3jRkLZp2taW/2bfmbcW+dybHajbkH5pqrJ5h9R5hrCeOzFbM/1v6u&#10;xaBc7KvNvp9z1d5zPp3pKxsk++mSW2SPr+yu8cz2ed2CbkLvku4a89a9sdpCOtrQFVvjY7bHtFH/&#10;lt4ljGvsJfv5iNqS1mmOb0xt6WLqlr9pJ72uM7bZ9hlpruuc1rmqy42ynER6XZEd+v1XpN5/pi7p&#10;Hqy93Ge/vuw1jh7061v7URuyMdtuUSyNI9mOWV9jfRT5mLFco7iR7rUxR+Kd62Oc8836wg/c/UCO&#10;mYviwfSnPdFe39RZyVZjttAutqR9lo+5VtNe1E/MeY6N+lzXvmmXDqqL5QhvvhV+8QH1by39gtUh&#10;cjCvq84MrL7aag/tsy9pHKqXoJX6JcFCpKesTTKIOpS37DwC/uaH/HyR5kYnmTp7ML7rpTH17bUZ&#10;xYj1CmUxu8rxs/LYDQV+EvA9YyN015i25k/nGfFGcYW6fIHf5nBPDKutrqvP0LfXDxurnWxPG+ls&#10;2V51o31ef7KlX98W9LNTma6HwRxX/5Ta20dbutlLp/5ozKSxURyr7tTTp9wZUTxkja3rOhbFGOLH&#10;tPFoiqV4o5gmj4ph2s43VvtrDI/yfwt+yz3mOkSxFGN91Wess6w/0U7Yr40dUh3PXP+Y/ib5veW/&#10;sem5F+b/t0V/xQht017z1zb9aWNHv7rxPQvyp63xyIY2Uu7SIdMOam/sLfLVGKzjps3KtWsrrqh/&#10;tXMP09dEPeGfTLbmUFu21vrUcVWffeVd3zrn9Cuv1Bd0tvSuUQyVE7BVHrJbX1dMv9MGyUb66rWD&#10;73SOkp1yCPVsd72HbGe3K7Kb360cJTFj0a4+25B+/ZWhvtqb4/UlxUXE5V4uPn31H3mXXd9P85+w&#10;F9Vnm7J2NEYcbCpPm7fI9tSfcyax6qY/r5VjrT+CGdv0Wdy1zb57YGuSrUv+t3iP/6NszR9zHrO8&#10;1V+ba+3T5h7sw/mFmv0IdqYvZDudI6y2UIz5yvaW39lWndDvHpp6rtqS2qGOee9g6iAbmH6isfl4&#10;BvmIWc6na+1HYjF/0txgP3i36nzyfjY/Z78XceZ3xlxu8zF1yNRZ12GLOW5Svf4E+pJJ/VjH9Iy5&#10;BX3zkddpw1jyyBzvIf+Vt/zeEw9bc22RjdVeMWirjPRW/aNMm5VnG9vlf/pZ996qM8fPcbVjtk+y&#10;qT99vpCP+i/Z2KIxlbtOG+pJdeTrkr/65lgoN6a+6o2pHNNG11Vv6kC7+tSb/aivdVOfconsuDau&#10;MqaNqTvbJ+nEtf61by/5v4f8Xxq/xr/WYSzR172i7lmh7H3COWc/9xk/jJk2s+E677MZX74+G811&#10;nU9z2ds2qV9fua8889c1Hag3Xj+mvfy5Tt36qne9l/wgW8WI5gRxejY+g3w0t1vzojfHdG0sSUe5&#10;HN+Cfj96+g8soK08sJOt2bbGW13/pfHXaAyZ8WtHPrNfe35dZzlb06bPGK6Nn2NCO30Ug7r2Ygjt&#10;vVPN7xL38Ob/vxTevGlIsBXYZGsijZl2MPti6mSjcu0m1KRqm3ZKQImZiUJ9R770OAp/LULxFmuo&#10;z0Ule+KZdlabK9nbO8/s0b/kR3nqdRX/I5Gb8sN+EtM3vX5UUi+fmLHHautZlKu5B2eeindvLNlK&#10;v7HaMa/1pbtF+pjla6S3ZTu/mH3ay8HWuC1WPWOTWacz7+Wpg1mvTHfdI1Nv9T2pb+q7zjFda688&#10;UV9zkqAr6DRee2OVzcFVfbZNspWvPaz+JtPG7Ntr+xJsFeNqqz5s9XWdfZVX/T1kM9i45D/0t6Zo&#10;bdTJtDH7VmZ764r2efbS0RbKyWTqVo5Vdy+rHfVpa5bXPmhLzNEzE+ZZfrZio48tezNfbHQv6Jv2&#10;8ltb4xqjnM5WLI29BR26K1vt02Z9cy76GjfH1n6U1Ub12Z6v/FdHfvf4boxr+tOecmtQffWpXL2+&#10;SXoE6VfeQ/6jsisbW3vhEnPspLH5YpMoa8tP4y75mnanjvatPtf6lC/ZXZm2MO2XD3Wxr21wzdds&#10;xyxjS2+Or5yoTxvpwXlCpm7lNW7X9T0C1VfY3Zpv5Yl2on3aX33MNnaw2prM8ZVReb3GHDevtTeH&#10;a74fCb/NIcGM4Wgs2cA6tr5rOphtl+J6NO3FfORn9b9SH+qfetfGbjHvnfW9A+rJlu1004l0Y7UX&#10;jV9tbOlsMcetOpdsXbtOtE0bU6Jxs+2RsD9jm+V8us449sSSvmtj7EliP9Tel9jae1/bS3scM678&#10;hPZs00/meMwzt2us9WxonzamXjrp1Tevq44rum49S1DbpHste8ScmrsxW+OeQf4x/brOPlyKaUtH&#10;W+ub3dlXuSsak701F1P3COxlE9Vry8eU+oqHbMWjvfotpm7lbJSr1U/6W9CN7Ey7W6QzJfIbs5yu&#10;tvTUi1m9NtBB47DaQ2Oqx9S9xow5G9mrrj+5xOp/2pjjSWuFuVZI/xbT36o//a5s6cYev5P8YI5V&#10;nv5XH9WnztwHcqLcOac+3ymg3Fht5FJO13Ers69ybOlfw/g9Y5ov6DdmHbvGc4tr4y/FpX0+U+Qv&#10;aa/Sqe+aHeQz/corUz8f6d8DO9PPrGd7jV3/2naJaWv1E/qmvbUvancl5l982U/nWs4n9Oca9oeJ&#10;3/nOd37ZH9nPX/anTsy21qe2rbiy3ZqS6mBjzqn26unHtAf9831phe600ZVPNsicB9361GdsjY3V&#10;p/43Gyq/MPAWYY0NbpDrlmFtUx/paiuw2mYfZl/l2VebiVVHY6CNn6kHde02lvK1xD+K4i3WGcv0&#10;/Z44stkVq/29FOO18dOP8sz1PT6vkS92i43M+FafjVmvmGPWcc+imDH9apu524txM/Zpv3I67G7Z&#10;nvoxY8Psw1q/xTV7s32FXrrr+HWc+mxfx9Yfyu5/eZeXPmjWN7lmZ/qL2lC7a+2zf3LJxiXoE3Nw&#10;bY1rY4Nktzq0Ve66Bb05vnJkc+ph2t5qv8W0lw/UPvu20D/7Kl/Sv8b0Bzam/9Xm1F/71hfSPfFk&#10;jxgPY9cPEFOP6FufbfVhjg1tU/8ac+w6ZvrBGkN113QTbTM32uY19M/xk8auNlC58dA2y9W3xqP2&#10;SeMuMe1NtsalN/2nM+1cGlv/HlYbq32or+U5Lv059hKNmWOzOVltO9MIun9WG6F92lv79zBtXBpb&#10;++rrCMZ2LvQcyvdqv/r0kS60r/7rw7R3bcwtGt+zx/ju2elDOd2of+rVP/VXPVxqx7SD2T/PzdUe&#10;tJFsVMdsQ9dJdmK1AW3zWV3fVg6RzWljC3pTt/Lklo1J9ohxU55F/jB9zbZ7mHZxax6rfjTGNR2y&#10;7qdHw0f2iyvfWH0XX9T/qBiz3Z4F21MmxUrW/sbHaq8yVjuYtrDW6c73Lf3JFvTmdXJpzMrUW+1d&#10;8/1IZvxb8eBaHDPu9FzVk/Wckmd7wvOL7MG49lE2s1sbZgwr6UxmXLNf+7RRv7b0rukg3dpqX/Um&#10;jUFXzPEhHzMnSG/u4Y9mjXvGh2KasW3p1F/fHDf169sag9n+SLK/wtf0HVN/bSe34mz8LV3988y9&#10;tBemvUintjluSw/ap/68TugUl/71XKg9Pcx7fIva13GY8yYr0+ZWf6y+9+qmd6lNrMW79dlb/ZKv&#10;bK62yezLzsq0nR5m+x4aO8eHsvbaZt8ck87sR/VpozHzWb3ukak/bWpPR/u1vspYda/RONfGXBpL&#10;p/sB088sr9BvzCXW8VP/kt2gS2dey7d6OZ9kP53KXVujS9Ah8rFl/z0UR8w4Zoy174kT9Fbbk+Yw&#10;x2DLz2p37YvZfg1j6MrnT3/607dYvvvd7771deYge+lXnzqYfUeZ81Jmm6i31rXXBm2NjTWG6qse&#10;tOlPh31t7GtrTPEUy+qD3mp/2p28tfzC2C+ztw7E1sDJHJPuHjt0Ltlu/Ozf2xb68nHJz6Ngv1gw&#10;y3i0/2n/XtvZ2Dv+ET4vwTbJrmtttc++yvrmdYt0P4pimX632u5lnav6zMkl5rgjunt4z7y2ctOc&#10;JuprXFtjQ9/s39KJa3b2wsa18fryc4Steax21n5oq3yLOX61PW3Mvr22rzH9TtYY9vCeeLbmfCm2&#10;2BP7kZgat46/ZH/6v6SjfdrDqvse1lhD+6WYQn86+tZ+6N9qR2Onjahc3xZbOtPGpbGX4sEef7Gl&#10;eynuPWNvcSRuutq2xhzxfWk+sfar5xszhi0b9cUlP9e4Zv+RzFjzNX3fimPtn/Zm3+zv1X7rg8Ie&#10;srtlf2XGs6UzbUxdTH19l3zgkp9b7bd83PK7smUXW3HMNhzxE9Pfag9HbT4ipqPMOTySOZc9tvfk&#10;76jNR7IVX4jlGbFlJ9vzWt8lX5fime0rW7ZW/Uv+JsZcivFIXHt8XSJ777HxJZh5izmX+rQls30P&#10;2Wsspl0csbeSDWzZye81XzO22NLf0ltpHC7p0pm2pq9b9j+SvXOJVWfOMaZ+TJ09Pl+FrfldYo/u&#10;mptr+lt5qu1ITNgTF0lv6teereqz7RZTb8vHKyHW5ogZ52y/xtZ8Y/atXNPd43dyyQ871+axjrvm&#10;t77GuE7bc+wen1v9s69yXLJ3iWsxTFY/cWvspXFxNN6VNQfKc06X7E+dOX5PPEf1J9PvPRwZX5z0&#10;Z8wr096euU27j4CdfuRTnj8wRr60Tb/rvB4VE9ie/mYMeFQc0we27EN7upfs743jrXX+EPq1YeJr&#10;Mk5eD1twburWLWkD13dysof2ytd8BnSP4Lw/vjyP2HNsfM17dqU9XO5mDsuDttqfwfSFZ/v7klzL&#10;a31fcv78zrX4WnjkvLKzrldrVju594fQz8Yj83tycvI56QyYZ8E8G0/u4zxfH0v78czpycnn4jwL&#10;T07ux71Degae72a/yvlu8HE87r9jflHOTfQ5cNNPibV99p2c3KKH7cnJR/GIPXfu2ZNvMl/r/n/k&#10;vG69F9XeX5R+EzjPzZOTky2cDcnJfZy5eyznfjw5+Zyc9+3JycmzON8NPo5vzjckJy/P+oVe9dl2&#10;cnLyq6z3yXyAzmv/1XVtJydfmvbjlC/Feh9hKz7yWfla5nHyq2ztXVxqPzk5OfkmMM+/85l3cnJy&#10;cnJycvLlWD+Xru9mfUdxfm958mzOH0JPXoL1UIwOwCknJye/yrx/tu6ZKScnr8Bn2JfF9jW8jBf/&#10;s+axx+4z/H5TKd978n5ycnLyTWPrM+XJycnJycnJycmXY76frZ9nVzk5eRZvu/BvfMt3cvIF6aC7&#10;djCiH3ySk5OTv6N7xb2xlh3zyv6pxG/SP5d48nq0H10nnesJpk5tj2TL/qX4+v9afEYcz8Z81le9&#10;5jLndDTf9BNcG0Nn9XdynLk3Z94718tt63Lm++Tk5GumcxBbZ92t/pOTk5OTk5OTk4+h97L5fob5&#10;XYX3tb57OTl5NOe34Scvg4NwSxyI/+k//adfEe0nJyfbrPfQlpycfEnmXpw/7LwSxVZ8rxjjHoo9&#10;efR8tp7Rl+RRPr+ptH4zp63nXNfk5OTk5Gums249/ya+REtOTk5OTk5OTk5eg/nulninOzl5JucP&#10;oScvzdbBmJycnNxm3i/nvXPySrQfX3VPzvheOc49PHMuW7avycn72corOTk5Ofmm4IuyVc5z8OTk&#10;5OTk5OTkczE/y56fa0+ezflD6MlL0uF3SU5OTm4z75nzC6KTV2Huy1W+BKtf9e6XLfmMbM0jeQRb&#10;di/JyfvYyimZfScnJydfM845/0X8X//1X/+KaDs5OTk5OTk5OfkczM+v8zuYk5Nncf4QevIyzH+6&#10;aOufMFrrJycn2/TycElOTr40e/flpefBR3Arts/CnMet+XzJfJ+8j7l2U05OTk6+NjzHfFnmx8+/&#10;+qu/ehNlbfMP/9KbbScnJycnJycnJ18e72aX5OTkWZw/hJ68BJe+sJtf5p2H4cnJycnXxSuf6744&#10;nf8fjF8Dz5rHfFbfkpPHcS2/W20nJycnXwOeZfO/Au3HzvV5rfy1PL9PTk5OTk5OTk5OTt7H27cj&#10;v/jQcP6/0b6TPmTt/cKJ/iO/nLrX3p64nzm31XZ11+zYnv7S9+c///lb33e+851v/fqv//pb3/Tl&#10;mryXafcRPMpeeUmQXde/9/c+z982XMvJ7GueOJrDvhS5Nm7mUf6O+rjGukZRu+ssT+6J45LdhM1f&#10;+7Vf++X989loDnto/lN/5oFUx5F7p3GNXdGeX9fPdF+iec3cxexb57+lv0Vneq8exm3JUcr7kftY&#10;DMY1RtmXqp43P/nJT97i/M3f/M1v/dZv/da3fuM3fuOuM6K49lBOb+nTK/a9uqt+c0nuYcaBa3bo&#10;8OkMct1ixhd7bV/q1zcF6a71W6QfM4fvhe1bdujYk/3zj/kWx7X13GP7VTi6JjHXprHX5r3Hzzr+&#10;3tgu8Wh73yReNXfrnlnZE3c6mHq3bGOPzkezN6aeU7il7wfQv/iLv3jT90zp3ZZ0Fq55TPbwjDwW&#10;zzW7a8yxN549PlbeY7vnf6Jv9t+yXX9r9mjY3/uO8lmZeW9+e+a5JyfZPspe213p3dK1jnTslVs8&#10;M+7JvX4exZb/5uA6y13pH5kfGtO9pNx7p7p3UmdyeqtE9jDLSG+OmWMx49lDsT6DZ9o+wsxj8VyL&#10;7UvGXax7Ytua115u+VnZm5M9eqvOXtvPYsv/pZi0o77quDQHOvNc2Mu0rTylNvY6Z4i6dv56HiRI&#10;5xkUzyWKe+rcMyZmX+VQn21r/+Sa/wkba+yoTW6x6liHuBbHFtdsY41hizXuyYxnS+et5RcPr/OH&#10;0HcyF+rWYnW9pneUaW+vXWNm3JeYOnv0Ziy3WP1PG6Qb42c/+9m3/vzP//xN7/vf//7bB910iot0&#10;AJJ7mP7vtbHFtPee2JIeAGi+5l6+PgOXctIca1OO5roH47yYk2tjsk/n2hf09zBtF4O2a4Kpfy/Z&#10;CnU2zc8832v/S9AccC3+S7mcL05yQKcfFDo79pCdfKzMOLsv99p+BbZyB+2zb53/qn8JueufsMMc&#10;s2f8Jcr7kfu4dWydlMXmh9A//dM/ffui9Qc/+MG3fvd3f/db3/72tw/FV36Kaw+NoX9tTGfbPbYn&#10;R+ZzjS3bK3TkuPWZvhvffOpTr+9arI3Danfer6utPbYn00Z7prncaxPZvTWGTj+E5pPMGKY0Zo/t&#10;V0GsmHO4RXOMOffK09bUv+Zjjsccc2lcOrhle08MJ9vsWYuPpHhcb607LsWtPx1MnVu2kc4tvY+i&#10;+eyJ2zndO9ktfefgT3/607eyZzPx2dDzBfP5eOSd15iuj85httldbU+/MXX2xnPNx8r0eY9t9das&#10;5+x8Juq/Zbv+I+9tR2C/+HAtls+KOV57B9iitcEtvfqv6U1W21vj0kmv+FEbZlvvPXv2Cf3Gbvnf&#10;YsZjzK1x6e+1/wzWeRbTJUlvb8zuG+OcrdW7z92zRP9f/uVfvn1u0r7K9FUMxVO9mC4JVv090E93&#10;75hbFMMzbB9l5gTFUWwzrq24P5pi2BNbbVj1r2HcJT8rW36vMfVW/Uu29tp+FvkvBvW1DbVj6kZt&#10;cwycy/N9616mr8ju/EP0/M33DYJZfjRzfus89RX/7Jtjtphj1nGzrzLqmzqVszHL0+415hhkUz61&#10;d0309TyY+pXTgTLW+ly37E7dVX+LfGHqzfGYtuOt9osJnD+EvpNbCzUXIi7p3sPcBEe4FTe2Yse1&#10;ue6NZfqffpSJG8PVC9aPf/zjN73f/u3ffnvxsm31aUv6sEveQ3YfxSPssUE6dLptm28vpJ+FazmZ&#10;fffmzjgPyv5C8RL0YK/1l+SPIturf+2kPTzLoH/PnK/BNpvN89H2P4LmsEW526Ix5bk8qDdu77pn&#10;o5ezxmP6qdx9eSnuV6Q5bcU8+9by3jnK36UfQt+DGI7ex8YUe/MoPs8cP4R+73vf++Uf4LB7NN4j&#10;uaGLLf3ZJ7724NF4vhRilT/3w5rH5tZ8tvquzfNSHrRv3a/p7rE9mTbMofkYf6/NMO7WGDp7fwid&#10;7LH9Krw3f3Ou1+a9x89qK9Yxsw/XbE72xHCyzavmbu6ZLa7tI+hfddK7ZRt7dD6avXH3XMMtfXo+&#10;G8KXZJ7P89lfDtlJjvCMPBYTVtv1rTrp7YmHTuPn2FvssY1pOzxfe2eyJj0X6RTPNdv1W7tnfIZl&#10;/8i++oyYY3kv97g1V+OwZ33uYR2rXltlqCeoHet4zLZL5OcIWzHd4h4/j2TLv/uxuczy1N0bc+Pd&#10;n9WJfeZ+1a7+iB9C013Lk6m/B/qXdLOFvfYmz7R9DzOeW7F9VEwr5WVPbJWPxkt/+tkzdq+P7GLV&#10;r2/L1h7bz2IrnkttzUEfqY5Lc/Bs9Yzdsvle2Ha+eMfr/aA2wl/nDOY74KO5los1d5NrObk0BrNv&#10;+laWA9faK2dnlq/5n8wxyGb5JfoTfa3F1K+cDrI766S1mvYn6/gt8rVF47Gl85yd8g1EcrcSbAFW&#10;wbUFvYdrvq9xKe7J1JnzuGT7lr3J6v/S2PSmPJNH2392vJ+RazmZfcrJZ+NW3LMv3Wv6j+DZ9p/J&#10;pdjXc6mzKf3qKMdr2xHmWOSz9qP2Xo1ytMXsqzzbPhvi7uVrrp+X7v5JXP8cOx0ve+va7+FIbuhu&#10;6c89dm8cn5VLOZkcyfGrsncOe/Kx8pnyc8/80Lg59pqdVXeL+rvf1jHzvkyOsCeGk21eNXe3Yppx&#10;H90ze+b7GXMSR2L3TPZfgfZfCqAvx+SUrZ7t9+TknjG3mLE8a+2nbLHld49tTLvZqY20Dievx6V1&#10;bz0vcav/EtN2vlfRf+ke1b9Cd+8eW+3toTgaW5wrs/0eP49ky/+cQ+UpR9kzZvWxZwy29K+NXXVv&#10;saXb+q1ylGfaPkI5mfFsxRbX+p7NGufKOodb+lus4y6twWw76uMS+XqG7XuZeYgZ04w5CXrJl+KS&#10;7y8Z0xaX8neNa7mdfZVn22dkaw7X5nStL671N/6SzvnG+kTWG2LWa3sUq718zA+Fk/r3kO4cs9V2&#10;D+t4sV7i2kZ+NO+Z0xaPtvc1su6FybW+V2ZP3POQnvIZ5/vRlN+Z51kO9c6Wcju/LLsn3/SnTLKJ&#10;o3ZflWvz+KxznHH3rJz7xBesfgR1vWePxHvzY3xS/WtkzjPZyxHdV2XvHDpfpqystj5TfsR6b7zX&#10;xt1rs2fFRL12Mteivq1xaMwcf3KcV83drZiuxV3fJdnDXr2P5Bkxudc8m/shdM3TpXty3pddY60/&#10;Gvav+ah/S26RXnOubZJOEqveytR3XfM4c90PWycfz1beW7tV9nJEd9K41Wcxzh9A17jnmMahfbeH&#10;Oe4IM541ji350qwxzPrM7yqPij070/ZEf7Iyx0y5xiVbe5nxTLmHddxqM3k21/x8VAzv4Vp898Y+&#10;91I5uCZH2NJf7SWvwvrMhvLavuZtC+2rfClmvM9ma64zB6vcy62x77H9JWmttuQSe3K59jfm1ji8&#10;ef7rv/7rfW8VJ3fTIrcortcW/ijZm37Wg21+ONG+N4ZpY+rX/h6mbYg59BWzf25j/n+E+s/j+8/C&#10;i4us/0TdUdhL7rWxxRrnPRRXD61ylU25Ip+Zmad4T77sEf9cwzUb9CB37Z9Hke3VZvN0XSWUHx0L&#10;e+2TR9p+BZpPOVQn6p2Fzbv7R1trXn5ukb3uP2hrfAI6yv6pjj22X5k5v1m+B3lxX5bDR+WmuKzp&#10;nrOQfnpiUa+N+CdIiS9a2aRT3x7Y6vqIOU4bzrb5DPwMiFUeu+eKW3sSR+dUHqZdaLdu5Sof0zf2&#10;+ps22guX5rPXJvaOoWM+895ZZcvO0Xi+JMWa3AMb8/oeslE86p0X1n/GOvvmGALt9bnW3vVkP+Wx&#10;NXgGc71u+dha1y2mvfS65i+duOV7Yuyr5ATp39Kl01mNa/rZM8/sE3QmlwPt3jeQTdf6avsIijH/&#10;lTHPjcne+JrL1J9tyuu5lU56l1jttEblWVvvdHS0Yc87Sv3ZejTFKzZci+WzYo5yt76LuOpLajuC&#10;cdk8OjbyPSk2zNhI+3T6Xuu3mLp79FemP9eYZdxj+5EU46QYXddy86l8i+6bzozWRrk9p+7+J+nB&#10;NVkxZjJ1k60YG7e238O9NophK74o/sqPiHcP+YTytRhfhTXGyo+Ie+bANWYZe31lK4l5ZmH27bX9&#10;TNb7GNpmO4na03VtbmvuslNuHkl25/vB9Dfng2e9R6D5JbUlYsL0f08+pp9ZDn7W7zQqpzfLc+w1&#10;5hhk03wS/Ym++W6VfuV00Jio7Jrdxkzm+EtsjcNsd93SeWv5+c9//rczOLmbdaHWxFen1w1c2yNo&#10;sbv5uknyMzcx3WRPDPTQ+DmXKaG8d26NmzbntZf6/j9C+e//I3R+wErSJ/fA3rPXh9wDGzM+guab&#10;fCbMB8VdnuZcZvkIbNkjXsyvjZ8xzP39CNb5RfN0TQez/sg4kM8pn43mEJVdu6/K39TtLKTT2WFf&#10;0On/T2DvPW9M9970mbAx/eKz/hDafGa5+lo+gvz1pRmOjr9EMe69j+mnKxb1bNgnfgT1Rzj9V6Hp&#10;xC0f6WZzD41Jv+s6J/mbz8DPgFjldX1Oa19lzkkd1+ZJR47WPGm3buVqtbXH9mTayN/WfOZe2WM7&#10;u7d0p+3pE9W37Oyx/SoUa3k9ivFkLU/ycYvG0k2/50kxtucI/fpRO8GMZ8bQ9WQ/5a/78NGwf+Q+&#10;3lrXLdKbcae/+lxt3bIdz8oJxDf39y3EvCduOnvzPXVIPoh5z/+fKPejZzm0NaZxrpe41X+U7BUH&#10;ujb3BNP3rVi2bIc6+3IBOsSY/O6xTZSzI8/OQG29k7Bbm/pe21txPwL29+6rz4q5lXfza46u+qbU&#10;Vx3XckKn/XJNbzJ9bY1pPVwT9vus1PhJ+vrp3oL+0bgnxbDGs7bjHvuPolgmM9bJbN8bM11SHqtj&#10;trWO6rVVJivTzqpTPRuTOWYP08a8JqAj9r2207tle6+9R8HfjC3Jf30fFc811rgqu26V72XmoPJs&#10;n9zyRb89v8bW/knqy8ct289mnp2u6j2ftc3PMvDOVJ820twSrO2NfxTZFQeB2Alqw6r3KNgFu+Wi&#10;eRZf64/Zhz05oTvHTR9rea5dPiqnN8tdbzHHIJvldJ2/PnG0FulXTgdzzFZ51idz/CW2xmG2z9gn&#10;b7Wf/exnfzuDk7uQ6LlQ60ZJQM+G8YEBtb+X/PcSbGP2RbO6mOYLZpt2j//mx/b8Qr/2ZN4IOGKb&#10;brGFcv62fgjlb44l64eAo7AndwT32lkpTvGRe2CDmHeCOd/8fBbEG8XdfNZ65b2w3X1wbVwxTJ0j&#10;fq7Bdmti78ac96Xyo2KI4ohH23824m8OWzLz697wEqe9H7DaB84UdT9wuap3noDONcRgX2XL2NrY&#10;mOM7RzqXPhvmFeJPZn0t76H12JvzvRTvtHfJdrr2DRGLttqtmecO+e53v/v2/xeqz5pu+dli2tsz&#10;x/TpriJG15C/Ypntr4xY5bX7obi1z/zPOdU39VfoYNqOxperdKd9XLK9Mm20d9b58Jdgj+2jumKY&#10;PnGpfMT2l6b8yqvz1fUIjSezvpZxKx/p0ku0dXYVI9GnrefA1ljMGFadk/2Ux3v3yR7Ybz1xa42K&#10;CZd009E/41avb+6fdLEnjsax7Vx6NOwfyQmO5G9e9+gTeqT63BPq/UET5lmd/VmeHJnjHtb4pn/t&#10;rXtSH27F0pg594nxpLOLDjFGG27Z1s+u8faA+vzXMtgh6tqh3thL6MfUuaZ/hGxjy8/XgrlZm/Vd&#10;BPqm1NeeWPUn9LHu2Vuwm69pX1t+7Q37qPOE/fYT/XxDubH61v290tijcU/yeanMpnhwj/1HUEz5&#10;7zpjncz63phXH6uN2Z5M22t5jl9txaWyfGd/tm+x2r4koPveZ729Nu3esvFIimXGVXnW4yNju8Qa&#10;TzFtlavfw5qDS2Vc85OO82muNfS1N5P6vvQZEcXU2Smunv3m5Jycff0Q2nzR3JoT5rzmvB9FPsVA&#10;8u8KbXymV9sj4Y+Pa2s/Y1r79sTTWGQ/O2uZrvPKtXGV05vlrreYY5BN8Sf6E33z3Ey/cjqYdlFf&#10;tmKW9Wf7Wg6zs0XtM3Z0ffuU9D//z//zv3qrndyFBWihMRejpM+2bphHkv/85CM/2ttEa7y3SJ+N&#10;XlAn9Wez6x7mOKzl/DmsfZBV9l/nmEu62pJ1o9/DM9dHfK3DvbCVoPnOts/CrXibW/OrbS/GWMtr&#10;Y1b7j4TNrbinr7Wc3rWY7yF7099nQtxbsZtXEh7Mf/EXf/F2bvhgrc8+KL+uvUR0ZmzZ3oIdZ5Hx&#10;zqdejC6Nn3F9Nq7lxLya2yzvgd3WA4/KUXHsWcups+pXt86kL2igb499HNHFln5zSuIZ+fsIegbO&#10;+TTvKbHWt6ifvWxPtmysOmt9D8ZMn9nga67PHo7o4ki8R21/ScRK5j65l2w1/1new5auttZWfPP8&#10;d1b0X55dgl52u54cpzx2/5FncOQ+LqZrTJ0Z9zw7pk5XzPIl0nmVnGCvbnpysfe+FwvMtTGNb/7e&#10;1eYPcundiuvIHPfAXjGs8dY3ZbLWVxqT7XXt9fU52nXGID/XyDaKdeYd5Zigz+7pKV9CX3YfzbSZ&#10;n68Vc2tN5zxbvyTW+hb1t6eO5m+NBXOvJO3B/GDGts5nXreoz7h74l5hb/qd8iW55H+2b5W31uUS&#10;q271rfGzb0tnrcfePNI7orvFpfje+6xf7U7bz6RYpr/aktpeiVvxPDqXW/mY5VukI5bOlBlX+2fa&#10;xR7bH0FxFbOymNX7LgvOYn8A7pr+HJPEzAHW+qOYdlf/a9+jY8jffJZ0LR/JpLY98axjV6bfLV8x&#10;fc0xe9nS1bYlOBoL0r80LqbtOX5l2rlkc42l+vlD6AOYSd9K9Ew46Pfh4FGwOX2pO8Tmh5B5A+uf&#10;cV8jPeP7cDOpP5t77SLdGVfxI39elH2AU/6oH0LfY2OlWMVH3gNbCYpztn021rhbwy05ArtH1vLR&#10;+cveXv9zbxyd6x6K59Hz/Ai2cqk8JXwZ/aMf/ejt2nnReZhu97kzRv/enBjzs5/97M22H8j6a2Pj&#10;9WHGMsufkZmXcnetvIdytbWmj2LPeq46xVF7P2z0Q6j2ZA/pHdWP8jolnp2/Z9EzcJ515rFKzPI1&#10;6GV3zcdqE6vOPTk0huQzG3zN9dnLUf2Va3N4r+2P5tJa3ov5J9hrd+qTacOzo/PfO+pPf/rTty8Q&#10;rj1T5njXR83vm4r8tVeegfu45/ot5rreYo27fTD3R+g7YhuvkpPYEzcdcy0Xt6AvDvruucgGoePd&#10;b+tLvT3sifso/Fub4ijOLV/1YW8srXv6bJi/9xnnk7NKm7OLrhzusV28oN8e084m2/0hyHoGzrHX&#10;2DvHvUz/e2P4rJhf6zHnKgdTYpavQY89a3o0h1uxdH6s+07s9uT0cynGPbHTmXv0XqYv5SRm+Utw&#10;xP/MxXtyco177Ipr8ojYtvLC7irRntzDuge27JKP4JqfGafrR8W0l5lDzNyR9967lygv0/8ayyU6&#10;UyarLYi7tr22n8kaQ/XmQ7wn+H6L6K99roH2dezsf9Z6sZvt/KtP/7U/g9XXZOYEdNa2Paz6+XKt&#10;LIZrtmd8c/xetnS1bQmOxgJzQG2zb3LJ7jW2xrC/JXjOp6RvGCVzpc2RfAnWGGYca30v09YqcSkn&#10;K3MzruOnjepTTj4/675Z+eg1f7SfPfbSWeWZPNv+yiP8bdlo/0yBDzO+lP7JT37y9gWNdm3zyzAP&#10;4h7GeykGXyj1Y+j84JSf6eMRc/9SlM+V5jXl1dgTV/3mmURlV2tqH9k/uGb7ls9rrGNnXFM+O9dy&#10;tDXXa/n+piEnctH5VW5u5ecj8vcRPm4x83EtnvbWLbKxtSfLv7b5BULnxGSOPTmJ9sXW/rjU/rVy&#10;7X7dgv4q6B0Mtc93sS+d0/xPiWt9ezFmvpdCm/dV7679gdfM0x6Kh8ycqjvz+qF12j9K6/UoHm3v&#10;M9PaWZfW5pn5We3OvePHTj96fvvb3377I8OkH+enfvGuMT8r7pXi2BJ8VByXuOV/5mvKI1hzsVL7&#10;Jb2tuMg19uhgS2/GsRXPEZ5p+yjNdWvOk4+O6xpbceydxz0091XiPf6ys9qu/dFzuYetmJy1ibrv&#10;OebnmHXMijHJM5k+LsVzLc5nMn0Ww4xlb26mnUlznznYa/PVWOeSXGOPDmbOsZVPdnq/iDfLP/3p&#10;T4+/rR6E84Kck9oK9DPSPEpy85wJb85e5ra+KHkP058XzL6UcdXWX9kVmxgaU1yXaG7Gk+pQnlLb&#10;LZtbZGPGxJ+yD1Z//ud//lbu/yO0Qzp9kj65B/b6wvteG1sUZ+twD+Vn60NB5Oej4ItP3OO7sWis&#10;q306r/fAtnUkcsVOMv1+BM2B3xlL92PxTD1S/ZFkd/WF2lxrew/ZM+fV7z1kA9labcqpfxb3D/7g&#10;D97q/+yf/bO3/4/HvphxD5L2RmfGnvnScz786Z/+6dvVWfS9733vl/a0sSOG9q76HtuvyIzbXJpT&#10;V3IPcmU9ytW086VyNf1Wto+INbaH0H5ZMaZ9PvdUsjdXdEF/lVDuXDti+0sjVrlZc6jdXMxJuRxg&#10;nfsltmxni5QrsvrGHh/IBrrP1/tBf+uDPbaze0uXzrxnGgdtlffYegT5zC+0zfiOYow5Oldd76GY&#10;5ronsTc/jWlerWvxWWs/APzwhz98e1f9/d///bczY67/zEf2XOur/2vHPGcOtuadzi3oyL97/tI+&#10;eU9e2fdM33sfF7PrNd36xVzczZm0Z7HaWuuXsDfl5b0UR6g/62w7ihisD7t+RHHVRuS1+5NO7390&#10;iHbX4iLoimfEnb2eU4nYev6lh+n7VixzTNIeMH9/GPjjH//4zdd8d1U/Yrty+1fd+eePD+WaTf+f&#10;6tYE1+y+As29uVV/Fqu/R8COtWi9p33r2xonU+cW2baul/TX9nxg9s0Ykvb+9FFbOtOG8upvC+Pk&#10;41rcWxg3r2vuZv/eWCLdaac219reQ3Fh2lSunqR3iVVn1i/ZyMeqF1NfOZl61eE6xxxljne1z6a9&#10;fHWf1HaNrdgu2e4625+JmJK5d0P5o2K5xoyp/JS/Ke9hnX/lKTjiS4xkYixf8xmezepfmnIx4591&#10;Zc9x/5qa7z1+8IMfvH3v4QwljWGHoHZja4P63nzegq3iLJ9zLj3ziis90JlX3BOX8caxTTB9FM/M&#10;wVE/a4z5m+XgZz4fUTm/s9z1Fo0h2SPFscajTxzNO/3K2UHjklWv8qwfYctevkj5m3nEr9aeQIEV&#10;SItXUAXU5D8zc67m2Zfiyj6EkHlIPoPyPHM9D6oZY3KL9Ixtw09Z57PH5kqxrbZC+zWfJ8+ltWlt&#10;WwP19tZs2wvd9PORPILOGLH1hVYxfzTlSRydgXPuM3+1PwN++IcPiL1EaKv9vTE01rX890VU87yH&#10;NabytkpffOk3v659MdM8m/uReMzHl0i/8zu/8/bXzMay56qPFOcRu6/IzLe5PGo+rZG8tUeshfK6&#10;xrHVvhXfPTEaM313FSPJrrjROot5rrc/PvJBArP9CDMO5HdK+w33+PhSiFXc4i+37QPtzX2VI5Qv&#10;97+16Nypj71ba3OrL0H+5pzm+hxhy3Z2akPt13xM/WfRPYDmD+0El+bwaG7lY+VILOlaZz6amzn7&#10;4ZNo11/ZmCmxtm/JyrW+z0T3XfdL92XzKm9HMGbee/MebL2O0DoeHTe5NYc5X75mPla/q62j+VmZ&#10;9udcV7+Ysc28bune4r1xbyE2Z7wv7Tx7m0fxlVP7TltzFcuULbLxjLhRXouxHCuje+VajFukL/7s&#10;E3U2nU+eifOH48ZdI7uVMXPqOfBbv/Vb3/r+97//dvXZArfsfhQzZlQvfvVV5xmwTeZZuPqrPmO6&#10;RXrskfZTax/ZPGI7sknsoWl/ncMl8mv+9ox90udQ7cVPojFT9lJse+Mrd0n35BqP+FvDvcxxyK7Y&#10;slOsR+yuXBs787DHB51igtiVi1t9fo/Q3qgfbGxJTPtbTN17WMeX98Q6z3iPcMt298hsu8fPHtjN&#10;fjluj67yCqzxiPtRuWGn+9d+JOrlJp17fNKfdpWnXWuAdX57uRbT7Dtqt1iML8bK5uBdSl3ZOxVd&#10;33F1Xq2+p63apy7SmfWjGJPdytZy5l4MRN8U+trbC8WBI7GkO32xSZTn/JJnw+c6n0tylMawX9k8&#10;u4+av/dJ18n0u0rMuFem3hFWX9MOf62bfUCax9/urCeR45nIKMj6ryXl1Sn+5jDnBVf1Odf6noUY&#10;8tuBgOl/XZNbZG/KtPdesnHJnrbp++RjWNej+mzDrfotpt0tW1vt17C/exAa136tD9WP2t7Lll2+&#10;r8W2NeZRZLv7p1hQ3/Q9y7eYYyuT5lhf/jDbj9JY0pmQ1N78KvdhrfnPc3EP9Izx1+6+7OmH1Xyi&#10;+aknXwPX5nOtbwt6vYSge6HcXWPLT21T9jJ1K7dn2k8TfeJNqqMXLGP3zOUW7CTFkmj7jGzNJWlO&#10;cpccIdv2Vvsru0k269vDHI8Zm7ZsTUkXc/w12culcUdsvJd8lYfyrX3NzxrX3ji3xm6R3l79e1lt&#10;m++85yEPKAflYTL7tvqx+pp6z57nI1ljNY/OSzSvqTfbbtG47rt579eXXGNLZ47dI0cxprin3GPr&#10;FjPGWUb1rbY1Nrnd0rsmz4Jt954vY+Y9aP+Q6b/yqrO111bdRzPt52OWMWO7B7bWNXPfdX/MH56m&#10;373MvGXb+7D/T37X7H9ptuY2c1v8UX1r3CPI9qUYZhnVZ9sl6LTmq8zx0/depu32UHanRD62/My+&#10;KZjxZm/2d139XSPdW2PqL4Ypc2zxzFhu0XhybQ5r29p/lNXWan8PjSluZMN9716fn61nzlZm3pDt&#10;JLbGPoL8zDi34k3vkmxR3yXbW7Jyre8S1/Qv2buk/xFciueS3ENjL+X+PdyyUd+1+/wS6W6NWdun&#10;/T1076U/7XWmhx+86M7neLrIFrTJ82yLxjQu1vol0su284Zo33oGpUunWLRv6U222rbI1iqX7D6T&#10;LZ8z/7N8hJm3ad882yfaq1+af3ZcZyzpzjGz/F7WeWe7tWoOxf3UH0InMyFtYh9cSuiaqM+GOWDO&#10;U1vSvL/EHIvh1Vlz8xli/iZhfabgXKN9yFNf1PiSoL/Gdv7VPh/wpBw/g2m79XyPv+LNRnMgMK/+&#10;8lc53uv3CMXyXubcHmXz5H185D46eV3W+9JZMz/IdX3Fe3crtrmvt9q+NGusMdu/dtb1eNbafNZ8&#10;lp/2RPfk+i7wpedXnERcs/41MOczZc71s1L87bFVMMtfkhnrrLsnfC7onijeR8Sdj1l+hN2VGe+j&#10;bb+HNa5iKxflpvZnM9c43yszzpOP5dKaTI6uDZvG9AWsPZDkry9m1ffE8Aq0T4/m4+QxrPmf+6b2&#10;fgBof+Gz7K97aN6ke6zPgaQ+1HeExq7/Jfu8t7OpfpTinIL8zrZ7ycbMxWT1eQ066W/Nd8a6x94t&#10;HmHjM2LeHzX39sdcu1m3zvfs7Vfk6T+EtnBkTdxc1Jng2j4rzYWsc/SjBznZprxdov5rOifPY+Z+&#10;7m2ca/JfU77kydnnqu5FCfNMfIX8Fe9Rtsase6MXUqI++z8bYv/M8X9W2p9zv631R3Ku8eehPdCZ&#10;au3aG+o+pMa5ro+jXF66D/e2nfwd5fLSPq3/s2AeZH3f+WzzOHlN2kNzP7XnVnk1xOS/vnBfFH9z&#10;WLnUfrKfuQ++RD777Nd/CDBZ45lxnmv/5XjUucFO76ZoL7S2s+/k5B7mXurc+CafI+Y+54+17Uhe&#10;Gjtt9QMoQd9zoba99rEV04wZa/0Iq92YPo/YnmPkwlVb59m0G2v95DZyeWRd3kvrNtfKvp5xrP2f&#10;kQ/5IbQDwss+KYndJPjsiURzaH6ozdV8/f+Y9P8h9CX5bPmeewVfw375rMzcWxNrc3KdzgS56o8h&#10;yMxdeU33WfCTL/7Xe+u9/hs/hQ9nfx/+80lOTvaw7pV1/9jTj9xT2cpe9033zsnr0XrND2NEvXfP&#10;qfeKXIrtlWOOa/fGZ4j/o9lzlpS3ntWflebRvUjW+/TVKObPSvHP963PPJ8tfDFj73R9xX10DffB&#10;T3/6019+L7Cuz9e4Zh/J3BOdoTOf9X1kjvnqn3OunuAz7uOvEeux7pct9qzVXN/2oedfz0DMq36c&#10;++DkCPaOZ4rvmuceWs+U9trXjPmv37et9xrKy56czFzSl2fPb+XZB23T5z0Ym0T2H8V7Y4TxzrLy&#10;jHm24b0+nsmjc3oPWzHIWRJr/ZGIgW1rqDxjUu5H/mLwXz6rf2aeHr1kJg4M/2e8yhJYUl3TwUz8&#10;Z6F5tIGgPsWh8Od//ue/PDQ/mjbuZ6F4p6Bcn3ws7WPMNal97Tv5O8qPlwT3v/8jcmVtPUjK2czl&#10;M2mdpt/3MG2FuvPQh37nP+kHiY+a58nXz9xLvV/cw9yP7efk3K+fg9arfeDqvdPZ4x3sPfvjGcxY&#10;ir229ttsi622L0n3Bym2V4rvVbmUq0v5XPU+C+J2/3kX6B1IWRvmZ6gvOUe+nRHez9Yvcj4T5pA0&#10;p8rJZ8d+sW/aO3tk8iVyka/e+T2bfvzjH//yM4G2NdZHxPgIG5+Z5j9lMuvrPnkk/DhXrDtRX+9N&#10;tAdmXCfPZd53rcUUbOnswZj+GU3r73Nwn4vd9zFtfy2Up69pTq+I/DpTfM/8Z3/2Z788X2BffZPW&#10;wHnqvuoek4tL3z0dyQnd3jfYlmfPb+3zn8ntPJ9+jlCMhJ1izN577BZ/TPuTrbZLmK/8ynPnmXNO&#10;e75WP0fsP4Pi+dJx3GLGOeVZsL3uX2X7pj0e1Z8d0zP5kP8ilLghHEY+APfhUvL6EeAzJ1LsCZpf&#10;83Il2n/yk5+85QHpn/xdDstVuZl7Yqv/5GNpndDazPWJqXfyt196EGeALzyIlwZt/n8G5Eoee2mo&#10;/mjY3bqH8rnVfoRinj7MuS8/iRclbdl+xjxPvi7mHln35Nxr9N6zn9hY7aP2rb6T16E1co4S2A/O&#10;H+dOL/fk1dazWOb+LcZiru0VmPEqz/swlOub7Sd/Rzm6RGs/98BnozmKf74L9McJ2DrDr+XlWfAt&#10;Jl/mfOY/2hJ352BSbqd8ZqyJ7xD6/+rqDFol3XUNv+Saikv+PZd8meq7AfvNOtWfzsljWPe89W9/&#10;oL5n7wtrbN2dhcXUuuNL7suTv8t/a5O8F3vNOWWtPV/sgfl5uP3o+iifJ18/9lPvLN6pPE9+9KMf&#10;/fIzT9hP6q5f+xljjnLS7w6k97nuw3mf7c1J9yjY/pM/+ZO3fKN3kO7vfB3NdT7yU3xR3Ngbd/p0&#10;s5+dtY8cwXhzll/PtPac/CtPm6735OQZFNcrxHKL1mnKM8lHuXFtTyrP/s+Qv2t82A+hxA0yb5IS&#10;OJP6mWkzmMecG7rOl9/aPooZz2dBnuyX9sZnnMPXwMx75daltTm5jpzJVS8LXpS09XCZuSzXz6D1&#10;gzVcz+N477r2wGS/OTfvc8+cHGXeH7Nsj7XXMPuOMPc+Vjv6k5PXxZrNd4Z5/tTm+kpruRXLtfhe&#10;JW55LKfzHkTtJ/sol19r3uwNc5tfALsv5/tHfHQO8lf+xeRLnL7I+YyYx5xDc9uSz0zvz/ZPUhtB&#10;7Vtc63sW06d7wJe0nk/WqbV6NF9inq+I3HZPz5x85H3Al3Un1cm5Rl+edU88cl+w60xi03OQzGcg&#10;Osse6fdLU07L68lzsGfsJ39o7w9rPPtR3r+mPXULc3Zf9b7p+Sof5WDm5GheGsumPHt+o/b5DK/t&#10;KJ0DpBhnnLXfQ3Zxye49tst359nM98l9zLWoPPfXM8hPe2Sijf8+V3wNPP2H0G64kldyZz29z8rc&#10;kHMeym2oMOdX2Dwzplem/K15PHkNWpPPfP8+k7lvy9Fsc9WeTJ6d0xkHpr/Zfg9b8+nsy/aWzsnJ&#10;e1j39B7mmLkna5/2zv36OWjNfJjsL/D7UuDVWfdcXGr/0hSXe6MfHmp7xXg/I19DPjtbm8f6LhD1&#10;1/dMpq/VX/Gt7Z+FOa+tebQeM/eflTmPzzInMXZe+vLQ+mhb1+szzOUzcSm3s/2Z8En6PFR9FXxE&#10;PCe/ysw/2hfr/ljre5m2iPdS/uYPH2sMJyfXaP+0h5wr/ZFF7T4H9V9BfhP2VvNc77f6Vu7NifvX&#10;8xvTB4rhCI2ZY2f80970dYRpG9me5GvqXWLq9d6sns1pY/XzKrxKXDOXE/Gtgi3dR9HZwVfr6mrP&#10;+yOA9Y8LPitP/yEUJTMqS2jJ/cy0OWBuPXBgk7RRbNg1FyeXkbMpK7cOgA6UvQfFUf1vOlvrcmmt&#10;XoEvubZy4oxw7//Gb/zGt7797W+/lWt3Lb7OxUfTupSD6Xuy1o/QHMj0RzoXzVv9IymGk6+HrX2q&#10;7T37dyV7j7R5ss0j7s+5Xp05vW8567TN969XX9utc+sReXok5W/GWl7fm9tXm+szuJWn+ntWX9N9&#10;dayn+299F1j3zUfCXzGs8pmZudyaW/JN4Evsqz10L1gHV//EL/oMMPcmXnEOj+SZe1LuZl5XtD07&#10;v+y35rGegVG8z47p5DLtF/II5ppa963nH7SffP1s3ffvoWeI/WMvsd1ear99E/ZWeTVXOZnS/LvX&#10;0juyDt3Dct0/y08w7+GZ69qvMXWaA7TPM0i7tj02t5hzbi6rrbWtWC6hXw5cs197Zb4u+XskxfBZ&#10;mPmYsc9cbcmzmXHMtfNHFv5ZaNIf8X1mnn4itqjEzdCBoS55JTbdz4p5wBw7YMyrvxbRr92PIOuB&#10;+U1GDm6tfzprvtb6yqVxlziq/02n9Spf6q98D3+JtS0n/DoDlP0ISpwD2uYfSuAj48zX6u9oDHSb&#10;a/NtvLqXRWcf6UUdR3y8hxnPyZdn7pU9HFm/R6/1uW8+hkflufWf+8t1vpvF1HkFin3lUvuXprim&#10;XGOPzuSI7slr0z24vgtoP7ovHsEln50J80udz0ixf9b4j9Jatq7r+q71V8DauAf6TOCecI/4XECK&#10;95uyjl96jT7Kf+8hZL6XrGv8pfPxTac1aV3W9TlCa0nY8XxZn4HueajbEydfN+2H9zLt2FedKWhf&#10;9TyZul87cuD+SvrufebDvdb9tycvdLpP53N73sPKrcO9FE/yaFb7t3zc6u/Mmvuu3Ca137L1Xj7C&#10;x0djPu3b9t8z52i9Zh4r8+07az+Gkn7fmmv82Xg7Ff7Fv/gX/+qt9iRKjmR95zvf+dZ3v/vdXybZ&#10;dT0sSnw3VcmvvfocO/uRT9f0smURG9+H3Wxi+kS2tE0f6WTfVT376ecn5IAge3Ty09iukU562Yc2&#10;MXT4avefLbs6qGuj5zpzENoT5Cudxs+5ZiO/yvS0o7G3MLYYxUaM9fCCG858+PnN3/zNtzY6KF7j&#10;t9ZTOZ36Zh3q7Lmps4vmlKDxq41b0Guee8g+pm/zEuPsn3FWjsZg9msnU3el/imNA1vlHFOn+iWm&#10;73U8u3NOU45SvlyNb69O8lc73ebgWv7S0ZZNsNtYzPlrn3Hz3wcgZehfdWZe2ZtyiezMcVH7tLHq&#10;Y6vtFpd0a3c1314am1txyJG2NVf61Wub80E20iFsOCt++MMfvtn8vd/7vf+i/bf67QPxuKL1NrZ2&#10;oi37lVtzpEeKnSDdxm/1d01nyuybumxmN9K/Bb3imHbzmUxmm7FzHrWv9VvkO3u1dU+V42zqqy1W&#10;f43T1nNjts3Y8x/a0kX9/r8/PHu+973vvb236NdOn0Q26bq2x6GOqb8ybabXOGy1uzauuc35FWv6&#10;yMY1shlzPPTVn/0pSIcU0yynQ7+8l/vmsdrrOiWUjcH8w7PuZXaUvTtke8sO1vYZRz6qx2pnqz87&#10;U+A6fWHaW9tqX6nd3Hs/mPrTzzXmuCn1hbaZj/pqd619jpt6s6/zX71zoLYoji30JZN8JKve+hwn&#10;a/yzj6A9lh46L77//e+/vePXfo3V7krt6chJ5XKTzvSnnF79mG21023s1H0k0745OCPlqC+RWgPQ&#10;VW/MSrGbP1njn32ktkn1ta86WceTmDr5r55eOgnoNbd01ed8t8ZhraMxUE7W2LVVnpK+ctQHfcWH&#10;7smpTycaO/tnW+2Nme3FnP3Vdzqu0J9on+902U+/v1xXTmJt65rtmGNQ3/SVv6lbv7ap4+wRl7Iz&#10;47d+67f+q7FTf5anzhoH0nfVnv6Pf/zjt3z+9m//9lv/HJus5C9Buq3NOn7qruOUmwsBO/PZvfbl&#10;J1tbNvMd9U/YtIcJtmJu3Bw/9VBdXHPMNVZ7Pg/1fUY2Vh/lof4pQU/dtfLUqX32sam+5jVf0bi1&#10;XFxrbPcw48BqZ9re6ruG/hljbZdorzXXxmcjZh60pz8Frr1j1IbOUdf5HZ0r6LObz2kvyeaMecaL&#10;bExbSC9bserO/tmGbOTLPEnt6RcftBE2ZszpXmLqpattxkJqy3ZxXJO41TZtRf63mLquM65kspW7&#10;vWTf+yeB54n9lU3wz0/kp1jWmLJbeV61Z7uY2Z9t+aWbndkO+gnYQG1069vD9GWc9wL3mPfNNZ7s&#10;Rz7zl52orzzKNdue35g2lbsnau++z35oa62mz8rZnLFi6tKZkp9Zb7xx7UWkg/5/T//+3//7bzkz&#10;x/amGNH8je+9q7U3RhtmX6gna/zzWoxizg4pp8rlM5rTlMaRqTvR92j4jhkD6pvtW4I5D/F3xZYu&#10;aku/NkwdVEdtUF771Ftna9J3XcWjP4H2tW+L1W+y2pm2WuvqaEz9cdXmW+1JcDhv+h/84AdvUiDa&#10;u/FJemiC9U3Um0j9U69rrP3Gkq0bBnP8OiZWm6763ZxzcZqjurIv5X/nd37nTZ/eqo9shr769bEz&#10;czX7MctQ5yNZdVeJ6ac+5dZM7H5wcEiyq62YUH2PBH/8sAe+5h6a8WCObVzXJN3J1K1sLg5/H8ai&#10;/nTIRzL932LVmbld7dS3R8LY9qt1cAj2cFpZbdySZyDeuWb5mnlA9doqz9iyM3VJTLuzHdXpyJeX&#10;BC9Oa+7oqa/3XH6jMa6V1/7Zh9lW+1p/NNOP+fZjkgdn93n90ZxXwRrntbjnOMx9EOq9TBXPlMYk&#10;9JJLOsgemTQG2ZnMfmRztj2KabNYimdrPo/Gmd59wD5f1mLNTzlR7r5IqjfWlV02XaHded6XoFv0&#10;fMlXAjYbS/IV6uuY9KofZc5xrc/2yN+MBVPvaCzGznxvsbavusUyc9GV7cQY7fLaOqpPW9O2PrLO&#10;mYBNa0pfv6sPqd67oK3+bGLanHaR7ipbfY1TXudJVhrDZ7G7oljozH0a09dqP73Zd1SKnWz1E3Hx&#10;5T3QO5Q11N6YqNw4zPjps5U99x1b6SSPIH/FMdHGz7oHYAzmPsXUfwb8Jiiu6T9pz2y1TanPfMvH&#10;s+HH898XdH6I8T7A74ypeIopUUdxR/XZ1vhb5GNFmzh7T8t/ftYcTmpLph65xlZ/bXM+zW/KNfJd&#10;3NdIF9m133sOth6YNle72ckWZtsqMevlHavuvM5254cxMx7ldK7lSv/UnRi3JZPGzPZs1Tf3krza&#10;Z74XcE/AfusMJNnaimutBx9suG7plJvmMOOdNDahN+OvbbbH1MPsS59APJ4f63ua9p4B08e0ucql&#10;diK37mk5R+c49HddZeVS+x7y5/wj5jKfe6CjPOe7V4pLmZ0E5Zykj1lG9drmXGff1MEsf0aaT/my&#10;JvZKz4BofSaNrb09kgQ77BGfgXwubu27st+YaTOmvZXWl45x9nj7PNvND8WXrDq1ozimfn3Qn6BY&#10;Zjyzf8vGJVadYiTZQ74ms/8SxhTrZMYbtRV7skXt9MXaejjvOvNmPzkC+/aNa2O9V/3u7/7um00+&#10;ZgyTuTbpxNpWfdUv5mzPedQ2/WhL0lkFa3na2wNf8iIX7jHPV/ccsqOfYI0Flbd81+4M99myzyvZ&#10;rD/K3R6MbZ8os+ccKtZiaQ3Up8QsT9p/rp6HfWcivmy0VuYw54Hpd17FKNfs0fFHPuw2vn2wBf1V&#10;wnix1qZenPme+4uu9civdnFY/2zMsc8kP9ckbrXVbg5zvrHqmn8y9bZoDNgl8missvy5wnPLdyqk&#10;PXmL7E8fMcuTdEN9zimM35LZZ6z5zDlB+9sMnvlfhBYEmYmM+gSTjnJ1VLfwvZDU11VbEsZMTD4b&#10;+enwgrbaq2cf2tXZqK/+xkz7+rTzO202B8w+ZJPQJXTJ9FV5tiXRl1L88aOc3ZmDxujLV36h33jU&#10;Lm9/+Zd/+SbltVigPOuXSK88FFvt2W2NHLRuQminP8ejOa02SKQTxvejLv8EdPQRZIfffCN/19Av&#10;FrKX/E3bs232FeucV9DZ8tvYS8z+LbuT+ovpiO1JY7fW7Sjz0LOm5WDmqvWl28OTXh+AjKXX/Lq2&#10;V1215QvFXXtjLs2p+hzTi8ocy5frtLMlk+qzj81V75kUb+S/9uactDZTJ5Srl5u13738ox/96G19&#10;+kAAdeU+gPDTOhqnrm/2I590CdghdBKkK2662a0f6aTnmq1p1zU7rol4594jbNxi2m1MMvum72l3&#10;6if3MMfy1T43n+ZWf3E239k+rzM/9MB2c5lkc46ZbcrG/cVf/MXbM66Xe23Fl072zcG+AV060Ifi&#10;voT+JCrP9q7Nk/32rBhQjHSLc9q4RTnZ0s8O4b84pv7MzSpTP2nMVq6yS9JZJdt0sofGQT/yOe3p&#10;c0VXZI+IOVuovF6Nn+PytSWzP2a9WGa/thlrdsS35nXawizvZY0l8kvkr/cnerd8r7mkWxtprdrD&#10;6c7yJdb+mS9koxinb2W+53Mo/Sko93R6Vjgv5MCXI95T15y9h/zykzS3KZhxYuoqR3rtG0wbz4Dd&#10;8o78Rf1iStJFc5g52KL45zyOzil9PvK7VaZHal8F6ZiPfW1O6Wufc0a2Me1X77pK7eli2uKHrPoo&#10;1jBGW8/nxtaXTbCRXTQWjUHjGkunurJ7iT92yoeyvnSzm74rH+UV2Qd7zidt7BVnkv9kks4sV8cs&#10;Txsz1tpWahfPjKtxUJ/zTKbNYiJzbsiWKxvei9W9F/uMk75r0lgoTz+hTMQt761TOo1ZWX2Iqe8q&#10;+lJWn/bmnA/Cbvtx+otZ3+rHVls0ZkrMHE3BVo6u0Xpja0xtrlu5bP5Ihz05Upej8sTX/CJ99hnj&#10;2r5Kst8cixX5IxPt5Cj5j9XGtLvVdw39Yr9mY9L8MedcPjDHr3HPfMn3lGkvG7NtZc2xMdnp2n2R&#10;aIe4WmflbCVsTYH2qb/286esD8rFgulPW3uO0M0u6st2/vaQjagulpkbglV/pX7+SXXXKTOn4AeN&#10;q3wJ48uN2PJTrMZ2PcqM0/j2QvsiHWgvBrpzLLQVQ9diJEh/5qTxaxsb019nO9TLC1066bqiPrrF&#10;c4timWib8STwDOIH6U1B/mcMcuuZla3yQ0e5dSDayku+oF1dTvia9vcy46y8JflWFt98BxCjPp9j&#10;iB+R/ZhpDukZB7q1tc7Nv7k2j8a4Vl7nOPXXq89U/v8oy7MYfS/TO53PWmJsHmsMZMYQ9T2T7M84&#10;kom+1mWV2tEV9Uf12lyNJfmPdVz9U2fW1/LM8SS9tT3W/q7FMNHGDzGHzg3tfLcvlemAjWJL6BvX&#10;vZdO/t5OgGf8EDon5bqWq0f6RHluiNBnUq5zY6g3qcau/SURkkf0dwPXhhKl3tgktKPE5qs46u+K&#10;2mespDZS2/S3NTdsjVOWIzg8zLmcQXnqGAP9q2SzORonJ67q7BO62qbM8XuEPfNiv9jUs4d0K88+&#10;zDjWMplkp3a+zEUccy+stgiKhWzZ32La2UN2SfFiLSezPslvmOuqf02CnWvMWI/ISnbEXPm9rDZa&#10;hy376vVP5pj6xC+f84DGHJ+P/Mz6bNuCDfdDkk3wO9dypdjWfvVL/j4K/otvzkN7c+2smegns725&#10;NE9197J/AowNX0qzb0xfshD62ubLHMn+mvP0a88OmdAjc17IZ+Qn+zMHW7rQtgrqvwbd6ZPMcfVP&#10;ndVu/VPuwVw7bzFtiaPnAbTXNmXGO8d31Z9OZ3rzqr+cJ3PexMu2+7ofNrDuy3QJe669sINdaL/E&#10;7Eu/mCazj32xVAc76xxqnz5meUWf/LY+M445rjaYd+uFYlilOIyVVz76EhTNyZW92rHGQdikm30Y&#10;01m8+myMa/ZbM3amTJvId3FUn8y+cpLMMV2LLYmtcmOQrdmGtb34Z/stSX+y9qO6XFtD94p88tka&#10;rnNrfG3lZaLOjmtrEdPWJdZ+dqaP6Zuf9sCWTvtAWb/rrJdf49Fedl44Ax5J8a1xbYm+Kel3JfTA&#10;rvibQzaeQbZXH2vuoa316X7WV/zNYdqpvrZtcal9MmOAMfndymk66emb/aS5lvPmlaivfdmGtgTp&#10;VXc1BtPurLM32+dYrH18oDkUX7bMsXs+28ievmwm2ZptKP5s1YbGNA71levZng1la5hdV5KdKY2Z&#10;PlzzA+XqUyeZ9WxNe1BmY80tpu0E2VileBJzbX1IY7X5Z++0+SG0M6oY0l3JToI1RnV23Kv5R+8o&#10;6o2J2bbaTsQ919aY7K/5ci2WmOV8JFtoZ5cYOwWzXvy3bG4xxzQuH6htSw/FuMqMC8Zod9U2ZR2b&#10;TH9k2rkkUzfW+iXEIubYslPbUR/61/hujRHPNf36J+mX27lPV9axK8Zj6mV3ldY6iepsuHc6n+f5&#10;pl+MSbpTj05z0DZjUs4WmvPano3s6C8+uE67l6DHvuuMc42Vjmv2b9mun/6UCZ1phz/1VW8dW3nG&#10;5zsH66HOhr41t1jrl8gH/WlvPpMx9aDe2q85a36J9mTqZT/p+5Q5Jv0E+htTuStW3Sl74NOcYo7P&#10;F/govvpRmRTn/9/enTbZ0lSH2T4RskFCgJiFJUsO2/qX/uA/6I92eNBgCYHEDELMSLwv15ZvvEjv&#10;3b37nO4zPKw7YkVlZa4ph6raXdm7e+ZIjO8U8HX6K4Z8/MyrjOn3Gmxvwee0J8VD5UQ7G1K7uSMo&#10;Jzn+8Ic/vHxO8E1X36TNf30j0zeKEcWaMWc5znNcq+Pb2hJHfJ8zHFvnbOSu3nn9Kibd/Jbz5Frd&#10;myBWY0Lm+HRU1/Uzcd7c0JmijdTfs1/TNt1sH4Iepq5jvqGcTKqjP2PONtTuWHtxJ9Nf/eucnGPW&#10;OJDqldWT4jcu0/7iT+GlvhFa0uQa1ZdkunVceQ5aZW39YFwdnDcY2dfh7FB56pDq2Z96pLr8zVjq&#10;+MCZg7Ykake22RePDvvqu8ib2OlbGXSda+8lrh92ujE4audbG7tsywfaMevKkb56eVRfjPwRPvLz&#10;GPzVDzb5zqdc+42d+pywzX7meDLr6J/nfDs2RspBl6hLtxxreww65fw6iHlKsfNLyqVccU9+15j2&#10;+X5MMGPfYrZnh/zMeK/D9GGs5nqdc5w411Z9NrXlq3y0+1CjXV1rL131kV22k1l3+spfNO8E6eOa&#10;/5nD+0xj29jVZ/mT+nv2rz5Xnw/z8oMf/OAyfv05dvXOYf5bAzDPhJ5697N5T9Mmh/zgnKt0QXf6&#10;7AMcHJuX6uY8Tf+gM/WmRO0PQacxmDFOf9r0pbE645zyOhgf9/S5jkljRpzLhdRGv3zErl1ZW1Je&#10;lace8gHlZOqiZ6jfjLQRWvz0HCujvM8xRrEfI/1pdwq0E+fiWWOOztWXC6YteQy2+j39Ny7FNRbN&#10;SUfQSd+xnCblNzdb6bfunIuv7VrOzul3TOg3Z1BXDlMfrb/qpg7qJ2neZ/2ETXaTUy/4mz7j9JHf&#10;6itnK99ydq7/jRsa++LdAz/lVdzqplSfb7rz3imv8kS+HLVN0gEb+TvyN3XZ5ucWZ/vMF7WXe7HQ&#10;eCblmo/O4bwye21tBvsG+Ut8I5TMdUpQHqiuI5TpkHOdy53Uv2n3HDQG+Z6COUbVobnpHqFN7onz&#10;0zaJc5yu6TwE/2I7zvFrXeZHe4KpS9LVXr9aM9ox62e88s03ipU/pHfaneV5TvKjHGd7MaY9zuP0&#10;1TGpHc75QT7z6zjnt/F3Psce+Tt9xDxvXKNYjulUVj9hR/KRRHZJ5Gvmke08n3rV5b/61lFM+/PY&#10;mLHJjr5ng5ec+uEepV5ZPf18In/lVptjMc7xmOfpQj2BugR0O8+2vM21+uxPP/eQz2JglrWhulkv&#10;Vv2MdK75fYyp35gm5XGi7RrTNpFnc2ns5rWiH60LdY0tsld/5tWYn2Mw19ZpF7P8EHI6/U+m32tt&#10;D6H9zO0hG7mQU2eeX/Mz6+oPUUbHaXMLOkl2UL52Tprf6rM/5ym0QY6ti/Qbr/zWlr1zVEfU1efs&#10;yykf6vMPddU/RrqYcaev4if3+g5+O96S2Y5yukY6kIdx8B7TtWccMPtEzvPHoJ/NHJM5j/lN5vhM&#10;6LGZpJNdR4gx40BbOVSvTt+zayOYbXYdZzykM2PcA3sy88hPlFd6xZq6pw3U1XeSXms9n3CcP+ei&#10;WNlVpzzlIe7VnTEcZ5z6Lbd+Hia+DeobmJ/73Ocu7z60Z5+vbPjIrzLho3LtyP7aeXVgM7FW+l/a&#10;jaPx6/mmrnp+tDnWn5kHYYPOSe3PRb7yHzNObZ1rg/zIbJvHOdbVkdZj/c9H/Z36oa54naNz0J/x&#10;Oob2awK65sB5+ZCHfER6zaHzck1vtnduLcy5p2+ttF7SKd7lTvzSG6ECz/NbzPYz8bOjzvNNpl/n&#10;1xZEZRcvUVYnhjK/JF9njISNY3rKvYRsgNnWpr7Y9SOZ/mY95KUNZxtf5ZY9qV4cNzP99FKq/PLX&#10;GNyK3REzBvgPdXy3aYDTVzk9JnzJuxtaMdX5350+QDjva/Da2dGlkw/HKIeoTf01fefVlUvifPZp&#10;jgmmn2sUb9o8BbHJzAfyKJdyLxc6M+8z38dk6k3fD8nkWnsy2yfVnX15XfS/DyJ8dk9xbk1pm+tB&#10;mU3XSG2Y64A09n2wyzfyQ6C+NuRz+scsF8tR7PIBveZd+ZS4Vn/GfNsUv7GrD/XTnDRnjd/MH52f&#10;wpdx8ifA+O9PgGkTl19o61yc7CfaZ3w2jnNtQMzmYkJ3rovpn21SfTrFzT/fSbFmvOnjIfI5fU/O&#10;uvNcjFNeh2nfunYUT7+6nrSrm33O7tp48oFpm7SWSPZzDKujS4e+547NjWJXT4/McbSO2gihKwfU&#10;PnM9mTrJeT4FYrcGq68v9WHmh2wfgn7591x3zja/jWU0HmTGmPrZaM9n85z/6TtdbTN+kv8zRm0z&#10;TraO0498tTdu7M1j65FfsLlG/pL6T/gtvmPjU77JzBfz/JogHb7Lf/rFtHnM55RTt7GJ6qFN36wT&#10;n8sciZzk0TjW92k3/eazdjnk+5reQ5ztfNUn5KOxm1KsOTfXbGd7/XT08sD6eYmN0CincigPcvZd&#10;W+s4nVPqk76f9s/J9F9MyOFk5uNobuZa0KfZr+Yuv8mMieqfwhyjbNU1tjMXR22zT+nOY77mmqsd&#10;cz3Sm3Yxy/ROAR1lx1vCb7rkLM92vuSlXL713zXQ9Z5NsdOhX1/SOSmuY/4do/YZW905lsn0kR/6&#10;+YnyuaVXe37Vz7FFtiT9aa/eGClni+kLxYC6bOtH59qSmYuy6+W8Ztyf/KUUObg/0c0fveaWlEPn&#10;kU2STvbF9WzX5jORe6LybGcjJ7n0GVz7/MzBRns/p9GZeUZlxykT52zPNjEmtembeKQ+lr8j4Y8g&#10;P9P3NYqfVHfmgWu6QT9pLuTqWH7lmP/mq3rl+of8dB7pmQvt1WHmVflavg/BV35x2k5/19oeQvs5&#10;7w/ZzL5f06+cnuMpdIxxaz1RP3XuYfqFvsz5bS7PPjaXqM4cdh2pyy4Ro+vRsbWR36Rcpg914rFB&#10;5XKQZ58N6TvmD8V5iFvxiqOdX2PdewU85rv2OZZJ0CGVO06/yiTbeQ73Qr+I0nrIZ/7ozjJ5CsUq&#10;duQTysYr//0MRpoTzPk/cyKNVXNgzeifezX9dPKX3czNkT3beX8vl3STp8Lm2lhUP8/F63wetRHn&#10;ck2fTNSng3QaH2VjnYiXvvZ8Z3sv2Trmb/pyTBpbpEPyoZ30vPVzjFzpNB8d1RV35qtu0jjkOznr&#10;8zGPUwflKQf9UC8Pa5WeOvmqn3nQUTf7kO/Jef6mzDEq91NOPeUp6iunS+pv/SDp5LtrOB9Id3L6&#10;cDROD+nNts6zrW6STnrlg9l2SvPcc4nojzbzOOcU7kGwDtjWTl9M48FXa+Ziy+AlN0JLULm6ebxG&#10;g9kkS7ybJOpUvvOfOG/wUKedNxCO+SFNSj5bOJ2nw5bUTvIRnbOdQpfdqVN9/ZSruvpQnbJc8jcl&#10;pi9fbXdDgzpSXJR75c6TbCLfkX6LDY0PtF3LdUqxlMN5/RTDD2/97yX1PkwF3Zln/tghv52jvG9J&#10;OqGufIkckvQxy9eYfu5BDjOP0NfWRGMNZfrFEM85fUfn1yT9azLbm5PH5Cm+k8m0vdZ+L/XduDjm&#10;y7nrYn5oK1braI6btu5F6vJlPNTXRpfvxHlo73pWru4a6um1vpSRP3WJtuScn6k3dcGXuneF2HN8&#10;Zs7qG+d0Zu4ns38dXRu+Eercn/dwz1Df3MO5GM0VXahzfdHTRm/OszrH9NmWs7auS3XlVD+QXfX1&#10;k645VOaDaIszHonaHoK+vMq/eB3VzZxIddH5lNelGPWDL3mUU/7LR97d9+YYZzv7U91ZX3mKuvRQ&#10;LEdrgNAz/9CWbX1QR889RU7Wmw9i/GqH8kOUQ/kk5XgKxJoybRK66ibn+Ukx6PFrvI39fO4Ux7j0&#10;g136cwxJuZ1+Z/s8EvbOs1EmYJ+/fMF5ucy+5zObcD71ikHU1ZYNHVL51EnyVZ+m6FfiPJ/5VYdZ&#10;n8/Kc3zyVSzt5RTK9wj/oczPjDuPSbEcCawR14P1MnOSozbHSX7Tq0xq71j5Fme7+I0pam+8nBfL&#10;eesb6upXOiSU51z4xQl9fon/EQr+xCt3x/Ivx46zXwmyL2f6rmFH5+V8juObUC6OyaSY0Hbm1zWt&#10;vnvQzP30fZ5PeQqnjZjyIo2jWPI4ZY53NuzVN9757qidvmMybcuH8DP7OXUJP+ondJDNbJ91U2Zb&#10;ORv/5iCmPhofOuWO9KZu5/pTP7Kf/Uk30s1/sehOvTkexr7xT06fBPTOtmj85zxMnF9rm75rmzLj&#10;o/qTfOdjHutjdfpuvvqMos/do+jgtInK5eXcsfvkHGtHkg9657w5lg/7uY6yS+gls708HpNQZjvl&#10;FtmV+1xfob52x5nPY9SHKcHPRJu5OnOfNo0PQS8A0ylGeZLmDfk768VtPZCulZkPZs7Feip8FBen&#10;j+n3WttDaK+Pt3zErJ+6D+mXu7Fr/NTNmOmQh/xNpk1+CaZ99eI179k6Ql35qEumzqwndKegYzqY&#10;7fLsus6HuDP2HKdI9zHyhxkL6q3N/JTjPb7LjT/SmGZ/ntOfPpXr55SuFUf2fgmlX9A2V+DPfVlc&#10;usj/jHGLM495fuaurXwaq6lzzs3Zj0lt1WejX+5B6vkubjGJuuav8Qab7jkzH/o4+3eL9Eh58CfW&#10;zEcbcT77TrI/9YIOX0nQO/tqfunX5ohpy3dxZt1D0CvnfJHsHGe5uOmjOu3GnvAp53J11F59fWme&#10;yfSPzkn2tSvP9qS62qeEcv0mytNGbo6zTlm/5FEucY7ZS8C/vBr38poySd8x6Jxj4xz08ptt9nRI&#10;9dM+m6mT1J5AXWNIf9oqY+rHPJ9+Q11y+gXdOR6zvjUw2+RH38+KPu86psd35OetbIQWbCZwoq3E&#10;XWiSdtNStglmU6+XjPk8J6QyoccXu+9+97sX8Zs46tBFgQYwf+VZ/sjX97///Yt4mHmoya1vK8qf&#10;fjeT8jopnjbiXF/54tMLfLk6d1QnPl1+r73oK043B7nIq2+0yJ0/bXTZ8oUW2OlHTLY2Ih3rH6Ff&#10;P5xDO7t83er/ZMYEm/oF4yIPYozl0pg4x7SvXG7T/60yxCvfbBujOc7Q3pjV1+nrFnSKcw/5x7TR&#10;b/NqTptXR2MEunMMcebY+ay7BZ18TrtbgvLu/Bq32vIjZuXXpetBPtaw6/bb3/72q+9973uXcdQn&#10;LwO6Fuhac60zYwvXHEG5lR/YZSMGYWud8N1vQqY/+9VYTYrBprmcMbOZ6+P0H/fMxbvC+KB+1lc5&#10;1yZvY+g465LGpCNxLbhPuy7YmGvzqqy9OOnPeI7m0j3GfLLVTq92tmQy/Thqb11Ze9ZIsQnodTxz&#10;yQ/KNdKpfbY9RDHKf57P49TtHLPubHsKcm9OYDxcX91v+dW3rseeAc7Zovjl3FigsdGWT+WOM2+6&#10;cyxRe/daR3PoKIf8pse2Z5Ty2TbjXeOhdm3lPHNX7lyMOS4da08n0nkMNvme45TvJNKPyuVQXEfj&#10;2HySUyfyn45z85iUQ7YzZjrllS6KO3FOL9vWDvI7KeaZB6xbctoVV9+1ZTvJL8lnR8LeenN/86xx&#10;r+t5U970+Sczr8eYY/CY3anjyLZ5Lf5Zd8IuSf+sn+cPcbZPf5i+5DMltOlXfatMwN/UV6bXff6T&#10;n/zks2+EXhsT+Zjv5vxcS3TU1+a88Tj9zVydPyfFkFvlYsxcUP0tjDX95mNKfmd5ylMRp7WRVI/G&#10;fsbrvDqkn05ts998Wz8+c/TZ0zWuftpUJtnR62eCfjbl27xfIz8PSVR2LAcxrfN0q4+z3Jg0XiTm&#10;2NDhu+du9zbjoY/az88J6dPxcz4buq37fMoXMxfHcnU8y9rBPpHvnLfpQznJfp6DrfKMn67j6b92&#10;grNtHmvLN7Tls3uwdn9qzvg0NvTUp68+++kD+XEuDrtskU1MH9kSdeybz2gsorhQPnNLd9qclOfU&#10;j+m/dlKeYF9e5XDmcQ/08jMlymXWVZ7600dt+mcslflJL12onzFOoZuf5iR91D79ksm1PjwE/cYS&#10;p92Mca3tIbSfed5jM3Wv6c92+VvXrW11jRPU97OO+nvIf2NDlNXXBnXVT9/pzbnM17x+q5tHOOaD&#10;oGN2UCeu89nP6kk++E8m+X2MfKLxhjp9nGtfm2P65XBNIn+32pXrU2NApq62qWfcneuzZ5T3u/MX&#10;ZYkx8wybc6X+XvJz2szx1jZzmu360Hn9KZeZj7apk15tjr3rQnOU/6mrfsYuL0d1Z5xyv5fsCPKZ&#10;L8fywKxDetVj5pVeZTqkPuRr9rHzBHQbl8jXPTSOKJfgo1wcMfNRb34rl4e16B2YufRzjHo2Pldp&#10;42OujezJ5Kyr34157WSOM2Y/oF3d9OGoXh6zXbl5cKyMaz7K4bnJ7+yL83Kauc38yjG72Q9SrrMv&#10;KNaso2989JVknw/HGZ9d4+K+NMfozCO7bNMt73KZ9bMN5ZL/mY+yHEj6M3a+QVe9viqrt4b9TMVe&#10;Xeu1vIp1WcEvuRFawqEOdSrUu8Da2JE8ce7B4Qc7nWJX8nUqn9BOdJztt771rVd/93d/dxFlMfwA&#10;4B8Au8izvQzGr3yhGPnmywPsO9/5zqtvfvObr77xjW9cjjZU/OAlP7mykxO/TcZcFM6J8yZP3Jmv&#10;DRp++f/6179+yVk9P3Tz3bjmM/iiC301ln6g9MOkMRQnPz2Iy089gRseW/0mytr8vfA2hMRpMYEf&#10;Mv3U/8ckvfIhc4zUy8E8/vVf//Wv51JbfWm+sofz7El1lU+qz0Zexsz8Gkc5WIfGR37ipPsYdOiS&#10;e+CbTQL5yKUPVH7ot2Yc6TcW57WRr8r3SvPylLzZGJtsH5OT+tu4lvfr0PyZM9fV//7f//sirlvj&#10;49uC/oekcjmn6/pzVG/dE+MKeZ99ZOce0f3GvIhtTtxzum5Qv84xqK/WtnlujWGOg7piQ1vzk890&#10;knTfB+Qi57lO9VW/XWdtQhpTYyh/zHXI5prA9WmO3avNoXnhSzxz0Yc7+vzxL75zZbHZsTePcsLM&#10;t5yUZ518xSfdO4g29qS1jeYqsnds/unWd+V5jnQeQrs8u+/zX6ziED7pEczcij3ldRDPfBBzTmZs&#10;fuVmHbSh7dwY0nFNmcPu+9DGb32Bo/quJ8LPbG8cxGxM+dRm3s2/541nsnuuenEbx2zEad7LBXxp&#10;vxe25T2ZY13+UE/UiakvrR8+akd209c1ancs/47FEcP8tbbLu/Goz3S7rj0/nfPFd3rK8m2e+FI/&#10;rzc4ZleZ7sxHHGU6rY/0O7JpfLIXV37Zz76wcU7XMZk5TapL8sNGXLH0tRxQPwlO+9nGho/ucdZm&#10;GwD86HfxyrPyQ9JYlNOMCTodiRiNb5Rv8fXTdSw/49scO8pXvPyJSxqXa75nPtc42/MdtYttrl3T&#10;fYaHsXN/sfZmLlAm5Y7y5rc5fak/jSvGuZ4rQx7GsxzLR71cHrIhqP45OeMmzU3jNOvlbb1YO+7/&#10;jfe898qdGBOS/ZQ3oTwI8lk/xDbG1pHPDN07uobq8/nML2+oE4cf14jPHaTrWV99ZrEmgy+IQ8f4&#10;WMPuB55VbI2Hn3Mn4sz8y+cx0p02juK754o/P7Op1y53fYeYzZE89N+4Nlb51WYc9eNv//ZvX331&#10;q1+9PIPpGAefw41FfaAv9le+8pVXf/mXf3n53G5M/DKC/suBjutbfdcDUZ8UO2Y+dOVZrunRSS+m&#10;j1CXH8JG/nMeSHpRvbjln5SH9lvUPv1YZ3yR7sczJ5QnytGRPZtpZ07Ncc9qko328hVvrhP2dNiZ&#10;T1Kc1oy56h7NrrVVv8p3jhmck9mP8gLbSBfqiRhiEbk7V18f659j5enjIbJzTOLMRbn5OtdtOuUw&#10;86hdnTLbrlPj2dydfuqbozo67MxX9+Fsi5muMsoR1T2GPLIBfxPn1V1rewjt8njIxzVu6c5zeVsb&#10;1ohxaY7EO9cKHE9/t2jeknPdn3NVLo7Vzxy09Tzt+pOrdqKs3c9b7rf0rLtz7ZcbyoUUnx/5dt0T&#10;dflI2KgjqG8PoZ0en9YxkeOMkd/Tf8dbaC83zwx9VSee/hgvcRwbFzQWmPFO6LFzPc33z2I1Zuqc&#10;y/11mePIb8dyax1YA8Q1LSe51Ue51C82s4/IV/7mPaJnA5qDk/w5isWGmE/+1M95aC5wzd81+ChO&#10;efCjTLTJU//L2Ri0phqDxBjKjbCX38yFjvPqWjOObJXrp/FSP3Oi03xNvw8hZv5nfsra0pl5dY7G&#10;FmzUazcGnrnqrAf5yl9bNnSLO30qE/XRuVz563qdOlE9YTepb2I1ZnJr3Tk3L+WXniNf7GcORFv6&#10;L8GcEwI5lVeCOU5z7ZTj7EuSXUc23Wdax/V7+gl15cOernHpflAO6c48piA9zH4QfsuTfj7m+fQb&#10;bF2j7i/WpDK/6H495/zMgb2xmM+K5oPd5R5D+V1+I3QOjM7Nm8Q5ITPxs/NoEgl9A+cHQi/Be5nN&#10;1saHPwszf5gqz3ygvMvLxeZDgskoz27ccvHig+QX/OXfkegHm87RhJlkceQtljhs+e0F/vSfj/wU&#10;z7g0dvJvTMuzB+60Bb98ZEPkJV/x/XDJB+iBTflAWfz6CboPSXkos2ELfuqvsfj7v//7yyaTsvx9&#10;oCD6JC96Z59wnotzjWz5oaP/5sEaIubeeKAxnGvwIfJL7iW/HVsn5tXaMw5EnRcE/bkjedWHOb5w&#10;3vjW/pCAL/28BzbWz2Mxap+5oXMxz7an0ni5F3hh7MWKFyzyM1b+GbiXlvJxvTiacy+ivFAx9/rt&#10;nkFPTmxbo3LrPqTOtcs/cS3DddMH38fmnj858OOlVvcXsdSjI19TQjthk2QTbzKmz4WcW1P66R5t&#10;jrzQ+pu/+ZtXX/va1359zWmXszXe9Zbw0zHMkXtov7BiPGEe+rYO5tjm1zpgK5fWAH9srIFyaJwb&#10;a+tMrubefUr+RO7WAGFHzvmC2PzwYe6tWbb8ynPChv5Zfgyxwad17t7hqM9iR2NabqHulNdBvPrZ&#10;Ro45Es/1xK/+G0e/+OLY89BcaJdjeZZH9T0LxOHH2hJLTPdOcdwj57MsXyGOa7j5lKf5sA6so+6x&#10;2Rm/Pmg1vtrM+/R7CzmcEuynD23yEwviqBPXGLV2GqtTHkK7vpCZg3Px+O3+1OawsdBPecz1LX76&#10;5oAYIzrGvuen9e2aM858yh/az2c75MWGr/orhqNx187GPZf/2W9HtqQ2OYqvT3I07/qrfa6Tc0ym&#10;z9B+jhuZ+fb5rpzpt6bAX/3tOGPRN9fs+eHDOV3jZS4asyivx6R8UcyYeii/iTZ9lY+83MNdO+6F&#10;7uuu534x0doxX+Lx1bogyvmefT9zOjnbr+VrDuTyV3/1V5fPBPKTCz1rpjXnvOtMf8wfkbPzfOuv&#10;o3VE9yW+EXr2q3ki5SB2+VnD+mStNcbQ/8YBbM+256Z4+b4VQ7185G2dEJ8HzI85025c+yxFl1gr&#10;5LnJP8Sba9J4G1e5WuPuW+4d8lSvXb6ETXaYPonxzxcfrhvrTj+tpfm/mvKpPOdcXMK2NehzazGy&#10;mwLH8kH1J9nQ7b7u3uMzkjkirmtjoY2e8cqmGNl3LZGun9rZG0/+fH6jYyx8ZtcvY2HM2PFl3Nxf&#10;XMvWO12f7enLoXj8OjpnS7p+HJNyaSym7tlOmsOpV5mIV0xtbFqz2fOZTN/OXcvG2lEf3Hv4Sq91&#10;Oec5qhNX3/kwRu6/5spaOZ+xMw91+bdGzbfrkZ/mjo32pPj6LF/zw85G9f/8n//zct81r/ohrudV&#10;13S27OiYU/dqa8EYdC9jN+8Dk85nP+Z4F6P2dPiCvuljnwX0k075pa+cTeT7Ftk4pus484A6/XQ9&#10;e863htSRdLPrfK4FGGP98AsFfgm4sfRZRwxzP3MBX+ZVv8U37taL+XAuPv9zzUwf5/ljiMdnnHbT&#10;17W2h9B+bbxvcY8OtBtb42h83HutWddTfclHc+P8Mb/It3lzrU7f5oW//DjO8XPe/NfGzjrmz7o2&#10;l3K2nlxD5lEMn79dn8T9XGxroHtv108USz3kIG++GxdrVx3ct0n6cptj8xDa+W89Wov64jkhVnHo&#10;6U9r8x7/2mp3ZNP6735Zn9wzHY3pfBeQ7RlntvGpD55h8nNubEGv+/Dp4x6K0zGcEz6Nh3XUs9L9&#10;4H/9r//16i/+4i8u92b3CGvDGFsb2YL9HFf9bj7Y8MneGhKDXvf1bMCGz9aKNdk93ly6v9M3tt2b&#10;6Bqrc/3dgv/GWlw29b88ejZZN+L+9//+3y9j0M+gnlk9a9iKXb+T/EbjRfi3RvjRP2PjGWis1Ok7&#10;f10P5TWZvq8hDj+J9Zo473lRTph5J8Zqzrd7gWvLmPyP//E/LrkbJ7buA+aGXf71Qf7KM14xHYth&#10;TOTmnJzkIz/hnL4cumZch3/+53/+6r/9t/92ydFabO3Iqf4VX+ykGPJmQ++50V9zUUzn8hAXjRGp&#10;f8bGujQHbNVpL7/01HVdzT6yc025P7pXKRsXeq6n1lr+HDvnW45ysPYbJ77pZEtCG/KHcuFDXwhf&#10;4GPmPeNPAT9s9cXPgu5V7hOuHzrm2T2GT3mKIW55im8du89ZJz73GAvt813u/3vlvRBnB68hcQvc&#10;CyFJEhedH+aIb28574URX01CFIMvA0TfD0R/+Id/+OqP//iPX33xi1+8dB7nAjsn1MAqd2F95jOf&#10;ufj5t//237760z/901f/7t/9u4vkV47zxs2fPJJ84jzXH/39whe+8OqP/uiPLv7//b//95djmzXz&#10;hwW+2RZnCujwaazkze+XvvSlV5///OcvY6It3Wu2+qwv4rJnp9zYQLkFV/30o07bQ0Jn6k07vgkc&#10;fXj48pe/fBkTY9S4yFVMY3HGRDldkzmGbGcbyo8Ev+ah+cjuuSnmmZOY+q3/1p15bf3JydzKkX79&#10;g7o5X0T5Hpn9v4drPq7JU/0+Ff712Vq2jv/kT/7k1Z/92Z9dri3jJwc3T2Nl3Lr/fPazn72MK2Fn&#10;XPlyzzCe7PhVR7pHuEexsT6tVTHU049srtE8p3PqtQZqk8M5p4m6KbMtPye138tTdE/qa7k4Gt8e&#10;ZnGtD9eYvsyHOTQP/+bf/JuLuAe6boxXsbr21Zn/xtI6MO/msPu7+2bXO4p1njt23bVWrAFriH/M&#10;dvAx+0mvXGaZXBuDYj9Guel7/Uc+89s81P7c6Ic5mlLfUH/UmZeEnrGgd46zOm3pnmNGP5sJPX7p&#10;6LcPgsS5ebOOrB1ryHpy3mcQvkGXD+uDFL+4j5EO/aTcy/8UTDvxill75c4bg4fQTn+OW2NcW2PW&#10;fJD0T/I1bdLNb3OSXu35m3nnD+XWh3dlY28OxCmGtTx/MBSjdVIfioXymLnMutlW+7RHuZ25s2sc&#10;SDmc9pH99COmZ1r3OJ9JHfucNvtVnvXhTWX6xMwrmpOuI/l0/5v3HlJejQcddVOeizmORFy5GUtr&#10;xvnMHfKRl7bZZ3pQN8fjpThzfwi5zfs7TntibOU+12Btz82cT/IQ4sv9Wv71Dca8uZmk+5Dcgzwb&#10;H0dk27zPdasumX2cfcln/kBfjH7O9HnDz5pdz/ynl28y7Xz+p9/nHZ9XtJcfmbZxjss1mTif/eFX&#10;Dq2h+tU8uY4cp598dJ01n+XGj8/SPn/5zO4zmL557upDeRH66un+h//wHy6f7Y2dcaMrDr3GoBja&#10;kupIeWDqnHrOm8faIx00Vglqk9c9zFgzHpmxoFwb5jjpv7VC5nw1Ntd8Q97NYfqzvRjXKK54bOlN&#10;f1Duc/9sT9SJx0+fscqB8PuQzFwn1+qgnl1jMsv5IuX6FLKd8hjplcvMA/JIHvNZzuk2jrU15vWr&#10;vs/1Mv0Xlz7Rxl8+P0TO8bs2nvoMbcbE+PTZ/+x7OvnJ9ha188MuaVyngF/lYrCf107MPLLJrvrq&#10;ZpvjvRTDWknyz492OZVXucw8r5FN+vnOZzqt21l/L9kXqzoUl/CddD77ONtIWBuey+6/6GeWxotN&#10;11Fx76Xcp+3MA7MvaI30DCbZ168pxXBM0pv9dN54EG2nfjad67/xSdihPj2VmQ/4qI8oR3Hp1m4s&#10;iql+9oPuzAv15ZRslJEvPhJt9T85836M7Iyt3G3+9IsTbWbpV2OfOK+f9TVfxt+9TB1bPhoXdY1D&#10;+kT9ZPpTTsBPG7blF+lN3/mYvqJ+8EGUz76mn552zPl5bsQg4hm7pDzLY0p29NoQnZuhJ/ol/9YV&#10;jKfNPpuHNt79goKjX+iYcc7xIdqM0ZTTpvGa+o7O5dGYyln+fomE2Eh3rm/Tz8mMh1O38+rKoTyQ&#10;TuvU+USbelxyV/hVcr+cDuB8BlKfzj1kUyKhforkQ9ngOc5EW0D8zQ8axUhi+nYjsCgsDi87CL/n&#10;TWj6mXk1Bs756KI9YxM+86sdcxLU6Ue2jpVnnPpb2eLh10agByif7LRP2+oc6ei7i0m7eui/8Zto&#10;q51d+vrKl/NiQFlcOmfuxkZdORLnt9COYjS2M4/qyql+GZNe+uUjOzGLj84rx6xLRzzw49wcdNOW&#10;g7he6hlLNury8xB0y/Fe8jv9KxN5Go8+TBmHuRHa2Dk6b1ycE+XHEOepeRc324dIxzGcF7Py68Bn&#10;Ih/z2PVbuxjGqx+sIf8eQo7mud9C54O9sZBXY+ucP2skO+389tLhHL9y46Ny9TOOvIpXe/OXNFYx&#10;fdFNvzoy9VF9TP3KZ4z01ZPqpt4sT9TLG2z017i5vnv467cxbF3PcXCcEsr8mWsfCPljZx75Uka5&#10;z/lrjTgaM/CnXfzWCN3a2dcPOc97hXpxSXHBPgm6YvFB5ry1BtJBOUwfj1Ges4/8Tv/F5bd4xVBW&#10;l59yeSr8m+vWOf/idx3yK8fWgnb1pHUgB/VJuWkrL/X88yWeuHT4mOuJnrZzTOB67kNk8yhP9mwT&#10;7XLlo3O6M5/HmL5IY139pDVSO8RuTNGapUOX3ENx5cDGceK8WMpzLGe+bOVSTs7pGj/t1Snz49zR&#10;eXkjHefizHq+jbv5hTlqrdCl01pTd94D8tHnivrjnkP3zOFEXRL1hYCP6ad82MilPk0f0+9Zz38x&#10;+CH8ovGd8dKffm5Bn7A/8+KjY2VtZ+7y6h7TOJD6Db4b5+aMn/qE1tXkWh/KBWeu9WfqKM/80DzM&#10;Pnck2bPRD3bll3+/oeyZ45ehvPDKxrEyrvXhMdiXS/k4zrGXR+Osf5jXAsk2YU+U2fJRjPxq61h5&#10;kt416Gsvh8jPOT9068O8/1vTXZP1Q96VJ9dyRLngtHmIxpU9acxgPcznS+OdFCfb8gZ9OOdfX+tv&#10;1zEfwXbmnc8zPwK2rVF2jfM1P5h1k1lfLEei/11H+def+i+2c0cCusar64ieuXVkn8+uUeiH+8S8&#10;J5RDNj1/jZvN0fw1Nvmd+Snrn/YE6rRh9lNZmxzyMe3hvLzKEcVyrIzs080PzrZEfWM6+wA5Qb9r&#10;I+z0wXXlPqWdvbEnxnbGc8xWmS0bbY5gP+/fdIO+OVRHX0zvY9Sbo/lOQzu9xlMM83k+l8XquiiW&#10;IxEfjcPsw7XxBp2zr86b6/Kqj9nONnIv8tDfacNfPitXb/zEEZtkm2RHnDcGqNz9yXg2H3Ms08uP&#10;8+rEZmseyiO72Q95lBM63gO/5Ox7yIW/2X6Pf7ps51rBvbnNHJobzDwctVVG41feMX3cQ75njPrT&#10;2GsjyoReNs7TM77m3s8z1oG67pPWgvXu+vTCunb3BNdn94b6c/pXD+uEn3TEBB32jsh+Ms/ZzyOK&#10;h3zrj3iQgxiJWOlN24dIr346Zz8F6aTn2DgUp2PIxbjyIT/Xk7nwi09s9aN1ms/Tx0PMMc0H1DdG&#10;6pybJ7G7pmf+pGucVIfGQBz69JT1K3/Oran5blZ89fmSh/NyKw8+rcnu76BXf+rTvWQLscRwPvsj&#10;tvzplifEt+7nfR/X+oLs8l3frNHKjoSOPrZWndc2c76H5kQfiLl1XozmUdn4hligR19cuYhtTGxe&#10;qZe3ozEwr57ZfNEr39nn2QdSW76MR6LNGPNH0mVPkB/nfPBPTx0f7llEu35ad3w1rsG2+1M+5pp/&#10;CYpZ3nIsrhyNqfP6R+j7jNTnM3r6VL/oNs7lrQ5s3b9tgvazKJ/u4X450i9YzrjBvvFsHSmL0XXO&#10;jjSu5UxHOX/OjbH7gTXUt5/ZWTt+YdORX/Yo/pmT9ubYmMiLnXVI5MMmP45EvvTk4d2dXPhp3K0T&#10;ZXLpC+NfLfpf5f4vk6TB0TlnlQtGSvoh0ivYRNs8XmPGoCeH6mY9Or8GHYPhqD90laft9Bn3+J7Q&#10;Tzf/p9/qof7Um7qh3SJCk4v8ILvT37xpQF3laZ8d0pl106Z5mHR+2lQ+9SdTh5w2zsWEuvzqG87+&#10;OJ/xpr/TN67VFS/fKKZjeZRLPu6B7Yx1L9fyRPGbl9n/6lEbsrknj/Tu0Y384zG79E6eGvOpiGts&#10;zKk43RAn6Wivzbn6OZYz12xQfW3XoD+PmD6v2WpPv/bHYuSzcufZOTcW3SvVn/ea9PVdXeMHdfSr&#10;R/qnTM469td8FJPEtJvlSTb5mXVRW/VTP5vJLfs4fUym3dSLWzZnXeTjKfCVHTG2M6661vmsj2t1&#10;rwP/eMhXOd6KWfv0dUu3PsXUc9SejjFpXNB6bB3ioRjX2u4l2/w85OvMpfNZP9uqf4xbdrN+cvq+&#10;pYN8OG/Mz/GepIN0Tj33oXTch2p3VF87+/NeX17a68eZT/XXYt8if5i+orYzRkz9e2OePlGd4z1+&#10;yoNuco38xqmXn6h91l+LYdwImoc34cwDZ8zJnLf0Zj5w3pqa4s+neYnQXxDgh/1cn/kkmLEeIl9z&#10;fWP6Ar3yuaYPOjMuoS9P9a3X7PJZ+0l60wbF4c/PL9fmMn/Tb37UFbO66lGe95Kf10H/iztzidqv&#10;tWV32s9zzBizb+oxfV5jtk+bWX/GxLW6h3hIX1symf3RJr+53rovZ0t36leHa/XVYepOHUdxlW+t&#10;HToxfTQ3tbO/5SPSzY7u1D9tp//JtCsPVNdx1pNTL9Sf1/K15+K0bz3V5/Io1hkD+civMjtCv3tT&#10;dZhjmn2c4z3brsXHYzq1n3ozB5y29R+3Yl9j+j7hb+aBGeOW7bSb7bd0r9WjPhUnPXW1NQfTR7Ex&#10;6+/FWmw9TgF/5zpRbk09BB/0evf3JpQPZm5P8Tv79RjXfM+4k1lfDJKP9NU1hjA2zWdt2c726vJV&#10;O2Zd9s1XdlMf9HrXAPpTb+Y1/c/zmL5nPabPezn9T8qhcuOYzS070PcynmRL3yZFY5z9Y75uwUdk&#10;ry6BWGiu0Hzhmg+oz4bMOZptzqvHaaM+m3Rm+UQbbrXfSzlg5lB+7hG4phe1ne35qi74RmOO9HD6&#10;Tn/W3wPb7qH1B+KaWzLnBHTIrCtPPlyf3TfnZwU6+aouOp9+p39+SXlqK7ck8nXaz/ra1FU/fUxb&#10;7cVH9lPnuSnmzA/19VoOxsY9ojEyPubh/Plp+gMf9O0XtZnZvLF1n7EBOGNHZfbFLW9t2VyzLY9Z&#10;x9b6kUt9qR82RNtMPW2nj6BTPmDHV2iffpQd81X7WVf/Lv1R+atkf1X3L0EEkLROKJdAFwQYP0aB&#10;2c2k3wVPyft95HXzZ/eh9vkx3kXfPvR1tPwm96yh111n7+u1N3NqPUO9+76HFrR1356boz0IkY2j&#10;Ovd6zwp1oJ9cHjb/51jbQ8z2mfOyvCusyV2L7zcPzdG989e9Z+f6ZZj3dnwI49xzzjNxro9+0FP2&#10;nLQR6gdQf8bTb73Sbd3Nfs76yO8t6Pac7Tn6GGeMh6DXz4H5V1c96by2KPf6NaGn7nV/Fpz+Zszl&#10;o0Hzu3P7drl2nb4NXud63jXyfmAeXmIO5rOF9HOkspieG+cz6R7osZ3vL5eHr6dznO4d66Bv/vjJ&#10;V/OLeUyvc+LcXCf5yQ7ZfEjI32fE+e1H34Zrbc7+v63+zThzfF+X/D2Hr7dJ4/8h89CaeZ2+zTF5&#10;qXUSb+rzufN7bq7NzUN5PlV/cs12co+fN4k/uZXLm/p6HfuHuHyy4FSQHjpu0P3AWkAPrMlzJ/KS&#10;yPVDyvfkdfP/kPv8GO+ib687D8v7yT1z+brz/b6uE/f35GTe+8n8YSS6BpL8KM8fdq75n6R3i/w/&#10;prcsb4tdi+8/D83RvfO3952XpfH9kMb51jNzPh89/7zg8rJLufN+dkqXH/3uRW+8xFg8xae8eu7j&#10;7A/o1Idr4/EQT9UPfUiWjx47t++GeV29zfF/nZhvO8flOi85B/n2fOlnUKjvearcc0T5JfP5KPPQ&#10;2NX2kM5jsDNffV6Yn3uaS8zPG0Evmdyq/9CY/Wh8G+vO3xbPHfdd9OE5+BBzPmnsr8nrMO3e1NfJ&#10;9PccPp/T10sw87snz6fqT67ZTrmH17U7ueaHvA5vav8QlyeQ32j2w66j31bpT7HCb6v4GqubNp1+&#10;eP/QH0bLsizL/33A4PyBxdEPK/O3FqtPoK4Xpj0bHJOpP2VZlmVZ3md6jp2o60We51kv+Dwv5//l&#10;SehOPec9c98H5EXawK1/fQaoD43HvXm/L/1blmVZ3i88a/rrCudzp2eHZxLpLzA85fmzvF2aO1z7&#10;Wb957H/R4bdhPuvj7Gvjc47RsizL8vJc7sQ/+tGPfukldv/cVNnmpx98/Xkn/6QVbtTzh+CHoEvH&#10;w7AH4rIsy/J+MT+Ik37gJO73/V35fhEGPQfABs4ro+dEerfKy7Isy/I+49nmmTWfcV7aei56medF&#10;7ne/+93L8Y/+6I8uPzv1vOznILZ0CV/9kqn6/N9Cey8YHV+C8oiZj76SdNJzTM/x7IP2l857WZZl&#10;+TDxDPXc9OzomTifNZOeN+dz5ho9e/pF3uXt0JzNuWv8z88R0DbL5oxk81GYO/3zedA613/96z17&#10;7dDXj0J/l2VZPgQud9tf/VD+S5ug3/zmN1999atfffWP//iPlxu0f676pS996dUXv/jFy8vwfpi/&#10;5ybtpk6vB9qyLMvyfuJ+TXxA70WtD+xtfnbU7hngeUA8J/owrz4fMT/Un+VlWZZl+ZDoWekZ5pmY&#10;eEb6RVLSs87PPv4P1Kc+9anLxmjPSPpwTmf6vEXt9/4M9jqUBzzH5elbG8TnAefy9bzXLzJ/vqvf&#10;k7eR97Isy/Jh4rniZ07PnH4G9Tzt500/Y/bXFa49Y27h2eP5RPbZ83boM0SfI8Jc+gxhbs13nwl8&#10;lmijespHbc6MhzFoXetb702U53h9lPq9LMvyPnO52/7qwfRLfxL3W9/61quvfOUrr37wgx/8eiP0&#10;D//wDy+boW2EunHPH3xv4abezXxv6suyLO8//UDay0+/FPO1r33t1fe+973LPd29vxe7n/70py8v&#10;d4lnhR9Uezb0od69vw/5lZdlWZblQ8NzzEsseJZ5XhJo+9GPfnT5ZdK/+qu/evXDH/7w8td0Pve5&#10;z7368pe/fPk5qs3QnoM9E+fz8hbnM/W54V9fiuOlpT74luv3v//9Vz/+8Y8vffec/8QnPnHpj375&#10;mfDMjairHvsyelmWZTnx3PHzpi9keM74udM7yZ43npt+5vRzpneTnqHkMTx/eubss+ftYMz7TNQz&#10;37nPRt/5zncunyXMtc8N3iV8/vOfv0ifi+Z8fdTmzHpO9O3s87Isy/J2uby19pByI/Zh44//+I9f&#10;/dmf/dmr//gf/+OrP/3TP708oDys+tDhBo5u3rekByBZlmVZ3j29nJwycd/uh0ziF2C+8IUvXJ4L&#10;finGXwf47Gc/++sfSvsFme73jqf0HNhnwbIsy/Ih45np56D5/PRs82LPM/EP/uAPLs9Kfx7X8/Iz&#10;n/nMZUO0b7R4JkY+enbOZ+Up83n60ogjV7Hk1y9HzW/qlM81mfkmy7Isy3Li+dC34zxvPGP69mCb&#10;RtrT6dn0mPBbeXl7zM81zQNR532z+VWuHlPvozpn9fFcw8uyLMu74XIH/ulPf3rZ3ezhBTfnHmRu&#10;3NV3E9+b97Isy4fFeY+fx/CDpx9ACV0vcB37wRSeAfM3c3su3EvPl2VZlmX5EPDMahPUM89LPdLz&#10;T9k3WbSn61nnWdnzsudtzz+25F3Tc19eXjjL0+anvxDkz/36to42nwds+Nrgtek7cz8/SyzLsizL&#10;Q3iueHb2rVDfCFX2PPFFjP7ykGco1O+z5v2kzz3onYA6ny18liDeJfiMYW79khjpPcJvw7waj4f6&#10;+Vj7sizL8jxc7rS/eihdnlpuvB5EPcgcfThx7If1ZG/Sy7K8j7g3uWct1znH5ryXa+/eD/d7ZT/I&#10;eC4490OLH2R6FuzzYFmWZfkoMp+ZveTruUg8/zwPe272AtA3H+Y3KNV7mas8eR+en/K2ievYt1dx&#10;fjunfvR/wmdf9nPAsizL8hQ8c3pWkp41nieel54zbYKq9/zp+bS8f/R5yfxV7vOFP5Frkxs+M/kz&#10;+36xar5P+G3GeBHjsJ+nlmVZXpbLXfbHP/7xL914PYR82HDz7Yd9D69uyvODyfmD/LIsy/uAe1Qf&#10;vpfb3BqjPnzX7r7vOdD9370/odPzAY6VcStGNlN3WZZlWd43es7BM6vnV89GeJGHfnaCMkmfjhe4&#10;+UjXs/RdPwvl0qZt+WHmpi5RX19C+exHfnC2LcuyLL/dtBE6ny89NzwziWeHOs+nnj3L+8mcvz4T&#10;mDe/UOV/wDqavza4lcn78DnopWg80Fq+xjluy7Isy8txucv+5Cc/uWyEok1O5x37Yd0HFexG6Jtj&#10;XN/lQ+6M3/zjzOuhtmtM39les9OW7j1+l/efh+b7OZlxSOeO3a8+5A/V9SdmH6/16aG2oPOQLc72&#10;4ibOk1kftU1qzwaO13SXZVmW5X2i59z5zPJZo88bvZhNlyB9xz6T1M62+vcBudSnfglWbvqmbbaj&#10;vNXP47Isy7LcQ89C9Izp+ekZcz43lfdZ8/5ybZ6c+0xhE9SxjVBza77T/W2b18ap8jluy7Isy8tx&#10;udP+6qF02Qh97OZLB3uDfn0aw8b7XXHGdz7ntxcc1ad/T87pVsa0q+zDUB+Ieom0fLi0TnDvWnkd&#10;xOgHpV7QVU/6szp+YaNvaXxI1I+JPlZ3ju3Uf2jM6dT+kN6yLMuyLPcxn63oeYzHnrWn7fvCU/qw&#10;LMuyLM9Fz8X39fm4vB69u2lzGzvHy7Isy7vg8uT51YPpX34Va3lrvOsH/xnfOYH6a21n/S3SPX1G&#10;ZZugvmVsM+tD3LD6baE5xEPzf6/em3Kuq8o+WCvPjdAPdYN9jiVmP6+N7UNtQecl52VZlmVZlmVZ&#10;lmVZlmVZlmVZ3jf279u+I/rG5bvijG+DZMrkobZrpHOP7vLhYCPt2gbdOc9vY96t3zY++2Zxuamf&#10;3xT9EGlck1lXeTLbbvGu7znLsizLsizLsizLsizLsizL8rbZN+PviHND6W1zxn8snzZZnpJ3uo5T&#10;wN88X95f2mS7tgaUffsyeek5zXfHuY7IzPOjTP1/Cq9jsyzLsizLsizLsizLsizLsiwfMpcdg1/a&#10;wVjeCm1GtGnzrjjjz02SczNptj0lb7oJm/z0bT5/wpT4E6Zkeb9pLtEaqK5NUPXN773r5Clcy6Fv&#10;g/YtUH9uWd2H/KdxT+pzNNZPYdq8xNwsy7Isy7Isy7Isy7Isy7Isy/vG5W34boS+PWxGkHc95OdG&#10;yrlJMv+MpraOle8lfT7rcxtWP//5z3+9Efqxj33sN2Iu7x9z/lsr5rSNR23q/b9X8lLzeeahLA9H&#10;efz0pz+9lD/xiU+8+vjHP37R+xCpj1Am9Xe23Uv25KU2qpdlWZZlWZZlWZZlWZZlWZblfWI3Qt8y&#10;NiMMtw2bd0mbIjHP2yRJ2nSR9z1LZfrK1nm2cyOU2AS1YbWbM+835nLOJ6xjc2gz1Pyawza2X+rb&#10;mHIQy7EY5fHjH//41Y9+9KNLHp/97Gdf/f7v//4Hu6bmeN8qQ/mePqZnbLoGl2VZlmVZlmVZlmVZ&#10;lmVZluWjzH4F7x1gQ6JNxfdNym1utMRT8576yg/ZX4u3vP80rzYi3+Zczhht6NmM9W3Qn/zkJ5ej&#10;bxvL50OjMT3HcdY31o33PH9MTr/LsizLsizLsizLsizLsizL8lHlyRuh82X8vXIv12wfk+X5sbF0&#10;S57CNfvkbXJt3Tyn/DZzzqtvGz7lm73XxvMxQfEw69+EGeNeuZdrtrck6uOUyTWbZVmWZVmWZVmW&#10;ZVmWZVmWZVn+L49uhF57GX/Py/d7Xs6/pG9c8z/lXXItn3ch8dS255I4z1+X6XvKvWvmXu5Zp8/B&#10;7MObMP3cktfh9HHPRuhpg3uu+SnsxKkNzv2JZf8b9Hd/93cv/6c0/9eYOST5f4jH2vEcvq/5eC5Z&#10;lmVZlmVZlmVZlmVZlmVZlt8Gbm6E9tL+TeUa1/ReR65xTS/pz0Ke8lGlvs3Nj1n3rpHDU749+Bhz&#10;Tt+m3MO9eifsbq1bkk7lk6k75TGft7jW3voyl/735K3/P3nGeV05qc7Gpw1Q/xfUZqj/Vdpm6eT0&#10;97pyjWt6ryPLsizLsizLsizLsizLsizLsrw5l92KX9oVGVx7KT9fzld+aAOLztwciXwm1UXle32f&#10;Gx3T5/SL07dj0vlDnP7iMbsJH/6fInluzv612dXmlHNxjRmd2R9ldaRx7TzY+j+M9zJjnGXMfGxa&#10;3dpAe4z8Ok7J13n+HPCHOVYPMePfmwcbY9TleS2O89k/OlF9Ut3JzGvKSX60TX/WxM9//vPLXPpG&#10;ps3IaT91k87n8VrMmDrzflIurXU5/OxnP7u0/d7v/d6rj33sY5dy0JlSXVR+LBft59znM6kuKr+u&#10;79aC8un3IZ+RXveDe2yWZVmWZVmWZVmWZVmWZVmW5UPm8ib8l+20/B966d4L98rxlJfuvqU1Ny6e&#10;03cv9COfs3yeg+2UNo86v8X0hXQfsjlha7OGPDdn/8Qwvs2Bc5tWzvVZW7DNbm7CkMj+ueBbXCK/&#10;x/6U6S3qt2N9rj9xnr8pxTROjedDvE78+mPMlY3RHDPlWec481DXWHQktZWPYzLnnUyyVz/98G3z&#10;8Re/+MVlI9QG5LTNLt15Hmesk3TlN69559OfsXpsI3TmUDkeywP06cmj8a/+uXzXz+Zz+szvjEvw&#10;UIxszryXZVmWZVmWZVmWZVmWZVmW5aPKb+ze9EK9l+rPyUv6fpe8b5sJja+8kmu8D3PxUVgPD43x&#10;5B6dxzBWNsFsONrs61uYJ43rm47tY/az77f69xx5nNzj82zP5jG71+ElfS/LsizLsizLsizLsizL&#10;sizL8vr8eiN0vsw/5bl4Kd+nn3tjnHqPyWRuAr1PyNNmmdx8m4wo902yzpe3z7me7pXmy/zZ+LQB&#10;+tOf/vTX38JsM5TeNXtyL/fazjWkfK6ra36mvCkP+TnbOr8mz8VL+p4Y43Psz7plWZZlWZZlWZZl&#10;WZZlWZZlWf6Fy0botZf2t17kP/WF+7WNgZfwfU1ilq9xzQazfra18XCt7X1g5lP5fczzo0Dj+hSx&#10;oXmt/pT0MNebjc++EUr607npTm7V37rW0s/mWnnKyVPru5buJT/T16y7JifX6vCUPCbT30v4vuWz&#10;+tf1vSzLsizLsizLsizLsizLsiwfdX69EXrKc/GSvpHPvvH40CbTNa7pTbnm80Og3Mu341M3npbH&#10;aV3cI62ne4VN89Xcqbf5mdgYPeMkt7i1Bqbd9JOUUxKz7po8J/f6PvWS5+IlfYO/uQ5uybIsy7Is&#10;y7Isy7Isy7Isy7Is17lshPay/dpL9zeFj7fle8q1uCezTvmazbW6DwF52iCzUdYGGhzr163NsOV+&#10;Wh/G+h6Za+leaa7I7/zO71yO1RN+K592yT1MvenjnvI8vybpkOegeLd81n5K+tdsnsoZ4yV8z7Uz&#10;/Z9xl2VZlmVZlmVZlmVZlmVZlmX5f3nxb4TiuX23gcfXuQGR/1m+xfTT8ZrMTYeTqfc+Idf+fKrc&#10;2khDuXa+PJ3G01jO9XGPPMVmrivx/C9OqE+m7il46jxf80NmXjNeTJ3aau/4HGtu+r4WC7PulOfk&#10;bfieYzrrk2VZlmVZlmVZlmVZlmVZlmVZrvMbG6HXqL6Nn3tJ9yV8n2R/r+BWXufGypQPAf2Tq2+C&#10;/vSnP71shPo2mXqbaI5trMzxWF6fuVH1kETjfo+kDz6qr1x9Io+T2pD9FNR+8lC/rqF+2pzMumK/&#10;LsW4Fsv5nJdrVD/H4R7mmD237wkf1/Iv7lm/LMuyLMuyLMuyLMuyLMuyLMtvcvMboVMwX+jP+nuY&#10;vk7BU33P9rnJMP2gjb9TUJxb8pDO+0x9tBHqG6HEZm4794EAABwuSURBVMq1vi9vj9cd7zlvbew9&#10;trl3SzD9zfI1/Yck8vEUX5E+Zv1TOH2iunsE13K/l+nrFLyJ72mHfFWP83xZlmVZlmVZlmVZlmVZ&#10;lmVZlv/Li/5p3Gt+yXMxNwbaDKhsE3TKQ1zLkUyqK85TeB2b16F+O/oWqG+D/uIXv/h13o3D3Eh7&#10;W7l9VDF+b0PM19wIJRM6aJ0mr8PpIz/lMqnulGv2b0J+cfpOcK/em3LNL3ku6sctiWt1y7Isy7Is&#10;y7Isy7Isy7Isy7L8C5edsVsv0udL9vmif9bfI5OH2q+13RKU03kes20y/UypDWzbTPTtyvzOTUSc&#10;9kEnOW0m0/5NZPqC3MXtHHJwPjeH21BTP3PO7qXzJq9LuZ7l6feMM8/fREK58TSWc63MfLR3/lTq&#10;W4Ly4Ndx1leOdElMndl+6p117Ob5XNvqymfqgM4Zcx5j2k6JW235bw6sf8gHtV+zidl+r2QH5/ms&#10;LA9HecyxifMc9Lsu5/xWF7U1B/l6SJZlWZZlWZZlWZZlWZZlWZblt4lfb4TeQpuX7FPirD8lzhfx&#10;s33qV4ezfkrtNjxI2BBIpi46v1YfZ4589382p88k2JxtU9qUnHUx655Dyl9MGyX/+l//68uxcVH+&#10;V//qX1306LRRUx/Osas863DWv4m8CdM+f/pSf07SeS4Rx3gaV9++/clPfnIZQ/WNuXKbVtd8PCZg&#10;O4W/3/md3/m136h82sesnzLbUJxJ7cVXbtOxunlMsjvlGtf0TuF/irrWraN5cM2mWw5QhvNZ13l1&#10;8/yaROUzl/reNdY5pp+k+o7Z8Wme1RlrvtPJX3VQ/5Asy7Isy7Isy7Isy7Isy7Isy28Tl43QXpDP&#10;l/UfAnMjVN5tGjhWh6dsBNBhx4/jtGuz4x6/Z/01nZdAnMbiYx/72KuPf/zjv95IsWEyN01Ad8o1&#10;yv1W+7tk5iTPh+SlkIPxNrY2r4p1xtde21Nobupr/qLzx+rJ9FXdvcwccM1W3bnGMO1OnprPqTft&#10;mwPHJN2Zw6yrfvp8iNNfMU6Zfk+JyuUxBVP3bBMXrm9M3WVZlmVZlmVZlmVZlmVZlmVZxkbo+cL9&#10;5HwJ/z7gm1++seloU0BucyNUn87NkHvhq29OZsvv9H+P38bslJeEf5ugv/u7v3s5Om8s+qZZeWvT&#10;n2t5VffUsXubzJwrN+eQOzn79hI0jo1149Y5njKedPPZEexJG36ozXEK0k/ehHzWP3kR5H/2Hdmg&#10;vNKN6tOt/ZZg2sw8kJ9ymbq3fLwO7MQ4+wz5tEk5r7tTL8qjvtDLTn33nvRqS39ZlmVZlmVZlmVZ&#10;lmVZlmVZlt/k8va8l/PzJb0X7Zh17wvlZhPAJihRhrY2JqY8tR/80GfL9z0+brXxlb+H7J+D/NvE&#10;tRHqG6FtkpRD5QS38irnW+3vgsfyme1vI+/izZik8a2+TazX5bQ9/d6Sk+yeQjb5c94GnDrnScwy&#10;ruUyeUq+xQabOQazXPs8x5nr6zB9uj+g2FGO8/402yczHzpsy7Pzifueb8Q/R1+WZVmWZVmWZVmW&#10;ZVmWZVmW5aPI5c363OR76EX9+4jc+/O4c6Ng9qPyU/plLPJN2gx9jDYkzvhofF8aMfxvUJugjuVi&#10;fKaUS/MPdZXjPH8fKCdHUh/L/23lXKxyqA6+wUeqn+V7yTfYmivHOY/FaU5nm/MkX9MfeYjsWvt8&#10;Ih/FyK9yOlGcpLpsOn+IU7e487w6Y+EXAe4Zkzfl9F3M8q19xjwF9W32E1PHHLgP5dexzVCktyzL&#10;sizLsizLsizLsizLsizLv3DZsejl+3wB/xBP0X0Jim2zw0Zfmw+Ym3ptTCR4Sh/zlZycGw/TZrbN&#10;jYyz7SXgn+izYzEbpylok7e86JNZ7vx9orzkTlAfMPv4kszxKX7jbY3iWn730rqJfOtbMZTVk/o9&#10;Jcp1+ruHbPhyPL8lXf9mPPX3kI+HqG/1b67t2outrftC46Q9vSko/j15TNjzPTddZyxjMmNNmZzx&#10;E9Dl0/n8ZYxioc3RZVmWZVmWZVmWZVmWZVmWZVl+k8ub9PniHdde1r+P2IDwPzDbiLBJ8JOf/OTy&#10;LamwWVD7U/rUBgQ5N1NuMccx3TYvHPtm6UtvWkz/ym3ItHGCeZ5OOE/UP+UbsW8LuXWUnzkvZ9S/&#10;x+bsORCjeHNDrPGV389//vPLsfzuhb5xbw6JGDb6rOu5CXfqlkN2+UuewrQ7+5Pg3mvlKZT/Kfop&#10;B6IMsY3NvC88NDZR/k+BDR/izBj8107K9zHKIT+nbX2M5h/ZLsuyLMuyLMuyLMuyLMuyLMvyf7ns&#10;BPTSHb14ny/g41b9u2JuQuDHP/7xq+985zuXY32qX0/dKNBHmyj+vGz/a9M57vVFrzxsJNo8mv/P&#10;9CUQ65S5gaI8NzX1M73mdto4yptMP++aciblNzfmMPtT3UshjvVBitu6NOc26H/2s59dxl7bvch7&#10;jntxrMe52UePb2Nwzu9T4j0G3z/96U8v15j+NK6O+kvEm/WYeVQH5VOQ/rQL5/TkIofWZrbGo2+E&#10;pmtc+jOyzssT2V6LdY18siPOHVuD6cz21kI5Pga9cgI/nTcHzuf9b1mWZVmWZVmWZVmWZVmWZVmW&#10;3+TyBr2X7h8ac5PA5sAPfvCDV1//+tdf/eM//uPlfAodZHMPNhhsqPS/Np3PseKLnOfFKC/tNkhs&#10;HpH5jdWX5MxPLjbk5NDm0cyZgL42Im+bLuc3bd815ahP+iJH+amrv5jl52SOVzGdt8E2x9JmnTE3&#10;hvJ9CvzwkX9iA9Tm/Nzsk4M4xqENOXWR7ZTXgd8f/ehHl2tNn+bGH8q1MmasYqd3Syb0jWtjq19E&#10;P7um9P2ch1BHt81oevnS1jg5fwrmsuub/x/+8IeXXNSdudK5JfRuyaQ6c3z+wseyLMuyLMuyLMuy&#10;LMuyLMuyLP8vVzdCr72Ef9+Rvw0aGwQ2CqrreGvDoL7WX8ep37fL+hOUbWzgsTFi30aJDaM2IZWv&#10;5fKcnP2CjUKbNaQNIe1t2kT9J2zKW/ml876H8jO2cjLfbQCq00ZHnxzvzfkcr3soj+Y5+2I6tgnn&#10;SP/eGOUzxVxZizZD5+a8+Oa0zb42Qs++58NR29l+jWKjjdB/+Id/+I1Nv7kheytuPiblkM2UCVtx&#10;oE0e+ikHYmzrM2Yf1WmnN9d9+dDJf3X3wE8xrT9j0i9h8EWK33GulYm4xnDK7MPM0fj7hY/vfve7&#10;v57r0x/oJ49xj86yLMuyLMuyLMuyLMuyLMuyfGhcdhZ6WX7t5fzboPjJvdBts4DYFLNJYKOhjYTZ&#10;Tk7aZDj7fm5YONrISE79mDHmxgexaUGeuqF4K/fHyI6I1+ZRm2VySu+EvnY28m2j6Sl5vyTNgxzl&#10;R5Tn3Dgm9/AU3RBP7DbErvlwLrczv1tMH83fxJqe6xvim6PWl/Mz3unrmu9rsE+PzzbGW0Paus4g&#10;JvI/+4Pqp9zi1OFHzNbltU3wpLh05drY0AOfZ27n+UPwU0x+jYtc1JVz/mZeMzek2xg2r81x1G7s&#10;v/nNb142QsXUv2s5F+Na2+QenWVZlmVZlmVZlmVZlmVZlmX5ELm8ZfdnNn3DzIt3L8R7wa/cS3rl&#10;Nlecz28sEfSCH+pm+9SjM3V76T8FdNpoQP4wfWTv3GYH+hbn9JGfcmGrTzZR2uijM/NRVqcNtWU/&#10;RZ12sClOmzTzf43WhumjPEl50ysf5akPdeJOnx3T6Whc+iYh33KziVM8aKudn9bGbCMzxpnPGf+5&#10;KR9xPvGJT7z61Kc+dRlb52Lql02i+qQvZOaoD/zUF7qNBWafoHz6YW+dsa9tCr3f+73fu+QnjnU0&#10;Y7AjyL88mhd1xHnffmyzLYqD8mBLzxiwhTxJ81fujvWfsC8vfotFT1vXmH5Vx1/XXD4J2MvHkc/a&#10;SOsxybYcy4M4l0/9rw8kO7kYI996pkdfbOfGgR+ob8xmGZ0/JuDbGOP3f//3LyJGYyiv8qx/tZP8&#10;qFOe60Nd0pjUl/qjzvWZPRzZd29r7EEPdNLT1iax86g9v8uyLMuyLMuyLMuyLMuyLMvyoXHZtWsT&#10;wUtyL77ny28v2sl8ge48m17Qa+9l/JRJdcUgMeNMXzOXiTo65TDzR3khHwkqa7MRkICf8uEHdNXP&#10;sUoiu+qz59d5G87lVQ4zl45T8pdN9dN2tlVXWbyONq+IfoT6chJnjmU2Nhnr+5x7km1xyUsit3KA&#10;+OVLlDuXi3I4V29ObBSR6hJkM+sap/wrNx6NwbQTw7GNUGM47cmMHbWpm5tYZ55Em/riq2PrfNbR&#10;Kx/Cr80v/U/fkU7jkp1yOG8Dro3Q4jcOt/oEbfy1Qadcbs7rb0If7PMBccQWgy9+tLce2WXLT5un&#10;2unVdo0Z5xbFKgfX9Wc+85lXn/zkJy/tcpr9F4+N3CCXxhjqi6tOW2OhvvXOj3ZldUm58HP64oMo&#10;J7P/1aVTW3UPjdWyLMuyLMuyLMuyLMuyLMuyvM9c3srPF+WYL/lPmZsMvdif7eq05TO/2WQ39a5t&#10;jGjju5f8mD602Xzo21BiOPrWlfbO6U3BzIvOzP/UQW3lnDgvRmX1UGbTRkV+2+yZY5JtUq7JHJ/G&#10;JvLBXzLrHPNZ/5zXps4GnXGcGyrlgo75RT5Pv9obu2I/N3wWXz98I+/73//+RWzu6Ydv5vmmKB2c&#10;8yA/49m3JpX5tH7o1Fcyx3H6UX+u1zl+2efXOPetYD7AB/tiqNduk5FNvpX1p37RU68dYstF/9Xz&#10;QU88tvxra/PT0f+z9O1J540nWm+E/8ZDuXwInwTs4bxxLZeuU360ielPWCfyIMrzW6+t94RvPtqY&#10;51uO+VBWb0OS0Ct3Uo4n6s+26q5J7frUt0DnLzmIJd/WRtKY6lfjNuGTPWFrXRpDqIO1pV/mVrlx&#10;ybb1Z32Yd6KsDjMPZXbZsK9/y7Isy7Isy7Isy7Isy7Isy/JR4PJ2/D/9p//0n9somC/jiXov2r2Y&#10;9wKfKBP1D20wXKMYCfv8ES/n89kLemXMF/6JujYXvve97736wQ9+8Oqzn/3sq09/+tO/zt2Rrg2B&#10;2afizLbitFGgvo2E7LKdUo5nfeibTQ1++bJxUjy2s1/1uSObxnvqZYdiVVc9Op+bIG0yzf7QmX7V&#10;iUuXDT1kB3odZ38xfd0SOM4+PUZ5yQNyca7eXLXZiDb+8l2cxpZN/XGuXvvJtGVjPPrzq7M9+3zD&#10;ubxslGmHNjLHfsaIfGo7xzwfleWirzOH6bO6fBI52Sxj37WtTKdrYpb1+x/+4R8uY2ZDrvr6NeOF&#10;vOnnn675cRSrfjVGjvywEY9N85N+/suXHZ9t/mUP4+K+IJ5vbM55mGNKYpZPysNRHo78EbmLn385&#10;yLE86aZPlyira5xI/czGkQ/r2X3OHFjn7nPs9dFY0Usas5mTc3o2WbVXR6LzU5ZlWZZlWZZlWZZl&#10;WZZlWZblQ+PydvtnP/vZL704j17uw8tyL86TXuh7gW5DoY0U5+x6AT/9TeZLdTptEhB2fPBnU6MN&#10;EXo2B7SDTrHYteHxt3/7t6/+8i//8rJB4BthcvPNqT/4gz+4fGuLP5QjysUmTf9b0FE9W3/S1FFO&#10;YFsfssXZ99qV5de34GxY0JVbNvSUMf12hPa5oZEtOmLaq5dPdfrYt/DkxId6/vqWWePOlr585W7j&#10;RJ225n3OPT/FcyzmY9AFH+QexDDv0A+bXN/85jcvG0RimvsvfOELl/6EvBs3Onzomw0ldsaET+Pw&#10;J3/yJ68+97nP/UafkD0930BkZ71ot+asFcLH7EvjwJd824jqm5CNLTsbW9Zra45v409Pvups5mk3&#10;/kFPH4yFzTJx6Fr39Nu0rD+O8pKno5zEaBzU6xM7ceqP9r/+67++9Fue6YjTRqQ4YsihWPVdLHpi&#10;mLOvfOUrlznQLgb7fMqb39alNtBV5uPb3/72xY+82Bt/c+coD3r8f/WrX73040tf+tKvxxZy4s+8&#10;QhnN2TWmDrvWFNFf1405NUZiN8fNidyMXX9KVx2frYt+YYI+3/SNA9R/7Wtfe/U3f/M3l3j6qj/0&#10;jBu/xs5YyKXx7/5mnPg1no2vMujNPi3LsizLsizLsizLsizLsizLh85ld+M//4r5Mp/Ai3Ev0m04&#10;EC/Qk16Ye+FOpn1lx2S2ZVNdL+xrt4HRxpW6ckG+ps82POTlRb/NBxskjmjjiA9SjJmHDQgbW1//&#10;+tcvYtOpdrozrrrOUR4oz+rooQ0JYqNDnmISsSpPoWMDQ3ybOI5n3jNOUh3Eqx1z/iAv1M/6GuU8&#10;/aEcZlw4Fs/xXkn/XtK3Ls2zzSGbaubOuGmbG3TOy12fjWsbqDbQCR98+Ubx5z//+cuamv0qpvEz&#10;Z+J85zvfufgwX9ptRllrjWM2YjfWYltrbdwTG3Vi0xFX7o42vuh+61vfuhyd8y2Ofs05gPGQi00v&#10;umLzQ9hBDH1oXusTO2MyN2fZWHvKiRjiacsX+CmfdJWLXZ70xPjzP//zV//lv/yXV//1v/7Xyxj8&#10;xV/8xeX493//95fxFddmYZt77IorjjxsNhqbv/u7v3v1jW984zIn2ukbI2W+9Eu5jcfykGO5R3W3&#10;0F5fz/Fvw7F7iXlt41Lf5Oj6p9+Gr3ygvuve+MjZHJpn69h4TN30HeVh3RF+ncvR/NCRj3GVixxt&#10;uBfbuNR/x4fGZlmWZVmWZVmWZVmWZVmWZVk+JC5vuP/pn/7p8o3Q+TIc6ogNB2LDg3i57mV5L9HJ&#10;+fI8f9VVX120kcI/HX7mBgOmPbJXl70c+LB5YHPEy372NgZ8o8rmwBl75kTfhoFNDBsnbNm0sXBu&#10;FkBsdvzYrGBz5knUyc2mxhzL/GCWJ+rFNtbGpLFGsRxnrGhs1LOFfG2caCtm7c1n/SD5qK9yT7ec&#10;HsrnXp6iO+Poiw1Em07f/e53L/mZ7y9+8Yu//rZcc1dejvrD1nqxSWTN6Ke5/vKXv3z5RqmNp+Kg&#10;HOlZK2xtWmmna7OqDat0HSsX3zja6LJZ34a9Npt04hIbgMZXf8RqTRdnbqCBX32ydtsENS/WpT6x&#10;aw3Qq0/NdeuCnf6Bf/bGD80zPXmh9dV6oCsOn+Jo65xvdXTEszFnc9BY0KMjhjmzGW0ObUgbl3wg&#10;XbH11f+GNY7mQr5sjF9j1Ea5Nj7V1yf5gE80Np1fo3Y5kbn+5WQOzJd+EXmpM2bmQW7Wpj6aSzmy&#10;1W6MjA1RVq//1rRY4vKlT/ouX/bmWL+ar3JJ+KJvLdFvI7T5utZfPqDtofFYlmVZlmVZlmVZlmVZ&#10;lmVZlveVy9vtf/7nf766EeqonrRBkGizAUCUpy7SIZ0n1WfDN3HepsIkPcdJtl70e5nfBkD+oB7T&#10;XjmB+tmG7Pks/tQHHZsX6ttoqg3qpy5R17jdIjtHon+Y411buuqVJ8WsPR3+HKu7F77YZkdmLqGs&#10;nrwUYsjH+NuYa6NJTjaDiPmgo87mj3ycozHRnzbo6JPyb7Os/mVTbHGV+Z5znz7UJbN+5t6Gl3jW&#10;EX/iRLbqipMvfpyXVwJ1M1/HmYs67c6VT5v0zvU3faGjuupJdo2pfqpzro/KNuZQzHIyFnTm9Vfc&#10;dLNTzzeh27xB2aahTVebhTZCWxvgp3xnjOquUWw+iByQPTG3lafP+tb9IlvQyTdd42NDlA7RxkZb&#10;PtV3jvwVt5jZzxjZkqgN6Z46y7Isy7Isy7Isy7Isy7Isy/KhcHm7/cveol+hF+O9CD/PJ/Ml+tne&#10;S3VSmyO5ZqeutNT1gh9Tf/rsZb9NCBsI6tpwUG9j4ZqvKTPm3KhQT9RPH9lVT6L6e0h3+nOMfFeX&#10;HtTX94l8q9OezrSLWb7FNbuYse/x9Rzon7km4uufOSMw30S9TTU6znGOR2OIzonynPvs0uNPG9RP&#10;P5PpB+mqJ5jn5Z4/fbKBNmNPX+d5etBmjPLHT3WNl3NtJJtZJuCXH7bK5aS9/pVz89LGLjvX5WmL&#10;aY/yyjfyx45eZTqdiz3Hjo/+LKxvmvZNX/Vx9jM/1Z9oh9jTz7SfPoj85K9cv1AMx+w6h35UB3bs&#10;pz6hh9omnaeLUwdn3UO6y7Isy7Isy7Isy7Isy7Isy/IhcHnD/f/1xntQlSPpZfh8Ka489XBND/lJ&#10;L+glE3ptimhr4wDTD525CdDGSbazjhSrczLp/IzJH5k+SMzy5Ja/SXnQSR9nrPSmDvJ91jsvZ+3G&#10;on7EbE/4C23JzGW2RfXT/iURu/zrU3mWm3r9thlXO2Yf8lHb3OCqPf/sSONU+2xDvjoHvXOtgm6+&#10;kjb90tPueOpG9VPq19SvDdprm3mRdOmkV750+0WDvrWZ/+zScz77qs43N9sUJMXO1xwXsaE+2MxN&#10;Ucd85I9dG7D+ZLI/nXzvRiiquwYd7XwnkX2+pu9Qll917OUzYypPm1A/feoryYc6kt48D+fziPSn&#10;1K68LMuyLMuyLMuyLMuyLMuyLB8ilzfc//RP//TLXnafL73ny/KT+bL8fGn+0Mtzugm95CkUr40a&#10;zA2XNho6n7GyvcVsnzZTZht5Kq9jM+OznxswUN9YzH6rc06cz00j55WTx0iHbfaofrbjIZ/36FyD&#10;3ZlHcw5tyvqq3AbbtEk/G0ftjdUknUkxpl1UH8W9Nj/ZJ87LLb/Vk1CH6snMvbr0OpbDPK+ua4gd&#10;HLXRbfPQeWuoDbz0ip3NjFEujuyrS3duhKqvDcUG3eqV+SL13Sap9nzZCP3GN75x+X+cNkLbIC0X&#10;R/IUpl2+iPraK2O2k/peff2b7fVnUjsbbfTSRX6zTT8bAue3SC/dZVmWZVmWZVmWZVmWZVmWZflQ&#10;ubzp/sUvfnHZVfDi+3zxfi/XXrY/RPp405fuxZ200TI3GGaca/HosDkxJlM/vfxd83WNafc648ye&#10;4Frc/Dte26DqnGRfOWqP9G4x9U/dWX+Le3Suwe6MNescnbcpZjwaE6gjUDftkL9z7qGerXrH4k7/&#10;yAemXzivnTg/Y5XjbLuWcz5OXXWRLmbOdNF5zPP8PNTOp7E2Bny2Melcu7bqbFCyVX/6nud0O3es&#10;73xO+AV9ds6Lxc7/CP32t799+R+hn/3sZy8boXzkp1wcy+MxZp5ErNB2tmPWx7V2/Wwu+8ZrpKOt&#10;/gYb/a6t/ucT2Uw7pEeQj2VZlmVZlmVZlmVZlmVZlmX5kLm8Df/nf/7ny1vy8+X4U5gv0O/ldWzu&#10;Zfq+N056J9fs3lV/H/Nxtr9JnrjH7jn69abI4Vr8W32pPrvT9qE+TZ+Th3RrK17ljupOe/VnWzbX&#10;dONsO7nl402YuXauTGqbdemd0MHZXj2utc26dB39Cd8f/ehHF7EZaPPTRqhNUdKmrDb62m/ldotr&#10;+mdOKK+H/M/c6ZHqMH1c8z/tIptrbSfT/7Isy7Isy7Isy7Isy7Isy7J86Fzedv+yrwsty7J8RLCp&#10;5xuSP/nJT159//vff/Wd73zn1Q9/+MPLJt+nPvWpV5/73OdeffrTn3718Y9//NcbgH1bdFmWZVmW&#10;ZVmWZVmWZVmWZVmWD5/924fLsnwkseE5/wSub4faFLUZSn784x+/+vnPf37ZLG0jdFmWZVmWZVmW&#10;ZVmWZVmWZVmWjw77jdBlWT6S2Nx0a7PZ6U/jtvmp3p/F9a3QT37yk5dvhMb5fzeXZVmWZVmWZVmW&#10;ZVmWZVmWZflQefXq/wcSd8xEzuIE9AAAAABJRU5ErkJgglBLAwQKAAAAAAAAACEASDH3iZZoAACW&#10;aAAAFAAAAGRycy9tZWRpYS9pbWFnZTIucG5niVBORw0KGgoAAAANSUhEUgAABfkAAAAxCAYAAABp&#10;o6MLAAAAAXNSR0IArs4c6QAAAARnQU1BAACxjwv8YQUAAGhASURBVHhe7d1rs23bVdbxjQqIuSMQ&#10;QPFuCVhafkPLz+cLSl8IWqIYRSAhJDknOYAXNL8Z/oeWnjGva86159p7PFXt9Fu799b7HHOstdd5&#10;t2PHjh07duzYsWPHjh07duzYsWPHjh07dux4m/gp//nTP/3TvziM3hP+3//7f+9+6qd+6t3f+Bt/&#10;491f/+t//S9nd2xBrmrlrH7j6NFg7y/+4i8+tz37YC/R9BFPfJP/r/21v/bup3/6p/e9HyhH8qf9&#10;8z//80Oe5NQ41F/zvWPHPaAOYZ5j9H//7//9/Axbm+u1zavbaMeOt4pqv9oG7To+Bny1yc1x9Bpg&#10;EznDUbaP+dYZbrzjw0d1oD6682HufzVyDOnYkkGv/fnA9v/5P//nQDD9WPv3AHsrBX15hWyvPkRb&#10;SN88xxB/to7Jw8ozx8hz+T3z8UiUDyQXc4zgZ37mZ276rjH1HNNdzk4hXj6s35FqzTUG/c7fKf3H&#10;dD8K7E1a8wJ8uMQP/OqM39q3BHG7T8S57qn5//2///dhzvdcvOf2cWIrl5PmPQHqBBlnC+Z37O4c&#10;4+QeCT78r//1vz7Pje+z5vge8aVYbkF5Sv5Y3t4S+F+e1JEc/uzP/uwhV8bW/+zP/uzA84UvfOEg&#10;036fwswTNEbtx1vM10shD86qHN4z9vLrDMrtvUF/94/ayP/20Toyny+tJV8b/xyv/cmj3zywIYeT&#10;fwvr+tRXDU4f4VLd14I+tuxPevOHTfel8Wr3Ej/SPe/aaWOdA3vZHX0Kx/xBn+fwL9d2vBG0gafo&#10;tbBlG7UWFB6sfCvt+EnIHXLRdEHv2LFjx47XxdZn1kqnsMW/0o4dO14PW2cQvQ88ix9vGTNvM49z&#10;7laserboJdjSt9KzYcvHlT4G9B0tbH1Pe0ku1pxO2kL2j62fkr0X+DCpufKUD3P9JUjfKXrrKH+z&#10;1sTlZd6OjxtbNa5evDCe747im7xz7hbacR5beZv0KOw3wxvFLAp9l/wjC2XFamv1pw/uPpAah89/&#10;yvSXtOMnUb60/XbGzKU8Rzt2vE/Ms71jx4cKd22ftd27196/Uw6lb8eOHa+Dzl5Yz99LzmPPZ8ew&#10;rq++QOOttR3nMfMX7pXLLd33xNQ/6S3gLfl6b/Tbl53v+WJtYmvuJVhznv3svM894UPvADznyFH/&#10;qqHfbF39fQlmnPq9X3hf8b8U5a/caOXPb/Q3Lz653PFxQ41X5+oCuY/UCupugmPnofl0dXbW/uTZ&#10;cRnK18zZa+Rvf7u648WoULVdBPNy6UNJOx+CunB2/CTkpocjfQ9HcthPZeU42rHjtTFrbz/PO3bs&#10;2LHjrWA+P/U5VvsSzM/CaNpY16D1STtejvK45rb5lyAdq17Uvn7M+Nhy4jvZ/J7re9p6xm8B+TWX&#10;K60g0/dGOMb3WpAL5N3An/7pn7773ve+d3gP0Ivp1d8df4VyM9+bfP/733/32WeffT7XS/54tTs+&#10;LjjfvXtrjNSDM+fPY6kX49Z3fBzYX/K/AXS5T3pf2PJhyx8XynzJ3we9+WhL144fQU5cyH3Ay2F5&#10;nBf1pB073gf2c7zjY8as/0tpx44d7xfrc9M8ly85q2Q8o23J9kx3Svdcq3+Md8ePMPO05mv2b8Gq&#10;d+qb/XDps/iqc9Kz41p/P/TvJ3Lgu66XaX1P871tohzcI29TftU3+8dA76P3JBvuO/kAL6e/+93v&#10;HnKT/dX/SzHlbpF/CyhH8zv/J5988u7TTz/9/HNkvuSPZ8fHB/u+7r1z94Mf/ODHXvLP87JFlyLe&#10;Vb75HeexlbtJ98D+kv/J0WY7nMcO6GthyzZascWD5tqO85Ane97lPGtgx45nQrW5Y8fHhD7Pou7n&#10;S+Z37NjxfnDsHM75Sddiyk09zV2C+Ne7Y8ePY+Zmiya25k5h6tmiia25c0jmLX0+rH6uNLE19yFC&#10;jF7ue5nWv7g+lo9rsaUntDZJLVVPWy/+3gf4Av4nsX4TvZf+kI/X+LnG+pbOzzWYuYm8tEVzj73o&#10;1ze3Y4eaAO+O/Ca/86Y25rukzsnsR+ew8q86dpzGzFU0c3hP7C/5nxht/PqSd1JF8YjimKCbH9Ep&#10;P8CHjv+Tvp8wr9Q/K5q04zRmbnfseC10Ptf6m2e3tZVnx44PEWu9r5+FfUZ6sD72eRmlY8eOHa+H&#10;eX6j9Wx2dpH1a7GldwvxTZoyaN4j1nf8FcpX+Zk0cxpdA/yX6r4Wp3RHt+p+JE75nb/P6PcjIVaf&#10;9/O3+NE9czDzitbco+zqg+fz+X37tZHdbPNt/ot08/yLrsGM+xiVq7cM70zkqXcnXtr6YYm4ymv1&#10;8CHEu+N6tO+oM6VVE37o6Nw1dvbOfTeZ+sKc25JJH5pyO/4Kp/KH5p7cC/tL/ifHLIC1OCoYBLN/&#10;b9A7ba8+rGOXjA+l+aK/D/IuoD6gdvwkyg+6JG9yvmPHo9C5nnW2VYc7dnyomPU/zwOan4nnaJWd&#10;+nbs2PG6WM/lPKtz/hr02ZiO+eV3fm6mNxvT5lZ/x09i5ifayie6Fo/QPZ/hp95V39R7jf7XwDG/&#10;Z//ZfH4kir0XNDMHMw9z769Fuqb++ltkPXunbE7/HgHfW3tR7X3AT//0Tx/ms2sez7Uo/jUPazzG&#10;69xbQbmZ3/17Sds6iK/15nZ8XKjOo2pBrRirIW0v+OeZmWdn0tQ7+9GWDtjr8Ccxc1g7c7j275W/&#10;/SX/G8C6+cfwGoeK/WhF9qcf+o2n7Eo7fhJ9uPfDksgc7Pnb8dpYa2092zt2fKzoDMzP6tnfz8eO&#10;Hc+H+bwaOq+3nNueecn5Mj2/VF+rC6Yft8h/DDiVn/a3fbkWl+q+FvS95c+Hcz7fkpO3iq1Yt3KD&#10;b9I1OMXfXkyCW23dE76v+t7Kh7/1t/7Wuy9/+cuHOXX/Ut/Eee78vM/Y74UZw7wzGuu/NJc73jbs&#10;fedhwrOHtfneqBqqdqqlW5D81LfjOsz8oXtif8n/5OgArehC36L3gWM+5H80L4LZ3/HjKI8uZuS3&#10;H37mZ37m89+IKH977nY8A/Z63PGhozv5GK04dRa25NGOHTsej0edvVWnz0RfstG8D1oPU2bO73gZ&#10;HpnTqXvSPfAovY/Glt9ox+3Yyic6hkuexU/J3wvso17ywxe/+MV3X/va1w7fY63xY758vAbp35Kb&#10;eYreIo7F2Fju9HuRi1beHR8+Zp3Peqk2QK20fux+mHouoS1s6d1x+T1+7/w99Uv+rUQcS8w5rDLp&#10;uXT+njimf2u+uWvoEky+U7LH1irEuTZ513kXTJdM7eyH5rcorONjOCa3zk+cWtvC1HeN3CWYefKQ&#10;5EV/v8mfLfswL4Xpx+zDufEWtvhXma35Lb5nx/T5WB+O9d8HLrVfDNE5rHz1m59rcOsH06pnxZat&#10;eyC91+pfZVb5uT7n742X6D7m37G5943pV/1zfp1bvwXT9qNox4+w5mIrP+vcun4MW7omVp3r+K3g&#10;pb6usb8GVnv3tl9MK801eMkXrZ7P6OjLdHohO9nAv/UcHKYvyQb9VfZZ8Ro+lquZp/qTrgW9l+iG&#10;uV/nsCW/zkXPiLU2w+r3NTm5FFP/Oax8l8pdg/yZtIVj81tYa27Kzv7Mr/6a7y152OKbmOMt+WOI&#10;d95/Wr/J/5WvfOXzl/6TD23B+kQyofElFM7Nzfn3DXkrN6tv+q1vfY7cA9m8t95bsPrwDD69b5za&#10;G7XhJf9aH5fSii2eLboFW3Iv1XkNtmzNObm8B6bOaJ2/Jw7a/uzP/uwvLgkgnns7QS+dLv5+wou6&#10;2ObFdYmft+DR+kNxrRdyMQfz+KIQ/3pYb/V7lU1/yP7qn36253iicb/FtBWvsT23Bv6nPAh6qY1n&#10;S+5STNna5lY98bwUx/RfCn7IO3n58z/bkSO/zT/rIX/n2YHktOYhOXPomlhXfmMwF637+xbB72II&#10;M4/F9Uxx8mX1Ob9e6h+9dFSLa/xy8+d//ueHP0lQfWrx5ZdxNIHnUv/SdSumnUttXgv+0S0XcmL8&#10;N//m3/yJuO+FW3LCP3vJR3DHtl+t0Tk/h58F5RcVe3NaeC2fpz05y+60rR8f1NfKuRZNmdcEu3xH&#10;E1s+5Wt+vxaylY/5AS/N29Sz6tyy+xbB72t8n/Hri9+ea90Zx/bhlI01p5AMoh+FqfdREAf9k7b8&#10;0/KtX664FOXL//Tuk08+efeDH/zg3Ze+9KXDn6qga7UXzEO2YfKWK2QuG+5r47k/l2LahDlGdGfv&#10;VtCZ3nvDM0hxl6sZy/R7xnMJ6KV/+j51N7/OTZvHsMrCzLPWcz++n/u5nzu0PYseQzrF2Hene6Pa&#10;zlbYshWP9pwveMQ//a5dbcHW3LVY7dwK/yPUP/zDPzz0vcgWg2ernq/sm9a+yB+6xGZ5m7zFba5+&#10;fKBmfIfmh+dP89lb637VlZ50zXVofClW/fLEN370L9PN86+9nz5aW3WAtmfYkN+IjskfzMGcb67v&#10;MfOX6Vb51wb7agf4JH//9t/+24OPv/mbv3nY496XyCfI5TnQW9zBeNLMobw094zg22wn1j0spvoT&#10;5uXz0vN5Lebddm/Q2963d9/5znfe/c7v/M67X/3VXz2QGp9nLV+0yHyypyBPiC605vgSkMluerKN&#10;3A3xNa9vf5K9N4ofsfHZZ58dWueNP51F68Dnc37kPx2T1/wkulFxXwJyq05jVByH1R9u/OElP1oZ&#10;G0dz/l6glzNdrAK1kYitElwh3OJDvgfjkL5ijPdaG5egh3Ix9QKIvTY4u9OfLbzUt2Ksjz4vir+c&#10;5w9f24ef/dmf/fxD+Rzwx+uhQ9zJQzbx2Xfz7Hz3u989kLGf+PsQ45OxtgM+/TyG9OPVF092p048&#10;1ZY1OKcb0hXIZK9+emovBb3Vg9x9+umnh34PbenjM3tySMZ+6cP3v//9Q5194QtfOKy1j62ThXRt&#10;gVzr+qi8Ad+QeQ8ZdNPLdzil+5nAf37zV2z1zbvo5dEXLbGaL8743idmHfMXikc7Cc81/sZbLQI9&#10;8zx6gWHd/jvj5qct4yhYJzP1bgEfkJ11dymS104qNyFfz2GVSV9xise5+6M/+qNDzXiwcmbZuyfY&#10;vDYnZPjnPnafwFe/+tVDXVfL7g+x2Mf4L8nLI1GOxQrOIDiDyBof249L6ureYPdSvO98Tjyr3+1p&#10;te2eUZ9qoM8ve7zu/SU+FnNnp7NZn97OlvOQ3WtsPAPyle/oEpARr/j7bHePgX65ore9OZeT8o0H&#10;GSdDR3PyDuW+uVO6r0V202kspubDXOePmiveU5j6tOi3f/u3D1+0vZT59V//9YMe9dy+xH8OeBDf&#10;7AlZP0DwRd6zsue8ma94zyHbUw6METvt063gV/t7b+TvJSgedAlW3cZR+wszN9YuyVV6+FLfvspT&#10;Z+33f//3D+Nf+7VfO3xOn8shHUCnmn3Jnh0Dv/jHFv3Z1M9e8cy1c8DbWZty5ozFzna6tnJ/DOQn&#10;X+P0I7hE1xa8PPvmN7956NsnoNNzlHjy21x7mP17Y33JD9O+tvjLayDH32rSGJ9ne/2Zt1OIr7wa&#10;63/jG9843Fnq2Q89+cU+3u7Y6SNSa5BPnY2pPxzzK1104CGPILt+SOPZvR/G9rn3PpGfnWfP7b/1&#10;W7912FefJfa4XByLfQtykYw+TB3a9sG++47HvjqI530gv8OMA+XzylOMYG0rZjAv3nJ6bzxCZzmo&#10;tkGLvEv7j//xP777lV/5lXdf//rXD/cUfnuJIHkkf1PPMZBB8uT8piMYwyk9ybBJh7z3gyprzp+z&#10;jvC0Nj977ol8kBf3Nvzu7/7uwY78eb7yfYD97tV5dx4DX/kvni2fy5Uf4NF96Q/0Yc1DY8TmgVqY&#10;lFDjcM7gPdHlJlDt9G8dX0KwNR/ReY7nHiSeGVNY+SZtYYvvGjqng3/5mM/6l2DyqZlV/pQeazM3&#10;2il/C6365ny647mGwuxPdNhuPTdTlo0ZR7DuIMdb32XlgvdApS/GeKAYrqHsz1zpr9TaW6JQv3nx&#10;uHhn/YE8Nn4GCu3vMWzJXksTc27W16WYes/RLcinS/zasnktqRfnzQ+GfNl69Hm4Bvg9pPii8O1v&#10;f/vdt771rXff+973Dg8X/JQjPPzHp+aTe980/YC5p7WT/7XpGmzJvy+6Blvyj6agPvucDlv819Ja&#10;Q2Hau7fN16ZrcEzOuDzMswdr7k5h6p9UnpG8z73e4r8nha3xLfC80A9LfWF0n3oRb64vXnQX5612&#10;yNHti3t65OxWfY8Gvx5Bl+JafqjWt+gemLryrzOgjjxDeMGmf4v/j0B+XEIvRblZ74UtWy+ll6Kz&#10;vdaGcfMrPQJbdtDEnBe7nE5qrnslau1SmmDLs6Z6pifbaPoDcw6mX7DqDunbIkhPBNlxxvg379P3&#10;TdPPOZ48M09g7lJMPZOyCcbrd+BnpXMoV5NeE1s+35NgjanxKZ5nQXfoFjzrqEN4lP/qvu+++v3A&#10;NJ/YRfNz6BrMPQB62DOXbpj9l+Lzl/xvCfdIwCn5eyZ4xaP0vhSX5ONRvqu/PlT8tM5P0pGflvmp&#10;InSgrvElHnLVuLkOLJ0OWQc2Hy7RHfJl0qPBRpchyqbWl0o5c3F4geeFnksK+m2Aa3ycvNfIvVWI&#10;Ea25nfXzVvKQryvdE4/Q+SjMHKx0b1Q/z4R5D7oLUHcgyEPzj8jJrWiP+M5feZ0+1s74duy4FNVX&#10;BNUSmvMfOmasWudsvceuzcXUGRr33LXmubl7Y/UDsjvpJXCfzi+j6xe56uraGFf/kk1n+tDk2/Gc&#10;aI/WvWoP7ad552/u67Mgn7bopRDzmhP5mGdmzdv7xqVxv8ZzYbmZOZr9LeT/zPW9ccqHucYH1Jx+&#10;z6l9Jh3Ts4XJO2OjJ13ZjJ4F1Tya/YlrcnEt6H6k/keD73Ofm3vLMW3h0pieNe65R/lo3Hn3DNUv&#10;pD0CbLLT/WA87xx95858ZzA/b4WY/NDTOzo2+tdD6/l+CQ6fNl0cbxEv8dsGzU1q0166cW8ZcjBz&#10;KhcdvnXtXqCzA6TI/bMYNP95izV1mi/NXQJ88Sa/6tVes/erzkcjW8cghi4k/rg0vOD3k0hoH7XT&#10;91uRjnI28/ZS3e8Laxwglq36eIsxPtL/NW/PiK2YZz7e4p5eA7H6Id8Xv/jFd7/wC7/w7pd+6ZcO&#10;/yy5fwYJHjSM3b3ui/eZk/akup3nsDt35Wlux45LsNYONN5a+1hQ3Gvsc9zZuxQrv74zjWC+vGnt&#10;UVh9ORbvrUgXG57Lurtg3mPZm75soXX85Qj03ekwbex4XtijuZ8T7aEW2V/U96NnxFrHk+6FVd9q&#10;830j/y6l943py6zB19hLmDqnffADUrUfrOOd32+7A6/1K7ur7XX+mcCn7oNH+ZjeLf3G6x7t2HEv&#10;VG9bNeac91zoX9j0r+MfhZ6lemab/4JFX8uXzuK1EOOM0w8t/DKu93Vsz5f8t+jfwucv+Y853VzO&#10;bW3EvVGA9woyrHpnPM2vcx8bykOxl4+Zl0twae6yVQ0qdH8Pq79lOPfCOlzjB0z/17jmJdIcnPM/&#10;3vyfaO4YXYot2UlBX27mFwFjFwcfXRxitIYnvhnvtZj2p545/xbB/xmDfhc+zDifIdbV1y0Kc3zr&#10;vk+07+m6h857YMZ+jELjGceHDPeAv/nnb/F/7WtfO/xNT3F7gPFbBWr92cA/97N96hxC47l/0Y4d&#10;l6BaUUNgrNZ6Hqi1Hs+HjpmTYp79NWfXYOqIGsu1Zz531Fy7N/jg3ujugOxl0/w6dyn43y+osOGH&#10;pv5mvvleYFmrzq7B6ktfDKvTiP/FtuO50V7NPas+7O2spWfArLP8rP4mJs+l2MoFpIcd50j7TCjG&#10;6Wc+iqP7Bm3F92hs2ayfr/ye9+8Wb3Fei/IC0485D+b7jhqs86/crTK3IB3pSTdUX43fJ6afc58m&#10;wT19pesYfQjYimvSW8daF88aEx/51r245bO56r4/9fWIeOhko/uPP36ooHUXzR885s8tKLbIDy36&#10;k7nG4mWv/j3w+Ut+St83CvwYBB29FFMPmzMH99D/lnAqXmsvKeprkB89ZAT9auNUfRwD+akvHew4&#10;1JMm36VI3/Rxktq69oxtyafjmB7zLgh80KWFYOo6puMc1vyUW7Zuyd0zYuZY64Lvp7ggfz2EPkPM&#10;/GpPa7co3nugfV/pWSDOWetbFN/HCrlR12rZ3s17fr6MehbYq/azvUXQ/LPV4Y7nRrXUHa/vDPRF&#10;f62nj6G2ZsydsTlXv/E1mLIrdf/I/foMeG/MuwTy4R6Yz5Li8C+m/tk/+2fvfv7nf/6wXozWp/1L&#10;Ea+WHX/WMnvVLNCd/h3PA/sz92jC2FpnwC87+aH8o8/DNeCHOqvOO7fV3qRbIAedzYiu7JWL9N9q&#10;557ggx/G+IFeZDz9nZj+Pwozf+tYfvuumC+oumvcvqaj+WsxZdhEkL51PT+hugpzbc5fg2yWB7/g&#10;4vPfnH17lvPGh2qovag//SsfcA+/y3H58QuD7dlbRTGtJK5JbxnH9l6cAU/0DJDz/Jv7ElX3XoR7&#10;KW7uEb7T6Ww5b2y4E7rD3Q3x5Ne1qL6Sp9P/6Nv/r6k/Q2TeWcvePXD4Rp9RtIV1/hTvrbi3vmOY&#10;diqUGY+5RxTQW8PMx9aHyr1Bf8iODxd+GM/1SzH3GtrnNbZJt8Y4dSMHlv89SBXLNUjPqmsFvmIB&#10;PMYuKCR3ePLh3nuZPrqjtwz5KwZ9F24POea1k+d9gy+zPia1H9GjcM96ugfEWj5mbl4rH8+K8qKe&#10;PcT4bQVz7om+mNrL8vVsqM7aU+B/8TyjzzueE50FNO/41urPz7aPBWKVk3mmHvHcMAnoR55lzD0q&#10;5+3n1J/tl2Lq0XrJ/xu/8RvvfvEXf/HwhbGXNmyrvVtjpNt97SWwu7tn2HJ5q94dr4PqLwr2tb20&#10;t/61XZ/LzwT+qLV8jaq/iWtq0X3jXGgnwdS/5u19orPYv0LvWQrlM8L3GvtYbiaVxz7zyvHkWf2s&#10;b+0WrHLT1tZa+xx8BpnPD0h25T2FaYuuatV8z8E+/9mwd3ieBfk662jmA8rJjPMlmHXSs7X+vfS/&#10;NvK7HIlvxjj7bzXGWQ9vFe0FzH0Cddhv1z8KbPZ8Bv6crT8dLrd9BrN/bY3gr76K0ZnyLxM++eST&#10;z/8MET5x3v0l/3RaENGKrbnXxDG/Xgqx37Jxbx3ijWZey0P57kPlGly6T+mPn217ociRfvbz6xYU&#10;S3bojV6iF8iv1PxL7JCZl0I6pp7G8tNDC35x9oCZLMLnEiufU9c5zPyRow/M0adN3+R9S5g5KZ5Z&#10;i0E/vveJcsyX9nj6pp10C1bZY/v6THuez+fy0fzHgmJ2L/Qw4+x2H9i/9Y543+CDPcw3MIbGHpj8&#10;NoRz+gw+73hedE9VV7Xzc3Z+sQV1lsyHjvLRyw9nCsQP5Wzm8RJM+XTIa1+o5LrzG++jwEYExRLd&#10;CrJiQun3m/b+XI87tfjieak9OnrOy7Z2xrbjudFeRe2jPVU7qDPyDHvq7HZX5u+kW5Fs90PEVlT8&#10;094z5IQf9miSPQT+oRnTayMf8mP2u3dnfkP3Ccx8r3ynkNyUTd4cGM/csGvOM10v39H0/Vokl2z+&#10;iL0Xa+a6T983+MafuQfVlXFz9wCd6S1H6qHnoPksdE+7r4HiWdE8qvYav7UYj6F4nhnVcvsAahGM&#10;q7vuqUfEw341wLZnNT/s8ydt/Wnb/rWktfzM13MoNqRPB9nuHVRM8d0Th0wyuKV4GmwjHo1sbvkT&#10;XuJHurd0nLL5sWHuQXv/6P2vDrMzx30AXYP46aDLeOruS6xDtvWAcwnSudI9MPVs+TZtaeUINXYp&#10;QRdj/NFLMX26l873iRlDfTGqDVQNwS218j5QHJNeguRXnc2/Bbxl318C9esuqI57aDF2D/qtgs8+&#10;++zHHqTeZ27aG77wEdbPgdb5PX8j4n36veNtQN0gtVJdGXse8HJBTXlGmOsfOsSI3AFy0A/OygE4&#10;X+XtmpzEP2Xq0ynvPY913h8JMcD0a/p2K9IjX9WYvmcI9dT9aq6c5ss5JJOfWve4tn3Z8bZR7SAv&#10;HL1smPv9vqHG5lntu9OkFdf6Peu8u8FdNF82Tp73DTHzszO40rpW/1GQk1N5ybZWTj032c/V//TE&#10;f07vMVwik033GXJP+nMWW3+i41o/jvE3T3+xq6mPBcU/KciFs+bsqRH5metvBWt8WzGINfoQUVzH&#10;4n9f4Et3+Mx/Z1D9rZ8vj0J50fphmn+R9cUvfvHwm/w+h6dv1+awOOkt1uazV8zN3SvWg1aHF71v&#10;nAvK+i2BH5ORSFj13rKJHxLKRzmRiwpwzdU9QF81qF/+24PZh9k/h3RryaXbnA8vDxCoL17X6A50&#10;vnbNTJurXWMPSb4cgNjARSJGl+ZLzzs9swX9cv3WwOeZy5nT4oLJ85bA59eu0WdG+UAfE9YzqkXu&#10;CPdhX9qf6Rzn46zhfDPW9wLg008//fwu37HjHI7VlS+0Xi4gfXM9nH8MEK8z5Ex58dN5mjlCl2Ly&#10;d17dL90xKHvO73yR9yjkQ35t4dTaKaz364xzHd+C6pC8fnsy7Ta/4+1h7lsvPOHWerk31Jkz6m7Q&#10;Oru9iAn6t/g769ddgaY9P3j1jALPdidfE/Mjz2e6L7HBX3l173bXy3f0CMw88W9+rkD7yhefwT4X&#10;Vl/I3AI26NKWn+zP9WdCeQH9aCL/X4Kpg35n2llTF2g9428Ja34aa1F3zY7XQ7VU7u2DufYEuoea&#10;a/7eyG5+uIO8P9N2H3U/5i+6BMU5/Z/naH7Gz1jvhR/zchr+GLAm/WOL/xLcu+COoQ/esGXT+rW+&#10;kJm6O5g+sBzavsj6MLtm//Hmz6RQP757YtoBYzaKU4y95G/NRWVe3B6Yr7lMTsVwqY63ghnPGlvj&#10;df6ZMPdqy/dwbD8/NKz5KAf159yHnpMeXLoH3HnuAWO/teBv/6Jne6nQHtqn7rG5Z2Jwh3sB4D5/&#10;y19Gdrw+1FM1pW58Pnrp0W/yz+eHjwFi9WWmF2vOE3TmgvE6dw50o3KafM8l7GXzkTl/lG56+S5/&#10;+t1XqD+90v2KrzivzeMK+Zz0yNztuB/WM2Tf5t5VO/Ase9pZRZ4h1hfDxTDpWsjJsTvZ/fCsNZ7f&#10;p6g74dH+V1unCOR2fg+e91I+auN/KabeMP0B63xZn+mmLP5Vzzngn3U6nyfT9yy1teVP/SjkP3oJ&#10;kk9/tYDYfuuYedrK1dbcW8esk2dEd6Lc52vnEqpF653VRyE/gM0+39S/e0gfz+rvJSgO5CzRCfSk&#10;6xF3zyGLvuD75whbSZ0BZ3zO3wvpnHQM87I5xRdWfTYI0uPDzU+M29Ae0C/RfQvobZOj7JVn61F5&#10;h9bFYM98YdC3d3P/LkF5WeNc56e+Lf5zWPWtMC+W/odF4ig+bTGbr38pVtvySY8/TfEHf/AHhz1n&#10;pweduRenkM78Wf2qP21fAzLtaS/stc1Bvk5b1rTWxGQtfv1b/clONP2L7BUfrcV3T9AnJudVnz1U&#10;PNOe/np2TmHLZ31x+eda/tkWW2BuxvlM4NOxfMxxPOewpa/xvKNAXp4B/Kse2zPnoQ/rLVyzjzMP&#10;M690dybVqPuk3DwD+Ktu5/8YTjvrOpTDc3mZ8ScT9MUv743xhEt1k5l72bxcu7/Rn/zJn7z71re+&#10;dZjDN+3cA/lK79StX1x45nmIL9kdz4fqCKp39WPuO9/5zrvvfve7n79YMjf3/hSqBZh1b656MD/X&#10;nqlOnFnxe0byrATlChWf9lxOrKNkxNwZTd69ZM4Z/sY3vnF4oZfcvUGnu28+X/IrmjHpo0tBbu5r&#10;Y2h+6px2rkG60zXtpGsd3xPZPaXbmjryOeiOvjeyL3b7COz1eWOuHNhXKG+Xgn71PuuCzuxkt/V4&#10;TmHlm3ondSZQfbzvG+7CP/7jPz78ebz5nbk8aUEMt0AuZm7o+d73vvfu937v9z7/juZOqv8smH4H&#10;/ld74qgmV757Ipszh/rszrX8cA/6V5DuenvbXloHfXJwrd/4ydKR3e7e1sxr42tPtT4PfAbjSUY/&#10;mUv9wQvOEQI6oD2Zti/V+1ZR7sVbrPrlpP3wSz9f+tKXDvPq4q2juMRsz8XkbvnmN795OAPQOXmL&#10;4HdnYx0Xc2v6zkLPQcYI8EzZZO6JWYPssN1nXM8LvZt2L8G8Nx6BcqRF7BmzV570rV2K/BUjAnnv&#10;nd68f9Rjdu6Fw47OF4grChYeldiQrUkT7E+6FcXZhe7FoS9yEox6Ofoo0G2z2UfZWmMuzunLeujE&#10;Eq35egm2fHkU2FHUvXgqnoq/ePXhGl/onrkhq2+PXe7GLpIOWIfwGuTfvTFz0MHnO6p+VrvFad1F&#10;qSWHr9jSeS2mLXbyb9Kxe+QeYF9MSD/7fFnzYLzOXQIy5bi+l/yILTCn/6g4H4VbcyLeLdClpmbO&#10;ngXVRnvUeclfKB+NX4p0az2U9GLwXvrvAXvUg50WmcvvYrh1L7d0NA7X5oMe+zh9zGf5dR/4Ib3P&#10;8O6gR2H6MKmYam/N347XR3umxpCzYf/6f1Q4x54X7POlWOvEeNJbgNi9YOkLFvBdbjp/18QSf3dz&#10;c3TJOfLi0Bdu+e7ufgTons8q9qjPh5ei+MoTFDuqHvC1/lLQVSzl9F66L8WMEYnTM7X66ZntESh2&#10;+u1hn7niLydwq/1i0Waj7wpsVMsvxdzD9DZXPT0DxD9fss+clyvg70t8pgeJ3Q/9/GChnN9yJ782&#10;8h+VmzVHj0A2YdpsnD8gl753O5/d9cmrO+urjmuRTaiWe+6ctVOtGINxf65HvzPwEl/oQJDdxuUl&#10;O8+C6csxv27NB7TP5b2x9ud+7ucOL/rpd+e9xM4zYNa++PTdLd4FVWdvGeJZ96jzDMVcv/MQvY/4&#10;25P8Me7zte+o7ietd3WP9pH+bPTeDdyTfJz5vBTim3edWOjrhxjG8bBnfC887in6STELRFJRsHFt&#10;wpx/JNaCrcCQgkKQP+b1FT3KX3gtn68Fv6KX4CXy8jjz2iHrYivPbx2PqoFyN2lia+4ROGZnzr2W&#10;Lx8LtmqqHD97rlffjbfomjhm3KvM1NnDgP7HAHH2IFPs7tUekpqLLs03JEM30DkfwNjxhcSfw2ju&#10;nuBre1qMk4qHbXRNbDveD+yRuul5oL1rrvpq7po9xYs6E+pDv3moprsfrtH/SPCj+FF+aeVpnrt8&#10;vxQzRrIRZJfuybfj+WB/Imgfq2m03pHt870xawhWn14CutRkEIcX3L57dQbmXaH/qDifBXLS3TDv&#10;xknhmlzgnfL16fddzWc7m+6gaeNZMO9yLZrnYZ6Ja/LyaMhvf0os/+YeWK+uxdD8pcAbf3nZij9b&#10;rRt7CdYLr2k7fffAli/PgHIw453j5qCcXRpLuuV76mnOuZ7n7FK9z4hTeRFrL1vFu+bjrYHv634e&#10;o4mtdVQ+0KMw9yabMPdNPfYXFVp/XzhWS6dQ/vocAHGou/kLpFDc98r5m3yzOYvukoTPpM3E6Tdf&#10;MRu3Ca+FLb+i6RcY6/upo4dNv80Q4tnxk+hwRfLocl8/yF57758dcrLWYm15e01k9xLb9/JPDvaz&#10;9eP5XPPR2r1yfg/MfeNXFFqffKeAZ9Uz+1u6LtH7IWDmAdwRyMNLDzArz6UgQxe4n+U0/cZeuEAP&#10;6fDIvIvHZ0c/JA78NNb2OdP8jufGembV0XyhdOkekkXVwqxHffqqmfjMa43fN/igbvnTl199L36a&#10;n/5e4nN8W7IRWOtc6Te/423Avs491qJq3tyjUK1MG7O2wtbcKcRf/fus+fa3v3347mXcb7cW3zW6&#10;3yrE6gfqaH5/gvYcQfm7BOWvF82RPLuL2etuwGsePUvOZx70Zy6MozD77wPlzX76bW0vm+QT5rNU&#10;MeBv/aWgK/vlQTs/G/X9qRj7bqwWYOYzHR8yZp0U95y7BcnXymPnCeS+vei3qt8yim3Nmxj9cEv9&#10;d7d8iKhm0Dw/z4DVj3ysJrXuIy/4n+El/y0o37MOxaHuvvKVrxw+3+KL5174MCv6DNYklvA2Ar0W&#10;FPCkFfmVvy4lfF7u+2dGz/5PFt83Zm7lqQdHeXW595Bajrf2YMd5lONHwz51yb+WzR3n8az70Nme&#10;NPESv6dsd3D3NWzZ+9Cwxih+n1HNd+dCc3g6w9eCfOcezZcAXkjeqvdasNPLK31+hXzMtx3Pi+rI&#10;PiF9+6ee+s3RW2qKjs5BY3qay2b24nvfyC/+OE++hPC7L/rWJ1/jS7HGmbx5uWHPSx39HW8P1bKa&#10;iZp7NLJzT1vqs+8M6t33LX/awZ+yMudctIbgNWJ9n/C51zl1P8549e35SyCP8lpu7QE7XvDM72vm&#10;r71/Xgv5OM/BJGvPAv54we+Fen67f+W2msYTbsl5ek+Bje59dvW9AFNrZM2xfU7Ph4LinPmuf8se&#10;rKBDTid1l4XG9uLZ6vZSiHPNl5jMiclzjmc9L/nfOtZY17gn4l3pNaGeZp2jOVdd2if3QM+jbxH8&#10;Fl+faaDu3HE+16AzVvz3wFNmq80uEfdGBxwk0wXmgGsffZmxW+Hmx7Wx4vUbJf2tS3qeDZfGc0v8&#10;t6CDg9hyqOZDavu+48dRvuYezfFL6vharPt0ymZ7veNl2MrvnJt53uJ9n8g3pGa2PkAnzzngKcYZ&#10;a7Lzs0Pb58klut86ugeKGTzMeBnSbz3KQ7mBa2tl5jF75tzlXgD4kuo+fyS85OlvEbPdns96gHW8&#10;4/lQPdontdTDt/30xU89+VKhvjrXlyLdofvAHFue2+ZLrGdBueCr+H0B8UUE+Gotf2/1m9yU1ZcX&#10;Z7d/kt0dsuM50R7OfQRjdYJ6Ufvov8k/fencdfZeanPqFpP7H83vXdrOcnMfMpxN353WX5Ja6SWQ&#10;73nXsOU+6rdtu0ufBfys3uc9idZ8PJPfofx27/JRDNXzGsO1mLKn9LbviC9f/vKXD58JPWPFM3P7&#10;IWPGCuVmzr0EdLQXcgzpLbfmnfe3+hJ8zVUxa8WozjzvaZ3dyfuWUG0UG2ijMOdQ/JNeA9npDsj3&#10;OTf98VmD4LV8vAf4Wp05S/pB3fW8a9565/BeeKq3mnNDt9DGzyRdAvz0VkDZKKG+XLjAtG3EI8GP&#10;HgRQcU9q/hhW/knX5udDRbmwpyt5qPHwYM/tdxfInrvjWOsMVcNoPtw+Cvan85kPE3Nu38v7QS7L&#10;55r3Z84z3zrz3feoeG71vZqH9HSPsOVeQd0pa51+aHD2vfwQp3h92fUixP9I8zvf+c7na+XsEpRX&#10;MvSlW1tfjn05/eVf/uV3X//61w8PTebvjez6gYV4Pv3008PLq77UR/mlBj6WvX9rmPVjj5zb9qgz&#10;7Nnga1/72qG21NSle4knvmoje9WxuvGDov4l5qybZ4AciNkL/r/9t//2IRfqOVjvTr3W53KB6GkO&#10;6Oslv3zHt+P5UJ3P/bdXs8b9gNdvvfsfeqp164+o8eqEbjVVXU2svl4KutSi74fdFc5G4146izv7&#10;Hzqc03Iw74ByfEueoT3sbpnkh639wFHee7Z6lnzbfzWvzrXudedgPh/giarZZ4G97Jfeyml+z8+n&#10;a/d3jdF45mDVaS6y717y94N2PHMdfQyY+7DWULBn5fGavJDrjMlxffOtqY2vfvWrh31on94S+FxN&#10;QzGUQ2tiB2PzbzHOrdooHu0kc1s1tRLeR2PmOrvtmXb1/a2i81QtisXYZ1pz2hn3PfAcn5A/xCUB&#10;CXwWxC2YhZI+B9xF9hoPDmzPQxTN+fzL1xl34y7jOf9MyK9zKLZL+W8B3fPwIHvtQ6uH9D7gHrn3&#10;HwKqyZVmDcMj9nTdx3DKzr19+Fghj1FYx/b/mZB/6qX7ct6Z98DMQba07PSF6Z72nhXOvS+0nX+1&#10;4AGyl5nWoHxdk5N0gXwCO9nqSwhyj5t/VM75MX+Tc8aSn81/LHv/VtEeQfVkD817ieUF/3zBcA3o&#10;Ugv0sZEdc5G1Sc8E95fYvWTxJcQYpq+33qXHYqWLrV7y73ibsL/q2x3pruyF572hXqIwx7POJs+1&#10;cHb7Xugz3b3QmahO2XqJjbcEcYpbLroDjsV+au0Y5Jne7k3y7uN+2Nh+oFv0PwL2f633nocQTF+f&#10;xW/gu5z2gxv95lEx3OpzcqvsOjdzFaZP8fLpY4FY1ZH7tPzULw9bub0G9MhvZyt96XTOfCbbC3hr&#10;+Z/xzLjE0XNY82v9vQUUD1QjkdhWAu0W7/vE9Clf5r7YK9T8WwOfO2fBuGcIMO4M3gsf5RtNBTQL&#10;WlJ7IfMayH5UUaPWQ/M2XYsX+NtvNUB8O34c5WzmeObQnpvrAO44jvI36dT8I2CfugCP2VrnHunP&#10;h45TuXsLea1eOt+zfl6K4qdv9rPVQ/PHADGLt/jra+d8e3AtVnn5Rt3t7nJfBueD4CPAji87PneL&#10;LQK+9MVhx3PDHtmraqiaQmpMPdnn5q4FHepi1nxz6gjR39otNh4F+eB3OcjHNVfXIjn65lmmE5yt&#10;+ZtNO54T7SNaob7VDFI/1dCjMP1QT/M8bfn3Ejiz/XbxtBOq5w8ZYrTHxb/iHnlPR/cNW+pI213x&#10;TJi+ouLnr7ts0rG8vS/ka59LWuBn1H7kezLXIj1R0C935chcOYPaVfZDRrGitbbm2q2gr2egxqsN&#10;ePQd/mhUt6CvlsR2LN63CL5v0TFYK/aVJrbm7okt/XNPQL8fmr5l9FwU1GIEj8jzUz1Jt9nRiubn&#10;gb0GJZOOWdzm+mABc49CNreQD5PibZzfvgx50NROvh1/BXmBXvxELgv5km/j+fc1y/OOv0I5ka/o&#10;feTInuWH1jjKx+nX7O+4DTO/W3mHt5rnGcOlEGvxTtl0bdHHAF8M+yKgTnqY8dt3Xor48lgNXQty&#10;9CfbGNzb/eacu/xRvzVqH9n1G03+hEkx8Ykv+YePT3yZnyk7ngf2A9mrngkm2rt1L6uBU8ATX3VR&#10;bYDWOenP0vQDo9bfN2bM+lD8wby5yXMK5RvwI2Mxa2eOyxce4+R2PB/m3ref7Z+67u73Z696KX5J&#10;vVyLagqql+buYU8d9rkiRj+EcoahM5Cde9h7qyj38oXkwty1+46XfHcMokNdme/72zOhOPNzngX9&#10;7jpU/1li4A/wh7/1i0E79xT4fw0mPx0z9vKSDZ+Hxu19dqcOPuX3hw5xF280cwEzn9eAnPzOs2ac&#10;Hf1nPG/XoFwVQ/nUFv+cf4sQR1S82mN0DFu80b1BZ/mv5tw35o3Xsx8/eouYe6M/azCUi3vG+KKK&#10;LvGT7oV76gqS2iEuidpoJniNK9rCufVzmPL52Di/1r4XDD1sFtNEutKz4tR8cqcQXw8B6Vsp6J/y&#10;56VI72qjvYXmG+Mtp/rJPhvySTv9jI5BXFs4JTvntdNe/Wk/zDyfQnLJaqfOc5iyxxDPFt0KsvmY&#10;v9f4PZEvU36LjmGL5xT/MUw9K4V1PDH5J986htnfwpRd83ItqsVJK06tnUI+nfLLueueFgdcIhcm&#10;LyofL83LoyCH/PJZ4AemKL+9yPRndPS7j2Z+Jk2sYyDjwQ98EfQZCH0JyYdkp+5ohblyegr04/F5&#10;29+uNVcc83PwEuCLngHTH3EUy/Rv9o9h6lj5z62dAx77vuZaGx3DKR666Ozlgn1VZ7XVbbJbOrYQ&#10;X3VbragddaTNJhzTaz56NLJTbWub5yuSr609nEjPKZ50sOMMy1G6Z762aIW59G2tH0P8x+i1sNrT&#10;r84nrvFpSycqx7fkKySXrDqpVujlu/ruX2Yc+55yb/BnjW2layEuL/nVZHE5B6Bu1elqb+JWu5di&#10;2t2iR6C9XlEdHFu/BKvvdOnLvVx3L7TPMGVWeg3wMd/W/krNb/m6RbcgW5fqw6u+rc++Wpfj4kHh&#10;lL6w8sw9A2vG8bBtrO1ZsjPWejznbIfVh2PYiu1SWVhlinXKz/XGeOZd39zkOUYrzK02wyozecsr&#10;mNuan1h1TZxam4gvW6tMa9OflecaiMMez3iag2lnK+aQHy/15xZs2Tvnj1jWPM4+NJeO6BrcKueu&#10;Kd/zGbyzD9PfY/pbO7b+KEy7x+yLp2faFdaS0S8Xq854wrH5FYdbZTKfo5KNtjDX0ZaOlSZvQRbo&#10;RPwvxapHP/vBZiAbMzcHnwu5S5lMfPGkf4vIKOR0TD2wxp/MSvML1+Q3Br704WgtPdmZ8aD8mHJ4&#10;468N8fXwm/5gHWVb36GNd417C9ai/GwMzSF28in/48lW/TX/rWvTXT4hmy8h+m9FOdQWH5LL1ibK&#10;ew9o1sVWzRiTRWCcDrLlznp7lv/Wpt30Tx0w51B85JLlE/Qwl90pd45W/nU86Za1/OZbPpYXtd/c&#10;Kjcp3VMXHbNWtyhMXagctgaTfyKZuU/6CNI17aYbWk82SqZ1fTG1nmyYfYgvPyAf5aR7BabOS5Ff&#10;Wzg2n43sTQJyxWxuzWk8+mpbbfh79J2XKbtFAV8062TWCz33wrQN6RZHd2VtMYfiaS2fwbwXPP0W&#10;J9+t4TFGMy8T5iasxwts9bJFP197eQr5kk3y+IoHgX3im/X8ikJjsijdZKf81K8F8zB1mouaP0Ur&#10;zBV3xF79VX7SiubyR1xbdVbuV30RzJyT5Uu51jeXbphy2TJXDBN0Ok/9Px7wlGNr6cifCKy1nk/5&#10;os3H/Ex27qUx3nyH+CYFvNHqHxvZSacWWmt9YmtuC9PGNVh9m225aG7yRuagfJer5iHZGW/r5af+&#10;zFv64uFPBPYSkYHsROscTL0oe9m5J7I7cxWxhczLMfR8AZMHVt+mLigGY/mZORbjzBVdU3717xjW&#10;tfyLoHjwltNrbFyKbBZ31Hx2r7U3ZVDxdA7o1ZbjEK922jfXfHyTd9KK5mceUfohPXjsr/YRYCds&#10;xdScvDR/KZJD8lxuVzIP7fUxxKvlS/7Vj14C8vlMt2eQvn9Be9Q+bdm2Jg5nct5DsPKfIj6wrTUO&#10;6YR4+ZePE3xpDRVXRPZUPAhmDHj9T4mR9fRANrLTfIj/FA+YmwTssz359acOrZxp5/e6czGi/Jpj&#10;rXzTo02ervYXjJ1TNvXTY71x8a4x66/EZ7LlfMrRh/SDtWxEcx3om/6hgHfayE72m0Mr8nXmiO7O&#10;PBnz5z6r5vga4Gcn/4tt1TnXEPC9+3XyIljnrqHpz/yssbbqBj7MvED8dKjr9hDoA/7HA3jatwm6&#10;0US2JrXvqy+TZ6X8nOMZa3bnWuOV8jP78Ucr/8TW3DkkM+3Can/qjqfxFqau8tl46jRnfWvPJg67&#10;+2/+zb/51xXwOcoAZCBHrFWUk3/KHyN8MA81tMZm7Qz6VLIC3smnT286px/N88Plg/iyxpcv+as1&#10;50Ct8U8iQ5e1+MyDebmchy176YvoKe8I6MHLn88+++zzi9lcH/rG9Gvj11oz/8knnxxkjf0WztSt&#10;zy74oo1XC/TjoaMPSUjvp59+eiBYf7NHS2+6obE1RE/ED7G3Zsye/8kjYg9fe1GMq57mJtFVnCg+&#10;bf6ssuk7R3jpuATZ4kv1pZVbD0kzv+LDjxfKhTl7GMVHj33D3zxUe+WAHXtsDl91RT/fyu2ML2rc&#10;Grv0IEiWn9/5zncOOo2r01XH1DvH9MJs60NnBJKZFD9Kb31UHn7wgx8ccl+O1HK5mb+VOXVPP9NH&#10;nj5xa8mX70n5NPWANTqg9SkTH2QzHYDPGG9y9M08AR7UWvsMxu1lJB7z6oScXKkXc/mlhVpzbOKl&#10;gw349re//e5P/uRPDuvuCrlddZwCnpVCMda2vvpnXO5aK27judfxWaNXX0zdpeoDtU4X+XKaHmS9&#10;vOHvLNOjrQanj/l9K8oFpEtLd3HmZ/bIFIu51otL39rUh/gOfV6ItXjTn+70mw+rXuN5Z6QD6HXG&#10;ypm1Ne/y+73vfe/AZ75zPPWxZdwcv+wNGfeoli3AM++C4k0+v83TA8UYT5TtaObFWjlsfco1ry2e&#10;qXPaBuPqTUzf//73D3nDTw5mLOV86gU6yMkJnfjy09i8WpYvcnzjQ7qzl8/5it8+ffOb3zy01vyL&#10;CnzZoyNZRFd+kW+P2h93us8e+vscxM8mPZPM07/u21yfuYwn5AuCeGu7G/I9nXMNsgfTnj7KxvQr&#10;PZcgHVvyxY7aL77OWsBrjc+r39YaQ35bK248+WC/1GMy6TVe86QG1IU7knxr6YzMWUdTJztIvzgh&#10;X5K7BdmbPkTNZbfadAb/+I//+JADtWkeD5CD1ceIHrFMfXibp3u9t/BE0798PBd7MUbNkaWD72yZ&#10;y07+Av+KJ6TnUohv7iV7xunNl0vimcBbHpNNz8yZ+TWf5vILf2cln5KN8Gz5Z5wuNtKlLbfW0t0e&#10;k8mPifKdH7DyHAOb09c5pkNb/PqrnVNI10rp1i9nxu3xBFtygWDKrPqN031p/FvIpuc8v9TQcysb&#10;1vhoXb8cZW/6K57uIfOAt3xO348RH3oOrzacdXck3fSmb82Ldtpbx/Hkcz5mO5o8qFh/53d+590f&#10;/uEfvvv7f//vH/6UV/5lI1mt/HX3zfn6c8/Y0l/XzVcf9CeTPf1yDvq+25m3XoyNp/6oObJsmYO+&#10;Ixq3H+z4jIK+E+BB9Ksb9jyb0Gk87eH//d///QPvL/3SLx10QDHRb5/psIbPvDH/iiUZRH98E9bE&#10;73nNdzL6/Ak28/ygi0zx66PyYN/KmfnsQrrlwrOmPv651/S4w+QCXzz8yGaUH/ROO8Fc/sXTHB/R&#10;Op/OacMaP+TZmTLOnyAvsOrZ6q+UrXhq6QK2mzfHllyXb/OQHH71IMdyyVfPzfLp2bc/+U2PeLTJ&#10;6iM6gL38gOJb/Zg64kPmmp/UPEo/HbONTwv61Wxz/Fz5k1lblF/6swYm6EtnaI4uUKedLeAHPfTh&#10;yY5+Y5h668drLJfF1Hp+G1vDw3Zym0Twh8w/2sUzUCwePL/1rW+9++53v3s4+FrFw3h/rxZ95Stf&#10;efcLv/ALh7/HWDLOYXXcmN6ZnNa1BXEO9Kx8yc6k1+LPBxecGB0IF7HDYS2fHJJf+ZVfOcQ6L6Cp&#10;K/vIheWLal90kVjIOGz0RX3AycHUhcigqZ9O+8NPlxCdLmV7YW/4lh/s+rD4z//5Px9kHHBE59e/&#10;/vV3//yf//N3//Af/sODjuxoFS7Z//k//+dB9r/8l/9yyA3w2Qf3z//8z7/7B//gH7z7x//4Hx/s&#10;ivm///f//u6//bf/dugDPS4bf8pB/n75l3/5MD4Hfqi39sTLQHHz80tf+tJhH9jnizmQv3IY5ICu&#10;tS82+9u4PEd4O7zzED8CfOCPmkM9qPFDPGojyh97DC51D1P2WK7o6SzZE3sr7/hnborFPn3jG984&#10;7C/5wJYz3Z7ZP3VKbzmbMMdnNem+qD6rf/J/7+/9vcOeqdX84QeqT0/5n3P2Sl48UKkF+rXThrri&#10;s9r4xV/8xYNNtsRCD710NSajBXrlkU625BivdeeKXjXPhhyEfARyfLEn8so3rXm5U7d0oHJJlp3k&#10;5VDdI30+msfLB8Q3qFat8UOfDJvODKLbGVELSL/4rSH6e5jJpnk+khGzObn5H//jf7z7oz/6o4MN&#10;hF9cHub/yT/5J58/kBYTn8RCRo2RJ8MHdsXz67/+6+/+7t/9u5/LdR/eAvLtc/nRF68Y7A/7xkje&#10;2ELyagzW5BXR0Zy+M9q+/MEf/MHhcxLktrqmq7xr1/1ur+nik/rrhSseD/3qrhomb/4WsDfzgeji&#10;J9vu9+5sa+w593/n7/ydw1nqC4kagb6QpDfds0+/HKlBL+WqYbWkXuiojvHWr/bMRfxEjQEPnfhR&#10;d0OfF1q5xc+ufXD3OHv604dsrHaNxSwvzjKd874BcnLknqU7v+yjuu8+x28ev89dz076QKb8aRFY&#10;l7v/+l//6+FO7bOe786N2tBXG+rOGhv06EM6+SAv6tUZ9LkuX+remfU57n7mVzVMR3nIJ2CDrOcb&#10;n/d0yo2Y8YlVLv7Fv/gXn3/J7x6mC+hH6W5eznyWuSucq/bOGVI79pC/dNLXXoFc+1wgT9Y+WSPX&#10;c6r46Juy/KjPD/EhfuVb62giv5vXFtsqs8ZqP/no3Hf+7RPbZMTqDPI/nfKhhXSvPlyK6Vc0Y0Z4&#10;+KN27I1a44+2sxMvrD4YR1t5IScPaoZd+WCr54dqKj51oE7Vv/ObL9XqBBk6nCG+I/k1b//pUkfO&#10;ED3iKbf3hvjE9Xu/93sHEp+4zLP5T//pP333G7/xG4fnFhCPcwgzt+WMrHzYG7r+3b/7d4dzLX/d&#10;e+Jy1/hs/dVf/dVDztR+d+0jIB4E/OSfcb7yS7x8sAfX5JysuNWEs2JvteJtT90zSJzOfDm8FOV3&#10;xZzng1rS2idx+YzgizjVEvvqEsSof0mc0wYiw7b71YvT3/3d3z3YUfuIXnH6vHYv2vNySheih46t&#10;M3IOaz7S2b5GxnyR70ts4OHnMd5pV2uPe+Z0jjyLOtfd8XLh81De3fHq3T7cG/bdZ5PnJZ8xalBe&#10;2eIDyDefzevLDQI1iteeud+dye6fa8+Dz1/14PPOdxefIXzwmeF55Nd+7dcOOckP+mddzNy3n86W&#10;Gi7X5MjbWz46W2zQ1R4h8u5W/Pg8U6rXdLCL2PhH/+gfvfuX//JfHuKePtCzwlzPUGzQBXTxgW/l&#10;C69xvgV9cj2T8Umu1A5/oDPKJ9Qz+9TjDP6n//SfDrH5PsMvcvLh2eI3f/M3D3k3ZgPa187vb//2&#10;bx9qhq/8xusZqe9AbFrj52/91m8d7Hs2c65m/OTw0oHHmnvBuRCX+e5CPuSHefrtsZasObnhl88S&#10;de1ssUVGLtSRGPs+Is9yh6c9SPf0M986vz2bkY3IyCO9zq73DVp203kP8CVdWj42p77kzrOscyX/&#10;ci5m96pzKof8tYZfDosfr/2Iqs1pD+QC9Xlo3ue2ZwK6yNpbNSjX7gl5kR+8iN4gP2Df/v2///fv&#10;/sN/+A+HWmM/GXfiv/pX/+rwjEEfu+TyD7V/ICfBGr+QGomKA6qhdK5kHg8d8YMxHdri4vesU7zJ&#10;yr28q6P2wJx1McoTWXshdvqAHkjXCuvFWTvn2XMe3BnquH3no5qwT/arGjCXnXSkd9XN//T7XOs5&#10;mzw99FYDyJkQW/r5UHuI9l//EIeZM5A8he6Dw5dLfQdT30VivQJFFWVJvRTJI+BoTs+1Y5uzhcmX&#10;XnP0tlZrfSZdcl104hSvQ28DFDV5XwgUU37SE4XGcuSwyZdLlx5zFYeCsGFypzCnjuKOJvDRZU8U&#10;xiy4DnY+dMh9IPlgcsGSExdfxNIFRh5vhWisVdjkfZknr2+OXfvtQaUXA/IkZheOHCpY+XQw+KNI&#10;FSzec+ALfX3w8Js+dUcPn+lyqICvbPD7EuBng4y2C4Sv7Bqbpy/C+yiwtRJ7xTTj6jKUx7lHPeyV&#10;dzp8abRH+a4ln04x41fvcizXalaeq1F14sJRT0DvbNMtb2pTDXRvRGQ9xPRyhg/kpo7Gc66+OOnn&#10;G3/p9IEsbn01be/w0813tcFue9cHSrb10+2MOk/0s6O+u2y7ZPN7wjoCesh37hEd7PKhfG6de7Jq&#10;jm0y/One0Jon1z1bXrTp4DN++ekHP9UBW2wiftDBJpnuJaTPPl/wiLsPLfGoDzmnX8sWXnzuAftb&#10;ndAndv7bI3cIUmvm6PQB6Q5SY8Z8Jb/m+RxmPqLGQDdfOt/5po0H7BPbqLqZ6/pTTv7w8Fnu2is8&#10;zRdP+tDUhZ9fiD7zZOZ+GSd3KfJbGzUG/rDpS6svL33em1Mv6h7xAfhJli9kp95JYF1d0Kdm1JSc&#10;kRXPvAMCWTxQnqKJxu1DeWVv3oXVpz1hS611jxUDudqIH3TPmObZcte4Kzqb4vEyzRkg1zmWR+vx&#10;ITWCr3qHaacx8MuZ8wXAS3n3ivNMB1RT2nIpH0i/uIBPZOWkH8TbF+iO72HVvZns9K290ZcP+tQM&#10;/+jzZYVOOcLjxZPPnva7vM99xydn7SXInbjpt59I7sjwj5985mMyIEZyfPLZ4J6RM/a6w8XGl+LT&#10;IihOyD/6+SZexEY8M47QeGsekWGPTvUhNj7KmdZYvSC89kXOwLhzk8+hPKx2L0FxF1ct0MdXNW8/&#10;2MmP9tQ4u1NPMUfNrRALHWDv2ZEPteT+qO7by/kyc9qfuuurB3KdQTm3h2yqS3ebO0Hf3JZ/94C4&#10;xOJeclY6f/xi18sEz2pqVDxo3eMZ4zwvcuPlkXvcPdEP3aDP5Xlm6Fh13wv0IjXAR3G7+5Hzk8/i&#10;W/fuGIVyQse8X+luX6s/vN31U8e9IDZgy33s8wDxxVxng798Kc5LQB6SNXYv2F8vdd3h6ppdfrCl&#10;ju1vz7xALoI1n5eA7JTRNzf3li/2gV1+8DveLWoNX+NzYM8eOy/uIjlwzztD8i4X6oJv8uH7oTN9&#10;b6jhzrHPPZ+lPWPwgX99bskL4h8eZF2d2id3u3tMnfK5+r40J2JXE35Jy2cvv/hAn/M+n93kj+70&#10;Tztyxqf853P+yrl1/PNz3DhZ4Hv1gMf3ALlyL9kruq35TFanflDLz0tAL/+QPr3i6S4RR2ds5jAK&#10;fEVTrj2qfsjzv3M05e1jv/Ao377TkKXTXrq/1R05+ugSo3X14V5276udZMWBp2fteXatG8uXcc8f&#10;/DRHTqzW2OOfmlB79BaLfVs/38pBKL9s+AxR1/SUF37IiXrS0lW+01nLH8CDwBw99p9+Z1i9onIo&#10;HuehuqUb5h7cE2Jlt/zJnX21R2pW7csbn3yOysGpz51yMtsgBjz2hV2yzho9zq/vXz6z6cPDVvuG&#10;1jwj+pujS16RnLqDtOzIpWcAtalu8i2fEKRzonU+R51B1DmM4p9kHp88aZOZfWA/3/Kj+AAf2/ZK&#10;3tRNd2226Zt66mvThW/2V2o+sGVv3IfaiH0x0dV9EbG96k1nLejLozjcD2rB2XM/FJf967w7z2tu&#10;iu0w+qHAj5/sI2CUAQVSwinhUIqpKrEOgEs946eAn1yXCjKmV3K2NgQan8L0DxrzK71QK755keJR&#10;JA5aH8bWJNdBqyglGs1Cmn4iOaRDUeZHHx5tlDmx00kXAvzHCPArdKRPD//y0zjki1j5wjbo88GH&#10;E5/ECuboLGdk2cHfnlvni9wUE148YibDD/P4jPnBv/ml9RTIdZlmj47szYuPT9bL6SWgkxzk48wp&#10;XeyU02w9EuU2MmazvUD6/A3trTy1R8lo+S7n6tsc4CEX74y/eba6XNZ6jSCfrIE6osfepQus23c5&#10;nR/g7Ws6jGd8+tNmuWGnHCWTnnKVb+mO+GFugq9qVy5BzNnT53N1AOxN3cZ8sg90kAX8nYXymEwx&#10;5Tuwxxd7WXxAprrPXihOcu5tD1Ba/rT//YCy3NM794lu93i6tYhe4Ev3oj692mIVG/106KcHj1iy&#10;Y2ydPet80dcWU/k5h/hrQb+c6U+il518w4f0ize72vxo3VhfDEFc8kyPvpzCrHWt8dSdfUgnqq7x&#10;8JVc1F6cA30oNF4J+GAPEdvm2XLvdfcVN9LPj+a2CMTReTBn39Orb47N8kevmKF8z5xNyk5jMO4c&#10;s0tnNrOHV7/9mLIIyNGTPN7yRK89JkevvcWTr1p62ku1X3xgvQe2gL/1/JhEvtriFzvyVL741/2U&#10;/XxBQH/nsP225l7o2Sd+8vzXN09XftBT7sq1u4ZuvPxA1vlrjv58M48gvXTyi83uJ7rJm0P043W/&#10;+NKVn5PwkcGb/+zSbyzn9Of/ivhCOpHYEfCPXgTJFNuMb52D7PAzops9fPTzMd7szVqbIIeP7Lp2&#10;DOWMTP0titf+sJEf/Ju28IgJj74Wpk/6K8WrFSfIhZyoUXXQPpYTdszJBSJnTAdo6YbqPd/m3iWH&#10;d/qQv/eEuvQlsTMhFj6wKV516ZyYL45jMSWDuqfoNHY/iRlPOjvf1tmXM2fB3L3BbrnU5qP8m1v3&#10;DQ8qti2Qg/IG6UdissdsAV1y63lEe0r3rcgnrVp1B/ouyR/57uVttrXX+FHOypOxFwvssNEZLK/u&#10;RfHiD+xZi5q7tL7JtDdTxrxci1utIf6xj87FSZ4+/l/iC376UfU073nrdMlJ9Kj6Zq9nAP3yU67n&#10;nNj4osWP8FSbfdZZJ4fEcanfap4vc3/SA/Sw0V3HNuQvgvy2j/R1lqyrJzHQM/1NDomX3+rf84D6&#10;V4/6XmhXm9WKsR/+z1o9hfyz73PP+UIH29VSMW0hf9MTibWcyZXa4WM6k8MrRvLm2WYv2fKEV5z8&#10;owPkqPyQZUPLdv7TRaY7y0tnkDvz5lB+Ab2IT/YNGfNFDNq5Z1A8k/jBZ/L5EdgTK7+06SLHFpAx&#10;35w2f427o8nTzZ4xv6HcsZEeiP/eyKd8RfmIqv9i9oMH+4BPHeDVGvMXD//Lj/lyEsyxR66zQE/1&#10;kx425UMrdnJ4sldt0kUGWevzgV1nkDz+ZIyzT94YzJWHWVtgzhr7ckLWnulXY/mYjvRF5lD1gIJ5&#10;KA7xI2ATL/3J0Ge+WpU//phvD8TON+Pk8mHagzk/1/ObvD57XsTPu9+ac6w2/ACF7WBt1Ysg3cBH&#10;fXdDvzjph3XmxOGXP/zLln5oLe/k6S8G/QMZ/HDxRyfyDLCtylKUs9bq24SZ0HMgU9G2QUCPIkPZ&#10;m3bO6V95GvN/FkqtGNm3LoFz460h/eLHy+98TCfCB43xKYZ04GVDnrIjNjlA1hQm3kkw2/rZQEA/&#10;AnrLW74nxz6astbElo/NWVfcWvHOHAG9Ab84xEuPgidDtoPIrhjz8xTo6xLET3bmvBjp15rDc4lu&#10;mHLlp3qwZo697Mb3CLAd6mtRdtvH0Hp52BqLw57ISQ+95sU5Yyyn2Sk3YG3uOeCjpz4CcuWPvHn5&#10;Q63RZ5zMlp45pz/ji+JH/EPmsz1lrLFbnNbwWWtev/Oaj4CPTHyQ7mxrjcki69C6HGuBvuoMn/lJ&#10;+UfftNGaOWgd+MWGsRh8YLDRfdN6OgBvedDim+fbHB9XP8mj8kFPMSGgB+UveUi2+fTrI/r5yZf8&#10;uATJH+s3PoaVn79afrivgM/Qev3yN9eRsRjK0woyZMsrSl86wZy19vFS5MepPrBj39iEfM4f1J4V&#10;yxpr+tZ+0E+GXntszGa247GunRTWOe30Px1a8yh+fpfD5gJ+NPvJ8qdcsKFey5U4EN7qOH5IF0xd&#10;UWuTr35jIDvHYFyMdOVLcaXDOn9nftpH4863MT2t4UuXdTnWJo93rkNziL3ug/jzIx0I+JF/za2y&#10;+UC2OBGZ5Gcsc6/z3ZhsMsVDPzRHV2vZaB7wT13Nx4/C1hxd0w6iZ/Jpp4/sIbZRvHhCspciWW00&#10;x7O/5WNz0Hy+hck/24i8L072yDOj+5YOuuf3gykzc6EN+ZqfQC+Sa/NkOiv6QH97eO1nz6UoHph3&#10;uTnxT998dmrLD8yY9PmLxGYsb2RaTzZqr7T4+JC+e0I8iO6ZY2AfzCHjzsAlvhSD3M0c0qFOOud0&#10;WZPHWR/3Ah+679li33NX+2svkDU+aY2v8aWaJZOc2BCYo7c5+cwXssZrLefvpcCPgNyUNV++a6ev&#10;p0AWXzV+DvjLL7niyjdt/ulbKx/3hvw6r/S7r/gzc8CmuXwxV5uP4p481a/+NTVLDoX0pzeboE9v&#10;eTOvH/JDHAisJ1M/3VEwT04ckG48YtJ6wS32zkK+nUM2xVCei42d6Yex+gjTRnrSlQ7jmUu+zfsl&#10;lB/ziC3xek+hpUtNkKUz2/mMR9+6F3h0GKtr68l0/zefLWva7CLrgMd648lHL3vGE+YRkBNfY7ry&#10;BxVz8yEd8TVujk16+dH9SA+wifB1JvCnJ/nV73uAfrblP99Qdvljn7Rb9vGtIFdbPKG1Yq7e0IwT&#10;Ndayk68Iqm9+Q/5VD2yrIfPFZg7EyyYdncP0Q/FDemH6kE9k6Ym/+ck79YaVP7BHJ8JDdvXFOP3i&#10;yIY+lHeUTHZQ+lYfUOPa+vTQ37tQsMauNTnojgN5NZ+O5mdbH/iSfp9z+ubEQjcqJ9P/2T+0/vND&#10;p36U8SuQQ5NChiZdCoEoOMQteiVmBpO99J7TP3mh8dQLtZM/Wyjk16RV35SH5sh2oFojE+Ex7xDi&#10;azPjnW190CfLB8jH7OqbQyF/rFUwkN58Na+wkkcVXQXHbrbMGWezvSw/2vbZvLl0nAOd5YYtMpEx&#10;5CMyd6lu4BeauiF97Gdr0iPAVnuhPWYrnonJy+9ybQ6/HGrLjb64oT1KzthlRRbP9CUbUF6sxwNk&#10;2Eu2/VYn2SVrHsozrDam3mAu/hX0gvWpN0z98SC+5J8caM0hfTRl043YnLmwBtMOmpADdrLVGUrP&#10;tAVzDqVz9YO/rdsDmOchmeSmTtBO3vaSn1BOygs9jcE4fjGhaWP1I95qBQ9d1Uv8l4KO2rVPN7A7&#10;7bEx/YrwIX70sBTmegR48ttccWd7Ih3a/Gg+Sm88j8xJtZi/059gfu53SN/s462lCxnLPaS/HMS7&#10;wlzzsw/16aiW9OmeNckmMteXcvYgnSgfWgvG9EzMufrJsz/1whw3N0EWrX3Qn3EhOuJrrTnj7DTu&#10;nAFetYTM+eI9z2x3RjrSgyf5oB9vwEsv/vX+aS/wF4t5SMfkAz7F1zydMw8gzmSm7qk/foRfO3Uh&#10;8+pJW3wzBoQP0oe3fnparx/wotB6stmY9iemjWRn/1rQt7YRnc3zR36bi4odlffVl8bxzTEd1aDz&#10;2X1r3hxiN/v0+4UFdbEFcpCN5LQI8oGdtU6M15zfE8WM1Jkv4GI0tiYuXxK18ULroXhmXPmO8Iob&#10;Jdu6/tR1T/SyhJ3Objb5UTzBmP+X+FM86daGqbv4onuDHTHyu9iqU3Dvidu6PcZzzUv+cpL+NU7I&#10;brzF2Zmxzo9way6yVwvZnTqN8+UckpWPS3zC32c8meoqm6ExneXn3rDHXsbM/GYX8au42v9Zs9b0&#10;8VqvLW/xXAKynQm5gWkH+GGd/mk7lCMtak3bGhhHIRmIH/HF+YBeeBn7zdt+w/garHZD86gY2eo7&#10;rPnZhtlPvj5Yj5oD+tmRR6Tv/Yg9xse2mpjPPXNv8LTPfMRnTD7fQWsP2c9m8801nxxds26ypVb1&#10;+6FCoAesoeJF1Sw0l220YsqnD+acHKSXX+bTOVHss1ZXnnuBbr7k27qP9ig/WueLufxPT7oQkBdH&#10;44niqU0eZqxkzZuLykl+a82hyd84v+dzlfnqxRilw/5MHdP2inTFHyZ/a1o0MefowZcfU182Qvrj&#10;aW2da77+lGsNVr7QOH/kRmsM/ELBHWe9f6UDp3RD8tmotgI+du21Pj48E/gPZPBDhT9ZcTciJ2sz&#10;dAnIlCD9dIB+QVkXVAV6DmTXBBmXmNZWP9nJ3pZM/Ov61GO+tnmt8YxzysY3ZYK52UL9KRvW8Qqy&#10;aI0BNW9O7n0w6HfJ6ac/HvzWkg3GgK9+dqaeS0H3rAc21w+0W0AngmP+FZs2nkcgG7Dab75+hM+H&#10;SH5DeTKWn9Xf+NIJ5nwI+KKt72GA3njMIePVT31Ububc5Jvy+vmVPhRfmPIzxhXTp2N81ttv/OJD&#10;K++x+NDWmL3OxxboS2f82nRNbOnIVogneSQmbXqj1lEyKMw+rHIhvtayJ5bim3lIvnxbm9Q6wm8u&#10;ZOslmLpnf11j95i9+BDEO+eLz/zU07o5NXaqPiaSk0/8p/y7FtOn+iEba3spjuluDGKSKy2IrfhQ&#10;Y/zxQOvpR8eQrWDcXHLpn/Mo+yHZfEbW7eXcz6lv1RHSFZKthXjMbfFHW3ogGf52/8/am3IQf3on&#10;xENHtX3sroT0pD+eqR+0qLnmwVw5Nr91XvDwJ5JnzwDm+WrMR625dGrNZXtdy966p2y0jtIxkR6Y&#10;ssnMfjDXc4x5eqNzyJ526k7PS0FnyAbQr1+sp/zFC8lPHSGfw+Sld+qoXfntD6y65njOQzbEEbFX&#10;3TwaxcMvtsWQD/OczhjyGeY8tNZ6MXRG6E6GfuuvESfk0/Qxyqdb/UmHVoyQTvRayI8w9xPl44z5&#10;EiSDgBx9xtUNdG/1EqeXSpDNZKqFY/f4JcgnutIf3bKPt4DdWn50l+ZPua/eb431HLLHvhc78ir/&#10;2bMeD6ofWs/3/J481yKdUC0C3+RjIt7483Pa7xkA+Ab404tXzNa2dMkLee8QktNu+XMKZPiiTTea&#10;+Ur/jNma+UnxB3PVEPReYY032fTE0xjSPfMG+dUPbid/Ms1B/MCONTohfvrL46oH5XPr6a9NprXs&#10;GYsreePmp45Vz+y3Bq2Zo5Pf5vKrNdQ+sF9dPRJs5s9qK5/4U274vOU3mGt+xdSljRedi7GcAV50&#10;zE7I33RXj/Pc5Qde51RrrbO6+nkM9JKH6Vu+wjkdbM023inDv3lOp638Xe8Vc/FDfky9IdtQf85N&#10;e2Gut8ae+dW/2cIqG51CugGvfjKft/7zQ8a/ivoMplEKo7AauBR0KI6cXBPYuuLx8GJd8V1iJ51h&#10;2pgHtJYdKbGO8IdT9rbWkl19gMZTP7uID9AHzClM+TB1IzrrW0PFST8SK1hLBhnPPLQGyeKJ3zp+&#10;c1uIl32H1PiSOEM2yKH8mnrNFVN8l4LsJLIzHnMzTvTaYDus/cbtCzSP2ndr84PTvLOFp33Vx1uc&#10;6dOuurcw+WDy1ddOvnIbpjzEiyfe+PMxmSk7+c3HO+VhysA6hsmffHNTd2AXgfnW1j7gcy5Wn1qH&#10;VQYmD9mZG/N8glVmRb6mA08PyFF6obEWyKglZE4dkW8tJF+ukjNOnhwyF/89MP3dgnX+oHhRvpnv&#10;jKRn9c+8uTmfHmh+rtt3xA7dWhTw5hfkwz0w/dCvBulv/9kVf/d29ovpGNI9+cxFzZ/TA6d4pr6Z&#10;NzDf3rW+5nYCT3PphWlfP5qYtla5rXad20J6IL78qh7ShVoL61q+zXxMnmQgXfFCbdji1Zov18by&#10;0nxr9ZMni6B1mGvJwtTTevJTFozVbP6Adq6H5lE2Ju/0Dcxnt7VkTyF9K7I1id50p3/FOXu3Ilur&#10;3ezV5ivqHPB53hXnfJzr6aLH/KS5HuprJ1/t3KMwZazPu+LSXyi6Ftlig37jfAbPY/yw1ucg5Cu+&#10;eCfSgdI5ZWrN0e8+n/f8vTF15kdtWP26FOf4rSExitUzrzgfgXxB9rU6M2/v5jo0dw3IikNLftYE&#10;Wj+3W4d4UPVtvfvwEpBd0Zx27od+dG+wsdppDmVzbR8B9trvfGlvrHXGWpdvBLNGosZkQ/PnkC9a&#10;RC5bUx+fOg+tQzzJrmOYvsz14iv25FubsJYeuYFr7p/shqkPpl/Q2vRlXZs8kM4IukdgxljMwVwE&#10;6TBmn57yTp958duP+JJNBpFhx1w+weSd/sHMb36uNmDOsaU1F/+0tyI96QjnZCL2soGKceoSh7E4&#10;Zs3eC9nK7nwf4hmgtdmGZJovjq3+qkM75/Xloz5qL/FErc356mTWQDUTxYdnPmOIUW6th/SvmDzZ&#10;hukTrPKTF9jFM+e2YD1d6WgumpjrYeWZ45V3C3gCXuO5TyCX+sV1TmdYdQPd2Wh91T3145ljOIx+&#10;qODHb98jWANalYM5/cY5cw5T95ZM6xJY8cZzTj/ZydOYHcW/6mEHdTCaywet+dbIIfNQuyIeNG02&#10;F7IPfEC3It2T8lcejYtl+gSrDBTzlF35J6bu4kqftr2cL5vPITur3XSue2Q+3kuw6mku/8xFc/4R&#10;yP7EVjzltnly09+JzhDePvSBvHmtmrOGp1hh6p9z0Yo1h8f4zMUHsx9/NtHU0Rykf8qsSH7yrPIT&#10;c7zFN+WPoTwkh5JpHmo7XyGZ+hP40Kx1ZG7mf9bpqjskF5EHssngSVeyk3/Wk7n4UfqLr/XuuOxp&#10;8ZhPRj/d9wTdE/nFB8R+MWjzsTkoDm1+w4wh1M9urXn8PZAX74wZL8qHR+akB+p8yG8+rvZnfOdQ&#10;DEBuy//WtbfoTh6mjbmncw6yM9vpR0RuxmyOjnjTbSxXc762fphrl4DO9E40P/Xly9QdX35bm3Xa&#10;ejzpKe65DlM3rGurTHNTLv6JLdnIPH+gmjQnDmRsHrJTSz6Yi9K32kLW6NWfeUunNl5I16VIrjbM&#10;eZTNlcIq/0iwm1+Qf8FYrlD5m+unMPVmJxinZ/Ksc1MmmGv/+JTMlM3n/J7PSfcEW/nIfraLpbqe&#10;uYtvC9ZqV12QPTTn2Ll2f65BuaS7PB7zC+baMUze0Jx2nX/0CyKgf1I+zHjMz1xMP4+BTHcZmamj&#10;WLKJz3zP7+LGC3izOfcEtS/nMG2joG8N8mXyTN4txH8psgFTrn5rsPpyb9AvJ1p5RPPsQvlG7QNM&#10;35I1h9KB/9KaTTZK94x96maP7pUnrLpC/M1t8ak9fTbYKz794sFvjC8/LgE+sjBtT+CJJu8W4gvJ&#10;TIJ1D1fdU09yzZGDVab58tMavsZ4ylt2y9vsw9QHjZPFS6c7YoX5CNKf7tD6FqxtyRwD//JxyvK1&#10;+BG/8T3q8xjYZYudXvKzNXOV7fyqP9sZe31rxRayB9p4mgP2pgzM9WTKY2SObGRcnagF/f51jfVe&#10;8gc6rFU32dTWz685bg5mH5Jd5Sea08a38hvrR5Mvgtbrr5i8YrwGM8/pNobyHbZsH0M+kaFv+pit&#10;9qPxMRxWfqjkR16dAbYelGw6WpXHo+VEP5W8BulIzwyuxEUFeQorT2O6ZgzH9OBX6Ig/0E+/Vxm8&#10;KGzpXnlmjB2m1wTbxcfP9QJtP6xbQ8VTLOWGHDImI55e4Bu7UPCbW+1ci+zSC/SxB+u+3AL6Z7vu&#10;IZi7h60tzLqA7GzZnPtTDqB9gVlb9B7THawnS85ac9M3a60nfw1f/XPAK0466Tl1VqZ9mHaz13o5&#10;Wmt7gr4I0me8xU9fvJBdlN3JQ9+Wj8eQnDaassfk8c2amLzafFjROdPi6f6bfrRuft77xVqMeDw8&#10;ZdsaGbkPydLrzqDbAwi99wYbMx8zpnzk9wrrUTHw09/j5Cs5vnfXrfqM09N8mGt0T7nXxvRhtZ+f&#10;MP0/BTLypO0MXyp7DvnD3+qcjeysqK7JFd9sp1946Mvv1oyzpU/2mL0JvLNd7Z0Cma09MTf9aO1a&#10;G/iR3DirUB0fk09m9al5OdK2H3MN8RuST0fxnNLb38C13t9wnzxkI/r6YtMcufwyTrbWXG1ztc3F&#10;U7/5cyAzKaRj1YVHDFtrE6uuR2H6jtiSz5fYpEeM6x7N/YdsQnwrWo8XzZqCZJvbsvUorD4Vs/N2&#10;zodkw4wnnZCecqrF4zxbS+5RcI8gdsrttFsc5aD1UyhuOqYeOoove60/EsWAsr3avYRnC/j9uVRw&#10;t7mnzBVnOot1zrnr+t7lz4P0bHKJ3S3Qo4Zg5nZLH97ac/biudYvcpOSn2MtnPr8uifY87fm7Y98&#10;d87My11+Bf3qPX9Rn1P9WZdbkC6+QLayY14754+BL3Pvoy3Q68+9WveZXK0a149PPR/TcwrFFtGF&#10;gP7sIetzvv4xrDpX+VlLK1/xzHV563sP2fmsESaf9fl9x5o7FKoFd0K1pVb0G59C/0/Fa/6fIIEf&#10;tbM/Y9Wf8U8kA1vxi7E9LJYtPa8JfrW/wKc1x6d8JJ8OSJbMS2Or5spTtmD1Ea+9x+demn4kM9vO&#10;e3WV/5NfHwU8k6+1lQ/oyP8tPu30B9aYQuvZN1bbp+obD8LPVjm8FNkih9IHxZEv1+hO79YdMXGJ&#10;7sPsDxl/tCMXoCBS2Hga0g/Gp5ycIOdy88HwySefHEi/i1FRIhfTl7/85Xdf/epXD4U37V0K+vg7&#10;kzj9pLMEhslXH49+Gzxl4pv84VKf49NOPY1h1T2Bb8sWP/vA6KFv8tXPZiXSGJKfBVYLqw5jFwYk&#10;Y2/p9mF2yYcNHX0I4KcnZGPara1/DvSiZKL0TjLP/vTh3mBnBbsrpk8ghmSLobXm+a2/7kl8kF7U&#10;evKgH/9cqz95p96Z5/K38sY/50P6g378ya7rsw3JQGtbcTbOZ9jKW2tr/sG4/pyDxsF8a8lN2ckf&#10;H0y5VSZM/i2s+kCMq5xx+Yiaa74zan4rX/jMN6dPJj3r/Vz/FMhGU9a4/tSTrXV+IlmY/fwn10OQ&#10;+0m/OFa99a1F8aCpf6K1CMrbJSBTnDBt6U89zddC6+nRmuND8/Fok9VvHsxP3tA8tBZfNmDlqx9v&#10;fTCOkotvzjWeaD2sY0i2PqTLWJ5g8rXeGKxHk8+4/hb/7McTn7Z6hHmWYPanjvS23nz9YjKXzuSb&#10;D83PuYmpd/JGxtP/zhQfUHyQbDCe5wP/5Jm86xy+eJH+vL9mza+YekP6IH2gnfyrrPWZ79rZP6Z7&#10;8l2K1V7y5k/py2aYcuUdZg02l+51DHN+5YG5D9EEmWgLU1888U9dx+TvAXZ6pvW5Me333cfz8ZYP&#10;eCYlu/I2jg+2+B6F6V9Y/WgczvkW/zzX0RbO6bsH+DEpf9ZxdCmSh/R1Trvjpg1Y+9DYXUbeWM11&#10;ji5BukJ2szcptHYKl/Acw+oDrPbB3K02TmHaB/msDzPf7sA138nGs/q5jk+BLcRGNH2BqWuumc+X&#10;5rM9147xFddcFxPSn7HPz/Vgjew5pBvFn82JLV1zbuqZsvnR3NqHya8vRugzrvXaY/tQfsqNvXPv&#10;91lQ33q85lsjY51uY21zWjA35WC1G/DGozVurjHUQvwTW3PpCivPqn9r/ZGYtgOb069jaF1OIbnZ&#10;nzr0o8m77kXtll4w33r73nx86Qlznowx/nSlI7lsTj2z33qYaxNT3+yv2Jpb+Y0nNa+dfTjFZw5a&#10;h9ZglZkoZ3KI8BrDuo/X6G4f5lzyzU+5k3wGP1T4I68uBMGpKMpY1Po1cMH56eRnn312+El4P3EE&#10;hddvk/kfgX7hC184XFDX2ggVd5h9OBfb3AiUH7XxwewfQzqSn8jOFk7p3tIFfG/b5ZOO9BQXrLqN&#10;W4uvD7V4V9npw7o2v9zMQ3EK6oFMByvbdEchO7XnUEzphNqpe/K0/r7Bj3yMVh/XeVhjbn7COsy1&#10;+q3BFt8Wsgnt+9RzTN58a1NHaG3K6+OLwtQFrTe/8sKcYx+mni2+dDW3xQ9TZvJrV/4pNzHlJs+x&#10;PsQf5rj+vCuzgeTAfGexOWd0ax6ah6kjnfHXd7/Eewni0+bzijkf/zFe68dsm585AGP9xseQ3uzW&#10;TlurT8kkF12CKbeFOY9vwlpz6UlXcTbewjq/6gv140/nlJ/8E/FOrHKr/rmuv+qe41VXWHW1pp39&#10;lW/qg/jX+bA1n0xyUTA/z+IppEMLq0x21He81pPRhnTUWmvd3OSf8xPm2ep8IfbwrT7kZ7rTlRxs&#10;+T2RDMw+PmPysCUL6d7C1DcxZY7pjCbf5D2mG7Z0nkK2YEv2Vn3pnLlrboV5PFF8k7/+5Nnim3om&#10;Gk+ZlWfV8yiwU232wkUfeT5mu2fsFdPH+vEd83nOT/lHYsvmtH3M10tAz7wjVl1rXh6Nrfgmtny8&#10;BMnQG8HUt9o2390IyclXOTtWW5cinRPTp9cEP96X3ajYy7u5vrOa38p3smsdTx2XYuv78TXIVm2+&#10;BP38Xf2Kb7bVGt580jcHM0b8yZ7CtD1lVtl4jiE9k2/1YR3DlJktvhlP1Hx6zLXX9WduUPAZoGbQ&#10;XCM7n+20vU/Rxz/1IfMRTPn0Tlib81vja7BlY4K+qRP/S+xdi2lLP3uzjWfyBnPN453+zj5M3rDK&#10;tL6ld8rqzxpqHU3eZGGuBzrMnftMSN/EKX7YkoFzcseQvlVv8cPKo532Vtvih2M+rfP0pRPNcah/&#10;i+6w9vFGKyYvHDh+aPxH1p8Ex5KwhTWgLdA3+dbxx4yX5uIeubxFx76HO3Y8Lz6m87nGut9NO54J&#10;ez3u2PHcOHZG97O741HYa+t18Zr5fsa93evtNpzK27pmDHuePz7s52vHT+Ldu/8P2FC/Ic1JKm4A&#10;AAAASUVORK5CYIJQSwECLQAUAAYACAAAACEAsYJntgoBAAATAgAAEwAAAAAAAAAAAAAAAAAAAAAA&#10;W0NvbnRlbnRfVHlwZXNdLnhtbFBLAQItABQABgAIAAAAIQA4/SH/1gAAAJQBAAALAAAAAAAAAAAA&#10;AAAAADsBAABfcmVscy8ucmVsc1BLAQItABQABgAIAAAAIQCzYjyicwIAACQHAAAOAAAAAAAAAAAA&#10;AAAAADoCAABkcnMvZTJvRG9jLnhtbFBLAQItABQABgAIAAAAIQAubPAAxQAAAKUBAAAZAAAAAAAA&#10;AAAAAAAAANkEAABkcnMvX3JlbHMvZTJvRG9jLnhtbC5yZWxzUEsBAi0AFAAGAAgAAAAhAKKilUPg&#10;AAAACgEAAA8AAAAAAAAAAAAAAAAA1QUAAGRycy9kb3ducmV2LnhtbFBLAQItAAoAAAAAAAAAIQCE&#10;y65AShwBAEocAQAUAAAAAAAAAAAAAAAAAOIGAABkcnMvbWVkaWEvaW1hZ2UxLnBuZ1BLAQItAAoA&#10;AAAAAAAAIQBIMfeJlmgAAJZoAAAUAAAAAAAAAAAAAAAAAF4jAQBkcnMvbWVkaWEvaW1hZ2UyLnBu&#10;Z1BLBQYAAAAABwAHAL4BAAAmjAEAAAA=&#10;">
                <v:shape id="Picture 55597" o:spid="_x0000_s1027" type="#_x0000_t75" style="position:absolute;left:-44;top:3416;width:58991;height:4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cd4nEAAAA3gAAAA8AAABkcnMvZG93bnJldi54bWxEj0FrAjEUhO+C/yE8oTfNrhBtt0YRUei1&#10;6qW3183r7rabl7CJ7vrvG0HwOMzMN8xqM9hWXKkLjWMN+SwDQVw603Cl4Xw6TF9BhIhssHVMGm4U&#10;YLMej1ZYGNfzJ12PsRIJwqFADXWMvpAylDVZDDPniZP34zqLMcmukqbDPsFtK+dZtpAWG04LNXra&#10;1VT+HS9Wg//a978X9v57qfKTz9WtbONO65fJsH0HEWmIz/Cj/WE0KKXelnC/k66A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cd4nEAAAA3gAAAA8AAAAAAAAAAAAAAAAA&#10;nwIAAGRycy9kb3ducmV2LnhtbFBLBQYAAAAABAAEAPcAAACQAwAAAAA=&#10;">
                  <v:imagedata r:id="rId183" o:title=""/>
                </v:shape>
                <v:shape id="Picture 55598" o:spid="_x0000_s1028" type="#_x0000_t75" style="position:absolute;left:5194;top:-44;width:48546;height:1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LupfDAAAA3gAAAA8AAABkcnMvZG93bnJldi54bWxET8uKwjAU3QvzD+EOuNNUoYNTjSIyopsB&#10;H7PQ3bW5NsXmptNErX9vFoLLw3lPZq2txI0aXzpWMOgnIIhzp0suFPztl70RCB+QNVaOScGDPMym&#10;H50JZtrdeUu3XShEDGGfoQITQp1J6XNDFn3f1cSRO7vGYoiwKaRu8B7DbSWHSfIlLZYcGwzWtDCU&#10;X3ZXq2Ab2tXwQXt7/Llufs3i/5Ce0CnV/WznYxCB2vAWv9xrrSBN0++4N96JV0B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Mu6l8MAAADeAAAADwAAAAAAAAAAAAAAAACf&#10;AgAAZHJzL2Rvd25yZXYueG1sUEsFBgAAAAAEAAQA9wAAAI8DAAAAAA==&#10;">
                  <v:imagedata r:id="rId184" o:title=""/>
                </v:shape>
              </v:group>
            </w:pict>
          </mc:Fallback>
        </mc:AlternateContent>
      </w:r>
      <w:r>
        <w:rPr>
          <w:rFonts w:ascii="Arial" w:eastAsia="Arial" w:hAnsi="Arial" w:cs="Arial"/>
          <w:color w:val="151A1F"/>
        </w:rPr>
        <w:t>Operativo  invernal:  en vacaciones del 19 al 31  de Diciembre del 2016</w:t>
      </w:r>
      <w:r>
        <w:rPr>
          <w:rFonts w:ascii="Arial" w:eastAsia="Arial" w:hAnsi="Arial" w:cs="Arial"/>
        </w:rPr>
        <w:t xml:space="preserve"> </w:t>
      </w:r>
    </w:p>
    <w:p w:rsidR="00B1719D" w:rsidRDefault="00831C27">
      <w:pPr>
        <w:spacing w:after="516" w:line="238" w:lineRule="auto"/>
        <w:ind w:left="1137" w:firstLine="12"/>
        <w:jc w:val="both"/>
      </w:pPr>
      <w:r>
        <w:rPr>
          <w:rFonts w:ascii="Arial" w:eastAsia="Arial" w:hAnsi="Arial" w:cs="Arial"/>
          <w:color w:val="151A1F"/>
          <w:sz w:val="23"/>
        </w:rPr>
        <w:t>En estas vacaciones de navidad  en donde se siente el frio,  se atienden de una  manera</w:t>
      </w:r>
      <w:r>
        <w:rPr>
          <w:rFonts w:ascii="Arial" w:eastAsia="Arial" w:hAnsi="Arial" w:cs="Arial"/>
          <w:sz w:val="23"/>
        </w:rPr>
        <w:t xml:space="preserve"> </w:t>
      </w:r>
      <w:r>
        <w:rPr>
          <w:rFonts w:ascii="Arial" w:eastAsia="Arial" w:hAnsi="Arial" w:cs="Arial"/>
          <w:color w:val="151A1F"/>
          <w:sz w:val="23"/>
        </w:rPr>
        <w:t>p</w:t>
      </w:r>
      <w:r>
        <w:rPr>
          <w:rFonts w:ascii="Arial" w:eastAsia="Arial" w:hAnsi="Arial" w:cs="Arial"/>
          <w:color w:val="151A1F"/>
          <w:sz w:val="23"/>
        </w:rPr>
        <w:t>ersonal a los  indigentes  brindándoles  apoyo en</w:t>
      </w:r>
      <w:r>
        <w:rPr>
          <w:rFonts w:ascii="Arial" w:eastAsia="Arial" w:hAnsi="Arial" w:cs="Arial"/>
          <w:sz w:val="23"/>
        </w:rPr>
        <w:t xml:space="preserve"> </w:t>
      </w:r>
      <w:r>
        <w:rPr>
          <w:rFonts w:ascii="Arial" w:eastAsia="Arial" w:hAnsi="Arial" w:cs="Arial"/>
          <w:color w:val="151A1F"/>
          <w:sz w:val="23"/>
        </w:rPr>
        <w:t>alimentación</w:t>
      </w:r>
      <w:r>
        <w:rPr>
          <w:rFonts w:ascii="Arial" w:eastAsia="Arial" w:hAnsi="Arial" w:cs="Arial"/>
          <w:sz w:val="23"/>
        </w:rPr>
        <w:t xml:space="preserve"> </w:t>
      </w:r>
      <w:r>
        <w:rPr>
          <w:rFonts w:ascii="Arial" w:eastAsia="Arial" w:hAnsi="Arial" w:cs="Arial"/>
          <w:color w:val="151A1F"/>
          <w:sz w:val="23"/>
        </w:rPr>
        <w:t>y cobijas,</w:t>
      </w:r>
      <w:r>
        <w:rPr>
          <w:rFonts w:ascii="Arial" w:eastAsia="Arial" w:hAnsi="Arial" w:cs="Arial"/>
          <w:sz w:val="23"/>
        </w:rPr>
        <w:t xml:space="preserve"> </w:t>
      </w:r>
      <w:r>
        <w:rPr>
          <w:rFonts w:ascii="Arial" w:eastAsia="Arial" w:hAnsi="Arial" w:cs="Arial"/>
          <w:color w:val="151A1F"/>
          <w:sz w:val="23"/>
        </w:rPr>
        <w:t>en</w:t>
      </w:r>
      <w:r>
        <w:rPr>
          <w:rFonts w:ascii="Arial" w:eastAsia="Arial" w:hAnsi="Arial" w:cs="Arial"/>
          <w:sz w:val="23"/>
        </w:rPr>
        <w:t xml:space="preserve"> </w:t>
      </w:r>
      <w:r>
        <w:rPr>
          <w:rFonts w:ascii="Arial" w:eastAsia="Arial" w:hAnsi="Arial" w:cs="Arial"/>
          <w:color w:val="151A1F"/>
          <w:sz w:val="23"/>
        </w:rPr>
        <w:t>coordinación</w:t>
      </w:r>
      <w:r>
        <w:rPr>
          <w:rFonts w:ascii="Arial" w:eastAsia="Arial" w:hAnsi="Arial" w:cs="Arial"/>
          <w:sz w:val="23"/>
        </w:rPr>
        <w:t xml:space="preserve"> </w:t>
      </w:r>
      <w:r>
        <w:rPr>
          <w:rFonts w:ascii="Arial" w:eastAsia="Arial" w:hAnsi="Arial" w:cs="Arial"/>
          <w:color w:val="151A1F"/>
          <w:sz w:val="23"/>
        </w:rPr>
        <w:t>con DIF municipal.</w:t>
      </w:r>
      <w:r>
        <w:rPr>
          <w:rFonts w:ascii="Arial" w:eastAsia="Arial" w:hAnsi="Arial" w:cs="Arial"/>
          <w:sz w:val="23"/>
        </w:rPr>
        <w:t xml:space="preserve"> </w:t>
      </w:r>
    </w:p>
    <w:p w:rsidR="00B1719D" w:rsidRDefault="00831C27">
      <w:pPr>
        <w:spacing w:after="956" w:line="240" w:lineRule="auto"/>
        <w:ind w:left="3010"/>
      </w:pPr>
      <w:r>
        <w:rPr>
          <w:noProof/>
        </w:rPr>
        <w:drawing>
          <wp:inline distT="0" distB="0" distL="0" distR="0">
            <wp:extent cx="3498850" cy="2501900"/>
            <wp:effectExtent l="0" t="0" r="0" b="0"/>
            <wp:docPr id="55599" name="Picture 55599"/>
            <wp:cNvGraphicFramePr/>
            <a:graphic xmlns:a="http://schemas.openxmlformats.org/drawingml/2006/main">
              <a:graphicData uri="http://schemas.openxmlformats.org/drawingml/2006/picture">
                <pic:pic xmlns:pic="http://schemas.openxmlformats.org/drawingml/2006/picture">
                  <pic:nvPicPr>
                    <pic:cNvPr id="55599" name="Picture 55599"/>
                    <pic:cNvPicPr/>
                  </pic:nvPicPr>
                  <pic:blipFill>
                    <a:blip r:embed="rId185"/>
                    <a:stretch>
                      <a:fillRect/>
                    </a:stretch>
                  </pic:blipFill>
                  <pic:spPr>
                    <a:xfrm>
                      <a:off x="0" y="0"/>
                      <a:ext cx="3498850" cy="2501900"/>
                    </a:xfrm>
                    <a:prstGeom prst="rect">
                      <a:avLst/>
                    </a:prstGeom>
                  </pic:spPr>
                </pic:pic>
              </a:graphicData>
            </a:graphic>
          </wp:inline>
        </w:drawing>
      </w:r>
    </w:p>
    <w:p w:rsidR="00B1719D" w:rsidRDefault="00831C27">
      <w:pPr>
        <w:spacing w:after="6" w:line="240" w:lineRule="auto"/>
        <w:jc w:val="right"/>
      </w:pPr>
      <w:r>
        <w:rPr>
          <w:noProof/>
        </w:rPr>
        <w:drawing>
          <wp:anchor distT="0" distB="0" distL="114300" distR="114300" simplePos="0" relativeHeight="251723776" behindDoc="1" locked="0" layoutInCell="1" allowOverlap="0">
            <wp:simplePos x="0" y="0"/>
            <wp:positionH relativeFrom="column">
              <wp:posOffset>-5714</wp:posOffset>
            </wp:positionH>
            <wp:positionV relativeFrom="paragraph">
              <wp:posOffset>27731</wp:posOffset>
            </wp:positionV>
            <wp:extent cx="6586856" cy="491490"/>
            <wp:effectExtent l="0" t="0" r="0" b="0"/>
            <wp:wrapNone/>
            <wp:docPr id="14093" name="Picture 14093"/>
            <wp:cNvGraphicFramePr/>
            <a:graphic xmlns:a="http://schemas.openxmlformats.org/drawingml/2006/main">
              <a:graphicData uri="http://schemas.openxmlformats.org/drawingml/2006/picture">
                <pic:pic xmlns:pic="http://schemas.openxmlformats.org/drawingml/2006/picture">
                  <pic:nvPicPr>
                    <pic:cNvPr id="14093" name="Picture 14093"/>
                    <pic:cNvPicPr/>
                  </pic:nvPicPr>
                  <pic:blipFill>
                    <a:blip r:embed="rId186"/>
                    <a:stretch>
                      <a:fillRect/>
                    </a:stretch>
                  </pic:blipFill>
                  <pic:spPr>
                    <a:xfrm>
                      <a:off x="0" y="0"/>
                      <a:ext cx="6586856" cy="491490"/>
                    </a:xfrm>
                    <a:prstGeom prst="rect">
                      <a:avLst/>
                    </a:prstGeom>
                  </pic:spPr>
                </pic:pic>
              </a:graphicData>
            </a:graphic>
          </wp:anchor>
        </w:drawing>
      </w:r>
      <w:r>
        <w:rPr>
          <w:rFonts w:ascii="Arial" w:eastAsia="Arial" w:hAnsi="Arial" w:cs="Arial"/>
          <w:color w:val="151A1F"/>
        </w:rPr>
        <w:t>Recursos    humanos</w:t>
      </w:r>
      <w:r>
        <w:rPr>
          <w:rFonts w:ascii="Arial" w:eastAsia="Arial" w:hAnsi="Arial" w:cs="Arial"/>
        </w:rPr>
        <w:t xml:space="preserve"> </w:t>
      </w:r>
      <w:r>
        <w:rPr>
          <w:rFonts w:ascii="Arial" w:eastAsia="Arial" w:hAnsi="Arial" w:cs="Arial"/>
        </w:rPr>
        <w:tab/>
      </w:r>
      <w:r>
        <w:rPr>
          <w:rFonts w:ascii="Arial" w:eastAsia="Arial" w:hAnsi="Arial" w:cs="Arial"/>
          <w:color w:val="151A1F"/>
        </w:rPr>
        <w:t xml:space="preserve">disponibles:   </w:t>
      </w:r>
      <w:r>
        <w:rPr>
          <w:rFonts w:ascii="Arial" w:eastAsia="Arial" w:hAnsi="Arial" w:cs="Arial"/>
          <w:color w:val="151A1F"/>
          <w:sz w:val="23"/>
        </w:rPr>
        <w:t>seguridad    publica,   transito   municipal,</w:t>
      </w:r>
      <w:r>
        <w:rPr>
          <w:rFonts w:ascii="Arial" w:eastAsia="Arial" w:hAnsi="Arial" w:cs="Arial"/>
          <w:sz w:val="23"/>
        </w:rPr>
        <w:t xml:space="preserve"> </w:t>
      </w:r>
    </w:p>
    <w:p w:rsidR="00B1719D" w:rsidRDefault="00831C27">
      <w:pPr>
        <w:spacing w:after="272" w:line="238" w:lineRule="auto"/>
        <w:ind w:left="1088" w:hanging="1103"/>
        <w:jc w:val="both"/>
      </w:pPr>
      <w:r>
        <w:rPr>
          <w:rFonts w:ascii="Malgun Gothic" w:eastAsia="Malgun Gothic" w:hAnsi="Malgun Gothic" w:cs="Malgun Gothic"/>
          <w:color w:val="C4C3C3"/>
          <w:sz w:val="23"/>
        </w:rPr>
        <w:t>�</w:t>
      </w:r>
      <w:r>
        <w:rPr>
          <w:rFonts w:ascii="Malgun Gothic" w:eastAsia="Malgun Gothic" w:hAnsi="Malgun Gothic" w:cs="Malgun Gothic"/>
          <w:sz w:val="23"/>
        </w:rPr>
        <w:t xml:space="preserve"> </w:t>
      </w:r>
      <w:r>
        <w:rPr>
          <w:rFonts w:ascii="Arial" w:eastAsia="Arial" w:hAnsi="Arial" w:cs="Arial"/>
          <w:color w:val="151A1F"/>
          <w:sz w:val="23"/>
        </w:rPr>
        <w:t>protección civil del estado y municipal, voluntarios  y  personal de salud en el municipio,</w:t>
      </w:r>
      <w:r>
        <w:rPr>
          <w:rFonts w:ascii="Arial" w:eastAsia="Arial" w:hAnsi="Arial" w:cs="Arial"/>
          <w:sz w:val="23"/>
        </w:rPr>
        <w:t xml:space="preserve"> </w:t>
      </w:r>
      <w:r>
        <w:rPr>
          <w:rFonts w:ascii="Arial" w:eastAsia="Arial" w:hAnsi="Arial" w:cs="Arial"/>
          <w:color w:val="151A1F"/>
          <w:sz w:val="23"/>
        </w:rPr>
        <w:t>ambulancia equipada.</w:t>
      </w:r>
      <w:r>
        <w:rPr>
          <w:rFonts w:ascii="Arial" w:eastAsia="Arial" w:hAnsi="Arial" w:cs="Arial"/>
          <w:sz w:val="23"/>
        </w:rPr>
        <w:t xml:space="preserve"> </w:t>
      </w:r>
    </w:p>
    <w:p w:rsidR="00B1719D" w:rsidRDefault="00831C27">
      <w:pPr>
        <w:spacing w:after="552" w:line="250" w:lineRule="auto"/>
        <w:ind w:left="1078" w:right="-15" w:firstLine="696"/>
      </w:pPr>
      <w:r>
        <w:rPr>
          <w:noProof/>
        </w:rPr>
        <w:drawing>
          <wp:anchor distT="0" distB="0" distL="114300" distR="114300" simplePos="0" relativeHeight="251724800" behindDoc="1" locked="0" layoutInCell="1" allowOverlap="0">
            <wp:simplePos x="0" y="0"/>
            <wp:positionH relativeFrom="column">
              <wp:posOffset>687705</wp:posOffset>
            </wp:positionH>
            <wp:positionV relativeFrom="paragraph">
              <wp:posOffset>22924</wp:posOffset>
            </wp:positionV>
            <wp:extent cx="5895975" cy="327025"/>
            <wp:effectExtent l="0" t="0" r="0" b="0"/>
            <wp:wrapNone/>
            <wp:docPr id="55600" name="Picture 55600"/>
            <wp:cNvGraphicFramePr/>
            <a:graphic xmlns:a="http://schemas.openxmlformats.org/drawingml/2006/main">
              <a:graphicData uri="http://schemas.openxmlformats.org/drawingml/2006/picture">
                <pic:pic xmlns:pic="http://schemas.openxmlformats.org/drawingml/2006/picture">
                  <pic:nvPicPr>
                    <pic:cNvPr id="55600" name="Picture 55600"/>
                    <pic:cNvPicPr/>
                  </pic:nvPicPr>
                  <pic:blipFill>
                    <a:blip r:embed="rId187"/>
                    <a:stretch>
                      <a:fillRect/>
                    </a:stretch>
                  </pic:blipFill>
                  <pic:spPr>
                    <a:xfrm>
                      <a:off x="0" y="0"/>
                      <a:ext cx="5895975" cy="327025"/>
                    </a:xfrm>
                    <a:prstGeom prst="rect">
                      <a:avLst/>
                    </a:prstGeom>
                  </pic:spPr>
                </pic:pic>
              </a:graphicData>
            </a:graphic>
          </wp:anchor>
        </w:drawing>
      </w:r>
      <w:r>
        <w:rPr>
          <w:rFonts w:ascii="Arial" w:eastAsia="Arial" w:hAnsi="Arial" w:cs="Arial"/>
          <w:color w:val="151A1F"/>
        </w:rPr>
        <w:t>Recursos   necesarios:   mas  apoyo   con   personal,</w:t>
      </w:r>
      <w:r>
        <w:rPr>
          <w:rFonts w:ascii="Arial" w:eastAsia="Arial" w:hAnsi="Arial" w:cs="Arial"/>
        </w:rPr>
        <w:t xml:space="preserve"> </w:t>
      </w:r>
      <w:r>
        <w:rPr>
          <w:rFonts w:ascii="Arial" w:eastAsia="Arial" w:hAnsi="Arial" w:cs="Arial"/>
          <w:color w:val="151A1F"/>
        </w:rPr>
        <w:t>vehículos,  y  apoyo   de</w:t>
      </w:r>
      <w:r>
        <w:rPr>
          <w:rFonts w:ascii="Arial" w:eastAsia="Arial" w:hAnsi="Arial" w:cs="Arial"/>
        </w:rPr>
        <w:t xml:space="preserve"> </w:t>
      </w:r>
      <w:r>
        <w:rPr>
          <w:rFonts w:ascii="Arial" w:eastAsia="Arial" w:hAnsi="Arial" w:cs="Arial"/>
          <w:color w:val="151A1F"/>
        </w:rPr>
        <w:t>combustible  para  la  movilización a los diferentes  lugares</w:t>
      </w:r>
      <w:r>
        <w:rPr>
          <w:rFonts w:ascii="Arial" w:eastAsia="Arial" w:hAnsi="Arial" w:cs="Arial"/>
          <w:color w:val="151A1F"/>
        </w:rPr>
        <w:t xml:space="preserve"> del municipio.</w:t>
      </w:r>
      <w:r>
        <w:rPr>
          <w:rFonts w:ascii="Arial" w:eastAsia="Arial" w:hAnsi="Arial" w:cs="Arial"/>
        </w:rPr>
        <w:t xml:space="preserve"> </w:t>
      </w:r>
    </w:p>
    <w:p w:rsidR="00B1719D" w:rsidRDefault="00831C27">
      <w:pPr>
        <w:spacing w:line="238" w:lineRule="auto"/>
        <w:ind w:left="1081" w:firstLine="700"/>
        <w:jc w:val="both"/>
      </w:pPr>
      <w:r>
        <w:rPr>
          <w:noProof/>
        </w:rPr>
        <w:drawing>
          <wp:anchor distT="0" distB="0" distL="114300" distR="114300" simplePos="0" relativeHeight="251725824" behindDoc="1" locked="0" layoutInCell="1" allowOverlap="0">
            <wp:simplePos x="0" y="0"/>
            <wp:positionH relativeFrom="column">
              <wp:posOffset>680720</wp:posOffset>
            </wp:positionH>
            <wp:positionV relativeFrom="paragraph">
              <wp:posOffset>25057</wp:posOffset>
            </wp:positionV>
            <wp:extent cx="5896610" cy="324485"/>
            <wp:effectExtent l="0" t="0" r="0" b="0"/>
            <wp:wrapNone/>
            <wp:docPr id="14089" name="Picture 14089"/>
            <wp:cNvGraphicFramePr/>
            <a:graphic xmlns:a="http://schemas.openxmlformats.org/drawingml/2006/main">
              <a:graphicData uri="http://schemas.openxmlformats.org/drawingml/2006/picture">
                <pic:pic xmlns:pic="http://schemas.openxmlformats.org/drawingml/2006/picture">
                  <pic:nvPicPr>
                    <pic:cNvPr id="14089" name="Picture 14089"/>
                    <pic:cNvPicPr/>
                  </pic:nvPicPr>
                  <pic:blipFill>
                    <a:blip r:embed="rId188"/>
                    <a:stretch>
                      <a:fillRect/>
                    </a:stretch>
                  </pic:blipFill>
                  <pic:spPr>
                    <a:xfrm>
                      <a:off x="0" y="0"/>
                      <a:ext cx="5896610" cy="324485"/>
                    </a:xfrm>
                    <a:prstGeom prst="rect">
                      <a:avLst/>
                    </a:prstGeom>
                  </pic:spPr>
                </pic:pic>
              </a:graphicData>
            </a:graphic>
          </wp:anchor>
        </w:drawing>
      </w:r>
      <w:r>
        <w:rPr>
          <w:rFonts w:ascii="Arial" w:eastAsia="Arial" w:hAnsi="Arial" w:cs="Arial"/>
          <w:color w:val="151A1F"/>
          <w:sz w:val="23"/>
        </w:rPr>
        <w:t>Con este pequeño plan de trabajo anual se pretende cubrir  las  necesidades  que</w:t>
      </w:r>
      <w:r>
        <w:rPr>
          <w:rFonts w:ascii="Arial" w:eastAsia="Arial" w:hAnsi="Arial" w:cs="Arial"/>
          <w:sz w:val="23"/>
        </w:rPr>
        <w:t xml:space="preserve"> </w:t>
      </w:r>
      <w:r>
        <w:rPr>
          <w:rFonts w:ascii="Arial" w:eastAsia="Arial" w:hAnsi="Arial" w:cs="Arial"/>
          <w:color w:val="151A1F"/>
          <w:sz w:val="23"/>
        </w:rPr>
        <w:t>se presentan en el municipio de Cabo Corrientes.  Actividades que de una  forma  u  otra</w:t>
      </w:r>
      <w:r>
        <w:rPr>
          <w:rFonts w:ascii="Arial" w:eastAsia="Arial" w:hAnsi="Arial" w:cs="Arial"/>
          <w:sz w:val="23"/>
        </w:rPr>
        <w:t xml:space="preserve"> </w:t>
      </w:r>
    </w:p>
    <w:p w:rsidR="00B1719D" w:rsidRDefault="00B1719D">
      <w:pPr>
        <w:sectPr w:rsidR="00B1719D">
          <w:pgSz w:w="12360" w:h="15940"/>
          <w:pgMar w:top="1440" w:right="1719" w:bottom="1440" w:left="232" w:header="720" w:footer="720" w:gutter="0"/>
          <w:cols w:space="720"/>
        </w:sectPr>
      </w:pPr>
    </w:p>
    <w:p w:rsidR="00B1719D" w:rsidRDefault="00831C27">
      <w:pPr>
        <w:spacing w:after="537" w:line="239" w:lineRule="auto"/>
        <w:ind w:left="1137" w:firstLine="4"/>
        <w:jc w:val="both"/>
      </w:pPr>
      <w:r>
        <w:rPr>
          <w:noProof/>
        </w:rPr>
        <w:lastRenderedPageBreak/>
        <w:drawing>
          <wp:anchor distT="0" distB="0" distL="114300" distR="114300" simplePos="0" relativeHeight="251726848" behindDoc="1" locked="0" layoutInCell="1" allowOverlap="0">
            <wp:simplePos x="0" y="0"/>
            <wp:positionH relativeFrom="column">
              <wp:posOffset>715010</wp:posOffset>
            </wp:positionH>
            <wp:positionV relativeFrom="paragraph">
              <wp:posOffset>27533</wp:posOffset>
            </wp:positionV>
            <wp:extent cx="5890260" cy="466090"/>
            <wp:effectExtent l="0" t="0" r="0" b="0"/>
            <wp:wrapNone/>
            <wp:docPr id="14560" name="Picture 14560"/>
            <wp:cNvGraphicFramePr/>
            <a:graphic xmlns:a="http://schemas.openxmlformats.org/drawingml/2006/main">
              <a:graphicData uri="http://schemas.openxmlformats.org/drawingml/2006/picture">
                <pic:pic xmlns:pic="http://schemas.openxmlformats.org/drawingml/2006/picture">
                  <pic:nvPicPr>
                    <pic:cNvPr id="14560" name="Picture 14560"/>
                    <pic:cNvPicPr/>
                  </pic:nvPicPr>
                  <pic:blipFill>
                    <a:blip r:embed="rId189"/>
                    <a:stretch>
                      <a:fillRect/>
                    </a:stretch>
                  </pic:blipFill>
                  <pic:spPr>
                    <a:xfrm>
                      <a:off x="0" y="0"/>
                      <a:ext cx="5890260" cy="466090"/>
                    </a:xfrm>
                    <a:prstGeom prst="rect">
                      <a:avLst/>
                    </a:prstGeom>
                  </pic:spPr>
                </pic:pic>
              </a:graphicData>
            </a:graphic>
          </wp:anchor>
        </w:drawing>
      </w:r>
      <w:r>
        <w:rPr>
          <w:rFonts w:ascii="Arial" w:eastAsia="Arial" w:hAnsi="Arial" w:cs="Arial"/>
          <w:color w:val="13181D"/>
          <w:sz w:val="23"/>
        </w:rPr>
        <w:t>se presentan año con año en nuestro municipio y de acuerdo a los datos que se cuentan</w:t>
      </w:r>
      <w:r>
        <w:rPr>
          <w:rFonts w:ascii="Arial" w:eastAsia="Arial" w:hAnsi="Arial" w:cs="Arial"/>
          <w:sz w:val="23"/>
        </w:rPr>
        <w:t xml:space="preserve"> </w:t>
      </w:r>
      <w:r>
        <w:rPr>
          <w:rFonts w:ascii="Arial" w:eastAsia="Arial" w:hAnsi="Arial" w:cs="Arial"/>
          <w:color w:val="13181D"/>
          <w:sz w:val="23"/>
        </w:rPr>
        <w:t>en el historial  de los fenómenos presentados en las  diferentes  localidades de esta zona de años anteriores.</w:t>
      </w:r>
      <w:r>
        <w:rPr>
          <w:rFonts w:ascii="Arial" w:eastAsia="Arial" w:hAnsi="Arial" w:cs="Arial"/>
          <w:sz w:val="23"/>
        </w:rPr>
        <w:t xml:space="preserve"> </w:t>
      </w:r>
    </w:p>
    <w:p w:rsidR="00B1719D" w:rsidRDefault="00831C27">
      <w:pPr>
        <w:spacing w:after="1045" w:line="240" w:lineRule="auto"/>
        <w:jc w:val="right"/>
      </w:pPr>
      <w:r>
        <w:rPr>
          <w:noProof/>
        </w:rPr>
        <mc:AlternateContent>
          <mc:Choice Requires="wpg">
            <w:drawing>
              <wp:inline distT="0" distB="0" distL="0" distR="0">
                <wp:extent cx="5928650" cy="3507804"/>
                <wp:effectExtent l="0" t="0" r="0" b="0"/>
                <wp:docPr id="55601" name="Group 55601"/>
                <wp:cNvGraphicFramePr/>
                <a:graphic xmlns:a="http://schemas.openxmlformats.org/drawingml/2006/main">
                  <a:graphicData uri="http://schemas.microsoft.com/office/word/2010/wordprocessingGroup">
                    <wpg:wgp>
                      <wpg:cNvGrpSpPr/>
                      <wpg:grpSpPr>
                        <a:xfrm>
                          <a:off x="0" y="0"/>
                          <a:ext cx="5928650" cy="3507804"/>
                          <a:chOff x="0" y="0"/>
                          <a:chExt cx="5928650" cy="3507804"/>
                        </a:xfrm>
                      </wpg:grpSpPr>
                      <pic:pic xmlns:pic="http://schemas.openxmlformats.org/drawingml/2006/picture">
                        <pic:nvPicPr>
                          <pic:cNvPr id="55634" name="Picture 55634"/>
                          <pic:cNvPicPr/>
                        </pic:nvPicPr>
                        <pic:blipFill>
                          <a:blip r:embed="rId190"/>
                          <a:stretch>
                            <a:fillRect/>
                          </a:stretch>
                        </pic:blipFill>
                        <pic:spPr>
                          <a:xfrm>
                            <a:off x="415925" y="833819"/>
                            <a:ext cx="5226050" cy="2673350"/>
                          </a:xfrm>
                          <a:prstGeom prst="rect">
                            <a:avLst/>
                          </a:prstGeom>
                        </pic:spPr>
                      </pic:pic>
                      <pic:pic xmlns:pic="http://schemas.openxmlformats.org/drawingml/2006/picture">
                        <pic:nvPicPr>
                          <pic:cNvPr id="55635" name="Picture 55635"/>
                          <pic:cNvPicPr/>
                        </pic:nvPicPr>
                        <pic:blipFill>
                          <a:blip r:embed="rId191"/>
                          <a:stretch>
                            <a:fillRect/>
                          </a:stretch>
                        </pic:blipFill>
                        <pic:spPr>
                          <a:xfrm>
                            <a:off x="-3174" y="363919"/>
                            <a:ext cx="5886450" cy="546100"/>
                          </a:xfrm>
                          <a:prstGeom prst="rect">
                            <a:avLst/>
                          </a:prstGeom>
                        </pic:spPr>
                      </pic:pic>
                      <pic:pic xmlns:pic="http://schemas.openxmlformats.org/drawingml/2006/picture">
                        <pic:nvPicPr>
                          <pic:cNvPr id="55636" name="Picture 55636"/>
                          <pic:cNvPicPr/>
                        </pic:nvPicPr>
                        <pic:blipFill>
                          <a:blip r:embed="rId192"/>
                          <a:stretch>
                            <a:fillRect/>
                          </a:stretch>
                        </pic:blipFill>
                        <pic:spPr>
                          <a:xfrm>
                            <a:off x="1371600" y="21019"/>
                            <a:ext cx="3581400" cy="152400"/>
                          </a:xfrm>
                          <a:prstGeom prst="rect">
                            <a:avLst/>
                          </a:prstGeom>
                        </pic:spPr>
                      </pic:pic>
                      <wps:wsp>
                        <wps:cNvPr id="14680" name="Rectangle 14680"/>
                        <wps:cNvSpPr/>
                        <wps:spPr>
                          <a:xfrm>
                            <a:off x="1380490" y="0"/>
                            <a:ext cx="132479" cy="207168"/>
                          </a:xfrm>
                          <a:prstGeom prst="rect">
                            <a:avLst/>
                          </a:prstGeom>
                          <a:ln>
                            <a:noFill/>
                          </a:ln>
                        </wps:spPr>
                        <wps:txbx>
                          <w:txbxContent>
                            <w:p w:rsidR="00B1719D" w:rsidRDefault="00831C27">
                              <w:r>
                                <w:rPr>
                                  <w:rFonts w:ascii="Arial" w:eastAsia="Arial" w:hAnsi="Arial" w:cs="Arial"/>
                                  <w:color w:val="13181D"/>
                                </w:rPr>
                                <w:t>O</w:t>
                              </w:r>
                            </w:p>
                          </w:txbxContent>
                        </wps:txbx>
                        <wps:bodyPr horzOverflow="overflow" lIns="0" tIns="0" rIns="0" bIns="0" rtlCol="0">
                          <a:noAutofit/>
                        </wps:bodyPr>
                      </wps:wsp>
                      <wps:wsp>
                        <wps:cNvPr id="14681" name="Rectangle 14681"/>
                        <wps:cNvSpPr/>
                        <wps:spPr>
                          <a:xfrm>
                            <a:off x="1482090" y="0"/>
                            <a:ext cx="70980" cy="207168"/>
                          </a:xfrm>
                          <a:prstGeom prst="rect">
                            <a:avLst/>
                          </a:prstGeom>
                          <a:ln>
                            <a:noFill/>
                          </a:ln>
                        </wps:spPr>
                        <wps:txbx>
                          <w:txbxContent>
                            <w:p w:rsidR="00B1719D" w:rsidRDefault="00831C27">
                              <w:r>
                                <w:rPr>
                                  <w:rFonts w:ascii="Arial" w:eastAsia="Arial" w:hAnsi="Arial" w:cs="Arial"/>
                                  <w:color w:val="13181D"/>
                                </w:rPr>
                                <w:t>t</w:t>
                              </w:r>
                            </w:p>
                          </w:txbxContent>
                        </wps:txbx>
                        <wps:bodyPr horzOverflow="overflow" lIns="0" tIns="0" rIns="0" bIns="0" rtlCol="0">
                          <a:noAutofit/>
                        </wps:bodyPr>
                      </wps:wsp>
                      <wps:wsp>
                        <wps:cNvPr id="14682" name="Rectangle 14682"/>
                        <wps:cNvSpPr/>
                        <wps:spPr>
                          <a:xfrm>
                            <a:off x="1535430" y="0"/>
                            <a:ext cx="77341" cy="207168"/>
                          </a:xfrm>
                          <a:prstGeom prst="rect">
                            <a:avLst/>
                          </a:prstGeom>
                          <a:ln>
                            <a:noFill/>
                          </a:ln>
                        </wps:spPr>
                        <wps:txbx>
                          <w:txbxContent>
                            <w:p w:rsidR="00B1719D" w:rsidRDefault="00831C27">
                              <w:r>
                                <w:rPr>
                                  <w:rFonts w:ascii="Arial" w:eastAsia="Arial" w:hAnsi="Arial" w:cs="Arial"/>
                                  <w:color w:val="13181D"/>
                                </w:rPr>
                                <w:t>r</w:t>
                              </w:r>
                            </w:p>
                          </w:txbxContent>
                        </wps:txbx>
                        <wps:bodyPr horzOverflow="overflow" lIns="0" tIns="0" rIns="0" bIns="0" rtlCol="0">
                          <a:noAutofit/>
                        </wps:bodyPr>
                      </wps:wsp>
                      <wps:wsp>
                        <wps:cNvPr id="14683" name="Rectangle 14683"/>
                        <wps:cNvSpPr/>
                        <wps:spPr>
                          <a:xfrm>
                            <a:off x="1596390" y="0"/>
                            <a:ext cx="99028" cy="207168"/>
                          </a:xfrm>
                          <a:prstGeom prst="rect">
                            <a:avLst/>
                          </a:prstGeom>
                          <a:ln>
                            <a:noFill/>
                          </a:ln>
                        </wps:spPr>
                        <wps:txbx>
                          <w:txbxContent>
                            <w:p w:rsidR="00B1719D" w:rsidRDefault="00831C27">
                              <w:r>
                                <w:rPr>
                                  <w:rFonts w:ascii="Arial" w:eastAsia="Arial" w:hAnsi="Arial" w:cs="Arial"/>
                                  <w:color w:val="13181D"/>
                                </w:rPr>
                                <w:t>a</w:t>
                              </w:r>
                            </w:p>
                          </w:txbxContent>
                        </wps:txbx>
                        <wps:bodyPr horzOverflow="overflow" lIns="0" tIns="0" rIns="0" bIns="0" rtlCol="0">
                          <a:noAutofit/>
                        </wps:bodyPr>
                      </wps:wsp>
                      <wps:wsp>
                        <wps:cNvPr id="14684" name="Rectangle 14684"/>
                        <wps:cNvSpPr/>
                        <wps:spPr>
                          <a:xfrm>
                            <a:off x="1670050" y="0"/>
                            <a:ext cx="104513" cy="207168"/>
                          </a:xfrm>
                          <a:prstGeom prst="rect">
                            <a:avLst/>
                          </a:prstGeom>
                          <a:ln>
                            <a:noFill/>
                          </a:ln>
                        </wps:spPr>
                        <wps:txbx>
                          <w:txbxContent>
                            <w:p w:rsidR="00B1719D" w:rsidRDefault="00831C27">
                              <w:r>
                                <w:rPr>
                                  <w:rFonts w:ascii="Arial" w:eastAsia="Arial" w:hAnsi="Arial" w:cs="Arial"/>
                                  <w:color w:val="13181D"/>
                                </w:rPr>
                                <w:t>s</w:t>
                              </w:r>
                            </w:p>
                          </w:txbxContent>
                        </wps:txbx>
                        <wps:bodyPr horzOverflow="overflow" lIns="0" tIns="0" rIns="0" bIns="0" rtlCol="0">
                          <a:noAutofit/>
                        </wps:bodyPr>
                      </wps:wsp>
                      <wps:wsp>
                        <wps:cNvPr id="14685" name="Rectangle 14685"/>
                        <wps:cNvSpPr/>
                        <wps:spPr>
                          <a:xfrm>
                            <a:off x="1748790" y="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686" name="Rectangle 14686"/>
                        <wps:cNvSpPr/>
                        <wps:spPr>
                          <a:xfrm>
                            <a:off x="1807591" y="0"/>
                            <a:ext cx="90417" cy="207168"/>
                          </a:xfrm>
                          <a:prstGeom prst="rect">
                            <a:avLst/>
                          </a:prstGeom>
                          <a:ln>
                            <a:noFill/>
                          </a:ln>
                        </wps:spPr>
                        <wps:txbx>
                          <w:txbxContent>
                            <w:p w:rsidR="00B1719D" w:rsidRDefault="00831C27">
                              <w:r>
                                <w:rPr>
                                  <w:rFonts w:ascii="Arial" w:eastAsia="Arial" w:hAnsi="Arial" w:cs="Arial"/>
                                  <w:color w:val="13181D"/>
                                </w:rPr>
                                <w:t>a</w:t>
                              </w:r>
                            </w:p>
                          </w:txbxContent>
                        </wps:txbx>
                        <wps:bodyPr horzOverflow="overflow" lIns="0" tIns="0" rIns="0" bIns="0" rtlCol="0">
                          <a:noAutofit/>
                        </wps:bodyPr>
                      </wps:wsp>
                      <wps:wsp>
                        <wps:cNvPr id="14687" name="Rectangle 14687"/>
                        <wps:cNvSpPr/>
                        <wps:spPr>
                          <a:xfrm>
                            <a:off x="1876171" y="0"/>
                            <a:ext cx="112252" cy="207168"/>
                          </a:xfrm>
                          <a:prstGeom prst="rect">
                            <a:avLst/>
                          </a:prstGeom>
                          <a:ln>
                            <a:noFill/>
                          </a:ln>
                        </wps:spPr>
                        <wps:txbx>
                          <w:txbxContent>
                            <w:p w:rsidR="00B1719D" w:rsidRDefault="00831C27">
                              <w:r>
                                <w:rPr>
                                  <w:rFonts w:ascii="Arial" w:eastAsia="Arial" w:hAnsi="Arial" w:cs="Arial"/>
                                  <w:color w:val="13181D"/>
                                </w:rPr>
                                <w:t>c</w:t>
                              </w:r>
                            </w:p>
                          </w:txbxContent>
                        </wps:txbx>
                        <wps:bodyPr horzOverflow="overflow" lIns="0" tIns="0" rIns="0" bIns="0" rtlCol="0">
                          <a:noAutofit/>
                        </wps:bodyPr>
                      </wps:wsp>
                      <wps:wsp>
                        <wps:cNvPr id="14688" name="Rectangle 14688"/>
                        <wps:cNvSpPr/>
                        <wps:spPr>
                          <a:xfrm>
                            <a:off x="1962531" y="0"/>
                            <a:ext cx="70980" cy="207168"/>
                          </a:xfrm>
                          <a:prstGeom prst="rect">
                            <a:avLst/>
                          </a:prstGeom>
                          <a:ln>
                            <a:noFill/>
                          </a:ln>
                        </wps:spPr>
                        <wps:txbx>
                          <w:txbxContent>
                            <w:p w:rsidR="00B1719D" w:rsidRDefault="00831C27">
                              <w:r>
                                <w:rPr>
                                  <w:rFonts w:ascii="Arial" w:eastAsia="Arial" w:hAnsi="Arial" w:cs="Arial"/>
                                  <w:color w:val="13181D"/>
                                </w:rPr>
                                <w:t>t</w:t>
                              </w:r>
                            </w:p>
                          </w:txbxContent>
                        </wps:txbx>
                        <wps:bodyPr horzOverflow="overflow" lIns="0" tIns="0" rIns="0" bIns="0" rtlCol="0">
                          <a:noAutofit/>
                        </wps:bodyPr>
                      </wps:wsp>
                      <wps:wsp>
                        <wps:cNvPr id="14689" name="Rectangle 14689"/>
                        <wps:cNvSpPr/>
                        <wps:spPr>
                          <a:xfrm>
                            <a:off x="2018284" y="0"/>
                            <a:ext cx="41279" cy="207168"/>
                          </a:xfrm>
                          <a:prstGeom prst="rect">
                            <a:avLst/>
                          </a:prstGeom>
                          <a:ln>
                            <a:noFill/>
                          </a:ln>
                        </wps:spPr>
                        <wps:txbx>
                          <w:txbxContent>
                            <w:p w:rsidR="00B1719D" w:rsidRDefault="00831C27">
                              <w:r>
                                <w:rPr>
                                  <w:rFonts w:ascii="Arial" w:eastAsia="Arial" w:hAnsi="Arial" w:cs="Arial"/>
                                  <w:color w:val="13181D"/>
                                </w:rPr>
                                <w:t>i</w:t>
                              </w:r>
                            </w:p>
                          </w:txbxContent>
                        </wps:txbx>
                        <wps:bodyPr horzOverflow="overflow" lIns="0" tIns="0" rIns="0" bIns="0" rtlCol="0">
                          <a:noAutofit/>
                        </wps:bodyPr>
                      </wps:wsp>
                      <wps:wsp>
                        <wps:cNvPr id="14690" name="Rectangle 14690"/>
                        <wps:cNvSpPr/>
                        <wps:spPr>
                          <a:xfrm>
                            <a:off x="2048891" y="0"/>
                            <a:ext cx="116126" cy="207168"/>
                          </a:xfrm>
                          <a:prstGeom prst="rect">
                            <a:avLst/>
                          </a:prstGeom>
                          <a:ln>
                            <a:noFill/>
                          </a:ln>
                        </wps:spPr>
                        <wps:txbx>
                          <w:txbxContent>
                            <w:p w:rsidR="00B1719D" w:rsidRDefault="00831C27">
                              <w:r>
                                <w:rPr>
                                  <w:rFonts w:ascii="Arial" w:eastAsia="Arial" w:hAnsi="Arial" w:cs="Arial"/>
                                  <w:color w:val="13181D"/>
                                </w:rPr>
                                <w:t>v</w:t>
                              </w:r>
                            </w:p>
                          </w:txbxContent>
                        </wps:txbx>
                        <wps:bodyPr horzOverflow="overflow" lIns="0" tIns="0" rIns="0" bIns="0" rtlCol="0">
                          <a:noAutofit/>
                        </wps:bodyPr>
                      </wps:wsp>
                      <wps:wsp>
                        <wps:cNvPr id="14691" name="Rectangle 14691"/>
                        <wps:cNvSpPr/>
                        <wps:spPr>
                          <a:xfrm>
                            <a:off x="2137791" y="0"/>
                            <a:ext cx="44717" cy="207168"/>
                          </a:xfrm>
                          <a:prstGeom prst="rect">
                            <a:avLst/>
                          </a:prstGeom>
                          <a:ln>
                            <a:noFill/>
                          </a:ln>
                        </wps:spPr>
                        <wps:txbx>
                          <w:txbxContent>
                            <w:p w:rsidR="00B1719D" w:rsidRDefault="00831C27">
                              <w:r>
                                <w:rPr>
                                  <w:rFonts w:ascii="Arial" w:eastAsia="Arial" w:hAnsi="Arial" w:cs="Arial"/>
                                  <w:color w:val="13181D"/>
                                </w:rPr>
                                <w:t>i</w:t>
                              </w:r>
                            </w:p>
                          </w:txbxContent>
                        </wps:txbx>
                        <wps:bodyPr horzOverflow="overflow" lIns="0" tIns="0" rIns="0" bIns="0" rtlCol="0">
                          <a:noAutofit/>
                        </wps:bodyPr>
                      </wps:wsp>
                      <wps:wsp>
                        <wps:cNvPr id="14692" name="Rectangle 14692"/>
                        <wps:cNvSpPr/>
                        <wps:spPr>
                          <a:xfrm>
                            <a:off x="2173351" y="0"/>
                            <a:ext cx="116250" cy="207168"/>
                          </a:xfrm>
                          <a:prstGeom prst="rect">
                            <a:avLst/>
                          </a:prstGeom>
                          <a:ln>
                            <a:noFill/>
                          </a:ln>
                        </wps:spPr>
                        <wps:txbx>
                          <w:txbxContent>
                            <w:p w:rsidR="00B1719D" w:rsidRDefault="00831C27">
                              <w:r>
                                <w:rPr>
                                  <w:rFonts w:ascii="Arial" w:eastAsia="Arial" w:hAnsi="Arial" w:cs="Arial"/>
                                  <w:color w:val="13181D"/>
                                </w:rPr>
                                <w:t>d</w:t>
                              </w:r>
                            </w:p>
                          </w:txbxContent>
                        </wps:txbx>
                        <wps:bodyPr horzOverflow="overflow" lIns="0" tIns="0" rIns="0" bIns="0" rtlCol="0">
                          <a:noAutofit/>
                        </wps:bodyPr>
                      </wps:wsp>
                      <wps:wsp>
                        <wps:cNvPr id="14693" name="Rectangle 14693"/>
                        <wps:cNvSpPr/>
                        <wps:spPr>
                          <a:xfrm>
                            <a:off x="2262251" y="0"/>
                            <a:ext cx="226798" cy="207168"/>
                          </a:xfrm>
                          <a:prstGeom prst="rect">
                            <a:avLst/>
                          </a:prstGeom>
                          <a:ln>
                            <a:noFill/>
                          </a:ln>
                        </wps:spPr>
                        <wps:txbx>
                          <w:txbxContent>
                            <w:p w:rsidR="00B1719D" w:rsidRDefault="00831C27">
                              <w:r>
                                <w:rPr>
                                  <w:rFonts w:ascii="Arial" w:eastAsia="Arial" w:hAnsi="Arial" w:cs="Arial"/>
                                  <w:color w:val="13181D"/>
                                </w:rPr>
                                <w:t>ad</w:t>
                              </w:r>
                            </w:p>
                          </w:txbxContent>
                        </wps:txbx>
                        <wps:bodyPr horzOverflow="overflow" lIns="0" tIns="0" rIns="0" bIns="0" rtlCol="0">
                          <a:noAutofit/>
                        </wps:bodyPr>
                      </wps:wsp>
                      <wps:wsp>
                        <wps:cNvPr id="14694" name="Rectangle 14694"/>
                        <wps:cNvSpPr/>
                        <wps:spPr>
                          <a:xfrm>
                            <a:off x="2434971" y="0"/>
                            <a:ext cx="116250" cy="207168"/>
                          </a:xfrm>
                          <a:prstGeom prst="rect">
                            <a:avLst/>
                          </a:prstGeom>
                          <a:ln>
                            <a:noFill/>
                          </a:ln>
                        </wps:spPr>
                        <wps:txbx>
                          <w:txbxContent>
                            <w:p w:rsidR="00B1719D" w:rsidRDefault="00831C27">
                              <w:r>
                                <w:rPr>
                                  <w:rFonts w:ascii="Arial" w:eastAsia="Arial" w:hAnsi="Arial" w:cs="Arial"/>
                                  <w:color w:val="13181D"/>
                                </w:rPr>
                                <w:t>e</w:t>
                              </w:r>
                            </w:p>
                          </w:txbxContent>
                        </wps:txbx>
                        <wps:bodyPr horzOverflow="overflow" lIns="0" tIns="0" rIns="0" bIns="0" rtlCol="0">
                          <a:noAutofit/>
                        </wps:bodyPr>
                      </wps:wsp>
                      <wps:wsp>
                        <wps:cNvPr id="14695" name="Rectangle 14695"/>
                        <wps:cNvSpPr/>
                        <wps:spPr>
                          <a:xfrm>
                            <a:off x="2523871" y="0"/>
                            <a:ext cx="100639" cy="207168"/>
                          </a:xfrm>
                          <a:prstGeom prst="rect">
                            <a:avLst/>
                          </a:prstGeom>
                          <a:ln>
                            <a:noFill/>
                          </a:ln>
                        </wps:spPr>
                        <wps:txbx>
                          <w:txbxContent>
                            <w:p w:rsidR="00B1719D" w:rsidRDefault="00831C27">
                              <w:r>
                                <w:rPr>
                                  <w:rFonts w:ascii="Arial" w:eastAsia="Arial" w:hAnsi="Arial" w:cs="Arial"/>
                                  <w:color w:val="13181D"/>
                                </w:rPr>
                                <w:t>s</w:t>
                              </w:r>
                            </w:p>
                          </w:txbxContent>
                        </wps:txbx>
                        <wps:bodyPr horzOverflow="overflow" lIns="0" tIns="0" rIns="0" bIns="0" rtlCol="0">
                          <a:noAutofit/>
                        </wps:bodyPr>
                      </wps:wsp>
                      <wps:wsp>
                        <wps:cNvPr id="14696" name="Rectangle 14696"/>
                        <wps:cNvSpPr/>
                        <wps:spPr>
                          <a:xfrm>
                            <a:off x="2597404" y="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697" name="Rectangle 14697"/>
                        <wps:cNvSpPr/>
                        <wps:spPr>
                          <a:xfrm>
                            <a:off x="2653284" y="0"/>
                            <a:ext cx="312782" cy="207168"/>
                          </a:xfrm>
                          <a:prstGeom prst="rect">
                            <a:avLst/>
                          </a:prstGeom>
                          <a:ln>
                            <a:noFill/>
                          </a:ln>
                        </wps:spPr>
                        <wps:txbx>
                          <w:txbxContent>
                            <w:p w:rsidR="00B1719D" w:rsidRDefault="00831C27">
                              <w:r>
                                <w:rPr>
                                  <w:rFonts w:ascii="Arial" w:eastAsia="Arial" w:hAnsi="Arial" w:cs="Arial"/>
                                  <w:color w:val="13181D"/>
                                </w:rPr>
                                <w:t>que</w:t>
                              </w:r>
                            </w:p>
                          </w:txbxContent>
                        </wps:txbx>
                        <wps:bodyPr horzOverflow="overflow" lIns="0" tIns="0" rIns="0" bIns="0" rtlCol="0">
                          <a:noAutofit/>
                        </wps:bodyPr>
                      </wps:wsp>
                      <wps:wsp>
                        <wps:cNvPr id="14698" name="Rectangle 14698"/>
                        <wps:cNvSpPr/>
                        <wps:spPr>
                          <a:xfrm>
                            <a:off x="2889885" y="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699" name="Rectangle 14699"/>
                        <wps:cNvSpPr/>
                        <wps:spPr>
                          <a:xfrm>
                            <a:off x="2958465" y="0"/>
                            <a:ext cx="197923" cy="207168"/>
                          </a:xfrm>
                          <a:prstGeom prst="rect">
                            <a:avLst/>
                          </a:prstGeom>
                          <a:ln>
                            <a:noFill/>
                          </a:ln>
                        </wps:spPr>
                        <wps:txbx>
                          <w:txbxContent>
                            <w:p w:rsidR="00B1719D" w:rsidRDefault="00831C27">
                              <w:r>
                                <w:rPr>
                                  <w:rFonts w:ascii="Arial" w:eastAsia="Arial" w:hAnsi="Arial" w:cs="Arial"/>
                                  <w:color w:val="13181D"/>
                                </w:rPr>
                                <w:t>se</w:t>
                              </w:r>
                            </w:p>
                          </w:txbxContent>
                        </wps:txbx>
                        <wps:bodyPr horzOverflow="overflow" lIns="0" tIns="0" rIns="0" bIns="0" rtlCol="0">
                          <a:noAutofit/>
                        </wps:bodyPr>
                      </wps:wsp>
                      <wps:wsp>
                        <wps:cNvPr id="14700" name="Rectangle 14700"/>
                        <wps:cNvSpPr/>
                        <wps:spPr>
                          <a:xfrm>
                            <a:off x="3108325" y="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701" name="Rectangle 14701"/>
                        <wps:cNvSpPr/>
                        <wps:spPr>
                          <a:xfrm>
                            <a:off x="3174365" y="0"/>
                            <a:ext cx="61873" cy="207168"/>
                          </a:xfrm>
                          <a:prstGeom prst="rect">
                            <a:avLst/>
                          </a:prstGeom>
                          <a:ln>
                            <a:noFill/>
                          </a:ln>
                        </wps:spPr>
                        <wps:txbx>
                          <w:txbxContent>
                            <w:p w:rsidR="00B1719D" w:rsidRDefault="00831C27">
                              <w:r>
                                <w:rPr>
                                  <w:rFonts w:ascii="Arial" w:eastAsia="Arial" w:hAnsi="Arial" w:cs="Arial"/>
                                  <w:color w:val="13181D"/>
                                </w:rPr>
                                <w:t>r</w:t>
                              </w:r>
                            </w:p>
                          </w:txbxContent>
                        </wps:txbx>
                        <wps:bodyPr horzOverflow="overflow" lIns="0" tIns="0" rIns="0" bIns="0" rtlCol="0">
                          <a:noAutofit/>
                        </wps:bodyPr>
                      </wps:wsp>
                      <wps:wsp>
                        <wps:cNvPr id="14702" name="Rectangle 14702"/>
                        <wps:cNvSpPr/>
                        <wps:spPr>
                          <a:xfrm>
                            <a:off x="3220085" y="0"/>
                            <a:ext cx="99028" cy="207168"/>
                          </a:xfrm>
                          <a:prstGeom prst="rect">
                            <a:avLst/>
                          </a:prstGeom>
                          <a:ln>
                            <a:noFill/>
                          </a:ln>
                        </wps:spPr>
                        <wps:txbx>
                          <w:txbxContent>
                            <w:p w:rsidR="00B1719D" w:rsidRDefault="00831C27">
                              <w:r>
                                <w:rPr>
                                  <w:rFonts w:ascii="Arial" w:eastAsia="Arial" w:hAnsi="Arial" w:cs="Arial"/>
                                  <w:color w:val="13181D"/>
                                </w:rPr>
                                <w:t>e</w:t>
                              </w:r>
                            </w:p>
                          </w:txbxContent>
                        </wps:txbx>
                        <wps:bodyPr horzOverflow="overflow" lIns="0" tIns="0" rIns="0" bIns="0" rtlCol="0">
                          <a:noAutofit/>
                        </wps:bodyPr>
                      </wps:wsp>
                      <wps:wsp>
                        <wps:cNvPr id="14703" name="Rectangle 14703"/>
                        <wps:cNvSpPr/>
                        <wps:spPr>
                          <a:xfrm>
                            <a:off x="3296285" y="0"/>
                            <a:ext cx="107643" cy="207168"/>
                          </a:xfrm>
                          <a:prstGeom prst="rect">
                            <a:avLst/>
                          </a:prstGeom>
                          <a:ln>
                            <a:noFill/>
                          </a:ln>
                        </wps:spPr>
                        <wps:txbx>
                          <w:txbxContent>
                            <w:p w:rsidR="00B1719D" w:rsidRDefault="00831C27">
                              <w:r>
                                <w:rPr>
                                  <w:rFonts w:ascii="Arial" w:eastAsia="Arial" w:hAnsi="Arial" w:cs="Arial"/>
                                  <w:color w:val="13181D"/>
                                </w:rPr>
                                <w:t>a</w:t>
                              </w:r>
                            </w:p>
                          </w:txbxContent>
                        </wps:txbx>
                        <wps:bodyPr horzOverflow="overflow" lIns="0" tIns="0" rIns="0" bIns="0" rtlCol="0">
                          <a:noAutofit/>
                        </wps:bodyPr>
                      </wps:wsp>
                      <wps:wsp>
                        <wps:cNvPr id="14704" name="Rectangle 14704"/>
                        <wps:cNvSpPr/>
                        <wps:spPr>
                          <a:xfrm>
                            <a:off x="3377565" y="0"/>
                            <a:ext cx="102272" cy="207168"/>
                          </a:xfrm>
                          <a:prstGeom prst="rect">
                            <a:avLst/>
                          </a:prstGeom>
                          <a:ln>
                            <a:noFill/>
                          </a:ln>
                        </wps:spPr>
                        <wps:txbx>
                          <w:txbxContent>
                            <w:p w:rsidR="00B1719D" w:rsidRDefault="00831C27">
                              <w:r>
                                <w:rPr>
                                  <w:rFonts w:ascii="Arial" w:eastAsia="Arial" w:hAnsi="Arial" w:cs="Arial"/>
                                  <w:color w:val="13181D"/>
                                </w:rPr>
                                <w:t>li</w:t>
                              </w:r>
                            </w:p>
                          </w:txbxContent>
                        </wps:txbx>
                        <wps:bodyPr horzOverflow="overflow" lIns="0" tIns="0" rIns="0" bIns="0" rtlCol="0">
                          <a:noAutofit/>
                        </wps:bodyPr>
                      </wps:wsp>
                      <wps:wsp>
                        <wps:cNvPr id="14705" name="Rectangle 14705"/>
                        <wps:cNvSpPr/>
                        <wps:spPr>
                          <a:xfrm>
                            <a:off x="3456305" y="0"/>
                            <a:ext cx="104513" cy="207168"/>
                          </a:xfrm>
                          <a:prstGeom prst="rect">
                            <a:avLst/>
                          </a:prstGeom>
                          <a:ln>
                            <a:noFill/>
                          </a:ln>
                        </wps:spPr>
                        <wps:txbx>
                          <w:txbxContent>
                            <w:p w:rsidR="00B1719D" w:rsidRDefault="00831C27">
                              <w:r>
                                <w:rPr>
                                  <w:rFonts w:ascii="Arial" w:eastAsia="Arial" w:hAnsi="Arial" w:cs="Arial"/>
                                  <w:color w:val="13181D"/>
                                </w:rPr>
                                <w:t>z</w:t>
                              </w:r>
                            </w:p>
                          </w:txbxContent>
                        </wps:txbx>
                        <wps:bodyPr horzOverflow="overflow" lIns="0" tIns="0" rIns="0" bIns="0" rtlCol="0">
                          <a:noAutofit/>
                        </wps:bodyPr>
                      </wps:wsp>
                      <wps:wsp>
                        <wps:cNvPr id="14706" name="Rectangle 14706"/>
                        <wps:cNvSpPr/>
                        <wps:spPr>
                          <a:xfrm>
                            <a:off x="3535045" y="0"/>
                            <a:ext cx="103334" cy="207168"/>
                          </a:xfrm>
                          <a:prstGeom prst="rect">
                            <a:avLst/>
                          </a:prstGeom>
                          <a:ln>
                            <a:noFill/>
                          </a:ln>
                        </wps:spPr>
                        <wps:txbx>
                          <w:txbxContent>
                            <w:p w:rsidR="00B1719D" w:rsidRDefault="00831C27">
                              <w:r>
                                <w:rPr>
                                  <w:rFonts w:ascii="Arial" w:eastAsia="Arial" w:hAnsi="Arial" w:cs="Arial"/>
                                  <w:color w:val="13181D"/>
                                </w:rPr>
                                <w:t>a</w:t>
                              </w:r>
                            </w:p>
                          </w:txbxContent>
                        </wps:txbx>
                        <wps:bodyPr horzOverflow="overflow" lIns="0" tIns="0" rIns="0" bIns="0" rtlCol="0">
                          <a:noAutofit/>
                        </wps:bodyPr>
                      </wps:wsp>
                      <wps:wsp>
                        <wps:cNvPr id="14707" name="Rectangle 14707"/>
                        <wps:cNvSpPr/>
                        <wps:spPr>
                          <a:xfrm>
                            <a:off x="3613785" y="0"/>
                            <a:ext cx="87656" cy="207168"/>
                          </a:xfrm>
                          <a:prstGeom prst="rect">
                            <a:avLst/>
                          </a:prstGeom>
                          <a:ln>
                            <a:noFill/>
                          </a:ln>
                        </wps:spPr>
                        <wps:txbx>
                          <w:txbxContent>
                            <w:p w:rsidR="00B1719D" w:rsidRDefault="00831C27">
                              <w:r>
                                <w:rPr>
                                  <w:rFonts w:ascii="Arial" w:eastAsia="Arial" w:hAnsi="Arial" w:cs="Arial"/>
                                  <w:color w:val="13181D"/>
                                </w:rPr>
                                <w:t>r</w:t>
                              </w:r>
                            </w:p>
                          </w:txbxContent>
                        </wps:txbx>
                        <wps:bodyPr horzOverflow="overflow" lIns="0" tIns="0" rIns="0" bIns="0" rtlCol="0">
                          <a:noAutofit/>
                        </wps:bodyPr>
                      </wps:wsp>
                      <wps:wsp>
                        <wps:cNvPr id="14708" name="Rectangle 14708"/>
                        <wps:cNvSpPr/>
                        <wps:spPr>
                          <a:xfrm>
                            <a:off x="3679825" y="0"/>
                            <a:ext cx="94723" cy="207168"/>
                          </a:xfrm>
                          <a:prstGeom prst="rect">
                            <a:avLst/>
                          </a:prstGeom>
                          <a:ln>
                            <a:noFill/>
                          </a:ln>
                        </wps:spPr>
                        <wps:txbx>
                          <w:txbxContent>
                            <w:p w:rsidR="00B1719D" w:rsidRDefault="00831C27">
                              <w:r>
                                <w:rPr>
                                  <w:rFonts w:ascii="Arial" w:eastAsia="Arial" w:hAnsi="Arial" w:cs="Arial"/>
                                  <w:color w:val="13181D"/>
                                </w:rPr>
                                <w:t>a</w:t>
                              </w:r>
                            </w:p>
                          </w:txbxContent>
                        </wps:txbx>
                        <wps:bodyPr horzOverflow="overflow" lIns="0" tIns="0" rIns="0" bIns="0" rtlCol="0">
                          <a:noAutofit/>
                        </wps:bodyPr>
                      </wps:wsp>
                      <wps:wsp>
                        <wps:cNvPr id="14709" name="Rectangle 14709"/>
                        <wps:cNvSpPr/>
                        <wps:spPr>
                          <a:xfrm>
                            <a:off x="3753485" y="0"/>
                            <a:ext cx="116250" cy="207168"/>
                          </a:xfrm>
                          <a:prstGeom prst="rect">
                            <a:avLst/>
                          </a:prstGeom>
                          <a:ln>
                            <a:noFill/>
                          </a:ln>
                        </wps:spPr>
                        <wps:txbx>
                          <w:txbxContent>
                            <w:p w:rsidR="00B1719D" w:rsidRDefault="00831C27">
                              <w:r>
                                <w:rPr>
                                  <w:rFonts w:ascii="Arial" w:eastAsia="Arial" w:hAnsi="Arial" w:cs="Arial"/>
                                  <w:color w:val="13181D"/>
                                </w:rPr>
                                <w:t>n</w:t>
                              </w:r>
                            </w:p>
                          </w:txbxContent>
                        </wps:txbx>
                        <wps:bodyPr horzOverflow="overflow" lIns="0" tIns="0" rIns="0" bIns="0" rtlCol="0">
                          <a:noAutofit/>
                        </wps:bodyPr>
                      </wps:wsp>
                      <wps:wsp>
                        <wps:cNvPr id="14710" name="Rectangle 14710"/>
                        <wps:cNvSpPr/>
                        <wps:spPr>
                          <a:xfrm>
                            <a:off x="3839845" y="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711" name="Rectangle 14711"/>
                        <wps:cNvSpPr/>
                        <wps:spPr>
                          <a:xfrm>
                            <a:off x="3878326" y="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712" name="Rectangle 14712"/>
                        <wps:cNvSpPr/>
                        <wps:spPr>
                          <a:xfrm>
                            <a:off x="3901059" y="0"/>
                            <a:ext cx="94723" cy="207168"/>
                          </a:xfrm>
                          <a:prstGeom prst="rect">
                            <a:avLst/>
                          </a:prstGeom>
                          <a:ln>
                            <a:noFill/>
                          </a:ln>
                        </wps:spPr>
                        <wps:txbx>
                          <w:txbxContent>
                            <w:p w:rsidR="00B1719D" w:rsidRDefault="00831C27">
                              <w:r>
                                <w:rPr>
                                  <w:rFonts w:ascii="Arial" w:eastAsia="Arial" w:hAnsi="Arial" w:cs="Arial"/>
                                  <w:color w:val="13181D"/>
                                </w:rPr>
                                <w:t>d</w:t>
                              </w:r>
                            </w:p>
                          </w:txbxContent>
                        </wps:txbx>
                        <wps:bodyPr horzOverflow="overflow" lIns="0" tIns="0" rIns="0" bIns="0" rtlCol="0">
                          <a:noAutofit/>
                        </wps:bodyPr>
                      </wps:wsp>
                      <wps:wsp>
                        <wps:cNvPr id="14713" name="Rectangle 14713"/>
                        <wps:cNvSpPr/>
                        <wps:spPr>
                          <a:xfrm>
                            <a:off x="3974846" y="0"/>
                            <a:ext cx="120559" cy="207168"/>
                          </a:xfrm>
                          <a:prstGeom prst="rect">
                            <a:avLst/>
                          </a:prstGeom>
                          <a:ln>
                            <a:noFill/>
                          </a:ln>
                        </wps:spPr>
                        <wps:txbx>
                          <w:txbxContent>
                            <w:p w:rsidR="00B1719D" w:rsidRDefault="00831C27">
                              <w:r>
                                <w:rPr>
                                  <w:rFonts w:ascii="Arial" w:eastAsia="Arial" w:hAnsi="Arial" w:cs="Arial"/>
                                  <w:color w:val="13181D"/>
                                </w:rPr>
                                <w:t>u</w:t>
                              </w:r>
                            </w:p>
                          </w:txbxContent>
                        </wps:txbx>
                        <wps:bodyPr horzOverflow="overflow" lIns="0" tIns="0" rIns="0" bIns="0" rtlCol="0">
                          <a:noAutofit/>
                        </wps:bodyPr>
                      </wps:wsp>
                      <wps:wsp>
                        <wps:cNvPr id="14714" name="Rectangle 14714"/>
                        <wps:cNvSpPr/>
                        <wps:spPr>
                          <a:xfrm>
                            <a:off x="4066159" y="0"/>
                            <a:ext cx="90230" cy="207168"/>
                          </a:xfrm>
                          <a:prstGeom prst="rect">
                            <a:avLst/>
                          </a:prstGeom>
                          <a:ln>
                            <a:noFill/>
                          </a:ln>
                        </wps:spPr>
                        <wps:txbx>
                          <w:txbxContent>
                            <w:p w:rsidR="00B1719D" w:rsidRDefault="00831C27">
                              <w:r>
                                <w:rPr>
                                  <w:rFonts w:ascii="Arial" w:eastAsia="Arial" w:hAnsi="Arial" w:cs="Arial"/>
                                  <w:color w:val="13181D"/>
                                </w:rPr>
                                <w:t>r</w:t>
                              </w:r>
                            </w:p>
                          </w:txbxContent>
                        </wps:txbx>
                        <wps:bodyPr horzOverflow="overflow" lIns="0" tIns="0" rIns="0" bIns="0" rtlCol="0">
                          <a:noAutofit/>
                        </wps:bodyPr>
                      </wps:wsp>
                      <wps:wsp>
                        <wps:cNvPr id="14715" name="Rectangle 14715"/>
                        <wps:cNvSpPr/>
                        <wps:spPr>
                          <a:xfrm>
                            <a:off x="4132326" y="0"/>
                            <a:ext cx="99028" cy="207168"/>
                          </a:xfrm>
                          <a:prstGeom prst="rect">
                            <a:avLst/>
                          </a:prstGeom>
                          <a:ln>
                            <a:noFill/>
                          </a:ln>
                        </wps:spPr>
                        <wps:txbx>
                          <w:txbxContent>
                            <w:p w:rsidR="00B1719D" w:rsidRDefault="00831C27">
                              <w:r>
                                <w:rPr>
                                  <w:rFonts w:ascii="Arial" w:eastAsia="Arial" w:hAnsi="Arial" w:cs="Arial"/>
                                  <w:color w:val="13181D"/>
                                </w:rPr>
                                <w:t>a</w:t>
                              </w:r>
                            </w:p>
                          </w:txbxContent>
                        </wps:txbx>
                        <wps:bodyPr horzOverflow="overflow" lIns="0" tIns="0" rIns="0" bIns="0" rtlCol="0">
                          <a:noAutofit/>
                        </wps:bodyPr>
                      </wps:wsp>
                      <wps:wsp>
                        <wps:cNvPr id="14716" name="Rectangle 14716"/>
                        <wps:cNvSpPr/>
                        <wps:spPr>
                          <a:xfrm>
                            <a:off x="4208526" y="0"/>
                            <a:ext cx="111942" cy="207168"/>
                          </a:xfrm>
                          <a:prstGeom prst="rect">
                            <a:avLst/>
                          </a:prstGeom>
                          <a:ln>
                            <a:noFill/>
                          </a:ln>
                        </wps:spPr>
                        <wps:txbx>
                          <w:txbxContent>
                            <w:p w:rsidR="00B1719D" w:rsidRDefault="00831C27">
                              <w:r>
                                <w:rPr>
                                  <w:rFonts w:ascii="Arial" w:eastAsia="Arial" w:hAnsi="Arial" w:cs="Arial"/>
                                  <w:color w:val="13181D"/>
                                </w:rPr>
                                <w:t>n</w:t>
                              </w:r>
                            </w:p>
                          </w:txbxContent>
                        </wps:txbx>
                        <wps:bodyPr horzOverflow="overflow" lIns="0" tIns="0" rIns="0" bIns="0" rtlCol="0">
                          <a:noAutofit/>
                        </wps:bodyPr>
                      </wps:wsp>
                      <wps:wsp>
                        <wps:cNvPr id="14717" name="Rectangle 14717"/>
                        <wps:cNvSpPr/>
                        <wps:spPr>
                          <a:xfrm>
                            <a:off x="4294759" y="0"/>
                            <a:ext cx="81732" cy="207168"/>
                          </a:xfrm>
                          <a:prstGeom prst="rect">
                            <a:avLst/>
                          </a:prstGeom>
                          <a:ln>
                            <a:noFill/>
                          </a:ln>
                        </wps:spPr>
                        <wps:txbx>
                          <w:txbxContent>
                            <w:p w:rsidR="00B1719D" w:rsidRDefault="00831C27">
                              <w:r>
                                <w:rPr>
                                  <w:rFonts w:ascii="Arial" w:eastAsia="Arial" w:hAnsi="Arial" w:cs="Arial"/>
                                  <w:color w:val="13181D"/>
                                </w:rPr>
                                <w:t>t</w:t>
                              </w:r>
                            </w:p>
                          </w:txbxContent>
                        </wps:txbx>
                        <wps:bodyPr horzOverflow="overflow" lIns="0" tIns="0" rIns="0" bIns="0" rtlCol="0">
                          <a:noAutofit/>
                        </wps:bodyPr>
                      </wps:wsp>
                      <wps:wsp>
                        <wps:cNvPr id="14718" name="Rectangle 14718"/>
                        <wps:cNvSpPr/>
                        <wps:spPr>
                          <a:xfrm>
                            <a:off x="4355719" y="0"/>
                            <a:ext cx="99028" cy="207168"/>
                          </a:xfrm>
                          <a:prstGeom prst="rect">
                            <a:avLst/>
                          </a:prstGeom>
                          <a:ln>
                            <a:noFill/>
                          </a:ln>
                        </wps:spPr>
                        <wps:txbx>
                          <w:txbxContent>
                            <w:p w:rsidR="00B1719D" w:rsidRDefault="00831C27">
                              <w:r>
                                <w:rPr>
                                  <w:rFonts w:ascii="Arial" w:eastAsia="Arial" w:hAnsi="Arial" w:cs="Arial"/>
                                  <w:color w:val="13181D"/>
                                </w:rPr>
                                <w:t>e</w:t>
                              </w:r>
                            </w:p>
                          </w:txbxContent>
                        </wps:txbx>
                        <wps:bodyPr horzOverflow="overflow" lIns="0" tIns="0" rIns="0" bIns="0" rtlCol="0">
                          <a:noAutofit/>
                        </wps:bodyPr>
                      </wps:wsp>
                      <wps:wsp>
                        <wps:cNvPr id="14719" name="Rectangle 14719"/>
                        <wps:cNvSpPr/>
                        <wps:spPr>
                          <a:xfrm>
                            <a:off x="4429506" y="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720" name="Rectangle 14720"/>
                        <wps:cNvSpPr/>
                        <wps:spPr>
                          <a:xfrm>
                            <a:off x="4480179" y="0"/>
                            <a:ext cx="149381" cy="207168"/>
                          </a:xfrm>
                          <a:prstGeom prst="rect">
                            <a:avLst/>
                          </a:prstGeom>
                          <a:ln>
                            <a:noFill/>
                          </a:ln>
                        </wps:spPr>
                        <wps:txbx>
                          <w:txbxContent>
                            <w:p w:rsidR="00B1719D" w:rsidRDefault="00831C27">
                              <w:r>
                                <w:rPr>
                                  <w:rFonts w:ascii="Arial" w:eastAsia="Arial" w:hAnsi="Arial" w:cs="Arial"/>
                                  <w:color w:val="13181D"/>
                                </w:rPr>
                                <w:t>el</w:t>
                              </w:r>
                            </w:p>
                          </w:txbxContent>
                        </wps:txbx>
                        <wps:bodyPr horzOverflow="overflow" lIns="0" tIns="0" rIns="0" bIns="0" rtlCol="0">
                          <a:noAutofit/>
                        </wps:bodyPr>
                      </wps:wsp>
                      <wps:wsp>
                        <wps:cNvPr id="14721" name="Rectangle 14721"/>
                        <wps:cNvSpPr/>
                        <wps:spPr>
                          <a:xfrm>
                            <a:off x="4589526" y="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722" name="Rectangle 14722"/>
                        <wps:cNvSpPr/>
                        <wps:spPr>
                          <a:xfrm>
                            <a:off x="4650359" y="0"/>
                            <a:ext cx="90417" cy="207168"/>
                          </a:xfrm>
                          <a:prstGeom prst="rect">
                            <a:avLst/>
                          </a:prstGeom>
                          <a:ln>
                            <a:noFill/>
                          </a:ln>
                        </wps:spPr>
                        <wps:txbx>
                          <w:txbxContent>
                            <w:p w:rsidR="00B1719D" w:rsidRDefault="00831C27">
                              <w:r>
                                <w:rPr>
                                  <w:rFonts w:ascii="Arial" w:eastAsia="Arial" w:hAnsi="Arial" w:cs="Arial"/>
                                  <w:color w:val="13181D"/>
                                </w:rPr>
                                <w:t>a</w:t>
                              </w:r>
                            </w:p>
                          </w:txbxContent>
                        </wps:txbx>
                        <wps:bodyPr horzOverflow="overflow" lIns="0" tIns="0" rIns="0" bIns="0" rtlCol="0">
                          <a:noAutofit/>
                        </wps:bodyPr>
                      </wps:wsp>
                      <wps:wsp>
                        <wps:cNvPr id="14723" name="Rectangle 14723"/>
                        <wps:cNvSpPr/>
                        <wps:spPr>
                          <a:xfrm>
                            <a:off x="4719066" y="0"/>
                            <a:ext cx="107643" cy="207168"/>
                          </a:xfrm>
                          <a:prstGeom prst="rect">
                            <a:avLst/>
                          </a:prstGeom>
                          <a:ln>
                            <a:noFill/>
                          </a:ln>
                        </wps:spPr>
                        <wps:txbx>
                          <w:txbxContent>
                            <w:p w:rsidR="00B1719D" w:rsidRDefault="00831C27">
                              <w:r>
                                <w:rPr>
                                  <w:rFonts w:ascii="Arial" w:eastAsia="Arial" w:hAnsi="Arial" w:cs="Arial"/>
                                  <w:color w:val="13181D"/>
                                </w:rPr>
                                <w:t>ñ</w:t>
                              </w:r>
                            </w:p>
                          </w:txbxContent>
                        </wps:txbx>
                        <wps:bodyPr horzOverflow="overflow" lIns="0" tIns="0" rIns="0" bIns="0" rtlCol="0">
                          <a:noAutofit/>
                        </wps:bodyPr>
                      </wps:wsp>
                      <wps:wsp>
                        <wps:cNvPr id="14724" name="Rectangle 14724"/>
                        <wps:cNvSpPr/>
                        <wps:spPr>
                          <a:xfrm>
                            <a:off x="4802886" y="0"/>
                            <a:ext cx="120559" cy="207168"/>
                          </a:xfrm>
                          <a:prstGeom prst="rect">
                            <a:avLst/>
                          </a:prstGeom>
                          <a:ln>
                            <a:noFill/>
                          </a:ln>
                        </wps:spPr>
                        <wps:txbx>
                          <w:txbxContent>
                            <w:p w:rsidR="00B1719D" w:rsidRDefault="00831C27">
                              <w:r>
                                <w:rPr>
                                  <w:rFonts w:ascii="Arial" w:eastAsia="Arial" w:hAnsi="Arial" w:cs="Arial"/>
                                  <w:color w:val="13181D"/>
                                </w:rPr>
                                <w:t>o</w:t>
                              </w:r>
                            </w:p>
                          </w:txbxContent>
                        </wps:txbx>
                        <wps:bodyPr horzOverflow="overflow" lIns="0" tIns="0" rIns="0" bIns="0" rtlCol="0">
                          <a:noAutofit/>
                        </wps:bodyPr>
                      </wps:wsp>
                      <wps:wsp>
                        <wps:cNvPr id="14725" name="Rectangle 14725"/>
                        <wps:cNvSpPr/>
                        <wps:spPr>
                          <a:xfrm>
                            <a:off x="4894326" y="0"/>
                            <a:ext cx="51621" cy="207168"/>
                          </a:xfrm>
                          <a:prstGeom prst="rect">
                            <a:avLst/>
                          </a:prstGeom>
                          <a:ln>
                            <a:noFill/>
                          </a:ln>
                        </wps:spPr>
                        <wps:txbx>
                          <w:txbxContent>
                            <w:p w:rsidR="00B1719D" w:rsidRDefault="00831C27">
                              <w:r>
                                <w:rPr>
                                  <w:rFonts w:ascii="Arial" w:eastAsia="Arial" w:hAnsi="Arial" w:cs="Arial"/>
                                  <w:color w:val="13181D"/>
                                </w:rPr>
                                <w:t>.</w:t>
                              </w:r>
                            </w:p>
                          </w:txbxContent>
                        </wps:txbx>
                        <wps:bodyPr horzOverflow="overflow" lIns="0" tIns="0" rIns="0" bIns="0" rtlCol="0">
                          <a:noAutofit/>
                        </wps:bodyPr>
                      </wps:wsp>
                      <wps:wsp>
                        <wps:cNvPr id="14726" name="Rectangle 14726"/>
                        <wps:cNvSpPr/>
                        <wps:spPr>
                          <a:xfrm>
                            <a:off x="4935220" y="0"/>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4727" name="Rectangle 14727"/>
                        <wps:cNvSpPr/>
                        <wps:spPr>
                          <a:xfrm>
                            <a:off x="442849" y="345440"/>
                            <a:ext cx="117407" cy="207168"/>
                          </a:xfrm>
                          <a:prstGeom prst="rect">
                            <a:avLst/>
                          </a:prstGeom>
                          <a:ln>
                            <a:noFill/>
                          </a:ln>
                        </wps:spPr>
                        <wps:txbx>
                          <w:txbxContent>
                            <w:p w:rsidR="00B1719D" w:rsidRDefault="00831C27">
                              <w:r>
                                <w:rPr>
                                  <w:rFonts w:ascii="Arial" w:eastAsia="Arial" w:hAnsi="Arial" w:cs="Arial"/>
                                  <w:color w:val="13181D"/>
                                </w:rPr>
                                <w:t>C</w:t>
                              </w:r>
                            </w:p>
                          </w:txbxContent>
                        </wps:txbx>
                        <wps:bodyPr horzOverflow="overflow" lIns="0" tIns="0" rIns="0" bIns="0" rtlCol="0">
                          <a:noAutofit/>
                        </wps:bodyPr>
                      </wps:wsp>
                      <wps:wsp>
                        <wps:cNvPr id="14728" name="Rectangle 14728"/>
                        <wps:cNvSpPr/>
                        <wps:spPr>
                          <a:xfrm>
                            <a:off x="531749" y="345440"/>
                            <a:ext cx="120559" cy="207168"/>
                          </a:xfrm>
                          <a:prstGeom prst="rect">
                            <a:avLst/>
                          </a:prstGeom>
                          <a:ln>
                            <a:noFill/>
                          </a:ln>
                        </wps:spPr>
                        <wps:txbx>
                          <w:txbxContent>
                            <w:p w:rsidR="00B1719D" w:rsidRDefault="00831C27">
                              <w:r>
                                <w:rPr>
                                  <w:rFonts w:ascii="Arial" w:eastAsia="Arial" w:hAnsi="Arial" w:cs="Arial"/>
                                  <w:color w:val="13181D"/>
                                </w:rPr>
                                <w:t>o</w:t>
                              </w:r>
                            </w:p>
                          </w:txbxContent>
                        </wps:txbx>
                        <wps:bodyPr horzOverflow="overflow" lIns="0" tIns="0" rIns="0" bIns="0" rtlCol="0">
                          <a:noAutofit/>
                        </wps:bodyPr>
                      </wps:wsp>
                      <wps:wsp>
                        <wps:cNvPr id="14729" name="Rectangle 14729"/>
                        <wps:cNvSpPr/>
                        <wps:spPr>
                          <a:xfrm>
                            <a:off x="625729" y="345440"/>
                            <a:ext cx="161228" cy="207168"/>
                          </a:xfrm>
                          <a:prstGeom prst="rect">
                            <a:avLst/>
                          </a:prstGeom>
                          <a:ln>
                            <a:noFill/>
                          </a:ln>
                        </wps:spPr>
                        <wps:txbx>
                          <w:txbxContent>
                            <w:p w:rsidR="00B1719D" w:rsidRDefault="00831C27">
                              <w:r>
                                <w:rPr>
                                  <w:rFonts w:ascii="Arial" w:eastAsia="Arial" w:hAnsi="Arial" w:cs="Arial"/>
                                  <w:color w:val="13181D"/>
                                </w:rPr>
                                <w:t>m</w:t>
                              </w:r>
                            </w:p>
                          </w:txbxContent>
                        </wps:txbx>
                        <wps:bodyPr horzOverflow="overflow" lIns="0" tIns="0" rIns="0" bIns="0" rtlCol="0">
                          <a:noAutofit/>
                        </wps:bodyPr>
                      </wps:wsp>
                      <wps:wsp>
                        <wps:cNvPr id="14730" name="Rectangle 14730"/>
                        <wps:cNvSpPr/>
                        <wps:spPr>
                          <a:xfrm>
                            <a:off x="750570" y="345440"/>
                            <a:ext cx="120559" cy="207168"/>
                          </a:xfrm>
                          <a:prstGeom prst="rect">
                            <a:avLst/>
                          </a:prstGeom>
                          <a:ln>
                            <a:noFill/>
                          </a:ln>
                        </wps:spPr>
                        <wps:txbx>
                          <w:txbxContent>
                            <w:p w:rsidR="00B1719D" w:rsidRDefault="00831C27">
                              <w:r>
                                <w:rPr>
                                  <w:rFonts w:ascii="Arial" w:eastAsia="Arial" w:hAnsi="Arial" w:cs="Arial"/>
                                  <w:color w:val="13181D"/>
                                </w:rPr>
                                <w:t>b</w:t>
                              </w:r>
                            </w:p>
                          </w:txbxContent>
                        </wps:txbx>
                        <wps:bodyPr horzOverflow="overflow" lIns="0" tIns="0" rIns="0" bIns="0" rtlCol="0">
                          <a:noAutofit/>
                        </wps:bodyPr>
                      </wps:wsp>
                      <wps:wsp>
                        <wps:cNvPr id="14731" name="Rectangle 14731"/>
                        <wps:cNvSpPr/>
                        <wps:spPr>
                          <a:xfrm>
                            <a:off x="844550" y="345440"/>
                            <a:ext cx="107643" cy="207168"/>
                          </a:xfrm>
                          <a:prstGeom prst="rect">
                            <a:avLst/>
                          </a:prstGeom>
                          <a:ln>
                            <a:noFill/>
                          </a:ln>
                        </wps:spPr>
                        <wps:txbx>
                          <w:txbxContent>
                            <w:p w:rsidR="00B1719D" w:rsidRDefault="00831C27">
                              <w:r>
                                <w:rPr>
                                  <w:rFonts w:ascii="Arial" w:eastAsia="Arial" w:hAnsi="Arial" w:cs="Arial"/>
                                  <w:color w:val="13181D"/>
                                </w:rPr>
                                <w:t>a</w:t>
                              </w:r>
                            </w:p>
                          </w:txbxContent>
                        </wps:txbx>
                        <wps:bodyPr horzOverflow="overflow" lIns="0" tIns="0" rIns="0" bIns="0" rtlCol="0">
                          <a:noAutofit/>
                        </wps:bodyPr>
                      </wps:wsp>
                      <wps:wsp>
                        <wps:cNvPr id="14732" name="Rectangle 14732"/>
                        <wps:cNvSpPr/>
                        <wps:spPr>
                          <a:xfrm>
                            <a:off x="925830" y="345440"/>
                            <a:ext cx="75280" cy="207168"/>
                          </a:xfrm>
                          <a:prstGeom prst="rect">
                            <a:avLst/>
                          </a:prstGeom>
                          <a:ln>
                            <a:noFill/>
                          </a:ln>
                        </wps:spPr>
                        <wps:txbx>
                          <w:txbxContent>
                            <w:p w:rsidR="00B1719D" w:rsidRDefault="00831C27">
                              <w:r>
                                <w:rPr>
                                  <w:rFonts w:ascii="Arial" w:eastAsia="Arial" w:hAnsi="Arial" w:cs="Arial"/>
                                  <w:color w:val="13181D"/>
                                </w:rPr>
                                <w:t>t</w:t>
                              </w:r>
                            </w:p>
                          </w:txbxContent>
                        </wps:txbx>
                        <wps:bodyPr horzOverflow="overflow" lIns="0" tIns="0" rIns="0" bIns="0" rtlCol="0">
                          <a:noAutofit/>
                        </wps:bodyPr>
                      </wps:wsp>
                      <wps:wsp>
                        <wps:cNvPr id="14733" name="Rectangle 14733"/>
                        <wps:cNvSpPr/>
                        <wps:spPr>
                          <a:xfrm>
                            <a:off x="981710" y="345440"/>
                            <a:ext cx="103334" cy="207168"/>
                          </a:xfrm>
                          <a:prstGeom prst="rect">
                            <a:avLst/>
                          </a:prstGeom>
                          <a:ln>
                            <a:noFill/>
                          </a:ln>
                        </wps:spPr>
                        <wps:txbx>
                          <w:txbxContent>
                            <w:p w:rsidR="00B1719D" w:rsidRDefault="00831C27">
                              <w:r>
                                <w:rPr>
                                  <w:rFonts w:ascii="Arial" w:eastAsia="Arial" w:hAnsi="Arial" w:cs="Arial"/>
                                  <w:color w:val="13181D"/>
                                </w:rPr>
                                <w:t>e</w:t>
                              </w:r>
                            </w:p>
                          </w:txbxContent>
                        </wps:txbx>
                        <wps:bodyPr horzOverflow="overflow" lIns="0" tIns="0" rIns="0" bIns="0" rtlCol="0">
                          <a:noAutofit/>
                        </wps:bodyPr>
                      </wps:wsp>
                      <wps:wsp>
                        <wps:cNvPr id="14734" name="Rectangle 14734"/>
                        <wps:cNvSpPr/>
                        <wps:spPr>
                          <a:xfrm>
                            <a:off x="1060450" y="34544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735" name="Rectangle 14735"/>
                        <wps:cNvSpPr/>
                        <wps:spPr>
                          <a:xfrm>
                            <a:off x="1113790" y="345440"/>
                            <a:ext cx="103334" cy="207168"/>
                          </a:xfrm>
                          <a:prstGeom prst="rect">
                            <a:avLst/>
                          </a:prstGeom>
                          <a:ln>
                            <a:noFill/>
                          </a:ln>
                        </wps:spPr>
                        <wps:txbx>
                          <w:txbxContent>
                            <w:p w:rsidR="00B1719D" w:rsidRDefault="00831C27">
                              <w:r>
                                <w:rPr>
                                  <w:rFonts w:ascii="Arial" w:eastAsia="Arial" w:hAnsi="Arial" w:cs="Arial"/>
                                  <w:color w:val="13181D"/>
                                </w:rPr>
                                <w:t>a</w:t>
                              </w:r>
                            </w:p>
                          </w:txbxContent>
                        </wps:txbx>
                        <wps:bodyPr horzOverflow="overflow" lIns="0" tIns="0" rIns="0" bIns="0" rtlCol="0">
                          <a:noAutofit/>
                        </wps:bodyPr>
                      </wps:wsp>
                      <wps:wsp>
                        <wps:cNvPr id="14736" name="Rectangle 14736"/>
                        <wps:cNvSpPr/>
                        <wps:spPr>
                          <a:xfrm>
                            <a:off x="1192530" y="34544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737" name="Rectangle 14737"/>
                        <wps:cNvSpPr/>
                        <wps:spPr>
                          <a:xfrm>
                            <a:off x="1245870" y="345440"/>
                            <a:ext cx="25799" cy="207168"/>
                          </a:xfrm>
                          <a:prstGeom prst="rect">
                            <a:avLst/>
                          </a:prstGeom>
                          <a:ln>
                            <a:noFill/>
                          </a:ln>
                        </wps:spPr>
                        <wps:txbx>
                          <w:txbxContent>
                            <w:p w:rsidR="00B1719D" w:rsidRDefault="00831C27">
                              <w:r>
                                <w:rPr>
                                  <w:rFonts w:ascii="Arial" w:eastAsia="Arial" w:hAnsi="Arial" w:cs="Arial"/>
                                  <w:color w:val="13181D"/>
                                </w:rPr>
                                <w:t>l</w:t>
                              </w:r>
                            </w:p>
                          </w:txbxContent>
                        </wps:txbx>
                        <wps:bodyPr horzOverflow="overflow" lIns="0" tIns="0" rIns="0" bIns="0" rtlCol="0">
                          <a:noAutofit/>
                        </wps:bodyPr>
                      </wps:wsp>
                      <wps:wsp>
                        <wps:cNvPr id="14738" name="Rectangle 14738"/>
                        <wps:cNvSpPr/>
                        <wps:spPr>
                          <a:xfrm>
                            <a:off x="1268730" y="345440"/>
                            <a:ext cx="107643" cy="207168"/>
                          </a:xfrm>
                          <a:prstGeom prst="rect">
                            <a:avLst/>
                          </a:prstGeom>
                          <a:ln>
                            <a:noFill/>
                          </a:ln>
                        </wps:spPr>
                        <wps:txbx>
                          <w:txbxContent>
                            <w:p w:rsidR="00B1719D" w:rsidRDefault="00831C27">
                              <w:r>
                                <w:rPr>
                                  <w:rFonts w:ascii="Arial" w:eastAsia="Arial" w:hAnsi="Arial" w:cs="Arial"/>
                                  <w:color w:val="13181D"/>
                                </w:rPr>
                                <w:t>a</w:t>
                              </w:r>
                            </w:p>
                          </w:txbxContent>
                        </wps:txbx>
                        <wps:bodyPr horzOverflow="overflow" lIns="0" tIns="0" rIns="0" bIns="0" rtlCol="0">
                          <a:noAutofit/>
                        </wps:bodyPr>
                      </wps:wsp>
                      <wps:wsp>
                        <wps:cNvPr id="14739" name="Rectangle 14739"/>
                        <wps:cNvSpPr/>
                        <wps:spPr>
                          <a:xfrm>
                            <a:off x="1350010" y="345440"/>
                            <a:ext cx="108387" cy="207168"/>
                          </a:xfrm>
                          <a:prstGeom prst="rect">
                            <a:avLst/>
                          </a:prstGeom>
                          <a:ln>
                            <a:noFill/>
                          </a:ln>
                        </wps:spPr>
                        <wps:txbx>
                          <w:txbxContent>
                            <w:p w:rsidR="00B1719D" w:rsidRDefault="00831C27">
                              <w:r>
                                <w:rPr>
                                  <w:rFonts w:ascii="Arial" w:eastAsia="Arial" w:hAnsi="Arial" w:cs="Arial"/>
                                  <w:color w:val="13181D"/>
                                </w:rPr>
                                <w:t>s</w:t>
                              </w:r>
                            </w:p>
                          </w:txbxContent>
                        </wps:txbx>
                        <wps:bodyPr horzOverflow="overflow" lIns="0" tIns="0" rIns="0" bIns="0" rtlCol="0">
                          <a:noAutofit/>
                        </wps:bodyPr>
                      </wps:wsp>
                      <wps:wsp>
                        <wps:cNvPr id="14740" name="Rectangle 14740"/>
                        <wps:cNvSpPr/>
                        <wps:spPr>
                          <a:xfrm>
                            <a:off x="1431290" y="34544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741" name="Rectangle 14741"/>
                        <wps:cNvSpPr/>
                        <wps:spPr>
                          <a:xfrm>
                            <a:off x="1487170" y="345440"/>
                            <a:ext cx="604782" cy="207168"/>
                          </a:xfrm>
                          <a:prstGeom prst="rect">
                            <a:avLst/>
                          </a:prstGeom>
                          <a:ln>
                            <a:noFill/>
                          </a:ln>
                        </wps:spPr>
                        <wps:txbx>
                          <w:txbxContent>
                            <w:p w:rsidR="00B1719D" w:rsidRDefault="00831C27">
                              <w:r>
                                <w:rPr>
                                  <w:rFonts w:ascii="Arial" w:eastAsia="Arial" w:hAnsi="Arial" w:cs="Arial"/>
                                  <w:color w:val="13181D"/>
                                </w:rPr>
                                <w:t xml:space="preserve">abejas </w:t>
                              </w:r>
                            </w:p>
                          </w:txbxContent>
                        </wps:txbx>
                        <wps:bodyPr horzOverflow="overflow" lIns="0" tIns="0" rIns="0" bIns="0" rtlCol="0">
                          <a:noAutofit/>
                        </wps:bodyPr>
                      </wps:wsp>
                      <wps:wsp>
                        <wps:cNvPr id="14742" name="Rectangle 14742"/>
                        <wps:cNvSpPr/>
                        <wps:spPr>
                          <a:xfrm>
                            <a:off x="1942211" y="34544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743" name="Rectangle 14743"/>
                        <wps:cNvSpPr/>
                        <wps:spPr>
                          <a:xfrm>
                            <a:off x="2000504" y="345440"/>
                            <a:ext cx="90417" cy="207168"/>
                          </a:xfrm>
                          <a:prstGeom prst="rect">
                            <a:avLst/>
                          </a:prstGeom>
                          <a:ln>
                            <a:noFill/>
                          </a:ln>
                        </wps:spPr>
                        <wps:txbx>
                          <w:txbxContent>
                            <w:p w:rsidR="00B1719D" w:rsidRDefault="00831C27">
                              <w:r>
                                <w:rPr>
                                  <w:rFonts w:ascii="Arial" w:eastAsia="Arial" w:hAnsi="Arial" w:cs="Arial"/>
                                  <w:color w:val="13181D"/>
                                </w:rPr>
                                <w:t>a</w:t>
                              </w:r>
                            </w:p>
                          </w:txbxContent>
                        </wps:txbx>
                        <wps:bodyPr horzOverflow="overflow" lIns="0" tIns="0" rIns="0" bIns="0" rtlCol="0">
                          <a:noAutofit/>
                        </wps:bodyPr>
                      </wps:wsp>
                      <wps:wsp>
                        <wps:cNvPr id="14744" name="Rectangle 14744"/>
                        <wps:cNvSpPr/>
                        <wps:spPr>
                          <a:xfrm>
                            <a:off x="2069084" y="345440"/>
                            <a:ext cx="150058" cy="207168"/>
                          </a:xfrm>
                          <a:prstGeom prst="rect">
                            <a:avLst/>
                          </a:prstGeom>
                          <a:ln>
                            <a:noFill/>
                          </a:ln>
                        </wps:spPr>
                        <wps:txbx>
                          <w:txbxContent>
                            <w:p w:rsidR="00B1719D" w:rsidRDefault="00831C27">
                              <w:r>
                                <w:rPr>
                                  <w:rFonts w:ascii="Arial" w:eastAsia="Arial" w:hAnsi="Arial" w:cs="Arial"/>
                                  <w:color w:val="13181D"/>
                                </w:rPr>
                                <w:t>fr</w:t>
                              </w:r>
                            </w:p>
                          </w:txbxContent>
                        </wps:txbx>
                        <wps:bodyPr horzOverflow="overflow" lIns="0" tIns="0" rIns="0" bIns="0" rtlCol="0">
                          <a:noAutofit/>
                        </wps:bodyPr>
                      </wps:wsp>
                      <wps:wsp>
                        <wps:cNvPr id="14745" name="Rectangle 14745"/>
                        <wps:cNvSpPr/>
                        <wps:spPr>
                          <a:xfrm>
                            <a:off x="2183384" y="345440"/>
                            <a:ext cx="37839" cy="207168"/>
                          </a:xfrm>
                          <a:prstGeom prst="rect">
                            <a:avLst/>
                          </a:prstGeom>
                          <a:ln>
                            <a:noFill/>
                          </a:ln>
                        </wps:spPr>
                        <wps:txbx>
                          <w:txbxContent>
                            <w:p w:rsidR="00B1719D" w:rsidRDefault="00831C27">
                              <w:r>
                                <w:rPr>
                                  <w:rFonts w:ascii="Arial" w:eastAsia="Arial" w:hAnsi="Arial" w:cs="Arial"/>
                                  <w:color w:val="13181D"/>
                                </w:rPr>
                                <w:t>i</w:t>
                              </w:r>
                            </w:p>
                          </w:txbxContent>
                        </wps:txbx>
                        <wps:bodyPr horzOverflow="overflow" lIns="0" tIns="0" rIns="0" bIns="0" rtlCol="0">
                          <a:noAutofit/>
                        </wps:bodyPr>
                      </wps:wsp>
                      <wps:wsp>
                        <wps:cNvPr id="14746" name="Rectangle 14746"/>
                        <wps:cNvSpPr/>
                        <wps:spPr>
                          <a:xfrm>
                            <a:off x="2213991" y="345440"/>
                            <a:ext cx="112252" cy="207168"/>
                          </a:xfrm>
                          <a:prstGeom prst="rect">
                            <a:avLst/>
                          </a:prstGeom>
                          <a:ln>
                            <a:noFill/>
                          </a:ln>
                        </wps:spPr>
                        <wps:txbx>
                          <w:txbxContent>
                            <w:p w:rsidR="00B1719D" w:rsidRDefault="00831C27">
                              <w:r>
                                <w:rPr>
                                  <w:rFonts w:ascii="Arial" w:eastAsia="Arial" w:hAnsi="Arial" w:cs="Arial"/>
                                  <w:color w:val="13181D"/>
                                </w:rPr>
                                <w:t>c</w:t>
                              </w:r>
                            </w:p>
                          </w:txbxContent>
                        </wps:txbx>
                        <wps:bodyPr horzOverflow="overflow" lIns="0" tIns="0" rIns="0" bIns="0" rtlCol="0">
                          <a:noAutofit/>
                        </wps:bodyPr>
                      </wps:wsp>
                      <wps:wsp>
                        <wps:cNvPr id="14747" name="Rectangle 14747"/>
                        <wps:cNvSpPr/>
                        <wps:spPr>
                          <a:xfrm>
                            <a:off x="2300351" y="345440"/>
                            <a:ext cx="107643" cy="207168"/>
                          </a:xfrm>
                          <a:prstGeom prst="rect">
                            <a:avLst/>
                          </a:prstGeom>
                          <a:ln>
                            <a:noFill/>
                          </a:ln>
                        </wps:spPr>
                        <wps:txbx>
                          <w:txbxContent>
                            <w:p w:rsidR="00B1719D" w:rsidRDefault="00831C27">
                              <w:r>
                                <w:rPr>
                                  <w:rFonts w:ascii="Arial" w:eastAsia="Arial" w:hAnsi="Arial" w:cs="Arial"/>
                                  <w:color w:val="13181D"/>
                                </w:rPr>
                                <w:t>a</w:t>
                              </w:r>
                            </w:p>
                          </w:txbxContent>
                        </wps:txbx>
                        <wps:bodyPr horzOverflow="overflow" lIns="0" tIns="0" rIns="0" bIns="0" rtlCol="0">
                          <a:noAutofit/>
                        </wps:bodyPr>
                      </wps:wsp>
                      <wps:wsp>
                        <wps:cNvPr id="14748" name="Rectangle 14748"/>
                        <wps:cNvSpPr/>
                        <wps:spPr>
                          <a:xfrm>
                            <a:off x="2381504" y="345440"/>
                            <a:ext cx="111941" cy="207168"/>
                          </a:xfrm>
                          <a:prstGeom prst="rect">
                            <a:avLst/>
                          </a:prstGeom>
                          <a:ln>
                            <a:noFill/>
                          </a:ln>
                        </wps:spPr>
                        <wps:txbx>
                          <w:txbxContent>
                            <w:p w:rsidR="00B1719D" w:rsidRDefault="00831C27">
                              <w:r>
                                <w:rPr>
                                  <w:rFonts w:ascii="Arial" w:eastAsia="Arial" w:hAnsi="Arial" w:cs="Arial"/>
                                  <w:color w:val="13181D"/>
                                </w:rPr>
                                <w:t>n</w:t>
                              </w:r>
                            </w:p>
                          </w:txbxContent>
                        </wps:txbx>
                        <wps:bodyPr horzOverflow="overflow" lIns="0" tIns="0" rIns="0" bIns="0" rtlCol="0">
                          <a:noAutofit/>
                        </wps:bodyPr>
                      </wps:wsp>
                      <wps:wsp>
                        <wps:cNvPr id="14749" name="Rectangle 14749"/>
                        <wps:cNvSpPr/>
                        <wps:spPr>
                          <a:xfrm>
                            <a:off x="2467991" y="345440"/>
                            <a:ext cx="107643" cy="207168"/>
                          </a:xfrm>
                          <a:prstGeom prst="rect">
                            <a:avLst/>
                          </a:prstGeom>
                          <a:ln>
                            <a:noFill/>
                          </a:ln>
                        </wps:spPr>
                        <wps:txbx>
                          <w:txbxContent>
                            <w:p w:rsidR="00B1719D" w:rsidRDefault="00831C27">
                              <w:r>
                                <w:rPr>
                                  <w:rFonts w:ascii="Arial" w:eastAsia="Arial" w:hAnsi="Arial" w:cs="Arial"/>
                                  <w:color w:val="13181D"/>
                                </w:rPr>
                                <w:t>a</w:t>
                              </w:r>
                            </w:p>
                          </w:txbxContent>
                        </wps:txbx>
                        <wps:bodyPr horzOverflow="overflow" lIns="0" tIns="0" rIns="0" bIns="0" rtlCol="0">
                          <a:noAutofit/>
                        </wps:bodyPr>
                      </wps:wsp>
                      <wps:wsp>
                        <wps:cNvPr id="14750" name="Rectangle 14750"/>
                        <wps:cNvSpPr/>
                        <wps:spPr>
                          <a:xfrm>
                            <a:off x="2549271" y="345440"/>
                            <a:ext cx="104513" cy="207168"/>
                          </a:xfrm>
                          <a:prstGeom prst="rect">
                            <a:avLst/>
                          </a:prstGeom>
                          <a:ln>
                            <a:noFill/>
                          </a:ln>
                        </wps:spPr>
                        <wps:txbx>
                          <w:txbxContent>
                            <w:p w:rsidR="00B1719D" w:rsidRDefault="00831C27">
                              <w:r>
                                <w:rPr>
                                  <w:rFonts w:ascii="Arial" w:eastAsia="Arial" w:hAnsi="Arial" w:cs="Arial"/>
                                  <w:color w:val="13181D"/>
                                </w:rPr>
                                <w:t>s</w:t>
                              </w:r>
                            </w:p>
                          </w:txbxContent>
                        </wps:txbx>
                        <wps:bodyPr horzOverflow="overflow" lIns="0" tIns="0" rIns="0" bIns="0" rtlCol="0">
                          <a:noAutofit/>
                        </wps:bodyPr>
                      </wps:wsp>
                      <wps:wsp>
                        <wps:cNvPr id="14751" name="Rectangle 14751"/>
                        <wps:cNvSpPr/>
                        <wps:spPr>
                          <a:xfrm>
                            <a:off x="2630551" y="345440"/>
                            <a:ext cx="47320" cy="207168"/>
                          </a:xfrm>
                          <a:prstGeom prst="rect">
                            <a:avLst/>
                          </a:prstGeom>
                          <a:ln>
                            <a:noFill/>
                          </a:ln>
                        </wps:spPr>
                        <wps:txbx>
                          <w:txbxContent>
                            <w:p w:rsidR="00B1719D" w:rsidRDefault="00831C27">
                              <w:r>
                                <w:rPr>
                                  <w:rFonts w:ascii="Arial" w:eastAsia="Arial" w:hAnsi="Arial" w:cs="Arial"/>
                                  <w:color w:val="13181D"/>
                                </w:rPr>
                                <w:t>,</w:t>
                              </w:r>
                            </w:p>
                          </w:txbxContent>
                        </wps:txbx>
                        <wps:bodyPr horzOverflow="overflow" lIns="0" tIns="0" rIns="0" bIns="0" rtlCol="0">
                          <a:noAutofit/>
                        </wps:bodyPr>
                      </wps:wsp>
                      <wps:wsp>
                        <wps:cNvPr id="14752" name="Rectangle 14752"/>
                        <wps:cNvSpPr/>
                        <wps:spPr>
                          <a:xfrm>
                            <a:off x="2666111" y="34544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753" name="Rectangle 14753"/>
                        <wps:cNvSpPr/>
                        <wps:spPr>
                          <a:xfrm>
                            <a:off x="2704084" y="345440"/>
                            <a:ext cx="51621" cy="207168"/>
                          </a:xfrm>
                          <a:prstGeom prst="rect">
                            <a:avLst/>
                          </a:prstGeom>
                          <a:ln>
                            <a:noFill/>
                          </a:ln>
                        </wps:spPr>
                        <wps:txbx>
                          <w:txbxContent>
                            <w:p w:rsidR="00B1719D" w:rsidRDefault="00831C27">
                              <w:r>
                                <w:rPr>
                                  <w:rFonts w:ascii="Arial" w:eastAsia="Arial" w:hAnsi="Arial" w:cs="Arial"/>
                                  <w:color w:val="13181D"/>
                                </w:rPr>
                                <w:t xml:space="preserve"> </w:t>
                              </w:r>
                            </w:p>
                          </w:txbxContent>
                        </wps:txbx>
                        <wps:bodyPr horzOverflow="overflow" lIns="0" tIns="0" rIns="0" bIns="0" rtlCol="0">
                          <a:noAutofit/>
                        </wps:bodyPr>
                      </wps:wsp>
                      <wps:wsp>
                        <wps:cNvPr id="14754" name="Rectangle 14754"/>
                        <wps:cNvSpPr/>
                        <wps:spPr>
                          <a:xfrm>
                            <a:off x="2727071" y="338544"/>
                            <a:ext cx="369564" cy="218468"/>
                          </a:xfrm>
                          <a:prstGeom prst="rect">
                            <a:avLst/>
                          </a:prstGeom>
                          <a:ln>
                            <a:noFill/>
                          </a:ln>
                        </wps:spPr>
                        <wps:txbx>
                          <w:txbxContent>
                            <w:p w:rsidR="00B1719D" w:rsidRDefault="00831C27">
                              <w:r>
                                <w:rPr>
                                  <w:rFonts w:ascii="Arial" w:eastAsia="Arial" w:hAnsi="Arial" w:cs="Arial"/>
                                  <w:color w:val="13181D"/>
                                  <w:sz w:val="23"/>
                                </w:rPr>
                                <w:t>esta</w:t>
                              </w:r>
                            </w:p>
                          </w:txbxContent>
                        </wps:txbx>
                        <wps:bodyPr horzOverflow="overflow" lIns="0" tIns="0" rIns="0" bIns="0" rtlCol="0">
                          <a:noAutofit/>
                        </wps:bodyPr>
                      </wps:wsp>
                      <wps:wsp>
                        <wps:cNvPr id="14755" name="Rectangle 14755"/>
                        <wps:cNvSpPr/>
                        <wps:spPr>
                          <a:xfrm>
                            <a:off x="3006725" y="3385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756" name="Rectangle 14756"/>
                        <wps:cNvSpPr/>
                        <wps:spPr>
                          <a:xfrm>
                            <a:off x="3054985" y="338544"/>
                            <a:ext cx="88014" cy="218468"/>
                          </a:xfrm>
                          <a:prstGeom prst="rect">
                            <a:avLst/>
                          </a:prstGeom>
                          <a:ln>
                            <a:noFill/>
                          </a:ln>
                        </wps:spPr>
                        <wps:txbx>
                          <w:txbxContent>
                            <w:p w:rsidR="00B1719D" w:rsidRDefault="00831C27">
                              <w:r>
                                <w:rPr>
                                  <w:rFonts w:ascii="Arial" w:eastAsia="Arial" w:hAnsi="Arial" w:cs="Arial"/>
                                  <w:color w:val="13181D"/>
                                  <w:sz w:val="23"/>
                                </w:rPr>
                                <w:t>a</w:t>
                              </w:r>
                            </w:p>
                          </w:txbxContent>
                        </wps:txbx>
                        <wps:bodyPr horzOverflow="overflow" lIns="0" tIns="0" rIns="0" bIns="0" rtlCol="0">
                          <a:noAutofit/>
                        </wps:bodyPr>
                      </wps:wsp>
                      <wps:wsp>
                        <wps:cNvPr id="14757" name="Rectangle 14757"/>
                        <wps:cNvSpPr/>
                        <wps:spPr>
                          <a:xfrm>
                            <a:off x="3121025" y="338544"/>
                            <a:ext cx="105502" cy="218468"/>
                          </a:xfrm>
                          <a:prstGeom prst="rect">
                            <a:avLst/>
                          </a:prstGeom>
                          <a:ln>
                            <a:noFill/>
                          </a:ln>
                        </wps:spPr>
                        <wps:txbx>
                          <w:txbxContent>
                            <w:p w:rsidR="00B1719D" w:rsidRDefault="00831C27">
                              <w:r>
                                <w:rPr>
                                  <w:rFonts w:ascii="Arial" w:eastAsia="Arial" w:hAnsi="Arial" w:cs="Arial"/>
                                  <w:color w:val="13181D"/>
                                  <w:sz w:val="23"/>
                                </w:rPr>
                                <w:t>c</w:t>
                              </w:r>
                            </w:p>
                          </w:txbxContent>
                        </wps:txbx>
                        <wps:bodyPr horzOverflow="overflow" lIns="0" tIns="0" rIns="0" bIns="0" rtlCol="0">
                          <a:noAutofit/>
                        </wps:bodyPr>
                      </wps:wsp>
                      <wps:wsp>
                        <wps:cNvPr id="14758" name="Rectangle 14758"/>
                        <wps:cNvSpPr/>
                        <wps:spPr>
                          <a:xfrm>
                            <a:off x="3202305" y="338544"/>
                            <a:ext cx="54437" cy="218468"/>
                          </a:xfrm>
                          <a:prstGeom prst="rect">
                            <a:avLst/>
                          </a:prstGeom>
                          <a:ln>
                            <a:noFill/>
                          </a:ln>
                        </wps:spPr>
                        <wps:txbx>
                          <w:txbxContent>
                            <w:p w:rsidR="00B1719D" w:rsidRDefault="00831C27">
                              <w:r>
                                <w:rPr>
                                  <w:rFonts w:ascii="Arial" w:eastAsia="Arial" w:hAnsi="Arial" w:cs="Arial"/>
                                  <w:color w:val="13181D"/>
                                  <w:sz w:val="23"/>
                                </w:rPr>
                                <w:t>t</w:t>
                              </w:r>
                            </w:p>
                          </w:txbxContent>
                        </wps:txbx>
                        <wps:bodyPr horzOverflow="overflow" lIns="0" tIns="0" rIns="0" bIns="0" rtlCol="0">
                          <a:noAutofit/>
                        </wps:bodyPr>
                      </wps:wsp>
                      <wps:wsp>
                        <wps:cNvPr id="14759" name="Rectangle 14759"/>
                        <wps:cNvSpPr/>
                        <wps:spPr>
                          <a:xfrm>
                            <a:off x="3242945" y="338544"/>
                            <a:ext cx="35159" cy="218468"/>
                          </a:xfrm>
                          <a:prstGeom prst="rect">
                            <a:avLst/>
                          </a:prstGeom>
                          <a:ln>
                            <a:noFill/>
                          </a:ln>
                        </wps:spPr>
                        <wps:txbx>
                          <w:txbxContent>
                            <w:p w:rsidR="00B1719D" w:rsidRDefault="00831C27">
                              <w:r>
                                <w:rPr>
                                  <w:rFonts w:ascii="Arial" w:eastAsia="Arial" w:hAnsi="Arial" w:cs="Arial"/>
                                  <w:color w:val="13181D"/>
                                  <w:sz w:val="23"/>
                                </w:rPr>
                                <w:t>i</w:t>
                              </w:r>
                            </w:p>
                          </w:txbxContent>
                        </wps:txbx>
                        <wps:bodyPr horzOverflow="overflow" lIns="0" tIns="0" rIns="0" bIns="0" rtlCol="0">
                          <a:noAutofit/>
                        </wps:bodyPr>
                      </wps:wsp>
                      <wps:wsp>
                        <wps:cNvPr id="14760" name="Rectangle 14760"/>
                        <wps:cNvSpPr/>
                        <wps:spPr>
                          <a:xfrm>
                            <a:off x="3270885" y="338544"/>
                            <a:ext cx="109273" cy="218468"/>
                          </a:xfrm>
                          <a:prstGeom prst="rect">
                            <a:avLst/>
                          </a:prstGeom>
                          <a:ln>
                            <a:noFill/>
                          </a:ln>
                        </wps:spPr>
                        <wps:txbx>
                          <w:txbxContent>
                            <w:p w:rsidR="00B1719D" w:rsidRDefault="00831C27">
                              <w:r>
                                <w:rPr>
                                  <w:rFonts w:ascii="Arial" w:eastAsia="Arial" w:hAnsi="Arial" w:cs="Arial"/>
                                  <w:color w:val="13181D"/>
                                  <w:sz w:val="23"/>
                                </w:rPr>
                                <w:t>v</w:t>
                              </w:r>
                            </w:p>
                          </w:txbxContent>
                        </wps:txbx>
                        <wps:bodyPr horzOverflow="overflow" lIns="0" tIns="0" rIns="0" bIns="0" rtlCol="0">
                          <a:noAutofit/>
                        </wps:bodyPr>
                      </wps:wsp>
                      <wps:wsp>
                        <wps:cNvPr id="14761" name="Rectangle 14761"/>
                        <wps:cNvSpPr/>
                        <wps:spPr>
                          <a:xfrm>
                            <a:off x="3354705" y="338544"/>
                            <a:ext cx="33485" cy="218468"/>
                          </a:xfrm>
                          <a:prstGeom prst="rect">
                            <a:avLst/>
                          </a:prstGeom>
                          <a:ln>
                            <a:noFill/>
                          </a:ln>
                        </wps:spPr>
                        <wps:txbx>
                          <w:txbxContent>
                            <w:p w:rsidR="00B1719D" w:rsidRDefault="00831C27">
                              <w:r>
                                <w:rPr>
                                  <w:rFonts w:ascii="Arial" w:eastAsia="Arial" w:hAnsi="Arial" w:cs="Arial"/>
                                  <w:color w:val="13181D"/>
                                  <w:sz w:val="23"/>
                                </w:rPr>
                                <w:t>i</w:t>
                              </w:r>
                            </w:p>
                          </w:txbxContent>
                        </wps:txbx>
                        <wps:bodyPr horzOverflow="overflow" lIns="0" tIns="0" rIns="0" bIns="0" rtlCol="0">
                          <a:noAutofit/>
                        </wps:bodyPr>
                      </wps:wsp>
                      <wps:wsp>
                        <wps:cNvPr id="14762" name="Rectangle 14762"/>
                        <wps:cNvSpPr/>
                        <wps:spPr>
                          <a:xfrm>
                            <a:off x="3380105" y="338544"/>
                            <a:ext cx="325175" cy="218468"/>
                          </a:xfrm>
                          <a:prstGeom prst="rect">
                            <a:avLst/>
                          </a:prstGeom>
                          <a:ln>
                            <a:noFill/>
                          </a:ln>
                        </wps:spPr>
                        <wps:txbx>
                          <w:txbxContent>
                            <w:p w:rsidR="00B1719D" w:rsidRDefault="00831C27">
                              <w:r>
                                <w:rPr>
                                  <w:rFonts w:ascii="Arial" w:eastAsia="Arial" w:hAnsi="Arial" w:cs="Arial"/>
                                  <w:color w:val="13181D"/>
                                  <w:sz w:val="23"/>
                                </w:rPr>
                                <w:t>dad</w:t>
                              </w:r>
                            </w:p>
                          </w:txbxContent>
                        </wps:txbx>
                        <wps:bodyPr horzOverflow="overflow" lIns="0" tIns="0" rIns="0" bIns="0" rtlCol="0">
                          <a:noAutofit/>
                        </wps:bodyPr>
                      </wps:wsp>
                      <wps:wsp>
                        <wps:cNvPr id="14763" name="Rectangle 14763"/>
                        <wps:cNvSpPr/>
                        <wps:spPr>
                          <a:xfrm>
                            <a:off x="3623945" y="3385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764" name="Rectangle 14764"/>
                        <wps:cNvSpPr/>
                        <wps:spPr>
                          <a:xfrm>
                            <a:off x="3679825" y="338544"/>
                            <a:ext cx="206938" cy="218468"/>
                          </a:xfrm>
                          <a:prstGeom prst="rect">
                            <a:avLst/>
                          </a:prstGeom>
                          <a:ln>
                            <a:noFill/>
                          </a:ln>
                        </wps:spPr>
                        <wps:txbx>
                          <w:txbxContent>
                            <w:p w:rsidR="00B1719D" w:rsidRDefault="00831C27">
                              <w:r>
                                <w:rPr>
                                  <w:rFonts w:ascii="Arial" w:eastAsia="Arial" w:hAnsi="Arial" w:cs="Arial"/>
                                  <w:color w:val="13181D"/>
                                  <w:sz w:val="23"/>
                                </w:rPr>
                                <w:t>se</w:t>
                              </w:r>
                            </w:p>
                          </w:txbxContent>
                        </wps:txbx>
                        <wps:bodyPr horzOverflow="overflow" lIns="0" tIns="0" rIns="0" bIns="0" rtlCol="0">
                          <a:noAutofit/>
                        </wps:bodyPr>
                      </wps:wsp>
                      <wps:wsp>
                        <wps:cNvPr id="14765" name="Rectangle 14765"/>
                        <wps:cNvSpPr/>
                        <wps:spPr>
                          <a:xfrm>
                            <a:off x="3834765" y="3385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766" name="Rectangle 14766"/>
                        <wps:cNvSpPr/>
                        <wps:spPr>
                          <a:xfrm>
                            <a:off x="3888486" y="338544"/>
                            <a:ext cx="50191" cy="218468"/>
                          </a:xfrm>
                          <a:prstGeom prst="rect">
                            <a:avLst/>
                          </a:prstGeom>
                          <a:ln>
                            <a:noFill/>
                          </a:ln>
                        </wps:spPr>
                        <wps:txbx>
                          <w:txbxContent>
                            <w:p w:rsidR="00B1719D" w:rsidRDefault="00831C27">
                              <w:r>
                                <w:rPr>
                                  <w:rFonts w:ascii="Arial" w:eastAsia="Arial" w:hAnsi="Arial" w:cs="Arial"/>
                                  <w:color w:val="13181D"/>
                                  <w:sz w:val="23"/>
                                </w:rPr>
                                <w:t>r</w:t>
                              </w:r>
                            </w:p>
                          </w:txbxContent>
                        </wps:txbx>
                        <wps:bodyPr horzOverflow="overflow" lIns="0" tIns="0" rIns="0" bIns="0" rtlCol="0">
                          <a:noAutofit/>
                        </wps:bodyPr>
                      </wps:wsp>
                      <wps:wsp>
                        <wps:cNvPr id="14767" name="Rectangle 14767"/>
                        <wps:cNvSpPr/>
                        <wps:spPr>
                          <a:xfrm>
                            <a:off x="3926459" y="338544"/>
                            <a:ext cx="96397" cy="218468"/>
                          </a:xfrm>
                          <a:prstGeom prst="rect">
                            <a:avLst/>
                          </a:prstGeom>
                          <a:ln>
                            <a:noFill/>
                          </a:ln>
                        </wps:spPr>
                        <wps:txbx>
                          <w:txbxContent>
                            <w:p w:rsidR="00B1719D" w:rsidRDefault="00831C27">
                              <w:r>
                                <w:rPr>
                                  <w:rFonts w:ascii="Arial" w:eastAsia="Arial" w:hAnsi="Arial" w:cs="Arial"/>
                                  <w:color w:val="13181D"/>
                                  <w:sz w:val="23"/>
                                </w:rPr>
                                <w:t>e</w:t>
                              </w:r>
                            </w:p>
                          </w:txbxContent>
                        </wps:txbx>
                        <wps:bodyPr horzOverflow="overflow" lIns="0" tIns="0" rIns="0" bIns="0" rtlCol="0">
                          <a:noAutofit/>
                        </wps:bodyPr>
                      </wps:wsp>
                      <wps:wsp>
                        <wps:cNvPr id="14768" name="Rectangle 14768"/>
                        <wps:cNvSpPr/>
                        <wps:spPr>
                          <a:xfrm>
                            <a:off x="4000119" y="338544"/>
                            <a:ext cx="108970" cy="218468"/>
                          </a:xfrm>
                          <a:prstGeom prst="rect">
                            <a:avLst/>
                          </a:prstGeom>
                          <a:ln>
                            <a:noFill/>
                          </a:ln>
                        </wps:spPr>
                        <wps:txbx>
                          <w:txbxContent>
                            <w:p w:rsidR="00B1719D" w:rsidRDefault="00831C27">
                              <w:r>
                                <w:rPr>
                                  <w:rFonts w:ascii="Arial" w:eastAsia="Arial" w:hAnsi="Arial" w:cs="Arial"/>
                                  <w:color w:val="13181D"/>
                                  <w:sz w:val="23"/>
                                </w:rPr>
                                <w:t>a</w:t>
                              </w:r>
                            </w:p>
                          </w:txbxContent>
                        </wps:txbx>
                        <wps:bodyPr horzOverflow="overflow" lIns="0" tIns="0" rIns="0" bIns="0" rtlCol="0">
                          <a:noAutofit/>
                        </wps:bodyPr>
                      </wps:wsp>
                      <wps:wsp>
                        <wps:cNvPr id="14769" name="Rectangle 14769"/>
                        <wps:cNvSpPr/>
                        <wps:spPr>
                          <a:xfrm>
                            <a:off x="4081526" y="338544"/>
                            <a:ext cx="45206" cy="218468"/>
                          </a:xfrm>
                          <a:prstGeom prst="rect">
                            <a:avLst/>
                          </a:prstGeom>
                          <a:ln>
                            <a:noFill/>
                          </a:ln>
                        </wps:spPr>
                        <wps:txbx>
                          <w:txbxContent>
                            <w:p w:rsidR="00B1719D" w:rsidRDefault="00831C27">
                              <w:r>
                                <w:rPr>
                                  <w:rFonts w:ascii="Arial" w:eastAsia="Arial" w:hAnsi="Arial" w:cs="Arial"/>
                                  <w:color w:val="13181D"/>
                                  <w:sz w:val="23"/>
                                </w:rPr>
                                <w:t>l</w:t>
                              </w:r>
                            </w:p>
                          </w:txbxContent>
                        </wps:txbx>
                        <wps:bodyPr horzOverflow="overflow" lIns="0" tIns="0" rIns="0" bIns="0" rtlCol="0">
                          <a:noAutofit/>
                        </wps:bodyPr>
                      </wps:wsp>
                      <wps:wsp>
                        <wps:cNvPr id="14770" name="Rectangle 14770"/>
                        <wps:cNvSpPr/>
                        <wps:spPr>
                          <a:xfrm>
                            <a:off x="4117086" y="338544"/>
                            <a:ext cx="41856" cy="218468"/>
                          </a:xfrm>
                          <a:prstGeom prst="rect">
                            <a:avLst/>
                          </a:prstGeom>
                          <a:ln>
                            <a:noFill/>
                          </a:ln>
                        </wps:spPr>
                        <wps:txbx>
                          <w:txbxContent>
                            <w:p w:rsidR="00B1719D" w:rsidRDefault="00831C27">
                              <w:r>
                                <w:rPr>
                                  <w:rFonts w:ascii="Arial" w:eastAsia="Arial" w:hAnsi="Arial" w:cs="Arial"/>
                                  <w:color w:val="13181D"/>
                                  <w:sz w:val="23"/>
                                </w:rPr>
                                <w:t>i</w:t>
                              </w:r>
                            </w:p>
                          </w:txbxContent>
                        </wps:txbx>
                        <wps:bodyPr horzOverflow="overflow" lIns="0" tIns="0" rIns="0" bIns="0" rtlCol="0">
                          <a:noAutofit/>
                        </wps:bodyPr>
                      </wps:wsp>
                      <wps:wsp>
                        <wps:cNvPr id="14771" name="Rectangle 14771"/>
                        <wps:cNvSpPr/>
                        <wps:spPr>
                          <a:xfrm>
                            <a:off x="4147566" y="338544"/>
                            <a:ext cx="105502" cy="218468"/>
                          </a:xfrm>
                          <a:prstGeom prst="rect">
                            <a:avLst/>
                          </a:prstGeom>
                          <a:ln>
                            <a:noFill/>
                          </a:ln>
                        </wps:spPr>
                        <wps:txbx>
                          <w:txbxContent>
                            <w:p w:rsidR="00B1719D" w:rsidRDefault="00831C27">
                              <w:r>
                                <w:rPr>
                                  <w:rFonts w:ascii="Arial" w:eastAsia="Arial" w:hAnsi="Arial" w:cs="Arial"/>
                                  <w:color w:val="13181D"/>
                                  <w:sz w:val="23"/>
                                </w:rPr>
                                <w:t>z</w:t>
                              </w:r>
                            </w:p>
                          </w:txbxContent>
                        </wps:txbx>
                        <wps:bodyPr horzOverflow="overflow" lIns="0" tIns="0" rIns="0" bIns="0" rtlCol="0">
                          <a:noAutofit/>
                        </wps:bodyPr>
                      </wps:wsp>
                      <wps:wsp>
                        <wps:cNvPr id="14772" name="Rectangle 14772"/>
                        <wps:cNvSpPr/>
                        <wps:spPr>
                          <a:xfrm>
                            <a:off x="4228719" y="338544"/>
                            <a:ext cx="100588" cy="218468"/>
                          </a:xfrm>
                          <a:prstGeom prst="rect">
                            <a:avLst/>
                          </a:prstGeom>
                          <a:ln>
                            <a:noFill/>
                          </a:ln>
                        </wps:spPr>
                        <wps:txbx>
                          <w:txbxContent>
                            <w:p w:rsidR="00B1719D" w:rsidRDefault="00831C27">
                              <w:r>
                                <w:rPr>
                                  <w:rFonts w:ascii="Arial" w:eastAsia="Arial" w:hAnsi="Arial" w:cs="Arial"/>
                                  <w:color w:val="13181D"/>
                                  <w:sz w:val="23"/>
                                </w:rPr>
                                <w:t>a</w:t>
                              </w:r>
                            </w:p>
                          </w:txbxContent>
                        </wps:txbx>
                        <wps:bodyPr horzOverflow="overflow" lIns="0" tIns="0" rIns="0" bIns="0" rtlCol="0">
                          <a:noAutofit/>
                        </wps:bodyPr>
                      </wps:wsp>
                      <wps:wsp>
                        <wps:cNvPr id="14773" name="Rectangle 14773"/>
                        <wps:cNvSpPr/>
                        <wps:spPr>
                          <a:xfrm>
                            <a:off x="4305046" y="338544"/>
                            <a:ext cx="75283" cy="218468"/>
                          </a:xfrm>
                          <a:prstGeom prst="rect">
                            <a:avLst/>
                          </a:prstGeom>
                          <a:ln>
                            <a:noFill/>
                          </a:ln>
                        </wps:spPr>
                        <wps:txbx>
                          <w:txbxContent>
                            <w:p w:rsidR="00B1719D" w:rsidRDefault="00831C27">
                              <w:r>
                                <w:rPr>
                                  <w:rFonts w:ascii="Arial" w:eastAsia="Arial" w:hAnsi="Arial" w:cs="Arial"/>
                                  <w:color w:val="13181D"/>
                                  <w:sz w:val="23"/>
                                </w:rPr>
                                <w:t>r</w:t>
                              </w:r>
                            </w:p>
                          </w:txbxContent>
                        </wps:txbx>
                        <wps:bodyPr horzOverflow="overflow" lIns="0" tIns="0" rIns="0" bIns="0" rtlCol="0">
                          <a:noAutofit/>
                        </wps:bodyPr>
                      </wps:wsp>
                      <wps:wsp>
                        <wps:cNvPr id="14774" name="Rectangle 14774"/>
                        <wps:cNvSpPr/>
                        <wps:spPr>
                          <a:xfrm>
                            <a:off x="4363466" y="338544"/>
                            <a:ext cx="96397" cy="218468"/>
                          </a:xfrm>
                          <a:prstGeom prst="rect">
                            <a:avLst/>
                          </a:prstGeom>
                          <a:ln>
                            <a:noFill/>
                          </a:ln>
                        </wps:spPr>
                        <wps:txbx>
                          <w:txbxContent>
                            <w:p w:rsidR="00B1719D" w:rsidRDefault="00831C27">
                              <w:r>
                                <w:rPr>
                                  <w:rFonts w:ascii="Arial" w:eastAsia="Arial" w:hAnsi="Arial" w:cs="Arial"/>
                                  <w:color w:val="13181D"/>
                                  <w:sz w:val="23"/>
                                </w:rPr>
                                <w:t>a</w:t>
                              </w:r>
                            </w:p>
                          </w:txbxContent>
                        </wps:txbx>
                        <wps:bodyPr horzOverflow="overflow" lIns="0" tIns="0" rIns="0" bIns="0" rtlCol="0">
                          <a:noAutofit/>
                        </wps:bodyPr>
                      </wps:wsp>
                      <wps:wsp>
                        <wps:cNvPr id="14775" name="Rectangle 14775"/>
                        <wps:cNvSpPr/>
                        <wps:spPr>
                          <a:xfrm>
                            <a:off x="4434586" y="3385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776" name="Rectangle 14776"/>
                        <wps:cNvSpPr/>
                        <wps:spPr>
                          <a:xfrm>
                            <a:off x="4492879" y="338544"/>
                            <a:ext cx="639564" cy="218468"/>
                          </a:xfrm>
                          <a:prstGeom prst="rect">
                            <a:avLst/>
                          </a:prstGeom>
                          <a:ln>
                            <a:noFill/>
                          </a:ln>
                        </wps:spPr>
                        <wps:txbx>
                          <w:txbxContent>
                            <w:p w:rsidR="00B1719D" w:rsidRDefault="00831C27">
                              <w:r>
                                <w:rPr>
                                  <w:rFonts w:ascii="Arial" w:eastAsia="Arial" w:hAnsi="Arial" w:cs="Arial"/>
                                  <w:color w:val="13181D"/>
                                  <w:sz w:val="23"/>
                                </w:rPr>
                                <w:t>cuando</w:t>
                              </w:r>
                            </w:p>
                          </w:txbxContent>
                        </wps:txbx>
                        <wps:bodyPr horzOverflow="overflow" lIns="0" tIns="0" rIns="0" bIns="0" rtlCol="0">
                          <a:noAutofit/>
                        </wps:bodyPr>
                      </wps:wsp>
                      <wps:wsp>
                        <wps:cNvPr id="14777" name="Rectangle 14777"/>
                        <wps:cNvSpPr/>
                        <wps:spPr>
                          <a:xfrm>
                            <a:off x="4970780" y="3385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778" name="Rectangle 14778"/>
                        <wps:cNvSpPr/>
                        <wps:spPr>
                          <a:xfrm>
                            <a:off x="5016500" y="338544"/>
                            <a:ext cx="206938" cy="218468"/>
                          </a:xfrm>
                          <a:prstGeom prst="rect">
                            <a:avLst/>
                          </a:prstGeom>
                          <a:ln>
                            <a:noFill/>
                          </a:ln>
                        </wps:spPr>
                        <wps:txbx>
                          <w:txbxContent>
                            <w:p w:rsidR="00B1719D" w:rsidRDefault="00831C27">
                              <w:r>
                                <w:rPr>
                                  <w:rFonts w:ascii="Arial" w:eastAsia="Arial" w:hAnsi="Arial" w:cs="Arial"/>
                                  <w:color w:val="13181D"/>
                                  <w:sz w:val="23"/>
                                </w:rPr>
                                <w:t>se</w:t>
                              </w:r>
                            </w:p>
                          </w:txbxContent>
                        </wps:txbx>
                        <wps:bodyPr horzOverflow="overflow" lIns="0" tIns="0" rIns="0" bIns="0" rtlCol="0">
                          <a:noAutofit/>
                        </wps:bodyPr>
                      </wps:wsp>
                      <wps:wsp>
                        <wps:cNvPr id="14779" name="Rectangle 14779"/>
                        <wps:cNvSpPr/>
                        <wps:spPr>
                          <a:xfrm>
                            <a:off x="5171440" y="3385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780" name="Rectangle 14780"/>
                        <wps:cNvSpPr/>
                        <wps:spPr>
                          <a:xfrm>
                            <a:off x="5222240" y="338544"/>
                            <a:ext cx="862539" cy="218468"/>
                          </a:xfrm>
                          <a:prstGeom prst="rect">
                            <a:avLst/>
                          </a:prstGeom>
                          <a:ln>
                            <a:noFill/>
                          </a:ln>
                        </wps:spPr>
                        <wps:txbx>
                          <w:txbxContent>
                            <w:p w:rsidR="00B1719D" w:rsidRDefault="00831C27">
                              <w:r>
                                <w:rPr>
                                  <w:rFonts w:ascii="Arial" w:eastAsia="Arial" w:hAnsi="Arial" w:cs="Arial"/>
                                  <w:color w:val="13181D"/>
                                  <w:sz w:val="23"/>
                                </w:rPr>
                                <w:t>presenten</w:t>
                              </w:r>
                            </w:p>
                          </w:txbxContent>
                        </wps:txbx>
                        <wps:bodyPr horzOverflow="overflow" lIns="0" tIns="0" rIns="0" bIns="0" rtlCol="0">
                          <a:noAutofit/>
                        </wps:bodyPr>
                      </wps:wsp>
                      <wps:wsp>
                        <wps:cNvPr id="14781" name="Rectangle 14781"/>
                        <wps:cNvSpPr/>
                        <wps:spPr>
                          <a:xfrm>
                            <a:off x="5869940" y="338544"/>
                            <a:ext cx="54437" cy="218468"/>
                          </a:xfrm>
                          <a:prstGeom prst="rect">
                            <a:avLst/>
                          </a:prstGeom>
                          <a:ln>
                            <a:noFill/>
                          </a:ln>
                        </wps:spPr>
                        <wps:txbx>
                          <w:txbxContent>
                            <w:p w:rsidR="00B1719D" w:rsidRDefault="00831C27">
                              <w:r>
                                <w:rPr>
                                  <w:rFonts w:ascii="Arial" w:eastAsia="Arial" w:hAnsi="Arial" w:cs="Arial"/>
                                  <w:sz w:val="23"/>
                                </w:rPr>
                                <w:t xml:space="preserve"> </w:t>
                              </w:r>
                            </w:p>
                          </w:txbxContent>
                        </wps:txbx>
                        <wps:bodyPr horzOverflow="overflow" lIns="0" tIns="0" rIns="0" bIns="0" rtlCol="0">
                          <a:noAutofit/>
                        </wps:bodyPr>
                      </wps:wsp>
                      <wps:wsp>
                        <wps:cNvPr id="14782" name="Rectangle 14782"/>
                        <wps:cNvSpPr/>
                        <wps:spPr>
                          <a:xfrm>
                            <a:off x="11113" y="508725"/>
                            <a:ext cx="20091" cy="218468"/>
                          </a:xfrm>
                          <a:prstGeom prst="rect">
                            <a:avLst/>
                          </a:prstGeom>
                          <a:ln>
                            <a:noFill/>
                          </a:ln>
                        </wps:spPr>
                        <wps:txbx>
                          <w:txbxContent>
                            <w:p w:rsidR="00B1719D" w:rsidRDefault="00831C27">
                              <w:r>
                                <w:rPr>
                                  <w:rFonts w:ascii="Arial" w:eastAsia="Arial" w:hAnsi="Arial" w:cs="Arial"/>
                                  <w:color w:val="13181D"/>
                                  <w:sz w:val="23"/>
                                </w:rPr>
                                <w:t>l</w:t>
                              </w:r>
                            </w:p>
                          </w:txbxContent>
                        </wps:txbx>
                        <wps:bodyPr horzOverflow="overflow" lIns="0" tIns="0" rIns="0" bIns="0" rtlCol="0">
                          <a:noAutofit/>
                        </wps:bodyPr>
                      </wps:wsp>
                      <wps:wsp>
                        <wps:cNvPr id="14783" name="Rectangle 14783"/>
                        <wps:cNvSpPr/>
                        <wps:spPr>
                          <a:xfrm>
                            <a:off x="26352" y="508725"/>
                            <a:ext cx="108970" cy="218468"/>
                          </a:xfrm>
                          <a:prstGeom prst="rect">
                            <a:avLst/>
                          </a:prstGeom>
                          <a:ln>
                            <a:noFill/>
                          </a:ln>
                        </wps:spPr>
                        <wps:txbx>
                          <w:txbxContent>
                            <w:p w:rsidR="00B1719D" w:rsidRDefault="00831C27">
                              <w:r>
                                <w:rPr>
                                  <w:rFonts w:ascii="Arial" w:eastAsia="Arial" w:hAnsi="Arial" w:cs="Arial"/>
                                  <w:color w:val="13181D"/>
                                  <w:sz w:val="23"/>
                                </w:rPr>
                                <w:t>o</w:t>
                              </w:r>
                            </w:p>
                          </w:txbxContent>
                        </wps:txbx>
                        <wps:bodyPr horzOverflow="overflow" lIns="0" tIns="0" rIns="0" bIns="0" rtlCol="0">
                          <a:noAutofit/>
                        </wps:bodyPr>
                      </wps:wsp>
                      <wps:wsp>
                        <wps:cNvPr id="14784" name="Rectangle 14784"/>
                        <wps:cNvSpPr/>
                        <wps:spPr>
                          <a:xfrm>
                            <a:off x="107632" y="508725"/>
                            <a:ext cx="152405" cy="218468"/>
                          </a:xfrm>
                          <a:prstGeom prst="rect">
                            <a:avLst/>
                          </a:prstGeom>
                          <a:ln>
                            <a:noFill/>
                          </a:ln>
                        </wps:spPr>
                        <wps:txbx>
                          <w:txbxContent>
                            <w:p w:rsidR="00B1719D" w:rsidRDefault="00831C27">
                              <w:r>
                                <w:rPr>
                                  <w:rFonts w:ascii="Arial" w:eastAsia="Arial" w:hAnsi="Arial" w:cs="Arial"/>
                                  <w:color w:val="13181D"/>
                                  <w:sz w:val="23"/>
                                </w:rPr>
                                <w:t xml:space="preserve">s </w:t>
                              </w:r>
                            </w:p>
                          </w:txbxContent>
                        </wps:txbx>
                        <wps:bodyPr horzOverflow="overflow" lIns="0" tIns="0" rIns="0" bIns="0" rtlCol="0">
                          <a:noAutofit/>
                        </wps:bodyPr>
                      </wps:wsp>
                      <wps:wsp>
                        <wps:cNvPr id="14785" name="Rectangle 14785"/>
                        <wps:cNvSpPr/>
                        <wps:spPr>
                          <a:xfrm>
                            <a:off x="221932" y="508725"/>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786" name="Rectangle 14786"/>
                        <wps:cNvSpPr/>
                        <wps:spPr>
                          <a:xfrm>
                            <a:off x="252413" y="508725"/>
                            <a:ext cx="510216" cy="218468"/>
                          </a:xfrm>
                          <a:prstGeom prst="rect">
                            <a:avLst/>
                          </a:prstGeom>
                          <a:ln>
                            <a:noFill/>
                          </a:ln>
                        </wps:spPr>
                        <wps:txbx>
                          <w:txbxContent>
                            <w:p w:rsidR="00B1719D" w:rsidRDefault="00831C27">
                              <w:r>
                                <w:rPr>
                                  <w:rFonts w:ascii="Arial" w:eastAsia="Arial" w:hAnsi="Arial" w:cs="Arial"/>
                                  <w:color w:val="13181D"/>
                                  <w:sz w:val="23"/>
                                </w:rPr>
                                <w:t>casos</w:t>
                              </w:r>
                            </w:p>
                          </w:txbxContent>
                        </wps:txbx>
                        <wps:bodyPr horzOverflow="overflow" lIns="0" tIns="0" rIns="0" bIns="0" rtlCol="0">
                          <a:noAutofit/>
                        </wps:bodyPr>
                      </wps:wsp>
                      <wps:wsp>
                        <wps:cNvPr id="14787" name="Rectangle 14787"/>
                        <wps:cNvSpPr/>
                        <wps:spPr>
                          <a:xfrm>
                            <a:off x="636016" y="508725"/>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788" name="Rectangle 14788"/>
                        <wps:cNvSpPr/>
                        <wps:spPr>
                          <a:xfrm>
                            <a:off x="694309" y="508725"/>
                            <a:ext cx="217072" cy="218468"/>
                          </a:xfrm>
                          <a:prstGeom prst="rect">
                            <a:avLst/>
                          </a:prstGeom>
                          <a:ln>
                            <a:noFill/>
                          </a:ln>
                        </wps:spPr>
                        <wps:txbx>
                          <w:txbxContent>
                            <w:p w:rsidR="00B1719D" w:rsidRDefault="00831C27">
                              <w:r>
                                <w:rPr>
                                  <w:rFonts w:ascii="Arial" w:eastAsia="Arial" w:hAnsi="Arial" w:cs="Arial"/>
                                  <w:color w:val="13181D"/>
                                  <w:sz w:val="23"/>
                                </w:rPr>
                                <w:t>en</w:t>
                              </w:r>
                            </w:p>
                          </w:txbxContent>
                        </wps:txbx>
                        <wps:bodyPr horzOverflow="overflow" lIns="0" tIns="0" rIns="0" bIns="0" rtlCol="0">
                          <a:noAutofit/>
                        </wps:bodyPr>
                      </wps:wsp>
                      <wps:wsp>
                        <wps:cNvPr id="14789" name="Rectangle 14789"/>
                        <wps:cNvSpPr/>
                        <wps:spPr>
                          <a:xfrm>
                            <a:off x="857250" y="508725"/>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790" name="Rectangle 14790"/>
                        <wps:cNvSpPr/>
                        <wps:spPr>
                          <a:xfrm>
                            <a:off x="920750" y="508725"/>
                            <a:ext cx="845296" cy="218468"/>
                          </a:xfrm>
                          <a:prstGeom prst="rect">
                            <a:avLst/>
                          </a:prstGeom>
                          <a:ln>
                            <a:noFill/>
                          </a:ln>
                        </wps:spPr>
                        <wps:txbx>
                          <w:txbxContent>
                            <w:p w:rsidR="00B1719D" w:rsidRDefault="00831C27">
                              <w:r>
                                <w:rPr>
                                  <w:rFonts w:ascii="Arial" w:eastAsia="Arial" w:hAnsi="Arial" w:cs="Arial"/>
                                  <w:color w:val="13181D"/>
                                  <w:sz w:val="23"/>
                                </w:rPr>
                                <w:t>presencia</w:t>
                              </w:r>
                            </w:p>
                          </w:txbxContent>
                        </wps:txbx>
                        <wps:bodyPr horzOverflow="overflow" lIns="0" tIns="0" rIns="0" bIns="0" rtlCol="0">
                          <a:noAutofit/>
                        </wps:bodyPr>
                      </wps:wsp>
                      <wps:wsp>
                        <wps:cNvPr id="14791" name="Rectangle 14791"/>
                        <wps:cNvSpPr/>
                        <wps:spPr>
                          <a:xfrm>
                            <a:off x="1555750" y="508725"/>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792" name="Rectangle 14792"/>
                        <wps:cNvSpPr/>
                        <wps:spPr>
                          <a:xfrm>
                            <a:off x="1619250" y="508725"/>
                            <a:ext cx="217072" cy="218468"/>
                          </a:xfrm>
                          <a:prstGeom prst="rect">
                            <a:avLst/>
                          </a:prstGeom>
                          <a:ln>
                            <a:noFill/>
                          </a:ln>
                        </wps:spPr>
                        <wps:txbx>
                          <w:txbxContent>
                            <w:p w:rsidR="00B1719D" w:rsidRDefault="00831C27">
                              <w:r>
                                <w:rPr>
                                  <w:rFonts w:ascii="Arial" w:eastAsia="Arial" w:hAnsi="Arial" w:cs="Arial"/>
                                  <w:color w:val="13181D"/>
                                  <w:sz w:val="23"/>
                                </w:rPr>
                                <w:t>de</w:t>
                              </w:r>
                            </w:p>
                          </w:txbxContent>
                        </wps:txbx>
                        <wps:bodyPr horzOverflow="overflow" lIns="0" tIns="0" rIns="0" bIns="0" rtlCol="0">
                          <a:noAutofit/>
                        </wps:bodyPr>
                      </wps:wsp>
                      <wps:wsp>
                        <wps:cNvPr id="14793" name="Rectangle 14793"/>
                        <wps:cNvSpPr/>
                        <wps:spPr>
                          <a:xfrm>
                            <a:off x="1782191" y="508725"/>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794" name="Rectangle 14794"/>
                        <wps:cNvSpPr/>
                        <wps:spPr>
                          <a:xfrm>
                            <a:off x="1845691" y="508725"/>
                            <a:ext cx="571152" cy="218468"/>
                          </a:xfrm>
                          <a:prstGeom prst="rect">
                            <a:avLst/>
                          </a:prstGeom>
                          <a:ln>
                            <a:noFill/>
                          </a:ln>
                        </wps:spPr>
                        <wps:txbx>
                          <w:txbxContent>
                            <w:p w:rsidR="00B1719D" w:rsidRDefault="00831C27">
                              <w:r>
                                <w:rPr>
                                  <w:rFonts w:ascii="Arial" w:eastAsia="Arial" w:hAnsi="Arial" w:cs="Arial"/>
                                  <w:color w:val="13181D"/>
                                  <w:sz w:val="23"/>
                                </w:rPr>
                                <w:t>abejas</w:t>
                              </w:r>
                            </w:p>
                          </w:txbxContent>
                        </wps:txbx>
                        <wps:bodyPr horzOverflow="overflow" lIns="0" tIns="0" rIns="0" bIns="0" rtlCol="0">
                          <a:noAutofit/>
                        </wps:bodyPr>
                      </wps:wsp>
                      <wps:wsp>
                        <wps:cNvPr id="14795" name="Rectangle 14795"/>
                        <wps:cNvSpPr/>
                        <wps:spPr>
                          <a:xfrm>
                            <a:off x="2274951" y="508725"/>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796" name="Rectangle 14796"/>
                        <wps:cNvSpPr/>
                        <wps:spPr>
                          <a:xfrm>
                            <a:off x="2338451" y="508725"/>
                            <a:ext cx="217073" cy="218468"/>
                          </a:xfrm>
                          <a:prstGeom prst="rect">
                            <a:avLst/>
                          </a:prstGeom>
                          <a:ln>
                            <a:noFill/>
                          </a:ln>
                        </wps:spPr>
                        <wps:txbx>
                          <w:txbxContent>
                            <w:p w:rsidR="00B1719D" w:rsidRDefault="00831C27">
                              <w:r>
                                <w:rPr>
                                  <w:rFonts w:ascii="Arial" w:eastAsia="Arial" w:hAnsi="Arial" w:cs="Arial"/>
                                  <w:color w:val="13181D"/>
                                  <w:sz w:val="23"/>
                                </w:rPr>
                                <w:t>en</w:t>
                              </w:r>
                            </w:p>
                          </w:txbxContent>
                        </wps:txbx>
                        <wps:bodyPr horzOverflow="overflow" lIns="0" tIns="0" rIns="0" bIns="0" rtlCol="0">
                          <a:noAutofit/>
                        </wps:bodyPr>
                      </wps:wsp>
                      <wps:wsp>
                        <wps:cNvPr id="14797" name="Rectangle 14797"/>
                        <wps:cNvSpPr/>
                        <wps:spPr>
                          <a:xfrm>
                            <a:off x="2500884" y="508725"/>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798" name="Rectangle 14798"/>
                        <wps:cNvSpPr/>
                        <wps:spPr>
                          <a:xfrm>
                            <a:off x="2559304" y="508725"/>
                            <a:ext cx="413062" cy="218468"/>
                          </a:xfrm>
                          <a:prstGeom prst="rect">
                            <a:avLst/>
                          </a:prstGeom>
                          <a:ln>
                            <a:noFill/>
                          </a:ln>
                        </wps:spPr>
                        <wps:txbx>
                          <w:txbxContent>
                            <w:p w:rsidR="00B1719D" w:rsidRDefault="00831C27">
                              <w:r>
                                <w:rPr>
                                  <w:rFonts w:ascii="Arial" w:eastAsia="Arial" w:hAnsi="Arial" w:cs="Arial"/>
                                  <w:color w:val="13181D"/>
                                  <w:sz w:val="23"/>
                                </w:rPr>
                                <w:t>casa</w:t>
                              </w:r>
                            </w:p>
                          </w:txbxContent>
                        </wps:txbx>
                        <wps:bodyPr horzOverflow="overflow" lIns="0" tIns="0" rIns="0" bIns="0" rtlCol="0">
                          <a:noAutofit/>
                        </wps:bodyPr>
                      </wps:wsp>
                      <wps:wsp>
                        <wps:cNvPr id="14799" name="Rectangle 14799"/>
                        <wps:cNvSpPr/>
                        <wps:spPr>
                          <a:xfrm>
                            <a:off x="2869565" y="508725"/>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800" name="Rectangle 14800"/>
                        <wps:cNvSpPr/>
                        <wps:spPr>
                          <a:xfrm>
                            <a:off x="2933065" y="508725"/>
                            <a:ext cx="83823" cy="218468"/>
                          </a:xfrm>
                          <a:prstGeom prst="rect">
                            <a:avLst/>
                          </a:prstGeom>
                          <a:ln>
                            <a:noFill/>
                          </a:ln>
                        </wps:spPr>
                        <wps:txbx>
                          <w:txbxContent>
                            <w:p w:rsidR="00B1719D" w:rsidRDefault="00831C27">
                              <w:r>
                                <w:rPr>
                                  <w:rFonts w:ascii="Arial" w:eastAsia="Arial" w:hAnsi="Arial" w:cs="Arial"/>
                                  <w:color w:val="13181D"/>
                                  <w:sz w:val="23"/>
                                </w:rPr>
                                <w:t>h</w:t>
                              </w:r>
                            </w:p>
                          </w:txbxContent>
                        </wps:txbx>
                        <wps:bodyPr horzOverflow="overflow" lIns="0" tIns="0" rIns="0" bIns="0" rtlCol="0">
                          <a:noAutofit/>
                        </wps:bodyPr>
                      </wps:wsp>
                      <wps:wsp>
                        <wps:cNvPr id="14801" name="Rectangle 14801"/>
                        <wps:cNvSpPr/>
                        <wps:spPr>
                          <a:xfrm>
                            <a:off x="2994025" y="508725"/>
                            <a:ext cx="113165" cy="218468"/>
                          </a:xfrm>
                          <a:prstGeom prst="rect">
                            <a:avLst/>
                          </a:prstGeom>
                          <a:ln>
                            <a:noFill/>
                          </a:ln>
                        </wps:spPr>
                        <wps:txbx>
                          <w:txbxContent>
                            <w:p w:rsidR="00B1719D" w:rsidRDefault="00831C27">
                              <w:r>
                                <w:rPr>
                                  <w:rFonts w:ascii="Arial" w:eastAsia="Arial" w:hAnsi="Arial" w:cs="Arial"/>
                                  <w:color w:val="13181D"/>
                                  <w:sz w:val="23"/>
                                </w:rPr>
                                <w:t>a</w:t>
                              </w:r>
                            </w:p>
                          </w:txbxContent>
                        </wps:txbx>
                        <wps:bodyPr horzOverflow="overflow" lIns="0" tIns="0" rIns="0" bIns="0" rtlCol="0">
                          <a:noAutofit/>
                        </wps:bodyPr>
                      </wps:wsp>
                      <wps:wsp>
                        <wps:cNvPr id="14802" name="Rectangle 14802"/>
                        <wps:cNvSpPr/>
                        <wps:spPr>
                          <a:xfrm>
                            <a:off x="3080385" y="508725"/>
                            <a:ext cx="108970" cy="218468"/>
                          </a:xfrm>
                          <a:prstGeom prst="rect">
                            <a:avLst/>
                          </a:prstGeom>
                          <a:ln>
                            <a:noFill/>
                          </a:ln>
                        </wps:spPr>
                        <wps:txbx>
                          <w:txbxContent>
                            <w:p w:rsidR="00B1719D" w:rsidRDefault="00831C27">
                              <w:r>
                                <w:rPr>
                                  <w:rFonts w:ascii="Arial" w:eastAsia="Arial" w:hAnsi="Arial" w:cs="Arial"/>
                                  <w:color w:val="13181D"/>
                                  <w:sz w:val="23"/>
                                </w:rPr>
                                <w:t>b</w:t>
                              </w:r>
                            </w:p>
                          </w:txbxContent>
                        </wps:txbx>
                        <wps:bodyPr horzOverflow="overflow" lIns="0" tIns="0" rIns="0" bIns="0" rtlCol="0">
                          <a:noAutofit/>
                        </wps:bodyPr>
                      </wps:wsp>
                      <wps:wsp>
                        <wps:cNvPr id="14803" name="Rectangle 14803"/>
                        <wps:cNvSpPr/>
                        <wps:spPr>
                          <a:xfrm>
                            <a:off x="3161665" y="508725"/>
                            <a:ext cx="41856" cy="218468"/>
                          </a:xfrm>
                          <a:prstGeom prst="rect">
                            <a:avLst/>
                          </a:prstGeom>
                          <a:ln>
                            <a:noFill/>
                          </a:ln>
                        </wps:spPr>
                        <wps:txbx>
                          <w:txbxContent>
                            <w:p w:rsidR="00B1719D" w:rsidRDefault="00831C27">
                              <w:r>
                                <w:rPr>
                                  <w:rFonts w:ascii="Arial" w:eastAsia="Arial" w:hAnsi="Arial" w:cs="Arial"/>
                                  <w:color w:val="13181D"/>
                                  <w:sz w:val="23"/>
                                </w:rPr>
                                <w:t>i</w:t>
                              </w:r>
                            </w:p>
                          </w:txbxContent>
                        </wps:txbx>
                        <wps:bodyPr horzOverflow="overflow" lIns="0" tIns="0" rIns="0" bIns="0" rtlCol="0">
                          <a:noAutofit/>
                        </wps:bodyPr>
                      </wps:wsp>
                      <wps:wsp>
                        <wps:cNvPr id="14804" name="Rectangle 14804"/>
                        <wps:cNvSpPr/>
                        <wps:spPr>
                          <a:xfrm>
                            <a:off x="3194685" y="508725"/>
                            <a:ext cx="62810" cy="218468"/>
                          </a:xfrm>
                          <a:prstGeom prst="rect">
                            <a:avLst/>
                          </a:prstGeom>
                          <a:ln>
                            <a:noFill/>
                          </a:ln>
                        </wps:spPr>
                        <wps:txbx>
                          <w:txbxContent>
                            <w:p w:rsidR="00B1719D" w:rsidRDefault="00831C27">
                              <w:r>
                                <w:rPr>
                                  <w:rFonts w:ascii="Arial" w:eastAsia="Arial" w:hAnsi="Arial" w:cs="Arial"/>
                                  <w:color w:val="13181D"/>
                                  <w:sz w:val="23"/>
                                </w:rPr>
                                <w:t>t</w:t>
                              </w:r>
                            </w:p>
                          </w:txbxContent>
                        </wps:txbx>
                        <wps:bodyPr horzOverflow="overflow" lIns="0" tIns="0" rIns="0" bIns="0" rtlCol="0">
                          <a:noAutofit/>
                        </wps:bodyPr>
                      </wps:wsp>
                      <wps:wsp>
                        <wps:cNvPr id="14805" name="Rectangle 14805"/>
                        <wps:cNvSpPr/>
                        <wps:spPr>
                          <a:xfrm>
                            <a:off x="3242945" y="508725"/>
                            <a:ext cx="96397" cy="218468"/>
                          </a:xfrm>
                          <a:prstGeom prst="rect">
                            <a:avLst/>
                          </a:prstGeom>
                          <a:ln>
                            <a:noFill/>
                          </a:ln>
                        </wps:spPr>
                        <wps:txbx>
                          <w:txbxContent>
                            <w:p w:rsidR="00B1719D" w:rsidRDefault="00831C27">
                              <w:r>
                                <w:rPr>
                                  <w:rFonts w:ascii="Arial" w:eastAsia="Arial" w:hAnsi="Arial" w:cs="Arial"/>
                                  <w:color w:val="13181D"/>
                                  <w:sz w:val="23"/>
                                </w:rPr>
                                <w:t>a</w:t>
                              </w:r>
                            </w:p>
                          </w:txbxContent>
                        </wps:txbx>
                        <wps:bodyPr horzOverflow="overflow" lIns="0" tIns="0" rIns="0" bIns="0" rtlCol="0">
                          <a:noAutofit/>
                        </wps:bodyPr>
                      </wps:wsp>
                      <wps:wsp>
                        <wps:cNvPr id="14806" name="Rectangle 14806"/>
                        <wps:cNvSpPr/>
                        <wps:spPr>
                          <a:xfrm>
                            <a:off x="3316605" y="508725"/>
                            <a:ext cx="141498" cy="218468"/>
                          </a:xfrm>
                          <a:prstGeom prst="rect">
                            <a:avLst/>
                          </a:prstGeom>
                          <a:ln>
                            <a:noFill/>
                          </a:ln>
                        </wps:spPr>
                        <wps:txbx>
                          <w:txbxContent>
                            <w:p w:rsidR="00B1719D" w:rsidRDefault="00831C27">
                              <w:r>
                                <w:rPr>
                                  <w:rFonts w:ascii="Arial" w:eastAsia="Arial" w:hAnsi="Arial" w:cs="Arial"/>
                                  <w:color w:val="13181D"/>
                                  <w:sz w:val="23"/>
                                </w:rPr>
                                <w:t>ci</w:t>
                              </w:r>
                            </w:p>
                          </w:txbxContent>
                        </wps:txbx>
                        <wps:bodyPr horzOverflow="overflow" lIns="0" tIns="0" rIns="0" bIns="0" rtlCol="0">
                          <a:noAutofit/>
                        </wps:bodyPr>
                      </wps:wsp>
                      <wps:wsp>
                        <wps:cNvPr id="14807" name="Rectangle 14807"/>
                        <wps:cNvSpPr/>
                        <wps:spPr>
                          <a:xfrm>
                            <a:off x="3420745" y="508725"/>
                            <a:ext cx="113165" cy="218468"/>
                          </a:xfrm>
                          <a:prstGeom prst="rect">
                            <a:avLst/>
                          </a:prstGeom>
                          <a:ln>
                            <a:noFill/>
                          </a:ln>
                        </wps:spPr>
                        <wps:txbx>
                          <w:txbxContent>
                            <w:p w:rsidR="00B1719D" w:rsidRDefault="00831C27">
                              <w:r>
                                <w:rPr>
                                  <w:rFonts w:ascii="Arial" w:eastAsia="Arial" w:hAnsi="Arial" w:cs="Arial"/>
                                  <w:color w:val="13181D"/>
                                  <w:sz w:val="23"/>
                                </w:rPr>
                                <w:t>ó</w:t>
                              </w:r>
                            </w:p>
                          </w:txbxContent>
                        </wps:txbx>
                        <wps:bodyPr horzOverflow="overflow" lIns="0" tIns="0" rIns="0" bIns="0" rtlCol="0">
                          <a:noAutofit/>
                        </wps:bodyPr>
                      </wps:wsp>
                      <wps:wsp>
                        <wps:cNvPr id="14808" name="Rectangle 14808"/>
                        <wps:cNvSpPr/>
                        <wps:spPr>
                          <a:xfrm>
                            <a:off x="3507105" y="508725"/>
                            <a:ext cx="100588" cy="218468"/>
                          </a:xfrm>
                          <a:prstGeom prst="rect">
                            <a:avLst/>
                          </a:prstGeom>
                          <a:ln>
                            <a:noFill/>
                          </a:ln>
                        </wps:spPr>
                        <wps:txbx>
                          <w:txbxContent>
                            <w:p w:rsidR="00B1719D" w:rsidRDefault="00831C27">
                              <w:r>
                                <w:rPr>
                                  <w:rFonts w:ascii="Arial" w:eastAsia="Arial" w:hAnsi="Arial" w:cs="Arial"/>
                                  <w:color w:val="13181D"/>
                                  <w:sz w:val="23"/>
                                </w:rPr>
                                <w:t>n</w:t>
                              </w:r>
                            </w:p>
                          </w:txbxContent>
                        </wps:txbx>
                        <wps:bodyPr horzOverflow="overflow" lIns="0" tIns="0" rIns="0" bIns="0" rtlCol="0">
                          <a:noAutofit/>
                        </wps:bodyPr>
                      </wps:wsp>
                      <wps:wsp>
                        <wps:cNvPr id="14809" name="Rectangle 14809"/>
                        <wps:cNvSpPr/>
                        <wps:spPr>
                          <a:xfrm>
                            <a:off x="3583305" y="508725"/>
                            <a:ext cx="50250" cy="218468"/>
                          </a:xfrm>
                          <a:prstGeom prst="rect">
                            <a:avLst/>
                          </a:prstGeom>
                          <a:ln>
                            <a:noFill/>
                          </a:ln>
                        </wps:spPr>
                        <wps:txbx>
                          <w:txbxContent>
                            <w:p w:rsidR="00B1719D" w:rsidRDefault="00831C27">
                              <w:r>
                                <w:rPr>
                                  <w:rFonts w:ascii="Arial" w:eastAsia="Arial" w:hAnsi="Arial" w:cs="Arial"/>
                                  <w:color w:val="13181D"/>
                                  <w:sz w:val="23"/>
                                </w:rPr>
                                <w:t>,</w:t>
                              </w:r>
                            </w:p>
                          </w:txbxContent>
                        </wps:txbx>
                        <wps:bodyPr horzOverflow="overflow" lIns="0" tIns="0" rIns="0" bIns="0" rtlCol="0">
                          <a:noAutofit/>
                        </wps:bodyPr>
                      </wps:wsp>
                      <wps:wsp>
                        <wps:cNvPr id="14810" name="Rectangle 14810"/>
                        <wps:cNvSpPr/>
                        <wps:spPr>
                          <a:xfrm>
                            <a:off x="3621405" y="508725"/>
                            <a:ext cx="54437" cy="218468"/>
                          </a:xfrm>
                          <a:prstGeom prst="rect">
                            <a:avLst/>
                          </a:prstGeom>
                          <a:ln>
                            <a:noFill/>
                          </a:ln>
                        </wps:spPr>
                        <wps:txbx>
                          <w:txbxContent>
                            <w:p w:rsidR="00B1719D" w:rsidRDefault="00831C27">
                              <w:r>
                                <w:rPr>
                                  <w:rFonts w:ascii="Arial" w:eastAsia="Arial" w:hAnsi="Arial" w:cs="Arial"/>
                                  <w:sz w:val="23"/>
                                </w:rPr>
                                <w:t xml:space="preserve"> </w:t>
                              </w:r>
                            </w:p>
                          </w:txbxContent>
                        </wps:txbx>
                        <wps:bodyPr horzOverflow="overflow" lIns="0" tIns="0" rIns="0" bIns="0" rtlCol="0">
                          <a:noAutofit/>
                        </wps:bodyPr>
                      </wps:wsp>
                      <wps:wsp>
                        <wps:cNvPr id="14811" name="Rectangle 14811"/>
                        <wps:cNvSpPr/>
                        <wps:spPr>
                          <a:xfrm>
                            <a:off x="6032" y="681444"/>
                            <a:ext cx="510216" cy="218468"/>
                          </a:xfrm>
                          <a:prstGeom prst="rect">
                            <a:avLst/>
                          </a:prstGeom>
                          <a:ln>
                            <a:noFill/>
                          </a:ln>
                        </wps:spPr>
                        <wps:txbx>
                          <w:txbxContent>
                            <w:p w:rsidR="00B1719D" w:rsidRDefault="00831C27">
                              <w:r>
                                <w:rPr>
                                  <w:rFonts w:ascii="Arial" w:eastAsia="Arial" w:hAnsi="Arial" w:cs="Arial"/>
                                  <w:color w:val="13181D"/>
                                  <w:sz w:val="23"/>
                                </w:rPr>
                                <w:t>casos</w:t>
                              </w:r>
                            </w:p>
                          </w:txbxContent>
                        </wps:txbx>
                        <wps:bodyPr horzOverflow="overflow" lIns="0" tIns="0" rIns="0" bIns="0" rtlCol="0">
                          <a:noAutofit/>
                        </wps:bodyPr>
                      </wps:wsp>
                      <wps:wsp>
                        <wps:cNvPr id="14812" name="Rectangle 14812"/>
                        <wps:cNvSpPr/>
                        <wps:spPr>
                          <a:xfrm>
                            <a:off x="389573" y="6814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813" name="Rectangle 14813"/>
                        <wps:cNvSpPr/>
                        <wps:spPr>
                          <a:xfrm>
                            <a:off x="432752" y="681444"/>
                            <a:ext cx="217072" cy="218468"/>
                          </a:xfrm>
                          <a:prstGeom prst="rect">
                            <a:avLst/>
                          </a:prstGeom>
                          <a:ln>
                            <a:noFill/>
                          </a:ln>
                        </wps:spPr>
                        <wps:txbx>
                          <w:txbxContent>
                            <w:p w:rsidR="00B1719D" w:rsidRDefault="00831C27">
                              <w:r>
                                <w:rPr>
                                  <w:rFonts w:ascii="Arial" w:eastAsia="Arial" w:hAnsi="Arial" w:cs="Arial"/>
                                  <w:color w:val="13181D"/>
                                  <w:sz w:val="23"/>
                                </w:rPr>
                                <w:t>de</w:t>
                              </w:r>
                            </w:p>
                          </w:txbxContent>
                        </wps:txbx>
                        <wps:bodyPr horzOverflow="overflow" lIns="0" tIns="0" rIns="0" bIns="0" rtlCol="0">
                          <a:noAutofit/>
                        </wps:bodyPr>
                      </wps:wsp>
                      <wps:wsp>
                        <wps:cNvPr id="14814" name="Rectangle 14814"/>
                        <wps:cNvSpPr/>
                        <wps:spPr>
                          <a:xfrm>
                            <a:off x="595249" y="6814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815" name="Rectangle 14815"/>
                        <wps:cNvSpPr/>
                        <wps:spPr>
                          <a:xfrm>
                            <a:off x="636016" y="681444"/>
                            <a:ext cx="703017" cy="218468"/>
                          </a:xfrm>
                          <a:prstGeom prst="rect">
                            <a:avLst/>
                          </a:prstGeom>
                          <a:ln>
                            <a:noFill/>
                          </a:ln>
                        </wps:spPr>
                        <wps:txbx>
                          <w:txbxContent>
                            <w:p w:rsidR="00B1719D" w:rsidRDefault="00831C27">
                              <w:r>
                                <w:rPr>
                                  <w:rFonts w:ascii="Arial" w:eastAsia="Arial" w:hAnsi="Arial" w:cs="Arial"/>
                                  <w:color w:val="13181D"/>
                                  <w:sz w:val="23"/>
                                </w:rPr>
                                <w:t>muertes</w:t>
                              </w:r>
                            </w:p>
                          </w:txbxContent>
                        </wps:txbx>
                        <wps:bodyPr horzOverflow="overflow" lIns="0" tIns="0" rIns="0" bIns="0" rtlCol="0">
                          <a:noAutofit/>
                        </wps:bodyPr>
                      </wps:wsp>
                      <wps:wsp>
                        <wps:cNvPr id="14816" name="Rectangle 14816"/>
                        <wps:cNvSpPr/>
                        <wps:spPr>
                          <a:xfrm>
                            <a:off x="1164590" y="6814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817" name="Rectangle 14817"/>
                        <wps:cNvSpPr/>
                        <wps:spPr>
                          <a:xfrm>
                            <a:off x="1215390" y="681444"/>
                            <a:ext cx="217072" cy="218468"/>
                          </a:xfrm>
                          <a:prstGeom prst="rect">
                            <a:avLst/>
                          </a:prstGeom>
                          <a:ln>
                            <a:noFill/>
                          </a:ln>
                        </wps:spPr>
                        <wps:txbx>
                          <w:txbxContent>
                            <w:p w:rsidR="00B1719D" w:rsidRDefault="00831C27">
                              <w:r>
                                <w:rPr>
                                  <w:rFonts w:ascii="Arial" w:eastAsia="Arial" w:hAnsi="Arial" w:cs="Arial"/>
                                  <w:color w:val="13181D"/>
                                  <w:sz w:val="23"/>
                                </w:rPr>
                                <w:t>de</w:t>
                              </w:r>
                            </w:p>
                          </w:txbxContent>
                        </wps:txbx>
                        <wps:bodyPr horzOverflow="overflow" lIns="0" tIns="0" rIns="0" bIns="0" rtlCol="0">
                          <a:noAutofit/>
                        </wps:bodyPr>
                      </wps:wsp>
                      <wps:wsp>
                        <wps:cNvPr id="14818" name="Rectangle 14818"/>
                        <wps:cNvSpPr/>
                        <wps:spPr>
                          <a:xfrm>
                            <a:off x="1377950" y="6814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819" name="Rectangle 14819"/>
                        <wps:cNvSpPr/>
                        <wps:spPr>
                          <a:xfrm>
                            <a:off x="1423670" y="681444"/>
                            <a:ext cx="723002" cy="218468"/>
                          </a:xfrm>
                          <a:prstGeom prst="rect">
                            <a:avLst/>
                          </a:prstGeom>
                          <a:ln>
                            <a:noFill/>
                          </a:ln>
                        </wps:spPr>
                        <wps:txbx>
                          <w:txbxContent>
                            <w:p w:rsidR="00B1719D" w:rsidRDefault="00831C27">
                              <w:r>
                                <w:rPr>
                                  <w:rFonts w:ascii="Arial" w:eastAsia="Arial" w:hAnsi="Arial" w:cs="Arial"/>
                                  <w:color w:val="13181D"/>
                                  <w:sz w:val="23"/>
                                </w:rPr>
                                <w:t>equinios</w:t>
                              </w:r>
                            </w:p>
                          </w:txbxContent>
                        </wps:txbx>
                        <wps:bodyPr horzOverflow="overflow" lIns="0" tIns="0" rIns="0" bIns="0" rtlCol="0">
                          <a:noAutofit/>
                        </wps:bodyPr>
                      </wps:wsp>
                      <wps:wsp>
                        <wps:cNvPr id="14820" name="Rectangle 14820"/>
                        <wps:cNvSpPr/>
                        <wps:spPr>
                          <a:xfrm>
                            <a:off x="1967484" y="6814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821" name="Rectangle 14821"/>
                        <wps:cNvSpPr/>
                        <wps:spPr>
                          <a:xfrm>
                            <a:off x="2020951" y="681444"/>
                            <a:ext cx="281453" cy="218468"/>
                          </a:xfrm>
                          <a:prstGeom prst="rect">
                            <a:avLst/>
                          </a:prstGeom>
                          <a:ln>
                            <a:noFill/>
                          </a:ln>
                        </wps:spPr>
                        <wps:txbx>
                          <w:txbxContent>
                            <w:p w:rsidR="00B1719D" w:rsidRDefault="00831C27">
                              <w:r>
                                <w:rPr>
                                  <w:rFonts w:ascii="Arial" w:eastAsia="Arial" w:hAnsi="Arial" w:cs="Arial"/>
                                  <w:color w:val="13181D"/>
                                  <w:sz w:val="23"/>
                                </w:rPr>
                                <w:t>por</w:t>
                              </w:r>
                            </w:p>
                          </w:txbxContent>
                        </wps:txbx>
                        <wps:bodyPr horzOverflow="overflow" lIns="0" tIns="0" rIns="0" bIns="0" rtlCol="0">
                          <a:noAutofit/>
                        </wps:bodyPr>
                      </wps:wsp>
                      <wps:wsp>
                        <wps:cNvPr id="14822" name="Rectangle 14822"/>
                        <wps:cNvSpPr/>
                        <wps:spPr>
                          <a:xfrm>
                            <a:off x="2229104" y="6814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823" name="Rectangle 14823"/>
                        <wps:cNvSpPr/>
                        <wps:spPr>
                          <a:xfrm>
                            <a:off x="2277491" y="681444"/>
                            <a:ext cx="841544" cy="218468"/>
                          </a:xfrm>
                          <a:prstGeom prst="rect">
                            <a:avLst/>
                          </a:prstGeom>
                          <a:ln>
                            <a:noFill/>
                          </a:ln>
                        </wps:spPr>
                        <wps:txbx>
                          <w:txbxContent>
                            <w:p w:rsidR="00B1719D" w:rsidRDefault="00831C27">
                              <w:r>
                                <w:rPr>
                                  <w:rFonts w:ascii="Arial" w:eastAsia="Arial" w:hAnsi="Arial" w:cs="Arial"/>
                                  <w:color w:val="13181D"/>
                                  <w:sz w:val="23"/>
                                </w:rPr>
                                <w:t>picaduras</w:t>
                              </w:r>
                            </w:p>
                          </w:txbxContent>
                        </wps:txbx>
                        <wps:bodyPr horzOverflow="overflow" lIns="0" tIns="0" rIns="0" bIns="0" rtlCol="0">
                          <a:noAutofit/>
                        </wps:bodyPr>
                      </wps:wsp>
                      <wps:wsp>
                        <wps:cNvPr id="14824" name="Rectangle 14824"/>
                        <wps:cNvSpPr/>
                        <wps:spPr>
                          <a:xfrm>
                            <a:off x="2910205" y="6814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825" name="Rectangle 14825"/>
                        <wps:cNvSpPr/>
                        <wps:spPr>
                          <a:xfrm>
                            <a:off x="2950845" y="681444"/>
                            <a:ext cx="217073" cy="218468"/>
                          </a:xfrm>
                          <a:prstGeom prst="rect">
                            <a:avLst/>
                          </a:prstGeom>
                          <a:ln>
                            <a:noFill/>
                          </a:ln>
                        </wps:spPr>
                        <wps:txbx>
                          <w:txbxContent>
                            <w:p w:rsidR="00B1719D" w:rsidRDefault="00831C27">
                              <w:r>
                                <w:rPr>
                                  <w:rFonts w:ascii="Arial" w:eastAsia="Arial" w:hAnsi="Arial" w:cs="Arial"/>
                                  <w:color w:val="13181D"/>
                                  <w:sz w:val="23"/>
                                </w:rPr>
                                <w:t>de</w:t>
                              </w:r>
                            </w:p>
                          </w:txbxContent>
                        </wps:txbx>
                        <wps:bodyPr horzOverflow="overflow" lIns="0" tIns="0" rIns="0" bIns="0" rtlCol="0">
                          <a:noAutofit/>
                        </wps:bodyPr>
                      </wps:wsp>
                      <wps:wsp>
                        <wps:cNvPr id="14826" name="Rectangle 14826"/>
                        <wps:cNvSpPr/>
                        <wps:spPr>
                          <a:xfrm>
                            <a:off x="3113405" y="681444"/>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827" name="Rectangle 14827"/>
                        <wps:cNvSpPr/>
                        <wps:spPr>
                          <a:xfrm>
                            <a:off x="3161665" y="681444"/>
                            <a:ext cx="556910" cy="218468"/>
                          </a:xfrm>
                          <a:prstGeom prst="rect">
                            <a:avLst/>
                          </a:prstGeom>
                          <a:ln>
                            <a:noFill/>
                          </a:ln>
                        </wps:spPr>
                        <wps:txbx>
                          <w:txbxContent>
                            <w:p w:rsidR="00B1719D" w:rsidRDefault="00831C27">
                              <w:r>
                                <w:rPr>
                                  <w:rFonts w:ascii="Arial" w:eastAsia="Arial" w:hAnsi="Arial" w:cs="Arial"/>
                                  <w:color w:val="13181D"/>
                                  <w:sz w:val="23"/>
                                </w:rPr>
                                <w:t>abeias</w:t>
                              </w:r>
                            </w:p>
                          </w:txbxContent>
                        </wps:txbx>
                        <wps:bodyPr horzOverflow="overflow" lIns="0" tIns="0" rIns="0" bIns="0" rtlCol="0">
                          <a:noAutofit/>
                        </wps:bodyPr>
                      </wps:wsp>
                      <wps:wsp>
                        <wps:cNvPr id="14828" name="Rectangle 14828"/>
                        <wps:cNvSpPr/>
                        <wps:spPr>
                          <a:xfrm>
                            <a:off x="3580765" y="681444"/>
                            <a:ext cx="52344"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829" name="Rectangle 14829"/>
                        <wps:cNvSpPr/>
                        <wps:spPr>
                          <a:xfrm>
                            <a:off x="3606165" y="681444"/>
                            <a:ext cx="16750" cy="218468"/>
                          </a:xfrm>
                          <a:prstGeom prst="rect">
                            <a:avLst/>
                          </a:prstGeom>
                          <a:ln>
                            <a:noFill/>
                          </a:ln>
                        </wps:spPr>
                        <wps:txbx>
                          <w:txbxContent>
                            <w:p w:rsidR="00B1719D" w:rsidRDefault="00831C27">
                              <w:r>
                                <w:rPr>
                                  <w:rFonts w:ascii="Arial" w:eastAsia="Arial" w:hAnsi="Arial" w:cs="Arial"/>
                                  <w:color w:val="13181D"/>
                                  <w:sz w:val="23"/>
                                </w:rPr>
                                <w:t>.</w:t>
                              </w:r>
                            </w:p>
                          </w:txbxContent>
                        </wps:txbx>
                        <wps:bodyPr horzOverflow="overflow" lIns="0" tIns="0" rIns="0" bIns="0" rtlCol="0">
                          <a:noAutofit/>
                        </wps:bodyPr>
                      </wps:wsp>
                      <wps:wsp>
                        <wps:cNvPr id="14830" name="Rectangle 14830"/>
                        <wps:cNvSpPr/>
                        <wps:spPr>
                          <a:xfrm>
                            <a:off x="3616325" y="681444"/>
                            <a:ext cx="54437" cy="218468"/>
                          </a:xfrm>
                          <a:prstGeom prst="rect">
                            <a:avLst/>
                          </a:prstGeom>
                          <a:ln>
                            <a:noFill/>
                          </a:ln>
                        </wps:spPr>
                        <wps:txbx>
                          <w:txbxContent>
                            <w:p w:rsidR="00B1719D" w:rsidRDefault="00831C27">
                              <w:r>
                                <w:rPr>
                                  <w:rFonts w:ascii="Arial" w:eastAsia="Arial" w:hAnsi="Arial" w:cs="Arial"/>
                                  <w:sz w:val="23"/>
                                </w:rPr>
                                <w:t xml:space="preserve"> </w:t>
                              </w:r>
                            </w:p>
                          </w:txbxContent>
                        </wps:txbx>
                        <wps:bodyPr horzOverflow="overflow" lIns="0" tIns="0" rIns="0" bIns="0" rtlCol="0">
                          <a:noAutofit/>
                        </wps:bodyPr>
                      </wps:wsp>
                      <wps:wsp>
                        <wps:cNvPr id="14831" name="Rectangle 14831"/>
                        <wps:cNvSpPr/>
                        <wps:spPr>
                          <a:xfrm>
                            <a:off x="3710305" y="506185"/>
                            <a:ext cx="423251" cy="218468"/>
                          </a:xfrm>
                          <a:prstGeom prst="rect">
                            <a:avLst/>
                          </a:prstGeom>
                          <a:ln>
                            <a:noFill/>
                          </a:ln>
                        </wps:spPr>
                        <wps:txbx>
                          <w:txbxContent>
                            <w:p w:rsidR="00B1719D" w:rsidRDefault="00831C27">
                              <w:r>
                                <w:rPr>
                                  <w:rFonts w:ascii="Arial" w:eastAsia="Arial" w:hAnsi="Arial" w:cs="Arial"/>
                                  <w:color w:val="13181D"/>
                                  <w:sz w:val="23"/>
                                </w:rPr>
                                <w:t>cabe</w:t>
                              </w:r>
                            </w:p>
                          </w:txbxContent>
                        </wps:txbx>
                        <wps:bodyPr horzOverflow="overflow" lIns="0" tIns="0" rIns="0" bIns="0" rtlCol="0">
                          <a:noAutofit/>
                        </wps:bodyPr>
                      </wps:wsp>
                      <wps:wsp>
                        <wps:cNvPr id="14832" name="Rectangle 14832"/>
                        <wps:cNvSpPr/>
                        <wps:spPr>
                          <a:xfrm>
                            <a:off x="4028059" y="506185"/>
                            <a:ext cx="54437" cy="218468"/>
                          </a:xfrm>
                          <a:prstGeom prst="rect">
                            <a:avLst/>
                          </a:prstGeom>
                          <a:ln>
                            <a:noFill/>
                          </a:ln>
                        </wps:spPr>
                        <wps:txbx>
                          <w:txbxContent>
                            <w:p w:rsidR="00B1719D" w:rsidRDefault="00831C27">
                              <w:r>
                                <w:rPr>
                                  <w:rFonts w:ascii="Arial" w:eastAsia="Arial" w:hAnsi="Arial" w:cs="Arial"/>
                                  <w:sz w:val="23"/>
                                </w:rPr>
                                <w:t xml:space="preserve"> </w:t>
                              </w:r>
                            </w:p>
                          </w:txbxContent>
                        </wps:txbx>
                        <wps:bodyPr horzOverflow="overflow" lIns="0" tIns="0" rIns="0" bIns="0" rtlCol="0">
                          <a:noAutofit/>
                        </wps:bodyPr>
                      </wps:wsp>
                      <wps:wsp>
                        <wps:cNvPr id="14833" name="Rectangle 14833"/>
                        <wps:cNvSpPr/>
                        <wps:spPr>
                          <a:xfrm>
                            <a:off x="4094226" y="506185"/>
                            <a:ext cx="909926" cy="218468"/>
                          </a:xfrm>
                          <a:prstGeom prst="rect">
                            <a:avLst/>
                          </a:prstGeom>
                          <a:ln>
                            <a:noFill/>
                          </a:ln>
                        </wps:spPr>
                        <wps:txbx>
                          <w:txbxContent>
                            <w:p w:rsidR="00B1719D" w:rsidRDefault="00831C27">
                              <w:r>
                                <w:rPr>
                                  <w:rFonts w:ascii="Arial" w:eastAsia="Arial" w:hAnsi="Arial" w:cs="Arial"/>
                                  <w:color w:val="13181D"/>
                                  <w:sz w:val="23"/>
                                </w:rPr>
                                <w:t>mencionar</w:t>
                              </w:r>
                            </w:p>
                          </w:txbxContent>
                        </wps:txbx>
                        <wps:bodyPr horzOverflow="overflow" lIns="0" tIns="0" rIns="0" bIns="0" rtlCol="0">
                          <a:noAutofit/>
                        </wps:bodyPr>
                      </wps:wsp>
                      <wps:wsp>
                        <wps:cNvPr id="14834" name="Rectangle 14834"/>
                        <wps:cNvSpPr/>
                        <wps:spPr>
                          <a:xfrm>
                            <a:off x="4777486" y="506185"/>
                            <a:ext cx="54437" cy="218468"/>
                          </a:xfrm>
                          <a:prstGeom prst="rect">
                            <a:avLst/>
                          </a:prstGeom>
                          <a:ln>
                            <a:noFill/>
                          </a:ln>
                        </wps:spPr>
                        <wps:txbx>
                          <w:txbxContent>
                            <w:p w:rsidR="00B1719D" w:rsidRDefault="00831C27">
                              <w:r>
                                <w:rPr>
                                  <w:rFonts w:ascii="Arial" w:eastAsia="Arial" w:hAnsi="Arial" w:cs="Arial"/>
                                  <w:color w:val="13181D"/>
                                  <w:sz w:val="23"/>
                                </w:rPr>
                                <w:t xml:space="preserve"> </w:t>
                              </w:r>
                            </w:p>
                          </w:txbxContent>
                        </wps:txbx>
                        <wps:bodyPr horzOverflow="overflow" lIns="0" tIns="0" rIns="0" bIns="0" rtlCol="0">
                          <a:noAutofit/>
                        </wps:bodyPr>
                      </wps:wsp>
                      <wps:wsp>
                        <wps:cNvPr id="14835" name="Rectangle 14835"/>
                        <wps:cNvSpPr/>
                        <wps:spPr>
                          <a:xfrm>
                            <a:off x="4838446" y="506185"/>
                            <a:ext cx="325175" cy="218468"/>
                          </a:xfrm>
                          <a:prstGeom prst="rect">
                            <a:avLst/>
                          </a:prstGeom>
                          <a:ln>
                            <a:noFill/>
                          </a:ln>
                        </wps:spPr>
                        <wps:txbx>
                          <w:txbxContent>
                            <w:p w:rsidR="00B1719D" w:rsidRDefault="00831C27">
                              <w:r>
                                <w:rPr>
                                  <w:rFonts w:ascii="Arial" w:eastAsia="Arial" w:hAnsi="Arial" w:cs="Arial"/>
                                  <w:color w:val="13181D"/>
                                  <w:sz w:val="23"/>
                                </w:rPr>
                                <w:t>que</w:t>
                              </w:r>
                            </w:p>
                          </w:txbxContent>
                        </wps:txbx>
                        <wps:bodyPr horzOverflow="overflow" lIns="0" tIns="0" rIns="0" bIns="0" rtlCol="0">
                          <a:noAutofit/>
                        </wps:bodyPr>
                      </wps:wsp>
                      <wps:wsp>
                        <wps:cNvPr id="14836" name="Rectangle 14836"/>
                        <wps:cNvSpPr/>
                        <wps:spPr>
                          <a:xfrm>
                            <a:off x="5082540" y="506185"/>
                            <a:ext cx="54437" cy="218468"/>
                          </a:xfrm>
                          <a:prstGeom prst="rect">
                            <a:avLst/>
                          </a:prstGeom>
                          <a:ln>
                            <a:noFill/>
                          </a:ln>
                        </wps:spPr>
                        <wps:txbx>
                          <w:txbxContent>
                            <w:p w:rsidR="00B1719D" w:rsidRDefault="00831C27">
                              <w:r>
                                <w:rPr>
                                  <w:rFonts w:ascii="Arial" w:eastAsia="Arial" w:hAnsi="Arial" w:cs="Arial"/>
                                  <w:sz w:val="23"/>
                                </w:rPr>
                                <w:t xml:space="preserve"> </w:t>
                              </w:r>
                            </w:p>
                          </w:txbxContent>
                        </wps:txbx>
                        <wps:bodyPr horzOverflow="overflow" lIns="0" tIns="0" rIns="0" bIns="0" rtlCol="0">
                          <a:noAutofit/>
                        </wps:bodyPr>
                      </wps:wsp>
                      <wps:wsp>
                        <wps:cNvPr id="14837" name="Rectangle 14837"/>
                        <wps:cNvSpPr/>
                        <wps:spPr>
                          <a:xfrm>
                            <a:off x="5143500" y="506185"/>
                            <a:ext cx="203560" cy="218468"/>
                          </a:xfrm>
                          <a:prstGeom prst="rect">
                            <a:avLst/>
                          </a:prstGeom>
                          <a:ln>
                            <a:noFill/>
                          </a:ln>
                        </wps:spPr>
                        <wps:txbx>
                          <w:txbxContent>
                            <w:p w:rsidR="00B1719D" w:rsidRDefault="00831C27">
                              <w:r>
                                <w:rPr>
                                  <w:rFonts w:ascii="Arial" w:eastAsia="Arial" w:hAnsi="Arial" w:cs="Arial"/>
                                  <w:color w:val="13181D"/>
                                  <w:sz w:val="23"/>
                                </w:rPr>
                                <w:t>ya</w:t>
                              </w:r>
                            </w:p>
                          </w:txbxContent>
                        </wps:txbx>
                        <wps:bodyPr horzOverflow="overflow" lIns="0" tIns="0" rIns="0" bIns="0" rtlCol="0">
                          <a:noAutofit/>
                        </wps:bodyPr>
                      </wps:wsp>
                      <wps:wsp>
                        <wps:cNvPr id="14838" name="Rectangle 14838"/>
                        <wps:cNvSpPr/>
                        <wps:spPr>
                          <a:xfrm>
                            <a:off x="5295900" y="506185"/>
                            <a:ext cx="54437" cy="218468"/>
                          </a:xfrm>
                          <a:prstGeom prst="rect">
                            <a:avLst/>
                          </a:prstGeom>
                          <a:ln>
                            <a:noFill/>
                          </a:ln>
                        </wps:spPr>
                        <wps:txbx>
                          <w:txbxContent>
                            <w:p w:rsidR="00B1719D" w:rsidRDefault="00831C27">
                              <w:r>
                                <w:rPr>
                                  <w:rFonts w:ascii="Arial" w:eastAsia="Arial" w:hAnsi="Arial" w:cs="Arial"/>
                                  <w:sz w:val="23"/>
                                </w:rPr>
                                <w:t xml:space="preserve"> </w:t>
                              </w:r>
                            </w:p>
                          </w:txbxContent>
                        </wps:txbx>
                        <wps:bodyPr horzOverflow="overflow" lIns="0" tIns="0" rIns="0" bIns="0" rtlCol="0">
                          <a:noAutofit/>
                        </wps:bodyPr>
                      </wps:wsp>
                      <wps:wsp>
                        <wps:cNvPr id="14839" name="Rectangle 14839"/>
                        <wps:cNvSpPr/>
                        <wps:spPr>
                          <a:xfrm>
                            <a:off x="5359400" y="506185"/>
                            <a:ext cx="703830" cy="218468"/>
                          </a:xfrm>
                          <a:prstGeom prst="rect">
                            <a:avLst/>
                          </a:prstGeom>
                          <a:ln>
                            <a:noFill/>
                          </a:ln>
                        </wps:spPr>
                        <wps:txbx>
                          <w:txbxContent>
                            <w:p w:rsidR="00B1719D" w:rsidRDefault="00831C27">
                              <w:r>
                                <w:rPr>
                                  <w:rFonts w:ascii="Arial" w:eastAsia="Arial" w:hAnsi="Arial" w:cs="Arial"/>
                                  <w:color w:val="13181D"/>
                                  <w:sz w:val="23"/>
                                </w:rPr>
                                <w:t>pasaron</w:t>
                              </w:r>
                            </w:p>
                          </w:txbxContent>
                        </wps:txbx>
                        <wps:bodyPr horzOverflow="overflow" lIns="0" tIns="0" rIns="0" bIns="0" rtlCol="0">
                          <a:noAutofit/>
                        </wps:bodyPr>
                      </wps:wsp>
                      <wps:wsp>
                        <wps:cNvPr id="14840" name="Rectangle 14840"/>
                        <wps:cNvSpPr/>
                        <wps:spPr>
                          <a:xfrm>
                            <a:off x="5887720" y="506185"/>
                            <a:ext cx="54437" cy="218468"/>
                          </a:xfrm>
                          <a:prstGeom prst="rect">
                            <a:avLst/>
                          </a:prstGeom>
                          <a:ln>
                            <a:noFill/>
                          </a:ln>
                        </wps:spPr>
                        <wps:txbx>
                          <w:txbxContent>
                            <w:p w:rsidR="00B1719D" w:rsidRDefault="00831C27">
                              <w:r>
                                <w:rPr>
                                  <w:rFonts w:ascii="Arial" w:eastAsia="Arial" w:hAnsi="Arial" w:cs="Arial"/>
                                  <w:sz w:val="23"/>
                                </w:rPr>
                                <w:t xml:space="preserve"> </w:t>
                              </w:r>
                            </w:p>
                          </w:txbxContent>
                        </wps:txbx>
                        <wps:bodyPr horzOverflow="overflow" lIns="0" tIns="0" rIns="0" bIns="0" rtlCol="0">
                          <a:noAutofit/>
                        </wps:bodyPr>
                      </wps:wsp>
                      <wps:wsp>
                        <wps:cNvPr id="14841" name="Rectangle 14841"/>
                        <wps:cNvSpPr/>
                        <wps:spPr>
                          <a:xfrm>
                            <a:off x="1144270" y="784505"/>
                            <a:ext cx="25490" cy="161969"/>
                          </a:xfrm>
                          <a:prstGeom prst="rect">
                            <a:avLst/>
                          </a:prstGeom>
                          <a:ln>
                            <a:noFill/>
                          </a:ln>
                        </wps:spPr>
                        <wps:txbx>
                          <w:txbxContent>
                            <w:p w:rsidR="00B1719D" w:rsidRDefault="00831C27">
                              <w:r>
                                <w:rPr>
                                  <w:rFonts w:ascii="Arial" w:eastAsia="Arial" w:hAnsi="Arial" w:cs="Arial"/>
                                  <w:color w:val="626527"/>
                                  <w:sz w:val="17"/>
                                </w:rPr>
                                <w:t>.</w:t>
                              </w:r>
                            </w:p>
                          </w:txbxContent>
                        </wps:txbx>
                        <wps:bodyPr horzOverflow="overflow" lIns="0" tIns="0" rIns="0" bIns="0" rtlCol="0">
                          <a:noAutofit/>
                        </wps:bodyPr>
                      </wps:wsp>
                      <wps:wsp>
                        <wps:cNvPr id="14842" name="Rectangle 14842"/>
                        <wps:cNvSpPr/>
                        <wps:spPr>
                          <a:xfrm>
                            <a:off x="1156970" y="791401"/>
                            <a:ext cx="54140" cy="150667"/>
                          </a:xfrm>
                          <a:prstGeom prst="rect">
                            <a:avLst/>
                          </a:prstGeom>
                          <a:ln>
                            <a:noFill/>
                          </a:ln>
                        </wps:spPr>
                        <wps:txbx>
                          <w:txbxContent>
                            <w:p w:rsidR="00B1719D" w:rsidRDefault="00831C27">
                              <w:r>
                                <w:rPr>
                                  <w:rFonts w:ascii="Arial" w:eastAsia="Arial" w:hAnsi="Arial" w:cs="Arial"/>
                                  <w:color w:val="393D2F"/>
                                  <w:sz w:val="16"/>
                                </w:rPr>
                                <w:t>,.</w:t>
                              </w:r>
                            </w:p>
                          </w:txbxContent>
                        </wps:txbx>
                        <wps:bodyPr horzOverflow="overflow" lIns="0" tIns="0" rIns="0" bIns="0" rtlCol="0">
                          <a:noAutofit/>
                        </wps:bodyPr>
                      </wps:wsp>
                      <wps:wsp>
                        <wps:cNvPr id="14843" name="Rectangle 14843"/>
                        <wps:cNvSpPr/>
                        <wps:spPr>
                          <a:xfrm>
                            <a:off x="1200150" y="791401"/>
                            <a:ext cx="37543" cy="150667"/>
                          </a:xfrm>
                          <a:prstGeom prst="rect">
                            <a:avLst/>
                          </a:prstGeom>
                          <a:ln>
                            <a:noFill/>
                          </a:ln>
                        </wps:spPr>
                        <wps:txbx>
                          <w:txbxContent>
                            <w:p w:rsidR="00B1719D" w:rsidRDefault="00831C27">
                              <w:r>
                                <w:rPr>
                                  <w:rFonts w:ascii="Arial" w:eastAsia="Arial" w:hAnsi="Arial" w:cs="Arial"/>
                                  <w:sz w:val="16"/>
                                </w:rPr>
                                <w:t xml:space="preserve"> </w:t>
                              </w:r>
                            </w:p>
                          </w:txbxContent>
                        </wps:txbx>
                        <wps:bodyPr horzOverflow="overflow" lIns="0" tIns="0" rIns="0" bIns="0" rtlCol="0">
                          <a:noAutofit/>
                        </wps:bodyPr>
                      </wps:wsp>
                      <wps:wsp>
                        <wps:cNvPr id="14844" name="Rectangle 14844"/>
                        <wps:cNvSpPr/>
                        <wps:spPr>
                          <a:xfrm>
                            <a:off x="1921891" y="809219"/>
                            <a:ext cx="25312" cy="130889"/>
                          </a:xfrm>
                          <a:prstGeom prst="rect">
                            <a:avLst/>
                          </a:prstGeom>
                          <a:ln>
                            <a:noFill/>
                          </a:ln>
                        </wps:spPr>
                        <wps:txbx>
                          <w:txbxContent>
                            <w:p w:rsidR="00B1719D" w:rsidRDefault="00831C27">
                              <w:r>
                                <w:rPr>
                                  <w:rFonts w:ascii="Times New Roman" w:eastAsia="Times New Roman" w:hAnsi="Times New Roman" w:cs="Times New Roman"/>
                                  <w:color w:val="C3C470"/>
                                  <w:sz w:val="14"/>
                                </w:rPr>
                                <w:t>-</w:t>
                              </w:r>
                            </w:p>
                          </w:txbxContent>
                        </wps:txbx>
                        <wps:bodyPr horzOverflow="overflow" lIns="0" tIns="0" rIns="0" bIns="0" rtlCol="0">
                          <a:noAutofit/>
                        </wps:bodyPr>
                      </wps:wsp>
                      <wps:wsp>
                        <wps:cNvPr id="14845" name="Rectangle 14845"/>
                        <wps:cNvSpPr/>
                        <wps:spPr>
                          <a:xfrm>
                            <a:off x="1939544" y="809219"/>
                            <a:ext cx="29559" cy="130889"/>
                          </a:xfrm>
                          <a:prstGeom prst="rect">
                            <a:avLst/>
                          </a:prstGeom>
                          <a:ln>
                            <a:noFill/>
                          </a:ln>
                        </wps:spPr>
                        <wps:txbx>
                          <w:txbxContent>
                            <w:p w:rsidR="00B1719D" w:rsidRDefault="00831C27">
                              <w:r>
                                <w:rPr>
                                  <w:rFonts w:ascii="Times New Roman" w:eastAsia="Times New Roman" w:hAnsi="Times New Roman" w:cs="Times New Roman"/>
                                  <w:sz w:val="14"/>
                                </w:rPr>
                                <w:t xml:space="preserve"> </w:t>
                              </w:r>
                            </w:p>
                          </w:txbxContent>
                        </wps:txbx>
                        <wps:bodyPr horzOverflow="overflow" lIns="0" tIns="0" rIns="0" bIns="0" rtlCol="0">
                          <a:noAutofit/>
                        </wps:bodyPr>
                      </wps:wsp>
                    </wpg:wgp>
                  </a:graphicData>
                </a:graphic>
              </wp:inline>
            </w:drawing>
          </mc:Choice>
          <mc:Fallback>
            <w:pict>
              <v:group id="Group 55601" o:spid="_x0000_s1343" style="width:466.8pt;height:276.2pt;mso-position-horizontal-relative:char;mso-position-vertical-relative:line" coordsize="59286,35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aGOhrxQAAJsxAQAOAAAAZHJzL2Uyb0RvYy54bWzsXdtu40iSfV9g/0HQ&#10;e7eZF96Mdg0W09OFARo7hbl8gCzLtrCyJFCqsnu/fk+QVGSVHdSkZhsV3sxtoF0yJUsUD+NExInI&#10;yJ/+8PK0mX1ZdYf1bnszNz8W89lqu9zdrbcPN/N//P2XH5r57HBcbO8Wm912dTP/bXWY/+HDv//b&#10;T8/765XdPe42d6tuhjfZHq6f9zfzx+Nxf311dVg+rp4Whx93+9UWT97vuqfFEb92D1d33eIZ7/60&#10;ubJFUV0977q7fbdbrg4HHP15eHL+oX//+/vV8viX+/vD6jjb3Mxxbsf+Z9f/vKWfVx9+Wlw/dIv9&#10;43o5nsbiXziLp8V6iw/lt/p5cVzMPnfrN2/1tF52u8Pu/vjjcvd0tbu/Xy9X/XfAtzHFq2/zsdt9&#10;3vff5eH6+WHPlwmX9tV1+pffdvmfXz51s/Xdzbwsq8LMZ9vFE2DqP3k2HMIlet4/XOOVH7v93/af&#10;uvHAw/AbfeuX++6J/sX3mb30F/c3vrirl+NsiYNla5uqBAZLPOfKom4KP1z+5SMwevN3y8c//ZO/&#10;vDp98BWdH5/Ofr28xv/j1cKjN1frn99V+Kvj5241H9/kKeo9nhbdf33e/wBg94vj+na9WR9/629S&#10;QEgntf3yab381A2/fHPhnT9deLyCPpguPQ7iStMf0mvpL/HrFf3+zRvdbtb7X9abDV1/ejyeMu7x&#10;V/eI8K2H++/n3fLz02p7HAyqW21w9rvt4XG9P8xn3fXq6XaF+6P7850Z8Docu9Vx+UgfeI8P/iuM&#10;jM5scc1P9GcZTozO+YAbR7hVvMF9Uc5nuCca5xrTDh/BN421VXG6aWxVO9w49AqGfnG97w7Hj6vd&#10;04we4DRxNrjei+vFl18P43mdXjJevuFU+nPEmQ2XGA/+T90wuGSDpX766oYp6dLQxX4vN4z9/W+Y&#10;H5ypYS3EIZVr39wvTVP50/1S+soU/3+7EJVU0u1Svbfbxf3+t4txtalwE9ANY03x+n5xZWM8PU1O&#10;yZSWHv/e9PK8R2hzOPEyfnvDzBd57789LvYrMBy9bXAixlcNvsbACcTIi+3DZjUbDuMbja9m932Y&#10;ImTj4Jfb4YKN4dGJjI2zvm6Ha2ULXNfmf3OtFtebLfH0dkfea7jodATO/HRy9Oj4cvvSxye27T+O&#10;jt3u7n5D1PK46/77L4g97ze755v5bnw0n23+vMU1xlc4nh50pwe3pwfdcfPHXR8TDufwH5+Pu/t1&#10;7y/CJ4wnA/CGC/hdUOQY7FsUe99LpwbMI1D0jS1kFOuipTuFbngNEHsHHy5xoiBa2RR7fxgPYulK&#10;70RTrGvncaPogOgGkkweRCeD2HupC0BsEaeIILZtYZEea4HIjJI0nXJm9S2d9rlVPIhVXfRpCEjz&#10;tVMsfGlwp2ihyJSSNIqc7nyLYp/wxKNY+6aWTbE0lVXkU6aUpEHkJORbEPs0JB7EpqjLFli9NcW2&#10;8KbWs0SmlKRBxAWWkoyaUoELQKwrU4sgGmNtifBJi0+ZUpJGEWGHhCJnWHFJRlvZ0okoqiYZrmBK&#10;SRpEpOISiJxhRYGIskNjm0FRexXaeGP10n1XMKWkDCKFIwKIOHwJn9rCN43sFI2pjIXn1eJTppSk&#10;UQQJSihyihVnihAraxlF72vN0IYpJWkQZdGm5QwrEkQqUolOEaZoT7WJ7y+9OcOckjSKsmrTcooV&#10;h6KtEIaKKKIiWUOK1iJUw5ySNIqybNNyjhWHone+nUozdG2RSSVpFGXZpuUcKw7F0rpmAkV0ADm1&#10;ipSD7jdGaUmjKOs2LSdZkSi2tUfHj6Db6IpvhjklaRBl3ablJCsOxKp0E8miQ7LY6Ok2hjklaRRl&#10;3SZUxuNQRK7YNEPT1auUX9kUmVKSBlHWbVpOsuJAbMvGVyKIpq1bq1eSQqKavldEPVBK+enwJcIN&#10;krLGjf2P78sUc9Bt6tDw/HVJig5fBmLtnWyKlWlqRUtkSkmYT+tC1G3o8EUgWiwnkJ2ibp+GZUZJ&#10;GkRRtqkLzrCinKKzKEnJIJqirryeKaK7IAenKMo29bDQI7o67CCDlzKfmsLaWi/LsMwpSduiKNvU&#10;BadYcbbo0XeOvxESfqPbM4XYOAdbFGWbOtTG41BEDyrQklF0jhYuKVUWbQ66TY0quFBZpMMXBTcV&#10;SouyX2zqqtQrDyP1ycEURdmmLjjHijNFqjvJuWLra8WEH+0FOYAoyjZodDp9+TgQ69J52RKVy8OW&#10;KSXl2AZFcIlPQ208DsXGtY3sFXUVVKwnyMAUUQMXQeQcKxLEGtobfN/bTmJlEJlSkrZEWbYxnGLF&#10;gdhibEIJan4Loq5TxLqtHCxRlm1CYTwSRKzM8KIlGluUBK9SkoHu5hxQlGWbUBmPQtEXVYVpDqIp&#10;FpbWMWqByJSSNJ/Kqk0ojMeBiEXeE05RVwZ3WYg2RhZtcHikoTgQLSoZcmRjjGm9noA6zLQhJThp&#10;U5RFm1AYj0QREYzMp42pnSKIWYg2RhZtcPgiU3RlWWPqiBSfqi7/xkiYHCIbXPm3CzMIkItA9LYt&#10;IZwLIOpmii4LzQYVcAnEUBiPo1PfFIbWs73NFI1vMXpMLz5lSknZKdL6esEUQ2E8DsWyaSdCG2VT&#10;ZEpJGkRZtAl18TgQMQfSyZGN7hp+n4VoQ6UiyRI5w4oDEV4UGb/Ip7q9NpiMlEFog/q3iCKXxeNQ&#10;bDCDqJFR1JXekKXmgKKs2oS6eCSKrZ9QbXS9IjrucgBRVm1CXTwOxNaVaEKVCFUZRKaUpEMbWbQJ&#10;ZfE4ED3WRw1JhvOlHwKKxTWP0MTwWmrpUVLCUbLOwRxl5SbUxqOQxGSb+hySyt4xC/nGyvINDo+3&#10;cRSSWOld0zsh8RdtEgNSFOcw+iw0HCr/CTlHqJJHIVmXRVkPHlJEUtkms9BxaOCXhCQnXVFINt6X&#10;NAtlyiaVM0gmmJQjHiohSUhy4hWFJLZvaMi6J5CsS6s3bnrcLSL1eiNq4yKQnHzFAYmqIrVHTgBp&#10;CtV2fwzjySB0DRvBfLMgNZTNo5A0RYU1G9NQ6qaTmO6ZA5KysOM4A4tD0mDhxjiyWIx4lI2SGSZp&#10;PynLO6GCHgklPOUZR6lslFloPKiXi46SU7A4JK0vmzNpCNJNDPPQ0nhKZpikbVLWeBynYJFIVpjP&#10;MO0olReNY2FeDp5SFnkw1+0Skccg1sdSgDPha4MpcnpWyRSTslVC7pb4NZTV46zSY5jYmaBH2VMy&#10;xSSNpKzyhNJ6JJIY3HjGUyJN0RwahxaUDPiV2r0FmSfU1+OgRNu4pYV3E/KArlFWWTTu0PwaCUnO&#10;wqKQxJwj7GWE7pEJJHVbsKosdB4vN+/g8CUxjy2qthj3bhDVAYREJQJlpWpzlYXQQ8vAJaPkNCzO&#10;KA1tfzxtlBjfoTjouGKGSTrmkXUeLEy9yCitce24i4NolLobHFVMMUlDKQs9odYeZ5TY6fK0l4MI&#10;pW6VEiPScghfZaXHcxoWCWVjzgU9/bpIRLdarpI5JmmrlJUedFldRLAeg5DOEayyVWah9FB1UYh6&#10;cPgiKEvf2nFrB5lgVTdXHTY4T717gLa5kaDkRCyOYGnY47hjjgSlx4pl3DNa/MoUkzK/0r6ZEpKc&#10;h0UiiTke71bpgZqYQdBTykoPDl9Er5i8e04f0NXswPs5ICkrPSWnYXE2WVvM/BzVV9dgYQFdu7Cu&#10;wFVticxuoFeDWUp9dHy1uH65757ohfvucPy42j3N6MHNvFstj3M6vvjy6+GIt8JLTy+hw5st/dzu&#10;fllvNsOzdOSKXOFh/6kbtvo9vty+zNZ36KrGSOYcoJSVnlBwj4ISOWVVj2M8Ifm8gRIHqE2hd5QK&#10;SDLDJO0oZaUn1NsjkUT4Os7ylJBsMHBA0SaZYZJGUhZ6Sk7C4pA0FpPlYd5UEhFsEiMGS9pmQsso&#10;sxB6qFIhRa+XCT3IMjBrbhpKZXrNQueh0Q4SkpyExRmlxdidcciuZJRQZumDtGySGSZlekVdXUIy&#10;lNsjkcSs8zOO0hRQgZDxaEHJDJM0lLLME+rtcVC60tNOIFOeEjtCENBaSDLDJI2kLPOEcnskkghP&#10;zyGJ/a9rPSixaCyDlBKFdZFfOQuLg7Ky7pyn1I15MFktByRlnSeU2yORDHt8SDEPdfygx12LX7HB&#10;bw5QgvWE8DWU2+OgbJzH3jqTnlLZKJlhkvaUss6DqWXjbRyJZNP4cUaWZJRlYagcrRTzoGksB5uU&#10;dZ6Ks7A4JFtb+XHwoIRkWznsiK6GZBYyD0oTIrtyEhaFpEcTM0aZT7Ir9lVuaeGBllEywyRNr7LO&#10;U3EWFgklWrPGafWSUfoSUY8ekswwKSNJpiKEPKHYHoekwWKfM47Sm4b3Gvz+pa2GGSZpJGWZJxTb&#10;I5HE1gPjcFfJJpULIg0zTNJQyjpPKLbHQYnhZqcdCGQosUZEL6XEOs8MwldStyV+5SwsDkoUtopx&#10;nywJSpq1pCejIwfKAUlZ56k5C4tEsnL+DL/qJiJtFjIPiduSTXIWFoekR7frmZhHV+ZpmWCSdpSy&#10;zFNzEhaJZAtPOZ1SQhvQ7LFrmWGShlLWeWrOwuKgRO5f09jBiX4eZaNkhkkaSVnnqTkLi0IS2io2&#10;C5lGUrkg0jLFJA2lrPOAKy+R0VFONjQQ/Z0aJTNMykgSJwoxTyi2xxmlxX9nkGwwcZtXq39/oadl&#10;ikkaSlnoCdX2OCibqm3PQKnsKZlhkkZS1nlCsT0KSSzZwrbbRK5l0dACA3BzWCCCoS96NUoUa06e&#10;ImkcZZEHkswlbtJW2AZmEkfdupYvstB4aA6L5CU5A4szSKxDpxHrExaJmpen9judCqXHcoYM1Drq&#10;RZWQ5AwsCkkMPmvPIKnqI33B9JI0t8oSD4S3i7gVNnfGSZZYBEQ7sGuZJPNL0kjKCg9ms16CZOUq&#10;KAOT5KpskkwvSQMpCzyhzB7FrRV2LiwG0VWMW9FRgIKnmkkyvySNpKzvhCp7FJINdtkaN52QkFQ2&#10;SaaXlIGkoclCuBNq7FFAtrbARluT3NqgIQu6p5pJZqHuULIuIcn5VxSSpizLc1Aq22QW6g6K6SKS&#10;nH/FIVkZbB8ybZRW109i8H4G2SSq6SKUnIHFQYmR5/2CgQlhQNcoMfgpByRlhSfU2OOQhCusiKmn&#10;kKwNVB41T2mYYpKOeWSJp+UcLApKa7HZ7zi+7v1Fr9AscjBKWeMJNfY4JNEZiamRk0bZe0q1LkmP&#10;iUA5QCmLPFhcNX75OCjR+YGld5NQKntKZpik6VVWeUKNPRLJsnXjnhMSvUKVLTC/QCunhJKYg1HK&#10;Mg/2qrvIKNExUI7rmiUolY2SGSZho2yoIe6tOkCHL0KydbA6hE8T4Ss2TLOKjjIHnQcjWGQkOQuL&#10;o1fq4Rnn10k2ic4QtFHq0SszTNJGKQo9TSi0R0HpiqbABMJJo1RuAMEM7/Q9JRCQrZLTsDgoTWWq&#10;M/yquhzWW6aYpI1SFHoahKKXeEpnWoxUnjbKyja09ahS34DNQedpqFdKink4C4uzya+GSkqeUnXh&#10;nUe4lQO7ijpPgyEPF9kkQppqnF8nIWkgtSBLVTNKZpik6VXUeZqCs7A4o/SoOI+TXkUodcPXoZc6&#10;8W1gmkIUeujwRVZZYpuCc1ZJO1IqWiVzTNJWKQo9DdqsLoMSW1KegRIT0akgrRX0MMWkjCRFlULQ&#10;E8rtcfxaWdP3mk8IPbqSnWWGSRpJWegJ5fYoJKti7EOvGqyl7EOMsMZHuX3ZMr0kjaOs8oRaexSO&#10;rmlLmgkDgxSR1NwDBv24Jz+RNJCyxhNK7VFAemcxdWcSSOW2LJeFxkOb7EhOkjOwKCTLFotDhkb0&#10;d2iSWUg8RpZ4cPiSuPWrpSESkHXhCoO0VSludVlIPLQ0RzJJTr+iTNIYmtaLEPh9uknml6TdpKzw&#10;wIIusUnsr4WJENNIavtJZpikoZQVHsP5V5xRurpux050iV91k0nHDJM0krLAg3nYFxkl6g0VTf6d&#10;oNcaG6np7XpHu2CO3yZlKGlTbMFThjp7nFG2Ve3HTsl3aJTMMEkjKSs8oc4ehSS2LyxOjegSkqg0&#10;e9odWit8ZYpJGkpZ5AmF9jgorW3N2PQqQanrKTH0KQd6lVWeUGiPRLLG8pBhTYGEZOMNwFQzSp+F&#10;zGNlmQeHLwl6yCTtWNWSoFQ2yix0HupUlWIezsLijBJZCFb6TIavygt9fBZCD+3bIkHJaVgUlA4N&#10;yqcC5Ts0SmaYpGMeWeixnIVFIhl6XkUkacEsUh6l8BV0kUPQIws9odAeB2WJPq6xfVmE0jrNmIcZ&#10;JmmjlIWeUGqPQ7IqYJXTntJU/ZAQLZtkhkkZSRTVJUcZau2RSBrMlJxGUjl6zULnQVFdRJKTsDgk&#10;0SYZuusq7IxGnik080CbxQbceo4yC52HmqmE6BWHL0kpsfQOqxOG1oESTPsaSl2jRKkmg5AHZXUR&#10;SU7CoozSF62341aUEpJt0WIHWTWjBB/kAKWs8zjOwuKgrCHZjfsySVAqGyUzTNIxj6zzOE7C4pDE&#10;OnQ/7nonIUl+kvbyUgpfUYzJwShlnSeU26OghGBny3G3CQlKZaNkhknaKGWdJ1Tb45A03p32ZZKQ&#10;tIUrKz2dp2SKSRpKWedxnIbFQWlbNNkBq351yLsLX7PQeWi3JCkR4SwsDklXYg7INJJofW1Ih9Dy&#10;lFkIPeTeBChDuT0Oyqapa+oNep9GyQyTMr2irC4iyVlYFJIGC7Xs2GVXo16J2jPixSD0ICCixliy&#10;ScwLaave5K8W1y/33RO9bt8djh9Xu6cZPbiZd6vlcU7HF19+PRzxTnjp6SV0eLOln9vdL+vNZniW&#10;jlzR6uXD/lP34Sd6dHy5fZmt727maK/OIXr1ss6Dw2PoHokkilcnJFusqOxvhIBkiYkDJyQRE1U9&#10;3X03JBFtjV8maZuUdZ5QbI9DEtuhmbGHuRaQdHWJdxxsUgFJJpikkZRlnmFRK5FUHJKtNc3YmYUF&#10;7his/ZpdHZZmDkhitNawpcX3s0kmmKSRlGWeUGuPRBL7a1NBGY5QRLItSWPv/aQCkqoqD9z3w/Xz&#10;w7739g/dYv+4Xv68OC6+/r138tcru3vcbe5W3Yf/EQ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ZuWQneUMAAHlDAAAUAAAAZHJzL21lZGlhL2ltYWdl&#10;My5wbmeJUE5HDQoaCgAAAA1JSERSAAAEaAAAADAIBgAAAE0YTLkAAAABc1JHQgCuzhzpAAAABGdB&#10;TUEAALGPC/xhBQAAQyNJREFUeF7t3VmzZFtV//3yjzQiKGAXAopNqIFv0Yvn9XnlrU1oqKGgSN8e&#10;bB8+iV8YZ7oyc+XemVW7qtYvYpzZjX6OOdfaq/apenXgwIEDBw4cOHDgwIEDBw4cOHDgzeIX/OdH&#10;P/rRf59Gbwj/8z//c2o/8pGPvProRz966puL/vu///tDYwQf//jHX/2///f/Tn2Ya7/wC7/ws77W&#10;ePIeeH9RXfzXf/3XqbYQqJFQzVxDsmrrF3/xF09yH3zwwYnIf/KTn/xZnWZ3j95bQfd//Md/nPy5&#10;ph/vPGuQb+XEGN2ak3MyiM3O4DU994KciOme9sQE4oFqyLz4zM9Y44fXFfeBAwfuD2c56ixr1/FL&#10;RvfRvOfrQ2331yXgxefZt4f/wIFQ7aHqT9saOEvXzlO8PY975ht/7GMf+9l8tqC5A68P5R66M+c7&#10;eOvt9zp2v+jXRu8T5OQ///M/T63398b//u///r8cP81TVA615S6Cl5Y/fqoJMcE9/aPbufeselvq&#10;5sU+USVwUljHE5N/kmLUHjhwb1RjK456e/9QLRx7f+DAu4nOd+8UW/TScc7ntX/gwCNRva11t84d&#10;eD+xVQtbc+8j+vBSHjyPfHg4Pjy+W3hr/shjPZDnDufkqz/nDhx4FFyafamGvlJDawfeHRx7euDA&#10;+4et94ratwnT53P9AwdeF466O3AJR338FPOdU058lOk3Q+ZvMh7vpm8/3ooPNIpwpfnD74EDbxrz&#10;h/Xqs1oNx4X5bqB9nXsO634fOHDgwEvFfF5N6tm13m8HDjwKaw1OOmrw/cNWHUTvO9zP8+df56Pc&#10;NN/dfeTr7caL/MpRcaFLmHyTv/bAgUejC3DWXxflejkedfluwX72/0/b6wjWvT9w4MC7i+72ngOT&#10;XhJu8WveZwcO3AuzBvfW4YEDE7fW0LsE52F+iPH+6e+g6e/x0R54N/DiPtD0A0/FNmmiuXjnXzaV&#10;7IEDrwO9QFSTXaDzxaK1A+8O1rvGfs+H54EDB959OP/z3cO7SGT8EtDzZ/rZHJrYmjtw4B5QV+dq&#10;cK25rbkD7w/O1UO01tH7gK2fLfyFuj/60Y9OH2n05QPwvC95eVfxon6SmIcNzZecda31uTZ5Zh8d&#10;OHBPbNVV435Q7xI1P+vxwLuB9nXd9xVrPRw4cODtxrzTuwNmi7yfdDe8BMz3JX5der86cOARWGvt&#10;qMEDW2j/q4VZH9XMnH8f6qVcQB9pjH2Y+f73v//qhz/84asf//jHp4801o4/KHz78SJ2cP7wMg9i&#10;BblS0O9yP8cDW3MHDtwDs3arseaah6MG3z3MPT32/MCBdx9bZ7o51LtI7UvCOf+0Kx048AioLbUX&#10;rXU36cCBrbqIZg29rxC7f1b+gw8+OH2o0feB5n3OybuEF/eJrcN3rsDW+Wv8Bw68Dsz680O6r9d9&#10;wT5q893E1r0zP9K0fuz/gQPvB+aZf0nnfvVry7furfmR+cCBe2FvDZo/avAAXKqHWUfofcBWrMbz&#10;f216X3LxPuCt+R0oBxTN///uXCHGuyVz4MC9obbmxTlrr7W+9h94t3Bu3w8cOPDuYZ7xld5mvGvx&#10;HHj7UN31vn7U4fuLuf+zHt539K4Zyg/qn9k+8vTu4MV+oJmFOAuugtReooo2GfQuY43xUTE/Su/b&#10;iDUP6w/rYc4/Aqsf7/L+iG3Sm8S632/an2vY8vERPj8yF6vu+rOdtBcr/9SxroWtuefgnJ3nYtX5&#10;CBuPwnNykuwqv86t63uRnnMUtuYuYS/fU3Hu3tL23qQ/+Q68DMz9uoT4Ju3FU+XugWxWg3BrDT6i&#10;bmce8nGiuZXvwM+xlZ9+RttC66tcePTddM7uHjxV7hwuxd+dvX6gecQZmH6s42uI/1a5143Vt72+&#10;ztj2ylzDScuPfvSj1/JH+womx7WXCugc7wx8lbeGFKtf+YKPfvSjp/Z9Rnl5LuT70p69LSiG/v/V&#10;frNlra05njm01t999JGPfORD9dY43ck1/tjHPvYhvfdCcfSXpwE/2GocjLvQQzz5GU1f1/EWzsmg&#10;/IFrem7FOb3+n1w5ubc9oFu+ejDa++yIe+IR9u8NPj7XT3Gvsd8b9FdL9kDu7YN/ycAedAbRc1Ac&#10;2nITsfcoZOM5eB378DrxlJx0H85aeEROyvWk5tmd90JovM4/qq740jMrzJxaX8fxrj5OJDd/MDjw&#10;eMy9CvZitvdG9p6zz96TekdBzkexTP+zEd8lm8l1xqtzY3XZPKy8z0V+sZdN532eswM/hZzIV7n3&#10;d6agj3/846d96T2tnOLTb89mrmdN6K/7fE9Mn/bgUXs/Y5658BcEf+c733n12c9+9pRLOS0f5S5Z&#10;cxHsiYtseu4N9qcP7KiDfp7a499e0O1szmfVjOuRMc72FpwkPvjgg7t7JlgOIf0OlcJoPr4SszeA&#10;dEP6oQPuh+Bvf/vbp/FnPvOZn9nYq/9txJrDOZbzXhKfk4N+2IV3MZfVCNLvoi1/yLwc9HBx2NXb&#10;m0R++xhpj/yFYXx2WfOZv+1bMSTztiHfob2K5t2C4JEfaN42zLyF6gCpjXL4VHiwPuLhGvhrP505&#10;vv7gBz949clPfvL0rxd85StfefVLv/RLJ3IWEJ49WHNj7Pz33DJPXy8+fZy7Z4z5wI69eArSwTd5&#10;Ms7/sI5fMopH3tFeiN892Ae86kVttm/GW/m5J+jO3iS2a0Ef3/TvwIEV1aqa7o6ohtXN7LcGZPbW&#10;VLKQHNqq2VvBH/dS96cYeu4Yd2dlp3ieYuueyAdUnvPd2PNH6+723nWc4w9DvuREvj7xiU+ccvOt&#10;b33r9HPaF7/4xdO8+1r+4q/O6qt5cmrHXM93ua9e7gk26J1n7Rqmf/fc+3IgZjYay6mfQ8zJq3Vn&#10;KJ6QP2QiuOQjGXqi9CWzjq8B/5SR03yZOvkvLtirew/oZrP3CGNxsVFfi6bddXwOyQL+ScUY7cWp&#10;6v7sz/7s/zuN7ogchRxHOdd688/BKm8T/GmqhHtZD/ew9VKxxjXHtxbFOXTw31XMnM1aKX/InBzI&#10;BXLw9l7ej0J+8qXLja/80vK3fSuGZN42TN/bkzAvwfDomi2fbwO2/Jxza+6egllrjwB/6a+2vZx4&#10;KfFS5E+R9D2ArcWzB2tujCeB+qrG1NUq81xMO0/dh3Ro5Um7+rmOXzLytdzvBTn34Lyj5bScgLH+&#10;I/MxdbPXvrbHjQHv9O/AgRXVxtYdYS0KT6mlKXOtZm+F+p73UrqyaQ3MNzf9eVOYPuijcqHvrtF2&#10;1xzn+OcoD/Li2SxHntff/e53T7/98elPf/qUR3d16xPlGuQVH5T7Ob4n8nvrrJ1D/iR7L5QDvlRb&#10;xvp9EJLf1tFE/pCJroHMShPr+BpWHVu+WN/y/x6gm61z+5l/k27BlJlx1Z9ze3HfT47PxC0JKRnr&#10;Rm4l45YDduDAgZcJ5905Xs9zc28Ct9xZB+4LuZ/73vhRtXDs9YG9UCvo3H114MAjsFVrzV27v6rZ&#10;7tBH1Gw/fK1+zfl72TrwcmBPfXxB9ttHjD5kaO39rLtqwDpUHyg0ft9qZsZbXx7kChmv5/fA/0W5&#10;u0eezuX9ufof/lNNByznK6Lw3ADSN+2EaefAgQPvBrozJh14v9Cd397r97LmOfNUzGfGrK/sHDhw&#10;K9Y6OmrpwCNxj1pbdTxVz0R3dvd0f+I/1+5p78DLQ/uM7L3feF3Rh5cVZIAcqkZm/11HeSvmqNw0&#10;7jdGD1xG+VpRjZbXW5DOc7pvwcM+0HBsBjid3Qp8a+4S0pedOQd9oY1grh84cODtQmf90t2hnX+a&#10;cODtx9zL7vA51p9/Cufl5B7I1qTpy4ED53CpXuactvuq8YED11ANnaOJ5tTjJTylZuf8XnRH97+z&#10;ZBP0zUG6r/l94GWj/fO/I/v7YvzvYPbY35ni74/z94P1sa6f1+adCNaqBbw+7FQ7fYyoXt5liHMl&#10;McupnK15O/BhyM+sr7Vm1tzuRfuw5n7O1Z90Da/1N2hmwHMe9jo8sZVAOtoE/28eakMOHDjwbqF7&#10;o3O/0q13yoG3A+15zwAvKL349TJ3j73vuTWfU+rqwIFbUU1Gx1114Cm4VD+T7oFV57R363u1O7T7&#10;uR+u1/sV8r32wNsPe+n5PP++FH8/6Kc+9amffWCJLwrVSrXWxxww1/q7jOJz5voYUx/5C5Z9AJPf&#10;PoId+DCqIXmSu2pMa776ArzPralZy+lHbE/7l/DwDzRhBjsde0oirgVWEhRrl4LxgQMH3n506a3U&#10;Bbj2D7x7aM89O7Tud/tt3MvbvbA+u6IDB/Zg1kzU/dQdpT3eUQ7sxVpD0ayx6CnY0rPaqb0Fve+n&#10;M6zzt+o98PLhfkP21kcW/9qVjzSe1+23Gtj64DKf6fXV3/v0IUK8fpbt59ry6YODfxTHh5n5W0r4&#10;1zy+z1BjciJH8lPNdY9F3UVPxdQVsTHJ3B68lg8005npdIm4VxFNXZKgeBVzSTlw4MC7AfdHF91K&#10;nffO/L3ulwNvFvN+b697uetDvBc/vzp/632f7vTXpz+C6gviPXDgEqrVSc3Pu6r5o64OnEP30rna&#10;0UZz/lZMPVHz0y66BfnvvvaDpDsbumPT39xxFt4drPvZns8PN8Y9w0M1M4FX7VRD1ee7DDHKUyhn&#10;/Zw78/g+5ONWqCF3S3mad1f5qtbWersFdNHdPkwyH+3Ba/lAAzNgjoanJOMSf/pKRom51caBAwde&#10;HjrHnfMD7zfmXb/3oXcLqrNZa/P5deDAJcz6mTV04MAjsdbdLbX3VLm9cE/7wbo/8Teetnpn98P6&#10;gXcX9tse9+xu/8/VXD9Yg/qYvzmy1tC7imKM5E/bmanf+oEPQ27UCtw7P+X8nrl/+A1YscB03PyE&#10;8Tp3Dckkdy4p0+6BAwfebnSeJx14vzDvfP1e8kLrT8ElWWvRgQN7sN5V6MCBR+EetbbqeKqeFe7o&#10;fnvGD9d+yHaXpr+7ddo87tp3C/2Wh/3tI9zsz2d59YCarx7Uzg9+8INTHfXh5l1GOeqjTGNt6+t8&#10;uTrwYZSnMPtQzT0F6V5tPAWv5RP1DHQN/KkBpGfqo2st3ui5iXrfUA4nHTjwJtE53zrTsx/fgXcb&#10;9rl978XtkXuf/kfaeAqOu/nlYdbJpfvqJdbTgbcL1Y+aqq7qz7q7VmfVYnKPqFly/ncMP1z3GzR+&#10;uM7m1G1u2j/wdsO+2msf6ObfAdL/0mT/PcfVB1qf6WQjc3h8nPEX5OJ912ulXJQPMZcj+WyM7oXX&#10;ldN51h9tk/7utnME5XYP4iN77t6EvfrCwz/QzGDRDMC4wjKegezF1F/wWl9Wf/jDH57+CTf2YI+N&#10;WxN4K39Y/aAnetPgg33x8Ixchi/Bt4lr/jwnn9XKrJl1PGvuUVhtrnhOfB6M5HvomXNWOi/l75zt&#10;S0j2EvbwbOGpco/Am/blubaTL47XUdNPRT6CGlW/vazpo2p18j4H6UkX/Y86D08BnfNlNxi3l609&#10;xW9Yda+YNm5BcsmuOsr1U3IudjXixZ+ssVqB9E372W4Nv+eel/9+jT75WzH1vzS8ZN9Ce6fO24Oe&#10;XdB+Ges/F9XAOVxan7ncyus13ffG9GG1ay26hOlz/Um3AL9z2f+W0vnsh3L76p9QNteeviTkD//0&#10;85Hf86651W/812T28NwD2dmi1ifW8SX0fln+moNsWGtOXvWdez/LIXA3y/OUvRVPkXnTEHe/NdT7&#10;jjjkoXjMV4PW9wL/zIn+vc8gf/KJbtTd3v1eP//FUx0UbzSR3mxEzU0Ysy2frU29aMrvRTHlW7pC&#10;OvfqPVV3Su5NkCM5bVyyjW0IMt9huxVk6coGqohd9uytiG+iuafQHpzjnXomvW5kVx47KB6a88C8&#10;BOTnLXQL4ldX1W+YYzmSq3tjj8/xTNoLvM4a4r+9FQs0j2eeWdhrA9+ttAfTj1Vu9tc9exSmHy+B&#10;rkFe1hzOfuf+UXX9VOR3PkLPkO4l/V6Qn4tzOvKDrVvslN89dCvIyElntbmo+dZuwdSzl/YC7/T7&#10;nI5bcw10qmFy809m5x2XzmxaB/PGeD37vMChzsSWj1ugZ7Ux5epPvkdh9bdxPkUrzs2/brR3fNGX&#10;L3uYf6j1MPuXkHz9FXNtax1au0YrmrvEswdrnc1+NQuzzlqftOpBW8A3dd0C+4bc29D57B3Evd4H&#10;mvb0qbbuienDjL/8iqHnD79hr98z33vpUVjtiC9a126l9r48NR/YgJ7tUH3IaR9oyrF5/wpU9bIX&#10;06c99FLAF3H7udYvH8gTErtcaJE5vOVzD+Lfu8+Qvb2If8qxJybnf5I5a/jEVpzZn35uYdqYSIZO&#10;LVurjvJwC/KteKZ/U3/xzFgu0ekUFMybIg7n9F6sOpIVFFS8ULAlfiY/fpiFkL6pf4tu8TsZmL7w&#10;obWVwvTzdWHLj3X8JpAP5f4c3VpX+KqVme91burfq/slIZ/XeO6FcnPv/XlpWGN4EzRt78WsbfJg&#10;zoOlh6V28r0EzDj5hmYOoBjmvsR7DtfWn4t8zJ9LdCvI9BI75fWnTbg1RnLpqb9Fq509wNszOtna&#10;9gP1fLwV+TJlz/k3bc8x37z8++dgtfI8f7g48HhUB/bDD2fybzxfrO1H723vy76Ul3PxtlZNw9Y7&#10;Z3UfGU/e9FyiW0Eme6se7bT7NuGp/pb3dS9Wmjz3Rvmmuzs5OndPR+v4HGVjT57w0wvJzHcS6+6C&#10;T3ziE6ePNN0Le5A/e/1+KeCLOHsWNZeP4iln9W/JSfuczrnv9DiX0Fy4ZMNa9BSssvkWTVy6r/K9&#10;cVh1PAd0zZwZ166+aM1fo59n+YWgIC5hrhfIFmag6UXn+MO19edi9SMf1z7M/qOR7ZXed9ir2YK8&#10;dPjeBO65P5d0vKn4rmHuxRY6YwfOY+6tXPVxZv4JxkvLI5+nT8YR5Ps8m3N94iXF9VQUGyov53Iz&#10;518C+NE+5VN9NGO5F7ITpr0JL1m9DEfGK9/bgK2YayetODf/uqEG+CH/9qVf828emdfeWuPJ118x&#10;587pTEcUzs2H5ubaU+p9S2a1i6d8wVybfZj9R4ENZ3+iOPpB/HX4ceDDWOtg3YPqqL16nchufrkP&#10;fJxBzv+b8OmpeEoOi3k+i6LWn/szySqbfr72btV8OGfvuftxTu855OuKdb6PNVuId5XZCzLrHkx9&#10;7fve3LyoDzTT+b10T9xb3zm8LjvPwSywR+X7bcJWDp57Gd6CLfvPQbryv5ele9p4BPLvFjpwHfJ0&#10;7gPNm8bWPjaufrVqmO/8rp7BWnzJpTN6FyDuuXcw76iXEus1H9qve/m9JTt1srN1/3kJnjRz+a5g&#10;5vkloz1C/v6S73//+x/a1/bvHpg1cA7xbPFdkr+0Bq1fo4k5V7vu6ypzDY+sC3rnmZq+Fcut/h54&#10;HNqLuTeeL6/j/WDqzzaoIR8q/HYj6vw/2p+9yNc9tBedG3H7IDVhL+5xXrd8Mu7viPJ+sWK1m44t&#10;XXux3ue36tmy3dy5tefgmrwcRbfglIXp9Jsk2BOE9VUOujQq1vT0Rd6mo9YmT8DXxbOH4r0F0+b0&#10;oXa1D6ufrwPT5q0xPhLl5do+Wb91f+Z+TF390FMtRY/Alg8w50Nz6/w10Cke6EzAnH8q0lHuz9Hk&#10;eRuxxvAmaNp+Cua+q+2Vnqr30Sj2ar/feDDH73nPX0K5e2Sc+bqnTp4KL07zJUoOwtzjW2zEf83v&#10;GdstSH5F+9bzet5Pe5A8ZGNrLkzdxYKA7fkyvOXv24Bi3uP/Xr7XhVlbWjXu72Ewb+/u6S897f/U&#10;OWuk+VlTwfhczZ7T/RRMXZeQj9OX1S9IV75NuWt0K8j0WwDIeJ4z9qcP7zrmXhb7Fk2ee6NcZwvq&#10;n6Nr/q70FJBjZ/rXe0nP/Fv1x7/X/5cAfoi/MyN249bEAs7R9D2evaBHftOX7t4v5hrd7F1CfuwF&#10;ndPn7GcTVh5YZcLs40mfdtUR75b+vaBj2gzpnM+G4rpEL+oDDboVWzoQlOTmSlLzYco9lW7F9CV/&#10;pl90tkmvG1u+wVPifBRm7q/RvWAv6OsBcW/9bwJzj2cs+nPvb8XMzzV6W7EVy5uieyFd99R5b1Sz&#10;xa7vpcX/j97Drxf/a0jXHt7nIF/30C3A7z7yAjWpF6mp71bdkE97aC/kOpnVx7kf9tKL6HwZ3Yts&#10;TKQXsj/HtdOn+JpH7wKKb2Jr7qWhWl+fwWitpUtIJlySW9eu2bi2PhHvU+p71vM1TP5zcnwph1v8&#10;5+hWkOkvfO1sd29D9s01ftchxr30aEwb9qF9mWh+9e0S3Qoy3bfTnrOvX81Et2D6dY1eEorbuZng&#10;Z3nQv+UuDOfkzPU+sa5fs/GUvYFVZtpZdc5xffyocQRigTk3cW7+EvBnc81R+tB8pwG+zNyudPnz&#10;12tCgT0FBQ7n9OzV/1QfnoK5aY1X7PX7deCl+PFozJzP/QEHppfDfhAy90g8sgZmnPNlaI3pUfaf&#10;g63zMrHu3YH/izU/xh4cPUReav56MQO1qu9l/5d/+Zd/9mGmB+Cl2k3HS41zD8S39ZA3P+mlYvo4&#10;90Ef2eu537dixn9NR3wh2XJant8llOeXDvvgeetPce2Fmmh/2qP6LwGvw4/27tL+zZxM/i2515E/&#10;+tmdH2g642hi9e/A68fcm0lb9XNvqJXONVvZXeFOfmTdPkL3U/NXHlDg33wu3eMunPJsOqfzN3da&#10;v2TjqTFOTDtbtqaNS7bio2Otl0v6n4Kpa/qUD+0fnt4pztFplxN82wlmYmYimt+D9JGtf41uRT5N&#10;f5+q6xFYfbk1h4/GzNc1egrIzf0Xey/pfZzxsmj+qTauoZxHE3MuH2/Bljyal3tz8d2CqfMa3YIt&#10;+Wv0KGzZelN0K5JJXq17AE/q5flNIx+36rLa9LL/6U9/+tTyuQ8068sKudqVHokte+foVpCZd1Uo&#10;5hDPLUjnHroVq39hSzd6Cta9T0/zW7pXHjUUTbm3Dfme/1s0eV4K1K3c+7tnED/7bbnwVH/PxT7p&#10;HM/EnJtncUtu0sr3HILaLVuTYMpNbPFfolvB5nzG5EfUOXufsObgEj0SM+/ZUs9bZF0L079zdCvI&#10;8Ec9NE5PPkB/UHqLnXj30q3Y0nGObsWMHeiQp/TJhZ9Tbj1DZNON8s0Z7YOq/zWxNfqjifxYaS8m&#10;/7Sx2tnCyh+FObdlB27xdUU6VmRry+YlOu3yKnwrzQ19Cj1H/pycooriKegOfGNrsPoB9c8R/ZCu&#10;PWA/WmXSO3153ciHaG9crwPrfq2+Tpo5vGV/QjqmvIvPh5moWro3igFB9qN1fQuTZ4t36pkw/1Sk&#10;c+b+HK37cw3xrHouETwnni3Qd0uc5yjZp8ojsqB/Lc7pNwrp8cLsAdxfQjf9egnI//xqDHz2GzT+&#10;wkC+53M8k7e22KLJcy/QR/eaz2u0F3TS3Q88UbYgnTNv15DfcM1v61P33hyueiY9F+kojqn3ko/i&#10;mHs1scZ54PGQa/sh3x988MGJ1LePsZ1ze9J+mHsU2IpCdrfWbkWyU9dKYWs+X7ST4Nw759RR7etP&#10;3j10K+ZZWvFUnS8dM9dBnMYzH+do8jwqP/bcO+7W3p/Dlt/5OukWpOccrFWrfOPvHuBNL5+yc41u&#10;wZb8SuVEP8z1c8j/VQ7ko5zAyrcHq19aY3duH2i6Y6uLlUL20zXXLmHKhObyLVpt76FZK3SA+Xtg&#10;+rbSFq7xnUY//vGPn/RTZspq1yBvDfoS/2or2DByXSrWzf3N3/zNaf1P//RPT3+hnHXFlQ18sz+p&#10;ea3xFprXstumNz91r5i/pjtpBR3Th1VXNuCSfbo7uKuOMHXhMaZT3nyh1nYBxDNbSMfUdW/QLZ6t&#10;WM7ZFUdrq8wKfHjaE/1+Y6Zc2D//1Kc/zfuVX/mVV5/73Oc+ZFs/ugXFFKVj+h+s11rTukT55yXW&#10;PvXPD7aP+MTUWFtdBHMIWoumD/WzPRE/TJlzwJOe5Kb8pHhWvgl8tVNuYpWvjb8+rLJzfl3bg9Um&#10;rDZvAZnI/oZzfoM149qJan/q2ovOCqz2n4vq0osCn51Bcz7KzDlw1+ur8+LQzrgnzJWHudbcrZg6&#10;9Nmeurb0NtcHlr2gv/NcC+nIFy0baOrP7vRJH3+0B2SyPW2G+viyterXn37Ptb3ID/uvFulQD/Jq&#10;zZw8mTeXDKx5QflQS/ecD+s4pHsvpr1V59SVf7DFG+KbeyNOlFwxaeObuYD0b9lZfZntXiS/wrxn&#10;rX9a27PNh9hf/dVfPfnZM8ozWR9NTL+m/vrxNy4PiN7yVK5ah8Yw52Y/TL0wdesn13ownnpCMpBu&#10;7eSdffWeLpRd0K626+Nb52fM1t292j3gB4LOXs+LbHlfty/eX7rP8nX6ck/MXEB2nmuPvkmBXlQu&#10;9+YP2u8tmef4S7a7Uf7pj0L+alubccEaK9Dt7NLtLkbpLQ/pnrIzVlR8c+zsN3cN+PNv9XFFvOVi&#10;D/grh8lOTLtzrZjM1ddGjfmQL8b45fPrX//6q3/8x3989cd//MenD9ff/e53T3x9UOkMAdkIph9h&#10;9WPdG7rp7F1rS1/+BeN1DrIzES+d+NPdOH/QlE9uIt/IoW9961sn+uIXv3i6X9SO9X4m7y6bOUu2&#10;/kT2sh3v5NOnsz7CWwxgfdV10mfiJ4n+KddOJFyCEORUTqAc24t0QfogezMooB+Zyx7627/929ND&#10;/fd///dffe973zsdml58uyCQYpv+ZnPamChe6/Wbzz6kp/UJfpFnm08dumkfsqN40p++eFeZ7E8+&#10;c1v6J6afeIxR9hUsP1HztSEbtVPnHqy+bck3V5uMdtLE9HOundOPtxjAuAOLXEz28Ic//OHpkLsU&#10;Idvtp3bLF9iaz458zx8iXBrqRL2ucnOMh29eZOmypqVLyx/+4rOWj1r2I7xaPI2bKy9aFJLN52yA&#10;NtpC/qVj2s9OturHUxuyg0ebzml7ys0+pD95iK9+bWd3L9IzbYf8jti/BXQiSPdqo373Hsz1Ys62&#10;/q2wlwieIn8Jagt8kOF3P4D73x2cETAuh86o8cxD8SH7V6xyl/7pd/05t4WZRzBOZza1UeMt5N+t&#10;YJO94p3668/9gXP+JH/JzxWzBpMpD9Mnrfrr7pmYtvTjr78H2eweJWevkTVz8sR2c5CN7JjPNuBP&#10;fs5DOiA5wLPGGKb8RHVTmy56ojkGvNEEGysBnXinrzD51rstmWwkh1ceV93I3OSb/WvAG58f7vzT&#10;2nL/2c9+9tVnPvOZU1/8+KzHa9+h+jJfG09+gH7+Nj9rkx06ew8C6+7R6so4/XSgaS/d2hBfvNPH&#10;+iHZKR9vBHzNXy1/qyV+9s8Suy/zOeSLDyT9oWY5wNd7CDnAa52++K4hf+ijh47GiM9s69NrDehf&#10;c3ILzskVM9rKbTatn8Ml3fxvH9KPX+zlf+Z0D6qD6Ts9aO5DPm/tTWsT5npmhqmjXNTyme/6Id+i&#10;QE/73M9e+WUt/qkLyt3MV7bJk+28r7L5PmEOXzHsAd58vQYx8Dc7oC1Ga6i4auMrp9VEtslry1v6&#10;yX7jG9949fd///evPv/5z5/ehfpA01nXn5TObAJ9CFqD5rMHWjn3/tUeT9lpJxlx4p26ofVgLKZ5&#10;f2WfTnkpB2j6pmWDXPLG1vLF3aLGv/CFL/zsA7D5bPWBhlyxQbrnHORHfbrQxBy3Tk9/4DDny93P&#10;8mfxJ4592OoFUCx4gXpgMqIPkqcgFIkk6vsNA8b2QiLCDIxNPxB/5zvfORWgwPjCpj9R8UMyW5JO&#10;x1e+8pVX//zP//zq3/7t3179wz/8w4kfH/L17A/+4A9OBd2LfQnKvnbaN7aBNle8xY3o8FsUXTx8&#10;atP4SG5ubJsiP/yt4Ka9gPdf//VfTzryAfCzK9f06J/T03hL/yXMXNQHB9Ne2H/xK24x97FCjvli&#10;z8hdspveijJkcxLQZQ++9rWvneySqe7Yr/bkIZkVzduTqRvkV33RDXjYpPeTn/zkKc/WfPT79re/&#10;/eqf/umfTjXWHuDxAvmbv/mbp5dI8xP001d9APtyRedXv/rVV3/3d393qlk1Jp9/8id/cvo6/tu/&#10;/dunWJOBcmssF+nwgRLR44sx/3/3d3/31Ze//OVXX/rSl05nwJ9CVi/lIb38tLf0IV/pzX3qU5/6&#10;0FmTazmyJ2qCDH3W+GNdXhDfzVmfftPfWXK+1RV9cieHv/Zrv3aySQd5PuPFVw3yzZr8qz9+ijkb&#10;055ckyu2Lkryv/7rv36yKT7y9PZBTr/8aPFl4xrIsoE6O/rVcPXFd30kd3vBH7raBy3qDEJ77a5S&#10;o+ZR+9H6rM1bwQc2oZxfwrQL5Tif57o1taYOtPbFnFyZC3itt8daZxq/XKsN+2v/5NycXNmPzjuY&#10;twfd5+bzC+IDfqD6bGVffdLLz55BqDMBUxes472YuZugjw/uAveWPTJ2xuSDP/PeRPr82+ML/nTK&#10;Gxm1IPbq0Xo5ZVMNsnEJ9NB9Sz7ws20f9KH9Q3w0j8wjfsFqZ9pOdp4p0DfPHrvZNucelNuQrunP&#10;BF3uI883z337JXf8U6vuQaSW5E8dqzV11t3JPr32rpprj+mhD787XS2oe7VIrzOBj9/dt3S1l/Sj&#10;eVbY8MLLP7mJz76ToyM95W3GXb+chPrVlXU+iVk86RR/sXsW/8u//MuH4ikmc9nQ0inXiA0xAV53&#10;pLjE4Hn8V3/1V6dnqbzJq9x7Hv/e7/3e6XnqGTVjzN9iMDZfjZQj95IW+CnvPQecTTrx8w2R696j&#10;m4/y0d7S5Z3ED2z+VP2b3/zmSc6a990//MM/fPVHf/RHp/cTspBv9NH7l3/5l6/+4i/+4pRLsSLy&#10;5Lw3ky2HrRfnNbCz1kBjtsXX81jc5twXcoL0+UKG3zDzPHU3N9drAxvOA5tsqwP8csNe54AtvsA1&#10;3cUoBj88+zlETdprPPbKXsuj9w211F7sAV/yWX0aywu9vXeZKxZ1NH2rLX/5W59e9w7fe27KgfdF&#10;fvNXbvg845cf/rhXED1sWFcj3jl/4zd+4+QffVrIFy1eOulitzowzx5a6y0bE8U0CfDSL1+rzCXs&#10;5aW/WMoNKjfOlJ9NvaPra93BeMUmx+6V3/md3zm17hV7al2+8NBXzOzI9V//9V+fzr1nhjvKnqsH&#10;8u4n+vTN0xXSUV6amyh3zRvbF3Zq3TvqjX9qhC13tL2i27p9LCfaSc1p1Y28uMPkin467Jnz4pcu&#10;/CzDDkw9akZe3dXuv9515I68GvR/1dCjhskA/eU0Cvx2NxQnGyBWzxhxdu5gym7BOj1//ud/ftq3&#10;bNPnuWPff+u3fuuk++RdDu0lQbWpCg8JIsogeor+cwR0sqEwkMQhF5Z5voBLpE3oZVwr6C4XxSMW&#10;uotlFuNKYL14u0DYNkeHdbwVTDLlK/0Qj41F0w7oF68iQ/rFOfWRn7omrXr3Ijk65CpdwDYqF/kz&#10;fboF2YnEkv1sBjbkHpWX7E+ZSXt1z71C9KabnEPukos8aKJyhPSrLwTTv+br46WjFzRkzvr0PX+T&#10;az5dZMiq8y4PF3U1z2dtD8jkonRqy4P69qLXC30vMsCenOCHNWfVgvVJ0yZkSy2xh+yvOZgy8dZO&#10;e81H2Zt5Anz0e2i6LL2I6LNPjp1kpo+TIJ+uUf6Tk7sebOwiDyX+WM/nVcclmn6KTRzsdE7KKSrG&#10;GcObBD+29m4FP9s/rdqbcYN+su03vd0T3VUw7U4kn70ofetc86E1YEvOe0bxwdyMkZ2Vngqy+TRp&#10;6mW32pj1Ptcv+XaOYNUlt9UimnssR1N+i6B2L+huT4sf5nz682PNU7Tm7hyKiX5kj8vtxNSNsouq&#10;m/R0bt0N7iitO6p3DjzkuoPzFaYv+lu2rNFDH1t8xpcfs5/u9OKduuPRgvX2vDOXHCJ3iWCO6e35&#10;yI65fIq3fE17gEeOui/oyuf8M6bf87HnGV6UrOemH6A8T/G1PnknZWNdNwb+dTa05TMUW2jNvH75&#10;LE66+c5P5Nnvnde7cO+/5qyJJ/3TJt+8K+BPXtu7Dv0zP9rVz0vAWx70G6dHi6B9hNZWm9N3WPM3&#10;KfmpA0H5jIzTFd8tupEcy1vvXJE8WssGWvVdoun/1JFf2Z+0FXc0YYyPf/aZ7+qhd0jnL/8nkptU&#10;/DPu7Fe7xT59jELx4cuONqxyaI1zxVzbQ3sRP/tQnMUqJ3Ihl87VfEcvT9UMKtdoyw926PKzbntD&#10;p3OrD/JBXsuHzpV+yO8tG1vzxjPG7nqUbmSNPX0yzYc5nn2+4teKo3yIQ12WD7biXwl/eS7HxubZ&#10;4ZsYIjJ0Rs3rQ/tY/iK6Vv5LBGzxyT3bN4n2W3xadOL+iaMffkO9gAKzER6IveSZY7xC4Kj+/LJ0&#10;DXODoGC02fSi6yWlF5SSUkBdBGzSJYHkSqLWmmSku0TrbyUY2MIjVjHP+OkTZw8vtMppwTxZ4Cde&#10;8vGv8YvT1+x1vvy2mfr5/iiUTyQG1N6zLY58Kv/okk/FRQ4F8/SmI6KLXX9iZp0d1P639/iSAf6F&#10;5lf9YE7O87k18tWWMZ7+hKDcywXgqR7w4slWe6RtTZvP4IWZ7vT3kkRftUSe3emneWOkT4+z4swY&#10;86vLgL3JP31JpxjJ+oDgS7a888NLKj0uPHEWu7PAJh3lhB1+o2xN4GWDrNj0kT5/xc5f8vFDdYjY&#10;zu/srm12xciWvPQDjziRO8Gf8IjNXpOlt1oHeuhA1cMe0MNP+RFf+2JOjugSZxe1ePl9C+SCn2LR&#10;irPcRPwXH2pcbsrTrXYn2EOQ3nNgvzaCfMqfuWbOvoA9YEuu5BDkAMhZkwu5lndrZNWsfJfjqX+e&#10;ATojWH0xRlAdGtNJT7bbZ7Vib+eDmO6p55Hgd+dLPvJJPjrHeMSi5Zv1Pb7hF+/cD3q6E8zjsUYn&#10;sgePiFvu1T97l/RbBzVRTV0D3WKCdKfHmpirBfPtN+BPptrWBvzlTN34KDNrV05n/bgb3cXAnpjj&#10;Rfkl53JNrjuNjT4Q6+Nx9/ScqYbxV//0q532mf/W+UJWO/3HZ1x+6SwvxqBfTmpXlCN+6KfPmAyd&#10;7LnPqzV8/OmsI/xiQuxq5UC/uMEYsts5Nk+fsRjZNi72FdnBV2zm+EeeHiSvfOODFs34yLSn0/d0&#10;42U//9OPH7K96g3F25yWvNqQN5DbakQd8Zuerbifipkb1D6yi9hqT8qJ1ly+G4NxvK1HIGZEBzuo&#10;HOMpV1H2YI/ueK3b3/TjyQ6iu/v3FpQnuvnGXzlqfyF7c7+LG5UrrTGefDfXOp100yOe1vDO+PXN&#10;dQ/p51NIDvKNXHoCPn6oM7FaU4v04b0GNrK1Enl6pr17oxyVS3aBTWQO5AnFLx/qvDtL7sjSo20v&#10;p+/k1AI9nUvxGdsLzwnv6uKedVgup6494Ac93V3ZpZdOdwTSN4eHHTTzAMZrPEDOz3jsyEH3DL7u&#10;W3o9j+TJnVR8fMkfuSBPrjyinqGzNmH1RW7xp1eejfGQFSM92q29uQS66S1/7T/f0Enf/zL+tFp2&#10;QJARsUklu01HnN/rcHpDcrXWBIQkKWQ3Wf0KQhIrjMLM37m+5X/6oPVkI3MoXRVEsJavdKI2eGtD&#10;6YTmxepFrbla9sgj/XyO5xHgG9+LmS3tCnz5cs2f5MtdyMak5vmgoKE8JI+ymQxMP5qf+wfa8l9e&#10;wR5Yyw5dfHBY02HNHNLvYZK+bKw5ccmQgXSTKT7np5jowKs/97x5foI5lD/TfwefX8nFqx+fMV5+&#10;dAn2EAl8RV1Q+vzBg9jNP7pQ+QQ8bEGXKWjZJEdneQTz04eZg0BnPuiTLa9gXpz2jt3yj/D2caac&#10;m09Xc8bmjeneAza95KanXNBXHrKDeujsBRnyUTGhua7tAQDsl5ty2fgpECeCa3qKdfrWnpYjOsRg&#10;TYuv/TSnNcYfjzk095ccVK/VFJQjevIF6GjPJ+I33z6aQ/lvjR72y0lrqNrRh9XGo5BPnTk+yEX5&#10;MIcHtbbHN3lzpsQ546LPXDmlz/o8A/cGW2xWH+dgHfJnD+gWJ1n+p7+23EVTN574km0MdPI7yB1b&#10;5ZU+/NVO+6ZvHk9xl3dkrZrvrsajDtzrePhjHoF19ppPPxlkDfgy9a589JjHV3zJgjkyYN44tOZO&#10;psMY5Zc1rTm2ypPYEZCbNUd22kmX+zAbU55M/uFD2cJLZuYU4Ud0GOcrmCs3rQMf3fnQ3ER6Z3+O&#10;xRHmWv1iLz9kygn/4jXvbuiDlB+G8HkHEDN+8aobrY9K2boV9CPIBz7yT9veTMLfGjIuRphtfXLr&#10;OrmZ/9A4PtDPrn4EW7rplS9jdaXFB/rW5bh3Kvsuj3tRfsIaA7Bjnt1Zw/EWT/3m8epXn/GYVweo&#10;fUhnbajGINv0JLeuq/2Zx3yJNx/w4Qe88W3B2krNkxXH6ve9wW8khuJgs1xqzauFYgS5iIrTurFa&#10;0YL5dOubp1NrjKA5yCd60eSN5xrwugv4Dek0Ly73AqK/OmqP8YXsogljfOKiT8wzD/nu/CBnxzmz&#10;zla1xd7MB5+t6ZtD9MTbeNpa/TXWQrzp17KXzkvAzx/5SWex5cepxfyThZ97cQUUoZxIcWQ+5dEt&#10;oG9FtrTZz27zkA/WbMT0I34brrX55hUOSgYkOWQjm2iCjuzqk53y2QX+ION8g6m3Nl4+KcLGyWib&#10;m2j+EeD39DV/stdahwCu+RKffSk2SBdkN+jbP+iiYycKyaw+NK/d0o1/+oOnmNha55H5+uCCqq7w&#10;0UmufpSMeevxz/oMUw41hx/ombFA+qDaTBbSha+L3jg+Y5eINl3ps87HVW885UlrrXVIH7ioJsSB&#10;1x6In268+OhNV7azA9bLJ7JOT7abL+/TD7zZCzMn1rTJszttXwI9nWN60JRlA49caz1w1NAekOXT&#10;RDGZ15885S2UG/P6jZ8CviO4podP+ZGfZKYf5RrSbT9De2YOL0rWDxny2Rhv/Fpz5SZd5am5fAnT&#10;T2gPq6dpB+LXznF8yedLmDbvCXr50IsB+50P9sVg3thaedqDdCZL3xpTMWfvEaBXnWgv+Z598bcP&#10;1yA+9xDZcjMJrEUr4ikHjQH/rCFtc90Lxu1LMt0T8UJ+kqFHjNa7exrjT8aYHBn68ZEtN9bix4um&#10;r3TqT736c79nDFqopb8+6JPrt1tap7c+e6t/bMiXPuQXWpH81AH5kd/1IfvG6UXmkrcWf7qBb+1L&#10;/vMvMpee7E55sJbP+WeueJtnI1/pNj9jMS7+gJd/yLzawkNXzy/PJj+c0ek3P4rzVrCFgK38i5pP&#10;f7GgeKwh/ckL9ef8XE8PzPmJbGR31bOlG18/vFYX+WeMTz7jkeM+zl0DPWob5t6Zlx+Uz9amzfhq&#10;+VW/Nn3lOn1ATzYjeq2vsigfrBl3n/AfmadP/OmC/DKn33jG0RyYaz7kE+CtD3inrnuiWPk+Y49m&#10;LAimbxP8a01r3DluTQ05q8bOZTrlN3429ZH1dIXyM/fgErLrPqCPXDBmE0Exx1f8dKC1zz4ecubo&#10;UR/mus/oKS5z+uknY16bX+mUJ+h5aQ6VF/z6KJ+sQ/NoAg+kJx3XgF8OiycZbTr1T7M/Yf55tV9B&#10;wqFAJErL2KTnIFu1J4f/N5BsQsXAnnkk8IoDmlfEYA3aXFj1QXJRyI9slmjUGmzJbCE+bXxaevml&#10;j8rpqoscyodHITvymq/yN/1pDVY/V0y+6Xd21j7oywl+e6Ulv/Jle/UhnvjnGG++TLk1pny1P8nN&#10;cX7pm7MuT7MP6dTWx8Ne9ViciCya/HMO8g3M5fuMaZ2LL/+yFVxuePjdfrduPp+1UHwQ35SZKE7I&#10;LyiH6aI7n7VTnzY5bX2wVk7m2sqTjnTq8wflRzzJpvcapky2VsSDrN+iu7ynN/mpM9TXTl/qN34K&#10;7GUvkJf0ZHuts+a15X7OVZ/mgXw/cMZvHXkA8kUejGdrLxuvyDZMnnxBzbfGr1n7s/4DeTz5mA9g&#10;TG9I7yNQfMWRD/kHM769vqQz6KN0zFgfiexm+xysw/TtGsQ467v86Wcr2+bbb5g89RtDcjD9MVd9&#10;4a9umlf7UP7T6Swmg7+X9s5LSA4vHnJeYv1aPH5rCLTxo2yZY6O6N179MaYbD/1T56Sgn79kWk+P&#10;vvnygdeaODyv4hErwocnglUuneahHCLAi0c7bUPyc701yG+kv+pIt7XQPFjLl6kftWa+sRz4IYq+&#10;9jzCE/DWomzq56c596mWrmqJD9qngO5ipSOCfJrjmV+YMuYmb/Ow9iemPm3+lIP65tmHVd/sw9RJ&#10;xh60N32MADxz//eATD9o2ofsm2cDtWfpjgfySzv7gbzxjH+uB2t4yg0kY5wP5sgbt87GufMLePNB&#10;m/1VP2Qj2TDl1j7+LZl7gF/ORnFBdtju7CPznUcwzs/6jUGfXP7LI1vadM15c8bTVjUzYZ3uvTnB&#10;qwbZyJfm9Ys9XdpsNKffWLsCv1xZLwb2zInBh+Hy23kofrxR0JcXMj17zOXDjGP6VJvftWHyneM5&#10;h+yzSyY5cz+z6z8/Yfx5JDciRYKfxgr2HlgTCca5PRMy+5B/YSaBz/R1QObFF5KfevSnndbMRWH6&#10;OOf3gu4tHauu6cMjwQ6SO36x18EI+QLX/Lnkd2tTH2SfTUQWmS9XkE/nfMA/ddfXpjtMvqmPH5Af&#10;616Rw6PvcihnYC298ScDc222QA+afq6+QDaQuXjJmos3W/k6ecHLGR4xzPMRslF8ZJszhvSuiG8S&#10;0JF/0Lyxfm3zkI3mamcsobX0wzpnPOcm71NBXz7WD0/Rnx4U6GkPVkxefPlS/znwEEVwTRebHrjQ&#10;XrtL8qdanPdL9dWLjnn12Hr6yBRnsc0xZHP1c/JAuqc8mai1zhTMF5Qgnnis4Uk3JAur7D3BhzBj&#10;mP5v5WUPkteu8cxYXwfYvxRD/t0SJ5lqjFxxndOBv3zHn1/nZCbak+lreZy6IJ6QXOv5sdZmclqx&#10;IednfkTZ4g/GzdENbM24gzPA/87nHtBDR3Gnm7z5bFqfvrCFOmf5Mf0B4ylnjOZ5JZ/+EB8Ua7zQ&#10;GqR/+n2JD9LfOll7U0wzrnTrp9cYLzSfrmQg32HyQHe5/fJ+bF3f+0Dz6BZke8YK027z5uLPz/gm&#10;P0x9U67+OaQbTXmxlo94Wmuu/jmk1z7gk6tk4Zr8FtrT6j7QmV64pDve6Qusutf10Jz8iA+fPqQb&#10;5ly+lBMwNwmsxV+7riff/rQ2kQ+1sKXvnlh9K/6w+sQHPMbJgXlzk79+537OwYxnytlTusmov3yy&#10;lszs7wH+VR6di32Lv/60O+cnzIsDzbvPvDuRzDxbaEVzkydb2tm/Jg+Tp7lbkQ9TZzV0WjP5k8HP&#10;K+MKUrgiFRmbBp8LOtKzbnrtJLYnHxTw3MQ2tsuoy6kHTrrqb6H5+GrDug5bc+cw7eJfx7OFuf4I&#10;0I/W/d7aF5i+baH1S35vrTWXfcivucavSz6suo1RstfgpYXN6ipkN59WfflZHic/5MOsxQnjeJKL&#10;Z85lB7Gh1q2p9eaMQ/7A1NPZMCaDb/q++m+c3Ylpa/bjnfzWJw8fjDuvUwbFP+Wm31tt9tIB1vJf&#10;f117KvI/SucKeS2fe5GuVefUUX+Lx9wt9s7BndqH7j368qV41bs5Ojpb9ruPMHiM8ZTP+YGm/a7O&#10;J+jKXrWLZ1KID9b5CKpFmPOrPshm2LL5lL2/FfkIq/3wVPvJrecOHhnTFtibMa3In0s8K9ojSL7a&#10;mzinM5+u5QJPFMhMudarweqbP0h/ngfjdOhPNJeOeGH2t2pz6ioX6YHJn+5gDWVj8tZ3p8A8a+lf&#10;ZWD6IP7yEaZvkI7IGp74yHafTLtTB5iD1dZsITuTL11TZ3zBmnjoKqbWzbXX+Qv52zj5kA/pMcZD&#10;pr418vXNtyfT1l7MGCfWWOHS3FwD61O3deOVbwvlZLVRfuAW3TNX+JI1Tra9aW4v0pVM+mrDOl6x&#10;JVOfT/zLx3jN2+/4zJU7azBrbMYL+hPrGJINeCLIH5jz5xDvxDWZ52D1P39R/qIZQ+uNVx5IPqx8&#10;5b09at6cNnkE8a57tAfpCOnPFqRz2tzClu18mkh3/BEUxzoXzCXf/PRr6gyrfbDe/Ow/FdmrzQ84&#10;6df5ieMfrqgLiJWiS85Ng3uRDNwqV/K1ZNfNqXj9L07WJ+9qy1pzU88W8MKq4xJmDme7YtWdz8H8&#10;NR33BPv5FLbsz/heh18h/6Ls3+JH8SUPW7Lx+SFSbfkhcfKpG4SvfMwHG8y9DPEj8v22inFxrP5M&#10;/rlubtqDfGp+1TnXYM7PPt3i1hdXL2nx1E5M3XN9i3ciOfbwTlvp06ZnnYe5NmF9EqyxzDU4p+sS&#10;yOd/BHNfAV97iW5FfuZzeqeNR8KL+57foMm3zk3+ImfKvyDib/Hv18N9uPG/XPhXa/x6ax8ugY72&#10;jDykM6y+yHHAZ31vvvEnn8yq/1bQGdH5XH1vGuKAtz2OFe0RFNsa48pzaw6mfJh6WncuYH7En3eH&#10;cT9Ix0NHurt7YOrX0l2N429tnhFz6Wp9C+savem2lp7JN/tiYLczDvhX2/P5YI2N9OZ3cslC8nj0&#10;p2zzqHmIr35t86j5xpAfcy00N7Gup5cf8Tduz8RfroqjnMx95Yt58ulKTzLTBv706ZvTvwX46chm&#10;+t8llMPyuwXrSPx4qounQE7vnUc683HuuXukusiudSgGMvMDHlr3PAp0ofph8k3+twHiEHcExYPK&#10;X33QlrMt4E2fPr7m5Fxrzj6lV4vAOFp1xLMH5Ce29GejePAkN23FC/Fooy2ZWZedH31zIZtgvrXO&#10;ZPrDlF/XZn8L+QjXeMP0dcY4bZ/++xPGn3Newbkgaq1P6jDfG+mHLf1zLj6tTQvNQ/w23g8IvfRf&#10;8/2SD5dAbsv+lt/m4p9kfpWbc/fGueIF/sx2+vM6sfoBW/7uwapj4lK85mrRfEme/FNn/dahS6i1&#10;ZKph/fT7oVi9dllNmXRq6euFt19hR+f4Q350uc21dODhM54+LLUWZj/MMxnyJ/mpZ/o6+62vvFv6&#10;Q7zxQ7rINT/b7EZ7kay2fZh5be/iew7oQOFWX5+K+XJ2yV4xFq/6JetX5/1rV1//+tdfffWrX331&#10;jW984/SX/dL5xS9+8dWXv/zlV5/73OdOH2vUmPz10gjZpJM+LRvFf8mnvSivtfBU3VNX8vfw8cCb&#10;gX2cdQGX7p+ngH51D9VdNTPrCJwBcD7yLf+6eyAdW77GD1M3TH0rX7zm6885WPVtwdnH1xnP5swB&#10;FE/P2WljtdPaiikT6k+ZVV/gQ/dOdzoYoynXHH7zeLfWg7XuSzJskel+i7f+1twK88E6nfGt/oC9&#10;YNvdmy+w8p0DfoT/mky6YYs3XRN7z9qUTfdqo/XaW3RXm+1/42zgkUc647kF5Kd/M4Y1jluw+gnZ&#10;mTZmneivcbQG+I3XuWkDWr/G95Ix49zrN74Ze+PmQI7Nd+bmuLqc/LB1R0xkI7ktni3gT3c+aKP0&#10;pfvcmvEW1jV2YPUvXYAHJYv3HL+5fA/61rNlvK5fwvTlGu8tOGn6iVM/9WonOJND9ddkpHKdvwXZ&#10;WOWnfbA+eeZ6a8icwprjfpjwwyrw25yivnRxpr9WnGBM9xasoXi30p5vkO58DfXnXDJT/t6Y/gRz&#10;4tBme7V/yZ8tnXuRzbUP6Q1P1V+7ys+56UO5qHb01RxsfaBprEVqo/qYl+DKC9nAM/mQMeh3BrNB&#10;rznyzYVsQ/Pa9IkhJDv50IyhNeBD2JrPBkw/wpSBqa/4Qn3zq911PFuwPvM326l3ttdArrtHbMZs&#10;pM9cuszPHD4F9KIt//b6/BTwvTv1kp18EyOZzojWRxq/QfO1r33t9IHm+9///ukDjn9u9wtf+MKr&#10;z3/+868+85nPnO7scpWt2vIb1vXaa2h/zmGun9uveFab5vfI3xOrL+d8uzdmnOF12Lxk4xGx07nG&#10;eq99nXqLDTWvVfPu9WLqXHXXw9SzIl/TlY09mHqnzNb8Xp2w+kFfBKsuMXT2p70tmZkfWHlmPtCq&#10;LzRvju14r+19etMV/9Q30fq0EYG51qoDffcn2Vkbk9davCG9eBDZPtC4e8nEn85ruMQ/bcPk3cMP&#10;t/oxdayy69otuuUIf3U19wv0y2l7egumb1Mv7PVzC3SlOz1rG0984rBWrObNVVP68RQrHuN0TqT3&#10;HFaZ+Ld0vW7wZfozfZKD4p65gXiTjTf+MPMHydVPRv0lmy20+pCe5tAepCckO+XnevrrQ+MpA/HG&#10;p21uxo+Mt3wJ5RdfecA7ZdKbzuYmkoN0motag1X2HLIX/5bcaeYnBn/+JnsDFEGBlgAET3F4IueB&#10;fDqaR81vrSFoU5A5Dxh983z3K/Qw/8WCkN4VU3+ty6n55KZ8a2zinbbKobkIpvwWkq+FKf9osIvm&#10;ZVBsoflzyPdb/E5m6q6/V8ceTDvpb27ammvqy372G1jmjKEH2ER7H6nL+IxD+lE/APtYkh/5kj48&#10;WvOTD7TpgvyLJ76AL57OU3PpMWcNTf6pb9U7QaY6AnpqL8ntRXrzFabe1sE8/1H2n+sDXV6S6bEf&#10;a1zsZ9Pe4Zkfw24FfTNWKMZ7xHMO/LePcMlGvqF8dWaS8VuM3/zmN199+9vffvW9733vpFP+/GDw&#10;pS996dVnP/vZUz/5iXNjbfqzHabM1Kld11a51qvZKQ/1V9n2G8gm/0hkLz/O+XYvpF87c5K9R9u8&#10;pD++e/sxY72H7hkPpG/qrZacE/dGzx5jfFvPnhXphykbhenHurYF/BHgf06t0zPPzZZ96/imf1ty&#10;/WW38399F3ey8qZNDqa+sMaDh55gnNwW8CJ68m3LziUdxZddvtNlzntuz5R8jZdcNROyyZ7nEXI/&#10;m6+/p6b2gt4oFOvMxb0xbWqzM/u32i+vZOSVLnPamXvj9uglgV+ofvGfy4FYIB6xmxMXMp41M/Wn&#10;c9XdOkxfoHyRMceW/kvI45Y/5prXlhc8c27moHkwH11DduRbrjuzYD6q7vbovIb0w5a+fALrxjOe&#10;az4kj4/PU5/xXAt41B2C4o2HzNSRD+Rgyzf803Y2tZNvL/Ih+f+r59Wr/x/D2sqlH9CsqAAAAABJ&#10;RU5ErkJgglBLAwQKAAAAAAAAACEAXZrIrbygAgC8oAIAFAAAAGRycy9tZWRpYS9pbWFnZTIucG5n&#10;iVBORw0KGgoAAAANSUhEUgAABz4AAACsCAYAAAAKVAqPAAAAAXNSR0IArs4c6QAAAARnQU1BAACx&#10;jwv8YQUAAP+6SURBVHhe7P3Zr61fdt/1b35pXX1rV5XLcaqMm2BjBzuBAAkgIBcIuEEggeDf4AYh&#10;8a9wj5Dggka5SKQgonSO4yaOEzdVtqvK1Tcud2n5fV+r/P7W8PSz1l5r77X22fuc5yONM7sxRzfH&#10;nE+z1l7nbseOHTt27NixY8eOHTt27NixY8eOHTt27NixY8eOHTteOv4V//zLt3Bo7dhxAv/sn/2z&#10;u3/xL/7F3b/yrxzS5ir4//6//+9QTpn6tP9//7//390f+SN/5FC/ps7XEcXx937v9w5r9M53vvNQ&#10;t2bvete7DqVt/kf/6B89lMX4PsT3x/7YHzusx7VBfsdP8unTH2Wncb7xBU7Zbx6wWw7teBhm/EH9&#10;i1/84qH80Ic+dPfNb37zEN8/+Sf/5N3v/M7vHOL9J/7En/h97h1PAfvHXldaC2SPWLs//sf/+Ns8&#10;4dS+CeaSYz1De2rmhHr99uc5sreQDHba48lNnnLq0t6vD7fFXJOwrnFrUr69ynWg+7d/+7fvvvGN&#10;b9x9+MMfvvvn//yfH/bFe9/73sM+KE/+6T/9pwf+9saOHTsuxyX3YsZvdQ/5pqCztngW83nuznWw&#10;NtYIZv8pJMt1Vd0ZSo7nBmTMmersvNV9Xuc28uwib37zN3/zkDv0KvGwT329Jl0DxeEpc5ZOZM1c&#10;c9Uh39b2FrI7zDn82O+XdjwUctLzXueB+6rf/d3fPTz32ZdyC9qT+Dorvv71rx/qH/nIR+6+4zu+&#10;45CXXTvKSzKfaq+9FHQOtF+Vc0/v+3gHnHsvdinkmr053wPseH7oTFB2XkSN9RzvjJ05MufMNqy8&#10;O14fzLzYeue23vvOvJh51ZzoJWC/y9ix4zWBG59edJzCczug5qG52vWc7HwT4aL4ta997e4LX/jC&#10;3Ve/+tW3PzSwLvPCB26Q9wfXVwMvArduXqD12dpfl6D5K1nz/Qb59cVLWVd29tJcznuR5uZdf/sC&#10;la/tix07dux47nCOoa61W/RQmOu8dCb+k3/yTw6k3hlKJ+i79X1e57P7Th+qqPuQlR10Ix+msO0x&#10;Pu/YseMy2HP2n3PA+wbPg5477EP97dH2sLoxH3x+/vOff/vlu/n6I+0dfxhiI44zVpN27NixY54H&#10;67nQ2OSZWMdR5zc4my+hHa8ntvIEzevTS8H+lnrHjtcEvn3pQcTFp28Kwrwo1Qdr+7mhC+9LO1Rf&#10;J8ijL3/5y3ef/vSn7z772c8e8qubovkhuzzqgXfH00Lse1lpTaxZNyS32ONzL7Y39/355uK5XEPk&#10;oA89vTD3Us5LOC/M9dsXnVedU9rPxfYdO3bsuA9b19tZfwg6A52Lzk1/NY+cjz7o8CEjHe4rUB9m&#10;3ArdQ/7qr/7q3Ze+9KWDTud4diBnO9rP7x07ngbtu+6d3Gv91m/91uG9AzgX+mC0fdqXE3xx9lOf&#10;+tTbf6n9FOfI64DiGM2+HTt27JjoXDj2Hu7Y2TH74qnPeX3ffdZ+H/ZmYObFzJP6Xgr2t9Q7drwG&#10;cOHx7ej+2qWXug6kXlh0cXpOBxU7XKTXC3X2PRc731TIIz9v9JnPfObwwae2l1AeaPtpFdD/nPLq&#10;TUJ7H1kTe7191XhnQe0dO+7D3M+zDuXUc8ol+e4lnL8ssBfY5uUaOJ8Q5Me8Ju7YsWPHmw73Dz7M&#10;cM/Xlyidq85KY31wMa8Ft4Avcf3SL/3S4b6TPfSDkg1K1Jm+Y8eO26P7KWdD/62A/bl1bwXaxnx5&#10;9nOf+9zbv0xjvA8+O2Nufabs2LFjx+uOztH1PH3IGYvfvOYeozm+Y8dzx/7B544drwE8PHgA8cIA&#10;PFj0gkKJXhqy+6Xa/zpA/viWrw8SPOR6WPX/eeqTY93s9KC74+lhb/jAx5cevFTQtiZuRhsHfZeg&#10;fbfSjjcLM2+qK1d61WCD65+/EnJWzf0wc/e52Ltjx44dj8U83yY9BH0oUZmcx8q9FM5u/6+nZxp1&#10;1Aee88OTHTt2PD2cA/ah5w7UXuyMmOdHX5Bdn0dqw6zvOI3iV6wn7dix483DuWfBFh86hp6Vz6Ud&#10;rw+O5UnlS8Z+t7Fjx2sAh5EPp/opUg8e4GI0D6p5gD0HZM9qk4emLXpOtr8J8EHn+973vkNOyS1t&#10;H3oqrYX+cmxfn1cHLwatz3rz+dj1aN/1ImOlHa8vZu4ce7A51v8qwA55ai+4Fnoh56Xbek6Vy/vL&#10;th07drxkrNfjeZ2+FOa4r/OTsr7cpg7OTGen81LfU5z3dL7zne882AHubdjXmd257pdHduzY8TSw&#10;950B/aRt91PzrEAr3v/+999993d/99v7lRzUWbXfi52H4hWJfaS9FfsdO3a8vljPhEkTnc3613Pj&#10;2JzJu/JNanzH64O5tvflyUvDfrexY8drAi96HVAeQhxM8ya4lxXP8ca4C/IW8aODt29873g6yKUP&#10;f/jDd+9617vefli1LrMst7o47nhaWAd/6WZ/eIGgHY7VzwH+9p66tY2066u+4/XBXG+Y+/y5gs3O&#10;q+/4ju84tL0cR+y2L5Ry2V7RX9+OHTt2vBTMs7lrb23UNVv9XCTHf2Pw3ve+90DqQJZzVRs9xbn5&#10;jne84+77v//7Dx+WqLONDT6U9eFJ/vX/fhrfsWPHbWGv2X++kGBf9n9+Ko3Zk0p7FeE19r3f+713&#10;P/IjP3I4P4x3hvTX28ne8Ycxz/fO6dr1XXre79ix4/VA+z9az4l4osmjjBqvDnh7jj6Hmrfj5UMe&#10;WP9TeVL7pWH/4HPHjtcADp8uPB40Oph6mFBWN/acD6vsO0bTlx23hTh7WPWgq+5COKHPQ6yH3NZn&#10;x9NCzL1AUPYCon5ojULjp4DH/G5uusGZNLHVt+PlwlrKgai1nfmw5sSrBht86Pld3/Vdh78W6kzq&#10;fOJHD3LrObZjx44dzxlb52x9k+bZ3Pl9Co07E31Q4QxFfcDYc0Wy0nFL+FDlB37gBw4ffPZfKzjH&#10;o3y8z7cdO3ZcD903ORt86cBedB60J423N/X17Pjxj3/87pOf/OTbc8xv75qPdvxhbMWmvkisq+/Y&#10;sePNwjwLjtGEdmf0fXyX0o7XA/M+/5I8eSnYP/jcseM1gYcOB5aXvA4r6OHCwwZ6SZgH6ks7WF8n&#10;yBs5pewDNpi5tX/w+Wph71uDvlHd/of2/ew7F+tNzzGUCzteD1jPdU3lAnIG9A3P+Y39Vw22eWH+&#10;0Y9+9PDz3F6ylberL/fl844dO3a8JHSmoUuv9c1Rul9A6s52Z3xjyj7cuBXo8cGIL7C8+93vfvu+&#10;BrrWdJ7j3bFjx9PAvkf2X8987cn1rMDjHPGlBfdlCOrHr46as+MPQ3yOQczQHr8dO95cdA5Mgnl2&#10;VN/iO4bO53Npx+uFc3LlJa77/sHnjh2vCRxMXYDmIVVfB1SH2Ox7lZj2TdrxPOChCqxJH3yq93IM&#10;qtfe8bQQdy8i5k+/tRbtp2utT/K2aMfrga01lTu93OqDT//32vyLoFcJ55S/LvDT3D74nC/Le8lm&#10;jyDoXNuxY8eO5455Jq90DTjDnYl9maWX6Z37k/TdCvQi53e6nevq/V+fznD3nGyFa8Vgx44dx9GZ&#10;ELTtT9A/x9u7Sv/v+je/+c3DvWJj9q497EsOq9wd38J6zkewx2vHjh2ncMm5sfI+hHa8PnhInrwU&#10;7B987jgbblL7gEOSq18r2bfk3Cf72httlVd7LUF95b8WtmRfqssazYOrtYN17BrI5i3bT2Frzuzz&#10;gmP+LM5DMOUdw33jE5fwXoJV5jl6tuZcE/LE/4kH1qG8kUvWZubSrN8KxWSliWP9Wzg2/9o4156H&#10;QMzJth5KbS8SELT3H7I+2X2KJtb2q8S1bTkmbysOcKx/CyvfJXOPYUvGJTLX+eWUl1leQK//V+at&#10;9/59YJsX5B/4wAcOpf2gz0s3tqo7w/rZxPZDfk5ft3Df+FNitXe2q8++S/CQ+Q/R86rwqmxd9c62&#10;+jXt2pJX30ortvq2YA/5cEoZzp17LRzz4bFYZZ6jY/JcYte5vJOv+iTr0P2ydVE/B52BzsXutfsw&#10;Q7v7iqB9ruxLkB8+EHFe88d15rd/+7cP433hBo+f4mVvH6y8JMxYviRMu1+SD2y9lr3JWWMx++dY&#10;qH+ObfFtYc69ZM61QWZ7P9Jnn3Z2RNr25e/+7u8e9uzXv/71uy996UuHezF7FtnP+FC4hd23Aluz&#10;d63PEhqffZdgzj9GE2v7Wlh1bbXDOraFdbz2Vjl51/arwH021T7Fs4Wt8XPm3RJT92rLbK9jp3Au&#10;3yXY0n+JPVtz1/6tvmPY4jtn3qWYZ3A6uy+fNlS/jyac4z37G6MD6jMez5xffau99r1KrDat2Bo/&#10;xf9QbMnf6gtr+z5M/uqzvWIdR3Jqqx6di5V3ldP4Wp6DKePYvEPvWwm7f/V9x7342te+drhh9dcU&#10;bmjnjatN0OEH5yaqOdC8fp5OW5ls8rST24P5LZAvyM29G3b6/CVJdrwq0B9NeLj4G3/jbxx+HuqH&#10;fuiHDmvFj/5Pjbk+2a/vPuClq3UIyVBWvxTFMh3TRqT9jW9845Bnci49q+9biNf6TbvNXednw6Ug&#10;9xxbTiHdD9F/Cvl5Dfu8ePprf+2v3f3mb/7m3X/6n/6nh58fA2vUBx9uhrysEm+5cgvwpTjNeK1+&#10;XiuWyZ2yHwL2iNUtwDZx/9t/+28f9sgP//APH3Q5r+g13o2qfXSpP9aWvBnT+cIjWY0/NvZ0Favs&#10;n0h++rNl8uG5Vbxh6qNr2jT72TDtegiSeYmcbMquSzDtB3kkf8Ra3YsredTaf/azn7371Kc+dfdv&#10;/pv/5t173vOem16X74Nc+MIXvnCw6Qd/8AcP55D7FNdAPnQtYD//OqdmbKuvcYCHxPNWYAsbkXrE&#10;J2eyDwyM8Rs91vZ0VQ/k3nKv3RLy4VYo3sWq87izuLjJR7hVDOlPBxvoobv1jCCbz4HYff7znz/s&#10;/e/7vu+7e+9733uQnU+oswOqZ8u1QW5+PBT8jx4DdrSe09/qU8dDdE0/06MUY/dq7pnRRz7ykbvv&#10;/M7vPPSfA2v6xS9+8XB+mJts66aPXvY6Y90DfvCDH3yb55qggx+//Mu/fMgrzzS+yFL+ssM5h0+f&#10;8rFrvyKZYnJt2WHm7IxjPoXqlafsWWMx59CXP1syVvm1zWMfUtff2EvCjPe5mH6a+zu/8zt3X/nK&#10;Vw7vAuSkmNgb4lqcim+xam0bq/8xSEf1iXP3+6Vgs/s/vjoT+PNTP/VTh736l/7SXzr4NWOBv3ut&#10;n/3Znz2cG3/+z//5u/e///2HcXYq82X69JLA5tbZueQvW9GHPvShQ7v1vxbomgR0iGXX23DNuNJV&#10;bs3zF9VG6cq2+4Cf7Xz4rd/6rcP+cub7aeSeWYE8fNWfK4o3f1r71uWSXEgOX8VYnf/FCoqHcXsP&#10;8F0Lrac9jVZbwBoZ08euS/RPORPprR62ZBuPHoPmF2NtvgK9ER+N1X6o3inzMWCP+71f+7VfO+wb&#10;X/ydPmQrqFsvqG/aUV+QU/jtb/AO0Ptw94fuAYsFSiciZ+rWhxfB5HmVWG3QRsFYNucH1HdtpJt8&#10;cVf6kl99xfOhIMNaWkPPb9///d9/aHtP0vNZ8jt7u9YXp876ZGWnM+ASpCe5ZOirJPurX/3q4Z7D&#10;cwzb4r0U5KXvUFd5S9FtVnHHa4Vf+qVfOiT5n/kzf+ZwE+sh4J3vfOfhALQ5JGUv3C7dBJLbPLKS&#10;49D1cNFNg4tQG9M4vpL5GkieDUe3Nv1/5+/8ncOHCz/xEz/x9iHQ5rym/kAvTNnZhsR2HlDA3r/1&#10;t/7W4YHMS18XQjx8gXiTDXP+McyYzIOH/+qoOlTiPQfNz1Z1vijd+Hr54WZYzqWnfDgH5kC+0pNt&#10;+tLfDc45ducjey/N85CMdGujuSbxnFqnrTnaiC/Zd0rGKbDPQ9z/+X/+n4fyv/1v/9vDXxPoJ98+&#10;BHroyOZbIflTT/6GdewU4l3nJ3Nrr10K6yun4TFytsA2sv/m3/ybh7P4R37kRw4lnZ3FAe+MzSng&#10;wy/Hnflo7hFxKbfwTrqmj+RBMmc7O9SnTrnZ+X1tW9JFd33t3+xRR904xnsKyQ7aYG5y4ZQ/zWGP&#10;GCBY5Z6SMYHXdc9+dx0EL7nIdzbLjb/6V//q3f/yv/wvd//9f//f333yk588XMdfFdj4kz/5k3d/&#10;/a//9bv//D//z++++7u/+2CrfjG0HvJCn3jq11ecQGwmFVM8l8Tu1uADW8q3/HjXu951uF76Cwtj&#10;2vzMj3Ow5o1S/JTV68d7i712S2RrPwt+bZA/1wfsI7GyFvqtF+qLfte+PrTe9Hdf1T21emeKsvVs&#10;TvE5BWeCL9v8lb/yV+7+y//yv7z7xCc+cZBNB5+Qs8BDO/kerNN3TWTzU9yL3ReTeJC1BXbV775V&#10;mR5QNw7nyIcZw/pAvPswui+j/PiP//jb92jn4B/8g39wkPMX/sJfOJz15PvwUR3Y/ff//t8/vIjw&#10;gXd+XAP5Ime8/P6f/+f/+e7P/bk/d/cX/+JfPPhQLO0lMSierdl98XsuyFb2y1lt+cIntJ4Fxfgc&#10;/9Y4aIM+sulTX2Xho0c/npmX2uJvvLMErTKeK/LjIWfE9NXcz3zmM3c/93M/d3gX4IMta2VvOO/I&#10;t47xWl8xMx/krX68+ta1OobmA/7IelY2Rqa1Olf2JSDTvYVrmD3q/Y9rgL7/+D/+jw/XBPHAx0/x&#10;YJuz///6v/6vu1/5lV+5+2/+m//mcHZka3t53otd2+5bgf3Afnaz3/2Ws5evzi5t/XgR327hX7LD&#10;1MW+8v6husnjh9wiw/0/n62fNdfGI9/Lx/L2lE5z8NsT5Pjw5u/9vb939+/8O//O4f5djrEdH3m9&#10;+zlH9q3BJsgGNqmzFxUbEB9jte+LiXFxUZJb3O2pzhl86vrF/RzZDwH9yJ6n1/2BdWgttK0fn9mQ&#10;3feB/ebwIRTTYlC9/lV2Y52z8a0859jDN8iXGfeIfrqSeZ/cU/aQRc85cu7Dpz/96cO9uHs+X34n&#10;mx62ovQp9WfDfbC25vchp3PNme+ezP2fHJ/yxZBP6uWNulwxNvM2Hnis/48Be8KME7Cv9dbPN9AH&#10;17Q7HWTKO/cV9pMPs/WpxwNs03+uDfjF37XWZxo+L/jv/rv/7vBFJJ8XuFa1F/nXXsavnn5nGfu0&#10;vWt0fVd3/T/XFnKyXb04a1fKuZ/5mZ+5+/KXv3x4HmFb+XIKkycdxbX6dZ9Cd7zWsGlKfgdZF13t&#10;SBtqnwsHCjJH4ioPCfr7CQuXynwMpq42y47tg2SLzoH44p0XSn2tu7YLq5tfH7o5bM85+Fa0lsj8&#10;SV3ULrH7TcSMj3ht4Vj/tTDXqZxBMNcUpr2vM7bWRH1rLS5dH/ztj2KN6GwsEnd9r3PMZ6zzuXwD&#10;fd0gdoP/0sBmZJ1d4/nMlx7i9XkAVuLjf3yv2t/s7qGKTTMfZx3yNT8mzbxGr9q3FfmWT+veVHZG&#10;Xmr7lL3SVlx3/GGsMS92oRg+RRzLb2BD99rZY3zae45N+D0Qe/nfA68+ZTky5WufI/d1wPSzuNan&#10;LS7OTFSMzsVcxxlfZ7QxZ58PKn240Mvo+9D6lBfqZCnToc5eLwW9KHENOEf2Q5DceV3pDJ71ypeK&#10;/AF+5qu17Pozr0O3xrxe0EcvW1D3NT2DsfVNgZjkb+tU31pfUax6oQhbfKeQ7PvoKbDqOaW7PIL4&#10;4i3vX0fwsXNzYvr/0tC5BHzoGUddbs/1VH/o+pLXNehNh71TLOVT12fQ7tx5KqSrtdVG2fGYdQ+r&#10;zOr5rn0rpAuJvfzmT3aouybGW99zQDHKpuzSvjamnhWtG2RHpL/4Hpv/1MiuSNvat/eg3NPuXiz+&#10;W2HaNNvFbo6di+b3Pt2H2t7r6Pcs1+c5/MvPfHbea5uv3T4A9+nicymKb8gnOpI36+ciOafosqeu&#10;HW80fLJv04AHYC88JP2EpJpYE26lMDdPm0p78kzUP2U9lpK3osMmrPVrU1j71nILx3i0j/Wdovi2&#10;sPJOCltjUePWWYw7aOtT1+dh2yGtPudfQiGZ0YqtuSuFWX8okjHLKMy+ldbx2tfElHdMdvpvQWFr&#10;DG1hi2+Lwtq3lo/BlJGOa9GKrb6wzr2PwFk892RncvvI+NxLc/41KGy1T6Hx5l2DQvV8dnZFxUXZ&#10;uRZWeZPW8WtilTvbKwV2s991mT/OYA+C9YU+/KhvS+ZTUWgttsZmu/W7BFPmq6TVFijXysH2Kkze&#10;YxS2xqIt1L/yPlfK1luB7Ln3rYf9gYxpK3vQnNC+JrV35z01O8oNBGwKc/4xwu+DNT955Vu/+ppL&#10;9vQfqk8Z16Aw6w9FMmYZre0tCrPdWsM8b/R1RoXmHaMV9Vnb1tczmQ8mP/axjx3Whc5VzkqhNWMz&#10;eY2XG+pyx0/q96FqPNegidlHz6RQe8p4CQRr38yF1U9jjd9HsLZh1o9hK7ZgbjZ0btT/EijM+rnY&#10;kjMxx+Opbu/ZR+Iodo21lrWPUdgam7SivpXvsTRlrlj7aotBvovDMb4JfS+BTqHxuadglXEtWmXX&#10;vibmtcSzwPrBZ+Mh3lO0hbX/GB9MWU9NYW0fw9acUwRi2vnR2du1WXvyhCnjGpRMemcO1D+vCSGe&#10;U3RtTJmrntk+RZ3NfO2Dz+6L9OuDc6+DYe2bY9cAeZ2zx7DqVp5DofbUs44Xp9rVxVFd3M6N3VPQ&#10;lg1yPFrH5zl3bQprGybfpFNjK8Xb82BfxrJm64eeEzMWeI133hSLnm1BeR9tYWt85hNMnpXC1tgk&#10;OL1TduwY8KfXfuNb0tsoyCGm3UYItRu7jyQ4WTaSNmgfQzxTxmMpeSvWvtlu7jUprH1ruYVjPNrH&#10;+k5RfCvm+EQHS+OnKL7mtPba8gHkQDfW9Tf/HCqvlIiMDvL0RTDbxyjM+kORjFlGYfattI7Xviam&#10;vGOy039LmtBe17A8gvruo7D2reVjMGWk41q0YqsvrHNP0RZ/+699FM/EOuexFLbap9B4865F0DVv&#10;Pgj2YcKEPrFaZWwRrO1rYZU72yuF2t3Q8jV/9SvBXxf5yRtfhJp78VVQmHVYefgzecrpKMx58a99&#10;r4pC+xCqt1anfDlFMOWGOT5RX+PPnbL1lnAWlGdIvfOhfdT6TFvifywFL2p8aWy+sOmsao235p9D&#10;vvTw0Y9+9PDXf/nKJ/VIHzxW1zEKs/5QJGOW0dreohX157t1n7yzDrWP0eQJ6nKp89gHn/6v5f6P&#10;tHPO5DDtnPkSj9L6km/tp4xr0IqZQ5E2G+beae7ke86UrcUb2jcT+W8NjK9ytgjWNsz6Mcw8CvTS&#10;P4lNU8dzpzDrD0Uy1ziJSTkZimdz0l/8YI4dIzBnxRyfqK/xa9HEJePlrlgUoy3+0LznTvdhi3f2&#10;XZNW2bWvhWR1FnUPU1/t8nTqzqYtOgen+FZ5T0lhbR/D1pwtahw6P8S1c8NfX9WnxCP+Qd81yXoj&#10;elrziXk2bc0/RtfGlLnqme1jBPmSr9p8l+NQnLWbs8qZFNa+OXYtzHXYwpYN51CovtUXsqH+ed6j&#10;cql2qP3UlG52z/i1/vGUB9O/a9PE2r/FEybvKYqXD54NfEHSe5t8776f33OdioN2eR/N5wSYY5cQ&#10;ZAcKcxzmnGMEU0aY43/wTm3HjhPwfzn4LWjJLrFKdhujC0IbZivxTqGEb5PVTs7s2/H06NBofSZN&#10;1HfJWpGJ1jnqvrXugFZ6qVPO3YfskIte9PWyLyI7nkvt3fFq0PrIFWdQ1DpH0LruuD7E2B6yp/ry&#10;C3oT0Dkht+RePwGiTwzEJh700pDdrud8s779soN+Pvt5FN8aFAMffPzYj/3Y4UX4fPh+VbAWrUln&#10;gDqC1kRprFyeX+RqDde5zxFsBPaym62di/laHO4D/vxe+euL6Km+4w+juCjti2I116f90jpdG+TS&#10;54PPeU7Jk3IcHrKGZHl49gGbh+f8myiX0lv7dUYxLcb5WxzKBegF5iWYa7bKc3ZZC/9Xjy+kOLcv&#10;lU8mkp/s77peP/0+6D625tfEmqfKbIrCLe24JazfzAMxhnytjm4d7+SnO/362DVtxfM6o1hMqr89&#10;N/sm5nqJ2+SFc2M35aw66ovSc2tkE6R7YvrWuL7yx56VV81L3pasl4LpM+TL9Ed9jc1LAtvn8x7M&#10;nGtPrLHYcTmKabEUZ3Wk7tqshFvHmy32q3VXp7drQ23Ijuw8F2REZM129NRgv3wGOZ+/8r48f25g&#10;H2zFrfXY6rsF0k/HzJVQfMud5wS2FRs2ZueWP9OnayLZ6Z9919Dpuc0vwvjCujq4r+s5EeR678yB&#10;z7XVKx+6jjPOp0C+8+4cJHMrTjN+aP/gc8fZmP/XImwlr7YNsTV2HyTkvJAi7V4S1Xep3B2Ph3XY&#10;onmYXIrWscOztSVLn9JLnA9+8IOHDz7dfF269vjlY4d1VI6GS+XueDWwTnLDBbqf34TWV1n+7Hgc&#10;xDqa0J57KVr5Xlc4q8o/N4v9dAgUr3JwnmsvCfZVe6sXHnNvdf77D+g/8YlPvP0Xn68anQ2o+4Zs&#10;hXUt+DTPjnK5/ue8dtYCTd/43P/Hyv7HnoXpSM8W7fjDEK9gLYqTswK5l/brKdbK2K3yrP0gL7Jp&#10;1ZPuS2xgsz3vA7Zeim0BHxvOlfs6QCxOxVK/mFh/uXCKdwJPZxIdZBT3zi1rgXwRxbl9KZIrX9Kn&#10;Lz3ThluC/Klr0nwBo/3SkM32ZV8iAl8s/spXvvL2Xm197SFl/t8KazzpZYt7HL/25NlfzrL7Jcb9&#10;EhT/ucf4LB6o/saqr2ukbn3FzZzHxi09yPqsRMctsfo3sY5lkz72ils5pv26IL+n76+Tf8A35265&#10;5/yd/lrn183n54Dyqtgquz4g1w/lXItrg2z7tjNv7uF53sR3KchAnRdRPqJXAb6U88C/W8b5MWhN&#10;wquKG52tHZuyq/XNptqvGsUsW6bNbC0311gan/G+BqYtx/ZDUNd3Kfjmue07v/M7D+9tfDly6oLs&#10;mLHwTNHzhL7uv9e4nAsyk70i31DPrrDFex/IipKJ9g8+d5wNF1kvbNzI2yzn4NyNMZOzTQE9aCRH&#10;ea7uHddDcbc+ytZriy7BnNdBSIc1V/pGipdrXuQ0domeeM0tryZt4VzZO14NrE/nQvlgLbsYx7Pj&#10;4Sh+M55iXbznfiru6HWP+4yDc3ASFBfonHyJyE9lPljfeYbyz9r7cspzWXs2uz9xNrCvdcqXFbNv&#10;5vQs0XPDXJeZZ+r898AQ+H4pkr9FM67aO/4gxGTmW3XUdct9tA85enF1K6R3rV8DHoTdn7U/Kuko&#10;566t87lj9Xetd57IgS9+8YuHD5ScM/chOfHO/NJnLVAvpDu7LkHylORn68xf9ejWyNd8ifIxe14i&#10;2C4H5oudr3/963ef+9zn3j5XZ9zRrVF806VkC/tcU373d3/3cG7pexPQOqByXizQHJskfqCOX+76&#10;4Nhe75ps7FJMHSuxha7KWyL/QjZsIdvEYNYbm/OOyXgpWOPyOsIa2f/Ogb4IOfHS1/A5Yp7Jk/Q5&#10;h3xZZt7r3xL0dKa1p9fz5tJ9QIZzYT3Dpq+Tbo2pw30G6nmSz9pw63P2MZi2PUXMJuY6iZd8YE/3&#10;Oa2t8rnEMJsRe+e5xsbyk/2e15S3QnZMve0JNG1Fl4Bv8tdzgi+s+/BTnXzoGaKzZcZCP9QfHTsH&#10;juGU3fUnj13tvUuRni0i9w9euXbsOAHJKAnnISbx2xySqs15LtpAc642SND0BAePlwWTb8ftUIzF&#10;e6VT/ZeiPAAyrDnq2+sgF+TE5D2GeORqh2e26Zez8aAdzx/zrAlb+bav5/Uw90j7smuAvVj813V5&#10;ncFXN4L9dU1nSWNuLl96POYest4I+OYbg31T0PXY+bq1D18F2NF1onxVVoeZz/K4+xntkP/xRs8R&#10;+QfdM/GpHMzvS5DMSaf6n2tsXiWKjT0jPjNW9s2Xv/zlwzrdMnZ0d0Z1TmXHiuw4Nj6BhzznYHss&#10;+droln49RxRbvhdv0BfVZ919yOXFZX3nIB1TnjVYrzmNX4I5Z65fdWNdC+qL59rIjnSkR5md7Oja&#10;cys7bonpG/rqV796yAn1zoz17LglrGmxTLfc6l7HdR9dkq8vGcUj0nZ9RTNWjSFtaI64+bDIuspV&#10;4/guRfImnerPjmtjys3ndIY1BtpKcZM7tRuL93VDPvFx0kuEdfaB59e+9rXDXy93zcmfdV13PB7t&#10;D7FV79zQRs4TX57zPtTeulV+0e1aa/17rrD+rTd0FlyC5jcXaU+a2Oq7Jqbemc/i68sr2s5z5aW+&#10;3hpsgunDilNjt0A2yR3xQ/KH/ucWvzU2bEfyANgtD/xXf67nt0TxqYyyDbJ19p0CPv7Yt+rO7vn/&#10;9POz/8IC+Bs6W/R5XplrR475eNJxDu7jS6bcSfYlwL/S7H8z7mB3XAU2B5I4bcQOB2VJVf9jQQ6Q&#10;3waz8Xwz9lo6dlwHrYXyknWZ/B2o9bX+SgfgQ9bczaELVd/UmYd2eqYuuFTHjqeDtXEWuAFFPXxZ&#10;VxfI1teZsePhaE+Ip/o8+90AuYn1IGR/zT31uqNY+ODPXzv5Ce75MrBxeVluitk8X14C2I2sLWL/&#10;9KUxueBsre+5Y9rIZraXx/P8AOOhefn/qsGeqHb7s+uctv5L7V3l7rgcxR51narfw6d880GHnLtV&#10;jK07vR5o5//T29iKh+S1OXyAzjzQn/9wKx+fI+w9/rYfoxkD6//Zz3727L/4DOQE88ozmLrg0phn&#10;c3aDsrMEgXbjt8IxH/TLt+5BXtK1J2SveNqTzgfwUu3zn//8YQ/pM65+a9/Yg+a6ZlsfdrrXec97&#10;3nP3vve972BbfK8z8lH8UXGK1rH2PTQuhp4/P/OZzxxy1ji+S5CO6FViy4Y1FtWLCajbt/KqMWjO&#10;bL80bNmcP68LrJ3zyQf4X/rSlw59XQ/WdX3dfH9qrHEU29nuHstzi78k7+fHbwG2eJ7w3tU51hm2&#10;Ytp3Kbbm0XGMboVkdx3UVpf37tPUe9bP31vacwlmbLIt+9axW6L7lYg+OSN3+uAcpk3PBTNuYJ35&#10;o3TGyQFnn/32FLaXh9mzxuzSGG7N5xf58z5z6mNDa+Ze22cv2vqhZ8ra5yK/JpEzKRi7BMfkTOxv&#10;h3ecDUnkEICSUTuCNuu5WJN+RbJtTLIdPg6eSzfDjtugdVvz4BI0x/oia+3hmlxtN17dcBm7BF4w&#10;ueA6tOeBveNlQg7MFzLq4AI+P9i+NE92bKN4tredu/aRl459oaCbpzcFfJV3PkzwrbnOKnEQr1PX&#10;s5cCtrfe+YI6i/W35s/Nz2yPVmQv+10feoGubv3mNWL6+dzAt3zJV7aWg3P8Eqzxu0QG3ofofJ3R&#10;w2G55NpkD3mhYj/dMl50zw8+W9NTONcevnTmmZP8xtJ1n77XDZ0faxy163PWeIni3vTceEOyi6tc&#10;Kr7te9B3iVzAT95679Ratr6Xyn0M0sUG/nWfJ37ObPErJi8NxbR4+z805YR+xGf+K1vXW2JrXbPR&#10;+eEc8QEoe69pD73Rc8fWWrRWMw/jESt5+oUvfOGQt3Bp7MSlnEDnxuoW8Vx1n/JljYk6+193HIvJ&#10;uev2HGHt3K/8xm/8xuGvDIEv+p3J8rx9cGl+3xqvKuaP1dveKa7Vncfg2mctXDdcD2/lp3PLs34f&#10;fB7D3OuX4Jjd+qPaWzjWfymSkx9iLrf70HfN8+eE53KusiNbxFMse1+Eet55LvausK5z33V/ps9n&#10;D36l59YffE7Z7Flzbcb4UpCdj8nVh6yNtTLGb33qzha8SteA3vkZu9Y6ZsMkspWXornRlBmeZ/bt&#10;eJbo4UcCzU0zE1R/BDPZzsEWf/qQi70Lkfqlsnc8HqfWVjuafMewjjtM9cmnDl5t/Q5lFyD958gO&#10;LrZyxqFNRgc2JGfSjucNOSEHkA+clGBN59rOPHxTwN9rQuxmPO1LffaSm8A+MLKv3hQUE2XXveLi&#10;phGJB541F18i8s/ZC/yz/mDM/nNfoC4GzwVsbn0mTbC3l+d8WtfuOflzDMf8Qsf8PobmwTpvtiff&#10;ipn3bzLWONQudvLOCys5dyyWj0F67IG+INR+2EL859pCDt55zZ3ykzPz5k3AVhyrzz7njRconaX3&#10;oXgnQ3uecY2hxtY552Bdw+ama47fGvKq/Ip6Fug6hC7x7zkhu4unl6tygp/G8rnnlluBftT6Tt3Z&#10;MvmujanrOWLL7/oiMULxFTOlXPXCsDUspvEeQzIhPRNTV3wTt4znMZ0Txlebn+sa3wrnxOklwLp5&#10;5vMrFe5bwNryzZi6syM8J59fVc49NgblTnEGz2FI23OLtVDe6hmcbucWHchZNmE8+6JLkYyVzsVD&#10;dJ7C9EVcXZe965BHz/X8WmNw7Zici3X9xEvOiJ88YlfnxSVr/BRozSP2db/LZvearuPy4db2H5Nd&#10;/2P0W4fWoHs+bc+kiO+eGY3r774l/62n/uJ0Cc6xO7vO4Z2Y9pyai2f/4HPH2fjhH/7hux/7sR/7&#10;VuK8lZj9HM9MMG2wMc7BmqDqU+bcWPMCrH/Ouyamf0AvWu26lf6Hope2MO2cfQ+12c2WeDgQyayd&#10;fPFRR+di2qJOppI8lL0oXfTUdwqN+z8p/Hk+efNlCTn6yLSu6BLbLwXZ84WNHO4iwzf28r+XlPf5&#10;95QQJ2ATH4rXrPMjH7JfXzHW1t8LWEjufTA33WJmnrJzQMzQlDdtfirQ2doq6e7suBXolFP87y97&#10;6Nff+SVGrcEliJ/9nS3+wtEXT/zkkTbqA1D1W8U7ufxov7T+wD70ED8vAdnlMF1ir2wfGCsmt7YF&#10;6KAvXdE8r5XalyB/yAYy6ZBfSKzJRJPnVUOu2ntsRdC5wz52K8WEf14coPqhfNfmH77irC++S0Cf&#10;uFkP8oBM8pWXnhHJWO22P/maDxDvfci37OFvawvklFPRbJvnbLAvzS839D80bs0liy5yu36zh3x7&#10;8CHyxQeRZ78mN5BdDC8FuyGblOx3RhvzAOkMJZ9v10bxoCv/Vh+zbdpa3znAaw3Kr+RqG5u5o25c&#10;vziwQ5+8ATYUb/Pl8CUge97fqZOVb8eAp/uw/GEf/daFffl3LqZO9WzrWgH5ep99E9kXiqkSjCF8&#10;QX22t2CcHeyxd8Uj/9t3nZ/gHNN3S/DJh4BetrML8oVN7EWrv9cGHWyJWq/KhyB7vUAT6/Y/X8RV&#10;W13utbbn+rjyFae1vgVj9CVDOeWt7XPBF2uI1OVs+5Q+cfCc1hdBHqLj2mBDZxCb2Gld6iuW+JT8&#10;MqaO37oqoX0F5NR/H2a8zSuG6oHeCPB3fyae7Aji/liwnWwoHp0NxSRih78QZoO8fu9733uom5+9&#10;8W7NhxmDsNV3H9jY3prnMVtO6XooksXPZNLbGtSfr9rdR7ETXXLtWe3OJ0jHY0A+e+RxX87onMqn&#10;/BXrc+2esBadCeUYWaCPD6uf98Ec1xBy2Suu2ZeNxcc4OhdsmfbURmTLL3a7J8+ndc59MG+eF+by&#10;wTq4h3RP556SjluDTraIUb7MWOq/1D/zyvtyf8o8JUts5N7cw6E1hXPtaQ7+9h6ffdjfGSaX1C/1&#10;89boLAPxYz/78ql4Xgoy5jyyxB2pQzxKdhRDcWKHtmedd7/73Xfvete7DnlrvL39qsEWucuH6Zvc&#10;cm/i7OCHn/rnX9fyW4F+KNbi1N5St86dZ/ouRfKgvED6Gmtf6bdmSvvgl3/5lw/j/QFce+8hdoB5&#10;6Qc5Q569JtbsaOw+kJUdZKAtHHT+fn3Hjnvxnd/5nXcf+9jHDonfJlmTck2+c9GBM1HyTjl02hTp&#10;uAXoO2yO3/dttWHWYR1/Vdiyo76H2jfnFRPkhsuDVeOVD1mXda72qhet/eegG4LmyzGHabLQQ2y+&#10;FPSwI2JHNrExH9sH+p8Lpi0zXms9VM+X/FnryjnvPpgjdpAMKCeT/xDZ10A2ITnmIm5ttW+F/OT/&#10;vGmpL56JtX0f8BdT8q0B39SLu75L5T4EdJRzM671Z8stQD49PZxnR/3dpHV9VG8MXRvJjeiKGi9G&#10;9V2C1XZlOZb/8TwXsGXmopKN7YUZDzTrePDjiZoPybwU5ssZe4ZtyS1X4FzZ+OJVkkV+/eVe9kP2&#10;n4tkTSo+2YzU9feAgo9/1aesia2+LcRHHgr1ZxOoo8bOQbziRH5rExo/V96KOTdb2z/ZWxxvCfJb&#10;q4nVr3X8HOTHVpxmn5IN+Vt9nV/dOtR3DpozqfnHZNC1InvAPHZeguavtEKfDwYulR+mb1v+Hes/&#10;Bfz2gdi1Rmj1pXV7iI5L4Mx0tkwd9LKJDfaSF1K3wjHfruHzjB2fgE9ygs9QbuhHl2LaecqXxtZ6&#10;eyis7fuwNZdPyojvxtbrxnPAzHHUfoBp5xwrP6uj1lXZ/EswbUjvWgJd0HMHzDkTx/rvw8yB6Wdo&#10;TMlf72rMwePDmdZ4Kw7JMZ6cUN+qa+Vb0Xi2QvMa25Ixxx+KaSskE01fQXvtm/ZegviVW3Pr3xo7&#10;Brb44MJ5237VV06T1bXjoTC/5+XuKcVk2nqJzYA/m9i5yoPaM/5zfAtb81eU653d98lcMc+LbK9O&#10;NvTlAuWl8s8FfdY9G9Bc6/Tqz95zbMFjDj/zNcrXFelf5a/8xs+xYUXzuk9PRvaVl88Ncz2KJzwk&#10;BsdQbFqDaIIN9asXN/dycnTr/uZVYsZn+pTdcw/7sE95zZiuELPyix2QLZFx1Pil9iRnnZffSnaU&#10;T67h4My3jubaH1OG+iU4ZjMdxsij/1LfwJxJsy+8+szb8WJgU7gAOrwk/tx4M6nwtYFm/ykkY+Wf&#10;fWT61sX73//+i2Q/FLeW/5KwHoS+/fHrv/7rh7Z1cVChcuK5wMOWCxabO5zZOAmeIpe6YKnbP90E&#10;+ItUEN/+KkN92vdSwG4+KotpvruoPfYFRzERv9Y0+XQi6Py5BehLl3q+pK8bBd+M9RICX3bfAt0k&#10;ROmZdj1U9zqPfP61p3pAuJVv2V6c1Vtr+hsDdoi3b+nFe23QOz/Agmyyb+l1jXTulJu3QrLpLw75&#10;nZ2+nZhd10A6njPmumdrZWP54aWBbzT2Al2f2EXNgyn3HMz88H+D+P/b5Kbcga6X0TWQXw9Bc9ly&#10;zLZ4Innfz/9oz/NgjV9zVpnHgIcs8WrPaXfuG1fqg6nrXCQjex4i4xRmDJTa7JVzH/7whw95pz+6&#10;FpKXf923Fzt2dI5C/sM17YDs6LmBTvaIgzH2xMc+drkvMmfadW2kmy1Tl/NSvs34XILyEcif18mg&#10;3YvkV43WJ2KzUj9asdV3bax2WIfWQhzF1D1I3zy/hU3kZkdUH3os3CPM/W9/8MczAF/10VP+xHdL&#10;0EcH/fLfmTvb6KE2FDdxbA2RGIgF6kx4jmDXMdvqb7340ppZ1w996EMH3/iuje9SzBwEstsXSL/S&#10;/8Povu+d73znH8ivef5A8x+K5B7DOp6NsDXP2KTmo/rC1vxToLvzvPxrPZKbLlj1XQvJXXUB21x3&#10;7H/lY9bm2hCr/mJLfrtGsk+/Nl86Lx56RhQTRE5nj/i0TnTWV9xOAU/nLJh/zEZj14x59q167kP+&#10;OT/yu9IY28Xd/v7gBz/49rl5C9DHjvmcVJzYURyjh2DOv0/OHC8uaAvF/1zgR+WAmPL3fe973+G6&#10;TK9YxHPKzqfG9HXG6BqYsorRzEsoHvVH+sofY7XhmjY+FNlYTrORfc40JcpHvPLAfrsV2GJPAb0z&#10;nnCNmJFxTM7sT2f28N19DLRHIL5r4Jp+nsL2ibFjxwbcsDvAbHwHw7zYlqjrRr0EZMwLShu/fnUf&#10;fLrY17/jtrCO4uxFVN920vf5z3/+7h//4398GJMHc82fw7pkg1yVsy5g085JTwF65CwbIn3zZ0O1&#10;iy96qRB79vNx3jzkF9Ku79x8KX7JRsmA2V/fLXKR7CjkM1+djdbRlwO8gJg3CddGdtDf2TljAjPO&#10;2Xkf4jO3duCfhy7Xg3UNboX00yO22nRDD8ngr9C/8pWvnO3nJSCTr84UZyFdPvBhj3724IlaD3bc&#10;Mj5kp69zRNsLFOeLlyhvCop1eQticQzyuAd684ohAn1h1s8BGa2LM94LST+VJHeAjcZP2fcqUAxX&#10;2gJf3Av4qUJ51j6A6dux+cdgnjnOGqUY1rZWra++xpuDzkG2dYZNeyFZ9nf5cA7MWc9Fcp1RvdD0&#10;EOmn//SJYbquheR5QdlPSBYfJRuKWXaqx3MLkCuWziXXxfyeessdfLdGOujNZzHxhaV+4goP284F&#10;3mKb/BnTxrS9UHMNvUT+LcGm9tVEtrPzqWylc+oVs+IoR5wBrsNoy+anQHZF58Zm+qE0V674YMGv&#10;Kmk7F5JZHJ4S2dT5ZC/0hQBjl9o0z0J+z+cCe8A6Kl/VWj4WxavY5Ic+ufpd3/Vdb59tlZfmCzK3&#10;WOqfMvRZq1/5lV85nGHtDWuIzMX/kPV7CrCJvfkH+ac9+9DsOwbjeOVtuUt+z2liEg8yrrw10pG/&#10;YI26NrL1Kew4F2wUL3tUvNzH9gWNUAzL0drnIl7z7Ru53Hrpg0tk4mMrm9kOZKLOV+NrDpwD/Pdh&#10;lXepDsDLVmBvZ7B+95Af+MAHDvv8HHseAnrslT74FEd2RJf4cg2kN/C7/QPsQfqLyX02Noccc+Y5&#10;zncx9pyY3Oa8SVj9LebK4lY+KMVwxlGuNice9FyQrSH77T3nhTr77QF74VYQG7omin1xAzGt/1Yo&#10;19NpD/iybmvdukcvCd8+MXbsuAduENzE98ASrrUB50ZD2vNQVTp0fPipfuuNv+PbcAFw06UUe3+9&#10;8qu/+quHQ1o7aFsXfbP/VcFNoZzpxXbYsu/W+WT/2DtK+ezBwUtjcRTXch3Pc4jdpWBzNwtdGKfP&#10;0ydj8wy5BGS7+Rc/ZTcK5Ee3Bh3Zv+aNfjdLPvjsg7FbIX/FJD30zxjE8xBszfMgaU8puxY8VP4l&#10;yA++ijm9SrF2NoG/PvPBJ9zCJjKdJR78P/vZzx4+zJKHXRth3izf+kyZoEtsoD3SX3y+KbA+7ctT&#10;aF1cH9A8cxurrax+CchBnfOumdYkdFbieYj8p0ZxmZBb84PPfEGz/lD/rKUYdc6TM9c32ZfstWyJ&#10;PxkwZdTf2CXYmmNPOhfocH769qy6vltAnJxTPnTvSzhiKVbFa/rY2XFtFAt++iKG8/kLX/jC4doI&#10;bAJnKJvxn7OHHwsx4HP2iYc+HxSzU25rQzz3AR8yj18zpslXeoHowxB5oP2cMe1Tf0p7Z9zTKzfk&#10;ihiu9/XXBp3WML+zobL1js5BfMkuJ7xg/fjHP/72S3p8xsujS3Q8BKvs7KPfXnAGo2y5D/HgB+3q&#10;raHStdc61n6p4FvnBWg789xffOQjHzn4afxaa0iOeCXPelmfT3/604dfERJPYAOasW3etWy5BrJn&#10;y65j/eei/G19xKZ8e6jMa2D6xDb3ish6tVeeA9gof3vx70xg48x3sZw59hDQY7+QM8/YUN8l6BnV&#10;XDbLgxnf5E99U+e5WOeQFz1UJhuzUynebAfr4I9APIffEmLXM79zujiFh/j1UMx4TBRnYM9DcrE1&#10;mvKdEb6gKCf1k/mU/r5qFBOQe+jYGkzEU8x8aNb1qBivefSqka9s654n0if37TdfULul7WwQMzo6&#10;X1sDdmRnmPVboLXqmZVt2QHZc2s7romXe5e548mxldxbB4C+Sw+GuXlsdvPVu2kJDp8u9Jfq2PFw&#10;WBMXgA5iL4e8THMAQmuuXd9zgHxx0+Jlwpq7rwJyGbmwernmg5PPfOYzh3ZjiK3F9CWBHx7clGxf&#10;fQoP9U1uyUMvdH2rub9oI6sbK/Xy9JbI/nxJr9LDST8BKRa3hLiKS7rFGrIJyqdrwF5yE6QU86fc&#10;V+u+4LdY9zAo9+TGrZCvXiz5QAH5QEHMe2FpvRHbrhXzY5jy1Tt71dkwz+w3BTMfxSEKs8+arXms&#10;7Cx5LKyH88m10jUznXTIWeujb9r83DDjNQn44EPPPijSz5dJ8zy6FHLYnnaOKuVyVK7Pc/9cTB8m&#10;Zl+2Z/81wGZyvUD0wZd72YfE5RzQ42z64he/eDiv1ItdOvmGD25lB5DdddsXAJybrt/Q9dG9Pj42&#10;XWv/nYK1EAvI9/Ktl6MzVueC/WQjc5uvrM896Uc/+tHDCyF9zxXT5pVeNeTtLXOXTL531sz6jMG0&#10;41wkW76Vgz74/O7v/u7DmTD9Kg+fAunNp2mn/WtfaJ+L4pTc/Jj+qXcOxf8SMe2PrJ2/drHXO+vR&#10;Y5AM+pyTSPz0WR8/q+96qb3mWLqL/3NCtgH71nzI5sl3LrrXmvsoHeEhcq+BbGBb+0z9VdlzDO5b&#10;vfj2Vz+dUezsPNCWiw+xmwzzyPWHDX34iSCZc73OxYyvPDh2Xb9GvMlIzqw/BM1HnY/iVJw9g/tv&#10;v7zjmvy3AP3WRg7QwYbWRr0YPyXSmd9zTWfunItinIzyug98yYdX4eurRP7y3/kUQbECfMWwOWIo&#10;V31Y6P4eev6dc1812DOvo/nauWTcmeT880G4vlvYT484dY66FmQDKNn40HP2IaAH8d8Hv1N3Zev9&#10;VDY9Ftd7ot/x2sMG7KYBaSOYid+Yev3HgAe1mefBA/o6CAKeHa8W1sDaznWPnhP6oLwcOmY33Jer&#10;j4H94CJGFz3aXgJ6IemFuDH97GvvvEQ4H3px6MZhngWos6Ox4nEO8JLvBa6Xpr1w72WM2KHkXyL7&#10;EpBL3/RFH+pmSYmKw63sILcbkUgfYgfUNvZQTBn2kpc5bmDnfkKvGre0g1z+26teLMm9PpAR6yhe&#10;cRKf1mXH7SHu5SSssdc/x+IP6l0rul48FM3tZQtdHh5cj4x1duife/hVIzvK59nuzEP6lBP8KnZR&#10;8U7WOTAHf/vMtdI+W+8/433IXosXkWF+axayfe0/B+ROG8XC/Yhz08+c+usupb7suDbyKz9ag9mP&#10;bqV/RddE125rC2wq9u0T6/lUNq1gT+t2iQ34sn3mf3Ge/X3w6aVaul418hVNm7TnnlPquyWm/nIU&#10;TfuiWyK/o3Qf8z/7zsHk45svQ3ixJk9gjp8r8zEoxjBzF/jM/17EXQK2TznaiDznQfIay4aXgNbF&#10;mjnXxQz4UPx8ucGXXOz5xi/BjIcYFSeyO1Pw6BfPCf1rPIv/2v+qwA72tMe0OzMbix4KcUHkl2+r&#10;/+lb+3d8KzbuWz/2sY/d/ek//aff/pl2/WIKrdlcx/tiady6WhtlP9/aX4gZn+dCe+rSfMA7986U&#10;OelSmVFIxjqm/yEwj8/tc2dM77TEyocw2g+Vfw7ygx42iJ01QNpo+g23sie9yaePPfIt/cYmz7mY&#10;85KJtvxGbwLytXi4/rt/7zlsXXO8cnVeD+Wq80LduPa8Vj4HsD37Iz64Zlv/9pwvGrhPy+drgkwx&#10;oYtu8fXMK+bFetpoTW5hxwq6nM9scy5rP4XeW+LN2L07rgKbr5vHaAs2xUM2Rpsa5vwOpZe+2V4y&#10;rIvDuPVxw+X/o9Fu3Wb5XMDmLrDlUfaVp2j23wrtF3rYhNy8+oZjNiq7oD2FTbdCdufDSg9Bc8VG&#10;LMUJgbwrpup4boXsKNfprA/YZKxvCtZ/C2THPI+zK0zbHgu+8Te/ivO15N+HdV/w1U00AvvJjemt&#10;wH83om6IffPZi0p1sfdAAGwqJ26NqUOd7upi4madLW8K+B1degbMucXxMSgH2CEnnfOtR3pg3a+v&#10;CtOmNXbyXh9Sj/DzywORfMuXuQeat8q8D8npodO1PEw7sw30N3YOpl3NTWYvSx+KrXUVk3ySE3y6&#10;xN5LwA/XIC/d3a85G7uHW3Xm+61ANt+dlewoVxqr3gvQpwCd04ZKNrZPt2J1H+Yc9ZljwTp0HjyV&#10;v8cw/cvWbFK2v1D3GermXRqbc5G+dEw92RDBre2ItrDady7MkWMIul7rT5/8KQ+fCvSnNyqnKy+F&#10;OajciXqfoF75UlFcpn/6rGnXR7CfHoIZ9zVOMz/ck9KHX79rTboh254bvEzvepvt+Tyv8Q8BWcmb&#10;cVxxauxWyC/7rDNA/VXYch9cs7z8Z2f2Zb/4svtSmG99zXdvQL77lu6NjKdD+9K4lDvmncqDh8g+&#10;hjVfL5Ed3/Q7GBOXzuXu524F+thgX6YX0jt92rL32qBvy1/9ETzEjuaQb/26t1j9rD37Xlfwkb9i&#10;Ix7yoHNajOJZY1GfeXKm/Qzl7jrnVYJv0x/29dypLN+de/lxC9CdLrHzrmnGGthm/NaY+0FdKRat&#10;XeMvEU93N73jxUOioy7qk2Buhsr7YA4KNlebem52mLp2PC26EHTo+9Dzk5/85Nvt1nFdz1eNY/aU&#10;S+Uy3NJusmesxNLNgP/75ROf+MTbD6bi/JLBj74l1QWav+3r+pTo0pibk45o6nqM7EtANlp10S+f&#10;2GWP+IkP9t7q3MoO8ntxlC3qtet7LOwXPsrl5KMw69dEPiL6tdmitP4IvOD34gduZQv4VrJvPvur&#10;LS+Z2NJLm/Lwlvq3IBb0VpeDbHPz/iahGEA5c2wt5riYRcG6Ipj9pzDlAXucBfKyPAX99lF8q+5X&#10;jWzhS+Uk542zzQdrXlaVZ/GH+B8C8fKyzb52vXTWgtixr32nvERHsZ621UeWLzH0ywUPtZ2s7J05&#10;1Lel+aBE6b4m6BQzf6XhG9fOg+IWVv9vgeSLRS82fWmEbdAeaA2R+i1iMtG1e4Uzsw9njbMhH04h&#10;W9neeoN665xv0H1LPr9KbOnPrsZmu75bYeoorvWJ3yzjuwXsl5VmTq75qb32HQNZWzk4fYtHeWtf&#10;Ifn5kX1y1fneGXIJ8oO8/ArO7trr2EsD26P2OrR+/G8Mzs2T5EBzkjNlIevzvd/7vYfrpdjSa+3Q&#10;lKM+288BveRlF19mns3cODduE+Wva01yV/9nW30dvwWmHnli/RB7p/+vGmy0PuWSe5h1v7Zm6NI1&#10;wm9tXHf7a1Jyik/0kLWfZ6lrOpp5sCJdD0FzV7rUbnNmfNvr+uTJRDpuBTrp7lpA17rG09Zb2rIV&#10;R33s6Zylfz0bT8E4wm9u72v4dN/cW/r6HFBsoDw4tdbGGketQdcfYxPxvWrMfGEjn50RziH5oD19&#10;uyWKOT3rs61yjt/SlmR33rR27f30Tzv0vwQ8nyvrjmePLi7Hkh7alJdugA4e8+ipb8pedd2Hacul&#10;9rwpODc+LgLdMFoDLzt/4Ad+4O0bDehghKeK+bR/JTiVM/NCts6b9WtAnLqZB/vITf6f+lN/6hBH&#10;urrwdgMXzrGl8Xjv478GVh3i6AbHX7LMh7dpmzb/po/H1mfC3NZJHPvmqbKXMd0kqHez0txJ18aU&#10;S3dx8KE2G9VXXNuemctb0B9dgpWfDsjPuX+2MP28hq90dQ2a+8W5BHLPh5LGL/X1PuSn/KPDh1l9&#10;4MMGOVdcsi2/o1sgu+hOv5Jdr/qDz0v9jn/SQ1AsjskQIxTiqWwNo1XOlswQb3vS/vd/t/ngUz95&#10;5MuXzgZnV/PuQ3yX8t7HX0zwtcdmDKPAN/vOvYCXVfzxQmx+IzhfUTJPYY6rk29Pk+96mQwl2+ig&#10;K/6VtsAWyLfWqZwx7kNPP6/rZ9WNPRT5ng7wApF8dvch6LWRXmsifsrsAH6Kbf7qvy9ulyJZdAA/&#10;6XR2+sIIu8TAWhYf+2HacwsUG3ZNHensg0+2rjmrPmkFuXwq7/GQq52Pc93j2ZIFjZ3ieSymDWKy&#10;xuWhSGZ0CeYc9qHiqA7Gy60tJGOlLRwbs/72jlxov+DbitMxGSvim36olyPklisTzZt0TdCXTZVs&#10;sSeRPdGXTxpfccy+2uat40p6zsGcG71KpH/mZnE01lra76A/OoYtv/CThYyR6Us584s51sXZ5Yu0&#10;zlbXGGPWTg6zD7LpucG5iLJtxo8flQ+Be2D5Kxad6WRNefVVR7dCsvmUv84Xz7L2GDtvqf9SsNF9&#10;ixxC7ovktPVht/HyX3z1h1N+4DduDjmdM50xkyZOyTQ2x9NBvjzo3UTnefLxaK/z78MWbzJRuEQm&#10;ZJNYFH/7Q3/rcI5MPNFD0NqKV+sS9BuPpq6H6jsFuulRFh9rVs5pFx+xCtMmtIV8cVYCOeWHOXQ0&#10;d0tGsqPXDcUc+Cc2CPSLXXFXou5zxU5dDp/Cq4rhzJ15Hco/PrT/9N8KxXH6L3blHjvwZOspJCO6&#10;BPjz074HuvlfrIzfZ8O1cKn9Id/X+efdbe7Y8RY66Ep8kPiRvsnTjUUbt/6tZLSpUPz1tbHO3WDZ&#10;kE42TNK36j4FfPnW/CmbrmNIT343r3bjx7DOPWeecfbOeSt/cvNn+rXKXdcVXMC88PeXBNDFoDUi&#10;b8o2LxuSP9vH6BSM59+0f22vyJ9Zb84WGTvHnvuQHqVYyW03WF4CenEsph4mYMuOqFgG9RmHlXfi&#10;oT7MeeQC2emY4+zwcMG3+vmLsjV7o9Uu7TmePyDX9Hk48pDfh57Fz4sAsW3efGkVGcvu6FLQwacg&#10;l1pXtpDZT9klXzn9yZZpT1CfVNyO9XdWkqn/lI/Nm7aoT54Vychn8/O5vnjQKj8dyuw6F+1TpJ5v&#10;cqExEIMenOOdSMakS2FOPlhn+VZOlvfFZc29/Fc+VP9E8+krDqi6WLCJzsZQazOpsTD517FjWPnJ&#10;nf637mhii3fSyn8K+T7lVc/PoB4F82c5ZW3ZeMwnkBdyEp8PPb2M1O6FZDKya8qvb9KWfpQNKyaP&#10;XDQfHeMPx/SgOR/pc87JNTnfy1i+ZzOiH486FF8gb0unfnsMb3rJnX3xtvfmfISnuTD9zodQ2xrx&#10;wfWkDyjn+KRjIKNzMV/ZwKagzmb9eGZMwiU6t8CGzqn5/xGne8YIlSf62XWpPvz5OWWrlxeu2x/8&#10;4AcPuny4nP/swlueTBmrHcXCXIQne1feFemqLj6gD9GPkpP8bJl2HdOrL75J+NOZDSvI2dK56rs2&#10;yA3py49L9OHNVnMvtd04Eh/85WTz2ifGkldfc1f9k6aseOcYmaBMjnrj7InqQ7OeHZOmPHP555xo&#10;PB+MaZcfnSXZuFIxiLJ1HbsEM57AJmcsIhOmvvyfpC/9leTO9pRTe0X8q/x0VB6bfy0knw/5PP2A&#10;LTvBGq5zZowby5c5P/nJ1ibPi1hnai+TzfM85At51sl5j09/eqsnWx87smUiu5B6dgTt5iY/nsmv&#10;LNe35FW6NnTfEE2ZYfbfR4DXed49QjZExSQfHgM6xYOvtVd7ZqzVxUZJd9eeef1p7rR5yoNZD8fm&#10;RJcAv9h1Nrl+kcnO+oJ+uRX/jO2WXn3GJp94FKfGytfqyuQlo/7JE/Cwp/g2f52HR3v2pSdo6195&#10;Jh/7tfFAtitXeRPNY4f9nD1bOmBLnnb6UPMr41n5kHbjobWA6vK2fZ3N6Vj13efzuaAngtV+bWN9&#10;SLXas7bxZxc/OqMg2WHWoblT5pQ92+m4BbJjC4/VO+OdHsSn4p6OlW/GEV/j+lF8jc94ofqUU89j&#10;MfUCWzrHQmcyxLfOuzbIpVMOpodtrlvFYSL7Vph3LJ73obUp3slS2k/O/fpbzzVWaF3ftX0M06c5&#10;19pkV7JOwfgag/w4jPvnLcO3n8B27BiYCV59JnxQd+H55je/eeCTqPWXuCWiUrvNbpObY5MpHUjG&#10;6dGnbp4NqC+96vj1e2GFetGDhxyyfZtOibIF8CRv9rHrp3/6p+9+67d+6/ATMtmSPn+J4Ocs4w/G&#10;zRWHCH/+zpsZtM7VZrsXQ+bpw2eeF/vsnwe1B6D/9//9fw8vlfwEI9/JwMN3/erksIVcPk278KC+&#10;cQfZgtiNzMl2dX5am/wl+zd/8zcP+tjp5m3ewIX8aq0DHWSno9hki1Js5Bcf1K07/eZOnf3fVmLA&#10;tinDXHHqhZzxbKGXHGsrJmSRHcjgz+w7B/QithZTbb7wgW65m1+QLfzoLxzpxhv/V77ylbf94g9e&#10;uekFY/2gfgnY+aUvfenur/7Vv3r31a9+9e4v/aW/dLBFP93ki5H4zrUqLnj48Y1vfONAcgPY3/r0&#10;DVfzxR9/a5qP9OHjk3n1mUOXujgEa/nlL3/5EItswkuP+WjaXK6BWOlDZG+tMX2NQ2uK2EaWOJWX&#10;+tjUucQu/fSyhW/WTFygOfk5149sRDd+Mfubf/NvHvp825tfxvAC2dpkAXn0s4V9+NhAvxJv+qrn&#10;K34lu/VrK9mhjvKVDuuo1IdHTMrlzs2Qnur5n6/6ilk++DDJuBgYVwd2QPLIKaagP7nq8QWyQnVl&#10;vpNDPz+dD2LOBjrkOL/52XqTn314t85ZIB9mO1u3gA9NH6aP9bGLHcWgtQL+sAmpA5nJyaZkrSWo&#10;859MdaU4fP3rXz+M89deT1d66BBDthU3NuYXPtddsbwP8utv/+2/ffd//B//x92/++/+u4cv57CJ&#10;7qi9z0Z6yBfbfFWawyb2WD825Zs59LRXKvOJ3OJChrr4IXPLGfLS4+zXTy459mu26iMD7xoj+uJV&#10;FqNPf/rTd7/xG79xeAHKZjr4SN6W7CDewB5Eh7n62cVXpD5zgmwlH1z3zclH9hqjC581cYazvZjg&#10;4Zs5rQOd5vir+XjNby0Ar+sknfhbH7zmIrZG9RnPfsjv1o8d5PJHn7w1D59xNLG2gY3pYRPUJreY&#10;KvmR38ma/dkHxsmYOo/VIRnsSSYedX6W32KnD/G1XFnXO6Rn2gblqTURQzqATPlo7VsDuouxewM5&#10;R65+dra32IGyg056kNjibd3L63KyWE378ZOBp7nmJFNdX7HINn38UQK77Tk6lflFZvrI4E/28SO9&#10;xtg2Sb+1aF3Eh03Za346i4d554KcUH3a8Uu/9EuH+zxfauQf0Os62/nCRn35CtN+touXfV2uW0u2&#10;d/YUH8iH7BFH927/6//6vx5y5vu+7/sO8XO/0POWOfj1ZyeIlbjNs1JfYEdy6BFr/rIXjPFVbMlt&#10;TenhG3n8I1vJP2Nswcs/8/nKTzAPT+vavb1zxf08XnPToc5mbXWy+fO1r33toC+dbKSPzenS3/lF&#10;lv72EVl8aq1W0Km//IR4WxuxIB/v9Etf57h2e4Ntvtypbg6+YkumPnVyzSMzfZV4yOaTEp+x1odv&#10;YojaE5DNIT3ngl7+gZjQaX/81E/91N2/+q/+q4drE918sg4IDx10I/ViNPdP8QVj8mLmk3mIPDGU&#10;J+zXLo5KdvE5v+kku+spnbXdi+kjo1xwPZavoD+woVzTX6yTqc7en/u5nzvsnR/90R89xJ8NnQ14&#10;lPj+xt/4G3e/9mu/dvcf/of/4cGXKVPJ7s9//vOHkr/N1eYnfm10Ccw31zqxK+gXd3GxF9UBD95i&#10;cgpkAPvFC5nLD+S/AtIWf7xK9uPPj/KgfrYmF8SfbeWQEo81wJ9P+QnJaN3Nw+ccaF62XBLP5lgP&#10;a5p+OeFsoou92viMKeVm5794tLaQ3fryW5uO8o/czvL8J0ceIT7hl4fdc5DPPjqdP1MnP+hKR2eL&#10;OvnG2Uxue6vY8am1MMd1ityuG+xqHb2TYbt68eraUhyMoYni0Hz62Np8X6Js3ZXmZ1Oy1Ok0X2m8&#10;mNDf9U+s8CI85OnHk33ZU5zxisecJ/Z0iR0eSJZ5xY/c1gHU8+UckA8zbtlnrFip880asbExoE8c&#10;2JRd7ChG2uYCPvL0I/X0qstJJIfMIcO4efQgbe/J6AL2Zn/jjwE7fvVXf/Xur/21v3b34z/+43c/&#10;8iM/cojztCcqVueieJtnjX/5l3/57ud//ufv/syf+TOHd018ylfyW091c/OVPfaXtnF8xq2NfjmK&#10;xJI/UK6Wj/a6ej6QG2Yd8KQ7/q2SDXjsR3bpY5OSjWwQQ3zGi8eKZIa1PXHKbr5bNzn4uc997nDN&#10;dH4BXueM/c/ecpGdIfs9f7neiym7xa8/sokvqOcj3eYn2zyUXKU1bw7dCK+2/mjGKp7snfXJT781&#10;ZjP73Wt94QtfuPuhH/qhw9nX/S4b8JCxgix51HMbmXjn/fZh1lsKt1dzx44TKFln4oJk7pC0gbSh&#10;DShpJZ8kVte3lcCXwKaT7Da8m85f//Vfv/vMZz5z98UvfvGg34Xe/yvkJ7Y++tGPHg6BDm3jiA38&#10;YDNbwYWTHDLJxteGc6j88A//8GFTriDDjYDN66awh9Zu/mxim1AM+F+M6AdtOh18ZImtA8EcBx/7&#10;yQpscUiIu0OzteAjvx14dJGFh1zr4+bKwWDMB6Zu1j3QkXFqTVp3KPZ8ddj8yq/8yt0v/uIvHmyl&#10;28sLpYOHPXwzhy0OU3OVZNLJT3zzRjI95tJrTTyEIgejtenQpIsPfl7w3/g3/o3DTccEOeLF92Is&#10;T9hvjcihl5wf/MEfPMRFnWzIxmMH7xbaH/jzgR6ltjEvYPjlJsbLazljXH5Ybx8AfP/3f//hpZTY&#10;iBn67Gc/e/d3/s7feXvd+cTef/1f/9fvfuzHfuygk8+I3efaDOTbSz/5kz95sI1eMbJmZP3ET/zE&#10;wSb2WSf87R9tdX7843/8j+9+4Rd+4eAbO+SbfegGil/dGNpvPmjlQxct5MYS75/9s3/2MF9cEIgP&#10;fdrmm+fFv5iIKYiL/eJB316gW12fuXTP/XRNzHxjl3jKWXEUB7nqJ4+Vzil+iGNxRuIIYi43I7mD&#10;zwMY+XznD1+slZIOpfwgx14RY7bYr2TYo2wQG3LxscOcc0GWdWKPvcRHxC7y2EO+88s57KyRi61j&#10;+6O+HvrYXh9q3/CzGGjjjU/8jM+9Jo7NlZvFsGtAMM4WZfX6gY5kN49u8q2zNehBiP/loBiIp1yX&#10;89ZbTMhP3zWuhVtgn3XoQVgO2Cv0yg9r0n6In71s4aOyelQfEg8y+S5H5YK97ktDxuSWayV/XRfc&#10;vJonRs4H5x1+5zD7oJz5r//r//pwnp0DL+L+t//tf/v91rdgb4u1mDvL+wCWj8bYF+ikX/46g5yt&#10;zj37i0/yiv32i3MYqRe7mUvWUz359Ik/f5NtD7Yu4By1N8TLGeU8IENcexAyF791w+eDAXawSzzZ&#10;ymYkntZZrNt34mAfWgP2rhBD9wZ0WFN+WAcxZFNndX7KWXLkkjns/NSnPnVYU7bwW96Lj/Pbdak1&#10;sE/4hMRFfPXzg56//Jf/8tvXtWCN6HGG0ZWfZOHDX55ZFySudPbQRAc5MHO5/W5MaUw+z/0wqbnF&#10;4iHoXAGytOkTA8QOfenpflEbqjdeP5Ajpo1rywdnkpghee3MNuYMs07y6Xu+53sOeSJ26QzpmDFk&#10;p3VxfXP/55pPNtut5X/1X/1Xh9yTU+aXM2yRK3JGbltHMZf79pb7OHnLDmtLJx5+sJt/6sbai851&#10;IJ+uNS6zfh/44myiU47ykU+dm13T5Be72UefeJrjLNEnrs4xuelMYHs5pq3ki5i5bjgb7B/nkfny&#10;1rqQgcR0rgufTvnF5nKpev0oe62Hs0lJHt+85KJTjNlDL+IDHmvJB/nD7n/0j/7RYT3tUXqsoXyy&#10;/s4QcugEdXNr81Wc3S+SIwbW0znnftyZZw7d9Nnn5psnD+S088SalU98A7r/tX/tXzu8HJRPfHSf&#10;6Lyj3wda7mfztTOdbH6zxZlDttLassE4O/hpPj/JEBtrKmfY1tnIrr/wF/7C4R7ImdR5SA5+MNfa&#10;yiln3N/9u3/3MI8NdMpz8/sQDj89bJKzZPG3n1mnR5wmzLkU5DqXxAO5NrFJTOx9bTlOp2fjP//n&#10;//zbe52+iG/VA9nIWuhXipv15JNzgnx+2H9ibv91zeysMq98an88BPImW/nKDnkp96yZNabPvqT7&#10;HLCLXDLFhD9dr8XR+ltz+13pv0KRU+VwMSt+0z+yydSnzmZniXVBzhZjckH83JORX6zIAzG3N9yb&#10;4Lee8o09/AW5xl58dHa9Jdsca6QUK3mPN7+QPS1HlHx2bpBZjirxI/lDFmIrytZTiM8+Jge05Zhz&#10;gU3OKHrJZpdriHzCV1y20Jh5kF1IPKLZxwbxORfWj23ta/teXJz94k1e8tmL+ADW0J40T799Yp51&#10;l0vON3G9FPlizdhHvnPJNQOJKX3kIznhfHL+O4/sm3KIHMj24Hzpeisv5K7SWvGZPO8DXA/4xA5n&#10;uLNVzpIvzs4+95xybOrif/nLZvLtE/cmYC9PYre9LrZ00SG2zmSyncO9J8JDF1ldK9jFHvtYzuPr&#10;zM/v8gjkpy8zO++sI3nOGNdherqHCMaRPnOdKfxyXlkbvrJTzvDH9U8esNH+7R4Qj/Wa+5iN1pF8&#10;cbP+9LDbOlkjZxd9rr10gT1HH3/lHuIzWddCuThLYLO1/Zmf+ZlDfrKJf/wpN6xp5za/8+kciIP8&#10;lI/lj5wQD7rF1hrJBfkqB+XiLSA/XBt96bcPPunls5jwl738Kz/E6ZSvxVG82i/iKJ/56xzioxha&#10;V/GkB10SQzaKW3LFU1zJIL88VNrv6uZBtqHqAQ8/9a05Ur02HnIfchbClFV9EmRn9exd7Zaj9q44&#10;2pvepcthe0w+eXZ2T+Ua1dkx57PBXv7Zn/3Zwzwxldv4vQt2z4kfH92gLV6d5XSxQd7awxGb1hjh&#10;6RpkLV0T7IGo+Jpr3yeDTeZlA/34QT859pR3EZ4BxMKZ6RnA/Yq9JB7NnyDHOeQDevdqzje5JG72&#10;hvvEQ8TeMu7bbxV27DgTkl3Ctrk7kMCh08ELbQAksW2AqORNzn3ARw5UZosD2aa1eR0ALgr66XG4&#10;uch5odKNw9w4ZLHbnGxkN3n6eiDRb/Nqu7CTS/9qv3H2iANqY5vvwmQzOgy64NKVDG1zXQTI4QNb&#10;HRhs70IdjLOT/bXNI8ehZU42i0sXP4cC2/jlBkVs2EVXMYVsDNNWIFeMHJzFKlsRf/mdDOMoe6E6&#10;XeJiztSbPja5qXGj6oDjN1n46HCRdDPMH/UuEDPP6OrGmgxxsD7mG6PXTZoDVs6Iofn53QVgxuQU&#10;zGM3uWtsazvcXfjdBHQRMY8OMeSPG35rJD7GXSjFWwzEq4dMOemmBD8Ua/PIu8Rust24K9mgj33k&#10;uYiwp5jyLx+LkTzuwUiszRdP85AbJ2Wxbw+zmVz81sZes676Jsnd1phd4tHNvIs5mWSwS4zExtqK&#10;qXiwNRm3Al/KN7mr1GePyK/2Hvv40f7ltzXlA7CTzZ1DeFuPblj04emGRR0v/8gVE7FhB35oHdov&#10;ZIrtOTGhD285O3UgfhtnS+evNXDO0APWwNzqZMoDsvApyYBiYT351f7Bow495DRWLNPBL3M7R+OD&#10;ZNVWB212mZtsbeAHu+gVB7arAx7j2up0ymMxIItd6TCWzGuCfjbRpbRHrAu9cs5+6KEUr/7iDGyK&#10;pt/1yUd+k6lurnz0QCzObrydR2KdDHxgjnPPnmWXOJd35rpZlTvnwPWHztYakdd5I+5k8tGYfnaw&#10;B1p79juP+dA1jZ1iZ45Y2SvIOpZHfEtGeVIfkMs2+4K/7Vm24HUmsdM+mXLNwYefLWRaN3uj66v5&#10;+FpjRF9xIAt/cvlNDpgb8Rfxly5zxcz527k558740cc364nEENgnbp3h4kYm2cWY3e1psuWinEl2&#10;sHZ42WcefWLTfmMPGenkc3X91oV8ciA/wLqxiR/G6cbf+gH+qJitNj4GdCE+soUd2unrvAraYLwc&#10;DPwQF/3N0yc3xAzRQ4d51gtP+a0Uu1UuJEe/mONhZ+vvWk+2MXL6hrg+MS2HtOWAOeby2Zg8K7/l&#10;rLWjozUqNsh8uts3eLWBjsesD5vsA3F0XaOXDWTKUT7ZT+r8Ks548IsxG/HIfXxsMl7szUNAPn3m&#10;dU3NB6V42Ediox3oRZB902/x0F9c1EGbHHPZIgfcW9tb2uLpPtIaWhdxUIox+5vbfPOcwe75yKKH&#10;zV0DrJG5wTwyskMpr+QPOdZWbNwjuUcRQ/rJFZvOSG32iJuXae5vrF3XXbEQM3b0gaP4+vKke2Z6&#10;2YfEl05zlMbkO9nObbaxyxnEZ8DHT/fExat5EXvYhtjBl9aSLv7M9Y7YaX+YRy+fnGf0sJcvoJ+N&#10;7BMPNiDyyzuYZfVzwadirbRWXcPZpy0O1svLKucIH0CZvtZ96hdLREe84iFuPvjgF/nWnz94xE9O&#10;iaW92Hq1Lul+CKwZlNv2pfVXl3f8NMYWNp0Dc/mU/9asewHnBXu7bpHJJxSKyywD2eTpa0+wueuk&#10;MbaKGR1yQ2le8sDaWlO5pI8t5pBHLt7igfBns7iIPxQ3usnS5lN7i0xt8ZDj7APz8U7KT/KMp+MU&#10;8LC/vAj66ex8llN08AGvGEHx2AI7ILtWe8QqW0M6zkUyOtfYyyZ5R456OQranYf67ZnWsHtV8SYP&#10;37k5ywe2AH9bf33FUY7J4fLBHHbICbqdBex29s+YJVvfjDf72/v2RzlErzUizxnKJ/PolbNsoZdv&#10;YuRs0J6gU67JufbGzGX34GwtztpKcozz01nXfmJD42zJL/a3j/iD156T9+UYmNOeKK7mZBs55jnj&#10;lOUyPnrMIYPP2tkobnyiuz3MVmW+sA8PHebj43ey2EQfXfSAPqRPvOkRD9d78/lm3FqLiz4lmfqB&#10;PtD3ULBvxkAZ+Fzsu49qvDUTy87WmZf3gS5rL258tk7iQD5/yORze0z+zPW+Juj1JcO//tf/+t2/&#10;/W//24cPx+jiM3vYwHe+yZHipH4O8MkV8Swn6eSXPJIrxsmn61y5bCJHHK1Te9d6kscHOaMktzO8&#10;NcQD2Tf1kkG+PvzNmTky+61V8s5BciE5dNZun1TOvGodtuzGz2793QP7QoccEwf3lt5Jyyc86YZ0&#10;mOd9rftae9I89839YRM0J7utgbV1ZnSG0w3dt7ufs972CZvlQ3tPnd3WkK1kKPVZM3uNzeXL3Hdg&#10;vrOIXHmlJMOXRrw3Jtec+Qwx50+Q48x0T+/6xw42myd+rhuHiL8V7G+tzo4dZ6INJ3VmvTGJK+Hr&#10;iw/a+Mo2qzY6B+mD5mvbhG1A9TZlvA4Km8omaPNC40rzbTJ8Dgxz9CH8+jusks0G5eoj6EPms8em&#10;NJ9+svAlK3tBX5QvYK64pjPgm2gO3fmNhx1dtFxMetgwNm9MyEb5lC35lWwgX70LGHQTGDUPyCse&#10;5qVz6tLWHz/ox4P4gBzyZOExR2ysm0MRmTPtn232ZjNZYA75ZFmjeQOon83pyu5zkN34m0MOZJPc&#10;cPHpoOZLMVK3XnON9Jfr2vwmw02oOl5zyM7udS3OgXleIomzCw9Z8kbMeqlhHWDmppK+fDMH5U9+&#10;sBOpi4Vx/OpgPt3a5MUTkUOeMfEoN8QQzMXHbnPxomJcTNCtQD87+CXn2Mce+uWcdcoPvHxWzrMM&#10;2Jr92cwncuUx2ebikwOdYcWSDrKyITvwuSlhB5nZYO65IJOsaTu7WjvxJh+xPz5jdOLXVqeXPG38&#10;raF5xQJfOUSWfnUwN7mNka8O5JiL8BUf49k165Bt6WwOxMdORJeSzwhva6luzdlgTn7zOd5rI/vo&#10;R/Zra8+fzorii795swxsrE+d3cnkB5n0aRvr3CpHpq/87zokZsaKjXE3vOaeAzaRAa1DZwkZ8lzd&#10;GNLWX94EcsyLWs/ixXZzldnG3hlj8eTLFsjkL2r9Ycpl5wSbyMVLLiq/9WUflKf5Ziw+UCe/PCar&#10;Mj1stKbsA2PkWRu8ERnJAfz8svbqzeMTufg8aOpjTzGmt32ZvCkX8ORH/uYbXdrZQy95yupTFp4w&#10;5bYeKDnGQnaBcran/MeAPn4hdgDZU371bECzDuaLrf7IWPEr7vr5Oddan5gVN+0JvOZD8VVaA2vf&#10;PYH1tBfML67xgn5yyhf2yBVz1Ole4w+NgfsmbefM3Dt0qM85UPscsE2szDEf8ZEfyeNPMVTixWNu&#10;MWIX+/CCucbw4c9W8/W1/viMKcVUPBE5+PSboy8+/dmTLpTN1UGJ17kDdDiP3U+QQ48XF51n+JXI&#10;OOSz0t53D9tLZD7ot+fdY3Ttw49CdgG55RB5YA4bxJFuc/GnF9iGmjfjm43keAlDDl628pcstqF0&#10;FJvky0+ye2ZINt7sJ1u8xJPvxah4kWEu2+gRF7x0GSvX8GczGDcvvfwwd+ZUe7J9REaULJQ/lZeA&#10;bsQeULJZvMVG2zp5duIXe1a91etHQA7bwTi7jdHX8wO/+GtMf+eLWCaztVB/iI8hW+gjhz7+qOsj&#10;X5strcF9KF5kIPXuf9icP2JHbjGha/qjnG11sldebcTO5JfjoM+85EFyWju8rSW+1oVt+vDzv5jo&#10;h+KGh3/a5hYDfhoX19bLGKgjwBPiPQfJ5POUnTxtdvFVHx+V2Z/+LWzZgH/tr09JNlvORfrN7zxj&#10;c3HTz9b8KaZ0GHNdtCdhnhNkyYFLbBF3yA+gA7GJbZE+0E9n56q1h+YFfGQmF+JJJpv5Rz85iP3k&#10;oxmriTkGdOHhT5SuzuVig9g0rwf47VdxLaZ4jGUjmIPoNqf1Izub9IN2utKhjZ9N8lNutrbm4ovy&#10;ObnZYj57jJvb/ObQZzw+YDMe4/r5bV66oHXCw1Y2ps+1z3xgS2uFtLOVTxDvJUiGMl+qg5I+sq0T&#10;u4D+kJ/AB7Ez5xyQz34lErt0iw0iL4Kp+5pgh7+K+7//7//77j/4D/6Dw6/cgfWgU96UA6g1ONce&#10;vogTfnESSzq1+WacPMBXbtwHMtgIzQdyETnK1qT81AeNT97G2Fl+wfR7C537l4K8yPonv3rtaduW&#10;3aDEz091pXOmMxyv88Z9ldzVFv/mJYtuH/z5Ipr51sQ9KXL24EGQPrGigy737eq98/WOtz/MaG/T&#10;JcYRPuQccG9MDt36rB+97EbqPU+E8ortfOKfuX2Zgr30Wifz0ZprxZqczqLOc2Pm0iuGB+/fUvat&#10;HbtjxwlIHtRGQ6VO7aiNFfSBfsk622BznHvRMdemSBZ00LV5jJFnc7RBzMEH2qtO84wrjc9Dpf74&#10;4rWZEEwecvMNjJGDsq04THlgvLnGK+ub48G4Ta5Md6Q9Dwl94uRwy15jePhcTNJBJtuSpT1jmT6y&#10;OmTiA2OIjuqT6p9o7gr99DRe7GafMurGtDForHn8aH3ynU3TLnzyKznGHNxkn4P05e8W0iG23ZSx&#10;Sz9kzxor/C4ybMFrDeRk9rV2x/TeBzJ7sejCIW/kGr0+lCAbj1jjaQ+q0ymmxalYN66//EH65riy&#10;OXjFJX3xmV/umlMMtenHM/nxIHKybdp4baS79cvHaUP98aqDMgJ8ESTTHMR3pT4xQaCP7G4Y6kNi&#10;FX+26Kfzkpi42Whe9lYns/xTJ5e++PRN360zefzBZwz0x5PN5GrrT4d5gMdYsrVROaMOyVPGX/8k&#10;8tnevNCcyQvtBXZDPNmtjZJb/K8NOmdMrHm20c0+ukGcik9+VBb7UJ3t1guRr91eVQf6nSNkO0em&#10;PrYke64h+7wsZ8s54Bcb6Cy++U3f7KeP3OwA/c0xrg7ZxR9UHZTGm5sf9tqUrQ8BvurN7czKV3Ky&#10;gz6ylCgd6pCsMO3M7ynPWP3KfMkWpA9vuiqB3KmjekiOcvLkQ/x4Wuept9KLffwhe7Jl+kCOPILk&#10;o9kO6uYBOVHIFrrJVrc+kP2Q3GxcdTwGfKQ3u9LFDn21I5ixBfOLVWSs/uTrEw85q05HeopBawf6&#10;m7vaqG2uEukzzz2JsjhC81Zf2WIf4DWGIBsQufmWDuNAFpATP8Tf2p8DZ5a86qzIx3SQ7awznk2N&#10;T/vMxYNfH4on/vxoDAVjkA1gLv5k6082xDf1zXaU3vjxkY1AvOhId3zQfFBq24vdD1jD5itbE7zK&#10;YB69rfnU0xg0hzz1bKx/naOMwHj9+WRuPMayTVuZ38YQ/8rjxvGypWupdr6oW5/iAF4QgX2hD2/X&#10;ZLpmnJIF6pDeeKBYTHvqyydj2dC8S+D+n/9zbjZmWzroy//0g/pKMGVH2UqG2ECyobnK9Kz0ULAF&#10;rAU5fOkeJ9+8mHOdck9zDvIju6wrv5X6+Ja++OgyT9k8ZWO1K5G55pQDqL545CpakY0rPxlKNtaH&#10;mpO+LV+SA3jEdvpZvuOD+GcJeCFZpzB1mtceyn597GAPXjY0di6ya85RR63XtKP1OgfTVzKy01mi&#10;NK6P3dB1Sts4f1ef8cth1/qttT8HUzf5lfqMOdPI1g90R4AvXjaVB8FYtpOhHcjN/+xY62KsruTn&#10;zKtkIjqNkanMD3VU3NWDdvPF0Vh+lUvARv34yYTyC5KjL6qf7c4E66kNxtmZrRPNKYbq2WgsGflb&#10;bMhUxpsMpM4/fnS2TVnpTFfteJJTfMhR1/dQJDuks/ocryyGfM0GUM9P9utv7D7gn2tPVnKstTzI&#10;Fjoes9fuA53/8B/+w8N/8fKf/Cf/yeG/n2Ibe9jHNjwoe+5bg2JXTPhojn5tsop70H+O7CBO1gbm&#10;nHRnb+25dulp3qrb3PYc1D95lGQr8+8cZFPzVwKxUU9m9UmQ3aBkt7XbkhcVAzZ751ruJdccvjs/&#10;yMIn/8oD86PQPOshd81PHoo/e+ojW0kufY1DPGwDY/qUfQEj4KEzezvjvGdmD17zko+n/QzJBT6Q&#10;Z1y/eueyeQfC+D+9hcOMHTtOQBJtYfarl4QSuaSvXzIjSfl2Er5F+s7FlINqA31tEP1QKfmj+Myj&#10;f8qc9sQX1Ne5bbApo/n4OoSVNmr6UPKSOWXoYyvEPym+7F3j3bg6JB8VB7ZH+lc7oPnNRdmtbCxd&#10;yhnDeCNtY5F2ckLt2U82H70wmOPiqpw2aOMVb76t/BF78LMX9JGR/fjxgD6yHMozZudg2hZNpANP&#10;hzlbIN7iN3nnWDHo5pi9+pMz+c+FuR7su8nrAqTuYtpLG23llF/ssqtxbblnfciA9gd+POSFZKfH&#10;+Er6G4t/lRclpzXkkza+W4AN/KMjTLuVM1b5GmVnNMdALPMnX6qj+MhGoI9eZTKzBYld9p0LvMlV&#10;T14l0E+2Uo7qj/CJAX+MiZm6PmN8YSvog/TBlDXb1cmY/jY3nhWzf/KZB8UTZQ/QE+k3b64D6CsW&#10;CC+7pp5rgq4ehmDaOOOQTas9ERwrySnnkm2MTrrdGKvjm7EIc348ZMgF5TmQMz1MAf1R9iB+Ah3a&#10;0DqSodQ2Lg6dc+2L+JMD5OPJhxkHINN8JQKyzAFj6tlJtr701GeuOkrmllwEzU8W0MGv1ji59pu1&#10;EgP9+ZQf6hH/zFdPV3PmvOR3BqYze5qjjBfiVYZp5/RZf21IVnKVUfanqznZ2xxILiTzGK08j0Uy&#10;pu2Ivcay8xTBjE2xMpY8freOxqxTZB7eYjNlQnrSkZ7kIkjOnD/5s6F7F+gBNnuNyznj7a10t9+m&#10;fJSP9Scvu85B+smvTQ7b0zHjg4wjdWPmptOcoI6SBcmYcivxNFa/uCD9c37tFbNfnRy22lPWHPSx&#10;ubzQrh9NGY2F/FAWA/d5ZNWvL93azaFr5kUEePMVXzKSUx1WG5JprrPcGYf0kdX64E83TF+Tlez0&#10;IX14yQAy5h6q3fzszxcwhmY/mchc+8GY/uKQ7uY1nr58aSy5tR8C8thE1vQ5u2p3RmvjS+ckWPvy&#10;LTvp46N6svSRne/KeIxv6bsUU0fyxHTrPkpOsflckAvZDeRP3yeKxTGCWYdVNjvX+Kl33oY1noAX&#10;ZUe5hadYKJPbvPRCtsSnnT34UDww9VcGc+a8Y7TF03zI/mkbWIN13jGC2c62lSb/ubDnxVqc2FhM&#10;kgm1iyWafjUe9MWPzsW0nQzr3B7XBvLkk/jRke7mxgfZMMch2WiuB7n2mXh4lmi+MdBfXpKn37me&#10;/Cj5M4eza+qddeNrPOnOPmhOfOldy+pR1x79EE8fJPCjeEI2TNJHN0z95Eba+o2bo02usVB/c9ON&#10;Go+ArEmrXvV4J7b6zsGxebNfPcruaRMbQYlHKXbq+M4Bfn8ZVyyh2MqrZCdz3v9dG2zx3wr4/xD9&#10;P4b+31I2pDv7WqNja7KF1rAYIXXykwd48J4rF+azZnsRkUkHkJvs5Gf/KYJ1DSrXOoLm3Yctvtmn&#10;vkXp3SIwzmb+189nuePc6x5Dn1K/MvvNLW7m6o8nHfUnv751njnOW9R4a9P6KFuz8mHOTzd7s7H5&#10;+lEwLz1R0I83nfUVB/X6mkdfBPqNax/ySOdbwr59eu/YcQZKzhINpNFMvtKq5CvxlNHElHUupoy5&#10;AclKX/obN9YGaPPAlEVGNG01d9q5+jP5YMrR5zDIHqhfCeYns4MmmcnfapPRi6LZH63yO7AOh8Dv&#10;92ULaBvLtikL9K38xmpXb/7sR/ibww7QBn3mBO1KF0vfAunmmlx9SvM7CM231h2+AR99SoQXmWuO&#10;sWkbHv3xVD4E5uZX9laf/op765O+lUdfa2cMb3YiY6DPeH3qoH0OyPUXD9CFMBnksSNbi7PxeNKP&#10;N3v1yVVz+ivR9m1+5fOUpcw/pG0ONA8aI7M2glWWeY03dm2wEWUDaE8bgr5p0yng5aP8L8/1FZMp&#10;uzUyJk74oXHzsgfwrrbdhzmXLMiW2qCP3OxF+dxPCPlLYr71gOumr5sw/eWLb45NH7IhuSgbIJ8q&#10;jU/MecF8/PqU5Vk8kxeyAawNzHMpe+hf12TOvSbomC8LtnwHfdmTzfVXRpAvQGZyGzdfDPhpzchN&#10;v3LKV4+gPJp898Ec+tY5q3x2Iz6yJZ761ZtjvFwlOxnazcNTP4LJh1praO7kN57dqL0N2umA6uZM&#10;ufpRMaanOemsxINAHyKHXvXycc5vrr517go8+mdMzRHLbMbDTkhOvqRDicC4udkIyVDWN32fBNXT&#10;1Zz80ef6ND8ccZ3yMz14UTbDKvuayDbIZvYoa2/Zkh3G+RPF3xxtqD35GhMXhCe5k0df8xC+Ygn6&#10;2JyMkB/QWZMOY+V+MIbiNTfZs69+mDJBv/Fp330g37zk11ed/HxD0PUJpt/Zlz2QTfU3Vlm/ktz0&#10;JNPYKn+VNftDPoH+fCKLzcg4vnVMXX88ya0Ec6whvr7glpzWq7kon/gYn7nZ6TxKHzRvypn9qPm1&#10;yXAf4T6j/Oregm56EWhPXUDWRHIBrznpm3PJ1M9+vk//J8/UPeNfTJo34z71J299FsyXGT+Yc8/F&#10;tDH9aJXLBhDzeCdPdeWWfvx0JR/IgcbykV/5WBlfc4/p2YI5ZCNIvnVwTSDHWuRX4+eC7auNc71Q&#10;/SumnnirQ3PWucnMLzawOz8gnc1NJn59+JWdb+ZF0LyJY7KhfK5vjulP/wSeY2OnkO6pQ10cUGAv&#10;u85FMvNz2rbaOXWfA3E2p7g3X5tcbbava9Aah3izRf3SnE03Gclf9ZBnPGrOiuyd9gR1PimTjZe9&#10;yNltD/Y+Ih/mdSPflJA9kM3FFhqPp7FkKCevPmXXEGMoG2C9XtGJJ3n1K6d8Jd5kT96gr/7kBnX9&#10;Uz7oLz6NZ0sxmWNoyoX6wVhzlPmdbRPNAfVsfyiySzltZAe5+pT8yy6gtxhMO60bXnQO8MtD850V&#10;5uVPMQF92ZGua8Nz/c/8zM/c/e//+/9+91/8F//F3Z/7c3/ubduySdkazf5jyP6uDTOGzcUz+fhY&#10;+xzYw2wnj47iox3VN6Gfnjk258C0bUXz4w1r+xxMPVPf2jft2rK7uvFirY7KHePlLmjXH+8cg/rM&#10;09f1FiZPOdt8aNxYaLyxMOdl0+RJdnrwsEV77h37St86V3v6br55ZATzmtt8/Obph/QeRt/q/LZn&#10;O3acCUlVUtYOJd/W2GOx6pk2VK7Ag6R6/JNWxIfmRau+oI6XjDb8Cn2r3i00HmZ9btFj8+uPt7ZS&#10;X6TN1nyamL41z8ExY7AFvNmvnHJgjs82Ih+KX2OhOZA9Di/8+NwgKrXnwQ4OUlhtT3760olq0xUm&#10;Dxg7FY9jMC89Hfjq9cMqFw80DvXNMnuLSxQP4NE+13b84m2O2G7ZIP543OgDntZBPd/Sq+wCh685&#10;yHj21x+Sk4zkx7P6ZBymjNBcUMZ7KyQ/H8p5KA+yf8veYyCnOJIx/Zhy1BHeqWvyT+i/xI5gzrQj&#10;GfVDstkuD9Q7X/qP1f1fsvi8POObB1z5hdec8scL1XXdV+AL04ZjoGPaqx625m/Jak7rPdc2fn3a&#10;rcmWnGuBHjGjU6zhlN2nMHmq84HsdS3oaK1g7veVF6bsYnKOTRPNaV5+VjZW3Kcd61xQ1x+FeBoP&#10;c+7aH+86lw3xxlfc9IvbyhPso84TPPNaXdybB8lH+iNQJnvWH4t0AZuyd9oKUzesbZg2zfqMD6Rz&#10;8qyYY/GKu1+VQF4gOIM+/OEP333Xd33XwfbkQvWp91KsNpxCvFtz7rOlXFjzaEtmSF6ygzZ5iDxU&#10;X2s65c75xiB7pg6Id9UXNf8Y5jxIbpi6zgX+5K7yw/QnWyF7a5+SNdtTRjJnvEM80Bz7C09nPTSW&#10;jjlPXzrqn3305p+ziHztzqWtedAZ5vqdHGMzJs2rr7lgPl36pi7IJj7OOXM8+Y0Xj+wHMiOY9qgn&#10;JyRLmfyJOR/hI4Mv6vfZa6x50Fk5r50T8emPitm0IZ6tEs+5aA6Zq1yoj7/606/e2MTsm7Ir9UVT&#10;VjHV15kDyQA8xXXy3If00ZW+yhnboH0JklUd0pmutT/M/skHk7f+OQ5zvH0gt7QbqyzeoX7zikN5&#10;uRVb/OSv9XUtjCU7fVPvLZFd9GXTasspZPvkvZbtySlula0Lve2BbNePL5+ix9ho7hqjZJ5COpof&#10;v/5oC8lO50Q5C52lyglzI1h1JX+l5M13SuWqdj7gqS950JkHM8f1RekI8YM6Haj3KVvAlw9dV7b4&#10;V9kwda/Y4tFXvPU3NuvxNH/myCwnz5z/UJCFph0TU376WqOZM83L7vuAv/MPrf4GfGjtvya8L/HB&#10;51/5K3/l7j/7z/6zux//8R8/fKBYnol5uZqf99kTXzlMxsxn85MX77mxC9bBPiM3gmybsisnJp/6&#10;6tNsl7/xhtle55+LLdtWPRBf/fFs6dVnfO4X8ZlzJ2rPfusRv1yFuUbx0pEetNpjTmszEd+WTVP2&#10;zBkwlk7k3Jo8Uw5MWep4ktW8KVNf/fNaYU55dpj91sC3RnbsuAFKSmVJDCWwvpms9yEZZCY3WW3Q&#10;KWvq3MIxm1boo89mQto2LZ3qyFygP1mwJW8LW3z6Orgg2WCs7as/XuXbm/z37dDXvHyoHbSn7eag&#10;xlb+LXRBm3JQawPGINvpqO8+TD/C2qddfuiftpyD5ivBfKSdf17m9NB3LlobaG3CGotzbJ32udnR&#10;9ldwyuxf9TwUZOU7yP3kGhML/tE7xyDf2HkfyELJQmSZy5djsTFnC/UrzZs2p4PMrQeHa4HOaQed&#10;2bP603jQbu60P5moNY5vztefvpkL8cKU+VDIC3roWHNO/9RBt9g3R584+A/Zffj58Y9//JBP+JTJ&#10;tEZznr/W0B+2fLomyEfTl1Ngpz2TjWzmJ5+UE8XlVph2h9pr3C6xA681MY9P2vyE/K5POx5IFxIn&#10;POp4jOFXonPQfJQN2TXz5BTMBfMjIKMzIh2QzjDr2Z0Ps50MlL+gLZ5KfcaOjRefMOt4xBTfzLfK&#10;YyAjn81FE7UrV9uOjUeTZ86jc+bRlAtzTj7UtyIdqz5QX2WDNhvsWS8TfPDp1yV8M/kjH/nI4csY&#10;t8C0b8umW4FO8S6XYP4FBcz4HbMR4oNKaG8o7Z3ifoqXPfjmPcSU0xxjkT7ltH3KDsm7BJ1LzaWj&#10;s6S+LV2zLxtD8+qfJV1AL9LXuVn8JswTs1AMZiwuAXnZOnUVg9lXHX9265u682utw5zXnMaVxlFt&#10;qN08WOMSDxzrD3P8GI7JW7HFp9Q/47OF5hqfPDM+eFDrrS/f8elXds8UsgEq4Zgtp+B8JIOO5tOp&#10;b67DQ2T3l6qdFZBsmPtOH1KfuuKFWU/epZgyIF1ijexR9nZvcAmSRQc/51lTLJUPtT2Qz1bllj9z&#10;LYENMHMImh9l3xaMzbXDVz1d6ak9bYD4Q+Nr/33Id/OLq3YE9a82vGqwpzhVrj5Mu6dPMNdn8kPl&#10;fZjy5hz9bGqdp9wZT2OdTY1PrPkH5iS/EuTkeg7MOmpvqntGnMiu0PwV+lebQnqcV3i6v1758bDD&#10;vmbz1hlR/JpLTvNW4CHnmF36zQ0z5vU3N1nVja+2KFE5NMeP+et+GU/rNOev/LcEG1yrxIBea4TY&#10;iLK/uMBj7ZuyihX96b4F/FdUv/ALv3D3//w//8/dX/yLf/HuR37kRw529GWzcu8S3/Iju1vzx8Zn&#10;Yo07qq+4zfydv+71GKRDidJ9Td8eipkv7NHulzOsYf3stq61j6GxfA1bc+b4CmOtB5jf/lE2rn4s&#10;16aM7FbHnwx9ytpQX6iunP3mQDaSuyK7Dv++FdxvZdaOHTdCSToTVRKW1NUvgXlSd84v+SFdq84J&#10;7ZUveVNWfIjOtoz+NljjKKRPGU3gnX35A/o7AOYWnXbBtAWyIX1RWOUZmzqj5MAcr6y+guxp05yz&#10;ylOuB6W+tR3IdeAbFwflpInVx3UcVnuKrfbU23x9DlZlB/YlmDZtzZ16s1f7mP3JI6sXEvPb9cBO&#10;dbTG+hwkJ5nZQ+f0QV+xWceahyA7WsvVJu2pN+gnd+WHyZ/MVc7s124M2HQL5PvUG632zL5QP6xj&#10;YGzGevJPxJeuaRdMuVt67kM3HOZNe2DaU51+c5T40Wc+85m7z33uc3ff/d3ffVgPOe0mSU776853&#10;vvOdBz7zkAfJuW5Tz6X2n4PiBjNGq67po7pxZf3zhrU9o32rHJzIhnRWn6X+dQ1PgZ/mIDKSQ4a+&#10;4lD/Fow1P1nRuUjHqic7tsYgHVMXvuwGMmZM6j8mc2L1I1ug+XRNO6F2wCNfkhdBcuqrPfsmNYfM&#10;iGx7rTycuRlpQ+WMCehPLhQ3c/VNeaE5obHK5oX61/hMpGfOg9qNgxLR45rUB57OH33ve9/77t79&#10;7ncfeG+BaWP1bAqz/1yY0zokr/nG1vHi2Vg0scWXzBWrjPiUETQOci4Y37JpYsrGWz2/tsYvATmr&#10;TtBHJpqYfXjWuXN83V/TPnq31i7+MO0rVpP3UpiTXkhW9VlCOua85sRnbM4BfVHAkz/OoK31WvMj&#10;2VN+Mme/0lzyyW5s6gft+tI/eZK3zoPGJvDReSw2YasPzJtjU1Z+QHqgPJjIXmVjK885KP5TB5lR&#10;MXuobDJWv9AEHfUpp67663uIHWQUS1CnM6ov0tc18xy4xsBq4+rTpHOx+h/Y2dgEvnwKq/+QvGwL&#10;1SuLSXKtqfqMjzY5PbPO/YiCsQjIa259k38FHuP5kvxkwJSDnhPyk99z/YrDhLHp57qmEE8yt3i2&#10;gH/qnpgys6lYThun/SvmvFmmNwrG1xiQj/TFq/SsNWXMOaAdweRRD3NessrtGZPmTH52gTyf8qG4&#10;JKOyczbEs6VLme+T6o9n6lWfsgDPpHhQfcmD5M3Snq7e/MYnkrPacC1k64xL8UegT12s2XHuGd4c&#10;SDaaSA8qhreAL2j+yq/8yt3f/bt/9+4HfuAH7r7v+77v8GG/dyV0++DMe5Jpn/7V3gnjYJ79I4b6&#10;KiGfTsk5F8lN9kR9853JY0AXkKXeulxD9mNRjItrbaV2+al93wefzYNjPhqP0tcc0NecU2NAn3a6&#10;4p98eCD/moPw2lNK43ydvk8+MDZ1JrNn9nIeQfPg0PMW07dPsh07nhgl9iUoiY/NMx7PTHiYc2a9&#10;ObZDGwnwtEXaXFN2Mmbf3FLxNPfYfNBuDM69EEOykpes2a+ebd0QHsPqw8TUk9xQ/wo8k+rjo9jM&#10;vimjfnAwOtjwm5cdqPU6F+ROnTAvLCjZIb7Zdw6aB6fmxpf+MO1QTj6YfeJg7bTLORdJ5KX2lHUf&#10;yBDzyV/c1xs/mHbN/uxR1s82Nk2+5stNmP3JiL8x0N/claf+iTn3GM+1IE6ouMHUN/v42H64FPkd&#10;0lH/OkbXhPHmxD/nnIMpY8W0B8215y9yA/9Lv/RLh5+WNO6mHu/73//+w09NKvsGr5g2b4U5W/Zn&#10;A6xj58D84jbnH9Oz2qB/2qbet4b5MXPkFkh/9XTNPtDfWfgYTHnq7eGgbSx9reXkeSi2fItWxJst&#10;K8zZ6t/C5NvStQVxmPmcjObXnnz6Jl+krzgq6wdj5W9j2sh+I9s3azt/9Sdz6rsPq87mka//mI/Z&#10;rS87IR5lFH9zkncOpnzzouLgHoOt+uSl62YxuSXyDbIJjvXfB/5s+dn8VWZ6UHPjnfNW/tkXz4rW&#10;Psy1m3L00Vv84zM+Zceff9C4svFKIOeYfeeCPLaFLXnpwbvaN/mLSf2rfdmuTz1aecwL8U6e+4A/&#10;pCOQE0H+pGfqNtZ8443VTkY8E/XNfbcVjxlP481b+SCdjRXv5G7NSR7EN8eaM/lAf/7CnLMVl6kb&#10;tGffnD/H6odVBuibPKC9NW9r/rloHabPc23IvlR+/Kv9oG/VmV9TT+2H6A/0uA5MPWS1btpQX+1z&#10;gJfs6mR03zf1bcX3PpiXLeTNMsx2vCvSnw3mzHmrTKivedr86nm99w0on3y5SNtLSqU5jalnhxKM&#10;pae+2ltIJpzie67ovBK7ec1Z46AuTp2dxovjBN7ieYxnC80jO7oWkg1T7jH7i0N+NqdY1Q+1lai+&#10;6rDKaU71ylVuSH4+NKZ/nbPlp/54JuJZdQX9jSU7nZMegmQ3vzJ9+QErH+JPvCtWGc6IW4Etqx3a&#10;s09d7rDjXFvYPvNwpQnt1YZrwhn62c9+9u6nf/qn7z7wgQ/cfexjH7t773vfe/iyJt1+Ce6hH3w6&#10;d4oJnyPQ375B+rfy+BTSY656bfLITzY09hisOtSTX/ncMP2fMcj2/IBZn2vVOs31SV40+0Jzmg+N&#10;n2pP0r9Scyb0eRemLO/Yb59t2RAlM9+6DpQ/6tBcONTeEv7tU2zHjiOQJiUarEk1E0v/qbHKZHaI&#10;ngP8PTi0Gc7VTx/SnhspNG/O6YUgsLMNBemAVRYkL7501lY2b53fPP1zrJg1Vtx6UGMfGMfbRT0+&#10;/WDuvHhP2yYPCvXD7J+Y8yc/JG+dO+dA45OPL7A1NrElJ5waCx2cxmdM9NcHx+ZvwfxkznnlYzl1&#10;jG8iHpg82UdW37pzAdHXi1wfGh2TewnYnA7xcGOlL9nTxmJ4CvGSqc6HGZN8q43Ut3IW9M0SJs+c&#10;f2ukl75pzwo85TjEv85JHt78nzm75lL99/kaL+BHlyIZ+ZHeVZZ1dpPDVjmK4Jd/+Zfv/sE/+AeH&#10;m/ZvfvObh5+9dWP/iU984kAf+tCH7t7xjncc5qVj2q0fOgun7skHxYOc+vN7bZ9CcuecMPek8XRp&#10;018fnuy5NbIT7vPtEuRbMdfmP+TvCjxh2pIsMPdcO81D2TDnkYfWftA/dTYf9LWO5ek5SF+Y9WnD&#10;aguksznFIN55Tk5bT6HYIDAXhXRNWfrqh2nDRHxTRnxb/AF/OcKPckTfVu6QNfXAfXrib3zWobZS&#10;bOh1fuhzXZv6A97K5s52dC0cy03Q31i2zPZqe8hXvHjK7Tkf0pVsKD7mlFPGxCr+5Kw21A/61bfW&#10;uzlT/uxPz62RXefozZdpJ+QvmL+2gY8T+W185mBzt+yYsTJuTnU0527NX7Haqd19nzZdbEP14Zk2&#10;NDYx1zrg128Ou5X1h/pW4Inm3KC/WBbHaWM0YSysY1s4hz99Qbt5sz/boBjpW33Ds/qRf6eQ7Nbh&#10;kusa0OkMgLn++hGwY7Ulvdlbvf7JXy4kG8/0NV715kNyQ/L1r2PHsDWHPfk2fRS7c+VOpAORM2WQ&#10;L77G+D/XR1+lOWs7OhfmFVegr/n1wZZM41E+zDkw7/OLIV597u3N8cWizpX0T1mVrflDkJ0R+Wvc&#10;2w9seA44ZU9+4OEHEtv8CtPf6etjQF5lMmd91WOMndmQfeVDewifdn6UC7Pf3OKhH/AEfelTFps1&#10;JsV2jpHfHDK1s1E7O7Mpqg9NGDMX1vGVF9IF7fn84HN2phe29E7E1xw049d4MrSr08ce1FpM4M2+&#10;5mVnfkDz5vzG8+kcmDPtU2pXn/JD96r5nL2tcTK25l6KYgXkX+LbQ8GfL3/5y3c///M/f9Dnw09f&#10;HPclcT47Y+f141KQWd7DjHdgA1o/YD2F5MDWnManvsmnf45ttavPecH4sbFTMK81nvOTB6dk4pu2&#10;VZ/z6yt/4uueS7+11bfmXHleH5h/yqaJLXsgXY0nMxuhOVu6jDW+xg8Zk0NQvjYH4ptobNrFnmzS&#10;n8zOJThIeWvw2xF6CwSsCmAasOPNQ+sfStbqK+7Ll8aVeC7Jq7lxZjkx9Teu7z67VuBPn41z37w5&#10;nq5jOvWvfbWNbY0nKzTORvXJP2WscmDKWudBfZWr7mM4xbfaEu8xW4LxdW44165jSCY5x+yof0v/&#10;Ocj+iS2Z8W3pDsfmgb6Zr6BtvIviJZg6gBw09yA9+uLNFqhvS87Kn53rPmtc35ZsmDzHMOfCKd5b&#10;YstuONe+NQbaSP2Y7FXW2l51PxSrnFUPWGdkzFqXP/5vPR92uoH2IsRNuxsXPzP5nve85/DBvZui&#10;+GHLx2Sf8rGxLXvrW+fD1rxVRph7ZPLM/D6l66mwpfuYT8ew+qE9+6KJYzpm/5Ztx3DfPOPH7Fht&#10;iaexrXn3YZU5scqa+iqrT93KbubX/rCld8qF5s55YZ0/5xzDOmeLt77JO+tzfOqsX7nqOQfmTNnV&#10;oXZy27PQ2QRbete5Ycq/Bqb8LdmNb9mS/TDH1Oe8KVf/qmfKXs/XZK19Yas/fiV5xd09iv7srn+V&#10;H2Z76gz3jd8Hc6L0r7ZBetJRW3lM77H+MGUlb8WUP8uVf/IdkxUaj39i+mxcLFZ5c96WrmN21H9q&#10;z805c3zKjGcdb0x9jk2ZEM8W6l951Odem1jlQ3OnvDDl1q/vlJywxXMMW7rPgXlz7rRx4phcfFtz&#10;Jv+UH7Z4lWv/bIN2/OWvdn2gf+2D2q65yVUm05ofW/djMG/KWnUmH23tL2iecmKL9z5MGc1fZU+5&#10;s7/6Mb3ilg94kToypnTmb93TXBvTblj13OfLU2PaM22qX4kar11feVkfrLLORfIn0rPWtzDnzjlo&#10;zQ+kPeXN/ulXWGU2Vn9zYGsc1r74kL4oxA/rGDQ3rOOgL57Jv67dKj++tR8am5h98W/xTeCbesKc&#10;HwVjcx7MuY/BlAlTzzEd6/iWrWGVfwqrPnPX+cdsuja8J/nGN75xqHt34ld7fJlEDs37tYeAD+3P&#10;Ffmb73OPXYL7ZMMpHmPVt3Bs7lb/OZi6knGJvIfaPe9dxNrcqP5zbQjH+Fe7ak9dswRjx/or9deG&#10;Lb58O4UpZ5XXWDT7D3X/vBXMQzSnkMkEU8BDk3vHjpeK9kJ7YMeOlwY5fO38vYXMHW8Gts7Uec9x&#10;DC8t39gb8S8fp6+XxmDHjh23wbF9ueP6KL7r+ffczkD29ZIe9Qw8Xyo9xG5y8/0h83c8Ldb1Wtv7&#10;u5HnDWu1vjyE+tuDaMVcZ1jXfmvOY0FmOnbsOAeuU3JZbqNyaOb9rfJ1x44dT4+tvbx1vQr6Tl1X&#10;tubs2PG64JDdb10Q9w8+d+zYsWPHjh07boDun+Z91Y4dO3a8qZjPnGF99nwOmM+/W8/G4VK7T8nd&#10;sWPHddFeU15zH+/Y8Vzgde7MbzTzHurfsWPHjh073iQcrnx98Pn7xdsXzfkBp74umvsHnzt27Nix&#10;Y8eOHTt27Nix4xh6pqwMPVPO/uf8QjZ7J7K352ftS3xYZW7NLT4zTjt27HgYztnH+3uuHS8RM7dn&#10;fV435Hh/Dbpjx44dO3a8KXj7zs4FMtqxY8eOHTt27NhxG8x7rv2+a8eOHa8zOue8dEXrmecl7HN/&#10;EZt9W2f2Vt85mH4nY6WteO14Gsx12PF64NQ+hrnf9rXf8VIgT+f1BGbu3pf3O3bs2LFjx+uMwwef&#10;80F0i8J6Qd2xY8eOHTt27NhxHtxTdc+10rzf2rFjx47XBT1PrucdWl/UoueCLXtuaV/61jgpdzwd&#10;1jWI6lfueDmwXlE4tYbrurfmq4wdO54DtnJzz9MdO3bs2LHj23j7g8950Yx27NixY8eOHTt2XI6t&#10;l2a1/8W/+Bd3//yf//NDWd+OHTt2vK5Yz8CX8JyZzRPrF4C1/8gf+SNX+fnAdKV30o6nxczT6ivt&#10;a/MysLVOW/vYHkbW1r3ZuvazvSVzx45XhTUfZ37P+v4ztzt27Nix403E4YPPeSOH6tuxY8eOHTt2&#10;7NhxPcz7rWi/59qxY8fril7KzvPuJZ55Xhj30tgHI//sn/2zwxdY4Fovk4vLvD6gHU+LNf7Rmrcv&#10;MY/fdMx9bE3XfbyuebSv/Y6XgK38Rq5Z9e/YsWPHjh1vEt7+4HOl+nfs2LFjx44dO3ZcjmP3UfN+&#10;K9qxY8eO1xHOtz44OHXmHet/bmCjF8m/93u/d/dP/sk/eftDk2tgjcFLiMfrCHE/9oHXin2NXias&#10;29Y+Prb2W+u8r/2O54TysQ8/fdgpv5Fcl9M7duzYsWPHm4Y/8MHnWp/oArp/U2jHjh07duzYseN+&#10;rPdO8x7q2P3Wjh07dryO6Mw758Ok54B+FnC1V9sHJb/zO79zoH/6T//p2749BsmI0ot2PC2OxX1e&#10;09H+05HPH63RuqbrPlY/dTbNdUf72u94DpCDfm5d3srfoO3D/N/93d895LcPP/sJ5x07duzYseNN&#10;wtsffJ66gdO339jt2LFjx47niq3r1LWvW6/7dbAYRpfgMXNfV6yxuK8Na3vFQ+Y8BR5i944dO94M&#10;9KJ1ngGz7yFnw1OeKeuLYi+X+0sx5INPL5ThEptO+UDnVoyqb/Wt9ftwLt9j8VR6bo1iu9KOl4Gt&#10;feyDIfvXh0On9vG65tHE2n4JeIk27zgf/cWn/O7nbuFYDu/YseN87Ptnx46Xg8NufeuC+C9/67d+&#10;63Dz9853vvPuj/7RP3r45tD8hlzQt2PHjucHD3DdxKq3V+3fN/XCfInvb3Kcbolbx5V89JTgz+uS&#10;K7eO3+sUq0sx41oMvHTopbl7rj/2x/7Y4ayOHhurV3GPxp9z8Sbnw3NBebmvw46ngHxzRvhrKtTz&#10;pfKP//E/fuApF7seXXKO3fpMyab0qDu/v/CFL9x94xvfuHvPe95z9973vvfw/PwQW+b9unr66veX&#10;Oq4b73vf+/6A7GzC0xk865fgknhfiofY86ohtq7PrQEo5/purXO85k3eHa8e7SlrYp207ePPf/7z&#10;d1/+8pfvPvCBDxz28Tve8Y7DGLR+56z9xOR97jiVq50xO14GnFnWy7W19m//9m8frlNI//d8z/cc&#10;cnxrXY/lwY6HY99DzxuPWR9zUdf9HTt2PG8cdvpbF8Z/+Q//4T+8+8pXvnL3wz/8w4eHOBfHNrQL&#10;p4cuL+h6YH0pYD/c8mJenGC/uN0W4lyMt2LdOqxrcs663Cf7sZi2XVs+mfYoufaoPWufIv3VL7Vh&#10;8t0qJr0U6VyZerIX9GvXd449MybpmfOq4yMX37VBbnoq82GOqdevr/5T2JINyXqM7EswZYNYt56t&#10;gfbU25xp5xaO2V1/a7e1vvfJvhTJ44tc2bInnsa0GztlS/PCljxUf/4+JGenbHKUUf3QGp6DNf7T&#10;5rn2yqmn/i3EF886L6o/G9ZcO4X8X+VFyZnyZv8pJLtc0e5s9u1r5H7Ll83aJ/fJNg5b9iCyV/+b&#10;c5/sh4BMPt0nOxvE4pbn7DEb0q+ctp4Tj/tkPxbZBNfUMe2WXyA3qrcOU2e23GfH5LmP9yEoHufY&#10;8pywZbeyfvXpj/45dgqT1zpCsqMt+XBKdvPgFN9Dkfyvfe1rd1/84hcPH+D9iT/xJw7nng8+jTsb&#10;tdWnPaeAD+Rx8QBzG1Ofsuq/T8ex+WCMvb/4i794+PDzB3/wB+8++MEPHuz3Qcp9sifIMedP/sk/&#10;+fbeNFc/iM+nP/3pu69//et3P/RDP3Tw1XmLB6/ncuQDZfPV/dUazJgcQ7ay/VybLwH551wfniPY&#10;vGL1IZ76xd/aWRvxjwJ+4/jPiUdxO4f3KTCvI8AuNkbZOe2d/U8NuiH9axv+/t//+3c///M/f/fv&#10;/Xv/3t2HP/zhg2+rP7D6sCWrOWTMMjRnlf1YTHmXyDXPeeFccQbAXOPOI+N4r233c0K+Tf/yGUHr&#10;OfvOiQfeVfZ9SMd9c6Zs6+V8Yac10+4vmX/6p3/67qtf/erdf/Qf/UeHDz67xjR3kvmN5ed9tsQX&#10;z2zPefVPXCJ7S1bz1zackvsQnCsbnxjHP/cQgnk+zLHZfx+mvHPnvM4QC3FAxWbGp9yuv/1S/yVw&#10;b4Pcp5mfzHSHV70u2RSyrf41Jmv/fVjlvQRMW9fY5I/+tX2Of5fIhvjPkf0QTJ2r3jB1Z89LwfQv&#10;6MuPCN7OaBu3/9tgookd3i8N09lb4qn0vOkozreI9VOt361sn3v3lI729Dl4ipjQMek+nMsHk2/6&#10;vZ5nl8i8FKfkzrFsiM7BKb45NuWemvNQrLKnjnVsxbH+cGpuaG2fii7FOT6s4+fMeSym/C0/H0vh&#10;mB/3+bfGYG0/BbZ0PsYGcWl+L5Vqr/F7CJ3CY+w+BjK37DhFt8CM47VxK7kTt7B/ytyqz76Jrb4V&#10;5/BcA0+l51ooppNm/xZOjV2KVc45sq+l+z647/Ks6dybZ4Gye7KHEORnvsz6Fk6NQfPJ79561dtz&#10;MyRv5TmH1nlB3YsnL0yVPiBlSx9SKLX7eU71GdtL6L54PBTF8CXSFrb4ImtUHJXVy58wx+7DuXzP&#10;BVu+vUofVnu22vaMfaxuT83xia01P0WncEzHQ/EYeffZGui4tt3PCcd8O+XzufF4aNzOmbfyrO2u&#10;Ia4Z6s6jNVdnDhzTeZ8txidP7XXeqg9WnhVbciYai2/StXGpzNWOW9l0C7kvEWsc7ovLY+Jmrn3V&#10;/Rd0j2ssetVYbbiVXc/B13NxytYZn+qz7z6c4ptyqs++W2HKn/qqr/SSsGXzMR8OvW89TP1L33b7&#10;0pe+dPejP/qjh5/66IHKxckGtpF9k7GHrR07XjXk5prY3UzNm6qtDfG6oX0Kbmwhn+1jdf34ik18&#10;rzOmvzMOXiA5xzrL8LzuOfJUKN5BXG8R3/R0w9lN59Rzbb3JK3dWXZX6H6t3lQdTZv4+Zh+TTc4s&#10;rwW2sm2Wj8W5MdF3rr6tOffpORfFNP+1u5fy81P+i4H3v//9h7Z+vFPnFrJt8jQHyctrxfsc0N0L&#10;+XPsZh9/b4Wt+ED96/hTxelVI7/hTfH5dYM1bB3nuT9z29o+t/XNLn9t4i8k/cWnv3D0POkvP50d&#10;SDsfz/Ehv50n3ctdG53h5GcbKD03f/azn737s3/2z779F58+hDR27hokM/n0+esB1wPk53P9DKdr&#10;RX8pazxdeDp7i4E2zBw5hmwl81ybLwH5l8bkJYFfINbykI/uSfVbo+5P1V8H/7dyqxjMNX6OvmYn&#10;sC97/97f+3t3P/uzP3v4S7jv+q7vOvS1hqf8SN7kaY74RKdkvGqw1/50dshRmO8SjKNbna/PEfzt&#10;TC3PtfW3nsVF/Tmtb/sT2Got3Z9b40996lOHn7v1y379LHvI11neAsUN6LiVnlsjH+CYDzNHoPJU&#10;DOac2b/j4bgv3uGSeE95MM9M+03Zefockf3KrZg0zo8dLx+tJ1wj/18CyuP8qjxkdI7rnBe8GZAd&#10;O54L5KWbu0n1BXkcvW6b+Rh6MPEiZPpcHMQItc+fG7Kv9USPBV9RMotLLyPgGnp2fAtiWlyLfXVx&#10;Lu6va8z5tdJjURyLZWhfXwNTx9R1jg+T55ica+OY/GJyid6tOcfkXwPJXGVfay3fZMjDzqDOmfrC&#10;XO9brO9zA/97KF99bmzGasfzhbUrfyda17m2O66DYj7ryP22tv2ztSbnoP02P7BErWX70s8S+kl0&#10;OrTja8/inR/+Nn/H06GYz7MWOl9fF2zler7n80vDtP8l+/FQWE8+O0vkqzJU76x5U+DDC+9SQjnR&#10;F02gM/g5obWEziLXBf2uIb6g01rGp4zg2j6Rx5Z5Fk59LxV8KQeKWfX683H1Nf+3+uca7rgOTsV7&#10;q/8UrOt6Ttpj3RP2s7fP8XxYseW7NvvRjtcDc43nmXWs/3VB+T39PDwl/Y//4//4P/lGqd+B/8hH&#10;PnL4RikmQVAWiDbCFPCScEu7X6dEeSmwntE18VLzhN2+1Yd806hDrH2r7WLdHr7EllvGJNnsibZw&#10;auwY8pPv/O7F0PyLzx5ubunjxPThmM5L/Qy3lH0OyEZb14k1/x6CrXnpzK+V56G6joG8bnCn7PRX&#10;PharnGv5MWM1daz6tFcftxBP/GFr7qrjUqzzV/nXBF3XsleZrdWdO87q7/iO7zjk09R3jl8rjzZq&#10;f63jyb42yO1as+rcAvvQLbHl/zVwC5nh1uvD9q24d/176Jq8xJjcGlsxaX9cw6dj8h8r+5ZrSbZn&#10;TH/p3l97yjllts8cvMQW5+eav+TNeD80Nskhf7XJX69+5StfuftTf+pPHT6cxOMeB86xP9nzL630&#10;+RDTnrU3++tOxE/9CDp3ux/Jx2JR+z5bjK/xuxbYkL3nxOSlQvyQZws+q1uX1rQ1BmOtzbl47rHj&#10;z6U+vQqsuaj8/Oc/f9jLn/zkJ+/e/e53H/ovydmVR3uliVvGadV1DtjT/u/80iar/G38dUfx6yfM&#10;+ytuEAdncrFpHS+J+SW8D8mTKX+uZXXXk64prak5UW14iP4VZJHTtaq+qe+xetKRvIlr+LCF1ZeQ&#10;n1NvPPWtY9fAlLnjWyjma2weG3Py+qtONOWrt9/wzOv+c8K1YwKrzJeGaX+5sxWXh/h5S9mXoPua&#10;VY/2rXU/NaY/M9aH2u/93u/9y1/4hV+4+9rXvnb3Yz/2Y3fvete7Dkw2rlKg1Hu47GL5EpDjt7Sb&#10;jm4qthJ5x/Ug1mIcTRibiX4pki1PbrGO5HdTdE350+7f+Z3fOZAbW/vVRVfduBv2XqRodwCesuXW&#10;MQE6ZmzSGYXsPWcfkwFikGx1pRjYr8XIAw6Z6k+B/IPp4+pr/s7++3BL2ecgufKuM1Fc6ekbtOIu&#10;3ueema2lOXPt6yfnmE8zHtdA8npoTLb+lRo7V/+cA9ohXVvj58oHMZr2VQ/VJ8+5iL85c279q8z7&#10;dBiHeGrDqZjAKbkTW3P0oXIKVj3nyJ/z2ZtM+eMDgG9+85uHn7q1J4zJ5ftkG4cte5D9NnMT0nuf&#10;7IeAzEvszr5rg/zV72As/Q9Bvt3qGkH+uefhpSC7nCObns5kY2/d/x/afdiSr/chvmMxfyyy+1x7&#10;ngOOxUQ/mvVLfWrOpJBM8YJ1DGbfimTfci3JvdVP3XZPEZKx1h/iG7vMs0fKR2DrT/3UT9394i/+&#10;4t2//+//+4e/pMHnHudcJJv99qUvwujzM4Tul+xNH8TQTa8xHx7TYb/qM4Z+8zd/8yBTXMXU2Dln&#10;Cr78O8X3UGRHel438AvETw5aH3VrCtYKT3mubrz6fTGJx5zngPyddutDfArr+Kta+9VeNqp31qH1&#10;p26NtW6n7F5lQ3PIiNbxc9f+Eky958o1B4E56r3Q7zxwBiln/p4r/6WBb8XPT4uLgS+05LNzTDzs&#10;bed/Z7059yEZl8TOnHPjjQ+yxVpZSz4g7zm6vrBdnxJWu2qvui+1JTl0Iii3oDH858qeaE7zZh2M&#10;J/9S2feBzHJFfVLj2RPNsSAWxsIcm/2nYM451/o3BTP26jOm1mzu14fEW6ztrX5lwzngvSu5zkn9&#10;9hoe7eyAV7U+xSRcOybm3GqvPRXym/35MOuA5yF77Zay70NrgsjPlrnu69pdU/9TYMY3TD/zHw7/&#10;vnUh///+0T/6R3df//rX3/7g0wSb2QR1weoiuaXguSJb50X+2pAwDjh4acny0mA9xXh+Cw/mzROs&#10;9XPWJb5V9rVAvjw5155zkTw57mbdCxB7118S2csuvKAP9ZJIzOCULcm2dzogrwny2ZQtIZuUeKDy&#10;lL0h3taSfPHxYQPyMqm4dMOy3oBeE9P2qWO2qyMxOfcCeEvZ52LaII5IXMW9v4SQ+x6+vJjLDqW5&#10;p+xINpnzDK+fL/Rs5fN9si9F8toPydaP2FB96t2ybcU6Rxv0pWvuwcZn331or6Vn2rrWIb5zMOck&#10;Z62HeBs7hikTZnvGRGlsjjfnPrQ20Jy5jltrp/9c+dOmIH86q/vgE9J7SvaWvOYg+6SYBOO3uPZA&#10;9twnO77svDbI3zojJq19cI4teMXU9eQWsO63uIdkd/EWFzq8uHMmi5Vx5zS/5GA2NO8Uigm517Q5&#10;kH+rnL0VsrU80a7cqoP6Of7FZ92Ukf7Oja3zQxtm34rmdF27NpJ/6w8+yYBkzDp5s34u3F8UG/Xk&#10;sv9v/a2/dedLw3/5L//luw984AMXyQX2miNf1I998IlHPx/tV2PtO3PZxQ71j33sY4f4srP9fMqu&#10;GY9TfA9F8bo07i8F+Zdv1kdOI88a+uVn52vrCOfEBA/+zpRXDfbDtFsfOythjp/j562QPcWcjWzR&#10;rtz6Pz7z5ZTdp3wlN1rHb3FdS548OVeuOTMe6s4g1xik7ct5zhrvEtbnh9cN4pHv9q7SexTPrer8&#10;bn+L8yXrGN8lsTPnEvlQvlkn61UOqrue6OfTmpfZtmVnss+1hQ4QMzCvucUXXLcQnCt75VOvvdbh&#10;1nsN8kN/Y5E2TP2Tp3VQNh8aPwd0W184d87rjBnfYlobzdxvfN0PpyC/xTx5Yu//z3WN//jHP37I&#10;7/ZfPOfKvhWKQdCGmX+NNwb6z4E5t9hrt0a+shllfz5Ujy7Za+fKBnGWM2II9V8D9JKP2M4HcF1v&#10;feme9kL2vgSstkP281FZ/XD1+R/+h//hf/JzPS7uH/3oRw+HuQlt7AJigjJK8EugHL4FOgTpgVX3&#10;Ttcl6MYpbPFNOocHwSr7WiDfoZOeqfexFMh3Y+6nq12E+w/sJ99s1zfbK0EHx7VBvnNnXkimHnur&#10;8ydbqp9D8QO588Wb+Bijf2LOvxaFeXGZ/RP6nScr7zEKt5B9KR0uKr9/0+eDHbHt4kqvde76cule&#10;IGOe4fogX2pPbPU9Bslb90P60VZsz4331vgxNHbJvmztYcqvPulSnJpfe+U51T9p5TmGU2PHsM7R&#10;br3W3Kq+1Z60td5B3ZrZG15EeInSNWfl3cLW+Owje80J47e49pRLl2IrPtcgfq9nBMrOyRsd618J&#10;bnVvwL5b3UMCu8WmnxrV7gybLzp7cIVVzhbBjPc1ccuY3JKgmNQu3yc9ZA/A3N/1J+uUzK2+SbBe&#10;166F5Ms/9wV96EmfvMsG7WnPfYiPDKitPBbzxs+l5rBNXU4C+3/t137t8DOZ3//93394mdych2Dq&#10;Ilvdme36YI+6VmSDsg84kLGf/MmfPFxTvvM7v/Ngi/5sPRfpz4/HUvLeFPDXWpXbv/Ebv3FYB+sB&#10;1nPGuPI+gnL8VSN7gjafZhlP9a32U1P6s7G9A5/73OcOz4Wf+MQnDh/wwZx3DFvj9SU/HYH+W17r&#10;5d2q8z7ETwb7yFB3rjivjTuz2W083teRWjP1Ytlf0ztzu18y1jqeG5NzeLbo3HmrHbXZiaylNfVl&#10;GvYbj3eidmOTjvVPSm6oLpb0Ah7XK/Es3pCMYwSrfKhNVtB3y73WvYtz3b1zutiQHWyd9s75MOuw&#10;ts9B67vqeJNpjUOY+QGNr/2n0PrKX3Pl9M/93M8dctkXz5TQfVz60/WqaMuGLcz+c+Nizi3eMdya&#10;Qus0+9Sn/9r4zt1r4RzZcMt9DPRNHV3fgI1buTrrL4FWeyfy9XAF4izojI5NhDn2kuiW2NK3023o&#10;FLb4L6GnwJbea5B960ZM6Wer3eB24YU5vjX/FN0SDuH5QoB9CNLfgXwpkTsvxuLy67/+629/qya5&#10;6Zxzb00T+XstOyauLfsUpUNc5Z+X7G4OrXGxDl18L6HngvycyMb8VEaNPYbClu5zcUxmSPZD5Z+a&#10;v+q+BoXH2DwxZWzpewitsqatW323xLTj2nQutuZekyZme+W7lG6NLZ3XIHnlAUfddc/Lr34uc+tM&#10;vvS8uiW29L0EgmP7eYv/EgrrmbHFeym9VLB9xuKacYFiPQmM2zOz7yEgA+aLCKjty4xevvfS3Zf2&#10;eumabh/cfOMb3zjM6b73XEx/b0VvCqyFtbGm1sQ9sDXpfhfW2NxHzxHlXdiy+znR1r34q8K04dp0&#10;KeTmhHb56hnO2TM/nHrdqTzx7sQ+do76q1fPsTPnt+aeQ5dga/59NPPcOiq7Hrg+eAfSGoe5j8OU&#10;+Riae27Gjz3yy70oHpjzLqEtPHadziFgO1/cW9sn85zPhtYEtmTAjM1DsMrd6VuxPdYPxfshcTen&#10;3LaXXOedlda//vim7udKYc/Bb8cCZo5U35pzLk3MWF9D9ikCOtQ7j+qHyfs6UhCDw5WvzrkIwZj+&#10;rbEdO14l5ObcwDO5Q7l7bPx1Qx9s+tnqXpKIT2ONP6f97EbBjaP1Ydd6U966ZfM5a5mPyS5H3PR/&#10;9rOf/QMffEJ64T7ZD8Epm/OrEmb9PtxS9kMhrj00K3sYyE7jxf51xLH1eAys27qO11zL5E26BI+d&#10;/xCseh6itznNe4iMY5iyZv6vOtb2jsdBnDvzj+3FYn5s/HUDP10LncleNrkGFqPGZ3vH41GORVu4&#10;NN6rrFOy3zTMWByLyUPi3T1p8pPdnlnHz0W87o8gOe1DdbBfvbTG13288e5j/SVSL5D9ZZZ7Lnv9&#10;Unt2XA7rUE5Zr9bHWn3xi188nLdgbcB6lCvNe0lYc2ptvwRs2ZsfL9Gfx2DmIL/LTfnqTOle4U1B&#10;+/nUB5/GO6PRc8iX1g7YBNrq1g95L+TX/RrLn+haWOVlz+wX1/ILztWfrBXJnjrOlflQsMU5L7b8&#10;UUf6py3a99kd1vaO62PG+CHxtpbW2x5yTmj3Kybeu7ofg74wgk7lwKtGNhaHtf0649S6zHg8BFuy&#10;a0/Zj9VzKVa7nkrvq8SM8x/44BMa0DcZQ30vkW6FLV073Y6gjTtvPlHYmncOPQW29D6Gutl1wwVi&#10;4q86XHRrdzMG6vrM27r53aJboptF6KVBds111T7X3ohcNyj8LS4+/KwvvZfE4pY0sTX+GJrYGr8W&#10;tWYeBjws9kAQ4gnr/FP03DH9Kg5wTn7NcZhjsz9s9Z2LrfjPerZMH44hnjkPwaxPWfWfE5N45rxJ&#10;E8f6T2FrzuybY9Xvs3ulsDU26dbY0vkYWtf7HDTv0hieQ+Bcl2eVE1tzLqFbYUvXtSj5YuEsdib3&#10;omaNj5jBKuMU3RJb+l4K3dr+ia2x6pfstZeOLZ8eS90nKmcd7B/tY+fNOUgGdO+rj251sGf7AK0+&#10;+7d7K3391xb+/173/vY4GecgX8/Nk3Npyguz/tRYdV/TFrJ6fkHywV/p9oFJOTOfby6h54Ite6ad&#10;c7z6tfPqMRS2xtiZrQ9FssIqq/Fb0mOQ/84gZ4izxDkDq57XjfgOnfGdzb5IIhaADzrrVxmvgrIj&#10;+7Nt+mMN/VVaP9trDDmPtuRN1I9/8p2i5K/9wD72yK3eU618j6VbyFyJH/JEfLunXs/5GYMwZZwa&#10;Oxdzzk7fztOwjh8bOxfW2wf2fTlC+0Mf+tDhZ9Llcx+GuvbD1j54alrzcI7NftjqOwdz3utGYWvs&#10;GhS2xq5JE/eNPYe8PZfYet++D4erYswObBtVqc/mjblxm3kV8jqDv/OmB1zctLt4ozcpJudALLqh&#10;ghkr9ZL0oZCLZMlXN3JeCrjg1J8OJdxyfeiYxAYXwvZLDw/rjfO1QRfZ9i39IAb9n4r13Ur/Y8DO&#10;mS9ih2DmSj6e60PxQKDsZ8KMkZusYpQOY+q1zYlvzjsHyWteOSJXyxWlHOkvJPGdowMP27K3swmS&#10;SQ8dt/5LAHrpRD5ktj/7/0RA/OmvfokNZJvbPgfy85WfxTjcwkegn16kzqYZ2/LrofpvZfdE9kdT&#10;Z/5dAmtunvjnf7mQfIRH36V4ipicwiX687UYiknz66stFu1RuE/PlF1cg7r4kicnjZMrN1fe1w35&#10;Jp7uB3zBxbfbtTsXxEC7PL11PFqjlebYQ/bapUiHPHAu+z/n+n/nXA9BzrRvnwtaMzncOrJPu/pT&#10;xO9czBxkY8TG1U680SVoDnnW07qpJycd5flzAnvdr3cfdqnvK2YsZrzzfc2L+C+BPAMyyeteqz56&#10;ZpwvzUX2kGke0ramZOuHfGk/pE8cm/Nv/Vv/1t0P/uAPHtr+X1BjzwVzLfgF7d9JeOK7BejunKtd&#10;/NKvhIfY0Rwln8uT+pPd+tW+D+aX2+wvx/VHrxL0t558Y5t6/r9KsAMVJzZllzi2Buo9k5Sjjd0H&#10;fMk0d/ovHu7F9Km39s8FxQVNiIW/YvJhGXpuyGZx7r5l+oKgsXNhzcxpv4nDe97znsOZau1aU+up&#10;fq7s+LKNDPLJQFA9uZfKhjmPHrLYbi3BM3P5CPFq6wf+8xtl6yWY+ivLfzrYMOVfgvxLB2RjMZ0E&#10;k/ea4BMfvGPzV8GeO8oLyCbxrO9WtkBxRkBvuuvPjktgTjnB/vmug05l9eeE7Lo2xGO+R1R+z/d8&#10;z93HP/7xw14rDuL1HHGLmNyH55YboRyZMWErsnftmXme6Fv5j2FLNlxD9qVIpjPK+avdmUAvm/TJ&#10;7fy/FbJl6pj6oV8DEJdLQU46tnDQkCIBEBBlB2aTC4YAvUng87xJKAbaFqQH1B3fRsk886eYIXX5&#10;ZCxeUJ/tU0iefO2Go3VC5DzFBg7pQdPPmSvqt7aFzy62yqgXm+yA+rP3VUMezPOGTcUOshcutdc8&#10;8Sgmbv59EJcufTNHo8ZaSzAHasM59qw8+ZfsyFnioPdiWv0ckFX82KtNlrJ6+4LOeZbdAtMve1Le&#10;e2hkH3s8IBhT78Wn+jlIttioI/sfyDEmBuk6V+5DQBf91T0IIPVyR3kJbmnvimyjkx/prr/4at/n&#10;Rzz4V/+TQ3798Z3jL55z+J4a59qU/cVInf9BWyy6jzhXLiQ7qBdz8lDy7ZNLZL9U5K+9+OUvf/nu&#10;M5/5zNu+l4eRWD0F0pf+FY3dClO389+53Aef+vpZJnHrOvIc0J4BtqHOFfXG1fmBnguyd5I1OJYD&#10;l4As11Vr6V6h6ywUB+tIF97nBPvS/br7sfIuWMuHxiZfJ10r3mvOiS2CqecxWNfLeqq3F9M7r5/6&#10;vGQrbj/xEz9x98lPfvIw131uX3h81WDDXIdsL64TeG5pM91ILOlWZ5t6cQzT5nOAtznkKq0PXVPO&#10;5DsXyVyJnKcGW7JdKd9QMWRTdmnDJb7eCtnNJrmnLoaNqc99fYnN+Q58N39tT3oJEAvniDPbNQby&#10;6VWjtansnNQW70poTc9ZTzx8NKe1Un//+99/iAWZU1frfo5swBeRrewcTAZ9KD2XgIxsAvaSxXbk&#10;uoun9wDqxUnZfQTdyFyyjGXfKeCZfNWVxZMOOZWOx4Js9qF0TLol6PYewznvywH80sevaY8YXsPX&#10;+0D3JCjO0xZo/BTiMae8VOdnsibP1PsqcWsbxNN+ak3F5cMf/vCB9BebPgR9E2ICWzryP5rY6nsO&#10;YNOxM0XfY3BL2efAtdw7Efm56pbHcvpW67LKzd9iwqb0exfunHG9OMeWVfYpHHbtnEBpm7kbWmP6&#10;bh2U5wK+lQgWom926BcPdTcQbh60nyJZXyLES6yKVx8+iamYFTfth8D8uXGBrFXPU+UqfWjdI+zx&#10;EkIcjN/CnnRP+Wv5JoLvUbGZ+7V+ULZO+uWUsrH49LXv6zsFPHidF33Aoa8zFfS5GPVTNOSfIxtW&#10;e8gku7F80J9/twY7sp/+/J2UXfchWfliPynFjC+N9wH/uXKvheyK2DXPHbY9F8xYhmvZ17krx+U6&#10;HdZHf+sErf+Ob+Mha9BaQrkX6S/GSmvwEB0vEfaefHOO+v+cfTjkJtr5KhYeRsXjkjP8GpjrBbXZ&#10;ip4C6V/zBT1HWK/OEOhcnTYXx3x7XcE/PnsY7K9wkAdZfc5d8Zkxe6q8Ohet07qGzxHTvjW/xLky&#10;cp649t8KW7GafXSnf9r+KsEGcZu5qN61yfi0W/+M87XR3gB6ph2T1vW+BM3NtzBlPlT2c4A8R/xz&#10;5riu9myjr7Nn+v+c/GVXtK5H/efCPGT/81U+leszTtrlGt6p+7miWOTjcwGb2sfzXBFXaEzZuWzO&#10;uchvmOu7hcl7H/CRxS65ou6ZtTxBveg1dons+7DKIl+MlOkTSwT2tHtmftefTaeAJ77yHPgcAf/n&#10;2YHPvJcG/uQr+7Xzv/4Zh1v6SLY19Y7HMw69M77GULY8Bi9xra6NNY7aUbhGrF8S9rx4/uiM2iJY&#10;20+FVad6tl4b37oK/T5SjGxYF8QO7fom3+uMLlj8dHNiAcTDxbrxS/4y602CmLmxcRMnTmIXufBC&#10;8b0UM+/kIyJn5ma6oP5bIRtC+iEfs+ch/p6D6fuMz45vYc2BHsZDMVPKz7l+9cG8gXxInMtTc8uJ&#10;KHnG0bm5Yt7kT7ayMdRY40+NdEcPQb6wf/rcevYXDq0byvdrIZlTbus66aWhNcn24ncO8rm8sx7d&#10;O7RWMyZ4XkUOvo6Ya1Sci/Vcwzcl3nyXf17UKH0wJA/VOyfEAnV+3BIz72GuSVjbT401X161PROd&#10;5eWvduu2lef61pi/TuDnvEeBfF7z+Tmt4+uAmWMriv+rzL3y4DmiF+piJHfFspjNuOlv7Ba+kJ3+&#10;KKRv2nIOphxzZ9s1h3+zD9b2S0I+8bUvXngP4vlIv/PJehufa/uqcUnML10bfrbOnc/FCbTV9T2X&#10;eLxkFMP2cnFVn/sbysHa52KVkZzHIJnZI1fsnf66xQdVfHkKTN+gvGWLfd2HsPo8W18C/hWrfG5d&#10;9NM5P/h8qSiGlXwUx9rFoPy5Neigmw0gl9obbEPZtOO6ENc3PbZyDxWHGY/GJrb6dtwWx2Je36te&#10;k6fQfXh6TpEknfV5WCtdqJ7qovyq4QIRuoiIgRsBUH71q1990RftW0EOyZNvfOMbhxub+tC8+HYo&#10;NnYJ5lzyrNG84ZiI9xaYfoRsmPtHvoiF9qW+PhS39PslYa6Rcj3D5l63Nqg5csq4OR7wlR7qj+Xa&#10;KcwcjUBJB7m+qecnCPFdAnnF3lX26rc8XP2/Behj07V1Td/Idv66LtHXudKeuzVmbIF+xL76njO2&#10;bNT3UNvXvEPWor9GSu7k23EdFO9iDLWtQfctrzs6c5yffnLone9856HUFgtjeOSfvXpLzLU4Bfac&#10;y/tQlAu31nNNsLWX6dZr+jDPjzflLGnt+ka/+wSlL2a6d5jXv6fIqTcV5SDqHFG+KXn4EIhR92vl&#10;qPaM5VMgvenWhmvaMe8B01NuXEP+c0C++X+0Pee7v+jM4T+C4vvcsK6Ddn0P2cdz/vS9mIiV5/83&#10;5T7slrA+4ukDulCsof0XrpGD1rC1fCzW/CLXB41+At5zUr5cQ9cpJJ899CmR/xf/61//+sGW7Cmn&#10;H4LWI7/pRdbQfnjJeyKfOuf52rubuX75fEuQb0/0rB2VS62D+o4dt0D7YWLPt+ePdd221vGpcUsb&#10;DlezLmrzYjuV6nNxcqj2QdbrDjFBXdBA2Q2CB7jPf/7zh5e6xW/HtyA+8uVLX/rS4WZOXdwaE69y&#10;7THJTY4XPl4EzQ+jyJ7yH6PjXGzpyQ455EMzD4jat7JnyuV7BNmH6q/9OiNfxb229QhzPeJTgv5y&#10;ys2khwH7Xp/c0x/vfUhW89gQZYMXmO9617vu3vve9x5eaJ4rewvmNl9Jj7O7v1Kn75ogD9HFH5Rv&#10;xXTaM9v3IV6x6+yotKfmy7R0Xdu/FelCYG2dQb2AhmxBzwXFZdrV2sHafw6ab73N7SxWtzb2jQd7&#10;4/j0F7cdt4H4uu62711/3oSYy63y8UMf+tDdJz7xicP/MezDT/cJ4tH9SGdx+X5tZEeYdaCXPdEt&#10;QdekMOvPDdaol4Fip81e9dYOlPmhXv/rCv45Y90jvOMd7ziQemeuXCpWz3l9Xzqsgzzs2q98KF7n&#10;dWpPelZ2HXL+2tPKYth+nnscXRPk0dlfKHbuXiv2yZm+tBdBHx7tfHuJ6y7P2W89v/CFLxy+AM6P&#10;uY7a0XPDtKt1gLV/jt0HMUHreuvTFis/ve9e7BK5O/4wxE8c+3BOfKPWba7BQ3AsP5I78/wSJKP5&#10;8kXdmWQf5Uf3qPgf6sN9SIf74vTS9eu//uuHDz/Z1Tl5qZ/k5GPtieTpX8deEvghPsUpvxsD7RmL&#10;W4Bs+uVQX0SBzqXyCKnX3rHjmijHZp7teF7orG995jp1JrzqdZt5lE3XxB/44HO9wFHYgS1QXkK4&#10;gbuFIc8JBVss+F2fWLiIqLvx8sFeH4Ts+DbEx43Al7/85bc/aOkmqzhOzI13Cchx0+alpg+NusDL&#10;YxTPrcEnNPMFaiNxcDNZDG6BaUe041soFspyI7QerRUUS/ljji99lM8r3yUgq/n2BJrnrhdoM5fr&#10;vw/Zm/zmZR89zu7+CvtSu89F+tuDUTZl16yfaws+68GX9vX8q3tlPMm+JfIhnb38VNf3FDZcihnr&#10;Gf/snT5dil5COJMRyDnnnpc+8oDccn/HdSG27QtraD3Ev5+je+i6viTYf/ahXPOB5/d8z/cc+pCc&#10;FJ/O3fbpLXFM/jwjuz/Ce217kjf3NnoJEJuuV9Nu62Y9J16SXw9Fa1n+QvmuND5jUN7veBi29uPa&#10;J779xa165++OPwh56R66D3/cqzkDi1ln8S33Mfn0uofvS9zOGPpa1wgutSPb86X7HCUk96WjNRM/&#10;X/52RuuzB/goBs/R5y1b6lvHLrWb/8h6u56LQTGBct/9mP7nFJeXBrHruUIOyrXyLWzt64eifU2H&#10;MlwqM35y7B+y5IocyR+5oT+/bgkxooNOZf792q/92uG5ug9E8V2KGfNipqxujN7opYI/1tB1RZz4&#10;1fkf+Devb7eCtfKOSh7JJ/rkVmdQ66t/2rdjx7VQbqFb5vqOh8O6TJp9nRH1PzU6l2Ye3QKHp7Qu&#10;wjk9YQwZ8/LMBflWxjw3zJjwWRy6SLuwuDlwo/uSL9y3gDi5CfAzOOIkhvMB0Pg1QI6bs37uK7n0&#10;tG76bpmvc3OmF2buIHHwgKjv1vZAeiduqfe5onUI2t3IF6P7Yobfhwdf/OIXDw+vcrkXN5dgyp9r&#10;MftnzlyCY/ICuc5ufrD9VqCXrpWyJ9smnQt7GZEH1qVvN+pvXTsHbo1pf7ZFzxUz1yfW/AnTx/vQ&#10;Wrse9hLMuddffBoTG/Jawx2PQ2sj1mKrRMXYXrcGXrydu44vGWLgXsDLCOX73ve+w/ngbCgvy9OZ&#10;87fEXJPWJWIbW9V3/EFYs14Wg9h1vqL6wpuQ33wsn8vhGY8w+815E2JzK5yKn/g6V/pSxboOO76d&#10;sz5w7INP+au/mM243TJX2eE9hjNFvT0E11q75HS+pyM9t/TvKdB6WUPvQNzbyX/7gI/8zcd8fm44&#10;tgZr/31rZRzNmOR/feryTe67H9PX3B2XQ045QzxX2F/iKOahdvG9Rg5OeY8BGagckC/uSeWF/LCP&#10;2PuQ9wuXgnxUjkb+itsfubh/1sbDznOQjFDs60f66OxDOfRSwR85ONdrvg/mZ3SNPDwGstliTyD7&#10;A8SWbjC+Y8ctseZ5e36ivj0fnx4z9pPWsVeJW56T4XAiSlbOOri3HGcI8oLm3Avg6wA+dxFT7wIm&#10;PmLhZWI3Djv+IMTFzb5S7JTlF1QauxTmJrc1sU6tg/EID6p9bSQfVv8ithkrHrdCdsDUD9k57X1T&#10;IAbFXb0zrP5iMuM157R2PeSvN7rnIn75gDzkrDemeLZelhyDOfFN3ukLJLuX7PfJfSjSk/5ZR/HM&#10;9rmYNquT3Rmc/w+R+xhMXfRby9XO2X4OWOOUjdk5+y+BdWi9IT39dUX9Snw7rot13YqzPd8LokvX&#10;9CWBf90L5Luz3otu5zUYR8ajW0PMo6m3/RLdClPnS4KY9Ish3d+JYeWt4/Zcsa7nzK8J429ifK6N&#10;GWuY7c6T6KFY1+51Ab/Eyv2zvdwXoIpffteuvAXoorv767k3ZvzZ8Bg7yoN0kUV+saj9OqAvUq5f&#10;PJ4+v2oUc5hrkI1h8l2K5ub7RHnQB/6POSd2fGsNxdGZAuJZ7EP1dX3PBV5zm68dgf61fQ6aM2Wz&#10;nz/yw/uA3hdt5dI1kQ3pKI72NFt6T6FvxvZSNH/6QhdKB8zx54653nzrmpJPa1xvDfrosXb2Bd31&#10;odpw67za8WZCfkXyC81cK/+g8R1Ph2K+RWGu0S2xpTfdx+rXxNsnckbMg7I+ih3m+t8E8LsPR+ZF&#10;WRzEoMWoD+34wxAfN3I+4IF5CFY+NnbkzHVA6xpB7Wsj/TB11I+KwS30TxzTD7fW/VwxYwDq8rA6&#10;6lwTo3JHvzNAqW2OD3C8hMXT3EuQfNR5mj54qMzmqEcw5aWzB6tL9VyKqTuwK3+z8SFgf/OV1obc&#10;zhnr9hj552D6UJ6wQ33mTf5uxeNVIJunLbPvsTYmC/gu35LZmHLy7Xg85toVX/tk0nPCrda/GOSv&#10;8xram8Y7C+N9KrQuK90aU0d5svr+FHZcCmvWl8XK4Rk3/fyYfa8z8rVYQHmtNCa3UWP1v+6xuSWK&#10;37E41rfuqR3fjo0Px/pLy87f9rO4yVM4FuNrYN0/04Zr6Zw5oN41B6aOW/n4VLCG7retG//EUZ2/&#10;UEyfk5/Zwt65TmH2PcTu5pdXtckqPrWfU1xeKspBpViv8Y2MoXNjPtctkF2uhyn/XODv+qzu+QiS&#10;IU/mM/olsi9FeuzZzmRQ5pf+6aP6KRifPKd8iHed8xIw46FebojXjNn0fdZvAevGDvp736g9n3uy&#10;a8eOHTvAmbBFrwJT7y1tOVyBOwgpcDiGeZi7SHahfBPghVk3BCv0iUMXklsszFPhlrbLFz9DOz/0&#10;k1OVj70Am2+NuriDNYngGnpOgex8mrHUVz9b2j+vIldecn5eA+saVd/CzBs5hV+f/d55IJ8fcg6a&#10;Sx5iU3ahcjR9ykuQT+YimH6z17eyv+M7vuOQh7fCtDufQr7POFyC4pR/MH3pRUw+3xLTfvrmOTRt&#10;mOvx3DDXZ2stLl2fronQeSznrNEcm7F7bsiup7DvljrEWszF3r645Z6/FOv63xeHlf8U5J1vq/t/&#10;v/lsH6qLhW9lo/bkej49BfIlf5Tti1vjVfj7GLDXfXhn/jxDYJ6zM6bnYp1z6fxr4hLdYsBvuewD&#10;JfneL1AYQ+Rpv7Q1vwbWdb0GVpnlnfhG+up/nXFpbMVm5mnXpPayMxvhK39vhfWauOpjQ3hMDjV3&#10;3YOzfis8xu5z0L2dZ3ux61x2Hs11fKwd5kdPgcecl+Uwv8urGYuZa0/lz+sMceyvjBG0fuVMsX7M&#10;mZwscqPHILvKCz6E9hFSf0w+noPOYGdyeqF75/IZsfsSsHu1v1iGxq7p46rjUrsvRTErx+irD4rB&#10;Y3LwXLRWcsoaQs88bGj8mvHe8XRYc/u54iXYuONbKKdmbs36U2PVeytbDie0gzBywd1Srr8LYgfn&#10;Qw7QqWvK2eqHxzg95VwKc12s0Ay+C4c+Nw0f/OAHD20vZybPMR/qn2PXwkPldkHesn/Kqx7PKeAV&#10;l3e/+91v50sXXfO1p5wtmefoYbubNj+h5CYNzKMH6IluhWTn0+oXYqebEf/fGNsusSf7J61IT7pX&#10;vmLz3HHKx4dCTGbe9TA6Udys06q/ujx+73vfe/eOd7zjcBZaT+VDQA873JD2BYt0N77aeB+m3TMX&#10;oBg4s971rncdynCpHpiyt2C82PAl/bDauWXz2hdf/WSrk8kfbXq2dFwb5K72gJ+Y6f/wbWyOT+TT&#10;q8C0KRuytfZD7RN/JAadOfZJ+8YYPUr76Vwci+O1kP+ovTjPiVPxOCdWW/brOydXTiHdzZ1yxNi+&#10;EGf3bb7wUPxfJdjrmu3/EKo947BCn7U4dz3w9SIHvzPWC9ryrfVdZaQ/HTD7Zv+1kA2t1X24z4bk&#10;RWBO8aVH/5QTH8w5x3SdGrs2xKTrFR/YD9kwKaztYhEFPK695QKUY5N3lXcJmtv81YZgfOY3bPHW&#10;ZjPyQdKXvvSlw14qr2Gu85QJyZ2y49uiYzg1dg6aP+2AKXfL1mOIz3xxmPG8T846Zt6kMOvx11f8&#10;a69zj2GVM205V8YlSOaUXX3qhsbrR/rWfTIJktd8MMcZ7DpkXyN5Wswife3z+5DOOf8+sOGd73zn&#10;4UzJhq355M59dApzfsRf1x76uvZM4FnR3BX5ie5DurfkXAvWDLHHM777i16ut57nxM7YOp6P+slE&#10;6YoaX7HyhPQ0pxJfuaZPPky+VU7tdT4qJuUUaFsLkG/yTi7cen2uiTUGEzNWW2h88kx5c0z/sbEV&#10;4uqeznOFOTM/mjPXAMHUsSV/tpMbn3Vt7sQq4xTwklG+aKvLB89J7nXcu+qXJ8amTv1bNDH7zZ1U&#10;X7Gp3x5LFz8//OEPH/Y1G0+dkSsmT3yTv356QuckZNdEc5LT3NmO9CUvvtZ+RfNXJGvFsX5y6ldf&#10;1wxaa9iScU28//3vP+yL3vHQvRWDY/4fw/RxpYm1fQzH5t+HOe/SuS8N+Vjs5XU/YwyNH2vDVh8c&#10;638skrnm+TX0TBnkRxPH+ldk50oTU07ja/sUzuHZwn32J/eU7MkTX3I7o6ob74xIb3MuQTKTsYVj&#10;PPXNsxKOnV+wJWvL38YbQ4crjYoLBgUOTMFAbmi7GQQ3bi7QGTOJ8BnQUJsMfJXVZ5sNKH3ZAfE2&#10;NvWs/CiZ6bkE5PayrLiQoV88vDARhx//8R8/tP1n0ninnyhZ2alvyjuHktWciWM8ky/dsM5nSz8l&#10;xv580N8DB+RXvkyZE9kiPuL3p//0nz7wejFjTeST/MInfurGjelLx1xH7cYQNMZOsf/Upz51+BlS&#10;vMXAmBdDMGWsqP/Y+H2YdlZnA/+87OejeLiR/OQnP3loZ2P6Zp2cCBozJ4o3fdHk4397WRz0qSub&#10;O/VUT9ZKt0Ty5RxiOzunffl8KeS0tUDi4Oe2Atn2r5I+64Towu9BhD1ySyx/9Ed/9O4DH/jAYc/I&#10;7+KLP0qu/myH+uJvjym16yfbB2js0AfJRkBWVLv5ra+6fv5nJ1/dGMvLeCNIZmPJV08eORHoR2A8&#10;WeKjn4/0i6c5HuySrZ3/bGMrGEfGzTWWDeqIXOPf+73fezhXuiHs3I4flNpAbzTbgK85x4AXjzyy&#10;Ruyj89Of/vTdT//0Tx/0sA8f3+RcOfX/Z+9Pni698vvA7yamxFwo1MwqFsniKDEU3LZWCve2veuW&#10;bXlpO7TVUhEKhSlLjvC/0t3b9sr2ph3tCClEimpJZIgsisWhqliFGgAUZiAB+HzOud/3/t6Tz53e&#10;IZGZeL7AL58z/OYzPNO999XG59BsVz10W8jaqj6o13mIZp8gOZ1JOwoPXZGRn1//9V/ffPWrX73o&#10;02bM2AmqvqDqd7ytvGSczCFr3dhmfCFzjn1+JFfqyVdiic+gv+Ym8mmjp+534TuG2Ub1gw59aXN0&#10;3ZYPaUXus4I8/vjHP978x//4H3vs/JP77As1NnVjUPtrXOGpRL/16MNQr7322uanP/1pt5PzAFn1&#10;tOGf9cQHZXx8yBhdB9FZ7fCHDxmbtIciF4osJAeBOl3RB5XfmhNzrvnAWowdMrMfUO1Wum3w93d/&#10;93c3L7/8cp8DUG2Lhb/qxsgxMQRLOQHzydzIuV2fNoRXG9m6dyPlOhdiT3sovHjoyz6Cj8/66EDh&#10;MybmWuTxRg+CtEePnPzRH/3R5mc/+1l/oVT7lelLTqInPLWemPAntlPpXMQ/dhytVXqSu+hd8jlt&#10;QWRQxpds9nK5T1/mCiRGffRFVlmbvpqH9NGrTpe9RBn0G2M8Gd/Ixgae2NeGIO3saat85I0J0IEi&#10;G/lDqHyRjc5K2V+rjeo/f5I/bdk/0ha5+E0m+dMuv47f/OY3N7/5m7/Z6/Er8yBtqMoEyumvueKD&#10;ujjiL96QetqRc+GXv/zli/UdnvhLH9tIucrHjyB9M9GVawh7V663gV0UXvqSw8hGb3ziS/aooPpR&#10;Qcae5gixE4ofjtX/cyAvZMTnHt+1hXsW/iFjEV+rXT7H79oenyBy5uMvfvGLTuab9sw3sSVPNX9z&#10;GcVOzg9k+KdPXvFrczROVUZb+rUrQ/So0wHhUVfGo561ZfzMf/PP+IQ/pD5T/EC3jcQEOSa+6kty&#10;Ev6QGLTPsWQOV32Rr+MYvZGPvdlO+qwr9370qduPM350xu/ZfrXtGL+jF6mTz96ozXnKGELkUFDL&#10;VRdSh9jHq92cNDeQNfTtb3+7ryPzw7VP/ZBy9Dgmb7Ut/ijT58iWNZN1o90x+5E6H/THf3H/vb/3&#10;9/qzKu3iBrxszvYil3aU9R+76csRxKWfXh8aVma76gt/HcOMd9YwONKnXe5Qxl8Z+LHkK1LXFx4U&#10;Hkft9DlGPnx4QF98QpB4kvf4dBuIr7/3e7/X55E629X35DF+nQqyiGx0iBUpI/10po0vIdAXm2mv&#10;43oqqpxytQWxU+09SkgcdbyyjuwNf/3Xf91znP7wzATJCx5H+SAHeKp87ELVU9uPAa/9hH/KbJlr&#10;83y7yvjQF59mvemLzewlytoqxSb+xK898pUvdvA4D4hNmz5rOnFC9EZXpar3EOGFxIVqX46IT1lr&#10;MyJT4+M3guSGfrmiwzUWaI+s4ykIH33RHf364rs2/fZqZdAeP7Tnvk0bJE71tIEyHXWsIfYg9hDQ&#10;g/o4hgEiMAunP+U4kfpM6Uf0RJd6Ag/FMXKOcyAZPDT7VJMKs0/XQXyouQBt6vrdQLlAkUwLI5Ml&#10;9pXjuzKZOuinIDlzhDneGrOyvrQvUYCfrvwx7Ewu7ewhY4Giv8aTCeSY+MhH1gWTlywuSLXP4wrk&#10;THJ6lPmDYqPG6ojCQw8eN0Y/+tGPNq+//nqPwzhAbCXuSokHha/SOYi+Gdro1s9f8bvgnHkTVyix&#10;I0jeqp90QvJR+dNX41SOPBn1ait6qq6Z8Nwm4oPjTdqK72KXA/PRkS1zNycw9eQOkrf4RM56d+Ma&#10;fcljJW3Rk7aaV2UgH58c8VkHHib4oAC/KvRXRHeo2qzH2NHvKI6s6dl/vsW/8CdX8b/GUW3N8mS1&#10;4a3rOzLq8p75rQ9feBzlwHrGh4dP5ECZrBtgMeFH8RvI2G/xJVby1ZfwJx+n0uy3lzl/+7d/23Um&#10;b/ZAx9jFO9tH4KgN3SZiMzEHaa8xJrZQfAb90SHGUOTCp98nUK0b5fRVO+raa26APnk+95x5LtgL&#10;ZU9IzPyJvzNv/I3PibnGE6QPlCtPla15OYWC1KsdOdMmj9ZI6qfQbYEPztlu4PJyOQ+X5hzgje95&#10;8KQ9OTdWyR/gz3yhy4stdvLwlC2gEy+e2HAExyXCcxN5YRPN8YJ6jX3Jh1CVyTyac4Jnjk1beMlG&#10;ZrYduWq31uvxtmAsnXPzrX62xJXcxdfZl2M5oVfZh1Xs29Y7WfOMHrzmZK7ptdW8VR9mwld9QJHT&#10;Vvu08Y2M+4jYr7b0x/9QZD3U++EPf9hf8pMRh77YoE+sytGV9Vb3Njx4q/1T6RwkfnLxM2NWoT8+&#10;zxQdMzIPgO7kqJL45cix8shFcqyNDbqylyjHruNM/A0P+ZobbTlWn2IfwhtU2ZSjcx8FtRybOQZ8&#10;xafN3PHi3IdEzKfMi/BBfKZHTszVrBN5C9GXvOlX1obMLfeDSF+gr+am6kPa9AGfw6svc5m+2Ets&#10;EN2RQfpzHpl9jRybdJsr2uIvPfEnutMfqnrFrExPHshnjeqPb3gQee1IHR/+7EWJOb7NeYquyFfo&#10;q+Anig/nAH/s+SCoD/Uqs+nI7xn6khtUc1bbgG7xOWfLWd2vMuYZh/hS50Nyo49O4+36gY34yZfY&#10;Au3a8NNLPvlRn2OKXTb5iB/IxK/YAz44j/EjspVixzEyyUl8vU3EJiTeUPJSY1PPXFWGGgtor3L6&#10;HEFsISAT3UBGX41dX9rl0b1f5B31s2H8w8u+dag9c0J7qNpIrClXHXMstS92HaHKRH8o/TkifGLx&#10;8jM2qlx49cm3uYSS+/AAucg68jWxZ//JOEQnZL3ps0cnt1VXbCrji15HsWunT77JhCd2QvE7uvnC&#10;NqKv+haCxKLOFzbF5D4i7T4All+30ffzn/+8xxZZMoj+UNV9iPBEPogu9vTbD8SAkg+I/G0hPuXX&#10;lVKvccb31M8BOf4nB1UfzDrDL245MQaO6pB57HgOMvaZQyjzCKqf6FFDjSOxZE14Vu8XXhKbcx0e&#10;8YfIp5z8JEc5hq+OV+pLdA7iN5BdsgVX0R3fQfzmU/YNlPkV3fElFHl5yBw6NJeSZ3rlOtcW4PxT&#10;75fwsR1SZzN+nAK8xto4s0MufsUGUuZz9tnIJrbEldgSHx6+1VzgSR/Sd6q/QeSSIzGoRycCtvXV&#10;2PQlLqhlwBO++JYc04WUIfE7QvgQ+ejqPJ2jgTEMEVLnYJRCEnoh3HjjUAyQS9AQZyFtQW2PY3WQ&#10;IPJVT0Xa2U4SkLaqN3GdimorNiCDkhx4oGsRJFc1BjL4MxG05Wao6t8HPPzHH5nEh4L005+8VZAL&#10;Bfj4ZlGj+EhPxtkx+vCGqp4KvCG+OAG72M+NcmzyPXpQYoktbeGrvOmD5Jff/HfxY/PDr6/6j5Kj&#10;2MhxRvSfg+pbpep34kl9Bn+W+uJ/JYj+mqf0gVgBn3wkdvWr0INA9f+mwPfk3dpDiUl7csh2PQno&#10;1w7azeGc7NRrf0X0RXdsVXuQdYaU9ZvLThyZxxV8Sn7wVsz1JVRZVP2YdaO0LfXzLTTHCGlLbLlg&#10;wB+d4cvJ2xquJ0Q8yYe+5Dy50U8Wb8as+lP9BXXlmfBHLljiqwS5ueKfG6xceAEe9viHR7n6w5bY&#10;2EXRGf2p3xbiT/VrH6ovS/6RF2MdBwifevqMIYg555uqb/al6lYO320gfmT+ONa5kfb4FF/DEwpf&#10;CF94D8mnD6r8Ep2C2K06czyFKu9NI+drF/jWjxzUnATq9pDsu+rJs/lDTtvS/CNH/w9+8IP+cD/7&#10;CN7s4XPeHSvhnekqSB4rBamzV2NAM298Cp+ytqDOxczD6Eq7NrmJbnyQcuozoid03Zycguofm9Xn&#10;6mv1R14q8CzlxNEHjJC5oU1ekhvzK3sUROYQ8CDgS8rsRl+dt9GJ1xxnO21LfueItJvP2kCbuiOw&#10;Q5+5HuirftChjX3rAWVeheLnTOk7B3xFZCHxzbohMaIadyWITOp0Z32kvcYL2qv/8QuvtsjjQemb&#10;96BAv9ylD6LbMb45phyQheREnQ588aOCvpn2If2xi5KfxOW6Jd+sk6PKG2iv97dLLz7jM3v6zD02&#10;ose9IDl50o6PDEoOAjLpm3lqvLGbec5u4o2ccvxKX+r8SD6iV1/GgP7IgfbIo8QRXSkjsbpGtCbz&#10;YgzJo7bwQcrVn5SBL2TIA172EyO/QvrYjmx0h2bsaz+E+GIsxegZiCM9/Aqimy/VRm2fQS/9Naa0&#10;IfFGPgTs4gvh06afn1m7SJnt5BVf8pm5oIzig37H2IL01fb0AT30sY9qOfoiE99Q8uUYmnXfNNir&#10;iH9yEL9APf6Kp56zkjPQxm+xKkdXxjb9KP3JR+2D+DL3pY5iv84BSM7Vrb3ZNpAN0kYX2ewrMNtG&#10;KeOPHm3xCwU1RsAXG9asdeSFo2sBqPzRmZwj5fiEJ3xpr/mInrQp40NQ+fgjZxC+rJkAH12OoC+E&#10;X3sda23xG0/y4ojYjr7EEV3hjf/Rp04udvhsH5JLcG6z98ZHIEO++gB4KuELlCsF5KMLAV+yx9NT&#10;fY3vt4mM4U0ivkevGDL/Ug+0JR9pj3zGODnM2KqnbR/CQ+9sIzTrOabzYQW/5Tr5zT2y3JnTykg+&#10;k4dKNScoSH60zfyOwZLsZ4n4nDmnLnbrTD7kJ2uuzq8g9RoXqrmqZag5phPRj+ir8189BNGReaqe&#10;vkPAx2bOU2TiU3QCnXSj6K76wx++yIYPJT7lmc8x+/SpoCd5il6gI3q0J4/K8THtZJJXbXKPx76O&#10;L/5BYsDjiCA6HaO39kVHH7l//s//+e/79LObn7/zd/5ON0yhkwZQxCEOOAFGmFJ8mRBxIsCXBCYx&#10;4TVZ8WsLL6jHwQTgmHICTpK01wDprH7oD19snAo2gsgmDpAnJ9lcFKjPEyiUfkfy9ITvECIfu4kd&#10;lo6h1CEytZ3O5CgXC/wL8LBXx0sexYovc0FbHQe8Fi55F3LhTwx4EH5y9ERHCPAkXsAfGaRsnHNx&#10;841vfKN/+jT6gCweSK7jA93Rn3mYeUNH+I+BPlTLqe+D/ugXR+ZFyiF88pkYqm7ylZIbvL79+ud/&#10;/uc9J35ehw48ZMUZ+dluytFXy/qVbwPmFt/4v2TnWP0QEgf9dP/Jn/xJz83f//t//+LbgrGJUk6u&#10;lcnzzbxAeKIzPCnXORt94dfuqL1SYOyy3vKgKDKhWRZph/hyjDLXgW+JreoJ4Q+PI38S49yP9CHt&#10;vkXgWH+SSF/NpTbxaoea41m3fcVcia/p50egDbThje7kEb8jwpOcJxbHUyg26KbTCxa6/EwQPcps&#10;2Jvw2WPFoI8vyQUkDv2O8SNQR4kZXRXsQvTMFLDPnptw+eZbcpZ8KpOZ/UofiKfmXF8db9Cecc/Y&#10;A15jnrka+xB7s+2roPpbj9GfMQH1zEft+OZ8JOaaM+3RHZ3mhpdyYrYPOeI5lQLl+Oq4RBAfT6Xo&#10;u0nIiW+p+Xb0r/3ar/U9jh3zTE6COiZZo45yzafkN/MleSaX+ZJfgviN3/iNfi1Cjp3w0hWK7tis&#10;IEcmdCroqvrmekXiATyJI/NfHaoPyUNkUXIByaG45E+/F31yYk/OL1CEH2/yTLZS9DiigA+hmwa7&#10;1kj2C/UlxKeMk2PyYX7UGGtM+Oo3lnLdmj1PLvGxrWyN0pOcJ9f0VB+0s13t6YP4En349Cfv81gn&#10;htirMcqNbzT7uclf+qVf6jroBH0QuRB9ueaJL+zFLr0IclxC4jnEM0Me7Xc+kOCbCfE1uYvO+JGx&#10;U46v1Tf1QL3qCD8dYg6ph5KPUHIUXfKJlLWTUeYfMk+c931j0p9BsJfJY3gcZ9/jE2ITDwrwAD1s&#10;ypE231wxpvlWUHJUZSH6UOJhc+6rBGLx7erYy3qLz5C4sx74ry828KYfqeNJrMk5RD9o08d2xkGd&#10;b3jiI+hD0YcgvNHrqC3+xXZiSe7wynXlpzu+RF98qPZrzNmj8OkDe+1/+k//qa/NnOsg/sUvOvgQ&#10;Heooduq5UTm+4XFMbPFTO+QI0VnbYKntGFxXs5Xcu7bNuUQcwE88iP7kOpS8OoYyDrWdTvHKXeJm&#10;l35H/WJPrvCkHbFLb3TyRb9jbNDlesR1iet3trLuk0/6HelxnlDO2KDoc4ztlKt/KetLuRLoi6wj&#10;8ANS34foPcY3o/qeo1jtOXIjJ1/72tc6X5Ax1ZY81XjVa3+FdgT4UHjiw6wftNOtzTiEt8o7qkPs&#10;mAPxTZ+28MWOY+aGujJ+7daysrlOD/sI8IeC6KuUNsg6qf7Tby45wiwD6pWiG0VH5OKfOKwL/c4j&#10;5rY/P4KXH1lTKHPaeCsDHyHXYnRrq3J0a9dvXCCxpT/+hIefzp305k/W0IlXH/7sCer8pUsbeeU8&#10;u4yv+ugH/mjP37wkT3f66IS0xVe54jt+8jnGL30hoMtzSHPE9aTnSvi0Q/zGnzagD2lP+aqo9q6j&#10;ZwZdyVNi18aWuBAk/7U9cetL/NGXMQz/MZ/1I3KIXOZFQD9iL+NW+6MD4UvbTYK92eaMQzbJxj8U&#10;XWKxTpDnuuKTB3M/+uQEAbnkKDlLvvCnP3X6k5PYhEO+LoENOFfuGJZ8rOOvP/Ms8wmlP8fkxB4h&#10;JznqD3/ygthLTunNud7cpSc+4KvzLr7qC8gdAl7y9rTsQfTHvnr8ie90xg6qMcW/6MBLvzlUY9YP&#10;dY3yHyJ3CPSQ4zNiIzLV9+RFP1T7+rU7Iv55ToFHztPnSEfGWRsd+NiiK3aiC2rOuj2NOgm6oM2L&#10;pCQnSoBRfHgoSFtOlDlpc4QhPHizwbHD4cqvnqDiPFJGQB/C4xgIAGmjR9KjV5kvdOUB+FUw2+WT&#10;Mt1ssJsYgJ3YS8yJj6854dc49gEPHXJoLOhgU3zJXfRm7PCTCyWH2kOBGOIbJJ8hCI+80sUOX/TT&#10;pc1RPbag2lZmwzH6gB4++/aH+aacWEF8iZUMebbkFqn7RqkL8ldeeaXzQcag+hqKz9WXjCF5+dV3&#10;KpZ4a5syEv9M4UsO+Wp+8Fs+4r8+BNFXSRz0QfSAeJWrjuiB1Gt+9tGDRJ1H14X8QGKQp8ScMZCf&#10;5BEyHpkn+MwTlFzry1gpazOHzJ/sC/i1B2TjD5kQ6DP/PKB3oa5uHvMz4zTLAP3VxozYcwzVeuRT&#10;p7vacxSjdZl9nG91vajjzVzht/mLN3nD54gvczLrNDr1Q/TENzLVPoL0x3/Qh1+df4he+sPjSCZj&#10;ZW+L7VPB98TnQsUehOjVLj4xgHr2N3L8I8c2/+SST5HTf1tgp9Ih8D/7kDL++M3nxFrXgTzX8Ygd&#10;bQEZvHSgjI32jH149NWxuw3wjQ2xodicbcfHY+sh8SeOGfqiU4wZ77QdQ5XZh9ioBMfkTtF9HdAt&#10;Rx4O1FxnfsgXyvpRrnnEm3FCgNeYmKvGhC42PIT4+te/3vdUcmzjC+GVl+pDxg5yhKvkpcovQX/s&#10;i891EJ/Y0SaGXM8m1uTG/MMvjpqr+Bnd4qGLjsSonbx8ZR8LHzKX2UbKbEeObrbYJOt4W2AvewQf&#10;HBND/AH+I7mYc1Lzgh8lVvNCXrThCT8CPMlDeEL01fpM0cFvYxhSp0s/P+t5MvmPj44IolNc5BDU&#10;b4hUn6JDOeed+JT4HSG6QzV3dIauCz6xKw+O8TcxgnKNA6nHn9TDk3LiRXW+4hFPpehC6tZc5nLV&#10;CY74kr/wK4Oj/GqPTHwRI0RHZI1ddCA2ydTYU88YhTf9jrO92Azh5ze+9JHVxr6yuZ2foDUXvZTW&#10;L4eZ+8qzXKUaR62Hal6BH9GdNa1fHr0Yd4w+Mokva0RZe/KZ+Y0fLx5rArGhTt/MC8mLI1l68dY1&#10;FvuOM/DTFX2xFT98mFxMfI0e7WKByCY3Fcld8o7in7J29eSDv+KLL9pmuglEv9y6/3b9Kx76EyPE&#10;nmPijGxyYPwzFzIfjJs9Ih/+xJcYxY7occw4KUPyGx/ClzkI0ZV6gC/+x7foytiTqfGQQdrCE0QX&#10;ip7oimz0VH18zbiHh8ys/ybB/yA+Jk6+x2dlpK/6qK5dzsgnFkd1+TS+jpB+BHgCttRDZKrdzH1Q&#10;RxBePkQmOct+oA1f2vkR+UBf5RNn5lj8iDxZfLWtxh79sRGe8Fee2KsUpIyvysDMG38gvPrxJ+fq&#10;8RE/CrJvgrjr2qEjPkRePT7ED/YzF2I38zpyIXXjmX5IDCi+xXbVnbj4meeI2RftHT7Upq49e0WN&#10;J3boQ/TFr9hDfJz9RnSZj450ZR+TQ7rSn3XyqEKs4qn5cgz0y1NilueMqbbIyMuc53MQ+xl7yNgg&#10;9th91PMtPvl0zFxyv5KXnmmHxI2UM1byhDdzEqnTm9yj1B1DDyMyxiB+8VjjKHuWmMU+xxjUvCBz&#10;0REqP/nwznYiF1t8Mt9de2XeV7t40DGIia56jaqNvdiK3ugOEhO/MtaJTV/ykfGNXhTexJJ5lBwc&#10;Q/yyx9qDl/xHynjjQ/Q7xh4epMyP8NGdPRwvSg7004MiH5/4ET3yIE7UzyhRhOqGRUEcVteevgRF&#10;icmQideVbg0Dfhs/fm1JAj5HzgTpd+RofGJviejNSYdMBj8DH91s03cu6BRL4kGQNvprGfibPCXm&#10;UAaiDtQxwhvf2ak5o0/syVPlwxP/6IEc04eMg3a6oo+P0Rl++Yw/lS+krh1vNof0Vf/oiE/401cJ&#10;X2LIPFGHyDhqz4tPx+jMhQY9eGp8oB6C5CKU9lMR/irH38SZWBIDJEbHSmKTy+QzsjPRG4Ico0fc&#10;jvJQY4/8ku2ZyNT6g8RN2ZOXxALZq5IX+c7+VMcHam71VV0oY6QtvGmnP+OYeR0d4Yus8TBeTqzm&#10;sYdQHiZUu1Wu+pD6jKW26GLPuso8wstfJyyU9ZN1Fv9R9PB31iFW0Bff6PFH2Z1Xqk/pozP+IO3Z&#10;15XDmxMeXnoqJT8IYic64yekTwyJQ1/qSP0Q4eETeznv2YNclMZnPGzlnJj8aYuN2TeyodsC28nT&#10;IeDha70eAPJyhqKHv3Vu1DwBPQifI7lKEB0hdX2x50j2NhCf2TEeuX7I2MTPxFD9jHxkw49PzhJH&#10;cpAYElso+Ur5FFrCUo7oZG9Jxz7CfxuQD3ucteJY86wPJc8ph8SRuQDya35WwocHfeUrX+nf9sy3&#10;UcBcRnSLMbz6Z8oYQXw4F3SEYEl/bNQ9j0+Zi47xkQ/mXc4rOYayp6LoJ2+fquMrV+xlXac9+UBp&#10;i6+If9VW5G8D7NXY1cWfuYHUE2dyc4jwioneqjux688cEVv0s5Xcxm4lqLnCA3QaQ+d29vCA/vgE&#10;cx/bGVv16IP4ZEx9m4zu+GtcldmFyEaebG1D2qrfS/0zXQX0JxcZL1DOGIT0iWf2AegJRTbtVZcj&#10;GTlMPusYInU5mx9a0GVM+KusLeNFpzZQj7xyjSEUPrpRrq/iQ+wlDvoTB1S+mgdYsmfsUWKnu/bF&#10;d/rNIS/PPSCmv8Yf+6CNLkSvevKZcYLYcMSnP3nFF38Qvjrv9eHN9R8ZbdEdzLaTj+jVj7SnLb5U&#10;nelDYuXHnHNyiB2UWKJHX2JO3HzXru5BUP5mExn6zSmkHP0QP+Iv/eRyTR770akO+Lxc9ZLVw6E5&#10;hhpHbAVLbcdAf2K2lrNGwFFf1alt9iU66hFlzdGbb3MlV0BWHsUu7oxBiH5tsQXVRpA+7QE5uvmb&#10;63oy9OoDMWt3xKfdeGRsIb7oR9pTTn/8C0UG0ZkYoue2kTjZZFt+M8f1IX2QWCrJY3IcPXSgyEFy&#10;kSPgr8Afim7zIjnnl775nAn0Zg7h11/9A7zJL5CJP3xJzlPHm32JTPyN3jmW6IXoDgEecvEPf4it&#10;SvEj+itP7KSfXvlWjn5lvHzPg2Ny8QWU8ejDU/sji+JDYqykLX6gxIv0x+fwpQ/05/ybHOMRw1J+&#10;tVmf2swFckjsoD9HOcCD9JNPH6p6+Ycn877GFgoiB/EVyOZaILKQepV71CDGjJs15pj4kisQq3GU&#10;h7ywmMc1Y38qkn+yxjTydLKH5J6dzAf1RxViFZN85TzkPjYfrkfaEzvKXptxwCNfyVnNG9AdXcrJ&#10;ccVc/ywQ37KGxcrn7POh7HeZE3jD70iHfvkgi8g4Jk8IT+yyg6fqr/mE2Mv8C8Xf2D2F8Mbn5N4x&#10;NjK+eDN2iE+OVZe25MiRnuxNeO2hiV1f/HdkI/aPIX7Pa48dqH7F/7QjwJuY8aUvY5R+VMe05go/&#10;XuXqh7oYkwd8fbf+J//kn/y+n0ySlN/8zd+8OKlksIECirTr165MaXUG4gBjaQO8gsZLX3VaO/7Y&#10;S1t0hzd1R/ygnESTC/GPvgR8LshXSlt0izN9sRnoQxWRCx0DfjHyPf7LiQmWE4q4QX/GJbaXbGjL&#10;2ISHbHjpT97Zr2MQP6I//Yk7uuODdhR5x+hl37jw2c2NY+YbPSjjHp/IxQY/YkuZrH78wD6dCKqf&#10;QXyLf/KqHB9ORfw9RMm18eJLkFwiOQmJKeUarzrQlZgSlz7+uwn+8Y9/3B/8+mkssUUPO3QFsV19&#10;nUn/uTk5B/YVMdT4Kma7p/hRc5JxNhe+//3v95808kBcPfuGnNCrDMohSK7rPHKkPzboyqcOxVR5&#10;6ZFHiB5tdVyQesbacR73yDqiqhOq35XwOQJdtW5+8J3POfGBfrwuuKyvyLAvT0gZhR9fHmz+9Kc/&#10;3bzxxhsX64qPeOijl5xjnVuJD8hkXTrSmVzgD2/01pi0kal2IXwoPMZMucZ4jOjNGAE/lM0p7YmJ&#10;r/Qi/dogsTnuiyFQr31z/zmInUqwpFNbYkzO+Vr95lPG0FE9sog9FH7Aoy1rL22V9AOZyFVEP96U&#10;r4PoSAyVtCdu8MnL5AT0iaOOJZBN3iBxpF389grrBWXOoNhdovgFsbWP75z29C3pvknQaw+oP60o&#10;9jqn8KQ9eU8u9cmdfQElr3itPzrJOPoliOhzTI4ds0/py7jp04ZiK6SeMT8VZCpBdIdSp5tf8Uk+&#10;xJH1BvoRXiTelMmIo8YS/bFhvnlA7sM15nHdlyIvt2wqZ0xyjG4E9GYMbxpsZI9IHuKbtsRY8yeW&#10;xKQdqt/44qtjXXvRg49+tkLaos8RZRzmOqJHW+yRr3nEY+wyBxPbHF9048/YJ8b47gVBfI4cfroc&#10;9eOPX8lHchLfUfxLnHMcM50DerNmxR4dmX+ID8CvtNUc1DygtOOP31VOnyPeWRZP5JKLyFdbtY7P&#10;Mevub/7mb/pPaucDFtqig11HBNGPR8x0JN/qFbFJBx4/Uej6zDW99uoTnmorlHzUXNdcsKmsTd1c&#10;ylo2d+Kb+Rhd0RFknMgnJ/EH6nzEp6wtOqNPf/UFX9ZB/EDJITn8iN+ZQ/y2x+UBT3jj1+wfnfjS&#10;lnWS3NAn73iSk/gT3/HhV+azl5L04P/X//pfb7761a9uvvWtb/U6Xvoh8o7RCfqV6bJWHBM3vpzz&#10;zDex6//JT37Sf2qRLuc8/YhcZAM8Qc3nqSCTuIFsbAH/EwPgS3zVF+XEg+QnuulEGQv5rLmLfe0Z&#10;K/zRGVv4yMRX0CZneLQjP+fq3vA73/lO/0BWfOAXfcBObCF62XD/gD9rB+J/rQdkkhuIj+HRr5zY&#10;IfxVzxIid4xvBv7kDcRtDYnNPRw/5CXrSvzJPf8RkEdiMJ7krR9y6oA3+VNmO2NF1tjgR/xIH37Q&#10;r2zuk41NVONXJ89+9gR1PmVNZV7FhxxRtedn96JbXSzq2cPxswfx1RGlj1wocyj29MduLQMebWwm&#10;l5mX+kJ4tCuzTz/gS9yeC9Hz7W9/u+vXJweOcoRqTiLPZ0c2ILGFQF940q6eWFDmi7Kj85rnVa5H&#10;E0PiiU686vjjl/bkwlFM/M61Dhm2ERltxirnioytfrnJfIP0saNcxzI+oLTnvGeO8IW+fDCFXft0&#10;9FWoJ66UrwrxyglcR88+1DyAY2ymTR2lL7lFykHGVH74KpenAn/sLlEFP/gcJMcoPivfJJKDYEn/&#10;IZv6okM86mJQT7nmXl7DF7kgOcmeY42oZw1BdEav+kznION8rtwp4HtQx2/JVuJN7NWvmrvkz56Q&#10;vUkdT/KhPOc5epW14Q1B+B2T22Ogy9jYw/gCYrB+qq0Q0Es/sFXPD+yn31G/vVYfO/YtOtWTK3X8&#10;9knlxHwI+OinL3NLW/riby0jMojPsaPuyFfPKbJ/8kk5ezee5De2Iu88Z//Vzp/IgTjZ6xn7p//0&#10;n/6+ixuB+0SBTlRPEpQmgcrAaCZAEpcAGEUSrQ8iFz2O9HNOmaxBSyDa9MWH8MSuCUJn6voQ+ZoQ&#10;R3yxf1VEPrqQONh2waCeWLTzIbmExBNUPUsU1FhAucZY+WtZX/KFkpvkHrQDmeQ45YAM5KROT+yI&#10;J/rSFr8SK345QvGjHkPpD2/lr37HZig5Z7v6Er2Zm9Ghr/JXin59VwG5JaIbxALsgL6g+ptyED0g&#10;DnqiK+MDZMxFF2FeevrZVG2JKzFGV/RW/YCv8lSZm4Z5lfmyZOdY/RDEkXlG91/91V9t/D1j7fY8&#10;f2OCfXsMwks/ypgl347JtX57lbGqe5ijet2kqxxEv75Q2kL8NWczzmhpPdRxgsinnP5K9PCdrvDF&#10;1+gMAVtkMi9zjF/kyYrd/mD+KTs6ATkHsCfP9DhB0qHNHg7a6Uke2fRNUS9PPdRxg8RHD3UCPLEP&#10;8TegM7lyTD3+Vv7owHuMopM8OaTMd2V+Ooo/ucLPfqV5LBN7/AiqjZSvi2N62EfxHVW/EWTcaz6j&#10;G5FLjEhbYkV13gGe6I9sZCqi/yZzAtEVfY7xg0+JRfmU9RD5HKNTn1ySzc26WKID7zGqoBNBzUlt&#10;r/4fI6iyN4XoNu7i5o88aM9+yiZfHfHhkc88YMh80Z944mfmVL+43crQj18dr766/zlmXgNd0a0t&#10;/fHnqoiP0R/iG7Cnzkc25cJ+mmsuwKvfvlov7rVXAn0IYsde7NrAtX3yoQ/YSK7orHmOX6HkBfIA&#10;8jYQ//nCpxC/9PE345mHrOLQT2aOQV9yaW4g/YldzlF49EHNRwjwZX7wR90Rb83J0njioycxpG6O&#10;2Q9Q7OqLjpxX8FpDjvThD9imkwz5xJM8pJwjig3H2n6IzoE4jZP44zNbYgTl+Jp2fLOt9CPl1MMT&#10;frKh2oc/figDHnlPvkEuEJmMJ37H+OaFiWsU37w1FhmrIH7SI35HwEdH5g3b4Z19JmPdOrr+0Z6+&#10;lPfV6eGzuYASs3b2EdBtTsUfBI5k9JNTV458cob0WYN8tTfh129/0B+fYkt/dDpqMy7VjjK55Es5&#10;uUkZ8FcZ/NY2+yh80eVY+VH6sx7FInZ8iTfrMjqjg0zGVwxiVv/3//7fd17w0iH6ED/iS2JGynTk&#10;+rd+gFBMPrDiYZAyaEfAN+1VHwJ2ckw5mOuHUP2G+By9GZ9ql38Z8+Qy41nl4rc6aAulTY7xJO/K&#10;kQnPfKy+0EUOEoscv/baa30dyy8e/rIBfAVt9TwTeWO8z35tjx+Q9sRGH7+Sq9iGquMQ8NSxORV8&#10;AHLKfDAHxer+S5lP5qGjeZZzD2QsxADyZR+wP7reMJezJ/CvriFt5NWV2XRfzq6jun68kcl44I/N&#10;+C7H/OerMfXBFLrUfTiAX3W9ZB7Sk7kEyaW6h7DiEzt552DgT2TwxwcE/GYLf/ZFuYzu8EBkEg9o&#10;UyfDf3GISVlb8pIY1ONL9Clr43v+vj6dxoSO7BmxpZy4tSnPupB8hGoMGSM82skg4Kc2vrBlfK09&#10;OZKbrKvqPz2Rd0w+PBOQD/uqOaY9sfCJXOYau9GXcWQrfsTvOi9RYq8xxx/HfNiEnDEWhzbjQ3/s&#10;G3v8fHMEcoj+lK8KOsUB19GzBPqSh+hWZo/dWtbvaIwzJ+Q+46JMFwq/8qmILJtz3mo95ao7felP&#10;201CTChY0n+KTfnMmjanki/zVS6VzcXaTgaJbc5RyqlnvFDtA/2hc5Exv4rsIdDHv8SlHv8rhVd8&#10;2Ze0a8vcy16gLXoTOzm5JJdcQp3P2uo8DoWXzkA5+0ns7SPgK7/ZDtLHfmKKj4ktPkRX2h3pqvmI&#10;HFImV9cnXxGZ6DkE/Xjtd+ZqjuxFPlT9qbJ8yLkUyOe8EOIr/pr75DW+Vr3qZGpf9Pdd4fcbnNiz&#10;Wf/gBz/oJ0XJiHLGZsWgziknrZyYnVzpQJzPhUacpleQSXL0ZkBqUGCQXfzQ7yRHLxt0IydPNshD&#10;TQjQqRx91wE9M8X3DIi6fDgZu8hw4cXvXHy5KUIZhH2gG5JjMTrZi9nRmBkv/WJbiju+1cUUXkhu&#10;ahx0yjf9YmALKYsruugwjo7V14xD2qI/vrHJhguEXPjQb865eKA//HTXuBwDeuJ/ED5zhq6Mg7y7&#10;WGI3/kdfKHai4yZQdTnyN3ZAna/GV875a5xzoY03vgZktDlC+vBrc6TLQ5L8jYOsNbyO5JOHJYoN&#10;Y6lsnKsPNwljwkbWz2znWP0QEmNybr7ZP8w3n9Z3E0GfT7N6mKBcCfgWCvTJDZ10m1vmmXUeMq+1&#10;Wff6/aQYXnrIhbQF+uYxyP5nffCbXn4j+4v5kr8LCvHbkf7Ekjq/Ue0HduiKz2JgQ5t5aZwgPoeq&#10;fvNYzu1vytYdH/lODxt8Ndb468sPdecGR/li31iR54f8eTCR3MzjUetAJ6Ir5zdHdTrIZM5B5jpE&#10;/zECeuhITI7029/kTD75bwz5A3KIzzFjEIreIO2V76qo8jnO9oAt/sq9fPEb3+x3oK/qTp92uUCg&#10;PzrkTLscmRvGJ3u1+Wb+RG/mWRBbdKV8VST+6EHaZtLOV/uGeWQua+cD/5By9Ul84YkeyBxRt+/Y&#10;X+HcOcgGxF7K1YcQfzMOS7pQfAIytwG+iRfxyVgja8Sat/dY966b7Bt1bUH8NBbzOROPc172N7LK&#10;QMY1gT3UecBcYwexbd5ljbJBPnl0jB/XQWKA6Ab24jNSN//Fxi85kY/8YoG6PvmrviVP1Y5y2uXI&#10;+YMt67ruhXTkmDLolxP+5JoKZQ3k0/q3gTqOSKxyw66xkptcQ6L4RCb5qLEE6acPxGgO0SG/5qH5&#10;kbmF17mK7fAjtsxDeZQfdT7H16of6cNPr7nNhnG1z+Z8wUaV5ys5Y+CYnPDJzSqQ0cYHeZEHc4Tv&#10;5Oh1hKo3II/oji4IXyh8YoGq4xgSOz/IJSfO+Y702hP0q8sBxB55+Q2JVd7pzFjPvpKjr/ImN/JE&#10;D152q47YI0sPRJcj4DNfjJtrmqpD3oAsGXbZs36SA3r0i5Ns9Ga+InAk45hr1LTnWO1FL4gha9Zc&#10;SMwQO5HRnrnBP+vKBwW/+93v9qN9M/sFf13jJWY62JAPcnIM1owXSYmNvRCQY4tv5OzDf/EXf9Ft&#10;Ksut/uQI8Y8cHdHLdzr4iNjnq/jxJS6obfEF0UmGvPXoPG+/5VedK3xB0UkuSJt1yc73vve9vs7t&#10;J3Rpkzd5qbZR9Ucs5qhf4kLySta5zX2deSB2udGeB1eOyQ1U36IbxVb6w38KZlmYx1cdn5zJZ67/&#10;zcXKh6Iv8wjkl47oBXFaB+aZ8aAv4ywPiTv6KqJXX3RrU2fXPKPPh4WND57oyxwXS/YO8WS9yLn+&#10;CnIz0beP+ENf4hOTeub+rH8f2MHveArkNGMVP5XZRfZN56jMf0f95p85nDzhzVglJ3LlXCoe455Y&#10;5NdclVf2+IC00YHfnMk+wi45/WTpBr7FZuJmmy726Mg1pbFNTsnhl1MxJLd0iSW5AEdEVr8Y5ICN&#10;xFnz7ag9wG9M+UMuPmTO4I+u2OUDpJ8O8rnWEZcckcOTnCjzpcYRXY7a7Wk++E2XnGiXA/fWxkPd&#10;kU1+QuJTR/GFH1nbdXwzrvEj8upQdRtfY2RvpFOfOPhkvJMDsuJ1VFcml3hcQ7HlXONZjn7gCwK6&#10;jQE71jAZx+RCH3t00MVObJM1b4wl3Uib8cwcMCb2aecOc05O9Lk2SB6SY4j+jDu6KuhMfq+jZwa9&#10;/ON75hM7yhkPOcu4IONinsqVHGnDk7GMDvlU1n4q2IWMAR3GAMl3KGs010vsxD8UPco3CXZQsKT/&#10;VJuZK2LLHLZurHf5E5814txl3uFLzkGMlTKGQB5BcqIfEgM6Nz98gnPlDiF+mCd8jO7qJ4LEkXVu&#10;LsgLv+Z4KyUf9MgffuXZnrI261o5e4B9zD5oLOwD2SfIZH84hvhBZ8bJ/Da29rg///M/70dri008&#10;xp9+dtjkhz05967aqt9yqI2v1qlnH2TYNccSr2PN1yHwg05+RqdrVnuzvZAv/KUvPsgNqn6hOgbi&#10;NH5yKqZZhyMKyAGd5Nm1v5Olh59y1ePE+C/+xb/oLz4xcJ7DTgROIJQwQsBkYlidEkewGDknaDdI&#10;Bug//+f/3G9eOKtfkHTUkzRwUNIykGxGPxl9fBGAhBr4Str4bYJIghOmExc79PA/CalJOoTw5wi1&#10;TGdIPhzFRD8+seSBRk7MTuzK2jy8f/XVV7vsIdCVPMu9HNBhUtFj8sqffnEj/JC4ETtZhPr56Zgy&#10;4MlFjbmQSWPisoX00UFXZDNWFbGND/TLD8oGTpdxM2fYYCsXYnicsDKO5OhIHNGrjjIOZMHRvJEz&#10;R7qRsnkiZzPoQMBWyjcNeqv+5N2csVHJATIGeIypY8Zs9qvqE1vqyi645JF+8hlrPHKAJ/mcqeZa&#10;OWNwGzAuxsxc4uNSjBVzfQl4kHnGf/PIvBKPXMsvkgcPEtzweqiQPQMynwLx1zHIfKbDJu0hxx//&#10;8R93sgda8+a3i2A+/Oqv/mrXT2/8i64AX80FxF82rBV6Q2ya535qjT+z7uivZXrpR8CmMagnQ/s4&#10;3eyZPwjk0Zw0r3JjAnTILd365YVf9hE6yeuXP3/fT76tb/XEzD/y6mRduCDrwjj6ybBvfvObXQ8k&#10;JkQ+VMEuXfYae4Ajffj4zs/Ma3YheVpC9ONJzBmr+EKfOWHc2GfXnq0Nn7jlDxkzbfRGX/QHVW/K&#10;t4GaOz4ZO/PYPsG28eaz8c1+QEZcSB6SS9BXddY4QF/mtusO5xhzhV3t8kFnHafoq7pSvirquCM2&#10;tFVb7MiJufMnf/In/agtayHrAQ9kLOnAh9KuDV/a6FDWV33Zh/gF4Yvv8TXl9JExRqkfQ5W/KcRv&#10;45n5Y25Zn+aA/cy+4+jht7J54ecd5Sj+y6v9yjUnImvvsj+aJ/jn+RIZ51bzy75Ct+tUtqxRevgD&#10;fDSeubGgT9tN5yTIfDEv2HEUL3/FlZz82Z/92eZP//RPL9YbueSTTPVP/NGXOZG9kLw1lnjJ29vF&#10;C5mnfLKHyR1Z8z55l3N8X//617v+mwb7/HMM8UVbrpHEgoynuvMEiFtM85gp60NiS5syHcmz62xz&#10;Itdj9mzXU/Im5oxXcsOn2ldzDnUc8PLV/HN+Nc+dc+U0+55Yq9+gTsd8f4PwkxW/OOyj5o22+Ikn&#10;cyK+hQI8oA1P+NLuiPgI+s9B1c8vR7FEr3WmPfod1ZH8iiNHeQzlXArxNzLGRx7k1xw2b80Zcngz&#10;NpkX0YGALbqgjrF++dZnTOjgA1+ihx/ssJ/rGP7Qg8QrfnlUx5/xCZTTTr96pfiJpxIfMz/FzXbm&#10;A9AXWVCPL3j/y3/5L/0bi//u3/27XjZn9dmLMwcjL0b5tbfiY5ev+Owp7CYGlHzTh9eYOP+7Vv6j&#10;P/qjzR/8wR/09cEPNthkj05ykDmizr4x9aLF2nXM/sRWzs1ix6uM9MUXfcbImqTD9a9nGHlxYnz4&#10;gqq8Mcz5QVvO5+LNfmsvEad7DNe+fuadbzUn0ecoX3Uds+3ZCHlHeRBHfKp7gjjYjw8Qv9OuHKTv&#10;HETvEsTFB76IQy7FIofqEF+qf1BzED0In/zJp/lFl/mWuYaXvuQxMUZvbKnrV45tY5e1lxdAfKhE&#10;zjpiz3iYJ2zGVuxWxH58CdhhD4kt80A9e4WjduBPzsvHkPiqvUNIfmeZ5EY7f/Rlnptr5mD2ioxT&#10;bGtD5HKdTA5/rpWzj7FDNrZSl2tHPNZT5r08sKPPuAOe+K/MH332DvOFLjbJ05W9JEeywDYdmX9Z&#10;W/FTmz5lRzHwR2zhmcGXUPrxiqfG4ki/PogfEFlzQlz48RqH5CVjgzKX8SRP2ui2p5q/dLJPNnrE&#10;g4+cnGXvjY/GM+uPjuiytvFD8kIGEhfQzW6OsUef/VqbcXKdlT/FQB8dkUP8Fgu79tWsR/z2VmuY&#10;v3jkI/LyZ8/A71zDpqO685Z92pzwbDY+ouRQjMklkmO+kMFHT3TZn7R5tuR5hzyLV1vAL8TPlK8K&#10;vkT3dfQsgX/GkN7kQ5sykmP2tSHXz/KauQqJD5/cyaX5lBweQ5Wn01ian8ZdrlHKjuYUXmMZuehA&#10;/IzemwQ7KFjSf8hm9VPO1eUx+U+Owyf31oBrlJw3knOotuKXIx5jpxydeNUraas6jqGO902CvuQg&#10;fs1IHPisc9dO2f/lBapcYkw5MD8ThzVrD6IXYgPwmIPWe/YhZbaNmfyyZ3/IGjmGxOm8hN81rGvQ&#10;P/zDP+ykTD+f7JPmN14xsu3a1bNGexs+OrJH2Vv5gZe/3kvlA4byk372xU0WLeW6Qj+d5iBd9HpO&#10;QbdrP/uqnNJpj0Zyp62OGWhPfo1dcsxf/GzFR1R9U5cXPovdPTWSF3rswUg+ulRz+BOO6wSbBiUe&#10;aEiIxEpynKU4zhpcbdmEsvjCx0mG6BCwMudAfyCABJF2R8QGnTnxsmVi8YGMo6TWixu+AVlIwk5B&#10;tZ8jiq34CdrlhZ0MWAaLr1l4keNDHuRF/z7oJycWscuvAaWPLjHLK1LGK7f49ZPnV07W6vqMQfKT&#10;9sSkzH8y7KAs4sizx/86lhA90RUZSPzJEb2ZMwjkZh5D8vQgIB+qqGOAlNlwtHkYB/4mZ8lB8hA7&#10;gCcxnILI1diTiwptfHKMn3jII3NcrjNeybW88Emu8cdXMVeYI5kHLjxcAMqlOaM9ccWv+E0fquXY&#10;SbnOmZsE/S5g+cKGWDN++iD+Qvw5FfJIFxnxy39uwpXl1MWpXJlzUG1Dxil202f+KtPLjjzTbT5r&#10;F0/yZl5b99ojH72OUONKG96sxex95kliAnMkf/sJ4mt0pxyQzXqJHkRvtZO9wZiwkbWZMdI3r7vq&#10;tzxYe3ItR/jEkp+FA3aTD2Xy4ct+zye+uBlyY8NmfAb8dDhC9MgHXvLZZ+jhv/NZbqzwkD9lfuOj&#10;H2/8ogeU08eXnAdzMS5/eB35APhiP/lLLI5Q41FGN4Vqq9oEc8DFnLHjszmgvORj/HMM0h+ClJMn&#10;sWeskZzpNy5smidyhf+2csIHoC92MiZQ9cuJvZVP1kLWg378xtuRLkQXwkOnfnW51K8t51DlxHhK&#10;PHiD+IgSh2NApzyfqhui/1T+c5C5woac8M3FrWtPMA+SY/uzfVSe5lyTQ/QgfNYYPnU5rfPMMftK&#10;9rjEST9ZNukxRmyRwUeP9lPBx5rv+J1yBf384gPSz18+ouyDfIlOa5GvHlrxlX/JA1LP3KJfTuhy&#10;I1LnBj3WGdIu9+yQDV9ymZw7Rqc9ueq7KWSMkzPgA18y7vFDm/wp52Fg9tnIIH7WuOiOfvLOV+Yg&#10;XnnJvMu+rV3uQ+zFD3X25N1RHdifZYyD8wJSJxN72We14Y+vkaebz9GbsnFT548YyKlDxtgx8ZMT&#10;T+IHvqizjaoOR/yQPOA5FdVPZD5rs76jV+x8wJc4K8XfuW5sMteD+Ivok/PMm+iXj5qTitT5A/ir&#10;fXV5dmOtzPf4kbHDR97cQuLWj9dYJ8fako+MvTJ7yvrIsoMfJffsIIhvKSf25JwveOMvH6qf2tX5&#10;6iFKXvrhywNpMSJtdENsyLEj0J+9NHZjK3LiVicjl9affNJD3lp2bc62Ov/wI6BPHujL+s2awk/W&#10;2mWHDXnjjyMdmR/qdJHjh4f6/MCTOPgi7oxPENkaHz30isPDoFz/WYP8iU9kAT+o02+OkuGLvZ89&#10;Mo78oUc5uUBkkbJ8OAb80kcmfl4HYotNupJHdnOUZzAeWXsgDjGkP7qij4+OdGTeyBWo02es9eOT&#10;L7roxJe8RC/QkRzjjW48csm/rOPoix5QJoPPeGjHEz7EhvYqk3YE+tisJAakzzpng298oT9rEnJc&#10;Ann9/D/EVyEmcvyMb2STK+W82FLGnznMN0gcmc/K+Kw3csoQ3xBe9hCQC7RlrySbPJDDpw/Ug1kP&#10;OXnM3Ms+lDwjMZszjolBmW98tfaUxcoX/aCsHy/fgL3o1cdOjVG/nFoD9NAZWTkKPyT3+mMT8OW6&#10;lU6+ZxzYBEf5cTRO7KnTaf+yn7vOjv3EYH9Vxk+OXfYyl8gj7UgOUOLhe+YFvwA/WX3ipw+SI/uh&#10;/do9Jl5+RIe+jEtyK0fa1NklIxf2STHa6/PC1LMY+uihgz06kg95xCMGOjO/sscDmRA5xLY6GXHR&#10;zY72PODXhug27zybqbngR3IQXWJTviqSE7iOnhn8TKz0JgfypSzOWsYrD2KXT7kJ6aODTjoQaIdD&#10;fpMBfsgVWTkNJacVeM2n9NGPMo/gkM1zENtywLdqMwjPsTjjZ+rRKR55zH6RGMxnFP345N4xPNED&#10;2pJ/7fhCED1wTn7IGXfHY3L6q51jmH2K/HxMvzkhT2LO2pOT5EX+9EVGTrSpy6X5rG7+6NMuX/RE&#10;LrkVM8oa0Jc5n7ySOwZy+BDb/LZP2a/zbESfPc6XQNx3q8cGfue7+ZrR3p79FA+yb9p7XZtGpw9o&#10;5BzJ96x1/ccgbvm2F7uOcs0gj/ziA/31WpzO6EZsAhm2jZNY6Mxe7bySe4VY+JQAAP/0SURBVHv9&#10;wC4C8dFNb+JzpJtdsuKDHlG7yP+EoiSnLghGwQSIs5lIcRbwZ+C0Z1JEl/YgkyPAi7TTXfnpQupp&#10;S6Cxz8bcFsRO/DoF1beU41P1I4j92Ua1nXwAXjKznhmxmdyEYke7Mr7oTFvaax9EzlGffKc9NCN+&#10;WNz4zQt82tKPILZjn+30QbWhnV/xjV8hiHz66YzvFdUOnvimzdECrn7ToT2IfHRkYZ4C/AiWZGY7&#10;OTHEj/iKYn8+8qfGnT5UIU6bBj6bho1CPRtQ8hrEN/oq1PU5pm/O2U2Bfi8SjI/NCWkTG9/DIybz&#10;IOVjqH7TRTbjH5oRuyjygHcpdnsjvuQZ2CGPf55H6Yvu9MUX9dlO6tU3bXMMxh5P1ZFy6kH0VD8S&#10;I9KOtDkaG+11DpLPeID2zJHozlE7AjmTq/RXuzNiC2KHDFSZ2AlP+pJ//WJAeLQ539W5AfHxECLP&#10;t+wrxl87PbGNwh+fa45gng/68Gir7dGXfET+phD/2IvNemSv5iZ86eNXfIPIQi2DOnv4E1faIWMB&#10;Wa8w5yqyN5GTxB+d8TGouvXxhd2MF+DXHv/Sn3blyDpmn9bvqC2yjqfEQzYy8b2Wq47oP1U3vuQA&#10;f5WL3cyJ6keO1X7kQ1D34vDV6wuQI30Z+5l/H6zL5JscfY7RAXSylQv9xBAbgfbsHXTmgvsUJN59&#10;/tZ2dsTPRmJMrvSppw/wouxjiSGUWPRBzWvmI+CF2AS85KM3NisSG+yL7yZQ7aRc7Yb4KB/GvuYE&#10;b+aPsrb0kct6rDHgDU8FXqh2I08Gfwi0xz6kL7a0u7EzLkvzKroRxCYd7KG0xYesmcwNbcaTjJj0&#10;BZGpSD1+Vv6Kyncu4lOuWerDKf7XfIH2fUhf9TN+z76ziSDxVf/jA0qfI38d5Q/U8ajTJ9eQOaMv&#10;soGY8JLFlzmaMcavXzl7o3L6yOGtepUPgWx4laMj7ewj5ao/9szNtPHX2ERXjvjQPtBd/ax+6KOT&#10;D6CNzfgGZKuOyAezfjoQPjrkEo/c0q0tD+ZnXnpQ/EDOD3Toj08Q2Yr4WuMjrx4bENmMs7K1gA+P&#10;XJNdQsYEX8ZDXXx0aXeMvuhxRPpTvg7Eg6ou9hJrYqk+Iu2JG+FNe1D7YkM9dqw38QIbickxiA8V&#10;7AD76Ud8dMw6ji42teONT6At9dmOOoIqE98Bv3p4lcOXscST/OGJ71XPjOhKPk5BfAXlxJYjXXV8&#10;lNMOZKIjdvGKQTm5DrRFJjqBrLp++qv/tcx+9ghrK7rJKkcWqSefeX4JsY3wQ5VPbO5V1XN/F15l&#10;iD42EOiL/eQjfIAPT/qUrVXl6I8uPNEXn6otbWlPPPjFq90+omxe6/NsJXMrD4DV2Y8tuvWxiS8+&#10;Rje++KoeGdCWPvzVT3V2IDzsZC3nZWMQm3TEj+zDkSGvHn48KeeBN57Iqwd46p5Ld+QzHpXwIXKQ&#10;PPDDMfrYowuSa7zmLBgTvKjqD10V8pT81jhnxG4QXxCQTU75LobkkVzGQ4zJh3LaI4t3yY/YwRtk&#10;nhyKP3L0oyU9sV3Bf7yI/kpwyOY5iA0kHke+nWsnfqYM4jK2jsbBXMo4seUcEZnYrPbiU3JFTjn6&#10;8dK3NF7nIHZiq+pH1X7mT9qqv0uYeeNz5JRjz5H+xJPxwMt2EJ36tONXN2fI4Jfb6NanLfrYqPqC&#10;2AqSj9q2hMgh5dgkH5t84VP8ss9pz/lN2Vype0GNQWzJv7pzHBt4cl1c4zzVbzqTi+zP2snWPGmj&#10;kz+gDLHBb/z2SX2IrvjNz+iKf4i89sSpzRG0o7ST69ZaZVhfsWLFigcIm5GfxrDh1Z8pUc9LUJSN&#10;WDkb3yHgg2z6K1asWLHifOQiMvuofdiFqAtU+3IuJrNXg3b8KBe1eJD92w3cihUrVqxYseIwcl4F&#10;59Oca+f2nIsd1XPudcy5uJ6TV6xYsWLFo43ck8Ghvd35Qn9I3bki93h5SaCPTs/hnC+8WFmxQz33&#10;Jt/JY81nkHthiGzkZl21PFPO3ehhhRezXn7lXh/xWx3U8+JNnuBYPHOOoOYi5RUrTkGfKW1CXbz4&#10;NLkygeZycNMT7Jjuc20v8de228Bs5ybigFNk8ByKc5bbp/MU2Yrwn6ofDvUFsx/HfAzwLfUf8qEi&#10;fIdsXBfHfJn7g1PiCvDWWM6J6xz7NwF6/Sa4E6C/e+OTf06QTpxOZvpjWx05aR5DZOonRPZhjm0p&#10;BzMPVD79p+TuVN1LOCQ79x3TuY9/XwzBoVhmm7Vf3zHdcCofHPP5kK8wy1f+fcC7T25Jz2x3tlH7&#10;z5G7Dcw2Z+zz7xzfTo03+CxzEnun+rCvT7ty7T/ke/iPYbYHx+Suojs3LPZeZfKObnCUc2NDJjd8&#10;yih7NkTO/u3F5+xHtRlEV8qnAH945/IpOOTXqT5cBXOc+/zVP/ftk6ntp+iF2p+2Gafw3DT2+b0P&#10;++I95O85vMGxXKR/7luK5xhP7deX+mzjFN1LmPXcFpb8A3aP+XDd2E5FdB7y51AcwTEe/cqn2lnq&#10;PwVLfsx+zvUZs+0lnhmHdB6zF+zjO8UfPPtkltr3+XHM1pJ8tT33V32zTLAkq5yHq+pp85DaNwAc&#10;fXp//nBRztHO19F705j1Vr8rlmIM5r5ah32+z3wzIjf7pL5PZ8US3yHZY/4A2cq3pB9O8S84xe4+&#10;xJ/q15LtJZ+X2pYQ/RW1bbZb9cIxe7N8sMS/xDu3Vbl9mG3BktySzn2+HJIPlvQE+mpbrc99FdGp&#10;/xDfEiILx2wdag/m/lkmvNUWzPUZh+zuk51l9J+qZ4kvmO1cBe6rTn3xmSO+PEtTjo7cwzlPVArw&#10;1pgOlY8hvKdiSeche0v6T/HrHNCHck5O/lDs59wLcx+og7b0Q+6dtaPcT0c2/MFcD8IP+msdlmSu&#10;Ano8F/Arg+aT56++vZdvOmvLNwLNKe0w+zODrLzCoZxET42n6p7jPIdfu/qSTEX4KqrOY4jsMZkl&#10;X/bJzP1VNghPxTEfKpZ0XhWH4ql+7ovhkJy+3tsm1PqNzxUrVjxw2Iy8+HRC9Ieac7OuPZ8KyoYF&#10;Nq2c+A4hMqe8+FyxYsWKFTtk37XXZi+197ppUVf2E+UesvqWPsJrH49s5PuFZiN1l5r29dzwrFix&#10;YsWKFSsOw7nVvUzOrYGynyzzt9X8LSh/D+m3f/u3+9+Bqg/Dcy7OMe0rVqxYseLRhXODezE4tqfX&#10;8wfeek6IHv3aPI9zzlnPE8tIHpNT97f1dUryqk2/cmT25TS8gKdS9IUeNvDbNYfnBOYRH/OCM89z&#10;9aP0nQJyc95qLmp5xYpjOP4GYcWKFStuGU5q9aG5E1k+KZRPDTlxal+xYsWKFbeH3MDZi+sNhT0a&#10;gT9i/7Of/ax/y0S//Rm5mbFP54a53ozM9RUrVqxYsWLFfuRc7Ag5jyLtvmXxi1/8YvPaa69tfvjD&#10;H178Yk7lhdxfhepD1hUrVqxY8fgj92ZeQHlBlXs692/5ssD6rG0/cu6s50/5lLMlgshAzsdLqOdr&#10;qGU6Kj1s52++mj9emJtL/DO/kLJceJabfjjV/0c1JysePqw724oVKz5T5GG5k5UTo4uxt99+u58s&#10;33nnnf4JZmX9Tnj1guIY1RPkihUrVqy4OvLi077qhadvmtRPeCrn5i57sL3dHp+bam0rVqxYsWLF&#10;iuPIedTRfZBzcM636v4G21e+8pXNd77znf5tzxdffPFCzrm6UsVS24oVK1aseHRgD7fXHyN8uR/L&#10;C6h8qUBf7uXc16H8dPqK+1FfrtVzqHZ5lDc/+SqHuWdegvZQHauc72s/qlhq+ywh9pCY87O3ofz9&#10;T8901Wuc51DNxxz/UtuKFRV9dnySJ1UrVqxY8QDhBOkTyj/96U/7hZaToJedTm6/93u/1y/MbE8u&#10;zpwondDO+UPrOUmuWLFixYrTkE9NzvunD6So+xtif/iHf9hv7n71V3/14oUmyieGQ9FBHyive/KK&#10;FStWrFhxHPX86YGi8zPK+VWfh6154OoeycPses4N6vl3PQ+vWLFixaMN+/w5j/HreSHnDs/fPIfz&#10;qwHu85xX3Od961vf6h+oWbFD8jcjL47zoSTnavTCCy/0c7Ixyvl36Rxcy8DOUv+S7GcNvppD7v9d&#10;e3jh+7d/+7ebH//4x/3XKDzL/fKXv7z52te+tnn++ecvXrifg5r3OS8PY05WPJxYP3q/YsWKzxRO&#10;lOBE6aXnG2+80T8R5ATm4svNPR51Jz5tp9KKFStWrDgf8/5p77UXu1nR51slX/ziF/tNXT7dmpu9&#10;esPmmL0cpX3FihUrVqxYcRgemOa8Cs6jeemJnJM9WPRA0d/bzv1S+ivlfLyeh1esWLHi8cDSXr+P&#10;8sGZnCOcV9zDef725ptvXjyDU/cib8Vl1HPofB6VS+fqvARF6ocQPfM4zVRtoocJidu84qvrEUfx&#10;e/Hpb5CbW+ra8xzhJuhhzcmKhxN9lrSJun7jc8WKFQ8cTpb5SQ3ll156qZ8ctX3729++uPB69dVX&#10;ez+44V+xYsWKFbeD7LUVbirsxY5uWn70ox/1mw4vP+3ZZDxwdcOj3z5db0iiU3nFihUrVqxYcRz5&#10;QFEeFtbzKajnYSvKOXjFihUrVqwInDecI5xH8iwtbT686tueyr6R54M0ziXKK3aQL5R728CrFLlz&#10;n+zoZbLzsm97+vZslZkJavlRg9jEnQ9Hy4XnukgutOdLLvh8YBqtWPGgsb74XLFixWcGJ8v5QkvZ&#10;BZhvFDlpOkm6aHBBkJPqihUrVqy4PdibIZeHbpTdxNmHlfOT5G7qlOv+nIezKPLRF/kVK1asWLFi&#10;xWE4hzp/5rwK7pO05byrjPCqr+fYFStWrFgxwzmi3p/l/IKcV9znBV5Wef62YofkLPeyOSeDdvkL&#10;D6o8yXvaQul7VCFOf8MTPAMQi7Z6jaLuea7nup4brC8+V3wWWK+MV6xY8ZnCCdHFlQuB/Fyil6CO&#10;2p0g88kpJ9EVK1asWPFgkJsXyM1M9mj7s33ZjU7IPl5v9MiSWbFixYoVK1acB+dT90n1nBoKcs6t&#10;596Kyl/l07ZixYoVKx5/OD+geg5wj4a0O9dA/lblivtRcwjJoWPO1+6H85Ov4bsqqrxy6GFEfJOf&#10;XI/kZbBynhNcFzUHKde2FSuW0K+O22Rcn0qtWLHiM0FOUrah/FF1D9RdcLlocAHhhagH7fXmf8WK&#10;FbePXKzO665eXN72moytamepbcXNQX6Nfcbf3qucD6HYm7X7BCfe8Mx7dPpu4kZnxYoVK1as+DzB&#10;OTTn0Zxb1QNtzs3Oy8j9k/NwEHnAm3J0rufmFStWrHj8Yc/PPV32fXXtzh1Q2/E5n6zYD7kLyRkC&#10;uUOpQ9qSY0f1Q4ju8KUOp8g/KMSngF/JR1584lH2PNczhKui5oCduZ78rlgxo6+WNhnXF58rToKN&#10;5dgmO/PMG9JS39y+4vODzA3wsjNzwcnRycsNfMqozqV9OIWnInPw84Jz83MMN61vxcMDHzqw7lyo&#10;grEO5dKh3hhlLjiaD/OciMw5F6a5IcvDPDrq/gDsxHYQP2H2JX1LPq4YqPlMfpH817EIMqZznucc&#10;V70rBpKTx3kuZv4szYe0w9x3KCf64RBPxTF9Kx4OnDuup+DzNPbJX1BjrzmofMdyszQm2tI+n9Ov&#10;cq6/LpZ8hH3tjyqWxjBjoe+UOMO7YsWKFSs+H6j7vmPOG/uwniPuR3JS85ZyjpVnXw6vmtvZxsOA&#10;JV/4WSltnh/ctO/R/zDlZMXDhz472s3J+uJzxUmwsRzbVGYe06tuSPUmOH1z+4rPB4x9tp96ItSe&#10;Pm2h9EHqSziFB8LnWG087jg1P6fipvWteDhgXPPiM5/OsyazLvNC0ovPjH3Wc11TdV5Ehs7afgi+&#10;ZQh5wRofqg725nMInjo3a3/65vYVO9TxSa5OQXIOZGp9xf2Qn+RIvk7N86OGpTWX2NMOdT3W9iXo&#10;h2M5C1/Vd0xmxWeHU8f1HBybS48Tkr+g1ufzYHDsPLg0JvUcS36pb26/TSQe9qrNJd8fNyzFewj4&#10;T+FbsWLFihWPB5b2/UPnxfUccRqucm1x1dzG1qMwNvvyctO+P0o5WfHZoc+SdqOwvvhccWuwCWUj&#10;sjHVTbBuUPs2xxWPL/aNf9od034b86Pah3UOrlixg/WRb2H7uwx5kInmb/zl4WbWlOPS2k0/nLre&#10;vCwlx4cZ2tPPp/rwVlvssXVdP1asuA3UuQiP63xcWnNpc0zbbcQ/5xjWdb/i84KltQf72k8F+egg&#10;f5O6j2FJ/23bXLFixYoVK1asWLFixaOFflewvvhccZtYb0RXXBXXnTvkUWSrjnVerlhxGNaIywPr&#10;A3kJCl4u5kWnfpS221hXWccQXwK2vfjUFh+CdY2veNQwz1n1HPetgccB112rh/JzXd0rVqxYxme5&#10;tmLbMbYdaztoW9f9ihUrVqxYsWLFihWfT/Q7gU88OVyx4gjcRNYbzH2YeXLzCesN6IpTkfkWZN6k&#10;7ZR5FB3hrTL72h93JCdwU3FHX33ptOLRh3F1eWCeID8562icfbvSC8f05xugmQsQuZtA9QUctcVe&#10;bQ9uy5cVK24L85xWzjHt1t/jNJdrbFBjS/zHUHXg36fjFF0rPnvktvQmxyvz4PM+B+otf83FsbVW&#10;11eQNnjQ13+xXf12THt+CYJfj9ueuWLFihUrVqxYsWLFitPQ7wLaTdD64nPFUZgm6NjNY70JhdyE&#10;akP15jh9sN6Ufv6wb/y1o6UHNHU+HcPMO8vsa3+ckXUMNxV38lz/TuuKRx9Zg8YU5ZuV6Xvvvff6&#10;8fnnn+/7unLmAuRhY50Ttb+2H0PVXY95qAkffPBB9zF/jzR88WE996x42GFeInNyqQyP6j67tOYS&#10;bwhqbNpOiTWygL/K7CuveDhhLO3jcJPjlbmUD+l8XpC4s0bqB5ZyjtYXvn2IfOWpbdEVpA8O6b0u&#10;YseRD47IL1SIU5sxn/1bsWLFihUrVqxYsWLF449+B9BuDNYXnyuOwk1kffC9D24455tf9ZCbTwSZ&#10;eulb8flCHlBA5gSYZ9rNj/Rnfsz1JVSeqhdqPTo+T3Mv6xhuKu7k299g/Lw9VHycYVxDxjX7tTn0&#10;9ttvdzKHvva1r/VjeEHdWnOsc+Kqe37VS0eI7vj2k5/8pL/8/PrXv95t53wV0pb1f1U/Vqy4TdQ1&#10;BJmnkD77bD2PPSqoscT/nOtRXZOB9kPrUz9kfVf+mqO0HdK14uGAeeDXBeAmx8vccK5Y+lvRjyvm&#10;NSUH9Rowe0nW4aF817UWRAbRkyNU21XmpsEHthzrmjeH0p5r03otsmLFihUrVqxYsWLFiscfj96T&#10;kxWfGdw83jRF74oV89y4KcqDj5k+r1jKxU3SiscH9YFm6uCBopeeb775Zj/WB4zH6CrwUDbf3oDq&#10;U3Tq58/rr79+ki+Q44oVDyPqPJ3pUcccz6n7xyFaz/WPB5bG8Cbp84KluFN2Tr2JNbdEsfOgIA7x&#10;hGZ/UNpXrFixYsWKFStWrFjx+cL64nPFyZhvJK9CQS3f5ieBVzx6yNyo8+Y65KFIHvBE7+cdNT83&#10;SSseP+Tlp/Gt60jZy8a8kEx75kIobddBdMVOXnymnH4vYD/88MOLeqWgltdzz4qHGXXumvt1nT0O&#10;SCyJ87o05yjHFY8e6rjeNH3esZSPue0qFNTybYMtaz7nftcjsV/P77OPK1asWLFixYoVK1as+Hxg&#10;ffG54oHDzehMKz6/WJoP6DqoOvLAY6YVK1bsx9JayUsFPxv37LPP9r+l+fTTT/efj8uLyBl1TVc6&#10;B9E/v9TIiw768Phboy+88ELvX8LsA1qx4mGE+b2PHlUsrT90HVQdS7kKrVjxeUVdI/NagbTdBGKr&#10;0m2B//WlZ158agPXDOhB+LJixYoVK1asWLFixYqHE+uLzxUno948nkr75IKlthWfH+wb/9pe+5fa&#10;D9GKZSzl6iZoxeMDDxU9UKwvDfJA0cvOF198cfPyyy/3F43PPPPMxfjPcyLtwb72Qwh/9QX4k5/s&#10;8+LzlVde2bz66qsXvJGrFCy1rVjxMCFzs877zOtHEUtrrrbVvqX2Q7Ti8cHS+N4Ufd4wxz7nofaf&#10;Q8GpfbcF5/788gTK9QCbeemZ44oVK1asWLFixYoVKz5/6HcC7SZhPM08EXkIs95I3D4MTX3oVXOe&#10;8tI4VBmYeQ6Nob70O4Ynn6RdkjmEyp9P4EJtn3VWH6CWlxD5+XgVJOfX0TEj+hJ7cCzOyGSJzuXZ&#10;z7m+D7OdilPlq45T9aV8yEZ0Zb5V3af4VjH7RX6mtJ+LJd1B1Q14Q6fYOkf3ufAyy8MhuI6eivjr&#10;m4CoosZecartyOHP+qm6Zj2V/6qIjmqnlmdUW8qn2KYvFERO2zEd4Zn3hAo8xhqfF4NpO8U/ctag&#10;8SRL7oMPPuhlLz71v/vuu932F77whT6v8Ed3fAsdskl3PUItk1enn/3E6e+Lqvv2KWTPCMiwi/Ah&#10;qL7gicwhHyE+hS/7E3+iO23qKcOpuisiMx+vgqU1X23O7afYCl+oQl+o4hS9sE931bfUvtRWZWr5&#10;2LycQXbmr/pqXx17qH3KS3bxh/TTgZSNX+rm+7zP7sOscx/0A56sr2M4V/ec78gmtvDBIX1LIA90&#10;sBNasl3tBOmbj3DIN+VaX0KVD2+t8+0UkAkdsnmO7qorfh7SDeGJ7tiDWbb2LWHJlvngfALHfDkH&#10;fOGzD+pUaI+f5/irfB3/qq2qZ/ZBX3xEh2xG9tC4+2akczlev9ogH/mQ06nxxA6QQc557B7TQbbK&#10;1/KMqit2AnLvv//+xTUtcm2S/VEdDxlH/tV9M3ar/VqGU2IBfDXnN6EbyMy6V6xYsWLFihUrVqxY&#10;cTr6VXe72d09KTwCF+G5eD/lon3F9ZAHAHJdCXKDWdugjlFumkJpz5DXm9TalwcgkYe5vg+Vx7Hy&#10;z+UlvtiJDxB/0wdVJjeF+3JyKug+9wHAKYg+N+WOiaHmeSaxoHoDr+zhvjJd5Gus2k/xOzag+lN1&#10;LekJ35LfkHLVcYgqqh5InFB1pm2WPwfXkQ0yJ6PLMVTXlSPexJP2Q4huiM5Kme/K5yIPieAq8kvI&#10;mJif9eWSdiQeNmvOEsMxRHceWkVn2pPr1GNjboc53qW+6EbRVdsQ4I9MHY/YTd8+yEfWNTvkUGwc&#10;k8cjJ8jcwp/8pB+99957vc83M9N2TDfwCW/1ywNTZXuPevLDh/zMnH5gQ7ke014Rnw6RuBCwSQd6&#10;6623ui/PPffchW/IHI//4U2uUtcHGQfQfghk6E38bKael6+x7WHyubrjU3iTy+QvdC7o9aCbbHRW&#10;e1D1aj/FTviMjWNktMtBpdg9RS9EtzGLLMw+Rx8bMMcXX+Y2MG70n4LIxWZ05Ai1L/tsjTukzTHt&#10;QCa5AjnN/OEnfdHpJ50zB4+BPjJ4Y2sJ0ZV1cgrO1S2mqlt7dDiGD+b8HANZRFfdL3LeTVzK8gh0&#10;R3/GKWNT++ggU9sr1TFODI7qwCc6xJiXbtHHp/h6DImPnuheQnyI7tSrzJKf8fGQbiBTdYegzu3a&#10;V9sCbaFAPx/qGN0U6OZfffEZ/9hEqc/+ph5/UY01x3MQe1Vn7Fcf2MGbuXzIln4wNsYIyELk5Nb5&#10;wFzy4hNpO6a7InYig9jjK0pfoD/1mudK4BgfordSdCvjfeedd3ob2+JRznryUhSfc7Pc6bNvQrWb&#10;/NQ2iM1DCG/WA1Q919EN+KvuFStWrFixYsWKFStWnIdxB3EE+y7YV3owBHUMMg5QeYJZtvbX9kOY&#10;7VWbx0D/IZn4MFMwt1Ufqs597bO+czHrvUkKqo9LcaY+96WcB2keVqD6YONUCpba9qHyhj++zT7O&#10;FP4qWyGGPJDJC4Uqf5Ooeq9Dsy5IfHOcle8UmmVgn+6HHTWOq1KwL/ar5GXWDbOO6kPlXWo/x4dZ&#10;/qrElgd61ab144WnfQKsJfsFVB9PoYrYoY9u65WtYJar9dpeUdsd5/jSnuPMH2T/QFB5KwWpz/ZO&#10;pVlfMI/Fkuw5FOyzdyqWdN8U7cMS77kEiX2JgmP1Jb3nYkn/TOmLjdnmEn8wt2XdktWeh/qOEP5D&#10;BNWHY7SkYx+dqxvNWGo7B9G75Ff2qfCkPWVIvbZVPZC+yovCM/Pn+szeqIz4Ej1QdZxDkTuVILIV&#10;VWf6luQPEVT5GbUv5SWqmOsPAvFjKT5Yao9M6DqYdaQ8t89+HKKK6DlEDwLVluM+v5faq1zKYC8M&#10;Qe2P7BJmPdXWVSm4Td0rVqxYsWLFihUrVqw4D0dffC5dcM8X9StuF8n3Eh3DPp56o3ibWLppm2PY&#10;5yMs8cb3pT70KCH+zjGE9iEP9DxYy8M1OCQzo9o4Zm/GLFdp39iEfwk1Hp/S9tImD3yX5tDDgDm+&#10;0E1gSS9K36OMGst1sE+PtmN7m/lkzh1C9M90aP/Zh/rQu9qOzCHZUzDb9xO0b775Zl9TyUU+IHGO&#10;rXnd+eYBeXp9QME3Ln3jAl9yEpxjB8LvuERQ/VHWzq4y4ssvfvGL3r80RjcNNpKTQFnbVVB9nem6&#10;OEfHTdiruI6+yGaMZyy1VZA/RFfBPpu1fckWOoSZJ+dFR3PNS0/fVlM+FcdsXgdX0b1vHG8CNX+x&#10;M9tLPbxLNGOJB6VvRq5l8q0645c9P6g6HiTmfMSH2b9zcSiezNfwVHqYsOTfProJ0LNvLd+UjWN4&#10;UHYqYtNxJvlYag//jPCDtQYzv7ld53wFnn10XSzpDK1YsWLFihUrVqxYseLB4PSnJys+EyzdMIWC&#10;fTd0sMQP+9pvGvNDluBU29XPU+hRwZyTpVjQEnIT70WGF4ReFLrhPzQPjiHjNNtOe5ByjpX/GFVU&#10;PUhMYkhM+duB1c7Dgvg8xxeqiP+n4hTd0Xmu7geB+I+MX8YQ1RhuAnNegrm91qt/My2hyp5CS4j+&#10;5KPmJHYjX+ungky17+jl309+8pO+pvJgNS8+z0X8pDe6fCjBvlNffMaHmSoSX8XctqRj5lEXS33o&#10;qc3L3p/97Gf3yYfnpsF+9QGU57Zj4Hv8XKKbQPQkd3DTNm4LfA5BfM56qvEE4YXwz3QOwp/8IeWq&#10;Z8nHmSqqj1D7lfXXb3zmJw/T96iBzzMtQXyhUzHLzDbSl7Gr/JWWsMSHKmosyrmOyYvP9Fd/HgTY&#10;CyX2+BNfKs9VsS8vc/tch5uwfxOovsW/uS1UcVW/l/QttV0V+/y6SRvnYPan+nGMKpbiqvM6/JHV&#10;ti8XEL4lOiS3D1VmSWfoKrpXrFixYsWKFStWrFhxHvpTzFx8O4bqDfJKny3NqDdL+ut47Ru7KlOx&#10;r/2mwU4Iql+h6m/6IMcg/BW1vk/PwwC+xCfHtB2CG2SossgDNQ/WvIBI31UpOKZn9mEJS+2Vf9YT&#10;3UhM+RaruPOiBaIjDw0eVtSY4vNNIfqi+zZsXBfVx9CM8Jzj95LeJR2pL7VXqn7VtlCgvSK8FanP&#10;Og5RZK4zl+mxZqDqefvttzevv/56t5GXc/UBfPVjHwVznXx02H/YUk48M6q9lKuOHMOLZkQ+Maae&#10;2MCRL2+88cYlXqj2Ki3ZOgWRY4Ndx+hTrravg+rfdX2Pn+RC1dfa/rBhjrvWa3vtSzm4blyz/kpL&#10;7fvsVd4luQr91q0jynjNMsfoHCz5tI/wnoPEcYiuilk+5ewRSFt+gpb/FVV2jrH2BbW98oV827N+&#10;gAtBLYNytXeMquwx7NOd9orsA+dg1q8++5e2uR20VfnQbSN2Zt9qGQ7lBF/VU/WdiypT9VY6F0s6&#10;0INGYmM7sYFyjTvY15b2qiftyqiua8e67ut5LvzhBe3XRXTnGNyE7hUrVqxYsWLFihUrVlwN/Ymh&#10;C3QPA0IetFSqfSg3DCs9GKo3Tcq5qTqVIlOx1PagUH3LHKttM82+7qsvyaLK+1ljyb9Qjav6rA8S&#10;Y/jkzUtPN/vpuy6dqqfyxZ+gliH9VX6Jwuebaci3W/Izkij9nzWW/El5Ka7QKThF95Kdhwnxt1KQ&#10;+K6KOW4024C5XqEvclVHyjPpq/r21ZdkQ0s8cN180JlzctXvW5i+jaktfxNwtn8KxUauA9IGdFqn&#10;9iDt+BCkXHWdSlUPVF1zmQ/Jn73Cy4a8iJ0RuZnOBXt0pRz7s645X4cQndELqVdfK1XeUxA/ozNI&#10;+8OKOW60lJdT8oWCWj4HdNXrln12q719PJVmfeFPOUj7OXQOluQP0bmosjUuuM5crPmC7A2OKeu3&#10;LnPNFChHfh+FP7yH+PWx4Vuflb/KB8pLOvbRuci8CsV+bYNzc7/P7+ivSNtS+z4dt4klmyh242so&#10;SH1JNnQOZv1wyMY5WNIR3aEHhdmP0JIvczm0JF8p61oZHM1pRD7zu8pUip0g9VPXBd4lvei6ules&#10;WLFixYoVK1asWHF19Befbhj2UW6a64OeWl7pdik3SGhfvfLP41L5l+i2kBvOGdVHxzrXjvm91D63&#10;pR49qT8sqH5V/04hqEeyHvR7+VDbTqHoXKL0Z53Pcyo0yy3RzJd61WPstQVpywubIDoeJtSYZkp8&#10;yd+5WNKJorfSw4L4N/t8E6CnzkX1ais8tb4EfbOP6od0L9X3taU9NLfXemCvrPVTEJmsnxAbHgDa&#10;G9StoXyAQH3feq6EBy+o22Po1A50Wp/68rCx8ivPpD1Ez6n5htRR9S0vNBB/9CXuKlvlqw7l8J2K&#10;5JFsbEPVpcwPdirPKah+hVJ3DKmfg/hQ9cY3lLaHDYk3Y1ZJm/lf++Yc5Vj7Uz4XkWdvyZ/0xQbM&#10;9kPaQ2SssSqbPuVgljtG8fEc4I8fhyg854DufXRVzPMX1Xk973/yjMIrhpRrvcZZ+2cKXyVgI7/G&#10;EWS/qtinY6Zz8p3Yo9samc8T9Nm7+YknMqciOuJfbFUbp1DkZ7otVJvVfzT7Vmlf/yx/DmZdM1Xd&#10;6BxUHVXnTA8Cc56P+bSPZh0oc9s8ds6t89x6Q8rgeGzOpn4uyNyW7hUrVqxYsWLFihUrVlwd/a3C&#10;0oV4bhhC9dtX9UJ+pduj3CTlYcTcfxV60LiO70tyUB/QzP376LPGIX+X2mubeRDUOeHoZt/NtrUZ&#10;3sgdolP48Bzig6W2xApzX63PRC4PKcSkPut62FD9Dx1qr/Ecwz4d+9ofBlSfMn8yh6CO6al+R6bq&#10;3kcVh9pm304lmGOY++e2amufzTnGU4E3+iLvwZ+2Cuuq6r8KVf/pevrpp3s5e1Awyy217aOZN0id&#10;nZSTMwQpV57wQW2b6VTEBpma49RDxsC3veQm9k9F9esYnYP4wb8qe65/Dwrxa1/MymLJeKftVLoq&#10;yM52oepO+9x2qL1S5hGCmous71nmGB0bZ/1oSfYYnaM7cVX5GVXfUv8+zLyxW+3nJUkQH47REu9S&#10;G7Lfmh9eLFb72vfJnEN0nQO+ZL7GB3UvZvOy6Byd4Z39mmlG2qotbZkTdV7cBtiNvdhZoiDluf9Y&#10;+1WxpK8SHBsn/afGGbpt7LM512GeG7W/1mcyn61r5fAmF/IQVJlDdCpiA5b0LNGKFStWrFixYsWK&#10;FSseHPodcC7acwE/kxvlkPrShfxKt0MVcn8K9umpYxr6rHGqH/v4DsnX2B8ViCVrDfifhxepQ2L2&#10;wEqbF5+gfC5VpD7zpH0f9o3Bvvag6k/syh5iBOl/2BB/HY/FeS6iO/r34WHMC2TMKt0ElnRW3aeM&#10;xZIOmOszlvRexV6lGUtthxA91Y88/PMNyIr0R+ZUIre0H9HvWB82QvXlOqg6qv1qC/iT/aL6uuRH&#10;5CudCzqX5FPnj33Z3/erL1iOIf5mzc++B7PdUxF9kY+OakfbPrufJfb5PLfDXJ9x1fiWbCLtaKn9&#10;2FgG+MObej3vR0d0n0NXwZKeJToX15U/B/vsqC/l9hiMTx2jJURnPohm/dc5sCSL71S6CtivOvIB&#10;VnumD2cgL2ivgqoXpQ32xXwsBw8Cp9iafV+KpeIq/kdnJYiuSueiyu3TE3sPArPtin1+HPOPzpoz&#10;c7q2BdW2cq3PIFvpJkFf3Q9WrFixYsWKFStWrFhx++hPCHMjkJuBQzcGuWD/PF20f9ax1gcuV839&#10;ZxHD0jyqMaAa2z4s8Ve50KOOGksoOax51J7Y8wAvD7NuCrF3ik488Wmm9B3SU22h+iJDX2KMzocJ&#10;NT50k7hN3bcN45VxvW2cm6P45XiKTNVf5zaqfYdQczHn5pjsMVT7jtYO33wjkx3rB50DeiJLl/3F&#10;EaJPPTxA5pyc7EOVD9Ebe+GJP+L1ohHSXmUrVdQxOAXVNog7bTUPyl54ePF57jepoPp7ruypmGNZ&#10;Ap7wXQW35XtFfDwlnuQTZT6di+g/NTfVZmSXoC8/7U5v1ljs6M+8Dub6kv6ltlNwitxVdQeJDd0E&#10;+JNxjd7kMWsT0hdecqF9qDyVZiSWfOiE3diBWS78p2DJ3j7UGOuH4iB67E2+8Zlvpt8U5hghbUvt&#10;wTm5uC6q3SXfUnY8Z57cBG5Tf9X9MMRTfUieK9X+fcCX+586x5Ujpxzah9hBdN4kqm60YsWKFStW&#10;rFixYsWKB4d+de/m142vB4g5umF3Y4zU3TDkOF/EP46UG6+KtIUHqsxN02wPBbW8dDNXZUIV+9qD&#10;Jf5zkJvMUNqArsRWY5z5tcVuyvsoPEF0XBXRNft0U6g65xhqHapt7clXMOs5h2a5WofsA8Epfs8U&#10;1PIcU/rEps9eA7EXnqrjOph1naN7yafI1nL4zsFt6r5NVF/5Zd7Ex5w3ghrHVVHtzfpqW3wIUkf8&#10;8k2X9FeZQD3HQ1R5YEmHnxSs9kAZVdlzMMspR5+Hgcp1LMJ/ClWZuk9D+uhGUGXDV8uRmVHbwgvK&#10;sZlykDYwjtkvqp+RqbwQe3P7qYjMHE/0aeNPzc0xzD6F0hZUe+eg6pttVcz1q2KOnU26Ha8aQx3L&#10;SsFcr3aW+GrbqVjSE6Rcj5VqGyQXSNu+uZq2mUCOaxlSjz7I8RTgPZeuA/KZL9FVx+4Y5hyi2h4K&#10;YiP8jrUtqLLhqbyQ8myjoo5DEN4qs8SnXn0MnYqZXzm+yrf7vdzzpf8qiJ1KwbH2Gnfq6DaRvMdW&#10;fJh9WiKo5eTzKpj1wtw295+KJR21flOoemseMscyt6DmqvoQHUsUpFx1wMxT9S/JaDO+tU09qHIQ&#10;nlNR9UJ0RW/Vf67uFStWrFixYsWKFStWnI9+tf+jH/2oP5T1DRE3KS7K641BrefhysOI+AvzzUXa&#10;T0U+QSpeD6vzUKZ+svS6uVjyq7ZVHw7ZSpzBXD+G6I9d8tWucnw5B9EDs37zKd9wmPUespP8hPbh&#10;kI5j4FfNfR5iz/ZSxxeasc/Xffww5x3Ip5628CBl2KdzBj65jy1wFCtb+RnLt956a/Paa6/d97eq&#10;lpA4K+1DdDgmHrafe+65bjsvidK/z+YxkIts9Uns9NrzkLK2c1B1Q+pz+6E8zKiyh3I423hYEL+M&#10;n6M59frrr1+88DPGyfU5eQnOiTtzm01gL23K77zzTj/3qecbOnBIP7lK+1B1ZH5///vf72vJBwmy&#10;78Uf5avO8+iJP88880w/JudX0QmzXOxk3fimkA9NiafmopYTH+zz45B/0RU96pXIovCJHdU+qD6E&#10;X1vlOQWVPzbzwRB2jas6+sIXvrB59tlnL/gOofpwiP8cX5dAN8r+B8kt1D2wxnoM0RE9vu369ttv&#10;d/m8WMk3kLMez0F8QbHD19ASDvmePFwFkau2+aO9+nnMRviCmj/7Ue2DGrc+61uO2ZBT5fCgOr7n&#10;Ir7Fh1qv7ecismKwRuKn6wx7ibjzMi44Zis6k+/wK7NDf8aJfvXwH8pN9FZ9aAkzr/Fg056gjR1t&#10;jvER4YkfyjOvevw9B9EfXfHF0bmZTetRPjLXzKfYPBWxcwyVb85h2tmOfX7eBuiWDznYl1/lUHw6&#10;hPBeF/KS3GRe8JXuzI1zEL8iV/WIie6swetA/hA98pq1q+488Oabb/by7M+MxF9pCbMOfFkvWW+Z&#10;8/q01/yp8xfEX/XVOh2QvlNBf3xXRnTwIW1XQXIS3VDLK1asWLFixYoVK1asWEa/Ev/xj3988dAB&#10;6kV6bgLOvfi/TcwX+/WGIFSx1LYP4ZtvELXXXERn+Gv5FFT5SumrmPthH89VENk6xupuAsWem8ja&#10;fx3QVW8C6yfOK2pMKe+j8FwXYnRTHP/ozM1r1R+7h2zOffv4a3vKM1/aMgaZl5D5eAqqnjqe2hIn&#10;5GGQl0P2B2OUnATRVctLFNQypB694vHggu3MPYgv52DJ9twGaZtzcQrwZV4ckzmFpyL8Va6WHzbE&#10;t8wrY6du3njwlYdh4THmp45pdF8F5OraTR08lPPik2/m2JKdKneIKk9Q29n44Q9/uPn5z39+iQfi&#10;D8x9p4JcyBoCa0g9Y5L+c1DlQnLlobkH5XlYPvMs0RLm9lqvsmjJDiQ+4BuqY17LiSdt58zDGbEb&#10;XbGdvldeeWXz/PPPX9g+BXgrpe0mUHXGd5jzA+faxE9P5pzzxi9+8YveV/MD5+jGG/7qG1LP+LFx&#10;CNVm5Gvbqahy7IpJPTFqm/0M1bYlaM++SW/VoxxZZXGz6bqdTH0JWmWCtB9C9M9UUXXCEs8hkA8F&#10;5PluPxaTvTLjeY7u+BLdyvJU13jWqHr4Q5DjjCVe2MdvTNiocz5zJDL649eM8DhWvtp+CvCxW+PO&#10;ddXdu3f7/oTyoYRz9F4Vsx0+qSc/Nd7bABv1Je9sr9brmIWglm8KVXe1P5+jjtmtvi3FhfSbB9lv&#10;Kt8piP6aw+jUBuo+0PCTn/ykt4ujIjpAeR8FtVyhnc3kCuJXdFQfU4esBdA+19ExLPGlbe7j18x7&#10;CmaZqreWV6xYsWLFihUrVqxYcT/6XYKHVB421JuD3Dik7oYg9c8a8Wnpgj/+1far+F11V52zvZtC&#10;fMyDGnbqTeRtgI3oj32kzSd3PVRz9DDzKn7UfNX4HEF8bHjoVeffw4D4Hp9O9W3mq7Jz3zHEh+Qw&#10;ZXlDc/+5IFf9qnXj7WGY4xtvvNHngPabRPTVGGr5JlBtQOZf5ni+tWb+nWqXPIqvlaCW8WVNR+Zx&#10;hryKUazmjAeMcgsevPpwTfaS284J3aHU2QS+8MNLWeMfn24SsS1+e5y5Zt3yIes3c4P95O4cxAYK&#10;kv+5fa5fB9XGw4D4wa/kUD6TZ/3JtXpyrX5ODGTohPoygT7jnPH1UsG3PfWTQY8zxGe958WnuZ5v&#10;ICZPyhmHc0FuHqfktdKDxm3ZnPUm9sSZfCDzzkvD7GOZ58ow520foo9+srFVkTYU/sicgvCRyTcN&#10;zZmci8WRa430n6obb2gf4vvDhPgs7oyf2B35mj0M4v+hGKHyWXvRhUCb67sXXnihU/Yq/OF5nJGc&#10;BzU3kPKxPN8E2MreWCnrWDk8jupXRY2r0qkgHx9Q/Mo50Zwyj7Tz3TnAr1wkvttAjYEfNZeJd0aN&#10;IzGkXukqyLhBdNAfGyE41Ub1aR+tWLFixYoVK1asWLFiGf3q3CfzPaDOBbQL9DzAywV1vSl4GFB9&#10;STn+pr3eXKTtVMyyKDcsS7mY6+ci8vWmyYMQ43Bd3fsgDmMNVb92tj1QQ8qJ+xzMMokDxUZefCrf&#10;RoyfFcSScYTEfS7kKbJVXjlzRfncsQmiMzpSNx55SeUT2+ZB+h5V8D85s67qi8/M8fCdAvzz+KQN&#10;Yitj9Dgj8efcAeaM/Mqz9uRCGd12TuJT7NSyuc1PL/XtP/X8d5Ogz9xiw0N9c4PtzLfMDfnQdl3c&#10;tP/nIPM+PjhWSlvFXD+Gqiuo9fiQh/2gXz0P9jNHHa+K6HRExs4+kr0k7ehxhvjkHIk78zrf+JRj&#10;812uci2TcbkJxHbo84TsHfYu+UZyXPcUuM4cJFtpX9s5yDjFT3PGuSLrJzFcZZ7s8+lBz5HqQ2zu&#10;8y2xihuvtZIXn5A1dVWYB4gOx+x99PvTAl56emG15NttYMlOcoNue4zYODa3+HDbfgTsGJOK5MJc&#10;4OsSz6mgBxJTjSt95yL+xa/oNW+1534hv6qRc+JtQH4ynuxm34PEGtuOdeyT22DuOxfRj5Rjlw05&#10;WLFixYoVK1asWLFixYNHv7L3UDY3KsiNDMpFPMw3E/Vm4bNCbjBCuUkE/uVmP3Fd1W+yS9jXfgqW&#10;ZBNH+vKQ4jaxlI/kCSWHS3ynosqKLfGJzUM7L0du88b4XMyxXtWvxDrLn5vLyOdojnjA4CctPbCC&#10;jNMxxB+84a9rJsh4GCN/o/FhGp+rILGJQbzqedhqDtb97VTUHAazHcfQ5wHymAc8WdtefOZ8guT9&#10;th8C1byjIGXrB/JC8jb9Ebsc5BzLdvb1+Je5VPf/U1HnYY6fFWb7ie+2ERvZB/NSEhzrtYGxNhbo&#10;HFQbypXYNN9R7If38wSxy4d9NS/6MxY5h2QcbhL0AnufBySPjuacXNtrk3+UuZf6qQh/PX/dBqLX&#10;Xsjveu64rt1Dsmw9qHlSbcWnuU2eUcbL+cGayR4iJ+f6m/zRmfzOpD+2bmNNnovkB/h3G4jeGq8c&#10;pT25CapPt4mMETjm+iB7Jx8zP44B/5LfNS7I+r4KIpd8hZJXexIeRx8u03dVW8dAL7tssCd32tRn&#10;aM+6IhN/w6s/uVZG5yD6k9sc6c+Ypr7k3yFEptKKFStWrFixYsWKFSuOo1/158F0UC+qc+Gvrpz6&#10;Z4nqW24MZ0oM4T0Xka06bxqz3tnWdfw/Bezkxqwi7XKbm7irIHJLcVSbtxnjuYiviI+V0h/UGILI&#10;BrP8uViSNyZeevq0fl58XuXhWPijXz3lPGTR5iF2HgQ8ihDDUqz2vBDU+XoKojc6K+hCaT9V56OO&#10;5BUczcvkWJ+cpO1BouY/48WX+PYg5re1at162MwfFF/iX+bgqYieU+k2caqNq/hT+TNO+9rmsVRP&#10;u7H2wtMD0qvMw+iJbcRW1rqjcUb40OOMxF8f9iJxy7P+XKPJd/qTu+uAHjZD0f15QGJFmdPJd9rn&#10;HB/Ld/jlch7PivAd07eE6DM/Ukb2xLyEs3bYvi7oXcJVfb8qlmxVH5ID9bksD3P7OcCfPYiueUzT&#10;d67em0RsV79u0x82siexEwqW2m4Tsz3HvMDL+Nf+U7EkV+viz3y4Kmb9dGU/Cq5yb3IOMq/ZqN8Y&#10;D2LbMbzgWOdB2pTreTt9p6DmlFzqUOvn6AT84kJ8C52rZ8WKFStWrFixYsWKzyP6FbmLcVSRtkoP&#10;G3KDEcTP2n7VG4PIzfoqltpOQdUdHfVGJu3KV/X/FLCRG78K8ebhLQrPzLcPNYZ5LBJP+jzs8jJA&#10;+WHB7GdoCXP7zBtd0XcdVJ+SN0fzxocX9O/zcx9m3yKftpt8EPkwQTwznZu7KjdTbZ/X9uOMzJua&#10;G3M0cTvOc+42EbvVnrb45cMD/LxN0O9vPn7hC1/YPP/88xe5gcwJlHyl/VQkn6fSg0DsJDa4ru3o&#10;ir5AveYz680D17zcdMwaTD/Sd65f+EN0sG8u2SfzLXz+zN90fpwhXueKXCvIQdZ96Nw8V0TWseqc&#10;6fOGOf66h0DazwEddc+u6wWuojPrJbLRBezZh1988cX+s6s3dT24b75dxf9zEf3xITar3blPzEh7&#10;XmKnHr6r5CVy1qZxRerGIC/MlePHbSI2ZjvqfHJMvLeFfbZmu/pDt+0T/Sj2fIPb+SPjdFX7kYv+&#10;EBvJQfqvCnqii695QQfWcq55bho1DqReP6SZWANtochaE4E6PeSj4yogFx2po+rvOYhsrmdyLROq&#10;Ma5YsWLFihUrVqxYseJ+9CtwNyZuUIJcqAfzxfrc/1khfrjwz01AfK3+6s9NxzG/0x+Z6Jrbo+uY&#10;vkOoeuebmNhFt4mlGNjMQ1xUH4Kdg6o7eUt8QK8XAvnmYu37LFF9XcrPqah6QnBMX7VpTsCSDjft&#10;xkpbHpSdg9mPzDV60mf8X3311T5WjyL25WSe43lgfw7whyroru15uPh5gNjNleTW+n7hhRcu5o+c&#10;4EmOHgTYMg8yF9hV5t+XvvSl7uNt+cKOuSUHbDmC/EDW923lZN/8v22IY4muCzkKxEZncpc2lLxC&#10;2gBf5qY5WR98ngs684B3jtPDyZ///Of950erz48rxJx1D87pL7/88n3jknG4Cg7Jsv95QnIpbnPZ&#10;C0P7mHwnT1fNCbmQdWSO12vTqvdcW+GLHH+RexAvPh3FYV2G5yqYZRNP7J3q71WxpD8+wFJs1g7f&#10;5NuLL8f4C5Ff0n0IVa7Gb0ztT8g3DLNnnqv/JlD9kpvrjP0xJA+xVef2Z4HqT+DvIxsXbeYB//Bc&#10;FdGdOGeb58aPH0VPKHtF4Hrny1/+cu8718apiG3INz5n8LPGmjFPWxA/r+sr/XlBCbFD/2zzFMTn&#10;+J1jpRUrVqxYsWLFihUrViyj3y288sord+7evduux+/caRfU/QjK7YK6l9sFey/X/s8azfXuT7vB&#10;uPPRRx/daTc8F/5W4DsXVUbsoG1J/7mI7qpXHPyv+X3qqafuPPnkk9va7YDtkNjiG7uz/fRdBdWG&#10;GJXpfuaZZ+48//zz3dZ19N8kkofZn6W2ivSjxFmp5vcU4A9F76wn7e2+96LtEMIfDNnLaxwZG33G&#10;5pvf/GbfH9h+lJFYE+/TTz/d40KJ9xyE3xFlbFpLb1e2pj/88MNOnweYQ/KKnn322TsvvvjinZdf&#10;frmvb/mQJ7nGl/3vNpAxqUg9feb2L/3SL9154YUXLtpvGnSKl62vfOUr/Xivna/se+I3Z/AkF4/y&#10;GkteD+XxFJ7rQP5qTus8czQPjYExf+6553o9/ccQn3NeVI+trHXXIdb6e++9d+dHP/rRnXfeeafL&#10;PO6QAznJedyaf/XVV3tfxgSSq+uAjpmyt6DPAxIzmMcvvfRS32uNQfKdeX2VfJNBOX/ZszLXg/Bc&#10;JefRxcexPz7X47AvOnfAuX7Tl9iVQ58llnI0+8ZfPNlX5Pqtt97qe0mAt+aj6jsGvLm3iF3Ezrvv&#10;vtvonTvvv/9+r5+b8+uADz032+ulIO23gViSZ/h0c//4qKettt8m4k/w5ptvXpw7Mi4zzzHM/o/6&#10;cl43Z+a76q7nz8yxrGF70je+8Y0+t29rTNlH9Nur+ADVx0DfvXvjHG1NZKwjA2Su4iu5xJ99M/VZ&#10;Z9pPRXTUcqXEUdtWrFixYsWKFStWrFgx0L/u8I//8T/+/a997Wubl1566eIbCu1GRZer54tPKbYb&#10;sP7JQuXPEnwAfvgmlZ8E4hvwFeEJXcffyMbmTSA+8RPaTdLFJ2XTnr5TMftX63QeygHeWZ4vGW9o&#10;N90XnzI9hsqTco6Jr/pU224SsXlOPslkLs2oMQS1nH5QRslZjufEGB1yn/xER8q+VeRo7frmBz71&#10;fUhf/BCrcuTiZ2yal/q/+MUv9j3hkO7rgF3k2x4/+9nP+ifev/GNb/RvQcSnc2yHN3EuyeoTZ2KF&#10;2DoF4XOsa5i+O3dGPu1P77zzTj/6FtRNg42M36mIn7eB5DQ+PfGE/D5x8Q07bffu5ec/5eh4vpf6&#10;a9vQdXldzTLJk6OxyPkNjIt5dk4OzwXbbMgNmOfGwPrL/ONb1uOpyDiKJ7rp+eEPf9jn3a/8yq/0&#10;b1FFd8bmFJCB8Kuj6HCtwA697GiPzIzIhs5FZDJGcx349IMf/KDH/au/+qt9zsHgNR8zJ3c/y4rk&#10;8JT1QA8bodpG/sMPP+x1JDd/+Zd/efFN31P0n4oRz3nnNSBnrLKnZxxr/OqJ4RSEj1wodflHdMdm&#10;+s/VnzirPWXxyDsbWdOn5LrqjU+ngJz9gw2yOSeqR2cw1/eh8qWc+MQmd+aRrk8+GXlsnN0P8b/4&#10;4gutbfxEo2/ZAhn7DR3aR4iH44xt8wLuNf2+QZX8slvn3FLM+7AUV/bcMTfsYePnkQGPdsdzbCA2&#10;4lvGNwTWprh8w1T/qfrPAb2uY3xz8+tf/3q3zY6Ye1yfNJvNnbr/6AMyr732Wh9z5ybjPI/cuT6z&#10;GSjzj9433nijzSG/FpJziLE9PE9gtl/rNdeHQKYSJE+3BZp5Fv+a5X6EJV/izyk+4cEvt1fBhb02&#10;F/7su9/tetyXv/3225snWvtT2/lxKobPdI45nhjin7p5p45OWc/p5yeoV/mP27WdNnM5c13fbay1&#10;6Moe/NZbb23++q//evOVr3yln3PN7wr2+eN5wfgZYdddvlHrPlf/uEazp9JnbTqe6nNfx+16lpw9&#10;5t133m1jNq7L6KDX+VDu8jPGyeMpyPwIpW3FihUrVqxYsWLFihWH0e+APCxxQZ6L/FxY1wv+uf4w&#10;wE1MHnwh5dy0JAZ0LpKHxBs9c/t1UP2Lztx4Iu1umNwcPUjEn34TN9G5oOcQEqMbV+VLuGqKyV1z&#10;eHZj0HzctlVc9HW6PMciu4+ugiefHD8jOPK0vcFu5KURaH+63WAPP2oC9pUH8Fe/Eoe6eceGfcHD&#10;lzxcuG3M+bwuoq/GJi71kbfdw9b75/hpfiSHn3yScdY6ZL3ky/4ENxlbcFwlh8TmuI/0h+d8JAc1&#10;33Lrwe1zz+XBPN27sUh9l+Z9gaTdsfLsaz8M4+w8Ydz9jHMeRl0VifcQ7HMe/rHpgVz29Zo3cE5T&#10;Px1sjweP8WNXvtz+eGAXS3K31JaYkboxz7rfnVd3L0jOwSxDVyj6UXxh53FH5q345ce692Ec9dp3&#10;HPKV3Bo/xzqHL18vWcf051rQ8cHhpsc1sd9Pvpt2585uD88HRrSba8899+zm+ef9vWL5GdcGI187&#10;3sv7e3RDjrBr80Lso48+7PThh+PDhUPPqWO5jIwfRM+dO65fjHOv9X7jew6it+pfQubSdWLYh2q3&#10;2+j/3Y/O1wiPshdG3Z/WfO/Dj/rLrnsf3euyNByLaR+83PFCGeTTOZed7FXaPvrI+tHHJfviRNp6&#10;e41E/RD4GjpyXfHp0Nvj39oYsVZ7tRzs+GGrZhkX7gw/xqg0akI7z6JvxBpO5L8nWgvSsuNdoiPY&#10;GRxoInf6um0drdxGYvP2O2/3l/Nq2T+t7QEKoqTNi7YHpHzR3lh5yuOMY/e+jaOjzzyHMHepva4b&#10;v4zhlvjcxquLSHwj5e5nW8f5wIujv22Od56/fbwKbdVcgtAuNV1WcSHuxbBjf/G6/VDBcLX906k1&#10;NR7z/IN+Pe5DIz4A2Pa5j9tes/Wt+7m1OObjYVykvoHdT7rOcV76aPtM4tNmk/3E79j3tm39OMaa&#10;zXXFE43uWL+NeqBbP2nz4rXNiNGevtA2rorLHqid6tNp6D51ajF32s2mULV41HpcvGBUiJabotmr&#10;FSseFO6fd+fOxHXmrjgE8+PYHDmFZ8WKZdTZc2o52FdeseLm0O9efZvLDYobrPoAr98ElBsCF90e&#10;3FaeGfgrLSF9Lv5nniW5tNU+x8jnhqD6nL7KXylYigEqzzEc4qV/X77I8bPypL3qDF/a8EdX5a1t&#10;5+KYTvaDtEF49cfHfXoSX0XaHS/k23/jRrb9R7zdUPoUtBvIflM7U/t/3CBv5bayTWu30bo61Rut&#10;JUoff7h97167gXXTuvUxfvLRTXPvb8c8mKhUc4GCWU94ET2Ol/maT+1mdvCwQ2/4Ptm88IK/jeVv&#10;9I4Xn/Rdjuoy9cx0d4bt+Eaf8sXNdbMNXl55gG3d13gitw+JbfhzGGxl/foktDxkn4HoOFXfEs/I&#10;5W5vyJgljpHfMWbEO7UUj5eZXUPX0T8l7mFRlxvzZMiM+rAx2sGDJQ8e5RGGbyOOEJAbvpAf9mGU&#10;d3wQn4cefu/67oe+0Jgzff58eq+1eElgfqMdT/VtkDay+tkfPoxv0O3mQ/zianySM+eWJ554qotb&#10;vx5wbzZeDKk3mZa7Xt5S097+2+3nfSV3Gf2JXR2lfhjxDcw1cfHNtyGHf8asG79A4oddfDs9+swZ&#10;LwiQcmttfPg7R28btrxo352nrOXBmzk51vbOz9hKjMvl8XJzu16bqx7sedh29+5zmy984Ytt3o2X&#10;uviyhuNToFzrgCcE4Yn/ylVP1ut4eZG1MtYDRF79wt8eBySmJboMc1d88Wuoz/xsWWl5zvjK6bxn&#10;XqaP+0sd/bOvQdoCcokl8QB5azzkby76wIj5NXy4nN+B6Nn5NPh2+pVnmly6UezsAkPn0JAHY2Df&#10;G+t2zL+UQd4Q9pgbbWPemN8tHb0vc4XutGVfxs9Wxhx8a23oHnN05PVyjvWPMe8iB0Dn0HsJ9qFp&#10;L2ret2MlyPEYzF/rn2/sjXoLa9OWS5unXjx+1Dzxgmz489RTY29VV37++WdbTHqGnrYbNP6mp+3v&#10;5n8vt3/FvLMTW8lJK7ZyzxeZvnZavfGMfGob83mXu91c7bzb8kAtt1Lv3+3B9itwTpW/j72EaE2o&#10;q9HXzzF8ViO/G9Nha/DkXASD/8LBS7A+rUv7cXQO/kHV/1GPnUG1PNPQ10qNx4vLjz5sY9ZiarN6&#10;82Q7B5olT/Y565tgT/XrEMG6blX2LVv7m/x80l88f9TK27k6FHf9I7ZG23U1aOzN7Z/GVq9Bxppq&#10;3nVSx2Mffu655zvdvftss9PWazvvbj7dR2Oeoybdj1sTE4xppV1+OrbFpPGJppe+O2093WnXAy3d&#10;rb21sIevqLmDd9te1Y9iO682EmO/ptiW6X2iUmM29Uc7XTW2Ni9bHtuItPnfSFs7PvEJIhuqbdsy&#10;vq5v+NSdSnkfbWEt3vvk3uZj66v999QzT2+eaGvaiywfalQm4L/+cmtL+e/TJ1rPBQ3TmRM9DjGa&#10;H+ZBi/tj1Hz+tPEMUs8O0ailsGkdutFIWJsz9DYGXG0A5bALua5ruXrqzlObp9u+n/XtusD8Mi/V&#10;jTnyonFQs+A4rGz/66a6zlALyxVhW0Nt7bDUx25ru/V54flJux97ptk2m7RbZ/YVL2K1ufZkW06e&#10;aHO9x93a+7pxfdrWA3PyhMY6F6x5NPzW5tzTr29R+59v6A6G1mYd8/Nu25uftHlvoa37YL23crNs&#10;dvVj/6+J05djyp2v8T/RzmvJUd/rGlFgzrz3wfjbpvx737nCXHKt9PG9TnjU+1Dt1F/QXDuO43w4&#10;Ys/dhrOX31JCrn5D4dn5tUf36CzU/kH3d9wgPSSo7pzg2pglO9aw78q19QqI+EoHcZn1/lG53Hb/&#10;Sqgt59DOwv30QNCNtX+q4ZuihxlL/j0gv2MmVOfB0pyo82Uf4buEWcnDTA8KS7Y/j3SBfZ1L7afQ&#10;zeJczZV/Se5SW60URsWsp1qu66yWQytuB/2q/F/9q3/1+3ko2i+wXaD3C8p20T3ucjqU3dCkLTx5&#10;mASOuckB5UqgLwTpq21wqJ2PKfPdAyAPNHLDdW/7cLTyVj+11yMs2Q70pW2pPUg5upLP5LTaSJmM&#10;/uQW8TX+qs+8aav6tIO28FT+0Iy5PXr5QzZ6Iboqqh/6Zh59sRF9qbd/xkOfduPqxabyU52njWOT&#10;dTPZP0nbbpCVuwz5oXjI4yOzle12tGGhRVsj+oaX4zhTB9l2Q/xR8+ejj9ocajbMr6f7g33jM16I&#10;9j43sXzYSnffGnIDCok3MEdTz/jm2B+CNcj74KPPy9fxMAyp91j7je+mP2B/7rm7TSY55Yc81WMp&#10;+68duYeqf+TZzrjXY/xUH3aaki0S61Jbhf6Z11F+HcXnJ6LefPPNXv+lX/qlbptd9eRJW+SrvpSr&#10;bWV98TttobQBMdS0tQJ9g1fdnHiyPyjdjl1r7rls//U51rbSzvOkh5senAxdHiQ+8/Qzm7vP3t36&#10;0MW73urD6HuixTjmz+4hLj92+8DlOMYegeepZrfGsgPfQtD2xo/9fKJvHTad3U7TEL/6v9EzcsqO&#10;nsE3/GpudF92GO2NvRN02SYqRx76ii9/hqjnsZcHf6dPGNAiRjlU2fK1//VvVbfqyFf3H0/3a9vZ&#10;ED9n4rP5Y85lfitDf2C1nVtIPXMvvN0R/7aDlwDmrBcSWfPGbYyRmKwZa3rsxxlDurTBWLdKqWcc&#10;k5/euT3uLz/99JPNh082H7z/Uf9Gg7n4yitf3Lz6pVd72Z+U4tt40TDW8Yhn+AnD7kBiB/nBI1Y/&#10;0YvPN5h9K+n73/9+7/ud3/mdps8+Qc/QPfJgTuR8Zs4kvzSPvmF3Hw3EN3OxvwBqhry4QHI8xu6p&#10;zWuv/bj79u1v/3KX4bPcDpt0iNV6GuRn7vhpTOhMzBD/d7Z3eaoU1JgdfdPFB1PsvWQHP/lBw5fs&#10;A+wO/TBsDcKb+k52nCfYORXsyxNSzlyvccGo8zXz/RC1f5vceKm/i333AQU+17m2y1nshPCYH13e&#10;Wm/deOxt0OfQxy1XuLuOISOO/nKgl4edMSeco8f6Gxg5Jopv7LFZf/sQWRg+ffghvWO8x97RFHS2&#10;EVt86y09h0H3fBQLmta21FvfnbHX9Afarc538VPn4XXfi9qezW/+s333brtOkPdmpp+f2lGGWhr7&#10;0UtKJdcxdI8cJ2brElcLhkn/NXl85qMXn1q7vaeGvSe8hNuGMHSMozk+4Dho5IEP2gdz5hQfxr4w&#10;+MZ+r611a2/2iY8xcuzSOnsexjodNpOPoWfkK7I72o2zvdI3ZM0bOUbhJ299jPKwbR7F1ohnxIf0&#10;Z4xgzKcm17p//KMf95/s/9Yvfavdn7Tz/3a9WuqOfgbTi1H8d9v13idtb/7ww/f7hzGebuP6dBtP&#10;e/fdu8803rFWP27XnttB6tQibwfjz+7ILb42A3jac9zdxe+csh2H3t7qrkuef/6Fdh35fFtnXnwK&#10;aBvD/F9iq3raf9DbO21NOfb20T/QWprdrUiDcpuP3cfW2P73Ik255+eO807bp9s07C9HjWPzAVHR&#10;X5Q2X7S32dJUd4sXlP/oH7ztv9Y1yjjkseWPjt5Cr/sOukafXD/ZjD3Z0o4Tr//oGHrpGa3y42Wb&#10;BULbLs4DaIyD7dN2z+HV0JgbroNffPmFzStfeHnzTDvnmo9Zj4yO/5pUK8t7Yxhdja/7zyPfom5e&#10;33Nd1Uo9p/0Fajsvtn30I3Op8VnbTzx1p9/zdFVtjdPZX5T1ud1Im7i6bYYbuaZgNLltTe6TzGvy&#10;fazaurQ2+/j25BNta8z+0o7tDLw9dq0NbQTksTM2Tuu82WSH/32ed7b2r67235PN5vvvvrd54/U3&#10;Nm+/9c7my1/60uaVl7/QberrLx+berEYRT8Z/HRbj30/o6+dX560vhpfn0f0N4x1PeYa0RybO52r&#10;f8i2c26hvefoTn8B+4IPVzRbIzf4h++of/Ah8s2Hrqv7N/oZGjkcebyz3eM/+PCDHvozzfdPjEXj&#10;e/fddzY/atc9Tz/j12ue3Lz1zls9Ty1pm4+2Lz1Htpv+5t/WgtoFRtQhqOUZta/pMo2GygH11s1P&#10;XO3M1Ue5nc16fXiy/F+yP9RVpQ26NPXmVjEQF8ebxE4fjyYvroRovE/X3o4CPNu50Rl37vUcX4hq&#10;3+ZkO9q9nP/M5ORe2X8juv3Gi9Udiv3HEj2+xcgnbHnaGq3QmpZdqpR2tZRri7PYgJHJcew/xzBr&#10;PuS1vmM810Xf7+1hvdb+jVFwAdTn87b9XFxFpgY871cTttvXfSz7xPo6shBH5X7UtbvPblW+ZHwJ&#10;E99setQH0/1ltVFfQngGt3PTqD8y2B/azeJRy8tt4SLfCqEZaTt0XCqD8v4BXeqN9FL7vr6g6gvv&#10;JRQFF/2tcGmdtHKq41ootboGd8h6ZLe2w+zn4FxxVXgCu/mX//Jf/r4bAMixn7i2Rw8Z8iA05dT1&#10;hxdcrPcL9qbHg4U8XIPKl37H6Ez7TBC9VT84pp4+dhzpd3MTO2mv2BdDPR4Cnvgf/ZFT13fv3viJ&#10;MBS/Z8T/ivCLIXqrbpRyjumvvEtt+xBdUPm1x0dlcaU/N5AZa/2VHylX0gb+7TLeJLX/+0Oq3td0&#10;sNH7W7ub4aa/j6UjPa2j6+78RIZdpNwFdbHXaBfZATQmD6B6oWH4qm3ETDebmVt1fkHiArxkMj8c&#10;wxc/8fcYWnvVpa3z8KOpvIh1+4CPf27kex62OvEN64m0RlzKWxebeJMdlepH9MUPMIcz5vyaUeUh&#10;PGlHtR6kjF+O2PE3rtR9Y4o+ZXkJYgP26U6ZPlTbEtdl6hyFD09yod06bznvPtr/Ptk8tZ0D+shc&#10;oIXex+3ToceDn/5wqb/0yZjvfAi6/u0cy9wa/btcDpAbdeTBjvy0Wrq3IFcJxrwz7ONh6bZ5K0Rf&#10;f9ByZ8xD5Bsn46Hj4BvzGY2flhw+N83dhH8wIo2j2KS3bTD6/ffUU8ZjxOG/4WY7tiWomJwg+eSb&#10;7n5sOvnfc0lKU5dv0FCQ3PX4FsY/qGs5YwHa69rk4HhZVZE1PWojdzt9o2/Yj96dbXW+4NVWCZbL&#10;1PCTHWjD0eHbO3768rlGVHtg7mXCeFk49pmg5iBlPsb/ne7xdwOtJy890d/+7d92+7/2a7/W5e7d&#10;y0/O764Pogu0v//+u/2bTE8/7SVqb25QGDnZlS86tz6NI1hT+RDJmIO+JX538+Mf/6i/PPA3PvXV&#10;PO9s1bbR2F8ANd7KTz48lfYh/XQ4+jCWfLMXudgIT3KTPO/s76j9e6kcDNndOJ4CYyNfbGd/2dm8&#10;HF8t78eY73znDwydI9YK1aFyzIthb8Q/bFnrg8Q59s6maxsznuQL6NjtPyOn6uPbka65xvmKb+PF&#10;rD11N5e9YBp+H4qzxjDiMneH/z4U4FutfBx8I44Ry4ghZdhjZ/uwskXefMk1lJdgPlAxrh3rWItt&#10;xNLGr++dvblhZ2voSHnI5hqipauxyVk7tH/Y9U1LHz7zjcPYotc39b1UftoHC59q83k7zmMfltvd&#10;HofoH3sY7HwZfUPv+AYjXwdFLuMwpPw79v7sszv9gzdHMeBr1d4WhHdHoz2+5ifoM547yPflfQ+G&#10;zV7sx1FO27ajyao/eefpzVtvvtWvF775rW/2eee60of73n//g35t219mNp3j/D3y2eUb5YN25Hxz&#10;jL9c7Guj8XWunqLEP6h70A+7XPWXV93PrY1up6EdjecYP7E2XR/TbfzoHXxb7nHz3nT3OYN4sR3q&#10;oXbkYlzjDDnHjq1P2ycAvXNM+86l0GgH80vMQa+ba+bA9j/zeYylF1Zm8dYe3ePQcancGLqsFsw9&#10;nu3+3xlaTzPbX/A3Mlcp9lKq32dcEN5G5FvdncqQb9rNE129YYDIBcg4pm2r0z1QH4v23wdtjjz3&#10;7HObF59/qZ/n+oc/2xp9avsBMsIj340btRyoj+yMf8fgtPPj9jLF/O37aTPev1ndqI/20yOvySd3&#10;4mQfyy5tzO212/NH09s/zOa/Zidjn72A0PChC/f+Xt3WFXrGe5L45KjqnubJMf9H0wX6nGvrpu8J&#10;zXdg48n+AYIP+wcmf/rTn21eeunl/is199o+yY64vEw1TvLUP4DQ9s/u3zDfDsOHMa8HHPuabfbw&#10;iO2pJu9ovfb5gK9fC4894uIDOKjxdRtbjRftWx1N8UXcrdDHGEhU6jx8bza96O5jvS17Efqzn/50&#10;8+d/8V/6fHHN54Nv/U+fNFv9wzPsU0SfOdH93jZ0WPFshyDHJbS++E2PNXxZ3Ti0Ni9nx9rc6U2G&#10;q0iQtt2xlSIKF0KtcXzNdpRvFHUOMHhh9MqoHtYQLnXswyWe+/NRvesfoGoMu3zv2PFtt4JWrqNQ&#10;NVzGJVOpOO4XecxwINCLxDae9n9NTzDKY5/dzar7wQqe+7G/Zwm47frHEH34bwPjed6wMrYb/2hz&#10;KNZ7+wNAt7m1tS32S49RHG0O2kfxvtwUDf16IHwaD774LNjZ3I3pxRYW5dXXQyi2lszvynX+7Mrj&#10;uGwnPL23Kb9Y+ye4deuQn2PzJjy35W/y4fgw5OShgGTI+/Z4H+a2Vu9zvUEOe7H908qKY6aOdTZS&#10;7N/Lye4i5VixW6H3y+x6lHba054j7Hgvt3eURmFfstTq4a/7Cq6L9u0RRrleMY4juqS3ocrNfSuO&#10;o9/Z/7N/9s9+Pxf90G+g2kXzuAlqA7HdZNLvGJ6ZN6i6lN2soLT1m4h+c7+Tq8faXu0G6QtmG9GP&#10;r7apR7Ye0VIcp4BtFNnoSp+bIkftfAr/MTvRVQmqvJiqzzNvrdf2Y6C/osrKZ3yA5BW0zfmGyCfH&#10;M1woXWwHTcfHWxvKXVY7udhp/7Wot/VGjS+2u29a9fmfHxmP/m9vHpVe2IHsPQ9EG78HDj517wGk&#10;T2B7SNa6e1weajv2G+AnhpLEnZjpMvbakfbuGyUNNR8o+SLjJ199swnGA4thq+ugj1435U3X0GMp&#10;b+O+CMqxlsvRxcw2J+RRyvUIbHg4mBiWoF0M6Y9f+/grMmbg+M477/T4X3nllV7XL/5TEbuxnTJd&#10;yTNSjv7+zYLuQpORm3aQ7zzoBXOyo/V56OHT86OvNXRTTQElykNZh2/pqA4741P78SMPrEafcdYe&#10;vUOu690iavkHXc9WR+IdvgQ72ZR190+Qtyp9IT3Ns6ZnxCQ3FyrbcegfDSNvW32tiR95MBzqvLli&#10;7vXtMRdG7fjkU/HbUdu2Pv7v9f7gW1fT31/8a2721HHl4X/nDy5VjkP++wO9bm+s0ezbIw/DrzEu&#10;Xj54WG4OjL8Rm3NN+rvDWye005/yfujbkiulE4LwUNs+0G17UNvHYXyIwsMvc6yxbOPzd03HPpJ9&#10;qcamDMrks+bo03fv3r3e52g/oOP111/v/d/+9rcbj2/Cf9j00j3WVX/w1tSaG0h7XubYQ0eegn1l&#10;GL4mv478iz/jxedTm5/85Cd97/jmN7/Z+0bes45aaVvQh+RCnjWnje7EfB3sbA3d6oNGLKNvZzM8&#10;aUN8G9iVI9sf4vZ9/3TIVea5fCWfsZs69PXYx+EwcTNjMdrav+MwAe/oGLYc5Zrs6B97Ckq/9gHl&#10;kb/BM867wz59ztPjp4vHB0f6t2o65du8w/Yoj3PyeFB9KIdsDDuOZMeLMi8px7ehh19jnu38zXr3&#10;77A79OxDi7d/2KT50tY+V/2yhFC122f6T6y3Pi8t/Jykl5JDM7/GHB5/o3HUm2Qvt1m+eeYpa82D&#10;8Lb+7o310Cx2e16c4Bry8upl7mgXH1tPNfn+oqPnqvH6mczGO3Lp4bo9esyh1rrta/7jbq6M9W+O&#10;Dxvt/4b+zzZH9jD1MUfwaMv6ZTPIWgnFj9SDyjP34bcWhp2hc7wUH3tUlQlPzotDTwh2ehNTS8nm&#10;7bfe6h82+dKXv9TjuNfWnQ9A9euIJmL6ssX2eBnjXJ59bZzXvdTJPox35KMJMtlNJddozJfRkbnI&#10;3/bvNpb819t1dwz+UWzt246msf1rDMd/o6XpNVbqjU8MVX/Xm3ovj7aBkb+L6gEMuR36ub+vd9ab&#10;Ty0X3Sd2WvvwUu+QG5wDfO36euMou36Tq13e2nHb3oag2+oijd+4fYSntX/cGu+19o97uWWn1fvL&#10;nUb9FVM7B5smdFmCZPpSVO40/Ew/9O5Wsb7bLOgt9z78ePPsU3c3zz07fibWz7i6dHzSHuAbnPj7&#10;t2UHibt/k3UYuTiK12YyctDk+eO/HrdvNo8PT6Lx6zrbe9XGY172b7DydZsn5e6n+dqOo9s/7X85&#10;a9THodWBrT73+1ojP/Lfv9XZeLsN81y9tzXqck0XW673Gt9QOHQjdftTE+pj5VuN77zz7ubHP/lx&#10;/5ULxHbLTtfxRFvb/myJOLoexxD1rZW+/qEM/jU/+nwb7N3Pvoe1Pn71/+S26+BQ42k56eeDVqZf&#10;3NkDh50h28e+1bdivS/lkcORh35/1jq6HnmzP7TzGbe08eX9D97f/PSnP9385fe+t/nSl77UaXwg&#10;c+xl5Lezg/Ke41HmJWzHelvrMhdQrvUtmk7nl64HZpaINep+98ZhA6nHp1FGg0+LMYvuHDtKsZd7&#10;3ZlnzItRGwQ5wnnl6Isf1fDVEC1d79aQ6XOS+s7T/umU+qCLYYRt2WwaJi5lr5e3pvv+0MtNwWWu&#10;y9CT3ktc+0UeffSg2z8L+b5E/qk8W5Rix6hnJu37LwhX+bfv46Mn62cfHetHZsE4Vrs3i7HPNgvm&#10;V3LZUfY9zf14W140bP3oKGakdC+2flWWCy1F3QXE2I+9dlm4l9s/jYiW6C/prCnAc1E9lpt0T2yq&#10;g4Zv95dHHca/Ayk7jrm0k+mozJ8FjGcd073Y8hzL303gs87Jw4Lk4eLEBo4obYXKUPZZ1svbdYJl&#10;i8EzZPpesoC5tZ8Dd8p30LSt9wOeVlDu++wWs5lUOx9q/3SqbY0uV8ax63K8+G9030/+vdxWkfo2&#10;qov6zLfiOHrO3nzzzXb/1tLeyA3NuPEe6fSQ7N72Ydl48dM25dbnpZCLfOSmIPx4XZQjwAe5EUB0&#10;oegiD/kGR9ocZzlQ1sd2fMUX2+rRpe3999/v7bHTb9pauRIZBHShU0G3h2GxT9/4tsfITfyOX4n9&#10;GPDT6UEuPUBWW2zEDrAdvYklcVXah8g60pVy2qOfjrTPYxLKPEpf/E/uofrimwaf3PPooIHu3rpF&#10;q3hY7iF/7NHRb07ZaTfOfooJ3/Cb9DbWdpfY50jj0eqZQf+gKCWD7RK8VPzwg482T/kUdJOTa58i&#10;fv31N1r5o82LL760/QnDF1u/OORh3NjX2Plh3PISz/wwTmT9PG3mRs0vWXq8ZPWtxw8//KDrf67/&#10;nO1zXc5PN3npOX6y0sMJa2XkesR+CILF49jIgwOlrd/Ap5Rz5J8YMo61HWr73Jf6PiT+8FmrP/jB&#10;DzZvvPFGf5livYjN3+QCfOrHUH3LtzrEIO9yiejSr8+RC08++Uwvk09MHuz6eUMP1dXz8qjPuyeM&#10;424P67G0/8zg4YO+Ycc30bTxnx9jzDxIH2scu29AepDEjnripWO0yVU31aHN+HvYoTwax6F50yjr&#10;ITQeEvUPFrQ55MGshxj090vdT/OSC4+X6/d6/p56+s7mmafvtvHY/awyPv73B1pbjBcZIxfFkUtF&#10;kKM8yPXijj/mNQ+hP+BpPo29reWg6ZTTgP3Em9wk/KtA/jM/6LLPmItI/POeLWZz6KWXXrxYz5mX&#10;1vB4ObI7v+1ysg9jbPoY9ONpwbBhL/AQzE/MydNH2/ODB4se9vEB3/h5bufycT7Hw++cK7UZD2Xn&#10;FTJizzlLfvzULaT+x3/8x/2bFn/37/7d7frwE68vtf3xpcZljK0tc37YMlfZEK9vpY64E3vym3LG&#10;9NO2JzqHj5+zTU7lm5/8kO8XXnhh82d/9mdt73h989u//Xea3+PhH17IMeOyo93a0QfiM47ZC8CR&#10;DjlwTPsSdvp288YRReeg3tPLZPpPYva1eAhDn/zJxzkwn+UrcRiTvgYbJR/Dv0GQWHZgf5cv/faF&#10;4ffoE9cuxh3hTW793LaXe0HW0FhHxoQu88SHxezl1pWXtqPt2Wfvdl/F4+f+fvxjP3P8QT9X+Lv1&#10;5oMY2fUtO/N++Dr+DqscoPvj2w/2nNPFwE9rn/zI2YhvxK+e+XtY/5Br87nF3ypNl8axJ77f5v07&#10;LTbkZY/5PuL7wkVsQwffUh65HmX/GEPr35odL4f5SdeYA/IQH/HxvY1H30+sG3rEuF0XqO8lfKTv&#10;vXYdNr7tJK/j1wJ2MbPVr1Ea2Zvo0NvjbIX+kL/x9If+21yNn6VseWn/iYUMe6jzNpL/eQz1w8jp&#10;bu9dGmc6k6cxRmO/M5fkUizWI4xvqR6/7gAqP3jvw83f/M3321705uZrX/tqn+/m91e//pX+0/d8&#10;cb6zHo3B822ubqW7/MeN3584UHdub639W/t+ntR+34ZjxOVaoQ1SfwnUdCbCxOXliXMDPSPGPdjm&#10;q7+pa7z9nPzpGCv7Lll7uBw0lT33A0Mv2ZFfeco6aLXtsbOxz/FtkzZ+cnUcO9OuPKrtUK/FxD/2&#10;D4LWjJdaJqAXSn3LwN+FB/Xr/Qs3xpzykKP/igtbnW9MdHlUb+E3aseWAy89P+ndYmx+tKM5Kw5q&#10;2wztOq358fJs+Jr2HeITjPYnmx/+Tmi9LBf7+++0PbrpuvvsM7bCzb12/ell6LAzfO65ber6iz3+&#10;gDZJ8L+mVs51lXsk36QcH5Yyv/wSiv2w5bCt2f4zqm2PHS/extpyDWh/ff/995qcDxe1NdH2+v43&#10;YZuuMU4cH6bHOJFtHjLaYLzc08hHv3Y2Zvxt/f1a1LXmdkyN70fND3ufdfHsc882/3zjWeTmXDPS&#10;+mS2K+j/jvn62ms/2fzBH/zB5td/4zc3v/Kr3+4546/zxDPPPr15++13bat9XXO5Zb771Ea36zHe&#10;mz7nx7UoPNPiTG7bjOlWpddxoHmyjb8xdj8/7jkRP8bRl32Jn+Oae4xhq/Rjv25uvHKT82Dn3853&#10;Bp98Zuyhffxa3nwgxXnhe9/73ubf/tt/u/nt3/mdzbe/+ct9j/3yl7/cYn62y3fvx+Bs/xTMmJ8D&#10;zYdGY71A2vdjhNfG4xgrvrEg2333GLMqEot9mjZSxzHGZRmRGfxqxm8gOmCnb+Cccupz7SbQbfgn&#10;x0Pqt3znuNHnXMvIyM1lIbW0+zvJY94Zx1OVl+OJIo81kg+52JOPsOxgFWg9lsStpE28rbVsMfcP&#10;1eAbW82Svq2ebks5BFl5N4/+LXkLs6nvfjUa54o26/ocHegfYD51/p0LZqL6miaStUtqtmH09m35&#10;vv7aIPYtY79W6aX70dfltnc/V0PRb35sXTgkcQn4o6LKznq4nPhOVn5b2M6hhYVwGeFp5+NbQfLh&#10;+Fnn5GFAz4N/5P20pPRrIKxN5tAeMIZS/+nnqqG7K78s05qyl0L/8wLb/n26h5bLuFgPkPIsrn3b&#10;Vm127JEpInuR651xVXqcf8X96DlrNzY9l5koji62PQTwc3b+Ts1bb73V6V67qHbj4OGLlzgvv/zy&#10;xQMmF+smT51AuWmg08NJOrzU+NnPftZvhlyY00fW3/T75V/+5c5Lh6P+XPyznbp+D53YjQ368emj&#10;j7wXSB5UsSkOtjyw5j95ZQ+A8I+btuG7Y8qHQIZ+D93kig9uXOQGsUMPX2ApR/tAtxzxnbzxYEtM&#10;5OXdAz5jkAfV2pMPqLZqeQnx0bGWgzzMFx89cs0/pI/d5Faeww/49aPkoPrZX3x62rCAzEU34Eid&#10;DjE/225M/Z0if9+kRXfhO7M9VHY8iCi2LsA1VFJC9pN7LY9Pegn50eaN11/f/OVf/tXmRx6qNtuv&#10;tHx//etf33zlK1/pcbqRHw85x4Oy5Ebsvg3lb+CZGz//+c+7v//gH/yD/qlcPMmh+UxePsxx88g4&#10;/81f/1X/m3VuYv3s61e/+tVm/5Um125atjfMbtAjP25ot4EsQue4Gu0PsMpDc77kWMtAN7+GjdGv&#10;zPccocoZn5SXUPVUvebS3/zN3/RvbslTHs766arMHXMMIrsP8iL3yL5DN1lj941vfKPrNF5Vh7yM&#10;ubabb8bCyx37B14+0eOB5ssvf6Hr8HBmfHtot9+xn/LIw/ahZaszqd9aptv8YAsbXWK3runz4EZb&#10;ckrP8Hk8jPZQlu1howJP1lTKXoZtH+60OTReLliXbU22I7XmrhcF45vO725++tPXmv4ne768+Bd7&#10;8mbs8Zsfjnj81NjwD0E7Tq610W6yvt37Xo+bPbkYe8YnLcd3+/784osvXuzV4vNAjCqhmu9dV6uM&#10;eq9eCeJAdPHdXDEmr732WifnK+NvLhi3r3zly209frmvzW9845ubV18dL1q8jPJQKg+Lx3zYzYXD&#10;yB7VIxzFA7D++4Pv5rP8GxPj+MEH7/f5YG96913lcX7lw+uv/7yPqRgzjzOedCCw5vB4ME8e5Cfn&#10;eWXz9t/8m3+z+e53v9tjF/Orr766+a3f+o3Nr/3adzYvPP/i5pPtg0Tjapw9lPug6WTbfjbiNE9y&#10;hF15zOlP+wdPvNQasYx40LPPPtd8Nv+8+Hxx88Mf/qDvu1/4whd7Dp5p54X+kPbi4bDxzbocORYn&#10;0u8oT/wNiRW089uYh3cfht9kyO7iIuIFnrXnRfT4aWDXNuNv/b3yyqttLLKH0NOLDaOth9DzM/aq&#10;EdPpyIt8cmIx7uJC7CP+jRzt/L4M7drGWiEzHk7zZfSNnLZiqzuO+sixNeTl9Ntvv9XW1Ft97dNh&#10;78g1pTlpfEf8w9YoD4jd/BbPT37y2uYv/uK/bP70T/+0j/1zzz2/+fVf/87mO9/59c23vvXLbf94&#10;rtseMTZN7Z/Ux4vmnd8DKfcAGnZl8/mdd97uc2K8fLUvtfa2l9E59qRd/NX/+7HTby76u6b9AX/z&#10;p03X5t+mXT/8oK2vP9v8WVtjXhA4L3ynxfZ3/85v9WuBqGALjXJyP2AOv/HGL3qufEPIOuwvVdpa&#10;7vtry/Uzd8f5ZYw/4XzAZ8w5+iwDupwX6JCDDz54b/PmL37Wrr+eaOvv+b5X02udGiOgE7HJvvnX&#10;WroN6Rprc5w7xwtTNHxwTsLvxct7743zsb68+La20TPP5OU4OedHdvk+zm2Ou7EQj5+cHR/kZFO/&#10;efjWW87Fr/f1aH28+KJr66d7bHfv+rBUHVcw3rscjbnVys2Pv/6rv958r107enn9s5/9tOfkt3/n&#10;t3bXDZLbmP0dQDnrvm31enD4sX3C1/yaPi/t733kJf+Hm5/+7Of97y/ebXPv2WcaPXe3/x1I3+r1&#10;jdKuo82lT71saH70pexlZO9Ayi0fSu0fPrMhNvuVF65jnMc1gJew5MZ+2q5zWj76B6B6Xke8u5cp&#10;Y6yTnxz7cLLoWNrIQn/R3R1t+jS0evYkcDRW5tzw7cPO40XRk23sn2l58AJ4CBsVhUEuccZ1DqK/&#10;Hf3vfqM3Dd/H2t1+WLbl+X3zruVg82y7t7jbzoEXa7OtjWbLHOwSzcWR2/GSqX8rsP8nzzBs63P0&#10;3+hvc/OTNgc+bt62FLclwDw1Yz9pxK8nnmnn9w9b3O+PF9HyQHFy3s+Fba12P1q9B8zkk849TaYp&#10;J9K/Uby95pfbcV4TS7t2bGPpwwx932+KzA5/c/TNdt3809d+On5JoeXCi0Tn+m//yrc3X/v61/qH&#10;IPjTzbb/sof0D6rZ0xhuAclpj1g8rc+HXK3ld9u5wHVVp7d+0a+7XJ8+1eaZc8EX23XVF77wyvae&#10;sp1j7ow9ZehtOXIQbMvFD9q91v/0P/0/2z3xq5uvfPUr/XrSfZOfvf/lX/5W0/1+573b5q55T9ie&#10;+v6H72/ea3vjO2+/u3n73V9s3n7r3S6L14cvrVX5fa75ZC94qs+Tthe2/PiJ3Y8+aPOxzZe7zz27&#10;eenll/pVdtDHo8U91lW7j3UN1OYver3d16sbFy8xxfdcW8v+5m6us8BYse/lrTEfa6XN/TZm/p7n&#10;d//su5v/+f/7P/dzka4327n1v/1v/+HmN379N/rf+OwebOdK/xBEo+FXYD72RG7RkzOKF+Udf+/p&#10;G0ev7sWYhmMNOHbByMyyfUAa2sE8qYiYY3K74+iabwSxE/Jvdfmm0LciOKR86kuUl8atNSVtMPK9&#10;zVA3clm52hiHsfeMsWmtl9n2Y7gwjqfKPIrocSbYA4GOzafvl6fno8l0sTqTNbTjksk+wKWh9nWB&#10;rZ6uYtt5MUc0VqW1DvYx7ZeU3gzkhmtd/Vb/Nl85f8GYpmM/vTE3EmK3PYr7UFkPAV93tde2aA1C&#10;6ee/bZP11MNdUozXp7CgMe2z2ddlFjb2fYwQOy2FKZ6M5ndewEb2/vLw5ZALDxx9/hzxKDy35XiS&#10;5PhQJeczRM9J+ydzfGE2DezKhgnm4Qxnh/nX+yemQ2gK+rmuoc/eKCxFqC8+z1F/sX13bQuCmi4Z&#10;2h6DbV+2967llHndUM8coRXnoZ9xXGB7AIaUx0MCk22k1IW3G003Kv3hyfbhWW7Cwkuu34Rt9Tni&#10;IR8o9xuedmORvxNGHz7y1YdQvdhjL5T+ajPyCNhzk+GGyssPdtnTBvG7HudYjhF+/tAptn7ztn2A&#10;rA8Pv6qdWccSVdnUE0+I3Qo8M10VS7pQzTPww3xA/Iv/xjTjH8rYQS/7rx0vctJu5vKp12qH3cTe&#10;bW1vIH1iGPT3b3+iLrcty7n/7CkzkbuPWnxNZnxK3jXt+Lahm3APZt2Q8tcNb+YtO3m5wA9IrrSR&#10;8bDAQ8bEgzIfIPHrdwPrARMZP/fqgb62Ltv4+yeD3Sxv+cVNz6fy3eZd/wT1InnQ3m7AW97kMj6G&#10;DoGdUPU945nxnccbhQfIkA3RFaQvdjLHraXogtgPxffqS7XJJ2vS2s/6z/qky9iF1OmjI3MtsvnQ&#10;wRj38TfYrHd8O9+MjTjG2A//hp8eGvWHZf2BITvj5Qlfsm94+Kqe2KOXPH1jXm/nkLWytXEY8oMG&#10;33hZ1vR1eS8/nt489eR4ad/92nhJ5mVay0H/puuYN15UwniIMvIu9dIcnz04Sw48IGzubcvtqN6P&#10;4klMIy665CJ7Bn1jDPGNfHa6sI26OzeCzL2R4/HNJWvO2rcOvYhRD8nTeLC3y0egbIz8PKTc9p+k&#10;7N+kreOQYy2n/0R02+MFReYskjsvANAoZ0yM6/gQSdYpiDtED8j90D3OW2mLnDY5si/ao/ASZWf8&#10;XFvzrdFYB0239q7aHjEe4FI7xh8NvsvljPuIr/9dshaTslzG/zFm46HgSy/x59U+X9EYH/M8L0yN&#10;y24dZu4hSA4c9WU+OIo3+aj9SxQeNsZLHe3ZQ71kqnuNa4f4K0bXLWPuI3NjfItmzLOhc8heBZGr&#10;8sNu2bP75Ao1hy5o26b/EhkLNLc39mZm0BhPtrxY8iDa9Z8X6LkOND/HnJEvsY5542iee8HlyFbm&#10;Mcir86SHxpkL8pYcyr3zsBcku36Qg1CQ8twunsSZWLfHmhvlbezjGKqgd/g4yi3O9q/rGS8gxjdb&#10;fQBhfDjB33kcc2d8g8n4z7jIs5xtqa/H1tZfnH3sJb61N8q++enllgf4Yy0NP/v68y1QJppsn4Mt&#10;Li+P6MJjn/eN3Q8/GvcE9TxonI2fFyoo66HK+tbTLndDL3vjHEF+7AWZ5863XvqZM+++u3sJavzt&#10;BcZzjCkj6HJudzSw24sv91l39pnxM8M98O6/9advty7H3q8/trMu8bt++8IXXt586dUv9pcZmcuE&#10;nMPGNZxrwzYf275CVV9z0HjGWmm6xNRs+bbnvbaXm/NeFr37Tlsv773br+X8PKmxca07XsoNH9gU&#10;lRd8/SdMjXFf2yPvPedNLteTTXxz50m6ms5Nu0b6+L02N95pY4x8KMlLKS+L8bRxxt9kE3/zuOlN&#10;LpdoP6Rm6KEv+2/zqVHmz/gA405Pz5lB8IGB1vyUOLY09hAyTXYr18l64LcXwW2+edno5/Y79T75&#10;aLF90tbKB+9tPnz/3f4C2jc12r+bdvZr5loGt6HG3/Z/zyM/2o7eMoFanppU6IlyDNkrjHsbnYt4&#10;fPPwieZP/6ZnWyd9VjTFnzb6pPmH+heB+NB8dkHVz69+LQQpP93oCWvRrz9sqdv/aPjQ+myj/T15&#10;f1A1fG7aehxtxvf/mmNtjn28+eD9dv//btsv3mvX463erwPsAZ+Ol/P9W4wtL9soxri0Y/aMp9s+&#10;4Num9rCeL/81ljttPn5iv2t7yHtePP7irc07b7+zee/9lvu2L90zb+kkQxF93WfllpP2X/8GZPvv&#10;7bYu/vhP/mTz//r//L83/8P/+D9u/vv/4b/f/C//v/9l89d/8/02j8dP4fdrpcb7ZNPT0tbGvOXA&#10;/OBti8OfOfHLLD5o4Vrfh3N8A7x/S77x9Gtm9wlNV5uZ/QW1v8fqZ3btT/kFor7+Go/juGZv85C/&#10;xrf5Yq8kZw/z0rTvZdt9OPuOGOnj95BvI7Q931nr9nE58eHn3/rN39p89Stf3V6fPt//FqyfRe5/&#10;k7RT87avUf/RviWpbf+1rPbRR6zPZcfwdMn2v7Yg5cG3RWfD2P5ta/TOx9vjEuHZUkX0lbPFRX2U&#10;8Te5G/jv/uzk35uDfJ+EYni3qhq1uXFB/pvq8d03Okc0u/96+zZKyHEoHsUVUJOR5CxRUMsNU/US&#10;LsRb7i9R2qa+jguh9n+b+W2sd5QuZX0zhaGVd8wLdNNovtuvM8cKdufM8NywD5PZS+ul/DeuhAZd&#10;/Hcpp2R3lHo7PfdsdrnWUPsVLupw0d6o+zT22nQvozhfigdxWOFlxMH2f3/Z0shxudwFuthDgz5n&#10;juHUxK24WbS8X+xfrVr3srm98WYfaDNtyBZKW98nenmLLj+Kh9Ak+38zom303N/fMeu/qLfCdm10&#10;unBmot5X9twqU+W29bHeNPlnYFfadm0JannF+eij3m6m+0/dwnhA0SbddgBcoHsg76F/Xui5CPcw&#10;Jg+EPRC8mMBNbjxEaQPTyh6KaKcXXODnG23RRU8eMLtwD8ZJxYOIcaNAb24M6GQ7N1KQfqCXnJuX&#10;fNuLPQ8kPAAjG9/xRqcjxN9TwA797CReD4PHp1SfvtAJ+uLvKeCznJERG/2xIRYv4xzZkCOxyMkS&#10;TrVb/a3w0AXYA77xJWNJv5i94JM/uU9eQ8l3betgMmYnN72wYzuxD1vNj6ef2TzbxtCc8fCoj1n3&#10;nYIaQ6vv0X0fyEdFMzJ+Fsr8a7G+12y3G3EMbkLb7GzxtnlUvlGSeIHPSLsxkTd9uZEFsehXz9pT&#10;f+utt1t9PPh0q5I+G6R+6N9iRQ0ean3Q5qC5eJHTGUJrVzJievpuu0G+O745Oedkr3wBH/jeH4C0&#10;cnwSP1/7WDR0n7d0EUMp48/8lgP6fNPON3fkCRlfewMedXMMas5zrARkzE86rVHzzzeKrE/rn83w&#10;45UMDzCMm/i084+sucdvvlh3ePjLv/GtEy9GxrjC1oUOevB66NEMbbxo9GDDg2ffIPKJd/bMEesH&#10;L6jTf6F7Oze7buOpuh2uHHfQO8alC/W6WP07lHigO+IeMIy+WeLhsrj5d+9j37Tb/URw5jHd8m5t&#10;eDDE/+ef9y1648MW1GN8AGPvm9EeoEdHHpyP/dtYjZeHcsrXMWe69M7ljrl+Ltjmf92f+GIc5CH7&#10;TuaJeuaib8EqDx/IWRM5l2atjH0jPLt8QMqpnwa+8NUDWz9hyS82+ZZvDJj7xss+Am+++Uafy2TF&#10;yn9jSk588qCPjDZlR3NdHpTHuIw9bPySwluNb7wIMU9ffOnFptN53AuL8W0hYzj0+dahn717ouVt&#10;rOnjeKJdM7zT5D7oNn3bKHm1/9KrrM94jXPxO63u29IeBLpOYH9nix9jLIeeUR57kzo40lf72Bhj&#10;fd5YVdA3Xq7kA0wj7x4SP//87ifUxT1e/I39dDxEHm1XxVjT4xuf5ohj35e2+82I3wN5496bGvgS&#10;sF3zOHJjTjgnDgwefTuMfYf/5qc5Y5xcI4jfvPGz0S+/PL5R7qXPeEk3HljLO1/BPLWevITSB17e&#10;vfuOv8PtG4Gb7bWk/d03Wsc5cbzc2Z13yI/8npJPsXjA/9HmnXff6i+ivLz2EnLkzBwa8XXuVvFh&#10;h/4gt6sfORlIedTx9hc1jT7czgdvNV588W5jaW3tfPTzdj70IRTnmVe/9MX+EmGf2zXrIIcjz2O+&#10;mXd8lVPrvFO7lnrKT0M3pf0B+XaOZQzZUsxebQzzgsA3yMn65ujzL7T9xHpr5wsP3Ad2HvnWmPkH&#10;8ibu3cuCNj49qATm+HTndz5Cxtde47xw965fb/FNzPGNT76NfdZYGFd7MBu5tupKO8QyXmSO8w0+&#10;eRrf+ny7zxlj+9xzL7S5PV560p81OCh7fNbpiKnPLXlqfo983+vnd/Btcd/UFOfYZ8Q/5uUFtjnv&#10;B/tq45PvnIccfar6bv9VBNe/4xdPnn6ynZe3apqX7Z+P+1h5kd62EpbGGu0v91pOLspjLn16x15t&#10;zbXrn/5C28vs8Y10CnwrzTekBz3bxswHeppg09znfS8P0HcSdlMjYV8gsVQYI+vAnJDnsR+bw0/1&#10;l38X+oZbW2iU69HZRmccm3z/vMKFoXF+akbatXS75vOCveXiCdeeLccf2RNl8SnXb+16vuezxd40&#10;IncEuzLzym0ulvb4MFzD5U8rtL2upd6HDXxD10v3Z54Zf5NS+e7dlufmpw9D+GBE97vH13xpvju3&#10;9Q94traR92aj+bpp122fftKojam4+vi3fI3ENsbt2HkD3Mxu7rXxNiXdV3hhdqfF6M9+WA9vtvlr&#10;z3u67RUvvfzi5tkX7m6eaj42j7qKnpcm19dx01/XMduftjlkbVz88g7bLc8ft3E0p+1Pfv3jvban&#10;+DbzE84Hzc6L7Trbh1no7Zm2/rpe66etSfnoTt/Z/If/+B82/7ff/1eb7/3l9/rLUzr/m//tf7P5&#10;7/67/93mv/7f/Nd9HW+c2xp/f9mJmq/Gx5+yeL+tK99gd7RurDvntbHO2j1I2998K7OfL1pMXtj2&#10;l5Z9TX7YcvLs5guvfnEEDGMwOvq1RNsHsn59YIH+7K/2D3tw/+Z2y7E8k9YrPqrMOx+2NOfRuB6z&#10;t40/ycKG/cY9xosvvNj1dSWwc+UyjE3r67RtwjqXI36sXOVMQXSx9MIEOUJnHsWOUo9YpSAi29l8&#10;Y2Aj+vqxGr0uqvKKtO8JJC7M4uqXRLeMPe97dK24IWxzfZH81E/NffiDqu8+6JwFGi5k7IFFwdjw&#10;78cFD1g5WT2nOHwGmCnu3CrYiY3Jlv21k8rctyWQha6m/fNE/1STCvlRzKkyMup47cv9iAbLYFDo&#10;jNsyamrJ2Q5ha+U+RARyvIDOHHWmrnwf8wLCD9XQ44bEdlvxJY+Pcw5vAkfGYSmNS20XR41h2KPz&#10;bCzpq8ah14vxviG0cm8LWluq2Tj6NWCjci14HyKzZQ00I025hAL1tGf3XnEees7azWTfi8cNVbu5&#10;2B63ff2i2o2mi+r0uSGoD0CrXD3mIQdo6zcAbngahS8X8tEX6Ae85FD0usnCWx8Y8DM88YnPbjYA&#10;v7bxsGJ3BDpD0B/kFd37UH3sNx3tCHnwrH/2C52qm6wHhDVWNqIr+UqceTFxG8jDBn44ZkwSM1Sf&#10;+J788Bclr6kHHhBuL08aMhZjgnZbbYr2b0PQ2Wzi7d8oaPrY3N1QX7YHvQl1ZVoadqbvx1ZHU9D5&#10;+g13WyFs+xmmngN9zWQfz6fGA/fYjF25SZ7EjLfLbuNXJqc/czOy4+Fn09l40j4e0Oyy1Dnp+aS1&#10;NR1jffJjz9xqgnnx+ZSb7Ge2HzIYJg+Cr1DnYHxPnPFdOXUUmT5O27a0k60vYuRBHUVGu/UUnZnf&#10;sYvix9xOHz89JNBOV3+w0I7xI1BuIm2cx940QM94AGX+4yHrYWO+nemloG91jQfr9IltHIEJ89fD&#10;lf5zzq3B3PXA0zdvPMxNDvjmpZGHOupyJAbHrpNbbXy7263cLfR/UqnAPHJyubMr6XTxzZWusKGx&#10;y9P4Bpp9q82nJ0bex8PdRvi29R0oyYNI4zzqF+jFXb1F1uN7910fDBDnmBuJM2W+8YEv8uDBEwz9&#10;Nwe+iJtNtgNtbOc8pm/MqYzNePAEmTOOVOiHkU8PlZNm/+CNnVo+HcPOGAf6leXfi43xrbbxYp1/&#10;/AS+9G98tZj0Z80pa0u7eUi/dZN+NMZkxDny4Buk45tk5v/4mVZ7Ustb62uzuM31sYbH/jdefDo6&#10;Vw29Xd1BmI+IHF0jpx9tvGjn0xgP+R1x+BlL4GP2nTFfB7GZOWRsEzeqSKygb8zvy3v1MUQFXYN6&#10;rfm826eGnfQNWyHxofnF55A5D64Rso/lGiV7OWh3DoH+IqHPzWqnJflTyRs1PpDxUiTzffDPuRHb&#10;iMdDYg+le+u2zbyho/9UZ+Plz0fmVVv75iJfzeGRK/O4s/U9FDy498Gk8VLMHs+fsbdtL2+bHWty&#10;2NM+fB8xH0cTqC8+m3/jxeezZlOfj3Tm3Dv8bGPWczVi6jnpX9MCNotdD668RFBszV5ouK6A8ROJ&#10;uw+dOd9ckr0AG/dDDv1ChgftePgKfB3fCL285/U9wVpt5c4rru2cg3Eu+7C/xJSH/hKtjb25lHU+&#10;5izdLQ8UyEPD+Jl1cfbWJmtMGn/zIfwjNjk1Tq4RxnwY62X4njURW/wPT9fN59ZGZ9ffdXfRDv3O&#10;8/ZN5xd7F12jPXspveObVWOtDQWxB+GhHxzlzE959nrX2fbRliuTdOyr7DeeRuZOvtXVwcz4p4HO&#10;cb02Xq6Mb9U++/xYt65B+zfXuw9NT/ODyJDyz6cbPy3uBaz+kY8x/5Jzy9lROJ/eESfyAaR2zm25&#10;lNPETubJJ4zvuN4x7ve/+BRcbzofCbuj6aSy2x6QK7n1jUgvjqDOgR5a2MWj3gpt9rTjmDfjuHVQ&#10;/tscG+tzCzE0m5/4QFYbw/6Nw7b3fPx0O68qNxZ2vGhsGeg+Na+6FbqF7VWaY9qGPW1bu1s+10Dt&#10;DNXMjReP41vF7bzWzt9323XOx80/Nv2EMYH+N0lbLD0njYynn6rzotGLSrCq2OHTJ76d+4l9o8VP&#10;f7PXxx81W74VZuDHtVhjMd4tZudSUfU52XTLt3M8+23QN8/c9aG9ZqnNl7YiGw8NYw306+AmI74d&#10;mg3+bveADgHLc7fnWsGHf9xftbX4TNtHfOCz7U1POq80H83j7EXGm985f3ox2aqb//U//ofN7/9f&#10;/+XmT//zf+4fyHKO+Uf/6P+4+d//H/7R5u//V/8VL5p/bQ26Xqeo5UGccsb2By3v+bvT/RvpTeld&#10;vxDgPrPZ9As7oKsPa/OH/f7h2NZov+b3SKaxcuwiW9/bvO17VBvDVn+y+dHt4231/hK9+ZT9pc/1&#10;Pib3Nk+08+Kzzz3T1/+4nvOLOMZ27LlkPmz3I17ampty4hun9F+gFcfc2dZB25aEtG26YEnZEVKu&#10;KvbB7G7pHqc1xypESZTWMpR6xCoFWNioojeFC53V4G2CnRJ3xZILaXOsottL2u1aK5LRqz1MjzJ6&#10;CIkjwS0Bz7b/ENtVUM2j1IvJ+5C+i72wMl909tr9WGjvTe2fS2NqJasXJ3YTo3Vt2/t5Lyuo8N4E&#10;mLPX9OI42tPG/OvVmwP10Tnp7nta94Pd+DNoh3EW6KV26H9ze4u42/W0QvbIi2XUjva4i/T6Z1u+&#10;MNQbG1qqnXLHleHIPIQlbFUkxwtU3bVTPQr3oD833cqP69X7tD8+SH5uK8R947DiMhbGIU1JYVBT&#10;Wvuq+BP9unFbKzp3iGTrXOxvmJWDtso/1zsW9tVej8LSnoVW99d0L+pu0F7WcNXMchWJCnRk2a9Y&#10;QM9luxhu1+4eFowL8H6RvkXK6XOsN9DKIRg3oOPCHSLjmLbwawd999rFvRuaiwcADel3TDmysQ/p&#10;c0MRO/r7DVKDNtAeVJ0VacvDzVPArgdB7MV2/BOX/tqOztUdfWJB/GQP6VN3U5SHmbcB+vtNW7PF&#10;h8SSuGH2L/kEPJW35gCfF3gdrTn1wWLMHXqHhn4YN4pDh3qTuOinuz+MAU2Z0qO721iGl83bh1Zb&#10;/fTYa+NTtwOtrT9Qa5QxBvFDYtcHcuXBV8YLkittUHPTf7b2w4+GD9tcs5mLrKD7taX2D+FtzxKG&#10;9/6mjwdYHYfYGy50N8TP+F1p5Dw37CMfISBb2xA5D+PJWHN54ZKcATnzJm2Z39V2/Jnb2YjP0eMY&#10;Gai+sDEenmrHH/9HXLGjKfNr9NfUsxm50eZh8Qfvj/1Jg7kl782LZm88fAU5GA8yyA55ehOLicj/&#10;bUiDY7DtjhcY+TgED5c9WL4Q7iJy12vdrgdQ/LeX9Rf/PYbma5s/XlTIqQfAwMfx8Dq253IwxuCD&#10;D0a+R4zJex2r7OHjJ6Xr+eE2wCcUZP+290F88JBSEvowdhrxjHL7R287Kopv9+Jz9B1GcnaYd7g5&#10;xmrYVR82R35HPsMDXgjxQUw1TuXMbxCjtrz4HGM89u6cB9IefZmX1EaXPjz6Rjz5MJSXAOPbcqdg&#10;6OTjOK9YM16gefEp9/bs8eCVHes4Me+ObA0afsa0eIyzvjGG+32i3/o81W8Y9of/9KsTV6ZPObY9&#10;YIbodxz+jnEd9d51NoxHffHppZ1cajd+2vhjrfFx7EGc3QYA7txVtz4kX3n4ehzjJb0XedY22YE2&#10;77Z5GbrHWJvDzlPjG4Q+KNL2ye7OOB/283/z4d698XLIiwJ+i803fMa6xGI+jvyPXO7yuPPhEBht&#10;Oi69+PRrBM9ZcT2HIxdjX1DuL3UbNSe7hnHDtrXV2xXGfN3c4befoMy5o43Dp7sPFmERL7IHj5dP&#10;LbaRjO7DVvN98OLzo3tjzfW4/dddaba29j247+urHfsL6DYv6O57PVa57nI5T7YxbONIwzNPP9+P&#10;XgBwh0f0jzi6eJcZPWz0lpGvVtqNh1rvbLCnWA/Oi84F9pqxDtDI75jTFznq2ga67qYvOau+gH4f&#10;pLAWrH3x5qUt5GicfSiJLv2w83WMybAz6prppjMvMvrfYW95zYOn4avYR87odd0zkPiBzhGnNeOl&#10;TN93+7ze2kPsbMlL1PQBP7wkrDwQvy/aerMPGH3QZrmfQx0e7tD4mr/a+rHN3/EtXTnB1yiuO1bR&#10;a6C/gNrq84JWLvwz9oHmTYtjfNux2AfVLDsvC7c3AG2ltnIY2/nJOmzxgMj6T0Rq8vCzseH9tM29&#10;j1vVOupzvI2fb2f3/YuhxnPH+DZqM3PIN4zDsNuVBYp5atqY2460fZZjH7FW722eaWtQvY36xk+W&#10;2ueYFseY+8N3WswzOQB93UA7fuJa7VPntcbf4ukjJ1f87r6TGV52qcbTX/a26xVzdHyw1D4zfrWo&#10;E84m0kag8TdSb+2ZR3LSX6R3rfyjefQJcoxna9+eY8aaGNyAv7/I78uv1Rq/c7tvwtPDp2esw2bD&#10;WvBhDi+Gfav5j/7XP9r83//V/2Pz59/97uatt9/qefw//5/+L5t/+A//4eZ3f/d3ez6eesq5QW6H&#10;X3yQc/o/bOurj2/3vsViv7kz9lnXOk/3fbz1u7YwrNYxdq1N5E67Fs4HcSjua74d+z0jvXj6P/3f&#10;fuwONAy7qPd09HNWGwvXj/3F57PP9JhHnp9oe4IPDY7rK/75lrI4fEDI3zHte1jURTW/h8mB5q51&#10;YrpnpmILS8pVTT0egkz0lwJtqV66JQAKo7Qd+xTAm3Zt+hoiWsWVsY1d+mZRL3cuDN02YqfYihvj&#10;mH8HQ+1DQ7StnZZI/i/mex+20/ogz8MG62q7dvresgd4LvoP8M1o2vtxu1IXcck+tuS75rKWQT2k&#10;fR9fwYGu1qm3oTOMMt9334zXtuXZlsccsvu3ge97Guy1cCWMfW/sjxe5bHkaH866WVtdfVQW1SPa&#10;0TRiHn6kHcZRLkapvsTsTdxtB1eh9qjaBfo6kduWeyea9tq+z7YN6+Pt4sxZEptRiGwfIblqLYOj&#10;IPocS2fOL3DfeujmxrOtzFnnBtdOJ6HYmsxewphZ+3pvBmxcWtN7EJ5jfFfGSOOKJdRJMpX7Gmqk&#10;yVS8SKP2bbG3R6ZhrC3rRbmNazoLzwUIg3Gv5UDTtrlDV7qX9FX0i76GzleVbMsJrENbq/SbEMeL&#10;joFU///s/dmTrEl22Il5ZMaSkZH7evelbu1LVze60QsIoDEQSGq4DDVGmY001BhNZiM90TT/ASm+&#10;SnqX9KIZmp5EkRoS5Aw2YkgADaDRW1XXvt9bd7+575GxZKZ+v+PhmVG3q6oLGozpocszPb7v88+X&#10;48fPOX7cj7t/g2inbjgq77w3yqCEU1eSFblRknzpvpgLvfEf/+N//E+KQNQ9fl8ESBkADA+adY/f&#10;64bzMMw0OgVuuR+O60DL5zLhYNiwL66UXfIo7/JkwidhGQ7TxUBpSPjrzKf4Apu+pPkizjydIDbf&#10;4bJLOeY7PEms+6L5G6+kM8++Exl4yyz1K/l/8cnH/9+c9bFMYSl+GG8lTOdzqbP3Jd5w2uLMN/JW&#10;sBA8/E43nCbKwecXpI1rHmAH/p2AKvGLODDSoC3KhMYn3ECe+SLgAL8RP7KirLgOyscb4HFMDkoN&#10;y6v+HURn5UIcfRqt6cRBcaYp1xIv6nAa7qQO+HOSU9zF31lVIh5xjCdOYtLBa+D8Mzxx8731yuVE&#10;pn9JZ9n6aI/BdZgOSpzy/LjXDde1OOOXvEpc4+mle6++9/ppbri8cu9VWvRe91lpS7t5zf6s/Uxa&#10;JlyNo7Gk8FzO13i5PnmStfjcXqZzYnkYhjwxkhcQuEvJ/PJuyYKHHFdYBmBkGiDYa/znKNkN34cz&#10;4NN92amRMwa/8kCUkcML/MIgzRs/48RIhmdDmCvhy2SPdQrYToEalBG+uLNn4zlxal3FtTsV9bm+&#10;ucJRxpAcOcv7r95ZZm6ns/J1JVwnDMJy9j7jQ1dwVnyJEgYF8tT9fPhNVPznO7OSfoxbdnQWetIw&#10;IZ2WhQSWb/wCW8FlhjOXNfyuuDIhX+J4LTxiXHGhP5N11i/LmDBY0Xbm5yvfx+IWZVBluD0/xw/o&#10;NMfLeShvLc8J0cx/GcdR/CBu4Z1cboZVl9/l6yAo7ks98vvcxvoCv/cF3jO4f77L5VtGhl1XkmY5&#10;8XheZ21wdj2D1+twnl/UWbZtVgw9ulLHM7hyecKgj74vVOthH0Dk62m8oqMM3n+u95dyPF6T/Gy3&#10;mGwPnSbziDAoDzPONUi5WEg4aWfiuvMoFkWZn7gg2YC9iIMMR5bkXWwZtrwQI+Ms84v1zOX4/ou5&#10;HA8sxg46y7cOeWf1wCCDAxP84h3wEBb5nxjmlbAor1zzvfj3sVrzekQovIQ/PqGd/N4g0bOhhSzQ&#10;O/zOYtQpvg+Y4+Ydoz7/rBdB5hnfZTTeCOXg3f2U8ZDBqYxap+wj3WM+G42yMSWejasuUXGXk22Z&#10;BkaTjIy8uAccRz3tPwzPz7Z9dsYZ8iUMrzHAY011tlXml3iEVoCQAqWZ4n2X6Te7s/YvfvDi1GXZ&#10;5zvlZ5ahuZ+Lt4MEyprCK4ZlWM5oJ1/PMi+8xh0+72aTXuzvS5+vnqqeZjz7z5I3P0M+Yz0M6DyH&#10;foBMlYddFGefafrCv6Yxnv40DEc2EVZg/hkfZeT4nkCRYSdVBPlWvEinEmCWPxGHthXuQQlGPnPD&#10;j+ZTnkvUL+ClQl25CmsJF4cRbtgAP8HmptV5HdxHfOMOnkzpbkq/1WmcksR6GVT6Eumv0Aetk0ah&#10;uUqf9oLWRqn+KOVK49nYwHXAht7HbkquWQ4UD66c+fRacCk08iVXW1ueN6watC5AmV58FwbMkAv2&#10;tYRJR4YP3hnHU2ICN/i8Y5S3tNMR5SlZvE/KXvg2FmnwTK147+5gxizcI2xyuGCKF6shkoDpVHRZ&#10;linlacE0SKR5F3jLj4FL45ifr3Iq6pBzsDx3rephhMhf3UU90Jgeuy7/WVc/D+HxrfYHwU/QoN/k&#10;9Fj7tbX19NZb76Q/+P0/SOvrG5Sdd4J+97u/kV7+ylfTzMzsAG5hy3yjEw6Np/EtVb3yQ5mGXJc/&#10;Oy44MC7hMRaLTPAEWbdj6OEEL66FPfhhUE+dcHgfhk3T4oMP8dbLvsr4ukLfxfusbPBUI2VT6OID&#10;Hi76FlTCHwVz7zuPyHXxMxLKoCgynFeeDRNUr+EGZT0+LP68+zPvby6gxBGrJTzKKC+4Bg0VNyg3&#10;wvMlxzeM6ujK43AyX5Xnch+eyKf3/yP9J9zPBPxP6Ab11hWcWHymIWRD/PKsHIgw/kIm5NhxBckh&#10;Csr1cRfv+DGjcJQQheSnz63vcJz/P/uoBj4/8zP0btjnONz4/znxhr14HO5XM2bzX7wvuB/8ma9/&#10;p87bnPTsWpzPmUnOXnlTHk4DueW+yMmIErDl8NMrMkEpEDKUMAvP8hRiiuuned8pR/AB7BDsf0VO&#10;/IVH2ORrhk55NtwO4q+4L9o+4Uqy8jx0La9Or4Py5R/bLvNRbrtyLX/+xykQJvZx4MvCkGFvlFJe&#10;3Ot4UdJ4HzxoGH+RDtRH+QPm9Dd8foz2DjhwUSVxMnBndwM3FOBt8Y/HDHqVnu2vop8rNBsvv5gf&#10;ZBk0yHPA+MliPhH+hdvyL+mjDOH5DFfe66OOQ/j7K3WPwfWlx+tsmsea5/SRm/I6wvgJntAPvxvc&#10;Gx7OB/I/6+8HhZUyh13QHX5AAyVtcblvzPdxYzyTnGV+5oddpCsvTCdTW0Z5ZxhXXVwHL+KeNFw/&#10;UTZ55bSDgMG7eBrQ7CdeDeDx/hQvuALR4PWX7gu6wBcD6fjGp4rz4y4GHUPOeI8LnqKMD7uiOJS4&#10;JU6JV94N5/U4DL4rHWhJVyYIhvP5NBeDCnyJO5xm+L44n4fhefz957lhGIfzKc+lToYZ79Pw9Vmu&#10;pBmG67PuS1lfNO+f58x7OK/TwdZQWKmPrsBQ3M+Do8DuteT7WWmG8avrD4xgulLnn6m7r/WkZWQq&#10;QNzjjaIfpI8H75VMxHEwEXEN9z+kjnHzs3dAHLLPNPlIwOxKXQpsxRXcnRnKSDp09Z111J3i0yzs&#10;EZxwiACvPA9nPciDDHzwZnDVfSIi3rSDMNOVtCX657hSn0/gd+Aef2c9Sl0+Lf6wG05T+LUYG4Z3&#10;GJc4hpdjbz/L+U5vXgWXOvMqcA23g853OuObtsDjvTJHmIzvs+EudBAO8zGu4TrjFF/CLNL7XFoO&#10;z8dpWWaePM67k4wh7JYrLZe6CHM2JhlG7jmveO+N995Ybn78PGca/WncKCM/GD5AUbgoz1eEOwFU&#10;jhSV5mPSj3fUnvocRXuJj0a9RshZ+2c8FG+GvsERLtpzHX2X701jO2R8ZFfC80Tr/zSuwFHKKuXb&#10;vk42ey0wZHootHVWRy95gv4MdtOVXeTF+TqSxP0ZrehigjMLlwgfhuVxZ946DZTSpXJR2GJynOfy&#10;vdgCe8nPOhTeMKyUX+IY36t52a4+l3rrfC5tZP5+39rvhQrHwK7GO/tr49jO5DkwVujEkbuFeWs1&#10;Rd2pK0peuIIjQI0Jyp7HVXucb96t5bHQ2RBa4M/+k4b6PCkorLnKmU8GVeZ6pqucwXdmjDDca3mn&#10;8/lxV+L+rCvlffo7g7PPcJjPp+Vf3FmcjMcv4kxjO7p7zat1Kzs+facvdc54IxF9pRMlnygh5Ayu&#10;yAv4XDjycd9fEBbylu/t25QdFB6BcbJBZCG95KMPnegfb07EsX1RWrRn3AYONHg5d5zbl+AwFFCf&#10;HCuc7zJP8j7S5fDPw/GnO/HSTwcHe8kdZxqhxprj5OOuPssVaRKYbYrnL6NrWGZZ5nC5AkXayhF1&#10;7PLoLkouwuYr0lufXF89+UclDDqrZ9BDpNQZOrg3TY4O9NlYpnHS+MGDMZmf5YBtYdxoE1yEnxaQ&#10;b8AA4Hqvp01OqunkqJaO+gN+o94aabMhMfOccAtp4dECmpMxvsttk+OdFTgwig9gtd5nbZjpINMt&#10;2RFmHPFfWNR3pY7DaYszXc7HdhMGvXJEWe9xkhrfcx2EO9pg4M7k/s+6DB/9JHRi/6hsElZKBzfC&#10;p1fPyQZ9ZWeGUxg/ma9FhvGNOgF+/ORvvBc93MqfwWM+xbnLVCfU2Vjz2U7YbB/bWI4MZ7n57jRf&#10;4cn3xBemgFnaHuRfEngdLnL4eTj8C7jcxjljy9aXdtNn3Vyasyc5y9zgE7dv4I7hrdN6cReLB457&#10;3IF3cOeOSvOIvIimPAl+Jn8xW/PYUOp50rMfHfSl/EX/EP3bwMgkTZbKiqfh5iRYCITQYsS4ge6u&#10;PRlxoQYycUAftoPfa1X29pF/0mQsWETnKgY/6cJ2lR5CDyu6IdkKi3Xr9pH5AU4uzbI1uFWts0cV&#10;S0+ECVePerlj3sVK7qj0DaVQdjY85oWVphuJnY8V4ZSOeReT2nqduCRfy5dG4h14UC8k8Wk0qhEw&#10;2afHpDR1tJ5Rd3yduKE7EMujdm0zF8kJt0V7jK3fPV55tJpWV9fS5vpm+ulrr6X/5r/5Z/Fd88mp&#10;yTQ/O5f+D//Vf5X+1t/6O2lxcT7q4Y5msIKshf9ctGK7Cge/wZ/ilDrY3tajRxqbsRpH+AZ4DD6B&#10;PepPu4S8o17SGvHFabSviMUV+h2mY510/LP8nuMI5yfjZvkV3yjF2S9qGM5jGOCXJiINeYIz5Za7&#10;d3WWAKQ48uO92dou5h70YgSyjQl53xludBzQxDXXpYRKp8aV7nLbDaIFnOYn7PGejMVPvCtx8iU/&#10;+zAIiGxMAyz2H7ry2nfCkHFi+3A/eOfNaV4+RhzjlwAf8u1pRoNbXTwNv/eCz+H8EhbP3A+3ybA7&#10;LWvYDTKJIuPxLG3EjxdeB4G4YtCkseN9vCKOMicM68YhtwFE8S96feYSbvSI9pcOHD8OFXFapLF9&#10;YaCOFxUJOyLloNNriaMzLJ4LXCbNONFLy5+Gn0/FzWe4z8LvsCv5GTfksPB/ThnGK++9mubT+E5X&#10;4sl/et1wXNMat+jMxRmnLLQ7deV1uZZXyjLlhy+gc1vVV9GC/JfoZ+F4bnw+zYqbKMoAwfPlAEzD&#10;C8i+ztHO6CPf22ayPXQi3ISX939Vrh8LszK+Cq6ivwRAfcGrcXTDYT/XmV3OMpz0PIz7U9wRBwiS&#10;R8d7FTkuTHLH5WnyQeVj4RKBft9zBF3WAuIof0BSLiofPfXBtjC+6b3Nw+Gcr+1iHt5HcbQzXBHh&#10;ln9MF3hM/P5IjhyLoyKnfMm1J68BvuI728LMvSERPogeocJBWI5hoT77kpCCD5PYr+nLEe64oNmQ&#10;s/pMD7phPOoif/MjvmnL+3Id5oPiIv5j8f4yrpRZrsPuZ/vGT8JRngufD/Pqp+VlnMfDh/MvbjjO&#10;Z+X3V+Uez/+vurwvmp/x/jJlOs6xv5dfTpNxHRQXTv4pj1JijI2IbFi8Ky+9H+Qh/4wSOy+Vxhmp&#10;wPYYfAXmkD0hW4xDeL7DZ27RFTno4pEYAgxcxLDQAqwJvBoUP+Rt/+Br5KfRIkpJwk0OAxYgjlNk&#10;CCi6kHnEAhTzwp3W3wyI4oI7n4upImJxE+kiJDvvFD/i5Cz0S/dFXOCr1+sdDwuActWVjmmYWYbv&#10;y7Xcl3deS1rdcJzihju98m44jnkUryvxhuMMu+Fwhdrj+Zf3w/clb93w/V/WDedXfCln+J0wfeEO&#10;fuBKPXJn9cm0vivvdZ8myD/PPZ5WV/I0n+H8SqdT4pV66objlrDifC55lGtxj8cdTj8cdzie96V9&#10;jWO5w0pViaPEcOB+3KODQ+hEHMUEUdQ5ep185J/HOfW7HgmFgFWTccKOv1xkzid+zDqyz+9iApB8&#10;hg2fumFYzb/Aq3/c4KYrz6UtTt+bzSCvUHoMH+D+1A21X7wv8T7NDdo1ciROKAXchuKYK3ZW9pAT&#10;/k8L/yw3XP9hZ3h5V/IbjlvqX9qy4Ozxsofb+vE8y73XQqfFFeOV6W2H4feBF9IM52uYaTT26H0u&#10;aTR8Gm84H9OUPIbzDiOnHTygaezxfUzY24EGnOaTw50wcJLHnjPDkfP1vuJK/eiQDct5n15THqg9&#10;XnbBaU6f8TgI4jn7yC8H5UmR8oDztZMZ3uX6SYJD7UGA9XC3gMYov5/kBI3PxnPy6syZ8Vla8xM+&#10;vbCJ49Le3vcHixt8zngazutn3XAddabRDYd9mhvG0bArz+YzDIveyaUy4Vni2KYalTK9+F75M0A2&#10;dbeYXFY5rjW/895vcZqXhsNsKMyGH+tsfoXmS53Ek2HmJ2wa4cv9cDzzM9znEl9vHJ/N33eG6Xz2&#10;XalvaRPvfVfen7ls9PYIVY/9rEW75br6Lib/EanSv2GnhnOVzcgmXwfghivZe1HE6kwD9UV6j58W&#10;dxooNLhl4+onaSPnZ5mZJ4VbJ+zmX8owXsbP2aDO+DqfS331BUe6gjO9OCppfS73upJ2kCX3+Vqc&#10;4RkG88t4lnYKvOW9u/PO4llmbrccP0bfn3Dl3Vk+mYalz+E0tq0yTjkmreT2zgscThjplxMUwlE+&#10;EMRtaPZxkSegM+XXsFw4dSaKhDjfgwuyoKo5W7zwHCEjrZMTt7aFxkV5oFYXrrH4blxMskaSTIem&#10;y/iQzvJA3jzt262D4ZZtXNGQ2yXzhlkNUPOFXW5vv/fbCdozDyfYzdNJBWW7vBA0OlKlZCLwHzqH&#10;ruDRSocvDhyOyM/ucgI5vDqjmwxr/BBeJtii74i2yPkM/0ah5d7+AicEQE82GuXOwsLYzJ2glVQF&#10;bgPzs85QShSOIAGujhY1fB7XqD+3EVGeyXJfPi0ukvFjiGVFmPfe8GPYIDhcLMQZvCzxs4tCeD/A&#10;C058WGZun0HgIPeMR5/P8inphp3v9Ladctd01kGaNG3hu5xHpr1hV2jJeOJYn/GQC42aR7htKgKl&#10;ybNJGa+ZV4fgNBrhGRXx4384cuEnGiKeist4yb446/LzXcanE1zCGjsELIP/DNfgPXnl/HKe1sfH&#10;KA9/Km/04ivoK8cVf96e5fHFXKnPcLrTOgYKCBc2My/twDtGCOCfe17KK/76J5wuOvO7qyYPgxq0&#10;7PcpnaSwTo4HhH8MWRzvrGdUinylMa5h9KS+pY6OB+zSxR81D/YgSjirTrcYz4ZnA7b5KAg1rkG7&#10;kbcQQTseIUxdj5H7maasv22hHuqkcpZ5avBl8YJ1zNWTOkZSl3tGOMSFPyjTpgnsWZeADz1m0Ax9&#10;8vdI5LPdx8J8hB7nCQH56GMD5Yk6ZdUpmZ43DKAkxVu22KUQ8GFcgqNOTuA4rso1ixagbXLB6gca&#10;dTrI00PGY61GLY1Rfk3eMS7vlKnumh5rjJOiEot3+vRlP/zBj9Lv/d7vp4cPH6Xd3b20srKaXn/9&#10;9ch3eflceu6559I//If/2/Td7/56mpubTvv7B/mbqQ3wRd09Scf2M88+jRuwAU/8UUfr0KH+8Q1V&#10;Gu2IftJKxFiSVKY03FNPur1u9IW1OvrPUdEB86KxoFOc9G8/a5/r+KHVakW4ceQb3/tOV/Q9w4qe&#10;piyx3tJZeOK5AEdayP0jAcBmG1pO5EGsTqdHPOiHdw2/zwrqpVOL8vOxzp71eO66y5aXLujJp6/k&#10;FWwNv7caeIrXodvb/yjfDtrglPG1ZdWJN4YOIR3sHezTXk1wUE/toB9lNDIPOG158Wde8UNexzBH&#10;PxaLOPwGhpj0h6btxwF0rJHHX/brGqwjA+pUFngEH3KNI5Ep38lDcaBBXTp216xx5a8odlCfoNlB&#10;+wxfs6xRFmS+1Lht22QZRvvzHLF5Z1mljXxvOaaPZ94XGCzbdGdxc3nSSXzjVgMNcargUNnjUc3q&#10;PyJFmSKvdKifeHLOojpCnfjrkTbjFpjR2Ubx7j4P+QAtcBHM8CMjWSYLl6In2JW0utwv4USQFxOE&#10;42ozccl6lUyQx77SsXhxEZ3XQr8661nqOuwiPa7Ic/EdeBv44kp76KJ+A2+a0hbqrCX/x/N9/Fk+&#10;E14XaA6nCZ6iLMdQxjFv4xtu21hPnYs7TT81NRXvdebThb/kORdh5oU4YgzYLR5vLeRXZU6U1zV/&#10;6oHwVV6i9Ud+ymjjdmKBzXHwqtg0S6+iVpKxhLr0bxjPtiNojhe+d32E4NFU5EcJ3AdtRIqMaxe5&#10;+M3iun2HSQf10Xkf8AxwpDNNadtP0Dpe3Plc2kucDccveXvd3t6O+7LosuBaHJuuuMfzNk55Njdp&#10;mxwj7rDh06v4Mp44dyf/6aIB35GHi3yUXzrbwXahtvyRkE6z34aO6f/Hx5tplDZo075x+gHw2udH&#10;/OgvSA9yLVndwCO9rYF2TccDClUXcTi34xzQCWR0gng86HfIg34D3MeOf9tQePj3RAPl4RE6aKMB&#10;PZGf8kRZG6d85EYNGe1L34k3qy8u1V3tawvNFryYqEcfax9nWsdWysACg3Svs0xpxXiBQ8KCdvDS&#10;vm0hz+ksL9qDd+X6OF0Ih2G6wmc6wwtsJUznvWmLG257fclfeA3Pda/EGFZ6KvUu5Q/nV+AwnuF7&#10;e3vB89ZH2HTmVeDxWmD0Wt6V94UPDC9l6AwbjldgHn4u+Q6XqxenhhlHryt5P16/kmfJV1fyLmm9&#10;L3H0pik8Nwx/ccP5evV9iVfabxgG87INCtz1WgOatKw8L6LwkWbV4eITHT4DrhDbVxveGMufPJJX&#10;/fyIi9Kq8Jlxcs2hWTySHlkHb1KONJtPgso4syz53Tz9nFPud+EbYI9FdcSPeih3rS6ZW6eoJw8x&#10;rzpwwdE+n3AdxItEAGPZ+TMNpsKppyDHzdcyow6U6zv5JvjUuQHe17zHCUvIAzKMT7hQX+spDYsf&#10;T+3o2w78DaRL/A+AibDQSyhnjPRV4aNsXWk/nXAH7F+6n3HRff7Tf/pP/8kw8Q87w3+e/zRneEG8&#10;/vE0w++Hw4bdZ8X7Im443eeVMeyG4/xlfXHl+dPgfTz8i/rhOjzuht9/VpzPckUY6kpZJUzmKXmX&#10;PIfjDrvPiqd7PG5xpZzhskpcnw3/rLS6Up5egea15OW1uHgObVEY7eQVJyqhI6EIKFBGGESoaMQ9&#10;eQEVAJoaGAzUIZDCW04EDOKExhMB4UqddAU+fXEF1k97pxt+jvde8TlH3HCaUk+vhll2DskgGVY8&#10;rsAW8BGmkD3Nd8gNw/B4fb6IC7g/xX/Wu5L/4x2x94YVb+dmmK7E0Zl+mB589mpYydt7aWE4n+E8&#10;dCWuLr8zr7PO38lug70v5ZzFPaNbndfh/HQxQeGEC3g3SQx+4upb42YfrWI4T+V9KSPKjVjZlbSh&#10;OA9ChVc3DEO+CrP3OZ+cbwSfuhIGaOTj1XTkw5/KQVEQfI5/yyAD83MCKE8UowDQKZtxxrMpSkF4&#10;FYpIw29+yTUP0lWeMp7c1ZeVQvN4vL0stzwP3+u8N2xYjgy/H3a+H75+ljO9MJW21+W8c7t71cfA&#10;g3rofe9EuvHzjgzT5XJiVT7vLVbjnYq8904y6bLxKSt0pT1VjNzpoMLuANJn8/B9zivXWadyWhTU&#10;EqfArjes3Jc4uuH3uoJ7fYn7uPNdnQGEVSuTOeR0Gp/X8ax3UtZnX1nEoJjTe/1pOafFDfDInXI7&#10;v8/ee33hKeHOPreJ4UMZhct0ke8jq7h+ciCQyzhzBa+68q7QV0mn8/nx9IaJF4M+GZ6vJi33xh3c&#10;DXA5XL/SLpZ51uYF5rO0OZ/Hn6UnYdZ7r7FaWnIi2To4APRqXAcvTvBTMnlbN+Cm7QIiyjIoV+UM&#10;vuxKmV6zTCqw5PjCQiplgP/mQ5j0bh6wSTx7hKETDPENV8LzLvgBPw/K1MXEQ+AmHiNxhqDAJe3m&#10;e8vNsESECM/3g4BPuKE8ccYTbw7MpOGDg3ba3NyMCXePWdze3kU9QGZRj9xnwGv8Rf6DfM7yM7B4&#10;HOE0Z7SpO3iiXxhMrXvNYdkbVny8G3hSD737ZDwLEGtkwK87l7KPhTQ/E1d/ll+kCz94dyKtC8vg&#10;nnh+AzCML3jrUOhx2AUegvdzW3zCn5Yx5AeoobUCn6XdIp9wpuXX6Nz7PoeV8AxDeR85fSJ9dsYp&#10;ruRhPQqcJdxXOb+zMnIYWPlEnSJJXAuPmGvun30WP+I209On4YpY+dc8huoUrlTg1Og57Eo645f6&#10;f3Gf29t2Fp88B49KZ4O2H7zT5/h6frkoqxz45+DcHiE/eA7+5XqGg5IuX3UFl/k+13H4/eNpvIYX&#10;9/pjyyQcEDO+g3LiHf8BqZq/b/P7lNq9TurBr6niBLMwwg+jeReg+66d6KzRH8ccCM+ODZL6DXwY&#10;k6jKYNrPFePuCOkTdqTnXqOjG0eOSOLptt7HsobBs3F6IMUV48FL+BPyhSLAIx6+imNppRXginx5&#10;F4ZP4xSZoLEWbxx3Wx8DyDF86fuenrg9V4IAtxOdtm/vqAJ8xAUm20VNzbQVJ2AoJyZvkLf+aTTm&#10;TcRzglkvNmqUV6uAG/JThsTR9cqMAczxeQ5hF2eWS3jke2yulE//07P/tDzwd0h4p9+LyWb1SCpi&#10;qdEPOTkWRqBqXsSlzFUf+N6f/Gn6Z//s/5ne/+DDdPOjm+nBg4fR7lNT0+n69RvpW9/6dvraV7+e&#10;Ll48R771tLvfoa1G01irRV2r0b7HPNuGxwMYvRfX4kF67qiP2v74QyfAqUPmWdIEzYMOIPV741xS&#10;te44IS+otS/1Xidc6nimLfe+75P/cLj1M1zdLSYOcT47iaYx0u96aoh30k9Dmd9ZFrYw7AGMeAmj&#10;loG2FekOO37DNFN/Y2D09WhjqhNGeOvaJd2hedmalCdfmHefPEegC3k5FjdS/7zohnT4g/YhMOWx&#10;s4b0uvoqD7sH+wN+GU2H5gUs0n/ZNXUsDFw1RDtRmKcKhTvjOvInnd9udbKxXgcXBKonOFnvpJ+4&#10;85rljnxOPcBlkavWIxYQEs97OT/jRYrOZcQzvtx7zc9xF/mrKxnmVZ/zIMj2pyzuKC+3ke8Mizi+&#10;ibyyzhWLSQbhwids0tNonGAyZPgEh54YoKEhAB3QWwWecqd6GJ2pj32u8cM4jwyQB0MmUkScrkLS&#10;Ih8tVTwRKZ7FQYDiLRddwDpo29jRUmDGO1lruTEu4dk6C6c6pPSr7vgJ/Bgj6FHpkvMOXJoX12F8&#10;eH8aFjBk/5mOV+V9tCv34q+UVfqGEkdcm7fzPcYphhvDjGeYca2PYbpMOznc9Hr1ZNtkcnLyNH99&#10;WeQrz/oceIbIiZLd4FrSuAgh2pT+QxncA08hV+VF8ulK91RyBLqwn5BPgleIYlLTOIcei/d51it2&#10;9cbxai064tX4ufDTq7zcUb8m4ijPgidcpQ2KE16fDQ9e49545V0JK8/e68WVzzrj+yw+de7GN78i&#10;2wJfpDH+cJrSntKMJRrH5zxOzn0SMaM+xfBpvMgPOrUNwkccwoPmuQ6S6UyTx5MgTL5QcvHOz2kc&#10;HnZjcYFzg/YBykm/4Zz7eyIR375LuamMtCzbdbSK/KSMGD+Rj06DT9eFVLyo1EbSfucgeNXPZJzK&#10;Uq7Omfi9ap9dSFNoUJkv2OJEGSHfCHfgyXYEJisnjsSPaNTgEu1BHBMrL+Q9KC3iKxOtf9XTuYhj&#10;f+Db4A3rxp+LoUq7FF4WJvMuJweZtvAgP7nckBNZFgy3fcCD15mn6Uscn4szL30pu4SVPPXmU/I2&#10;jvMitqB0NZyuxC1OHBan7DK93n7aeKXs4ofdMCw6nwvskdZyBmG6kofPXkv+JY33widufS75PA5z&#10;CbN0S/b+lD94V9KaX3HeF1/KLff2qd6XdMWV9+b7eN7CLI4st+DcOEXXycY837loKudRQxeK8IF+&#10;IM0SOcryonFPmoy+HZpTF+gO8nccaW2lyxPTkkAqKv1+yc+yXbClbiu8LmYE2HhvIeblwgd9wC3f&#10;EK5UUQe0L7QM5eAgEX/g0dv8QzbkRzwBsY1z34onWhwbbnnUO8YDCJCQB+ZH/2yfrR4jnOqG5iNP&#10;Cg+h2cjrmILwHmHWVRgDb/gcz3YFD4O//M+f7RNAnLWTeBc/pe2GaVFn2Jdu0LIg6YzLvnS/MK4I&#10;usI0umFSKAJaVxhH93lhusfDfR5Oo7ec4kNIojQqmEocEsQAKtxZ1qd5F4bWlbzNy87Ud+blNeJT&#10;pSwoUAYZqBGYmgywFRCmHaXz72vUQvioIMSqKlxMaOkFYABDlH5WPYRYVo7Np9RVV571xRXcPh4+&#10;7Exf8tBlHAzifkqSHNWOjdfkr1A3YsA9KCPeBQZ8yOD7Sh9hQ+5xuIZh+SyY/8e6YZx9EVfie5V2&#10;dKW9iyu4LnF9b1gp4/GypAXjapDibbzP+atgGaMSK8ZdhVmvnx21W2DI5UkHpaMpNDQwlpkJQVEq&#10;P0GPkYfdGlfu4/trA+ebUkYMeiOlCkfmycGrPCnnD84yrZYTYqbN6b36LntdnqjNcOb4cXvmjBdh&#10;0lWun9cz3A3gieccOd7Fbcabk1UOrKJNjJpfncIRSQfhUf94r+JnWZm/T/kT/JX3uU45VeQxcBEc&#10;LtfXazY2ZdiKLy7nc+ZK/UpddT4LxzBd6WxrveHG0SAujCprGkZUZCzKnY95x08u1zCz1hvuhJFl&#10;KfucOPNeJbAoLmUwLQ060Njb202bm1tpZ2c7DFYeY3vu3Dn8+ci/pBMWV9Q6CMhV8SfXSZdhyPRR&#10;6lfqrCt40BXc/1xHmg6DRY9YM40oMx/rbNmyx0BHi+eMk1xmwUtxMTHjlb9MG9CgtECe4sP45p3r&#10;kNP7rBPujAcGf7RDNibl9itl5O+HCZvvB2UN0hdXnguehuki1++MJobTGqfAlmVCDtOd4fosbLhY&#10;g0ybB4TShu2fdw/n9yXNGS2X8sr9sPN5+L00pHeQ6LVMyjrYnZ6ejpXseeewE7PW2f4nwzzIItrA&#10;/E53oJo/ckL5lhdF5Dq7YMLW08XgGyc96zS+MUqgTaFx86J6RjG9R9W6hD3vujuOHQ8xOUBwwEC6&#10;KMthEGksxRwH4MXAoeAh51loMIdnfBhu++U6lPi6EjfyHEqrE6bDQwZWuLXVtXTr41tpdXUl7e3s&#10;p2arlZ579rm0uLSQWhPjsStF2R/ph/IIAMNZIa/AQfmQKYMgJ4My/vLLAle5L2mBm9/hGJ/pIqJ5&#10;cjNIcJbLJ92nhkd6/q2IeAqcDDIKZItHaNpIj2U4jLuMZ2ngk+Gf6YzPn4bkT+Ikw1LaL+flj4WX&#10;jD/t3uvARd7Z5boUl+Nmcsg6VUlb+szHYR+g5BMOzifcVdWmzi8dyPpUJqfDaIIv8jUmTbyq8fE+&#10;p42AwQ1u+D74ZHB/6nxZAs/ucz2GE3/G/aAiwhxpBpUbBEe0nNfpq3BeS32UC+LJ96UPC92nJMQN&#10;4/yTvBq38f6TPDkUnz+fhl5nd5RhNqqvIl7AwoNyhTahV4g3Tri0u+5UAj74dLTWTG0n8cB9fEdS&#10;Qw+ZOCE9QqZ1MqnqTU1+NpVkGTCYv9XjJk9oI7NHT9J+BzlO/y+ZuibIOGQXGXgxnbukXZpUBT75&#10;X1iN48SJD5YV8OOkHtMRLYsQHtyt6bNiN4yelFdwMAqwh313LGZY3STnt3tjghbZbhsbpsg5Qmex&#10;f3PH+vERfU9MJFHvBnoE8hcMRXuIQ+lO0xbaRaofkQF5OXEnbNZVAzC9QUzOGxhGYfDRcyIYnjBc&#10;4+0hZcQxslRcw1oX/rDfmxxrpAb51UBy00qQiRP17vyz79cYt73loq9++hf/4l+k/+v/7f+emug6&#10;e3v7aXdnL42PT6Snn346ffOb30zf+c6vpK985eV0/txs9PPbe910ZPuM1YGDPIElxktxpShLC1qx&#10;1EyDTj7Jau5+64PMZm0UX4tdVp2DTqoA1xjjAfVWd/aMNbMRK/OwRsfD+Naozkl/+d3+1j7VeNZZ&#10;5y60oHv+8m4mHGU6qZcnsT2KuB1ypFEbg6bGwJ86gvgEh+Rr38Tr2HV60NZoBjzgptdzUj2PfcbH&#10;s/xRNz04tGL8O/EGqtXZFUcNnm0vyRB0kQ31IG+NitVaJbXGmiZLB04yEkdDtfU6PGR8RF0btXpM&#10;7ofEA3YXExwSMXad8ldXL7OOdOp9T12irZ0AHA85AQ5kMPEwwLsSskmbmdb6OknpBKe7hMMAwLMw&#10;iFfxaft58ohtbhx35LkLxDKImp3lxDV+s7OucfEd9EjaeE8ieSwMuUQQPlOJG/OxHSzPPj9TDzwA&#10;vjVeOFYsRgrzcGen79wd6zX4Dh3P9+o5yspCG4fqZxQi/q1jMWLocvlOFlMONNJqtnjOBuEx9A55&#10;/Ig2Nq8abSaP2r4hk0lrOZbnzpoaeAn+VsnSW/9BGwizHG3ZVNWE4FXc5vF0od+x5lhMcGeZn+nX&#10;uvneZ2lOXGbs4HiM3Te+GwSVvtB44ax7QEv0SJ5xdCId8a7AYLnyqfiIcgbO++KlF3OTHyywC91p&#10;RGqNtyIPYQ0+wlu6eNTIaRsKZys+GdLPO/GazXiv/qxRyl3N4sSiMw40AEGP0qyBUR1+FH6g1W5C&#10;7MofTrqTOCa7ra8dgazhexcfGCcm0fG2oVfR2+Bqm7h4BFBSHVqvEy6GzdJ8Ta9xvMo7eYbgAa7F&#10;4RH8hnyPZxzxY1MAXrwWvNl+4sFwd6gPt23QLnEdZxo+jMcSxzDltm0nvoYNU7Z98BLvMmXYQnGJ&#10;O9PqM23S9oN7Kcb00d7ydNAJ8c3FvkIaJu/gV97Jn6dGP8L8Nr/pw0CHj3Ica1RqqeH4ggZq70O3&#10;0UEiC8lZHvK+A5gH9D3u5KzTF7TpE6xDUA06yDiN0LAdEI3HxPNEgDHqv9c+SCP0DdWJeto52EZG&#10;NlMT2RB9IjD0wM0heJ6Aj21/6bNBOo2wGlDHYmFxxoG7xt0Z6n2HcZy0F0Za6ma6OAUJPIvvslhf&#10;/pQupXnbRbnhuNIdeuJcWgKSwIs4tJ+RBhvIVI0rffJyx5rtbRusrq5GOzsHIV0or8w3DNrk4b1j&#10;duOXNNF2pPHZ9+vr61Hu7MxMwC4cpS2LM82wc97DMPtLXR4zpViEap/i7kHzj3YeystyTaexU5fn&#10;ETKNFToNmiKeV72u3Jd3JUxXYLP9rL86ijTtIiRjBM3hhcc0QWekCfiALUiGsnWBN5x5howD55ZX&#10;4JYHzUsqtt8wL985Xo+8iSM/CJH0L80YR+d7y8xtg1yJFU9n9fAa5Q7Fjz+qm8ewwpFP2lAemI/5&#10;GV+5GjJGmuNK0emw7bzCSZqZnSINOhe05JjYfli6c4FUwEwsZSFZAb96r7XLuJAOol3EF/Ws4ykc&#10;nsrG9iYy2KvwdOFv44gPYSKY9qe95Atg6qFox+In8i19pu2lvhDtxP1YvJNxxYNyzWfq4x/ARb70&#10;p1V0K+ct5FXhj28sS2fBg3leSDGv/LUcxxg1ygyvbCeNfBh8z5M9Xm4F6m/Zth1X+w/LNg9TxaeE&#10;gE9cSlfeNyjzYG83xijjnramvOCdOBG/pZ2+dD/rAucgK1P8l+4XyhVhJ7MW4aew8X44rHidYXrd&#10;4+Gm0RVyGo7rtcQt6YoPGGBQOw3d6bGun+FM42uFIiVkWAk3HwcWCmqFcAwYBnGdRFYIHSK8VeZb&#10;rfEQLBSElESmOsjhPnYsGEYi00UdLDPyNwV3PgySGidfvTlzlluuw3go4cNhxZV3xVkfO5IzY5xx&#10;fCPeqJt/xDGeuPC7OCDDCIO8c/3Le2EunaPRYgXOp7gCs9dyr3sc3i/qSr2G8/o0V+I97obTFLis&#10;07Ar9KrzGnXG28H5zk5hWMEpykhxobiQrx3MmbP+gztu8tEY9Rg8ZVjFX+7cStySp++zIcAOeVAW&#10;j4T6koi5g87GzkH6wZVQY0WIDgqPX1QE4nuPz6/yddCMxfBZAjKM2XlbHjOJRMSAMVPSsAso+VUR&#10;yXg0cUFXhsEHr6aUNgdAmJu0afwBHCbPE8eUw73oEhbrHrAELrJC6DXjLq+I1uVB5QAieNB7H4fb&#10;zzTBn5E+Qs7wjstpzmgn6jQIL1fpxHDjlLASrst55/S6HK7y5WAvyw7rbpbSmke3OWEjHKYJZdcU&#10;Ufe8g1PaycbOnG82KJ3VT7pV6dVYpULj5Nnu7k4YQGcYMJw/fz4tLi5EPr63XPGoQlyUaWH0vQpd&#10;UWSLK3Uc5o1SX115X+r+uBt+H3wg7KS3CHNR7giXSS07VulFNuJCRHifb8PFcw4cxIjfGMxyLYZM&#10;YS1GcooPGMw/lH7gMNy4pgm4oGMnXKUljwrMuecSSt1K/cRfwV0JL23u1efhOEV2DMuUkqY8W45w&#10;SwOGx84M4De8wGHUGgPRfMxcbqucpzh0YOkkUjUr7EQuXjcMp+1neAnT+SychZa2trZiEGj+Dl71&#10;DiZy3uKXvADPHUR5xktE24bmlfMU18d+sAjcejxLJu+M6xxnEI9nIIk7wRmJnUK11GcgZH/kKmkz&#10;hgopz4kjCiYz87N6ue19sD1z+8eO0aifYfkd2IhBx6DKxBMHBJDvWZg+46fAk503hunyfUQ5dU4C&#10;afjsxjeMt7d30u07d9KdO3fT7vY2A7tWeuGFF9PS0mIaG29Ev5wnWUx6WsgAOLFxJqvFtW1dq+bJ&#10;jVx8hi+7cl8A+kveD8qMx/L6C7tBAi+DLAvugi4MI1Bp/wk3QGz85tsIKv3Az3OD5Flviek/XeZn&#10;i7cNTzMeBi7cX+beq+7x+yxDSrh1DroxDve+i/5swBuZl6UrwgEtf7+7pEYG8V76zDttlQGkIRN3&#10;6uiyfDH2IA+8xRvifTgCDNMLX3a+zCGfeR8Xf4YyeuzeP+FUXuQ3/FJwTC6WqFwzTrxaZ+OXPsVQ&#10;fzKucrycX5HJIctCgPhuELtkqBsUJCymza485eeMN+SEMj5CjIF+Bx7PFnyRRqNnGD55Rr8Qv33S&#10;Wb6TCQfdQ+D2aO9GOqLBHtKf7jphQ10mJ6eguJHUpv/uHHZSs05/il6o8dMyASHDYdmESRcaJlzp&#10;TiXjWM6dvW5MilrnsSayERVeg6a6gukdm8TxuYo68qnW6BvIwzxjxbg1puJ66294wUGUyV8+DpZw&#10;4of+4HmlhDvRXa+PpF7H4+CpM8ks37byGFYnxTweyzgjoydhUOt22qQFR71DcOtul9E0PdVKszOT&#10;aaIxDmxO7coT2fDpcZqjh17BOfDY54wMLLFSvhPy1jOeAaCtrkP5ozX0Z/DRQd9w16cyssH4Bgmd&#10;Dnvd1D08SC3acbpBX2T9lf3k704YdZS9/Xba3dkRgelP/uR76V/9t/869AuPc3US9+rVa+mrX/1a&#10;eumlF9KFC+fp0ybAxwAQYDyu5h2dTmbHpDevNIKedjY2Bo/iOniBNL4GccB2mBog0km446646qUa&#10;DTSOrtWlX1WfHRuzvfNkpJPM2/Sz7kDVOOtkmXmqN4gv9Vv7Y+ulITMamvfqKKHn8OfEYtZrjmJy&#10;XHwoQ5zUc6wbk97kJ87b7UPKHaW8FrRn3TL8Tj52TEt+zRY0rw5Et31AX+ZuNXccjrcaYWgLo7d4&#10;IT+/Xz3erAUN7mztAWs7dkBrDFdH2WMsPTM1lVrj44HLhw/uxaSvi6g0tOxTtw58WqFuR7QzPWLU&#10;r4IspGdE9sm5BKGXOLF+5NicZyfYxylngnybygzrdtCOCUrpMHYEE9q1TcBB7NomLyfp++pivM3G&#10;2JEw1va6eZIzWlV60g0YK/cjuemLE3Z1rf2d7ZhId5G0k+rjrWycFpadXU94yGOTvf29aN/xMfBA&#10;GfKxBoi99j74mQ7dyLZ2TsJw6zEFjixS2tVop1Mm2GbSgwA5URvH4EGAe5T58NHDCPMbvE6OClfo&#10;XcSZGG+h1x2mHfSSmUnyPoFmlC3Ap14lne0Bs2MOpZj87wSqJ2pMeuQy+YWUAaj8LTJlp2gdtFG8&#10;9ShBaZWxBTRgWcIsPNKzeQu/7WfevnNCOjKNHLwOnqiTORsny1D4RdwELgbxfFfuucirtp/GoCwL&#10;bSfbNrfRGHTm0ctbynLqWnTh4CWu8klMDoPfA2hN/p2YnAyasWyrreHedOZjOzlhbrorl68ELfiZ&#10;g/29fOqObWfeB8ikPAbUYK1Oq2GqllqtiXgvat0lZHgYOOFR5aO7pyvQ6dzycmqif/vOXe8uQOmR&#10;aGt3D5xD6wpv6ZQwZay0XaMs5bg7Nx0rNBlD1pD77gDME+MubKmmCWAYc0KetIfUWxnid45dVDAP&#10;f7fkJd7FPJKA4uyzrIvONnXMKU5cGOk7nWMHw6SFMuGuF5fymgZjn8cpwzS78Mjqykqam5uPOZSQ&#10;rdTJOCETgdHic3imG6GxDcoubmnBtjiEF5zH817CKLJaPrDs4AnKNExKEa+xe4r6Wy9PdLD/PqTf&#10;28crRwNX41OpSr82gmysV5upSj/uQpnYgcs4x924Pm8xfjIf+7FeJ+cJ6lP3oJOO4bNjaCTRP4zT&#10;Z82Cs9nJFuWAD0RQhf5h92A75GijUqPPOwxc7tHW8ufUYBymrGhCzxrTNFIbJidYB2VRyHzuxYVt&#10;HUYd+1HiO1+YafEo7e7B88BUhz8mJyaDp9rU2ba23uLWfMS1eFQ3Evd+11xj1dT4ZBhwtzbX0+H+&#10;QZQTRkfS2+5jwKVR1oXbjis7ncOgPzOU9u27sgE2L7J1zmKSOto3fvTRzUgzPz8fbS7Mwh40xrPO&#10;No9ykK/K2Db5Swv2YRsb69HO0pj5hPwZyA/r6WIUZYJ5iy/zta7yrXmI0x10CQ16c3NzUV6hx3Kv&#10;89m0JY/cl3gktQu987yLC5xc9OAuXnnCNhEPhebyops89rdtQybRjiHHojzrKx3L7tAW+NeZ3jZS&#10;fvve8gM6fsxPmeRYfn9vP/rhOs+W7VhVWZUXEHu0dJN2y/3FAe0YxlUKK0bUkLvmCd5y36leIR1l&#10;fjeOdbT/8t42Md/gTfKYmJygH5mgT9gNL5xXrl0mL/pk6Ey9c211HZ3jMNbKihMQQXnKQxdrNaCl&#10;McbOzShPuVsWnSiT1b1319dTG7lLqjQHzbSR0XvURbltW0uX0qPtcQCNq2/ZT0lrxfAZeYMTP+FQ&#10;lzb4O+G5WfR7cHBE+lZrMuhD3UEvj9pHWK6LDLd30UGVK+KQ52PuG8DvAmjbwIV8e8jNA+Te/DQ6&#10;EnBo1wiZFG2qTqZukvFp6wuf723f5aWlqIv0rExVZjZGkbO83YPWw1hLW26trSW/uT8/O5sX9eCM&#10;HzRHGwSev3Q/48S3iB9og1+6XyRns+tlDn0IwgEphIDluXQShYEKQ+mG4xuuINYZrivPReCXuCVc&#10;570+UpyG85Sz+IQLoWCZ5k9Uld7oGOlsCvwxwUQ+Cn+zUAgAcAhQ0yn0rMkYgkRoVKTtvGLSggTm&#10;40quAqO/FhflorxmsUQ8L74s3gtpSrqCA+sc8AzwN4yD4ku9hsN1KjHGtwOynrl+AYwRc1reB2x4&#10;V29S0ClI5mjUPElkuebiRXhQloz/mCuwDMPlvXCU+89zxnmcRvTlftgN51XK0w3HM7zEG35vuxqu&#10;MnLa9nQoulK2MEu/vrejtvMqnUIoJ+JqkH+pH0HxbFH5eMWMK9+pXFmeq4dVWoK2cEUJiMkw2wdn&#10;GvMyn2zkAHdin3TWpuK3VqJs4wcl8if8Of2gpQbOdvLZ6+A+JvyzyynEs/D6dFavnO7M+d7g/M5U&#10;KjykCTiEMXLKv46cgU0YwRD32YGlwV25mkqcFzw6OeFgiNzhK3Hodz9Vqpx3sJkCTPJ04k0+tiyV&#10;xuKEr7SnOPe5tJHurH5nzve6EkcjkW44jc54Ja5h0kHJ22fp5/G8h53xgv6ovqvK3eVo9JxG3Ct3&#10;VIY7KOuu+Pa4i0xbps3lOKh00CF/qwDjA4Ysa0v51l2lV6VehVs4VdRd4Vh26WmsD1yDL/M2vXUo&#10;V8NKnbklPL8rZfjetHrD9Jb7uDPe4y7ngXcQbwWpiYquQcpctVJ5kIhZoaauTjiYl0p4OLPNoGTH&#10;c5ZXBg/yj0iDW3BlXZyckp4EIcAQh6YLOK17ps+Q7dIa9c40lvM2WjaKZlfqV+r/eH19Lnj0fcGt&#10;7eNVmWJa7/XiWJd53LAAMp6FSaWWaKdpDJdmMx/b9vZrme7tt7Lh04FXnpzRlYGJzjxsw8IvPkun&#10;hRaUf4ab1okh28V3rtiVtoxjmijXtsPZdHlMlMsjOT4bySmNq22djfcxyeWMCnGzvMh0nh052Nda&#10;3wR8J8iHXubv+GYOdJGcXIBvjrg6gRr4Cxmks2Bh4goezYcMuSdMmQoeAr9cy2SmNGA8jbOZTrIs&#10;P3tvm+Rr9hlYQuMx05IhOb7iSHpRd5B3XXywvrERgxt3cFy6dDFNTraC7mwrKw+kXEsdMl14dZI8&#10;svYJuEcqNfQYJyANsK753We7DPsZfj/HlYJ+TtzTaI9nSkHl3SddDj2LP4jHj/WM1fc+lsRcbdPC&#10;F6euvB8q9jSNfQ+4GjzgI0fec294xFOWGWY6foLfCPOV99BIBjGHZ2d84RvkHXFMa5sZx7g6ExrH&#10;99Kd95FZ5JnLhD8ZSJsuJjTkWcKMb5xYxTuQrX6XzWvoCiTOhs+gknCWXpx568yjuFwenroPoDA0&#10;7n7+fU7xaffWWDjd8SfO1J+NEnJgAMAnYQN+64AcyG3qu7M+O+qKHCr9knkbT9wU2WJ2mR/y1b8A&#10;ZwBexPfmrNgor3jTWI5tU4tJAcpHrsZEIDIF0UYc4sL/ZaV0HBdJ2AH96WhtjKJG09ZBO7314a10&#10;Z2UtHfaP0vT8IjKomvYODtP+gUaNenhXjwtLQBrwUpeoOzIbKEJfBxZl1+7eXkwK1epjqdF0otBJ&#10;om5qH9JXkM6+UB2p37UepEH+OvEhdcVEkfAS090+1jB2KA5wFbitkB544vs+1Mtdm8cDndjvrI87&#10;4bN/kI7aB2HIiTyOnWw5gC89Us+J1Trt4eTpXtra2khbG6up196lVN43G2l5aT6dW1pIs7PT0Zbk&#10;EPisuT2wDczdWmrWW/R7YyH/nNwD+YHfgN+2J40r7vfBsZPHTkRNTE2kLmEe7Wf/MzneDF7Y2N1J&#10;9+58nFqUtTg1A0K7FHkC7ptpYX4hJpIeraynTWSuBov79+6nN998O/BuPzg5MZUuXLiYLl68jF40&#10;Qd/lIh8nJ50gHEvN8UaamJtJDXSmDjjuQut5VxX1Ar/CYAtqUOiDS+k29DdkTZ++09X1xx36p043&#10;He7uhbGuXqmmCdrYb1IfH/coo5bm5qbC8GH/ugGsCwsLMbkrzUqHTpDmfno0+nX7ZfHge8stE73S&#10;lrqFz+rIbeovDWS+y2NzJ+/0GsLa5OMEoieANMcnAv/bwLmxsRkTjuqhk9PABrxkFIZSjZ3CMTEx&#10;nvbb+5ShgRE9AxoS5rnZmZg4vH/3XuB9pAa90b7RvwHfUzdupIXFhWjvj95/L4wMM6RpVOuUvZt2&#10;6Scr0P+IuhFtFDuYCJNum4SNU8+u+uzaelp58ABaPUkTtPfMxEQ6B96mW+OBq1sf3Uq7O7twVzas&#10;1Ug7Sj2Oud+jbn77Ur7XwOuEvwznZGjWm/LxptKbeNQZV15x4jwc9+JE/GokOoE+T7rttLS8mBaB&#10;Y7w5FpP28vQD6O7W7Y8jX9vGNg5dfHIKHB5El6O+7uTr9atX07hGScMpRiOSi6wXFxfhwbwY1zS2&#10;v7JRvUI5MQmNLp8/H7iUn+7cvZt+8MMfQKeZlv3O5wJ5LC4spumZ6fjW+OrqWrp372E6t3wxjTf8&#10;jiX6Nt6TYtZ59xD87h/shryoU57G6pYGEfQ/YXZHuDBoWFF1znKUPIBcXMFGjGl6scjLT1s8ID8n&#10;3p1wF+fSsfgLXA/0Tu9DVuLNQ6+TD/K8hNIwy1FxoT91xA0dAjhLunIVv5ZnGy+fO5cuX5bnp9LK&#10;ykr68MMPwcO9eC9Pmca28+oYXrgsx3fWQ0NoKdc41sXxm7DrnAD/2te+lpaXl6Mf04Dnd4U1fprX&#10;Rx/ejE8dODktdOoAHsvdaDSDpnK9XByowVjr10gs+vAI1VHSPPeVr6RLV68gc5tpfXsDeXkCX3bS&#10;6vpmaram6D9aisHAoeMnx3vSjvJH490R9KJRQ115c2Od+vRjEcAUuujM9Aw8xpgHuP08g3p/Gz4f&#10;YTw6T7tN1oAH2GgG4JKlNT7lORWdOBRn1kGZJL0Lh2Hiqhg+fVYemVZcx05AjSETk2kfPN2+eyfd&#10;vHkz8tBAYZqQh+RrPn4ftegKPudybOdOGOqkA8Mcq/j9TPu6OA2GcPtL0zXJd3ZuNk1Rvn29JyN5&#10;5LbGFA3MQc/AZ7/qN4jXVlbTo7XVyN+8Z6fmU6VP/Y+hqYWlNLM4m+rjY7F4YxMd3yUVNfrFbe7d&#10;5WWf12l3Ugv55u7MnfWN9PDO/bTxaDWd0EdcWj6fnrp+LV06twyPH6Yefe1R7ThtbLvTESjI1wWU&#10;Gjw11m9tboTxaApebkI70jbdETKvEnxaaElejbEzzxpjjGd9XTgk7qRncavhZNvToZA5GmVeePGl&#10;tLi0iAzYDzm2uoa8uA+8GjWhJfs/1Wrbbmn5XLpy5VI6P38ujKu3Png/ffjue6HbXEOmPfnkk9GO&#10;8q/tZB3WyM+doPKF5YtT4ZFXlQfykXxqv6Ic/OlPf5rW1tdCboZ8AKfSj+nUEc1b+TVOm7srdHZ2&#10;Nry06fzHO++8E/EvXrwYtOoOUssPvic/8WLb6OTlMIxBf3nx+G6EaTQUtgsXLgTM0nCRVz6Xe/nc&#10;skxvPUKGwFO2Rywqoc7RH5On743rO8N0Pls/dQuyAy+Z12LOhADj2obOARnX47Qtt5zQJIylDrFh&#10;hTx8r8H+Hn2zfVDhO8PUMcqpTpbVBA/mKb9GftKIZQ5g9Kor/G8bRDvwbDmlDb1aX2EpctRnDYJL&#10;6Ghbm9tpZ3s7cPDCSy9BQ1eiPd548036sDtpi3fSadQdWSY9Wd4isvX8xQvQ3RLwovdQjunEj8fn&#10;K+vee+2NtEO7axS+BB254GgNeecGA2F0YdIk/bD9heVsbm+FfHfHd+ia4MV45m09avRdcfIEurOn&#10;uoyCe7T5oL1LFy/Rp88gT7diUcLOzl7As3z+Qshvx/4oIsgE9XXajzZpTU2n+aWlNIc+5CIJaWx3&#10;ezOdm59Gp0Gewe/RLsgbDe7SsLQoXtXlhVWaVZa//NWvhV4lvSjH5P9p9FvrsI4+t72zlUaAlxZK&#10;S7Nz6QIyRtrQWcfAL3XyWsJ0hn3poqtTDwKDX7pfOFcE++MM4rPXIuiMp8DX+U5BpTNOIR3DH2eq&#10;8mycEOz4YQbUKzwjFoICIMw04uhVVHQmsRMMePEqgXlyMQvr6JQYAAXMCDnrUlaM2cHHR8kRLOan&#10;8m6GlhqrNZy4DaMEIbk4hE+o+tm4iSvwGO+EOMYLgclVJdnvcVgXyy0Cp9TddOVZ+PXluXjjRN24&#10;lvThylVH8XbmlicOfBe4iyikFz6bggA72EFwfvZi8xqZePQL4coxjwVGnXAUF3UeOGmhwP55zjTC&#10;ZafpffHDzudP1BP3afk+Hma6gsPcoWcFWXq08xZGnZ2y+esMy3iqRGdjJ+2znYTpyju9HSalDO5N&#10;q9FfhVvDQV65VmA3ncc/ETU6edNIjw60dXHcCHF0prPdXI1tPk4Sjo5aDnWkvDyJKY6ggcGf7qz2&#10;5mM7Wqfs804nXaEfeavwV36XcZxhsCzrYjzhykYheck0tuugTK4+EzPyAwuUQJ1ioh6YCQEDEfcU&#10;LsqgRtzno14pIo0x8LbOvS4PEF8xNEujORfbE5yAC/GcjTriLNOF9dCrBDkxI+y5fT7dmeZxJypy&#10;nXM6y884yfkXZ5htJG1IE4V+jGfaDEemEcN9bjN4UEB49LHHb+aJ31ye1bM9vc+T6SpT4mcgBwkP&#10;YydgRb0Yio2OaJATrk/W0bYSNtPFsVmUI62raDuhIp35PrAa9GUdM9y6orzqzNtjz6xHofszPJ/J&#10;J8vK+WQ61/m+uJKuuLilLSFt0uaVekTKhk78J/AHjPv7u+DgCCV96iyDofx9dBJRF7QVwos8IsD7&#10;HPckDFo+A3PA7QDCgYv8hAyq590Q8pxxQnhHWnFj+whvllfWtRjECg6G4S7hhuU8C07Pjs9RDhiu&#10;zNG7QMLyyq5ud+Xk9GdlCYf1LdUP/rFPsgb0aTHK5T/6wgEsppUGTJfrlmnYvIW7tK3wCpv0LB04&#10;OPJqX17qYlzDjC/M0pK7Tm07y6M5iSuNilPbj/uKEw1OA2SZQ0k0C7jCZ7R4n+tMFqSBliK28gag&#10;/XDRMW0DzTuRZB5OqGp00VtWtcbACjqmx4tyo/U1Tpkr8PDPs2+sKx48KBPjO33KosDngMekk8Ch&#10;NE2wuOfZsnPEAW3xa03Fi3nnXXsWRP6DqzJKOWz9NXaFbKctzHJM4wj1yO2b01trDcXmk/O2TOkq&#10;y9MIB253wdZGJngEdsoeAPSZznyEs9DmX4WLeuMcbJ7mS1igI+DmGjBn572xMu8MwiJujh8Tm3F/&#10;BqMTT1nWFce7kuVZtHAZHsr9hJEv11vejT6JKLaHcjYmbvAZFmmD37gfwKeXhiJMXrENBvVCjuQd&#10;gllG+d54wm4cw3yX+0QzyLQkLcpzvSOP0lPvzIs7qH3WEQmVzpR3ppfmTR48BezGz7IggPqEs47G&#10;0ZVrhgmvXPAZP3j1c++96j7tXgiOXdDQR5ZVXBDhW95H/XPsXB+dssZ3+Uk4M72MpA7yxnDlivLQ&#10;e/s7eVlsG00+jOjkG21JuJMw3hcf7QCCjWvxPofxVEh9Nm1Aj5NX4c0wbKB/KbvU2SzT/kCfeZ2o&#10;4NvdNm1k3cloLe33j9Pd1Y30pz98Jb3x/odpfXcvtabn4dpq2u/2YmfQ2Hg2fGokyXDrxIo0kL3P&#10;0rsw5NXcTu44OZpX2fvO3RCx8JL4IXNH6qndQcIdAyvxRqsab0/C0OTEeBgHSt25Bs9Tkoa4ME5o&#10;AEJfinGKYxPeC54TRePoTP2dzXSyvx2TOmKrf6SO04ZtXLzhJLIr3o/S4f5eevTofnr/3TfT8Z67&#10;KZG/zbG0uLyQlhcX0vTURHIzp7qjMKEhpdGjsTRem05L8+fT7Nx8GENsK+k+76SkHuC90+vEJH5e&#10;dZ/l5HirGUcNx3fmwIW7LWyf+w/up/feeTtVgW+WMvvEGaMfWFpeTk899VRaW19PH334Ubpz+26a&#10;nZ0DL+hGtKNGUY3IGr090tUdDbvbu2mXqwbx1uRkGEVE06Ub19MTzz2bDoBNY10cR2bbwdcak1yF&#10;r5HqMCbyu2mqpUymjwdHhzvbqbvXTntbO+nR3Xtct9Io8mRmYpI+QP63z3fX2GgYHhyTHnYP0xyw&#10;OmFb6Fo908nHsTE/mZHHKPbR9um+s28uOqj3TvYLy8bqWtQheAaeEn/j7uhCD+xRd2lVo9jlq9fS&#10;tetPUKdKug2cqyurQfPjtNHc3AJxNDSrG+SjPKUODeF76GUHGuaAY2x8LF08fyHN07Y7u9vp7bfe&#10;Th/fupV6J+hl5OVuJ4133/rmN9PlK5eDJz++eTOM3C4MkhY2ndSH3kc1whLBXRdOYEqrnpow3hgL&#10;+t0l3qP7D9KDO3dSM8IbsZt5mXadj3ZO6a3X3gjDgEZ70/t5mtbsfJo7fymt7+ymrd3d4DENQe7S&#10;FqfKIGWzuNJIIrLFZ7gBIw8usm/gNQxt8InDo6XpVrpxA1xevpxmZ6bT3MJCGF/feevN9Orrr8Vn&#10;czRkPXr0KM1MT8fEsjtBwlAeenAvvfzii0F/G5ubUXd3AGugXqRuTspLDxo+lQc6F0t6dO1Fynzp&#10;5a/QjtfDQP/mm2+l3/nd3wl697g96UeDnzucL1+9ks7BI+tbm+nOnftpfv4ceTsBzhic+noc/8c3&#10;P0434Z293a0Ic9eudQ85Aq6VYE4HcMszYXGvDorOI4UYmZeO/TTGOkn78ccfx06fKeonLcVENfHc&#10;mRUT65RT9Gid9KxuoayX7tw9ZDv53sn66anpoPvSRsqQvEggxzFvdW+9ZTlp7LhSY8oTTzwRPP7w&#10;4cP0/vvvh1FWOrYsYZH/1NWcbNY4IL7Fg3HkmTK/tb29TXnHaXraRRQXIp5laPi8Tls4b6CB5dat&#10;m+kuvGX89977IAyf8rN4VO6rl6vnWD939dgH1uG7UfIj+9hxvk0bWtdf+pVvp69+4xtpbnkp3Xt4&#10;P+14bDd124AvFpfOpcnp2ZgAV0bFDnnazt0+GjzdzZd3KMHT6KMPHzzkmhdLxPGH6qK02gk49FjU&#10;7R0NbdAoQDTB5xgylNEMsKpD5z5X/Iprca480hd+Ehc6jSo+G9d3Gr18XlpairZ4Abo/d/5cyOL3&#10;3n8vffDBB8EnzsEIm20gDSuH3LhgWOZVxwy0M8+2nfzQJp5wKQdn6SuWF5fS3MwsZcvfHvXcDd53&#10;F/XCkgsBZqKet+/eTnddTEG93Ik1AX0oAx0rrm+up7v0I7fv3Q2YLLPVnKSvbKRmtYncWUgXrsFX&#10;ly6k8anJ9Ij4B5TTaI2nA3cdwg7SsotBwijHWHb94Up654230u0PPkpHB+307JNPp68+90K6cuky&#10;/L+WDk/A4+hRurdyNx3Qxu5a1TiizqJx2P7NY8JdDKIBRLyDoAiL3ZrA7U4vZZX8Zz+vGtgEJnlp&#10;i3aVd50bMO3s/Dx0tAufHFD3yfQ3/+P/eXqavi8Wh4DbW8hz5dhHtz5KW9Ba7IpD8InDa7ThM88+&#10;k65euEw/t53e+PEr6bUf/yQWnTz33HPp61//eu7T+LNseeLu3bvh5UvbUid92Lbqghrm7Mtd8KLR&#10;VcOnhso4MaC0u/Gh73yKReZ7j5kWxy4geuGFFyIvy3nllVdC5hpmGR999FF69913g8d1hrlAwDzk&#10;b+WD/Gt7OxYudC7deo2xHGWWcGnOd7ryLP3r3Z2o7A8aRRaJc9Mqv8L4SB7iwDylaWEpZWSDpMeR&#10;ZhgNF0b7C26iTMsynfGDDnDuXtW45zvj6y3H+lon8SLu5OWQbcBT+MlyxIGLmtXjDA/9Er5RBgbv&#10;kV+R+eZb8GBcYRZg6c8TDyzHPIXBdy7CuYS8tF7uUHZn91e/9kvp5ZdfioVX/+pf/Tay7V5ag4+2&#10;oKcKCqULsUbRz+pj1XTp8pX0BDre9evXqIfHPVOWfb06JWXubm+lt370alpfWQkatzwXFoWxfX0j&#10;9Ex3PGvsdy6gg961T5+kTFYfjZ3MwGxf4q5hT+/wOeReH/3ABZO2H/AsLy6n559/AXqZQba/HzJ1&#10;C51P3X1KfYQ0+weMkxhjdKl/R9lM+0xS5/NXrqQr1kH9Fbzu09+26NobTkmIK2B2p7Ky0AU04lK8&#10;y+P2ge5ePnduOf3Gb/xH6QL61yH6ugv83CXtwhsX/K3AMw9d2APNfeWZ59PL0P/Vy5ei/QstFbrV&#10;lTbUSTtfOnDiD0gZaINful8kJ4MUJ3MMO98pdBWKvpOpihI7LKxLmO5xpip5+l4SK/FKuFfTxBOC&#10;TiJUYIc3iHcx8WG4eSDATmFQgPOsN7KDt/I+hDZCVcWkp3AXVvKxPBUWYbHDMqFCR4HkCtVSp1AA&#10;yS8mFIqjIyYR74U7l6ez4/f3tC6+NMSIQ85wYSv4FMaoH964et8PO5VchXyE5mLAkUpsnljIHVf2&#10;vh5X8A0MR0IRqKEuIQK5BmSmc8VcsLwrpQfxB3APt1PgYujdF3WlPiUf03tvWbpS7xJuvS23lFOu&#10;RSEpLsOcnbRpupJXtOkgD+lT/OpURgzTq5ypRPheJbq0geUIh0WpTOvMy/yLImSaPMk5mEQHnzHR&#10;5MBxAKdxc/vm3VpFMTDctMYt9Xbi2wl5lRCNBLazNaUE2jUbT40nBj22iEjBC7k1Y3g18MIhzqXN&#10;gp9MU9nl+sTEMHUyjvBmozdhQV2ZFnwmZYR6LywnJygJR+4C0PhJHWLiuMBDvcm/UnHdkeU4EBHm&#10;CgpEIyZj9MbzyAubT0WrRicfvAt+XTXpxGTGm8evOQGQjaG5bVUCM++UdtRZv1LH3HafpNNyn41h&#10;Oa31Lvg3TaGZYfoZjqMv4eU5ewfkGmhsO/LVGALstqXHgehc8a9Sd9g5yM91j0c+itXeKvkqoSpd&#10;5t1FafObHU5k5nqVeuQ2UrEWP753YFJgNw9h9V2GMRuJdYZZb2kw025WovP3aHIdfW+4zjg6w+QR&#10;yzCeivxw3R93RMMrf5RDfvcAftOA4K4+3nuvMU88uSN9FFpxEs/8z3Z8kon556cQtUdOsHGVdrIh&#10;InLDw6vgP8oF3xoypOmQhSQMfiJaTDyAL2knp7OeQ/0NruA5Fq9AlxqWraM4EX/CaPyCr+IK7sr7&#10;TLt59bNOPDsRpFFcI5hs6ipsv0um/LCN3CVjWnnAvHLb+n2wzI/mJ504aNUQGrtqiqIOPqyzBjPj&#10;iQvz8r7AorMeTi4IlwM+ByjGU57ldJlvLNd70+qNb56xWMM/0ohH446EwY56HA/on7agFtwDszjm&#10;Pa1HG2WaUGZkigwKidWXlSPaJlGf2HGlHIBWoSEXWYSMAfxcT99Sn5BntnfOJ9pNuiCXShwdmuUQ&#10;w0Dgom36+T0/oUsoawJHpsnARHuLH/Fq/ZVaET/ytzD1CWHS5bqH/KY88WK+BJNfhscdIv0jV6gi&#10;+6Fz/XEF+Y6Mz4bP3K5ZRpMGPOUyTW/b0bbJFZv2W7n9Ps8Je2m/vyoX9cbJq6f55qDTd3Etr+KW&#10;P+LnvokaiYt4l/HrBEYwwCCeslIc5kyGva5cs7MtxJt9pXkXJwy2X9Ba0IJlG5tY0EzEGaTIqQyP&#10;G1y5Ee+5DPOLCW9eKS4yPXktMSMHnq2f7Rdv4QnljfLCyVUXakCR4oK21+X0pgHeTLzIP/VS0tAv&#10;qcNl2sv4edwFfHhRaPIolajCI6w6Lz7rPuve3Mv9Z7loNej15GSPe4+YkqczjIAaBVZtO+UMlHoU&#10;9eadvucqdVcr10LG5MUkro732KksW+NUAvIjeciSU73eP8oIusJFOMCXsMC58bhXVvosDMoHXay6&#10;V8cInQK9odcPI45yV12ma38MH5smTl4gFK5MPeJ65OkOsH/0aCP9u+/9efrha2+le+sbqdqcTD3q&#10;2qFuGhrq443oB2Nnuo1qYwza01oEhJSRJ5GU/QcBr8f3OckXup3www/iIRZWQmOHPcrv0L+fkHfd&#10;lfzIL/J1QYVHwTpZYwFOtHiN9rBYfmxf5ZnfS6TnCGNLGOUBpQoOm/LMHnU52EkNZTQ+Fmt0OyEp&#10;x5uN2BEkvxzs7aS11Yfp7q2bqb+Prqf+SV1jx05rPMrog0eNSn6nqXLi4oXJNDtzIV279nS6eOly&#10;mpqejPp3PCoXfpCfnIzSmOaRZO6Gij4aGBvgRYOBOwLVP13ZLk08erSSPnr//XTUPUzN8Xy07fTU&#10;FGVci4koJ7nefuut9NG7H6TGxCQ6/CT4RD+hzuKuQps5ObW7uZXa23upAx6ciHfC1Mm0jZ2dtHDh&#10;fLr29DNJTQWxG3QR34mjvtK6Rid3PnboN90xquE1+mjqXiHvUWi7TT63Pvgwba2sBu410NVjJyTj&#10;5UN31z2K+uQJUGkx61+H7cOYuLT/7UNXeunJZ+NaX/trDWM0Zryznd39p2vv7VNHCYLX4Ne+dMwF&#10;nOiW7XYnbQHXCHqchs+XXn458PHRrVtpE1zXGs00tzCfZmfnYzenfZhtGbob7eYuzH3oYH/XSfND&#10;4lfT+XPnwlC6R/i7772X7t65A8JOqGs1TdPe5y+cS197+atpcXkJ3B2nbfDuVR1VfceJx0NJcqSe&#10;1re28rdZCXMXrYZhx9d7O1tpY209ba5vpsO93aC3Uere3t1Ok5PTaWlxMXZb3rn1cd7dJOzwmPze&#10;mltMc+evpYeb23EsaCyuIK1GImlNvAZrgit3Ssi6oSPKB+BefJexs/jWe6kcKf+O0tx4LT31xOX0&#10;5PVrAYc7MN3Z9Oabb6bX3ng94FEu3H/wIPp7jzZtwFceO+vRj6vra+nq5SvRZk7wi2cnPjWATkG/&#10;EzEGrYWhXdkp79v+GrSvXLuafunrX083nnoqjMnubvr9P/gD4kAX1FNemJqZjp0vTxLn2Wee8ROD&#10;6dHKGuMJqw1d248RX8O1uz3v3L6ddmkHZVeLsYNHVDpJrUxQVho3rvx5deerxJbpUOljX5R3T3qc&#10;n4ZPd7pq9HXS/tTw2fSIPhf65YV04j90BPBgf6eOaZ09nrGMBTTkuHu1TN4a17bRSON4xPwMd8Ld&#10;sZJ8RbZhMHIc4cSw4VvbW7GLS75xp5g0YHmOlYRF/GrUdHxgvhppNJ5ofLEOGhFM406ll6HtSWSg&#10;6ZUjTjqbr3E+/Oij9OEHH4Sh1eO3Y3xPHU/oi3Qa7ty1B9BZfhBcRQZSMDKGulCPVQ0WG+vpia9+&#10;JX3rV381XX/66bSysZo2lI07ePCjjPPIaZ06ZxyDybjC70NSKDimscnfRXcewa0htHu4HzQmj2+u&#10;r8Nj8h3jCOheQ9uecoK0aL5pjDGq3kn30qeK5+hvB20onmwPZZR41InLYqQ2Tw3N0sWLL74Y31eW&#10;JqXnn776anoV705c4xtXShLHTvqbr+FljFrauRg+1Sf0jkk0tGns18AyNzMX+cjrLqiRNm0rFxk4&#10;b+ax0B99fCvdhEa34EOPEnY31vTsTOghHgG7jtxRZtq+whOLlMBKhX5Z2XgRHnz2pRfSE888lR5t&#10;bqTNg91UAU+H9AsnwC0xuKhkDrgWZ+fS9tpG+vAd5ORH9KO77XQd3n/qyvU0Nz2T7tz7OO1191Kv&#10;0gvDZzvGdbmuHheuwWkD3aM/MBz5Tvmi7uACCRcFoGSGbFbHEV/5iOnRWHRk24kHnYsuTC8OH62u&#10;xAKg2fnZ9Ku/9qvpyvXrIUPsC1bWVtPrb76RPr57J47udtGP4zBPZFhePpcuXLyQFugvth6tpndf&#10;eT2t3X+Q6vSzi+DRT+y4c1OasA6P4INb4PrhYBGI4cLoPFsY5LiXpoL34TlPylEmSkfucJN/7DeU&#10;h7Er13iDtrdtwugNni9duhRjWelIQ+c56OGrX/tapH33nXfT22+/HTv0lE/2MQoJaayMgc1LI6Hp&#10;hVE+953plBvizefipU3rZ7jwm5d1CeMsuDZc/lCuaBRUjpmvY3UXYbkQ0H5Go6v5KSOVH2VXrLgx&#10;3HzlNeWjfagLbCzXcF3wBLD73vyKTM2yVrrI86HmYb4645req7BGP6j8GMwbRT7UyTTeh6HRiLjT&#10;dIP3wm35jn/aB4e0UZ4b0mnAn0eHu3jhYhjwFqCLK1evoLc9kS5ePJfuQTe/8zu/i1yjzZFHK/CM&#10;31mnUtCsem4vFi0s0pYX0Ck0OCqTJ9Ex/Ga7sHWg4ZFuP929eTt98OEHsZAoFgmpb6un2W9Qt0No&#10;WPz5feU6Op+fHVAOuchNvUc87aCTemIHAxpAAEfodGNUfZSxgAvdvvrSy0FTLqb7oz/64/T++x+k&#10;za3d0DGrNcY56FujDY/vH0lteHEP3ctFKFXaePHSRXjsiTQ1N0t85CQyY/ToAJ2csQv9uLQnj8gv&#10;+9y707NW+mL+bM/LFy+lX/mVv5YWwaPxXaDg3P45eNL+1r7/vgsMkOu/+Z1fS7/2ne+kJ5+4Hu1a&#10;aNW20xWaLTRR6OkX3QV2/gkunr50v1BOJtEXV+5lFr3MYpj3Cp/y/GnMY1jJr/giWHXDQnj4PuLy&#10;XiGe77LsNbzEUymIydcyWSJsCLNgZiLnd2ewqwTkM9UR3CTpE0lTks950gNhS3qVhhOSKRhdGeRg&#10;KI7VIA8FpQN5rz5H7pRzWj+VXBJrQLJDCDjxOuEarrfxdYbbiZR3OtOc5jnkrRj9FINbBqh2DigC&#10;ToQLiCLMSQyPp3A1oZ2HR2GF4ipcOXnEP20D88SLJ0s33E6DlzxlZ7xhP+xK+38Rb1zrOZzG/KxX&#10;affhevuuxBmOV97rShyfC04NswydYUUxMFxnHiU/vUqWYXYQRdnQl/yG8+Z/UOYZLlTKdD7n8vJu&#10;OpU5vS4bMDI9lLobN/vBxCFt5YCl13clpemy8c3JKY979KhHSrWk8FG8ftCu0kXANAQfyQNmJ+eN&#10;aNggSriYbJTHjBNxBy8qlO093gl6qcOrYU5+poRycbIDTfkNKGAdTOJ7RFpM6Mez8RxOmKdhpjUn&#10;8xJv1QBdmpDmxH0E4LIhL7e99CtOxb9xC96sU66j7ZWfc10LfeTM8v1ZuGkKfnw2L/PQDdOmThhV&#10;5HJ5BX85XW6zXE6GNa/gE595omcwqYJccSAvbxrfOA5UTOnEhpGyMcWFG9KJYWDYiabTZ1f+ORmQ&#10;aTrvhs10r48Jf9KLQ+HTibMMa06js16GZThdfZiPPhHWIq98X/jUvH0uODFdwVep/6d5K+BFeur1&#10;D7hxcop0MXEuHTtRatuJR2M7eBdnJrUuGrukGenQehpG22j45F3sIqSAvNAD2LiSKS7XN2iBfM0/&#10;857Gxjw4yGG2t972zm2a6bK0q3SZ3+Vn65vrNlx3rwUf5u1AwKvtYLj+DCfynRNv0rJlWrcBTUXZ&#10;eeBvWQ42Av/mT7kq88Z1gsOJTXfomC4MdMSx3pEPeeZychsWOL3P77O3zX1XBjslvrLQdi51EwZl&#10;mGHC5gRyLtv2gjer0pbQa8xzcNFloHEE3RIuWLS7O8X8QA4UjAwDP+mQew2x9r6m61And8ZQf8qk&#10;J6au1l1adXKF5yq04YwoeZyQp3lJMyeUeUSZOb8zesqyxzKlYUCItrYtcnsY6MU6RpoIso0Mtx2k&#10;c8MHbT64hj5yWk6mA+/FT9AexUhb6hlh0A96ph3sgoFf+Sg+KvgRwgMHcfWkAmE9Cw8cnPKCacRl&#10;53P9cQXcej/y8+Nmb7y/hEfuh38srbDZThl+4ZbeeLYdwFf2hEc/YBg0Bj4Cx/hAfbQZ4YOr+Dzz&#10;OQxJdPpsO2eZn9vGcP+8jTaLtsltnJ8H8byPK0mKO73PfbjtXJ71Rs/5RPKIH2QW74cdEAYP5vBc&#10;poD6NIDPW36iFsTNoGQelN+Clk6U6Twrgwg3Rq7jkMvBkZ7oxCsleJWbPud+kJeQ6nz3s/fGMS4D&#10;ePv6tE9Qm3c+O+ksLShjbAvlsXFtv4CW+Lm/cHGTsGcZaj9TiwlE9eh6I/frpW2sqjhQr1XW2D/p&#10;bA/1gBzH9sjXmDwWZ/Z/FBztxr99gvLMnTTKUHcyKHuN77fMnGRzElj57iKJ2OFnpbk/RkZ0QOhW&#10;u58+uvcwdn6u73dSZ6SWDminDnD0q/V0XG+ko2oj9QnvkuaQNIfkp3GyTbu1u73k90DdCbLbPohj&#10;9Fxx3qX8ntdDjyrrpCp4a7UaaayOkEDuewzfXu+Y/JD1lOe45JC6tPtd8u8TBl0YFTrN3xejFcCH&#10;0s5xjBizKnKLxunescdkHqWO5fYO0lFnD3VyP50cZzkaO9+Vk8jxxlg1NZs15Df0SLo+ZdquTkg5&#10;ieRkZN4xRFuAsB7t6KKtfizeGUn7PepfaaSJ2eU0PjvjFpS0T/03dvbS1t5eTNqvbW6mh49W0qPV&#10;VfDTiSP2NNC5I29tdS0mjbc2Nsibdto9SLtb27H7zz7nGFnRBV6PghzTgAEsm7s7cTThGmnim5G0&#10;j/gybHvvgHsolme/LekRtiP0ebNLS2lOo8X0TDqBHvt0ZLvdo7QOjFukMd32gd9666Z96OTQPlca&#10;ku7AuWOsLvQpvWlkdbIZJMbknxPsU5NTaWZ2FvqC3mhrd6l6bLATVU4OazBRzsTxejs7YaSRV+R9&#10;5Yzv7G/tn72XJ6X5OApZHYE4RReTL0zvYkEnXkNnACZuAs59+nonWz0yc2Z+PnYNr3oUHDTaGB9P&#10;45MTkH01vre615Y+kdHgWUZykj2+eScu9g8CXnfyaAzaPzhIB+194KjGTgsNRxr53PWi08B35+7t&#10;aDuP09yj7Xf2trPRivbeXN9Oj+4/ShseJb3XDsO8RrUOONyABna3dpJH4E6Tp/Lab8nt7ezmNjAe&#10;cLlDR952Ml8ZMg7ex6cXUqU5lbYO4ZWTapqYmUuzC+do8+U0t3g+LZ67lOaWz3PPs2EL59P03EJq&#10;Tc1CU1PgaTLVx1rgZjJ7wsamZoJWNM62dzfpzuzfsuwBuDg20gW0Gu6cpNQYpp7mMZseMfz8iy+k&#10;Z599NrkjWbyJXdPsQm+OLzTGeSytRs/WOGVTju2bj4rOCx/l5wZ5y4fKcNNaf4+FdMeaZcUxqdBE&#10;5EmYxn0NZFBV8N46tLbt9/0YP5jXpMfhTk+HYcgdcfOL83FEpPCIzwny0PjntzI9FnEcuNy5Gd8W&#10;G4yXLcsynJS27dUXndDX+056NZ5GCunZepW6eZSphgfLsJ46ecA6iEe/q1zG5XrDpHXzNI75GO6O&#10;GN9pBFmYg8apnwY0DQUaC6Vb+cqdge5INt/AEeXqw1BL/c1DY1/UiXLte00r7Ddu3Igdns8//3zE&#10;tU2CDpErsVsMuXb744/Tx7c/jsUa9rXCJ9/GGMO+Bl4NnFkf6yVONYhwr9I8Pb8QxrNtZGIFmTuz&#10;uBDeb8XFiQTgtn3UiyOq3aGEdEHGq0PrkU+GKLeP7NvyuNx3R/Ic/Y39jn515SG0s5L2kZ3OLbjT&#10;qesiDurjhD9dQUy+q8c6v2ab6It+orfutoH4s57i17DAG+814mhIUta99NJL6Zd/+ZeB9SS98eYb&#10;6Xvf+17swBW3ppduzMt+vLS1eRom/uT/kLPIN8vRKXs1Jmlo09DlDmP1DvsT83WxsfD6PWTb5uPb&#10;t9OHH34Qx+u6O8qjnpUdykN5UT5aXVuPRQzKUNsn6kYfVvObhPTJK2sboVNM0bdpxPAYdhfO7IHb&#10;PcrzxIKDQZ8vfOohLvDxe4DuonY+Ud+lX9HA985776Tb926nh6sPyPsR8Rwn14L/rNMM/Gl/Ig5o&#10;3HDixh3VszOzsUO89BG2k3RremnYcK+mlWfcmfzU00/H8zb1NbvzF87H8fUu5HIziLvdPG7ee/uG&#10;CWU6ZWmcH6mjJ9EH7yK/NFg/uHMv7YCPMXQhZYL5WScNMC5gcozpvYsAtsD/JeSKu36vXr0au9SE&#10;T8OgcTSQr6yuxJHq0oKyw/eN+lg8u1hOnrHtCx3qAi94DUbCZH7SnfyqPHIRhXJZerBv9Ihnaabg&#10;KsogX+WJeZqf6V5++eXgd9NK08Y1z+KVE8M0anrjKMOETzo0L9N69V2k4SptRe86CA/e4T5Ov4C/&#10;TSPdCadpCpz2/S6cfhwW4xqmEz/mF3Xk3ry8KssLjOZV8jWsvFMGh0wi3Lr53qvf0vQ+6Ip4Oc1g&#10;3EXa6A/wsfgEOtGbxrTuSBaWSfqRZ555OnYFC+/tO7fTBx+8n3bcZU69sr7eS9Oz9EX099KtYwnn&#10;3uVTdwK7aEHDuCchiCd3Pcov063JOIkjDId4506Upx7jrJz2+Hv7gzrPi+eW0+Xr17gupZmFefr9&#10;2dCJGq1mqrhTEyquwg9hIK/h0QubXM+hKyi/nnn6WfBQj938Hh+vzjROHY/Q/e1jK/ACjIK8Rh+E&#10;z/2OeQ34GvaNE1OpAl7cbGW/ksf+jjv6sQPbndnKD9v0nIbSJ66nC5cuBU48Mlie0ZCsINjZpe+H&#10;p5yvcV5QHHnM+v3790J3fuLK1fTUEzfim6C2l3RQ6MP7QpfD4V86msMfGLiMhb90v4CudC5FyJUO&#10;x2cnFVT2FDQKIYW/gi464AFzmcb7kl6vk1l1pcMIB/8pDGJVMFfL0avkO/mv0h8MS1S7jWBXOmHD&#10;VCoVdsKk1wjiAF3lVgFvJxfHKVG8sHjTQdgcMDBxGn2MzrWH8pePwx1NYyO1MHS6+mtibDwmSWIg&#10;7qorOzWrAQBO0tYRdHYUGjBq1icGjAqRohhm44f3bve3k3GyWoW/4MmVvB5146qTyBhnJ1M6n9LR&#10;EDnq6YSKg1kHkyp1zm6MILQrCN88PErJD6BP2OlMTQy2y2cF3BVTDmIdoDmAteOy4+Et9/lInfb+&#10;XtTHskv76Wx/4dUV2FVsbf+Y3PscZ1zrbpubRWkLfaGDbKA4K086sT19r3fnlUcUeHWwXWhnWEyJ&#10;NwcYtndRbqyjSphKkG0cYQBgOV5VlsxfWgkcSXsMuAM3A/j0tqm0lo1OR1Fv28tV43mC7oQB1Eyk&#10;UUHZ3rZND0Npsy2ss4MkYXESx4FkrEznhUaWXo/BB52Yk921uvDYBip75szAhjJiojfw40BKXEpv&#10;EhhtfwyPuktI/vAZH5PIFmwK8G47eJVGrZPGKA1CRnHQJFzCk3fTaFAyzMmxPKgCI+CVQX/lIPUr&#10;W+SdDRZwA1fy4T0tzbPlOxkE3k5cSW657kQY56osAaeVGgNTFdOtUFZn5xZJlXHhhLDfFBLWolhp&#10;3Nvd3Q7lUlrRubsvTyxbgaiYoRkltFXc+6DzwmMxaJkudloMFDpx42SrWYkbFUTbsg8NSmNe9bpM&#10;r+It84Ht7w48aevoyOPaDpEHysMReE/68VuyHl+BTGv4fSJXk9bi3l0o7gxSPgA0+TkB1kO52WJw&#10;M4ccaPGMgqP8IB8NXQ6spcEMt7AdI/PGGGQuQ88M+sIAl4801VlPZZvwm36KAY10a1oHBU3kXHPc&#10;ldCjwQ+ucpS3LUOaNZ24cFAgvnSZlgrOfc7NUFymo37a3H6AInkSq/bc2aCLj7f3NMBZL9RN4nkE&#10;bd7B6C4d6Jb8gv8q8p5ibrAogxeuuquPjiH/bE+fxXWe/JJPO4euRvRD9irHSEVhpX38/oODSSeE&#10;WuOThLva26OF9qmnRnx53raVDsm7Zx/oAMWJmzwYET6duBG+WGkOfu0fzF+amGVgLO7LxEuWKyjy&#10;wd/Ui/ybzXqaQ/F2kCAWnQQfRWmWv+V3B8ueUMAjtOARSH60fy9tbXt8WzcGCAvz5xkEM/ChfCW/&#10;q37XVjcYTK6D134MMqQRYRHWIjP9FoX9yyKKtMfPCJcTkzaig2rTCbOrUPWmV1Z5jLDtNVqDdzTu&#10;Ua4GSRdruBPmmKGDfdvUxHisVqzUoOlRhgTIkzA8aBitHMUgqUHagIcyXcjjMbcn/dH4ro3fb3Pw&#10;62snbmxTdzL1jjS8ZFqsVtzJyRMyQFlfhR6ASttBPraG9lDW1JA5IyMTtH+LfKAljZ/c2Q6hc9Au&#10;lmH+WbbY9mLzGNozpvQnDamTeKuhQKogH+CIfJAnQavwWJbn9Ika9gbGzug+qPcRfKxBV2MRQ10C&#10;KSdkbZYrylhbX0NhyHG8Ayph8PnnOWrCr6lM83ku1+DMf54zbsZVzpv48c8P+NXFb+DKe2pw7A4G&#10;g9Q74Ev+Mg+qw0gLOZ4yyd2OGiTCeGWuynPzdXWaOUe+Oe8AIeDJ+oRtZl8m3pTR5uF9zkdddBBb&#10;C5CGOS5R9ul9vI345b7OQNe2l19LWLQt8mVQxUHaXE6WOQU+UkqAPNs/xA4UqmX/oAyl1DyZyDt3&#10;d6rPZdrNektelS/dOIEiXeW+Rt6LyX0AsAVy35bhkN7MFzE4aH9Lz2GfdR+yudzzp/vZe2mbfr+y&#10;A//fJmQX3KgfuCBC2Ky7fDyGLjwGekeR0e4uOUr7u8jVNjKnggxIjZAvHQkCurAvP2zT/yHb5hZm&#10;Qle3n+wh05QtfmOwfXgQhrDQycUPsiJOSwAXwp7lYqbxWGQEHSlTlBtZxsFdyPsTaGAP+b6xuZE6&#10;yM+KfE24u+TcQaGeO96aDO4bpS+eXlhOJ/RB+9T97uZO+qMfvZp++OY76dbKejpqNFOXcvu2HfUe&#10;pR+wrGh/2x34nWA+6ePpzz0a85h6n/SVRQepR7+ckJEV6jQKz/vdwmajlqboV+YX5tIYddQA+GBj&#10;O7UrwFSbhQUaMeltHXN9aCFlLnW1vq42B9RMq+g1ob/R1H7rM7BDuDD1DnvJ7ySPHqOP9ndTA19D&#10;x0D1CDz6p4xyx9d0qxVjGQ1L7graQx7HUaTQqhPjjnuURprj7AMtNwzK9F2bB0RrzKQbT78Qu840&#10;9Llz1PHTvgYX5PIBfdn29mYc96UmYT2kgSni7lKeXlj9Hqd9qzTQ7qCjow+PtGppv9eO7zlNTWaD&#10;jbthNACt0OfNTs3QrzXpj/JOSpHj8ejiQyOgcn0Mej134WIYID1u9hj62gU/W9CbxxY6maV+0pX2&#10;qtCaR9SCF/t9d1VVkeke8yeVTTAeGYNXSZDa2ztpe3Wd55HUgpY04r3z5k/T/uZammjCG7T99etX&#10;01NPPwPdVWPsfPfevfj2lRNbTmyqB3tvm9jnSl+5f8oLj8LAigu9LngYTg3ZRiDP0qE7KmHNoH3H&#10;KLvgwW/Yzi0upetP3Ahav3v/AfL5KI56HAfPLrLQCO1E44g8QX2V2ieH8PHuTsBl+2kgUKa5iyof&#10;yesJI43QpzyhxOMnO12/vXcUu+wcA2lUUpdWZ3dxlEfm9zrHaWNNeshjGnV8DaeWax38ZIT6v3hy&#10;QnaHfKRF5evyuUXwUE07tMG9e3dCFmr0mGg10/lL11Jr8VLaOWmku2s7qUN7q+N47LE0puywHZVv&#10;ZVGJBokYVyMn1K/Unx2L258EWmmXGA/UkCk7q+nm699PI/12mpxoQm/TafH8OTBVicl9DR7uxBIn&#10;99ztxvunnnwyPfXs07Hj887tO+lP/uxP4S1Pa4HO4BtpVvhjvKHsBx5djLe5Bv073idv+wB18KbG&#10;auSORp6Hq2u0I/il3dTrrJtjWXdvPfHE9eS3IDXk34c2H61txBjfNrl29Vpapt2ceF1/pKF5CzqA&#10;74AzeBZ+cjoDcg++B9HID8eAAidkNpVXJDxtFONn6FZ90TkRdUhp0vkT5YTGF/Upeyh3QQV+ec6L&#10;zKB36re7sxfzLoZPkN7jLB2fWIb40fBlieZnX6HckVfUZR2XGN94Dx8+iJ3E4q3oHY6BijHBPOxf&#10;1Oljkp331iVqNbhKD5vu6KM+Gu6+9a1vp+dfeD749MHDh3GspmULq/y4sb4exry79+7Stuh80K5j&#10;f2GTR+N4XsqRh21HDWjKpjr04uhaPp1dWuDaTjfJY2Ssnp58/tn01IsvxlGqe/DWKnLOo081WDp2&#10;n5vLxtqaeid5BO2gl5yoa8A/nnKgUXPl3n14rh18I49tk88htOPR0X47skvZjvs80nEEtbRGXz6O&#10;HJVXrGPgZuCtb0ZTYCvwrmyyTZQ38qs0piHKea1nn3su/eZv/mb69re+lV756auxQ/k98ORcmjTi&#10;znXHZPZh7kyVNpUrfqOPG3AGxXAVnzEXCA7lHfUp089DwxfOnQ+ak680CEgz8rQ0Zzx3Lq7Rls5Z&#10;uiDBXV5h/AbH8nfs6Kf+fmvb2rmIwGO9rVevC907rmBs4tHFF69cTteeejLNnltKDzdX0wZ5n3jm&#10;u+N42kDNSTq1z6kA6xF5jiKQK9TncGs3HdC/H8KPXejr4aP76bC3l0aayMBWI3aQu8NZOp73qHdg&#10;vwedOR7vohvk+cdK9Ksz9H+Ls/Mx1nCHc4f8fGd76cSN+PS7hn7P9DvuAEMW/cUPfpB++MpPkAk7&#10;6QbPPXDtIonzFy8GH7tZokM/eADcGqY8KnsdnLY1mgNPHAUPjdZpnkl6wTF0PhdsKPM8rlTcK+s9&#10;scF2k3+E/xvf+Ebsll4+txyGUXdTvoOX7qQh5wbKuE+DtMcFy7u2R4yJuZeHXDzmWNu6yuv2zY8e&#10;ZoPX3MwM77tBQ/ZJxRDqQp3oS4DTfFxUA3BBU/Kn4caTPpT13/3ub6SnaOPXXnstFmMpZ0MeC8+A&#10;/n2Wtso8gPmYn7Tr1ffygbqEdGQZIQusxyCd8BnfHYz79D27u8DalQdmYseussb62O6m0cAlbuXL&#10;2F2p/OBemJynyXOS+Xusj+A/9SJppegvzv1YfpaJ8NWgLpbjHEee04JWCRZ+vXDqHdfIo+FgfXsn&#10;j2PW0Jn539PD0D3I2/yU6/KBbTRNn/Wtb30zFv+srq2m3/u930s3b92KRSgO8zz+Xlk7uzif+wx0&#10;T/tG5+pcKOi3cK2f8LmoaJ6+zR3RrTHkRw3ZuLkd8kY+b6IHSMfSAxUOQ6mniMyiY1+6djVduHwp&#10;1YDZRRhBz9RkExq/r0ynz3YujuF5GkV3SDud1DyppKsXLqXf+s3fQme8mFYerqTf+Z3fT2++9Xbq&#10;UP/lcxfgDeflaVOotebCpdZEGoWea/S91YCHMNqkytjCuZ+Rk06aqPeRER3kw358k3R9fSP6tPnZ&#10;2XTlCnCin6oXydvHlOM8kc+2hbTqSRrKdunCuXx1LXerH6Oz/cP/7H+V/pd/7++lF5G9tqd0YbvL&#10;Z4WOxWW5t/2+dGoZOJAyoPIv3S+ik8GGmaIIQAWok+Kez+/KLT9OrBLpwCIUOpQwKcgBjQLQSRs7&#10;nTAkKVFDsGaBO9yJKDg9zukIpVHDlWXNzs/FJH1QIlGFx3CZ3Q4/XxFdpOUVsDIoQyA6qL2K8HDQ&#10;Y2cTccgkyuO/h7DbIz2qRGwpV9i5ujR2jpGXHamrUtzirnDfWF2NreX7DNpVulQUVWqcsPLIHZUM&#10;OxiPGhEHwubgXQXKMkM40Vk7KexE8/LyYijF9iB+yPy9996NyWoVdQW8OHa1iitpPcde5VYXu0/p&#10;XPzew8OVNQTdGgOLvVCoRUB0sAyKPErnBoPcKwy0zzHgrSNw7ZQUlndQql399pDB796BZ9AfobM5&#10;6eu8TCcdorgMr/JRQOrEfQhK/kK5oshQyBDW4u3znGlN4mRaVpezAmE+2SCaDUnCX+jNvG1rO06V&#10;BpUZv/vjqs4YJINbacs8Ar8IdxVH45YO3LzE552pAHIsAACgoElEQVQ7d2KgIn5VCnxXytd47GBE&#10;HKtUq/w4WFNpVpmbgAZaDHIdgDpgsy7WwTgakDXWOADTYPDM088E/e2iMN68eSs6c+vmRIG194PU&#10;Kn0OtFzhq/FCnNiReRSaPDK/MJ2WlhdQfP1mikqNtJ0NckQgvje2xcDwqSdMw2f+tqE4ZoDJYEta&#10;1cmLptN4hJ4Vz8LlsZuuYq43VNicmEdpQ1lwYh71DHpTmbJzVaEBBv5GRrmOttNowyO2GCigKFdG&#10;nCaRBvAMmuRFDZ3Hx7QlHtQFvBom4tjbCDtJb7zxNsrlm+nO7XsoqihB4EXDvDxrfW0/V42pDLsY&#10;4TZ0m2knl+GEcmlHnfIl2hY8+qfL9CY8ePJXzkivlqHMkg+llyJbYoDcmkxzyB6fiwFQ5UHvfXEh&#10;L2wCM48Jd7+pxOAGutCA5orpcwyQrly+FpOv0oPtNDPjcR2u1BtDvk2guHic0jaDlI2Qf67A1BD3&#10;xPUn0sx0/g6N38yS3lWQfvSjH8VEi7CIFyeHPUbk29/+TsS9efMmg/D3yCMfA2YdxaXKq9+EcFLy&#10;Cgrg5NR0yM6Z6bmQVcpdB1offvgh8u42CiEwb+QjWKyj/Ff4x7KVB8WLguBxYHFnokq2tPLg0Yfp&#10;/IXZ9Df+5m+mp595Ouqwhjz1Wzi3P74dKz5pzlhpfv78hVDugsfwtouDCJ285yBAp1xq1Fup35Vu&#10;HQCMBz0rB+S9hyinHvvxcOVB2t1GZiPfnRAYHW2kp56+kZ577nnqfwV678VKOev68OG9mHjWmCJt&#10;tJ3023OCqh8yx6P1XLHoSlzLd+LMSROP3fNbKR75uI88lRedTPjggw/Tq6+8kl796U8DP7ZFfGuq&#10;cxhHAD755LX0rW9/I125dDX6jN29bVIq/zSMOJfqdAhyE/oiOfm8kr7/539OX/EhRRzRty2lJ288&#10;nZ5/4dk4mmeKtvR4xz/8d/8h/eEf/iF00Eem5e+9OiFgGZmvPBJtNeC8dv1a+nv/yd8LnDoR6+TB&#10;8vlzyV0H0uprr70edCTNCVcDOeG3Ci1fznLQplHeo5uPjqC1xkg6R992/uJSXOcWphh0VakD8cPY&#10;J84qMVHn8XWx0hs6sX4He10GFZvpjZ++jSyYZ5D0FHJwHt5wENSFhuvIeI/MLMeM52MP7b9iAFuV&#10;bkZjMYWDPr+/4SrtsTGPBPTbcK5Ktp+xz8g4tk9290mHfBv1ZsjkKWT1wQEyD9oQNqf4qWXQn23i&#10;ooQ8IHfSC4nG4M7+Mu8EVR64G2Ob8NHUalJWVSM38rEqDRzAZxotlE3QpEbPgRenIUuVWF7xgWNC&#10;bKvPd8bFKYzi/4vEL/l+XtxBvjj7RnlS+jl1GUT+Dc9BSG1wNZrazleeNGh7+Bc85R2M6GvIt6yv&#10;KKvhb/hGWnVSw74rFvbEzL0ynWtknDOP4oDBvtg6Br75c5Ar75u/9GE8+Vjjs2nt88S1dJb7P/VN&#10;8/KFskusR+7IEk8eGNTVXg1ZJp/Xqk4MZDiE34Uulq9u62A2FvQEPWr0RuYOVj9b1R76cezQ4L3H&#10;KzrpGcVRgnIrdv5HPYRRns/G0DhCiXfybV4EJU7o320L7jKMGSaxJ52aT/ZRAO5T7rmYLtotwnKM&#10;fOd9rnte5LSNTH2b6ya8DGy2rxO5FshTrUr/WakDk33oKDL9Qfrpq28j4z0+kbqO1NF5DtCXOjzD&#10;E/StLtDyWMer164ggy6n5kSDPhN96uAgJtuctA49jGf73LIITTwom+w73YVkX2bbRDh6n4YG9TAX&#10;lWkkXKHv+uCjmzHBtkE/A4GggTgZf5CO6UuybobcpB6L5y+nX/qVv5aaMwup12imlXY3/ekrr6cf&#10;vft++nhjK1WAt4fs6NIn0Yq0eZ306Kw2Ce2gsTMbOqmnNOCOSnQnDZ+9w/3URSacHNI/oOchjEjU&#10;R265Yh5df6qV/DaXE3prW/vpuLGYKs2FdKThk0ZRG7NlnbCtj7uavRkr2qvIHhtOHTcM7tCF/DkK&#10;LUJM6cg+B53X8Yq7aEeO26l6tJ1G+7uIGw3TztdCf8pD7v3Gn8bPGmHuUjxEDnqUa0ySkb9GTsdD&#10;FdpfI0b08ZIB5bVp04PKeEqTi2mJPm2B/qlJf3JIn7iDLu9kvZPth/v0gehHnb2d1EWHGaHeTfSk&#10;aerje9+pSaoHxDGl8EylAZVCI/3mSNrcR7bCFy7utI2dyNfQ4NF955aWSdcKo158Iw1d0u8uHSFf&#10;pGjHQRqals9dZAy2hKyfismqDkjep0679M/xLT1gdWzkePQEGRL6BjTmN/TqtJntPAbcGmunybMu&#10;EsB1DxhmyVPj8RH6w1/82Z+k7fWHaREdz2OEL106n2Zm59L9+/fjSD53uiiz/MaZuHR8YL8uI6p3&#10;eqN+pj6lQUG6N8wJUPlC+nOBkfqFfaDjbQ1kLoIAsfTH6CnUbRTZ4Y7FKcaS7hpbWV+XPGJnRI06&#10;+D0qDQI6+1VhGSWTCuFdxjlxVCbp/A678s3+17GRfZQ06JGLtdpI0NrW9mZQqwYsF5u6uEs5qMzq&#10;wg9+FqPX7qe9rcNUR27kcWZeQKDhxjytT/SFtC+oiPw02rig7MmnboSMv4WO6/ewlL/u+pqbnU6X&#10;rj+Z6rPn0/3do/TB3bXYsRtjRry6jf2GiybML/dDRzF5bJ8j7B6jGMdG0iZRNvDk8RC6zyipDtbT&#10;yvuvpp3VO/AqYz/wGt8HhEb9Pp+6gMfzaZh3B5M7PK+ga7tTw8UWziG8zVhf46jyS53MHWDuojaN&#10;BivnIXQxJuHPCVr5z1DHb9IDlYi+Qn3dI5lH6+rIefLbo/2cg4l2mZkmhwo8006bey4AcbK0k1qE&#10;F8OnfeD6I/QldLzD9h68B5+Qh9/tq1Cexli7UXd+j9ouUZJOuGwjZPrkZMArrI4/fC/POIaWDuJ4&#10;TukTb3sZQb3NeIabVtid5LUNpPNFYHPXtON220a6NIG4Dj3Cfl7YSCtvWp5zME5qu5jAvkNY7CPj&#10;9ABxS13FTYHF40i9LxPDwuFuViftfRYexz7f/Y3fSF/5yleiHI2ctu3ayiowHMWE88rKGvrzw+Br&#10;5dXFS5dC1ozTV9kfuSjdhRguLnT8KRzK82hp+nnHe9vIDr8B59HEO+i8x9Dk9NJiHMM9pnESfG3t&#10;bKX1jTVk5D7j4vF0jTGc80TyjQtVlPNxdXcncNpmfvPtETj0mO4mfcfCzCy6GX0M/VQDnM3Qdi5Y&#10;OERW+g1Yj3QdOR5BvmXdw75XXOjkidiBGE/wA+Ex3iPc9hDfk62JGKc5rlNuaPj85i9/k7HdufRn&#10;3//z9IMf/jCMjWURrbhXtpmpuo/jS/kvFn4QzzIsq+haRpRvpQNlh/n4bU8XUqrPO2+UDd7HwQPm&#10;r0HJkwGEx2/+1UJ2AbcbBsCzp7sJs+2pnuEuT8c51vvwsA+PetLBNO3fTJeuXk0zSwvpEN7Y7YJr&#10;acr5E3lSnAChMtljwjVGHnNtuTiMdt95tJ4e3rkbR667q7Z/1EFW006onPOLc4yZlmjXqYBZnErH&#10;fkM5dqGSsfVXd9GgNIs81/ApvVnfPnxtuDqNdbL/1Oi2s78Xhq9vf/Nb6YkbT6S/+KGGz1fSKnTk&#10;LrJt3rvr/0nG5guUb19sPTb8NvC9e+nOg/vJXeK2j+0WfE+dxtHtZtHtTtq9NE36adrANtPQ6Xyw&#10;skeZqzHZhSxf+6VfSi++8GIYud9+5530F9//fhyD67jaI7mds5V+bAPHordu3oo21OX5BbyPwCGf&#10;2vZh+FTG0L7ShHN41lmetj9x3KozTvA2V8cZ4rPMOyoH5CH7W/tjDbdlZ7d49YjcXXDkGFoZJd1J&#10;k+I95AawWV7IIPAvfwibVCs+nF+U1pRpyhZ1e+tjPdxRKs27M0/6c25Qvdcjup2P8dQg5aFzDZYr&#10;PPKjcNsvOSbQWBxjfHGn/knB6sIaAjfhBfPSkF4WTYlj45qftG799d6Hnh0NnXleOO1rlVkZ/7Q9&#10;4eLSepqHPBzpqZd6k3nnxVHoVuIInE1R/le/9nJ64olrMbf+b/67f5vuwgfuQJYHNXS6AWgJGeEO&#10;aY3t7oYXj35uQPlo3V1M6WJ2y1L/mJmcTVeWL8YudU+DMI/4jBv9oeOCLjThghHDL1y5lK5Q/vLF&#10;C7EL1Db0vYb81fXVdBsZ+fGdO8lvz/My1bq00c5hajF+vbR0Pn3j69+A/+oxt/ThB+huXB2fXbh8&#10;Ffi76QC6Cp0LuMfRAZrTs2kMHBwDxyH42wMP8Y3+E8YgI/00i8hrjPbiMwguTlD3s0/UeH/p0uX4&#10;Prc6gbtZj/v2WyNRR/WTmCPkukN/vkU6+5ZYALG7D29203/5D/6L9L/++38/DJ+6Qrfyh1fb0DbL&#10;fJXvv3TBkiFsstT50v3COZmhKP+FKXyWaexs7CD++I//OP0//uv/Ot29dyeEiOGxeg+hpMIuGTkh&#10;FCs/EI5lUjAEaJQBeXkT99xAdXGhzOJmGLBo+IxBCAJNAWwHFMfs4GVo4dIFzAgfB47P0JG+9JWX&#10;YkJYw0lmcBUHBgTAcoKw3VeYAoNb3M1H5Vwhv7O1k9595+309ptvonwvpXEH2AikMBzSkWx4HBMd&#10;s99EcLWxAsmjVlz15ADGzk3h5Ao7DVvWy4k94dYQYgd/+crl6JCEeQdh9gAF4wF5elSEipswLiL4&#10;nrh+I11G0fKbKnaqroJxq7yr5z+m47hPOr/X4Gpd8xed7i585qkn01defjk9R+ftERMa55xYevTg&#10;YXr73bfTG05ov/tuKNEaxxq00VizRn3oFMGripvH7Tiws1M1X2G1k7et8wQc/cI2yiTpbdthd9aC&#10;2QU98J93QwzyykHRtnZkTipGh+5MEi9cvSO92fnZuasQa1CwQ9Vg5UBIOBwAqlioKLz40oth0HDw&#10;ab625+qj1fTjn/w4vfHGm7Ga3NVCcZSGygmAijcVfJVGdxvE0Rx0vBqLjOfAXUOrg3ZpLSsLtWgn&#10;lfs8SV2Jj077vYTnn38ulItXX3k1JjdUZFTgVJJUbGLVFvhSMXRg1KeD9cPWduiTk+PpuReeTi/g&#10;r1y9CExOJjrAY8DOvcZM2SZPB6jIuAPCgaT499lrVmJUqGJwKe8MvDBEx0ceDips4xa4bI47eSJ/&#10;Q8/gf2TESQFooeMxZH7fx0kgFAJGwBqzRmsdlAcUEDrukSod56gruuV9+ZwBqpPWKMYaOE+4HjGY&#10;6uO9149U6nTcR+kP/92/T//DH/5ReuutD9ISgwlpUUPe5QsX6aTHGDwyeEfBd2JFfL/++uuhAMUE&#10;N3VwAlZU5InRbDi3LfPuP+WNZYISaQ2vAqkipGLmYEua8ggVXzpoEj9O0jgg9rshTrKaj7j0nYps&#10;Nl67Cr7sdrZsJ8eVUciUwz2UZydsK2lhfia98NLT6Zvf+HYcgeRH9ne2d9P1a1djMsZJ9nMXlqHB&#10;Xrp3z8mwD8LoIn8Io8qWxkAnnZaXL8QOeI/kUfa6UEJDmkeAOBny3HPPpv/0f/GfxsDhhz/4Qfr3&#10;/8MfRlvHJDHpYuIJGSZdP/vsM6HcX2cgNM5gV1z73tWyr7/+Rnrj9TcZeNwOmnTyan+/HXWVH1wl&#10;7aAhVsvRXk6+5G+bOjmivK+H0qmsHa0id0f24csn09/6238jPfXUU5RzlO7dvx8LZm7CH/cZWJn4&#10;xpNPpAsXzweNh5yAOVWwVaxtZMsXDzp5vzmGXO+7gk26y0rcLoP8FeSoiw7u3LkdAwtxoOxstZrw&#10;8nwc+fPEEzfiW1XKLvn91q2P45gQ+VMDpUYMDfSH+wxGGPgsLS2mrzJw++6vfzdWgkpnDkCdkJwn&#10;T49zcrARH8cHZlcl/tmf/Vn6N7/92+n3/+DfxSDJOjg4Ozx0gqyaXnrx2fS/+S/+8/TL3/hWTI6s&#10;oXw7QZNXS45C58j0rt9GO0YeN9Pv/O5/n/7Vf/uv0jvvvBv41+C6xEDVI1j8fs7T7iQBL/+ff/nb&#10;6Z//v/7fpNdYKF+OBM/ISz7TRDFBo4x66umn0j/6R/8oJsPe//CDMCRcoW+SRm7fvpO+9yd/mt59&#10;751QrN2VlFeYN8DbQcjDbueAgUKWESOjR2l2djI9+9wNZNhT4PhK9Cl0rxCGg0XlmEaMRHg9rxKG&#10;7pTdzvasPtpOb752M/33//b7DIaX02/99V9GDj6b9vZ3GFjsJL89527qmLwCR9ZFfSAW7lQbqV4d&#10;C5ly//5K+uB96Or+Q3DNAH18BtRPQMvSkZM59mkOUCuxqt/+t02buNjBHdMuSgrDpys/7eekBWRj&#10;0B8DHOnddozOA2e/Y1tIZ7bbKHLAHRPjEw34pZmQ/IEHj3I+bO+m2Xl3Wyuz0VvC2En/pVE4rvYl&#10;WWCFMVR5S1v/PKe80Alv4PMx97M5GN/Q4nU5D5+jvw5XrjjVtUEyL/Yhygz+Cc/6VTjkuwsS9nZ8&#10;0SC6Ml/90RX99inikD7IGT7eKl81UNuO1MAQ0vnOenD11v5k4OQHj5nUWVfR5aS99KwO5yIH4eKl&#10;/9HXxvcQgTHrgeoeDui9ZlmTw0yDbKHvQJBlWcZ9Y8wjn/L3VkaDmIGBtOoWJojFffCzRSoHhcPd&#10;Ny1krqvYCUZWtOM4IycH/d6eE8IaZu0r40ilxnhMKtnP6H03MeFxgTMhuxzka5i3LryNOIKb210E&#10;AZPG1ygtEBZh2Xk/CBevXqK+ahHQWcQfdjm+5YzSn6XkDoq3SLcehk8NF110lk7HhYcQAbL35Ggk&#10;IUqBazS9/to76Q9+7z/QP+0Cs8cYTtNXHoIDd+h44kkLXjqOCcsbN66nJ5++llrT4/SBedGfE+Xq&#10;le4Ys+8xTJ4Xzpjcht/8jp0Tf+ahvq288j4MIPOzsVioiu56B9n+o5+8kr73x3+S7t2+nSq0f4u2&#10;DDqBl+UXjRMVZMLVG8+k/9nf+rtp5sLlNDIxkzb6J+lPX309/fi9D9NdxgS1mfl0VBtLHeiia2Oj&#10;a4WBoRoUC17AlYYI21ijuMeyhxGU/rzXTsf4PrLs2MUxXZ4J7/vORR2IA7+ZaR3bHXBfW0jHjdmE&#10;9pvXAFgc5bhIs4kcbKEHexyexs88+U6+1C0m8+CJEembOrqrpI0e7QSsfTUjnTR6gqw+3ueZ/ou8&#10;qyO1WPhYIY0TbRpiatCfp8Mc0cYaQXkbQLhL1u/VxfdCwWOMebg68dcm1lp3JO1UxlJrfjnGbS36&#10;I2VlJwyetKU7J9Ab/F4jDZsONjYD7jBEUNs2fa0GV42KjhldPOpk9dgU9WyOpgN0T7+pNglf2MYu&#10;IrBPtzk20A/VkVpN6As4bWN3wK2vb8YReo4tYifNzFxaRM5rVBmDp5z8atN0bcSP32byGEkXrjle&#10;aqP/2A+Im5hwBA1+tnMKnbnBcwN8nZuZScvzc2kSvPmdT3HVBHY08/QBY621h3dTFdqYm5uOiW0n&#10;1V1Y5rjZ77dlvWo6eM7JV8c39tn2M57EEbotNCftOxYSXxpQyjjaNlTe2R+qH/ptK482lmPc+RDU&#10;CWx1eMQjbQ/A5w5tEQZn9NsxcOKOUA1GGgE1JmvE6+1r9M5tohHZcV8b2u32oSPiaEQRAEty95k7&#10;VJx03tjaCB1RCWLdZmaneO9YAGAJO9bgCML7bSDs5cUwYZSiXk7Ye2pS6O52kdRNulOfNM9Fxgjq&#10;X+7A8dtt5rcA7tW/YhHn1Gw6bs6mzX4zvXXzblrb9Jtt2fik4FPfC+OJ/SR/gT/krn2N/Y/9kuVl&#10;PdZFG8pA8IesHIWfqz34bPdeWrn9XtraeBRymhrFXMT+Xv5OpAsUNcBtQwuO49ULbZeNtdUw1O6i&#10;o2rUU+d2V6tGp/hen4uskR3KJQFT5mddA3jkS2hOPFmWbXdIXZSLLg7vgGfHrhpwlGnShvq5R/ap&#10;l+yB85PRRux6tk2cnHWRyDh9mmUoI5xgPYI2nNNokW4SuMPwiY4V9A9QyhVhk329ke40fCp745tp&#10;lCV+xaWLFloTk7GAQEOIeMxzRFlXFw7zyMefjwafy3v2oRqrLzOOP3dumXHRvZhQtx6Ov6ynOoQT&#10;vfZj6oKO4Sw3G6lpK+4d8zhecc5AfCgjnbdSJvTBjbDYx4ovy1Q+RJ0CptHYceO4U/z4bTd1PPVm&#10;6ciyNUh4Osm9+3dj8aSwaSh1/sWdTfKWx9i6ELqCEA8jSjF8Og6g/Rxb7CKbHZO6q+mA/kL9oAG9&#10;uuPT3eh96lOT16ib30d257UnqCzDCy888xTX5WgQF8Jura2l7a3NtEvfeUCbelR5H7zatruxCJvx&#10;CnKvGEXVURahH+U62kg6t3Q+bTzaIu4u/UA20mS9iQaHJ2xD5ZF4d8wpSwfe4FNx6vg9DHfcO14X&#10;n85hXb9+Ler+xttvxqLEixcvBX1Lv44tpG8XJDivIm2YzkwdWxvH+nlvG6vL2UZ5LimHOW5xV7Lz&#10;f4aXOSp3xRlXfdEFIRrQNWxIq+poGkFdKGDdLCcvaFOu5vLy/AH0peGzOY1+sZCWL15MY/TBOxqf&#10;GRM1p6EvZJZHoceiA+CRlsVxH14+gfeiH2Q89+jju+nerdthDPX7n7P0Cfud3bS1t5FmGBc4JyFe&#10;3bkVfEsbOsdnX+xcnPNgGlTlF/ted33KR45F/Z6gfbLlC7eGONvE+RTl0DNPP50uX7mS1qEDv9/p&#10;dz799uE68rpKv3L56pV0/sqlOHHAUyUerTxKH966me4wLvb0A42nGpKVQT3q0kB2TyKk6+h8E8hm&#10;9TL50jkG0B/lhzwD99Kdx9w69nZs/Pprr6XX33gj2uNXf/VX0wsvvkgeE8nvA7vY+v69B7FZQbpS&#10;ThcdPWhA/iBv+0LrJU3GwgbiKLejn4aWhNO5EXV4x/68oO/OCzrsK5TRjh+UwS6U8xjVu3duRx/s&#10;QiTlj5st5HMNq+5Iz4sz7T4yXYn7WJglHQJLlXGAslnZQuZhcLOO4sOxrnA7XrAe0rxyUbxePH8h&#10;FkauIEfuP3wQuk+cdkg7xMl8xFduOPcUcyK0g/NcylJ5RplnWcJiX6ncyvNW8Chh4sb5Lfs/20d8&#10;xZyE+KI+to/pxJ3POmEW79Jh5sncFnKmcDnX4PusAztvW435UPsnn92E4r0LDhs8X7l6KeZcDqGd&#10;1177aRxfu7i0GJ8tkF8t+9zFC7Hw8SG05xgp8rW9wZHl5WOrN8I4bf1mJmfS+YUl9EX0FsZkjgO3&#10;Gc+r/7XgUU+/2If+5fMnnn4qnb90KU3NTsex/+o57nZ2/tjv2t5kfHDr41uhHyEgUh18j9NFTYw0&#10;0jxjDW0J24wDtrd2oafJkENT6JKXriDb0C/37ZOQoSfgsjamXjWZavAo6nzadF7KnfryBrJ7vDGS&#10;Jmr0zxX68L6fENDA7sk6ndC/pTv7Gw31zllKW/ZnblZyzi9sLNTRuW3nqqXpafRGFyj1eP+f/d3/&#10;JP39v/t301defCHaz77Jq/OdpT3NM+Q49+L5Syd940BIpvYv3S+Ukxl0MoiuMIVC3jCFujuvfvvf&#10;/Hb6P/1f/s9pZ28nTczkY2U97kon6aj8qPyqYHi1o9Cw4pF4xIhnlRUFUEwewYgOCu3Q7LgU9gov&#10;V0Y6IFKRsXwNVU5WOoCIDp+y7PxUWvZ29+P4Io90ePa5Z+m8rsag0g7RDsPOTmW8jkDqEXZI+U7Z&#10;u6rPb5HYsawhTN544/X0Jp2zxzV4nM3ywmL6yksvRDnu/rx981Z668030godq4NAJ8tcYVV2sPS7&#10;GmccuOajew5RgFRALN8dQ04uuwtQhdudg8LnwP3+A8+qX01+52H54uX00le+mp55/itp6dz5mMjx&#10;LHE/tu7xcQ8oW8G3ubFOHnsoDNuRlx3RlatXw+jpDsRsYGGghEBfX19J77z1Vnr1Jz9Ob/70FQbe&#10;K6EAzzg4nBgDnnzUrUZABxN2wKX9gypsLy7Cq7NjU7my0/JFvB1cg46MbFSudm4aPXS+Upd2l6F6&#10;bXSpMcnrZJKKaKLDd2cNAy7uTebgxXAVZDN0cOUko/WCyNL84lL61ne+Dc5eTpcuXCLdSBgyPvrg&#10;w/Tnf/7n6a233oRmduiQ53l/MS0szETd7ERDeQEolZz79+6HccnVPU6Kufso2soJVWAWl9K0Aw1X&#10;ebobUvo8x0DpW9/85fTd7/56GDXdxfvaT1+Lj26v0JFnY1gerEozflPFo04P2h7V5cqvLu08k375&#10;G19JX/368+n6ExcpSyQ5kZsNki7lPjmBFyoOStzB1IB/atR/HEVqnDgOkNwlCo5I6k8oWXjbw/Kl&#10;OflIPJejKMbGnKZxUtjFDiqZfiekDX53GbBto5T5sX95DUW+ckh9u9BjF54in6pHu5iHR6RpyHAH&#10;nh/WB7ZjBzJVBvdHSbZ399Xx0WjqtI9iQuo//Ic/SX/yx99P77z9Mbh2JyED0mYt/covfwPem4V/&#10;GrEzRFpcY8D02uuvx6So7dTp+D3bvAvQIyc8EhIuj7ZxF0rs0HEnKvjxuFT5X1mxvbNB/Pz9TBUM&#10;DZ1lUYO0FPLjqWdCSTu37Mf6UawYcKg4KndWVx+FkfLmzY9Q1G/CAxq7UBxRZhYWGqlS9egJ5Fy/&#10;mhYYzLzwwlNh+PQIpNdffxOF/m4cvbW0dC7oy8G5io90p7HJMlSK3WX47W99J11goOWEjMqWR5N1&#10;ocPXXv9pTGJIkA9QlN1B6STB3/ytvw487fSTH/0g/dmffi/eO5iKARNKoXLOweCTT94IY9kLL70Y&#10;Ms7JJo+j++CDm+mHP/hJev+9j+CdPWTlVEyMepys9XewCouCc5RJZTr8G4Nr4LN/cGDgKkSVcRXp&#10;sbHRdP7iXHrm2evpefDg8T3yeRxlCK7lszXw6Sq/xaU5yhuPCSQVdSfslAf2Cxo+Cr9Lxxq63PHZ&#10;61bAtQYVJ4Tydw9cLeo3P5wsQVymWfomFy9YTw2FLoRxoYrGCgceLkzwqJONDY/k0W+n3f1D8p8I&#10;Wl2BTp080fD5W3/9t8J4a/s6qHJwtTjnB/wvxPdDJp1QgvftC//tv/3v0j//5/88/ft//0chP9xN&#10;aF3anX3aYTtdYyDwv/vf/5fpu7/263Hky85u/v6VMkbejcU9yKYY0ICP3/7X/zr97u/+bkzcOPBQ&#10;LmqQu37teiy4+PVf//Xk8X8/+fEb6Q//3R/FjlPbJL6tKn0iEvKg+DgmgFycYz/0D/7Bfw4vbsTR&#10;Q9K5faft98Ybb6VXfvzTmKiQfjRMi0Nlhd/VdDHE/v5m2jvYAL5D2q6aLl9aSF/56tPpKy8/l65e&#10;O4+MXKPdkBdwp/LTCSMH9u7y05gUuy8YOLsT7M6t9fT9P307/ct/+YN09cp0+tt/95fTr3znm6nb&#10;3wMH2+QPb8U3hPOkRkyS2MDH6g+0J7Kn2z1B1m6m1159K2h5b69NWyBzUpMBDeW4w6Tm8Uh595z6&#10;g0cROzh1QG7f7CpoB2fKSLsi20ODlbh0QkPjex6IUzTyxMUrM9OzQbPuelF+nRx3yK+RxifhHXdZ&#10;hS0N+u3th+Fz3Dg8u7M+lnLr7Qu5MsRVcFNXByR5QFqcbW65XvmNMIlFnjBcfCrn8nvf+MPghj7H&#10;9zmxgV6snB4+BqcxpB3ka/p45vWpI26cKsAf6AA/Tn45cHJigufomzQoIme7o+CW5yMHV64Mzvqg&#10;O9rC8Inc7hk/unQnapUlFkrZA5hAAIUOgKWMcLy3TFeR50fD8wREDOyR433KiUF91GMwIQHdC7ft&#10;Ja68lja03ZzADX0FVyZONQI4oSat5IVgmV51prEuMUSiDAeo6jfSt+VLY/k0ARcUoSch3/YOdtNB&#10;l76CuOpw9o/VUXf6TJD3JPk4ISzM7uJqos8swm+L8K4ryO3T7NelYXdBWLuMN3lAbfo4Tmngz9Gv&#10;77UIB0rhF2MHrrjzSprAufUGV4Oqi7GQz2bgL9KV9tikPT8EVo/HdiLEyUqPpM0TKH4/sIf83d3t&#10;IEf3kBvvpu9//8f08Qm5N01/ugy+yKlLPI8dP5bvPMazhs60hM4zn8Yn8iSK5TvR7GSoBlAH7JYh&#10;5MIt3nUuhnKVvruzbV8nifzmlbzrKS++9zuH9x4+Sn/653+R/uD3fz+t00eO1RoxQdCHBl017eTF&#10;BDA2xifStRvPpu/85m+lc9eeTPWZxbQJrN975bX0k3c/SHe3dlN9aj6d0C5+z9MdcmJItVfZ6rG1&#10;ZUeUBryq9/IxMg/khdGkNgqd0kcdtV2VTR/X3U+d/e3UcycoMrKObKvapx6jj1SmGZe0kB3yHBWm&#10;fx6FltyZ0aI/U1ZpsHLnSnyzcXMD3ChX1YCAjD65R//RBYcd+pU++Kygp46mPnAA04kGDnciaPgc&#10;DS8tRH2UrdIWdYxTcKivE4bqrEET8N9EsxV9lpPufr9JmXM4Uk83N/bSxzvt1K8346jKSXhGfflI&#10;vkR2evxiDb4eo228OrF7BO14lFcXvHh8aZ9xUp2yYkxnPXhutMbI/yjtAXcHGemOzXPo+C3GZjNz&#10;frfyOK2sbqRJ5LATZvbL0o6nVbhAbJ9y1PdidxBx8lH/TeqKfKZSOwfd8Apq0X260AV41ZmPXPTo&#10;IiTgqdGu81PoqmHU7qRL8/PpWfrGZfS17fX12D3XoT/RqORCqAd3b6eHD+6GocJdpk6yOh6wH3e8&#10;qUEkFuOCfxeayRfKExfULJC3cIpfeVQeKbJOmWS/5EStupFjaOWWE6jqscrnKnFsM+tU5Ia06w4K&#10;9d446haaisU78M94ayLoWt18dx19ZL+T9rbQo8BvTK4e5N2f3k8wNpd/NHaJrya6m/B4hOIS42Wf&#10;lV2tcSct6ZeIq0x1ByFMno4P+2mF8e4WbaTcbMGDLhQZa+ZvrkGC0KkTovY30CF5TZCnR1uGQQC9&#10;V0Oyu8alRfvwnYNOOmBMlKbOpfdvP0gPoQlp3F0lymp3d7jL1bG0x4wm9BCqhicS/ZQyVd3EI0KF&#10;1QlbDUIRSf7p76T6yU7aeHgz7WyukreT7p0YQx4gD5VJjrc1fikX/SSNbSEMW/Coxn+NFtPQzwj9&#10;/QG65+7OVhgOnFwV9xo2pAX16OjPwK+Tv+PgO2gEmrKdnQTW6Ox4xR0zYVRDWFjPQrvSkXMJYC/V&#10;0VOOgFe45GlhVxdzMlzDZhgFCHeMPspzyALvHZfTDrEQws5MXA1kgX0BT2GUtlzHGNngkenFiVb1&#10;JeFRrjjWtFuyTOW6fW7W5dQRGEvg7QPm0dfPo1Pbrgdtjx9WFz6IsZGfpZBnzDenZ/wZfbx10wDS&#10;Y8w2my5dupiuoRtfvnw5DB3r0Nk7b7+TPvroZuj4GvXkf/tC+275Sd3Evtp8X3zhhTDWWFfHYn62&#10;wu/S2cZ66//xzZsxntPIrX4vvl2IceXqdegMnZQ8a+gQLhZx7CKdF0OhY1hlk0fXbpFeA/HGdt4B&#10;PwUN1cYb8LKLFPYU0kGv8oJ1nOTd+XML6akbT6RL4El57U67TY3rLqDnureNXss4yzZWh3Rnqguo&#10;NQK5M1Qec3L90vnzyOom9zPpicvX0rtvvptuffhx4LXfsQ8o7ZTH0AKvnud3sZUrjrd5kfmLuGPU&#10;W3lkmzkuXl5cDkOMxwOvrK0EDXmqjDLaNhe/0pByW56LOSxgUz753j6IJgr5Jq3kxWGUPaB1gAmc&#10;KnM1EuUF0wPDGHSlPIWIQ/90TOg47wC8KO9cOGPd4g84og7SobRFmRqXPEHAU0uq6GsulpmcRbdw&#10;zoC2vHzjelqgLlX1POpg2RooNT730ZGoAP0E8EEsh7vuvL0f84t16nKBscYS+s/9lQfpnQ/eph9y&#10;YZi7+uy38k5F286FEfbrIY+ol0cQOy8iLzkuUx5Imy4c0wCinBWhGopiAQR1sf4uDtF448YL6+j8&#10;4fsffZgeMr5Tr/K7pR5360lXI+ibjotuQ9t+q9mjcvXm64aE3Y2tdIQO10QWTCG35T/xKE3LA+rK&#10;tqqLwy1LOeDJdeqzGjg9VcpNHi7c+pXv/Eq6cPFC8PdPf/pT6Hgj5u2c55HHpA1pRHq0/e3HrVvQ&#10;Ii9tM+soXUhveWdlNvq6qFk4IkycAZuy9xx98ew0Ojfv3Ilv+ke0i0dki09p3XnnadrbxRh+LsF6&#10;GF++cexqHMtwsU+c/gQ87jTUyKbsFmbfOc8hzTtH7OJjads24jW82IpFHs4DOQfiWFuYg6YH8dQ/&#10;wkBL+c7fqO/aT7oo33vrbxm+y/3yZByX7A5r42goFNcee2vblTkU5bDtHs/0EH5n3nlMhAT0rq7N&#10;eMK+Gjitp3O82dia53aELR+Xm/lEftV47HyK4c6HSLsbyLgRYLePcO5FOvZYX+fDY+6fOrhgQPzN&#10;QR/OS6zJP8Alj4ko+1PnVG3/PegkjH/QuouVm3XHZfA4MlDZuL62EcZLFwd62kcXWMTJk888k+Zd&#10;IIU+5ZGzuV/MPL+GTHDH563bt9Ou88HQwyh1X0LPnXRuExjV25ynhSXTc8++kJYWl9BFlujvF0Pn&#10;2dmjrwdPLhJIFXAEDYyi+/SIH9+231qPhXUuLmw1oRP0/5N+XgApDSovO/C+tBi4pkzHNeo9nirR&#10;Qlavrq4EPXgkuc4j6vfhkwninV9Yjm+SdsHtf/yb301/+2/89fTSiy+AvrzoRvpR/7XtrbN07FVv&#10;WV86xKQ//wQXT1+6Xygno8TkCE5B431hFp0M40psdzD9+JVXECy9NDFDx7a0CL8j2BGAdToajz1R&#10;8fN7FCO1kdRl8O93amrjKBFjKCRjDG6bCDz6CMPGELxjk81U93g44h8z0K01ESANBFoFRWQUBci+&#10;Dr3xBE3iyMlC5HRtzKOSGGgzmJ2en+E6GR/i7iA0VRo1KCpI17l6jNE+gtXvZLaRSPv4HQZ3m3Tk&#10;Dx6spNu374UB0YlgFVLPBrczd0jk4NCJc3clOXD++PYtBP06Ankq4K2P1aivuzI7CHPP2GdwX7ej&#10;VGllQFXzTPpaak240tAJATsXd2ruIZQQTOBxBMXWeT8HatOLC+mJ555P1557MU2fu5COUSirEyhd&#10;47Op0kDgTzCAn1tOM4vnqfcygnGOwdF8muR+8fyVNLd8ObVmltLR6FjqHFcTopz2QentHaHU7DH4&#10;dqdYL00zmLyw5JnpfpvETttO31U2dGZ1ByV2TnrrgUAmrM69k7yGNUjTQJB7pKFp9RGXdjKO8X2u&#10;04512mUMvLhryKMLI4xO1GMB6w2PotD4ne/9nk7TuMBif+z3YTxO0Z2h7jKM76c5wUTe0tbm/m46&#10;8hgq6NU6PqL93v/ww/TmO++km9DqnruShKcBnNDV5PR4HMVovk5OH/n9I+qMOgC99+n8NRq5a4PB&#10;CzA5iTkBfbbwHvlYAxd16u4xhuO0Z4M47Y5Hgrg7MzEQAu89j83agKZWGAD7rYVRaKdJR+8xyNSv&#10;JY2o5I+m2YVWunJtPl27sYBC7BFKKGBVFOCRdfJcp63WwMMOClQbJVxlCIUL+pHe3Dzjau5RFM4T&#10;ePAIhHUZWHdRpvvxRx2pp89HwUsoMvhjfJ96d/q74M3VSJ102N1CcUB56K4zuKajP8FXNrlu0Kmv&#10;wDsoh71VsLSHooEi1fMbCu746pF2N21ur3CvQdTBiROlXRSQvGLOyWCNS++8+076ix94bOd78Jkr&#10;Dw/p7Pu0RzO99NK19Bu//nL6pa9eT889cz49+cRSWppvpPmZkXR+uZVuXF9MT1xbZHA5By9Oo5yi&#10;aKOT11xkN+rEthOa0KuKqLsZYMZxd540NT55JEsLRY+6n3RQXBjEzk5AExWUsW0UuEp6/vln09/5&#10;O387ffNb34yd41cZxH7lKy9zvZYuXLiYrl+/waD6UtCwE1hOONAY0Z6Xr02ly8B1+Qq8e+N8ugqc&#10;C0tTwKd8QCZAK8qEnZ0NyhxFnsyj6N5jgPFxKFUqxn7LVSP3sscczS/EpMdh3+M4O2m/y+C/7QrR&#10;rTQ5N5kuXb+Mv0R7HxEHJQrau3vvJorcI2jlKOhtEnqdmRln4NGClt31gMI41QBvTnrB483j1Bg/&#10;ZvD0KL37/usM7t8N47D4c7WyOyhU9ONYFersJNf+/hZ5u2NA5cwyslFKw7iGH8f2Knju7HMw4uSc&#10;Rl0XdaikOwhxp46yQXw0wAXqNYNTd7vSfsh2+Q99H0ffgzLuZIqDZZVwJ/5iYnNrAxm8wkD/IQPr&#10;Owzi7hLmd6f3wHeFth2DpibS1Az1xc/BY9W6A/lDaJcBz7HfgtHQug8f5OtxOoTnjujDGqkK/CfU&#10;pT/SS3V4VZx7/9G9W+m1t15Nt7mub66kLfC1tbkOfSvbmyixO+lPv/dH6Uc//Avo+xF0Aw2fXwz6&#10;G6kdg5cRaG8yXby4GLTn8ptRZJpyYIS+zYUH2cB3Ar72081b76Xvf/976SMGqrZhs4V8Jg/TdDpO&#10;ujThBfpf6D8fBT6dbt36AJp6RF16saCiwnVkFKV57BhZ0QHvroqspXMXphkc3aeffBC0cfHiQsiE&#10;N9/8KYOTXdoGRR0amp+fjvI8nsl0VdKfJPG1C15H09XrU+mpZ+bS1Sda0DW03nJwc5t2e0TZm9Rn&#10;G5rYT/XqIYq7A4BeQk1PVWSSEwHbG9DIRw/To3sP4MMe9FpP55ankLso5vUu9HBAOHDXelxdubqT&#10;3FU1Bs7sZzwq0hXs8zPzDLiQaW3iVuxH3KHMAJJBnjSqbG6A82oNuqJ85bVt4HHm+UhacMqgpH90&#10;CN0pY6EVvAtTeEM9aJuQb07aUI9B36hhM44BB7ZqHR2grvzeh38PuW9TRhvc03/V2qTfJ54TmOSH&#10;PE8V6W8X+t9Gnu9Q5h6wHdB26hIOLjunXhjinj4grnFgf/bVqrLDiVL6L2GhjzBO/+gg/BH+GNrP&#10;8V1YpPeYzEEeUQZ9C3Ry6n2O/ga+4eq3DOVTF0nJizFh6WR610VpXWifPgTcy6NOznq87yE6jle/&#10;0SpelRPSUf6uNfWE91MY7pzMzP1v3NM+Ocx7B5QeTeR3sj0WCHnHvbpTztM2Eh/Umb5E+Wc/ZDsr&#10;j8qzXjpwB65ensnh7gJgQFg/gXZddevRx36PXX1EYyjFG5/2PwKH3f4B+HJCgDDKE4/WY5Ty1FuU&#10;a8Le7QKf+CVOBxlToT1HoVl3c0AgjLYavBujT0VvOaryvpVmFi6g051LjYnpdIyC3Gcg3UUxPKSj&#10;76IE+z3FY9L0R5qpx7XD+z3aYJ/B+oFe4zAys40ODjbiu5RH9IUnEP/RKAxAZ1mhT+wdk2e/Er5D&#10;3scaR4h3TH5OksszPY9EJZdGFT4D1n7fyUcNMSLVo/D8RtZx2tjZpf94H5l4h/oyyEYPn5yZjt0R&#10;Hs9ab6Hbt8ZiklBDVg29KoGrI+RShzY8dFck+FXHPwGn9CbwCLylvobsdVyAwADD4BhdyzFAF1ps&#10;A58j1qb9nN8MnWqh/1MvdIrbd++lN956K739zlu0aYu+eClNz82Gfu03d8bo3yroTJML9LWX0Zkv&#10;XE5Ty+fRs6cZG5ykO6ubaWVzN+0dSnv0BQnPAATUQgd5wpZOKXvGR3ZXGi9j12XsXKM9wU98ixMf&#10;37xFH3GHnd6xlCcj1Jz4MbOYiPCGcqCFHrwE48SAXEOaxxK6M8zjXZ0QOSGq38ftmQ544jvY0Ft7&#10;fycdond2d9bSUXsLUYHe2N9PDWh0BJ4b6SKHnKxzshCPyAO16PbkAaSE4aEdqpL8pIcTr+rgICAm&#10;XtSFHQudv3Auxl59+2fq0KvX8dW0C69DTTEG8LhkF82dwPOOeRwDeMKIE92xup6MHTMGL4AL69Gn&#10;bEgycOxCLQCAx/PE4wRts8C4Zw7fmlqEDqDjE2m6Bf204LHRdEDbOeFku+3se0QaclY9cEKapP0B&#10;LHZ6aoCjPbvQfofsq/DEiB0E7ec3MqvwihOWjv/COESf3ASmBK320MGO6eer0OAMetCk23ah4230&#10;kXX6/N0dJ9h30MXW4ig1dXR3JOwdtmMs6s4bx6fW1eNKY+cRVyfjNWiPaQR0QSo0OgXNauD1e5xO&#10;gM0tLcRnTNx95IS1O8s0jruwQpzKt9KGYXEFbhe35G/iKw+hN9Dq4tzuIX0PujmYj92s7lzuo1u5&#10;S3h/Z5++tE0bjsRnXDyy08Vt/a7yVazEkopoM42s0vgxdDkxO5cmwPPkzAx6Cvw/ppE+L/ZwMs+J&#10;afuRuw8+Tuvb6+B9JC1dgAfPL6TZReoKHzegEWVBH3jk8+B16icu3aVkvdzdPe0nQdBLxe0B/U2b&#10;sV+Xeqgv22+rw+wdbHKlb+WZHgTaQhbTp+wz/u3AO13g7ynv9NI4tOCCEhdyQ4ECEQZJT7bYdOEk&#10;/R4DPmRHC7GgLJtK47PzqTW3mMam51MD3+S+0ppGPjfSDhlutRkHufhD+rY3g57VoEAXbWIR0vdI&#10;0Am5B31CnchCcAzPSLPygXTicX4a6xQV7vZ0bsaJYGWCeLA/BnBkCzJGWUN8J5I9djB2u3NvO6pT&#10;O7lNlaVw9Ki8W8kJdGnDY/3lVye6XZTnuFrYKvDuEe3fH9QlJpGhKw2x0rN1CHkEXN4Lr7BbX+eA&#10;nIw2rmlgU9oZKqop48ege3R06N94exraaScnwG1bfQcYepThpLmnJGhoUGjZH/SQMUfEb0wwtqbv&#10;9jpKf96l/9052IZu1tM247xDZKDla7a1vZVf8mCPNhD+KuOw1uQEfTFjesrc2N5Kdx/eTw8Y79lg&#10;8qXHjt++dy+MlTGvBcweFXrhyuU0s7iURprIJWTLvv0yuJPObPtjcOHuwI76Efj1KEch8dQRT5Rw&#10;kh2OSuWY9Br03wBPDdLXuR+jrEk6izHuE+PqWh/drH2AqniYpqjDCPL5mOc6aarSFGWoqzmP4/jN&#10;cadYb9CfztI/LyzmU9XiO7kT42Eg3dmjTvQjB7H4CB2fMqVTx2RkSHrKhsfkT2F37eIxwiNwSBxp&#10;1/k/DbYuLPG7yVK3+NQ45L0LeMW1O6QMN60djs+msxTb2DaR5t2lJT/YHnvUL3STgZeONDhEuaQL&#10;uoLklH8eGeyz8eQVr/Y5DXDh1bGlvCg/uYhJA04YgHTAHv0suHfRicGHjMG3d7di7Ol3hzvgp0E5&#10;M+g4M9Bvi0gTyJHsK2mK9PYZDEfTBG27hLy6cI7x4MIcNNZKfiZEeabRzQW4YaQQVnAmX2vcjG+R&#10;km8sWgBG6dPvBipzrad1kkc64EB8eeyueCx8J48at4VOtrC8TN3VN7uMl1fDYKYccHe4J2ZouNQY&#10;5s4zDacet3n10iXgRr5B05724DdLo0+kXrmNoG28PC8/d6EX28kFSZZvO9jmLtbe3s8LAOW5KvWa&#10;Ah/OXe3A63ce3KN/dLxlv0y+ykjiSRvyl32j+UU5ZBvfaRzQh++bGgTpH6Ux8bFPXvKmvOopITP2&#10;FzOTodM7Bnfs5u5p5bqLkR2j2EfmeVjqBI16gkLIBeIhEeMa8s324NlFRMoz9Xl3yqpbevyxsFtv&#10;wyQc49pWemlUnogjyqGP3bbz0i5koVsZZxw6WNRm+1m2caXvGjRrO46Nj0e/L+6UmUX2KpdmF+aT&#10;iyajXyQv8xDXppf+hSP6EXAe70jpH6o9bSnegaKmTEQ2oRj67VkXVSo3Jqdb5DsJ3Y5TrnJXuoKX&#10;iDM+yVhpIssX56Ha6EjK4jLv69yac1t+VsbTn6rKOutDG0gdboo6gi6ck3Yhfg3vKSgN4vkt4mPo&#10;yUVxyrMG4ePQjov6XYxd474NPbtYsk17lf7HPtwjx1tTtjv6E/10rd6CvxgP4Y/Rsf0sC6KTMSsy&#10;5DB7hqbIXuFrQXPwAyjbdk4BehubnE6zS+fSpDuj4ZWN3Z30YG0lre1shW5nn+XYI05rkPOoa8wn&#10;81SDrvzKTY02PTpAhu0fpPb2ftpmnNHdZYwYygf/8U1+ZD76qHrTSI3+EBo6ccwATGMt2mBqGtw0&#10;o3+XqEaPGPPsHqSdja309BNPpBvohy7CL4sANKjGwiPwote2EwtLoF3HIV862MKfLw2fv5guVkDh&#10;dTJHcYVZ9E5ee0Thq6+/ilLXjoGHgzMVSRXRKoMBV4TF0Ux0RhqnFKR2Jo2YxLAjo+PRKxibduSN&#10;UEac6HDS4JgOZpR3IzXULNK6j5uxaOSlslhx8EZcP2Y85W4bOjTTO0BwEOHKV7e5u4LDVSKuylAo&#10;7TIQ3kXo7B26yreT1hEUq6uuvFvLu2ns8Kmvq8diNQydhoqPR3c4kHAlkM9+A9Qjd/xemwNL6x07&#10;caijRs/JCQZ4dcJQUvSx+gwh36ATcNeM9+7mcwLPDteddh4lEeeTI6ymFxbTxRtPpcXLV1NtYgqh&#10;i0LMQOtktElH5KoqBsGT1lsFajY1Ecjjkww4p1FkZ11xywAfwXmIQOwiGB3Ie6SaK4E9kmVrfSU6&#10;HFcPzlMHZDgw0ILinY5PeWrz05/jnQTJhkbvTz1xGf9QNyd6uNIutp1pDXO3UXR6tFlc8a6+9JuS&#10;GhPDiKlXNyK9eXg1PBtLje+EETQJrMbTYNpEadeoonHWj9D78f8qSrsK3w5t7c7Z9z/6KH0Q39F5&#10;GEqeq6Tm5l2tORVpJ6Y0CLXAPx0O7eDAwFVgwiec4ygUflNmEuVUWOykDbP8MPoCfxyvRF4alzSQ&#10;jobRAgWFgfzi4nSsoopv3I2ioNPOGnhaE6RHyXDyR+8uK68aaC5dmU2Xrs6GIWFs/BA636HuW7ST&#10;q9+c6KfjP6JTRfluoyy5Skhl0l2fVdq2Ojaejqv16KA1fLr742QkhpjBeyokFWBUoYnn5CS2Ozv3&#10;UEj24JlteGUd7wfd18h7HYVpA4Xbwd0GypzGz00Uiv1QaByidxmcaSjoANPK6sP08ccfxYouV27l&#10;AbkKBp15l4EsbeP3tn78k5+kV199jfhrpEN+NE7COPP1bzyXfuPXv5aeenIhnV8eS3Mzro6i3Su7&#10;YfCdnRlN589NpsuXZsPAeOXqQlo+P5PmlyZR+KbCqDkxPZ5cfdtqQRdOMgKmK9ZVrE5OusgIiLPS&#10;g8ZPUPT97lGLevhtkHXaZjw9/8JzsWv3xo0blHMlnTt/MZ07dz557KAr81xJ7M4SlYjY+QitXr58&#10;Pn3r2y+kp545n156+Ub6pa+/kK5ePU/ahTCEeUywR+BKvy6UcJesR4cuLs6nux4788hjOdsBtxMR&#10;4syVgK4I1HAb3zlgUL/JgOv+6v30EDw7GTy3xEAFZfPO/dvp7oPbeZKHgb0yKGgSuToBHib1xGtq&#10;rCSdBvyZ+ck0PUucSeVdG/l3j7b7IHZMOiniBFVrfCp5HG+sPkRZdsLMHZ7t9i5l0PYoma5o15jo&#10;7jX5dWFhGvoHZnkWGlQxc/fivbt5Z6oDLVdre0yq+MsGJSeCsiEkL7KBXpG7ruL0u5UqbRpV/GaX&#10;33D0uGBXbT98dD89WnmYtneg2b2tMKLIa+PUcXauRftCF1wnpxj0TbhSUvnMoL0iz2hcdEVhNqwc&#10;p2w00QBShU/HGOT5/atR+PdI2czVvqsNjOL7w1sfMFBdT65Id3LAFZsq6WissSv4Rz/8QXr/vXeA&#10;ayfNQmd+11KZKb9pQHSRifrmNgqztOfqbPuRIhOVncqk/YOd9MorP45vfD5a2UCGpOC9WHACnNLV&#10;+HgtdrArj6RNJwS3NlfB717UTyPlYXebfHvgIrd3H7xbvkZ6d3FrLFpamgsZucMg8L333kbujaYZ&#10;BlBzyEHp1oUMXeB396UGuWqVATL8efHiRLp2fSZduTYFHBoRwWPV7308oqwtaMNTDVy53EH5Z9Cj&#10;kRCZ5CSrx6fV6M821vbT7Y9W0/07q7RHH1k8Aq/JP/YdthlygmsDWVGDd6Uf+9KZyamYHBhD52jU&#10;xlKdEdzW5k7+3gUDFlfLhjZjv0Kf68CsyuhD41c+epe2QCaMo0fYJ8Vud/hVo6DyzUFaHNPLvcY/&#10;jV9VvEay3PfRxwOHfd6oRi1wUms4sBMHbWhJQ6jGT8Od6OqQjrAacWiX0ZoLnjTsQX+2A7Q5GgZM&#10;87CuGVaN8eoIcYXX5LcINyw8/Q5xERfQkHKXysd7h7rmjxd+vGk1sMujsduUtrD9pRX5w0UxpvNZ&#10;noj39iF4J4kcSMXuCnQJRDw8Cnbk09jV58p/dCb42EUS/SN3OmhAdscIfCYuHfgNnj2+2DZQNpZy&#10;whe4iHsW5kBNuSOvCJ8N7Dvu9dxnnSTXTx+Lz8CLfXMOs83AEbyV9RR84E06c1cRuiwDfL2yW17L&#10;ulCepHanrhPCGlsNy7pPxmM8h66Ajss18KXRkzrTRadR9F4nCWIXSKpGv+1pDbXaJLQyQd9EfzS7&#10;nM5duJpa6HEVBt0nKGMnGi1B0BGAeH9EumPC+xUnoGuph253iMzsQPCUFhOrh+Dp0IkG7m39/omT&#10;HCPcj4JvyoXnun2NrbQwOqK7C49HzN+Ji1HKyJOCAJ/q1MtVxrFD7gh9ZkQ9ewy6qtLPu5OCvn9j&#10;I31081ZMbPnNt/Ep9Cx1f2SSOq0TLU4KOQnV0BCKzqMOJXTiyAkX5V6MPqFLDR4aw12s5oSX38od&#10;UackP+WSOo0TU36L14nAiSn7fvpy0ntEqSusP/ro4/ThzZuxEj12iM5MJ3d8yc0n0fDARVucu3o1&#10;Xbh+I00tOqGxjIAdT1vtXrrziHHB5m460CrmzBA4g4KiX2I4lPnHtgVHmrnzPKP6bB4nxcQg8WEo&#10;2hrANKLBoPanrnR3sUYNogq9mRrJTO4+G0HHTyd+jyqPPRx3OMkzA079RIar1ikgeDG+G0SZannR&#10;H9MXdZDf/f2tdNzeZoiB3tE/SDXotQqeR+FdxYIkCwbi6jdBq8AKllN8u1Nypi6ypLpT1MnJMmpj&#10;3+zJNvPzc7EDRiOJxwceQzdHDWiKZ8dcTihWoRu/ddp1p2sX2QZNxq5d8KUM2UZG95AhMtYJPmiO&#10;guV8DcaO8dR9nPwkCc2F7sJYaHpmIcY89eYUelE1HboYINXRUUfSATjToCm+/S5eTBqiP4j3mBgF&#10;f074aazXa8g+OrE3QqcvRk/KEgHxnV3bJ3DC2BVYGuCli67hTt0KOq/GiGn0gjHo1HquoJPY/+/u&#10;oksfuDDQ78opI3gvX6IXOzZ1IlJ+8PvgwuW4FWiC1mMcyLMTpxrNfdZQ7ASwk9Yeb3rx8iXGCQvx&#10;zsnUA2jeIzM1fAX40IfGTvOM8altSIPGQlbgkeaiPRgbubPWY0017h4Br6f+ePLGAd7TihwTe7Si&#10;u5ncDSK9a2jTC5eT8NPA5I7RURSUKehC/jfcicPRqicsMC53Fyr4tIXVIVfXH8bk6Bx68PlL59Hh&#10;Zxn35IWmGkbajnPAVeyWR79yQnFzezPuxanGKRfRkSFxD2N3zoGL4sBzW8ONE9rozHvwQtvPdcAD&#10;ypUevjOQj13Qo1ykxwUq5ymgN7sUrrQa+glUr8EPOvJUkbXNNfiNeqgfMh53zFWHJluMwydm58Pw&#10;WWesUG1OOIsdC038xlfb/pGynKw/3a1Gu0Q7IPvi+51UxElq5y+cUDeuC6HlBcCIdkX0gEcnqHlH&#10;W8QOEa7iQ5r1WR4z7HSHnlQADO6sdneSBhRlmOX53jy9Bu9Lq1yFTfrQEOQOK42YwmWZGikpISb/&#10;JSoND46zzE5aBG0RLszxTjigP41LahEhKAdeo6x0XehePnA8oEzZZ4zrPJA03YFO/cSPRh7hla40&#10;EsSRkIw7TOPYtuEiBMZ0LtZTz2szNl3bWE0PHj1Ij9YehaHSBQfuxo1FDsDpXFXhP71zOcJjG+zs&#10;7ZJ+A88Yw0XwwKjhQf5y1/G2hiPqZb82PTudphm31aGNQ2h9t9ONeSYXI/htXXcEuYszTnPRKOMk&#10;PzLAUj1aO3R+8UT4EfRLY6Yq9BCeelfBw2jfmfF26uxsp10XVOzmUwSqEO2i/S71UMP3O63qTu4a&#10;7iAbgv/h/ZAJ5OcpNOfPL6fzFy4Gb9v3OIbZ2FiDZ7JBz+/rq2+BjuiDJFXpwj8fNFh77RMmy9if&#10;uunAo1NtH3Gp7NXIG3N2wFSMOZm2DQMuZcKAxjXKeLUPiLk8+wviiXeNSR1klUatoCnimY8+aAlA&#10;zdP0YXCHVpWGtqP0I02589P3sRiJ99HmEJT6ahgVKTP32+QpOMIDDO5mli3UZz2xSFng0d9+71lD&#10;TEM+cFEBfd8YSWvwmYuLGiSqk3e0IbBNNBvg28/PaMijjWgTcegGi2J4dQdWHziVEZ72IY3GIgIF&#10;E4yWeYX+gPiedBeLCYifjYToSOStjiXAh2GAyf2KxjSNqJ4iFKcjra5Aiy7+zcdpevqUsl6dxNOZ&#10;JpTrE5NxFKuf8SJi7Kz1m/XuAC+LL8RhyAXK9t52inbjXcgBqims8m42CgEv+LQd7M+Mo5xfBybj&#10;2ffZ/qErkNbF3xpmwwjNn+9sb9NbjvqQ/brfJ7U/VbeyzmE8Jo463zRj2Bn40zGz813q6kLrAg8X&#10;ovsdculf45ztoAwwbdCqND94lq6kqYBvcBUO6yC9unhBeVIMtsKc41oXKiM+zBe4TS9N7iBDrL91&#10;8bhcNwxZX/UsZY16tCcsRL8q7eA9qcG5T/OORSnKBtpYfEobwiBN6eNb54dtyqDtaBtlgPiLtnIM&#10;5vwnovCEMVV4cOOpaI6XJ2cmgCXr1zNuLOI6PkWfR5jfq1Q+u0CxMV5P4xPCSjtB11AAbQkfgA8n&#10;APm1x6BNHY1knTJ/youY8LSLM9RDnP9oUQd3NU9S9wnua9CV746opzqKnxhwPtm+f2Z+HplTizne&#10;OOmCcjKOLU25oUHcT6T5mR7n0zwpg3eu1kBvPPbTLPEpLtqI8dDJkW3G+K3u4kIoBBqP0TN81kBO&#10;TrkAYGo6aGFjZycWet57+DD5Tdxd9JQwviIfPNXAORb5pCfNO98FffWQ1X7yYX9rOx3u+O1/dJYt&#10;9WM0UBrTI3v1lj83v5BmPBZ/ciqNQBNN+DMWlE3PpGlPN4FXNZZ22910ckjfsk2/Bh2/+Pwz6emn&#10;b8TJCZ4YoizRlpFPOUFOgRu98uVMT/jSBRb+jziQ8qX7BXMoABUYQlEezzDK6bXct9vtyu07tyvf&#10;/+EPKlu727E8AyW00keiIFKJPFo5OmJIWatWao2aOmLl2I86VY4rDGoqCNSKi6FReoyKJ+/Ratyb&#10;HMUMOPDER1RW+ke9HGaXwR+yiDwFqlKp1xuV8VarUqOsdvuwcnh4WGkfdiqHnS56SAffjXs6gAod&#10;QGVvf7+yvbNT2d47qGxu71YePXpUWVtdrexsb1eO+v3KzMxMZaxRryCwkLF9h8GVXq9befDwQeXg&#10;4KDSPtivbG1tVtbX1yt0VBUUQuBD9TtW1CLrqddYvVppgJMRakBHjkaAJx86VSQrQ3vHCXgUqghD&#10;6IOPEXBVxzcq1fpYhYFUZW75UmVyboFKNiu9Y/BGOFgFt2QLEhmYg+MaOG1U6o2xSn2sWWmMjZPH&#10;uAgGPnSx3nEF5SjDBhxd8LOzvVHZXH9Y6XfbDPtpE0Z3CGbqeUhccB1dPR5asB2OhXPgUQC59gdX&#10;49ku0ovdOeXQPrZNlRHdsGdAFfRzRke246Cdo4x8Hc4n0tETljiG2c7Z+w481OuVOrQ3NjlFfU9o&#10;m53KA9p0hTbdo42lYhSEysREqzLRIt4YxAdd6a0jSn6l2z0MWhoDj9KY0NVrjUqzORblH1FfOCPg&#10;Clih5ag7+KH5wXmtMm4Zk+OBG9Wj5nijMjU1WZmenqA9Ris7O9AXuBXusWZ9UC+hq4KbSmVyaqyy&#10;sDRZWTo3WZmcBme1DuXsQSMHwNOh7Y4qI7bHEe0Jn3U7xxXGgZWjE/KqUcbYRKWKT9WGU4jUg3Yg&#10;d/nFP2kOTS/ozrqg7EB3h5VOZx/+2IcvtuCL9cru3gY4Wed5o3JwuAE/bYEfcNTfpc0PqMMhfJqo&#10;X4t85PMj8uhU9vcPKg/uP6x8+OHtyurqZmV3Z7/S6x4TtwFdnVQ2N/YqH3zwYeWVV16tvPvO+5WN&#10;ja2ApTler8wvNCvPPHu18td+5WuVb3z9GdqIOo/swhtblL8JP69T5x1w0q20JkYq07P1ysx8szK/&#10;2KrMLLQqcwuTlfnl6cri8kxl+fxC5dzFpcrSwmzgVH7s95ELnZ1Ku7MLJvqEnQQdNMfq5DmC3NiH&#10;vx/Rhs3K1SuXKzeeeAI5MFeZxU9OzlIPNCNqKz20WuOVBjwqDUt/yojrNy5Wfu3XvlU5f3G28twL&#10;NyrPP/809FOvNOBX3f7+buXu3buV3d29ytzcfGVxcaly/vyFSgscPnjwANrYgW5OKH8cfB6T7wjl&#10;TiJbasA6Cn87e58qu+3dysM1aHtjDZqqwvP1kGUf3vwAOfYgaE/ZhdJYYfCCr4QnO3Vw6ETaow4T&#10;zQoKbWVqehLZ2QCu9crDB/fI4yHtJs8gzxtN0kFL0Fi/L/9J6/KyvA2vNOHBgK0KjUPr07TD3HRl&#10;fn4++FN+VkaMN1uBK+Xy4SEyGPm7tbNVWVtfqWxsblD2TqXDOxQz3kNH8OzBfhs5yz3ee2lLetrc&#10;3Am6WV9T/q5VVldWCN+mLPijlmibMWhjAjimKrPAMjs7BWzj8OUY8OZ+KI3Iy06v2pdYL/k4y7GY&#10;a40+K8vgEWRADZlqTOUzA7jKfvugsrq+CiwbQfto7mqQ0V/04INt+oYV5M/NDz+srK2tVnr0XQxW&#10;ZBVkuP2YQyf7QspEhpjP5uZm9C0KoSrCgMF3wCG84mWVfOzHxmjXCdtuqgV9jAc9MmgImdJE/kxO&#10;TFRmqHOuL23TsN8Fl+1Nsu7CJ63KxUuLlN0Bri71PUbezARt1KGnhYWF6MPv3r0Hr96k/avIMPA4&#10;MwtN2s/1QoY16vbXx8i9E/A9Vrl0eRZP2y81oeEj4O+Azzbtsk9dKQc8M3QB55mOGJ0EvVt/FHeu&#10;Vfqjw8rdjzcq77+3VukBw/xcpXL1mjyifLTN+uSr/JfvRivHvaOgrekpYasjKyqVg71DaGK98uDe&#10;I9oBuXWY+/4jyhwBn4jakPOW26XP7eGl03q9hnct5gmy7JDyu1nnsJ/Dez054Yo/7etoP6UrA1vg&#10;onFpq5HRo4B1tNoLP1LDez8qrpUh9A2VLrRAvNET4uCd8xmBHsEng3HCpEFApU2r0Jx1DSlu30PZ&#10;yu7oiwb9UdwLD35U3FjHEsc00XdK4xnugFlY7Rx8Mu2gLxS+uFrXaOuMhz56kf1dv/Q9Xe7RK/p9&#10;hsnKh56e50GYup/tewx/GF/96Mj8fMabX5/RZg+eMdx+ULpQXpx6yov4cc3t4PUY+vNqPbLPeIl+&#10;mbi5vtbVOolTmsY2t90CLyXdGR6Ut3oG4vBOK/qBhroYbSA+pBFhFo/Cqz7YRbe0X7XtI1/pmqv5&#10;Kf/UaYXD+NKNfW91bAyeRK5Wx8hTEwrP9N2t8QXKXYSXliozc8uVufnF4P8uODqRtISfKzWq9ICh&#10;R/07wNPt9ZEpPh9V2uhybfSYNvR7QH+2d7BHH74b+q66r74NP6gj9+CdPjzY7doOtJP2KVCSsSmu&#10;qAne+khONXXHmGlSF1L3GofWxpDbx8jxbfSt1cqjlTWuK8AEX7YmGU2HxT7ysf/oR1uqO1GC+Aa3&#10;jgXUOftH4DLokBLFGfiSPs50fmiDeopr+1/jBf3Ap763D6ozzvDe/mRldaVy//6Dykcf3kIGb4K/&#10;Ud7bZyODwV0P+mw7PgB/Y62JyhPPPFO5euOpSmtqrjI2MV3pUs+13f3K3YerlY2tvcohdJ3QY9Sp&#10;VaXlA5QxfKYzfpy/jfyr1s0b/sWo9T8Cv/IEt0EXxon+GeTWoItR86KuiAJSEDhKn0Pfe+KMqPhH&#10;x1e+T6ETTODHms2QaYfoJW1pEXg6tH1nf6/SZXxyQtunHv0J/WI1zOPIaqinCu1QHB75HVdgtho8&#10;C5wgO2rxPgFz9socmywqRPucBG9M0NfUkJtd+rwD+sQjcNwlr71Ov7LLuCpBn0k5Sp/f2dut9KC/&#10;HjyjHmCf1gX2XuAVXqnWKYD2C7zhB/2fs2N9yrMPFZYaOpXjnGZrCp1/ojLCuKh7gnYMLbeRMz0a&#10;R5zID1XiBu5DZlB3ZKlyvka/fhzhx9CPtKb8sILgOppB+cENznYKL++Cw3pc4b09dPn2HiIb+kFe&#10;T03Ax/CnusijR/fQUdbhA+oIjTbh+YWFReoo7SiD7GvRXxlnLi0tVZbPnUMfQ28HJsfVgqKTV3pB&#10;48hfaZar41n5SKcOar3UHR2Lrq6thS6oDIyGxFuecXTRR+Hks5B7+Sme7Q9zmxOfsg6RIV3a8Ri8&#10;yrtj4HwWeCcnJisNOieoJ+SEMrMBLU7PzTJ2WYJ/ppxFqzQZa6lDjaooQhe5D4NvoAmkCGOYHnQA&#10;rXba8HOzcg4czNHhC6N1FA/70HAbulLWqjO2oSN1J2knxtvB98oY5Bj9yB40tr23X9mFvjrQwi76&#10;1C5h6t6dw5xP9EPKT9pXulIG9vCi9CTGTNBA8ELmCflD/e5IOQstO07aYpw0gq7UpM3GxycrVepZ&#10;o40b6PItdKU6so/K0/akg5bFB71Q5GsbKy9yvhYq3p1jUI6Aa9rK9pV+lXdZ/llD5cjgHXRgfY2v&#10;Xh36lADjDDulXXkIT1CEqb85ss31BBbaJeZc4D3fOY+gl8+Vy+r20pLzG+I55micoDEN8ZxTkI90&#10;oVfHfYYlh9r06jC5L/R9oX+fi8v54uU/4ljvXvRt3air9VYPUJ8IfoVvLWqsOR7j60nG1/K1fUYV&#10;vXR6hjH3zBQ68njQ0+7eDmO7h5WHjG12HGtIP8oK2tQxjpLb+5A3wCOu9MIkve7t2Y/uhX4uXNK8&#10;8ti6yHP7yFthlsbl6yx3KpXN3b3K5o70B+2S1vTmZf8krTqP1O93KJF2pT0dG+X5IPQbaE25lYIw&#10;0cfkYd75nHhfUT8jzjEyX/NdDVhbjA0WpqfRzd23D65JL8/oxWWfNMrRLnWQd2bh2StXrlQuX7oU&#10;dXXc8vDB/co2YxFh6cOHysKq9SLPunxPPNOqL2jWsh+X/rvSpTgAL5PTU5UpZEWT9pFes6ynPuR1&#10;LJ3zd0olkEFue29kO+k841/n2FcaUIYZL+hg0DZNdLThNgta49m85BnD+vK64zK8PKMXJvMLOiQf&#10;262Um2k451fuq9C8OuwRcNj2ykvliPqf/BHylLhdZNbOxmZlZ32DdqEs6eWANqXMY3nW8a99IPeU&#10;EHVDnajUGcM1HfeDmyaydBy86ZxTyfTvWMk+SXgy7wi38IWuBAzqQuKXF/BqPeYR7FPUecTJGGU0&#10;kFEZn/3K1rbj742Yx2wDl2GWIS7M275lbnYWuY9sg38b5NmmLlvUb311jX5uJ9q0uMCU7RcwDVqX&#10;+wxxvgqbYVmGiT/oF/iFUWd95RHbVf7K+h/cCczWoch6ZY5tpbMs6+38r2Nsx3Di0PjSibwu/ixD&#10;HDsvkhg/HBxsQ7rgi/I76MNb0Lzzv/KperryEET/f9u77za/jis/8NXd6JyRAUokxKBgT5JH3tnn&#10;2Zn1s6/c4fHs/mFrPKMdjaxEkQSR0UDnhA77/Zz6FbpJa/YNiLdRuPd3Q9WpUydXSpt0PRETwyio&#10;kpkoB67YgMm6cHYjDelabW/EFj1PvkM2grnzDBq9onX30PNx6g0XRaeps5gyXLGx1Gk1OnVjcyMy&#10;bSO230ryn6s28n3Xe5EpkSfH0aUl14JbeNyJLaKd2QSlByNv2F7KHPwBdz22zrcOsNN5Fr9Wu5xG&#10;vsyTKXdup/z10s9r4W31E4fQLkcps8pNHuolzorWyEGyQe3FRfBCC74CdqeLlO2Z32QM+eaa30Sm&#10;34psQn+3UuZ66j+X+74h08jIbk0E3MAwu7CUNmHX05ldJ/X6dX2KyUpXrG8GpwtpG3GYvBeH5/IC&#10;HolWbSH/tFH04eLicvmB9JpYeLVdELQU+4f9jZ52g/fnL18kvYyv1XF7kHqyhXt7dhl+yh+L/mAb&#10;7qU9nA9Cawc7u7GNT4Py6LXIC2MEYymFNMLDkbWrsSXu3I8vGLtqNe0/H5tqKbhZyFmfB748PQrP&#10;xE852Y+tH1v6/Dj2Ycr7q7/4t1M//tFnU3fu3Epbpc7BDV2GN64faMAx7LM/9aM6Pr+b8fmne4QG&#10;amTAv3ZYx/vXv/l1+0//5b+03YO9Nlsz8MwmFD4xamq29F0EWevrmsvLs8ualWLEaY0sjC7sIwx7&#10;iqKL79XiMxsFYgR/vsqNKMHKOwIo8i8p70T5NGvgx6GoMv22Pr79gWwS7Npot1qe5V0f8WAPh3p2&#10;aBTpQdt+u9O2Xr9suzvb+c7yTJfNnnD29rDUh++N2LAfjpG6RuId5jvr0NtXU5mAiQGSBNZyKZLy&#10;+9zoyncFLyida/mY1C01yDvBkHddz5jBsxDcLNQIlTY92+JAtY1b99v6rbstTn60hCU9lwLjTPI2&#10;MC4et3zjnYIjxdfIDUtSmmUFl330p3Itf2Opm+O282arvX75tD1/+mU73Ntu5ydH7fKd0ay7Lc4d&#10;3Z685KcxOtyF60mqepwrc2KJjZQ/NFMpcNwY15N09U5PDvcc8nTUL+/luVFblr5FS44qO6nyqu+T&#10;umVUS03spb1rr8fkpf728bPRvj0FjKKDZ0v9WNbCfghGMx4c7rXt4MMeLejNXhxmM1umD22ZZVaj&#10;iC6MvoPDpOB07FECD2i66NgosWnr/psNkpSzETnw6Xt7cKBTM0gteRmQA0No4dJynzeaJXDv3rMP&#10;wnKLfkr9+hKFZkVxCeHzRmjARvv2ypyfN8Nrs80urAdXqyEZsx0so2ufz5RLjAcXcNuxBa/Qm/YM&#10;fKfvjgoXR5YeOTTCe6eWMD082s3vnTzbrdlkJyd7NbvKzM6Lc6OyjHcLvc5ZL36mfLG+t+9MeOK0&#10;bW0dtJ3t8NfecTvcfxe+umivXu20L7942n7329/n/Ljt7u3XjLe7d9fbBx/cah9+eK99/Mn32g8+&#10;ud/u3TXzaj/0vZv8d4LnvZwPgseTtKM9ei7ajfnIkhvvgpTT1PesTc9ZrnWmrW0utbsPzMq8W8uI&#10;wuf6hpmPM21pebot5h2jyWv27rKZ6H1/Nksyvni+Vbgxan15abXap5Z3XVhKXQ6CO7w1V22Or9Cj&#10;dtuyeXtk2ocffdDu3Ftr9+7fqtkZ+3tHee8i6bzkzYvnryI37dEw1zY2bkXO3CycPX78pGZByt/e&#10;bvjKyPpblrkNHePDmnGZsoycNOq6RjmGpskVeziYVWjkHBoxiyRmTPFG7c/TW75GzcUobcsrlspY&#10;rNFyfSb6dNrrTXv54kV7/Wor8jH53IgsmlsK/VsC97CWrjQi1AzoBw/uth98/GH79LMftM9+9IP2&#10;wx8+ap9++qjdu3cnNLxWyxkX/wd25Rllps5Gri4uGP0/Xfxjxub22+22F1oouX14krKO2putnVqK&#10;e3fnIPg6LDweGBV32JfRtD/c4eFRJXW2PLX9FDc3+7JNZtHa42dzc62tr1ve1xKmfZ+pOKrBGKzl&#10;CF/QLV32BFdhMqOajbSzPNvl1FyaJ3Cn/b0RJ6F0wL4VBNJelguDa0sC0V2Wf7NXw962GZzqZu8q&#10;I+bNNl0Orah72jh4V5ZvbuT3yUl4Md8Cg+ml/X1X8j1yBS08ePggOP648Pzw4f3U81bqBtf20Zpq&#10;9s2Qr2V8FhZvpB4XbXVdeZFP9uOdPW/3Hm62zz77sH3y6Udt2jKtZl7WYOLIxdTFHkL2izLT44sv&#10;nrQv/vCiYFmYI29WSneSeR1XZF5ocGG6ZtQ+eLDR7tyNrF2DC7wR2o+8EB5BiuWFFJqjp89DxJEZ&#10;qWJkSXSJkZYXs+1g77y9eXXUfvd7+yaft1u3b7SPP/5+ZOVScBjZmozMFjFSe1q4p91Iu9pfZqnt&#10;7YRu3uy2p09e1v60L16+Dk2FPvKn3YLMyMe+D486mfVgRrpyyGSzt7WTNiD/S2+Wjus6T52l0vO5&#10;KnkaeIrOg0S0pR1CDsFj5FPN/JTMYjvv+LpBV8mm44S+6Doj3FlIkme/R4+jDefS9ykUnSofAGAo&#10;IOpiPNMuuqeu7Db3eh3omf5OwV36M+/l+6Aj99WVXZJzruEnTlvR4WnaXLsX3kI2ZqHZV5dsi59e&#10;I2Ul+ze+e4d2pbiL0Z9xwguXUunF5FtpkifZWHr3svzaDis7T0p5A//9d89z1KUjoB+jnto7PwZa&#10;6pVhf1y7+/6eZIQ/vrRnDTllRQ+yyjMH2NkD9vQEq9TvmQmrzcOn2k/R7uSarPQ9mNS3cJzGN8Oy&#10;TZktGbqdWQ9vrbeVldvt5saD6IR7kZ+3wtMrJSu6vWHEuvoq2xYNh9HP9tbdrf3K93I+jA3Djtna&#10;fh2Zs5X0umzarVcvKr3Zyv3YOOTRTuSts/2UyB16iT3DZkJ7120zB0vQjGwzBEMWxbuXl+h9Oe/P&#10;Rz4ftcdPnrfHXz9rL6M7Xr3eTpuboWjEeaeDQT/w9S408L4N2ZjBj6VZL0JrDm1kxQN4g8zOFx0e&#10;bQzXeHXoYOdxyJdcfh19/Pz5i6SX7evHz4Kv41o5QZ5gUF92mjZlG5uh88Mf/6R9/6NP2qKlsCLv&#10;j05js7yNPHlhu4vgKjR9GXkcjm7ngatkiuHZEWpm86I5UAJ1Bg5zUbAXBsMfgZO+YhfitSk4zRPd&#10;6nIVfrmR9+mfbv+njtYbo1uSn1kE89Gd9soys4GssoycmW+279iPL3IUeniX82Vs23Zh5Hzsl3y3&#10;ku+WYyssmQ0QuqYCz8KnE7TW0fHcz9fTeHb9NzxqB0toaRPL2G/v7MT2NsvuPP7gcXv7+k3tNWQp&#10;L3ubHeWdd2Y4Rc+dxqYuPRL+WF23PUfHuT2RCujIvylyMTxpOTuzJC3RVrZ2yjOr5EZ0km0dpvLN&#10;SRrkODzmPbMc5A3f6lqeTCrM3uWnaZthU53n/llgdibH7Y+GHr2P+Njc9X7aZib+nBmRM+HJ6eT1&#10;7vggRHCSNruM/p+Oj2EZ1+nYKnvt9darmmHBf5HsN2uPcbQW8Euur6yulK61h6eZyPBJ79Qyh4F9&#10;6B40Xe0/0QX4xwwddhN/4lVo3Soajx8/bk+fPo3dEX8u35I9wyd2VP0Cy5CTZOtoT/cGH3X/0d54&#10;c5FBkYOzqVd8CXtpmQFktrF38JAZVL41687M09XYI2a8mHkkYhhxXs/p7KLr3ONL30h94NIMiIvU&#10;h91iDy/w4F97kTnz40dd4IY+ck3+Dvz4hhzgv9Uehzu7bSc0d3j0ru2xEc1Oit2iTUuao+Ncpfq5&#10;F30TO0RzX4bQps3G5jeFz7vkrwrk30RfRRZbktsqJZb/s2+Y1XrgOR/l+9ClpXzyGy/YAkM57rPj&#10;+l8KM5IwNDR1Hl879BQNGmCiAwMImNQNTfb6yVpb0o29nXrdO17oer8dfmsbtgibm6woGHMNrpI4&#10;eZ8cU1erDljKb2VlvWbOetc3tTd1eAfdn8ZGSslFn/Ikd+ZTZ2e6HV5qP21IzHvgBat2hzs3/B73&#10;BqwoDw/mjfqFxsc7Fe8Z+iI01nHRdb62hxe+ra2HzFBj39tWgw/HBrON0JIZb5F7SsETr169Ljkl&#10;vmIPzps3b+cdexP3WfVkBh8LXOAAEztMWeAAt7LNrHLAs2fs/OPItUGLaEGyEobtkviG9nss3WtG&#10;0M52LY96sLcTHbwX/XsQOj+K70Mfh/fp+8gydh6+6T6TusRXC//ioZkbU4F/I/y4UUvV3revdXxF&#10;+3VqI3iofRjDEwfRD2ZCmSHJZzTby+xIdbOi0IP7D9qtzc3AcdSePXnSnkSO2GdO29X+zsGDtrcd&#10;kdnv2qtoEC1q68gls+3MKjSL2LKS9uAl2+yJx2Y6OT4JHdkqAX4Gfrv8kfAHOu73+1H045xUeyim&#10;TDh3oHMyajV6gy3gvjR4TNuhLG3Cbhx2giRfb5CHypMPPSbPej+p2z8dtoIvScxDPuwGOh8e+bBn&#10;4WXfyBve7FG9Hfl1OPED/bYtmP0qd/KbbLMfL7lOx1EytuTaCx3YkqtsseSH5sh5cm/AoY50xziK&#10;nyZl9/hjx5n31Kv765vt4QcflI4R7+CTy3N3L7bjLtvxcMJn3Z6V1+Ax+ZCr9tvEQ/aepGPsF4lm&#10;lYc2xgGGwuEEjsJd8Oqc/wqPBXPK8N74fsRU8BHY0DB9h27kKQ/vgcc3o57uO/wu3pi06XivcDji&#10;evldbZz2KnvzLPo575JdB9EX9pnGA7KueEXsCnyyF/65BH++Jbmqa8R3JaM6PeHJG5Gprn1vBrd2&#10;8Xu03bgGmzTobcAvFe4mST6o0H3HeFcebAT8vZt2KZ2X5Brfl4wKDulP8q70aPA62njgYhzypVfH&#10;KnVWEqrn1WRTtfy1bZ3Iir6Hsf2bOy/JU/5wrAzHqJ9v0bKYSC2vHt4QkxIrSa2qDO+MtrW/sjgt&#10;OrUHrX2ZHz58WKtXsZ/QvTKv6tBtcLMwpeOUQzaX7Re51WFMGxWfRYbSFckbrbmHf8unTEb+SsdE&#10;z5fcjaxbWmKTRA+KGwcX+gGUi86GvLCvM542e7poNvUm56ot8ULyJzd6n4N4VeSxmf5s4tAaW4h3&#10;T86zV+HHHrRiRXSxLTk2I0vt7W3pd7NaQ2xlA/IlbEWwH/lyuLvfTnM9E51znrKs4PHTv/qz9pOf&#10;/LDdvXO71zlwwAl5ef0YtKAtvjuCXv991/H5p3kMJnC+zhBdSAraTcWo22q//Jdftv/4n/9jjJ7T&#10;Yk4ddxxHTo9goMAtQUER2Mcm4iCZxlGcjxEVZ1EAnNKgEHlJZdjn+zJ6BYMjGHRE+KYzbheYpF7k&#10;ykS4EXQEDEHcA1R9iVoCkjCjMHoZI3/vembJBRupH8QAJYQiqWqPk/U4AZze4yNLffSOT4a3ALt8&#10;TiLoekdD6hpwGGbqHEDrHmeZIrFk0LsIzC5bmJB8ntyPk+OmulMCBB6HUidBLLI8n4qxGjUb59Ny&#10;Z6uWz1myPGYM4HkCVide71gAgM3nKQT5W2JSO9Sz3CFQ36lrBO9elOObOOXPnnzdnnz1ec5ftoPd&#10;t+3MEotxxCxVqil0hshX3SbAB8pvHpRFqOO9wSFoyICt86RNO076od16QGvShr7OO+PdKjjHUJxj&#10;I3eCeiga32k/747gGMPF+Flhs8JAyve9+svf6+jkjAMVhZH/ig5rqTqObOpuWSfP1elCoI4CDf0p&#10;g1K3CXeKyPvdOCwjkTMhcJb8LKFaQZScvVPYCR3AecFYqRsKAnD2UdhYXy/8CR6DUdvfvLnW7t5f&#10;j7G6FGXFAOH4x5kLvN1GDg5EggQeb3D2VkMTy3lvMU7NXDs9n00bzoR2YgicCLh22oKWYGyCYngT&#10;xO1LtdjX4CC03Pc4eJv6xpHTGXq4F4Wd83HOOopPLGVrIADjVD0FNOwX24Pe09NzbXE+8EwvpU1i&#10;nB2etf290xj+x6G74ziAOzGYt9vrV2/KEQDT8vJcLUX64OHN9tEPYuw8uh+niZNuv7ZXKSvp5E3K&#10;3U8dLQ/al4e079zF1HHa/LCdwVGTcs8ypbORL4szceTnYzAtBc/LMaYWg9vldu/BzTiJd8pRg3+b&#10;+K+trbTbt8NfcZLx9N6eJV/32+PHL9o///OvU7ejGA/3gxedmDpLTssR4MBo0zt3b+f+aZzO1fbh&#10;Rw/z21Iqs51OrCGI72Msc9Qt0WpZbfsJr61uFH2+eP6y/e53v0+eNoTHJ/B5Vk4jA7Bo2INo5BP7&#10;HIVmGeSD/nbjRD9/8SI4j+MeIhmDNCxrpVNuMbDMC2KVwRZ5kvra4ByP1+CBMDlaFSB/9ixOzcut&#10;0D7ZNJeyZ2PYHRa8DMo7d+60jz9+1H767/6q/Yf/62/bD3/4cZyqu9WGK9WxR66H92I44kEBGAZt&#10;D3pN+DIyv+oUWc6AQ/tkv+UxLZcokG5pteNje3imVU8iv8IjBj2Dx55bglOCl8qyP6sOt1u3N3O+&#10;FRh7h6fBBYzXvk9x+GWuO8Yle8MDyazqzdiFX7xRMAdXcwI7c4vBs6VcAvusfU1DXcE5IxcNMKq9&#10;b/kfe6AImpYuMKimdEp3KMkUTjYDu4IPpcdSH4EuYOTvcP8o7yffIx27kdN7lmc7wLGFN/Uk/zgf&#10;lhckD68c4MsKVFkGZ2Ul9J66WzbVfqULS+gpDsfceVtbn2sffO9OHIp77eZtm/4b1LBXcFS7BacC&#10;Jx9+/1G+mQnf7ocmw6eh36XF1einzVyjFxDDGzln/444R+sL4SGDOYK7efJMh6I9JY9DCxzeAjP4&#10;gfMuwy7PBIfQQe7l2n6BJ8czbeftu/DD43x71m7fma9OWnWqZaHQUWiqOj3z/kXgjAZqp0fn7euv&#10;X8Qpf1UdHZ///g8lt7Upo990nenYI1OhHcsqomUynF5Ah9qHQ6fTy1H3JzLbgV57qp91FtzCb73T&#10;s/NXLeee+op98u8sxzs7FzmZMzxYArXTPydc6m3bg2U9cydtzfGnw2o5LngP/tBS6dF6s8NV5/yN&#10;u2hy3Hd4v9elfyuXtEh/Z2Jz4cHihdQ31tHkfbYe26oHN52r7c7jeOnc1Ml5Ggog/3PunZ2xN3IN&#10;p+V0Tr6F6+Gw9hS7bdIxOsrqMKEDcIIHpJNzpWv3/afW1+p5/Sib4lqCE2cZwpXvJPecu1wiT3rq&#10;nZ5oVT263uZUDzwM+mDLaUOySF6g6uWzX7pdlAKSD/mS59Oz7fA41zeWwrO34ujfrrS2dq9trN1v&#10;6xt3cp9OtyRkyoq8r85PS4W+s5S2rRp2Ih8MDHkT/nzTtmO/WcpxL+nF86e15/SbLZ2ez6NrX7S3&#10;r1/l91b4Ku9vv227b7fzO3reEpZH7N/IqehzeEHLtcc62z20XbY3vJNXaedLk+4uBHhif8b+CDqi&#10;L962L756Up2fb7d1xuL9tGk+1c5sz7K/cmaLSjqh2Ezsr3NLSqeOZHO1UY5q3/wbwcmOQ/ZLD8KW&#10;PE0+jtG+nrO37JHFNxGo26uAoyVXLV+8Gvz1AJC8LXsqAKLt7j142D589HG7d/9hW1rZyMO5dhCc&#10;vHq7114GVzrydHzaCxKlSskiZQMS87iTy/zHTqsBf4G1YHfkpN6CHqV/QjvwmkpEJqbu0UE6Pvke&#10;aM9AG52eZxaejTDpcqbLCh0VOuYNUuEf7adOAlwHO9vtPLqDHQ9flkuzzcLG8kJbT1pZjH3GBkh6&#10;d6Lz8V3BWBWZwDpweT25J3l+PemsEuxxLXhKZ4Xtyx48PDgJve2009DYWWA6jix+l/M5giEbQgvk&#10;zux8bJwPPmr23LQ1ypQ2CTjyMcArAFSw0ZJwJbMFnyJ0Svbyg6J7p/OdpUn7cqWqE2vZ99qCigye&#10;2UZsIrZ5yRq0Vu/W46oDWYu2+FLa06faUhvpnOPL9T33Qq85t5ynBQtTjo5PHS3ep3cEudkLaE5a&#10;T/0Wl1fKl2RD4IfCa+qRwlOIwNpVYBKMaAYf0vU6d/gMtwXBYhcOv8TgYwFP7T86C+VNF9F76AZf&#10;lIxVUSnHuDeOkmUTfvIdH2V11TYda5EHS8lHx+dK/OLYjaFPHSKnsXN0fIJ/aWm53RRgi69mUJ6B&#10;otps1IUsBJP68pWnUz674+wk/BAZEFQUPsBv0EJ1DhyFdtALPORb8IEbv8pz1MEZ7joN2svTkn4n&#10;bS88exB7Sh6h3hrIjPbZaaHqfMf2CK0FDdNT8TUN7go9LoT3ZvHcpH06vQdH8EQ3Tl1E9rWyudA/&#10;u6JiFnBIl6LF+AlHgcGyqN1fVUZoLkln4mXoyd6NOs6n4ouRAWhUxyeec9RAlNDp0EnsAe3uz7+C&#10;C1/mD93Ag3twpTN20MzNzc34Ops1kK8mKLGdwztzC7GPV2In55m9YzdCo2tr2lzHZ9o8bYJnbInD&#10;LjA4VGfbauh5edmWQgvBub28yfvwVeCnMwW2wQqW0UauxzHasT9DB64n9Zm8p47ek+iGsk20QF6E&#10;T9+yiwxIrU7dAOtd/mkN/gw/9nlhyosfur8XXjF49jI25d320YeP2vc/+H78w5uhD4PlyYbwJHn3&#10;Hg52gfbv/FF2ZH6gNbQKz37TOfDvcL8f9ORl58/4Z/t70duRz4f87MPIwpPooZOjij0Ihu/nPVsd&#10;0RvqKFa2tLTQNtMmBkbcuXWnbcb2X4vPKii+Gjv/TnxWvuzD+/dj038vsuFO8BH+Cyx0n040vgq6&#10;JQtrbz+4yzUa0wGsk4EfzD9782arPX/6rHgPDix1apDJjdgy6lr1xTfJQ6dBDVTLe+hfJ7jOu+r4&#10;DAw3AzNawkc6A2sAQ/CLjrvPGaDI4NS3aDtloOPrNPD+CAydvrtuZFvhS3KInALXONDAGflddktu&#10;TLLS7g55K2/Ux4HW8bH72nnQ69B/HZ7YtWRZ8vdebkZHTezXSd4APIvy04F9FL13FLtqX2engb2h&#10;PZ1TW6+3Sr4ZOMsXRP/ysYTyH776sj17/qKe9UkbBm0cFjxdD3d/etBht9evZKBjwO+AW+/x9e9E&#10;b/itDXRQoUuyUhnqVbyY/Jwrr/wTz5IMsAHzSOpB9xjQA4fy7Xqsiq1DW7JVBg4HXwyYJNc1WDdy&#10;hI6DW7Bpa5MUAkjBp00dI59Rx5HHOAZOSmakXdRLfqOO5XOkPmJ9JrTw08R48Yt4FHwECW15STzo&#10;dmys5fBOX7LfsrE1oCd5kzsGJaI/8WjfILe5G3NVPjhKR+a+30OegFUadsaoi3qN394rRGqLfA9u&#10;+FAHunF0Uos/vQ2fbkemoC3t4b2Bb+XWQPIJPgd9OEb7jqM/Cs3Elk2T5fdVpze9LebwwcOH1XFI&#10;2/CD4AoM6EjZyhn2y+BBv3XAipVYIn4quBIn4WdXFVOwVOUEn/bfN1jizt3ItJRHpok36bgXQxIr&#10;GuUUzQZGckiH51547SD15WuI0eHLirEk/7xWbVbbNhkwmPLJdbq6Do0XeLouyje5JR5C/hpQYwIT&#10;OV22RWxcfDLoTnuoI1o3SYHOVReyFQ14T54dJ3RZp0u0zqeSSw2cD57ZKeK7Bh4Z1E7eG0g2Hxjs&#10;CW2/XJ3wBk30+NBu9EhwHt11Lh4bOCJU2lGeHR/ut//t3/+0/fmf/5vq+MSng2/wWueVbi8UPeQY&#10;dfpTP8r6+q7j80/36EL4mwfGwSiYRDDlX371q/af/ut/jjPQ2vL6SikIxwjoCS6UQA/j1hrdkxEV&#10;AoRGrTGulUNv4r8SWBEQ1XkZQcCg7rqgG8IOSpWwjCopWMBUQTRCj/GVsyBDORzeTfkzUwyYHhxx&#10;29nzGvEx6ayq0dYByHLk1hUX9LGWfQ/ORHnEgLamOPFAcAl6LUTAMfYJQDCNkWJGWQuP+IYzw6Du&#10;+/pwXii1AqLqxomM+InQ3yhjojopT88jzGMYR1lMz8Yhm4yI1hFq7XF1Sc3KYJQPp0Nd1FUQdt7a&#10;5Pkzwg8u7atIUb588aw9+eqr9vjLP7SnX3/Z3rx+1k6P9mvUqXqDWSe1GbrkYAUI0jja8HrSZu4P&#10;pdUNoK7cyxnTpmo12ofgL5x1o8R9yfvVliPPye9h4On0ZMw7ez6+G5TZ80/KM52fF/nWiNYaNYse&#10;Klgi6NFpKYgHVcphSCkPTXenk/Mk0GBt9a6ctM9MnIej0OJJwVW0VTSWfCdnjhWFX6OBo5zs06fO&#10;ntV1ytS5ksLL0LMfLGPUjEN1Aqty3LPf5O07a3lHkJ9hHIfh8jgtGRqikuFMR8yUb5PaQvKOYpSm&#10;Qh9JUW3t9GK6Oj9VmVPTj15vsJy9E/DciwJ903b3bKa/EzrpgVX77thzVoefvfx0dJ7nffsvnp2d&#10;pJ4TnFZ8aDb5MMwYz2YrGhG2GlwtxsB8F6MsRtpk5ufB/mkcoHwXR7MCAMF/7XO4FKPhtk7Du+3h&#10;9261lTXGglmeL2JwvEp6G/zv595R6iDQYvZtx0tc3bR38DQVA+Ai+RfMDKCT4EFgjxPJYTIifzaO&#10;3kqzT6G9cY0i27y1WQ7kg4f3C/f2ZdOpu7190F69fNU+//0XMfSNbnzXvv76afv951+03/32d+2r&#10;rx7XCHtO69raanB0Uh1sZheubaQdgmt0srSkw2Y55feZ3Bzsly9f1wxPQSVlPXnyrPLTUaaJO40Z&#10;ZLEYw+9uBYrQHwfJHk72pbFXg7LRpmDqTpxr+yjUqOc8D+HkOu0RI2/V6O0YOxV8ivzCSzomBWB9&#10;z3GXvyC5GZ9GMJ+fkx4MezNBBaAuYoDebH/+Z39WnZ5/8zc/az/793/VVtfiaAffu3t9j0qzjgTs&#10;0VnJCjymrSOnKpCU3+X4lmzodE9WCa61qRvt6NBMu8vqaJu9ETiTzOYTkDIDd2V1PfjejOO/Vgbi&#10;8spi0c6tO6ttY3O18O+edtTJFHu3dEtAKJjoEYERMFncbvCpwE7Jo8DDCalBO+HV8/CRPcPMXGLw&#10;M3LHHjHqUHIq7woOyDONFAM0dCjYW4a4vHsZZh70FGcsODfAgowUiTg6Shuf9A5RNLGzs9fsOb31&#10;+k3tT/zi+fPg9qBwSg7VqgGpB7rTfmtrfQY5o9Z+hm3GQJzjSmcX9uJtkSvBU3C1sgqvl21v334m&#10;ZiQwhrusvXXzdvvk0x8F94uBI/KrAod4aCn4XgtNUBK0RPg48gA/6vjU4bm2Zj8SeDbi0YCP8GZ4&#10;sDo+8yba1vGpvtXxGdqq2WO5juDOC+G945nopOP2618/Lv1/69Zc+/SzRxVwW44DQLfpFAJHDa6I&#10;PDk4OIktsts+//yr0O+b6qSXemBkqfYcoVdnOKbTobHgF47JbG1Y+m2iy0YHlrasgEbRzXgmdVum&#10;6yryK7oq5Qio0plGzML1bHCS2/kdPpSqE5RDPFV0OWX2kO+TX9FNUtdtdVl549+CJ+8UIDm6vmM7&#10;9FulZydpPP/2b+9LPX8fTo684md1UtGh9U70VFI5a5PvhtNGBgTivGO2D92SVJ2fktG9ZqqEBWp1&#10;tjRpaLn2X6Qbk7o91+2UZFtlKL+XHbiDZ/KgDmAWqL0edVwD3XFVn55cjrpXADN4G+12HSfjeqRq&#10;75F8I8AkcJpD/cHc9Xuc+uDq+iHHCsRNvq976Cn52BeZLKly3E9bTs3Mhx+NPjbw6UHS/cgynRk3&#10;29LCZs5WbpjsyxR5c3xyGFmx3/YOQ9M7r9ub7Zdta/tVexOd9PbNq7aV85u3r/PsTcnfVy9flJ23&#10;t/O27ZHHkcsH9puxosPBfqUR5DFrnow6MqAn+jw1SdmRA5EhZpfAW8nLtFft33oSGj0XLLQ36Xz4&#10;40bx3pOnr9oXX37dnr943WXbZFCI9jBA56rZYMFvjd8D2r0DVKensgVA+6j5ceABB1rRFtfbywHG&#10;YX+yyclXulCQiN2bt5PfdOSb4OZSZKVBiOdVT+0Rsqv73/vwo3bn/oO2Hh23snaz5IR92bZ29tvr&#10;t7vB/0ls8dBCZNd5Ek6oTll76Frwj10ZXLHRBNNK103khIPFms9DR6kr+vDMA3on9dcJNBVgfItm&#10;zPhkw53RR2mP0i/5xmFgTg+q3Ci6tE+c4NPJITsxeQi8RO4ZBLNuH+/l+bY0H5ombwKnbI6r7aMj&#10;OhR1wCl8VvmlA3PO7+KfyTuOgXMzAezvKWjMp4N/wSX+yUVkgIDMVOSGYMx5aCJEFOnBFiD3kfhM&#10;7bv08PsfBd7VqIXUJzgw4PNEe6MVbRQcvpvw4Wl0nc7PCgKnrNml+Jw6AmfS/smv9hsMfFXJtIfO&#10;9fKNwrtWeDGjCh8XHYVHrbBBxqIfnQ36sS/zjc/JZu2hk8IAwZPYNu9iz5+HJ2ugaGzNCLd8Y7Cs&#10;FTp0hLTYMIcVvNbmOg8lA+3wBBtvzMpAz4J4Izg7gpRD5tIP9Dn89kF6ZqndLNz7Ho37jk0ygoHa&#10;EG14Rzs5Rn7dbj99L5OqjEGf4Tl5OOCi21ar0WXxK6JnyQb2I1tH8FgHriA/G0oQeHVtrTo+7c/I&#10;zyO77MlI/subDwcmDMeO0fHHpzCg0uwb9gz4ddgIrKubA+wOcHouL3V0Bn/pjYDnGfgleDez3p6t&#10;ZjUupWx7gG8Ghzpul+NH88NmpmMThIf4UjXrcbl39LLZ2aSle5NPyZvoA7OP61wDmEIzfOTQCL6u&#10;Ts9c2AvuXc46Pum7mhUnhT+6DRxg864g5buT2F460M+D9/A/pgjkwXn3dVXMN/CmPLKQaMSzng/+&#10;hKNBNw7th2bWU18BfIHj6oRKW0ZlRz4stfnY0gvs6fhAa+t5vrHZls2eWzRgOvVM/oK99nnUFjrA&#10;1laX28OHD/K+mWPLaev5slO1J5uflDM7pmaLBue9g1oQOu2U7zuldVpjc/b2G3ZJh92hbv76/apw&#10;wVOag7ysNmc7wYkZiHwttjlfta8cwBenO9/Fr9E5b98+MRqyVwfhg4cP4/fdDZxL5XP0Qa1kc8et&#10;A0yuC97AqR3QAlsI7v2Ga/Xwjnf9du4xk3yb7wwy1rnPLyBbdHKT0+JCBqmaDWWlMb9rNZy0uUEl&#10;eP7uvbvt/r37Od8r3tfxSe6urcZ/jb1vZbK78V9vGRgfuqlOz/DPq63XNRsJDbJRk2l1fKLDAFb6&#10;3Yyimi0b+YmX37zeKtsB/vD5bOBQF7qnT2JIPmkO9cXjZII9TadTZ3uP28PTXR0LOhjY6my9Q7o4&#10;dXeN72RCtsMlPEqulSWNY/z2h14MWICXGkA2oQ3fgmfIQOchJ3xbvHst8df6QEWrHPWOTh2ftWpO&#10;nstLcu156b6CIWUWrdK/Om/zO6CivSon75W8DW3WKm/h/2SeelvFqHeCsrne7vCTdUh3PUQ+apcn&#10;z562337+eXv5+mXRKb/O5AoyW/5dnnf4we4YdOkoGJPcA//gK2fvS/hYZ9XosFJOx5Xvu16X1J3u&#10;qbxCkzVbdfI+/JI1yhgdxvLG7z31wSD8LgN+7CE73pHvyH9cG8BF19Bz6jp0oGfVSRv9pqxRRweY&#10;r99zd3Q+u1+yMPSi7oWHtInDu6Pj02C7xYXQXSiRTjwO/5sZrfNS59uDDx5WfIiMM7hsKbyi45Ot&#10;hb7xIfmKnfCcWPBsZFHZsYFdnKUGkQaub9e7Dyrsv8ELLtfqUatcVD2ljn8zpuGFTcG2QOfsPbNT&#10;4YKcqVXJgmdyXrugcfoIzzmu85gDfjqP+IV28n9smGAoNNkHZqmHdqE/dOqx080yrQ78ra0aIIEu&#10;wNNju92/8xu8aGXQy2XacjH4oXsNoIEn70pg0ldQOmvDpI8+uBv+RyddzWBPWWhYnuCDX/u36/jc&#10;t2qNeG30ubxViJwoWZFWZueVDi0+ot/6rEn5gJ3+Qgd9xqiYYvS1eFp8dYNVdDJ2vjwteVo6OefR&#10;fuhdrK4mtGxsFO2rD7wXbvOfcodMqevAKdY8mzPZht+1Pbl89+6d6vScDU/FUowvEr8mdGtW+GFk&#10;ClpAA/B6GRl/ERo5DQ2fx+Y+iaw5yzv/+9/8rP3FX/zbwGXVuG4naPMOU5cXUlHAtes/9aOs5u86&#10;Pr87/tiBkRhYv/ntb9vf/z//d82o0PHJOegB7Z446XSSYIPZnT1gKxhK8Jd86mcOQQ4jaEogTkZt&#10;lHAW4xCAKSUSpTJR5IzeLtwYmNSE7zmTnN3cyH3Gmm+6sdQVTVeIMQpyTfjogBGA6QKIYpopo3KO&#10;YANvBKyRj7UsnhGu4JB3cEDJKJ8g6ssaUTATGJOv0Z21hFUMvhollPuALWUcOEBdMw1Thtk2FF+N&#10;Wjm7qGV69o8j0OJ4GqHZpmM0xlkj3H0qEBlLNnWKIZBv1IvQ7wpOPgLXRoPvt9dbbyp4/uzpk/b4&#10;yy/ai2dP2s7bVxGQgTtCfiFtY3P2Gzc420Y0Kae3ywgiVipHUOr1l4ZRoy3T6lW2A166sO1BizIQ&#10;gnPtKDlGHkMpS/ImnCnzcraDN0aVZ76retZ7AOxlgvEicJ0l2z6jR6BW210WDaBDCqtmP0a5C4jo&#10;xNZGFcZKmYwV5VFG6EjOgpdgZygYqaUuA/5cVR3KyEob9NmeFGgcKZ1SwX1y6njIO2hYkE0ng3Zn&#10;EHifA6GDhxOyeXOt3bxlRD9lTcH3DoRQbqBJG+f9pXnO+2q+M0rOchw24F6OkrwZZ/Zmm1vYCKn0&#10;ZZGDyRSbOkspE5vhP7M3zRLZ3n0dw/ZtlK5RvTp0dHJN4I7KVaYRT2n64C9tHhoZPGVT8FS17e8e&#10;xwjj2ATmxjmcDz3fiHyIst4+bAe76ikwnk8u0I22xcPhy+nQ3kJr65uL7f6DzXb7LuebUWv243by&#10;3E06CB4sJXQcQ1CnZwy+XF9OnVbgUSDicjrtrV5xME/zro7PbsAxvIwS4xRbNqYbi4uLDEQzrBfb&#10;6prOsqUY6ctxioNDy8JZxmplseqvo/IXv/hlzcr8x3/8p/Yvv/xV8dRWnEujZC378sUXX7Tnz5/F&#10;KHwd3MWZyHfwZAkpDik6Enw1K8rSgpZP3ty8Xfc5p2YIIJFyMNGZlsu1zh4j+tETerN5vRGIW5ZM&#10;iiGEDmswRdoVToOJCkqtxBBbjNEo0LgUZ5Ejq3XOLjgNlgQxIn6vlrsxGvrwyHI2ZgExLN+lDcNv&#10;l33Ddx0Z9+4+aH/5lz9t/+d/+Lv21z/7aXv06Htpv6kKxD9//iSO21eRLV/FOH0bPGuj0HXo3QFG&#10;TrCgis36F+Mc4e/iofDZtFmcN/B6ZFzo1ZKqt2/dT3tsxsHfjFy82TbXk+LcSxyTPhvBaO/kF16Z&#10;Cw3Nz3MMyYIUXWVH1iSF4nvKPR1OuRm6ow/w+XnoQ9Cwy6UKWAT/Rd+BxWzPk3eXJYuNtGN0c4S8&#10;76iADBmXelwI2HIOw/eC0O9HmqZ98bpZEAxszlAF+9M6I7hG3vitg9zsCh3k6Orx46/br371q/ab&#10;3/w2zkTkyl7ayTJZaTPBHeet0BwjnAwj1wxemJ49DR45Bjtp8/3ItsuaGTs9gzYFLNFB6pHEuQID&#10;p/X2nfvt009+VG1ysB8a2bEsi0CxmWBmclNb4bXwIRkyNaWDfroGaiwvc5TSnjPox6j41DH8XUu8&#10;BlckULAbPDP4e7owrceszaQaLHE41V69OGj/838+Dh2dtVu359onnz6KTNwMTS8mfzMxQu+RI6en&#10;5+3Na8vU77QXL7bal19YLtrgiM47Oks3b+ooX0r954OTuVBDnNcjQbHuPKFDbT5kNN1VI3pz39Ed&#10;WTJPwITjQi7Xo9SP3E6blY6SOLy9czPFhRbDm7PB7Q04cY2/wUbP+X6iw3IULyQ5o1P3u26kczv2&#10;6p3QWtepaLnry5FGPoXonFyPb+ra3yQIUEfeox97x2e3H9hplUfe7fDQ3T2oW6ttXPRBRTo9T08F&#10;DaJvpcj2vuRtlxfoRMdpt026g4sPuv0l3yqiAzE5ul0xccrG36Rt3t+7Vld5DnxI4xjtWbbLte8d&#10;zr1+rutU9wa+i/9zzRZwFK9O4FcGXXo932q/yqjbQ9fz6s7xxBH3hiD7bORydPT65sPIsQ8i1+6H&#10;f9Zjhy4nbzaKgXSxmfP+SRzw7Z037fmLr9vLV0/b0+dfVXrx6knsuZe9w3M7OsjStjtbJb+NSD49&#10;OqzOGqPaL5IH25Z9KejKTmQ3so0MBqOHTmJjsrfVYcwwk9jouVVtT3efn+DTxfCCkfCzkS2X0Xf7&#10;7auvn7WvHj8JHJa4jQxkzyY39nAFclL/GvAS3JDLPfXrCRGUDsOz7/VCcO3st1fQjeQ79wqvuYZn&#10;9mfpwLxHzrK70LPnbMiFheh3gf7oHnkKzrPDRqeEwNujjz+LfLzZlnVUrd+qTrT9o3ftjRUatqMn&#10;yfPImzK5ISXPzTxvkaMXl2w48puco0MClzqHTsBQtQzdlF+U+x1+tmhoyFM8h2HQcPgttU+eZjCG&#10;1yI0ZgJvybw8Uy9f4RV5VXCwdFLkeu7NLS205bXV6MzVthb7ZXkhtpbevNhCZ9FfZ+yfvF+d3Wl3&#10;DdzbouNyJDCWj5Wz33jgqsOhLzEpEH///v0KjMEtHb++riN0tc3PRI8l74XAGNEXZrWMlyBP8kuK&#10;KAlNzLal5bW2cfdeiMVqJb3T8yhteJL3jXKfCo6r4zNypAJsgb+FjslnM9gWVmIvLq/G/5wr+99u&#10;iYGya/zgSqdCH6jYtyfRwUDnwR2aKZ8stK5jju93Gd9R/rby4gfKrZaUjr11sLsd3jpoZ1LsZbMV&#10;L8Jjl8FtSq6OTz6SgWdWbQi6gqfl6sjiiwl8V7AqNIi/+I46AvxGtxXsPpl03qWt+Rv8Hu+yU8kT&#10;hzwEzyX2CNkklZ+TNqvBm8kTD7k/5CP+8Zv/Qce5py2LRvN+LxfPsQV0VC4EV7F9ds3KhNX+V4HH&#10;4BONLy5bkm2lrW2st41bN4snyMzq9ExZzvI0M686TXPPDCi+9Dl/Ova5mW98YDKpz3bqy4ZWfQPb&#10;gH/4S/LrekQrd13pcL9oM7xtJuPS6kZs+/XI2M12p2bN3Wob4Yvl2DmC1PA7E19lbs42GGuxX5Ly&#10;nYGK7AVlS2TYlHhFaG66zmR/yost2XVcGtqNwIHUDfaIyETgwWXawrt5ULykPujbCjrVkS54eRIe&#10;CX/kE8FmvFXxiuCaLKk2JUtzLR+HOpeMTp6O67gZz8i1HoTtWywYzCHN4pvUdWF5pS0K0IZ/8BB+&#10;xDN8JLxihQDLo/u9MD9bs8Ye/eCj4GklvCOO0aKHtiJv+ypRZq4YBGrpVQF4Pjn9X3QVPLE/JhKv&#10;4NR+18+OIYuurjtq0ZrK12D2vGrQhLZmS1gO0wA+cPD5+OKn8fms4nUc2Pk6Bj0YlKMsy/QuBwds&#10;Xr6OWavsbfa1Mgc9XYcPfq/orHcuo0/nAbvn+MZZYhcafLJkRlv4wu/50I9BVRFtKaDL/V4/7Zx3&#10;0FjoTefAWArb4JK+XHGfRSTG5Pl87E0dpcuRDewRnWwGrZq1uZV200lgdrkdYpFjLc0avkVXC0s6&#10;GTaS90bgW4yc7LPIdNLVCj2hE7Oyq14BsPv8ATQZ6SjwCA2Y3elM58s/grViXWQrvNkeRceZ2eHa&#10;Dc9Vp0v+quMaT6Qd4Wu0O3wOOigbOXkWPsOTOhM8R1PaixwYs+Fq8E9kk3J9K1/5jzK+nbxD5pR8&#10;TT0cg488892ACw6q0urtW7hwK9+ULpnkib4Jfmd+NxPHxAYrHcjbNik6OExIQMs6Xwxkfpn2em3r&#10;rOCfP6YOpXNTpnyHLASP9i/bPO902ut4AqffvqerXeNnz+Wnw2rbih+7k5me4RN1koXvlTNwVbIx&#10;bQj3w/ZyoHfP5QcmM27FrcgZyxvfvXOnZulZnlSqDhy0i05C174D18Cr9rRagDx7mx7X86pL6qDc&#10;8T69pC7aZ8ADPod85YGC4NX7YNW2OvmVY+C5evZ4q+XWk28aCJ7Rv9nR4oQbkV33YtewB+lv9peO&#10;zjBB2wud2Qbpbp6zffihNfgosoXeZQPxHcCCT9A6WPxms8GB9vPbMXBb9QzcDnXvqV+rf6UJ7gYO&#10;4V/M+NZtq1zdrUEut27aJkPHZx8QMPCkPdFscql7Iw9H+bx5ZvUSsz1NdGAvgdvsTHJIrIV8EJOw&#10;rP7WG6u27RdNj3wcYuruKUM7FQ5C/0pemo3NE9lbtJzDexJYlO8+2G0RZcavXPGKDk/yzGxjNhQe&#10;V2Z1Cms7g1FnYtOnXZZDa2VXBe7uT0Q+o/9kVvhIWeUDJdnmzoxqgyV1etuiwNYhBu9XrL/ih+/a&#10;dnScgRvgQ8s9/tRpWpuiM7/hn03MHgbD0M/a0Nn3vtH+7Fc67V38LzYB24jdmFYvW3Q9eRh8WHZj&#10;dJcOT0uJX96AyT7rtmyo2MuWED7eO2h7sat0gs6mPddXl9vP/vov249//FnguvWejhwDJmkc3/79&#10;p3wUZ37X8fndcf3APBKhyPH69W9+0/7r3/99HILp2iMimqQU1pCFliWkfAlSiouiP4vS0dnYZz1Q&#10;ulJXYENgVsdT8qgAgkBhFAbhSLHYq6KPmukMrLweTBPEOy+DyL3qpCPU8y2F2YMPXbmUN5ICdG7q&#10;/Dx7d5J3u7NrLwN7xVGW3eCxN89hDKv9Uj7KdJ/xMRQM5UeocTDAaZScPWGMKLKXD+OwZp1E4ZUx&#10;QvGUCKN4uwHMQSFI80XqPN+O4oTvH0UhnwbmKOSp3HPfklAUrmU0BdsZbzrbjAwqhZa6C+gIiHDA&#10;7TPy9Nnz9jzp1cukF89rRsDZ6WEM3DgCwa8Y140YAdrEkpAUj7YZQb6RwF8joevcDSX3qx20OXxN&#10;TlLAqfr2wGk3Ygj3/s5VEGu0fz3PY3gY98c71b4x1uTXlXXKDXx1nedBMKnehIZ0qEhgQgc6ydGf&#10;5Vu0cQWfg+kK9Donz9rLJ3maiQXWPCg6650iHabuQkyOqmOvS3WIUqpVV85UnLC0SXWqpy0ENYwo&#10;YuShD0qLoc7QU5SA59KikZKWrBSMQR2eHSZ3nQhVq5DiRVucW44DtRy6uRHYOKvzcW4WU/fl8Mly&#10;nNtczxh5H8M7MFOOxbPVvgxDSlPHZ4zgva0o/r3kZR8XsOu00tERgzuGUAWA5jjSgjAxJONoldPF&#10;uYlzdHRkOd+0SZx/nSPTOuan+oh/S+C9fSPYY7BA2iX38CCjhCGlrssr8zEa5tvGzeW2edMoQR3u&#10;DJu9lH2UMhgDAnQMOEFGRhVjK7Se3zyLy8AZzFeQhUORls+fI+WlTWr5mRgPOol0Ihrhu75+Nzhe&#10;KT4yInc/TjLnWRtr+FrGbX4xRtd+jK84IMG+4PD29m5ynW4/+tGPAutqGYP/9E//2H7+85+3X/y/&#10;/9x+97tftTdvX6a8w6IJPIn2a6mwlbVaRmVj42Z7+OBh++CD79W1cgzWAC9Drcsd/NB5wihcRjkZ&#10;aK+W7d2dthUnBv2EIrp8KzIM3wsghc7sz0MGMTrRe5qx4KgZRJFV9gPT8emMFvto6TgdxVtkoE5a&#10;dSYjl9pPfvJn7W//7u/a3/4ff9sePbI/ZGvPngvAP6vguyUXt94YrdpH5ElgIqPJCZ1q9tNhINqX&#10;BQ2gSUHqCrpfcmzNRIzxu7jaNtZvFn5XV4xw3ijnyghAARV7Tfkeb9X+kdNmN8ZQnyGbw6hScFFL&#10;XdXhN0wlYeQwQTkBuaZrugF+FTQquRL865TT8Xkc+SuofxQ8CSTUCMHICO/jfzhmWaOzve2dWupW&#10;J48O6N55pPwOBR1gGXJyZja6kVyiSyztW3tD1Js6MEPPpx0mkopO+5dffhn6+rJ99fi37ZmBK3Fi&#10;X0SeP/7qq9JNZI7A7uFRDOB2mNrGsD9+U7w+ZS/O+ZnogtD/cX6TV0GfEbUCE5akErT+4OH32ycf&#10;/yj8PNW23+4V/x4fWkLZPq3R7znMDj6sfX/3Sy4tLtubeCE8TW+Y4YjmIq90fKZ9dHySO+pRdK2z&#10;czLjUycoU9Ms9ulp+8lOx7E6eL/U7Z07C+3jTx7VbGxLfJlVKScDW4zSf/36TXvzZiffvG1Pnrwo&#10;fjPQYGNjvZYIsx+tAQ1zi/ZBtTTkVI0ONTqdXKZXwKWJ4Bz/l15LO5HTghrapwdpOm1oydH2dGEN&#10;4oizW50ZpYbwMZke2pyRZ1Jo036fdT8iRt6Vf/CiheVXAaHK1/PhLA96nLwTeTac1nF/pH4MCiLX&#10;+nvOV0d/7ujvdJupZnrWMXlOrta3HGVl9uu+/1gkccSVpanDOjkLJvR7Brgort4tndid7+oArXzA&#10;VAVM/uAzv9Shukr8VpdJqnqN5OjXYBtO84BtHN0mSBpnedTnzkn59gpf/fkVnvuZHecV+Xf4BQtS&#10;RtmN9Vk/5aVecg8cje9dc3SLvsY7grWz0Xmrd9uqZW3X77X1NYNf8NVc9KPs2Ri9Q+swOuTly2ft&#10;y69+3569ehIb7qvw+9c10GG3lqcnvy0t2wevmFUg8GCP8rE8YFoj5SfHwFtQ+Jc65FHpPmcdoZ1E&#10;0HJ3zjntArGqyZa8CN9cnBo8Y9DKQr1/HB5683YnfPe0PXn6tAbRnAucnJ0U38yHJ0qNTWhJUKXb&#10;37ChDVB+Hlc7scl6pw2ck8u+gT90NOR0tU14E5w9z459csX1aC/yXlvIs/avqz1Te+ccO5uMGMsb&#10;6ux49PEntdzjshHzKxvV8Xlwctbe7h221zuxGw56x+cZe0Eb483AdlkdnwI7nX9Ut+RF4PzG6gZJ&#10;ao6EivfRnOQu3tNusUMkbWiFgXPLecfen4l88ZqAviAdtaa+oda8J3ja7VOzCgUiDeKqQUGx43XI&#10;XVgF49CM0L3ecRe9dBq/ondmOa54QIBbwBP9CryMASDV2RVedmgT9EG23r17rwI9ljr0PVwuxDad&#10;nY6fok0D55Q20XaBkbysDtvUwfLxizqaN2/lx1zNRqsZn6mPZVIDVHwe/lLs5+hdHRsXsePMWmXH&#10;L6RNF1Pe/ErsuHxfy91OcGeGqM65GoRltlVsIjrynF2Wd7QfGkITOiYF28D3LvnXIFh1zHOItz2I&#10;TqDDve3CncEEfCcdd5fJO7UJPD1gxXdEqz2Ay9ZdqPqyuQTw6Ccdj4KqD+71TuP52P18Np2e/LXu&#10;S+q4MiOrz8oqmzD5yPdtbBEzLgQBh2wSNPZcwgd+sz8EzrTtSA58DbeIRltqE4d8vINntG91aIQH&#10;dHwGnUUbaBYfCtaZKWYJ374f1UrNUMhrVaYBetpMhwieBL9ZDWyct8FlBfkiD3TemP0pT34sGwb+&#10;wOWbgjlwqpc6eU/9wOrsuWcO19oU3tChpVxtC2PP/KW0sfYsnoltVjPdw/+2UQi5Bd/2gc83efdG&#10;ZLRBKrWUZdolGqsYWzs6m+VqVlfxY+oWMELLnV/KbqTnco8sr86D2HjdfojiJ8tCN8eCqwdsxd7x&#10;eSMywL6n4Ndxi3bgzdHbqAf14Ua91bmC+topz+CDvYSOHPIRfLV9Tm0/FNwYWGDFgVoien6pOvxL&#10;JibprGKr6kTUYWiGy9arV6H71yn3MnpqJT7L/fbxo0epjwGRnebsm8k3YS8ZaLkRGmB3sfHJPu+M&#10;juxQYKdPAOa/UT/1cWi/b6d+9Po6syE0QvlpeS4G0mdzHqQsK5BE3pW+0JFh+UcDXw0miE8SWOhV&#10;cPRvz/Kdjqiz5GFWd2gy95XlDK6R4Ldgr9/suD4wBO4dgx7huqDO92Io1Qlc+iY+c1IN9s1jnS9g&#10;I+v5Z5ZVrOU9+6elB3XYmD3beTFyMHXX/kO31/La+Qbe4RIe3m7FDv46NoJOgv39igFVRzzc5Rsr&#10;BYHVANT1yG9L6ZJ95JLOQwNFyDEEbJC1tscztA1VliyqLC1m9tR8aHUmeDgiF3MX36APbY/P4NUs&#10;tYtcw7t6VcdcMlKn6gAovimsTfB7na/7fb/hlkwAP5oiJ+HDdfd9UrfA5jupdNgkVZsGJvmMpB5i&#10;MqUHAhe6oefk6fn4ruqf84CNDMwLqW2w0MEr2VB0BQd5J19G/8aGnOCxBsamPLAXrdS3wVHu63Qx&#10;i+td2pU+V5asvOcYtOYbz/wuOy/lOLo90etX9/ybPFMmXlEf8QKzBIcMLRsi96/jZNRZGZLDu9Xm&#10;OXd5QxZ3W4yMqeW0b95st+/cafdjD9Qs5ftmKd+t+77xLrySB87qngzrGXpTtnb0vGwE8OQPDGCq&#10;NgoOfEfGSerbYx+9Lb2DpuRrgAA5avBHjznoEBNfCO6CZzGfC9uwyCPlnJEj4Q10vxCdbUDAihnw&#10;sadmFxdqb0h2yNb2du6v156X9k21RcTejhmB++FHtjN7QqedWGWXRQOf6qUurt2Tn7YoegjMWmy0&#10;G/T0c78oW3HSNt6Rh7rdvXu3tkPSyTw63HwDj8XPk7Ye+QwaHO3peO+LYremjcQd+fzwPlt5wq0Z&#10;njogxdDwW6et3lbJrPIbaZRX9/MenpiPHqwtgcJrasveAZ98Rhvjb7OAfV9L6qYO7AVLROu0t2LG&#10;+IbtXoPQI5PWDIi/PVkOPO0j3tR9+OiqvGtgYHUWkrsGfEYf7MYerP02kw5iFyuLjbgvhjWhU/0V&#10;Vu9iO+jYhGdn9MROgje0xkbT4W8WMJpGq9po4GbUr/NP1xnsUHvdz0VeWpVCHC6mRb0D5+KZOjyl&#10;o8Bt0NWiPoL4VWwsMU0xp6Pd/bYXP2w3sj8c0G6tb7RH3/9e+/GPPm0fffhB7/ispriSq86jja5f&#10;f3eUiffd8d3xrx9DUA+GksZvgmkIV+crYdvvXU/j2woavb/uqTNpZ1TXlaJA3jMvgZ1zwROA5Edo&#10;K6tuTPLp73RBX0d+ulXP8rNG00wMMvcrMB0Hsc9ME5zu74y85KQMwnEYSu/hS1IWWKrMyTfjOyWO&#10;3355T16EODy5PwSnZwyCGi28v1fXjDXCXyrnMsbaH0vl+Hov8DESu3EYp4uRlfvyHvAWbBM4nP0e&#10;bVFKd6RrddQOJcThJt9cT3Wz6unZN587xtmhjJEc1x4VPCP5Jm8FjutGbQy0nBkF8DXwBjb5pcT3&#10;5Rb8ec87lIt72q7yvlYOY+X9NQNrAlvlNYHL0aG9OkY5Um8bzrxZFX3UYx+tpJPJ6NK0QxSXDg0w&#10;FK7R8gTeq/K7czjKGvmDa1wzAr1nGT7GQH1z2QMYUl6ZvHv9e0492kVzExyk3nkjdZW6QSTYP/Al&#10;WNiDojkn6SzpeUrop6XenInka1ZJYOkdROBnsGnPjk952mhfYMfehEbLC77X/qGnHBqdWTHwZmM0&#10;SjFoawBEBVHVkeFqdGZ44Sw4NNLXzAuDDcwwi81e+29xhPOuEcD2MzwQMI5jLx+zV9X3JM8YVYJJ&#10;DB/1FkA0mg6c4LsXI949I+Ccy7CP0akun3/+efvFL37Rfv7zf2r/7b/99/YPP/+H9tvf/rY9f/6i&#10;9t400hI9zM3aB/F2++yzz9pPf/rXOX9aBvSD+w/LaGI8wS+jB761QRllkw5yeRgB956Xc42WtGHh&#10;NrIDr2vLTg9dNtVgk3xb3+d93/YRsn3pmpHKaQx/DCejaD4Z+w3ujz78sH0QeHVEyr+Cb5FJY3Sg&#10;990XaEDbzvA8luep5ZViuKnnWpyKGumZhuqwcvLQmmBO7wCt60mHqXc5Mpam6nsxTga+EMzFM+hs&#10;omOkCS1XYk0W3fT78DqSo/NEx9l4p3jEu5PncPdeVtT7PRXswXvHc1/OFi69f/0bB3orPjICPO2s&#10;DjWYIrwjkCRIIVDge994bnQ9w9X5N7/5uv38v/+q/Y9/+B/tl7/8ZftD6O7p06ftRWjsxQv7+b2q&#10;jng0bM/e3d3tyJzt6hwxo1fayzX6F3SppW2CFwNJ8DnaQ9tjVCY5OoKgEoeF81YOWwzumsFXOvMK&#10;FyPBvKM/m/yYHBO0p+xx1a+vJ50GKb7O/TXnoavA0DtsOOBkqFnUdBtnSpmLwTE+WoyzWzy1DOd9&#10;BOag1ZK5k3QdftcO75ntWbpukirA0QHKcaUb6p5/1xKaI8/7kXPl29P7byb3C08l079JX45vlJFj&#10;3B/nbx55p7K8yuN6queTw89+f1Lnel5Pri4n8Pb3vHLVxujgKn3zfr1fZ9+M769Szzew+He9buPv&#10;j3zz7fTNMnsazyaZXf3OPyWM2vf7V8+/kfL3bXxL+e/qHb89k/EfOcb330yhqfxXy54nkW90gnMt&#10;2Rc5ILhJjnTd2Zci12FSS6QZsZ+Er9mCBuoYYGNvMANX2BZkMX4mA8Gr3G63XaUBj0N7+kZguNsk&#10;Xf6QXQOf9V65g5JgGLvUiHaDIC6ir3VKJp/ztEmhSd74ZTj+4YJrNHIdfwOWce/69fV3XQ8fwqFO&#10;4/5Ivq1lxiI3B587yK2h08gEMo5MKNhydDunB/p8I1+HxwWfHxM46ll/PPm+P5+omP/lmORU/+dr&#10;2fR78uXXlDwJnGRaHtLBbKbqzPTaROakwvWNPAoXaEQb6QjId0b0L0ZvCqDUjB04yD0HvA19xCZl&#10;D6hHwV91uHbUrd4mnozrgev3OMgBV8opnRadQeYOXSEYT4/ocFqYDe7Z6TpV1bn+ehuWLEc36EPe&#10;ykrKAwVU8tsM2LPJ8xHI7a/JqeN22O2Dd/rqCv1e2bjBQ/HFt+ohj7Ivc+6ysOv9Dl/u6XDgc+GL&#10;a75X6b9Bk8mqwwS+oad6ft4dNha4PNNpKFBptoZzdbymXp4LWnqnd3x0eoVThzzYg/blHXaCpE3p&#10;4l5X9e8wuu9ewRXe0Mmg2td92QHvdb/aNwVL9CmdWviDywl+Cr7ApIO926vdnvEt5NU5xxXddDgF&#10;neULj34PXq0yJ++6Ll4MvKMN6jmYJvi+3nbXExzKswZIT/hZ4/hm8IzZPezokU6T4KM66Se0iZ4G&#10;jRRck+urv5CR++jW+74tPIbnAofneZyzQRDdjkLrPc/An/LANJKXSw6FT9i1ox1GcvQ8fX+ln9Rx&#10;2Gq+KXiTHxqoNMl/XHtPJ6egcMd9bNCUJ698Wu9UkDg46vrAINSrjjhyUx5VTlKHZTIYJalkQWwu&#10;wWvX7o+6/LE6jGPcu57G4a1R36tv8k5wj9drRmd4Ad9o44FT/FAyb8KzRXdJYxCCgfs1GCHPRpnv&#10;y/lf9GTH60jjfWk8l9S1aDb3fAsng4dX4/vUbKb4urLt+eClvqR1H2iRvCa6kk804B/yQ+p1MVC2&#10;x6nQnbK77Ih8iH/Hx1NPSTvWKmjyJBvCywVr+L3zSuz6SRtJNTss51GnarRrh2fdlhgdZD2Q3+/3&#10;fJRzHV5lw0rHa71e7307/bEDDJ6BUVmDj8gkeV9Pf6xtvpl/L2M8HzJnyM4/9s37NKmbo39fb37r&#10;3jfx9Y3vk4o+Jvkoz4Bb7QNfnTfJvTzP37fhke/IZxzvf09ujd/jneu2+VWcp+Oz4LhWJ8f4Fq5H&#10;B41jvFMDo3JfO8rLQf7QZwZZ1MzPW30vagMgannm+PtdR/ROnyoj3w181d/k2gEuhyLhZNBoj2f1&#10;jtCBw+vJvfFM8q4yB//V3sU5k0063PGLgRTvYQiu0BCarUHLqZ9yV/BudZz2mZTuub5+rwPc+RGO&#10;+nGNEHJ8G17P3+Pg/yeNuiln8CY+IIvBwH6Q1g3aCzzgk/v1tnb2e6Tr+Uvfhm/Ahj/QJhlUvkH0&#10;QXUK5t745tv5XG8bd+rZhA5duz/aaLzn8GzApx1qywCzMHdtybVXMq3L+CterfySj/ZdW18rWoOT&#10;buOLY3SfX30GrxkkUzESdlSuezJw/NrvGkB+NZjCQFh5o2v0PWJ17AyrdpTei/2LF8SnB534bVBg&#10;yfek4Yd4PvBA31dspWTbkAunNUhBjI4MZ7d45tvxPeTiaX5fxQPznm/xIji9956+kxwD198d/9rR&#10;2v8H8A81mZAtWQkAAAAASUVORK5CYIJQSwMECgAAAAAAAAAhAJddbPZVIiYAVSImABQAAABkcnMv&#10;bWVkaWEvaW1hZ2UxLnBuZ4lQTkcNChoKAAAADUlIRFIAAAZuAAADSggGAAAAgzuxBQAAAAFzUkdC&#10;AK7OHOkAAAAEZ0FNQQAAsY8L/GEFAAD/uklEQVR4Xuz9aZNnSXafiXns+56RmZF7VdZe1d219A5o&#10;SIIASBAzHMrExTQm0WTUfABJptGMqOFAy0fQ8KUoamSSzcJFHIxBBqBJLL0B3Y3u6u7aqzKrKveM&#10;iIx9/8ei5/n5vRGR1dUANKKRelH+D497r19fjh8/5/jx48stn7nP3GfuM/eZ+8x95j5zn7nP3Gfu&#10;M/eZ+8x95j5zn7nP3GfuM/eZ+8x95j5zn7n//3Bd/js4PDzME+7o6Ki0jz3d3bk3rKurq3Tz3GWS&#10;o7xuUjfOsDZc1+VDmy3XPOtOJ2oc+cdRRusst4XDcvXt+yN/JBEWICtHCfbJ5xYU3/jiJM/23SH/&#10;vObtyevjsG5uKC2+fd9eW1Bb5/Np8B/LjxetD+54eUjhnf3D3Pf0GPbJNM0NznBRoG/jiYZPOtMk&#10;Hb7beAn0X+MS0Djv8Q1qS9en5ccP7Oe+xanJgg8DH3NNwcexftaFpo5qfi0t6bopvN6T9qgHTwmf&#10;nsXPdUdU5ODgIPnozSLZUU5wQoahH8tpQQwtHuC5eh8C0pM4GeCMom9dG8WwLhvEm+5ydECZp3CZ&#10;6rS0TryjrlpOpU7ztp5EavM2/mmX/OtthVFveT5/MnLr2kTm38Zprqmb9eLibVvuY+X8rKu4q9fU&#10;Cdde4z6R1nht1l3Uuatrn7t9wqQf4fKuB++98cGdafjX8kbrjkCoFGhKr8Zp8d1VeuFPcNi6Jpkx&#10;azrKJL7ZdcHIR0cHeKNZBuXrAwMR2nbw4tXbNj+e2zDjGN5Ejc+D7jjgJI2Pp7ImzPbbBx5xIu9z&#10;afBgjEodwtrAhdve2i2//du/Xf7RP/pH5d13b5SNjY1y9erV8nf/p/+z8mt/9dfKtScvlc2NPWjv&#10;qPT0dpW+flNVOqn0/jhOdeJFPjTc938epwze3z9AVoF3820EUOWvioT2qmv5ULe/v5/0KY8mkwe7&#10;Uq7xa/sfHJhPTdOmqxeZ6iRMd/r+8NB2PekjUkZDRzWeZVRvOXrL5i0PTd295YUypK1Dd480YuT6&#10;3OZx4miptp2M1sAkGDaz2ZAF4QmujryOlBmlQzxwAk1avyPoWJ4Qt+ENaLPyq7izbsJjfo/jwYKt&#10;e6fTSZ17e3sTajsJVw8ArCyv59rf31t+67d+p/zjf/x/K9/43d8u49ND5cKFc+Xf+Qt/ofwv/xf/&#10;q3L58lVaoic1PDiCPqlAN7DuH+2S02HptUOBpyzzxNF21t90kdvCLk6ox8+hK/ESXKddK95O02Cb&#10;+2Oob6pc0zVyVJ7mznZMW/73drUQ4ep0lBnirTc4qw5IobGtrS3e75aV1ZXy9//+/7b84R9+s8zO&#10;zpbl5ZXyt/7W3yr/0f/6Py6jo6NlaGgodbdNbA/bxX7JOrY882/atWi0ji35PEZGccaqbVIR7rO+&#10;yqp63ybyKn7a54YP4ry293+6S3sKFHmH1/6c6f51Ostveepx3vqka+GT7/UJrBC3yX4meaVz//v7&#10;dDqt+da+kRjKwCbvT43euD+9LaszTgtnHLKiO3pILfHTMmije62cZia+r3x2gqPkwP/GNcp09E7i&#10;HEczkl5HWOCRnBIvodUZ3j6fDtelIg1tkuiokReH5sdVb4j6ekUMeoeFmAQ5mwzT8fQgG+37COlT&#10;VnXBp0dld/uojA0Th+ftXZ739uDdnjKAzDT3fXjZa39/H0ghP/LsAjsW10Vm3enbpCP7FaNS8IGF&#10;A1UXaZDhZFiO+il/fT1x+oYGytHgEGVvlP2d3dIz1E93hASm3L6BAZLsl136zT1kcS+wRnZQYIc+&#10;o4f8+8l78Ki37K2uKfBL3+Bg6RoeSj+4v7tX9oGnr7cfOdlXdjt7yLP+0s9z5BrgSMMI+kIBpezS&#10;0vYZ6Ut5PwBuJnqR/cThNSAFhamw3nuJ1HoegZv0Yzyn8a03VJN3tBVwdzG+UV6kC0k7Epf0coQ4&#10;sh9Uyzvs6gWrvq/h+/STnQ4h9LMD/cBOrTd2d8ri2lIZn5xC1xkuD9cXy3/1T/6b8pu/+Zvlze/9&#10;qBzdWy5feP6V8rf/5t8uf+d/8nfK7JmZMjBA+uG+yOTt7W3ad79MTo6XPnCxCw42N/czxu2n3n00&#10;1+5eB3Ts0Z4HZRAaCOqBu6drqOzvHUACh2VgcADcQgX0GTs7O8eyXud9V02U51xbYpd+eT6kT6iP&#10;laciB5t74x/LpVNhrcud7ynjoNGtLNu2ZQxfdqijYf0D/dS9v+xsbsEbB6XfyhHniLIPaO8DaZfn&#10;Xrx5Web+PnWnTgPQU4c4ezwPQae94N88O9YV+uyRngWDaqQ+5HUAzXejo/RBMKowHcL2OozLwHfv&#10;UB8tC2/tkh+0Lg/ugOcu4spr5rG904meMsCztCLMBwc75LNdBnsHSh/0UWGsun30mp5ByoZGgPWo&#10;Qx0kO+la9Iq7btoFYGyO4LnB3yFte9RNZD0B1s08rTcPaZ8e6iyudD3gbm93tz6TmbRkPt293dS3&#10;0lZwTpoD6uV9HzjynXSift7V10v9d0sH+TI8PExa5AvxqGTaRXh1bXsfyv97u9QX/Yty+nvQLQ6o&#10;SNslGz1kBl63tqHFA9qJeOPEI9+uPepEeygYD21X5doo5VKXo72dsr+5WbqRaT3IjSPgOqTcfetG&#10;Ow7QxtLUHmmsi/f6Vq8R9973kZf3xtMZR3jUeXxnXN/tIYPk+UHyNUxnvO2tHfDTUwbBu/i1LPPr&#10;6elD59pO2uGhkchFK+yvry+NCZ2CNupmd9CgLOjUocJVPCpnbCidcWiHTertq4F+6JiyNjc2EYUH&#10;ZXx8jLiVDpLWJNCc6eTzPeprZoPoeKk/sMlr0ox1jaOtpU95yByCK3zGFgJHvl2kNd7OIekP4AGA&#10;VRoq8+XnfuL3U/9efgeE0XqUS2bg9DD9CvlS6QFoqxdveKWrDjIK/MDz5nlAB2nfcQjM8qYwd8tY&#10;loZsrn2WsqfiTt9UO65Fm9c22DhmISfZL5r+WN7hHFdGJsGPhvXBD8fOxK07XVDrAoQ3zTsvpwq2&#10;Xcg516SXJsHDAfwPl1QazViEfp1+SXyKV3Fhfy2WB23PI2lReU47WN4psCIrZCqcMk160XVDo+L+&#10;wDrTBD0MtLukY+pqufvw5wY0tNGBnkk/TN9UYatwaONT1FgP26HLOpC3GkPg5jE2LOjG59ANZab6&#10;iSvtWLcqm5TbaVeYQNkUGsuzdQZeyyMf8SRPyY8HpLVNUr74a+rWY4MiMxMHf0yzlovPFWfaSi/g&#10;lGdDvW/hsbw2jWXqLEu+kVbkkcCEM582v/bZOPKONNPmJU5Olyu/eR85bVlN2uamuRfm+tr2C7wE&#10;2zdpZzBO8uNd6tzwl7LGch3DySfJNWlr2ZYmPPvwmUwgnMGt9M61H9mWNiRP0wTP5Bf8WAfrZB48&#10;C1CLC8to8UZg0h679taEXohjWcFLk0fi65s4caeyaF36xqSH7oBffHyqE45kZp5cyRuWQs+xL6Jf&#10;hDakkVauj4+OJNy2GxoaTL2rXaLiopZHv2RfE13wiHeV1vT2wx2u6ol9A/Sl6K/GGkTvkB+VbcYb&#10;ps292u+kTfiZr7qb1U9b0K/3o+sa7vMe8lU670UPSF9sxE+44ETe4J0/5Ylpa97ySoW5jWf5wjGE&#10;nO3tteA6JjiULkQbaURbZDV5dPeDE34+75PukPyq/ZF4lqmnCEHTB/26inqzACZxWXnK+MInzoWs&#10;xmpaPJl9ij8mHHM/if6nOCKQ7s/0x5k97i0zRo9Utqld+15qAo6wlJ0Q9xGIzTWed9Wbor3648q/&#10;Y9+E+1+81WxqY9U613qrRFVjmv7kPX9xbX6f5lr8xfMc5mnKTtip/OKavNpHG/B0/oaf9mb6yfe1&#10;MvU+Pm8ax8Pp+Nw1XmdMfQ07jvJz3Z8e4yS35kehp31rDDHOn+qOK1LxFFrU86oV8Ke9zFd9E2Y8&#10;/p34Nry5HvtPxvs0//PifjKflu6q11Ua8FfrfKpaP+tNVTMi5qf51tVnkhzfV8c16evtcbCO+5ZD&#10;Mpj/RIS22Fp0vWnjHtfqVKRP1r067pv/7V11NU4b3+fT9a7vP91bSZr9sfiVhkwoZKfif0o+uspr&#10;TdqEVMjy1jjH8Y8fH/NxXtv75qa+f7y8k3zae2j15/2O40i/LQ3bgaij76fj2N3doePcoTOonVcv&#10;g0IHN8f0HnlpgY/X04C2/BhWTr37+Z5/pDNf0/q8Tyetl/9aWE/7Nm0tr8Jf09vVtOUCXANPhbvW&#10;95N5fdKbtu2D2rDjep+CMUpuZCqwUFINa3wFrfpcHi/D4KSLP0n3WCJyqROCTX7HeSCr8V51vmvz&#10;yU3i1TbKQKG5D02QyCjCbUonuU7jRXcCj2XUurfpTmCocX3XLgyodIPyhTKj0qXi38ZN+gbetl9r&#10;Ycy7/Lye+JRVhx6Je+Lru8d947j19Um51vLTfoaf8qmbrkl36lf5Xm880j7mT7//NN/mXfFY6ZRc&#10;KcP0MUYRnsGM1gDiiZ8Wl1H2qbOGhz54sNa91s+4bd5efha2f02+FmGhjW+fq2/xXCdHPiU9fNIa&#10;LD7dC3uLK68VNyfv2rq193hLOv38mK9pdRW2f7tedxquP49vnXfHvs3j9K8N+zM8/07um/zi6qvq&#10;HmvThORdTdfeN/H1TbxP8/Wmxnk8bQsHuMmv8vOxb366+r+6Y1zqcafzPO3aKE00bj7Ff9KZR5PZ&#10;aR05eeOTrP2HP4JnM2hq88o7b5RpNY6PAc17+F2jpSZaB1IwPINJw+hnCPOd4frDJq4TEjB+vHGj&#10;ez7mNc45UCc+BSlrvXHSKQbSAG+UvtLdN1C6NcD5jvi+2zd64DEPBn20Q6aLEm6YEx78Ry51a6iL&#10;oUX7CzCTv88arAJDYK/5aazXxyBlYOICrxNZyi+vPCdcJJnOqAJbozfe99a7CfBlIphWryG67evF&#10;QS13X8/4SQPKYeRIhclwYQeZZFc9Uhc4qXOMAlXP0Oix9OhR+eGf/En5V7//L8u3v/nN8t5775U1&#10;wsrODmPm3jIzM1POnTtbRkYYMPdRNrpCR8MxTkNnX38ffSBh6hCpA+XFwN3WU3w1eOOx9nU8A59V&#10;tT9onXDaN7SGK32Lm0Q+hbSE+2vvP82fet+6Y3pX4a0Bx2Hm/1h6fAtDNUzZfwGb9GF7iHPS2DbS&#10;aGiabGyf5EaYhsB6b92ceDipk/kkb+JHR2mMvzrzNdx2rDTWphEvJ/D5roPuqDGiDVPP6dXYyFVY&#10;dulfQ9++E6/Cmx+wkk7vBNo++ew5UclVWrSsHnXhfr31tp7CdoqOcdZWWJMnZZx2J7itOPB+F9rS&#10;ABdYCePGiDUOBbQ4Fyem0eCj0wikrrCP3m4+1qcamoirEQefvPTCRL2si0bMqls39GVbUVzqzg3N&#10;GC9CAhNxeq1zo4MIx34mYpu6GEc9MJlQptfUo6nLKd/i5LRPOxzfi9PG80yix+Ke+AqfzvZ3glA8&#10;pX62VxNPJ4yn0xpfQ68Tjz2hHxux6l0usNFn8ZN0lmZo0hJNPCovjOM1NJ9qN8Yu8upFTiRPnNdq&#10;ZDW9dWrrRVLxTbrA1MCmE37pVyOm6QWhjSvfkUPCW/o5qZ9voIvggPbJD9fkHRhShnza/up7vXRQ&#10;FxbBzwQ7sSpOrJ+wyLvHZTa/Wq6+ZuO7ajStPBzYTor4M30iJ36to3C0bRpc8VMeGtmw2GeE51P8&#10;Y64pgOaq702nP/XumPbaNjK+uKIeyrosDCbYePKgBlvv23EWrxL3ELrI5BKZ17yqFyT561gekn9b&#10;Hv8iL13JYJgFKcvS53JvnNrmlkI+/jIGrfU3fTyulief1joaLrxpw4ZPaps1aRrfhlVvUPMumeKP&#10;6ae64M4XiX/irV0LW61oG63GTapT8VvftksM7qlTTZdw/HHcBn6zti4tn6Te/JK2SSMMoRPupZuT&#10;cup74+kNFzd1YsCya1ktEMJV6bDBt6HGASc+218IkEmqrzcpK/7UO9Ia1sIWue6Pl21fn/wTVvun&#10;PPO+lkk9jXOcN568Iu8Tj38W2Dwcp0twjVvjV29c3z2Wf3MvFK1ry6r3bV5N+ad8fW/9fvZd+KOB&#10;VRoxTKfMqX1RLc969/ZUeSM+WpwYP/gimn2dCzNMI804Zo4NAt7TSRdOqAwgt5TJ4cc0kn2dsFB3&#10;HXk66WHe1ll898ovlpu4Fc7ertr/md5rr+UrAxrYdIFPOXHKBZc1EX8NHzf5tDhInFPecCfo7WfU&#10;UW2h6i2DOOahJyATL8Sv9F/ljHnqubOYeF2Kbcqobxvnc31JvvCC/aLhbUbJDF8bpGbXVjwIahq7&#10;Zll9+zsdduJrHlURVtALeHM99m2lH/eUDBwKyup9Nj8RQwTBNGdCFJ1Nqga2k1xOfBLgu/GwPx7i&#10;Mccm3HrVCZ8WahuudgrVtzOFVehVwg8uG1/LfgyXx67maDphcQW1ylTih1mqF8xPlm8h3eStb+th&#10;3jUNj3jjm5tN1oBRfUujbYbtFSfMPp+G9zHvr7meZNiEHfs2vdfTvoZV542AASGFZjDRdKYJjxOQ&#10;evnzuFYQik/TZJWByqnM4o9y9NKw3rqaffWfBu8pfxzvE55/ubZ5EaAX4bJIt0snuD+Kh1f0Nk7j&#10;WyOZqf39XHcK1oqQtGzjfa4+1AAw1ctXJ+9+1p9c2qBA0dTh9C8EdMq7wr2FKHWAqNrrCaRN3Mbr&#10;KrWeKv8U37aw1nayXm149XnX1NlrFDC4tYorBae8IT8Rn5vjtrBE4yq/zDs5nNBbQpq4Lc/VtETU&#10;AXvFBxmfqk/q1F55mx/38ad+x3EaL010dTuA9p7ymx0WVfK0vtbRe+GrP8JSj/peI7GrO7e3d8rW&#10;9lbZ2asrK+0YXYXm7H/qHK8CRDpAqPKrrSdZkVfLd4cMrk/o59O9cYxrx21bWeZ+FKQ6cdO6lt/M&#10;33Iiy6wFsJi2O0q0BiZXQ5h3S68tzHqeGh/gSZ8726Pxltl6XeXxmr6WX11tW+nU9JSXvCy3yYsn&#10;fRyv0t8pQ2rhCdT4UJUoM2mCG9cFb2fHT3ih5plItj9ZpNwaNWSfwUACa1sHH919KB96cNvQgdXS&#10;G7V20OLV57YN9W2ZtottXXFuWJSDtC/UZOdOncSDClOnswO0rh7cC2wOjsVZzat6BzX2b7ZPd5fv&#10;NRzKb/bT5qt3EkOYeY+H+rgaZh2AI7nbPl5PfFqButS+jCCeoc74Gt9re99645BevJK4tnHLQ8Li&#10;s3WotFo9KUNbP8f7rnkvVF5tBxXT4I7ixME+NG4ZfX2uVu+LwtnZc5X1bllf2yibm9tJOzIylvbU&#10;BUbS2B4BOzDXOvzr/NFC8S1+2l8K/RQfGUYKaxy6jWGn8WmDNsf22V/Fj+1+4psw8Ff5o+Lc+qbO&#10;uvb6Ke6xeI1rZUF91+R9fN+m+f/m3uuffV/px3voJfJC/2n3Xitd6SrFfMKRR3XenGDutG4JsnLV&#10;dx3f0yZ5rvErnR9ndlzWY55/tT1JD3yRT/qTZMfxWr0xYu10BscPgidOuG/a0/tu+V9ZpQdPUvWJ&#10;s6BTnlfmn2wNaer4mG9+NZs2rY7Q4/q211POd+Coxd1xexjcenGQ98hk+yV3xpjOsuK9b58rkJkE&#10;ESd9XWWHyw7P+zwf9veWA2TmLmG7hO0Rv8PzHgKrg87eQd7u4w9b76pmZMMh/XD13CNXvR6Rbh9/&#10;QB6Bl7B9ZMwu+HRHwlHfQClDw8QfpOwaLhy7tIHrDg+RSQdd/aWDbN2lHXYBeA956/MeOOhy98Pw&#10;SDkcGCSMNISZT1f/YPI+AL4D+t8DGqcDDL7fQ651qHytP3AJ/0BvORzsL0fU/Yg+o2UNiqR8cQXO&#10;bSdVCnHEPSCS3rgnvriiubs//gjYj+w7SODqb8fqesQn/Q94JOOEU6eOcOMzKqMQabDnyH6FfAF0&#10;b9eVk/Rh6D433r1R/uv/8r8q//A//z+Xf/x/+b+W7/zht8v8h7dA2m6ZmJkuzz7/bHnxpWfL5MRI&#10;6e+n7KN9dKYtIS79A31ZMe9ukh28fXI3upPeemXCDHwd2a5cxekBvtZDvqz9rU5adFzhStt28kYd&#10;otKoGMI19Cbdt3ygOz1WCa6JU+OSrz7xalwewAd9snkabtQmfr3W/Ft9qMJS+/x9eKHHyZfeAXp9&#10;6JbkB1T0EBo5kmYTRh0NJ8Mu4rqjRlpVicmKeXGRcunhXQ1N3vJbNVZUeIQ5BjLiCKftbB4xsEBT&#10;whnjP3l50oT4F0OBn7z5Xwb7emNoMb27xLzaF/dBR8qftqCU7bhPPWW/LkKJ8doaqAPT5j2D6Jz4&#10;7n7i90irvMV7tZ3r2KyW/5inFOsaXAqX/CE8zcSN8Md4CJy+M83x2FIciVHeu5DKQPEfY1WzC8d3&#10;deUv9eSdhp9aexzJbWd3xribQ/2jFzniziknJJ2I2ed9euqWB03EfW9/X+kbQRYMyXPS8WHZw4d3&#10;jSec5JOxiv2+bQWMR/B+Ju98xqcigqP3YjrqGi/Ntvf6xCUd9dafxmOaqgnXBSfQpdd20YvvfLYo&#10;692WYQq9u0XqbhbwjUxSfpt2DwEi3mKHCS1IT8h86ksWghTaNF5WdhPHsjTcGu5OKGHR2SaW6XPa&#10;XHcK9kwOkb/t3u4gMn8ngi1f3nfBXPInXnY8BA5okDQ8hG6MG0wk78OyQ/33OrvHclVvu7lDqtrJ&#10;KIPQjm2ID/0aSp51h4V8e1i293bLFl7a7kG26c0rk3bcVUxCIiLmlFP/E17rbH8qbjPGB4bcc63+&#10;9L35mLri5sSAXeuYyUauqXszgSj9W/c2TbxZNP9Pu4RQRo1LLayDbUKauIbf2rGNCWzzeOJVeqh1&#10;Vl5oxO3R86PF8zN7qpQ+pdbf6IQqFIjnmMF+iFe5pyUpF9rgut/40oNMhA6s1RZl7oA/tepqX3As&#10;ZvvZXv5aeJqfSGxc6EvYm3bgZeir0ljTj6TuDeKTlDzkVUHmZ5jB3qdNHPc3fFzj4L0aqeVvUgiR&#10;kLW7C0wrfNUuV+E3zPixp+F9DkzBdZ2QS5341Xe1roG4SWdc761TSy/Bj3k3sUOL0Ill1brzPjDV&#10;tCmTe6/KOY391iKO93nAi6s6IVp5NrVv6NdyWjo8dnmnN4Pal9fMTsFGueYnnny2TvJ15BbpxHUW&#10;C/Dcupb3W9hrXRq8kVeLH13ee+Mz6aqr5VY8y6faWSjfuHjTRhbjk44/c6ll1Gvr7CtrWBO18UkD&#10;iirt1fetDx7DH9LGSX4uANXWpBMnwuFOaJ11TttxNY0LY+Qvd/Wk7QlXdjtu3t52B407y7qQxeAS&#10;nnHSJqd6UJZx1RuUvcIgv0pj7kZzUVYP7zIhRBrvrWMWovLOSRpjVzzBptBz5L06sYASbnuYb2RL&#10;XKXheiebaAuQD6BV8SGPkHdgs2zgtVyTZ1fynjuT5Xf6AXSVQ/VX+dAd78gKcZlFBBZHWktJ+9oA&#10;lRpqm+SO8gmjBqkDlFMlCPWlUPgYH5qzH1C24f7+/+7v/wbRvY0zkxBnfTxxBITwjNpEP07FzSfj&#10;U37CqXbu64BZL6E294ZFeJ4Ka8NBUg2vTK+rg8wmVmC08rWxrLQv6v3jXmpNx9o8SytteDI8qtuP&#10;omQ23nxyT2QFagiruU/ZTRwSN57/9RJ3EqeNZ5jlmr9PtaFybcpKXF/FNZmRqY0Z3zCUcU5gNFJN&#10;W++af3hRaHBenfa4EAhUWAlJAVEFTfvjwVjEb2D0uQ0zRh4/eT25b/FkgdQ4/2vnq9e11yZOA/+n&#10;urYSTRzha9sk6fCpD3WogqfWxXxzOXYNkJUtGt868mmDQpftPT6Om9xbuqzVvEj5bZiCXu9qGJVK&#10;DYAVxxYboUD8iguTttcTLxj1vnmIb/EmL8nilafyzHtvxfFxBsf+E65KQ9IKq4ykp2NLdN9VWjzJ&#10;wpytG3XyKJJmUqqmE4d24sap9/q0f8Jw1Dc8qw/M9VqdWPB//dfe1/KPn37GV5zpKaWBo5UBRvHS&#10;lI7zSdqzzEoLCt7T16QJE0k/tpcdvXn6zgjHtcHVutVQ0/vfeuu4Dzy8b3gqPlnz7ljO2bkreuuz&#10;7VnvK6xe9xjwvf/+++WP//iPy0cffZijPiYnJ8qXvvTF8sILL5TZM2dSjsc4eeSInaTpwl/SB+Wn&#10;fq28aHBm/ifyq73+ebz51GpUOVh9hVm8OtAFfw1O23fKKOnT9o+ht2l/8yQQ73+v9T5PZNDKooQc&#10;35NfU67PkV3xFTZdLbeWnSK8E/6mzEp/rSO8rUL+VR/YyK9V7vKs/4RLUTiN+iorNnltSxzRGxQ0&#10;zhvipJ7eA08GFC0dCCPhxzAarypR+yqk1LNOyvnecoxa01W8n8ZBVxQGnUrTu++9Vz744L2y+Gix&#10;9Pf3lPPnzpbnnn+hvPLKa2VoaITMxCsKEnWgKjVvgK8Q8WsmHOs23z4ieDyE9IZXWWnrHKQ1NC//&#10;pA46r62XLwJ17r1qIqv3Vb4kTmRSTWM72FCVh1ukAlfQ1d5X7/vjfvTT/Om4etuhwaP0qcu2ZvAp&#10;T3mEjJOm8/OL5Rvf+Ea5ceNm4juJ+vLLr5Rf/uVfznFqhuXYDHBp3sJAltxX+KuvMuXxsP/+PnIm&#10;EDc4w1Wct76GVXzW9qhphaO9noapDfdZvNjmDqj0DQ2IrwZnxzhtPSWRnHu898nnxBtqvMrfJ/Ra&#10;3emH9v7TwnT/v9+3Zbew/6xed3Lfwh2fp+p8lWevp97pDUxIk89xv9/c5z3XGt7SbIv7msdj95/w&#10;1iP3NavH/ak4j/vW1Ri2Y6V/7y2/XjOB41VaPo5dy6sTLXnb+FADP119J27Tvs2vhreX5j6uxq2u&#10;5l8ddyGk5mUqRSkKVO8JjpGVawbHMUJoOEN+EKXbYwzM2AzTr1cpIzdYRw3WHe6drNkmmhMmHaId&#10;ks5Jjg7PTtzsM2ByIic7XshHI+c+BRzgcwWeA/jCyZmEgYn9xEOmIwtaA+mBBj7u9xlw7hBnG8AN&#10;O0S+bCPmnKjxXYc8nKTpwG8xsJO35Ri2d4isJSwLIAjr7iF/BogdynKSwUkbn4sTRIYJE/BppDf+&#10;AXV2ABkDvrjg6mgo0pr23gOPB/B/9yBprIP4AP8aBkmanSkag2NAFve2A/lmdw9wOmDNINN7fAaq&#10;+MO8S6MQvbfs0i11yNydRqYxnMrQLhr2GYjTATno1pBPBshejwPtLQvI3+9857vlX/3e75W33nyn&#10;rK2ulpWl1bK3vlmGBobKy5//fPmrv/xL5StferWMTQ7HcEBvVvYOdqtRH3y7ANDjKqyzeHBArLen&#10;zAQS5aXu+Bi+rR8yj6F8DAYtD1faBmzC7Jfto/UeDaOen2NBSK8z7mMTL8FRzcO4evP0XR2zVJmd&#10;eASqMUjr4U3Ccm3i60xT+ytj4sIz5G8c2kaa3KPCMajQkLaH7W77yRPhOsI0romf7Hg5sDzwRJ4a&#10;LoQ1R1aJG8IMjw7Gc0oDh5nM8D35kZT3vBC36iXcRichnXXwWDQNXBqZxVuO1GvqlV5G2CmzGzrR&#10;ACveg0dg0UDaB00LT2s0U8cJrOIzP2lbuq2066QjGccLm/RgGdXQWWGTPiruqat8C1zKFfHijpEY&#10;p6QXswFe66+8TtkH+9SpHjEWJ26FB69zEiwTPtIPZYVeyNt6pz2JY/1qy+Hb8niwzpbRk0nGOtnm&#10;xK/8mYlHWL6rr9LwLrwT/Gs8R8+Tp6XlnkEngcUD78j3MFf5Er5Xtwxc0ETTzoGRtMLU0pxw5L6B&#10;P8DxXtrz1n/G99laVH3Se2rFO3HjUWX7lJfjjnxjhXFt+6tzuUOp7qqpk10iRDQKg3ST4yNdlER+&#10;u7t7ZYtxkUW0k0vSc9s3NFQQ+MS97eazZeiTOc/tZIzw18kWC5QumnYgX+uT+jWGSyfVLKLlh9Be&#10;aL2WKQwph/jW07S2+fbuTiZmjvorD3rEj3I3/Wro3P5AuQVMLqwh3GN/zBXSD1z7hHecWOKXnWV4&#10;ZbV0ony2jbLYjui6Sqv1vm3TGkagPFJf4X72/rSHIaohM3k1/IOrxuTKj4blFxh4rsjPNe+ae/No&#10;S7POuppbfUicxgV3lG27iMM66cCVcGNX4y88Sw6hH7y4s47R63jjaKUb3olh1rhUo47bKIsw+x+o&#10;P32S/WSHuPbr9UTRAzyB9OkuWNgl8Tq0l4l+eNDW2d13QpIoPf1NHRV/1ZAPFHlu6YcKlP5M4lIG&#10;zy6mk85Cv8TxmESvdQxBXuSrbLL+1th3OnGukwZbPo3cx2ei2lvKTuG85x+pDas4Dyw8BMZGFpmX&#10;OEwdwF1gDq+YRU3f8prO+MJknlkUSPza7hW/bRmhN9uCa9ISVvF08px8mnINr7DQ1tTdOJmw0LX1&#10;N08L4rnmZZ68aMK0fZhx+rakrfVJn0MZqTfX6kxf5dQx3ps4KQMnfMbzL/02vxzDBi3qan61DfUV&#10;XqkPR17Bse95ND1RKry4Fn7/BSYf8OajLDnGzbE3rtX0feX50Lo+GfLXPhu5eQ6ufS3KT72vcWoe&#10;gbOB1XDbNboN7WFfZ1Q3Hzg2tnxPnDDf8B5htrl9ZfIisul00rhxxZNt4Lh6D3lonvaPffKxcgu8&#10;OFFD6QnL2Ij0dYxkaKU7+4mdbfQ7wj3iU0pUfltZdYaMsxKb/Owz0WuU0Y9tHAD+mjs+cYTVkAo3&#10;r2tekRGEAqcyRJlxhG6yj27uohcnazzyN8czZmEM/R2wSSUuepEZLZubihfSVz2Cci3ed5QdGWc9&#10;DPNd3lcakp/DbTyH8//Tf/APfkOg0qhejSixNF4XgrYxT/+I11YylXrMC6IFVu+fJbfvakqLaxB4&#10;nK76UzECexM5N/lVUKuzpa0a1zaquepaCOo9nn8VF4Qnfk0nO6nM6SuB1DTViRvDKmPW+/qmNq55&#10;NfVofFuPNm4ILolanJrGcK5NXer7vGqeG290r6ZJ/tZBwvSpaSeJDlhSZpiulm9lT5i3+npPMaYz&#10;6/ZV7mvhEskJjPVl3iesyYOn4/c+HYfXe3FlvTUA1DpXHJz25qHP6+ZJ11Q5LnEFKw+Nx7X1PO1S&#10;JzMjzTGjW07rzTlJThfoP71t2LbjKde+bm80cIUla17JlrCcsZ53XHlfy7LNfC/epB3bTZhMdwJf&#10;fW7xXd8lZRqihav6GEoNT7tKuV7xvsuzJRu3dU1d4ypcUAvxLQ9/aldNvMhu7+kUksZ66XNga32u&#10;cbw3TaOk89xQFfEVdhVmYavXCjP/+PuEz7vGKyuaZ/Oq9OEzuZA8u1msQ3BW61DTmrVpgEawmjxa&#10;PNc82ith4LAKUlMoMtXkbEfzM1oy8Y/nps55bsrN+ybM9/E8B7b6XMHhnyNIyxQP7dW2DHzWUS8f&#10;C/thWVxcLA8fPmDA0l/Oz50rzz//bPn6179ann766TIxMUY8VyZogrIjrZ1nxXcKzLXWu9JdxYN1&#10;rWHtc37t/WkfpAhTrYNhdTBjfs0oIu9r/NpGtg3xfE49CMj7vCG29G9ePNZAHPmHZk68r+rrk/va&#10;ThXuWq7vTsF7XE+vScw96RocmCZe3kkeXmpaybjKKMObtiWPvEtU3xnHfyqSvksQYSQmknULXgNn&#10;85JLvcebZ8KEBW/b52pa4/GqRkhcXiRvy7ReJ4qhZdZ8A1/jAir/jKNSVQNLWV1ZQvHaKcPDQ2Vu&#10;7mx55tlnyhc+/wXo6QVoa8hi0qbCEr5r8qh9DDysOUWlpJlo6jpyGNTwdjQMXQOz9B75d8oFMKvp&#10;+3ovfqvk+hQvnpKPaUkjjlRVVJIMwxkqvvOfPIP3wCsSxZExW/yc8infe+tKXDLKgDugGZ9XxjQv&#10;+pe62207kzNvvfVmFM5r154oQ0PD5Ytf/GL52te+XjY3t6KUDg4OmLLJoOZxXJfIJ8Pa+v08/+eN&#10;05RxCm/VecVLk8St9/g2/jEcp32t98k93rZuJ+zE1WmfejXxEpd0+GNHWEK8WLZOWOJrsP9NW59q&#10;yM/et9d//fcpmmvoHH9Sp5+9l8/Cw9CUmG7THz8ZN6HVn9BSTUcONZ9TPqG5dxBhXPFUeULns7tl&#10;DDPD2qfqlTW+l//rtfr2vfFte2OdDvNZV3mm9W1dgSQwpSZN3JQRb7z63NJgdoDra8xczac+1bi5&#10;T7yE1Cs+P28T06AmzIKbuI/BTpgDZPWJJiFNUePV/+KtyuTsZg+Nt564tlvSVYQ5QeJuGidZtvLM&#10;O9JZ2X3u9xQL3GvgjaGGsBb27DTBawAHqBhvnCDZ57nucOnJrhwnZva43+XenTcZrBqG3zGvPnBN&#10;mZbv7hh3eph/8sI7IVQNe97X8uqgkXTkq4HJ/D1Z38mdapzoJe/usoU8U/r382xeHhaWPKhXdtqQ&#10;ry2nhHUhhQb9TFT0gGtFGHHi+cvOJHFBenGouE968j1df5e96R2wagiOHhpYK7zqC8K42TnM7p+B&#10;gTpxk8kb4kpjUraw9GuIpA57HfQxANMo/mjxUfmTH/ygvPHTN8rK8jID+kqxZ8+dLa+8/HL567/2&#10;V8ov/sJXyqXLc9Tt1PeBrBPdlXBHQwWGOnlTaSptzv2eleU+fE46cWo8edTvSmiEA8TgRCc9JP88&#10;WAVwlPS1rUPTSVDj1uzJT3w0z22cT/o2zunn47BPvNNppDQ/d2nEiKkRkGudWASv1smxkl5Drzwi&#10;TarHhTZrWznJEjhTXg/vT8rOd/YCtLi07U0jHdBT4Nvv8FmWePD7CT53kF3SSy/vNbS6ctcdNtKS&#10;3A00sAJw8k4/AOz9PFec95IP/VBwD50QN6t0ycMJBidbPGZN+rIu1svyw7vCQDtYPzKLPyQL4Ui7&#10;Ixt04am0l/k091yrAQgeGhy0yrga34d6BIxwUZa6IGVIo+3Y03aIIZu65EgYnisfVJzoLUe813Ir&#10;vDVNrZelmVfwTzyPgHNHXOoIDAdc9wUs9QK33Dox1k28vkHLRW7BUU44y2uZyDUf86YcbtKG8n1v&#10;X39WJwtD+z2AYzhDS/KjOkyLU2EXBwJwVCem8gyuSaMu6XgkuLRMvPQEa4c2BwYG81zzanBOOtOG&#10;FoNHcA/cliHuzNsdOF6Nm3a1dCOaVoyBS/m+4hX8HNTdAeaf42zJ61hXJB93R1kXdeWU04QLc5U/&#10;nXz3rPa97hh0ihy0kUa3r1EaZ50sw5d1x0s1XicMl+/VkF+OxIIW/E6KE+oUdEqmCnOmF2gT5Ld6&#10;P2EQA01svausNEw45QvbLUdlArOsq0wPvSkDmrLFT/BFHJ31FP7QlZUJPrzU9v55nn/h1dCqYc3V&#10;fKyn12MDf9umhB3HbdOd8rrc+2vDTJP4J2mbiE2cSgtR3fGW0+vOPMP41cmuGi6+Qx+0Sc4G6Km7&#10;5138IO7zHazQYb0qR2p/a5vYB3i1f6Bdya/uxiSc5z0KcTGGk6w9tJft6IKDQfMkrfBKD3Xi2TpU&#10;GvJeGe13ioyTHRWE+x2yLFaoyVLHClOLl+qtZ3CunDjFAzW+OOOZf07hRpybRwOP4y/zspzWzimd&#10;iKvKcycwhoeIJzDH+RPvuJwGLn19ru3Vvk8Yz7rQR5Nf2vNUuoQ38by29TuudxPe5hn8GC9xfTiV&#10;rikj+G7SK+szGd2kSX345R1xracu9BJf4anvan11hmUBRZs/zneBAdfWMY1nMcQxzHvjtT4wGIXr&#10;Y76FN3mewNDef9Lzr16bvIS7zT/e/Jo82+fIOBOcelfl3sl9C+fpvGx/4bCPsJx6rf1ypZOaLnUV&#10;NP4FHn3i1F2LJzsXa77Svq0hXdnvUJCP0R2ciK26TG2X5I/LAhph82o4+dufpM8FgMgH5SXX0H3C&#10;WnzVtIGryY/Q5HUSp9bldBu0fFj1N2GxrdWvkBfC4OIonvdQlqOnEyYPuhvHSZvB/srr9t1Vd7Fu&#10;wmF5vvJfc6UcJUKn6wA5U3Ui8/Kd/UJ6F58FvnPgeqPc1opwtaNuJyVaxIXglYo/xz32hofjYzSa&#10;Z3Wl4LJ1n8wqEf8UZ3zzMNMIIVV9/amEVr7eNNf2Hc+m43oq9olLnl59XxuN6lf4+dcS9XH2OGfH&#10;JD7fScjErEUcu/ZBYzb5Ikk1mJtxGIb8TjvLSXpBsZwGWQErd9zH2OeN9TFNbafj2TyVEfM2jnVJ&#10;NCM2V1zaGNy1sHpJeU3hCvjGbJb/9Y4rryv22tD2zSddjVMZRzxBcM5yRwERjzWd/y3S2N6Yd4g3&#10;j/W+La1G4sKD9fCd+QcNTUVyNe8mbjKPs0wuPoZmvPHaOkswAj5JmjxOklcfR2AmKarQqVF86V3N&#10;E8rJtU1eXVNGln9ZVpvpccY4U7SpqLvtZ4V9MriN2t6bDc5qNmhr8FNdDfKphVMcV1r0XcVujXeC&#10;wzavU89Sg4F5Ybj58atRmuDmwdhqogBXj1vyXl9dzY9//vHu5M0n3KnMa1n1OUbQY77XNUgwQ3Mz&#10;Q3jE+Bol8tZyUpD5eOPz6ZJr/u6QOupSLRNDJlPmJTZBeGUOOR7jL3kYo4GVawXTcOFr39nmyIcY&#10;vKtri2+raTwn++vK4Spvbt++Vd5446dlfX0t/DM+MVaefebZcunSpTI8MlL2O3uRIVkBEF6rCsrP&#10;ujaswtdC/VjMFo72ZXuhzlnJbN3J20lD71vatLjkyU3Kzn0NywehkUvKTbqQhLfvKgD+o9LHk368&#10;1BnvMei8t7wap5ZbnxNkaJs0N3heSOnmX8OAm//Gr7KyushKXrgaIy9t59a4DUprWsMrvWWljB1D&#10;JjB15ivuUUgim4GrKchSTC++kge+0q4R6IgZNdddHhWG3Ilbrw0MtX6+aRzPHgGhq7C3eMFZFhF8&#10;3t7eDN4dsN6+9XH56OOPyvzCw7K9s10mp6bKE9eeLM89+yJpUED2DzK4Tz3SR5lVrUflAANaWHCB&#10;OcVxn1cZRJlc/lH1yIPOTJD7pq05JzBwVsO0+PDaep1pvU+GxuRe/vFddeaX8j/FnYoW2H6eq/Vx&#10;FZy9HUqVxtSE1He29dbWZvGbUm71/u3f/q1y/8HDcnb2XLl//1555ZVXy1/7a79eVlZW8mHLkZHh&#10;kEmtq1dpv6nfcbv/Wa6F4E9zNZ/j+teK4NL6ubNs65R7fk0K/v60vH3XZKqsanWNTzqjfEo2gedU&#10;FqlzCxv39U6o+EET/7ZdBe00wH+GI2rLa5WnG9cmb/ILvk8TZwTCibP+yYbg2kY8mF+i+SIZxaU8&#10;/5py6yS6CcVhm2+bS40T0E6Xnwya2/CS7+r7Y8owShMnSRsfsZcolY6zwzWpamT7g+M81Mdydyoj&#10;M21hidxq7hOnvq/y0jpII4SH5+VJY9T09nOH9G+WVSGozveOB3rsu90tS0UiYwN4zWX/oBpd6vL0&#10;7rJJ4uW9TlnZ2SubvDfvAQZRHqO8B4wOmIYYWPVSrjr+BvJxjOd+vPAKl1gMBZNXXT0JrwsqMtmS&#10;/Tj7TsejNhw/dZWJQcrmncer7CIeh5E19BhljbytiwPdft67E2SHMveQSRqZ60r9mqf1dF3hgGgz&#10;zoErx5HdDA4HHKOR0/Lubtna3Ysx/NzoaNnwiIq9/TLY1w/8DBpFjSuNdzrlYLfDvQFmflj6h7vL&#10;5NmRMugRTeDJcYUGRAu3bzNaNXjRn6dNegKX/alzB7YbIAc/Nrk4okrxFqJheW17j2jdZXpiuGxu&#10;79Af1W/QTAwPkKYep9XfDXzAuAeirOfQ8FC5Rf/1z//5Pyvf/ePvlocLC6XXo4HAx3PPP1d+8Wtf&#10;KV955QvlyoXzZWhwoOzsbldjcq+7kiicejtR06EOXd194FYj41HaU5J0Z8KOz721DaTCHY0KhA9w&#10;7acdMyVPeX5A12OSkj+V9KgmaVajnXipdYeWbA+u4kzdLStV+Rnue/Gjq6uCcQaQfziAa30NLMBQ&#10;DRy4JqpxYzDh544Jjw0zT+GqH3p20E8dXf0NDrJbw+wpq64obVagp0jDgE84eDU2OpQ6usN7qN+J&#10;kV7igB/aScN5v0b3voGyTRyPbLLOfU1dXBUvbcsm4lL4d4BN1UpDhUYI6Vm+2tzZSZVjOOT9+s4W&#10;3U1XOTMxXXrcLUwdqkyqvGXVO/vQTmPs8WVwShoN2PLgHrqz+DCuhhWPQJUI8x0l6m38wZ6+wJuJ&#10;GXArndfJBOjPbEmb1bvihLxEi9+V9CPKABJjvWN929947njXuK+xSDg9WnV4eJhciE7+7sYwHX+B&#10;JQYq3yUMeiI/y9Rwa562o4tFHi0t5XhA8TUA/XcYN3oE4wR809fbD/47ZW19O3Sg7tbX3wucHZ41&#10;elFf8lhYWQMfnTI5NlI2kQu6Iesp4nHqh066aWymlYMfjf46Jy2Ev9o8urK7RUA1vrUySXpyl0cm&#10;DMGhlRQXtV2dnBPF4lgW7E0bBaGkl07tL8zP4+HMR8LxmweeNuBxZ37w2vLFuR/gF4WW7beqRkfH&#10;QlPb0NESuFpf3wg8Q8ODWegmnXssmW1oGe6QMX4cADkRK9yWu7q6Ejy2dZMO3dWl26INlK/S6cra&#10;GnHU86HXjfWUISxDtPfQ4GCOxdvc3EgeI4zPzM+j3TbQIQMbOuIgMrlnaLjsw0dScmj2yF1byHto&#10;SJnijhrhthzxOkZ7KxFCK+RTv9+AfOG9Ye6+sWb9xB2lfYc9Vgp5Ls7SbjC2+TjZ6PhS3qg0IEa9&#10;6uq9nCattm/DefWviYkMI22VGY4LK/+Iv8obyDd+rry3TtJ4TYUDr/Kb+AmRNOHCYj8mrkxvXhZo&#10;/k6Eea+x0/TZTQUOKD30kjajrUy/s+83NGoefb0DtFkfeNylj4OW7L8QRLa3PCnMtr9tbdrwKek8&#10;ZlSDqvJwx3iGAeQe5e4Rz7oblskc6rePbOimvymMewbhz9GBkcAqfMrtfmDImI64qStjJ2l/Czpp&#10;+W1ocCjtGcTjgk9w1NpfxVKDrvpckZb37obYtX+yLrwIHtGD3I/VC90oi6TlXWTnFjJWmnBIkolx&#10;cUx8dxdar+HRkTIyDPyUvUO9xKWFCY/yxUlzy5aW0zaks6+wTeTT5MV9A2omKf0wvYZ+5cnW5lbG&#10;U7aPuM9xV8bzGW/69I+Eee/OvEFlMc+bGxtV1vBe/hZ3O/RRygrxbZjvxEvQAzyhRZ6Fyfx0trNH&#10;Xls3wy3Pd8Z1R1/kFTThs04jfRxxra9Gf8uR78Kj/MxDmo3MQR4ZZ8AdmMDl8ZfKPeVf7AbAI66M&#10;b/n8pTx/9v3m4fGc0lzyIG7lVfFe+xPrHlzxTjkrrLV/o47glOA4i5P32zzMxf7AfLQZGVDDc3Mc&#10;R54XD+ZnO9un+UJa84iwPtK6SNF+aGNzveoKyLRRZR7tLX/uQGuGq8e144LoieBCnjX+0JBalV0C&#10;4ZRnGwvHMHLSAl0QuUse/f2D0GVdYLpBHON7dF70MHAsDdXdXlVmCLdxRIDlZvEHOE4deTZ+eEvP&#10;g/hRxvfRR0hj7gISVsP1xiFp0ohnJ/ZzfHEXfEEfNYJub5mra9vkeVTGR/rLKP1QdouDf7XP3a3a&#10;/5IUfkNm2x8j59UHBomrLhGaoyAX3Owi3B2L2N7CYHu5m1LZPwg+rIdEDO9Wpksj49NoEiYZybhe&#10;JfY2k5/vRAv/id8ePZLjcXiuTzgfm+tpJyJFWAQ8Ly0z4fknOTVPgVPiM6qh9c1Jxrr2pkkl0ZB/&#10;7s3L1sBZRps6ZegRUH6DQIKrSSyvMlwDUlybj77CWgXtz/iEVxiMo2A0L/NMPoam7k39+TO7EHx8&#10;jefV5/Y+RuimjBC/JVkQ1za9UarCZFRigK/gNn2jQrYKtpQRXOpqeOtqPG8INUoemvdJIlzmk5Am&#10;v1pH6xNawjtpUfFo/Fov4+pUqlQ6dYGz9QYRpY1XhSCCPjRp/Wq8DEiMI04Nt2OBCV0FogA8ntGN&#10;4UFf86vOQsRrkNJcm/q17pjOFI6N5zkwtrho7oLLetfkx9Uw8nQSq76zPK+J0Djvhc1wHMJBX1uj&#10;4thXuehbcJssvXwS7AqdFFjrbKnGCw3kKUkrfq1LvLfGTxDtVTvXFJp8CJeffIkLfZkuZan0UOKB&#10;7ayyaDsTKf+M1pbT3Deu4uy0a98Rbtxj/KvAo+TTjqZxwGRtVAgrToHnsApbSCC0liyAsS3vmAYT&#10;XVjADvSTayYpTuiy1qnCV8sjUa6mr+UROWV4bZIlnX+502DgEVMZLhvVFqmulmMceVf+b5Qf8tNg&#10;7EDAWXqfLdpOz8GD5UnfHnXVj7Kp8blOmNX8jFBljPixPrV+0l9tO+vTQkG6U7ftfS7EUdbWnVbk&#10;k6Y2vVfzIDTyUuWl4kVHV4FXeTW9yv0peUfadJzgurvHPkaDm29qvxJcN21puM/eOLlSyzV9oGuu&#10;LRyVDmwX2zEfJqYDVJFCYiSO8LdnX9d0Na3hdUGA+QgzEFifln6N4EVOYvDTOWBAwL05O0Hpqgvl&#10;m9EqaLahMo0B96GDGAYUDQ6E0aL29+EVql77mMqRMTp27aHYVpxVmlZJV44yUEBJF37x3e8gEuAq&#10;LikPeKUs6729sxmZOoIyvolytQst7dMoKp8aCIaHxsoIfmNzF0X2AMVIg4B1Mb8UWdvfypB3fgng&#10;ETqzfWxOveix6WTFI+mkCTN+8Epc4Td5m4f9NsVVJx1GLieGAdVH/lGjFOC91+qSd+Prszen2jW8&#10;Ke/W509zbdzgjnq39Gl7SwMq5yqfynwHBnfv3s4AZGJ8KrvhJicny9WrV2LUEj75NGXzs43qQFRY&#10;zPfnw/G4a+P+KS4IOYKeGpib6FYnVTq+rw8N5vFNXPH9Z8LS5vvJeDyLoLw7cS3OUnDy92qb6nXQ&#10;aK7Sv3R73PjN9d+8Ez/VC3sT+Cmuwg2N5KY+NQ+PuyboWC5yH/pLe+nbNA0tE1RDyJsgjz05DhEo&#10;/lrePm7LXPEUYI71WsszwyrPqj9xNa/qLIN3NEuKaMJr/5AcgIP/0JVlVb7lXYSCbWi/m4j+IR4c&#10;cJKeB+WaP+Mp+/jnG7xXXOrShuG5T97eqzMEhhrfvqHV8/JscuVm7n1f87H0eOJrpPFeVcXv3Ziv&#10;Bvs95KwG7G4HPD0D5dH2bnnr7sPy+sd3yi5yu29gMKvi3L2q8U2YxhkoKl81fD1aXilToww0PR4H&#10;+SkEUi/SHtGgXN6nb/Kkawb8yAANxetOmOxsI4trPaanJiOTYvAmzfjYKOOAvrKwtJIaDDIAdMDq&#10;wHhjazvHLGiQcECn7BEth8ie7qO9MkCfeeQgem83+q3fbnEgrShYBFZ3B3oUy4WzZ8sKz9tbOwwm&#10;R8uQhgD6kN3N7bK+tFw2lldjHK70tV/Ozk2U177+UhmbcOBM/0TcLWSbRtQDcYg+19c3TFn4AfAD&#10;PqUnj6w42pc/GCuGBogLvH7LyTDbQ2PS6g4Dc+ThGHWfHB8rNz78sNy/9yC4e/LKJfqjIQbNDGj3&#10;O2VmeqoMotfcv3cPWXpQlpcelXfffqusrq9BNsq+nrK0vFwuXrpQnn32qdJPvv3QreHKxU1w72r0&#10;ycnpMjY1Rdtr/LYf6i5rG3vgt1MGqIe7erZoqx2uw0Pimv4aWtqg/zwAvz14RuSFxiyH4ps2GB0b&#10;K2Pj41k1rVF2H1rT8D4wOMRYg6tGJI0KjbFmS8M/9ZKXNZpqYHVXhfyh0brVJcVDJh6I5wBdvhK3&#10;trNpjRN9gvbSYCGed0jvClVpREPZGjhZXlsvO+i+o9NzZWTyTBkcGSZddwwSMabQnhrs7YPdbbCN&#10;jims01MT5eL5s+Xhg/vl5o0PgLMnbSXxLT5cKJO8v3T5MnRysdxfeFTWoatuyjSfGMTAjfTeBw7F&#10;gzqKky1O6AjjoLtXgEPjlmUcwm/Z4QEfbTULSl54+vmyAG+uLizBa+oyzbFBpFMfkjf3D/bgUydM&#10;wCu6mPiwjI5jPtouajD1EdfBIbBpQNKAOzU4UoaAmUxgKKWKxxv1wI/jkVyOFc+dOxde1Ci4BN0t&#10;r6wEZn1rONIIPwWNqiOsr6+XjfWNMj0zU2ZnZ8vw8EjO5Y+Bjbj7TpAqM5Anw9CIdVE32EMWrKGb&#10;2f5Tk1PlwsULtCPy6dGj8pOf/KTc/vhjytwtw+gZ3cA9dW6uPPPCsyljC9zfvnM3tDcxMR6/A04s&#10;04mmhfn58hHp1zfXMsnhd1WkAQ25VaftDg2N0yZjlNlPK2hklI5FnxMwZAaslU53gUN5K4058WZY&#10;DLfgaADZ09+njILWoy/ViSgFUmuw1lDr2KXyw27ZhEaV7cPQ1yb4sx7KO+NIo44dJuAxw5zI2oDv&#10;DRP+c8i1J65fD009uP+gvPv+e+Wjjz4q6+SpsXd8dDR5e+yfdRLWOmHqbb1XPipzpdnFhYUY7UaG&#10;hsO77rJ48oknylOUsUTbC//W5mZ55913gzvhszz5Qr7rg9engHWPNt3c3squMeWD4fL9OjQjbsZG&#10;xsoQbXn22pPl7BPPlA7ydJv3Tj4pBzRkm7/O/kv6tB7jfstMWUy59gEaa6VZZWz94Df8TLzRwb5y&#10;fgYengVvRx3wsVZWVlbDg/lWI3X2G3CZaCM9IxlKkqeU//XeMPlNud3e55WO8hw7WpZtooHZvKao&#10;k7qwuJeWLfcOcts44khbYHZ4UKbyq12xLx8ow6yz9VijjQfpi6Ud5Z14Ud9WVrpQ0XGvdiTpx7xG&#10;xkeRWdPIt6HEdbLTPHqp59j4BLJrrPZByLuevaPy4Pb9LLha39xC1gDz9DTyq78sb6xH7g6R5gLy&#10;zXbz+0Er9KPycg+ybAs4HtEPSJ9j9F1dXFdXV8uDWx+VhQ/fo80P6W/PlauXrpRx2t6xgHWQzhzT&#10;K3O5oS/eLg8ePCgf3rwR9VhaPn/ufPo9JyKg0DI5MQEOal3lr1buS7uGOSxy0YTxnUAUH8pW6d1v&#10;4CoDnUxUjl24dCntsrK6Um7duVXu3b9fttY3kX/IZPjJ/t8++zywv/jSi8igi9DeQbn50YfIoaW0&#10;xcVLFwOTdc9kBOVtwA/2v/MPH6adNaJvgy/byzpIX+JYGMaRPwuPFstN+/u7d8PTwmf/qc1DWSpf&#10;y4vqO5ajbLkELHNzc6n/W2+8WeaRaca9cGGu7NDvOh579Gi50j7y2zGseJKeMsblWf5Uh90ENnUl&#10;8ecx1zv254TnWEyvpOvpQ99EpuSePOV780lfC47sV0K/ePv9DeSN7TOCDFNuiIdFZLdtIU8MAKv9&#10;sThRR/O9sAmXE1LyVgzz8gbh3m+DV/OQ5abFObLZ+jnOEz/qdnonpZW5Y8g6cbkFXVknec3dyNEn&#10;yF/a097s7kLlS6uvCK8M7S88mDrjk+4wfZP93S79xhi4FbZHy4/g+b3APzs7U87MzCJ/75eH0MCZ&#10;M7PoYc9Cz7PRN+/evVPu3btbltEx88mI2C60P+034+Zr5Xojw8WLuFCuihcnDxeQyW+++Wa5Rx93&#10;/vxcPg/gLpyfvP5jZOx2GaHeE9DXWejLfu/h/ENgrLq4ssQ8rWcWdcUOWW3PdVwD+fOuzm/U9piZ&#10;mS6z8KJ1uQfs9ru24wh6s1f52Xw3qZvHJm5r8xmdLOcvXymX6beV13eAVZvdhXNny+UL51Of7Y21&#10;srGyVObBE8DF5tGRb9dW0BF24Y3h0PmFufP04RPwdncZQK/otz8H0OgdtIX6i3WbQEadmz0X2pQg&#10;Do0gUUskMo5CIspiQ1R2uBKL7zOQMCGuvZ64GiJyZGB/6brrXxNe79v+wA7I4ZuNK/I1dkhANmqN&#10;LrIlQtLzz05GY2K2PaefM1aqcgxP7f5OXD2z1lICRQ3EZYCrP+Uk5WrwhIgtMz1XTeN90uC81nvf&#10;2fmd5Ns+x6emxPO1gw6JiMfKWLVz1MnAx1kkb1lKHDTleUdYfajv4lJGSgR/zrULo/F4b7HCT0fs&#10;lUtwUwmYmKbF17qYmXAEA/UBV3M3K8o0gyaeb2q+esupYV6lGYWc97ar9awJK87CRKlvElVhKVKa&#10;9OIs6QgKnGkI+z46HKhfBVuAhc0waTdxCLNOMpnKlkrsmekz6cSlgTrpYpnC0zjrlPrS5u396Xoa&#10;3TSZrNHI3ORj6cKaNDXyMd6DQeGr7wy3g2hXoVS6wds2gUfn1RqlQDp2vBM3xA3uyUO8tklTVONq&#10;SrzvGtfm1mApT/W+QkcLcWfevAGm095BpC6wUmZWGqXg6sS178zTdgptJWfjWPMKb4uPk7TG4gcu&#10;bCefKy2cqowu77z6z/c17lGXKxhcrSXe+OvSXGLH6sy77SZs1LJWN3QufuV9ZYsvLEq5IYubr7hx&#10;kJgSJDhyDA6sezKp7WUVKv5P6tPiIGm8No8atHxlqB/pFb66etE0NV3rq6v1MbFZazxQyRavylz5&#10;w10Y+3QQiU2HrEI+0K+iWw0odVLGelp5sqOiSQeOWjizYiAF1frE+aq91zUgJdiJD7w4krgquMLN&#10;f3zNAxo1nH+ZJAFHtoWwBIfii1/l4zat9dWQIT/ZgQqCpjBSHtON+UtLYtH3llPzSV3JyPx8Yxm2&#10;jXgWBuXgbmcH0OxPVFqkEfs0opNOGAJ6rYBVap4r/qtvcSQdCK8PltcJ7m0zYUKL577CRpPhKizi&#10;vre3rj5T6WqN+KkP2RwdOtFTcRV+8Ue/dpTDbQJoylTxMH9h90OrgQe8SBfCGN4Tn8nbNu6gNGym&#10;7UZGBlAcGRRStitkAqdpcgZODzLSgd9RGRoYhj5tO3OoVRVGXWinwVnCqKfeOOYS1nT5VtBgC4oB&#10;4bIc7uV1rqZNc+FATXATZwaNPK3e8FpGe59ydQGsuce14eGlepM4tvVjET/FJW0TzXt5SrnWTprZ&#10;p6gXKSNU7jQYSdMquVXZdMGBBol+cHgQr3HEFYDCrlGnurRsc/9nuT8P3MZxtSd9JuWlHgnHR8bV&#10;PjD3hjcVlIp9Cmo+zRn9+F0aLnkdh51qj+psF/KDZqSdmm+bztdcWzrmWqEhkhOcbd9zOv9/g67i&#10;rPJRvf58ICplESeJGv9YdB8Ic0Sd+tWX9b/hj0XGNc9mBb8EGPspkzeu8hxYgyZD2z4DY72vC118&#10;Tk5euQmVGSehRDouxzc+65owrzZNwu2j+E/Gvj3e7eePF/nJyLowOxfem2v0M559G3lpDsqjxNKZ&#10;p7niuHQHR+ZYXa0nqYGxyjHfmAfpqGNfX7sqr5aR73SYRG9M+slu6Mwr0jf39u3R94lr6A4y86iX&#10;MU3vAM+95fbSSvn9H79dfut7PyodjXXDDLyRpRqDNaBZ/4nxsRgtHHw9YlA4xaBqeHCAAVonTeWw&#10;3iNS6GjKAYN3jdBo9VkJiBAt7kbQGO0A2D5qZHw8V40GdF1ldHSCfHqze0T5r2FqdGyCfmK/rK1v&#10;lvWNTWRQP4PykQz6rWwHXbYcbpeB7k7p6/LMcRcQVJmTvoCfhmUN9BpOpiYmy8baanbWTDPgG0FX&#10;0HjthM2De/fKo3v3y/bqGmHgCr3W3TbPv3ytDI3Vlcj2D9u79SOsR0d96NBTZWb2fJk9M1fGxqeA&#10;CTm4Ww3QRwzKnbOnp6U2pFWWUpYTOt30DXuHu2V+baEMjvSW6elJ5OlIeevNN8pHN26U3a3tcuXS&#10;pTIODjScjHE9P3umHIKLH33/B2UPGXwYnbuUwWF3NhIP+Ty/ME/de8vw6CD1XkNWb9F2pQyPD5fl&#10;1dXSPzJcnn7uhXLt+lPgcbysb3fKyuomg29k9SGQ9g8zpqWvJH8np4ZHhmi/nuhd6xur4HuzlC3w&#10;+XChbMzPly3yFNcOsDXeuUp6Y3Mjbaqzj8jKTdqij8G+V+nQSaQYisCHPOL4unegn7wsyxWo6ne9&#10;DOQ7deIG4jatTKbuoHFNQ1bVJ3qzGjqcxns5aWZ6ppydnY0xY/7BgzLvbg3694lzV8v4mYtleGw8&#10;+W9Rl3XqsLO1JYPAdrQd9L2ytFjGRsHVk9fKlSuXy/vvvFm+90ffCewz09OU2VMe3r9frl29Ul77&#10;4hfLMy98rrx948PyaG0jRkE53Akgd4BHv2xkRB2Xqd9RR/IYZwzmJNziwsNy48MbgUN9Q3xLgU9c&#10;uVa+9sWvlbdef6t8/MHH0JU7L3bgZ1eDDwPLZI4Mc8JmZWOFdtuCx3bKjnE8Rgvey7dbwJPahLvF&#10;/N6FfKcXrJHuvjKs7sS9fY+rX8Wi9OgutUn45MUXX4oxRT32Pvj0W5MaqNxxsbG+HgOpK8mduHFs&#10;5MpgjbjnzsIbtIPttLleV4grw+QP9UF3fTg54PhV/cEV6Msry6GHa9eulS996Uvl7Nlz2UHy3e9+&#10;t/z0Jz8uC4+WSt/IaOTXJPm/8OqrMZBJBw8ePoT2too7U6S9De5lWw17wuy3MdfXV2gjyuyvuxOc&#10;oHOSSz1GiTEyOFTGyLsfoeQuHScVle3Cp3PMYh01LKtTmIfl2W9aP+WlhkNtQiC5rG/BM8gB8aPx&#10;0/f70LQTI7EbIWvWkFFrqysxSopD6dtCzduJUXlKOonxc8AddLQ3MnuTvJ3Ymps7X54BB06urYCr&#10;mx9/XG7fulWWl5fD/yNDI9R5KHDLc1kdT/tHLoEg+cZeyEmH6HjwwPSZM+UcbadR0eNtnn3mmfLC&#10;c8+VVWARvrt37pRvfvvbmYBwAuWDDz5I+RqszUNesRz7qGF4QgOz5Tu54QS+RatjH6IrPvmFL5Yv&#10;/MJfLkfIHyfgtsCHdbNjE9+2rbgUXmkw45YY7ujNoFvtR9JYN/H34WH7Tnl0hDYe6NotPfvrpexv&#10;luWlhbIw/yj6f9oe7zhOHNo2jjFdRJCxPD+B9H36ejp2RmuRRVUHqLQwwFhTOtBQLN9evHS5PPfs&#10;M+Xq5SuZrJY/biLTf/zTn2QyM3YE8Y0PzJSrbLN/Uo+WXrW1iad18CCN6I1vm2k0nZyZilHVHe3K&#10;wXW/lUTZ47SVhv1RZLGTq04M3L5zG/gOoavpcu78+TKs4fuAumx2yofvvE+73SgLS8tlElkyidx0&#10;cn/+0SNkRne5+MQT5ctf/3rphUcX4ecF8rSMPp43aPN7D+eR69AsfZOLFh7O3ys33/hx+fiNH5Xx&#10;ge7Iz+effT40Ld52Np2A3E/7biAr/XbNBv3twvxC5IntrbxxkYJt4CSAzgmI8Ip5UK5tld0XwOjY&#10;vh6X2JXvvLlLYZ949ifyjJOHTnSdvzBXnnnu2fL8Cy+UsYnxTHq8QX/7xltvlvn7D8sesHUTt4d2&#10;PjM1XV54/vnyyquvlCnujfu9738/NK8h/Wna99LFS+FH9RTHRE7YfPjRR+UmfODzKPqNssgdatLv&#10;BXA/QXz7pBHa8AF6zoe0z0PkqXTgQhPjAXqlC+ojrkbHRiPLnHTXWP88fK7+88d/9EdZxCFuX3r+&#10;ubK2tlLefOPN8vFHH4cWjOMuDsdg8on4s95jo7XvczLceJblpPTmxhZXJwWrJUz+dBzjzrk69quL&#10;JLOjTj6HdzKZAz/yMjJ6lf5AWeLkgXGcuFKfU385gyxR3s9DM4bbT26ur4UXnGQyvnwWOQsOlEW2&#10;t3FdFGg59utOHGVMKX5oX3UN7Zp+K0tZri5kmzihkglv6GMAGeNEjfVxkq3q0cBPnn5nzD5RPcXy&#10;HF9Q9UxgpY7gR7lgmzrJqOyyDaU75at0qvy3n3vqyafAwWr6viefeLK8+sormYj0WNs3obN333kn&#10;kxkZV1sWbWOfMTU1lUmbF194MXjQ3tPSu7qVE3337t4t34cG33/vfXTxyfIEvOlEy49++HrZAEem&#10;G5+aLBcvXs7ih48//og6IzdoIxeuav89RO9XoklkirTYh8CFfZe0ZuDIyFiZu3C+nFdWoAO8++47&#10;5eZNdBPwqbzJhDF5Wm9llPriPuP7vaPe0j0yWc488VR5+hn6osF++Pph7M3nzkxn8mYTvCw/mi8L&#10;D++WB/TFTiIPDND/EmdtZYm+cC86jf3Ms089FTry+3SbCPkd2rZvdCTlOkm6Bq1Z/6fQZV995dW0&#10;mZU4tLMXqXaUeitponRy3MsMEoYEECQnZWguvnnMfa4gy7T+fNvGOR0fuSVO+WfHYV9VDfQhVMqs&#10;BsDaaVQiIx87EVuBToXsyajNrebuk/ceexAFsgbkrQ+twpvE/CUvKmPK1JVGrVdTICDtwxq46sDS&#10;sqsLIcAchvm+PtewCovxjVmNkaTAW75vHPM5uKkGchmm7mSquIoXQTyb52OOYI1vhgaaNoH5NsaS&#10;Fu/+tTCnjrkjOOEVxjwfv1G3Uck5XaaZ6wiz4VOXxtUK5tLcNtcKd9DYJscFlAQeX+LSJiZMfKBq&#10;MoySKZTBP3eJU/MOXrhvjdVNsblX6LgSSkE4B1POICwc6DpgqTRT610L1Fs38J/6NdfTLoZFO1bT&#10;600vjBrOaruZh/VoP9ZdjVKqX7Yp99aHNrc92sFNEOJ98ktAfubX5QjfokKT1bvDxDMUeahe50VQ&#10;vFiMr2oQXlqoOPSpbW/bt7ZxbfkWt6COa+38fGeYdVIRP02HJ+1hP2adanrTpJNA8AiIEyHZkeMb&#10;4UqTyVeVZ8SDtG/dHnNmdXw1YRPQ5cC2DgbzGANgbYMc22IwUVv06E1+Ujf+mZY2rAYqYcCbVssz&#10;A/qUxL8WZ6GVZCQf+7LiJXmmLZv29X8M4mKZa5ORONBwXhUV0zRpGxwma9NyU+9x1Fd63UdYG5QJ&#10;EbxpVKB1ux2UOgai4lofmAC1nRwUzjopJn7NpcId2eZj4OOmRm1c85xbboza4h5Xjca5a3ylBcuU&#10;DqQR61nbXwzWOJbrID6TfAYkX3DXTVtC5LXeVd6HLht6CN3zS33CV77jwn3SBJ5kxjVFJg8HHUCU&#10;6MpesFfzyX9+xEvypMI1z/6rWZGLbWs+Ek4ikI+G1uJAUAOebS/90Rk3eHdFrzzqYMQ2Dy/B8zYM&#10;GAhMtpEF9XQ5QIGvwJUwVWc5KPH7ddWIeHRyIB/UpM6Z3G4AzUeE+T32MW7TA58GD8ujKVDm62pL&#10;d2ZpjHOw5sSXu0qdPBJJ4scMgmFuq/xt6u2boJ36NLDX/1wVE8btAV+9vAR2oziZGt7HdzlwItBo&#10;QSXIZ2yBUmouBJJGvg6fpTzzt071ar0PPHbPp5Yu+KWf5S88qfdfm7yB+09zicE/aUvDjvQrv7nq&#10;Wnln+7vi1/bzWfhUnjoH1XAjDj1lth0wuLJKWWZ7SRetwcj8g6sKGK4FsoXx9L31s6a6T4sjPnw+&#10;LH0ogeoM9ZkQaYykLZ6lPd3p8hs2+YRrApN90wZddVdjDdQRp+U1r2kHYZGOlPke82I80+h1pm3z&#10;aMOgBdpTPvH+3+bEjXJNvrJ8akKogJyqb3Mv9vJf5AYnutNxa10em7hpX512bRGtO/XcfuOhJjN9&#10;vbfM0GcFOOG+doeI3bHQ2LbGDXhc69wu/2pmXJWh1XkNL+uNAA7sB2tcr6RTRzE8IZVyUnYa2Dri&#10;mrytsrcWeeKQAQQqY+XayHOcZWbixhdJVeV9JsTAWWrsfVxbHoKChMLhm6hExGmSJLQbmD28JLsI&#10;Ip8rzpRmdeIGuausQ5buIEfevzdf/rvv/qj819/8btnXYOvgkcycuIlBE1k5Mlo/cL+7xSBrdbmM&#10;M4jzOBINgQTHyNtLPRwc7jtxsQ/vU75Gv374srff40E0WjZHxsCnTspoLPDjpQP9DNyBb3l1LfLY&#10;I6icuHGXi6v6qgGkvwxqhOSd7X9AfmV/q/Qf7RRPmVBOm7eLCBxHWOfoN9RBjDl+cnWfK+RnxibL&#10;6OCQg72ysbxS7t+tEzc7KyuotWCpl/hDwDFOPt2Uo77Ri1xThu2C066BMjV3qVx74ply+fL1Mjo+&#10;VTq7B2Vro05KdLZJgyx0/t72PKKuTkR0qRPAYjsHW+Xu0q3SN9hVxseHyb633L11KysR9zY2yxB9&#10;k4aO6cnJ8vTT18vU5ER5ND9fvv17f1AONtCB+rvK6PR4DNCuytag4rfH3BGlPHa3hQN2V0dPnzuT&#10;o7g8+uXa00+VS1eulYHh8bK1U4+zODhAPnc7iddDGynzq9zsH7Df1mC4X7a21mnXzXLkhBAwzn/8&#10;YdlcXi6jo6PZwaCcdyeMRnz7aVdEakQxXBrSEKIu5L2GIgf9Wf0PbvzGRb+7FKAVdQsNqfYnTlRZ&#10;D3U1DXUa+O1vgl+u0pTGmlVXiBOWD/gC77Unn4whxBXk9+/cKY9WVqnMUBk790QZmTpf+oWL/six&#10;0MbaStnedPXxbumAP3fbaOAdHRws169com0vlg9vvlt+9Cff5/1umSZPd5r5nbxrl6+UV177Ynn2&#10;c58vP33vZlmFTofHJ8KXGtydvBR26+qROFu0q/pOX289AsujUba3N0J7t+/dJv8d4kPXu3Xi6+z5&#10;ufLSc58rH713u9y7/SB1PDxEd+kbLNNnpsvFC3OlF97a3NnM6l8N+mA+hikNd/0jQ9AwvMLzDvjy&#10;eDANXHViUlmBRNjaLf3w5CDt1MOY4QDekUf7ez0q7bCcYZz46quvlWeuP5UdHxvrm+U73/l2efe9&#10;dzOhesjYw504SpeJyfHQmN8m0WAjv2VxFm0aQyHlaktR743xtbGtZLcDcaSb5aUl6tdXrl69Wn7h&#10;61/LSmTlxus/er289eabZX5hAdYbKGvbyCbo5QL0/MrLr2RM6ySfR9W0K4w9UnlkfIyaHpV33363&#10;LCzM864afofHRkKPToK6ilq+6SKdq5iHECQD6lfkkYkb5QZ5ayx0R5SG4EzcIAukWSe1tT+IBydm&#10;pPsBaER7xZpHiHEdJJ6T2B4J5QekB2gXOwWNp+btLht3RrhqWh1G+k98cLzqamT4oBqKh8DjPjJ4&#10;LbsL1NE02p2bOw9dDoY/dsGX433pTlngN0/UR3L0HN2NOpo7wWRy+ynzE27LcKw6Pjpenrj+ZLl2&#10;9Yly/tzZwDoOXbsr0ImCpaXl8s7bb5c//NY3K8/Cd3fv3S2zM7PEHchkubtMlNG2bzs5ZznyrnXO&#10;2A6pvIKcvPrSa+XLv/Tvlr5Rd2wdZDeRx+0qHzI5Qh7yuW1jDygOlRvKPY/JkX7IrqoiCFzHrsr7&#10;Ae6XHtwst977YTnaWwvPumui7oJDdoBf5YWyRUMxUi99kpPDZJAO1T7YX72vvXq1uR2VYfqicfoR&#10;DYnubrKeX/+Fr5evfvWr2TUy/2ixfHzzwxhtf/rmG9ll4riVpOYCzMBpvwJ9xZaAt36qA+JKGWLF&#10;2jGkBmMnbC5euhTjqhOExlt3Mo247vTSOO8Y6SG0fuPmzeyEsj7ueDozewZ8DZU+hxZb+2Vl4VGM&#10;yk4cOgHTQ//qUY5O/nUND5WnXnyx/IVf+RX0gdEy726SpcUyOjFZ+tERtmmbB4uLmZyamJmOkXj+&#10;wV1w/VZZvPF2GevrKlegyatXrsZoLh2brzs9NJbnqC/4JfoD9O6RhdLsFng8oi6D8hAyWIxIcxrW&#10;pSHxLB2rA2Thn/iz74F2H4FvG24EHMg7GtldXG/d3Gnz7HPPludefCE7XzSuO5n71jtvl4f3H5ad&#10;tY1yBF+Oku/52XPlCeTO2fPnIpecsHnrnXfKEjJMOOYuXiizZ86WM/QFZ+APJzScyP/gxgflI9pb&#10;Hrp87WpoRDuyY9+rly+nHZxQk9cy4cA75YjyRBpQHthPWl/lkrY+dyTaH3r/xLUnypNPPoFeNFY+&#10;AHYnLM5R/nPPPlXWyfftN9/OrkJlnxOXyjl3SrgIQxxJG+6YkO6Ux/YRThrIiw/nF7OzxXIiq5BF&#10;0twYctL34tH+Un4ZDEzGccGZC2j2yvzDB4mjLjB34UJo0fhO5nhkmBMQ0vIiOowT+9K9MkIcDbmL&#10;g/yciFF22487sV11B3AIrcif0rDlOfkZfgdnpnc35y64dUGkNGJaqoH8o0+HvgbBXyZEqM/utn0w&#10;8chbmbJNf6DMjL5hXuobFOJpINKtskX+Fy5llxM4tpE4Ed6MbUk3MNhfnnnq2SyocEGGkzBXaHNt&#10;S3fv3M1uGSdu7t67R1p36SF7+Jmv9GI7OFkyMqw+VXfOuUvOneniz4kKaavupITfgWMDfWIZ3TWT&#10;k+CzF5x7+oXy6NHSo/Cq/V/0JuI4ma5McfIzO8vBZV0kU8fmXpVbzz//fLl06WLq+sPXf5TJm230&#10;WhcJqZO6qNvFIuobWTjbN1QO+4ZL1yCyZ+psuUzfcX52NvYgd1gOUP5gP7wL/y8tzZflh/fL8t3b&#10;kcFj46PZHd5xkRG6y8zURHn2mafLdWh99syZ0tXXUz64f6/chV+nkSfSrLhwl5765hfRv37tr/21&#10;yE07w8PMUMG0dhppJBrXsDQ4iJZo6srdutVRkS4iPumQ943zbftQOwSfDJX4vE+3wL0MbLp0bTDZ&#10;IQ3tvYOQaozAE00YUK3DTARly5JE6QCopvZeRz6WIUWajhDT1JlLnqmf8RwAKlRUQJwVTIdh/bwi&#10;fGLw4z5Mw7/WgCf8Xg3Tq5ip/MnYWUVAWcIuU5iv9ctWLRiHf8mnfuCR9EGC+ZhlFdoyn4SnYqaQ&#10;z+woEdoOL8bMlE0dTI83z6NumLBbY2JV6FUUKhzVYGqcDJJJ6Hv+cq9L8cGKXYG+huhqfY3DmzSU&#10;Mdo01TUowRla26c15FZDZm2j1N32JoExKyyu5tDQaZz6ri2ztm/jDCfRvrRJuymopUeFhWhwhtln&#10;49uudpiupjvjLO7YKOWqvOGli9YAY4aBxLo1XmNswk+5TNY4ceOkAfe1RLyrq/WU26ZprqdxYi2k&#10;x1obBbHp632FpcKT6PlPfPAHkRK3bXONzyrWClJpSXj5sw1rwpPq5N7SqvHZa1u2rlJHvTNxcG4s&#10;wAjfiSveWQezd1um/NAUU/nSNMQP7QlHKoyy3+N5jX200xEyQ8OFRgUnZAVZxcOSKaMxLCpohaZt&#10;81SirUjq5tUXlba7oPOKr9pekAMCVdhtN1cldmewaHnCYNr2Q2Di2omfgyMHhfA99+EXP1/YrQFn&#10;mDqmsBq/xQ2+Gt1rXfThRX3wIkb5HTY4sr2CDv4F/sqblm++8q8Rk7c50yFUeVH51N0I0nIUHLMh&#10;vmUqE5S/lulZ7iobwlE7IuWDyn6li9YFDMJqHvU80H3yEV7fnOBXV+HSCVnkBPlXX+NLG8o84TWW&#10;sFi2g47IHcrRR+6kjWuGVrmWWfNuad/6G1onPJvCUwfvgTtlOsgQP40spZ7h/eCnwlwnjzxKA4Ig&#10;uG+oj6pJF8BoHZU7vMiuHPMVoAaeTKBTnh83fWz3AClsc9vEqBZ3dIQysOc3ZHyGD6E5YXMXi4MB&#10;B7uRQ7TX7t4W93AteSLZwbs0By8AQ18PPEV6YersOZDvJM0Ig1WNcSq+Q4MMuIlrvVRI7V+UldLX&#10;JoqM+M5CCvO0c+tGGSOtXY2GTJ5o7+30qSpupasfJci+3eMV/HCeZxr3U74GLGiUGtuW+zkvmsE9&#10;7Sfv9DIwsX/zCBfxL4JsdzJO2UfKxCxjla9FFQPcI40YxI2vtEfU/HMVdn+/7Uu6bgdsn5y44dpM&#10;Kmno36XuisP6sU1oUg+cwpF74JJOKo1XhVQXmrXcPP2sa3k79eEX419wCq7kS2jYSTrxGCOswoYs&#10;PWZDmnJVoO1tvTS6CkfbD5if+Zp/7uN1p+oYd/qeOgUPuk+LU/FonJb3A78htoO3eK8+69rywVLw&#10;U11NU/O1TJxBtF9tk13ubRcz8yVxoPO4to8kzHLMMnInWRs5GXHxZdOm5BO84EM3yas+B4Q2Tdzp&#10;e533hun+rPs23Z/jXnxxH/wkyH+fzI//aU/jwAvUI1GbusSlPo1vJkDr+7z9+a4BxaieZ9xRPgUQ&#10;vbKq5qYzjqFx3Az0i0daikjOVUB6le+4OrbIRI8ySwdctfUr7E5udPdIq7Qz1x71RuOlre3fGPQY&#10;L7DYNzd1op5HB7WvOehUHjtwhyCvbE5pUQMxF2AjnZmkzOSe+334R31elGlwsghaoMIo+hKNFMpL&#10;WM1vxfhdkugI8nteI9OTN/fcuPK3yx0v1st30TcoV95AXnhsVE/fQL7/uANK3vz4QfkX3329/NNv&#10;f69sDwzykvEM+naMfshWxzvuuks/l76yg+ykL7ZAZKR4rBM34B25v7fDYDhyw7OyNQBYf2ACt+al&#10;3u83KTLOoLYDQ9XYq+zYRg67ik9+GhgeCbb8zss+8tIj3BzAq3c5uSOeeg62GfislcFe8xavGlAd&#10;YO9m548yQbmvEXqfgd4hcA1S/tQYOvDQcDZF7m1vlZWF5bLGYHcPHTnfTUjXQH17t8rm7koG6T29&#10;I+DElcMeEdZVpuaulCeefr5cvvQEddLI1MsA1G9ErJXN1Y3S2faYM9sC/GuEU1cB9r4h5PfhRvlo&#10;/n0Gpq72pG3B246GfWB25fiWhiTabHZ6prz62ssZxLrC87vf+nZZWqgGlpHJ0eiT0rt41dBln7Xt&#10;BArtOjw6Vs5emCvXGEj30Cd6jJY7kmyxnv5B4k+UwQGNsV2MC+wXpV37tLoTQT1QOe9OlOyupN88&#10;2lwvew/ulwc3PwDedep+GUJnUL6+VpYfPUr7xOBB2OT0FDTgbgraQvrDS5/CrtHOMYn0bxtpWNHA&#10;5tEoGjWcyOlSdwHv9q+u5o9xledd8Oo3CuznPXrH4+Jczb5DWvXB6089lYkbDZ3uYFrh3dDkmTJz&#10;5dkyODZbDqibk5tZdMCY3p1bnQ40s71RttfXy8aGk3edMkafdu7cGWBaK/MP70E7nRhlnLjR+DHK&#10;e4/zmr14tdy8v1D2uvrKGO0VvQv4lKfSv5MJjxYWYrgUN07YDHB1t9rq2nJZXlwE7t3oRAgp8t4q&#10;B+5KAc6RwTFooheekn5pa9oj7Tp3tszNnePpsKxugPvVZWROF/UbLhNTU5l87YFfuih/D7aQJtY0&#10;9ni0CfwlHrvxXdS3H34ZhEd65UFxIu8iczQODYPj5597sVy6cKGchQY1lH/zm39YPrh5Awbppi6D&#10;GZ+7svns2TPl7DkNyq5C3yoLD+ez4wBCDu0qDz3pIeNg5IdtF1qh/TMhQv01KGpn0Xjl0VxZdQtW&#10;bt+5kxXmqxp2SbNCnA1kVP/4WHn15ZfLU0+7i2wovKeBNcdEra2W2fPnYny8c+s2OEZvAU55Zmxi&#10;lHL2aJfFTHRo7NzXmMW7Seo4Cg9In+48VI6py2TiBnxouMsRhtRLmhwGz+4odCeRaVxt7wp6DZDu&#10;SlL+ulJfo5cGYycKh8GDu72k/zHG49KhcDmZkAka6mLf5xFqq+vNxM3EZL7rKX+4qFiYpRUNbBol&#10;NeQ6eevRVBpQXTEu/+S7CvJ8cF3Hlh7T4wSIOFFmaMgzP42Fzz79THn+cy9m14hlWjdhdgeBBvGP&#10;P/64/PT1n5Qfv/GTypfQ6SLtewFcy5OrtLl9ne3aP9CHzj4MqVQbmjScvhjJosH7wdJamb7yTHnp&#10;q3+5jM3MIfZ7isdhL9Au7kBT1jshIv5cOS8NCXfCoTPLz1HZyBXzF085ppJrH/3N0v0PMnHTc7hJ&#10;uvUY/Ry7iGd3r9r3DwzQD/Dszo199Ors2pEV6YOPeJ+uFX4wrPYw9DyUJ52Pjo6XxflHoXMnrn79&#10;r/+75bVXX8v77/7RdzPZ+PGtj3OMlsZY6Tq6OO/N0rxaHTTPhqsPECaP2La2tbicmpmJoX529mwm&#10;Hu0fcoST35QhrpC6484FugvIFCc55TvDlafaMg9p94Nt8gNH4/S7QwNDkd/KZL9BtwYNOTHXRV9y&#10;9Zmny1e+/vXSPzJalumbFpeXygD3/bTHgbQJrfWQp5Ms8v8671ce3C7bD+6Q/3a+deHEgzS/PL9Y&#10;toClAx14nOQg3gkJJz3dmTcHnzup9jFyZf7+A+h8MsZsaVgcpH/g3t0vdeKmHq3VTxnyoDLIHacT&#10;4PjaU0+mL7z54U1wfyt6jn3R+bm5cunK5RxBaVqPS3OCa2N1veyswzvLa+mfh/M9IPpo5IL2snaH&#10;p+2hPJAH5Blhu3z1auSDE863790tK9TB46K/9gu/EDulxvX1Dfpy0t+5e7fcun0LWY6sJw8nHo1j&#10;vrEJIS9sJ2WiGqp0YrlOQNjHKX+cNLH+yhl5YnZmCrk8Hd73uM3VlbrrxZ1Z2gM16kvv4np8Yjx0&#10;5u5l28TdYU/D6x4f/sEHN8v7H3yQo8Pc4SGdCovto66pTLZvth+3T9e3/KDu8mC+HvHqDqVRyhH+&#10;lh+FU/pV1mxv1G+92F5OTikX+oE1R+iRd2vrdZzqBL4LHDIpYV8BnmyTjvoh9CodxeZhOuoojmNv&#10;IUxmUgd0oUJ2USJvpRPxpC3Bcs3b/LTd+J0aP3avbUP8+V5Z4/je71hqj1I27MYOQBzTA7dtaF8n&#10;fpz0uPbEE+W5554rLzz3fPqIO7dvl1sf3yp3aXt3ZTnhri1rAL5zgtXJB+FUH6pyBr0Nfjo/dzG7&#10;TuUBxx3qssrn1ZXV8tGHH5Vb9GdO/o1k97D9E3SCz0QKNNwPv8ycPVsmkRnu2Iqs2NouayvL8Pdi&#10;dmwqVyIHgcMxTB+y+tqVa+W1114r15++Hj3rW9/5Vnb6LCKPnYxT5iqHlYtOZG3Qnhs7+2Xo7IUy&#10;MHmubB52lxnk05XLl8rMzAR6DPUD57s7G+i0a2V1mbIfLZQd9JUx6O4cOsPU+Cj41+bdVUaHB7LT&#10;c9YFMuoWwP3R/L0yDw85cSPPubvr1p3bkQtf/+rXyt/8W38zdGgANFgbUAHhvZE9700hKBE4++eA&#10;W6KKsUCc80/hG9dej52DKwd3det3G0YmufN/DVXBpWOAiOr5lv0heBlV47xGRhnR8/nsJF3ZoXHM&#10;42ncDq5Rx49dmmHybIpyAKuh3DC9dZL43apkPSVGZ4Bd6eCstoRItYIoZ8xcOTaIQLGjVCgMIjCt&#10;t2ljqLIgMoaek7fMUI3DdcCn8i7hSSz7GVSKOzpcGZYhYDd1tYPPpAx5SczOLLr1zKvPEqd118jo&#10;KpDhkeEyNlzPNFSgmVamdRWjaN0/9JzQReq2A4EChwo1eQQGcJpZSPIzMs0YBklCiFiXegGdDaNw&#10;sGzftO2XgXZ6WxJT+WqkrTgxn/xydbWJq1zqICXnqzpTS6qq5IsvBLe5EKjgvgiRek6vuNMlH2mt&#10;advAkf8O5v3oHp0BbRUFhLgZoAGvAsYEaQOEmJ3GMDTjCgfzcVZU4rCuccnYMqrw0wIR4yA4t9qZ&#10;NHS44AcEwe9Rl6uqNZI7jBYf5It3EKuRwzQKBbMXbxV31chB02cQ4/FQ2TVCvhr0c8ZEA491tAbe&#10;xWiaYHEszinjCPrNR3atjzAnasqt7cBzzSA85cBIbx0sr14tQxOC72oGARMnz0oDx0Y/vPTn4FZ6&#10;aaE7nriJr/HEnzjZ2dynw3DCxs5km/bynGqPelC5hbfysVTlg3SgwbmhIVInL428jZc0NZzFFycb&#10;7ESAInUlw0NpjVrt8wxuelFC/Nifxm/zXUdBUQ4MDSM7BuEVlNuDAwate+sofevQ6FaFDXz290ww&#10;oJoCjmoQzcSvcEID8rc0UA3adKRAo1yUtsWQRnCvGqgDl056AuIcl3WAorS3Cr2KAwYV3bUMaUX+&#10;dLWGZ1lmUAjfeKyFsnByEmXOFVIQjzSrUiRPyXtuV3flhPUUj8ooFT63cWeSDWQq5+QLHpKHeLt7&#10;lwGhHaoNAnzHhua0Qb3X2RYaESoPt+XQYcJXm1v1uynKZAdeZ8/NoqjPgJXKdyrX1kH5bbZ2SkMj&#10;VWEJXOKTvGpf0tCRuLPc/LP96yRApSshq5PedVtwXQEh7tx54gooV5K5+8FBpKziqpT9tBk4QB65&#10;ckIedaeJK6zrTiQNhBprUIrJYxS6cYusxgonccI7ygBoRFqQJjR6PFpZ4FoHwOtr2+nQhW9iYqqc&#10;YcA/jgLozg0nPw7gdVejMtQN7dhPCKsfjVRObmzslMVHy2X+gXnuowxdTVtJW650Uia5ffrDj26B&#10;ewbXyDJXYDng09k2luPZ/jap2BqfpK9AUXAVsbt32pWIo2NTDKC3yW+VslQyqxFxY9WP8HvmvIZL&#10;lM49FL69LXK3vJ7IrcEh5agfBayDh0wgUue0GPgenYDnxGfoiX6t2NbI/sjIKh+VQYcaebpdiauM&#10;0WjJcyZuqmw6dslHJYvBzK5Kfe1Dw/qhVaIQPaLKsITUMJ1x0h8Yh8DINN8Z3sRuB9XKJeujvHKi&#10;JpO5tHUmhwD76EDeFM6qI5hflGjgUWH1/PCBHo8QEd91wtIBgPRT64U8SUmPuwpFffPJd590bdwa&#10;8zCGJ+lXWHSpyal7uKfmbBjxap1P6l7L9N6+hTcmyivbBJntkX3gIX1+2k5P3Ey61Hv7SXG4s4ts&#10;rkWfZJRim0Cv5oOv8rwtk6vZN3Afu7RRk4+ePL3zvq3j4y6ZNFfdJ+9PO/OzSCfJeeR6IvuIm2TN&#10;ff7Xe3UHa51w4VYfCpwtXhoaJ9w0ypTQZpz5NjRAoHXIewKMckh/cEAfoghMS3H1nZMDAY1sRSvi&#10;kvi0DIOH6Bm8VJalPNPyz2M0LE4ovLGNbMNAFdxBj+6qcHKOtu7mHqnGfe1fLcP653ckrSN34T3I&#10;mr7Jsg/o4ztlB37YQkZs72+V3kHPLUd2MtBx4OgOEic3gh/qbZby3xIDfScaNH4pK5xcUa8QPnk1&#10;dU1F7BvhJcrtoU/PWd/IJfPTOKcOKN85mNnd3iodBkqeC+/xZa6yE7/d8KSGlgP0paHR8TKI7nzY&#10;019+/NGd8ruvv1P+1dvvlzX6t50OkpnBtfqSR2WoU1bZvgNs9F30J66G1ggHc1OXatS01f1+xS4D&#10;WQ2R1sO4XQfbZXdjvgyOelzHJP3JWFlhjLFDer+F5orLXScukOWH8HDB5xtpyB8nEpxk6h9gbDA0&#10;EsOBdXVif7Cf+h1S3+UHwLFN/1H7PfU1jQNOhAivcowuhsEv8EPgQ+Q9xphhzLrZuPRBO+voG/Qf&#10;7qroIk5kXT/94MBeWVp7lL5zcHAM/BfGFO6qOShnL1zNxM3c3GX0FReV9Wdw79Evi/it5VUGk9vB&#10;kX2mE+Du8hmdGCyHvVvl1uIHZXhCXaKUVfq7zha6ef9QmUSP2lhZKzvqM9TnytXLDIJnkMNHWbHp&#10;eed79NEeT6a+YB+pAc8+1DFCB6bZhC4nz54rc1cuZZX2ufPn4JmuMr/4CNxvQDM8dgMHNAXWoGcn&#10;bzrkcUKzTj4cIuflA1AIXtBdoK3utZXy6NbH2VX14gsvxBD0zrvvlBvvvpsj8NyVMjk5AdzXMm5d&#10;WFyIAcwdR7Kbhirxoa6SxY/QnHqahgEXl8kLjjGlWfUD+cX36l3qW/ZJru5tF/E51pHGHQPpnbRx&#10;x4bM89YbPy2b1GvmwpVyNDRVdg764FEYl/L9iH126skj6mhO3Lh7Z287O7MOuI7Qz/th3QF0n+2t&#10;TeilK+Ngec+46pldg6NlYRs4h8bLKPppdhWgvwJ2vjuhwXsVHHi03NjUZJmYmoAvpBXqAV4ymciz&#10;BiA/DK9hWoPZqPwJqIsPPZ5qv3jcnO2i8dYdFpMzE+B1u6ysr8I/u2WKdh4F7yCm7EMXahAdgNgH&#10;3zRv80FxSBIilne7SHO4vFB60fv7kUWO8pShh7y3e1p+tBgeUo/VyDUGn55F/7rxwfvhr5nZWWRD&#10;b9rfNnju+WfK5SvXKLWU999/N7sNrIttlEmgkZFMQGrH2Ed4Kh80LkbGQOfSgjuTqu2hJ98rcIxv&#10;O2ubcCWx75TMa7T3OvEPaI+XXnwJHfFK0qgXaiT3eDF3OE3NTKN/zlCvA3Q9Fysexqitnq5R+9at&#10;j9Bb6nH3oCi86sfvh5C5yjL18zpxA06A13i2vbJWXKlrahNRf89uN+rmRIz6vfYG7SmOldRPNfR5&#10;nJN18NikO7dv0eZ7MZLZ9y2B77X19Ri9pHf1K4224kTdxUlDdXn1rNhBgEu8aMzb3N6MYdW+wHHY&#10;+NhEDHbCat5ZCAenB+cujiLM+lcjJDoqbe64yNXyv/j1r+dYKXfZOHly597d7MwQbtvD1eOv//D1&#10;sowc8Ggr5as7i/x+h/hxTGZfFl0SusoOOvodcRUc88+xjkf/za9CexPnyoWnP19mLz2RyRD55f69&#10;+zEuKzC08TgGyc7C9GlV6/Bd7EjCDz15HJ+7kDTsWv7YCHJt81FZW7hRhnuVkTuhIWkh4w3gEV/5&#10;Fhd49Zgo0zpxI07S50Nf6hSt7hwbT3pvx7H99DnUF3nqWOHs7NnyV/7qXymXLl2KsfZf/Oa/KLdv&#10;3w6M0zMeTz8KrvqOx5+69PHqI0GMDv6DbpR1jtudEFdGqD/I8x7J5CIp5altb/upV+/AC8rOFeI7&#10;yeZ3LmyvfONFRYVyrK+7lg5d9LW5V2anpsqkR5QGD/T5tMkmsmthxUng3nL+0uXyuZdfRo3rKUur&#10;G2WVdu2CT/uAqx8Y+pCLvYytPUbU8d4RYyo60rK3eK8cbK3R71MO8PkdmQXacw94lY9nlV/UQ6P0&#10;7Bm/gTWcOj6aX8zkg7ZWx/wa/KX58bHxTLY4hrh542bq605e+48c5QVMO8gyJ3WuPHGtvPblL2cy&#10;4rt/9EflRz9+PfbBMWSueXi0mBPb8qI8JL2sM/bfor/trG2G/2mg2MnEr2MXnfSrrdW+yVGCfGz/&#10;dO3aE6ENJ5wfUr787xFZv/brvx5es7++6c4nvHLJuNr17NelA/syiCA0LJ1EbpCv/Zlyyb5P2lAF&#10;XEWWyOvW27q4S8UJyrHhAdis2hnkc/tX6TN9JfAIp98pGoW3nPSRLu7SHpcuX8luyotXLpfbt+6U&#10;G+BWPnbnntRpm9gvaWt1Iks6ir0SuL1Xf3XsZzvJ8zqPZfToMeWjdXUCSHyZlzuq1CXFe44oox7a&#10;ZYQpvE1fIluYNsecAb86bHaPwq9yXXgHJ9eIE/GkzSGT3vDMKO0+TD+lPuQklm3oDsgp+l0nopxg&#10;Vb6IU9tT2ZwdgOSpvmt48ubnvWVm4wRwGW6d1T2kC3lXPUV+VT8Wxuefe7588YuvletPPEk/+UEm&#10;PW7cuFEn5cAVrZn6pw4UYBnKwZyIRJ/lju4qH7rK5ctXIzOsi2nPTM9A633kezOyEVAyKSn+xJu7&#10;4JaWkcnImmeef75MI49Gkc+DQ8MZ57ijdwk95DZ93v2794MHeUl5at8r3bjT7Bd+8Rejc9744Eb5&#10;5re+Wd558y3kkLvyqk0pehd6URZbcK+OMXT2UukZPVOWN+kjoLO5s7PIvMmySztvb23ExtFNez58&#10;cI++5GG+mXludibxZumjR4bkLRsB2Scv2ALQ9M5hpyzSz6ygG3VTT9tT/Xdx6VFo5ld/5VfK//g/&#10;+A/AKm5jfUPMRamQ6N0W7Da0u3RgCkQNRc5eKvDtRJvWtinyJ9G3jS1yE4wmdKBhdl+jLe8Azk5A&#10;htVLBCIkxo/m2asNqKFXwrcTl+k0emfFAUSqID93/gKNdaH0DCLcGDzkA6kUHAKBEIwbLxUSHoaG&#10;UDQkevSJwkYmUrnyjFlXrKhwOCOaIw8kbITyCISuUiAjyNAtrNa4Dr5rPTVoVkMbDUwahZ6GvhUE&#10;l0J5k3Kr4RfE9A6WLgZlQ3QgYxN0JODVSRiZ8eGDhxGIKwjWDYRqtoRuozBRkMTqCoaLFy6hLF7J&#10;bKcfKnKbnA3g+cJra4vlvXd/XB4+vE35KGG+ozEyCUbdHIjaicuQ4j6rCIHdmVtxJJ6rkdIGPbmv&#10;XgM2NzIPaW3PDMgbpSLtx3MNU+hpnHVrXWv01Wic5iC8tonKlMCL28+99FK2zjnhpRCpRrFKHyp1&#10;IzC0WyYN20eIiC+PtnBroudZq3yYpzRsmylMnW121ZjHAPRRuN990OiqcTkTCMBmXYQpH3Y/0jCt&#10;YZZ6E1YV3F7ovo8OcIwBmqtHdsviowf4RfIYQOgzcDjqh4fA764wKAClE40dVcB1DnbA+AGK/zgK&#10;4nXqAw11uZ1TZDqJ4wSdBhNwaL3FrbjRoKzBmXtXrtddBii4na56Vvdmp5w7Cy9MzmSQU8+QZJAg&#10;rdF2GojJLjSa1cJeHaF0dRDE8MI+A31nKMFIWAcYKI24UAiwSDtV6HaXQejWTiwKPfBJj7ZNG6bC&#10;EgN67zB0v0vH/bB8/NGd8JcC0xn2YRRLjdlH1F2lxE7KwaSDsJ0tt2zDu4oA2kKvIiAuqQ7vnPjR&#10;SCmubBvyke/3Nb4bR3g9C3a4jI5UnjXOyuoytH6EQB9GwEKLA3SGR9vwJMoaPNLVo3pPRwIuy/4I&#10;9DpD2dKsk0CaupzQZgAI76xvrITmNMIPjQzkvMkZOg13QtyjY3Alk1vJnbASBpVy6Wh9faksrdwt&#10;a5v36YgOUGSgJdLJ9/JKcAidLiw8Kvfvz8O/81lFpLLjmdee4zk7ey7t4dnKayjOKu7iwy2rHqnm&#10;JMr01HgMFmeJ6+pL+VwFW5jlQ1ejuOXy/fc+YMD3iHqJz4pLaV2+qjwpLUAT4Ff+tsOKEgzPqDi7&#10;imsPPurv74KmZ8rT16+Xp595KgMZJyIXFh6Umx9+gGL5EDoqKBHjdVXcmBPVKM3SC41quzIcCF2r&#10;uAtPjBvArCIrXHWyqU4EG9t+wXNyHz5cqB9e9iiI7r4MDC1/zr5hcpx+4ajMLy3k/NNt+hHlxfaG&#10;V0by8PkAgxDpx7qdPXMusnWcAegEfUw+XJlVhNJ4VTY0dlYeZdC29qj8/jd/DxmwkLNyl5c853U9&#10;bT2NsvHCiy+UF55/rly5dhF51EUfsICfR3bsoVQ48dEnx5UBiNFjJG7fuld+9KM3y0cf3gYvnXL9&#10;qWdzNu95ePuVV18FZ0Plww8/jmL+wfs3aJfDyH7bVToQLuvX228/VA13Tz93LWfSj44NlUeULV7H&#10;/Jje3JVy9/bD8vZb7wGTKyDtC+oAx/ZPJeCLvT239qMYwxsacaamBsrsuYly6cJZaH4K2kamqnnI&#10;g/CkEzcjEw4Oac8eV3BBfz2DyMTusrYM76x6rE0nhqOL5DGELDg42AZ2VyG50l0jpPQmrqE/yNCJ&#10;No/U6uz3IetK2dqpEwTSgPXWRSYiayGNyB/rKd1EYafdlYXKK3UYB9nSuTSevgzil9qdiFTmOcll&#10;3p39uhvPtssKemRWT7emBPsz83Z1qu+Rgw6iGPx5jvzo0Ggmx7Lqk5/6QA8D6C7krTwqr1XltVbS&#10;PjWyPU/WRbmrAKzPeZN77kzsXYL8107cVN0nCPA9z7Uf9t54VSnP5KxlJRvjVrqW5+pEM+/EN215&#10;lLrbf3AvjPHKW/tK4dOQ4pVyaPi9vcMcIyNY7UQMKdIeymsNsHRoTZn0hB11g0ROfEIDS/2HQ8Ab&#10;W7oOvPjIC57NwzawnzRdwhLJvk551rStiQjTBa/WE8fbwCVdGH8Mec2FNOo64soracVX8sAFLnQS&#10;LtnNkGdwBpDqDYizXO03lFXZDUufabP09dVVasKgoV5dKxOf0I4yT33Fuh7AM4d9QzE4mr98IC1k&#10;56XlUbg1iF4NrKv0scpiI9rM0a+pSHaKixvSZMW/dbAdHOCSHgDACnB0o2d1a9RxcnYLGLZJU43W&#10;7tRQf/H4oCP61wP89hZlru4wAFoojxbW0187qbCxs17W9pYZJDpxM4iMGct3As7Qv7l62YG5+NRw&#10;6uDUYxQ0zDnBdICubVOFP+lf5E+98kvdqrd/hHwZdwyMIi/GyuDwcPBlqzgQ9gOoH978oCwtPIwx&#10;2PZRz4puSZndyNcB9IDRyTPlyWdfKBeuPME4pb+8c+9B+cO3b5RvffBxWSXFNn1Njm2yP0VOuNsm&#10;x06AB2lklHLVS528cSIk7WDjgn+Pc9LA7ep1CkW/QP7t0z+u3o2OMD41kYmb1Y1N5DWyGjrUEOQH&#10;8d2tUnqoL+97CeuiL8qkzdBIJm3EgUc+aYxwR/Eog8d+ZPPO0v2yt76M7uOkm+1OiwK/hkyAjvyT&#10;DrqO3PFSyiAyUuP7IPLaY9M0fhwii93l4HgnR/LKFz37UMF2WfOYMILkjQFk2iYyd2Ojw8D4fDl/&#10;4Qp93NniMWkugHAQvvDwYZln7LLO2AVkUH9wI8lCuyMMfIdGGfAOdMrG0UIZnx4MTXtszfb6Vlb7&#10;uhuos+M3P7bT7zvw9tivYfpgdYUV6uV4Yhidphp497PYzqN4pEE4ueyW/jJx9myZPjcbg/XFixfy&#10;UX7HB+uO/ehnN9YYyC+twTJOYAxTh33ozsUIg2UIuqsTchoR4VH4c4T+YAQ273PihLFcH7z35JPX&#10;Yyz34/Fvv/kmZY2XmTMz6A9T2fni+O3dd99NP2Jd5E/pOXKPutg/8ZAwaU0X4zjP8kfGMLSp/Zfh&#10;jv0cu5nO+7zLeEp5TN3Bxdz5uTrRhUxz1fUeuJpEd1jf6y5bB8hq9SvSRd+mT+I2kzBbeCf3DlyU&#10;4CIY6tmF7J8Af34014kVd2QMUJbG03V0ac+X3znqLavIhDKCjjQCfUDbB4SrH47PTEITu2VrdaV0&#10;yH/sDGNc9Cm/DyU9KsqUoe660hijEVH9+sqli+hv58FZKa//6O2ytrpVzpyby8TH7OyZrCDXeOKY&#10;eH1jrXSQY1NnzmaX2g4w7pKv0guOKIfw0SHjzUN44AB5vIes0XDeyzijrC+U3u3V0uekHHHtlpy4&#10;VEYuLaCnzS+AkwNocR2W8BsUk+BhuwxT/7NngQ8ce9SS7erHvM9fuIA82y4/+uH3yyJ6acYGtKvl&#10;OV51Us+JRvsyne1mu9tH+60U20y5QU9Ie2sYcsK6LiSQfjQw7TE+2CDfLfI8gi4vXbocu4Hjeo+I&#10;8QP39gk+e7TY1KTHzgwzzpgM3dz3exqU4Ip7P8TvNzQ07mZHB3XsFwfw0t72Xul3TIw82e/Ufkoa&#10;1KlfCpO057gl39dCppu/Y42WlkML1NV40rAGOtM6EXHv3r3I7heef4H4/fDKYnk4/wDdclp0Zpwo&#10;TTuGtVOzHI1Z6jHp88GN5WnM2mIs75jGcs1TfLb2AseN9is2q/WOjYJnjzRT/9PQ6SSNR/L44WtX&#10;jNtnqaesrazk2x2O71tjrEf++P0UDXSzZ2eDP/nUMYf40UZlHa27fZvv5GeNjk6o2Lq2qeGb4NVv&#10;2wzOoEeji3vUnrJPI7hGdeupwXLSvlMjvXUkH8dEjrs82lAciHvxUI+DZwwEnGemxsoAXHCwsVAG&#10;0d2ciHZsqTFZ+vOYTm1yTqqpw+qUr9G2gNO68i9XvRM7VR9Ft/GVO+CjjyOjB0fQ4+fKSy+9FJ54&#10;+623y3e+853IPReuSaNOQgtrdeRHVtFTbCuuKQ9nm1tvceZ3n0yjgXgGvhfH0pITUOZtWwu7EzmG&#10;6YUnOKZPbtvCPJUXw+5+Avd76/Aw4yiN/45raQX64rB42Sa9K/bn5i6W69CCiwSWGGNv0efb23fR&#10;Bk4EaIPqpj9zt8PaOv0IefR55OQKbfdoPt+Tc7fKJnTsJKiy2gkHj/90cWNsidCQizTdxeXH7TN+&#10;ow3cmeAEr/XO994Yizq+u3PnTtXrwI1yxAkY6coxhkd9Xbv+RHn1tddipP/BD39Y3nzrrfDtELTt&#10;LiXLFAbzE2/iSzvj8sN51L5qXO4WEfyJW21+0qn9is/WQZ1LmMXpBeSd75wEdWJGG4U7Fv7SL/2l&#10;6CDvwCs/pV90x8UEfePVa9fon86lbtocltzly72ZSwPadG1LjxGTl+V5FwBJs046WI5lqw/I0O56&#10;HWVcTlcWWAMz/+Rd8Rh6pn3V21yALa8rE9yJNIye9dRTT5cnrl/PWNRj3NQjra+yQRuwckeedtwn&#10;L4iY4AOabCculHfStmM3aVg+lO6sj/jWWUfxZJ28tx7mF/lEvFpXj7/roe/1o/fVRmZba7uyvaUN&#10;5bpx4qmP5RjXRavC6SSfE2NOiK9BT+LKvJ3QcWJInULdVYQrj+tiNccAhiggxaAuHJQ7q60Mte7K&#10;LflL3vNbcsLhZJUT6o57IwM+97nyBO380x//pPzxH/9x6Es8+F1Id7jZH8Q+mHLV++uJSR5T6+TE&#10;NvVeerSMPIa/7Hvoizym9MLchdDBPfT12EYZV7mxQXXVBZNeV2m/i1eulpdf+2KZgEbUm7OYkjof&#10;od+u0+fdufVRuXv7bibpQjO0mxNf4voSeuKrr5J2crz80R/9Ub6p444Z+d0FVuo0pknbE2bbD09M&#10;ld6xM2W/Z6is0WeaXz94Ma56lKhz4a/6thM3i4vz8P9EmZ2eRE+czGc7RpwERh664DbzHC5EoO22&#10;97bLxu5m2UT32trdDk3aho7HbNdf+ZVfLn/37/7dtJ9K8KENIsNLYP/F//2/KN/43W8kkUJIwpPY&#10;FAYK3gh6rgpgc7DpFZoytsqlgOs9uitGAKLJ/OnMqIydp/cKZInPciVKOy6VuXRyNG5WSsM0dlqO&#10;kzRC+aGsV179SnnmpdfKyPRVtMC6KszjEiQMCU5jXFbnAZmDLxUCz5J89Gih3L5zqzxC8fasSYlb&#10;rlcRjFDRo+Rszd9jMMNQAPgkHI1RKpfW76TDoa6UJ7lLxM4UykDn6NidgBgcHsj5fH6Qyw9pKRi2&#10;aeQOg4bRM+fK+Jm5MjUzW87Nns2WRmf2NNi2Z0E+WnR71J1MPqh4eOa1xsXnnnuhbu1iADGNsi7+&#10;nKFcWX5Ubt16v/zge79X3vzx98vGynKZnpuJoFcR2qFDdAAgnmwcBw6unBnqH0TY1ZUzrr5Inayn&#10;hGFbhkQqA7vSnUuYNyuRjUXjG9+f8VSGpQtTtpNbhtu+FW+G6ys+ZQoJ8plnnslg387KTKUXy9E5&#10;MFLYPvP0M6mPWFeAuSX3R6+/Xt5+5+1sM1RYy1h+vNHOQCVVSDTGHpHv3bt+wHAx5apIqrypQDpJ&#10;AJnhEIzU8ZGrAVHe7UBktDOz0+XlV14sX/7yy9D/YfnOd/8Q/y1o2K2Vs+Wg0xPj6+rqJviFiamP&#10;ypHCfXNzDb9Cx9pVnn/hevn1f++XUUjcxui3EayfExYoWPCJ/JCzTBlouUpkaw0GJs/Otqu1+oBn&#10;HDoZK/PzS+WNn76H0r5e/tpf/Rvlpc+/ygBmuKwsLZfN9U2EEp0IAnBgqE4mun2sB0VOY5ETJ129&#10;uwyG75U1fA9au20gr2WgSRtlEhL8a9CT/zTWZZWVhgriZIDGYNsP43tUg+FOjO7uMGgZmkb5LeVH&#10;P/ig/NN/8i/Kgwf306bb1GF6hsH1JIMa6qqBcHJqHAV1AjnziLbxnF9gpL+0LaSkAe77+rrhf5Sr&#10;zSP4345H24Sr9TUKH0Db7tRD+e1okCPNQN2N5vc85NXgAjnkbpuh4V7Kd+utR5SsomBS/jQyoMuJ&#10;l/my8ogOZduzSuvgWVy5W6KfQaarEu8/fJgyneyauzBRvvKVr5Tnnn2O9t0u//yf/b/SPk9dfwby&#10;7aNDuEz+59KhvvveT8ude++Uje17wLNTrl49x6Dvcyh0fnxOgzIKJh3OzZsflx/+8PXy05+8FYVd&#10;ehgeGi0vv/zFfADNDuIP/uCb5a233s2KxPPwd/9gH/JiLRMH586PlWeefbq89MKL5fLly8nbSQv5&#10;XgO3O21+7/d+P2fc+oHHvV1lGOPvkbqNeQ160+gpm4pXJ6DU2MVja2iUNzc3tsFnLziYLtefeqJ8&#10;no7bcqemJ8DNIfV4r3zzW3+APPo4kyhPPe1kpavQ5Ok6kZxJocLAscvBIW2GUh0FEVmtAmKf48qk&#10;QRVvAHKVl6vzXH3g6q6HDx6hwNgvMUAeHSoXL7rV9okMGIbg7V3k9wIy8cEC7Uo/5qqRxQdLyMmt&#10;4mY3V9J14DEHY3/pf/CXystfeDkfs7T/iOECxcPjG+xgnbiVj1QMe3oGy0e33i3/x//T/yHy53Df&#10;ST2NkgwYkJ/KjK9+9cvlV3/1V8ov/OLXkEf90NYt4t5A8dmgDNu8l/4G5QblZHN9Cxn20/Kb/+Jf&#10;lrt3lkmPvBpzu+9YeeG5z5W/8Tf+h5mQun//QfnmN79Zfud3fjfGIeFT+VG2W767Z5QxNpEfkv4L&#10;f/G18sorLxV3ybzzzluEdZUrV56gf7pcXv/RW+Vb3/qjKEtrKw68R8rTTz4RGSQtbW4sk6c7cFyd&#10;oyGri0FNL/LrfHn1lc+jjF+kvxsGH3Vgtk+6gy7o7HCr9Az00PeNldGBM8gHd/fslTff+ACl7p0y&#10;T5spT//6v/9r0Ke84ep7BtO9ytrebBuWzqTJulXbvt+VUD0MOPrKwuJOuXufNkWmxPgLXY6M+KFH&#10;jYF9McS5Ilfed9WSK9I0qji5Ig7P0F/a16i0238oTFTuPb5FmlSuHRwpm1wp7SQN8mcAKoVu+90l&#10;CB6crHIy3/7N/qZOLGqIqoOO7IJFVncZVxk/otLnhzC3wBfDQMpzJ5cTCRptNJCoO5lH1Yfc4SBo&#10;8iaI4D66Fff2sfJn23dGFyEsMlqJSR7m704uVxb5TPSkdWCTXWdJX/vhwEI8ZYN9tQPDLDTAD9l3&#10;KP+EERp3Ylx5cMjVnU9eM1l+qJLswMd+Gxy5dogyqyGp5qeSbP7CY71tVyfiSVzTEOYkmIq5FXaX&#10;tnjRaFUHL360k4G7bQbco/CueoB60S5y2UGB7ehuBw0VGcjTfulFyDuT8NElgFmDE/V0ICIteHSC&#10;fZ1l2T77KU8vKP4jFXlkQIdMzlEyaXPqiRzZpS7bO+bpgEijkTuzXdUuTrtjRHMyVz3NozFsq9mz&#10;Z6B1BqfIGY0Bh7TjDmm3D/vgI/Uq4GagIH0Jm7qTRhQRGxoArs11jbnovIZE75Wu6DOMH33VtrLv&#10;RsNwt5qGBGkmO4YZXPTCWN0b0Psa+a1TpEc60k6lUx7NPwjPjA5PlN0t8LnTVZaXtsuN9++VH/7g&#10;zfLxzYfASN80PIo+6xE+S8AXyMBzHzJ/IsceXLt6LR83V5a7ctKjpRY9QoS2VGddZxDmznJ1yYnR&#10;sehj6tGulBymLx0dnyljE+dynZp2RdtMZLvt5oKQ7/3xH5V/+Y3fLbc//hiZOZwdJC5gUoZDguUQ&#10;nAyT59Wnnyu/+tf+fQZ3Xy5b9Gu3l9fKt975oPzOj98uG+A23Rw4BGmkdcCvDqIeXCdpXH1pnvmG&#10;DW0l1+UoMmB3hX7qw+DKSTm4o/QcrJXunQVkRt3l4AkBru7dQzf06DEnb1zgIy8WacXBJoPEIfDp&#10;0Sx9HucCvRo/uwVsX3jUnePD0jX65M6qEx9r4QknYlz96/ESR+g72b0kvJC8Rvd+yoNaS2/qAw3A&#10;m+6ob6+u3XFct4PcW3HShkr3AsP4+FS+O7IPHS+veWyQH01GxgHvyJBHGFEv2nYNvdMjKTSqHClH&#10;Q8FIJBlE/fBgp5T+Thmc4TJkvQmjv9y3/0a2QLnUgURHyCzaww9Gn7twqUzNzpZNZMcmtCLenIhT&#10;3jpZ44ef/U7Gqke+mMfoZBljPDUNb01PO1kwET7Q2OAHwD3CZQ1dWh2nC/nV7zGlTj7bznYy4G9s&#10;ZLCMIvcG+sgPPf/8zGS5eHam9ILjXnT5PnQX+cIx6q1bt+KdSNLL3+ogHg/zxk9/Cm86ZgVmaCcT&#10;tdRLmqx0pY5FOPBppNGIrqyvC11oL/oBadEV6Ka3b9JplHJMkZ1qzdhImWDZ6mbmq/5kK/egB5fB&#10;yTIyVY8PceeKx0wpRx0TL1LW5uZq6afd96GZ+AYPLuhzd1d2YVGEi94cTzjRCqrLPrjbOBoo+4Mj&#10;OZ5Mw3EX7TxIPSfQ6TXgrTDOWlteok/0w/mOM5VN0gWOPsVFUzECAdcs47ssBgGPytK33/6w7CEP&#10;r1x9MkeLGO6xTvYpW/Tv64yl17c24A1qyhhkCF2oi/7Xb8AcANsBstfPMm3T3yH6MrGn4WcQzIwg&#10;64YPN0v/IXxCOFWMYfcIOb61yhhkaQm4V2OEdSW/37ByLGDfIn86PvYoLXX22fOzkUfb0Ned2x+R&#10;xw6UbE9c+25lsbLKfl2f8awIoEz75NhKgMvVydZNPca+S3zapsax76RnKpu0jUsa6ze0BkIDnuRh&#10;fyVdJD9Gxuof4iur5SlfA5a769VdSRJZJuzqB67hy85zGvWQcUombqQjQJSv3SEg3N4LX1YG816Y&#10;7SulZeuZ3dd4+9iqp+Cgmax6Bn/REaEdr+5Ed3eYeXsUsMfYOPmwgexwgoxk5Al90DDacfLtIGB2&#10;QYAGQO/FjbqPO/Cc3ND4Wr+BU3coVb5Tt7Eflm4qzuU5cTODnPBj147RNBZqCM3CXfpTy9QGM7/w&#10;IB+Ql9e1iQm7R3bNzZ3PxIR0rSFU/UlcOMZ1MtmdCabR/iAspquyAFoFpi7aZZ80+n76OvFm+nbC&#10;S4On3wdxYa6wil9tVWsrazkBZ2kRfIEr+37py/Z38Zg8fcZFAvDJ4eYaAzj6eCo9Nub46ynwvFzu&#10;3b8XmrO9xIt04wp2dQu7ouDepvOeNvZbJAYqV6ruaJt63NE++vRcuf7kk4yjRmKkd5W9E0u2jTYz&#10;8aMubt2jv9Bera96ar223nr67RBxIP1Iu9Kyux+cHOgSFpsRWKQw8zeeY0Lbv93VVqmvVqZdXR/+&#10;Bl9ZtAANZOGOipFxyHtkdDzHLF1Afp+7cJH+Fr2O+DQYfTX0Q3z7nMhcwtRH7Vc00h7tIiO2N8q9&#10;Wx+U+3fvhHacqNau5+I64d0FD8JG6eEl+y3pVZpQJmSRBVBLM/K/RzQKu3G1rdgWwkpW6AbVXupR&#10;gdbdhZNOjthWjo3vNxOALvYwU2nIiRt3ofrNF2nSb9jcv323FL/3RST12vAKsMjT9jctzyv7bAvb&#10;0bGHCzDVi9rJCiemnfh8Fq8h37Hme++9n/bRDudCB/u5B9Cu9GtbmdZJGXU/ebj2W9tVx6Ks2IqB&#10;JXBQrrgTBmXv4T5plG0QqbZMqUV7srYo+xntBTHqUw8ntBV6iLiyhP7pInjlcT1OclJySl8iPI7f&#10;1R0lfuGRimwT+9/ohMBmWuvVytUsDAQ2nfH9Z3s6iSbelU2+d7zu98a0Nch7jmksI22PhxkqLXB1&#10;XKNtQhkmPwmbvCFfGa5dyOfIXnzK1VFJx+rKS8OtR/hKnU/y4V+dhK3Plp2TQMAp0cwg+Zqhfb1R&#10;lUuhI55d1GcbKaOlaycilXO2mZN5zz7zLP32W+Wdt95OnZSr2VUEvOphA9CXLu0PztOmvO+lTz3i&#10;nQsyxb9ePnFyw+8EmT7HhdomwOYCwXX7ZeK4aMM8Lly6XJ589rnstlE3FSfK8/2drbKHvuOxre4I&#10;9/i90LX4IZLyewZevXjxUmju/ffeS9oZ9EcXwmifcUxvZOGWP8XpyPhk6R2aYNw2gJxwEtddbMh8&#10;8OMnGmynYdrRRXLSubsInfhz0Yz2pBHqbF/fr22WdpLOtfPbB25vItv3d5BB2kyVa7uZ7NU25byF&#10;tv+/9/f+XmjTWWLkOYQE8K7g+If/+T8s//Sf/dMQnGcTWlGR5uqAnG26L4HTsqaurQ6QldidvI0D&#10;6HxzJQNFBjwA6coBmUyhLeE4oNa4WLfD0kAg2/J9n8zMBp8OkM5CQ4IfrPrcy18sV599pRz2nylH&#10;fZMQhoO5ug1cxlLJsoN3xcQqAwqVsRXydebrNsr2vXt3IcpOeRKBd/HSxTJORyMhuYL7/bfeLO/+&#10;6Adl89HDHCswOT4KPApvcUCnp4FB+IAshB4GQUemzCtXL5Url6/k2CDD3Drm1kGNH25lXny0UtbQ&#10;JC8/81J58vnPlcsopp4TqlCVYf0Qogkd1M4/mC8fMiD1Y0waxDXM2qk7efH5lz9fLqN0ONuqEaFO&#10;3CwwkHiv/Pj1Pyw//sG3ysKDe2Xu8hwKz0gMG64EcFW+SoD1kCE0xnueqrN+4koCsuOMQif7WDdV&#10;d2BSkGjwsr+z7aJwIixkbgV5NS7ZYjK9K3KbQYqqAPFCFuRjfuYqPdX8CYGWNLg4OI3Ak6gRkra9&#10;ZytPz0yXZ+gEJFo/DCf+Xfnlh9a+8+1vl9d//ON0aLa928S/8OproZkFBid1oAr+oYP7d2+Bp9XA&#10;MTU1FgXMjigrUHodlA5SnhM8D2C2jSi/M2emyLe/PPPME+Vrv/BFOqJL5Z133yi/9/v/qty+c5dO&#10;eK/sbNmRbVNPaaNOTAqjx2p5HNfOzhoKfk/5wheeKX/jf/RXy5mzHrF1CD8RL0d32TlpKPTZrZUo&#10;Bmvb5e5H98vHH9wuy4sb2Ulw4cIVlJCB8v3v/7S8+eZNOuTp8r/5j/7T8sKLL5cH0MuPfvh62taJ&#10;rhiHRhm8wX9bOxu0q8fnudoIJXuwUx6tf1jmV24Ash2DnQDgk9b20SglLHYyDs6dSLJdPadSQeZ7&#10;lTFh1gCnILKt11YcFPaWxYe75Xvffa/8P/8f/7xsba/TnirgHZSMoXLtyQvl2jUG5QzwXNkqzW1s&#10;rZUP3r9Tbt58wLMCS+Oholk6lAaQATvdCK+J0MjO1gFt5YpAhT14HBrP1Tr0ER6YgdEOaGiIQSYD&#10;1G3aQaP5tScucJ2Evo7KmVmPgPQjwftZiXnvDgPyD1Fw7y5G9jnIlX4HBlFe+urqNw1kNBE0OVq+&#10;8pUvl5c//0ro+Z/8N/8MxWSpnJ2dg1ZezISLddAwP794l87mXtk7WKCuqwwa5srLr3wxvO8gqh+8&#10;To5PpQ3ff+8mfHyXTo8BIYrB5sYOMu9paPUsPNpBMXofHv8psmK7XH/qKvIZXthYIv8VOjpl0OXi&#10;irbPf/7zkQ0q9dKiRuyf/PjN8u1vf5+8pc8uOkRXW/fCA8hMOjwHHtKvhgOaFbxryHfFhiusnGBy&#10;xwK4gDYGhnqBaSIfEnZi5to1jzdhMHawDfwflp++8ePsvBkft9M5S/ujmPU4GHOb6i7+oAwPTDAA&#10;uIpMUklTMXQA62BQw4kGj2a1CoOOHJlCHRYW6SOQox7ToEI4MTESQ+GFC3NRIKamZ6KobTNw2aKc&#10;B8iApSXja6xYpo4Q06EfOB7ifjO0/Rf/wl8uv/KXfyWye/7h/ShWrrjx6IopBkPngX8WBTkr34D7&#10;+z/4bvmP/5P/BDq5V1xNrfFF+aXSbsf+2muvlF/91b9c/p1/5+tlCjpx1+nq+qOysj4PDlXId8oS&#10;8trBq3X6/d//Vvlv/9s/KKvL24QNgA/V6YHy5BNPlV//9V/PihblpKt8f+u3fqt8cON9ykPpoo91&#10;cKMiqZLqIiEn4Tc398pXv/YFlOnriffhhzfIdwZF+gVyGaS87yE3f8AgXW4fiLy4zkDW3YS7DEKc&#10;tNnZXUUGei7sDjgdQu5Nlhc/dxm6eq6cv+CkjP2rA2XPQ4Zfuztlw28jdKFk0h+PDM5C03OMH/vK&#10;W2/cKL/9//49ZNatMslg9W//nV8nn6eRJx67tw5N7ZXB4R6UHVd3wo0MmjKhAQ3ud6CNjudSz8JH&#10;2+X9D5QTN9MvKrec4LK/l+elG5Vp6V4Dm0f42CYeu+BAWHzb3lVRd1dN/QaFw1W1F49HO0QWaDhw&#10;7a67xyB16uMKaGQ7epZ9wchoPefcwZWDZ40pUVCBQd7xLPHsPOrzA6pbDC40sHrWuPpDPabEPqIq&#10;4PbH9KnkpdHEYxACD2HGFx/2vQ64DTfMOyMor9Pvhhbsd6thxYGuO39U1I1tGj/Q6yR73QWjZNWw&#10;i/4l3PTnxnFwpqKoPkFw+vis+nWiZc88aA94dX+f/rrjIJRnvBP73d1OpFCmJuIshNDoVHfGamTI&#10;xA2lVkNknWiMwkDfH7gdIKWfoRzqo8xxcCRMDt42/Eg4bWaP4AcendRVVrWDYgdrTg5nAKPwoi1F&#10;mRSuwV1cyJvmH72FNnZy78knrtMm9aOZwlkHy/bH6jPtwAh9hVZ0kcsYctJvj0hHTmhtISPtj6yO&#10;R6U5cXN0WCd2XNjhYM3+UR1Do6O6zeUrlyJfon8xcO3n/TY4XN0DdievhDvIgu6oozirgy5hARLo&#10;RqNijBzEQ43Kq9qq/IhvBtUwR9tCzod7DAyJ1d3jLhK/EQAue9ahqFVC1YlcMa9ev1ceITPN2N2r&#10;GysMTnd7yu2Pl8of/N73ywfv3ipb60cMzM4weEPed++W9d2F0tXrApRODDyuTlcWawiZQkdVNjlx&#10;o3Hf8/hdoatx19X2dTVZVxkb8TsFGrFdFesgnEETg6OB4ekyOX2uzKHvOsDyKCCNa7fv3inf+N3f&#10;Kd/4nd8piwsPy6WLyBroQ51LZMgPGpmHGWS9yHjhl3/t3ysvcd2CD+4sb5TvvvdB+Zc/eatswSc0&#10;JuiqfKU//hf91NujtJff6dBgKj0Z5m7uPSfsaVeP7fDIpaJBePdROVi/W3qOPKJC3Rj6oT0yrSNv&#10;2LgKEyf31FPoi3oZ6Hp+tzvxXYW4T/5O2rh7Qunkd34GpAfrt75cdteW0RE1RjBmAJ+V2Gl3Gju7&#10;taERDe9DyKMB6+czA3W/dVInbOz5qTpeHeuIvA/wHeAaAA4Hp6NjE1np6qTJ8upmdIKsZgW+6Ylp&#10;6nLU1BvBgP7nZJb5O0GogSUTBQxaN9HvGJqW3jFw0bWL7IDOoEeNxfk4jQtu5BX60iHooBe+mLty&#10;pUycmS0r4HcTvvR7poxMwARwAoh6eiYD6du3eD9y5nwZBdaJZtKm7mqV1hzbkJ5+YXvT/m23HFG2&#10;RxCDefgCvmfQ3KHfG3eH1CAyGLlPT5JJm6fQpyaApwde29tx4sNjURnLMYh297KyXJmubJlhPKGR&#10;14/quuCxNVo6kPeDwfKxLn0A8kBZkMVzeOWvCxIiv8nTOtonyOse36Q8lW80AMRFQFRnPwDAhOWP&#10;NuKxpx/8XSwz5y8FJ9KHBhMNy8pSDcAaBqRpaUYjpMflgBHigh8yyiIF4PHocMcO9m0aOo+k14mz&#10;MNdkdrVIA47x7Yetj5M2d+/eLgv375NHN2PMofTt7mbKAku8JwB47NQ5cOaOGnfhuDjRI4q2d5Av&#10;07PlwqWrWalqVZ1o13DiUUgr6+tleWWtLDNGo8Okfoy3we9R32D1PQM5zmQXXvP7Vk7cWP/+rv1y&#10;ZhBaYczTtbsBrtAx7QMpwIntzeW1srb8KMfGuhNNmvF7EOLAxS0ahjTGpV+0f3P3m3HQIzfWFuFP&#10;5IQMBT5tEo1aGvbV8TX6qdPaj6tfxoBOvobZxuoCjl/t81y4ZHzbUiPxEXraOnXfhSZ6GZNmXJ1G&#10;1gjvhJ0LDpC9lKvRLB/6p1zfp/9E/u5Hp9Wo7vjIMab6lfxa636wS960pbDa/2qoiuGM9nbxhfRd&#10;FzDUeh3rHsBRJ0nAI/QRQ6QoINz39gfCIJ7UldTVz56fJe/J1G9tYzUGqbX11dRd2vBUFHGiDmWd&#10;zFc7hfmNMZ44f24OXptmrDUbnLnz4N6de+Xe/QdliT6mHlsJTMAurLaVUs6j+Jwk9fjpK5ev0j9d&#10;Cn/eu3u/3H/4IPXTICl+7ty5xZj0fWjOhT99MX47MXvurEZfT/5AjtMe4T3oQd6puorf4am7QbRn&#10;eTSoK/utmzrj8CTjgV7GhcjHQ1ivnVywDcWd3zq5evlSmZu7kFXnNCJ8u4W8WYi8WXy4GAOffb9j&#10;cWnJiS/b6wywjwL70SZjfWR/a/DzBAB39LxHfdx1FbsV7e6pBPmOGjCkLanKvnY73ssbLj6y3Q1X&#10;/mRXMfqfYyBPKbh2rR7P6ETAA3Df04eso8w6GeWiq73A54SHba2+lpXz0HwmsbwmvJHp0HiFgwKF&#10;gLyVh9VOqD6rngqtU/cpZL0r4J10Ux67Qt1Jj8hBUwt3FCP7cMaTuVZn9aUv47YTNy4KcRJilH7P&#10;Plm6t83leW2Ups7EOX2h/bE8aL/v8Y8HjJfm79+BjhfCZxp9XZBq/k5W+K0P28jn1s4Wndd6k491&#10;dxdX+If2O3f2bNrAulkPPx0RXFJv9SPp2qPe/NaXk2Rzly4iQ+sRbMrIj2/fLnfu323a+iiL/M6Q&#10;5zTjPJGwDE0uPVwoBxs70Q9GoAFfqIttNotqlHG2l+VHz6Q8aUJ5w0PytT+TX9wpOTk9mT75DnqZ&#10;faM7JT//hc9nAY995nvvv5dj9JSpdXJ6K+Mw+z7rLVzqrtKTbWY7R8bpgEXc2TeBMdpSX9vasYu7&#10;QUfRm9w14WIix3/2lX470F0W2k49Vku+VPdXP/BIc8nsEfLC9+r+kZ0DdQFEtUc6LlG2VfkmrNok&#10;LNcdfy7yFlzhF1fiyfZ0wcUEcs5dfMpYjwN1d5LpchwWMmKPtO3YTxxrH1eW5dhWxsge5aguYX+n&#10;cxIkJ4FAV8ofdQTbyQVMHoWZ8TL4qgs5lfcuQKSNwF1s1tSjASD1sm+Xkm3nfGsOWVDH3cBEP50F&#10;YKSR1qutVxvcTvFbav09fcAwgsypE8b2E9effKrcpX39LlsmbRyTkz7f8oVm3N0JqmIH90hPx6F9&#10;0DKckIUg7kJ3B7lyQ/3eBZ7qTKnjknabteib6k0b0JPfAx2Gb9Xvz85dzDGHQ6NjZcB+gnI87Wob&#10;XWcLHllbWcpEqfQtf0pX/sSDeHXcoZxxDCgfOXZxB3UmuMGN8Z1YP54wZ3w/IJ0xPvJTLX5v0J2a&#10;7qC1XfwOlW3qZIzH2TvZ5aIXXUtTmZR2AhK9yoVW8rf2xu2tdfRPNBb8Fvem00Y9NzeXjR1ffO21&#10;8h/+z//D6O3lf/8bv/EbVsjWUTi5Xei9996L8VJlVCE5QmOMyxgjI2XQFTQIiUySeIWg3ekgwbmd&#10;Pd8IGGEANjyA8s9gd3KEDkkjqXHqOxXrgSEqibeRB4aprPTjjBVEMYKCMToxiuCs+XnETE9W7UhM&#10;3WVte798eH+53Jun44fxsoWbyisUPCZLxdnvBty9dzc7Vzwjzpk6Gfk+YR6v4FjbbyJM0JHbYG6b&#10;lcicIdsFicN0Fm5JlmFTVwSETKOhTiHpDK/bbWvH0huBraFP5paB3E5ph+yqc5kZKkAJ6y/nr14v&#10;L7z8pfKF175cLrsqEWVgYnoGGM5npdmZWZSDyZlyBoF45qwGJ/IlzoWLV7ItbIYwZxozOIVKnct3&#10;RYBHcm1tWs9HEPZOJjxUOF2V77bROlCgHuBzhLaxLh6B50opJ74yo0x7GMctpok7bL0NR6hQV7d/&#10;21lUHNRJlrwHPxVHKOmkGW7C3Lqtsug3R7z3ncavIco3jkxjuUvLS5md1OgUQQhxu4oi2xk94k6G&#10;o738+KEr01zZ5vZlOynTqgQ4ySh9OrgX7wpSDaWeN+ig6wCF0O4hgsSJPuCzrZytr3ALS/0+iB2H&#10;NKrh2dVoGty3GNxNoHgNA7uGrZXVR1l1Pz/vR0oZEIxZLycnGSD3IYD6D4Cnq0xM9ZTzF0bKlSen&#10;yqUrYyhE604VICBXUZTWgNOj9Dzv0Vnd5bKy4nFZ1O+DG+XDGx+WxYWlKHF2mjdvfFR+7/e/V27f&#10;eZSV77/0S78Mcx+Wb/7hN8tv/ne/WW7c+AAB6+pZV/TZEbpKj8644wp6BS2CZG+FTv9uWdu6C58s&#10;UC+PAPM4iu2y7TY9np3s8KPmpj9w98LiQ/Is0JNHn6gswndLCxkEen61YY+WFvMhMVf0/xB/795t&#10;0hySpjc4eOmlJ8pXvvqF8rWvv1yeff4KuIDnLkyVJ66riA8jZ3rLpctT0DnKwHl3Onm8lrKCDnWw&#10;p5w956o8FE0Ake/Eh8JvYpIBvzQLT7rrbRyZIc05KTONQpFdBNTn+tNXyxe+8FL50he/UF59VcP2&#10;M+XKlQvl/Ny58vRTT6OYXyPtJDKmGyENjtYfUXYXtO9EzSDpL5SnnrlQrj5xFlgmyuxZyppwdZur&#10;3zxf17bcL9evo6xAKx4XduPmu+B2nTxQtIc1CGyTZpi6OXmk8a8Dz7qbhA6GjsbO9dzZWfBwCVgc&#10;tHZHGbPzcoWDHahGRwdnbn929b80NzUtr0LTyMlR5KeTx8bb3d0Kf7/77tvlJz/9Ce21DU7GkUme&#10;H92PbBmPXBaPiCc6+TrYrMYIJSRKEnJZ/jXO0BBybtYzrVW27MQYIENXW/CH19W1RyhMm4Hl7FlX&#10;+vjRtV5ws578hJd+OQpOeLF3KIO6TTo9lSGNAE7yeCSGfHX7zv3sknw4fyeTHcoCMEDdB6GRiTJ3&#10;QbmN0n3GFdpDyAEUIwblu/sovf30Z0dud9cI4iDExQfSGf0Ycj/IJND+5cIFPwTXm63eH314M+dx&#10;z0PzDxnQCY8yQ9jdKfOD73+//MEf/gF13onSchaluMox22Aoird0564kcTQyMkA8FHN0PicAevvd&#10;cu2qne0cS/rH3/uTcv/BEnFddamBxI/rgSMUelTkTIi5O81va0ln8qX4lO6kv7HxgcgaJxjFjTtw&#10;zs9RPu+dfHGiSHjOzMwiszbKm2++x8D0Ac8T4PBMmYNWJqfcFiyt9wGru4zcybYHXrsY+J0vn3/5&#10;GjwLr5xH/o3Q6XR5ZMMS8CyD3TUGZ+B7gAFzHwpKt8phV5XlKtHI7rfeQpZ9WAeNc3MjwOOKffqt&#10;A9LFmNyBGqgb8mkbPuogj9zS4ODLCYapmfPoBh6RsBk+yypucGt7u3rXFSqHRyrSqJrKLHcxkl76&#10;VF4Pjw5Bx0fQxha8vUYe0IgLGbLTUcUZ+iAv86zf3KEeeI9x6/IbIPiuLgbfvfv0pQxhepXvKJ94&#10;dwwV4h0lHb7biQQHP8jUslx2O4so60v0Ya6q3ILDHaDu5P4AmX9Ivc27y2+OkP7wyBVF28TbJU/q&#10;2YR7FZ5ucGX+9hv75FHjiw/LJB7v/EZN/U6NgxVx4SoeyuKafC0zdaJu1NP3tsX+IcoteXYO1sEV&#10;Ax5wbd/nub3ifrfjkaA7GWTLr5sMmp1EVSl30O2kiQMSv6mUFdrc14kwBgm0pTqexlSP58kQ2Pbi&#10;aj+joRwKT3x3f7mgod39ZBr7GHfmDKLP1N17KNWEdcEXDk7s65VhHieG+Mp7jwdt83DyxXB1kHF0&#10;S/sJedSyOvBVXcHsoKfee7ThIfkHFrzjRwc5yhIqA540TginQwVlprs8nUB0YqiLvIfJxw/omh+D&#10;DsqdQbafPX+etqTPUEcBc93oH5pMNzrocOh00eV45+CkQ95OuPkhTifCcsWrD8WQDTwxaAgP6SzH&#10;9w7snSzQCJEpmyPkOf3mEbg6pE8+go4OoadD6YXrETRboG2/PeWHOG3LTfudlXVk7i4yeL58749/&#10;RL6eX3+e/noOnZU+LAtBussYcki90rGA/Up2jvFzB4BGCwegGuXU9TV+tld3T7nLxsGJuqdtBrDg&#10;DzrBW8cBxxfEGUH3VE9T1/eokddffz26vO2iocC81OE0aLnycpB7j/d6/nMv55i0wZFx+oVSFtc3&#10;yy36ljuMD8zfPlb6pVHj/SXEP+Swxs0YQ1X6uLePNo5GPwdx0SGR/THGU/c++O0IPa4bmeROmLRV&#10;pw5K68BZo4i0aftIt/ThSYsOSl4ZaFOGeHB47b35uKK/g96182ih7K6hOzIwPGJQiLBUKaAewKS8&#10;FD6f0Z/dcTNAORo7es0vvk7iZQeWfCkfChf0OzY1yxjkcrl44WqOhnIHc9cRTJV6Q/vA6zGjDqp3&#10;6bPVNT1WLLq8uj40PkB9bMZ67CJ9GP0B5AddSdu0KaK1swOt7kD/e+DiCL1iQF1vhn4IupqZK+P4&#10;vrHpctDD4LgX3zdSPfedo4Gyc4BOsYtutAvdw3PDZ86XwXE/Uj8SY/4uxOMRHH6AunOg4UHjIfKh&#10;y9XmvdaEH2VDYx4X4xFh/VCDON5DV9xB/9M4NIKsmXGl8t5uDFIaLpY9corxpB+H9mO/yj8H7Rpk&#10;NN5SxXwjyDFgjKTKDLxt3oUeobHAccro+FgmPx2nxUgIfXv6wtzFC/SP0/RZHvfrrvE6oe7EqHmn&#10;KWhrwM+97S4TyO+G5Z80zUW9xY/g7iC/Xc3aQZdxQc0addhBnmsskd7cLabBRwOdBh/1jqwyz7gK&#10;XpW3RtEZGfv1c504d6GMT5+BxxwPKU+rHml5Gqo0Yto3yOPTjIndeVdXRNdJDA0c7lIVdvHkESie&#10;erG4soxMIf+ZMzkqrxuZ3qE/2Np1EVw9hkjdcG1jK/LJXWny8PYecXY6XA+QkchN5FQHojs88lgh&#10;FxsQBi1QLE7aIK1y2sUC8LErZzc2t5At6os9yJoJ2mictusvI+jh0+fmMpHk+HuS8bl0tkdjbO7s&#10;Bw6/6UgThO7DT2kGdQoDbBvoHtxqX8lEjTiG57wqq+1LjJO2Bh/SStKRqbsi7AcyAaGsJ379XqO6&#10;ep0ssa01MDl5mh13vCUH7oknvytniOsknAZx2xtASi/h7nTYR0blo9l4nUfkO6lgxtZGWedVmhA2&#10;+xugqeQW+oafhIP70KPOeKQRBMNd4Sx9uDtAPtGI5yrojc116q3txv5XeblLn0qrQpcuyNRwKG2q&#10;z2nHcAHO1JkpxlAz0bs9atsddY4N3AmhAVO8ZwEDzp5fWIVPrFkH6+tCCvk5xy6vraWu1U7TlYVu&#10;d+7czkJkdwk5AeK3MbLbhrGm7eSiNvOoK9HV6cATOM7iA7wrzW1r21M9SLw4GeLuVPXH6H3qNOhA&#10;iMxcfT5Sl0V/3UfPVw8GDYSBG559342O6ljAb5wd7NMnuJsbnA1r5yH/furtx65drCTcs7PToTU/&#10;XK7OVo2zddLPsV4Ms9G9dOAKOEBh0hhaJ6cEospvqlRlObqeebrivN0Nre1GmeXH/8WHPaV0bb4S&#10;i3SjviKOLTc4Idw2sTxtNtJ3aNwXFCsU9qHiUTpQvzGdvJTvYXMVRuH3GrjzTOnmwZ/3+Ri795IF&#10;MjG0ylXqcDJFI+vK8lJ2R2zQz7pAw0nnMWTfCP26vNOPHyTdEPrAGGGj2i/BoyvppxmnZcEKXtua&#10;erAGexejuyhSmnfCwrI0FIsfJzKcLBF2FxP6TRrH//K1ci8L52kM6y6OnUSSJuWd4B18yE8ekT43&#10;d7F4tJy6awzklCU/OQbT1hVDMeXGWA196mOzJI28uQktm04jskbr+h0kJ+ocI9AU1Dv2VfIUpy5Y&#10;i8GbemmncwJVflaeeaytk2Hag+0b5SW//bO2ri2PNrOd0Q+QQskrixrSVnr6o1zUtZ2AVd/3Q/HD&#10;8KffG9xOv+XkQuyS9EHuXte+aDwXVUlbTr6Js+y24apMkabkS+lbe/AScDvxF/5EPuikN715qKNF&#10;sANT5KEyDditk2nkIReNCXdkeUN7x/InddA+DO7lDeL3qEuSV/oG43GpcbTRIjuokzhRxoh/F37k&#10;GPfJidji1Q28Wtd92mMD+pGnlTXynddQf8CWzyzHh8oHhjlh4FhKG6c23gFowftMJOOdKHUzgbZ6&#10;++2cfoLstQ91bCddHecV2V9PLVCPzC43wp2YtF0d97WfcXBsp3ywbdSFNuzXCfeYYOsaurOtY0/p&#10;pwT6WPr8VWh9F3wPw1fKnhxfKMzabNFHXPx2ABwuitqjcf2eZPoScChduwhaOaEw7XLRHTkrO3bB&#10;3zY8dEieE5PTZebc2TIGPxjHuYJF+HdhEZ1vbQV62UTW76LnOf4GVmDIQgP6nEzMQM+Sr3qWNgbn&#10;T5xYc0e+uLI8F6ds298Co4terDcIp33sa5HHjgW0nfdRF+3VtCVIhear7HjyySfLV7/8VTQU3H/2&#10;n/3GbzgzbrNKfA6K/PiiZ6P6QT4N9QQHYR5JlaPNBBxiS4dNI/fRabgapBKnBGCnK2F4RJEGbY35&#10;gxFErlawgs7ypYHJo27XdPBRMmPlRIidQF8mFNwaiOIAYmz8LSq+urVXVraOyvp2B++EheeeanjW&#10;qFVn4TXou6LZ1QrmOz42EkZc9psDCGc7nazkcbsjBKVQ0FiwvvyobKNIem6dZ/22q6ocvMlYVfF0&#10;ZW3FRZ0EaFakU4/gBOK0E3IlkgwRYyiMKYENTc6Wy089U64/8wJMOUrdYH4I2Zn/nNHHAMrVu5NO&#10;2OBVHFXsZ2bP8jzLAHQMXChEYVC4vgvlUmbTiLG29qAsL9+DUDciADJjKF5loODaFfMVPmGuK1el&#10;AnlbJq8M5+ob4/AY3NkBysjWvdZPI0n73vasQo7gXOuWbHBEO2pQcUZZI5pXBwoePVSfyQPYySGT&#10;RRqrhVsaUgBmRTdMbyftRM6Dhw/Krdu36QjuZjW9HY1Cz0HQKAzsBGLoVaBxDqRzxAR1tRPWAO2k&#10;oEK+7cjq8RggARp3EK8QkumtQ2ZjqZPKpMZCJwQmJkfi5TWPQdvrbNBBOWNunVTKUDAHjxjI9CBg&#10;+8vZuZHyxFOz5ep1BmgzCp11Ot8Vytzgqtf4BvMfabh0ZncFGl3KbgmPBJu7cLFcf+op4Owrb739&#10;fnnnvfuUM1iee/4pGPnpfLT8G9/4Rvn2d76dbcs7tL1GSI3rHoOlQbe7B1FF/ruddWgD+u4slg4w&#10;aOzzo8vtt240ULmqL4ozKFTRtgPxrFXPniRBZp81WmcVCMq/Sv3Kylq5eePD8tOfvFv+5Idvlw8+&#10;uAsMu9C+M+M95eqTZ8ov/OKr5YtffLHMnh9DcG3w7gDle5ROCfkw0kOHNFyeuO7EyMVy9eqFcuny&#10;eQayZ1AARsvElIZ6j5xxtZirpR30IdTwGoo00ElbyppMGg71Um87gyMUiocZpL788ufKK69+rnzh&#10;C58rLz7/fD0bfHqyTE5PlIvnL5eLc37Y9hxpPXdzlbptZpLmyafmyosvXi+vfeml8vkvPFOeevoS&#10;sExSlis7PAZpM8arIcqbmBiNkVxD5NLyYvno4w/B6m4ZGmVQMIL4pg2GRwdj8HeiQOOxKytcqXD/&#10;3oO0uVttXbnot0eUT3fu3GOg7cRHlS2ZNGbgr7POk1PDwO3KIHhodKicmZlGWZ8hrvzsgKU721g9&#10;53VszEl3cJTBtjwzTByPL1PxPoI2UMQZxDjBo3FV2eaEvcZSDQA97hSDrjSSuyJgfX05kxnziw9Q&#10;UD2WzI96bsKTXZl0E0e2l3HtwMNzwGx/srW5i5LsClDPL64K7Aod3f37fjjww/LWWx+Vjz66R+fn&#10;LkxoqV8jvBNT/eUM9XUizwmwGA2pUy+8506JDgOfA66IRXiLzhraqBM3wO6EtQYBaFv5oixUhosH&#10;cX3j5o3ywNVK9AF2vg8f3qNNgB082l63b9+Cvv8kZwmrgLptWOW3Dlg8h7Q/RkjECm27Be/40Ws6&#10;dSDq6nEy2A8Kqpz1lwcP7pHXj8vrP3oHHNUVdyqCY6MTcJkrWRmodHbKWdry7FmU4DEVO3fAbqMA&#10;L6a+ThbkOzHwt89OHO7sHMI7ng/tlut92tyzuT1yZIQ2WslRc65gOUeeyszhEeW6E3HwPPk48XxU&#10;toDxsJy/MF5eePFquf70OWAYhsacGHCi2YldjzpbQiFaQzfYKt0DyALaSHnc684D6uDHzLfW98rr&#10;r98oNz9w4qarXLk8zgBYJbwXHLqqTFmrvEHphOZUjB00adjJ7hUGGmPjM7TrYVZobuHdTqyRuRuY&#10;UWtCY17VgVSgHLw4Qaa810Cv/pFj+gh3F5FlKPKdsJE2ujUu0n9mpw1e+enguhf54bGWfpuqt/8Q&#10;WLyXnrzWeydTnOSRz+vkkYMArj20PTL+6MgJFr/nU+P5/lB/qPx0AsdJGCdT6kTUoZON7WSDRmDC&#10;M7HRXJM/ZSp3nJA3rXk5gZX4Dv65ZzgafCb/Aw1/Dl7Er/F8b/7AgXdCsMO7rHbVGACNdToMMqHf&#10;2gfTL4B/h7nyrvTqKi93pqR/VjHPoI57+gt38aqrea0TMLaTAwr6cfjMAbhtlneBxwG7z8Ci0QJY&#10;vBqmfPKqAUo9MRMDmbixj9cQTjuiQ9Qj7DQY2La2C6+tJfm37a0+4o4p5bST/SdwOmFT4a60ZN+i&#10;kUqjlXoN+fGsjDSfDNKoqxM3WYWJPqayr4H4ABo/YNTUPzhCLipI3fnWyvSZ2TJ77jzXMxng7an0&#10;q5ijvLsTZH23E0PkHuUHl7yPYVhPX2t/uwu+6vGkTtw4UJPnaQMhBj7VngxsALIdOGqIzPeJCM+k&#10;DPx9AJ3sd9EGfhnCScBu6MAcgeuQZC6CWl1nYLvM4GVpjT5oHr3rIX3GGXTQs/QDg+RlWZUvBobV&#10;fdRza7vEsAJ+NGg6aLalbDfhqroheiH17qMd29VnptHQr+6hkdKPCLsDZWJmKjJb/VNDzuKjhXIT&#10;Of3+++/Qr6DnohM4aePKeHVX6UXlzKMUPPrkhc+/WqZmz4PngRhrH9HH3l1cKfeWlpvdL8IrraTJ&#10;c5/HtHe9V4cPPsF1DKT87Ff73GVH+a6CzeAbnbAX/u1FL+hTnopPmtiVlxoLNKrGGEBFkjvvrL8r&#10;yl0RPgpNugvOojWudpvY9gaPexpVVpfLPn3kITzZBa12yRfEoVkZMENzZJ0JGtK6a2AIfnHHTV2l&#10;Sjjw1Kk840PL3Me86ig/Kx89PvZcmZ05T78xTh9E2XtObDjZAs1A78Ilj2jc2t5cCwzKESfL94DT&#10;RSsOVp0kl4alLBHTzdjB754BJWnQ2Q7oM48YE/VS7+Fpxmdny8T0XBmfPl96eO50DyFRabPuAe7h&#10;VfxBl98Y6GfA7TFo3QyiaZMedPvpmRwz524gCoFn5B3KBu/WsotBcQwK3Gf8An24M0mcMPwGf/uF&#10;nrUcIlN3qNPuFuM/+oRx6MojNh1P3r7tauKFDODXeVZPsg2VeeoOGtGkYceB8p20KG05dnHSTt6S&#10;uBw3RRpSdhYcIRs8htyxpYtAPNZT/dCxtIYHTx3YwMdgRg1CNw3B5r5x9b7ynrRWDQaungUGYNPo&#10;6GIIP9irTqOBIcbJ4aEYwTL+Jo5GCcdArkZ3PDrEuDS7Tbj2g+Nej0gj/NA0KdPqKgwOGQ9tRpfV&#10;8L2P/qIx8zz1OTd7hr6YvOBh5YRxrZe7EjxC0W8feKTXFjKwh3FgD7jwSEHHHhXfTv66aMOJm80Y&#10;ADWC2MYeZeTEzS79kWNiyBW6c17CMTj+wDZwckTdRsxX2eqRak5s71GJLSdgtjUKO14fQeedTn2V&#10;c67Cn5hm7H3mXBmZmMwxdO6M9Dg2N4w5SajRyuN7emFEed620FhDE6et62ps+yLe0XS+0/AnbSjL&#10;raf6aDW62SW4a7Npa3Drd240mrsr1YkJsgsNZOcv3rG7kbOrwTLJUxliuJKmj3TuGnQxjTIgE7sA&#10;olE3C4TkBe6r3LZvceGOdog62SHPWJ7vbWvDdD5r8Kw0o8FOmsdLp7zTCVOvq5QpX9q3z3Mni2P3&#10;dXjNiQ/7NtvEvlueUd46lhnRZgMM7qz1dAENehoSFWDiT2P7g8V5xhFOviCPkD+t4dR8JNA6yQRu&#10;1VVIo/ExO6Ucb6y6a281Bl7lt0dWG9c+5uHCfOrpYgSPmdIG40Jf287dEBrOM1aCHu2vbUN98Bd+&#10;l8dtt3qvU9fyyF3Hp+p4XbzrA07EdCZrdoBJubpJvq4Ud5ecp76MMiZ0B6VjMGWvxsJ99TKNhtCe&#10;/DQIzWizclLh8qWLjBvO0uc6ybST44aUYeJcHdj20VblmFLYlBOB0KbDh/Yoj17LqInnaSDd2prw&#10;TvDahu6mVZ/LjhxyyDgIPKorxgX3jZMe8Pab6aO5TznSPfgSd63ROe+I5zU6iXF4F1gJiz2IemuM&#10;zXvT8a7i3Di1PMsS/jqRRBzrZNGEq0u2E1cpXyMy+F9eXqJf8zQGd4JC18Ynf/HchQzups1owhwz&#10;me8P0jnapyvL7TPdaaEsl0+U362dxHLsJ9xxLq+IF/nUssWZEyXxjHeczLSPET/W0XTqgMoF66Oh&#10;3nfiQXw5BtXuZd1X1laQp0vwRt2t4YKACXfR8l4YJ7n3swsTyHIXBPvtcmFwJ5c2VHUV7bSRQaSX&#10;toXd+rggQZjVgLRbKuDU75TJThRZV+WBdCc81kucasSWZ8KbvK8Ouue9cbTB2a6RJ/hMsFCm75z0&#10;cPJCWEcYq3r8lf2Y43HtkVksxNXJAAHO2AQvzC7ycfIstBUZSh9BXf3ek/bfugvDRXj9mWySZkJ/&#10;lk195YnQE2mjV/MsrrSTpN2MY5nEsS0sx4k5J7Pq8X2NPCAnJ220NYibuvC/fmvMCalR6uaxcS5i&#10;UhdQnpq/EyjqBx4V6eIJJ8uEyf7Ghe7aS1xIYh2EwfFATgrwClxUJ/i0PsJu3ZTB6uJ1csbFuOog&#10;Lq5HtqpHa+sBVuUAGAs9urjVSfPIT2kAGSS+7R/CPzxbjPygfHG8ZXm2qz1g6BwYtfc6OS6dwwRl&#10;2z6QgrrBS+ywpDfPFj7zrmUqN7VnQuPmTJ/XB94G3KUNbrzPN+3kORDkIjcntuxHhNdnaSpHQyLH&#10;xKFjsOyGh8EHqbs7x8YnJ4K09c3tMk8f8AA9Zn5xsSyBY+X8DnqGcsjJT/X2A9pY+naBmrqvY2Xt&#10;RsqQFeT39o5zC2IdHQU+cdJGCTcEb4xNTlHeJHilXYHVq7vjRlzARqxDxuLKWenJ3eXKAI+n/NIX&#10;vxT9vfzGP/gHv6FiKdIUcDdv3ChvvPFGuXPvbraVamhz1kqitNFtVIlEwSMCJJBcW887tYaspoyR&#10;gQa03wdBKjAaBzKgQ5m0QWzkqtjYafNHY1Vh3HZ4teKVMai8TOd4pXsYhaY7zOfK/3UElqvWXWW8&#10;ygDHbc+rq3Z+6yC5p4yNDNHk+2UrysJGZsu8z0QOymwQz/MW+eygGLqFuh67BnHa6BCFgt5rO4gX&#10;XonfSRA/GKXw53WYMtugiKVxQhzYMMMT06VrYLRMn7+UlW2uPkhnJcpQrmR2V2g6y67A9QPnDgo9&#10;TskVnBIjMcGbSojCiY6FwaMd1OHRNnW5U5Ye3YOY1gKrTCzhp1NLi6EU0g5Onqms29FW/FcDjk6i&#10;kAGF2XqHAWkTB84qetYv/FhbOz+iVU9IVtaSiW2u4SMapHFjdLKTa8JlaI0q1MOPuU+MeyyZhuSK&#10;53iVERjEq6uSPCfelW5uExXf0qKrDFyd5nmoPkvDdlrZogbuVW5UihRDGunqKjTz76M+5q3h31pD&#10;dwp32kOcaIAwrjOgHrk1MOBMtEqlx7WMMCjxmDX5wbim0UDltxJQYLK6XkPffhmd6C6XLk+WS1cm&#10;UEQR4P2uMq8rzTXAVYObfCImyQcNnSYro0OT5eKFa+Wpp18oM7MXENDr5e233kc47GeA59Eh27sH&#10;5ac/faP88EevZ3Z3YKCXgbeG0UmEggJBvkGw7KLU7qAQbi2Xlc2H0NgiCvQ6wlCcQN/8FP52blpk&#10;/E5EnyuIGaBsrG+V99/7sDx8uMjAdbnMP1yibcHL4Bjv++G5zfL+uzfL97//4/LDH35cHhEnu45A&#10;6fTMUHnhc9fKX/ylr5QXXrpGPdx5QF17dyiXDuCIQdk6vLe3Dq13l+kz7gIbLpMTI2X23FS5cuU8&#10;uJsrly6dK1evXoI+HMzu0tGhGEFPrlqiGQlzBYT4hL5oi0xE8X5jw22qCwjanvLal14uTz11DZye&#10;L3MXzhFXgq07q4YYjI4OO/HnN28OEL5LtMleeeHFp7JL6Mtffbm8+NJT5dLVc2Wcsl1lD/tkcube&#10;vVvA0JMBt1sapVs7QWWax1+ouiLnUTDkKXdhucrY3TL9tLUDbFc2ewTYcoSzSrITOJuEu83YyTgH&#10;4k4iSiFZeQKtO/B2xbi7NFyF78SiRyPOnpmNPIjSiltcWCxvvvk2g5tF5Hk9p1sZ5gpJOxUH28ri&#10;memZKCJ2PvLp9PRE8Rs2L7z4TJmapqMZc3eHMqgb2iZ/FF/l6C641xC76UTHwkP4c6GsI3cdKKQT&#10;o25OotcJPwbeaxt0bMhZOkekEeX58b4V6OoB9DUPPcjbnqHrhOY2ZR1QrwEGTn74mkE1+Hfn2/jY&#10;YOreA7/Jf35MXVroG6Dz57qfVeSV50WF3y/RyKasVs4q05wg8wgQjbcqu3a4HvEiHyrP7Hw1Dsqf&#10;4tMddu6Syfmu4Mr0KuviUblhZ668cEJuBRxYB+lSXnDCGEEErjSMq9A7UGDwhVLhrpoZ8O23o8ZG&#10;p6gzAgQAHKS5a0lZMzzsZL7ykQErfOwuiR34phsZcuGCR4ucpQzK3t0s7kZykscJDJX6mTNnAqNH&#10;7Xkkn3XxA6hO6utVlDzXH04i3g448Vsco+XJJ+fK9etz5cysK3KcSHKy1+P33OEhz7kDCnpx14n9&#10;CkzR20c/0T0CLR/mGzebq53ywfsflnt3Peu1u1y7Mg2fTFFPv5ulUdeBpOqYfQIDIuSORw2ODo0V&#10;PyLd1T1QNrZ3ykMUKM8eX16ZB3d1sYU7ZHJUG/K9bkd2IKHx0G/gaERzgYW7x1DmoDMVLHlMZTqr&#10;zKmzuJDejwqDDp+Rw07IQBa0Q/Xy78CQdA8tObklXTmBA905aeZkSt2loxxvvQMtdSbkO3pHHYjY&#10;X8ibdYBQJ2fUc+x7pTl1H8KiE9hjO0gSNuOSJ1edafy+S13FZB7KbeNVrawOdunL6EjUq6xv5Lv9&#10;vHlDC9JD9DjS1wFGXaHk5IX49GpYBuUUW1UxdQr7SXS5jn0efLUvzokLHaucW47GkVpmzTcwptw6&#10;QFaPEzbDU19hFw88t+G5Wi/qVMNoL9rRRR/qodY3kyyks862o/VzstL2Nsy0OnUOdR0n/JWd0rv0&#10;IZ9W+GqZwmFa20qZngU7Ti5ouFen9b2qgi2B4lv53jYjkS/oD11I09vvDgx0tmGNPlNl2g9sw4Ou&#10;5uqjfI1X9l6gMX6HfMIF3NuG6s6uMLYdxFV2OnH1WZjX0HHX1HnxXh0g2F4aJgKn6amP7ekkUpcC&#10;UX0QWemOtP0u2gt6PVRGAraTPqZFrYSfjhjAdyiDcla3GQfIdyvgXIPmDDzen4H6LuW52OTIHV7w&#10;TQaLaa+KeenOvlqEZnfNGDIBPlYfDc81McV3Bni2J3U2i4wzYDp3zYxMjMNL3ZHDj1YelY8/+jDH&#10;Pz6cvxe57lnRaUd4QX5wnOIAyR0CF69eK08//1IZGB2PQXe7c1AW1zbLPfrahw54JSh8haVx7cPx&#10;VYNZHQM4BpEOqW3eVwNhU9/w1B5iEP2E/nFQWQH9OGkQ4yb6vUfokSh0o3flvEaHMY0oyP5xrh5F&#10;oaFg3+M0HAsgrzroAXv0i4cM1hH6ZQD54XdIBh08A7/6unPWTl1qavXbNX77xt0wGgY1Jis7rC5J&#10;uRKWa8AHJsYhwOkuhcHhyZIjy4DdIyakoV5gd9eGBtT0X/T5TtrYVx7Qj0l/TgbEwN7QhpQQwwxt&#10;3wsfdPkduxxliw7Rw7V7CNjoV3pHwAH91cgkA2jGm8MTtMtA2TpEv8D75ZBON31Z1wAwci34TJCC&#10;R+DuhtecGO1h8C9B2BaZMIouS9XAt/QVigMvLkrTw0wZIHusUB/8wsihHMFnnR3GhtRvBL6fcicJ&#10;4zCPI3Hhi4tsMk7F2d+7ut7xoWEaTTQkabhztbGrpx0HOh5RFuo0iEk49kGra/LvenGnh4ag6H62&#10;Fbq1cGZ3SWNsdYxrnXSKGvPIff5XV8OTlDrbf2nUd7cCfIx+Zf/osZqOi2x3DeDZoY4eoPEuCwgd&#10;3zkmQnYNjY8zdpmE/6bzHZle5JaTZH74f5fCPLrLSWR3k9lH+I0c9Tt33Hhclfn7TZCz4EK8aEDR&#10;yJc+GB3TnR4a+nKUF22R1bw0md+p6TAGkYddzOPRYeqOO8gS8ZDxPjQmzjxSU0OcCwgqTyG/9DSR&#10;98pouCO8K6uqM3Vc5CCdUI98+H+nA66Rh6RxgkHaH4QP+wYcw6NjuqCSsYF0Jnxb7uqhrDrIG4Ae&#10;aU/0PCcwPZY7uybAr2W2kxfSivK4lR1ZGS3cPGcxyR6ymHiOyx0X1Mk/4VVzqHU6hD8zYS6HU7yr&#10;diNLkCHW3wmsTBYS7Ep+42TSBHrSO973SLp8U4fK+t5JH/PgJs+hM/kd2nESQzmszNO1EzQiNrK+&#10;pT7qGLrlmv6Ld9ErzBDcKPc0WprWMA3utR1dsOUxMvCqfb+CH689xW8lTU1NoufXUwXsz/ymkMcu&#10;Ow6SlpxE9filB/MPMr5wIkGcpi8J7oQzkhr4aG/h8QpM+5Tpogv1b20F9kmR5dRBnqsnfTAOgI+U&#10;G76LEZF0WRTMWCHGce6d9NGOJU06EeQxPcaR1j2avuLEZlFXsBzlMNom9OyOqNgibAfasy56kYYA&#10;mne259z582VifCx9phPOHnvvMaMa2uvRieRHPPsCYR2Erp+6/iR6/3QMyP8fxv77SbJku/PEPHVG&#10;ap1Zuqvl634CYrCDAYVx55elGf8c0laY7Rp6/jGaLWeGwAPwBsA8iCdalK7UWuv9fL4nbnVjOEsy&#10;sm5FxI17/bofP/ocP/7qzavYoZbOOruwsgZzH/ykR7yrf12rgwkZpteARgJ1gIPmAhPH7/5m09Pw&#10;gyQOQwfQcXjSB7i635YOdBP7xOY8JM/wFRpkDOJkB2tuybXCT3g5Dp3oSdamD7HRvZfzdV+1qZwX&#10;T3+sb4S2uvm2z/0DTAzN1W/5Ne34rOoPUMtj6ndXlOsshVB4x0Y7hUcfHbQTnacGvpB1nre8pPir&#10;Hl6rDZgH2tOpq3NeGhaOSQ6Er8Z3B+DsQfQJnqt8VEZ4vf2IfgFM1a8MOvgKr+BQjpUOOw5tLGCf&#10;reSzks0AgDRlYvPmOnY0NrjJ7Lap01/Hu/QvDLVZZ5CXJogEn+Gvrjxz1aMBjeph8Z74wvgcOHWw&#10;6h++ci39Us9xrPEl8S5OSFNJyIQWnF99eAZZ5AHl971rrvCL/JSn0F7mgbmp+algsMEKA2EJavR0&#10;ll9EvzHx2+d2PlnvNzgfRz2H/kJX1KSUGM8z8KLyk+CGnRc/HAeH9rb+zeilXNMFouXfkd/ywEKS&#10;3Kvc891rOnj4q6NIcCjyrFZPihs+XztDfU+e67OEhX5LgxEG1bQVxAvb0D8hPSSY3ccZ+y0s9eO4&#10;X7F7VrnKyW0dEvRifOJ4Du+gQ6GXHH6lHfkZrCaLDSYrYJMDW1wYm+DoYgnbELflgQZQkkwPX7An&#10;RXPAX/z2HHBW3mhP6VuWv8jHhY2BKvUQK2Xpd7H6lHt+mqCvvnYn34NfiTORA9oU0gB/vicIdol8&#10;5DcGE1xI4hqjGUIeu4hBWe1ee+qCNzAbbSuvSUIV86I/QLx2/gw26e/tktocg3vXqQN5iDPqZdvA&#10;dTdVbtTRXOGLDgLfVc8RN9QfTWQ/hqcm6QQ8M5D/IZimbEB3KZ7AtdznnPrdQNyyySzoRpb2H4Ev&#10;iBPShz4R9dE79NB78Ea8jn+M9oTH559+1v74j/9Yk621r//8668lIgejc+Nv//bv2q9+9TfZUMqV&#10;DD5YRDQbx9U1lYUBGvQRQqQKoINgfQLMb55ViaFtr+MHEVGlTWGnUAnB8kMhWjFTGb2InoxEkT2I&#10;0n+GkwnyI55peYw2zOpDETw7btaHOz87Skbu2clBO+f90pJPl8cYCggVcOTq/LhdoZi320sGr6IO&#10;cfDdDKsL7r00mxfmfAMTdDMzmVtGRT99iZx+tx86E3RGpLQB56M4gHi5DgRWMKbXQWKRBORHGTRw&#10;M7PMpC2tBLmy4gQACb9TDDQnSqYlccsQamUNTXENaFAMVeVLuHG4l4bCwxJp29sv297OG9o5CmIq&#10;BMrBpZOhCErmoLHnzEksOhA1eh2Twspl1bmGcflen3VeFJOlqYwt4+u/O7/OueV2MnY+m0FdDjGZ&#10;nBFYMwskHtq1NI2Od56n0pnyBRhlKf8WIu0bff1nKzR8qSyIN353BCK7iB9mxVx4iFsaOzF4IB43&#10;TbX0XcYIPhWD8L3gGFzjt/PTMgo857NtX4eAjnydN70pI/oylcrIhuYhSB0qGKqXlqExQm6Ay34r&#10;uDS2Ttto7wYinWlrD2fbWI+xDl8xdrMuKpAVJTdygfsGy+k5OjqNcH7M8RC6m0Thum2bWy5HPWrT&#10;cwvtwaOnEP0K568RTOA6xrylSz7+5KP2+U8+bU+ePWgjE4PAaw8G9K4dHm+3k3MYzNlW29l/3/aO&#10;NlBYD/uCTsYLXZ6rjIizBrQMjABXDeez2+beIPt7p+3t6+328qWb9IPZt0MoqWd8f9d+99vvs0/N&#10;7q5l2m7b3PxwVkQ8e77Ufvqzp+0P/vCLNj0j7prx4wZc0Oa1mU77GGgH4OoFcBvMIc+4uzMgY3Ch&#10;gji+W7auNzEMg+21tTXLAJoxMJB3l4/rQHWD9nHaMKNJ5+ru3iZK+A74dwcsZ4KLGlAKK7OOVex6&#10;o5PgAPOKhu2qOAWNjgnx2qDRT778LPvyWEbKskopzST/AJddVu0KRXFKgWCN1UkO59JMLmv/Sgtm&#10;FiujVOZUfHu9aa5xVRl0ydxbN/iKORDx3dxaA+DoUINdXBamteJP/M7KOJBT+ozDfUjF4iw05Uav&#10;bqIpfqvkgVrtxYvv2/ffv4gi52oPeY3npfsDlFGNbVde/Pznv2hPnjxOUPDBg9X2ySfP26efftye&#10;gku9SfA/q13gSdCAOG4gwSx+nQNxEMBLNV5OLH+AAHOzUJUKhZ/BvUPG4/N2wVf3Azo5RdgDAw0o&#10;r9fg1wEkL51CqbDE3syMRtxEApGWeJuZAxeYf/thf4xvGLDRYT6YVRLQ7ghfOXfpShSDOsyTxpJG&#10;k3OrMqGzwCC0SrOEroNKgashpbzRcNXBKz8vR7Zy6La9W3/X1jfep53wRpUSOqGSJd9QyTEQaBaG&#10;q4/Ei3JG2kewL+3IM5Gh4JuBiZXVlWzYujC/2HpjjG96gXmtmscqqgvg7QS8ZxTeYlk0V3q4gsOy&#10;Yn6Wzr786Wft+cdPA5ODw43MjXju8lr3/XIVkHuo/c1f/23gb/DP1ZzKMiWaY2U49E1D8Ibrx9qj&#10;R0vt2UeutJliTLfQxFG7uNoHbsIRWBuQuHePCuDFmHUQ396rUmig9OC5Axg6Q/STPsG3djfP2v7u&#10;VXv0cKF99MQSDkuRT9n4VITk/qEBSw+4GnKmjQ5aw9tNOC/bi9dv28vXGKCb621/f5t+GNRTrqgT&#10;1PxUeTTlyTXtyrNdrWuGb99hoM7BoUItHdU8SJPya7l9GdXy7gRlwKXgFPRloNZzwwkE+puyTCVO&#10;2Q4f1xh3VQafDfx4nzjp9cpGOsp5lVjnUR6DgobCWs5cZR/yTKtZp4x6FLCowzmhb/DhgpGKVJ3X&#10;mEj2P/flQGdIezqqcnCt94FnFWzhq5+5/+7W9vjMu2JfZ72ro9QlaiWNAR9ld/ds+uW11+gjyIjL&#10;S3SOS3Diins4zMzPJq4+A7lq3+SptiOs1S0SpIm8uYqsdBDRG3hEMoblawLKI19rfjrZHl0D3iDf&#10;k28zqJz3d+/xbo3F6Dne7zneNeyk+QrYSD/laNX4rxU/4kL/6N8jD1JnU7dT3+2CbR7qN3FGcZi9&#10;xX/cBXMH5sMjlgKehj/piOYdY2B2EfpbmMfAmIwObZmIGI88A9Bm8+lL8Zb3KlOCfnJ3BY5X+Rd1&#10;uSP0WVfiHiOzj473s8JxZ3cLo2G77UIPnrP839WNwVTpwWx09BmMFrPKRzHKBsHzQWREA39diahe&#10;Tpfpk2Mol/8tc3zDcXJ2gwFzmcDr+3VLRJ3C85FrXGvJIo0b2xLfbyzVd6dxVXTYzUfNO3wZgCr3&#10;hL2GpzBX/xSf1Z+dZx1SNefqjehQPXgI8LcsgcamK+1cofh2/U1Wsb7feMd4j2vvDG611Ogd4+5w&#10;zRIISxhHn/3kq/bs488Y/1Qy60/Rk/aRg1vI163jw1YrbgpX/BPHfF69M4z+Oa/RtaW+pCEvpvg9&#10;+jc809Vq2is3wH0Y2p9GV0jJsBGMMuh9CHp3Jb14AxBpF5riqQPQcw+bYBpcMXDjHkrDnHO/nnNk&#10;5+XJWTbyv0fPM2AzzDN6wGUOg3/ODE0DPcgguodqCq+ib7ZsICfBHK7Nbz6ND+K1NpbvcVB4Tl0a&#10;/cJVBOc32Cn0ZxA55ny6R4N81dUaSXjDxrrEXnJ/swrkmGVbm9bqpHDuR6A1S6RMg/sTjGl8Ghty&#10;DHkg3xkSBuPACOP5Hry7g3aUGfcGXQwKIJvBQyR3Owe2Z8wnGrhFhdS6gTu8inZCP0xLsii1v/oy&#10;3kQcr4rN2IdFpljc4mdvcvN9IeYqFB3tw8ovfsS8TuDmFroZRDfUiJ5DbupU0BZ+9349ct0V0Sbm&#10;mDVqCRODMSZ8aT/r4DCRbHl1OckSGunhScwNHeMe9SfwmmebLGOQp6ouYKBfuOK+MoHVmzZdSbCz&#10;EydtSrPAN5w7ByRueji2f/GZIdZLSxHwJiigso79q66iXePcc7EZvG7UvLSyymdXGsDf5QHwC+fL&#10;1SVT6AgTM7MJUBhMubxFz/NhH/aGKnr12d2h/WiA3OxRa8UL+yRSovuVQ/uCJ6Hr0x/5QmiCl/LG&#10;FXEG5S6QIZYgc/+BrMRBr8zeaNCAK3VciZAEjGv5PXQIfJU5teITOQPMRRZLgZXDmz4yugv446WJ&#10;csOjcfRcXt22M/dAutJ+GGV+TACchF4tVwOsODfI2AegXctYnvD8U1dG8nkYOumCPyY/3aGTQLg8&#10;Rz2e25kr+b0wcl60HNPXPv/IXOU3+y/vlz51kEsL6CzgvudvJVyeP9qbbZMz88zVTBuhn1bpUO5z&#10;SQ5pwXKd2sR0HHlnNneVdU8pR65Xzyg5LV3Il81K7sXuES8sKaPcVl5qb4hzF5dF1zILrxGfE4hy&#10;HI7HP+jKz+GP/B7HJfNRukz1zWucI+2EODPBTYlS/1I5hu2/ZeqsaDELbdVqcGFkgufaw7Xoysrx&#10;K+wOS1DpuJTvyM8MDurAVm+W1iyppSwQzj7D8WrXG6AU11QTdAgmkMEN9sExGCh0xUP0CNpN3xi7&#10;9xgs0cmtY0+bQV+DY9KGOuIeS0W5ml0/RVaE6XjkECZi4NCYYwUWPCe8CDx0T7cx8M0KC5agnJma&#10;acuLK22JY3lxqa2tPGyW0TJRRtw2qc99la6QCfpN1COHOMbAVVcRjiJLP/300+yHYWDYKgLbrrKD&#10;dxkodR5kDvJ/7ReYHf0pOhJujjcJB6qjfBcG4rJ8amlpBRtkNm2YVOirnOfKNfAJnqg/pnNkyyo8&#10;L+w9F3+Oc+HvnLMr0oI4Je1aYs6VB/JN/WJe4O8/XF/Xek69zEOc9jnRj/Osvnzz+v6fn9Oh+i/X&#10;5Y0/9WC/ddfELvAu5l/7ybKSBuzdoy+rUoDjuf4l5tpVXrv72rJVAsyXuCLupIQm9xu8uAHPHEO1&#10;7TX1fIM5ribWbrQcovaJdG9AN/QifoJfzoH06LuBmCdPnmR/bkt+yyN8aT+bpKkT2c3S5ZMMA9nN&#10;3PBuYF0e6t7d7p2YPUvAY/eP3dzYBD9MWNTGqef4SrAIXkDHw2tdsaDdLB+QJ9Bs5t55NwEyNMS1&#10;jl/+LFzEOasxZTUH15zB/4WhPKLkIX1jnLYFYGijP6/OeQ5pEJmduYZ30Z7BcVerVTBc+uXPLtOI&#10;flRx5Ap8kpZ1qDumPJ/nRd/nGuVW8Ur1/Np3JHjTf26COH04hDT4XP1CZ+F0rqNfFejUv8NneQXt&#10;iVHFeXgBD/+EhYlLygGvCd/r2qNteYRy3rJ6lhc2wUG5kgQFeJx2q9VJ9FPsHuwloJBgAH0pv2yn&#10;F9Xzgs78x6Py2evk1fIf8W523j0M55rJyvZb4Kk3CbuqgFIrp0Nn/K5tXbzQK517/pQDzJ0BlpTl&#10;5FzGyyFMLQFswqpBNwPxBt5X4eGz6AX2wb0VlZbOlfgS21yezZwmaMM5++Ie9zYvzC0XjfiKbj0x&#10;7b6Q08hDdFa+01nmSh8yeijjFEeMaTh/sQGVheBA5JF4wDzJv+Irox/6p7Z3drFvjkN34SVp0zEV&#10;bggD/UfSmPviq59IOxXAv867OC5spB2fF7nOZ8sSrhi0WXMLlLnQTeaGfmpRiDUJDCNLspKSlzBw&#10;Zad6wZdffvkvAzf2WkVfxPgP//7ft7/51a9ysas+RG4nzqigwBbRQkQMONlBdMqMPTmSymtWMowZ&#10;4JG4VTaLcTqZbkp70xeWTrIDEukERoSqShznFJIStoIXsuVaWSmIxwwI7Lt7SzghePkvwRIE+R1K&#10;2R2G0x2GxC2GhQGaK4xZP49jZI5DowZyXA4/iKF1z3WwLwQewk5He64/bve2B/IKjxLYpQD4KgeP&#10;ik+fYfSRVKITgZ0EGZpZTv7uuOPkA4Yi1DkYdzc83nqzC20a5USlSmeORGxUzmxBKc0IvCN1iVeU&#10;UZmzIPYB/VdqjMIIzP7eRsnf2nwNA/6u7ey8A5HccJaLZGz0T8M4mal8du5UmESySwNFKPY6J80O&#10;kbTN8qiADe/cF8WXeVbI1zxC/iK9jJv2bMvO2TUu7zMKvmtIYRQZ7HD2RBVL51muaAzDVmeI99AM&#10;yCnxFyHJOHw5fmFq9LQiz+KEQROM3Z6bygtr4EkDMrxOSVOp1ABKNjJjNCPQeoGWi9GpZxZoVnvR&#10;ljBQsFiv9hRjScVVYlXJtV0NDQ1Tx+BKGrAk7Vxdw1TPj4C9Gfm1WaBZDan1PG12gzgKjnH95PRg&#10;e/DQfZRmoBnPoWjGASh7R0HHGHLT54F7lO5BaGxUpmZgYpVrJ9vGzgkKgrUVdWjMtgePPkZof9wW&#10;UegmpywjMp/N56yN/fyTj9rTjx63mfnJdn131vaPNrl3s51fV6Dk9GI/QZujY5eunsZYPD9j/Ke+&#10;CxthzmzducwXpgo63t26umaWPra2vXnUXr3i3pNLFJnzbOT/+tU6eHcILl4DN/B99AY4jLaf/vyj&#10;9pH7wTyw1B9MdQCavD1o5+6xc4QRfLELthnR11BAARhVidfxAgPnMMNc56dLylXc76FVHdirD+Zh&#10;frNtanYYxj3aFhZd4jkKrxprC0uTbXF5DqPZCPoE99VcayzqSLf8o0qYWWoKhDgyOTa3dtre/iFj&#10;dDO/mTBJswR6GA6WHbPkUlZeKGYGEH7goPX0zQR0A8Ljk/O2t3vEc25QbtfaztZB+zarlPZQnCw5&#10;oEJzjUFrYAeeCg+40ekJvIUrKEs/xF5Z8jACG+M05ejK8eVmm/ITaUDDx5eZoCOjEhzmNnCbAu9c&#10;Aq3BJh8Xu+QnBm10AIjPGgAaOLa7vcU88hwzPj777Iv2Z3/2bxAMP4vS/+TJU2C8xBhV4gpns8og&#10;OqBBKpQeeKHZ25EFUTyKd5QTDiWVMUnTwsR3Nzk/P0cpAM9OTzHcLnWy6ACV13DAD+SVZmoaqHNV&#10;2/zCNHMJ7awuMJ8GNfzNwI17aPGsvoPdfUVcKVJ7dEDb9BdsDjjjJ4PPaOSa+a1zReVAeSNfUzC6&#10;FNXMDH8Xxhr6rpxhOHw3G6wy3vf23Bz0JILe63ItfVfpkB8n45GxuyeISr5wMUCmLDVD7/zMkljM&#10;DJ3S4d0bn2mPHjxpDx88ZV4M5oHHE3OMySChe2wJh3HmGYVh2MCwKwcYM4fBuoXF6fb84yfQ2aME&#10;tuRNW9ubwFJ8Kf7pSjBxRVnx2998T7/OY8i7Ekdl1fmLYwP5oNPYwNzk5HBzj6lV6Kw3Ic83q0z6&#10;OIU2DGzLa4unRnaDU+5/cXVlhghy4n4COToJ8KY5JtrZ0X1bf3/c3r85bI8fLbbnHz3NJrNZgq6I&#10;AGZuqD8Sp14P2dtrF6d30NQphsVW+/71y/Z+4z18Yx8ebSZL8c8PDuD0XSKChmhLQ0g8cpzKLX9S&#10;EVO2SO/5g66UbS4Nd9oiH6Vt+Lx8yM9NJ88A+kB/JY245r5XCe7kKJrIAanU6i+7ULKP3vXpWhkq&#10;T3GJNQbEaA8Ymmnjsw08K1slLo07Bbd8gCOBmvp8n980Cj28pviC92v017vtuDrEe5EpBhQMung/&#10;fFy+rqPUNu7vlD3qNxpOHPKi/mFSg92GmzOXKLV33HtrEG4A48NsLOgZNnTtHhP9e9Mm99whP5wL&#10;aaP0JD+rK5U+52/C3qMMgdKzck48jP7wo3OOlPPOlbhaeqIEzQ/+lmvrevFd+c+pnNPokJdbDkhn&#10;QAW/y9GiUWIb9k+8+GAEiiy222+7jDedLCavlHGnnqrTxVJ+mXjhBPzHe64YdUP9pcpWn5lrPYwW&#10;AycaCK6usaay1INUQ6ZftePLs3aC7nkCXp8ZrEEHNRDjHnp7Bzttd3+rWe7TUpR7fK7vW1l5dnC4&#10;k+u8/uj0gDEhh3Wq047Bmyv0ugH4yCjj1xk/CF8QJeIYoA96Z3ROevL2Tmc9MLwbhV9dIROP2s62&#10;JYddOYn+Af/WwNK5YPLVxPR4+NA1ererGdXFkxADDDVdhZn8RKSIXGD+dIRo0CgPPa+xJzx1BkTP&#10;5LM2hEaOWcCH8NCLa2Tr/m4yq3eAwe7uNv1Bv4Uvu1eY9oWyWUMtQT3u9/jo+fP25S9+0VYePUlW&#10;ng5pyyHpfN1F19s47K+4EVn4J9l5dKuP6FzeJcEkS8lj4Ale4zwmE5PxXaGbXBq4ArfVU9yrYAxZ&#10;Jj7qXB0cxXCD3gfAF0vNGCRxBZT0Kg6NjYCb48i2iSlskbF2h7w8PQQfMAqvTi6wauE5EEUPxjIJ&#10;LltXf35mOqtBplyR7xgwVJMUQB/4Fr1d/SX8J/QGPXR0AmySXJX3gtU9+GzQxFUxlnP2nOV4dFq5&#10;v4IJWafil8Eb94BxpS34qp1zY5lB6EdnhOVGZhcXsrfQ/NJyG5uazfivAOIhBjTQAa4gILwigWL1&#10;AvUDg73yaPqpdnND32/Qbc7BJSypBDavgauZ+fJxV6MZACwdUbtGRRU+TV81flP+V/wOLQMT3oWG&#10;QZsReSN2ldnT9674BI+y6lPb8ZoD3XOQ9tyzR53elQ06iHXQ3cBfUtJkZiY2mo4A8cCEL3lFnFjQ&#10;m0ERZQ8dCL10yQKpcU8f5CnaMD/72c/bQ/T24Dv0c4LRrqNJJ9w6euXO7g647f45hq5gNdwb8fBf&#10;O3zx7kdmnflBZnPwYPQIVyvPxZ53Dyhpy4QT9zGST7nS5pI5uDCBSFN3ZLxNcF47dRh8cM+YM+br&#10;zHliLl2howNdfhiHnXySefJdWjdIlFVNzJ9jcTW1wZfoSIxBvUOHs501yKIDXRww+UNccWWcK7J1&#10;jrv5b1aBM46U6YNnutJA3UEnpG357DvuCZx5hiRhv7J/qzyB3w1oXyLHra5nPXz3PlLfv4ksrSCr&#10;evkQcllZrDwzSdTDEpbC5xy8sTSaQRyzhQ3gpCwfdDCATTh4Cx5Ejshdi3cIGeVizVvRH4TICfgi&#10;/Fh/ii/3NfM34aPeru1vOygwbQjdsDez3OZXHmSPHcusuEHyCPTqCil5iw7ziX7SgKupa9XXYvDV&#10;yh0JCEGj+mCU7eKq5XN1yE9h8xhstU/+iafqLbGT4StxMop7/HV+mch1+ixvDE0Cd/mAc1PzSf+B&#10;m2P3Wu2DBHWkW74bOLB0qfpZAszAQnyqLPDCLWWCq01dnaM+5xj0KZ1ic+vg1HGpPWOgx72iFkyQ&#10;0HcCrM2yrpVF5WcSlMLaBBf9T+rH8vroUOCifqusaAG/kszKmHy+zjdlv76Gbs82HcJ+FjYGq9xw&#10;O076Pq27P4k+CAPanou9AT5Whj0HtO8+rZawmnZFF3bZKDRn5ZHlpVXsgcftwdrDtrTAnM8tZM72&#10;9g54rsmotmcAGvkBb03gBvxNNjn9tyTdR0+eBP+tIGDlHHkIqMehX6b0qGTSw+PK91RzKuEkMYVx&#10;BxNyj7rXUPq5ML+UVbAGkLQnvEZbQz1LWk55Y+eN78Jd/IgeJ8qLQ5yv71CFHZI6+K1w6T6J4toq&#10;8kbPZeUEffNleya9WHJIP6TzLEy1HUAxjr6OGHzSNyldqYv6K8+SKfSfK0eAJaRNg5jienyLHPIv&#10;x2/fDXoboNJXYlk+A3L5jA3oSudd9BJ9Ckd8vwHffTn/Bt4t3+dvBs1MdNFGLL9T6ajC2znTcW4f&#10;9UN5lIxGR6AfBvjFMUfg6gD5gvbr2go8AHoVv/V91Qq2c/pbfrz4RXlOkJ4xuSryivm6AXbqXD5b&#10;v6G+Cw8z+u2382b7OpRNTKj92CaCyyZVZjUUcBd3hHugLlydSl6OS7g5B9KP4xFHnC9p1+dqP0s7&#10;zq98xrEH92jD58uXPGzXtmwn/ET4IAdu6If7Mdf3CorZlrStT1rdpcMdcVS+Y4KFq96taOHzbBOw&#10;BMbq/NKDW3QwqA946/jsT/CW69Tfo6Pyrq5jfx12AjXqUzw/st3v4llwTVyyDWQa82+ffL54JqzE&#10;7fhh+c0gzQn0rfz3cxY4MP/yTF9KFMecYDF97vrUwYpmOYLUwReQnOcXfTlP9X8ll7rS1n2Q1Qmk&#10;X4NK8tMKTFqO1M+uJnQVsGhUc+n45A/Ol75D38s/VWP22aHlvi/ILSr0ic7Bn5ewidxL3mQO9Sr3&#10;uFHXOBO3zmtcPsfEj3Af5Umfh9um0K6gu+Nj7ODTJPql++wNa0+Dq/JxHp1+oWXS8ZJL8gP1Hv3t&#10;2tzijP6/TjeTJg20Zs81eLk4Y0k39bwEkuF56nriMBBNkn/0EmCShRU8ynkWn5kYYCEfqpVKrspW&#10;V1oC/wy2rq2tMv6enWN8BngMVmk/XaZE5oWLR5B3VgDTh21QSJ5jxYKf/uxn7Y/++I/Uolv7d3/+&#10;9dcioJPsxP2v//7/1X79619ncCp6GrsiSAVu/AxxcU4ijjNfxcjJo+OeD8FPwFRRvM2GlRBEmRAf&#10;QCphyvOC6BADbScwEOOtGJaASyYEF4ZB0L6MNUuibe3eTBMRJS4NDiYcZXsIIKjAG8C5NysXo7jd&#10;nrXZybG2MI3xZKa8DnUd70e7IAcGqJnMPRCC660bOiQTQGLRO6ESZJIgZKghkuAnyMOh0QgJcg3P&#10;VSimn+Xo87OOSA/rK2vYHZ1eYMDAuEGecTNiEFCJcNOKMAGSEX46EM2QN2ouLfqj4kbFQuKR6xi9&#10;3UWxf//uXXvz5mV79/Z7FOTv2/7hOoRQTkNu4vpyZNlQLZUDYsISZBVZZAzZrNAx8qgwBImH/tdf&#10;eldjox9myjiXvlfpFeHj/bzzp6HkHTqvugAO3WacZmK5KsEajyhmGN3CU6K37IHOj1EUEV8yTl8h&#10;MPpYWSswCxCZqYkg0GDyaXbQ60LatBX40JxBNstouLFr1QsE7ul3MfrCK8fJOw0Jfx1eydjhJa5q&#10;lDq3tSm4ihrzocuFc6cwNxV2nyNz0hG5uLicpagu9/bIBvmL0+3Bg4U2M4fBdGOmOIqwhK2h7KqW&#10;2xHmAaFxixE+MIsitgBNzCIM5trl7VgDZWAIKtfWyHdT/8/a4yeftrVHT/luyT2UvIeP2tKKG5qi&#10;8AzCCK/p27UbxcGEBtxrQWcR/b87QXicAivGABwqqGE0X9gUfV1c1BJymamGtVmRIyMTwMl+3mNM&#10;6Ti13MMNAt9lxC4tFj8RwrQ7Nnbfllcm28efukeNBsQEfUc5dLXNzTHXKJTcQ8ZAiCuaFETnPNt9&#10;IK6YEh3DCjzFjP2EnoG3e4QMjdwiYO/AI+hzxIyNgba4NI3iPsH7bHv0aJljFXis5Hj08AHGi3Ur&#10;Mb4Nbm5t876ToMX6u432ft1NKNfbP//z79p3379iPCdtcgKjHCEQpQI8cW41GuyDRoL0qaLtXCsE&#10;XI10eHhG2zo2btvM5GJ78eJd+/3vXua38XEMIkaqQHQlxRiwlH8lYMaRwIYZ7FfSo44x8O0aPifo&#10;1S54ScPiuQaF9KaxqjHuagcdxJbxc5mr4zRL0ZKCxwjeg4MDlMeNCCmDI+K2TseTkwvgcIJRMNt+&#10;9rOftj/7N/9H3n/RPvroo7YKHqukG5Dc2nnXDo426L0rjOAPOqXGoS/epX2X3IbPQDyldEnDBaPh&#10;oXHmDuMYg9+SekNDKPVDblA7A11qnE0neGAfFOzuRaISawBqbm468za/YG3pmeYeNK4i6U2aOYMh&#10;pY4V57qBXOgZni59XlwhTMGjGx05ZpfLVoCJBo08VRk2gUAO7QNQszEM2qikyM9diVIZH4wVmMvr&#10;I1DPoBuX3Ko4wkNUkivwV7IhWSHKNu51VZ8BMelK/qaTcXND3NtJdtP6+01o6AzpMtYW5lBkFlaY&#10;aI1GAw0o8QxLRdkAivsE6ZxMSS7o+vbeFUko7xMqCXfQ2WxbfVABtvsByzUcx1iLcchYVBqePn0K&#10;baxgfI7TrgqXBsJ1MrxLkTHbV/rToNaJJX+8pI2RNjfrShyzXUxEOCs8EO7NjEnuga8KJ/ejcBPg&#10;84sB2kK5a+gK8LDhwdl2zfedrZP26gVGwvuD9tmnT9rHHz2m7enA2T3QnBMVKx2ZBguuLu4wfI7a&#10;61fv23cvX7Wdg512jnzWQayi6UokDTeNU2WiOkM5jZTPyCw/Q5udU0R6ct5c3cMgmPq+zvJBpqus&#10;6wR03qG3YfWZwi+DNgZkXD1j0KZbUenBrRwawjzPQ9KQVGmnVlPW80ouqQu42sZgWfXNPnwwGnMd&#10;CAcEOvzsjqyO4fBV15Y8jhHsu84HHZJglffmWr1GzETdy+euDT4b+Al/QQl2tU2ttBFGdaiMKg/u&#10;wct2P5b32xszjXTogiFXtHGtc6ccXDf9YH+t8OEW+ufYS0/yXUOpDw/HZ7/81B+nIytOV/fWh/pd&#10;OIW3/EhHjJHmbxl3XeO7/FodpPQknahlaCqTw9M5J82rdGsc+Qz1IA3iTjdNG3Yh3Sj4+kVepzPJ&#10;9uWh6UucfAZtdFZYC9o9t5D184s53Fh/QCRx7nXkQivqMxc38B107c3drba+vdm2dzcTpDEYs7Nr&#10;qYv1trX9HhrQ8F9vuzsbyKYK1hwe7sBT9uFBlkhzzzoNvcOcM5HEpB1XAMeZLd/g+WaY+z44AtwB&#10;uQZkVq6rQ8dJiX7q/F6LL6MY80ft+xfv26s3G8BF/GzhXww2er10MoTeLG3cR8cv+kryTx8v5Svd&#10;VBqQcX7MHHSyE+C2US7QbsjeC8FlLrZZrjcocon+dX593o7N/jt3E9nK1NbZy2zDC7zBdqxp7XzU&#10;fFmG4pPPP2+ffflVm83+J/Aa+EEy5unDDrBfP9hPoICGohf/iwOdVafenfo9h7pmNjfO96A5T2XM&#10;jhuemVI/DpTf1X+jc/LRgIiwp6MMmnf64GEAx1K0lqQdAn/UBcf5bAziEoXvFBl+dmAW/00bB8dn&#10;xibaLAbqDPzaPRtdDaJhaUUA8VVHTe1PZbIYjwOmSRbjN2H1gVfIq/ktNhuf5Zv8wNg4zzPmV9ZS&#10;2k/nmwalyQyOx7K0l5c6DcW1Aw50S3BYYk/SGvOoHWft7tn5ZWC+lL053fz97Bq7BwP5mD7e8BwZ&#10;pOaCMugSHfNKfUfcsePw9jv46Ag6wDCy7xrd5orjGjzzz1XSyoBuX7Ds7cX7PThyj44uLhq4YXjA&#10;lbkCL0zeAghx8k/0gDfzcoX8Pjs+SHajG3vfutLGsqboEFZjMJAjPnmIppZTUn+jRfQPjHhst+A3&#10;0DGr3aSMjvfoFNLhocNPh4j3xUHgGLlGu1n5vLC4hF2wFttMfcKSGyYVeWisZ18AeFTkK32PU8j5&#10;+v/yKnLzfw7G3Nl37gGlc97VQPMLc8w9uiD8yGxVS4C4Es3CcVUGjClCf5uYmYdusENGe1lpc448&#10;uIBnwFHiE+ihCyuHdWo7f+fAwTK3KZ+rk/L8LPqnGeAGbCU1x1D2621gqgM8pXHjBEYOQBMX2Bzu&#10;OaMdcs014rYSQifQOLAb53lj4Lb7QRm8XJybh7dDU44ZfJTXTMDz1SfnZtH34mzRdgRfxrDzR4fb&#10;+S045TiREylryRjVHeRXSUAAFxkqfam9b9x7x4CN6sM1F/n5nLkUVsLDRL0xk5vAHX0P6unuE6at&#10;2cmz8Dn7D93qN1HexNnDeOy6MkgYOcdx8urI8l5kSxudamMzi21u5WH22rFkpSs63Y/HeVTOTEyY&#10;NDDP/FpGaTU6nxm+BmbUOxyTwaCsoIE5OW5xwrr+i0uL4OKD2DyBAXBMBjTzKr66X4V9dyyOrWzv&#10;/h/nPMJrOKIDA18dkzAOcLec+MoIfw/EonepN/XlBH+OXV1MHp7AsjwW3qrubfDP8vopDcpnSxib&#10;Fa08USZro2lLGKzqkjqTbMUcBP6MPcnCNCovFNaV4GEfKklK207/g/1x3N6v3hH/De9xTPLKWHh3&#10;LPIwnflWW7Evjr1+7Ttm4T3yA+dUJ56bqK+tLbVnz54k89zy1K6G99mO3b47f47F89oswl1e8OrV&#10;y/AZYat8y+oi6NDh+Vw/u+H8PHr1PPfKl96/f9dcjSoP0YYdhw84Htu0NJMBZv1B9lFncFcmyvc4&#10;mDlKR3b1v6Wqphma9kIlb5ikIWyFqaplV4VAPct+2sYHHVUdzc/Bif45+qWc8jnCXHtFvd5nRk8S&#10;B5krX2Kc/UzwgmuEge0EcXh1unzGBq9wTsNreJn8LJwq0Ql9X27Bd9FRWsjBCXVx+5WD5ynDpQXh&#10;myRf5lhenZXQ56dt/+iwbWxt81nZod1eGffy8M0tdLv+fl8GSZQD6p3iSkcn9lG8kH92uBr485dE&#10;kf6zO5zz2epJ6rK2Jz7IX61YYZvauYEJHXcs/QEiF+vIoGlJ3mKfun7pX3P8hYPKCkujuweuK0vH&#10;Mze2r/2sT9igo3AGUJkf23Ne0gfGlH1kGceP5982jg0GMKdeV/a1dog8AbhzXeQD+Ojhy7Hro1I+&#10;SP+WZr1C373RXmUushKFdjta7ujU+1wZ7u/2R5pa00e2vBwfNb0KvgqNBKa5T3qyz+K0YxJ+fneO&#10;skVEv7++nJeONqJH5WwfV7hffPKkY49/kftqbNou6FtcF3wC7sJDHqKvN35On4/+KE7Yd210D9sR&#10;t4R1kqNoR6xQxqRfmfbirfo8anT1WfvWzwa9XQHz6PHDtrKyxNjcCgE+sf4u1WPkFSl7a+CGQ5iH&#10;NumPsHSOfKZzbb99rjzL4J4BY3+zBKp8T9gYsHC/PhOKDdiINz7TbuklNnBjQpgJ8+qvJmdU4MZu&#10;O0vADZpNdQNg5/M4zdxxxSD6Gc9WPmrHmAylfNbvYt8sC6uecYfM43HhSc6B/h31E2lJPqbv0zH6&#10;Un/2JT+W/7qHsf1eRFdz2xj3onQuYysyx65W1Z7PvAZvtUGwDZk3D/3UtuWKIwM2aw8q4OpK9UNX&#10;6h0fMhj9asLtgnM77RId2wSiC+jyCP5i9R1hb3+++ulX7ee/+HkiE/0VNwCJDhnZ+eUvf9l+983v&#10;M+1GmyQGES3LwkDSjrEzMxmEk6X95/dinNVheAjIWYqjSChAVRyyeoT7yiB3oLXiRIbqu84FrwnD&#10;YuqCoFyvIBDZJQodESKyQRs3C3Np+4BOXxQnFe92c45NCWJ5oNhPYLBOj0ME8JoJlKxGv06P9rj+&#10;ovWwpSY0RgHWAIq/ttcwxpQZcfbFfggfJ13h6LBDFIIAOCRLkM81+TJ7iBqFw9rVMj3P6bhQcTgG&#10;BtsYZBcYw1G4YH7e66ER5ljNPvG7+z6co7hGgMjcCrcyfhHTKLmbxr98+ZL3lxj7byE4y1gdgVSX&#10;mQuPZLFA+PZfwaryGycXyJJVNf3zZqPpCFMRTwZMNy6e5zNtS8IpxqQw8f0HYZBADZ+SbSyziIJW&#10;Y9MJb3uWpbG8k04QYWlWoFHSkSEJH+V0bCLzLE4lsMdh6wqAPFvY8i7u+DAVTXEtD+LC9I1rxTfn&#10;bcTx8dPwEMRhL9PX6pNMSGavkPSPGWaM9AVClDFJnDrjdMppKLrpv1msrjLgjICJAjE7Y3ACwp5F&#10;KGB4RAjys/NveS/LU01OjdOHoocSVI6tB5h6KPoug57g8yxzssD5RX6fbedX1pLWgFpBWC61ialF&#10;2lnEMEZx51njEzNZrj/aV9zN2rOE0MHRLgbYIfzsmt+Zp0GM1Kt9jI0DHnvZetM6kRw3ncQgDjyY&#10;GwNQYWoIBjN0ssSwLxBVdJx/u66wd8WGwR33v2F2S9hjBGrgT0wNtpkF5mUcRWxysM0t9DAOxoHh&#10;SYI3g/RhcNhAjLAET0elGXgDsHXj8GLpCqRuTwoUHYx1HfRnFy5b3gCORxhTB5y/iIN5fGIYXjUO&#10;k9U4xRgR7q7OQMlIbdSJ8aCpeHN2egHNvM2m/29ev2uvXr5pGxvWqbQEA8rF8UV7+2a9ffft9+27&#10;719kVY33anBZB3PKGtjjlm5boL0x+lzOTFcJ9MbmwekpaBPl7ghTeHCyTfRmgOt9hJMKQLuv1RYp&#10;NXTBAU/UOWbQRv7YlR0S7r7Ew07ZNsPVsn1mLOhUgDKYN3jJqNfeMR+nyfTJ0u6jo2T+mKHluGMw&#10;Do3yHaFwbimQufbHf/SH7d/+t/+2/et//WfJhkhdawSlc/v+PTBafwE+rTNnCmKVlVvwejR4oQNN&#10;h2iUk377rioYHtKgh5bdn6RhCN66If8Cz1toczNLbWX5cVtaLMPS0m5uYDs/PxtlL5vSmcEFLo4z&#10;zrFe8Qod52AERwU0LAnkPifSU+dg14njKhQkRxxst1yX2s1MngaiCoa8ULhKnxqwGn/H1vbls7zG&#10;oFOtAulnD6I0qtiqyJj9IN/QABW+3coP/mWONOLk8X6OkchzlZdmyZj5c3JyBo/eQ5HfS+Dw9auN&#10;9gY8e/9+t717u50AqDgh33evtqtrlHR4hrhvHrIrP9yr6vbuHNqy7ArG2DS4z3uCC7zpRJRmnAtp&#10;UkfNRx89b48ePYU2lpin0eDE4cExsNBQZbz084y+mYAAGwgNG0SdmBgCxw2OgF8jd3mHBYSX8qS6&#10;nk+lLFf2jJv7mrk/PGiAcgbZ22tHB1ftxXfQ2XevUVjO20+/+rQ9frRK/8RpeMX0eALc7tkg/zmH&#10;Pg/2j9rW+nZ7DX2+XX/LPMInekNROs0SMmPILBiVMflPFFde4ePIbOdE+VE05OHv8jFxq+SitKhS&#10;7q06N2u1EXIYXBEHLXvp6hvHbD/Heb4BUleNOi+ec8Wbh84G4R/dYMCHe8A0ODwnPouDwW3ec52m&#10;KPipTqOiq5NCPqwkSnf793vAIfvX99v2Gs/xWUez9wQXZVTdZ2R2febdZnymH/neGYR1qJ8h79KP&#10;ylByBebpKeeuLClUK6kgBVWk/jl0whtX7kjfJkcAEHSywN7e+Dwelwf6chx5uG8B0odrfFe/yAHt&#10;fTj4bl9rTMCFyfEvG0pyTj3hw8um+9c5v1WOrvA7+7WpXAdXXAFXmXgaTd6nAp6ADbAofcanlN4p&#10;T4ihT5fFC3UBx5IVTfK2/vvwCPg74R52lkibbdZe1nGdDDHHR99H0BV4Qts7QoZxvN/cSPm/F69f&#10;JFhzfLLb9pBtO7vrbZfve3ub7eAAvnCyDw86Av6uooHnXZ8xP8pgnQVmZZ0xHg2tA2jbkmnuS4Jc&#10;NkGJP82WawdAXwZ0jNPjC2CgU/I6q6NcaWM55CH4CzbAyW17/WarffedZcneZfzqRTt7u4xxrI1P&#10;jTKFyCkD5MhscVnDUPCLdz6qM77V+TyEfRy8wLjDS7NA1SOlUTcB7gzR6Jb0sgucXPKMK4NDnDNR&#10;Ssda6A75UKv54U3RXXUWOaZr5PRse/rRx+3hk6dt2DIKlpphXo/Qaw7h5+5vs+FG//RVdJSG8jzH&#10;wRR7VByy+hCK4z3XypN5v/F6/tJb75F2wQ9pSx3qmnEaXrIEme+38B6kdY6shuM8GAXe0TgNDNH4&#10;LfzfVTbXrsxERxjHBplGx5tD13MzYZ3XTAe6E3gLLH1OMgdd+cKcisPSlLaaDh4TlexPnA58j50l&#10;Hjhpwhu81AjWGT2M7F95jJxYWgaPzS7UYQneo2YMo2O4mtpVmVmxDi5q9wjzEhq0bZDUDP7peQ5w&#10;H7hfgvxH9M/AzaWwBf8MHibrVzlJW8pV+eCQc4qBNowuN7U003oLk+1mmOeBa9fI9+uBC2Cng0mH&#10;tpm05+CSBjp4iG5+c4U8Bk+y4kk+Db2qSxq8UJ5Lv1PYQQL8TLl/sIdxDE0xlqvzetdgdowGbhJs&#10;ZFwmAFTVA3gjsLQkrritnSH8DU6oD5i1m6xM6NwsaIM2J51DT5zmenmYTg7rvKtvab/oQDDT0301&#10;ksmPjJQOzLyN4wnaK6cRh0ImE/xfP8Rbbs2UWJJaeebnZH3q/OF5lhE8Qt5f3TAWbIdzHSdXdw1V&#10;tF3Jc+WbE9NtnHkc4d3VN1cg/AWHq06Eg21qMmtfCWV1Dvf2MGnEzHQzo7MXB3xOR/+owUvGb4a0&#10;1+quOz8UAAD/9ElEQVQscsWj3xXWFWivoKZl0uRL8lgwNU7KWfT45QX1x+k2MzXVZoChpY+XdHKj&#10;O/bUG4G/fMAgzuzMFDDW6TLTpnomEUGv0jGfr0Fo96iRDoeCs652wBaTVsFXhgcIpWPgcX0HbK6a&#10;q2qi0vVpRby+ot93fNeHMQ5ej95hq1+fgos/rL744PzTJ4L+XuVaTBzS11J7UMTRiNxJ+V6uM6in&#10;7llJhnc8b7Cd36Nzj0xkBVT2n4K2LFtpZr7PNwjjHrju6+XRg1e456t816CqZbuqbDF4f2IAXEf/&#10;eAIebrq/uLyUldnqrvqAxEEdn/oMusCO+qT4ZeZ47HH6HZkskgXt5OvK/7xxGNAyuVc7xfP1J+sp&#10;XK575PceOqpNiKxD/RIYo99fXCDfLs+jb9u3E4+TKoFkYNN7hVtlN+t8ZY6uayWCen05deknjLPT&#10;A26ALUPgHPyIMdq/+BvCGyuwY+CgMumlo3q3lNdkbMrpOIBtR/pNiSLHUiDIteG1zj3jV9c24Kv8&#10;XF1dbs8/fgzcXR3FnImf0S20UUzIs7IAcz2uI5RxnB2jB79EFn/HuI/ov/ulMg7oW1hdwbMqqXAo&#10;SXCrzKW+JKuwvN9Yj0z2+QZpstcJeGhwRVz03d+zVw39dgWUdqUwVBeK78t5jK3QY8KGgSs2kbCF&#10;N6k3lh7mvIrLyhXtgXJOlyO5cLzDEF+eiz8N2FhClRMJrGpHRn7Stj4InfbC2D70ESfPcQx5Ht9/&#10;0BHVs6U1y/wxNubSaxLsQTaKvF2Ck/4vGuSU+Kve4aQVr4y/K8jB9TCOrJClHa+Vjyuv7N+FuCmf&#10;uxQG6tEVVFKvjM3I4SpDfXWOQX3WzxVM0IkMPiErtGPqd+Q0z3MM+rFsz3lzHL5Mcot8px/qOcqc&#10;BMWZC/VZE5C8x5UKlYgNXMR9/rR1shoK/uo19st9dNSVHGfmjXflkXayPEGHu4Ean6//MAFhV0ws&#10;uopvJr5N4e54slqCPgr7TtYIT8fhzIgnBuotpe53x2XgTbrxuRnjj/ohvti29xuYcYU4p5HtHPAJ&#10;dRF9lSZzlS9CPYfxcpHvzkP2QVO+0BHpdmWlSlRNz9YKRFfEih/2X7rXMe5v4kOtpEAHYC6yWih+&#10;g+LT9sf2lcXyHJNc5HHpM08L3XDYtp0G7dJ3V6lmxT8XxbdAO/JbYechDapXiA/63efm59ra6lr4&#10;srD3Gd5n0pVwcg916cVnRggzTsefh/Gvju6zV9F/bFyDcQ8fPgjuqaO4Iu/t29cJEKTcMc9QRkvj&#10;oRvGZTNFvYxfHDdoS/8dv3slz0ybHAAvET7AUxjIz/QPzYNLBj/Ue5xPkzgqWEg7oOnlNfLUxBHu&#10;AzkxaXmO9wtfZJRJGKFlZUaUX57DgGNXoUe7J7z6jGVPT87cW9gVy4ftwiAh4ztFp9KH53NNprng&#10;0OfmcLQPJ9FZa99o91+E/0ErliA0edlyr67SUl+bBT9MlgrPUV9Hlihr1QextoMT6g8Cy3kp/lQ6&#10;n7q0ixXUl/Xh7W5vtb3dnebKdVfMizlXBnP2dtqNwTLkn35PdUv5iHGCOXDg888/bz/56U+1IFr7&#10;mpfCz4m1Ntvf/e1/ar///TdB6Oxxw2DcVyTEwVUSlJNrCSs760aUriax80JDxM9koyipzPo9xrGD&#10;AuBudKlAN1o1Po4wA0gqESoh0rGCwKWYcV4y+BjOMNvKDtU50WfAXDzIBBuYScAF4TWEiSRhg+Jt&#10;ZID3Ad7NSOfojQ60hdmJNmXG+C0M13JiGL7e33Sa8B7GgLHkhshBEPvDM0T8Egr+VjDw8HOYDS8F&#10;TpC7j+QKaiP/MkqZtpsmnWEsuzmqDi4nPAgJrJxQkVzkNVNJoXV4sJ8Ic5aSK8D4zXfPWTPYaP7L&#10;71+0N29eYehvgvwHPPiUnlzwLuLTX9o3gGCk02i8z1NQVhk4GbpzUedTRiCfFR4KVgeiYuWsuwzW&#10;DAYEugKZczGw+exLENB8IWrAIXxkXvVb9rrpvtOGhnfth6NzBKEyLKymef5YmLyGnMgvI1PFjiC1&#10;TTlIngO8eZb323dhrlBVoJXiBazATfcbGOM5o4xFYZY54+YuM5MT/bHkI+fEN4Q9fXDeAgP6bkkg&#10;gzdm8NWeFzp9wO9kTsK8h83UH2LOTtrmxjYMRKfrYBiCSpbGhPhDazxLwuf7QAVuLCl0fztFX+eZ&#10;o0WMlQVGPIVxgGCk3amZRcaJ0gxODg31+NyD9swCvEw2mDThnJxdnsHAMJzOD2Bq4PUwhvwAjOrq&#10;gN/22w3GrnvAuGIB8Ub3SzEwqCGOBLcZ/wD0lZVHMItawg1j6tOdSsL6+/UYZ1FIgLGrIaw9/MCS&#10;TLOjGP4yc4yem0PuN/gLc5zGgDBjn34Nj8Cch4Qlhs29yy+dW2mkBJklMHQgavAlIh58cI5QiC4O&#10;Gd8emGDty2Ouu8RAAZbiWPgNH5gj7z2D8WXFGn8af5YFMGpucGF7a48xwe/OLtv791s8R2UAGgHO&#10;BnX+4df/2H79639o3337XTaCk4GWsw6lClZpdrol5dxsfXhQ5Wu+rS5Z/ukZdGwG4ByMfwm6W4jC&#10;W3gubukgM1PL+8EF2rJ2sULHTHdXRFwgxERolX5xRlwMztKGtBWnMkJcYeB4dV6Jk11t1FothYKI&#10;QqkBE56rccfhHFoqawqhZNDmv/2//Nv2b/7N/6E9f/4JcBMelen57t27trVlaaoNDCYzrZmrVnRZ&#10;ZKOxbZmKWvVgIMsN5YdRDIc11obEVTP1xfghhN4SRsMs12hML7fZuYUE2Ay2WTpRoSYemkFtpq9B&#10;C5+VFGRwI6vEDMzDxz0MLGTTfz67n9HwKHCATrOaDXagg+1YhVbDTTpl7OKz82YAxQCJ8DJA4N5C&#10;DEeIc9hfaZQ5Ab/F8WTTocgloBx54MqWEz7Df5gQVWPPe4+44STJtzQSfXXXmTXi3F+co8QeX7bf&#10;/+679pvffNO+//5N23AfCfeB2dnns3BXIdeA9tARe0GzKFSX9PfKIMsV/FIDi1nB4NFpZ9ftp4Ef&#10;V5ZYesGMvsePze57BC+abkfInr1d9327AkerfJO05ljL+QqPBP7Og3MzPW3Gn5kzwzwPng2uaUwy&#10;KmCqs7ScBzopLzQYmGt51N0thlUbR6yOtuMDx/qibbzfZP6H27Onj+EXzP9sD6WoBx5MMv+jGYeO&#10;HzPVtreEx0HbYywu2x4aG2xTXLe0bGboGjymHAnioE455yYOgPBCJkMdAXinBAaHxrp7zNQqHI0m&#10;6EcHFUp3nAbwHGaQMVmmSWUdeci4DRiOcIyOa1Rr1Do+feCWWDNAoDNAJU3Vq+RhYEgfsuoGeMVx&#10;jQzyHmk4MpDD55kBVfyuZEvOMw/+9r93pF3eDTR5j9//5T3OEc/nk7govWb1rH3kZ3+rIEklk8SI&#10;8KAPrhZDrWsn4OfJsXoH/Ar16OoSmcqR1Tb9VTcGnz3kgzqhlR3ylyAirxqLv/nmu33yi3Rmv+pa&#10;6UZ4Ff38cCRwo94YmNpiXV/6lL9LW3XWd/VF4asybuAydf2h+chdnuU1PidjZpB+VgcrBbt4cx3i&#10;R+lE0scPAYh0PXzZ0nZ3MBnL+1jecLxn5rKrDObBmwnkm8406IBxurLFlRk69vePj9qrN6/b5s5m&#10;ewudv377pr1bf408PaBPJ9DnDrqd9fNdMXkArzBgbK3yClgrK51vVz64v56yzr1dbuAPNwayudbV&#10;cswYnWWc4jZ9uIf/DY0DC2Q8DcAnNL40QoUJxuSNcm2Ic/ft/dvt9u7tRtvc3M7qQKdJ3DWRYgQ6&#10;ZGiQlzKWZ4G7OrgjmzKfvHhT3nl4TqesjgN13Mx16LR4Tpz23KLRV/NkfwpWCb7L+1M2VTpijoGD&#10;105PW0ZzrrlPhtnuycbnEIfNdH/w6FF79ORpm3NVLHxuUN6PLDpBn9hlDtaR55sn8FUm9C7PgnJ8&#10;NodBmXz33e/0r/rjwMDJnKOP/f+lPfHCe/KOfLA+tfir7LHUViWi8R02I4/KPlLaOMiDW2T+He+W&#10;erq7QGfjXU1xAl14Gv1xujfdphhDD14DSOknOgJzXdnnZsyehnfygMBOGHrYXek65/iSzFAbEN+Z&#10;E9/DMejjFfMyAC30pl0xNh2HTa1qVMdAgoNzOs3VYx29yQgZt+3BW81+tMa4wZ9x5IyO/wEd/uhY&#10;pyDZubwG3HWfpfBBYaqOTb+FlfzM5JORCeT0xFCbmEM2TQ61c2ji7PqknV+5up35ujrJccPnu/Mj&#10;zLjjHNfQgytmTN7TiT49qU4BvtNvy4WJp+7TM4sdZCbmCXA7RtZcIFsStLkwcOP9OmvkTuo5wk0H&#10;ibagTg/1DnUSfg+QC76VcX8Rh9Yj8E7nli/11g6/5Snq1zq73Jh3fnGhudpBh7q6hI4FHevqX+KK&#10;fEsdzlfsY+bGvkgHtvcvXvYlb/bJz3Ad5sYVMTo/pM3Yd7ThfizvXf2LjnfBvLhK8A5c0Hlyht7p&#10;6ho343e1jcFnE8MkeK60Yh9zUA6FJEjCZ7K6hLHrQNc20CGiTFQvkNZdTWNAwj7It4WJtpk2tfap&#10;wQU3B7ZsG8iEnmegVlobRb5O8pv7DM22pcX5tjJvxi72iHoHCCTNG4yT/7nCjf8gz7IxTQKZpO3J&#10;3lgbEwbSDfdcAoNL9P97+qeOahljHWKueoNjCUX6zVwzz7Cp6A9KLT7wD32OhoSX3923IXX1ecl7&#10;b0/32/XJfrs8rbJI3qYMMntdx2fnbHYO4/yChvgY+ktQEJjoMF178CB9El7n6PCn8IQLy5WOQVdT&#10;c20YuBiYhZ2ApbzALZ3LcVj3egkoxNnJ/Tq+Lf2iTrjLsX+wH9sNSkwAwpU5lhlzRY1zYdmk9Y1N&#10;7FdlyRVzMN4WFhaSmKgz1r4aMBHvK4goztW7+Bf0y3vJVJMndFJH32BufJVNDRzAU8dYzl3++F27&#10;LSsqeY56mX11NYPyV/gkME+/pLlaJaAMK9+Uh/fpENRp6x6bJsupS9jXJA84B7xrtzqvyiZ5YXw8&#10;vJwfcTW25+U516oX1LjUNYXB3Lz4uBhHpNeL5+GvHLHzovtrb/SDdRxZ9Qvu6guY6Zc/Nlkxq2Lh&#10;M13lBMtFe82YSQmg2TV09vrty/bixbdtG50BDkTb/IAMcAWqKx/dy049U948NzuTAKf03sHOPYPs&#10;l3inkzlzxOhF9wQG1fugnSH6rNPeQ70nsOYoPan0ZldWu+eqsPelHuUc6pcp2BYuKMuVjs47JzhV&#10;el50OSEPrOyj9K2sMWAgTcg/dGLrrDQoIg6H34kytOE9wtPPaVl64r30QeaB86XP1fPUc1I2TD2N&#10;AXveV/ioN3KUzurvzmE/Udj/PS0e0546XwXxeC7nHYc05l3qmzQcWCgXDfL7XO12x+Sz7JM2aJ7D&#10;tfpdfLnZuk5i/ajSQfrX77vXyrPFJe+3TXFYutJ+07ke2NO+vKRb8aND3XM1wMJp+Y+rB6zwY5/k&#10;164Sdl7FTfujL9AghSWZLOu0tLSEjjWfIKXBg8i2leUEe51r/ZLaxuH7PNO5NzEybfV5kH22F6Fd&#10;9T7e7Yt7qxgoCX3Bww1YOV7nu5tLadl70y68SSe6q8kWOJbp15IyFBklvBy/dO99+pp9rjikvFan&#10;9/mTrlh21YRlr9RT4M3Suv10FcTjJ4/bw4cPQyP6juQB0oEBDs/Ja5ynLlAlvKZnZ6FXk6b1d8iT&#10;4Vv9OSncBF88x+E1niu9QLjUn+0KG+Whq5lcFWT51MePHwOneeCF/greiV8mivh87/N58prgpO3Q&#10;RvcqNBLX/NZ/57AvBmb1S9uWSb6utnG/MPulTe91ws8+qWuLg/bdII0r6p1v8c/nO5f6lse4Jv0D&#10;bgmKQEHyS/fsUr6or4uHe9r3G+spAXsKbz45vwo/0d99yzNBaKiUPgJbV9OuLq+0FXDRZAbpXrzT&#10;J6n97jxLa0foTfsHh+jEyAv6lj3KTHw1MYTDwI2+HstZ6g9UtmuPTE1O8Yz5tgi/nO/jhTxCX41B&#10;TvW0WXQ0txLQj5sqMjJlSNOVPYPoD0lWhyYjcxxD8A1eCF3FNyEnYX61kdRTTk04UAaju1tJaAxe&#10;Pg6t8Gv0T4M3Vv2Sj8g/1AeF8yo6gUHHTz79tH3+xRfRn9uf//nXXwt0kcuNEf/27/62/eZ3v0tE&#10;1mjaEEpQlVbQyEcZCMG6dO0yEU1rdvu7grOW92GgYLwosFcAvBt2x8HtYe3c3lSbtQ74vMuPFtvM&#10;JIoihMRtIISGKPOnUaNmAiCNqnaBG2AgaNswmDigQEbIZ4NJhN84RDhBX6d6LqNGcUcATiAAewrD&#10;0QGU+ZG2vDgDsMwcxRA4M2uxaskZBXNTUfuc0hIY4/cxzpkkxiSzlkjMCuPxYdz+SREx4eh8BDf3&#10;JysHeKauuQit0sLUXDKmk3Mm+FICYxRMrAEjzSc3MrUEwvEhCtbOVjvcdwWAgRuMFOZE48PlVbUp&#10;mpuQbWJgv25vXn/ftrc2GMsRyAHhDWlQqRDabgkqGYKO+QAPYpbh+Flyl7hzPj1EgXB4MVjqN1gK&#10;Y7O/xeRtL0pm/yhmQRt9BlGHyOo5mYvKDGf5rmO+nLGlvIVpKxh19g2Oo4y7KkWlyv4rxMpwN5vQ&#10;+bE39kdHtZuRurmueHaDseUqGPupb30cg83+R8lhqMwiRiJ45QEDdwwSg0zUF6cAAf3hO1OYa2Sm&#10;Gm4S1xmGnc41S/rI2FxCXTVumcuTS4wTDBfeDdqsr2+19+/Ws/LBgfbczwcmqaCQAcKvIUpw6hrF&#10;6HocW6PHUftBDA5gKHFgsjMulKBRM+QmMGQatGhmYmM8Y9Cd2RbgwB6GAgQ+NMLMoQBu77ynHy6l&#10;RqDfm21kncoDjAijum5ArnNjnMHqhKMxxqwDf27G1RBz4KClEHvQzQyMbKktzq+gCC4y5vFmKTBr&#10;Tu/vHbTXb97wXGGLUGN8S8sL7cnTR+2j5w8xOmY4zHbTQL+C6cHcewYnmXsMPd+HUFCvMXRSwxH+&#10;cQPDvYe2DRgxENEnfbOfKikySxmfjnozP83O77l0Dkg5lyqa4pf46EogDeC9A4wU4KPxq5BUCCnA&#10;ZdCzMGs3hf/kk88Z/xzzhaFyfIZAmIgS+TplB9+2g0MMe2huff19e+N3xl7OrG3ed7PHz9WVgcEp&#10;mP+D9vDBs+xVsrQIk115EGNHpm+WxfRUlXKTLDQ6VCokFRXbKKvwU+ekyliZZQmuhd4YJYfnPFRe&#10;pDkVEoWmOKmQtTSazm4FiEFxBUjBB4MZKQN0wTkdfjpJhtvnn3/Z/q//3f+t/cmf/Gl79uwjnjcS&#10;o85Nr9+8fdG+e/FbcG6HqQD3747hZ2fMn0poGVcqshoiBtCFv8qdCkwcDPIIFOU7nuvYHLNZJPZH&#10;BUqhaWAgK0YmoLkRHQg6K6RL7gOXXTE4AD/WcZ5A3M0pc+WyW415lQkU5jEzXEdRDKxBqoOW5+rI&#10;ho5BKQxVS/LJd1B8Mcwt62Tpuu3tQ4T4VTvg9+Mj9wLSaTiWsbjqKTwf2aJxoqNCdFQ4K44ugaty&#10;0CxHjVrromu0JEig84rrkkXG3LhMWJw060/UNmMjqwXAbenYeTNodKFxfuqKHPB2bw98fIsyc8zv&#10;7jGwDz4f0C/gAT+U90Q54h6fA/tjTnWyu0fXedva3G+vX75FTkB7E9Pt8cOnKN0Po+D6rLdvNlEG&#10;LoF9L8a6L/FKPmLW3iXKgzjvajWzAQ1gZO8hAxY6SZh/+b8y0JWyGns6pd3g9wL8st66gZvLCxUV&#10;YHYz2i7PB9r3372BPx6hOM+1KfSB5ZUl+MXjmjsMYBXPnZ399vLV2/bq9Xvk2yEwQBEU6MiJceZ+&#10;fmkehXaNA9qanwO+8AB4tHzeoHpKd2r0o4c4h5kT5j3LrDnUIbJPjBPKrJfRruGtol2OOrOUpamR&#10;MZMLlF8aJGZ0aqDBi8A7UJ/rhviuI8BAJSd4GUhRdsjASmmWeKU88aN/cM7TJXoYNZ3x6OSov/nd&#10;9zCI/lHt2Rbfea/DoA39hp/6m7Irj3RylP05hEGNXc+y5cx8lLpV6vsjEy2HmWAGtJqgyfUAOGUG&#10;kLgqL4GHuMrmWljp1JKXDERpNtBswFmD2idXfwPgdMZxCgfYUP9U8SRpLfDpv0o/8BAWwqTO2Zx8&#10;WwMr8rkA12/HufCcTjXb1DjWsFfeGrhx1bdzTjNp00OY16ERLI12xrHv4bu0EaNIHcG+AtgP8Oez&#10;Djv3s6kScegXI9Ntcna5zS+ugcsL6CBj4KIzJW3Ik2qFyxG627v379pvv/ltSqTt7e+03YNtZOs2&#10;c+KG3dfQrXuIoFtw7SV6hwEZidzWTEKBBLnOAIDXA3d1IfU1PitXDRC60kC9R3zQGFMfHUaujzJW&#10;S6+oDzrXN3pi6Weclv1lJGajffvbb9qWOiXy2VUJrqpR/zMD2ESJa86b+JNse96dNw2tD/qUAPcl&#10;0+PlvJgBbIagQQt5ov1y5ad2g1itYagMkq9K79avVtdT97NMQ8G/DHQTnNawK6zjb/b9lPIHHjID&#10;j0tyF5Pyyceft4ePnzb3GxrDvhga7bUbcM4SSfsnyHR40Sb89hrcuRNHAk0OxiC8/Cxf9zCr3rF1&#10;4xOh3MdiUFlDH4f4bLIYM51SzcPqKcBpCN3Rlf2u4rjXUAcH7k0kcEwYrdab930Au8As2Tuvoe/a&#10;Nj1w0YQYAzc99Eez8hIQch+3e1c6m22rDrKLjYBsBkYZhSAHH8Lk6JP38AE6kFb6dCS/YijCPbTA&#10;PVIsUMauq/KeBsHkcTr+bcNgm5mTybLlWh0Y54zHFRjaSZarsMyVOusosn7UJA70KTCS+UNucT/c&#10;OXRqKYwRGnGvkjtg4B6U7jMzguwfHTdoTh9Bgyv02MNjN4rdxi7aaVeHu+0aWXhzut9u0GtvjtB/&#10;OW4xgu90lCMbh2nHANc8smsafdey19YLR7lqYwBnFly55TqDNid7u+0KWjPgc+s+lsybVQgMBhr4&#10;YBoYlzAQtwvPxT9fSYoL75fvGdgcTpnZTz75uD148DCwrgC0sgUo0IaOIp0c6oQmHci3XPmqDmJp&#10;VR0Y2WOTyTHwrCjxfWF+MTqrbXZlw8L/mMPus7Pp4Z+8Qh4h/xPW8lN5dTJDuWxrZy/PEQl8lskt&#10;JvuYOW4CzvS0q5/n8jnORto3gH4Nbuh4OAPmLStLjtCjDjhXgUP1A5NxdGobrNA20045k87og7bw&#10;JOdn52sPMEvyGRwaGh0PjUEG7Rx0vcb2tmyfe7josHG1jXTew3A3ACdfvKAf7sHkip7t9Y0EiAxg&#10;usrH89qQdzdXbRD46yOQTuWSFzznxsSiMfTIEXihcgg4e2hnjIh4XGe5F+dbvVU9T7sojjfmWR3H&#10;c/5mgN5A1u72+3a+D88ERy+wxaUrs7oXlrCjlpeAh07KYegG+4R+miVsIMiVmClPCnz8fWXtAXj0&#10;MfcKP7Rv5uUInfVO22xupU3MLjVXtSENkixjyWU3eE5Qlr4V39ReRH4AA1eNOGdmICfIC45puykf&#10;lxeX2+NHj9DbDchYmuoK2fRte/XmLWPSj1D2YbKNsZscv3x7D1tDHlt4VzgoT5TfFFeR53u78h9a&#10;pm/q09KBr5Kr3tL5D7je68TV6JbiNjoHsHJfF516OgYrYaLo6uCoNmt2Lx+TTVJOCV6izq6dqi6t&#10;DW7in/3z3rKJ5OGVuEBXA/Mqkac+UAEX9TpXAhrQ1bFmuXWdcPLgyYlx7OUZbGMT8yxhZNKjtgUy&#10;AB5rdQArEmRvJfhIEkTVF+G5OugmejrhLb/n/riWQjQgbbDKpBl5i/xU/5lO+Mt2dHzYvvnmd6ms&#10;oizUhndfJMsZ7cO/DN5LZ64+lWe755llEeXTMogBnqvj1MTrI+g0AQc+S48GZVyt6bwzO4y7bAId&#10;xQYwcp1w4iWsrSbivojKbedAeJW+Jq8snuXkB97AS54hXMWDyBmu9d1r5H226T3asfJPcUpY6KyM&#10;g5VnCI+0xX2+65/Th6HeIccLLtlBfo/fkTZ8jjaKvoVzE1thLDqg4+AWTemXdkwaoJ2Ol/rd85FR&#10;HGkvtgTX8nv28vF59MNXBVocNzKRS6pcqQ5Xg4smQvWDs8KHZxcMyz50LAl+8Uy/Ow/KVNvxJXx8&#10;OQc+0wv1EShzpC3HZhu2qWwxCUb68j7H4z0eXuO79rkBR0tS+1zxx8o701OTzdUSsxzqULMz03Fk&#10;P1hb4VhtayvLqYphIEeby4oYwvcMvLW0pyULTTxIwmTkkWM1ybt8EMJB2rGfyiNhZRlA/cKu4oue&#10;gYyJfHXOGK+6qTDvaLKSHaA5+rUKP328uopd+xC7dg2+qk/FhGLxxhXg8hTmF51DmNq2qw8v+gnO&#10;/Fjv9DQ0DX2YmPzo4aP25VdftUePHweGWa0DDjq/Xdk9cT26q3TBPGsvlA/GRNWCe1ZJcnQ6sG+5&#10;D1zpVgd5fzc28cE58nCci4vz6A8P2srKSmTfObJid2e7bblCA13vOHslmbQKzarfiTDyXd7FEnVH&#10;Zb+6oDijXRDdmefVfpLgLf1TXqYMF/z1cH8f2Y/OyhhrXz6TLLTpRsEH/YLyOCvqTEZ2WLFG/jkO&#10;vzD5Ux1BuOt3O0W3FkbOgT2Q7yprbNsgn6XirTKwwXgMsuwdHrX9w4MsVhB3xqFTkzMW5+baM/T7&#10;Tz/9uD1/9lFbQgZNIhPlF9PIUmWWfJvhhlecwusxheLjteTYDbig6wiz3QEDHmiV8Q9Lr9iH0+CE&#10;fNxD/SJ2EYxaOspKopGxtoDMs9SowU63TrHk2g200yVdyQecf3Usz+uvEacsp1b6CjKLxzsHyhET&#10;XPTpW1JWWTI7g34wOwN8TahGt4ffCwP3R3YPLdtXJs6hL3362afBd311H3/yPHPd/uf/5euvnWKZ&#10;lcD8i7/+Zfvt73+H4mwkHgJCoTZ4o4PmCgDI6BUEKg5hbjzsmmuN3ItMZj+byTqLUH36+CMAsMQg&#10;rN1v/XsMEwTAk0fP2pdf/hzlYa3DO5TzE5Se6wR1dDRIbCoQIpCEeMzkeC14yAxpLN21Eb7wuDYG&#10;gjjp0wgdheoajGYFIhA442MwMIwql9gPITRv+uUmrl1qb4m14cr2GmaWVe+sX3uLAudmpjdMfNW5&#10;9p2D590wZj9DidlgKePn3KhEjMHiEmZMFA4UBBRR6+NaluLcfSyQg1HSmBQ3zFQJPWYyjzDij3XS&#10;wQh939/Zapvv37YDDHyNeWsvW4v5+vIkRszWxpu28e5l29t5n2yxUcbQG1Ng8kCQQI4BywZBUB4Y&#10;hw5J63Ims5quy4hUOFRSAB3XlvFvJgcjBFZ0dABmPCSCggP0menOfEuUvnRoiDMyv07Y5QBJZVI5&#10;x2863WXMHik/ALVJ1gb6ZGJmHLZbBXAJqOybAHxT/mmAayyHgNmn4wy2yTXWQh1CIZ6DKbsptqWD&#10;YFf09xKD4orv90M6g1UcmHPgbOviTZSHPEVB4Tw4fuveu6LA62X4MMY7cbmcgHQuQjuGEMDS6VV7&#10;AjC3p7ft5FAnMIrUfpUgcgNBl4XqAFVx1Ejy/N7OEYzygsON/e/a+THK8plZrjC+61GI39qxd7Xc&#10;7/isHZ1d5djj3kNo4/TkPMxxd2eXtnYiPC1r5Gbld4x5fw/j4QKj1n0+Lo5p+xhmYfkHMVGjZBzj&#10;2JVXlmVzbx0dKSNtfnYNofgI5iWTnoXpKKyftJWlp1w/zbhO24vv3rR3bzebde51wE5OWf4M2sLQ&#10;Xlmda4+eYAQ8geZWFP6Nti5hag1FchjcBN4YT8muBGg3lyho5zBAeMHdtT3D4L9HIUEpjAPpHoYM&#10;gQ3CL5yzmjsVxNvwlckext6QAgbGODgGrqk4wZ+u3ECXuThwHtwAr1Y9eajcuoJBIWtGw+ef/6T9&#10;8R//NwjsJzBcN+pTgT5hbs/a4dEWdAvj1DEK7osPrtI4RMi8f7fVXnz/tr168Q54+wwVDJQx+rC4&#10;sJxamApjN9d3n5a5+an24OFCglqPHq8yf4fJcDAAJCykEZUx8c7Dl8qp/MHvFfhw7D5Hw8AN/nS0&#10;ipfwUwzM2tPGzFsYP4w+wU+Ep9eovBi8cvWFK9ssfzQzs9h+8fN/1f7P/6d/m00w5RFmQPzzb/5z&#10;W9982fYP6N/Wi3Z+tcOzVMos79cPzKt42G+erVCWkjsYy1ekLP9Sg545r/JT8CL4SFatIScsbeZe&#10;RcMjKK6Dx8iYY4aC4DbgPAB/Grpinu9RyoaRBS7bNrt6CsFlSTXL3ln+sRznY6MGBsEJM7em5fUa&#10;eCoS0NMthvXgLF2ahMYGMVwvMbBP2s4OPJfPJyco1pfAfEDF0YATsGVkdI5zBu45Dy8fFnYjZtGP&#10;0V+Md343G1RnKP9xPcqzTiuEvZndKilVjgZ5ArzMwokyrfLHXKpsqCyqtFq6oFYacT381wDNCUqV&#10;uCFvdBO8Wt5rhhVzeWLtU66j39eM6fK8HOzX5wPIjivkwkHbeL/HKEbb6srj9sVnX6F8P0SBHed+&#10;2qAdFR7pQPwwiKjDQ2UL7s7MgWvMl44AV/PI+1T0lQpMMuMcFUG5BqMNWrW0yqlBG2jIMevUgHMj&#10;q5DZN/BV+nZ8fA3dyDeY61v3n5hoT54+bZ98/hm4jzEInE7B3TfvNturN1tte/eYfpnda7BMWPfa&#10;/IrlPOYwQmsPJLpPj1CArSuvjILfuwLAlag6K1SkNfIV3Ak2xKGrbAEPDSoyD8oCFepKJlCpdRUR&#10;B3qAQRu6lvcx5KrORKaM56JnRJEvZbuP9JnTkocq48KuLxe5xnOR917kLPM84S38a2WnNB4Ic52t&#10;lYzipP+l7RiXeRYUlx/Rf1LCzj7zXGCfMWvwOWauUXS5Iobp4xkqgWOcG2ROkHHn8ENw4Qx+eY7O&#10;dcl399pyJaArai7P4ZnMIWo33WEemLfax0b5rUPCoDLPolP2/UPQzHEIU8fQ738OcQrepDLKSBzA&#10;j15eU9d3Y/OV+7lP+VzBEx8nHDte6bv0xPhpN0YQnz28R3ikBE/mgPttg7vUQZwbHdPyL9t2zjyq&#10;bfFCXqceJH4UXZgsYmKOk+Rm3WiN4OZsm11Ya/OLj8DLJeAyCd8Y51ngyNgUn6EB1CoD6m/evWvf&#10;vfwuwfGj00Nw3tWj7q+1D5zv0F+ZfCZNA0RjQEfiKOcyDsckUJQDTiz9Ykg5NNR0NNN9ZDxj4d3e&#10;MWHR9650WHHejDH3hRgDTncqotAEEEN3NmkIfQD5vLX+pr387rfoKBvoZfB+5OAwdGbChCuXs5KE&#10;9tQpTcaSxky60MAIbtrFD/PrhAl78EX+Bk1YfkdYmMxkxpxBErPH5ZnD0FXKFo3rtO2FRi3poSF/&#10;D82a2DEGn12aW2wPltc4VtoChuUixvvc1CxjH4Y3mgBx05aXH7TVtSdtEd7Xm5lHPx9qZ0zEHfOx&#10;j+G5jn6wcXzeruH7dxyWvPM3P9/B9/3sOR2jQBlcMXN/hGfAWRnqMH0bBt9H+kGa4avTNnR93kau&#10;jtvo5WEbvThs98c7HLvtnrkeQA+Dmbd7dPB7Pg/A20fUZ2in9tTsH5lHM/bkN/JbYIS+axnZy5tT&#10;+KIlUDfb2UnVwjbT32oDrhRxb897dFbLhSXJgiPtyYvot9mKyhvLTcp/ktEMjnjO0ic67kwCMGlO&#10;I1OnwdnpCYeZq+DnxHQbQe5llQYwukJfw5pDfE60Cx6f0q+uHELPGBpFrk26yTTGPu3pdGKY9Bd6&#10;Qu8bUX1BN7mD0d8xZyPQmvhv0t38tAkh2ExnB+3i9AA9GZ5+fNBukYv3yKshnQwwtSF0nyHeB/k+&#10;AE4NyfcZV2DK3AxgSN+ju90xjiFw22eMchxubrTtN6/a5dF+G7xhzuA3YwaNmOoqrQwN8R6HDExf&#10;J4WyWNtH3mL2r85NEw6EnU4lHS1myBrckjemLDh905knvl8CIHmXhr5ODpNphNU+su7kkLk9By7Y&#10;QK4C0SFimVmd5stLa21t7WGbnZ6LziAviwOMQ13Y5Cn5k46ki0vnycQcxyFdQvfyEujPRA2Tkrps&#10;VZ0XJlKqU+v4SDYquoY15sehRYOhc1OTbVp6pL0bYHiyu9uO4F2n++jHp65W2mOM6G48RAe2+xEu&#10;zM8CH22y/kokg2nAccZgzdJiW1x90JbXHrWF1YdtcnY+K7TuGPMdfYHo2+jUfJtizONWGaCPtVeo&#10;QV1jb2bPHrQT5u0Cm/jk5DB14k12NOhpAPP0GJsICOhIMbhzw7mewWzmUzzEigQgwAD+rFsFsxmc&#10;kZ6hOegcCZrDedbpp6zvVl1GjsPHKsBMh7hG3dr9V04OdsAzcPSiVkR7nQGqVR2MDx62qdnZBFWu&#10;lPvwPQNV6pXKab8b0JEPWmpzem4BeE7z3YTZ+3Z8Dv6NMHfIl+n5ZfASHOI+M5avtEW5H1Rq59Cy&#10;/hkroJxhe95huyhLDWSZfJiygNIN8JlCB1ucRp9mDgy6nut4gw7fvrVU5z46vvr3bBLQ1tYeNPfO&#10;0Zlvwq52kPwjkjxw0o5037ij4F5WeUFDsW94F26R0cKP7yAsVyElwFtpouS179Ke+KxjumxEaY+z&#10;bQxYjYAn2nraiOpycQZjA5gQqn4l3VQQAIpmPJaD1hnsPKZqhAyIf7YvzSi76oChOxHggD+6J9Yg&#10;MhYTo42rD4Lf+plGELZrSws5psB3bY/xHOAHsLYv+lSSTMOD1CdNMGNIfFYvUp8wGewcO+wIuxp6&#10;MjucucnG5YzVfqNiwX+x+/f2ojO8e/uO+cOWZRzaf86qicHyFmWkgXgdrtK3yXMO02oDx2dn4IJ4&#10;pb6CXsdhlRxL/11AL6maw+F5cVk6rVUByErvZz7lYZYHEg9WkLna3vIyg7zCVh+Kc+68Oo+16kN9&#10;Vj0KXAA3nKesumOOdLrqJJX/OCf+fsmzLGMUu5b7uxUjzott6nD15fVmxZsJb8BBHuh19kOnt0Fx&#10;HdDhZbyLn67803HcAz7lTAdvcs4KHK7Ic69a999wb+HBdnCwz+8Gh7SPHIsOf4Qb+lYF83kenw2y&#10;+bt4pI4pHEpPLH299FX6z2+OUd3TV3cu/Q4OOka/q6LJ/8sfVfwmFFbvNmrfDdwAR18JZPI5GgJ0&#10;L31FRvR5VPe7vj5XjGifiTfyZQPb05OjWb2ytjTf1lIxZak95NB3uryoH8hy19qlCGtw18Rx91p8&#10;/+51e/fuTdtWFpy6tw4yx+ShkJF4bgJcDDQOZSn9gQikQ1cXJXCzZFIwMg08cE49vF44Cozo/MEs&#10;8IrD9sa432CT+zfJtybiB9LWv6MfJlCfxc8KKOIDyH6mcjvha7O0nUpG+yYcoIPxPFdUrCK7H8Gn&#10;l5eWI8tdfKAfXP+RfO7HtoY4WoE/+EJwu3w34p06ju/qVPKazmbrz3zmWB+O+rxz4n3iu7aieKVN&#10;YoBtCf4iHN++e9XW379tW9uWTd5uR+hAF+iOlofX9hUNaKqNIt9mJsbaskkTs+4fzLxz/8C9yTDS&#10;D7YMuCpf015QBhwfop8yFmF0A8wclz4ik5f1E5ngp52nTmhil4mtvpu0p05syXV9HkAaHnEH/9I/&#10;4Z5X9Ccys/BP3qM/wcUdB8jjnYO9tm8J/75uoL5iUNuVVI/APUuoP3q4xuEKrzXmxi0oXNihvtWD&#10;xl0lM5uAiity5oDXlLwEQJtAdYe+B6Kil8O/gY/JOpZhnoVfLIJvllb1vh73VDBGuIDb6D572zvt&#10;DP1hAJk6Ab+Yd8WNOiyf79Edzo7RgY5PkCvMs8Fr+C/MIclWfr5B59OWsn8rrpSCJ0k32msp98aE&#10;dUE1Vwq7cthEIZNRrpEJXSK7iTDaMeKJgTODiq52E18tOffso49og9f/9D//u6+rDMBAsgL/4y//&#10;on374nsIXYZ/AyNAMAA4gxOMKZMlxqhYhAnxFyYEVqhMjqN8WytTxXBseAJim8LgGYNYLtvOFkoX&#10;jH8RBeSTj78AWcba1sZ2MivMPBob7rWHj55w/UiMCB2XCmQF2vHRSZhb2BkENQqz6NG3HsQz3idq&#10;o3VG52Q+Lq92E8/K5JaINRiNTGM0wVcmphEEMyjec1NtaqaX4IzK0PEZk4lxUsEbQM24XGbNFCVo&#10;c8t1ZjK4IfMgz1ZMI2ZiqFgz+B6YMM8cIixIQd+tIWx8AijFkQc+MxYDNyepa7e3s9WOUEJ19uts&#10;39/dahvrb1Myw+W0McoxLiRCM3r2rX++twUSHdEiSMoYPTTYIzyYp6ig9N/Md4nKTG3hKIPvNpY0&#10;O7OcGk4sHcwodYiV0xrexLyqXMqQ6QRE61MUCDKaCBkZM23aTr4zJ+VI8rq+Uub1XCMTV4gZ/Mny&#10;ZgDlSgDbHnACwCMRWeeZ2d5uQG4/VIAmplDa0LQHgMP07ET77ItP2oNHyzwPZoGWdXF5AnPbA2cv&#10;9KXSB5kUAhwlb5i2bT/6GfBXV9GZpyGj0iPD5Rd/hBFhUBr8ivIFXMVp4BVl3bNcNgAcsomlAYNr&#10;FB1wxuWDyRZQQULg6zSR+Vuaahu831jfZ97cm8hNqK5hnnfg9A2Hn2Fs+zC2HUsFbbaNzc32fmu3&#10;vd/cRUAaGT9s+/62vt62+C1RcvDk/haDGOPz+vIIetkFN8yqOsCAOYygzUZhGNTweiYRBjc4jbKi&#10;4rkA7U0Dn+G2OPcEpewjmNsawnyV35cQ2POMbQwhvdf+6R+/ad9+87JtbGwhHDGCwZnllcU2v+gq&#10;C5juwnhbXJpscwtmVMCo7g5hZCpAlRGsJLUshkyyKwsS8N6Ae/fcA48YGXBjXvAGc2poAINUMwrc&#10;ldplsDquogAwsTrY3UhZJ6Tl6Qx4mQ1+eX4HvZxiWMhczV4Sd2r+DI5YV5vm2uLCUvvJlz9tX3E8&#10;ePCYuZ3A0DkFB46gbzdy1NhEIUNpdwm7il5KKt0O0MY5ystB22I+dXaenly07W2Xf26F1rzOOsQj&#10;YwMY9W7SN97WHiy2p8/MolhCWFkS4whF4yQSXZqRjiqgKL2ZYYIhy3cVABUHnf9Fb5UZxr+8VKrl&#10;kWZAOF6VAvvgS0XK+8VreahOgHGD54zhk+dftH/1R3/K+H8Wgf3q1ev297/+VfvP//mXbX3jOwyJ&#10;LZ65B52doXcVv/ShcXTTZmVS+Zm5RD4ofK2zLK0ZxpeHGKSRhoSf+4S4gsZsYfdpseTXwPAFcHaJ&#10;/wnjumwj48AZmh3VYQ7ti1cT1rqH5meg9YWFaZQqFEkMI9hIjIAow2pkvMyoUmmViZ+d3TAH8l/3&#10;FpoCBiPQwzU81TrswktHkkFjVSphqhFu8IZDZoJS4qFiMoSAN5PYoM0gRuPQiKsoEchcl42ncw84&#10;2Wc4Ksd20Ext500jrDNYXamTLC2eqsTIXIMvljxLdrNMXqNAZSJKlXBUsbK/ZrvqTMPYuoB0Lhnn&#10;CfIM3B8aQNlq7pOlEQTvuRxAIV1uT5981D779Iu2MLdIH4RNZVDKo10qvwWfyQbIZwYs6Rcdc48G&#10;ZdMV82eihoLERA3HY5apm09bOkYZZ418NxI+x8hW1o0je1WS6T7jm2BqxlBwBqHHG2T8IXQD3oOn&#10;Syjtaw8eJdCmEre7f4hyutdevllv65sH7eDI1bxu4i4cMbJ45sIShsScWa/AiSnSWLi+xQC5RVEb&#10;4IHILMtEWcYjWckKLYgdcMIb+BWe42o8nTfCVPhqxGjAJBsd2BtQdPrcc8uAyMg4uIhuOjaO4ZDp&#10;VV5gqGPwiXuhReYYwDK/JdsMwCVwA36Ko9KjfdFg8yXp+nyDNUXfHPJHYO0lnYFXr46WNQAKa7p2&#10;GvQ9DH91hVp0CXBRuaxSfWtQAZkH2YMLjJ3j9ga5PDAObHQ26RC/hpe5j42B3X7ghrlUFivPri/M&#10;UJXXos9AU6AH/bX38qFyhMiPxGvpPCtiAXayaAU6I82YMhz0Ef7s/4cXsNNY8ffiaXVUgLpoOtfQ&#10;vnTSvX64njmUvoBdxxs1hgKrXAc0uLf0DufDz10bwkxeaTAKOQEsC4bKdp0R0BVHrRCuMdiPIXkP&#10;TMqg5S08Ywi5NTmzDG4+QsFeAUdmGakr8NQVJpLVTcuhezPev3/1or3BGLswscIEExOIOM7R4cbA&#10;wUl4gf0yAKEzzA24XcmiEzZjcty0ZWDMoXAL5+mfeoo4yDnfwxO5LgaB8l9hy+DUjyel4eHRGCJD&#10;8INRxmKwx5XqOsjfvfq2bb5/2U6Otrj3EICc0Rf0L+Fju8BceTzo+LnXYAq9Ak6+Oze8017+nIvM&#10;DXCDLuytK02FRe2Xyf3MrYdB7WS2Y9irQ8vPY1Dp2BeRwb0RePLy/FJ79uhpe/b4aXu4ikzl+/Lc&#10;AnrLTDs+OGp7uwfwxLu2uLyKbDdw86CNYOCD4ujhjAH+vX101t7tHbVN8P+KuUrgBn0jgRv4DZTF&#10;9zpqL5pB5sLADXMCzA3cGHRJ4AbiGr4+a4NXp20QHWL44qgNn+21wcPNdgcM79HFBi5O2pArpDDM&#10;DCYMwiBdGTLMfBoAAgmZVzoYfAM2yEy6AnyA6wC4A687o/2zK1dQGwDfgP+fgLYG4WmD/vhuEg+U&#10;mnkKPtNXHVCV/V1BmypbgUyEMSQgA/8x2GDCyaRZ/uCF86OjTadCrQCWrplzZOAAdtEAcvASI+gG&#10;HHBF+OjEbHMPFHmEm8QKT8sFjvcmOXpxQpoRaVuX6MIGbiYY4LCOFfVubBOhPo7smRwfbu555go0&#10;gzZ3BiPOT9sdhv4AuDyK7jEJP51C7k44L+gzI/DTEfosXAeYD9+z8glYjoGUpvj0hAXwHgM2x9pa&#10;25s804ANvyF73eO0DGmxtBxHZnfK51zlKo+WEajfRZ8EX8NzwG3LJ5mkaDax+z+YWGW9eBMuXEWt&#10;XZDSNPRRJ6bJV+6vp/1xegSc4cmj2L2ubl9YWG5zM/OtNz6JHbuMXr7K/Cwyx+oQg3le6cHQLe9Z&#10;BUvf1L0MXMQRRD+9zlVc8o9J7FL3K3A+LBvaG4dvQWeOLbYKNq8B0suTU3DxKng5ib485+og6HAA&#10;+X+yu9MOttbb8e52u7Ik2OUx8kEdtvY8nJ7l2ina53qzuY9QwHRGy3em5ubbwvJKAhKTs9geBiZm&#10;59sQfbiHF+maN3AzbClddPOpxdU2xPjVP2qlmCwNu/xorx1xuCLRFYcGFnX6mlwnrxG/tLfU1w3c&#10;XAMP97yZncDG8BzwvoMvt0EODPphviNC2wjyTfsQcoN2pCX0eGBrUomfY1EDk8iU8C3lLHYic5jV&#10;ARz30PXo/QX8EL0XWk6wamGhraDnyIsm0LtMapFTu0p7xEzlJAS5Uk19U91RnVMHK3Yac2TSkIH/&#10;C+js1oS73mybgt9ZAcGxnKHnGLjRJ2EJvHPplfm7xNi7sg+uDoaPmFBhRrOwugUfR+jDJHxwFr4o&#10;btxz0RXjtiTbPrZTVmNBX52eZuUA7WRXBFiK2ePDfloATEe3epR7agqvBG6AlbpN/ACMEQkMKpRs&#10;Bvgc6gRKjDoXB32u0Tlo0IUxmFyA/HR1+pD8wnd4i7a3PNn7zFRW39KZr+N1ZXkZu2Eyz9MhKX6b&#10;qCStlu3Pc+Rl9FNfkn4SwGdLXMuhP4K5NFAzNcYzDILfXNCLSqzQqbiypO1sO/AEebZB8tg6NqY/&#10;Q2e/ZcDtm/hr2xUEMHHtEtw1IH5weJSqNqkKwZhNTo6uSH/V97e3d9s77H1tbk6CMwZVoMfgoUlr&#10;bi+g/QEf4L1bZXMK39ne00F62M7gr1bIgYMjR+A34IDn9OcoIK7Bm1qlwJwIU9o2MU9+ZUKX87MA&#10;TT5//nFbXXnIN6sWGNC3YoY2doAXWWMbrsozoOFp7R4drlWe6wodaTalqFw5MT01HX4pH82zaC/6&#10;nEKEl/0Qh5ycbKrPKwEXA9DMrzq47Wf1A/3QsW9AyLaK196UjwvebKDbppRptjfBva4eyDu/rz1c&#10;TeDClUquCrAdy0kl6C7vdzwMyDbEXfmN57SZbI+e2uH0OXo//dLnZcJ5yYnSXysIYEv8MRcGfFJ6&#10;CVxV3pRObWDGc9WeeBv/XD5Xuwn+9OdKmGlner3JL1kFynvKj9GPJIHKw+mXMDFxJqUuwYjJ3jD6&#10;02wFbFbQY90bOKt8e8BAI+sGe3k3VX0M1rx//6Z9//037eULvq+/aYdHu9H7a7WNtoi2UwXqpDkU&#10;AQebw34yiozH8lKWJjPIWqtQXUmBTgHf8dA+EoZen/szOrgFMFOmSdt6irT1GRI4IC++Y64M2sDT&#10;4Y/usStNqF6ZqOcea/KXS/jKyZHVlqBp4DdDXxaRSZbC8lHOl6vAtSPlZ+KSJen0tcRupEHnr5sb&#10;50Qc7AI3SUTvj9VreMt7PtfZjM3DNrVBDSB29o+8zIRUg7rffvdN293b4fnYC+iO7ikp/1AnTJIh&#10;eot+0TH40gL4vLIw2+axqV1penOFnsU49L+5AkUZZdKVeoO8VrtVHUO6ia0I39O3pq/dii3afCY8&#10;6h8ZHJDnGpy39+KjAXSuYX61+12Fo21tIpb+j1Qi4V38U6EyMGzg5jRjwO4FfmAt97pqBzkzO9Me&#10;rq20Z08ftqePH+azvntXrcTfQzei+wAXAy7OlSVv52fQa7hm1qRdaHyE5wwyxuiAjL0H3k/DK2Zn&#10;p9sKMszVYwvoaQZlTDa7AiYGak6Y5wP45fbGBroQchwalGe5etEA8z028cHeftvZ3Gp7O3uxSS7g&#10;V+fqceCHK0O1Ue45DJTNTc/wnFnmBalBP7TZDIDWUfaWNpzl7/X3mziT/XeQCfoFr8yCioiE96Ir&#10;WaZQnnd4cBg7x1Xdcoj2P1gqTaHFZzdJ/Mtf/jKZgTpxhiFgs3UStQfo1jKvTfXHmFAzMe/DkDQ0&#10;Haw1K31dnF22w92jtrNhmRdaRlGyHNHWxlbbx7gSCaanZjPpCig7JaN7sPYAg+sRE1Vtq2ga3DEy&#10;aBZTNvCXcTH5o0MgH33sQWwuzZNBKyimJ2Xu7p9jxhRjAJiTk0z4FAhoqSbumZqZaKtry+0BTHtp&#10;ZbGNT6AMwRTMrD+5gMGi4FX2HcwHxJGoJccYpSBRlkxHaCpoIQaZJsqWGYTuV2FWA83VPSgImtXW&#10;RJfNV6Rddk27CIFk3Urweb8Cdift6NANqvchGGsz1nLcbrNNI3Mup7KMmtk0esENTDFF9KmYg0xK&#10;pcQxJTOD58juErnm0EEgV5Oh6pzoNuROj/lJAaHAkGBkKP40PKjipHMkaBNmFAWII8GZHMUYOFXn&#10;ubZ+r3ePupf/lGK+gIvKmPMqI/xQqo3nWwZMgq1yYyq0LlOHsGBUH3/6vD15+iQ1N2WaLt10ibjZ&#10;cCPAKwzTCDH6BXo/Y+Rz/1lhTBCGSp6lC5xghaeQc7waRDJxI+oaagpAx1iwQDkDHxUIlngzS672&#10;8shgGJxGtP13nDwH2Gn8nsfRb4kQA3bYq+d3fHeFyGnb2d5vm5s7qTG8vbXdtnb32ubOYdvcPUyQ&#10;wFJYexiELo8+2N0PbhggcFXNhSULzvZp14DNAYqe5Qv4DVhcnCIMzxE6wGB4ABiOzmAcW9fxcVuY&#10;fwxjMtvkSVvk8+zMGsrOIox+pG2sH7aX36+3v/vbf2i//vt/bNs8W6E0Mjackl+rq3Mo9q4oMRJu&#10;0FLHrpl/B/SDa8+lcZRX7hFe4lcFYFAmVMIHUDAM0AC7HHw2YDMMzZlVq6D1cDM9jS8VGh03IASC&#10;AEMDS0N46oCs4AX8BqNj1wAwDFWcF70UeGYRmelhOQqFueUZHz962h6tPUbhtwSFK1QuecZNG+tx&#10;oP8OYtHp4NPYKBww64/ngx86geVp0pjK96uXrxGy3zIfbvp5xfPdgwd6S7D4Js7myUn3C6nSD/Pz&#10;c/QBQxqclvYu6KNlDRSmnUJG48HF4DB/oR8J3B7IkzgX8uHQGJGblHNFvJXOVQCLLv3s/jLj4z5/&#10;tv3r/+bP2r/6kz9FEV8D39bbX/zlf2j/4T/+P9vO3pu2d/AWxX67TUybcQftob8lWANfiGMWZc4x&#10;xcGJMWKAxpWWKrhmGuoENXgjHLxOGAQO8F1EfLvFsLWU4y1G7tDwNXwYuTFtgKsHHU+h1EG7Zhqr&#10;l9GOTok6nAtgwzg1Wh27dCUdmmF9jrAzsLG3B8246mTrjPHcMj8uC76Kg8TVRlXaaTAOJvlY7c0B&#10;r9AgUtmkfT7UexRygwe+D9e7Dj1+TzmdMDHPeQ1v+e7EMTd8UsHz/8whfZfve8pfhZLvHv7p/Jb/&#10;3gDrKtPhtY5T5Zzf+X6DgqrzHHIK/qWchQ7UIVdFiDdl3E6Mz7TlZTN1H/G+GoNOuCmnppC5bphs&#10;6YUXL160nZ3tOB/skXMnzsd7gXIYowG+Z//kv2YYu2+bOOZKXDP5L6EFs200AHV0CdvzU3jj9ThK&#10;CwYbvOT46Latv0cx2j5izgbao8dPoyds7+6016/fYgQYsNni2OacGzSjUJ3fglcaqyhQKY+nQUK3&#10;6JtyCbULOYviYylRDGudBJVRJ06YdCM8mReOu1udisAxsPOQd9M+iqMlKZQr1hQ3MGPQ0KQBgzfu&#10;xZUVOPACnag6VGuvGmDSJz6nvAsQOMf8CwyrJ5lCr+p/q1d3b96FN6/gSPDHl3cUHuXNv/z2o2sy&#10;V5rjGoPih3gCXHy/ZdyO2ZUyN44fHOUzZgnzUXwzq6843G/pusuUD13ZjteZPcl99yPBN3+LYwG8&#10;7wwP+5NADXhbugNnlHv9rguXTu7bb3G4M+C6ceQ9/fe3ev8QuOHlvcK7uz6g60PXUzF+ldPgaQxX&#10;cVYdMc/0Sq9Vt6Ft2k1f+32OIc1v6kIJxPnN3/3jQTqhzHyM8Y0O4v4wCeJyDKMfjo5Z/9iyQMvg&#10;/hzPteSMSDrGMQr8pRNmiOfKI9+uv26bW+/B29qfBgriUD5eNvdhcG8One72JKUNxA3f+Z6giecd&#10;t995L22yO+r8h9+51c+OQ13VYKvBETf7HKf/ypkxDTDgZ8aYTqiTQxND3qCLIANOkOGXtZ+IyUI+&#10;K88EP+L4Qn/yz1fBmHcf2O+BhzCVVwRfdEbwXRvCiamMPK7jd+lGB6Zy2nd/V2dIGVXkigaRZrwl&#10;Fh+vPWyff/Z5++KzL9rHHz3HIFtO1qTZmG9evUkChfz4448/b2sPn7Te1Fy7HxqHSsB/gw4jE219&#10;Z7+9Rt/aRm+4QZ81WMNsZ4RQO88XtxkbY3RQjkZjbkTcZx6gqgQFhuEdQ/CeQQywpqF8eYrhc9La&#10;6X67Pdxpw9foHuCTZdQG4TdD4GCcw4xPwzHloIFHSg9zne/RAYDJMHqufEm9071+XEV4fun+dUcp&#10;4QOAwmvUU71GvE8ffZcO0HOkB4M13coQnffu8afufHN5neCNKGbgRqfaKIpP6bRDcaioG8f2Ax6w&#10;TA54Av1OyWfuF2ajzMmEq51cJdXD0J6cbkPcoxNaB5RjNfvZ0iMH1iHH6HV1wzTXjAFPDWwsVfAJ&#10;WEINI4O30MEA/N+SgYc8VMepgZi7ZnhtmjHOce+8wQfmboT+DAG3UZ7lijHLoA3S2UngN+8G9dgG&#10;lkybgHYnuNfS2QM+E3kxiR1h+S0NavdJktaEfwKjtFf79TkGUIdrEtxnPDpm4qxgXDo5TdYyOUYH&#10;zxa6+8b7DWTeMXq3GaXKMX83EFw8TidPnEDya/jz+NhUdNKH2L3ZcyRBoImsglJfdD50mqvTKud0&#10;gsZBxOcEsBn/TfBInVd+htyEB6ozK6+zkTTytsq/lvPSTGcdbH7WaWDJPidZZ5aB4nHocBxcYnDt&#10;/Oio7TOuo729dolNcX9zCY6aKQxv0UaT13LIXx2bmf46j11dYvDBTfMt72XAwk30B0fBDz7LVXQN&#10;WOHiRlrj2kF+v4c/6WR2tYAZqcMcVps4PcG2OD2mrzp5y3nq2OWMCTYyB+pVgTH2t3zH+vjuhRPe&#10;NARPHp5qt+4XChXLI6OaSpP87CXdO2DgKLnFxXn59oMcqucoL0AY+gh+6ltgVPLfEXDUVSoL6F+u&#10;vDEgbTBEH4DBmZEx5Mf4ZBvH9jThs/YTkm40PgwgSw3qmfQT/BgYmYInzISfeb+6p7qMMPSzWc1C&#10;QlkjL7FftYcsrAI46WAyq/gGXW2Qflsmbm7S/azmaX+03dDGOXR9dHwKHNHl6K+BG0tLm9homwb3&#10;LK9j+S7nWZwT33SmK+ulB+lDSMk1XeEnnklD0owrWH3FrxAoAT9wTprLGeCtXpYJ1T53fP3v+prE&#10;Z213fUHyTQNS6kET2FbzwNgAw8zMXOjWdmulnNcV3akDOMPh6JnGmkvfqsf8cYmycBSkGIUX6QC1&#10;pKP2vI5+s7V18ANx6NFVKYfYndjix9C7SbfwIJ1xZsU7Xq9T34h+ynfnwz0qXLWUqhx9XuDYs+8z&#10;MFO+GoA0+FuVICoRKfq4dM349IlVQAI4Ma6UouNpBrvc20d+W3wGXABXhYVJE8fYqFfoIvKU8Hv6&#10;JW+xD/ICeZT3pHQy8Jf/u9fJ40dP4FM9ePhx297Zi83gvd0rs879FZyAJ0N7tbKlFx6mw9h2nj59&#10;WhvcL7jH5ewH/la8UVgxCnBI/a3TG50d/QfRE2jH8+Ke48v8yvsYQ5z+fPalHLTsm9fbp/yu0wV8&#10;tTSR+qLjtX2d98rAOfqTfTO5R15rYMqkA3FJ3EhyVHxHil/xiXEHL9U3tSW5Koc9qL579NlHPgup&#10;wkM/iYtwHM7/MF45UM2D7wl29u2yD/zI3vQ/+627N6t07Av6Q875Hnjpo1Ru9eUE868+abLO8ryr&#10;6hbRoaZ4prIFvZR55fY4kt++ed1+/Z//vn33/bcpGa+/QD+bK8bO3ZMDGtB/af8Mdglz/WkmSd/A&#10;3CtR7gc8yahpXJ3awI3znxVZ4Jv7CFvOUZpwXMH14LyyuGyAe/3AylVs/lvtYdqvAEPBxJV5Bobm&#10;4Gviq8HZ+J6EK2CPn9P5dO6dP86pk8mDsooGuXcK/W7vYotu76RP4noCN8qbzIv8qOxA+yj9iWMd&#10;7tc8Mk67xUs+5z/lpK+s5A++y6OH4wvy3e/KcP1BR64shbdk/yngp52qv0Uun60i4CP6tbOimudM&#10;w5smgaklfF1No3/YBAKxr8qry5sHMzfSnXx9fm4hfnzliIEXx+LKcnHGIIz+Uf29Bmni90W6xfer&#10;rOZbyT++ShDOmPjYH3PGx7NF9QS7OLSFAgtxmSaEhyWBZ+Cni+Dh8qJ7zcw2S/ZlRTHjkTcIR+fJ&#10;W6UY9RMTUtT54lPkGOOzK2uwvmSw7frsAj7d36tpcTErVYwJRH+TBqTviwvm9rQd7h8wz/vg+5md&#10;zXMNihv4Vb84Qm99+/o1tOB2CfvI05sEW1y1ZRsCQT89DUdfsURaVvQouDivDAj/Zz6c4053MZCv&#10;zJTXJ3iD/ug7wpx+whORfcKhyg7eIAsO2zI89Ksvv2QmeP2PX1sqTaiYEXfS/vKv/7L98+9+EwRK&#10;phznr0IgAtsJHIax3cVharYO7ALlCAJE8KgYuDJgd3uXQWJoHF9CbC5Tvouw2mPgOladdIWtSqrv&#10;yygJljCSuQtoEUGEkMB9Tw3IvjKmoS2yjg6iLGnk6KhEqDvJMncZowSgY0dmLYDGxs2UHWYcAJqx&#10;Tkz1sqH62oPVtshzVT5UsF1ienIGUO9RIM2eZKygWZBGrAyDzHNk1sWwdegmkEXfVCDNWDH7x/ti&#10;vHg9mOo4bCYOPH+1Wc4FKfnueZ12ZmqZhaGwNfOwNqcCL5h8o+XJekGBMhqs8IqhoQFMg91yW55c&#10;B89Nn0GEytRSYBmlruh2or4IPwWbCpF0p5JknzUu/c2INjNPGyoKxahEQLrOdTKwUirsq+8FIwgq&#10;DFdhUkIkzhFhwDgTPbeBjJ3f/QOeYdBcZ0ccjxkTMvdxYGDbGpNmj7svxARMaGmx9mFZ39hu+/tH&#10;zLvP1SFOW/R3YnQaQw5F1+ztW+bCBfKDRotVFmhfZ/bEDG2rYFa2g9kCzqfZgkbDdbArXNzrwTmz&#10;0xlDN7/pMwMZUElSmZQJlsNJWBRzcz50+HGOfiFi6APCDdi6WiI1rmEEMpIsO+Q4uUAJgwGZcaPS&#10;bIaZhG2Qys/nGPGuulFh1KA/2Ntp+9Y9h+kbuEnGH9fqrJYZjGEwTfZcZmyN0WdtbfkzYPcUof0A&#10;ZjgHMxtr25un7Z/+4bv2//6Pv2r/9I+/b999+7LtIMB0Krj6YW0NJe7JagVtFifawpIZsgZ0zCZU&#10;mT1ONiiNAQ4ZWjAHg1zjGIYInEeZP48EZfg+jrBVEc0eWMBS+DtTKrDJ6JVcwEUdB7cqBLeDcdQf&#10;n5wh6KtGuNkRe/uuaNoLvG6g5cwUz++Wfx4enaB8T6c82MOHj4M/ZoqdnOgQOcRIcjk6PGZYQXML&#10;LZdxHEcv4y+8tzMSboNXOl8l1E+zWbQZaQftxcvv2y6C//gEJYS5KQXTQIbZS4tRXp8+A+4IUJWt&#10;MHX5QCFXntEpK+F3HOKRQkd69uW1Xs7/9Zu0A74ZZOwZ3EQp4zTnXH6LsTE912Zn5hn7w/anf/pn&#10;7Wc//VmC3C9ffd/+7u//ur168zv6tIgByfgGT9vkFPC+d4XeRR+3xXdgCm7XAU7pOOazmWXi/e29&#10;jkidUHx2jxru0RmeTd6RqBr6fgcNOHffpmZG28rKPH2Txg36g0vye8anM6T24FDZ9F3Y6zjSKa9C&#10;aJZNOaEPDs7b/u5p2946RLE8aBvrBm5O2saOq6/OoK3LLP0Pb1RxA6fkOQygfxSPdoWX8OzwLtZ+&#10;rs1Z3vycr/3/+telLblB/6f+ex195TufGJnIzFwnyMA8qzDGcQcOZCNxBqhTJtfSpzzDz857ZIi3&#10;OzfAAByXhxus1qB2I1JxVOVsQSVoAeWVOfZ6rzXQ4wa1L1+9at9++217jVKug8nmlaHFxzXoNLjk&#10;f9Cj9WN4tMFHVwa5mtIyKJbZcWPl05NaUXh2VkGkszNXEd62y9NRFKHBdnxwjy5w0d6/3W17u5Ze&#10;GkitVh6ZJeBuuBolFfqxVnJ4VuYJeILTScSYmQw+WWJCY1k6k+au+gqpckunqwE4S2nwU1Yw3t+p&#10;qxhsLYNfhdPnOgVRK8FbB2/2nauEIR/GiUI4BqceEVeVqxV4zOo7nVTw9VLApVemJPKVOQo9drPv&#10;fPkkn1V41tGtr8g9Xt091U7JRv7r/9b9Xs+xjR/Ocw00GQUwuKNuoCOHNgza3CFnPG51YPgdWcf7&#10;zRVK/EWVEFG/sPSeq5/FtyQihMfxAGClPirLqswrjQzhVbisgi8Mqrt9owX86hR0z9n38DCA6rvf&#10;fflb97uHvKs7X8/3WQWD4mvAu3+/13BlfuvuNcNQ2RwnEfqHjiKTU/y967cOnnLeFJ2F1uwv8JP/&#10;6nysfoXSQnF5LowqbcOTssoM3ccVYJZAGx8zY3QOXmvJhjnGOcW9Be9asYGc8vm062bylrpa33wD&#10;zr+DHx20a8u5WopTHukeSuiyaFb0AZwMP5Wvwl/hp+KSPFjsFY001kSHgqPyqKDSP1397/Mt3+Iw&#10;xYjVEWjyg8atqy/dV3IYuZhAMTA5OtpvWxjm29vvMRoPoC9o8fI0cFP2JAlHOvMpwWu5FH3I4fOq&#10;D77qevrhu7CEl0WvY27VBdUVpaWMx3kUxsGVglvq06PDWBrJEquW2rA8gnLzi88+a59+8ml7hCwz&#10;K08ns7rq99+ZGbqe3nzx5c/b6oNHbYhx3g+6qgYegK7hpufvtvba2539tgf+3/DsJFZV9xkAHz58&#10;ro8a+a7G0IFsEMt5QmpzMH+3wI7+3ahnmUgFD7s9PW4DwG7W4IKOIJ4NeMG74lGu7jTo4XPNtjfo&#10;MRxnNp/HalWje4FZ23pqZprfDAIiF67kgTyL56V7gak6q/qnh58Zp+cBrO+139NkkuTcK2UR+8oS&#10;JdGrgJl6upu/60TRWNTOGwZfJqdcpWEAocez78HZM+SM5S3QZZShtG/btZfbZBzz1pKfoO8ms0l3&#10;2g6CUxluxuUhssbNVzVkx7EJ3Hvk9gpdzUAUn5u6M7qD2btd8pG47uqHSZ5l2a4FM2QtjcezeozV&#10;YJilLSxvpi6XDGCep3NOvm5Qz70oNMLFQ+lFmetny16Ke/ZRXqDc8X71tchnMQn81HjueIqOI50c&#10;XqNjT96pc8+MVvX3A+Tr4cEBfFa9u5zb4lD4CPitE1CayP5/l3foa/axAmrKa5OE5IPKN4mp+mZA&#10;pLIzU/IKG1DZV8EgeaZ2B3xCrAJPHbt6FCON/S6PlP+p53bljyLHmCf7Zz11nTqW+DDDVEe9gVBL&#10;mBjgO+Oew93dODYM8prlq/PpmvmKTgysnGOdxifZq49+AhPLc/NYrh9HhqvrYnsJR3BVXmSgxZVH&#10;p8ohYUkbgAWGMJx3HYIGSgehNXHlBl4kLwCIgan8MRTK9Tq3mdQ2Ao6kDBT9ko4ePnlCHxg77Q8C&#10;65uRmXYzDE5DxbbxXx7dy+nPOec8uOC5PnPjVZ/leso5HYbyB9cO3QSWY+OTbQa7dBaamzKYAAwi&#10;P5CtruT2+wj96U1MQzczFdiiX0oBx24m8w2y2ADXCDbb8DgHtourOAdVoKFtrfXSYNKVijfzTXww&#10;+GACl6dSRg7cNFPY+VSk9OA3M9gEc/MGbsYaZ9sZeGHirrqiiTU619Ul5dfKd/FG3DMrWBz1vKsE&#10;xF0d9OKqcBEXfDdgLN7T2eBI/B5cJEwD68C2oOj/fhavvMf2fGkHyPu0HT0vbMVZnc9JDkOGet5+&#10;mJQnz+lo04CEunUFWZl/aR2IRL/3ib7nc3rjmf75O+AzCM9QhypnrbTiqgCfry2n7be9vdXevHvf&#10;3r171/Yt2af+eqFdbkAG+pc+eb6+ldoDGijzAOHoNeVzEYd1wlYVFH0Qntee9VAf7p7vsztZ2R3C&#10;MjYSAkaYm9zsnlIpTcl3ZYD3+lsXQPaeLpmxZK62Y10XfOd5zq8veZ/O+OyRCT1vb++nKojlgnzZ&#10;H18dZdhXX11bvttP+c8M/MWyVJVAMBv5Ymkq2zcIZVvOe+fQ97PnO7+ebdlfD8fn4bg8Ot3R9iw3&#10;5bsBIn03pbMWP5Fn2C+v13bXh8bttDnKob0wCA87x4ZxJR3y1lUcDMm9Mk1c1sbRhqEp5g58cU6A&#10;n20Gf3gLRnHedysV+IAOFj9c56984j/7Fz+S+Ol5fwCi+U3zCxDX+fpd+SHthYerlwiT9EHaLz3X&#10;+ahr654677zyzth1ME8B2yVXacxZXsuVTyfIB1d3mFxp8kTt7/u7b36HHX0AXkjD0nbp+LSUMRos&#10;cp5M7jNJUEe/CpX8XNpzLB1+df3wc5dMIn7o19J5rj2aco4MWlkoXVvCTpCoo6oXXiJfXNnlOORL&#10;9qFgor4zkkCcQTh5lw5621Qn8JXrAg/7pg2pPLkr3xT9v2Zs+8jvrZ2t+LCrVC+TDUC9LyWMgbV9&#10;FmbSbU0XFzjP/Dkv9Rxh72z3X8AEIAZ2vjzvihP3LQ4to+Nrm6RSDrqD+FCrrbhQ1qkc5HPO57fi&#10;B6rV4/ZJ6SPvOCy+Id+UtoWL/HzJVSfuofb8eZKf3IvPBBFxQt3HxsUlnhC+qWwX5xyvR8ZjrzPU&#10;mscPflzv4idxsGixeJI0J88pX5q40+d3PMdEI/ttmeYZdDX3qLSkmHqSsKIpQQqhgWu2ybt90D+Y&#10;6kn2GzzIqnD4rXOdQ5nBs02KmIIPyOdcKW1jJcP0fRf/sCxZraxSphXvEtwZH8/UTnZRiQmu7i/k&#10;eOyf+Ax1c4/BMSHmTdJD6dSeU0apV4q3Z+he6nAGbypwV7irjpgEIPrl85xPx+Vv+jWMr+zt7kCH&#10;65nbTz75pP3hH/xB5Hr777/+86/dEE0G4nLaX/7ql+2ff/tPdPoMhcJNFGmMRlyCRts0xoM1RMzO&#10;QhEZH6kl5Z4/2kMxBJCT49PtwcqjtrL8KFntGsWWOnMTRKPZMmIRxyWYP/niCzr0aWofWqdThh6T&#10;EEBL4Eakqg4/ag0AU6F0edg4grWi52X00dEgUwQjyG8QqltmNjIu8o6V8wfBm9UtDKKIHQMEA0Uk&#10;Zc659x4DRcZDmxpaTIN/IZIwWA8do8Vsw7Q4qkyM0TiENgqS92hweo2vIHjgLCfOPFfbPNe27LvC&#10;NY4rPntdJ5xlpjGeYKwi2rFL0YGLBCGsOgatImC7XT+TNca7hraEI0JEseKzhluyWjDWJA5GGOVa&#10;Z7rEIbPLZt0YnMPMcS2Xq3HU3Mg8ZGI8J0GbmgcDNfmN5yYLABiLW445ij7PjnChowEJaKhDP0sb&#10;+W4/zUqReWhEuPQuUWCe7YoBM5VSMxol1+/TMwsQ1gGwHME4XYkjxSy26cmFtjz/AKNvro0O0P87&#10;Ga3zNEofFL53zP14m5yYAodUpjEEGY/9tbbyRE+jd7yN68R05Rn4FgcnSl321xjTUKYXMFczwrMP&#10;QkrpmOnYy30yWJmbxopzYfBLJcA577LpMy/gdhhh8B7CBRBmXUFimWPxomDGtRC7OJ2a1tcu5ZVx&#10;Ifj2dqAxV7youBm06Suw4KLMzOBNOfEY4wAGdpsDjiNt4/1he/Hdevvmd2/bP/769+2v/vJX7S//&#10;4ldt/Z2l+PoCZHigPXi40j797Hl79tGDNj0L3CaHYIw6ItyYFNp0r52bi+ZSwB7zOcZ4xaXQl/Oo&#10;saKjAjxxrrtgYrc808+ppyk9gBNgHbACfzB4PCxjdQu/udQBydy57FvGK9NVyUhQy9VFwFNaFN7i&#10;FmIC/nHZtjZ3URiX2qcff9YePdKgu207u9vJgj463qFNBHyz9FLfacY8xBnZF1B8y/yIH3QxhrCC&#10;dX4enMR44HQUnJcvX0QJsU8q6GZt7O+7B40rfuBDfeVUepBXSds3zK8v6Ueal3aEu99DUz4zEvzH&#10;L/AK/JBmbEycdGWetZazYoz3ubk5eOwnyZh6+vhZ++KLL9tPv/ppBLjB2//0d3/d/uEf/4axbLWP&#10;Pl5mXnnmKPM5gmC7PIQGz8Fz+6LmAFwHNdiAQeYbBR0WWe865MDle+kWY0MnTFYo8Puo2XfShop5&#10;f3XNzERbWJxp1nNVYXK+dBqX4aWB4RJ+ZYzGmwLXJbkYl2duggcvPLY0A4bm/mXb2T7Oao7t7ZO2&#10;vwe8D81ou24HXHd+odNUvud8CiX5eP4veMo3ocMoQhyZlIhhf+t/9b7APg34/4eXZ3/431brWx3y&#10;1Hr5OR3IASz7n+Wj0r20XYcYxvX2y/7wXHFNragy1DklL9VxjyIXpwlAMvtJY9GAjnxnBEXF344w&#10;xF2tt7W11d5vrLdXr99mtY0bzMojxDGDfRporlCVbxkocXmx+1i5r1gyvuwKTxRPlasqhwf7Ryg1&#10;xzmODs/hJdDk8W07OUJ+Hg21vZ2rtrF+kmN786idHKu4tATfzR6yPvK1gUHb17kNX1M2C4/Cf2if&#10;w5Uu5+eWGDQD0VKQJixI5/ZLGSlP6UHvBsTH2/mJS/zNngGv2iiH/LaC8inRxGCkWw8dyO5HJS8X&#10;j90rrfBZ4wJcH0b5NdioTEPnyHufFj2EX2AjTv0w2TyjfjdY5Hthgt/5n7fc75+f+/fkJUH75g8/&#10;nMx9eYk3/VcMF+S2DmGNyJTuvAVB7pGjyDr5vL8ZTHCvGwOYrrBxbxuTS+SV1iqX5szYjPyBFtQV&#10;LtGBtFekBRXJTjbFeBGGoZXCXWlLPvZjGebAvMbjx7zL7stXfXku8OO90yk8fvxbd/jqfvPlOfmi&#10;epe8tzMMCxcq2ce+SBsq8fJx5UJHZ+oW9kPHZj3f0dg+/eS7bakLdQZ9spyRI+b9j6NfuB9cTz2D&#10;9/GxWWgTAwj96NbAjUFCkKLgIE90ZdoZcuYdBuG7dnK6j34Dj2zuR2E5lfsEbnS2VX1877Mr6g3V&#10;RngW5yT9nO9668lc7Dn//Nn//SDFco7+DwCXa3T4rGgdQ/70dMbMJHlCI9E5VGZtrr+Dn25Ax9Am&#10;uoXOcAMX8kb1SGYlRx6eZ+QxvKTh+uyhwz3JO85fDMyu/+pLyGYNH2Ak/XquVggULsQJjFGlw9gV&#10;xEpwS5oYdHj46FGSD5YWkVXYChpROpml6dev3IfvPXL3qn3+xVdtaeVhHJ0D6Bdm9F8pX6CTLfjW&#10;+sFR29F5Jm7ZsbyAoZ/z1QE6J+AI7wYGUo6MORriN4M4Bm80hG7Ux+BP5+gi18CtIVen0VnXllaT&#10;+el+R2fYRlc826z/QXRON+7vTc+2mYXlvI/0JmvVisGPmdk2i9yenVtovUn6D6xcQWAmajm40U+Y&#10;Ax3B9s5EFkAWR69O32TiR892aPJH91KrclmWXnADYnFE/qFuk5U10JG4cgZ/MKBk5ql6iHRxrm55&#10;CJ83q/zqJnOmXm5SQBxj6lngRpwZfI/zIX2tDHwhmWA/eqo6h8arsLs1Y9cVk8oh6MC9eaw44P6S&#10;OkA1itW/dcIszS+0FWC1BDznpjDGGdMQ43V1jfhpR6V3aVsbR/3NmuLqWbPWNKev0ruyK05N7ksw&#10;jGt1qOpciDGPDBXWkpC4IE56r/ilPZRVUsANIi8Y8lxpx3IZyVz32cpw+lI6O/QNvutEsla6v1ta&#10;7Bb9RqeWpXpXl1fbDPJWWeQqelfdb2654f5h6fLASV3T33Q0CkNhfJO+Ay+fydiksQpklx2mTa9d&#10;Ztkcx3pxZUmmvr0Ivckt5Nneb7kaHZ0Gv8UZJ83M5DOTo6CVwz1LAzNPwMTEDiCd2K3BbeWuwT51&#10;epCVvgArYOM7TSQ5zoSlrKbTrqRtZY7lkQ6PTsEtdAODgtorwNKSbtphcZjR36zGYnzSnHuK9OKo&#10;F+fkLei60JOVMTraubH/PGtydq4tP3zYDg2oMY7B8dl2Nz7Tbkfg1fTTV0f5/+UrnPRHP/pduOU8&#10;L+WLrEK8EMYGbu7Bbx39sWngr5PTc22Cw/FIp/rGpFHtOnkCAAF+lv8eZa48kB/AzGsMPMlhTBSw&#10;RO9wb6YNA0e5jxEa6e2e8btPiXOoPqit7cS5T5ElclL6j366avGC8VseyH1FxVvLQ8/Ad+QzA8BT&#10;rJA+s/qae1KOxqoA0J+vOE2ZC+lDO8tn6Vyfmp5pK6urCTAHn8ClBCzpU2/KPSYZk7QCDmrL6ciW&#10;Rnkc41IOgJ+8Z0UOc69vx6C1QXp9StK0OqCrBHXIe068Ln0L/oXuqC4gfusPcXNsaVldT9qXj6lT&#10;S2s+PzPpxPnq3vtz6rtSW6mJqofNKW13vhj4GzyyEmdPkiS1t3/Qdi1Jhk5a+zszKJoqHUMK4UU/&#10;Y+NzTr4hb7C9PC3P55ngkHJM56JnstoGm9FVPN7X6UDiu/d4xLcDrJwr2/NdWMbZqNOWd3UYeZfz&#10;lP1vdKpzTfg0c+67vwkn+X/mgmd0ulPheGG83w3IHkGv6vvytsh2Dsfg717ruzfYls/v2pTn+t0+&#10;2G4QgAu9p3ueL/vV+dPsX/rD+fq9xi2fE+dLnwPXeYbj1NZ1nzH3G/N48uQJfGc+lS5cJWVb3us9&#10;OmDlpYUv2puV0OT49nZc+XHari7FU309rgAA94Yn6Ct8CTtU1mSiVDcGfqCf4o59LJ1XvJZfBoZe&#10;49XgYMGsIOAruGzfwIO61nP+4PUehVfRl3hXrxIO5X8rGEdW89fBpO6zLdrlOmFcTnbhKMwG2gT4&#10;5tYS2j7S6ImJqOC18kC89f3MQC08weCMfjgTpGzP/voQfWbOWYKa9EXdTVpTz9S36DzZV23SrHLi&#10;peyy78p2cc85cSWuq2308/rcjIlD2enLMclXTNRDSMDjGEueBX3SXmwhvgtVk/DVdWbgTV6/t7cT&#10;eQw0HFYAr2yxbJq05r0d7I8Y6/bebmxmK6joJ9V/ZQKhOOY4XQGhjFV3dhy+spKnD18fIY91XFmh&#10;7jzwV31w/piT3OQ8DDIH0Cdw0N+YZAlwUx7i/XbWtuW/+qv9bP99iQfqOPqYTW5xFYrjkIebYMOd&#10;SU52lcbTZ8/bp5993p4/f54N7h8/fdZcmSSfPoKfHaFfSAfBE9qOLce7uJqgjfPdf4Ve0a+q6soP&#10;+GZ/vbv4f83Jh+ANOpXz6r1JKEJvUIa74hVTG9letoV9cF/fk2P3k4E+867f+zh+TIOC6mHyuDOu&#10;09eujuLeMy4MUacQzvHnAw9X/Sq3oj+r32lXcK9JNt2WBWW7ijv60AqXxb/AgsOxi79TBoRdwc27&#10;OqXXKe+iR5tsl/mRx/vMy+CyOpO+Wp+j3vYBP4SjMoH79c1K487fBDaA+CHdShv2d3t7G560Ezz5&#10;+c9/3v7oD/9ILaC1//uf//nXCh2ZjLVQ/+Zvf9V+/+3vIxDMplAxc4J1vF7pCLtC2VcxGXe/DA8z&#10;EBGSKB5m1q8sPWg//+oX7Y//6E/bp598kVURKnU6gZ1ImaSde/L4Sfvs88/bxx9/nMwPHY0yIpm2&#10;Dpxuoi0bZjaug5aQE7hBgZuydq0OFwbsfVFmuD6GH5PhoWIL+kB0oyAxyrvfOHeCQry3vxemJGEp&#10;2GROju3w+LodHDHZ1zJehalMSmD6XUboeym+ZRiVsJEnVjaWiICiwBjTL7E6KF1IoKPMdjQefHlN&#10;ruOvIp11XmbsvY6jixIanRMuRTAilteW8PMVRzdz0K1eUQG2/wZnZGLXZtxwXznNgR3XOQazAq0l&#10;O9hfCeH47IaZ7v5mVh10GoKucXlobFffyzgvoRTGRL/te5gX3wMCXvbX8QUanLNvUXTFH57r+IWd&#10;wSvnscvAd4WNpV2mpszSAFcwFHTWjWKYj4z0Mm9zs8vtyaPnGPZP29LCapvn+4PlJ21xein7qLi0&#10;0ozEBKWAgc9wDGHGzEnhn52CiMAvBZqrtDzGxr1OBQFlaNKAkVmJPZ6tguiG99YJn0FR6B+Ls+Db&#10;OM+quRFHk4nAeIWL06UzSRwIMXfOUR3ksEzLY3BTjPYwFYBfZVTMZGQeEahmn2vsWttcY/jsXOZW&#10;Ud0weoSTuOO8uzouJcVQ3g8Pz9vOznnbWD9ub15vt7/6q79tf/XL/9R+85tvUvbr5cs37d379cx1&#10;6qNDZ642+vST5+2nP/+yPXy4EnjoqKd7zI+C2HnOBLdJDKlZjIwxDJIxDBOXrLraxyMBsuBc4WWC&#10;MsxJBWjAH/MGxN3gbz/o430oTx4XoO/hKYYryGOJrMpEvAw9iMcVPDR4oSEJ37rCCELROj0xcn3U&#10;1tYeJ3jx4MGDKClbW+/b9s46fMANOU/geecMQiXfOTOAp0Nb/OgH9vr47UthpPKhklB04MpEN713&#10;s32x1gz3C56xGaeY0XuDrgZ3VMzdfHIHhlzOaDNRdWpPRDA459JMOSVVEEqB6eg874G3d3koOOUl&#10;0qV2a2Uof/T84/Yn/+pP2ieffJYg+Ref/ySrG1XADo/321/85f/avvv+n+CKZ216FsO/d4OBAsCG&#10;dCxi7CJVrXcLmXBoHOoMoF+WMBwz6C3/U7nVgNVxJH+q1TZVWsr7gsoofgimqVHgNdVm56ciBK3d&#10;qaPIjH/LW0nnKWcGPcNGmVszo1SyLYfnMmDLoRmgQcHe03g6aztbR213B6Pi+AqhbzvOwyBCW+eW&#10;vMm5KV6ooyHLycEV+VUZQ30e1p/XgmfBtHvJm53P+tL9FglQ7/zk6fpFg4f5YI78nrkKT+ddGvZ7&#10;DnnhD8qPiqc8IWWEwCdXAkR548jeMxq/8lk+e16FX/zTqLU0pA5rA8tm0ykjxKv3GxttC8GfEi6b&#10;vG8ajD0Pvn7ge+C1K2vctNpMOHnX3JxlWlRgVPrN/tDxWMrPITjs6kb35Do4OOH9NIEbE6fRVdr5&#10;yQA0MNi2Nk7a+7eHbWf7jPPyI5VX+X0pp66iETeS+QzO6qyTlsP3ucaMEx2VJpBI5yparthV6VJO&#10;SBeuGnAjX51DQ4M9YOpeVldZ3dPuQFQMrdqXDZj259jDcXnohJqAvxn0FH9dHZbVNkPQH4fv4q5Z&#10;xm762O1FFPkW3GFa+c9pkv+UzOsbvP6I4efvHer48usP7/5XuoHvucezea/PhSrKeg5lZ10alDIB&#10;IaXgwPeUR7tF4TRocweMOedxix7jyrTDA1dsSl8VHPVdvUBHr0aWbZoR7GHN6JvsAYWewoOSLcvv&#10;Hfzsn/0J3jIX4lte4iW/dbDwFZkfuV74HnrgiLEqDeb6urZ7dc/pnvXh1b9WnaEz8iNbwWfblcaj&#10;W6VfJVvT/x8fMTikR/hSHJUlj/OSL/T5QQVu+jqUhmgzOO+qgkVwhqNnGRkM+lH3jUK3vDNbGkSW&#10;54jQdFu46bR2pffBwQ565W47PT+Ellw5hqy+M4ML/AJuCXZwiFsGaTsa//Hw7Wjhiid/wBe/+6mO&#10;/jnhwPzdS0uck67Uf6oMgOWEp8MzshcA82dm1/u3r6GxrQQiatUP/J4+SI8JotouMofe5dnlVCid&#10;RSYoB00f+BDdL/KIa0MGjk29U9h299ccR64yhw5NXpPEE/pwD9zMwrOUl06Y2Vn3/1BXtC/wRO4P&#10;H8NQk7e9fbfeDg5P2ieffdEWVh4mIDKA3nB5M9DOLqu04wEG3xYG4SaG+U3myZb6MO2Dzpfn1LeA&#10;IP1zbHwGd7gj3w3oDNDXG5NosCcuT4HZ6XGDArP3zsO1h1np4l4wRycX7fqO/o5OtrHJ2dZDhzVo&#10;s7D6iHO9dqcTAFweciy9iaxkGeOQRi7R447QDzxciW2vlGs6q6919MIDkqGPmmhwTlmqjaXN5rDE&#10;3yRAqY+hF2kg6vBwlYjvlfhmUozOG/RFDElXQyT4go6j3lK18WslSvQz7jFwU6uBmDP4k7gaG4r7&#10;XMXhKldOASVxA1wA0XVEKk9gp8AOAc8xKA2IH5w3EclAovquGegGmdy3Ym1lta0tr7RZcZax3wKH&#10;G/TZe+DvPAHako0c6r4GUcTFHjbfwqL0WvssaPPpBFAvc3Pc2IhcK/8yWSzBFv6GkAfyFuVrbU5r&#10;Qh6yiXcwNzBzhThPpqt9/sl8JCMXnEo/gIn0akDGwIiOqNIZaxWsvz96iH2yuBRepsNZI/3d+7e8&#10;b8bwt3/aQ+69YP99nrxO7JSH6SSRp3aOMBOkoisC7yScTbiyQ72g5qwCOUU75WhG5jH301MzyVI3&#10;MOW8u7rGjPPjw+N2hK56enTS3P9DPPE5o1PAZXqyTWZFkyW3OGbmsM/A7clp6NEVJJaMxN6FBv1N&#10;+zzJOSCqq3XdT2Vv/xC5dASOnaPvqf/ct5m5ReAxHjy6vUIvBkcM2kxgh82YWILdlf2H0F0s9zQ6&#10;if4DTKdnF6CpxZTqG5GG6Mf41HTbcRUU9Dc6PdcGJ+dREbAFy/UBFP53XvwQOdW9+hcWv/3hfOmW&#10;OqKgRXBKmyv+APSRcVfS8O4+iJfYnmeudkWvNYjDLLZb8PgGXnot/UpDchpgZACnsBo8RxabojgI&#10;PAexcy/APy4NLCHE4IfBG8Ac/FKGqH/YH+vtgzzwUfWv05RKc49RcbQHT3S/wylsFya13YSPF06J&#10;I9PAdAbaUzdM9RLGdopdk8xkaET4q7/rwLJCijxYnS7OMebWOXZfZPmCtNX5TNRj4tRjdPI25bjA&#10;9RrlpO26V41BRPcaifyhf90qCmlSeSH/d+9Mx60skV91VUrkdfPg0DL8YnIC+ANjExg7f4u47/8/&#10;vOp7QMDzLNUu1xqgP2a52/es6MUWPIavHQMH8VR+Kc+Tds3szuoR+iksYmdwX+iN/oo23hM9ipe/&#10;CdsuucHrEpTiGu1H7UTnVprtZLyy0t/9Lr0rX9VxwlP53fsdW3gUbZpp7hxZxWZuXtqcSl9L7nql&#10;peLLGW1/uueIAz6n0zl1ppo0rP/FJLrT0wueB1/rj5FLOIAX/XOMthKaEGbIG/spXqgnauMcHh2i&#10;C1USVmcHhyfHb6aeWPqk/NDgf/xe4YPKjtJ/bd+X58QJ59pAzdraGnrCQltBXjx58jj2jGP0MJiv&#10;DtQ9w3FFB1ZmwtvcK/bAIDU2jb6FoUETHuba3OxSm9GHNGpJfejWUts38tCyKdRr4rSlfV/RZ+Cx&#10;5X8rPeeHl3RdeNDJh3o5r85xffaosfpZngHe8DnfPQVMbTfPog8G57t5zYu5cH79XX3YufR5mSd+&#10;Fu8w2fmd89BjkkKAs7zE53RtKc+npivo52f9IdKCeJ9u9J8fPOC7DnJhp684XZWfgCe1arVLqIKm&#10;bFvapzPyeW06Sw4adBD/9KX4/NLftT+ZM/VU5sy9BofFNWRu9nAET8QPk328zv0IZ6VH+D835xqf&#10;HT0H3SXwEj7CRPph7tUFLDF4dI49i51pwqOy2vukG4NABlfUn5zXD7Duj0e86vSI8ukJDefTWciH&#10;gjv4EJwQWvJs2k8gAHvbQIp87fq2VmG4T1vs5PjC0csMiNi+cwjOyRe19S3LZeLTGN/V0dW7tPGl&#10;xLm5hfbk2bP42T/59LPQhcF29TaDOwaoNjY22+7+fnBAlFS/t7PObfxavNv34CN/5a9QVhtMkibL&#10;V6Xvwb5pr2vvZezKIF7+Lx/Q9xpdRN+zeAnM7i6gQebWgE2tbtlpO1u7WfFkgunujmXWd6JT6iM0&#10;cGwVIH0B+s3Uy85OztFVjmI32FtXfl/Q5h581H37TfBWx8i13CPvsUqJvMVxyqeEpyUT5Ze+q6dZ&#10;OnFhYQ6+stpWORbRL6amlJ21n1+CM+j/8irnRl2t5spg0lHw2cpfJtcX7RVtCRADNwahgu/Mm6ud&#10;DaTbF5PrxDnhZrv2zb3BfvrTr9of/MEflvbyP/75119n+Q5XucHhX//d37TvXnwX5pPVL/AMlw8i&#10;v/mM0B+bavOzi21yHGSbmG3zGCAfPfu0ffHZT9qXX3yV988+/Ul79vRjlO4HAHE2E1ZOeZmkG1QP&#10;tmfPzN5/BmOc6TPzCtAIjIMEa47Tn203k+R3gSLi0Avas5acCODQ5BC802YIMoCR6TghZkpw3bCE&#10;BrKPKYTN1jFwW0vyUo6LiVa4b2zutFdvt1H0NPx1tI9wSHQwQW6qlTYSLg1IeTxKoEqAToDE6yQm&#10;U0LhGsZN9wQiLwmhoswVXTQ4Zn9rkzKdMGZQlIDyvIxIZihjkFnadxVnhZVRX4lBJhEC95qsUlAh&#10;KGaqkiZsfI5tV/QW4kNYdY4v37tSVRpt1xCS+wHAYoCBcJPZmcHbjUF4auwVA1Tj6YS9QibzwSET&#10;cHbqP57NdV7juCJQ6F8IOAxHJ5swtbQVY5PRw1x8jmWxzPhzDws3IZxfXGa+5mMwWPbs4hxmjkE8&#10;M7PUVpYetU8+/rwtLTxss1OLCeDMInytgyjhdo6izBUwc25kpMETxjMwBHzu3dgRRWhsAOVT5+gg&#10;BhCExVEbptem826WPYkBY8Dm6bO19vDxcnvwgGcuz7e5hWnuN2pbOK9SnWwFHRcKEYypRO2TxQ0m&#10;Dd8BDwUWB88exLLNpnL0LQ4RM3J1HvDZTMTUIrW+OvCm2/zGc8xeV9E0C4lxySScbx2gKnOunrJc&#10;0snJZdtY32+vX222LRjkP/3zP7fvv/82yr1zGmYNXenI7Wn4xWk53H7y5eft57/4CkN4Ls6cRNPB&#10;9cIFxwZe8NcbBi4YGbTCOR3K3WobDH2UodAPBgkjD766kquCotbS5KCdwmHmH2B4nSuFdFAcHF3C&#10;jBVKCAnw2ECJAlYhpeKqM0HGZ9BGJYsppq1xnus+H6Pt+fNPs0x0HmZ8cekGkfCW4x3aOc7hptEG&#10;H+QVztHMDLxubi4Zka7uky5VEqRJaV5FRiXIOXE+LS8l39QhLr0qgFXCO4f0zu5uW3+/nlUPLn/U&#10;UFeIqDRJr9YkV1HQeFbRkhaEL+QS2ukOX7bvLEuD0lDROIYZz1dh1Snw5Zdfwuj/uK2uPGIcSyi4&#10;q4xN3nMNnz1sL17+Drq8QCihnE3cMt8ck7QxqtHg/jwGmplfcEA9S1zIYaDGFWYGbnKAN7zrlAmf&#10;9ffc48FsiUNcn+DNJPOEAT6CcS67MAsa2UTfeUcIGWDVcXxy5r5FZwm47ey6iRzfDwyEHXLOsiRm&#10;pl1k1c3piQ4HYHSjIwleJR7RvqVn5CXhb8yXRnWy6OWNKoDyc95rlVfx+Q9/P+JfdQYsC+j93D/X&#10;vya/9d/ldT8+FyUnCjGDVbl3/nKujC7pqMu8YHaBC7jPfMawlRahPZ0/9l+ni3JNnkWn+Vy4psFo&#10;AMfl5yPj5QRy41MNLsfcm8DwZ8w6N+V9Bsxsr3D5HBxu0PV8W13VaF7MKhSf7bXuv+ReahpW4mUy&#10;YA5P2zF0KC85Zl7OTlS+kB8XQ+38ZLCdHbcEbPZ3ztv5mbJEp7f0XYqzwd4qp6ecVH5oHLqKFOMB&#10;OAjDlPQ6Q9mCNjQ8TsEHV/pIe8o3DXtL+ljGwcCN/EUaPzm5TmBPR3q3v43BGwBa88Ok0QXGB/cB&#10;Ty0BF/wFv+X7rraRFw8MGZB2PsRdDFFw1/0Qhrk2QQeEh/LD/5TD0lXJNk+JHXzIwVNDt3z0+Rze&#10;5zV1RplTcjP39Y/8xk1MQXDFudAR0p2jp3w2wKWe4Ls80UO+B41fuWEzeg7H2ekV9KJBqoEB9K+U&#10;I0VzOtPEVDOkbRMohG+KssIsDr5cwZ/jzFhrTPIb++X36BsAMU71/u8qnTpTxMcqXWK5ihpnZxj4&#10;7vcfH9EP+odzz6PrO791+paHzgGf6wXK2byQ9RXgqn57pK++9/93DLZXuFh9zQiRQ5FFGmfyhf4R&#10;fjJkSShoY3YV3WMJXWCO56vAT9EvHQM6cqVb+TX38GidUd1eSu4B5kqbq5sz4ICheeOK6fM2Ko9k&#10;fEPKeAPe4oZ/TIe9yh/4kTH0x5XfvfDDK2f6f47ZRoAd1yAm2xV8xgCdYzFBZ4Q+GgAxSUfUU35t&#10;b222N69eNDP9NTSCDcBJvSjOaM+AK8kmFNej2/osEIV3e+M93ML4xQfHVXNWL/WX4l2qu/bUc44j&#10;uJO5KJyxXIR7C0B6bRJ914xZyzo4N/IHyyOIU7YXAwt+pgPY4PQRRtzzT5HxS6tttDeFItdL4Ebn&#10;KSysHXOvgZsNeEmy88VnhtH1MqDLm3yLn4F3HKLgTgI3/DiCLua+Fgqu8EbsFB2kEpwwNXCziNEs&#10;zzuF5g4NMqAH9aYX2uTcYuvNLLTx2fk2MbsQxyzkyO/FgAbg/66SuqNfOmpPzEbF8DzBCHRFgg7x&#10;bGgeRdFVDL6Db+EH8DsQr1bi2SjjEObATV3EVdgaq5YP8VAnLtxDvwK3jumnZa4s3WtG8gWMIOQn&#10;nDKPtu9qklv4okH/UXAZOAij0KebYysfDpMF6fwnK545n5yFTnjYCPJrGr2yh6E/5ndgaX3yBG5u&#10;0XvAPROGLCFiKbwljOXF+YU2F0dMa+dH6G3be+0Um0BHjjitXFSv9jnSio45+YQBEzOx5Uk6NHQE&#10;qI9Z6kjZp/4qTck5woMZo3q3NqEOKx2/Y9pFBq/62dmRp+Cieqa4qh0Re0mkpgl5dfok3HmuOqwB&#10;FfFd+Wn2rvaAcIUsub/6m+QESxyfn9JWQ/d07wVXRczEZqyjlwxy9QHpRrpVB5hG9hvYVHd0DGaZ&#10;TlqClsMAjk5cV0fJn9Ur4+jiGvukA1Znt3NlmWGDNWa66kg5PzNZEKJhXAZ7Lbs7Y3mdlaU2bUBs&#10;xgzUOY5Znl1JdVPYZiZTGHxxlXzsOPQvV+G4Ekwb85i29+MkZbzoKMLA1bDqawsLK4GXZdFurCoA&#10;fQ3CR91sOLwAGEjzwsNyKOPozNPQlEEb6Sn7xZgQBF0YvttjPBfQQm9+uQ1NzkO8liRTZgCq/P//&#10;+9XJpI7ngu551Xn5nFnj9FX8MNFs3ODVNHQ6noCtK+5OTTQDT8DYrLqxD5hkHJ4Db8EZlIvQtAEc&#10;zxnUcaWg+3MJv3PmAkhVPziEpfhr36xA4l5N0WugK1oEdpdZbXN+cpLyQqhb8C3ojj5q+ws79+01&#10;32AM2Ma/wLx1m7dLSzriXHW1vbONvbQfOyiOUQ5x2b0D1AO6DGZ5h6XrtFvcE0u7p+QvzxFwoTPp&#10;jY/+Tv/1DdGNOMqWlmoPFOlZelMm6Dj28CXNqVPH1oB3KGfimKYt6W4OvuqKC535+jTUH82eN2gV&#10;fvj/8Vcv30t2YgM5xunJBI4tLSneu+JAP5U0IrxNFlDvzt4tz562h48ept/aoOraTFf4kdf6uunz&#10;pfhRgIO8QVmhQ9kgpPqMcJTvnnNkTmnLc8IvvAT6Ld2n9OjypwEP4edz6L7yVrtRXmDAxj4laAPf&#10;8vmdo1seYRveYxsffFd89rp6AX1oM/Yrp9yHtlbbVGDbZ0Z34qjnCz/6wOeuj36W7yk35JX7+/sJ&#10;1uxiC29sbOTwnHjmPOWI7YLM47NVK9T5tZF8ifs+23f7qbPz4cMH7dGjRwVT4DMt75yD1um/fb/A&#10;xnF7Adsz2F0v50WZpdxUh659Q9WPtSXm55bb2upjbKLHfF6Bn02Bb/oV9E3og7MEk7oeuKefR5uO&#10;Mdqm/RBG9tFD+PiKk58+O1/6MwuP/6WuGh3PtrQLDVr47rW5h/O53ufwKqTlVXqUctq20hfuKVko&#10;3JVTNa+2rR3qfijuDyrcXYVg4oL3qtfFNycvgMfqMBb3pWfhatktaTNP7Y8rz2ae1c+UtVkZwTiU&#10;NeqOOvWl78AnOm7RrE5v9RDLix4e7GPzaev5O2MA4XSCK+OixDIWubarbV0gkJUN4mt/bCYo+65N&#10;YLk0VwtqI1ou1eTa6diKlo0tmrY0qN+lF/mWq+eAMjzaJPFaiaOsl8cpaxJE5fnSR9nswJF+ad+U&#10;buVigepP5tA54a/sxNKHhRFAAzcMrIpjBgbpGzJdW8jEawPD7p9i8CV+Xfrhe/fZuVZ/SGAWuvZQ&#10;FS3f8V0SK91GQAkwC/2vPniYCivCwFK47j8nbW3v7LT36xvZX9ZAVXgwcyW9proHffYzb5mTD3gp&#10;/sEjxd3OV60MlO4c8+VFJYZW4MNkklpBp77k3HSBL3m/wTMaQs4jH9EXLTW7t7MffnC4f8h3E0QP&#10;EmBSL7k8v26b8AsTy3e3d5IAYtBH/iWfd1VO8IZmjxijq23Pzg1KWs1DW1Td1tU2bo9gkBBe359f&#10;cWV1dSV8RPmhfPNQf1S3ctW0Pj7hL565GtqtGS7Q11yZWbQmD/V5BolOsQ1cZaNsEw8KluJQR9/K&#10;Rmmk4CdvRw5AZ8oxX+LJLDJmdW0tsvGjj55l1U20l//p63/3tSVW3OBOhfYv/+aX7fff/C5Gpw4v&#10;S6K5okFitDTV4sJae/TgaXvw4ElWNzx9+nH77PMv22cYS8+ePofZIcAWV1rVdlVhQznReJe4AKzO&#10;l0MmJko/596/f9/+7u//vr148W2Wia9vvM9ScYFycGC0bQuGe0Q7EIQMEiCp5KukiFAKII0VQeLS&#10;3CzfHh2G2VgrFaTpqZgCFM4l+4j7wrOZACOoRucUwjqJtnbcHwHExwa7uRXBCoAiWhBaRAbI5TSt&#10;V52vYICMRAJzEmOgep2w5XDSRGgRmK/AQiEhkdsTDgi6mLoMt4ThDw4dJhGGKAFEYWVsfu+eGQbG&#10;ZwMgoy5dRyHQGAvC8OfyPuttu3JmVIMvzEPi7+UeszC9x3J2LlHTye++L9lXor+s3zmsrIJiRDQR&#10;BlbPr8ywEHf6XchtnxK8yCAdpbDsGzR9JcTnVnABoxSYmW2osxUgh5HvWI8cwtUQXVxchbCewYge&#10;gWPWMFWYjiaAKG6a4aSxPDKkQjkLU5tFWXXjXQODe+mLhwSrgqYm64qVbjVBCRX3bGkJ1PQmR8AP&#10;V9jocOadz+7NMTUzhmGpIQPzXUR5W+ZZsz1wTUew7QsvDG0YuuPWMKp5cxlnGWSuzJlGOZxw4230&#10;9ZHRO/qP8soz3INp1H0X+k7xKgtYmV0GZgasj884outzeO7uTmcL51Rm+wptFAhgGkOSz1EoIfvj&#10;E5fAnkfxMDp8Dwzm5qfTp4kpnd0oR+POD20DFx2Xn3zyEYzjCcO5C/Mz0OoyyypDpAOI9htKJYrN&#10;gE54s8u0CDwHThpM8YBF0XfvMUPIDBbwiXeDK4MqRgZqdEhaAgQlysDcyYmZ/hwn1+0SurQ2eJbh&#10;R6ipSJYD20i1QZ97n3/NmAcxwDHW5udXE7z46Ve/aJ88/xTeMIQBD2/ZMUN3E+PqFDhgdJxZHqyW&#10;NJpdr/DXYFCQmZ2qEunYVXLyPBk5fFO+JFNPwEaSZ847YSed++4P0pZwC+wQsEb/FSa+VIw6ZVeh&#10;4kte4TlfthHFjfeOH2ls130qSq4UG8OQWMzqms8++6w9//jT0EpWOoFk4+NuFKlB5bLwvXZ0ssN8&#10;D7X5JekNY2EEoTt2ybgNvsjzDYgVzxwGj8RF4VJ7gTgP3Xvx2DhmuMaylMV7zVQTj5hffve30RH6&#10;rZC/17Esn5CX1Jy7d437bhweSveWPzvg3UCN9XfpM+d3s8LD0pG3GMvA99wA3iDjF580NnW0gg/J&#10;NpVP8mxgpFISOuiUE2CYVV7yae4EAIFzqVt+q3f/811D+Ifv/NF/v+eQt4EHjOTDue56hXmMDnBK&#10;vIrQ5ih+qTIGv0e59py4I+8r3lirAQ2eulrUjB/3+koWsLD1Nz6bVed+bSoZLhPXkePzEgChQbNH&#10;5lHg5Lvv3r4Nv3b8KuwaUK506U2Ot8ePH7ZHD9cSpATbwFuVemnCrBIDpCqsBtVUkk0ouOMziprw&#10;vwKG9z3mYwAFXCWscXAN83t/Cw7Dk50DeVL2ygmvvUV2XyLv+hlFPE8auwbHLSWjEWXmeILt9Fe8&#10;uDyHVoC1ckNDNJnP4LV19DW2PLTLXHUTPJCHIFsiRpkP70VSM+cc9EG8Fn9dRVMBRuU58zBklih8&#10;ZcRympYWAccT4KlrpT/nyglWIQst9uW9p5V0VQozj+S95LlH3dsd1Ya8wrtsp/vN1z3y13uL9sUR&#10;2/C8Cow8V9lpBiBHVthAQ5eDwKDKnZ2fOQdmExr0QslFl8u9OoPoX4I1vNfDbFNDHrhBk9UljVpH&#10;Q58YW/rnGL2XvnTGqv0tGJQD3pfnO90keo0yl6a8Tvzu6PAHWPxw1HkP2mHyura97wfnhXzJdqT9&#10;Mk6TnCLM+Utb0fPy2HrRXugeGql+Kg89Lzy42BvEN/Q+AzfuAZPyqiYfjC0gm9083ExejNkRdQ9l&#10;lmUvXZEzQl9pE55iu8Kmq22fpAtxS/Cqc/AYjXI3dx1jHK6mdRPpOGmca2HruT7OZAqEuX3lFZpw&#10;3ux3MK7+/xff+r+ZGXxNmzr+dBTJ/9UKe2NmEMIfGbM8KYGb1y+RPSc8q3j/CB11M1CvAZqyOFvu&#10;47xzRX8xdxNwEuY+kf8yX8GXur5mABjQpvd5vhDZeVK3LbnnSzvBWub3yFgDJa4QidGMvBceltE0&#10;O9/5ds5oFdqwLKSll05itD39+PM2M78MzHvtGn3iDp3gjjm6Qi/YPz1P0Gbz6Ljd0BcGU/22j/Wh&#10;3viaoI38gkN9y/dRfjCbnX+wMHgifMtsT3mYhqh7CM30phMcu6CfB6dX7YxOjU3OtdnltTa5sNQG&#10;e1PtBp6oxnbBPTfgzC38kYHmcEWNc3YBPzwFFuF94IaOcFc0jKoj08aYh6V+mcsEdMALwVo8g0O6&#10;68sWy99pHDu/Zs9bs1uHhautlBfuDXKMYczlcRzHeQOPVXeNo0x9izadHw1OTnRTmGuVV0LyiOeo&#10;31j+xNUq6pgmauhE9PMksmthdqpNcP2IgNaW4z1wBi/GNe6hT/GkW1nnu8ERHTzbG1sY75uMpVYp&#10;D9M39QntV2We/VNe2G/1bdvRmWyGZuTdufXfpQcPYGUX+CuaKx4c2TqBbo6+NMY8Gii0rI42UMp8&#10;oGeJs+r3XbKBfCX6qHYMbYSPASMNcRMldBCYpWnGprzNbG+zu8Vd9bfgP2OwLLPOgpXV5ba06D4j&#10;k5zD7kNGe28SiOi1eqM4529mhbpKwXlSN7WihKv2zXjVFhaeyg/HrmPIskcmRiTbPLyZsfPZzdC1&#10;Ac2q93rnVZtxDlt+eWm1La+utcWV5TaNjjk2PQ3cdaCiu4Gv4scwfNIKCNr9BmKkngTD+S2rxPhu&#10;8NFEUGnV8oJ36MfyWjfwd8WOWcLa5dptN9b7d++oi3No60bLIPzIMVsqUVoYZo6nzZCdQsfh2SMT&#10;0ymFdsqcnDJvZ8DZMmMz2I5u8G8QXhvIl/jz/8/Luez4U3eX50Af3j2jrHUFpbaSe+ZNoXtio0Dj&#10;qEvZ+P+Sw0oBwuFeXgYOGJwx3dI9uFQ+PC+XQQ1uqFct5Q/TuitzmHPa8Hn2pZN79sPVwL2+Do56&#10;AvuGjsGDK3S3M+jxAro3Y90ERrh5fADCeAQ4RuxzkwE+E/I6HUa91CRaHaryCqsGiO8rruAAP9VB&#10;vVZ5ZWLt9pb7euoQszzMVWis+AO6CLgqH+poy0RQ8UvnpLTjeHSMmSgsHtu+5yrAIASgU/EXPpsE&#10;H/GC8Sl77EP25gMOJkx0jjh5lz6dg/39OP+S2Oqc2RhHX6Lx5yzmVH2m0+PwEzfJNnHPZFFLDnmB&#10;vM2xSWeu5Ft78CDluR5n0330gmmuoz/SYDLYA4OS4eoDti1PlkfI1/S/TMEbkmlNf+Uf2n4mI8pf&#10;1P/dt0GdS13fcRmE0Yknz/D66Obw7kqwcSoNzFX2ttn83uNLx6ZJgp3T0nu0m+ND43m24/ya6W9/&#10;RQvnS7gUnqlz9WIDpG/wV+EZPsrv6r+lK9Z92jrd+JXVtmN/u+fLi7Slu/77bh898pnf4xCnP94X&#10;vQ2c6HRAXz7f+a79mCabJaHFvzyMrmxsrLc3b163rc0NfttIQrjz92G2pUfe3TNDPFU3Hhmx8sBi&#10;e7DGvD7+qK0sPwTm4KN7PKPjDQ0hD0f120jnlg5jjOBh7Dz6Gdgxfo96Tr3sq78ra71G+HCK6wpe&#10;leStJCp5nQOdQ7zxvg7OBePusN28pX1fXhudO3K6nqW88RmdXLIErGUdDYprBzoPViDxPjukDSo8&#10;xbWUQeQcTy/bkj44J9Ki8+N32xzs6+WxtfXBwAvtKo/Oe8biPILL4Rv0QTww4OsqM/vh+MJ/gIOB&#10;RHFRPqRcHOYZlgbrVtxUo/Xs4BjXyyvEEWlLOPubDnlluYkg8hVXuK66gnd1NfuqZ6UL4zLJaZD+&#10;XwNv6dfVEPFVCjvmUT6VCi/0U5mv3uQYhVnKg0GnmVvngkPZmXvpc3iUTnpg7suAkcHGh/AP+2cy&#10;zd7ebnRw4SH+e624YFvOl7DhgbKX4L+2vrQ9oc0vDOwLPN6EGedEfrq8upLx6uNWNrl/j8nDu+hC&#10;m9DK5tZO9jUTT0xWKxtdOSdd8/Q8kxH5GT3NOeNL3v2t8FS8YG7QbQxAu7eZwSgTT7pgh3zZduUR&#10;CfDlCYyD/wfRyZVNwrQ74geARwbmyHBlq6vNDc5ZqlK/mXTsdepkfnZFkkkm+oxdPbVv0Ibv9jjj&#10;YfyOU/5izEDckIZ/CM64Um8lCawmLiQRG/lYwVl4OrjowhJX/uzvuypoE5t6H9xAXjBufQPqsupk&#10;JpSbeCKaxtYUp51NaEA7L7hNX5io8HZ9a/Lt4LL9VHcxUYjxGqSTDm3h6ZMn7Q9/0d/j5n/4d3/+&#10;Nc0Fkir1f/lXf9F+85vfBgCyb50iLj19+OhpnOYys2dPP2lPn32CwPq4PXryrC2vPGhT0+71YNYG&#10;CjPKnsLNzIuDZCmIHEwEwBVB199b6/s4q2m+//679rvf/qa9ffs6310mvn9gZpSO4QOI2tU2JbwE&#10;hEisEaWSocGpQBa/GC+/AySQL7V+AaaHiqt7loygECM+wwhFtk65d7m1ROYGy0fHKJTHTtA9CqZM&#10;rpA4zIQjxijA5R8vSZRf85k5YEKsderEidiJsDoRPLNj0plE2qwoePXjx4fjyavfZpgtfbMdj2IC&#10;JRQ7YedRhhQKnEa5iiGElsgwh8Sug0tCV9jGKOIBEYAojBKoBs4kBqD3SAyigxmO0myVpNKJBjIq&#10;QIR5Xzi4mWcinTKu/jx4kwGdnFd5pD2RNA5KJ4lnO4+OQ8bIpyikUaz47CUu2dS42N3ZT2TYjZRn&#10;wcHnH33Snn/yKQzvMczPjJ9pFPgZ5rtKcV3T19//7jtw7IAxAHvmZA982nz/uu3sbNAPDRL6ymGA&#10;JaXJDILwuQ3yPoiZ3w/aTE0Nt5lZDAQOgzWutulNgjM9DQeUI48xCG5E0jVKbxksmeIWhL0NLh0C&#10;IxQw4B3YR2EdhE6sxwqzmJ/Jyp3xHjQ2poPwjuf6O0rjrCUzwF9L/E1ppDg/BiLB5VFXCEmXGnzi&#10;scLgmvG4pM5zjYN+eR0KvVni0oMGXzGiccaqA3UoAaex8QHGOtLm5yfaKJ8HBg1cgMMDbv7H52wA&#10;OYgQWOD+ERSgzWxa984VI1t7ERY3l3dxEN6iExk9v8TwszzZxYVOAebhXkXLjKIh5sCMQAWDDpdB&#10;FAbxA4TXuZKAjUJSJuvSWyP4GHrQ5vEJ17nHwIR7Yc0xvspiBL0jcFI+D2XW57R7VwAB81GDd64i&#10;eNQ+fv6T9tVPftFWMUBPzg7b+/W37c3bl21vfz044Gqbk9ND2hMPpHVpzaCzq5ROMGAOi5nK9PlL&#10;fVFpiKN4gU6NymaSlhMoYO6lT+nRzB5pRFpQUVaxlz797YNQg4b93TakDwNB/uY1nTLWXe+c6hQo&#10;Yevc9qKMfPHF5+1nP/+D1DRdhS9bqk7j2hVMOrldVn0MT33//hV9OKKP4M4ofb4/gmROwKMLcBKg&#10;ilcoTLatgu9YfJ4Omi5IpYEgn9cYM1AuH41BokKBcWHGmL+bdWm2p8+Wf8qrZDOnpyqBjtlkZZT6&#10;kyqFZsDGjTBdbeMqG8ulub/N6el1OwUXrq/gE7cYvzquwSGwHngZuHHFDQKS9ofpj3juvMhnhFu9&#10;OOfne9/lz85mzubw//pc7/5XV/34d8bh/XWCbz7Da3RNcJrm8513BbXyK89HblkH9QdeX/c59ynd&#10;BTzNaOpBp2YymokT4xGlUyPMQO9sjEmUUAxKjdyHD9aylNe5oDmeyfiRLz5P3DTjSFxU4ZB2xSP5&#10;kgaUGx7Lv1xl8+TJI/jSLH2q/S4MdCfDEKPdhAud4qpartK4hbfe9UsG+H53q7Le4xm3WQF1eW4g&#10;Xr3a5Afxx3flVwNXxB3xCdq6Pgs/VkYqV+yzhwGGbJQN7uk4En+TQQ50LWsmnVd2tfATdgYKXdI/&#10;5RX0RwkHboDGGsnKHeHs6h4z5LKHDc+vMn86KKX1Ov8hcIM86AI3BrHrueVQ1LwKHjAm+YT0KO77&#10;nS7xfOmcMWmrcyToQv9zn3AQdfpHJi0Ho+OHOLoiFzkLjsWpxr2+B4fEsHt5nPwUuFzLVwbhuwaX&#10;oauLgQTTLqCXizMVX2sCG3TWEKB9eHGcbWlHGNpn2uWzbevasd/OsWPkh/Sz0z0co+e9J3jMe81D&#10;waPuce77Ok3/t+JxxR/kWd31dY9P8b8f2umfzks87oI1XTs/8N561o28UeWh/7KNH3Q1voen9/sh&#10;LwK3fDl+6ZkL+AY8eHf1qJtAu1rUzMqRUTeRXm4T05YaWILWMGYHxoERvLmZbFCyqxIV5AbMh3zI&#10;8QfvxCEzzkws0hlqwEf5dxfDS6VHwy/zIW3x7nxnNVT6VzihDNEIKhgXnOpzdyZn870GTlu8q5b5&#10;6gLXjlf+7LPjcAfuu7vb7d3bN+DOGf1wRTY8lHs1CtOiqlKHC/znKhR5BT33KXVwrlYGC2fu87P3&#10;5mb5HPcFx51vccOeOS+Oq3Tt6Mbwp1vhAROJHGWuai+VPu4CC/HTIM4pRt2BWZtHJl/coh9MtQdP&#10;nrfe9FwcuKgXCeBYkszAzTb87P0+8uXkuMG+eGSNz7GlY/Uv351Jx2VgTdeFs+1muTqPdZDqTL5F&#10;Vkfn5x7loysTxuB5rhw95eEnV8CFZ0/NL7fp5bU2MjnXLunXMXzp0ExAxncHP7Nc2j3HHWNUE3aV&#10;1CU4falzncYNprgPziRGpiWgdFp7uMLAxDMzZOVBjqFwhjaiYxjsvksWd2Vx2l8NZQxb7L3r/v5o&#10;9vUMfWuU9mYXFhPwd0XjOHgSRyv4GGMa3uYzOttDm8vAikEK9R+dpNp7zu088iR1wTlmsxcg8IH+&#10;ZzDu3X/DVVW3tGEpLGWgOoUZsa7OM4CgA8LEQY13y6nsbJtss4d+rT0JjhqwR/fQCW45N1clmXQm&#10;favnWu7QlTbuMejhKlTxaYQ5cgxirbCWTi/h164k0h4y8OD9zmXPVRM6D3QWMNf2U57PZYGbmbZl&#10;u/ASCfLBpDZlCXSvk3dhIZn5JtVokwo3a7LrWHbvDOW8Nmr2KYRPKOunkPXKG2nH/klbrl7SYaaj&#10;vBw8FwUz7tcJYdKgcl2b2+tMvizeiA5t0lAc8Ja80mbTyVDBQcftZ22urLLpJ2r2mIuFheW2uvag&#10;rTx42BZ0dM3NtxH6NgAvlk+p45+DO+fo/bJf5Zclt6VReVkFdcRN9TGDfy2ZssfAU8eEWcuujh7j&#10;WdPYdM6/9qpBhlszV3XqnTDfWYUHviFQhb+2u74GV6qMT0wjJEYT6LgHJ04Z0+Ep91qDDNqasDTh&#10;/EoC8AbYO67Un6r/ysuJDIp8eJfXRk7+6De/dm1IU/ImS8ONoocMo4/JNUDHrKoxaANCBhYAo/BO&#10;GKmIABfpG/LiWnTi4KJakfArWWL79rr225L/CFeD8egwMCPfU4EEXfPiFNww4eb0pJ0x59fA27KO&#10;6qyavMmCh6bl/QAafQdejx50A3xNTtPeObak8/5uc++J+F8YrHuNPUTXTPCR72aIW6lhX6ejZXjB&#10;Of0g3eqNlBsF/gYHlT06gw3OjAAbcVUclW/oPF1aXmqr2C/uyRBHFQAuHlP+hXL0uzrAkroGX2Hs&#10;zEUcgf25EIejLwE/bShpIXYb91WiFRfWv3xWhHmvU5rPtsdX6VbdMFnj0JX6q/zFwJT+DFe1u43A&#10;AvTs3mszjEm93ZV/8ohjHXzARX4YnPGZ9NPVCHHgMhfi71zfmSzOy7u1C+VX+leiV8LHdAars8SR&#10;Ll8ANgZ81H2Eq07fsjHzGPqubwAdO/qG9rB+vTP4337KEHUVHrzBbHjb9nnOmc+yf4Er8wIYkrwA&#10;EnKdvrQe8C19zLYL5hWw8Ll8/fBKfwCu7Tgndc7EPP0KUCDXe6iHiIc63Yu+vE59uXQ63x1XVnJE&#10;ByxbwlfXDw+vff36dZIGdPCaGPn99y/aixffIzO2E7QXd+ITg5JUPeh22ldeqnupW1ne1O0d1tYe&#10;pmKQJQXde1edWFnnimVt6mzTICljJ9/dG8AQ7+UBtqOeI7XaT2FZOBU7gIakW+29OLuRifFV8g4J&#10;8+Iax+91GSYd/QDZzgYQtjXXOdSrcnHxqPLTle5twqZ4bDUG34VVKrfcIB+u+7QlzYOzCWo5J1wr&#10;TXY47YqF4DS64cHxYQJg0lTwlDnQt+WKPWVd7TVa8lFqctx+6pz8zp16uMNKGTxwt/wg8gjhiy7B&#10;HcVD9KVU0C4H5/WfxjcDnAWCz/clLYgDsbH4Z2LyIX3V0S889ZeY/GgwQXk5PdNfiYMtPcO7K4L1&#10;O17El9kPwvXhaABJvBVOBm6kN+dSnpHEB474pemX/TfZSBs1NgrnnLGsymY8ynjLv7p6wnf1snfv&#10;3rZXr162na0N2tWPh52UNrRVDB451HAvxq0eD5w4lAPhY/zZX8v9uVpHmLhX2Bx6nPobXQ0P2N7Z&#10;bRtbW21jgwN+vbsPTSgb+Isfift8jv0VdzJfgad41+FhHf4Wn67zJi5zr7zpAfJB3VEfkLqWcyIv&#10;VgfxPudNWaAMwtTOqmn5TpX3BZY0n61IoEXhqdmv7imNOl5xTN+0SdqO2UCPNoB4HP8beHMGvp6L&#10;UzxrDP5deC+vK/vVwKQ6lnqZSa1z8wvpt/u6CXPHVQHDgruyTH1Ln8jx0X7b3FyHl24FR12Z6cop&#10;k2vFgfjp9PeAt9nWBZ4lD+1oOolS+hiBhpWM5OXSTxZUMM6snGJctlP79+inOU8pta++/LL90c9/&#10;UYGb/8fX/8vXAT4YcYGy89e/+qv2+29+DwBoHAAvLa+2z3/yVfvZz/6wffXVH7TnH3/eFmVoM4sI&#10;EgSWG8arCAPoGzvohIAEZi/tItDdR8JAjB21466esdawAzHjVuXX5+tEOj4+4LkIIZhg/XbKVLss&#10;H0S2zJmILNODZl1yD0yDRjw8DEfDNsQCkUqoyY7lpzwLormgbTl2DAiYk5lQBnoSYEKR3t51I/Fz&#10;DACeGiNcwmDy0ryII5P0efVU+x0OxKFyk9JNlrG61/FT90ndQIW+dsIK+ICY5UDQ0PJeiV8iKMZW&#10;0XeFpePpC9YgdylEMg4ZSZc5IZGVMgfcjV6aaQNDELGSwcn9KkBulqRyEOSFoYvIbloo8jzs1wed&#10;sjyASrEKl4YasCkiLiMgjEwCoZ1SrPoZH8wtlzEeHe5mxLuxZikVFfgp4i3hpUEmcqpgGVziPmBN&#10;N6O4ZPMojiMMcp2G4tnnn3/ZfvLlV+3x46dBdA1IhaR7oPiS+WgM/ae/+VV79eIFiuRGe/f2RXv3&#10;5vu2vv4S5fI998g8FVAnwJUnjjB3AyiAA47tPA67rK6ZGoHxjWNsWhLNkjyW4VKZYw65pg2YtVE4&#10;enZmAHKDZ7xpb9+9gim+bTu7O5kb8TOZfwg1YWggUjhm5UL2UzDAh2AalqHfwmRQpiYHOCD4iZHK&#10;spvpIVwM3ni4oVwFkcbHxRMZzDltX9BH92tAOE2OMIcKa7MlESLQjHRTB8KAc5Z/c/WQZHs/QD+H&#10;LqAv5uMGJf/uhHMwQuB0fXNKf6+4RyenGUcHCbSqDL1/tw6t1EZ+hxxHRxjOR2ftlM8e+/vHXM/3&#10;M4MUGIiXZhPBAE8wPI/7ZZb4fHBgtgc4fYVSh/F3jiF4yfWWCchKjKZgRnEaQBEdn2+T0yuM031l&#10;zAKV5supp4KigjU8qILCdRPL4Phs641jNC88ah9/9BNw/Im8sX3/4pv24uV3zNnrdni0A+wVDgrn&#10;k9CoNKcwisELHqr0WpdXvFbomCVhADiOQua4o0nxXFqzPwoLeZCZJLajYIxTCjpWYdEQsT2vj1IC&#10;rUuX0obt2Q/b8T330L405zXyuB+CgfIS+DTK5meffZEamD/96c/b0yfPUEwWo2jq1DawaRsGxr/5&#10;9nftm2/+GXgfQwTuNcIcj1se7QpcvOSQ5nX4yPOAK7xdx1mMPcZRQt7vGmZjeYZGmvSogq9Q1fGh&#10;8epqLBXeOBCBl+O9Yq7Pzu/Al2vge5PVAAZptrb3c+xuH7S9A2tzX6HYCQ+dUJVpbWBvEFwYVEHM&#10;0nV5pXCq5yv84aZtaBSFyZVo8NTwL47wJ0g+7+E54pjSo5RCeb3/q6yE76uZccGPV9f48up85j/f&#10;VYTrnjRa9/W/u6omwUCv7ffFV6eA6XiR/1rqbAaF0vIuZuT4roJZn1GkUYQ0mA3EJENkdr49evSw&#10;PXn0KBku2dAbZVpDpNrXUISXoeSYibK/d8B8yyvsQ8msSZSN5dWl9vDhagJEt7dXyGz3w1lvu/Aw&#10;+a/1YV2CbEaamVQ6p6sklwGbIcZmMIc5bqMJFJyeKAuQa1kVEmHJ/AMxZeiQCrSKk7it0osByRwB&#10;hsxdjJ4Pzmmd/Aasrf2rQVAGmk5vV3gpu4SkipzG1cy0y5lnMKgsJWNtc1dw3SaYL8wHhpCRPNPn&#10;jozepx9dmT8zhiw3KT8dSADfDCTL4riKzetKDkcu88yaQ+5hUiOj4av+7ncVvpKNFewCHaHfksEJ&#10;IHkn1wkP38WLPjLyEgae6zASMPaVuUxZ8FD4MA83OocN3GD0Qh+IV+YJ2QudnDMPBm7OzzXs7zhf&#10;/WAkmUMdTD5LZRh2k2c4v7btUefoGN0K7NJfdZc66lV9Dm1xQ3ddd86X30uHKR7dGdllfNd1H+7/&#10;L9rw1T2vu892ftwPD1+lk6gM009g56vaUefiLNfF4Rq+XvxSfhuYco/OxYKHOOU8OqfimSVjwKkJ&#10;FPMpM2qXMWYXaUMHRpW6uesnJWSFFzivs85ZlufZl8AuzzZoU8EmjQUDkvZhyn07dHAxp71RN+Ye&#10;517pqZN99EcjRp2R89KG89ZhjP325di7P7/5L9cwfjeylv/Vr/SFPk2i58l3rI8tqA729trG+/fo&#10;iKcMCnugz9MCJO51VPIsD7CGhp0vnSAarcLeuaujAmTORRl+4Tlcr/MlRrvznvttR9ziPL+J9zrr&#10;DWLdZz6BrHJH+TLSa4PImkE+3wGLq+u7lPU6ODpB30JmwN90hM4iB7VPRoGrOfon6BODyKOhsYl2&#10;xoRtHhy0dca6jX58a1/SA//UvQuazmLG073TT88JN52ko/TVfYmMyrqvhfjn2OS1EzzHVcc6Xt3f&#10;+Bbe1ZvDkF1AH0GPvWE8J/CDI/TeE53nzP0dc3DDHDli3ZEJ2ign1fmVmeI07Y/a/gzGpfNm0K0v&#10;Yy2nGaNUOHKtGXw6v9X3DdyoA/quHIodw9zopHWur92jB/lwfm360RDwW4qT3mxUg5bagOKRGf+1&#10;Gbp8cih6kTquNOU8ajjr8N0/2I+e4coZEwpSwgvZYhKHL7nMGPffcI2O+7urC/C/+IOyUAelzpaD&#10;/cM4rC+FE8a5uqRzncQN0EZnv/CwrNw5+HKksxlDNwH/8JpxJnYo9estlyG+mBWcgBf6EIAAcw2e&#10;Mjb1K3AjZd/sH/hSZTgn2/jwOLDid/pgACmrmLisVh16vTQBTIV9aLycFV3Gr+NZXVlKZr7y2qQ2&#10;s143t7aB+zXyCvsC+a5+rj2pzuJcaieUTlmOXDOiU2JoZxs7tUrs+pxyjMn3L+O0NKv2GFiIy1KZ&#10;9pWJb+5v6buJeMrFJLiEQcDvGYsBwuwxCJykdgNi0+iPi+DB0uoan+eyukU8dS8m98664h5hazlr&#10;a8pLMa780lmvDyD8i+tBmHyXrzqnZs+ecp8ZtcLbdnWwJJgM7MehkVEGcH2BDnh00M4P99sdny3h&#10;qOMjk8Z9Kb9GX2kcnBhskHpD3LWDY2yS04s2OIotMDXbJtANRnvTwFb9BcBIT2nhv/4qOcTv/icU&#10;Ayf/y4f+b36q7/VSlwAnGcMwc+q4AU8OuYcwSJAGuMExA4fIHb7bHx1U2rQGa91U2d9RdcEx5imO&#10;ILiZARbatffyploV6QyCk9DfnY7Ys5N2dLCT4M0VNvg1h3sJuIIJ9QvYMTbelU36UCxjDNrSoKvy&#10;TJTaa4f7HHu7edeXYIm6lWWdW67sRreirTiy3HPw2H2QuB77SJgk0M8hnmsDuFrF4KTBjbmFhTaL&#10;7qpdFH2cx+pIXVxcTJkaV63oUJOGxHkDzQZALJ11Bq+qkjfy2xuuod/qbtEloEXai39BnY9r1MGu&#10;zvU7wFFDqzzNeQ3s5On0k1OZxpwDJukTWAv9qWPqfFS/lC/sHxkAstqCjjlmUBrlTztQO8wEYT+f&#10;Mw8GCLTvtD2Ua7FP8+5KAOaWvmm/CQudx9qK8hX5qQnT6mOFe3bZZMy+c5y+RA+iLWHX+WB0WMoz&#10;nNMc0ijX2Ibjd44O4BcG4exX8abBlJQy4Usno88vGAkLnu0DeLbvntbeEr9ledGlaN85qvkAw6Vz&#10;Xn72ZV891HdKztdv9td746xkLDp7hY/t2F/b8fmO2/YTWOEvtr6/0W+v6+DqOa9zbuSP/xth/8Fm&#10;WZKkh5keWuuIjEhRmVXV1XqGg+Fiyd1nfxZ3CRJYTOPZvwaCIARH9rTu6qpKHRlay4z9XvN7qgog&#10;QN7Ik/fec8/x425u2szNBesEbfBCZdhsTi+YJuBGt0Br/tiNlSRDt87njDBt2etzufay4MyVea/9&#10;WgFQvLbronR9c89+uX9Q+vYqB9kQOKRfFWTKuDte9rEP/eQnI3+1Y9Va7cGT+fcdXI27+9I6TCtB&#10;poM27Tk6jIY56Lrs8JkOULNXL9exlyT6wTO0yFmcjgbPrPbs/gp4VAGLfHaPuZFsCceNm6zZC2zJ&#10;FgdYQwwy3YoFDm/zWCssQvMqJmi3aCrtBeSBdT+XDzk6UkkicU058XNN+afALefgKPmGVvuql8xT&#10;7hG46deHBsAicwEmwwp1LxgjyPRu930lGKsaoS0r4Gs1XMaKjt0Dr+wFpxzcQeQMXqN8Y5ClAzwv&#10;fQcjK8Hhaa0y8qjRXHk+vwhasjdf0Wo+s78z1XW/JBm24XzmYyv87lF0AngkWeqrr/5UNrcSwXQB&#10;pSjpHtqqhMHSK7zTO/t8e5GFwyoTK5DZ6/Bf92trhjwf7kpYMW+CNcqjOd6/V/ryuOix41QZ4YV/&#10;BUXn6jwYoBE8yXz6aUSb4cP0eLgH3/FuySno3vV4jQpb+I9gqhffUa8kEz0+vBovRDd4XlpO25n/&#10;9Nu8lNWhP/mJTmdPvUGGCKhLTKnSbzngqXFY6TuWvkzHvloIzq+sroeW7Y9pH6HFOqyi9L2S55d8&#10;ty/5evqtcg16EAji42U/dl2MP1sZaUnPB9HByMqZCsL1hBy0TE7TUSrok0molTSZsx43AE8j7G0K&#10;mptngX97eKp+QF6gXqsv6UL87Oyyo8hiq7P+7//0n7Y//8lPIu/z+n//1T//RTGJDJpy+h/++t+3&#10;L4NINry0PH1jc6t9/vmP2pMnz9v6pozDDDBGkWX6FC6b6d3nXorcWIj2Y94vMuj9w7325s3LMM/X&#10;7eL8NBMlG+Gi7X4I0uRQooRDBBJATghBGNvsfW6BU7Yje+a57vV7MQDKLYPRbKbf+VeCxRLOmnx4&#10;ZgL1KUhl6VsxQupS7i+GGWaJUKtubBRImyS+f7/X3r7dax/2zkLgeWiUPI0V8gJ4/uu43RmjfnSi&#10;7QZobeKX8al5TYAzUIfJCheoayA4R35FfiMUTLbWTBDhor/dsDLe3GvQOVvRRAyjiOW+kFQABnIV&#10;M0wbAjHLS0EASnO+M5g+/+zTOtTJkx1zcnxUbSEszmdE8/7d20KiH/3oh7UnBuWJAMAMCECELQDQ&#10;lQbKN5zsjhLP79HpgfD6UXW01WsOQWnH5po9eCPw1ANQ2pXdRfFX2mpyvDuBCaLKwLFJ4aOd9uTp&#10;J7W51j/5b/6yPX/xaXBhuh3EOLQkloJ0nftlihOycAl8lNf73W9+3b788tftzes/hNBexqjcz295&#10;5vVpmPNh4VUelTnCoBmkNqq6a0vLatdG0cz72rrl21H+5ydzPcFBgMeAyzyLgnKUqo355s2r4Pn7&#10;drBvhZjlvzKJMteBMQWN5EX4H3Z3CxYYQTA2z/8YOopxV6tspvLcGJbzUQ5mY6TXapsYT0uEo+WH&#10;amKqW7uQ8VoGTdAThpYGBwbLYQQrs21tbTGwW6n35fR9YUmmToR33pdzX+3Nk+fNLHBexqifuY9h&#10;PZlzMr7OgoGXGSs8uwxt30Qhfcg4BA+uK8r85s3bcq5Tqr1OT2Ik5Tg7uQycj9rpEUXeBmJhcAey&#10;/2RJWc12FTo7y71HdVhVsZ/fz84tu+2ralxzdHwR3Mk8XTKkMU1lBSj6MwGjzew5zSaDe8HB4FKP&#10;xpv3XHtPmcucLT5q66vPgtdRwJafxOD4vL14/sOg5nj745dftv/t3/3b4k1n5zFMrk6DN1ES7tFY&#10;aLCCsUW0aTO4HGMWniq3UavR8iohlxczwDVoEK0SXl7wu5SO4GOn0eBY0bHgkLIq+u05nZ98/2Us&#10;Q3sUU6/hPu+uR4uMigrehMEvL69Wmcof//inoeMft51tmUKEgczuCMqpucLVX/3qH9u//V//Tftf&#10;/9d/3X7721+269vT4L/MuNvgwnUbn4qwCi4J2Hm2oOjYR5lAPZNGEEd7TEXLyntmeBRSR2j4PvMV&#10;EZs2o/TlOteQI5wiNrdksHcngoxae5HcBKfOQzuHmY8PhVeCgLI4A6LMJ8Mj4+dUKv5OAIYPxbhn&#10;RFQJjsxBOUlj7KM5cA1VBG/Tl8gQ8PTCZ4uX447hrcBeyle9ct5n54a/fCdB+q/dkCpeXvPlqXVB&#10;vQcKOUbn8rxeOigH2ZD+4P1wISP69j5KmOxacmB1damtK2nGkJMBJFgTxURZGRkbnIUMds4wWfLL&#10;UZBXwiNfPH/ePv/001y3EPqL0hYlSe1YmZUMU2P1mzqwVtxUaYrwaziuNMajR1vt8ZOd8IqV4Jby&#10;dLtVqlSg0vUU3ovgvXKZeBjHf+1FdNuPHrzJHFjhMjYThd34u+MLVBipcN+qFkfntRIxWp5P2RuL&#10;rFcCQgZhN2zno1eolc+5Zu8atdjn5+03MF84LxOZ8itLjQyT+UhmbUY3WVqMsbWwmt+XS87IQCoD&#10;OnMg+x95Rkzm+eFp9lyqlT9kbebMSps6Qrfjt+mrFTe5J+heJdJqVU6f765M1uQXzes3mZ2zZRjY&#10;S4KToRzsObrc7rhYeDSS7Y4ROuVVmJHv4IyO0BYepI1cEtzniOz7fzGObCwvI3MqR/gzOrmS0Xgf&#10;mTgK2OS4DZ9El93xLwg7CtykTWypnhGcqfGY4zzD936uH/qkr10vcY1rv3sN54Yj/9V7Ny45lRmV&#10;3cCia1BMtXuHD0bJ5XBBI8ZZ9+fldy98iM7mXRvDy3UDDKstPDP99LxqohrL+0ifElxjGJahG37B&#10;MOhOPEqddvO9SsP5LsBi5RtjdDWycb0tLG+3+aVHwduV3Btcx9sshQhNKNda/I5K7eFpu8qQpc/6&#10;J4mpXnkT8N4Of15esvcGHA6+h1erqb6a58wpszUpyzcwipzrJTwMhEHb8SIjqud0XMnH7/1frzyv&#10;npgTeCMYWBkLB6ul9Gl5cTm8Yb4MS5inpIxkFxvtW6lsGOgmiJD26KXpe84VD6SDy3iWoBR6DjdI&#10;I523cTTUSp0RKNJAukPfUX4U/D0w+JU+MlR0tOYjY9FntELO5fLKQpMswMF5G/wsR/EVQ7Rn7Fd5&#10;tFpJcBojfS/ifbJt7TyJLrXepueXaxXL0dlVVPnoDoH1WXTOvei0gjd7sUlKXOlOveXp3/sso7yO&#10;fO8rbowtvA3fhkvgStaEzzDMBZgWwrMWM5+z06MN0K3Yik6+ZL+dyOjbXHMSHeJcUCf3P3CaRae+&#10;D7AkvAkk0Qpu81yBEugl4YEhOh7GNUH/Dk5BB9fpHUd/n+2RwzG/z80qHyxgL1HtLrpAdCb6SMYB&#10;/mQPI/P6Vk35tJRng9X95Exb3Xrc1jYedcM48C5jMr/DYw6NXr6GDP8u47Zqs8c4V8rsLPAFP3Ls&#10;6dPH0VuXi3ZlPwp8sDmIwupPwc3eJQtF40X7+c2+PoIIxiy4otTUhaBCeJL9faYWlItbqjm9DpwE&#10;bPreGuEnoReb75aOMMWhynksq3a9bW6HhoMX6B222jfRCoeCdcBAn7Cp+tqaciqP20bex/wenLOy&#10;ptsx3XEDZ60c6Ctke0YnvYITAlzwJMEzcostZuNsxrcsV5nhu7sf6h7yi2ON/KvkQoG06Hr2E9mP&#10;HSMJTCmZ8+Arx4HVsGwJ/LIcbMFF9DIkF8mgNVccERxHNu49z4HUerJeL9XdVxdxINKlJF5G0JEL&#10;wQNBa/vHLK9vBh/ClzY3K1hzmXtOMjfjAhPB2dvghzJ+NxX0Cn1IrshvAooSeeiHcJjuhoaZiGB9&#10;Gdlovxb3CyoLwM0G32qFU/oyH7hNB18EIS5is1p1M3Z/E3UO38mzgoM2GrZKCmUGPSpIehXCsHJs&#10;36qi6JDKJc6rBDK7kPHFjsDf8c+MG133//5Lr+BZcBEch9cgv70GPE0X64VG2fUzgjaZ0zDv4GHG&#10;mgEH1J2G0Xva871W0AAGZppzWr3LuG4zMe5zvmg8z2RfK2k0Hn5rXyi0RWbaCypqIU08vweep0ft&#10;IvhxfrLfTg8/tNvzk/bx6rzd5zerbSbyPAd+lYeF9ug2AhSRddGFwPUCnpWeGPs2+KakIrtvI7rp&#10;Z5++aE+fPA6NSbLaK7+BcjE3V90Wlo1ulTgdDd4bBhq0cb99kHce75QvCT0AHAcem115Gr+tr28U&#10;fPkFlPvpzvfQQJX22SsHILsa8gL/RGBBL6Pzm8iamuCbl/nx3SxXQmtwta+8du9IV6nfzXM+5GJv&#10;dXc+gEXnbV1nga/6we+i7xzA5knCL1qt68xt2pHwjAZVVECjcEh/c3naze9pi5+NM7aSsqLbon16&#10;qsA33wm5k85Ve+4pfTHPhYP6RW9iY35rE+ZvqKYy4Oj3r+VbqtUNeQcDnSHL6N3aleBr32OD6v6u&#10;PNzLdXk+3l0BWYGbXNPlQQ9Q41l0fDoWOVTBn7zw824P8w3B+v5iE5T/KXyWXBDYBiN+Ii9zBWDu&#10;GQ4v15hL79ounTDtGyOcceiDd0Eb8NS/mmuwTL/0HQF+q+uS0d4zvgwynwXa+U1sRr+Y9vuePhXs&#10;Cs3htWRruhBYnofXHIXvnQUGkjN7suXQtz72PDP973gQshs5dc2T7Q7AgKN+NvaMtvXTeMwTHxH/&#10;YbWR+5VZ8io/ZE5/q5OnrXIM56S510YlXI98EGBCTnhWfi0aOj/jTB/tZWhVtHZyHed4JTTlOZJG&#10;ahVreIFEA5VveqnA4HV+Z/MYpznx0kft+/E2vJ1O74sggwR6n/ksq3JP2i4eljHBNXZCECd9R4fB&#10;obIJ2Kkfw+Oir+hTztNHa3UvHT99Lv0RMPIZb7VyUJBYtQ127nn4kuRxCSfnmUMrTg8iJw+CH1al&#10;ngQOVhIJbEj8MEb3pOE0m7kMj6JPGaPnd9qx6pr9FL4bGMN3+rTrBLLKJ0MGZj5hmCC3sai8YXuP&#10;uditAgT0MAGNr778svgpngMX2OJbmxu1Gmd5eSF4GB6xKGlzofsF8l6r1AITsKNv8IWSh0WPeHv6&#10;TpfhGytcyHmBKmO2Bw5fjAR5OAKOhavayvXmpl45Dy+A19whnHzN9fmYeaqqEhIK8hObypi0Y147&#10;LxsCqNFJ6IoZn+AW/aB0hOgZPckIH+f7ZS9JzIoeEnhnFCUD4VS4S+HlRK4z98V703crrC/In/Ag&#10;vLISZ+Bwrtt59rw9//SztmG/s0dbtZrTIUlAUmzxj5ozc9X5ryTb/gocQn9V2iyH+aNz0cmUSbMa&#10;VanBxQUJDZu1stwKTclQaLzbsnhXjwOomGJvPoEeslFpNfrx9tZ26YRrK6t1XsWr2qsp7+zkuegS&#10;ktjo1F988UX7p/+3f9p+mPeiuP/pX/3VL/rc9Fql/+4//rtybppwijtFROmzcZlHYW7kvs31JgL8&#10;8fzG6DDVN2EA12njOMDcPfjQ3r571fbev26HB+8DlNMgCcfQ+/bu3ZtSQG3sPpHBKpXCqUKBsMJA&#10;4MbnoEYY2GURdTGlkaliZQvlH3EhpuBt+uk8QOVcELAmO325CRB7HcYYlyEUiFXlezJZnBcyj9TS&#10;t+fH7u5BFOXjIIMoYjfEYSknF2TVB8TmHfNEu4XYgWJnKn0FhomDarUUcsSw+ibMYaCBmcwTSjVH&#10;nWh49TPMBXJgutU+hM15TJxgRJzOgQWm35l0QEAoVPs9Sq7+rCANRPnBDz5rf/Hf/Hn78z/7eZBj&#10;Owb5RZStdxUxLKfvzFQISvmBD+VAfP7J0xzPysjAoMyTQIPxCIw47LcAujXe6l8X3F4luNMnzGNY&#10;acN55ntlwqRNc+Sz80NtQg4FApSjgsNPpsMPPv+i/fzP/rz99Cc/az/80Y/b55993h4HwTHQ3fcf&#10;2h//+PtyNMj6cXCQUigJu52draYcz+nJQXDwqyD9hzzrJM+3JDDPzhxZEWWT/YXgm43/b2MUcC7A&#10;u6XlxYxzOrgok9u+NIRZxzvjsoLC8jwGnNUmgjXKD5ydc3h3g87qhqUlmxquhqHPh5YewqStTIki&#10;nLF3ZYRiqHTQeK3wWViy35IlzhGi04FIaINjUdBoLv2aSz9m83kx/bLiJnwn49DvyzC/+/R76tvA&#10;zXqOtTXL0gV45vObKH6+5/zqWr4r/7YykfOTgcNiGJuIc4zn2YeMe6ICV0HVerZVPJycgl6VSRRh&#10;Di8FWTlja/OvCAL7T5yeRoDI7AvzsXH8+YXSVrcRlDbYvS4ny8HBSWjtKELyJEIksLxieAsSipzf&#10;VeDmKHD12SqdoEeeJ3Mygu7c5mvqeFqt05fNw6EKruT5Z2ecApag29PmB21t+Unb2XrRdrY/a6sr&#10;m3nmYfvlP/6y/cM//F3uP0q76FWW5mVwRK1yjBv9MWTwOvxB2b9Rxg4+Ex6Dz3BwUgDNpVIilFG0&#10;2RXJrqD06wbaEKDt9OBFsDu6oxE9d7py4CuECn6FD6CZ7+7rz0LvfodrSlk+f/6ijtqUMwLQYTVS&#10;bUae++0l9r/8m3/d/vW//tftb/72P7Y3b78OJd9knqP0x5YSvLECbHwy/O/htpT6mZnFIFl44YNM&#10;BEIZXIwlR94rYKNklox/5e44Me33kN+whYvLu5p3G9kfj+b1+Ogih5VW16Gd4MaBTYNl6tqc3nzg&#10;MJSS7ghVEoccwoT7Ch8CNwI8Y/eqLBuOd4DOv3sKbmh6ajbGVOjWK1y7YNprznZF1+dS6vM5/5eS&#10;hVf7140459zs3EhRCY82v7klv2kbXw7M8rmUzjr6OfTNMYVvKB9BN5XtJItGWRSrXWQvbmysVS17&#10;2ReM2qUoZZVpg897fngagS4DPcNMvwW5M4Z0d2t9M/htE9aMNbgmG6faN/e5ljE2HfyCh4y8g8P9&#10;Wj4OZzc219uj7c3wh8XMlRKme6HL3czDYdFBKficYaEtTpnuQObwC87nsMKgVm9EVnovgy9yCU4P&#10;ewtw5vZkjOCsPbsEv8dui28shI8xvBkwNq8ETiu7ZmcEaGThBb8jEzhulYFheFC2lHikaHHEy4qU&#10;LbO2KgtnrS3McYDNBuZjFXCynL/4FdkanKATWkGDd9rThuyuzdcjp2vPm+C/Ptb7tIQSmYMyaT1v&#10;JJeLd2doNV7yOApo2oA9RfucGFECZbGfnYKhLOeug3j1ezgTGCDpQNoxP/lQvIAjosrNBBaFZUVr&#10;/Z2cRGPtfirzabVsjKSb8RhKSlWqGd+DNvhmrVp03EYvCjxq+Xnur3nMAQe6zhQdAp8ygnKC+L1Q&#10;vsZbOk4OPMxRNOMHLzAYfXau60GUVuPp54Z7h3bKOMw7WDmM3fV1rWP0HNeUYh0+NyjZju8/f3iv&#10;5+aowE3u8/S02vuRS4Z+0NtGJ3J9dJXCa/xGf6IdgHMTpAsOKtuztB4ZGT1tYb1Nz623yZmVgKiX&#10;SHNvup92JZvE6IBc4Ju2zJ++MjI4LDm8i0/lWVaG2sfBcn8BcSvE1lY3o7sJ5mwE11eCc4I3c8ER&#10;KyqtLDRutAYXOA2iQxQ6eZb3zsGMnSFU85Sxgi1spavZyDonws7M08c2k34IBDMQBFok9Xx4/z54&#10;ZNUegzT8K9cJxBgV3anvrwd8dJjbPNFek57ff+MEsBJlKrSSLqQPuRevzOfiDaGzTFFe4F5vNd/K&#10;uuAZBbPCjbSV3/ADY7D69iI4XSsuLqOHRW+3f4VNzmXbXQYeV5FxC+EFW9uPM09zbSLtKT12Fjq0&#10;UgeXPo3ednBy2j7Ezvnwfxq4AVlHxp2O4hEVPM9glLDwuTLLA88gQ+GthKk5e6KEf+Fd9q0YMyaO&#10;4xxW1pynrVN9zfXKo40FtyW69aCN99BlHlxzFkBxRgSxAsvwhcCGp/Y+fbLRtYz22kNJElDaswqo&#10;Sm1lQuYDT7prJZFFEONfPtOPq2JB2vFZeRc2zQQcCM+dW91qK+uCNoulb8g+rcoLaV9fOF7w0ypV&#10;FOQvOs1vZIWEpfMLpdeucl75o/m2GVuCraH/+FCVFYOHLO/MF3KcCd0oPYNW6dVH0ZHPogfYz0cZ&#10;uKnAVODtY+Bnbx8b0C+sbdQG9Pdp9yb4UUl7RceQTrUFNutS0a5yIavrGVfum4vBLjgR9Cm6tIE9&#10;nteDmz1gMb+4FF14p/Y42Ih8vUlfOFv1/SLj5jCAGcM+ADZwRp/4O7nJtgEbcwKfyS26lExPJWg4&#10;o2W+ctqsZhwyoTk92FJW1Qw2zfHJUb1zGHCK38RuGXG1kh+S6NANRwvZXs7zyB1w9ExZnPj6UA+e&#10;7VSlcgOfCj6li/Y8FGzoeyQJxkSWBXYzgZOSfGvbj9rK1labXVyulWBKkF1EV4Cb9GCrm2pVa+ZS&#10;cKJWnMRwqL1tR3zP3PQgRecivrvHKgZzBr+tUKGvCizVipJc/5A+X0ZXuTqL7RZBN0mXQJ9wn8M8&#10;uKgNDuXb6IjBxqL3uxDQ1Q3mMRX4bpbvIsI916IrMnRE9F6jt//Sa5AZJUNGL+f6+Y73pTuiUWMv&#10;nVRQldMpfQw+FN83Y/qdzht/ndFk7kEA5pNskP2tP+WYDX36XM6f8OKJ0On0+H2bCi8WtLKv1kNs&#10;Vqsi7QVWQZbj/XZzEVjZs/SWYlDLb/P5uk2mfffiqQ/BT/AtZ2P0p4Wl4Gd0MdBRpcMqPbzd5ssC&#10;9OxGyT1PHz+pModff6WKxTe9xv/RUXqPjoOPwXUrSemT7JMKbGZeF0ODki8f537le4Ac28Q7OLB6&#10;wNPG3KoBfKh9jh100b29D21/b6+p7MD5130kZAv9oM9Fzcegy+cdzWlTUg+ZIvOd8xjvGnS3mtPA&#10;QF/Io96Gdwf8ZE9KXOz2HnrxfPYW+8NceWbdFAhUECNt8zehRSXVTjMn3QfSHeg9YbUn9Qie0ZM5&#10;YBfSR3MuSUrQTFCcHC8bNP0c9Cv+k0rWTZsc+11HZy91/g/mxmHFER2MveKeekef+aw9rYXCCobz&#10;mR9yrHwS+Hn6UQ5hOO01en5fUT6dkbIB4XMH1jCuajff4XLBMveXvpXPnpuLv/3soM85nNNvL2Op&#10;ec3hpc1v+6xNczyaczqho+sK3TamJ1i5Ai5WhLi3VkGMcDE3QvHqf7df8hDn0rd6VpF5l43mmQzD&#10;01XR4RuohLPYHZq6vcVrw5svBNGPwm86zehbBVIyhqGN0vXZqjWNwRs6RMY+2PAqo5STPyDnJDbH&#10;fFnkgb585ycwJwN8c+R7x5MOb+PpVWw6vrH5y/GMrQSPwcPqDA71s+g/9LzcUf1FuwIenN5AIuhx&#10;mfk4v+yr3QTCOPzhdk+QMk597jh6Ex414KR3z6Gf4F/Dq/T94L9xVXJs+lOJQRkTvs4W1I8apnGm&#10;XeTlWdqhjwIi2oYjqjtJyq9pzE0PcAOsIxfZGHd5BnzxXS+shDMWgZqTHFbkCNL01SiHbTe85ts9&#10;kNK2oGAlC5KP+hX8q5VUkVd5UtGMuQpoO56ZU7ITboNN9bYfcNfqyEpaSm/Y22hdiUk8zvgWgrv2&#10;bfNM/gC+WM79qryR8z6vRr+12qQCAdElBInsI8je4BuRxKsvkFSyGPlIPplXOphgsiQL5x7AtvAU&#10;LdKDOn2WXC6oOtXlxMQEynYfXtf5rznCT+ELWJX8y/jMPx9p6YPRPQSVSp8PDFzjYNP7DrZs+x60&#10;yf2jIw+oPoRUUUzJVclL18HLXhL3MnMpaHNV5+wHaTx0EAjk+hefft4+/cEXZWvRheyxqFoJmjMa&#10;/IbeSgfGc48z93TibpvDa7ynj8+7FZ+Hhwft4OBD6bjzs1NtfU31k5XSr/EI5YfLlx864P+rVbKB&#10;n4AcnVyy6WzGB0eUx1ThSpUVAUJ0hL6OI+vsRVkJu7kW3UgCffH8Rfv5z39evvDikP/iF//qFwgE&#10;Qe1+eN/+7b/739rv//C7IJeMpwArhsZxGuJAu4zxdH51286ixFLkHgA0BHeb+08yWW/2d9s37960&#10;t7vKKO22i9ODdmET7CgV2n779lUm8rQUBU5zyMCRzjle2a8cbeMf86xO3Jw+GXc+53umEFADjeor&#10;51UuRv+5PkiWCysTIEhB6BkwImRoyIIthpE/RF1LuSFflHjXy2x8/26/HL8TMdpl+vesAlE0gQn3&#10;RXhlgooZT3WGOmxcFBJJ7zpzKWQP3DjpMFf99qhaGrUSw3LrUdve7mXJKGgcPb2EjfvyzPS9M0BE&#10;ppSSqHlHegQ2ODEGoVV9ywMYSOsxAmyqx1m/s71Vy/G2ZVXvbFdQ7quvvmxv37wKwXMYTOc5gkyC&#10;ZmkzRIfRL8wTiK1KYkFUjrWnz562rUcb+RxDIc9E4J6PLZ2e9mWTJZzyKgYe3EFJ+t2PDssSkJGQ&#10;3wrkoCCn9+RU34eDE+zRo532ox/+uP30pz/71hFNAUNkMsL/mH79+je/qjqDhA/4/d3f/037zW/+&#10;IQJmL2ObbD/+0Wfts8+eRoHaD1HchQgoEp7Z54eC+ZOf/Kjgg6kQTJiOJXSYIngUnBmGgREnoA01&#10;a5VP3qt00MeJMHzLE82decs9MT5kzHLEbG48znxvho/EsFAG7DJzeg1HQLz/UeMJz4cxihzln0Ck&#10;nGReFYCcAGcCOEpn7QUhyJnz+Szj4/b2LN9vA58oM1buLArsKLHWAy72xJm2L85slPR577IvJmLI&#10;zrZHO4sVrHGsrs/Xsb650DYfyZAS3IkgWUGnmZ8qF0Rhyv1pZza0mqlKv6IgWBabYfTgQujXv8y9&#10;0mcM2tv7ifZhD44z1pRD+9gOrKo5D+PMNVba7B2oUX+RWyfbaa28iWJ0pTxEYBa99PZuPHB2nRV7&#10;3fl/dGRPoShP6kDmODg4bh/eh/neTcXgftZ+8Nmftcdbn7dHW8/b8mIM8DzL8lDLp2UvgvHYaAWA&#10;vakwckZw1RrPPHJuWn6q5Jv2w5JyD3wNXecd6dWKnwyewMZzutFuLrvC2HGfg7k7pgYlqxS80ITf&#10;u5O2n/PyPjipO431F/rCQ6zi0r7XdXgxRXRudj64/LhtbNg4WwYT4TMS1uHVHCJv3r5t//jLf2gv&#10;X70MrA9Cg/aymYgioCTgfNqVIcdR3QPoFLN2L2izENwda2enNivN+DIXNkXnsH94mMrzYxTnnMDO&#10;+AQHjPJwkgD6Cqu9vdO2v3+W+Tnr7/sRgAdX7ejgJvCVsZnH5P4ge/rdA+Yy2PGWYFDeQ7uBVWVl&#10;BOkKJoERZyT5wbhC0/hs58NRLENDk+EDmZL0FT66JXNRcBmO8BvzQ+EDzFzkusoYy4cyzPOD38yp&#10;TAiZiOSV/aI4KW00XptWU2jSBzxEDCLN1jn9IsuoH/PBq411myNuhPevRJnoQRv7Eq2tr5XB9BCj&#10;a0qn0wd7JzCiHYw9JXkqUymHJduMbG4Imd+WHG+ub7ZPnjytZf5W40yGn8rsU47mNvwKr98Pfzw6&#10;OSzc++yzT6vEmo1e4QSHUg+E9hrUlAiBG/CoACXHtqHgdZkfjuXpyMoqi5e5MRcUUzKR7MNr5mOU&#10;CNDMhRdNhwfRyfANgfHZOThMlo+U/SiUNkhGT7WaDj+pJfdRokvemfPwm3sGgkQHAXjPJI+V8BMI&#10;ms48ZZz7x8FBwdi0S4m6k82Xa/N8PMxKGqUAlTiQPEH/UDJE/5Rxs+9YHbnW6kcl1Twng09/yBDz&#10;GxzKYMjsjiM9U46TTYYjunv1kmJ+mN8CuKBVOdZzvfFwVLlfW5Rl7aFj+B7szfNC/5EpTYC06Avd&#10;MZatEg7fFMA+U/LAxsgcC7clY4bSaGBotY0DCuJnYAm++tqPjvNoAx+K9ZPn+975k77iIWWEpn/O&#10;D3zKy6eS6TkYufjhHRxN24OMR6/VVnCCUVHGQa7xXs9Ju50XBq/qmZFZmcdu1MYwyVHzH/i7f8AF&#10;4/hWj9CnHOXkMB79yme8QdILXqGP9U7/0N+MvUovhj8I2si+t4KMA3NxYS10pMyT0jCbMWoXA5r5&#10;dhvedh14XpNlgsmjeZJ0khvTl9BwwTDPRjN1VGdKZpSuk+tkoj9ELioBtjAXXrAU42JxPfO/HHpa&#10;Cp9fjEG2FF6+EjnO2KDcW5VmhfZ4O7LHR2h+WGWIx+Fi5osTvJxVgfuQaSczTj/K0M+7jEj8gHFg&#10;fyu6oCyy3bdvyikqWQe/mcr1M9F58TQlU4OpaTf0OA1vbjOWvnKtgtc5bwUdI6b22Iv4kPBCn+Hw&#10;cC53pQ26DXjgB4KykklWo5Otl4EqADaUMLGCT/lUztiAPPL/JFYifrJU5cOUW1IuTVDB/hvbj5+0&#10;xehwyoxxLnPGe5dkltvL2DuK0W7VzX4FbjredPTpeNRpAZRrFutQKojhpcSXvSTqtwA0VJk57ZmZ&#10;HApVGjTzwZGsLNLDdJ4bXL7NuYvM0UXw7jp9vYcDAZCyU8ZxX+8Zc46Ot+nDOHnaaeLb0hFINH3t&#10;vDB0njnkRJwNHBnyMvo4cznj8GHOV7rO1ZVVrNGvwj97JYDMRPRhjg2lhhjLc8uRRc8+bwurGxnx&#10;eOkMDGROJDgBj/A1Tnq4hg7hG6N2cBYVb8x3/evGPFkQgzVwyW25K+PKQc7ZN4ajiXxBy0p5HUaf&#10;U4fdfilKXaxsbNWqj/mVtb5yad3G+FttIefGYu98DD0Iyi1agTMte1yyR8YzmfHk3Oqa1SLKGy5V&#10;WcPD49Oi34kpSYPpVwUuQlt5R/e1Z84M3XejVgksx9C3PwijnDzUR44rODq/YCWooM14/WY/OPPh&#10;e/EluJN5YLfhOWiKPcdZRU6ApWQDPEtlidpXpII2x2WrgasENIEhctJckVUSLoYSPrJme/mjqw5j&#10;cxPc8VnShoQqgbJQYyEOMST5CM3Y52d751lwK9cGsdCJIJhs1bnl5bZMT4ktthS6zCS20+gRlxnf&#10;WD5flNNDMgJZHV6Yd8qWVSdWO6Vz0fuDFwUHfAD+OoLA5EgOiQnK3HHIlE7te3p6T8/i9DmOPhJY&#10;3F2fxxQK3grcpDWHF1xzj1Ud96EviaUzsb3sdzM7t1xBOntylH2fdgPB/OX5+b/zof4yR9/KkNHL&#10;d6/ht+H3QZZxdpb+WH1HnwL5gQWdJfNWsjVj7zpqvx/darb4TNEgOLiGrKTHopsCY67x8H7tZHTM&#10;mGBtNiO4uzxrl6Hnu9i8tQowz7h17vQov120sN62FD1zZT62R2j94/Vl+xjaFbSZSqP2lUrn8pkd&#10;yLaba5tbkT1ri5nDm9rTBi56Pufu8uJ8++IHn7fH0VEF3VWy+OU//H1sqLeVCMrfwRll9aY9nCR9&#10;wlHzCeZwbHlN4OZ5Wws+0XfgPvhwDrOllQyUVPbq1eta1WKFGWdmlb06C+/iXMv1358DZckIMjpH&#10;fYdfAJbhSUjg7FSFoDKrQ3/4NR7F0YiurPYDc5hQjsmMrdsBaSDPqfnLfJZDOLzcZHAAC0qat8If&#10;PC7nBE/Ru34KGCg/pAqHvb5qBU3ohF3IkY3faY28oMsI2vA14Jf0VUFWfNSYlIDyLLDUJ3xHv+gu&#10;YOF94LsaBZvqd57ld/foV50zXkdOB+u+dUJLepK80RN3uo0pE747y3Mu58FWMpVAutXc1J5Kwi0Y&#10;0qfoQQX6ug894PvedUy/6HNe+ksXHubSXBgrnuVVOmB915u8cp12zdswbr9IvqYfum64drgFnIdx&#10;e4Etvat4TPC+eEE9P88MUYKfAz7k0bm/+94ETLsPTlDGnsj6wJ9oJcF+O784if6hBN2H6NjXNQf6&#10;DjbgSS+ovUgllNWqos6/BTYF8oeENXot/q7fbBoOX7oZ2oIbVv/wSfH91bxmBObJ4TMYDjqLMVsV&#10;Cmr8k+4nEzrcwaM71o2JHlaJ6DkKhmlD6zgW+AmK8J9WsnLkG9mmtDu5pa1Bf5uV4Jm5MHdoppJW&#10;JQbkuYUfgS340CeL3oLXlWioByPcZIfbFH6VY30mMn10HX0VXPj44IBkibnoiPSjCtznHDocjup7&#10;DjzYKhuYSaeyegivKNU819GZBNbpWnBBQoZN+q36ohvDBTi8LJBi7vI8feFw9x08Bafgp/O1H034&#10;TsmCPMLLXJkj9stS+Ch+BQ70MLb7afirbUO8zJNr0Q+c2IrO8tmnn5Y+PCRXCdII6gyBHI5/9vvq&#10;Sk8QV8p0MfCD5/yvglL4jiAGfzcCIZPB3LwU30yf0TvE19/ijWAYRPAdHGbt7xrdvfZlSRuDD9r8&#10;9IBueFn4MTzyHXzgmWdXsnOe5z72raNwtaDU/VxTcJSukKP0Xvwuc1QJHmE2zg1BRYlKEmdqD7iM&#10;IeRbcwwPzLd3cyoIpFrTWvRHPNu8sAO7TwPsT0LDJ9EHDytBRnIMWWuOiteAQuQyGpJswz/AR88f&#10;bu/9mdg066tLbSs4a75UFLNH6FlwSNCKn0gAB481tyVrjAOsMo6inbQNjpXkmX6RE/BCuTs0apGH&#10;d98lLChdbLXND384WnHzP/yP/+MvSlAEWBTHv/27v2l/+P0f0uB1Or2YSSGYMhEZ12Ea2T86aReM&#10;Owww90UctjODivLw4SiC93i/nZwdteuLKJQne+3C0t2Tg3YcIJ1fBlGjoMxHsZDhqsYiBgkwFBhI&#10;zZFEUQZITlQANACIYLAGbdK7QOsKme+Z8fAeyiHG3J0hjA2TDXAIt5a651zmJojmmRPl6LAK4PXr&#10;97n+IYxoOb9jqBwEPYhCsJcTYT6KPeMIvIKo2pXpxDDCRAWTTBSlyATpF0FQClgIk6D85JNPankw&#10;pkcw1DL4KEGyggfGjIBqWPnsbZifIra0SxnBaLvAISQmKmLr6GV1GAyBT/qnn6KCubWYhcANB1gh&#10;Za53HvrfhplbTov1Qe5vXn6VsUzVptUvXnxSbXBAl7GHaDMesKFgQTp9r+y99EVfMXGvUocyrMFp&#10;UufyUPNXG94FztNRuingCzG2nj172j559rxq/7mGM4hCw5g5PunlAyzTrujmbYy9w7329//w1+3r&#10;r/+Q8R0G1nft+fPHUTifh6nNt/U1Na05A/qSYTB8tL3T/uIv/qI9ffqs+vbNNy8L32XBrscotGyb&#10;Q0FG2Ycolrvv98pZcnkRQV41ojHhhzwvQu2CUcHZj6kqebITxqtEhE2MZS4Gh65jsEfpubmmfOWB&#10;eWjNdPCicBOOMKQLXpS0GEhRFALi4JorMVv4EWFb88VxdBmclt0YAT8rMBjBIrAy19/pSnV/ZZZn&#10;buqzc/eha+XZInDmKEFwezx4P16Bmr6fTgTUUgziHEvKrC0vlrN5Y2M987JWCjrBoRQXgWU0FAT0&#10;g7bgJmeAcjOcJ8pXiOmgT9mwUStKAVT65OPDVPBfdkd4Qc5zpt3kYrQpk5ahfXn9sVbo9EDZbebc&#10;stbdysra3zvIO+Xf99P0aaV98fnP21/8+X+Xfj4Jjq+lQ1Nhqozc04Kh5ahPn23HcN3MPMnSp6CP&#10;lL0819ya6/PRSqDLC0sxA3gON96TsE5BqSoplPsIQI48DNYLbQ3BGnyjZwe5pytYjq5cdhpBM/iF&#10;A12VAjC6Bl35PFzj93LaBJdlgQkqycCWUboZQSUgPCdLJHMT4GcsPWBN8cJvrLJ4/uJJcP9Re/bJ&#10;o8Bgva2tL0Q4BjemGf3hYeVUzxzdTgV3OfXu27FVU8dR3C45hTN30VWvLu2nwcnPwUZYW+lwH8Pl&#10;InSj/ORR5uSo7X04DZ+IcnRyHRkzcjiHJj7ezQY3BIEY7vitoE2QlGwpagi84dL3YEe4BnIZUWAj&#10;YJJpyc+mJB9yl3MVAKX+wSM8NLwz7eDb4FiHNs1F/iorLYI/Teab69OGZ+XlOUGO4h/etTtffBBd&#10;RgHSj+AU5yVaBT8BC440wZmt0MvO9qPw/I32+PF229oKzoUnzVd94/nMVQ/wqWWvNMVt5vSG8A8P&#10;vhJIubisDMtufIVeKMThS5V5mbl1cLBubWzmOTuVYaLM2jRZiMYEPyNPwWJuOfIhfaeMPHn6uPB1&#10;9/379rb4KTyiWJIDfRUdnA7kCudr1UcOKzeUzZuyGiBIU8pfYDI1Mxa+EyMvB7kxO1q1WCto5xh/&#10;HDvBr/zGiUsm4nuylpTFwT8EajzTBtPeBXK6QcNp2LOK7Xt3fZ2+hvfLkDFDHT863lycW+13UryW&#10;k5H8kK1cjufIhsnwQ3uZxYzMnfdFn70UKx5pxU0wP7wTPQz723A+myP0WDQe1ICPtfcTBMxr+I2B&#10;Tc4R4deRFTKhql5xnkM34FTDG7xT3MoRgDem7wxM9+EznJACA2RHjSXdz3BCY+gu/Ok8NBf7y/n+&#10;e+BGLuX3iJT0JUe+C6ZzPnCeeXlWV9Lra40lk+FfXl2p7mPLpxHdFe35Xtd9d9Qdo9+9BmX/Wzk/&#10;ug69cQB473yPkYxG+7lqf3Stz3jccIDR8KyBdrWB/xW/zss98LtK4ITO9bXGlZfzOVnv1b/8MARU&#10;0kyu7YFiKwXtLzMzuxR5p8a5fZ82M2/LwZe5YMp0u4leGDBnHsgtzxrhXQ5cw6OqXYfn5Fr8pyyM&#10;4jcMO0ZEf3bRUp7tCAXlt84LJXtMTZEbyiLYHyT8YtZ+V4I6c+HBN6U3CZrCfTzhO4eI5wQGxpiO&#10;CN5cB0nArBwrYJnr0KhAsvI3AtGnR+HV794El/AaCT3RK4L7s4IuwX+0MxXaQRMzOQRt6BaTlVwy&#10;0lVyjq6BFwoSfHxguOUI7Qp4BxtzbTfwlEAUsNkScNnejvxiBAXGsS3OTq0SyH3B2+vwOvpCmE2t&#10;tLG3CWe9LH6rbHrW5XhbkJ24uFCOY0Z9lSdKp8Ky6lxmoQz0k4voDrFzqlQaHEl/Cl3Cjwb4AFGJ&#10;Ey3n83zk90z6bPbq2jTGqdXvQSvkCdtkIlAbKwf4Pb0nfb4LvlrrfZNGb4Onvn9/TxsOczLu26CN&#10;Z3gImqgj/YHf1I88j4NX6jze5X+6i9XzDHwZ8jf4d3g5ff4ohibnQPHL8PZyXpBnmSNzUBmicx2e&#10;c8vrbfuTH7a5pdU8ywoF+lyuN9b0L51Iz8w7HcHeBJ2ngVk51YJf35aWS38roJVnyFatRLngNNzH&#10;3x7QT/F5Ncr73gSHh+qHR6fPeaWzltc22ubO47amPHdk2vTScpuzUm1trVYwPaTfY8F/qzxmYj8E&#10;aqVTFv/LPExEuRWQEYxRYs2q7v2j44x9ss0tLNeYZ0aBG/urCPxwNFuBsiBIlIPedjMkAAQvL8mp&#10;YhoZY3DLvHSnQfAwvB9fBxd6GlizN8BdtqZsXw6CO/TIgRC5bo6VL1VWWsIEHcA7Zxm7jZNEH7Qt&#10;49aGxk+ePCm4k4UH+zbLjaxLm5xKcNE9+vExsrTKpgYWZLQSmVansLMcHNursXXgq7JlZxdXhbdK&#10;oi2urLT52KpzgcF42rLn0nH6brVNGuo29AgvyhkUGJj5ypyNABVIlRGNH8GbIXBTjhvv+e5wLadM&#10;OeRm5guHbwKXy+hB16FTe7TcByZhIBlLeBLnUXAcEskorixjAZrM8Ux4o/7ay0bgLiOpACoNLYAu&#10;flsTl1f16z97DTJmeA3fXTtcD68Ltx3fl1vGi15yfAyNBrvrnpHU0cp3R2hX03rG59FtfbpjgRZK&#10;5BwBkZnJMR69ZfI+tHt11q7Kr3Ie2gGL/juYWI20MDvVVhfn2vrSXFtdWgiJ0xMv20NwKR/ax+Di&#10;LQdR8A3vkqltVdxO7IDZ6Gmv375qb9++Ce896/1IH60CZ08YowoXr1+/ju39rnRROAYPJYrxE9E5&#10;+QX8JkP47PyqTYWWVgRAV1YDL/4CPhiB0PD40IPSikoXcU6R5cNqnXJqZQ45hPEaDi+4DabFowN7&#10;MATR0itKrvb5cq020EMl9+Ye+j35V3B3GWTAvwN7X80BmHMyo086mWzwymAv3hV8LXuC7Gefwn+2&#10;AOflVI1JEFXZHsEaB77GL+J6OFDPyXMlZtUKh/S7yjDlne57Ebjzc9CfOm4JMsCJjnP4NbtuMTAa&#10;9oXxGhzz+s056WW+3Gvshb/4LRqFk/nB79o1d+VTc0+O0iNy6K/gDh9VrR5IXzJ1oXvtAF2uGLXn&#10;VTSQd2MZnJOep2+upce5Vh/d4rsxFd/Id9ea/6GP3uvI5+E5nmDVGth0HImu5LnGknMdJzLu0f1d&#10;x4Qz49Fp6CFg4XoO+L7ahQ4uyNL3po4+GVrCP200PhsbTnKnpC8rbCp5/EGC50Vwdre9//Cm2dv4&#10;4vKs5tO81H5Fs7Hnghfwhr/P/heC7X012lJbCM2trCwW7XD6ssv5ACXO8b92X9p97KfZSujjnFfW&#10;Go6SQ+aG0zxDHY2TLQO32FPwt+MP+cu/4Dv+KoDEr2W+P5bfNYZDuH8hRF4wx6eAqI5APfBw4O99&#10;bnz2bs5qHiSzBI6c717wUKUB9FYX6W3Nx0g3DVPRr25bm9vwr3xkFwlA0LPwnWFM2mHnhYgqIMD/&#10;hKeQLX0fsPRHP3N4z4QX4xK4IXv97jN6tSJHqdmZeTpDaDp4itEZa1/BnFaMrfqen8JTzCu8E9Bh&#10;Rwq4qWpkj1k6H16KTiqpTX+NNX2Fe4bvfvfMZy5bdGHyndzGIysRM3BBhxUwyZjZXPysdPLHOztF&#10;89otas4HPFAwoBKeyOnFpdJTlpbWKsmE7pIpK/6rXKP5quTC4KKBsluME06AE/rgN9d2bstRD8kn&#10;HCGngxuz07FRYge4tFeeYP+z22LTRwej75gbOF/nolvADW07qhx12qWf4aNg5VW2SWDaeed16exX&#10;kQt0Gau8lbClD9OzjCE3Zo7py+CcBtIfcwpvzX/HhTzJcwN3q3jRe8mi8GPJ+VZ0Sg5QecQqqyFo&#10;U/6RzEEFz6OrwWN4OQRaJdB0X/1JU5Z0YX66rSxZiTVRPpv9vd20u1f4wAdgLiXymnd8QXk8ejPe&#10;Wom4GWstKhn5tT23ApyCgRkE2YDOLqIPK5MmEGcP+j/7sz9rP/nRj8s2af/DP/tnVSoN0zeQv/v7&#10;v2u//93vS5guivaG4CGEsgQHNhqKYlV72uS4TgePI6AOTwKE0+N2dn2Wc4AQJpjPx3uvYxDuRSBF&#10;uby5CFQj7MJ8ZSpXtlgUEAhRjtMwRsxTh32XDWLQ+lUCMAPrzDpEEmZcGaL6UUjWGTTEC/wziV2g&#10;uUfkDkKZ0HOKS4DGITEbhT0gasfHZ+1PX79uex+O6rsVE4QURMdsKnATRMToLb8tvM6TKF0myYR6&#10;R1DlDMSYijkF0TAETCNjIjBkCmw/ehTkj6EcJDg6tqlfFJd8hjDVVgzdop8RYXknkCA62JQSgkGM&#10;iDCDCQJNt6UIYStuFsJM9REDgmgy7ig/FH/OqTevvqnIYGcSS8U8MUrMVVbYWRD5/bsoaO/fxaAW&#10;+X0eQbNU/defDgeCrWc8qG0NRvoGxr2+oygjg76PARPz8jsi1F+O5SrpxJhgfNlIMni2FAbE0BA8&#10;+vqrr9sf//iHqgkt0qmfEF1QieOUU+DgYDfnDtP3MPjgEOeBDO/V1eX2/JmVTVHm057yXQcHssqv&#10;Q1CL7fnzT5u68tdXd+33v/1jOz+NohkDYHV1o3364vMI3J38dttev3zf3r3dDeGfllOwO8kEYjjP&#10;Qoh5t7eKsiaLi+ttY20nsN4M8c3l2ocQn0zo4PCV7Oge9DFtBZPgGBzxoixiiKWghno5gcOzigFA&#10;aufAW0kMv9WKkdCTVToyw600ssJm1gqbaXCOoHL/yJmC7vC/yckwlSk0IDPjIu/XbWwydGivk9qc&#10;O+2Ogka1D8e8lWJ9czsZguCzvirgYVMtJV/65uF5WsbUjzQSZWE+7edzmPVi7sds0SVDe3llo5y+&#10;jHR0WEFUSF8Zk95lsI0FFy8roGNVzpu3Hypwc3EennMkiBO6Oe5L6C3jPTpQk/m2Vjt98YOftB98&#10;9tPM01h4DGWhZ0PgA5zJW1vr7eknOzGCHwU/1koR5kQkSMzx4f5pO0x7V1cf04frCs4J6AT96uh7&#10;elCAumJDKFGccrIUP3zD8zjmBXHhfAm10A5apLgWLedwbQnj8ASH+5zHuwZltvAjtOM3L7Rv2as9&#10;pGR+VDmkXGcZfS25j0DgfCcg8FSKoU1tj472Cz/sm7SwaMPQ2bawhBaBPAqfOZ/Kc9K/jKTdXI23&#10;4/27wIIz/LIdH16Gd6S909vQ/U0Fck5PlMi7Ldgf5buyZx/eC9ocV/Bmfy/zc8xQI6Qp74xcik74&#10;1LhMFAYII2XEv4f3wDI/jvABvVACozxyXKGJ0ADnRjnV4fkoWGPlxLelJuqP0jCCXx3dKEJLznvJ&#10;hLG8Va/quvyGh1Jc9MCF03hXlBZKJocm+pKJ4rNgjcOy98XIrb6aZjUK+2p79jRK2ONHxX/R0UKM&#10;a21kMJmz8JLMj8D9eeTnBcUgMuouigwj25JcKz71jdAvxgEfQjeMMcokRRHPXZyLAhVakv3Ya/PO&#10;tPmZhXS9AFEK9pNP7P+wXEaBLPv37963V69eVWYjXBNEofBZaUPpx48CudEBZgwuR8dnsCxFPLDo&#10;vCdwmAlcZiiXMq7BTHZJf6+Ve1F28DIwJzfQ3FCW1Z56DCxDrMN8p1/kIuVKNpqsNIclzvDBi4IG&#10;P27CY8/P0/8zgRo/1OzlHe9kyMGZjGSS0e09fQuul6PU70UDfsP/HKFj+OS+XKPfYB5UyEHOU2A7&#10;LtVjigW4nrN7uuRMlXFbsfcOBTD0Hxz6LnjDoRZaw/Nzb5V8xV/wUPxGkCby6eI8Si0ZcpPnC9RE&#10;1F1fjQU/Qku131DoCtysGolmK8DmHbo4IHCVyUmfO973v3wp3K5zfQj1OQ+vo2D3f/ICc23WOEa8&#10;qe4bwcGr4DQ6+nPw486LO1+EW/2lPb8P1w5tFxWnTd+94AT+ODzfAReq/fyetxpXjc0N5vd7J3JX&#10;Pqe/wWfOzKnoHrV6LLJsYYE82KjDfjYTk+SYvTYm212OKrGU++mQdaSN/q7NwL5wycduVHwLxeBi&#10;/Rmb55vzzFHNF32g5s2N5Ls+RScKXdsDZ3Fe+VvlatebVcHhUOV0KQdOZJtnlzHjKLpJO3nXWtW5&#10;DrzKGB7RC93PfgQbkedbm+uViS3bem93NzzoLJdxBEf2h4brfbQKbT407ogaWzpHRF1gf1+8r3hi&#10;+HGemLkwN/2QcGL/OMkoVSogeiO5KGizaWPPHBW0EZiJLLOKVoKFoCc8rmSQjEQwYTxzFSptl+Eb&#10;VtWAMfjeCg6lz+TB1AwdIrSbvttHEygYunRywV+Bm73ov/vRLz+G/tEqePQjPCrX+VylLdK+c2hW&#10;OblaTZLWa6ZHuGrE/chfvtuL5zowv027d/SY3H+XNmtVTZ0LXZov85/7KljjyGevasuX0vs8s0+r&#10;cYY71IFXkU3sJAEl5ensOSTgfxn9/fzsuJ0eH1ey3E3kSH6uu8tuyBisslGiwuqk+aVeimx6fqWt&#10;PXrepuaWM6mj+ug5jIm+wjCnmxonmq3SXxAhr9JjIsvCgPIg9+Sgv8KHtIE/C4BmEsPjOw5qXyKd&#10;Gugf9g6qZAk6WgpOWi0zHzmmxJnVNhOz8+0jPJ+Zaw/p68fwDXsEgWcFKsP3KuAfWUinBF/48pDf&#10;OXguglcqRXAOTEVOzoYvZxDBCYGGvlJKiU1lwpR3msk1lV2fsdaq/uhV9C0rTWoFZ2gpI4zONHKi&#10;LCyUXOVoU1XBd7Jd6bOz2L4yKsn5KqERe9CqzNrrMrDqsi12b+bFPZWokAMeatseOpxt9gv6/PPP&#10;wp8WK2mNI4JDomyuyJWyy3JtlT7MuPEF2bTTZV8p48fpq7THWlvb2IweslxjGEqPKI2Th9ZKFddN&#10;zUZHyXcjtdLmDBzS/x7AJ9PBLnpskFPf8WKBmCphmz6hO+133PbuXOeb+S+wC01F352OfixAjZ9x&#10;lFSSynVsEzR9m8+hWU7GsYfYKMH9Timel+7RcdLXWQ6s5bW2EDkrsFv76FipF5mIx3umfroHHVQT&#10;eRX95sinb9//08/fvTgbi3en74PM+f51ZNJQ7syr646DTBoeiHf4zEkYWsnvVYoytJLpDr/Jc/we&#10;XlblKoMrUQjb9elhuzzaazcXsbWvL2o19sfMSRCqnDwrC/Ph5cvR/aLXhw9HZck1FxXE/cgpxQ+S&#10;e24uBG6upAb0wPlqdNSdjXYXPv273/82+v1x9Y4NI2gzl2voZ7KT7c10eHAUuF5m7nvQpgc2JDHR&#10;6WN/pE9WpQnaHAc38WuBUTjQ6RP+8zNI3EJTVkI/FE4/2twKjj+pFek2O+ewXorOzNdQTq/Alx/F&#10;JOLZdM6uxwdwI39QBVLKdqH/0If6KheTLzmheGV+d40SjRVAyTn8bND54fFSxr69o7SbFUQLdf3g&#10;3K1VrGyzCO3SOzICe3+g57saGxu/j5PD2+yTIZVMku57zhQ9OvdxDlfgILA4Pzsv3xQeaxz6wZkH&#10;79DvQvjt+tp6JTqgYc58L8+qADF8SGf6+PtreK9Ojl6Fi8WC2S89OVkf8KYqCYkP5BK/VYAkPE4A&#10;v1aTqS2a/pT+U6352vU0z3UP3OEYr/4HXmSD8YCDl89d7w3/Ds6YV9d8/x3cesBgZCOPnjMcnlX9&#10;zjP6feRin7tuU9zkMzzuejabxXv3Ly2NAiJK5S90+Od6VTfSdNt6tFm8dnNrLdcGv6sSEPuJ3m5e&#10;btvxyX57+/Zl29vfLfyi03CilwMbIY/621e15ZmxB8lL8lqwphK5ct61AvXKNB0dHYR2IgPTB31l&#10;K66treWzpFCl+4IfmR96LhgasM/G7lng5BwbteCfPvANYEnG+/z58ypXWFVz0GnkEp2sEDHPLHsb&#10;KZmm+t7fHeSUuaqZyHVgT5+qElwZj7nVR/uscJTX745cizfkX/+c5iDf0NfSYQJcgTSJjHQq+srV&#10;aKwqS+ijYKBKEuuPtjLmsUrYuSEn+SzhShqjOtcqteCGPkqmQKPOc+qT1fY1XwxPqZWygmb6HPlb&#10;OhFeol/wLXKjgyW6WvmEoivmnJVPnzx5VrAU0LSqzjjJQdcXrua58BDNo51eeSl9FsyNXobnZdg1&#10;937vOid/9GzbXF+vFY7Pwgcl4RcdpI/FV4LXdHjtg5N7Oo0qdRnbMnyKTJXEy363pw9+RfaxU0mj&#10;CtpkHuFGvcwJWZz3Yn41V+Z2xBMd+CwZFZQz5+gFznnxV9E74ByfFBzRlDbB04Os8JU8Ql7Q8/F6&#10;/l1yhd9ONS+JI1f5Tj+rzznoh9UP8gV88Y08yzxCJCysH+nP6LP+VzJg+qVS2InSyoFFra6J/Nrf&#10;txJSosBxZNRpD9Jk/vEQOhdfNn85Xzh/qaRaizXAofzyeYpAzupybMUptjcf2FE7Du1ehnarDHDR&#10;oyo4M7lupfyLti9h7wrQnBwdRhajlV4WrYI2gRuOWngR2IGjRRaqpbhOcMmCj7/8i3/SfvzFD1mu&#10;rf3Pf/VXv4BwGtg/3Gu/+e1v25dfflkDFGhYiGIkO+lQFitBEiKigF3n85mgzWmYzjHF+yiK7XmI&#10;RO3VEMzVaTsIczvPoK4ue1SrO/I57yy7I7RNPkIzuRFolGBGXQST6PByhLfsDELeq7LI82xKQFqq&#10;iULIZRDkTHdaaN/RBUC+VkSY08S9FM6lxSgGMQoY60dH5+3rr9+Vc3ZiYi4TP1uTXgKBsA7hQEbC&#10;wgRCOIDm9HFOVj2GrV0Xup5zp4zlIjgGaMgGgeZ647Uc/t37N029PEhkqZUlyoQHou8CKgPOfwi7&#10;O0V6hJIRIQKnXZcQTjasVv/w6eOdthlmT3mnIGjTYb+E7QgkTjM1aj98eF9KgeBYPa9IuY9Vf0QQ&#10;IfUnz560ncfbHbELDjHeYxwQQhz5hBKmXoSvhcClBHgEBwVJoKui8gyiEFMFbQhT5zOX5lMQh9Gk&#10;bRnW5vs4xtxXX3/V/u7v/rb99d/8Tfvd736beTrMs+5KWP7jr/4xbXM421TqLHiqVITs7hgtU4FU&#10;CC9DrSx3Gz/ZZN0eKH1Vxn7w8S73L+XCyRD0afvdb78MXD/mnFqSa+3HP/p523n0rNmX5vWrt3km&#10;AovwtJH+dWBhT4+gZGh+dIBfmOi08gnLmbOZKMjKRV2GADkoOeRiBI6CPt1JGaFQcgL84cYoG1sZ&#10;h8yXlUMROaG1sKZcQwCHpeZ3cAxOBOb2XeCAFYwADweHipUTSpv14E03tF2bKQn9RuGcjPAYP0/b&#10;Fzmi2Oe4f8hxL0rvvWfHZkpqHkXROZKqPJIA2wylPnCdXcv8DZspR8mZmE+/u5AwJpuSMubQMiPr&#10;5pby/rE9efZJZWFRtm1CPivAQUHONX1TU1mAt+00wk4U3j277/eDF6c1d7Uct5Qzhg+677SB7pWV&#10;WVpcC2tQj/l1BXngeGWplOM2n4MjSoKpCU/oYKq9xNJR29s7asomHh4EPsGPi/MoxnmmzyGBegY+&#10;Q8bX58iwcmgUfeNfCyWwECfHG9pwnsDCJwi6HoAO1aVfXuibwBzOOTrNcXwRhuaQAgkv8uyMu/OA&#10;27rP2ARafxvj69e/+lX42VeVXSAgLGjzhz/8vv3dP/xN+/Vvftm+/uaPbffDm+BzBNRDkHdMoPg+&#10;wk69YfDojkD71pwe3be3r0/b/q7sTmXjLDO1EfFNlJCbwm0l7Hx3CNr01TW9LNrxUQyScxl4DFu8&#10;OrAeM8cyxaM8CdQNwbr83zlR5yXF1iMXMtx6J57rf7IC6ye/c8DxwnOBgdF7kLHghjdpSIulkOSm&#10;AYbOUYAK1plYARDKRnfc5dpcMPSG3BLEJJ8Yf8ppCQ5bjSZ7anUVPyTQFypos7pifynlGuCicmJB&#10;uNAxumVwliKQubOkVqD8IofSE7IimV0USJsZVmbOqG+VNReceCDXHORKzmW0pUTSXNDcbOiUEiBw&#10;szAfhS7zaYUN42E2/WPVp6UyGP701Ve12gaMwYVy2gOBDEawElTrtIyuy6gsXKWMgpNrOl9RCq1W&#10;s4ynT6GzYZ8f4+7v1GvvoVWGZj2n4zj6HsqkUdh6ksLIWAgvdz9adz++lIH3zznnunIEXMnUt5cS&#10;BVmpgzwqYxiMczQiyD3wQYEkuFIKe4BYe+BYQVCrbvAIvCu4hmfWmPLYPFefhiA7vtHpttNup1Nw&#10;IOcZI8uheVl40Q8iE7sOwRkefSS8oTK/IHHQVPClys6Uf51Bb+VfK72kB/97ksBNDurQjcDNTfSN&#10;kK/AbS8rp4/B2grcdNniyAjq2Rlljrw626lXdzDVp3zu3wce9H/1co0xMzS950S/d/T7AJPBgPO5&#10;w4YM6w6UuiZ/g/PPy5wUfuV3uoTf9c85nUfb+KN7B77oofXkwpPRy3jqW/+/RsrJU31BkwxPekho&#10;Y8bKXMa8zSs3885olrBiTxtBm9BsIUrwBQ3kGIyiag+CGGt4RX32CiyrY737fi7eMuCLn2rImF3U&#10;8YwmeBXYhIYZZH2/px6gkVG3tiIIuBw5Gx02xoAkF46lquWf6zlpu8EUeAYXyFEw8cc51x0p0eMC&#10;PyW/lOuQuSeL7OT4MPx7r0rkhBOEd9Ap6HBqfVstbiUuJ7UkJpv4xmibi9EduurX0n8CDzQDp8Zl&#10;fmZUtWqNnmwPvuVyipXxs2Ysq+GjC4HBeOTUUP70NHoCWd5pQmlAeoNVuJzq7I7KJgzEGK/BhtAF&#10;p5dyUcqTKI8z3uyhOWcPw/RBxpyEnqub83YcmbgXA+0IEYVGyWYGtLY6TXcZ4DsY9fMZV+ZpPJMV&#10;KZZphZGwKX8+1/yZ4Og8+XwZHnGbzxW0ybtgk7JsGUp6mzsz94WL9RrefdK2w7f+XjIqf53Bp6UR&#10;P+XsrX6nXRn4MvGt0LSCQ7DhMrqToABMrOxe9F/PzX2hKatKltfX27xAYOA6EX14bmkjE6YoU3hL&#10;GAs5YGWDHpKl35bey290e3Qs6MCArYoBQbqi//Bs3+/vuuFJT5qfW0kr3SjlPKjyJJnrKnebz+ho&#10;UXBybSOfoxMEdoI3MieVwrqObLpOT67S/kXuP4uNdlF4En6d39ke5MhddDOwVqqOdJS56Qi3qECO&#10;VTYCNSVnMlcCaA59G1Y/FdPP9ZXQFkVfFQhGPWe0AAcOg944U1djmAs+PtpRWnE9Y1iILJwuZ2rP&#10;upfIGJgHVniZYGK3K3spHHOCn5lvMo0DgXyXzbmw2LOMZW1v228m9CMIpNzv3t5e6SOqNzjolniC&#10;Chlpvk0L2kT2z8LxejYnhNVESsitlV5+yGF4clrz6r5JK7eiK3BwBsECt9g8oatrMDCO9FJbxlJ2&#10;SOSql/EYQTmw8OiMCd4QPSW1vdfnYC4czPzgnxws5KS+1fNFLvD13KM0GryulbIPN+FJMpJ1q/NY&#10;L/MocLOwvNpWYmMI3FRJJ6v0rzJ31ae+YsJrkC/6V/w3Txr48PDZJcNvdZ2f8n/p+KNj0NXrmrou&#10;vMq8BQ4lT6uNvNcBszxg9N016Vmdz3elDScduQJ/wbgFreh/Ajdj99GTzg7aleTE6IsCMJWtnTmh&#10;L9rTajX8dD24MRu+Z4PkC5nE4efX56cV5Bn24noIfUSVaQuZX6UpNx9tVQb60Vns7W++LjliDwXO&#10;3ZXgCDl2ct5Xi+G59kmzEhKtKilIP9T0VfQWq6bx5gqehm/fZsLNZM0mHSdtYZNW+8ANf2QV3dSe&#10;DnDYqgTfa++G8Cz0Ae4chT0YIlmHDUcPdXCkA3//XKs90jcn8ahvHYz5jQzlDK0s6gWrapcqmcoe&#10;A3waHG21SieyamPzUWzU5xVE5qvAr8u5zxYNflaZpXowvtEq8QlfLETI3MKDsj3M+QhfBzwL5pSk&#10;L30213DEor8aW4DJ9menkNV8SPRW+hX7cXV9tYJt+I65wZ8r8GusuRaserKVR3v+d6+OySDVP+tH&#10;yc9c950+Du/QWU8GLv0s19c+ViFilTOKPxrL6EAL38I+8KsjdO28l16Ujp1rtYVHCCibf8/F+4ae&#10;FjxyFD/JeL5b4dHPO+h9nqc9c8wX4Kig+OggY/TBihe+h82NR61vUbBdeLa5sVn4oB2rbSQAs8v4&#10;s7ZDE4/CayXdrazSsaJ/LUkil9iDd9+1k9OjHIclFzyr7IDguHYkklpVYe6wKXAwBnJSVQNyUfCm&#10;5HFwRX+dtxrD99r/NHzfSgZBsErsi31I/pCz3RZ1LxzqMOkBzD4Xg5yhc0uIcx4cHj3ajl0a3TH8&#10;gg/x8OhD2o5hblLyCqbW52/non+tVyUTBC/8BsfMnRcejhb7XNDLMo7IC7YyHBoaA4cilXxnQw1+&#10;G2Oha/VSs1Ml9zjAOcMvw3M41fUBXSoZZ/85Mt9WHZz8ZLhyhuXMT1votOviHpjv3j02n8FbWbfl&#10;1dhjmWeygf/6JDLdXIEpWrT/lIPPrQMkOJfvcEUw20oYOMQ2P9jfL9jjLx3fM6bcpg9lwwBi7uf7&#10;VhmIjn19c1lJQOZB8HUpctuWDS+eP2ufffqi/eTHP47M3+x8HszDa8reRw/5XgeaoNOgjzzPClPV&#10;r66iE9m6QkAEvlyHXxUfAov0rtrIfTWuHCXPCla9zz0p09yxqTKGSVwC/XUbvAI/wd9OY903pT/w&#10;Cd7z3da5PKP7ql1Lz5kpebOz8zj8a71wVIBPP5UvFliTsFk+r9zrqF4GrlbLs5VnZkN/kVtkT43F&#10;Pfk08FoHXHA9XeLs7Kr8AZI38LYqkSYwU/Rp1Se/bPhG+l+B37TzXan4zofhJkhJEkWbVankyXYl&#10;SFjpKomC3wZMOnIbR/h4/haja9ELN6ITVjk6eKAfp2d1LRha3Vr8LLCfDOzxbnohGnCwzdCSRJ8n&#10;jx+3v/jzP2s//uEocPPP/+UvfpFZqwnU4dMgssjU+73dUjxNJOMQw52JQPUuqnd6cdaOw8BOi4kF&#10;Uc5GG3VdpTM3MRqiDJy8f9NuLo6LADHp7hDLAKp0SZhUJtRy3ZrsHENkFWH0ZX3TZcxBRkoCBzLD&#10;G0NiQnlVTXECJUTSs0xzZNYhtAk2NkpAMfGNtL39uO1sP43S8iQMYb4ckW/f7ediztReqqmY7giR&#10;vbqiqP0WJhsGG0JgdK7HyMAQlSiSMYSBAzwBL2MQIoNVwFqTgnlYebR/sNf29t9XUMWkMz45uDDt&#10;MtJXelQYgmOK4Ib+9EvGWifYPkDXLMzLxlhtjyN0Ntb7Pi0UE5nYlBL1Z58+eVLM6WUUtFcvXzab&#10;51H6MIZMcTFg/YiYieExlXvWq56efRjMnf5wHvQSCfPlNJBlQLHA1AgQBIzgCQ7ZXzJmKhMh95hb&#10;OFbjKUbn4LhhzGFu3SFfGQgh6N3d9+2bl9+0N29e1WcrbgSVdt+/DX5+CAE9LmbOOBS8sDePQ9a7&#10;lVwEJYZvVYjVIVaAKMcgAMBBb88AJTnevn7fvv7qZeYiY5xbbJ999oP2k5/8NHCdaX/88sv2pz99&#10;VYQuK0xfTRX8Y8ANJYSs5ikDFoO9FQQN07DMDVMKz5uems38T0ewMWThRvAiY6XsYXxwFX54Zq1e&#10;yWO6AzEEXUGa4M44pTQ0MAS7omCCqeV481FGe9a/NsJwOCQx3hhC3mtlQo5yqMgqn4ryMMnpH4bj&#10;ECQKc+4CmmGOvshCOEuhlblPsE6026sojDcx6m5iSt2opxmcv+qfP95TmqPoxdiQDYgpyd7bDsPe&#10;sWlw8E/0+4sffNE++eR58MIqsG6gyiQuGgk+ozV9gVOyCaz0AS+wRWMyd6vcUqQkpkuIUNysajo7&#10;uw6+7LUv//hl+/U//qb99re/a7/59a/ar371y/b7P/w2tP56xKdslm/5/8v2x1z7D3//y/b3f/er&#10;9uqbd+3oMMz1wfLdzYwJv0FrSodxXgQBwmumpwSxZPPoRxTt0CS8Rr9eznNQwZkesOwZ715duHVh&#10;XMpXzqGL778w9u4UgR8Mva6YoSH3c1R4UYB877WhLdkMfu/tl0Me7bx7+7r946/+oX35p9/VuPf2&#10;3gR3z9rispVPMoWCPwuWhM7nHX8PD4xidH523z68O2svv9pvB3uB1aHMhYsIEU5y9UIJOiscbAYp&#10;y8OKG0Edq356sKb2vmmy8QVy5zO3MtsFufN5fKa4zaAwsnbpOYX8Phtc3v3mWykYwJfDR98rCJLD&#10;CpuegQfuVA3CNnf1Rqr5zs/RQGAI1qY0cKMAmYNa8oxm8pvHljDP/LhUKTDBZ7zF3lGWyi4vx/hd&#10;VQptPbJqJYpJV/I5MTlEOWjQLmcbBdlqkU7XjCs0dB0+gUeoacrB9hB+PNXmQtsM+F62IHNfClLG&#10;D08co7mv5IHiGeF34UcXZxd13EV+lUGU3xkTc5GZZYxnbt/svW1H4aOyftDhq9evSymQCSOgSIZS&#10;uoo3B5ej7gZI4OV7d2qWkYKngGXGk4/hKYwHeBoajeJC0anVMcYdXqxMEsO3spXrABP8xhhDCw5j&#10;Gs1ZN2rNj+hL9IIo9eRMyanx0ALt2Gs0T1ZBKu12brXcwUn78MEmk5TIrpySn8X/RvdrMypfxidQ&#10;o138Eb/NiCUaT/ns3bjgXg4ok34Vnach+gg4dexCg/rkOm1l7oPzwZyCYSnIuaz6kt/oPcPKVLAl&#10;/5SHM44eDCYTw2uvlWyMQVT71/jdSs8WZVGgJtfgxzeMQo7ADsdKZDGygiN8ydd87zpMvufPy2++&#10;96O/OJa+faGD/4vD1Yx/uOP79+8bntlxpuMTGsQHjZ8sGPhhz7DsvNA5/JLThr7ie40jRz0z76Xg&#10;hzZ8H9rXmZqf0bj8ht5KZqcvDuWotCczTWBf+abpyLbZ2RiF85xGVtsI2qxHf1lNPwThpyPPuuP4&#10;Ks8FTs4LfDeNV9N5Wg7aU/8ffvXfXW1OOJDqzn5LWXdkV/8tPe18KX2zAmvQFSt4EB2Njlf8J3Dm&#10;XGOY0DeXFulgvc41Gl5asNoOHXPq9IBmBcRG+E7+A3lBpLouuhNdJnxIySVBG5leggFL4RdWZ85O&#10;yzxjtE7H8DV/aCNGTK3AkZAQvSvXLsr2zuc5e+lFD5EIYFrwQXyznNAxYpZXGeDhk5H9kkEEHA8O&#10;JDLttt0Pe7EjLtLHqRqDFXSSReD4WfRujtoh4xkP4gAJk85YLzKMm/Dfuba9vZG+ckwuVjJPX5Wc&#10;yz5auXvYDk8O2n50s9PQ2YNAFziDe/E08E+/68hn9FrvZgi8hsOfWe/n+wsHj66QM4ILVth8TDsM&#10;6grU5LN3gC+crDb95blBh2+PtGQFFKO/vpcMdE/O5aAXKrtRWZfajHxQWurs6LjKMIQ4qif4ooA+&#10;Z6UMX+MMCgd+wbdMjFUnC1bc5JjK57HI5OuPNvWN7hW8LNuFfopH50Z6oRW+57FZOJrgMieUbFQr&#10;Q+lgXfLm2ZkfWb2cD3QJgeVI2LTNhonekOtLT5HUd3PV5tK/2nR3JTpgJouOhY/NxOaQKKhPl+nH&#10;Te6/zrgv8qzz2AuXkSH6J4OdvIRLH/F5MpS+lXvL0cgID8+ZieFthQe9wxhrH5bRUd/z3NpUPuMt&#10;GyufoVjpiumrPXisttEve3bs7Oy07cc77dHOVjkD4TVZUslnoSPOAu2wQ+iFgjAOeiO6lGWLd8Gh&#10;rreAtTFJmhIQ7wHacmjnmcYqge1N5DZHiSzMH/zgB9UPPFjwpvaZCQ9RQlXmsPbpAl2vj54fOTUz&#10;Z9/N29qrhPMKT9l8tFnIVzw2PaEjcBg6fCbLyXpj4RzHm63cwm7LcQJvA+cgaX2/leQw4umFFaP3&#10;gRMW3ofOS8/IM8tZm+u1j3/QHD/eS8CQRBZbJXcKVoaciq9z2Aj8KJUmuXRpJTw7vNDcKuXOiWXu&#10;yRJyupx8nouW0sigB9aR8//5y/mSFcN19blf/y3vz9j95429Unq6ezPW4g/5kq4W3ZrdOp8x+hxI&#10;jQ6UkcNvuT+EQ3Euup7ItaHaNsbBehcao0PmOiqMeZTEY7PjpeDGQub/Pjbp8cF+e//mZQXhL06t&#10;0LmqPtBZpmNbKgHGeba5tV24q/zd2713VQrvSfDJ/rvsGeX0jEYGNPoIMeU8HjJeQZvK8M78CYoK&#10;6Fidx4GozKEVczOZFyvYJCGg6+L3aDnjGhJjOTwF7quEVMZgHxnwK1wJLMopmP7Bv9qvEVyMPzhW&#10;jtEcHKxwvGTkKNDDZmIv+g2ucsjzXSyxJQW5rPaM3r65YYXcSrOXj8AN5zF8ETC2V1LxnsDYaprj&#10;k9MKNiu7pR/6D8/hOJ22+pD7HfCm61sBm/cgAiypwAycjM6HR/b95Nje+QdX0oZxwUjjBIxhbGxe&#10;epPP+TFwEQgIXMI/6dHd8RqYeFbhZd3e33Pu+7g7vDs4hcEKr3Z9rdigH6Wf6NHv6AhdRUXtdKCP&#10;o3aG/tUK1+CizzUv6QM+Rt70V6eTQRcGP/6imut8Zus6B961umAE43q5YRhMXnQjzy67f+Sv8AJ3&#10;fAmvFETHH589szWB/Z63yw+2GFwzJWD3bYZ9eBXbd2tzI/NntakAYRFZxiro3n0rksguLk8qcFMZ&#10;+Jm0yrLHndJXPFmbAjfFC2qc7GP6lQ3+IxMiP4eSWUNpTFtGpOt5DtvAPLMLuq9Rkvfx8XG1Dd/Y&#10;52wW3LT8gejOzXob/Bom3/ny5+SaSvzNeX1klwk47R/uRo9SeSUX51mlo+Tdc3335qW1gnHGyTFe&#10;z8qPoOOz+S/+mrYrqTxzVwHB9MX8mNt+dV7pQ+m72EkehDbYwvDNijj30DHAis/NeCTPgAu7iSy9&#10;kKAXmFmVobPsCcFCn43VmL3IJjjiHLpCP5W4EDksGKu/5kriJNjMhlflZLtHk3kGHHQ/XZwOCOck&#10;yPcVI5M1J4d7+zUnwehv/7ouOYJJ8JJ9zW95fhbdoQJlD20uz4JPfKSPgnNffPFF+/GPf9RePH9e&#10;fm+6KLyqqQAnc5qjgpk5j/avLq5K91Je9vj0vLYw2ds/bHsfPpQviH3PL6l/2tBYydg0Vd9Ntpef&#10;0mf9HfrdbX207QgsJzv+wH9z0Ocx+lL6AS9VeMHHilfiSXnuZfpntQucwBP49wRvJOzTK3sQpfN0&#10;fSQhqyxartUf/gDPcq85o9uYR/0v3Sz34BE90EPX4LcIrgS24gRjDwIv3U5CM66tvvEjBkdyd8bQ&#10;xwjLBXDZQX4rv01e9rVRhUyMA3/CB5SXnpH8etcTpPiIJIeygciz8inlXqVD18KDxB4sRIBv8J1e&#10;BubgGVIo3Mezyv87IRFCsH68YiA//tEP2+OdxzVuK1J//KMftS+GwM3/+C/+5S8QWtWlF9nKETAE&#10;MY/a4YEI4W0pmpihSS0HTCbGhlGW4lraLBhxrfb8hdq0J1WL9TIG0vXxfmwM6rgeMgAA//RJREFU&#10;GTMA3PeK0XlKl+XclNnaSyRAIRCtwHj69JM6Nta3QtyTVaZq3wa/dwSNfSW68QHxTGKVSKvPOT7m&#10;UC4k5zyn6k4HIMXIo2h/8smn7ZPnn7bHj58HqNqfzhjPKnBjlQSaVxIO4E02xwpBTtgEzmm/M3zn&#10;t7eVwHnStqIAractJVGqLnKUGs4uxsrVhVqDhJPyMbI9bMSEcZ4FjleZcMTLeRrFYmWpbUXAPH2q&#10;hFNfMizbkiCHDLIQMWP1KjErkw9uYKBerWV2L54+bY8z4WurKzHqbdLYV8dsWX68bO+e+8rU+uqr&#10;P1VU233lPMhf0XIAIKPjs88+az/92U/ap59/FoE2X2Mn9DgIEAyBwtl4F2IY3hEaYoaogjW9vudW&#10;s1cN5QjzxTC6g64zjw7XKIdKAwXPzBnjpbJIglf62wMQ46W87X44SL/PgxvLtbm2bBlZ6wRLgBQC&#10;IGCn85EjrCtuGxtbgWfme3WjHR0et2++ftlefvOuxiG4cnh0VHMFDoT3559/HmH/LAzprP3t3/51&#10;+/0ffpf5uirlb2BmmC/BqX8I/upaHyKAY1DLaPVsUXZCBDOkcHnvgTy4brO3jDn9xtwx1BKClGMw&#10;ShvqystgLQU16ntYUh02Qk4vak6Mj4LlXgLYHJZDO/j7nXMVM+5GRyGNrM0Jjo/QkM+5uIyY3FV0&#10;lLlBY3C4nhkaSU9C72Pt7NReJzEODm/qODm6aycHypuI9FNqRk7bwOLo5DC4OtUebW22J0+fVJkH&#10;DOr97vv2JAaDJd9wn8I4OPPwlkFImnNK1iefPGs/jHFa9fBlHu48ao+fPApuReFe4SifK9qBbxg8&#10;IHCG7+6+q5Vlr19/037/x9+0X//mH9rvfv+r9uWXv69Se4Jy//irX7f//a//tv3H//D37Vf/+Ov2&#10;6mUM2ZPrjH0qirwVZSsRQFEUKoMfPKdD31ZVycSmIONJXUCbV8xYIM07uDME4KbP6IJSQ5D1iP8Q&#10;7Q8ehamX0lUz1INWfpetynDB9LXp5TMlyntO1pTKArLybGD6FNGqqx6Bc3F12t6/f5XfT9raxnLm&#10;xEaA8+3pMzAEsxhXAoQRSjCEw/v46Kwd7p+3929P2pvXUTiPBXI4jzlh0gflmWRC36EzRkSvf3xj&#10;NRlSfAgeK4U2MZv+yAS3ikztU6UmlXIUnOtCuGr258FW1VQHvv08+o7S8hlecIrA6cJ1uF04Dvf7&#10;OYybAgAsZIHv4On/gQbKcHFd4G3eZC/CfvTpBsGCPi9RMNMQXMS3BapXlgQY5/LOGA3eLfWNB+1p&#10;g1bRrGYEMsoJHvrqJS+6sMbvSwlNfykFtRnxWV+aa5WkfXGmclspZ+ERDkqJcXTHYvoefCtaDu6V&#10;AZPeMwzwMgoURYqz7PQ0cxh+R6lFG1Pp44fIY7DkMIKbYINXP338NPPf95ewt1OhlWBN5K93QQrP&#10;okRxAJqLzm/gOV6DH1KI4IdATX+Hw/W9DnwxekDGRsGjtEQUZOwUwtyfZ3oZWm8bXlCKu6GG7xZe&#10;MALqvd8Q1pnnwsPgX0j35PiqSh1WEOSWsutKskmb+tvvLaxI44ygiPgo+gw0mVCMV0ZU5tLqgdE4&#10;3UO+4bllfOKXOVvlEimPFXxCp+lQQTaG7jWHZ+7MXA3jM5aeQaQEDjkees01ZJBkj2GVwX3tjWbF&#10;DWWYcZ1rcljJKWD68aOki65n9D2BuhHXn2V0ntvH2T+DQecj/vAIcOzfu5Hp8EILXYnv9PVfO+Ch&#10;8XAa9nPu6edqzkbv8MbRx96dD+jQs8FsOIB5kJf4JSfCwCf9jkd67+e6YTX081v+mXMdf7x/R/d9&#10;BuEqnVAf6LoLoYXl0K+NPdfD73uJtPl5mbZWztJ97KeSuQxsb00ifGHYBEmMr3hQ8aXAesCVcXii&#10;vzJKOb/paRJ0whwZDPZXcj6H9wGnC0/rz7u54qjyuY8tw+nwDT1aUQePFqI/r66sVRkVZRKnKnAT&#10;mQT30xU6xt3H6/CeXn64ZxjP9vJaaf8mfIjskOFoPw+rvwWqBWGmix6sLhhr84scNILFN5nH28ju&#10;8ehUMjmVbpHZyhlm9YFa7vORMxgh/Se676xV7lYhrpQ+ORGeZIUxulUOVaLFm3e7MTj3S8aUQze8&#10;J0+MzH8cuE5Enl2krW68g1Dtp5N3Dt2gSXTZGDePVtvzT3baxlqMphV8WWBTmYuLjFPW6od2cHzY&#10;Ds+v2uldYDTRA6d4TFAEkTTZ6fh+yVsIU8/I/OYC7/2vpqtuqntdlv+tEglVtbvA9iNBkEOQsDs8&#10;4Glwx/NyXek5QRiHjcNxY/sfmJfpNNjPp4n81p19xox/6F9wv/oVbIrwvRB0Oz4uR64SQDL16FRL&#10;wQ37IuE15Xi7vW9WMIdVVRWF6fw+x0m5uNrGpmTeh4dnXGypqjUeXYUDA/2huSrxFTypvUJzcBwo&#10;rWe/NXhauB/4kXlKOQ1GLFmsdBVuBEZXkQ9HJ8ftIrhnlcej7e22sbVRfSbD2AIDrwBhARVB03CI&#10;FvOu9ly5jI4k+x2ST4U+9VHwBZAEaabCP6Zmo2vAtXyfyXcbG9eK7sBUv8xVvec/jufK/DQE/DNj&#10;QddkP139NONUco1z2SqbJ6oRxE5b31gPPckEnSi9jSPo3fv35UAR4KryrRmLVQ5WzbDtjItMNN4q&#10;nTmjhCCnZ/gJIk+v8Dc6SOdrvkuYuSr5bk8g5z//7PPSi+Ge8ZNltXolOHB2Gr2C/ZFzfqtSbzKi&#10;81zOZWVmOHcEbZQHUtLDyl+BmkvBuRzqt+MH13nmbeaKHmNVTOFv2sV7i4cXj8JbMUCwHIJhIJzr&#10;cy1nTC8PmAvAN7QggFhOGtfDseCaoJKV0+xk+0nc3Z3nt+AXPln2VWRd3pVt42ycCuxnBKyik0/O&#10;zue5D+088wTPK8Aem8qr6+GhI89MP0uHye9eJR9GNF/UrXvG6Nr8NsiQ4TDW4XoHW7JWYWC4fYS5&#10;rreLfjuPCH2Yy1xnn55Armha/jD6911QJ4w7cM5Y9df8ZZ7Qe4isaC4ASJuBfQ5JR+xDvhQZwCeH&#10;Vk1+qJV3EoPIoOIdkbecWfaQXV2xumU7uPikbQYf90KHLz/stoeM9eknL2rl0q0Ia8GJQ54/KOMP&#10;rxzPZ/sJCfpORXYqR6g0oVVuKpVY+SSAtrQaWZrPSo2trvcVYxJIQUdZscNDewuEL2csEhIE64zB&#10;d3X+jZNdL3EYTsqErpV7+AqaDzTJAvMzfBY04ECDH5UAGlmG/2hb8Jr/o/abyGcyUFIdeSjpE8nR&#10;K9jtkoqUBeMgrr2f0k9OWsmk/AB91U/3F9Ch2O7oTmURehDa7qtmYAH8CG0Unnj/GP4eqZZ+f4yd&#10;hbfS2QZeBxZwxmugZW2hkdxcdCVQw/8y7JlVjsj8VjYQ+so1YALWXoWD+e27JAS44xxpBh3Trxxk&#10;Pn7EB0j2gHPvn0QN9lrmOromui29LmMoGZbP+M2g46EV4+UALT0t7UggKF43zHW+IxB8Sd/I4NxS&#10;fTX8gaa8O1f0V/DMb0Vj/VVzEHoHa8/Gh/kMBG2ePn32bVCbD09gkC2ELvjA3odHSwC+vDqv/giO&#10;23+U3YFv47P4Y98jTmKu/VlPa5XFvn2dY2PhyWwm+4fpAxuArCjbsfew+A7bx3tt7h+bTvs9KG6l&#10;8GVdDw5V/SNjJXvIh172PLgf3guOcAKuwyv8smzDTIl5B4uCeeRstwP6ISG6giGRX9qCO8odnp31&#10;rQd6ElGaDJxBtvf7P32Vzy6/khsVEDEfeaZ5Kadz4OvGkle5Nh9qzOxA9l4l4OF/5jKf6FKFOyM+&#10;DJfYv9N0JR1IvwVA/G7a0Q3/sEDEdWBcgWI4m77Qgc29Fxo2Zo14Fvwl9/AJsO2lxTpNubbD9rqe&#10;xRcacy+8F05lHGRdxlaJCnnXnhcVx31HwQHJycYL9uWLS2c9A49xsBP63tpWDtGdw1b59fiV80wJ&#10;nvyqP/ji8/bZi0+rpBaaIXfNE1qvUlnBA8+y34kVyofh80rf29v57fvd9ibHu/cf2vs9Sen7dY0S&#10;qPrF3jF2Pj5zVOPwOa+eSPTdXA6B4/I5Ziw5lTEMtrDvnT6roeBD6YSZE/pa+akLNvS32GuhjVo5&#10;ow/a1ljuM57Tk9PyT4gtFO9Ko5LW7XMnsFNzF9yE3/o/VKop2s+ji+cEzuBLp3Y9HGIzWixAxq0u&#10;r7eN1c0KFgnmoBeBGXQM7w0EXtRq/PA+cwRPrYKSaCCwxocrcDPwAGOm/4xFDt2Gb5xZBRsYmHPy&#10;hE8F/uELRote6dC779+VfGL/kHNoI8pQ+tu3UhC80Rd8VKBXLEZy+09+/JPI6e2iDYkHL168aD/8&#10;4ovoCnn9f/7Fv/wF46ocWgHu/KJMuwjrCKVSVkP0JsasYAAOJI65l57G6yAjhjHBEA0jujk/bten&#10;R/kcxTXXIj4vDL+IPn+cFr1+6FQm0RKl20zQYjr3gxhfn7btRzsB6nwYrM3hD4LMsh0wSk6KTpz5&#10;H/alayGLfOlBHEw+iEfpMLkIaV6231Z7FsXk8ZNntUJGiSbLqZVFsn/GWAx0jkdRwmJIuW+acczB&#10;EmWfoU/5CR5WpuOzp5+0nSg/AgJLS4zWR21j41EAvJZJ4AS7i9IRZTlGIqHnXo658RhesnuVjlDD&#10;sjI/tnrt0r4x/7NaFkX4mCwIiwAgDmZTwi/9gqwUiUKSjJeB9vzx0/Z4ZztIC/G6MoRJWI7nJWBg&#10;A7wvv/xDKSNWz2gTQjowrJ0gys9+/vP2s5/9rIRZEVUQUp1MQsN9w1J9DERwD5PBwDBEgR/jssmW&#10;pXE2zF7LOfAkUAgBbVbGJK6Qz5bNcU4QrJg0hs/ogNQIgqPBuaOji1w+1T799GkhNGZ0FiZAwA4R&#10;egyEeJB9PKyUEbzZWN8Mnp2012/etA+7e+XM1A/j3orRyEiD48vLC/X97uNVOfnfvHkdY+Cyzc1z&#10;XIxFaZ2KQipYwFijjIXxT+k7wSYjArOMIC6HR5jOoqhvXxHDwU6wD/s1EHSYhbFX8KSYWzfaGMF6&#10;h7ysXLi/iQF7k8850IAN8wW8CDT4gam611/BN20xWroSSfB0uPQxU+5K4udMlI7GgWHFzJDlLYM9&#10;OHdFiXlop8fKYF3VfiV7H87bwd5lO9q/jqHAyS96btkfp6854KSyZPYsdBKj0ObDApLBacODN7MV&#10;JBYwmCgFnfJrfi8isDioe5CvVaboi+eftJ//7Cfts89ehDc8i0K23Z4+28n8o5n1vKPrxzmeVtBz&#10;Y9NePJTy4H/mQAmkjCT9UZbqoH3Ye9u++vrr9rvf/bH9+te/b3/4/Ve1j5FSespfzEwtZK5imEzO&#10;l/P06DDK05n6t+nzrD1ElNNZLj5BQBF6FLZOnzY3BEs8qSsvFEBzwUDGS0vZLrrllOuOSwKqhH++&#10;Z/pq/qsGdK4TzIIIXfD5rSvEji6AQk8Zo/KTnHNWz8BTznTl8pQRvLg4CZu8i4Fu+fd8YES5temh&#10;LCI1RW36TqlU+/Yyc2rj0MvM93n78MEqG4qT8XCwhtfeUxQd+Zz3Ku0Uvqv0YJUfGheoVKYm7+Pq&#10;GVt9IDuzX9f5dTC1nPMjXKxXBk8zGjnth3OUabyiFKhSHuC3MfpMCHVjofhLjtovAtD0afTqcifv&#10;+WPc4FeCNhQEcyWSUEoY/pS7ZfrYVE7AdiV8uGe1yw6cz7ngwhz+ZV5QXJRlzlnyz2dO8Ry1xDht&#10;l0IXHipjQ3cp5Vap4qUCN8ZYGfQxLjjBlLthfNvwFH50xZMsG9FzaDmDz12Up571XJknDM7gm3Oy&#10;b16+fFWyT3mimeDFWPBBuYVHoZlHoUvlAyQfPIqshcvHJ2fpkyX5ZEKeGdlcCkWejTfLBEOflH0w&#10;o4zWahTKfz4LDMBJOKovwzueX8p/jKxhfuzh8l1AY+BZlClD85njDHzNhrnVftoIQ/S9aMW7uYZ/&#10;dVgBOBZclSAQ5a9Wo3T6wmPxlEFBElSmIFUwnkyO1j5lbzBBm6Crd2Wf0FbvX57t+RlDp2+4n/Fk&#10;fBJJhvGaL33Nv8AxUAl95An1Hf5V9lfhQlc8BV/oM7JQrRi8RWchebrdbcZhZZsSaXfGlfP4smBy&#10;0Vo4t5VLHJvknWeAiud8+7++5k+/wKBgl79Oc3nPZeVwraNuKTqroETJkP/6wehyHZ4HrnCDUj0c&#10;ZeDnqLH6PsIl93Z6hbMdX3xG23COzsMI913t987rOlxdi6/6Xn3IM3Wc7lKsAH4aR42r8wrjNVf5&#10;l+v1JTpUjISF4uVrkTNqL/fATZUAnbH6UwLObNqd7KsQAp+gWGV5d2PV0cdc+nOe3YM34AoXIuPv&#10;uzy8JxPbTXqRCaxgjEw4zm7Bfuf7PfhGBdfCRwR1+uq14FSObiCCgSA2HtDxqkohzlvZvNwWIp/o&#10;noNMZ6QKGCl9ura+VLJSydwqmcE5GplR5bVKx09fA1tZoJw45EbII4ZUi86jpI25U1Ipetncx/CU&#10;meh325UlSNfb3AxfeRSZ/MiqJSs3g/95LnigNQlEcwtz5azFq8qhECNOjWt7JxwccpL0vbXoKzac&#10;X1tab1988aPMy2L61WXmHQcueGVcNiwXXNpYX6xgzSdPt9qLT+i/s5nTzM/4XXSXvYzvOMdBuzg9&#10;aCfn0RdDZ6d3U5lTenRgCRfTagXb0Em9h1bqsySz4HvgXWwur14qDX59J1P8LyBQK23otVYEZ6xl&#10;DKOLzFmtpso9U7mmgjQ5pvP86bzP5F7v9lKrQI4j+N+vDezhHp44RrbQO/I916sDfxUauQrsXGev&#10;SwEbwZsFgZnYUHAiUA0eBXJkIr3QZvzRjWcXogcI3ETfOY29Iqse4+VwoX8waMtAz1yRLbJ12RE9&#10;ca+XnOirxoL7MBl95hwdJh0tem7jUxW4qT1kYhiPBTa3mUdBkKW15SpNQ9fjaDk4Oihdqq9ywsPp&#10;QjflqEe/Nia+zfxc5TlkDT4ynoHV6tTQqHronqEe+nTs2PE8YyL4x3gXyCmhou3R3FTwAB8GUOfR&#10;VhnSbFR0MFPywwoS1y+sLLWNyE6l0WzizzaiO5HnB0eHVR3Anpz2oKHjsF282DJKZ+w82SnHrUxv&#10;OgmZSseQvIfv0X3hYG0wXA6b03LasLHK4M+LfoAXrsfOYjvv7e2Xw6RwIn03D/YxpUdJjirHa2BT&#10;eB0ZNjyHbN1+vF32DjzbU9ng+LD2SiKErNbgoLi5PG+3F2fto+BNYF2BscBzcCqbAzqAlc++oyWB&#10;MOMHM+VLOl8O7NM7HS2Hywj+dAJjo+vaCPljcPwq9oPqHZJCrfb5+BHPJAfSr/DTcrSkncmMZZKN&#10;Hjwfm5ltN5HPAmxD4MZ86p/2B1nkmWUnmu8cfh+O3r1+fpBVjuGcF9jX9XkfHMzD4QoSKXcUDiuL&#10;Q1Or1TSBfxC1PoP3t/ROhuSaDK4SXT8Gn+4y/3f0v3wG9+vAwpzaM8CKKr4Jt+gwPiXgoY4/p/BG&#10;8GIpdqx9bDi96IB4gX2AVDThC1mLPTy7tNTew9nofFPBwbWtnWZPGisrPmauBMMWc88tnT1y04qa&#10;sRzjnGuh6bucvxVJlUig/dX1tlhBm7XQXvTm9IMfQzBOV2tPq8PDygi3wpMTr5y4mZeAoXi8EjGC&#10;jn63D/A53I98Qv909QC5xtz1DXZi5ok+l8P3ctYGBmwsD4XnbE0JfuS151UJHPI8PAoPG543BGhO&#10;lNw9T18CUyU8BWPtGWF1TW7vfCMf9JkfowIeoW/vhV/5bdCF4Yr7giwlN2YCq9n0lYMYoeifFUd9&#10;T6G+Zxg8ohsKBqFd7ZGLeAInrix7fcInSxfKM/SrYINJ9kY6LlY/Q4MjnK8jeCdQ4OU5+i6wUc7m&#10;/K6NLge7X4L/SzBbct4YOI/0H3TR9aAcbJM8Q9/x4mFVEh2xqt0ED/iFfDZO/XId2ej5PYlbwkd4&#10;S8asv0P7bA9zN9h+lbyR5/g9VJdRdHyg79hfTKb79qPt8qfxH5FjeB3fC9x79fpVlRbnD/KqFVnL&#10;KznsRdH5GZnnd9nyHOH4rP3YyucV2wq/7atJw9vDdwQQavzF/bzo3Oafntr3y6jkyOCdlaqVmBfe&#10;xu9R8tN8+C0w82z8zdySo/pTOkTaN89lU+UIgysY1NRDp8ClfAm53m9gxV7RTvkS0m4PTsbWv73M&#10;NWkjz+yvjg//tVfhefH9zEVwxlj7vLNl6Ax5njbw8jxDv2v8+mmO0hf9pzu7vsqjwZncBxfYRCrH&#10;KF/IX7gUfCAn6Rc2cefrZNfSxWkb9BT3lPMen08bZTcEtzjJwd2Ya+7zu2f4gy8CAHfBvaKf9LOc&#10;/rknVkzpUNMjeoGn2tPnCiTkHvqIFTSCeHSkou+cJxf1AR3xFfS9qPo4zD2fl2QjMM9lNaf4kCAy&#10;XFUGVZ+PDg6bje4P9/crQWNfkPHdu/b+7bu2a1X67m6VwedHq2P/IHqHMq4X4VF0M/43tJGxREaj&#10;rb4AgV6Qv8AiwOtYqiN1rh8FJ/jkmvoZ/d9n3i2yEDzpfNzcwin+IOOHa/zSmuND0n4FjHJoi80i&#10;oHiePqIlSaY9CN79ZyoJ2AOWnIIT5gd+Q+OBZ2lc++bWnEg4Jd+UvjTvVlOB99ZGX123sb4dPNoq&#10;30d6U3jQA91WuHW8R1PDCkljAqO1tZXYMBvFe5UmvLhQEYUNF36WMVtlo3ypErpnp8d1jh9hIfqb&#10;AI7v5b/JXFQA+Dz60/Vte/x4pz178rR4FJlmjuCJuQF3fLLwNviBn3z26adtM7LaOfxQcOdJ7reo&#10;ghbV/udf/OIXgXspn6cZGKFE0HoAR0mPkEXI2nTuJMgaxFW/zdLc6Si3D2E841HCZ2KgzUfRnc77&#10;eM59DFMSmaqoag7AKWWt1JouTCCLDa0ODk4CHHuuLLenT22i9SxG5pMw+80A5yoMk1A9Sz8EeBi6&#10;YWLFBMOY0EIGUA7EKBLUJBFwSENhlNkHIWpSt2wSrSyM0k+TQfqT9s3Xb9ub17tpR2ABc+9ZAABl&#10;870VmSNLK21jE0JYkq4Mw0b75NnzGKs7IUyZ+ZiNQIs9Pzh8g8BXDNMwyCvZcV0Im2BO/uk5dSc5&#10;tTfLmN7ZUad4q21tbqadtUJCSECYVcQwyMw53OtXY7wMFriMFBFGmEfOURIX0+f1tLEAqaPQVl3X&#10;KC21CiSww2S+/PKPlTkwRAhFFzkA0liQ9lGtZtmOYTI4SygWsjwZDwySDzY6P1a6LMZKmAshRjkh&#10;XAlfwll0EbzXN/qGVIgXsWNOCER2SWWUBA/qOSRPXqLMGKrsmu6o64LMmPUXo1td1Z/JEKMsCHtE&#10;XBYTVRqAs25gzKdRSGVzYv4i2wORyrT5yU9/UsxSn2WLItCDww8Zx017FuNf9iaH3thk8HJxIkpo&#10;hMqq7LSV9vjJZnvyjBGmbmNwY8NGrxEkMybFkrqPmbvpCiI8ebLVHj+Lkbc0F4XwuAzf27v0twS2&#10;eQyDUmAjsB+ywXt98C5klT6SuX1jj4PLj1U+RFb8+RklF6wwlYfCkaq1HobUHaAUrK7M1mbijPUY&#10;8F3ZDekrDdiigDflB2ciYAPPi4cYbtcRFmcx4o7rfff9SXv5cre9eXPQdt+dtP0PnLuXeX4Y1AWn&#10;ooBg+ifDN7B7eLB/zlXg+lBO7spuCtMnlLuAYMxjUhxg9iiiAPUMTkq7OXZNN1LuwtyW2qcvnlfg&#10;xobvNj+fmcFwlUCcbsvBhbUqVSVg0z9vb2d+MkecSFtby7XSRKBtIXPifkZmOYAD+7CmYp5Kzayv&#10;bYUO+r4G+TmwpRxZcWGTTMEcxtJ4KRB4RSmVOcxZV1QFGCiyFFiZ8b2kCBoStDkJ//y+AQ4eXvDf&#10;gRbREdztghHvkMXRs5XwUec6PXT6KOFam6pHAVWLNwLkgXOngh1sKntdHacP1/k9/R9znyDTdbu5&#10;uwjf5+gnzDrd5C3zKXB3H1y4CU2kv1YORGnnYCbzjB2v/VgiBD5lzjh8rKTJu88CgSGe0XV4VL+n&#10;Nl43bgrjuH72vuI9de4/OUAvBkiuL2dpcKbjUFfUuoJBedd2rs0zKPWluI7kzPDiUKjsx/xUxjaY&#10;B87fGXrXEaCt+KBVNMowUiCVVcDPOJZkZ0wFf6amwT34U6tMGJT4FYWp4xSeVXTN4Zr+aNfcEcrw&#10;/STKi5InJzEU8Tq0q4QDXn3FIAjelKJNtqbflGWOqHIkRD6XszETPgT0ZZmW4hReeh48ww/29g7a&#10;qzevKqFga/tR1a6PiGyTs9PlQGWoSGAgX8jik8hXKxIppMDH4VYKX/rGIKW0Vwmk0G4gWOPGt6r8&#10;0ki+exUOp1/9AAPz4occo/kiowsXaoJzmBfzM4mmHHQGfcDHAre0RX5om5yAE9Wgf2lHEAgeto94&#10;ynwUn6XMr40/OR8FOTMPuU8XwZoirXSTVQXmEE1kuN8ePcMIXcE9nYefvQ9Fsw44l9PODXLyuyPn&#10;7nJN+oM2epBq9FvGUrgLbzN2QTL9u4m+cJWjSqwOwZu0cWtfmxuys/NZq28EmekUYMmIC7qlbbDI&#10;qXqhDTTRZQFAeX79Ut03jtF7TVuH5wBXMMLHusEz6G7/x8MzvDPi/vPP9X30Pvw2fNYvPK7obwQ7&#10;590Lx+meDt0pAynXuafjVueV7imFNof78PNu/IIFvOvX562uRRMgIGhTSThzNureiqFvA+LVHALZ&#10;FOnF8Inw0Jhxd7cc2JkHdBbaTY/TxqgfgSdeXX1h1A18gNwWtMkhmJuZyzRlvsKjx8bRSyZrPHx9&#10;VKbUXjCYUoafvjNJ893hujwRkuEl+a/GgXeVIZNxWbFC5ivLZ0zTExwv+Zz32Rl7bClHlt8DyifP&#10;dqKzPq4VsMqgeQYj5CqGhWCNMQRSmRPZc13GzivdG5mxsoZfcE61wCu660p0m8hUK2cfb0cnjsyW&#10;PThrA9/wSG3fZPyXkS1wgPNbjXg6CUNZCdkj+5tEHgoWS3C6DJ1yDtVK94mZtpz5eLrzrP38Z39W&#10;ujt5p7Qp/gnGHLiCN8uLMxnXo/b08Ub79JNH7cl29PvphzYTeD9Ezzo6eB/D3yb9R6Gfvn/O+d1E&#10;O77L/E5kQGRVeow+SiaAcea1+E2OWnWZawRcSiR1FOuH/+pz/si5fBe4uQ//UrIrSB9c6s7CMs5C&#10;r+XMzfWgVO8Zs1WWkZR1zveeie+6zHWuD0VpKv/DP0k9EpTqqbWHxX0MwyBkm5+Zr3JAgjcyF8Gx&#10;Vk3S/+gQsXuUMZpbVDpzJXZIdJqcm5iaK8fs3X36EqORHKFjyCwVPKCzMECtuCErq/xSxoNPI7m+&#10;CiMfAju/KS2mEgOey8nn2R/TBysjZhfn2vR86Ht+toIgVkvP5rtkhuPoxzb8rfr2HNcZl0Qz2eXk&#10;YQX8MkdWjQjmlCM3zxw3d/5CFhPBRRvrT8mkp+/rI6cfRS/9rCtLZqXPIz5XyRBkWM6Nja4ndwYZ&#10;FIyo3+3FuKSaQdXJVzq5l7MRsNnb/1DOwLdvrfTeDULdl85Af2CUKwWzshqdIrYGnYMdxbHFJulO&#10;X7YJO5ZMB/ueIS1ow9lQ5YzCB/FRMr/OpR1JdB8+7Bf+stHoGJJBzqM/s5E9cz16sxXDVrtJICs9&#10;JmNHs2zQ+dCnlTV7aes68zsVOMxH1lsZ8hDbSeDgY54nqQS/U/bK6iV6SU8MC9zgetqknwBMKKfO&#10;jdXvkVWFwAFY8AYm58KaE9dnyKU/m1f5CHcPN+3yll6a5472Yez7zIVQ8KjweiXrKO+THGt8EZJA&#10;Y5vfh8au00crQfoz0n7uImd6/Xu6ap6rb/qT1yBbHMNrkEXfl1teJVPS4Xr//n14Q37vQV30Hrod&#10;HaXpEETpQ2Vy57rF0Nns5HSbCf4J4FiN8xCauwm+K3F2kfm7CH+UzHYV2/TyIt/5Z8JP7JknIGNv&#10;WPzFAAtvwkPhmf0S6H1wjR3e90HjD5hvc/NL5aPAcU7zvF3PCr+biz5olYyVNFbjWWEzV/O83K6s&#10;tJAQEJ5yyR6NHSBAZmVOOFTxlUWlOtc2au+sCqIFF2vVbPCoeEhsVbQiAGzVDVvIebwWrXnJxK79&#10;Q06OS0fmOMd3yg7OdVUmDnTBtegW/cLlzCvFLRPADzA4jvtKxU7XHLH0DVViZF6zL6uqTPjNwcFe&#10;d5Ye7EfG2HPL86KbZS7L3kqbHOBl75VPiY6jXTywO7AHngGDejKPgHe344wRHumL+Tbv5RgO3vJB&#10;cPIqoQhe+FO37fK84B9/CjzES/EAvKFsg4xRcAUO1lGKDvh0HM1/BSfPhcsCMp6JFxW9wtG8D/sj&#10;q9BiHB1+o+eDbc6h5b5XWO7Jue8Hbqrt0XcveIhPud/vxmR8jx9H93hkn66eVOw6+ICfuGZ7Z6ec&#10;rBW8yXj5d6ZmOg5V8DHvHJrTAiQjmIOL59QcBR4+G18F6nJP7fmVawRH8AzBcrxZcF1AnEDn+HW4&#10;rog4r5rb0BWexP9pLwo6y2npKpIvlTqDY5y/ymAKRvXADZ2wdO30hXwyTuet9uKUhqOZrX6QW3S7&#10;fCueVnJNggSdrK8UGebQeM0Z/s6G8J3c6GXV2CL4UJ6bzziOc3WvOS94sUWCn+kfW1ViULdt+ph1&#10;rHO4716FR3nBc3xzqPZjhWjNecYz9LGPpfNCDu9h3Giirs18Wg1sbuB97SmVz7m18NizJbb3bR2e&#10;ls6nb8eRk/zP4GF/tEjAdMizOw0JLnomf6IE4e3gmIR3z+cfJGs7fCI3gtt8geU/SXtWQ0h4I1aU&#10;pp1JHxdDD4ItfK/6QIbDjYEu4BqdxGd9JsP9Buf1F/6qlvRE9aPgdKdt9gVcteqKrk2/NO90p8hj&#10;gfB8JusFBg/ChwRlrJ4RqHn/7n3eP9RvpQ+E/tFNzU/wtFZDhmfT3Uo2pO/kPfxHP+bMXJhqM5qh&#10;1svtaNskDLTsva7xY+HoTZN4LpiBpowffxZMdw3+1/k33cX8aw7+jQ7zlXPs1Er+yVE+y1Fgxrx1&#10;Pwu/vBJn3TYMBRZPrxUqmS9zRg93vXKfPdDD1u9lx3220EDJ2s312HVzSnOGJmMPeTa6Kp6JPr8d&#10;Hx7pnV1FV+Ubjo4XuwltKGuIT4Q6890YbqNXHce+GG+L88J8D3m2iiZWti8Gdn1FkUQAdgp6hvsW&#10;Yvz0pz9tz58/LzrkZ/F4e/nTEwqO8CBjseiCTbW1uVU4xsdurh386SpCZSZb+5/+1b/6hXm0dPo6&#10;DI7xG1iVQl6TWIRxXzUAOcbHMzlLFMD8FoytjJyW+6aD/QI3sfcC8gw0CD2ee4sJ5tohaFPwyis/&#10;FWGdn11mImN45Ne+Obw6ePNBluW2sbYV2MpAkgD0EAVGBLoji1qUYxHIlbULafLOeELUnkXAUE4Z&#10;i1bNQGarUhjunIg2M35pf5M/vWof9o7yfIwtbaa/lB9IurYeArSK5cmz9uKTT6MQfRYEsRG17EJB&#10;mxj9IRTZm3MxlDlp1BbnWBGwUcYk8E7vhj6FSUxaqh6BsaDun/rFVqdEsY7Q4nwDHwiCuAWcBK8g&#10;JahCCgoPROaA9ztEwDgE1a7OonTnOSuUJ8oBxA/i6AHkpQgQ0AItx1FYMAIIqX2IZ48dY4O4iJiC&#10;gGkRuBRSiI+oCI4h4MIAIYCHetgYJkZpiSEG7zNmOShqrtHmsMQRskPwcnwEj9RvNPZSMHKvyKwN&#10;pSD32hpny3L1hWPQOAhVTmXyD54YJ85EoRXsOThUh/IujHSnlKNy7q8ttecvngVGwYPri8BlLG0p&#10;K3UcGIy1z3/wrH32gydt+7Fg33x7+slG+/TTR+15jiefbLadx8HNnPf++Flw4fFie7S9FKGzGAa3&#10;2LafrLYnT9bzm9Je6xXAEcg4ONzN+Gx6H3wfo8xRfO8iRDl4BG8I/IwlMMQ+7W1TpaUaJ1YUi4+M&#10;KfQQCjNMM5txFoPDmDPPJawDuwrYUOrhdJ3HSAlZEd4o5w/LkTqL7ePtXITYTGhrokqfWVUjQLP7&#10;/jjCw2bzSmZZ3m6pZpRem/XLDA/MLZ0WUCzHKkNKCZh2Hv5xGYFBIFGu9K8ruATA0yfbmYe1MOuV&#10;ojPK8vn5SeYwBmLaEMyR0fnu3ZsyWrCZxQXCdLYtLlmmb5WILE+Orygw4Tk27B02UBPMWVkN3Wws&#10;xVBlLNskbKWCNz4LoAkkcSRRFNSiXJAttriez2uBRQuzvo5Sz9i4Ca5QJD6JYLH3QQ8Y4jn4g8Ao&#10;eJeCFzwVqKm6l0FGwuno6DTXzRXNvH37Nuesvut81X2OLkDMo1kypxTxwBODzIvQ9SwHenF9KUVp&#10;QyB4cXkufVQjXnDamGcjFK0emmhLysUs9PKMHNRBk+BfjPrL43Za+/ycp299pRC6wUc4jk8zz4f7&#10;J+1gj4EVg/2GgtKzeTgLrRKATwRFdwwFJsGtUH7BJlZenpfv4ce5vM51k4IcoPjn/szdgyCS/ZXy&#10;uQdvcvF/cnQcz8NiAHaDodovuHlHJd45xrsMADafq391c5oHWzTh0nx3urKpc1CuZSvKmJGQ0Otf&#10;b1TtWUF0SlxfaULxEQBAq4IjjA7OJOcyhsx5KQGZH8oxRbwcjOHllFrza/4Zo/iuzLm74AW6oPRT&#10;sshYm0qX00r/0lnKsgQCdXmNn1OtaDkwd43VHqXERnFju1mlA38Yx1bPPHv2PPxno00oXRQeJJuV&#10;rIdtFCXzyfnz9q3SAfuZb/uu4dEcsbKNrBAJLw8t15Lr8KxaCZDDuAejmHOm7/kFV8h3PIEiZ67A&#10;HZ3iReAINzI48tovgQ352AM1aQ+/mCLnOy+roKLrim5G85m/TiLmmYxL2x+jvE4y/OYD674q8eJC&#10;5hoemznK/Gij6gtbUTAzGfhdBEev86xgbJ5p5U19ztH3w8lgir/A7pEeoxM5Cgdztiaqn6rvxttX&#10;FUWn4H7NZzzyLvMNtoOc9Jnuwwi099lV+KqEj7voOgI/d/YSu7Z3nOtCwTkquJNr0Zixl3O5Hgzn&#10;O4y8vuMrjupYeEZ+D3y7oy3nvWds/RoQNl+clV1f6YRSt/4XX54xPHN4xvAyPuMcxjoceCXl3/nC&#10;8VEb6Mtz8bjBgEBbdJ7hmuEZw9gouoNR0leroD2KP/0pz/te52Vn0wlnoqfNzyuzaW+qnSj4K6Gx&#10;5cii6DyTnLFW2dDjordEFlxdxwCUWRZwjFc2eMaW59SmmDWmboRZCcIY9n4XvlCBm/CKvqdctMvp&#10;ISAItyL7a5WXg5MwYxsdRU/OjWihpsHcZFwDPMEJCNBFdWhEU+M56KD2haFLL610Gbi0Mh0+sBOj&#10;NvrPMp1RwFAiDwfEZfAsDD5jgVF0MY3b6H91JXpN7tneXolOyRluo1F6aQyXyB1Gy8eb+zJUaq/L&#10;M043tdwP2unZcfSp6Dppt/AsY9F3utzh8XGM0+O8qzEfmRn8RkuCT3Raq+E3Vzfa86cv2g8//yKG&#10;+FIZXq9ev2xK/OKrnMtWPm5vr7XPXzytgM125PyK5IS72CR4c3StEzpX5N3djX1wgkvBq/OHmXZw&#10;E7loD6PIo3QPhhT+DM5YrDxYnd+644ET0Lmc8g+1jf68XBnqyRdl0u7DI63+cDmnQF2fNsczV6hz&#10;ItM2kfm0r0W9O3K1lT9YjkBEfe4StbdRDw9viK6Ijq0CCsIF/uHl+Wkuxr+gzWJgNxs4TmVccANc&#10;OZemp9lAfS+QxRxzbISZjD92QmWx6luuw/d1mFODvl4Bk2/1/ruIufD89I+zT5muuVmZsjOtNqtP&#10;nyrpKPTtWnTJmSD7foqtEv1vLLx3PLJIIpv9ZsaCi0p4HR4dVvkRm7deWwEWGfgxhisnhdLccMdA&#10;/d2hvRzVfuRTuGvoKeOMfFJ6jbO4B2sykPwjZsyNe1SSMMfOFx/MNcXDvE9kHnMO7wFeK4Lhmmdq&#10;V/IEGei7rGX9PophTYfl/OVwYWgrFcfRCEYra2wxTghO3/Q398uWlzjnfXD0gbMgdV+Fe1b6QWWH&#10;ku+510GHgZvmgi0me5VdhQ9x0CiNjfdVP0KPEckVGFOGruZqXuJOnpV2JUpJuuBzub9RieG0nYW2&#10;JGOuLS225fm54GfmPExwLDriZPpZey8FPssb0YU5YAsekXHgDGZpLJQTGAdCOcAS3w1657l+A9OS&#10;MvkE1l2ecviQCdd00cjbWIHFR8fHexnEmVlZ+fQQtGhO6UZpP/zcnir2W5mNXTszH9sw/bnNZFuZ&#10;xdFXK25gSL7Tk+hQpT/k8CqaD/zMgX4ULqRfgzwa5I7DtcPR7zEOjeRwjbc8298QtOmBV2DP9eiV&#10;bpVzK+xtOOGmnLvL/F8JuB0d1zxchjdaSWe101jmgTzgPF1dWYv9tFWrWeZnYxOEZsGRXcLhzc8h&#10;Wc7eospGcczzd9SK3uga/CcXlzdt//CkvXq/2w7z3AC3zaVdQRpBFzANsGpV3kR4icCNz2OTM+3o&#10;9KL2DxK4ITEEfvGTlY1HbTE82yqd8dwTABbNWX1XCUrB10EPHpxb8J3uPdhPAil9T4HAwSrC6LK1&#10;IqEQSJMZ50j/Mt4KLERnltg22L95SOex+a5EVy4t3Q/W1eqayCX7uFXiVPRwjmEyRSBH2Uf68x05&#10;Sp9OS2UX0VN8S5vaFdwvuoVZmDM+kucMTnUytBzEo7FBEPdJCpuTSJw+szWUNhW4kUSlyg364e/g&#10;T0HjvlfgjZ4eGDh3y0+SZwcohXOOwscc+Vb4Bi1HmFm4LHm6r/hkA3U89Z/kZCuR2MOquAzZ4nh/&#10;wS/4ZNWDkpRW24QDlA5VNFTz0Nt3rcO8lI6XdnxHP/Q5Pi7HEEiht3BA43U9cY0vTGnazt+0YQDu&#10;r4oHVe0gsj1H37u5l9JlE3u+RMrSY8Bs1B96oXGWbZuDLLMibU/SceYcnyync57hmRz8+rK/f5jr&#10;jjOGzHvsBrq5qjkCjz4rSyxJnB9RQLRXYiAHozeSL5kfL3Ki2w19xQ1bnY9LkiR9Eew6X4Gf4XmR&#10;J8q2CVQK2uvfYHe6zrhKxw1s+HbgDb+hckv4Fn8DuLuOwANjcPRsSQF8RNrxLDRVK8NLsXDABx3y&#10;/t1ROJR3dKbcbSVbp0/f6t1kbO5DH/oL19EGBKw9ZYK34II2+Qu7c1o5PvoCXWOq+GEljqbvZCPH&#10;tQR2fIsugS4ljMD/dDq4mOZj79e2AvnrK49UrJhvj+1fvvO4AgHKrtUA3JffK2hTMGJf0VEkjuVe&#10;r1xDPxNMX41etJY+VPCGzyXj9KpgcPoIpgLA6LyCQTX23qbfwGgl929ubBTOCyKRuzPT6eu9lcvG&#10;4v6uy1ebI/mPF1lNI7hoj7IK4oxW3gzBEveQX2izfAOB02xohz5XK+9DY/1YrIR9MOYvKJsl4+xz&#10;aoLrQ/0N/hG44915V+aOXHofeC60J092it7wJivki26DFxYyeNduHhGeFbgHBeCEoJi2+ODhUJf1&#10;+S3n4apAtkojgjZLC7G/8h3NgSu8qe0+Mkb7wtyE9qCq9ujkPpsDc1E0kX67lt4lQYGPSkn/dKPd&#10;FG4K4ElK7HjHttIIHQVt4k0qBVSieXiMlwQkCwn8XoHX4C5f4+b6StvZjE5Vyb3BlRFfgwdDspP+&#10;8Rc+ffqk/fQnP62VMgJOJyfnmdPD0gX0swf98IzoiGnD6iFjIQO/+vJP7U9/+lOV3aUT8kvZD4mk&#10;a//sF7/4xcAYMDHCEWFTDDXk4NwUqJjPgzRqmW9t4sQRGSSczGCmJqIYYe35HtGWSUjjQRRMBe1A&#10;nq7oYFYyGSErQvpYA9zc3A7B7hQjKmdLJreCODFAGRwM0esbE0WA6ivAd9qsI8yKyO7ZyF2Q1B43&#10;+hvig+AUTQBS69kS2D999U17+fJNnicQQgHKPYGF5eUmT4TrxYtPy3HLAWYVUCFjnqUeXz0rz2Bw&#10;Qk4KkiwLClIx/lxraXPkRn4j6GMUjwdm4xyp3XnGSQXG+ikiWUpLBSoEVGRNRqgX85MREKLKM2Ql&#10;itI6utAJ84txcxGjZ+JhLIZb3y+kM+88lfJtXGkHMwKxwzCDr7/5Jue7c3g4ME+IRLBiJu5ZDyPV&#10;12GJqms6ot6WIISocKYLv4475VQMLCCyrBZOQZ9NmuWs5nlY8XMVo/racvgIJv32TvCZB9cQ4ISF&#10;+0RXvcCnVoFFkTQPFLkqRRGDlRPTUnKEZvXB7NxEmOhShN1S2gtjCX5OhpGenBy2fRmZl6cZ21Wt&#10;hFpZmWtPnm607ceWzC219a35+vz4yXreGWIR2AHhzKxyIRNtaZUTY7KtrVuNs9R2nqzVsbW9GmNJ&#10;oEB2LyHOYXVVeCvjbX4+OJnzDE7Zwhy/Qb+M1VjGKpBGIViMMTI3t5zxc9wLds3lOgK9G3NwQ5Cs&#10;6kwHKAR1Ce8RjDhm4WFtuHqXZ90y6Jfbw91Kuz6fCc6Mt7MTe0Pct8P9KC4fLip4Y7VFrai5bHXY&#10;d6GXJYoQCDOsvRgy34IEpRiPM9QpbFeZD8wObsMaxhDFNQZhmNyLF5+0xzuPQtPzld1XAZoYjYR0&#10;Gk+vKXXHYVa7+YqPcHir6Xtc9DM9y9CPUROGWspCcJuiwyFubxv7R8moUh7s9Pwgz74L3sAdTl2Y&#10;HzjloHRQ+Ana4hMTMWrbVBTXKKlRzspgDs396Ec/aj/58c8qi8Jyb3PSV2AsFn7hM2gB/qElSrtg&#10;1VV4wN7eaQWpZMZQLldWe+kA2Rz92u7ERJvaKWcpCGAxOcwjnJc9YWnokC3oWtmTq2vLFZTa3Aqe&#10;blBqBRk49JXGWW7PP3lamRLwLPZC2mPwhj/dWG5/kj721T8Urgu0dG5VEMFy3F6/lpl0FHhEaOJh&#10;I17CPOiBgyht6QeehO9SDPQbr8+DclV+y3UGaqyuM55S+J3Wl4fwQoEbzvG0Yu77uxu8+9/94NON&#10;hR4IKKzSSI7RO95Y95EBec/t/apBMQlvz+dAue4h7DmXurLVV/IpWykjvQK8gTmeA//wC7jYV9Dg&#10;bRc5KOA9swjtdsd+RgBOlJa0TVmo33Ux7eCnHDsOgUZKBOWWMsvxpU9DhmGBMXze6svZKA36Aq41&#10;XjiQ32JChPY4hadjzD1UOYcK3OReGcn2Kdh+/CQ0MxNaOG67R3vt9ds37eWrN5nfd6Gz8/bmzbv2&#10;13/9t+31q1flPJNN1PebmykZiMeUgRziKWMkYy1FNXRffBS/CnJZ5UoG22OucKWO4MtovmJSZh4o&#10;kaM5DC8BGHChPPXMrM4z+r4A3VD3G/lGtpr/AkHODW0MK27GHjhg0bCswRbDP4ZQ5HqVGgw03Veu&#10;o8xTOfnSfoYWQ8CedlYZ4Al5ZvUh11ttU4EbM4Fn5Hv6OtBojckR3Pv+qpTCvYwL/X5U4jLwcC14&#10;yBiHF3DCQZdQ57eCNrXPm2xr8AXDaFO5vwIHtccNOc75IIgjo7E6kWf2PpmnwcjrLxf0l2sqiSO/&#10;V4Z0huBckU1ebunl7oBH4Ao/zEX1jDr9X315Xl1fjRgrPmBsnbc57vKZweE8pwD9wPcKOlXfuj7R&#10;+Si+YfwDnnF86G+H7wA7r25A2hNBEkl3kJS+GTod5otOizdLZLHPhVXRq2uMqq0YDErmLoc3qkcd&#10;uVr4E1q67QEzKw0rQYGBF31hfGqsSjz1DLCrvEcGxeAm162ivb29zHmZVucZ/0XGwTnwMTqLIKlk&#10;FkY0PItcm4jePCVzMvpU4R1jP0eGP+WcYA86gO9BJkFmelwtzY9uUzhXh3nKEZCENPNyT/S4SRmN&#10;MQTmJytws7m1nLF3nSvYWLBimJG75ZwO/PC3MizvY0Snr9tbNvjdibxer/7bb+L65iRjPS9HgzIi&#10;797stve7jM0PbXfvfa3G5nzj1B7mEC/Ca2SrnkRHJWOUo6F3XwXf8Qy8QalSyVULs0vt0fp2+/Tx&#10;87bzqNd45tT43e9/HV1yL/MaY3Jtofr12Yud9unz7ba6aC+DTNP4bbs8Pci4JPRYsXAQw88+N9FL&#10;wnOtLDn7ONf2rmfb3XgUuTwXXwAT/JdBBTwcsHCarQEnB2OxeHlBub/IF98duaXd54cMpwI3dR0c&#10;R6eOtPtdsMbn0ffh93x3bbC/Pgfb+736o3/pPzyH7yTsffRrDoPp8N6V2EjLgR27ZNKYxiT4dP7I&#10;mB5TsnQydkSVSOsOWWWPlEHi1C0cT6voHl2i2+KdeX7tqRQZ1Z0xNsGfr2QuhmRlKHJyxFbxmwQL&#10;/YNnzi3FuFVSbDbHAz01tiJHBfUgnypZkM3DmXoZHOHIsYLI6gPwwze9iselzfHo7/QOn638oAdx&#10;iJFNVvGwYcp5kLkrrp33AKPa6M7W3h78LxrITyiBfCgdDM2RO9FXXSu4qSMT7IbcwnFRZU45fs9O&#10;ywGt9rxzgiEcVBKC6OQ+94B4xw9zx+FRK24FfA4Pih+C9emxFe49+OMZ9EiYRT8lh8EYf6RDDDLG&#10;td6N2Ys+4Xd7N8gWZeMomWXlBceDMTov4/zo+MAUlN2oXOJ1dOb7PNNG7Vu5fjZzKJBwGVrOD20u&#10;MLGyTsb78mb4ZuaTPW1DYfCrAHbaK5rPOMtBhlfjXUBNNtY8ZF6cQFvOpV38nA56HZ5y9THwEPAO&#10;0gvUzM91W2l+tEqIzKJrFVqw94Lv0+zJxZU2F94+GV3HBvrXwSM6kecNOFByyjMLftpJz3MMMsVn&#10;uu0gz9F9XfmfXT8cXtVW/Z7xGBa+kW/a4CuJOlHfvw3coN9cq2KJAKgVczcXlzX/p4eH7fQovDN0&#10;oFSaPW8EaeeX5mJ30vWtXHga2tuOrs85ORP+GtiNnIbGhw4EG8peju6IFo6Oz2KLHLS9g6PS8U/P&#10;r9pBcPBN8O0y8zWJdms+58MjGArhHfSq4K99iW4DR/vZeK8VkvwbNQGx0UODSytrbXktMmJusTK/&#10;Q0056G1XwauzdpPDvHHw4anwWyazCgvggSbICysinBO0Lcdq2cUDroQavOcwRyXXQw+zwf3yEaDZ&#10;XDMd+rWiWrIfeiEUwUePyOxawSdAFjnks75UxYeiw1GgJfxUkAr+FB5TKEPH+pAGS6bR7ftqCd1D&#10;qXCoyztB3Qrc5N344BIanQ/tqIiyElpeD8zYgeQLn8lF+kBGCuZW8CjtmMsqNZe5FKzpfYn+GJh4&#10;Ytlgabs4TMAUCFQfCzOBrb6TXTlcW1eM6C+HfT0kizkPRqpCCNyg4V6hA6ZyfEb34D/QTmCKT2rd&#10;Q2pO4Hnmw2d04f7S5XLOq4LKZEPOkbF4FJ7Px+R697OZzIVEjnJ+Bh/gNJ6mYotSTeU8TX+Nkc1j&#10;1bxnuLcSTvIqGqBI5VVVPMLX+JcOojfge4O/io9JfzlOe2nPHmCxssEhqRxOlC/vxryiXTyCP9Ge&#10;Eyqt2ENjrQkoGS884RMxp70CQueL4DTsmQG+oabAsMMtXSg8okcK1BcOjsYCZnB9eLGrzCNf5vb2&#10;TnBjo3QmQc4qyRQ5bl56dYvOo8pWH+aFbA2sBJRq9aIDotTLfP6nr2oj7+Q+XgIPi68IFmROC/bm&#10;M/jb6QdN0GcnSwb2Sis9udVzB1ogX7tdHfsrMAN/98Nc90oIwvc6v+y2NzhaRZnpKt5UrD3PzgMr&#10;AEBHrJUbOVYzHz0RsgfvzEkFXoLjaSzDz836mX6wuwUwlUdbi82vWtFyeJpEDv5O8lk1DvjAtiDT&#10;8faCXNroMj5zVOPpeClgwl8jOV0Hao/LyFCJTHgPHlPyDszwptxPN0EPkijpAXgAWvBeFV7MWx7q&#10;WT1o3fEcfx8XVA/fTWeKZrsfn6zstK5t+O2ZxTsyB175WPAxP+VXKnwcfqM94QP3bXVVAtdmPRPd&#10;8ueyXflia6VZeIW2PLNKBua7dgpXpyVjzeU6q2P4ydF6bOHMSe3zk3njA7H34+APs0n/auSbUmG1&#10;EjDtVkJe4ACHrcQuXgHvAzN0pQMCPwLNnqt0uuRQNIOeJJmyfT2ryseFHskNic4qLglM8U/WCuV1&#10;lbPEKII3ocv5XK8CSwXZ6b6SeyOPlwW80wYeoi8nx/TY06Jj+/XbzuPTF5+3F89fFOzev99tf/zj&#10;l+FFfY9CcMDrBOTwdbQhSUo50dcvX7aXOd68fRN+tJsx3tSKnZ///Oelt7V//q9+8QsI6NUdIkoE&#10;MUzv25yskChGBPLqxlaTxcEpbulolSwIIXKuKzkim0jN0Ps7BCi4goFEWGbwruvMI7wiQOXoIWY4&#10;NGza//z5p+2/+Yu/rLIIszHaRL2PYtzNz8tGsAfM4xjbm2EQjEDZOBzFIVpH0Eu75UghmDJ5xRhy&#10;lKKYfxgyIYgRuh7ByIb/+utvYnDu1b2FHCgjyFoRuEwKw+Tp00/yvlUOW8bLu/cISx3mvnEdhsIB&#10;jFgQoPZNSjnuMukQTJ9rg8WHq0BGkEJGlVp/Z5VhgTAvo1D1aL9M+JsgtNJOIf4ggIziWpK5sNw2&#10;1h+FMa0XYlxc3GbiCdoobSEWy6wfOLnyvYRi/gSGTDpGTVhxcB8d7rfdD++j+H+o8ZbgCGMBLMvT&#10;lUETaNF3UCVwAdk119cREBnLze1llLgg2Juvayza6fwAocAPCpHASq8NenQYgz/nzQFBRxBTZmS1&#10;nYeh3ZrT9PUsglbJPozeJqBWO+08ftxmwiAQLXzCsNzrO9hWlBVjiOIpY5NjoxhoFLhMTZROhmkM&#10;sPSRA0C/ZYR+KEfD24x3P/P3MQpo2pmfDDHLCFTbPXhRjhYrAwLnBzivPmEIc+Yh10T4xgKXsV1l&#10;wgTjgpPOEdqckBiE/YyMm6JWZeSWO4MoGIBt7oS3VTbBWMJcNsJMNjfWSwBVwCrjd23VkcZoA7eg&#10;ePrBGddXQ2FO5AdFrmqbgldla8s2CONWcudmIobCbDs7nmiHezdt/0Pwbi+KTY7DffubmDMKCEUP&#10;E5aFLLjhiCC04idkB7/RtZUv4xN3bSrw4NyZnubMFYSKQoYGMzrCmTMWA5clImtGsOWrr76qbEU0&#10;gHFhsBTeWrmSeSWIKSkc3S9fvWxv371pe/s2YlOfNgy7GPh1mKU9WZS6O2xv3rxpf/j9l7V/zfv3&#10;rytIEZYT1L6LELQUX2m/48IF5dZmZrvT0/M9V9BFzf7tnc327JMn7b//7/+79md/9vPqMyVtY9MK&#10;qo2aV7X7Mfunz55UQMqqLjV11zc2Cn933+81ewo8D+P+4Rc/DH/7efv000+rfWMt+g8fBaRSwiO8&#10;wJbiJasnQMu8LwRPlOZguAf+U8GT8CEG+fqWPWsIorHad0nGQA9M3sXA224/+OKztrOzFT6CP0eY&#10;Zk4qsBNa4zi4uOxONUoJ4+7k9CK0F8PuLDhxeBqYyrgl8EeGcjrajYW0FZjBWUZxZYPheblCRjMl&#10;wNzX/PuO9+cvoqp4UC8RyDERfMU3cr4bFf0ZPg2fhwxG/JnswIfSVD8Cr04LnoH55PA9v3F2didY&#10;zuacFXjhoiXca2Vm+swZ6tqtzOmzzOHWaCWYsn4Ux6oFHKXAYbVplynGihdkDLlfYNRcU2TqqHMU&#10;zYw1zzCGUu4CMwIaLsP9UmrCZCg6lCmKZdXyvozy7v50HD+YEeBOf2SLOveQfnGWKD/TNwFGaxPt&#10;NHjEKXoZ+gHNyq7J9YvhN+fXF+33f/pD+9f/5t+0/+Xf/G/tP/z7v2t/+7e/bK9ffdN++9vft3/7&#10;b/86Bg3lIPfmJv2uVZiRP+a7nP6Rn7L2KmOLTA9NmwSyoQzkwLYCFHhD4FDjp/wBgRkM3DkTKSeu&#10;I7P6HJqywChTW5mB4RPgTH8At3Qgxo6kgIzKHJvQ/FdooInMZSVQjDEop/JszjWKtuXkAskC5VEo&#10;ZyVI4Nfp6WgVoN86z6bMUjw5+vUF7wpuDDpGBRbz7uF53rfPNiGFc5RFiqrvgXvgBw59Pz536W/O&#10;Fzwc2ul2hwQPq3OVSot4LB4tYGO/nvtbRn0P3FjleHdD4XUEP9JewFZ41JX4Dtv+KqDXy3Od79l7&#10;rgkMRofeulY7393B+O3XuqL+0NR/4fDSdneWYrL9Bf/vip9TfHugqo/fiiFL5clLMrI709wPh3rw&#10;euTIq3tHgc/RyzMLr0bnhvuMBT72VQnG3I1y2fhWEaOj0lM5TCJTlS/Ao+1VyBE5OTGTowcVed3v&#10;S04y9u66Aym86uZOQs1BZM1eOz3aaycHOY5221l0qfPoD+c5f5b308PddnG6H15z06YnbiOzb9t8&#10;ZON85OLMlJXp16GUi/Ahq6NzjF3l/SbHda7PMXbTZsZzX2TqNAM7cPyIB3FmnJy128io6fSVdDYD&#10;gVifPDwj8p5xXMGHnITbE5PR0eda5IdgTuZpHLyC/9MzVWecHMTn7pRvvbcp70k+X7W59Pnx4632&#10;ybOd6L8rOXfdDo+UcOjOj70P++3tmxxv99vB0dm38uMsPEwJncxs5nMmvPMhPO8iejYdUImaGPkX&#10;5jf4fx+eUZGO4PCY4PVcBW0WZpba9tpOe77zvC1wBmagZPavf/X3kft74U3j7fmzzfb5pzvts08f&#10;tcfby2nsLMdJ2rNKdDfgyPfoZUrgKg3C+MdA78bm2+ntXNuPDnQ3Ft0m+sw4fAofL8dMeBfZUDIk&#10;fxwM5cQiNwKtOvJb+Tx8zonhvFMDj/bZdRWcyWcJVRPhHf29H1qsoz5rAy2GXofz1Yb3/mx4jf9y&#10;bnjALb4Yvc4Km9Ul+zUtxXClo3W+2Q8GbHho6cqR9cHra4kYOUdOKAlks19OH3y7bKacJ7r0hH02&#10;HzpZ4gyJ3roco3U1BvXaxmZ9nxOcEViIbbi4bG9BOnh0kaWF6EsrlfS1ElqbW10bBYqindTqtG4n&#10;gblg5EP6Z5QzuaYM9PSVE9n+M/bWGI+BP8ERHX1wIn1S5s3+G0p22f/C3lNWptpHx94mQjQZJgaV&#10;I5DNRIX9dF0g8sVPA0/2V/pK+AU5V46P0rPxcGXh4LNEMaWiDwv/BV04OmXxM7ZlfNPP6feybDlJ&#10;am+E4+PQjnlTGugqulV3TFp1cBq7yLgB+zI6F6NfdjH9BF9kB9D/ZaRqVyBBtrh3eqpyKt2R1HoQ&#10;J+1wDCrJbOqtPq/AWvqDt3JCue7Vy1elh0jI5Ei1wl3/BQ9rJVWeaUXeQWzEw/29tPuxzXFycHoI&#10;kqys1QoXPMRzBH+VnsEztYPHG6vnkVMdtoHnSD7RBAG0VjuxS9N+ZaPfR27nuRIcyJPBqcPxK4BF&#10;FwmbK/zlo/wYfWJCQlt4xlzwf97+srGLIyKD68Hp4LU5ByC4Bbe77Br1Iz96Nnnls1f97vr0lSNr&#10;eA3yaziGV28vhwGFVuFJHTlXcrb+cn3wDA7gz3RT+iXHviRNK2zgk4xrjnuwr/kPPqMpjjN2h9KU&#10;jza3q6IGvk9fHPbd4FCjp7LLzKmAJlsS/Hdjy799F1t3/7DoXxKfFUlXmbdYje0hz5KlbcxgQQ/0&#10;6vp2Hzu8skKir5Ds9prRWgkuE7uCRLnfefK9cCo8++Y8PPku8i3zTx7r27mkMf6J8DI6X/kf8kzj&#10;dg78wAf80WvZEQXj9Cn/6w+nH5yogDJ9LrhkupT/E7SRiCWIU36YtK2MfDn4yXXVUIrfjfT04v3f&#10;6fBKS0rkK7xMnzhdyQF7juVf9VGSA32RvYVvV+DSkWvBQNCbTkIKC2Sz/+ExO3IjPJQPxIAEfF+9&#10;fRObtq94Pws+uB8s8bNBB9ffWlWBN5aMcjvciiZQeAdW4BQgQM+co6uW/QVbIsMKdvmffg+FJUPb&#10;C5r9jS/hZ5yQFbgK/eF6lfhZ+EJ25ln4cX7zMg8D/g9JQwM9wQc47Pug25k/38thHZ7tOrjjOisH&#10;9YFPTUkytrF5Ix/QkWeBC/4iGIOHmHuwjdAPntN1yCtz1223vvr3MOM6jv6h3NS76CkH5Y/gP8H7&#10;C5ejH6jcgdeaN+ck/1SiTPro+WxvcwK8HL/ra33Pnl6ubLau4YMZgi761QPYwek8xwpTst3UkDHK&#10;pill6b46n2tqRvOMrhOzQa1kMJ/mMnI8vI8fcCn0/+Txk2bbB3LaHmfK55vnruPR87UdnMg7/K4A&#10;VQ60xBcw2DRWLnp16vovv8wR35V5HPDYu7bMozkR3EBP6Wjp5QI37pPAUCW9S+8PXANPuOc/8ynB&#10;q/McNl7/7hq4RJ4KgoClMpqnoQ1aAt4Ftp4FfuAo2RkvmQlc6R/28FWOjW4hGCwxgX+69hYLnqgG&#10;owLMMt4V+9p+thsSc6PTsGlPgn/8SZIZ+SP5GQOt8r1UAknmSFlW/VNC1eoXK35rFUy+S7aELHjy&#10;cfjd4Yn9lffaQXg9PUxp4CtjztzQYfh5BMPf78aOCB1OSM6i5wfv2Cj0sClHeJ6ETm3fBy/IusvY&#10;g/Z1u8gcSMQAxwG2/KWdb+BHYEYc4gR4QZ/3ss0Du25/DZgAJ2lRtxlLZP/ifPGgw4PD0oHwkErm&#10;TF+K/oNnFnasS2yOvoH/Sn61Z5FAmBWGc+HNtWIykCz/TFr3LLpgJZBEZyAjrUwxF2y0ldwrcAv3&#10;8D78AP3SxSroEbk00ChcE4jjB5ieDv8pH8l90SA5UNfMmCM+2V4Sf3Nzrdmu5NHWRuHs8ooVQCuR&#10;J+Pp00X0stPAq+9JvxA8ccxl3PR6tsLR4Wl78/pde/nydWyi2Ien+Ja96Gczhs0qeYY/vIv8/eUv&#10;f9V++Q+/rIQB9E6mkvdW9hTfCF4bC35MPwtYCz6+46d/9vOft7/8b//bsifaL6y4yc8FxFzZGWQO&#10;fISjNgJsIorRbJjFxzCNa8iSqy+CEOcMyo8RygtBpqmxdhnj7vYhwopVk7YAizMUcZtkE8OZjAnY&#10;FNmKlq1H2+2nP/15+9nP/7w2Il2Lor93cNxev93NgG7bkiz1zUchkCgrQWaK4/yiVQeZ+DAdgqDv&#10;OYGIu3IQrKhnyyRk6FRZF4I2BCu7fzdC8v2HHtnEqAngXtpCUCAIG6Zm74zHT6IoZVI3MrkUIfUJ&#10;f/+H37dvXn3dLsIIBGMwfBFpz4ToymOo7+03wsNnm5BdXZ/l3YaRMWxjINvrpAypGF8E1t7eUXv/&#10;fi+ChVCayHhFbBfT5mSUIGOVYWCZ9OMw7jDsj1NRpDis1Z2mxabpTNoDRho4Y6bRLkqgEVxHMbrf&#10;74revcnz1GR+F0byLoqETZ36Bloi8TLMepQXsd+VAKXsQy4b1nICHx9/SN+jlN2eReH4psbFeS+j&#10;vxSlwFS9XZnEVk/VJvpBZgy7VOHiDBHI5EeOw/Ojdnp9UXswXIS5Ox5C4LLFHz99mvlerOy20zBg&#10;+GkZ4GyMEsFCgtrqDc4ZhEnZ43SCbwJwkzPm5SYK8mlge1gC3FLEw0P1bA8yD30e9UX5nKVl+x6E&#10;2V9FubyxgahsG44Nc3YcfLoOHgmYhPkFx8vwpKwE9r30H8Ur85D54HwXXLDqSp8srZ0L86WQMUhk&#10;xYKJTGtOuYj0jKFnls0v2ochglggfbomNzQJr0JPHyPABIvGqN0CNj1oxAnT4U/pCB7GeKl9Se4C&#10;8PQFLn28nW5nJw9tb/c6dHDa3r09yPtBO9g7iaA6bydHyqEFb+5kMS1EYV2I8Mt9dznuMXbOnk5n&#10;M3OCnYKC4QGzNkIFl7Ew+gjuMOy5GIZo8oIhF3xkzJZwyL2Wfu6G/hgWhCJBJnvAZ0ffmyp8Z1bg&#10;aLK9evW2vXyFQb5vL78Jb7gU8Zdhuho8F50jFAQzb3Ltu/aHP7wq+iiFLvStHN1Z8OxcvfvgrWDc&#10;zOx9xtAP+/KA7UO7bjMZx+ajlfb5Dz4JX/pJ31/HaoxHYcRWZEQp4GAWsBbg+eKLz9rnjs8/rSWR&#10;G+Fh8OCPf/yqMgZ+9KMft//n/+P/lXf7Kq1kfBehw/ehyYPgGH5A6cfL8KEYprfhxxOWZi5HiMu8&#10;ivG9ut4mQ6NzDLKl2TYlk3o1CsrGXJ632DY3FtvausNKsfW2tb0+oguOm+AFeqPEZT5kI14GL61g&#10;vApdyno+uwqth17PlJe6zLnbUEFwRt17DheOEcqK+z+GzjhCGLjlJAndEvFDPfnYC3laaCJ0dBee&#10;ag4EOsphE1xFQ2Phx7Uxa+TJZI7BqcWJ5TN9UmmZ7rjKueAG51m9EI3nd6nlxLenfWZyKPnBETEW&#10;+pwM3s+gqxzjMjFoO/kn02YpCtZTezXsbAVfZd9QngMvJY/CF/Dursj3snwMtXSpeFyv253xlIeI&#10;4cJQ6cZO78soKybPRZPfZtDkM2WpSszlKooWesVDKH5ql3NWZdABQj/GKElR2ihuE1FQnLNJ83WU&#10;GArfZfrI6WEeKJgyvsfTX6XRDk6P2lcvX7Zf/uNv21dfvQrP3q/lusq7yAKhjMlupSj3bB7KjzrU&#10;gW8mlyKUGSh+rlSXoAveR67jx5S2m+CS88aND6P7mrPcWxnr9bkf4FNO+TDJkpmBbWW752ZHGZx5&#10;HrhxANMD+jPxXFNs5r3yXufyPCcKaTLuUeBlIkcbvws0gm+Z014+cCHK5GIPzlG+o+PMhL5mo+j1&#10;vkS7yT0RJ9XGuH1JxvUtGF18Pvw0IqFWLwY2ysNVIBA+VqfMAFnHuMh49LTO97HV+PKSDV8rZQXW&#10;rxguuT50f3fjPEPdSkfl3kKngjqhU4bboGQzZgZF26H9/oz0tZ4w6HMfc53ATc9ULJj5v/rrXm04&#10;RnM1wlfPGV7dAPzuME786m5kCDDUtDW8jJEC6uDM8O6ca8gn/eN8dh/juwdf+vM6DnVc8CrccId/&#10;o3PGI6ORAVkrSDw7v+E4nqfrvdxeN1LNu72/GHOPtjfDx+3ttFQOGMkVjD2wUaJJ1j+F+vrirJ3G&#10;yDrYex898VXk5ddt7/2f2uHuV+0gOs/Ru5ftMMfBu2/qON591U4/vGkney/b7cleW7Q33uRNW5i4&#10;bnMT5238Zr/dX7xrt2ev28erd23s5n17uM7389et5fv4zW4bv95v0w+ndc+CMmrhPWd7H9qbP/2p&#10;/ek3v21f5nj5xy/bu5ev2ttvvml77962aw6w6Lk26r++lPG1Hx03esq91b3hJ7PhhXJ/ApPKQruX&#10;vTYZnM3n8MCH4LsV4GTh7Gzw7P449Bq9e3EsssUqzrmA9j7jP6xVem/f2gvAfpP01ofIjPHIDO8f&#10;I+cZVWk/svjufjoyfSw61nWuv2zHB9ft4iwG/EVw4Coc+ja6T3SMMSuAb2J4556FqcW2tfyo7UTH&#10;ffroedtcfZzZnowOehI+9U3k+u9jDI63H3y+leNRe/FsLYYR5y6D9UPwMTB+OImcOQmLuMz4wr+j&#10;g4cbBGc4GpaCIZGp19EnryLk23xkTfA+cHBwwTErubimQg99bxtBpZzBZ0Z8h9QZkVK96uzo8/BO&#10;jpFr2qx2ybe842wwfaC//hcMr++jtuo59amux1/8VgF+zhG0ENLDm5XHm66V2BlfnmSFX9hOrg1/&#10;St+VFal9d9JWaYhpK5wxv+Xd77mLro3+lRaS8DQRvXQ8x2QQx74hkzPRA6O31ibw0WEn5xb7niIc&#10;VvhK6KcSOUJzdNeiuRjG8/PRYZeV8VhuLW2M1Ryk/TxvOvJNtrdADbY9lk575yDDWzgr7bsxvbjc&#10;JhaW2rgVzkvrbW5ts82vPYrNudYeJue6E59tkbEb7210VOJduaz7jJFzP4MJHAJDcAgMSz/Ps8hk&#10;sv0yNk+tWAfk8Jbcmr6Cf9q+jMw+jv1kJdnBQTuMvFRi6Y5jJPdbqSaD1zwp87IePc0ssn+q7DMd&#10;Js/3zLPYZWfnEvUiy/KQyXRiIkT4MXbgXWSrsnfj0bkmcg/cEyhZq8zTzeD9Yjmfz2MH1T5DAkrF&#10;59B0eGz6D0cFS5RCw1sFPjhZZdwrE2OvWDavxEPVCuAfnkoWd2f7TfFT99JTjjJuTgM4Udm16YPV&#10;FcqyyPTmYJwMIXykC50qq7zbdt+9Dq94X04VsJHlitdPhBdXkKZk7F3x6rsgseAF59Zt+BfC6HX6&#10;59t88GWujth605n78Ibxycjo6MUfrZSbWg7uRQ+fXQtqBS8W18PngmfBLytWOSvpGaUSmE+zWXRB&#10;pnS5UnZbTki0yOm6ptNlx5VyCsOJnPevrsh3ssLvFTQLfMlhSKPterk8Y6mgQ94rYOTId7ILTFxq&#10;LyK2tQAcJ+Hp6XHZ2XBwPjrK+uZG21TmTlmk2MBrgmWZS3LqwDx+2KsA+knt/XVWsDSf7F5Jj1Yf&#10;7ec3tvNV5rirqYK1gTtlIrKvSm9lnjgy6eQP0Sej3NQG+jP0+eAV59VRnne0v9fug1uZyrYYW2Rl&#10;SYn48I2c8L4Qm9zKgeOD3Xb04W0723/Xbk76iseYIW0+uGXftGkwQG95nqotHGQqNyxGJ5OEOT+v&#10;ikR00ADP3IG31TqFm3mnT04HhnR8fZmkowWvMrJ8l7VPvwjsA4vi1fkfjXwUNc7c46fjtUKb/pf2&#10;Gv0D1+/zKSBkddlkkGdSIiacvb0KPMZiswSG6fdknsMBnKGEbsia2xE95r/02TzQddg9eAk/RTm0&#10;FznBF9pN4H5wctTeha98OPjQTkMvnNPp3gj/Moi8S9RhS56HXj/iddGFr8+vq/9jHCZ3YBk9KjaD&#10;oL2KGGUB0UvJrbRjjPiu7yUPMn6Q4dzM6Mrhexk9VOlzcoFThkwgJzjK+3twBezMSX5D++YHSqGl&#10;4Rj0vq7PdR0Rf+FgHVbZsHXARxv8IOjSSi52P0czHdCc03Mr4C24eS7hrfO+w+ODtKEcu1VlNv1H&#10;nBKEtMvXx/eh5NhxOz49SNtKR4ZGriRa8wdknvD3qvpAMgoUGFwPWtYKibTT3yM1c74SZWNX2COM&#10;b0bJ9VptELoxVn2+zr14L/qqdoM/YFSrNzNItqMEXDKuAllglH+4T69OkK4EzhIWlGLLDNUxzg8b&#10;HJWAyzbc2tppTx4/y7UT5Sze+3AY/tyrIm1sPCqYdtyhK4DNiPeFQXFI1147gRc7pQgiLzq3yTRr&#10;6Kuv2JMMulDlrEpPD831foeeMi/msYL0OcqeIxNz3hPZEeVIDy2hqUHW6INHFb7kO2f89SX/Grkw&#10;4texEW1vIQlb8EdCFby4DH0IhUY8lq5h3iXXmStjYa+jRSvfBYrptnThD7tv2+HebrvNb4vBl7WV&#10;pcjqxbYYXoRnrWSMEqUldtEPjoKj7/c/tL2j/XYsySK86TbzGdUq8ift5rB/3szCXGTQVPlDkKLf&#10;pwTyFulKM5VQshf++2Y3evOH921v/6B0gJuMk1+FvhIlq2x9gVErGc9C5+hMuUmJKSsbm/XOB2M1&#10;o8QUe9pUIk7md6BR+t63CYHRNUqmB65VahZO01XyBx9tpzHYcviqOa2kybyXTZajkhrx6OAJO4rM&#10;UhVC4oiEFO2jX/xagvX2lgSq7bad/m5Fbj3aXG+ba6tVdnU1c7gcWC0EVlOZ4LHgCd2gcMBf+lwB&#10;vMgkQ7BSajYygN5RPqb0QwDGGCpIl+fmZNHaRWQH3sK3WPK1xgNWgp7B8tJB6JWhw9AxXy/+QGaV&#10;Pbi10lZXo2eEJhbmp0I74Z2Zb4l5h7H9zo4OYrdED4psvr2MHRc6v73I70fnkb/H7d27g+DXUeBy&#10;Vr5HiZaqNKBNRhe9z74+ux/sgRjd8fSkdOQKOuMHwUHyGrzpRvgeWlUqVwBrKnR4Gb6IDv78z/+8&#10;/eV/+5dabu3/91d/9YvcU06xEnCBnBqftzHyriIobmPYRFsPgi60i9D5VY6JKFd3uekiQDiPQJuN&#10;UTwewS2IEzUgCIz6wnICYGaKJZlq/olk6szO4yfthz/6cfvkxWft6SeftB//5Oft0eOnVcJia3un&#10;nUeJfReGtH9wXAir7qo6tsv5fTUIIZtrblb5i+4IqNU/ougRppDPEluONeW7TDpjHgL6LIK6GwWT&#10;47jfA9ejwMdI5qDhkL+N0WsvlMdPtvvKiCCfoI/9Un71639o33zzVSmbkA4iQQwrUC6uzkJ4ls1H&#10;CTs7CvCPQ4yWfcrWPMrnk4ynCwVRaLABb46pk1PLZC35UgZJjcW+149a6yenotVhuvluBdJsFFRO&#10;dJmMp6eXFW1/yFzNidBmTkuRCFwoRjLGBGo+7L0JPN+l3+cRHhBKgOakPX/+uD1/8biCNwQYgUO5&#10;rIh65pDDXebCw9hdBMNae/Z8O4rgXpjHbTm8j0/eh4teB8EoAhQf8AzyRd7Z70fggIMrLDb9YWTZ&#10;d4CQzpwFX7Ce/fOjdhI4XWeeRNM1opzDylpgEOFBoL/b3S1jAtKr22yJG8e0lQf6W0KTwyXvGAGh&#10;2DOpwyDGImACExlN5lD9Z0oz2KR3RTQEmBJmnBXKnpxE2J+dHwafBCPSnpU1o6CNbDdw4my7z9jU&#10;lJ+MUcoZZ4VCV5h8H4/SFUac62oFDCedTDDZM1cCatdRZKxw4QC+DbzSjcw/oTMd2Ts1exOmfl2w&#10;vnvI2G6VKAnTvI8CMqbMlIi9jJEYYbXKJ/fDyjBECl/0pzBIkE+ngxkcN5yC+x+u2tvXxzGwTmI0&#10;HJRB10sLMeAwHuMTCJnPvXPBpygmtwiFskaRsC9HFPcwPAG7yanb7iCaCQ5GMC6vxIDdWK9IeYCR&#10;9gTCKEQfixkT6oKtlu07b+M/sFA26DK0AFayntAFBXYxBjHmV4Ipgzy/+FhLlZ/sPK9A5uz0cgTw&#10;SgTIThiyEmx9Uy9umIWF9GdZ9D3Y/dGGasGhaUGmHIsfIyA+RhF7aLMLmcfph8DYUkcB1tu2srIQ&#10;npR2I4AEcUXmLaMUvFyM8iYyv729EX7GEWjMa+3F80/bSoztw/CuX/3qNxnzQxSt7fbpp5+nj4uF&#10;dy9fft1evv4mn4+LWX9k4KFdjo3g0tjEQvD6UVtefdTOr8KTch/eNxOcn8l4JkO/D+Ohv/mxtrYx&#10;FyVORiZ6CM2ENjYfbaSdsVKULTk/jrBQRus6QgR8L3IEBSP4OdpCpwI0wbvrGLyXN1FAg4cPyloF&#10;h5WWmYjwkPmBGNQNJ5YoT+lw8XkZxgF2eJtx5EPoDl1ReoOJUYZQOYU6ByU452MatIXMbamkaUyQ&#10;ZoLTooyqfHc4TyplzqtGc96JlnSh/vOG23z3Vz2rtqtgAx4b/J9kmuVZ48Hfh4zxIXyJw6hWVa6t&#10;RTbZhDC/h8f18mdwjamSfoePkhOUylpdEmFLwaCwwlnBUbRlg3CO7wy+8LRK1OSZcN13GagVvIyy&#10;RcGgjHovwIXnlagPc5mPca4ECccVPnpLuQHSyNIpjrQIfL9ZbXOjbxSa4pmBHyMi/DEYlXtyd+ZD&#10;fdezKAEnobXzc/KQsmDVY6/LSqGB577L6qAsb28/ipxeyZjRPMdPxhB5c3oqeE1+4ZmWCMvi4QRL&#10;P4fAfMZUDh1H8KOM79GBT3cjB6/rshmcwXNQ5Lvybs7xUPAUxCC7M5+5t+A1OjocHb5m/tMWR7x9&#10;PWqPHKWo8j5XpTIXQ6eb7ZNPnrSdnUeRdzaDXWwLkaVzs0rCTZczrAK9k/gUpZUjBM8Pzqd/AmvK&#10;Z5Vvo+rnBv/BCOOtTsBGfYVH+SkTByb+E5jShu/GotQkh6PgTJXlSpu9tBqDK/MWOXKZAw8E28qy&#10;zJjxXo4wTiWGbc/WAzdt92cUOPKfw/PIcbjl5Vrt9Gt6e8NRgbW0XSuHXTZ6uY5y7zAHmriLooyv&#10;ozorjofX0JcetBnGnDnVZl7e4AbFFR4yFDzXNWDE8PManlXP8ED/8u58OSVzbw9Gadc48PfOa8hn&#10;K1EFI0svybG4aP+++fDLGG3BBUr6/e11KfCyezmn3r563V5+9WX7Jsf7N6/am1dftdcvv2x7779p&#10;x4cv2/nxmxzv2uVRdJEc54dR7A/etwv7qERfuD8/yHHYJm7P2tpCa8vT9xW8mRk7a3fn7vumXR2/&#10;bA9X76Kk7baH6/cVyGlXu23ibr+N3xy2mYfzXH/VJqNbn0bZf/Pll+13f//L9rtf/qp98/s/tLff&#10;vGxvvv6mvXv5Mv16005jWNi/pQmI3160w8N30fPeRsfZC6yUkIoxIBkpUHq4R8foNngWttWzH61W&#10;iGGwpPRr8PDuIPNzEz4kMUF50ej10VUOD87bXgyV4yMZ9fQe5Vmjnz7MtYub8ei2Vm6gk9DR3WT4&#10;XYuBJ8M/utTBTSWD3N/GyHXcBBfvQttW9d5lnnP99Fj0iTkrbbbbk60nbW15K/x+JvrRedt9n7l4&#10;84fIst326fO19pMfP4lxOBWeHT40rh78QfBkP3rQSTjfWelMD9GNbu7ZAPhG+ObkSvjRauTcSju7&#10;XmgnV5xc4bPhNd+uiglP7gGb8HMOPe9B2FxRFFM0k4O48+rfcen+sjKjcD0oHMpMuzlIsLwXluY5&#10;jlxUtPntK597K9+1WE+ri777jAwqsBm9biy6HANV8s9kdDLyZsiOZlN0OR1azb0fMw6bhTNmZWv6&#10;jBCtjuXIw0f6CnWJHn11J8fBOLpO24FyuBppSP5zVOTZ0c8Fc7RBxljVaXUTuchRcMf2cse0584E&#10;T7QTe9Dzck9tVJz2p0PPvew2/A3vJRfReNpfXNuslTpT0fXGYgNOLa622ZXNNp9jbGYx+ktrpzGW&#10;a2+1jFVM6ybyXSaqoA3dBQz6UWBPvzh4cia/S5gQsNBn8tTc4T+35FImisP2WoWC2B6CpGfHJ6H1&#10;w/T1uhxSsAKO+Gx/ofXoaDaqtu+mSgj4mfJTZAv2fSlRL/oV/dbzF/Dw8LcbyV7RI8YiLwRUH2Iv&#10;EPocsQuxe62MgQqyhjliLmM/3cTu5tDH273Y1X1MgSU4BsbFx+EAuz36h9KG6tMr68EOEwSsVWbg&#10;El7AMcMu5QTh7JdoAh6cUfBjKjx3fmk5sAFr9HybuUt/Mt6jw4O2++5dO4htrXwJjK4SKbmHziRw&#10;gzA4siuRJ39W2bADr2M70xPx9aXF2L7KQ09IbIt8yPvkpJJf87k/h32pcoxPrwT/VvK+HJ14LXBe&#10;Cm7H5gp+2q+pJ4UU5fQjAOzn0Ueno65vdHnjVYG73OMFR+lu/W6vtJXfy3EdHB3kYcmpfPe82tsn&#10;f53QXTsc4QahMc4xsMiZ0ssP2aOjjG5BvvQq4wzuL0SPj/20MSrbK0gymzaUWLw4OQ0u7rbdt4H1&#10;3n50stiD9JboUIIGkkiVkFrPvXTGvYODwDeEkt+m0s7HMLtyLEdHX1iaz3ADp9w7G5kpUDOTPvq8&#10;aN4yZbdXF7Xyav/9u3JgLaWN1aWFtrG21NZXFzPUtB1ZJcBh02YOLsG7ww+RlfwNJ4dp4zS88L7N&#10;ZexKzSzOCJZEu4o+TO5yqOaxFZy0f7KAJTsf5PkMcLJK9Ai/QGvke1SyNhWbYtzzY5d/vO+Hzw+R&#10;6/eclQIENb/RtWLbSrrJLGS+go/2ehXQyOehtGQPcIQvpZ/GMhk8FXDiGhVcAhfBmo+RK1bfZKrS&#10;fug3tMjsscKNI86KCnpZ1827vk9fK19RDuf2j/bb7uFeOwy8BGwAAK8s3hsZlAkq/fAivEFp0cuz&#10;2Pg5d805eHGXsee6jGUi8nwqYxHkrAQxDuEMuVaikz4jPZrdHkYcWIS/hH4738eTo2MFLsrCcR47&#10;ryyewI33Cv7nvrCQXNdphY7IucsewjMlP+Mng77nuAsPcfjsN45I9qiA7qDT1fzmkPBqpVElJeh1&#10;YEW3s4IB/1FiSnkz+MLPpqymRGtZ8PQ8dHMdPmKv3Kvgmr1br6+VnOul0yVQd9tAeV14lLGXOpzx&#10;wP/wHuVulVq/uj7PM4M7mftMbn43fzlCL8rHzklKjV40k7mmN+KbVYEIX85z2Xhd9tnqgE2+UEnf&#10;bAh+kZXV1aJROi+egE/Q223fYCWB8eJP/B9TE1YEZ85Gfhe+NPO8ufkoutly+PlZe/3qfZ1Xtu3Z&#10;0xexb16EhpaLvw37leJlcKrTUl7Bzb7PMlsBshhqtxtcyy4U/LGtgsM5dnDp5/T+zCefay81eNHn&#10;Puf9jqcaO/mDDuBJJSOyPzJWdkHhRsYLB+xxJcDgHvLKdXR7KwA5q602IS8LzqEn/ua79HtKEvlS&#10;ZINIauaH3Q4nBPgOD+xjtB/47EdmH7ajvffRP08r0Lu1vtZ2tjfCu5bbfPjQbOh5Nu/zeSa95jhy&#10;ezey7EP06tPQ/E3wZgjMeM8oy7ZWsnUi83gdGXZ+fZUjuBm+KsESHaPn08jr3f299jq88+D4NDry&#10;dQVlBFrQFt92Lq5ADp/MRXQAiSb0LdfNR+9ZWl6rBJrzaytS6SWZx9Dkea6/5kugA073EoL4o0AM&#10;+VJ6TOalVujR8/OM4gjmhT7oPQyMLQbuZePlHP6qHXZ8rRgMbMlueobEDvq4QKp5lsyxsbbeHu/s&#10;tBefPGtP2NUrS21LwCbvS/MzwdepkhlLoZc5zDRt3qFjR/AgUwsDO17wZ8AzMM4fPEFPeIYEm7L9&#10;4FJgnMGE1/WEV/3Cawf8kwhtUYTqTWfRSQVg763mDX3u70eOBUf4Cfi8V4JDM1OBV3iYwLzkheP9&#10;D7EFv4ncexu8OW5XAjfhOVaJ2nfx6vw69uBF2joLjvWFE7WPbXgum7/b/WPFz/A2vh/vAW/mk/25&#10;UkEj2xhIJNzYtK9832Me3dGR3YO/pqEah2T/n/3sZ+2f/OU/CXbk9Yu/+he/QLAmDgBr6Xx4Fudd&#10;BW7yPSyvsrZkMWUWK9Io63eMAA3yrm+ttZlMkgwamwsiUMuDZAptbW63pzb3//TzYirPX3zanj1/&#10;0R7txPh6FCPt6fP2/PMfhCFGCUjba7mH8MTIIPvh4UkpvAtRGLe2H4cRLmYCH8pRiRHX/hcBKId9&#10;MR8ElomjyEAJziITTXByFpUACAEN58sBnzb8bgkVBo0RCNhsPdoM42LMxHiNcvT27Zv2q1//Y9Wd&#10;w5wpnu4X6ZUJJSCg/Njuh3ftw26UnYO9GK8yaTKGEiCxZisDWN8wyQjqjJVwjWYVhhmGFaa7vroZ&#10;pNosxfX8/CptyaoJ0mSC/G4VAplynHOcaZgfRWI+hOG9sijDYijIVhFcXtoETnme27Q7F9iHsNY4&#10;pefbZ58/a5uP1oIYQZKqyc7x1Z3d84uzlYVuj4zllbm285iTeiNQvcw82DjOXh6nbS7vNkaHjPbk&#10;QfzhMaEtrCJMKjjkNQhxQta8EcjnN3kPM74KkTooLgvzYdqLfYlwlXGKwAdDRgtFeCGK4/JKiC5E&#10;YAnqZRC7IsExTAR5KqpPGIZYH8YJUUoEJ6N38zUSHiNBKZuComWlCAemOvUCbwhdOa06KrovqIXJ&#10;CAwE567uMrrAJ0ak4M0EB2cMLwogdzHnnNU0nJ905w8fZLkflVPfCqv++SSKyGW7imIZ4ko7UU5n&#10;I7wW9CfzMY1xwsnQ1kcGpmCTGtAhUhkjwSVZJKQvnC7nW3DK82sPiBj43jPcYjDnp7dR+o/b29dH&#10;Vbqk8IcXPyOp7CMr7KIkyPiYHJ8JblriS/Gzn4Bl6cHX0Jjlk5yhnKQLS1MxWENjgZPVcHBANrTV&#10;F7LSRMExocqks+yxApIPmTNBjDcxdDmDbtvrN+/wqXIgY8DggzmvhhbXNlbbi8+etc8+fV7fnz59&#10;2h5vP60yEGhImbxl5QyDe/iCFXk2L17fXK7VMwuLEWqBI15Y/V2OArYkAyqfY8AsyR4Lc0TPcJOi&#10;yaBHZ/r9aPtRhNFacNNG8Wk3zBfDFeDlhKxAcRQ4S+Fli+j7L//hNxESlnJGyOQ3iuu7t6/bNy+/&#10;qlVfov8VfU/7VtHZMHu59l543LZ3nqffT9NvfV+OohLYzwb5wpusWmmTd7lvLIau+vbhhaGL/AsW&#10;ECD37Si8s5ZuRugdHMZgZ7SHX+An55dW1UQRkOUf/GDsRovIfbKwBZMZHoDofGiYEh+eXkfa968e&#10;NjoI2sqMyJ/fCFjZOY7BuVyAzO9wR4JUMKvNUNSCmxxbaTz6JJXje385XQ7fvFfgxs3VSk54+X30&#10;nifUK9ymjYf3j4XPxJbMsxhm6X/moJTFoDrFZDXz1MsRKoEJrhTZ8OYotOBXSm0puFrVl67Qer+4&#10;DC/m/InyBbcZ7gwlwtq1zjvIVPcL1ghU4jt4eDnfKVlprxSnwKuUa4pJ8Ddfyri7czCyPR8cc3hE&#10;KbHhXRSDyrQlu8q5MptrOBHCo3K+HBM5KEeltmWepyNTFqIUP34c2Wxl1uZ6Wwkdz0a5UlaFTP7Z&#10;z3/etoN79tPCu8JE0/fwsmiTd2EkFG799fK5gi2Bi3OcE7XyKmMHDQ4NfJ9sdsJtlDM81NTWK3AG&#10;a/NdcAh86ghc3WSptzb83l/ffvjeq/N8yQOMOSumrDZbW1tun//gefvJT3/cfprjs88+bTtRNK26&#10;WI+uYc8T7VqyfBkZmWkpvjE2QU71slHmxURWsOU68BwFWCq7MbDRn6FHpXKmr4Z7dx14BWZUEcYH&#10;OOEF5WAt2dDlA7v9oyzh0KKVPJnagrWATcE8x3dl2fIP3dUD+5jNwfdf8G54+TjMjVcZzPW7o/d9&#10;OKqZasr3716ud//Qbp/zGHEZjM/o/fvnh0PpBEE5L/c6GOVDVjdcRwP9/kLSevzwPO2VkV/41Wmw&#10;AoID3XxvTHCo9lrL+3Tkp2Cdve3siTY1IyHnY4xtpV2sPpJ8EZ4SPJV9KIvz1cuX7Te/+sf2t3/9&#10;v7e/+Y//vv3xj79tr775su3vvc44ziPbLwKtyyjuof3ocfeRER8FTDhtgmvCpTPhH1PhIzORPSvR&#10;iRaCS3Ph05MPMeYvD9r1+V69j388y/UXOWRwKX1mD4lo2eE9HFz3kTsn0Q9ef/WqffWHr9rXX37d&#10;DnYPymGcWUh/8CgG2XU7PbZq8zTjVl53LHhsA9637f3uq9LNlOW9reAjekqHqgRf15Mno0e7r42f&#10;Bi65f169cgGQy/xOVsqanA/vnQt+yvSOTjUKMt5/nIptIFkrR3D25p4Tg2Fu9V10jRgR5xc3lRCi&#10;pK/7ilYiW/CUieC6gAgat5Gs5K7l6Abq/3PcBQNy31Xk6G706FcZ19uM4bw9e7YSQ9FqGYk3Gfv1&#10;YejEZsM2aVdKQw356HqBDwMOnVq9arVNpGX6utCOr2bawUX4SvoeUAS/wpdDR55Zji48rPjPiD7g&#10;PdnkI4Tz1XteZFeXinDQmcLgkj3fUpdTwdHCU797q0/9A9zG14ejn3Rf3d2/5538BS9H34OAXpb+&#10;6vPQ1zy1O+bQc97rvvxW54bvOXKlz8MLLQ1B1HzJNZFpmR+yg0PPO4eDjGz3zkeG2H+NrKR/2+Cb&#10;7XMsMSo4yTiWfd+BENzJPHAQ0oMEaVQGCCKGloIbDPPQoECArqJt5UYWos/NKREW/ehhIrgrC3lq&#10;PsdMORP5EbGXPi99jJ7lvZxiIx7CHsRHlDRLh3vWcZ6hlGqVOw394qN4FZuOzom1oMXL4+N2dpDx&#10;nNiHUd8jD/I0dqjV82TmSvrY9zpYrcCT8lWyUpXAlD1dge3Mk6Aau5bukMai+0QZSZ8ErugItZoz&#10;4+m8Hl6Zg3zK19q4eO999c8wS3cI75KRKajSxxm5krbx3tprIRfiteCpjKJSSEp5sKlc0/ks3ou3&#10;k2k9aMOJyp7iPCj9IsDg3gxh5N9UOZIPY/+o6V6rkA4y57mefYaXS3RcDTxWV9eCI10n8Rj4XvoI&#10;T0OIAs2xnY3JINk+c9OL4Z/RDiNbQQAM8At21V3w+VZiQz4LIrbwszGrzTIPfc8mgbrwoZKz3ZED&#10;foX/OQ836EGucd6r02R/r2tHPxizsYDR/+H1n5/Kd7pd35PFv/yX+4bADaeXQze0yZG8t/uh/AX0&#10;OA59QRROnSUOL/s0rK/XXg02j2f+2fPpNrbE4d5BrbSxYbVERTgdSAYfyDwOz+W2zF5aXyvcqKBq&#10;5l0pcg53uiP9bCn28/bOo+5Yzb0VNMlcLeaYjy5oRYuAypEVQbvviq6jWda+mZsba7E75tpMrrlT&#10;MeDmKtfGhr8QwNtrJzlur87b7UV49OVpaCZyMrRFbVGqCL+tfWXCNySYciAqVQRP7VFQSSmBX+kR&#10;6S9fzjAffmM/TEQ/r1U24fNWm5ZzLja+gM1d+sPHw45TwgkdVmJR6Ao+KY9Zem1RcibFdI3+qo8T&#10;sZ4jGx+Cl5Jf04F6r9VCmSvl0FxXMx0cJluVzJpdEKj8zrHYg4dpPH1HZ5J/JRMrZSiZTrY4Zz3E&#10;UH6pr8Tgk4K/ocXwBBtzlw6JrumB6U4FmaI9TMVOt8/RRMks90nUyr2FyzqIrgNLMiIHO86zBp2V&#10;7eK6XurafSNZkf7iV4i2ZEbeXYM3wOuap/AfczI44vXZd6/S/TCyvCpoiRbyVzSWowc76AScqcoF&#10;XhZvIpfAQCY6+HbbgY5ZTLHmoFboZV7xbLoev45EYPviOnpS8GXYqiQzZciji4WmBNT0GZ3UaoLg&#10;MjzEe4rnkw/BoXIcw6u0ne5kLtl9gvPRhThWQxvsfxVewOS0Eq6tiLLCR9DoIvcrrTQT/sfPZk/F&#10;Xh5eEFbJyyrfy27kKM5zzDVfFN9YycfMtTmdn12OTHzIePmd8HE2mrHMB3a3VaHH1grKyZM9AjrP&#10;nj6r5AHjwSPwcDCvQFHmsgJDGWdfYdT5cPG4HOxr81V0lsN8OqxoOOdjLZrqiQ7O9SQNdBeYoZER&#10;DlTlhuCIZ34bHMiEShKobTjSRt0XPCifrb/0rYIK6DuwFfAXwNEXOADHBElOAucbKyZyDT7ED8jP&#10;AA/gCPpSivHN62/awf6H0kHI+ZXF+di0W+3x9lbus4dt9MzMJb+JhBFJ4Zfh4WcZ0/GoMoZgQCCE&#10;jLCI6D55z/Xs7XSsfj8XWIjuouIFfTMDzTFWOsRJbMpDZTCjQ9RYM06j7auhfaZL8begQc9wLzkX&#10;eRLckmSD9pS3PI7+oRya6hrBzuj1/IGdhidHehtYDTTIZkKHRXP57FV0mGO4ZrDRc1HNg0Hy1zkr&#10;UCcgTZGd4PvMhXDKnJtv+LscHcieQII3a8sSLlQS6uXErJqhZzmUWUU/nlrlx0InKlZdZgzX0VmM&#10;SeJCx6vAMQax+fY8OoXyiT4L2njhQ+BZOns6Ztz6zb5WdaTKj4YPWN1SVZb2dqPP7IU/BC/efBM6&#10;Pa5g3dqy0r5wIP0Kz3gIXl3xJUeP3Y+uRYcN0tI0aqbGwhfAlN/3MofqI5XAkjGUz7lgGFpLX/Aa&#10;OKp/YMme4mOx3+DW1kbJ3p3Hj9qjRxttfQOfWGkblRS+GBqIHpN26UoCwuDCJ2p/m7/8y9GKm3/5&#10;//3nvzArwZ1CqmLQuakfAVL6MjB1v0MSm7xSErzb08HSqIW5+QAQk5N1MNfW1zbbp89/0D598UV7&#10;/uKzdPJZe/bJi1pZM7ewUgJhZlZ2+OMMZis6lWyBACgK+fTsQo65WiL0+u3bth+lkCK/vaNMmI29&#10;QwQxeM9PD6M0Ki92FOJT8qwTPrZcDg09zrgoIQBYmUYU75wbHIsYtegfBcnySUhpEyKbFT3ZsfTQ&#10;CpcoQBEwnK1f/elPQYLDYkSulV0GsIJHJyHQw/2DXGfi06/Dw2bzStHCiliL1z5wQslfwygJP0rK&#10;SAjPxFiZ4wxfSp9tNHnb9qKk2bfjIO1SQsAX4VHYPE8N5esQw1iQLmpBkKdnniiVcXt7EYKQnXUa&#10;iryNYjjdth+vtydPN9vOzlp7tJ1jZ6XNL1KaYqxM3gdxgtDr80EmG54vVIbq5lbm+JFN0FfCKC3V&#10;u00fOUYExB4K8WQxg5UMA7A25mJ2QT5jZ/bV5qoZOwEpw8FSN8d1rrHxGDyTtfYkOCLgZ2M4RhAD&#10;gXBj3CGMpaWFyswxL+q5g/P+ntJnyreBscvy3DxLUFumRGU7BXYIipAoBSKM+tt6kNXH/z9h/9mu&#10;R5Pkh511vHc4Bx6PbTPdPSMOpaX20hvq5e5+oZWhSDb17aRXq4sazkxPm8fBA8d7i/3/Iu4C0M0R&#10;VQeFqrtMVmZk+IjMJMQ+RPgbJSXz4joMh6Mo+BMGpt+UKQK8t3tQDrfZWdFuUVJZaAxTQuYuDIgA&#10;oZBwAN4Mx0citB2sef9efQVtDDu0SGIPFSU0ZWNwOC2v3gbnwyDnDSlO1SJka10Ne/A/nwPdqjM+&#10;zAkmAzNYhdekPRgJpamvGeXD4Np9dzS8e3sc5mTEgH5oo5VwLUcahptdMARztqNnUwu1woJtGLEy&#10;F3oUMd4aHj3ZDn7INhT8UA/CSBYJPKR0tOI4Dvk1/Pf6Ur+dDt/96XnaTwH4MOwGHhaHf/bFswoe&#10;yqARgHn8ZGf46uunw89/8WXu3Q8OzgfnIijWDLMmYM4Dn5thYSHCf+42/WX0VGCy9CHPLgafZb1E&#10;GVg2l7ORQjGOokgZESQbxhoypl2bn5NhYu2hzZwvhld8+DgaSv0/LbQWY2oijGo6ivACU++9etVr&#10;71Dmnv/0Yvj7v//7wNdovquev/jkOH3fizhb54QiX9+P0Htw37SMT0OPz4Yvnn4TGv0qitjDtHM7&#10;gtzItv201WiZo+GKs28x74b+zNO6kjowwGRo1gi+0A0ce/1a4Ph0eL9LeO0PewfHwUnZMsHN8JZG&#10;+Sh06esaRh+FvrIFglwduKG4T2gpOwXA7/zrzbUJrdnz8SicU4GTqQaCx6mXjFrPh6xKcM/h+3CN&#10;sRE6oTuOikVvXfrHK8rPoYOSJbJq85S61JajZ/z0jWkCNDCYT5/ho/gr/BegVE4p0RGecG3z3nre&#10;EOA+Tz/mPbKFoWADh/oIiUIpIkd84a4EqQwqI1SqXnlOMwhdjhr05Bp5ineNma2cbrKKTHmGF1HI&#10;q9z6XNpIiwiwRl5JaW0FJZe1kzwOTbWC3xltlQCQ7zLMNF0GSi04XcGiVgD0a/GYlCEwvLYOj8la&#10;fDF9FroVcH308NHwy5//IjJwK/gRPl4KFToOTaXO+COeywBgBMmE1PeUQHVnxJbhnWaQv6Phhcf4&#10;NlpJCQVDfeE51xhTYx9XGe5lVwolXzkNe5D6v958o/Ah30Orpjb89ttvhp/97GfDV199GUXpQa7d&#10;r8ANvUVd9/ffDc9ffBcaexseMRP+sJT2Ra7LvguRgG1AHT7O8OBzS19zUlfgJu2ZGML6l/JWilzu&#10;d5An1wN7/dK7d+EEZ09kUGQIueG3UY36qwNkkSVXKStH/FzZvkG21nfSvqK5gqV2j/c+/XbuSF8A&#10;1/HcPj4/7p+2v/w9KTt95M82GuaO47NlKKSfjQyqEVTBEbqVZ2zjN/HM+YkRjU5aNkzgV09Ovpcj&#10;vB2DnTZ04r02CoPruT/yDrjCIcZwE5zRj9aoW1iiA/SokpnZ6IhzeDkHBIdReGUMtNevXw7/8J/+&#10;cfi7//M/Dr/73T8MP/343bB/8C58Mjx3kPkkGzwyciZ0d3NRxmANuY8hOa5XUOvZhQ3MREEv12Do&#10;NxiSPXw2ug5j4fT0IDgRXU2AJ89zAjFsFxeWwi+X845kj6nh5PByePN6f3j+45vh1UvGeSftmHqU&#10;/ivo2cEJo1RN9XoW3Tm6Ua7NmLJ2Vh+cD4cnuzEe3w/nV5EZgk1gmX5htM9Oc4YF+abC92ZPoncw&#10;jAQ6jF4Pvevbu9D3DL1+ebi7NlWCJCfPoODpGNAMyPTzhPdVf6V8zkI0yzmDT6Ghwo3iBfiV/gqs&#10;8IvwHoFzmaySh7BNU2oyGk0z/GEm8J8/HxZXrmI3XEcezkdus1GOKih1FR3X2jymQuW8M4q79LR8&#10;RxLah1u4gkevpT3Lw8Xt4rB7MTW8ObkbTkK/F6mzTM5rvAr/RCfZy2EVPEyN6wg/Cykd0tbJacmb&#10;T7/hIvqZ0FfwYtyaTtyz58w9596a0OnHrR/tbXIO4sodHSIj3dTOOVfl9neVm6c/8od0T9UMGU1I&#10;qe6P3/AcHszhWHSe9zkWvJ7urH7Vv+DQxccIDR3DeVMIXcYQl9nKYXsWPeUiBvL1+UllvluUHZRq&#10;CrPIo8qarkDN6XCT/ZrTw4iDnJtySzvwCEGh1ehnMg175MMEpukbhrHKc7xhjhysKqs5eSptUMcc&#10;tRLepdzbyDCjB7j8lwJDUx1NB08EkNgi5ezlTM6Ob5nOSRLcGb0t9gUbkWOJTLOux/a97Uogurcl&#10;+SP6rzVgI2/gOicLvmKjJ8gc1m+1Jie6SF3U2XRR1upgB6ZhpYfNRu+UxOiIUMohkJYcHh0O7wPf&#10;6iv2SOpHD9jYNNp6o+kuMp+tUbI5dkt9OzzDOqmeJcfZquQNGUvPb52B/Gk9Hb+mN7g24hodxm+d&#10;z0bbPTwaDo+t0xq+Fpta5jVa10/WPbKu0ba1jTY3htnogCUrgjPwSFm1BbZ4d2Xdpg/paPSLJYEY&#10;uqfPVf/lNHXiwG+nY3gbxAxaWW+jnN35Lsd14W2uGz1FfnoMzo60LBipDVU2ZMlx8l8ujMfsOUVX&#10;2q9Md/r9Qv6P+/jbK/q91kxMOd7J66ULR8SUfOhHcz33OYn2glccxhzKRk7t3L9Xo/kreLNm9PNK&#10;6dDw40Ns5KvYDsf7B7Hd3pYtAe6lW+XblSkdu5HtvbVlTeCdmr5G/0ty2D86KAeQNgkUeNaMCJLf&#10;ajFvgZ7osmvBU34dQU3JAYf7ptB+F/v7oOjM+o/ffB27JO8KrmtXOif3Au/Q2LF1M0P73l0UvEj7&#10;bqJD3UUm30UOlDOq8JBNJaHUFGP0QHId7oFfYJZ6VuAmMC3cCd2MvK7phc6aNmenIhZsA4k6pj76&#10;gXOvbXt1y7XIgh7JDQfyUs7RUv1BFMfqu8CzHqF7pE8hVCGSERfz1edFH/1G/gQb6PMTuzn4WDSV&#10;O6X3+wYQ5fmirejmprEXWLWxsytb3khHwels8Nw32CvaDMc9E44/rK/2Grk4XQXt80fn6hH4gVX9&#10;qRe4jPpeO3Q/yofa6NvNR9F28Zl+KfUfny3p5uGqu73hEx6cXVn6xw6GY9kNz36Ovmb0DJt5HCHt&#10;+TEAoJ3Nb+5iT20O2+GlZrgouyLX8G7rMxdOZLd5lh4h2GGdJ8Ea/hoBgUoUYm9MYECO0PfHb48w&#10;Gdumj7r+HaBWd789pzllm+R68UJ2jYt5hk3GxirfRWzNcdSRd9kx2ovvr6yk3YtGMfQoc2XBayNU&#10;GqZtx1kjTP0rcBRkMVXmwtxK2erkpu9XUCPwVDcBEGtb2cFS+/ARPEQd+QZfvnyR41G1rQL4+gx+&#10;VNArfRl7t9qY/8BDW8HAb3Co+qU9ghg16uEqMjRt9D1t5Tsa+16SgP4WtOGLUMcRJ8aEX/e9Tw5Z&#10;x07/FGxzvepQPQIFR7xNP+V30XF4iREtl4GPKcLp+4JiaxzdeE2+ZV2Ux48fDzs5VhJIXjYS9lEt&#10;Ev9VLRL/ILggeCYBF6/j36Kbmqbs6Owyu+m30r70p/bb1AEd24r35B11NM3kCAd3yT99LbDDNyyA&#10;cHzS65jbPFOyFl7D4aI71JpNZbP3V2wty8hV8Ab/xi914l+js43JNk3fBa/0Q1U1/4H/uNuqn/IM&#10;maD+4+5642LwYfIceWZpEL7G8j3mt2VPanarwkcJePyETaf6Fa6AAfnRibbB15wvhH/hkRCb/117&#10;rtN2M74INGtLtXOCX2CTi1Uf+KXd3hHUqRE/wUe/4UXx+fCBDrjCw9Br6oYP50e+F1kbGjFK2RpH&#10;fMVoQMLq119/MTwKPhicgR6ssyboZ4Yp+p7EPnhSNBx9CmzAv2RK6l0YW3qDPsEzyDIzPPCZThLw&#10;F+cGs0MJ1i4sCvCT04vBW36/5g+W/UCf+IPBG5J96EMSvSXQwC/Ly/zN3/zN8C//5WTEzb//d//m&#10;tzovX83no5ilHuWAnuwUtfyrPXAppl6CBpLmQzXHXYT+apRNGUiUju2tneHJo2cBzC+HL774Zti+&#10;/zCV3RzWNrZT+dV00N1wfBpDOpVc39yOIb+ScjlH7qIQnub6fIy0tRDnzPDOVE7HHLgzKdtisqZZ&#10;Ohtev/iuprF48+pFKUEQi7OHognAqW3B1DlkVXkCc+zc0RlWSmF2kcJ2iF2Xs8fwL2vwWISMg0Hk&#10;T6bLq1evSlG1PoKRLhANIhdynZtuyhDCHk5GSENmdaDkEECYJgRmbJXwoEwQv+ko0zMQst45j0DY&#10;29uPovZuMAeu4feF1EFUdTEfrjVaDg/28z3BG9ktMZguGfmGTl+mP039ImpqWrMhCtrScP9BB2Q2&#10;Nhdr1AEH9zCTeuZZU2usrs9V4GYzOweW5za3O5DD6T0zG0Y9FaNjBpJykpsrcLMUwRqun3YK2pyF&#10;wMZsBk4wo3/CDvId8M6x4J4rsSoZ/gKEnJgPgitfPotyeO9BmNVZweA8R4wAsepHgRtKMeUHM7Go&#10;p6wH8M4DgXULOdnXhlOaQspoCk4PI3mMoKAMjUxOJj4HQwXhMITAuIl2adjcWq/vwXVlUvwYSAIu&#10;nN4CNxipKdFOgrv6zdR1FnY3lNVUaAf7MpE4zSMYDs/q+tHhae71NHeCPfASs1kKoS+tmKZEhnAH&#10;boJq+S4GDIb24HbpHc30ZPktLJjWTOYBpgK+8JxxvVA4RsERLHr72gLLHLqt8LWyzEjD0BtupSCM&#10;e+qE8WAuhhnPzsPmm8BxfjBFmBFYpguzDpTF8TljMDC4XsIpfYsRGfkT8AY+pja8S9ujeOyehJ5i&#10;GBzFyP0wk3IeVlT5F7/8WehuPe9fRPGaGZ48fTA8frod/iFoCa+vUi/Enf4/PwgvobwcB5dOgm/H&#10;uR8DfS64YO7+dM/icvjCHEfzVBin4MtqGLHh+AQ33FgvB5XA0soyQ+Z+lOP7edbINhly3Q6LfeJv&#10;DCSOJQJftjBFTcZNLagYPBJgff78p+Hv/s//VDwHzVY2XvrNXNSG84J7MfGUZ92bB/cfR+mIIHn8&#10;bHiSo6DN2tpmjQbajfH0w49/SlsPq61XN2fBbQGSCEV9FHxfSv/PzwkgzkZRuK2gzcsXb4b94Nru&#10;3nHh3HFwk2F/eSXjCY7oKzyHY4QjNPQQOgzmFD9qwU5YNb1SNEZ+WkKrBIMXcsw/U86YP1XAZjmM&#10;xVQoRrtMey87tXEhvxeDD/lqjLngXt5tAajk7K2bKy6baxHe+dVOhBJZdTXdUScO/V8fvG5u67Cn&#10;wKYDj6pHMXCUtSHQDF+NElyMcK2h8beXkTEoixDur1NG0/QogRSttK/oLApyDN2dnRjHkQ14nk2/&#10;kyUUGTJIbdDhCDv0CIfArgya1IuSU0ZVyu3mB/JlS6mD99rZ6ahOalVKVX6PRmmXnafzLZmFgv3m&#10;1zeFG4OiRuVEjlfxKb8M3gVOOkN5Za5dhseYLm212vTg4aPh2ZOnxS/xBzzXqDFtESjHMyvZIUqd&#10;dqg3OlA/YhYt4B/OfVN9G57uUy7VI3fyr2ViK5wNF7yCIp/rKaflo2D4VZXzZ8r9P7N3r2XLswwc&#10;hhPlvrOhBXojw6IAOQre4WtGVcrC+e6H3w3v914VX7HOGbiUQh7Y4qOCMJe1hkd0h1sOtd7x1nYC&#10;jORA6dUfwYmwoB6ZwznmvX5XMEdAJsXnGQ6C8OycG4VTI3GCb64ZldgBeK1LGwOP3psubQHh5Pf4&#10;zH9+BFv0U/CbXP/LzfWPe35/hGW28fq46YtxtxVvyDlZRHcZjWHXbfW+Pk7dyVF41IYo5zM+U4/V&#10;NhpItiozZdURD8mDaGbkBR20gTdtjAiG4634/Fyt7WKqouthWtBmznSiRk+1XODovwqdvH7zavjj&#10;H/84/NPvfj/8/vd/CJ/cC48I/U6TvZEdS9pFiY9hhmY4qq8u0j/KEJwJr4G3cDao0AuZp/+i93Ag&#10;oGPZgKbRkGAj6MKwoEMbmVnrWQ0WUTU8PvrvwVX0zJPh7ZvD8H1JALJA0as5xy3EbTHhkxg956lX&#10;aNf6NZGDVzcp//p42NpejazcqVGmAjZnF/sxRgXxGfHW6OO4Azv4TWYGXvOmfpLJb8QSYzz6QXT0&#10;qbsYFLPL4Xuhh6upSvS4CMzwAvLC1A0nnC5pgZ6mU3MgtyGV64gn8MC2p8JbBULBDRzJr7kFiSqc&#10;HJzM+VYMm6nolBfXpynvclhanRk2dxbSpuhx65EC0ycpi0P8NLaJ6Rqitxp5lH5oXpnv5rxxEV6i&#10;TY7dGPfTqzlfStlzw/uoxC9SzHHawKTWgpDlcJt+qTnMw4MqIzLEZdrndtDmgZwXcWTLrzrto7+R&#10;x4b3pYwizHGbnFYRjmgYskwQX7HjM59vJeOyjbeUWzQTgBbPrHKaNpu2PfXJ+B9JqZzOddbPFi1/&#10;tnuNQ6Lkq2vZCovxsoJl07o7zW9SWuAtMINxcc5exzC+ptfENruLsTx1E3oTlQ4OVODaiAk6NqO7&#10;MvHzfOjBbj0pmZjmFg/oy+krc53BX7JkUqdaIBwMshfG5duCPRW4Ca8pXSJ71VEXcODBQw6B+s5p&#10;1clIGk5l03y5LnBkyib7ZeiU/DX3vYSY6xjPV7ExtJcRTx+W2McZJEOyHd/RJSJf9E9nE0eXSF3J&#10;H84ko3LoBmwVmcvkykzqafSBBA4Z1KY7WTDTwPrmsHFvJ/zKDBbRW1JP0yvJNr5IufC8R+KGv+b+&#10;9o5EJkkW1oKIbsfmTNmmkea4l2CEDXN22DlJ9fHIe+FFBdQkupTjgJ4fm08QIXKSLsOhwglTTun8&#10;lrBQNlu+ye4NdpRetHXPVOcPh53792ttI3a8upBhYWHpMZyx5RH8h1O+TU5wYC8vraTvTY9Gf0o1&#10;1U479RV8yw6fRhyubO58Q3k6PMUFLnklJ/hRjRoTBKJUFfFlr3LZ387yAlxBxXWc0EaOaIGsqW/l&#10;r4I/jtl76+cmL6aOqVvaoVx9r0oRCZPfeQTNpF5K4LgV6LC2mkWct7e3CpcETjjD+BZ8v/A+bb+G&#10;n/v7w8Gu9XAEUoxmk4SUOqKF7KXvpL+N1DGieC3w55gkF9/lHf4DcIZ7nrfo/YP7prbZqACpYKl2&#10;agfnGlkhSORd0+zxj9xL2UaX+Q5HLJzmmGtn9G05vZSv/pVhHXtV0Cb/1X3+FXWgU3JEjtnV4AdG&#10;EoKaD7WOA9dbt+jgDt269jxTo2LykkCNfgQqwcyYnYVXH3WP9C08h8elZ+c3PKnde4US+Ubex4j1&#10;T8ny7HCu+z7n+Q5eqA1kXI2AD159zlu7swOLPFcJW5GTRaepi7LQaN4qHWi0redC5+1PW8jrqUwK&#10;u41dRIcnZ41EXQtf0EemTdwJvZtuq0fiCO6w5cNXg1PspE46SCHgkbq1Xt3yonAZoKq6Oc81H1S/&#10;j/CaPDPSqOc+3/xks/T6kE3D47tFh9lca/oRrOigjR1uK7umc2QTB5YF3+qL8LLwD6MijFSB+4IZ&#10;RkPz7VW99Hd9HxTp0O2zqVFLKUHAwJosAtmCW2hAAPnJk2fFCztAZtTKSvkA6FPqVYmpuc82KPwP&#10;TH1PO2z6UwX9hvNwAL+05id9PeytG5AN7pBZhW8BBxzmlzL65xIPjgyQzE0WCFzx6WkDPlrBvOBN&#10;+1/U1cwkjT94EboAc3yPoxdcev2fkwraPHzwMG2ZL/+j5PHXr14Fj3qWGo7z4iepp8R3Mq5mF8oF&#10;sJz8q9/06jGoAIcriBgYf7yW9vPtfN7v5SxPf9vxoqL3tAcc4e56ZImptWqUU8prWzntDN/HL9Rt&#10;/L5yVc3ufTBhAtHJLlIPznp8TRIeGeVd/JAsfvL48WBBeGXicbX2yqPHlZDIXq8AXr5SbciuLDaG&#10;QML+sUCLZHf92n0xqVT1PTiWHCydZIL7KUMd+ZXYlOojAcH1cbQEnjgiubbZy3bxvusFfLiN5+lr&#10;SdQ9ina0o4pevJNCxkBX01cHbrr/urL4Jfi2/8072fK8zbNj8K/eyGH8jt25vWx8iTeVzJrvh09L&#10;RoHL3Xf6LLZs4F4+2MgkckId6i/3Ch/yPbK9/LXBpbKp8+UaDRo0NE1c8dF8Uz/kJL+9++fBYe8Z&#10;lYfmU3zhHLi4XgHbPON7aHt9bb380WibrOGD01oyzDWJB1988Wz461//ajD6BSwl7NToUrIyemCt&#10;Exd8wkfAC/9Go/xI+qxGO0cvk4CHbUvYMx0if1L5SpfQKz9EbJittehWaWPsk0q6S/8YbVd0Pkd+&#10;V1dUW2uK+Km8G5n1/v3u8DYyWBv5L6xx81ng5n/5GLhBwrV4ZSAbfhGhkw4LYOFL7UWnBEGYto4p&#10;h+FCBW0AzNy0hk4ZLfHo4dMocE9S6ShxK2HEppKKUhZ5MxydBpg5EcRZzfOU1KmZKMkRbHv7FhaV&#10;LblcRHZB2UesjmkAA/hw//3w/R/+0/Djd78Pc3pZjnudiKnpIIihTa0E6HwctBFSEEanj1OrFZHk&#10;OzadDKgCUTpfNnwFdIIslCWjXzBEjlllGC2C8Esn85d3IR8kUgkIXAIse9Ut1WDYj8w9EJx0Vp4p&#10;5ULnfhjOTs4rYCEg5bvt/CXs0v4IsuOjKHHmcDzci2FvWoLDGB/2/RDSSb53G8Kw5oiRGLIOpsNQ&#10;5of1LeuPzNX6KTM1BVeE/51sqRjwOVqwveY2XxMlnK6gjqxVo2uMWJiaiWGQ8jnMa+HXGD6cE0Zi&#10;cMbQWzB4Qsp0QkaIcJDIgjTMlYNvZP40pcqSCvxvsdIAB2Pf3LgXAb4zLC+u1HQDh/uHlaFGCZWl&#10;gMjMR0mYiL52thenKWJu4YHQRL6XVqL0bArYEOarIcR7ZWQhRsNJOV0JRAaqeutXQhTTlC3WAbwY&#10;Ijvb9ZsA4tDkqCO0P1ggMH1Yo0cOjrJbfM+wUoG1KL8RBII1++U4l7HQGRrmvzZ9iIyaDp4gfE6t&#10;hXImrq7ODEtr1l+5SVtkcMBn+MUpEWacvxa6jXfqA5bKIswZyq3k6hOZsr0w6bt3e8P+7mGeC+bN&#10;9ZzYmE1AEAPPNQzTtclRRnAxl+ym4YuywNHCwb22bq0qzuvQ/lpHjSszJveUAx/QmgDJ4gLDda6C&#10;Ngf7gcuBYNbpsPv+OPthYHKZPtka/vt//d8Pf/tf/1fD02cPA4MYrrfnKXdm2HloujABFJl+bwPH&#10;47QaPZwPx6d7UVx2QxcHwQPTKppe7TgAi9Cxz6SfpmQqGAHG0db01k7SnFvYcS4G6rTMQI76tDvn&#10;K0sym8L8FwzFDRyDW/q+MuGCizKu8Y9C3fQDFkp4Y/ac8kbf/P/+j/+j5qHGKyjbhAHHFbrBrE0j&#10;gW+ursG1x+GXj2uk4kZoYMniv4EfnvDi5fOauqdo/dz8vhFEpvUKTZlmg6Jv4X1MPyyyRtk8f/F6&#10;eP78dQXFrIN1dnGTezG0s+OzPVogvDF8R/DmQxqiOTXiJqJBneGHQOwozNEexYUC6bzajY5RQZ63&#10;HoBsi8Xw86XUnQEOTTkpyP98aZjH2wllb9EfUw7cZUxWuQyiXDMkWfn+YxxRDMGi0L2uufnZlt8u&#10;cdz4zkLqU5m5+W4HOMIPQ9eCtwI3HYwVrBK0vsyL6JnikkplIziVSO6MwVVyhGHw5IlRokZpLda1&#10;T04RwTkwbEWrMuty7OG0DBVwTKnagz4Dq5IPOda5DObQeGqsIV2OPo48cT7u7dSnBFDQyK3r8JTm&#10;KzVPfe6X3K7v9bdkfKxvGFE2b8aZ4C15KmvzMjide5sCiOvhv1ulEDNsxtFAeNrRxPDHfSilAtyN&#10;G10Xsgl9BeyFO2liOkljcahUMv973vXKbMy1eka/2fOe7fNr3qnyA8NSdPvif3EDW7CkoDHGBFvB&#10;WJ0c4UAHzCiSHNEnw+7um9Dr8/DH13mf3LTILvhCNokUs4Ex2tEnoZVbctoeGio60m8MfQqwnWHA&#10;8IR7zVNq0XDXb3w3102TlvKuUi75gW5lhpYhmDJk9NT0ajxemEx2+FyBvoIv4xqsJ0b2BDbj8fNt&#10;hIn+KAU5/fj50f5/t31e7vhOvZd/H8uzp5Fl1DnP0VZ1ze5Y2YecOqlzByw/8ZfaJ2V93MC2rqWc&#10;/KyAZ+QRWNRzuSigqn0W/9yPXkQ2WtuFfjM3dx1dR7DgKvRlilF0Dl+vQi9nw6uXr4cfvv9peP7j&#10;q+HNG+v1TdXoUfRBLVxamopMOQ5OBKeWl/Jev/txelJ4NZGRnD3pjhQB11OvUuq16zb9SwbFkM1b&#10;jE7rXthjUkcu3kZOnEXfs57Lcfaj6H90KHDs5AuBG1Pc3IXv062uQ7dG1ghuaJNRJzd35zX69cuv&#10;ngzPnj5I+4NLHy6G/aPd4bvv/1CZ2vQcc/Ffh/YFdYxcmZ+MRjK6yFzhRnPfxKqanoqhY2HwGUFc&#10;09bSPzkYwo/SL+d55iS8hzsK19TneJWdwwoc8HQJNHQCc9MLrtAVeoQNOqVrzkfvjMxYDh+MLmI9&#10;P8kr9x+HH92by/XAeloQ6l147H7o0AhsU4B0H6TLfL2+W7jiaupnPS9TvQrczEyvBrcWh9PrmeHd&#10;+dTwUiBqJnSejqr4Th1D65PfFbixIz1l+UR9pw8fdyiYdk9u5QfZlTLyBlwmdxq3x3pVSbXVuff9&#10;+FjAp228VEfPBbng+ee0aBt/VXH1rfEbk3pNnveeMvxmHLcjYqTN4G9ueRPVIt2m47ENXO5gnT7N&#10;bhSZfS7vTBvldBlZZ5TN5dnwIdcHO0anPxSY8jmBTL9UQRsjbK5MN3heo3Msep4HquyQUnTX8Aev&#10;aVNwiQPM77KdUlEjeSykzibIpegTTXs1yqGeSX3zjmBQL4B+Mlye5jtsqexhvMNNBXNOYm9Fb8x+&#10;k3PBHCOJ1leXh/XQ+1zaLhGEo9V0NJK5jDyQZLQVeVlO7MgUsgX+kYXqTJc3Incr74Av/QD9SaAC&#10;ZaMpOBqNorOu3WLkrcTGjXvbsdN2SMfwnavQWHhXeOZcdEfO0poqCC9JnYw04aQs/Tql1mib6AR0&#10;KDYt2SBz+Dw6QTkKAwcJA/oykK0drlS90zf4MrtbsuKzZ0+jzy7n/etal5GNL0BUa/AtSao0Q0bL&#10;/tnUTVutXSvxYz1w4UCuaXFSrmBPO4mz0ynJ4+AD+mDbk+1sBd9YSLmh2u57VFS8pB3/FbgpHMx9&#10;eEsW5vmxHSVz4Iu2pfwwwHzStydypm6mPwtaNmXBfbhDvio3dJE/x5KZ/Vg28OrD5OyzTdmc0IF9&#10;Kl51y0O+49mim3y3aCht9lvfS3o1rZzgDV1l1G/h+kc6DnwuYwebru9ofz+2U+zh6F7wURlgoL7s&#10;PaML2B/3d3bKFlGeNlsYWaYxx1vpUmCQ9zhTa+rrvE8+wU2BxYOjg5rKzQwjMvrBvu2UlbJZS3Zn&#10;v0lZ5UQMvgm6CMbgGTXdGSIIXwhBpU14SPoy3/UO3wt6GJ2an3TuluPKtsHLqmv6hh3qnjahd8Gg&#10;GkkXe6rhNYFZfQeMW+8VGDXizAwKPRKGHta4ktN8y5N5T30B3xPphlqr031tC4Q47qw3CVcqOzp8&#10;wBpCyin9N3XNl/PX+gqdH9/0nmd8Tl+YuWJzfb3wnX6tTpLkGusaRytRLDLW+erSajmgO3izEj29&#10;p6Knu8jI5nC0GdEWAEbXSX0DP7x97Ce7eo9b4VW2gnNOx75xrg71D13UU70VjXg+Vz/2A/zKe94f&#10;n7GNfda2It1ornbnBZvgQPc7HkYvbZgJnBghCH/YThJxzH7Cadx1bl5VuKBfVFkZeR4tGa0jaPnk&#10;ydPiRRz4Ow+MrhfQWAwuSBriD4peETqpaczCn43A4Bi1S1KTgDm2Rb3IQD07fo8OyOZi76U6tcEX&#10;Qczy6wX2cLB8SpF3tR5M5J1p1M5Oj2OTh55zdI8uWVNDBR7a5rNgxf5fXqSzdD3IGPe0tYMELXvg&#10;Nx3r8WOJ5vcLruQM2rWOt41+Wr3Jnkk7JNGUxjbBeYdqW/Ct2jtpc/VV+ZPyTF4vnKiTeu3j7xHH&#10;1G3c1YOj2zl/mxGAZmXCS9wjtyX/62vyEb9UrIo0/kQHCO/G15QxF5uMTDmUYBH+gffpb3JU8Euw&#10;Ci/j0+OzxZdM5VXTdU5sQDY4vGLLGsmwH55a6wBfXA2XkVMHpr2LrMQj6SqNc5+2sZ2jDQYGnkEP&#10;+Dd80i/6TxvxOD5lcCz4a5u/HAuMoZFP8JvANpvgovLal9e0NHmzYKQ/R3j7ls29dFp9Cx6NgTW7&#10;rb6TXV3BRl3GrXG6/Qxj3boc/Qe3U3r47UeaTfsrqSZ1ELipEZThR9paiRjKSRmlV07+4FMNcghf&#10;pLcYmDEODqlpHlOPav2E18N3bRth4ruqvBg80J/u2+pbudE00zY/G5OuRkYeHh5G/7sqn93Ova3h&#10;22+/qtFXz548Hr795quCw9s3r2MHvhx++OnHOgcLSQroSXkGIqDZcW1AfITvzmgaAVH6IrvFCBvr&#10;WpktqHxLoTH6Mt+LvjSCif4WLha44lv6Hl4F12PbgSl7sJbbiGx49+592aTgC9f/9m//toI36RJr&#10;3Pyb346R9coeCMSpIDfpb1FIWT+BTa55BoI1MUG6sQMRCkd7KXerFibaiaDfyjthypyec8vD9PxS&#10;iOPDcCiqeRZl1OiczXtR8u7VHMbpvfomg09HVmt8IxAx56Uh5rI/TGvx5uUPw/Pv/ml49+r5cII5&#10;Bfg6sjoz9dXBursRECJCWkPcZtPxYXQpG7OE/EXo2SkshuRaFAtTKOLIewIxgicYocDN3v5eKU4c&#10;lgjTfXAoQZmvFrIW8kVpKEaevQg999JZFp6XjVIOiGJKc2E4IdRFQyqjXKQU5ZrTWBY/pYSH0zQ+&#10;MgsFro4trp/95MQ8xMepjyyu49T/JMzwJgx9toIvq9mNUjC11MbGQs458ADnPEyQ4X9dTm777e1J&#10;6hekXLgLEiI8w+TO0i4R+wiVO1MJ9OJteMXNLWPAnJ4xdmKM9/QUiBYDCIHecYam7oINuUeQjSOa&#10;OjtdD4FbEDU4NRNmpR8qAzd/BOOhRfPDWMFYsEY/FjMPTAk6TAJjE7VHrDJYC7ZwwSJ0wZtyEmSX&#10;VVEK0BoBLQP7XgnwheCh/uohcNppbRQKcGdqC95UplEUJs+XQ3N6PvVjTOS9m6nA4Kam1BKUsY7M&#10;eXaBGRlwzt0TyLGYeQVuTFFWUxpgtBMhlTaZ2md9nXKWOq/GkFoM45xHD3AZa6ZAhEjyvN/ghEOC&#10;gSwB0Wj4w2gzNz2c982O3L4veF5dCVZ2Vl2NmOM0CaMpJlQOFnjazLoFO8aP0UwFjsGnWg9madjZ&#10;2ayRNqY3aTrTrwKZHLpDjUpZCaysV2Tx7w93MkEiHPcEbQQmz4a99xb3isCNYv3LX/5y+H//f/5f&#10;wzffPEv99cfZcHq+n+/eDKb4E1Q0n/3p6fsoqfBXINAIKYGM0O6Hs+CfaVNkEXcQci6wm5rmdJfd&#10;cpo+M+QyDDR9oj9OT2+GmytK4FLqJ+P5etjftZ6SQCkBGhiGkXJSWSiSDITHhBohgWEzhtFk85Op&#10;YvRw6MXz58N//I//MYbPXhnxRjOA4VXgY6odDB/zX44yDqfW17eimK+FLyymnPn0M2EdHhxaeRWe&#10;9zw8T+DGVD23affZuWkJjofTycKVt5e3hVf7+8fhkXvDD9+/HF6+fJd230ZYqDPlGL6mN0fai4Vi&#10;r8zEtLGeybEM41wj4CtTJ4ohXomfEZCyWcY1Z+qZ/DYlmkANw9tuSrRanDmNGIM2wpwCN0bleL92&#10;5U32yqb3vXyHTIK/6vIh+ERJ8duWYosG/nKry/me76qLOaGNikTblKHN0DABKEDBmShocxHeyQEo&#10;C8kUjgxwgUvPK1GW+fGReeGv6/sCPxaU03YZIILLps6kABoCTrDDM/c4Syj3nWlCQW/lyFbJDxP4&#10;yrwjuwhvQTl8k8MX7++RNXkvZTACq6yUOWbkce77nsCNb7oeiH/sQ3xAJpBg1f37q+EpZDw6Nb/2&#10;WXBMBibjM/VO3cFK0oLpA+Ek41625uvXb2rkpzaot37rqdNG51BkUHA7GJQyYS5FC+9oo7DP+7p2&#10;lVKa62ipje5Px1Y42wGsPvh/yfR/ps8/3z5X4Ogk+CD8bOWv9QB7K9UM36PAObemGFgXk+kIU896&#10;JnURnPkwG3j7DV/8plgx2Cm/rqWASnaZBGZu6Qw53qQvL6NHpTvGxeB7NE2OVx2wKV4U2WEO65oW&#10;zXuTwI3n0WQoKNVpY6gNBnhDz0CTOQZnOMLGto1wsNvG6+iX8ty4iFf3Dre6D8Y+6jI+L288jttY&#10;dm05LcN28s12UmRPmbbx23Y4yWFB71FC7tQz3ef9fceuw+SbeYd8c7V4UNFJYBBY+FbLbbR7O7x9&#10;txvZEn0wtDM9dRUcvY7uGDm6YKozo4MD4NCWAArcMrXkVeBvNKL1wNCQ+tIb8IWe0kz7rLG4XDKt&#10;kk+C0+QvvmhKIvoivaMcCumTdEfXMffRA72ipnELvNVXP8MvyR+nkTXvIwffvjmJjnmaepxWcsP5&#10;BQgI2FiAtadNkghjpOdl5JlpbSsAKykh9CyIYwT1xpZ6SgCZG7Z3NqJbT9UozXe7b8pYNWWAwBWZ&#10;eHtr1A4dzzSR+IaRejKhw7fwu4Febw03i1DHGA2O9kg+RsjtcB7+eiFwGRwlN3oKwO6P6v/0Dxh0&#10;wgdH7nlgOxV5vlJTBaxE91BXSRprG6aepKMZ3Ts13H+4Njz5Yity3jQor9KGl8PV7X7gADCMn+ia&#10;6Qs4wZhr3Gsegy7yYvpIpl/gN7cSfOE0WBhOIu/fhZ5fG+EUm+SWxRU5/iE0ZUF/cdJQRDSelATv&#10;CxXrvz7UWfYgZLGOyd6YPGpLDNLQWWiL86bws/gZHX6y5z6c/dxgt5XK9ennxw+43B/CbyY0lt1W&#10;x8+ujddrS9lV/uTYdJjzHEe6xD/cl6in25BgJ+yN/DkXUkT1NLzPcSoMKlxwWBawpNOcnw5nh3vD&#10;5XH0scnIG9OQea4CW/lGBWCMVruIXRNc+EDWRXbcBuc+pIwPkzLZDGGEmGi+n53cpJvn2RpdEzhO&#10;p6zp9Dc5bGpWTiBTYtee5siArDnJ1S3fus43by+iHwrO5DiDSYcmrVUlqGMdDkEbDmFBxpWl4GVk&#10;yBp7MY3nKNwQtAitmxLYCInRliSXOS30p5HFtk5aCq8K/+Iw39/bj265XzzAArQcPFtb28PmVuyQ&#10;2CIra5uh3egmWzvR/TcG07WYI9/C8qt5VjBkMfriJXwKPGuB8NSPFeCT1kmsqaDIiMCac9wC+ORa&#10;re8Bg1IXPFc94aDzucUOOulguMvJfe+etUwfFT0fRL+xBsWjR49rjdrN7Z3wpqtKvtQWraXfcuwv&#10;rYRP5Ps36ZfK0gaPlE2/b3saTaqjeqQbUz5nDv4u4QdcwjXzF90RjuaPTKi+T1kfZcoEb0t3zbOF&#10;p7VD0lyP/llO8XH3TR9MPwnmFTWl3JSexwOF1LGn4CJnm0bs+tam2J4yt/sWX/Cubxdh1EX6BVaS&#10;qzmpO/UKfLajy9ASvM0NCa/FF6OvlEzMt0bZ7OjdSu7JycVhbP3d3Ryj80en9GXvdMJpeG7ggs9y&#10;7HNIy/omY/O1mm5+d89C3QfD0clJPQ83ZE7TtU0pBD85ljmmOHvps0exFem0dDtwYZtKaLmN7ilw&#10;QUZy2oFXQSN1lrBZjsa0xToaAqNoSvBt5Ev4SSc/tO7RPAl9tRNSO8AqnChlpY/cC+5U8mDBQ1/m&#10;fup9fRUeEn5QU0/BabpM/vRnOT+Dj2uhK+v+SA6mp5lNRuKBETS6ru0KnTWpn/dThZrGEy7km6N/&#10;jF3CXtu+vxP63ax2CqKyDfB22FEyI2cpqt5pXguvBKQajvxkkKoSdOiZedfL4BjMC54Gntn9GYW2&#10;IGkj7cZPPKXvzO4iUMY+0FYLopftRGEpHI4eku+NtlvJgMmmnVWvyTV9Mm7j9c/ve75tFbTU14s+&#10;cq37tFr+Z8/39UBzso+/BYJrSrCJ3tl1i0SZwAv+nx3Dw6PoKnSU8Ht9k294h49BskHDM/wreFGB&#10;jPTxg4cPh2fPng1Pnj0tpyu7h99H0TWqhS0YPNUPNdop/Tk64YtH5I+OBK6u9fVur7aWPpfz1lMF&#10;rU37Fzy8acd8v+M+miTvw2vycTMIoHNHtgwbsem8ndxt4zWP02c1ZeTiSuoefTPtZisVaLOjBbZN&#10;JSLXNJ07w5Onj0ueaJ91XV6/ej3s7sZWS5ubp9GhG8+Uk6bkGLgG1wvw+canfuq+Qnuj/K/2p5zm&#10;oymgu7na7Nk6K7g4H4pOyz+HdwTGG+mbDhLPB2/NSBO5JPk95fm+do/6f+n6uVYDA1LR8g8Et+n9&#10;6PAUr7rooC++JSDNP6spvrFZSdk5hg/63hiI2xeo2d1L/x5WUvxuzsufuxfemv4WvCHX+Eoq6Bo8&#10;UQ9t1LaRnuy5VDgFNnDS79YLYl/nqD34NDzqwQBNP9qTwgqO8K6uBT5lK6RfC8fSRmXY4Qj44Gcj&#10;XuVfndu6XmS3x1oO+LZdvRy90M81vdr97r7Wiob7+J5tfKZtHO/DDTpY8DBw1g4yv+RjfqOpKjPv&#10;SxwtP0euVZ9O+rPwON8seki/LC6v1Jr5YYGR0W0Pus/uH+s70p9NGU7Vzda8AA5LrrPGU6+rrQ1o&#10;mEyQiGDEinNTCFrf9q9/8+vh6y+/KF8QvKqZcf7u74Y//OH3tXY93iSR4snTJ/WMdvN7oCf6lErw&#10;2/VaV3z87BuJ6jPRgWLHrLNrFosvARafEt8jP7mkOP5VgRxTJwYyud++czRqJqjp2KT8f2ZQ0g6B&#10;G7wQPzPaxnRpBYHf/ofJVGkRGNCU4AnoKmAjkFJZpDmCOegWwgXx9LkjoSI7eWE2nRFDSGYDZ9GH&#10;GE2Uu8vrdMBsFLc8937vcHj+4s2wG6WgM4y2orBuDAsisZNONKexepxzgqVzOOQRv4WGfnr+Ynj7&#10;+tVwuP92OM5ulAmGJPN5MQKxAkqpbwnuIIc6EfzVurSrCW+CDPkWZopJun6wfxAhuTh8+cWXxRgx&#10;dQSGAYlgAyAmYQF8QgBAHIPbhcitjPa3lF+ZX3m/Mx9yNQ/mZ+DFuMDE1WU2deiAxdpKD4flAKg5&#10;WsP00rg8A/6YOiYv05PQa2f05aU5vmP03Jl/+SbK4F3KmQ1creMR42BzYVjfMux9IUw+hsj6XOAb&#10;WMxBIIEBncoRbNoJBnzaNZk27eaGIy5GjqnWYtCfn0WBPz8KokVwxtDlpBM0ogSWYl2CijF9E9BG&#10;OIbgORMQPQR1rQI3nFQReHc34CUjiuEsM0ZGxEKEjYBHmPNJDyUl0IAPkYEpAwqS61/ZE7XmSPoL&#10;IynhSHnJC2EVVZ9gMForfC0HWL4ng5WyI4Bh4whlaCBaTEf2hsw6o0YIfkoCnKRs6TNGASd3qpb3&#10;QpzXaR+HXa75XUGbUwrxTdohWCMjQLuicEXQ3+QZRlFqVLiCQam3EV4bGysx3uCzKRJkwnYWu61N&#10;K+/0r7zZbU29NLDamGsUxaDOYK0TEWf4a/gf5sk4Elyo4NSW9YtMGyXjBCwZAykznEF/CcBRlAQb&#10;wBGDknUM5qaQ28r77WAWiCPomiYEGI1MWFhYSf3N5TKXdg/D8YHAiFFI4IPJEyyzw7ff/Gz4V//q&#10;/zH8/BffFmO7uDrqgMz1SY0cE4B0BAvT+U3PCT6lgVMcI5hpB2kEHWOWpE5RGILfs6b1y2/Mk/KD&#10;h8lgN+XR4WGP/BFMkhUvwGWhv913B8Px0XkFdzhUD/etS7Nfwa+jo+Ma3SdbBkZzysjgQKuVOYMO&#10;IrBOz06GH3/8sda4OT49Cq4JeK0HRhTX1AXPCvMmAGq6nDBruA+/zs4NnQbHHmqLab9682p49/Zl&#10;6rybR4LPoXVZ15xwVxGUd1cfhovg3MEBB/vu8PqN9XbeDvt7UWiKzc8Ec2JM3dnhSxBKJ4ce3Aul&#10;pm65Dr1gUO7Zy2CKgVZHNIpvUTDcs4eHuS5IIhgzH7pYmMp5GJ1gzUzwzY4nz+ab8+g392Zyjg97&#10;H97PjHvKIpjhdPHoCZ7buk7wvH6Olz9tk8eLH+dsLm2rzPHwGgEhityDh/crEEuwTs+k34uX9kgs&#10;ONzZEJ/mlWbknYYP7UdeCYiQK8VvIicE+nsEpjUoTFdpGDFlVaZR5F54iUBOjZoIYCkaHXzRgMAE&#10;jKpNfSyD1ddvg7/hmX63Ygg/ey/lLOXhkQK1+FVltaaN6ucaGh/LJA85mx8+2Bm++OLR8OyLrQoK&#10;4/010iiKxHTwyToTrWA0zy2nQPBxbcVIsIfB67sYBHtRbF6lbaG13CevrIuDp8L945P9HDm+dUJ3&#10;zuTw8Yg/lRIXOaA96qqNoxLZ558fR4X+Uxn/pc1zoyIMf0be6l18nTKNH1b2DKfYlelBOZ4oShzT&#10;1yWPrVkmKD89bWg/537qYnRldtglI6ZoKLvAjUDoxxE1dcx+01ND0i0FcXp6tJznd61fEwMBnZsq&#10;jWONLEGDaXr2liXKh3Mtc7IXnjSudNsij3JeeDQhCHAc90CtaaJgoMzGw8/3UVn3/J/D7BPAx+u9&#10;jf3R1/DBz79ZznOfzuZ+4+Ino4Hx77cybPVO9bEdHrj6+ff66J0OcgrGtaKvT9EY2pOBasSr4HUe&#10;zQ6vb6NbmuKSXhnek+4THMSD8dp7mzvRx5bz/s3w8gUFP3VI9WXvSTYxDN70oDIbywkQvSBPpEbh&#10;a2AfXlhOLMYl/hXD3HV6HiB04FVwOHQagxVPQD+MfaPjDg+NOD2uQM3x0W324Ohp+ugqBUzJGqR7&#10;REdJg8D1OnogWru5C53VWjYpP7rfh+hn1vUR/Kh1YoLT9MbVGBFez1OhienwiMvIPEHm/dTxLm1L&#10;/0Se3lz3CFVBFTKlFqINP6GjTU/FkBjmix4Kf4O7d9kvIhvvokvNLUYH8BGNDky730iUXAozps/W&#10;lKAxamSjbW9vDDvbrTtsrC9G/1+MscPwsnM8msZ3abi3E514I3W+2RtOzt9EJ9hN/+E9kSXal76B&#10;G6VDC2zZfDvwJ1dk4jOAZqY/BW7Q8kno8n1skjc30UnYKem7CLMaXUNbELDg1NPLRTeQCQ7mPtni&#10;q3Ul55M7f7aH9KsMi4HLVuWU4dQrnlY43ju6c22k53FTRv/359sI1/F9ugSj+PNrf/levVP4CGNd&#10;0J5c85z2TNpW9/M+/fwDGsh5wWAst6GRooL3ue4t05DNBceWoxNORW5enRzFJns/XBwd9Mib8NZp&#10;TC0w8DkyGHHd5dm76Ex3FMLInKkwxA+RGxXhzrMWHb/NMzehFVNLyMzlgDJlzhm8zPEucj2kVrbU&#10;cvR+NuiYvSuBpKdRUufYIekHzHUq35oV6EuZc6nHiikt4FGeEcDxLTQfAAQ0pS2lrZ6Pji+bNHKx&#10;MkxTR8HZWtsOLMFq0s82bTWNUekBoTdOKo4lCR4cdpyMEsEePuzM8O2dR8Nq7GDBmpV1i/lvhO3H&#10;Hj22uO5pJU+atmxr516eW+sRLKmHhEbOLDIfjzAdkEX66XQCJuRbOd0jC9XVyBxJiWwX+qcRNmTK&#10;YuwASVygRZfFZy2Qa+0cU1lZr8e1L7/8evjiq6+iP2wNL9+8Hw6OTsqRzcG0ED2AnOKUNa9/JTQG&#10;LtapxTPxa2VA154VgG2RY+oATpxk8Kvs5cA7XGdiO5MTEz4KN2Fx8FZZ7HlPjkEbWOqSQFHpkYFP&#10;6ZLZdYqnBREFBU2vVfukrNJD6bXBm1H3rHv1DdivbNdSuSrJ1nWpQ/5DG9BBoMXloj3P5jtNq+ip&#10;j+7RUdS6+Ih24hlwPbqcQvUTmpnLswI3Z3v7w62AevpbvUofT705uwSF6WubW1s1RYwgGl3d9ZrC&#10;ObiEp3MkggmfxkX6qW12NMnmCI3lminOLbLOpkHnguJrEh4j/9h0q0sC7GudSKn+mgj+KUcZlXyT&#10;OqHhC47L85alntHukaf40w5wqKBr5ETpBrmGL4JVXkzfRO57JvJVP/megKwgL34RyBW8OMThiUAF&#10;X9BmaEoAcuveTuq9njbfhVY66YCeTp7ClQ7M6ER4lG+ifXI898gY8qWmM+QTCP2YeuvpF88qGISG&#10;jox6SZ9UX6YfewTN5Jgdb1WG73Q7gpd5Dr+gb/JvTEXX8w46KWco3RKqRZ7SR53Df0mr6OUm9bcu&#10;3khX9PHqB0k8gZN6fB6waVz8823Ez3QF6NXvHnXU21++Bx76qvtmtDGaPsd93JyXvIMHqfeoa9rH&#10;oI3dl31Dm8FIH8LB05Ne5L8DFpN6pEy/lee76gNfOogoOdfU/j1qhn9DzemG/HXleI39vhsakrx6&#10;FN7FmW9q+8PYAmwCtr8ky8rQT920tfjHpJ3jN3NIVbpt7K5K8II+9cW+h64cPctWtPA4u5N/Dw7A&#10;tUpiSFvgbMkPvoOUWVONB9c4oRsmngVP+Iln9/o51gEy9ZepOLdD90aPfPenPw1vXr9KO98XrftG&#10;wzb1T/XgWAcj1TOyOferD7LXBtZ94nKe8e3gRq5of93Jj09t9Vvf16963iaZX19y9AviGGkj6Oga&#10;eJuGkS1GtiuJXQNf+RRqCsHZ2J/FEzqAMfaFUWWmBJQsq336ip8QTRkB+/DBg/IFm7ILffnWmzdv&#10;y3bd27UekKUl0t+5bi1iCQlGo7KhDQzg705zo/s0zMEA7uFJDccOaOTuBD6Cd+ElaRe4kDtgwIaG&#10;X+oIl8BOv5O3VZ6y0t6y6SZ0VbSc/vmcbpWtYM/wF4B823zsTzjY9GMbaW6Uqb7rt80z43f63X52&#10;rItj9x1+zKZhAwtspo7hgSX34HXK9l1sovlU67HjFJBgVoEbiaX8EqE/73S7mrcX7kRHoTvEQBum&#10;+GADV/xN4mjB87N6q5/98w28x+foU5JxBTbIPTQk4CH5QH+bnpCv09psv/n1Xw0PHuwEX2LTRz8V&#10;qPnj738/fP/9d8Px4f4Ej6yx/UUFetDk23dva3mUw8jgQLxobzn6ztwC/iPIFnkjyWdVMDV61obZ&#10;x6yB3bTGd+9dwZtAPe/QmdoGFrShH15cmbI+tBg4zc8td7Lc/FLswsPh9evX5V/SPiNuLCUR8h2G&#10;3/72f/7PAzcf7EHglBUY5ThBinRM+q2QFtJQrigIrukcC+yX0KEO300PsaG5wVKfKIu5/uPzV8Pv&#10;//j98Pb9XhTV9QrcWIif87K+k4IFbnSgNUsgBYeeSJcF+p+/fB5mezhR9M9oyKlDjMN0RCF3tWKo&#10;DrwXZrYTxmb4cEUCS1Fphus5TB9TsZUDLB1smOWvfvWrGPRRojHZIK+MFIzfFGlnEdKis7K4SzlJ&#10;uWCHICBkkVbTUSE3UkAQReqOuWiOZkhfSDl5l+K8xpmenZHLyK552oMYpp+ynoB1fRgXAXc613cY&#10;7aaLuEqZH1LfqWFjrUfW2CtosxlkynGjzucrcLOyOh14p4zF9N9shGcMdiMXPnygbNs5G0N8gS8n&#10;Yqya4ESP9JG9VU7OdDgHgsCINrYBCD8igOqdGGCz7kQwRdggcO1H2OXAYt1+gLym/whDD+SKQNOH&#10;pdCkPyiOQFkMLvBwDraUN8E2iiQhXdlFgSFm2gSfb6QenCTmgr/l6MDMwsiMcqkATXaEzznByLCY&#10;PMePc0ynBQZjJIZB6ozBIyIZSanFIBtibgFeyX4heGVAGS20kDKuh+MjguUywukqQuo0wiUM6TIw&#10;C5Kjz8qk1v/anB3uymBC8BubFJAwTnPzz5wHtvoILLW/32unb+8VjEr7ObQoiaZJ6rZ3Bn5lzzLg&#10;8o3llE/p3rCo6rapDbZj8FnXIobhvTCc1RhhsWbhGCbDsWuxZ8OVazHm9KXvB8LF4MvZORESsFwf&#10;cQDDBcaijPTLs7vQrPVszmuEzf6uRQThgvfN2fughv/98pc/C50fD/sHb1PnwzD0CP2wE5nDK8Hr&#10;5aW5YWklhuYyxZTyBiKBfepoXnwBJ84rjigjxOw1/VVwUZ0ZtxyyRrR8uJlLnSy+yWF2Ed7QWdcy&#10;MY4ODT/nXLsNMz+N4H9fow0ofkeHMaZjyO5zfkX4m1tWFjEF8eTEyIsefru3vzs8f/5jRfEFWAh8&#10;igu4YeQywgUFRd4p99AW7lIiDg8MoY5yEhw1mvBtvv3m7auU+S5GAocb2Ae0aTe+lhYP8zML9Y4p&#10;0nZ3D3I0FJjyGwW0srVni6fDv3I4B39qodYxaDPhVQwFsMp/fqVuzYPK4AjTKT6Xe6ixeH/oAw+t&#10;ETS57ljnuW9dm+l87/Np0ubybaNhoHPhcXAywEl1Jrhc+Oz7qUreK5kTXAIgtNh8JltXr48qPvnt&#10;AAu1DPvBo/ELmTAPHxkyv1MBR1MIWRsBr6sFGrMLOPfi5sGZCa+ynoPRNvrdyBntly0iUE2YVtAm&#10;hgEHB+W74EjBSbvLQRFibzptZYmcrCBrKu3ZUm7Th2gWTxKQF5gr50GeGqdEw7/wmBoVlSOHtecr&#10;wH12UfD0rZLJ+iQy0zcpDozth6HzL79+mP3+cO++EaZkvVEmRkte5bcguKz1GDsUr3zXt/EUgRvr&#10;J6knpZciBh9qdGRwSDuNAjDiBgx9vwIJxaMYOr234pn+Sf+qp/J9r7fuuT/b4UfO8BVb//q/38C5&#10;4P+Z0ed7skclX7x48SJ9dxD4XRZ8atrCPFOZedFZVlfvZd9KORRXmZFGV4I9oqPrBHa16wuKmZ2O&#10;1HLtpuQbB1+PuOH87rVt7OTJ5L2w9bDNOtbOhrIWTmik1uZAZQXD0YBMfxYs0cEEMql3G2XgpfXd&#10;fnTjWJtn0ifKsBVNFc7Bl1Q8W9GMb2Sv8qr8SYFVdMPRNpY7wvYvv/f5fXVVLrqhbzmO9fBc75/w&#10;oEcY+cs2+Z5NOZTtxus2ZjlLGGj0RDTKEDMVZ03/iCtGJ6rspiXB1pZV9Cp15bjRh+vp67mZpfD0&#10;sxi9PxY+mxuL3BSYtPCpEdmya2XalmFWNeJ06nqRgxUoYOC4FWIsgy46bAVwOcTyPTKZbsHQ7+QU&#10;MuMs35YUEx3vYjbtMRJc39M9llK+7D04Gp0lMrwSA+hfodnbqeigJdta17L2nDbWKM7saPTCSIPo&#10;Y4vLc6UP4zem2tnf2408msmznJsSBCJvU5YglfU+avrZ8D6ivIKMRohFHsJTMgNth7MPCysbw+a9&#10;BwEExxGoc9Cnr4Nv8+RGvrGaumzEoLm3tRZd48Hw+PH94X50D+ssrm+YV16A2PSwk5E3a3TWxUoq&#10;ur49TK1OAlPraQlOgXARSmWbCyoNUzH+1Cl4UXxmgm+ScqYjF017alpYAZzhbn44vZ0ddq9nh7e3&#10;Md5y/UOUHXXv7NKmD3j5Of/6iJXpfDWwl69vcj7ucAN7FwQy6sBaJMWX81dsP7tvOQZLcoEdEpoI&#10;Ho2bx/q//3yr8v+MZpqG/rNt8n5/q/d6anJ9fMNxdHqXTh++UGWHX9afsvOu15ojRb5Uz+ce2ysy&#10;ZDn9HEY3XJ4eDWcHe8P16XF+h6dGB58NLHsNCnrEJHCT9wRtZOIL2ggATU+Y4VTeCeoMpjZjA3AG&#10;y5YU8DAVB4eeqYE4bRdCyyucqaHPWFFFu3ZBG+AUuCwsTfmmTZsLXS6lrou5vxI831pbGpaCn3N5&#10;RjSdc5lDGB1UIlJozYiBi/CWg9irdDH6RH8/+mYpycEZMJvgjONY15NjDsKj8CbrGZwWzy0ng3Uc&#10;Ymc+evx4ePDoSeyYe8H14Odc6D02x13wTvbvbuyNk/Ahv9k6m9tG5qxFJ7koh3yEQHgOuToTGtwe&#10;vv3ZL0Ij89E3TR/sez0ywjoPZPj9Bw+i+2wWXXB+4f/K4CQsuyu/T1JP9j971Bz0bAijsHzfQvb3&#10;HzysJMv96JacW6Z5YyvRy3rdu8BMn6c8/LIykNNmmAbP8ET6hSBY6aLBM3ARuLHXFIzpjk9JLeG3&#10;QT4wJtPhad3LDik/4qgb+Q+q00srwWEOXw7uFv7SQdNP6ed8aNLPyiI/g5slH8nA4I7nc3O8X4UX&#10;GTQdjFtR1ORalc/hnx81Ukj9XC2cUMeWtTmFMlV/7WNPgYtntS7NLLjoj+ngF8cePfry8HC4yn5X&#10;drE20PMiq1JO4UI2o22MBNnJbqSJREeBBUEbOAMv2dZGianXaGPXFMdpP3v+gj4Ze5GdLyhk2ipT&#10;AlvsW/Zxre0YXDPqnCxFn+xDfgD9aG0cMu869hCn10UllsVmDt2PATGbAxjg05Vgm7pW0iXiT92a&#10;B/MKCNJz5Ap6wIfoPuBV/dd8SB9rTyX55LpRQabtM02W0WxmMdAfnPXkeo8WDb2HH5S+k3Kd49GF&#10;YeqW78CLcmIGXnxBFThdW68yd0JLpqU25ZKFr631plGCM4W3ocmyVfLdwodc46yspLX8Jof1Bce1&#10;T3Lajmt9GDWXiuRe407eKNxHG2htdIQ+fPCo/B+u0Wcu0pcc2zPzHKKtIxbOTvbPN79gXW/gqfq5&#10;2v80xf9/9h6YgBd/mP5xT5/qjlFmjttfno/34ci4++39hjW4pB/STqO4rGmlR8avF3+dfLN9HWwb&#10;R3L+k87qqFz4vru7P7x6/aqmwu3kOnaxKes/D9TY92P37+X5veF9jVLhK+myR9lf/6q9dPIR39A1&#10;HIG3nNLNk8jREX/hEPvLmhpsz5XoQiCDN3eSMBuerSXhswMA6ID/Eg9mcwpAS0rGl26CL3R5/f7o&#10;Ua9Ppd0CBH/6wx+HP/3xj8PxifWuLwG+4WpHQ4EZHIOKYCuwimZSbJUtSFR6kzajQ3Cvdk76Ou1T&#10;d/AY+8Xm/dpyU5v95J8b9Yii38ATzyIXa3aKwN9oGdMB8oMYKVPJxJEtaG0tO9lB9yYz1QsNSyY5&#10;S9+eF5/Bd27Lr3J/e2d4+uRZOdX5b3764cfym/DZ6G8+WzCqYF107uIDwbM0L5UOPaZupkFEbZ3Y&#10;Wo2ploJN7YHj2NjC3ck1OjmerK35V+f8iL6ljp5tfbR9J+PWMq77po/gq0LudR20z736djb4iN4l&#10;GroHXzw7lquv4AhZ3DTWVfYNuzqU3Jhs/V3XunzleAbu6ZeeTSDfjN5ENlYn55sO5Gz7gcltOlNw&#10;anKu3ZJA+LPYahW0Dp/XZvaEARmmWeWbsvNtkDmd2BaaGHEu9RvtRnT+sZ1pmB3uS0QXsJWYC1ds&#10;2r4neBl9kdx6+uzJ8Ku/+qvh5998HTyQcPt2ePvmzfC7f/yHwQxe9As4+PXXXw7ffvvt8PDhg/CB&#10;y5rp5rvvvy+/gcCeeAB/s+Q4/nn2kqUtTLtPNlpnqqbgXzRDUOofuCr7+EQievBdn6GL/LELyk9L&#10;3pZ85peOXjvPP7Oe94bU8W37K0IzAjf/4l/8i0+Bm3//7//H36bLuoeL7KZiGrUzAnBr3vUbxj4n&#10;Uhv9EFRmFgXJdBMWmyJsEH8hMMdDjLnZhdXYVQsVtDFf73c//DT86fsfK5Noc8uC5jslDGcprOkI&#10;yAp1EZnsZx2DCJ6/eD787ve/G3b33lV2iEyvBc5bTtAI60L5dDaMMgT5cc1f900NjZKBwmnz4sVP&#10;hdSiwCm2Fda0uRHsvIbB/+LnPx9+/atfDQ+i/JgjD4Fg5NaaweAx25onVuAmHYCQMKYRyXq4dTtc&#10;1AesCl5BaM+rX9HNxLjPQwV2GVwEBcPb3vP4zeeo7BBDjO+72xhDabP1apaWEHDKmmXARjiszQZp&#10;loYtQZv1+fw253AHbkwzZV9ZNTWTbBQIh2gReIyQqRDKhwiRG6NbBG4IzXYOmP5Kxwo4IVBH7a0R&#10;BmEOrXwhLCpU8KVGAnFiCgQhzh7tUEI3DJLzq9cG4MYljHpaKAyZkQs+WEgJ9Bwph+UYEbgJblDS&#10;9AmFEoNHqBiPoAwHXK05lLqZSxCh9ByijL+uv77kZJVpIVjD2cOwqv3kNO+ot2n3FkqA6hzvcdIT&#10;/sdhxoR0rZWzcS+3jSTJt7MvLXLyzebZ8wiPEOO5790N1rc5PwtMQwNGVpRSh2kXw8RQtXE6/Sio&#10;tpw+W05/LYQmOHHNXxvcyf/oElSakcM773cZGBsGh/YIDjit7QxQTGQjhpfF/gVsTPOws7M1PHnW&#10;C/4/enQvNGJIuSnTrC0l4wN+hbazi7YfHUcZqOBhG17mvK4gXvpM5kRlLYQHYET6kKLBQBSwef/u&#10;KAzIfjC8fWv0z3F4iqGly8HXe8M3P/u65tOW6fRPv/9PYZY/pA2nwd+lwKEzci34VesoYZjzHKPX&#10;uiZtD04VfhqBE/zIvQ7awNXgVHB4FJw9Oms9/bReeHd+agpEgbUeDcVZ9Umwc6bJHrysoB2HW2fA&#10;R8CEycID7WeQG4ljdM0//dM/Dv+Y/ccfv48C+G54++7N8PLV87SVgzj9w5GUfofY8Ft/69hywoef&#10;wFNT9Qi44L0YOZ5DeOztvc29o9T5KHCybgOBFl6TwuZm4OpSvhPFKArbGcd7CUJG9IcSNvhvC4Y2&#10;1os/5V2qCdxqrgvdWwkA21LCii9xenYGBpybUrnQM8eVkTamuKDsTYe+jbSJujsYDMXgrNGPOZ/J&#10;swIpnglGYX/1RQs/F1jr4znWOfmh77Ljn2WQqctEgckz3h8357nU5/b6nf9ST0EkzlcL0D18JGiz&#10;FhzhHMUX8DrBwdRb1rC6hF4o/XAab8AnTo5bAdFstOYbgrymlJBdyhBUaw4UeFbKRfG65vGdOdmO&#10;zZQwOVIu0Cq+JSv3soKA5FC9XnQsABt6q2DzxHERYH3kZaHzxpvbov3KWEr9am2v5aX0WXgD51YU&#10;i52dKPpPt4b7D5eG1XXGqkzM8LT3r4Pvh2XMG0mEw/T6WxQK8sBoVtO6bEYebqUdgu2t+GmfEYSU&#10;YLxWJiteBrfBovtrwqOm+73q/eCINgj46Cm/63nHuj/ufb2eyZ/vjbD7v9rcH+EOh2x+g5XRshQw&#10;Q6fxxyovdXXd9JUCLfjS1sbDYWvrUerHIDP9DANKf1lDTECmUCt760iaUdey30wCNne3jO3sYYd3&#10;N6lTzulEvR5OZGDJwclvfZq9JF/odBzJM8LiU+DGtbH9E/0hG3jbut1NO+MOHt5rGeO7n+47B9uS&#10;J7lfciR74fhncP70zd7G92xFj9noOH2973/6btME3jEq4NWO3P/UV/Vatsl1f/X9yXfxlSj9yiA7&#10;OSngHIfUyK/R4UnkrvWHZkx7CX6pGrlaIz6iS3kfHhoxIomCD8/6ZjdXHyKTDocfv3sRPsaJFNoJ&#10;P93c2Ikyvz2sRomWkDGT+nMGqq/eUrvSUwrfJ1VNn2gTg0q2GbxjyNR0KKHp4gvaPeJO8IkudHU5&#10;E3qbHi4EcK7gUPpqajb3ZY1GRsmCjqyp4E+QVHC3pqUNzUn4kCGsDnaOWqM7yZvXUfxPzk8KBrKm&#10;KykLzwmfSdfk+dS3DE+jrcOr8j45Q8/FR2ei3wRVSpbgUXiWPlwKT5gJnDY27w+b9x6mLik3vMLD&#10;vrWUOi1H76DDbkX3EKh5/Gh7+OpLi8RuDZvr0XOMtFnNvmI9OTpv+soesShAc3l1NOwdvgzMbyPf&#10;fPc2fEtGXzvfTCtAh6RPolvr0JV+VbI2Mkl/5ZppbU03NzMToy79fREcEbh5k/1yeikyKICAh8Vf&#10;u490J1lX0/IGZvSu+l/fg3Pu1z45r21ysfo3RtttYFtGGgCWfGhcYXMUfjvmDpwa6ehTYb2VnPv8&#10;WupZP4v24ZL6KruKq3upfl+3uWDHL1wv/Oydzs2BRL6Ss2V/1aN5cPJeHeo40csL7wVDIoOugjMh&#10;ouXAeSqM7iryy2gb05AJ2rDRZvOcb2uzBDz6IoeR6cluo0+y32pqKe3JvSpbXYP4pkcTIKn6sTci&#10;JwVx4OhiylqL/cZZbfFuAXFOtHKm5It0yXLOc9LHlpkNvSymPsvRZ5fJxLy/HryTSmP0jmnUMATB&#10;HqPsjJ7w7k10gYN3+8Pp/kHJafqOuqBvvK2ma0p7ON5cOw+NmpKKY4rNaZRDJQikfznjZEebcqwW&#10;Sr63Pcwtrw4f2M+pdcT9cJH/jsPb9g9Psh/X+q5THJOB8XL09vnIdtNe1ZRU4Bo850h+9vTZ8ODh&#10;4+KF73f3Sz/tEfWbsVW2Ymffz/esT7MSXIv9huYD4wrUBVxGytSaDTfWAAs9ZNde8l9SZa/xeW+Y&#10;D8zLkbi4MqxtCmabKaPlq/Lmwxcsjr9z/0Fsjs16tpAo/wki4NsVYKfn5KqkT3s6L/17m+uccTAm&#10;MmhCy94VzKAP2ujQRT+FWvmvcD39lXP4CT/aWRmcyzmcgl/hqtXHU8E5uMGurRFkKYtdWbhTzys2&#10;ZVZ5fsEltOqv6c/eFWh8a/qY3Mt/Lb/SQymj6Cp85SN9eYe8DQ6qRSXypE3e7lq5Hz3SrtTg/OV+&#10;7K/oadaBKlrAa/NatTxwwe8EKx7ev18+lYXgCz7EKSTb13RpofqSwQvpQza1AvR7J5IOhbsnsYPh&#10;rOQyNrasY07nreDQZvg4JzRHGcd62X3Z6VKcXGwk062xleG/QJD1rExvqB9GPaX0jdSNM5fTtUba&#10;wHGVAHb9rH8CM/04+gCwSCWwKfQpuJBd9HY+HcmaCoCTPRJhO2UvBDdNnXNUMp4cNcVYwU89QsP2&#10;crbjQfhG6kF3sAt+8U9tbe8M2w/ulx7yYXKTMxgt7h0YaZ465VqPstF3ztU2z6pV+hhKVZ+lfXdR&#10;GuGr9vGfzU9kF51PNdwvv1Ge9R7dH5rX4u65wB578vhpLUZPHr9/967koj6foqMUIje8ba1nqYDL&#10;f37P1vjatGUbf49Hm3P9xv5F68pzbSz7z8qfHEcd0G7zjDZ9fl2ZhchgkhNVr3uTcmomj7zDRwZf&#10;4F/hjHdTjs+OI/LYS9Y9FpCh+0i4rGmTgjN0QphD9pU+E/tGkLuCzcEHeHKTdnXd2m6pqk3qbHMP&#10;rZUtjJbC7wRJ4Rn89Tx8VKlqS+rMtjJ7C9qBp0Zz9+i39iG4Nk7151Ujy2qdn7mF1O8q7/V6PDVi&#10;Je2QYGd6NIEgdHGwtz/86U9/qMx8gdPy0eHRgRE/Iv2Qjc6/OAc3U0e0eRmZx7/XtNgByrLz066y&#10;83Ndu/n5qu3oM9fA4FMf1/+T88aPCpoXLeOJdEj/R68ND9I3J+EPcAhc9bM14Kypuh79tNbCqZFy&#10;lim4l9/rFYzBtzxLbr1593Y4PD5SfNoYWzd1Vl/w232/Nzx//mJ48+pN6aPlsw5fAmP4oa/p03xV&#10;ZErVPXV2Vs9mrxkxUucKshY941dNF+NWdc89tKdO8GakV7/5yejqrnm/bI+U4b1xB6+RRhqe4P3p&#10;vt1W38/ud/k+a4TsQn1zlAPu2zzziW/0N9wrOpuUM16zOcIh18ZvOsfnOihqKZGF6FmLgXP7fzyP&#10;d8N5v6veYJmdXU/WqRda5N9wv/wf+RZ5Q25IthOAmw5crLHMb8XnTy+gS9jUGdz4eLUXPY51hE/2&#10;Os+/srf4fck5vCJ1PE95jt9+83X59X/+s2+Ge6Gj7/70x+H7H74bXr16Mfz+d78re0ig5umTJ8M3&#10;33wVXLxfZXz/w/fD7/7pd8MPP/5QvmFwUQ/+FctKsCn5VvhWLalhBJyEBryp9OvISPUDC1Oyk8US&#10;bc8jL+mL8E9cAEzAqXxd6U6JZhI7zfLyww8/VuAGzCy1IMH9U+Dm3/2Pv9X5qVkYRxAkhgw1B/5W&#10;tl0Kb6bWyofnCqF1SICrE2u6njBehk7N8WuxNWs1hLFdpU9P04kc5S8m0e+AfHj85Onw+PHjKByb&#10;9Rvz1WBHyrAewSxevXo5/MM//F05RikJN9cXld11ex7lwJD8MCEdbLTKvQDvSRTjv/rlL4df/uIX&#10;6YynBewfv/++OilVL2aC+SIAyHYSBdsw/F/8/BfDv/ibv4lx+UUYYxTVtY1a+EpQShY9Zqu9ZeAF&#10;DohWlI7TUiAHkmB6FdXOhwibmueRcy1lMEaMnsljgZ/mBTBp6zjNFPZBaM1H8FpLZGXZPJeMUIhP&#10;6eLsths+y7jtjMnNTfMtr0YxXx5W1jD96RjEFq3szEUO+cVcm+NNneGtoOxgNufDBeNrilMaE5gE&#10;WUqpTfUmfeGofxB5T7MVARR8CPmnXj29k2dKGESB4wwwDY/RLoQDgkJY5ZCSUczQvsnxZi7X5bul&#10;5YGLzG8K4AJBk53yZmo4MOOklo3DuSj7a2VpBdcpBtmBg4vCDXNfEsYciYah2dTbrl+CmemTm3JO&#10;drb6ZTNyTKYEqNpgNcF/TFj/5TqmUkOi85z2b9/j1NlKvYLfQXAjMxZTJ20TqOHsDZaF2cwPRtwg&#10;yHIslJECXlX93AfDZp4CE4IqpgtZ3ZBxGyPGiCpK6qRO7cTDVGWDKx8j5Vz5UE5mbdbWUnyCRzJv&#10;721vDY8eR6HPUXSY82Pn/sbw7IsHFbCBIwJ6M/Oc/Ea8GaEg81VG7FoJf0pGOTWC1wQhJoQhEWhn&#10;gb2AA/qW4VCjUNIvglcvnr8ZfvzxzfD61X6Uy+Nh771sF2sHaOtaMUxBG86if/jd3w0//vTH4d37&#10;FzFgroadB5vDymrPFRkSS5sCgRw5q9AVxUbWv7Y2jhpGTBhSCACs8bIy6gL7+VnTOK7lPSOBFtL/&#10;H4bT4wiY87ybfuMol8ENn6w9wNlGmBNG+CKnIdhqN1zHV/ABTNlowJ9++rGEgTWwLi/Nb3qctu4X&#10;I/esfldXOoA+tZXTPt80WoZZyDFWa6mkn30Hz5E5cGbkWPq2FmRm5ssgZfjB2TIa5grHgrK5b42G&#10;zmIgFBgTFRzKzgnSxgX+Dqs87y9bKQCpBd6UrUdXRVmIoBqnB4NzFCQ8EP9fDB4yEq1bM3OX/sFi&#10;Uq4AjWLsvc5NfsP57DPd9ArYXKd/uA4YGqXAf7apH/6DDuE3hwNDp7Y8Oj5d8+fXhS6D8gsYnCqU&#10;3Xv3YtA+uh9cD68OHzFy8eSUMXuad66Lny6tyGIxDQCYB0+jDL97J1vnZLg4E8Am80Jraa/61Nzf&#10;vPnBC/Snj9HiGNSAN40nghlolIKTeuZ+BySqinWfQgsHjtPXFBc4yzEpWNSBkRxlv0e+pnp5p7N6&#10;8SL412t7LRQ+CNJaQHZrcz3yjYFDlsxHqZA5GRpYTJ2n8f3j0NmbwtvDoygleEwAZ+QYGqAsoWvZ&#10;agKTlLQHD3rxS1M3YAXaaGRaj2xJsTPwBQ617qCDS4kP3DpoAwaQXzC84QN+rhW2OAcbTpvJNT07&#10;QdMq+/9uAw9Kfk0zgNbyUhnlqStacN9Gr3BNGys4d2TaKlnS5re9H2XsQc7z/F3odlhIG40sEmTt&#10;5BVVz+vFmdHcx9E2aNA0andRMm+j1F+GK10Fv+/IE8q3e/hV6hX41CgcNJvzCjYUHOBQn5eSDSaB&#10;KbgGCnkWvTZN2MDlo+KdaxXoTKF+e6d3NO9b3vu02z4903JDWbY+fAL6CDuHT8/0ER6P35x0V5UH&#10;7/UH/czufHxn3PzSvqaLbnM/M35jphwWhXepMuPPPNWMc+cCrT2SBR9Mv09x5Obd/Cu5yriL8eF9&#10;ZVUiUmS2vQIoOZ6fmXfbyOW56H2bw+NHX+Q8us5C6GhpK7RparLpmhJI1eg4ytfG4j226lP6g8DL&#10;XfhIB1qaD+jk9FFe1s/6Dv7U6KCp6JjX86G76Rgb5kwPPt3gwwyA6cgIDrHWa8iLa8Z2UMT6avSH&#10;HuVMZphjmaG7WrRX6+oVfCRVdDabwNTa8mr1A/lk5M3lxVn6JvoR3pjzo8ODVMw6f6uDhXtl32mP&#10;wA2UkyHNscB5a12OhZRXwTPJHecxlmaMPmZUR19cmI4hvhzesTE8eXwvejXdjcPO4uxD5MpsjMLQ&#10;a3TZubnAbspoXbo/fSzwu47eEf3U9Lz0QzhE3hkVJQFDUFXwRoC1gjYVIManoyeFL5ueYWaG3mVU&#10;gWkP54bLu/nh/dXs8DrwvoQr6LII155uDczpmrOxYWbJ/OrR3skWvT3p8c9OsuU8XVyy7EPel4jU&#10;xlhoI/DsF1NO7o+FoBc2BTyaFFH7uNX55IJnmzbG633ivK77q2vZsdI6wrnQpIfyfsnU1MVoIAa+&#10;Rd8rMJL2u94Om091UVZxnS4q52R7+omNEOPT1KerkT0c4myyk+g+V2cn+W2apTzr3cDMu1WX0AdH&#10;7k3wUUKL0TgccrlT5+3MjKQgLwKTGrXaTDW6x+xgCuM1jqz1jWFTRm7sEf17ZzRk+kptQ115nl7k&#10;G+d1nAruzIZmF6KAzIR+7Av5jhE150cHw+nRfjn0l6ODr60GrytpLviTul9FRrBpa/Hrza2qX9Uz&#10;bTL6hr5wemyUWvTfd+8qmxPdGbGmz9r5u1qzPzx6+DA0cL8c4aYKv0xVL4EyHWS+d9MPWhz56CQy&#10;OjwVDKxBk6YV/C7Tlhcvn1fgxkgBdPz06Rexo58E1+5i6P80vH79tuD81DoPD+5/DOQaATMfWpax&#10;PlX6SHhf2kVXJwfxUHXlZGEj7e/uFt9ajR1shAFHpXfcT8VqJI3ZMVyjtwgs0zllTkt65NB0Dx76&#10;pn6UICFww3FHf9eXsqvpCWxKeo5EldvwxcrGDa+BRTV9IYapRMiYcoPQ9b+fjT+Nm7wXZuEw5V6d&#10;B1dTeh0F4+BGPa9kdUPrscH0qz6Fr6Msy6X6huPne30zD+ZQ360q5YiBuG8jq0Y5i2+iPZhe39R3&#10;4WX9Rq6m/Y4lH3KU7NNr8+Q3e2t/d7g43K2RamBXztTcG/UCeGDReiO5ZONzHhotdXhkPYe99C98&#10;mQ0e9BpNRhebicTIT/AwpXA5lGPLsBWWo+s/im32OOXt3N8e1tNHAo9Gs4z+kL3IDrQhyKPJaJ2c&#10;OTo4qOAleNYUaalrwSTtH20OMOBMpjeXXhB4VFvZFuFHNUov71QibDqlnPj1LmzofjFyjwMsjxS+&#10;g6RgGJt1W7Bpa7teMQPBi1evoi+YHpfuK+jAnoxuig5SQDk7hc1SsExpWoyvGV12b7tHyG1H95XE&#10;Rx/eTfvfvZ9MkZxr+jcNjowJL5/s+trlakhO4JXTcWQZTsWRTp5KBq3nOT752Uo58HhoFG/O79Kn&#10;wp/1GVhtp30W3YenP3z/feofnCcfA4+I//9s885IO33szft/vvUzH7eP7/Wz8Ir94RwMPctmgee2&#10;8dnShXJOByyek8+M9KAt3qWH19O6O0CEF3h/6aG5rP/Zl3ivERiST1bXlssO9RllkV1wVlIuHUcC&#10;5nFsqQrKROe3Sdixdhc7nG4A/vgeR76tbTiBCwl2LQPVURvZhPBDW/A2NCQgvr29U+cFKwJWhfIv&#10;rxUtwFF6InlPn3Bbvehch5GTsvArQaaQJ/2eb4GRurC16XMnwVfTW1qTtUZXRiBZFoCDWHlGr7z4&#10;6afhhx+/LxoWrBHYrYBB7pc/Mu0tPRzPyS7JR6DoNN/nx/ioI4cnlJM8OAR/0eIN+zTlaU/hqDZp&#10;ZCpaaJNTG9jYwcwfO4SKjK+7DufxLc50MKfz8OFJqiSf9C8eJgnDdHKm9bTOiDq5btPXF9F/34bu&#10;8DPlgoU2Oq/AMV9g5JAkAIvR6/MKNmQf7fMKiqeeeJH2wR+jR8d1jM3KNB0cqOQfeEgfKjxgL+DO&#10;3d5eA2u66BE9KAsfKt1euYEf3Yr95rtNK70p6yO8she+5/dIi4UL+V20oy/yW5/CXzjnyO6B7zbP&#10;je+Tk45jGcr//Dieu28b3+PrVF7hTpAnl4sXG3GzuIBPRSbnvQq4q0do0Yjngj+opLhPRxiTctUt&#10;eKP94GGKOmsNHRweDqf0qvC/mGPlW601rUKz+J1y0OnndqM6F59O+0qfzja2A47qe/2gT/j21e3h&#10;zvbw7bffDD//2bfD08ePCv+fP38evr0XWXc8vHr5alhZXRq++OJZdLLN0PUGSqyRev/4D/8w/PT8&#10;p+gjF1UHvkajkNHy0vLCsL5qtgDJMRs1JScaxT/gQfmi1ScwleiOTj/aqnhSAKMJznumJwkQkh9u&#10;ozd+GMyc8+L56+EPf/hDTdOmjXwv1rf5uMbNv/23/8NvCx1LYackEcAR/JeUKI7rBpZOKKdBCsFg&#10;c9IultzgcPcbAmFinJz5MdwF6Y5T2fcRnjJd30axNT2VTv/i2Rc1LyGnoFESGEVtJbRbQJvP+Ls/&#10;/WH4x3/8++FlFFbOy6vLsxgI74aLvXfDh+uLGNprtS7Nt1+LrP2ipjr7za9/k/KfFeG9fvkynfCP&#10;w8vnL1pIpl4VVQ4yITpzj2NWf1vTNf2yMjUo1pAT067FtDiq86z2ExDEDYXTHkiEWcrWasEKuQGr&#10;5mbOdchPsldU/QOlCGP0DkO4gzYEn+wfzsOFBQEgTInTg0JpBIhsRJnvBNl0GKwghmnRliNA1mMM&#10;GKYV4bZEuEDc2Zr2amk5ZS1SBKEjB6TM8TaCGfs9ciH3MJvUA9NKN1b9a22j9Hs5sHMd42vGvph2&#10;IZwwwRAe46oihlGiwEv2knJPTmPIX4qgikYDSJTTKOTm/k93p1zP1acilEKq05S2wMc6K0ZOxGA3&#10;DVwFbsIkER2Bhln7ruGgAioUTgzHMLOasieEdp3vf8h7iL+mbtIvEwbSTrO0mXNH76kAhgaXc5+g&#10;c1Hf1WJ2qSRirGy/fJcRJJtscWl1sCAoZv8mxpJ1bE5PLnIUvNIHFuVfDeGa8g3GpN2ERGBam2/W&#10;jlQiyMJAMIGtrfWccxCBZ971AEYY+Dly+IG5QGpla6VkgVXOZM+iJ4biRhRYgcztHRkMFmg0TVjK&#10;mbodtu4ZVh8lPja3ufI5S+6CH5yvNQQwuCfooxxOUN+wgL6dICJ8oXUbeXdhSufD7nsZ7W/L6b2/&#10;d5jzveH5T2+HVy9287udo0axMAYFv3p4I0NiJorHn4Z/+qe/i1Jo7tMeVWLxYkHE0elEGI7ZDNor&#10;aCg7Wp81M2escRS3wAPTVhIjsGPcT38QPKHYzISmp4ezE9MnRnhbT8CEGennzh5DFw1zfZYimj6C&#10;wyWU9V++hRYIOIzd+kGMacHPyngJDIPhqa9pqBbLIVhTIKQuKBFOdVuCtzFU9SOFDd/0vcpuyTfQ&#10;HeXKd4wKwSNqRJzRDbl2Hf4MNzn4qn7B5VISUpYpFPBVCDbSdgqIQUyRDndNFQu3/IMWuVfCPUe/&#10;U1p9gzAybFa2qb4fHSmMKfPJl6KdwqaKxqOQ5AhTwx0mQRuQTPlpT6pfv1NwGRjhSOXkGjPUyBZC&#10;GXxqJ3tSZr+iXnku3wVDGzqrYE7aUMG7vEM2+RYH0Xbo6dFDUyZEqAanjTA8Ot6L4fU6/XUUQ++u&#10;aG0txoBgsQwoGVrvGGe7pkaEd+SSFnTflLCNcggXwKsUwvA8NN70yJGvDZQ4SlAgkX5NlfKMNqpr&#10;8C44PPIYQZhx9Iz38LLzWmMpSsB5ZFStixU+VOU2TOwUeBkim/cszCf4ZNRe+EjoyrGnq7wallfD&#10;tzaD41MxFm6sVXZYmZim/cO/wu2Kxjiw1YHi7Fy2h3Vt1Ff2k6lSOHQZOdpLDsCrKfKl+DUe7pvg&#10;BV/BhvJJucP7U+/gB1x1Xs8Fdwvh8kQHcsCw9wpm5LR5oK37ve//8xu6NEf/qCiPsNIPrYAFLjnH&#10;w6xfxNl7eWFo9Wlweimy9El458PcMxpKhj+jQ79MlQMJ302jUqakFjKdEZC+N4o07Y20yu/cvw2/&#10;v4hsvAqMwmK9XwGFamO3u4M3+AqSyrUcC4cCj6Lj4Bde4Ly3phG4DhQNm74z0k7Ri2c8PbmJTj5/&#10;zuZe0ftnx3Hr82DrZ9c+31wvjM97yis9J0f0SecC++bB2aNrMYIo1OPzn9fBF/yaXOp79W/y/cBD&#10;+9EFJ0nJl/1ekNQI2TEoUhxnCl4KeHSp/i9nQL5vBEpltabs0mfTfx386LbACfxDkH91eWM4OTzP&#10;g+F98xvhGTEU89x89DMKb/HK0PTHEWH5xmgY0jNck1VG94EnpW+kXS0/gkPpo3wqdQAPzpjp0BsH&#10;qNF1nkmZ6pN2WCy11sgRtIleQ35zLtFtgKez1Iy8WRrubT5MPczxfT0cp/4CF3T5McjFYXdvayft&#10;Wwl+nwwHHO2ReZJlOBmsb2MUqWQJ03A8fvQwxslK2hRcTb3T6pJT5LcpaCyaLsveNKFXl6eRBeT2&#10;3LAR3XN1hcF3F116YXhw36jHlWFlQaBCBvZlyolROBcDe17AgPOPDcGZH/1UgkL4ieQTARB6JPlP&#10;pzLCVFBtYc4UufSH8PbsgUhgA9/oj5Gl6XM4gfaKtoIX0SKH8+vZYfdyZnh3Pheut1h64JTOCE5Y&#10;e03y2bw9/cmxVnhbf2l9cOcjh8p/EzSr8/EipxnZVsGRCZ1WJrSdDPNwveCVxk104f3J5dqcfv67&#10;7vvP99CrP2VO9nFTp/7WhNYmFUxNJnvzbLKpgjiFn+2YqvUUihf7VlFg/gJF5Y3Xqk2mCosBy/Ea&#10;urg6PxlOYpwecTCfnsT2mThz673ADT/Isy6WUyOyeZzfXrZv8bmcFw/IztEHLhrjczZ8xOgRSXWm&#10;/Vtfs5aBtTyWUmWJTp3VOZRNRT9l6+RoBoAa4XOW8xxjP9pNO3XKoD7ajT4o2GQq1Nhdsftq7Zzo&#10;bZXhft1Bo43o/UYfWFOHbqliNR2aBePLIXVZ2cQcEOQ3PqNtAp+1Lkjs1HL6ySJOvU2BdkS+h74j&#10;Isru5lSWSHYRfgpmC9HBzQyB9xjx/n7v/fDq5Ys8y06KDr+zMzyJHS1Ya1aIP/zp++ja+/XOV998&#10;WSMF2tkQ+k4betqd6KMU/8CKo+Ay36rRNjnOTWwrGbCHKSeSPbqDpMDt4m+VZb4Y3hGewT6ci26o&#10;nt6t0ReBKR2R7WyEu37EE+Eh/nNk+t7Y03itRdc5Y1eXlyu7uXQCcBDMDh7O5X1r5HDGk1/KaCco&#10;2UK7hCyR6zniwjGLs8dWdqSDD7ERBG+CD7P05fy+hQvpJyNGasqn9HmtaxR6GAOHcBwiOpbOmaNd&#10;AKJGqNU7we8879vwtupCiHsv326sJ7fIiZxlh/wOJTtSf3y05QFazOs+m6fQXzkXA7sqIzeuj/aH&#10;29Poq/lmyfc81rTNBjN99PKwEVtv69696qPdg71ykkkie7+7V3YyHsM2xIvY0EYCCDxehTYcOVbR&#10;LX1fhr/RO/C9gj3pAzoH+2jv3bvhzdvXNVJZhj8eos3gYMTWWeif85Sjr4g3vKXgmMqWfhC+4Rvq&#10;4Ag+yq51ctMn3im4ZR8DaqBXfpTw6fKV5GPFv8JDarReIIFPc9YKVsrgZ6vSFwQyX758nXPBSbDr&#10;Hi0eGjx0jGZdfFHfgN/Ip+Hn9k74TeC6lPJMWcPG7eBN+N3xSdocXEgZ8Hwsr/WfTubS6WM/ww8J&#10;zhEMlRiwMNc8huN8Jr8Jj7ILwgfoxwI5pSfnXzmAI5/YdGwA70h+5Ht68/pN8CXtCQyuApdxxGXJ&#10;gYLvRP9wLN4PT8EwsPxYV/oMSPd7daz//da7ree1c1efYyF/rjd+/lvZzlu2pQ6Ft39RL3/qkstG&#10;JJh+smRB7i3F5sQb1o14utejMMb1a/S1Mutb2cEmgAfe0skrIJnac/jS+Yh37Wu7moOe7d0w9i6/&#10;4OggHuuv2nBNO/p36Cd8VSDvQWjjwcMHxcfpeYJAmsavyG+CzpQFZyVFm66ffLC2y2HoRrInOE6l&#10;7MbvfDOVBxFlsGHolmbPIDfBv3Wg6NlBBjzoIDT++uWrokUjz/EulZCEjo7AiAxTl8WU4Tvq2O3i&#10;6zgrXyU4e66c3WkPuoT//CHahebhtnp1/1VtHarvFNr2hX5o2JHxzoq200aJAJXAnnqBo6Ut2GEC&#10;N+owroVS9cs7VUzRTGgh7whwsZHPAgNOfgEc8KKrkc2CCYXDqaegHvsUnhiRuxIa8bvtUL4RemHq&#10;qF75Jl28+EE4GF8WvR5t4Y9kTdWnWjPB13wX7/F958pQ72q5/3Jt9F/Um5P2tNxKXQNH8hHdVRty&#10;rWikXgXLfGdSNtx0HG1+MCP3vYNf8z25N9Jdv5f25Gir9n62j7itLPv4HefgfJN+U159M7imnXzH&#10;vWagfYSv0VzhWxJG8ztf7/LQsrpk5yt1j85BVzDSRN+ZrvAodncFTsNHTAcrmENvEtgY2zPCqoJ/&#10;+bY6qR+/WQWyAxsJENqEn5UOm/fIAKNgtsMvHkcWPH70YHiU42rwG90YqIEePQ+G9x/sDM+ePgls&#10;Iw+vLoZ3b98MP/zw/fDTTz+Ftk+KL/BVLuX9TgibCU9aruVUTI+GP5UeGpzGF8la9pZ2wlltci45&#10;lw1Viaypu3O2HbnUAR19HP4fVnJ8fDG8f2dd/bfl1wUHMk3Q5uOIm3/zP/1/K3BTxJdLIuq7AaQ5&#10;H0WBIDhlToYIA9GQzJr6SyfnCBiYRmdGKIOACBIGoNML08P+0XGA8GL47rvvKvKEATx+8nh4arTN&#10;mmybKGthpN7DXGr4cs4Fg2Qv/fDDn4Y3r3ptm1b4Q7TXUbxPjwO89eGvf/3r4V/9t/9tDSMyzdkv&#10;fvGL4YtnT4twZUb87//b/zZ8n2/reJ0wb9hW6lZMKW1x7asvv6qgzaPHj6oj1qNcYz4WNmPggg1G&#10;JvhkoXfEXHOGTwiAsPF8IX1+O0IK1zCBylQJwmGW6+vLeceQTguHg22IOjtjeef+Vjmsx0Wee40R&#10;jJNhHiXaSBzTS5hqIvvmRpTqzbU6Nzf42gpmHSYbuM/OISJEGET/QLC00e+b+VFMBhwwLGQ+Zv3K&#10;QEz1w/zTL7UjYkxERnqMi2LAFC31QzCIH0NopqBs065h+ARkO1/dI8hkvHbgRlapjFPCdGaBYzrC&#10;2nz0S+mj1D/dElyhvHGKUAIwmg4S6buaCgr+5ftwFEHbS7HOH8FVCj48VL9JHTHmGoGRfmHkU66a&#10;6RnNxOGwXkzWt8bNfUEKa9tQ5kRfK0NjfjH9fD38+OPL4Z/+6Q/D2ze7EX4yJLbSN1H28jxnnbLb&#10;GWuIqKF8qdvHb9yl7TMVXDGl0/a2LFdCkjMM4zQMlKOQoSXb/6xGAshyrWl2KFH5o2AT0pjp2vpq&#10;mArGYq2mxdQVnBnE2mhqPdn3nEKG6x4Hbr3AP/wQTKzRFqmBDDxTkqytbkR5srjeemA+hCbSv+d5&#10;noMy9To5Oovy+C6GAnoRoLmMIRkGfZjnzibOZ6mFoWxB26201bz3pmd5/z5GwOG79KHRJGnzVI9M&#10;M4yXE90cwidpcy/ALoKdvg8swcL6QtYtgq/KHh3F+sp5ZQkHdjPTiwHzbHDyw3B8dD0c7Ru2Gzyy&#10;TFbwsMqOciAoi9Zl6IxOObitmwrPcyxhlzvdp0aWdaS/hFzwdXmZ0oDmozTmdytBeT67MoOtaWvj&#10;Kd5B2ad0qHMLqez5gx8CJhRBi58xnnqtpygct5z8gb9WhzfDbQZUCeEcO1BDkAXnw5erTfhzhCGh&#10;a+5SSj6HXM3FWfgYhTnnU37Xs+rQSnTxNHScXcM5sMo2yHXX3KuRiHAx1z6OuMmzpVCOAMv14hIp&#10;8zYPCBd+UD8MMLeLb6YfegRdZyeAkefbmGMgUWaaNtEGmvUMxZDCPh+aLwU88P3Zz74avvrqadoa&#10;PLk2TPVoOD6Jwvv6x/T5WeiEUzE8N4IY7CgPuxG6tch58LgDKa0YFP1GyZDJ5VlCWrtrKqQcCWL4&#10;4h/BjM+UYpG/EQROSmCnntpp7xGJ7rb89S1Tchm992EyBUxPqVXgLllD8aOUkqPffP318OyLJ8Py&#10;CrmWvgmvXJTVvkiBioJ/9D7K/92wtS0z2ag8CyaeVwfCKdk0qW63J7sGFDwZNjnqBwqIdlKKaljw&#10;ve3UwRRi15VFJusYfyllOM91QFW5+gLu5ttBHYvIkyXaBEPQg2BH4bxzsGrMmcBDG3K1kM17BcXa&#10;8OTPjzb1hh/wfKRTMIdX5MbNREZ7rozPlG9KLCM/rbv1i5//zfDlF7+IPN0pnnF0eB6+1kE8GVm1&#10;JlPK5xhT3uHRSSoAdynfUWgXwu/DE/FI5HlHdkZWcpAJclW70070jj/5zWGlWfg4mGs3vKb0jko9&#10;+q32VPsbBuih5ZbrTft9X5O77SNkPEdxHxXicf9cmf/8+Pn+z23jPeWBJTx2jrcwLirBg+Gj/n9R&#10;ztgHXUbgmaMy0FD3EZ0l7QPX7K7hB0bZcELJILamTfPc0lyrHLQDlypQPzUXIICnEbVkQOTeRH4b&#10;QVpZ/tEnUr3SOYxq5szrqWUOo2++H96/ORquzuEg3E07w8Cv79LO8KuGHQMw7Ur9BWtaHzDKbbHq&#10;LmCi/u24VB28Of0SEoPj+lTw7jZ0fnFmhE70mWu/m18I0uI5NQrOCIU0gj7gNUFm5Qn2go9RuAuL&#10;Fow2AnwxLD+GoSDW1HxlCR8cBX/zvKk9wMD6PYxnfWYKKk4Buikng9qZ09qI7ydPHpU+Sg7Jhhz7&#10;Uh+XE31ne7AYp1GMy9EnHuysDl883Yr+bXSN6RVuoifPZ58b1ldDN7PWVLgc5qYv0h/XqSdnoaSo&#10;o7TnLDRn6p7IlNv0GUClXbPhHWCFny4urg7zM8t5RgJJdODVh9EX74VPzud9dMVhbJrIyNLIAHon&#10;nnN+geZzf3ppOLmcGvbPZ4fj6+jZw2LkRMoOrCUUzAd/FoI/gjYLwRc4IzOcHNMpxZVyWuzonyGN&#10;kHOkewxMDwRO6kCH4nwuQz3369W6Hfohf/Otz+njY7mOn13246MszfWinz7N1vT+cVNednTlTpVf&#10;e/hMfsPDj8e61fxBe2vLdZzYF6rPFVk7eR6+mX0l9L0Q2FiA/GBvNzrV+1oDlNOouDhek7YJ2puG&#10;ZT22GnlYjsPAG49Sdjs02jnlmkCsL7euslTHPD5YlN+oz52dB8PahuQpC1FvDkvL62ln3g+uKE9C&#10;nKml6ZaSkNiLF2fHw/Fh7NmT0IHZHLKfHe0PBxIAT49qvZyLM0lgJ9EvzTl+HvoIzkbGlm0a4Ar8&#10;Mv45D8le+lvP1d9rpAmG0kVAq2SLPg5CgH/xMnQfGmRbsqXPQ9sH0WVPo7+e43GxZzjqTBcmwQve&#10;GNGC9jj6T2Lvvn77ejhPGwLcwRTgv/7Nr8sxJdBycnQ6vDYXe85ds6aNURXwopORyEbJb8vt4KXP&#10;nJ7xIRfMOTwJ8ZpSJnzlKnXFS43S4bRQprovpJ036Sd19Cw7H+5oUz+PD2afBG70tSz4n358Xg5v&#10;FbKYsOkWwQWd9Qhuo3iWh4XVzWFueWOYy31lkCUcqxgfm05WeTn8065yoEUXXghPtl7RSnbrGM2H&#10;SAVuZmLzzsSGdpyOXXNybHTVUQUWzo4F3JxbhyW6XtrM0arHBCoF3TiscjE4HZvjwhRHx/WekYnW&#10;y4lUiNSxpb8RiN6G14UveT/1pIvCcThSDvUcmx4lAcWOmezs2NL1MBH4kl1/LeQDs7GnI4WGdbBY&#10;NF3X1HCpTtnxlrXgpBE34H0YGpQxLLmBLOOvoGNeB1/JXv088pvjyIVKIE1b7IvptxpxJlifZ9SZ&#10;niFAIsj/4sXz4cXzn2qxbw6qCvhc9giM6zpywLJL0k78O/gxTgPf0+u0fiAJyAgeZcM1NMcXQ3dU&#10;N/YxvstmYYO4JsBWowlSfl4LbQVeqZd34QGb2UiIr7/5qqaVMcMA/8+rl29Kb7iO3ln8OLgUUJd8&#10;9YcWiljVOacLgbHgTfkC1lazG6m/UPguEIS+OBudC2CS86Pt1hVLnfM+WassGoT+pUMXDUaOwXny&#10;l49qXQJEdvoD/iBhymjd88gto/aKh6ZsfKV6DQrlT1ntawKzoRJWzwN//JwMchHc8GE4SeeqGWCy&#10;O3fNMzWVV/qiExE/1zN7c66c1tEkZ/W9EYccR93SPm50pPG91rVDF3nOszbllIxPcTVTQ66tBjfQ&#10;N3oRGBEwWzdFn35YWS0dpGzglEtm4DV4nCnmtUHZqld9m++m9Sk+sMKr8Djtjy5e99Qbjk3q3bDt&#10;NlUzghPsGc1ULic5Hsfvt7FlRIgp12eGg0NBmNBhXpJIJxnd7Cb4dk3bH/sJrtAtK8kYngeHy46D&#10;Z3hbvgOH0dtyOcSXCodMyycoLuBTWfuhbc5ko9qsuy0IRG+DdvWtlM1W0qfrq+0DkjDQ06zh6xLz&#10;+Dgkns6Wg1uCr7VkBAHLh0Q+pPkShWqkd3g3vgs/x8Bf4WLqn18fz8EITOkGpjkFUXy0YB8aYeO2&#10;PVAgLvrVfjTPx8pXWiNzIk8lwh6U87unHMUbRif4vqkf84xydbbvN/7l++k/eCEpoP24m9Wu0iHS&#10;/zVFXspht2pLyZQ8T0fRlzYBCfSIF7YN0vwLH3KOBvgfi45SBziIjiugSL9JufDLu/yPFcjIe2gY&#10;jZGhbGjPsZuq7nkWLYx4aWtejV4nI6jgS77Ff67N6B7fVcZIk+M2/h7fsTdtdPDD7tw+8gLf9bzz&#10;DuK0/7FG3MzRDcO3AhP8E+4a+Z5HUxMfbB6nLEyUrUG3ZQuhQThsVK+jHdzIu6Pg1l75WyRstx8N&#10;TpGZJTfxkPw1D0HDXffiG/lw0W3BK0/lgGdXcCv7SujPqJj1dbwt+J/3S8akXWhBmej16dMnRbNm&#10;K7Hkwe9///vIi/c9ghhN5hsSQZVdbYqc4at9FP1qZ+de8GK+8En9+WStrfX27bvQ7HG+BR6R1cE7&#10;vkv2npmZevkZ8Q68Dg9Iv0bXXZyPbTMHZhIVu3/U00Zn+rPAzb//d//mt8WwJgCwQOH+PoI5CQOc&#10;IIQOCnJxEGDARlVgrhVoyW0I2vPEFi0VYAgPEbWXr14Pv//DH4fnP3xfhrQFfJ49fRzDbivGHuII&#10;0gRBZMRYqFLGVLCisqD2dt8M7968qqGFRtq4LotmLcB7EqPxr3/1y+Ff/Tf/zfBf/+2/jJHZwRpK&#10;oAi0zKM3+fY//uM/VnYI4oBwHaGdKcLFKO9tbA3fWA/nq6+GB/djFMgwyTMYiuzDk8qoOk955k/8&#10;qeCCuGVgGRJMMcJIOf06ABWig6h51zApF2ohpyAcAzkoHjjIWJLdgpGpRxT6jZXh5z/7ujJdKImH&#10;E8Pi9OQgnXyJHNK5HUVnTK+vLaWuQdAVC3QyrLUtimQMX1MpVZCGEz4wG53xkKAINrcpL9WndwiN&#10;YmRvRzxHxe3kyPGdGqbMznrtTIW8n+Jr9x78gSTZEFUtjhUC8Ty8K4X0Lswz5d1cyXiAuHkn36ek&#10;kV0LCx24qbV7tCG7NXyMPLn9cFVtwKw41zsD1QibcZdBEbhG+eTgaKaMGXW1gjKBO/yEAxHWYdbl&#10;4AnCdq0xrVY2yulbDKHb4psUKgLBdHw9PZfsfUIDTIYKLLx5/b76e21NUELAxLRcnZm+uBDGHuOn&#10;FgBPP8ogoOTmC2m7qckMuRsXt7Kw5ExwxUgvAmoIbp0H1wwD5dzRf4xizlsZKOYeXh22t3aKaRGw&#10;SzItcs5B323ArKLgxaKYmuBHxFjaMMlKLDzpZwAsYEr7AU+/RxCmLab92ds9isIgWz8KCAUo/WnE&#10;yIGF/XNvHD0CL5xb80FwB24V04rgss6OdhpuaA2a/f23OV4GVoSi0Ul5OR2mP61jcByD1GgmZcpG&#10;ZKAa4cOpenQQOjmkEHE+MYDgOHwLHtfzwR0ju25M6XZXAZv93fC3PWskRIif3mZn0FHACcBWrEsJ&#10;KPYIb5VXpxNcyZZzigAh0AvBCRYaBRQcTruMdliqkWPaLrCBAQcDg1dFf0WDXajhoqMjsIM4pjuk&#10;SK1UAG6tlGoOrPRFvmKkXM2rHgUE7+VMholIMKWmX1vIlZEY/Ob4LicvnMa3gxOdqZB33Usz6Sx4&#10;Yfc7uqFo5IFs+GBlieEd2WuO6RTdhlOu+VboHJDaqZVylAVo/k3aWrxnsgfTarRNVJIe2p/voFnw&#10;LCMw9IyHupaSup5Fu+SMvsVXOH8FvGV8qF5BoZRBDiUBiV/+8tvh0cOd4eIqyu7xbvDG/PAx1i8O&#10;Q2cLw8NH94btnV7g8yb82VoZp8fBtzLQBMfAUhsYrz2yrRMZ8qW0LaeTo/rAh8mcpcFdBh1lBh4r&#10;i1O+DIdc0z/eLTiXYQYHZJcIwtnJxShIEeq1xkx4isVWHz58VPNa15zzUbgfP3k0PPvCXNc7Kewu&#10;SqlALIWDAhRanjINytGwtDIdZSO8YcE1NI/OOiOtsi/LYDItYWfcllKc+wxS8K5s4shU2f0cOA+i&#10;6Dx88DhPTEf+vavpTI0Io5xDawvsUUY4lCEmJaWmqQg94ok1KqHwBA+mcE/oLTxi3F3Df+AkvAbo&#10;xs1cVrvJyXgct9GAgHfjpm/AfNzHQIepozZWd8Krt4ade4+iFP3L4UHaZV0MC7Kb2oVhZpQH5zdZ&#10;I3hlrQEOkrev3w6X6KNkIF4bPnNm9JR5500h1LwQW8UDtVXbwYXshQP4CNyF03BN/QVtRsW1sgsD&#10;HVCwaa72kVfOxyCm7SNv0fZJ+51TPrus8LaUN8JovI8+C8bZXB+fgyO2ujspz+aZrkPTAZgqv7Kw&#10;JsYFY2n8xrgpY3y3t8/7Kdf8q3t5JviBXgyrt8Ao5d5c9cdRjhkzYKdd6gqelVUOWbIVzMi90DR6&#10;wzvUi5zFS+fm6BjRN2cuozv1COW8nuc+DBdnl8O7d4fD/vvg+2lo+hJex5AVLL+7CB9uJ2UnB5AV&#10;TbsUePVwDb6hleJ5aV7zhxxzjkulotVGOJHqhT7gAud+z+VcTv7gSvGU7HgO+dJ93YZNyfXQKZwy&#10;Zat1eawXWHSTsgQqOJsYIKMRIoNXUB0sGOhoH5sndyubM2W2IWh0y9zw9En04XU6D+fOkg7Mv5SR&#10;+tGj3TPq++j4fXDgOHW4jm46HZ67Gl1aduCH6CVzw+a6adPUlf7b++x05Jf1FQWSw5+nPlwGhrcx&#10;EqOHBcbk4s0QmM4uB75wigN3Od+IUT0Xnj23Hh38cX5vht7wGHAG29bzy6Gz0tM10WUlDs3NGi0w&#10;NRyczQ3H10uB7ULR5lT4OpV5NrAzyoaTcS56j5Gygjimrym5l1KUFBDWeW3jSY5krirY9R85C1Zw&#10;GpbrM/Jv3OBv0VmOZGptedfr4/5xG2knp2WwupR9fGakX/imfjZYU7VGp0jCtTxQe+rR97OlXLLV&#10;SCOvkt1Fh5PvOS39IOd0EK0xjbT1ac5PT2raiYvIzlt2SuDfBvRyBQhXYk9txNB98Jhx3IvH4nfq&#10;yZpUWe0pRp860DcjYfN7phxYM+n3IfXidP36q2+Hx0+/qIDNynL05OjVoYbIPXrRUM7p89iN1tnk&#10;6LU+6HXsxrPYUCcHu8OpqWujAy1HN7g4OaoRN6b3M73r2elx9nZG95ptqUL+royYD6yMxOG0e2L6&#10;qJ2dar+NU0wCImeMoKEmkf/0F/YgHlZ0g8enHPo9gB5FHhpxcx7+f5WdPcGpTsbU+qHBOxmeTQvh&#10;P9H5Li5S1+ATW8IUVl99/VVsjosa7W5qVdNuCPZYR2c9Oja8Kv0j9zj7jb4BN/3OtqjkL12QtnKk&#10;GKVGpnff6JLuF84a2eVl06SM0nPCL7QTNsAV9YIdxQvLkQ1ThnJoWHvg5ctXwZHoD/k+O9toA1gs&#10;45ve6DumR5tZXKkp1qdSDgckXoUe0Q7nC8dgujBbaDa/Z4Rf6d3RP5Y4/EPIpr27u4rtlL69TD9f&#10;nKb/j8PTBRgPDwKnXmMC7p5NAjdGnphuyNTrMnJ9YzU8T9DGNJCH+7uRP3vDcfYK/pwcD5fhq97z&#10;TAe36W3Rm9J2oAODyqiv+mpkC4Gb9LMRShX4cicAL16v/1MH8C3HTf5M8baadq3FlohVXnggufZU&#10;nYNbNc3wxM7bPzJa/F1lNluDxVqknoOT+pTdXLgZ/MLnBW5qnRi6Yr7DQcn3oZ615k10vjNBzzxH&#10;x3v18mXgJtFPsIddQ5dNeYGX8kYY0gf4egRa0rDw9eg9qWcnU4a34ouBT8nnvOcIPpyj6rAg0JPn&#10;JBahLwmJ3gPGsiHgAtsr76qjsjipv/zyy+HnP/9ZjdAAo/fBO2ud7O8fh39E7gevBGABxGjIgh3+&#10;jD+m8DEpo/hrdiPT8J0KlKU99H8ytWgUzaYuPl6JR7W3n4R/AQ/s0R6RqdH99SnZTqYskCuph0AE&#10;/Z7uYqpAfiaj4NE0fdB1z5W+lv5rrt99WYGbxp66r58v0w93qYM741ayJ/Us/IJveZnMoUOgLQEP&#10;fjPtJhf0hWdKL8s/eKWMkhcF+4kcyl7ya7JXHXPN5jm4nwuFCwoanxufsVVd8pc3y8m/udaBBr41&#10;gRsjQPJQ8VBJc9ZP4tDXt2Xv5R0yhWOVD4Sj2DfdA9Tp2egAAP/0SURBVO+P7S2djJOajt2wKXmG&#10;sebb6use+nNdH1bzcz0/6zv8MRU4lhSSfiEb2IuctGwbOC1YcH/nXvle+ATQSsnF4AuZ2fygecJS&#10;8APP4Iv0LLiTnXw4pnmiY6bKwR2Bn9PinRWADX2pSwc62XGt76JHNnEFR4O3fKuti+vX4Cz8zbsa&#10;pA2bsR/RiSmewBkeoDVtxbMFZiVfgw3cQMOFE2BX/dj9O/YrnCobPdfmI8MFPhbK1qOf81e1XVOA&#10;TcPA2fe8U79TBngXXwr/krRrd47GBawqWBz+FUwsvlKBmvQVOiF3lOEbpljrwHAPRKg1MFOGEXJs&#10;ezKR3GKj1Ht5Xz3Yr+w2fUDmaC9eU+1LfeFx+TTxjtzzbf5iAUYjsQSk6dU9qrXr41n8tgI3aW/Z&#10;2+FnAtbgjG6KVupbDQcbXBz3+lbVlY0TfE1/lq6Q/rS79rGOk3LQrufRedOmMtsnW89m99xI07aq&#10;b/0uzSy4MzdsB09MHSuwjweBF96m/9GY/jL7EZ51HZ6Il3ZCR3AhzxZPIcvyLjijt1RhwlMlrPCF&#10;8j02n1HXsn1zLFjkmvrZwcJzY11r1zD/PnsXTeUrw0JociM2n6C+NfOPI8drlGjK4HfmY8M30jWF&#10;H3/405+Gl69fVn/ZQMV3jWg18k17avkJyasbbJDZ4WDvcHj96k3PNrR7MLzf3c3RaNROYJX4zn/E&#10;9wEGi7nWsj28JOe97IXZUiTYm3qOjLIsARsz9JIND6Vf/uY3v6mdpjX8r//rb38LOFqPUSAOgp8i&#10;yBCpLFoIVB0HgSAJphng5a0x8FBOFcoUWGevslLG8xcvh59+/D4N3EtFZ4aHYWyPH25XNMzwZhkz&#10;H24DTIL+CjOKwhVmVVlSR3vDURSlq/OzfOtuWInRvba8MDzavjf87a9+OfxXv/7V8PNvvxke3X9Y&#10;CIvQXz5/PvzxD3+s6Jk5hw0hx7AQThnvIWhZU4YDbwcYjx8+KoH/lanbHjyo+zVsEwJkp3yL9FLq&#10;MWBTSDx9/KTmLMYQBG/McYxJmAtWhoD3anjfhEkEU8KUKGMYbxh5Oaqn04mYAwfkXZX7TRRxC2gf&#10;ps0WNjfn7GLKmpFFlGchIGVW1qjhj5h0Re1DoDUtjlE1Q/qp+ie/szdx5tvZ9WM5nDEfxFPBGcI1&#10;fX+LcYY5C9TE8Det1JR9EHzoDM9SFjiiYpmmuPy2h6DKodkOSe3BrGwV0GHFTiHYEHHK9g5HXsgs&#10;yDkbQ0MkmpFGoGAWwSHTd3EwfhDgskch8eGUq97e77nfe3qfygon1NI/11HabypQ1UT+4Tov5FWC&#10;toREvouZtFOWITBxloWAMLpWNAAH7nP8UEQ54joDjmKJJkyzo30ULw4CSjEDCSxcL8dcYEMBwyB2&#10;HhhNsxWCtbaC6PJF2jxbgYztmpPXmi7BnfRpPh5GYrEuC5suhTHKHo7gn5pPWRYK3xk2100Z8SDv&#10;oaWNgqe2VWAybaGs6G+MnVDH5BiCBKyADUFeozAI/bRHOylI8IVigrpvatoWBsjC8PynV8Pf//3v&#10;h+c/vg5dGnZuKsPb1DMMUVCppoQj4PPtGNo88n5X9jMmnmsUBg4gC3vhIUaTcTabeiBfyrfCCwhF&#10;EMh/otRG6tTUMcEho2sot9bUMfXa0QFF19oU5k8Ff/2V7g5+pDlVP07Uy/MPoamL8IKzGG8WkI2R&#10;eyTT4zr1N88kRZliDT/wQkd7NjhsqwNB0c8UbqWSZUTkXUEvAmBlJYb8OqcRJyalPqBIW3rUWiuu&#10;H4VOXoAn7bhnrKBvQz3XB2s5GSrOGIRz9dl8qwM3wUkNLUhRCfusN/SWenU169xRM/BzGUsMlHp+&#10;vO+X+5+V5HWOwZvL5vt+d2DGHvqtvbEuJaYNaVcKqT3nNn2IF6AfdEVBJdQN578MPV8FZqHS0Dk8&#10;c7/3EbaUAPAhnNHoKMzdr1Eq+QxHmyHTZYzkPmXQYnrb2+HTT++nD6YisPeiwB3kS1cx3szDPjPc&#10;f7A57NzfHEx/BLajnCNwK7vHyK6aIstn8t3gn8x+7ePkqKtVt261dlFiOERqL74koIjnw2MBZ0Y5&#10;Hhx6TFkcHAImgq0CGhy/1mEQ6F2rAPDmsLVpLusHtQDxF5FTjx8/rKwdQVn85P79nWF5ZSGK7eGw&#10;f/A+RxlJJ/nOeXoyRBAImzZzdT0K7XIANt2GNjiDpYzalRXK+2pg1UYkgBR/TF3HTDz1l5zAeKXU&#10;el4f4XsUUDyzDR3933wAH4KIgv0y3cCKwwZ/wSODNXVtgl0Fx09HmAWPSlDl1A7u/+VNXeHKuBWN&#10;wum/eBVuRg0NrFeHRw+/GH79q7+OHvBNtYthfswhEJxCK/uH+8OPz38sZ4hsb44zsv/Nm3d5zgis&#10;PDcdIz3H5oNR6Fc2SlbyicDPMtrLCO+kAQQ5OvPICPCoZyZ6B36gHWUg1dbUWSAp8vLLPl7IfW39&#10;bLeV3AOTlIeO/Nnqu+OO506et/l+fTt/VdakbNtIk/XVKqrL90452XIcndVVP+38+Gz3j115jGnH&#10;xpkJLuQ3GhHopIsaMk6pJluLltI33quWhYbAUzCMbOuawjP3+5fyKoM3clWW4eIS4zhtnCfrol8t&#10;k8+mlp2thBiOksuLm+HgPYd0eMGFEXLhHEaBGBGS7xhBbcqukX/DcUEYNAN3KgM+OiG6Z2CVkyd9&#10;3O3FE+kW+E3KDj3FjEgdU174fxmRwbt2mgJf4BTcpzeEIqs9+qZGRebYGe5GJnBIGdFsJE7qEd7F&#10;0K+MaFPIxgi/4vCI3Ki1r2LYW3hUhmsF9kEusoWDU3LRxubi8OzLh4MpVk3TayS0bxdcqVSR1alq&#10;4H477O2/CKze5rt7uX8a3XomfCv4sHgbGfYh8KY/yR6WyHSeZ87DO69DF9nz/qxp0abtMrT1F2fZ&#10;wnBxHZoS0AptMWjoj3MzHAzWn1wP7d4LMBdjK4RP8z3CtVSR+FlZM3/6RvrAKOXo79ENvHt2OTMc&#10;nc8PRxcLgUsM0vRBOmkwxWcwM3VpOVIBHHws/VAjTdN3Iw5PDh83v+35fPoqdUgFPuS9ooGxv8lA&#10;/W+fvOWdchx41suTkj7/+1R6/k95HCOO/lKj+qs+yZG57azL72tV6ewMZdcLk1KHYFLOs9U9MOvA&#10;TXHg1Le/0V+uIsbzFOIZjlhJG6baYwyX7phy8S1Bs7XIrs3ophumnjbt0sMHsWMk67TufkEmogty&#10;BoyUjk+GDqyzGsQYFpbWYjCbooKzYy3y75vhwaMnkY0bubZQ/PYy+H55HYxNF7G1yqlc+iQ+0faW&#10;4Ax78vz0uII2q0uLw1V4y3XoYZwqqxJBUo/qs9QFjExFq3L4kuCladruS5ooBw2jfCm691o5jY1A&#10;Qx/oHq1xZpSTPPQPr0YdhuwWnDq5uBrO0vao9kOaUHgLR/AJspm9aqpAo98k3Ogxa7csxP5dW5+M&#10;/M/3TZNkEe76Xr61uXlvePbsWfE7mcGyptkR+HaNAAmf4CzhxHK9p/8gc2L/sD3SVjadJLiAoO5V&#10;IpgRReE1EoUs4qyehXOF26G/wDAXigZdw6fpPzWKeXev4GIqpLa7Zaqi655+iGgvu9S7gc1t+h/9&#10;0CnT9PRL+idtq+lbBBryvbnpuxpZE2uugjWmRIvBMtylv68vZLYfDxdH+8PJYWT0/vvhILu6kNvt&#10;xMwOZvhj+svxRuDh2r2L8IEhvGtpODs5Gvbfv83+pkZtnR0fDBf8IwIYl7EBwwclnpIdNc1Qzk2r&#10;Rse6UeZEV69AAxsrfSIznm0P08rPMNvOW84vTtpPSUtpn7LnI7+Cz3whMs614S64UI7H6Lv6zJR3&#10;NY1Q2qKfjb5gF5MlZmFwrG9nh5MSsqqd+G0IGs13shbbiV0t297MDqYDlDyxn2u94HMFo/R+Hmfv&#10;kxvKBkc6cAfA2nZmF9HJ4Zmt9XvwaX8BYaL9fBqe4+PwW7/T9y2KbXH3yl7Ps5Usl7bSTZVBpsHP&#10;R48eDr/45S9qzVSOxaPj6A7vd2utyuPYjBVMjJ7QumbwTOW1t45pSzq8dJ7gnXpxSrLt8Kbr/CbX&#10;O1n0NnTG0QjsoWt9V4w0xeR9OlzJZ3pBvoMO1DOlp56RpaEBbv/S9YLrmO9Nyi3HMvyMPonw2ldl&#10;ZGnz+FE3KloruKVi2fAtfE9gibr5IfWBO6MPBj/zaOt6rTvQ6TmcTQG0vtYLwIMDHq4fle9b9Tf5&#10;jqMySiqoU3b0q7yCW36PW707eR8MSpZM7o/ljdesI1e2ZOBttEktQZC60SPxT6NMTD0kQXp3T/CU&#10;fSPRsvHYt/V3+TxCD9roesNdO/KN9Lt6+HR/Xv3qMJHH3Tbt7jal71SX7lVwIy3hO97WOAjPj0LD&#10;r2MDGFWjP+EpHwfHr1EjpkTzLrzGHwTI3Ld+GpzFL/DBWkYhz3HgC/4LVOK7l/mO6Qe1o2Cf+gCj&#10;qsFNjfAbGqNJ/gO+QEn0JdTRJhpBk6FFOobZOyQPSJznqyycLJ2dzdejXySqgTt8qJGU+Yh+Kz0l&#10;+wgLiSnk/airgps6wPFlwaOUTT4KxtWIFO9OAF8j8PJd1wqncp1/1TdrxGf6F4wd6xy/Tv0Ed+lA&#10;Y//RXeGAeqCRqiOcyl5JA3t7lXzXwWz8acJb86xgaxre9U8d8ET9KOCkXvqEb6c+NNm0G27y0wgO&#10;mcJvh36zs1MBnBq1FPvQMzWazzv563qlnZPf6qZ9bH9wq+ZMYGz7SIOTa+Ou3+ED3qq/4K9y7Z6F&#10;J45jPYs20h9g457t87roS//G376LhsBkaXFu+PLZo2ErNi+ZwL4XbOzBDaHP1F8C49GRZJlJwFcZ&#10;9f0JTMNA86tklSB4J6JN2ln1Tl0Cc7x+tHmLn1QdJ/BTt5TZdfvE19BO3cvu275XrUAb0QEtKyLA&#10;wtYh88kx8hEd0WXgvCQNa95YO9CaNseReXSnVLC+R6+xzuBs6NY74gN89abMNWLZmjnj2oJmajEt&#10;muAgebMVPYeuChfLfr24TrHk4IT/849of/YaUJC9EtRiz7EtNQnuown4ZbTNx8DNb3/773rETTZM&#10;SdYOpwWlq0GUrTqEMENUFyGiKDtRcgCjlOQwiGlzbwfOgXk6KQwub2BeGO5JlA2LyW0Eoe/f2xi2&#10;11dD3GCbcqJQX5wdBgjZKzvmeLgUqaZ45d5tAJ0mhPEtDjv3NoeHYThfxAj49c9/Pnz51NRma4X4&#10;vmXBvPdv3w0//vjD8ObVq8qu4WxBhJygnKH3t3ci5B8Njx8/Gp48zP4k++MnFeE3/zDGKVpMwZbZ&#10;5RxzM4riyePHNaXaX2XnSCNcMd97UZafPn1a6+x8+cVXNazJUFhIhclgUh3dZfCAaphHKcaBUhAD&#10;o6Ukct6D3Pt378JsDmJgLJUSrt41VyXhlLYSdHAz+FcECXG9x0vUC6LBB8gOhyPIKNohds7jzv4P&#10;7CtQE2IWuJHxOU7Pcxfl5gOHW+o/cE5k5zQnCLOnuCD0uBOSndlQWQOTI0ZPWBYDZYDMyMAK8xgo&#10;KhisIFo7WNc3lsppsrxCsZka5hcZf4JZRqScBzU5H7tNvSBYyozqcxkFyvyApu0y/BFyq4egjV3Q&#10;hbJ/V4GbsA6wCJ4jfHX+nIlhniKelEP1LwYUnKZgeq6VgyiUFWiLoRhBTdHy3r17D4b79x8U3bx7&#10;9354++ZtKcxoY1yfRZavzAb92FO+3YQJtBF3nzH4IEzfCLQwBeULCsksFjjb2hRMNKc3wfBoePDg&#10;SXDxfoRGmMei+d3zTvrRov894qWFlr4xCsWaUml6MQnZKQw3/aQ/iznAj8BS9lb1b94TmCsHkICR&#10;uOPtzPDddy+G3/39d2nffuhSuTE6czyv8wiZ1IFiLGNBf8uYLGd3qBcd5F+uC94Q9IJvHNsxni0g&#10;G3jkqymj+6SYWYzydF/qCrc5Ejm1KZcc5Iyc2yhwOZ7ld75/eamu2qLugj6B47HFClPH8/C1Y4aP&#10;xTOzH8l26DZwcnEetALQTLX+1CF/YNf/+TURJsGjz4UInNGGiuKvWavIEOTlKEmEVRTp0Jw6eq/K&#10;xRMYEhF+dgKo5tkNPyn+E1yEjwwuc0UXzacSaFzgBjNnDLqianhtQKOKkz1Xi/wnf5NzAqsCN2kr&#10;h2C9naM/W5c2nqfctO82yrMsbX8ERn+CIVE9W7yVkB0dSrnRMPJ+cFlmWzkpowRd1zF7rl2Fvq5y&#10;DOQKli0kG6b2wpmUNSoZYDQK6hrhk09Vtk12m1pTVNZWlkIn1mfYDj+ZHc6s53L8PrCdGra2V8Ln&#10;TSsRfr4p+976EmQYCKbAAJHzhOPWKK/L4Bd+adRYTekVnEafAhE+WPwtbR2NBbRGbjI4eiQF/Gio&#10;llMGPwp9OdeOylzX7/NGyEWpj8COPjZsbm6H739Z68BZgNS0KJINKNzwwog5xqORXRubqyG12yio&#10;78J/XkfhjoF9YSqp83yH4f6hgomra6H/8NeY5Xk3+JN2aZNRNqYk4Rj9yLOz41+UHAo3I4Oj2LRL&#10;Rp5SUmT5Mghk9j58cD/88KgUazxF+8HJOWWEjOq1J0wHAa8mcquM6KanEbM+7pzhOYPdRo/im4XX&#10;k03541Y4kd8FU7gYuLpbRpnnPj1av3v3A/4uDl999bPhX/yLf1kBdLoEpRhvEhAz+vHg+GD4/oc/&#10;lVJn8VvZVWTIu939yOnTVEBAwHQXFmsOTEPbK4urofvUOd8QDOCgxV8+OvurnWDxCR/g77iXEht5&#10;VM9VZZVVWDp5sxuV12of21W4PDnvB1rGlYGVB0dY1e7ZghH81yddcn0/df28vPHdcbf5hPM2nD/V&#10;e6RZ98d6jGXUd+t7wY/A4VNZnH2dJEOWygaXfVpGQegNjPpdT6cOhTvqMjFqAircBH6bJqkSV6pV&#10;E94+G2NxPrSwPBW6iYG8TJ/dG+YWrtJ3Q/p6ethAXzHayD1TfZ4dGz0VmZN+vDKKLThY061ExnU2&#10;VJT7mgov91PH1kdS99RfO9CDustOZ0D3SEE8MHwOvwsNyuDVq/Bi0qTs4J538lztiCY0AGbAZQpO&#10;mfh0qKVyFnAA0NvIvpSfveR4wTnfyn5xeVY6O1lVSUORLUaHciL0J/Pch+gAV6eBzXR0mvXh6bOd&#10;nONRQ/RcyRbd9/pAIpLEi9NzUyrvpb6Sl0y5ajrg6fAN3zePuoXIjS6/C4+JjTBIzghfEkSfzbXK&#10;lqcj5tXAtxYQz1PXtwvR8Raj2+nr0GFgfnYWWZTzhbn16NTR+6dWUt/w+MhyI5DnF3oK26BDeJqM&#10;1enh5fM3od0XsQ1OKthzdbMwnFwsDEfWuLkVuMnn0ge1OHL+ZqOn1vo2gSdjUnBeoB2djps+KJhN&#10;9nHDxgRIrF/i6EH3vep9tAZ4hcPuZS861/cjD8zR9fHv86+4ro5+K2KsUR9dmzyb5+pIzgNGzgNZ&#10;HCR1IZNhRfon16qe2cpOobNVKSmxL0/qMjkf9/xHBuOT7VRpJ8Jt6k6fkeC0IvHg3vawfm9nWLMY&#10;/8paBWo4UQ+PzyqpjzOUet4qeuRoeOeH8NIQ2TATXrq8tjUsLAve9MibzXvRe02lld8fIldidYaW&#10;wuunrCEY3A9tAWWtWxUeILhIBhoJdBs98/r8dJjDC9I+wRwUzMEkEMsgl4BF9yLvtFTSHvlcTrHU&#10;qfUyv1uHwiONjqbHmwJY8ESioABzTw+jDqlTvliyMPh0L8Y8PL1OH5ymvhfBrTEjvzJVQ7eAzLZE&#10;o/RlMqmSZ9KmhUUZxQKZaXNg/vz5y+jkb4rXSCCwBqfFcvGZGoUjeTD1KZ065ajP4fHRcBT7BV4v&#10;pd2r5bxdyf1e+41jtNarSZ3BZOOe6WSNTDZhl6Lw28iTPF/8rL6Nn/ud/gw+sI9Ojq1taeaJnl5W&#10;YtpO6rYZWxqKaSv7GqwkupxFfzJFm0BW8cjr6GbRVUxLJkCT3i7+YNoz07csBLWncu+DYIvg3Mlh&#10;BVbs50c5Hu3l+/vD6ZEpnAU1ZNumjAJxeCNbj2M0dpogi+CKa0GW0ELk4PSH2Au7w8Hu21q/6Tzl&#10;3p4bWWa04F1Pz7Y0N6ymnwTB1VGS6cXZSY3IKX+GEWDRJa4vzJiQ/dQ0WCc1Wkc/cm6yO03VZ0SB&#10;YAnfAL5Q08IFn2fzvfPodbvv35Sfw7qQpvDaTL+sbqbvOAqDl4IjsoPdQ5fWQqp1K1ZX0mBZv6EF&#10;7UvbyMwxAXQu91CfzqMTlMMyuMHGGLP8e41XdIBfhb7qHa8ExwO3SlLI854DX2ynkuHyLY6+GkWQ&#10;+rEF2lENk+jwrT8IJoCHNisfr9RHaWrRDXnD+QyX+aGiZRR/dp1e/OTpk+FnP/u2aJf+YBFzU9vT&#10;H9h3uLtPVtIVnp76q4NReuBB11I/51fB53YUo8120tc+aWPZKinGphWVnJvyWvdpfRd8yo4m+0Nz&#10;dD99YSpOLxVXBfKU1dPFSVY2ldXEgR+bgP0nOE71ZQMWrPN7hB2dYpyKC/0DlrWR2Ff6sfooNEzf&#10;Gt9VR/VgT5giSCY3XuOessZ1M1rX6h2u2Oo3ws2W2k/K77babeM7Xcd+98/ez26r99LP5YTH+yYj&#10;Gyv4EFgJ9BpdUyOuBbRCN+yNSkBO/ciOrqev2OmP/AD6SrLKRGf0rfCl1nPTJ1WHqsLH+tce2Ok3&#10;uIa3Q2L1qzqrV/DS8y3z2sbjfOdfVA/vs0UlGNdMPcfWuLCw+VzJB7695eC4URcCOfx5/Iqy9scK&#10;+bZAJV8AuW2tsxrZmL6FJ2PgRqMqcJPfgWLqGzry/fQtHwS7XJn4SAU4iy5vS2ZIIq41rB6YoWWx&#10;4EIOgJs6j2tIgrdv4M82MKffq0DpMfkEmLgGfprQgZvgf+6DBdtRgjt/KPmq6mNd1Ns/5wK91rmp&#10;fsu5vgSLKitH53QkuIFXBsSpj7Z1/5YNkHq1LXVbNGqEgyCUBIXTSqLkIwwsghMVFKg9ZRVAu014&#10;Xsn52ejT7qXfa6/+gePaJ+lpsUYSb25sFv2AJztYIIcuYZo7dcaP6aF8Omh4nK5SefwEeAN9ouEH&#10;Lz/R2kiD4wb3/IbTytAWNOb653zB0TW4gKeS32QMHgtHbaN9Hq6gVV3XPK8/BB2LbtL3fE+/+JmB&#10;EaYjjo6duulHSRzgJRgGX/DbsS6qbLQ8Pgg7K6CTb/J/50Z0en3QuCRggz/Ro8Y6OIKBsj7f1Nd7&#10;zVcaHuOztmqPPTIP3pu9aym6Uw0QSbtNVSgwLn5R/un0Iz/IcXSGt2/fVGKmIz8ofqg8aynh7aYj&#10;Ld9c6AX9GKCRmg7HB0fD859e1oib4xMJF/qm/Xym6NveeTBYL1/iWdm02Ytsx7pP+BLA+53/ywck&#10;cOM5eiQ6JLcfP348/O3f/m2t4R+VYBj+l//5f/otYVrIn5dVlCABhDYMo5SsYDKLKSiNj/LCAOzh&#10;6AFQmIc+YYA5UmgYYJzWgjaCL1Nhtovz6fQonctRduYsZhxl+vriJErWfg0/PpMdE0XLcHZBHPcE&#10;dmZS1trKwnD/3ubw+P5OIdGTMJ2vnjwetiN8MCPEhSEASHVSKavWE5kw3RB8EVsxrY0ozz2dlcWx&#10;yjGFoaZjKAyQ23zFFmiueTVzr4bIP306/Oybb2oNnW+//XZ4+uRJOXq++uqr4Te/+qsC6G9+/Zvh&#10;r/7qr4av89yTR4+HRw8f1bo5Tx8/HZ485oDbTH0u0oEiwBRaQQkLfXbEsdqSHku1azqcRw8eFqHI&#10;xoaehIa2mf/0kuEzcWhgOM0Mm7krABLA8WJmBKOATXDKVGg1fdVtnuaovBl3BmqUg3HEzW0HWTii&#10;1AdBQLL641TLu0WRqL2OrfCVEAsxQn7EWxmxHB2CN7MRSukLWTVGJKxv6o/AemN+WFvPtdX003LM&#10;9KWYcBatnY2ikWrIEKXEIBwGhqlBKGOmpTkLUmMGcLhZkSMC19gIgEBlxvQhISb4MDI4G2JppZGD&#10;jsKo/RSDdm4qA4GXMhmB6Deh3cMtr8K4tyuAZ2oCxk4tWri7N1EOMBr14tDHlGJ2lCF5ne/Nx7ja&#10;Giws3vPEd9aLvjIVX2eomXZCBsq94GmE372HId4vhgf3nw7rMWg5HIMOYZzHw7s3+6nTdWBSrco+&#10;G/y/jeDqESnWmLm6imKT5zEDI6sokjX02/oL3oMXeY/DFD702jycOr4zFYP0ZDg8QFcU1SikOSqH&#10;49fQPoEVhp1y2zEZuE8YcBkCYaQ5LUbLQXQRQ8sULgJk1W8TYdFCGEP3bcys8YdApXR3NobMJ86y&#10;wDhtSldU2wRuZBoL1HC8Hx6gsfTndWCfPSwhvzuoY8q+u1v42fUup3XVd7KHF5Ry/dkW7pB6uWbo&#10;dJTI4IpN27RjLpakhcu27slmErghwCO8Lns6NvUDC7iBRkrJd0w78ahy4ocHICjfhzMtl/AxtCV7&#10;hhISBSeKPpzn1JN9Zy8Ad/WC7n5P9qLPbCnro7BD1NlCFpNX/D9u+YVe8JbIA0G0QKT2ESr+j137&#10;cXOqSE4h55yG6sYApyxdO7qWu0R5xGt+hx5dSzvQZDkacw3OfNwVnv9auAc3A3PP+E3BJYTrWr4h&#10;A1XWy4PIiPX1pShK5zF0d4Pfp8P9hxvD0y/uDw8fWcgf3qaOkV94MRolRAEIDQmyGYV1HrqpwM2E&#10;pqp9+EP4aYHaf3lH3SurPtfxYxXWtxSRsY87oyQ8MPUuBSowpYy2grUUY8pC3yvB06GCNn/9m7+J&#10;LPlV8QhTxpRcKFhylPWcyRy4HDscVG/fvRnevXs1nJ3HsA8umoaQDIaupjTa3DLcN2VMRXEuHMwN&#10;fDFt066AIOXkZ66DLRK2gzmcb2XqLkr90fBTlJXvv/+pRg6SpwxAvI8MZvzgjwyGKjfgKGU85/oL&#10;jMBLefrR/mkDz8leAHbAE1KxHAuX/2LzdB3zPFxQbpU9wanxGyNPLhkGlt4p/jJbSRe/+qtfFDzx&#10;prs7o42vh/nFlDMV2j07HF6/eTkcWSMh767FEONse7/LsDwJzIKL85FLpmrQ3xXkSz1S5bn0cRsc&#10;rgfeqeMn/O66q5ffZCb69GzjTt3s+qfP8sPPes81W/dLF1Q0NGnz55tnlDc+9/F+js4LFrnXxgy+&#10;0zjaSmVvXd/exw0cQVG9KeLFW/JePZNXR3oed1vJAnI5z7bRR0/ptZSOoxOZFs3c1hwuNd3YLdiE&#10;Vor+O3iLptLTdb13/Z6aTAeJ018V6EsFUtvcSx3zbdOvzs3dRe8Ij94w3RB4HkWuX6XOAgI35cii&#10;ZN9cTUcXjX4VWSERoEaMhcaoPNPBYYG5WB3BZQF5OtllJ1uk/oJNRmdrP77GiLQzOioAkxtwsTZw&#10;qjJngztpX+Bec7inLbeVfBL+E1qG+wFX8DOG43z6J7uRgvSIpWVT97XuUh/Nv+7D6C3KXQiWl70t&#10;qMopJFEo8id7sD3vpPzUy+t4It54b3t5uB8++fjJ1jC7kGdCC3S2qlvqXMk+qdf5+WH46150aGtF&#10;mb87sFm4jQyUJEIeR/efukydP4Q3p5+jNNxYIP6mneloFH9iJOsrUqayzhYkY20M1x/WoiOEB0XX&#10;McXAZfjx/OzqsLK0FV7SgZsPd/PBn9nUezV6Ui9ejK8zkmXA/dM//XH47vsX4efXw73Nx2nxynBy&#10;uViBm5sPAslpeOqBtRQ/DrBqBLtEowBFT5V8Cc5Ouuv/cvdfBW40atzgfp84nWxp7YTW9LnvTC53&#10;WfrQ8bNibIXnfVb9XGfjg9ndH8v1ewzKYPVeKT2h6jO5V9dBXtunhwV0Vpe6rLqX59FSPaxedZk+&#10;FR0uOhA4t0MkZecZxvicAAeHwfpm9thoS8vDVWB4EN32/f7hsHd4HKM48iF80iic6dCTQIzAzXXk&#10;Yggi70eH2nowrKzfCw4uB0sDp+iad3knmBz804Z+5zJ0WI46+BQ79EMUE/bpqVE2F8fRCc9qNIVk&#10;QFNDmd2BY51jYjmyle5tKtL79ztJ4p5F/VMndpN53fVHjfjQ5iiQHHOXscHKtgzRGBUtMaGdy2Rr&#10;wKV+wRm8jS7VoJ6qoIXM8DNlpR1n0a9OOPtjz93kG3ABH4LHpuVYCF9IQbl+V3aQQGtNnRtaxFes&#10;N0LeduKZTG5653L6g45M18f7QlOxYzkg1O9Etm9ksuxOi9r3WkGhpVSSQ+ksdsPF9WX4h6mN207Z&#10;jA08v7AUuHd5+Let+BulJWyk1mXI95RxGD5Yzr/8ppetLK9WguO9re1yJIHn9UWv9VBO2poK83A4&#10;zDun6S/TAV+lnvpNn9XaNXhgPjQVXmwkCkxwfpl+FmAxKmZv9+1wsPuufp8cxi46Dq6dnpRDWvvI&#10;NrNX1FR/AnzQOrASwMl/Nf1fPgXDKghjmrSzo4PY3MfD9flJng0Pip6wtbYyPNzZGh7v3Bvub29U&#10;gKLWScrzvmv3rin5zqNjGrlzLiE2ZdymTVTAVetXBnd83zRs+6n3+fFR9Tebk+NpPvU52X8/7L6N&#10;/pEy6fXr6bOHTx6HRz8cttM3pjzaCs7el3yac/3Moay9nMay5jl/BY7IT/qmhFejx6zvhC/jx6Ye&#10;Kx0udQMffLB0v2AvO7mCliVvAx87zpB+QAdhLJA+dho/RsO4Fj+Pzb6TusnuVwZe2smR7bwd17Eh&#10;q2TnrwQm+ggMahq24HAnDHfwxDXOfs5vTmV6tTVHjER/GHgcHR1WFvSLly+Ht7umRo58D18vaRcB&#10;LthIhnPa0kPgrhFt5WDNt1Op+l6Njg89l40cmKAlvjHBHL4B10uXjb7f9gAdC02wr1BG67fsAhua&#10;MW2OESYfTDPOXqBXhG/xOZSekz86rMSpkj15X9DMcfyNh/gOvuO9CnjSt9PCafpU4D7qF+Bo73q0&#10;07j4VeiP3v7kyZNyPNPZjRK0to5ghOe6iP4eWlfGaHuN9fjn9nEbnwF7x36/9cEKbAWBSCJ2Gz15&#10;kW2U9+jL7u/uvq8AQvnywq+LtwcGtSZMyqNHVhAn/WBkSulh4TunoVkBaw5YKKkZU/o9ZarLqF/X&#10;zCShMborvObk5gdS1+LZ0blKLqcAPjU+GrCDC/AXbtSUR9U26B98DR6wy0wd6qiFErI3QmumPEcX&#10;HP+OHajE38OH0t9j4IWt4Lts0ovgnJlk8HJ9nQI1veqobL9bZ+oj3JGY0FpCgAqvUjl6umf0O7rf&#10;2d6MjXy/ysKjBTiOw69rTRlT9cGntE891FP7lFFrNqX8stfz2xTb7heO5Q9vUX9TT/JJattWZAse&#10;5BkB/MKv0JGyCw/CpNAQ2gZb3/LsOE2m/hrxR2fQ0ZyhXQ+7Vw1Jc/W5AI1kBX608nXl2TFxvd6B&#10;B3hAvkFXaVj2X64Oi9FHTDWnDpUg77uTZ9QZzvRU9tFD06f8ktosKUL59PzCcbAL7yM3Oe/xL3Am&#10;d/FLOK1OeOKIc3bveR8NNh7my5NdVVz7/B74oMvPny34pV8qoWRtvYIN5T/NNc+ZQhM+9fNsq6YL&#10;m+Rt9QJrPPnbr74YtsNfK6ga/Fdf/YXP1jIhhxI24QpYRi8MDOgBRknTRbW3+FHOlcoXAHcEf+hM&#10;EkBG+9iu/TYwGPdue+tSn18rHMJHJve0CZ5KDBBfMGVqGEz0v060l/QgIG+nw5k61dSi7969iy1v&#10;ykOJZ2yrhdJr+TfQXwXg+J5DywaAWKPM6LDjWnd1N88J0BqNYz0ptvB84C6oxw+1EVyWTHBaOMmH&#10;jw+1TAqJ6je4Fzj0daMGp0of7HeM4DmrwSZ/Frj5N//D//hbgCXIEJ7zchIEIBRExNMMxzoRIfDj&#10;/XSUzIAYXlF0rEVSo0g+hMlcMl4tiheAvH0zvHzxshSeGc7rGI3TAeSdzKfLNOAyyu8ZxUaWzOFw&#10;GuXoJLvAjQUjb1OWqNlitKj1laVhJ8rKzr31KEwx0MIwzBFZAQ+diigDBdkgRrrUUMooandh6hgQ&#10;CBH22ofwQ+aF7IRiR+jTlvz2IOUXo8XkisDzHkK9F+IztdrW5mYp34bLy54yIubbb74Zvvziy5py&#10;7cv8fvb0i+GLZ0+Hr7/6Kve+HX7+7c+Gb3/27fDFF09DRCLuk2yadLJhXARxZWmHIDB/huz2vZ0g&#10;0GI60DQEkC+M/NQIgvMS1qZkkRl+fSlTohUbyhAnMmHW0T/ZoNpJyYDDVCUMM/0scCNgwwjPvV7P&#10;pn9/fq4M+NBTcwRyYbQkBriUIyW40QoLgqJsYSCEECeISHmIcrozckfiNNpkeTUMcH0uAtHCpUbe&#10;zA9G3nCsLK0Y0pl9ebqfW10qZ5ksEfMsz84uhkl/CIM2ciIMMN9EcIYt14iC1BNBz4Wwl8JAxvmU&#10;C74f+zl9ENwmrCmZWqX+YMhoQGB+w33ZrRRJc19zMBW+BKdE3Le371e9MKSaizT3OTtJkp6SSL8S&#10;KCK+5qI+rfI4mB9G0abQUmJMjba/dzDsZT+RJXQlu2M6xJt3T9FZhMBGvrW+M6ytbqdeKynrdvjp&#10;h5fDH//wYxioLGX4cV1Bi4P90zCkMJa3DCLzFV9VMEjwxbovAnSmDTs6THtSDueHQIy1h2r0yqVn&#10;5vLsTI1SubpAP+acnYtgDz5eWsTYsF4KjQg1gavPoQfGSngFqvmHUWOs4A6H4BN4UYYx4BJ4wXuO&#10;MEHBEqHBG0G/Hq3VQUhBG3OWevfGOknVDs724LLgTI6R3Xkue2hDe6+vKAdR9u4Y1pRduE/I4B+U&#10;NRkJESLBZUy0RgiE7juIkyrX1riNduwEhemwWmH3UATuLH4Z42Nd4GZ1WF2XMaUd4BnjnCMwzP4q&#10;5wyAcW2LFjoBXsrxl7P+Voo1chHelSM+DUPjmDgBcDZRTCJmWQUdd1OVyZ4emJQ2XnT4JCD0UTfQ&#10;c3Vzstu6LrHSh7vwl1SgWl53A6MSnqGlNjgosG2MMQ4pFXhuOXRy/cpRf0cGXKctAjaMjNt8397y&#10;Bm74jPqS8WCf71X9suVyKTSqlDLVhbBHm2PtCU68+cF9gdCl1OU0SkRkyMztsLI2Ozx4ENlxj5Mz&#10;reOojdz68CG0cnGaNoAWxctiqbdNJ5O1kxon04/ByeovfeXp9Cs+57yUhsl1dUYHFBzZVsUD0z8c&#10;K5QVuEa2yKrwTI2EKxnbwUPf+SKy5Fe/+qvhq6+/DL8zRyqehB8FtuElpj4yIsR0gxy4nLkH4S1G&#10;nArcWEDPPTIQHW5sRlm/vxmDHu8LzhaYA8+0l1wwUq/WpApO4kVVJ/WPQVNGQ+Q2nKwgZHCYgrMf&#10;pcV6AGVQZLOAqKkC4AEDwHvgAzY1V3J+U9TaaFeB1jPc93PE+epNx/woiFbQJjsdY7w52UZ88Wwr&#10;ca2E+t190nvhq2fTR2MwoRVW/fdhePBwZ3j67GHQPUbizUmOZ4FV4HwTHLiMjnJ1MuxFpzEKVvaf&#10;oJcRkbu7R8VXe6o0gV/yjUMIv4miq98nOoe6+ZZqaGfVNyfVzlxUl8ruzjv24p2hFXCpOmsHiBRs&#10;UlJ+O2HwaYsyxvb6Tj1kz+Zb5N3kZ22+O27OP4chXoiuCmZ/cb9xXk36e67DleaX3ur3xvqM52M5&#10;TrWPPoAX+U2e9rzWgjZgKmjTeo9nSs8IvXOmCuL77TsNp+ZnHWAEE/iYY/pIVRuODD4JPKYNnApv&#10;jk63gnZM1QW3OaysI5hnJ/Lh4jQyKTL44pyhEwU+hMJRPIVGY2gHdYtm6B9G/TIWTWFj1A35pH1o&#10;ozKW825N9RrCq3pGR9EecOMwWlhmFNBF0sbQM/bsecEiUz99GPArBhE+x4kWXTc6lOdNY2Z9OPcl&#10;Uc3k3PpetS7NasqMDjW/wOhmhKNtuC/JQxLGWejRNEqStIx6ng+PXB62d1aH7fur4ZlG812l3lf5&#10;JjjTGT8EJjGOGfsnR+GxFzXC9F50c0kL6rIZfrOyIihiarR2Gmh3TTccmNAX5qPPzM/2fM5GdQ+R&#10;zdbmmfqAF27khc3AfGnYP5LdHh0wfBNqry5vDhvRfxYX1oOnkdvTK8PivJGIErCWhpnU07oMZ+E5&#10;kqPevmFc0slWhvv3vxjuplaH48v54fByLrJoMbCd4G3wpHCt8Cy0zMEWzBmdFPBt8q9Fp+O4T677&#10;zxQ8AjeF8fB9chy3pqOUhv8EniO/ap7c5XzcP71WW9OXe5Mb3nEN7RX+51h77ud3O5VCf/np0bD7&#10;tCUnSBhx5LdnlcuOmgcDpU++Y6tj3ikS9nzey+3gZfDzJnpM3c53wCvfNt3fjCCCEaTLq8P80urw&#10;IbzHgt57oe3dg+PhOHJVcGZxNTiztT0sxcj13BBcuEtfmy5rLnrZvQdPhs17D2IPbA4fZoz20GeR&#10;QeSWPXz3OjbKafBRdrIRN6lG7suktDbZm/ATgQ3Bm9PYTUc8E7EL6WNHgXk7m4yI3Nl5MDx89LjW&#10;b7sXnV7/40vWoTBFk2lBaoFpCUfR1cu5FboGDw4otgV6Zp+UMzc6Xum42YsXBWichRIG8avjlHeZ&#10;a6eR0QIpnLhwgS7Qaw4YSUemRE8KD0FDgjamza6san0QWYoO9Q8HDQc9nYK8GYNq8MJ0zpxugoRs&#10;w3KQBY50EtPauQcGpV9FB6jkzbQND5M5urVteriNel7no4naQ8tgpI3wTN0hiffZ4DcpQ2BsO31o&#10;xoFNa1ikz03NU2v+RReGivt7vaDv3t5e+iv2f3ix9lm/RkB9PjxkzUgjbQ/GSej8kJ1jZjp6pZEt&#10;1qDZNzImZZwcHYbXHMeuCY9jLwR+NUojbTS6WOBoLbxKkIBzCqWHalMeP4Xv5nfOjcQxesaUaKZx&#10;N/rHfdPtCdzc31yvGUTuxYa7zf1jC4gH34733lci6mXevbk4SRnBv5wbQRTJEX41O6xFV1rnUIuO&#10;7zuCTcdpu5E//C6rEmbpcWnvycG7WqOJbFsJHHcsjBw8tXbU2mZs4rW10NHGsLl9L+1bCH3Frjs5&#10;DmQl7awX7pXNlP4w68P29k7h+bMnT9KeD1U36+7KeodMEnVNC8i+JUf4I/h/4F0x4fR1uqcTtzi4&#10;c6gElflOhCy5ljbCd84uia+O6KQdlhxq1pMI7QUX7AJFRs5wLkqgNYqnMvCzX8fOKZtccC3fh98V&#10;vAjtwlGBGwtGC3a+fPF8+NP33w2v376t4KHZGbq2s4RQaIBeK0DDycgOjdxPWeQwhx09Hpz4FDSP&#10;rtcBWDZO+MDI90In7BzX4b46sR2bufqiv/BK54E/zK1ZWAI+sxigd7RYowbyoZnwm3Jk58+H6dl0&#10;fj8qmSD2Ddhqo9F9RjEpl6OVw7qSPnJ/KviMzwtQgY2drlgBVs/lOvvD+zUzTNosqElnP0Q34UWt&#10;1yH1boW20feKbxAgk3stxya6ar9Q18eNPGodW7eNumm/a1MWf9dMYLwcnYBSJbBB/pqeGL9tm4sf&#10;T3+Q0SkvVVDUDbs4J9UvfGSpH1ubnc02d12CHH4Lv2ok6Ep4a/irALegIljQGxw52vU9fpEvTOrZ&#10;OhtYzYUeP9ovk7bS+f1uWzjv4hnRPZrfSAyQdCIgxD8SHT/w18/kTk27m34rOAWObSe07cJhfJ69&#10;cG2CZzbfrATzKAywpfxw+qGgk2/MTcqpqjfu8bmgsV5L2fTb4RnBo5PQhwCZkQg1lRi9O/1f38vr&#10;6sVuqPZmQ5vgMTr2yQ74yFFvg2vkyHV0YI5tQd5xRAl5ub8b3phv6ncjjjZir9Pr6F3a3H6E8JPA&#10;23e95zq8I2fc109wFo8BV+X7rj5uPOig65nRDak2mQUNBNmgroBNzXKSegpwd7JU6CQ221z0+0X+&#10;wpQvIGwr3zjo5lj9lncq6JD3+I/p9oV3kTM1LWn6vnwUqbvnJIII3AhwCETyD7LpKmAL38MTUrN6&#10;p7/VtKId9Tv9p6ze3f20NX5OcGKk97SF3a6v4PoIr7aVOtmDbB7ttfF9uzbCf7qh5JGNyIqtyEl+&#10;eCNGy54JbNnBRjPu7h5UgAHPA0MberU2mD0fjB7RQW281ahG5cMm9FezztC5UzfwVr+xHiM+jLjn&#10;JTzI77qW54BjfH7cvSdYcxOZfXV+Eh2ALWlaOnpA+in83u9en/79sLd/ULqi0ZS+pF/hhZFuF+lf&#10;fId+BNcblrEZ0iYjZ3s9ZOsURR8wJfDWvYn8Yn91cM/gD0ejsY9DX+rRfRmeOqmv5yvYlW8jczyM&#10;/1774T2ckRxrmjSDRgoz/5f/6d/81kJCbfwSPGGmUVowVM4fow84rM+igJxE8b2giAQYlOHzc4LR&#10;7+MQ/v7w7v3L4dWrH4YXz+0/Dm9fvghzOCjF4CrvyYzpPYA6O6wp0S5Pc8y1ixwFcOxXKc86NzNB&#10;cIrNaoTq+koQMUrEPMaNQcp4QiBBdUEPhFMZEQG2CNr+7n4ZiojJUDzKNEA4dw2TOp5EmDmDA8Uw&#10;N4IxyC4zIrAg8ESOi2ADVIpGIXv+URpEzMeOsYuqIxaC1Tx41h94HGPgcU3N9nB4/OTh8NWXTyuA&#10;8/jRw1KOKLKYtmBMZ3dQaDEwmUuBvfqnE9MlYYaU6hC16Z0EZiJfTOsh47MEbuBC2Is6C+pcZC9B&#10;5p08X9mFUSDKKM15Hs+RoID8ds68dmD6vvvqg5FzQoIBOIGB4AghUcMlI5AYgBgQRAwbCS5FiXAM&#10;Us7E6PKujNHOGg1DXbLoU4RBjhYKN9rG/POxMXKMcrw8PSwJ5KwtRtm0UHuMvPXNEM5KiL8DGicc&#10;JqdGHqRLwjiKiWfnZODQFBhbMQ1QDEH1LuaY+iEcShDBTVgTfAW7ADRPpd1hmvkLSaTuYBbciZEw&#10;Kr/KwYx6wU6L4oX5Flx6B4dzQ+NlV+U9AU2Z/SK+rtHejPYyLza4CsZZL8FIG+ccxcMwH8ZwPTx/&#10;/np4/fJ9DDRzxIf5TVPgZG+spOzZ4d2bveGnH1/n3ZMoXzEeDs0rHSM5v3ffH2Y/qmtntZbLTQwL&#10;jqbbMK7QydvDWqz/5MiaHJiRKaKuh+PjqwiaMJrs7r98IZueQrUSvLobDvbDCM9vw6SMfopgxMjC&#10;wGt+4ijvM5xI4R0EcI+6SXMCFUf4UPinPyhlwbnC5Y9KLCESHKn+5NyO4Zzf6JpCVNk3+V6NCjJN&#10;xmTv0WGOMXazC0QJ7HAETU1FiOSawI2jxcdnZ8OE501P1dOrBKPTr7KRCXJ4qx7qR2FUL5JDW1oR&#10;5aCDB6V8Zaf4c1YZaWMkmemp6KJpfmhX5lQHQmXq92g5irR2UPjyncCCoB4d2JStxr3wLPyuBM5F&#10;mP9x+u6wlK7zCIGaniQ4JBPPHyFqc1aMyp4C/aaAdIZvYDa576+3ybO1Ta5TdlJHxgYnRyqXeqLx&#10;CNSRn9pDLwx9glFdOQwI7ArWOHfMO9TBDtqkqNo/fVPx6ulS8djPNu0andc2Qn5URMgsPHe7Rtrc&#10;D99dTwE3UfzfhNfc1kiTe9sCacGJKXMjm3c4BvRs8HEaPzWyTrvwursK2gh6CnYKgFrLqfsdztbn&#10;S0GiHMMFfaYN6vIpYNPZQpRLsGZ4EfqCNupa2bQcW5Efo9KpDoBiOhHzdH/xxZMalYeOjAIRvJmd&#10;943gfc7L4Mw9WbnmqhYktj6FeZUZ2/BSX4CegFYFbkxBmTarsbXM8Ph0XbXbo5rCKV3K1Ee6hfve&#10;GRVLvD+8PLiJF759+77mXf/v/rv/5/D0yaOiUfNQw5HGYXDDczmN2/CBN82Lmx+jLTRW2AAHgsKF&#10;xYXTHN74bSGhq7XVO/UeGov+kvcaHxovtLtgmq2Uu+pjOKst+BNZJEB7N+zsbAwPn2ylBlH2rg/z&#10;RSMxZEK/zy7L9WY4rjWEBMf2ioaPI3uOjyhVFHD6E4U5uLZlWoA1YIvuQjamPamnPus2f6rT6DRN&#10;Q8rhSL/oNtQjWlDvgRH8r0JzFV9Sjr7Q3mpfyhjhmtMuv0pp+JTs/njl0+Y591v/c9TvXd64VVnZ&#10;/2zLbY94Xr2r7Fzwlne7zt1Hn290LGspKA/+jDzNCBvJC/SdmocarefV7s/GSTKhgkr5nQLyb7zX&#10;jhxOToRc35zwam3C/Yw2mZu7GZZXQjOrMRyie0R8h1bhRfhXFGt6TwX2rxfCo6NbnZu2NDJw/yhG&#10;dNozhc8yMtthQj8TuKn1sMJHSleawF+9GN2jvAIZRh+japw+YWnF+nh2hkGuL8nGTH2JsWCh0XXX&#10;twzW0PqMJBKZwXlmIYZ4BWHsAqpojSMs7VlgMMZIj07V0yMypO7CE6Kv1Dvwn/wxnWKM27R9LnTg&#10;+2trSxW42dxcGtY35oatbdmtpheyJqNKRSdN3xwenkbf2C8dOlApo0aGpPbJoDQtyNpagFs0J4M5&#10;fOZKgpF1ZlKv1XvD6tLWsLSwkTqbx38lMDdntrUh6Qdrg2nSDk7uht2D6EvpQQY+vrq2uhn62oqB&#10;bcQN44++HnqLXotGrgKzg9ApWZReT3/irXAnMmBpO/BcHI6v5ofDq3xvhgMPPgWXsk9LFMGP4XPw&#10;C/7iofqzaKBqkr1+T84d/c55DsGRvJeyQNlF98dNGU1r9KLg7eTcg+Njjh/3z961jXVQ9Ee6UiY9&#10;C5183FNmdvUv+ZSXcI56Obeqveii9tQjZVjbZ94xD/lddZ18XxFN2ba+OI70BbMqw5FcjNIzE53N&#10;KBnBG+e3aaOp0cwxf5KjETKmQNu4d3/YfvB42Nh+EF1/a5iJbh/mMFxHlzNV2vaDp/XMynrfMyXa&#10;LfrLUcAm5BfjOngliQfdqWPo4Dz69uHRXuzRV5UsdXlxGvw7L+cDxzmInwV3Z4KfbC94y+jmnNuM&#10;HrGe73FOSZpbC27j3+wqRrdjJdmxEYA2cCPb0DiHIGe3DHgj8CQ4cFh5Tn9zGN/fEYgygmhqOI/8&#10;OxX4CN9gT0rSYA+u5tjrDgTuwb9en4DspmvhU5E5we8a/ROe2Y6wdiZxDsMFfLV0m/RT6azpTzID&#10;jzLyGZ7gp82rq4PTp32OL1voPJhQNpSkDI4IcMpjFRSi8+HRo0MNzhnBA8E4eMAvkAlMYucEnmzl&#10;zjBvp1jr++0E3X2XvnrzZjjaMzqaHTE7bAqsWJMMTwtfrynD6AGh79v0g+BNZdQGhpJDz04O018C&#10;w9epNxkZXIbnpUyQE3jvYgWSOKTubUm+XBtWwo8FLcGXkW39HKNqlBsNKTwp9nd235JEajqvldg5&#10;i9FtFiNzlgIT1yWbCq4I2jhepU6SVAWYPhAm9f7ccG9jNfta+TQEgAKtwsvz1P/22iin2eHe5tqw&#10;FZt3DNzcGTkd/r+6vhr+fK8CNM5r/Yn0een0qQvSNAMFO9JsBuSk9RbggD6FF/ejI5sW3powjx7e&#10;H6ajW3JumTLYiDIOtvs7O8OXT7+o43JkU1F8yuBA17d0UbSm7+giZCwnXAVr6L/BZfgA9HCy1uwI&#10;D+D0k9xIByTHl2N7m1GELezYPobWFyVSSFQzMss0ljiY6/w46tE8ON8NTAWayFTt/OnHH2u0jakA&#10;jfwSuKHfCihLljDl4mhT1mwA2TnkjbbhsCOzXSM7mq/pIziUGpSvpHVIdKL9ahZOWfStzFwqWnJu&#10;2s2CAwhGH+HI7pE2KZ+tW3SXL8G/lOFd0we2bdW6nsBpzf6S48baRuyc7dg5D4IH0edTP74ZMoof&#10;xsjdkj0pD06ADfiTAaPvgrypaX8mtofr9PUOmh7mN7uCnEIzaXS2MZiAzm0lh7KPsmyUS7Xn/PNn&#10;+re94TVuxXfSX2lA8deZ7ALU1pVjO3Uisl5gl4cOy7ZsvPNezdSQ+7TgFmo55h+Q6hu+BM+rmeA7&#10;u8ooo86C7zVXOGELRoEbvIPH+Bk+T+9O8Wqa+zMV8Kip/gLr1k21x32n3VdqwqbhP3WNH8EMM/id&#10;tpRvQZ8Fx/Sxdut7BVUrCt4T/pt+OMsuMFDBIt+sZ9K3ea50h+ATP0UHblrGdCAj7am+ib6X79HP&#10;wdRMQvySgjYXZ9bofDPsvn9fvlPOYX5QTv3qm3wPXhU80xZ1g2OlE6VOH/JBMIRHZVvktyM5NpW2&#10;cW6rMxynW8OtvXxL0oMgEj707MnTkrn8cDY+kZIr8GxSh087f/R00cI6X2vRRU9PRpdme7vPf9Q4&#10;QF8Gi8XCA7u6k3uCtzPskNS3pj7OucTJqA7DgnYGjrYxOUFZdSQj0l9sfMG9/dCNURmCNeVTPpUc&#10;cl739POi4FTqy/avNZqMAMzzVXbKA2d9BUb1u+503cHCpg/RkPLU17f1g9+A7lntdq/aE5wTBMBL&#10;PQOnwa58NGWjtNyuZ3O/3i28pHc3LSt/PTLf0iRGhx4awZr+03f85Xv7+7Xe1Fl0HCOtS/7kva4/&#10;G0OgiCbZSR5wZDVwWF7pdXH1TwXOJvTwUQ9WRu6DRfnF8m7hUK6hiz/b6hqs/7SNV5iBBn7cXJ6G&#10;39IH0EZ/Ay3pA9OeV3+l7/B8gayCh7YE5t3v3TbTyRpdRrYpx9r1Z4fiGIJ0bKvY/ZHLYgDgp+6d&#10;kNvBMwFKfWAEDT+9reAVusohsJgE3fJOz9yifzr4ZtNnpkqzTMvXX3/NyzkM/+Hf/4ffFgNQ6XQy&#10;YjXFCqXQ8TgKyP7+7nCwTxk4jpLEIfy6pg558+bF8Dbnb97m/PWL4eWrn4YXL36s8713b4fTg6Me&#10;SXO4m2OMqfPjKCmndaxRNocW+hOoiZDNd05rftr8vjgpJcZctoYuz89ODwsQUmOjVN0SQlEC0uXV&#10;GRRJ88PaGZPv3r6dDLM0BN20MrILIe1khE0YVAV6cg0yUyApsR2AiUGYMgG0mWQT8YhA7Xjq8xHx&#10;C+EnSNTMtBWKZgiIiLHO6FyqYeecjObKF/SpdQsYN0GSikBGcHHkCtI4cjIbtTITY4VZlf7P97Pf&#10;hMCNiDE9VJQTET3EqV2U9ppG7IyzN20cI3jlx8PYKNc5Fn9U87SDtyBHCgQlgyxClNXWtL3mWk67&#10;BCJGhCv45DUOxNSmCK2MgJRThJm2dNAGE8Fc8nxNgZadw2FOxuttygYv5cgIMTTNGjAi/FGUl8zF&#10;HqU/htviomkwrOdyUWsLHB4xjqLc+V4KgOjzeb7ngTaaKQpj2ngXRQk8CRx1RKSerXWDIugYsvqV&#10;o0Q7CFpZ6wgqLco9zl3ZdWlZ7ulvbd/aEmVtwWM44spqDNW8I+tCpt9x8NmoCfDiWE2vhbkoP/ic&#10;+mGejDZTrHBaMXZkFFsw+8Pt7GCUxrs3B8P+noWS9enNYO79o0PZfoRyvje1mL7DBKOEzFCQF/Pu&#10;XPq7pwSzDsz1JRyZqt+CQQcHF8P+e1HniwrQGF3gGwf7ofUc994fDW/f7A3Pf3o7fPfdq+H7796G&#10;ScOju9D+cY3iubgwFDYGaHCEkWqoMkfzRgyTxeX0u75OO8cdnYwOOEdOt8LF4GTjWSCTvsJ94bu+&#10;pmjJDII/Mq4YraWxZ4OzU6b8q6CN8ggPRmEHt2YDC/CYnjGVihFtHEhe53QWtGkFHuyqHsFbTHcU&#10;fuoMF6iG+q+FR2gl7fA8Axh+VwZUjCijGjY3V0PX+b3Wo23gefGCfG9xYa3qh6Z73uQedo/OSuLU&#10;YfKtKTiaFmYv3BmN9PAzmemCNgJ8RrRMxWj8FLhBy82HJtxoctY7vCWIKtsi9/pZ++fP9XmtawMm&#10;N5Tq4goBRyoaOBQs8g8tEcwMnVq/hsAdr6l34DdOj1aja1L8uChozb2f8/6z5ZgTfWD/fCthqK35&#10;Y/jjqcV70x7Zkw8fPBi+ePaspjtJ10VOHQ5Hp+9ikH0Y1jeN6As+zKdut8FTgZshxrTaRRGrBWPT&#10;DwKS52ehjf2znhYwtHB6GtlgwnX8ES8r/B1xuOGkbgQ6ftKZsqvBCSNrBB07gFN8Kc8wEEZjqn4H&#10;r4sWUhIF3fVnz74YvvjyWckJeEX8NM+IUhm+Jiidz+e7bRhYh8WzAqZG873ffZ9y4N4kGJRN4Hvr&#10;3kbqDZ/JAcp37/hITZ1ZweK0Sb+mzypD5eo8CktkGAdD+qxkTPoB3NEPXLbmDRn7r//1v64px8po&#10;Cj50llwTNGc1BwLjmmOFnCJzfYdC0/KkjZgeLal9ebVwOgTyF4Eb+DfuNn1QDku0FvgKiI3Xx92T&#10;pRBmd4625iz6uzg13H+wMdx/ZEHUyPbhJDh7knvXw+nlQfD6LPx9djiPAisL8P37g9CP0QSzwaUP&#10;Uf5kG89Etm+l374efv7zX1TCBmWL3hLMDY61zsGZXPKn6qSGk3akja6VbGm0+nivZeoIp+ZRdg4M&#10;D8KZ+o3uxvZ99tx43nKrCv64jVlXn3hz8+nxu2MZf7l9Xn7RYfa6Prbnn9nHrbK/gpt0MqNrOA0Y&#10;dfgZY6WcGWlX6yW+QYdomqtkEMhR97sezkeDoze8OoeSCXBCKaGV4BAesLxsNK81W2RSCZbl4bS1&#10;E1tCMzeRnZdzw+X5h+ik1ka7HHYPouCnr2/vTNcpISCGVfi3BBkjO8ntCr7nSxzB6ljJRGgo/EXf&#10;Mf5rXZnoCuXEjE5D/1hezfmShIe8m7rQkUzZV1OnAWtwXnCRPOm1qsL/wteiWua5HGNtVtDGefQo&#10;yS8rK0bPcGhJrAkNTl/VO3St2VlKoEyyHsljhLJ6WbR2eXk++oxAUgz9JZnX1vc5jn59UnxIO8+j&#10;bwnc7B+YXoOhGjrOJ0qGx+Agx+nQkp+ujPQOrCQiCYDPTIUnzq3muBz4ysKko6Tg2zx7EZhnv7nG&#10;b+4NJ+dTw0+v9ms9lIC19LnllbVheXE1dGU9LnOmM9YXc24a56vCqZpf/uSo+kDiB9lrGtmj4+jD&#10;J9YUmR/OPiwOR7cxkmajKwk4wGV4EhyTANROUDIndQ+favwKXUCvbFBtxLbCxtzwOyhbOCAxoXKk&#10;cl7P5b/SGes7TWPl6Mux7nvLvX508vzk/LOt+KOrjfz1UOkJRR/B9fCCj4GbXC+ekD3qfL6Q56uN&#10;KSF9ro0C8OrCyWN0eqCZY3Av50U32avN9bmRjvtaXdem0u05DfP2uEfuzcxF94qMC9KFA8Kj25oe&#10;zeLeAjBLNUpgZ9jaNnLg/rCwEvk0v5S69cia2ejAG9v3h0Vr2izGJptbHK4D4A/VR6ayELQJHQa/&#10;0qiqa8R03r0rZ4rAzaGgTQz4O3o9R1xkD32MTZnOHSyEzfnDacz5U8HUpZxHfrODObI3Y6fpefzb&#10;74Knv4kuRBay2zhgKuEveoK1XWT9GinAeYwuIIfg5rMvvhgePX0yLOW7B8HVs/AHUxxxXnPKyoau&#10;KRvTt/gGxwOnv6nfJH4dH0X3PpNFehqcjr0bXdDIFXKg1mdia4axwd2eEuS86nPKUSEwnvqQt81P&#10;zTmvnuFVOcq89zwnFPkFN+aLZ9GjZ9MOQTKBGjBvTIATBdN8n+wNeHK/+SGcp+MI5rbd3M+XjAES&#10;MMy++253eP/uba13uxTdeXt7Y9jeXBlWo3fUVGinR8Plcc/OcZ1nbgRtPtwMpjerERlhJPQNdTBb&#10;BicKWJoCjsNo1UgfUx2ln/BeU6XvCICsxwYPD2aPNX5EltNLwNxsIvQg34s9J6CyXQGVtWFFkCC2&#10;iHV1+C5uUx9+jqO9d8PxwfsK4txFdxpHDAkASUDdzrtPH92voMxV+v7uNvpU9AqjwTpoM1PlP7y/&#10;NWyurQxLZEAAKhC/HttiLW1YzX3TtgTopXePurZ+kQAhi5gOyK9R+mrovByweY4eapFjzlIzhizT&#10;x24io/L9q7SF7saOffrkcSUPmYKNvIYLHPpooGRdvttOWTpCSDzfKfzLtyroiz+kTt4rHTAXaraA&#10;clydFg8j+wT4TaMmiGQa+V5/KPgRvCrnbejUCIx2zi6El7P30t7gqu/WQv++GdqnU3Iuvnz5Yjgw&#10;cqnkMX9FbN/o8OWoZfPV6LPYyfhW+pSuuLkVHImuPR94jDDF6th3o16Z/+oanG0+iP+lrcHx0oPw&#10;85yDc+F4zjmO238USsl1WwVs0jZBHLyi9IW0s2RnwRZMw1NCxxzs7AHT5MBp9o3Ma4uh81WB8Rho&#10;yEsld6ydhRfi73wivq/Mm+C1XV1HnZGzfgza2DkW0W73ZcsGUNTasV3ec33cS67laCsZlt02wmi8&#10;Nu6uKwuM81RoLzAA1+Arpl4Jm+kHMMNXvEMGSwC0wed6PzwI+8gDaW+eq/rEMCrsaxlVjvq0v4O1&#10;G7HRez0S+MQ5ncqkLIG9CX6X31NwPnjLSR/4pvjSkdj5zlvHRk/pM3wuz2gqOPfod6+lbvo4uGOa&#10;JN+vgHXqro/pKWhJu2pd4RyrEFWnR6V82f5n6Vvt7rqMsKdjtswGnzHJAg1KFJQQuBxaMfKlAjbB&#10;QcEcdEyHWgneKOP1q9fDyxemkD2tZ+gGNaNJ6lZtA/MJ/YK3Db3ov+q71PWTDRvcU7/8Vd2yM9du&#10;jSoj89OWniatg0L0Q2uMm6EIPtfoMWXUN68KJjZ4RaaUbV2+0rXqxwrabKQ/s5fspuelvT1qgSym&#10;Q9pN12W9RAk96Lppo+z39E3hTI71Tq7dpf0f6BNpnxGzdHi8E73S47UDDelkMpLdclm403Azaqmn&#10;aLts+mf3RnbCA+tfC5LxzRa96O9JGwum+UZvZKVAS/sb3a86wqXAofo3uMiXoJ8kNI+0aS86Synu&#10;KUNd+I70s0QSdR3hCieUJTEDP2Gb+I4+lUSyFlnAb7/77s1wdLBfbTOSCY2wf8hzHyu+h+LybYk7&#10;YC4pF9b4ljX0tiN3yODcDCzTz+HXdFHfU1/QGNtRuteEF/pt8//IP+q3Y5/W5nfp19lrNFrktzXq&#10;lkLncMSIT/Tp22DSyTfNV2rdIzgb3PiQyuAb9Ej4YfpzMuLjiCIwja16eXZWIyd9FxzHoA3Y0KPg&#10;Ys96sDKsp/38c4JEEmtbHrPTfRc+0pNaViOtu1SC7aK/wUB9zez113/918M333xDzR2G3/7b//Bb&#10;5kAhUP4YPe/fvxvepLP29vcqe40D+vTCXGsnMdjeD69e/TT89OKHCMmfKmjz/v2bYXfvbZ59X1m/&#10;RhUY8ntLITwxrU+upVxZT5ScmyhaNXcsZSxKjhE5sj7MEWs+WooZJdsw6ECqBDnj1AicD/mNIchi&#10;13c64PDwIETxroI1AGNxf0GcUlyjrFJ4Ka4YQiuQTAk414hA6SMwZIBQegHKM+XADxPwbEVt02mF&#10;UBPlhfNkHMlTiBQgj0xuLL/P0zlBCoiTw4QZItQoMEsIJkboHeZLmFDYUy/FyBodwmRken4Q7acA&#10;hRFe5pt0y8lIg3Jg50ltI3w4hq3PYBjbpWxQ7zCiAzMKdU2hFiHJ+VwOB9gadIAHjcCYid03YAUh&#10;hDgJf7AJMwthBCq557yR0PPqT4DWmjYx6BxbEYCcnAfpx/kos3OXuR/inU0/B6m7HMMIo4QI4FRw&#10;RzQy0CvcpIRNpS+NqDoKbpoXOXh0JiASZhMhglHW8McowDXiJgVch1GKjKYJKTulVJ8iKsJAxkBH&#10;h3M33dGCuuaDDNFVm4NvRuNQBShTFcAqh5wpQczfuVFMkCPGiBP9iqG/C/2gFSOMZALns/WMYfDq&#10;qU2UBcxU0KOy8pfhQhjAIOOEsahXjRhhNA1p78nw/XfPhx++f1HBFaNu7m3F8F3fCe2I0qMHw+ID&#10;zevgxE0Ywa2IfvDHXPA5v76cDl58yPOEs+GeQzlfrIVjpM7xcQzE7Ht7pxU0ev+unTO+z7EtsCNw&#10;ZKSW4IrMOUEIdPLNz74a7t/fDPzQlYzEAB0TLeV0pAiw85sSTuGmPAF/hFk9R6j0cNSdKKoMWc5q&#10;TK8DN+kjfZXnezo/Qg/N5H30IGcUTUzpq9BVaErMDL5jJ2A5W4GdGMfBU+81/VJoCX47pTX1LZxu&#10;mi76ht/oo+gkCmGEqNEO24bDbm/FEIlRt5b+nU87a60FWYvTw+J8jNDVe+ExS9V2PAMNFo0HLpTX&#10;UiTyJ1sHY2dIogu4h49VRkxwmfFNSdAedZmOYKpMK9XN+7mY3eZIof50rYREta2NifF6P2cbr6Vc&#10;dBzar4UGnbsdGOhG5XR/+mbqmIYEgiW8sRJdeRec/xAYthMr/eN66OkD2snecGyYOiM0x3L9qQdw&#10;21zrYEEbMzVqJQoRpVjWpLXEHmeXHVjZFEe7Ecin4QPh6/N3tU/PRo7gN9P4RZStyBjPosGa+uf0&#10;Ku/FkAl+WxtJ4NvIRjhWU/gEZu3sgDNdLzJTcAb/Jrg7M86UYQzNzuZy5PigTGqDrfhk2ud95RH8&#10;ysFPfvWbXw9fffU0uL+V8ozm810O5nbm1npf4UHFn7pTQivNewSH30c51CeFrqkoJVtAWVBRsBzf&#10;JgdrlA2f0C0+nw+kg+AjB5tyKHh4n2ARxVOBnKPkH/yRoaQPKT/awgDHU42MtG4X3mnqqJPIY6gC&#10;FjUlZc5vKEyBe2FMEUErnN6xF+1BgVKfIqun//PAzUiTysNLR+cRWMIRsC2jkEKk/tnGTGCbwLJp&#10;pja2loZHjzeGnQccdrk3E942dRYcDb/5cBq8uQ2s5yuL+937veH16720YzUfjZ4QVDJCa2l5LUbI&#10;N8Nv/uZvh7/61a8D643h9OQwlJ7vwbPTzlYanV7a122IMZH6jM4Nylu1J7uWjrznk5LXcMIjlYNO&#10;wNU15bXC3+3r5/q6I/3G0QY/bKOia69pUJWYc+/U/cDQ5nfXt2FuK/iWXNen3p3gXB2r9vWvy+z6&#10;jOd4Gd3S+gx0Nsk2xc884ZthIvXN9D6jyjeK9sKvu37py/Al/UnJrlHDOdZ3cCpBG3IAj6mq4MWm&#10;6uO8mooBi5aUnb6Y4JQpQmu6rpv/P23/wW3ZkdyHnnnreu/qlncouG400LRPojSa+VhvLY2GbH6w&#10;R0mU9ERR3U2y2R5AN4Dy/npvav6/yLMLIPVmZq1Z0r6165yzTZrI8BGZOd0uTqeiNwkqCOZeRCaa&#10;UcMAJN9li3MYG9ucGYfqLp6ZBsA1PS3j5rRnjXbDf7acswsccqETSj2DWoKIAPMlyxiO0XvMOJ6K&#10;XDHDmEE112bnpyshYG19KedinglP0w/LydYsZQGb/J4jN82esfQLw1Gzor+MMRYDg0vHEbEx3Owd&#10;OJ4yJseqfjzK8j3eWVkRYM2jEydtauY8RshWZO9e3u8wxxPpD/SGg4Pz6AKMVo5DMIxMDuzNgBFQ&#10;OTikN+AtHDFmNvd9aS7OZ6LfhI+eh07bUs7l8N2z9vDhdvvqdy/b0ye77dVWjKOQvGAEfUymuxnK&#10;kjos+Wu5XDqNBBc6ALnIOGU0ydonT2VWmm3z4uV2e/gg5T7ejDyab+dTy20v9HtegZvoR4YeXqWT&#10;PXhDn+YYpSuTGd15Z1zrzHj79N8lbRxd959yzDCpfW76vzpqn5NC0C7L4IrvHJWjJ+rZd8+Pzu8e&#10;3i8ZkleKzhSRukqOkE9ptzKd7vVEivCO0W+DKKjDqYeeSs8JnNglU7kn23Qq5dRyLrmGfkJV7+iZ&#10;jkSmp9IqswKjgjYpSwDHaXPsscA9wrdge5FnQiEFy6JV78QYnozMnLMn0cJKm5lfahMxVMeik4UQ&#10;2thk5Fn0YPfHJmfzTugy1w9i95kHUUGcyGXxkBTbaa7w87wdZPx3Ylfu7m8GJ4/Sxp70YF+nsPyM&#10;lZGNzAztbaxdrsxfwRt2jrIs58nhU/wkvZ4P7p0yuNmToem8WkfpcIGvMRGw4fwgE/ExctKDRtSS&#10;YHgyfs2RZv86+54KXG1FPp6Er1viiM4go94a6uRWd/6VgFZbypS0E3t8+3XkSWRJGBRnmOAQ/Zpz&#10;ge0qq5VjTIaosbc5sw2+OZUk/thwVxdKz+W8dIxwBQ1ZNodTCt1x8jnpLpIOdsOnneBNVnmxf+86&#10;JeezwFB37HCOdCfJ/m5PODL7iM1JZlVSX9qtMdubW5GjezWG9idcW5tv0+P09fRxV0DkRdvkPLIE&#10;GT9C+i64cla6W2CYOowD597a2nrZDYITS8ur5TRajF5mtQY6Ap67FvnMAYgn2+emlxW+kVPWP7jb&#10;l5eCZLZWOlb7zawvL7XV8ORZdl54u4CRRFTn/vabZtUQS6blbs3CEayZDLOwHJkgzMqCmeHLzf48&#10;Tx89CM/ry6NZ1k19ZvKsWF2CXRoblv9D0HFuYbYCNhPRxfpsVcsFRgal3caF83DvYL9kqU35X75+&#10;FZxjQ5gdFf0j4wGX6aGFG8ETZCwAIjB1aHn7vCs5TtDQDG0OJzoBB2Ytixk9jg5TuoiC6W2hEbpM&#10;4UDpbTihW11nQQeSaukl8KLbLZErwT06/OrqUmC6Gt3RLAjJiucVINMGweOyA9NmQabapyF0Unwz&#10;h6WvzKSAe+wPM4xevpSw+6ZwDs/mWLaUVdmUEYZsyvngg9kX+sd2u3Ltartx63rst9hnqZeOA0ed&#10;6Vm9m//SY3py9bx+d91p6HO++8w17/uNHorG8lnX8ZPcIgcmYiDZs7VmY+Q+PtF5rCWtJPgGj1dX&#10;2pUrV9t799jUnUcZl9XIQHgLvsakMuH5EALXk1yr0dG+tKfaFnD1NmmGNvcTfpCX6L1Wnwl9mjWs&#10;reBcel3eL56t7aP3jDU508sHn1QwnL2SgtEge/TNc8bSu8qqezldr6BK6HbdTMOM9WxkA33JeHF+&#10;YgoSFPFn7+MdfuOp+hnhU+WUvM+pXdpdcnF0bSpypZb1isxhHzjgSE9w7vuFgiEcMu41FsEp+qdx&#10;rn3T8qfN4N6Tz/gRPdMPcCh45916Lqe6BYrZI3yL/IY9gG7FovCt0CXHO3sM7oOV91w7DC+yosYZ&#10;HpBaSuymjvIjpp6yleAfsKdOMsNS1ZZfNLOGbwvtuCZoBP6ld6SJEvCePXtWM0b0T4AWrWiHGSN9&#10;TFNsiqYHFN7n5GvgPyg4F6y7rlvB4/DI0sfTR1f1pxId8rsoZAQfPlX4S5ez4tB6bEWrZGgbmGqD&#10;RFU4W/w67argQvgFGel38bFc85svjx5SukjaJoBT++OMgrNQH74IkpHvHT+iZAdwHX/AMe/m+7mk&#10;htRPtpdjPy8XKPIffKtAVj6NR83MS5mVCJv7xmxnNLbgazYym4tuRId89fJVBUdNJiibLbBzGMfC&#10;txza5nv5h9OGAZe1TaCmJwkvhW+tVNnghIbZ6nDuuwf4DQGlvoRz3+bBc8YPHQzLJQqe+cQTDTr6&#10;RPf0JMt82neNb14fq61pD95YwMlRYxfgaquAA24jkAc54Ml8dCOBttnwXTRTdJd2eRvs9RWsO211&#10;vqH9+Ho91P8rOINU/5Wm5ktx5LqYHznBiilrdu50vrBr0B7di996L2MEZt0Wt3JJZOhZZD56r/Lp&#10;qvlOroXPTYR2BJjAowLIFdc45ihJJ8E8tOe5jClf0l5kuUBZn20jyNZXWMFP3RdPMSZ4CLul/B1p&#10;JxpBa4rkc+r75I7Vs3iFIOenn376naXS/u2f/yhP1UOQ8cnTJ+3Xv/lV+8Uvf95+97vftSdPHrWt&#10;nSglUZZ293fa6ygbz54/bS9fPW9bm69TqCmpFEkKVHeucuSPBcHPj8KUIEuYEEXnbYSLwI3On4ZZ&#10;np70tWMpTZSIi9F905Y1LuAqBpCeFMOqCHNGyzTDUogDdBkc1vaXadKDTGljvpczIIiGUWpjn3qZ&#10;8nKmq31QKJ8ZkDLOcg1BIQiR52I4ucih5h6GwsGOeCEYZPMuBIMAnoVSEBsDI9TB1FGZRSFkTljr&#10;6WmT9lN0Zf1D3r09S2sdlRNRXaki74WZCFBdBBLBE+8Me9tIIuOcGK/ZFkNmR4RZ+leBmVKau1Nd&#10;0OY019TH2WDPm1KkQsw1G0dfcnQHO2Gftr8jD8SDKBFT6n3bHXp1vo3AqU+UgwnJuorQv2TpMIxd&#10;NH4UtJnEfBgMHCYYXmA+zplAQVKNtge27aSu15rtOYtgAk8zPAQQNmPQv3q5W4GFbUuAHca4AYcU&#10;bky1G0FXBneI6ni/73VUmWgZSwyL07OCKBye5WAljAjDtLGIcCScSg6nnHwiKsTnemW05KLZMUNQ&#10;ogRIhgAz5eh4Y9p8jA4OVcEbzlaMUaaH5+GMMSgjLw2mVFh6zObIR+lTSCFlCl5cC+EvBN5jUUp3&#10;2uNHz9ujh08Dg83cN9vgRltaXGsPH4QmX3KE7ZYzkUM2Znjaaw15OGat7u7IkFXsk6PqPM/JhoUT&#10;J/m8sARZGEc5dC9kccy369duRsFaSt+s+U+wwncO3bwfOtEfiuWHH90v5xLHuFkP9sSScVHOhjoz&#10;MOiXZ9/oML6L9w24UiypPjm31iJMzEjDTGVPHobP4C1pWNpfKPOO0YW0ck2bQyv5LXowmfFRTw8O&#10;YY7GLvWM8JwjAuoTGgzJwt2Mfd+0FE4TosH5i65I5Gfhl5LgUkXTo3SsX2ZsLkeoWuOfYip4uhte&#10;YQ+B85Q5G/gxHCdTRNqXssCw0w0B0WHT9y8Jj2Fc46G5XMFYBlD46CDwBGTLARxcHZ9KX/J+uldl&#10;ET29jR3WdXV0zz802uHs4ndPh88+NsUB0mWT6ZxpbNo0eiYFEtIpqAu7KsJnvoQ20tESfHXmZ186&#10;Js0JXMvxk/e8AvjArEb/9Xb2Vqgro9ZhngsEoI0VKcGDAbOWTwY43KOscSxaGmX3wPJWlkML7k0y&#10;EMKnWmA6Jos0dYaXcarKHjk8Oq2AzfbmftvdsvyVrCtOWTw3Z3ATHzbmpUhlUAQr8AD4MjhktW0h&#10;J6WSweZZjQdrPAXf6LB3vXcUPzHN1gahnA23bt9qH3zwfgy1teCWqfwUvzyLl43LkjV+qVfgZmY6&#10;eB1FJPIEndUspNRjc3TGB6WtFM0oB11BWw4eUjm7s7noJTSeIoo++hTdQWlivKS+GCzqM0aF/zkq&#10;kw+vDb2g6wrO55rl++AkBfC99+4WXLqishX8ZaCYrdNnFRnXyhI0uAY6XdTPHrQZ5Caq7+0VBK3A&#10;TR3BobwznH6XshbYgjG+YSkECrO63hmM6VdluEXWewssOaoFba7fpAyb9ZD2TQdHxmW67aTm6CKR&#10;QerhAHvxYrM9f7aVGgXW7dlBD7jU7t693z774Q/bxx99r924cT1jYY+UnQCNrLYk61YZyPpcJJI+&#10;KhNtC5T5JF9KhqAPAMl9/IGuwRECGq4PzgKwdtT07RRacjLj3QM3wZdcA0f1+KTbKLYORY2ODuv6&#10;NoKnqvs7Az+GC/gYfIMH7oEtWVrl/pOjl4FePNdP9fjdiuY2N7cKX7rTwEbUZLhxxBfSjnSN8aAd&#10;fe8nPLnzLeWVA7n4kTM15vli1+Hr5FJGN6VIxsBr4TmDw+zeixjS4d0V1OAEgL95LjQu4eHS29nw&#10;vLnoC5y1MXAFJHLu7WecBG3aTOqg2/T6tbn6lb+hbb19xiJ1Bmfhn2wvTiIZxsvLixUoqaUM6EWp&#10;fmw8OPD2KAbEQcp5W7S/cWW9XQ4fMJPTEpyLS9N5f6GtrM2F9gQTx9rCwmRoeyrP0y0mQ3P4Sfo2&#10;CkxZGhEfVPbbMQpjT4oJ28oJ37pDBR+r77lmfzBwamMxPuYYf9FVz44i76JHIBpuyXMONGvjj7Wt&#10;bUvW0jPhc+4H/maXmg1zcBBcCcwmxhcC58UMhJlwc7lmeeClNj97JXrP1ZQ327756lX7xT9+1X75&#10;iwexQbbK4X/l5vW2vkEHCC/k+AwMJS5ZGtjMWvWdnVxEnz4MLm2Hl1ufXaAl/c5oybA0tm/e7LRH&#10;j17mfNUmZ9ba2OLlth+96Cy4dZHxizZRmcolOTOOlwKLLqf1ifygn5SUqgPFkIk+6xx9d1TghvzL&#10;hY4h/u9H4YfP0aW6P7ybF+pefffs6Pt3Du+XnVFtHRXiWsalO6u+fQkEKpsQP89v7fFuObPII7wx&#10;3yV9sKsskzYTWAjguF98mFBOXeBQtKbwPOMshwKnqLqLNguRU0lgNzoDudQtwIJ/RF/Js5Mx7Kci&#10;82S/T0zNRn+JbpqzgjbBnWBtk7U5NTOX5+brt1Mg6CB6j4TYSxMy4wNZ7dBWMAmtHcf23Ik83GSv&#10;nuwXfU/P0fkn2pRAvbZGrzKTYnZ6qi0vLJbsRo9mvZObM9EvLIFcfCHtNrNi+82b0TInhwUXJ/uP&#10;UzoVl25iCSvJV/a66g4ScKO/kadGJBQRmX3j2o22GL3lIvA5DhLRTArHMkAlqzIutWFzXiKznOws&#10;M27s0bNpGa7Y2a7rNyf84sJSTnxC0GbYkHgh75zHdrd8amz0tLWcT+RfUIejgXMBH7dcNEcp52Ut&#10;Gx646o8sWTou58Z27GoBIE4E7YTX7NzSBQJX8DDzvvZKECTKdzb4furG8/H6WjYuuFT7PuSczjiT&#10;+QJRZODScmyNqyttNqhwtG/1jej8e9uV2GmT/2P0HRkq0MKHwPHJb0CmgwVb3SoWpYPlOwrRVzRS&#10;dht4he9yqNhjllZKJh9UUGI3erXkzvDt6D/2NRoPcZK9Ai9motnIfzJ6ipm08MkS4bDT3jdm34xF&#10;f7cfr82cazm02JneEzScgvv4fcqSxfzwwTdtk58i42PGS1C1MuXnJOSolw53ZNmd8N5cH59BG10u&#10;64+kOHLzMOPKJthPH6zXzzloFrSOs8049o09vwYd1ViXPhSwnEcnO4iNur35Kvbki5RzoOiif/qj&#10;hFdJsYKW9Di/BWrKnhsd9Ba+meIX1bZcLF4R3E4fyHEHvZLe3GW6ZIHQZXQXe3x0vAfP7nzuyZR4&#10;UB+3GXZZ7vFxqI/OIbjKBvMbrdh7yvI9aC+sofjTJPzOu7WvTXhM0cayLP2uq5sZffPO7XYjcmZ+&#10;cb7ax6lXqxlEzugMOJUYqV640vvaz+BU/tB38fac9AL0WzMwqs30kLyf63DURvQ2txa08Uy9V/0k&#10;u2drSa6rG1dqaRzL7EuCqkBb4FD6VvAWHb/ZetOev3hR412BgOCxYJ7kA22t9mp34K0OPL7kRL6j&#10;VT6us9KHRzMiimd1W56vpOglRQz6nt/grk/Vr/xWpv7ndh2SEOprPgVG+ELKmcv3IhiX99RXidH5&#10;ZLOtZExuClDdutOWa38wfhE4n+czvh2+6ddQdmBlCUsBS3Cr4Jh2VdvoVGymLr+G8QEHAQNtpsty&#10;nvcVeqIzHFguSaC5n+qpxLHRwf5RVs2YD5xgBN5rDLRLHca2wykvqG7UXu/ps6Am/Of36/VaMp//&#10;s/sZB1+icozB4VHoMrzuyDK5oXoHSNc/uKJv2pUKwVzdaIptzBZm/9Az0Tv5JlHYgdepFx3vbON3&#10;R4HxVGy2y9VW8g0u9Zm7wdsRXtaR+5UYkDoEhGrGUo4KwoUXdV3prII1Ec7lm60z9+FLX31iKjAy&#10;Lhm3tFdZg70s2Vx7LPXIz9EDJxnz1OvZIeGUrdnpPzwi1zjcK9AaOAYY1W70rn10D+X2PY+6n5Ke&#10;ok/0vPJXBLLwRTBs7CT4n2cQfI1fxs1Mebo64MOduh4+Xu1K/XNlp/dgoMAffzS7d6ALfNo1vumd&#10;8FA+P8/DiWrviJV2GsuPlE9XUk+Nc67XmTYKXplJasUmMJC4gS9XkDnPwLWi0TzrIB/4veFtBcO0&#10;PfD3DNjzOwja4DXKRPdoD36Sh+RP/iu5BkfhSNFXPlMUMIUa0EdPzgF7/tRKpjZ25EROPoJaPi3t&#10;Exy2px89adB9S8chH+BSzm5b9UO/6sx3MKlr9b+j47+rrvVnM6Jg9/Ykn7F5IsvdRH/koFUedoPj&#10;pQ+lT/DCMv51hKaURV9VkPHVN88NgTqBSSvRmAkboPRxwlsCE7BD4/Qly932WUyzNd4S9fgSe2wi&#10;sA0cAKBkn3HPAV7DKig9GPlt4MZMm88+++zbGTd/+Rc/+tFYGqwQGTe//NUv2n/6T3/d/o+/+j/a&#10;T/77T9tvP/9te/biaRSynnFhavbmmyhUUcas16nRsgYMLEK1nuGZYAHmmucpIKUmBIHPYgDaBO88&#10;ig7HaAn8tMHAaUyPIAcBgwDWGTRcgg2dKYZQggCQBmJUkEPwgdLyLnOgb7Al6xixQAYAwkgBpwZi&#10;NLglfAoBu5ENBcu5H+akVYWUORm1UINDVZ0VqcvgISTMQ2GYFmbUy4pSOWISDghTjDjA1z5Bpp4h&#10;lLqjYZjxItvoyeOnIUJBnYMwWATHWUzgdKaFUSgSkXahoWqDiziM30UUFYSlHUG+WDj92W401VTc&#10;QlRBHULkKDDbjUASRcYo9BfEjUjOfHf0boAAZkaI5EK/ld+ueYDyxvg3g8Wa5VOBOyZoPLthFfBk&#10;DPJZAZm8MW5MO8HUMnB5LpSQfjLwOjN1jcOdU+Bg7zwEd9a2No+C/AcVtDH75sisFMupXFKGyC/H&#10;ZGcE1osl9zh/lmSzRaDNRUGjCJsWjblzgoKvWTrq7MK9CyQ4XXiTMShGH6Bz8gMB5m8mk3XuvYNh&#10;lTI6PRki5dzhND0tI6GWRWEchWFywguY1d4I551Au7PJ7BdMXobaYZ6dbZc3rrUb128W08M0RM0p&#10;XH05g6Pg60xlmM3OzLenz54HLlHCY4Aepxxre8oEn5mVaS94MxVQgKd1fGNMx6irJfYE7sIsjGGH&#10;I8UsxuD8Spj5lXbvzv32hz/8k7a2soGEQ+MMNsylK+KUD3S7GoX4zp0bqTMG9pHg6cuaeUQYG5fC&#10;U07wwis4m/EOfgT1ygCXremaaa2i94Q1JXtqZrayBGWI7B/uphxtzZGyvJ+RqLPgmLZjtHgEpteV&#10;CTjb6b0LtT7dF37UrJd8L0UiCkE52MtZDafCd2IwV3bNuWBlZ9IOOEEJmV+YDV5FAK6Zthu8mg2T&#10;P5PhEGN5byv8gtOLEYg+okgEd+xXYt8wy1AN5abguiZDlGJF2BetBC7e4fQGx1JsMvZwCA8sOonF&#10;JyMA/yZ2QKSLn36ANqpGz/6KnyDAd0/m/YIhhR+nHsETfDXNABnvfEATJcuaNVberVqNKx5UZaa8&#10;wB8+V5nGO/33WSOR7wybdCzldgO5zyQYtbuannvvrvfxWY+SUcuIhMbW16JwXNmIgXO5HDDgV0ti&#10;xsDn3Dg+2U9bD6JUWZ+dYmj2h+VFOA4uYkjM5p2J4H8MjMO34cmHtXSgPaCOLUd+zqhnNEQxrECg&#10;a2mPv9TFsGeEq5uAXgpPkRnPQDEU6KIMgfB9Y0oZYTgLKjCcKdJwTV8o2pz97713r7IqbB6rv5wR&#10;DBzv9wyk4N+7v0A2MCZTzI59+PBhlWVjZAov/LAHE3mVqpuZPBzB9sIomNa4CEBFL7PcTGjYOzXT&#10;K7DHo/sMFwH2jGTN8ulTqyngFDGjha8zjMthFblFLgnY2MuN4YA+0JNkjt297ba1s5nn1c0RdVxj&#10;rL4a46CUfjNIzFAMhebUZ23uz6izsMQYlBKdnznAoitZfWaDmU9ku2vDdWNQm72T9XmRg3wm9Hr7&#10;7npgY5kMdRylr+j7bQXdKWuW2DQTUbLA61fRM7ZloJ5WoO/48DTG/7X2Z//iX7R/8ad/EkU4/Cpy&#10;pBJPIttOw692t99EZm2GF1LWzlIvJc8M2tBT4DUYgORJTxJBf2gmHzkrSFA0BPvQlvfN+sjA5gE8&#10;Da+r/gVPfDr02QlW7tNtfA48zOG3czgozMPz3h3uad9ZcNrpu+twwan+ulZjo8xvy+3n8Lt/voxu&#10;ZiNqSm5fGk1b8ezBINAX9WE+nJmuD/zdZy9XL8Cjt5NxAG4hPnwr/MuznhGENIMMzoXkMubwuC9t&#10;uDC7FPyYTX3kct55S3eZz7NmXbfobfTM8xgagWv4wSX7sYyDY5cxNZYheLiG58HRjpcZ//AHs+PQ&#10;PFpY31ht65fN0F2s+qu9gUmKyFhGH4jMqM3TA8uF6Asbly3rYWZhZPJ42n7pNPwFzgq6XLTFuYnw&#10;namUZ2+a8KEFmWWcJGSnRCdB6sB3zFKy+i+QJBOZboA2ervzf+EeOqnZfDOBcd6zvJpgUFqX+4JE&#10;aTdHWfQI8kKy0MnpWOyC42bZNE5byUL4/vQUOApuZiQuWWIkMBW0eTub9xdybTH9WQxPXKnrm5uH&#10;7fMvHrUHD16Ez060Dz/+pN19/722uLbYbty+EZq2NOFZGT8yqjkm6Wz01jKKt19HF9xsJ+cH1fZL&#10;4+FlF5GvFydloNLZLO9m+dfZxfDBnIcCN+OW5YpcCs4z3nDGoq8gCnlW+kOu97HN2ZHOvzrrGH2p&#10;j/xXjrPgRHHplNulLMws6u2/0SA6cz9fyUOfHvTsu9N/3zngPR7Zi/ZCruV3LX+WeocX3NFnbR+M&#10;YHfwa3inf+UwpS/ltyWojepUWifTvRykJeODjnkdHHwWfPJsp7fgDAd+6u5OnlH9PvOcWiNJdLO/&#10;H76Ev83Nm9kYHIjcGCNHtCGyke75Nt8vwM+13L9k2TRwD1OeiF22b2nCKCFm9ZRah/aCs5cmA+3Y&#10;DUexLzejd+1G1lt/Z3HFPpI2QBYkmCh5jTvYNybMsgIAlRUcO4kDVDtXomfMBdfRN2fd1pZZlk/K&#10;4OYk1weZ+XRUxj/dVTb3UuphbrCpNqP37o4S8Y7DxwQR5mLEL0TWX7l2rQJT+yGOyegOsuS3d9DP&#10;fukNbIyyl0AxvESyn2W08DCzN7c2OWoELvuM7/VVSUOWKF4N7cb+Sl14fV+yba9sdf2Ae+hdX9VD&#10;nxkcPEPmLT1A3ZJhbt/qe5x45+XrN7X8loBM7c0At9L3s5z0aThB39mMbcuRtLsT3Td2+I6l0EOf&#10;ki99miHDQbayvFCZ4bMzkiWsAhC5GxQyW39jPbwjOjK5eXJ0UAGPxbn5mvk0S+bkQbMkj6PLsYXQ&#10;kCVL9GdwmJLxZolsvrHMdE+aONjfqxUY4AIcB1erceymvTbN3glczXw5S5naOxnc6huLR/6kf+yc&#10;XSuEHO4XvdBF2TzsuqK4lLcwP1PLjN2+fSt9WS9dpAgg99UHRvbV3bI/QOBxbBWBwISjyf69i/Nm&#10;kUc3yPjwk9hf5zy6U0gjxZCJsTVDYpVYljKPo+NxsEkMMWNmO2O9l77SG+mi3tndJlNCC2nrxpWr&#10;laVuk3Z+Do4+y5fZE+d13j2gA4Jnnt/KewJBYEe3qxkZ8F8gJLBxlL4WWA7nwBu0Lgyp2AH+1Pdb&#10;yA/v5GJ/v/tKytllybnAF7zoFHko987Kuce345MPxcwijtruoOcTSf2RY/jAaeynncBCYhgezlbp&#10;Dl91c1zTt2Xpm8Xe/TzLy0vt2pUrNaMHTbx68aI9fWRf5l0trT704ct/+YfH6ie6qT7roJEI3ulz&#10;rnSGmefRDT9Wf6a/z07mYC9dLPdzqfiHZCj7YayEjs0AuhYccgqc0oIPgidsYFns/BL6+eTp00qg&#10;tt8EvlQbaee+IHoBXju0K5/VlsBLvSmw2wiBewVT0h7P9mThHgzm8xrGmG6nv+WTCyz55WrGR9rt&#10;rFHN++hwOPVfkFZgkIO6ljkNLaG72rso/TGrDS1Kvrt59Wq7FdzUVgHyZ8+fh0ey1+laig9Opm0S&#10;EcCBnxJ+GN/pWXsFhpc4oxxVIlPaC27wX5+Mbelm4bVoDm9BM0XvKc/1skPzDjStpZbSLd/xAfS+&#10;F3pQDrtNr8kKvIYO2GcARabU74xn3unjTsfvfEa/dsOT2Gz8P/hJ+QjzXMQ/NKrfggz7ofv9tPM0&#10;eqR7na76OdDaEPTThqKJwIuuY/kwMzJ8muUwFz4rEMNvub1jn87wH0Gb/D6MPIXjZqFxqL8OvZuF&#10;U7OO0wd8wLJN6UwlHdABl1dXatYHONMvBNDAGC6XDzj9tSJSrQzkM/2h5Fo21ex5e98eBf9OIyyN&#10;73Huq/dN6t0Kr9kO7W0L/oe/209RG+zjW7NmctaeNHhyxhi+15JybInwfPm6pQuhu8BI3XvhkZ6x&#10;B68xq30MAw84UvQMt4PXU3SiDIJ90Zzs0FrqLHTpBF/8jq/cnlj0Z053icV8AAI85adhr4/4NPzj&#10;l7AKFfknYIivC857n0ckTahD8l3xyPQJPvrskxXSFvfyoEDcELjxNnlMF3ZfMM34F3/PWPHJ16yn&#10;wJsPJyVXn/EftCjRg+6wEblvtYy5Wj3nrPTr1y9eVZDJ8pl0Jf0u/1l4M51NIAM/NpaD7674fu5Z&#10;Wsz9ND+/04bAvAIk2hJeQmca/JhBrlrRxSceWj4WdOjdtLfz1H52Zkmj7PDo912rG/X93fVcG4u9&#10;Q186ig5xwoeX8tW/n/HYjxyGd/C6VmjSTu8W7+T7z/uBtyRv/YLHAoOpPq+E/71Nn9+1O+1Bizn5&#10;Uu1VD88k0Tgtv0tnlBigbZbMo0fAEWWzQ/GL6kN+W02ADWXGNF1ZL8Hu/vvv14wbPqLS2v7yR3/5&#10;o/qWhou0/ef//J/aX/37v2q/+fVva6oehsnAlr1zdEAhOgwjMoshvYiRHPSN4qFCzuAQ+lmYST7P&#10;Q7jnh1E6wnwCigAN8ZwU8zUyiA8yGBCGOsEwOxUCicI5GeNw3FQhDkFlczJdIETZdUdF2DtbPVBj&#10;Nk2fCuYzZxQ0nzYAK6MmcCA8epYZhlpdzcGJymmS9uR7Zc/kmc4MUycgAlqQ3nRjMMBEMCZOBeiC&#10;ecEbDAUTMuAGj7MWkriHqQrCvA6BffPNg/b8+YtSqI8ObCK/FyXOclSvoxib4suR6x1tCKEFecDJ&#10;HhbazXlnerTIdvUrzMI5PhkEnAihj6ddoz7197uw5ViDAAxdARVwNGtH0EZghON+mMlT4Ahy1iwG&#10;gYWMHsQURcaIKno4E4ScNrtgJnVM5wzyxVBn+nF0Hh+nHmXl++CEofRRzghczpmxMX3yvozMKLjl&#10;JMXA4ASEjCCaWY4xspq2TAfhY6BvnrQ3r4/ayxem7BMMFCMZRPZOiPGQfsnSqLXw834PRAiwzVTm&#10;2DIDZ22lzS6kvjDJvsFqcDOj2dfg5vQMTMAqY225OXtcmMXB0StQWOvaB7fNUjm0nFLogiIpK6bv&#10;x8OhlT6kzFBBMb13QjxlifhyIpwcR1kI7aQhaXueDs7J8pH5R1GFewSG6aRXKvt2PQJ5KX0hhGMA&#10;BMc5RdODUuzQ6lEY1W4EhI0ZORAWIrivXLve5pdX2kQYCJzWN8ry0fFBvmEW8CR0HPqrAFVgJpC0&#10;ML/Ubt+8237wvc/aRx980laX1tpYYLyzGYX+FaPquM0FF0yjvJSBW0/bNq6spV/77fmLZ+ElotrB&#10;5+pbcCwIWevgB64EMXzMcMfY7gKZu9FUXIY6Ib+4ut7WotDNL8UgDj6+Sp2YYiF2xkMwRLloJW+k&#10;7VFMQ4NFE6Fjz5kJyEBiyHXe2AUExzAa8htvKMdwrgUMaWMM0guZlMYuj4wJ4GXMA3PvWrqPQ9oM&#10;BrOLVlYtkSV7VP8E1PoMCJlyFBuKL5rkRDo9zfWzGOgXUVw50+oUyDkK/nGcyzwHlZyFMvqnzRSo&#10;tMUlxwh+3bmO7nMn75L703hdYY+RDhWlE4ztEjrhB7VEXMa40yY45Mmcb99m7EPLTlnVBEiGJm1O&#10;3VVa3gleyKQNlQU6+R24h5OnHd5Ft/2sQOToezOD6yyAlEVwkbFp020qAlGGoXVIL9VsCjyBYDQm&#10;rlk3lGNyvjbIu3p5rd24tlEbys7F2LdcxXLuWT6HU8OSm7s7m7WEhuzGmbnJWl6IM8K5aJ38Sevg&#10;RqmZVsZ6FLVcu7TSpsZX832tzU6vx0hfDQwt2TAVnkVgBvYj/C3ndZTU0/Ax66svzI639eW+gd/a&#10;as+unArsbfZtBqk1UAXuKIFmYKC1PhsEzqyUElZrfMc4u3rVZqNrZUzCSxnkgnR4JQWHPHGUUzuD&#10;QiZxFsmg4gR/9PhJbo6FVzL8p4vH239CIgC5XGsDhz5HekmhF75v/CsrMjIFfkZwRwnLyE7iKnCS&#10;I1TQiRM69JUxwf8ZurK0OIrQ5ObmdjkD8A/6gnos97S4LHvSFOGDGAtRBndeh8bCbwVQzMxF9UFS&#10;tNdPvDK4HJrrgZpgXnAcBqZx+d7xvp8Osoni1GUU1uCZUiKro5Th8RgcC7WOee0ZhL9knDivbd5+&#10;772NGMx443Ha1Gkczzo9ha/TkYmXwu8O24snO23rdfjs3nl783I7htx+OZT+zb/5V+3/kfP9+3fy&#10;Xt432+4wCvWr5+23v/5V+/qr30dmbbadPE/OVkZYaIxMJDtSXclK/H9mKspz6kajc7OLaX7oZTx4&#10;Fdy1Vxx5y/gpPCA06kDD4Z+j3wzxPqMjdB64UCLBhK5VUCv49HNw/tZR8K7bKdEX/wGozxz59NUY&#10;gSnDvsrJb/yWtKMfGDfXHX6T//gvo2U7htmbN5b2CH8N/pHxeJFAIB4e6BTsaxwDjwpmhSbKiZx7&#10;jl52H3P3S69LWzgXKhEmZ40/5p1H8ZUMZMeTPMdwM4vOEl7nZ5Ntb1/iDL0NT5yPbLJvW/hK+OGl&#10;wJzDeDpj8XZsNmOjfWaowt/w25SJtsGDLml5X7gKt8zoEXCQRb4WWWFZmIWFPtOmUHME2DQpsMh7&#10;kReX8mlq/2L41+J8ZNmYwFZk+Xn4yNhR6jpp05Nn4WeemWoLoa358KGZKe3I2F8SZJFIkbKCz+OX&#10;TtKH0JIkmdCxmT1pcq85MAZneFe0AlZp+3nk33HoVYLB/FxvL/3GOKINfZ5J3QLQAr3b23ulz9pz&#10;g3NStn8LjI6iA469tTzNWvBxPW1byhgJbFr6NPrIuDX6oz8cRDcO/9hKGRzid+/fa3/8L/+k3Qk9&#10;TYa/24SZzBXcOj2TEboV+JuZFLw6P0g9Ozk3A8iD6MG5Prlfp99jlnsLbC4iX+h6wYw2txx9cmax&#10;HURvPIudQScKANIWeNv5SMECzw9EOo73ZzrYci2fIzTsZ/0HernrefiX8tLEGHk0PNpoeE7KnkTT&#10;+eT0shZ8na4XPqP36GLer1JHgzQ6is/lfrdr8j24X87J4GDRt3bm+dI7wg/Ifb+VJTDEOSBYY/Pw&#10;qbKztIcFF5rGYhmzpWik73hM0a/y8BjX9bvTXiW5DG2pPjtTj7bXM848o52jE2+amOzGv+SPOtF1&#10;nrfvJimn+nQyz+RePsGzzlzmuKWrU3QK1gHwRfD6NLh+eHHQdk92ckbfy/Xphbm2tLpafL+W/Ioh&#10;bAmqsdDt8d5OO4vOHEQqmqVDWIpXm9l0bIGeGbrXHj38Jvrs83yHT+EJ4b/dYRS5mcZyDOMR47E7&#10;ZLwfBYan4JW+0XkPUs5RxkLwaT76+GLaZHbXdsobDw2Vo44jI/YV+w8A5snSwFcv6Z502EoWCbPg&#10;EDWenDSXVwRt1spJZ+YuvOM8ontvvdmMvNps+7HpT2KzFI5l3AVuMlKBemgq9o4kS/Rtn4OXsU0l&#10;t3ACXYtOYpmf4+ghr968Ds8OT8i7NhGfREupx2oalpEz88VsFc7QvV0O0Z0+myNwZlDOW+IrfZnK&#10;UM9Hh7B/C571NjrHYWQlvdky2mYMCpTQo8yyAIf12AFXLm9Ez7pcm1LP03ECa+3VD32zFHbPXg/s&#10;OYbCSyy/drjXNwIW7JnN85fX1tvS3EJgEBvYMuIcfj7tBVuBFLN5oukWTXYaRDMO9MR+rYzywMCS&#10;ZUV7gSm6k8Rp4/ONq9dis4QH5hp7EV9j0wnidcds3k+ZMuFLXuaapBizyM0sNEMH7E5jnzlrlhG8&#10;z3ezj473d9t5ro3FXtiVxf36Vduu803htDX4Jc3aG0bwZiEw3LhyrWZvXNm4Ws7XwZlkiT7teyOp&#10;JPR+Ghq0j9RZTg7Pw9I9R/3G+0OTJevC5+nD7Fp1sH3RQbcnoosgUYIND8gnmwz9D3yrZprSJzkY&#10;w7s4pjhXwZMtyGkrcPTqzZs6NwWPOApzD08oR6EEIAYPOz64dRQ6OUwZgwOOc1bCo/LJOLgu8UDw&#10;T9Y0R6qZd6vRjeHxqydP2+OvH7TNl6+DS4L/44GR5M6cKc8hYAkrOv9OPfhhro2lw5Ztc56VzStx&#10;Bw6nnfkOg6aV4f30fyI0cB6d5DT1n9Ab0od5tkTs3dvv3a2gzcp6bJHIPw727b3ok7Gzd8Mz2PcC&#10;wy9sdr4VWsuY45v4KPqvYEraYwYfmQOXZ0djZJYP+pB0bYlFOEifL+duZMaQjW+cKjkzbddedLg0&#10;vxjamS95dhGecRa601eJ2Skgn6fhD87wMOOU77wN5tfbU2wqfTRjLcic92LH59OstbngwXzaMGf2&#10;ZerijH7x6mXJMD4jSxs5BR74vjjp6R2lw+c9MySXVvpy5WwpgXcznMlpeqfg59vYMRexySRSHYY/&#10;2UvbEoFWAWLNWsaQ/bYUmWH/KvtizARvUlHJSAEmsDTWtRTYReCTz7PQGrlUTml9zn16hL9gRv1m&#10;MxpDM2iGhG44XnZ9nuJaIsvyduRJ+kw+5TyJjdn1CewmnznpuhKE8WVjVLp12oHOui4cmko/5gQT&#10;LAWZT+Vu7my3x8+ftSeRY29GtFT7w+XV89DGYfjhazPg94JLaRR5RtaRz5IM+GMEyFYFDTYulz2l&#10;/kqaD05yxut/9WnkTzAjlp+HXLePYBoXkAhyBV65rp40oW1FVj1/9Sb4vFl64E549gH/Wu4F+6qM&#10;k+CioDIeMZ2xRfNHGbs9vF6ghN8g+DBGF8/Y1WdgwVmPJ3DSwx/jlIaXrlR2WPGz0EzGOKhYAfO3&#10;sUsvoofjUQujvWHtR14J3iO9vpI0w7M9Yya4IEz5eNKmqTxj7zDX4L/lNw/Ds+Gh2buXQvfTVknJ&#10;vZ7gx/eNjwbnyL6MMUsoBFC6ds3wCJ+wj++1jY3SY/AngZWt8MYKzOdZ8nJhZj50JCFtPrxoNnwg&#10;ZQR+9D16J8as5tnYkeRCPReeKNBGX3j17Fl78+JVbNvdyP3InsgRdFgaJFgFL4zHEbs15Z2HBxqj&#10;SrqOPlmBj3wK1NAZA/6yc9Er3C9aIHPxjVxDR9ojYEtXRmtTwRXyi65h+xDQwMOKr+UZ9z1X+nXa&#10;IulB/9+mntJnc/IhaBK75yR2zHj4BN1rwR476Qf6gk/0Nbpcx3N6NN00/eADvZTfOdnifPtT4U/T&#10;gdske1WrLrQsz5Tvq/vL+NPLhx78N1mglntMe2lbfDtotGg2ONljKnxfXU+u2evp40n0D/CWfGpG&#10;lACOAOJHH3/UPv7+92o/Y9Zw+9Ff/uhH+q4As1X+6t//+/a3f/u3zfRbG6OJ8Gk8EJ6mUUeyD4uq&#10;gl45hTnfWlJGwCadGY/BO8F5l0JNsYKcjFpOSU6pwLor8GEGBAXEoEhNpvPTljbitPcQBhCuBtVO&#10;83l0fN62dw/bG47jKGUyYvf2t+sUOWc4OkXYarmEDF7gEeICmGKjdc1nOYdCOM4a5BAZpZjpJZIo&#10;Em0/FU4PmSZ9ingU/QwAJKSQDZnvJ0HGylTN3cMoga5zhBmYrox3hVzEXWa0DKi9nYOcNoPfbq9e&#10;va6sINFl5YPNEBGmdIjqUiK0jSA6rkx9QSnIGUQNI5HFrK+M7prVFCLRY06erqSZRYTRE2YCKd05&#10;JXMUcpqdc7BPeRU4wsE4NTivMnZ5Dn5YU9kXG3fOzy4GMWMoxPC25jsnyOmJpWNO068w84zT8dF5&#10;mBXha7k6M6L22s6uABvHZuq4gFOWGtO26cIlddba5eeUQMsBrZahH12l/e6LZzGg9gJHgZvd4Gdg&#10;njIsJ+ad00gB/ZhfsOfMbMrFUAXTUlfGfyLMdInzTvAjwu0kip7oOCLG0I27TI69KDUIF4/f35Pt&#10;zniF2+AbEOSk1KgPzGSsi7YKsPWsdByDABcU68qHs2CJ6R2mPv0cT58DZ45xZVXgs8aln8aL02R1&#10;bandun2j3b5zs9nAMfQdfNyMoHsepqPd+1HmosznjwA7ikIvwjyffl6/fbPdff/9KIHrbSbCVhbj&#10;KcdyCZCzKDiYUhAHuaVRBJhgnwzQ6YzvvVv32w8+/jSG09Uw+LnQuWn+gqZbUYRO20zw1DIDFJ73&#10;792NQjFZRu6DR48CW87IFBzghzwK9+oMDhHwqI/wpqwchYYo5VNhUoTATJTpjes32sa1G205Btul&#10;MEyBzVpjmeQv8u306QxLz1gzVCL40EQJ0rPgm7W9Y+yEJ6QFRT+EMpqiXCsI7XMkR20KHARGY/if&#10;CZxF6AXW5XwMTAVWPDu/MNNWMiaCVOWwX5LhGFo5t4xZlCJjkfLwU4w6sjflhve9jSA820l/teUk&#10;/Uz95VCiWHxL0xyBuEkp4RmLEiCBCaOmhEHGsDtN4WFgnP5QEPBZyjElvYyJwLWm7IfGy4kTgFvC&#10;kABE0zUlM7gnmChIIQBjqRLCCB+HowQwflAOlrTjInRBYJ9FGRNI7zyS0zLwxqvzHe8gK4qP4+Fh&#10;axenECwCOGVPjc+22dDllGDTW3iIVzNucg5KTJSk5ShNApa3r8eYsWTO2kqbn6PgT7Y5SlRgZXPa&#10;w/2dchZQjgSCzHabzRjhodNR6s0AlAE+PbUU42Utivl6+NeVlHW9rS5Fvq3ebRvr78Wovxc8vpL2&#10;zIUeg+cxXCuwHVxFFw4GNMVu6tJ5W56fahvBg8vhKTItLZ8RIRjYBlcYCRwa4ZkCHjLOGCUy/K6M&#10;lkGwbvWVKGOWQliM4UEWWoqzJwowCsCDI4bc9J1g7zyCEb20uBQ5dNKeP39ewRvJARzggjSW26xs&#10;08hK42667ux8YBG4gTHlAfr3IFA4xwW6QAMM3+DuJTzRDBrOrO6ILgM2uCmLRB/u3LnbLO8oOPTs&#10;6YtcXyo5ReZZKhI9ZQjSJlPI0eGb8H7LqaWO4GplEwVmaKqSD/JZeJ3rFUglq4M2ZsY4uoID7789&#10;i1/lPYqP35XYMJK7nHASGJRhJsz1G2C9VnXVTIiM39r6XLtxc7FF3w19R0kNLPBje3WMt7mM93SU&#10;2LftxdPd9vxp4PnCnj3HbefNdvSVifbe3TvtX//Z/9bu370Z2ML1w1rv/uXzJ+3Xv/h5+8U//mPN&#10;pDWTEo83W2FK8KV4f+gqdOO7QJugg5mRFD+BmpWV9dCCZICF4KqNlSmBgqrkZJl01Tew5ERxMEj6&#10;rE9jFXrOUQYlHDYQXgilgaUzRVQ5Dj8DwoKbq8ocPV5jBfYMxwqMU27zrLI9q85eUq9HthrZxOHD&#10;YLKMicxdAT7yT0BXsJfuUUsspU90vtL30hWKrvEsh2KU3yEo53R03pqxTzvgjDZzCHV5oB/650l9&#10;yJni6YHkNONRAOYw+oP9WV5Fn9ja0lYO24zF6UT4cZ5jIMjQXbZJ+uW8M9529zp9VsZY+gUuffZM&#10;6DK8AW6TGTORg4I0HHHLK/MZy4Vm43+4roPvAvppL16dFrXp4Dv+XQEZe9RY1jDy4vx0O9A4iFFn&#10;aZHzGGhvgw94YOpOXfaq4fKWpT4WfhoNI7xEooIz+J/nrdHu7OMeqMC9wAnPpgMWLmTsTOWn5+mb&#10;K5zDArICZ5ZbYnCA49x8ZF4qpwtbVkbwt5YZSb+Wl1by/aIdH1ykbfZruJL+XM44rkb+0BtjBOcc&#10;n4g+Efw30yVSps0tzrYbt6629z683a7f4fy0nBZaJYQZfgeB/+viSxKULiwtd76X37tBn4M2PRv5&#10;PB25PR5D9tJeABN9dZwuHF00tK2PZj9Pzi2248igPcH5seBt+laZeoXj+HwfI/BxDDynO1oGaskR&#10;AJV643Rk/Dzj5+A8G8/4MpxLqqbsMqDzKThTzmGn36mjL6mS+yXbFZ664MgI6Qvn8yy8F9SogGX4&#10;Mb2AndAd/cYVbw9PDy9TRtBfj4If2hUekzpr2aaqP2Xmfl9+OjyKQZ0266S+VKZklZcRApP8aQd6&#10;05YOm/68foNjnXiFPqYv5J7PIbAUagyepST0nmcRJ3ysxB791dm8mxcD3zyTK+TdCV0HHIJ/NnrN&#10;axW0OYusiubV9kIru6exAdFCdP2ZxfDN4KJMR86Oucgv+9q8lYS3F7kYXXAmZUylL5QU+i+6lLm7&#10;HT2To01A5dnTx5UIlY7W/jEZ1rYfff4wON+zf2O/BP4VrMF7wq9mZH8v2bdnJvr4WduNbYFTzsUY&#10;nwxNcdbuhcbsAeQdh7E3bpzEl9ckkxhPN80C3q/rMnuN01RkAfkv81bmLKesEbCSQ+2v+eJFe/3i&#10;dTvYjhw2hmkr/DJmF5E18DNAr6BHzaDJ23j182cvSs9VHtq3Vr8lLdnABrmygoMHU+Rq4GSvWkv/&#10;HB3Yoza292E+JU1yiGaMZBdbGmw5+hGHKL1tdupSm51Mz0KXdILXr59F39kNPnCsSXyI/It+aL+f&#10;uWl7GyxGL1tqS9EvZgJrDqmV9H1t9XI9tyt7POPEIX0e/OWg7xsHn+X96XYlts81gZ+V1baxshab&#10;JXw+ulIFsNAo+g8H5vgpmsk1s9GQHQc3vABbsmawzQvW4fccL2QOPGAXCxQur64HhheVRf78xava&#10;c2Yr8ON0FEhgJ8qC52QmAzjmBIEWF2Knp2z1ldMssAVLS676PM7nSc6j2DNvyZ7Aaev1y7b1yjhv&#10;x+beSaveVpCKHiR5Yy3t4cO5fetOn20T/O0JHfgcnX68bQvQxBaYit18MR76SD9rKUJYETwhyy03&#10;hH7NaFB2JS6k/2jdXjWChmS1GZdg0nXXvB80C3iBK59d/qBhZSrLDDQJlfjCsX5nDAUmtmJj0hVe&#10;vRk5czMOZq5V0Cb2j1l5GbgQTfhG8Os0+Hho3AMT9iWnvqAQW0kj2J2W7K4gXEjqMPQtyBiEa8vB&#10;862Xr9qTbx60F4+fVyCzeFDq6olQ9LVuQxV+ZMz0G9ZY0YOdZdzWw2uWg6d9P90+DrPBC3jF1BHE&#10;MbZF7tGntfssfEDw5m36sRjbYOPalXb1xvWyB/C/g8jivfArQZvXm5vtVezuzR1nX7bQrAz9tVxk&#10;BQ9T53T0qZI5AbwzkCqn7pwlKo1RYIxGyB2zf/EENgZcNMb0fHKk4zZddKp4jSSl6ZR7enAcXAyt&#10;7+5X4IZzmGM5g97PwElALF2sIboU+ITYMlSxMHPhUvpsucPz6Mp4iXfAcCL6IDsFD95L+XSQ3fBd&#10;yT4CN33Jz4x1xrhsYTquIIugUvphj6LL6/YCin4RepJYY8be2fFBm7iIPhPdDM85G23PoE3BjPCU&#10;8SZoI5i8lncXi1cJ8IVO0j777myEz3Jy88ucRN+Zjm5YK5YEbmQRfKn//ct4lD8wJ5iWrpcbNTM1&#10;Y9QTEfKcT2y4o2Ra0uUffPA9SFY0Q84XLWVMBIfNshSYIo8lF5BX+I/xl8gxNRu9c3WlaEsizE5g&#10;+ejZk/bNo+D3m9ehk4x/2niMrbFD0hdB2i0zptNmS5Taby5ALj6gPMlTlg9dXo28Sbnqs7wcuWCs&#10;0C2+AA4o422F6QV+yPx8pg5arjMdqiQGfgQ+ot1DNJ+yAld72PEx0Ltnwqsm8km7PQ5/OiwfUWTP&#10;3HRg5D1+r+Bh+n8OPOn72+CvIGgey3v4Qsao+IqVeSTmDbw8uhNegr8FbsCLM51Gfkn2PQ1uWiJb&#10;8ufcPMd5+kCCR5nia5XQNKwcUTP6I+/6dh/HxcfNsBekzJAXjkkOGYt9PWUp4ui55NJ03nfaL807&#10;K9FX+NHMRO2Jnulr+iMRgyy7df16W1leLh3txdOnJeN3I5tPI8Mvch+tLwRe8NS+YSvRC1zXRzNN&#10;08uiV/6zcPjSJyzb6Jk3kSGPv37Ynjx4WAkP9qavBIDgVwBUuHAeePm0tyA8MUb8QmAtabd8RKkL&#10;Lud2wV9iSxGF/4Nz4I/X0GEMWSynZv9kctiJrgRmjoIL2kUDGma2pLA8I3BDhw7sw1cFe6ifYg3O&#10;0q3TBnbI5Ez6NxtZHZjPR+9aGflZ8PWD9MusG4FgK/yQK1ORl5bYs6LCsKoC+3Q6tvh8bIb5uYV8&#10;n0k9wZuz4M0F+PXATZAuYy/5j/zLeKdPbKZuWznzbPrFj0eHoFdJdpPQQecjj/luvHcaXOfRRG/o&#10;DvzwmDt377b7798vfxGR+s8CN/vtv/7Xv2m//OUvSwhzLpleSvBV1mOew2tlQ5oNU8vp5Denc4WO&#10;U+F4jPIyXDx8xgCE8CqvR6uR3QnEaM87ykz5bmKMtaRXzlrqK5/HAQQHlQgZZ1pNm6Uk2jTpYCdG&#10;9F6YyEGe6QYnY3LI/HT47H8a2k+6OoOf05qwYli4zokv23lzK4pW6hRJFnB58TIK0vZOCTOZ9xiW&#10;jfCeP4/SmUFQVt9n53Wz1rZMaIauaWeWbevTx60pSSFLG9Mnp+AY4bRbzC8InSZjwBy2GDZHmUgv&#10;ZwlEr4hlBJH9GQgyjN+wFHzDRGQwyWSmqCsLcyJ4ezQvhJVBoGgGrXL6y2eeibyI/AyEMo4Dohl/&#10;y3YNy8NVFgmDbyKGSpA1/LLt78nuch41G9bbPH9rE0Iao4zZ/kj45rpZJrs7BxXcsemvQM/paRSY&#10;02BI6s2wFR5NTs6lQ1Guc78yYnfP2qOHr9uvfvV1DIvtMBZT1u31o72BTYyYb5fvsEzHTMZamWg0&#10;dQQep4GLJaVmSghFOQ3Fm0V1HDgS8DIg7Bsiy32YFme2zekRhXW68JKyI5vUJpeIWPZz79N+4TFn&#10;cwUOjFeER8827kKDIms8zERAT4uLq21hbqWIHG0Zb3iENmTky6C7vHG5Xbkig2S52dC4Ml/Th0Cp&#10;1rd98uxxCW3IHHILDRxWf2QcXL6y0T757Aftk09/0K7fvBXluK/pa8mGnT2OoIualm9zboRH8MLF&#10;mRgWMxHatSF0cOD61Rvt/fc+aBvrV4JiCPgiBpU1tBczVjEcXr0MpN+273/vo/bHf/jDtGuzffXN&#10;1+3x02clMDm5MF2U2DNbc6J5b6U4DMm1YqCBVwVzw9xmI7RX1y+35ShMtUFtxvX5s+fBMbMqwlMg&#10;bF5VLizujoHu5JFpxpFmmbPt7TfBtxiSUdxKcAQ+GCVYCiZXCWkHmpZh3C5xCKHDCOTcFxg5iyHL&#10;sTQZBW8x47CyuthWVsBzrgQxJ/dpZSmHJ8mSSx2d/4S6Qi/VZRnP466nnvDDbpBzipwWTRNmnCQa&#10;0x0iGLyxsPye7I5uQJThyKmRo5wzeX+Y5l1rb7uf92uGDZ6aw7gNe7RQ1gXJ8QfVFRgDF/SSInIt&#10;6snAg3OT8knwd8dV7ufZIZOieHW+G2N4zBiG42qq7gW8An2CnAyZiLrCKZm+HFUCNm8vDgObCFm0&#10;GWVZpidct1GpTGvLo9lIttbmzpiVA7n4etocZagvIWfqeZStfIeLHJT4o+wi+5KQGXu7kRt7UXKP&#10;8u4FuIaOF6+k/Jsp/3qUp5WU2/ma2Q97e94RfNan0GfxPSdliyHUoiDZUDgKWNrFOVzrnAc3OU8E&#10;CAXv4QHlnaHHsLgVWrx9+3a7eetGuy4wGflqU2N0X4p+mlczJCkQ4cMcqTJUjDXHjnbUc4G9TEcO&#10;cXLIMoJkUy2HEDwRtHn9ejP8uysGNYU+OMuhbKBdM5uIDPJeBZcjQ0+isFoacMB/spPSauYfA900&#10;7KXltbZxeaOyOPHAs5MuxzhuGRKlyMZAOsF3BbDyKbhsCUByW4YWuSabZFhekkHSM/vJveBGcJky&#10;jVWUkZx+9wzvDgOOQ3hZwZ6Sl2gtZ54XALUMYUBatHseerZHCAf6/AJZYeaT32bNxUBYgLRpd/pM&#10;AWtvwxvOBdEutZ2t4/bi+U4U2jft+dPNtvUmukZk2lkUNOP3/Y8+Lp4jg48uYomr7fDmb776ffv9&#10;l19GF9gNTXKyrWS8JFDYKBR/lQkKd2bTlvn0NTI4whydkrdof3VlPe0On+GwCg/oS1PFEKnZOQg7&#10;PCV96ctegYsgL1rtMt4Yc66chQ8POOzed0+UX/QPBIH3cLiHxoZnhmtl2Bd+9nHwGN5gPB3GqAz/&#10;3IBTAu1wUGZeLSFLLxntgyKxopTb8IUexOo8qPqGh7iT/qAF37Wz7qRs14e+OoejHMzpe78U/oWH&#10;4/MpuECWtpLBZhVKDNnZoUvYJ5ERnDGPOLU0mn2v8EeeB85xM28OD+ytEr6Z4ioBIF/gH55L/6qk&#10;pOBQBfeDb5c3YjwtL1SQw/Js5VhPuxjcZcAEFj0jNHIhNDIRPLVp9ew0pd0ySPS3o/TzMPWcBAeC&#10;t9Hj8Z+J6C993yc4y8VGpvg8zfNmAslIzcnJnT4UMVB6wSvwzo98RUf0J20Lb00/6bGMqjwUXLX8&#10;mozcPuMJr6Bs0qk8h+4F2sbNlg5wK/M9Op8wxcQl2bOz4QlqM4t+PvLJPn14ODk20jFSB8N49bKl&#10;HNfa5atmRFtKi9GPH8Z4E7eJ3Dw6o+u/CezIc3xKBqskraM0KwM3fpRmHESm7ufci0yOrh0+IJFL&#10;Ug4dzH6Ql6YW2mGba1tH6ROeX7pxcCZ9IKWq83Ct/oFZxqzwstNK3XAMeOfx4VoO+DheHpleZiBd&#10;BmgFMHKyjTgQQ7peDWzxL/gc/jaUmXcFYCq49128B3v4CPdHZ+eHxlMbtTXvoQPjONTh/dysoEqu&#10;MG59CupwvNXzGV91Fj3lvlr1u+59py2d3lJOtbnDq1/5/3Dm+X52vEsNVXbB1vfcq3N0zfe67ne+&#10;9uv9ezm/Ql9wmW7V4Ebw/HQssudt5DXZk+fs2yNDWNBRRmnNZtL/wGQiNMaNZMaCzWttHm9D+trb&#10;InjCBjyMLsPRTifnyCHLOQM5rSrRiD2URpVzOOVDUv0qR0Xqsiza0vJKfVrWTXstryJbGM5nZErf&#10;kwxDLxYM4MjGV8kmmzXTYYGX09hhJi3HJro10xVtskcEtvE8ckP2rWx8SYFnsV84ZmoWesrAp4yA&#10;gAVdCe+RsSqrmN5VeBn4cnwKcNIz3rzZrCXk2LPlDFdG4Hgem/s0p8x59nc5rnJy9JixTsbKRL7w&#10;PfxuJrxvOfqyzHZ6m9lzZqXv7G62l6+ftu2dN23/yNrwsb/Q6jHdOzZadLez8ErftQ8fwpdWY4Nt&#10;xD6wRxPnlWfOU/ewfBraWoxcvRIb6mp0ldXF5XKcW81j0H/RR9FCrqGGzgDQLHxOH1Mmxyx9Bm0K&#10;0Nsgnw0pW7vrxznzXi37l8GajV1oyTw+hKfPX8RGe9ad0IE1nK6EzNFYGz96P12VnYE+7a9DDzuK&#10;nlR7b3BM5vte7B4zbWqvnfRZX1DS1uvX0T12Uw55RJ/O/ZS/Hl3TLCWb21/NaSNwDt9KAE3/ipel&#10;RRyr5R4Lj59eWKqgSDlpzUwrKORIH5XPdhBMtJIJ/Cn5lzGpNfwFL3MfvIwFB3TRO4QLfJSDrFN1&#10;5yP5wzvK3st73kFrtT9S4FU6e/TEQX8XOCrejFfnPYmWVQrSiCxEk85KAsD3Cpc5P/WXXtD5KSen&#10;oA0ck+W9YBwCF47LV89etP3QDZ29HJBpl/bhrwphpzkrA77+cgQv4dB8cK1mvuEPkeeDE3FK39J2&#10;Ywt+lYSl3bEl8SmzbhC55R5rCcnIQsGI4+CBPaXebL6p2TZWmOF/2tzeKvoWtAEbz1FT8Bgwxuvs&#10;E8NRqz4wh1scwGYD0d/hB3qvZcgz3vQWdAs+JYMI3JRWgfoUyua0d4oZNFsvY0/zgx3SWTL+GRIy&#10;jTwh43oCQvqdG/pcylL47XSukSgSIM0oqz2ucwrunlG6MhZWcIEzRVd5V8CDPeG0/B3e2BOYJVtG&#10;D8XXwlMlJguwsSHwKO+R9/bVEgAdi408Fzvd7GSB40qMSJv6bIfwqcnAvgI1nLQTFeRyojNLSqGj&#10;G9di6wQupymXbb20sFjwgu/Gz1JkffYd+EH6tD9954sER8hC9nrWd3TQz5FcTP/gtX7GBMgZPpRy&#10;+KrMjOu+H33udSik6IzOmV+DPjAd2WF5vY0rV8rfw6/yavN1zWB6E9wh08C39odrKXvG/jexP8Yn&#10;cy31plxO7GHfOs5k7ailQCPP7L3ot6ANnyZ6pedXt/KePkrGEbip5dOd6DZ9rKSpOoNf4eOuq7OW&#10;xg99oqRpQbjV6IHhWYJElsn3jIANX0MGLLjeIqNjz4dPHrBb0ydJHQK7fWZT7I4DM4HCP0PvkuYO&#10;jy27dlx9L75jvOi8+gl3cw0/FSQ/Od4Lj8JvovMER8iz2r89sok9rq95PX1Lu08jn9i45Fbq8AmX&#10;BHa6r0ACVmyitHt+dqqtRLZurK+0y+vdr7GyvFjX1lZXasnA9dG+vRJN8A/LcFoGVAKBWaZmoQg4&#10;v3ppVkzoMLSDj2Ej5JiZcRtr6zU7ZyG0bom+SlAI6LpPKP05Cd7gp4GX8vij6Q2WXN+UBJAx9U46&#10;WOMmCWVSoBBfyLjBES6d+q7cQm7Xi4z7a2Ca57ud2PXVPBiaGOmRxiG/yxcE5yKTBYo8I+isIDoL&#10;+YLn2i8Pzy69GY4pJ+2v51M3ueRZ/RRc5we9ZI/PmeBkeCu9S2BGGy2VZkan2dulewXH2eMVtCFf&#10;4Gb5AdSVsYstbuKDySupLXWnx2HeVh8quOa5PjuRXyYXgkn6XHwUaNL3WpY0PAVwJOeavIG30znx&#10;ifJhpL/lp0s96syrFUPg3xFHIF/eu/deu3NztFTaj3J0YKdT+3vtxz/+cfvNb35TBLkSYtUAig6A&#10;1Z/POjugNKYUgXzPlQJg512yWmx0mAHJgxmueg6DYcQaVOXUuxkoApeCphz/FfPOyYkuys4RzMFO&#10;QMtstGnq8XF3liIqmULd2ZTqUn93/qRcAqjQrQouwqP8C4ZwxnrOfbMUBCgowDs7+/neFTdrx1rf&#10;1+botT5mBKqN/B48+KZ99fVXBVRZTr8NzB5883U9a23f169etMePH7VvvvqqPXz4TXthun2EcAVC&#10;AluOdgEgAtpMJw46UWvtJ4A4ADjaKIodVrKCBW6CdHm/T/sLPKvD+lYkVWVQOsGRkshAHrJsisEb&#10;I58BkmuVPQtgGb2BqSlTBrfNCimPlGGMTjkQ+1zGqj1ytveDhFEqKjDzbYCmlhjLsFta7yDn4b4p&#10;8TIgOAk5LDh7BaLClGVnHoU57eXMM28vLK3jOmIYDwM+D7z32uOHLypgc3KKeKbSf855DHfKqBZh&#10;EOL6wElkWT4czaaeHOS6SKnQN85JgT4KYQnAfHI6YCr6KWPdmu2UfDCkBHAQ37x5q928cbPWhESM&#10;e7tRDjIWc1F0ax3XWZlXHJGEAtwOc1d+yulrO5qebEP1tdyLAhM4oLF7d9+rYM21a9fb+++/3z78&#10;6MN2/7332vXr1ypLX5v1Ka+UobaftrwI81a26cKyCk15pjxQujc2rrTv/+CTdv/++5WxFmoq+uHQ&#10;/fw3v47C/yIwNNMhRlXK866x1S9BmVRTWWwUvRs3bqTPN1JO3xz+9q1b7c6d26W8HIXxcArfu3u3&#10;llb48vdftodPHrWdtA9nRuvGo3CvGHhwi3IS3Bxm3cC9ChjkN8Ws+pB6GaXa0tdTnQ49PY+R9qqd&#10;xOBL4wvf4X2KDqzVwZjvpzqUjp9RbpAIfsJZ5qDk6WPxnZwcvGfhVwS2sr0rAIPWGLiyjJdi4K6t&#10;RdiuLFXQBg9LiWV4cRRXxn4J/N62Isv8smfT+Di8irCpe2qGG1EVwuhrxsto1gtDQ9CGgOhONeMy&#10;HbztkXqwrAO55/C71kUt2sX4lROYjIVWw/zRPth23bGPRb0aRIJTXq3s2fSvvuMjBVtGbXA/La6Z&#10;LW85XAUfc8845bkMVXgH4ZY+5jnvaYty4FWNTyquZ1OHGSkViA7ftZzZeOAxOW3JL9np84X/lhBb&#10;DT1YO7zW6A2OUZ7xJAfhTvEQHLGshYCBNWT9LiW2FLyLtru30755/LA25rVu7utX1ql/3p4/f5nv&#10;1u2OQbiH/x6GZ+22x4+etYePHuV+339DsF3GX5892XEG/poGXVky6Yv+pFvFM8ieml0Q5YKR7p3K&#10;vg68Od3X1tfb7dDMe/fut3sRvjaYu3b9VtGtduMNkxkrxryxKVpOnwU7umJ8qeiM8g6v8lA++xr7&#10;2ztb7emTJ9WG4jlpz4sXL2otfG2B87IazViKjhLeB36c6HA8sjX8uBxUlJkoFSWjUwl8Y+zPzfUN&#10;j2vN1rml8K71trq6EdpcTruCk0EEePzw4aOiF0tFwidyyFRrY2RdZ4Hxvp9WxpzjKfT93SBAD8zA&#10;58A1v0uZhk/5DW/qucBc2T3jG9563tjkWr5PTIb6LjIWZ4f13RIsZ2cHwTOZoTFe54J/Uehm831p&#10;eSbGK9kRun0b2IUPWcIsmBocG6tg36uXO+350zeBp40lZQEywM18mQrPux8efb89f/as/f73v28v&#10;gzcM3NqYOf1lHK+vx+gL7zSzqqZK4xmhx1p6lcFacKaopR25LnHGkjR+W3aF8TUf+Nv82hIn9BFj&#10;BQU4FC2Z2fFhxBdy4Gdw8tuzqikcqpko+QRbfKB0r5zwyV+Vlf9K1ws83OrPgDfdAF/Bi7ozkGLb&#10;edCg6KYdeVff9nbtPbJdfUKfZXhpZynF8Dif1W68MHUwJrGMall1qtoAD/szdaWuvdNlqp2u96Om&#10;6IdP1bXwILy49KFcc1YRqTO9Kf1kby962D6YogGJKhJu9ssgFWAUcCo9rWYRc1hFL4khWA69/HGC&#10;yGrUDrpnmhR+3ZdSWL+8GjyP3iXdtmr+dkzwh0oYCW1aY/385CCGlA3Hj5uZW/OLE21ugSxMmeOn&#10;we3I+SlBOvLOgHZdD58uGWh8U0/JwtAH3dGyDjIjET0nVBnjPsEPfQWHyVoOafK15Ex0AAda4wyR&#10;zWqGmGX6aqm+StqJTDkbz5jqVXSHicXIr/EOw8O0Lfrb7MxKeM9Y++K3XxUNkW1zs8vB7dgDgT9c&#10;5iAmR52LS3OpD32nI+mbJBizx/f237SLMZlxO9F5bOr5KmOyFT6ym/K73l+JFZG7fblRJ1kcfhOY&#10;cvpJPjo4wPNS9QV4LLWDi7m2eRgcGJtNfWRLxqeGqeNvoVTwuV8b7vUz4K77cOzd95wOeNA1bO8G&#10;kz2jvBHdvcPZ4Y08UzN9MibuKxQtFJ6whfLn/3pc2eyCjFl/1r9cG5VZdOPd0fv4yVCNQ7lVc9Wf&#10;W/ntmXIwRbdUH7ofyuvFfctLfP/uAUc8+//f8Z2GDYc6nblX/KBffQcXOKu+0hFTN/5juaSxifD5&#10;schcs5qr0WRGn6k3G4N7xvMp71Jobiy62lxoYz7yxGby3J2lxUV2o3v7RnI6W8rF8iqWAAtXSXt6&#10;ss/G5fXg2Xno9rQCKcvBYXsrlJEe5sWRSv+gJ9tnAJ532RV6S72cXu96nr5EBKe8fM/465MDL6WL&#10;c+rhcxyG6Bb/9TK+iV7JE45l9ESu4ldmBnX5EH018nrNLIDoz5YYmwmfIjeBiF7BiYq+r1+/Gv1k&#10;rWTXGodSvsvopvey/3xqGz4Myyzjtb/5uh3HLgSXWt5XsYGx7+xtdCyhQTABnll6yGxXSS5lQ1sh&#10;44idaNmnN22Hw8xSkYHDXuzIAysz7B/W8i1s5JrhGBmib/CUIxqv4riyP00lBeS7PV/Iv8WMiQ3e&#10;yV1Lq9EblTPs5VL7tkj4pD+mPd4vh3+OcvCHN6cp0RGWAwub2s9XosmVq30ppp7MGt6dcvW76CDj&#10;ZUzoaZZFf/zocSV8oiXjWDSaZ4fxNRbeZ6urv5aCgj8canUtOB28tDpCT0qyz9hcdLmFksHelShK&#10;1oKFuuGGwMvNmzdjA15Nmy2vTQ7NFg5xnAlClk0woimzV8gG/J9PRCLNAoehNtBTBL4z1gFsxgfP&#10;6LyJPIPXlm0iQ3p/upztuq/y0+p8FisCUBiU90sWa0NOZelL15+ji0U/zOtdl+cMK0ZApn3Hac3R&#10;l79Lof0qVrlwU91pQ+cfqTt0XGX5L/UqH57MzUQfjn5lxho67ptxRwbrm3FKPbL3K5kh8CncThsr&#10;OSPPqA8dD/ySLQBHOFrxjPLPxE6xhxYcq0TavEfvE1w6T5tPLgLflFew0N400ZhLduGsgz9Pnz+v&#10;8sFO/X1pqr4qiGdLl9POwq/oHoHRbOw+Dk7BFL4d7y+EF1gy2iwvy6OZpTcfHgUXamN++J/2VXnp&#10;uzGrY+hf8M3yRVsvX1dfjDWeQDfX9ppVkv50uYULnxXclOK+AETZSOm/5aHhGFzDo7s/LPQWTszh&#10;Dodq+bbwEfzYNSiAfvos0MBSyQY+1+AxPwudDE1bin7Lsl+7fV+R8djfq9EvzLZkr8IDZXSal+yS&#10;0pSROsDYoR/Ghf1z7erVSlSrBMuMq37DG1hgdRPBFniCP5LNZYeDSd4fxhYM0VrJ1e8cnTd0vYBs&#10;L7jnn3d8V16Hc5d9uVxt1HY6eSXz5b62u89Gu3r1WrPvMVljlZLHj/v+bLVsfR7EH0k9K+bMxZ5j&#10;c0pwMJbuSSrSTHKrl31RfhjBX+OGXuGgzfbZKngK+UcX1r6ALgc7R3s7XEvvzNn70WnY9frMl+pL&#10;3ufrgaMVeAqO5uGipQqQjdoksZassKcVfb98w8FJCdJw2f5B5IU24in4CTtZv9QF7wQs6Qhghrbg&#10;qiXLzg73Us1p7vNRBN+UjS8X/43cgbPBI0E9PUDf/ETuVzAyn5ZinDMjJ/A0c8anYCG6gzdwyb5a&#10;lu20/94yXSG2sBmmZtT4LujCfnTv/Mz+3pYhPi/edbDHFtkrvo+nGDfuFjgLqBK/a+Za+ss2NUb0&#10;m+J9+ObIHsI/nJ3vxs4JvPgAwKnTd2CQvk6lL5Kph73DjBNcxjOM/WCLOQY90TijYWfpDUGooqmU&#10;TT9CBexts74rUCPgkfcqIJP7ZVflhIhFR3AyncOrS+8zXtqjHN/rmvEiVwKT6IWWfj++iP6W6x2P&#10;TjtvyCmxombGCJRoQ/CXTS+ZEO6ahMIWZd+6TvZUQIeNmraa+ZNe59QCZYz4ZPiZcTOjlszVd3SN&#10;PxucYfWp7e2t4vNo2XtF+wWj8Mrwb6trWA1nJ/bz61f2Ftxpa5FXH37wYfvg/gda2NqP/kLgppOR&#10;AMJPfvLj9utf/7oIZmVluQYQoxiUPgfCVlGRH6zp1Ne7AU6+hADOY1xh4m/zDAMETRe/TZnVWNei&#10;/BkcQK8o/agS/5cREgh2MZ3vZSn5FqDHsLuIoctZWgwyf+ruSjJFVyOGWjFPbcsznDypW3+8o3TI&#10;KkoHic00ydgHsbpBx2HPEcNIBJPtMKwXL55VUIaAFbR5FQXtyy+/aC8iaPejlHIYe84snFevXpRj&#10;7fmzJxVp49gRSePU2Nx602wYVoGbED4BqE0OLWMsUKI55BAcBkHRFFnWZ+RSA58vlCpdHuAJGEOw&#10;haOliAuAAnUKckeYzjARkd+eBz8HJbwzzeMgrOVQRA1nMswxOE7CTPYZO4cVvKH0WLfeUmsM+HPp&#10;JEEvy4idHlPM0h+Blmgstf5lmJFrnIccIQd7pvibvUKRDqOtGTmcRbNp61zG51KeCfO2P8akpQHs&#10;18Ch0LPkBdkQr8xwSiimjqFa/odCAWc6fDoDqb5hZBEIiKdnoWl3sCH393bM6DoEzIK7DR9lQ338&#10;8UfldL0c5gt/CEYGQc8WH4sCy6gy80bmEkFOWe5C/GC/7wVR+xVMTFXmtpk2nJgVOMkpcELpXl2x&#10;Xmvfn4PTzthgMMbAOqPGEUOuWS3wIExlVVZVBDfFncJxJQoHYWu8bTgnK//hg4ft8cNvwvT3o7wK&#10;1KzVRppmAVi+SXYWZsPZZs1kB0Ei64TQwTxqg7SNy21NfakL3NGN5ZJ+/fkXMcL22tRsBGNggvn2&#10;mQK9/dpSFBkULyU59I3kUSjGgPkyAgQrKQnqWkm9jMrNNy/b9mYUkP2t4D0jS3CEkCBQRif6Duph&#10;7KorGsn3rpR0AwHfUvbAKAlnOCKbwswcXNnvEmrBIdmD9ipYW1upoA0nuOADo1VQsILGcC2/1Q8v&#10;fBafwv3TVk61PrUWjwzvsx/UmAi8TOaoCpKOTL8Mz5kITlNkODdreiXBUTD0HpolPLvxV8780Cwc&#10;I0ApvfbOyq/CMfs5EK6cGfmv+qscjj2zlmSZwFvBiJlpwjbnpCCLdcFRMF4SmJzLYoRnMv4Ilzwf&#10;XPeOz8osGf32/mRO5ZqRxAknoDkXnLBckOX5ZmZzrZznszljFEfO2ONF0GZpuSuTlA+O/RqnjGNN&#10;fQ8/KuMlONad3F3ZoNgZawq5LKO9wyiWEXYnkQ3ew58IyzfBaUtTMngtMfbkybP24JsHdT55+iR8&#10;/HVodKsEPMGqXLwPDlH2GDD6ylCDyYzESixAhz6jDMCxmn4biPdApQ3K59rlKGvXb9xoN27dKsWU&#10;Yvvs+bP2m9/+pj2KkQY/9RktGSM4KOPV0kXqR/twrozHjAs8h3Ng8eTJ47QBv7OM00H1T5IAnNYe&#10;e7us1zKL4btBNkpMb6tgZuTKKHhjlmtaXbgzNyujdzn1mrodOrfMXnDRbzPAPAc+DDkOhydPHua7&#10;zZvxvBEvLUVMht15+C15El58Af/wjSiDquvirsY53cwnWeR7x3O0W7hfPMRYgKv7gxzPtYgsfECw&#10;phxt7SR8EM2fRIETxLHsU8ZwOrQ5YYYX2aquwO9gq2RqD6BayjL8fvcoCpMl4F7VhubbW9a/J1PJ&#10;0/Cm6fl25/a9duv2nYIbR83m5maNHaeQcRB4tGm0TBn4TM4aX7ytHBZ5Rp/RsNlMxrfzpplaj16S&#10;gHGne5WSHt5BZ9iNvsAIlrDSs5vx1eFA52DT5TneSp757HwpZ3+wg92N0QGfnP17ygzPUKcx8lbn&#10;G50GSnkP0PuYGSOOdnKbDhCdIDAQOLTMTgU/y2DAa5WHd4Yugj9l2I3q+Ce4oJVVdtdJXOlN1Yfe&#10;N2f1Z9RoHwIhnee73mUB3gEG5HjBXTmhPTwTXtYSq8FV75ZiXcY/OO/E+NePneDAZtvdC5+PLiP4&#10;QFejl5JvZDfYaCB9yoxbzr65+Zk0Cr3SMYazy+vhO4PETD3Lhpyf2bflrIKKC0szoVk6RPA6uOqc&#10;nOIgAJN0YCRfnB0GGd/wa/TAaVrOHDQTnlXLGeQMAUOCvNPpq57JWTpLxpQOU8um5hAglu1YAboY&#10;EfS+SUvSjke/ejuT8czYSZ45NUMRzbwNzRxHR2MMhv+Pz0cvOmq/+uWXdW1pcb3dufNensfjZsqJ&#10;S5aCkTXDyUdOnWHPSnA7PIrRsvWknZzvtIOj6Fl7L8LTnwe/zGg3w1LiTeoLLLu8ZpyDa+AZedWX&#10;xzgtes7X1B0AXci6W2j7ZzNt63CiZtyQcsauYxG+Hvj4gQYK31yvC/W9n/k++qu7rmVIvNevjfB6&#10;dLPTyf+Is4Xw3qnf/RqdAW9AT8ogSXogtdNg4Voedc/x3fJcqXeK5uuXB+r7cH5b9+jZ1FPOsBCG&#10;sofyhrK+ezqG+2ws/flfcQx1OdSlnsLnEQz72WVCLH8WXNrLdjKCwefwDFnTtbdDnplMeeOhw0vB&#10;D8ujTQRf9sKz3+Y3xoMeGfOCNbKPLeNCpnPUceiYXS4x60Z05HL4RdavLC1VghRHifbgL4MuQm/F&#10;09FUIAcbaijAmb7JkBd8sVSMpdQ4QchkvLJWN6j+B854a3SN7lDrAWPZ3a7DT1owJ7yZmDYot9wU&#10;HZLObnmfdYkw+V4Z8+knXZUOwd7EJ8moGzevV5IA28lGy+QPWHc9o+s+dE5y3swbAZvj0OBbOmH4&#10;XVh42fMBVDnRzswABPPwELDlaJF8Y9kueMw+NouAviK5zpJ0lq0u3T/6haDNySGnanhtdDDyRLYt&#10;B6+N9Lstjq7ZU5vtVS0TGzlvXPIOxxq7iXNscWmxdEYBG7rWkydPa+kyfJ3d3RML9mpMOYAqeBxZ&#10;pt8CT+Q3PVum+Wq+c4oK3pHZRROhTjo5B/RAFw62Fl0THZL/nneAeXfmjEef6Pqas2R8eJnvReOB&#10;J3osnTZjik+XI4zDeyQPyVp+BHQgCUaimwAOHeNq9Ifl5dXSO8zk8I7xr/Ehc4JeNa6ph66K19hz&#10;pmYZBH4zKcdMn6OMlWXnBG8y4C2oWHDSd/qvsRWMow9woMPvCrzkz3h2nS3PR1SV7eJ73u3BqchG&#10;n3A7uOXkFDNLTPY4HFcLiObNgsFQFniREeP0Pf0A93wFL+UqUxBeW9WphFreP8jKuX3tWp/tLjGR&#10;TmL2CniCq7a/DVxqP6v0r4oejZNTPcX/UnbN9Eaj+awl44LnZp72JKjoPcFTPhTtcqDzswiKC7QS&#10;foGmzGACM3gKv81kePnyZeyTnmldQZbgj7rhiEQSPhn96npY+gcMaRPVQCY9WeQeWq6lja922+Pq&#10;tWvBodA3WKbNu6FDNhSbSfnoVp+rTEfK9FyNefogMx5uKJedbnAqkO394EfBKAOELvitKkCTuqYF&#10;AoMb7t+8Zcn39eBm8DI8WhLdXuwz4yBYq042Nieo/XvoYoLpeCL/WOmzKoYYxibX4Z0kJvoD2u4J&#10;0sHb2E4zsVU31pbzcA/cVaAKrY3GpPyLKbNoLWc9Y/wyHmgfD5GYK7HafXQoiIue7J+SXgXYwdnw&#10;O7hQ7QmNVTtzOsBz4A3fPQbZNpzDMxm++r90ZvDMZ4otPIEz+Bw7At3z9XiWD0gARjBAuy3F9Pjx&#10;47Itt8In0VeNq2Tn2DGCNmb08z8ZT/fKfk6f2FLKKPmVcdV/cs5vbfQMu7P04MCk9MngjTbq8thI&#10;v0d3ujT0r+sXvZ/FP3MWTWl/7uNdeCVZ5Brez7/GPksVwbnwmdj0YFI6ft6pOoM7eNiwVONwgh9c&#10;KZjlOxjRaTnG8fluJ4BHaAnRnB2VL8RSedP4dFpBrqsbbZuJar8jNCAgU/7E9L8SStF26EDwVj+M&#10;pJVQ6n76WP6ajM9iYC4Qpryypcq303mopT8lcPZAAr/JXHhIbNTIQe3vAVq8DN8Y0Xm9a5WI6AHh&#10;C+pRH7lGPg50VwFk+kFgRkbqVw/e0IGK60HIuk9GkTWS0krHSD/cg/v4nM+hvMLhgsWIZ6QY+pf3&#10;4VXJhpSPvkp3yndwK7s+uKgP6VXqjQ4xOsoeTh1FD/7lkz6Bn3S9M89HGJV/DQLkgBPowgxYtHEg&#10;cet4L3zcGLHb9guX4BR88Br7Ezw7/EeBG4mFsQ9VLFhjeTNLpnXZEyidBaMCazOJRz3OvfQh/dE+&#10;bacvgDGQdBlOvktcFUOQbMaXLRGPzZXyyRsIk6N8fqFP7cNzwFn7bVkjcPPRhx+xWFr7ix/9xbvA&#10;jc795Cc/ab/+9a+KcSFWgAdwwFIapuyoigqo9TNHJ0C/y2jG0s45EXM9HailkgADsYQxQJAqLQjU&#10;kb8zumJUaWhtHJ+zQhnqzvN1ptXlCLX8UCRVOUnVazBzVtAGIuV775e25J00bGhzLim1CwIIFUBC&#10;wpqulcbKMq7pv2mz9vU+Mf5OyykhICMKZgAY3wTFmyiECEETbXrGQeaePnG27GxFSRS0CRHK6NyJ&#10;UiQz3NTgntmUsmJQVJvyHgOU0g4ZOpH1bFtLPzBYzTxyVJ8LnrqmY73OjpBhABm/zlTT49Hp6PdH&#10;xlA657Mb850I1aktnvebw8qSZJY148AwO6b2xdkPMpbzI/0+R0wYcxC9cea4lgHL78rOhpAXHMyC&#10;Pz2Ac3IUQ2L7KPChmAcGJ5cicN1L22JY21C8L8cxE2JYikKwEuIQpJC5YXbIRLPBGYZgtglnX8Er&#10;uMeRiB/U2vJGPHAxzmApI6Yci4g97QyqBedP2vabrSZ7LdhSjJVwQheCMZ9++oOaxUJwE16ff/Fl&#10;BUPAqO/dgDFi8n1tTMse1B4jys7zsvo4bDmyODEX5haDO/vt88+/CI7sFdM1JpbgU2YJgIwNxYlS&#10;btaLTcEFZyroEUaiTEEcGbLG2jgaWwwEQ9enFzEkZPDUlLuVxXY3ytP79++17338Qfv+975XDEHw&#10;xhraZhdxaps+Cd/REkP0cpQtWQEUTNcWoxAK3mAun//28/bf/vZv24PHr0qBuXxlrQI3ZVwDSId+&#10;9Sn/8gPdUv07Q8fhhgi78SO0wIISgmFxhL159aJtvX5emwuaxdJZAlrvp/Lyr/re8To4nQuVUazs&#10;OigknFT2ZMBUGU1dsL6NIRATIo+MeFBOPGV+fiZG0FJlCmHIHb/gELwfKYFBIN0sYZSzl6HcEnsl&#10;2AietCjtI6wzVgI0oQ1BUE7hAsMYwc2ZlHH0XISJMRwCN8NZSkAUHAqAaZWckIxwjvXaZysKcFdO&#10;CZfUmnf0B0+qZeUAL7iarlTgxZJflrJYWphtS/My7ibrtDQDo41SU2uyToU3TkfpM+18xmfakc/Z&#10;CsyYOWOasCU9GJCUw5le5rKp1pbZmo8ibJmP6cgWDrzAdWUp42wDwOXCWdOyK/svYwt+jHLCywk3&#10;8Us8GH5STuBjOZ6CU+QIx0dlQoUnWp6kDOWU1flqz8wi2zhJBGjevHlVdYSUqr7ChVFZcLXgPVJY&#10;0Md8aNp0f0oZpYiCGDD3pJGMXCmReZHDlGJZy43EGCulJ4q2svCXX//mN+0//5f/0v7Df/wPNcNV&#10;UN+YoVdyRQDp4cMHZchxSmq/LCdLTw34pkaZRY8fPyy+hpYoa2aF1tTwtA/Oy25fW12uAAalpZaD&#10;PNZHv9FAD6Dj7WQGR+2wN1q4f+4HZod5J+95BwwpQTbdZ1gdHHK47pQzxqwbDgUOa1n6lkAQrD/K&#10;+2RGLcdJVSNj0t6B1sC8y3J02+VayabRZ3EQA5L76Nx1ZXS5b5zIfsZsdIOQu5k/NmS315gZb4KJ&#10;lkKUmX9uPf3Qr/2oXmf87dMjCcGSn2aQvhoFbZ4+fZ0+UvYE8MJTWugx9CaT9dbN2+3GjVtNdhuF&#10;uvPNF+1N4E9eGCc8Sdu1Gw1e2dgoPmtmGd0K/XLsyAy+KrMv9wXuP/roowqomzn19ddftwfffBNj&#10;/lV79uxp2vcmsOwzGjm98SP43flfr6/zv07zsq3wOeNabgm4CY4FyxQDhnX26wyE72aq9nJ7maVk&#10;ppw+LqU+jt69VH2GC5ITJApUVnNgAi+Vg0Z6llPaKtc9dSCYXs+75tQx9APM1OuoNud4dy/n0Ofh&#10;KLkenC9dDxKlglLo0ycyuOMW3soJ1IPiY/VdPWQEvQO/OSidzDKbHAsvX+rLUWRdl+GMf7qEjEh6&#10;AfmcC1VfZfSFpwqwKKsnAHSaHoI4Xd/sumMtTRhdZextdMc0YX6es6DzzOmZwHya0UKOBbfzGVCn&#10;T2BKXvU6LRfjurPoICCrJgUGZ4FFnm7n4JEx1q56tp7LGb5OP+pL7nWYVeAm/erGWGRP9L7pqbl8&#10;zqatZqQF9m0mBuVZdAvLBFonO3TzUuYyGp8IT22B32lw/mb0jE/bpz/4g8hPmZtmra6UEV7B7/RF&#10;VvnW9ptKhHr56nnocqft7L1q23uWXA09mW2z+6LtHbwJLGUfcnL2scbz8OwKgoU5pafFH8uhJBhb&#10;yULwLTL/fKadvp1t+6czbftoMnARDNfHEe2kv3C544/P3BvxGd873rnUcW70kSMwzf+dfymt03z9&#10;Upay691/irOdBNDd8AlPyZWc+SwdL8/BL/hchnu+lwFJYNWhvP6t6hzO+vv2umOoe2jHu+cis/zR&#10;M961bfTOd4+CT9rh/c5jwO5//jHI4KG9Q13fbXv+KzzGB8/H6G29vWlZm4zxa7mgmfTHHjYTKc+e&#10;IBPBkTEyKvba6/DS09AxumV7WkYmVFTr+1uXv5xkod9y6ASv6PLXrl4LXge/U55ghxnxS9GJHXR6&#10;OgUeJDiZ1uV9DkXZ0fhQd+jl5TLqLZF5HFl6lPuW7tjZjk0Ynklu4JPV1/TbUn4yiu2BenJ2HhqN&#10;DZWOyza2ka39gegeeSXvRJdbWGo28l9ZWGhLczbU5eyK7rC9Wfo/XUdw2oEWLcm8yIk6sh06v0RD&#10;HEV9fM2aJe85695KzpDsEx6X6toZvpff9K0hMABHwGt6cirP9oCAPssY3rMPTvTmons0SkcpPhTc&#10;Cy1GtW5TpTeE14zwvGgiHTyM3gQ+ZC2ns2zUl2YBeCnwpjfWPoKRp8aHzvQ6cvPp02eVsEMu1WyF&#10;8F7OQHwcH8bvBK28y9EtmF16fGhCkoRxoPtZvpee3R2dcJOuMVFOpnL6Rueik0qccVy7dq0S/bxj&#10;PPEquEzvEYAacHvgX+hb2WbPkC9wRwCR3MWPS74Zc7RfdJDxng9PXV6twA1HOMe8ZeTgF51TwhGe&#10;YUz7aiWw3OsYWfSWo+MKWCqfLLPEnQSt/egxB4GxVVP4RVJC9Rnvq+WZAxszO8AJq9B/+it4wne4&#10;U3QbXMVbIl06/0AH0Te7MxXvHunM2nXR6bqf2mzsUzhGmRp91X/y1Ew7MnFoExgOyVOCmbmT+mVu&#10;s6n4HdhIK9HZboZub5ZfBS1s0/3Sz3Lm5Rn9uFBmYK45dKhyzKatGouuwa5kRPqSR2v8JU6yk/mu&#10;6FzGqsum7tws/cI7wTXL94AJO0GZ4GX82dLwgn0g+ON9Y+goHTz4JWApOIVXF73mffisPfaDuEjd&#10;vsMjsxbs63AtfErghq5pXx02Q08e3qqlg+CYunQGrgjg9MM4+IyumfrM4tNH2eT6Q/6CuTaU3R6Y&#10;9c+JtjyS8/YUNpOgeHaKlSC6um72xmzVKQOevWr1FOPGz0Evtty7sbA8XMl2rYFTKR9elQM3nyUP&#10;M0ZgwHbiIIWD2oRv2xN1dXkhvMds6u3q+0CH2mtMMgoG2v8jHmMmSeAxGmvjw670Xbs51C3PJYHa&#10;Eu9j/Espp+Ngh+V35Zdy3Pv2dz98L1wand+9B++VpV/lG015YA1vKsnXzJTYC+i++hoa4WcAf3jN&#10;DuHHkYxILnmm6gnPkIi3sBAdLLbM4EPRxm7PCmJ3fg331Mt30XlQdzKjW7gqyKWN3tV2osCshHJ0&#10;C75mwF2v8crZ+9n7qD3Kdjo8V/3Pb+0v/Ay/Jne0ybuSX63mYTZMBT1G7VdigWBUlvYMTvn8r8i6&#10;hld3n0r3p7jmnzalV6GfyO6Mpb2aK3CDD+SsAHX4BTqvQLXfwVO/U2vQTOXo4Lyu8TfRHeAi/0Th&#10;5EhvMH7+8a1ZkcJKFHw2+iyRnJ/w2O/YGvil7+Qd2CxGtjuNhT67pi4rYujTEJwbeIU+kj3GEU5r&#10;H7lM1sHR8hHlGnr1PtrzXZl8wSmgHYbXktHjwQf+RzTN98TW09bigzWmYMm+4Cvuwd2yIXKPTjHQ&#10;hYNs4IcSAMHUu6xgf6lyvGYlLS4vVpuUh76No7YNONPHFTQ7nbFhypeQP0tPHpl5f3FcdgY+IvHD&#10;qaUCNYMt25dCm04bOr5WP97ZBOSXNgRXaohTPvmbvryF92wwdUKwvKYuNMIGJCNLxxBAhgcjXyG7&#10;DY2Cj+C253uCAzyEy+DgM/SY8RTs1+a1lbX20Ycfto+/97EQyD8L3ISp/eSnZtz8JkzpKMZjECKA&#10;7MTcB0BD9SPwrEGpgYOJ7870oTIB09MYUYxDsyCimZVAwOREy3ojASnvFNVRSFJ+Tgy8hLYWeyfv&#10;11rB6TAlr2+YnPr1QF356Ptl+K3+0Wfa53tnHBqc69o4ugdgxVD0Ie+nCSlbZqwM2b58ifZVcfmP&#10;AMGsDARkQRCKdc20zP6szIH9IspynOWa37VmbYhRdgNF3IBQQIZ9VmRiUUAhGSRHFNoqqwnxH2Y8&#10;BBEwzO6M6Qyz1v3TlxgwsAsMoS8GDcbuGd8yBlM2uBbig0H+68jfv3enc2ot+HeELKMVUo+Bh6CD&#10;9kSprCzt9CPWhxk2ljhj4HNIW8e8ZhUUAgpGgJMghmum98sayuBdxEA6HY9RjlkFr8Zmg/TzaY89&#10;bgSIKGoY0XjqSFm5L4gzObUYhnQ5ysHltG0yyrt1mG3+KEvATAO4GjimgHJUh+EXbNL/UgIQoLFN&#10;Telivo9gUUrXea0VSYm3Luzm1mbaeFrrRv7gB5+0e/fuliPUdNyf/ewf21dffVMwVn5AVcRrnw7v&#10;m9pOuWCEUzhNu1tcsp/GZBjpUbPpFcXai5QsBG1mwO9+90UtvdNnBryIQbdb+GA8KOeCEfbGMPNH&#10;wAb+yBriiLZfEqNuZjZMIUxJXzmhONEosH/8x3/QPvn+R+3O7Rvt1q0btdG4oMxqGLJotGyxp0+e&#10;Bk7gJzLc2t07d8vhSAjAPXDC+GQCERBfffVV+8XPfx5cPm3zizadnC8a5hDoynlOvCME3Y1/CgRG&#10;GYX0rBs/xo2xiCf4zYG/vmFZppWyyZ+a4fb8aWhpJ+/2dwiaLsC7IleKHXoOfxlwuyszBJPgwuwo&#10;MBBcTpk1W+Kk3FrlNKuMfcw4vykr9rSRabdiY/wYbsougWyq7jtnHEPV2Kpb38Jw8bBcR2vostev&#10;v2ZryF7mBJvJOHFoy7QktPGpPDcpqxmu41loKp9Fx5hdmlcwyrPprzIZuDZq/eQHn7bbt+5WUK8c&#10;pxGs+HYZY5buy0sVuMmnGTPW9F1emmuXV5di6C23K9Zezfe1lfm2FkX38qplyiJUYmDXxo0ri209&#10;SvhqPgV57JG0IMgzP1Pfa1O+PLfkXr4v5JrybcxtT6BhbyDPLAZH+lJVPTuBIkCQUaSNm/6VYoHv&#10;MWSC0/AXH2UY13JUeGoEYynJ3sh7DHVBBVmfl8x4C53A0+IL4efGnZBmtPneM8opPn1JKt8dFCB4&#10;7RNOCaDKEF9fXwscVtpMaNzGzpVgkDMP1XNlSOS77MNipPmOL1lCxSfn++dffFFBzr/+679pP/7J&#10;T4vWLc3GufDw4eMYy/vt5auXdf0Xv/hFzaZ5/fplLcH5zTdftzdvXhbe4RX4l6SBJ08e6X7xPIEi&#10;BtUwawzeW14DL6Lw4hUy0c026DNu8Lycp+QfGRBaNLMyuEvhr9l34Svb233JEgEhyjRHiCzWl2nb&#10;9vbr6AsxfilLgkyhq0oCiDyA11ubZjzJdGltYY4iKWMVePADQ0fO5MSmEbvv/nIvv+rZkl/ltMiF&#10;uuvhLq+qnJzWFTYGpqhTUAe+zOGNfHom/n7ot6+xT/ncsvntjtmelv5MO7cOAsP9wDx9TrsP9ymc&#10;aHEq+Hw5fPBeu3nzTtFcZb3NLwbuDD6BwK1qmfYqe1CgyWy81LKYN252A5pzyTJqd+7ciUy5V8a1&#10;JS0q4yy8Bv/46U9/2n71y1+1R48flxwyFpxNAjd9hhVFmJxmGJLxxh2MyHTj2WW4A+8qp1zpAIAY&#10;BTfX+gmWgY8yyhD3DtiBW+epzq4H9P4NfEg9aM7sGrin3zLEqs8py0PDO8bPTEJZTfZHyavV9l6X&#10;Az4Yy87vKPRdcR/dzqEs15zFK3JWK5Q/6ltNo89lbeww8p7gxFSMsr5v0Fxkr2BEKe7B99mZPuup&#10;K9KMevwVfnXdSR8PI7OHpW7BURvLiEpllXSTa/A4TUu9nBqCp9Htwo+cZofT8/CpDmO6a+RD3qmN&#10;4sOcGY2z4amzC7JVXctz48ZKn9Kf/JFBVV/ovRIESmZ1ndvsdvIrT/Ws3ny3EfI5/XBM+3LWnmuC&#10;edG5IvPU4ZQQxbDoAdAYQgEdGS54Mzlh9vNMgMxAREyTwcmD6Aova1bNkyev2oNvXoaezB6S2CFD&#10;7JP2R3/4L9qnn/xBaOZuzSg2Cxjv5bzlCN7Z2Qy/e9EePPy6PXzwTfjKi3ZSy57tRFd+kz7shLds&#10;he9sxYDcTxs4ifApeAGvRrgT+JWu238FJulz7tFDL0VnvHRpPkM5m2tzbe90pu0ejwI3kbNwpeNV&#10;8C56ibL7bMnO17sO3OX7O7xLHeqC/5CvX1GQj7St3+nPVtnfvpv/+FnqoJ/BG048uEv/h2++V6Zj&#10;+lQ6ABrN+3Ba9nMFdXL2VvR6BlrXnv4xPNOP77bjXXuqwZrc6/nuUW0dHfWsZ4oPfKcv/wsOfce7&#10;vtve7/av90vPixpiZ+NnnMnGO3Qe/Zqj0R4TLA2Bm4kg80Ro7yy8cycy9HVkV+0vlXto8SRyUBB3&#10;0mzSvFc8NO/UTP2A3hIoggGW7qEDy3Y240ZCBxVAQKfrDJbZGg++nrzj14YIboIW/kafmI1MfhuZ&#10;cpyOCMrQbzhse+IGmUVXkR0/mbadB/cVkj6FR8FJrNRsVnsRmCVUexNMTLe56DISrGbCL8bRf+hM&#10;IsdTGxq/fJ6yu3NuJvLRzBQO5+mZrg93vtRlBlvddxmim5WouBu6llGc96InzkS/MiN9N/CUEW86&#10;htEI1EovN9sDbHReANwME0kdFaCI7kK/0A6rI0yG59E7JPHNzyy01dh2ZvtW0lL0CMvUgl7Xy9jf&#10;p5XAQy/h1IIfnMn2H7WvjXHC62Wav3j+qp4baAtvLz6f8cTryXDL2q1fXo9cDizyG88vRzBbmwKT&#10;PqA/th2ZxAfCIVN6afRR9hnnN5nH2QgPyHgJGGQ7e1H/4HD1OWVqMwc1eT/IEG2iA2if9nL0eJ6u&#10;h0cIMMDLso0ydhuXr7S18NS+3JHEPYkEM6mPjkW3xTcmSh8tevFfQdJn8Cf9FMiCo+Vw0sbgwPHh&#10;frPMzs72m4xX+p+21L6iRWNoj8NKGaHAfMIpeqGkUt/xLPhu5kzVn2ckMIaSixYEbugCcIWdgxmS&#10;07XqxUiHoZv6XvWwh1JeCq4T3QflMx54t1JyJfBhuxsHuKW+Dg8O166n3bpxu92KHTs3MxdY7rXn&#10;L15U8pGZHdpdfDX1XGSszwOzSh7Gn0u2p705qwVoOe1SZxpY48hONIvEM2aPGruCW/WRTZt+kh/R&#10;Tc1QK99WulYcOPeVU3w/ZaZLeT60nvbDJXgmcc2nAAKQsJXA3vPszcLpwFp5gqXwwcwVNGiGy+py&#10;5G7sHjqqfr8ILxiWVnwXuBnJuXIkgrd2aWbgORf6uhp8M0vJXjZsjAosBj91ZJy+lL7xvXjPiiG3&#10;bt1sN2/falevXS2at0LIkBwsEGZWdtFO+BufCF2Mj0I77753v2jVXhD8bXBVGXgL27zrpdoZuMKB&#10;0oG0hCwOz04b4EbAVKtHmEHGBweexd/Sv+6LyHP6nDMv9v6kIDQJJgJoAtdgwFfjOrmwF/o3yxG+&#10;0DBt49B9g0OilAQejusus9lsjqpndBj3gvfoLDzI0WmrHx3/9cV9S/HGDgm/smT/1avkz0LhrnbT&#10;t9VfsiS4UjiYYyi3dGq67URfNYC9x49H51cPukOHxnHQhb3rOhzrMmysxr5W/kl/q1+j9vYPTnm2&#10;F35HV+g6w3Aqb6gLH+2fnUZ85+eS2D4Ebfp4DbBKHYE2/OkJub197hsf6lJ/Tj1DfeCtDd0HM5xl&#10;pysXxcCt8BSBm/FLncdJzOz2U2g4D9afCnJNO9Gz5UdLZuJZOY1D8fI8L8HgiDwfwWlfwld+90DN&#10;Qdvd7vbndmjAUo1mSNmbbi/fd8i1PI9Het6MU7zMyjfXrlwtmi6/TvBxZq7vPzvwWXikfT5v3bKa&#10;zs3IGDPgdwo2pXsIPIamyFJ0o836k9sBJL9y7y/+dxS8wqvQpKW7Lb0KfrXCRMbGMYydT/jJL+4Z&#10;8NcmcEFLnlGJ8RFXoLYF3KrLAdah1fDqO2nz5Y31ks1gLi6hrdo5erjXExyVJNP34J0LTAL79Jsf&#10;3d6HEzPBgclLxd/oH9qAhr3HNwpmtUfWlIkB6SR9yqezMN1f4BIcqeSmjEfxfHat/qYteDVY1ff0&#10;zake/Np+92YYe4Leg0aD+YW7NaNpRF+56N9I/6YbQfToCkcn1W4yaH1lrX3ve99rn/zgBzznrf3F&#10;X/75j9KcPGdq2kHNuJEBLEhA4UB4FFWfPQusEzCm2aeK6iSk7mc1IWWVARsmXkIgZ77UZ52DUaQB&#10;eSe1Bw6QvxskocEOO88gsiBtuEmYZABYRaXz+HUZqdoEdNUKJeYG4dONagIOQDoCRZEtZUAZfYpz&#10;Z8YTqX8QnDGiOa5irNYaiqMgi8GvQcsdCImQCBICgrA+y31joNkQGrGKogrOgKsyqo0YRh7SZob3&#10;O2X5u3/6Ezjnbg12z+zvRoEMIIgBYdQ9GNklhPLuOwRKnymZUK8buDXKBW+tRNg+tbsTeke6nv3C&#10;eCRMwVgZUMWaxWFv51FqOPzeOfswQEofRi+CGEXUkhoRxKZMes+Gz7KVL43JTgVzy3CYvTAbBWsm&#10;imJw61REX5YQnJutuiyZdngo8IAQcuZ38YqUt7Z+JcrBtYzhXOsbcVsLNYwj41kMI49Vtkt1E1NJ&#10;W9OnYr56RKlEKCFWl6iVYIVIMSfKGFjar0hW3R/88Ifts88+rQAOovzHf/x5+82vP2+7EZLLyxy/&#10;ggLTOSnO3VlNyTGWtb5oYLxSG3tfSfmi1vMp61rtefHRxx+3K1c2RkxxvBzSQY3A+LTtRIDZbI9A&#10;g1McR/CS8n79+s22srpeCjdh90yGxavXGbu3gc9q2mBdaZHduWLWMrH++I9+2O7fuxMDx2aKfcqm&#10;LAGMlrL+u9/9rj14+KAYzUEUO3j2R3/0R+3unTt5Ngw/fWF4OAUnLQ/4xeefty+//DJjF2EWGLwN&#10;bpUyWDQTrCuYD8I7Slful3AtCHcmzNCCi8YGXQoaW1KKQUbAPfzmm/bq5bM+AyRttW4uJm/JCWv5&#10;l9MFvudUJrh3HO5C3pTzyxsblalC6MFrY6J90CAsoE1MyfqJIpJOEz4yEkshj3JUAdTQYQVgKXLp&#10;U9WRMgRuOgMe0Y6+59PRjadRf6NMTEapEZwRcBT03N+L8bsjGIsGBaJm8j3lhMa0UfuLVnNSDjrs&#10;KWmdbjkg77//YcboT9qHH35UM1dkhVN68B3Gj/2iGLuyujkGVxYXogCstzs3r8WYuRKcXGmrS/M1&#10;22ZxfqqtLMzmmbk+ZTjt31hjEAd3g1PrqxHeMQgEbMyusSG7QM2SgJ0lgkYzbiyLZrbSokBOzgXB&#10;nJy1jNBcaD3adC3rE8Gqf8N4leN49Enu1CzDwLuMF4pPaKAcJLnXYdx5Wedd4UkUKEo8HluyIcMy&#10;woei++Bfz3i1RNVCN27mLDFo+jC+NsxsDKPJOxQDM+w43AUvrwZ/bLYrYK7EGv+MEZwkb2xUqw4G&#10;QSRgqky70hiZbWbRcML/7ve/D519U47ujkcX7eXL3Hv4OnS+VzMr7J/24ME3FZixybZPGwjCQTP6&#10;zNjQZ4oBJcr+XWQHZaFmd+UeWGlLZbcHp/FDfBIPMXug9usIDlLefQc02SiCXOS85Vs4Z8hF/etK&#10;nwAbeUmWyq6MMcYBPBGldwIOk10pqmZWjmXMonjtGkfQgBOC1dOGomSw5/uZS5zL6UOantvgl7P4&#10;M9ndjf00pcaxZFLgXkdeQF8Ff3wgtPrt8iVo27NdHpCjdABGjeB5l2N4rROdkN8MuDwfGcTxaz3o&#10;6Rg6i4s2jwy/DXzgXsfNo1K8y6gOXsJFxozgBUAIImuT5wVkOHQo2mbYmF2DH8Ev7+K9Ztg8evQo&#10;/PR37cc//kl7Yv8ijckxKMOCAfbcw4vUx9kMv42XMS8FMTDzPD6Gv3Ze1fmVe2BT5cHlyEK4g+YG&#10;vkJnqEwoeF31BofyV/pZxr4H0QI7TrTwm80tSqoZcPScTmsZ4bQvYzPiY312A50g+ly+l25hgJRc&#10;Y9V5gbHUT/pNLo7K64fn+jP93f6+Q7s6Ty6dNK8Uf8+pfPIFva9m/NajO6wur6dvkTs5BXLJyPkK&#10;Rnc+tbwcGb62mLFZiJxcSAlmAsP34EbGF493aCsddNDNGEIcXOVgPCWr6ZuuaQdZEUkYvEejxYfQ&#10;8kLqiHzymxFiti6jJSDXfaKz4JfeZfwCezqjccjv4h90m5yl40QW5an0Gx+MHEL3eb8nNkVvdJJX&#10;MWzGxzkyORlk6qV9JcfMxMQH0F3e0+y30Xcvhe5z2sPmJLR8sH9Wywg+fvQ88lkAx+y0vfDSlba2&#10;erXdu/NR+9M/+bP2/Y8/LT2NU1zQHB1sbb5pT54+qkD051/+tv3ylz9rv/7VL9vjJ4+KdpZX5trM&#10;fGi+7aRNh9GTZckepN1noeue4c5o164yCDgIcsIFmGLMK/krOCzYNDFuRsFiePZ8YLbQ9k+n2/bx&#10;ZDvNPYEbqFqOHDphgF64l+9lo5S9MuDkt3iX/wr+ZXtACoexqntdntWl/Ha+w9muVNc9T1SgBs0Z&#10;T+32m12g3Px5t+tNvX/17Aiv1eEc6hjKHT7rfuAwHN9tx3fLHK4PZYxKqeO794f3hu//qw4wAI+h&#10;3mqnG7k2wEi/KmAZHIfPpajmKQ7bSbiW9wRD5eJMhl4sjyZ4cx66PN7baYfRjzij9RaKI2d2KZ4w&#10;zMKyhLRAKD7UnRtTlSBl7wWBFfuHSJzC57RLFnYtXxw+ujPSwej+eX0kl9iNsndn2vRseErsnbep&#10;0546eb2Xk/8lFAnaTEfe0idqCNOW4lfB/RSU58J3jEPu29DWtbfRKfE5Dt8xNmPkw97udjk/n78I&#10;ne505w35Tb8mgyRGkRGFJcFN98Ebz3eN3SpbtwIYYQb4lsQeNlUtJRm9JJ0Lvc61ueh5HH6CEbXc&#10;bfRz8khiiiW3DCK9S9a+7xJazPyTNS5oQRZf3bjRblyLXRNbyZKs+lNyKnCik0h6BJ9KIsk4OOgl&#10;y7F1LA8tEU3wir77/Fnsoddm6Z2WzBUE4+ji+HRa/tiePgJw65fXiu8ax73IMbMRNl/LVrcJvIzZ&#10;k+LlxedTNj1C8hDHs2XX4KuxlzDlEFi5cf1GwcFRMjfjxXbQNvYle0/b4XjuRs9gA3fnMBxXl0+c&#10;AvzpwWweOoOyr16/XvAkA8huB3h539jhIeWzKRsMPVVR6WPoQF9yHqQtnlMvfBec28+YPn/6pB0E&#10;d+xxaYY+fbd8OlXycPayyMOCTz7hKh4H3/Ho0i1yTdlwq+qnxOVi4dlIr2DTDrpH8UKOsnwW/eO9&#10;oZu+dDQapbukHuw/lOAd78ILtKebbOJy0oWOOOfsTSSTeyG6vmz+PhvhVQ+s5gBDvNhKEXw0YMN/&#10;ps3aoQ74Xz6XET8qPpRT4BPe4xp0MgE2n/Z4qvdyFOyNcx46z3fjAhau638PII/GKn/kvboHewd8&#10;nWT/wBN7v8l0q3zMdLrPH70NDhQuha4kpsEzAdZn4QOPnjxu9lzmV4DTJYO0JwV1OWisu2zQUWM8&#10;OzVbwR8X2F58FGAnqFU8I3yBHV7vhKZv37rd7n/wfu2HKynU7BR8qC9NeFaJyGbYCooUioef4aX0&#10;TuN///33a8xrLxX+s8BSuwZnJxjVSjzGJn9+j5pbB+c5JwrdayxnT/bsfjswxBPgDDiqp/qV3+jU&#10;WKJb9IeHOzma0afDbwEwMyVPU/Zx9D79+NYGkIDT+aAxcMAV7S5a17Ycw+/hLNjl6Pp5H0N6Dd7v&#10;k/6BJ0oAM9vGTAslcfpXQlFsulpaMuPDjhPAFczWFs91XFQOP9xkcKs7tPGWwuURDCW+0dUsF6ld&#10;9Fr94n9Qds0kyJjUtZSZ5lXbq/jAkR9wWF6q/MSBXQXaUpb7pZfkLH9rxkIZ6nFoC3njND69DDDo&#10;PIvcUabEKjBRTtmG73gcOPZ6Cq7hA2ipAoal27GFjTfUged5Dt6EtsejS0hUtXdN+XDSLjLH96K/&#10;yHLf8QojpX3a2QP83fYarrMJJUzj9drW7YOuu5hNU6uH7OUs/CKn94ovbec9n+zzIeCgDAVLspBc&#10;UD6vtBs/hF/od6gHPH0nM+/ft0/29eDRRPkPfMJt7e9BmyHACCZ4Ev7JxmEHdF51GvqGGQFmPQum&#10;+tdXAukzoZwDfivfc773sTG+zo7zYF38PGepbbmO9xX+5Xl4J4nRqhTK0i7+dPf1FW4K0pj5w5Y2&#10;W9hz/BL2EZIIHPWvTc6F1qcjey71gGpfgvai/Dx4QOnzOacFi0NnF2d4fDUxBy6aP/gB8DnyavFm&#10;vinLpJVMDJ/Td+hWeJ7vebJwxFLmYE5PKHkeGGiDpDvPKFVZ8AodFV8HNzZNJEnXdzImKYvecO3a&#10;1fbpp5+1T37wCXOwz7jBKB0VuPnpKHCTzpbzOg0kmDlDRJoNgsZ2Yky3DBDgj9gnQDv957n8l6s5&#10;CxHyfHXOtT6w9G0NrDVPEV/udSYlqj7VLkVZDZWCTMr3niLfRilQd2cAHSn8RqgZMMprBplCyoGj&#10;e5DZdNiOSJSGHnktppB3K5snQOwzAKKMjwE2R14nHtF1DvH+XtqTunowJgOY3yLuxSCKMXAAIw7R&#10;VUjTn+ubPHXlHMwro2PEHHK7lNhCgLTLLBGM6rCyWEKUgbte9iDECPnT9q7s9YgpgTG8j3FTXvzu&#10;Rqfx6HCFSN4FO3DxOTzTlYGuQPUxzHPgOgq8hF0E77xrHCldaes4Jt+dWyL5Mq1lg1V27QUFw1in&#10;/FpyYz4K8nKbmxU0WMy7No8M4dQSKj2wMzEpO3wmiA3GAoqBw353cgvg2Nvm8sb1KOk3Q6zLbXc/&#10;QpNCfAxPOxPqGIFxGDdrKHflq7oV1KdU6ls6VwgInq6BDScOgrW3zf7hfrt35077N/+3f92+//3v&#10;l0B/9PBR+4//4T+2pzEMKETr66sVrLE0lOWZOK8ZCpwvWgIPZBnNzdofJQI9RtvlUQCHAm75Ncxn&#10;48rl2sTcTJrBqQd/rVMMn+FMTQeOcDOOl2NwCEjAd0zl9avXldUvaGeWjIxumUaYPcXVzJpbt663&#10;pTA+CrklR2SCK8+a/oIvaP/hw4ftlFMyzF0//sWf/mkZeWj9eKQYMFqePn7Sfvazn7W/++nfta+/&#10;fhymOVsbmtUGjHhF2hToFpzRDGMQnuIpwawMRBfAmDW6he9ohyNtLYzbMkToyB5Rlns7ihFlCS0K&#10;kQxpSjma+lZQ9/E0zhyL2lvMOeVbYk52u80Gu2DpfKN4UL6HXNIcynvakNK0gYEJftrIWCthK3vw&#10;+LBgrB89KyMopE5GZWBZywAod8TvSglPf51owGwbVgHFaWfnsO1uM4zDP4L/so5qRsRJF4TdYMEL&#10;Bc7Pw5+6olVZ1+E5BNgHH3wcvLlbGTh4Nnwz8+E4woMDeXOzB35XlqbK6L52ZSM4fTM4crNdvbzS&#10;5mcCw4sIFMrx2wh9Si6YBHcprIsRhks5zayZw1fDm+zzYpZR7XdDITDDpTKhsWqGFWdHxnY6dDWF&#10;J8MBY+QZcMdvzUrszuJvA4Ij4y0nvleCLW2vrIvw0roX2BbPAtfAF5wcJQvCS3FKGVocYJQfPF85&#10;3cjRto5zFbQcGc7F51NP59c9y4GRwLjmDLh543rRKiOEYjdk2Fi+BC4oj6PFaQxd0x7GEtlAtjFu&#10;7B0hcMGhz0krAEMROz7mjCAnzGgxC2Sn6uBMgO+dX/e1jS3ZcXljLT2+KCNCMAfSqo9jAA+Dlwx9&#10;8ObErVmhJ4I21m+Go4FNeFLfB8JveAw2Gce0k2wkV4xhOXmCMzdv3ogCsVEOj2Wzp3Jagm1lNTx9&#10;EV12RTLdTX1RVA4p5+RFx3k8vWgUHQR30J0+kGkUAb8NZT+NqZMcpAxTiNBs5x1FfxTwtNkfQ4Fj&#10;zbWAIb9Z9uogD/EI/IUDJOOV9yUcCNRc0q4xM0Qj31rGhZwrw8YynbNtJvLKkpyzkWv0EktmbVpO&#10;M7wAHPtye90gJecp4IJnaJBCLJDKyDKGnDm1TFTGR7BGYoznGKc/+9nP21/91b9vP//FP7Yvv/iy&#10;ff3V15UlDcdKYc2pDDgDF46jF4CX8s0gQafFlw8EDHomFJkiQUB96ApOOAomgb8xxltyofAdfTjh&#10;UR+j6AqlR4z0BXIcXWZAKrs19IpeLCdWzr3QkPGdmqEcg2HgX2NDt+DEyTi0nNELhinoaFj9xhuu&#10;1jU8E+8sHMgQ58//Dpf6c53uh2ccvd39Ph5BV0V3+gt+HBirq5dLFjBoPe99iS/GamY2sn/WUh3T&#10;bW09MnojY3dF8H6l4KR0Mow+TG56v8uSDj/Ld/WZ5vaasuQRw5axie/k2RFPlKk3UwHvuWbWqky6&#10;61euli5htm5tdJzTvgPkYp2BXb6kDYFXBSuc4NdhgZ8IuFzCY9FVzgro5NrbXBsLzxWcMdPm0jgd&#10;yslwO897xo1ebxo/51/nkelZ0Up+tUm622T04vPQwO5Re/78TfSEp+3J4xeVeIB3Cdp89ukfte99&#10;9Glk0vfb/XsfBZZrgdOl8CmGjGUdn9S+Xj//xc/aP/7jz4L3/5DPv09ZX5cewpF665alEmK4tP30&#10;x3LLjJ3uuOmJJt0xYNaWmd70TCo0eU5nL50mdHOe++h6YnyhTvslnre5tn861baOMo4CN2UGdVld&#10;gZsAwN4PZafArVyvz8C7B3EgGM2yG7qDLOr8Kxc9l78BFwcc7Tidl/NuPZcDpqDvMlr9KUsf0ple&#10;pvfRYcbCwORCGdYjvWU4hjqcA504Bjk6XBvaUeUVTo10k3fvVpXvvjuGe85uS/Sz2vqdPv7PPIZ2&#10;97aO4JZDbe/6VPUHTjWDLN/ThLSy+hNOU0GbiTwz7sw4jQvc5PnunAktBIal74euBfjIvrL4g+9h&#10;gcH/yXKSc0yW0ynwl9ywu0d+cpK0yLzFyHv8dbpkTMRL3Ss5EP14D0/ET9GQcQz9yhjnfBufmQuh&#10;zYY+6b6SK8Ljc93qEmSy3/Ys6NfSLjAAdwY9zSxlNTwhfFXw0b48dR1/wJ8OYrtsv27bmzlrCTbL&#10;l3b9WranwAX7wsx9zv5cLlwGZTxYskPpVvAf3AM7DhR8ja6HB+5ywgaOC5KsolezaegzlkRksxgw&#10;mcY7WzslCyRAcf4K1MAdeD4Xe2q95KPM8bft9q177cbNe5GT6+HJErOiE+fkFPZO6VKp8zC2Cdhy&#10;TCuDrXDV3iXRUyaiT4H/0+fhTfnENxfTRgGz+fR3JfaQ/T3ZW5aKI5drtkTwiux+bW/aly9iT70s&#10;uNVKF6VTn5ROBvd0rjvW+jr04Eou8pvAV44kwSj36Ao9+fVSyos9H/5kI279gsvl1COfUy5a8okv&#10;DLxBXXDdAU4ct31pruXic5bA4wBku3hWsLAv09JX6KD7cwCRh+S7+jju9EkgDP7zvFgCxmyRo8Pd&#10;9ubF83ZytF+OMsFyuntETDkMJeyW/gY30lbg0Gb9q+fIjpx0EgEbeNB5ROcZ+uJe988Eh9WdtrmX&#10;B/OvP+eV4jupeOADQfPUn1cqyafDp3Tx6K9nCFA7QsfwRVIG27hoObiE/syYe/Lsae1BJPHGuHV9&#10;uTsZBW4Esk5C94Km9AZtrbYpO23Qt0oqKf0i7SYH8gl2lsTn1K9lBTO2XVLkzHc2nE7Vni2pzwEq&#10;yi2+ljJ6f7oj06k+p/o9Ax7DSf44S+dKHzhB4RY7VLl4CVnGxsG/zCyiU9rP075PJb/yYNVZOsOo&#10;7IxrwXr0G2zY3ZPhPeULS98O4FV4gIrAj0NUQgWcV9/du3fb3Xt32mpoi6yxt9TDR49CX7vFZ/jO&#10;tIEOXf6hyGp8tIKjwcM7eV9AzIwFNIzetRfPDnZUGSUnA5NyNOtvrvlSciFn8bvYgNPBH/TNlrPq&#10;BvxHl3jYsLxbelp2nwLoYegTzAWN+DrKV5jnjEHN1A9PtZfqQWjIJ16vTPfBg5+ILY4PGB/XlVd4&#10;NDrAdhjfAd4Oz7BX6NDe1ba8nmsd1pZBpNvDIfaGxD1BgE7veFFfQtGs/pXVtcL/8m8G1pbDRkT2&#10;nO4BD3TX25b/aqzK3hg5uP02Hp2PCE70AJXf7Cm4gh/ki9dz8AlI8kHXdIxv+9j71/mbOsGk8Dyf&#10;4OsZ99gx7qFXNmiHH94VPVDgJjym/KwpreyW2HTKUXbVkzZoS8Ew8pH+zB6kG2hPyfrhSJvgDZ0g&#10;bC4tTrvCB8oXPXqu+4EF+sCq6wZkj+DMdtk+kQHBTzPytRtPpet23yqxjdf1JTC1x7U+KQAf7gEf&#10;9KQce+15T3/QCB5VPr9cszRc+ZoDH/5obSgcyNhLZCAv2JO+g4MZb+xN313nn+Sb0TZ6JJj3oIfZ&#10;J8GzdBd8Bnpmf0iu2NeGtEV7ycJaRjr4bqy8hzfrt/HF0336Pcgv34tGc33AAyx8rOJwAYZ/pdIZ&#10;2/HyeaAbbTP+8NH1jHazvBgfjCTsdXZZaFvfwhGaffTI88mZjPVUCo1dYx+9Wpo1+DPoX91H39tS&#10;dJ2/mnWmLcGewtKMff8rsqh7xWtysq8mSxYW+lQ54EBOkE8dBwTcemDTijd4UU3AKJsweE/W5n7R&#10;Et6GVxUNhWbeklf8RHwRnR7v3L5dW3V8+OGHaW2OP/+LP/9RDxy8rQGpwE0MK4UxIg0kBk159Rym&#10;WYOF2SHYdE1D6sw9ldfgBEh1zxkg5E7O9BbTQFhAgjBGpzVsbSAnq6iQPA2fnJ7LAEwHQpTTUBWo&#10;AFLqpkzUkhgAC3q5RzgR1P19ilPPyIfcmA8CQjie0QcHZxBCq6BOGBGnzezsauqNUp0yrb3pOiIJ&#10;rVX9MrMIdxkL3ED6TKE07u5RHKEAZLd+YUVCwSFXsRf6hami2uWaTjAKEUA5UzjMpixRF6KJcgxh&#10;CzkKQShQ/TvHKedid7ARQPkd2BBE+tmvdcR3cmATrDI7lXc2Qh5HJ8DOIBEooqxxDAxEAe01YyaN&#10;aD0nQp8Gnc/8FoxgjMzEGDErw32OnYiZnDJugoz5NDvG2pory+tROlfa3LTlwWZzL2N0GgI8yjup&#10;zyyC5TxjZk7AHhimnbl3dMwBMtWWcm/j8s22sXE9hsJajRHno03ICXTOuWEPoMOj/YydLIjO5Akb&#10;uFfOqCIBTISwmU67Vmt6of1bZLI/jqJBGN68caP98NPPKqjCefb61Zv205/8pGa3gDkhPRXipEha&#10;hsd4zUTpEBkW5SbUMF8zgyiMMu/fvN5qX3/zTbXpytWN3O+BUvXfi9Jy/fqNMijM+Lh27XptLMg4&#10;YfTIIMLU1tYuF7zhTABTDNkeSrIOP/r4o5Rzr83NzAefTQe0RBTBcak9efRN+9Uv/7F9+eXn7cHX&#10;X1em969+9ata7uyr339V+yhgVCtLy+2+GUEffVTGAt3OMj3wAuP+8vPP23/+6//c/uEffl7OG0tf&#10;TQa3Cqfzj6AkaCiVGGbNfktb0UsdKQdecmYNzN4nBbCUnvRNQEkgiXLO8FtbuRxlJAbnvLU+LTcW&#10;qJcCUgXmVE5X7GpfptSFBigxlMn1MHZBAsy+nPn1Yk6ZFlHyKIe4CqVJNhteQ8iWAUY5YniFbkoh&#10;SNlFwamvZohwhudeN4BxpvA8RVeQE1OmNATnwpgpq/bOELixVNPJEclF0cHkwU8bOM8HJQquRjEP&#10;HMoZmO94wdLKcrtyrQfVCrNzjcNwenoiBnTGO/h5dnIQPBhvH96/HYN1tV29vNZu3rzaNtYj+PLO&#10;we5Wex1DdTdG/kEM1yOKeT4Pw3sYAmBfBmvkgOXWzo4tF2L5pwicCEYBQJ912n+gMs3wEM6z3t6+&#10;v4PADIWjBwVlKVXAJuPgEy+qtaYLfowQ/KnPWOyO4T7zoHhhYEOJr2U0iZDIJnAP2NpY8Mk6p4Re&#10;dz6g8K7smW2FBxpbtIyW1MHx3o1dbej8D/wp+gKuZgr5fZF7B+ENgiKVFZPfsY7KKcAxLAtKEMfY&#10;wy2BRfXBkbHgFBrktLdhqM2OBV9lRtXGh/N9eSQw0v+V5aW2fnll5FyhdIyXQiNASkHCmwRuKGGl&#10;UB/sBfZdEe+8nQIs2AvW+x1vAh84xlkTcgvcOR9kA+UenAuMyvAGs+ASMS5AczU86tr1jZqJYGbh&#10;XHBrKd+XV6JkLURRGrd8zGQtpzgTniMQf3R40Y4OKL2YL1lkRqaZBCO6CX5klNMm+Ey4OvtB7pT8&#10;CY9GK5oOBftyi132pLW5kDGOnCl5l/JdCzjqs2aD5nNyfKaeOz+hZ6TEyBCyyRKftaRnftsw3ywh&#10;7bb3lPuVRDCBZ0bmeSdlcBDIuBbEMa4cRH3GjQCavYkEcXYLhvgcvmOKM95z//79wPB69Y+shXO/&#10;/e1v29/93d+1//Jf/s/24//+9+/Gk1ywFrHn8Co4Tr66Rhm/fv1Ke++9e32ZtcgGPJ6STNGHv3iY&#10;Mfa+d3sAg5E10jHoBiMFFq7jX5RH+AJ6XVeiEzDe6Fqdh+HR3eDAQ7tjqM/eopBamqKvBY02yfJU&#10;nXdTDidKrlkSAyzpEQOMuqPAmHvaEVqpr9ri/84PHJ6BF1038dvVfr8bW11v8Tmc3lG32Zv2gDDz&#10;Bl8F10rsuDjJ2+Hp1s2ffhvD4VL4qgCpmTehy+A6HmwmGn7DCC4+ld6hQ7pDwZI+Brb57E60yBJr&#10;AYyFJvNHl9ZndDwZ/swpZv+Hy6vrtX/GZGiDg8GGuPNmw06Tp8E/ettolvJ48BFu0zM5fGtsRuNZ&#10;+l7KrlmMoV0bc7ac1tRHx3k0zzsv0s4euJnI56WafUOmXVRAXjC+dMsa95wZRxuHz6QN1KrN6C6/&#10;/e2X7euvH7XtLbO+AqvlK+2jD3/Q/uzP/u/tB5/8QfpzO2XASfwsOnYMVJuD0zP+7u9+mvPH+f7b&#10;9s2DR7W/zdzsVLt560bhtBk3E9OxBSZjd0x2+Uy6kcXgYLlRwZqz09DrOb3LkjKC/F2nhp+lA6bu&#10;9Cbv0UkthzDbTt9Otd2TqbZ9MtlOQvsX73QR8AqA4GS+1/JCuUymdJIILCFp/hlL1zkcJAcUflKO&#10;CifZA3k+9z3pe+Gs8QhM393P6b0+azF46/38pjuVPeZurpFdxgLP9E45KEb3q5wc3TnSyx2uud/p&#10;Gfzya0QH/TmfwZF8er7ujcqr10fXlFE/R2V6b+hX9fmf3f+fdfR2w032DjkwglnqG2zNat9YQWsE&#10;u/yM/MrTqKM0+wrURJcazxjVcml5djr9ngmdzISm7FWAX3V7FM+QcMfWe1sJGJYYNcbTc6G9PL8X&#10;vn8e+XOe52xMPTO70Gbm5vNsyglvQWRsxZOMkVmsx2zalKcM1+EXp+bM/GKen29nl6baOTkXOkO/&#10;eAlb2RJGE/mubIkekhdrXxttG9UfoFR9sQzrnSF4EyiUjnK49aptv37WtqLTyY7nwMWbBEfzeH23&#10;XBqa6nK2pd6+jw2HpgPse2Yv552g1V4FMwo/cmq3WUfXb98K7Ua3NNsl9onENwEtOo99bRi8li+z&#10;TvuQFHcWfWMssmU1NoygD1sd/Qra4B0LsTcmwg/ZE5aH67OPQp8YWXhSLYeibXnGLJqVtbUqZ3l1&#10;pdq2s39Qs2bQLhgKhFs3394bnlnTnvW10sXYGvpUe969fl1LN0qcGXCs8ByK1fd+sC/BVWKUYBZ+&#10;wB5AI93uDrZl3JUjO1nwBu2WbZ33PUenJe+d5GjnW9+eni/7JC+UHQNHgof4PSdirtayyJzxZm+b&#10;gSQYI5mEg1zmtqV3D46GmepkdXcW0T2MZy1LFF3fnhi729H5DzP+eW6z9n48qPEP60ob8GByI3oB&#10;/don/Ahv8pt9V8uz8cvgVRkEQRt6A8do56bolw0f+poij/kiOOI5XyltvCThLPhhnvPZAY/bhNfm&#10;Wi07yqZgWzjDK8CJH8dRugZ6Kr0l3/PbMjfgb3nzFy9e1klXo+MYeM9lqAJzMj06cfqKAuYkVsxL&#10;EJT8mzZ4KEfxJDSQ3/rjXnfExY4IPMGWrWOfjFo+LDBU8ET6ig5BQ92dt8EZrci1nPCm+LKK8l+3&#10;2bUvdaeM4rxBar89pX/KlDFOB6sM/eAAO0Ajy7GeNghyGHczbl6EhiW64iHkizLVBSerLflvkA8u&#10;FHtFy8GhmmmRTzDXB+NO35sJnCQioS3LDkoilPAFF+Dl1w8e1CoC7Az0gV7gqXGAx2UnFZz1eyx2&#10;+kbpQXRs+49VoCU4Qm8jD/JKHZpYP7XZmR/9d25mHKeDm0tL82VLWV0BfMEJH9SG8kvkmj7rE7i6&#10;Vkvlh+cos/cVnpAsNg3vy6dZLm2XbYq2Up7nlIPHy/7HV+jgDuUWnuYcjndwHp1+O4Cg/0d/DkUE&#10;9uVDzMnuYNeif77BN28k+fXliWsGVa4LWNayVukD+QZuxl5gQfXKDNrmXp+Nxn+offAYTsK5WsoJ&#10;7qZdfWZAh1nnU33WQLcRwSRtDL173/MTE2yqTluO/6F/ee678PB9GIPhAHfXtCc3Qvs9ed3P4juR&#10;AZ4X7Ndnel/3PbMpwKzzAjyz6g7CFG7lGD7RRtWZC3jbDH2jmoAi8kbq6fTBludf8E6eSZnG2yoD&#10;7D9wqQBMZJ1nyXw2ou98zfBBogTbY1j+VJ/S7eLvZuLoQ/cx60vXO/kijCmY75Zc7ktSWjZ7M7TD&#10;14cu8B4wJVPxMOPNzrBcIRyuIHvqAwfjiO4QdU8cXSyb0moQeF3RcPBGwl8A2HYi23ZSz1H66F20&#10;rE71DWU6HT7BfBhb7Rn443CUveczlwTIxgqnta/jhb+SERkbCVraqH1wAQ6TMQKw7CS6hGXnzNwz&#10;wUFCnmSME0uiW275bWy7t5auNQss+l75e/jBu09SYIScSJWVtFD8Pd8vBZe1Bw+B2yW/nHDMqNL5&#10;yaDo7p2eo2dSSwIvuEQm2aaDDFBO8bs8T68i0/QFP/Fc90NKrAAndZIZktMk7YR3KCC13o2d/4NP&#10;P2v37r5Xum3787/8f/0oqFLKDmfUT2NUCdwcHh8Wo/MiRIDEw3FpIKgasABaY3Om272jGbxgZ+5E&#10;ES5lOEiaz4uUVTNvdD+NrGcRW8rCkCZD8JxfK0urYfprMV5XojQvtokoueMZxKkog9MBvqw7G2cz&#10;6PpgZ+CLSHvG+lRFqzhdOFzGw4TsUbAaZW09ytpGEdHMVF9nX7AoHSkGJgiwtLKRepbTfsu5ZGBT&#10;zngYueXarDNMAa8pyACWOjEu/cnl3EfcUdzyPOVSyYid4oiRHUOOwMyrYJau8230/jPOcvrEfAws&#10;ASHD33dMtBhZMZdvCbEcAblXyqIycq2X0ceI4BBU6RHMvp6f5xEXIpRlAIae5dxw3XhDMHV0QhMx&#10;psDM5TlOl5EzJycYGzeBMvUMUWUIOJ/xKqengE7G0dJdV65ca9eu3WjraxthFJYGsw9LDKGDs2aT&#10;OvBcyz3LiKlrP8JGtmZAF2BxDK6327ffzzhey3cba8pgnq0INEZa60Uf9HUlMYBjm9leHAcuPcMA&#10;YyMAx8uBROiA2UTaON9u37rZ/vAP/rACNcOmntdvXGvf+/jj9v79++UwE7Cy/wxnm8wsY1b7n2Qs&#10;D45MoX2TOo7DrG2uvxScEmgx5c+yRvZQ2MmYUn76nhfayVH3/PmzYnQiyhRFYw2W6jQDh4HBKSpT&#10;mIEHR2ReECT6AwcJD5ucW8O2B4Dei/KzXH22nuzTx4/bl1/8tv3kx3/b/tvf/J/t73/69+23ofVf&#10;/+rX7Wc/+2WzVNoQicdUzU75+OOPqu6F0F0tkRRmQ6jv7+y3n//sZ+2//e1/K4VYVvm0PVE4KALr&#10;dLdgCxcJWrhVDqacHb/7PQYkPPLCgPeeh88oW+bb06dPCgbvpT93bt/P9xttfi40+nY8OGOWhNkU&#10;GdOMzUCP4M2ZXkIj5/rly+3WTTOQ5jN+L9LmniWPxqzNzAhI9Xm0t6O3U3ZEaD7wKyd9lEyMusQ6&#10;Pqbo1IVWKnBTzNe9rjwEfUJfhFfYSWii9oJKm7WbU9mMG5uiV+Dm2Lt4QM/IGHgCx15vlwAz40tG&#10;hun9HG74znl7vfmmff3N79vDR1/XficPHnyVOk8jxFbbzesZl7CypcWZ9sH799qV9dV2JQL9ykaE&#10;esrej2H5/Mnj9jzG326MwBOKefgCI+4ghh/DmyFwEjidRD7I9PcdzBiCssy0CRz9Pi0FrwsjCp7v&#10;NVU19w5lKOUkbE2z79PVGV2B3UjhqM6PDoLuMLRCYMt6Ytz9E8dzcKrgHABTgLzJWVnGxDxnSw96&#10;oT9OCnwITrgu4F3O/7zPeNDG+tSnGAo1BqkLXywai+C11iwj+83rV7UOLXr2LEVOhmktwbG82mSB&#10;wpn9lEnhLnwKTePFZsx47s6du+3++x+0u3fvZJyutKvXroRmr1WAxJJNlpczy8eSh4LCcK6yzee6&#10;savdZmq8CQ8ScHz+/GnhtescCfqRr4FL2p3xo0T0JaDMOpCtuVJGEMWXglhGaym/CJcC7rtROKv3&#10;1i8vp90LuSYYZ+PDt8XjZmbRbMbxYjewnQg/luwRY+HYckope19wKMN6EWU7soIcIn/MgKyzlm7K&#10;KXhaFiKaqpGsMbBhcainaMjyGY4uewRuEAZZiK+Ar6xKhhKlfjztzLupV+CmZm9aMvCYXAtBXEgu&#10;SE2CNZb/TPUczJbnlEBwbhnQlEOOhSOlfvX0zCkBAHsc4MOCuRVUDK7DFVk19Ch84kbG74d/8MNa&#10;atIye+AuSPnLX/6yguWCNv/wD//QfvWrX7bf//6rthWaK4M3yrPjSngqpx9F+cqVq5VBdevmrUog&#10;+PSzT2vPNQrdavQauEoJlCFIjhQfyl+XdzHmMtZdxvcMHoEVeAna5fzIO+oqfkkmpq946bB8lPL1&#10;v/hh6FJWuMyuwv+MhXr02TOCjN4zhk583wwJ9QmGVSZs6tcW5Xqs4xpHiPrJM9oTBMj/qbO3qz8n&#10;YF3yw6v1nnvdgOsBqq4fDWX2+2lH6u/9QBdR7sPDDg4tZ7SX3wfpNlo+CR7LBCfXM96zqW+ibygO&#10;v+gUDGC8C1+QTOCEE2QWI1imqCn7M5GHArGBcPGPIXhdPLFmv9lke6dkoPfxUPodY4vTGE5fKh5l&#10;DGRukvucG5w/rucMXIegWAXqQlvGufT1wIGuzimi3/aAShNDD5bDqBhFTga4jFry0+/w18hgDrsp&#10;wTXlp57xt9FHomdJyHny6GX727/5eXvy9E3h3nvvfdw++eQPoid9Fpy9HritFl1tb1k6D383A+mw&#10;ffHFF+03v/5163t1vQrOnBYNra0vRc/4oH322Q/ae/fvpd14wXHB3mwKRjWlGRwmJ0Ljod/zs4mc&#10;6f9bND8dWU7+eC+dCK5UFnngVDP9JubyrqDTVHTwibZrxs3pdDuOfs8+KX5Db8HrSxeBMV2nt/l6&#10;Ss019zOWuVfYmXuV6AE3YViqZYDSzQO+9F+b4Z4mBV/zbpcl+qEcOJ0ygk9VAqR0PaWzDcp5mb+a&#10;hZ+x60HWoVw19sO10vkLr1NPlVEtKnrshqXy8FrP92cGHc29ChTlPt2rLtX7/dCXb5+tkvqXfA4z&#10;JP+/Hf8/bv8Ph+dLxwpsu30x8J5eUsFFXzxLXuRLZYunPYFujQGtfjzPjaec8cCrAje575xMOdOh&#10;BzPd2CacKILxAiACIyfR1w5zsjOXwq/hhKDA3MJS2wvdz8SOiTDvCVKRBZY8Y5eOR76PC67GDqIH&#10;ngbspBqnzGF0KLahDP7llfW2LOEq5R1FHzwOknHB4rlotoL/0cMEMiz5NUPHDwwEagVnlJNG1e80&#10;vsqvPWbwidiqeN/FWfhL7JDdzVeRTzt5dnyU9LVYs2/wHTKiY2dqDs3DOU7dYe16uj6Q0wnKia4v&#10;4fHsFu/q55Wr19qt6OS3I4PWI5/sD4TXsAMrgSX9nQoPmw+Mbly/FZgvtKPA8NWrtC30ip9eznsL&#10;sZFskP/y5XZbZPcvrqWc0LhxJq/CG2fDY+lQgj2uneUeuPEnmCUxO7/YFjNeMxk3s6CtwnCc8TeO&#10;9C0zbsy0MUO1xr4cVV0fRNPsbPsI2uOTzUGGD3qX5CPLoRul/p/gnmVyOEPZctGvUhf6mSMPBIkC&#10;a44idMW5x9nG1gNUMiJFVODEslrktner5MLvjMlA06Nr7E5Lb9Nn8U3txfOVyf4SpJFMUU4+wYOR&#10;zizRjt5d+7Olrbv79lDYCm/erATC7egvHHNmDXuOvbG0uBDGd1ryYi7wmYu9Z28jMrCWJkyjyleR&#10;Nguu6g+91n1JA0bGrI9yvlYf8Jf0K3hEDoal1Ttz83RBTmg2Bn0VHRd3TT14eXgS/pc66KN1T3An&#10;1wVu2Addd1E+PtjtTPpFOXYzsOoUEKRDgYuAFjhxCAoKcMDzEZGb5aRNmw8DX6tGSKhazknvVg9d&#10;h63SeWhakzHn8CP3waOCNwInUXi10Xs11vlOZ7IPDFokm0rWGF2CRNuDx3Qyywt2WPKp0NlC98G9&#10;0mvAsngxmSAzPTzKLJLYCz1IGjzUdnYqmk3x3S+Xe7m+E5x5+epV4Q5o0suqzDyXL1VuIfiojtIP&#10;fUeHXsCrtNcjGReJCOiD/GCD2b+HrVWJrNGB3KulqwMns22+/vqbztPTL+3Bi/AUBdJz1GdVHvC0&#10;15TZIuwftmLhZ3QI98hEh/KHb3AD4Vjyym84h24koVj+1nfO3aKLlIeHVccjt70ORiU7Uwb92GxE&#10;/o/lCr50vxj57Z7XzHTbj93g/84kAAD/9ElEQVTb9/iCq/C0JwaWnZbTe8rTV6v5dPzpunm1HYxH&#10;p3H4J3IucK5gpHtpJNtHG/B31/AMQVfLFPP/7IaOzb7xOj2wkhrzrD1S2Kod7xlifVzT2uCOpbfW&#10;ixZKV0g/4FXxxeBhBR0zHnBfH3rSKHt2SLjtjmXX6jpebByjL/KjwJUh2Fk4G/g59L+/Q84bu36/&#10;933U/5xdD/I5Gls6VopQTulSuYAuKqiSugLB6ps2qRddl49AmSlHWQX7fFZNVSf+1Gus2fLKUnnK&#10;KV9S7uP85E1u1Xddsu/cUejsJLxHzU76AxlPhySX+QUkd5AJ5BfftHt4DN0SbdbqNPksKOGpuV+r&#10;yKR+5dessoyBSQBFxxknCRYH4ZeuwUOBIbiGN+kZXmTFGL5D4wRWbC1JhS9evgzPs91A91sK0tgS&#10;wGo8gh78D/yMxt4SoVvBG/SizfQEOMK3oT56Z/mx3RvhLvjCJfTV9bgR4HNvODpG59De3ION3ffQ&#10;x4Xvgt7X8ZDNk0fDP9nY+kMG4gF4KxlsKVb3+WpXVpfb42cP2+bu68DGMst5J89LfrVntYCNsrUf&#10;jcAbdFmB7uIdaUNwF8+r79qkf64VjrCVtDljNgrcuDbA2Hf6Ah+wNum/ez6VZbUFbREY0xcdHvhn&#10;ikxb52P/LRQOmsUnoQK/7oGbT2P73+H1aO3f/ejPf+RTMzkyf/yTH1fgBqOh5GC0kEWGhWf6AI6+&#10;53SPElOZIYHwMDWVQRkWUgqYPR1kJFHAZI3WFHCEHwCWgc/Yz3OLUb6sh3316o0odNfbyvpGm18K&#10;Y1lcbXNLUb5W1qJM5+QMn2LE5f0gUwWKUkYJ4DAOgYNSdAMVhClgcOfOe+3evfdjZN6vTeoYnBTJ&#10;HnCYqWjd9Zt327Xrd9vEzFKUQdmO821axkWAfClEh0iPgrSIWOR03qyRUigxuT51UXBnPL+74zXt&#10;y3tz6ZfAz3EY3xglRJsJnyAkIuuMSD9gSYcrxYVzlJKNQCgv3WGpn/rV+9adGP2EGE4FlHKQCipL&#10;EbKDd5C1CCwnA8F4fzdw44TARXCgl/I1SJbz9KSZHbI9ISiDqjtOlYdZ+m4TwFpXNkKLsl6bfkeI&#10;m95dG0dyPt2+0+7cvleBmeVl6xjG6KmMZ+VMtPXLG7WBoExlQv3p0+ft6bMXuU/QrLSbt+6192oJ&#10;DgJnObBdLiNify8Gwcs3QfIoojt7FciRHXR2IaM2ilR6YkolBz+neTnkgi9wZzK4KmtE4OZP/7c/&#10;Ca7cqqWBKpDzh3/QPvne92q5JBv0ERRPHj9pP/nxT2qNZ8EKDsvz8+MwxNR7tJt+tHJ2roYhyjrh&#10;iIEvfRMsSyTNtxs3btZUd/AjVHd2t0vYaKhMCoRcsATTtM04Go9aHiyDjGESsuiOUKc0EK4Mj999&#10;+btq792792o5Nobg73/3u/YPP/uH9vc//Un77W9+2R4//KZ9882DmmlhibU3b3ZiZHVmqV5tuZU2&#10;fvj+Bx3/gsvoTVBFf968ft1+8t9/nLJ+U4rK/ffvpR2hjfAC7A8OF44GL+v9tLU78Pp3WUKmX3eE&#10;rW4XDdQX+Js/Cj1lhLLz8Uffy/lpu3vrg+DNRuAwX3z/4EAGmQBkVwAp7fAcjgpUgg9nKUFm9hI6&#10;MFNqa9tG2ptlPFF2L0bZdHCiZh2M96AvmuYQLOOecAlNoZ/KctTJ+s1JiVbyPWNkTI0zp7iZYJ61&#10;nODZKaFGEepBxMND60kfhQ7NXullCxbV+zkomzRmYt1MlqMjQQ80e5ArMQRC+/Dmy99/2b78nQzo&#10;L9uDB79rD775Xcp4227fvBZ+dzvjQ5mcbCvLMW4Ja9kKESBnR4eVQfn8yZO2GZicHB61C1mi4Q3H&#10;MWhqhkuacE5pc+b3WWAJnowEBor1Wit4U5khPWDandey/3qGn8DOkFlASDKcKFvGXh/L+MpZTgJ/&#10;wT1j7p0K3HCM5zfjobIOg2+DYfOOZ+YmngvHJtNfGWA+CfeioZG8Mb4GjrILV7WpcDZ4whmLvtGe&#10;dpXSkcKhKJ6o3YSoAJegjewX/eA4xevwMzN54D3nTe1tlRJkiwrOmH7PoF9dW2u3wwcFV11nJJh1&#10;ZzlCipMl6cx2XV+3znunRfDRl75fTTAlbbJmNEPs9PSoZqW9jFKGh+sTpdjz+qBPlj+yzJnybfyH&#10;LwR45YgRMKeUg6UloyZj7ExNxZDMOTFxER4WAzHnTPjcWW0cbr16jorg7KWMW8u18/2MQego9R0d&#10;cW6fBQcEbYLr4nHnnb93Z70xA5koPfU+5YfMcS23ctsYgT4SqM/6TW02zl2u6St666dy8ZfAJ3QU&#10;kAVXM8ahK9n5Aja1LFzaxqlsA3VOOsvFUcLNPBJIPQpNnuTT/jx9Nk9oO59oGT/AU8x6ZJyq36wn&#10;Y4M/4jHwpgfjz9qf/dm/bP/yX/3LCrZov2zezz//vP31f/rr9vOf/7wc2fazkQHFocHYs+wm3uW4&#10;GfzAa2UJ//Ef/3H77LPP2vvvv19rAL/33p3aL40+AC8F7CUS7Gz3GTuprvAYDRl/GUeClU78TXvc&#10;LyWbTkOOBGccYEiP0qcytGvMAuPAVV8F+uC/k8yhAMOfUmLxQONrpML3jDU4gR3+iL/1BBs6Wu6H&#10;h+Fj3Ygz/oEz9hl6rrFWL9rOta7ndDmRIU8VMKPTK+W3B276O8PzytMuQZNywFWWruxIM/8ElPHT&#10;3ZSyH53sJDpfxmH+bQVupmcZX2Y/9aVJBU3Qi2QS/ab30G3m5zhYvxu4sRRRXyajlodM1xlKtYwM&#10;501w3xjR7XZ2t8JzBU4PI4Nf1NKs+IrllmTtScYIKqWPlvozk0fHOVwELCQmjPTsyJfJKToaQycG&#10;iUhCdJxa9i/XLHkXqBTf4ATMiwFf+pfHONcmyK1AfHB4CXhOWzI4nxehlbG30UUm5sOPTyJfnrZf&#10;/fJRyp9pH378UfS596Mv3Qivmm9bb3ZrFs7r19vt+XNLDckaPAqObwfffxf95En6dxjYWL50pd24&#10;uVH61ve//1H74MMPSu8zA0owd3Y27SyHHV0WXQcXW4zft5J9ONzD//PdUow724KInCvggS8F5wKT&#10;ifG59H82OqbZeDPt+Gyy7Zzl+fOZdhL4XeQ58rwAEzxlRzCQ6fgR0Y02AytLIw5j6vcyfoyzjCHD&#10;up7I610HBzttziV8eijbA/kNtA58cjhLzuQZbw1n6U7F53ogjs7k8Cy073TRy6dTkX1Vt3N0lBzL&#10;WWW54Dnf8Uttyvd3deXPvarff985+jV01nnGcLvq6yX/Tz2qjlSCD6L1guHoAC83q8Wupw3gX7Ao&#10;HA79p50CN1LnLoWv9CXS8plnmF3gacYNua0k/F/wo+w7M7fCLyz3tRq5PBcdfSU2yXTsvIPcm4q9&#10;chEa2Q0PYNvNhP4FdcbQWGzbienZyMLw1bTE3jUn4UeHeQ9KeHdl7XLZtRIS98icyCf+ObDlJCqH&#10;YHSvWXwlbag9dPQTzQY38en0MF+7A4iDSIav32Phq2DyVuBmK/rc/nZgpS8L0TnWy6n0KjKoNtUO&#10;DDlnyDM6lXrtg2O2D/iDUYE68Cpcyyn4T5fC1xcClxu37sRmvpP+XI6NMldwTNfDB6dT51J4Dr6T&#10;d2Ibry6vlc71+uXr9uTJ89IPJ2MPzUeW4qPb0fOfPn2dtoReJVWmvzR6NHkp7evJk4FBTsFo120M&#10;jk7HowvOpo9OSzUfRw7Yb8g7Zu4sSzxbjD1awRTBtZTHnkJzwQ16365ZJ69ftZeBj++cRGx0n2aZ&#10;o6Oi71wLWMKLQ//0v9wrGyHjAk7qIbNrybjooK5Vss8bm6yflM7qOqdnT2jiTA3M2NPlKJX40Gfa&#10;kyclO4OjZHYF8/ObHKOv0Dlrib6MHXlCR+e3oX+f1TUynfzQ1j5rQaBoL3Yru8EKDRyIZh3SEezT&#10;Kqnr5rVrbS6yi6NrNf2oGQsr+iPZNTIe/YUv65uZ/Rxj9FJtxRLsk2N8M0q1YT75XTI8HSVvrJYi&#10;OanbmpIB08bIWEt9AgbqwfcFdUr3iLy0BKh3BfIxQPpC+SlGvEJb+FvK/gtM8LhyfqNFNn9wVmIK&#10;vGdDW2JceyV51hLGwSE6Ej6CFmil88EXiX70E85EfWKTVlApZbMZZF4XTqWt7N/CifQ/zQltsSF7&#10;IqyENmWDN5uheH7vSvHdSt4omMdGyziXbypt6mPLPgmPSzv0E16YDURWOvnpiocrK7gyOAKdggrg&#10;ZCkn/h7Ofnhhs/E8mibkD+zyfl6va8VLXcsZsNV40wvoNmx2tGNpVm9rm+CXpawrEa/4E/xIS6pM&#10;cH9beq7gjYC0Efa8IEq3A+GNWXRkS2yQtM379t9iA4FfbVYf3O06omZ6sstO4yFAly85feaZ0icF&#10;IgKT4M7efmhwc7OSo2pGkvdSTtcNPavN5H9fjrXvUXW9bDbPsX3ZHcYEbaLT07TXzMsApXij6xzD&#10;ZnKyDwRuwbDgH1rXD/W4Vn0A5+BgyfjAVEXGrPqhd/xUgbu6qtvkNrzObTMxBGP5yOCDFSvQd/Hp&#10;4D+5yb6hd5mRww5XtrJqtntO/rirV6+lrfPFm9j72oZ/6Sdeo43wWT2okx6sn3Tc8kulfZ2+6bds&#10;C/pXdJJ81iovKcvzXZ708Rpws77nRJeOfr2PxXefNebaUbpAwKSsSv5LnaWTFD3hAYFVtTlntUFf&#10;PYcm0vo8q8w6RrDMf9UvvOKMLyBjxAqyFCmOJUG/9MC8VmduSt4vmW2MlJM6epAn/Cf4LbnAvfHI&#10;wanoBPzeaVzJJcn7tdxn6qiJDPms76mHvlcBTPwr5V2kYYKcZJrv5B6ZL2BTci84A758ffjUEPzo&#10;wfSesKq/xo+cefz4cXvx8nnaH9mY9rBX8S6nWS2rq8vNvjF0c0uMvdnaLLksAQJciz8WtPpMwIJr&#10;xsen04Gqhu/fve7wvaA/GteL2N5jgaUyeznGttMLvwd+6Dp/KBlKFpPB6mDPebbkc/qn/baGII++&#10;/PqLtrnzqp28Pco4RGebnqw+DXv5wHG4TaeupOHgPt7tO1zSvlpxgK4B4RBfTjzSFiZTaQNRdSmy&#10;iI6KDsASToIAHOKDKZ9VaINcF7QnD/Bq++nZX1wf9Q8PLf9XbDb+cHqkRJbtyOnnL1+2ze3Ndvf9&#10;++3TT3/Y7ty63QM3//ZH/+5HFF7Aep5B/a9/81/bbz//vBDbOnKyhyGaHpcQBPl8R3CUI1FBBiam&#10;y0ElO2k2QrEbkpZ9WGtrl6+lsVdT3rVah/b6jZthjH2ZJwh7eozBTrTlxdUA/3a7GWXwytWbUTav&#10;tOUouRTdlby/sn61rW9cbdaxvXE91wIEDCaVhXF150uaVIKilk8KdZkRsri00m6lzD/6wz9pn3zy&#10;WXvvvffr982bt9raKqWTorWStt2MMnq/La6HYa9ebQumdkcBpYxn2EYKYRCMoy51r4Vg1nOa7m29&#10;4yK2IOEE4g3xyZDC7mQKIWyESiHBqAk+A4uwEAXlufORjuwySiiFxgWyQCZYD0EGY4bSA40hm+cM&#10;fhFE8GzYPBhRYGDerWipOnOdk3U3iIFRDnVqC8bfGV4XLsa8lqeR7RnG5DmKr2nOkJYSoDxMuzIt&#10;MHUMO8zK2CjLGMjAIiS6wzIK//Ub7fLlKxlDmwZejRC5VoT3/U8+ae8FSSnAnFE//+Uv2xdf/j51&#10;zrQ7996Pcf/9PH89hs1S6lgsRA9E0xdZQ5v5NCV6p/q/bh+IMU6QvRC46cNgwZCIscJBnvEZnH02&#10;GaQk/OEf/rAiztZP/OD999v9+/fK4W/ZEEoVGFgq7fPPfxtFxXrGHPBRiPa2QidHbW5+OgxwITgX&#10;xSuEalqeseow5UCfbRvB4ffee68ceuqi+PZMaxuOG6qLEp6CPRV4qIBTiZPe3pRFUdCWoHq9A+ae&#10;4QTc3dptN2/dLBgblydh2F98+WX78rdf5PvDMPH9MBnCL4rISNHYiMKuz/DDUmnrwf1Pvv/99n7G&#10;Al5w5GP+sxlTRoR9Z35q8+ynT4sBrYfuORApKMdhpPCI0o1Ber5gkIb2rIyRQp5rHFQVOClcTV/y&#10;53utBxmGyph4/70wrc/+oN2++X5gdDUwtLblTB6G16ZQ2mdht1kjlECR8UeBAmtMfsB1Cg4lhQJq&#10;1sr2zlaU2d3gEmWyZ8AR+mbrCTAbLzy7lkCLEkQwYuQ1/XaMgqLFUXTybO25E9jQH9P8nPphr48o&#10;AgyHKGGCPzKWOZD39o7b3s5h2hwazzXlRGwVfXWFxJiDYwTxJLw1A0Wm92HaalZUnk4T4Nzu/lY7&#10;ONqrwCFH5PzcZHDrSrtz154si20ygiYllmJyHpj6PDo4aJuv37QXT5+3zeDz4d5BO+Wwznicpn3a&#10;6q1y8uoPfoLHRKBQ8CoAI7ssOFHfc40T2+wDCmStDQxn1BdAkBfgBX76V47QdKq/2w1j1ylxDFrT&#10;0PtGi13hLEVEpmTGyrIXlGKGn2UyyuhyZlzKoc+IzPP1PXUQ9sagz6jpmU++97N/h9v6VcGRlAP+&#10;HPDqpgj5Lch9chgDLDKr89zeL/3A7xjkPQuHwE7dMc4px/dC64Ko1iUX3Ll67XrtYYV/Uqp7cHYq&#10;0FHnYUZKQMN4B6aBY3e+B+4yE8vJ25UV7aPUbG69qawTsEdT2gI++tHxqaVtM+1GcAJPFBTitLJn&#10;k6xLZcBkM2zX1uxZsxij1SzN8dBLlI0VcMdrrDEc5SkKC4NUkPr4VBCRkmL2WnfmHx0Gd08oVcH/&#10;w8D9iCwKDtfYy0Az+4oidpjxFtjk2Or8rYwADpIAoCvW6M+087PQQX4y4kdGPVlIwSp+UTAyJl0p&#10;rODCgfV+GTgCgAKLAnX0BM/77LMn9mJEHtQyiPCZswMXooQpW+Cp446xJrs7j+GU744VCqYzjQvu&#10;9nWu8fV/9a//VQXnOG0Eye0f9utf/7qWjLBkZldGLRVh7fqePSn4pi8C+5999mn7+OOPK2Dzp3/6&#10;p9FdPilD3Rq78NGMqwcPHrTPw9c5xR8/ftR2tkeB6LSVTgC/8XRtMuusB5csHSII3NdhJjcowp4B&#10;c/pQn5nbDVRKvr65b0kGRjS8gW/oqdMJZVfgYsjCC73n36CrdFgqX2CwB13LsM59bTo5MUvJGHfZ&#10;YBZI0CC4Ro5QmF0P38hZukqwrqafp6/FQwIzfKoCszngkQZ4zpKORyfaup/f9CnKdJ65xPFOuT9I&#10;Q4/T7/O2sDTWFpeD9/mcnMV/LY8kuSW60KlZkudFl2QBItXnbgh3vuHsfEcj6J+ysKej+0o6if5j&#10;X7Frstosm+A5YwlPN9ubzWftybMXwZWn7euvH7RnT5/VGtpnp4xnM6os08FIDS+cWorMWc67Zp4E&#10;Jm0qfF+Gnc2wZbTm2iXLJMxF18l4TsyGJtFiDH0BKLh+eBKZHD0g7TerxpK4E2b0pDx7x8zProRu&#10;ztvBTvjixEJk/2Lb3T5sv//dg2YvwzvhaQI2L15stt9/9aB989XD6Ebbwfet9uL5q+Cj7PXXpZPI&#10;/n71+mVwLrAOxI2jJR/X1gOXm9drub/VFZuUg1/0khlBxkvhd3TktPGSpKHwZTNtTqNbX5jVFzl+&#10;lGcCl/098plcmcz4CEJzHOCB88Gh6HvjkRkzq+3obKptn0223bfR6XOPcY2m7QVEx7dnR20yH/ri&#10;mDGjVUYku0eQRsCmL41Br8SLY3PgXXC18Lw7eeiLAy6gRTRYdJjv6A8tfDvDjeGea+4FtyW1SJ7p&#10;M0O700P5kLBmlOR3OdDy2QOKA419e6ARBxlTARBnnqnrqRJlOJQxOFbwi7IB8kzRWL5ro3ajs4GP&#10;uMaI/ed1/l8d3y2v6v7O8d3rw70BHtrTy+/X1ete1xNSd+DQk/bCVzIuNaOPvAgfC8FkJN+26bw6&#10;lnHMgFQAh+5KR+j2bvqV/sqStSIE2+5Akkn6aemz5eizq7HtroQPzywuRfqknpzHee8o8gDejMXG&#10;nZlfbquxXyxnVg6b6OeeyxOkeAVuSpPC8wRjFmOzSuTL793Q33H0kpHkq+fwX7r/wlLsgsiZCsLm&#10;OgenZBDtDZvr+FjfdTJyNfgQblqwGkv/d189zQMn4TN9pQPvvd7EY7aCqOFJsdVs6M8msxyZTZEF&#10;dei62sDRB9/ptJLPusNUwKYvNbm6ttGWckpatNybANJR3tWP4oeXpkq2HpoJZ0Z85O4e22x7t+2G&#10;p5EHgg4VNEu/DqMHC4ZZQm5ydqFNRK+zRJ2gTSi7kh4Fai5xHkdezEZXuRQ9z+bgc4ILqyttNjaj&#10;2TchkHpuKu/PmPkYPVFZHChoh0MGj5BYRF7DZ/hNjtWyckEjqETPIpPoI925ipZyA+xz3Vn4mBfq&#10;fto6HPAVjyAryX9lw2k2shNNdpt9dAY/4fc7eh3hvxPdDjPM0a2xpn+YMTYdPkF39Bw4kk1oU3t6&#10;MKjr2+rAe+3ZIwhh+TC8yRKAVm6QeW+G8PXr15r9RRcCs3m6dnCQ3iCQQ9+W+CXZQr8lRpr1gVcD&#10;Cp1ksFtkQksMmAqNmrljySozxTkJOa045WvZ3djIHF6CNkS3lQ8qOJTfnG3k+F7anO6lvfkvGG+2&#10;qjEoWi6dEpzCC9Nnn2BBD8BJKsGucJJsmCi+KngAvvC5fC/shdCt9+Q74L+CgWBeej+8iC3D1pHE&#10;hv+zgwQLtIv9TFcRnPFsORVzgY/EjCfXelAfzdJHjHfn5RJG6X4CSfS/vneRpI/gfmBQvDdnwTf4&#10;QYemfxqv6zdvhH6vlq8ET2SrzYSX44twCV90XZ3wbzd6viWe+G+M24B7ZI7DR/FW8NOx4ch1ONgD&#10;YulHvg/PdNnWA4YlF+liOSt4ybcR/IL/X33zTfSEF4G9pbtOetJP+lVLSAb2Ek5qv6XABdwFBtgp&#10;bBKrkGgnnJKECibgC//gej/gI5ngN1xktEZmhCuiiaJ1ujCa9Xj+K1njHB2KUh55WGOScdAeASPJ&#10;Te6DP3+HZdzwlJOMtRkRRUsjurWxOr3f2Jj1gIeWfZJ2g1u3y8CQXitgZ6xDo/hg8IxtWUu1zwj8&#10;RDfRxFQ+BCHAif4Or/Sz84rON/g94Qfd3XdLNbLLDWKtjkOvIIum50LrN8vOwM89o25w1j9t1D7j&#10;WzpO2lQ2eGxL+KM8y9WDkZmA4MUHha9LJF5cjF6Xsm/EzmULaSMcdNLXwR4s2PdsXIe+DPaKvvQ2&#10;pDxjmQPfM+5wCkzReoml0DjcL7lTYyC4hMbZcI7gbNo1HIK42qns4dBPtjc5UKgTmJOxAWF9VuAH&#10;g8JXUq+ADr2wrqnHGET+8wF3eZ6yPYv35rGj9MkeU7UXd3BQQIY/Az0EtMFNfCW4We+E7vHO0IBA&#10;UBqadsBl189jy5DNLXgzV7PC3rv3XvjGWu6SWXTSrqvBub5U55tKGhSs7yuKsGfY0XpufHvyappa&#10;/BlczMx88vxZ2wrPoBPrx3AUrwmcPWdc/R7GyG9jAwfhi3vGuvhMPtPs+k5HvjhJnSk7j1Tbi0ei&#10;pZShfPIVnuvD6zev2gszYY/Z1+eFk2Q3G4vf9t57d0qmuP/yTZ7jlxhDm/TG8Ln0z0nuqUcdbB/+&#10;A39oyaoA4KOnAmG1pHboE1/HswTwl5cW2qXA7uLiJDw09svqatW7sNADWWCrDYVHqRddGyc8DF8X&#10;ENZe9AIelqZ1wvsInrQ5+JIWiDmIG8AVOHPv/v1aKu3u7dGMm//nX/67H8E/EflHTx+3//o3f9O+&#10;+uqrMBQOm5VCEOvrWWdSNo5COH2mNCYKKCX3Up41K2X1coR/GNby6kYUzyiFV+6EcN/LebdduXa9&#10;bURJvHbjRrsWhkHwIMCzDJ71gAmFleW1mnFj4/n19StRxi7/k3NxJZ9rpvettusb9kmZLyYva/Z1&#10;jMVXL17V1EEKjAxZxGD5E1lLgkWfpuMCQ4tRni1vsZE6GHrPnr8M8A6jyF5udz/4Xltav9kWVq+2&#10;ueX1Ctzoo1k0fT3dKLxpy5VrNyvbyKbgt+7cS9+uR1Ctpd89w8dzCNe0bcyFgo30StUOk4egnCau&#10;DLNpSsUoDEYIPaJYilEYaUa5kIvDGbIxQjqCY9ojpSAEgYCMJ4EDMYrIRgzMfQyYMoRQIRfBgUEO&#10;jLIz5874lU3AmBGD0ZsVRXCpn6Aqxh4iMnYc4paCsSeEdmmDehGx7CxLad26dbtOAm19PYr/yAgQ&#10;yKA03r5zqzKJBeTs12Dm19/9/T+0R48e15h98P7H7b37H+b7aoQH57xzpjLcZLdz1lnCwIwb+zKZ&#10;CXPxlqO773HDQeF5783NRnnMeAvczYZITI03FrVkEcfqlRsRuosZ866wzAcHKtssRMVpw8Fro9+j&#10;0wjQk722t79TCtLC/GTwoCuz6jTOgGGpLdPlZexSMM3UQsSEPMEmkGPTb7iALuDnDKMofTNunMrl&#10;EA8jkyXUBZyx7gpgOWAikAUrZNPb+8Ca0zKQZAoJgr18/qJZyo3+a/qwPTUsG7AQ48b0eOPWFc/z&#10;9r2Pv9f+4LPPSvg6KOqUN1O5rePLCfl3P/1pGSaEOUZXsyuCn96HT5akKEd4vjOYouqVcKjy8lez&#10;HDJuxVAhTPXFB0bflRxr096+dSc4cyP1rOS+5fdW01ZLInUHR97M+JsSvB0ljdgs0itFG8PFQAVB&#10;TQldtfRUcJ6hJNJO6dS24hmBNXxciDFulhx4ioJXEDjtIcyLHsJg3SunSehLkMdvyzoxRPuSTmjS&#10;fgiph+P3CL1FSJ5Qos8qc1l2v0AOwe15Z8EBbBgv4RWzc6GtRUaUQER6PIlfUHZT7lkUtwgnm2pb&#10;smoh47lxeal9+MF77f0Pw5PS1z5raSfG8mYti3YaYWfWzEnGeSdjt725XRvI4sOCM5aOdBJm+lcZ&#10;NPgXvhIA+CyczLN4CN6mxY5yAOfsGV84HXgRkt3oLD5DcQxO4m34D5wup2v67Y9hZCwpeMpPAYU/&#10;jCOBEQKPokux7xmKXQEjIOEvo0tw3Fj15Wg4ZoJnGX80NCg1Ay/06ZnqV54bHPI13rlW/CuGtrZb&#10;skAf80JaGlUwdVFWKTW9nrdtO7RBCa6Aa07JAd//vmC0bPKrtcfJndDmSnilbChLZj19+qw9iGHz&#10;+99/kd9fxMB5mnub5ZjHByuAF/TwWTAPfPEVNOm3qc9ljKcN4A0+8BF/do3CYdP1hUUBHZkhfWkr&#10;M+0sr8Zpw8CXVXnl6uW2fnk1hklgDKcWp2NQRhHL97GJyOkpijPD2Jr3Wzm3A9sY6Zc40AUEBfK0&#10;lXwTuJSAUJgQeKGJt3nemEcBEwhiqI915Uq/qm+BLh7JMJ+eJivVS44b5/TRpuoZYwkN4HwUnsMp&#10;gXeVQzU8hRLGcVQzv8Jz8V1BGwFYWdV4Vc1sCNw4azxHD+kz69AioyAUGFouh0jRMXx/W4rYENQA&#10;X/ISD+2Zdl0OXs84w1HGqlk2X375RfSqr9vz58/TjvRbDcHXIVDYs3v63mHw/P7994I3Aufvtzt3&#10;70ROrdVYC9A9fPhNe/AAvvy+yha0efT4UeELncJRTswcA26jyTK6Rryvskf1x7PoJ+MCyS7ZhD5y&#10;R6KExIC8nvfpDoLO1sruiRFkQDfoBBvJ1+4AZhz2Oqv6ut5n23Qeghd4TjvwZvgwNT0RHN5Puxhs&#10;HDAdT8pZGMU7CJFD+yjd+dC1Ypf9Gca4vqhH+Z6FQxhXJcCcSyw6zm+z1qxBHrqdyRNjZszth07N&#10;uNmLjncSvc0yaaGXefhFmcab8AoJRuT4aFaWmTCFK6nNMno4ZvqK/qqtKRGXELixR87l0NT1G5a7&#10;ux5ZthHZ3x1XK8vz4QWWRgv/muy4LMmg9hywJAI8Tn3b24ft1cudjP922sOBJ3FDwHA5NEJWzdfv&#10;S+OymJfazHSXlRM5K+jxdqqdHKa95+NtfmY5BlPaakZZrl+cmVUTXD8Lv2/ROU5jmJ7k2/RqO45N&#10;fXaUd2bXo2PMBn832+e/+Sp1SCoZa48evmpf/v5Be/z4aXSMnYLP9vZe388vOnnfa6Gfe3vWtOds&#10;CF8PTOmQnHmcd/hZdwD1QL1x42ixBJqEGwGls7Tz5FBwVFun2vHhRORYZKwg8UnHXboTXLXEsdnY&#10;q5bTXbwcurRn4lLbOXjb3hxdavuBy9n4vMhG56UZN2KbgVzLV5Bf+U2G4EiO78oTfKdmcOUPrcHb&#10;ciTm2ZIbaYfgJBlBR0YnlV08OoZyhqPP3EmFacuQyOXEB7sO2Z8bkl+GwEnX/Xv7/vnhOrlIv+Fk&#10;81u9w+l3BYHCg5TVnVO9PKejxiInmBY9VkPIlO6k+u7z/1fncPhWb6be4ai7331m9L3e1ed3R2+v&#10;dvR296v1TH6AazkTXQPT89MK1Ph+zkkRPmO2DdvErHLBfckVtbR13nrrWpplvDleFpdX2kp086W1&#10;2JuxUwRdBCcY02/DX3wPseb9Vjbw+sa1PtsmPNN1s0U4YBjgdAPLqM1ErzS7RFKjmTdj0V8PI29q&#10;QmieSY/zmfFKW8iTWhasysHwOF8jh4JDpWv0nnqxcKUyxdP/ytrNHbOLzg+222wUfZmo7F920Ys3&#10;rys4JQNYYIh9v3Z5o8p6U86dN2XngzH5YLwHm7BWZ4hclRQ1v7ASHrncxmMTyjnqwS84jOsaE867&#10;sbYXO0wiwf7uQX3f2tyJzhmeFpou3TmwkhUu+xs83o6FFyyttZnAfzo6l4ALW1kAVcJkzQyg86VN&#10;ZUPnlKDD3jZmgjkTgd3wTC1/5VRX4JqBDw51HepbW8rSSYfl1NrZ2Qr/Okp/o09HdsPvnkTQ8UzX&#10;Kojy7rqz01U5LlM3mwaekvHqkJjD4UyHAMeum02Gh1mhAW/vpzYph93kNAZ0VTwQrNg5DtRDzhRv&#10;CH7gD3Tp7pzvzmHtxlu1G3/wlmSOCiyE/4aNVXlsUDYinXQjuumVK5JhJURGPtOn8y45nC72/uYa&#10;Wait5Fvx7/RJMIutwtagAzrNPJmM3mljeP4C2c6WXFtcmq9gvSRB+qaVKRZrWdHYqRE23lU2u5tO&#10;pezjUwl5Ai4Zx7RFX/A/ejp7rPhFaKLLf8/wTZBt+t7Hrmxk1+EBmgp8wbj4aweRS0WDUcbqfTAt&#10;nTb40ZM1Bh01D+ael2C8a+SapVe7LRMdYm62rYW+8FXjWdnjxiGwq2X2014+hVqm6PLljMPlZtNt&#10;wRvLLtdqAvkTqJD0YNwFKuzrwP915Wq3JdgR5A5dTHvokZoHJr7DSXRA/ztMG8khHZbdz1ktmXiQ&#10;IQW3XMdX/Qa64YBTZu1qh/c9G6DWb3yJv6VsqsCFnJT0bakzZT1+8qQ9ePigNvQ3ZngMOgtBV9vI&#10;bI5sPE7bycxyeAaGZrxInFUPe+nZ82fBY4EwOKkdxr+akrEcyYD0NYOVMtzQPrZ7ZER+F14ML+QY&#10;5Khr6hiSoOki4GNWGr9Nza4CL4xOI9M+MvsAvpce0P1d4CRYI8GKHu+3MZccJ6kVb1Bf4ZA2pz1s&#10;TPWTv/iGNoKJ5FArdfDpzFr1J3hrnNE5XbyCkmkOHlHJpuHH2t6DMz2bX1Ir3tP9e91nwXcikVry&#10;vOUA1c15jA/BXWOE3su/B265/60O0eGtr/ZelmxtBQkzz9GfvlqhgL/O7A34rL/oggxxDrZ98cnI&#10;lN5nfpbef5+9veg7si99Uide68Sb8dupKUGG4GHa9K2NEVmU5x1gw36rz9TlnqMHzfpZ4+6BjEdh&#10;hHLUGdhaPYmOQL51OdzlrPo42MM98pt+1nlKyfxUIdjjeXqj5wad0rKB4En+LkVeLS4vjyZGCOrE&#10;Tg1fI9O0JNgWO2Wu6INPyyzgNKnqKb0xbayJEusS3zei409EzkbG8hmEX7CtyI/Bx8I+VjfYCt7z&#10;L+m3+3yXlhF0sF/xGeNVKzgYr+CcNoEhCA5wewfDXAPb4qfBE/hM1vluLIYxLZzPwYbmuwiXjV4W&#10;np0+KUR71OHgf4En8LJmCkaO8okUXeYZwXH7l8NRy6NdvXa16tSP/UNt3g9dRodhP6beqtMYQ6Qc&#10;ZdcHRkVz/AWBD3+gtqBbARkzH9PLkt9kpyWkLQXPH78Q3rQRns2n04OzPcgP7tqGfuCpoDoeLeBT&#10;s35TJlmQ1pSORe8wNnRYiSwmhYQZZtz7/psVcE4bP/j44/aDz35YAeHC9P/9L/7tj4aoqoybv/3x&#10;f29fff117mRAAvj9CC3LT9V6fBkEWSVrUVSv3bzZrt+6XQELwQrrAW9cu9FuCmJsUARutrt3P2o3&#10;b/p9rbJ7KFirUYgxYs5ODEWg5SAn2rF+tUxP+6FYhmxhebXN55wOk5nKtanZPnVcJsYcp3wYpszu&#10;NzESHz1+0p48ex4gB8ABgEwljhiDjonduHm7ffDBxwHyWhE5R78lYr766pv24x//tD148ChCYqW9&#10;//FnbWoxRmrqmwgjpJBXBmqIyJR4s2uuRGBev3mrnzdu9kBUiGctjHA1Z62JHKWoMooQXU7EW8g5&#10;ls8SKAyOHuUsJSuMCkoRJIQdB6jBN6UYopiuysnE+J1KuTI1KGmdwWYoQxMD0pfTJlRexJW+EuCO&#10;QvhSPiBxJ8CumHflHMENZ1cge9kYvuVABDgKtoX8XWnxnqi7KCLnkkxSDiJOVUvKbEQxFNWXYc6J&#10;aZN9zIGTSz0ESSF4rlkSRlYPYrT2+++/+qo9zriaFlobMwcX4Npc2mJ991oKI0jeDeJOkLsZb8FF&#10;QvLoeCctPEwbW+pKHxkIjTE8nbZeaffu3A+O3m9LMaY4sjm4L6J83rt9t22srbedfVMFNwuelvGr&#10;7ORYawSprNmx8Sgqb4/TZkZCVyRsbjw1TfCOlPsIeEQqu93mvLJP7DdTG4TlQAOYFOZj5gcFF2Fb&#10;aq7giJgDb4Yzx6Q9FeA8YteeYXof+qlN0CIQLq9xDF0Oc4khk4YZIw5LgY3DMO23b2UEpb2yoHLP&#10;WMt+wcAcZs/80R/+Yfv4o4/LCQlZbBTWyxuvac8/+9k/tt/86tfFkDszmisjiHBgeHJcCC7CU/hb&#10;SyhmrA0T5a47oSnDig8y5gu0KpxN4+CP9whoZ+2FdGHmmmX3LgcnYyTnAF+4SFhZhsUSaDa/d/kg&#10;TN/m0+5nYEtJljlmKQQw59B2j1PJkjQyz2qfq/Aey9nBTe1j6GP8dQQXZLdQiAfnrWxPgggPPTkS&#10;jKXodOWf8/c0fMjMGgGgCt5ICsUT8l0AZFBYu8LcKsjAYLIG9Nr6cviJTe+DGzOUloxZTlnj1u+c&#10;nZ9uV69fjpK01K5fuxx8vlmBG5uXm1H15tWr9uL507YpmzL8g3DR1vPgcS1DFqNaxgvFtNb2pOn6&#10;P23HOyg5hHIp+WCR/7xf0Ehj8Tj4JQtHoKr4RWjNeMsElDWCp9f3nHgJQ0N/a3ZG2kR56DypO2fA&#10;hhAXMJWRAtbWfS68ym/KDjyBe32fnK4Qeb8HTPr10wjQoi/j8v8m7j+7Lcuy80xsneu9N+FdusrK&#10;yioAFN2n1hf1/9FgN8lukqimfpY0JApqGBINVAGoyqxKF95f7/29ep53nh0RsGS3OMR9Y8c5Z5tl&#10;5pp+zrVWFJly8FqHglulwnd0IssH873P34STuCUeuCSFPMl2uveTY+uYiQfShZkyKl4a4sqbAwRy&#10;voN/7nlzE9mjI18F16XRnAknzJy18BhZ+9VXX7ff/OZrZNH3GDlPue7muE5vr+wS6y6jWbhfUb9T&#10;9uVloDUKWClQjpljxwFs7ZunfdX4dXkKeVSWPwPvdRyEF2EY+pxG4zVw5saNFWQYBvX0CPxIXDNj&#10;hDEdATfc1BycytJW4N6ey20c2s6D0Fscr9CR+8OI5wxDcFy8rtkSnRNT5cvZDBox3hfj7EsZTRl7&#10;xmN8QgMDPjJJGybh4ZC8eO8sRx36LnsVRwzluXmlGwImewjc1omQjD7aVLDAYLZuriVzWfwAJzoF&#10;tmBFK6ABCg/ea1hGygUv+clzttTEAnmt/dK5oYMhszRRojVWNKzFKeWXAW43DzZgo0NeXJXfOv4J&#10;QILLHY/30OC7hhKafVNQDqUz5f7e7l6WwzPQ9+RxBW7kw5arg1xask+2L3yEbzQ7skG42i/lUQ67&#10;yc3wLq5Vxquyqk+/JmhopPOO9KLsUNY4tia4aMyqVMsSrcmylMOldznG3ODd8HJ+dzxF+MXZBf7o&#10;AHLGj+PUMntrnzEwUEK74H2O1/klv/tjU2OMvkRdgTtlZIzSl+IZOjCrPqFGv5vGreUDc/DXWWOT&#10;4PXElHyFJy5dIhAZcWng5pBnlAH9wM0EvGCE+gYrucbghgGC40MzP9EvDAoavNFSu+zjSk6bnDc4&#10;NTjBZWjOJIkkSMzITyYy28Tg6PTsZFtarnNmzmtj0N5YG+e+8l899hj5sb29396+dePsbfi4QVNn&#10;lGmwG8Q2UKMBbiILesQ4BvnkKuOKQTHojMvJdnWB/DxVHjG2PDfobJw2Dj2gox6hX5yBg1fg9IUz&#10;c0b4zXMDM/nsXaIHD86ip1+Ae2/bb3/zGFw+bU+evmlf/eZ5eJ3yWf1QVUwdZZ/TMREg8mJntpoc&#10;44xBaZXKQjs8AD0aaK3lEMStjo9ubu5gPO4mUHZ+ig61f972dk7bwe5FAkp7u4zaAeWfKGOtqmSz&#10;Dk2XRZpHx1txP7ypBeoZRdadtc099KDTobbfptrpgA55x4zR4pSnZzgdRBFLmqSN+elhc2lvfXpL&#10;+pdeoGf4sYkqoSPw3aW4dI6qy0RmgqOSRXRz6xRDuCAuW7z1egSn5efQZZzTeb7glPvQlaZyKDzX&#10;/6HT//vfeb360S9H2qRsHf+lQ8m/df55z9/V7xjkaX/3fpVXvKLe+4eO1E+bUx7/C+tc7/er+N77&#10;0595ol9XtdN3vf/XD8uWI4cGecLWZDk0YH0l/8eIP0UnhQlGz3UWgc4n7disWe/76CwwwXZlf9RZ&#10;oLlJnaczs20YnfYQHD465XkqctnvAZOpqGkPHnAITzShzUS+2IkJ3pTB3TlnXXnBJEdnuCRwA18f&#10;5h2F8cm5+AYuqGfZgz4sCgYF2+5TnAl/s52OWX5z8l29K3D0Gn9oJ20SOT3Zn81ge9xE271MdETZ&#10;x/FJM9nhRfTVMTHhZG19I7ZFBR/kXYUD6k46TaVn99wZm5zLvrNw85RnQEXnlU7gBJjs19ll2989&#10;yGli0N7Oftvd2uUTXfv4lD5IKyOhtSypPWlQC71jfrGN69BCNmYpO8p0jKsOx0p60qmG7OeeCZIG&#10;bFwa135V4g58jj6bCW/fpSfB45KX7kGiIyZ6GjzHJZTc12dtfS22g/JSG0HHu3TBq8DgAt5fMy0E&#10;iDDVZtW20U6Rhl3WTrtQeKlzqCvq/NLJWnRV8lbZr06mzp02ILeV78Lae9FvHTM6rX6izae+OYre&#10;3PEKx6voqD5jGybAUI7hBIxtuyhRKFUyCbrwgqsYOKtG2/z23fvtxq3bab/9dgUGZ+j77IU686n6&#10;ucF0dADauQmcLqCtbhkzWYcwsh51+cPDveb+yNLhiEEbrjs729kQ+m0M0rgEmzauNrK+B2ek2ucd&#10;9ElnVzvMlm3CQ3RG4D8+AT8Fn5Ub6gPiufguGNRT5Ipx7PbpI7ZLnsn/1UC+hcZywaPuq/Z13yVb&#10;cU3oipvvgjWOH9esQ75nv/OaDaBNnT5pUpz3DYC5V67Z2DqvxZfMUMY+tG3KKZMmdRBqE6gz6ijU&#10;YR/9zXYxrq9ev44vxGZr/ySQsbjQdwa6+bzL1NZsKpe4Tn/4bZuFhbP29NnZH/Xh7DkDjognwikz&#10;OoFx5Baf1h2+TjnhKRz+n2RFeFl+eY9HDBw421RcNxAuLvq+9WX5JnDKoKj6r7aO9VufdesMFwbO&#10;+EobpXVKT/A3OO0SRyPxJ+ngjiN5Yw1991XgrH1se2sJPcYjTWWc7HvwQzuJ/oB3jp1/7wii3y8P&#10;+2G99V/Zt5Z/DH9X91Vnka6EpW9l9k7ftjOh/QCcN+ndvqXvPCcNq9/rk1CnccaAn/qkxN06aKvy&#10;n7boZxAmCQ7S98wKg95NRJmfd1bk9TY3t5i39NGoh/uOCZCOh4559XXrtR8lv+lLkivVwRw/9XyT&#10;fZQV0iKyincMnMuHag+cD9sHxGiL8l98oJVpX/Ey/WljsWn1M8kHaX50YpOntYnFVesRN8R7YeGn&#10;sPzQkW/Z4rD9iY3Wr99rHa/0tJ/yBJdkNLlW36J7gQjnBGSBvewtNh91VrItfeBaEru4Lp/0sF0d&#10;r3DYaYa9ZfyGIjt8qtMFpXoD//o5nFXLlzwj4jjzRpmk/JYWsh9i906/rE5+GeQTP97t3bS0HFpW&#10;fh+C2y5fKl2acJQl0ewvfRNnS19B6+C6M0pNTKDD+S1NjjKOx9hl+nrcx0YYS//CpKPh94EaA2XK&#10;GzFQ2j2NT9BxEh4VuBlKIHYHnX1rz5VcsJMDoTos0zN40S/fXnfXHDd5i78da8uWlsIf+s9kD03g&#10;Y8ApRdC+jDV9VdaICwbNxcluJpSBWeWEtO1vkxCsVxwQ3+yffd8/hN4Od9qRq9NQtnK37E7fZTwY&#10;2wRrlMHGH/aP4hfQfp1FB4kfe7q2iTH521Um9PuMgH/6aF1O1P2ynZ26xHeD6SKRbRXX9Kt2AedF&#10;VzKCX3fLgtpXcdFAkVttSHvWIWxAhuybaNxBPHP1Fv3ZLnf5yWeftR//5AvqvFmBm//r//w//jyC&#10;hAf3MKT/9M/+rP3w8CEDTQUUJoPVCSeiXbt5q925/6A9+PTTdp/z9r37bQmmosI1iaK7sLKa2Scu&#10;c7a4fB3mfRsklYHPZFqhmQS1zqz7U4AYMPO3CCaXB9lXoYPoda7JhHTOuz7tmBvYj4zTEYlGx61I&#10;Yctd0mmjvXj+vD158qw9f/4yy0oE+HPzGLMTKc/N4BUQboj/6cefNteFH4EAd6jvL//q1+0P/uD/&#10;0/74T/5je/HsZXPTyAef/aQNjKPMUletf80JEuosdN1hgzJmE5ih4qwRNz00mJSAEgzFDSWdJWNg&#10;QqGkUXFIOxSuChqdTeAtp0qu3yFQBjT9ynWRGuUU+Kg0qDx2sxY0tCRA75sdL8OWpWpYKdgiiHlO&#10;hV5G5xFCoQyRWoQpZz/Ml9shMJ4tYpOxV7aPp++FoHjQ+2bhGuG2LRGItpvnnM7qTJE4rEDQ7Ncg&#10;fIBzlkZDKXSZIGfVOOumi/CnHsa5iLsEQtWrc1EhNBImXt/HIXwMAR0mKP06iUQCl12RCSfbjt+y&#10;FpfrCcFDtEfHLgtwTL9cHoXnMWnc38AA4Sr4+dED8Pj+R20ePFMR07ngnh86TlzG5+Gjb7O8h8q+&#10;ivvWhhHfyqZMdsfgObg23m7eMmNmDmGiE056gSkZvBktWApDiVNcdKM4135/Cs5ubm8n294N5WWg&#10;OqNcCip7KEAjyUQBn2UglhMFi77LYC3TttTeIqf03Cv9LBvgJd54Xwe1ioCwdNN5FR6DGS5NY6DJ&#10;zbJkauKPzNX3V8HtL7/4Sbt7505m0shTfE5h72aMj+APbjL89s2bKKQGbsRNo+PWlQAJzMyMIp2T&#10;OqDEG/FIRiv+aQSpVIj/HuJn4VrhRjJx46wHBvRXR/BVgwbHFzKzLWv0UpxGxebWRnv24mkc3zu7&#10;mxECTlMP/kJvOgh3tjeCU+KtswwSuJEeoZ21tY3AcMJ9mZxtA50nuECTVASEXQnCEgCOScaHvoq/&#10;tjuZ/OBe+FeeYbwYN5UHA8gGblTU1EGynBNKBMXyW0W1+EHRrbTs5my9ZKatXl8Bt5yZphFudr+z&#10;IBD+c5Ntdn4yQZs7d2/C38rpfuvGKjQIfMB3l6N6+9o9jN7GULSt9sVxdqqqS1e4h5DKlgikclZL&#10;Ddkm+sU/P3T8KlSjzNBuBZ/AzZR2+KK8Vv7Xrck/DJzN2O8UWBWQBG6AlzhtMEZ87TINLbvjQx7C&#10;SfgZrHEatjjk+14T9sJLZ6A4K910Y6SSoNHoDAoF+6lrvfNMZl4xPlEgeFZebMDTT+tOtqTKJ79j&#10;DDAWjFDoLDNw4IsKegOTtk2+5jjrwHVWgtms3ssygbShm/1nwDlKIm1WsdCpoHGvIScAdCC435LL&#10;GL59+yaGr0HV2rS/cEK+nKAHsCkHoA7PgcCmnNctZaroOr72UV6lIS99eS2OhnHXVkfBGec5/sR3&#10;2y8sXdv2wf377cGDu8Eh8cvAzRTPDwxSxiBI29MwrVkLYDDwLoW8lBUMezPk6W/tySF+c4I8jmkC&#10;dijcOrF93uX9fD59BN2k78io4JeBFvgQbXZ20OzcGPSOoTEFToyoFKnTqPCr4KsrqOSXsijtJEOU&#10;srKZLd+l22TGq7hy32uANZ/COctV8a7tVB6JX7VPlsFmZZ2OYJU+8UIH7WjkmDxPfiKvy8xJPqsN&#10;rj99DE952x4+fJTPwCi8DsUTWhDXxIfQBvUVXhe+3717N/ihUmdQxsDekydPoiPpYNKB5qdnAs6R&#10;TdAQdFnKn/RaNB48SN2lcxSPLfjEWKJO5YR9E8ftJ0Chzxp4wxlDZXM3O6mU2FrC0OxrK4sjmk9h&#10;Jvwih60mWFZy2U9/y8Ed3/NzDV0daHvggoEVAzdmiYlHjKsyiu869P1ee6cVXogz4vQ7XkFlwXlO&#10;ebv1WR4lNGcj9no1y2ZqhrGan4i8npx2HIUV+NxDJrq3zcgFehvPzarToH9OAZMRy3FGKDzv3L0E&#10;hpGhV/QfeEDfGr0X5+pftkUjpvopv9Q4Us4mQEl7QCNgpF6gs8LAq5+OOfQxjlEwCh+C5ubnnfWG&#10;7nRDo2AZmp2mSJeURL7IV6Avl4XdQpfY2tYp4FI/8hX07/nrPL8ELqHPtJk2PXWtTU8st9Eh95ug&#10;nMtR2t9r628cQ6jndKidnwyDJwZtpnhmnt9jXNcIMtiDns7381NnJLs86k774btXyNk36EpnbWPr&#10;oG3vHaGvOHNoAX4xHR4l73M85F1xQMCnYvQz1sr+0D6gcrykSXFUXPbUSNIRsk3f3rxeb6/fbGbP&#10;HJcV3VxHP1ujzo0j9KhT9LHTtr150vZ2wKUDMwt1apzHOF5C/1xZvdFmphbRS86wD9bbk8dv2snF&#10;SDsFFvtX4xW4uVKn1uAu+SYJKfMcRxtpG5V3oS2PfGqaZ8SzZJkZiuoLGtFu7u0eQjpapW1pLbLe&#10;MngnOMLpdy7Vd/A53/3J7/Avyont4fO2xf95xk1S60oIoX/v7zv5n2c8PdK3tL+uqW+Er4FfXpVn&#10;eNTT9WyMaRonjAoEVXbxQ1vynz/yWo6uZOuXXrrfXOn3JZ9pZ12LXhQYvD9qqRNO7vuc7MYrZkQK&#10;fwM3l9DfoUuDoJMyAnFKu8wTBcJzGA/eAAs5ywED80rgZgje7OmMDdd2f/LyTXu7sd0Oob3av3Qk&#10;729sUTa80b1dZrA3Ddhklgw80BkiiEBqhZdSprqRAQ9XpVAvclwTfBCutEEnjZ32M33jlPN45Bp/&#10;8jXxSVtUnBP26lviT2BJ34WC2eZDIMrs9HibQuZnxhdw2kcm7R0oe7mPTmPQxtk/zlRR5zHZbQN7&#10;XL3BcS+bStpQf0WX4b62h3v0TM0sAYeJ+AayooT10y6DJNq7tSzteWZz73IavDlE1zw+pH5gZvBR&#10;vqCd74xz5V2SHuF34/PorsjW7GkD0yxw8J+4ZnvopYl63fLtBmuS9KjsBS6RcOJFTsZAOHkCQzNq&#10;jw/gJchWl4Jx1qjJFFtu7o/t54zqZPnDz0S5OFWiM5ZOJU+XfyknswE58FUfkFa1jezPOfflfeqi&#10;nuqlHpFNFBr9m2c8umflmfZB/Ti6Ln0vHZT2X2ID9/USr3m8d3CVPm6b1EcDW/ptxrD6hDSqHpWk&#10;xb6eoY5hgsntGzfa3QcP2s0bd4D/PPWX/mgV1qJ/5vhoH35sMH0HeWGwa7etr71JO6aiM+v0V7/l&#10;BXAuwXeedVlt7a8B6QBefqU+B65qy+kbcU81Yeos28wAyvD2orfTo8JlylNHoaeRDwaKvH6OPBWu&#10;0gkYyqe8oWgg9hmNSSBTfOG6vRGOxW/4bWX2U1qxp/ldv/ze4Zr47LhajG1zzA0gSxOe9ie8nzbG&#10;2Yksz5go93jPlTTuocvVZt8zGYv1tXXsBH02KLHU6YoaBmtmZ2aDT9pf8mDtAB2QJjBsbG6GJn3f&#10;AEf29wSO2gDSZmwenjPgKj5pz3b4F/tGiIJDOhS1TcQd+2l5jl/tTVS4otwJrXDfszv81vEfwJ7f&#10;/idc1a2V7QZuvCCM5ScGlsQ399RZ39hM/S5x7fJfGRsLYZyig1KugZvwDtuqroDuV5u7Fz1Ip842&#10;1+enztf5q4bR35W/CdwAD3GtC9zYHxFap/elwtM+2WgfzeMlk7U7LNNP4eDFzHRLuWV7mUhlfwwK&#10;OANqJ4Eb8Bc62Qf+xTeLNq3GsTAxTn3doEVn61qn+FNy2CbZcH0C2lT6Gcr21RfhqkO3b99N4p/O&#10;ZA/pXL08SV/ggm3zmnZKkg7ps0MsX0i/gIT0IP5qe0Qfp04TSk1cz74/f22WRgVVbEvJ/jq9VvhD&#10;iZQn7A2gOJDqbTvwUGeHiXdzyEOXKtMuF1baidoM4XWODfVLN46rvFZ/V2e/2v/gOvf89Hdwlp44&#10;5vZ7ZqaWFfxw5YPgFMhp+7S17Hu+U5/w6fpT8JdPlAztxkFa8j3b7LKfvBr5o993DFmp/HafdnFV&#10;mW6TnAUjHcuLnNgg/mbWK+Vnnxo+le8GZNQvHRud/O43N8epP1zpkKRPbCx1AmlbmV1BnJHgbPap&#10;ym/tln4gVlQWpwUN7T1KcsRO4G1fg8Qcfu8CbtpPwkCUi15Lm8Rnk6m6RA1XsTBw4pg522ZzZxf8&#10;Ru5ZIUfH/7rTd7qzu+ZYxg/NNevPCWxt0ofPYnVHn1Xu6uuW13vPMXn3Hm2OP2BkuPyK4Lz9Fs9c&#10;tcNn6jCYc5JEjO29bfSZvXaKrLDZ4f3U5TjFpsVG0KbNEurqJNIPOru+JgM2M+CjMQL3hUvAFViA&#10;XfHpu0Ti7ds34e13MkPV5c862WXd4ri4q0/c+/rD9aHWHmi1FOIuMnUHmqtlDOULJhgKHNpoIEvb&#10;gXEWB/UhicN3793PsunXkdtwqNb+1e//m587hdDu60j+oz/5j+3lq9cYPdfarTt32p17d7PMy49+&#10;/EX74qc/bT/+8mftwSeftpt37qJorTSnipu15MaIbuS4uHId49cNjmayDvfgoIBWKBTjcABEHhnw&#10;02dPMAIfZr8MHdo6PFQ+jDpOZsmxRYwwmMMgTB3QmeFjFo2Zur2rM95zffdv2uMnT6J8cSdBIhmB&#10;QNAxZQafAzM1MdU++fTTrCEqQa8hRP8jff3lL/4idev8cGbQrfuftNEZmOSwRKUTwPogdAhRRqGi&#10;ayRtztkfCF0Zh4ghg+wCJzowJFCVOhnBxuZW22GQHKA2AIG43Au9iSMC2Mt8ozFZikjNV5Vlicsl&#10;rBaymZHTiidhluMM+nZgZtSupkOLVjq0ihmlJBChmJLlGyQq5hskkVC4bl2OhfDoizCLyeF1icJ3&#10;ymEodCE2ELo2JDSQNQ4xMU60TZibdWy2sEGyRRBWItCpZWaPznsRX2eYSoltiBBIO2g7sPPUkVMB&#10;DKfkT7Ybt1xC7U4McZV7HUmPHj1BiJQjR4Ej0iebGkLVJDMb270T3DB7YBClJ44+LsMqBgdUjmfa&#10;0pztvNlWl1dpJ0IAhqmz2023D49223ff/xbc+LNs6u9+Nl/96qvMynJsXeZPZ8zQCEbH3HC7dsPI&#10;6gyKicJGZ6AOOmGlEuCYFn7IvMz21vGyvrGOUN9uL1++yJ4HTgNUeahspHHqgWnLaGDMxQyhL4RH&#10;1pgG71TAdRo7ZCWea6pp9vA4qeWmVAJjZIiLvK9wHxsbBmYYKzsbvEMfgLlj4HibyV+K6FS7deNm&#10;W5bpaET165dB6Sh88uRxe/H8RQwGg7C+E4cMYzoGw1E5D/PuM3DHVTyMoOC5GEEwOIWFxk4p2ZKa&#10;CqVwM1gpnulARcllSHXKjLm83eL1CEVhdXy8356/eNb+8q9+0f7qL3/ZXr16xnhf0Cb5jMJUg8sM&#10;D5dlumqffvpJ++STj2lJ1WU7VCjM7HUpJJWNWvYM2PNUTZP3/cqE6RRcFSSDSiovPqeh6nO1RJbO&#10;ZAR+4CWzVsjoSFWEw5QNHtqCdwZH0azPahjI21SeXObP5XWuXXOG4hR0b5+chTPM78lcv37TYI37&#10;fi1keat5BJuKrAJsD37jXkUKiMyoAe80HOPQVViDIwe7hwibwwgoWhBFxbYoMKL4ICDlFPY9NMb4&#10;hhfYa3GCMXKdVvFLBbt4s9cxLLjnEixO9Q3cGEdpPw4u7snb5C+Og4qqzmzHWnwVH/1uQEIeIO+w&#10;PbbdgF+WtuJUkbSMtI3+yTM1dsxesY3ZE4YxzLJGjFEFnUoh8JPXcuhEtz4FpG2xjfVZTnbpWGXG&#10;euaRSV9++TsI3YP28oUbbQNrlHiVozI4nR7smDv7AdS1XbRTRcMgmfxKXKkMSd5FMXDmhG0Xb8M7&#10;EogQS8XTfKQ/CeaD9+JgrUUr7691022nR5YGw/CzvnqWfpilND0GziwATzdKtCydBy5H4aZ+N9vH&#10;H38UhWRh0USEQfjaRBzdYCPPCT/b654ofQc78JOWbZiOWdtvv6Qjqk3Di2/Bc6BjwFl4ubdDGZUp&#10;41kGmLwCuuBF+YhOA/UEZ5nNLoyB38ga1QCXaoNHo9vkXTeGzazBzPByfedyiMhz4vykDRliyi08&#10;K7zSWLU+gzaTUyZZYASBs+KZMl7YamDqaPB6go20R/7gWuROy56Z0zE+1a5fuxbZJy959vxp9vwy&#10;0PLw4Q/084R3DJYp+8RjA/4mD/RlMfis3LJt/laJq8yhqziNVOwM3rh3jYGb8E5o981bg0GMgYaC&#10;AkJ+kkO+4jVPcLxPr46zePIOd+ijsltYeHhNfLdtHmb6udyBBoyJEvLI4Cx0VGthi1/wbsqM0yyG&#10;nDRTSQa2wz4p96KPKP+uHAuw6dyAhoE7+f8Z4wQOgD/Zuwl6de1g8Unnvn3QMtFZI1/1d5wniBOf&#10;sbwEghK8pSzqSkKF4OgZHBBfrtrM7EhbWp5GkUYfWdLoc0zEJ+jdYOCIs2KQXZOu8TyETis/0qkt&#10;bxH3xbURcNN9Gy7RK0vpdz8kUc5lgTSEc4Jwwrn6QvvRE2pmmYkyhYMmduRU1g3r+NQwMoDkTDN5&#10;jvzUxA2DszproaGJseidJscIG/uuDI0zCAN8AD17Hp1mcHASfj7Ujg8HGOdF8Hi2jQ9P0a95RmU8&#10;gY+/+otv0B+32/6uWdRDmVUz0Oj81TTyHfy8mOTZWe65D9YAMuS8vX2z1354+KY9fvoGY9+ZgNDY&#10;sPuNuYSl/Me2ulQGfYcWlPUZD645/hlHYJKZU4ylMDLISqWBk/gc3QW+JZ673O3b15vg/ybyebft&#10;bOk0dDlkDDMDN7unbWPdYM5B29o4AAan7WBfZ9dJ6ekzs9DSFHh70X744Tn623foci/byMRSG5pe&#10;bXtX6Obu5wPudrpy4SjIk3+Fv+HpGdRcdkKY7LNmdnBvGGQ0k84luNyIO3vP8CctyNt0BHY6tnL1&#10;XZkWy72cgQ5HKqBeyqhn6p71K/8EV19ryKP13z98SIfv+OC7w74Vf+7o0wdiXHs348U7XItt0IdP&#10;0XSd4RcZ2/fX/q7Tev/6taqv+/3+8Hd9sy4b5G+ftY3ef396neeFkfc4QafAZRSaGoTmzo4O2h42&#10;5snhfnPJJmfbJDOSZ0/p0znlnjHeqGWol4yRbWK8slQJ5RpUMdjx8s1G21FHgtdSYZICpU35n7qv&#10;CY3uc+pm/Mp+98gxmGGgzraW3WuQ3sBO6YTiWAXyaDtl1kl/aI/v5PRfAFIw9L3olMo1x6w781dH&#10;qpTHgyiTyFzlm/3VPjfgq4PRLE733jPZxkTDOXiKtGtAR5kj/YrX4q5409mN1uHsHPeBHZ2YhQBG&#10;gBF8m3t8ADPGwH7YDt45o77NdfRPbN+Tw7L33PfJPTi6oKb45v64ys/FlZU2zzmGPdmD15k0KU1E&#10;/7R8yi7n2EWCNjrC7JsJj3BQZITne/3UYFVg1/8ULkcGIbC59nd30EN2I1/91HGmjhL+urAQvHYG&#10;g4EdbRFtw9gEJgRQuDaKtkn2jAN2ynh5h7yrnJ+VSKCeGR4ILJWV4rXPCB9tPO9JR37XueNSKtkz&#10;gu+WqR7qp0fon3EJLfLdsu1ryXrale8l302cEmuEg7/tQ+lD4iK63Qw6zOpKVsBwZROdRQU72stb&#10;vnuOjiZs3B/B2fraE4EZ8FPXcsmY8UntJRP/tKWOk+3tvqHK48xuo0zL0fpTx/IdZ/top2/z3AY2&#10;sMl+9I5+6jMpWCa5MPrpVZYOdXZDbEf0vW7vU3pGvWWnSfl+Si/SSUc3DlZ4iYDwd673j8iefAme&#10;vXuFj+LVwlteUnwyPBwc1n8SPYp6xOUEhBk32x37jRJ0frov1O2bN+K8c9aNup++KO1YbcGgLzgt&#10;LvlWJYYdBsY74KczVHSqG2xUz7eBtsdP6VHfj3aHMyWEjwE2ZagrKWhjGFSwvCTcUEZsJfpgGba1&#10;s3nU38JPOr4SQNRRfDjfAldxKZdyqoGIh+qx4Dv46DXxzCCqey/p+9o9qBkn2nyz0LY+iNB1cLjw&#10;mJdo0zj9KpvCsU6d0I2HerSzbbbl53y3ieX3QgbnewXt0zDf7TfSJCBnBMnPRZHwEe552zGUQvye&#10;N/nPcRAPpVevzaDfS5MmoLoigXAThrF1tCvpuxLTfYOi0/DnZ/VNP89e2i7uCFsP6+++e3TwLpsU&#10;vKJueY0Jzjdv3I0fdhrZYt2hc9rrWPjb8asZNPpNtHnUW7UfgK/l8aX2birc0Xdn3d73FB8NLGl3&#10;eNiU8BXHhMN6PKo/wtWkauVK2Q2Woe80M6rg8+4xLF04S8h6ulmFleAHHKQbcMhEyQTr4bX2U/4n&#10;HXj4nn3zrLYWDasHlM3W2eTai9iUyDNtbdsn/ihT/BRW9qP77ln84UOdtMYjJ320HHGWrzYk8NTP&#10;GX8GsNbOCXeknCQPYL8B2PxOUmu/ncJN30ddR7dVFshbQVbLMmDj3rzqedKn9Kt9Zb3lGzEBwiRS&#10;bCnGxO/1voFKfYzQEHVZ56X+HHTeY3QUE8ylyq5/9lmbO8G4Pj+1/7Yjgxk6kyeAH1zyXYMhzvCT&#10;P+/KX7AtTuApPpB3+/Dz80Ne0d17f98yO91XWuPg8bznn/VB/1eMj4Eb6TP2ZP9d2yWNps3ghjNW&#10;TE7W7+l4aS9WclwFdjz1Ccn7DlzJQRuJchwDqgcvDOyYXMpzJtXCh93L+VIFEOJXH5lQJ8IINGjj&#10;qh36a9yPz4RFfX62wVmS+kZv3brR3KpFvNUf5T7D+ttMMlA+6hPXH65/RTioD8iz5e3ydX2/ttX2&#10;21vHPLrKAHgG/aszimPa2s6SvP/gfvvRj34ET+jPuPmf/v3v/1zwnGBUvXr9pv3hH/5RhMYnPPTT&#10;3/u99pOf/ax9+vkX7aNPPmv3P/okS6EtLK20iRmY8Oh4lMKDEwxABmGAypwl4waD7ouCesOgyAwY&#10;vBCtwZdLGNp2e/bsMYbUd+3xk0cR+CJdp3S5tp/TI53FY9DmhLIP6aAKt09keZWLk/bi6aP27Xff&#10;tldva934crS5hNJVGLwAl8AN1jx48KD9zu/+Tpjd69ev2+NHj9oP330fR6BTWmVGkzPzbWn1RluA&#10;YY4DeLMuOiLwU4ahUqWh6lIIMlnLjzCi7XmOayJa1lOGyDRGrW99fQ3Ecq1SiV0lRAZZS0Z4aLza&#10;Ow8R1mWeZFSuIfnxxw+y2bxrSl6/ca0dgEzOGlBgfniEmIG1AlGGVQwPpk4bY7zxWyQuRm49Pl8O&#10;ETOShVuYWK6XEC0l9DyOCrOjJDwdUQaRZL46Mg0kCHed3i714vJaZic7ngohDWkpNYoCxJkMVtpR&#10;jBQ0hHCs00PDXvgkOx0iUZm2zJu3brV79+6HcT17+txOgPiH7dnz521jawNi3aVMg37Bfeo+4T6E&#10;dOYUXQWThsMoCqWZqatteelGW126lmCQS984tdlp3O7d8ObNS4z9b9rL58+yzuPTx4/bb7/6TWbH&#10;uCzWjLg/JFxRqobN1kVAZu8RFAjqnpjUMNJBX0Je+OtMFEcdH+GpoiZsXRJJpURCroDVRO47I2x7&#10;aw+cMcsdhg4cdShqLCZbm98GkQJTcNNDhmj5LkUgbqgYOm3VbB4dC0oG17N88+ZFW994m/bJNBRa&#10;DACMy6XZynnnjJI5xxfaUdBodFmm2WrOuFl7s0b9RRMe0nfapdHguPZPvzu04pn96vBJnLO9wka+&#10;EKYffJCGENJcV/j5vg5OMxImpuYTGFaI6VA7ONhpjx5/0/7sF/+pfffdV+DnIYqWMyQa/VQhUSAe&#10;RmipgP3zf/7P2j/9x/+n4KpKlcHbrS0DquJ1BRikWdvjNY23bikDqCLj4z3PyjYrY8zNMs1IkzFL&#10;N2YAybxrdpN0pBCCl8AT45RhXCLg4Z3WKw2k/9Ckp/vXjIE/LpszPz8JDcgPx6AzFLpZZyFIFy7P&#10;ZCaIhlMZgBcYFS6Ht772NkaRCrPLG2hEJ2sdYWR7SrmRpvvBJuCZceC0TaUUyKkZOPmTQpZrjrHX&#10;FDIGZOQDLrkxNlkzYhgV38i9KPCcFJjn/W35WZvbetJn4amiWgaqn/IgEcbn/e3pcwZkVCgimDml&#10;C/FARcpa7VOULtoNO6EOZI0KD6cObjtRCgHPqxBwSZjroNBhL/zEyQSW+qdj6P1uZou0d+vmnfbF&#10;F1/C09+Ce08iPzSKdNCYWevMAw28M4MKfZgKO5VXlWSzxl6/cUnPo1xz5oRLYOnoNcBikCT7etDA&#10;9IV3Pay/48ke4qC0YR3KJBUL4VHLKNaUd/snXJ2d5lri164vMWY1Y0n8c01kA+8a8QYjFhdnwTmX&#10;cXLPFvCK4XA/ms7JrvySJpSt8m+VoQo8OiPAQLFyJK1NewW3SxmMYMjKV13D3AC1MHMsLCNKLn3w&#10;DI4lQHZOn8bB/Wl0jSlwnzGA16J61djQV53evpugCOPicnzVHvFGpb+jqcK7OFrgTxoJBl397T5k&#10;KmPOcvzwnt/lEYWThZeWYTBH49ON1CtZwf1J5gOPp0+ftb/61V8gI14m006+7lIRwtfxkXcXjlWQ&#10;t4yZyvbx0ADxmvAVNzQibHvJiMo2DE6CZ+KMdNzJe+H2/vwQZ6r/1iteq6DLr5Xb8kPL89kOj8R1&#10;RgR5oIxm7DNTEN4G7SnHzKIu57rjX5mBLn2o0lvjIt0Xz7YcccM2+L0O5B6y+OLiiLaUHmcgzj1t&#10;NDBO4d8aGcmutQhGXBkVxRzcprHB+8xAi8yr/mqg+3z0Md6NbB5W97iCPw3AKyfBb2cvmmAxDY5D&#10;E+PqIzpZNJZ5Pwk18kEz46SvKjc0mKCMM08Gm8t1GSBQHzo5hh4hV0gt8KrZkzUONaNM+WZZ6gXA&#10;mDN7RDkbV95CW63rqlfBSpOHjo6g4f1TxtzgxH7oGS4WI8HZcDdvX2PslAE6zpxJe4aOI+yUqwba&#10;LviU/sDj0WnoAmMkM0kXaBe676ut9p/+4y/bkydv2tr6PvR4inGCvrF3AV6dIjvgSwcNHB1G9zlG&#10;VzhoL15stSfP1tujp8iVTYyNS+nBjE+d4eMxMMRT9YP0XX0i/At+APxq6QONYvWfCtyoj2XMNCL5&#10;l3HkvcyMg4Hbl8NDl1ir2V0uN7oP3A/24LeH4P3ZYMPGzHl6ipw9w5g7oe/IWvFQ+nDWzts3W+j6&#10;L9PfzY2DNrt0q43MXW+HwOfcwI24mTGzycINmnHcwN06GTeeMfPWYM2Q/AWaSsBGng/uj0pf4N6o&#10;PKdfnnRX/RIO9k18KlozWUuZGAbJP68XifDD13imJECd3heOlmsboCyfzOP/4JHi/e9vP2gdtjHt&#10;8bQiDvVzZW9378PDa90ZXiS9f3Dt7zrflc/pb+m2u56jX69Hd+293Kt3uuc/LO/ddeUgbXa8hdGI&#10;8ENenR5CO7tb4MkRNFBZ8cpnAzQn4KuJgKBMTlCmZmZArAZuDES42oRru++Cf6eRKzpNhpOEprPJ&#10;thnE1/lkMp/yQj2zlsOpsUpbKVc4xbEG3xK/7Ka80QwE2y4TiI4kv+z6BW68v6aeVDbEO1hUIR2C&#10;FK5YJ5hj4MbZfR5AMo55+2JQ06BSF7hxZrnLU7sUuPimA0Jci95OPdE36JN0bB+cRbC0eq31kLWX&#10;2EE1wwbeRf2xJNLOIDC88ix7zrqqxiXfdeSaLesemZZfdlCtLe/yzosuHUP5I9MzjQGzS1Uun/ZO&#10;9Hf5FoPVnczLDG/kjQ6zyELhIFhsC22zPUU78gt43LaBJPTi7Zq5qj6pbFNuLC27Of817MC56MzO&#10;HlHHMHPWpaOTWctvdco41YCP8rJmCxvo8Z3KnlVHE4c9IiPVV/i0zcLUQztPfcNAjU5h8UhdwnrU&#10;P6JzUK6+BWWvPNB++ZexDmwEjr8KFTqaEGLuFelsiAJI8R/bJu/VPsmKCNjt7t+ExIvunGWmeM4+&#10;6n8waLMOvHbQN5wdfmqGM2WYKGPCy9ysSzi7tDl25d4O8sSZmPtCv01T/jCNGqR5I4yRzm91LR1v&#10;2sHb2Ls6unRK6Rw1k3l5aTH6nEE5darQE/iRwA1lqrcXbB1a4KOTK4zTPgIZz+63z4sPPCzcE5T3&#10;0z/aJOzErZx9WJYuYdBIR2nJ79ACZ5UhX6c/6IWz6E8uNze/yKn/gPbPAo9KsK09Y7PnL/IxCYiM&#10;v7aksxwOD0p/tjxtWx2Ows19ULRrXFbd2QvqkdWTCqB6ONri0L4zoLCD9nyPT98RT9Qj39tIx6EZ&#10;6aXjqcEpdA/xC0aRMu2fHcsnR9fX7izw+l850uUplleBVOgfnmKAxOfUu6Un4WiSpzP5bIv4L/81&#10;UGtiWb0HD2A85buusOO4O8axuQQ0dfqcQantrc0s7U3zuVz1m6WvCDXh1uCqfo7wGL5rSzmeCdxI&#10;t/1+WX5wwo5SfoJn0k1orV+vXeaetJjVGBhvVwry0yN9Fwa0Q/LSfrZEac+xsR6/S2+WU/zf5L8a&#10;Bw+vFy+vdnn4jMuOJfFkahZ8WuKay5k5+01/UeGksxWVadG7sTftt+9ob+gs7pZQs//SQxXP2CMH&#10;0rfUNZLypMWUSd/k3V37Mo6Mi88L5MAI0GgP+T04hV29t+eSthvBW57q204G4WrWRtk0NdvGfmp/&#10;6MyW37l0+AztFcZdUMYAp30RP21XB09h4zXlrLRkOw0UZQ818KL0T3HqvY8pOkH6Xu2PfQDMLMuj&#10;KzsPUVf1nIPv78bHTnukHOFSfkzHNDY//bE8nw0uUYf37Yu/i2eJLfq7OPpl2355um03QJBVc7jm&#10;+7ySfqSdvCR/kv6tQ/0sbeW3fgZXwLmkHDf6rzG2/tITIqukf/CTV/p42McLuhX55TX0EutRHhtI&#10;NxhnQFjaPTHIzLiWL7zw2HfsQwrlbgerDg4ettk+dDCux32+PtU3ryjbwJP9rjI6XqvN53vVTmHi&#10;ntwGBG2//oNKkICP9p8TzuU74Ld1CTtOeZT7SmvLulfoEbz36AC+6PLL1O++1EPKEk6XCNdH7Fgb&#10;3HEJtVM+KTo0pRy3dya0Ly/ZFv0j2GrAS//+1tZG5JX9LVgXPUljBjF3DYj1dQ/pQvh0cHPc4BrN&#10;1cXcT187xqRqE3HFpS9+/EX78osv283V6xW4+Zc//3c/t3MnDLxZnX/8J3/S1mGS9x583H78k5+0&#10;Bx9/2lZv3EDBW2zj0649O4ni5iaMKFcoldhKicod0rgrlNuxaSPTCPMeCI2hqBZcgQGZqMrjQXvz&#10;9lV7+MO37dHjH6jzdbvwXToIG6TDTo90tkrN1DkAKXeMDMP8zRqKgEAxPz7aaS+ePWpPnz1u2yro&#10;DKCDbl3HKBguC+WhcP1H/+gftf/+v/+/tC/pj7NVfvnLX7avvv46QL99+1b75NOPw7QF3AjM7+6n&#10;n7cZFDaVahVnD1FORFd5dzq+dWmEOu1Xhh4hAuLVgJUgUUFyX4m3b95mhtHhsQoIyEz7a/paMTP7&#10;7iDGgQ5Gm3Ws48cgxUcP7tP+320fffRxu3XzZrt751bqdy1VkVemqKJZCAIj7jMsy5N4ZMA6+WUy&#10;tllkkrBFzlLkGBveFfG9mPZwet0yOiaoAZ2pzDyWKWNROOfjyNLxKXwsX6eQ+49UxrAZXMCFOu1b&#10;GR86YmUsxQh8x4xeEVnnq0athwqmRGtGl4LROqcwMmTqYfAwe9fE/eHhD+2HR9+1rZ11ytLBYzDL&#10;zJzDtrbxHAXxDXDfSb+nJ+cSsLl54167df1Ou3HdWSXLbdF+oHjpQNrZcR3VF+2AslVQdXjaru3N&#10;HZQHCa5mhTmLZ2iUMRsUL90n4og+lcN9ZnYK/B1mjN1c9yBOMx1/LpUmQyhc7ZgcTA28EdZm1SoI&#10;zF548fxVe/3qTZ4XRvZZoSVuwd54TUnCWFKuY1szRmQuCGRww7L9reBXUXI8VAS/+/a37enzxwng&#10;WL2Mz+cVDI6pQseAp4JuBiNqNYE4aJpxc21XM3zdt+HN69el6PTxynF17KO0UWYEJQOo8Apj7eOT&#10;fRfX6HKMZMelGL4nF2mTn7Y/xintUrlzCRTXHJ9inLQGQOl2cr7fnr141J48+a4dHG5lhoCzU8xw&#10;dtrixQWGKsxdI9Jx/Ee/+zvtx198EZp+i1FZyyvuBq6V9aEzzYCb2Rcq0CgF8CvLKCGi4KRt4Ki8&#10;oPD6ArpQIXcNW5l2KZ7CtoxTDSJHTEVExzw3JHPg0jm9q0z7LS7oTJRGoVVwbGISg3luoi0sQ28L&#10;Zqqo3PDuIHRB/8oJ7P5M+xmbVy9eZgk7MwXE0+zvAt80mKei0NUtzWcZCLMpOLIvjYEy+tRN7bWp&#10;Gd8MlicP0ncDM07THsdAGTdow/dBlOcYPMKJMoKiPF6n/VLxs92WVwqR45trfFqPhzjyoXEevsZv&#10;l47SgS2fEA+tSxrQQBCniqbA+THgw1hapvwvDaAxBubF7aI5YV3OJ+lNx79827rEX0/ft8vpM4dj&#10;Oj+3kOC5+7U9fvw0mUa22yoqOFAZ8mkTZcnnsrYpdJiZQLR9c2u7vXz5MoquNPkG2ZDfyCz3bnEj&#10;dYMcqZuCbYf0UMoytBp+XFk0wsc+qCz7nIabipfjbNflOyrRKsPOXplHptl95YttE+ddAsD3dXZz&#10;Bzw0ADsEzI9QRNaB+xZlaYCgAGXWDUqPmSqgByw68p3Rpa3Cq8ayYFZy2r7AGtoVvNF2q9gEztCC&#10;ij/DDC6KC/AN3rI08d+Na1euzbfFZekZnnt+wHtuvFm06gyWiQmzWnSqOMPXKcsGH+CBLqlK+SVj&#10;UK6T5aSjqhzNMS6AiXCp5SxL2TZgkGAdYxi8DB8qZVJiMMNW5dFZpL4rrTsezpj69VdfwRd/E76h&#10;oV4JHjoLDbK/xzuVuBrDvuxlDINr/XpiwKPrxMHSH1s/VfbkrxpmMYoZ62RpAUsTNXR4+12c53bG&#10;IEPBqR5if5X7wm4mDpfaOFU+4EMdz3Wq/+mJwX8DdSqcx3FG2u4EJNVbDNBRRckkZ6qOAjcNInQf&#10;jUMrpQGUaJfz3efFiePTfco6AJy1zF09XtPcM/UdnJkAzpX5aDkeKvYaJco0x6sMp8CNR2y7133H&#10;GWt+p0n0ubXJaeh2YbKtrM625VUM27kx5CzjPCLtSNfydfuj3iAv5DSzmjpLb7UN4ipy9XgAvur0&#10;eZ0Rx+8DN27s76wbn6Wj0aGAq7w8wX76SHPz6Ww6M+GzRAk83nEyMGQZh4cXbWfrGD6+l/1sPLcZ&#10;d3mCS70pA5avucb9GN8N6HMumu070PYP99qrl6/BH50bo+i9y+D8NOPjzDED/NPw1tberm23r776&#10;rr3ZMPNLHWkPvcDlRo/bxsYRv01WaMi91t6sU+ab3fby9U57s2YWHrqmS82OTkU3d9KoeFc8pxxt&#10;oRtB1oefAV95lUvfaVi5zIGkULo0MODTQ5h5OKbyUqCFUdprznSQjh1v1G1kGiNzrhyG513BtwYN&#10;2k5RALLrSoRSL3e/zk3o8nXbWFduiL8CerzNLqI/T6+006HJdoGxljGTWTJw3f4xYu0Q/CMbp/JL&#10;x2Nm08DfuqDNKIhrwMbAzRj3vebp+JehXn/SamhUOuMInYETFXCQ3uoZ2x06KeCFF9I4sNH7whJ8&#10;4vewOgPP5al69O89+k/9raPops7u8Lsw7k55Q41l8QVPr3X3omuG5ovH/kNn9+6Hn1W3vKrO7vD6&#10;h3wx7+Ss997/5jtjotwQZupZ7k+pNB40UHhmwsoRquIFPK+cRXEKA5MEbnyH8cbK4KQltMtM8QF4&#10;CEZdiNVmub+UeKFcMdAq/5eH2saO/wmH8HTtKR2+tKHayrAy1urA/Hv3XZ3XAHeC3OCR/XgHL/pZ&#10;333G397DoE+fa0QF3buRAy/EDWURjKTqhsZ8xoCqy7fYt2NwMsuaUZ62k3uwmvXrUoxZ+oX3tANy&#10;8LL4an+0kcVPZxeYTDmN7hO6kZnR/jhglT28Jm4rP22/+22sv11rezvbqAHn2TvF5DFxWHvVcg0C&#10;iNtu8jvv8r7I6GGXhqQ96qAly4p+tG/irMHGjV5HG8VFZbt4AmT57HCjYFq4xPvnwIF3d7fgpybJ&#10;mfGKfW1Sl3J3Znq2XXeliNWV6IImVMirtHvcy3Spv6xN7G1sYG1uxz/ytq+TVYKXdkK1V9zp8PdD&#10;mvKaOKOt5eneJi6nYtDGbF7lqM9YxjkM27LVCSqBr+jGvgYD5KX+pg77oQMufeY9361kTDHF/puZ&#10;brLBMWgijiK35GcmLQ0bfK9++Iw6mjAyIVKH+bG2OcxXXj06Dr/rB26WFufR06aR2edZYnzdZcVP&#10;j+mf2cvjbRyakTeCyRkTg1Dycu1R9z1yL0h5vbA1YOZ+Gfo8TIRySTF1DpcHNSvdRE77KVyjn8Gf&#10;w+/jxhImHUUohyUFx6H0cD+VRY6Zv5Md37+XJMD+PXExz1OApcVGkRXI2xkXHeTOrjHAdOPatexz&#10;cOPG9RrD5eXseXCDU7xR3xwDj2P79ss3GGMyweGBdhg10E7HxeClOpb1iifaUAYCXVIneMD7JoLZ&#10;nshGXi3YVBAkeAmMQk/UE7uO8bc8qrAj4EXBpjomjDre279sRzne4293Xxzjff58VBh1z9jOCnIV&#10;zCxXfLcscSmzD2mn/h35i/xofWOLsT3Ie7bLa/Ifg4gUB92WXWZ739MAui7wUK4bTM29JIDAg8EL&#10;A2WuNqEfZ2lR/dw9aiuB+5TnTsKjbC/thiZsv4e0En4BXXY0GnvZoKE8C1y037Y1+9f1cRCyC79T&#10;NsunHBt/2y7lkOWpi3a072/7kTHh+e4IrHipa4/6c2b9j7lCyjjNH0LXxGbc3C7fETjiUSuDaAdN&#10;hoeYHObyzW5H4PK68jDLEj4mwGQ8+9VWVerLLs3HH3yj5FgFe4Sxil0lDFTwKXydfhQdQTeUa1/q&#10;voFH21XlOHbqP16TH3p2No+VG6TVLrLd2mPKZb+b9G2Q03vKV2ETHKOu4nmK5CHsnznujzH+l20P&#10;Xde9Pw2Y2y775qf1V7CyYFx+nQqmeConurKFvWUnWYVx8nn76+GH92MjUa52qauAdKsfGWTLPme0&#10;Sxrxeb8Lg6wCQb3xbxVppf/xuxiIAz5J3kTRzqwKk2sdJGFM263Xdsjrqw2FI3ytcvplgYDRSU0a&#10;KlwunKpnuR99u3Bc+5ar4LMr5ZicWUng1Jhxtk2REfIVP5W1yhz1lD5sYuPlex9GXLO/luMpfG2b&#10;dGBZsRttJ49nHPtjmbfBHWfceMhdauykE/lX8eXSfaSn0cBUPDLQHRrlOeHinwXKG5RRLnVrUolL&#10;1h6fgotHBm30lcuL6NchutopbUJ+uDentDZi0MY9DMF74W+g54J39W9En6ANtk/5qS9xEvidomNm&#10;1hq6hHJSH5X4bhttW5IwjVugLyQgtudM3z2+u3JJ6VrCzjNJIVfQELbawNBY24Hu1SkcaycW/O7v&#10;/F778ec/bivoIo5i+xf/7l//PMyIPyv+k//0p+3Zi5coaPMIpVtZrsw114y8RSWlY8lUot/OsjnE&#10;wF93ve3dg1yfmJ5BuE/HeTIE4wmTEylOXdttN0Gbx09/aN9//9v28uXTTF924zoHyaUU7ESmkDHw&#10;2xDl+vZWe6sS4f4ghzADnjk5O2jb66/aqxdPMG5fJetAZ7OEKPKXguegXsLUZts//af/pP2f/7v/&#10;LoL30cNH7Ze//EX7/ofv2jRM4tatmzD7RRiKyiv9o693HnxGP+YwGosRGNXUQeshgYr8Co5zkEdC&#10;Q80KMahEueyHWXqeKk5mqbhckevDurTTKUZ4sg5h9pXVYXHFDC1XglD4qvDK1H765U/aP/9n/yyz&#10;gkRMNw6UIUgAIoxZGsJYo0SHnUpPllAB+TxE/DhBZAKhliIgBZgIFmMaOEls7w+VmmLOOYPIEkwp&#10;BDIvl+yaRuE1EyFCAgbi2uYqVMLMQI8bX8uYsj47imc2rg6zLMXD5QYkSqBKG8pYsI3igUivAroF&#10;HFzn9ZjfZpgYBfah4VFgQJ90qru/yfbOOve32tNnD8Fjnj91vd01FJtdmA54APKvrt5C2brX7tx+&#10;kMDN6sr15vq+Bj+ypBZjpZNyZ2cj36dnnFU0xX0MCdrqkiRuEmwA5+z8sI1OYBROwtoGgQkKrU4Z&#10;s+VlMI6jbdPhJjzkLQfiL2OkMaGC6mwYhYCbV9VeCQswv1Hq2G1umiXziDMBRllMTyeRTLYUQbmV&#10;QsgbXpN2VAiFrQxUheiINn/zzTft22+/bT98/3376utfJTPKvZYURI59lD/apWPQ9xxjUWVuZjZT&#10;vWcZYwWSytPrV6/ar3/96/bixYsEc2Tc74UVNM94amRmTWWuyeQ9rEcGHqEEbqlEWYnvliBQYCp0&#10;8rjgYizE4+qrwRuDeEfgxsgYjHxsgH7utdev4SHHOyjPU+1Hn3/UPvv84/ajH33UPnpwByVgLMqs&#10;xoTLZTjr7qOPP27zsxifwNHxVHiCSMFh6cTq5SUadQYJHENpxPE001vnZzKlI4wV/jJo8PIQ4wqc&#10;sVMa6ApNs6ijNGlgXLlEZPGTcrSWY6KMTd+xGV4zU5zrzrrouWTaIDx4PP1zts3wKGPWNKiPoPVa&#10;CnJry8zitfbi+cucBm2EmbxKBUb687f1VaCI9nMvJE+HE3SANw6PdQKENvMXJVoFZITnEYj+NkBj&#10;UNKZNpPTCH6ULcdQJ55Txp0yDwoCGcbO0/7zFyYlzPgEC7jOc8CihHTxGfmRQi7Bmb7SJ26a7fd+&#10;jVz7UrytFIQyDuRX4qAzCVT8LL9g77iV4Be37b9Hp3DUDIt+H3heGHl08PK67xk4NtvWdVAfP36G&#10;HHkc3mbgQzAW/3Rsuu91ODWagtIvL9snA6g+Yz+7dZDtl6TiUotZinJEQ0LlueheBS6OFPpaSrF8&#10;xGSBUtS8ngw8Z1kh+6zMdpeC7xJfEzFodEqrmMkv1OuEu/W/gIc+fPRDe/j4u/bkyQ+R0c+fP25v&#10;1l7yjIFgYAJMDQDKt+2LOr7LSJk5V9PwqVYI6MiBj2a/HnijswxcosOZN8UrXOffpaegNRQJlShZ&#10;pOOlvHJvm+zvtDofZ7WbyFueTqHJiVn64lKlzpRcxmBzDVkzntE5hlDAht1006AKeKz8plwd/QbV&#10;slwN30uJVZHXcSt+GrDKMOWIzKctyqNSDBkD/qT9GDg8Z2KFgbvHTx4naCN/fft2G3jXLJ7qp/xE&#10;Y6h4mKdHxzOrLTV+wX/GraMXn7GdGmS3b9+OkbO6uhqdwLGuDMvKlstgWJN4Al07DnWUA8jf4oJK&#10;rfIlASX6UbqG/VTW63ikDcicw4PjzCoxeCOOirO2z+Pd8mzUpVwsx2WVbZujHwWQnh4Fu4KtOsJW&#10;OzzaoYe0HX4n3OPQFM/5PQre68hyqZHKxINfUXYF13TUlaLbyZUEdPguT5ZmlL3yzJHRHn3ttfGJ&#10;gTY9OwIPHc1MlVGu9QZc1tDl+FCUR82a02CWF2gc0B9pr1++/CP72FyMogMMZjbMwZ48Cb4Vo3iQ&#10;Z5S76mQacCWrpecskSZNDzmm6nryF/hKigbmyAf1qsMDE3XceP8CXfEE+X8YPcNsxiwrOOD68NDF&#10;FOM3ie4wegb/vUJHH26L0IdBWctzmRWztGyzutk8eq0wVJ8G0qW/7OxnU/QK6kxzfRRYu2fj7Xbt&#10;+j3euUGZ6P2L14HDdBuAnnqDY809LYYnMLB5bwA62qMsN5KWXykfDVAFnxknx1kuL96VM5Ff0Jnf&#10;XZJIA929EeVNjp34VHgqjWEEwms1sl69MoPbQC8wk1+Cl7s77ncjbuoApoJLk1PGKXcy9C3s1f+F&#10;3S6wcOzAVMYTuTAy3w/cLLXToQkgpq7K0MkkaF8FbsoANnDTzbgZHuB9vke/9zdPjfB7lLaPYNQ5&#10;82aIIrSi7IdyUB7iX3QYroVCebebbRNase/wBGHjNkncyXM5fS/vyxv5Jny4bwDJz5BTR2L/B460&#10;hbOTVYF9nzembZze//Dorns6TvKwD6/9fafl+GnZXfl1ACHq704Pn5VPCjO/5/n+e8rClNkvT1ku&#10;LOXP8ifxkBFlXKARaG+IMkfRpVyeSb45jsH9bsYN76LVxWa9oJsu9QWSNDezjj3sybNCWj1d+S9v&#10;UBc2CC5kbEcFCsp2yRhRjLD0WvQ69R7xi3b5jtQhzzfJQFtaZpAEQV6svtWnfS888V6NVQ14pzcy&#10;duIYtOEpjkgjPJrneTltcgm0LIVFE6zHmTYm22m3uT+MclG9rhJlCuZWJfw7B4pYqQ6RDHTo39k2&#10;EHPrwY91jkSG0k/HJ3hhebznzJY9AyTYbkjjdoWu5v4nZtB3ZU5hY9286Z64S20Q3jA4gT4FXukQ&#10;FSVsh23TEWQCVmQo1+NMB1+VPTmgXevXNhYv1ecdvSwnIz6BH4fY4PvoOspuHSo+LxwMHLkvq8ki&#10;Ln2mnq+c1B7S/nPcTZTc3tpqW/TpAN4i7w6NUrb6mPjXHTVWNIn7fhd3hYt6qbLX5Atl3IJ7483O&#10;1cwXxlpdVnmrY0cHT+fkMfPXgFVwQ5yk3R2+lO1Q16xH/VrZ041lhzviprDTT+HhNR3SE5O1pKQr&#10;Grg03K4zPbZMGniLbrpB/Xt517JNRq1N9LGLZ4HbymKcWMqodWxKV42wvqkJk1VG2iR0Mz401s7R&#10;KVxhIqtMAKckkTGe4qc6hM5cYSwunnBfPdaEOpNQtfkMRKhfir9q/iZHwYEAsNRE//iL0SFWgRsZ&#10;F8rOKW7mGp/SCz+6Z/7aKZ7w6Vl2TulmZReaiDPR3GfkGjqYSwrfvXun3UUvW8U+5uXgzBR8xgRQ&#10;nXoG4aJnoa90M252wRsTQLXtGZmcwtYggYfy0BkI8hd1sgQIvW8/GK/Ca/oMjMW3BIoZQ7oDvSGD&#10;pW/aWuNu2wtHuPAOFsEBaDP2F33NAegSAOT0ms92cMltr/PZ6cXc6N8v2gzv48/nxEM/y1aDVim7&#10;eDM07NjuuxG6s8eQscDYYXNs3XNLXijsbbNjbv+sQ93PQ58VBOe3XHcVCZNgXLJ4AbiZpC0tO0tO&#10;PVA5vIftuAv/6RKAu3EWW7p+dzzXM/tgQQvq2PLTzBrCxg4d8UrB+iIzxQwIae/6Xdh6CCNxubMB&#10;hIVwsN/CwDrCq4UVp3AUVh3/iM0n70bPNll1D31tc2snybza+lndgfvBlRl9RkvhJTfgoddv3KTv&#10;i+DgbPiiers4ZHDQJFGqStnvkob57eeH7ZTP2tFqX7WtG2vtDdtZp051kxtMcrV8cc6Em7JxuzH3&#10;fuGbkCv5ID356eF3T99Xd/S6363X0zLEedvpc652kK0wOByn4r22pd7t7Cnrqj5U/3y3swEzBpSb&#10;4CFAqHeBgW/1+158lZNm68eVArQJTCozeKsvWdwpPNQWEDblc7ac4BWflh89Ie0C94QxOr/LdMkP&#10;HRvp3/YEuXJaqT2gHP9PG/gBDIWnn97jpewRs8B4z0zWlgbac51PRZpM4hjtFq8swsLkRyYquJem&#10;uvjJsUva7YFbx6Ff5bfHKeWrozhBw+GTAoo+HWs+KdfECXUrg4dZXQLZIH52fooOD6zX96sR/Ocn&#10;4wbz4KpjUf4f2y4eOgbaYbZVO13fauGafloDgQXvrIpwVfLO/lqFg3gAbjhb2ln6JjYfH6F7uLT1&#10;iTzLtmBLDRkkNYgI75hdaGMj462HIq6sPdcnQbPlqfG320r1kFP3krfZJmson2spQINJ2u/yLNtl&#10;36V59/jSN+geeiYed0Eb+1LyRXqnbH7LS8F2+Ak0BH7IR5zVPcP50YMH7f7de22xC9z8j7//b3+e&#10;F+n0NgrNn/7Zn7Unz180N2RyU6ypuXmDejBAGICFM4hHNNDZL86GcbbNm/WNbGJkEMvAjUszDA+M&#10;ZMWXHkAyYr6zt91ev3nZHj35vj189E179vwRzGg9WVKjOkJBajNDdWDrSFSR2EBJ2kLYdeeeTgSe&#10;NwCy/vppW197CTBQpGBoAk5hFIObQXRgnW6rofiTL37cvvjJF1EY37x9g1G8CZDO2oIzOBCSAtLs&#10;ThWGXQb6pvvcTMzxvgwHRsYISrgSEXTgEMLURUY/FWY+o6PUgZbYQQ4GL5lFtMvgyu7uNsrIJu0y&#10;q7QYvcgQw5Z3RG4JQueUhxsCjoGw9+7ebb/7Oz+DSU9HsTpk8C3bKK2OI9frlQqMoIssmbUCUQWH&#10;+SiitUwRQ8Wt+iRySShxhNL2ZCIEC/ijLV7XYScjt0yROFNb+a0CKlLF+KAer5UDeRPENBvJzJER&#10;EPoIgjGIZsTzOPdU2nQs1PcTFDwzimt6mkLG50R4pwI7fiqPL169bM+evWjffv9de/jwYXu7xhjS&#10;b8dYonW/lksdQYOXKNZvIVqU8wNwcus1+OI03VrmaG5mkTFfKYff7BKGyHwIl0LaEcR1enbIs1dt&#10;bf1Vgjeiko4j12I0E0M+rzB1GuE290cnzjCC3Cx+EGV8irFz0+894Mn4gl/ODDCj3mx7BVeykem7&#10;iqfTWs2OUBDdvHmjPXhwP8vhuTawjGdhfqmtLt+gfeMZSBmgAtG9fSooZzk6mDwRgvJEYGiAyey0&#10;bALJPTc//+M/+qP2i1/8sj169ChLpDkTxb6Z8SvDk+FYvoGacnqDi7RBI9Uprd0Sas5iS3b5r37V&#10;Xr963cbFAZ4zo1xFQp5pVp3LIaio+k4EloTBczQvuOU+Py7v4meWfFMxq0dShs9JHwq5TEMOfl62&#10;ncPdbDw2NYuCPD+JkIChDpwl8/j+g5vt888/avfv32wPPrrTPvnkHrBdoa9nbYM+myGt8NYI93Qc&#10;xOnaf6aUJtsqrzJQYFaQQsKxlJzEAwXIqBuSIlCS4e4pA+fZw2Nn5ij4LMnrpdxI45lpc2kGDEoM&#10;Y1P0RC/pbCkI9t8xLaV0YIjvPQXvGQotium0GUkqPNzuncI/DP5WBpJGwKuX6xham+3tmw1o0DWm&#10;UXbBCTc1BWwBqNkEOh8idGmka2hmbIC9CrSzCVwb2+U8MhZ8DNHPmpVAWTznTJsIUwxuBbQGp/d0&#10;djhOZmnEMETb6XOS9Edj0r8oSzwX3iNv6Qd0K6hbSqZCUD5s8Ey+7OlyQcIrBipIotIgXOVbMQ44&#10;xDVxt3MGmpGRAA9EUQ5rlDbw1VlgtiOKAf2poI1KDX8SEJ/lxLiKQVB7dC3HiFdBdrnIP/yjP4H3&#10;vk49Zguq0JaSWX2sNnZlMqq00fu20Xv21cNPeV0CLTw7IA4wvpWVD47xJ6zMTpU+5d3Fr2mfyJvy&#10;PStDTyXCDCTrchBVqpxh4vrpBtl08MpTVSDMPBE/xX3xfW19Ddn4kn69yOdrl1NcW4eHbtJmg4nO&#10;OrjKWEkzqpQuqWXgxiXKdNp66KAWl91ryjP7Mk0YUHO2GEoIBtbUhDJ+HL46CAxqdoeyxUM6m5jU&#10;mczznIX3nUPIsXU5Oh368NuBCdpkQPkSOoDfHsrLNHhcusPlrMzq7TLUXPJgjAaWUeS4CDdlnLM8&#10;pOcEMFTChbU0GvzRuJGX6eA3SOEeYcDr7Vp4oTL49WvkMPLPgNTCgjx0jDFQmVRmiu8qr8JM41s+&#10;UsaK9Of4iR/KbvFBY186dez9Ld7dunWr3blzp12/fj31O36727uRpeJTGsmnZTtOpej2Has6iuPM&#10;cUyKTsJv5VPyWE7lqLSnnqIutbt72A73K9HCBAqNaMc+y/vYsuBclaUhlMCNDINr9tHCpdD8S/vq&#10;u/v7nZ7twgMOkdUukaIhBC9Hdi4tLSZTVceQgSqXrvGe/EqDxHLKOYVMUWfid5R1GmL/rCb9x5BX&#10;HDqTZnAYfXDkso2OwQ/5HKROIE0b3JPqCHwS3zSCXQqjMv+Uy/IRA67Ft5ET4ClPAcMh4OOsNmjg&#10;mPF1JmUPAw5d1/X25bkVjFPfKmeOwSH38TGIeXF1Arw1NtQlKjnAstxkf/3tedveQgffOkM/dZm0&#10;Wpbw4uoUOLU2OQOspsHlccvZbkOjx+jo/B69aGOTbnpafFo5ZNDCwHeC2NC/cDPb9yn4ur61gc4y&#10;n03Gze4y+Wpx+Vq7fe/jdv+jz9q1W/fa6vXbbX5ptU3PLbZpZ7Shi7hx+BLG3jTGmbMSjpCNV8i+&#10;UfRmA7JxvIHTjoU0JE53iQ7ya5FDZ4pyQ2eosJYGahzph7wYvBf/daYaeJUveG1paaGtLBugnYlx&#10;NT7mPkUGblfAl+tthbZ6b1inKzzZAKCJWNohLhXnfjxXV6NtchwcWzJws9iOe+6bOQjNMzahc3V5&#10;DCmdGuByBW3AY9qnC1gDPo5xnjdIoynn7JdhnnG0B8RDYCl/PqU8ten6AxOCoyGGd6flwsCKz8jP&#10;+e0lP1FNQi+dDM0fBRlEGgW3SvrVM/97j9BR/+x+S0d+aqTq6OgOacu2def7QzrUgJcf/OcOIVBH&#10;5DblV50Fl5TNp09Vu+TPJdeVr9qC+eTM+5H9lsX/9oGTJ0smwsMN3IwD1wlwcmLE1RDk2wZz3WTY&#10;wA26Aay49rjhpKwK3BTcIfd38PYbNceZL0/1t04NE5Okc+GmPejvjgfZLMc2zUsZhVud84fLeU4F&#10;68LkgndX/54jD1NEGlROIMuua8AOOCV4473ct2jaA7y01w2sDAzq9AanoTeX+Z4xaxk60z7Ifiiy&#10;bsoR9upKJudkJj+FyXv91Fkl35icrv1tAEBOZ9vYfPtv5TqKMnOcek/hXyfobmfYgY6LwZMLZI0b&#10;iM/CA1ZW0K1WltqtOzfb3KL7ylInzO6SdrkZsk7WJKohS9/JYypLX2yXeAEOqncFh/mLowV5XTKj&#10;5Gt0Jd49P3EfAJ0stSSnPMuluHXGu2yPAT6v6XT1FOfUd7Uh9k0iRUdyiS/5ssMiDUSfDP0UnLqj&#10;Gy+f6/RMHVvaUy5Le+P6jfw2+KR+YEDI5VA9XU4lTh5sUhM01Dntd/go5flZNFF1ZrypyNpjXwlj&#10;6hdX5P1imH9xfIsjuaZuAp8ccw3+4baxvdM21jba2trb6IIuK+fsIp8X9z2ViysrC8jpGeA12+bm&#10;EUiM6+7OVmbcCFd5vjDEFG9jQ9ANctFl8LUd1XOjIwMaoUOPGCfwSBjSbmdodEGbHeCdmSPgpTaT&#10;uoZ9Uk9MoFOueyXntSf9/gtsjox5zvzkqHvhPf/An/9yCk9hyykdmFUvPhi4VEdxdoeJoC6HZmBG&#10;OLk0nbCXHzgu6u/ufyM8LFM6dZWKN6/XwKWjtEUZY5Plf/ITbXb1PXUP7Sh1wgSbeEZeWwmDZWtp&#10;F5XjuY8X9DV4Rp3qfklUo91+F1fsf2Gkfx79bym78MnPPEc/Yp9y39/KQ49+dTnkWTWWffnlRTvj&#10;yY+0ja/So+PrmAXKPkI92pwmC4qfJgWqO3fjJTw6p69166Pzuavo5s5Wol7Kv8RWF976H+KYp//O&#10;JPB5OhEa2tjdyV5lCQRTdvoo/tsmGlOf3KBMcUY9XX5jIMzLOtb1LfqQfFa4Z0aCuEmZA8gZPx2T&#10;8B7wxTGUtjuc9R3tPGFsO21IaJAyhZ191WYrHlb+tCTHYV+dnZmgYhu0j51hpf11FlgaiHAFGpe8&#10;FC91QIt7BsH8TPJK/GQu213yy/6LS9oD1m8bvaa8zTjSXtsZG6F/OM4lk00+soVeU7+t/mmnBE8o&#10;13515Xj42X33nmWLGPbV8bVfmY2gTQocXJWiftdyUr6rfSFuW194JuMtfmmzWHfpmuoJ1RfLr7G1&#10;rdXHzubytA220VP8yn3KV2Cr4yVBHrr1U7mWYAs8Vb+rVGSpdIV7zgBnTMAPcUIekGACcFLO6eSP&#10;j5L3nRWjTAptxf4EJoKFz/DptJT6uJbvtCv34aMmFHmtfqtP1LvqpOoeN5aRXzPIZcZJeHjaDg/h&#10;ZvBD/4eJ2lOT7nW7Gn+jck+bwWRPJ21IW+rwriol71MGZ7aNiRq2x3ZSX9rLb+GoblSJCNpvbqsw&#10;AZxqbLqlQ+1rdEXeC9exHx48p1y2T+Kj+GWHHV+XStf/UnuxyueRa9hM0sn5hUmr2BiX2lGe4m7h&#10;p4GTY06DNtu7x23/0HgB+oMzTdTvkRtDPW2VidgMszPzbWHOpc9WwANXVTgv34gyl+dNRNf+1zbI&#10;SR/c7/fgcLcdHlViXXQT+lVtuGgGV/VtixfqCgnegNPCRJy3jOgOwM/vwqfw0WR/ca0xZhPtJva+&#10;y6jqC5uenI79f+Naf6m0f/Xzf/fzGO8AQuPuF3/xF+3Z8xcM6Fi7c+8eAnoRgA+2YxpzRSdAdRp8&#10;0vY53bjWAMvWzm5+M9rNTUGd6qdQclqOyHVBRze21zMb4oeH37ZnfBq0cU1zB6TLVlhdXY4TW0Zk&#10;tsUOjOeITzdUlPnuItQzPfRwJ4Gb3Z112oByAwBPomS4jJcZzgaLyqkvUn366cfJkFAYOrhGGVWc&#10;nO0gIA8AroS4ifKyjcF8+8FnbZRBtQ2iWjEcCVkhJtHC3AC4xJhp6cBPduHawgoSrzkbR8KNI4j2&#10;m330+u1LGP4xPS6hpgCRQcpsVEplFiIt6NH2XCIDBFRB+PxHP4pSKRKYvfR2ba09ffq0vcAQN1Iq&#10;E0smC2MkQWd9v1TgkMiYjLaXUSniK5SSXUv5cYyL+NQvM/W5elaH0xl9KMIQeXV4KTR0fMs/dGBt&#10;AzMVre3NrfbylXv5bFDHOYg3HqdyZewWIrtvi5m8KqsH+6596ebN7oN0xfdj7lPOzgb4tIXQ2QUf&#10;N+MUe/Lsafv2m2/ab377dfvh0cPsEbG28TaZQXu725nFZDbtwgKEODdJ+8XJtxDMOu2+hCkDD4Rg&#10;L8tpQISXGF0XKvWlMJpNdXTsHiVuwLjVXr16iuK6zj0YdV/AON2+lCH6zvftvQ2MnpM2OsG4IYt1&#10;nMiU3OtEZJCYFUbSkn1VcTErVOGuE90otQ7hOZ0oKIKffvZppl3r2JibnW/3733U7ty+F+eDBC4z&#10;FPZRiGTa4Eyc8+CL9xUKwl1nmwaZwRZFjEuC/fEf/3H79a+/jlGgY0tHlfqyuAmqFiPhfYW/Srcw&#10;EXksQ2VVZ4ozaI4Yw2ePH1PWV20dHNSxZp/L2DFjRiepDpPxGFWVKSlOKwwqA10BIDxVyp1qnT1x&#10;oAOVNTvm/zHohXtwsIKcV73LdnR60A5O99vQaI+xnmrXbyy2lWtz7cbN5Xbr5gq/l9vE1Fgbo4+T&#10;k6NZm1ojyFl2B3tH4GMtF7ezCb8CD8VnG+1YyYc8Dw73QlM6s7uZBnEIJnDTOUVVfHTMKjAMSh4A&#10;mzIGPYSf973nVEyXrsmMmzh2vFdMXtoUPglIULd8Ic6HYUYuy2XVbIXxCeodc7y5PlDX5W3Sp0vf&#10;PP7+FbhWQVKNHI0hly+KQxVccDNYncFG70uhpkx+G4jRMWKAJksp8ZklXGQdMDIFuIaAwj1LSHE6&#10;AydLbICn45zZhI/xsu/HKNI6v8WDjCSfMswIJxDNe/KfTKFNsAPerjIKb1fZULB9qIzFcOdTxTdO&#10;higU0LH8UpwAzgYnVJRVGsRBaaGrwzGwJTE6J3TclwFgmR4qbCo04QG8I03Z1uJ3A9DnSuSGm/cb&#10;wFLJW1vbbP/bn/4yQQGNceGrgmJfwseBReiRsi23+Kk4jVEXJcCxrqCNvDH82L4G34HL2RHtUi4U&#10;byrhX0ZvwVbcUElWzStlykMe220ib3m2QX4ln5l1/66ZCZ4ya91Mftd2r2U9pADbJO6bvODsA2lH&#10;hVW46xBzBozBiHcBd3iM7kwNZ5vkM9bnOzqpu9kOo+OcfE66J8esxsUCn2aE6ZSfp3/DlIWSd1iK&#10;lQph6MwZR6MaGLbPpW4w8NRBjpyRcNR2tpz5eIQOcdRev9yEJ71tz7Jnh/s77eVce+vmfyfgzUhb&#10;WnRPs5XoJnA6+qVhpGKt8SscHIMaB/mN/MA1ZoVPNqiEp2kkyefEmc2NzewhpWHk846FBuPi4jz9&#10;c7lJ9x6xLPkD/QK8NR4Yq51izMWuPttS5aAHMV7WYYBNvFI2e+3zzz9HP7pGe3rh4+5zcwhuOPoa&#10;VuHh0K5Kuu30TLupS7wx40dU8ZmMuwPHoQJu/Wb3uozsLjJ7b8cp/AZNy7DSeVblq0dUfZZhO+Xp&#10;9ldi99q7I3j5wRm8pY+D8ET3hBu6ol+TWdrixs3r7f6De/Dv68mY9LeBPusMbGirvK4zArxuqdYW&#10;DIZ2qnxPv6scq6/Kj2k/+sDFJcbxuckg6JBHe+iRtfyL5UmryiyTOAzw6UQQbwYwWAYHgOPgOOWM&#10;tbOTAWSDhqYzPoAf+D8woHNmjOd4HnksjJQXBpfCN8VjeLl77olrZmrV8mEo9tD13i66yvpV21zD&#10;0N4ZhI874xdlfxfdV/04s216bXpuqE1hm42Og6+9Pco9aQPD6JgXezxzhnyoZRnNmtMIc7azs0U7&#10;fv7N99+0X/7lL9uzl8/bKsr/GLzS5Ks1cNlNyuehkYWV1TY7v9RGkA0uhTw6ATy4N2nAFd1gFvx2&#10;eUwoA6pUNz5vg8ihLB8WWaLeqSwo2dfhTIxfxlBckZalFXFTuhBlpAv3GDQDPXuGTOv4mM9Strfv&#10;3G6f/eiT6MAP7n/U7t25D6580j775At+f94+fvCjdu/ex5RRTiqX8HH21DQ61czsArA3CUyDahC+&#10;c63NLl1vA+j2R1fICXoQI1rdFzrNjBsNUtsNb6Xl4UkJ2qge8JwOaZ2SCdzAG8AAfvsMD0nP3Aer&#10;GCNxXizlyFf/Ezr1O/c4lTvh6/CQv3nk2Xo4bXOptv+agZt+yZFZfkvQi4teDy1zyr/kQepq0hpD&#10;mcNxle9VK/+BM2XX8WG9ysOubD99znuRof1roaXUoywo2eyREvmaJvL1HPj7fA9cHADvEB9tHB1w&#10;gi9xFaTRjBcy/Bzd6JSf2vHHjL0b7DsLR70UEKef0T/7bRILdM4bbHCWhvaXuOwekMpMm5Q2a9PJ&#10;h/hmq1Jv+u7pc16rMv1zWQytRmvwjkf9//7wd528YXvy9PvnYq9x/cN7jkl0HOoxgAirRt6gB8Lj&#10;dEyUs68SsXRSReezQL7Lt6RFdR1Xo0jSTvh7bbZrdvfMwmK7gjdcAEdnKWXVCGSS/C4NYwwAELjq&#10;VyiMsfT7hM4jy+bTwO1NePztO860Wc6s/nF416nwgpdewUeBGHjQxw/lKN/tnzqU42FVoU1O7/WU&#10;gf1r0bP49HdALnyUIcjL8xMz0MvxoxzWvokdBv/R4euSbsLHYB+DnnHTPjRpUntU3Um+LdDEzQTr&#10;g6PwPsbUsfXo5JT8RN40A09bQrYpw3XAWKdJa/ozkpz44mX2wjX5sfTJsvWUf+FJ7ucSENu/ogeT&#10;vrqgTVenOoW6uLpzroGXXpMfC4f4Mmwlz7rptEHPo+OzLC25tvYm+61qU/u8uOAyVO4voGNTmLg0&#10;mkukLS7MBTcM2hiQcON4HZZxilO1WeWDLoEL6HWGuWqHLUriRU76w6c9Mnjukmgmv6hf7tN/N9d3&#10;tpi2UvSPvv8hgRtnQ6p/Ok1RrMCOdzzeH7SBn8VrhE//pG11o//83zjTdj6LN+nAdZYRtg74IN7G&#10;+S2M1UWQcS6Dr99JXUo+7jI62XMiPIS284xO0ehWO9vth+8ftbU36+idBnHVC2yTfQAuoT3wDxwU&#10;TjqCDy2PX7Yr480zsKvgxTn1SC6xsaFlR9o+6ltRtjrTVntIO61sONuvDYeOQjllQ1EA/c11ronD&#10;9l/c6M7AsA839f/wfL7TgXdwshzbnKP/vtfiyKd9FPDuuyvDGBi2P+69aTvk88puZae+qcATGPMl&#10;fEX/jTzXlXukMCoInM+xoeTT8uboieg+5W9gnMA7l9LfAvanvOsymEPARdhkph6/bQMjQHHFZ6zb&#10;tnrIUyZon7jqYfudtSNtnmA7KbMH5WfA2Flinf2nPWlwQVtH2GnvS8vae6Uru/KGOFw0HDrknuPp&#10;88JCG14n7sS4S4gxfiabUq7v+rz2oLajn6UXly6vjbizvZM+OkCuVLO+tpGy5fu20evWbRs6/Z2h&#10;zG+Pro22zaP77AI9tQSl72vnauNKk4xL2i5di8fW7zuFp9XfKsvvXu/O8iFuRV/tZhnW/k7uq2WA&#10;vEd5tJFP3/Xs/AV+ehYt2Av7EfSgLnGs8LVkX9lxH/ZNWFZ79ZdwnSL04SY5A3rQ3yu+Se/6crvA&#10;jc/pZ1Z2KEOtUJ3RpOX4Gvmt/7dmhxjQ0e4R0/ow9ZvtShvB/+AcdRkY4FuShoSVPFPYcc0AQnoI&#10;vO1k8Icr6oTuezI7NR0cfg8T+K/0Bg5PI28LJ+eRPavt/v177e69u/GNK7+1JV2Wy7qSuMF70uWA&#10;vGTCmbnYYnyvJcNoBX0Nb6A5wtQAi/guz/F6ZprA9/Q1yKssz9O++k53Zpk0+ii8HFfpUPtf/d8E&#10;PvfUc2aTtC8/VK6Vv+R9sMZ3fJ//Uoa0cOxEAXT+4xN0IONX6ufKDGw0fa8uizYxaiL/XFuYX2zz&#10;c4vIuOnILPdM0m99cVb8NIkFQNoVoeTX6kKnrnRzWBMH7EjGFrjYd5Ns49NSz6Cd4mY3y8ZD3tPZ&#10;58427WROB2+wD1i5l/VcEhiF74vnLzLmN2/ewt55gOzj+Bf/5l/+nKvU30PwnLZf/+rX7bvvvgPo&#10;RwDPqbBTQXwdz04fVTlRoGRJLhoqIYtLg1SqoHCzd5eTERWvzJSgUzojN3c2s6yI5/oGwstoOWXq&#10;kFPJWl5ZaZ9++ilI9RF1zmQ6+z6Eq4hzk0JnLWz3keFwf7O9efUYBNmEoI4YJBWdU4htIA7KMBHK&#10;dj3EH/3ox+2TTz5ty9eugbyLUSBUGu7cvY9BOocgG0OYwBwnsIpd3m0cBXX1VutxvaLoxWCjJEVQ&#10;yYhAONokzFTsPCRolSU/FfiyQQdehqmw3Dvcb89fvWz7OngvUaz4C0x51kMi9bvP8mIYsIx2AWL7&#10;/CdfhEk4Q0Hn+Z/92S/aH//xnySAI+O0fc4OMsCFbhMkSKtAqhANYyNMsq6rDilulRIEAYAQliH+&#10;18HIMcadkuTsDfAvCGwUUmeOQRmzId2759XLN21zfQtGu91evnqDoNhsW5sIzI0tlNHXtUHltgGb&#10;w7a27rJAe4F/1u3ku211ZorIbRDO2VCbnCqRP/zwHfjysL14+YzzRQI6OtNlqpo9BuycyWTAy/1l&#10;3Gz4zq1rwFC2cJZpzNedWjk5i2I/2C5Oeu344Kzt7RzQThRO2vvm9SvaaMCJ729etGdPH9GWbdrl&#10;+MgTdKgibICJjlr3VHCfld4QgnYYgXy+B57utXPu61wcBZfEMx6gzG3a/4IyBjAGGD+sRcfUgKBj&#10;qXBx40UDBWZVO23emUEGFednFxECCmw33zarQgVMBVqHhw0rBa4LDnrN8WSY47zwt05f961yabOn&#10;T58gCPfDxHWK6aT1t4xYJmIQpssS6ZYdVJj5vPsAWbdj9PDRw/ab3/wmmfhekzmNoBjOLy7EQPTa&#10;KEItCqXKPozXLD83n5wEh3X6D1AHCJU2RgkAxuUYqCP4CY2FOVN+1ELGY2jUMq/Andfg7AkK9SgG&#10;5WQMrmkMvwXa7xR1g0zyslcvX7WvfvVVe/70OcJlRjssWWVPHj9j3J2FU0ubCTdrlU+5N47GmUqD&#10;17rAp/1xvCrQIn0oNEpBNdigg7PgL5OHzrivoB52/czhCQTvKNfkvwoo61JpUGmV6Ydbpn5PM9F7&#10;/SVoxEPxe8QlmMQD4Cs/1rG7s73fHv3wun3z25eU7bIg5bRVIJSRPtLGRyYyBp4GWczekReMYYwZ&#10;iDHbaXBY49LgjPVCWT3kAXjhNZVrAzuO5QCflmFZZmy6J1PwjjbbHhXb8BLKrwziGmNPLsNHwFfq&#10;NwNPPiKcVMASxOG3Qln68Lnw8L6SWLDqGxfQmHUIX8fEfbacGapQE8/kVwbSsjY78LNu4ZDNiYGN&#10;5XWKroaYRno3JvJqPrivIn+FTFqt5UJn5+Fp2+3JE5dIe4JwPwptarTr/BdXpCNxv9paeFI4UmWL&#10;4+KH15QpBrsrk8uhl8cAg3ODLmaZGwidovyRGIiOmf2KcsrJ44GB7XfDT/lpF9hNphaFek8n9Exf&#10;OXG2i3W4j0in3Alv3zGA7yFuLepIv3Et8thsD53B+ZyYCk2q1Lj3iePDf1EWXXaxm+mA7QmdO8MG&#10;3Js0Y9WgNr/pz9T0LHXMtdnp1TYztQouDLajAzeZ1PBSIS56cMwYhTihDaA6o2dr+7A9f/amfffN&#10;s/bwhxft8cNX7cWzdYzh5+3bb5+2R49eQdu70PUmcudV29zYAVYG31bbj3/8k/bZZ58lAGeQQRyr&#10;fVs0wDT+dKbDbwBDgjbwaffXUD5rTJuIIg+GOGJgONNmC/ns4Ik/GlV1YujxjvQsrgYX1EngeWYs&#10;i4M6rp29FhwGP4Wp+Kfx4CwElVLloeMiLPb2D0Ijn3zyCYrsbPDBwI0Gjs+AdsEt6+poRh4e2gkc&#10;neHlLI5d2qZxYpacSIeuAY9Qkb2gv3uMq0suOtvGWSXJUoIOxFnLdkws00MjzvbbPvGsMqJshzzM&#10;b/4n/fu9/0s9idOAnMtb+D0z2pYWkX032kcf3WOs3EtgNFlhp+cncSApH81WMvvYbDzHh5LDl6Xl&#10;wkP1M41C2+yslgocOLvFmS3Slcq2S0tqAMToOzqlnxrhOsikT98Xn/200cLHsRdvFynDpU5OGQ/a&#10;FfiI9xoyBmyUyQXvOBPLV8HYq9Qj2xKosQ0G6NSn0K2gZ8vY37tsB7tD6CXom2fSeyn/4r57RI2M&#10;XaFvmBBlNi08b/iYa+fQGvytwS/om/0yE1PdTn3cGcw6P14j4zJ7GVz58z//8/ZHf/zH7fmL5+jY&#10;98HJqXYE393a2qHs+Ta/sNRm4KXuYyHvlpcPj42E7yur3YhXp1ElatXyRxqnOmeveNaBL1nZN+5y&#10;+KnBrSwrnus94WOm7jm0Z2LN9OxEu3Ztud28dT1OXG0Ok0iuYWQa2HMvgbt372YpkBvX77Tbtz5q&#10;d+980laWb8OvXO52EdnlrFT3gUNvgg5dBspMwQOTyxjjoaEJeNrtNjY93y6GxtoJA3RGm9WhnG0g&#10;DdrabpaNvKhz/oJloGvJZ/V7r5dxrzEI7jnYHKCR8w3bBX0Mifl+yih4SBuUEnrw8HoZopRLOfVU&#10;BzWfrV/e6RLFXKIt7albf+chvXqENvrH37xmff1LfOoUr5lTXKZ/ZceoY5dOUp/Vd/mMskd+YP/q&#10;9997UobvqXz5ble2TgJxtDZE75ctzfBfJb1oD1mHepc4VTBO6213xkM9EXqBpqR3M7KvkHE0jb7I&#10;uwehpbMkHbrHSw9+dwF9nEPrx9Cg17QtTUiMQyowqXLDSxlXak7g7hSe7GbqWQ6Ke4tLS8l2DY4w&#10;3p2jsXDGMqqfGX/L4pn68zF4v/cZS162Mv/xbr7+9dMy7LBCP+X3n8u199f9LWwz44UXS4ac5uHx&#10;UQPK9qSA57NxegAzebfPW1Ytg4vugawzmcxkF/m7epZJD4vYAXPY985WEm7O6FE/75xisZWAtzqB&#10;dr29TaAG2WfgQkeRPoXlayvtNvS8ip4xqh6JjuEG4gdmuY6ggzFO2kw6duLI1WEGPoCebUS6E2S0&#10;3wCEv+k2fbP/4k+fXtJVcEz7gZOC2gl21unxQfqt7Le9JlIYLNa+ToKIf8DDezCpQOwSXq0/JIkN&#10;yH2XSnOfP1BacHIKc2ssGxuUr2vAYGTQvfTcyH8WfrUKn7se3FFHV4/SafYSO8Vze2s7up76fTkS&#10;Ox2i5HkCkLRNPptTRmqnM57iXJ+P8ZzJP8KCC/wr/cbgskE0Px2jbskeZcQO9tze9jpyaDc0NIN9&#10;sLQw11aWgM2UNgz6HeUawFlaQl7QH/n/s6fP2ssXL5Axu/3+u/R2bex8fIBO634CwI8Gg1/oR+hT&#10;OqjEffmlCTI6vg9NPAIeLj2lPNY+cCSVRTQ9sKTowNelcN0jMfAHF9UDhEsQoRgvPz2lT+977b/8&#10;EFY6UQ1ezqM/Z3lExqML4O0yTibWaidmNQDbz6e2YwXbhOlBHOfPgY3Lzum7ev7cZf1NthFzpX0H&#10;A1zjI/3kjt+deaSPTZ+Xe7SIYvK/AXECWuSxPFey3qCs5QFL9AaThLVjXGrW2WTBbb7rmzMo5LOW&#10;JUzOabef0u87nZHfxQMtsY7wXtvKme++z/XuuXfP+kz/e/FtqVL5Lw6KlyYhmgSj/abOq95kspaB&#10;lJHwK/lo+BjXlbHeVz6cgVPquTpyE2ygHsvwkEeoLwk3bdMZbH3r0cdi9r3LzJmI7rsTfI6Bg2Pq&#10;rfZXmINTXeAm9C8HAW9cimyCsRfGJuWIn+rj4rOzosbRN0xyMci4Bw2lT+C4S5U5c1s8cI9ifaX2&#10;S3tRmKjzCwthJOxiy3JdeGhPeE94XFu5nv21VlwKDV65urycIKLBgI2NDWyc9ba9sxW92ACh/jiD&#10;qPJ0RqX8c2/fhJaEi3pvp2vI8xPEAMbyDnHBQzywfp+LTOPoxtgxVG6LZ9rsCQAy5LFp++Ptu3Hg&#10;85w2lgnbwjYPcvisvk5lvGVqJ2U8ue9v26GfyeW7tVE9vCdudIEd/S3C1mc9OzyQKHzWPmm3yR9D&#10;O16jbcFz6up8utbXXZevDYl3NNME2SHxknL4l2X2DcpM0a/F+fm2DE25N/r9O3fhD8g1cCTXnXUC&#10;X3TFGfFT2QjQ0jT5gja6DbJO4fWORng2Z78bSRziugkLJhVJbc4m8zOBInkg+KkXVB1ldbHwQl+E&#10;Y1wwqTHR5lyEh9+6eStJqK7ccO369ch3YeUKCybf67+y6PK70RDK1S8+O78c+0B8Vw55iAfx01iH&#10;z4Fb2vfSjPrRxtpalhW1bNvvGGfrBPpkHzyV4RCoxMt7jhKwB84GmfV522aXnRSPTbh2BpYyu5vN&#10;L355KAfU/aUXV5iR3xtkucqe0s7od1zhk9wbNWjD5wjP6ld1htr8rHvLTcb/pM9ani2Ne4gr6j/a&#10;tQaV/dP3d4Z8rMAYOAJcwoOxNbTNDYDJ+8VdZZW0Ja4C6tTpKjVdMnz4MWOkH87VQNyzambamXMm&#10;0E+EjxzuH7bvvv0O3WewffbJJ+2nn39eus2/+f3/6edO+XcN5z0G8I//8I/a17/+KtkDOgJFDhlb&#10;DBw+u+hxF33SkaeCNy0CIyBc+9RMFhHWQZMR6RzcYEBfvV1rb9ddN5WyMYjn512PcgUBs9Lu3n/Q&#10;Pv30Rxhv9yLg3ZzOjVkj9AGcyvMVALjCAD4/2WtnRzsgdi3XEAUbpBIIooCKvkRghO1jy7zzUZZ7&#10;mJheaLBcRmSc70soEQjkycU2NbvaBkdnUEjHMLpG+YRIGBCBbITMQ4T2AAQ5aRHI3f8Ow1D599qV&#10;iCMxel9Eoi9mdB1DTG4gd6DzgEFPdoG4FyKWoWvlw9QpzyCMgnsUoaCC+zu/+3sQ0Hzb2t5tv/rq&#10;q/a/MkZf/fabKM5mEQzofAEznBZvXWYXUGgEe5QkThUDlQUFKTdoNMyZ00xnp0wDRmkIeLt0DcrH&#10;CWW5FEhW9IaZ21ZA4HdZhkrn4UE5eHS6uQFUrSMI8oJsm2ubWU7IJWU212tjfzemM1jjplfO2rKv&#10;OgaSac6YHhxuM+brGEjgyduX7cmTh+35y6dtbV0HxDZtrkCggt1ZXJ4qoisokmOjtAyQ3zRAB8Ev&#10;wVwf3LrbbmKsL8ystqnROc7ZNjo4FuvapWZev3zenj78oT1+9F178vR76vseBfoZ+AwTGBsB3lvB&#10;QTOAHK9kbWCIDI+Ba6PAYkTj/6Id0f/ewDg4TR0zBjnmMRgHs6Hvo8cvALcbgc0BZ2hC/OAvSxah&#10;+Ll0n8q7mT0Gx8oZ6zJnOuDNwHG5GAVLZc9rVJlFqzLgclPl1DoAD4ENANDpa9a8ioyCc/9wv331&#10;9a/bs2dPI/xk2MvLC811ihWqBmkUdJ2T1izhUfruc+6psLziJseTEdJmmP/mm9+27x4+bG6cOApt&#10;ixZDvDM2NZHM3ImZKZQZYEFZ4xhsZr4uYajdeXC/3QKXF1c1/uYT7JEhHhh0hbd0m9aDElwHTkqR&#10;0IZCVgGH0eDeBSPuF7IHzV8hIEeiUF/F0QpUlZMGti/MXj5of/KH/7F99avfgKfHiajLs05VviL8&#10;KytBpaKDpYJB5duZbeFx1K8zVkdYBW1qhoZO7NAs5emEkzHLp3T+xZFnpvagwRMz+Bi/ZtBGBanf&#10;L6kQeizjCwTOIW6UMIpCJb3yqAaEQIkOcI4SfKUB0VDaDtvTJ2/awx90WO8Hf1waxwCfgqwUVfgy&#10;BrOza5wpY3nOtJMFmIE1OkHfuG47DBClKuB6jmFrqlycSdyL8k17dFAYvHdJmhHg4NIbyeykTJfw&#10;S8CDZ82ki1OCAuVx8gT3x/LUWLw4NVAB/9NxgjwpZ2YpDKWEqbjLvzilF5hsjFQgKbwTIB1xPek5&#10;FNrb7d7d++369Zu57jIPBnkN8OusjcOJdmf/CsZS+hL2CluD/AZCS2ECt+TVdL32rjDgM5k+GIj+&#10;4Ycn7dHDZ1mObgAZYVClg6djGgUUmHrRERV3xGMP2+/Xd+NP/e6hZdvoIj+RrUlRqNlrEy41Kk+H&#10;/2Ypv4gejQxhIFxVROBD4JazuQZ7yqih4MjhodPWVQSgP8pxKcoEF8ZpW8811DE4Mc5tZwx2+Ju0&#10;EGNvaha6n2+rK6ttccHl4eCXwESlyHHxOTNJwmsw5A1AKGpcDs2ZNaAbvGKQ+oDvmM+YQeMsATdx&#10;nMRgwtAZUrFdRIlaAo/H4MG77dWLLXj3OO2v/kYx409F1AyY3d2TBGm+//Zle/5ss719vQfO7zEW&#10;8PBXu5lhs7V12I7h065n64b60qkO6t/5nZ+2jz/+KMuTmD0KQVGP+Oishi1+o4wxVgbahaG8w2UN&#10;Vfy6jQtdA97ZGO678fLlywRB1Iek08xU41PlK9k5jK2H+Gvm/8QkxqKbGXL6uzKTxQf4hdyT7/I4&#10;dSbLMbBgIooORw05lXB1Lr+LP8LGw5kl7uWSYBEKJGQCTpoV6wwQ8QH5Dj5kv59LA2QuwQcfQPdx&#10;aRSX/5pAXs3NLeW6Mnxn+7CtvdlELoi3xe88k6EInWh4+ltdy9/d7KGqjz6J29YMDKTb8DfaJo/r&#10;2hha4DFpTcXZQKEBm+UVp9nLM+UNR8jGTeTvGvi5VQ6SzII0Wxp6s3nyBfktNC9+2m/h2EMhEA6R&#10;GzwTPiRlQc8GZi7O0JPgn8ZM9/fNkoXfce3iHN5yZlAXXsd3AzjRfYBfb2CSuq+QeWfI08t2gK4D&#10;G4P38Rzl2xz5oEvgZkaNy6FBa9IbIxZclsfJv9uVPMJgmUuPoo9dTHJd3B9inBnrU5fGOaAcafIK&#10;vXq4zS9OIp9dnhK487o0pbCLo4Z3NMzN4rX8ERT+CfDV5V285xI1b16/ab/5zTftycNH4b/OZBmB&#10;f7rxrYk31/h9/foNeATtgLbNIj5xRhL9cNbOETSfZYR3dUa5pM92O+TdC/j6AEqcnKlgriHvmHvF&#10;GcAG0TX+wVPatbuzC/8wyG2m/yX8ooe9MN5WVtE1ri+2hcVZdBB5mnJ3iL5rEKo7VQKLCUPjYzPI&#10;X7P7lujrDGMzhh6MPKDPk/ArzzH0pBGMIPXvw5OL2IcD8MGp6XmZVTuDb12AsxfQnriqQVmOdXVy&#10;8UsaY1RBtNAbz+U3z6AyR0bCyfnkB/R8pTHH71OeP4bosva9unif33c4n5M/Z8+Ik5BDeI8OJD/9&#10;bVVlkNMucRs+4nJs3bJsSETu+vZfP2xhd7yjw/xHv2xnvqpT2BadCvJZZRft5DuYnJnKQ3z6/d2p&#10;jKJRsi0dGH6WU4NProv9f9f518r4WycwBTZ+5vmUT58pvPa85Dd1yXc0nsOfvZp2O0bguvD1N6c8&#10;0uQBqJA+Uy5lOVbOajnWMUx1p9CqM0XOqPXUdcy5dgE/CLTh2/LuGhHhJIyBdR/uPerUaSu9CUOX&#10;AzEIIb6Lq8LYdlna+zL8Xn/qclWmf/au/6Rlc08NS7j8Z+GmrPLZfNY5yPj521w10DrjY5MMVgjD&#10;MeSSgRuf7TneFzA/MxT642rCgC0WF5L9qd4lLCgsdi1tHIC/TsCrxzmzvCIw1bkeLAP+tZwIpQTn&#10;GQPeE57hoMgI9eVxaHIcHVz6nEDHGJ+ZaQPwm8x+4sljdK4DCPWQcXIJOxqS4AyDCxs9bUPw1SFo&#10;cwgFf9A+YPsN0/4xdRB1V+4lI582BEdVk+jTBfL0Cr2eUhO0cQlrdd0sQYZclU+6v43+C2W2NtMB&#10;9oF8M7wsMuMygQj3J9nb3m8n6FgmQBiUAQPg3Y6JsgvZi244DE/S95CZIchaee3UJLJuwRmFi9HL&#10;zkHKza1tdJ/X7eXzl0nkEYfE+dg76r78CWPZxQVjrMYgXExy0yntksUG2tTTxU/tF3Vek1ml1XFn&#10;YWLLSdcGuMY8Dc5xjiLDR/k9yPhduEfn1jpEctAmUGHm4bsLMxNtcWayzU2iN1NWD/j6rHbjteWl&#10;fB4Bw2dPniNf1qJ3SkvSVBIUGVizls+RpdlHik6cg0tSCejDySflncAbDbye6QzAbpITaUcACk75&#10;LDSIHjaNru+ncu4c+4GhZcyhO3ksz8oHxMVCSTG6T2O2HZjJO8RRdZfuXndIg+ozOm8jp8FD4TU/&#10;Pc0526bQsWzQsQ45E5f2XQLQpYl10rkEjrNcTXrZb/vY1Ds8t7Wzl9msr91GAH1xx8QYdFkDVcol&#10;fQkGYpy1MUC9l9CeSzaegfP6h+IjomMmDzvusir7UNoEbe73RR9cx9ftkTjsAwYpDBBqw3crEXjd&#10;Zz30BSSwy1vx49key+GKZXl6dM/nZf/RJmVlnPZ1IWPgp3zZ90xc7l7zU59NdFz6q87YtdXgpHqt&#10;XPEcPeMEu3sE4jWhx8x7/TxdMNjnfV9+oo2k/S3XtAJ1cfdM0kadwIaZmVvAtp0Chugf2PF2JUnl&#10;JrFxzkxMM6boFNCavZCsACz1CVODNOrxfEffgPkxJsoZl54svLW78sRB7ut7O6QO9yMWH8VRbX+f&#10;cX8+fQ8m6cjlxUPtKPU8HfOuAOFSU45NjaX6tXqT/PmqzU/NtCX40qr7fUJzi3MzbWZa/Y66bfb5&#10;KTS419xHzAQ3z7292i9VP8bG1mb8NDq55Sf6sMqPIW8vegjucF2sir3P787OEK7Ct8MBul9n9BnG&#10;GRyQvngo5WdceVY9UttXvdGkQOVKfAyWY/kSLJ/6i92b59bt29l3zfccDmch6tfSBkp9lHuuHUS/&#10;un1AbZ+ypkvy6Mq2hfZGpqB/R1gqtyOX1FfoY/qtrON5fzv7ahi74ercGXPHpfNw3/02hfW0wQTk&#10;/XVo6c7NG1nCanV5pS0hx5YXl7JM2eT4RHjqGPbiKLih7/v44AibtFbAkG+d0h4gmn7Kt+2XK2Wk&#10;/cpa2uzsHAAE/wYz+bRHCeQICJ6Tebpcb3RCxtJEHvVXacRggUEt6xOfpC23Y7hz+05mbxjE1Rdk&#10;fRvrW+2FCQPIn7W368DbxLbyOyvPXHVA2/DGnXttaWU1dGdQvpa4px/Qlm2T1jN7jTZqf29tbLR9&#10;+KDJufJMAyYGS6eodwaanOacQX+aAgZ6o5Nsc+USbS6RPgafn8qMzpWVpdgClufG/9rE6qnKyOL1&#10;4pN6B7wLetPe1yc0jAxWS0ZTjeztQZM92mqygrqc2zvYFpePzxLy8BrxITNqd7bbXh/vQIDWM1ME&#10;fiT/RZOAR9NeLrk6mT4E9UP1AE9vyNvlqfoJXNHEJdec4EAHaZdB2QrGOPPJRA55UoI+8JuMV/hh&#10;+X5PXD2HstbfvGkvnj5tbmPxs59+2X72xRf0juP/9vv/9ucigbNJNtfX2//6B3/Qvv/uW27aKJlD&#10;GX9mVLgUiwEdDTsVvggNgD9D582qGQfJHQCvZc1c/pyqOYSRniU4jAyb5Yhgn59bhmAfZNmDe/c/&#10;bg8++qTdvHUX5FoKgugkNrvVddd14KiYjoCoGgtDGJSjLrcR56LrwdXSCyqaRs6cRXN8eBrjcunG&#10;nbawfLONTc6hAMGUR6ZgyLMo78MMBEAam2uD43Pt+HKk7R4Dg72jtrm7B3GhuKDQCVSFuUzMAJTM&#10;zczbLEcmI6bOS6+p7HLaa/f6qeuD+a5SeiGhgVxO28zsAn4rwy1rMMICpQV8zPRg3nWdyqWVlXbn&#10;3kfti5/9NMreo8fP2v/9//H/bL/6+rcRFmNT020IZO3FmscoUcBQfzIzVABVEGh/F1RSsXLNQq9r&#10;crl+ZpypfLp0mFmm4uwpjdZxoQIahxvMyEjlOHWphBvQiUIV5yAKeG8UYtLooh2UK3+RARktdAz8&#10;VMmppXzOIMIThCzkRb91Ap6dG3zYaBubr1Bm11B03rbNzbeZtr3lcmh7WyCxDNVaIQ6E/Bk4qMxY&#10;nJ9u11ZRiGdVsmbaNZSVa+4ds7gKo5hB+C23xWmY7Oy1dn3peruxcg0BuEB/BsGR/ba29qq9ePGk&#10;vXj+OMEiGdP1m27MO9IeP3/aXr1527Z3wH3649ipTEnMY9OTbQZGODW7zFiZ1XKN0yVIFunfAP04&#10;aq/fbLXnz99kjKZmxT9hpsPVYNUF+F2bXTpNvLKbFeqXML4D8G44TneztRR+MiuDNgmWMM4GfhjW&#10;EnKHe2Etw6M68hjvno50DBPeMzP2L//yr5KJIXO7haCMExPmaXaXTjGFmsv8SNMyT/eGcQ3M+5wL&#10;wNOMRXH9AAX/62++bQ+fPGn7CIjMnkHBitMKw2JxZbnNLi20afrqWviuW710/Vq7efduu/fRR+0G&#10;wmNueTF4rePfGXVv1tfi+C8DpIR6FEC+R6ACL52icGBw1iDteZueHGFsYXowzDPofH/7oG1v7Let&#10;NRTkDXHutG2v7bS/+LO/bBtvNxEeOi/BcRBTJq3C5LR/yVZHjQJeR67LCdVyXTX9VmYq/HUaOR46&#10;jswcnAN/EKURcGWkqETI7XQA6MiVHxkUmOC99w54Z8VAZOGrtiMOBv7J2NUeo3vISvhPRU8BZBBI&#10;8Lsp9jY4dWDftk/a21e7mWWwTj91qDqjwoz9BGngBQkwIRg0SM0+UiEUrlkuEpqDxWTGjIEbo+IR&#10;Rv2/U6Nf8FkBJM7abJ0gCrMyNlC2gY28xtlj4q/BGYMxCfb2BRko3s4wUF12yaXFFGIXWurwGcAQ&#10;ZaNm/KmI1el1FSphIHBUhmlIhHPxp4s2Me4SS/BGlIo7t++j/N1u87ML4S3Pnz1vr1695B2VTnrD&#10;+KpkOHtIhT+KOXzaDCSnoJcyrfGh4uSs0wrCdfu3bK4708aZeBjXGO2wntyr521hGTHJbrTxXHQc&#10;3396+sU+CRv7pdIMG0FZNCPfwM0gY2AbDdroADCI4RIW4g1dkNsWLICBzvcJeFs25ObZ4Bunzum9&#10;XZf9NKAAb+a+GfzKsEmVoumRtr75ur16/SLtMXhu0NF3nbW0CEx1sE5NwKvA5S4Qfwg9uEyMWVaI&#10;K+p2RpAzTIDjuE5Tg1yXbTx7bYC1Iyrrp/Ttgmcq43Rk2M0T3ftuFhk+y/DMYiBPtB++e835Eryd&#10;C+w1dMQDA0PihksaivMGaNbW0TuGnHWGzBkYp6+uX8s4Mx4GAhxfaeD6jRvtY/jNP/7H/6j93u/9&#10;LrQxhaw1834f/MRgRZHf3d1sb96+op+OhXqMBj2fLqWJPEPb4BMewXedMspLDfO3b9cAnQ4pjSzl&#10;qWSiMcTvyFzLUqmEX08bsBmFt8EXUGAMtsinzQ4vI1c1nvc1GviLIc0Qe89xKeW7gjBmAilDxTeX&#10;mpqa9gQP+svayU80/KR59/SxP+KpwUfxxdkhw4PwI2R6j76dnfaig928cRdlcpE+jgH7c+SES4Sa&#10;fQ88oXMzgdStDM7IQ/zU2DQYKD/sHAce9VHGW4x7xlAY6ZCtILUb5Cu73RxfI9RkH/mWswIpe1i9&#10;yPWDd+DFWxif7gu4HYPUjLBj5BWgoS8QT5ZJKbhnVhQ8znaq/MYATvDcT+jdMWxu4I++cQFdnzir&#10;FN3sGHlzIV1xXtS9y3Pw7kx+jR50YrBSI/gChZ7z6Aq966odoR+Zsa/+5nkWmeW4wjuuTtARzJqW&#10;OdgfHRmOBe29GkZ1cDb6BG0YAd9t71zalwSCM/tpZlktf2YQdH7BWXDoMXMTCWS43JBOyhikwENd&#10;7QpeIX8YdA8o+pssND6ngfEV7Vx/i26FcXYG/U6EvmfAgcG2tbkLv3wZPrqMnHcW/Na2htc2sHam&#10;k2tfb0dPcemKtfWNBG329kyeQtPVwKNmjSETAQzOaXwqszWaTNBxaVyTGeZmF7O07QV0OEtfVlbR&#10;227Oo2stoo+gK8w7oxiaSxno2vDFEXR8AzvOmBQnTVhwvNqVcnUCHoNuhJ66h2yZmIIfTk5FDx5X&#10;DqIbD8N3LmgHChi4CA6AF5caYnyC2IwNVMLYSJ9mVzrbUd0yS+ghPzIriO+ZgUq7ksQAn3aGqXr6&#10;uU9x3Rk2Bm2O0BkO4S0x0CPXoOqIBKlbI7zkQORb/5ewUx/Jb2UG+OT3BGyUU7Yv38F13qsS/o5D&#10;4uufecbv/U/pzk/boaz1VL8p5wf4A1Fpo7ovjBaMy9+pa+tmjb3F6f0PT691wYO/6/Tdv+scSNm6&#10;Z6tsQAquylfKuefvd84UaZlPba7SEYS7p7RWMHUmWPDF8uHFcVAyHqBmc/8mKBHxwFgrU8EFAzjn&#10;BnGRo9prnvJvoZYkmchnf6t9MQ7aesDC0yQzDX15bGYrU5ewtR282Id5B/f8//5UB/CxPMd4pM66&#10;C+blhPO8+/63zz78/LS/H8Dww/HRJlKXcN/YCXjFOJ9KNh3vyc4DN/2uuiJszeQFmNgKBr78qi54&#10;Ce2is+kko4UmMRoIHUQW2AJ1PlU1xyXOC/7UrWlG+ib/SXCSSpSH6h/SoHZqD95whQw5odxjCjmi&#10;viM/rZNre8fok+gsljMA7SGo2sD5ialPbfjKoI2BmMMkcBqMiRY6gJ7njEZsQmcV23+6zavYm9g3&#10;h/u78A6XuJMv2yZ4BtfVP5WvrnQgzRnMMbi8x3kO79Le1WPu7Bptsu0NykI/8Zp6krPZocwEKCbR&#10;mdy7b2SkdLKSv8JF3B5pE2M6igw6u39Xr21tbKN/rGVVAAPr6qjyoszipl0uH+5z8prSGuRH9BU6&#10;0R+hzp09zLBNxDt9Ms421QF+cXZEW0bbwtx0W1F2GICZQn6gN8yBv55mii/BJ2d5bgi4Hu9stHGG&#10;aR59ZXFmok2OGOhBJ2VQe+DMGbafy96tYPM6C0DdwATN1y/ftA1kggH6JEc4IshR9UcTnLRfzmmf&#10;ar9BGswl+lT+A30AznGQVg0QuiSPAUEdYPootId1ipngsbJ8LTDXQe4sBvVa4SNPyDJslO2hMy/0&#10;5R/15jtnAg7CF9zrDnmzRCkNxz4AP/V1XYHf43yfQ55MouOo0R2DGwZtTrl/CW7YNoM3Zme7hP8O&#10;sPDc3t9vm7u7CdJs89tAzsHRKfoDuMh7oVpo333i9AcNjaGfaIOBk2iESQTVzyBfc6y1g7WvHfvM&#10;RpJf0+rO2S8P8pCPqP+a7e8MDO0nbT9X0RBGWbqI6/JR9UxnNZxD88Ip9ouMF3hFVn1wdofleybA&#10;y3MmbfFEyu4SHdRhbJzL8yo75Qk698UVV8UQxr6rHZS9bRkPA5X6Cg/0QyDgzbJ3dom8SZroVv+w&#10;b/r5bH+cnfqOaJFNFF/0menzmpqZS5BZfrMHrRo8sVFz4PoSdF6BOGwInlWuyqd07iYQC38z6HKF&#10;TMheaJR9CO0fG5RRz0SXdkUVbYEEtMFtAzjudRipHdyrJf1MHjPYm5UlaGQFhBgrypR+lW3q0N2K&#10;Rl0Cp74Ix+8MvBkBp6eA2Qx60diIOp3JFUNtxuULoWXQI4le+mYNjjljUDw3kdflxrJikXRB0fqt&#10;1F9MtDe459jnFvVmRl/aIJ2UjsCt/Pbkv+BG5F2fnyehQmHjk+Ca98OfKE8/VJaJgo68Jq7Kc/Ul&#10;ZAa3ZXPNgM3HH3+coIL7GnotCc27JnHrv1LDomjfpw3WGX3AWmmnfYjPwPKo176Lc+JoZgUlkF2n&#10;13wn5VCe+G456hrCboh7p9iHyokB8Fm5OAk8XclF3DFwdsO9yVZX2+LcfBsDBxEzCdjoIHEW3sba&#10;euSGOGXgYmttM7M0E5xxDICRM0tNwtf/oBy1r8pc26WPT1+3AxN9z1O4U56BIAPKADZBHO+PipOM&#10;RSUsViKC/isP/T/imEtz3rvnagYrAK3X3I7i+YuX7auvvm7ff/dDVkly+feDQ+wymLN+GvFbf7PL&#10;Jt+8jX04vxDeYx3KSJOaHRiTpqVj26gsPYKnyCdtq3rTKDQ2ie4wAx9dhPauLS9zriJDFvk9w/vS&#10;nUFMZ9JJD6PxP7qHmkuliTeuFKSsDprxF70PNsOb/Em/4AY0Z8DGJEtn02gL5TrvxAyjPWLNGO1V&#10;7pmkbrxC+PBy7J49+HZWEkN/UOJGkUKhwoRm3MApSZdrFMsYAStsL/lGLqA3qk/mk2ugYOi+lpV3&#10;iUTtaHjzpP7DfuCGNjjDRh4I+HhXfqs9WnZn9shhLLex+53pvYp99js/+1n7sgvc/M//8l/8L75B&#10;+3snh0e9r7/+uvf82bMeCITcGMSWuOodHR32tre2ehjQ+X64fxA7xr+ri/Pe5OREb3hooHd1flpB&#10;2yzge9UbRkuaGJ/oQXC983O6D3c9Oz3vnZ9e9hYXl3v37t7rffrxp7379x70bt261VtcWuhhAPYw&#10;lqjrsLezu9Pb2lzvbe9spW3WOTKMWhjaxbrmD8FAnUOUf4Ve0UMvHKe+sd7x8TnnRW/p2u3e9Nxi&#10;b2hkgrEe7Q0MT8BbJ3oXV2hwg2N8RzXh/aOzXu/g5LK3Tz2bW9u90bGR3uzsjCBl3C+R/aDH8Eg+&#10;6WE+A7VwNERRUjsGKbfH8+bO9+9zDcUkzwzYVs7R8THO8d7w8Ci8dEh9qMdA029gRtuXgM2tO3d7&#10;N27c7C2tXOthWFNmr/fo8dPeL375l703a+tUP9ibnp7roexQ9WjqwlDuidO9wWHuD/NJHwO1IRrM&#10;NfoqfBBAgdfOzkHv4OiEMeTu8HhvYnKW8ZrujY/VOTk515ucmOlNTs3QppXe8vJy6hykjaM85/PD&#10;PAfboby4j9L3Qf7GRkYZf8dqiLIHaAonbR4QT8ApjIPe4dERY7vW29p+1Vtff9F7+/ZFb2trvbe3&#10;t93bP9jtHRzsgW8HvdOTY3CHRtKTkeGh3tTkeG9sdLQ3Mz3Rm5ud7sFkexBk7/bNW73rq6u9laXl&#10;Hsyid8WYTo5O92anFrm/0LsOLG8D09u3bvZWV5boH+Pfu0gd+/u7jNllb3V1pXf77t3e6OhEb2Nr&#10;t7e9e9Db4tzhRPGiHyO9mfmF3o2bd3u3bt/vXbt+r7d87W5vafl2b3b+Ou/NgD+HvefPX/eePX/Z&#10;293d7yGUetMzs4wzQIq8uAJeZz2ELjoxKtol8DuTzs56e7vAZGvf5DjKGgfeM6kTJkPfHdfBHoJV&#10;9Osh+IH5Ze/s/IQyQRD64m/Lv7gUn06pf6/36OEPfL8Ijf30y5/25uZmgP0B93bAu2PGc7A3MTGW&#10;MmZmJnv37t3tffTxA/pmf8Z6R8cn4A10eXnRe/TkSe/7Hx4Bl73exNQE7w71js9OekenJ72V6yu9&#10;m7fu9K7fuNGbnJnuLTMWN+/c7l27eRM8HUvwe5hyEFz0aZix3+k9efq0dwwcvA4KBzcQYPQF9AV/&#10;PKXzSwbz8uKINp6Am8PBrRPg9eblWu/F09e9tdeb8KWT3vH+aW9nc6/39vV6b2d7jyIH4E0jwR+U&#10;CEqlDbRZPEJZST3U2oN5g2/7jMFRD6bJWF2kbpQ5ztGcKFnwhDk+p+FPxzx7AvwueJeyo0XaBds8&#10;UueAn5jVVIuyRtvTxeBADn94EcjYBtvmb2RT4FDPD6Xsk5Nz+nfa2989AT8OeutrO5zb4Rnz87Pg&#10;11T4MApBD2HA5yhjKk3Df+E5iIXeydlp8E68EGdQpqhReJ/3Tr0H3815eRbYDNP38LzwkeR50iDG&#10;QxykfRhMtOsMPnvKGJ6Fh52FD19SDyc4fQavF5cDevoyAEzsE1W/91045okM9eFiPTzlz8AAZB+H&#10;z2F0UdZFxuDOnTu9Tz/5tHcTep6dmef5QcbjOGM4DD7fvL0KLo+HTs5Oz0I3deolL9xyrKqdF/Rf&#10;PnDK+0f05yw8+YJ7R4cn8CNk3sEx5TCGSG/74WF7lXdCMXTtGKYP9qX6k5/0xx4JO5/t3uMG12rs&#10;I0Jo2/DQOLAZ5RlkCbBUXlqv/NqxRsUEd8fgy9PhySvwtCn48/jYJO8MBC+Fk3iLUcR75+DAJLS8&#10;3Fu9tthbW3vde/jD45TpOysrN3p37zzo/eizL5DJq9AJUAF3Nza2e8+ePkdG7NL3Q9pyTpkDvZnZ&#10;SfBtOp9j0mHQA7k1Cr+CnaKf0E355FV4x9SksmSGttC+S2Tv5RQq3Rxdnu0d7jV405vei+fr9Gk8&#10;eIRRGbiMjIIrfGZsTv2ElyOLvvj8y97HH/2ot7iwmj4MD432Zudm4cc3eteuXet9+umnvX/yj/9J&#10;7/Mf/6j3yScfh5+LZ5tbm73NjQ3o6hJ5s4WseY3MWe8dgzOn4IfwvYQPy4uvGGM/YXfBael8H51n&#10;b28/7UPpz2k7HWcPcUtaD89iMPkKfIZcnYfhh/NRb8LbFHrRP/0uL7cMyz0+PoTeeJH3pX/xXv1A&#10;uSlfsp0ognyegNtT0LxjLl6cU7522TBycaLGHhxxHIfQDeCA3BvhWXkJvMiNHa4GwJ9V6Og+MnSh&#10;N4p+ZH8dA/smzxhSbgdx7aD/aUMp0wcZd3AMXc3v4pjtLZ5VfCww4p59ELcDK24dwMPOTq/QMyYj&#10;c8YnLMcuCx/p7gh5s4cucxj5uA/uncL7MCp6iDSKEcbD1Ctv9RMYg+e2R7q6NOUXWBQP5fGMpzTP&#10;eUn/L6ArzssL9KMmLxIuw/xWh2S8T+ADh2e00zE/6u3uHCH74QGH6Cug5sExPIH2nMj35XXqdvzJ&#10;Sxkm2RDt6UFz8s7qv/xYuFvHQINIqPfifAg4yBfovJhO388vobPL43wfhY6mpkcYm3H43Ti8fRj6&#10;EpbqDiecp+FPF/AE+9iu7P8weCvfiK8t8L6Cni9p5ym87YpP4SatyY931W22d9DrVtLWre0NZPIG&#10;PHAH/WCvt7u3Bc2s915DK69fvuq9efMWmbqfscBwBKsYZzo2gk7HEFA2mEY5U1PwBnRcx8Gxky5m&#10;0IGkieWV+d69Bzd7H396s3fn7io8aQFegj437lgWTxZmV8ikS+TQ3Owses4UMBuFVtF1TpE/V+if&#10;8JSBwQn0jgvaedibnJ7tDaITnoHEAwzAIIxpSB10DBlIeyaQ3WkTdVzQkCvwRZtOvBY/pU+M/ZzS&#10;pvfkFdKouqt6u8QAljPmyAyAi51GeVyjgHOQ7RQ61FYYULZwekgvHo60/arvnBEM8Et0Ont9hb5x&#10;pfEg3fPhNe0vuSAmKv/35UU1+W8df9e1d/KUo2SRfQJfUlb/ED/ph/l2E/D3QXTAAQwCe4oZWqff&#10;eac++2d374MzSOV39Bk46N9+1vv5XSdA5r5nmpHv6WB+C3P5Dzdot3xSHUH4qsdh5/o6T1NOyuDs&#10;F5SWIj/VVy6V9/DFK3hFhTj4ratBQu0TrND1EM7aS7nGd++M8lOYiB8e6uGe8p2MJ6cwLT6eR/pH&#10;lfnXjtzvX+d7ubt0Ab6Hyf+hMz3mpDzhLYzpZcZV/5QGXst0bY00mDzvAFpkJ/gFfqrLqe/aPJsk&#10;bNXttOUsfQB60XaUyH1G/U6dzbHpYJfB4KgrXMtPW+WtwgQheAnMxS7tVF3AqFn13WtA/ER9TBzl&#10;PD+CHx4f9AYuTnqIid4EOsUQMvTi5KB3xvXjQ+xDPs+5fwo/1E48hTfKO65g5keH+73t9bXeBvxr&#10;Y/2tAI/Msnn6F46Ptb+QOZzb2Pzra2vxbajrjGN7zWLrSpOHyIG9nb3ewd4BtgF8lL6aQmqISrTw&#10;XF653ltYWKbd9CM6pTha8BgC97T1RziH4UvW/fDho97W5lbsTvWrK4UvsLgSx5XnwMR6lPUDymH4&#10;qnzHcsRP8c02ioLqxFeM6yjjOTmBPoRdvLw411tZnu+tLs31Fudneotzc72l2Xm+z/eWFhZ6y9iw&#10;ywvzvXn0uHHKbtgEEyPYgehd4vsl9pA4NALPuwC2e9iKwmse3VvbWto5RideX1dm7HEP+4z+1lkY&#10;GV2b567kgfokwJ9B+Z1KowLDezzns9wMnol/3Iyckoeqz8zR7vn5RXQUbVSeF+bARn7gWXoHVfB8&#10;+Ruoi+8dz/N0JJRDAllc9506iif2sRYZcwSOIXvRmaeQHWO08+oM22tvP+cx9oE62DnXTtTZOA+w&#10;F/Ub7QOfPT/RFw955kibCNw6BZ/OwAmrlEziIUHPG7CdtPdKGEOThmsueIgngRut4XrxalvGe16S&#10;Zvt9/LCfHtKyTx6JT5Tjs35ubW1F193d3U3bHUf1ye6ZklHv+ZifHl25flr2iDJT2u9f10co/Vzx&#10;TmxJ+uA9dT+vefhe6WilG3s/vN3+cfh5hZyXBi1/aXGxd/36dXTDibR1b2/Xp7inkjgYeA7pN6Pv&#10;8ijPM/EAvBgeUdbP9sbAT0Xp1u4etHYQupgaH4deRntDAPESPfoCvf5Kux2dSMCqo6kraGOdQE/y&#10;JMuUP+k/G8FWmsCWGcMOFVdH1LN5XpyNDUk7xMmCY9GkfDL4GXBhw9oGbHJthVHa4m/9KsJcnDwH&#10;T9Q3tNH5rzfIOcT7ymOvyQvOjrED4HP6rOzbKbinPNQGmpudsZrg5RFjrG9H/dAYu/jlIfzD1x0z&#10;W+X4cHZj49jHR87ZyTfPbszqTHdyiJ8+m+/9T8vS33LGWHVyxUN9cBg88LDfN2/e7N24cQNbZibP&#10;7e/vY6dtYaOu5bvXxBuftUyrFOc/bOuHdefst+dDXPbTw/fEMcsM3tlXTuWhTOUcmwNERLdF1qAr&#10;Tk9O9GZnpuGnM715+OcCvHMGW3sUXFT2yasPDw56z54863337Xe958+ex568gPdLg8qUvV1sRvpB&#10;w3uDYyPx/c7Bd4dox6k8Qjp0jPnzU2ANQT/aNJGvdg+46U83KpC5CvyNgEPq4PapozW/C3MP4eQx&#10;Pw/fX1qGniaDk2/evu399ptvet999wM28DrtP4rPQL6qxqOvSTtS3+Mo70zQ90vgswPvkH/YXvFU&#10;/9sIbYwfjTZqd3kOAM8BEd4+0Z0x2jFHGdewMW4x1tdXr/VWFhbB1enYDdp/c3NT9EF7CllHh6en&#10;p4D/OPh7is3xOjzZYdKP4lgasQVCPAvfSoQF3IAmh7F3tXuVkeKZuvUU/ZikrBn0f2XX0tIS9hR1&#10;A39tKOMZ+/r9pCt+29f46Ufol/yTKi7piGdsAu5fwvuvoPkhw1PKLU5li3I+beJQJxAXvT6OrSut&#10;GwuZxBaZAaccD8eoeKan4wdtqFfQtzF42Sh4L47sA/eFufnelz/5svfTL78E3hz/+l/9Dz+H4SQC&#10;afTyhx9+yGbeLt9kVrzZjEaIXXIJZtFct84ooRFVo5pGn5yO7ZQnl1FJPDVer8tE25yOKDYg/BMB&#10;c73Yy9PTNjcz066vLrXVlaUsYWIG7/DwQDs+Pmjrm2/bi5fP24sXzzLrxkgi8EiGgVjschRmtYFo&#10;iWSr5xwentKHkTa/uJIZDi514+fqtVuZZussHDNPnf1jtB6ORadpN6ACyA2FEdq4aK5fd3i4l9kN&#10;MEO5V6KhABlYjKBPVkTaw+/CzkO08qv3YNbG7LgGFhotDmo7iu4nMpLo8uyMm2nPNLOducGLmN3D&#10;tH9+sd29db/d/+hBu3nzTltdvtZWVq8391x4+2Y966QeHRxjf462iQmXpfP9ivI79dj11pPtn2zY&#10;sfTbPmfpHJ6fnpoLPIwUulTG+XnL87OzTqu90ZZXb7Yl6lxYWG0LwLJbzu727TvtWmC5kNlLk9ML&#10;9GOhDY9N0W9nkJiBasTYpY9O6b3r4ZptAXqPSHKF9mb7n13ULJHd3Y0sjba3u952dzbazo5Zxfvg&#10;gNP2TpJN4GlE1EwEZ4YYSV5dcTPJ2mzLmQbihfuw3Lt7N9fcT8Dp6UboV4Gd04VnpiYzvdss6Knp&#10;yT7OjfN7Ks/PzS/Q92vNPS3EmbHRKWA6yGl2bg+YmwUt/xzBVjdD2OwqlyKapI9+TjG2k4zzcLKo&#10;voeOnj9/mgzOCeoZHzcj9goclEZFFLEF1T+ePTN9zpsbb29tON31qLmklzjjXhdmEYtDXBCsfDfj&#10;2307zM4Xt8SdyqIQbk7jk2akWyCfbJXbt261zz77Ufvok48DS9v29u0bG0JfzWjlnfOTlOlamPfu&#10;3W9LSyvJlnf5LTeAt71uYvno8ePscWOWrbB3U/rDo8PmMktmuwvDGWjH2XYoBonUb+8UHZut6HUo&#10;J3tdffPtN4niS18eZk2kkxzIreqymRRXZl8AEySX06lhbozLRdve2uP9mjWwunK9uZ+RGQ5v3rxl&#10;7MwiZMzgTW5ImuzZZAdRtnRpRkM+zSKsJdQyDRT+ZUala7WaFeNpu4WN3y1T/uhalgiXPO8UTnlB&#10;aJ5TkWu51uFQJxspA+9R/csRBtL1ua77no/6jmNo1oywMIOcb8mGNAPd+2MTo+C8a2bSzgmni0r/&#10;Tss0e8H2j4WHSZPSkjAxo9jZWMJVmITGuC9PL/iY1eS0dDPm+tnO52bCiVcuzcP7nMLZJS33D44Y&#10;f7MLvG+WFPzZ75mJJL5WpptLT3kWXOgPcstsWTO2Mu70OXxSSAiXPnN1jOSN0rO46rI+rtW6srpC&#10;HadtbW29vX7zKssWmLm7vLrY7j24xfiNZ2xspyVFDQJ+8mfLtm1mRghPl2Ha3dnLeqruj6RMyHM8&#10;o1x8z+vNUKIchoiH+O/9GQ1L0a4c7o5k8Uq7fPo9veO0PP7yS8HIN9smvIWV/bXOwBq6sa1eM+N3&#10;fmGhraystI8ePGgfffRx5JQZHbbT2WLCy9P22n+Ulfbgo/tteWUxdPHq1Tq8cL598vEX7fPPv2w3&#10;b9xv167f5vlBYCleHzX3gHLd9cDDbFX6mg3Qzfaa7svrEdqrFgFNmuWKHseJTPbTjDZkk+N9JQ89&#10;HmxHhwPt7AR94nSkHez22utX2+3Jo1fwoU3os2ZSSucDQ84+gi6Rl/YBboe8XGj37z9ov/d7/zj7&#10;1t25czd8xmwir3/00Ufts08/az/76e+0n/zkJ+mzs2KEnTM9N+A1LoEoTuyBJ2axuLeYMKMDOdEd&#10;+d1oC3RHe1z+z8wX+ZPLEdi+jL0j1x97x9B/vl94bdas2eKD8EeuAhf3XCkeVmMu3uQ3eC8Ni2c1&#10;Bd1sYdpA0a5VbraOjwtL6cXfrmVtRt0YdC0+76GLOTU7tCaeoveIa1kyA7xz/D3lQ8WbbCu3+OJs&#10;F5fElIfbNutwryIkOQ+oT9laeaiasn2xaHCWU9upZE9lLJnplr6FBnxW3LA+KxRA3OXj9PiC59VT&#10;bAV0b84tZiVdDGwtVz3McZE2d3cOw+cZxoyPM0qcdi5uCeuCueNHSfDKrL0sz0Qf8RS2wjM6mb8d&#10;4/wWt+hrf8xdKs69gJwduI/8PeD0c3/vuO0duFwYz5wjY4Gvs7KcWalu5fT8ZF+PqW/J38B/aM/f&#10;wsO2mIGWmXxmX9IG9XT5qf0rvgJ9O1Pnop8VDiwmJoag63FOZO/sGHxeuhK+zrJxnfXKIqw+Ckz6&#10;cmmW6iD12B/gd0zZ58DncrgdH8mXxWvh7lK30sVxZJP6j3sKra+vZYbNwcFeOzjao987mfH8dv1t&#10;lnR11o1LpgWfdGv0lyxyTfDRUZfIGADnzdZTdlQWqbPQ5E/uY/TjLz5rP/nys/bRx7fajVsLmUHk&#10;uNfeRCVTbJczAV26wOzAtBm96+pCGnDGGPIXHYyh4ll4N3Sqjm32+QD4ozzTVSHuueyrWW7ur+d9&#10;5aLZ3YLApdJ4E0RVxyg5ZBu6fdpCKz7HGCoLzUgVsR2vzKbhHlYbtAANUIZwVP/yUAaLA+HD4Kan&#10;OOpz6m6ShDzEQ7vLI+uZK3sp3/s8mmfzPPd9vj6VEn561DVb2snND0+P0KRViWf95zFL056ujdin&#10;bZgKXRLJvG+szrzbf/G/+Kw2dt89+vck/HzvyvXwuv+6ln54yGi47mmJPKddpR4U2Ns+i8t9PoRZ&#10;CqsyYwen3P77fv6Nazm9luc9P7xW14XzBDikeW0dPibcSh9Rny/+J050NmHxu//y43/f03/f0e+E&#10;/c+37nv9BrH6uFVws864PPrjb9vPg7vVmu7N0mP6uCUO218+O5mlrvP+aY+/3RubYSaxT+STR/K0&#10;cBJ2OblGuRSeWT7a9u5rc3y02473t9vJwW67kOcd78OXXXZbu3EzvGljk+/yCjci397Jp7ODXSrX&#10;59bevOF8nf0gtFec2W9flZvqrMpcs4X1aShblffyaG0ubU1Xi9jZ2qasrbyjDHYvseqYeEmfOF1O&#10;Wl6gHdQtdRqY92Ekr86sfvrylva8fPkiMl8w+Ixyw/apw4+NKd+0hy7b4fEBfI1HoE2Xvx40Q5c7&#10;F8DJetUTXCJuDDydm5vJXgsLC85mxc7CBshy0vJBZ8kiq+SBntkPEx4t/3HGmzMi3E/MZaqkL5fd&#10;UaY75o6e/dE+6KFTeE06dOWMbWcooY+of7yjZcpzJoUyXNj6vJn++pKcNZEZmeISZ+Q3n7ZD+R1u&#10;xndxUhD7rLJUu0s7Vl3Id9WLXRY3fEGZyiGeCh/1GcsNrwZX/XT/RmWSfXIWR+lvJZ9to+OYg/vZ&#10;ywJbdorxdxlA76sD6vvy01Uu1CuzdBOyS9i4tJl46/fMjKFc8T3DC8yGGEThrlzJsuu0z/53/MJZ&#10;1sJUWHut5ESf7nyWM7KEvtm/jna9/uFh/8RpP/UDHIHjyu0t7HXb7z33ILL9jpF8rONfHaw8qw1V&#10;tm3KGAJbn+Fn7ocP+JvDtniED/K+z3RtzBjbh36funLrqDGSPoTPnPi7uIi+M5FlnN3HObDiFK7a&#10;ctnXExg4YyHwhh6FtNdcItzZWt7bgm71WbpUpLMDAHCWrspG+Nh6By57h72k/Zdlain/mPJcuk9s&#10;rhVrxHd9KOh6+g75fUV9joH2KN2JXZzxVrHsk4CHOBa8CjyvomfpU/AdbRv1I/svT9GPIF+S9ozb&#10;DXpS3hXXnCltG09PXX7JPUm2s8eNS+1ro1iOdqFLcJ0II5571y/70m+DbTmnTG18TU5tBHUAx0Z5&#10;UG3mhmPIUeMF7B3Md6f/v//t437mbRk5h7LS/V3EP3lAZrT0+ZZ4Hb7Cp/sYulyaszbOoCn56+aG&#10;S/GuB1elTWf0ixfijPzONn14vMfVwi0PvtV32iY8rc9rjmP1F1zlPWcEufKNM9jdcuMSXZb/qHMw&#10;q3q4N9TsjLx0lnMaPuSeb0UD+gjkfe7v9cP3P7THj59kXLQd5U32xd8uvakP/3IIHQseO0WZ7sur&#10;Dua4u4JVeB19E1bO/JYuHVP/bGf0m5zVN0dEO7HjCx6DyA9/27bAo39d/2H2ywVX5emvXr9pDx8+&#10;zPJo0lL84Bz6FpwFFJq1fp53L2rMJGwB95ffiX9FPBXKLu9rOwNPxl39NeXwjn1xdpC8wXEXdovQ&#10;tDb57PRM9GOH5+z8CHodAA9m40/b5HTQXE7M9mQ1IeoMfIQh/Vf2lu5BAeEj6l/Co/x1rlLkEu/Z&#10;TwZ6UJ7pt9PnqD/MPX/07UmzjpH1ujxa4AxNKj9chcZnot87BJ5pWY3BIPUPw9Od7SRff8fjeNhn&#10;iofSMn5r04Zfc9/vyvX3umOfX6Z0n9NuGqMf7pm01KYnp4Oj8kH78MWPf9y+/PLLmnHz+7//b38e&#10;wqURDuRXv/6qff3113HQ+rAdFSlkbDo+3CzWqVkXCCnXpHSK4zkI6PIKuwgHl7Q6gblcgCROR4S1&#10;wXxO2wXPjIBsqiNO6V5anG3Li6715jpvjoFT6w5hRpvt0ZPv22++/qv23Xe/iSI0NAbjHa89MU4V&#10;lhpnAhAj3g2I4LUgS4+2zrebN+5kPdnJCddPX203bt5BoVkCGFMoRQYvSnlREAk4C5K4/dPJUgRz&#10;FabSTdcKkxb4fC8h0wk4GIL4w39BJA+uuxSaYxG4BraeJfg07icZkNnZuewp4NTpbH4Mo3C5H53P&#10;BmyuX7/F92ttZWkVGM1TnhtJQUBbO4wTSvYViBPnhQ6+cj6MDLkGOMLBtYQn5yhzGgR2U26RdqbN&#10;zbjG7kpONz8yGG5wx0DO8sqNdvvOfQzqO231msGb1ba8fL0t0YZlztXVW21+YbVNzi62ceA8NbPc&#10;pueW2xjlDjo1PAzAJUZcEsm16E9pm0jpeKnoHCMMNaqFnctJHLWjkwMMbze5dQk+l6iqqWUyPk8V&#10;DB3U4qVBwnOITeVtaXk5AZpsvOf6koyr3z2zfiRwUUmcRnldWlpsszCGcaebTqi4O5YqySiz4MLM&#10;3FyWXbp+43a7cf12glbz864L66ZV8xD+AnCch9nMoBzPQmmjtMdp9eVUcvmk3R0VOoNL9JC2Pn/2&#10;tD198ggaeg0MXG+SsRm+gnlImBA5UAmjYwzF34GrIegI42FLR5GGgcxIxacI3XLFOYlbOvX0usps&#10;OdhlWuOBj8y5glwaA7WEloGrGzdvxNHtBtcaND/88F0Co8JDp7/wVdBa5jLwvXXrdjbTnJ9fSECm&#10;C+A6vi6d4rJi0oDtUBEwOONhgEkDxP1D3Cvl9avX7de//jV1vcj42l4dGNa3ubkJr/kq07bdAF8S&#10;6hycEpC0GGaY6wVHg7ul+KFA6Qi/HKD9OobutB99+jnjvRx8ef36dRlirrNKXXF00R4ZZZQj/iy/&#10;4KkhwtjxXPWpgmI6nNzoUKbvZoMactK5/ZDh2+eOH1huxwc8w8j7p2VGqaNP4RJ9VvHuU2aBRLDX&#10;fvqOzks3ITSIaXsN+LquugaI+Kvi59IyU1Mw+kmZPQYfPNJAjUEbx9Hl8OyL5Ufpo90qyIVP8hCX&#10;SpTuDjOuNkeco/nUgZKKUAIlaEfhVfY44TPTODn97VR0l3By81aDty4f5/M6QcspXk58lzqLwKJM&#10;y6eL8A2boPNSNdm6O4VDJVPDR57sGMFbuGyfNWzlzQZw3Ajvt7/9NvLq6dNHKKrilxvpTsELXJJC&#10;pZg2H8GLwJkKfmI4uRSaNfIvCjsCxD7IWzXMpB0VBxU83xNfa9ml+v7eYUHbo+JDm1wTLSMHLLo7&#10;Q+2lHCVwIzJTfle/5QUg/uiEtw5g+qziIy6Lt46jSom0fOvWrZwPHjwIXWvoq4Cq7O6h6HR4JT8Q&#10;N2/dutk+//HnKERzbXsTgwVedfPa3fajH32JjLmNPAcGp5dtfW0L3vUaXqQc3ktgQ9i4/IhtUFl0&#10;OUWXQjAooiJsQN5+O3byNse4HIIu/zMCnxtqh/uXbW8bRWn7Ep1hqO1snbeXz7ba44evUp97CAU3&#10;rcOhHtQwEs4FT/eXmUMG1rRvZNSNG+3a6g3k5M12+/bddn3VDcrdgNW9p6gvgRo379xMUO/Vq1dx&#10;PLvklka0uK6TWH1CvuZYi5c69hOc5F76zfco9wY15Q3oCOpC4mv4CDjqIKed9FYZqJ5Qe/+Y7CFs&#10;5Dc6xWrMq0/dkOuMLH4UnscpvoWPH51kPDWc5DuWK71luTTGwWsGl3ZcT/hEepZmxOf6HnSiEsvS&#10;QWQd8k7lnjTSA8bC2v1YDo9qicirnktWulbvAbz7kL5KvxoC4rf8rQI2kmilVVlnwcjyP6QBaTYO&#10;ay7Y13KUaOzzDm3zvWPk/yny3+BNyeOaUm5Z56dXtAmldesAmapTgUIu4NXwJZdxMxmlglFA1ef7&#10;MlKeU2PDdc58t06ua7QGThk2jdgylmJsAUOXxHHJFwMHfp54uiwa9Z+dMy5XGlQ6ASZo50QbG57s&#10;627oW+MYB+hwMfDpg5txaniqD8TxA07KN8N36UpwTcUV+FbQxuC5yxy4LIg8DD4HD5ubn+K7SxXJ&#10;k332FGNwn/4q4zX45C8axfD5S5ft0NFkgBRcOO3RB5ftqOUqTW46EVfg0Qn2YQSNQzPKEWXNzu4W&#10;1/cyLu5Fc3yyFzm/d1C8wMQsExw0yt0rwzXBa9niAWQQxu6UupV8oAK4OgNdu9yEmp98+Xn76c++&#10;aA8+ut0WFtGlJiQCaawSJdyjzn0RDuFF7pew/nazPXn8rD17Ko9Ya2/fbKMboRceuzwIzzE2LiPp&#10;0h1ZUhbcEffMLVUVHaQdQ+C7upEyUfnpcaQcdMxNduJ3+DN4Kj6E9hkzSTEBGRDX752hFfzlQmiV&#10;5gf/uK6M8pr9ENndN0M5WvLfS8XL/C8fnDl4RxrxQuSd45miobG8038vxNwdXvM3tOaz3PedekYa&#10;4zMXOCU0vtu2cl7wPG0tm6ScNrFNuAa7whgXGpTru1Xxf/FR7e5/9/3+EVh52Jd3T7z/1CDPb+8j&#10;G629z0Tq9BmKADL1aV/ylHCAt/i8Vdh1D8r4r3ICO9STNslYaq/Kq4VdnD99W7DT73LQrhov3v1v&#10;edj8gk4fJAX/d+PAkXY77tCO38U7cffDtudp/utwMO/0ebl2gviUR3jm/ekY/fXT40O4fPi9O/zl&#10;NZ/eP8ImhEZ78JWTo/12sLuZpL797fW2tbGW5bM3N3Va7rRd+NLO3m6WptpAH3fZaQPLtZy7jsDt&#10;tue69To44W/6EJTfyrqd7Z3wZXn1lPtChr6VvwbAkRnvbJ1tZNAWZzmuEtCAzEu+GdQQVVzGyoSm&#10;k/gmpCn5jqd8UL1Vff4Qvr2xuR67x9/6VrRR1d9n5mp5GJeJMdFPHd9EOpd3lZ+Jktatk9OxdbP2&#10;K9ooXhqcMQHWJaaury6iK03nmrSsruIz1VD1AQMVldxQyWYm3AwnuG1ClElBJsM6dC6JPIYNoU4q&#10;n3PfLvficd8Q5UAC7OhUCWalrOJfABE4YzvEbhceJnBW0Kb25INvik/0o6Mn8UscjG3Dd2F/Dp6J&#10;G52Npg6cRDRwRT3IDau7Q5T6EN88xGvLsBCXPHJZyqpHe6qWqBQwPqOuLVwdUzcYd6Nx96zQLnSJ&#10;YJevOgFvDHwow8OPxFmYsM+4pJ1+H4MynYywHZ1z3HHTYSmAlDPyd9vyrq3CLt+q/e/tDnl0yaLo&#10;U3wXn/LHb1+KbmXf351VhuPr2BjIVPeoxDxpvcZdG1HYd3AKXft+vw0JmORXH6bcczxttw5aD/HI&#10;/g9qW3Goc1l/N2YZZ8vp94d/VVZ3UKbw4iHwvpLSZucWInMNxLrkl8EY91blIV+Og1n5bKAse6sq&#10;O+2z9XDd7/qOQvfQzKCCkr67DJ50v7G+kf2q9l3Gn/sGcLO3lX4rYFHj6vjQR7/TvkH0BdstzZUd&#10;Lb+0TmiK+oWdcMw1/0vXCs4CkaaB+7W0cHAbOIpHwjOBQPvBb/FFp3g2UVcOUq40G/ygrGOecxuJ&#10;BJ5ps/p+6ARYq/MaNHZ/De1zy85Yo2v6rnDxNz8SqHF8ogPQuOghaXMfd/keHLAv1K1+Ujo8hXg/&#10;Z/1Mn/kTp72gb1j93u9eF88moFv3kBKjvK+vRRtGW9J2qAc6VvqCHCMD7+KWeFSBjMJF6fRdG21f&#10;cEr88q5N455/eYb2Op52nGs+J3wtq8P5BG48aa9BMu1ZfVoGG/TRzrn0HvJBHLQO7XETdg0uPX/+&#10;gvNlbEttNQ+fEfYJDsIrte8GkANApI1OjGffqXnKpXHY3YfosybgFk36KV15pk+W59mHs6fwtKvh&#10;BcKEH45KnuN76vMe7wsDeaa0ZNkmW2sLuw+wfNuCvCe8xEt15K5MCwQqwckDx0W5bFv75dvG8G3r&#10;Ab7C0vr0cYsr4ZH8ll85zgZV5LnSjbaEiRc7yHZJWjn4+s3rtr21SztG4nNUVliXQ2c9PhhbXNkl&#10;LQQc/E/n1cMnpiawKxayJ7dBIpewUw83WKP8AvsT5JVnSG/23/3LXUJSetRvLF8pf4C8hv5Tv3WF&#10;PwGTbiyG6XOCNvA8r6UtPBM5ABwqkFtyQl0iZYBf1Z+iIZ+XXn0mNMk1MBlYTYJ3C/FJKy+Mt6gv&#10;uAT8F1988T5w8+///f/y8zjTALAA/dM//d/aX/7Vr6KkuA6bzkI34JVgFADumSGBSnxHFLqztdE2&#10;19+2t69etLXXr9r+zlbb3dhoRzAWTaVRgDpEY3t0ZowBmAQ53GDrOgBeXV5oC/PT/EaAXp7RSKNu&#10;b9v333/Tvv7qL9ujH76NQHQdUInwAIDbcTMuAR/t4D2zJjknp+ba9Wu325079+n0art27Wa7e/dB&#10;u33L9btX0g9nugSBGByRzyPGve3jp5knMhLX8FeJElgi8YfCU4arA8Dv5TiwFImpzmIYDGXG+v27&#10;daqgoMQYDZyYRmFESfNz0k2hF9uys2tWbtD+5cwcMLDjDBnXmddBrYMhWe2nMB2YMaVTnkgmARUM&#10;Zhj0mWmEH5/TzoxJEGuGvqgULiWYtbR0DUVtHiSZRpmdajN8X1q5nsCNmdcGL+bmlxGiKzXrZmE5&#10;m76NUc74NO2ZoNzZxTZlEMcA0STlAFfXlVe5PD07pm3AAUR2k1szOJ3JpONIpdSN6QU/aAxegdDg&#10;VjL57RufCmOVJTP3VTwSVJCxgfiOvU51AzeO6SRM1XEyAKXgdmaExC+xyygYjIyxG+53syayKRXv&#10;TU4Bezezm5mlLINay5zgivCbW27XVm+3ayu32sryTRTjG+DrLZ5fANZmCJjRsdNev3rL+SazNXSC&#10;uy78q5fP2+bGK9ouIxKvLmi3gUUzhqQdhP8hcDqBNZ5DhmbEHpgJJHvCkGDMDBSYuRq8h8G7dqbK&#10;n/sLqNyKdzpPZcwqw+K1mRXiZ+fss6/ulaSjTtg5HmOUqfHz8OH37fmLJ8BkApyZ5r5CEtyEPn3X&#10;GU2ui+lMprGRcZSbcubKvlTaVWR1hCrkdFwYaHv7dru9fv0m2W0yVd959vRZ+/M//3ME3PM4U40e&#10;Z1YQjMys2t/+9rcR1p0iGOZmWxm3CCBOnTDSp/jjKWPU8WUY2Jk20s7Nm3fb/fsfBW4K0WfPnrW1&#10;tbcoMQf9siDI0hrzEccqdSYLDLia2SUcxRvxxEwLBbeZLAZLhK8MXcbsWKcf4GZH7x39e3bt7r6H&#10;x9AnD+Hnv/6P/iGzsAybx7PgerJ/T2szeA8NFgVS7WOjgHHj85r5MOr6oPAsgze20/HzFDcc0yhF&#10;tDUz2fjUCR3hylkBmQq6WaZwsN1+GhhzzVM3WXO9Tsfb96VNaVQFJSeKooGaSGE6JZ+qfWL81Xd0&#10;RPlS+eWZwIUxcU+LuM/6yoBGrvACns7MEy5l2BX++pww0kB+hawxYPNXv/oWPH4OnHZTj07yC3iN&#10;GeH2y/7pjNM4NTuCoQiPEcZUA2zMUDtLUNwMbxUDcUIcGHXNVOCg/FOREJbWX4Gmane+p6PimP31&#10;Ae5QuE3WsSoMvGZ9da0vIwIHiuHgF21GIRguxUE4qXirVEhLBkKdjbm6upIAhsFV+Z99dkykLZVJ&#10;8VIcFV6+bz0P7j9A4P8MPjeHooJif3iGjFjk/WXk9Un7y7/4Gh62xrlOOdtpaDm57Vvx5+qvBpmK&#10;kk6f9JSDPtCPZLOCP44VT1EGvOvSzWSHgW1ru1sX6AryvV57+3q//fDdq/b48St4xQ7XMJ7gJ6AI&#10;5fi+427RwrSHDJwJ7IRFxmV0PG1QiXYtW/tp/7/77rv2y1/+RftP/+nPwlfcj0al5/vvf8jsIR07&#10;Kms+byCuAjbiG8ovY1J7hujQFof6+Md9T/lF+C7tERYZPw7bl4xRGpzPnLxD+xP46AG/fuDGQ6iJ&#10;Q4VHxRdSF7fLQKnZL8o7acs2um+V5Ru48fnFxSXk9yzvDPSDkhpgGEC8XwEM6zVgKnJZlsrkSWA7&#10;OqYzyf5W8sTh4S5GxiaKObjP78FB6OZ0m/E/4H3L0WikD85TcGYV4+5MOaHg7IaaXWu/5F/Fwwoe&#10;wqDg5WGfhHPon0P98fTMYK/8Dbk+Ij8WbxjXY4MM0iS8ic+Lc+lHfU/nRyVmGNx0XN71jzG1FV6r&#10;oVEX02FWdTu+0l7NtPEan9CmPA42yKlTC35wBu9Fv6JIfuv8MCkGHLsYgCc5tgaOJrKPgd9Hs+fS&#10;VJtF95qdUicxIWcmNGyFoR3qNsvXII7j1wWvyxDmGXnWJUZRM9vPPYycRakjDxk074xXxwzYDgAL&#10;nlMmxCiAr/R68FY07V4P/edqBDUaI9EZN+gSzlQ53D9t25sHzX2iEqyhf666oB6pLjq7MMfnVTth&#10;LEyiubhSNp8yLugn56XLGbi1rQbrxOsEDtDXnZ0hudbGosogjTlpuJJBzJy9cf1GZsJ98ZMvkNMz&#10;wUH7aEKLQU0dfO41ZsLREHC1D+1qCL6w1x5+/7g9fvSyffft4/abrx+2b755hG61CW6cUg/jMFr7&#10;zynrMvsPdAC00RfsU/EsAzngHXgonWmEHppYIL2LB+CJL2pgKRfORQIhKw33r5t9J13nWf7vo1do&#10;snN8iP/aEcK0M/zqKPz/8ChaqNN6fEK88HdaxIXSHaQX73qm1hw9F3TwS/+/riwaG1wT1zNeqTql&#10;87u+CiPxT95QM9zgW9zSYTFk0Itn7Uv/5f+io+rv/+Dg17v+5JNrXSCqjvefXeDGv/z2s68jeOS3&#10;tOpd/6NM78QJw7gKvTzJ7zg7/n88LSezCigUNGrjSbSShkv+dTpd8Xn1gdTebwPt7APifV///3xQ&#10;LeCyKfX9g4FJ2zm19eNYBVeVVY6RtPG32/whLvZhlMs1BnGUWt7fd3bP9J9THvDl3b0PDy6Bea0d&#10;HZsMZQIH3BA+d7y/0w52tuBjOvN2OSuAbFKYmKW7/fBEOXGITuoMFgO2FRyIjouckYblATp/dcbE&#10;gQM/lm8sLSy06+hT8u0pg9joec62cY9W97rRNrFNOq2SRINeKy/RqaKOXH1yNgDyhz5Mz0zC97S1&#10;tcX1bWBvTqOzjNdedLZdXPKZlWtLcTa5UfHi0iJ29wL2y2Ta6Mbe6tvWnQBQ+nPVZrC1depeYA+C&#10;hW1qfLKtrCyj491rd27dwFZFr8Nmkf+5GooBeWW0+q6ndlqcxPA5dV/5VWb6wK9ddcL9ZNR3tSP8&#10;7f4GCdqgV2gDvH7zFl0BvRpYq7eZ2V/JIvBPxqQy2OVD1mW9tUpGnLcTNWtGnidaipvBC/BDXudh&#10;8pn8UyduAgnBDe7xz+uOj/iq41oflTOoLF892GeSpAF849Phz3LFhXIec6I/+vzCwmKbn5tFXgym&#10;HvV+eaf0MDsz1VwRptvf2VkO7jeQZ2izs8Oi41BnD5tF7dj6xN+wKP+nLambZyMn/ARPhE8CN/6m&#10;jPTNg88OFulu/7s4Zt8CI57Pp/2yHl+1qtAjP2iDv2NvUaffrS/06nuc3WH5SQLM2FaiknDwSB2c&#10;Hdw97Lf35ROW7QwurznGnj4nXdhH4WIb/j7+8K5QDu2kIXRcV+hYXFqOY1s7haFo7q2pHTLFWCQZ&#10;N47Ymtlm0kkSfMW9yDvrLxmtXet97V4TNvVTnkJHrubiqgoGg8zk9/0ajwt0nfN2KqwoI+UEBtCc&#10;bTTwQbnih34YbRVxwa4YCNYxK1w6fE4XPWhT7APKip7AqVxOAiT0nb2agbs+G3FWutCnMzGGXc85&#10;ajDMvvGXsecU94/Rj22vNGf7nfkmb9Je8Lt+NK/HDsjAFNxpDuVxjX/ZQ8U2+dkfb4/gt8C07bxr&#10;X6Kn+h6HMpir3PT/KtdxV64UDRffsc2F94OMp0GQGXQ899p17KAr2unTKZ8+hn7OTbQ8TbKQNOcM&#10;9Q52lmM99t8603Zgb6Dgb7Zd3lMBDOmk7im7fE4eEn2NeoWP5YVuaK/yfnTY2Ydj8G59gnNtAl5q&#10;HZXsdBz7emNjK/bks2cvYl/KA0MT2Gniib/lTY5t6hwZbecAbhqZYLKh/N4A8D7yRT5ne7tZNdaV&#10;8ejLWk8KrTOlc81+cRauaeMI7bru0Y1Jh5PCQj/Iy9ev4hOzXfrwrEOcUx5ak/at5ZTvArpADp/y&#10;7omf0FJ0BP4yrvIYxsAaHbvUxfeMRdce/2iL1+ybfMKE5zdvXrcXL18Ayy3q1zc7HF+qflF99HOz&#10;tQeQ9mwlsrrqC7oBPFgajS0n7kPjQkTfzPxCJXa6Eol+EX17wRHgqb9R345j5Z5Du4yNwbeUBxzk&#10;V463466fyE7ZVnHRcbI+j0CX72BcGzFow+VOd1JnUaYK20oUL56qPe4Y1HPSZfHQ0K7Pc8pLkjxI&#10;fybGptvC/BL20zR0fBq/hu02MdWVRDzhCq39u3/njBsHoJdO/Yc/+INkyFuZU/sUlH43YHMMMVm5&#10;BvbJER3XIQ9DPNzdaUd7u/l+vO8G4Wtt36WUGNBZFIAZBPYg34cZwFGMhfGxCt5MjWPsYchNTepg&#10;d6mG1+2b3/4aI+1X7fGTRwB3t01D8GMoFQLfCDNNYSABMIaqSyb0MOjHR6farZv32kcPPm03btxp&#10;1w3a3LmfwM0Kg6ljV4VEZUSnnINZSC8pOChlrMggZJxmcxuBEzntr/33eT8dDN8KA+C+r3f33x8y&#10;Mv5PHR8gr4EWHUZD45yjzU3T/XT2y/TUbJufVZlAeZucbWMud0Y/dVA4m0g26qbTGuo6rJ1t5OZG&#10;U9M6l2fp3zxCb7UtLV5rS0vX2zKnAZe5ueUEIebnVrjvsms32+LydeC6RB9dZkylSgfBSlteNeNm&#10;BWY110YwpEe5P05bRiemURK0iGnrOMrO2CT3USCdLeTsm9mFNjkzn7bKILLxHULRSHYUbJhAZSGh&#10;6II7InEJnlKWFIwuHeI0OB0nmQ4XptrBUkahk16nZo3f1JTBqNrs0eW8ojhiiRv0mgEmPmsZMieD&#10;ESopmY0DExDfPV3qxAhnZlfMGCSr5c8MaIkzzjxaWFiCkSy0RT5v3rqT5XmcCTU7N586zfrXYaoy&#10;rKN9e1sH6muIfp/yryjLIIpTL93onrHHgLDfzlAw8/3yjNEccPoewnqCMVy4ntkjN24yfvMzMGAz&#10;Z2UeGJEIvmziDz7JEOQc4mjnKBDHdDR7LfBC4Ve4qbxLS4fQrMvXvXnzqn377W/bs+cv4mAxeCMD&#10;S6Yoz2fmCfVluiGGhArD2tpae/LkKe++4b3n7dnTF+3Fi9fg/kUUcp/LclO70D8wUcDJiDWmNmE+&#10;0s3B4X4YUaL1w0MRbgaQxJkIDegoSjed1cgRZ2S+1Z++wweuZVnSBKImn25MJt0YrDVwIzM0K28t&#10;46CBVgEuDRRxwcBHlnwycDdR05c1sgxUd/AUFgoP2+rvykaoafMGnPb6gvkdbX9I67T73XfuCcso&#10;CBy22n/9H/0DJlIaEd9USHWeSTOWoTN/qDk7zGWNbKttkZYM2kxOOX6j6U/dk0beKzMKCWEg/1QQ&#10;SJtZIgJB3BlztsnyNWhUGqxbvkTrwVMDOyqENdNG51an8Di+JXwYM2jYoKq0WoJVvtrBgfaohOY3&#10;7aKvGpY6tl1FWKPaNmugqpCoKCZDAdzy8TiL+TSwo7NJg9blJsQ/Z1QtLs62Bw9uQ5vXM9ZeE88q&#10;mGo2k3XAv6hfeKjgqog5JLZfBd7ltGo2g8Ffl46cC79IZh6n+GNfxHeX6vRTXK0l/FQSpT+65n9Y&#10;VMp6qgp+xknMb+sLr/MGh8pVnE++Qyn2fRReJg5atpkhjp0va3gatBB3pQnhb6LF2tu19ubtW+jx&#10;eXv16mWmz6sI2M8O51xO7IsvvkwA/9Wrjfbo4TNospy5T5++an/xF79uLjl4sG9Qx83Edf6eZ8yT&#10;XR/5psMPGQT8lW2A0ianX/4e0sHFNWc0nBwbBJFWhpEDI9Rz1bY3UELWjtvW+mlbe7Pf3rzahqds&#10;Z2zirD87Bs4udWDgwnFXMqvs1CySKFH0S6NlfX0jfMjZNCqB3333Q/vFn/8CveUrFGpwgmfMtnMp&#10;KsfW2XdZvoTfB3v79PMA/oQBB4/w2Rg9BtLFb/DB/gpj6S54GX6l/KJ9/M40deUZPDYOHGSNWary&#10;SWkpw6l1NACNXTlbScPMsZCvSeb+FU+oQEt/rECaknUVUDYYI48yycBDXBgfHWc8P0K/uYcyNx+5&#10;qaGZwA04Lj3H0AJ64hYjUfVfnNAHLkNvOuXPz3WQ9Wd66KQ/0/F1gFzeB+82kdvIrxHwu6eyWfct&#10;J3TIWMufNTx1Cikz0q/+KZ8Mrsi/gJXwDG8HN9JN/rP/Ku3St7N5kggEDe64xAC4GHzcc2lHjVf1&#10;NYPQOmnkcf2gtMJALImOYVBJ2Emn1M29oitqkh6lQ+rOLE1+q4vJ40w2AbN5B/lzKV0ZrPETXnE+&#10;gDEpzxjIhtkukzYyOt1m0Hnm0Z/mZ5fb4vwyutYqJ3oXupNBtXkMD5NDRhhH26jhEWMS3NLJoDwZ&#10;Dq54CAP5h/qnMneUcdX55yaW6DizBua5kQCgARWNLgxj+mIflIHOtrm6rNltsIx2cngJj4R/HF20&#10;w30M+32zGdWP5KuOiVmfyC4Gc3puKvzSwI1jPTTC/UHwEX3cGUBn546BgRvkESxUHjw+ZrAFvZt+&#10;jFAGLAGcgB5GlVUa6lPJfHN5XWfA3717H53mdvBc/OiSDHTSGYTNMr7o8MPD09gHfk7xG8N5ZpG6&#10;Zih/DLq/gtY3E1xee7vZ9p3BBN3SoyzhKN+37S7vJ567YbkBsWp34aOOOG2IfeTZHu+eQCsatZp/&#10;0k2MKE4N18gpICteacyJTwa8HC87IZ/vnDEJ1DqUXK8AhXgmHYr3RYt8yamYr+9el3fysMVST54T&#10;H7zE2ZXl7Rj2vJzveY4jRWowF33pEO6cptKEuCevymw5/pQv/o7TPuNm+fJz+A5QoId8WgcFW/Hf&#10;cViPR6ffeHaHBvy7tvTP8DUO4f/+2fef72bc9M/0UNhzvaqy5XXdR21v54TUmWMf5cU1Dp7Vt7//&#10;u5/+/ru/V1l8BzawfGACTMF/l9tVr7FP6bf9sXn9oz8idS99+m90iGBdG/rt6NoT51r6q7yoz+in&#10;9Ena9Oie/fDz/Vm/Hcv3cPsHzoyPcqDq6eqrkuuw7hxc9Ju6EY/Am/kP3aPBf7CY4Af6DZC32lDI&#10;YHXgZOFTj5u3y9O1eVxVQ3vOVRjUlVymR0SSrqV161CfU1deXsKmu34js5hnIme1w6fatHqWthYy&#10;WP9HneqCZX/Jv61LnTLJX1wbG0cHn57MzBmdLM5gmZk1KXI2150pbmKLPgN/m4CzuLwYu2mMeswY&#10;Hh0fYRzO2+u3b+Bzr5rLW8nvo4Mi7xwzs7XdgFn9bBiZrxPw5vVr7fatG+is0w2Ri55/lGSM9fU3&#10;bWN9LbqQslU9Xv0/M+T9rW6M3NWZJHz0TcjnHONsnk+7/L6N7bi9vRvbzmS8M3ilDnOXoyqaqHEM&#10;L+V3kn60CeBHykD1aHXXLsBSNn/ZDqWvyCeKVxg0Ul5q81qw9XvfZx08v+t4V5/TBnKVDZM4HXPx&#10;TWe9z8p3HRudcVPjNa4LC3PY1/pXlK8L0amtx4TkM2x3SWdKe5jr8sFD9ERhV7NNj2uGE9io7epM&#10;qkH1IPHLQ6RV3+G3PCTOZvAjtmtfH5GHK1viVO5oITy4f374ndP74qS4HnpNOdJP3c/BpzsjxG4S&#10;/oxLbFjq9hBe0l2SlPhktPKc9Qtr/SMJvmDLOgaW350hSquhjPpVK6pYjsFNxytLcqGX+rz4mEQ3&#10;2tvJT/8+PMK/+/3zsAwd3ivXridR1GChsxvMNBeP9M+oEykT5MvSt8EJZ9ZVogV9Ztys32SszLih&#10;jxQraMJDTg/34eHQP88bsNUmvOQ9dW3fk5dnWybgprOYgvqBmz5vtDD6If8UdxOook7xS93CPryX&#10;DVVvyakal/DL6MgGlbRJKtgVPOXdbqzFK4M2LpE0hT2uZscLgZPLVolX5VRnPChvgLbaNGnyWPsI&#10;nS72RDpvN7RfRsJf5CEJctg4x9M6hWm/n11fS3/QJqODHvbFD573VR7LZ3CV6/W7K69oNX4R70kP&#10;/Jb2siICYyfemTjqjEHflf71S7icsLxPfNKGPdjvB8fos7PXoz90dAXuRYfmFBc7XAr8rTe4UvSn&#10;jfYOvsDQpH15d97zj3uZcUzZU+ilk0l+dYmtWXDNIGEP2LpE9X7bhO9sbGxib6+19Y2NtrtjIgF2&#10;ETCPTmLfsGelB8dWXj8o3TGuzmy/ded2e3D/fuDgEuRb2LH2t8aDNtMW/zIbit9C3v7Il95998/n&#10;vJ9PrjoWnHnK3xzqYuKCOq08Xnx7i82sX06dS3p3rC3D/vmetBu+FJiCa1QhHVxRZHRiyi1cAbac&#10;4naqpX3BY+9Tju8H9pbDA94TJvr75N0uyby5sUaZ521kHJ6BLWHPnHFnAMXxoZDAVHrTZjJRQLkl&#10;XG12/L2cwkP5YpLY4gL2At8TjAXHtLfERWdmuoJYElv5rv9Lf6d9cmzGGG+ToB0vaVlYmSxvsF47&#10;yWsekVuU6UJSPemdejofmPKm7HjP8r/oR3M4Qnsad3AmrwsPE5O7dor/Jj8rn11dxKCNfhSXiewS&#10;3k3a/tnPftY+//xzdFKOf/Wv/vXPRWIglcjOf/h//Yf2zTffhDFnvUhqPqcjRkCpMQxlcW4WAhjM&#10;7JlpBN2FTkGnUh0i5JwCtfa2He5st1EMxOW5uTY3PdMGAJLr941Rrkv4TJspjrE3hMGqIWgm4fPn&#10;j9sf/uH/u/3226/b5tZGEMZlb5ziLAKoDHrRpaQGrpyFYhb1WFvAeP7k48/a/fsfI8RX2srKtThx&#10;l9yjY8QpUOWUlHBl7O+QnjJFNv8DvXItRNC/J/LLDD1EWAewjE+Ftxmgxagc0LyT9yS4Koof/e/W&#10;47PWKxOCoBOAsS2eKH9DKIcuvwHjTkbpoMK6nDfyUWcW6WQwC3xs1GDDLIrIcpYxcwaNs2TyuYIA&#10;XLmJELzOYNfMmQRu+HT2zALPGNAxWNMbQFGk3CHKNPgza9BmEkN5dAKCdXo0gn1olO8oUvSRB9sg&#10;iOVvtBYkF0oW7Z2aNnBkluloFMSsqeqsCxrumCnIO8enUz11Dp6ApGbtmxkBFoQZuNtrBp0ryXoD&#10;lskOhAkI7zizIABAHgAbnBHJFU4KcInZ385KMOjgWEWpVuGWgVKHjgufsw6XmbNMA4lO5RwGV1wv&#10;3rbaHx0nfjc70T64zNjikkvozVLuIO0/RLk2IrpGP2VQTmPdgMFsUfY5AkAHnAEXlzKz/SpQlVHt&#10;+rzHhwa3zLCYabPTOoButRs377Z7d++3mzfdZ6iWeFMhkZn5rnhlv2QuMgbLEi9ljAoyAw7FtGVw&#10;KsUXMOutLIPi7Kfh0aH26vXz9s23v4lDU6XIAI8ZIDqsrcugktNxLVPGZbT68ZPH7fvvvm+//ea3&#10;fH7Xnj17Tr93gSPKFW3UEHK6qaOnQrW+sU390Ep+n0YY0lLK3YsSI0M1oGMGgMq2eBInBCdIwKni&#10;UcJWhUZnoZnizqTo34UuEEAn0uMQY7XQ7t65G+YtA1bZ1qmr0JrAqNLg62Zdmf2xiOI+P+esg7ko&#10;g2by2MaCGfQM7ll3FADgqsJQcHaJAA0fHZ/gbgSYuFT0X9/B3/6f/+AQsk6OXMm1HN2nPYrBXd9P&#10;gJdl6dyS6TtGjo2BJRUg1+t3GRrhbtDGoNNYDEODS/IpDB3gq0DQODOzwLEU5mZ4JJjBGPmsQs/l&#10;bBR8KjVxjqNMSDPighn90mk5znVg0JcMQCmQwiRBGtqrIzQBkty3MwUP/ucdfnudM86sAZQ7T8Yz&#10;jiPGOsYHOKLgEycyU4FnVQzF6SgKnPbNtuhMv3lzqf34i0/bj3/8o2QeSoc19m/6GRXnabtttq3C&#10;QCHZLS2VPW7MYIKe7HvHU6R/HcTd2HuoCGW2UvBU+uLs46vtqiBM8SdINAqHvNt6vGYQJ8atMgRW&#10;p3NCmo5cAzzCQMVDnNOYrqnJ8lCdpbZlKO3fQwFyuUL76NTnt/3lwJxR4n3rigIF7OUVBps/+eRT&#10;6GC2/fDdk/aLP/9Ve/TweTvYMxPlkHLWqNsZMjVzTvYojh/sH0X5QXViBDmQ1fY1NELfPOXXXnXJ&#10;LStWxp2fD7fzE3jK4SAK6lXbeHPS3rzcb69e7rWNtUMUXsfAGbwo7/1AhZlxOoU1iN2DyXpSNnU4&#10;RglUczizS/liINkAztu3b9vzZy/Cj1yn3uChNK3yKD+UjiqjTbibGHCe51xGbXt7p+QQp8E8jXhp&#10;H7BF/+mWOrF9OqaLf1RgLQ4b6K2WPxiLE0kc8BCHhRmcLzicafgOClfDI+hz+hZ48TW3VNYpEzml&#10;ArsAP7u+eiNBt9u3b0P78zHobly70X7yxZfts08/p5+LCWQZ6BVG4so541Wz1Qo3zy8MAhtw0aHt&#10;2EnP+zwDj8kynlx3kkNmcuwjn93LZ4d7x1y3Hyq/GucaKBjt0JxLeWmUaWhZp3hJt3KUAVI80O/2&#10;WT4hr4yybYakfBNcL54Of6D/7xT7rR3GxuUsdsFzjRqXa6zAi7OLDcw4xqEb4F1LtpVuqJ4grXRO&#10;2BjP/HUwDg+S0NB5aCV165hSD6tTS8XgzcUFPNQZNs626QdujpAz57xv8FN901ndy+hXBm7mZpea&#10;62C7XJqBtZpB4qxiYEDJOt0c68xEhL4i02ifvEL4JIgNHOQfOhtdPmduzixFHX7oPLFrFCAykpKn&#10;0ioKGe2kvdnXZgD9G7o9uIDmzqBtEwzgae47eln7QMqTJFmN/mTZcWsEuehyPOfghUucjY7R5sy0&#10;Encr6OcMHAN/4rVtGRsfoq/IJuDs+tY0hrFQPQSK8DQTvlzP2tk2CWihdxpk1MhRjzGr3ESa6LnI&#10;DJf4NWFmdMQlfua5N9/mZpz9vIrtYSDYjEH6dXBM/2oGqDJKHqVj0/ZMz+j4hPf2rIM+Yl1JZvIU&#10;5bq8QH3UGTc76KjbyLVT8VLEsAuOD3gpjxCXlWPiD3fpl/qpuMwNroSGGTv5d+Eao8w1T4+OLkS6&#10;6DPWkbHjk1OOKSz9lE+D3bStrnt0AZrwcL7UdZ/tvvfL4nv2o8nZv+4Apx6TL+RT0gHv8maCNpzB&#10;vZRd+kjawbt19tvR78vfd3zY3+4oHueX/OA/S6q+FD12z9dn/bYN9dmdV+EbHv17/oudZJ3FV3Tk&#10;VODG7x9+/tf5XhnyjMu5S1KdAlflYL9VtKNroUe1q87/5kdAWHCyPd2YhBfZJ8ah02uVVz6nbFRP&#10;8PibJFUCsgAA//RJREFUffCdd31LUeh5vBunFGPyHm5/xxk8q3pTt59dWRwl/yiUM23lsvqRfHAM&#10;num+S5AePGGwzUw6Y8Os+9LH1M/dU1V6ButpD9ehcdtlBr9LpZjprT0k3asTuoeFOq6zLVYM2tzo&#10;B23Q9Tpnns8nMEQZzvRVB5R3yKtcilV92X6brCTs4jSa//8S959NnmTZnSZ2M7TWIiN16e5Ga2BB&#10;I9/s7pei2WKAqflUs2Y00rjcGYzADDBYYFqXyKzUERlaaz7P77hHZnVXVTdIM9Ijb7r/XVxx7tHn&#10;ivlahnpxPrzCfBwkpp4uL3QAmDzX9g+Tv3snGEDwWwcwOsJcfqytokP6q2dPm0tMe1+4afPaZmc5&#10;GLiR92hnA8k4Aedop0ujOevIvfx0ir169SJpE/vK2QX9wCvtFpc3PuiCNzqy3L9Au0wdy3q4p4FL&#10;yahnbm3vtJfomdGV0I90FosHwj79Bv8Tn+JkS68WmsTG5kJY9CtD2P7wWdqsnmrqAze9TRudChiZ&#10;ZwJW3bU46nfq9Oq63rtz525bW1tLHzrK2iO6ELqkeOaAF5c8Ch7QBy6jvby8FHsqth75Zdm93R3k&#10;ifC8RpbzLnVQz3dpNAcsO+gtTuS0BzymP9RfXCZNDSlOdWHgffvKBB7oNI5zn/4yeCPax/HuN8DC&#10;PRVCC+HL4rRypWjF+56td4Iu3vOZ73NYl5zNC3z0XWWItkX0IH7bP96zD4RX3uE77S+vhbWwt8+F&#10;v1mn7r5LfS3C1LdbfuusYfOO/KZevmEe5pUVG2i3eFm2AYlMbcs3pf4Yg1YXFt3reiowUw/XthEf&#10;pVfr5wwrdXTrtY3+r9Pc5/ILc4q+j15oWxWH4otF3JJvw8N1hqurBEY8l4YNbinnAx/aYj1cHjA+&#10;PJIzzWy/dlzJHPqIG866Cy3TXgtJsIMHLvUZnyLvFm9VL5UP2pfVRwVR6yAWyPfKz2Af6+sT3+Vd&#10;E9ZD+FG2+VqONrB0ZfusrzzPthyfOsDO9qpPihGUR77D8c+6csgs+tFM2fTcl2GmfzjCn8nbuqYd&#10;4EE/S9z+889am9Jv/Pafh7pH3kDXCFw5O9DPSlVbr9oZtpW4oV0rD/N574Mwo9gE4JT4l6XS9g0S&#10;76DnHaZN4rK2WGbcAIYaKNfxevJLdYJndpk4XXuTOXsyKyv5EUfgAZzd68hz8uN+ZohRVfF2dtrB&#10;r/oBqwwP+Y28b3NrK0EbZ4y4hJ+zD62zOKh94yFtZ1AmP+1HA5LKlVvkfef+vfbx9z5pD7DlPAyo&#10;b2C7itPCNYEO6wKkC9fAP/pdKPZH+oFn1Q/+cXDd45qHsIita98k8Yr8hTbblvgHeE9e67fC0Dor&#10;o7KaBXr9CPzR9g8CS2kgfKrjTZbTn6selmnJdd/v+sEO9rvvyLft294X5UByebS2h4MVLMOtQhyk&#10;6B4v+5kNwzvIQwMo2oWZIYP+fyHyU55lhvYp07Km4PH6evVf6BdwDytxzLiFwaod+IV7w1qX1FY+&#10;TrnyMGW18DE/ZVy2D0A21gBq6aqDLdcGfwepgsGb4iU23iQ8AlIvu8PBeIO0ayJ8LXcCLGkGfAG/&#10;xZ8+sKYfyvZrlxoodCk+Vw5ywIR7Ov/sZz9rH3/88dvAjULIyrmZ19/+7X9oj798HERWyU+lJGQa&#10;bOR2YX6ura2stKX52ba6vNjWSIMQbDYNfPO6He7ttEME4TkdNAojcm3RESovMGyUDN9pqPMYphN0&#10;mpFOl944w+p8+tWX7T/93d+2NzpzIXBH+kkMCiYVFB2UGteOFL66ALFuoRxNzLa7d++199/7oN1e&#10;uwfByqjctH4GYI0BFJ1/EobLTlVzwtiggjAskV5A5H4hu2XmN2eJoJhvwJXfIovEH+abTDnI5F1k&#10;rhu54DAzWN61wpWCuY5inRcqQULkC9nS1lrKQGZu4KamiYkfjoQeGXH0irMD5jO7ZHHBUZ9Lbc40&#10;t0jyvNRm+T3jyE9nGgGTSZTQzM7JzCNnUbgvAnC3fRjPLoPm8iujju4FVhl/R11Muu0ubCbMBcxq&#10;F9Qd9M2zZjAJYpcx3+I7I9BuCPnq5XMM9ZqdlcANBC2oZNS2lZdBWhn7eZwd46MTgavEX6lg5DlJ&#10;PMFQFr72kRFrjWMVMPtGAhJnNOjtG5dkq+CPzB0Yk3TECMsIS2ELMSVv8ySlLzjrUMrSH+ND3NcB&#10;BnMdcGTxOemCcg7a+sbz9ur107a+/hyG/hrGJ47pJN6jt09gBjXbZrBzjmV/AeqloS8czk9QVE+B&#10;xRXlOLp0ehHlZbWtLN+uUbvz02161pH/zgiZDBO03TU6qkYVyYQ9R/GCAZi38HEErSOhDewcHx+0&#10;L7/8rL3eeE3bLjJDY339Vfv8i99lvWX3x1BZkz6ziRkwUcFXMdoDxjo43XjtKcaE0d8vvvg8o8Ec&#10;ueWyb+W0KLqQycm4hbnRcR3bMmoZjyPLbEOWHogwLCGoE6oEQdFaT0/maZ9bN5meDr7se9HhBcgo&#10;W0LJU7lTKV+tUejgtwxfA8YZCMLGAIf05Ew6nUaO0gqMoSHbHCFNuY7iqqBGBWtLGa1vZdJxLh4e&#10;xPipd1TArY+4Y53ruk/9kSZVs0Lt9d87Zx+qEeZ3wcF2u1eNiorOPI1Ao+4GnFxyJksv8OfGo45w&#10;VtBLDzq2ay+MmkFyiADydwIvOuUvy0iS9jRKHeF0pxvtJL3YNr9zCUeDyOanszW4htB6K3ioJ7Rs&#10;nytL7ROVz9CbNbOPOtjIb31fwRc8AYeBJu/J30k6mfPM/Ct45/t+WfBw1IjOSqenF8yl79XV5fbR&#10;xx+0Dz58n/ov5jvXPnek4sG+s0Md/dPNsOnarGB3CcZyJjuTVKe3QZviS8JEhUvjruipHBt+p/JR&#10;G8pWu4V3HHS2kL6TD6lY8Sh5JzjU++0Cg6ITFVxZqQHTLC+m8xpw6fTMdHLOyZvvpY0amT4amMTY&#10;RhExSCP9qFTWKMqaARa5TebZPBC89p54c+/ewzY9vdB+97vH7R/+/v9oL1+8Im+V4tHUzb06PDty&#10;S2WiZvvoFKEv7AOv5D3ggDI1M5aUY7aLtl9qHJHf6PA05xmU8eG2v33ZXr86as+/2mnPn+8iFw7b&#10;/o58T5gU/48DiP5UkRPn7VvLKRmgsu6oSTf0NCB0GXjpgNfQdk8iRwtZAUeHyifFQQ2PDI6gP3ql&#10;VThI28WbDmOMCytHUZqvuGkH9fgVAx2FtfaF0YngLM/J0Jr8oJYZ0iFh/3UGI4QQPJcggJszF3S4&#10;Cz2kTNpgigHYXcfoJinr7XsHZUyjwC5Bjx9/+En7yY9/0n78o5+0Rw8fofQ/bB++/2H7wQ9+2O7f&#10;fxRDU0dPpn/vu0+NfEmaQue5hVHr3ikX9KFO+VEDLnSUewleuskxsB9Gsg/LB8A3Z1i4Of61s86Q&#10;oSMuqynPFbvFc4OsKKLy4+CY30ij4D2wzsGPvl0mkbrovWAcHsJZ2jOvfMI3kWvcV2k+PDqBdpEZ&#10;u/2+cQ26A+fO5B9iW68b1Leym75O0p6VCHypX+Q6xVSyX6ytecijeDf6GCeDIFxntg14SXW55pkB&#10;nCv71Rlh1JHv7R/3SxwbxTAcHicf3j+HmxngJhlI0/Gg0e3Se9KLs7QM2siHnNklbos7A+B2cAVY&#10;iKeebUeMKPSaCtrYXt8RzkUT8i/raJDp/NSl5Vo7OWwYNwZtXIL0oh0euNQcRtqFfTVOW25Bt+AE&#10;uGjfXQBYaZrLdnJmn7u/He8iCp21kpkrzmAZAG7g0pWzbjg7Owhw03b01Eb9z6kYfZT3oRe0sMht&#10;dTr1SfeadA8gR5IJdwfKuNxdaJ32y4MGBzCWByf4zTsZkDUKnzuHR71u//AP/9h+8cvfoHu8jOGm&#10;TJpfUM+dDWxcFs29keYXpqBTcdIRwdTfINRoydDMfkL2O2viAPm27cAU+0ZcgG7jiBNX+PPQCaRT&#10;pII39Tt8rh5zz34oh4tt7XWAvAPfVj8LPzG/twhYKWXUNVnnm5vfXFqLt88q+bwjFw4vRFrfqW/q&#10;sA783yXbo+4iPoUHWmf6p3BI+vQLW8x34OCAiXx116UOvvAdx+/rOP2Re97unifdlNm/nxIsOf8n&#10;SZu+2/1Ovbq/PKf+4aHJq3T2GydGl29IKL+T1bdc/7Hnde2+CIEFeD+AvE6ZlB0Zb1u69pjqNx9y&#10;9A4x7///5bBY69XXBzyJLmU9qXvsbfBaHlAvd7q7DIXj9+vd81qyABriRQUyo/f715WV8zck3+/7&#10;Pn4Gb3BYJ8tN/bzRvasu5rs678fU+ammuClGOKBDZ0o5VXTqoAPs7lM+7dJJB80qRyzDwZrqyjrw&#10;rLt7s+iAVd/X0b+6YlqBR02DNwa/ayS8fPHo4Cg6szipXuVIWCtp4MS2S9on1EMeoVP0zt277e79&#10;e20K3SDOKX0dtFl9xJk0tk29Sn1K+1f+7t6qOtfcd0DnzOa2A/4oFxmR0dx7+7Fj4vgDPBkRPuUS&#10;Xgt02K3ofVfIpN4BeXJ8iK71CpvnOd9ut43117HvtJOVu84wsP1nyCfb1ifzUZfcR49wkJOjkXf3&#10;HBldm0U7UnnzzTay+Zz+Myg2Sj7a0dAEwiKrEujgkxYFdGpTh/YnBHFDp+oL4pn1KV2g7Ik++Vun&#10;qzDt97B1EKaDAsvGr4F/DtZxcI5OLAM3S8tL8Hn3aQUnOt3OMnVEGpRzsI32sDLDd81Lh5p7NNco&#10;9B1kcw1ScraNQTvbUnqbLeJ/fksx0gP/BWdt3zm8weCVQRsZUHgscsF+Mw1HvsGzOhgE7+Xffb6e&#10;uS+N9Mnf/T15eO5RYmDsBxRuPgA09bqBuYjJ7zh9/QLYy496nh/O3vWHv5UJNWJc/VfdrmSa/MEj&#10;/UKeVIU8gBlJG0ibdBG70eWJdJpqZ5TtRx+D39KmMyiEYNrRtw+Yh292/KI//D7LTPGNOrr+ghfP&#10;X6Qs27O9VaPlXelCHNH+Oaafq36WUbqRsIoezr3sSYm9yEXkPt0SKAkX7dwKqoG3tov26vdSX9GO&#10;oAPTx/arIJZmhVkfuEkQz9/2O22BTXD0/UM7096+D018Zx0DW+VH5eNN+ajt937f784wScCP7ixN&#10;Fbhy1i5ycGHpz5boPQNvBjwd4KmDWJ2KNpGny2vPzdVqMfpDg9f8CUN9GeJL2sE90ahsTgdWcfaG&#10;8NWO6epgeblH8l11nXofOvZMvt4Xr+RXLh95QF9ahm20zs54yhKQ9J+45/47ZtzTrn2/R//Kpyw3&#10;QV+/tej8HgkP9qg6a0+nZilDXjE77aD2hfSvOBRa4RBHErRJH6j/SxHpBr515SdxWf2/2qKtLX80&#10;EKAfTJ7c+1Sc8WjHm7XtS5+Sp7Ikg+8cDEzSNjQQ8sn3P2kfkebga+598+rFy/Zm/U1wyaDi6NAI&#10;SZvAPMxTTKK3rHpVv+qa/+v65r44yNl6hyZM/Fkncc56OOhX2Ple/B3QhTZSzY5zkPBEm5xGhzZw&#10;E/kOHsnTeEff6Lv6Tsoklc+0fnjlN/op9PH3y47JP07pW3myfRx6JS/tZ/0fMlXlYMmRkcysef3y&#10;VeS1PqytTZc338POVeZfwHPlnlUXS62AbQWZ5GO7O3vt5fOX4RX6Qe0vbWT9GdKQ9TNZNwAUPOhx&#10;wfpJF/0gZ+EofTqIxwbaFuMgw/Yxsq+C8UXD0m/Rdp+nsNI2HYps8p542us8dkSduEf75THSpUtA&#10;9/L9JXBQ1skTP/nkk/bnf/7n7b333gtPaP/qr/760zAcSnEWgMukOaKhCFNh5Si6wYxCGAM4tsGg&#10;zDmCbgwkv7283G6vLLXJMQyjMwwrDQW+O0cBcUkS15Rcf+1SLk8DTAkiUSgYpU5jG+hITh3Muzvu&#10;gbEThct1Rq38wfZOO6PTHNEwPT5FfSDGI5SsYxUpN9S7l6UYlpdXEfIuLeGeK242OBxgqJyIrCod&#10;ART/VQTbfwLXTrNXOkDKqfndCxeZcAw0Ad8BPYYdv+1c70WJtZe6I2X4uyvD3+Zdsz0sw/erc81f&#10;RNZx4Pv+J8w17F3Swh5w6TDbkv7gXUf/OCp3TBhiBGdEhox7lN/ASIfOyIjRXuBLPgPOnFHIkKgt&#10;rFilQ2LH8KdeBm7GJ6bauNONyRstJER5TTuvck3dqesV0k9V5kLFjedXtIGqJV9hIgzt4xr18wbm&#10;izKEEFeY09oIlsXF5fbw0fsozWtxGjolMhFaGEaP7GE7Kh0kasp9mUJHIGry3N8/cCkclGfuqUCZ&#10;FAo7KMJhBDCkEOdV51hxCiMpI36pf+G8wlJzlTZRRx2qbow9OGzSAeGsgGPKPOH6CAa0CWN5095s&#10;fdl+/dv/2p49N/ihorxO/Q1a6DBzCrfX5HGL33o1dKTRjox+5C/LJbn0yhlE6/r99IPL4LmGv3s2&#10;uGyMzhpHkhqt7Ud5KyDLwCr88lpiN4kXMi6ZsrjiOvk6Db96+mX7v/8//m/t8y9+TX6DbXVtCTo/&#10;SFBDJ7dMReejfZQZBjBB8TQOb2gna8IC0wRyYKbOylN5ti6OfrO/VCYsWwdrr4Do5NRZUkGanfRv&#10;ZgNBLxn9Rt9JY0VbQXxRP9+ap/+lz2lXMUXoQvzQkQQxxSmf/rwGj3R0Taf+job48ssv229/95sY&#10;Ls6MUKDbRkfMG+jLiF9oJ07gtPU8gkK8lUlaR+uV5fUQKNYhCiXttu0ydt+xrtbFiltnfxfTLn7Q&#10;P/eVm3Z5/P5ZwkFCS2de214dLrUR/GiCXs4Syualc/PQvsbgdUbY2ffWVUe2oxKM1Btwk64SvEHJ&#10;kK9nhhfKENUO7KgNbZvMTCVpcga+6bPDA2fnnMN/DWpN3+CXQZ84hXmpT1FwOJtbFHv5AG3vj/A2&#10;kmdpWfoSb9w74fJKvmx+LltWRlwcXnyncpUlE0Y6eqEPVSbEN+nds+tT37u/1h49etiWkBcQett4&#10;8zpLqLm5ISIzcAmugJsquwre2n9HOipFp/bnQcmnYGGtUBdf+nZY7wh0aMH2OzrF/pEXK8uc+u7R&#10;C295uQGNzABUMSXfgoNc3QNoDVymPQbdRp0qnFHuji51+QID0ShLfsghjoqD1kvYiYfSVAY2WD50&#10;a97W0/JVwCQnFTa/FVftRwPCTv/+6qtn7fPPvgheSAMGqHRo208ZpUO77Et5LBCrdpFhzE3K07i3&#10;XB7zzP7oYAU+unTn5OQ8xupsO9y/hQJ23J4/RZF65pJujqYC5hfyF+TKRdGFzpwAJsGsoht5SfJG&#10;/ql8Wn9ntohf8ux+hlRvgHnQtRlh6SjWngbt36xhC1zEV+9lqQUDr/AfDVGV7Ch+PHPpIM1bWkrd&#10;rM8VuCZMR8OHp6Zr+ZXQdPBePlxyHBCmvLpvn2AIZwaC+E8TqatKvYEoz86eVUdxlKABAGceqLAl&#10;OEFmo/C0O+g2H7z3YXvkkq/LK+haq+haa23JPfswyDQKdAY5atZZle4l5yyJQWfRoBPrjI/84Tw8&#10;otOKssQ1BxMMW3vpUHkF+JFVg4Pw8Amn9cu/0dFmDHSPJYAg75QfadyHV0lPXftNdmJxlfrjJr8L&#10;JtK2NFf6Uimq3tO49tzzUCoceS1PVzY6m9K9WNxQX3pSbspvwnfAf9tqHaKjgUdRjOVtoTeRSpz2&#10;G+7zHf9yTzwQ581bOUx24GXhUII3XT8AOJLGeelMPrce8tLd7T14zRv02hftyZOn7emTZ+01eu7W&#10;ppvo72OYunnyXmSos6fjFHOk8777idEHWfaWOlNfm98r9T6LzKMDg1fAqvDKdspfnB1L+y+QW2c6&#10;n5xlcwVtmZzF5lrcGGcnPrcd0PJV6b4J3IjXyFKaT37gagJ84Az4MDIKbAx6gDvOvhkbk0cNhQ8b&#10;lDFIYsCP6sXYby4ld8bLwCrGMM+cuZv9JtD/ndl0deGIPnUel6Ko/RCzpKayIrOceH5+C7hctNcv&#10;dtvvfvus/eqXn7V/+If/o/3df/679l/+y38Fvl8By1qTfha+//DRo/aDP/t+u3N3tS0tz2EMo7tO&#10;0k5w+Pr6rA2B68MJVLoxqvyz9BRpZY8+2KH/DpADV/SrfCZBP3k3L8VBQ91qRGs5Zt51ugnIovky&#10;6DwH38V26CKDGcDpvMddOuDmWp5QSSz0ty9wJM/+nbfPfv+cvKSyLg/pxb4QT+STnsUd6yTfVp6V&#10;U8h+K7zK8iXiddcW26STsg/ceG3+VeofHj1t9fLJI3l0962X5fdJ3hsYdd9Yun85fDnXXbr5zfva&#10;Qx7e81vu93/RA/1LFYoPla3QJx+Yvun63Xf+8Nq8PKNdByZDBipBU3UJA3xpD7DMyg3Uw7rFqUFK&#10;TsIlzfCZ5/8fJg5rnzoJM+rSJ3mk/aAtHz0F3KlntDb8VA7np11GHF4H1rn39r603r9ned+WhGYO&#10;3u3tabMJrwO20TdMZtU9r2Vb1MXgWdh0p8duxI18c6DX1mYGl7qcpjrbWfQrdCbkvvr/xMRMeO0I&#10;uoL7l7oUmj4BaUN+JA7pzHcdfB1Z6vdWSF6tM9g9bdSf11+9bi9evsp+ne6Tp16tnhU9gbZrG4Pd&#10;yMap+B3W7t5p0/MzkU0Zmb21neCN3zjIxTX13Ttw4417CG5l5o/BZ9u7ubWTpac31jebe3pcAgwH&#10;m2mPqiskAAA8JtDTnIW7MO8AJR07exn9q8xw0IsOUm1uVypxn9U9B9Ae1qoJJXNLvmRgF7A7NoCD&#10;Lml/OMNN55r81aUkD6lHRo4DN2Fm0MZOEedjY/Kuv8eyVPsUeoEzLxAH4pG2ODIyji+u5Tvv0r99&#10;XvKb/M2TVLzCoD56/bx7FaxmlrHBNR2wWWUAWEuDtkf91xmdLsVpP9qn5q283dkG9sgfeYPOw1pF&#10;YgDZ8iK/b6+u0I/oOOrT9E32qKCvdPA6qMJBWT6P8xH71eQo/UJq6QWc41Lcdm8T92C+ojCHQcSp&#10;6DuBRkCbb8K3kfPRRbjOOz7Mi295Z88v+VV/fur39B+P5Yr1bvIsus4z8yGZZTl+uaLI4uV1rz7x&#10;RX6nP+BX1PcCGGjD+Fv8LnnB+7YFHNRm81lfrrMjHFh07+69trZ2O8FM+9T+VifXB+PZby3N72xT&#10;0Y4OYfj6TdurTj5HLKED6LTfSdqlH2vkuzbtLnapPofz2E3aIcoor9NQ6qrzW/+kswHFO0f1X12c&#10;okeSVJLyTrXRmSex7am7dXKkvqP955eW2xD9DYBQcKznQHBaJ7fXBVf9DueBeQZtkAo+trXa69kZ&#10;ODY0v6ul0ScqoFf94Yvhyegg/lSnVU+2DJ3Co7yf2Y1cc6voy/rwjo7wEwefBBbOcnafbAdpT6Kr&#10;g/fY9u7PO2PgMr4OZ11XYEx+Z4pfrquf/VDBFwcFgc3SJzATD5S+JXPBJyviu8jHLBdF30f2es8z&#10;9JOlvmjjFXkd7rsPcg0+dcUlbWgHh0prwlVYGAjUVpYGE5SHVycAJGyUV7RPWPEvuOKF8BJ/5TdV&#10;xwrcGAB0lp18wUCguNOvuOA7fi/MPfIdVfaXetHIsD40eCCwUVffo+478hRkgzM/Tk9qgLQ8vdfb&#10;KwiBDa8dSfkGH7TXEwiJPerMz5n20Q8+brfX1lIPZ1K8eP48vjXLdpClwToHdosvHqKPV0K97lBH&#10;nqW/fCfv2Q9CQrukBh6UXPWJOrz1chC7S0Muxjb2PQNQ8n77VJ5qncR7fS4WdgFMe1yTt7mMoOX0&#10;9cjRldEfvmF/CQP7M8E16uggNnm2+Ko89J40I36cX3q/BjN4aCMp25W5+8hMBxE4u87BVuJ8fC72&#10;N+/GfpCndDCzDceUo28xgxr4zQexv2yr34mHygp9keKB7xQvtnzqSt8LQ2EUvhQ7XT2PXrJQkv01&#10;hm0+Ae/I4Fjws1blUK8qWRf+2ukzXpuHciO8Ftrq6aUOIMel+KSc1uehf07/nSsdKdOsy49//OP2&#10;F3/xF5GLUEBrf/3Xn37qg0KY64yqdwklP1Cw2SE6OHQy+Y5M8BRmOkrHLC8utPuONkHQOuJ2a+N1&#10;W4BglrvR7I7OcASlo3ufPX0W56hLYbzZeBMAUVU67wylbLvt70NgMGanHf8ZRplrz2YDQRUxABRH&#10;8hFCe/+E8gECRuniwmr78MOPspyITno7ZoW6uF+DwsrOsnM0dkXQMFrui4LCzo6oIA6AtksKBJwl&#10;kOoA76UjbHvfoXS6+YWhc8iMvR9kydF1mgynPzBEUkbAXnWwsP49HTse/rbzVB5U0CyzyCav84LE&#10;AWHQVpUdy4xTgzwN5MTxN1QzdVS0VMqyTiG5gA/AGCVDpmNdgOuF8JFx6LQP4XajDKwf9fDbEC8G&#10;/SVnN4e6FCmBd5bcoOysaUuSUSt0nW3z7OkT+msfhDynfcCF7EZhJCvLS+373/8effYeDG06hn4R&#10;jgEaaunoUp1Ntwx0uJSHU81c/gYhNKfzzLWGra9KjkprrcPuqHxHYE5OjfG+s2kKnmpIdoujVKv/&#10;hL54IMHQJggpmyzDRM7OD9vJ2R757dHOvXZyvgXMdgHTAXDYh5G8aOfXb1BsX7Ynz34B09mmvsfk&#10;7waSTj08Aa8crSy0JdKzOMrK0L4VZVFmIA6AQQgNp+fBME4djetauycImj2U+Q3yREnJSG+nXBpQ&#10;oa+DezWyxPtpXod3MtngToebwuLwaLc9fvx5+4d/+M/gx2l79P69Njk9FmVIBd/9McxXfFLpFI/c&#10;2C4Cnb4XblHAKUOB67VODo8wdV+gX2MY8I2joyybalDH4QgRmbbvZgQdAk1HsYq3HSEDVeBFmRO5&#10;+a53StgWrxWoZSjX7xrRekldvJYpqhCOBge3MYIeP37cfvvb37YnTx5TjrOCnIYJo51yBITTu3U0&#10;F10pGByRJl/aUWGU53VwtB1VXx21Lc8c2a5RIDyqfoVDJg/r3TPu8A6OPLNpPuyOYgvSINemtFd9&#10;Tdx3uT+njVZaxEBZRqGcX+j3XHHUjP1xmjqpBCmYXD5Kg3F3F4Fn8AV8itNTAw2+eSTvPPSMUXZe&#10;/atz2GDXyLAjJCbIVwWRypHcCN+R5X0wUAGr48uAQUbmiHOdEFU+KKjtqzRWZbqDkU6j9J13eV8j&#10;U5q/ujrmG5V76UT6K4GmsuHymI66s78UiuZnWcLIoJVBm8XMPJoLnh0d77fX629HJwjV62tnnMgH&#10;y0Gqg05eEBxH8Q6/og2O7PG39TPwIC14FK8wnzJudBRYR9sijfl9gick22x/v13HmFZBK30gqvDB&#10;PvaXBiuKEvQ55h5vEypMGjSVr/imoiB22M9Fn8CWcg1UO0LH8pydYSDDa40P0cxy5A0xrDlU4KU1&#10;R506s8olKp8+/Qo8eRO4JbgqndqXaYt1E58NAjliu2SqZ/uhAg/So4bYKPhTe8Ypq7JW7Ahy93q0&#10;7e1ctRfP9tpXj7faqxeHbXfrAtyTzxmU1lFb/KocYeQHbISHNCe9qDQOQddyahUald8ElGmjirP4&#10;6GHQWUXRYJyjYqM4h/8Y1BZPpSed97SHQnweZU5FzjJsB3iRUcgggEm5I04abOdxZE2Wdp2ZBPcM&#10;sAzBI8/AYWmilFHrXDRBmeQffCAzl1ezT6kQtSi+L41VEMe6utH9GH1JPyCvxU+d2r7rbAT37Zqd&#10;nkduSJu19IejyRJgp0/CU8AlB73sH6hD7QA7A+IVdHI5QoM2twzK8Ht6Bn42YX00REvenV6gy40C&#10;B4qfmBwCTzA05kbazOxo5K3rwi8sukTjdBRyZZB8QCNGvi9t2U802X/U0qSuo9wt2ST9KDtqKbri&#10;DZG73K9+8j1uGyy5rrb3s43PztRExJFeQb+MLJIfyQNvDE3ytU9V7qUbD//3/ThUQu/SiKnq3Leh&#10;6Nzyfb+SdQkvtH30l1Wz7bbD5SMP94/b/s5+29jYBMfXM0rMTUuV3xp9jiqUP0uv8lbxxEC6jsHI&#10;fwM36ADyCuti28Tj4GwHSOuWJS/hT66d3Zme6Fnotuc12+bk6DrBmsMDZw8ir7l3eQ5fuDY4MgZ8&#10;nLFUs1o1yISHM9zFeQeH9EvmmQx8ODtV3QqWTh/IT1yKQIMY43vCwUHoXhoq9MfAFXrvOYgDcILm&#10;g45SdHBDySX7bh84bb1x6bsd+Dn6AX2qTpCRlwfKrV140uv22W8ft3/6x9+0//J3/9z+7j/9ffvF&#10;L37Znj9/ihx/GnxzYIHBy+9975P2k5/+uP3oxz9EBsyiD7pMwght0xFwTD2umkumSbcGmqJTwtOc&#10;KenyGzpR99S14EFXtEGjW5pO4CbwLT4sL4rBZWd4WxwNkphf4ZA8OT98C+SJLgC/Eh+9V/zez7tv&#10;fD2/+fOaugXZeC5G+qzeEYe93Z1v8tLRUNfBYHBTVJa31ShX+xXdL/WXfxdvtq+V0barzzsBZuqc&#10;oA33Bp1NBS/5Y4Gb/uh1Ho+0h4oXTKqcPglH7xcvrnfzf4rorrt7+Q0tlpwpHvK2lPodxwU3/cKH&#10;UCkX4q58Qgox2cb++l+WAmOTAU4KGgWOWRIvsgreROKFHDcwyJlSOecq7fr60T+7Sd/wzv/XR5+l&#10;MCJZpnD3HKdP1x/Bg678coaULtR/0x/+rve6jLvK1ywusIbb35XySdduMspvj768/uwhjsRe5WfV&#10;4yp+AYMoziTZ3Ko9C2NPoMOJD+4HmJUlZtQFFzPr3kCKumvN9puizcPhn+q9yggdaotL6LboT8oE&#10;Bz28fPEySzM5QE2HicuwbsOXDHRLQ3PwHmctGwTKUubYMuroWb6Ue45SHs9gqsG2f1gz1h0YI7/X&#10;6eTSZC7/khUMHIiKTLCOOlZtfnwi6O6+b5mu3Z/ZzOSnHiT+OQPTVQLcb1XHzha2jjNUsxzy8Uk7&#10;4VsHqcjnnH3jvQy0Av5Cnt5PP5B9YG65ngfoS9sDE4kORyfAS+EHXMfPgD5Seq8yoXwDHjoDl5aX&#10;s0Scdp/0qvxVnqmjOZBM3dGl4mLjRX+Ua9VhHwcn7XcqqA5rPo5Ir8DNPWA0R385uEibfirf2f/i&#10;lDOndLZrB5uXeq76v6u1iCfKOfU9B5toM268Xk8Q6MG9e7mvw9g9m30/Ni5t1HGtre2AQ52oCdxQ&#10;tjSTQUvq35y1WuR3NAA8h1twaSq89161z3aFJ/pb/uUz/gJ/2lC6h/y24NAnXu8ojnfABc/CKvzU&#10;5ymIjrAzTPwrecA7wFinewZ6kIt1N//qc2m83rUbbYttty7KutKf0Usow7pVfyoXrD258b339NE9&#10;uP8ggVHtQ4NfLnku3M1TedTrZMqDcuTqRMb21pbvWpeDsoOZvL/55k3bMZBGv+g3cg9t9ww+R/67&#10;j4/7D81rF46NhB4MZtJpvEuZ5KGdryNVJuKeRQ4MGqD+BoEnxKFJl591n6PFNgd/MHAj+MR5baVp&#10;6Fl6SN9w22VU5R3SlbUWRsJYJ7IwCR/t5F5sXJpl8tCn9bad9jow7mw5+6T4rLRZMtvf2pgZRAic&#10;ldfZQzD8GgjR5/afPNOZB/vARj4jL9AuWIYWl1dcknYOG2EutGRwKr5JGmlQZAfe4/L0BjfVxQN7&#10;Kpx6ArMr2mUw2OVxox8AO+mo7KTy+ziIT73HOiVA4zXt97ewT139RpnJffsgS0Nir7t3mPDRr6xe&#10;a73EN2cCeTgrUHwPTVStAnc/uvHHij/yEetttXnXfABlnqvvxD8G3zZYrz5um3zPtsZXYT+af8qR&#10;99gW6iXOHcurDxKoMZBuHtUnvM939nPVz/qQj/esC/3jWXlh8KiW38duNCCI7e2MTFdJkVa++N3n&#10;meknDMZ53xWpSmcrGBdS2sQ0MHXMb9r3Lg/1LXHC+kh3vV0sf/JeZopw6CtW1njP5cLcQ8iBBWYs&#10;39Xezt61ue5sNewqfcOhBasRXO3rVGVbN4/SGbnvI+/5Iod1EnbZf4lruV9oJe9SF+xWdXv9yJYb&#10;PxUwN3BmnU75JoPEIUbradDbpUXlTfITV3rS72QtSvbRz7wrj5memoC+kV3cyx5K/BlUU47YR9bB&#10;Z+nLru7VdnFT+59b3vdLYUwlbKc8YAzbVJytgVvgf/C+9Nz6RnwVH4tH+Fu6NZ/0F/UPnDpAeRl+&#10;y7PSex286KBF+UHJu5/+9KdJt2/f5inH3/z1p59mlCKFqLALNEcsOz3RzcRFLolTZK8lbC4BymT7&#10;+MOP2p99//vtIYJwamayvXr5AuPrt20KhHWkxNrdu21l5U4bHB1v7mtySKfs7x+2lyhiT776Ko5G&#10;naUu9/LixbOMyrexzuD58IMP2p3VtTY9Ptnee/BeW15cSZR7e2O7Hewe0XBHyk62u3cftI8/+rg9&#10;eHAvAJNgV2mYTuICiXReAkkmIuJHqtK5drCpgBcyzP9kFEToO/PmAHgC1iMCVOYLsH3P3wK3OiNZ&#10;5H6f6rbXRaCyI++F4fiEdyydiwhe3zGSqPIqkwtihEnIIFWoytA0EwVpCI/nzpoZQQAlEsl7vCQA&#10;ugp1bSOlFTyTEUkMuaY8fytuXEfQmiXgQ6cYuEGEQ8ggNsjt/UGEoQEfCTzp/BTGK+Htomg/bc+e&#10;fAbB7IM3FyhXwslZJOcIlNF2/9Ed+ux2W1iahamAzE1nE0wMg1sebuADvbpNTA+3uYVxBNJsW7uz&#10;CE4tonRPt0nur65qtLtHzxHtuqDdt9rSykw2KZ9fnIThOKLoIH0M5NN+wWHrZdCnZy6LddiOTlwL&#10;0WVm9tru/pu2/uZp29p5AW4+h4G/AhbbwMxp9lvt4OQFbd4HVgft+HSjzc4NtfkFjONRg0ZO7TxN&#10;XQZps8JPTJqerumrOghrRgrKkcHIEUfGw4wQVjqCHGkg7RnAdHTZVauZaRK/uFY4UHtgRLkE1+mh&#10;4IR450heFWRnshnNtm2bm+ttfeNF+uThe2vtk0/eh7kftb2DCkK8ePksOC1u6dA+OXTteGdB6DDW&#10;sVQEoCIrg1UZ04DR+DEAY1JIeShw40ilrh5Zcgv+IX729XX0k8qz9Q5KknTU6+QswVD3ZepVst1G&#10;LWQMPPNQkdQJJnMbGnQWjwbTEEreSUY8v3jxIkqk8NTpnaVS4FfZB8blxchKhmj9FAoJ2sCDFNTC&#10;sYSxDLkcvd7LbBvecyqv7emV4Z7m44zksJ4ZCcC3PvfwuUfPC/wT46OISJu0qxz83OO3ML2N4eJa&#10;zBouLgWwvFKbmMovZOSOpHP9a0dOZL1qDEKXN9jfOwwenJ0YNHBkkCMWNVpdXkID76yec9/9s1xK&#10;0mWAaBJt1VFazlKNxVkUQGf2JWhDmXHWAjfhz0fUFyFGv9kOhU0CNOmmcA7+ujZzX/kh+7GN0p6B&#10;VundpQSpZWilNyqchensIgNV4kuNqrqmryqo5kg7DQYdyd53ozv3X3KPE52lGnk6ws/OHCnrKJhR&#10;+gP6E5+phPQWRyhnlV4NDx2m0oCBm16ptqwIUSrle70B43vKEfORHnxXvlKBF94Prmo4FQ+wT8XD&#10;OBHzHmnoOo5FAzdj7n01ar6yYZ39yhWVSHhwmJdwNU/qLfypl/JGBURcUvmoOiqb83rw1S+kOxUR&#10;lUevv/rqaXvx/Bl88bBNTGH4TDryhLbQtotLA1OOKLK/j+k3l/qAnqmPgRuXEJCGVXqc/TI+pmHg&#10;klHwN+5brnDc2TpuT758gy7wsj39arvt7UCvZyMoPqM8d+SrZTlD0MCSBrTtdokoR89odBoQU57Z&#10;DwX7mm1UI7JoYdqrfOtH29gXwkEc8uy7yiRxx7rrJE7fUMcDDJ4z2iifEiYUJvPq4C8O6gC0r5W7&#10;DjYQL7pRRMKKvDWYDPqq1Fs/+8myHZ0Y3kU5tk+ebf0SBKhieM/f1sVnGkTg6IDBaw00ykFf8p7t&#10;H3P2KzTv6DQ3ytXAGw0+U0My0zgUZso5g/1vNl/S3w6EcBCB+Kc8clQbMBwfgq4mgLlCEMWU+y6l&#10;5kCJmRkNDAzX2TH481Rk7uycS9NOJkjqKFjpTdpQqXWvEYMBqkP0ROSYV3EoqENxlKEJxfOSSqj9&#10;Yr/7u5TYDm4grX0uvrv8nkFj9wzSKSOeqZvGGQ1+2O7oRORjADgz4KJ71Ln0s06GpBqUAZySt/RB&#10;Xh7SjYf38kvmxNk6e46O6O/og/XMfs065smfvqJ/1Ikt0iXRnLmnMXypI0Sc6upp3Wd0OvGu+HIA&#10;j3bZslvudUg+WaIRPFCfEybivjQrj3Iwhw7AYx16vOeAG0iU9/xukDKveXYJb1eHoB5nwPyCvjBo&#10;c6v4uXqzTjSXgCg5Be8fBsYj4KCDccARAzhZsvL6Ar4/yTNwBH4T5/+oy084S9VNv52pitEiT4C3&#10;tkv3soKHQ3/O7rpqLmdwCH0dk6/5Xba93YP2+uV6e459YKeo46wjn9+gmzx79rR9/vnn7TMM2d/8&#10;+nftV7/8bfv1r79on33+RUbAGzjSgbO8utz+7M/+rP3s5z9rf/mXf95+/KM/yx6AzWATepK63+k5&#10;spm2WK3sJThiHxqkLT1E2Z1ZqaQ9ZOHeKXA2MAehRl77doeb9ndwLfcKn3we/ipW8L78pJxQPuge&#10;chEY803onw/V2czLN303+GM+5tnpOWKY78eJ0t3nq3rOjf553u2fW4cky6E/wZ9eBnktr8qIQM5l&#10;v5Gj+QMT66fDy7paF5fDA9Lkzu+ufqnIdx2+0x1lOwozy7DetrlS5CXPMgvJd9OKPu+67u9VMIN8&#10;zMNW57XundS9e9eySVVXL+TXyAydZYGZcP2G9G3330lqJJUcOaxjyfpYvn1QurY4UXrf26ST0nNs&#10;zN87UvckYVPX/Nc9/dOPfPdtx7vPumvr0x9++25/pM7guvXOOXj/9eOmrt2R9vFXA0nsI975ruS3&#10;VMEy3s3HQ76fw/sk85PXKvfkvzri3QNg/dWrtrXlQM9j6j6AHHMFgilsXR1iS+3OnfttesaZ6Mtt&#10;ZXmtra7cTXDD1RzkmQZsslRKpztoo8jHxDF5gquBOPrZYI0za5RTLrNrfe7fu5dBoY8evZ+Rrjrg&#10;HMykU25qxoFFBobg6/B977kBtXxencAlz3bJx/1ClX86v7zvjBftbPNyz1l1Tu/vosOfOGiOtrvv&#10;aw1KE876L9xTzEDRXHRbfSkbbzaTr7JCvVw91mCLA2wcUBJdBLqUH9Syj8p9+l49gzxj53AtzLXx&#10;1eFsgwM4fc/3pUGdd9oAsozoLMDFoM3yyjI2/MPsY6asJsPoBjVgyXpp609n4Ic6ubZp7CbKiu3D&#10;+8FHylHuWk+DYW5k7qCtpcUl2u3y4NKXg2MdiVyDduq70v0y6JD72nJvNl5nULD9KlrFfgYBdR5r&#10;M2lXOeNG+Di7Y3P9dZaU03ehvJZnGqTjFAeuPFP+qcMtNlCCYTUoSp5OJZJ0PLpUmrAxpR+or6l4&#10;tPxY/c7agAe2yauQRPGXHh6musvBe7bNa3UNAx/qf9n/ifziJ+K+zwNT8+I6eg3fClufQ9wdrVOm&#10;FSBF1kVXrkFN+sx0NGt/ekgH6tDCPzLMUnjXAJYwuoNdamDAJcy+evKkbYKP9nsc5+TVL9+uH8F6&#10;62C1PpYdHU4YUAfhbkDogj7Y2dpsh/s7wPgM/QJdgT7d392JvjHnUuHg0hJplusp9yIRntTRWTXa&#10;W+77Ou4gM/rG/Nyb2993brsf4XIGlGs7GgB1MJsDBHQq9/it30yNwsBpHMHRM8k/MKo+jF7Q/db+&#10;sE0l/wK2HIWzxU/tz4Cc/wJH8YWzNJ+bfGce9oP1MKhrH+rMd3D8CHhlX4d/8k9eegpc3fejaGE4&#10;/eH+TQ7Ok+Zmp2uWjTqz+rO+jp0tN4V/0zahD4MZanjqJ5HV1tP6Wx/6og/YeM3N2FHiRekY4rPB&#10;Jgc0OEDG2TTgDjSuo1waMtAW2rS9nN179t7duwneuN1GQEVRzjKZph+kefPRxtJOF69THfBYfcxr&#10;8btsvuJN4U8d0KWlPuBjG7w2eKnu5/6lfSDT18vZXrLLTjeP0Bz/5Av6jRxYKu5nFgRZCnjxWF4j&#10;z5TKgte0xfZJb/I99QLfqcHWyCl4trNtZjv7SVxygMDjL79MEM2speXgBfkEl+CF0kQFzpS3tr3k&#10;dR3FL6rldYSWbSPvlC3D4TX5ak9I9+atj2sfvHFWq+1zmWDpkpI6mJZ9m2/IszRCklWytuSTWpg3&#10;J2HXJw/hnkCw31oneEUFVOAF0JIfhUfyPiW049OjyBfhZUBGHiutmbuyhkeZCers9/B54JF8eO49&#10;BzDKe/VhJ2jDfd/TPzkLvOVpqQN0Yrvkx5YlLKL39DCz/60TecvDhH1aJK137dCmUy8W713Wbhj6&#10;tx+EjCdxqHDEJF8gdfnWa/KEStY/PMP8c094lT7mQPReB/K3dZcX/+QnP8msG2cLS7vtX/3V33za&#10;L38h0FVsFKB+8PjJlxheu8V4FUxU0mtHRPz8Zz/L+uurt1E+xiZgDscRmltvttrW9m47A+kn55ba&#10;9NxiW3B5j+WVtr4Ok3/2ou2jzKzDRB7D8D/77e/a48eWs9cxxIHMsJnEaL+7eqd98OiDtrZyp82M&#10;0RGDY21mfKbNz9aeLmtrri1LursWpq7A1xmjk6w6hvyot8xG5BUhZZBio8qTsx9kW4WGIpRMuBCr&#10;uyWIBVMAbw/ECLNDvuV4F5HfHnau90yCvTrzphwxIr9JlmmnamSQLCttoI9EuN5Baven0/nQ5xnx&#10;DuL40LbWs/qzCJHQVEyKPPyd8oAAeQ+g8HmtLWuy7aKvzgpIGWGhIIOwZOrcswyZu3B2dLIzRK4u&#10;j2kKwuQaJfnK6W07IP0+xelEP22T07fa3MIwSu9gW1gaJ020ucUxFNhx8GOmLS7BxGcHeW+ozcwO&#10;8Xysrdyebmt3Z0nzbfXOLO+Mt5m5wbbM/eXVKb6daEsrU+DhNO8iwJanUJwMzLju/3YI1uioM3VG&#10;MOYNYrwwsPTicRxdewdbvLfR1jeftVfrj9ur11+0Lx7/9/b02a/A05fA5Qh47LaT8/V2crYBPHaB&#10;1wFKzgVluUfIMArvFb8HMCAcYTQKoTmjhHsIMzeaGxqoUdQCVsLMTIchN810JEQFEXQ8aVS7UbtL&#10;wDhNWEe0DKlG2p+F8TiCSUFp7ygIFEEKEg2dYmp0XXAEZfZwu23SRuQLcJsBbo7AaAkOSYs6/2sd&#10;fglCRgTTuFXGQhhnUL7Wm3aTxvOL0wQTZmens0TVT3/6M+C+GjxwPWS/kcmEAXOuIIvM0ZHrI8Bq&#10;LiNDnMrq7CtaGvxRUZAGenrw5Fnc9f9cdU7Roj/wHebpaHXXhFTx19GlQ1UDTVjqcF51w9C56TY8&#10;6jqfGg+l/KuUWz9pRKdvRfWvYtDJP6QloSozdYSES6j5vod1lKFKR8V0rV/dL/ok8Sxt4fBdm6BA&#10;1Xjxt30qn9URLs91CQjp3qXQHr33sL33/vuZhl59XTMrhLF7JDgqcB1jw1mROrdq9I8Oap2c4Peh&#10;QRaVbnHrom3vHNC+o+ayQwa4aiS5AsnZaTPUHwX5CNxyOcXgqSOOMFiAq23QQaossJ7Cznb3zqxa&#10;hgJFDd5Q8Cn+WDys+FfxMA0vch4hX9OwDkGE7Kg8+RTYG9QtPqYyqLN9cnoS5VNHs0EBJc81fTge&#10;JdA9C8Sd3b2dOP+ceuwSGpZVh4bIBHAvx6j1Usm2HwzYaPDWyMCSEeav0FVgem2b/B3DSwEcZdWA&#10;uooj+ZCf+Oa3OjkNCDo7Tk4JavKdPBv8gAadUeOMDZ/r9ByfdLSmQROnVGtok9st6U8+bSCpRrwI&#10;a3FF9IoR0OGatC2Oqcj6bhQNaMNznNfcs3+sp0qE+z8JN53mL185QEKD35HpjlqB78uWnPUEbbsJ&#10;vUasiqtOU2lGfvQWJqX4GLCZmpoDf9yQ3Y19h1B4D9sG8v/Lxy+R6S/a0ydbGAvU54w8mo6ScXAO&#10;noJeIAhHnGXE2aCNuCSORJ6QbLN8KMuJQTO2w0NeIV16WCcP4VRwgO/AM+U5CZYhz5SV5djHMCd/&#10;4eha55mdCb6Nke+VfBVcHXejxMx8Eh9chq2WF7No1cwzYOMopSw/eFhGk4e8yCrFCOUcXBGmNMIa&#10;GoxI4OJM49S6grmQikvF+cyZFAbLpdlb0KaOnoszRyfditGhweXyK4fwKGdyxAENj7seoA3O6AGG&#10;Bwd77dnzx+3p8y9pNzgyRN7IkOxlw7XLnS0suvcfNIV8mpoZy0yFGWSie6ktLc/muUtOTc+Mcu0M&#10;LYN9o+B2zTrUEZaBHbCRCrJYQ9suLko3da2Mk1ZFWXlqkjqXLaLPxG3lg0pzlFXx28d0kEao+KpR&#10;XaObxwIzYakjStwQT1xWUH7hvXI+GDTo5Yh9Ij3Lh3scAQcSrAUfAX7lJ6+wj8jQj7r62Z/SvLTu&#10;bL1efzRIJs8Jn+ra29OFoyJrRqnGrUs/OKBjLvLETfwTgEYIG+BwlokzfdQD3ZRfHi1PUh8zUCVf&#10;2d11udlN6MnlO12mYY9yDJq59MMJvBxj/MDRaMi8PQMz8DRn2lwY/EGuXg5zrSPtMsaouJDZX0MO&#10;DpCHwB/Aa3HDYKWztrJ3DXzZYK78y3YarDGI7vJk8lxnDGf2nTyIvnLm+8HOCX0JL2xHpEP0JWTb&#10;hANMMGDIX7jvO8tlbzcj/Z69eIbh+nl7+fpZ+81vf9k+++w3oSdl9/7+QZYAqqCcjtbz9sMfftL+&#10;p//pf2z/8//8P2aWjZu7qn9Yf2cJDSNHnJVd+0mBI01HjHv22L+XWTpTGeEMY3FCh+oWdLS5j1wT&#10;93hLfCg+QgpednwI3BU1lQXyXPtIvq5jIU6z0Lqw4swzWVJwAlwShpanLSMsxTIRXZw12BC9jZvi&#10;jilBe/M1L64zMrTDPe8nD1Jmz/ice8k7fWH55ChtUL6jk71OXtaL68JwZQgtEveD/9hH3OU1vrOC&#10;8tfiW2nMdxzkmraa6oM6QvuUERrraD/w5Hdl6X/dB7mRnHI2cJP8rt8+j2Mp75Wmm9tUPV/ZtvQg&#10;urOBGwNQkVe2oZI1kiN97b4wAOe9/+47X3s/sBBW8hVlatmOJZNto+96dHXlCDwE5jvPgxv2K32s&#10;HKs+lWdSWvde2vwtR5+P75jXNx0p19T9zjfvlG/qy/CZ/DL6Bcmz96Knctzk1b3/+4f3bcu31eX3&#10;j7e1envcwKPTsczL6qobuHSlqyOcHCFndTKd1VLn0QmnkEuZ/bKCPbPcVpfvouPfa864mXYZxnFn&#10;YKj3GbxAr96B57jEInQ96aDG6BHmj44MH9C3oX6vTJfvao/J87Wr9IG4mofLCLsMkb8zkhp9vGbd&#10;6GdQgaF94GgGZFDREZ4pA4+U3bt7ORuIuVl+E7kxPTPXbq/eafPkPY4uJX/hFfimvo2FUKXyweUC&#10;lZHqwQ6eUJ4cIy9erysbtjoZ6cC58m84Czf7zYi/4Jn4JtxcVl0nrvquZcUOEEXCGJAZ+UI8BFdo&#10;k7LK98Vl5bOzgBwJreNPPJlfXGx37z9sd+7eAy4120Y+b8BLXu4KAPZrAv3Ivuzdp2wkz+ANYChH&#10;bOFBnXUC11LFyn3v68CvvXje2rZ5V6WHw3IdwKQOkEF4u7VMqTjqjAwb6ZK4GRC5t8c98x3MHq2P&#10;v/isPX/+DDxwQJozZB3Q5v4tLsd2ktleLgvmdZb/oi46knveJotyuXgHOOkszB438Bf7YVgnNO3V&#10;uZ96A0T5ePgH34eGsDFtYwIafNvTaOhOhLeDPAFvzQN5uUt8OePEwWtLSzVjKzD1O8rQf2awJBtv&#10;mx9/6v3Rj9XBrDdJGed9D3UdAy0Gym7fWUtwUFioo1n31FV4U48z+wJYGrhbXABPuffZ7/TfPY6D&#10;Wr/g9IyrqAhT7TrqDn309K3vSAe3OmA/iCcwRX+4xv64Uk/Xzuc9xFoCMvLq1ZWltra6nCWxZ8An&#10;983mcTvA/stG5+CHwYIR2j2DzmI/+9t9+Rw08/5777fbK6vU2Rlrc4FjfC/QpgOwav+ps3aIfu8M&#10;uazEQVsNyMKSgnMGUT20+dKfymfvk9JT4nQJ0bTLvrYrbXve6fpUmMprxFlvhR44dG7Ld6yXfkkD&#10;NqN8NwEuSY9lv6rXk5K/g80cfKaOVrOHPLK8U/iqA4OgX+phMMKl5/SxSqf2pzqHZ8uPzoC9JK/Q&#10;RxFnNfUU1/WZGFDRfzONTS4+6ItylpO2urbt0uJ8Bpr6jvSmjeUgGXFAujfI5+bqdzlXwEzMvM6s&#10;p7sGxx8+il9oHtzT6S5chZ/6urgLWd3A0aBoZKyyXwADj8g74Cbu+40DHMVh6xB7mLyEK4ALjfRy&#10;r+xJu87/kQu0y8HpsF30Kvu2gyNluhKCtFKBN34LE4Mu/E7nwxCUoGp64kYfQDCQlkGW6IMOGjTA&#10;6X45+tMuxINz+YP9VvZ1Bj7THttg2+WT3rfPpVv7pAbuFx+1DbZH+Mg35Z95lhZZIaxX6Mklw9Sv&#10;j06OEuiIf4D+Lv4jTJVP9HuHW36TAfyWQU7Sa2wnnucg34KFfMZ6WJqSRLtMPC/42o/Su/ay9/3m&#10;hudRT9um7BH3axn2gmJkkbgJrPUBGDCznsqlyCf6w/7vB9tpj5l38II7BiXt8wym6+BWdFk4YvuU&#10;rX17w9P5LW5GbgJH4Szu2Q/9O/a3gRvpxHdttvlaF3UD7aXsJ8X3ve/Wdqg/xmdEGeah769kcfWT&#10;dmeW2UN/sW0+EHbKNW1+97f52c9+9jZw81d/9def6qSx48xUIS8B7iC4/vmf/znTF6NsAjQFoI5C&#10;lyP7wfe/3+5hRDkqW+BKHCpLKkoGZo5OEaYnl+3wjM4GqGSAwvGGdy7byu21RL2tuCPynL63DxM+&#10;gLE4pdWo8CnMxrXkZiamSSg0Uyg7S7fbowfvYby912YWFtsSjdA569RnNw2Oowmc1SHlocIBPNOR&#10;doqGmUjuPess44vDwTdUqjz3H5BEKNEgnWoPeRuE6jurP3yST/g2zORbjy5j/5furGZnTCQXr7tX&#10;dBQoBzTSbBP8oJ6laSgIvGtQReSRABTW1ohmVn3947nv5eA7GZJ5h0jzu8rzW7HB67pf71cZEu9l&#10;BW1cU957lCQR+meVsswGBvP15RF1PUVwtra0MAweKTgb+DLeHjxaaI9Id+7Sl0vDbTYBnFttbPKq&#10;zczye96AzEibnXOWzVhbWJ5oy6soCCsTbWHRZVt05t5qo+M6rM7bxNQtlIQh3h/Js7mFemdsHMIY&#10;csSR+0CgQNJWR7e7AbMjjPcP3qD0PmvrG88TuNncetk23jxvr9a/ahubT/n9rD198VuefwnBbLTj&#10;s422u+9+MM/bZduHoB1ddUE9dHToEDzKjBsdXouL0212ZiJM2REV0pEOjqzXDYNRcR8cUAg6qlpF&#10;2iBCrQkP+6CvdRIIUIWQ0eoS8q7bGGchik2c2zAWUxgZ+eh8jzKgYApTHqCeTj/E+DneRsFTeQff&#10;h50+3sjLfWtcQ/aEuqqUOgKevIZUbFUEpYnCcztYpdOyZT7SmMsmOsvtz//i5wjtlTAX986Q6cqg&#10;ZYwyJxlpTw8KcJ0/OpE1oLyvcuBI/zgzAFG9W23ok78BXmBiPVI/mJxOPuvp2vnltOb9jikqDDR2&#10;nKmi8aBj3XKlIxm5zNQ+cNq0iqpC1oBNGWcodTQ80ys598uReUjzJu9bV8/hA5zjWLHNETaVPEKL&#10;JJtg3ykw7HeFgt9Zl2OEqUGtBw/ut/fffy+zknzuDIjsE0YdDNKUoek+YBgVKBkuIzAFbxwdQUGA&#10;P7qhtkulOatG56BOQYM2ng3UCDODOxqRBnump+epw0CW/dFxrFPRTeCcqVOO83QK3yqYNBxq7Vbb&#10;Yz+LMyo7CjUdl/aPXZjgcj4t/lLTcMX9uqeDbXBIfOf5gCMuHNXtsl3AhA+yb4yvcW0Stjo/3Vh0&#10;CaPRPJxtpHPT9VC3tzHwkTUGQKLwnDlSdoJ2O0ujFAbr71RshTBdEHkVo+ZcpUecKbzqcUz6Uu6p&#10;OKkoilf2n/JARUT42w6XFTIoo9PoGv6ozJX2TDqTpqbEs+kEBbI0WvZc0EC1zGAV38k/C5cyq0ln&#10;NbhcNFD40ytMBRNRR+Wo8DEJfuPZ9pWCIz3rUHa5OYzRC/dC2aS/aiNynbQ0CViDf8eOwjkEHs7A&#10;kH8OUE+UE9plWZZZdKUzVtholKpcVCBQPmJQKJvpvXYpVOT/AfU7N8A8BsRc0oDC6FPba9kuwZQN&#10;8oFB9oERfv6l303SEmVSruVzJ9+HlnIU/ZlstzhoAFEnvWWIb/Ihgy3yGPGxnJ9+A/7x3GWfhrmn&#10;s931jQ16OFJ/dFzHc/Xh0JB9UMEfabVGuBp4KF6jkSRvsq+spYNGLCsGAlWlWuCYeIniZkDVBH3p&#10;nBI3neWo01oj0iD67tZOlGxHrzorUhw3sLsHv3bEnE4HZ0raj0NjA21iWkX9qu3QtxsbLwCRQVvo&#10;+QyZcu2mpYPwf3HQYNsYNI+hN6cx4QhL6Xk0wcWJSX5zL7PAElQrPIsc6JSHPgh1dgqeQluZBeIM&#10;kE62yVcMiMq2hU/wUxzmXq+IlyOBj+zOdKV9UoZR1h6HD+gY0Nkj/9HBFhmRgIujpnSUCHflU8d/&#10;qWFwxAzVm+hP6Vj2Zfn2mQ4D5U1ohfd8XTzW+Cy6N9FukgattB5+Bn6kP5HPyTs4xH3rTj78hP+i&#10;mwBLYVv07j4K6KQYutKR9J6RhhQqDgiXzG5E3jpj0tw17tSJNb6sm3QsD3cpONs6NTVLXZ1Bg6Z1&#10;6v5mLi2AQUY6OwXuF8JDp51JukQ2wujU3Sg6M63kVQZwRFl/m8R3eXCc3rTT8oSz/DwBGwczwPed&#10;YRO+Fcegm2GftZ2tvcyCv3Cp2naIfnHSptDRpmcNVgNX8FIZZtBTfil97u1tIcNec32ILoYc49v5&#10;uRnqpHOj+nJyynXBnWk91/7P/5e/bP+nv/wf2ve+/722gIx0BlCjrtXP8io+6ZZ5E/ed6eOsQd+z&#10;Pe5TYWBfR5zGlqPgN5CJu8DwUj2HFDyCUCtwU7xEvLF/QW3gXoay/VKyXZiBB9zwHpn4X963/uKE&#10;79dsFyohfwgz6Hi91xw+igNFucK1QZbSI+hBHva/ywlX/aNBauDSe76TOpGX537pjxxc5Htlsc98&#10;EFqET1l+6AYY5oFH1d1ycufm/tePnv+GLnjn3fTu0fPmWgqw6NNX+L+uLSU3hM/b3zl3yfdSP9/x&#10;N50RuusO36plmJ3trs5S9a92yI+rjToD5WJpb3c2oywNl+/r/LXr1NlvhVln2Hvdtas/UrXuZ/gC&#10;9Y0zJfCte8rhPhX++JFdUO8UbL459c/746b87hZvdc/fvtvXr8+jT96vuvWOq8rL9PvvflNKnvR7&#10;2tH9/qNHNfXmMB/5rTQV5w2wSI+AJ3EuI0MkEesk/9VJo+7niGV1dTfbnptbgse698lCBo64ZKv8&#10;VL6nnqHt5Sof+/BWR+xqa83MzMJjBtBzjrIXjDNYlS3WR+enThZtMeHoaPXbt9fa3XsPIpOsL//l&#10;bGDDszIRbBBLyGOwZqHC24f0h2BMu9yYvg7l+Al8/Jikv8EBp3fu3GtLSy4xNguf0mfhIDbkNLq8&#10;e/OcntFHzsrkfdsvH87+Feje7ol9gJ6uHL59+16CQBlQQb/aN6IBoKMe6psOEHJpYW0cZyBh58H8&#10;iwpoD9e2pRyh4C4yMCsG0EYaFRZh0KlWKMBORc+zHJetXFhaor5TgZ/5an/GltVhi23gfftPHlSH&#10;dEEfRw7TwRw9LfiuyUOnp9faFe5VoP6jzaOOGXrhNW0PIW/QSkeZBKhupl1l43VIKqsMvHjfMnXi&#10;ykuVb1voUYUDB7x+2Vw+yODMgIAzL8rKPojUwe+1KW5m01J3ZYJtsxyXyRvEVvBe71T3vkkcjmOW&#10;swNfPCwhPD36RckVf/tA3iYUkrrf5jFA5tKb9pezE2amZ8AF9COYj212P+l3dZwK/pM3+Qgz9Y0L&#10;8Nu2a/fIk0PHvCPYhbd6h6s6aDu45Jw2vTRh/6gLmNc5+qpwyqACcR74OYNA2fa9732vPXz4MAEr&#10;B3GKB6k77VP3s03ijn0f3kO9oofRcCnJuS4j2ogCQh0kNuBlAjEPHZy9djuDs8fAa9Qh9Gbsv411&#10;+qqCNhfoGKPAdHrSvWuG0YsOgP1ZZp+89/D9Ngv91/LSBhe0dcuulkeI1yfiiEEg9S6SPhFpWACF&#10;Rqwlv9Xr6bHAxeQSgDYunCC8rnTSwlW/9aa+R/WTel56aMHdb+2fBLoCb3kjduIIOhSwnISGDRD4&#10;ov2RQX3Uw3ydcVCDnKbpN237kk8GZ1zyUUe9+6jsuLoRtKRdYZ8b1Kxgajn6DRKV34feoGLWRXwX&#10;/1wqUF+EdpjnDOw7hq9CF+J1Zt1QP4M+DjTe2cbGhF5c1UEYLM7PZ9lDZy866FK9RdoyKK/ObUB6&#10;ZXkZvJ5u0/DdDFSVx4Lz1sUEpYQvhFYoL3uuFHHQZiAvMIGJ5XmtfEtQJPcL7/q8pN9e7pkFuVa7&#10;gfA5OKfPs182TLskfW+54Ls4EF6VPiqbRd6pXkIx6Ud9DOZtG2yLskRYCx/7ztVR9OcZTMsMPnBd&#10;6ojNQb7C2XZklQh+S+/TMzU4MryHZ8LNMkwe4pbvxgfje5Hx1gisoX7UKDzzjLIM2jhAppbCpM/J&#10;yzaZk8/iL5ZYRWbumywnbev1IP7sx9CA3+cDvyHfjpeZXxJ5Wr8EJfnW+skbM0sx5dhFvlly1JvW&#10;XFtSLayCMdVHfpvZo5x913r4rhxE2cVLdc++ls/AG50hWHU2z06397l19L6J3yFdjtAfeQlv62d/&#10;hodziOcusepy5a5EYRBYn6HfxL6hjR72j+U4QLzXKYrvWdvSn6Q3U8ER/Nbfxm91FfUEdZjgi4NX&#10;4E9/+Zd/2X7+858naE9LXSrtbz4tJVxmX4qUo/1fvnrZfv3LXyM4XbapAB7GQYa1bMoYHQ3SyERA&#10;Oq9lKCMg6xxKyQSKlcsRbMNA9lBqVF4uqbQjWD788OP245/8rH34wUdtDqTUmWmkVufE0ydP2gbG&#10;1tabzbbzZrsdYWRdqPTwNzM521aWVtvc4mIboA4TGMZTMxVoEqk0DO1KgVEI0wlakZj6hYDtMcFH&#10;T0mMIkTaz70Qdgx0OtPUdywpBNulOt4+M48/fvhOn/qTgqvOSSmn6tffS9bWJb896j68Ikc9507O&#10;MjQuunse/Xv1vEsenN8+e5vfu/frXcsDLpfAFhj334fGpG2NaAxm1FRe0wlx2MaGz1E0BxCi1xjf&#10;I+299+YQ7Gvt/oOZtrg83BZXIYBpCGjAdYR3YSIXCPyGouko/sEueDPSZudVuFEcJq5QRA2SHMNY&#10;DigbATSqk/SMbz2jnI85qhQFYFSn8Bk4CUMcQhlAsOqYcC1/Z+G4f40bMp9dOrLCUaAbbf9wC6G9&#10;By4f0QUoeleHtMeNIg1CbiD0XvHuVhufHEBRRMGZEN8hylMdD3uU65JoY5mep8Ngb9dlOc4gevrj&#10;EkBdka5hBCQVB6c7S5wX0JOORad0ukyJ9ZRdlQMDxsTJqf4GWg4ODSA4lf8sTo6MZkJxBigR1DKv&#10;4LNGP4LHGQ2wa9p6Ao0Mt4kpmew59YUWUVDcE8KlAbKuMkaAS7fE8DFZXzuYo1ij9XJZMwQZ+Tsy&#10;yfJdQmACo+f1q/X261//NoxJOozQAA8zWiACooSETL2MRhVMBaiMVGYHnsvwveJeMdYeDkUTonUY&#10;HoyNzHkGjfM4S4JRf8uWhxnJtm4aevPzsxkB5J4pjgyJEsU/DbW1tTvZ3HJt7W42/VTI+tzvZZRG&#10;ua2j9F3luenzcXiK73hUPYsu5QsRZF16yyfq6F6r93nktz2jn5ubSSDs/r27bX5hPvzQQF0/IjDO&#10;WxSibKCKQi0v0GC5j2G5uLAMTJymPEW/nrc3G1vg6345/WDKRbIKSRUC4K/NBOw0dI3uayAKP4M9&#10;N0utYXBG6AFfFYJMqyWPKHnwXdfYNaCkcqtRZwmO/rLdts+mF79SNggX+SawgrcalLHP6TWeueb4&#10;aGZx6bTUMPVd81ToOcMoI8PI07IVkuKbgTSX2nzzxtGSvqfRYnngjoYMYFWvdCZRP8pBpdZ6a+DE&#10;d8Y9cUaBq5GTpRw6PO0V1WJwZOvBWcVRpFM+6kh2r4iRcXFcJ4MBE0ebGyRF8eZMVnGI6xg3O51C&#10;SEnw3qTyXiM5sjeKZ5JOfltSMplz5JAOUNpIEjdEodAHfyqhSXSWbfLoRzPad+Zjn+hcdUlIeQJN&#10;jYNeJ67OTgM21s2p7tPT49COQTQMAfJTMkY5DX7bCI3FgqW44gZ6bzCC3Y9iZ3sfuFs/lP2BSZQQ&#10;DEEdKvA9jziIyWJo5FZ4pk5jZ0GadE4HVyhHsEdRDgzEKdsrHLjweVIuc68UVeEoP6E9F64Le4mi&#10;6mhXDQwd/nC3YeFSMEVvxAhEvsAXxg280X73XJqYGmozc/JyZ1FZaftKQ1LCERlKCRMyGQVkg7o6&#10;eJQ8tD+kA3g+dHMJjfWzaxzcIm0qH8RvA+eO+tTodo1p9+FwlKd46XIeOhyUD679bXr16kV78vSL&#10;yK8J6ri0Ogd/d6aGS2O+oT+2oB2XjTKwqhKpUSBfK5weGimlNF0Z/LFdBi+hVfrAoIhtEdcCc2SB&#10;skU+cUrfSlOHB64d7cwj2nCkjuXITg0X8qOd8g3bXyARHn1/FS6awiNJ0p6Bc50wLhsjb5bWpUVx&#10;3aD2xZX9CR+gj8QR5Yg4Yp8n++RvAf7gnXRTlRV+Q+WKzmyrNGz54t0Y+Ynb4pt5qv9WXnGmmI8F&#10;cA69KqOVRTwjlzzzNZe0mJ4ahxdPJ2CzurrYlpfcY8HRYY7gkkdUOeqYMcxpp/2g88A2acDevr3a&#10;7t1DLpGcyb6wONsWFkw6KR1VOU4eGoAOQBCfPAN3fjtLUnyrGbPgHbAtnHbZ2VvwIJe7gM8ZsEE3&#10;GJ90RKD1UzYU/bi0iCOTbf8MhvTszHz6RoVQA1cZKX80+Li5vtXWkfvb2gfoU4PoZ9Oz6nsTmSk9&#10;iR7nnjcJpGTJPg1O5PUl+gb61cSEet447aTdd5apkzrLAG2ea3fvrrYPPnjQfvCDj2u/y7tr8P4a&#10;UGG/Z2AK8JQ27V/xw/0ExRGfuyeEOoABEfcg0hHlJrmORt3UkXGMHIAvXRt87vUc8g7/EG+5Lrzi&#10;MX3mUiX2kbcLJephrjlKDyCJ+JzFjeCIL5ivSXrieeiNd8gtGSTAKO7xu08etQSY/zh7GR1ISvQ6&#10;WMzh+9279ZNDovMbeZwyoOPdeW7bqo5fs4Wi35m/+XovBX/LkRK//tgPv+V491HIszMuUnIu/a/S&#10;Ta7yfjqyfnX3+K5jrfWtbwtHcCB7NHk2de03kFOw6BKF0wu8wzMy6uH5bUmbSJhYZmpGQ+qvavRu&#10;8sh131jhSrIN8pGSxW/1wrzFK+qSvtrd+cbjbalmaZ3qLHRy1/y6PG9y6e+Rvumo6vFfd/Tvmt7e&#10;/ZaDdyI/fD91z62b8r8pedz89jtgYvKwHjpZQkPopy7TmyVu4ZGOenVfOUd6O6pcHugsEweXjo1M&#10;tBFoOLMfsVngsNSnO/PnYAIDQeosLvVsEIM7kadu5K+OLz/Q6anuqS7uHjTu3aVd8P57HyRIpHMl&#10;cKGtzlRXxSpfh7wC/RFdyAEMDnhS/84gBmqhfee36tq1H955Gx+bSjDo/oNH8LPp7EmrDmG7hbvt&#10;NoBz7GAj0HcY+aQ9oH7sKN5xvhmi3cPuSTkx3dZcJm56ljzQ1VI/ZAKwVF83MGDwwiC4+8YMkrdO&#10;ae2m7J9D/RI0AjcN4CiPhnnf+y4VdRFnm/p9ObT1/UhJOpeyxx44YJ/Fyct70YmoRNWhgmDpW5I6&#10;uAGQ3iGcIDbdL1x7HDCvPOPPvPze5etcWUD7x2+tk2eX8jcg5khs9YcMxuO+38nzTfZnBkQiHPul&#10;nhyoI+8T32qGrEux6SQ9AXeQk9h18gh1SKsWvw7PM4iSMmJnU099YVkuDxtscnqqOfPG0ekX5CFO&#10;JCCZfiU3dA9pX/uiay4l2Ntd270WHPaJf9z2SSX/6mxdYv8q27mpTuPgZoNPNaDaQUvaEPSSfKb7&#10;prfJhF0fNDP4X8sbU29wRZh6X34l3Bwg1A9WVA/T5jIYdAkem7PtErbaouoDOuXde048FUYOCrVO&#10;2jPWOX5FkxXne//ZCMuXDQyiG4yShmG2aMvkr4y8bFPjY+32ynJ77+GDtuogzImxPDuNPuyApjft&#10;Qrw4d2YOfYqO6wxnZZj749hv2f9laQU4DKMn8S1tcGaYM1B2t3ebA2ekz8DOOqkYA2P9aLV059cP&#10;7yCduvprsyBZ5Wfe6t4A3Gmb7fZ+cBu4Fm7afyW9613whnqJw/ad+pu44v5KU2POdC/9RLrulyt3&#10;eSnzNiDgjD3fj4wB54Ao+FwBAref2N1xOfXD5C9P0oaemZrJIFqTgaHMRBR3wQXhKS2Jl2UPujpK&#10;BQ1crvKEfjewqY0lPpnEvWPsFgOs+ikMJKpPGly8c+dOe3j/fnPJd2c/aetIz29eo5PxjZxvWHgD&#10;Mx3mmX0MrsnQEmQEz5UzgS5whlWGfqSz2MycxW8z8Czc8+fZ73wmv+G9XPNP+zg2Mn1dA2TAaopU&#10;l3xLm9yAVybfYL33TJVN7BZ4qh2cfQ2pp30snUkfPjfoZXBM+eP1BTiqI95l0g72DsLj/M7cMyDH&#10;vMhcnuFZ3HWgqvscKwvF0fBIniUoJUjAP4MLHuKWz0LrvJsjsrbDN0801Gblvtdc2ubyI3StFyb2&#10;Q4d7X3vW1VO5aj+lrzhu+Fiu6z1lvNfKA+WHD4VL+VZaBZKop+U5kyb7EPNMGWq/iuc57BzyswGl&#10;lZGEFbdufuc9/9kuvgd3roEjmeXb1If0VgczPx9pT3a6WWWRe2kz3xsAtC7ipfSiHmIw0gCKW8Io&#10;l30/QdJOr7BN9sHNzEP6h1fSV/EXWH7KBd8TS3FZ6/K3pP9ptr6p5EF+3jNw43Jp2onplX/z6b/5&#10;tBe4Vt6XdRC7+d2Xj79qWzsITSqvUrF6+06bw4h8/uJV++3nn7cXGG4yuQmUh2s65JQKTs8vtvvv&#10;fdQefvi9Nrdyp03MzkfhmMEIXFm9TVrLaJMP3v8wU+Rcd7QYyEQMx+fPnsZB4SjTZ189ba+ev2rr&#10;L19jIG63k0On65603YP9tg/zPkUoZ11+EOPgoJZi0MmR6Bd5xWmn4AUS5STTyaDDjE7lfjoJ5KLZ&#10;wWlR2D+ROrNNgIl/dvJNh3fJg8df+/3th8+DzvmVo7jK11KiyAiweubZxJOk7r1k4buculTfdc84&#10;17O6V0Zd//wbrt/5HfTnHKMljesSdTFgUM6rDiKUESMHZTizbTDe2+Uhjw+A5T70p6G8j5Jn4OC8&#10;LS1DsKMocwN7bWwSxj6wk9ksx2fbMdrHxmGiwwZeIJIxl8Bw9BKKwhBCeYi8B1EkBo66oM0Zz3xu&#10;cMbgzRnPHFXttPpj+txACN9wD7ZBvztCAGXvap9+PGujEyouClYdQW7Iq7NuHLycafOLM3HAeO2e&#10;AAODCIcm/rcsHzOTPWtqybWLS9o6qCPfEeow6eExcOsWQgmlYAcBRxUuzoHVVY2E1WaXQKUlBa0E&#10;nqnYJ8AF/EzgBpiGSV4NIkCvYPJ7ccTpgIxzBfyVcTr6RqeKo7YV5s4gUTEQB8zDZVGuDD5dHaFk&#10;DiSgJUxOTg9C4wqMfnZGltGCHbihe0bGRzUB3+l6aUUFSMdfKbpGgfeo/1BbXl7J+csvnrR//udf&#10;UG4xwDgxpC/pit8KFA1YHXEZGSWzpp46LcqZRp2LAPOd93S8AgnuFNOr91UCFU5gqulKhyJodw5O&#10;SrYwQkeYOTptZdmRbauZXm3gxvV4x1H8shwZfOejjz7KGs06xTLLhpJUYhXoKq0GSWS68oDUnTqX&#10;MdISYCgGa/3qkAfY1nf5hIfveVg33/e5jifb6DvW9dGjB1ny0Wv5kUqxQsDlZaJ8cZYnGzDQgFDQ&#10;uOGfG7FOT89RZxn/KMryMUr3dhRT4VN4Vknj0FlJjvxS4dDJ6uhvHeQus0YN841nnzmtWqe8yohr&#10;hNfUXfdSQPF1JCN45yi+5AOfld/2fV38tXhFcMD+01nSOUxcoseR4Drb5uZn25211Wy6NosQdDSG&#10;+Gkf2ObaR6QCWW6uL8hVfFwazT3TfFfBKN7opI7wB38PD8o57uwG37GO5mWfWj/zqcDNeeio6Mlg&#10;S6Uo5NS/uq/rQ/pLnMyoM3Q2AzSTJIPOLvs2Bl9xf5CFBUcC1nJo7i8S5yKyx5Fh7h/jUmTSgcqM&#10;dOhIb43fmiEKfsAbLD/OQmSzzzNihtQbySbrJg7JLwJzGxXeLA4WQUUBAM7O0MgSjvIyQORSRirW&#10;OkUWFuez9vca/eC1MzTET/mOhfTlCUf72YCDfCObXSKnDRjswxN8rtN4bMT9SZxlNAG+AVdw4maj&#10;8zEdMgZtnAlwK8kgDmRNu6WTgvONYvhOW3ra6p3rUa7ghwloqQfIDGQE4RVWXR5igLCbcTCCcUM5&#10;7unhaH2NoiX4weyMxotLQw3Tb6OksTYx5bvAtIF/VwYauRaRoY9MWZdD0tbQtfWwXDuEvD3rHBkZ&#10;doSfDiMrQ33Tl+KPjpzST1QMdUIob22fxkjaQHKpiFoaaQBc1vgy2L7b1jdftinqubKGTnV7Ie3K&#10;8pcbr9rr1y8pwxmFKoSOLiyHAwCL0eRUefmY9/vgDFiS9tnn4mp4FIBy6UwDBdeOYkbMn55osDua&#10;7wzegOG+62xRA6vyM9pn1bku/ky2xQLTV5VSjeSfvgSW0qv8JzNt4KsaOjoL7HJ1DmeDleyzDwww&#10;mYc6iHqdhhsFUab5ltzp4MchTQhvcTf0kbtWq8Mf7hU9FQ/xNx/zVF5V9U1d6T5pKEFA5RGpGlgz&#10;tyahpSX0hnv3VuDld0i32/LSNDgEL4H+r7LnELTNd+Kus1aVU8prg3MOOFK23r693D753ofthz/6&#10;fvv4k4/ao/fuk6ez0+fzrrzW9sjTzs+su6MrpU/5lPUt+qjDOsrbLsOXRseL1gxGepb+Dd4680/d&#10;2MEYWSIEXq/ccI+z6ak52leBG3UB7ytrHRjw4umz7D+xv78DnVygP91qa/cm2qP3F9qd+7PZ+099&#10;LnsbdjPrXJLm+GSXmh3T/oHsSXjv/nK7vbbQpqaBIb+/9/0P2w/+7OP20cfvI6fvt/u0f2p6mv5Q&#10;Ll0E3gmsk2xjGZT2r3roFXV0JGrN7nWwwsb6m7bx+g3tcjb4YNtzv7dLkGh0GrRBLnbwKp3L/Aq3&#10;6vBZLQ8tHuROB17hTFXEpPpN8kvP8i/fyxPz6/JWf45e1L3nf45YfTsqnSPli9PdOx5e98EGft70&#10;sbjvuxyVJ4l3kwcpgRt4R17v7vU0kuv+m+RrIh/u1wfffKRdpF6v+ZccVbe67r/uSv3afbgCdzp4&#10;d89TrQ4Pb+5jHxmgGUjgBh7Kte2wjfIAr6sEfndtDF38qYlCi0v1tfjmZLa55r/Ur68jN8JLuxRZ&#10;5gOeCz+dXp5z748cqXtXjuc/rJN/FsyvTj56JH+u09/ddX+8e90f5vCtB997ZK8D2mNbq+zvTn29&#10;KwETyvUvhYHDoTsdLdnXBZ4JXUrfDoJzJrx6io7yscz2V3914Bs0adAGm2X4Fjpudx24WDf1h+hR&#10;2AyjI8h/eBc87hyjzPIsX11V3V87JvRN/8zNzrYPPvgwS/u4dKW6mPclNWWN/MHgboI2OoLpQ2f3&#10;uD+Nv0veyOcNGKn7wHAVZvCiqamZ+EAWKc9BCr6TPM60/agz7zgQzTz8ZoJ31PHnsWEmp2fjRxkb&#10;n2nj5ONso+WVO7k/hI4lM7KO6pmntFOaznJp2G3j8EIxOoNnkdPKCuW7Om+946oVs5xH00aXRctq&#10;D0nmV7PWDdqozyln1EndK0FdQvtT2WmwLbYSz3QcF69zYJg2qg4sAyKULc+zb9JmsaJw80J9GFmt&#10;Tq7+bwBA+0dnZ69/qsNn9YH9fWTPHmkfPXQr96yLctK8vK/NIB/Q9ltdXkamTccB58jpOewnB78Z&#10;1FGHlNvIL62z9pmBnpqNK54WjtLI8FPxYmp6qs3Mz7UJzifA59TACXzV5cCEqe1TdxcWwkAdOHq0&#10;+YTfd9TKf3QHv745SSshFOrgu+K3sz70ldW+uNhItDsDf6I7+qrvdrxL/LX+2jrAz2fWTRtHeWr/&#10;Wq8Eo+LEH4ke4CF9aI/ZXttuOe5LYl4GZuxPHfIfQi8GP22bfaUfTj3C/hKvQ4ddX6et0r+/fQbg&#10;B5Hd1+cnbYgG9suAymOWlxbb++89zEAWB14aWHDmrPveGHjZ2dmi3WfUp/i+S7m6z43y1KWbr2mf&#10;OouBTfcL1GZxKT1xam97l3z2g+vR58HpzDijzTV6Hz2Weko39qNH7BLe8ywcPcSV0hVNJbOEr20Q&#10;fl73OC69By+6bwMPruUXpaPKn+0bkrNqwacr+kd6kM9IQ+Ka79tfbsAvHfu8cEz6rEHB/aA9+8sA&#10;j8uuO0PAJfEWXJKMvlbXFi/tW/sq+MNh3X3uUmb6Twxyqos7S0m7Qd5ieypwo19AXHQ/LzebPw49&#10;qaM5Q/oRfPTevXsJQIyCc+LFxvpG9hZLwBHe4UoDGRwqngID7SFn+PlcHLdMbRNYFzTGc67V/aUt&#10;6yzsxPv+ENo5uHejc+S6ZHkvj52x1l/70Tnw1hICcHxgLpWTOCvl+bvumod9DC3w234rOx7+BT+3&#10;T8X3G18C16KAdOXe8QauHJRr27J3inn6glWlb/1endMg2/zCAnxq1he6QXyFr/Jb8dCZOvJm+9rg&#10;h5kULom5Xb7883d03Somh+VwtxJ8r3RfDusrTnP2WWbp8Myj8Lz4Suxwkkf/3CNX3Xse9pW2pvfE&#10;/x7egRfPlF36oYS7+VQ8wjzzeb6z7tKXwdVqB++lLV57r8rNI84OgrzSn8dN4W+5b+UNR5e598Ij&#10;+4PnvpE62BckfxtcSeAGW8TAp3sz1WybgdCl8sr2aHOrr0j72t36ijwyw4b+Cf3bF9yTds1Dvqts&#10;td9KhxCnC+b6fDycbfPDH/7wbeDmX//rv/k0jCsNvJUoqNGjfRiwG4qub7zJWq0ytrsQ4f1H7wO8&#10;gbYN03u9scX5EGPopB1AgLcGRzG+7rTZhZU2s7Dc7vLusoEalI/7D95r7z2SwS8Dm0EqPNXmZ+fb&#10;ykptwi1Bbbhh6VdPQqR0Rdvb2W3bb7baq5evE8R5/uxF++1vftt+8etft6evXraNrc124OhSkML9&#10;OhTeCuty8kHwMJTeGSFQM7JZoMkQNV5AS0eahniFBteCVAbhOUjEX5AV2KSTSR4S67vI/Ccdvta/&#10;KvPrE2XkvsaZ10kgDPf63/ns5nsRtb4JE+V8Q5Q+fyf5da7fPXu88zy3u983TfGcrH1DwdIFbihP&#10;9ueLLk0AZvMbAX3lqIcTmoCBfMuk0rTHM0dw7jdnzFxc7bQL7o1NAvORPthSo2Qs7urK0QQw8wtH&#10;87s02F47vzykr1Akbp0iVJ1Vc40SrrNP55tKksqgziMFmgonwuPcDXKPkl8cJrdQaprXlqcTSybC&#10;d4NX5CXxOBV/MlOFJ2IouAfARJv2HtcqAxPjEm45WyLEjvZgyo5mRdALB4yOiwsUhoOL9vqFigFC&#10;9uQaoQQEnXWDUeG0zixBleCNAQgIFcIshxBtEbaBOwbEzCJlzsZJfnRc6+/63tER7QvzFnfLcWh+&#10;Bm689ntYLclo7W47OtminebvLKMDGEONhHIa//aWIzJ0jgs/6zhMHxpk6gxn8sqoB/refWJ0Ljnq&#10;WAVZBjSfEWkj7asnz9ovfvGr0EY5DBVo0FFozTaJQ9JLOceso05pHZJFX12780va9LtK3oug6OiP&#10;L6kTd4GRjkWVFIMSOq98z/1zXFLr/n1n1NxvrgWs0uJyVV7fveuI5gf8nrfAMNzalLSWd7O+8kAD&#10;J55lnEXnFbyx31R4vJe7lFn1K95gHrmX3KWcEuIKer+5ueZPgXz37r32/gePoigZxHMt/mwimFk2&#10;2+FpWQ+V+gk7lTT5WMHN/RQUJosoYKPpR2doCZMpDLo52qjSrdDgU3DNdWmdneg+R4fkfQB+TyWA&#10;tbqy1lbh1a4D7EycXdrvSOWbAAl4oHPWYMjxoXTmbDYNPQyzzGRxKQiVRZ241W/8BB4KRmEkNIAY&#10;Z24BC/v5jL5aaGt3DOYvZ5S0+KNCEmNP2rC9lO2eTFvbe8kis1IoQjjHmck7PnB5PJeOcJm0o0Od&#10;kSik1DPGcYxMZ504UqgMGJM0aX/qNNZI0XBR6bSf8py2vMVD68238JCJaYy/bOCOsTA1gHHsEkFD&#10;yL9pjHP3DHG/LoNB4Z7AReVY5btGKEXpVNBEDIsbhduBV3C9MCiBF75Lop1RylKv6v8EP6lf1fPr&#10;+Bhqopxaqug4/NJl0twDxf1L5hdmsv6w+yp9+MH77S40I51YtnxGGlDhqhl6LoNR8HOWiGcV61pm&#10;4riNJhCkY8VRRlMk1zafCFzHJ+CfEyNtbMKN/l1iAt4F3zaAo3N3YEieULLFpCy2XT0sVOLs92qb&#10;9FW8SQWogjalANpPzkZ0hpOB5iylRMryZ842cGk0l4hL8KZmSjy4e7utrS7VbInlGfptIk7kiXG/&#10;0dHtklK1t4/8tV9KSZ5jv1knYZ8ggrJQTVF+hiAeG52mHhPUwU07fdd+pt7k0TurvOESHXZ3ZpLQ&#10;UOlDeeDecf1yZgZjnL0xAJycPbq4MtNW7y2CawZuhtI/b96stydPHgfXiw+PFf6A/yoGzk7ToeK7&#10;lq/R2RsXPd/yKLmiY1xnA7R4et1OsjSXM4LcS+wco/ek7e+AD8cGf0Vy6aVwuALAHnZcfxS9edzg&#10;qEYqvGkUHuWI3xiSoT3fVoE9hQeo38mDSaGjgq9H0XCVqX4W4y46HtVR8e50tDhdOIQupZJ/0baz&#10;TcXjPpAWHTG6sPnzLu/Ju8RDZ45Yn8iq6Ga+o7OqwbfG2jK4c//hKrS0lmDE/DxtmrQs6PYSXcR9&#10;OOABGuX9nlgGGze31in/CLx10+fhdnvNtebdaBbDgHwNdua9Tfjf1nb4e5bcgwdGyZcXUpWeZ8hz&#10;1XkM0DoTZngMvjjtbBaMQfDZQTJJ4nTwmgZANwaSdcQ5Y8p948Tb0WGXdB0DH5EfqAin8P7trd32&#10;+uV6e/XiZdtBPjlbzyVu79yfae9/uERabWt359rMPHgFnQunzPqC7gx+XaN3gZpZjnBhaQr9v/be&#10;c0aQM5W+98mH0OQ96HE+Rk2cbRhDZESboBEAnv0XyFfjytsar8JIrPGZjgbxST1h47VLCG7Cp455&#10;bwTaAYsGrMAMKIueQgbklLzT73UZPJEo/VPmi69x4AQ3xDgfF8wLlz3nUZ71FBBnhJlydoaIX/vM&#10;77zoneB5N8k3xLEqx5vm6yue+/uek8RH7jtiM+955rn2gUu1lTPJ8ukL5QR/1Qa/9/3uG87m55Oe&#10;D3zT0cMqH3RH6NnzNyQPqpLrkG7/JN/kbp2TX92rAIe/uVNV5cK2vH0uDfuJcmNAfV7eIM/M8RYm&#10;ZuOp2lhtNvnO23765uuqd9VEfp6jO33TUW9ytqz8ptzgx9v6mj/dEFxTD/H4Tvh1+JZ3upQ8/ct3&#10;eYtr/gucCkPqbnfkYeXhtb+Cf30efvNuOXnyh8nD5/LsHrY3D/7E423+/E+Rllt055m72CHCi3++&#10;XGfx2HPfMfJ83h1w+V9k1JADDNShFHPSKN8ZsHHwi05YlzNS1u3vbsPDDkJvVt+BE8pHZ/IoK3XM&#10;qP+urt7OPfXmG4cSxSqu9ZUY7M9sFGSGQQvzcd8YZaajhLNcDjUaQj/OkkQ6STMooXRx7TUDN36r&#10;r0VnproBqmhktU5Z7Sp5mHv5zMzPo2O6n8koPHUKvo1+NTHTpqw3unr4YWAEBVydV+AFWZbBQuhG&#10;8kzbqe5pWwJfIJdl34CTy30ZuNGRZJ1iD9FOHfHlTKoZPDoTo1NwP05k7FB1Ca8NZmUpzehJLt1d&#10;y9BlRHiXj1331pkpXLu+zxNldumxlq0sjp7Fc/Mz+UwbyaCMAQIHqql/OjvfOii7tam0P73nzADR&#10;PA592phZx7RDx7IBHHVTB4sVxagjlF7su9GfDPhF3ugIB9PIzLqPoqf4ztjEOOAcaHvU5TiBG/XA&#10;kkGRGeCoPhNbJ/8RJuruOgojCSyWFJowdXBQZsh7Ct3No+PZvkv+6o8u36MfIANwtFGBF5kkh7za&#10;yarKsfLpf8RRaX3QfYSp8tXBES5FqA6mHtDzA0pLeVl2DrwaVXlO/ldZwu/jDz9q7z18mHroJ3Qf&#10;D/na/p6rPoADwEwYpW5Wgeu+vd7Q5+H+NhcnB5lx46yoCfGIOq3dXsmedi4XZRsdzP3yxYs4vbN8&#10;PHAvRze6LDg9Nj4SG1B9oJ+BJZ3u75/wjXu9HrbDfZfpcqURV0XRp4LOJ0yo1wD97IwzAKRSYacV&#10;DAJH6so7kdX8Fm7BTZ3OaVPplJYZAKV5/MfljR7Kz/rOEn3+FhY8zju578fQ8ekxdczgxRN4jcHh&#10;smGlUcsUF81UvV68cka2MwAW5xfgY4tJK8urpJW2vLSUlUVM09jZ0XnpH/csOgKWLn1mnlOT4+iz&#10;U5lxPYct6BLumYmGAqivRJ+N+qsyoIIm5Y/QPyVOaH8JNnmp+3G4TJpLpOnM9n1tSrfCcLlC+Upf&#10;B8s/OzlLW5xRZ4BD/5QBWt8TDwFUZrXJY2Nv0fd9P3hIY5GN/uSev+OTsO+Sqk/i7yWlz0mBv3mT&#10;l3SZ4EC+shMFMf/l6/zMf4XH5dPxm/S9CqfVVDZ1eXsoL2oyxFa2HrFth/D9OPV53zqmPim3AmfS&#10;oXRpEk/EVf3aoU3eSVvNnLP1l9/kXfIRByuYwxvJs/DVI7M+5E3ASbBdSn95wiEOp4FWy3bZMg7b&#10;659ldu3SXqz28TAv+V99XN/U+x6RmdIFv3u4J/+u7Cwxicz0PdmW9Uj+8hq+se5pD/f9/bXD30le&#10;V/Ikf5Qnqiual8kgpTBJn5E8px8Di/odnOGbtJNrcdk8wvdHkAmczUt5Kj3on1MWWUf3BNXHaDzD&#10;vvCe/ilrpEyyj7y+kOfwzHwM2ugzUc/QV6McU073cA7uUy+DNt///vfJv18q7W/++tPqVAiCD7/8&#10;8nH78rGbtL9qX331tL1w3XoMxiuQ6/7D99oPfvij9vC9j9oMCs4QjMJFzE40IunxUZcyW7vfxqZn&#10;2y2UjOm5BQyyyeZ03tudY3B6YjqdRbUiHF3SyPW/HSn6i1/8U3v29AlIOxJmrdBTIDiFeXtnB0F9&#10;mEDSs1ev2g5IvI/SIGO2+13H0am1vqdBeXikk9rph+UoqyCODjuQIwp+JZeJ0LkTpZ/rK1IQiWTn&#10;WlkR8CbxF0QygWi5B4D/tKMYgv/qV3d48bV7Fvq1218/KE4YevTPzdfk39eOdzN59xHXVL3O3e8c&#10;3bm/Z65RaoCdSFxMT6LiTAYK3iHuuyzHIEbU4K1zFJxL0hnfHFGxEzKBQV05Wt7Nkq9A1qE2nP0D&#10;VCAGEMrlHNIR0W9MW4EKlyQywu/IVh0KKn6O3JZphPR5ZiJ7lSYUMonCwIrXdDb1r3fkATrCnJGl&#10;U9rROm5U6zRHu1lmJ4N1BLRTZ83Hvs3akxBYYCU04Cwq5pZnPTSOnS5PdUmu39na9obT8RFmxzq6&#10;NdCoxQVJFINezNORUB6W45rsSpveyHPJk5XluzCAVZh7jWpQ2RR3a9p2zRwwNx32Kvhu6ixjEBVV&#10;3l2S5OBwq+3uvwaGh+Az9HB5kGfi7vHRGfSyjRBBGBzLHDR+dIiMgF5lPGlIOdL5glRLDckAgSmw&#10;cG1VNyNcXlqNQvT48ZPUyci0gRJ7p47+TG3FFxmSzjD63vamzWm371WfWj+Vm7cO8wCfo+Cvs0oJ&#10;o3Fju62njNT3ZJoqC+9/8H6WnXHEyPyCGzo65XQxI+rMxyUgX7x4nmXe3HQzo1LgRTJhN7nUoJIx&#10;94GbjECn7uJsjw/Sfc9g+9QrY3mBJhUcpJMSGL5TH7e2uLiYfW0MXluuy1O6FNKLFy8z5dgl8uJk&#10;BQ49biQQHVwAPsBiamK2rcFzdZ6KvyqJKm9Lixh8nGNMgjPZ5PPIDZ8RHLyXNVZRlBwN85Of/LQ9&#10;evQe6VG7s3YX42cutLi5udNePn9FXfahG/KGpBzp7VreOg7j1OU9eY4j8UJH1C90A52KjzF+qbtt&#10;j2M1ypaEcJFgoEqdwkhDqMcAoJV6mo9tVuBavoxv3vW16dMF5I/rgUsfts2y5+cXqfsCxhZG8Qn1&#10;g+bEC5MwiMF9VrAz3xoFUQZclopAKN8YlRziYZSg4GPVvw24vxVlLYyBT5MotqMYcBh8k63NzA62&#10;peXJtsD92TmMO5cngteNjpkvSp64a13OVfBBgOYGdyhbnA2Ypkx4VO+Ats4JSgRm1d/CRIWCC3gs&#10;NCRecV/Y+V/Qq7uf/HhWjm9n2oDH0LF1MVgtLYiDbgypYp/NJ8nAmV2OSnNGjbLTwLGzwDTU4+yg&#10;LvZR8J9yRmifG9zPzBp4o63QpQ74Gq3nMiXCgXJH4OGjwtCZkSfUpwu8D5JfRk1DH7BFnbxZXsrR&#10;bLRTRUaHxtuAgAdtpk+KRxR96JzJUnUTo2mn3Sjfl2/pAM+G4SPyDRLPxrh/h7avLAkH9xiZxICl&#10;v+hPgzbOwJmZraC+vEG8OHYWF/2StW+v5I/2aTkaslSTXQPo5aHD4KH7mOj4lufHmOdhRoFxKJtS&#10;b2RZvkFOORtIeSWxXV25uadrF7sc5hE0JgyhCWA2tzzTltcW2tKKM5qdMXcdR4Z82NFqxRvH6Xud&#10;QeKAMx4c2SbtKUNdKkTjwFF7BsCV6fK24bx3dKCR6JKIGr0n8ESXxsB42HeptHPkWy2Z5qxQl6Ew&#10;8G8g0j6yeUUvhbd9eteoFYcjB4ep56gGSsmvUqKBpXIKvM0yaWiZBiOynJt9mmBKwbJfGszf8h5l&#10;v2WrMFNkDnFVPJUuNLbsR+vocqHWKUZDaK3q2X+V/6lnZFP6hn5SZeF3+o6k7Tw1PQI/mGirt2dJ&#10;FfyDndAmcV1nzQl4baBb55ZLYcjHz4Hndnv+4qt2cnbQBoev0DtcBpZ+vwb2pzpBMFx3XerrZXvy&#10;+IsE9MtJJm8r/qCOKt5nRpmByRFxHlrKZv0nbQy+ND0DTY5Rtns3QR++OzpWwZvx8ZF87yFvVv5n&#10;n4jEQTQowV/0Avc02trcba9evE7gRqNaY9u8bt+Za+99sEJa5XoWvX84gSKDxNGhOaQLdZ7wB86D&#10;PJuaGaNuLr9W8sIlQ+/dudPGYbAJ2oqn2BFZviR5QFWdM7VgULJHPq6dIB8Un8ZHXW7PWYPXbXtz&#10;LzOEXJ5QXenCWbqD0MvYdLvsAjcdSnKyry1HHlvy3HrokKjgsDTZ4bDNEjfqxNmvzQgczRuVaX9P&#10;hKtr8y49OjRgGd7gqF4ovlZ36pz3dRBZnvDs8vL9Xh6UQSxd1Fk6AuN5v9OjgteVdwLFfuv7XPit&#10;+RQvrTy/9aB4j4KNtFRw+rbUy4jYDdafAr33Vnd6m0d/z5qr36UanKkRz0qmpZ19ubwgvzRICZcj&#10;9fUv/uJSWJm5ajtD9+ZcZRTf/fbr8EMzssu6v8q8Tt90BG5dCsvwZa+91x3FF4s3eqT/bsr+w/S1&#10;51277eOCq/mbabKqg3uC7G2J9djfwQnzC59/pw+498fqYerfkW+n7D/x8NX+9cCCVLCpe8Kk+tm+&#10;94b/4OHqQMiC884GCf3Bo0rk1zcDl7SFvjVoc4lOegFPTP72O0K+9mgV7y/b7tabdrC/i07TDzxR&#10;B0bGjrsHQS3Fa8BGR0qCSORjX1k95Ym6ozZjRoPDh+U5DvyxPIMyfneD38BYXdJZLdlrhsSD2BTu&#10;qaHvY//gsO04MMsAA7JP2ax+5UAGHT3O2HFm/djUFHqLS9NDF9pnyPYB+NwtZ0NGICHX4A/yRzfX&#10;Nkitv0M9xZHscfBSR2fy6LQTfl67zL117ffCkac6mGH/8Ch9EsckHeJ9gxG1vFY5kzLggfZnU2l5&#10;L3AYn3DmrLboaPpP3v+u/iy/sC6ePRx0k8Er3RHc6M46Lw2QCCedW9ZR3LM8nb+W2R++r43g0kJ3&#10;3WAfmJGxiEV5OjSHo7/mHvU62NtP3znbRh2YbHlV2XcrI6oNQAlPy3aWQGZFyj/Cf6QB4W2gDVuI&#10;+rgCjLLwQjyxTOBkO4WVdZCfaDdGXvk99ANE8qyvv85Crupe3W6Y2rmM3g+YhE4SN6NPYc84wt9r&#10;6Sl8CzgIO699tw/A8ZJMOzA0z+zXQ1nirAGbhfn56LjWWfiqZ8ThynuZWYGteE15Qzy3pg6OuLN2&#10;p33v409iP2xir2ozOMhLmvHa2d3pU9tmZawl18Kg7ltr6qV9cn7cRqAdly9WhsufnCFiYO0Ue8SB&#10;jPok11+/vnFg24fJlwbJtx10Kw0b9PGZAY7Dw9O2s+fqDdBD7AhoAjr2HD+OuGk9KI8O5oxeSV/Z&#10;v9KGdazDfidZIHDzO2GZJeuhHR21HvIfk8/VFfSpGkAtvl/3vLabhUHkn/TLX92XZsiD+p9llv1J&#10;dD1105tAKbRXtKT9qE2CXQ/M1XlcFjGzarCFXcFjZno2QZTMzkFPzgwbyjBwkOCnPg7gK68x4OPK&#10;C+6JpRPaYEuWnBXXsQMPqY/9buBHHa500OLLl8CUqoR2fMcBN9r2rqgk79Nf5owdg29v3mw29++U&#10;NxiIdT8e8U2fhCt9ZJDSm60EcNxKwOBcZBTw7pcjdHZbyYKiW5+rS2kTR5bzO3RnP3rdJfusn2nj&#10;dfqT3/I56Ve6vKKf0+/wW79V2+r/PHIlHucd+gzY90eCNt0zHqUv5ZXuGW/bdfTrx66gTccb4BUJ&#10;ipO0gbJnEDAUX/zed52YYH+JW70eIK4U7mvP1beFP+Ac33oU3EjgdL9kaHgpeWCu8XnhXHSByC4p&#10;snDVdnmv5H0HL373ep9tFCJpPRfyJc9Wi4e8U7CLfdzXJ2Wgg/NOT1+x2+xLn9N/Dp7NMphpD9qd&#10;+M/32ni8YOb557dvU9328OQsPD5K/9pWYeNeZD3cernUv2/hKd96Bz/Eo0ppd+WafOWJ6gD2aQ2m&#10;Kz5nwNOlBdUF0naRisNyCl/Eh/ree9qtyiCfqbso+5W/nuUnyhDfV9Z9+OGH7eOPP04wNNLz00//&#10;9adKcl8wIvi//7t/1/7jf/zP7csnj9tXT5+1l+sbML6DNgjhf/jJ99uPf/oX7cH7H7bVu/faw/c/&#10;ah99/8/aytq9Njox0wZGJ9vCMoJzaYXfk5lCrFGcUZUwhmEUDTtFZcZOEQHs2sP9vfbLX/739o//&#10;8F/bxvorGIYzHiYBoH0i4tVSVE7LdL2/KUfjwaBGsI6dBmndX756FYenUykz8wZgZtT2qYzO5G+E&#10;ikICJVBH1nWUfR0uXivIqC8M4ZweVAAHAXkiwDnlsNOLoHSgghw87BWRP3aIxKYbDON4e9Vdd4+r&#10;z/uLLuWel9TNSqVile/N2ffr5x8e3f3+lf61ENw7x82z/j3a7DTW2sgZgQHMs0GdRO2Z/jF441ql&#10;bjA3jDE1oPPFEartEqR3SQ+FrJFHlCIQVS5/hdJN9yA4nFYGDN1QV2ZJBdPvpBAdBFv4AgPht8Qt&#10;zVVgTYKQORt4kND93v6QIGp/DkfLQqoRDioUr1+/QXhsISQO45gy7ezugzsHud4F3x2ZrGIv01VQ&#10;RpHRSU3+OiZV6mR6Tj9P0OYYQXaGck062LlESDlK2bVWYUpnxcTllGBLlDgVSg8DKU4BtveiEFJn&#10;nfCT43Pg/DSMQ9oZQSlGgYUuHO0g/CT+TLHnT6fXxHiNyBIldHa5LNLx8XY7ONwg5yOEkiOX3btH&#10;peUyexS8fo2ytWVwQBqAqTU3IdSRXLATvlmTnX4Vc6kezL9GtBoIefjwUfvkkx9Q/jh51XrEKsCh&#10;XXClT/ajhwxQR7mKrVOiva8ztYRAXqGUTpmi3HIkFP0lD/AiBtSp9TUKjpIwMsGzEs4qMgaTPvjw&#10;g/bJ9z7iejlBmygws9OBuUrO8xcv2ueff5FNi1WGZLirt1ebU+cfP35MW17HWS2MpXH7TkUy/Ipq&#10;qESJi1EKZOpJvTDr6vru0dFXnnNW4TdTl2lzRJ0weP7iOfz2qygtO7s7wTdhp8Cx3jmrUKadBhvc&#10;BNsZi2tteXEt9CDD95u5ufko4zJ+RxbJD02OVPN762FbxOFPPvmk/exnP2t3797Nmp0GUXTmqzic&#10;oOy+eLEOPHYS4DtGCdbv69JJV1e1lq6BHKcMu/a4eKWQVhjZFxW0KZjZ3vxxdpSOMnhmVme5I6vH&#10;o5BUoErFH/5B/ay/QtC9nAwm3V69nSUsPvjgg/bg4UMU+/kE2AwcOgPC0ZKu+WtAxFlu7iuSzQsp&#10;s/qk6NC2KxgN1rhEk2X427razx7v8niv42xxmIJO87kR4DTRFpedcYPwHcXYHr9oE9MDbXZ+pE1O&#10;OyuLvsuMvFEMylpyAx0MfHMJMoSxm2NfQFCXVVeDuxVYUnAbICnDuJ8261HKk3UE10geKjQqWNIq&#10;PRvFqxzU4mK1WQTU2Ux3QHsYR/AT2y3fCJ2Th4Z8OTNqmb6t7a3M+JIGKmDT8T/go4Ip7BzdJq0b&#10;sJmdm6Ct8mjLl29T38FLcIO+HDJAA/8fgFG6T5lLWbovxvAl9enqBT44u0XHtiPnhkfls6Wk7e3K&#10;h6VF+oX/3vantKbyC02M1EwGHcPuPRRHfxfsN1BjfZzxUAMA6Bvl1BD9o6Ho9TCyaxQe53KdI1fk&#10;5UwF8Hp2nLMzuWrAiSP33m7Mr1EMP4piCU/iD9KK8idcncHo8i/+xVAQNqk1/ZmR4rzPDci6q5d1&#10;tW22ESPz4oj7KnjixQFn4MU7o5MDbfH2XFtanW8zc9NxmKhTkRv0Cu86VM+RxscyI+YEfLt0Rgw0&#10;okLsjKiJMQOVygsdOtAtuFds6Raycbutr2+DB8cYUBpS4MMmdLZ7glxz7fiLyDUDuOI0vceHKsTl&#10;6HqbpJ2iIZM0btt7maATPg4h+cStUtKVTzVYAJl9Lc4g42i3bS+c0pCQBuQtpMxmMg2Xowp8TT7U&#10;R9yRDjLLFSXZ90tWkPgLxXA/BgSHeOW3fS95pQyy7gY7MzvFviO5pnrR1BXwR2mH5mdmR8AXcVj+&#10;5SAVZwmr9+ioc3kyaA/8Fg9PTvfb9s46fP8JPPMIvLtu27vr6eeTM4079diN9mbrZXvx8qvsIXUE&#10;f0xAEkDIjWAc4Dq68bjLKsh34JeUMRKacqT1WQLK7jczNApOT9SsHpdIyxKF0JvODnmffVGzboeo&#10;g0vi0bfGy1ziFT5lkO71q822/mojARwdCMotZ+3df+gScSvt9l33n5AADC454AA8ppqwl/BhA4ny&#10;Lh1Bx2eHwII6w/udRSUdSL8ONsjms3yjrgVl5HvpTPmv00sdysEb4pO37U+XQvEbR6BPZMYfDUeP&#10;OTrEBgD/S2/T+Qkfhi6uR6duAjf2tvhIVjln5lsnI8U1ed+5+l/kgDgdBONt4WM9+U/cCUb5Ozfq&#10;Ormary2x/sUL1J3DE7ryzcTvxMHkXcRY3/Ff6Q78SNmlj/nMFD3BvOiP6Cn8FkcEnI6N6FHd2boK&#10;63Js8B5n2+p95UDVlRf+yFF6STlhvyspp3R69g6V3Oe6fgOR0OXb36Y0nXZSpYBCKEZngZa1BUL/&#10;XFf96RP5hHqqX/DP+pvnsPnBXN0XIrA2D+7le88+79LvX/ffxLHc5Vkd9e2H7yR1v999334VvOJO&#10;ZDaNFIaxbd4p+/dT4Eey7rap5389z/IovhVA1dHXobvvo8Ak+gPfU655vtVdgUt377tS4S7XwP2d&#10;Vv4Jh+/W+4Fjd6SH/ZcKemmu4rl1hu9iQxqIuEAWOqBF2zxOMv6ZnH2gt03avlbXQ4bpHBfByxGr&#10;LeRgBfWoM+SgA/Z2sj9GzTyt9eP1Tdg+8Vm9SPxLQIKkbFSu6ChW13T5YEeBG/SXCnsd1WCL+rSD&#10;VeJ408ZBZqire0/YWTdn17hvm47M3b2d8FHhr01kPXXSOdjVb4ZG0C3HqBs28xX4eOZecspx7Vxk&#10;2olLZup85k6BBTsbWaW/Q/lAd6fcKffGoZ5F37U8m4O4DilbHFDX17F3wr3MZjlCHgEPv/F7wV36&#10;PHUQLjrAaYuwE5fVycRr7UIH4VaA51aCGS6hpE3g0eOa3a3N61Iyylb7NPjJM8vQyewm9z2PcYCJ&#10;A3k9W15mgtMnPlen0qdkcEc7zhnk2nvSiE5q/UZea//oaBav9vd24eln4SETPBcl1VtHyUedVv3V&#10;/C3bPFJnAWxbScoi2+SyVcLqADiqAwpdYSXcYvtIb+CIDtMp8lVvFt6O2QrcSH5RcPk6zXodSuAd&#10;f/M4+cmbPEeuVKfXs3dgV7PcXaZ3kD5wZgX6O/0mr/fl6PvUXxx1KablleVaKo/2uxzTRrenUHQ3&#10;2hWZgfxGNU2dzFdYazPevXcv+L/xxuVI0Y0pT2e7A6hDX2kJH/o/5cc2oK72N+KcvNGVoOshdF4H&#10;wUZu8Y1BPW1sm/j69Xp7hU2+ubXV9rs9abSVxCPxNGUAk9iK1Cu0RHvdVuGAdIo+Y83l6SnbgsnY&#10;703CxH65th+AYXQhbW3qEntKeFt3UxpS/WeQwj1cHBA6ManPo/wy4k5vN8aHwO8cfFdoRNkhicrT&#10;/szjPFPfVPdCpnEmS/gt9aKdyqLQ3lnhpvSmL0rctD/FNunEQbXSRMrn/eOD4/CsmqnkakRH8cfV&#10;YHb0V/JZu327PXzwMINdHdQXvwz1MyDgks0uMSff0s4wECO9GDis4Ks+JfqLekpvLiPlbCwH0RpE&#10;FX/di8mBgPrdnHWiH872pH5H5ayWJ8mXraMzb6RRlxITOsJI/DkHX9TDTAZ0PIShckm8lI+XTC1a&#10;iQylD+nJ4L99JN17Dn1yjwyCodmcn8LiW03rOYsruer/+MW9fE/efFI0ajITUt4xT+sKbKS/wwP3&#10;qHaJeeiKvkq/k4f8RXlhXwo7gyr+NrPY3eI6tKic8Ld2vt/4vX0nLimPbXt4C3kHBzl7eE9Z4lKj&#10;0zOzbZaUZYS5b93EVfMRBuIYAMm1TfGoYJI8p29zJcs39Yeyp1pu1QsIluHZOpk88i1l5BXx3s7l&#10;nQQVKctgvTg2pAwBvjUYD1rigwRuQiuW8276+pG7wGXAzvHa/gdmymL1Y+nFPkidrEjqUn2b9/kT&#10;N8Sh4I/wAEaZ5UhfiKvqAwZv7JOyOd+2X39ND1fL8BvP/k5bKJ8SAgsBYIzEILM2jPn5bpatBAZ+&#10;K97o93J7B2Mgcsj2b/7N33wqY9FR+eTJV+3f/q//a/svf//3bXf/sB2duiY6H5KuacDq2t125/7D&#10;Njk7h0E425bW7rX3P/5BW759t41Pz7chjKXJ+UWUjQl6AiDTgDj1AZowdCoc1W2unSiSOqPGkeVf&#10;PX3cfvu7X7VnnI9O9rPsisJPxLLzxzAub1Phn/78Z+3HP/95+/6PftQ+/sGftWXq45JrAmDbjcYg&#10;entBZ73GlrNuNjfdXH6La9dE3YYAFC4uPaRzu2Z16Cw7v3CJruNSFKmrAYT0RTrjLZLaQX2HRKDa&#10;uSL8n3RUXnZbXVX6+vH2Tj3vfudUd/7gqmcu1rFufvPRP3vntZzf+e3xLmkUakE0SO+biDXJczE+&#10;GWExRkdjDHNtECffAUc3HhvGQD4/dTYO/To4jtAQvjKnMYQCSuk5ytLVBM9VoEfIXyXRURe+79nk&#10;FOwKzjiyN7NYLmECBhxuOZrAJZbGKJV3yBuRkz7MCCcZJgTgqOHtzX2Eh2ukHqLAgSMHZ+1o3/VP&#10;FU7+Vnl1/X43d9tLRHWbJG7p2FQ7s7UeEu6Bo45PBmDIKMbnKJanI21367zt7zjlHAI/QjFJu0fA&#10;ZxmJDEjhIoQk5FJgfVIjh2kPbcgSa1eDcaKbZmcRxijymakDXsocfH8cmpuagp4mSlgbZKlNemFM&#10;Lo92sRvn0VUDvy/388zAx+7OUdt4vY0w3UdZ0wQZoVyU2JvADfUL/uuE4g6dqnPU5VtGx90HYq7d&#10;vn2nfe+TH7SZmTmU6f32+edfct7lWzAcHIixB554La1EOdawQUjVCAEFrbgk7so9VaZKob0J3HR5&#10;lbNNwXRNX+pkpE7AVIPJJQkMCOr0eYDy8f3vfdw+/ujDNo/SYKDIWVwq7hvr6+358+cZueNyAH6z&#10;snK7Pbj/IMqXI3n+7u/+rj1+/CX8sNb5LbovvPc6BiW077fytV4RlbmH+ef9am+uA0P7lj7nfekl&#10;7QOuMmeF6uHhXntBvVwmTXywH12yatHZQnMud1abaFsPYaYT+c6dtfb++x+iOD9EWZuF+RsQ0Rkw&#10;mH1jFH4KDx3wjlwxgOPoFutqmRldOD3dHr33Xvvoww9QtOajjM9MT7WV1RUEvEswQavQ2dERhivJ&#10;vRV05ukIHRkapY20D03HGWIKOA+XZRA29r0wEFb2bZQH2ps1PV1+cNy+sx60jToVfe6FzpxFKexU&#10;SkdGUcbHJ1AC56MkP0D+fPTR99JnkxMzfOOUeTfSHAweZm+oc/DmyuUhrJEwwwALvkmHKErAU2NW&#10;OGrkWFf7xKPHP2Fn3U2Fj9y/pm9Gr9ry8kRbWp1oC4sYSVPo+CPuu3WOnNI5ikwYAj/dG4X3VYBp&#10;DPzBWQqnbQceJO9x1oJB6/NT234LRaCUAh2e55e1+aPGiUp8BL1oFT5vHaueKmdVz05p7J6VoVHX&#10;OToacsZAnFLgl0qBtKSTP4E9p6dvb2dkm0bY5tYmfHAvtKOhoBGXPkEua+w6q851vp2lMzXlDBfo&#10;FeNLUZglH2H+LmF5fa2yqSPBPcpOWpZtvHXK+8BrAkV/0k3/gOP0GP1nIMwZupNxLsvrpPkdeJUB&#10;L4MgKlC0LO0JTLyWP4F37p/jTB15oIERScaR/PIdR2Vn5lEDtwaV2zoxwWn0nqODHfrD2UX71Pu0&#10;jaK+TFKv8QmM/5EyXsRdg1vi2/GJM9iKjzpqtZYRFNnkcfI94A9OG5zDNuKQR1hh603d6Du1gPQH&#10;77uetUGBCdo8NgJ9UuehIdtwTl4GRsk7sHTJylttcXm2rdxdbvNLM3G6aKy7NJ1B/lev0He2HUmH&#10;oQ4vd1kzYUeO5FFyKOtgcxa2Kp0OUHD0bzmmDpCRBnoPwVdHFR2CGzzfVYF0aQNHBmlAQtvn6kLC&#10;lkZksATXwTn5JLzcpsLninbkecJIvCh+aMBGnijv8F1hWCP4zpIcTOMM3czG8lsHEAhG+a1GOHxn&#10;AF0h+x2oY8RoPucd8V9DRvlSMrXe8RvqSSY+t2wDPvV+8Vf/crYpoTN52EXwSEdc6A0dseSiAR3S&#10;mEusgDPwglF4wOCwS4To/PLsjKET8Khmcbncnf3qEmNn5/DkMzfqH8nsE/va2TszM6PN4K8zVirA&#10;s4nhvR1YjvGuhrPB8SGDsPBRl2R0P76pGUfUgU9ZihBde/gsARsDpM76yZKB4lgCrAYxeddZOvQD&#10;FERb6YcLZ3fJrzSqgTq/DVTu7Ry0rehNGv6Odj2Nk+ve/bX24OFaW7u7gAyBp8C/Ts/2o0vbx+py&#10;WUqPvJ35peNFA35v7wCYWe/p9IPwlzeLz/J88bRmTNZMMTfsNlAqHitvlD06LXWiSXqOhi99SJ40&#10;C/0iA0cmuCd9jOe+6dYQcpF7p+iMF+AAFEn9OrntP5K0WnUvo19nqs5bD/E47/ld5L64ww0OzzfB&#10;F393/3nuy0jelFu6tLl03+b/wreiHcqxdjxQPoWncJ3yuZ+D3+YbAzO6VOkX3jOVcSrfKL2qPunq&#10;bdnkKy35feG59Mk7FvRHDuVA9Jnk9e0ptEqdYjNYr997lpk0edYnZbF1sY3Um//5KjCIM1l+EZ2x&#10;4C4frRml1l2CrTLsO+V96J88+8EMKcO8Uu53JfKnXI1qMv+TYJL6dO+9+37wgX8V9Ct+aJ46GAvH&#10;qj3flczPPivbi2vaEQilb98mi+3L7p971PfiSQW+1CcLHpVXD9PvStF1eT9/5tuV8y853oVPXzey&#10;S5656NA7s2Tg+86YyRp7GpM9/+eFiPgk6qT1aVZdMCG0QDLYc3p+0o4cDHN6hLxyTzbkG7qNPEUH&#10;jjwjgQvaJh90CTN5ylGWgy2Hd0buIx83sQN1HqsDlON7NDrz5NRMbBphY/nCV91Fh30Ch/I34KeQ&#10;iyOPOtX+LHtpsoEGAxWOzNdBNwpfVF/12wSqkVGX8D2DNpfqgNTZdJb9G8Ep4FFyCVpANp3QXmWV&#10;csLR8doD9rsz7NVhdJDuYw9o44jr0oj12j/QaYpMwkB3b4yin9Lj5c3CyG+lieAiz+wr85TX8GLw&#10;27oYtHE5K/Pz+x7/PMqxZUCtc3h1z80vNgJ1Fp7K8wRYuK/+nxUEeK+fcROHdfTfoiuq1MYNwtEm&#10;IBEeGxuTYpVX+puyATvX6oTivDSpHiasZqddoUB5U/w+vCb9Rjk6qamPwbcLeJOOe5ehy94j3tde&#10;pW0us2R9haltEoY60msWQ+3Vdtg556yzR/FgcbijCZKQkiYCV9pZQWvwivcSpCdv/0K/3W/rq60o&#10;rJypoo4vnLIPDm1Sdlgnz/aB/Ecb0LrFHgAWBqJcscb2WXfrJl2MUO4IOGdwyyDUgoMD5+dSpk5p&#10;B226kon2/+uN9dCLOKXDVX4nbOie8B1har6isjQBpZLAAd/L+5KyOovL2R5hr6/HHvE6y9HlGXJR&#10;uqI9yRv4OGvE4I3wP0EfONiH3rG71AGGh2t2uW2x33NYEId1iSy036Q7dCv9neI7//G9FX23b7zv&#10;suwz7dGjh5lxJP1aL31N8ozi8/L8alPhhLhU96oN2g2010qACpV9wUu4OPh5FDo2CDepfyfyQviV&#10;s9+BV+KN+SU4R1/HBwRgY09j021tblfg6+XLtv56A963Rd/UjDP9vtpNOvPdY3Z52WXSxxLY3KAP&#10;HUTqYEpnFrgKyZl8gfcdxGSZRTsdvlMv6yTtOovNQbDa+nE+Uzfz2Hyz1Zw1bnLGjQFkeazBwuju&#10;/L4KPUvL4jX5An/xXHw8A5/OOZ9Lx5YfuzfQy3t+47lgRFLPom79/Z4HJW9S/aVLSNA0PzRnKnBj&#10;H5vz1y/7C/PVP5H+pB7hCyQ7UVkUvORamhLOPlens0TrZj0iG+ATBmKEk3acK78oj+1L4Sb9+77t&#10;NZmn33q2D1IB65c6w1spK0E5YCVoHMwjXTgTxH2GDKgNyVt5T9gfn+pv6Oi0byTXgZVtBJ/Cy7o6&#10;m3zWl2c9ci0QObzb3/Ndjx7fPep7Z9xozRQ/ik8BXFGWyv8TtOH+28BStVF84EEV8g3J+nvpYcmq&#10;DWEUfBPeSVuUB8qNGpRRssOyIt/481m+sQ3mAX57Tl92sPUbfgY+fuuzXlYp18w3fPfomFQBSPXw&#10;frCDuFN6bMnW9LUyp6uTefZ+Kb/Xd+e2Dw6ydoUcLe321//qf/lUAvTDFxD3f/gP/7E9hwk7ansC&#10;QeN+NocqMSg6UzPzbXHldhvHMBocnWgT0wiIpdVcX8NEBjgPjXGtQUTjUS8QNB3RXIN8EKaMxlEt&#10;AnB3e6t99vnv2m9+84v29NmXbe9gR/IJsmWKM5C3U91cb2l1ORV/8OhRW7lzv925/16bnlnAkJ1E&#10;OZkJ4BWMBngyagJou97m63WdtDAdFDcDOHv7MK5DN/vea4emw50sSXF0tAOTP4Th0wEuAaRwJgVp&#10;OARwMSsSTNXuFMBhDB2C/vFDFKjU/737uyin++2pv59Lz++U4++8quDifn7mxrcm65t3uvOf9Ee7&#10;TQMNw5i+sTTvp65JlC1twPEGMc4H+T1gQAU7d+AKBHX0+znCfe+0HR86u+oK4eGmw86yAVcuptrw&#10;rbk2PDgNnmBoY1C7fFC/hFD9JiWggAJ7MQiuovidWbb3ULqvSY0+vx6D6EZgdhr9LhF1K04plWGn&#10;zO7t6IhyOuYxQt31+hEcR9cIjko6o6CdOKQUIkZAHYHeR0FB4+CvTExGvL+HArzniM6BBuq006Mh&#10;8htomxtHbWsLoj2A0E/d66BG9RugEY+K/4hfReAaBtymjQpA2gAcN9/oxD6NQHXmyMLiHEytRnQ5&#10;8yJGBvk6G0Fjw31JypjWweSUVfpgCKbXDsFPA5S7MCtnXOh4u0DBOm5vNlyKRaNGRiucK3BTTriw&#10;ByoqDdZI4cz6mVQJwviLkjiRabk6RlxCyGV6HE3hniwaytalZ2y2V0HlKBUdNu4b5OydoHGSSKTS&#10;UnRWyp6057dgnDwECCmrLgwggHsufSKDM3Dh5og69p1S+MEH7wVu0qY0//jJF+2z3/0uM1q2+W1e&#10;C7z/4P6jKF4rK6vp41/88hft3//7f5+ZODLQKJnkocLVt6PnB1GieFZ1C0WktnnPs3dEUa7lf/aN&#10;qfhFL9QwhI5VauBLKEsGVvxGBeruXZeWXInRpdDRgZ7n5Ch/M7hi4Gx8fBo8OcmIGg0v+ThViDKk&#10;A/7582eZSZngJQaL9bPvMhIQQabRKK/PFHP7BiXR3xn1MOhI/tk2MToDb8VwmpqzNfStBo1K5FvH&#10;p0JJpX5s3GnjICD1rH50eaCxzC5y7XCnerp/wci4o6JqE1VeAid1MBctOJW9lDLAAT9RyKvMaczd&#10;u/cg/TY3t0j+txKwl8alHqeKZzkLcNHZDuWQKKUocO/abiBIRUY4quhKgz2Nl/BUAJdQt/4m22PQ&#10;01kZq3cwXJZH28wcXGkMvjCIATx01obHMBIGpWWFtQMBDMBA4wZtDuQ9GkWcScfwi/MzDARn3Fyp&#10;9MtHNaZoyZCGcYf3ys9O2QlyBK6CjLM0Ij7yng6v/p0E1Kx3h6sejmpPK9IeDUL3ufr6KCcDZy4h&#10;uO4sW4w38c36R+GkDOnAvlVBF1fsV4NvLj92fu5svjPaL52r2Kp8O2TfQR8182AY2IFWjW6Cbgfb&#10;zCzG8lzN2JmZcfNMZ1YZPJxIvgaK7de9XWc9Ag/4kjglzlAdW0Oq35Ypv6GbO7p1JK26gzxTJ5fK&#10;E3hhQGfItoSbtCuMkYu085j7Z218ynq53KPlkz3vW5Y45Ch/g/8uu2AQwyUm5UPyhMhF5YPLPmmg&#10;cUeHN3och/1nP1V97WfJ3zqPYASN0k6DX7Z/Yhw+Oz4Mbjr6l2v32Bkd4NrKUD+eP3h0r82vzKGf&#10;gb8JQs5GB6Lk9uzp6/bVVy+zDObw0CT9DN5DC8NDTt82OC9tqjBab+ToeY0mVjl0oMImhp6ziZyx&#10;YmDKoM+ZTvwzZaIjUR00Ie7qsKHVyHiDIOYpAMKnSVF4xUvambPwzo9gIfDXaIEfKk95X1rLcjiX&#10;FbjJKHoDVwZu0D0cfe1MnMgFQFi4ruFeQQdhrJEDVZAntJ+8VY67gI33ehqhbZ6H6YDUPXnRydRT&#10;rLC+HqExYKSc1kto2c6GUzmn9dTNwM11eMIofMDZLaPjl9CDyg9yd+iUM3zl6pAiztKWQYetohw5&#10;G8/gtQMh1u6stvsP77S1teV278EKZ2dizpCXzkedhzALyhefHQ1p0NTNtl0azTxmZsbB2THyciYN&#10;+rM8iPKkuWvozz2RTtF/B6BJlzYzKOqsrsJDYELf2UT72Fm3F+f0fbc/n3rW6bFr1hvghK+dlEEo&#10;v3dgwQcfvt/u3F2FH86Qr+v4H4T3OVM3g2/QZxxcI+44UGZrcz+zm50JZuDXPQnEAUs2MIspghE3&#10;hyyZQA8T164TtJHmHJzgUm7KHvvejby95yAOv699KmbaLHbK5OR0F6yZbrPYKTPu9zYymcDNCXwE&#10;ta1dWK593vW353cT//kvup5Ye2Nwm6DxfkRnHD+8CMpz8CYA8tJv+yOOArP0Ou9Xeb4e3sF9U4Ab&#10;Hm2J9Z1luZyd7ysX81H3Tf+8HGLid3LJs3KCqLOb5dv3e/0j7eG3n/j8ZpRml8d3HcrR0mG++6hW&#10;dG2rxv7eQbu6q3q3ZFNXlYCDWtJGablS4HfzncEp5X1Xd96Pwya0351TT9rpH3yvvv3uv1SUvJR/&#10;VuJPgYnvvPveu79L7r5NHsLwT8k3B6/5bvFV2uNnXV69npXX8qzax9Mqj/uFJ+qyb4Ntf2LJN0eV&#10;UEVXtf9lOfx+W/s6m43183CEdYJ2sf/BdZMsGnmepvka39nPOmaGoGUd2UogH9nX+hZk6+q7O0du&#10;ZL+DfNuDd6EDu28EOrflJYAA44tTit/KCnmITi1HOvvc5CwC9xrdQifaRc92AJ+w1I/h3iDqzpap&#10;XLBMnfjCVx07cg/a7OtuQEoHqLPqXf5GfWppeTnvxomJLHZgnPdd2oWPScOYZMOZdeNM91uRb+rP&#10;5cBWRzyjbPU0g1XqnepP/XJH6vQOAnI2jSP2HRiVJVOhBfUaHVBZEtf9NGirx+hwPzBN2rEMbS90&#10;RtpuP/b0bxcG/0jqztofrnZi0nbOahL2L+/6XfARuRMnpPmauK8ccrCuo8F7p5V2u8l3XEFAp7Dv&#10;9jNufBC9gTI8q1s5Ktrl0J0d4L4sBmniyKR9rrqiXXTNtzqf7Y9zYC78ZjJobZrv3DcHOYcNEL7K&#10;S/rHtN0N3Hjth/YpD9MGHck1mwR5QjuFpzafhzJCO8MlnsUTZ0SJQwm4AQOPvG9ZZBaaAM5kTfOA&#10;uf3Eb3F8BBzTzyWOS9/Wzat+5qQwc8S+Mx1mgZdwjP5Ce+2f0D7lWGc3eLeszLQD7tpA2qKHwu5I&#10;XVhHp3qCdvZQ9rYZ4/c0tlNWilhcRB8ZwXbYz74zBge0GbQfNjbfRBcTTrFRbJM1pp7W0faa0gHW&#10;xtnq6H3uo5ID2Plc2tNx6VYJ1s06m0++698BhObudc0Qc5aOgztPozcYZHO54gRtoJnQpH0U+AaK&#10;6EnUJ3DAnrXNXCdwnKoU3lqKMNSmUm/UFjVAtrq2GqezDnrpS1vbOscRTgpt8LX9Fl3LvLiR2R0G&#10;PLs8iy5KRsvDRS8X1JuKPY5Og56k3apd7sCrkh1Fk+YhT9JnpQ6gTiSe70Mn2sf2ydbmZtvVVha3&#10;wWNxRtqfRk+yP2tfjuHQ7LNnX7WnT58mGLe374B4l847jq2sbSMNSNfihTjtYM8+AGhgwMBNbGvw&#10;w0P7cos6OAA6W1nsbGeQWHh9R7v2hDOdbJ+rOejElxfoL3KmlIBRCxNDUPfy2xNACEyBbHetuJAe&#10;7Df61r72N8lneZckvfR/9of9jTlTgRuRI0UEA76W/N9eqoCLs5rUQQ3MdP4Cfnv0Dv98Q7/qw1FG&#10;RFZxXb4J9RNp2qSNpj9FHn+JHKiZHH1Qx3bYzyYQpXCRP/MRb8IH+Nb2GcD3j4+qveC1AZGpmWls&#10;cIM2LvV1mNmfBu+VdzeBm67J4n3J0uIZ5mMqOPT6UH/uDt/hL1lwO/KBs/XrdUvh4kPvSTP2kQMn&#10;pKHMEqStZqC8sp5pr/nGTqu8v+3oqp5DfQCVAV5f5dqOLBcIrOVN8ofS7XiP9gnnfB16qm9si3zc&#10;dgjzBOG6dsg341cCZ22LfRU8Tl31h+jzKb8KjzmqdpFzfNvLT9unLPBbk/dqYHvNmMsMOfrIbQx+&#10;8IMf5Gzb2r/6X/6vn4rEZruL4f5P//0XCJaDtnx7rY1CfI5qczSmTHASg2h5bQ0jbbWNTc22MYyk&#10;YazVY/c90IByFKdRYJjfkA1AWF6b4K6J2kP4IoNIrnP38eMv2j/+49+3zz7/TVt//aKduI77qEac&#10;hvplDFWDNjqJdFhPzEy2Mxqz79rkzbXYAeKtoSzbpCPO5Y7ef+8RRprLIsnA3MsBwPGNewY4anFn&#10;Fwa2t5Ug0f6+o2dcd3ADZWC7HRztJ0h1fArjI28dFyFIOszO9jqdmo6gaNpie+z4/ugRx/PvX0vw&#10;/tXZb7onoRjudedKHpyBY/3s7ueUG91BfnmnnieP7rq+/b1r0k05/v5amdbr7V/99n8M/OtzEkou&#10;v2ukPc+AQ5YmQ5l0mTMDNQPXCD044NWpxDMKtx3OsipvNo7ay+d77avHW+3ZU5deuWhHByimVzNt&#10;amwFA3uBvMfJ3SDMONAxiDDG2ZH9OjcN2qBgHF+3gz2IhOu8d2uCSvDdtVPcx8G1UZQ31zh13XMN&#10;f/tNhfMy3+3tniXYcnzgDLABng9BZCiuLjl5KaMag7mWk0fY2N5aQ16lXidQKasaF679b14nR7fa&#10;we5VO95v4FujbTVC+eRI5exWmxp33cOxKOaKHzIGpyTYGmXv1F8FwOAtFItB2z8EPWyT/wECez5B&#10;m7mF2kNCgaiwnJisgI1OKR0XWTYsjnfTSJuYNogj89sj7bej022Us33uQRfo0vv7pygZMJZ9R2rY&#10;zi5oo2OPfix8CO8PTTqa3dG+LrOk0PcowwZGd6lyeysjOgxAhI4DK/LlVRmbNOKMIQWIyVl0QyPQ&#10;ukIGJcb3LNJ3ZVhfXyrN+tULtpXHXNWIh4mJ6ba8spKZNi6RJmNzbVVHIh+dHLQnT75sv/r1L9qT&#10;r76M8qfj6za8Tee/U70NXNjXv/vsd+1/+9/+n+2f/umfotwIS48IV5JH1UtFsJwCYejd0bGEOnjn&#10;XYGmAmz/e8/v/C18rM/ubgVtypgpJ+q9e3ez980CyrEjMDQ6DMzIxBWywtV8zG9n5yB7kb189bq5&#10;dqyzJsxvfX09ypdL7FRQCEF1eZay/T5CKEKN9sArxaniY9VGR0S7nN7lOXUdmmwL80vAaglccaSc&#10;/NA+kPdpSJSSbSBIoZMl3ex7kviikn//wb20yf18ygC7BM7gJm2TDoSt/NQuz5Jh3DcIY3luyP3i&#10;+cvw4/ff/6itrN6mzGHaugdf2YxRnbZArwZ/nN1n8FH8GO6EtUauBp5t06Bx7V5Holi2TuvAFmFb&#10;S5SVEPZdD/u5uhODb/yyLa+Otpn5gTY+pSPW2XIGKk/BC6+PqbvT+R3hadBGWWcbHAGGME/AWCMX&#10;Zex6gjoiq0hD0L1GxfQsBtKE9MYZGtHgiNwUzvSPgl94x+CiXVl6ENnqLBqVvtAKdc1oLpItCB3S&#10;tTbH9uqUcLSmCrxGrQEcYS6cnTnnrBtpoGBgu8mDslN+UuGf+VIVzsD20mU3DHZqIJp0IGNIjOhw&#10;BuZTA5lNMD0zWml2os3O67jV+QFfm9TxPAZfU4lzZIy0RzvgyTtbJwnc6Nit2Q5KUPBPAWQLb3WB&#10;kK6OBnwM1pjfNDqDwQ7ltjOmzNclmtQtHM02BV1OT7qp5xj05tJ91GnegBQZ2i6+k0cZrDw7Q/Yc&#10;usb6CfgC307gRsAKc2GhQ6NgZA3dt+3qAtyhcs5CijMqT4ALbXOvk/FRA+AuszXRlpfn2wR8dtIg&#10;zvwkxpSjeV17HxpamgEWJ22Edz/+/gdtFHgNwUMmp2egzWWMpYXg/OPHz9tvfvVFe/FsE1mhA9yZ&#10;mLXXjjgWeUFV7NsojNCdtKdjQvkkDoyOukcIxiigtv4GZzQjXUbLAGPtR4cMO4cfU6ZKdYIimkyh&#10;FXmmOELit06AJBptnwGVXOtU7esTY9DADf1rgMa+agPVX5REuchIBFfPg+U+zryoetkHXHqX8jSC&#10;QifhTZahrmC9eI9zfWvdKLv/zffBKvrSw3JSJ/iavMiAUhxzKAouDeEeMrBSkiPnXWbvCrxtyF5+&#10;u4/TrePMeGm3dBqhgzYdXij2jiJvztwbbLPg5uLiDLxxrT189IC0Bm/T+IUOpnTciddFUwYzDW4q&#10;/3uHoLiuTJ2Ycpk0ZPOE+otwo1z40eCw8v+w7R/uIWtOQ48GAw0SBhQCTWZBHzqL6uQYnXtoKnqT&#10;exmdHdcAGQM68jGXxRQ+6ijyoLU7d8BF17hfzIwh4eFMQftRmFIb9KsB9CAMEHSv3W3oZs8BCMCB&#10;PpvMKNIJ8Ew9AqoApwzoTE+5SfK0Ep7yKkBjcnanM68TuAkughmKMMrKcrHoAlOkSWwTf4vvzkh2&#10;YMfUlPseDLZT9Ic9ytgEHhcAIbpzd4R3eq6f4FmHa6Ht4rfhuaYOn8MD+cBsMgsh7/sPbDKj+lkp&#10;9z3zP+957QtlEdQz78coVxByra4Vnkb5YHDwkv9uvo/DThoz0Z7kY715Rxo3gNbXy3pWff2mzimT&#10;Q1nxLwncVNuDRN95UHL+S47W493Dn9Kb1et++mY5o+qXn4S3Ru4p/+Sl0qu8h3Yik6/7GTdppzCR&#10;B5ReUjAhdeWY0qf8e9v6bzl47wJ56ct/CkyCP3/Keyb7Cxj+0fe7OvfHTRldO4pPVbp5HoTkB8+r&#10;rfR9D7su9eX6PO/8C46OY9aP/w+Pd8s1r9Sb6zhAhPkAfWtwuQve6Fhz0Fk/kFB+PQQPgdMrdfKn&#10;lKpAiQMv0ZmP0IM3N9rG5jp68iZ86CAypPAIeY4epJ6jvLIq1kY61/FlfdRndcar77rhvzqiA4vE&#10;2TF1yOkpdLSJOMZ83xkzOtx0yspf7YeadQDPp8JQZGSI77gayN7+Xmjb2f6+k2ADeaj3aX9kHwna&#10;da2cQqa1AWflUEvlLTpf7+gxnZ45s1laFw8u+R69Hd1CeatMVZ/f2drimU6sYfiiM5xnmvvjWVfh&#10;rg4oEHReqzcLC28UrhTvKftD3OUj3vWez6Uz6+Ngn1r6qEYZ5xnv5n3yKJ2y8pSPmpf3pWnlmnaS&#10;Nor5qo9ot3ios6vr+n2WfOZPO8y8/FannHaFe9QeAFtXkNEJ7ewC33fJNmeBnNDftjU6sfXp2uMM&#10;I88GhXzfAFzaThv1IWSp4NgF0hL1lnY5G6g5k28KE5UV+qbaZd70B6DTJnL/HZcdOqY9FbgpXabg&#10;I28rLJZv8yC83nYZLKJjk2dmi/iemXJUr9R7XluvYewtg4k6+p3p46ya2JvUQRjJd8RP+ycziICf&#10;PE69372XMvqe9ogD6mz64ezbMcqeGnUGF/rmQs22EV6u6PD6pQ7+fWzZ3ez3Y9vSr6QaXCb9Ukdg&#10;Yr7Kzt4ZbP9Fr6M+ofHA1vq6rCmWlb6+m+81NgrupmC6z4CWuKp+J30I47PotvYg9XBFiDjGSbaL&#10;b+OQzYxtztgBsafEAXBMx71lyw+iz5K0AYK7nIWjS5IJ4z6Y6Gwg99h2mXXtyR7HY4dRJ6/7ZL7+&#10;V35Jn1MW7/MwcLGvDdJpG8zNTWX/oRn0/Dh0HQwTuixbTtzsMUGZJ22bl/q8/oXo9C75D01qa3sM&#10;Y/s4I8t+dG9TA1DmfQbtavu9ePEs/oMESNF3la0GVHxPvcGZIOalz8A9hJ1x5CBTl1k3aGPQJcsC&#10;Ui3rZwBpZ2eX/HabS6YJKwPAwt76WrZ+Dts4P7eQfJaXllM/6+lsuPAFcPuS8um48AJ1otCOcEt/&#10;Fnwj87vrBHACcCAE3y5a4Y9roZb7JE0IzJkK3OSdut/D9uYveRXvMt30n3gI3P3LG+QhAKRjl+2s&#10;+ha/C+557vKQzvztl/pl5LHaneYtj9OJb34Gfe1zj/AJ8+c7z77nSiI1y1P7oGBQW35UnbwnvTir&#10;ztmeB/TDifyFqppP1YF3q+qQTdFJD8s6Ki+PQtnuvu/Xf5WHt6wbhzRgu7yf9/kXuJGBPCHxAvDA&#10;fvX+mfw2NpcwVV5Jp/AinvV08k1HXzOfwg0wt+Et8QvBP7GVpVvbKAz7wE3Kl/bJv2pOncyD98R1&#10;6yvOmId1sw655zfyC96pfhe+8N/4aqyrS+KXHPS3z8omrb62DdFfqeNN/3BfPDd5qJsoi6ynA9J/&#10;/OMft4cPH0bPaZ/+9V99aiUEotPj/v3f/m377HefZ83O7RBbLV3jZnhTrpE3v9SWVm5nNo4G/iD3&#10;RTQZqUvg6EBKhJ40YQMgUBUknU+9E9INuN+8WW+/+s0v2n/7x/+CYvWy7TvbBkVtcnoSoXmcKVzZ&#10;FwdEvIBx7B8egHCH7emLV+2LL79qL15tks8bFKDjNFSmqgPSzfwEksrPPIS/uOCybpSL8nLI9zv7&#10;u7RrG0Gz09wYcHt3u20ifPYwbl0T8+jUDQhh/sfnGKtlpGcTOPJP8CbSAMEK4COIKMu1OdPbHOl0&#10;Eo9u8KuYRN3obnUvioSKHw86MPe6FFQQcSSm/ivOyUPm7z0Jg199/h7hLL7nq9zN95bT/377Xp5Z&#10;qN8n37CZm78uJ5KKBDjgdWjR/0ygkI6bLvnnshi3MJCBDAx3hnxHUZjOEQiH7YvHr9qvfv1Ve/Lk&#10;TXv1GsV17wrimEYg3EMxW4IwxmByUxCECcOd1AYczTAGDg6BF7fAk0sUBB2w4xAP7wxOU/1J8Hec&#10;bhmHUbkOrg7ZYXBYhdw6avw7msD9Ei7awY6EKzOYaGMjzmiYomEKPIjRZTjg3ipdOrbsB4nN4wyB&#10;1S8p49rpOu+Oji7byXEjz/M4Fy8vhxBM5H9iYEbG4Whtl0GpUS1hWDIU6E3FyaCNjmIlh8vXDA/W&#10;u9bZgFExOGBPf/XBI0fcOivCjefC0KinRO968QYtp6dVsFDIoacEJ2HS7iMlQxwb0QE43A72Ltve&#10;9jHPneEA0zbI5p4MJOsibpMBdVHxlCHJdKxjRcgd9SHuuKycI9H9fXCwR/vPqIuOFGFmO7vRZzJO&#10;aFmDJN9jlPieo0J9r/DKS5mzbVbBL9oo3DQ/XjJISLkaXsPAVVi4of6HH37QPv7ko3b79ip8xrUh&#10;nWG3k9EjziTUmLt//0H76OOP27279/luhraUISCD/a9///ft3/7bf5sRMxo0jvCKkcYhU1cBkBlb&#10;l575hgF3h/c7/vu1w/vyMflRRm7TEgWxsFB4vnmzEeXK5+LB69db7RHM+f79eyje4vdgDLoYHyhi&#10;GYkAD3UUy/o6PBB+uLHxpm1v7/COI2pUwA/5vdk2tzbA9930pbObNARdhspAuDCPM1KHKEjqbC4N&#10;Sr978fJ5+9WvftN++d9/3T77LfT62L13NsM/U1/qYbs8xD/zlzeKpx6WJZ66Sfzc/FS7e2+tPXr/&#10;Xrt7Z4V2Q8fn++3oZI8aYORxtq9UDnW4R/kGn05Q2N3X5PT4DJo7bV9++QLUGG5//vO/aCvLq8Di&#10;on311bMsDbW7o2F2TD6OilMYytPcx8Y9TyoAp9FdwZmLKJwV9Bzg3mGMFkegOPvAZXEuwEn70jba&#10;vjjjeVd6Gh65bLMLg8gpDM1ROauyAeX2FjQ6CM1DY1mrFPlxkWWHdIoaGB7i3iBJxRe+dGkAdII8&#10;UHKHaoTh6PhAm1ty+Q33fnA2mfV01pNGvHIVGqLvnL0nrdtn2XBQ/ALns4kqdS0ZABww4J25Iw1H&#10;aQP/nM0kH6qgmI5dUuCmcVrKvksGShfWSQWmZrKQCfCQb8WpFtmlDFGBRMFU76L9ynDxAJMTZek6&#10;QSiXcHJmjWna5dBmapZNAjYJTsELLGNIBVRFTuy0DzRArhP0P4LvG4AX96PwgSd0TejSvtEYVO9w&#10;XxwVLg0f+aAzeCbBwzh9gIcBmxmMLZcQccmHFQyPtbUVcHS13bm3jH7jevDl+FG5k2fKxzkhf1yS&#10;6RbyR5xx5g1yCJ7UG5I1ylsDEsMKGegyUwa05XP2x9tkvxi4qaCN9LKwMNPuQScG3oXT0gpG1fIc&#10;MHLZrLG2vDoPfe63QWD6gx990kbADw1OR1jKy6YmZsh3tG283m1Pn7zKkqAzM8pUg5a2XfgaEEPZ&#10;pB/td9uXEcIqxL6h4TcofkkbzjCSR8jjVFDLWS4szk4xLs5KvkV/4Ns6e0WivbKH0AxJ3FFuiEc1&#10;mqlkaniHH4hT4fsXQAceEt4vPdlfOkPEuTJkStE1f2FuWzRilfPlwBH/w68tWwdXzsqPt0fJFegX&#10;mrp5zgu+pdaj7JGfySt0iOmMitFOGZ5936XTRkZtE6UPqXu61437zXhfvnACLCuA6Wwul+YbchYd&#10;Z5dJM9hpQNFgprOpxsfdmwz92Vk67Yizy2RcIwOG0WGngxurK0uRGxrAygRqSpvVCwz2gkdjyibu&#10;DaqPu8GlOHsEvrqZ73WeuwybIziVBeJl9hiBhipwc06Zk+g2523rjSMtTzKYxSVur3lHvmoQzD0Y&#10;nG1798H99sFHH7XpuWnK12AEu9GPlZPSqrN29nfP2ub6ftt4sY1sOWxn8G1leBm+yF/KddZfDZZx&#10;sE1rC7NLbXZqsU2OutzZJLQ8jl6kQYQMc3CYjlZwQZ6lPm4QaBqZPR2bZJz33dhVHU6jbyS/aSi8&#10;/rht7Ry29b3DtgWfc8aN93vD6d3DO9FDKKcGagivwmX7Pw403in0pb/V08QRfusY9ng33+CX/+UQ&#10;h1NCzm/vd3mFFurb4Brlm7x2VHLe6f7EWOt1Q0vJs+odZ0L3Tp+XdZMme7zPQX6+H0M5N7ov3lbr&#10;D46i6YLFdyX+q9xyzYfdfWvV/UuZxUaqToFl6l7w8IhDHrCazMoj/MIgoUHejrcGR3mhYCLM8ir3&#10;eRreY/mUU1ff+ec/ZWbfR9aky+5rR9/Wvq4e/v79o38vifqVQ6LnP9+cUiLn9HlXDw+vhVGf+mfp&#10;W9rnN9wUIjkLk/DiPH+bp9965B7Hu2X/YarnXnTs/g+OqB7vPLOM/si333BU3gWHbJp+4XKX1Atd&#10;oloAP7N9XHu294AcXJ/vkAfZ60YYkGpgADr92XHb2N5oz189jz67u7XO29dtHJ1QfUl6cRURdXz1&#10;LHUK9Udn0CpTZ2ZmMzhuAP4h1qgznSArrY3OmQwonXBZprILNE16m0nHqMu3npy7qfQBvNrZAjrj&#10;Kqgg77aLtrbeIAvOs0+dMzn1e6gHTziIhaQ+nJH5Zi6vIulLkc+IN+rtFM+1vNvBAefwR2cEOKBA&#10;vuZedPvYfvtZHk7HugEbbZtytq6mrZapLWpfqUf1wRPhJeGUj0A8k6+fgyv2BVDmmspE75xAL7Uu&#10;ym4DRdFFgUfpn+IdfWVe0JNnf8eRyScl22vPFfHwBq95D4AGf4WrbXcmQQIMlG0A5gI9JnuuLi7V&#10;MjKUe6GOyHPtFJdr03fkt/aPMi8BarJ0gIe2uWVls2lnnDsb4PAwzn8aEnnmCg/RBTOQV7yk1iS1&#10;KsQcuiFX8BpljZvbWwcRwrrJU3V+6jSsJfhcPueQ+pfsojrF34WFbbet1CcOZ37H2W5dI4NKZxIW&#10;HmK64Ol/m5m+L/tYG0e90JkQ2rMGc7S701bq4MwabSDtCYOF4qkwrdkntQeoZ/cSsZ8mkKsGnya0&#10;PdCd3UtGh2cCZNqD9PERMJI+HEQtMriEcJaQ6/pPG6SWrK62eC/P6OfsScFzfZEGJZ1J7h6+btMw&#10;QpkmfY3SgLDWuW5XZHZ4F8hURznmfetjvZMX+qyDi33uLDLtJdtm3e2r2gsL3ERvvIZmvW/fxnGe&#10;alNvknqfSZALX5cXM3CjP8PArXaTNrLLgImXlmFZ4cUc8l37S9up9FJudt1Wuq805XsFmwm+X16Y&#10;aytLi/HzBE8dqALCOVMn9hv6qeBzBRO3jDBQ52oIyn/xpqePzGqB9wQPXVp3ZqotLjlrar7N6x/l&#10;+3N4lTNh1jde04710I0rT9hN2mkOhnVmuHnvH7hU4Wl8TfKQ27dXcl7ElpqarBU35Ofit7pzAnoG&#10;BsGVLDsrr6Et4qMzdKRdedLSEvncXsUeM8/VrM6xQB19ZtBoyoH71EnYCXf308qSwfShEwXkKTWj&#10;RT24ZF14TrCSrgPAwjiDdfjX39OlpJmTGTfpLvDB/3mh3s0vH3T/e0uZJanKp0KJJJ921zxMeb5H&#10;PaRL8cwj9pE0QN2zXCrnChY608YBttgYHe2J7+LxBe3IYFaema9lmfegzJ5vxTVpfBzaVC4lyA2u&#10;KbOk96y4wvfyTgMCzrbxmVWuQL2DPyvYlvpbZ/OnHy3njx1l81XKb8497scmsN7iePdcuAkX7WYh&#10;5gAHZbG+MGeFhtbMA7iVTQ29g8uVR1+nP6yXcslHmb1IGVmOk9+2T5pULgtH8dIgdQYUCkNb7Xe0&#10;I3xWfVN+RB091CnsF33C1hmkC1ZlYCeIYh3lax72ozQtT7dMEck6CSNxUZ1SGaXst46WaezCMh2g&#10;oM/KGXT6/PRZWQdn2/zkJz/JkmnWtv2bT//6Uw12Abm+sdH+9//Xv2tffPaFpUCcjq7GgIaZOKVO&#10;JFPYuSTZDKmm7423KwhRAS4BucfJLTrKJdrHeddRdI52liHZCAHmhqxffPlZ+9Vv/o/2+PFnIOsB&#10;DeWdYYAFQE5OXHeP3xCmASRHBLuWvIx8a2e3PX/paPIXWftSBJTBOFvG5YQquqfDaCKbrt1eu9vm&#10;FhYye2gcxqYAGFUAwQyHYIYOInQGzyEG5cHhGcA6wdg8bgcYd4cAzQhxRmlAUNe2k7ZFeSRdXlAe&#10;Zd6i7bbfDWtpcJZfiVLDu6DYDRL1o4VdBo5f6USVK/HbThcB1GTsxEJmEYV3gonpLtqogqXAg9A7&#10;ISBswyitA68pfEK0EgF1icCmvhJHlAUQyvyFq8QqY+AxCEebSMWI6McgMBn6UAHsXQlU1NF49ixV&#10;iPG+L0EF0UlcJ6hHPY51gNCONzv77auXr9uL9a2266gcjKzroYk2u3CnTc7dbkNj89TFfnG/pAWu&#10;58hqDoY6BZMZIZ/htrN/2V6uH7TN3XOuL1CyWju9QjgPTNLwSRiwwRtw8hYKKdfX1+6lhNC7GG/u&#10;Q3N8rBN1GEJzGQ2E1sQsSqZTilWaaAdJp/GRU+oN3AHTOAxhJkcY/kfgx9GBy74Z8IBAdVCcKtRp&#10;C1xfR5czZ+ju5KMTV8KTsAPjBIRUCFWWO+cDeSQQMTwWos0IGQSszlj7zBH8tS8TipXEjXB0DVHp&#10;KRtagodxSM5OIpDnEYTzgF86sp4oZXvnKO/07ZkBnXt05WTb2Txrr1/t8pxevdIpNwwOU0fqbT/L&#10;TCxLA2BiohT5GJliNHVVwqnIGth1NK+GjcLewI3LMmUTZXERnqBjyTxUELLxOHmG74L//chsDa7A&#10;RKYGDfXR9QgA4Rf8B68MaA0Mp2xx8QGM7P33328PHt7HGFlKOU7rNcCggiwv0dByds2jR+9luS4j&#10;5TJglXFpREf1L3/5y/bf/tt/Cz04akTjxVErorYMXIYfJdNaUB9h5O+bkThcl1LGJ/LALr1tgwGA&#10;wTaPouIGY05N7te0tt0uUbAHz5E+P/jg/ShBOtkdreISDYHzUQk19/jRyHRGlqNppFf5p0GY0/Nj&#10;KiDPdSYVhiDXmYGVmVij4MgU+DOePohD3hQBdZ1g+hdfft5+/Ztft9/97jft8ZPH7eWL5+3Z8yfI&#10;hhdte3s9sxV1lvhNaTbgMHxNR7f4aT/qFHSmgDMY1u4stgePVjjPoTCigFwdtMOjDd7fph4YBWMY&#10;fqMqYkNR4oaG4PnQ1fGRs1OcHXeakdob63sopwvtZz/9c85zbW/nsD3+8mlbf70JHFQKDbhYH2Gu&#10;0xw+DdwVktXHh8FRu1ADy35zzW8DN8Iwow1z0G/0ld/SxfnePvE7Azc6aAdHMJAhGZUlZ7rRffAH&#10;DX8MrTODMxjYJ/AA6Oz0eJT8h5AnLj+k/HNNaPmF8nAMZXQmuDA+4Yy2hsyaRFE1yDEdpdqRbcpZ&#10;YWPfGXjTsJempDX7PAEyAyEz7oWEZLl2lBR8Z0jZXQGljLxEWQ7PAfcTfIHWFV0uYSo8PFTWVLii&#10;TMD7J1ECVcTlXxqfOo6l11Lqi8Zvkb+iwM10XZrM5f0mXaZjyv03NA5VDGvWouu3uwl5YEd+GYEn&#10;LskDwMEEWMDJ7I8DDzg5QW5suB+Zs4O6EZ/+RS7xj+Q+ajpjJg1ywRPH6JxF6rC6stiWgOEEsBol&#10;zynKXnDvqFlgiuE57TIEvLe0vNAWeHdyeiLyb+/gqG1Db+7vhC7ZNrcO25stR4q5zMgt6uOAFmdW&#10;yQPAN11ItxzJZ587FVtl0yWidMyVIaZcVs6LVsJNXiD9eU/aFa4z9LO/s4fY/BR6y3SbnB1rE9n0&#10;HiIZoq+5vn1vNfcdkKLhrcE2NICMR/bcQu69eL7Rnj9bJ39kokuOyq+lBehUWXHmEn7g9ZWwpjyV&#10;dIQ1/WeQEONv2CVLjZ6pV+gol17AN2UdtJklWsAb8/QvxgtEoKyUL9oxtlMaunEU+666A3gobpUe&#10;4dF14kDhaBx26kbqUvzWMDNPy8gsX/WdLHlRumiNehJfacINP5PfltwQzt4rx6+JbH2X39KQOCcP&#10;U0lTZ8sgibxTThPlh9e1TARwoHbW2wCMBHR9jT7W0KMGncnnUi+j6MQGIdBB0eNG4bP8Aw42lfwv&#10;DYYcgTHQj7NimrxnBzzbpG0H0Oc2OsUOz47bzOQg8hrZST0XoP8p+tsyM8uw03cNvjsLa3J6HMNt&#10;nLoZWNIJ5kaxjsp2CZSjwG98cgD5g46gPoye4Swpmx4dDp6p/nJ05NroGAwoVg5kAjDkpxNKgwNM&#10;R0eZnVtsj977oH3vxz9sjz7+MKNUFc2yEPelcTmfqzPyQldbf7HVDNocbqNDH0HTBlN42aVXBq7R&#10;lwwCnnCTf1d8ax1W5m+3xZmVNjkyxzv0NXQ1gsw3sK7Bfw0POKNfMvOJqss/3DfTWZTihcG88DXa&#10;pl5t/2nLbLtnIXS9he65q94F/gT3wT/79WuHGXdHgjbAoPBTHPRxnXPQ8MhgYCye9wbcu0e9Xx9E&#10;v+abXp8wo9BH99zD6+A15Xq2D/palgNeOtAB5LP6rg/YaCibdZWRLyyiO3thqmcZRCTd2nmWd5N3&#10;X+7bOvlBXy/LDm13j77t6IpNEs26O+QjTVaKzcDt1B0eZTtzi+RZ2u1ljXqKAwUcIIA0SxoIH+t0&#10;1tSty1umy/cegkH4AIHgQ4GB/3I2z2+4tiZdm/v2/gFMuO5h0qe+X34/Wa+q21v4+n3f96Zej9SO&#10;Dc9LHSwo/92817/bp/4wr9TTOnDNf3G+eK8f2Zv7HLeEd9fc9CUXPvm29G5vp8Tff6F//M5voMe5&#10;T79336N7ZtlgQDvD7jo7IZ26LCN8C/42zCMdc0O006XXxw3GggxSmegAapBb2dfnV2ftyGD1/nZ7&#10;tfGqvY7eupnlUGen5+CjS/CJGWhUXUz9G/udtjvgdHxSnQtdYMEBHAvw1JkMWFUfvKIg7WH3BxhF&#10;TxibGucaJRA750zdm/6CNbUBdKBh7DZ7zsDNge2RT/sO9fOe1w5Q2TvYRV+Hx8IUte/0BTjgTT7u&#10;wB15uJDyzwCO9sIF+v21+79dYrsc7gCjffgmOv8VNuAQ8pI0CG0MSiPoaEeH++jK2A9uBo7+uzQ/&#10;31aWltvyIvoOOlqCG/suoYaiAxzVy9TzwkCB9xDwHkP/c1BM4EwbtPzdH9DlrUCpNon8mUIndR9c&#10;Z7/5bHIcnUvBB326XNk1eoe+EX4g6qkfebspPQIjtDAK3MQBHcwOJtFvodNNH4j6tzNjnB1e+y0K&#10;3Tr0dcj7V2/fxq66E94nr5fHalPpCK2l4bQXoTv0zQz84Dud+YPo76foxAfAYR+54F6TDtq9QCZl&#10;wALyyMCNes8l1+X3MChB1ZFfBg3ICPwZpS4GO8gXedHTp34FD2naujj4+GZ5ImHswSu8SjvVq6p9&#10;+ZZkv1vvskGLX8j5wv34/sJ3vM67+qBa7AX9DC5dpl3jYGZXpZmcnsZ2cQDsWdvZ2wG/1KPQESjD&#10;fXrCn+nvJMrJvi90sP4GHeXybDgGMpPn1MX9YGzeJUlOfND57RzdbsvEW+1m669MtCxpJkETaC6Y&#10;Tb2ts7zFQAoPKRv5TVn2C2oH32DXuKcq+Qh/EIa6qhdCl/zWz2Q/2g9acUCB9wyeZjRZ8hvFuBpz&#10;YDltLj8bsEQvtEsv+e3gcPcnynW1MnVUpqRzSOqk1lddUF/DyuoqNs5k7Mqtrc2b2Tb2vbCV18bf&#10;Q5+mnfa17RS2lFNny1AeFIzUNQxAGIC5vbzSVqHV0eFxaNRBtsfYrAa23WvK4GTN5nLAioP5DJZq&#10;q8lbbLay1IDMGTxGvVYac8Df3Pw0tpHLo81EB9aWM1jz6tVzzq/B/wPa7iDFmtHtQJ/V2zWrRt+k&#10;QRv1YmccLizCLzsbVRxRtsjnMniHdqtDGygwYOA34p6BmxoEWz4IB65l6XL4qks7GljSLjOg7Qop&#10;+itcOcGZPAazx6mTujXNjGwQKy9pp/JMvduutdsiQ00+h/7s49RNvOOlW+RxxdmADVAFHwBaLyN9&#10;biYk+6l6Djzojv5ZZGrsC3CScqUNA4CRv9Irz6Qrba2ebsUxaUbauaYO8iLpSRo6ledxX9ryHfO7&#10;Cn5KC9TR+vCN70dvsv486+kx+fDbmTTKmjN4rjRpuee0332CKtliYNXV03PhY9W9p9foKOJ/d/BG&#10;d1XXN398J9+6gK9lJh/X3svAWT6XtyV/8iu+aMCi8N7rBHf4Vpvf58mfto5SB2MM1sU9yvJc3IKu&#10;rAmvwKepoz/8TjrjOjYmBdv39oEwU4/kVyZxyCszq058oQ8NaEqT4cGck18S9yiv5BEER/0HhDPf&#10;CMHAnrLkefIvvuY9fbL6wvgcuzABmlt+C8eiDi4Frn9O281l0B2AK11m4H32XZ4iS7CatspbrNNH&#10;H33UfvSjH8WPSe9X4MbKgOHZuOo//af/1F6+fNXmZucA2GSYrIr85PhEgGa01+UaVhYWYSpLbQ7G&#10;dUVFLyFMJGvL3qsA9RqDbNh9STAIQe90moA7OT1sL18/a//9V//YvvjyNygvWyAkwjxr2BoNKwEi&#10;o3Vz7INDnQwutTINgN1ArcWg3Fp3ORcEBZ3gaBWjhwp81ygV0ALSkYE6xqbmUNiWVtrtO/fa2t2H&#10;7c69R+3ug/e5d7uNTMwCapg5xiEyux25afQhDAZj9+TgoO0Ck8O9XZSkg3ZuJN8ADoAEOzOa5fSI&#10;+45+RJHiYbtCsTrRqKZulypDVPiWjnqVB9uGwX9xjQJCm1VSFN4imZ0noxNRXF5IxKq1WQseIqeC&#10;zhEFAIqeg4HyLNF7kgjqyAmJUGeYsNg7oH4Qr6Mj/O0MBDeHFXlloE5ZdMSNyoxKp8R2E7yhTB13&#10;Cm/rqHNJQpDZRngqNGGZNRrHfzwNpnIPBKUl7RQ4nQAn1Mw2AFM/pn1vgOXLzTftlPzA2naFQJ6a&#10;ud1mFu7TT3dhetMUjME+ukB+s+2a6ysDNxf0zxX4cDzYtvbP2/rOcXu5cdg2dk7asTNrBschKPpy&#10;cJJrcHVwCubjjBSI4HqKCk7DHKaov6MS5hEGKq5uwD5FuwcQKjA5HfW0XQGjs1dHgW0zOOPyS9lX&#10;5wJl5VLhpYAoBUQC04nkkmEqSuPjU+EhjvA8Bn9LQOn8Ii+a7SgRAzagbuAXRjmowuxoECPfKH+A&#10;WSJXeVehNxihwieIEwRBwCmYj47BNZR+lf1Zp9Uu1BqjGU12TGHXE+1gr7XjAxSfc9o9inJ7Pt62&#10;Ng/b0yevaZNOiTHqQ/9RFw14+7scXuVgjENExmTfIp0MVGnwuEnxifs9gEfOXnOmx8UlfOAWxhYS&#10;VaFvoCbLH1HnsQmj3jBR0AcsA0OgPPK1nDB9BT28xACAvEYYlDEu/6CPga+K9ATwFfdVoH70ox+2&#10;h48eojiAN+QqzFyGwI3+FQpGsFUu3PPGEUMGYzKLEHqQIXp2j5knT56guLzOaBq/u1CI8BdhI9Dp&#10;T4GvYhLBIl5YZwUVyWuPXuhH4HFYhoftdITLw0ePEphxRImjogwQyWNfvnhNvfZQkFbae7RHHNrf&#10;A7833qCAA1tg7XI18j9xxbX8ncE4CW3PoICNTdC/wFRFSZhbvM4MN6PODBiXZOK+xpoBHO+5T4K/&#10;dRRrIG+8WW/Pnj5pz549bfuHu9TdQAdC6PwAfrEHTezz26CNeSuEFXTyX9eRdqQI9EMdsIfAmRH4&#10;6yTtmW2Ly+PUT57iSLMd3thrI+PnWW5sfsE1macSqFheXgXEQ7TXjdFP46zf2Tlt2+CqSzat3X7Q&#10;fvC9H0Mnk213e789f/4SRXMLhZZ8MaxklBpI9of44SABg3euWe09ah1cihF1okJZgTADGT5TWcnS&#10;ZPAkaTJ9TP/J2zQunYnh8kVXt1ASwTNHd0+MzwHzAWgA3nwknigPp6CrcWhjoh3uD7edrau2uQEv&#10;PxuhPGfkOYpOZWEiyrObzTsa3o37p6ZRVKbcY0WYzMSZb9BmHkXWQI6BG/e1UKnOHjrInYWF6cwW&#10;WViEBqC909N97h9RV9o1YB9CT+CsMyGLxuU3A9DoKGfdH7QLuKT9yIKidRWfltF6WWKA9wzimORP&#10;ygOXtpDeNGhUVEbg8Y7kfPDwQRRv92CZmhoPX9hDlipzsjwif17HcKWQUn4tTyOV37RN/FXpPjpE&#10;ZqyDD7u2CzqDAGLckByBpiPXuk2j7GSdchT9+dmp9uj+3XZnbaXNUocB+OQIGU5BL3OTU21SIyd5&#10;0IfSAvDkRztAXr9+s9Wevtho65sH1BKjHp7/1dON9ur1Ttt1+aizq/ZmE30ggWMHvNjnGuqOOB2j&#10;f2nFpY6OidBp+CiwFp0sL/LZewleq8S9HWUlizGwouIoDEYmMMQmodNJgDF81sanh9rssiOqNMBc&#10;Vs6AugH+SejQAQkD4Mty9rn53W8egx/wimFlhXv+XbcjdK99Z+RxHiB/eYYDXHRgOHtFY3dgkDwH&#10;xQvqPqAhptzCGEBm6ejKYAV5HXLAdtiGjNYFxuJE8UYSYCneSaO6Wz7r9xeqGVC+J58nCZ/umdfW&#10;N8o3CGHAQNlJa4AxsAVv+41mrUMZHn5vnbyWzj2L4+J1d1/cynvCBYWZ9luPwkN1K/nEaYJFBiGV&#10;Q270rKx1dnltRiq+8w18T/3AwTu23bKnyE/8mxgfg4cMosdBy0nqwRgK6KmX58D++hTYwkOuHXTk&#10;3nNb9NUWuLAHPu/yHOO/nbRZ+p5qYKwf8D44w10V+afPXrY9eF5kC/AVhx2NOIP8lydovLqUhwHd&#10;8Oos63YF73C5i7m2iO4+Du8CSuGFytYh+l0d5fWrjYw8liceoAcHjvBklw4+pe8Nmi0sLref/cX/&#10;0H7485+2lXtrGIjQhXoD+OaMtGvw/xJcPIJ3v/rqTdvfov7g0KCDWuhLB3W5ybL7Id7ynjrFMbKf&#10;BMa3pbmVtjC92qaG58hHe8d3W9tHxzjT6YW+434FypphaRh+5Qw6ZycayBM3HYSjw0geJR6eIDvV&#10;hw+htX36bRfYXYEImUkEXsprPFNMkt9U28VBkVj8LRnvG92t7ui/4j7fqD+EDt45+jw8euPUFBrh&#10;Xv88v0lxvucapCXfvm69g0dHqmflmUUZWFPG6eQMfZIdXdKVQR7Jn5R76i7KbvT9LnloN/T5Vt6W&#10;zWHZXZ2tU+mr0F3/nMO6VQu+4/Cl7tAJmdGOJDJNnXUg6eS2ug7+CD8IT7Dd9qftoh70u8ngvvSb&#10;5+QRGS1fN9/oJ9aoL7T67G0/vFOZ77hOX/QwBz622SyEofDw6INrjtyUJ/n+dyZ5lgzLb0mW4ffm&#10;pzywH+WpnoVLyune+To+qqtXf1ddqC9/1ieO9q4PAxPhbR19wzws10/M129yh5/fkTwgq5vrbzx+&#10;/2H/8Tfe5z/STZ7Q18nBbjva3ybtogPuJvgwBg2PATcHhY7Rlil5sbCgzaAFfWOf6NxCR4D/7R/t&#10;tc1tZDj67O7eNviNTYacu429v7K4Cq+YAzYj8AT3dnMk8iVyc77df/hee/DgEXrpXAZ6jqGfx0lG&#10;/o6KHkK/GUWfGJueQGdANroUGfoMAI6dqxNnUH0eO86O1UUYvsIr4rROIm2fYVcw4Dt9AA60OkDX&#10;vpBvw+QMtqvfucpBcJ57YryOnkNgc4YsOD/da0cHm21v+xVw2oLvYv+5N575uhQneRlAueIb/Rb6&#10;ME4ODmnGQFucX2gLs9oOLo102jbW3YR8C77tIM7S/4aobFZxoGR56xS2myuoJBgEkx+mHUMkn48h&#10;R7O8K7BwKXXLHaIOM37jbFmgYJ8aOLuFfTCobQlMBuSl9IvBH2fr6JzVjjCpG54gK9XhDV4U3QB/&#10;ZQayyL7Ib2Do8kDOCHB2iQEG+1NHsU42Aza9T8PZH9F9lXUGWUg69i+454bn2auQvKPTOYAAU2bM&#10;gS90nsvCZv83dSK+u1JeXciB1FuB10jJzls8zwBDOxmMzvKxwFzual30UWX5KmAhfMM9qJt17Edz&#10;K9N1MssHdCzWDBjqBf1mVL64wP/imvX2nCTfUOGjMJea0pf361//um1h2+pgX1peCqyUj4cnx9i6&#10;r/KduJWayCvBUWHVb/4eGwdd2f0n5BkOZj2i7qf0mdbxoPgPvqiv7nQzm8z7mHaGv4M71j1yBZrI&#10;7ILwJOAbii+eFUYkgQAvAzbC9wK9OgNp6Q8DNl4nUUl/u3ygz6Tj9CV6sP7BoQwGc+UWBwnaHvg3&#10;z2zDsD42yrJ+Z7RdB/slOH0GTuvUFgYJ4Ihz0RnpR661AcP3+ZPPWnuX/9ZWdyCaq3Q8e1bLi+mv&#10;C3+nHV7rd/PsodwUPyLJyUccER7qKOKP8sXfljHCeWEGm29mAXy8bs+fvqJP9+KHcoDW0WENqnEQ&#10;vYPqtcG015WXzgSXl+hLOT7eB++OgMcVtr4+ohoQuLziPoDisoMXd9v6xsskVz5ypqOD7LQv9FsY&#10;NNGec7Cw+rT57u7uJFCjo9m9aBx45mFbDdLIc9Wr9UnKW7TFj0+Pgv/aigbZ1aEz8yE+izHKLae3&#10;HM/f8qiswEBfZNsM9Nl5cFkeCYdqF+iAt9TD4RX71Ec/tCJFIkjARrrm2iR9uXxej7sIyPDza+As&#10;LuirNKhZvreS5wmMeARVq99FSZOCR/qIXJDf0+fikrSQwA15mejwdjlwDY5Rvn3Etzr8T2m/PtBL&#10;K6yMIV3x3Tl1oXvzHWSQAQO5Z9ncS8CZdxPETd7otrT7VDhQhnLoALjsObMTXSp+XGlvVH4HbaX+&#10;toM6hldRhkl6oI3eEw8NuOiP9IXC+W84vNkl+YO8KzMT4d/C23v6uNRZlDX6kj36/NRJhDOF512v&#10;w+uFPy9IfwbuXCrQs3SoXqSvSTmhvsBnfFf6zM1vaE92AnsOTddZrNBioI+AaQJsXBvA8puZudmC&#10;H/hocK84Y8FEXHW2kv5JA88D4J8BX/HGN83bALd5nquDAHfluqs1OJAEVgSMfc/Z+8BJ/z92o9zc&#10;1TRcAttgpSuRTEtP0LT+vZrocppZN24B8cMf/vDtjJtP/+avPk3NOfZ2dtvf/of/2L744ksIX+EI&#10;I1HQcTaTC4ShjKc2mV6OEagjR5amIDYGrpGqkUWdyBbCg7mGGGSSNGJ7b6N99fTz9rvPfgWjeE4D&#10;jwCOhAxB0TEqyNMzBlpqZIyBCqeVyvzTGwG4ij64PuZ0xFHuV1RLh3umIp86GlalCICDyArX6bn5&#10;tnJ7jXSnLZMWV2632YUlFLZFmNlym1tYhlHNoIgASJBknDpTcNsHJhqMwsY1Ynd3tqMMXQH4c4z6&#10;i1NHCFXw5ozr02Nn6LiW6mE7PuT3URfsASmqniokTtOSuRlNo36A35E2RhwVTToOMvozyE9rQR6R&#10;0qRB4nqsnt07yDX8FA6ntN2ROxrtIppTijP1FZhJAG82gftXT9qL58/jZNdJbHCiXzKDj28IpwSU&#10;5YFwANrlrEIcEhm4ovKj2lYpX6Zv6sxzGQLvqwSc0m5dpjKlXfrmJcr08/WXID15glODIxMQzVqb&#10;nb8LEq/wzRhIXkumXVw7ymK8XfD79AJF9xqFdnyOvrvTRiYx6m8No0hctQOE2cmFuDGGcJ5tIxNz&#10;MKtp8phsk2PuE7JEuyCEMTfsW25Ts8uUuUJ5ixDVOILtHJi45rBrk9Ie6q6DIk4AyCQKH1w0GyHf&#10;gnANSKLkZcTzqFOtKxhzfqoTX346TN/IrOwHN7LkG97X+W6wRxyPMwo4l0FYo1+lE5mmaG6/a5Co&#10;4CvQdCJlw0T6QGf//5u2/+zSY8vuA88DIJHeJxLeXV9WIlvSmjWfadasWTOru2fULam6P9X0y1li&#10;s0WREskq1vUOF96k94lMAPP/7fMEkPeqWKS62ZEIRDwRJ47ZZ/t9DIWacKyZOMGl6CbB5Zm0byr9&#10;L8im3yfbq5MLbeMFZwdn3FI73OtKKMf1o0fPwgDpzwJRBG2aWz0a2kpdlFXTUHMPLn2mUHA4dCFA&#10;RTkuR0FwpY+UTJ+G+McnesBJsIDAFcCRHx5QDLVazknbGW5N1U9btGdwjnA2jNhSHer28ijiKxxz&#10;dfVylI+ldv369fbBBx+ETwRXUhf0r67dMdjK+S1YM4x+oVT0/Uz2U2fwb2GMh+3x48fhefeieL3I&#10;d10Aye8PHRh5CZ6kcw5G8/CsC40uhIZD4Ov69Wu1PqWAjdFPIudXLl8uR7fRJk+ePCkGfSPprl+/&#10;kWeCjqEpDrG0PRiZdnGeRwlfsafP7RphduPm9XbtxtVi+sHS6gdGENzhSLB8paCwYHAts1VOf85P&#10;o2l68MZ62AFZBFbnw/qGUlb7jYVOiSfqPf7VnaBRTIMX6gYvh2nZRnYLJMBFSwZZJmt8PLB8jSdv&#10;Blcth3mU5zYbnYwyaLkvChln+0oMjJVavu/ed0/a2ovd8NIIwmP7+By0mdD1xx/9vGbc2IzdmsoP&#10;HjyMMruVcsOHCxd7II5yyHg7St92RSLtKl4aFoE3wbqO5m/70G8jDft+Mt0hzPFptJqp2gImaFHg&#10;ZnySYqyv0Uj4x1EUgNTzzeuJ8JtLeT7b9nbDc58etLVnR21z/TiywzIPZqoEL2IMkqlgT0EmFw8O&#10;t2L4bEYh3w4v70tBOFAKOuQQQve1BEKE+2KUb/LXnkE3gwPXb1yLYm4fLet6G8F/kMbpTwoHWWL0&#10;ZAy38xzeZgXEIAvcOcAHJx28DRonbRTFwMvB6eOd/u7v0ffFKtsoLzS7NzLYKHvWJRZksnTS+GRk&#10;WnvZnjx9mNOayfvJx3rxNvFcz3WvZFVYX/UNPsfoYQToJjM7draO24un+5G7FLbQWXCOccOId08u&#10;4YXzs9OhjfG2sjzfbt280q5dDT7NRME6Pcq3620vMu8gdP8y/PgoMvlwL/gR3YJcsm+eff2ePFtv&#10;3373oH3z7YO2sb4X/aGljpbmPGzbO2ZtGcFpRKb9QmykGaWUYVnLS8IFI1WN6MxvwTG8KIpaIVcu&#10;xTPwPI88BWwMEXzz3IiqGplG6RvOVwdR/iiT4W1TLTJLsKXP/DiJQSdw1PeAI2PSt+enw0s22pPH&#10;a9E/0GXoNzz1/EWDCuTzMv19rk3HiKtp2aFzjvvaYyRdbvABWXQ+fJbKImBDNgiamQHIucDpqwKl&#10;E1S7zrRNw8InHJ0vRr6M+CmcpsQK6kujj3tANLDCV3KlB5EVZAYaLDVEcZUlmYAPdl5YvLaA6WU/&#10;qx553uvmzPOckpVaMpI/cJ7CXI79pIXHh4cCwN34YxwpFI7RPdG6QUjJrNoojTOCPv9RyFvxWKOT&#10;J5InOSxwI0Bo+b6ajR3Y8widt6xizLdgXn6nX8dslqz+UeZtDmjGXOozRRfI45dHJ9H57JF2MXi4&#10;3/7iL/8uOLkfXJiL7mq2nvX/wQR/OS5+XksEC9TH+F5YEgCeCW32TYUtszoVJmx2o1liZleVzpI+&#10;l6+ANlw382Yi+tn09ELqajkQzrDo+FNz7ZOf/7JdvX2jnZ/iICEr8dG0KHU9FeTZP2kHO9HHN3bb&#10;q+ganIHnQs82Cz0f/sIBdy7p2RfVtkCEBSlIY9m/hZlLMdIvt3E6XWBIf97Z3owuvhk9yvIB9BZG&#10;lxmlnY/R1+AHXoel6yABNIYjneggtHUYObUVul8/iO4tbeBbgbiR3vHTQxc7pOm6iX6qjh+d/ei4&#10;Vnd1P+gEf+joONuP4rv17btnjrflOkd5SQNv2WBdP0qqJOBkq8FVdWVw/riMyn9Ur/w3evrjQ374&#10;Ktoa6uSoPEO/g57T8+r1dp49/nDOf/gYvpdfWlf5o0H9ROfEFzrd5oyhHcSo32SEFQtch+CvcutU&#10;tzrrh2L+SY6zdQVceDAEyKqP63HkUvql7Ke39fh7zqptP9hUQ94d1j1fPHPodwccrrxH6R2VfnT2&#10;dM5ehsBN5ZtHFezJG1fH2/I9z/nu+R85e9aBff/t6DV79/unx9/3/A8d0p5PO44PdsvRf2jp8r3d&#10;8EH7boWHBrbjaX/ttSFAmw/wBHhv0Af8eEXbCP80y8Xm/5ZBxw/pJSux9a+sXGnLiyuRn3Rl+8KY&#10;QXsamoreYHR77Iml5diE4btGZLsWxYNT8HGYTXMxehgHzsU6I3P5IFI3DnyDJGupmvCdkocj+Vby&#10;LLKhBgxEH7eEaw14iY5aAwYMkkpbQgn5LvI6XcyWL9sqJ936xYunbT3n5vrT8MK1drAbfTr69uTE&#10;+eg6sQkNBuFLoY8fh4/vxs7f3onuE33QoL90GFgK4HCa2vdlY3Mr+tt+qj8atJN6k2fSctLSreiA&#10;lh47eRn9Iafn2jCVq+Tk2yR7I3W2b1/NbI7McW8ggTZalUSwxykAVzSOh6U0/cMm4cQ9jo1rRHhf&#10;6orjbrYtLkSnXFho9lexPBIeSE4bpAsfYSLYsQM43gyEMajXPhoCNgL4MIwzn4wwu4rDn+IpGMC5&#10;330X4X3srPy+GJ1qKrIviBAcis0c2RVtOP3Cade/4+egBxrQIUCh00qOoadRnt1BGNoOffZZU+Fx&#10;0YXwC7SHhoqO0C96d++nv2QjMAA28LCCOYFLBVyk9X2KK6wpHhA9JOVZHm17a7s9fPQw+utB6S9w&#10;0eApvp+nz562R08eVznlcHST92BUjuczeQ885yjwZnOBbUrqDuv0m/YJhGzZMyNymd9NvftqBMoN&#10;3aAdpzLARt7KGE4lJ10NohidFbTJldImWNM5/ej9cO86SsMfUwEu+nieRQUoR33AUo5rg8pq4Dgf&#10;APsqOgu4DQOVtZ/jXrt6XVNmPh501wo4qbtv0ocCC3yP2muJtPW19fItSNu/ozcbmG1gAfo3iCs4&#10;cuYo3gs+8KiuA+6kOnk/nrZMBL+sCPH40dO2u3NQuriBswfRX3zHoe1EsHyJ9obk09gP/7QdhEGs&#10;NaM/OiG9b9ifyDLS+bzos2zGfX0bOzp8yHN6scAJPdbJJsPT+Fg21tdqWw2/OZkNbNLX2mpgbAVc&#10;c88XwYlf+0s5+UPZXMFjshI85AG/2ZS1DGJ4N/jyTTjLB5a64J/jxY/yHRCFH/GxWlWEnNgJj0Mf&#10;BUKwBcCcHUc6jQQbel/jPcnPzAmzrAQqnWXj/gQ3tWO47xn3s/hydVTwMLiDti295YpWrRpRDDHv&#10;0FTNpMmb19Lmu/Ko5Dn6O582dcd/+oMvLGXV7KDkhQ/2PFOaNskzeEyuCBB5hmcO7VKnmsygvHyr&#10;/JoFGBhKW3WDYwEQngA2Ds+ccFW/DEFEfWXQzj/+ILNSl1zhJ58FGuKHKX0k59D3xVukTHrX0lPU&#10;zX3S+dYgdEvm8eX1AfXdp1MD60NrjuEbh/tORx2++nyUeQVbev+NcCJtE3NwoE8wq8kP4JJnbL/q&#10;9/yuInLyl+tDwTQB3+Ln+iv3+qHkT+ooAJmeS74XKuDJD4A+1cggjVd5j1cLjgpIlo+OT2ZqJnQ3&#10;G5luq4tz5RO01OAQuOH3I83ab/7dv/mNqxEAa2FA//7P/qx9/c13BXTRdgKdw3ZQcqamptut23dq&#10;muBiKlSbxqUD0sISnowsyieDvxxURZgEOOf4erv/8Lv29deft/v3v2s7O5v5LMCPAi44E/CUQ/bG&#10;jVvt5q3bYTI27evMs6NC/g/wurFvVEqEeBASgMy6MSIAgzgI4ARvMAJKHMei4I3R6RQrM3GsodlH&#10;a8y15RXTHq+WYbuaMu/eutUu2xg8nVllpwMhCwBaw9JGh5xOB2GOpiLv7W3Ws+0oU/aZ2MM0k3bb&#10;DJed7Wo7hc3o9zcx2jmzGPE1fTgdzo9BkQnQKviFQRlpFFSrd6YeE1PjSTMZgjLFuC/FBmZBPDCU&#10;JieEMFto3zqUYchHFL5nRuB+2T7//e/bV1980Z48fBgF8HmNaDIS5iTMlEEtyj8VZkYRC8WGP4SQ&#10;Uy40LkdIIfToDBcQ0AhWB8HS/061LAzPUcIzPYM4MKG0kzL9+Onj9ujpk/SPmRn60bJfV9rS0rU2&#10;P78S5hJhL9BxYSKtj6A7dzEdro8xIIGb6TY9P9/mzaKyNubyahTlmdTpQtuNMNuOcNveFcATXDjf&#10;FuaMsFqtYNDE5EKbnluuwM3M/KXgwkKUj1lNjTB/2fYPrfcfIjatNsLwXHCGAkBJMFX3/EVBwiiN&#10;eeZ5F7gX8o1Rx/CfIOoOFnsCcHbs7x91OAVeAh01wyntsSeH6DGnLIcxnO4jiDkB09owHTB3lkDM&#10;t4Qipxm+pFYnwZ+XJ1FegwP2jri0yikzV0wRbm9v7bTf/d1n7YvPvw5NnmuXV68WM7DcBMX22bMX&#10;qYdR5BxzYSp4WOqpTYPDthwE+jvlogV1oZR0Yaae5EWYceic48jUPwGbQeCizzJiSpIGaCNmqB4w&#10;xbXy0gm5DkcpeTm8KyM5p5FP4xen2s2btyvybM+aS5dWqxxp5F9TbmcEsKaLVxEOJWRH5SoC3KXl&#10;kLDPzDfffNPu3bsX+t2pdN5JOxxV19E5HKXE5SzBnj+/wevs2b/p96ZB3rlzt127ei2K01IJIwEo&#10;G5Ni0i/WetDoww8/aivBa2tsL5j1GNzmIBcg1J6FGDH2eLl69Xru+zJP1p4ViKH0dCMMt+gwJpB6&#10;oKYrh+VcgFepPhiPUQKqRaGgfMdQE+wp3pp+q/4LzwHjfkagj3ADiMC2nFr5C2Rzhl+GDwkmOk9O&#10;w4dfmm3RR7Pns8IPdRJ4xkden45FoTvXNl7sRS6stSePNkI3HJ1mIZ4PLz0ITC63X0Zw/cmf/jeB&#10;x0R7vvasffvtN1Ga18pgIxTJAPcURNO9CXb94+h9Ake7wtCVRsoJXI9iHYOcAkpZsEQhZZVxvVKB&#10;CE7QCNJyHlnWynJoggm7Keu42QvCzLOw3hxRtPdO28baTtqx1h7e32xPH+9EDuzFgDZS3N4VfY11&#10;ddAP21sbwb2NkiUCT2aUWhN4bW2jPXv6vD0PnRrVZak8RqjRhfCeE3ZpabmZlaO+2iudU+BK22sU&#10;XwVc8fTwsMagIju7YVXKU6Fyx/n6JvSB1tFUV2zgEkPGMniM8pV2/eqN8JyFyJmDmvlEkSoeNg63&#10;XoW3ck5Q6A0ssNmr9dtfFs/SN9Zkr1GmKRdewQs8QDl+q8fuzlF7/mS7bTyPsbUXPhB+npr2Pgvg&#10;yD6zoKanOOGNqgMb0+45pE/TN1vhcY/ag/s/pC8eF79bi4G18WIzeLMTeZT+i2Gxlb55sb5Vz54/&#10;syyh0fwMidP0iRFg3XgvUARYNiQWWJ2Ztk+WvcsE7gSdg9dj4e/h/fqiwzdwG/FJ/7kEym/xEg7A&#10;OaMRPTNKp/QYjqtD++7tRBkMXrw6DBJrL/hYQhP/13eC/pazm08+i6kjpwZYjhVfr/6McmnJBI4X&#10;ht2F4DHHXs06wt8jn/xxpo9FdtEFTo4jFyITBPjJBvd9iTR8urdFX+AxnfePjE/Oj6K18Jq0vfPA&#10;zuODgKmj9qLB8J60pXhMfS990qaLS574Nn3cZU3KVJzy8r7Lxf6+qqFClX8vayjfUQ6OwGDgh9LI&#10;Dr/GT6dzonvvBvnm21mBwOgA1s+v2WGpR3KOfoNP5s6piAhN8hffM/sj1S6eKXAyHeO+HFSVUDuS&#10;Tvo6RzLeGVkpP840PLECGNEdLqRvX5/gNdogaHPS7v3wtP2vf/5F+uVVW74UIzz6qiUHa6RljASj&#10;LS21uHppIU19VTMqyZr5eUtV4hNzFSgxcviia06zqs7VNt8Xw/9n0r7Jdhj+++zpRsrGB+D/+cLz&#10;VLHSGlhlptrpueBTqWhpY/jDafjAS0Hz8GDnq8DOOuM1wjp9YZR8WhvYpX34cXiwOl2MXOcUkwca&#10;mp2O/Is+aJkQQVo6/PrGes2OZRiRa2UzBCFmosfpyz7SNnmkhvoRzg04yCizJOpmjPy1XXvcBJ/z&#10;7Vv8yHU4Ck8KV2CNauf6k/d0YOVIE6x7+7zeFTr29JVXjv5r9Mzf6HnhceXX83Gtb+vZu3wc0uEp&#10;rvVN3jm1dWjvkO6/5vAdWhr2v+p/Pe+S0fKmP43SO0p2jWjsp6VJNzw7e+86nPXtqJ5VTuyEoS/w&#10;EjRzNr36DKdc+/Xs++G/f9pjgPVwDrrkW5hXXVKb1J3jR93/sYf8hv5XeXkM+TqHNJ4POsvZtGfT&#10;99/1SR3vHI0dKL4bTsdQ7/7rH3kkMVPmD31z9pn7s7+HaoXVvX139nTAJHziVfSEk8g/+tVh6NWg&#10;xdJJw4drGdTofnRTeMLBR86SB9rD1jSAyECS7QpabAU24YEzs+3q5avhieGD4RUcrvgGJzg9rPSp&#10;VQNRl2NfTpUNyxkDH81+qDaTb+Fx+FUNahW0KL06NlvqJT9LlgvmVGAkeZfzJuUzjWsEf/KgQ9Yo&#10;9sgWtrnlpWuGSPQ+bUEH5KElYuj8+tyAia1Nusyztr72vPwOZIWZSPYy7bOw6Typc8qUl7ZvrIdf&#10;5jzgCzgm/430PYme+rJGvyvXHsFkLEc752hRdPqBflA6YtoreCb4Yi9K7wx4sHSnmct8N56hV0Ef&#10;zl77XCzmPV3Gvhn8MAFEkqqfmcrRQpNv6T3RZcCMXm5Uei35lSsxSI7Su/Wf/UngysvoI/rXwFPL&#10;jtFPwY09vbm5qfb12x6gfDYOMCQH2DEGZilTeT2gk+oHL1EDRC3ZlA4fiy40kXQOekGXNeQ+POCX&#10;INFz8QytEfzwRCVlVMheP+o5HHIUvSY/PwdarPuBNvKfK3zGG9iy6us77aLLuUe55WhOmnxa9JCa&#10;lc8KrZTvK/KX3wBvMCDIktvrsQ3Ympsbm8Hh7pztPhu5pOzkF8ZRdfNX5aa+PT9Lub6bPaJ+Ahec&#10;izuxowXS0EwNCAzusvGk6TbGKM/RqX2OgQ/lYX6dOX/6u551mVHtzX/dVu/5lW2nP73PS3YPeKlP&#10;9090m8LsYAPj9GkdyqFPwo/Ck5Etku8GmDvM5qIr0jvwDfnJo+/fshNa4mcc7Kau3zl+2n6/h2P4&#10;7Rze579qbTUyZdOXDvcPa3lcNoYZ7zVrJWXxE7LV8UT6Z9m/R/sVsNne2Y6+Y4UMs/i6A7wG7dgr&#10;Zi70FBscLxDY4zPts8A6rjjUaRgsqE70LzbexuZGexo+xFfc9wKL3THNzyK/08qHvxPOsGUFnSzF&#10;CEYGzKJJZYA13dpMKLpbHnY8SjpwLJ7euzf4z67SL12/rtm1qRM9UP2LFyRv9RyWKSz5l8R8b51G&#10;Ot7IT0AYb3H1DI+uAIU//D7Mp+wOzyTIfwNcqm9yoGE8weFd8az81vfSVJ/mVCefgoe8yYn6JmfJ&#10;DHUZtU0+nd7Ya4Fh4NlxSfm+Sc7Jb8CVyiuPDM6T39tZ0JVP/6ZspUrb61mHH8ORZ37Jr6cDYziZ&#10;vJK/FbYGXP6jx1DWW1zveI9elKstJSvTVtfuX0JvZ2xHMBvVzT3cg19mEMpHP5NZ+rwHANlQ72ho&#10;oDP3BcvUu2xvOJD66I8qI3+DromWQUVbwVyeF2NDlO6UZ+po8Lf6ku/Jqh2lT2olqbRJv8Kd6rOX&#10;bGQyP20N77PKkBjJaupvkG4Npg5cDaRVFoxEm+xPdhp/3tTkTL4/l7buVazBgG7+HP7OX/7ylxXA&#10;Kan1P/1P/+43aUIJcwT5Z//rf2g/PHhUxDQzO1cKjNGoCO8wFeO0uHr1Wrt2/XpbubRao8k57jVA&#10;ZfKjkF7gxnrXGh4IlWPqwcPv25dfftq++vqL9uz54xC2/ScoMx1wRs7Z/+H99z9o7733Qd+PIp0B&#10;KzryADFE00k6ArKLdAKEkdUY2kg5KUBiNqJfPTgEaDVyJkayeiFeHVJ7hkTRwNysAXsrbVtdXm4z&#10;Nm+LADKiH5OR91YY11baUo6VnKYWbu+stRfrT2szcFOzMU4GptOSQ0GTlGHzqKkoKZSWENl5gjYK&#10;UwzuqYmLUYIm2njqNRnjeya/2cHi86Ylh3zaROo9RZGKcmYN4CNMOfXxOyBMmiARppnT8m3bMXJ3&#10;cj599LB98dmn7ctPf9++/+br9uj+vVLmdtOOfSNxwrSPOfmS10QysrSHUYoXAtcKKFXfBOqphz+s&#10;KigRxIf+iEz/JVFqoCOLyeSXo9aTTD+8eoOxvKqlKp4/f9aePHsa4XNQRMN5MDd3qS0vX2lLy9bQ&#10;DII7IzSoJ33mVy+jRo4EDkYQUA44LFeijC8v27R3Knm+jFLCARdhuk3RRNiT6f8Lbf8wSvpF65wu&#10;tImZ+TDtyXZ+PCeHQe7zI2cgnjJmF5fb5MxcBWgEdCwDwiHwJnXxzL49sLAHps5VMGFifDaEutjm&#10;56wfb6M4jpu5KJTwEkOPAZL+Q6gEw1nFsqanp43lYE+7B+ZVvCN/GH5AFZrqjLzwO7T26rXlvl6G&#10;VsdD2NdDO5crcIOBUrTtUfK73/5Ne/z4UXJ7FSY4E/ol0FJ+lHnLcJUwPQr9xDjQh0auEMICNxTb&#10;gQmrSRcgg6GI4QUKqSN6Kseb9ZWLOeUb6OBbyJNrZ6S+H7Cjv2ekyLsbw/19P+FZT+tiA2IzkxYX&#10;LrUbN+6027fvpL3XS7Gn2DLG8KyaVhmeVE6I1EFdISQcGhQvo4YGB7/lA7/+6uuaOl4CcFTuUPYg&#10;CIrha0/Oel7/97SU7p6mC6HiM9qdQ/I+AuVNBWWu37gRQTBdyhe+iQ9ReI2QMqrgk08+KUOyZlbk&#10;2hVJ/I4RY/+TxTIyBX3MmtCn9sLA/zaijGP2GjEI/Pq+qtLb1Nc7T5tSMX3mXSktOdFUH2FDEevt&#10;qbVzy8kXmgwNdNzIVVtDL/Lp9UM62k/fjHI8mgnGUc+AZUyWfAje4Gy13MAxYE+VU/7+92vt09//&#10;0B78sBF+FBp7GcP6VYw5s+lCg5evXC7YfPLJx4HnUc0e/PLLzyroISiAJmrEnoB9FEwCVC+pr9HY&#10;+HhfinAkQFPRMnzSfoqvdhupbgYCejIKwvOOn/b26Mu4vDYy8lwM6RikjOlj62Gjyyg4lj88PmBk&#10;77YXTzdiHG3H0I6isdtHEWuL5o8L3OiHnBwTZnHaT82IHbLNIAmz/zbDx9Do8+fruW7EGBcAkQac&#10;KUQUaqOvgs9RkDdS3tPHUarXNtpRnvEY8BUL2ry2R8lJ2vIGTSNOONINk1JcU4/8h6ILbvaUK8UU&#10;bqe/4SqjYW52ITxOIGsmCtXltMeeLwLAkUlRpmppgPT9pdW5WibPjKuL46bpmzZ9rpTzFvgtLugL&#10;+2dNlaEP91QBv8N7BB0213bbowdbLeI0cA7OnHYa7M5wFTMyK0bV7FiUHgMzIiPGI/dP90JTkQMb&#10;T8P7HrQHjx6kjptte3M/8toyfEdtd9d64z1Yv7G9F9jtxshgvFiKkbJ4RU1KRsEf+gxZdFbmTEdG&#10;CNILqFmDOt0XHJsKDxTMiWxmHITAyCtgHfgHWquZRrmHjwNfYgyA31HkO0NQIPboyMby4dGF4wJf&#10;RrFFX3uVvq3l2WLYT8wHXyOzcrUvz+TkXFuIHDLQRsEGeRwe7OaKJl4Fw+gU+Jbe7vxrLP07nn6+&#10;GNw4NmNt3+g+gRt9Sr8ajAht0A/vlO0hyF88IXSFpw1B3uGqfw3gmZ42qIDDgFIsD/mlWqkHXs14&#10;VA74CADDibyp9w6oWwZCyuvw9LQSedvrgbZzdQi4FI/Oh8NegEQC3HcaMbi4QGab9ZG/fEYOM3It&#10;LzIfnizoik7elheA1UyA6JT2+3ptEE7qGrQMXQs8XGzXr18tvGZwggdpWe0KkjAm1Fd+lWFgiR+e&#10;RF+xz9zYufDcsejV4Y0vj84Ht8jr1+F56+3zLx62+w92I+/MWFxsM/ZqLD32YmjAOuDjbWE+cmEh&#10;354cBmc502aTXl3MuONkZFDBuenodzH634xma43Nhr4Di/G5lBue/MOz9uLZTujGHo+gGcPl9YXS&#10;F4D7+FX0j3MnyRtPSS/RvUP7BgzZq+L4cDdteBU+lyKC8wU6f3XTjWkzfSyLbAS0fqGz0ynpT5eW&#10;r9YSzWSRJeteRLbRm9ga1VE5x0Nvs/ML4S02X55qlpKoPk6fp3dKN6E7cibsHoQf72y1F3ir2UOh&#10;Ao7ZLv/eyXxH9c3o5/C893+1YPQ7/w39WL9zrdt3v4e/OkI73lWy0TcDnr7N56f5ja51Bu/h0vDb&#10;oW6li9X1x/U8++yPHdKQR+UcGfL2WX1/Ju88HvLmcHhb9xy9Nu+Os79/+s5R9JtrvRvlP5TVdY93&#10;ef/0ePvd6Pr29/Dwn/gY2tzhMtT1HUzArmBCLlGA/iuOt/nmqDxDBG/zzjG8L70yZ/9dr0bpevrh&#10;8B7shrQqWP/Xd+/KOotn/+gjyaHwH/pqePbHcvSO2HZVdF29GF0ruBt++ib6nRUkakWItIO+bDke&#10;thN7nTwZnB/0au0AA/yVzBKgtbGvEywMgrpmlY2llTYrSFw2Vvos7+THObSwyKFpKaCRoyl51exS&#10;gBrBs5yCFGa1rQaAJ7mS++hB+CqHIn1wGD3encSRw0O/htdop08sN7TJDo98wffIP/qqDeDnLYE0&#10;a/mvmdJLNja2ygHK7uOLMJjIPjX2l+CDsUpHuFnJTyPoN2P7rxtkmvzZgvRh37oaiFCrdMQOItvJ&#10;iAoSFc113BPgoJOoZzmk0h9w02CGvlLApfBmqztEno30RPgPtgIHfDmWzuLYdgwwB4vy9eRb8CbH&#10;LC1nhpMR4gX3XOld+rXsl+gVYMNZh/+Tx5x3cKD4SMru+1XuFm6ov76ng+k3er+yy+eTerC139FH&#10;P5JF4SCdPIU3+zTjh5KUJEmf1QATfC+6i/TqVH2WMssXJaMcgWD935F7uA+epl7DN14pv67DOXyS&#10;QxsKd4MH6k3/0B5Xsmqwu5wdrzgc+Y6iOwRmHX/5XVLP1J3Na8notzMfwGY8tn6+D+oqUYV6ndIW&#10;8PKsRvtX2ceFP+qeAqtM9MaOptPXPknJU33gTQ/K9cBNnaP6DjD3/XCtMkfP/zHH2bTu5TvoniAq&#10;T/4/7QeHoQxwK/1y5HDvNmyvWxLVs9IbtLm+K5BUO/oG+QZSTld+Okp7BQvBEy/q+l0vT506vkVn&#10;ym91GWAxHEPdne6rXXVN/uETVurJmyrHzDn8hT9WEE531SyUwJo9a3b+fnR8fh390ZeSZdtOVd2X&#10;ly7VlY9EezQALgzBPPSCF9CJ8VTt8x/eoDxOczO2tHdry1LRxzXbu4Ld6WufHNRKF+FlgQXewrdU&#10;wZjYrduhWb+1xQEutZ9W6F99PFcHjnkw7Pje/VwDHDvkol+zJcLv1EFwcjdl2Eag+woFVfmK8OrY&#10;SJoCphpU8O2+oOIDZdvLstNl9V2upQvSCX389qxPqz9kgz+pm2f1Pt/AmRrgpbz0KVlQdZZ/cK7T&#10;rRz6Ae8qqJj6eF7lJQ35IdBeOAiweV62mvzkPTrlDVWkl2bAZfloR32XVGVjKTBpqx2j8+195dPz&#10;Vg+z4Idvfqpf/H0Hnlc+2vRT1S33+hUfGHAezPXL0J/Dqf1osftjev0dnsNvskL/8NWhNbKVT01a&#10;30tTMCSsRkfBrW7AGVz6WW3Tsjyvmfmn6a9KY3uE8IU8G7/AB63ukcOxr1ajN5gJI8fDyJk+c/+4&#10;Zml1fQ2sR32fVAKqgqNLC4uxI+0BtVS+PbzDqgxiLXQbfmBtqxVUwlsuraymHeOxt/bavXv3Y+89&#10;aE+ePC6asI+3GTfvvfdeD9z85jf/tpZKY5gL3PzHv/jL9vjp0zYTZcbmyXv56MX6ZhFJjToIgL2z&#10;V8PtW7dLsdD1GGQJJB1QHRUhfaqp5/LtYXv48H778utPY3j+vmbbCHr0EfoRqgG4KyZw49qNdjeV&#10;u3vHRuJXSrHSIR2BGL2UhKCJkR4BUlhxfubMVQ8oupAufVP7xJxaS04HmxmhjtbpjnIUBYRA19eU&#10;CQhFMZxLe+YpiZyYk/YamCunIaYtX1FsdT99dRgF4zgdudM2t8zCEbTpgRoKxM7OdhgRBneQso3u&#10;tCa9GSNGtecMszW12broC/Pp5JQzPz3VFmYmczUy5EIE8LmWJBXkEbQRVDmNUmsK9IF1Y2PMWnbj&#10;FaYdg/QlZSawPgzz3nj2tD179LB9/81X7dPf/m178vBBffcGIwycbDJoebdXHG2po/VwBY2sV2va&#10;czovCmYEf5SjUs5AGKzSx8G3YtQ1kyT9TaCkE6uva4RS7nRA/y59k/Ikpchubq235y+eFcPtTjHR&#10;RqPaL7dLq1dLCBhByllIiMANxrfv9duYoBZGn3YcHUfZDS5MTc+GUBaigC9FGMyGCRiRxcHQ2oOH&#10;G+3e/edtey8Cw5r949NRVMba3tGrdnQSIXUusJ6abVOU5OQxPbfULl29Wr8PX562jSiK+0Y4hKCP&#10;0zZBG+upTkWh4mwxgn1pcbVdXr3Rrl651S5dulptubJ6PdeVMAMKJ6XZ5nATxRxeihanbeilM6nO&#10;gDjAqo0jZoYRemd0ahfwfQQMJ4SZDBxHnGHLlxbaRx+91y5dXiw62Nh40R4+vh+c3Gg2C19ZXgie&#10;7rUffvguNPGyuooybgP/3bTPBpVgHQhXuV2xFTbsjLT6t470Y+pLsUFz6hJM0NWjU1vSrrwjBMsh&#10;nDTVzrdthTf96lCW34PSU8GbUVpnFwYYPofUcnjCzXbjxs1282ZgvXIphb4pBotOBV5FrfEMZRL+&#10;8lQ3wl4wxEgqSyiY3ry5uZX27/Qltzbt6fKu3OF0gMHZo9r0k/c1QiF1HYTQIICkNfpjKcz7o48+&#10;rtEDFJi//Ku/as9Co9ZkVheOf7NvtM0sG22Qx0HoxGgytMJgo3wJaAtwmw1iH5GUUo7ePiJ5Kzyh&#10;l616jClH/c7fxFgfRaeeBGuRbQ64ZeSefXiWlxdT/mSeMkIpuUSdNsFBo1/6bMdB6ao2h8eZ9UP4&#10;5meMGUaXcgUWDmNs7RSu9ZkJoZqLjPGVdN9ke/50t33+6f322e8f1ZJinIgHu1H+jihv8OtcjRq/&#10;efNm2n21AufffvtV++abL0tZraXAqr9zJQuqrX3pM8GtqfB6oxrwYA7kPqKkywg46znHJxmTrgu+&#10;9X48jZFr5JJgGIW19k971ddXZbBYDtE+Q0ZJTNf01mmU3I4OTmLIGEX5JsbtXLt+9Wbk2d3IloWC&#10;Xc1K8Jd6KPMwOIAGGVOHR/haeC7ZWUFURqegRRTjg75x+HqM+GdP12KYb9S9afQvnq0Fn9ba0yfP&#10;KnBkhkjfkwMd64jQ2evcuwY+VVbaQIEohQWyBB7q1kf4hSaDk2anTk72dlkiTGDCfhfPnq23G9dv&#10;l0NkMnjQnRDkXnjly6N2/bp1lGfTno3ktV9BlcWlyRgY26HR8cDjag1ksKyamWUUGHzGsk0CW2C3&#10;vr7Xnj6KIbIzFhllhFvwsORBqnre8gUGkrQoPmNtfjFya8Y7TomddpRzp2bCRiZvcYyED1TQajxw&#10;SF8706bj8PWDQ6N006fpt/Hxmba6eq3dvHGnZijMTM9VYMXAFThxI3znSt4vLS6l3VMFr909I1wt&#10;zcepEh4T+PUlMjuO4Zc4CLr0gL7R+ZLAjaBhD1yVbBCciVL40iAMymHNqhSQ7LPJBJ5qT6cTzmnL&#10;E1iLeCHlLiS/wDc0Mze3HD6xXLwDTdSAlpxmJ9EramRWykb6RvRZsqrUqfA/csqScox8gZ/jyNge&#10;tJEAnwPjd8r2wEcGmUWGdX7dgzUVsMl9N7aSdiK0dZGRoQ87jyIn8Gp0xYCrQG9oD4zkCWxwFq/v&#10;vLbTjvtqBWLPXSWBw6N3vin+q47qZKCGGb15J+CJ/w+z1/QBmHgn7erllRoIQe/bjWGofopBrzZ6&#10;rf0Jybk3J3l2mqpxOIMrQ388fPx65I399MYD8+Bc4MegLSOr4NjlBR3K7GJLLuk3EJ4AAP/0SURB&#10;VNpnDj8csw/f2Fz0u/G2v/um7WydtM3wxW+/fRqe96TNzq6ET18unWci+Gb6vhmdS0tzgfe54EJ0&#10;y0n0Yg+8GMQ7Zrt12h/oa8YAluC6pf0slXr+vDXF52PYwOnQX+ry+NF6+I3Rba/Tr5aRTB3DjwWI&#10;awTlwU70IXhOXQyuRp+0lA591P1R3tuwmpvrVdpNrvcgCSOZgUqXBLfgcYDLccAwM3t5OTrVB+9/&#10;UhuKk7XbkdP4MHxOF1TA1WCd2VnLMob31tJvF4G2cIJ9YK/FgDiwDS60k2Zvp539vbYW3rwWfVCc&#10;rAI3pXfA73cHPHDAIfc/xrkqpF9HaYaj3kdODt9Uann1pLn/cXpHvT9z9Dz6OZTrcEVfw/EuH3TU&#10;73/6jeNsfn/odFTeoeHh90/z9lRrGL9JVPU4W8ZPj7Mt+nHr+jGU45D/cCKyn9b/jx1yGc4/WNA/&#10;wXEWTo63dc2RN2/fF/0TTv8Hjh/lnTzBYcjbORxDmiH9UIchfcEvV8fw7qfHH3r2R48kZ4f9oa+G&#10;Z38sR+/evv9JQjxCQONCFB3Lf5kdykahZxo4SXd3X7IkeGq/EPyUnaId6HewIWy0T69xcuosRRZe&#10;vnyleAlbAQ7TI3zLeTgbPk3PqeB9BBN+Q97xaYChPq3ZGbnnEDLbtQYE5Do41vrgJkulcugaSMNR&#10;uZNrD96c8J/kFJAyiOlV2mbzeEuwG3QjP0EDM0vmLA8W/WLBDMm0my7BBmALCWBdWb1USypfWV2N&#10;zTMfPn6xwy9tMtp3P7x5c7PbAvu7uyUHyl4b+BwZBl6RaWVfpUxwwiXxZwfd2QAZ33Z79TRyZSK2&#10;Bz38RrscO4YTuAYRko1gle8L13LH5jHL0ah2q6jUvmoccNFxOM+0Q7DMqH38khPMBvm1kXbqBqxm&#10;OdExDBQrmzT3Tjig/9Lo9F+vO3wfZD284OzSN3ia9KhFmpodnOtAJ8PhroI78jGzOHXX/hq1r6wc&#10;ZTP4LuXCEXsigHcNKE2SsludVRqeie4671SCvyGNIznVu+Hs//UDTaujoKVr6Q6Bc5dT/d2P2pDn&#10;48HnGXbbSJSZEab+9E96FXyuJZT0VdrAKU9hSVHveEjl+47PdzyhO/cBplVa0uojedJJwRqtSQve&#10;6NR1qOPZepb+lHTO4mH5V+UO7fgjR6XPcTY/V7/P8kfpwKr4Qa41GGT4Ni3w5ZDeKf3ANzjj+Qkl&#10;944uB2+txlNLzOZeWoc2s90FKd7ynpTl6ltOa7jpoEd7Bi7DMdR9aE+1yVXhwd030Zns5YUXCZ7Q&#10;oaV5FfyEx7WKRjrmJPyyfI7RkawERNeXFbuWv4AtUDYW3jfKzyAwKwI9e/489vfzWg2nlo5OuWgL&#10;LegjvibBl63tPtthmOlAr+eHkL+BQ5bIFdxhBxqUyq/ht2DMDh8aPjiCk6Ngnzaga20Cn26L4lV9&#10;oGQ56fOsaDhpHXipNqA59a3AUMpgm1dgPSec8r4PiOrEAK/zYZX1Ix9b2gm3wbtmzCgfbhZ+yqrT&#10;7yAzCn/0QWCIl3VY5ZRFvin45Tvwd+1dmedJr1+rv9XHmURDsMRvwSLp8NTSlzVEXnnn6Dabsnp5&#10;8seHBFbBrHiTgj1TcD3r9fNdntSXvbR3z1W2aF7d9MuIz/p2oNXK9x84Kj9wzuHabUCBxQHW73iN&#10;42ye7ocTjgzlOv2Ge8OMG7ihf+Qp/6EMh7x9U20BDy0svwLdLHzCNX94ZO2Re5q0+TPLhr5BZrAl&#10;+BPJrCuXrtb2Bp7VzNft7bZ7FFwOn8DLOvjSr6l3wFX4PBUebMAf2cwnWX7J/DboQXD9ILqBga56&#10;xDJqnUb5QZYi60/bkyfP2w8/3C/eor3aadDyn/zJn7ybcfPf/bf/z9+UYpKCjdj+T//5b9rTZ8/L&#10;GDKFUoTJupG379yNEjHXXgaImNknn/y8ffTRR6UIDUwSAmqM7gCwNzEUMUHOE462r775rP1w/9u2&#10;ufUi707K4MR8ON4oTRQsDhHLsHHKUtbgQS2Dc9I3vyYoy8sAWCPDLMWGCcSY4BgYxxx1FuFi9K0I&#10;L2EaRnvMQW2pm4thxDY8Gm2clA5ztVSYKco2vGJoa8/A/IwMltfm9kYM+a3kYy30KDUnRjBsRpHc&#10;z72RLQc5D1OWzrWMVdpJWUj9mk2J8pxha5m0vvHihTY3ZW+Ei2GsF9v0xFht+HcuyHcxQnfKqIj2&#10;qm/gl3q/DGM2IsnyaUYnncu5EyXt4f3v2+7WZs6Ntvb0cXtw77t2/7tv271vvmr3v/qiHe5upz0c&#10;t+fqDPtusbLbq+PDdry/W9PTx4N5Uynf2rXKFOCx7I26VGgsRBGwpA9QHyILyhfT6fd52Ps/+VCO&#10;krr6igOLA9n6mQJf9jcw7RbxTUwaLRQlbj5Ecu16+sbm130qO+cKQkxRgXfvQ2UUMatDjloLNbW1&#10;NJm85ucsF7YapfBym5ldTl9ZAvCwbWztt+frMf43dtrW3lE7fPmmXZiYadNR5gVpLoxH4eHcSR4L&#10;wb3J6T7j5iC4cXQaQRIC34kCvRd6eMXxPIEI+5IeVy/fah+89/N2+/b7bXnF/k/X2vVrN2pEusCU&#10;g8OGkmMjSEKGMUIQ42EcxBilBmqvIGIpjLk3csS1mE6eGTUN18xosCyR5YguX+YkXQwdWqt0KzB5&#10;GUFoP4nXwfOFduXqpcB7u3373RdJY/NlI2HGynFlNAThWEdgXkybAAyDGw68QT07I6VYc1xFiUzd&#10;uqKvb0Yn4ZN3XaEfKfX5ruNI8A5eJDM4VE4c7U8azkGOS2V45iRMMGQjaW3ALSh288bddi2wvXXz&#10;Vo2KJmwxbhFx9ExZAqde1wiulInxKZdQ5Ii39u+LFy8CK7RqlpYlDvtokMKt8IhBeBT+DWe96zDo&#10;R2+T/NVzOM+OHMD/BA+uXr1a0XJ8jZLy29/+bY2iEdjjtDcq8Mb16+mvlSiQ4XdRSgQn7TfgwIeM&#10;KqY4lgFbI5RP2nH6s69pu1uG2m4UGQpRwTiwcRQs9FUEVY0aq/p2occIxmfMLrkcg/DmjeBuBJUA&#10;mPWhX6xthl/pEDDV1j4NniADa+3tDtjwq+Atno7/Fm8vZetNjd7f2ubctg9OD8i8eRVB+3qiffPV&#10;4/a7v/2hff3l07axxoAdS58GNzfsNzUWOhkJv/BgASV7NQh43Q+/s3dKOU0D6/yrswR55BMcrqBK&#10;jEvB4GFpsBLmZIb0qRte1WcKnSt87ThJeep7txCeHIaCT8O7/b3ULbCEl7NTc21majZyK7C7dqtd&#10;u36rnI7zM8sxbq+3925/1H75i1+2X//6T9ulpcsp0/KJh2WklxMuoE2mZTDUbJrAVxpBGzwNvCkd&#10;8E5goM7A8GDf0p3qt9lqQ/Gt3QrqbG7u1HvLH02GJgTBwtiS58U2aZT9xSnFFc7hRwzCt0fViRzi&#10;xO46waTR+nijGQF45oWJ9ON+4P8kys1iaPFmKROCjhPpc7NoGQ9XrqLXieDmZuC21yam3rSllRgy&#10;U6/bUnjWwpJ89e9MjHjOh5nwnrS59hCbiGJz2tZf7LWnj3fb/s6F0ISlDtBV+MIF6xEzmE/D4y+0&#10;xaXxOqdn8cjw59fWaj5qB4yZwGhvL7ylVkeEj+PB54s5jcKPTIr8sDznhfOTlcYsBAG2yfQpfYfB&#10;Y8lYS9dx6AuswkXPehBAf0Yu7KbdoVn7huCdDAyVBWtn5xNkZNA+fYkvwEW0RLcgR2v93gqyjIz0&#10;4Bp8k5b8kKfRtxUcS/1fvgQXI0rnUv/p0M256qP52aXAdS516vsE7Oxu5NxMRcz8CnaVfM6ZOtXy&#10;JcHl0+AVB9J+jCwj52ozxvAP+AH3SNlSfsM78Ax4iYcwkIrePIvsGBT/2rgzZYCBb8Mh8keW5bQ9&#10;Z2SEtuFN2or2zCbq8q7z3XxcNOuaR3Utx4J6lM4KH8C0l0DXqNvoLRRweTvkob9qNlRoDqzxWLKY&#10;3JibN9IavdFZ/PWNXAUVKdQKN2iJ/ocHVEAtJxnBIUYDKiMi+KH9HGl0Wbqx4B5+jf/qV7DEu+nQ&#10;ZLDlP/Xd+XNzockYsPvBy8ML7eToYtt8cdxePDto62vHoetX7cFDy+WEtq7cavPhN+PRX0oPCc+z&#10;vONUToFlM1/nZlJ2ZMaF0JPgzPR02jgGZwWOOemiSx6/CX4E7rlOTsyFLi8nD7ruYnjaUuo9127d&#10;eK99+MHP2s2bd/N7OrREh9ksh9zL0Nj23nrgZama3dDbdmRODHsBOCN7o3NGc4PwpU/X/j8j2SXI&#10;UgZVYICPwhMwNshFcOlKdKj373wQWE7Wpr9fff1VYLBZfHgv8mRjc7tm/9mTombsBB+NDoZH6IV+&#10;Qt/Ej6zjfnAU/ri73p6trbcn4ZHrB+G3kWcCSL0f0++Fc/1Ar8NBxunfQY8gM4bjp994r22u0g+G&#10;80+P4Zmrv55Nx3nfDt+/LTPphvuzx9l8/tB3Z3//fWelofflOtR0lGv972l36OWsb6TPveeVIjXP&#10;jfvh99ljeNZb2n8PVOsoR1UOl5LJoU/22JD2vzjznytwDc/6f//nHNVHIzgPx/BsgG+HjXr/uH/+&#10;vmP4/iz+DMcfzHt0/hTf/FLm8H7oU+kGCHo+5Fnf/KRMz/5RR5IN/Tz6+V+ccg77/dEzx3D/9824&#10;8byWAI9tK+hrhgd9HF5yzuPhJW9Ci2SOIASEEWBQKn7PJpQv/ISb+qOWK1kUOFgtPW0sMrvPGvW+&#10;yy/BEntbBFCwr95rJzB12qfj5szvbrfgGWydPJBXSsPHNN5IaQMmDNo0KMwMETKYLLZsuuXLBG+m&#10;o5PSvwR2OIy1Bwz0Hb11LjqRwQTa7Vkt6z47XbqwZTjNtLG8ijGWJefC78jl/Cj7mgOVg4htWfBN&#10;ewQl5NdXeIBLfZBBzXpJGZyW5BvY8IPAE33A8U2X52S6fetGObIW5udiN0R+4ff5rhydOekLnIaF&#10;g/lT76tXroafX6n2aCs4CpatCP5Mz5Szlew3ONgm4RVMD1S1pwbl1azYyGJ7H0eusvvINvqY0cr2&#10;dJGGTY2X05NOkx8eNdhjdJzq8wCifBa5H86CT9I6Odb4Ozj02EUVsMsx2Lxl/5U3BI6kITnweG21&#10;skg5afvbnPlL/1QRhSfwtMPJUThKZUk20kg2nElaz2q2UH5qzyCn8OJB16q0o3bYAyqSp3BQLjVg&#10;JOXX3oT0qjytQUMp37fgUoieGleNksc7HqKMwEQlcqCT2fSfdzKSh/oM9YKDYD04UtVz0L8c4NLT&#10;d9u6Zr7kffGinAOP+sccvX69X3xXgwhSX/fycxas0Gn05rJxUkzhg2/RdPB5aJ90nLb8g9rjt5oI&#10;6ioHnsE3uosyhhH/NZBqd7fqre2uvnf4XSPsg//gQV+V19k2upff0PZ65+pl4PUmeakje4HPQIAE&#10;L4I5hf/RpwweMhsfHzFTn14KP7WPrwBNONlw6tD1HTr2mwp+G0B9sHdQgSF9RJesgY6xm8fDF6EH&#10;nYsNT6/qS9val3qhVl7i4BbAFGThT3KasW8FCb4IS2kXXNMP2uEoWMDfgj8c7PgEX8AA7OBJ2UNp&#10;9zD4i2+p9j0b4UsNCA2PMyBUX9T+R3mHhwnigOXgAypbYdQHgw/ErH9/BXc4U7YOGgN//41oNN8O&#10;fZTa1qGcwin5Jd8RdRfu1Du/c8ULXStok7TwrVbayBVsfdf7u+NszbIhW3yj3vkrXUgdfCdtfifj&#10;pOkwG/w8lSYpulwKrPGW+s73vc7yQC+F/7kf+MggW/Fc+msfmNMDN709f/woGOaQXjsKVmCszSPY&#10;oY2a+Yn2kwZdmvkJNzwbnpd9nKuT/OGfhF9D0Aau4IEDr6ll79KWs4cytaFPJEl787vaGpsD1Ktv&#10;Tp2pa/74Pfps//MlZ0waMYnk2pVrNdhaHru7scXYIMFLtgagVjvzPfkKXsphS5pZA6b49+Ii/0Zs&#10;s9gmFYDa3q57gRyyzGwc38jJaga2r+D7Zvvga+BgoPbPf/7z2tO7ON//4//+f/sNBoWYLMvyl3/5&#10;V+3eDw/C8CMA8vFxzsXl5fYv/uX/pS3ESLJsjQ6x3tr7yURly+EZYEMQDqguvDXqQhHU4ycP29ff&#10;fNF+uP99lIpnFeCgpZiJwrCjyJhhwWFUjQ6zUwYmZEktTkmjVxhhXbGASAICCBgyuu8KWxc4QdKk&#10;sVSX0xJnmC0G4nvTim06XYZt2ongPKOsYIsnSWtEjEP7IAcGaR8by06tbzwPwu2n8zhXBWj20okc&#10;iEawYIqicVFQMNBRHV/HoLbh4s7mi3aws1mzYna3N0pJFcix/Nmrl0cVzLG5oKUmKLITFxDiaZue&#10;CBJcTCcGBhNBiNkpG+GK7o2FUe63jbXn7XXgJQizuf68rT1/2rY319vh7lY7iUFNCbGuZQd56hjE&#10;McvGZpB7NnxNfS4GhvKdtVxQfkylzKnABUz5bq0/O9CwbPQ3VjEwBgdmMiCwZTL0FaXP7CGOI7Nu&#10;NjbWSrEEYw4Vjsq5ucV2/fqtEhiUyQCyCJoSh8g4kesahQrxYy5d4TTqOM9TQTNgbKY7E6V3dna5&#10;AjeTU4tRyuejEJ6vvW/Wt/badoTJyxDtOQ6Uiam8T/+eG0tvhVGlDZOzIbTp2Xp/LsJLGvvuHKU+&#10;BxxcqTen8rmTCNCx6VrS45NPfhml9v2a9bOwsFztmZ2ZSx1mS4BiaLVm4ePHIcyDpKP4dmXZaOqL&#10;YQwYLuZV6ykHhgTlu9kwAP8muGYkmRHAx8n7Yru0uthWryxGAT7f9g+2QyN7Ebyp2wUKRBhRaGNq&#10;xqZyuxGkm6mLWQjdMcsBUtNqIxw7c4XvnYb0cGfYgZN37tK3TvVCRyU0cvWstM9Ar0YYpUzBVsEY&#10;aSpPgqLa1YUrZjQw6oFp9/I6M+zHwATNajBF/0YFx+zxYpk0+0z4Tr5wpht3XYGSg2uNtM4ziivH&#10;z6Mnj0LD6YPQuEMdrR0tiDKM8u5t6+1TJ/nUfdK7OgY44ZvKfGtU5vRM/3WYcrhEiQvM1fnK5avB&#10;zbkyLuCHNmDcHMJOsw6LfwYXtAcPZbwYeWX2he92d3ZDP9ttLfzaLL+jl0YjdKWJIqn8crqmXwkI&#10;+eHL6l6jA9K9BJ0ANiNOYIlRdu36tcD3VrsZISGApOyd7cPAry+Xpm3aYpYARRBf1L5h2QrCSoAk&#10;WBG4USZCk2nHCZo5EqAK/h5y8h1HATuqQM1nn37f7n2/ljQ21L7Srl6+mbqYaRmYhB98+MGH4QvX&#10;q47jk31JoBdrT2upTYGV7kTueAUHLOEFXiwWMx/gT/Giwmf9N8LX6sPej+oJp2smG1lxlPpRCKMk&#10;1l5UaLKUnFE+adPLY07CfP/GBo2CbrfbJx8RrB+369dutetXb+X+k3br5vvt5s3u/LRfg0DC06fP&#10;C/7wB06RO0bCmW0j0HvuPAcsnGNo4W3K6jzwnFk4nK/BBTNiBIEO9gRgKPCUXTQH742gn037gkNG&#10;2udq6Ub9pvlGheoz7WGUDY45fWymgMBcbfhdwSM0NdHrlbztAbO5sVfBirnZxfaLn/+i/fpXvwx+&#10;X0o6Tuan6adX4TuCWwKrp+GhudY9eYCXVCSlyhC0se+GJZv6fkdvIsP22pNH9gfaDc5MpK1wTf0i&#10;58eSx4RpxueCp5NtdXW2raxa2tVygsHrya6IchLs71oWzWi69PEpmAramN0icHOuqYWlMgVsLHs2&#10;N2ek61Lq1/eyAQtKHR0HXlG0DC7wHl8GD/i8rZzwU+tOBD2qr4JSGpp8wwsi//AEbYaDruA6mf4Q&#10;NGXM16i0lAPfOs/vPCxdVH3mmRlrx8ck1UT670JgE90nfWOGxOF+5FLwRoDXLCiGj9F39JanTx/V&#10;bIiaQUv+yz91E4BU3ssoi5RKweyaPa19achgxHZ+x9gJjws80Bpc6Yo+gxQdyRJG113yIB+6Et4D&#10;M8d5mjo2ONp5nFO7fOfTglXxz/Sh8oJzlVvq02VD57mdt74r11GgAit5FZ3jderdDRFpzSC0DJ9R&#10;gXs7+2lPlxl0GMsk4hf5Ot8aoIQWYnxHZoJJn/kYA78MyuPgUwzE8FP9SM70zf7BhwzocKpZiTE8&#10;axnFlKtOjGPBC5A9Cl88eTkW3jjWtjcio14El9Zftt2tV+3R/e32+IEZfzFQd95Eb4qhffAmhsDV&#10;0m2mZhZqmTD6ssCNpR7pnHjk0oJ9YywPaXq+eyPG3hQ9bG/vt/U1+zlttBfPY2inDlNJs7hwOfXq&#10;A2kstycA+MlHv2w/+9mvwpsvR9c9je672eydt7S8GBZ72ja2nld/Hh3EeA6/tJSkWdz02QNOjfSD&#10;WV2ChGa0982lyeR3gRt8Gq6xLcyiNvrN4JdbN24XXXz22aftL/7jX5Sh/uLFeuT187Rht83FwDLr&#10;qC/lGFoOXnNG1Mz8wOH0NV6eeh2HVx1sta3ttfY0MvPZ1m7bCo+hEwb9q4wBb4vezlwd8KPLvgHv&#10;4GHXj4bvHL7gMEAb9KuuH/T0jkr595bT88IiysAf6G10f7Zcx7vv3Cs7aUblDd8M+onrHzuH8qhw&#10;pcZVS/r/8k6Kej/kXXJQXfxJXwl90Y8zt3UMr1Fqz999/74DJYdrTu3Xlgoq59E/5vw/63ib/6it&#10;o9vRmSc5z8K7gnSjdP81x3/Rl6N8f5R3vRjSnE2ftMUTf5wez3WULeZZ0knbuTlcq9d1nM3vjx5J&#10;hg3/NPUf+l1nypD18Ftg4u2PM0e9c4YOD/fNEtksflLLx0Y24cWDzkYn5jjs9kTX7TSm6+t9YBL+&#10;ipfTT6WtpUgWFmNjhefaoThZkQWl8wQ27gv98p9zgGWnHcH4LjvUVBndOafOYK8OF/Is8jn80TIo&#10;giWuJWfTptyEL56+nXEDt83kpIMdpI1H4Wv2mWWLqAidyLr6U2zT8B2zQheXwus5VMPn6YvseYmV&#10;dXIcHTWyHe0o9/kzG5nHnnnrL4nOlPobUFWDrkZOJW2wuoVTou7Q5UsJHo1wiN4jkEFHMZDBjHeB&#10;EvxQe+kX9AeOSfpz2Rn57kJkXvmFUkdLjtKbxiPzBLVeRZ8VuGFjTKad4PsyOoDVXWweX7pTYKsP&#10;a+TzympbvbQaO3ul+rH21ZiKfht4zOe3Z0s1YnmhbOtaNinAIGPgvkMdHUUveYdm3A+47wqnBLe4&#10;KgxirRnTeUePMQiAc5+eDkYGLrCd7HWkjw1EeWszqn2Q/11ZVUI9863ZScO+gn/fMarV234a6Lnn&#10;OfADZ/5VGUkLX/VDZGjJkvSj+pSzU/uTRu0caKe+l3nOCkLld/GQwnuwyLV0rMAjMs2MK3VO6vob&#10;YOib0gUDj0FOgnfBXN6jUxtKFwyelRNfxjmK1vRTfvcnf/zotAn/ffIOHrJDm9UHCFJbXfJbm8DS&#10;4OyieSVpez5StwFO6iwPBxhpZ9WbPpnn3tOT6X/S+xaOWg4J/uE3AjzOGmRZulk/1adgMjqGur+r&#10;f+rk6l3hSfAo+fsGb8CD6JjwfgENTE8GZ/VH0hadR9cKWIal67W3nNXRsSr/cKxqW/KpYHholO2H&#10;x7xRdNLSSy01z2/FBjQD0UoLdC9Q8cwWGrPhqfY6pbsdHHW7oZZT290p3dpvPha+JX2t7MKXt+3t&#10;JxgPODOc5W9Nf7AZtL1oIH9ll4dfVr/mkL+VAQSV0HzNPilaTX8nT/nL5618HMqoe3UB6eSVxuvH&#10;8lcVzME/r/K65Kd6Fhx73/TSo9OmTRUEkZ++8zT5BFn6NWWTFwH627aph/wq8xwlE9U7afV39090&#10;3jEsaZ+adrhVH+rvHMm3+E6+8b38+vteB4/cD3hVpeWZNKV7V37B8WqXfuj2Vm9P54O+gfsl7yqD&#10;odZ/+FBup72qYR1Vs6qDGWoGGfe93AZ6Y6PzQziV5flgNxa9kZt5N9Cm5/KDM4U3TnWtMgID7cpZ&#10;72rwa+9vbSqdMvxM9UrnP027qq8wCQNT+zKk16/yg91p169fq4ECBlKog1UGtna2av98q3nlk+o/&#10;MNE+8Bzq4Rk/vsLmQk+1essm28nqZYcVyDH4Yj6y3SBHM9msCsLHZ89PfkGDvMVm8Bu8RdDGkmkl&#10;0f67//b/9RvMRRTr4aPH7c///C/a199+W0bmUQmqV202gvFXv/pnZSQSzmr5ySc/q31uapRkjFIV&#10;h4+CJH3KIcPJcifr7d6979o3337R1tafp+P20jFGxekEjvkehdNUAEc8gNQjuOthBPYr2QpT2E7e&#10;Ai8EJyHmDNDLCYAZEgQQPrdFdSPGHcAZyaHxXbAGEfMGwyiiyAlZTdm1jAihesR5gSknbTkxXpku&#10;uFsbBd1/8H2Mx6dBwihGr/ZzJt83losIIV8MUp13Bh72sAmEgz8pjwJkk66ttqfj97bb7vZmW3v2&#10;pG1urLWt9bX2IsrWzrYNqveizAlUMahTj1OwPArSRSlN28y4sNTaTJj2nA2N5i3TY9TQhbYcJJgK&#10;IxYwoXgszE+31ZWlIEA/jcI020ZelkozusmMmyPr30cBm5680BaT39JCmPP0eJufMRo4Sl4YvCXC&#10;Tl+nAgij4NYJpEePA9C0spZdyZXiA4n1laCaoA1h0lKmKWJrL57lfJ4+2S9BwdkEUW3ARKGjsIXM&#10;ilBxjJRUhOYYiakRcXTmkxbldxg1lH5zIcWI7nKgjQVnV9rK5attYfly4S9BA7cpiUas1/JNhGKE&#10;m7rIzQhOQSFLq0zNzLX5EC8F0cjQNyF8jtHXJ+fajn0Rto/b3PRCCOqTduPmncBrNm21h0evL6f8&#10;/KLRrmPB/xft2fNnJXwELbUJs4KvBLsWwX2MhLDSxnIQBQ/BF05bIs0I0gsXXrWlS3NRpNO3l60V&#10;HAFlJPoYxdcICpsF7qSt1oQndI9rqb7VVZsZW4ooOBn4qotR3jUjrMqgkLk6+rVGkOpkeCNZjs6b&#10;++9STiMIXbWrlrbT/qTpygaFgCOrCwnv9G0JhWSEGYO7/qQ8aHf/HSETBkdZEOS4cf1Ou3P7g5qV&#10;Z+1JwQS8YBD+HG3dEOtfo+tSJpMnHvA0NPbo0aMKboA3BYGycf+H++E121VuCYzUaRB+hevVtn5K&#10;47cof3fWUQgjJFLucA6/XWvUE9qJsWJJnr7M2fVabuDWrTv1m4AQnDBDa6GcUXO1fqylEvrMlj5S&#10;nOAzSlwAUODG+thGnFiOcTe8Ba/VHnU36uqwhOQgFLtRplEdrgLkMRCnwkOCo5dWlns9IrQup55m&#10;FcxMhZ9MMJz65tYc1kOAjNKnTjUbMuUIPvY9YYz4MiNgELSBI2MZPGu0TxSkl2bh2AvGcmLnU/6V&#10;9v7dj9uf/PN/2f75P/tX7Zc//+fto49+1n7xi19GWH1Yy6R1pYlCdq6WpiQPtImRSzjrcbA2SoHw&#10;M528nL3pQ30qba+P53g0/Aj/Sn4M6BqlFyGO3qzTW0s5RvbhRaaw4k9GIHGGLi2u1AyXZ8+2ioZv&#10;3rrdPvzwZ+3uex9EGK+2mZmFGNqr6d/36l5QYH5+OfW2LN+j9vDhg8JzeISmx9IXRpXs7qJTM1AZ&#10;0al6rnCwO62lhV8cCRyVeF9wPe8EdfAvwSpLrEk/Fl6mvwaeSGFRd4YYBRdOgFmNOA1+FT9NnmgK&#10;r5tPm2dnF1MGGrKB3mwbn5yLXD5uu3tHKeN8e/LgWcqZaD//xa/azz7+uN28cSXGyljb2HgcRXo9&#10;aQ7a8or9NoIz45GrL62DnT4P/9IXetQMngsXzDiZCN8Obz4UtDlojx+utwf3yUUb4gqe6FdKffo5&#10;NtDU9LnK9/KV+XblxlJbDQ+cnTUC03J/K4G7JVxt7P46uMbohn/B2XOC1ikvZQrGnwRedBzwteQd&#10;mrxz+24ZRbU8S3hE57+v28SUfY8E1jg1ONwNCkn+ZkCZjRm4COjpu5IB1Rf4Y1eM8SW4ZxCIZwx/&#10;PAhNCbSaXdeNWjwx3+qhfFO8N7CSF9mDnsYuzuXHWORp6DtlWg5rb7c7RSrggWfBpqDN4eFee/z4&#10;YcoIP4Dr4Rf0uBq1nHJqNknopXSv/E7lO36iuZLzna+5lnKPl+Nx4X3a0emLUd6vxUPz54re0J53&#10;9KjzY9FjyIfeuvwxEJTTy8JTynBwzTko2v14V5+3xmh+O6TRVnUOgFJuh/3wHt8RGOjrbpslfVg6&#10;KsNHnbXDYB7ymgyzTwDdK4/L8ScNQ9FIy2EkID6rfmgSz1EnepGgq1mF6kvu4biWksATwUPb6ln0&#10;6729k7a1cRI8F8h2jd67dtgOdt+0p4+227MnZtEdB48tt5G2BXcXFsOfo8+s2nD7ipnF0QGj29nv&#10;bGqKY3MqfHuighv7u4IXryvQ+uTpi/CeJ+3hg+ixPzyqWXPPn25EfqRfzk+mXlOFR7u7R6nXywqy&#10;T04YDTYRPeGwZnRub/eNrheW5gPs6A+HkZvRdTkP7W1j38UafBQ8OwlPE0hiBJqFRJcD766Hc6b1&#10;oF0FP/G/8Fz7RdE3zFh+/+4Hafdx+5u/+esaUBaCbU+fPosMf1K6C13L7Gx9Qis0MGvvcDdwD3+P&#10;Pm4wFf3HDOXD48Aidd2M7F9P2zbDZ04aPQ09dZnvgFNnrw7yruN/l//DcVZXGJ7DTfTc8bTj9XAo&#10;xzeOn5bztvyUMfCLs2UO53D8+H6UJuWhnZ+mf/v+j5x1pGru8qT/zgUX8V5byI4g+Nv0b+s8Sh9Q&#10;1jG61OGeOvn22j+pb+o7eXgGhm+f9+vfe1T60e0o2R9J/b//0M6c1c6hnPz+6Xm2j97CJPd/7BjS&#10;OYbveh6dXxUOnOlLR6UZVWR45vdQ/tn05Kv0Ay7Bq7yobxT90/L/UUeSgfdPU/+h38NZ6UdFub7t&#10;r9yfxYfSsyMXd7fW217O/b2dvjxPDWY4bi8NYAtPJy85MQzw47Tpcicn3S68xLOLNYAosjpnd6AK&#10;eEzH5o0sIT/VrCrYr4K3Q0DG74KnM7hfsvBHcOsnuvAnUM8xNCybhk7YBPivQEvfq2Y29vRUm6Y/&#10;5Pn0aPR+LUkafX1/x/56kcnhdVwbZhFZSmwmdSZnLbtiGWOypPZVS1srYBM+W3s6CpoHTmS7EenP&#10;nz1ue9GPa9+cwAataIJ61vKl4WfaiBf1wU10nOSbwqXTF/qF3GbHmlkzxVbQngranC//SAVJUjYb&#10;gwOsnNk59YV+2t3fbYepk8CKUczkHr+OOnGGcf4aNKlQ/HwrsOCAtcdNOHj0rT5bykA9e3ou8G/k&#10;O3Vnf6gPJ7ZBcQa2cZSzf8jpHkToAX24PtCD3+Vozel+6Fu/68xPzv1Jo4tG/HqkzdQ9/Y1uxX40&#10;CFI54Fz4V7qdtJoU7HGO+CWs0xH8S33QDBh7Vyj347MycPYn8M1ReRY+omV42F8MdR/L8wvJU0DN&#10;R/6026nuZRtLR67krIxH9c1nla+z8ko53ZbWDr9pk3Ci2+y9LnmO3grW3eb1XFlv0yWNZ46CJRgW&#10;nfRv4YnrcAxp/9jh26EO/Ugb8ruX23tLe9RbX7HT+wCj7oNwlF56OrID87zrbV0frFlByQtsOHNr&#10;M/TgNZvJu+HewUawmoZlvG/dvl22qsAi+u75snG6zsz5PHznGGDodF/tcU39axYqWAWn1It+Dr/w&#10;ssvR+8wCmF+YrQGNNj7vA3dyTgWelixPntqovnyYHS7KyLvgtj2oZvCV1NVy0PC2NltP+h7gwNcE&#10;91r5ygzyNcuAvW1QGL8MfxievLu3V7YLujMboZZ3D79mH2mGvPpsoRHuyrTaL5A8Hrst7RCMrzK7&#10;vHLoz2p3rvI2yJitDkbqa5AO3LbELvtZn8EDJ5wETt9Wm6tNo2twG2vH7ulkYO2bgU6qdvmtJwqH&#10;9FG+lU+l7ZAsflZ7puu/0Tf5V3nJJ/9V/g48tORz8E0A4e3hm6QpfMupXcqBp8roKNHTK6Xf9fqi&#10;I3Kr8GjIE5E6PKtL/6be5l3xJLejcj0rOZxnxfe99y6/taHLhaTLc8eolP/ikF99G1hINdQZX6w6&#10;5CebqfB/lLbyR3O5Vn1Gp2P43uF9wXN0/JRmhrSeDbSmldVWfT9cq/bJXxn4E5qovANHMiztRLt3&#10;79ypc2V5ObKy0wCbzwQSMm3v0GQNsxqH+mpPr3NVpfLvMloMQR72ANswkWJ/L3hwruSoJUTpCuTo&#10;XnQAfpvyHS0uR2dYaMtLyyXn4L6tFgRt+MiLOv7n//k3vyHgAPVxDKK//pu/afcfPEpjUoMg2glG&#10;FphNz8ZQS+Mtn8axffvue1GgFiu6D1gqBzF7xwnAnJQz1CbSZtt8f+/rMMDtNJFB+yrGltEgfXqv&#10;0RMYAgj5jgEmWGPKr+gUx/Lh0X5gHYZ5imkeppE6/CTwCTK8MnqzB3Qw7PRS6qEjVTnAzKkzyzme&#10;+pfhWJ2W9PnDMKqD0okc2ZuWxokCZLaD6c6CR+sba7VR0NNnD8PENpPxSZRETmPKIuebfMwuCLAq&#10;cMNpkg6NASlwo5414jVX5dRI2NoUbCsG8WZt8LxHcTkwddHGitu1seDmepTYg9QlzwU9aq37uh7o&#10;jpTxukbgLC8utBvXrrYrq8ttdWW53b55vX30wfvtFz/7KOfH6fS77eb1q+3alZV2/epq0mPYE21l&#10;aS5KlfX4Ztv1K8vt6uXldml5vs1yXEUIFFzSn6/ArYR5YBVm1Z1DrRbhyZtiaBCK098MIzFy/dUN&#10;dwgdOIQ4LKnx7Onj9vjB/babPmYMcmAUwdy9UwhNGGF0iBVOFYMMLQyC2Fqu5YiNYKB1G9k6PjaR&#10;Wl5sr828gWJvKAWWXZtqkxEKy0vWElyo2Q6TpSxcKFgW7NPfG4E1Al6NQJQeThdeJ62gwUKIaWnp&#10;UrMptT1sFmaW2vrTjbb2ZD3ljkWxvNpWrJWfuhPQ8FYd7a1BwE5NRMELsdfyHSFo/QcPKdKzgb8l&#10;WzjC+vTrPsWcQAa3EmZj8DivQj/p7ijyU+3KlcV29dpS2sUJ+bKCNufPhxbeBM/aUTkttnaCV8HX&#10;yclz7crVMKKJwK5mLaWc0MpB+gMtGl1k+T/r9xfjSQ6ATvFEo66dAepv/ens/UFI9jM8wPRTTpMc&#10;0tQoJu/kkbR5mHJ64Aa8iwHnTE6572flnT80ayq9WSiXA99bt8K4bt4thw1nmWoOSsagPJ5l6MM9&#10;4YDxWnKF80laa9Z69+D+/fbNt9+E3varr88KkHxe+NdH97074SNeQjnrz1J/bcipDvrUe8oIxU6Q&#10;SVCGgufes9UoeAI5Ivp9KcbuhBJMqOV7jGoxI2d+oS3lfV/OpweBOtzGin8FkvlttsZhTcFkuOg7&#10;fLSCz9WXaKfDQ13h/2zgyqC02fpyjCObjXJ4W5JgluNvyhTrpdQRXl9rizZ2LQN0ptql7fq0w/Yo&#10;vPIgciL1wYPzh1YD4NTtXOoR5fGEAnWhlqtYnJeXkQxL7ec/+5P2r/7F/7X9yT//V+3Xv/qTmqVi&#10;9go6M9OKcUpwFZ+btGxSjPvwZI5VsBBAqNkohBSuk/JeprzjY8EqeNaVg1JAcoJN4UbwHc4H8eqZ&#10;fqT4Vv+mv8kjm8W9994HtSzoe3ffD71dL6X5xo3b7cnj55EHL9pyeO0//+d/Gv76Yb4dD37ttO3d&#10;KLnhS+fsqXXeWrtmSp22r7/+rgZFGLVe03vTHzWiNH87gvX7h20sSrGAQjmBg3vkLb0pudUzshr+&#10;9b4MX0wayvOFc1FU81cDDZK+ZFrakK/ysbPnk4wKJ4q3pq0CUzVwIzCkNFLIGclXrlzL9VoFrZaW&#10;LD1pTfO5cgAf7J+k/jOhp802O2dU/s/KcF5ZWgidWiIqRsOb8L92mH404vVijHDlBh/zVEXwjosX&#10;BKsnw7PNSBhrJ0cX2t72q/b8yXZ79GCzvXgeOXeAvwia9WX5JpI3XjY10/fMwf+uXluJzBLk7LPH&#10;4OnUxEzKuRi5+TpKU3jhYcTuq/D989OBH6fPZPhlygzO1kyT4BgZ9PGHH7VPfvZJu37DUpcrxSsY&#10;bmaKGmRCvUB1xSMCW0G2wrvIADOeLAWItwr82/gQvPEDsA6Eu4KeA680mgbP0c99JmlwoXC6n/kv&#10;KdOrlJr0d+9LCj0cmIwoOB9F8GXk6H7b2TIDai/XnbaPPqIjgPNFe01FdtC1GHQU1VrepJBB9uGP&#10;KfOt0YOnBy5GksI39Sbzu27XecjAR8oIThVrKQQzeWL0kWkgE2iPsu/0ph30gvFxju1uwFTgMWcZ&#10;RkYuK0cQJDTT5YC2MtLzeVfs6pn6DN92mDB1e0CI7NFPFZxNW9QVv7QEl0EaNjYWuGF810wqDrCc&#10;AtkcgrNzZprFyI6sLhme9uDX8hMgsD9BN9wpGbpFMLDrSOiM403AzmzhMsgCE7NIasmI4Jg8yF8B&#10;id298Oyd47b2zJJoL9vB7ljb3wzvOtCqmfBzfSuQTFc1gGa6zYcPXw//uXnrTrt641otUQiP8K75&#10;6BE1ez61MSvzqy+/aZ9//k378ovv2jdff99+uPewPX3yPLqmPd7M0LT2uIFWr0Mf9vzZa48ePgtd&#10;29h6sz3O/aNHlqV80B4+fFh8FJ1zIlpKzoybGrSUAg0EavTw6HhpYHA2/CVdBuvNLCYP9QXUKBmW&#10;nit8gybpa3yQkQ5P7A34ITr88JPAYKd99/337fETs/imy0mg//BBTgx4a4Pd52vP26PHD9uTp4/a&#10;QWyFk9dHsQsspWHz4O1mPx77/O0eHLaNtHXrOLw3fDkae8pMpYKjcDL/9WthVMfkClDC9VGawu7U&#10;vRu1o1TeOZMOzVS28D5nTy9tT58mvs2r59fxV5k9j+BtncFvMKs88qes0beVR32Tw33VPf+q7m5C&#10;89IrL0fP/ccn0LvWkXRVZX+yyO/KKf/hPHWvvv2u3jv8IqNKbX37u987PK/z7X3d9XT53ds9eief&#10;0Z839Xz060entLkOh/tRtv90p/I1voCR4+1zV8+lSN1GcK/faRBYDO//2FnQPZO2Q7s3bOjjs30J&#10;TgXy0btK6xjlUX0zeqcexZ/yu3hl8GjQvX1Vebmr9EMew/3fc+ZQr9Htj15Vtc5mN9x78dPfuXmb&#10;zr2bHHBP4ObAahSxiY9Dq9tb29E19kp378s/2Y8wtpy9HaOjwhcjVfFotIg/SaO9gy1Q9+Ev+EUM&#10;2NSBDOmYrjpgRf6NqhY4onPv0azc8udKPnrgCCDgcXcK9bNm68eOHewlgWrBDmfNkIkM5g8g62R4&#10;tL/ftmNz2uNGAKf2kYlskJfgxEzsAbMTAYhNIGDDp1CDIMJjT9mSKfNlYMMptGOZ9D17TIS3r8Xm&#10;iz4JZoIk4FR2W+oGJmBe/Cvv+oxTSy6N6N/LtLmW38lt2WB0fTiU783WwcdeRufnK+HMYkcLFrAD&#10;hns80z4A8uCgGkYuVx+F8XQnZvQXsywFnPLd8/J1mPGrrbGDosfZZ+BqdFGbPAtmmY2ZlpQOVv2e&#10;/ASODBZWPvuH/V3tSJsGp590ntFZBv3Z797efhS+pO3aejHPT1Incp/dNT1rUISBO+nPqW7b1Yot&#10;sXcNCrSyi7SFG8kSvMsujBCsIoqog0v8TmwD6fzlsTc/Ov0XVPO+29ue5ap+A50Ph+f57T1tqMYr&#10;pN3qwhZgkzm6Q7zbpnRO/dNtBXpSL6PjMjzNbzhXT/NtnrGlCp+0MUfBqvKEF056Woc157861Xvp&#10;ksZR/BGe5WXp8sEruhUd+zTy33G2P356VD2rLr3eld/Qv84874OsUnbqr58n0nd9lm90y7RPfQbY&#10;wHGOUYOz2GPDgRbMkEPtZpBVwCU4puzezo5X6i2AYtCloA2nqsBN1xfflEOW7UpfVLeyyUftdAz5&#10;OYe25b9AHcPJqY3VpiSun6/Lqfv+ex+2K9ev9BH7C3PR++baTHQySynOzgtkTlbdZAcuZAH7Amjo&#10;wtWw9Ak85usai72J7qzYsYUf4bfV7pN2EB3YigI1EDN1qYG1qe+rMHNV5De272YN+spZ3xiA9rIP&#10;zBMYfrdMuUGDvWnajO+UfyR2l1mF1QdgK0Eqj98WbYc/sMH4RkvnSkPUBYzlAa+VCz7l283nypOH&#10;9GimfDgjPAWX0s3RYtJ3HNLn7vOZvlGFEb+sWXg5UYQEypXH234bpe/42HGy8pUuz5NRyYTKY5SP&#10;b5Ky0vZ64x20gLwvOuwy6G1d6r7/1fMRIP2hJ3m6R/uV1jOVdD961huef3BqdFb5eS+vys8ZuNTg&#10;AO97DvVvdPf3HtqGH4yKrYO80u/6Ax3Bf/hT8jltHPC+4JKzivJbJqN3jiGNqzr+9Bi+L35UsKuG&#10;Bi6y7LINb++01fuHTTz0v2dWhlpduVS+8uvXr5bcq4B80pDvtfrXgRWbttr+kaX8O/zBjQ/c1VHl&#10;FEJ0XAFPPnv2n7K0nfxAp+IQZLVgJzlTK67EnoSPBt7i1WBnm4Vf/OIXZwM3/+43MsNUDiL47sdA&#10;s/HnwvJyu3b9RhiCgM1YO4eoAhDrvnt+5+57YRRz1RFGliAMIw8K+DmMnHj08FH75ruv29fffNke&#10;P76fylivUOdw9u0nbZ8yfPXatRppXqNU01j5HBymoWEa1qidMiUwSovAjADO0eFe5VGbxFqaIYAt&#10;IOnrpJPvgLSwXkca1YwxIBDMmPaACOpd6o5IjRQ3lWnjxYsYvn2NWkrQi5zPnz+t5UbWzRo6OYiB&#10;fK7OqemLEeoAjhdSODAKwgMHyFlXjrXUJ534KoxOXdXOWpDDjCMRN84Cig9FbH1joxzNL148L2Xk&#10;xbNn7dmzJ4U8Tx4/ikH9oIIORm+/ePGslDhIaTMzCHH50nJbXV1uVy5fqiDOtWtX2vVrl9t7d2/l&#10;jJC5ea3dzPmzTz5oH7x/p713+2Z77/1b7fat62310kqbnzNaiAN3vBxcrxBZCBAMx1NGzaJJIxjm&#10;lsPAHPqeODHY02YBHBvWns/9OKUVLNJXB4Hpo4f32w/3vmtbUdQcFC4Bm/fuvNcWa1RNBE8IkIJT&#10;SjdiTDnK068cAunIKhMSl0BOitp8On82oBfIMVLUaOKw6OTZGYVA1GzatXopyn8UMQG058+ep5/T&#10;rxFYNpbSVZh8OaeDk10BmIiAWWyXllfb5ZXLbWl+ub06Om372/t1wh8bSYqMhu1F8emzGgRK7P0w&#10;FrxHGkbvmtmFWC/mHSOEA5+zjBBCqGBcikaUwlI0xwkcmETon0ZhtOHjbL4zm8foByUe5rswybHg&#10;06u9KGx9Jtib0T5MY+OpX3CVALTcjnXk5W3vm8MwI061kxMj4Tn7O852ZjkwzDwCd0fnT/VePTGW&#10;YjBFRwwh9ezfY6TVf8lnYLoUuxIa+i/vkir3+IaMpQMra7ROl/P81s3b7e7dD4LH76XfrqbfZnu6&#10;/GGA6lcKyegYynVSOPZiXOBHG9ZfDX1RFARLODo///zzdv/+w1IOLCMwCFFntT8KIN4m+KSteEUx&#10;3vA8+KHsgYGrjzLBYlhfVqDDEmi/+MU/a3fu3E25K1H++74H02bTTPRRdWUw5nv5cErChWLkOWt0&#10;THBrOnkJ5gi2mHU0U05GFGiWlVmKESrbu8nFaGYRf0JSrXKkjklYdDVttFvyYQhR+iyTJjiEb6AR&#10;fZOeTX+mnlPW2jabYT48Oqeyw7PtTaLeFCsKFYGmTLKEoh7IYXPh5WQLWiWs5ioYcPXKzSi4UXJX&#10;b7RPPvpF+/jjX7S7dz6smUjJokaF25ztwYP74XMPwweflYK6srIYerZPlllGR8n3VQxIArWPDod2&#10;+3tGjFverCtmRIN2w6eip1EfoicUVUpg8BHOM7T0tVlOFOTbt++0n//sl+0XP/91++jDj2s2hmXQ&#10;FpYvte/u3W8vwr/MtvnoZ5+Ezs6333/6ReTd97Uko70kzMZ4HZ5kaasfHjxuf/GXf9U+++LLPD8N&#10;PY5HrJ4PnYaqI9cEDiwTcd6smJEyCrcq+KQdwW9t6PXn4EaT8J6flAGOv5kNSC6iK7znTOAmd5SQ&#10;fFQ4Crfhac1uTHkMDM5TNEAe37l1N+1/r61cuhKl2rKTixW8sYTS3Oxy+NhK6oa2BRvHgxsCfTPB&#10;08l8YzZcFOFzx6EbswC1tyVv8rc7rtOk1GusHe7bfP1l29k8iQw8reWgHj/Yas+e2tg3+Do2Gxpg&#10;XICJwFIUrJyTU+dSh/F2aXUheLGQOr3jA5ZEu3ghxtPribTrTQwSe8OE76S+ZvY47SWEY2xadtAy&#10;oRfPBw8/bh9++EHw8GrRBN7CEhYkrAEW2xttc2sDKFP+VNo6F/gxmJajAyxUX5vFaQaOQJPZL+Q+&#10;GtZfpXuYdZLuYMzUMlp5V32jn+FhKeT5l7NuVTLvKf1lNAlctNQ9bbTanFHE+/A9PN0Mkuf0hKdP&#10;2ub6i+Rp5Cs+qp8FpSMlQjeCvArhZHYiEaPp6sw93IQbcKhwLeWqM5xxFF/MA3REX4M7NVNI1KKg&#10;qnNzJLlP3p6RDWXA5Lv8SH3kJy+43h1IcKn/Dk8cpXk34wzO4+vw/11wp78jb9Abo86ori7D0QWc&#10;MJPD8g0cPH6jAWXQvdCMQFo/BQY5NkJ7ee49hw05gM/b+0cQCKzVC59EX50OBWzQKgeXJQnPRVc1&#10;+McM6v2Ce5/9jUftBp8Ekl629RcnbXs9eHsy3Y72XM1QmQ0v63snHR2dBFxmD4cHRp+zqfPswkwb&#10;Tz1fBQl297ZTjrXWBagsf7pdOs3vfvv7mlkjmLyxaVAQ+d4dAYLdb4I7llQ8d268AoDr69v59rB4&#10;prrv7OwHl56FDz8oXXR5aaEMmsXl+eDWy/D2g3QfXSLwTN+aR/SKDZD+p+NMj8d4TmH0M0YQJwqI&#10;1Wz8POcwtbyttukT/UhukpMC5ZYR+P7b72oJZ/tlwjV9ZmYco2ZhaRn6tGfRkenAT549amubz1L6&#10;y+I35y4IpBrFbfPa8JPUdy/9sX0cnvNyvJ2GD5hBDZ8Lt4vG+j0e2mkwbSt50XmoZMNzchJNq7kX&#10;3bHWdRfp+n/Sd0dPOQp8nGNI66oNlaZedNoazspiVJ40Q3oP5TSUPZTlUITnVTN5550BQcjoD535&#10;H2WlH0talF7t8Ep/FXzqyZlDmiqzvzlT/PCoDrehHEWMlpXoefUknqdNuTjUQT717sxzR//m3beV&#10;JkclyY+37amn/3sP9cml8slNroUXOYd8+/M8c4zSAcW7/pG+v/7xMeSQw23yGHBtyLNSvM27Xyvv&#10;uvNIP3YYSfs2/egccEtd2PMOthsejn/V9/ILHQ1p6/D9P3T8A0m8Pns66pr/9Hvd5n54X2fq4Oro&#10;v8ObQqOvT6KLxPY3ewTPpJsLVuDZBjRZlojeQlZyispXEaX7kKHJrfotRzllcuDTHCJkJ5khfdEc&#10;OCSt9KW3lszp+XV49e+lrf71nLXpm/xVd/fMqj/LSVj5SReaJy+iyPAn2Ot3d2crvD98ln8h9vuh&#10;mTbhmRzF8N/sgIFXqgR7v8/+jC0dXYRTnbPJoKyT2K6CJ32Z5PXKdz9ypeCW7wwySOKCWw2cy7eD&#10;bQMu8KD0xrzXyrLTUu9y6tFR81uAzIwWNh0fQwUrkogueRw5Ru+v4BldPLoF5z7c034j+OErG8iM&#10;G4Nq6ohdb485eoNZVfvhyXxPa9GnD9OuVDRyeKJWHjDY0v6fM7FZxsL7wUSfWJIJ37dnqU3W156v&#10;tadPn5adp33qUQ731IVuoovoUGVnl/7QeXrvY297f1f/gk2+NZsIzCyFdfXqamzu5cheTmZBnKmS&#10;CzQmsFZG5ZGs+qBdZbHf8evkCj/gEBlA9ioy+Ovim+J9lYMjD6TPd5VP6lrBRvWT14+O/M4zfDuV&#10;CO10PNKH8Eo56kmfE4xhq1tBRTZgA1ZDvoXTXrj6U7mcntUAlOTnufyKp7yFH+zp9NFhyXYeybCq&#10;e4dxycCcfvuefs1G1j7BWZ969w+d6j3wt9L309bT4Jpr0WjSFM6P/BICN1225fuUQdWAv2igAqzp&#10;S+lUwMA1dSOrK/CWdsgPLeA59DrtchiMInBjwCO/D9uYXS9v+l0NCK7B2YKbfSZaMqtvHfKVV+Hi&#10;qBzvA60Or/A8bQJLOMtWXL18pf3il79sV65eaTY/n61BNNNtaloQbCo20Wx4ZA8y0mfBlAO+B1bM&#10;TDH4PfQJNvxsuSrLHp6boaPNreiS4Rv8ZnQ0/hPlsxGVz8ZE032QVvgvOqH/550yzGo/4V/KH5iC&#10;rYGoVsJgv3BUO+jvU+El3luO2uoi6jv0pQO+qHPHGXh1rnymFRxOOrZTzb6Mve4bNFh4EPsSHPUv&#10;3ISDZduDddpSsM339rQZBvCnsI7r+atrzsKZpC+eDtf1DFyXNkd/kiNp5Zn/6l2VK01Vo3/Lj1h5&#10;ybO+GfGA1LWnJ1uSFqxzyrfkozTOHFVevq/Tgzx3lb7yhNi+yd+QR/12+p3vqu3pJ7ahgYW9nv27&#10;OnNfgZ30b/nV1Re+BwZvy/4Dp2O4FixGh/4QLEYX+LF+UzG22aCHDDTw9vv6/90hzfBuOIZyi8e8&#10;/b73bW8TnzQ/ltyCPzojv2tyR87a8zlp3PNZ2x+//Oarl2q7AEFR3xmgUKtFJQ15uhPbaiNy3MxR&#10;OjV5WfqytsDt5Oes6ub0afVvtSHPkg4c8qDL5OBlBSeDi/QS9iMbbHfvoPpgkGGCw/wTN27cKJ93&#10;+9f/+r//jQ8RlVGihxGoUyGkOzGcPvnFL9v1m7drtsHMLEeGDeVWk8EnadztYryIinCHCJzRAMX5&#10;uxmG9f3337fvvvs2hp+9bZ4HODFopwkNDOE4jG+iNrq7fSdlLCxWZ4KBvDgd07owRILbbISYgxz/&#10;McSMnDNdt/bSCPBLaS4q0aHBsQHJwDOnta8Z7JgxhYFS4j3Cx6SREqBTkHa2w7zCcEuxymn/C+fz&#10;50/a8xdPwuA2UyYnLyPzQhSLwGRlPkw99YnALqTI2RGkd1YxPsifuhgJ+ZpDJ21V91pjMkin4zBK&#10;jJUyguFvrG9EsRFA2q19OZ48e1IC4MHDh+37e/dq6bbf/e7v2meffdYexbh+eP+H9jzKy07qWG1J&#10;PvtBNE55iGu0zHKM7kury+1aFJHbt2+0Dz98v7333u30wc2cN4IYVyuoAeZzlkyLMBjLdwxcjAdz&#10;tcfORcwsPcRIp77UOua55lWYFDWZMfg690HQPLtwDnOMsne4157aZ+T+vbYTAgAWzNhoAdPTFufN&#10;BJpOGd3ox36KCSV/BmARSeCGERrJBK4VPY0ymBr2ERY5Gc+WcXLWrJX0w8sYA29en7TZ6fF29Yrp&#10;28GrPLf3EEVY3TaiDLqXzyzlDE4mb2c50SMk5qbmolxPtYXp+TYeAbS5sVlOT7BavXIpwv9C3RuV&#10;iuBr+bzUAc5evrza5iNs4f9ClFKbNppRQkDqJcsWUY5LgOVZjdhJ/5XSE/wPNnc6Cu5NTmNcZtiY&#10;fXUcuo1CdfFNFOGttnewHbx60xaX5pKvkR6msloiZj/wSz+aoZQ+pOwfhJ7A0JJbmJOyCm/1McY4&#10;cm7A3yKo9IfDs1KC01eDQ64vf0jYex+BGfjBGw+kl3cJb3nlKGfzG0LWA2l60IKgN9r/+vUbtVzW&#10;xx9+HF5xs9nIvO/dkfKSt7VYfVoCPnTeD3ChmF9I3x4WPQkOaju4UsQJck6p33/6+yhYL1Iv/dMD&#10;u84SADnVeRAOwyFfs1WM1lHvIb0DLVPolLEY5m8d2Lvhpb/+VQ/cXE5/c3CrYylsOWskiycpQ/vB&#10;pzuytIuQ5bA6H/oVDOqGK2WRc3l8ggPaSIaXoffdctLpy/oujL/akbxqFEXgU1Od4Viu5agMrK09&#10;rS7Hh+E9G30DVRuxmamws2u0ENhcLCVbuwSOKnCT72uJm+BQX6ItsAlc1b2WkcqJLi2nVWt2XrrS&#10;rly52S6tXGk2izULyQyk2ZlunNmP4d7399u///d/Fr72uwpU23jRngXXb0ZRXZoP/9wpQ83oeY7I&#10;/YPjdrBnxg9D7VXeGxVxCAOKZh36yyj6YYYDOhT47/swGflu5OBe6twNmaqvIG3qZ5kGdbUet9k2&#10;9rAyUv6zr75q65EVl69dbRejlHz17Tft/5d6P3z8JPJwruQmV+Ze6vfoyfPg2eftz//Df6iAD4V5&#10;PLJPcFfQ5mXqUaNbggR0VkEg9AKexQdCU1pihlAZ2iX7YAxyDO6lzvqPcQH2zvqd/vFhqKqnJW/q&#10;ueXWQrt5XwZL3pt1QlkXkLh69UZkwfvtVvB1YX45aYMr41OBx7XIio+Dxx8E9y4HBxaj6O+WnMfH&#10;1MOIT4MZ7AVi77fDo+0a+Z4uCJwEjg9Tlv3ezHR53dZeHNQ+Hs+eWiLqOPxXIH0veHic/Mbb9KTN&#10;4dFe2jQWerxAV7HH2ZvQvsDNUo3oFHDnjLZfh1k2F8fmgnuTwenzwWMGRQy8U7wssiySAq9lwNis&#10;nKPf/jz/8l/9ixhGl5LPSfQgszKMlrPs32H6cbc9X3tWe2ThE/bWMANzLjzq0qpAz2rByawFS6YJ&#10;aKFjM0oLxuH/PahmzWZLBPTRmwwnbet0nvf6Lx0fUBbtVu8VD+qBDPzS7JSTg+gwJ5EDKQet1SjR&#10;AHlt7Xlbf/GiBqAoT7nlIAwIOTs20z87+KC8w6/P5UQmJ8GjEzpLUKUCh2kjpwO+A3vgWcc5dcIX&#10;Q1dphzIEUek7/cA3U/khTfo9xQ8io2ixFOzkKjiATouXV2BudHKwRa5Ih/f0AEkycAUD97nW6P1U&#10;p3hw/si4lydReCN/BHcExhiHZvBIU8GW1ME7fI/+pa8ZEOqKh2oP+c3YyEf1TJAN/wOyw+hnR8Hf&#10;Wiot9bdsnb5Ct+oKB1NC8TN9aclF+pvRVrXkT078Cc/Zsyns4ZvQQgzW4+noLTEW3gQWaRv84JSr&#10;fbYily9E5guYrKwutsOX+zGuw7OOdtr65ov29PmjtrH5PHntRn9N/zLAoz8Kfqv3tWs3Sre3/5dB&#10;D0Z1gfn4xRjV0WEEbwSHBB09p+cztsFYUN6ynMcvD9rlK6vtytVLqdtYnq3XAKquW74qPQpVcd5F&#10;7SjdbCawNzJQ/6MBMz3hM7kgsN51Xu/J8vRJZL6RlwLkBhW8eP6s/e3f/Db0u19OPHAjL8xunsp7&#10;snQytodBXvh5uxD+liKWVxYCp4U2M2fgTmRDcMJ+D/a82T8+bTvH0XtOJ9rpucnSa/sBt/J/4Xi6&#10;oWivX4sG8tyjYGM9Lz0hD7zv9NnTlJ6QLKQq2escpS09ob5WVi/H1V05kIffo3zeldt5giu+7hgl&#10;r2P4xvG2zFFJeVH5+/+nf2+f5haVl8M5nzkdlaVndZNDoaP8Zd+/ztGzenecuR9eyRMLGL6pJMk3&#10;6JP+zzW41h3e/ZS2KB2957cP6t3oW+9HD+sSUuwv3l3+wDEk+i9T9HLddJgPzzq/6t+4VNvPHAXp&#10;4Hg9T4Lh27PHkDfedTbv4Tib59n31Y/O/PU8+rufpj/73Bu4QpZ4PugFoyTFk4Z8B1Akh/7y/8Ax&#10;yurHOck7xfS+ypHfHQdyqnddR3RT71JnvDv2Ct3MiHV6ew9shLbpoKF7s8LxRzl5zg7QE+RtOaRS&#10;JjiUbpR2lszAY85F7zEzOTR/FoZ1R0YCUv6VIy9P9X1VMrJllKMKp57Sdr6mMGVa3szsGoPXLEWu&#10;/oLoVs1YX39RAwPXXzyr05Lp5+h14X908j64o9tQghPlK0iRlu/djo1ssKr9Kyx1Ts5rs3eWXxcI&#10;og+T92bfkGdOZbMp0Q9YcUwVHyKsqu2jtiS/mlFbMrHjifbAH4McLUembscVQDoq25wuLd1p9OVD&#10;5XBKpy1kWw/c9IDBQWQBmQcH2URsRfkaRGHQ3OAotqTzUeSskftwt0bpc/imLIP3Ji7a8zjYEf20&#10;9plJWQbTmmFJNhnkKmjz+NGjyt9RMx0iqzm+Sg9DB6XTpK25FoxHx1lcgK9WBjmN7geedLTLBr/e&#10;udMu5Wpmg7Z3fSNw1kbtD8zAt+z85F2zpCIUC0foQ3AR/4eclroFb3VK2prhogrO3ON3RR2pYtFu&#10;0lQN5ZWj4/ToR66oXmtqlHzkuPzgSA1QTrIL6Uf97NDPNQgldRlmKXT6G5WrLvkrHJe9M/9Vfkk7&#10;2BXlN8uLkmln4Tf6b5BdQz31y3AqB04ajDjY4rWEHticOeTrHORmwS9/4M3eP1uuY8jfUcGq8gWF&#10;LkObZVMHf5RdshSN58oeNjCSfiK/IdgDP2r7BPdpq/paxl+dy8+R/PAjg0BLv88BB9CIGcDwkd/Q&#10;vrrdtjIDBVzApMPG8RZO/vIuP1JHVQsv039pIvigCfU2yJf/lQ1uMBa6Nhi+/HJTF2sAm5NPVr30&#10;JP2ePxU9oAtbYFyMPmhgH9rndxS4cbLPyED4yU7kF+77YPXlFOGPOvYZL7bG6EuVgbtALT8ru7sC&#10;0IIyZg5OGpxKBwcjwR88qS9FzQeLzxoIq7F4h7wKPjkreJDnfdWCsdKJtUE+eIoBuPxl9HGDot4u&#10;x1VfyaP7Xn2LltwXXiVfvqqykZIX/whbDX6AucaVTuLbXEuvG8lOvHl4V0ERf3mMZvq36FyaQD9t&#10;wwsqj/yuZlW6JFQPp3xzVnoJcsCvKg9N5J+ncEcZxSu0Lle0Lu8hzbuz84juf8uT5OO5tuILde+o&#10;+ve6V/3knWdwzVk+qZTB1BqOSuJP3Ud/9S+/9V3JmNHhN5pyottThlIOdfOu+jq/iw7A2FFld74y&#10;nA7fuNUc974Z+Lqrl/LjN02Hpj1g2s90QZ3uKwiIl6Tv7R+P3uwdZzlTtsOV2DkCn2Sz1SkMfvQN&#10;/6iVmdY31kMnBym/w1j9hkCQFlhqu+pU/dXpl8ysgY6pn9VppK09P3Oqdw00ODYI2nLelhs8LDy3&#10;/QFeIkBp1o0ATnHyf/tv/8ffYOoIq0bnxHhaWr7Url6/kfNWW71yrV25dr1djfF3/eatdiPn6uXV&#10;GFKzpWgA4gAsSMa5xAnx/MWL9tmnv2+Pnzxsu/umrx6EwDDFCI4CXmvW5r60slJGLlTrDNmUPJ3L&#10;WQm+GMN+TqOs+3rVRu1OxZiWpi+d1qOt1lDX4UUsJVw4RcyksUa4KG2EVJ5AA4zMtFsV6cL3ZU1X&#10;2tncak8fG6W4GeVit71IO9bX1+o3x7eNwF+/YcxfaCuX5gOXSzFobUZvc2Pr3RsB00efI9gaUZsC&#10;jQ4/Ooyis6ceBG3vcHVlLBdjDjKZslgbxse4BQ+jMzHWIfIsmoy57segXltjnP/Q7t27V6cgmRGK&#10;335niYxPyyn9zTdftUfpA0vWPXz0IEj3ohBpotbCNKtkLMbvRFtYnGvLy0ZVzwWBJ8PYCYswm/Tn&#10;uTA9Ak5bKHfLs4QhB0t3gdlf52IA++bVy7YwN9lmp8Lc02+LuZ9MHq84X/NuEkKnz+zzYy1j++pY&#10;3sSIFc6Rq1cut8Xgwurycps3glnkHDEETt2o7ERYgaH8FhiyJIf3FCBr01I2KUTFiPJ+zCilMczB&#10;KICTNn4hDD/dPp7nlvcYC4FPhqksRiHThs0Xz/M8RkK+MPX9TfotHRZFO+lfqb+2RgBE+Zqfth/Q&#10;fI1EvXb9WoTIXOCF6QjIhamkvbUfTe4L78fO11TW+cWFmmlT3yz3Dd70OQWWamLpIowCDhH4faQG&#10;pcIsL8vqRPHd3whe2JR8L3hxVEEb+sP585y8mAhlckRPnFOhmVr+5cAaoYSY/R1eBs+M5upGwHEM&#10;BGs3Yi41yiD17UyXQYI5dgYJZ2ttZ7+TphtO8DlwCnwxOm0vQVnp8xbzH3H/7kjEdAOT5DOM3jCj&#10;pAygqfCFKCgrK5dqH61bN+/U8lTzC8uphyWTOJ7Rd/AxcHWUYMSZc+AF2k1p78Kir8HcFQ/9MlaO&#10;//v377fvv/+umGMXMD2AMSilvpVHCY98SylzUqooHdLpoxIsmEqaJ29LAqyurrYP3nu/ltn66KOP&#10;27VrN8PnomTknTq8nRFCgFT+6i2qr94MAgaYfujwddqDCaOn9KinEQJmOMCJPU7Z8C6BYYpiECnw&#10;B9uT0EZXYp32tKklGFJfitzB3kHb3d5rG2vrtdfPV19+3b7+6uuahXTv3sP2zbf3284uPNPOkZKf&#10;OuGv+LeAhxkxlqDrRiMeFXkAZ0NxNXtlYaUCIKuXTO++VI5BDrqrV66EZgSJLXM1lfoctSdPHtWS&#10;lPDqzt077Ve//kVNXbU5K+X+/v177ft739c+B/rwOIbKyyP9HSXgNIK7PDid+j3rTuT8goeBe6of&#10;3AN3cuU4edgHCq1wqhPkZBNlayxy47S9eB643H8cA3E3cJ6O8fKm/fv/7X9rv/v083YYWlkMHT9N&#10;+7/+7rv2LLIi2cTIe6999LOfVwDmh/uP2m//7tP2xVfftMcRwJTouQjhsSgKL4Onptyamo7ua2+e&#10;4IIaw4lSWlPXLvgjO8Or8Wz0VM7mpPNuGKjQv+n9VCfckkeOJBnBon8Lr3s/Jt+amdiNPP2wculy&#10;W0l/LS1eahPpKxvE2wNjfGI2/XWpmWHC+WvWDUf2D/cetIcPHpUM0ncv1p6WM3lze63kZfERQc6U&#10;baPLw9p35k3bWkt/P9pvjx4ctadPDitos7Md3D9gpDOkjF5r4Y27Kf91m5pjdL4Mn9wNnI6CU0vt&#10;/Q/eazdvcExPJW0aYB+bC/ORCTPpv/Oho/T5m6nAIUrTG7ws96lI6QyR45PT421pZTYK23wFbY5P&#10;jkJHa8G13ba2/ix6zNNmlo2RpRzENVsl/VpB6egP0zM2x70UHF4JXc4FhJxDYcScQ+lsPFDf0THw&#10;4Bp9NGmJxcA+cGFcoRvBFwceUEZmKsloGmgf70x3phNhdniePXuOg/PB0dfBc/JRHxtlVIZCTrzk&#10;+Vr0l9RfftvRZyzJdxDecgLfg0dvkg7Ykktptgw0PM5oWop8p2l6lSU6wdZHoe+RjkbxNWuVEgsv&#10;yYDit5bczEHuMXrLAMbvwU4LgusGD+DnZttE2iR1f0fKVuAmfy/J3wrced5hUEt9hkcKANSGl8Uz&#10;j9O+jcjFzXwbGps1Q2+ldFXBc7OjGLd4Kv64J1AbnYqcqOVB0xby0OAIclJ++iyFj4LUfR8iQYSd&#10;nJxPZtSVxzh9HW5bdazlePLbjBAOpprhOpJFfXDBq6I1RqZn9neamb7cVlfuttu33m83ohNcWlkM&#10;bsAFBn/q+Xo/+lpri5em28LyVNs73movX0fHbIfhIUnzSiDOgAsnR1XakboiuOXAwKhQ/K/P8kpf&#10;hN7J7/PpA/1glNfO9n7NbHnxYqNtbGyG320VvzXq+KXR3mnawuJsBWXNsjEwxCAYM5QYJPRAo8s5&#10;uzBBdsB0yrIMSQ2wSX+a6TmmrwMfI1fpO9ZCr8EIsTmMJjWqmWNj7dnzyKKvailTtGp5ZjC1zKaB&#10;LkvRmzjSLq2uxC65Wnr4zdtX2wcf3Wkffnw3dsrl2Cgx6MN/BPPoRHjQQWhmK1XceTlZM270XXow&#10;ZXYeevYYng28lbFVcqJkdue9g77gLOMzaen30jnJQXqHbyqvnjFCqWfDN+4dfjvl23WnwdEw+t63&#10;OYb74ffZY3h+9rvh+XB4V+lyX06I4K4gStTMTmmV9sf5v7vvz4cz/729Dufb9/l7R705hjLyDl8b&#10;Bz86ZvCDDi+QTJer/RoCU05jslhe6ldwyynPcpyE6Rn8oD0KUEbVpZL6oP8eTrKypwpsRu/Pwrvz&#10;uA53ei6+NeiDo2zrGL4d4OgYyhjeOc7mLZ/h3vNB9xu+G/I5ewzPzr77Y+nfHnkFvuX4zZ9yCsdy&#10;/WmZzqHOfyzPv6+u7vqz0dWfq/TJVl85Kl1O+FY+h5wGG/RVDdyHbmLfnws/Ho9s7Ppp5G5OeEx/&#10;q8FzU1NlQ3HsU2k4EWu0dc60Ln9pj4LzD6zp9WyqC2bYxYYTLFbX6gfyj/wNnaJVulHRqnrqu9SD&#10;bBuelU6VNNrWl5cOL9zZKac53FEn0sBS2Jvra+3e99/WbJg3r6JfhV+yg8nES5FJczN9bxZLE9cg&#10;rHwvH+Xwp5BTR4LS0VPmZqdqUKUl1w0o5fxRrwN6SmxWAXaynx6gj33L7wHWUzNTqX/kXvi5OsJD&#10;UNJe+yXSndgVtcdvvgUP+UiLXjj6LPViUB+dxbcAr58NehGsN3OIX4IsZnPgeewYg2bZk/QWMpvj&#10;1ewYS8Nvbtmoue/FaSZwDOTaf6MCK+oVPWky9oqVCdiF59LXcIKtvBX5ZFN05fDt8NV4rn/0VZ3R&#10;owa8Lh6t7focjHJIAwbFo1PHSpt2DfvygoeBwzdu3mh333+vLeTectSffvpp9emwdL3swIG+Be/x&#10;jD57oPtwBLjkW4GD6DLsL3bQytJS6Skc6GCkLWy1WnEkdS25keflA6j6pc4j/AQjZUAWeoU2BXrF&#10;Q6uN6TcBBnZ20UfycOAJxXuqnz2Dx4F3ng/00B3d+e0a/AGtN8lPO88nTwdYDfyg88rOz9gs7Fof&#10;De88Hw7foH00zEamo0lj0OGPZOboSkca7HDtHN7JU17qOQwmhKfSwjM4KuA3Pzvb5mPDwA+O0DF6&#10;eWDYHeX074ke5IhuJD+BQPC6erUvz6cf6Iiu9p21xLr+HXRHB33ZwEVBGjj9+NHj8i0YsKO+4KCe&#10;HRMHuupyvQdAiqIKztWP6Vu+LHyTzlJBDynenAvcYr8HP8DAFhIGHoJFui9po+OFt2iLoA76wVOU&#10;rQ7azD63j6WBWnCArsKmsRoJG1cQRv0qaIVnBjfgIRzUjbWEXuCmtuogcEPP1efSwSdLBdMx6Xvs&#10;ROX0fuwBXfW3l6TBOOqlX+iZeIM86agCOeAw4ECHdw/IFJ6hU7I83xf/zjvtKL4XPiWYY4afPKTn&#10;vxKENSgtOVQ9PZNFzQBPO9AhvbiCJTnATRpniqt+8t3wHGyrb9OXaE5Z6jP0NziWLzK/q3PzLbEk&#10;TfX56Kx+R1+5VtvSZu1x7wS0IU95gZFTtniA+spHHdTJt+iA7m2QA3jT5SvfwEo/FM5HLppdI//q&#10;8+jkhSfqBQb5p+9UGbyrbspOPmQtG2OoS9ms6it9fd9/u3cd+rC3Jxnm6Dysy6MBR4dTmspndHom&#10;neuQLxoqGOf0vPA0NFly6kL3S4+HX/FxixdYYckeUBOBGTjWIPPwbXJzYuJiBW+s8DUTeFXgPZ2V&#10;IupKDhscIRZgcKpZacrES8yMc/KNm5F5JXwN3NkHfflTdVeXPvPIoG/+LD5EbeFDK5+/SSWhR6sP&#10;8V2xjax0YNKGPbQ++eSTdu3atdIv2r/7zb/7TQEklJ9vojjH0CYoJ2fbxRDeJCdbKmGzYqOQjXBX&#10;uOmWEFbFbYqHAGy8J/LEiSeI8Ld/+9ftxcZaOjMMLsJwYrIjNyTlxDYaEnFhBAgOo6NsJNMSID3K&#10;ZRmeKCrHghkciNa6DSEG+BxtEALzI+AoJxzA5RQZdaiDA44SoRzlQ0oGP6akLEb4sWAIhSDMd31t&#10;LR3Fkd33uNnb20n5sfYaJhvhO/Y6jGeyXb9xpZQpo34vjp9PGdYst9xEX//O6Jm0tDNLS2iERk5i&#10;OBqpySgo/E2n9qj2ZNqTuqaeR6mvZSQ4caxRGmhUGs4MhCHAxvi1wa6pxhxLFVzaYGz30eNPnz5p&#10;9x/cz/lDe/T4Ufvhwb2651gzepjjgoPKLJ4X688LGTmmGLn2YTHStCu0UcRSBxtUcxxb+3VaBDL9&#10;zlA/l/62dNp4DPiJYNTi3FSbC/KPB9bTU+kDiB/iSHe3qQiVaQSSc2l+tq0uL7WF+bm860vm3blz&#10;u11dvdyuxoBfXljsTCVwwPwqIJNyok+VkwAwOYcQnfdmyHAQINQy+jC11Gd8XLQe436Vd28qaGNJ&#10;t/Y6OJm2XQguzeThQoholqDL9+dDTAJ468+ettPgI9PHpn8v4clB8CJwd1q32LRpS/VYxknQYmtr&#10;PUTdccX+RmBJqBp9A18pLYQih6/lmGyuSIwchpnWlPHgHQaEKVAsurAK4wr8MBGjK8IG0y8HbWIq&#10;7Z6yRJs9WyiAKed86CwdIXCkPIqxoxSFwPJl8O/1KWHHeRrDIAaGkeUck2ZPKE/5g/ImONL3l6Bs&#10;BDbDGRqTZ6fTVAxIUx5j5uJ46p42Y1hdHMF01+Fwn2+NgksZ8kGLUxOWDpsM8+szbWzcb5mxGzdu&#10;tfm5pQgiwZI+iqQ7TuFhctPf7lPe4FzBFzBDwqVGyKQO+AGFEYPFoywBQ8FCL47exs4j5CefQXBQ&#10;ICho4ENxwwOlxXiV6/TcsgDWub179277OIz244/CbK/eiBIzUzSMvtEtRW/bfihRWDFoEXb1rcBL&#10;fnNwE7Daph41WiblG9HCYcmZpTxTpC25R4mzriwFQ9t9hy7wQ6NfGARpRk1JXojCZIYCx6k1v+Vp&#10;0+kXT1+0589eRMndC46EPIIn+wcRSOFNRm3hfQQ0g0SX4/f2ITMigKPPDBgKHKWNgllLxZkhVcGi&#10;lJf6CgIyEjhDLd9oCTT3ZrLhbdpBpjBkb926Hh57LXlM1ACA3//db2M0/b59/fUP7fmLtZI7ltkJ&#10;lhZPVd9yCDPyRvgGD8uxGFolgwTXsX2yhZNWMJ6wF+BIF+b0HWP1tG2sb7bv7j2ILPsucmEnMm+i&#10;6PTP/sNftB8e3ScNauT34/BQ02fJHOty337vbs242Q4c/+73n7W/+dvfVdCGgXohachO/t6aZo7+&#10;wodUFIzx2q78BI9zBs3TT1ESw6MEbcpxnnLLeaCB+c+jsKc8jYzBTXS0PPAgMICfwVVU6FBGnwLf&#10;jQiOjUGOkjGzc/NtLrxpbn4pvIrT2ohHxgMHy2TKBG+8Zz5welOjJp8Fd9DUfuBpOdGtnc0YCMep&#10;t1GbM9X3avPqNA16E0ZVy5gJODrPt4jYGP9kdfjBudlQ+FTS2IMk/OgNRfx89BAjyqJ8TY9VoOWT&#10;Tz5sv/jlL9qtG3cia+D0fJuZWgkuRR5fWAx9Rle5ON+WFq6kfPt/TFfAEK5xZiyGZ378s/eCY5ej&#10;6xh5dlKzvMhO8nF7eyP0GbyGI8EVTgh9YlYFOiafycXp6cXg+ELgBIc5nF7FwEfLfSN3RInHhhyj&#10;RBswQX4HGuk3SzWgJ/xlCOSWjM9LfMgScWRGx2f/53kwPljeznNCRVcwsofBTq+iFzFQLA2rvkYI&#10;wUMyZjv83h4f+3hJ8Ns2Z/atO813Ajhwczw6mU3lDVogc4dZafiqvLVBAArN5LPCMXoSfIV/cMs9&#10;xlwDFuB7fYffd10oTUx9OYo4KMIPypjGu5N3Ka5ABlci6aLM4mH4mis4DQEbPLICN4GxgUF7+1vp&#10;k8Pwk6kK2NhTzKwMy62UcySZGAjDiDfwBQ9QV1e0lRKqLzhjKmiRfsd7GUBlyE7ECB3pcpbBK50u&#10;uPD6dZdlTtoJ3ks2kBW1bFuOkiUoKLAw2KDLTw6MhXbl0u129/aH7fpVe2gthkcbIU3OvA6utza7&#10;cL5dujzTrtxYbMtXQkvTb0Kf421+abLNzkcGzOIP6b/I/rC6wjf8DMztsVezh/RHOo+chUMV4M4J&#10;7paZNMOSPHrxYj10bA8xeghj3Qy35Ju+nIo+x+41OIRjErxqKVtyMHA7ie7CiWepGY4HThMbfK6u&#10;rNTSnoL386E/s3kuXbpcjgG2Rj2PXNJHdI/t6F4vYrDYzBO8Bd1qMFngs2KZWvcxYFYuLQdeK+32&#10;3Zvt6vWVdvP2lXbrzrW8Wwl8plPvV6HfjWbPG3gK7vtHsU9S9d2TyfbKjJtQk/7H9os/Qr6SAf0Y&#10;5AEdQB8ORqPn+D2Ydpum93lPB4962rPp0bH00vk9PHdUuioJfDu/rjyDS0O9hrTD9R865F9Hkhf/&#10;8NnoUR2jbFKbCoqcD30FFKO0/u8fjJKNPh2e+/9sZv14m3Z0U/nlB0dwOfKV4XnaCBfJNvoZPNJe&#10;6dSnnCF5Xo4P8JJZ8YHQUWBV+WJASV/Or34r5/r3B6pW7zvsUGLoFlPJIf/itaNz6B9XDv/+u39V&#10;/0ZwPdt/rmf7ZXjnHHBk6Psh/+IJZ/L4+45/6P0fOpShPN9Wa1NOnaP7ShPc6r2oT35c/z90DO9d&#10;ZDHkU/AeXSqf4T6v3+ZZH/T3SlU3fVsOLye4RDezVFp7ZYltQYnIq8hQvgG1pMewfeneBnVxgHTZ&#10;2R13A491VPlwLOm7vh5af4UnG3HcnX4CguBETpIrNcglH3ZZFn5ZMMxvdJy8A67UQVuiA3D45Lnl&#10;pfkHOOXh63TwRXDFTJtHsb8fxuamZ1pRYmUxfCz67mr41o3rV8tmXMxvTkxOfN+iA7OK8G51skSa&#10;QPzU1Fg5hTZjX5pVacAEB79l2DbW1iILDzpMUwe6q9lKAijkDD+LemsDJx56K+d1+oRNPx7dvHSS&#10;tLnzrT5grHRk8jbyVV5dXqKZwAbupD+01f48ff82QRsyIzAmD/JNBdS0IzKbg3bXDJnIGPYP21Rv&#10;mel9nDQXIqcsw2Rmh1JKn47tMDdLZ5sqPGF/kPf6idNdW+gigjelKyYf/VV0Bl+qD/uMH7quPnWo&#10;o7YOfPrdEXkfWMzORLamz+gOtRzT1ETpDAbKfvHF51UGmBnYOp/+Uw+6jzLhAVxRF3CD+/Ae/FOr&#10;6KlTkfGLbXbaMsCxZ/NN6Qrpt5LZ0TXYSHTygmm+02Dywz2Y6lDtcoAvHVAA1KBSKApWcL/e55tu&#10;EybNyMbVh/JSL3av9N2Wz5MwU1d0Cm/c1U3ey3zgJY6Cb+paz8Ofyb4acOj7vKML4bPDb9/JWxsF&#10;QQRd1MPeKvDO+0FmVlvTtsKjXKufsBFyIO/lJ1DK3hYAYp9rpwNt136XoSXL7NWAy+gS5E3lpe2p&#10;B5ywCfiyvQLZd8FRzwwatPyZcuiY4IbfcHjTz/EkeOg9vBBItEIOG95gbw5X7+Slntrv0GdkgUN7&#10;nAXrSpMz1z7I0nepX3gXGFZANLAtfS26ufIt22QWvRl5+KQlc+nqyaJ0PjAeZq1NjvN70N9ie6UO&#10;9l18ie6CX3Q/8N9LO/gdzc42uNKAGnsMG+TF/1A6ycge0eGpTvBbf4eW8l2woXCFzmZQvBVCaom1&#10;0fcCavIwgIiNYqWPATf5QPAWfLovATdXfNsz7wd4gydchBPgi/frTwdZAGfA2P6klpW6euUq1Kw+&#10;q/ToLOnhO/womyQwwOP4aznO0eKbwIb86DIinDG4CT/JNH1UAdD81fJYOfShA27io+pZfTjC/4i2&#10;/l494G/hMh9x6FReScdXJehUsiy8oOfV6brsqFyVg0/gg2jec4Hhod1+m6mljUvhWzUrPbyvbNGk&#10;U749wuG25/JBU3w5fquT/AtOyTPoVmfBT73TlgFvz54yYZ/5Xhnu+3P9IjDWy3YUDHKW3A8tdHup&#10;w+/sIQ2wFm3k1HZ1KHjmXnvBedDZ6htlRj6X7/fiudhu4aexuc1CsweoZQQrgJf3bJvq+9AMGc0+&#10;mAt9T7Ofi7UqS90N8N2u1SxsmbIT+5HOUDpEyqXHyNPyardu3mi3b92qwXITqRe7qPA6edcgDYM1&#10;cvJXgwtbFA2zS/W//XHhoIELfHxW3uJXsbfNz3/+83d73Pybf/s//gbgSJrTAAoR5l8EJ2YdIZBO&#10;jraU9wRTAB5E6hund4W2nHhJTWEgdIwGuffDvXKwffHVFzGajJbNVzH+AMtImD4qOJVLwzAYBLG/&#10;15eUKCeaUgphNMS63EcBQBjXG6Mjjf4kGLrAIiQwkerUDusihEFRhnU9MhhB6xlCyr1R1gxn7xGK&#10;0RLWhuWAtHRXEqX/o2zEgO2b1BJ8vR0ieGZXXLt+ua2u2itlPPkdlvOTQoLBBK0qb8v36IyQX+o1&#10;nnIgFkPBqNzAL/W1VJSZB9abz00I5nXKPS7GCu7aVf2S53K6kG+lp+BQfoap5JgI5KBsIBqjPXsg&#10;qW8i6DenhGAUQWMW0f2H92sUu5GNj58+bM9fPOvLtAkGbay3tRdrQda1trMV2HA0RyHdeG7qt+VY&#10;Ntph2guxBV+mw5A5Uy1JRjTZO4UTyP4254O8Rh2ZzbI4H2G7styuXVktJXZ5ZandvXu7ffLxJ+W8&#10;uLKyWkZ/TV8MHlqOjBOJWBCoETCKdMhvDgJBG0IiZ4ijgjfBWTN5LozlPefHOAX1TQipVXBpLPio&#10;TueCP29S99ep8+tc86pNppz9KJdPHz9uz548pfXU0h+vonhaQm8z8Nha7yNS4eZrs1pO0/d7W7WU&#10;3uOnj4JHBGjwNu3lGB6WqOEMgk8Eb6ezKP6nERSFj6+aNWTtdYGIdTrBgIkWcwpuoAkR4ekolfOL&#10;9n8xAmS+La3YsyXK40UQ4hyKYAlcCr9fd6cY/LdB+mFOm4tbUsoyLnCDk1LgQL04zpTMqDY61iyA&#10;cvDjEcndu05vnZE6PUOz/s5f4BiXBzzPJWWnAv3T+s/v1NJz98mHQoFRwVmzbQRsbt28VaNebt7I&#10;9cqNtD84b6YQxUMd5FHXKiQ0lBLzvRNvwRcwPIy+r4fdjRbTnY1i4RgSXH78+FGl57wGL/clmANv&#10;jLlgmOM0uFLOyvyuUXVoNccAA7ylK5Gr7f333msfffhRe++9u+Vo4lQeO596p47WgN3Z7QHirfAL&#10;s0YYHeWIPOCI7PsQOIuu0x68kWKFv1hOgEHLaVlC9I0RL2YMGh0eyPD0B67A4sRnzKIo3pe637x+&#10;q92+ebsUmhtXb4b+Lhet9SWYLkTJna6N6e1vcu363Si0V9rlq5aCWigHZocLo6ALW9PBHz0yQ3Gr&#10;eJERK/bNMbvo7aykk+C2TUjTRkZzVzI4RcaC63Bwt3gsBY0RjP9YsnL/0FJBW+3Jk4ftP/2nv8r5&#10;n9p33z+MYrybtr2KYmm6fWCbNtayRWk3PGKMKpejGe24kuvdWR5ZVVPL9RtZZMSgdbFP8s07JUCd&#10;d3cEITba5sZW9YMl0Y6CB9/HIN9MPZn3gjDbu+EFUSAnZ+y7sNAuXb1cAY9Hj5+033/2Rfv23g/F&#10;z0+SRwrNd3h58Ck8rALzpQ1C6eAtPo5XJo2T8lhO3rGu3CM39YZMvf8ZX1peWee/3Kfj69no21IM&#10;823J3CSqNYrDDxgTFGn4SzEu3EsdBahmZxfCU/rMGsExDs5XkVtmk7x6xXgIPC5OhSbCV8KjOGgX&#10;w8cZNhcnYzTMdlgshUcJBDEG2rkY5m8Y0DHEJ1ZiZFoGbSbyeSLwjpJzmvevJlN3CiSlXV1ft+lZ&#10;s0IZe+falWsr7ebNq+2DD++2n//s49Da+21labWc6kvzV9rcTO7HjMZdbrNTZvOSMTeCJwsxEqPI&#10;Xlptl69cbjduXmt3P7jdPvr4veD3avqLE6BPxd+JkgZHS8/QL5EXjPKT8HP9AxfoQjXDJ3AxyGVq&#10;aj54NR0Yhu9sH9RMrfXISaNxa+p2cI9iaGN+93DRlOoaPJJ+pqQJ1Mq7FNk87/3W6VmANR2RO1LB&#10;IAmDKC7meec93YlAR0vdCi8iV3KPpxthR6c7ODppeyljP9ej9L95pfmwvU4jX8s7MoOzhO5joAUH&#10;BvoQvDFIwmhbuBfsLX0DTtL9yLnCWXiX6nJcCBxdlElABI50PgqpGXL0IXRqSUKBKUF4fS1PThyz&#10;j/qSKJ3n6gv46lq6WhkmFG6OmvwOTdpP7/T1UWB8rmQiPry6aibUfNXHKCzyl45HPzPayiADNNKD&#10;Xfg/Y1QZxxWM4vwyCooRMjXVg9A1WyX8xX56cP/kmMxJP1ZfBZ7pJ3wXZMAEPXbaS5+nvFqLPEaE&#10;EYFGEdszkny7Hp5rwMWFC/ZAMkv3OGlft4XlsbZ6dbZdvbGQM3J+Ncr/wnhbWp0JvcUImLeMhXaQ&#10;t/RqeKt/4OpJ6trbV07M1E8dyc1a4k3gL20gSwTdtdUJDoIoFQBMnenv0YBSJzY/fduyFAcpLzyg&#10;2hwcCO8288pAFw5NsmIhdG/02bXIjxvXrodubxVP4RCwT+byyqXIlaVyLJBrz56Y4dY31iZvB+O6&#10;5NEtywTcqGXSzMy5cu1y+nkpPCayJrrQ3IIZgOAZvDIZ/1x0nZd7NcO8RhvSF4OP+0dv2tbBubbz&#10;MjwnfKaWSkv9S4/RcU5HrmWs4qP4ZD3q7/zWp93ZnPvRe4dvyoAdHZ4zykv+otOi63xX33a9Cd77&#10;rtLLK8/LaTxKNxzyqnNU3j90Juu6GdLXcaYcZdeRiy6m57rPq7dHiZrRceZxT3PmXX2qrNGz4VXJ&#10;ofzgThxmYPhU+do3wNDvSj963+HaYVR1Dk6x20q/y9kT93IK3MHZn7Zz+D30W13rQT/9rnLAml6T&#10;U52GPHxPL8wlaZVbH/Xr0ML+sn79qPwcfr/Nf2jn6J1v8DPX4bt/qtNR9/I9k/dw/PS3Y3j2D53D&#10;AXZv6SF/Q9vK6fsWNL18bRy+7v3a+75myUtTME9fhEbPvT5Oh3JeHbT90exxfAwesBPo8Ab7WC7Y&#10;PRh2mQyeaI/elHLUKroPeqPXGRxgYE8NHEg65ea/akP1QyqdalRd+DT0N/ngGduBDDS7kN6LX7Bt&#10;Dw/O7CWT/JTFD0IXf/4stuCjB5G/B20musWl5YXaY5bNJlhDBsxGFrBbOTLnY5cIxEzn2aXoUhxp&#10;6lBLnr20nn74V+ooIGTmDGhbmo0cpEOzE+kwBoLUJsiFV4FCqitwMxN9lBO7AjRkQXgR/k7+8OXQ&#10;P+TVv9NbXR5XwCbPui3UnaMddIFdYG1AivLK2RnZ4xk65aizdNKwOX4NwiCDR/YOn0x3BBtUl7Kg&#10;R/I8KT2r68k18n7a8p4z0emiJ+QvifOqv7NMtN6uFUiit9Ff8VF5Ft8MIkjLBpiLHgA28kW/+hyu&#10;DGn6mfs8mEg/8+lMJr1yOAoNIrBE/eMnj6tPjHw2cIC+KwBBTtF3CpOTnkOZ/wLcirdUuZGh6ZBx&#10;Sw8HVwpOYOQMvPxWPlmRZpQ9RJ9LFiUL4bHf9B1lDIEWbehl5DfeVPmkLWCQ4y1NyEO6fNef974Z&#10;aLHgm6P+V4HR2f/yNOnweIdyuwzLg1EdlFNlqZt3OaWDEwOMC+Y5OOUN7NNW/Tbo3OBVbRodhY/5&#10;Kx5aMDAYsZfjW3YpJ6kAEF8GPJQOb6CTadtUypoRxAkeGUlPz+b/g0v03WvXr7VbN26GTgQHxwpX&#10;LkU3kQ9nNx20/Cn5zS4vPTI2uH5zqH/5UeB27gdbqvTynA7tGNqgfQP++V0BlaRDl6DPRnCW/VYw&#10;e5U6hyca0B3exQ9oxh3fnn03d2OLPnn6qAacmQVGZ1cWHUzgs5Z4s5pJcFlgRPD7OPbtcepwGLvc&#10;QPPdtIm+3WeLT9SARLb1bGAhcGMf2VQo/9RfMEJ/h47ShlolohAjPZVr2EAFbjin8ZnOY/VZ+lKb&#10;RjYNHtAd+nyq49WHtszgP5ieDc2H/sBHAJRvAT2gZfkVrRSeDLjR7XaBOfwMTd6+dbtWYwBn9nkF&#10;dnIvDX5Lf4QX4KTf8VD7V7I9BOLhdJURmJf9gWd11lSHNCUrkqcTPphhAV/L73A+/CZHn3EXGgIr&#10;3wT2+JS8zTjVRkdfbvJlwWSQoQIx6mg5P+mGMr2vQS3gk2/waroUm6JkZb67HBxmA2mfAcFow/2l&#10;JYOpLoW/db8YuBnIOzXO7u7t6vZX+jz0YpYdn4EqFb2fObSh98MIVhLldBneeayMIV31X2Dx02fD&#10;Ofwevh98cAPN+K6fYEfG55o+LVkfuulL08EPNnb36Zptw3fKziPHET+/tX3iXsaWQTfkKb++4ApZ&#10;ZiKGAWz24xe42dxYbxvrazU7FJ+Cs7Ohq+JB/NnXrrbbN2+267F3BInwHnLg6OCwZDu/PDmhHWxL&#10;s8yKrtMv8JINbFUueyLzu+A9tUx10hiEKHDz4Ycf9sDNv/4f/t+/0SmvczLuCc0TChDgBwHCbkqw&#10;5lF6AkL0qcoQANC6kyivkhIzeRjh9tlnn7Yvv/w8wm4tAA1yxiDtIzfDMCP0CHuGM2YlP0TBqce5&#10;V8Z40jpPOcVfSfsyRTO0U4l0Ro9+cs4SYG+KQetItSjmkHqWY4BTIO88o6xhSjCKoodIk6p+V0Q/&#10;5R6GeVlyqJZ9S6sRA2WjInKUStQShLAU1OzcdAh/oUYUC9pgoqZKCm4chckxil+/UnYgEyP/wvkY&#10;/OejIB2DbeqaupQjI/XAMDG+CxcZ4Rxc56KMxJAuRtoDOdal9Fu/IFaR7FJQgqzWg8WcwcDodYJH&#10;p/eAUwRc0hmVb2kjm5kVs03biGP7f6ynn0QSH4fx2wzcLIRvvv+mff7FZ+3vfvfb9tvf/rZ99ukX&#10;7W//5m/bf/wPf9H++q/+qn339de1pNzjB/drPyBdY0bM11993r764ou2tb7enliD1pRizlhLtrx4&#10;1rY2gvj7e+1lEFeXLS0vtjt3b7ePPvmo3bl9u60sr7Ta52ZmKv0bzKPRJW8R6GNBj+CP/omKF+I0&#10;Gt2yG93xIrJKOatZN8G7sTGCUTpOAEGe8CEKeojyNH22n3qZzv7iyZP27EkEX5Sy549zPnuaem7W&#10;ur6WZBON33ixVsGttWfPakTo3q6ZWU/a0+cP27MXj9t333/Vvv76y/bD/e8L77e28340o0mA4Jtv&#10;v232JHrw6HHtg/HoybMI2+ft2fP1trZhg8YeqEMLJ2n3qUDOvpkXR2lb719KovUXr8YAWF21UaLZ&#10;cBRyzlCjBczEISQwyjDb11E8wgTsubC7bUSt9epH15zW2KeEVNCmpumhIIyvB2vgLKe4gGM511B6&#10;8pYKXg5XvJbw9ZJzJ6iZNyPGG7yuaylknVF7JgV+4lrOy+RxkPYaSffee++3W7fvVADH8lpLCyuF&#10;C8x/I7Q5x+r7OpWN4Xecxtj9xhtMW05xxbBdKYuMFd/9/ve/r31U7G9TM1dCQ+oxCAsHAcmgKVpR&#10;BqGBliIUHehtUM5KEY3icT0K/QcfflCn+lsqjLOsB1S4Lyg8XfH0jOJYgfAIzjJG1GXSiLsObyda&#10;FswrhTN8kqIloGC2y8b6i7aW88Xas/Cg3eJj+KH6Ukw5zS+trLZrqcvNm7fbn/z6T9vPf/GL0Nqd&#10;9v7dD6Pc3Okz3BZX2tVVgudO+/CDj9rdux+06zdutyvXbrTLV+zDtFiKdp9F00ct4CP4vT1OLLND&#10;qFMUtQVMCCL9gB9SZGt0fAQlY3dre73d++H79vnnf9c+/ezv2heff5l8vo3c+KL9/tP8Du8xQ/Bx&#10;eMiDXD/77Ktcn+b7l1FiLrTLq5Yn7AElMBxG6lN0OhwjW8p5jEdSFPBOI34EBymnHGnh0QYCRNFl&#10;pOM5jNxhyjT+bMQ/4UuWGP10HJx4EWV5/yRyqZQDG77bY+pcmws9LgRONlsk3L8NXB49SZ2PojBx&#10;1AY2Nn7XpwxUTmJcuDuL+8iPIok8C4YETbuyX0ZzSAS/hD+lQqVcOA9Vh9N3JRtHdOD7Mo5HeXj2&#10;FrcrXfLIvef6xIwuI7H0m1GYExNkhbT60QwhdMVQMbCAI8Pos9QtdPP++x/WDLMPPvqw3f3gvXb9&#10;1s12+arR8UbVmZEyl7pMR5YZPbTQ5mauBqZLqfJseHvgeph8DyPrjtUzOkcFnLXrtE3Ppf5jAmuv&#10;2q1b12oZpBs3rkWZscTUpfTXdPGu6YvLUUCXopAupe7Wnp5v05NLbWlxtYwQM/muRZEXtLlz92a7&#10;+96tCi5ZAuFqcOnunfcqADUzl35cMDMgfCM4ImADfwXb4FpNty++Rz+CSzPhMWYjW+Yp+sxp5PoB&#10;nrsd2bcfnszgoDvBRfCGb/ikYEvvD8obXu8gr4vfgn0aRtkvHSa/XSljYyknGFzpKa2MMX1JR2DY&#10;vwy/PC69Ifd0kHOM/gvtJHU+zRnzJW0LL+QMyIcvyZ3gRPFx7UyKkE7KD31EXnLeo6cheAP/ulMC&#10;rgiOhi/mPfmLN9TSoPmm4zW5JADzJm2MQXDUAzf4aDnVgj/6Gr81+w+fI3MZ1/jHwC+9r+ntdYIJ&#10;o6nX+c25GKsXTsMbLrb5hfRf+pTMVDd5mD0jKFzLK760xnDkZNoQFbbqOkVGpD3KoCjXUmmMuBhZ&#10;dGAyB/zJRkt24elka826CQ0wVC35hl4KTwK8knloNvynHGCBh2Vp5ximMcQ4F4bR1nPznGdbgdVm&#10;8tvONwfB66MYsG/awvJ4W7o02WYXAv/JwD10cGHCNXrC6+jNac/h4ahd0QHSirQrfZOyDVro+6Dh&#10;Dp5dSHuN+JqqNglOb6zbo2y/G5g58O7uUNCGzjtPwu/MZjo9OUpfMmb2ylCci6zSaHLnJHCTh2UD&#10;YLVBNGWMR5+zOTVewAlnFtC1a9dLXsJnm/h++eVX7cuvvq7ADbziuDQCnbwxgMO+N4I2K8uXyihf&#10;jqE0O5+8ZqKrTLExglOWxA2/iNZeS8jtH9rzbb2W1FEOuj08Ode2Dy+0zYPghQAxmRzkG7HPXP39&#10;9NrvyVTXUEAZxzVLJPzUOXxfIwIDjyIRZ9Ix4BjZHDR9gJvgDT0r9gFeHfruZSfvyq9/4+z6UhX+&#10;Ns1Qn3/wfFu3UR6FAcNf/RzVM8+Dw7jJ23d13//r3/bfSdaP4epwf+Y8m95htrrTksbKdKiX9pVs&#10;GtWx3uWsX0O9ZZJnYMqBVXItMPZuONivCM2T/nRo5+h35Zv/ckrVn/n9ri+7DTmC1yi9dHiUa5U/&#10;kqulW42O0tDqZ/L+A+3wTBurrfW+v5M/vt7L6c//qU7/D3mePd71y7v3/7Wnyvfmdfj0M22suw6L&#10;nvNZWOfZqO2e/ajfc1YugcOFN6exIUPDjZPysJwb5K6y6MVmyxpJbXS9UauDs45I7PLRAIUOU8/7&#10;bC46fRhhSg5bTh92eyU/K9+y8Sk1kXeS5bPS99I7NVjQ8kP4aQ/cdKcQh0/tJbf+PPxzs+SLunSf&#10;iID+cduMnbsV/dzM4Bux165eWWmXYusaAWz57P09SwuHV5NhwQP8utbbD7+1CoW6m82Cz1oqnjJg&#10;1C4bGFxOol+WXZ909q4lS4xUp7+iEzKYIwocyBr7qTrJTU7o+cByMXKn77k51/Wb8PDivfmueE+g&#10;AkblGFO/0ICyaxRx6IBzT9CI34fTsfAi9SRDOVotYVjBttSJU82m2J4bkY/m2FKwJBTdAY8fope0&#10;yUxM/c3WMFiCv8bMnqIZydMPtFeymlNS4GZw2pNfDmnRKhhUoC9y29F5SbcXh6PsO3pE4FNLs1c7&#10;zN6IzhJcfBo7nv1OT7bMjX1Xr1+/ljpGBkWvZ2OCvbLoOvQHeZKRqZJsoFj0tuBU7GnObbpOd+r2&#10;91WnnHR2OFqBlehXaKQC++kQQSTJh3ZKWzNalJMEBk3ULACJ8qzy8izf6099Ce4Oz5QhvXvf6He8&#10;0NVR9BG4hvNVmZZMc5RsGeXv6Hl1uDqldUpXZec63DvVnTPTvVkuBif6TiU6Lfd8HIV/OQe9RD8L&#10;oHCc2uPE4Bx1seQ5PHb4zVaGa4vRM25Eh1iO/q/2tiOw6Tg8oKeZmVF7R/Bnpn01yyXfy4t/RD+B&#10;Pz3W7JrtGpxtdYmOXwZ6s8/t9ajO6uc5njXgot8Fr8DAd3jG8Ew6V791sm84oP2WH39lDU7KvRQG&#10;KcJ7K4UcHNg/ca9thN/wB3AG1+DgnAIe6MwqJkVHVr0wECG6Kk2Pn4nfScCplulPeezcmnmfs3wS&#10;U/YQ5N/crfeqWPaqOuWsgMao3vgsrsFnRx82c6j8UFXp/u2AA2BfSxKnXIfZTPS68jOEt1vuTb93&#10;eHWdvOzwwKZ4R+BVwZHRyebHCwc8w4vxHfxfYNl3ZsaxC1aXV8KPr7TrN2+UX+TWzZsViN2LDry/&#10;Z1uH1HWEe+r6NuASeFrKUt09t7JPlSdhcLbstLyr4GzKN+u82pm6W8EAD8Mzi1ei2Xz7VmeA8/JG&#10;88rMdyjLTEP4Leh+PjoUvtL5NN9T1z/RC1hZFQAcK/CW78xyx+fVUcAczs3FDr4WWiBHwY2+CjYG&#10;/AsQ4dPKh3fFi0ITaD5dChr1ru7UcXTvcK8cfeOqSXXNUTAanWcP5aNnbTl7yEv5Q/7D1TN5SO+7&#10;vOm/cy8vtnnhA7vlTTDcfnll46lX5ZD+ECRnX/bBzhVrCFxMOJidsYf0dPIzkHW/fPriAfzEAjdo&#10;Hx0qYzr9wUcAZy9futSuXL5UgZurV1bDZxaKfwr6WFrTIG2+pZXYLAKofLQVOM4hkEN+wNegRL4J&#10;nZ/qk9gq4Sv4jzbevn27/epXv3oXuPn//Ov//jd5U0EaQjP4EoGriemwcxfaqzw/DcIEZMXQTCeU&#10;vgwSZxr5Jo0x08YG+aaRCto8fPwwCtFhCAehGukvGs3469NBBRhqlO7icoS0qYEhvBA6paKPRE0l&#10;AnT7dDBOwzZTt25Ql+M+dUg/5sD8EHOaM3rG6UFhKMYRQVnCJXWt1MkWIgBSBXJyIK4SUMkbsy7C&#10;olAlEQGBcbinldba7amXkYhjUcIEoax9Z7aQkfScqkeHiFskMEal5Z0uWA6OczFlW1g+sOQce5UT&#10;8+TQEGCyXMSStW8XFgOLCS1LB3eGbSSqJUII0WqDXAJHTl8OqdWV1VoCCbFyQhOG2gzBhqVqJqb6&#10;BmvDeoVpTTmlMMTuYDkqpm9mDiQ18tFISEIVU/vh3g/td3/7t+3BvXs1wt7sm6+//KJZZq2cH2G2&#10;v/ut4M5/qODd73/3t+37b79pjx89bN9+81X77tuv23fffN2+/fqb9m2eEzaY68JSFM4Y89q2uxM8&#10;2bd01FFbe7EZBTiIn7I21zdqLd8Xz2369qSCI3shpr7OLIeCyKWzK002o7Uf0u7Oes6NpIuAi6Db&#10;N9sohPTcUnL3vm/ffPV1++Kzz9oXn3/Wvv/m2wrabOf9gZG5IZzTCG3Ea/m8F0ZQ555w3Npaq6DN&#10;k2c/5HyQfD5v9374tq2lTfv7O6nfRnv89HGN0vnqq2/a18n7hweP2jff3sv9d+37ew8Cg/vty2++&#10;b1/nmQ3M1zfTVmvob+8FB8O8Xr5KffejFNrEz4bwnBjWgV8KvBG2NZCjxAduMIKiAoZRW/JzLDCI&#10;krJ3kvbuBY4CNmEkW1F0t40QoWyY5dEjvEaPn8s3NtWufWQu9JMzyubO3ZHY8Rb+OkJuOdCEH5ho&#10;FL+LwdoLaCWn55W2Evhx5kheOcNS6x6dCWDeuX239oW5cf1G0YO2m0HBuVgR9tSFw7QHgfrZ64CO&#10;nOiVYmSWx1ExbIKplNFcCTv4/ud//uftb/7mPxdzLIVtxNPQDjgTvLWsThgnYes3GsU7lENgytdz&#10;jLxGjMQAEhm/c+dOKYKCCgSMoIJuKZ7JYcmYiVI0OztfbbR8WQnnCNkaHZMTI1dXgR9lMApMX8b4&#10;5dln6djraLttBsctl7gX2hEkAKeT4C2+Qlm9ce1Gu3vn/fbhex9GUbnWl6uZjBIzt9QWZqP4Brfm&#10;ZxlxRkbfSBtupG4LbSrtmc/3lv+iFDAAncPyO2D87Flo8sWLUqw6LOwF0ZdFIHRc+3R/PLHPKjD7&#10;byc0ub5h6unjMoLNAKSIvsj9g4cP2g/3H4bepQndrVHID9rM3GS7detK+9nP32s///mHuTdKyqb0&#10;grp9qrV9YPq0X0HHdP45o/44jqOQRYakim1+YarNzE7U8kJvIuDHxs+lXWaZhFcaCRl+2Uf6TRV/&#10;ZRTXBovp5+N05Hr4zlHkEgW2lpXMOTF5MXy7r9sL6fCsh4+elJIfSihDFGwoGfg52IULp36h88iU&#10;PmBBYKA7vLUFqZUzKWeheXlecnoXPISDg7HBmU7BrNGn5FXujfCnzKo3XEIXaBQeluM7+SSjKktA&#10;rAYHmO1w8qoCTGbe1L5BkVunof2QTdIaSEButMBrMXgfZS/tmg7+mpl1+/277dad220pSopAlan1&#10;YxenYowz0iaiMJHNgiKX05aZGFBmubwJvGJA7AhMomFtpZSSi6/a5EzobSx9l/66e/dG8rZ0BZ1h&#10;bESrE0Vf9uEZu5DfY2ZhTYfm0Q75F8MuCqkl9Cw3YtDFTE6juuAyurUPypWraNZSVYvN3iDWqSU3&#10;aymPl5S815UH2Jh1Ec4SOOIrwY+J2cjaxZRnWYJOs5R1BiKHdg964IHduQxf6D1dKe18Cx53wzrK&#10;czpKeTVCOLpIBasLCRjiZo/i0wLqMWDCS86Hp1CuBf8FYUzsPcl5lBsza8bGZ5PvVBh09IpzgocX&#10;k1V4aXSnoErSppzCqTwO/lw8Z2lRDoIWmrKkl5kiU+EDgftEdKvxvnwpOhN8mM47+22hR7yBw59j&#10;Cl+gIJdM5riJbvTqBE73ABgeCjcdYFCDe/INY4cDpPB9wPvCh4EmUrfSExkwOU2Lnwj/nh7LNfye&#10;4Rs44fVkJEUc3+ny21re+rOPMGYkc7zgm2Behndgks8L7ni2EZY276fHkUGCmccGW0RGI9Q+wCGw&#10;HNETw7eCcpGDtGejIO1Xpd/x0rfOtuDjwmJ46mS40+lW0u6nXX3GzblzB+nX8NWpN+HF0YvHwyvO&#10;ySdlJN+Xgc9u2rUV42DYk4YRYlad/iGTehDNxrYckmQjIy/PQpNpanSD3fY8fJbO4b3l6wr/Am88&#10;pYJ03DZv6OFdBw/11zNrmM9MzgTP028C3GROyi8DNHC39xL5XrBUWA44AEZkDrmZAgrm9FH4gH9a&#10;+sRIQSNpOdwsNWqPu0urq2029DmdNJOh3bH0t1nVQdjkeZjzqL0+Hz6a+5PUVyCrB+os+wt3xpot&#10;/jb3z+WMflSz+sI/0aAzBwotYzB3nVfm3o0jad6+HxmPXW8Yvc9RBm/K6nSdqo3SdjzvjqdyXHue&#10;E82XQVrlwed3ef/UoB2Os+X9saNS9Wrkou6jtvinfC9y1cXaa5BSSh21/cw5+u5Hz0Zn/vsvnlXa&#10;kkmj36GPbs7lP9cUKw3afTvrwtNRXb2vb/vTej44H0tk5sFQn/wXWnD2Njp8dba+AxQ99xtfGI56&#10;7wysh/SOof/IT/3OPhwcM8O7qmf9nyOPzn7vGH5Xf4/yHw554HeuZ5//Uxy9XiN4qOroZAe/g4s6&#10;jeDk9dCmP1YXabyv00X/+b5/M1wdYO7XCJuqHI7l7nTr3/Rs8p98c54Pj7x4/jRX9GopTEEKs0lO&#10;Ilunmv0u6dZXrlzutJHPyJr8SEn0qLR41Ld4+UBvSgn65KBb9Wfl5MtnAj3kFJ6N9sgSPFuWgjY1&#10;EzNVLCd+nrMz93Y228OHP7SnTx7WACTLgBkhOxP9nM5oMA991eDACtpcXo5OGf0n7dvd3ajZOI8e&#10;3IveY3nh3Xaws132qVk8+ObCHCcr+SVYwZEYuAQNyRQzG6WzagaaYCcYoU53rRG90c/Bxu/hng/A&#10;YAGyeWdvp/TQK9HVaompS5fzfKpsHPCqFR2iE5ntT26S3fC34BXiI0fRArlQI7MjrwU78PIKYJD/&#10;pecGlp7NTBcfZ9f0Ue2xT6rXu8w3UFjXcA6W403APvqY/U9W7Xkb+4Mzuewd9jj5Jp/AZo8dTvZt&#10;dtsBPQ19PtAXevVsedlSWO9G65/F9+G+LsEDKEBV09d0aChaexzWYNNzNWhg9dJKydY+gEQQwfJq&#10;sc0CKzNP9T84RfpVxspMNnnf9QczXTlyS5eL/oYYug8qslWRiCOHviIf++CD5KEvCk7Rz3OF82yH&#10;yjv/j4UR9sBNyk0e8mFvgIX7kis53ctPveg7w3v4xOk7lX7Am+FB2cCp65gBIEnzls/m3lkVziP2&#10;hDzBUzmd9rpMlA4uVpk5vSu9JPfovM8273a7PlYn33Tb2kyR1GdUb4fBrBynw5JPvhn2lHGog3zJ&#10;9qXYuzdi99LzOU23Y5v1ACR4pj+XQp/RKeid+pgeJS8rPxjxLiADxnxjghz8Y/yY+k49lVkDQ9K+&#10;Af9Uc2i/unSIvTs8G2DiG/f9mT7vv/k5laNv8q+e1azp5Fv9lrbUwKrAjSPaKi9+w71dvrvwCG0y&#10;KIN+WoOkDMjN9Ty8ynO6ka0i2I1wqwZRYXjpU76e9GZw38AgAfTUO3XQZ7WcYdqcKheedd9M1x78&#10;byY2usXvHUmedL3NvinbOfWHV74TsFldtX+hQX6WCsSH69OCCbpDv/p9wAfpag+g1BktSIO/6EP2&#10;hr6yDzjdGF2XTyVp5VfLjAXucHCxbL6FtrstSGewfO8L/JViQT8q/WN0khlFa/m+epbMyQkucEK1&#10;vSPz4AZbRoBWe7XbJzgg+SnvClTCxfrOQJHAOHTgN1+QgU8GKuAXZlvKj51o4FA+L95MF+dLYrOa&#10;deO99smEb2Rvxyolb0o+zQfXyRK4a4sQsq94StIXfaYucM5AvteB05vqi5Sk3oCXY7gOR8FLkuQF&#10;JtrkqPzAJS+Hq0/Lbk2ZhfuVcsijn8Nvh7KGE00NdDXkp0/LR5O28f3wRdtL7vUpn5AZjWTZaCuC&#10;0IRVF/hODaYzEEO7wasPdDhXdG6VpCEtHtB5y0nst4ny1eEZK7FRBG3MtgH3ksN87aFfZdlC4Mlj&#10;KzDtFe/ht4WzxWtTjmcGd+Nh3W9mkL2VkMwc7TQFRga//frXv25/+qd/WgGcav2//h/+9W84JDGD&#10;qE4VvKmgTV4TO9AJCpklguABnHDBLDQSAVAkjIw2SvrLLz5vD8zC2N9up7WsGWcdJ/F+eqDVCAWK&#10;F8empRMoENYwNRKvOwd71EuEanIqjOZCOj6GYgVwbKJ+clgNZ2ASVZhLBW4gV9Vb5yLI7tgoQYlp&#10;hYmUUvcKmlAeGafp/ORlL5UBWTm9eqCG94jjhHKNa0IoacJsggg16jMdqWNF5o5ixNdyQIeciIjT&#10;yOIoctPW258OEgnyiNYxjNU7WaYORbyBuVHelIsrV68FPtfaYhAjL8KA96qTEcKwERgmS5jLgzPa&#10;KHfO2PkgzcxUn6LFqQumZrBwOkI6DiCK0eCc8Azil/CIooiIMA4Gfzm0gqBLmNqCkQoX2kaY4LOn&#10;z4ppYiYh6VomSUUgLwXNHjrffP1Nzq9qE7+HDx60rS3K6tP26KHZPD/U1bROSz4p8+D4sDb2/vo7&#10;I/C/bPe+e9DuP3jSvv7i6+TzXfvu23vt+7z75rvv2tdff12j8u/98F2N9jer51HKrE3Nc//w4aPa&#10;u+Sh/X3uf1+zYASN7v9wrzZf//67e8nvu/bVV1+1r1KW8r784sv23Tff1oa4cIBgxugKZwNjeI7A&#10;oRgsY1RYT//lqb0DjnMVINqIknMc+F5s41H25bOXfCyRtLOzF4XZiIzTtr1jWqoA2WkE4mkUz/32&#10;XIBqOwzCu12jG/ZrGZwLr8fa/u5BcIjDfq6EVh9tNtPMQLKO6ov1tQqwdacYRxLcNVvgQpjT6ygp&#10;R21zQ8BGAArjtzmzqbYR9kemugcXYpO8Po0oekP4hemfC47auDeGThk7F8bzrtPa26Nu4SCJ3A2d&#10;kF2uoZdwjD5tPjRTOmTH1YEpex6eW7iP6WJQtUxXhJSgzc9+9rMKYNa0XgGjfNsdY4Kf6MWZb1Ko&#10;+6rJiH7xpkGZ8r4CpMF75dT049CU5Qz/7M/+LH3/edIQrl2B0CgGg80oRdIpPQKY8i1lInloCyWz&#10;OwzlGYEXpot+OTAvpX9WQgdGAlGAlXd64gyd5Xt5CMp2JWQQNu9m3BA82qruAjxomNHDQb0YOhyC&#10;WRPj3cBiaFrGUV0oQIJEYLEXvDHaiNPLTBuBsJXFS/UenzIj0FTegmv616wqODY/txhDbz6wCOzU&#10;IYIqlSmepQyKmLYzBggnQRuCTR+hlXJyB+cJOrDrxhY+ExyAGemXE8salVM2fRQpZIkHygQjjdDT&#10;f5bu0ScUMPvsLK9MtY8/vtX+2a8/aX/63/yz9uGH75egNGpn72AnuG5kQoyu9DG5ob9UyOhGMsNG&#10;3xcuvq6R7VeuLtaG9DMzcNsSVufTFxyqRqowXCxHmH4RvBGsSh9Q8FJAO0xem5FtL2OEW7rT3hqB&#10;eM285NzmoNd+gRu828xJgRD8E4zgEtykdKgf/Ou0lPtcaymLUpJy5gq9U2yleUc/XRnybcm9Ufqi&#10;Afl6l/Rkg+nqNXpprI/urv7LNxW0kW0yR39+k3UVVMppSUIjtMwosESaitAPBCk4suHM/OJK4GSJ&#10;xvF2nD6+GNjNLS60qbnpWnYLrqVKgQ4+An72HhKIXUg9ZtvJ0YUoy6eRKwdt7UXk6DZHQWCVOpUy&#10;Huv5fPpsfCqK5URfGu/2HcE6Bl9wKnJ6bmGuHBP0k/NmBirnDfqJEnZBeT3gehBljEHNoS+oAB+V&#10;Y0k/fNWACmdAFF3dOtP5PvSHn67HgNuM8m82EjjID30wfGop1JqJREbjReo9HrhPRCk+aAehAxsb&#10;Wr6y+jE4r/yp6d4v1Q59oV/ztht9yT8/etDG08ABPPJOX9kAX3Ad3OkQ5xnAeWdJNME3y6Cd4HuC&#10;9+GXr94EDtFBzl1IOxv5fyH0AAcYHsmveGlXEu0/Nx24z0ycjy5hz6bJ6Gd0MrQgMCMomucjB49g&#10;jaAnp1CN1B1NQ6cfOrW5pp0XTUd34/NPefh2d+Lhox024DDoV3hE6SuhzTQt7ZeO8RaDZCJ1zXPO&#10;EkGkydDexNT5mn3hXuCzlkAM7zDr+DCGLEWdPKeXHoRfeF4zdlJXPMds5M7fO40OAxacBuDsRn7v&#10;RTbDMcEcvMnSlgLluq/zUBXltFBP+E7uxcgrEL8JDl+owM1gsIChpXaXlskAOuZ+eBBZw3hHi+Hh&#10;4TEGQzBQGdS1XO45/drC947bxibjdKttbXL+HVddGHSMVPIE3cNzeFt7A5mKnzrDc0bq3u5ReJUA&#10;u9GiltWZSb8Y3CDA0mcJBSyBP14VvhJ93DKTllaYid45Hjo7NosqhpHBApx4lRFelDzIeo5NtGdW&#10;b41MDX8E61Sq9jUg067fIKduliFDjzSz2CjIxbyz3Ojq5attPrroeHTZ2m8tMH51mjKje52Et4NV&#10;u/AycE69DfKKzSCgrjxtq8EpkXm70X02otZtHgjcWAYHUXa+2q+5/OQo+OXoafpveNtptRuUw4Ev&#10;d928OynyX6Wt9K74xyitA65J+zZN8qyARu5/mjd4OX/06B88Rg3KZcjPWbSXsqrc3CtvPL9rf8jw&#10;NvQ2vHt7P1xzcvIYOFb30oye15nn9T6nfMu5H1nQZ/b0VnhW8BjeO4d65jL69fYZ0PfnOdVxVK/c&#10;pA9R8SiBC7mY99VOZQztzOl42zeOXNz28rvDpvdh7xf9Mchseknv2+5kqeNtNvmTx5BvjuH3UPbZ&#10;d/Ieyjj7/J/0KLjlvxxv6+E6wrGhXtKcTfdHj1E+hafhM0Oe9WoARrLqkM41fUFu1SDP+jZnrpVS&#10;X5FvYRdRFsI67TmKn5qJEL0v+hPdkpPVAJqbN262u3fvFH8AO4E0G3Anw9Q/2clLnspKmXgsHAzq&#10;Vb/h22QrXwD+rNp0U7Mx+SjIg657JW2ubD4zOK3ycXC4Fz2UM3Sjrb942u4/vNfW1561o9QNHprR&#10;Sz/nwDGo85TOeXIUXZL8sOzVQeywPktnLd8/f/YwfNhyawbqbYQP78Q2202bXralRbOFL+Y+svxg&#10;r5xQMNy7WoI7BpvBUAa2qCNHlfaW/ZB2kS81wCowo2NwNPkNr+2Fa/DXrVu3a3WDGjg7bsm103LW&#10;k+l0ASO0zVAlQyejy5g9CSYG3wbcve/1YWQc+TkXuWH1DM50toryJiLf7IksQMSG8Q2ZgDY5RNFt&#10;rS6RenEIW5LHYCF+h5VVPP9yOVTVp/bQMTgrnUkWcqZzrFtVwSBJewWgzwE3tVUAAz6DB9tyeK7f&#10;i68l7U/xXdvGo4+kScFJM3inaoAPOJfPK+9rybVgcN8HcbNg0gfZCc5Z2nq3bCM2OrzOh6Wb+yal&#10;5i/1OKVNdz2BY8736j8sc6eSA+1wvHKe52m1pfT5XOkD6AAs4P7FtGlSP0H4UR6u5ePKVfsHJ6VW&#10;O/sgssjMpKFzs1ntA1H6S/Ispy//QtpxIbqWVsgL3IazMkrtOh/p75UFvg4wH/iE8rwHf/1oBHvx&#10;1eRfdcm9gIRs+fDgEfhUfXJIC885O+EVXFEoW105fUkzs+Kie4Q/iLtNRIebn52rd3jJ82fPKjjj&#10;UH+2uzppZ+GTQcJrax2vkk5wQ50sY8WvBl7FwdLWWk4qh7awOeEAvgMo8lQnpwOY8F5tKXs99RwB&#10;70fwdPpWMAZ/4u/Dkgq38133d0Z+Jp3BS/TisiHSO6Xv5VpLA6etBh+jGXwP7tC72A3nL8YWyPeW&#10;S+NXrCW7kwNaU36x5fynf5QvYHSh+IxBWRTaSp206dfQi+e+7dgdXV36SqeN0qYOqXPPv+MIuLjS&#10;4c1is3QZmx4Mu3zSvl5vfAkemB1YvCV95vkQLHTIy4w+cqNoJn23be+e/O4+npPwNTx8twIg6NYq&#10;SwZgCVzziYBt+YySVj/LE53yc5MlhdF5Bkbgj8bLRqt6jGht1K6apYNXp05+90NenUcN+o9vnPLU&#10;JhiBT4IdHXsxMOEfquBD+LKZh/37wDfl4s2C5jVrJqf6sbfwy0ODj/khRviuTGV5X9uT7OwWj686&#10;h0ehIzToNEg1TKH4cj6svh7qXH2dZ+T6gLMpuORswUb9Csc7Pg3tH/hu0Wnhhib0PpSm8DhZ+abr&#10;KV2Ou9Z3o/zqu6R3j57waTboRHCpfB2RvyfHBn0c1VJl3fYL7GIH4g0O+fK3kX8D3NF4X+qQ/O68&#10;Cc9gs6gjmWpwp+A9H+HK4lIFawTCyAh4C74mB/B1P+YfD1xqr7TwKnWFs8XD8i0eVv7cwG23Bu3T&#10;RWL3jr2T29J+8skn5Rc1MDy90dq/+c2//c1AdPmvTjNtnGG3OTsRg7uzK7GcDYAW4g6CmTlx77tv&#10;2+effdruff99s6FvjfqNwsMIt5QYQxph2svk448/au+//34ZaoIVHCeFCCmbMbtgDdsoAZa8sCFq&#10;Ge+WvRpj4HTn1tTkbMpHZHlX34aZmV1TipnOJtxE6ccCBBFIitBIaCR9/82gHBHo0MgAuTa9d03r&#10;B2QaTt9wLoABpyHmYDQmZ+7JS7BBvJAzTNxSLVOLQe6pIAEH8ZtyENQooZQAWWqUSTrTvY7isF5Z&#10;vVKCiUIj8qe+qseRo55qSciV0MtpPwbIYqPi1zGSRXeNlDDV2EwcSMCA5VDkUEIwFAkEG5IrZAND&#10;J6SniFFOag32IA5YPX2yFiR8Ekb0un3wwQftww8+rL4DMs5u60la/gIh6EcC7/Hjx6UQa7P2IQgj&#10;IBGfzcrte3AamD5Ze96+/va79vvPPm+//d3v2zdff9/u/fCoff75V+2LL79pX331bfvq669r1opl&#10;x4zIf/TkYXv46GHu79eSS55/+dWX7fMvPq2A0d/9/u9y/q6Wefu7/P4ieVV+X3zVvkye3377ffvh&#10;h4ep49MKSO3v7AXGUYRTf0Qq6kpwXLliw9tb7dbtW7WmrRH5nBhGny5fmms3b1u67FJbWgkRXr3S&#10;bt+xvNS19N9yOSRWVq5EKF1On9po/07yuNJWr9xot29/0G6992G7fO1W8JwDdKFdDE4Xzp4LXrwx&#10;Yru144OXYcYLwXeb7Y6VcWAEOYZVzuHtPtNLcMiSZ+n29O2FMO2Wd8cxLg7CRIwSe1Wbfx8dnAtu&#10;5DyOouiadK4Ci+1N8LI2DjdNP8oPvfMU8xwFbrp8HB3oYnDO9dFqHDqBTHDyqOi9lLHg2dvrj05Y&#10;bJ1mjnEbhy3VbJtf/vKXZVR4XlOW8yf91ASHEkUP/Z4RHukjAhNfInzhtFPwFcPjeMJ84bjfRoh9&#10;88037S//8i9rfxuMlFKGhihed+/ebR9/9HFFtpUhTzyAMqEs5eAZJXzD+OF1H9nMgTldRot8KHJd&#10;MFGk1BNj51DuwVrKgXxL2FOa8JnXXSD1Z72dw4wbAdUh4EOhpcAsLS6GxjlUx2vqLyMHXuyFzuCD&#10;gJK9dm7duB3hL/iqPZSRc+EDRghGIUieYdThHT24YN+JC2NTdR8O306joFHqjKCjeFNUCTJLQj5+&#10;+Ci090N79uxF8ZZyylWgoitJBdfwypptI5BHogQknK99RP5RBUsINPxuebmvVWxJgwpshfePh/eb&#10;oXDt2kr76KO77ZOffVj7mywtzqUfDtrG1ovwlM3g2FHhH1lhI38BMSMczbp7ebIXVLPE2sV2aXW+&#10;3bx1KQJzoc0tmjqeVxfS9tC0QQL6FQwpmQFU9QdtrRyQac9+ZNnecYT/MJLjiEIU45Wxd5Fhas1g&#10;e4rFoE8/c/Bam1j/wmN8173sOw73siiG1k8vBRGHL1QgY0d1UBcyqHCjKzrkr9TSpQqjT/JN+hOO&#10;UUwE/8gYvB1O9balQcm36jBSNqqNeZZsK10F9PLt0bHBF/IL7ob+LONnLxdBnbm5peLhybCdA8j0&#10;azhCbTRLdlVnU4SbIHBgPTYXnLuUuswVH9rdftnWnhuZstnWXmwV/yKjLStmNodZFGPjMUbGOfD7&#10;TKnrN65UP1u6yaCQ+YWZcpqUQRLcDaoGL7rjPa1Ifm8qeG6Ncopb7c0El3PaU86MHMHrtbXt8Mqt&#10;coJbOmp9bbM9CV7ff/CggvxmT+2lT/UGnmDvGMvF7Qfnd3ePYsD3ZSilQQtksFmim6M9OwQTah+S&#10;Ci4KVtJPzLg9rj7TvQ79o5Dez/0hPOkKa+CZQ3/QzQSOLHv2Cl2GL+2F+e+F/o4CQ7Nszo1NJ6vJ&#10;pLvYXp6m0Ogkb17bPJnBw/ijsPbZZILBNstdjKxeCZyd83P62Aw7CnHSUxFzol+BTQNsjEhG24xH&#10;VT+lk5Qx+zrv+ugkhpnnjA6zOms2MTwNvvkGmtTM7XxTU9lf499GnjLq6CPB5Zz2gBmf7OfkZA/c&#10;2Cdr0u+pXKf0ZzKDxyM9FY2SB2bl2sS1lpZAv6lPDwrZO2kybe1LLqYpZagW/geHBOLKkMtz93i4&#10;+5eH+KDZQeRDp6mi5+BXX2eZzkYHPk39Qjezk32WV2BJx2KUGJx0/cZq+J4+MOL5MHUhE+Eyw6+P&#10;Qi3dNrgt2HZ4aATk6+jYJ8Hpg/b8+U57kXNnm2OLLL7QJlJ3/F3whs6KF9MdyLi9PXsx0hXCuw5O&#10;w7/6LCiOpFBbvgmOBO04CId+5BzgHISv+mIisK5AXvjAuegaB8nTkoCMPuFdRn4NmgpNCoCWIwNa&#10;J1+GkXT0VoHQGoEdeAigFq4MunDkwOrKSsF0IvbB1LR39r+iqxjAdBgj3Pru6+3w5U5wXYCLfImu&#10;IXDzJuUI6jNOdwXt4ECMo/3XNeNm59hyIX1WO4Ir+ZvznQHZ753q4PDMgUbf0SS8T+NGB5rF54e0&#10;jiF9pcV0cwxlOIf3Z8+f5jukO/Pov/oYyildP3V3VnlkRc5x18CjgiKj51UX96PrHzx/ku5sWvdl&#10;aIYnnQ9swgbreFcX3+tVCJIXdY4Svb0W+uTo6Ur38h3453pCD32X6G29hza+bWfOszB3VLmjY3in&#10;z+l57n3bbd5uxA+6Wu+Lfjp+enUM74eyz76Tx1DG2ef/FIc8z14dBQ/1SHsGR8hQN+m02fHH6iI3&#10;78shE5rtNuOo/3yXBJXPqCsqbd4rr/pklC5fhEUnkX/BiXIa5TwXfU3w5s2ro/Cy6LDb2+VE5WhT&#10;T7PvVi+t1sx0dXHmRfisfut5FS6O+twpDX6O90UcpH4+SR3yDvwtc7sZ3YAD3goOZpkYaEFuJEnJ&#10;OkHnzc0X4bOPa7nvtbWntTyxGTXe08UNeDIK17LEeKZVF3aSp++szuD03UvOJIOJIosEeM4Z2Jq2&#10;DkvIE0CW9AG/owrqbFb53u/s2LOz79VpDX18UnBHUOkwekcPipBn0Z/zjg5tJgG4sefZ3+tr681K&#10;ALdv36lgBhuC/4UjL5lXP+D7dHz5ycNobkEi+wF4V/AL3Isr5nkNfIgNR3fn9OfIUgfLA9srwyA2&#10;OMARVrMg/KWf8l/YQuggZUYChWenH5M3u69WIzB6PG1ld3I8ckLSq+CQwZUc61s7OzWDgrMWjRYe&#10;Dkc6X7ldpnCmdzoonRhO5t4BZzsd4h1OTtPoB5F1YMc2YeNxwHLcm0EtOLO5sdm2NjbSN8GVfOh7&#10;jvLN1MsenXwwKvGWvtLWmhb9Gm8y4DawSRs5ANFTraAQXK9AVv3xt5GTkZeCSPqVfyX6urYWnwo+&#10;VP1zCrxPR0a+palRueALL8BVYE/bvfOMfmCAnwAq/cdMYHoDKNJzy7kdfTap+mAsulW+dbyFtWue&#10;ybOAngNsh/dVlt850Zw6eace5U+rfktbQ6NsRmk6DkQfDe7AJ+kHpyo7vpym0Q/QOJzihxt0B+0H&#10;S+2zROfJwRFPePWfTdqNhPeNb9UL3klfy6Bt9S0PtnYM8DkougA/zlb1cvgGD9RD+kE+aNI54JVn&#10;Q1Ch+mcEg7OBVGnOwsN7p0O/m1FN5ii/wxaOddpB33RvJz2YvszetZcHfdYAwrIdAwsct8t8NBB+&#10;GR3xQvCExc+n2P0mbPXIo6DpILdzE1wMD4jxhVfAPT4FbYcgxcmTruCYvIv35in9IRKifvfjp3wZ&#10;XshgBJP0G714ppzvbP9Or92/QqfvQTEDY8HOfi+WUwQ7feQEJzDSH/yy+qb8wKnXMMheIOwgNiCd&#10;M4AJ3O1juxPbcz38eactzC+VfQsWFSiOfsqO6H7R6L/6Nu3o7UwO0fPYGPrPoVVwuWAZXucd2NYA&#10;g7ShAqb6OWcFUNOHfdZM/uiMlU/u02fKBRszGOGK+5oJJtASHiwvcKZvVv1G8AeDwmU+iKT1jQHy&#10;AllJUDATyKCDH1hNKfCovZRTvmsP3HSapKMbWDUWnMVz1GGAQ/XjSAfwHB50HD4Xnj2RvmSXx0Yg&#10;BwpvOs911b/S6CvlFX2NTgcYy196adFVybrU3aGc0c3bNEMZ3tVAQYMxjsxOMmgr/DN9XvAUmBYA&#10;DD67941D2dJ0P35kTP4KxvwXnaXVVf7le1vgezOgfrrqYNCHPtN/aNcKZE8eR19YW+v8ainpw8/Q&#10;P78lP/kwwEG77GH9nB8t9qTYxuKi/XkNoG7lT3J/69atvqSjh//mN//uN2+difmtYsOsm9B0nfa8&#10;IWBVHPEBlOAJRLP227Mnj9v9e/faDz8YhZLCYyjXCL2UwIFLCeLIvHHjeo8c5RS0MRuE01ZHpeQq&#10;O7BNWktXGHkxkwqbEjndFpbMKjHCczpEPN0uXuBwTAEjITgEZzqDQiTd8cQpKW+N6yOfw1iSXrqD&#10;IHOfAkiIYT6YS+FDDu0dmG5nnCGnSluZEWAhfA4cRIFYjegbG5tKm2yEfCmMYLUtzK602enl1DnP&#10;ooxYW3BmzkZhIci0g3MDAadW1aGYFUSAZAjQ+pKMvWKo6RPMExOlbIEXpYFSc5DOPd6PYpOOFwVG&#10;fIjHiAQIqI4cSoxKwti9NWe1QYMx5z7baTb17VE+SjdHBoeaWS+Y2+XL19q//Bf/sv3yV79qd9+7&#10;W45u672uRKGGH8pTr2HDck4bQQwMvxhamJhROJyzumYndd8Ikq9FQV1b3ww+HbbJqdm2unolfb9S&#10;ztxLlyydcbVduXqlRuGYclbLaKws1dI3lmnBCDhMumXYlcGgbHCJILOcjqWKRPKNtAJvTDh4kHpx&#10;LmAwk2E0nFgEg4jqzVs32y9+9Yv2q1//sn308Ye1D8L8kn2NQnxjr9uly/OBwfX2s59/1D7+5OPa&#10;p+e9996rwEPtpXDrbnvv7kft1p332527H7b33v84z++06zfea+998Eny/GVdb95+L2270ZbTxqXl&#10;yyHy1ZZatTfHUTzPmwUwE7iZPbMTXOCgElmfCZ4Q3lPpw9aePnkaAj8Kww0zz3mwf9q2N49Cj/sV&#10;uDnYw7DfRMGPAsKJ9/piGBT8oaBxqFwIzhhpa+RPlKQjo23gEcUcrgUXKAFFowgEbcAfSm6EB+fO&#10;JCZHCTDVj1E6ohvX1LHf50w+tTxgaA6+LcfYuXPnvfbLX/46+GQmxWLxBDRitpz7qQlOSIrOiFbz&#10;jACUcRcyPWgDrwluzLD4VHC/J+tKgmX2/r//y//Sfvfb35VQs54qJ7/g453g8p07twunKwgZnBoO&#10;gqSUggg3DL4rFZ1WlUOxIGCkU7Y0BGwfNU8ACOSg65GgS526k4dTYOAzXdEGawd6kt7zCn5A6Bwc&#10;7WBHGTCCe2pmoiL6hBB+sB96RbuM3E8+/nm7ce1mOSYvBvctbTU/E0NzdiE4xOE9nj5+XaNOihUE&#10;xmbflNKrfelTNIX3afuzZ8/a48dP2r3v7rVPP/u0ffHFFzWrri/VE0WX4A+cGBS9/9GhEQ6Ce523&#10;GxVRa4cnX8IPz2DECDyZ3WdjSLR+6+b10MrV9A3jMng/fTHPw09nJ6NkcsY/D26v5f4ocIhQnkUr&#10;RpV1BcmUcXs/nJwetPMXX7W5hfHwj7kIv5Vc51MupSLKjBGeyc9mdgxj/bYfwU+pIzTt/VLO+jx/&#10;yaEcxZPyCcctyWhZT8EEZIG3UobwbjyVTKJUwVkMT9+awsx4rIBJIIuauoOj40V1fGiq7uvI73zb&#10;HRT9ZBR43WWnKlEmuwyt5NKF19cm+q7BM++cvV/yEcU+n8uBQeaZ78j6dE7x0P0YPRzTsdrC8/Ab&#10;o3/wnsnAfLrSWev4YhTMN+EBLxma6NAAAmWbxRL8fx1+8/o1vJqO8X2x7e2YabPbHj9ab48fPmvr&#10;G1tFu+fPxQCNwdyd9QZpvKpzcvp85IhlNyxHFl7EuI65j+fg+2VAhK/D4ZOXaIgyJTDS2w53tR2/&#10;EUChzG1v7bXPP/+2/fV//rv213/9+/af//Pv2t/8ze/DGz6tAQRffP11+/6H+1Go1polM+g+DD7B&#10;ETTmyiFspMzm5m4t6UeGbUYJ2xHYvP+grT1/nnYdhF8EzkEBwcHxCcYKnSs0FV5VIYv0CV2iRmnl&#10;NHMNveMH+o/sVGf6Cof38WkU9IDgMDqNvWwOI8v3zWgI3C2BdjH9ND271CamQjvRP+bmVgO7W6Gl&#10;W+3K6s3I8ZvtxlWbd0ZWRfZcjoy9FH1sZWm+XV6easvz4SuhJbClI9QGjXs7zexqijF9zlJvAXvq&#10;RodKfcODDdSg7zHErly9XHreUmQmfQvszFjBc8o4KTxkoBQa1T15UsuKJT/8glFawdjAbGIUtNH/&#10;nlUgYVwwITSfa186Lc0PIfYAnYzxVoFkOlro2KCCV5xy59tycIk+ad1njoDxyBryReCPjpDeqt/H&#10;h4xzM41mUklOE3Qf/M471IMX0ysFPpEf3iB/A4AEYAxEurQavra6UvdgyrCmB92+bSNLeezmFOyl&#10;o/Y6wwPlmUF2cjrW9nZfB7+O2sOHW+3xEw4IQc+dtrER43U/vOsVp9Rks1Tf/5+2/+rWrLvuA79V&#10;6eR8TuX0RuAFQYLBLcsXHu0x2v5EtqUesihB/Ync4cpD7m4PSiQBZoBEfGPlcHLOp/z/zfXsqgII&#10;kH2h3qdW7f3ssMJcM88V6DFmZSJlI3LJGEaBM93H7DDLpFpGdX8vtPEm9Yk8sBcVmZZCi/4FHI0k&#10;ExirfgicBdOmo3dMRC+4Ero+3NlP3YxcjDIR/kEvMXKXUSIAw+hg4IDboZnpSfvBBTNfOUo2NtF+&#10;9NOR4diNMHsI2Sdqp2jBDHYOlpL14cP68eBopx2dhr9fxMg+3w0f2q/rg6Pt2t/GhrtbG9aYtkQC&#10;GNgD6mrbPx1vu6eBzSVBZ3xZPzq94694BtqTyHQy230HPuK3+wNPHY4u07ssH953vP+e+52uO08e&#10;8q8UQqDvv//u+/k7fv33/5YjtanvhnoPRncNGkiZPXBTWnF+dx2PDtCdtL0+Q73cr+vRO2+f/dp7&#10;zpUXMLC9IOPoqHxGba53k94/Cnaj14fn3qj6j75D4xy9ZE4gXu9qZ+mGeS5AWkFS3+Y99xxdx+rl&#10;vV/20GdDcoCV9+lzA0545puh7u8f7/8e8vber78rD/kNef0XO0b5/Xqefle/v5fcU6+hLsN7/9Th&#10;eTmcwsP0A9xxz1fyKRsh53o3CY7RdwoP5O3dPIYL3h0czAFsMK8vlfYmtH0U+uWQ39zYaDvRwcq5&#10;q7zSua9FDnBgR6ZEZ8AP+qDMlBFepX7dScn/kL7LtzX7V2yCLpOaqTNnp0EVr2oGjIDM68htwZa1&#10;5Gs1CO8Kdm+1F88f14oOa+vsrJ2UZ2Aku2Gl3YjtwNGyMB/dNPzOzJmN5LWafJ89f1TLqZGfx2nT&#10;RHho3/je8kBz+Sa67zQ91KABzuWj6Omc1JyMZq2Hd+2Fn6WeZ2mH5eUfPLhf+zLQ/+lMpXfXebd0&#10;VY53S+2g25k5A7zmS3c0Q4VNXgM6U2d9z0GOXwnoCDiAN13eihNwvRyogRVHoFlBZAN5oI+rvyOz&#10;9TYaL9wh0/MderQMOnjok8PoS+xX+VyOTBMIqYF56UOYp37lrymelDLyvIIU+Y32OCwNUqz9bMLX&#10;7c0rkSNmPdVeMSmfDQS3HeRn4Vb+uT8k8kU71FfedPXu3OszRvs+ugexR2YL3hyQYGEUtWXZvEuf&#10;BHPnYd8L3+8EvvYaYTeAQ8GLPZJKeKdUm+gVM5G1ZefcuFEBCHUxyGAz+bM/2E+CBhyJgXIFwIzO&#10;npiaDD7DW5vQ9/zBEW1N0s/HDLx8J1+cA4R6jwwmkzmNq49GKf9V+eg5p4JbH6Xe/UQFw+Cknpa8&#10;+zYVpPvh93AeksP3A/+Dw8os3Etf9DrSedIXgaXn3lNP+5HUnh1pH91AAJfO4NCH7ptJ3Wdc7ZUN&#10;7lt65k7eBfPLQa7jtENfaZPgn71wlMNex0M48tEN+67r2HkvdNj1nxGP1O6c2f1kpzaR9XCt8Cr3&#10;vecAa3n39r+DgXc5jOmacMr78AcMvOs793rfBU6hJXTR7bdOb/RN/ip0tRjeUUsghhfWQNl8UzPi&#10;2dcl3zsvNDiTT5T+tRO82QsMrtJlUx+zbXqb++owNWiJP5Xtmm9Vnw9t8G2opzrJC+r4jV6HtloW&#10;NV8HXSJ3c63G7nvefbPkUJeHtZSw9hnglATebFPvDIECvwsWSemB4l34PxoQXIYPAjec5sro7/el&#10;G30vT896f/Vn+BdY52bhRO2vlPt3bt8vHd8qGTVrJ3ABj2Bu3k/dyTrsJPnQJ+QBJoJoVrYAtypj&#10;VGbRYZV9kT6xeoyBnN0/Cxa1t3FwWD/5Dv6z84o+wEveeT7QK5rn69WG0t20V1lJ7vF/GTjrHYGn&#10;4mkjepPq3cIlfRe45xk60Mdg4ZlgU2Fs/kPrlkcUvEmFUl7wP3WStLXXgY0F7r2nwQTtsrPhJnyH&#10;O+IFnklFL2TXyF/n2+H7wqdRqn0h8y4Y+N0DbqoC51IXKe945kBL8JgcPEo6juxE++ex1fhiDKww&#10;a7dWn4mtyzfInsY78Nny4UdP1Xh9VXpGyq4Vj9IO/QWOBrfhNeX/Kz0j9JC6gV3BMe/ASQFgckDt&#10;+LkMmBA04mtmH/FZ04HMKn716mVsuVfpu9imV21pAs87PsFjPINfUirp9sf//o+/r6KIInQWgcts&#10;bO0sFbDB7cmp6XLnFbwRVeUoJpCrwAgpTrunj7+pfUzWV1cDNOu0Rthwgl3ivCFQL9L4yVI4zNbg&#10;8DdNl8OOAx9RcChylHanUjfma0mO6bHa22BmRpQOICFOGIVlPt5QyoMIMbjfbryFYTDGEFlIrpwf&#10;BGbV3/cYW4Rbnpv9obMQFUCqByjX2vplPKsLlg2pBsSiW6QOqWDHF/chmnXgI4yXbrbbt+5HIN+L&#10;YL7T08qdKEpJhLTpgDVKvjt6IUYRQIDPyVYjtBFwhAiFgkKCUToQudEfhP1KOtL0MHUQTcYMTtPp&#10;Z0cCSRz1h/UNoW56F+QGCwiGoL1fzpMITUhaU8Ci4C2VsOTQNWvD8lo2PtsOUq2mqVfb3bv327c+&#10;/XatN2zN8Y8/sgn7nYLVs+fPi6BsMPvDP/9BLU9j6Q04gwHCIwxdH2gSYhE8OwgBH6S98M2eQPbj&#10;+N73/rB9+9vfbZ999rvt20mfffbd9p3vfLd9FPzhDPrw4w+SHgaXHraHHzxo9x9I92rfi36d+x9+&#10;WMGSj5I+/PDTvPdx7n+Udz5od+49aLfu3Gu3bt1p9ja4eed2u3Er6fbt2hz/k08/TVkftQ8/+bg9&#10;SP637gqqLLbpOUsDGaVxEqZm4+DpvH+/3Qtu2yNkOgSK6Obml9rSys2acbO4eL2ur9+wIW+U+zkO&#10;HPdutyUzcpLmFpYqLSystOtLt9rcRISyfUimF8N0JqKw7rVnz16GsA+r3zC+aSOk5xdDK1fa8xev&#10;Ak+MI4rwWRT/40sVrNnfPW+HexzzYWxHAnghrAvTjq/ltz7g6MQU06bTGKk5n+b70+PQv/0mLjhr&#10;RqPq81Ux7Rg0hXelLHT65rjmRDV2ylJynsM5jL2uS/y5zr3KCdM1cne2GOm3v2Uq4HfCXI2iQdsi&#10;9xFspXR0IcHZNIxulhfSO41AJwzL8ZPG1Hr2BH3w2lEOCoZDGKnpkj/96U/bf////u9r1I2ZYAIE&#10;lmT51re+VXWoPWeKwY5GtAVvCTcBCQrdMLqjBCoBlISOB2PA+4SBsvr71jtWP0EfQrzDsAdwCJ2q&#10;Zt3vMOtKBThRjkAObVXAalAijbInfPHJKzZBlE8faQE/MPCl4NLD4PidCCo4Alc45qamONFmKlAy&#10;FgFheSi8sWYuXhH8TgpPrWpdDYyvXrT9o722tbPVXgVmP/3Zz9svfvnL9vkvftl++fkva7lCuFlr&#10;hQcuYANeFCtOWPy8nH9GoqeetcFr8McIekomQQZ2ZnP0YHbfz0lA1rILZhQZVc94NlLeUmf2PTk8&#10;2k2d1trRyV7ya+lLAe3w93F1Jzj7VOmj4yhlbw5z/02bmrmWfCdCx1PJx/uRHRP4LoeuWaGcsTHk&#10;QiyWv1wP39uJsQi3htFTppePTQ9B4rQtZU2kTI5qiaJmvwcyx+ABgr1mhurKiyhj+jf3pHRnOp7R&#10;FJxIv3Znb5c3QfOimN4R+S/90x3dQZQ8dIYLJTvqjLa6wVoKGAUt/aDOgvh9VoSANUNAv0A4WXdF&#10;w3N7nxW+67c8DJsJTUXJjFy9Nm4GnMD+QuTObOA5UXIztWhHaJC8DLqkIipe5R/XCDrFGAkTHvIm&#10;Cvdx5Ep4Dkfz61eb0Rte5fy6jDL4cjX4fPUqIydIfMVSeoIzl9viwnT4p2UI52O8Bn61coIZCRJl&#10;PzAIIphpUwM6BG5qWdToFpE3YNX5xkV7GSXJjMuf/MPP25/96V9FVv1t+9Hf/rT9/d9bVvNRe/L4&#10;eXtS+xNFoSN/Q4czwUWGDGewjTwPBU+iEAoMnQiYHB7HWMRj0OBROSp2NrYiv0/CvwVAQrtpE9+E&#10;AKTAJWPFjGR9oa/IwxqpRV8B/NS2B23MjOj8DW2ltWHfU+1SpfDH6GNX0FD642pk7fziSluJrFm5&#10;eb8tRv9YXrrTbqzcbw/uf5r0rfbwYc73PmoP73/Y7kee37h+s82H5jjjp0Nri7MxMCeUz6iMMhy6&#10;29k1EnG9lOLULrT6LvCI39YZnxSICkLPRk7iqw8ik2ud+sAu3VT8RvAgqFb0hj8I4AYC1f9mstYS&#10;XZEpYIb2h8ANPjcEbK5e4+iBJ/Q651QB1gafu3EgoD7IKvSEzpQVlhbD0GwhA4nw+5m0nWKMB5Gh&#10;++m/WjYvzTLY5/DQiFojxowSY9x0OjTgSTAcP/e7t6EIvQxnS+wIQNqTaWVlKbi7WHJFfdVRHe7c&#10;WUkb9etG8jgsJ1CNeLO0ZujFbO2Lc/L/TVtbPWovXh5E595pr18ft63N8+jglj9VT4Zy8OpK9Mox&#10;y+SYFWcmOxyyRGv4WNp2NbrE8tKNPJuOcXcW2tuIngBHBUVvBA43KtDCuBhkp0CZgVT6QgLXSfr6&#10;1ejMF4GZGTf7lhOw3FDaFrhwINVAoBg8w/IW2lUyKsaU+qB5s/PX1ox4F8DZLAOGDcG2ePXyRdKr&#10;vCdv+0PshR/vhAZjmJ2E1g53gpuudyILXrbdg412eJrr3fX83qxRbBvrAlucfZaDoJ9MtuM3U23v&#10;LLzLnk+pK0Ow+AMUyjX8RXvDoa+63EUTXunvD0Zjf78fg71Rb+Y/j/o7HBHv3pMXviWfKnvIZ/TK&#10;kGf9X8/69fD7f+sx5KM810O99W2Vm79i20lXI5/KKCZ8RqWRd/7qd67f/nZdV/1cddI+5/eSPzNt&#10;3owCN7lbqRwT6qL93vP+rxz92+F2v+71d673A1MsvtZiHz4PzAeYDnpjf7dyCG9JXTCiHN5xDGV3&#10;Gq4s8mZPbL2SoaHL7vDwrXqgDfV4hxeOIS/HUM+hPu8/8438hn75L3VU3Uflvp+va3XgrBjqM3oS&#10;PmxGfNeX/7m6eH41tgf8KZweva8dYMM2oTi4Xc6twOla+gEwwT+sOClwlryr/ZVItfDLyPtLFxxQ&#10;e+Wk3w6915K7sUXL0RN5fCm6kBl/+gaN07c5qNgGxfujm9N1hn4zsARbNmCAflD0mfLscyZws7q2&#10;Gl3PqOvwwvCevfAXyyxi4QIoGxurzVr16+svY0fsJR+OmKnIt5vt7r3bNctmLnbdROw1utn6mr0b&#10;X9R3m1urKe8o9UFj59GZrKVvtsVYu37dXimRC4uRQdMG4Fl+cy9nujTZy8HXankfPoGVlevt008/&#10;if39absV2dp1Bo6vcLXw64PDvrcF2OKzdHByV+JAevnqVfFZfhK2led5tXwg9F0OTAEi/Ldm3EQX&#10;1rv6x2AM+ZolWvsw5n56P//rc4NNel04D7sT6yz2bNoVWYLfr68KCm0GvvtdPqR8daZb8nsYLDxr&#10;ho3BkxxbU9MVrGBfkbfltN/aKUctvd5KJPa4UY5GkLfaxCEub3iq/wU/4NnUdA9aeGa1DzwQznd5&#10;ZIDXMMKe/D2q5dLu3LpR8hp8rSCytrpaAwnoLQ5l0CeUrx59KaO+DJO8BZaN6q7lr0Nvb8Ks4Oi1&#10;KxNtJXL2TvrQih78YGAnsGZZ3u7MvwjeWrXAzOBrbWFpsUZb2zNIWZy46EubtQlMa8+OIAxbA4+T&#10;5EPueIddW0vWBVby6HoG2uf16zxZH9NnDUDjBEYrNquHiCdpNz478JLiaVJ+/6aj35c6j5PARfIt&#10;G9pRvEC51W4DdvjS+rJP2g5Pa1mnyP/CyzKmsJk3wQWruFiO+Kjwyfd+6wPSrQa04TPBIbYZP5Q8&#10;8An4oE5lswUeg40n8SuQTeWwz7vqpznaK6hQAxOTL+crHH2/fWBNh8L38Ejtlyfe2zc1n0/bx4vO&#10;a0mm2BfgoU54ZHfGR17m06FO+IoKeIdPTdDPQKCFlMMWRZ8X6DU6Ln+gIKJvu/NZ/S4XntuSYCN0&#10;NBGdzP7lFaQAw8BL8ErQgdzE4/EN3xWMiq33pdPQiVVpXDvIQrIfbgvWjAUXr4ZHE0blr0nVB3zp&#10;M9PI5rybB/DQYC99X7wDTyopRqfty1gaQCmYrP7gjS/iZ3yTzuwmOA42+qlwKP3mbPleR+k8Kbf0&#10;87wDN5zxXLYCO2Bp6WbevBxcOyi5wI+qDvLsbRnZOKknvaJmTATnDKJ2Vr7Gahfc5tdQrsM1SsDH&#10;0VsFBPINn4eDPxYM5K8c3w0wc6gHvPWOznC/40rHLX7i8n+lD/E890Cxw7wn7c2DtzSrHN8rSx+V&#10;3OGj9TvvGCh1KbCxJG7XmDpNV5JHYO4A5ypvVG9tE3SH42jHW/gIOh7elQZ6r7aowK8fuVfPUs5b&#10;OtDqoQ5JQ5/g33h0l1376ffDdh54mB0JENOhmeuxb/BQq1DxSbPVzegVLC+7Gz8Mn+gwhysdfoKF&#10;ljXrAXxQHZUbPKzgV9oAb+safqRMeGmPHH5AcgFvMnsQ7fegz7XKQ70F+u0VvbG+FZgYoEJ/GUuf&#10;d7vaN4L2H330ca1UVhj1b//dv/2+s+qkm0qAnueHwJOgTQ/edGZr9LvoYrqhotxff/lV+9lP/6E9&#10;+vqrGIAvQkg7BTAjrAVsGPyMcKMLLYdz7/79Zo1ae7gglD5zRNQxBt5s39gH8gwjtBm4pqzKwx43&#10;56ZQU2hSJ45ngQTGNse2ETjFQLUBnyuE5hDByIJQYSZGdHMiYNieUwwhFIAadYlhYXqBQIAqdaHX&#10;ldNOIJwAGHd3WqQWYYw1s2V2od2+dac9fPBx0kft5g1RvSh1gjZJ1unmpDRi0bI6NZpHHUtoEgry&#10;Q0hB0BFyU96sVekeR9/s1Ew5mkUNb9+61RYWF4r4Z1L+zMR0EDVK6kGY6uFxKbx9LfErYe7zBWfX&#10;8qqR4Eb8Kjkg1hbIJHAzFyS1TA0mvhWEXl/bSF9vpx6+i7KlrDB9iB0Mq5H7zq9jfNuEn+PYkmZ/&#10;+md/mryjMNSMqivBoyBkvrGRtTUyKWNw6ixgOIhyvJs6H8Q4vxTF+tbNexVsuZnzynXBjeu15888&#10;4onCbqSvulpT18yY5ZXlvLfSbkQJunX7VrNeusCMdAPsk27cut9u37kfRfthu3P/Yc49eHP3/ig9&#10;eNA+/PDj9u3vfLt9+7NvV7DG5lNzC7NtajaK5PREuzYRYcbhFuF4chqCPDH647iUeExKYMoSVdaa&#10;P2NRclSeclBhwmAeRcGG/zEgwhHrzJi4JnjJARf4jpsmN7PYbi5eb7eWbrXl+ZWCOyZjRHdXVFJG&#10;zkaf6UsMgIPZfhRmyJhBYYT7m/M8Ow9On15tF2em1bvXk1k5ZEDQK0yfsse5jJkQfmmj7/IOh75Z&#10;A0UH6TeOcUoyZ7xRwaXQM7iu9RHRKT39SoHoTK8Lfqkbel1owHWjo9KPwc0H6Y9PPvlWzVTCUD0b&#10;ykO3HGYUCs7rXpfuKKNc1SiDUjIPy7ArwRC6Rb8EWdFUfot+Wxrtxz/+UbNMmiXvzBT7+JPQ6wdm&#10;Rn0Ymr2ZPLSnO9bUn2JPETRSrdbbTjlok3Ci2OA5hK+2eN8z5fagDUV+P9/uFlM2Ol8ABr1RqMqx&#10;UHwEf5HyfwA3KCCDQgd23lOWtnvH+9qFH1GGLLNQU2KjdHOqMwru3XlQDja8g4NxbGo2eQgwdQP2&#10;UrTwoHLBdGxyJu2wHF36nRIQ3rNzsNteb75sT549bo+ePG5ffvFV+7sf/SjnLyvwZb1swmVQVMEe&#10;zyGQLY9JeaRICtaMx1Ct9UeDJ8VD0+yaMZT6cYCWMV0iqQel4DnjjDG9tvEqdLWZ56fhP4Ra5FEF&#10;Ww7yPsWLYgSm+DWD/DQGcx+JYzNt+9iYWTMx2ZPliCyrNG5ppdzvI/LV+6gUHzyMYbS9HZw6pPhx&#10;IgdmHDX6Ie0QI9F12jQ3F6VgOTR7c6VNMdLyAG+lxNpHgqJrA298nePCU4f/yZZSrPINTKiZavnz&#10;EL8s2VB/nrrO/dABFMDPewDI0+BFyqsATAXi0rF5p2anVf5pawDlPvhWXnmuLPQi8IbGymCkvMDN&#10;0J1luSxFNju7FJiZwrsSWUn5ILvDz4KrRjzvkvXgMWWavuWzopSrR25eu2rpjqlyQr85p1BfaccH&#10;AjfrNcqkZukG/lfSdwIb+uvSZQFhe1acRzeYaLfM3ngQmbpshCocwH/gGR3DsojdIBdkHg+ffROe&#10;iweTQQKUnDvWrX78+En7m7/5m/bnP/jz9hd/+bft6y+et5fPg2OrNq4/DEw4ABj4MbAWu65AQaM8&#10;CmidRY6BnyAXANdyPaGZ9EZSp2sDSaw7PB3cXo5uYZq0YKN6CjRMR54IdNNr8M9S+lKGAxVUb+N7&#10;oVm8kq7iubyno0PMLy8nRYcScDFTJnJvWQr/Wo6Cdzsy7l70kLv3Po5cvBelM+/O3ggMPxgNKLF3&#10;SOTpXB+kMWb2cpojaHApOlZYY2B4HjzggMALGAR9Jpnf6NZyDDXQJQd2XiypcAtPsldKFNW0m3x2&#10;DR54j6DW/p513FNeOUCCi5foO9Fdwi8E/cGpB6Rj3JtBlzP5YlbNVYkfwdK5kUGCYYiqlqILrym5&#10;EVqq4HD0rL7UAjq/Fvw1M9IM3Mid+bnoA7dKGScLFuYXg/9vggNGSu2kHl1v1C14qtlb9lEiW4u0&#10;8OSSTd0pCYCluyYFM6t8cpFRbTm/2XkBDDOZ0aDRgZ3/La/Mpp+Pku9WaDV5B37npykrsnj8ap5d&#10;ng9fGm/rq6ft5YvD0Is9aaIzHdh/KTpH0tnZeMlug5muXg79Cd6Mm3HTl9ZUlrXbTyJPpibnSjcd&#10;vzadPjWLdy91vxY8sN7yzSSOSIOqyApyhyy8FJozK5mTyECF9H9we9w+UqHlk+hujFx8X/1xLfyG&#10;QYwWOF/IOgfjqAIz0b0tR0te1NrTkd1Gwn7++S8jX76ovRI5X8hdctPMPwOCysDZXK/Azd7BZtvZ&#10;W2+bO6/bVpIl007Ojbbdrk24jbrd3jpMHhySHI9BnEtT7eTNdDt4E14UOF2K7Ov8N3wU3uB7lbRd&#10;4K+fHWSyg/wdeKrrLo/7UYGbpELw0eF58fd88yvve2f0+/08hkN57+7n7Po3vPfrx1DPoTy/h7zc&#10;G9LbvFNfztkiJb9Vv5/KX+QYrivn9547cMLh+XAMz8m7S2Q7XUY57iW9lXvqkut/1P78rFujtrj2&#10;TiV55p5yUZvllvHN/mZvt1T9M2pnwSDlk3FsIMfb/JLeHu/dk4q+c9DrutyU/6/25/vwlYZj+P2P&#10;4J3D+/IbvvsveQxlDvkOZQz1kIb7Qz3oJo5/ri6eV9BmlL+3K5/AB4xqyZehvAiG3sfoJ71TCJI0&#10;Krfek/zl9pXIgauXYju84fzvo57p3pb+xVvMHMQv6Dcc1vpS4MZeDvTQZBWdzkj8vmSRdrE72WV0&#10;JjYWvaQPrLJnjRHMeFHy2BccOUpNOC71sT4/zbt74TerbSM6Cv2QLDFr0uDJe/dvR6beLPv7Wvip&#10;gWV8CmbZbqyvRpZsB65HKXc06IA/IxhLRpD/HNMzUwLcdKarNcjD8jWlzwXHLHnpHfo45//Hn35c&#10;q5UYoOj+5tZ6OfPYnrdv3S4dhYObE9vgo2EQFRvGki0GXll2ywH2+qPoj26ZMumtySJws3rByIkY&#10;GNIbrUyg3ZZcg/uc0MUrI2P1Hfxh9+DvJB++uRg9hb1uJs/q69UKugvqXAvPNeiHnWIwrVH/6Hhp&#10;ZaXNLy1G71qIXFypQaqCOJbx5Aiz7w5bT7DBjHj+JTYY+6NgOWNU80LpbOwzNgVnGlzk/BqCOsNy&#10;7gNs6PwV+As+sU2mIt9uXF+MXXq38IDdx5HLgUxOdf0CDXS81V/ykg89zW/lmwmhXs5lH+a+ASBT&#10;sfFv375bA0dsH0DXJufKptpYj77Z+Vl3otNdxso/duPWrZxnqq84uy3LKt+yC9FP/sqro2uTtJ/u&#10;Kg++NTN7wEjbORerj9MfghAlA5IJmkWqcDT/lbOb/BawPwpe8A9qfw1eTioekDTgVOHV6BieFZ2P&#10;3gEndOl3Ddgb8YayO9Qlz9SvVqIJDWsDOw5ea7PvBvt4wNFhZhX9WH/WfkD5LXAyljQu5ZmZY8Wj&#10;UiIcKd1ev6dq2l4+qqGe+jH1KL1gVB47yeEdz91De2jV4X334JmBQJzWjpIdeFDeU3c46FD/wZ8g&#10;T9932OOh+SZY0K+7rVf+l/S3lXtu3LzelkMfdNmT0LolHvGvk9jdeBvfQ7e/9UGfJW6A5arN+nf3&#10;a8YNv+7OnmDvXuexpedGlw5ul58lZaZVvW8Kzpztp9G9Oi+Wp7qpl3dd4+cCN7lT13UvzdK03sZk&#10;WeCCEx0fKlgDtnk3rc+J7wPv7QMoOdbxEH4vH1uOmj9nCOKiuVp67D28SKvrXf+773mVFxxzD99D&#10;w/qOP3Np6XraYEsJG/nTFw0WCAzTXnyh/Mmpq+CD/PWV5SHZNsVXwsscyjf7ZiH2hGUQDbZXD3tC&#10;4peeq4vvanBU4Abv8Y6qWypXfQ1WahqYdLh3Wi3bY6BTLyc/rYQnxe9GtKX/BtkrKVs99Ie865u8&#10;67vCu+Tb+WXoL3lL/GtvwmPsJ4lGHB2fenJojzIlMKqBMqmfPpRX+cKCiyVrg2MVXEpCp+hJ2e/n&#10;BQ86zo94ifOIBnoa3c/hOzhYNC/wGLnX+W8smjy7nLzIL21hC1WArQLX+MRJ29rYbKur60UXRSOh&#10;hy6/0ub8T6fwm59D8MYkEystwAvtIRPYMPolNat3tbHjbN93rfOuveJ1NSAuPAfs9bl6v/UtRo9B&#10;swZPC8yqg2/Rh2/ELX5lxs2///6/+35qXUhQfwGkSqcPwpwAfwTI3AAUgQTLo331xeft7/72r9vf&#10;JgncmGJrmpLnsMCf0ZcibzbAM7PhwcMP2v17D9rSolGGk2XUcVDIu+qQcgPpUmIoOoSoDQG3Yqht&#10;bff8dZTRtDZSbxfeCVOOYKPIXY1QxGQ0tu83Q3CFEcXIBnjC0ianHFEcaojfvhIicYgXUeh8oy4g&#10;McQgDBD30H5t6+Dyu4+8p2Aweh9aEivp+srNEKogTYRDDGVGMoa4f7CdTnqdDjWyZ7c6VydjgrXc&#10;RwzdcnCkzGEaFUVV/XU8peRWFDQzFAQpFjCHuYWq/+2bd2sUx9zMQglzG+HXtMfkadQLxMQcIB1l&#10;aiF5OWNeyrW2KQakHqK3ItxGyDgzyqkF4MOJgbHU7KDAGAFY6uKbR0/aT37y8/bVN4/bkydPYzTv&#10;1dI6FLOa+pw6BXJFDByD+jr6WNtP3peiGJynjQfJK12Xdi63W2nP1FQUxeAJ4QjOJeijNNTo8XzD&#10;GWM/C/0vcGcJMxtk9+uJKPECIklj020sTHYswsrmtp7155ZFmwkcZkohWloOfG9bgm02sBhrE9OX&#10;2+w8xZq0iUA83Ejd7R1i08LU/3SnHe6Dj7WITad/2R5/86Stvlovh8huBIB9E+CUJazgGwHYGXOy&#10;TLaEpECZYBYnI7hMCZBdmWgzYRSWuFqKwiWItLSyVCM2jEJ4tfoq+e7X6FMjrRyY12aYgBHCwdww&#10;6/EwUvs+XEnCuJPsnXPOoUxRIsgwcGVTLCkhRgkk2dMi9FRMHUcI/ljeZxhxm+omH8K7L5MDzyxn&#10;hckylDSuzwDQphwxnH71XhTCq+EN6ev79/CFh83UaM49gs3UXjNUSAyGWDmTg4MVnA0BUiyNmIPP&#10;ljUoQ4UDNPdVGY1yENXm1IGPTfS/+vKL9uVXX9a3v//7v9/+5f/pX8YQ+qxGsukTioFAJcEggEQI&#10;MTZevXzdXrx8UQo8hutddQCbHnwIzuUsINubO+KV4X+mH28lD0KC0sPBCH6DAUTLrg2dC8ZJECPl&#10;d6XIu94j8HubBtiZVVACPOAkJn1ffDTPKCpGVRsJiHfUSJjkcS1tehM46qN+H6cPZef9y4ErI2dr&#10;a7P2kHr5+kX74tEv21//+K/az375s9rr43UM0mfPnleQbAieMeAo9owLyoXgmVkrJzG8ewCPMx7/&#10;Ct5IwROzDVQZPMrpneab2dGVd6MOD0qY7e5tRnjZSNxyZ33WzMysmTKhmQnKCZiBEwNVUN8IGcJT&#10;4FogU/7dASxQw1iuWTIBnz6wvw6HP9hSWtErpZDydmjD7SOKfOe99gC5FH5G2aiBDME1Acz52al2&#10;fVnw8Vb7+OP7kW0zMdSCo2mUDWptUC8Ar6uvpWDTf2vZED2ZfjG7icGVaqYe+oZ8g+tFLf0vz2oU&#10;dM6CQTWKLD9LKUv9uoLX+5/TWHs8K8Mxcs1yRTXSPx9xkFcAIdd91HWnJetqk1G+hUZoHw1qv/Xb&#10;5+fDewQzZm3GZx8igRL8OPJCmZS75JcP8r081RydkBVGoglA4HsC94z187YWWqvlSdLPkKCWYRLT&#10;vkLOpu8uRxcITaEVSxd++OEHMVrIrChZoS+jWQT4BJcXUi+Bx+mJhTY7thgjjLF/FBm209Zer7cf&#10;//gf2g9/8MP2F3/5l+1vorN8ZS++DZvIGgii3PRx2mWZRsY2WNMp0KigKDp7E9wBOzhVU/5TD3yP&#10;I0KwCo6Q0aZh37x+s338wSftWx990m7duBEeTYnbSR5neSe6z3iU5AuGlpFuO8n3JHiN/ybvq92o&#10;nZ4JjAtHe6DEsiyCzJ986ztt+c79tnjrbrt1/2G7F73q7oOHNYN05ebtduPOg3b95r22uHQr31va&#10;05IKK+GvKynDZr+RAeED5cRMXxVf0efBq2spO2Iz7RXIC56ER0uCvbDWQAxtXCijsc/ogFP5tBL+&#10;C99LT8rvgVfiEdqyubHdNja2qsAatRicJ88ZEQbloFn4r4/xi/HQaW3AapbNKIAjkCCwg/8qv3hx&#10;+sc3+gQu4Ql4g2DP1LTgqnpPRRcyKtcyvFGGQ6tVTnjf1ORM6WHktYAifoQUa4BDcBWO4Zmwuhu0&#10;wXf1Lhh2Xm3mkKQP1cHsIW0xU1y9ayBS7nfeKDh1Eb3Tvi0noY3D4FF0vnYtPNpgjKnogosB02z4&#10;4JX24sVepdXV4+iP+KU9A65FV4vhlzqeBYdrlk6+nxgzChDNW/osfRQctkQZneDa1ehA18x+iR4V&#10;uT8RmjFL3H6F6Hp2OjCahnfR11L/vidD6hY2rS/wzbHQubX08a2L4/PogSMHEL25gnGBA35Uf+lf&#10;OnnJQwORyIgYqjmXcyL9TmZ0o9tazzHIY8xwwFoOCP8yA/NaaNFgpM3oWRx2Zj2fhWYOT6JnRQe7&#10;uGTAQmrkPv0/fXZ0dN7MOt7ZZtilfmeB2cVEBW7Ors4GYcAmfZP+VP5YruFCDcaIvoru2C9pVDmk&#10;U8ERX+60YjZB1wOSdG0SPBhmyDsKX4KnpfMVvr4zVHPRz792YPUjknx7sMvevi//X/t2eLfLin5d&#10;ZcnJ71TfJ2RPD5ZohWfpo9hIgiuF1XlXG2rZv96g/P+rf1W+82+4Lke8b5wjSC7nHLZZIwEvB44d&#10;L1Ir8uc9eEhDTlXRSu9+R4T056l21Sz3yrGV/EJ9Heb1QsrLs+4kHbXf7bQRrQbhet1yL2/Ve/2v&#10;issdd3t9yFC6KKDQTTqts/96vSVHwUv5Od72bY6hXcO77z/zPseGer9//7/EMZTZswV89/p98qzf&#10;B4/Ov9BnBRu9V1Coi3dHf1S44XnXO9KmIGpBQPsLttJAI++9N3r37R9YKS+vd7AlH3ULr7w4jS0T&#10;u4IfwAjamnETvbwv+crJF34T3ctBX+X84ODjNNFmAQarR3BqD/ymnDd5ZgUJ/OXli2ex0V62zXXB&#10;BLNAoteHp1im0h4RczNT4aGXo+futv29rbZXNvB+bPprtSLFjRvXY4dfj819I/rQbLVJsH1/96Ct&#10;r65Fj+RkpLuSc2fh5yeRI3hcfrFZRqNwbYy9V6PJU37qNuwPaTATvZTNK01PRfbHRrFiya2UaXAl&#10;PHz6+HHZ6HjWxx9/VHqevqKvFOzDc8CGPm2/ILNp8DY6u36xvLLlluyTcRrZpy7s2MPYTenQ8Df8&#10;AqTRC+sd38t/+trz4BLfgb7T/5ytcEtghG+B3Uo/qj0kYvseRa+GQ+VQTB0MeoF3VubgDLYMWDmp&#10;olsIjFnhwvKlNtm2BJl6WY6V85rcsK+fQIRkEDD/BeeYWSUcdX1JJMuy9fpM5Tzs4UL/hRfyo3tc&#10;y7uTeT4VWCwtzbbbt1bajZWV9M1me/XiRfULPj/4Idhlw6ApdIWWcDZtJ3ffLYljsIOkPmz9ieiw&#10;8+3u7buFRwaNGCFvCe8Xwcv1zY2Cd7ov8H6Tstjhoab0xfLSQi2vRxes8tBu5C1bJAK2YIvunIsv&#10;6pPQjD63X5AVX6YFfnJwCqKjPlo8OJp34UytPpP8yb+3uJI+NA/iUDmBk74b0sDX/Gl/HTkVly/Y&#10;4AbveJyyBudy1x9JnX6U8zf1lq+y8SZO3r6UUdcR2DFsc8/4O3o90g/pG98L8GmbfhiCZQIJxRPy&#10;HpgYeAcfyHYrvtTyi4GzgSLd6Xyp6yepk2c1Qyl5+9ZRstjRmVe1BRxqJlrO+p5P0AFvpKHd6u0d&#10;M+05tMuB7V7gJJ8uR3oy40q5YEvX6IEbG/XPxLYXhDOo7LS9jg21ubEWfrkbfY1N0XUx9RXk5kex&#10;QgD/2nGucyu086ZtG5y405ce5OOr9lVbet/2vuvtg43qrX7Fg9MmOOY9wVOwVW3yPpZj7S3UmxFc&#10;Tjblq8hZ8wadv/o6N9EHWhGkhe/aK2AiACeAoj9rQGjaYMN8vgEz0+iJnmmrGWf6CSzVDa5INdsz&#10;FSl4BJZmvglg8p9aBlH9SxSlLrZp2Cl49FkbgrR8GL3f1Jc/ig6ABXY/88AP5ANH0RE+dOvmrRpQ&#10;3v0Lb8KX+BR74Hg2ZzzLd/Lm2NcH7Hf8D+7TDcCvBlWG7sgxBxrVDw756hs06l5da3O+50PufdUD&#10;jO73fsTD333/688c+GvhfMoOAGPbJ+VxYUHeUxabYvgG/1QOu0jbwJy+XDOzIn8sZVnB8bShVpDK&#10;+54X10gW6qCdEhzsfqwcOSmj/yk//+cZ2Ocj/8ruOEkZ8Fe9BGeuh/bw+piJZaPgiprChwiPDK7f&#10;2twuW5TPj/6DVxxGPvHTikngKWehlVoqPt8KhNFsaubfznazt5kguy1K1H+Mbyh9JpjI17ixvl79&#10;WgG3JP06E9tZmwwAEC8hE/GrAT7aQm7BkeJDYBL+7j5ZXStAfTiacfPv//0ff59DtDq+Y0plnhuw&#10;sxgBJL4UpL1MmYpS8vOf/kP7m7/6YfvJ3/+4vXz2JJXnJEP4nTF1wsznaahN15eXb5Uj/vbt++26&#10;ZaFmF4IcnWljLD0CF6JMWa7PODyjSNmMz9qzHIYbUVCsKy9YEFpKORGW+ZYTZVhvN8XlfkcCPxja&#10;hCvnv31W7ty5X1NT5+cQ7LUoNemkS2biLCQfv4/DvDmCokQGmUXaB+bEIOcY1DZLnDDKETIlYC7K&#10;z/UbN9NGS28spP5RRowSTH2tf08xq/Vun32Vtjxqm1sv2/au9WY32t5BYBcmTtoWYoK9q8BGxPP4&#10;CNPPzbSFkW0j+/nF5RCIfR+iHAS+iwvXa2mU69dv13JbY2Hs14IkE2EOU1Fkxidn8nmQNwRrvUrT&#10;bmvvG8hW8OrOQkREGRYY2I6C22cYgAdnUp96yLkxELo+W1vfai9fr0XxsDzFPpSpgMjSSpSE1G08&#10;CDs+GYYVgnqTPrIe/6ky0z/HQfTdwEn9ro5NFtyupD+MAjaqQDnFiMakiIMoYZxJhyeH7TIHDuUp&#10;z0DOdPiTMLhgYIy85J/2nAQfCanzXIdtByUoixgOxkUzwg5AG+Famo+TUGCFo06AJsr6lPbupu1r&#10;ae/LwGIz/XAY+EPwwOZMCoMK491c32yrL1frvB3GsLUh+BXijkDd39ts62s2uN4ITe0ETofJl2Mp&#10;NeHQSV0BjyP2anVEV6TshzQbZW1+ab7NL8+16blJrp+2sb3anr981l6vv0x/9enbHEIUAQaAbzkj&#10;RZcxplLSYtw4TgPn45OUOZpd4xx2HaE2kfIxqE6XGCMGXcp58P9Nko2gQw7BmTDMszCbCwK8C7aC&#10;5yhAY6Q956/gkXX3BYNq+ZlzBt1YmBlF7VJo8l776MNP2907D6LwLNQztMi5iL6L9aYN6KJG+pSC&#10;FmZ4HkF+KigT5ph2W9qgTxXuPAFNlXEkOh5BbBr6k8dPcn3QPv300/Z7v/e99um3vh3etFLloFVB&#10;GiP48DBBJYf9XB49/qYYLSZbSkLwEP73WUbdwSPgGZBX2Wip0xM+RFhYfmE77bDu85U2OY0naUvg&#10;9uYkfded1ODKIawMhmvhfvItDEVYropP4315N9fgoQywwdM4WAXEbeA6UZH7LtwvhQ96J9Il73dl&#10;ilIvlnd5LMpL6vrkyVft7//h79ovv/pF+4df/Lj9+Gc/ar/44hftRYxcIwNMSaZQUXjx1JIZBAx6&#10;S4WMSOzOSoo5hSDZc7Ym/1riKJK0nLCBX7hoCXbCUPDcSPYaKHDaHXn6jeMQzMYm5HPWpmYuhXdZ&#10;OlN+TANBiD5FmAJntPz+Xvhu0t4u5ygYKh8c8fPeb2DEgBofmw4M8Z1LoVEKYYTy1lG+F/hHjoGv&#10;GXF5Hy7XHgvJ0wjAZBXjHq8aj/FrRshcu393KfJNsDXKaOp7+dJB3t1PRuFxofOAob4LpuRMpcjV&#10;RYB0Hr4UOuzODZwxuBD4YQsUYY6OCtikxbAhb4Pau0BQfudn4BgciXySt9HxC7VG90qzwaol53rQ&#10;htMjilPK8ZEzGdeP9GX6wpIO6FiJqWmbnphuk2YLpg6T6QwKiH3QbHQKnmTi5cDzTWCUboy8Ug2Y&#10;l9omn7Ncp1uxtHK4Kdk+OC9ePWtrG6+Lf+Wrcpb0TdntD9SVcMtW4Un37n7QPvro0/BeIzDtJZQ+&#10;Ok7d7etxjVG+mH6aifG92MavzkfebrSf/ezz9ld/+Xftb//m79oPf/iX7Uc/+lH74ssvKoCOzxrZ&#10;Qr9Ba5YusSmwDTI5N+GUM9oy8lYQwSyfCiilrq7HwwvHJ6+VUWjUreXBbtEDrt9oS5HT9249aDej&#10;+1CE96xTf7gVHN8L/qKFKJpJ18bsl3UUnvAmij65Od2WrjP8otwLUk7ZYHgqz5baw4f32yeffNo+&#10;+Z3faXPJd2Yx5ViKc/lGyf3p6DUTM4ttUhBrar5dGZuJ0p0+EgyPTmDwAkWcQm7Zi5pllV4SXDPz&#10;QNCcg0HAyvWVy1Opm5kXkc/X5vK92acLocPZtNugCLL3PLw2ehHvbHhIp0nGwpDcN1s7NBEieBVd&#10;QXCcI7SU2gokozX9TiaQ5vkL7Ev2hGh8i29gdSS5Ml17J/9BqpQTeig+k7ZcDu1dvUiftcDEMiOh&#10;haT5hbHAxuzi9N2UgI5ZkymPbEslGIJra5HTq31Aj1mx4fJ5hs92ozx30z4GcfAv7XYWbKVSCMzA&#10;X7P+KpgcGfXGkqoh8WF/GMEkAw5OTg1COq7v+hR7PJSMnMo3RtXaa2YxeUwFX0/aN0/W2tPnjIUY&#10;skdmFZLjjFSyPf0YOKIXs4BqBroBK+l7RvZ+9IHD8Df71wlEHR4yFgUyWnBXMHauAja1t1QFTQUz&#10;7Vtj1PhaOznaDa85L/qsgUWB+SWy2eyjEHYt0xF86jOech8eBCbVV8EBdgHdma7LCKVL6jZyz331&#10;RkPkHf7KGLYU76ff+XaNMl68vpJ+szdVcEAfT6Uf7WsY2rsyHh51Da5Yns8ekjdTZvjQyeXYJRfp&#10;y4O2urbXdrfT3hP6/GQY6Hx7cy3pknXHIxvSCTWyOKn4cvqZgW+zfnqUthLrnH1XvROeezU04/3B&#10;KY1Xd9yAw6gqBzhJ8KZ0l/DD0b1+rpeSgn851Tf53b8dXY/erd++cTG6fj9VOVL+glKpV72ZTLv8&#10;wLvVEwZXwvNVNrAXtKnlZNJOMqQb0mgCTvZzDQoY3cPAux00yiPnKgOcKs/RvZzdu5yEdV7Vf6lX&#10;11UC54JJalvtySdSLpJzl7W53c/hKukAfOvcOfeZRDgBvYOxX/2Qb/VTtT/XpFcFirSJI8R7ue9d&#10;/f0rKU8806/6vmYTpI4Fg5QrJesCtzoXL/AjR8Ehx9AHyUZDOr7Ku3AKX3r3rL6pd3pe/1yS71DO&#10;P3mMiqg91JSXPhj05nKwVx54RYddBW2kyEBVH/AmUBv1Y8+v6539+toI968kL2w/rKFdCv+BP9Xf&#10;+WaAZUGWCEiqvJKqo/M8tUp5eQ4+3sxLZttcDs8kcw3MMLDRnjJmCBRdFX7SNS2ndlgBBw7XcuhH&#10;D1+MzoOXTYRPCe3ZN+ZN7AJpe3099tnT9ur54/CFF21nc7Ud7G7W4Luzk/30ER53NbI8ciEVZbed&#10;GHhDRwispulUs3SqxXZjebmuOSh3tm0EvRebb7NtrL1q+7Ht5XkeO9XSaPIyWrs2ONEfqRkdUiDD&#10;8l8cSIJKp8ectJYtn07/RekNbNhsnHDz4X9L87H/InfxVvb5i6fPykGE9966fl2uKbsHX84CHw6j&#10;Y47N8NgaUBv4zVi+copuOBNddamNBzeOA+ftjdW2Lpi1+jp1300fRHdOvemrFC621ZvAuJYSKx9N&#10;v/a4KDb0cZY2wnP7kvCH2IeWfrq5tl575lhCuPov9dDnfbQ6HSN4EP5tac2yW/ONOk5FX6Dv6gN1&#10;OmP3p150NNRohgRfQy1XNRabcYTf/gyqUnYtU1u4G5suNNB/w88gYup/KX0yHt1iPDenIncsW3f7&#10;5krNoEc+lvG1/w86NlCJsxVvICfqHJk1jMxGo8PyoBy2xQ/QXcrnCEQCnOrI6s6dWzVrAp1u72y2&#10;5y+epKzY8pGRqXbu0xcMqGWb5wP1TN0NCjPjVf0FAU8OYv8eHRR+ds6Z/khdA8igT8oHh8CxD2Yd&#10;L52PD8cMCzYW3onunfm8OBgNDrUKjSAYH1Etj5Xv3iTPEGm1awi+ab+jfH/4QZ4N9/qB1sMXwCJJ&#10;/zhzLoOl69yser+1cd97l47IEe+5IDq4gidck+QzLMfkt/cdcIverd+SU2DBxi3tNLgSWExGOcx3&#10;h6ELy0FdTqJHXQkPATv+JDK7Alfpu7PgXfcrJq+Ur8DUsuqurgWLvKdu2qVefDHsUraEtg1tAesa&#10;wIKOUmcHCHineFzyxJvZwcqUp8Fh4MqnI39+B+9wPJuBvLYuWGyJR3lgxcGG2K9miRvEZjWbw+Pw&#10;wvCUGAa5zu8jS0/2JcqGGUF0rz5wFtxG/RwcehscSF1LhrsPNnlWMiMJTaC5yeigeL97aAiTyGWl&#10;Ln/SPi12mRy1yYo512M3LS4KSM2m7pbTZotbSUQwKnI+bRtm4QhED/vbgKH6gM+AN73sLvcK/oEj&#10;57y8r9+4HtpT1mL1pT1D+XbAwuoC4DHshVnBGpoIAaYNeEdowKEVpSPkWt9WECnErX9m5+ZzDq/O&#10;Q/UTSKx+S7J8ogCV/hawGdqh3rbsqMGQwRMAg7ula6WMahMaTJvgi/vqpN0dNwy27NeewyXJMdAb&#10;+u4B03CQlFc0O+rLnn/6MO8aUI75XqSt57lP7yq4qkf9348KsiCLnK/h6aFPspy8o3PVXnY5X5yk&#10;j/Iem7r0h6ojtsVOyJUsAcvNHH7CK7qZ+hXmeTf5dlmauiibXkd/zfOZtGtlYbHdDh7NxR6Hg+VP&#10;Cu6bqGEwngSnyGx4xe9Ug1Qvj9UzqyxouAHFbKvhG/jnfQOC94J/B5Gz9s8hy9gE6nsSO2t3a6tt&#10;hRb3tvM8vy2B5+k43EzWh4KlBiWbYZO+r1mk+2S0fXjCf+13Z+DvFUEswV3Byb1mtqttZmxNQia2&#10;P/63/+b7HUAQfsQ4AhDRKnu9HIQZ7EZJsCzFmyDy86fftD/5X/+/7a//8i/a6+fPu3AJEyE4i2iC&#10;VJjeaQBw9YpI6lybm1luSwvX2/zccgVtZmYstcJpxsCyprggzU5FoDa3NmLcv2xPnz2pmRvPn78s&#10;Q3/H9LXdEPKuZYg4binsnaiA+p1yjYlCYvvWmFExnbKm2vSMDflutZVlm8EJHi1V+Zaq4lw+jtIk&#10;EMFxwGk7PT1XTgxRcaN+LwcgR8e7IVxl6MjjfMdpxFA2W8U04snkExilzmura+316qu04XGE8uMY&#10;3V+1Fy+/DnPlqNqIMR1l9FS0PYw8zIFjXZ5GndaGYSFc0XF7Y3Aqa7NNzs3ikS5djpH/BoNlwFpD&#10;PPVNna+EWQjaLFgD8/atNr8U5SkILYAyG8VvIQoJp4ugkI0PDyL0zVgwSodQqVkCUZTMqjKNvDuq&#10;rxQyhX5Shz5jBJwRBEfHWhRPgYDllVvt02/9Ti1ztnwjsL4Zozv1mFlI3aYEZyKoowhExWlHIb6D&#10;CA90d208z4IrEQ/VZ0ZUBJWKUViPnkJeo/TT18dhqDaOK+MvsEe79hewtu+ujcgpluAZXN0/OWin&#10;gmxJJ/ldo6NTB4EAEVTBscKfN+njMdFzQn8rXCOK2uW1JPv6vAqevQxNvMo3mxFMW2FQ26nrbhjS&#10;XmocZR88YricGqlvn4PgKoUc3RzuBY57nP5rgauZOGZuPA+ct1OeUUvnpZBSvoZpfcW0w9Q5JSZm&#10;xsM0QyMnUcgPttrR6X6UqIO2d7jdvvzqi8Bwr/Z84CSZnZsupdayNnCzzwKJEhV41HTaI4E1CkHg&#10;c0ogxzh4YxZBuYEL7yMG2lGYbHeqR4FMvxuJdHLRhRnn07mgDaVxFHCsPCkhjDYzCMzyCa5eDTOc&#10;SN9OjnH+TYQpmqJ9kf6dKUaI5r4dfPns299t9+48jMK/EDj3qblRA4J3RqBH4QqOcEjprosYdscn&#10;6edTM2w4+PdST0priapqt1EoPeAYxhtYGEVhCYPdCGdBwT/4gz+qmWv4AlkhAm+ELoWXInSw1zfq&#10;o2R/883Xoefnac/gaKSgpz4F39BjcHPcSN/UrbsYumO8lpgJrIz4tlyXkfWTUwLZUT4nCQaK50Fo&#10;3WwSU8AFGSI4k9AYhYMShacqWz3xGoIMXQRERY94N8dirvK7K3aD4QeXSszmRW2zxF+tLZsyOM04&#10;0g5PU4fUz74Af/7D/9T+5M/+1/Zi9Vn76S//oX395OviR6UMEsAEbzqBcCfwi9/iu+kgTkrLoxE2&#10;2nEN7jIyJo1apuCnHim7w8i3hZZV93Ly50yhHUbzRCIHP6MEWdZsqgVub9rM3JU2t4CGlUvh7DzL&#10;LMD9/ZPQVQzhHTICrgc3UwZeJZVzgFITXm8pLSPPk3MEZvD9wLKZps5G8OZ8dAinIxvKsSe4TTET&#10;zInCkDwZD5zQE5ZfG4uyNXkReXIpxs7lKKCWYbK8mHXH8U6jfwQltNfIy+BP8rA81dXk3c7CO1KH&#10;q6GZiaLVk/Rk2o7+o3yXcyQpGFPXOBbFCSQ5T8aqXRQb9wE1eZeCOh3FtO/XxJikh3VltAda4bFE&#10;1pfiFlkIh4J6lcJ0klfgln65nPPFaYyo8FnKl9Es1lY28p4RbEblcej2rPiIYHDyyXulU6UNRbgp&#10;I7eKFx+Hbnf2ttpXjz9v6xuv0lfkjGBN2pW6maVkZN3J4Wl78nitZvl8+vF3orR8FuN1qvoGL7l8&#10;YQTlfL6bCw+9Us7a06NL0SMO2k9++kX7k//fn7b/+P/5X9rf/ejH7emTZ+WYhy9G8DNMBWtODneT&#10;l3XXjZSyhFn6Q+WD14z/mumR6of00o/oJ8C5EiM6rNOeSpPB7zmwXpgt5erenTttcX6xFMKL9Ovh&#10;7knxH0trHh5uRa5vxWhM/44ft+nZs3b9VpTNmxPtxq2ppOl2/4Pr7c5dy4KaaRoDdGqsLS6ZLXyj&#10;3b9/p5ZJuX3vfrs2tdCuhrda4tCMmAjD6F6Rr5djLOR8nv48Cy9+E1n3JvhwkY66QPdpR1hz7peC&#10;152leEPevyxAGbycCL8eH7eJ/kLemc5zxkT0qOhtgsHoiJztOld0hsgBexoOM05qWTM6Ew9e6L1S&#10;kB7fNDV9M0qr0Uy1p4/AzXmQSADTIILgoIEzeFxuBOZ0LAZifoYuCoeLB4ePBadQhL2M6K1mg05O&#10;hd9MhP5mr7X5xckKhC2uTLa5+eip4SNXxwP7a6HJ8fN699o4/nPetqOImyVrmbSdbSM5DTZA/305&#10;U/KH8fYmxCH4wKhDS4Ps6TOAyC2OEC5lulT4YfDaTL+5OctJcjKlXwywOKZzmd0XXsUwOLaPlxnJ&#10;RtPGcG0zgelMdJ1LbXVjv3359fP27PnrthmDA++k+2oz/ZF8ECgvoyiAIoMNbDoKX9QeQcy9vdPw&#10;OcYHY78Hti2pe166RmRP6k4XefMm9Qqe7u68bJsbz6PLrIY/HVTQeSr68GRw6Wr65yT6aC1/paXR&#10;GcMxAycyKneCC3QEOol6eUYfMyDIb/vlMPjpnOQzx1uNtCxZ9qYCMLfu3ml3Hj5oizdW2pRl2/LO&#10;NP11ZbHNLYb3JI+Z6Duu58Ln8Bn7Ct66+SDtukj7ztvG+mF7/M1qW3212/Z30k/n4bnX5tPni6no&#10;fOoVnM930JRdLnhRgXJnQE6i13ELMUrxWkuvXAsuDMGewlj6Sb4PeueTWAfpDwEXjpBaSrEENfMN&#10;pvjLlZdzFP25GN3oWN8PzypTqejBdX7Iz3mU/PXctSUp9yQO+SBK7qZ+uW9AUNUTfxueJQ1BmzKK&#10;86zrG2Tg6Dr40c95r1K/rllIo+sK5A1p9F6/F7zI9UT4UC0RPZLHXSar/7s2W4YHCzjJN5yyTHoa&#10;eQWak+y7iuJoB6eu3Uvd3uTdGsSQVH2pTTlzIKhjdyJ0uVsBN3pA+k6fVpAm5frdB03155zl+tcA&#10;A7am+tGhypGV7+Dq+4ffb+95OUf1SO6V4yHp/W/Alw3DyTLA459KjsEJ8+tl/8qRfD3mKKLrBao5&#10;03s6zpTDPTAr3M5TeVbwWX3SH+XozAN4rG+9BH/BpuNXdLLg/3jeu5o84JPA3Pt973v4CP6W400B&#10;6YfgU5Jzui3lgD0dn7MThanreeiLjhWeaI+b6OuckdaKL8d/6l7B0+CRteutOIB/mMHi29mpibYU&#10;W9PZ5v8Gv4R5RQ4fNRsVb68bmf4qdtnrdry/VQFpM3zOI5sv0VvDt68Gca6QV/mmAj7h9RXESLnw&#10;ayI21WxsacFu7TOq9vXLl21rbS0231r4zno72t/Jt8dtJvrFzeuR5dFl4JjRunDLsuxT4xFG+f74&#10;yJ4beHDaH32QDdZXOjBY7UqzV57ACprFfzlGLcFi/6+ttdWy0QWn7G9iZRKzQ3Ys07LDseQ7s0nU&#10;PXALCpg1tDAbmRieOh6lRsDm1bPHbSfn3e2NfCPAEjsxPP1SdLUK3uT78TE0E/kUnl1Bocj8mukB&#10;T3LAH7hkPxQOfzOOa9P9/K29fF17wwhO1SCFU5uoR+e5brk5S8r3vd+MSj9P3gYCC5Zd5Nrv8/QF&#10;pfTSKJn5yS7ZEwiCh4EJ7DHqmt/CQGP1ob8J3Koz+xos+qyuyKt8fxEbVmI9W1bnSpL+ErgR4NpY&#10;N9hyLbjYl+hCh3hADZJIKn6Rexz06EpbDfLynsAoPwXbREBAEjAxW4Adft/sqbs3Io8ut5evnsXG&#10;fNK2tgXhov+n67VRkAauq/NlPgx4HpwcS1+6d7gXutjebGfJL7eKvstOC38SiCAzBSjMiMBDdw8O&#10;2lbwgt/HLB8z2sK9I38nit+yLwXdrD5igLNZuGh/O/1xnL4em45ukvd7sKfPCufkdX2W70svy/vu&#10;O8gMh75wlJ8xeMqulfBEB327eGze804yeXvfIf8+yxkrCSxT9+rflF0zC/zltwT2yq8AhLqlDG1X&#10;/9PkxxFts3UrBJAftJSSwSlSYAssBHKK/+W+cuWh3fIPeHt9pNwfHOXK9dyh3XCilvcLjPkNHNoI&#10;TpI2FHyST+ULBmBYcOCHze/gaEopPinowLYvp3o625KHlhKvwdXpV7aNATqk3jBQrjSX8JNgauyO&#10;i3YQPfNNdMNLwVF1SUbFpznPDfwlDw34gwfQST3o3kVfuVH6ROpa/sDoa97DzNW77uc9A/voiPiU&#10;eurKag9jv3dnDnAiDww+Cs6kFvbOvnvnXnjCrba0eL1khb0NDabc2zms2UK1wk9oCN/vqy1Yziz2&#10;QGAH/vpcX+ifIViDXr1D38SXLMM4kTbqN/7DCpKkIvK9Ej2d36bCe6G3tCzwAif9FLmWtoBDDUrN&#10;t/xrbgj2oKW+VBf5yx7pqyXR7w066IMjQsdpbcEzIKBb4OVkm3fgoXyLx+RPPvKXBh3CARfh54Bv&#10;2szmhyOCh+7Do4H+tB1stF+wyowweXmn6wOF3aWPVGAoRSpT4JK+dRJYVOAy7/Vye1uqPxFE7rE9&#10;KsiS34KA9K7yFQQfrgQfz0MDdGZ6QwVu8KS8Y3/CIbgNNopWgRpolB/0kSFfg8Rqb/bk33X0vJkz&#10;e0RgZHaKXJtvS3MLkb2xi5Pj/t5R+c9NCuDLCfSDcwKAZBhc5kOYDj6b6TSy+cKAgY4NxZfhvYN9&#10;ssUAgoPw26PSCSbDeyyHziZQJ4MkjvaSUh795DT9T+8MllV/C+zQVey7pO50VIMgvCfouRDdZWEx&#10;dvZsvrh6FvlB94meEvwy+9T+dlJxwu//+z/+filyOi7Ar05hlKciRrFQjJyxrm+++rz94M//rP3o&#10;b/+mvXz+LB1/Vg4iU3uMwr4a5DCymxPUcgicQWNjk+UgNZWV09RGsIIiIosQDAAxIAGOL778vD1/&#10;8TJC7Gl79vR5lJNXbT3CU9Dm4MB6kDaA62ssMphFQ9W9G0uuoV8XDpZXMqXQ8g9dmELcxQBnpS3O&#10;L6cuRhOkznnGwWzUqVGmvuFAXq4NB2fDdE3Bwtx6RLVG1tfvPi0YL7P/CwZEMXv9eq09efysNgIU&#10;uHm9ai+I1RjQr9r27mrqaGpfiJnCSDEMw+SoxfyqLWkBDoFoOY73aqOskSM5CFeIlO46SZl+W5Ym&#10;pFttvhzCteTRtSiuizY9NN0455ombGRLlC9R/NdRYF+vRYGNQLa+OEWCIoQwz6OQ1cynICeGTuGf&#10;nBjL90ZEdgHdl7cLUaf83RDG0bH3xpvN9x88/CjK2MN24+btthKj2zq39qaZCUGNTU6HixAio2h/&#10;vosUCeFYFsT03D7qEtHXHhlnxygzn0R4Be4BS36HoPMb49gLUzTSwNqwL1dft/WtjbYTpXlnf7tt&#10;7W0G3tvFjI36N7sAA0sGhbdwnIPl0qWUcbGXMg7zfDd5b+beet7rQZuzs5fB/7W8sxn62M3Xu+l0&#10;iuVulN61ipyeYNDpe9HTvZ2eDnYJlf0wDAEOxCpQt5N2W25tJzA8Dm1gsGYIbNdUcKOlCHtBTO3j&#10;/Ebdu4c76a8X7etvvmhffvPL9s3jL9uLV8+jhK21Dz641/7gD3631uu/myRiq18xZXCixBC0JWBD&#10;N5SIIyPVee84pdMFRf5hB4yGrpx24YK25XeSOh6Y2XISxTEcR8DmNO2CKyWcwx10To1KtoRhDI5h&#10;xg26wywxQUsmcSrZH4OzbezqZPve7/1BmNFn7eaN2+EhAinB55AA3lEOqNSNklFOEEr3m+PUP/AM&#10;M8PQ8KfCj7Qx4qzq05U767u24i2WYyK84RY4ffbZZ+XQrqh/yivFe6Q01RKBAshJhK6lGsJeioYq&#10;UBw4Gn0fqAW+giv4RngCcAY25UCLNRvwBZ8I4q4MhLVUgM3yOGYKWUphczt8Icr6QXBWICWAqjrj&#10;waWIhJ4D8MBO/3TFSN+oM3hqq+Q7vDQl5Z0elPS9B/0dPEsO4BdeGV62mzKfx2D46usv2s9++ZP2&#10;47//2/a//sn/0v7+p38fkozSkf7lgDIFmiIhDQ5VcKp9L2L0HMPvpGMBoPAN7RCsquXgYngMCh7a&#10;Axtwk4faWndc0CbZlWDtQRv9EEUwClMPfoW3JEWEtKmZKIaB4aUrjKH0f8rjIBcM5JQUdDFzhjHM&#10;IczBAg5DsMnMDSMrrphZdrkHKc3Y2N21pJZgNWdm6njOcWPUulFzHQcHpUV+40azF1yNHAwdXzuN&#10;TGttbj7Cd/FKXY+PW/LiPEbpdLuxIrggaGnkO8FPmEcRvxJlQQAndalz8MksvktvIjuDAwT7r6Tq&#10;0SR9LQ1/dbM/Q/OUNCPYGcfwhZFN0bVU17CchaD1oOxZjqIcBemLFFt9wii9/OZq+By+cV48zggS&#10;ncWYnB6Pgh+csPyVvW8O0n9HUVZrlFf4N6WsEnxJMtrNjL1LkSH2pXm5+qx9/sXPYhy/DF/ZSxlR&#10;hmgzaTu+YrPeg8iWjdXN9tm3f7f93u/+Ybt/78MK+lrOwT4elnOcmJgLLMba9uZBe/1qs/30Hz5v&#10;//lP/yLnn7cf/d1P2i9/+WVwpBuUljMTcKsNAgMfsyKuXLbknSBN6JNCn35FfwBRgRv+ep7ZvCdo&#10;I2g4M3M1fc0Rj7e+yW8bvi/E6L8ePrZS/fDs8fP27NGL9uTR8xq1uXewHjrZDu6etMnp8wpELi6N&#10;R1YutQcfrLR7D1ba9ZsxLJKvgCU+J/AxNz9ZmxjfuLFce+XMzkfJNPCisIGCx5AbGVfhv6x+xtm5&#10;YFv658I9/D+49YZTPZc1Qy5/lPEhKEuPiAaYPNGLPOGOvcUYxvkodDMWnY0TQANrHxrB2PBkSzoI&#10;2HAUMtjIavwY3aVzinYYCLX31Ebk3H7f/L/kTspVqZJHKpc64Oc1yyZnI48EA2oZLI+j9+FpRoIy&#10;vrwPX5VPR5mdmwyvjv6zNNeWVxgqM206irBlFmsJPnsomJGT9+ExWhA4MQLLHkfbMRQZi5csFRoa&#10;NbABfDuNhSZzoVkVZE89asm85KWd4WKBFX20683kFPluqb/FJTPPzXS2VElgVjQZ3S5K/tFB+Nfh&#10;5cj989xLfQ5b7sfQPryIDnPcVteiHz+LHrm5VbpvOTrhaf5SwdRJ9wZeqVgtbziSt9ZsNuPbsgCW&#10;fjw6sAxl1yn3dw7CK2NkHDIsw7cjk86ipxwdWj5gLfB4Hd1mLTRvNtxpN1KMxo1ePRb8CChStBqE&#10;Z4cXc7J0/p47dNrgR5+BQ264h59HH6kgDZgK1PcBCpaNGNa0x7tu26Pwwf22aFmg5YUadGQpk6nZ&#10;6TYd+Dlzsth/cG5+NnLBHpMC1LNpQ4s+aAlGI9n3Y0Nst71tum30TLPGxqP3jy+0KxMLqStYkZqw&#10;HiYl4bNDYhzmzGFbDv68UQ7++qan4b1qenDDCVqnM4JvdKAuO0tuu//eMfx+/1ll0y9/9fBO4OhA&#10;T3WAv3uj9PY69ZFTGbe5DCfvbZPyackOZ302emfIow4kmeueRmXlqD6uV/KfMopP9rb3PF2735/X&#10;73xjwAEncXfK4Rk5pzLVTu1KBsUGch20DT8JTiUpOVZeUdVZ7kcLrNGfZ0nFOiqF76QMPXmF9y38&#10;rNcz9I1uUwf2RDkS8j7nlFT9l3yKnnM9zEiqe/ktaQY9h9zv9XbyXzL6DUc9e+/wWyqnROHBrz5/&#10;//4/l8o2oyjl8Pu3H4F5HneHKk5DlwzsUw6bgh0kr55DHyyTEnpdIvM1bsAzeFuBnDyrzIAhqZwv&#10;vsl7feZWXq5zLgr23uswdF9/VPAvOhnnbrUj/VL8c5Q3O1iQ+/zECNOttr2zHptouxyTlkoyO0AF&#10;OMssywv3tMEMCgNM8diZyG/BDa0QVDgzGPEweqmBiQf2BRXMSDqKDXdxElkV2T1pmczwNrpq5EEs&#10;xfDJro/YoJ6QSu1K36sR5ZFrgiT0BCNuN9bW24tnz9tabP29na0KokxPCdgst4f37raH4WNmPtOJ&#10;BC/oVeOxs3iK+5r6cPNS9Fr7JITP5Rk9mJ0PjuB1FBtdIENAydLQlmopezF2nrabhaPdJ3lm+bWL&#10;yJax8J652PyL4Y8CTePksXbkfUEKOpZRw2uvX7RN9lHKODnq36ZCgcNFBWq0k0y3lFj+Fdzx8RqV&#10;P8JdNFj/0tfuG9hE97RHD53x+bNn0c+2ImeO6306Kh3MRtH37t9r9sHTBih2dBg72gh0TumtzcBs&#10;q52eHFb9jTURhNkV0IvsEuCFm6ULpJ5w27IzbD9V5bswMMH3+hEOngYX7MWsvUcHu22/HN/Budw7&#10;DfwEtOieZ4G7JW+stEBOwtkBfzmF2dHuoZ8KaANNP+V3bBJ2dtpeS9WNEkezOs6mjI8//ajdjHy7&#10;FBx8nT6wVJqZN7VyROqpX5FGzbwPswZlM6eocp6dHB+k7162rfXV3D+pGWZ0QXqhJYvtPWnUvKRe&#10;+CndgR6mzm6aYcAusvyWoBf5fvOm1XHsdXcj+tRUYBedLX1wcBIZH11HAGRwlJffL/Ia7wAvfKXs&#10;rSS48FZO5Sg+lzQ8lxwDb/P9PzryzPNKo1veLf6Ve5zUncX0soby5K284Vx8z/PArZAYruSefVzN&#10;JurPwkv4Sui3hUsC2nS5fJOyhsNP/xUeJ2+BI0k9vK8uznwK+puOB18cQ1vkB0dqlhLZlLr4bsgT&#10;33X0Aaz9XtdBez3gUB9cbX8M+/nt5nf6J8/sQ24QS1A1v0MbBnBGJyT9oCkc0Ubv9uBT95fw9Q0O&#10;fuU51GsIhBSuey/38knB3n11qSWwAseSsfm2bMPAXp61zBdePHrue37ashH5mHNtDxFbTczP2VN0&#10;JjriZHibvQk5rvk/BfL5fdDdUfA2OmvwcQj2sX3YdvCDQEMdAAD/9ElEQVS4cCKH8sCM70GQEu4Z&#10;zABn6RlW5zFwjE3C3wC07JZ8kjrCcfeTosfScfG9LtgKMoVr+idXRf8CNcqULLuu/wVz+PPwj9Kx&#10;UyYeVDnAk7yLBtmnfnfbfbz0Rr8HnJbqd+pgb9XC8/x+k7pIxXPznb4rm2uUv2PAKf2o7WbbSOqp&#10;jvgSn0vPP3k6V7+lX3M+4WNPGWW/V5YwcvSX+2Q8PCr7o/SFXHsrMKGD0bUu8ODwl9K7kpkgR8ln&#10;MIVr6T/5VQGjBNRDvnDJG+mUekZKG4hEb1VOAFL1sI+VJR4teTzO4ZZ3DOo3i2asfPt9JhdcInf5&#10;d+bn7U18O3LoQfn8TcAQB+B7rJUoSicK7eS7vjrEeRsPH5yODTMXOM7HdhEnMNtHgBWOG/QuOGPQ&#10;l3qp+wAnOsRk+sqScpZZrZU6pu3NxlaNzXpzoS2sTIduwRq9sHevtPv3H7bf+e532yfDjJv/8P1/&#10;9/0iyFRIoS9evYoQeVlRXLDKl2WEPnvxrP3gBz9of/ZnP6gZJZgR5dC0ShVfWlyOoXy9WQMdoTII&#10;i8AxgzTSevtG/lrnz2Z8DF5EuLNrvcLV9otf/Lz97Kc/aa9XX8foWouxuVUOaPsNmOYkSCDyhVgg&#10;FnW+DMRAVHS29rMpRQhSpOPTPBty21slmJHGGx3bAzmT6UCd1kdSRuClc8zyWFhYrk60QStGIrgk&#10;sAHJOIqN9uTcsSEYhgegvoVriJVBzNFL0cS0MVdTlAnjGil6YWmM04C0j9bsjBtDZOhqE0zEpBHA&#10;5RL+RhsZPW4WTjFJBBcmYDOyw3I497w8YwAFQypYYXkVm+LOzFhnNW1Mb+9FaX385Jv2i5//pNb5&#10;NWrUiB2zMTAme0Zg1sXIAjXGtCV2RGotI4OxGzkSsKfe3XlcS19dMsJ7vuBmL6Obt24n3ah9dOYW&#10;+nr4cyGQySgCekZkuiKe6TcMxwyB2stlyWaERpyKiFrXUoAL84wACzNjgICS/XPWNjbb0yjMX371&#10;dfvi6y9z/bS9Cu68iBL0MkoQZWhrezP4B43Po9DutvPg7OEhpXAreLKf9hyHwI8Da9OTdwIj68uu&#10;BgZJF2uph9+7IbaDKI1RcmyWLdiWRHC8eCrISGGPEN3uszos11RrFafvMP/agyPfvblMIT4KKdoT&#10;JufgwvGx9RI3oxyu13qJZpsJHAjc5OXU+00Yj9EU2zEMXrZHj9PWL37ZHj36um1uroX+rrTvfvc7&#10;7V/8i39R6x/evnUrwsnST4yNS51ZRSjCUzzSrIGKPp/DsSgbHGZoCZMNPpehi3+mlpxl1rqfNOOn&#10;8Cv4S6lMRjVyciTQaxRdyuoz16IgnAnoBQ+xquCwcgloQUj3zASxbJpgKkb5h3/4f2gffvhJCW3f&#10;1xGaIoDQVe3FEJpHb7g5466WmkmqdU/TD4IDlC5CR/2HA22YLfP4yaPCJetEPnz4IDh6I4LecnAE&#10;JwG7W3BfjQFj6YG1KMOWVhOQgI/w0uaO8pAnntYDLRFMyacclYFX5EvVU0BHgAbNUbI5CO2/REaB&#10;JZqjDNd6/jEc+kaCnbar7wI3G6pzrA9KHBiXMMmfQzvl55wn7uTas/6+w29Jb6ApwljgVlDq60df&#10;tb/7u79rfx6e/oMf/rB9/vkv2jePHhdPsak4J7CghcA2BVg9SgEm0JNHBW3Ch/omlwRhUp6proAj&#10;Q5qiVGtBB17q6oAt+rV4cgVOovylzWZgwROpAmShWTC8cpVCGeN05mp4jEBDcC7KVAXugs/2Jzk9&#10;iUFRy/+YWspQYwR0/lwO5OBqb4N6EHuBSYR64WbK3dzcDQ2Gz9asRkqpgFMfeVE43CtcsOzLrMXI&#10;TDs4Zd+8OU7eRhAK7pnqSonkpOzO4Rsx4G9aEiGy8jz1Uoa9cwQxazf/kVhneNbSeRf2q6JI6vHq&#10;1bc9ir333vQs91O33sf9eXeExNAeBcoAWh+RSaaX973KyGQBDAqcmVmWpxDA7PRG2SE78Q5Bnd6/&#10;3eAzSgzNdOdL5FjOlqs0o3M3MvqIDK7gDYW2Kltnm/pTgPuG81fLUH7y5Ov25ec/S91W09XHyStw&#10;TPslbbRkyX4ME4bP/+W//r+2P/j9Pyp5Us7d1IuM3I1SvLe3n/7bavah+uabJ+1nP/lF++nPfl7y&#10;d3trJ3h6GrlEIZsqmHKYc7qn99Ku/cg4vIyao8/Gcg70tTE4aHkugYOz8O3zpHb5KHhx0ZaWJ9vy&#10;9Shs84yii2a5vJVlCqB9QqYC6632s3/4WXv6zfMY16uR4Zvt8HgzedibgxEheHO1razMtlt3rte+&#10;asvLC9FLbN5v77v1tG07eHQ5fJFuNR95Phkep97B/cCL8YzP4DkBVXAWHgTacDqN6A4FKJBOoE/g&#10;7YxW0M0D7e3GWK6TZx1wLjjb8SypeId7YGSUXfp6ZNzUzBoz6VIB+pH+gHMU7Y6QScFxBpq1helw&#10;gqpmTdeSqJfTh6MRUMi9dDvAz2fDZs765fziMLzT8mZXi9eif/hN9ywcz1EKcXisgQaWQjBQCL+m&#10;06k3QNQsmeArWsZHLSOmv1NalOw34R2n0RHshyJYT3flAIwRhT6LeeHL0ZFSN6lGImpvwQKIGV55&#10;m7MvbTAS2/5qYD0ZfdfoY0vHLC5EzqX+jM7aCNVSEOFZlmfc27W8rtnDh8GBnZyjT+7st41cr69v&#10;tFpvWY3Cn0ouoP38lb6YTqk+TntSmzQ5mBI8NpsaDaHdYU9CazkfHvRALN7N8WMgkhlCaHN/nzMr&#10;tBMacp8DjB4BprXMgwFPGp6j1mEPbItH6vKSM30UHyyotc9zeF7r/k9FH8k9Sf/hszYMRdOMVmvx&#10;f/Ktb7V7Hzxo05HXs9EfLbNrJCw42gehjM+cK2gzrY+vlo5Kp/zyy6/b40dPoy+RrXsVhDs+is5y&#10;eSL1X2jjk/Pt6mTk2/hsWJ3+D+wKir/pz1P/j34Vg6xmvqUR9zzzHpZuxQGDp8y0qQBk+mSYpQFP&#10;Kz/9VjTiEj0mj+rLf+IYvTMc77/v/OvXXoW1ylNu1VcevQk5v1eee0MdRmW8lXn139s3c+R+PRpl&#10;lOP9p47htzPDOiApeu3ZjL6r6/yXm305uP4EWp8Eb7s9E3zKvTfsEu8kI9AGZ+/Lt2g/ZZRmlAxq&#10;8NsI92rEvVw7I6x3OSrfyc13vduPlFPt7r85Mk6C33jgAIPhzd90vN8/jgGenT57mcOhmOH5/5ZD&#10;u/Brxz/3jecDb9SGPmqc3hSeUPZUcfXci/7veeqGH6pTd97kQ3g80pd8m1zzzP+Ba+5xol8C14KO&#10;b/KwPuzv1H953ldM6LN/DLSkP9cMzQrsRg7glxwUFwaVWVJ6tW1tvIoe/rr0VLYQB5O2o6dapnfM&#10;YEuyh86Nv2tDx3N2l02DLRcmwNH3K2CTdYf+efQMM0bUZ3amb7hPxloGDT9nD9HP5cMRZoBfBQKT&#10;d5UXWGmr+xxy6mhfG+WQg/SbleWl2p/rgw8flL0hMA3uG+HhtTJBdH26GDuRXQRsk4Ir4X8Axz6m&#10;E8PjFBT16DC642HNFNmLLUgvEowyMwWOm/2sPTWzLO9z5BnkYY8WG5gbrCLwpL8MEqW/a6MAhjzY&#10;NRepUx5Wt9Xo6eJZwdtcF/7mPp6P9w58XMCkHNCBmTYUHqVsZ7IWPdIfDawkD8ENHwfXgYfTH/XP&#10;dumnHLQ9gb/AFLiCnWVkrEjBWf068N6K3ldLris4dXTyXKCBzlGBj9S59jkK3FC6oFr5S2Jj1Ayk&#10;wkmBkY7LdGeDK/QDHwu72woM3blJfxg5NAMr7XNNT+QnGpYgMlASrnS9p+vM2sJB60yXYF/dv3+v&#10;LeasP16/ftVevnpZNij80IfJouDYZ4FztLM3zDay55FlTa8Fj7tejp8ZNB1iahdJZlRU0AJtyChw&#10;quBp/qo/R/yvAkQpQ52O99nHC+3Bw4ftwX3Lls+WbsjxbN+d3cP9cuLWBv6Bk3bCa23W5+AoyVee&#10;ZQPolNFR91Mu57Tn6gHX1K/rDF0H9d5wHq7fP+qebHNSD7+HsvVFb6f3Oi56p/yb6V/tlDzv/Wip&#10;Vn4a8MYz6SWdb/qmlt6H2+CW7/rR7Zt6P+/WDImUoXz3h3b7rmgdvPIueA15DHWAI/DID/DofQZT&#10;e37yqPfz7P1jgBe7TBkS3bkGziaPfNrpIlgvSINOSz8MblSQcyQbhvoMdQavLqc7j5O63fyufY6S&#10;m2nz4A8gqx3ym4zduLJkP9SJ6l/8tHxMedeh7Q7V01PyYWcKKgjioC268Ub4qhlv8I+fp5ZpP+U3&#10;Yz8JEOa7CkJ1e1A7SxbkgNfqRSaUnZD7aFRwnL6pcDCTd+1pHrw2GKD6ctS/ZeeqN6FX9eyyplZ+&#10;yXXJxchHMHs7gCyvVsov9hf8wsus2vQrcPDCCI3dqwCUHJK/+na7Au3Kb4RXcCXf+l3HCCf0jWCV&#10;wZfV1nyrfu4P5+FaXYsm8htPq6BS5KJ21jvv0abaWR7NQJmu11Zx/b2ktzNsJN/kWfEW5cCPVFM8&#10;IZWPfdVlnj4AY/2jT7k/LsWW6u0c2tqTGihrCNygCX3i5Sq73uhllHzOt1Uv/QKaecw/VLMl89Py&#10;lQLmftMn9Kd9780svHPndrt542abit044HtvZ+/zYYBrDUoM3s2FJy+XT3yqLcWeY9stLS4VDoOl&#10;Piff1avwJOWDC3xVhrrMz9nixP70K7V/HVnA/l+8Pt8Wlme5QHuZoSd20Scffbv9znd+t927ey9t&#10;z/Hv/vj/9f0iyFT0II36wQ9/0P76r/+mra2vldPDPbNffvAXf9l++MO/aF/EMOLcg6xm0SwsLrdb&#10;t+62Dz74KEz/gwrkmK2xt8/5fJ6OEsmmcF2N0DYaI8AInltah4NjbY3Qet6++OLz9vXXX1WUEqJ3&#10;podwegcytmtEUK7TXUHiMNUIvaKDYJaAgo6yfJe1YivQc4oRyEBEkmCNYS9wM2G5D06IsQDVaIHz&#10;MvLtd3Hn9t1aJ9umqByAggGCCGWMRtmkBPmuhOWIWBCwcsrBdYapXCumpnJF7Kk2o75G3zPwK+lM&#10;DDG4nf/KaZF2+V9H+xYMjDTK0/pN2aX0WmJiWGrj5ESAw7rnlgkLA0+KupJ6YlYckAiZ4+Qoxv+r&#10;wPiL9sXnP6tp1aZQWz+PMosRloKnvqkXBWFhfq7ZwMv6+t3xdbkCSEZumi2DjoKObXLcUjHwwOaJ&#10;t8pBYd8fo5opNJQABjmmSRnYsU7gHie4ZbOiCM6EgEI4D6Lk6oNrwRWK037wYD8Kw+GJgEdgF3hb&#10;j/LJs+e1r87T58/bl9983R49flz9tLG11laDT9JGlA1wMdX6yAyc4LNpxdsbr9vO5qswh70o62fB&#10;B9PM9wKjzfTB6/Tjy9RxLX1iw+y9KLz2OoiCo48iDAiQcq7sHrXHj1+0509fRcFMPfeiSB9GwBwR&#10;POmroCmhVP18NQR8tc+6aJcpewJxRtvu1igbTtXdvZ1SVPVH4VvgjA5sglUKZAwYGyUyZChr+ur6&#10;yo32nc++077znd8J3lqiZ7kYw0QtpzdZjMQ0wBoNUM5xwUVBOrgrcJN/8DQXcDR8u+NaO8tz+7FE&#10;SZyxHnJoZwJucFgJ6Ai+WmrKNFTKTfCZE+wCHUQQpe4YlfzxFnRBiMEf6346o8EHDx5U4Obe3fv5&#10;3WfbFOPOuSsPXQAGkqlPjKowfM4lxgAedGBKYtpkQzIb23muPQQgeqP0f/3NlzWTT6CHA/3evTvh&#10;RfazOmhb2xttI/ggYPP0yZMmICZwA86WdeEM9M3168tFExyq+BqDk+NaGcNaxO8ceYHKlU7f3Rmf&#10;tuQaQhQsAoei6/BVzN01mqKwGAnA+YSngFNF/ilclUEhVP4Hm1y+lxx4pB/YCLgNB95Wm8SlLPQk&#10;IPXNN9+0H//479tf/dVft78MX//FLz6vgI4+Q4uzoVX1oSygT/cJVfy2RkowSOo8Ukb0UZ5fCQwE&#10;0eBNn2kTA2KkJOqXkjPqlnoKCkWtSh5Gj1FC5TcYgRTjwDA4eMXyVDnPGUkfgQlH0aE21cyakyu5&#10;NoriLLh90uzlAAfBjYwaEicFUOG16owPlQGdfASCzZbUHrAG/87XB4VVnfBrfZz2hb7gqdl0HMuC&#10;8dcmAqvJ4EP0QnW+XEOaW5SF7kw2A9QggVoS7oT8gwvhFdXu0JzZf+ENZlqYbVTKRx2jDh4OP0e3&#10;SrZwpBcSvOt0eNmd+H3Kvtk2zgJSAqeW9IRfFbRJP9SU4NLO5MFgv5q2TOWdidCZ4FTvX087Dwye&#10;1gyeGNURAql52z+JoZJmGJkj4GFfIbSgaoINnDZgYpTr7vZ6e/T1l+3LL37ejva2U6/0dxTy8TxL&#10;c9pYEscQxwv6/m/+m/9b++zbv5P6WhcYzjEot9s30RfM1H329El7+fJVexUDeGvb7LWLcgYPes2t&#10;Wzcje68UHLa21mPkpo/tN3L5PHxMECh9kT4QrKQcm4mi3+2d4Z2zi+DGm4PA9aiNTb+p5beu37QO&#10;+FTyuYh8C4+cj2I4G8U0dd9YW22//MXPa8QwviNwf+lK6OsqIw7tHLa5mcl28/aN2oTX0hScUvj9&#10;y5cvaiCLgBvea/DFdPLve7Fweh20fXuORIeapFcF18auURDVObwYTqWParp6adudZ+A/urfrFvqS&#10;cux/uBc4CZgJlOqLPDfScyyd0GemGARwKbKFcz2yI/2KDisoS3AEzgyCGsSS7OhCZiGfmYk8Sif2&#10;ZQmCnBzDSwowepjIdR95jAcUr09f6BsBGvRwcr4fPLycfsIT8VnP9F83QMpYSOpKsZkbkUuCkMFn&#10;PIWcEKjAW/GFmglq5t0l8mwydTfatLWDPXrNRcl1m9lXYKmCIB2HKxAPFhGb4KHZYQeAWfdLvwsM&#10;auPjAAeukdNpRGSwgMRCdKSl4Ijgo+XSLvIOOuJE6wGbCqiknoKR28EdgyzIOEaW4Cs+MQxu0Je6&#10;Uv3KeEqFcpW6juRm6NLMWKMTBdkHugEDg4zsN6B+aCQiquof6ZG+skE2Q+skfclIJuM4i/oG0GV8&#10;jYy/WuI3eXTjNpnIITycbKATJNfUdzT4IO8vRpckqzkQ8EPygSMWT2J40ymuX7/ZvvM732m3yenJ&#10;4H+MG3o7x4dR3OQRvcZvy8KSueoA5x89+qYGI7x69Tr6rQFU4MdhJiA8Fr1lPrJtuZYZPEvfn0f+&#10;dBPxtxwdwHW8NZh/7aiWp30lKwAy/WB2kJHOxZ/JISnPB1wtevQPXEZHyW/n+r8fA1QdvZzRO5HH&#10;ruv3KL+i8tG1P/fljt7dH6pfz5JU9W0eo4bq6/773fH+7195Nvq27v2G9PZZsi4HSuHM6FtHXfd3&#10;w5rqsmqRswEsRnsO96teFCq/cxighndpXyi9lusK+npSOoq+onuVjuvuqPGDY+It3NWxX+XwTnjT&#10;W0ChhvAt+Xk2qvy79//x8SvwyTHAQJm93PdK+y349NsO+spvc+T9+lHlRnftUMKrDE6kG7KHu+7T&#10;l/KL7K838ET6NfgNz9iNnBiY3KiPcsCzcmB4p98q+NAR+jty1LbUN7Cja5NheGI4Q3gy2/4gzzix&#10;6ep5l117ztmx3bY3X0Z+RgZGJx/2WKWLOvAdDuvisaEvxaH97mDD2/q+OJajElDhmOp+hK5z44na&#10;CPb4h2WhOHPwlCEgg3fRy/FFOiC+YkR+78di+IFjd1h2PZ4tHhmfe7XSB14/Z7angaz2bVgp/slh&#10;9DL6iaVxfON7dpGk/t7RPnWoQEHJb3pRbKkkAwYFa2zQL8CBPwu+WHrNoNgKdqQ+elwwZzE6/MLi&#10;fAXayfNyHAbOHF10uBpsgTnkH2oouz9poI93ONZxWOcaMGHwzHzahwd7VoO3ImfV2/eDbADHYFW1&#10;U1/APYN2LdXDJ4DvY0L0UjNbXr1+nXxiC6UN3gUP+biWN/wly+HEZmThft6zwTr7gVzTX2ScPtas&#10;agdMjF4pKNXrx+4cr+V09AsH80LgZGCPYIrl2twXUILFaKHnm5S+GK4LHgFa0UkSP8ewDFF3QF9U&#10;XfXt2/dBK2f10jY+Eqs4CBzQW+mv2gZecFwgz5KhHItzqS+4wj/BlZXr19vK8soI1ioSOKDdXNtr&#10;0qwK9PG2P0cw7HUIr8w9OkN3hHaaNojjevK1j8Ldu3dzp1V92MOv0z87wTVLi9GP6Rrs7SFwoxz5&#10;S0MbXQ9tH+5VXQYZ00FSh/e02zG8P6ThGPIejno+uh7Khsta6RlfBfgoCL53mzL1AK98qMw+ULLz&#10;D89KXic53Ot6TOe57ntnaJd8ep90WeI9yfPhnvccxWtmZ+sZHgWXh2Oor2/eLxs8NCkP38JuSAXv&#10;enP0fe650kZ5FyjyX8EhdcTHhrrSl4Z2OL9/jQd413vDPdfDe47hd0qrehYsiq7s7RoaCH+4vrzc&#10;JoKHKlLv5Fz1833g1nEgbSGP/U5+8hFwF5jFK/EEg5Xwwg5X/WD1jdgCk9H9apZ1eHds1N7Gd+10&#10;DLhtAKLBUvyKC+go78AH/hcD7PHwei80yWeBR4BjychUWB3pLpzn9FT5eZeuig/q22BO6v+rMO/+&#10;NTZPDxTUPl4F144TBRHwSV1qCb+kGmCaJE+z3Ya2eIb/gKD8hz5wOJtl4ptBhgzP33/PMeBNLTMZ&#10;eiYr4WNeqm/xLrxP4FpA3ay9vrdg7ztZlf4q7zrrP+c8i3wgg8kZuq7D76GN6tJ5P/3/ci2RRl/u&#10;g3aSO/iNZHP+K56knD5AI3DIPf4aZ7mX6Mr12/fzrjKcwUuQnO5AVvp+cSl8M3jZbaGL4NBE5D8c&#10;6jaNfGpCxIFv2EDRT1KOvmd34MdT4XUmbVxfnGs3lhdqwITB4DUxIdfKgU990oY9mntfa4ckAMSP&#10;XquP8YnnGwEfgywMOqRqTcbmH5+xlKEl9tOvV/lrJtrHH327ffrJZ+H9N3rg5l/9P//v39dgSM/p&#10;8T/8D/9T+4//8T+2r776pmY0PH70pP30Zz9r//nP/rx99eXXadxpNQIh3Lx5p925e6999NHHtWmu&#10;6UZG0kMKzk8bsHNiCdwwuOFhOULOTCM0ijAC+9WL9uLl8/b8xbOaIZFe0GXVCRCtB0d65Ml1R8wQ&#10;ZhQ/73qvHL7lnH4TYSnSHaXqyD4XHHknyWcsQI5gnhHlskzafN1TV0zBTBm/OS0pJqbuCQIJXj19&#10;8riIr0aijhxqxfBD2Iic2GOEW8u0HNaBPgUl/VTEVo5LU13zqlGknDE2xeUIxwwqyu9lWKJFhYwY&#10;R5QrzCflcgpLHGFGYwjOnJ1FcQkcT08OCpY7u5tBSstZGaEC7pYnQJByBQ+jD1fbqpkom6bXGuEc&#10;JZHzLQLKaFrIU8ZxmAACLiUhCsZikAtjNJraOrU7O1EgDyjClLk+YnJxcaUCeJRVTHUYeYpIRbNF&#10;u7WVA3l1da2i6ZCcc9C06fv37tcSVvfu36nvMc6DEJ2lrox6OU5/MDQ4d7d39wve1vVcXVtr6xsb&#10;wUsBrhBsYMZhQUlVhf3tjbb++mUta7azud4211+1ne3Vdu3ycfr6altagJu7gflaiPVV0utcb6Xq&#10;1o21tm1Xcm1MZcmR1y832svna0nrwQ2zw6JEcrwcdEey/WIuWY4p9GTfJ47VKxyF49bfdx8DRQdw&#10;uDscivfkr5h4lNcyQPaOovBu1XRxQbdgePWBmU93bt9un3z4SfvWtz5rv/vd77YPHn7YpqzTGAIX&#10;qDF7CQ6bGshJW6P8w8jAzojbkh3wDPPMGV0OywIxpJyNcK6gzcJMu31H8CJKLkNgFIjDpDiZjBq2&#10;zI39cvRRbUCJeY+MHKNZGF7d+OojTzBom9Dp7+9+93dr/ytCgGOqhHTqh9EVXJIId203Ku/wKMIm&#10;/dudXEZCnXQFMkIHLCkJAi4ctdtbG+3Lrz5v33zzZe6ft9u3b4bxLbbtna3QAWX5afEds88ePfqq&#10;ff3114VvHFecg5T6W/nG2svWBcarLDHGUUdyVDmBW18uzegPMMS71DlczDnCSbvKsEr9an3k0FGN&#10;hK8DTeNdZpl1JyNlZGycU6oHl8spJ79fSWDU4TMc7g9ntxnplIaaUr29Ves1f/HFF+3nP/9F+/LL&#10;L9uzZ8/a6xhMAlwcc0YCCDLUBvDpB/loF+zsjr+uqHXloysR6LyCVukfMyrNpqQAcOoOQZvOy/q3&#10;2ltOAVIqeNOD7YLRPYDR8ycD8EydH8Uw55o5mLzRCfoQwLVs5slxjL9Dm/ydtr0doxjB2GiFlJ+O&#10;qCBeyiuYJF/5qwtebUSV8gWBlO3wXikAOjFlDfUuPEw+ZnGSFXCNA95MNLMoLMWUbovCo77JiyM8&#10;9QYr5ZoFMDk5lzSTevVgv37vsGEgGBjQRxMJuii7HwOejI73fpKF1T+je/KD535qh1T3UweBMiNM&#10;8AdylCMTgurK6pZ8VYpYeGyfcTQe2F0r+iKHyaqOCwJOJ0UPW6Gj3b29thv+dEwGg1v6fDKKdQ/c&#10;hRfidQIDUboZ0Wbtbay9bt98/Xn7+oufp993KkBwKfev5j1BG8vKhWpCCz2Y9rvf/f3wvHvBK7MJ&#10;8f3tCtj85Cc/bo8ff1MzdOGwpQ8YvQxd8FZ378+EX6HXXufNGOor0VtutIWlueBr+FHglNoFh8cL&#10;JqlwOaEsBWaJtLOLg7T6MDz8rM3MXWtLS5NtcVlQRRvNGgUfyizFkqzYaWuvXoWeD5IVhwX5dzn1&#10;xyfwxLPaHPODDz4oBw88rZGk4UmvVl+GZg/y7liezaXPYpiQ4Zco2EYq20fqqE3jz5MxoFP+WNLl&#10;6CaWtIXXNmQUuKgReEmUanwHfkBkdSreFHhbw7kcOpYPS/2voLcghQ3ozayk4pBXZELNghG0GeEn&#10;GVDT2NFFGSpRyI/0m8ESeBmZKJAEz+E7Jzt+J+AzkfJsRm9klGBr6hAo09EFbuiNwbQ8PwhdgV3K&#10;slxanuOzFYyF30noEk7XTLhLgvInbXdnr9lnzkAHy5hyxnGGBfSBReoTlLRE7tmZ0Wdn7WBXgDM8&#10;xNIM0W/KYRm4lTES+NBhJ6bCS3IbjOB0x+ukXo3UqdeFYQr33ud3ZnjTdeicfd1kOiNeZUY7h6Ng&#10;yXnBYVD+K8AS/K0AVGSD+pAHPcCdPpB9HZ12U4OqRwWVw1c49/rodrytyxyXxc/yfV4tWHKE9tmR&#10;8vAuHpbc0s/kG14wMwrc4ANFnXgoedaZR96nh5M56h86jzwToKnR9kF6uLK8tBJaxIOmSs5oC6O3&#10;+Etkxnz0TTO2P/n0k7Z443q7Eh5i6Qy6PwMK7OTj/XLcFpxPy1H75PGj9vf/8OPwhJ8FlocVcIZ/&#10;eRydlcOWg206NH+zjU0vtcMLs7ejU6TOHFtV+V9Po6Pr5O+SY+Ctnc8GIn6nPiVvIgtdV7+89+7w&#10;7XD4lRzfPv9Nx/DEO8P3cLJfjOozSu+u8zznXoPh6MZwN7RHZ/x69NsxlCG5/vWkj/+p378tea9G&#10;Tb7fzLrOf7kZtKzLal3O6JR9lScFx6pnGJG8wKvDobeP3z/QrgAOOUdeeA5HBtnoG0d3hCQP+pfv&#10;f6VCw5HyvDMq63/PwI006Dv/XPJe5yf/uJy3h2Z6pNyUV60Oblp1wm98AWzxPjgLRg6QlHWJB/UN&#10;70O75RDMb/nYf0i5AmL2tjNjwZHa5zttcKVd6th5iNHRZo0acGPGLblGNu4fbIWnRaZGVho0UasP&#10;nBgIslnLM25tWFp8LTJxJ++x8zsM9d+g8/S+jVxLxQf4ghPeaYYhvdfhfe0cnkvusWPY6RxWZKZl&#10;eHyDp3nH+8rA58CdjJYPGFSfyTzvFUxG+Q+OT/zSPXQKztpg9ZDSU6Iv4VlDHw79OrRN8rv6xzth&#10;2HSiK4Hf6fFBfqbsPGezC3Sw25RlTxt2qny9U/sORyabhcM2ZtNY/n6YzVEBjMWFggHbqTv9epD9&#10;fXxzPRzsEUu6cHThvZaqHpaCUu7QL2wBy8bALAOj6EGWyLT5+N179yrwwOGlbO01yMSMFMEOZ+3h&#10;EyjH7Mippgw6klQBRs5SA1NSLh4mCMVmYDKQw3wzY8mnz5KCt5fLUWZViof377cHqYdVQYbZUYIW&#10;3ZEXnTDnqdiUcESAAmzK4Z+j+hv+Bxbqrq4ObVFneCDgsb6+nnYf1u/BKWoFE3qL74zSdo9st8oM&#10;O0zbwI5v7dbtOxVAefDgYWTirdpvZinf3L51u/YGgmNgzwdC3ll+PljaLkc+85MoF1zgaPVjeB7b&#10;uEamYxKj+w6/+R4M/vz444/a0mJs5MjUp0+fxk5+XQHH3ejO5/ksYrRknDbxFZHJufUWXxyFg8lf&#10;ci1VfUY83JFH1Y++QXPsy+Hw7vDebzqG4M9QRt0byhilgSYVhN56Xfqzd3UYwWaUh7PvhrzxhaFN&#10;7g/vswmHe8O77klD+fp4OAtuwT18AE64Nzwf0lBfeXVfjT2HOo4VX4k9zaFeuAiOKX+oj0MbfdPh&#10;8KtyR95Dcl8avvPcb8+UVcGD6qf+bKiTVM/znmsD6io4m3f5DZaWloq+BUnC0mtpLO3AV9WN72Pw&#10;HziUIT++QW0Ca4OT4B28xivxf20a6k5X5TtdWJgNLSwWvaEhcKrAUWCMZ+Bn+jotLV/GvdC7VVbQ&#10;snLQizKk6svwEXolHyjc4nuEm9oubzwILxB0YFfyzyiLX1Tdtckgfzp/QPMWxmiqzxY6GvHYPqAf&#10;Hdby4XBJSh3I2oJHytMG8FT20Fcdbsl31F8SIQQPDIbqvLLDop6NDt/pryoj99kFNdMmbR/oQrlw&#10;VD58++BUgyPCi+g/Zh0PB5hW+W//ci95MAnJGn2ubwuH/I3qAk4r11cKbq6DUWVzS0MAfDjwrUHe&#10;WqYYTnqKRwx7OFbbU24BPElfOcBXW7VR4l8xQ3FYllMLtM1gSXZxrX6zuVGDLA32d90HjPSAIdjw&#10;RwvSLQsALs23Gys5R37ZB82Mf32rjux637Hd6BLgC/4DHZUdFbkCBiVb8l3HKwNAo2vk+3P+hjeh&#10;mxP7uLN5DLI1yP3jpA+Kvkri/Kt/9f/4/qg7IjxW2//4P/5P7S//4q/aTojoxcuX7UmY96NvHrVH&#10;T55WgMP6g7dv32uffPxp+/Rb324fffxJzba5c+duGWUMpo0No9bXIky222WbM9OxrgSBLgl4GKUi&#10;iLAR4fa6ra6+qgCJ2TcaqoFDpzGChxHT5YSgUCLISGdBFMjRHXOM+DCliCBEqD0cFxwG0sz0XIB9&#10;s4I2Cxp++VqYwn5FXGuqc4Ss97twFekMI0mn2QRLXU1hmp01iyFMKzhjmjTk0RGcIYiTIU3xFVVj&#10;bOpETIJzN9UJQV1us3NTbXllPgQ/V8ggqlqMmJKT/Hr0uS6DiwyXHhxCjLWWb2UVAmZ9R5Ez60iQ&#10;xt4Fe3sbgf1OjFVr+O4Fr0/CjII0lyCyGVBbFbAxUjksJQiRnM67UsWZhqlAzlpipJipEZBTzTJ4&#10;HNfqIFqtD2qpn1Th8mUKCQVH5HAlOHC/3bh5sxOFmqJm7al+vFajNbZ3dtvT4NKLl1EGAn95WmbP&#10;Zn0fB5coVmZtGVWHCVBMtoywOTS6nTMgsNBHMeYpKzY6tsTY0VkU/Chspt8VAaSPbAZ+GLw6sOni&#10;/m6zdvHh/maEynaIrgUnJlI2BrMVhfFVGKzZNptpl82qbRgFfsGhk/O2vxu8Xo/y/WqnbaymThv2&#10;KaHsm9WA2cNTzmXL2ojALtUso2kKYAqzhI7R9+BaG9pPmn6jn3V2mHbwBoyuBjeNML2+fKPdjCCk&#10;KFuGZ9GyIcEZwbTbN25WoEu6c+tuW5hbbBNjlm9KHYJL4Ge/IALHyPpyWp3CGb2CRsIww2ThUK1D&#10;H+vXiOKI2zwyEo7SAGf7vizLy/NRIq0DebeWDeNwEbDZ2LTMl70fKBSTxR8smRXZl3xhKqHRjRD8&#10;FU3D9ythCPcjTL/3vd9vD+4/LGGISQ4jp7qCFfaEJ0P3nOVpbxj0OBgtmKPvBBzlS5FQHgMD3Wxs&#10;rpdj9/XrlynzcnDzetHsk6ePgn9P26vXL8J/BN9W22qSpcsqQh/FXJDK6CtnFdnYWAufCE+LImKG&#10;jfaFLVW+fg/JMjqpfp533KdElQCHvyOFgAwmMOuFUZ/UngSM6iSOqholGRhU0Dr8CE90dP5Q/xVc&#10;8Ckj3N2T8E9n+eNLlB983fKBlo0TuDHjZjNtJQirHvlnSThCqvJRoxEfHgQhoawdAgPVrsDXWt9w&#10;mdOP0jMxNRH5QEFhuKX/AgOBO+3uI1i6gK2gXnDeSGhLm3FaCt5wSIKPCnE2llgPjgo8T88a7WAZ&#10;glb14fQ82AfX83aw14M2e7uMP4Y3R6+g+Ehe6JDkVrDHp3Me6gR+2jwEGh29b94pPd0Z4dBfFFeO&#10;1yijZjdeOgnsGG5X28ycdWRjwI7FyC3ncyulTWAILXIc9lkB4QeRlXgDeKVG6cO0P/nV8lxDWaMr&#10;dX97OZxzdAVpqLd+lLrxAIcFO9EFhzGl02xTa6jXLIfAeoA3+DAO0A3DsY+OtuQhOoscCSOofWXC&#10;u/Q7olTf/YP9thslZS+84DhFn8kn39ceFqpVNED5MZoLHCnvPXDz+PFX7emjr9rpcWRAeJBlQC6n&#10;v71nJigPu1EzPeBwJeVbsnMhcmAvBuWj9vNf/qx9+dUvozfshu7Brhs7+hsecyDv7R/UBrEFi+Dk&#10;tfHwx9DnH/3h99of/MH3Yhxfb8f5zl5pZMubdBgQ2i+veEnqk6vIrcMg/HH1783bs21+IfpAricn&#10;Q2ctOBCeeREZe3qyF7ip73Fw0t5afUNlAZ6p6fGaOYP/MGBWlgXDb1bdDAjAW3byjeUZp6cn2vUb&#10;S1F054JbV4IdMQhSTi2/dyX4mvLGch6Lknc198wIxcuNLBUAtvwgPBU167NP4Dv+ynDSBxRKTm2j&#10;QqNkHtvjbrednEUXSD/kQYwvBj56ETzQDwL04QF5xglU09/xAwGA4hl5u4IQocu9o6STJCNo0b/+&#10;TH0u9AtZGf5+KcIlX+lf/AuN0ZFsgixIYsanYNX5m+PQSOSGZdmCRzW7BQ9JX8HRSimbXqCM42Mz&#10;WZQf3S24iV/Tw8rhpT3KC4+9SF0nIxstEUi+n4afkMX4LzgauGLfgAmzllP+wlJk76LABRxXP46q&#10;1ENwK/iKL1X+I36Hb5hFPSwDic7IYDy+BhZVUCb9Fpldy8ilzl0u4G+COn2ARaBb9wV36LiCxoNB&#10;QHYk2zoHQQsWYKrsLkuVFx0xOA6+8KCCuz6KvME/GIo1UKd0PkTL0Oijk/V/vcPQiU5bxmH4gN5W&#10;94KjClfZvVztwu9UD28zqKeMwfA8OG+AzyInVHQ+faj/CUy0fTO6nxnvt+/ea1PROY34E4zD42oJ&#10;srxXbZPSBm0zE/nFi2ftJz/5h/bzn/+8ra2upW/Giw4OI1OiPRdOHqcP4Nz84o02PrMcagofFLwO&#10;LpUj6DcleJ0E3/5RSl0kdStY5brWJs93ehU/KYd2zlVnZ3Cvf3ihpLckf/3Qlf3ePz58U3Q8yrOC&#10;ipVvT+9fS8NSFsNRbXEv9a9ZQOr+XnvkORxD26Xexp7eh8Gv//7tqZcjL+1/18Ikt0apjpzJZO30&#10;at1Xb/1RL/R2q2t3Qr5pY9pUj/C+4FOOHkzuTqb8V4lc0wdn4VvyUVj/61fKqT+XKY8NYiBY1cTN&#10;eu+3H9W+944BfgMc3n8+9CU8QcQDbf6jlPekoc8dv17Orxx5JMjCGZLPvZx+ej9wIx94oD87D/Ua&#10;nuMdDgjyU1Jn3/ds+18FbtLvzNqiw3ztXPxFKuzPWVA7cokebIDawaEVBbaij5rNbmaBPWvYH4J0&#10;9PrtPI8dF/t0fzfvxW6j36vzgGfOb+vmXrWNnmMmcR/UCZ76F7zc55DyrPSWHGDoPba+s3ct00WP&#10;4HDBU7QHrpR9H+DUjLHkVeWO4KitQ50kPFl/0jk5Act2rVUStmvQlDLMolSeOjirl3x7Ge/oSd1d&#10;g7zlvcxEvhxb3/4vcLrrZ/a26SOkBSeODw9zzxfhe2lH4Vb4vvtW7eg+izyNTAALe8pct49J9EID&#10;dZSnHl0v7jJMQicDDOSP1/VASw/aSOoLNuAFruUEjA2qbvpJHmxSs1qMurY/mbyUYxBQn53SZzm5&#10;V++XkzR9V/DpvgCD36xY0G3l5BG7iG5bTkaNy3sGDUJ8vU2eTXKyRm7Zs+X+vTuxN++3B5Ev11eW&#10;UwZH59WadWWgUX2fbNRvOveG4I38HQMNVl+lvdVfSXiNkdQcnuqpvy2jp285YM2aEXy5fVsAxqzb&#10;2QoUcfixzc0uWFtfr2859SyH8/Dhw3I437xxq3xWfCqlywvMpI5m5T5/+TI27Gp0ndjduoofKTB5&#10;M/D81LVgmv6S8NUQSPgKPonqO23B14nkzSa3hJvfz54+bV9/83VbX7OEuz1uItOj5+gdiKS/2Qwp&#10;osqAz/rOtQOc9DFYvZ/c80wa+rt/+49tWOk3HcPz9/uj6jPqk6KdUT5DGXWM8ux64yh/qR796nmo&#10;4/De+3kNNDzc7++Tv+/uqYPDb9dwQf/KA50MvMQxlOUY2jSck0HRQC2xFLwx6h8eeKYe8nz/LM8q&#10;33kEh55+Ff6OXOZe56nqJ70Pu+FaXaShzmCAbpNbOcXNpBaINOMGL9qIDra9GT4fPlS0nXf7YHd8&#10;OTBKHsqiH1oySlIWXoIH89259l2vG96uj/Nd9G8zOAWd7Zk+8FvBI4PhbsamEtApv0nKmI7eejf0&#10;JMjIqb6xsTlyrPfAUqpTcg1EeuAGD+R3AJ9BtuBrfGmjADeekbbiZbWSBjjpyg7W+lYq/S9/+C1/&#10;BICXXqhv688n/SN5yJsfht9wfqHDZMAFaThK14Smeabu/LYVsApu+Ma72lC+m1yXPhW+T665X+3L&#10;n74E37L5005ntj4ez2d7ETo/rAkC9KVUP1VVrDLrb9TQkofKxGfIK3LALPrURRlek7cN9gWH1JEv&#10;uJbEjbzq/mF8tONt+SJGeMk+rnt1H8/pONjbn//USTX8pR5ogCy2BBxfHjk5mfqY2WKwALu1BsDP&#10;x75IFpYdtUQl2VIzviKvBdC7n9FARst0m1ww11Zit1j6fsE+m1Z/CJwc3aYbzb5NmbUsZmyg2r9I&#10;HmkP+OofOGOGDrrp7es8C52JGZxcHLZ9q2kF7uXPjS0zPWVFqr6Fiy0lirP8m3/zb75P2VXIixev&#10;23/8n//nCtZY2kG0dMdm6zZnC1AEbUzV+fjTvt7at7/9WXv4wcc1Ss4IOgixvmH5s9dtY+tV2ztY&#10;TQnHQVxMGVM3stpmUzsRbhttazMpCpq1Vjm4MD8N0CuAGhTtv0cdJEFGhmUtO8ZoTgdjPvlV544A&#10;kE8H92szbIxYMBK3O7KP0lYbwr3uy6tsbpUiC+EQZ410H8PIIPSlcrpgGBRQjpVaRzYdgch81xGz&#10;j3DBMBA6J6f2iChTCkzJMtrfprn2jTE6XVkUgE4O1exCyreIOaIUSkmakkvMPEKIo8aoT2gf5ewk&#10;SvDRcZ9tcxQF+fBwN9eUUJt4YYZbUQ5MQX9ZG/JxjtiDwoaQZu5gW37bOFcUEQNxgC3Esj8H5QUC&#10;m8HBEWNprPHxqbQX4zKieKZGidwMLsyFQDCrSyNBX0wnbeJM2wis7aVhNhdlGRwZ9EaX3Lp9u4jL&#10;KE1djtkIBNqI0LIhnALXAtvrN2+lrnMFO86DvSOKi6g1gyVKXjmbjmuZtHYS4j05DcgMtT1tb9J/&#10;l4KTc3NXo7wRHKZ124DwZcpaSx4HMXhFjaP4EwqXrK0bRfzoUjvaT95HEeDn44HNTKA2kb4wM2Iu&#10;cJlPnjfa8kracfNBlLW76e9b6W+OisVS2FZC9BQwgmVpeSXtjGJ7STDsWgUX52YW2tKC5frutE9D&#10;Y598jLYII6OBrAPfZzX09RGXiohrQ8vAf2piNrQRRhJQj09YA1f/TKYN460vPdiFVOFs9YmpeAQG&#10;Bp5eEgQ8CxyDM/Zgqr2YAicBQA7z6zdW0kd3akZVD9wcpy+tjxzjqwkyXAsMRalt+I1kKTHp9vyo&#10;NUhDG+iAADQj6LPPvt2+970/qFktlIoSJqlgVzA6w8dzCIOaqZJ8LQ9oxo3rcpxzYOU7MIFH3sXA&#10;CR4GyssXfSafWTRmhaBBysM333xVARuBml1rRhPk4XWEztlZ2pv8KNam0KMFSoQgkCAInFSWA4ly&#10;2hEuPSCHCRN6HqYjONHhcfirNoQdlJDjrHLPdao7yqkLAdc1G2P0S/nKQ4f1nlfrKcNHPpSh/Cq4&#10;MdYjEMPL1dlIZKP4nz17WkvBPXn6pD17/qyZ6WiGAt6Kdznjm/LFs/RF57vwneLF+WkUdcpKmzyr&#10;EdDFH7vQfzsCrfpOJbuCOATj9Is2luMoZQWMNSK6RucfUqJ+dVQHIcbRj0dxBsyHZwrQwSdwPDmO&#10;gWqz7X0jSOwRcVq/7a9EuNcoiJFADLeqtsCvUjJcV0phSQOfcwzP8mH/FhzqQdqg7/RhjB74l/9r&#10;hs3srOVAxtvsfBTs6ciRCt5Qfjmy+yjCvqcaOsFL0YCNyudKIYer5QwPjBXHseLv7dHBmaTCw/2u&#10;eHWDWnXVObdzdq8rCwI33Zgmu82y4dA0A08g0WwjeNOdFMGz4JrvOEQ46wX1KR6VTxkbnS5rtHu9&#10;ExrM86PQ3W6UFhuXVrA+/WU2qGVRLN/VndyRxQHxpbR1b9csyOe1lr2AzaXwmAt8Of1tFiinkH7X&#10;N2Dx/Olqyuv7WMBnM+gsa8hADqmkvqY5B4+iQ6AJ3Xdiia7UrZTe4KyBEksx1m/fudX+6//6/9x+&#10;/w9/v83EOP/q8ZPwiFfhK+Ep6V9LpukvDgI8zH5xYV8x4q+Gf0/H+F5IXxvUAO8ZMKabC1iDlZka&#10;nPKH0YG22suX+8lLEOBNlK+JGPedT9koXjAWPezGAH/58nUpjQaIzNgvJ3rCzVsC/+HVlxk8FNDg&#10;WtiOmSiX3oQvh09fOier8N/wTbzgjGKOPtBeeEHktP6u0XHpz5q2f2hk8050us0aXLO5aS+Bl9HD&#10;jPhkbO20k9TpJLz8pJRZGyF7F/+zZOdW4L5Zuhv5vbcb3qnvj6N0pl1HArF7x8mHowmfTl2Mpki9&#10;1KfEcOoncItvVUAl/QW3yBmzUscmo9AW/eABZH7oM/hTOB46ZPjVYJfADy/o/M+SicHt/dBRYF7L&#10;gIWP4YcKQCN4T59ZerUCEAy/4lm5D+8NrugzjvX1YltZiTxenkmajRy29I11iOk6lhBNX4UnkSkl&#10;f6JTobviecGjkmk5CxpVMGN07rRn6Z7ItPSXdrgmozu/gfyMAYNGyBP6wZXgst/qbhZc4EJkF18L&#10;GHIeeJUEng7sQNDGcml4TDmCgSP3e149yEq34xzAAslWunpAHDyjj/elPuZrD8KuQ+P1XaZ1Z5A6&#10;K9fgpT5LiAPB7PLZGmgCzgYzWYLYHpLsBXaEEWXaSX804OfevQehr9ttzgzvGLqX9U3eUd9Qcdpj&#10;cEOXT+QKuWTg1aNvvm4/+/nPos+/qrYbZSmwZObVtatGNYdOgxtwZG7hegVuLq5NhZiMTu7G4qB3&#10;v5+6TB0Zt1WXkX2RRNfs77w7B6jBt1bLfNWGx4WcXc50Wd9T/s+p46Q21bc56v9+Wcd7l3XgZfhx&#10;yVP5JJXTXN5VTr8eAhuF16nbcCirlmwreTdqS55L6lR6+uhQp6Ft3hva7/eQfv33b05dH1CL3kz/&#10;JY3aHDb19pbDSf9WwCQ4S6/XHlib1hYcC5fhpjbmyVjKEOuH3NWG3O9l0yNyL/nJA+1wYNdeE+El&#10;akXWvW3rcO0vZ/z/mH4FOvntGFXzNx6+ef94m+8IFu8/1z9v+9KfvvtnUhWepH6/9cijmkGa143q&#10;daMPbHQvNEuHgy/qpT55Rz3wS3KdHViOMnos/E8OAWPB+pK6JhUO5X7nrT2PclyGKdW5IJb+iW0h&#10;eMAJcnS0GxlraZrYqdEN2Bw1YCy85uTMAEkzIzfbKRkV3ZXTr+tDnf7e4dOAd+/g+j5+qp/24E9w&#10;XNJMfAqsC95J4OE9waGtbTaAPcnY9v0dedGbHK5Lx03yXeWRdroe+pS+rQy8FL/sI8i3K3EE0be8&#10;U7wr33PYm8EoMMBmcAz5eZ6LgquBE9fY+jmfRB+j13ICqptN5K2Tr+0GVOj7CmanTE5PfSrJyjuc&#10;X3i2fNlk83MLVU7NOh/JJ7oCO0rfdrxTp3cw5/AEp1odIAkM1Z/uWHKk2j9Rujon3Viu4aP7nIL2&#10;/gLz3b29wL3vvVizRqJDaDvbhS3Qy3tHMwOuomeDNK5cG29j05G/kUectpYLKv0gvAEvNMOvfC7L&#10;i+3Ordvtow8/qMDJ4rzBqVOl8yrLXkicy/qILOHw46jEVzviyy58IO9yzpVO6VmOTl3dKQm+Boyy&#10;Jb1LjxCssRy4YJGZRgIjAkicd3RZxzATazu2pb7g1BveMaCRzNJn8hXcgat8KJaRevk6ult+s0dq&#10;hlxgcBFeaF+K6rvACrz4oirhg6GLCm6nf8G4nKGp/1LwyEBQTniBPysyPHr0KHRoCfjDdhraFrih&#10;ujne4qr88qzTXGA/Ojwr+sRDkoaBEA51g+PDQEU2uWP4pmzIUf6AnJbU8+F4X17JyzcDfWpTvqz7&#10;5IfzUG5++Jff/af7Q5nD9ZCG74pukoZ7yiR/1N01HxS68Dd8I8nT84L56DvHYM97XnIOjcKp99oy&#10;+D/gJyc2n5HACLzgRxIUVQZeXgMD896Qh6NoJ8lZnsMxtHO457d38Kuiz7QFtIf6e+YYeNbwe2in&#10;YKz6mCHGjvWe4PTqi5fhQbEjjvsykEOwYqAb5QxL7aED7ZE32mPHwRcwdu716jw8Eiy8xLYWnOB8&#10;p1eKz8rbjD4wEuSk28MrbcBjlSPQaa8tq9gMcKIjpnqFJ/wofL7ahlZqxm/BASzhZJeHauEdwW4D&#10;bOt9NFBtlA987udgaNWBb8g5PRwY4O2BfdorX/c1zm94wc7m4Mff5dn54ah/5Zny0IZyqx/yV0Hy&#10;t0GbyNPwT990v1mviwT+cLX83MlfvarP1S31siSaug3HWe7VjKnIHiqDw2Nlvj3yTflURnyFLDBY&#10;q2yi6FvgVrwhbdEmfWqlk5qJacAlPpR3wKECNqOkLXX2LO11nhizt2boTflDfdQZXME/5RdM8vg8&#10;eevHQKrq6B3Lj1l1xm+yYZw+iJZDg3xbBg/U3s3l8zJwLjiQL9XDDNXa7z3JSlbtgn2J/vrqCHyM&#10;Ajddv+q8rQYNpg7aAo8F1+CoGY1gAb/0izo74PZx7PrD0/3oavorXdPYqlNtYS50tmQg/1IP3Pzx&#10;H//b7/uYo8KyU//pP/3nEmD3wsT7xv6YZICWzrh793779re/U4GbTz7+pN29/6BGbYgQQnAj7l+9&#10;Wm2vBQk2X7btnVcpvCtpA+COjw5qpO7+AWFtj5YRUqYDVR+gMOoBMStBDGifd7rj0P4bGCpC8k7J&#10;6pwxTUiQztXpMXzVC9A4jCUzEizxZJaNdpp1g/AoQ4gfkCGfZXlmZihu50FeG8Qamf8yisZWkPAk&#10;BNYVNEoK5iDazFHemU7vCIYCRQthLS0vxXBdzHcjYZln6tpHnGLeOrAz0xIElAZtS99ARG0WtOlG&#10;NQJEwP0cEgvcKMIINYgX5fjgYDtCl9K4lbqvtlcvnlbw5jhKNCUHIhqRYtT84ISFTJie+pVjnBKX&#10;8tWpkC/fUZjSXcENs0tmU7G+NMlZYC9IIeo9G+WIQSyOQJkxepnA106jN755/Lg9e2HZqYOC4fXl&#10;623lxvWKMldgoRj1SPildQzhgyMGgBHp4+3W7bvBu1ttOcY/ReeaaeGYY/qtLIr6Kgwh/XAtONMT&#10;hyDD1aju8xCRGUb6z+jWrbZ/uJF67qWdgXHg2ZlFGNtla3VG+TzP+SIK35X5KKSp6/ztvDObes6m&#10;zittbuZWu75yv92+83G7d/ejCt6sLN9pC6NRphwVN27dKUXTpvwP7n+Y8pfa5Bglcjz55Z3lG/nu&#10;Trt7516tFVpLUAXHA4b0AyX8pJTh+VpnmEMkcA5hh/dU3xRjDk6ZscN5YU1OBGUPD0624zAzkV6z&#10;reCLvQPsO2WZH6O5BWouGckdsq+lat6kX2N4qYPZFBxVAkbTwXUOJYr+/h58E/CAn4RS4Bd673s5&#10;UXy6kMXICRdC9FYU6N/9vd+t/Xn02VsFC54xtnIPLaAJwgePqEh2jQznDO7MsQtKG8OPAjf57T66&#10;sX4n5ZOwppjDB/WhoD9+/CTw6JueEnLwEs0WI02ZRk8J2giu4Q2+YWgwJi3DB6YpYviv+EUJXQ7G&#10;1D/SpGDRGXLyrLrmeuSsdN2Fff8+mJ6yh9SFcgWhkgfHO76Ez+RxP/LcO/imqvQZQBS9s+pns4de&#10;hr5MdX/y5FHa+7iujUwWtLGMpSBUFywx7JJv7W81UtzAtAzgwMUyfZbvIwhLcchzQhROCJyX8pE6&#10;V9C04M/Z2tum+ZXAyTvSqK0pNga6flUGvgVf4Hqn/e50VR6+1sIb5iJnZoK7ZBID76Kcw5UOLEVH&#10;WMofP8Pvh+UNwBOUnDvsS6ZUldRl4Ln6Rr27wqaNXRZ0ZVV9KHNwUt3lYZmsyalLoenQ76JZGGZb&#10;BgfGk6mZF8HTPrIn/CR/vuNAdBZEuRLeaaZVN7KDyynbLCR1VLe3R6/+6BguOn2pdzmhqi1+j+A8&#10;oj97VwwwtZQoBwJFgzGmn71TSlz1v7amfhQSSkzqjv+7X6Nz0wY4AteNNCo45f5Fyn4dhX23jF6B&#10;uP0YolttLzKoluRMtniZGQpmgAp0HEf+O5sVKXjzJjL1Wp5dTb1rE93UoZblSv6WoxQYVrbZcq9e&#10;Pi8dgjPfcl50l50YwPqnZmReMzvI7BaDMMzEC02HZ92+c6c2Pv+X//L/WNOO98O//vpvftS+evSk&#10;5Mt58MSgBOoavJ6amQzezbbFldkY/cvt+s3F0WwbjntGooDRTtrI4ZPvpfPjCtp88TlnkKUEOJA4&#10;dLpDTPDCBvhmpNjrbXtrt2QiHnLnDnk2V4GCuTmbuMO5TqO1/Efx7eBuZMEbU6ktRQN/A/83gjSR&#10;y2iAPDg1+wV/PrAB/n6r/dRqsMzrKK9mGj5tr189aS+fPw6PfBSe8ayWqNnd2mjba5ttZz08IvVa&#10;W30Vne553nlW16/NkH5pX8IXbe31aluXVtfTlvDHyAJLpAnqW5JT0OiNQNLboE1wq/hfsDf0PhgT&#10;2g7/LFtnKQQ6kuXyDJ7AA2rJtrxTPBXPvMQ4N3pee40iD0xCR4eWZ9sPLiXfS/muHBdvwtvDu9AI&#10;/kz5pjjXZpAM1ug9BrLgf2ZCL9SeVOPV34Jn16/PRadZbDdvLkW/mU39yEHLes1GXhuMsVKDTcgM&#10;bUAb9CfOB/WrwQfF69Pu1FPgoWbeoPPSV6+E5rszGSOmn4Y7FH8yc6QvEXw1eTAgurFYumLy8z6a&#10;7LTfeR0FCJZ0XhDDNvxYgKN4RN3nFIjMTx3xSQFbQRswxlMM5CmeS4YVrCMbIn/oaAbXrKzcqH0T&#10;PKv92iI/i+ek3ArcpC34lwE2Aj2WRBXAETi+JWgT3Y1Dy3I5nE0BTfEfSy5bapkTYHwyuJ9+Saen&#10;/OBzwVCbRzjkOlWjF3Bmff31lyXTGU70Ht/APwEbupUYsEEtrmejZ43PLLWLa9PhW/a46fDqsPv1&#10;1I/q0/RBh2mXd8rwezgCrfwFcqmYNcu77Hf0dyrH+qx/h2bl5fCuOgy5lbjKMfx+/6h3fT+qR8+r&#10;J9ec6sM9oxa7DHxXxvtybchDqroXXId697oO7w7vuzekX//9TyYlVN7vGqedUlDt7T1P9W8tYxq8&#10;HYxosrHT/yjlWs/ZCHecfAL/3EdrHUa9P7p+xwjnbAk9hHaGgMCQ/lE71CJgS07/uwZuut6JkPvv&#10;fyo53tbtnzryTr4ovopu8nH1uTMnlz1ElMueqKVN8ptu7WyAYN+AF39NvQJjudHHXfvmPPqg/sJ/&#10;VEt9qh/BKDe7zuY7+rZ36Oj2LdFWdlXssuhNNfAy5H0eG4N9bbChAI/Bdqfpc4MB4CO8G2jPAY6F&#10;j5TCHANsHK7P0ibt0+9wBD64FhgfntVgmmp3D6bYHB8v0QT4wK7QMn4D/aPMQe9x9Of9AOeSY3kP&#10;3LqvoQd85CnBPfq88sr5D/8Ca04cg/Dk3fFAX/d2aJUWG+hSKz/AwyTOfLNROIEePngYfWEp73cn&#10;rrIEU7pup4MCr/DYmvEYXYg8EFQovEsZ5ID3d3b5Y2JfRd8ji9CaQ10c4K3tzvTZ8g0kD3a9OvIf&#10;aHfheH7rK3obpzbcICcEDZXpm5qpHZu09llIXYvGR7CqAFj6SVkONM2XA6bgpEqeX059ZkaDCQz+&#10;m+LIDZ6qi7bOz8+2W5ExlkF78EDAZKXyFPzigyIrDGx7/rwvF201ghfP+iA/A4JWI1d2oicbvLS/&#10;b7Bxr6+g1eAsHmhTkl8tyzryadysYNGH5UerPXQW+myjmrWatvhenvYcVQ8OUvhjFj6bDyzMDrB8&#10;jxUTDLizUoK9cDa2rLBCpxMsNLAqcjztvxSYRHKjvOp7qeqHJwYHqzvzW9JP4IV+8QfBLYEtztxX&#10;L1+U7WxwM9yuoGeI/oIORtbn/ZIZ8vY3KsdRPOr9VO+/++3wrnx73t25nIf1vHilenk3qeff8x6O&#10;8i3l3tAHA37CDwdfYuUdPHF4Jr/+TZdx0lCe76vcJPfkK/Gp8EfxL3jmqPfCIyooCg/zu/vz+Brz&#10;fdrq+VCepC6VX2hEcvhWH6Mjz4f6yIe+5T2/+UvM2DIT6n70I8Eb/kSHb+UxfO9QjmNok/vv35Pn&#10;cHgONkOgwPOhzsP3Dt8P+Qf69czgVvssGeBqRR51Mdv59YuXbT+0bda6d+Ux5DMcArgCPQYjy6sH&#10;l/uG+XikkuiUHP/veC4pfJ5yjpItP2gfOIiGfOe3NigLH0NXeKB7YP3CIN7nL3NthZaZ0GifHcdG&#10;6vzHTAw6uwFBHaZdb895pLNXoEyf+Sb0yi9ktobVqVwbXF59Gh43BEp733f8HpIBSTWzJXqLencZ&#10;kj4Cq8ADPYL3W/mU9slXO4a+LHoe9QladCirf2Nw3mhp/ip/1H95T4DdzC2BM9fK73o8e+2s6C0v&#10;JgVvko4CC4Nohu6vARzO/WfxEnkLmqhHD9rb++rdwFl1ImPVQzl4/n5+062Gejn8X/pqftNA3mJN&#10;2urZtdg/rvWRcnGHcI23dfAt2qkBvnCuaB1MDEC0ytdmeNvL6uvxibHit9XOvCcASk+03Ki88EZ6&#10;T/VF8K6OlM02isFfegq8MeBD3nwqA79RD/4iOpV7aNoADTKAzCcD+FT0Ddy3hGnFPyLnz6Innb45&#10;jgwWgINzAlto1PJ519tyUknGf/2v/vX3+xrcY2ngcfvP//lP26NHj0M0Y+0wBVP+zKxYXrnevvvd&#10;32u//wd/GGF0r34PCGDpI46njc3N9uzZ8wiZJ211NUJwzybwAjcdcVR0UDBKmU5ldTYgOfwe9WEY&#10;oP4bYUtAVz1HmYziZ9Nq68XrG99ACPVURn56O9ejT/KrRkkEOBgUpjfMeNHJGNDcnOVrTD/E7E9j&#10;nE82y5rhsdbjfZm2PH36ddr0PES0266OX8k3fakzSpQI42yUCEY3pkHQQ1gCXKdhPt35asRzOj2d&#10;os5g0QmNQgcevdMpHxzelFNwoEyblgXROEzrnN+YG9CxuS3hMTXNaZUWW2JExJHCnHQeY/xwfzdK&#10;y34egoONWsM4Z2dqE0MjgRl5NYItBeqTQbHVVzqlz0AKQGL4560K0ty+86BNp90HUYyP05aFIOWt&#10;u7fbZPLb3t+pEdimfNWeM8nDKERL6zwOjhgtsp/8MXBOFOtFir5TMmtjrLQN7KyPbrM9jHP/EBOx&#10;Z8BsFNblduPm7ShIlmYzSyd1u6z/A9v8IeirwZ+r6fcrwTsGLcbcYWaGkUh4ANf6NP7TGA+mpSvX&#10;SFg0eHZmc8qUfXStHR9cjTFhWZXx5DwTkCwEPunPM7OQbLp7sy0tWCv3QdpyL3W6Hjhbg9OawKnf&#10;tan0/Zsw+IPU0eaR11Mf98LYDlLuG6MBr6QsTugolVHY1tdfRgCtJhkZvZ77B21uZrZGWRnBOhYa&#10;PYuiDecK/5M4LuFaCTz9GAazGSH2upYC2wqcovyGObSL49TPepoTgWVwYX6qzS9MNcvz3Lmz0m7c&#10;WmxzuVfLp4SQDgRcI5g4Qqdn5trM1FzwBL5j+p2x95kvFJaT4DplCu5bUmiimJWRt6alP3woAPyt&#10;du/u3eBoF47oBaPnoJQXOuwGAmPCqGFOYcYXI3AUSU/CU4bADVHjQEtm/f3kJz+Novu6eJMgJGeO&#10;pfXW1+yvRBASyknFP5KCW3iR2YYcSIJjg4Am4DFoju8ShIF1nfEwSka1lfJYLoTcl1KZtEvf1GiA&#10;wkoKahdog7NtOHu/+Fku1JnCTJHG9MHWN53fBd6BGfigVaM08O61NUvDPap9fT7/4vNcfx1l5Wlg&#10;8CLKvyUppdW2u7MZntj5Lz4ieGfEeKpQ9/DYZFsOUIIshald6AZN4k/ppyRBAX3Q69KNYsJfQEC/&#10;yqvDIP/CrHvb8/uCk5mTrwcq9KH3Ovx6ParM0G/NaMp969qa1ckQDTjb8eFZ29u1j4Hl0oIvoaMW&#10;GuprgkZpCK1XufKSXcG2XzvewT9sA+/LtT7rv7syry/xAwcHqLZxvDKUOdHHJozouVKO/Nl5ClFo&#10;bxJfhhvoIrwveIOfXFxcLmf91tZ+6Hm3nPdbWwfluDdrQb6COPbSGoJY5SFR/KgN7y56PSvIGbzT&#10;Ru/3NgXLUueBPnq7uwOD4xg/L+dB+tW7eKJR9z2f7kwim70noZE+I0lgZ7yMYjLPJvC1F05o72rw&#10;bzvK4lFo8zj0urtneZD1OjOST3PfyFu0a8mt85oBYPO/4EuuDSYI1y2eXEt4jhQoPLtmFF6LMjg9&#10;V20RRKC8j0eGmaGibYOcwhMpOIL718bggZmHk4GD2bEzFez/7LPvto8++jTfzrT1zZ32k1980VY3&#10;dtq1ianIMrOglsIHrSe+0m5ZF/fe7Xb33q32wQd0Hk6WyB/71E2Npa6cM5Z8MdIo/ZF+0K719f32&#10;5ReHgZEl9PRUd5JcnDMqYhiMZosdhdfrUgNMDBJZWKJPpS9KLvXRdGgcGgiU4xtYnCXJrqbd1v/t&#10;SiKjJ/zp4CQ82ub2R6Hx/ciM7eIJr8MLDaahk71+/bStvnra1l4/S4qe9upJXW9uRB5HsT1kjKxu&#10;tp2kvW3fr+ab8I9XZNHrtrluyUh75b2uwS/SRsrgiDmM3lOb7dNnIhfscxLMTB8xiPD00EHagm/i&#10;u7UBeW4IAI9HLsHDWn5MkCqp05HAoXvJJ/Qh2FHLwDXLrpnhAZ74VGtHkU/FnzkLAzd7KZIbp/b8&#10;u3IROTwWvr7Qbt7QxzE2q+840QLP9KuAjP10LNc3t0Bm4b2h8Zlr+W1fFrgo0Jnfs1PBERteJq/F&#10;yMMYC4z86ZFjDZ/ivKpBROlfQYO+BCY9Ex+XOk8spT1wKaM/3wzygL5lCVTfIWc6ocEYaBJcLava&#10;R3yGF8MN9F/mTv5PHvhBIUwQCK8oZ9pleNtHRw9rppMBtV9P5Co6BXeDXIJYuWd/rslaW//hww/q&#10;bPkZuqulyMjUzns4PLvcUg4dwQAVe0uW3ph6Gfh1IzQ4G51zbmEpdTEC29KuM+3m7Tuhz5t1Teez&#10;7FheCGySZ/Cl+G7hEHnR5ROat8zMV19/VUu6kOPaVsHy4yBEeC4YS+A/MzOfspfb5fHZdtTGok8Y&#10;FAQX8fXfnooX5+hyCk7SFfDrntyvpJ76Es6nfp0f6wO9Ehwe/XZd8hCMdbzDe/4NP0f/Odd1IUjX&#10;kUovLhtAn/bzcD08r0TPqK/zbb53XYEbKe+Vg8wjb4za8v5RdR3eHcHAAQZVL3X+Z46R+HzvGN1Q&#10;cL4vOL397ayPO+/jgLAnCMO7jOqCv6T/05aksbTB0l2B+KgvODe6feUaP+AUlSee0vuMvklOD3Do&#10;/dJhlQNMcqknORfCXntDnH9DAr9+nf9Gv/u95Fg0nbLAepRHfx681p7Re781DUf9dv4nUo4+0z3l&#10;pgE1GhWs0hL80AzKA06Gvd3wyv1c70QPCa+PXWDT+8uh/8v5BnwtwY2plt0U/msGrNnXBzu7NTq1&#10;llpKGZ32RxUo3O/fdx0yfCSw9X3t3Zd68AW4Jt/OU8ZRZP/BwWhpEs6T9JV60tfh2YDrjurz0kXC&#10;I8F1xOO6rt3b7eg02mlVgjd0HmdOG0uH+Y1/dH1nKKvnPeSlbfBFturgHn7kHhriZPMu3Oo6uhkS&#10;aW90dvnQZwfnI7jQUyR5mVnIGcvmHeoIJ71bZaPfvAd2l/HhlMkW4GwjXxbCP2/cvNWuhRcLJnDk&#10;76ZvDW5MdpUXW7ACPVFCfGdgC1qoEdlpM969VwMt9AMaAbMOZ32rzq7JiMG5q82d14Qf1MujsgIP&#10;fJnTEzzBlpNOefaqtf+gewehRwEHjjtOyXJMjuCynzZoS3o1bTSCvPe98g2O1Qawt78luTEdnXBe&#10;MCTts6zpZPQHgxpv3rze7ty+FTv2ZuTVzRpYAedfPHta+3quxRba3tmJfrRRARujsK288urlq9St&#10;z2x58epVs3StYM1edCJBmd1cw5t3gZvQFRhUnfhLevDFLIR79+6WrHTdHZl9JROwkZdZNgJG9Cd2&#10;pf7X9wY48A9ZhlxdX7x4VXv4qq9ZOYdpO9kLjmYq6UN6wUT6+bI+1iGlD6CPTg/+ryv3cuozMTt+&#10;08O898GDh7WcEGfk119+WUEis8XkLeiWVkaNDt2l30uXUAYaGOWjnyTXcGYoua6Vm/vDAd/BT5ul&#10;orHcR8/45EBr0vD++8ev3x/KdsiP3VXO86Kp7kdyDOX2z0Z8Mqm3Q717Hb2Dpulz5bdI0jfwXzLQ&#10;hGNWX3rXPX4r/r4hzyFfx/B7qIfv1BEPxXN8V3mMaMy5BnsHdzqfsIRdn4087KOEliTll78w7dcs&#10;9aZPKg9Mhjb7rQ0DnOhq8uGTxLeU6fev9Ed+DzD2vfvuqaMgpP2v+YC9U6t7vGQfbIT1J+/Acmh3&#10;/iu+Wf0tj/RxrQSRMsECD0DbxStCf97zPXipb9d3U6fo5Wy/2obiTJC671XDv5uS1DL425eoRFd8&#10;Nu55R8CTH4cPoQYHBebslKMaZHZQdF28P+WgL4ntxU/Ev1YB8VFwG690bbZcDepNeRz3vtHc4tuh&#10;FbCCZwXr3BsSfwZ7GxzAo/oycED33gdP9akBlqk73jjgmvT26GTQ65rncN67Vc/wUXBUIfWovkh5&#10;xWPSdm11jw5yMOK/6hLCrmfqWfoPfh74jsBbJ/vMDH+O0iFTZzKxL5tvmXq43mWIQA1YaYNySv6m&#10;rp6lo33cU+A05OVL/yqpl585F+8t/Ag9pY6Fl/ntG/aMLSVuxY6YCe1W4CVJ4Bp8SqeMjDEAwiCU&#10;/V2+GIMZ7SPOZoiOGdySr4F4tg1hJ9USZsGrWnY0fWIgYP7L+30ghrxVE5zhK9ylf3S8tF94XyJt&#10;ZdlygrP1Hn12GLDQfZBJ0W0v7HGTP3vc1Go0B+xY273Mx3a63a6v3OiBm//2X/+332eEAACB+Cd/&#10;8iftZz/7eRGFZTwIG/vXfPrtb7Xv/M5324cffhiDtY+ig4AQw+hJSGapgq++/rp98+irCMKnadRW&#10;GjQaoV7/Qcr8T7HLmcEJkSgkDg5JPVf6LTs0BmSyT3KW1JOTBPF70BHdO2+RM+/pRMkBOcz00elG&#10;MxjRunx9KQBYadMxvs1AMJKbonl0tB9AHuY3x9SVwGM3bbKs19ft9eqzMJWtILP9Coz2SKcGQU3T&#10;FXQQTdNpRpuCBeWKUlYEUkjXhRTkNf3fNcaCyAR6KFPqXwIiypi8K+KfayNDbb7FAW66WJ+Cliqn&#10;fWl1yuD0DNGMceJStMKQx6z7ONEW5tPepYVaD3c8eRO6mLWlWxbmggxRciAp5FMPjJ8zpTu6++gS&#10;SrL7B0HSvdwTRFmJAf7w408rcLO5vVdOsDFBmOWlxhx59vp5IZ9px4zZS1d1EgfTUXv6IgrUy5el&#10;wGkfZioYsRJBZVkxszsoBP6uBv84M45TJueQvW4uXxl/C18zWCzllu4P/oT5mY0hGckd4Xjp9LhG&#10;KwnigAm4VdRUp+RcS4kc99Fd2i0IsW+5l4OL1FV9L4eArkR5uxQGfZGzTa4vBzbXwoCuBj5T7epl&#10;gRSO/gjWhduB7VL6xFJqYylmrF27MpG8r0QB24lCZMO/jRCr/A7aqxdr7dnT13W9mecvX6y2Z0+e&#10;RrF7HmH4qpxtq0Y3r74upsFBJNhFcRIoLGcJhTtnKE9owzH4RDmgCJuOTnC9ePk8EA0OnhzkXVP1&#10;bYA9GxxgBFieZ7Hde5h+/fBOu3X3ehQWQbQrxbhWV9dqTV0jsyx9c82Mq9RjbCJ0EEHOWc4Zxvlz&#10;drYXeIyFP6SOMTyuRaEWtIFnliz64OHDGgWl/9Cuo2g49INuCeUSPKV86U/0QhkjjI7St2gl32DK&#10;aa/ya8ZVcIZgQ39GWPzkJz8JY96Se/qLU/Mg/UdI53umfgRQ318hwi/9bvRPx0VBxIXg5mRg12cr&#10;ecfsPHTBoKhgUAmRrgBxGFFGKGJe7v2hkurUnZauKYedT2m41PvNQbkpoRXmBx/1K+Vxfk7QQrDQ&#10;OxQr+NvPPe/zUlSePH3cvvjyl+2LL35ZM21semmG4PbOZm3KvpNkSSY0YjkgyoW9liYm0RhRiXIj&#10;FNFSCcMYE4Ep41u7anZevpFKqcqLg4DqikXqE1lSQijfV7BK24ABpyrFOD8CFzMbKnBTSwZ1w2Bw&#10;QoKJvPBy9zhKKbK1hKL2nkYZ2DuOYcGxQ6hyTCT/N6b/cpD2ZRMqJbcO5/evVKgYQf3Ct/VpPct/&#10;+rOnelxwAGMwAe90bXDbrExLo11tU7Opn5Rre5Ikq7xngAIjGp1OpM5mWhzXHlkvn2+EpqPoJm2s&#10;WV+dYyrKReC1t4sXqTscUf4IgDm6TOvJ82GJBkBG93U/dS4HhGfVV9rGoOqjIjvekaOCNsHb8MTa&#10;P03/J49SalJ39GeUKhzXJ2ar4rkzM6a2zwZ/jGqJ7CanQteXUlaYbHDhOAal9eqt870bfrEbnNsK&#10;797Kua9fL1BjJs6l0PTuznrb3lyLMnjepgWQUn8DDM4snRbc6/KPU3y62rl/sJ32cI5YQuI49ewO&#10;GXgyFeVGsCaQCcg4ye0rNBNZvZS6z8XQuNU++873IhOXA+v0R2C9upm65N2FpRvt9p2HMY5iIN2x&#10;ce2dmqHTZ94ttKWVyNApeV6us1lu8OM0Mo4RTFYLPJCz52dX287WafinZabQVejkPDLj0J5O4Glf&#10;I3wi+k/Jt0giMD+J8h/efHjcnWtmyeAz2uP708iM05PwiJC/LWAuBxkFSDa39qJv2Ux2tT19Hvnx&#10;4nV0lhft0eMn7euvv2pPn3zTNtZfRoY8a+urL5ql0fZ219MXG+1gd7P3ic1no/+1lHcYWXSyH8My&#10;dH2Y+/vVn4Jw1oaOIXFgtOdenu2XMiuwbmAMGqH81tKc4bfq3jUUjj8DIvAX3Zj3BOQpvLkmI9BT&#10;yfzwtb6vlTfRWlekDS4idyq9iYEVeXp6zBnGGQdvgzcxqjj+4PAZ3SO6HEPvjZlJ6DW8br5m1Bi9&#10;SyaEF9IT3pymhqfB5dBBlObT0/28j68bhW0EYJ6FB9Ez4BweKZhkVrZBPvSp4oepJznIIC1ZcIWe&#10;1o0g+ptgJ5ky8P6i5/BC7R4MnQrAgFcejUXPowcOSzJU4OaawA0DmlOPg5DcYyzgavLsvKJ4hn/F&#10;Q7tzAw9QJ98My6MpNxIq/IqBYGZSn2FXzlqyN4C1rvqdO7fbBx982GxAyzAxW2wn9gE9o/Ps7uTU&#10;P+Tx3BxDJbrl1Exg1vcdEvhZiI7XUg97fV2JzDQzhx7BAUc/H+CVC6AJXXCipH5D4KbkEv7VnRcc&#10;bl9++UXwc38EzzflxEwGaQPjXLDYjFIDhJajW87rzbZ9GD3h+LycBWWMR6/9bcmhbcrruhVjFrzo&#10;OozAyDv4j3em/MLVEf72gxzyNxzvrtR31FGV6m90Xem9g0zCw+HakHpALvw+ZdZ5lAz2KsfdqBqK&#10;kZt75SAj3+p51znoHl526nKmHx1v+vsOz+p5vu14/KtHffne9w6/euuTfDM6ua+P8+/do9AC2LI/&#10;6SpGwB9EHhjA0+1G/FC9AovgqNk2BrWpHVzVD90wP6++qhH9NmdPnkMbtN/32lazhnO/9LI8G9ru&#10;f1rJSfIMSqeeVcvfeLxt7eidapeL/AajDj88TDnv3umOmt5m94eU/+p+VWj4Pbr1Tx55R75aeUXQ&#10;LvBCwxI5hZcL1OxtRSe0/KV9Gy0ZvL4aWb2TBqc+YMjJbjRMeC/9byL6gcDNof7Itwbb0G/VteMb&#10;WaiCaBR+9D4SAA6Yc45YCfwF0C2VToYcRo7TCWr2d2TLqfJCY0ecaekzA9LAjV426PWOcnwVz8pf&#10;Pe+6Mpx7+yz1GlL1rQqMjoFW0WfhffKFJ/X9iIYc1bbk5R3X+a90LN/TAwt3kjxzjy2DV9NH4Bbn&#10;JocoHcyBT3jm4JD97LPPauah73e2zc7dr7q81dGSgJSuY8a7vuQktfE85/5c7GU6kRmPW9t70e93&#10;aq8+gWgrpbxJm9nNY3n3Sn7TKS07LtjOljbQsmZs6MtaCaDLlHLIp/76kW2jLnQ89gcHNj1cu/gp&#10;uu2J1oJj+XMe+KMgxj4fktHfFSjDS3OvAjX5nTZxVtaSiCOYom/wBj/Oru4b6o5l8OUn0nfsDUu7&#10;pamBxXjheypTfIAPwcyRmysrgY/92GIrRFd5/uxZDWqzbLSADb4uMAz22qDe6sU3I5CkzmiffGND&#10;lwM1/adtZFLXtvsx8H6w4sCfSQKzjlPvHNDayVFo9QMBI/6yPtsmMiaMkN1SDvT0G3t1O3oXJ7QA&#10;mPLYSc7sDzDYTZ04liuYaXWNfEfXDJLkLRRSpzIh6lfqF4wtvo/fqZNVPOD1px99XDAWIPri81/W&#10;bBtthcengUMNSAivvBR+i84G/H8/dT1gJB+SwKdw+b2zwxNldluR7hF5rl4jeh5S5TFKv+lw//1v&#10;BhoDT/Z88YyU653hffUY7NCCyejoZfRy6LEcq3C9ljYKTqFteNhpoO9hbRYBfWTAT30nR3lV2aMD&#10;/wFz/Q+m6qjt/HlDAMQZjclr4B3uKVsaNuJ3dPqKXppy6Jq+p8e5R27y2TkG/uUAH/RUcM0xwAJ9&#10;0busDOT3YE+Bm3oP7zncdz3ARZs9F+ATiORn4kfkF/Cefh4VX3pRBb1zTx3AE7w89lswBWKb4aZ9&#10;vh94N9pUA/6k8wt+IEHmPkPEe5VX+Fy1N3mUX6bOVoSxSoslDPuMj/l5cJ4r+Ft2EH0PPMxSkmqo&#10;/4vPcK7DJ3wzcJVqUFDqV/Is37J9enlgo68NLuj11n71ruugnGSpyFr2eUQrnb+MbKFkMASny74a&#10;laeM4pG5P/RnwafwGOsLruV+Dxh0ecaXoHC8HBxHX9V3DnXTzj4DJnyk+EBgPBp04Fu8Wf0q/xzV&#10;lryT1r3NBw1VLdRLnVKW9qvnUFftMGAfjLWD3oOHVMq7Dvl0PtXTUEa1M9cVtEk/SRpTwcrgM7rq&#10;9HoaHX+8/PoGhK/YT8eEBH6NlInP1dJpVSf+7T4ge3MjdnD0Gvf1t/z5uczYXAh+m9zhO0Ea6Szf&#10;pdpcHcEhdeFHMUCiB13BDi7AEbTgNzq2dzs6hasFj10DVt7520u3iN705krgEwtFoMtqGZbVNvNm&#10;ecmymx+2G9dv9cDNf/gP/+H7MiBQOSj/9M/+NIbQVwV0I984MWwi/kf/1X9VEV/7Z9i0rZYdS6Uw&#10;Xs54y/N88+ib9svPP6816Dc3XwXcUZatY5u+IVzeOu7SFWWsUiyMIolyozwdW862vOabCtTUJ84Y&#10;CGREIEmXKRqCOF0wMjYHQodT1eHySDkUS6NzbQ5vHxczbGZyDcABf9pxKZ1yEGKxfNBBkJdTcS9t&#10;et4ePf2ivXz1KAJtLUKdEXdW7ytPMIYyZVqsETCmchlhTZgOTFcbMZGaOhdmj3mBgKItKyF6S0h3&#10;BzDnKKfQRBnWmBEnvaUp+vVkjegsR0bySMYBDTgEkQNnQaXLV8+DwGM1CsUGfEaePLh3t10XbMs9&#10;UcgKDiV/0b+bN/qG7QJIRnYMszdKyIwYAGa7sb3Vnq+uttdr6207zHB+8Xq7e+9hKQyPnz5rX1oP&#10;Nch6DWIGwZ+9etaOYmyF1MKQ3rSrE2bOXGr7UdqfPnvSnr14Xo4pfaN91li9mbpeT30ItMH5WwZB&#10;4HIYJLY+pRHptTlh+ryPZqIUhcCDH5CfU6UceodhfDEILp+ftPE8C69MO2MEpA76gSESci7iM5oe&#10;E+Fb39k5SF8btdxH8p+cXEv/XA59XAoxnafOb6KQWoqr5XkEyRnl3Kyl621+1rTRwHPMbBROZiQW&#10;vLwkMCnYcxLl8WkUt+dRGHfa86cv2tdfPWqPvnna9ncokXttY30jxtTL4NBOiFpEfyNG1loZOJiN&#10;KLCZNpgXJxHHBxjWEdzCMLaT935gSxHlIDNb5sXLFwV3jsGz88AwDGJ66lpbWp5rK9cX2uLKfI34&#10;Xr4531ZuLDZLwpi6Bwfg6esI5ucvXkXx3Kn+P4nyPz4mULfc5q0rmj6bmZ0MPKM0nQkwWX6pO2H0&#10;kU3+Z9DdzFR78PBBTbGl3HbHcmFzHRisNfmNsuzr7Xf+EdEfxkZgBz9zPQgkQqXzkB78hTMUiSeP&#10;n7Vf/PyXJbDBRxtEsNFnrZEcA6g7E4uM6jkGaukbS9vZTJkybdT67s5ecr4c3Ouj2TiB9CWh5hsC&#10;U+BorJa1ST3yDhrqUzp74MbvTviuKa1dEEsl4DxOPsW3Ag/PMXUjzywhWKN+wnNItxodG1z3nFND&#10;0AY9MUzs/fHs+dMoJYwTMzmM5oixlPcsSSELm5/X6PEo4vqIw7lgjM8Wj7V8YBA8dZibNmuhO/f1&#10;o+BvjRgJ/Itnpw6UmBKK2ldt73Xrs27cK7GsgLrmXKTw2jSaE6Acc7mH1rWfATfIgoG/j6WOeCkj&#10;Ey8Q6DR77SA0WY5bgZvQnJkhvilAF1qpQCHQ6Gc1tBLlxSF/ymPJjbozOsC6N2DUZ9qjT33DQcl5&#10;a3SGQP5YYEq5Tx2ugU2BL7Rq5OBkeMVFW187aK9fbrfXr3aiMBwEtyJzt43ioJCkDLPvgldqUY6e&#10;t/UHl/yf/8DELdx+cMBxbpczM00b+Dua0K9mktbM0tAn5cKeLXRGjmsKpLrWElzhkZxi8EoZBeMo&#10;FxS7YZbdwrzAuoDuQuSRae6WaJhsM/MLbW55oV2bvBZlT8A/iiDec3wY/DQiaTNtDQ+LfBE8PLDx&#10;cPjz0dFeW39t77XXacubCtxYLu3wwKjevjwYRVb/0h+6nhDavxo+Fz4A7/FytGd5SIEks2vMurp8&#10;xei4mcjlm5FTH9ZMmsWlm+3jjz9LvhNpV3A0/PksODM5G1m9crvdvfthdJz74U13It9Wwss5R8ZL&#10;2aaMcnSbaWvZMw4/OFH1TN0ojVPhGWaizs2bZdn1josLfGY8Ct/ltrdzFB5ymmeWmhxLHwZPkocR&#10;x2ZUWop1fz/G+h6H1lbkzUHoAy0ZSdYik04j04KHp8Gt8Kvj/cN8t9OePl9vX39jeYun7atHz9rX&#10;j55GpjyuQTRffvnL9ur1s+Bi5Et0GBtAnx7vJoPDkPlJexP+YKk6gbNrwbOxS9FrToNb4Y21dEDo&#10;cJi523Uz+M/RwjiMYhqcA48yRtIiwfbBuOFsZ6C8NTDQTi7hbo2ck0fyhIud9ulIdI4+y6+cyUnl&#10;vLM02ihgI+BVs1NPgge19GDoEi9nQKX8PlOQTiUfgYhLgXlwJLRp0I0ZtzVIKHSjzunJ1CNyJI2x&#10;5J0Amr0XtLn2LjILBU/Jv768b4xj/Cnf5r+8Fx6W3wyI3Mm3wVUyOvSa7s0xBPYiEznVqlmpQxL5&#10;MQRaXfeZOHkWfVC70R68hmvyhTdD4Kb4lkBHwRdgORcHnqXYtC3gKv2o/jgQGFbwuX+HB+ozAS96&#10;E/6B32uuPkZv9MObNyzXcT+ycSn1DC/bEIiNMZyizChSpGtng20EZmzgqv5GCUsffvhx6HAhsGrp&#10;D3pT5H/ytucXPmLmPlgZTZ0GplfIifRvwba3qZxk8CqwpSO8Cv/46quvw0/6iEF9sJ96mR0oeLa1&#10;tRNcuyiZvbS4nPJm2uHZlbZ1cN4OQ1scn3BVYqT/plTlpo/7AIVuqJdxnN/S4Lgj7zgoao+R1KVk&#10;hj6NLjv0i3vwc5AnZkakmYU3/b9+GhIRoK0OvF6fl52Te30GT5cBNVM+50EmlPFMXiU5lM3Idb/L&#10;lnxbuDbUs783HFVm/g35OYb6S71G/d6QVFid86OeOd5dyS7l1Yf+y5PgZ29+/Ve/A6yus0bBthcq&#10;x+qBoHJouWzG1IWDVmCx6yXBVTlU3UL36Rt9QicxcKKPWO3BXDIe3tMPOow4D8BS+1IBxVfdO23W&#10;snfB/7oDHv2t33oM/TQcBeOk6hcwHD1/C0d9k1vDe/9UGr5zDL9//fAUCFG1mUiWJQtAAtLAI3h8&#10;FDjubW0Gpltt13lro21trLe92BbsX8tLCtYLep8ehQfmt6CNjXgtB7oXndLMNvR0KbwYL2JH0ksL&#10;Q4Lrw1Jpfiu/ZmOnP+1jS/Zvb1lW0x5pa7ElrCRgf9Hd4tv4qVmTbFAsWX8Ndn3XS8jUzvccA1z1&#10;N9DoS7pPwXr0vPo8aXASDfD0Ht8AXoaW0av79e7ou3pnBGuwJa/wF33X69br4Tce6TB7At/mxOEU&#10;9WzgLXgIh+ydO3faRx99VO+wVcys4NDniGTXkid4SjkD0258zmFPRPvwXYr9MhV9zJKMu4HX1s5u&#10;2961jHO+weMjY+jTJFsUvrTtUmzA43r3KHoDtBPg4bfBC8ZrJijYkU8dfqHMqi8ErX1JUzbnca30&#10;kHY5tEtgtJyOI9z0jf5gGx1E/9sLXrk2gJMu6d1hD5mhv7q+2kdqp3cqH2WAL52V7WNgrN/yF8DY&#10;DZw3Y+dyjtUee0d9AI0BoJLBFHSoF7GFnj5+3DajK3LSGVQEtsU7R20c9uORv3QpvEWAomy55Omd&#10;4v3BUXgyqmKOXKQdnJ7O/BHqrY2boa+11dXosn1QKJhw2Jllo7+dBW3Y6JVnwAcOVnHhjK/gW7Ln&#10;dPZYWQZWW/bXTzyrZvuki9mz9rXR9wJ7gnZlS/pMxt7r/+oeHqH1Bc/US39/65NPy79Ep/7yiy9r&#10;FLp3OPTVHR8sZW/EM4cZO/Bn4KdyRU+l19XXbwFVxztaCp8I/hUPTII7ng10N9Cg+0OS35CKXTve&#10;+8YB7oIX+Ic6V55DmaMyvDv4CIfDs6Eu3hkcrwIpw6BsdkgFaARucuZMHxyv6MI7cFVf1+yJnKvM&#10;wMmf66F+tSxl5JbvBG/NzFpeWipfIv3w7YC8X6vbgEPKlRd64Qyml3mOh+A/fcBgxyfwGWDr9wCr&#10;wW+B7mqZ3xGvUj/lON7vg6F898ABTbrm/Dbr2bYTnleZgFt6hX5Lqjr0/JTPVhIssncP2jNY277O&#10;4NTltRUZRrDLh5Ymy6fJm55J78JLo9vnGZ/mQuxPvlYBNQP9tAW/wnPX1jdSHzaD8iPLUnftFrTd&#10;3NhMOclGOZ4Djaq/bS/ZJRiIfwueoMUeYEaz+JB2kVHKJGMKd/iwYrDBARkbYCwg3PeQCSw0Jt8p&#10;o2Yipgw0YRAOPy/eiL9VwKbkQDGAqhd4SMOhLTUYf4y9i4+rQ2Cf/AZ4q2RvU+qQZ/RXgVg8TfmC&#10;1OqnThUMyXdm2YFfBdT1hbJVP3/0MH0Mnt6Vql55p3xTSXBB+92vQaCxm7QrH1YZlnasAdfBc7yk&#10;/1UV6ptqV/I3IInM99tKE2lI/e57cvbBA2hVebb/WFlajny9FXtlpSYu8CcK3FutiJ3TB5rAh8Aj&#10;/Uk/oVOCnbJTlfDBiZq5AzeVU/ZRygCLdGWbSJ2jFiWPrgeQ42gf7jvQpsSHrT/RuAQnwQZv3Q7v&#10;77ZFh6PC39DXrqRfLo7b9t526iyWwL540+7d+6B9+NGnoffRUmn/3X/4774PqWW4HSL8q7/661oL&#10;kDP2448+rqXR/uiP/qh9+PFHNXpOh+tUDddhEIRA/OLLL9vf//2P2ueffx6jbjX5naQhjLgAKheW&#10;aKgKgn2BqB/6sguuLsgZmSUI8mpPQegY2mBtBA+nTWRTAdBoYY6pDjAza7oj3jEIEw4pkbfllaUa&#10;OWuvBI5LmiGnpxG8FMpNzvGdKLH7W7leDcG/aK9Wn1bQZm3tRTnQOaTP0i5MwyZGmAyjtZSZWpLF&#10;2pcUNSNyKIa9vYWwQTyEzeEjMCOha7NXLHXSR1VC8pOavgdRKVScwUZPlWMu+WNSHfHS/hjFp0cn&#10;RSyCNSG1vEOJvJq+isITRma0/lL60pJonP4QyX1n6/wJBGFsRspaa//YVOsQA4RE7NQES5ocp83b&#10;IYDVMDsK4NXxyTY1Nx8BNN6+/OZJ+9kvf95W117nvk36TgO/1+3g5KDtH+6FORy2ybmpMLBLUTLt&#10;cfOozpw02kU5oGwJIpmRAeGNQCpBQXFPXxoFs73dNzGk0ZjlheC0QSDODCIbgusbDkHOwqP97TY/&#10;ebUtz/d168fGMUwMtDPUZAOM1VdjMewvBUcPDs5CB4RynryxXvpkBWo2Nk1NPkk93rTD4/MIquO2&#10;sR7D/tDoIDM0OOxWcm3z3snC91oKRN9ByPSnJUYwYk7Rrc0olS9e1T4BploS5vrecgSnZwf5YD/f&#10;GHWee5zogYk1QW1ICQcoEvCgRtYlb4yCQKiAYmCKFmzmvxMGYNmwl69f1HkvMAGnuVkjf6Pq0U3R&#10;07XU0mbQlzD14PdZD/oYGbWzG+U79Q7ltb3U3SjWtbXN9vjJ01xHaQ5zFJxbCJwXl+whYNmA7iy2&#10;LOHy8lL78MMP+hr515drzVZT2o2ANqo4fDp5M/KMpDqqeotuY2Q1YydtKseyvbLSf95OU0sAoUF4&#10;qv2uGeaUiJ/8/U/al19+HVzoU8ntpVL7h/g8rA+bSJPCp+RDCNsD4Vrqvxw4WxKpj9bd2txp9vGp&#10;Tb4J2BhBhmDWiAZ4mLIJeIdyajPOVLWMlSgcqXA9K+EbuiolPvmU8MSv3M/RHZzdoaL/OIicGSCW&#10;NKTkGQXgN/qwR81mDO/nz563L7/6Mjz7SYyBl8V792KcCNIY4XiafuyjVRmFwY8x/CfCM2f+sQqc&#10;cZyaxRj4VuAmfcGpORG+OhOBJFhTo7uDb2iRM0/da4RC4N4dfF1oMyYEZcqJSeCP/hyErHZLgjY2&#10;6q73Aq8S1nkPHlAwKuWBM5qmzM5MW25vPm1+FdrbCrwno9SBVcoOD7161bqqHFtkhTwpOnIdKRbv&#10;X6tTr1bVXb9U4Fcbqvzw2+RBjnReSJHpCgJ5k1YmCVS3KKDXgvNR8lcEcPvIJeXMTM2nT8fb3s55&#10;W321254/3Wrrq5YrEZxo5YTf32OIBsevGKVvJl2M1fDmUqTBOeUpG25SEMg0BmTN0uT8FnSOtoH/&#10;C55yolMwjToz0lgbKRUCgLg5JzTZbJaBvg5YK5jTg6fgzTlBWTXaA/2njeGPgpkP738YI+GD0O/d&#10;trx4vV1fvll7VljmaGJ2ol2dCOzhU+oj6UvBZoEJS7TUkih79nURnH4VI/FV246heHp0UBvw1nKg&#10;qQal0OxITrnkVDgyzBRt4U/XImM4mAUlxyooZc3iqcCDIm026WJbWLyRun3QHtz/JHzno9Qfz7ke&#10;2M4GPpBjPLJqNo2fapMz3r9ZgZ3ZWUHoGFD2HiN703bOFDgwLOupfwQQ+8g2SuR4eKqp2ZZvM1LH&#10;fnbX01+LeS/1OkmfHZthaWm/88jchZG+IPhvJCceagnG8ItUrZZl3N2PEXYY3DkOjoRmjsPXNk7a&#10;3jYdJwaTvXE27I+z316u7bQXr3fa2uZuLZe2m+9q09+9yPPTg9TjcgyblPfmMP1y3KbGL7VZm+wH&#10;2FeCY/aCm0j7xkM7VyJXg9qItRzMDCVLrQqE4L2li+V8fnGUNkT+Rr+rGSu5x1FH8cU/nDlHwI0R&#10;imYsZ3ol+htePiyJJkidV4oHDYMvOBPQZPFXrMjSaG8YsklvQnsXocfAwPKDgjiciJfTHwwHaFzO&#10;XHpD0TyHSjfYFub7oB20UO8Eh/rU/pEMCu4Lgl5Tr2RtNg7emQoUT+M4sfdG38sIH+dIIVfSPxxV&#10;kT+1b9F2H0Hdl8AV/EmbIi/QJV7mrH3KlAbj522g26E9eUgnxIvwTs9ymTp2DRo/k8EQ7KnPRmff&#10;OsC5gt6Fw4zqHmRRFoOYkV8zleBf6uV9vJ+z1bKFaI4BMz9r6TP7+SyWzqg+pTcF71NaaF39jZgM&#10;vRuMRE9wTvs5B+7cfdA++OCj8MmVNhU+PjZhWSFyPfRjAEp+0yXJwDQnGIRbkfP2sAo/iqwwIrlo&#10;A+9LXwgscxq8jB4F5pwa+oX+3ffbyXXkDKJSz+nwianQ+uXxuXYa+r9yTfAoZRcuBMdydFj3BJb+&#10;ujMCXDpse9+DXR/52nltD1bWKHL19TuJwVf3k1zjrb4djDt9KFfLcsAL+ATXlKF87R/ox3XhU/Io&#10;eZU6Ogchqp5Vv/zT83D/JPCv0fq5FthhJHc5jq/mMziQvIY13T0j36FOl5Udh9RjKGtIdS/JtfqW&#10;gZ/fyhrw+d2Re9rpm2qtI9+m3ujdu77Tfg4V8OTwtL8D5z7ZoV5smhq4JFCc3+NpD53Eevq1p5Xm&#10;p561xElw2jJrdGtBC+VzzoJB1XNUi7CH+qbvA5E8hmv1S2L3lL3rAwW8d8jHoe5S/U4qe290DPBw&#10;BsOz8Antgw/0I4e+ygt1Pbyvj0q/L7qlf3RYv1/3IV/3qt7JrpY2C/+yV1y+CuZLyTdtE8QJc+3B&#10;bQOgzkLz4evRhusb9w73ou/GdjLrdSz0Pz0RvSPn/e3N9uzJ4/b4m2/SxmttaoLNNRv9MHQb2Nbs&#10;+OAS/lszoFIP8tnsHTi4uc65txr+uNH2R8vLSHimYJFvj8MzLElCBdV+OhDcLxmS34W7o9/vjhHc&#10;ChYdfkO/gM/bpD4jPB3e6biM59uHzgAmwd53+1B0x4oSehkD7vvt/eIJObp9b+BAD+a+7WttSh6S&#10;79Rb3hzCEse9mRec+PiI7yRHtUF7Rtc9z+68PyMDUvZx9KKj4JMZNAIybLRa+lHzRw4U14Lm9vAz&#10;y8ZS44MDsfZQq4EBgW+SgQVmP/Zl47t9pd70TgPv2CHwFo1y2O7lrN8dg29HhQt/6aH5yXeAfvQP&#10;+Fq2zaEvtIsDz/sV/A682BWIsvSFwErZEtvXUji+qSWr0+4hgCNwg1bYmZZFY+usvnrVHn39dXv0&#10;zdfRu58WrNGINqxYlj3nPphpqnwk6mVGrX4VpL2IAkOXHfjz0DhOXvXt+JbG5jY+r20Ca+pBDqnj&#10;II/smfP40eP6TS+o5XlSHzjCN4bX8AN5l4+o20f6i54/Coyl9OLBJf9Tk9SLD0CQh57qXlmhsR/6&#10;fatgRJ7Sw/HZEbzVHb3CKzRngPCN6zeiJ98v+fTkyZPA7JvCx4HOtPVy+tOsenvcwPfCzxzV14GZ&#10;BBy1rGnq7363Fd+9xzYDM/e0RUJL9e7ofefhnUr1tfaqcacP7zj0pw7wxAFO6o3e6Cd8Ib0N3pBT&#10;z1O5ufDJ2/KGTPz2zcALvF9yOs/YUZL3DU5ml9ArOWXZ5/qPfwpP84130bl84LZynQdaF/wwc0Xw&#10;wbvw/H3eIx/6jZlZ6A3tkYtG48vHd/Zr5BC2xB+/B/zie9AOddMO7fFbIjv1A57X/ad9LxJ1km/x&#10;49RzeF/7leu5a+9K2qoseKxucFudwLVkas6V0s7Cn1G/0bUEWASq7I8u4DIzOV16Dwc7ukEvAw7R&#10;0bWZH8AgwxMDjyOn9CVbWaDGHjuW+bPf11z0VHwMfQhM1+zrN3qvD56ia9IN2c/0R7q7vqiVJ9iV&#10;ofkhEAM30aK2q0tf5We+eIaDngEHe2C780cYK4jM9ma307PR8QkahEX+MY5ydIzMMeIp4KoucAct&#10;ui6acC5+TSfoNISe8Uzl62cBRbMPwRq/1T/eqzxzz6E/inZzzedeumb6rPhzlRVaybmCUrk3vOtQ&#10;4z5wrNdTPQZ6YEP5Xt/rb3nCGTgMdjWjCP9JHvQZA7bVufPrxWqXduBHJZ/zojbXigPpB35TvJ8t&#10;4rfkOThVkDZn9UGD8GlhfjZ1OYses10Be4NG5KueBiwXX8z3qgw0fX9T2yPYy/Rm+aHnkgdeXjZe&#10;6cdwOzAJzEU92IkCjHATzUh8JniCvlQGPwHaFPzFB0ARfuP/ZFZ/r9N84Vzwz1Iax+eh/eSN9x/G&#10;nrdSwgcPPon99HGtBlRc2YwbGUCyl2EQP/yLv6hK/N7vfa/93h/8fk3pvXP3TjlINrY225OnT9rz&#10;F1E2OF6iVG9wHj5/1r766otmQ7PVKGhGTNbG92OESzcYJQSUvs1Z6gIAkyiBFeTlRATIngiZ91LN&#10;3MFQQrAcjsmb45fTHyIpUzAFkDmkIJI2cVR1JLEUA6Ukwj8ibj8K6laUUYbB6qqlqF7FUFhrWztG&#10;Ba+FqEWvN8PMLC+00Q6PbH5MIDC4MDKzAhhkkPQ8TOIk7xklFoN9P8gahOL4wkS1l3NH59lIb2Xl&#10;RhDWpoIcN8kvCgjnmJGCBDaGdJL8GKmmjO/t7Af57APQ2s2Vm0FcS2+FSM7SyXkPAXcBjZFwyl1U&#10;0KcHfoxANwIUEYCX5eG6oLBGeleYwgSSHyO+HAz5rV8YdQQgbfw8nUJ9OIqCcahOB8dtJ4i1n/p+&#10;8zjCPgnDvXw1770JEz7aj3JJoexLvwjgnaYvwBsOWUJH4Ibih6BmpzlTrqUPY7Bt6RPGOPjvtI0o&#10;+zbog29mqtQU1fRBOSyjbBlNy5FqrxrGwcZ6BN3WapjfXruxPNVu37CkWogjOCOiaa1MDDHUW4yq&#10;nOZgcR6l6/iiAjShwbw3lXzH2s6etdR3co5BmT7h0F9fN2LcVFMEf7str4ioGhXUR8Raco3T8yTG&#10;EebFiIHXPbB0EIFn9E+PuqZ7QsDX0o4o9XOTYUBRKKciECYvkmcEb76zF1NtUnfvfo2yIDwwFsKl&#10;1nEPM+Hc1i6O50OjnfZjHO1tB6c3A5so2QJW8qKwToX5xSADk8sRiKGUdpB+2j3INxytRs1jjGmH&#10;wM3lK4Hftcncj3IdvcdMlK+i4BHc6xvroZ31tPWwXV+Zbx8+vFsMcn5+rhgXBaOWHFpaLuZqdApn&#10;UOcNzEsCJQIk+KBfBYwIRRy8hESN9GFc4REESzf0MG4CAhzgQl968KD9/Ge/aH/25z8ITa8Xn8H4&#10;hiABoZ3PgxvwnEEkiIOnXKk6EcBTUSRCQhUo3N7aCz2H1o852yi8FOsuNBlSyb7yxZQpRXgN4Rby&#10;KVoiqAiJEpqhJe/2wM1IaKY++FTxRXDIh5Vo6Mlbnqbf4136jQCxybgp/08ePx7x3S9q5PFWeLHl&#10;qA5De5z6cM8+D3gWB6b9GThf+5KUjAR0MOK1ueY4xRtb8ARGmWUjeFNrIpNy1U/dwKr6Jw2GsKR9&#10;6j5qSikMZIuz9jG09Jfl0YwkAAujft+O3Bjl49CfdZ16kw+UI87wW7dut9XXwef94wj0qeQR2J5T&#10;UCwxaZkscoWRnKugTT/kk6SzKs+e8n+VUUpQkqP3U2CUPvGMAVmKbu4J3OgrweKLN5EF4XP2tJmb&#10;n2yLSxHQC5YPvVrtMhtgfHwmPP0iRuRepY1V63inb89iEJzboHQiVpgZc4T3TMqicPbRM+XkDh4V&#10;XJIIdjSBl9jclbONAqu+lu2CH/AXX+/fcC5cicE7HYV2IXWkOJATYYERxejIcmPlQA9dAQYaZDgr&#10;h9yitKIde1UYLf/d3/m99tGHn9Raq3OzBkEsVqBzLkb9pSgd1yaiSE+Nt+nUwWAJstYshkA4mXeH&#10;kQCA2TZ74Un7O1vBhSgwAkjqhd5zFnzSpho1PqKbWpItfbF3sJW62mdmsi2tLKVuy6E5ywgytvCc&#10;6+GT99vtOx+0e3c/bnduPwxNXw9slpLvXHgHXJuokffS8UXqF/hXwH3MrB1LlcRINf8kZ6OKGdcc&#10;HGbh2RuHA5keJzAL78wc4AS5sPTZ1YngoXWxV4JXk2njeeTRftosYI/ezTaYrfqio+JfaXwt4ymI&#10;VrgmSIhPtGZGmUDfydGVKKFR6HI9NjZb/AHvOAtP2ts/b3uHoanT0HDqw0Doo3cs4WLQigEcHCQn&#10;bSz3Ziau9GXpAkeFXM2rE+nnschAM216EISjAL7IjdGftkapTNcEX/GQo7RZsBqfi5ES7YCyjD5q&#10;QED4Cucq3s0Ygmt0QnIa7/EbP8dzJEFlPCq9XW0TjMBrbSrf0mdgK2AjaCVgUzNvLoW3qnPqjnfg&#10;WalOlQvrkkmeGUFljeGF8I+lOqMVjqoKjvsLvziNwEdbFHN0VwZblOvaMyf1OaDfHVAKUgBayb2i&#10;xRiAPcgWIzYykVK+vh69cp0eaQ16xksfACHYgG+Sz+SwunU+lws8qTL3v3PuVR/gfx0eZAp6kLRt&#10;eN97wyEb+eGp8kFHlposXkLlTz6FN2RQZHvVJzoJp7V+g4ccX/QV1zVbL7yX7sjI6ptBL9Zvg1NS&#10;tTKQ1RNO4xs2aK4lylIOvn333oP23d/9Xrt10xrtZvPOBU8jd8mK1KcMl/A8S/rIg15mBKClGsh2&#10;o4zJdnQH3jtbZhNbKnOrHBt99HLft87R6YdRF1sgGEEnGwtdmpU3v3ijTYQ2L43HwJ+OER56Jle7&#10;8dT1EWd8n/FVKW0to3n0nIEL8tUPo4MxTofQJz3w0o1QcoWuQiZ0nSUpNCfQh4frIzRTA7aCT8N+&#10;D7UsT56XnpHn2iQoRL/BM/AOfdflcOfZzt4fHMgcCJ6ra1FTcEL9y3FH7hVu+ZZRGr6bvva8409/&#10;x9F5cLfTSr6PcHC4r50DLAor851Uz1N3B+ose48s8Ntzb6eICkqlXHnRU8/SPvaVmSHVr7n2Dlk2&#10;HXwiY8mJscD7WvilALPfXc9Cm3A7NMdGiw3GVmJjcNByHIEF2cgmEsipdqpb9VV3htBiws1qkFfU&#10;i+rfod7vH/9/6v6zS7Mlyw/7Iquy0vvK8v6a7ttuBpoBjQhAr8TvIy1wUYIATnPxO5Hi0lrUIogZ&#10;ijODGbS93bf7mrq3fFVmpfdO/9+O51RVN4YUXlInK+p5nmPiROzYfu+I8LtgNbqung6J99cGWIKf&#10;8WdnGZcPr314+F2zgXJtmOlTcE6pI+fcMzxXY1Lf8r6csz/VZPipZAiafS1dloI3TofvzoT3z81M&#10;VVmMnF5enG+LsS/GOCMsbxq76yxy+Ur48oRITOy2neicb1+/igzaqP05V1eut/kZe12yIwN3/CNj&#10;LUhu7zUyH04eHaDXzfbq1Yv2du1N241OLSmLDdf5bU88SSfK5jVLUzKa8e66V+CQPg10CS5gXfiX&#10;PxCAr38AC0iQ40MYOcoxlOvOuafwOTyq60o9OWl4r3tcxxfwAO/2DLlY4wbhhqq1JfUO7666g0dF&#10;5xnn4Z0VcEw9+RH8PK7lq/EuGxw7Bv5SR+7Rb599CZ/YN+EZPdiZ58N4++iy92K75309eJPzuX4p&#10;PM/MRTN0jt2r3dENKpk058fD0yx3D56YOMcgHafD3MyW2P+SStN27ZaVz2GGP3HUShwzWwRtaTd6&#10;qmanVDIGeOWHgq8sjJxqnKzgipeBSS35FprGDfBIPMJ4FP4HFsWvUiqglHHQzlrSrMbuPLrwfj0r&#10;oHt1ZblwkU0qyGiVCXvFwjW2OHy3lI7VRzisu+xNm/NpPPXDeJtdsh8chUUdk/J/tQuedVzrdDm6&#10;wxiNxk7Q1/cBZxzlrFtfr/5zMFr+Ee4LuliaG6zAg34gSYHeQJ84TJvJuUpsBtm0Ex4olfDAvxO5&#10;aZaNO2LGVltksoOpvmj3mXFMu7SbTj2uD7kXffJJ3b55uxJ7d/JeS8q9CZ27H0zIBnVLoL0cvqHf&#10;texV4A/PwaSPf+8rfDG+3gVC8Chf67f70QOfBxnmgG/w6p2t6OYc6qkjz7w/3n93vd/zflwc2uug&#10;N7Ch+LrM7PAeMNS26lOe9S74pJ81rrlj6A/YuaeWzdvry7DCFzLTeKIB/WAbLArY5RmBDOPqPFks&#10;CRmeOSqIR+8rdBkrO03QAQ/znHdpr3NgZIk8gZhhST1y3zG0X738KGZoeRe9017GQ4BHP9yjXd6n&#10;fufIP+fog3genPU+gR+zInx3eAY89Jduok/9eXDsQTJ9qr6mPd2Hkd6En3qu+KGxG419/QV+xkWb&#10;Je5y3PuNHl6+kBxvtlBwHqzCC4oPhF7o4fSUvD7QIpUDRwicOns/+jL1xsw4wjn10BUlFg8+WP11&#10;r7ay3SoIfqwuCUr0gtwW2ndzX1K464HG6vr16zVT8vr1G6UPu7lwKI3i38LXzCJKxwMbPtjIW/wg&#10;MDiKLl3YXLIreJYC78DFu9Ek2KJvdNdxczRW6X+/v/siyKgazxEeOAQAwdRYOo+XFA3mOedqv8gc&#10;FzqIh+SzAjPBR5qDe8pPpb2Bq3OGrnSJnLuCF+d7L6kz9aLZ8mcvL5dPm98LvBze3bdpiB4X/OBH&#10;Bgcwq8BN5Im92SxFxjbjRxKAoa/CZS+nl9G7Bfm8R9Jk4W3eDTfgROnCeQf5CAbLsU8E+Pmt7N/3&#10;tpJF1op+td0qQnPhB7ViRvolIZncYBPyT0qKt8wmGeEesKxldvnFwyvp1dpIl8rFej86teTewA+M&#10;Dd6vzXyfCvlnXCU8SDArvpH3lwzK2JTObiyjbx2dhd8chw7oDjk/FjtXgsxHDz9t9+89rIknJWl/&#10;mgMJEBJPnz5rf/VXfxXgHbc//4/+vJYz0kGOIpt6/+Y3n7ef/fxntRnot99+254+f1r7KKyvr4WZ&#10;RRgd7ZdzuAzx1M5oH5BOBmE5Ogt7QsTOOW1AUziPEGEnSIOsBN3/uAStOBrL0Y35TTMgGdqduRBG&#10;nVGEiccgdZ5zv0dDGT8ysWSqrtVG3etRJs0OEVAQuOH4tGQER4Sgz/FJCF920kV3fpaRX4DuSo2g&#10;jX0J7IWx8XYrSoOotUy33EdJD2LlwWrr1SDEnTv3wwDuBsHmA9fDvHejgjKU1YM9UbjxthLjFjPn&#10;MMZYBCsg9/zcQrtz+04Gci5IdN62NjYreHMewby3tx3BILsnRl8MaUrY9KQ1/q4U4zrleA6+CQpR&#10;VilJR7mPcOgMswszCKbNmCeHQ/TCWidXds952jgZAsrXwGqrPXsRRT6I+8rmxFE+GTmpoZ2cR3Bc&#10;iTK1IDKd9u9axzX9ObAu+lYF/cDZckyceVMZS047s0HerL9sr14/j1L7tD1/8bR9+/Rxe/ztN+3p&#10;k29rjHZkEgce1mwuB1GeOz09yHi+aS9efNtePH+ccXgZ2G0EVQ7ajVWbCFuKI12JzBG0qRJ8g2kU&#10;YNFgCu9hjVkL06Ecw0Vr2tsL4bBtZXx3MYuU7cpolslsc+I7qf9GWwzx28uF4H67uZ5+vG5rb9+E&#10;UG3cvBmc28wz68E1Ac/XNbvr+DAK+5gpfuNRnGbb9dWljC8csayPjRaDC1cX2lSYCIYDf2rK3fxi&#10;McCiqSKfrkQxkg9CAwJeG6PNwRmJxsRm7TMVTOGgjFKdc7V/BCdWhJZZUtv7GR9LrAWHwER2Fmfg&#10;3gEnhMxXSgt8JuwFuGR+WGN5o5bnep1xW1qcaY8+uh+jbiaKxWIppwTM4DQgPCt7KkpKF8xRptIJ&#10;95QTITRbjIySk1YS9lgFuu9CumfaUxzgKoNBUEs2hPq++frr9td//bft5z//RdFMd4Zbpq47MWQ/&#10;B81LsahMs9BHkKj4Se3BI/CSOgUWtsLzZFDLnK7mYJlpDPqhUGPsZUjmHAE7TKcegqXFh9Lman76&#10;UmOU9+orBzkBVzSX/lMmSpDmdz2Hb6ZwVhPgvhtLgujZ8yftm8edBz9+3NdtNuZ48N6+5a1MC+U4&#10;YzSmcKhynEfp4eyXMQ6e4Jrmp26w6HCGSzLNCRIZ7IR2To7aBw+0MaUUjAAlD5VAT/uGo5yE6T+l&#10;q+CQOsAc32QMMk4qaJa/UpzzbLWl2kDZULrSxggEi5qVt3w1+H877w7O5PlaXqyaQEmPsTIdvoie&#10;I8s4htUJ7qnZl3ztI5En6t+HRxlv1YeunFO8PA/fnH8/NoJp7kNTZnNSLux1YdZFF/ZmaO1sR4E/&#10;uGhrr/fa2qsYYlsR9Htj4eccTcGxMYFXU7spGvl9iULZ3w3klDRZcz0bi1IGh7uigvYlIvTAaBSW&#10;laXAZrkU4ZWVxfq8fn213bhxvRTOq6tRaOYtBRFlYRqep72Rm+XQTf+MrTGv2Thpv/HmWISfZjjd&#10;v/+wffb9H7YffPbD2vuF45UcKedwIVDgNBOFTHbuTM9qsbcaxaym4XOW5R21PCXZGrzMCEacp+R8&#10;BWzAOsWnQm5gbmhGFl/NQko9L8Nj4PVK+vzJp5/UnhvWfL8I3ty8dS9t/bjdufuwrV67E0XuRuh5&#10;KX2cDp7JCjJjRyCGwoQvTLS94+CL4F/gf25WB75vFkdoHV5VYCA8i1yW6FDnRvzPTK8e2JHpZPwE&#10;EPA1GwGPt82NoxgkW+35042MnUBM+nPeDY3BUA+KB56CXHkmdIGHw22BCXsjnZ1ECd2L0rd31na2&#10;0HPGfvlaKZsCZ5PB+ZPizQx3hmlwNAA0E8aSr4tLMkotSYlXnTRJPZM1ZJEZ4d3pfLsUOAcT2pWx&#10;GNHpo7EtEsEXr4QHjdPPGJYt8LTsLEX/NP3Q/3xeQRcZ2+gfZ6cy8+hKo0B7aKWWQstvOtQQSB70&#10;u55k410Zcn0PTuhDH4euM54HFujcvlhhm3Wu63idNotsgyPwqLgtPAPL1CNYJBttNfRiVq/9At1L&#10;Ad+2XFD0l+3N7cA2ind4ejnWY9RJotnb2Y9OxknOQXRUSRsCDsbfOQY8nW/tzUZbW4vhvCGLnFFv&#10;GUT7AjHie8ZWjW3em5HtsK3++5f+h4YGOVInR/wqqP+uON+v5zfw1JdehvMdFr3gu2a9CZqRZ1VP&#10;xlkwBV33GQYpqYwmxDWY28NrOPfU2wP3DAyyjaF2deVqJY0sVJbcZOHz1vZO9d1eS6MHS3biZbIf&#10;79wJTT76qN27fz/8aiX8YTa615VcTzvQd95uWRj0hfdr5xDUYfzpi3PGX510VXCXBGDJAU4NDjr6&#10;au6qOui2xscSQT1LcDJ81vIei6PAzdV2MTHfrkyF90ZulCGZUhmZ6SfDi76ukOd4MaOx7nOPEv3F&#10;+eFe99UG2vltWAr+I0OzxqTwteucOqT/yhBIoJv0JTYYsIzePiujzoe4wWJYaqj0o4zhaWR06TSh&#10;Y0al+/EU8k89EKVgapyHAph5XzXDX84NOkd3fIyu1X3vcevDo871y++OD58bCvpDz5VkhjeN3lWH&#10;+1PI/NJvIt/opEUr6Q9dpyfHxUZIX90zEx1AdiSaLsM34zEZXMoL8rvDuMuyHsgCI7AqPpa+1fjU&#10;mHSjmTNgcHBqPdkLpvoWSJW6cJF6BxlXY5ix1Nc/Lr1LvU8f/h5o0feCSfpf9Jfv8Mf1PzjADoxS&#10;BcdXH2u8gz7S4eXi8I7h8Nuff5fz3Ex0/CuSdCRBBaYYp/1qbOA+F3mzGH1gcW62rS6R02bP4Iux&#10;l+kYsfftOXNBD8w4HMd2swfaaXCSzL9x/V5kytXIhYxF4BMVInANHReep4/089zr/p2tzdoUXuDG&#10;EmmHe9FN2dWp9xQ/rbHrjqEAvUpqKZ5lnNKx3sGMCfYy9Bv86twfweH/11G0+OEYfgDL+h4Y0V07&#10;vcOZ2SrovMYqt2aE3j3rn6Pak+MP2jNq34ADgyMQHQgulO2/2x2tw3X9phPDg370NoFKgQc9By4X&#10;4WvsMPzzNDydTk2/Fqi5lHoEaSiSxd21Ib/NCr4SvL8SY1gSigQ1G02nQf19+Y4GirekvsEGK16W&#10;4pZKaMCfgh9DVji9snw3OXS/8DzPeV5Cz+LKci1BzcnHnmGLeYeEtL76wuI73kMs6nnxJfWgx/QB&#10;/eIB6Ndh1YrtHatSRGalP+xjss7svLfra5HL6+WIRjdsCfxBMhHbc3COC5hJDOXf8tv78e/D4O92&#10;rpVzM615N7ZwJ3D4Yz6Al7gD3xZIJiP5ziogket4G1loeTzOSAmugClJcHklMjHvpOPSFQQKJABL&#10;mjTe9eYab/wjnc34l76Q92hDXcstGbZqb1THSoCAS7AGPxsCllUVXKwrOdKGmvWxvFKzF+GkQOLO&#10;1nbdr+3Gga5qps14dNQQZcG8P97pYMDv/Kjn8GvPdd7f3+s8fOFb4J9Sp+fITrRVWf/+Uofi6DRe&#10;EKjvH5Z6T4o68KR6vyOP+j7Icg7Uq6vhVflNty75mfYNz5aNmc/hnQ71Fw2M5KvvivHhoBUkkZhj&#10;horZVp5Fw/SSwtnUrQ5j4JMsrmBjaMe9YF5L/wWf+fnooHV+dr70CO/klzMWElPc4/29rx1mZj+z&#10;AfRVUPDVy1fRw3piM90BIFxTr/boHt8LWAtyoKX0tNpNd/Jp3AoOQBGw64vfhUO5VvwpdWqDw7mh&#10;r+7Dx+k7zlWwEVLmcA0PK/rJWBmLaTPCUry7+vnqdeqhr9MFu72dE/W+IfhXq69MGrPeQPX28eNf&#10;MNsb7fS9Q/gz6fCCkfAO7biXXzQYW3WycfPKOq9vZtfXPiaxLwEBnNnVAjYPHz6sT8v/Fl6nbXxY&#10;7FJjJsGJrwCO0e21u3gV+IERmKWdgunFn/O7eEgBaAQjnQzI8Au6ozZ1vTHXAz/1VdIKGZD3K+A9&#10;6Kh+oyv4k6upJ2OVIhhDB8tL6x3GtUbGe3NOe7zPe7UXxVa78j97Cc+uNgSGmuidZooIWLIJ0Bd8&#10;FjDG2+mxNZM7fFSAvd5DppVsHcm41MHO5KM7iE5wsGu/1B640Vbv5PPB18lfvwVP4It9i9ChdxEY&#10;dLgK7rgv+COJ5Dh6zH7u2dnerMA9XxYfHx8Ccer9ZnCvpu03b1yrValqNa7A0h43kn9qxnxKrYxD&#10;D0vhr1aHBBX0gjYcxmqwBdRh7/v5hdBzfju6rcjXvlPvBitBX3Qn0e0g7T2LfXx4Gp03Bbj4Licj&#10;2+wp/PD+x+3u3QdtYTE0r8J/+S//5U+7Mthqfcu//Mt/UzMiDJCM+l9//uv261//qn35zVfty69+&#10;3757+m1l2G9H4J1kYDiEbWK+kE7bsJ+j7fiY0WFZjk7gZXxHuUDLAVkA15WTQtQiQMQzIsgY8oW9&#10;9Zny7hOqQYIwsLScAOSstR4dhENsDBwqAyCWQZTqMIPK/I2ST9kw0wZTtGyUZYX6uqd94+T9/b4R&#10;pvZjSv0YmJ6MlC5AMYnOV9KHC0xDBs1Z6u8ZExCvG0ydict6xKyvrV5r9x8+iLBeLiH/zTeP23ff&#10;PQlj3o/yYm1WQny6EMZsmZX8ti73wtxCFJxb7X4G7vq1G1GWJyvI83Z9I8bLdJDpvD1/+awQu5YZ&#10;2DusAaeYjYc4KAI1C2jfWsN7tRTeN99826wNrg1+28QdcpmexUAcmDIlYSwItpv2nqfv02kLBdC+&#10;A5bCACVGJWZmVo2x4feZmplIPxdTx3F7vfY89b8O0Zm1dBxFScaJKc59E2oTASzVsfH2VXv95kXt&#10;LbS+0QM41qh9+epZ29pYD8w4LjFnGwrKpAusz9Lfg608m+deP40x/zL3RRC2g8DwLApTFKtpeMOh&#10;pJ0RxCkc1JiKrChr7lZ0MyQxMTkb3AkTDlzHLk/k2lk56QVEjsLYD8OUyqjOONsrwXJNnPOc4du7&#10;HAnPQiNfh4a+bi9fftfW0i6BpPV8vnz5JH16Wt9tDn18vJN3ZqwmLjL+k+3adY4OmytGobvKUW1/&#10;k76WKOGCCXDiBrtKcZVNUMtBCPJFSZU1QSlcX3/T3gbH9w+6IlGbVIZpTWEo8z073fT6ytzKGOvT&#10;XsaCstqDNmgug1gZtVGGD87a/uFZD2BthQnKSM8gq1sQyAwY7wIDBqAsPHSHkXGqdsEoU4Mi2A3W&#10;UgLSL4IFnpXQxPAD165odjoq/oDnX0o/ip2EpgQIg2/4h7oINULA79/9/ndFU5SlrsB47lJ975H/&#10;1BU+04PLXUCib3iLxhkhaNtSLzKfOj1QQLHLTtPa2AV+F87vDb3JWvNbe8v5kPtKiBYdhZNg9Ckl&#10;AHKOoHUB/6V8aKe2BEz+1Xd901/LKQkAWo7wxfNn7emz79qLF8+DT69KIFAMBW3NtBHYUvqyPMPn&#10;SRQI8I0wyrmopqm8Bz7BtQzn/O6zLnJ/nk8jgwUaTvBr9wcBp/TBGNf45H/96AZFYEo4BibGHR9M&#10;NaHz0Frg0RULY5z+5zwQdCVkUACrqj4m6bv+g4tCKFpqh+MbDHd39vNwxj64hWbxTm1D311prYal&#10;pMIO0f6RZxz1kf/qXflP0QZjU4Gbwh3Xh6IdFEjtjUGIz1U2uz50RRC+rK9tR5GOYb62216/3I6s&#10;sXRC8OaQQhB51WajfKEL2aoSD1LSh3Leqj/4ia4YhIxaSvq1a1crGHPn7t322fe/3/4Pf/aP2k9+&#10;8uP22Q++3773vU9Lsbx7906Uy1u1F529za5dj+yI3KlAbdrHSX75ikwedKc/aMmYDjgyci4juxxg&#10;iN+s1vtvtJUVy38JIjEKAQ9uCgcy0FPnBIUuxtLsTCktMpyNCRnKkUNBs569fVNMg+aKUKiKzIjx&#10;wJjz3e9qr2sZH81RL7gIisODu3dvV+DGspF9/KfaR4++3+7d+zg883p0g6Wcm00TYxSe4c+pzUyN&#10;8PiMar6PtaOQQFCxEhIEbcjz9Ho0zsa1F/xzPLzQNU4SOHNaOk34xZWM4bisR4ZheFxks8+D/fPQ&#10;5WF79TwG2KuN4HynATqKmQ7lWE1L6Cbdcdlphx5h3xZtDjTzu4XHn7TdbQZWdIkrMzW+N2/fbKvX&#10;rzd7DwnYgCTkMdOyy18z0C5FjgjWT4VPnWVcxsObJ9pk4Gj/l/M0auwk0EhfLpstlAcn0x9qfdFo&#10;aD5NS7sYuaeRo61k0tWrlFJLHnCAmg0VvMr11oJHFxIqLMvYcp4ehqedBc74sXX4JcHgw+EfaTUm&#10;AIfw++5w1Xf8hmHYAzVVMlYKZzC8Ays4LOhMLxQQnMhLJ2MUVrWpB4biz2aAgbNnjqP49/XnX9eM&#10;zFcvYzS+Xg98dzM+eXfedULe7UUeHQYPz+h845GX55XcIYgHd+h6G+vbefZtihk226VnWZLTbClG&#10;o/HuvCctxl+Kj4VyInuMvYaSJ+V4IL9yb5895Jn3vKjz2U5vg67uSJVV71C3/pFfJVsDi/od/RwP&#10;LV0Ubwz8FPp4yVf8X1vCG2ARftZlQgyd6HN03jL4I9tWrq7ESOtGzlh0QLSwtbndvvv2SXSOt9EB&#10;JEdEnzggXy6F/pfCN252YyN1zC9I5LAkLRoL00xhyKrfOUNb4ws/0/cy/tOWWp409RmfnkHJYchh&#10;8TYy8GUM/1clbwfIlHxFp3lO0EmQaXpKVuRCW1qJ/jy73E4uTeU9bAd012Vvh+F7B2vpL+Xo6MEa&#10;mXP1vQI4KWk3+DpX9zHeS7cZPRv+7ZMBWlnQo+8MzVrjexSYx+fLcA4MDOq7sdR29VWdrneDXUf1&#10;tctNpcOtAiVV9P8sukjakHaXEy0wKf6e64J27jml9waW4Om3d8C3ej6fHfcGHMxLUt7JwnfQJju7&#10;LTe0p2SwOrRpVN+Rd4XfVFY9XaLq7d/zaLVR0KZnUcb+yniSSfoB5wVszLKUCGClBUY4fdisG47A&#10;kheps3T6UZ8UzjZt0DdyQzuhe7cf+96hnAKOThdodkSrwQUOyxILzulznu3U2QuYFB3lU9VB3Jwf&#10;/c5POgU9t+DlNFimz67DqcFJ/2FdHeZ4Wh9HpdcVeuk1pfRnehm9w488eyn8NaTbLhnv2GYSJS7l&#10;vHvMgE230gfEdhpz2thyTES+SNqKPWFGrP297H92JOFub6sd7u6UDAeFuemlAOtyOUQ4SDDNkGze&#10;bQ+Gvbaz+bZtrL2q/XNkva7newVtcn/plfpX+l/aAJ74gb/IMZDCC+F+jYHzo44WDnoNGNfJ98cf&#10;//7wGJ4baMjh/j7G4NafdV+dD4DIDXSNNn3iC4Xb8LnsiD5OH753qPMfOufdw/vhJV8LhyyacE/x&#10;kxQ64FC3o9cXuk8h430qwzlsrhIPI2sC0jqXDuTFub/0Ao0If4vOLEBuT9QKVkcvK/wje+FZyjv9&#10;JLKfj6MeJa/SPjTEUcbJLODB1sBPwIWsIZbew0QT0g8+k5nYsZavWZZkwi7sjmzOO7qbxCI2E7sC&#10;PuAZ+BIYs9fwjppRl/q6E7PzGQF8BU9eilzhLOMP2Ipsr+VxdvkAyLDOm/EGs2zVIWhYDvMd+y7x&#10;+VjmRtIGGymyO/1kBwdDSw4ZzZKrGR8zv/FxOGG8fNpPmH4qECxb+8GDBxW4cXBwmmlzN3o7J6f3&#10;mK0EF+wPOyyVlddEP7KULnszOJFx9yxgdlmoLX7CWXgUfSH31PjmvGCeMQMzsC9ZkgMcOx8Jf0xd&#10;+M3Av8gxYwB+/FFvXr8uJzq6BmOOeIGo4tUZYDNu7P2jngEn3Ofw2/gZO7LYG1yrscz41afxTXHg&#10;RYOM9SwHrvu1S38dQ93DMby3it+po2g4xRl1V5tG/EEho8lc+NVlQn9PHhnhrmcLhHWezlu0UP3o&#10;bddudivZJGOe/1CQCw6VUzfXjavfnQ9LoEo9o/OKd6vfOzna6SJ9jxd7AfYl0+AJeGij90hKsUl9&#10;1yP7oc94EpvQCgsSNZ48eVqrHuEpgkneDSbgqy3eWUuK5T3sSc8Zn2HGAGeyvrrXcwX3lI4jfeYR&#10;2ngH69zXfaC9j4rzxeOCL+/oNnXUCAZ3SscF6w/0GrAKwyr6hvvogG4JBmbdqkPbJdXQnyamRvaE&#10;sQtvIbvNWANP/cGXKhFre6d0Av2Dy3QO+ig+1Ze/xmODZ2m3yoaAsMkD2kv26k+fqd+Xz8KntE+b&#10;2A9RSzNeNsDvtO9+WFQ4VzqhpIzQX+oyc/ws77lAs2kDOBQsMM1C5A9wOp8aV8tUj2CMfgt3AsNh&#10;9kvnS/1cXy4xdknOGachsNTHKtWln9ptHJzA12pkvNM9KRUY1vc857qjcI3MKNskunR+d7kY3Snv&#10;FMSCxwImNWZ5B7ztKwx0X56jdOzwDQEiSVn6mNdU32pZub0++1YRKNFeYyQpB/7hQxKTdmJrGE/6&#10;3YBf+GHtkaOj6tVXvrdDS9Jv1coe3uGF2pDBLV5nAocAGF+FZdFsH8LWIdMkl0hGt5TrkYSwyMh3&#10;gaS6PzSbPqNfS/TZ/xN/N6kCnpiBRNfEe4yBNm1ubhV/xTeq7Rlb44o38IXpp/jJ+FTGI+qoSQDs&#10;lkA95XK7fft+3vEwMmQ1v3L8V//qX/20Op3LpvJ8/pvP23dPvmtbBHSAVEp0EAGSlTMpSrPZCsGs&#10;DHLOR2PrSnQE2nR3WjLMAY8jy14Q7E4DRQFHwFXyXCFrh3cRMWROM3JAKgzeJyTyOTqf4jnGEYJV&#10;CFXMDhAwuXdMIvdR6H2HqIIyMlwIbMss+F7LClWgRmZ62pr2EpITV+zP0ae/GYSKEIdR1GCArCVW&#10;3i2N0jdqBuTu/Ekrq8+9D2X8hpBl6VE0zE757rvv2rePv017TyPkr7dPPv20Pbj3MIh70r74zRdt&#10;cX6x3b1zt928cbOu37l9t11fvZFBuxRkOq7lIjgblmUxRmGQaSI7bW9XJkyMsDGO8RhtZ2MVsDk6&#10;6JuzC/Z889Xj9s3Xj8tpYa+ItbX12m/lxbP1IFYUnnShIqhh9hAvEG0nAT3lwFIstQGeAYlCiIg7&#10;8z5L36K8zAYeM0Hy6SsRLgsZg+PUudZ2dzYiEBlYBCi8CtyPQoT5NBXfpvkHh1tpY0o+D49kwFIQ&#10;d8MATMmm8FPuCMoQt6zeOmeWVe47NAtnK78Pw8QsrdSiEOZz+jTwz31jxhdTy2fqqCP40aPbEQwZ&#10;Y5nkc4G7CKfAV9CgmJBZNrXUSQxLBC/Yw5qTcWo5DnDfSv/shfTq1dP28s3T9nYzxsqOGVymr76t&#10;79s7b0JTNo3fTpt30o79wPco7z5viwvgNduuXZ8vZ9vCgmyv7iQgnDEbS+qdHp+nPuvkUh4EITdL&#10;8GLYAkulKHDehzlQ8ODtVJRnM6UIfMuFcDZyDL4NDpkttWaKLeXVrKuMsYz0iSlLmZnFIkgX3nBw&#10;HqX4IAwt49U4M3vAZCrjbakfS21N5z2U8JO01x4+AoiclGifo6UyhlI4LmrqO3oaORa6UiXg0I2i&#10;4gupH+3CwXdZXcUPRopRaJUwJgAwfZkwf/M3f92+/PL3BQeKVF5YvKZmHgV/Kgt5XDPCEUKfnNm1&#10;l0F4gOAIpZOxX9kaMQw4oTgSx0JP+AklwKwR/SE01K89aLv6jwfmPvSg/isROtpfhni1uQscf8Wn&#10;0i9M2zgrFJowl9RBOcGiZcXoS5SSna0SKFvbo83LM+6Uk8E58d4BykHSFehyylegMmMbfi1w43qR&#10;L/gCqe9V8nyovTsWmIlERv7Hw6vt6k49Qz9GvVcwjcpGDj/oGSV4xCizJTyuLw0zBLPQMT0itdeL&#10;vZtsQI8U6j7ufcyjKAQmhBt440m5K+N9EtraKxhSKrSh1wWu+RypH+rNlZQc8M9Ph8+6NsK1KuSF&#10;p8gs/evX1EeR6KXjuvdYZpDso8SiT45bWYDr6zvtzUv72UQB2MjY7cQY3DGTMW29mAlOhK4EFE7h&#10;JaWXE5wiMJv6bbjI2W5t1OVSBO7fv9u+//3vpXzWfvjDH9T3jz561G7cvBGeYfknM1vQUuAOdlFq&#10;9cVYmYHFqWoTYEt94l8yEfGsypoMT3NfqWsjvKygVPoKL3uf4b7kiN5PTusy7jO2xvSQM/6SGjKo&#10;wSEyspIlKOeBpqnGB6HF/chbU5ypjrJaYmpmZGBJYBk4p+mBSx8LzmPjWj9yRxlEuYjOHj663z76&#10;+FHks+Xf6A0TkVer7d7dR4HFtdCQ2UzTuV+wBR4G7mbOCMIEp2B1sKmdUIyDPxe5VvfUu/JWdFn3&#10;hh4prZ4NrspmxSPdK6hgVublyH/LSEY7Sp3utVTmpba/d5rxF7jbaBtr+D2nswwwy9wdVj+sG29W&#10;onGgt1h+zsyFg8PIyEMO0ODHEePP2DBCLTmy0G7dvt5Wb1ytWZ7Tc11OVXZ/+mbWqiURZ+Y4jsei&#10;6FEubQR6pV1bjZEeHLM3jSVYM6DBx0BDP/J3Jf2w9AZD41DyTeRuOF7ebUmnw/C3S1FSF9rtOxz4&#10;luALz5s1JhTP9P5K+PF45O0EHh/FO4aWICe5axYgXWsISqLYKvgw3jjwx3RGX4nosLDABX8udpR6&#10;Oj1WEs1E8HMybb8E68iNgzYBZ8klABnRcdF38FnW+e7+TttYXysF+o1Z4jHwNjY4cI5yq3WSg+/h&#10;894tYDMe2Tc1GZocF8zKmGtXSu199na3vVnrAZs+uw5vxPfD6wUKT/NEcEeQuZagYYAUPwv/SJ/x&#10;j4FHFX/JvZ0f4p2dX+HpHSbGHyl0HjkcnoWvSt9XSv2po96RexVElX9VV3CQsQAX3zlO67KaOpAr&#10;qBsatpeRbDt0XFmFkde1VFp40kIMtkvBRVhzcnTWnj6xdHJ0xy3Zjfg7e4FBOZMx4jSxF0F4deip&#10;eIl2RseQGVw0mTaTp4aNk8ifvrqXQ8d513tQD7/M86HJ12/Msn4Rub9W/XKAU4eZZzgJugEkcGP2&#10;4OJyDJ/JhbZ3Op4eh/b13jsLXxTPddvEOPhklOKF+Fp3ToSrkf2joRju95NjzDvLqcfoLbk+UUEU&#10;zhM6mAQaelm3K7rRXcGZ9BcPpwd0Xa1nc8pMl6Q2OLm0oZ7RltxfTkW4hlenzYrvgjZw4DSERP7S&#10;Eelm9Cz6kexFy0hI2HJOf+ueFM+A43v8Myq9r3WMftcxOjXc79kqpS/0c6UHVF0pebActNFDSp9A&#10;n7lf8gmnphUc1tcleg3Lt3B6WXqEnZiXBU/Zl7Ukmn7E0C59JO3UTwlhO+nTbvQjy90y3Ekn4wef&#10;3KOv9JUKGhaM0gb6Z+rUIbImN9GG2jke1bs4whNfenmHO1X673efqbccpanHOACTNoKne9BqVTV6&#10;pr67PhqvwZnZ29Pr6Df1dzL+Hc4OPKP0lvCyifTX/mV9Rqt2eEwfA5/YVcM+MxIpBFXWXwuuWFaK&#10;Ey+4kAaZEXsWWXUUvn20z16L7kh/Oww9B6546a7lTnP9PDqAZU/93rCCxRonxdv6fVjPHmSMTrqM&#10;D/1W/fnrfCp9G32vv9FvMq1ojl6T/r3jh+kT3Ae/gmWOd3j5v3GgQ88Nz3je73ewC0yLvrRvdK7G&#10;bvTuoosRbQz3DsXhs5zm+azxqUHFx+go7+tUT2XnB776WPp/9AF9dVQf8z71ee4i1ZM7eA6odd7T&#10;nfZ8FVXqVaNruQcfrdh1ne+6UxpXjsPSmdOmEkH0uPBr+j0640fx/jye+/rYqKPoM/wCTVbQJm13&#10;VL+qv6FnuKeF4BBitS/K1NxMm19cjC5Ab2/RKcJ78JrI8OJtOS/TmmOr7BX0mTLYF3IcPOfotNuX&#10;lCRPtNXyiWbSmkkDvDK3+bHUZWzVL3iDrmqcdDqdK1spxVG8CM2lfm2TyChLvug+95Kr+LM+kIVW&#10;eKh6w4/7OQlWS+3GjZvtzu3b0ctv9n6FXtxjPw/L+HBqmkFhVo366K/0fjDEf/kZXGNv4ktm/4B9&#10;BePBAV6mT675BB/jDEHgnREBkz4r2PjSIYNLYFmIEHiCgX7nJxkzLC9ks+xXL1+W8x+c0aE60Z4n&#10;wSLqjQrSjuAhGFa9HYbOe0eHYw8CuAdMFfgB/we55bvrA9x7smZgPipFPynDMdBh4ZbvaVuXdZ2H&#10;6mfVBYf+qC6w5fAVHCBvCq/RgE+caPQa9Xb96P3z1QZtSf2FH+RN6jJW7isbKXV5B7w0lo7q0+gZ&#10;96ln4AHO0wfBXlCAf08Ah+zpARsBNKu1bBdcep87r/OsOtwPjnwcz549ay8zdp7lC3C/caN/eKc2&#10;WuFnZRQo9Kz24kGDD8HYVUAlddbhnflOZ6ngQ/rhvQO9C2ZVEmrarG/eaWzpnmRX6fGFOX286rlR&#10;/7sOTFce7c+yMF91VSJFdB56vraxFR3aVDNN8pxE8FRTsyU4sctRHvrXR2PDN9ZXSWHfkucZz9BP&#10;0UhgSDcbcFMbfdc2epekRrQBxg79GXQw/NkzxliyNNoRpEW/nkVQ73Ac7wt/M+6275C0chb9NSeL&#10;dpT8VzD2fgd660dvG55e4Mv37qeShDainbTX3aXngU1K1ZuTlViQ9hfu1uP6OcJjPB+deo0avD/P&#10;DftW1Zh+wNclt0wHhyTE6VfXT4ekJb7vnE8/2IvgbQZ8BTTLl9iDK9pKB74yJXEgsDd4OfTpLHhy&#10;GnwtmRq7oYJ1aCV/ZctoW9pEZgjIra+t1xhri7bpt37Rackm1yqQmvdKVjnnBw386T/4sRVM2Ifq&#10;hLd8c+wbSUFgR67ZG9bEFKtxWaqXvBmPvQpHr11djf0bnLu2WrMqzdbxKeA67DUlgQB8jKv+s+3B&#10;Bn/tMv+97tJxzx75PXgktjI1G5k5G9sq74SvfPm2Yblx/U67f/9RWw2vKAj+9C9++tNOgLI2jtvz&#10;55zPrwoQt+7cah9//FG7/+BBhNH1duPW9RD/cl9aKYCx1JVgCGfg4CCUUQkoSi31lYEAFdGtTnwK&#10;hO3oA/CA5lwZmR3dCq/q+INP13Jf6uIg5GAXcbXWZ4+IZ/BCrHC039sVDgMpCmxgMDZMq4yKIOng&#10;YC1HUQDFyJ6ZXgxDuN1u37pXTFVk0d4wU9OzZcjL7r08ZrAZZ9aq5OBG2Bg/JeC9QdLbEUTJ+zEi&#10;M5UExr55/LjZFPbe/XvtT/7E3gEflXFsTcvPf/XrQsy+BuCsHpcyScESZNlQ1kUEd4MoszVlDWN2&#10;HzDV3jUnFE2CE4H4DNMJAuxt7bU3a/bC2A8ou+ADt7XXb9v2pnXrL2ecV9vDh48K2eHFWQZoLMYv&#10;J5d1dAUsZDQypjlSwRc7MPtpbpZCI/O1pV2WyQkEzo+iRBiXwCXEdHy41y5OD8NlTM9E4NawND0s&#10;Ar4JygSHzk3Lt1mu7DgjCYY2KTtuwenAP0aA6+NnbSKf41dstIf5tzY/KyuBoUawEpJhBCL1EG2E&#10;FyX401eOKhtKL4b5W3+9NtwMXln+BiOwBJ7NcDksOe0IMMRnvNPt4JKoKUVyq23ZF2lvIwqCqa09&#10;uKQfxydRMk+tk3qcN2M8ET5p86XLpt2ZMn4pRJ/xXp5qC0uWXWJ0w/QoD3kJ4UogmTVlrATtGKR9&#10;Dc/Un3ZhFjKqCLDK7ixHcO/XXJgOAWMpqen0bXpmOVCYaq9eb7RnEfivgw82sLyUOqbS/9l5e9As&#10;5X57MUzF6DJr67Rtbh20re2MWzmkupC2PNJYxkNW9UwGivPsaP+ospnX1jbCsHYrYIgBjYU+BMQE&#10;JQeaElziRKJwmtnUpxP3DKe+fEqnd87oQUg59JmCWBke+bQW+u9//7v2V3/1l7XnC56kHoEU+Nj3&#10;VeBQDG5OZezD/cZqM/7gd3DKfjA1TTaKm3EXtBYYsFY+GTrM6CHsSzCGZ6Bzxg6cMn1yOu+SZU7B&#10;ICD7uTDh8DW8Fd50x2QXxPrV+zRywoxwUn1+G9NUVc8yRnqmW59Z03lu3p/2DsuOeQ4/w/MGIwhv&#10;dz6yLoVSECUmvK7gmcoJwbCNlHQy1zxfhnMaWMKTwoOh+pfP+uskVO8sJQTfyTO17Eg5l3pGCyVY&#10;oIYQx3e7Uw/f5UzoPLyUEE3wzsBpCNrIWulOLE4z04AH2I0U/vBCtOhwXp8p7f3ZyKd8d4Czlvaj&#10;w+jd19H398sWOeMcY6Qrda51ZZPSF3gUHwE/uEQGheHkEXJnN/LucP80eINv2OshbTqSYTneDvYy&#10;NqfBjdDT5OR8+mtPrd52tGk2jSm78zF0rbN6/8H9dueODA57tsjouJ3fd6MorMSg6w5NS34K5lEk&#10;KUyW0RO8FNSz7qrl8968WSul3iw8cs8zFHzLHMIpdKe/1VffAmf4DY49E7lDBb3JTDQVX1YXhUTZ&#10;3d9t23vbFTS2rxmjxgbD3QAKXR3kvKCNJfyi9JptA7d6oIbchT3w0G+0bjzgg9JxoYKAgbHvZhz9&#10;6Z/+pGYY0VHg1/TsXGBzP8rP1eLneHMv4U159nJkOjyiQFaAo3A+ilXecZ46LT9SjpGODgWLyoAP&#10;HisSFMDB0nyH4QdabNbF2Tm+FOGU64I4lHM6wWnOb28ftJfP19rrFHufoAFw2wv/xoPuZDzpVsZ2&#10;/a1NRQ/bwvxy8CcG4EFwm8xGL4Ejnm72kmUzr11fbFevLYVHT1SCxOSs9/fsSdn/W1trBUtB/6mp&#10;SzHU5tvV1aW2sjgXhdPmnbPVf8quzMJgdPE2RWBIckoF48JjBG5qz7zIsDZ2HHlyud28tdzu3he4&#10;mW5zS/Y0MuPmLJ+h/2k8wMy4zmMtaSSw0oPGPXhMgUefcOzdrJv8X4YFuOM5aUvBOPQhCCCQU0Z2&#10;+iVoMzF5OWMehTdy8spk6HOcoyHyC18toooMab20yNrzs+h9kcEH+7KFt4LHOxkPOgk9tePVXOBl&#10;erv9pTKqwZXpNhv5p5h5C0cipvLscQVr3ry21E1oaEcQE94K7vUAXrPknjoCT7oinlhO4vTbu/QF&#10;jveiXwyxjmv1HUMMTEr3SiE36hkwqGsfHB1s7+oaeFa4JajWef+ppzunU0Iz1iJ/x8fJhNJV0b1n&#10;YlwE5WXVWVbJWu2WLBBMnpuLTiqpI+3Uv0uXJsNbZKH2dZ4FV/RBf/F2wc6D8IDt6Jtm5OB3YCsQ&#10;QcdybzqWcQpfz2eFcdOuqiOyvfZRyPgLgKX3XVZmPPTn6bNn7dnzZ+FJW6VfMz4923V6dZCpHKJm&#10;aFjKzF6HZgvNtd0Tji7jBEAd/4ZSIEsZjnLOpC8O8HXUvRmXwtsPDldrDAtfg0npUzd6R/KDXB99&#10;J+OrvvxTi+/wg4HrnRXkqYSxHvDBjzlTXHtX6HxV2CLdqLZ2d+Fc3hFsqDaW7nGW9mpzSscHOkIP&#10;snSdtjuV/B7wThng8uFBhnd5nB8p3WHQ6xqKOpT+/u4Y6DAzRrFPIh969mTfj6dnzG60p0+exA56&#10;WnKDY0rAVyD5PHqQAKxlJSSqCfK4LtlOG+C3QI/zMu/fbkQOpphNXjhf93SnML2l26LvdRW6EruG&#10;3Cm9JmNRMmI0PsPxns6Mdj8+/G48wV0dpWMZd3ieYxgLn/2ZEc75nuJaXyYuOnP4sGtdF+56T/4L&#10;DEfjmfLhUfjvXOAZrTr8MLA3BhkLcAabmqFfy03LRo1cCn3RDSy3K7GillULPyg9LHXWEqd4Q0qp&#10;SRdj7eQwusBOxiBwPtzfKXtOOYwesG2JZvt3RgfZi00k6HOa/kiO4khm4svcrfpDG+BSdDLibd6h&#10;f+ABh+lXHI3wGi51+6vLRPTjnOMP4P+/cqAhzwzw9109A2071DPMwhnqdn/BMO8exmRw/np2GNvq&#10;h98pnq/xSrOqX6Pf6lIHWuD44tgv2k47PO862ql3pB3q6rTzHkfgVdU3om2feu+8OsiPos9cc1/h&#10;cpoynOvtiE4XO+ciOsZYcJ8uUAGC4E6n2c7HSv/Jof/Olw3hBLzIn9943QCH4kF0ERnD7EHO2MgP&#10;gRz05Z2cn0WHaQPapY+axdATuwKbvCsiqPPJEe6DiwTGcpqzy4LPxo+jTIazpXmno+MBUbdxop+P&#10;eCQahDN4KzzCUzlke3KR2T7ovuNWOGE7zvfaY61wv0P3Mr6auiqIn35Vhv5orMtXs7Ic/epazWjg&#10;N0GH+qntZCGA2mLgzes3GQPytduyxqOcwfoV+Wj1j0h7gxl52O3NonK4VnYi/QmuRH7lmrYXBtBB&#10;c+Np6hsSNxzgVkkaBrRO5O6cQ2Ngw3ekvWavrr15UzK86DzP0zTQaF+CLTBRZ8a6Su5Rt1r1UX98&#10;Ogp3R9+1H454F/sQrrvmHvBma3e8Gu7vbf2wfHj4VQGbwL3aCE65hy+PnTzInro2eo8gCxh/yCuG&#10;96nQPQMOl28wsuIdTo9KJUeMxlwbBSc8zP8Gp+Aze0S9dT19e9f20efQHu3j+Gb3cfaq07MSUZ49&#10;fRpe/Dw8eS118C3054znwIP0wzurb8EbwTZ2X8lCuMVuDo5oL/jAVzxUgMP74LB+gr1PNrl3eM4z&#10;MKdkV74bN+/TZr8HGOh7t8mDdOneAC+wraCuc/kOV2p/JLwkddY5R66TuZzWM9G7ixelKn1EC+QU&#10;meX2mh2evlbiwSkf5VhsEfZMXwrcknHsO/2wEk1t6h5a0mZ2nfdUM/O9Ksy7i67oQ/ne2+a0+ukH&#10;3Xcw6GEdJj0BBp/QD0n93ouX1Nikrne+k8g2tk5PckTT4a2hTzNu6kXakPsKEvkOJr6TrfWlYJd2&#10;4f+5X/3GsScUBPa5jn6r7XhbvqjjHfzTxsI/9Qf+JS+Mg+v5rPP1glzL8wr4GjcBa/0r2ZuxmZ2e&#10;qZkvqKV4fZ7r+N9xkX5uqw84uC4BPOPmHD6moZcjC9T1Do7e6/V5XwVq0FH6Un2uK52+e1AougZ8&#10;CF6TERLttLNmYKVOvjJyC4yH5Rcl9EjuD9dK9yJj02Z2jNlmC8GZngAVXpQyIyEt8gkMJQ/UpI68&#10;R5CF/sK/AcjTkRNkjODM1ZWlssXhH/olExwf0pNCTpkgIiHBlgvaqP99efvFd7oI/Ubb9OfoNDbp&#10;ePSS2M8Sy/ku+JctuX3rxt324MFHNZOzJPJf/PQvfkpRxCQMxONvH7fHj7/JAGzHSL9RDgZZvZZE&#10;k1lPjteyZHmJT3tjWAbj4GC3bUXpXt98k8auF+EhGONUTCGDX5G3MAfI3R1ElIEoKSNkKYZQmpuW&#10;DcPoyPfRgIucqmt+fqmWbllaXC4hLGDCQKTwIsq6NR+difZpkuoFLEjEuGE8dSVohDspExOz7fbN&#10;R+3hgx+kfNpuXLuVgZvPvXlmwh4YCxl0iuRUEKwb60G1MHtKyXvGWspDXkjsImjOVhvyb25vVpag&#10;6XYidjKoP/3k4yLM7wL7b776qgwPmSPW8pP5//S7p+3502f13LMnT0v4iz6+XQuzzj0I46OHj9rH&#10;H31ay6nNTi8EcTiAGEUhtosYwOVACzM7Me1rqhB4RjAqSFnLSqTzN29cbz/+kx+2P/vzP2sP7t0r&#10;ZJPZUlk6FJzA/jhK+/lpiDzwxmhmJi33I9BgDWoZq5i2wMR5m+ZgmbrUFuZsEhfDu5iZtZL3QlDn&#10;UawIfPA5zDgcB6YcFBmnsfxuplNbbkv2ACYrcikD4SDjjYnZo6Wlr9autV5hS59a3mUqv2AP4Xuc&#10;vjIAutLVGQcmBZeMe+pO3wSfBGzmZxfbXMZ3Jt/tc7C3e9CsYb+fTw4P09EFxAQgJiathQgHZKRg&#10;eoH1+VHabskJeERZwego4QSQDeXS7vRlPP1SLl+OATJ5nnePh3hNlRMBhuoMrY7LyvbWbuGBbGxZ&#10;BDWDKkpsVKLel/TJeFYgs6YvLrb5CGh74cyFURCMtbH29GybnlnKvdfCIObDWI6Dj/ttdz+MNuhq&#10;w8q5haW2eu1mW7IW/PRS4D4ZfDwNbR/nfpuKymQyI8dMmwiSMH99J1DR7qXArR0HdvZ92jK1eK8Y&#10;uyxlyuXScs8+EgQtZTPowiksaNOXQaHwjBw1GR/0yyDvCmB3xLhOqHens1lRB+3lyxft889/2b6J&#10;cozmrt+wBuxCaCxK/bL1Ly3VMl3f7fswMzseWNgfh5PRuAx8ijF4Xo49ylRlD+cd73EnykXouweB&#10;ZZ51Ba0cXqP0MN859sGmZvSkk4OS0xWQLnQHtqY4hyeW4pV3octhxhv+oY/4NMUCzzyNQMNr8Jzj&#10;o8DH8xSftK1fBzMOCm3Hu7tTh+DH994pdmmjxlCK3F9wzkPFrwNvQiJcMvVQHlLSnqqjFNmMv0Kh&#10;QEfBCY6pgeea8j9sUGeMyYMMjtrSBu3pY1wnUwZYaPOHgbpqp3fk3R12eFoeydFhSpYYk/0Swu4H&#10;p/4uKod3qDgf9Zwv+Z9wzF+vSr2dZ2tDXueG/OullKj0tTbyzz0M1PkF2X7LUTIYf2aj6F/6f2av&#10;G8ZaDMkLSzhMhe+mwnOBOIGb8I7wI1nXZlzcuXOrPXx4vz14SDjfrxk1ff8Wy8LJNM84B98p6W/f&#10;rpdT6/Hjx7Wk6ctXL8Oj3tb5txtmTG6U/JDdIVii9Bk2aBc/P4giFCMxsoCy/B4n09zC0Y4HHQ6y&#10;qLq87O0YsrRkj5hiv9ne2isu792O0uPz9dpaJRVQWGra+qYZCVs144axU3gD5sG3DGfgEVzIe8xi&#10;ytde8p8gjns519C9zEKzVb/3vU/an/7pn7a7d+5Ehm4GV+z3c73du3c/3xlVaFlAEKxTyPkU+GQM&#10;4fGYYIKS8T9Nn4/TX4a6GXkZpPS79z3/Cgco/+BDdlKkOJjLIEipwHM+rS0eLSYdulKbAW9s7LSn&#10;3z5vz588K6PYbD7B1snJS+3+g9vtH/2jP6l+3Lp1O/K8b2hvFuTBXnSq045ztbl6qlxcmgqOXGu3&#10;715tN24utPklvMi1yJQZNB15Jxgdpc8eauECkbsU5ktteYWBQbYF1xbnSxYyTOECWcYxY3ZR0WPG&#10;2X52nAFH0QdrZt4FB8tBdIDj1DPZbt9bqqU8Z+eDG5MnwQ1LqF0UP60Snmq2zQSeGjkY0EeuCHIy&#10;HmfS7r5/GPlVul/+6H1om/FlLxLL66F3/EzpNI3+zNZpbSryfn7xcltYRoNjbXrW7JAMVvDzNDy7&#10;lmq7FMV9PAbuJFql7AswWQrMJpX0R0slXYm8nIweORc9b7VoUTIBWEzTjyj5ZiAFTpYW3Yv8fbu5&#10;m/Haiv4lo99YhR+2yTxjH6UI7wsGteANY5WjRXHdb/hXKFX91S/0ZfYukhsCN6450OZAn90ph/9C&#10;Skf/rP/9V19AkxwgczotO+9Z/NhsbjTIGOqsLvW5Xq4huvroMwW8JeLMZswY/WXERcmia4NJBUSi&#10;R9IFLCVKdjO4yU5GiQBg0Cg6U/h+ZAraNNtbNvHi0kpgvRK6tAwHuZc2vOt7+GT1M9/zZ+k/hrVx&#10;scwFmeEdZhF+9eVXlW3KsDtlVCNSEKhPfSPnzJLnwOuzbqbnFitwczJm08PwZ3zduBS999Jl3Pvi&#10;nOM9r+zlH7oXLpcBXe0f1Zk///ro5DPPaiuHmLHoSWSjcQ6CVB3kXj5L9oUPDu2oIIDzQ3Ff3fu+&#10;MHrLQWmGT2wD48E5JzHMONZsn5ETzW9OiLKh0gY9Hfo19Nv3Pz7I2w/hUTiXc8ah6yD9usNn7SWp&#10;r6PrdBn6UwXfR4YuOWHp6u5A3C7cNKumkgLDj0o+5XfNDMhz5CE9kONUGyqzUR0bGyn2lOzLOpXz&#10;JPyGvgS+ZoEVnMgG8B3hXR+/fh4vvBTaPI0sELjJg1Xc0+8b7u+fH54fnFQ+0fcwPsOhrR8e4Fzt&#10;yCfYaC+c7u3tM77UN8CUPjnAdoB9Pw8+oV86XGSZ5ULMqhHAIoOUvtLEbq6F/5eOdBE42afrTXhC&#10;ZLJuVr0h3tRHPg/LQHFU+JyZCA8IX5uI7nipGVPLcG/lXQI2lp3ciP7vPQI3+6mHwyvjl/o4bGBT&#10;6QHgEvmNp3V8xgvfw4NDQ+KkLHEw6M5RSUs9UQ2swcQx4Or/1jE4jT3jfnV86FAaxsU9H/4u2I5g&#10;71yN8ai95STP/c77rHEcPe9A8ei/xqn0q/f8fAi0KkMdw1g6nFM6j+hBk4LVCL/gi8Gqj/xXDu16&#10;Jie8Ix/lAMs5Y4vOumPyLHWetKPw7Ivo5JWY5ZXBm/or4TB6/6h/6vJdgoh3dXuDDStBwzKGEkjN&#10;IF6KXF6oZEFOu4vgvyUh1WvDZfYs/OOE81kB231Jifu9fcF5y5zmjQVLMPL+clqzJUL3HKLey+km&#10;OU7yrgDE0lLnYxzQ1d5Ru7WTU81vjtZaSSW4DO7gigehOd8t85wRagdpqxmCNe7pK0wA71RXB/uK&#10;LHVdOyrpI/Xpg2V9CsdyX08C3Atf2q6N/y1nrh3arw50jk9JiiqncHCK7DBLgO0ET8iCSiqGK6ED&#10;8CYvh8BN2XrGcCQ7Bhw0noVPuUeiBvyrc34bu9yDrtAeG4LDUnsFFQZcBD/4Z6k0STf2p0PAVW9d&#10;7w7jAY+9+8OifvDuS3TNVdsd4OPQTufKdkw9fcw6vXxID+4fCri6b7jnj4t6CidHY+x553061O/5&#10;gpHKhkHNYfw49LVbHUOf8I7Sg1Kn5+u+0BR8cw+eRAfKa6qN5NwwFsbQMby/+pv61QPv+fIk2LHh&#10;4AJ87E5g9n4P4qrYWA/+Rc+qTzvIvaKlPDP0XZv0j6zw6bc+uO7w/PvPPobu87twLr87L+n8UhvU&#10;McBjeN4RqNd9w/PV3lz23bmy4z64jpjco179Ioe0n6y2J43v+FWfYYIW0m84eM4WYXOYATHXLD1o&#10;VYoBr9CAxCGzSkvvzHP1O/RRs80zrvRNvlrnFAGQfuQamaekjfpJ/+8rw0z2OwJvfYADXWfi7wit&#10;5M+7ys+Tetg1xqX4SsZEMOQ09GrJ5VTQYZDis77nqP9HTQkE6zy6xHOAs9qZL+iW/VZ7r0QPKj1S&#10;u3Iv3mbctLPGLH9+jwc2bGBJP2rXTi+jn+B3+IvDc+ozvvDaTLx5NlDGoZYPDFzxa4FQY1SJNeFb&#10;u+FvfYN+/Dx4m7EqXRI/Sl0KHVbfL3RU9/MncCNxgH8JflQyWPR7s9ONp/aRB5aPJDfUVwHznOf/&#10;wcd68A1s1Ism4FPqPQu/jw6U7nU7hj0nCS28WnKs2Y4mOxjDADW2nGXY+mzSmpUOtqlfO/k56XH9&#10;3WMVJKolDNPPnpC5WzpnBZcKj/fKN8E2MQkGXNE7HijQKGkdfjn0E7zPgndb0Zn2jwNDyf6n4cOx&#10;dy7OLoW+j2Jz328PHjyqWWZFwf/iX/zff0r5hbRe+L/8L/+f9vNf/KyUOdApoEdBI+gt8SHzScaT&#10;PWwo1PZLOMp3QQnOHHtdnJTBH+SrUepMluOkOp9i/exyLipl2L1ncoDfRzbl3Sj7xPz6uSuXJ8th&#10;trRk2h8g9Gjr4UF3aEO+emfqNNgDwRYylhAJsedzYGRlPELaM5vgzbXbNz9td2990lZX7+Se+SBt&#10;kD2FETg3aymtxSBXhIIlNGKgHx7Ksraeopkifb06/UzVuY7pBcFamE4xBwZMjyRbI5HQx3g5nL/+&#10;6qtyvFEAEADYQMyafhaiOMg7KC7nJ0HWtJniwEEGiR9mUH/4gx+1hw8/jhJjr5yZduPm3fbowSdB&#10;lpvVNkuj7WztBjZdoIKpABtEpHD9k3/6f2z/7J/90/bp9z4txvP7L79sr9+8jlCdCfOBA8WiA4cQ&#10;1sgYnovhZ53pyTDTuVoqC5PGYNL+4ygp6ff8TMZrMUxwMkz80nmbmRxvS/MzbSkENDUZ0rh8EsKG&#10;Axw5h4FNiK5my1DwMRhwYGjIaIiiNG0K9FhbmIUHoqkcLabDEaTWtT3Ne2L0XAQPS9nluEt/M1ZB&#10;ucIVTLucGWHilpML6wjcp9rCnA0UpwN7ywHsRZBgRmlXCAh+qEMG58z0fNoXxRHhWQteEKoInCIC&#10;1wlDjJlzDMO3ZB4GFYZm+ZkUs4Y4lQR0ZA9b+kXmsCXk+iybjPd+X7art4HCmHEvIcTpSQni2Md0&#10;807OiRI2USZinPpdGeFhdDVTIfeOXZoOGc22i0vzgfFcylSz/qZMci2bmwtzCd5cXb2dulaCz1fS&#10;DswzNHtC6FDSe2AII+yzTLzbfhhhgmeX2/Fe8Dz39r2tKDnnMegsWXGSvhJ6CymhoeAoOFNSjQdH&#10;JUGLzuEW4UUAGSfOetfgqinEZp69fPGy1nf9+uuv2q9+9av2y1/9ohw9t2/faN//7JN289a1lKtt&#10;9Zr22jNoNjS90FZW59vC4lQ5RJeWTVO0NFXnCwsLS+XUMOMDb8BgOaoEnREtZo020G/fh8QSaVF+&#10;M+YBY/CVYzCG7hzcGC+e6Zmwo/QBH+qlhM3o6F9DM7muv2XERoDhh/gY/tgD651XVuC8HB9HgUcP&#10;3NgHgBmd/94d2kix0IcyEiOAfVc4FAlL76WAaqN352eey/vTmSrBHRmS3UnU26UugZ/icerKtVry&#10;JvfpC5oSYNQ+M7l6u3vdHCTdoaEdMsfQiGZ3QxMM2Z1kTg8U5boTOpaLPQNQuyk04UmBSyk5aRu4&#10;DM55PN/RFaOUAdx+Vid9H0522CtOd9mhXfA9J8hBMIgMq/EIEyHPKIwrUR45MWvZxIyDDPTxMcFs&#10;+9jMpM4YrWeM3cm0WnYnIyV8KwqnWTQff/KofRZcffToXrt583oF82sT1+CbDJDnL5637777tn37&#10;rf3Q8vnd4/b02dP2+rVZNGZzbER+7AUP+lIAZmQxQvvMrEH5l1ktscFYkB36rG8jRado7L2yAh8K&#10;FrmODsgK+C/7tpZa844jS0xtlXx4+epFexul5dXaWmjyVXsdZQV9ygLTProEuSX71xJptYRD2jSe&#10;cYI7ZqgH3DXe/ZPDAb51PO1861LobKZg9sknH4dHXU8/zkPLV0PjtwO3a4Vn7iWvZCcygjkbDCr9&#10;RpD1LMqcWZvnY2TyRTtGWyln+U1Ov8PD/NdxJ9gRNOmzAcK1wQ4/zXtkREpqIPP70hoevFw4vx5D&#10;7NmTZ+3l02eBwXree1yzFwRt/vQf/Un7sz/7R+0Hn30W/LkeGZ5xfvamvXj+pgI3ZgvhOfBZQOb6&#10;9fl2/+H1dvf+Ylu5PhkFPfR6bmPeyI9JBhedg/p7GgPwZeDQ5aQAlRmHlkar8QwoBLvNJJQMYDah&#10;nI3utHwf5DLLp890EciSSHHUJqbO241b8+3O3eV29dp0DHhJCvuRH0fRYS61qcjfqWlJEnBG/Kp/&#10;Wkpwbt7eVIuVLbSyej3y+mrkZzd+anr5rEQY/G6krEfG1QzT/cO6T3aUpKEMaQViZmbHwrsvp67p&#10;trx6JfRyJbw7MMtYB23yDKfO5Ta3cKUtXzWbbb5duzFfn9dvLEYvslky582VtnJ1rt240fePmp/v&#10;2Vj0Gw5KY5CBbruROZs7fZnQjU1LAsj6pUMEbqFpy4kK3tRMmwra4IUdd9/zueBi0AMO4f3lhAuy&#10;cxSjR32ue9L/AffosR0DyXq8p/OkCrSFjmrGQH0av07PDu8Yfa3zBp4uWbNUBdDRd+i+ZripsyQ/&#10;eofceTZ4c6UCN30fEOs6k4l0HbCZClwkgZjdZoZZWhfDp++vR0aT7WTpZbrRKAg2H7kqechStLfv&#10;3Qu9Xi+DUtIQB1QPWoFRBhCiph34EHknQWZqIjQd3gkmDKSvv/qm/f53v69lRfAu8qs7DBBrPtK3&#10;Lr85psBLUHC6Tc1G75mMTh89335UA7wH+NX3PDd8Vxzq9u5uJKbkeHd/jc1QOt8q2fXBNVDuY1/N&#10;G31XcCFdHj2fd1eCgM+SZYFFxqje+8FR703JF9zx3XskXZRBnu8V/E49cMWeYn38Rjjpdz4lh9AX&#10;XfO8a91+AbP+7FD38F5tGfpeMrKuDZja76n2aUPenx+lD5StFxmgSAIgb/AjY8dgNotGYIEB7R3k&#10;reAxOXYam9N9NUsnMkjSAT3MfRwWeGUtp7G+XkEbPK50mtK3yJvuqNGeWm4V6ApOQx/75wAbS1vb&#10;z+GkbLfqVO8T+LJlc0+nvT5m+tppcjR26s61gUYH+NH99J/sev/erg95znVynLzkpHOOo8in/lSf&#10;PD8aA59dfpPxkojQcvAqcNrf41B4G3n8pr0JXCqLNPpAPR/9qGzwPEN/4ITRDuOJ7sAc7OGYJTw4&#10;OQRSOHNuXbvV7ty43q7Hfl2K7ixJICOVOgVn0oY815dOOwx9G6PIIkxuVMAejVTyJJ3qAq50Zxld&#10;QxY22WAGgw2hOTvY6vrIVtY2h747wOE/5IDX4Og5n3Qsdkadc0POD3B1ThnqHt5VOsq7Me048e7a&#10;CN/f6Y05XBv0feeMd+FM7lU87zwcdc9QVz+vkkj19FvgonTQ1G+c6Kedx9Cd6E0p3q9ez6Ue32s/&#10;luhw8I1OyPlmfOl5gneCfEavcs6q3d6JH3tXd1Z1OGWsUg/cccjihxPDkr6ykc16sZSrAM780mIG&#10;ObagsU+V+3mXBD5L9+6EzgUw+Jtqpk/61pdhhidpCFikvfU9D/srfHWf8zlnuTL6t4PMXsj3YbaL&#10;cSkHd3RMOO45e9Z0hyWIxkxNPfgHR5sgMQc62vK+98k8/X3DuPDFqE/dFVwtvfuw2sqHJsP6deQR&#10;HmQPYnBkx5cevGl5662qZ5hBqQ1dV+9OOsGuBckjkhozdpzPeAv5mhOFW3S00m0jK2GKOjilOUvd&#10;O41XFB0HZoFjtT+lYJq/Eo91rsMYDsKFLSu41IzZ07L7PA/PyXqBt7klCUNLNYsKjMpGSB0OdQyy&#10;ovhnCl8AuYKefSr6PPBIn+ixO8HfZ68PS8rCRYf2w4sPS8fRHiABz4FWh6LugY9oi3sGvqm+gc9o&#10;Iz7kGMa0+p/nZ0Y6j3vRgbarz6fDvd0P0OWc5yXI+e0dytBXh3e7R1sGPmTcOXxrz/DtnarPc/DG&#10;/X5rj2c6pDusO7y7s12d6tEe311Tv+vA1H2fPcDq3ACLwo98z3/1+QdB5VwbYDnU4fxwzjuMgDY5&#10;X/X80aGOgk3xOnyq8yU2kyfhHrxDm9pezvDg3+7WTuTfYeHLwjzbwP41HvEO7ZDgbV/12fJZ2p+p&#10;B1Hmwp/S5/Ay/ej+vV7QLf5Kf8MDCiajc/3oPDjdCn0JZk5krPsMpSEwpA8DvsEdRd+cA3+rtRgv&#10;eowkWzIVPtQYZkhrxs1Y4O8lXpYy+sh/6K3DVPEO9EUuojFtBquCQf5ZStWSpcYMjOFozYpPO313&#10;9PEKjbFn0tYBF2v2HJzybuPpfOhNQwpuuT7gkKWSJ2PHnOddfX/avmeQ5IlKJA6+WSZNfZZ4xANh&#10;am1DoCOEk3+p2/mMXpXi6Og7YzQW/b/8S5GLJWvSfjxg6MdAN9p+NWMBL8i1DiO00usvfAfbvMF+&#10;fSeB/WnaGMGRN+Zs6ql+g2vq6vTTZ/31wFDaH3lRAarcp7jWv/fEWToZeSFoUytS5BwZtra2VpMq&#10;LIOJhzovaEcfVS9cqVmeIxvKeFawNfKw4wecjH0WnWn/eL/tHG5XQAyP59tjq9++db999NH3Shcq&#10;jvIv/+W/+GkRXv7Z+Pq//W//2/aLX/yiOiULoJw5GUwOD4Kf4CWwZDcfnfSIou+1T4wI10QUzbnO&#10;9AiUMj4zeJRdBDEpE5TDL4PaiXtEMJAopUba4UKIsP+G7KPvFxgBRXeqWZPdd+8xPQ4QGQiy+hwG&#10;sisj3SDhMGZQIkhKB4TGULyLk2diXERutV1ffdRWlu5E6YnycREGa5ZJ6MasBY5tTvvxMvrGcw1g&#10;u4PfrAFIz9jl1C0kiiJrFgbNyKsQiqzXWmIqhvLa2pv21ddftsdff5O6DoO8gUFgJhNpisKEsNK2&#10;Wv4gnwwCyqbZMhwLmB1jfHnpavv00+9ngO/G0I4ytbjaPv3eZ+2HP/hxRelE9B8/fhLlYafazQDn&#10;6DI9E4LeizH9z/5P/6yWoNkPwv/6V79qf//3/66WVeOktzGvbGPBOAEOWYyTMYhFRwPwcrgthpmu&#10;rtgo8EqUwu0w4fV2fLCd+1vaN9uW52faSu65ujzfVqLgzQdOgjkTk+lvlZ4ly19iqReZsTZYDhgC&#10;b1m7wa0Zwp7SOJU+zqRe0VSMJs9dOQlMzCgiwCIkSzhQ1BlqfU8JsDo+CiHK+j3Mp5J+ndprIiRh&#10;82fL1OxtH7btTTOeZNBkKC/CGM6jrF+EqYxHgMfwv5KGlqIx2ce08FvgKmOIqZcTsow8GXfwFwaD&#10;IUYc4dlkjukXZ2OeCT6cnkQh3LXUg0x1iqGMihB32ogbZsiqvXAeLVi+reP+QXfChYbCziu445py&#10;kD5y0skaPjm9EpqVaUTxXW1TEVCe29zeKuZrJtHqdY7Q28HzpbzDDBeOs9D0pKVSltrK1dW2zGhb&#10;pqhHYCxMh65sLLfSLo7H2s6GZWs44UKfbTxtvaiMcsFNNLR69XoMsjvt6tVrRa9hL0WDBAJnnYAk&#10;5o6O4eiwb5Ulh7766uv2m998kfKb2o/rl7/8Zfvd737fvnvybZTjt2nbUvvo4/u1D8byEmV+NvyI&#10;4/kiSu2VtrAw1eYXLUd3KefH2+wCoTfZFqMwX1027fZqzVgS2GUM+G59S5kXaK8LADTdA3GCFwI0&#10;ZUhdltnNoW+ZOpuWc1gwCOBjF/zKhwIHvygDsPihsyX66tNvhjgnh1mNDDgOiu5kj7IW3sshn1YE&#10;dyiY+cQv0s4yEBVCKm10jbNB0ECGqvdh+12RGfBpaE+eC7OaCM5O5rvl7yivhF13+Pied+W8PuDP&#10;AkcEn8yIg4xpBdEzjpzAlA/jWfXiYXmOAJPRAnal9EcZo5CVgzY00x0i4d14eP4oYvABvy5FIG0H&#10;G233XBmW6E6/0pURiHPvSG6AqY+hOFgxPup3FAFGZr6pQ3Z/vacucaqmXXmPdsEBvynxnJTeJTC+&#10;u3uYFxsL06enA5WptBvOBJZm50Ve6b/g19Wry+3Bg7vt408ftjv3bOA9m7E4LXnw6tWb9uTJk/bF&#10;F78t56TZNS9ePK9ZZfg1A5Asrpk0URDgRCl3KRXgiywuZTj3kN+Fc2fwL32L8lgz5sL/OYD1zfND&#10;gKcSDQKEwkl9Lxj1Aj7eQRk6z717e9ttbf11e/XmddsPLm6GX9XeW6Nlk8wGLQU2SgqHgXdVNl8A&#10;RmHHE6+k0AWKVwbexiKnytEITuRljXtwh+G0vLLUbt+5XUuMkUvWE7dhOvpk6DJqBQLMHuxZRl2+&#10;541pfxS38FxBjYjAJmJkCYjz8N2x3EeBLEMjpS8jmPbkXL7U+4PBxVvLmA5eOXdJHYGJwE2tFZxq&#10;ZSC9fP6yrb96GYP4dZTerbTP8mg32g9/9P1a6s0yaRIq5maXohAftWdP3rTffv5VxtVMUgkmZqe0&#10;GPJX2o1bc+3u/eV2/VbwbSm0dHk/oDwMvBixgivkZrjGxUkFiewhd8pxFr5h2r+lag4OIssyDlub&#10;O21j015Z9veLXIEU9lVByyn6dxRZ2AOfYHaUrp4E9pfavQerFbhZTJtOz7eCJ3sxdCLDIrftK3dZ&#10;uRwjMbDF++hAMzMC5AvRQZYruGaDxVs374cvr9QYKj0LCY8NP4huAc6DHMB/7Z0nIUIfxy0tOnvR&#10;FpYvR05FBxC4WRkPLuSTfhE6Woo8WliaqMDOrduLafNKu33XGvRpx7XoH6tmXVrC7KItLU5HZnBK&#10;Ctow+Bnp3ag3/mZeWgJxbWOnrb3l5Ik8PoC/8FZQgGFp1jK8hlSB5ViMpUrqQGc96F+6bREU4xNs&#10;Oz/Cz5BUyKHwyX14S8mD3NV15M6XuyPYjKbuEKEH4qM9Ger9c+p85zTO/ai3B244d2P0BVfVXk6+&#10;ut97yBvtkonLuRBdKzBgOFtqgEGl7np/8JNRPTWzENTB6y7Xnhcy+3F643wjuL1YDr2V+n31Ghqd&#10;De3eaffuP4jucLXTdmQDXk4n7YZXN/LwIY4z76NrYkq15JrM5edm1/4mPPK7ZvnBkgPFl/J2nake&#10;a2t4XdkI4BDZlzGxFOzlqYV2dnk2dM/5RZboew3Ou09H2UU5hjHAt7zjj4/hmeH+6sPwbMpw9v11&#10;hxHI1WJP78dWqT0KwGJU7xAwKsdKTg0OM0d90z4XfPrLZzlJOFyMdZ33xl6qDx50H7wajStcglds&#10;Jd/Je8U9hVuj+306XwGmD3B2cN51nOx1qM91M1KNr+/0kZLv6tP3PJevuYduHhmaxpWsDQ/Buyzn&#10;dRJ5JisxUEhfe//VgbbYcWQcxwJ84GSo7PmM+9BeurLDb7A8DcGV4wbcHL3KaofqUQK+fhg5d5LP&#10;HvhHN27q9XR55UzH2QH2Hx5+K96pjd7L3vKdLlaOkxFcFGPMEaTAaTDkkCkYDs/mvDrB2oGuyXtO&#10;AEfZ1rlHcIsM5mzAxzjNam34wN8hUYrNTEZLnkoz0k+8v2eS0nN0h42jrTWedJf5pbYYHVdC3gx7&#10;PuMkcDPsjSVJrRwmDKfQsGXIyxmb+iuwlPaVLpr6jOFwGEt9Fcxnowv0X7t+rXiN/uvf4KTs49ed&#10;o/+hR8F4BOtypkR/e+cgSl3GxDiBrXvUPYxnjW++otX3497pUil8AMAcdR8+lH/lMMxYuEd93lv+&#10;gQrm9/vJ2u5gDQ/Loe5eOrz0VdLLELQpezL1e8W7kqpKbx21C0bSrQXdBW/Uzb8gmAHkJXdSbzSk&#10;diXfqXl5Y7Vbu/BL4422utOaPDOjxMoRk5V0ev36jchSM1UtvzTR+1wdSEkdB4KHGa/94J7ghaV0&#10;BGw4+OAY5ymYvBuXtEMfdbz0/eB6wdZfB0bBxZixzwQR1YMHlbM1csoBR+B8OeNK3nW6G0oFRnON&#10;7uyT3VvBseBAOXcDDDNMLryyaswnOZXiHvcKgIKnwoFZvCc671Z0X8Fn7+CzgVPwVoGv2s75WMHY&#10;tBt+TASeq7GF6YPgaeUM+hgnKsczXlZL+Qaw7DuzbshgAehaGjhyTjutgjEfW7XwNr/f4Z62I8mq&#10;oX9x3WEMLNmv/QP/QOPdtpnv4xwdbfXm9Ta7OF/KuT7hQ/pjPIyfT3jjk63oWbjuHjaJZ4b7O62w&#10;9zqOeVcFUfK79NBR64y9Zz78HOjIwV7J6dTTZwgo6qx3pJ3aYTxrnDIexl7PKxkluMPZzS5mt9Zs&#10;j4wf+mZnVOAmbaJDwOvCUbiZA5z4Rnud3RYc6FTb+u8eoKmxSHuG31V32b19tYmhoN3Cr8Cp9ukY&#10;jd1wDPzIc/rouzqNQ+GXhPUAw7tdG8akdJaqv5/3jHZ6bijDb5+uu7f3t4/TcM2wDO3t7QvfYj+N&#10;xsbhE7zAsTB2dL8yHL65G8zcX/iUMTjc73vugSl7Di6DlXEMpuY9od+zvseNseHDJScW7dMUGQEu&#10;EoHMVCPvyDeysbcFbobx1YtTcvg96Mj8NxeRX2RYT8i1b5UEJAnKM2WvDjTs3fgNWVk0H3tc8LfL&#10;0j5jyHdBHHCzUtFF8MxSaRcSk7w7MCr7MnApPTxtqVbmdzUx8CUdCkbGNdcq0Sbjjz6LdtBp2lK+&#10;qrRVO+FH9SdjLbgN3/AF9xdOxM59Nz75jU7SkHpHn9kUmso7SzfLeTLiKLxhf6fzUwkw2qcOsggP&#10;A9Bapiz4ioYlvDhqqceMr/p6DCF9qb+OAzEVa/WNYTnhoRSu5CbP+O6csb5961boVsJ87yN98sPn&#10;OtwYU6Ghw/3ID8miHcdric2MiYALvmG2j2TXGrvtnRpfZVi+F4/32b+7d5hpFP0yz7FNwatmeacO&#10;AVi4UH6OoYf50C7yF57pOfvLM3uVmNh5iPc6+CoyAm3veLdWMKGTbe/st7U3G+1e7ObPvv/DdvPG&#10;nR64+a//6//6p5xwHrb3yn/3//zv2uNvv63l0QD6OB3hOLQkmkiTJdT2AxSOI8Ga2gg9gGD0CcrM&#10;xnguph1k4QxHlLQCg8yIN8VN5k4Fd4J0CiLRwbo3He5EPiqlcCt+G1TCrpURZ3YNIrX0i2lasjT7&#10;VGqCbsRMQjT6B4E5dDDsyqY0XZ5zqJjhZCGE4Me11fvt6tKjNjd9MwxjLu+CfAI/uWc2xBFGwklq&#10;uY9uSMpqQrT7hfyUYk78zsghM9hA9iBv46w/z3UK0UQQabe9evmiZg5AjuUlsxAmM6g7zfqsFLRU&#10;VMq24jeyRuSVRRhkYKRoB+P2e59+1q5fuxEoCfREGVi9Xg6S/d399tWXX9famWA7rHNJOefMkfHw&#10;yac2v/5+jO+N9jd//dftb/72b9qXv39cmRyW3zo+NKUYA09fwhzN+glg2pWMG+OKor64MFvr6M9N&#10;T1TAZnuT02qzXb44bcvW2L+6lLLSloMD0xhPFH5Lx0zORPGavdSm50x7nkj7BGREvGcCc0s8CNYE&#10;d0TZF2MwzNknZSYl52dkeDAYjgODk9QXPLzCiOCMJlymgjpzad9kiC0M5jCM6CAEGtwUDLH3iqim&#10;jHnXzXDZ3Nxtm2s7bWcrStlhBNE5uEfQnk22S+chwjGMMJ8YSMaEoxlj7Mx0EAQRtBkf0wwxeYYK&#10;x2w3OpWRgyQG6pRAXj4tS8PRLwgoGLhnabK09R1OBxcrGJNxOAyDkD3PWbwV3Be4Eaw5Tp/39o/C&#10;TAgUy7mEYe1HScVoTqMQn0+0vcPx/GaMLYakLlcg9tXr12ESO/V7eTnK+OK1tJvBOJ3xsHZvcGlp&#10;ta1cvf5uiup8xmJmznIqE8GhvnfN6dFY298KIzpPf2uPJQYDh+JW0e+tm3fao48+aY8efpwxXqns&#10;SNNgMf31tc3K4F+3BGD6YzknShfnPwFhds1f/dVft7/8y/+5/eznv2hffPG79tVXX6X9u8VPHj3s&#10;ARszF2bnJwNl2eJRRsYiyE8oZcERS+dMUS66Q5LjkdOKU0dQambKsmp4WPBrYbEt21hyeaUEo2wu&#10;Y0ngmlppxoHZhoKz+J+gjcD1VPig71FJAue+fAxByRDWT8LfgecVngSHynEzEuQlPAmg4ErNSiRM&#10;wh84posX5zphhF9aBtHyjleuWCJAZkUX0CXMwispws51/ByCJbLDGYwU4c4n+1T84GlwumbT5Lna&#10;7Dv1dCd2V/x6YIgyil93w8ISggQZo8x+UHhyOQnTvrCIPIseQiept4JL+Y3/LCwG3iMliHPW7CUZ&#10;+j0Q1t8JHgSeAJ+AK/Jx3idepE0KeJMlREdNq07fHCVK6sjvkUipIz/7HRTVfGT8ysjJHyWuslDq&#10;coeR9pRjKnCkPBVcGbcxoASpNjd22vr6djs5Cs85i1JxYYp+jIKg4MV5eNwoY7wri2a29dle6Aae&#10;bu+8rRk1f/dv/779+le/bl/87osK3MjkKIUgY07psH4sJYSCUUph8IPx2vGk40Vl/bg3MrpkauQX&#10;+JsNZJYoXBEY0QcHp1ThQOigHLmBR8chGV196jO8k4ELFh2mAsP7kX8xVMOvZBPhPYehdbgA1wu3&#10;GCHGIzjvOUpqNyYjK8G0St5ZkE8bUrP3knXl3AjMK2EgOEOGc0TcvHWz9gGyWXoprFFQKXFBx4yH&#10;JQ16Ukbx3YzX5dDku9mQk+gzJXJjYlpGQN6da/AP7ik9gNiV2l6MNfgF78GnYBMcTdssISsgVEut&#10;BX6czZtbG+3Zd4/bQQz4o8j4izMzWufDm+61H/zg0/YoPIozSuIJHnt2MtZePF9vv/71l6VXkPX0&#10;FGRawYe7szGcJ9ri1RZF/SCGwHbgxCkWvhZ8ELAZtzxjhhM/MlYCu4UHUTLpJuS8gM3bzc1SBq2n&#10;fph3hYQKtjWVPaOAZo8jV7ConA5MD/LlJPx1vH300Y0KgMzOkUPrecbGjfjZXkaOY7ArrQFVYBjj&#10;J2NB16pAdsZkZtaSJtdzbiU0PlVL4Ny8aSxvFY81e40OJliDR+Fb6L/k6wS4hw6vnLTp2fM2v3Qp&#10;sihyZ0miUMY9Mn81OsON6BhzFaC/Et492W7cNKNmti1f5dQwztEPpulpDO7UNcPACQ9J3RnSksVm&#10;RnEi0skEJ01Vf/N2t629NQOWTIOlnGcx7M1gvbB8F+OHnoB3TaaPcxlbhlR3hOsD/C9DpmRAcDq1&#10;dD7qHP7f9Qa8ptOKPnc+2OkxeBi6gO/FM0el5EfJDmOZZ1LwKgaOZ8swDl9g3OMZ6KQytIv2vDdD&#10;HNxF06H4nJdVGDiUg8PySD3Lrbd5LDCaLtk9Hd3y0sxiLXEAxxis6M6mrTdu3GrXbt5od+/czRjf&#10;Dh7bq+tmu3v3flu9fqOMScwY3yl5AtnyWwvwgR4kltjC+WWWzU57+sSeNs/bd98+ab/73e8qi9k9&#10;nsBv2BnlAAnfUVeXO+FzxXOjiwnczC7UjBuBm0iP3NvbULbCB8eH58AeHjpKHv3RvXjb+5LnAmAw&#10;/4Pz6stf713/5qjP1Fn1q1sZ/vKMZ9lhHIY54eZ+b7771Cr/lwj7sOQ/n+UQyA+f7u/3gc0Irwq3&#10;hs8B/3p//+Ae3wsH+7muTwy6Brx874hTyPcq+U5m0k38no4NCJ/K7gt/KB5RM/XVpXWhz3ynC2BJ&#10;Q7IKSLnX85a7IAfKabO4kHfn2bRJm8Gs+l20k354MmDTZzKFzoIOulzMxZwHaw5M+gTnTC1RHIN6&#10;P/xTOQo/rSSUXBvGdRgbz3WDv+tjJZNH5UMcoPcVDZLPsZe8q/SwHF1WagWdrGfwcpJ4DizJAjRO&#10;xqvD+WEMPCfpgqNI28FAPycDvIxUjT34m/XWl1Cejw5MN7H31EH0NQH8vMv7g2dovJIQOtDyCT75&#10;pMg5lfMn+wftKDbDib3CDszW2Y6c4djZCywO04fAAjwCN3YhfYczLE2ptvss3JgSRJJYlxeM2t1l&#10;RXTwyHp+BAkm+qTfYNp1aEmE3YkGLv+hh3roCXgUxzm/A/wF83LS5B2FP7kPfAd8qnOAUaWjjXeD&#10;oWO4Xym45Q7348Xaq92O0nlje9vIHu7i3Z6t9wsw5NNzH7673pNxxxnx6pqJnE/jWsH2ahs6V/Js&#10;Po0YmJupyqdAXqSi2LIykCU2Bh/Ijdw7KZEneEIf059UUTAFmyGBwfPdMd6DOMvLi+Uf0gczeuEN&#10;XKKndn1wq23GPtrcze/oH7vBkbX19XJwsQu0sxLeot/NTvWZGPCc7wOMakzK1gncUrf2COiAieI6&#10;vU/gBn9IAwp/wItzzixvy37RleEz3lCjkuvqHHDHOfhQ4zeqv+4LEDk1LwJD52rc81nXU4cgmnFV&#10;h3fXuOcu/wnWuEeb2cjl6zKbZNS3AUfgtn64T19ukpfXoxsF//FT/EFwyPJbeI8EBzSKli3lvrKy&#10;2iRD0JvoVn21jb6cKZ2hxjNt7HTbcUQpvMmfT3Dp/FASkMTqTheLaZsNt1evrVbw9P79e21p9Wo7&#10;uxSeEd5UCdIZb+3Rn4Jvwakf9Bi4YUzda9xrOTh2S8ZroGW65kAbeDh4lvN4dA96UArOOWqcUtio&#10;DuPokMhCDoApPNEu19SNj1pVBo9TV+cxc3UveYJ/V/Z77oE7cBBewXfX9a3albrYNfBcwcPLTk+d&#10;gw4GR2YCPz4gep1AJxumf16pJCX7lqId+6PQfxXf9V+b+WJ8pguFH6UTfiBbvcd54IYj4OR+fYNX&#10;jnpOyXM1KuCWfnQ87TSgD2DDB+h59ehn8ZDR897lGdfcO9Tv072DL6NwbHS+jtRx0V+cryO8cCnF&#10;L+fqM6X028AKHM0AxIeN3zBDuJze6Qf/x+7+Tu4j4/A39n7GPXhGrkkKAgPjaL9FY15L7x9Jmu39&#10;KR2ov3V0DizZiOlndA0rFXR/becx3o9XajgcoRMEHEUb5BO4mWXx5s3rctwPwT+F7YVv4zJcERd5&#10;T4yXdLrziuI7KX2ftz42XVfTurzf+WpzhyF4wEs+KWU23xV7rZApgjQVNNH2wMvMOzQ4l2tTgVPB&#10;Mvwbj7CMsSXScnO1pcYysOu4RN86Lf4BCc+Pg/f8h7EXy2YPToC7/tMpOi3G+sv4wAfvsfywwzgq&#10;+f/9d7DwX+iu/EsZA6aHup33KTiE/7uZ/ihos1o2xY3ibwMdoGVwG3CsnkUHaYeVnsbHfDonIcgM&#10;7R6rUDc8q5lReAOay3jRo0rHQ9epq9NC5znaon7P727vFp7R++j66Viuw+fOU9EsPmT8Bh259vXL&#10;mJY+EDiry3ibaYRXqD+3NDuvnF06bVt8i4f5tDT3m7ft0cNP2w9+8JP3gZuf/vQvfqpixPzyxfP2&#10;13/915U1i7lAOsgpSONFMngPyzGAqY4ciOks5Qyz4oQzoBje+BiFCIF3ZUAHZK5bCqaWzFhZDrPt&#10;2eyipTKDAaOAlWfzfwGDyKmO+T0qhA2i5CCEbF3RtU9PhEEKVCnOkecK6UP8HJaYqOU4ZB13Isbc&#10;GOpzlfFw8+b9duf2pwHO99K22zHwIwjKiBgUrsVyXBJGb9bWShmxV412c9zIFq+ZNnn1yQnF+yhI&#10;FuScBOoM+slRIbX2UKw4XSAM2GHeA2LYZE/7kRUiLCMERNIXsIBUjA/EBNEEUhgBnOHWD+e0BHfB&#10;IYLJJq6/+/3va8p8CfUgiYwB/RBg++z7n7X/+B//x5VB8+tf/7r9j//6X9eyauqwtri326/EJkmC&#10;IWfHYdiBM+N/OQKT0WUTKM6js/Tx/OwoCGlZq512Yt+JDJvZOJRIwRewoETCITOPpuautNnafyT4&#10;sbKUspx6c28IliLPUJthtMWYsz7h8pIouCngaZll1ALnsbGTwP4845y2TICcyDsMnsu1hcB1PDjT&#10;M2MEuk6OwqiOz9vJocACYjJt+aQ2/t/cMFsoSkaY/nhwZWI877o8lT7qZ8plBgeBQkBhSl1JQnxg&#10;9U4oXMJYMF/GCYE5GGjGB54ywPLEiNERots7u+1t3r+/h4nKHjqL0kHZDG6c2+icYddLqoswO2zb&#10;u9bDzvWMu6DNm7WN9vz5q/YyY7iR/lgiSfMupw+Xx+ejcEwGNqH51LcVIfPqzava5FcQRWa+AOfs&#10;zGLG0KwBWXWCFvNh1DKTLRXI6GGcp58y7ILeQdOUKB97UQp2bDTHMIxRFxzgSITHjz561P7pP/0n&#10;7cc//lGz2Zep5YKJllED8y+//LJ9/uvP2xdf/L6yal+/7rMLRLgx/Vev1toXv/19++UvP69lojBe&#10;U4w5xe7du9n+9E9/1GzgzcF3eMQg3UpfQ5tn+X60Gbrs+yjJEA92tEA24yAwhKfFcILboeOwztRp&#10;Or7gwnyzIdnVq/bU8mk5NXtIRdmL0UtAY08LC7PFMwUVBW/guGBAp1vB5pheeHzgEnSpAy3jTz7D&#10;saBP4UfRvkrzLLwSuCJQB/4Gj7qwzZiOC3zECMDXCueCa+RMnvYaSlgtbxb+UNkZEfb4j3bgo5XZ&#10;kWfMkLQOqLGtdV1DbwQjTlwb2OUey0LJzmfYULAP05b98N294KDlhLZ39toOIZ/zZuil5vBLThvK&#10;Uegln+rgDMCHu0MCrYyCIvV9UCbSvlG/0QUYaK8y7H8EVORHvgYmJ2Uk0QKG7KqSA7lW0CjtwCeo&#10;9N/oD5S8H7gZea6hSTJRvX4zTMGIssCIFczrTmWOz/HgwUFlRbx+9bbo0yzNsfMYtDXmffxl3hPm&#10;slFtnkdBPDrYDd6vtW+//br97ovftN8L1Dzre9ZY69/SJvh7mhODkDFgzLrS0Y15tGcZpO5UGrKM&#10;GKwUbYqmrlbbQ/vwxMwf8k/fSsmLtlDBqMgKShI5XVmPOSoLlRKU+zqeproCI+dJxjgyrpSdjEkb&#10;42DNMxl3mEshKYU099cyNWnjaZRAShFnQ9+gO+8PDBV9M1bexQndDXu4Y4YgRarLOHLSrFB77wma&#10;2+PGWBX+60t4UGV013hRnMBepmsUTkGbWmZzvD4np6MP5BrHwWw5FKPcRn5P5hlLRWHL2lgOkxTy&#10;zpIv/RxjUzsDD/ub6VdwCV/fjP709Ntvwgu3oggcpn0X0XsW2r37t2K43YweMR/66fQ7Mx1+lfFY&#10;e7Pdvvry25KxYDA1HZqcG4sxP91u3Jlqi8sSGwSao2SGp4Eho4TuIWhsycqZWQ6QPralm5mVF7qE&#10;DwL+Ztns7O7nufCPU3pUWnyB9qJchjZDnNHvODWMQ/qbdp+eRfcLrzRD8dGjm+3mraXA6zw4vxY+&#10;knEMP93d38i7GPLByYwdOpEYYzlZe5nBfbNQLkIT45fQ63TRBcOCLnh1dSW4J6NbALYruugXf9d2&#10;e4fVjJvaH+4sdbY2O895k/GawQMFBw/bXMZxPuNIaS9dIG1eWIxuETiOTzCGIycjC87O94OhxkWw&#10;HV5zInAChOeH91l+AZ872LMs507bOzhvb7eOI0tjuB+2wC+c44ych3MCN+HvgaUges1oq4CuZTrg&#10;ZkrggQYzLCXH8G6EiaYEADufQMtd1xsc6WU0oJGcKwPFZ67h45KDKhhZddND8BVyjWM0cEpdHAbI&#10;6uwk9JfxL/oLb+6GDRoNXLwnN/VNyDt9Om+ZNAk9AoyCb95RunXwxb4o9pWamQ8fDE+xr11txMpI&#10;TnumyI/IkYWl5Xb77t129cbNcpSsxPhaiH5K/tQ62OEL9HlJR0PgBl0A1IVkp7QHLOgJ3377Xfv8&#10;819X8saL589rfy98lM6NH51fxBgykw4c2ki3wksEbvCi4LhZUNOzS23c3n3jM5HyV3IfSDjgQYdx&#10;8TrwrnNKv6Nk8wdHv+bicF//jnby0X+naEfdo+5+oa7nZ97fj/6p7T7okflGD8hP/6tjKHUu12CU&#10;Vjrw2X7v+1J7V+QbXsG2UGWvA80HT0cFvWlTZf+FKelnx9F+DE6F4rMpwzNDn/Ov7nGe/BicTGW0&#10;lkzvQXj4yCaZDm/gJKx78wznDIc0OifXBA3x4gz9CFfNQrwSfrHQVlI4jq9F17p980a7cf164Tqn&#10;Ri3VZOYcvA8esLcqIz4yCo6QA2hGO8ohPSv7uTsC6E76XM6L2FZ0jsPYpDsx6nejf8q2xIt68HPk&#10;eAw99Pv7sm1oAAyVkouuw/P0wf2+K675jT+ANx3SuuocwpwB6qPzkvXgwynj03D2+jiu2JWTzd5v&#10;bF9JV2amg4XNdDlFyNipwL0cPtG3a5WJ9BU+gIslQmppcYIoh0/Dbkw5tLre2oMklkCke1m+JWZX&#10;BkYCGYfnTjnqd3ZT9iwhIqGTvdGdVpAOPsEDdZXTImNjlgG+gt/DUfzOuLhX9VfoiXnfYfRs+/SU&#10;4yjXrESBJ7Br39Njx/PhlwrUMRwDnoI1uNE7+6bsfYZGjXdgzjGLAuGyw/0DHRTdjcpAHwUneJ86&#10;1eu8cdUs19CM+9TjN1wzDmaYcuCSNZ7xbvpaPZs/dQ0HmBsXvKLoNX3Hi1PdiHONeEWOiIq6hn9b&#10;qWMhtvPV6Kpoopa5Df6SJWZSSk6g69hfsOMdnw753Tp9sLlTKsCasSr9KbKV/8Zedd5r7O2r2Pfm&#10;2CrHtwQRjsuNrejDGxttcyc6bMbc+MFtup6M8coeD9+nswsUsPVLDwtMLMPOLjGrm84FToI8+lvw&#10;TKk9bZaXC2bg6xw4bkT34pthN7oGluBGN3afsUUDFSwK/dAv3TPwuLHQpBex6SER/ooOjPO7kjaV&#10;Qz04WjPDUz8Ze57CNvR7KvbOkiX5Z+dDu5TEVJaCj5jhxvmpDvKc/0vSCgerJd3QstlJZrDiOfrW&#10;+fdFxmwi/V6qPR4fPnhQ+2Napm4244nvGZfc3JOlAj/8NEAreigc0nb98j3v58cxs6l0Mc5Rs9xW&#10;U+hlVyXRzLcb4bOXgytv7D9mnyxL92es6RZ9yWzJEcHJ+uu6RzlZQ2doatBBBQsq2zzPVrY5R33e&#10;jY+a9VNJyOWfybU8gyfSEfCrwU7QZnwcLDzjk25xTQBEsCiwxmPUow6zOCrIFBjQ4fko4T4cByc8&#10;jC/MniHajiexg0tGRSe9nLE3tux9wScr3KgTLqfLoQt7E+f+0IbvZBCaca0c6KEdPiyrkxgnsqv7&#10;EXrwxrjhATs7WxnztaIdMo/tUvwluDTIVHyv854uTwbcd869Ck4An/v97/kI3QZvqJkPZUufFewL&#10;/qlnqOMdLYyK310eSRDrfGb4dKSbpSt9+MzgoHfVnx89maYfva39WdsskFPlLA+u4m9DEgf5yFEv&#10;AC3Jff3ty9BMKo5uKLigP4J2+IOEfjzo1es37fXL17Gde6BQ2/UdrQ4+lWpcwQNv6HAq3SNwdehD&#10;kVHoVWIqX7PlD40NffL2rdtFs+zrly9f1XK9tqwgS/kXK2gTfCunPL0i7zxn/+S3Jbe1oXh43mNZ&#10;QjylYOd8AOO7c+CD7tkGbIp5iW/z5PhC51+BE31KQEZ9R9F3JOzBHascXLtO3+76u3usKoPP1FLs&#10;odswhqL9jkfosAfx/M5LS7+cDGwuBw7kLV6Fb5mpxkeoDd4FH+hLfELdl6nNdPLAs2ANpngO/IN7&#10;4U1515TExfSrlicbtaNKeEb5HfIQ/iNR0/7rknUKbnCn6oSv9E68mHxPP07Zr0fNHupWjEnrip6K&#10;n+fAm/hsBOZrkHN4jo0hQb7TXl8qsXz+KRWMpSMao7yYvmWs4bHeOnQTTzDu7iPrV8OTFPZSBdzo&#10;X8UrI4Pyic/oUy0fr50wJWzJsu1bka1jsSUlctqy49OPP2ufffaj4qtF1X/xX/2rn/oUPea4/fUv&#10;f12ZbDX9LEADVMwKEhVip3jJSRQ0Gw9yVCC22QwiZ/v1q0GW2cVCNLCiTBoERIhpXb9uSqjAzUqY&#10;3FKbFylPhwxYbQKfez0DEMVEEBVkD/KUYRVgQZRinDltADEhz3cFFKK4FxEgiM74ECnHLAd9vw1j&#10;kGFAaFra4Va7efNe2vagrVy722YXY2BixjMB8HyQ1ewC2dGRVttRUp+/fNaePv+uAjfpYdpJOQ0S&#10;lYyGeBEqGQBOXOfLKM6LKaqQB0AxKgoqZynmLkpM0FFmIK9+GmBKDEMNQlRWfAYabBkAYET50FfI&#10;VrBK3bKqGLaiwZ//5tftt7/9TUWH1UlxoNhgCD/60Y/bf/af/ZP2k5/8SY3Zz/7+5+3f/buflVIh&#10;q9LyV5fDdCzbtbtzkHEPwwzqQB4MdiXC0qbHMxFQJ8cHuWcjbT+MAmZjpZPOREYbiXEEODDB9Tfr&#10;xfggeC2vF2FX61VOzaXMt9nJuTY9EZhPzrS5GQxroRyLhKL18gO2ECNnDGX7JFQcpTzn7Ddj/I+i&#10;DOwfhmDNthmzjE4bKU19JocgjSKqqU9wTqCmllkIU0HwU4FrLQUQY0920jgHUpjFFQ6VMAb7O1nC&#10;iuOSchc2EhwLfp5jyhwqYdp4V+DMiKt1IENn9oA6qk8CSD0xvnJ99+C4bW5bT5/hJ7ByJf1o7fA4&#10;z9dsGUujxZg5ZvylvYUD+R68JhwEbg5qxlAU6nVr6saQ2g980h5LwM3NmVJ6NTAKXY9N1jJB9qva&#10;q2y5GA6pEA7Iyp8an8tnGFbKlcsy9Cn6PQuFoAUDpZT9wIpSdZbGbpVit57f6eOJ9UrtlXUS5rva&#10;/uzP/qT9k3/yH5cQefnyefv1579u33z1ODS0WTznyXc2Xf+2PX3yXdq/Vmvm2wB9K0YAfF1/s9HW&#10;1rbDp7aD9+OFDwSu2Qu3bl1rjz66G0EWfnCxHxhtZ8y3gx97IfUIUo668eDjlQilSzGczy0PISBE&#10;yAoAY8b76clxrgevxo76M7KPp8ajnBFYXWjZM0KwC19k1HAif/bZ99r3Pv20FGCjwYjAkwoHAv+j&#10;wwxWeE7AVbiGeVnGRRACweoPp1+4Xj0TbAvvDV/OeHO0KrWHVsaYgzWNzDOcnRmfKSVGaPiwqcvB&#10;euwytwVPQ39loIRW8VKCvk+t5wTFGyejXFoOx/KWMsM4HAVtIlDzlr2DGJWRAYfB4cMY7wcUmfRr&#10;NzSzx3F8eJzvpndm7PeOcz1CO+04TV/P04+x9G8i9V7KwPhtQ/faQyf1U03w8TIa8wle7xwgqbeX&#10;ngUSeTjigRIEzBoJ7NKPWgOX0AyhwU089ij8JxKicAOrRasCJn4P34ffxpeTB1+kXHalMsDLMWSg&#10;Gh+w0mYG7dXIOPwRvVHqzbbZeLsVfNgrPjB+Sd/CQTQ6cKP4XM47ap33DOpF+muPuIPgz0aMzFfP&#10;X7aXz563zbW3xV/q3rz3cu6vrEhyJTBlwJSDNfVq4aCEqLZmSuAFGQszKXqgL4AxM0DgOeM6FZ5K&#10;mdRXB+WQ7KhZAaGlSmrI9VJoZSLBTY794Ajnu83WKSwKpYkyQ1Gxfrk9OuB1NxY5GgIzcAz4bIJ/&#10;nutjoYOTjKlxZ9iWwqohwVk8l0Os+In+G4fgr7E1o8sYeB+D587dO6U/UCbhDN5KlvocFN0AOnDE&#10;s9OO4MBlQdSMvU3r2X2WOZTt4/pUTsykLExNRO7E2Aq8bbw8GzqflowRPJkhoybdG3ySkHH5vM1N&#10;GeWT9Cu84jgGZ3jVehT5F08ep3xbGclhivW+2kvllqSVpeCupSpD3On9zExk2dhUDI2D9uSJdXJf&#10;5/RJW74anjt12lZvTLTb9+bb3GLaO51nxjjFIhTOJtru7nF79XI943HYJinmMQ4FqoyN/nNW9tk2&#10;BzFywz8OyDmXOPSNLb0hsvwSJyme0Gf7wbOge/hl5MnhZuo5quUlb99erU9LopG5+KLZxPuHgkfo&#10;Lc3LuHH62Stw4sp83jWRcRnP+8cjX2O8nEWHqqCm4Ezo4MReDoI+aVjqUC8+fJhCH9rYWM91ch4O&#10;9ID6VN5r2cvpacELynRAljZP4qcZ+tPU1y5ZtiL0k7YGCu34bCfyiDNnJzzIckySaHKzxIsRzpCR&#10;+OlF4LO3c9berlm/2HKpY219I/rx1mnqSLuP6aP4NUdj5+9mzIClvW3wpkpeChBL2Q89QWTvga8M&#10;58LR8AX0hRzx4+pHqu573wS3RnTvN888foSvcdD0ADcOrV4GAx5JbwbDfh4OnIYfnEQH4FS6MHMt&#10;PIsDY94a3tG756N7zkQ+0N9ntBkT/AAA//RJREFUw1dDepU4xJHGOGUUS1ahwxyacR0aI6fMnpqJ&#10;PjEV/D0zlqmXkSpgcxJ4HIcHcM4vxXCZj55v3yk8yIbv+l4OSU0MDfRA/OX6zUFcBlmpsSdtZ2+z&#10;ff3NV+1Xv/xlza41I3crOjedBSzMqD2znF90DDNo4Y+ZVGlK6lVJL8O+hNMzS+3y5EI7uzIb6JC9&#10;bIrcgt/k+3sHVP7ynGs1TqPDN6Xf57mhuL/r6OWQy2fPqnQupRNH3aOGd+9Jn6s4N6o7rKUCMfhk&#10;2TD5DCaluKeXkinuqfv6Jyyrc36rK99LZkCHlOE9Qzu1odqRQiaQvXB0OHpbU1fdCw/Tt8ic4fyH&#10;h3NDvcP3fuSlo3cCQY1tvnCI1f11PSOJFxxyskUHwwuCz5LA0HI02+DkeOyMuXbt6nK7eW21rUbP&#10;mo/t4HkOY7PDVmJ/zswElzmcw6ijDUXf3w29HoSuOUjJbsFizov51LdYiTnTnJ50pHLi4GlwMfAI&#10;rQreSJTpztPAMnAvXWGEw4PeIrGEE4wDo8vI2AVoPTRbTjJ1RU4KAsnMPUi7OC63wt+2Nt/WUnCS&#10;IA8taSnbMrZKXlK6NrkH7tWmvAMXoNdx6uE95OMQhAFT8mwyMJ7OPbPhFZI+zPynL0QEBh7RcdOe&#10;K+H5ZCAnzkQ5UDhyckP6aDlsVh50YGvgdfRDs1w5eO1lIviShoXWz9te2i9w49PyctXGyKIMeNG1&#10;tf0LFumDJUEqcBc+A1/As3AB7hCLqU+B8/U9/zhcr8YWZQemknKecsyWvgCv4Weef49/0KrjYGGg&#10;r/lPooaZ82Uf573GqzLoM850SPfQSzh6auawca9HRzhdVcLlTgulQ2d8nKd7wImhLw5jjy+7j4NZ&#10;4ObmjZulw3jeuyVflJMR/eW91Yf8pXlVX8kFukrGqOuhQ/AKYAPP3Ot3NS/P450C8pzGgjdo51Lk&#10;gn2HDMkcXSE4j+dfSpvhg0QiPgp6cSW7TNKzJVd1u8cqAmwdzmYJO69ev2yvLAUbXlxL7WXMwdN4&#10;VBIuH8N2T7rj47gUJAj2tYnIDu2dDj4uZSz5jIYZnWiq8D39LN00fBTus18ES8CGnmsIONMkMFgR&#10;Bt0JDHCsls0YeB6nPeA0rOwyOAIrODTyt6ijZn2BZ65VogRlEZ6mH2RstaHoRLsi39Juy8MLOl0x&#10;HunPWGT/KR9C6ITOTE+enhAAoP/0pfYtE271i9pTOPpajZ+xyudsZDH9je719m3sgdev2+uXL2MD&#10;rwemdBM8Jjpn2rmystju3rnVHj241+7cvl6B7KnorPwUkxJZreqS+89kl4fvhaBLBoRTRDfKZ+Ao&#10;KQlPwPvZG3Mzs6nrTrt3N3XeuRP+uJpxiWwPrOAcmxedGPO1N2sVuDmJjTYR2AjCFb2E/yF0WG+8&#10;4TiHZQUH4FfxyOhP4YtFbyP7uPA8OH4Y+MjsPxawSd2nsRMq6z7XyDp9B/eZyfD2FPjkutm+89N9&#10;lhCbQjvwhaPUdZ53Y2B0fLKAT0fS1UxoH4wOzKbe2W6H4Vscyca6lolLPd5Fpp7E/jzIuB2F37Bd&#10;zECAi2jHLHpJWEsrC4VnU5E9Ajj0NkJX0rbkMAlVkkBTPQLN9bQn39HRdmwGOv/rNy9L15UkDw97&#10;QgpegsV2H2i3U3WJzocrjWQzWimeEI6dwj/ot/P4j9LxKHhNlqGhET2xocpey3Oe6YlT/VnFfYIf&#10;xvGP3zN8//Dezgg772NPOFP/4c/B9R7wdH/anvOVvIdf5bNoLLDriUTsQLwMT5GYwAe0nnoEmfi0&#10;+obvfNQ1ozBvs+KSAErtpxxZ2nGMHkoX78memDmbuQe2+FkCaz6S8JnOt9O+0LtErJ7MfZx6D0K3&#10;kr0sgx/+ffN23rkQuJy257Hd196sR6YL5uX+6MhW8XHvOD/KxHQbj947necuT0wF5sawy7vyo5HL&#10;xgtMwTFPaqN7fPZkCnirzZIp+gyoWukk/KJswdhNp+f0FHowf1h0ofCJlVUrmkj6oG8FzvAuIDDm&#10;5b8PHQpI+hS4FMQ1CaDkaeB7EdhNBW6CmPa7EcgQ9CHD0HafaQY3U2f+JAUIsvHn8pl6L1IwvuUv&#10;zPvHU3m4RerPuATOdFN+156M3G0c+ElPNKHi5u0bNeNPEEoModMQmdx967X1igTy1F2J9MGN3b2N&#10;stfnR/aMBvbk1M7ryW4ICGeNuxnGVpqqwE3unYi8sAz70srVdjW88GrpO2aXThmSdpqxgceVcJR6&#10;1TPQlzEU3OKfuHH9RvHSpdS1nOcX58LnR3oYGcfu4sPE3/Aye9ycSoiJ7NnLePDbWAmK3/3evUft&#10;+9//LDb43dLz209/+q9+WsSdByH8r375q5qZMT+/1B7cf1Av2Q6jJmwJkHIohZgOIoBMk2YEFhML&#10;47yxer198vDjfN7IIE0WYnMa1BSzAMS0ruUofiJ/w3RowtMGtIjI4MmuqWXHAhzRVICmgAUuheyd&#10;OQQZctq+IBCHYlRZUOlw6WpwfiCOIB4iErRBhPb6AAwZunNzgjar7fq1W201bV5aulbG6JUI3LEw&#10;98uTGfCpDO50CGsyEIhVdB7GsbO/3V6+ftYef/d1kGQ7CqxrUbBSLjAWwvNSZzyRPGn7SCnCnDLQ&#10;mJgsl5ysQS/Blz5ot+8EIIL1Xf8Ra2emYZL5DjFkA+jfZL67h6NjIwaA5XHmF2bbSgyc/YzPF7/7&#10;vP3d3/1d+/2Xvy8FS4S/Io75k6Hwn/+f//P253/2jys4Ym+Fn//8V+3bx0/ze6H2Irl5nZPsegTq&#10;WQT2ToykgxJs0wyCUKUp1wsZ1+mZiTI6BPM44uCFMTDTSebGyvJqtZkC8+TJs5pRIZBijBkTE5cn&#10;2vzUYvgy4yLEOBYiOQGnEMiEfXGuhQlEUKT/skF7wOQwQxsmIFiWPxtlHYV5HmG4R2cxksIMmszK&#10;tI1DM8y8779hjdKjGIocR1Fygg+YmTHh4DOzZzFGnrXyJydwJUrEXgT5SfrlnighefehjPNiMpcD&#10;g6XAY7ocZGbH9KVP4DRlU5u6MntAoOR7LXWWZ4+C8wfHMT7z3M7+eds9ZIhxcNvE6kqIOaoYx8jF&#10;5dw/VkGbg+oLQsfA8p4BxwNHhtcQnAz2p73TUeqiXCxcbavLcDxMaPlqm47AY0BREBi7ZtLMzy6m&#10;vzGGLwi19P1KBM4EhSifUZYoTTIkMPVixsE7Sv/ltG0q9L4f2n329OsIssdh7uo+TvsO2/jEaQyV&#10;1fbxp/eDC4sVSPzbv/2b9stf/aoEn6Xc0D7DU8aC5eJOTnPuLHA62o0wXq89PtbWNnNPjNl3e3SE&#10;PmOQm+2ytGKTw8nQYto2HmF26SjvjtF/OQww7x+fCM1fDu2fcwoKKMWgP5VNHkXM/hCN0bQffhSl&#10;dgreHARHZFHs5DxHdTdKjo72KjMGPQmc3r9/v/3jf/zn7c/+/M/aw4ePimatd7q5tRX+lzozDkcH&#10;51EQBbhjQIQPwUE4g+9ZviVkEhqWuSRbfDyCnzCTIXcW/iljidP1JLxxP33oBjTnAkVgnGIgqz18&#10;9CJtPIzCznXH6W2mjEAOHpkHCucoaw48A+3V5t/TM/UbDmkvBURW53YE2UtZc/ncTpu38rnJ2RD6&#10;EbjZ5zDQv2DaUZS1XcHEfF5JnScRL77Hes/vuTC2idBKC81kfKKAkCuynY4pEJEPlbG932fvHJi1&#10;k/fJEA+qVbvgNd5XAaaUCjakzQOPrEBTCECWvqyLS1fweLjgs8uLCtIERvh0SDNtINAptwwjiulg&#10;AJN1XcllHFM4CX38y1RjGS/gaXy3tjLWG1vB4Sjc6fN0xqSMt7ANgWtGCZlps2BBDUuH+c2BGqIu&#10;Zyqf9KWzvCONmgj/CfVXmSQvtKnGLAXdZWzBjtPFrFYmCaVEJjw+hp+xV9L03ImOtVtATgAWn1BN&#10;V9zBjVyhhFCaKviiTXnWOtsL8zIaU0toezK0D/cEpxhglDfyQbDkxYtXpeRRpvVPECbSqng1fA+J&#10;tSth0mb7GNNgbnhKz2AhHzms9g92g+NmDqLbPDNqJwUVJyOzKrttbr6URk42uEEe0U82bK6asWC0&#10;cS6DNecfA+0iiv+ZfV9iyFr3llGQHqdNwYf05VLajM0vZHxnwhMngyeTwZOlKIXzUQonwu/np8bb&#10;8tx4W5qJkhXeMRP8WpxJL88OMj7H7WRvqz3+/W/b5z/7Wfv6i9+23c2NWGYx0MnC3Ds33zfCt5dR&#10;MKscEGcZMwGUsNDwjP3wt/X27XffhKbP2r2HV3PXZlteHW937i3U7Bv7v9USUsGV87OpGHqH4bev&#10;2vraVt5xOYr6SvSP4EjwhvEIhxkcZsviH+dn5Gd4zAWFNoakjfXHYrBktIDc+MEzM4gE28fT7q3t&#10;GEsZwOWV6G7h3RygQZdyfI6HtiibjKnB4CN3BGWiwlcbN98et42UrY3wsl1716CbjHCY3rPnT9rj&#10;x5zxzzK2LXKIAh7eF7nqnQKwT757Us4Oxr8lkyjv5czJWJUzeSy0HxyfjYwbv8j7ywhIm/I83m7G&#10;0MERPr5VwXrLZXLu1wyN4AF4oh28eW5mJfgx0V6/3GmvXuy1ly9229orywnZ//E4PN393gt30RID&#10;LxCDovAdTQYvKfOcg5yEZSQEthy/fWZc6DP6AboAbqRd5J1xY3S5vfgQIydjindXFWmrmasKvsVw&#10;4Wxj1JpZwIDrfelBnNKPjsJHd2OU7Rz1YEDeaenLhehkt2JU3LkRw2JlObr7XFuNoSHpioNkNvx7&#10;IYamDGBtK8MqbT4K38ejOYnN1JqeXQ5O3G4nGW8MdTqG1kKMHXJmJ3I8gNKZ9CPGX97ZHeKBQwCG&#10;p3BGCOTXjJtck2BC7gyzgM7O9to33/6u/eIXP6vZNluRq7VOdWQQ+Byfxug8lpxxGPwLT7sUPS0y&#10;HN6yDeAKXhDOXzxwIe29MrUQfXG2nV2eCwR7sLK7F4biwH+G7zmKHX1wV2dP/97x7nz61Wv4X7kx&#10;B85XdaXPBabwYzYWI86sBt/dowjGDCVsqX93bfT7H7qnF/XlM3UPf+51cJL2IDfHTUrGZbBFBqc0&#10;GeEcOhOAGg60O9hXqbI+h+KoOj+sO+ONp8NZzxFlHTS+c5AHp0Ljlp89OpDRvJ3fW9F7tnNtN/z7&#10;OPIuPDQ2xsrifPTY6Npp3074/vNnT9ubFy/KFpmLHhvJHV13NobybGgw92y/zbnTyCoZqCvt9p3r&#10;leQzl3u6s01mdfSR4KjgokxSS4kYFHo7WNDN3MOpV+vLhwFWoCDNL/pNT8DWP32uJLDQIzz3PKic&#10;Rs6YjWAvScuqbG2YVfumvX7+LPz7ZfhWdKDIwN2tzQrmXISGLEPNuQP+bFt2A5tB2wRCJIzJCu6z&#10;DczWj/yMHmVGzJW8e9pnyqEZ+aGZs/DQi/AgDhoOBIly9JXJ0CJ9QuCmsVvCU6eiL0jY44Qbi36/&#10;sLDSbt282x7cf9hu3bnVrl6/3pYib2YXl4J04+0gdW7Z004/KB85dyl8UDC39k4LbnCKmJE3Hlhy&#10;QuVC0XsPbqUveT+94AoZEr1odXmlXYvdeGP1Wntw9357cO9BaHi+vY2cXIutylGvzYFQZBLnV+Qb&#10;+wSW19jAuT4+/iejKsiSy5xf7DFLrLNDK5FihOcBaY0XZ7X2VQ0G0bV8GNN6n76kjwo855x2oJmi&#10;l9yMruAGmSVwo7C76U/4mIQ1+CB4o03oo+tFeTzfM7SBFV0XjyT7JOF0h3olrOSGctamDXkgbeCo&#10;J5TSlnzSFwVt6EK+W6Vibmqy9iean40eENogQ/h20OcYezqILRHV3p/8CFYZYN+XXpHy6vWL9vTZ&#10;k7a9vVnv1rcKeoyYi3YLSvIpwX7Ov9wRfTW4BV+DI7PBOzJoMfQWILW97YxDxlOHBRLJT/YJvRu8&#10;S3amCPwZR47m2u8z/QXHnT3LtPXNoNlBgg5mQoCzpcj6rKHQb4rZquwI2c6CvGUfpfflg0G/qdMG&#10;1wIQAjQV3EQTaZeVP+bYIGyv2Dbo5SK2SRC86IbNhm6mJ+fDM2bCw0IX0b+2tjiVbUZ9WHCq1Vfy&#10;CXaSPOCbWReCNRvraynr0Xt2ygFKHzqJXbMYOf3w/p32yUcP2p2b12p2Md/EyeFexvY876RXhwNG&#10;1z20GkTKWGA0zqagW6R/YZNp15XgQPT5jI19XM3euX/vfs0kWI38Xoh9wyboyRVw/1LJ/I31tzWb&#10;fD98JsytzQQXjamxscwV/wm9H48UFGencIayB+BpyZH8oQuyBw8tORNb6CI6xiW2VnAhza36nb+U&#10;IVHndOxcAZqFmbk2G3jhV/xGbKDJ0ILnBFe07eQgNn/4Fh43NxWbIbh+UfrQfsb1qM1Elz8LTHc2&#10;1iJrdtpx+LLl/uGmd3GqzuZ9x9F3dqy+srkdPno5OuZ0+E9PeLkd3enmrettfnGmzcwHt2rJ/uBk&#10;OdA5gEOXGQv0UjZOzlnG+CBjtRtbwUy1V29etOcvvmsvXj0vH8fRSXQm4wQdKRPBqeHosliJjozP&#10;BYkE7sFPwYu6XtwLHsKvi2bgVgVpAnPnBp5haH0feA4e4tn3zmj2oEBsbKkcf/wO99X44e25t/zI&#10;wRmBS2Ot/vzDECsgSh+WWM024T+iLsBbwRp7phkX9trR4W7q6Qm1h/m+FRl+cBg9L7yKbmtWBD4u&#10;iGwGiYR1TLvoFg3nuzYNAQ6BUTCrYFf+1YzwjGXpn8EzCQTsyoAiBY6CjQAJfwJ9PTQdXGIPl594&#10;cSW4bRbQUXv27EXk+HZwPA9HTh7z2+Sd7BIzvGdn7ZOz0pauXmu2VigZnnYRD4Ic9innE8ZryveA&#10;PqodI/1Ko9Lm8mPnEz1Z8tpS1/xPkvaOTvYCr9ih41YZ6FtKWPlFUEMSKH/IXvCczrH25lXsG21e&#10;b7tmSW7vNMuFnUZv4NcT5GS3j0WGC+agB7yy7H2z8GInkGH4aSW0Z+zghRnRkmhthbKUYjwlCFi9&#10;gsyZyn3T+S4RcjK6+5X0LWZj3hveEdo3ZnAJjsMjPH5pebHdvXsn+tqN8HB7ikfOjezPcOs2vxA+&#10;HLqTpHcWe25yGgwvwqNel01zLfoDPIQrfEZ9ZhZ/KlrgD8z70na2eO29Rn6nXfSTqZnIhvRTIrY9&#10;vpavXq2ktEqcCY7rs6BYJbIbvxQyxwwdQRsTFRZy/+xk+FbwT+ALLEsnzzvAmP4o+75s1sC69q2O&#10;rntQumNRXOzl8KDt/Wbp6e9//wft0cNPgp05/sv/8p//NK0tQcgJ8jd/82/b7373VQhrvAI3GuKw&#10;rFVlV0S57hG8EHvAhy8tzWdQ09BrK6vt3q27UZKDpEHEN7LvI5BN/zQYPbu3R+k6s+m/OcRkRBAO&#10;FCmZJ7QrSgrFFJBLsct33MCgZchTn3uCnJS1XILoBgYTwTQq+znvqAzz/GYspxl1HuHaWHopCunS&#10;0tUg+lIGdi7K5lQ7Sz2nYxwrGchLDGKRW+vGh/Fa139no70O030Zhsu5cEXEryyktLGFMCMcrMVI&#10;ESopFFhR+bQPDCCnCB0add74lYMv1yEaR6IGi+gJdpn+WYyIQRxhDnkoieBUWRFhiLI41kOMhMe9&#10;CHezmgRyzGrgKLdhnimaP/rRj9onn3zSHjx40O6n/PCzH9XMmrfrG+1f/4//pv3ql5+HGZxGWVtt&#10;18KkHtz/qH306NMy2LdNB5RpUYyX0BWIMvOBE+2kmIH1AksJTPsZE7pprB32YBHIMw3YlMa3b7dy&#10;/1GEqCzP+SC62T2UkYm876y9fhU4v9xoO1F8GADe3bM1rD3dlxIImoTmGTFnbT/wOUjbD8xOOGTM&#10;BGY1a+WiBzsO+z4ZMtMxWngFpxi28NhyDYI2sxH0c9MitGFg4S7WbT4PUVW2dsb5csb5NPC3TuRE&#10;iHc6hLmytFqM2iwBUfeaGZHRNUaW9BO8rKUWEGXabcPTnoHGeRFmEqZ/eh4mkvYK2pynXOTcWXD1&#10;IgRsI12bnAnWCBaZpcN4uxQlA46nVYXbfb+RgKXW2V+MoWscb1cRtLE+7vK1pbZ8XeCGcOkMyFS+&#10;WgYt1y/LJI7SIPBqL6MyOGYEWAkZYxnBlLaLsMsyCiYExcfa2uuX7cmTL2KAvwhurYbhCtLOlECh&#10;0GzvbtYSJ3/z1/+2/fY3v6kNK40BIVgMNYLXNOoeuOkONjPXDmRf78lIM9xToR+wMVOJk9fSGhEK&#10;9kma4iRieES4j1nCLAJyfAiiosvDdni8m/HZC91GWRvRqGxxDv7pmfG2sGQ8KSTB1ygPtUdH/tCb&#10;WT/2HPnuu+/a2trbUhp+8uOf9KXfwuA58WUFP3v6PIZY3+gwLcqzlzIucGyi8A79coLjbxxWcKQC&#10;fBk7uPP2rY3dI5hzr08KAjpx3RhRMuDfbhRUODEZ5Tv6RgVtrMmuvXAMT7DnTGWAco4E/2BlXprP&#10;IDziCX1SbkxnF1Q1LbP2WIowX48htBZjYjd0tR8jjHHuU/DlKON2nMoC2eBm1K9I09Oz1EkBiTIi&#10;eHqUerXPRvE25cvPtJHiiKfLCjsIn2QkCTZwTIYmPJPf9JWugHVFCi2RKfgn5QbXxEcJUMYYwSnQ&#10;YgYZZ/Kl4JxN6Bmiw+wavFgwPVXmHBrx2dvC6QkipSz5QoaAUH5757Cu60wUd/RCHgnWCGRwLBP+&#10;DDnOQkFrWW7F04OnNdOGLEmnGBhmBwidczhEQuUvuICO05YWnBNY4KiSDefZ2mCewhD6IPBlEFGm&#10;SjlPfXAJH4NDAroBX9EvmFsecXJqtgKvjLGeGZKBGPU1TSn8I/vNRKQY4pGFu+kPmJptw4lLTsMZ&#10;2Yr2JmGcmS335LtvYwwziimK6UMqZfDqHeOHAVKBFw6iwJK8KB3AIKSv5GXRYxgX2U6BdZ3BPsj/&#10;MiBzdFkSfp52mg7/+vXr0OTL9urFq3LoCOKgvT1OwCj9Egmsx88pdnS4FwXJsq/pX41NuEf4ssy8&#10;S+mnQFkYWgzfyPTIbDNvGMITGYu59C12RcZP8D5Kd5TP6JC5LzIhbX679qr9z//6X7df/N3ftTfP&#10;X+S58KMUWUaW5BpPPZblspwYZ816DGAK/+bGQXvxfK29ebMRvnfUXr163uzBtXpjLjxzp80txqhZ&#10;DiyDz2X8ZWzw9/29S21n86ScAVtRvi9HFzIu+LlMP3gtSGBZ0Jppk2cuj8lc7UEbM0YE9vH6TmMO&#10;RJf3RNYxmtDOXoxMPHJufqotryxGFuCPGesAw0wZxqb7BBngE9laQebNo8ju3fbVl6/aV79/3b7+&#10;ai3lTXv9YrPk/mZ0ySdPv40B+zKy/STyaSmKuun3UW/J2eCIgME33zwOb7L0ZoYm+A0ffC+cyCdn&#10;luD37OR8UCkSo+7NfaWco2u8JP254ITDZ81mPShcg4tw/FLBxZT1hdDyRXv63UbwKbj1Yqe9fRN+&#10;uHsefki/CJQ4M/NORhrjrkg7+A2GZVAHd+Forxt9ddxFR53H0R1629FS9YdjLZw0A9N5U/BwqKdI&#10;JPAXmDHziIwcfnedtCv8HEJlyKVvcL6WLIqudB7D83L48pW0NegcPetKOYCuXY1usESuR0/IeNqf&#10;kLEjE9cyqPS6nsy1HXnAoQbWkWMZk82c29s7buNTqePa7XwG78KP6EJXoo8GoOGHwZ2835409P9r&#10;12+GFiynCI9PU/90bqPbpJ+xNZjwhYfOBR4HB1ttbfNJBW6ePv2uaMaYnubZKpH9fabWQRoW5B7j&#10;CDsOHeDv5D3djuOB4zP8csqa9vMVuLk0udDOLwug0pvgfsd+8M9//fu7z+HwW+l86P1tHzwz3JL/&#10;Rnf9wfHukQ9L/vP+DM2/X1LJu89/qIzuK9MjpT6HZ4eSF1T9Putdw9HhMxQH26Nu+uBA0yUT/+jo&#10;sqM/9w/d82HdePrwPf9VG6pVfkYWwVt2w+F+bL/wbLYTndv+UvU7eM6+iokePMz9we+N8HpBG3uE&#10;SqCAt+xSeprZNvjucfRGe8dZVvn+3dvt5o3owtdXahkRzqNy0qc9lYVMjnJAxC60/xJapn9ociVK&#10;lAOX3Iq8JldDmL2gVb8FB7vxXrDOeYkl3cEBzyRV2DPLMkGRRUr6t7u51nY31mO8h7dHj+C8PpEQ&#10;meclSeEhZD+ZZikYMwwK1ClsCkkvHC90U47V8+hq0Y7bAVvMzLStt5W9vxV505MtD6IG9ZUczBhA&#10;1xIe2H90itXV6+3WjdulZ9YyULlnbnah3b51Lzbjo5SH7frN620xtuR05M14dD0u/4O00bK5tQRi&#10;MG8MnGLbWyoXE+t7YOQ8WAW2lkaECR07Ci2qXQLMl2PbTF+ZbJ88etQe3X/Qbt/sDuW52dngyH77&#10;7vHjjPvL8GoznNlAqTOwMk74R1VW//Kfo/CTfZc25b4Ma/gQ/ZgjtduT3cGp4NMS+thp7Pe0J/UO&#10;wRQVFR7nvFM9iBPbJTqU5+pS7oEPw3MKvCETnJNQpd2W9VpbW6vAjRk3fCTDva4XTaU+dhofBjgJ&#10;4tB32Z6VoBKeCEfgYi2PlX6V7CcTDjn8+V7CH8NT6SNmpnHqzZUtR5fMGKcusnKQi3Tl2TnLoq20&#10;6zfsbzqX90rKiFyPPfD6zatqs6BJn10Q3B71H28u+IUm6aq1Lyi6CcDgs+DHGRwNXpgxZ8zImUrM&#10;SCEjak+GSboiXQDc+8wo9KN+cPHu2iA+vMO+IIJvaMHKAmaIyA6vvUxSzLChu4NLdy5Hv0jdNesr&#10;Y1L6b+AvEMi/oO0EdDnX0m4aZ0ay2m55G0sWTU3MhH4kvXQbWPLI9KSl7+CZZYwExcZDt+FjO6HT&#10;yOGuA5DXEg1GS5JzOueQ7GeJ5FqKi84a3BTQpgfQ+9kBN6+vtgf37rQ79neMrAZ6AR1BGnwx3I+T&#10;q+1tb0QPfpv3CmxGtw38Lqdh6jCDt2aVcCQGtpyMgja3btzIWE2nGnYoXSPtDR1ybNMvOo8QuHnb&#10;jmP3cPJats0MHrNczPDnA8BX4Cc6q9n/Ajqha+dqHMJjjDGaQZ9kest7BEZCHfnsMC+xmufwBPWW&#10;vTS6Vvs/B288J9hbgaPofTZQN9MGxizOLaRP19v14LBkIzJE0EYyHf+VwM3BbuRL4Gy5KHaLFVbM&#10;urnEeZ9mnUp2St8EgFaXr1aw5s6tW+3ODUse32pzCzNt93C7nUS3PL3AM+Ai3Winxo9/4TTvwWcs&#10;q76xZWuF9XwP349ebbaN1UTQlFnmlp/uHQ9PTN/wy5oRn76W3Ekp3hk44EMBRR1kzXDPwHNKro1w&#10;HY+oAE1g6dNRfKj4i/fkd56BawJDzrsPHSu+F0/LM1XIpdzr9eqHK3go/5r7iy7SptLD86etFdhV&#10;v89cq36mv/iQrRGW5mYy+uyx2O/Bf4k7tS9kBMJF4JvXxu6w/5AVevBRfLLPosD/h35opz+4i6Z3&#10;gxPdVki/c0v3OeeZ9HOwJ9jTSm29EfvlPOdgHAD73vV1NqyAsoQQSwDaWuR1e/rkecbyIO0N7GPf&#10;VrAzr2IzS35cCt4sLq/EXBhve+WPsZ9KeGxqrzGrMe72btElmsq9xo9WWPWhj6Ir/EoAvcuS4vPB&#10;6f394I8EFwnGQBv+zUYQHGYX1LL+wbEdSSOh4bev39T3g93YCaEXcgIN1IpVeV/N0k6/0RsdwbuG&#10;YB24D0dAmGvjzYxGtqeVlSwVaPsMtoXf9ii3mlLN6Bc8z5gys4u+Ksk92kNgS/cqmz/X+Ce8x55q&#10;Vmmy/6x3xWivvvkON6yCY4bNZnSctxtvAo+z6HppZ+q5Fr5mNajaAiB8tvb2CfwE4ARyzJ6hn8Df&#10;4vd5r990v57cYYRyOu0YzoEqmYunmYXmMHau0U0EtSyNdjXjLSBuggP5hs/WzKkUsq70zcD7LO8l&#10;C/Gw9Lxk+lneV57P4GxtfbHX/XL0rx//6E/axx9/v+RR+3/8i//bTwluSMQg+5/+p79sP//5L0oI&#10;cv73iNf1XB8r4QJIDC9A5chFoH3qaZ96vrp6rZTf3bzwu2fPw6x2iqnLlCiGk08BCAAophJEcV3A&#10;pqa5xUjECDAtzATiduYTIOZ5A1vTqc77MlyQBtEVIuc6+qWAec79FG4ZU5C9jOwYsBhbJwSDadkd&#10;jIDTXMb6cdve69PZbXp+sG9deMZrGCyBuB1mG+a78dY6qm8zCFEWRohUWfnnggOW/xC0iECHqHkf&#10;rqFtPQsTUqQxOefwq4r/nEo73Ayu1hst+Ab5KJ4Ui1IAMj4yuDBDxoqxAaelpcV2IwLL9MH1KIVf&#10;f/N1OZshjfXxhsCN76aDzc0v1DSxX/3y1+1nP/t5xuK4lPMf/+gn7c7tu1Xu33tQ5wVOMECI2J0N&#10;YSjpPIRmWLx+9aqUKb+L+QP4qE+WPGJomPliyTBObkE9io0lX6wVv7J8O0ritShdN0KspmRfKqeT&#10;wAtnif1brP+6ScFKewQ/TtKe48CDQ/jAtNYwA3vC2N/m+HQs31sYm1kLlmDJM3l/ZYGnYfAD/Mow&#10;y3cOL0u8EfQ5bSACt+4wTW/KodGXYZgpYl65cTNGzO12NWMk+xweeocp0YQAZbj6TLkK0+ZoKYd1&#10;yiBAKyOP46KcF5zS+SznhTcGeGlbBR5zDg2JFstSjbqe9sMlym1wPEyCesl5fnHB0SzyeyMEf7/d&#10;u/9xxvFB2nmrzczPt5ml4PxMmETGUD9rqbqZ9C20ZAYV9KR0HIQGZO0KZFV2QBR/NMc4YCR0Qxzz&#10;ulxwff702/bs6VfB/a328Sf32sOHD6L4Xy+cZ3TCQ8uhfffdi4zr4Sha3QWC/lqLlvLMsCWQLPUn&#10;M7rgFiYWEZseTuQanhEFO/cw8i9dPouib71ZAgCuUIBOcw6dw8PTrtxFiFGo4HIZZeA/+tMGij7F&#10;fCrGqCW58IouwMfzzHlbe7PZnn73rD19+jK4MNMePfo4jPTT4n3PXzxvv/j5z9vnn/8muL2ZdnQH&#10;u7EMqMKoEUIYRT6Mec1yCI+SmdaXBjsqvET626EL3y1XAb7wlDFjbeyPP/4oPPluCSL1jFPAc63W&#10;YjdeBHDorvAwhjp6AWvChlGaTlXdlmLEh72XgsMIxoPxX89sh57VuU/4ZxxqCcu0F/4RKuWAg4v5&#10;pBhlSOpTfwO8epf7yyECt50PznJinsKdjF3L2FLeOk1Q8lJXrgcVglMUvCAnsIFc8I6M0jfGpWw7&#10;ckDg3nIHrnu2nJtnNhFMXytQA369DsB8/7srkIOSWlnB3p06XfZ+93gnHJXVY1q2ZT05Y8oJE/hy&#10;xJCVphiXQwe9ekfJmsCjaukFNvnz7xLcqne8O5tCzpmdehaelPZl3EuxCP8hEwWXuoNoqk0FTzss&#10;Y7CFP4Cfe2S7gztFMwgSeu3OJLRGDnnl0C4f8KXorngxA9h6z5FducYQQBcyVWqGZzqmf7Jvbt++&#10;VQayLMfXr191uOoNnpq/mlkaGJhNR0fHI1znKOAUruXQKJhF35ywHAzdcMFjyghJe7sR0h1oHUq9&#10;zdpryU085VXkzuAAUWQtbm68bdtbNqkMHof3kI9klFmnnFdHMfQEK3ein1DuaymE8AeGs3sYipwJ&#10;5Gyfun8RBdczB6WActgxrDkM4eM3X37V/l///X/fHn/9dd27enW141Zw/byQgcM9fCuwfbu5Wbzk&#10;7VrobfMwfHMtbd5JHy+ljdvBZVlh+m22Ip2h6zvWed7ZjSzZP21bb8kZsLuoJWoKD9Im+7/hFfCK&#10;Ulz72MQQPT+DlwI24bXnkS+M09KFAueMWQU2i/5CB2jB99AYHEcTMrmu31hp80uWUkzfzw5Sb0rL&#10;2J1GyKaP8IqDYm/nOP3bac+fbbQXVXYiF5StCtbjj8Znc3st7z2toI1MeEtOyNzqSryNbQ/bl797&#10;HJhpU3hK9IAKfONbGZeuJ4ZDl1N1oh3tZXwCHxniaXL6Th8LTaVdcAtP3I8OITGlMusCD8GrdjGV&#10;+y3tOpV2HYbHr7U3r7aCU9FRNvejQ0SBPsr453XnkinwuhHfC9nVwRCsjO/QR/GAwlvXO1y0oxT2&#10;0XOdWoLRwZGLyKphRrbnOv73ksZVHfiAYLzxKR6ZDg7n9Y0ja8jAo2uAj+VbwkoqWxhOGjeGzdJi&#10;n506NR3YXYnsnAgfjexUrkwyjPBjektfqo4ezNilK+vv9rblPGJULd9sqzfvRKcwO2cm56IHpI/l&#10;dIu+INniy9AFnc++VNOT9hsMn04dxqx4Qgp4+qwgWuC4H5375evv2tePP2/fPP6i6LkvA0l/CjzS&#10;dwH6MYH5yP6T077k6ZUJM23QY/oemMABAUqzB/osVX1ejLxcjIE0FbrkUB+4So7ix//QMZw3bo78&#10;Hk7V54fXfS/l8d3ZDw/n/qHiCZ+OPz73H1r6W/+wLseH9/yDx+gCvb3DjJzsJ30O34djwO3h+OPr&#10;f3jkvrr8/h4QJydckqWNj9LNTsJbj4/3g6dooMX22goO2vBehmrGPXzfjCtL9Wxvsc04uyIrI+O6&#10;U1Z2MFvC6gr7kQ9vip8y/m/duhmdqdurR6mHHcXZK5GMjLIBuGACh0s30sM3g5jorIIz6DJFuzn5&#10;OPjIaA5EdCpZo3SRyL13DvTUUsuh5N7UVu3vS5JE94lOOx5b8fxoL+dix0WPtVxPFMUK2shWlSTF&#10;mW3zf0lxluUmNzl77QWiz6eBmySFt69ft621N+0ksuBcNvmbV20nNioHLrusEhpyH1nIoVaJSLG3&#10;wVLhiLhz+3b76NGj6Jf3Klmrki2ia9TyaNeu1x4N9lJjM5R9ED7DlvMsnlz8KXXDI6Nc+oZi6P2X&#10;f+DXz5E9TjtZl8q5nEoqi385duknH3/c7kXX5Vegj9kT9tWb1+3xN9+UnO9jnXrSIKXs7NxnzIr3&#10;GkV11vvDc0ZjVY5HY0KvCD+BQ/wReGg5rdkHbL7UVQ7CwEFRTQ8e81t0+7f6kfvIInpJp4s8h39H&#10;NygndfW365nuYX8oHOF0GDqU357t/H8IWBSJhMfRnzvNaYd9dN2jLV2+hGhzjVManlWgMOc4qxE0&#10;euCsNmNA0HJlSRZ434uD/U+3dT86pFeDJf+BBCXwYr8KDFZwMHAXRGcz6Isxp8+TQ2DR9eUe4OyO&#10;+unOj9J/OqRz+hE0LvirAyzB1jOca8bJPXAKXNxDng1LNoEJPb+CNWnzQfQyPil6A1vMZuXe0x2N&#10;vS70XnuURMdVV5pT7QVDOnzZPSl70QXZAsYN7dKN6NxgKuhA/1cEadh3xmMv8pAM871m6EfeCnjS&#10;W4elnukiMBI/OzjcKdgLLvnUx0F3Zad1mW5sRzpDisDHrVu3ak8vS+mjffCgn1mlhp1+FpjQAQRX&#10;NlMXXRadO/Dcjs9ooDtiFzL2N2/eqpk2AlvG9M2btba+Rub38S3YB74SbdbCX/ARsFSfOkoWoIm0&#10;Gf2VPR/9WB9qzEJH3kknLdva+GaciJneNzpK5LZ29VYWbhRtZdwCxE4E+cRXK8iSe8s2yvM1WzNt&#10;FbyGp+gWb8bzb5oVGDyXVCwRIASS2gXW+AXBIXRZ7wrvif5RswDTMMmDZkWTBRyxZiThjXxmq1eX&#10;yk/AH7q9t9mevnxSK/DQR+jng/1QbTEeKfgWeVRLCqb9ZUeloDn9dx8bOGdqXJX8j3QLlwbHOfxy&#10;1HPBjc6DcLm0P7D/0KmOL3Te0Duo38Yf7x14jN91LZ90t/JL5vbSNdOugfbU4xllqEML4She6J7i&#10;/4E9/Ddjzn2DLa/e6hM+nSZ6TR9bs2HCkwJPsvLIOPJXhB5rrNwbOPvE8wRu0LfeDPo/fVB7Jb1p&#10;r3YrfktG5PtAe3DGSg2eh/9DHwUy8Q39xkPY0b6XPl92Khs89cVeVD9Y0F35qZ4/f170oj1WFmIn&#10;GzMwH+xm77Mq0nb69jZ0KtnTuA3+DToGWOIveFbxltjr3mt4wPYsuq/6FheW2tVlqxfZ06rz0d0d&#10;+01thg/2ROSiV3I5djwcNBmCL5tPic91sIVrf6kKmvS+Fh2n39W//Ma3zQz1HnRhPNWN9pUKXsDb&#10;9EU7jFH5UQMzNhyfjICL7TSm03b8q5K+Uz+cF9Stvbdjv9K7ihbhTMaz5FkIU/991szK6Ezej975&#10;BiURuM5WkLzJ/tcGAaS5jLNZnpbOtuQzPqc/YEjWWfGLD0Of+zKle8Wf8OMKFKWtvY19zOkDeKBl&#10;fOHVYfCq7Ku0B67U0mgZE0vIWl1KskDNzA6e6QJYFbyU9Llgn1LPF7zHS96a4XMeONiK4DA4NyTP&#10;m/H18OHH7Sc//tN8ftQDN//Nf/PTnxo4TND6lf/m3/yb9qtffV6Do3MfffSoff+z72UAZQacl1PP&#10;BmWmYYl4FTHnecJt2lTGdN6APHn2POVlBUGKcMIY3zsruyBGVASpzBPCQhaq7D4GNoCgeo4/tAS5&#10;BwQrJTjMWIZTX8O0LxcWtlf1G2AMBfIDXmVwXDF7R11KKlRf2uQTA9JfG9GurW9EOXxTsNiM0boZ&#10;5Xd9LYghyySfgjY7W4SiDRM5TChrYQCYU9rFyIBkhVhpUWVfh/l4t7+BYUJO1yGf3/XnB+qp0hFi&#10;eXGlCKiE9rUbxXTKWZT+UaQYsRxQlCmDT+HGpDClNxG0MpMIdoyKA2/ZMllhKGC8mfPa9dWXX7a/&#10;/3f/LrAda598+mn7T//T/7T9+Z//eSnsFJCeQdEjr8WE058uFMLQ8y4KhnFc3zCDAmOjHF8qIY2h&#10;gX93qobB5r2Q35qQR0HIs/PxtrvHaTHbbtx61Fav3283bj9sq9diPCyttulZTgHOqLnK3t8NU9rK&#10;s5Gr5TjeOzQNkBFh3AOLfArcCOAI/Ozvn6aEAEuBoijkwfyDRwhmUOYtSyBb2brAmCrBwUlS45i2&#10;6zt6qGXfVq/W2u33HsWwePBRu37zZk0jpJhyNsEdTvDCw2I4GGpwggKR0p3EnMrGnzCjiHBihPOU&#10;mtuFrgN8ldyZZ8Er11wY3R/KyhXKvKWMJvMpyLdcQZubN++3+/c+avfufdxu3byXtt9o0wtzkoXb&#10;welB4MfhRkk1fZriTKHQLo4yeC27r+N3LKqUjrMVnQ/+aSv60nZL8jx5/E1be/00v4/z3tsV9L26&#10;cj1wnQzNM0AxfQxP4DdCKgr2gO5gggYtmSRrGH0LuIA/3lRLNsiQDb4wsDqN9SVxZGNatscSKb5f&#10;MhUzQkLWGDwsIZ13yqJTF6c2RxGcto5k7QFSy6/NpOBpk+EjMsEyFucc0FfCPFv4geVz8IXdKHL3&#10;AtcHRaOvX79pv/zlr6pYo5gBb38ARkgtmxG8K+dpxq4i+MEznSZYKcuDUwp/gGey6gmZZYZy6EdW&#10;1L17d9tnn/2g/eQnPwmNflx4uBi+UNM3U+/rCK7t4By+UEtnBN6Ed2UORqmiXOMv+u93GagptRYs&#10;YRRBoj0lmDj+KJxgn3aGq1XbyFN9KIVNv3KPTzRVfDV8PoOGoeWz87TuoMHkumCuGSRRUlvGLqpA&#10;wEDZyzijt/x5Dx6DNRcZphDeIc98ej8Dm4IVpU1uZ8aXwsrYND09d+R58I5QVJd3qsjDdQzfndem&#10;jh9DwQ/rLi/UlXwaE5vkLS5H4Ee+UWQI38EQpMAw0ijWXT6lftX0qqofpANHuWsFjtE9nusvStsD&#10;g3C19F0f+oM1Ky8wLzoJXMz+sayLT0E0RRbJEMSxt5dx4JDwPOVToEnglfzVArwEvLz5NLCEJxSY&#10;ji+Cod1QZKCYjs64RJ8MEzPhJG2sWvc1skbferZVNzg5LMjaymrKH3xBD2WMZ2w4fsyUNfPJknXh&#10;2qVwykLkBKjxS+fxxD4+aWv4NB6o/Q4KuyxL8o/c6+PQg2iDc8G5oTA63Vf35no/v5PfW7Vk58sX&#10;r9qb1+ul/NloklKOP2xuRtENTTnAyVi7Vop/ftNh9M0SZ4K2/8P/+3+o+yVEmMFY+6jlnu4c6s5H&#10;R+eFDIvIw72x6D8x5iMDzbCES4UPlm4852DIeIYPMoxka+3tRCnPvVsbMqngy+V6p2AJfi24K8PI&#10;TJrz88AsyqulvU6PYJzM2ksZQ7QKPUayJ3iFxkKU1dbC4cAdj7BuNFk1Pz+Vulcjh6N7nAmam+Uj&#10;aGgs7Jen/T2wYj+vne3jtrsdGjzjuOHw77MNKxgmSBd46NvC4nS7c+dGJQeZZl/ZTjFWBcrfvNls&#10;X/zm6+qnWYv2bGJsUGYHI807I7U0ve2GL+9tW6qV897sMwYdGQJnzJA7SQFXzGUyehPnEN3XhrYy&#10;by+Hf++2b799HZ0P3qS+yKuTs0s1yzDDmXYHLiNeoeB7YEWvQ/8+4Slols43Ku8DPV1vcnTe5Hk4&#10;z0HcDWr8hgFEj3O8f1fnAwxNY6S4Bw067x4wUXzHiwWIi+YzPmakmlG6vBKdbDbSezzy8/JhxvGw&#10;XboSWT9+3MYnQo8XNuzdbgfHAv/bRZfz89Z4nk0bzLq5aDdvP2h3H3zcVm/capMxlCRI4d3GhR5E&#10;9qFTtIWWbt+6WzLfDEAzBCtQk3GGv/i57zXDL7xL9tx3T79qv//yV+3b775q9i0wfpYYxbPAzOz3&#10;zkfwr+30JTyrlke7XPzIQa6rfzwyfXwk02fmLYW82E4vCdxIiDEGKq1HctTI9a9/cDjXx61uHu6v&#10;z3cP5/Ad8/7Ds/97P+Coo9skafmo8fV9dAzffQ73Oz68598/cl9d/qAefwRcLtWMm/C8MsgzboLA&#10;k7WCAaO8L31kqY+B39am1ZFz+EQlnkVGlc0XnbCcYxw1uVeG83rsH8thTcbuYRfhxZaw7Rts4+0S&#10;9LpOijbHowNWRnjkK7sTr4mYLLpkEwjcFI3Wd07QfOYGvysbPHgpg/JAggDnyEEPOl2kPWEwuRZZ&#10;kL6OhZ6C6e1K+HULHucCzRZ3blcCJnuSzKXN2PJB+rG7TXatp5270e1n2vXYHzLJbS4v2LMX+th+&#10;+6btv11v53lnlPN2Ke8zE5RNKkFHoh1HxHbupZNx8AroyPKnP925c7vWkufEJfO7zdd1B841jk6r&#10;S7CJNzY5Sl43+1BKhqALCcBVUk3GitwwBgYYJZTTLn0ZvusXx2U5r6rkPDQxBhdj0cXHazaGNl29&#10;KmPePmnHtVSifTZePJflvFPJRNCq9MUqsGvguZ3P1neIlgOvxB/IbOv29zXqO7/2aPHpwA3/xGvL&#10;NqzS7cTcULqRvhV/TbXaDp+H/tOznVHnkGyEPtxP34bP8Ngn3koPoXe55v3veXqnsfwr3afTS2RE&#10;vtcSwalbW3rSE6dv3poxrqWvo59xTpd/JPgyX0vnzJX9yqZQ+GkqoWdK4mpkbt6DD+u3NoCLNm9F&#10;V3r54mV7ac+V4ErZaLFZfOL17tEmdChpVNDE/kc25fdusmzoG5xatLReDu9hi5QDrHClLxsG5/RL&#10;gkzpOynu8a7hfR2ePVAmK9n92sAW47PgfOs405M16DCSi+iGdGTjg97RgKW5JRjoD7mBRuASu7bs&#10;w7RfXb2YSdOz3smvXs956YXqVad6oGXXq9iQXSYX3kTnMUv09AyPE6QS+OjwAdOyBYPn9Hd1qV/f&#10;vYPP5vr1GwVfuODerut2vfbAKhLpq/sFZPnp2HPsiyFYqsZqV2ClP7XX0u07gddi8Qi675MnT0pm&#10;G/duE3LwHtW+QRsbVtDZqvYaAzMftKUCnykdbzrM6AyDI5yt0XWaHsREJz3Qmb7mHv6VvkQoG0gr&#10;Hf0zr8kzaIH+JEBE5xt0KPX0Pmvn4Fdx4NPsFPROj+6JYYKSZljAw04LfD9eBebaSjeu5bPS1uvX&#10;brRHjx6mfFQ2uMRddmUlKVtd5MV37dXay8iYwHqgC/iathT/05eUsrnz2ywzdMKRLIiAjrW5/Cl5&#10;N5hWACZjFGikvX28egB4vMaw6CaFzTz0Fe2jG7Yw3ciZCkr7G8Gz/k/94D8U7+un8ef+verPi41x&#10;D2B32nR9eKZ4dr7/wVGvdR5/4rDO9WJK+gD/cobNmdM9ES6XUnKmfEnH4YF7lUQnuNF9Z/DK8yWH&#10;8OvQgBkU8LzTXNf/tbOCrkXHoeH83tkNLeU+70THZr8sZwzxH32AfxWcx8Bz+D7IKWc81/lwt/36&#10;LLjOq4yZ96EHeCfoie/gp+Wj4zMcwUjJULRNwZMUM1JBboClhE/fPcu3IElBX42fhkiiRJvwkb3N&#10;F2wVJjgi4LC+/jp6zW5oKsZJbAh8SP+1q/jmocTcw/DAtLdsZdsECH4IjPWAKt1IH+AYfoHHWUFG&#10;oLKWoss1bVWfdwoEoQE8QVLXwLtqlln6V3Qd/IRLRZMd+3LuvPgbHxOdi33MF6dv6od3ni/6Dm17&#10;tidT9IQ0W3+Q+4KjbHjv1Cf2Pr9h0QndjY0oYTR1L6K12dm6ZkzxUfJJn9TNN2Bfc7CVbGkPH4Gz&#10;7rcL7AN/eISvu0/SZ/d9dlqBPiawDHIVfQtcohG07B4zHyuQFtyspFF4FPwGFryYHsLPNx05HQnX&#10;tiWYI/7YLgFjjkvto48+bT/84Y/bvXsPWbut/cVf9D1uEIOltv7+7/6+lgLqiuzldvfenfbp9z6p&#10;jEv7o1ASXrx4GiDHyMt1QMekGLOYeJrbnr981b78+nF7uxXlNUCsTKYYURCUg4ljsjK9ozQTMqKW&#10;b95EIYwQEpHkGKQMwdxeZyciDmJ1VI+DpJxAImiQvmbUpO6OuN1Bi4nIijBwNpXWp75UBSFKmHI0&#10;mKVxUMLv9eu1KCgvohi+qOnA60oU1DevXrY3Ob/25mXbjgItA8o0fOtiKjbRFEyqjWEzUArmVEv0&#10;ZAAdkNc3yHOBceUHgVqKbPpkkN07/Bl44wIWmMLHDx+1jyNAZkVwI3QJCtk6xeRTl36IcEJ8iEyo&#10;v3n9pvpFkMiMguiyi9fy3LfffVvLkCDEJ0+fVtTy4aNH7T/5T/6T9ud//h9FYV6te5/m2quM57Vr&#10;12qDKO+q9wXpta8ESk4QqJzEFSRL+xyzlhBbvhqEvhpF07S088DuMMIfAVJgoqxNRqFcudtu3/1e&#10;u33vkza/eCN12EB2vl2+MhvlYL5Nzy21+eXV2uDLzJOdECWTxLJgm1uWijFlOnCPIW4fmIN8t2fM&#10;ib1j9sIo9tPWGP7vgjaBe1+PnkCMYAzsa3O0CHlLtVj6BfMYnCpwj6BdjcF06/btUnZuxMC5++BR&#10;u3XnfltZXQ3zW8ggjwXum1F+nhZT5+RMRRl5zAgDo9x35aLwIXCrsS+H70g5z9i7NmQrFL7nPg70&#10;EtjBYeaQZ32WgRnihtcTEzOB940YPJbB+7jdv/eo3b79oII4M7OLEexRZs/DjFrwNuVitN5/Y0Cm&#10;UHAiKgIbyyONpc89Sr69FQEVpikDWz8ooWiyB/Mmq002Z//28VftYH8jguVKuxbDsguz2erb+3aX&#10;2Cq8Qc9woht8ZkoxBjj18BLMngILXnnSkj6WSDvvQUnCUUCpO7kZGz45jgn6S8ErUzgtx8IBGVxA&#10;8zX+2jBegZrJ4Jd9fCbGBWs4v0PFZ5eDN/aliWIfcJyfp8Lz7vThMLVRHbx68CC0GGWAsvurX/yq&#10;ff75b8vx650VdY8goJl4d1pUcKIs6I9+6a9MHIIsTSwDRSneFPgyeq6uiOD3zdg/+eTj9oMffFZL&#10;HDKsy4gI37N2+Gbo9Hn4E2WbcCxajHDAA/HnMiILx8eLRiszJu0oOCr5bgqndxM0AWxaWFpVG6MM&#10;jpQY49gDMQEJ3pRn+zJBI9zNGHvc9XonvM5576lZlnkvXbOCKinj0sEzhpyKXQlFc92orz168BqV&#10;BY7aW8rA6D5/2lhBHzANr5UpYhNV42/quUBIV8yU3K1fo771v34UbqKtqjt3wrfAq//uTlmbGFPe&#10;GbxgQU7VLI6MWd+MMJIv/S1+r+KUwnd/ztXR25Lqc7Hf9649eRc+UQ77fApkGT90HyAGr0NrMZTs&#10;DwTJtU2/OR5dUy9aMvtQnfgHAHLycqTiyZwPJXPejWc3PIcMHQoXeI9P9AwQWZmWy2DEU6bJRDPn&#10;dKcMnxWZK/NRVmaKzjh5ONNWQveVgZRiGc6l4CsZPDXNcMHTvUXmnJ6jZQZ5CjwIyNUP/gOvgHf6&#10;iGc7jz4o9hTUUvDTZ4FZeEZhpViWrItiWcGdFJ9DIIfxaQkoyx3+5re/bb/74vft668et6+++rpm&#10;BAroeLeALPnZ10MGg/2i91I88x60BMyWR/zrv/6b9rOf/azw3v0yFrXduued51O+u7EepAzOCHCE&#10;xxyORUbRhxhM4fH4IQP/NONxKnDT8Zx+VgGLo/PIM8qgPge3LsxEleGHj1yU483sAsGuK+ER1lkX&#10;8Fb/6SmDhcOi6z55IGMAF+AoHOx46IAnYLATWU23m5ubaMtXLTGUETsz2+EoyrB7JU6E75TzCN2E&#10;j54pE+3K2EK7e+fjdn31QQyS682SO0UJedfCkn34FiJPb7T7D/uGuHAOL2FovHy53r7+8kn75sun&#10;+W2Mg99KzSBCsynpA9rF1/V/520PbOHPu9vRMzZjUETf4BIlN47Td0uwmnV0fn6lbaxTpoOJJ5b1&#10;4PC/lHN77fmzteCJbHxGYHjSZcuttkoOEbjpelnnlWgbf+iyEO95r6PC4+Fwb9E4hMnhueG6RAmo&#10;Xo7gMj7UI6iBV2hfN+yH99H/hnvqM+0rvTL3Fi8bjaFMfxwoAMqv08jljOFKaHJ1uo1Pps4Wg6/t&#10;RC+IkXPZ7Km94Mxp9KfQzPZazxALDsowXFmWgDETmF8OLMfbD3/8Z+2TT3/QFsITS7NN++GMwF/1&#10;LXYA53o3zMxQ604ey8jASQ+4h6EooYdsMvZ097UYo89fPG4vXn4T2l0rmhCEKWdv9ROtHKd+OCr5&#10;YC/ynnMIQC2rc9RsLmzp44icvEdySZ9dNb+w2q7MLrUTgRx4UW0djj42//7hvOLO0d3DQ+8fzi2j&#10;66OB/fDS/54PeNPxkd3x3qkzlA+PP/7t+IfOvTvqEg7W/x+gXZ/wNXRUGZXsKAEaukH0ZPsE2A/A&#10;LEgGds2WZjQHv9h7HAocmeSQYA3dkQyzbOSwNA3HOD2obKnQDntJciCbc2+XAS3IELqylGDk6mz4&#10;E8co4x5+kit9PfJRCVx8kpvshX6eeR0NLzxNxvteZMvG2pvwkTe1PJnl3844NNJ+M27G0l/LoE5J&#10;WjgO/dlDMTR2Bc1Gfo3Ri1KfZTsFEQ72tkb25kHJbzMqb1y/2pYW5nP/SfjdVu2Lc5L3XI4+sBAe&#10;en1lqd2+fq2WVLp982bNereMB/uQ3iIRw0EmGhUzuP/0T/+09JvuTE4/00fyCn8hV8HMPpNPn37X&#10;3qy9DI1y5K+1/ZEDrXS00DGnBL22HBOhMONcPCjXjXzJlfQfLL2n7N+Bb4BNeABtxnnOI/Y9G42s&#10;tUz4Wt5JLu+mv95bVBnek6HQleINVcquYG+9l2t5Xck72cCWNuHgL9/AaOaEOvpzI/4Znl46U4rA&#10;nDqKD494fwWb+mvf9afzefTU++pwrhyhKUPwwTkONPhZ/aj29TroZu/pj7qnbakr93RZDWaBd8a/&#10;dPDo0GxYCWFoo/ZuSRFIuZWxv3X7ViV0wAH6GvnBLmHf02W6HtV1KYegO8eWNrpHwMas3kEODY5B&#10;+jxa4Ruw16eN7eGQZ7ssH5x9+9VHthG6daiH/qqu3v+etOY83YpezTnoPeDlHp8DryrI57PbNX1W&#10;eemk0Te9h8zQ9iFZh1yR/c6v4T62zubGZnvz5k3ZXfgK/R0ewBlBneJWeYdCx4CDnG+y1+0zYUWT&#10;jc3tVvuEBofobwLB+kBn1UZJOvqoDnYJmWUZRzyP7QJ54CNZjlIqKSR91R7P0Gt98l9pN5y0j7FE&#10;ZzO2zMKjy9I3wcp4SuTxWTCVJBF80hYwIaP8sR+NmfFil0o2ffbsefm/8Mk+Q73PYkEP7FQrOgh0&#10;GYtUUeOlbWzOCtAERyt4kDHRL89pgx9GzDd9qwAT3WI09pYtjvkeFjHQTr/bZ/eL5FfOwxf3l2M4&#10;8MGzux0THLjSA3foG17COW2XFCYhFcwke2oaHseXc/OmlYTwFgk+feblRWSB1TT4Lu7dfdDu3QuM&#10;Ys/jZVvbm+3582e1xO93KS/XXrXdA874jLGCnqtPHPd4TU++IX+AgWPeDJ6aacWmyN+w4gX8hDcF&#10;JL33NWMlyaX7h/AS/Cc0gD2lfrApHTClEvry6V3dJzjwng4zBd8aVV/3VSM/ONjAxrF8AiMe5Z76&#10;Cz82Hn1M/n0+NfyGn8N5OmF9ZEzY8zV7ZiQH8uFyyfTd2GQ1AyGw4yeogFHeXcnfGVMbwwu6GJOZ&#10;2I/sbUGa8qeE5vAYSfeCOewAEwMEKIwFHJUwRJaAu9ngZJNnyk9cuKu/nc4MQPkTClJdbnT+Y3x8&#10;4lmCDvCpz/5SL17rXd6pqK/eE1zdz/27aDPf1V16RGDiFQI3xkuwwBLG85Lu8huv0Ro6SPHdtKHG&#10;TPtSNxiZTby1vZEzsS1jU5NTvb3wROUGoPveBEok9gpsGQG6Nt6N/m/c6Mue0/M9S97Y/+7GzRsl&#10;N9jy6A9/oT8IYnR6ib0VOQzuZkLjF3h22d/5XUtY5n60TtbV7Mg8qw34ovZZxri/t8PV6hulJ8bu&#10;BW+wZFtKGiGHjCsfKx7lNz+rd3qmAsaB13r0g8Pd/VradnHeDCsrVfXgFdzuiRCxu0N3zsH7mhxx&#10;0173V9uc/sL/lFSb0vVUz4ap1TiXrOpEGh7bZ4qaNTXYYerMS/JcnxSC5+FbeEQFfnKNrMHD+GZK&#10;xqddJ3nhceo9DG6zPcVK6KePHn7cPvv+j9rtyNgK3PwX/8X/9ac+CQzM+9/+23/bvnvyNBXbN+S0&#10;XYuS+ODB/QyyLLor4fsy4ynFmxUBg4CYBDwx3ZzQePnyVXuzvlFOdI72sRhttZFbGsWBiuAgCINN&#10;w8ppmcHXOQfEtfxLMQjPp/7ugOtAEbQJfyhHEGcRAKibE7scnwGw2wBlJooZgqeQe55wxcRkQhDG&#10;sgIgpKwMmX1v346WWYlArGloOSdYsxlF3OwbGVC1eS5nTBCLscHosGQTBMOMLLmFmVJ+O1PoCFB9&#10;SNtRJMSpqfcZrHKeEHo51xURjuUrYWqcD9s1sMthXhCK8KQwCA48TYFAptfZY0DEEyKWUpV3DlnI&#10;kATc9BshbVQ/RSm7IcSZZRzM6iEojKHZM3/7N3/b/vZv/7a9zfdPP/2k3YwhQPgh2iLQECYhPSAr&#10;hlIZSoXYlL+uKFnffCZGUUY27TkMnHfyjv3AzrqVV9vDj3/SPv3sz9vt+59FOUkbJhbCuCfa4fFY&#10;2zODJoXT5SjjZdaNqeOX7SeTMdzKuO3uheBls18KAzi/HCYBR8PcLG9yFPgjlAJ74IxpEngCN9qa&#10;0qfOxlCJUiVQkcv1W+afTHUKgWWSBK5u37Yp3e129dr1CJSVNhXYC05QHm0MjplwAlKsKGeUtRp2&#10;Wn7nAvkxclAb9xr/juva5w6YjhGlqwVfB2WyF9e7sGQW9UAkJjcWxTQG2627odePo3A8ynjebUvL&#10;ltoL8xJgSZ0n58HV8dDZFVF3jqvttr+zkfHYyNiYchlD82Q/9WGsot02Q1svA1Q2ncCNdndnsD1a&#10;xkMnB7VJ2+Nvvkz7DtqNa7KvRPFnC9aMBEKyGJdoeD4xUriokxSUHvjrAo9w73wlMEifiy4CXzNh&#10;ZKV3w6kHdwRtKtDW0DyFyTmw7cY4PtOZJiGd1wU/BIFk4Kqvl4lijpyikc8RKhx8YZ4HlJggw8VE&#10;BmC8rsMrWcerqzdDByftm6+/bb//3ZfhGVulEFqm0OwMwVnKgXEloAgqy8kZu0HAEkp4ofEnALWx&#10;FPj0l5FhFtdyeBe8u3G9Zz/gd4RuKbR5bjv0/fhpeEEUylqWKjhEyQDvNLSMKGuzdrwPrHOuK3DB&#10;Jd/TjvosYd8FUZVCUCXjgJeVEUtJHDnQC2/Df2OweIcgbZ/mm/eF/odZF/B7cKrD08LevHM8YzZh&#10;7PBDxEkI5p14pHZ2osmlwvmeWaWOPrZoFP6H56g3PNY9nKbgY+Nq2anqLUeBilIPXKq+hoh8+q2A&#10;dze0+iuHo/h23mFMBOJscsrQp/hwEtVMhyiQ5EiNqzrgs4cLhF1BqL/6dH7ol3+9b9X3cjIER8/D&#10;u897kAsP10frxNtAkSMUbGvpDM8CWd5JBlQ2VvpSy9PpZw1jVwpdJ0OMHV4NJ7uC3fk2POTsolQy&#10;gKz/KhjDyL927aphCY/dbuvk3+FewV4W5/Ky5RiXS2mdmZ0Or7FU6tXwoDsVrFmN0vfpJ5/WFOKZ&#10;GbPfwAbueU/GMd0ovmhmXcawxiI96zgAdikkavUlJZ3SRnTSlePUlQvKkM3jmjI4DMi/bsQJTg0K&#10;J/lls9jtmmnz6uWbMlq/ffxtfQrc0CO+/vqbyNln9Z1BYGbNNzn3OnqSaedoTF2///1X7Ysvvshz&#10;G2UkwANrgi8tCFzP5L7D0L5lTS8ipxm7ggScchnjI7yPY6A7sPFCuGA2ocBNzxAm24P7Lc9emL0Y&#10;OJwEgLUXWp5Nf+GJ+yytShEOdEOLc0X7IZEo0hRn+pbgDzzrONsDDR0hi/7zyeh3UOzJarDmy7QH&#10;jf3ExifOYkCZeRPYHpqdhAcL2lBEo4hfmgnrmAlvWInx+2mMkWvVVoEm8IcHN+7ciJy62z766EG7&#10;e+92OZrQNWXVRr7ffP20ffHbx+3Fc0kD9Kzg9xl8JSu7QayPSNRSage7Ge+d6Ca7p+1g/7StvQ6+&#10;rlvCIjxwOu2emEvPruQaWXQp7biIbiUrLfA/znsPwzdzfnNzPzixlXENjlWyRxAv7zs5S38je+wp&#10;N+ii5cAVjCMLP1DcS18tntJltwOOfni43j9BHP/qcq903hTXjceA6z6LV+QYZITS9QcyTUWdPvrY&#10;cibnWn3SSTN+K9PRWyTKTLRLVw7CinbD2/fb1OxZm5iKHJo8Dg+faMen9vXZiIERmszzE5PTMYCu&#10;prFXArcuEz/65LN2PXR+KbrudgxI46qP+FNuLDyWeTYTuQBWr1+tFb1Z/nNl5XrxqjKao4/rlsCX&#10;5+Ce5Zh399bTj71mg2zLL3PSS4ggxwSayQNwa2MyJRmb4EgvMEvCknBk0WzG23JKMstlgC8Eb1PH&#10;5PwocBM5DI55s6d7+YeOPzpfD/ivP/nuu9uMgzI6+/8vB5yDV4VP4V8DDjoKMvmvfvnvj8Exuu8f&#10;PP7gwX4UxIvP4dtn4SMc0PSzmK1jbBRLSNr3Yzvj3B3EeKj9yOAYPUuWeDliQnv0O3ojHs9Ry6Fg&#10;5mi9JqNcjovgDDvHPWzQ0pmraV23mQqOCyzb28WsG3CobNi0lwZRM2zASAmNW87MTJvKHk6x5+tx&#10;aGAn7d58+6ZWZ5DwdBwb+UzQpgI30amjV9s/beJS6HQ/NvLhdjuPbLggIyRH5bP2VwtfCcdLOw/z&#10;jug2kbkzU5Y3kgxhj43oo7HDdzbW28H2Vi09K9izvDDXbthQPjL5Rujl5s0b5ZiRZUpnFvQwXF2m&#10;HUZ2L1RS0Pe+92n1ucsA9Nj1oVraMzbx6zf2JH0beboTHkfxoM9J9Ah8UiFdhuNt2DOGPK4ZJ3il&#10;28mHglegSYcLjrG96OlGoZJyMs61d0XGRqDKeTKezdnl9UZbW+9LOXkPvDAj2Qve6QH0qPTBczWL&#10;O9/p2vTeIThSgZvYJnQ5AYbSn9I2bTilT6Zeh5k59NzirXo4qgf+O9V1E+/M+I9ox/vc7YZqD51l&#10;VC/4+90v8w10nbv4+Ij+ygkbZjboaVVKRqNHsPZebUld+h9+532WnxWsluj14OGD+lyhny3aO26p&#10;HFiVDZw+0Vskd1pmts9O7suEoQ99dw/Y0CfAkV5VPon81v+SRfnUXkEbyWSWwuQc1Rd4Rf/iixAc&#10;LB9Eus0Xw1EILjU+wRF8fNDj+GI4JIfn2UYlY+mt6b9juNd72NzawGmmb5X1HHtJUIITcDu6i37B&#10;FbrM7du328NHD9qtm5FbqY8PYyN2m3fBX30sPMgY6V/J1ch+vKrbkV3fEyhZX3/bXkZvXF/bqOeM&#10;JZv28ICzeCLyRjKxJJSeqa9eOrBVasxaZp+Q6/rGKb1gRmvwEp4UfPO+oqu8u+ya8CczqfFLcKWL&#10;Gi/fBVM4RsGtZh0I2gQ36SXVjtBatT/jPiTsSAK7Hr4AfhKYXrx8WXXyw+GdfQZJXxKpjsJldEkv&#10;lYDHRg+PNCbwOvXTi1J1jQ+ayP8eq3uGQELhU9phTNR9yueXZyfhO9xOBRUAChvo8If3nbZLtyEj&#10;8p0MYG+wy4y9WQjzc3Tvrh/0ANNJ6ZpT03RgcoTO0OmNjS7Z1r3lcI4tJ5Gc/bqycq3wemlppcbH&#10;GEomefLk2/btt9+2V6+fN/vJUq5C2UEPtdKL+BPTPrDAHdL+jk/4+Els5MiYosG++oH+cGbD+e6z&#10;BKz0FYupYfJ8x8kOxY73eI1xLbs7fWZ7WYaODk128VfxB9LFPMW3wgfmO/gUXKvOfnhvjVnaqVQ7&#10;crhX//Em3989O/ruGJ4dntHvIWBVwRq6BJ04g9uD9MN9MHSsZtqYpUTa+A0X2L3u17dr0fsEhG/d&#10;up3v9MCbua/POKNzwiW+FXojHNcO40BegG3eWDjCFwV2xtoKRLU/VnAPvQEFW7jz6OiUdaA9/Lrz&#10;mwH2DgnZ8NgBDhIhwNsYw2l0jT7IWLwT3R3nNyuNtCoZmLrKnk096jDrgi8FL6nJBGmfwx7LEqg6&#10;bcNTNN/1bUvs2arjktVm+BmJo1H9ZJoZSpNT08EDCVTs/O5T0B3jYhIAvVoyes1EyrvpSQAiUIyf&#10;Wh4ZXPg68Btwr4AZXAmiwuHuUyJz2d14t0BNnyygnV0n4PsbkgToeudtdto+OOF76XcP0uR6+kQn&#10;gJ/1jvQf3hhLs4PpI/pAbnSYCNZF30in4Mzp8WnbDc/XptnQgRk3fCPaTRZ1ntZnx5EN6N5MXziy&#10;FBh4xrNVb+4VwNEW/nkzgQVcBdnQdvkcjG36A0Yd/zrxgo169Bfc+B76jFaBO8vdT3SbMXhjrMj4&#10;Wkow5zOYtX91ya8UW0N8LHDzgx9Wkk1pZv/8n/9ffupBA2vNvr/8N3/Vvvv2SREs5LF8RU1ZXl1J&#10;Q4OYx2FuM5PNxvcCAKKiCDVgy7W8LMDYCdEEZ2Pg90z2cjQaiAiNanyMYURaTCB/BkinEb0OcTy4&#10;1g/CoGOkNhbjjdKb5qXDkJUC1OsdgAdonRg4oDifrpXRp0/aUsQdALq3Fw6NjgiQ7ORwL2W/FG6Z&#10;UpTvQ9MhY1BYQipdjgEq2p0vIXT3UC4NMoc/ZZBgcVQU8YSTmSM5g21gw7wwQ0pqZ4IdUQ2osZjO&#10;gGIGmC1G0w2IrsRSGjbf9gATAhYplYlBuLuXEKDImCECruAyETgwcCAbJg5O4FnwyLsDvrw3CJTn&#10;BO1++8UXNSvnF7/8VU2dVdfHH5ntMz2Kdva1eQWR1FnRRgiXerTU8izTow2hlldW2+q1G3l2oXBC&#10;ZHxjQ1acKPFcrt1vDz7+k3b30Y/b1ZsP88xKFO6JtrN32tY3d9urN5vtJeda3ml2zXlwYfnqtTYZ&#10;ppShC86FWQSxg/WBo7VVW8bSeGZcTwijwBqupZ8czmCMsYG/c5UFEzwSsCl8CtoFFIG/7EzTCGej&#10;FFgCcC44FIModIChTc/Opy1X2sl58DP1ckAgYPgvc9vsNURMMTK+ZdwFXcYuEwB4I/wf0YA2uSd/&#10;lMSSE7legkIJVJ1SHMPzJeryyYEuOHP9xq127+7Ddvfeg+C8bMSesUaRhR9qObV2/clW291/0za3&#10;KZ7PY5SlvH6WMafIv25bG5YDe53vuSdlZxfD69P9KCXGGkO3/KEZdZyf36TPT59+G5obSxtkBFq/&#10;t89y81zN+ArzwigpuDbcwjwZbzoEtwk+tEnQF9wIeX3NWHFAWk4lZFsME24L2PTHI2BrxpDAjfOE&#10;V4cfISFLinOvZ1fiJZRxPM/sHcxekCU4c8ipGQV3X+DP7+DPKQbdi6x193BAXr400bY2d2paOUcv&#10;J9VVa1wGPzTaursyDdBdmtr2d2OQ5x60om/6sBeYgoF2EnTwkjPC77nQiw3gV1KfoDNnehlOHTlq&#10;zCmP3z591n75+eftdZRudMzoAnOZKz5LGcj74D2McagfP1FVGaP5UmW47hq+kPtylVZTCoVgbAVk&#10;UgQRzCywJAKBp++3b1saL3w2PKzvvYS3XQrP7LX2dquLEAw/5LgXuMk419XQA16PFuqEd6ddGd3A&#10;PLw9itSl4rsx+Ak6dZdy1eUChVbgwUF58Ly+ohP9LEUg9/bPXvQbfJQBDpQAApbB7dBmmT/wGX/2&#10;NrhsecDKbKv3ewvcypcqgXHBfETHOXx3rQyRuk2rhwe0hcOA86q3S1CmlF6KcPpbBnwZq1cq8MLp&#10;mFfXWMjWyCPhsXC8y0r9AEtthhcVuDH2KWCoffoJVuQeo9B5/ZwLr6fMmFUjC7pn92wGJn1deWsO&#10;c4DI8rQkx+q1lWZ2jqxOgcaaMRaZaz81BmsZN6lnZ2czbTyKTKLco3XIob9ptA7kKHiV0dL5G/oh&#10;r8kteE1OM4ZL3ud8KY3Vj9G59APd+01xGs7VmOdeymFl/siwO+fEP6lM7Nevwu82LTsRRTDv/PLL&#10;ryt4Y9bJ7s5ezT79zW9+G+PtSd1LFpqp+uTJd2X8ggs8olP4fu/O/ZqCXeuaH2ymfzHUyZh0D086&#10;2BdcpbzNhD77EolQoZaqrKzz49BYeEboDP8aH59p42MzUeSDk5fMJuyZs3mgxtg6vjNTs+HxgXVQ&#10;V0IB/mbWqYSJgwO80LTzzhvAt3SYOjru+5SdhWbh/NvoGhJ4FhcnMq7LkSf0BE6Yy4HLWtve3chY&#10;c1KgWwFby+rEgL7Qvrm2NH8rvO+8PX3ypr14/roMg/nF+fbg0f3gxqP28OG9yPOVGmcKuaXNtncO&#10;A9OX7fHj57UP0PFx+FH471mKPsN/ThtGLbRhSBzth3dHZzgO3zaLZnuLgh55ED69tCjgvZCejact&#10;nC/9HoF5M4MslXZyzHBLn3J9ayO6X+S5ZIiaUWim5+WpKEyW5MVPu8MITQ7OkWHZHf1A18Z/oHtH&#10;h+0fHnU1/0n+QROdK7gX/XZ8/xDXXe700I1bhsHwCrTeDZpuRKBleDaBd01Z+598mm0r12ba3EJo&#10;a/wgJHbQJmcztkvjGZOJnL/SllaCizEEOUC78W/WLSfebNrRwvNiqEQOXl292a4EPyy5+vK1faZe&#10;djkYfiB4Bx9xRAGUs+Oz2sRVcocgmhnB6rf8GVopWLIh0gf8FL2MXT5pC2nTndvRae7da3fv/H+p&#10;++8vy7LsPuy8NyIyvMsMkz6zfHVVd3W1AdEEZ2l+kPQvSUNJJJr6w2YkECAAgiAajfbl0vvMiAxv&#10;M2K+n33ezSqApMSZtWat0Y28+d675pjt9z77nHOjnHcQsq6/Qc2Tk9gjkZkSuCROcY3Jr8qin5kL&#10;vCbybHhoaiFy6XKdk9Ox28I7tVTaP5pxo+QG///PDm8Pp498jpAyuvJ/iYOeQNd0XbNJv6VfdDnQ&#10;7wCt7x7fpfP/9EC0Pr99pulB9kfo7C3N8pMkBnF0N7tN2cx7MuUlxbVBTban4rTNgDi+Y18N7WY/&#10;yq6XnSm5YMj6Z5cL1Aiu6gZrg3xnQ7FpLKWGXuZnF0Kvc8XT2kgncerZSmbXGLSpPWsiM2tt/IhO&#10;1oYlqiSjCEJtbwqobna7W2bb7KTNx7U02nl43N425zkjyXIatI8+PdjuTvOc/X3exOeMZdgtzQk4&#10;hIangof8no6uLH0dGNQ+VfG/o0Yiv9oyakcyTgM7loll1uxTKcggUGhgRrCQHWG27N27dyPf49/G&#10;l9fH6zeudrdv36ykoGAjdTSbDfzInlfpj2WBzOYWUOIXLS+bqcIODCwCQ3AoPEavHNVA22n6FxhF&#10;HoIToCtvSE7MR9mjNXATWLKfahAiupq8OouOF6SqRC8BmiP7k+yUzyuhULCabqxZyam32Q/RmOgp&#10;iq9sgiCYjKmgUtm47IvQTurnhxvkYBOhGyao8ipjPqd6UetUaKOCbPneAjKNilnP315Hw4GbvuT0&#10;G801ntCeFl/wWW+CbU6HfuM775V9zUaL3CxbL8/ATysr7UZvRQPeTZ/STzpC/5RhX4HZ2GNrq4PN&#10;JQAV+ARn+EtcQHY7uBqAs0zeo0ePAs+2rKwBHImrcK6d/BQ6vXgmJ1sfn8Ct8vQT/1lOh59iwISN&#10;bgYIm0h59s6FK8/zjyQ+WS3A76bTWtsG+FQgdfTbCS7gIVA2wHZ4FhzoDLpDUtPcrCWolorW2TXs&#10;O8HGlpx6VoP4EuEM3lyOn8yXUlYb9IUbuEQHpym77SNZtIED0Sf0R2aJYQnItpkSbKoWPJT4W75A&#10;ChFz0g7+nkChOuDIjLfZWfbceHh3r2AroCy51Ux1Ng0YSuDRZu0xcNT0owSeth+OGeMSh9R9BK+H&#10;gqLHVZeZN/hAUNCMd3IyxYQvT2JvmoESOyLwAVdxHQlJZh1Z9YZvbuBBxeqvAfWSvXim+Xu1N2rK&#10;ch+F+68GaZzpY0AV+zN0qfFuo9+i3dhGua8x2qDdaJLMR+n2wjA4Xsm0eRZviqG1ZLXQfcoonooM&#10;JPPbUk6roTv+8XzRO5xWAmjkP54U+DfQbQ/fmsl53vy5WFzpT7M3ZOybPSXQLwgrIUCiCD8cXaDh&#10;h48edE9j39SeJpGFeEhcZWEx9nUN3BRxNBkY+sF3YFP9TRlomh7D07Xfq3vpC1lUA7bpM/ySIWCB&#10;ztiddGQ7wLLB2HP4zmxBKyLw0fhacwav5gKHGoxuurGWstOSvP7dd9HGwEeFN20P4oZYQLUzzw54&#10;GGA/yK7Cgxbl2SonfSz/LN8d8FCDoJH5fMx0tMHCZxpTZ9o0pl5BwbxXsVDl5Td7nu4QZ7t561Z3&#10;+9btbu0ynCxVMhz6M1uuZtfaJ0W9yqOL1Js2tMGFRisGRvXZoCbZxMcTvC/ZE3zpJ7iQq77zf01U&#10;0E0D4+CUbqfs1v9B9laldeqCJXubTwkeymkwzRl+O/MeGIzgSK7UvTzTeJt/nnfS/1qqPu1DR/zd&#10;WpkFv0SOtFldEutGdQeQEgLb4GbDH19yWGmKD4d3a5AIT6d8cjfQqoGb1bXV7nLkt++K22MnBZ5s&#10;IDRFxoj30hngJlYAHmBBH1UsZsTfZJxDW4a4ukEucIYPstU1bQzlh8/Wc14u2CuzBvED26KzEY05&#10;0J9BIbqEvWDVDnQvRl73Tlt8qHza8Ax42gNwKbxMLxlTQJ90W+nBwFB8zuC0lWYk3FlK1CxcW2Z4&#10;xkxi8KYBxOPnU96wVF3Nlkv72Cbid+Q/3IOtdms/WxWuhlmfpVfTRziuQbroanjR1hqwyacEoj50&#10;QErZy3Ynfs5h/Haxz48++rgGbq5eHc24+V//1z/9NymgT2f6GHX9X/zFv+ufPX3eR/n0e3s7fRDT&#10;X7lyuf/ww/f7GFD91s7rfvniYr+zu93v7u/14xcm+iClPzl9I9zUB3ixdaM6xyf7yanZfJGXhG+L&#10;3Ytng9c+CEjZuZcbMQzcrd9htLw7nmvnfYANe3UvyiHnmVhd3nXlFHmk3pP++Oi4D2FXO9TvnRjl&#10;fZRWv7CwmPZf6a9eudbHOM85k3ouWFazjxLuA+w+xJTzrD7PT09T2XHON/3Y2Uk/Zu5kPkMd+X7W&#10;T09O9HOzU/3i/Gw/N5O2RhadnBz1J8dHad+bPkZhHyLoo6RLAkfBp9zTPgZsH0Ha+qp9+p82pqsp&#10;I6ZC/rQrRkreX+iX0u4gOM+mKfXOWO7N9CsrK/3ly+v95bX1PoZIf3n9Sh8m60NABacIzT6Cu19a&#10;WkrZKTzH7Nx8fQ8DFZ7BB4781uelxaX+8tWrWL/g4jjMczE++mvXr/fr62vVrzhF/cuXL/vnz5/1&#10;McwCu9M+wqGPYOwvXVzpw/zB+XT6ln6NXejj9PcLKXt5aSU9vNBvbe31z5+9yuduPzU111+9+k7/&#10;wfc+79eufdjPL1/vJ6cX+/2DN/2zF6/7B4+f9Y+fvOyfPn/Vb2yitYPAoQs+F/oImsJjhEVfAAzs&#10;nOfn4+lPl3Y13KK1idQ8GViHYQLvwDiPivVHShXteT2KPTCcSB+h5ji/+/R9Ov1a7JeXF9KHufRt&#10;JnXP97P5jKHYn8cT2T9+0x8eo9NQ40noP3WC6f17D/oolrTnPGXKd1XXWeARTIdP0UyrO3hPA6Lc&#10;crqaUyQBDvLb6bty3CgeGh2en0zZ6GV5+WJ/69at/p3bt/ubN2/2Vy5f7mN4BEbTqX+y+ogG9w92&#10;+q3tF4Htl/03937bP3v+oH/67GH/9MmD/smT+/m83z9+fL9/8vheZMDDnI+C7+ehrZ1+b2er5EEc&#10;geA27U5jolRCE7v9wweP+jvffJPvG/3a6nz/3jvX+ouRERGIBY8YOsWfaC9CLvgJz54cF/3gdQd+&#10;LzoPFJQPbnU0ckwfJvKMOs/6GAiBafhz/Lz4aHwsuHYa1ktxQNcshfPIhpM+xmk+T1NfcBX2jt6q&#10;8/jorD8KvR3sn9S5v3/cHx6c5ftpzjdpb+o6HQteQ1f5PD58k3eC4+B9by+y8PVW3jkqHC6H3y6t&#10;XIzMmU6fj4sf9T2GWu6HryN7YqCXfIsh3+9Fdm6GRsBDaw8OD4sm4I0cvBSeun37VuC5VjQfQztl&#10;NViNhbeIxQePnvS//PWv+l/9/nf9QWBLDsxOz4VUtLHxdgygwATdxYoqWJI2gTe6wgfF74GWZ1K+&#10;vkQh92N5L+Zof2xtoAAUL09NzhR/x4Goz+nUFWMq/V7t19Yvp73v91HEMJi+n/ZHacNpeCLOR5MJ&#10;ozNGSvgRTuEbb2hDWgVxeCF/1ar810wT8v8sp3aGT1MGWenEBymhzpFlWM/SHd8eeSbXGo3lfujM&#10;bzqlZETgre94JMZN3fedLnG4HwcCmOod75Lr6DkGQ/Enmaqsuq/hOqA/Dj+LsdvP9tuJSnPkORbH&#10;WGh4ciqyaCp6MPojjnLhwWsNBoFZ2jIVPTA1PZW2Bs/BMVzAL3yVHsv16ke+u04nTF+YavRTbUi9&#10;4JzK9fPgYC/02viSTJpO3fPRb+Qeej483O83X2/0O5EBaDtGa/CKnw/77e3XwfN+f/udm5HL69E9&#10;Myoo2Ojb8vJSdMlh4LWf9p/2u3vb0dmhdQvQhl/r7KN3v4MfsAkYibz6Pugx9EyONF3f6HuwE3wf&#10;rsEf2eJsuG54dPhe8ie0eRw+TrXFjzu7e+H5w7qPR+NQR/a96p89e9HHqas6nzx53P/617/t7927&#10;1z969Ki/f/9B5N6d6MPndX8isgg/68utyOFPv/dJdPTF4OEoMNwIfg6Dv+iB6IA4l2nHm/DUXPTv&#10;xeioyeDhsPARQyPPgcVp2QwTuUcWTU7MBYdz4W00GZyH3vXBoc3TsbfehN/izIQuU89E7IJdONoL&#10;/Mm4o9TR7CSwhWv84yiLt4hjvN5t9tBZH6Mz9sNk/847V2MLXO6nZ8In50dp40lgtpH6D/r5hZmi&#10;JTr+Qto4dWGuPzud6k+OonPH5vsH91/0v/n1V7EvH/ZzkWXvvf9+/0HsyXfffadsmInQ5wF+Ii9G&#10;cnnj1W7/8sVWv/Fit65155F553QCm4kux/tNpsVwj146648PgvPI5/Hxqf7CeOTTzHzadrGfn1vO&#10;s+TueeARG0gsNTL9/E1stG46cJ7M+8Kik8HTWb+/dxy+mUwdKScwnAhcxy/MRwbPhddmS/+TYZNk&#10;Ymw0POITnaI3Z8E0jfun53evg7rz5FTf94tuBhvMd/SMj9AWulQ+PYDG4+C+pW2yhaxC794pmcR2&#10;zh97dWF+KnwY/bMau/JibIL4HWPjR+lX7Lel6JrobOfyynx4frZ4f+nScr9yaS24XwodzaTMvt/e&#10;if7exf/j/fTsfB8XsN/cedXfe3C3/8OXf+jv3rlbbVpcXC67WxfZrNr2Ojbc48dPgpPZ/uaNG6UX&#10;W9u7gl3J8fzW/vPuJHbWRHTKUn/t8pXowPXow5V+Ne0JdAKTg/T1qOySs/PjfmY2+Is8Ysexe+Pw&#10;B64Xwgcn4b2J/uLyWn9l/Ua/vnYtRDrdH4eWToPbszwzwsjodAzfB5mR78Ot/7MDXutL01//Vzng&#10;APybrdhs0eEoHOUsX7to9tvjn/7+zx5gkrN0Yv0GHZdjV4VW3oRm6RE4PY6OOD45DI1t9bvRNbv5&#10;dN1LdBIfaSzlsAHm5xdDExeD60vlL6Gh0svhl3jNkasXQruh25QfB72ux1mu+vGHNk1PzcR/CU8s&#10;LcffWo6c4LfFf4lsORvxGNOED8He5T9cKL+V75Z+4FU2Q2jxzZvYuTub/eYr+mK7P9rfjQwMTfJX&#10;Q2nnuX+Wvp3n2tg5v/I4nn9k22HO6N/z0P1UGrcU3rse/24ttuRs+ZB8ytBTPumMN/FFmzqMjgvc&#10;DmNbnxzE90s/04h+PDDQLrb3Qnwz/tnU1GT45E3s1df9w4f3S98DxMLCXPn1a5HB+scGvBB5wec/&#10;jk+7uUH/Pe1fvHgWuXhQ1+fnZvvZ6AD2W/lSWpJ66VSfTU7xudi94JYyI6ebnT7YntFNrqcjyuzo&#10;cHIrPvRknuCDk3mAzw9Ajke5R7fuBa7H+X6e/iinxQjQZ87YEvVZJ9sC7eYzv9llE2kHP1y5aJy9&#10;Rpaepi40eBj9e8KmC95R6RRHMIf3tbHRe/pRvVBMfudkgww8o4e+V/m5962MFpNo8tuna/V8nmNf&#10;fvd031F8k+foBLCER+9rf/WvykhfgoupwGludjrnbHTTRPT2ZnztZ/2L2CbskydPnvSPY7M8fPgo&#10;n4/7Z/n9/MWLwHQ/fuFBwZbPwhYig8G/4J37eFS9aAo/ObWLXUne4j3vPH/R6trY2AiNhefi04Cv&#10;PuGtxTyLHoe62CHqUd5gtzUYh6by3QEWE/qco+EVrNHfYP/zWfgETRezlbRld3cn9iq7LbxWMI48&#10;CGzEtRYWWptdgzF1tThQ8wn0dSp9o7e8fxTf0T1+DDtrJjpM/IGNKMZ0mH6exgZpNvX46B48xEYv&#10;njgb4TRtj88qJ+lNbLuyMwMXONMOz2r7YAODhf44xI1Ahp3En+Z/gtvJCT81NnGMQvcOA09tmI7v&#10;z+fkt5ym7dpIDqqDHyAeokB4IBe2tviyzc6lxdSPpIuHA9+Z2PXkLN+7cDbyr8peGeHMAX5sWH4H&#10;3tZv7xd/5DEwJVfxbYv7hcdzbzr0O5ln2VXTsRnm5+fK73X6Dp7srNn0y7WLF5fLR+Yvi5OJC8IV&#10;+YCXPXv12uWK4ZxE7rbYHDsZf2nnm9D9fv9q42X6vh0fJf2OTpqdXcgpXjb21mZ5+vRxbJ/tkuti&#10;IEeRw/TRhekL/VHKftM12n0TetZ3urJiJARkYHMe+B8Hr2i3y3NgBv4zoZ35hdhc0UGz4lmBUx7K&#10;882eKxuv9G4VUwfaRF9iUeJzjc7YqmzjprsHGeK7cpxoyXNNH7CF6awWX2181eSUdxrOmt/odM1z&#10;hcMcAx8OJ3+76CD1eGJqcrrakBeQdQ7EhKoceUZZOpS+0Q3T6dNY3iWHxXLRxmzwRy/dvHmr4n3a&#10;zc5Hp8+ePY9Oehm/Zrv4ViVvaQzt5jceqFhh7Mdr164Wr+/s7JQ+I3+8N/QZzYHn0vJibORL/WrO&#10;xcWFwh8Y0W2a2+DQ7GzvqYkt4Rk66SD0RE5oCxhrTckE/ePHl8JkOwxtbeApPyKygE7EWyc56VI0&#10;c1hy8ijlXYifuFD0jgfQ8Xn8aX4Df1G7KmYR2lH/5IUWo2FnaxO5IkZ/fMzessZ2bPPQEdtnOTYU&#10;nhM3IEP0bSrvzoS2xKiexwcGa7Ki/NMc9PKgr9KZXKGL9K1px4qF4InUXXI138UjXIcfbbxy5Xpg&#10;vV4+bvkw4UmfjqYHPIsmmz4Ad33H91euXO2vXr0SnC1XGwY9At6L4Yv1+AtXVtfiM1zq5yI/KlaM&#10;5IJz9Oo7fTYfulpOGRdzLlbMPbSbPrAV0KA4/KXAZzXlra2uxl9dLdiQc0fifNGPYnliHGl08TXe&#10;Ae/t0NvW9lbs2vjL7oWXmhwbjUGkr+IpRUPpXxfaOMh7Owfx+dIXduisuGHq/uSTT/sPPviwvtfA&#10;zb/5+b/+uZFSUwsfP37a/fLv/76y4Y06h8A7M0nmF+e6jz/6sDt5Y4PAzc46lrJNZTalPd327k6+&#10;W8Pdem3TAclEjbxbnikfwYXRSnQ7jKSlyf6MEBqVk5WU3xGWNaJmRLMyanIPr0Qot2fPT7vAM+UY&#10;GzV610b/ZToEcTXSqT0wLrtYNoPpkJYvMi00iKnfAV6eGWVqxouvkbgaETyJnXfcjaX+8Voqygja&#10;WWU3XUjbpibHu/lZm0jNd8tLRrptIHleWS3aq1UhohoJNLIWAmntOmuZzEaR9Skirvppua6iUZov&#10;vAd+EVC1LJrM9UvLlyqTRPsOdk2NO63MDBsfWytT9si1q1drtDCCoEYio7AqS0E5VXZOo80R1J21&#10;/mXXGB21Lqvp86Zeffjhx92HH33c3TTl+d13avrceNoqM8WsDSOdUV7d40f2btms9W7DwGnvhZSx&#10;XJs6ra0ZPV3vFtNmWcDPnr0ITM1Akrlzodvc2u0eVNbl0+C7yzuXU+en3Uef/Li7uHarm55bTbvm&#10;ur2D487m79s7+4HTeNo+3cW4SblLNe3fyPvsQst8lzUBpmgkyrJG6ysOGLXQZtfIZui6ycB6Evxz&#10;ymmA10YraM6sBFnmRryjusfaJrfzi9PdwtJ84D1bGZ3jF/Ju6a9QXujDpsUHh29qGTeZvcMGp857&#10;d+/XKGtaVHXK9sqdtDe1j5ZMo7W0O0xeuNPm1F60EMEZumq8ItuppJ1nR/VHQ6atNoQ0o+liaKBt&#10;onfzxrXu6tW1wFZmNBpUppHm3e7Fi8fdnbtfdL//wy+7L775VXf/0dfdqw1Zspb92ey2Nl52G7Xh&#10;6LOclnmwVIVZNruV1Sfj/tASFMdHNXptyuKOLLhXG6ELGbfPu+nJse69d691H394KzQ8X9rZmr9m&#10;7KAXWQ41ah96Ji8sV6jvEbZFqyBDv7uGRuGPSnIDrKBMxlPBJ3CMjIy8aTOlZLJXFmT6DJahgtRp&#10;1BuPy8I56yydZy8k3y15ZlaNZXV8t9zb9tZ+t797lDbLys57wW/YN/QcWZHPo7wvS/jk6E3JyMMD&#10;EUVTsa0pPR+6maq21qw252n6HL5DmzKfzFR59Wqzu3//Xt7fTR/aUgM2hTXVW5aWjDQzHG/cuF7Z&#10;kuBmWUP7TMl8kDWivJBF9/U333R//6tfdV/fu0/AVnZFFELdJ2dK1gR8sl8GWRPjKvdbFmI1Ngca&#10;LH6S9RHZga/G8zsqutsPngLU/LZUpmn+C92FaVOx5zpLMVkucCW6Ym3dOtrXurn5pZQ91tkfwsxL&#10;WWCxJYLA8GnqYbahZfgbC22W9ZZ6eDNFMPnuKN9lOHNdnxyeK56RZStDIbTDFkAoypcFovy3WU+5&#10;7n4U/4g/U7a+K6/KbBkvDvhqeqBlhYBDDLCSqTJEyRdydJDrnlNG6TJlV5Z+KxtdpEU5PQDmqaD6&#10;pr++N5p+S//oOfaLaf2TZJEsW/ozz0TzlbyCMX2kJ8g92V3a63cslsqosVxj28+JjGtZizJOpoJP&#10;LdIvZ+mGlEvnWfKyZmvKfot+tSSqzHmZbnTyniUlXr/KMzYmlZF61NkM0IxPS69sbW+EXm2cKiv/&#10;KHLm6+6bmoH3IPefhd7vhHajD6IjDyJTDo9MU98LfZ4EljnTTnBrNDvC0eiTRBjgDwaVzZcbQz/a&#10;O3DbzuFafQ9OhsN1Bxpw6H+Mx1oex6brsmjouosXQ88rZOhqZIcM7p23GTMyLGuqduBuhpLrlm8h&#10;E8l59GJtX9l4P/nxZ90PP/sksnk1cgEuLDFzFPoMTi7IfDK1v+lH+hmZkBWWBkoP0jY0pR9wlCvH&#10;dMJczunITbphIvfhPC+GxtuyIVNpp6UXvBeeCey2ond3cpptuL9vNkOjWzKy0R7eCqxzIgn00p/b&#10;MN7z++nTeOTTle6DD9+Nrok8OpdlZGnV7bT/OG1vmXnaEFM4eDIjZS4y8kJ3sEcWz0Y/bHR370Tv&#10;pw3vf/BR94Mf/rBsDVnesmXRLP15mnaTtWbCvHq50z1/+rp79cKyddjF0nB0ZU4yoHhGH3P4L7RC&#10;LgersYds8mlvPXvPLQU2lpojs81yYjfi98lAx+b1sg8nUrfYXNsLCJzAcqJmjkTWmb3RhxfN9sm1&#10;0k2BE9iRm3Fuc53cpR9kV8aeLf5K03Kt4Fv0mEbmertWt3OgVziRkUmGNZzoMTldMjw4xu/sVqfn&#10;hvLbZ/vuWXX7VAHblE5enJ/uLq0uRk7HZl2IrECDE8eR4+dl5ywuzcTWkbVpM+mJyr6TBXzx4nr0&#10;2sWC/da2dfXttxGcg8FU2y9vZ2+ze/zsQffNnW9i2z2srMshExSdkZ/sP/21Bxz5FQc0PE1X6WvL&#10;si2Znf6ylczCm52xPOVMNxe9WfItMJdF2J6z7AN+3NXrmhEtY9GSQOuxQ81WpZt3d467pYXV2NFX&#10;oktXY0tfDI4nO3MTjoLrN6GjuIkFu//0eIugAbz/6NJ/euShka5x/B8++v9nB3iSB/i4/LMRTEKl&#10;Rbffla0ONNdo+L+ul/Xs6HvxbTjPgU4tMw2PdMyu/Vr2tnONrxM7zFJpuc/unZnGr/lLO80EI6fX&#10;bZ6bT7yoLLYSeUl3oQe0IhOS7NavpdAH+wgbkjvkPXq5cuVat3JxJbywlPcsnQuXaXGdlBB7s4Gl&#10;zJTwFdlcSwodsnFiJ6fdm7GhbRZ8EFvZig19/NUL0afRXGnbca4d1JJmY/Fdo72708Od7vig7Zc6&#10;lvKmI0cuhXcur66Wnyn7FmzKf0ijZQdbBu6kMnJD//HL7G9jJoU87unI6vnYgPOREeX7sOnKHmzZ&#10;rJZZefXqZekofbl08WL5f/xGsNNPFCzrXlb5yxfPu+c5ZaUfpc6yygKHw5L/8QHTHj6pOIB3JgIc&#10;y/YsxpalT6sN4XGzW+jHsj+CH/593QstsNerb7Jy1RFd10ef812WluEnunhttWzbvFnyjc0j27WW&#10;JdLq4EPbB5z1Pke/fasjz/CZxCGKntFeymnZ8Ja4aku8mTXEdgIf7asSqkw8MVAuQnDdR6uDzKaP&#10;mm3bnhr4xuEaPUEeOukNMh0/uFfvp9LGW6pEY3k/uDPzwX2rP8zExwDTspvzHBnvC3iieXT57Nmz&#10;8tctLSNbG5z0bzv2SmVO8+Fj7+mv2WhmY7ADq39pPzsSjfD78Y82VVwhbcZnbDw2EHzSV5axYQsp&#10;m82grfqov6UbI1f4Fspw3TPw6Bhg5MTHTgAd/KfvyhjflW0GjqXPxJq02Qou+B6ds3Psj6M99qJR&#10;hlmjMvXno5O0B0+QdzBnyUQ6u+qPj6JcsZPSNel3LhfNep5ssBw03Wj5pnffea/74L0Paqk4MwPY&#10;jChEnWhL23SGfoNr12WU01nsbDpwemq2+gXOfCWxogsT4AZ+gVu+p/qChz62mT57wafs9ObjmSlS&#10;tOwZLSh4s1/arFf3rXhhlgtxRge7R77Apf1f4KSWXDNrKOXqO79xiLOACZ2unsJ/6i0adaYWBxix&#10;I/Wh4Bw5PdhJebDaS160/X3MYmhxGbwuLEJGWCGizSZZqmX1+MOWYnZN7M7sGn6y9rCFmpyXkX8a&#10;mbVXMy7FGeD44qXlbnL6Quw+s91DB5NtZgO/pq0i0PbjYNPDm1lh2k3H6KdZTex7zwHcWeQwn+U4&#10;+smMRbMLj89ibwenZGHFlNIPdevHTGRWzcQ2CyR8ZRSG3AEzsCUjxe7mQs/6YPbRYXwMOK59KM9b&#10;fAj/1DnCG/8ML5XdnQNd6Qd+tfeX2QRmStB7YIHPK7ZZMG5xgDZDAC2GB9M3bSp+Tt8HPvSsT/cG&#10;OTbg/LuH8gY55nn99z3Nz728Q0YVtzma3CI3nXQe/WAZVDMcXDMT7FJ4SfxxrfZYmY0dcFqzwqwC&#10;xLdscSQzT0Kn+Dn1F3+Fn7UFjeDRtoRj7L7QXptZKG5tFq/+6G/eDz2wfW0VIVbMnnStxZbtQ4wn&#10;Wr/JRtd9V88Aj3aKtXwr51wrvyowGQvOxoI7q2YUXAMfOL8QmVM6ITAge83SQEsO+/TuB6/kmtUs&#10;rGhyOfpweoa/eFZ45pPXzJfI4ep/8RX8NdoQ3xYzIhPJAfJOH8reK1pKW2ciRwMH9824UU7FWdI2&#10;W3WYuVg+RXD3Fsd0l37Bc9k3zeduMlO/G00VDPyOrOG7e6Zdt4ddZPLcfL6nZHAKrZS+C63iZ3ZP&#10;mlmH++AjloH3lyITzKRamLMNxETJpMP0lc7Ec2bcWAnEb3yAN/By20d/v7OK1Wz4b5FMic1VsiT8&#10;32ZVt1kxrqFFy6qyqeid4p/AGvXQncoe9Id73tdWcnRYAWuQV2wY7Qe3Jq/a8m1mQtu/bzft2so7&#10;+3nX7FZ6xv6E9hr66MOPYqvdqnIqWvU//cv/8ecMFY14vbHZ/eIXv6iNCDFOOUdBpKDoBx+8FwQb&#10;ADjotnZs6vasAjdHZby2ARyCGsKDpyKEZiRD4psiLEEgBoclU0x/L4N0dLqe24pJp0aGRK4hEAjz&#10;jPdCk1FKYbhxlVD4304tbc4HoUFAB3lBKgWAQCook89Ll2IUB5CeLaLebZuCQzzjNhTWTfUh/tTV&#10;p43j0SiUy1TaQcjMlWHals6yjEnwVErAGs2YiSFjHXvOBmGBCdL4Yi5MW8+ljy0wLeARIgawEDIH&#10;1RTN1bRxbWWtBmgEdy0NYXk0gXLw3N+1DNNRKTLItVSRwG9bl7NNF9ZPBOL5tq4+Iwk8p2q61fsf&#10;fth9+umn3Q8++zy4/bBbN905TtBUiKsG8iiQwMdAzb37d9ugzcar9KctlYPphyCxPTwIToFGFb14&#10;+ar7+qtv8n5g2DNYzrunz2x+Z1mp3bR1OUT4bnf7nY+6K9fe7WaX1rup2ThVk7N5NoIxQhpg4cwS&#10;TJdWLqZtS2n3ej4tJYWhMbKgaxOYNdU+NMwogftSHmgqRpLNQA14jwfnmKoJOHgRIOvCkPaxMdCX&#10;c85pSrOpgpZRoHQZToyj0HqUtkDn6xiF+0cxuA7fBEa7NW2zhFvacvfuvYIbIYTmQ/E5044oAzRN&#10;EDvgBCyd6JGRVc5/2shJze0SPO6gp9h6RZ/arT+Xlhe6q1fWuts3r3Y3rkfJrcXQWY5BMxM+rIHN&#10;CJXD3QiQje7F88fdg/tfdXfu/z74edjtHsTAOWhBVI5jGSPlMDsP0wZTxhuv7sUptckfpw79EkZ4&#10;pgkdQd2mDG/dvNx9/OHt7t1bl0ObwWVgRii9jgHEWD2MM7vx6lU+234ahDxmaIoGbPz2MfBxYEd+&#10;jHibMrKMYjNg4NlyTTG2LLsU449TprwmFygASrbJB5uB1zJowZcgngCevROODc7k+t4ux8aUR4M2&#10;ltZIew3e5NmgPWWEBuIUpNlpkwl4FE2bUs/YJ5CLTkrpNiWExiwNKGBpSTGDOzvhZcsQmsbJqPjB&#10;Dz6r094gDOMWfFpNmdMl+NuGsA/iiD3Nb0qVU9uWB/niq6+73/7hi+7l61cxUAXIJmowjNxBN2iR&#10;gVKOQOSXC+yV9KLRYO6DsQEQwRBTRhnqeKgPfI/T1z3/jYNxFFf6MFOB7jjmOe1btURWrRtQvdbN&#10;29Njdj7PzkSfnHU7FBOln3r6tE09RB3YkPddaKsaEcDBL6oPpjUw7YPHABRQ6RTtdg0doI20Ed0I&#10;8FewP+8xACk2xrdlN5TNGGWUh+tSpjLyX/qudA0po1N/80yTCyPDOvKZ4jY9mzwlvytIEV1nI0rP&#10;MfrAXNk1qBA9OsiACoCpJWWpso7RJf9R/vRaJSv4Hto1cFN6LfKKxCCvlZcW5a/JCfXpt3IOIyfV&#10;abAN/Mjtt05crqMDfWuGoenCwXyu69/Q9woGHdCBnNyj1M8xRkv4sg+eGaAGg1oCgvv5l2t4jJ7Y&#10;j7G3283OXwicZgtdX331Zffs+dPu5YtX3cNHj7rHjx9GPkZGxHZgaApGHdTAzWADpCxoSbvguUA4&#10;wr8+o0lyk2PadGWDI1yyXfRbW9zA94UDv0aAd83pAD8OleUslpcuRWbdji66XUkQDCPLMdkTYG31&#10;ctERo2wnsr5kUtqB18t4K5tEfdXYlBw9G57Rl0sry933v/9R9/5716OfLU3AWd0KTlPO2FHaoL2M&#10;TMEPuNTmFqABI4NZ4xK0crJLdvcEHuF4JmDgWAYnmCrwYTN4Vzn6dhx+5VAYeAhoI9di/B8YJOrK&#10;meOk4hd00fSOAe60J33AAxxKJgo6Qn8ffvhe971PPooBuRJnla3XgnYHRzuRvXA+V3AlC7XRQMj4&#10;mOXcYkwfcIYXY7tYTuS0u3LlZvfp9z/r3n3/gxrwZTMYZDJwI3Ha/mUG1jc29rt7dx939+49Duz3&#10;0zbtZMOg/SYr8BcWazgOd4Re9MXg+Jy9KmJHWZ5VcMfygQcHx4ED3WVwkw1AfxiQsTY1hwl99fXM&#10;zs5B6Jz+CazzOX5hOu9YZzk0FFlYR+pVdwtONmcYL8GX0+9GH41P4KgCQO3Vart2t/aHDmrZTw5R&#10;k8FDmY3nBUTbhrnsWfw8PFN4DDyG+gYnQiUh0cBjLM7NVLe+boA9Dkq+d6G/8ck4ODPjtewx+3Ai&#10;Tg76yc3QuSWoIvPG46hcENQd71692qo1/dHi1PRscBJ67UJLOXcrkNs2kdZX5eFXNgGHFL9JZNoW&#10;ZA5stG8h9rOlUCrRAt82iVeyBd1TVyWDwDUgMkCpf/S/a5b1sdSopI3VtZVa777tg7MWWEyEhixD&#10;etK9c/uj6N6V4pvzs9DPxEx3Nj7VHdLhoVmIqCDoPz3TmkJRjjxSZy61o/TQ6Htd9GN0Dl+//fj/&#10;6qhitK39/P/5oa6B5oY6v6Xfdvot2IAmfa/fni/gjI5cy4XRj+HI+6NnK8DTelf6lC1I9+zGsZYs&#10;JAmAzYknjg73gjPyzHvxp0rOGZiZjNwJf8eeQv/kM6ecr4qmyCR+Y/l3uQZF5IG13CWBkZmWAeE7&#10;Xbl8tQZu+Bpodeg/GqP/2KllM4Qmqh8prHzO6EoB1J3d17HxNjv7om693khbNmNbxuaJ0TgWPyVm&#10;Q+rP87Gtj2OLn0e4mhtrj7/TyNHj6E5LcjNdJVcIENReDanfGuvsbP0VXNFXy1MPywxZgphvKOgV&#10;NuimvR/9ZNmg8mdH9oil0QTKnTVIljLAUVDUKWDKt8HDFewblSs5kx/jVJel0u17aT/Mk2Nwbf6t&#10;98BEYEOAaS32qyW82ZwGS/B+s82j59hYgQE4lx0f/kdHfDdr+QcshWsBVj6t4AzeRpvqsoxM9SO0&#10;IaDGjioEp+xGeyPehcfiZZ9IMj4guynP8GHtx1PB1rRbLAI8nQZyBFcdSh4+6cbSOaqK7KszV+u3&#10;vqSvzSZtb7Ftmg0Wms198lpAjyxko1rqqeRirrtfMCj52fisujJqf/UzxQpEWxZpsOWrqjxHFjPs&#10;+beSSIYN5vGWnP+Ss3lY39hr6KcNTrW26oL/8UwFwnMd/YCztuiba83ma4Eweqb4JH0m58VRPMtm&#10;tkQuPcWfoav0S1ngyoaCx9JpebZkyUi+6Gvp9/z5XfZeyqxrhUN6IW2csgS+/SbnU3Z0XmwVSS9s&#10;FvYNnhGosywsHAmCCVDyg9RLhyir2dfNbh9sKcm+8ITn6EN4lwzNzwAosQV6+Nat290nn3zaffbZ&#10;Z7H1Pus+/OCDkidgM/jF/E71Dfq66Uj72qSuwFlw332wrqXWYp8ZZDLAJKDIRpUsp17xMKbmsFSw&#10;T3jTj0auoRX0rc3hOXjRd/AxMEcWwrlr6hR/0n9JtvCB/33CVYN1K5sMhP+2h8pcwbjK0hi1Bj/N&#10;9g4EEaQXc7AnyBXX0J62kt/Fc2yh/KFXfnyqCB+ddVN5nuzS90uhdaflsuxHg1YsvT8bOeg7mlZV&#10;+VCBJ0ZE7xUAzVnxnRynb8i0/dSW35G7Pdmb5/HJzu520TTZIhnFQBr8wrl+SiYqeyVyTl1vfbX4&#10;Z+IhhyfBZ8prvvZZ+tF8FW00wCdBBdwa7RlE81h6nufJEoFiAWI60aANmSvGR9aiS1sXiMdZAhlN&#10;ohkwdWoHXKGFIRZjmcLtna3Sh66VLI8/0ZbXaglb8DXwo3bAi2twPQw6/9MTLzZfren8dnqvulTP&#10;NFzAt4B/fuc8b6RQuB7+XBpO0kegm8y3NJVlq+wxciX+l0EUsb/pwA9Pv9rY6O4/eND98pf/ULEQ&#10;Pi76bYmcBrUm6lrBLXAVT7lx42ZswivVX7rMYI8B6eZHptI0AhzF5cD26pXLRX/4lH0pYUGM28A3&#10;+DiKZ+o3OxWPGaxpS9A5ySQnmgLjGiQKoMbjK/WhDQnx2go+ysQDpd9TP3iQ9fQTnVSDRsGdZU/X&#10;19e6tcgXe27vh57ZS+hc0oT4pfjEgCM4IK/5xWJG2zttewLQV3clCuY+ABRf5n/y07OWRC3aye+D&#10;nOgRPApfRR/0aYNF+97opw22kANFUfVMsxXbs2hF7Eq/DK55tngt7RB3r+eVFVlS/U6/hhih8tEg&#10;mCobPFs/9SGq71Qctg0+S7wAU3EwieZsHTagQfGDPZ/2746sCQzoJzZL46sLMWe07U3wQM/EDwus&#10;igeqbWlH3qvBIZWmrUexhwY5o23sC22jGyupJN8ts2YShvhaDZSHHtCzJTy1ZQfP1xl8Bu7HkY/G&#10;UcS77Q1s8HppKfrm5q1KVNLeorp/+S//h583xrMx6+vuf/uzf9vdvXe/iA9uZbYIKt1850ac7YU0&#10;7LR78qwFE5+9eF5AMbovoOEFo0UO67IjIIIRsNltcChQU4SZcthchCjhDWmBTAwxSGnBHANGRhfd&#10;F+TAcAQvZ83sF8ENZQ9INNqJaUsgpoMUX+0PkbYwyincYeBG+YIaAqvFAJSRvqbuuZQ/bnAgbTTg&#10;hKmsM2wdTps2MZ4EtDC8dhczfweJhIEbkMiognR7MwzM5F7bs6Mxfgmg/Gnz8gKEtYxfzxv1t/6m&#10;GTcGawxqPHz4qHv6+MlbAjRyz8h9553blf1x/fqN7mYQzUjClIyo1dqD4kb33vsfdJ//+Efdj378&#10;4+7j732vWwsxGAncDWH//g9fdL/93e+7r7+50z168rSCbo+ePGkZOhFkDHcB5TkGWdrKeHj67Fn3&#10;OG15Wmv+b3cvX210T588754/N8iDJGzsay1Rex/tV+a+jfNv33q3W1m7UmuOX5jNObMQfNokPo5A&#10;KZnTEmhmVBiciQmSdgowB46ytM9CZ/kM24YRmnIeMp+H9YsnoswNwMVEqcE3ijUIKTxxHtAZWpqO&#10;UK09bRamK6vYOrTqMmhDNlDSBylfgHN3f6d7HeFmv539g/Pg5qR7/mKzZp4QQAKOd+/cq7VRiUTt&#10;CRWk/TGsGRhpb1n7+KEEYTNu4LpUGW2X27EN6jEGudcouHpdsC90OTU51q2vXuxuXL/c3bx+JfiN&#10;oTwvmyi0eBKhsPuq291+FSdyK3jayTWB2XyeH6T4wC99rxlrgZlMB7yHF81OKuMgDIuMOWc2ym48&#10;YKTfIAYHMEIxAgfMBXytsfy9j9/r3n3nWrd6ca7geRRnVZaDWTuMAjh6EZmB3hle6J0x3wKNLfiM&#10;N9pvgbORXEileIgRy6grRZf3Z2byORq4aUqULGiGOD7DamXYC9QdG8QRkDwPvTBc8tsMmvxmzx4J&#10;7O21TBf3DfAcHvie8oznKisGfFg61VC2LSBl00iGJAeyDKIoO20m7AUmjPAzLm7duF3rVBo8Nojz&#10;vfDeZz/8PEb/97t3wrOUKQVippTsuJcvn3dPnj7qXrx8UcajepYvxoldWon8Wkwjxrrf/P4P3Vdf&#10;f9MdhpYZeQxiSrcCualflqBgPXhRRORkHQVTHwOsc8agYOwPBtdpnj2Mgt07ifyeiFGSNs/Ox3GM&#10;w2TAxt4F8wuRp2vr3fqV6zkFRRYjGxa7i5FdYdooORkc4dPAZjwyeSw4Pk/5nHm0bN13TSk9EXXE&#10;YFa5AZrzwDgvFuw4JOlS+pUnokxlcNtPQ0D32OAcBIbLZYpfjJK0p0rbjwzfpch0+9uzEJizKWMn&#10;YwYPlgOce77DLaehOaGLgZEZLi0DR/DAe2Dqunq04btBU7BtG+ciafWk3HzmS32atUqvtk84SH/D&#10;9MenKV8GaGR9zcAIjyrNIP/EZHPKFHuM1lKf7owFd54ZBm4Ewk85SOEzuKWzOImcJrMFHQZgNIdO&#10;lZVJtskG1J/Z6LZxOjDtunRpKXiWhThbOgYsFs1EjA6dnZfxxqm3Pvled2mlzYpkkNSAV/SEcisg&#10;EtiZTcKxODjcS9vS9nKkwBt8RrjHY8VnzCcyu9kQpV/Tfsb/QMBgXZm3gQPeazK04bhAPfruOSe8&#10;WltWHyQpmCV6K3qoDdzcrAEbATx2g7WzBffAnUzwPDsCfMGuyZ+mZxjbgmPNIbc282J3+crFOG4C&#10;IbK10uej56GRyIKxw/C6tsRATHMr4zj9awNA4HgQTcG57/LchUoSEASwz8hYDdywO2aiBppusRmp&#10;AAG9w6YAHbiempwtOWAgp5zz+h5ZHX5Gm/CM7xyeA3u/DQqTe5pjk9Z//s9/1r333juFu2fPHoUm&#10;99Mnsu4kfEYGmtmLnyO/O/vcOWe6k0ODIdq3EvlpAGeu+/STH3Y3b73XLSzJko8DEtmwv2+AFTzT&#10;v/D04f5J9+DBk+63v/lD980391MPOg3P5x6+J6+gWVJBBbbCM3CdSiuDiqNcg4vpH5lcg0NkRMGA&#10;7joPTDnksfNml/Me/DH8ZXGTnwIvoc/QHt7Kq5EL45WgcRhdQE61ZIIWZMO7TX+H/0KfbTZpS24p&#10;2gtdVuB3dIC9tg4H3Ef8hG44j6PsuzpbpjIeZPTXoP7yciXpmNkpQDDUq7+tvuYQNQcqMMo1+nw+&#10;ds3lK6uRjbGFY9vgu4ngsBKMUk7N6gvP0W/282n9PYttE9z0bLKxsnEePnxatKid7KHezJjFOBKR&#10;P5cuXazMeEAjJ/dGfD8de5GzoS2vtzZK/9sfU1BGliPbPtydOsg59na4Pv0RZClZlf4NthE6psvA&#10;VXBSwgmZZNbAGsc2drPBuqPQ78YrNs9498nHnxfPbL/mtJ10U7Ez+8m5bjd6/03KbjNu4MOJD8js&#10;fIezoiuHL29/FMz/yZVvz+/cGH38Hx71ePXxO2eufUsh7fhPnhlO99oj/9XHP63TUTppRE9D/d+V&#10;nU2m5pnvvOOob6Pfw7v1+fZ73Up5KTHl1yBj0WrorfjlIA6rQRuBlY3oh81cj80Q/dBmoaXevD8E&#10;2/GTdpJVZDH7ymb11q5nk1rjn3zH+/Z7YDuhP1mLt27dCh8thn4FaGcjnxfDU20PQbzGbkSz+GiA&#10;x3GuaXuaWzSB74/TLnaAJARtNpt0Y9PG3mxta+e3xKfxyKeJ+C72sEKrR+GZSNuahTNllT4+TOie&#10;TT8eGWpVB8ECWbhkCXkdURMbKzZI7EbBmZrBnDaAIZDac+Iszxa0S46rT3bxbtpooN7KAOplCzSZ&#10;pFyvW6+draRPAhyCW5KFBA49U4GFnZZ1rr8Fl7x3dnqYz+Yv8MsNuLi3GH159eqV7vq1a91K+FuQ&#10;id+i7koCS/vahsrRobnKt2YLahOf4iTl2J9HkmSTrw32cK992lIzjqJv6fyUWG0QV6ijaLTRnNP1&#10;Zls0GkKTyjyJfVWJoWmzLHj3rPxRSSC5XpuLA3wO7USz5Yu4UDQQfsh998gm8oqvTQ4Wz+hn7KoK&#10;JMJV6m2DAm3vCXJcYNJvNEZew/cgu5XhOv1O/h8cm8XS1aAYu0vcoYLJ1RzvxK4L/PQH/dZMAjGN&#10;4B1tFGkUr7ErD+s7eindEl4oGzZ1smfLV6AT8tvpGW1pM0L28sxE9BtbLn517rWBpyY3rAYiedSp&#10;b06wqeS++MPsWbqNr2FwVVyivd/8lAomj/oO765rm2f4g9rmnJ606olBrMX0+9u9JSphKfATy9FP&#10;gy1sNvwvGdn1StzJNfgwkAOvxev8jHzCOvzCPBj5qlx8J0NazMPqCdeuXq+9hN5//8PgZT367FIF&#10;2GWn2xdQLAROtR3OwRFe4K1WZKk+RfFHsICLQZt0vTLQzSKshNzIJqs5wDPd14LGBhnZ9nixBYGH&#10;AQOJs5XVnz4hX3vdlEzLO2w8fdNHMIAX5TnxLrjz0dmzkrxU6roghLLpaqu0mIXO7xjo1Cd6T8FV&#10;Jn5rnJMC/MMfYJx7+jEMXAz0VQF0fUk9bJ6F1FPZ9BeXQk8LVS97p/GCOsQB4p/kN5/gbZvzrkFY&#10;NEqGtcE7+1Xupv30PP5ufgheEvAm09jwYp3osYLus21gv/lz6AncBJytnjJW8nJ+PvjM95SYe03m&#10;GKwAp9ngGo8auGarkYnwb1AeXdehzwESXpriF+d9chrtkHP4gJ87Gz+EfeM0aCY+AMbgC+Z0m/7i&#10;LzyAJ9GSwDA6GeRUi4c0Ghh0+XAOh7YNJ1p1ohXH8I7j2/eGsx3tepFB4dsXsBndLf3Zigi88oka&#10;8F0aFdqPnnm9nWtj3Upo//btd2q2jT2KDDbbf1SM8f79h93TJ0+LFyrJKIW+lWPBv0ObxaLtvSXm&#10;yQ8wA/FJ3jO4NcQW6QG0ypZt9nMfOM8VTYhvP3h4v2wKtER/tOQDAwfNxtbfBq/418Ev/Giv2DJ8&#10;O+hPM93EFcZCsz39kC4PfiqAgAF5SKaDiVhcJYcGj2JzQCjGRVbSl2aU2WuVTtYH/iz/XvvRKxhr&#10;J7/HQAldfnAoWYo/GVs89D1j36u0o3xCNBN9KhYuydq+9Zvim9G1Bm128v24Ev+aPvYJfvoPfelN&#10;1UkHkSUD/TRZHf8Y3ac9fCDvtVNZjabo/WGMQf/EIMAcHtSlvEZb6UCOluxjsNJsI0npbX+Zipfk&#10;dB9MD8L/Zhirb9oqWbEJzeA1CEz/sn3wqfbjJfgl25stw25reqFiJjkbL4nvRfbpb+jA3q9lB+hz&#10;3q84UOir+DfX+KJiIO4ZNLLilZNsqvEGdJR30Ic62QozkXeXxJwi/+hP9iB40qmr6yuhs5l4oDn+&#10;9E//1c81DNKNtv3Zn/3b2pDXKDHAE44EIqdvcmaygrFPnj6ugKKgQqqsZwUOQy3FSAxjDi2AErRG&#10;oAXga9AmSKps/hCaE3uHFdKSGEuhZ4hT39iEgQyZUVG8sgIjtDhzAj610Vi+N6OlMRKhqV5ES9Ab&#10;OKrNtNOHMroCSMq/MV+bFoYwMTMli1AMGqSZ3XTOqbTFd8p1QdCqgCgjwMiqMqP4IC4Ad2A0Ab0K&#10;3hGQhBWuS12edfquvcMG057zGyNPTbTM/aWF5SjulVLgBPCzJ8+7hw8ehZlPutmpmULyXgS8tiMA&#10;mx8REJDLgX3v3fe66/kkPNRBCRrEuZFThr/MkKvXroeJp2qWyJ27dyv4+9vf/a77d3/5V92dO3dC&#10;XDvdfgwJxpSDoSybjJFtGSebDDJSOOhPLeEU58lIZI0kC+LARWC/fygzKviWTZs+jo0LQCzHgXon&#10;bbgRmrLs2VI3H6dkKnBFuGZ3WLLr5ctn3euNF+nfZuAgmydCrBfojeLt49Qd70aohUGikJ8/e9Q9&#10;jqDdiKA1ahpWDL7irMXhsXqi1QTnK1OJkgzNFcoEsM6iZHLfQOB0FOWc9oVWQwCTkwRq6FkAIQof&#10;bg1SWvYLn2xu7efaWH6fRCm8rOxyClSmjyUHZcZhdnWoEPoJOp/KpYTbdMPUUbSRU7vOm0KTeJ+K&#10;QyOWIDCbwKyvKNQ4TL5fumQq6Fp39UqYfNFGlJZg4IwchVa2QyOv0paXMWg3U8xOBNBuYBjnq48h&#10;H2cY2XJKjVQbUT9PXX34iVmg/rBm8EmYpsgIpwn8mmvNmMOHb0qxGIyRIW5ZE8slXU97Li7Nhs8Z&#10;o5EPKdNgBCdOhosZJAZcCNGaJilY1FFcAqExDqcN+ow2iIW7XGdUGZQ1cCNQCWYGdAmxIaiMJxlv&#10;xZeMFUI/tAieAv4CwZVB3U+Enhi9RtjH0n7CN1QVJWdJtTaDo73TssDhJYbwmcCRLGKGsxlPBo3a&#10;lFhKh9yihPJwym5KlFLhMBgw/tHnP+l+/OMfVwBY0EL/P/3k+92nn36/gnK13ER4SN9qoDC0Bi9m&#10;MZgi+84773aX16/EIV6rPjx4+Lj7ze9+3z158aIGQ4yM12CVSGPhKU0JNrWlyT0yMLDOs2BUn7nW&#10;jBbPajn5G9ymnHS1Owp8js4itw2URD5NRekvX5QFsxAeiYJZNdPmahTKleLlPs9dCI4sOXKUdqCm&#10;qeBrIngBNxkc9ARZbhB83uA3mZE/MrFtpBmcRDmWaRfHpBysOGpg5iTLu/Tfd4aH2UxBd+FjIfWW&#10;sxNaYAzKeqVELQ9VSjJAqcHb1Ac+JbvzrwxU/3KCFceOocR5WlmJQxY69RzjRHkcIYaIMn03s7A5&#10;R82JKWUf/NN1ZCH9CP5DkLc5Muk1PstnEwzRg9GLZI3ZLWb1MDKPU+dpaLLqC881Y6tlbsC31Vod&#10;jDQDDOot/VN6RYYgmdYMf30cDn3nxKCxRmuWxIjeC67aRp+BfU56m1HcZnEujwaylsqhaoM54dnw&#10;9/HxXvjhQgwj2XIXu+vke2hce9RrYLeWFg36AoYYM/pfwC8+LSc2csDsTMaRmRFexA9vB2bQ8lua&#10;FTQSIGnGJPjqI350FLzRecofTtfU41PZBnUtqaReA6MMPw6CzVoF+LyPjy23WAM9K2s1lf7DDz+o&#10;jfWvXr1cMwcESGT/k+tgYKbm3Gyf9hhIexFb6ZvowSexn1LOykzKNpgWOou+mQltnKIh/H8iQ24v&#10;huFJ2pgWhiY4YkfVRhlVF7qIhlxrOo7zWH0pvsBHnuGMN95g45AH5GGbsQAubXAAXdDVxDkbBN0b&#10;sFpaiM68YFPrle799z+ITL9edGkz443XL1NnV3hHGyVno0MM9py/UTfjVaB/MrwXe+1sJnweWpm9&#10;GNl1o7t2/d1uYSnlT7dMUnKY3DXgVIHJfrLb3Njpvvjybg0S7GwfpG8SFi5Ed3MCyII2SG9WRuu/&#10;vsNvV3Ya+8ygEnlMx3L+4XVvn56L3RCaaQM5gclpDPzIBrMsLXeKFsy4afIidBjcg7Xrh3n+dFia&#10;LnWVHVEnavNJrjSZQIY2+hvRdvR8C1hx3tFdc1wcggF4Ay0ImMCL5waaRa8tWSg6MN+b09OcJ/zr&#10;03U8Qe74DpetffhuIjidDRw4/nk/CEdTNbAVmiE/DdZ0lg6LrJ8NrsbGYtsdsZF1brKzPNr9+49j&#10;J8aZfbmZ3p6mvVPdpbWL3UqciZnA3PId6N9JPgi8oBMBDXLTsg9ffPlF96tf/bK7/+Bu9+67t0t2&#10;1JKnwWEgF/okV/kCodXIBvRKD6ABjmiwXTDRfkFcTiEH/d133y2Hv2ZTRE/16cuFC7Pd4vxKt7iw&#10;2j19/Kp78OBZbKE47WcXotvGu6OUGVFTThiHrPBG1o7gq+6qPv+DcbOFQ3Pkd+F2CGw0XVJEET6s&#10;Ix96VF/+C8fgN1TAV3kpC06abGJzN5nnaDhtyQXqbPV/q8dbO9qhXL+dw/OufXs97S/++cdl+syX&#10;Vkg9174P7w7H8Dw65XMNd1wfaFf7qq5cA6+qR79yrWR24Ak2+izwL7t149XLbnd7K8/BQ/RSZKqE&#10;IUH+Cgrkk12iQu2h7zjvZXMLVI8CXsUb9HRoxOld9oCEH8HVNnP2pAZ1ZGoyz+lKfpRAgDLaYAMZ&#10;GtswbZRckQ6m6rQ97ZUNyvfdePWie/7iaXjiWdoRHyj2bgXQ45MIRGpsJRxGl8u0R2eWBZqlI+LT&#10;Cv0ZtqwAeOyfylQODZENYES3T8ZGmo3ulRx5GtmzJ6iTe4IGTYIErylJH1pGa7NJtsIflinOlfDi&#10;cpsFE32MV2vViCUJai3go99mgZsVK7GCT1yDJAZfA/c8Uge75PBgN+1NzdFRJ7EZtLkGmFKnZdKu&#10;XbkSWb8emNNtZDafsNnExV+Bj0/tVi46acuVxZ4J7BfSJkFO/eE3uc6XqoBsPg3y8SOwFhtEVjs6&#10;LFqKbKtEydbceqYQTMnl0+yT4vW0FcyLTt3B2/RjhIF7rrtfNDz84R9F1rVWdDiw6F6Gr+VwJOq0&#10;oHaLSSgX/MoPzHs14B7ZLCADF+hYEKoFngwmDQEx/NhqSYuL5viKlk4WSwE7dtth6F/cgt9xpt6c&#10;MuwNhqKDqIRqX9FEYCsgyJ5BY3iybAD30260LlmJ7OaPDDxc/dM3ZaR8+NYnv71biUGx8YvGgveV&#10;8JhEUO8KLEvcM/sHjYHDAPMh8U0bXHOAAf5TtvYFI1U/3cnuvBLaMjPaMv6WuOWfySYnA7StkmGL&#10;zuhHQc22/G3RfdrIDmbHohd+Xsn6km1axIaOjxI7YT98Y9mwNgBkkDC8FvrY3tquTzP02Ea1pHz4&#10;tmgCLGIcWZrVb/1+8uRJ4Yk+JoPIpiFIR5a0fp9XfQKH2ipo1wZtDEzNl7/LttMnGfFoRTtdo4Na&#10;X9nYYgrht/CPtqBWtgqYa3P1Ms+Ap2erzTnVz69w4iGJFOADJG5rV/Mf6FZJHXkj7acP4depDcpl&#10;n+dm1VmyLAUoFy4VJuO8/KRcowcMlBpMEbORZGuJRTMl1tdXiw4NcMFns3fabPTil+gGdF9B2nSH&#10;P1kBeD/SH3KAzPXccd7pevweOyuyz0ogguTobnl5oXwVMzsE+fnpiwtoRRJRJHP4GF01md4GiCS7&#10;8GEM3kuqq6TyUZ/BT7mSM69euVqDN4tsavZQrkl81e/SS4GDQRtLMWl3LWUYuWtGCPnBR7SyhMFQ&#10;y+GTdfDITxDvYwPVIHPq5iO5pw352Q7Iy4+hbe6PbuRsfFV4DO78bn6BhNhRUlDKJH0anTQ54hjK&#10;08bhcM+pHeXbvqUvtZFgLRraeC2UmQ+0OOG5XDuN33oUvpsOfZlVYnaBQLVkT8utG0B5lvPVxqv4&#10;QofFN2XjgtHoe5tN1wZl8bikS30R33r10hKmL2tiAn7UBvKU7EoTghNwavaf5AXP+qR79AE86AO8&#10;65oy+AfoumZtRI4VjadfeNEgLF7FG9VlsAxd0OfNvgw8cnoe3CRF87EtzSn2XQnVZHroPg8WjFwj&#10;2616dP/eneJLSRLk4XJ0uWoMvhhUBxdxk8Z/7hhUbAMplphHAuU35x404kkDTHuhwdJX0Q/ajTbM&#10;gqIXUU3Jr5zKVR746YR+6rOYhHfcK1l2aTV027bxINfLTnhLo2iwzfQ1YITP8SX4+F3xeDDKcwPN&#10;kcdFe2l3xVfSbjNX2IH8rNIt+pz2gh8eE1+xChVZ7SRfzdxDkXRSS3RuCWHKxO/ok7/lWtVX8B/1&#10;PX3x7jF5xK7LOyZUiMdvbG6UjUL+iA1qj3aYCSfJXRlgUX5saIpPozzPwb/ZdbU05CUJNVb2iJ+i&#10;7Nhitqu5tHqpm09fSlv+m5//q583AXxcCvDP//wvurt378cIE0CdCZAiuCj1uRgMIXJrKD6LscrI&#10;G0bKGC1F4ZgxhIGIAY2xZRrX0lIc9TCKcgR0IYPDjWkEBRAlQ7dNQSSMBGIiBBl/ldUahyaOOqIG&#10;iOMT2RSea0QA2eokMPxuwscILHJrhpln9NGUMdN6DdZsbJoO97pGwY7irIdCa7BmNnVNjac9RTRd&#10;KRBT+AQCBJGNgBLanIUKrIQoGZPK3S+mjmKqXjaCx6TKwRCIrq1HnzIqUBy+DtFZckngkuJYu2SZ&#10;tItRdGe1V8z9uw9CIG9q3T7v13q7KbAJiL3KNtFHyKd8GDlqNnjDCLh2NcwdQcagEtB5/ORpDdT8&#10;8h9+1f3293/onkYoWu7q3v0HZXCYWksxy2BHA4jZ9P/FKA+zA65cvVrGE0P01Wv7HpwUo37w/kc1&#10;QLS2fiWEv9AGgNI2gVf0JKjK6Ll5+93u6vWbUZgxwPLeTO6ZcipD4vnTR3Gy7+W82z19cj+C6nnq&#10;3grdpKw9+HravXrxqHudT5lfE2PW9H3YPbMcT4QagFLa4YduhXMyNVHttp7zQhlCzVikhAkLSgVD&#10;ChoIlNUsruB+/IIByCik/CbYCR4K035OW9scCANJMrAtI7JdgzkEAR5qy2M1o6I5EqElIzHpI1Yh&#10;oIYAFAXWgtK571++U5ljqTOEFIM8RkfaaRqx9eotsTAzPdFdXJrr1laXu6UF+yy96Y4P48ycHYY2&#10;ZCYahZZtEh49tLzeXmBlDwtZsHFoQ0uHx2cReuGH9MmMpRqEDH+lwUVb2t6yX5sCpkDKec6f39pb&#10;xlEcOf1aXIzxvjzXrV5a7JbmZ8rB4+DiHQrGTKm90BAY1XJ+caQZuvZpIAguXJgO7QsImxZNaEbp&#10;Riija0Y3WmOIky/kBsFHNnA+8btn5vKdwKsMFwMIURoyu/GYARgBRoMeh/sG/KLAziNYj+Cf8mJI&#10;Nj61ZI9AqUzv5gwIbI2lvzHkauAGbpvxV9lJQRylhQ98pzxqeY/0Txs++uiT7mc/++fd7dC9NUMf&#10;hM9kLxlQxauU1HZlhMURJnvSL4EwdFKzBmMcMMqta2ym0MbGVve7337ZfX33XrcdxSNrOpSi5rRL&#10;AJzcgrRR0CeGAzldAwdp29vT77STnCzlmG9NOQcWocI3sq3H49xPznaTM7J/IpsuXw3PxpAMri5f&#10;u9Gtrl3pFvJ7KnCPvkQdZRwcRNaa9j8XxxpJbUS+vNzYCBgFqMi7OI6YYSTDwdlsnZp1l98yQwTT&#10;0YVMMjMFyHBSGb4YHPbOgdsooKrLEj4GpPXo+Fh2nMwVGTYtO7E5Ls0AozvQMaWZ6lIepdoMb4HS&#10;Fnw0TX+x6AlM4Jf+GTIO0QGdwvBpQaVmYKCj0nW5rjwzIBzqUWcZtUX2I96qe/Cnf4F/2iYIIMis&#10;PAYvGLnGKHFWUCnX9Am8GGIFH88aDFVHTkaCNVrRW64UHArXeb76wujiBNHBoZNqb3gN3wq+1GBJ&#10;8InP6HFZKjULNnQFj225QgNpp/nd5V6M79CE6cGCFAa7wQo9Wwaw9t4qJ4vRqo3NZqg1fg3cmP2w&#10;b8ANYpszwEEBIXQ81OtT/6q/Of3Gaz7pX/fyX31+9znw1Gey/DVefPCoBt03N7e6O3e+6X796990&#10;33zzTejmpBwGiQmMMo402SIoZ9q65VvYASje0jGHRzsFL0tRzc8Z6Oq7a9cjm6bN1HzSzc6fdmtX&#10;Zrur12T9yJLitE1FNy2GxluQwoDtqb31uuB2DH7ZS+ghuD9F6wzBrjn6guRgo68MwBqECW2cMmrh&#10;VrABRw8OFeejzZpkZ5ThmHcEMPBQycu5yO4FjvPV7uaNd2vmrsPyloKT5JPkjZbUcyEwYo9ZU3gu&#10;ZZDlgo9zdV4YX+xmpqJz51ei56/Hkb0R+XGxs0+MAYKJCYkfJbFCo+T2Quyp4xog+N0fvuo2o1O1&#10;Cy+1AdwmDznKbdCGTiVj00N8HN1tVq1EC041Z5sjygEM2stGY+TLPis5nn7v7uxFJwkEWGIlOtFn&#10;eKhmnxSPgaVgHCcHwYa2AuNyUlMpWeJAauSI66mq6KyeGdEr/eSsAZncL/tw9AzcT8VGmQwPCXZ4&#10;R4H4sxz4/B4CXORJBZzxbr4PjkbxQv7QNVlVSTsjx9S+UyvhOzNf8JBBKYNYKSI8cFIDZV3wZn+f&#10;szcCyiuBY5ytPjieiuwOzW1sbFe24zd3HsZ5lsHaBm6W4mDYN4TzIQDDPpdoJeP+1q0bxSf6ZzBm&#10;f2+7+/d/81exN39TNsPlK7H98qyZzeSNASwBXrY/2QwGdFnhInQCh4LbvoADmMuQVMeVK7LXYzPQ&#10;F2aHTlqTOnbl1GLqfdPd+eZR9+Txi5QlS3e8O45+Pw3MzCptMrXB2iBBye3Rb+0gi9lMfpMjZE8N&#10;QoRuIbvJZliHgTQKMUJyHW+//BcPeB1kmc+ioZQHl9r13WcGGvM5fC85l8M7FYDI33Bt+CwdUnSL&#10;XxpNOvGUMpx5uJ4fyvxH5Tp1VjdHB3rWru/Sst/OKi/HUF4FSXLdUUH68rXyIyeYc3i34twarDGg&#10;jZbawA3nuwX6wxEju6WVzV5rwYAW6NXHghudH3zRGYWPVCKYxB8cVglgo29uWNKsPcuPqmzcfMIv&#10;PwucKqMSn8cptMw128hsWPs9brx+1T199qR79vxZ/JzNaquBDYMP6VVwkTZFp9ayb6HrSlJI09G5&#10;pUjZrmbOF7mkT8OATfF22kj2BHihtTbYepByDdpsh3fJMP7ZZPpTtnHkcVoZRPsfLtkEeT/woqNu&#10;3rxea6ULMsGFYAo/FprUaeDM/lR0oqXUttM/swNa4KotTYcc2PP2qJu1EkHkLPtqsI348LLNDdoI&#10;JNXgSMnjYCD3wa58j+IlgwehmdwsGskzZJ8YQS05nHueQa8VyMrpOrvBd/vOkf2Cnmy1IL7kIHsG&#10;feFZqFduO+gZwdBqTOGG/lInmvF+2SKeSr34An+4V0UA5eh7PaXd+UOLfDX/AvqSGwI6VZ9+pfyi&#10;zdCqZwT/qszcw79t4LEtTYPf9aHKzukovhULib5jN7XlJe0zM9rPY9uys20ZvNorOLClowWT9I+v&#10;a6AH/QtCC5T7bPU3OUD+qZdMFaxi57B5PTO09bs8HVC0PqVtDkuRCjYZVLEfkTrpLrpWoNS+ZpY5&#10;MnDk0O8U+7afgxxTXhu4Ce/m/WYbNxjCR1vK9kbNVJLAZunl15ttJo9BV82hJ9k0eR2aK+YhWHc5&#10;p2RVMQsDIQbYDbCJX5HrZKMkF4M14kLwUgM2se/BYNi3gk2F1/htZu+5J9EHLjyPHswUwJOuyYwn&#10;V9B+03HNN0On+jv4/mC/ML9UAwjiNwZJ+L9me5dsyFvsoJJbsVMNLrHrwZHMJyOmwwsSahfSZ75Q&#10;K7vdb0ejWf9c9x/+bDwW3yHwQFfu40v0gYb41NpEv/IryBZEoM2WpizaS1meb3oR3b4Jv4pLGJRt&#10;g6SeKR4NfukS98CgBrjzPFnIVkFLfC+87nn0LXAJjujJTAN7KW3lu1m9bdDTgFYLlFcf1IAA1DOK&#10;6ZgdvrDYVssh08g/cYlLK5dqdRtBZgNUYhB8T7GJ5muNBinBJTKH/DFAL5bBXkeb/DTdIKPIJPQm&#10;5lbyaXqmWwhf8eHBoC1BaWbmSXBolZeFwgMdxM8QqFVWLV0b+9XAjdgZfJHJBhRqpZOiXe1q+o28&#10;x3fw3vyqNBgE0rbcyjHCP+T5lfvaAwdoZLAH8Dqe9Kz7QzlFGAXXb8+6mvt41KkMdqcnXa+BPOSi&#10;HmfqKrrP93bmucD4nN8a+l4OLCSp3r51u/qNJ8Umnzx5VokFYrcKrEEDzqY60KMaw0eayoetgZz0&#10;xQCL5c7IWHEn+ktb+LZkBV2IXujt9inOaXktwXz6K/QvOTG0gv+bvd/67V7FhYMbbUB7YkDwSI9K&#10;mkhVZTdI/uiDzzdp3zBLA4zgyWANP5lvoyfwVXZo+KbFt/1us0wkHsA3G+f27Vvd9z75uGhYu8is&#10;Wh4y7YCLSnzOp9gIfFbSWGBG1vEdTkIrJRryDNygJTEQM5XFmsAvtYU/0z7vV9+BvA2ko1tJxXBO&#10;FrC3akA/eGRntfjJpYKzssksfcBT2tXoRnKYAda9KhPtWL1CXF2b7enGp3cWn1V8o9GTMvW7fqdd&#10;5HrZQeR/2jHoe/2mk8hkOBRHdMDxyxdtNRtli43XATd5z9LUEqnQYNFt6lMXvgQ7+7xLGMKz6Gsr&#10;utgn3cXW1W9xfXqPjErDqn62V9HeSKdWzCV9n4l8BVMDtPblEnvVsZqNtrvVzUf3s+GWVi62gZv/&#10;5X/+lz9vTHUegbjZ/dmf/VmctAcRooKr8/gkhmMU1gyHO0ZTCnnx6nkN3GCMdCmlhMlzGpkCRB1k&#10;cDGQzHSQWWfJBkLwNE616xxsAd88mU8CVt+8nd8RtuiEg+4a46WykINU0+hPYwwDJuQ61QeRjBLt&#10;cE2bON2u15pyYSTMOyznJShjY2WDNwZcKOUUWmsF11JpMb61lfKgeCheTFzLp+Q3w2QjSmRbZhNj&#10;N8IYMSDEs7QZ8vWGgY2wyzEMjPXYzBNB4VNLb5Rvpp9x3iemuuXF5e7a5Rjaq5frnZrR8nKjiBZ4&#10;akAgzMOYwNSuYXZMIbOFQaKN8Id5CBazj7xnbchf/PKX3Z//xV90f/Xv/6b78utvOhsiWWLC9ETG&#10;kHKst0oZcQwQNYW1vGg/lfXu1s0b3Qcffdi9+867nX06LIWEgcyg+dnP/qR7/4MPo+gvdUcnb2qv&#10;GxnUCHJhKf26frN774OPyvC5ctXm6y0D7uQ8ztTOZg3a3L/7Tc6vu0eP73Wbr2TdbsQwexVF/SJw&#10;yP17X3Zf/OHXcbyexkkSFDzIM5ulTNEOYSposx+8nIQpbfZ59fLlbiXGx6W0QeYdRYiJMCbalwFh&#10;PW2zyd4EIcFY8Bf6S9+1Dw7NKNolHIPjndDSwZFp2BfDgAtxRNugIH6wsbHvzeBkeFFyp6mHodYM&#10;CYNBTbk2IYT3fDoRTQnMXBtjZIePzLhJU4PznDXjhvNnxgJHh3ANfZ3uh20YxxGeJzE8bXpqTe03&#10;h2Hhk9DIYcGL0LcEytZOYGSz5giGNxFO2tayl5viFwgrRzm/CW2CkJFfjlToufYUCj/jSzp0TrBy&#10;IY7CVJy6PGdpCP1eXJoL3q8WTjgVgr6y2dG25RwYrmZnWf5rhfE0WruY8GfE4CfGhEwcuBvWJ2bs&#10;gG/tyxJhCu/o3QwJ2TOra+uh6/XAh2OX/nScMestn8f4g2vWvSBg2xybogzIixcJvdQQuufcNUOG&#10;AnMvXSuagSpOuLod3864g3sBs8XQ+Y1aB/mnP/ln+fyk3vnNb37bffnlN92H4RObc5vZ9ujRkwpe&#10;oB80YWZC7Z8VfOBHU32//vpO99WXd7qHD550jx4+6x4/fB45FhkcXIxH6VeGsper/Y2GyCDOKfml&#10;TYXbkaHTNgysr0Vzo1/1m+SKSd2dT4RHZoKPi2txKq5261euBq6Xu4vB06UVm6Zd65YurpR8YdOf&#10;BKcUlzMVdRciMw0mH4VW9O+VjIRDMztCWwHGQRQfA9agmAE2GQeynRYjF1ZTvhk0k8EfmV6zSWIU&#10;nMNDno8LmP7hr/xOnyp4nWul1FPfWXSFwInuCVq32Zjf3mc84W1GIDlKvha9R5EyIgTp4ZDRgP4M&#10;UlLylLCsz3J2yfQyJrQwzcj7zgbL9r0FLxj8DCUnHaUfQERP1MN53PUc4TtCvf6qX0251/JwjDv9&#10;zJkLBWO06pr6UlH1ARyqHWlXk0PpfwSIMtEubBccYkQyuJw1cBV6q2fDV20JgRhDMeLaDFZZIi2w&#10;WO0rmAkcC5YYpGt7qVXAYNoSSM3osWyEZTscZZTkPvmC/6ttMVo5qcWnNXBDl9GX+kL+tmCNYBha&#10;9g48aiejUZ8cDdYMcbLYFHNwbB915Evr85vCnXYzrp89eRH+e1qBabNNzbZhIzzI77t37nYPyvl+&#10;XTNXZSD/5je/yu/Q8sbL9O15GVW1vE9k7+KSTNqFbunSbGTQTPfxR4LKHMaz6LvFbu1y9PKyGU3a&#10;3pXs4ChWQCYw1j46zLIObI+yG4IXfB1IpQ+CNgJEJ4Eb+mL3sLOYLoxL9g6aAI+RwR3h3GAcZyf0&#10;U7IM7eRlsrCWEAvMyTs8OD4+1V25fKNbW7tWz3FCLG1l43AyssE/OEz5HHkzF6cmYyeeCcxOx4aR&#10;FXwptLMSR2y9u7gcebG8GjvQUj8z3eudo9iOsovZg8h4MjJcUOSse/jwSfe7333R/eGLr6PvG4/B&#10;F2ehkghCN0V+dFP0IBsSL5UTmO9gdhjddyKIGj1H9qysGWS7WPDYiI1mSVNLtAmMWsPcPlENBqGL&#10;XGOjISnyr2SM2X1kTOCPH91udNjkKbrzifZ8OtB22WZ5Hrzd8+lZx3ffIR8sBcvm4ByQDwIf+g23&#10;A117vvHbPw7uoWt48rwBWHhm27BXzXKVpS2rlGzVHnC2HJylQOnBJ08tTRVZH/z1vVna9n+UiR9H&#10;Z2ouuDroHsdx5jxbGtlssJWVxbS3OWjsOvaLNrI16V8Oxvo6/bAW+m4Zrlvhkb/4d/+2Zm2trl0q&#10;O2JuVtBvMforcEr/6CYBoCaj/JalLEhkEC3Eki6zUSRECOzUQOkoWYOtxn6eujATWrEEq2w1gRID&#10;sJvdXuhuanIuOIwDGL1xGvxFC1Q/Ghgb3Jt90/QYmNILglrlbBf9wWMLiuk3vmuOeMNpBStGUsm1&#10;/7NjwO0gqx3KhGfX0A2cVtmF9+Hz27I956yAtYpHx/CM8twY3lPWcH73GO75fFsmueJM2X4Px9Am&#10;NOm+7yVb8jm851MTKpgS/Ljm+WEwmt7g0LflMy3rFNspvMDHqxkq7OaS/QJ8je/KFs3pfXw21F1n&#10;aAPI4ai1Jf0ITl3Lv2qD4I9Z0BxuTjU4l16PnHOgYcvbkJU2083btRQpHhOU397brv1dnzx90j15&#10;9qQGbQQjyXKav+R2/FP6RdJjJSCW7BVoavBA75ZFY1O3oGlkT8qgL9uSjuCtf4Isb2r5cfsFvo6f&#10;KgOZnYX3FvkzsZEEJfBE7RlRvNFmyLJjBBPNrkFnbBiB0KLxyJZhEGVz81X4+1HROXte253aNtBN&#10;OarBpwGbS4tz4V28JinObGT4jq+fdrRM5wsVwDIIUvYF3yi+lYExS5EYHCWz2/r+bS/BpfiIF2O/&#10;98Gn5yq2kDLh1eCD2RwSPyQO1Hr9uVcreKQswTazTOBRH6udRQ8jWV29EOAM/YeO6dQaKA6M0Sj/&#10;in1UtJt7xSd5p5ZLO/c9fFFX8nv0nayqO/pOdqQw8Q8aCQ5qgFd5ueavwTB+woje0K1laMQP2JSu&#10;kTffHngQD51WIMdMAYEsM5jgSBBXzAHdwpV2l5wKTNhGgkOL83OVaINW4L/aii/zN/h2vqtXO+mN&#10;IfFt4OsmfyR5NJng2nB6v8l8yR72n42Oz/NsBrEIgyqCWQLu/BhllN+dZxyDfleWT++hR3JV/fh1&#10;wMsw05utaCCBTni92fbzsH+dd9g55RsEzmAgIC9R1JK4BpjgLF0oX0JiDngpR1KHbPXNze1adpFd&#10;AMv4j28qYbD2I077Jbi0uMp89e+LL77onj19UYM+6rTHGt2rT+JB4KBf+LMSkNFg+g7+1ffwMv41&#10;MGKwg6yQ4CtmJYApaSFFpZ2WlDqoJCP9NhtDYNBSapJz1+KXraSfi8EBv9U7ZEf5qqnP/76DUx2B&#10;adnzkU9lywcWhdPq47fJW/QrGtL+CmIGJuQV2cE/H2yUgd6HQ4KQ342Hg++UXfgOXpuez/N5Ds74&#10;Qaenh6nXdgTes3n+Xg3S2JDesuFW+DErk6wC92EPEvh6MbqP1gysi4exq/gjZmBbDcRM+DSzfAlt&#10;N5CzVktQLpWfB/5iC7MzEgYFgNNkvB9w+Q5+3ts/sIxTm1npeh85oj+WyzKrhv1jFvD6aJkuwfYa&#10;MA7Wd8KvZn/YS9zqGnzP8i/BFr4jx8Ri+Ou1t0343d5m5JXBK7QkON8Gy8gGfNMGHOjC4Sj5pW2j&#10;P9/ah//a0fjZt9ZBuHKtrqCZ0ekY+NOhvG9jV3Wp3vM+nA54rbLqBEe0R+5GbqSdpZNDh2ZymKkp&#10;Odn+IAb937n1Tnfj+vUq+3lwf+fuvdqOQZKdgVTJnG01Fr58G/xjf3mezOAb8cl1i2zlz5E9YEUf&#10;kldm4VdgPbSPPtvgXEs08ElXKQdOJaSTPYuLltCO3vP+grhAZHHa4ajJADXYA0bKbO0yoIZuyrdO&#10;3blQMBjgVfv74IWijzyZ5yR+4BM6upKmVZC2i5lcjC2/trpS9vxHH31U22LoEx7Rz1pGNTDl/7eY&#10;QMMp26V+py7Sv/AJbvCX+zXA48gH+9I1B/yjzcnwxSCHB93S9lK3ckIbQP72aLrUYETZiCmrkuYk&#10;nARO1b7UMcgGfpuBFfBUjFmhrtMlVnuQPCj5DswNzIAx+odrPqhl38QFydDa+3kEczDF/+KN+icm&#10;ux8bQd/4WXQuP588pPOGwSHwClm1d9IWYwbwN9j60ZSRAdEV4eXnkUcGkZUFvsOMNf32WYNF2hU5&#10;61rNqqKH1ZE/fETH0c9tbGG25DHcW64VHGpZ2NDkxciVK1cvd8v5LO35L/8f/8PPMRugWX/6f//f&#10;/21loXJ2BdxNE2eAhvyCgMMYkDE2tmXztyC3EToZ1oxpJOPwWYZZGtaWGYvhkAZhBmcZXeUwIUj0&#10;jJB1BVJzIuScfuuEkW0dMMqsM/VkiHkQNoQWRDowEyAbqGAEN4MgSIpQt4YkAfCy1kR+FkFoM8mW&#10;WYRIVWtZrckQU6edeRegDWAYgav16hhOYSwzXczWMfBhlNNUs1oPWX8CT1ZjtSPt0hbtk/UvUMyx&#10;zFOlAGuGRQiwF7wcu9DNz7VNiSyZJrPom2/ulqI+OQSD5vQYtBGwLsGaf5Q6gW7vG0YSYSC7xKat&#10;iFJw+N69+91//I9/1/27v/h33a9+/Zs4Hs8iCE+qTx99/HH32ec/6tavXAkBx8hHeEVwjahkNX72&#10;6fe6H/zg0+7999/v3n3nvRhFazVKaJBIALpttP55Tes0wPF12n3/wcMK9gui21jpw48+roD1wnLb&#10;R4AzcxAhubsXBf3ycejuq+7ON3/oHj2807168STXX8eIt65x4LxNYUeAbz6PIN4KDZmettk9efwg&#10;116Vk8D4v3J5rZjXZmeHwc1K6lq/tNrNTBmRTZ9CHxz8ls0/VbhqlIfWwijBuwDriJQLtuDHYXIy&#10;6mT7nZ/HIVoIvOZW8hSniDAwWmzAojnkGNZBMci8q6VdDNogj6Ldul3PO1XKzeDQjEVIGADBpAZR&#10;olOisKyxOhkmZ1DJ7iBEWxDQUkXn5wz4OF/hU8aFDUTP3ghiRjnm8ziwll28uX3Yvdq0ZvG3xlfj&#10;QYokYt+Z3zK6W0BF+/Bco+MafcYjgRlH2xqylnuZmhrvDvd2uo2Xz9oeI5EZljl0Pn32KPz2simj&#10;lIkHHz58nPInQz9t4PCjjz4NrbXZXNev2dhbtjbjO7Tz4QdliIOr5R7KyRgZlgS/NSy9ZwNa6w+b&#10;qmztYTO/CFBL/zC24en5s1cVwKNEKOSSHyWXIIFR0gYEygELfcAKOeNoePKlLXFh3xFyjAxgoA8O&#10;irU0KVYDNzJIGL4vX26Etp+kjL778Y9/WtlZAhdfffVFOc4vAjcB4bbvEkfB7JqNmgHwu9/+vvvq&#10;60fdwwdPA0cZ/pRJCRuipAZOGkG1UxvIFTgdsqGawZX7+VcDN8PjjuF7zjyV8iK/IqfGZpa7y1dv&#10;1t4UN27ejl64FB6Hl7UYvZeCi9nKQmCY4RMyCp1b3gO8waeM+uCdAuRwypCycdxpdAhHINDNX5yq&#10;tG12dr5wt371WskVBrW9cWqt6hjVlDe+pXNkkJTsDEMZxBmCF+lueBwN4x39j5OTe6xw+MePcF0B&#10;njLWXGu6qGXstCx5RhqFi85b5ldbCrGCJ5HDjFDK3FF8o7zA2WfBmT0UguEs6HsZAJEtZA2eKlh7&#10;zlH4CBQEFLznXtquE3ROTQUPnMsZ4LQZrMtj6BFuvaAsdKt+ZVUgL4c2ad9goHmH/sX3NWhT8mnI&#10;UGlwZPBUQHSEO/pW0IHOMEBJ1pmx8FoQbGcrchWPtJmJHDwn3fjyeXgtDhb+wPvqZayXkQtE2jse&#10;gyZy4M2bsTgwZ+EJwdPcrgE9A+d0O3y1PpZOHhlHzRknu5tBTOcySkuWBQ6eLZzkbN9bsFw/g+nY&#10;BTJXdyMHj+v+1cgOWZqcpBrMTVlsnWZTxKgM/mRcW8rz5cunkaeynHYC2zeRQXGi1y52166vhF8u&#10;hr8tU3cS2+FNt7iET+nwveAPevQHrQn4CaAUygo+R5IR4ggcHDQ46bfAAfuhlm4s4kBPDXdtbX60&#10;qJTAtOi66R8yjD1Vui24hh8yX2Btbzf1BIc7W7vpE93FwLYc6YXgwBKgz7pnT5+UnWNgGp3V/nGl&#10;NwUOfM7kedPMU8eb4LEXXFqIPliq06COZ+0ntpM6nj3fTnmRE2/gEi2bjs72FAT5qvv9774oGYnf&#10;hmxBvNLOwAwYAwL2IhiSvfQMnjqJ8y+IZfBTUJZRbN8V2bHsVMFWy5jqO3lRcMOf/EhOJOMtvQm0&#10;S/6VbEkbZa3hK5+QNNBU0+HBHnjnt+9oEc7IwYYLdOhUNl5seEG/HHeDGm/O8IxlCloGcJ3sxpyO&#10;qiefrVxLuck8bDaGk53mgFcB5KKpvAAmlmEwkFoyIzw21kee9YIlk3leEoNZVGYim5WzHEBMpfwu&#10;9HASutjv/vDFne53v/8y+Nkox2d9faX77Ic/KL28dlmW9dU4JDMVsLCMrmQF32sJ03kzf8LT4Zvn&#10;z5+knF8HPqdx0FcDf440Gd6X0yvwRR7R6+CJ/wuVaXPp4VxrcrEstaL9lljVZl3AFb0qCQMN78TG&#10;wT9o1B4942MCcPPdwdFptysJIPg4Ca5QUMmVglZ4qGyB5jdU0Blx5LmSrfCQ00vwwc9xtHsDDTS4&#10;1zN+/J8c8Ae/5X8oP++QOfCcSymz6aMqq/7lb1Rss8m+Pf9zx3evK+Nbesw5Kmh4ZrjvcyhTW4Zz&#10;eMaJ5jwLTp5zTf/r8N53yoQzukjAlO0Iv7lY/CcYKUhfm/IGjweHu2W/smPPwhelq+EgAK0EppJn&#10;cMCeCO+XHm8wagkqrR3qIPfe9mGkC/EIeS4RS1vYsxx0pwP9TYc3Xbe061hodCLXUlh+H8YeexFb&#10;9nEl/tmzycwgrG3gPU1IV8kj/Y1vnBsVBI2dSt/we9F4+RdpF6mvDYJ25CvfTr9qGaTwqzoNBhgw&#10;2j/KCT6hC9ctOTsXW4l/RjaRGaQEvFyoAEdb8ULw13Ixllh59OhRfLL7owDoRrcZG1hwlM1pGaiS&#10;pWm/Nnnfd7jjBzR9yz+d6i6vXWoz6xfsdbdQz0qGEfCcn6MPutgG9phqATE2gyWLjgP7U3APHKr/&#10;eZAurgDZgjXoFwsO1qdvA0cCsBOV2FCrM8SmxKeCKYJr/HZ8YrCmygwt0AV4BB2UnkfPIxqw55BP&#10;NGsVAzSF330t2y3PFn02QVP6p+g6p7+BT8I55WN63iEOEvVRgzd5odrMrvRu0d5IL3sf7Rmk0W4B&#10;ILIcrQ103PhP7Y3PJCkYuKmlNAN/A2gGqgwYisPgnVqhJO2J6Vh9ruS44IVPtLzYljWvwFvKdGif&#10;gQwBODIA1BxD0ImeHwL5Ay9pY8Nnk40O99jIgmyS5cSLPLdRtPa4Aun669M7yhck9+m3e0MQzikg&#10;XzPYU4/rgv/a4556XGd/a4+Z+OyQo0Oz3tHAaJAicNS/1i5Bzkv1/JdfftXdv9/2rXhRy5pLtA0u&#10;YvfBATtI4jK7z6xW9qt2t71t9rqX4RnJv3BCbyuf3VjJPQ8eV9sMorZl2QSFzY4+qaQ7bTb4BT7D&#10;LHb31aHdYiHsN3TtxItWWtFWAUsxLbASu6oZRhUkPguvzcfGtFzS9W4pflklFUfeWO1AHwRKwQ7Z&#10;Ngw3GmwyMtInPIPH2QuTOfnSlisDswrMpo81uJPnwWkntrIZu2YXgVkNlJacwMuhrjxX9eS/IQiq&#10;cglESK/4J//03a1hVkHp8eP9onU8jK9LLgUXBmQ2N9syVwYvatWOnbYXTH0fZb7jCfxK3tprBP37&#10;NECj+jdn4odsAhuv7wdHbaYY2Wzvj5KhgVXJ3vQFPiJFip8M4uMFS1WpR1IBOwu80LIyzKhZDdyK&#10;F1YsFy+hJXo8MKqleoMzs4T0A12hDYPqBeM0kF6qgcvQPdvdqhsT0SnkP5oQB+BrteTO5jfAYUkK&#10;wCwAAz4R5BopRZbk+uh++9oeas80OdneD+hLVrUTf8KX7wN/eq7hrsk9h/sOcss9Zx2tymrStwM3&#10;TXZYMs8sxDbTJuWmCHp99dJqdEvbH0us5Js7d2orh830G03QewZt9L30e37jKzobzxkEZBsMyRJk&#10;CB1oENJg60DXlUBIrwe3NYu/PtlY4n3kUdMndDoZ2mZlwW2bDWazeDa1vsGHmXBkees/G5stKumm&#10;+V50gxk3KKpi5nmP3C09U7qh2VqWDNTPvFL90TcoZieQabWMYPwZM9PEdifTdjHse/fuVTytfMDz&#10;1EG9wkteLps19bCNW03OEZ8W/nPfc07+TX5XAnDaE8roLuTaZOouX6X0RptVXb53nuXnSBirVTuC&#10;T3hBE663eHVbOg6/ou/2TPAT+UCfga8BCYmi+o5XlL223mKAZlguB970hgH7VvZJ1WMQ3XUxPH3k&#10;Z5qB25IPJHW1War6QkYY7GWPiGNYYtOAlzEF9Unm5y/CjYQd9G7MQOzCM2Ie+NDKVFspayeyx3iC&#10;WVZoZyH9WIr8R4v4JFUWf5MT7Dtt5s9Zzapmy6UOMOeXNT8wcie/wyll75LNIY7qLzijwcvXr3aX&#10;YgcVhxm4qUyFvCKY/xd/8Rdxbh8XMAg+hdUUsgg7jT+yDnuMJgKXcWL/gpqaiWE1WNeLKMOM+TVr&#10;5D6n8isTGtPm3RqgqRN95T1GFdL2eojVpzowujVeB0Oynk+bSlB4DxEGSoihRt8CPJ0FrDa6Z/S+&#10;TUlmQFI2tfdEfgs8UUAFnFSKgSeV38VrTH0IFyGUMS9wmBPSd4LACuIzulKH+gnYNKKELmRoKMeC&#10;48c4LEEawuI0C77Ai3gUYjPSnzfTBlkCMX5nF2Isjncvnr/s7t+7XxlI4MDRkUUxGeWiPCOZBCAB&#10;1QzANyHWucowefe9d2sJCQpqNwYHnH71zTcRhPeL+ErxLy5077zzXveDzz7rvvfp97v1yyGMlQiG&#10;CCfLE1H8FPAn3/u4+xd/8s+7T/O5jIGW4pjHSJgOsVvayuCPkWmbMd178KD7u1/8fffLX/6yexxD&#10;idC2WfnV69e7Dz78sLt56xZJVAIFg+wfhDk2nob27nT37n/VPXz4TZT10zC5pVJkJsGjvkVhnh4E&#10;D2PdNfuoXFxMn3citO6EgV4HDjI4ZyL4L0ewWIYgsA0O5kITUxOhPwItsLI/Se2fUAEwxst5cNSM&#10;VAY2Z73wiYYCV7CzNBojzabGMnRk3164YKPuK93CXNsTgC9G6DD0KP/m2KJNNCwAcxYmDo5LNg5K&#10;FI1Tjo2GcqX+zEbog++xtPcCWOVdgzdm2SwvLaTvgfeiUWIGg6x4UyXBy+wFwlIwIzSD3xCaNkQZ&#10;EYw2Yd7YMHCzH2PBdW1LfWlT/vma+vBkaDF9IKTRND5Cg2BCHoBXy3xu/DhxIUo9v82i2H4dYRdB&#10;Pj3TNqE0EPEqDi+DnhNJwVmmwlJ6li5bWVnvPvjg4+7zz37Ura8LBoV+Q5dmdb3zzu3u9ju3Qjsf&#10;dJcurkbINoOLErb8ne/DbwOMpikbwGFAzc8vxYBbrEHGq1di3IauA4oou9cxil8EXueheVNNOVjN&#10;6C+5IqAYpVtGXH7DCbg0HDWZVbMgIi/cRzPkCvxX9lueY0BSKtpFMB/K7s59CsIeT9evCXBZSmaq&#10;lANDVWa/QLC13cHMmuHohnIQ9Oj7qVrajaMS9zDPTNcsjFOSE8GnXfBUf/CpL6NPiq7ozl+eSW89&#10;PjpGSP/2QgUuz8dDW/Mr4d13u1vBh+nfNSMmvA6+nD+4ROPaWI5Y+p8LRfOMZMa14JwltMzaqMzL&#10;w/3uJLLFjLKYOtUeWaZmD5EllWVx+XINDFUmWnBuqYPrN252S4EnGc+hMSPHadm95jRdLJpYkhE6&#10;Jdg36kyOhrv6pnkjWLUrZCF6brgNzPJiBUAp8jzEmWxT9TdroB8etVe/lasccKBHy0FWsbJTDzlS&#10;ssWzoz84qJfCL3Sd5/JERBIDLReCp2oi2oPDlK0tY3QLuszZ4J5XQ8P0RqsQrhmPTT8MA0v6wBkv&#10;2lCvVuTdFvS0PEX0SNpXfYgBoe8CQr7j+WF9dLxLJ7RBLEkQW20W1e52njcN+7Qzjd8AnmW0yEIz&#10;WpvDcVDt46Q1h7UFAcJyWp17EiJiCB/IoDUYkVaOBm4YMQK9NYics4JTI9nkKN2Y0wG+Td/qZ8rW&#10;Z3+FV0a6TH0ziNpyimwEy3RZV/mHP/y8++M//uPu5s2b3aPHjwqW9Fxz8pZqAPl6jKejI0utboS2&#10;45BPhROj1qNyAjfTni0DGP6fPonsOcn7Bq8Z8dYR3gqsJFZYfgatmGWjf8E38tP6eDHsK7O6Do+a&#10;TVTLguXP5vGoB42dRkbYCFvCQg0IFiADyfSz8T1dA67kdgsScToZz+wfGaY1aFMDV35zLvNcdNz2&#10;1l739Mmr7vGjJ+VAWUoT/eHFyj6Nc1L76JzAZ8rP58H+m+AufH8iQGnZLcEfvCOzeD/lvO4eP3ne&#10;PX+xHaM3bQ5uOQqClZb/+OrrO92XX3zZPXjwsBzzZu/hLbhD4zlD5viDTOOclZIPRHCPM7XXswaO&#10;0ZhlCmRUXo/cOgwNy9579uRZ2WqWVUQLNeiJVtIee4WhEyfnBV2mpnxnu4V/PJvDe070NNAZmPuO&#10;3xj96NHvb59rtOh34R4/5x0yxOxUAesy5kfPOfS/yW7yJGWnTDocDj3DueN0OD3LBlQXmDRbJDZL&#10;cL2zo3xJGpwoAbOT+rTs2cOHz7v9PUuwWVv6sHv2dDN22OPA6mElCUjAefbsZcFhLrL5gw/e737y&#10;0592VyKPr1y92a2uRydMz9VgvuVyLrM5Z2VE0gHh4xpcbMshPH3yoD45bDdvXAsOmu678829CiSD&#10;nSULir7exO+Irz6dstlzdMiJAI8ZDTnpSDJlP7rEoA+5RM7Ifn78+Fn36sVW9XF21lKEbCTlzHRb&#10;Bpsjl44DpkC7YMvupy9xF11QCWaxpdEgWVK4KHy0z/YDSoLzEX6ccNJuDTLew//HR9Fg3h1w7Rho&#10;yNHa1+yvVt63hXpn+PQ3HJ4dzu8eQzvRiM/h/lCOY3ivysxZuivnd+95d6Df794rOs9ftWZUZi7n&#10;e2h85MiDTvU5vM/2NHBT9nf0Adq27GTJtVGyUdnjZEF4I63Pe6kBrgL7lF7Q0A5lwmPd95cb5Qjr&#10;R9rYgkYGTfJWBMkQlNd+TjUdX9ewWt4RaLOawNzyciXuScrj/L96JZC4Ue0me1N1+h2Ykk/5LhDE&#10;YTfbrWVgyrRsA6kyJyUgwi1edo3fQg9bCps44w82R77Z3bUuPjykT2dpXCR9yaOWrGLAxrJ6ZgMf&#10;d31kMl6pYOQkmsl7gb3AIDuM/f3ieQskkw01sCODPLwj+F+zUDRKfYE/mapvMkXxpRlyNg9fiy5c&#10;Xp6Pn2p2W2x5dl9kjwEvARhw3I8dUB1KWaeRxQI79Ij9DCqjNO3imzibr8GeTVnhZXGG8pnyuqAp&#10;GJJ12tNWDNgLDK0uYJZFm3lHRxs4QgPlj8BJTlTCrieHIL9p0K4bNgtHF6mscOG6JXvoD7JfrILN&#10;rH1oShZs4Si/0b/BGy9VUDLXa6WN4Gaw/8gOtIXGBt6B+8J/rg28g28a/TZZ4CwarxNd0X24qg0y&#10;mqEmACw5EUzok8XZ+IOydn3GZhFIXhLUyndtrUGm9F/Z7GlBfwMJuVC0OLSjwYSP0RL64ACMKlCf&#10;Mz+LpxytrJbgJFjmN76R/S3e4Lty6CsHHIoTsCslPrnvHhiBiWfBRPn0p3LZeK6BjWfFcdA43256&#10;arbsUPTA1uSDsH/EIfgnc7Nmj/YFq1/9w6+j1wQ47Uf7smIgAnHNFm04aYHG4DxwgGO8pU867bna&#10;RzO+RvMzLuXacfr5pHxJvp5Evao37QYXdauvlsZKH5ucAUcxjTelt8z8Qb+bG6+7J4+f1vP66R19&#10;ldAogbHakPa1JcHMyrhQvpJ7ZtvweccCq9pYfDv0YRm9lN9oD002WkXj+kROwqc2arty1ldXor8v&#10;x1eO71UxoPFqr8D0Rmy0168NkBj8kBjKb2iyDL4G+kaleKX8oNTjHtxpf33PNffycFvpw7uhYQGU&#10;sG5INLQWvW5grQ1yGGBrs0yaTfim4Eh+kAsGT8R90Lzgpr28VlcvVcDWfc/bN/JU0hVeT11Qivbt&#10;wcnXqYA1mqtYGjq0ioDtGr4NVHtXcgH7g1yxrBoYiW+g6xo8iG1sCTsxQ3tXssFskL4VH0iQeC9y&#10;V6LmTuiuljMMX3rXoEUNWAfvrqOdCynPShVgIRm40aqlK8l4vmnTd3hbGXA8+EBll4zwkf9cGV2v&#10;jzrcg596Jgc68b7zuzw48Eajo3/8jmecDtcG+QGWDv+jh5KPeX9IiGkDN/lOvqIVPm0engv8DMzg&#10;NQO/Dx4+qoFKvg07K5Qb26DJUzRk+W84uHjpUs12qhkO7OHADm+gcYfBAfQNZ3QMXBas0s7Sb9GV&#10;aF1cy0Ck62Qvn0d59oRbqEHAtjcn+OsTXiR7aoWiwAje6G/t1cbSG+QI2k/7LYYAHs1Hy73oi2aH&#10;pGc56RaD454iI+lJe5f5XasHrNiDaW5EhyeREZu17P7D+Gn7e+Fl+uj8W9ttWGnFdysoFWemHWlB&#10;4cuZxxth1OkeXZlnc8LldHxUW0xYrcj+ZeJZZByYonm8De+DHuBbs53JcjF4cKkZN3uSxg+qfAPu&#10;ZpiY8Xbj5rX4DevVRvfBzuAafNkHupYKjG4hd8kpNGMQynLf/FGnNpBJ2usZA1yTU+IYZvOyG2LP&#10;xUaxzQX8trjEZnzRZ4FlWyIerbZxjtgX4UOD4+y8l7GZ6BUy2SybV3lva3c7fGkgsc08r/GB8Dt+&#10;VpAYmH5X/CblmkBQ8EhdNct7xE9DcpO+k21knEEbb/lr10Or+TQwtH71Srdy+Wo8sRz/8n/6H39e&#10;gik3nzx52v31X/11DeAIhiGW4DJGa5vGJyMwLFgExZGSAUzwCWBCfGU85FPFgs9jeU5nEBBC0BlM&#10;0wLXRTGFSF8J4jxU1+pWDveqzJyuYSaMhqgFEDjmyjICS0i3aW2r9S4HTOchszmx+/nOmMW45zVV&#10;sSmD1JnCCWntDP92M4Jnabv2qAcDT0SgmK0hk8GeOLsMdxXl3RRX/W4jl41ZoQTA/dUIeowMGX/n&#10;Z1Falm0aN/NjlEUeh5JOMaAABDE5I8SPYmS/KIEf0FWA7o1MwRBuMWTq0/4SljkRrymasktv3LxZ&#10;I5WIWP8ZBwIXZSDBAxzkHcuIfPbDH3Xf/8EPas8ZQWUKcHZ+ofom20F9H8VZ/+mPPu+uh3DgAr0M&#10;GfXaixEo2QePHnV/Ffr5m7/92876rodRNgaxZhcX4uCvd9euXyuGDFabMXgcQ2xvo3v69G6Ezzfd&#10;4yf30l+DNjspt23QPDYmO4pTIXttLMy+3L3/we30bz1tO867jyqrAV1xduwRVMFNUByLEA1MjwLL&#10;40NBxRghrxlFe3FWrD1oRL5lQ2B88EFvBBcjzuwUWTm7EYqePT4hkBkkEdATc93cjMCydRytU9pm&#10;QKHxYSZPUxDKjBDEIiErwprxUNSd68XAOb3bpuaG1kNQ5xy50GC6HViEFvOe/aI4TMtLEVij5bQ4&#10;TxyNne3X5Qi3NlC46m701BwII+ME6Jvu5eZ+BJcR8kafuLAc3jyMT13Dt2WMRGiaBYHvwAeu2+i6&#10;JVtan/Stln3Sr/S5nPDDvbw3nfZGwI+WWcSD6ETAsoIxli0J3c/OLHY3rt/qPvneD2q5NHzMgLwS&#10;mjF9diXG2JX1K2VsmeXVpoav1kANg5UhTXGb7eU7uiRIOSgEfy2dludknjFqGGeyyMkCgxEC4nBR&#10;jln4hcItGsqzzoYrJ7w1GUTegDvcMagIZQ5iKcM86x0negB7lwx63Aif3bhxs3BBHpXyicFRQYDA&#10;kcF5cnqQZye7K6Fx03qtFWpdZzCyH4SgeEAcuRTnIDLQUoNn0lbgo/1XshLvtwGbQVHDk++tdfnQ&#10;s9Hf6EJ9hBYDm7HJuW7h4tXu8lX81mbAMDLnYgDJFELfDHs0YSZNZTOFNuz39fjJ/e6R2XCvX6Ut&#10;zbmcmsE7zIacgaXNCafiDDVD3tU+uF6LDLsdPLbNOWsAIfLGgG9dj9FgcNng9JpBunzCr8FhMxUt&#10;w4M/xgMP9KyNeAHuwKANbJDRqS/8Bn+DXqq+1zMNx+BGydbGkXEgmhOx1wybAlj9l3cECkbOfHST&#10;99AAGTfwdnuunf6rT6TFeMv9kgOBEwPSmHK9U88FX3CIHkf4LIMg92qWAOWjsKqi4RztOij9osnq&#10;T95zMd99AQ8BozIoQr/63+ia4Rv+jOHjecaXBIVy3PMsOVnr6VbAv20KLUO6Bm4i6wRxjmrvE/JT&#10;IM7eZLLpm94nQ9QLrk1OaXjgdTbeicVUcDnn2ak+NudEln4N3KR9KFVf9JHdQV6VM5D+6LuDgwB+&#10;hQOGj/vwkD96Ep4sS2HAnay+evVG9/nnP+r+m//m/9799Kc/KWfAEhj2MioDM3T14Ufvdx988F50&#10;7Hq3vfU6jvGr4PcoxmWMykVyMg7gODoCLzNxn4UOu8gzOolzGNhEJtZMkuCt1W05yDfF0/SHjKnq&#10;U5xNyQrsBzOVwyK5JhtMnzgasjVtStyWAHAUbQQ+zVkY0UdwzyC0jIyBoDZ442yZphxUe7scH+e5&#10;qJiz0zYYY7aCZUN2g+NyYNkv4UMwE1Tn4Nashh2zdoLL47F8Rlfuwh3byv57p5EJZsXKZLV33Yvu&#10;0ZPntUSnjf4tVclJYUuxFf7w+z+UEyKrkn4UTCqarL7g3ciMwGLyQgu047fK0HSEj4sB0ueBt7Ub&#10;DC7EfqNPXm9td3fu3KtAjz3BbGRfm9CSPUXpkXqhz+b0NlnUeIWCazxl5psn0U8Fw1KX4y2voreR&#10;vIGPt88FJ8rHpt5Bg9rWcBPeElh40zZCJT+845nGyyN5lXagcU4t3hnWU2eLeZYMI5u8g97pWjLZ&#10;7Mxnz20OHYck+Nra2o1dt9m9fLVVS25+8eX97vmzje5x8HPv/pPu3r1HOR/GHnuW52XB2hR7tbJ6&#10;b9x8p/vww4/rXL5oCbr10PZqcNFmMHOkOUqBQukF2bCyXNlu9NlmdMHrOD7a94MffD/vjdV+mn//&#10;i38o+oanttejNeYtcSpoMl38LDnnxYsnKeNl+tISHKwrvbFhmYhnFTyzd+PjtPvli82iT7NtlpZW&#10;uulJs8cb7b6Ok71txie+Cdz4EiWzA3zwBUd2ddnKTjIqeKrP0JSTTNXet7q1qKL5HOWIj2Tsf80x&#10;4BkN+XRoR9kM+ZPAVf6VI8/4a1+1oX0fDjTlVE616zu/h0+0NPz+zx3DO0P52jLU4z3tLZrMpxLK&#10;bsrtoXwX/fZO1ZD/2BP8DnozDwa3ghLnFeyvYFXpyci86AV7IRmUY0v2vcEMchtc893fqB5LNCqn&#10;6syhXU7H2/aGvrwDZngN3bEl2IYpMO8GFmrK84Xv4N4z6joQXE0xK5ev1AwWspJs2t3eDg0cl83C&#10;HmcnowdLnelv2xNiqYLm+LN835TPD6D3qo7Qkvpr1kf1PX3NHx2gD/wYgVl9A8UK+JAhOeEj1YXD&#10;4CY+Y3w72drohZypAMr8XHfF8tD2wFxaiK1kP9LJ8t9rWfAYjxUUShlkbdkHobOJycA18E1tKbvZ&#10;Q8pkC5RdAHaT+R5+mZSolef40cPMD3vceI5NQ+ewj5VVeK5M9+gstgZcpH5ByrI98FfxG59sr2wO&#10;Pg+ZV3ZY5D4cqaP5HuwB9jT7fqFsRba/We58ouYfVy9SDhsQXmNfp7uWWrNJuX14zB4t2ij7PN8C&#10;UL5S0Td5W3IcjaGTZk/l8YJJDRChQ9fhN5+2QcvDRaOeI6fLL8h9uFTucAy/Bx1ReiK/v+W/YpX0&#10;I2Xbt7SSF/mrMn13Ipt38vuk5D96WzUTPrYxn5/fRg6byeS+Q9v1R9ktYNyy1PGdQNPAM2jRbwHS&#10;eif0hjeG2TEFm++0Uz98eq/xyE5k8mbkvOTQRkPe9xzaENgjEcRk2I5tAKDxxcDDA2xaYLztW+ia&#10;Z521POD0bL6/6Z49e576DFI0uuBb0u3e4w9L0DXr5fGjxxW70U71i0vovxVOZEpbTvDiMhheqsRB&#10;M1muXL4a2/B6W8Eh/g+/7VZ8kFu3boanLqcsM1a3ql4rkXz22WflozoFMbVbe+licJH4RX8LMEtu&#10;MBBEvwkos5GVZdByadFMEDbhRMr9sLt65VrxNBqxN5elHhcWlpBY0dncXHzc8DiZ8ODJk+5VfGz1&#10;gTHcDEH+QnHJ00iV/CAHwMDSpteuXan40dqqWQnRw/FvySt7j1kpg7+8t833b3Ez9CGOpLxUUvXU&#10;gW7hOrylToffZc+lTn1gSxrkJb/55AvzaPVC5Exro/LbwLKAJ7qPcZqCB79MVeh3fX218GKfD22X&#10;OMIXJPPwqEFegz5sBXLOzDX76nlXAmxl4ys5NKFeyXjoSBBcP/jXbXZ5fJPAyqA7fhEQ5hfAGzwL&#10;1pf8yPvkWaoqvQIHmxsb3Yvnz7tnT5+WTJRMy4cicwZ5TV61pHL1nod+Y9eljbuxUwS94anFW2LP&#10;Fi6bbgCP2sN0vu2f4zl6pNmwvjlGePknh2dKiGp3Trzq/K4ccOJdn1Xe6ByO4VnXBjlQRy7DddNV&#10;KVtZgQ16QQe1DBR6iEymd6bSH7KJRSERnY568fJl4LeXJo5XzAe/4h0zJdhZBmfFI8SJrJBQ+6mE&#10;rirpMDy1GPyCFX0GV2QivWS1j7bqh0RC/nbkbnwKLS8dkS/f2uDNVkJz7B2wVDc5V0tVRrZIgBvw&#10;1mJaLSYElt4t20KfU4bTdhRtUJPMbDQjCY1ekpBGxsP1m8AdvdH0teRx+rNiyePQngRfOtcA+dPw&#10;uz21+UB8WbwGAepm64hHn6YeeAyw2/2c7uv0gB8ygWTU7ppskOv020xgadbm1fCWPcauX78+4jPJ&#10;8y3eJqZrD7KyM+IH4Ncm05v891k+f9pg5QjyD+8YtLl1+0bKWSrfhS1I5hmgEvvBd3Qve4ge89ug&#10;dZqWevgJ8RGCXzKWXxcqrETtlbRNzODoKLZl/uwRiC8NtjTc7dbANvzhEr7dYe4b45CcU6tz5dO+&#10;zAb4j9gleXfXQF0NnBu06VusPLRV/Js+wluTVc3Pa8mhTX4MJ5g7Sl7kHHisEp/pp7xvO/SBJw2U&#10;25N0Zi5y+vq1bj1wLqn6r/7V//RzhApZz54+6/7mP/xt7asCuAy6UtxpkOmFldEfJ1pWaAUGY5gN&#10;grTWvsSgIZLwB4pozFhCJASR7zVIkpYTPN5DbMXg1RH/+cfQrq91EgYEPMbxHoaCRO1rU5GsJTdT&#10;xjiFg3gqWylAqozO1EuBqR+yW1BdoLbVCdktCNCEWOzRbnl+VocKmWYTYW5Lh0HSXhjeWumAqQ4D&#10;NkcRwm3/D8hoRheE+ESIgpz2c1lajhM5bYNnI5eXu9VL67luM9jpbi9OsiXRdq3ZGmTZ14YzajPz&#10;chgRxnEYKuUa2RfsBQfMw+BgzLTp5HPFiKaZytpASISFZ82OkaEOLpMp41qY8Mc//kn3zrvvFYEJ&#10;tIG50UxrFFpj0qijTX/X1i7WNL2V1GfQpwzNnIjNTJ5//zf/oft3f/mX3RdfflmDRDUqG3zMLiyO&#10;9rpgUM12c9bpzXd0Zb+kZ88edvcefBmn+5sYYM/KKZeBdyH0VbIyjBfeTZts1DYXgbFcU+tWVi9G&#10;2QVOMSo4aGYt2eB8Kk66wPbO1kFgud9tb+7Ukh/7OwdRojuB61b3KobezlYc+JyEnhk1NikWqJNl&#10;I4BmQ2IbZBuswYs2tj07RzccNcusBIYTMdBmlyNUA//0k3KgYNr+QxRpBAVFnr6mO7lGIMZJCG1x&#10;VikKeFUnvFYgNmctDZF7uVEDoLWMV+BgVosBG04YmKhjCIaahlt7taTtJSiPCQRtaEGyg31OmxlE&#10;9hsRXI8RgvpDv8riIpbznHdxxVToXiDGrCzTfku4xWizpvB+lJWR4zxW9XufVxS90F3wX9r7+vVG&#10;+mlvLMYSA0d2+2nwJbM27e7x8kyewS82hF3s3nvv/VLAjCHKDc9Hzue5KO8oBILaIBJat86nJVnw&#10;PIfNO7XxV57B/4PAxydG7MkQgpDiMJuQTLDclAwCByOCATcoau8PgrYUcU7KTX8F1xl/DC8bYbfA&#10;d4yA4gtBOcqKISbQ3ZQF2bcQJ8EG/xHr3ZPHAkxgdB4+vJHyDDwvdDdvXg2dz3Zr6zbWXAvfmmK/&#10;mO8cietpZx/87XYbr6KoxmIoBEbHlhUxcJODIiKbSz6nffrTDK7QS/4qEJp7w1Jprv2jZdOcOc4E&#10;iGcD5/Wb4bWr5RjLOlGOGZRmlxgs3Nx4GZ56Hrw+j/J8nXOrs4zUnbtfhp+f53nyKobmKGPQ2uhm&#10;xCyQX4GDjRsHZ2cpCvxmnKJ3bt8qRcVATlNLz3BIyQ7ZpOWoyqxaW6kZNqY+44mS05OR5eGV44Od&#10;GtBlIMMdGMAneVwOhY7oO6UugyXK2aWi5xHMyCgBBU6r2QoM7pKndb8ZPwXvKjvlkompo4KsaCbv&#10;6/VQbpisngVjNnODNT2BviIbAiu0RwZ7n/5w0InKrJ/eV5CScyGPVZkpon7DecsETfvJkTxXbUPL&#10;VX8rwz19RruMLFpY29tgbdsMXXktsAw+Ait5pxyMga4b3bcl0E5TZgtSGAzwnEzeGshJ+WQ0mqnA&#10;M5yk/gqCGqWKyW6/KYMGBhGOj9K3s8A38hw/kX32NKlZFtWjdCV9qH6nPmX59Gw61/i4ANzg2GBZ&#10;0Cuc6aeADLhY5omjTvb88LMfVoajvgsIaCe8cWLJG3pnNXrwVfTU1vZGcHYYWFnKZTq6Ljr+4ny3&#10;sCTRI4br0Va3NDcW3WBZDctTNRnCwNvbkVEsEBU9/XI38skavZZxPE15NjCMjJ+JLIkja8lENMup&#10;rGCKwZ20iVFfWejVn/ZMC2S2WWL6TEbLct4/lJVqYFU2cwvygdlZYBxpFliFdyJLLOHqPA0O7IVS&#10;QasRPYPeG/sPxXDe3zMgE336ei99OQ7eJ3LNwHxwG9zBn8D5XnRu2zQzujZOrH1rDNocRjdtxTmz&#10;Rr8la+8/eNDdvXs38sLydBI2ZLvSxaclA1AXOSKAZ+mvys4OLeE9+K5Tn4PjOsMLdAwmY+uAiVmW&#10;T4NTo6I28uUMCo6AVdmtgW+jkJQa+BaPl/ykB/A2emk01WRIC2Cjq4G2tAQf+10ZWLFzmpPW+LWe&#10;SX0OuK5B7sDl9DS2ZHQ7HrXMDT1XDv2oDqf34MyJR1t2myV3W1n4jEPS6mrBD8tBSQA6Cj+2ATeb&#10;ch5Ff9is9SD25k73PHbm0YFZ5LLQ7BXREgrmoyPNfPzhj37a/fEf/0n38UefdB9++ElsRUuWmskd&#10;e2dqKbiITohdlG6HZiS3COqoW3teVwAmUElbp8qOqUz59EXAxcyqL7/6uvv7v/91yv5e99lnn6fP&#10;U+GZ1fDEUtElR+3xk0fd7373D93f//I/5vnfdfcf3umePL3fffXVH7rf/ObX3a9+/cvQ0fMKfLGd&#10;pyfnoxfWojOvxV5cj01iFoBqxyrzbjc8cRDbZCy0RGaDGTkt0EreSUQwuEnGDcFCsozNULwzspGK&#10;NtBJymW3kZF0xtuBlv+KA46r/tDMgDvfLTGRL3VtuI62B3rD3w7fHS0ho+k4n8P34X3nd2nJORxD&#10;Gf/0qLpGdDu8z+5vNk7aNGqLQ3meGcqt66PvPtoAaQ7X03S6Q9BD8BavF4JCJ5bFltxxITqf7BPQ&#10;UK6XWnZ207X8OEErfNl0kL41ODbY0Ht5N5XrQwWRcl0GrQBP6cZRedqMNt/ufRf+r8zp2JOrl691&#10;E5PTufftIAP5I5hhWSHZum2vHrPgurp25XJLJpmPnCk5HD5sPmhsh3S/bMi01SDIJL2Y/rG3LVdE&#10;rtHfJXMbqMrHtPdW7SHITkib0Z+z+QwGtVpQdDb9szy5LNaLK21pl+tx9gVK+B8C/sMyY+Qrm1+7&#10;y9augfAGKzbJgFPt9YxnT+NzHext1VLIx4cSOKxcYZb4afo7V7ahlpEB5FklbEXWg89heMp18opd&#10;RtZrx2ng0/aIPKhnDe7AGd5ia+MRcg9/0e10gOQSdr9liVqWfdsDha52VPnkTT4lktGVZLGBNTY/&#10;mCzl/cJ99GplgKcOgUM6D28HEPkeuDCcggz30Ye4RRu00dOGozO0h04Dq0av4NUCeI6Bd4omR/fZ&#10;ofrmuk/H8E4LJtNJsWXf8E3jc52yp1ryBf5Bp2bOrFxajo1+qVupGeqz9S7fROv0y7PkemVAx+bS&#10;F20HY/5pZQinzsKLunPf2XD/LU/5HNo6DIp6nq5ps2diD+TTb5Vri3Pot0Md2kP3eQ5OlaH8IrLU&#10;oXz2vn2N4JePpx3e8459SILS2E6vO/vikSOONqDWbED0ZHlPq5YYRNqPXhAnEnSUePDDH/6w+8lP&#10;ftr9NOdnn/0g+u17tfqIxNcPPviw++ST73c/+MEPa2/ST773Sc3Gdt350Uc2Bb+authaXcWcfvrT&#10;n3aff/550ZM+83npPH5iLXE3Oiwp/yd/8iexNT/rvve9T6usNlMH/bb9NNTLHpXEePPGraJvidRE&#10;5K9//Zvuiy++zHNrZT9ZIgleJFjsh3/EpnbwWuQNmKJfdFY6KjxQPB8coBHXrVZx7Srfcj16N3Zo&#10;ZCPZ5DmJPsMWAwYz7OUreYitREZU7CAwrzPf1THIjMJ7+DQkVnKv+DDvmYlisBWvtqXtL3eXr6yW&#10;7Wy2HlmjbjHHgTZSY8F5OOFYxv/Va1cDnxs1cHMpss4ABj9apehww344W5Y6OoicHo9NMxs7PTIi&#10;eLGaRRvMjoxIfbWvWM6jw8iCsAj7SxCaDAM3g0DDIBL1XnIpdE1ea2PJstCcZBXyhPwRYDdwsxEb&#10;y942rsMhGsaX4OR9dFs+YK4ZMDZbZDoyvPxHbBOY6BO5hI/AufFpo3n2YsmNKtMLns9JnOfTc2jE&#10;UbQCiHX9W74ePgf8OarM1ONwrb33bVkO+FKne3U195rsSpn6pA8V9/q2jmGA3FJp4sPlr+Z3ySR+&#10;UWSVZAT8JV4puZVtZgnBQ/ZdaEjyrkEEAwYGLe3/FbFc5aPrpcW2N23Vl2aRcQbx4IQvRK6SBxV4&#10;z/NwbFnfml0auni7KkPK0DcxHDRl+woJHIL+uwZtgkvxNvWwS8ApX+s3GLvH5xqbjtxMeXiCHnLg&#10;C7rbTFd+jhWCKmYRmsSD6FN843r8TvtEG1Q1e1b70VktGZg2VIKfpSNjpzQ8pbzYKOg3F8JHTbaL&#10;fZEH6GmgoxrUqXY0+6j0QE7f0db4WVu1aC1yyXYXZB39acAGD1f8ObLLQPcgp5uPj3ebXdboNbSQ&#10;MsVp+S3z87PdjRtXI4/XakDVnvn7ga/3+Tb8N/Bmhyur4B/bgCwi28gTdHccWpFASrfx9cTrydvd&#10;ve3u1WszKzdK1+i/flVCW/QUnDjszzwZXMOWZySpVpLC6LvZNzVTOqckDPRs/ymz9dh45Lu+8XO1&#10;iT3K1gIj98nzSqiIvBKf5HOK6ZU+DL7ZdWVbpmzy4TT+jiWDz4IzPofBo1eRIXzWGzdvdddv32oD&#10;N//6T/+Xn3NSVWqg4G//9j92T548CeLTmeL9IDLG13GMhnS9frM+KzDIWMkzbBnEMwxcFIPn93ka&#10;02zBEaPmO2IgrEyVx8wEZrNOcxbzEyh53/cgvIz08RA7J3iyZeprGwONcDViT3CV0RqjTFC2GQtT&#10;AYgN0E0Lj1EdsUDgK0/7UkMhvg0IhZjVF8RGvXULs9P5nr6mfabhXQoC1ii2KFKDOaZZvQ7zmvGj&#10;2datGwatagCHwMp39WB+Axg29eZIrqzYg+OdKJwYCVHKKxdXA86xGBk2YduogRu4QKSv42AbuOFI&#10;QiS46aOln+z3wbhpgzaWg7gQ59u6fc+7Bw8edH/44osiJswl6LsYRrMEmj0qjMQa5Pnwg4+6d999&#10;t4SjtiOeIDbEaDmkpYLds+fPanr9TMq/HAPixvVrwYcNEk9rVPyX//Cr7t//9V93f/eLX3R3796L&#10;kXnaXb9xvfvxT37Sffzpp93alcs16stAJEIJyosrNgvu4mi/7O7d+6q7++APob375ejL0CTAMEA5&#10;DHmHEBPMoqyNzs7NC+peKEH88tWrGkCyDAanv+sm0+697nmMtpfPNrr97Rgclt/ZDYNvRpm/2o4y&#10;jTGyJWiyX7CV5Y2Q0VsFJ0M3BjxsViyAHTUduFACpswSTJbtEMBejkCzxqwNtNbTvuWiRWXInOHw&#10;15qopunjGUQX+qLIKOq2HMRImeGR8EEu139j+bSmd27U+5XdYnAkQl42nGBzBZQFf2p02GwAQuek&#10;29uXseKUBX0SAW9D6IMoncN8Huf5KMa0sQR4uscBELynZMqRyx/hSmHOxUjmxKJJxq+MFLRC+JQg&#10;Cq9YAm7YaC1udK1bysHTTnv6UKpm39Toc5SHgNLrzbb8XGXZH8m2muo+eP/DKKf1EoZNiQQ+KQMd&#10;YDRCnZA1IFPtG/G+7B5BMuW7jp89iycob0KyOQumU46X0inhHAFJabdsgDYV24FvyxBNGbV+dSky&#10;8qAZqwaSanAp5eMDgzTV99Csk+FyWtebDBGkNUAlS0wGD1kkILX1WlbRQQXKF2NorF3mhK5012LI&#10;ChALVAtmaresZsu97AZ3z57YH+hF6D7wnJoIz0XQ1+ALzLU/7QGDcrDQEQDmGbBwHS96rh0lfOu5&#10;ejRHMNdNzsTAvhQHdzmG9WIbuKkMwMBpOwrl3v1vuocP7nVPnzwKX73onj17HBp7lfsyIDbT17HI&#10;N1lzAiVp49lx5OlCdyl8vBwje3lOFkkcTs73ur2MrsSJuVlZNM0BazK0KbkoVjI5f4ySUn7BHcd/&#10;qwaLWua1jSw3X73sdl4HbgdmDLTBhIJFTkZE48H02ZnyGF/6JPCjrgrQpr5yIEIXQ+CO8UdJ11Jl&#10;jKCU1wDWdCFaGuDbjN4h+AauqdvjJdN8NqiH6xuNhe+qTfUunuewNL3a2qqopkNzOyeaquLruUG/&#10;Fh2OdJz3fDIU0ao2Olw3qFoOR2i00T2D1yy7No2ZjtA3szXpBcaYZ32iXfxEXhTNpNjjI9lRcENG&#10;4mnypy1hpN10l8QJddYgVXVCtYEX+Xpm1oD6IneP2QsMvsA5MO16GZuMwNYn/KWz4Njg3JwLNAHO&#10;nik8pL9wUXo/JyfM9/odGIETe6IGd6PzOJQlO1IG2ScYRN8KSKCrnegng/Hf3P2y29x8FhwcR+70&#10;cRoXYlhf7t7/4OZo4NV0/+3oSQkIkV995EHgVg5OTgkFliV78WKn+/rLx+kPWSVbKs5lZOX84kzK&#10;iFMxn7ZVZuZEwcwynxU0BrrgD+k13MpIElAh6wLL6LIKQpcOgoO9csKPojPwA3iRR5H8gT1bLHKk&#10;n079cVLy26A/mVVLvuYJy/jA40H0ixmqkgD2945Lr6SK1Gcz6ji3B3mvBt8YnaPZmQb4wj8cX1ns&#10;J2nbXvQt24FsY1hLDjETQ1BqmM2NJmvgPw6NQS/EQgyQ53AmyJkHg2s0oS8jh+E4tFw8YNDP4Imp&#10;8pYSbYNWZuQaCG8ZrRw2ur7RNsDiVfwPF0Ur6IRTFb078BTaajTUBm6G47s8V7pudN/ZYN54VD3q&#10;AxebsteMxKkmd1rAgI4De/1igyizORbaS/d4xr0hmEVGodOh3tKfHMrgeXx8Nu/YoHwq+D9vjqR9&#10;btBKYFVZ2rGZJexI5vne9z6pGWiffvrD7o9++sfdp5/8II6wfc1iRy5ciuyjY+1lIaAdWATWEl0M&#10;HDnhTjCe89RmwzwNnl+VHWCAXvvYE2bbWLrXrLN/8S/+m+77n3yWfnD6uu55dNxvf/uHClL93d/9&#10;h+4v/+rfdn/zNxKDfts9enwvuuZR7Nw7KePr2JB3atCGzcz2mpuTzGGvgbmAqI/NY9+AOHepc2N7&#10;q9sS2CJ8gsMAIjBiTxmQbNmYNrW1JOawDA/YSupBW+RW0chInpGZ+JosZjtBmYDOf+1R8obMZ1uM&#10;9AT+huuBllpgp9FRO/OI/xz5qGcCU58l81JGfU+5rrfPpvt8d6+9Wy+376PDveF+1TEq30kWk+M1&#10;QJ7rZJJPx3ffG4661gqID6CPaTt/L5dqYB9cY4cJsEfg18kmnolNY6+UubmWoc/+rxkgud8Hn2Am&#10;SDFs9gpW+qXfnkP7miLIwV5TIfhqD/uQ7+gdslQfPUKv12BOvrMrBSGsEnAxNG9ZRXK1NtMPbiXi&#10;mVEjyEmjCtjhQQMKZj4IJgq2SiLSPwEJvG5QgN1Apkzn2ZXlxW4xZdnU3yCP59seYhz7yHNynZ+b&#10;9mgkmW4QB802OyY9S7u13aCWjYQFRgWe2BXgaoBB4IB+YMtYeqaC64KQZFL1v+EO/UK5o6oB06oL&#10;PRoAMKC5G9tqo/ayrH6PgiLkleW5wFaZ7AbwrMSB8FvVR86GB2sGTD4rszjvqhctlb3FT8z76Fab&#10;K/gduGiEdqiHTgYXfr7s2kreikwXiKs9eVNu032pk75LHd4V8AOLa1evdrdu3/420DQMyKb+oqXA&#10;FtzwXfELKg7fk9+VwMV2ASN/gU8lN+CJEY0PvJgq6x3f8OVwfThKv+Rssp78aLbMW12BUXIKPIu/&#10;gFslY5QObzNUzOqSnTwMmqEHqxrUQFnp7Nga0QsH8dsEuQTB9LVmUgdGaAIdlA2V6vgvdAgdA774&#10;hc71Cb76wI7SZ4fy4NcSuXwqffA+nSKo6jSIUXBO28UoCi+Fk0Amp34oF2xd93tYkgeOvK+9BgjR&#10;rtiKvRAlH0h+U4b2sYO0x6bTEgTBAT2z437wg89Kp/34xz/u/tk/++Pup3/0R93nP/y89iB99933&#10;azZNzSoN7968eauWzr39Tltufn3tcs34t6rDyupqLaVrBYdKNosvY7DHbBufYKD9YMeP1Qf1C+K9&#10;//57Nbjzox/9uPv4409qg/H33/+gAtDqfyf1vZe2/OxnP6vBInW7vh45ZICO7rFPz6NHjwN5S8Bt&#10;BQ72hJhuGePwGRgeWZkl9JGvoc+mT8oeKB5r8tFF7bSvlIRciUl4rWYxB2h4csj+Vxc7QkJWJVqi&#10;6JAxnNWpjuHI62RTye2Uj5ed6vQcurDM3PLSUtGueiXjLl0kO/BHa2sVlCPsVdecw6FscS3Je5fi&#10;O/Kf0UAljIS2KqM+uN/YNDt3KyWdhoaDk+gU756dm5nSjiEOgL7YquxI8KzZ5dF14KBMCQZstZp1&#10;I/mWwk8p5WvlnaZnWkICGYeODayJ3wmwW3qpYgdofSS7i/4Llk32Fg/mt4GlmfmZbkpshTwN3Mof&#10;RMw5VQVGxBBYf2srNp3/VjcUCJsUGY6qM2e71w7vDLodzvz+7jHg2VH1Fn5aWWyf4Xn0qR8hkoJP&#10;elSf1ez6Sxv9yHMl3yKrSNdgvRs/Dwxz8mMrySGf/BkrvugXW8wgorixGXL4UMxNQjy5pHQz6tpM&#10;mhZnBBewEouTUGrGmwEXvCEeJTG2BkXn2+BNi1OZPU63WG6xDVBY6nQ/dGI5Q3uLVSwg+q3pldGg&#10;hL5Et6Mb/gl7QVvLD4tMmo5vOZU2sYPKTin+ar5YLQMdEIKH1T3oXLJG8sU7kTXvRFddzndLYXpG&#10;MhT9hm7J8q6W9pe43uig4trslcCvYuxpQ/mNmIkeCo7JSzgXX6j4B2KCHwBr3wK/yAdJwyurNcBK&#10;hpF54E3GoxU0oO8OtG9VEjaGhDRtLHQH19qJL7TNe23gU9Kc1bB2Ys8/7V7FH8QnyjHpwMxNA5/i&#10;4mYXPasVqF7lOn/RpAQDMfbqtpoWG9l2FYfdVuz3vQODa5vd42ePux22SuxNcCgaCa87Ck+hEbFk&#10;dAYu+k+3kd/2bgaVuh64kaUToQUwkKCjHwYY2yDeTvGoazXgFx5mx4GTgVjltestDqpuz5bsbCCv&#10;48QEAjHW2IraaWm25/GVLUX9wccfdzfefa8N3Pzpn/4vP68X0jHBr//wt38bh+hROR+9DNcQVRkM&#10;9hqJwMIU5AIDqZXgCn7EOoQGYzmfweV5iFubCDYOlL9m+LegEIRCeqMZdXlaUNHRfjOetKUCswFG&#10;y0Y0CtoEygAE3zlRRhlrCYnUYYaAPkEm4QK5Va7/U8AQgEPAJdByfSKKy/IkIcfKzrl5651SqDdv&#10;3a7leDj5Bgueh4BSYLWxHJK864xea9+1PYiRtSUbZs3eHevXu7XVG93Vy7e669du5ZNRsxgYnHeb&#10;rzZjbFlWYrLWE9RPgMHIiG46AsHo66UVmx5f6S4uXax1erWZsUJZPXn6NMT9vLJYDd5gFPtRlOIP&#10;A1amQ4TeVBxae0i88+67YUIj+1VV4BzFHZggKIENI46vXr7qHj18EM/mpLuY9y9H2BFiDx4+7H7x&#10;i190/8//1/9WgzbPw1gMbQL1w48/jGH0z7rv/+D73fLKpRKmsh9AyVJHBJJAiGt37n2Rsr7K9ycx&#10;SPdLoMNHG7hpRA2OgomLy4TGdErhlEQxxrl+Haecgm2zq/oIoTdxvNugjAGZybE4MuMRmJbiiQ3C&#10;4LO3y/ExxhCIpISj/CjqCkAYXY2gCVBqaRqGipk2ZxOBkew+wpiwGg8OVmrpK/Rh6jSG1g4b39co&#10;MGMqgkgWIXq1b0kjQcZ8ekHS+OlmYbLxiG+y8GopBY5ozvM+Z72Ttp+2QRsGeYOBTALT+2Q4M1xa&#10;UG13j1Ax3fmwBm22t7XntDuMUCizI8VHHhUZOyhN0g/P4Sk0SBnIPN2pae0yDu0JEYMreGU4MaoZ&#10;9hyYiLdak/M8Bt9MaGFsnPMh4NYqIPAtbWUA6P79x939ew9T9knovmVXyHY3el+KeAQbTjtHwUBV&#10;OUXhVzbT4Fw1wyG8lmfIliELs+RBaLmyG9JRPEIOEK4EqgFOiqEpP5locTRDe3DhXTSHDgsZZXw0&#10;p74F16x13KbiUsDlnKUt9V7OZoR5pwXDB7lTPGZZmQoETEVBnVQbyKil0LalLSizS4zYmYkKFD96&#10;/KiMFvIzNeeds+7Fs63um6/ud2PpRxu4CWwCae0r+kkf8E7LGG+/U0BuNqfSPXhplJbrb+mwnakq&#10;lwLPKTP01iMzrCHL0DYNNsrk5Yvuzjdfdn/4/W+7h/dlyr8Ivb3unj592O3vbXUL8+SxAIjlfOJM&#10;xlA+2Ddz8KBbjEFqBt9MZM3SvDKbg2g2zfJFa5ouFP7wDtxIGkBbcCRwIBgxBKUZCU+fPenuxZm5&#10;e+eb7u49Sy4+6F5G/h3ubXfH4ZHBGEYr+jYYyKV3gpDai4FRExBQ4PAF7+DmPmVP/lYmOdrOc5Zg&#10;5Ig3nUE+MLxG+Pcuw4zhWnWrAw4abupfnQ3mpTdzlg7xmXvlYIWmyhBOOT4rS8m1vJaPnOhOCXlh&#10;VI7ZBBVo1oeiOfVYE9lMxOBEEDyHd5vx3drQ2pd3Q0+1HEr4niwHs1paM/1u8IcTBlCDKcO0BQQ5&#10;3EcxftpsKEtA1KzF4A+Ng436S6elTsZ8yZoy2xm41gy2XAD5zClP/0+1n372WMqILEEHeE3bdRfP&#10;kaPoVXuGAEgZw7lXBmJO1+G2Bf0F9Ac8N+NaO95E1hvcaIGt/XIoOfH6wyh79Phh9D463+7uP7gT&#10;2tvIa5ElMWUurcR5v32t+/Cjd7p337uZd+e6PvCIxgmwQ794LQ0OFaa1Y519fOigFy+2u3vfPA2c&#10;6LwLcWrxfeA0G8dhLniowe42e1B/a/P80kc6zFEIjwruBbYGfvSJ/gHbQd7JYubcV0CzCAbOUSK8&#10;sXvALOdIt5nRJ0PLowLyYI5XBK3pSjpR8B+uyKLTY2XZgNEzeIk9YqDH4A4j2YAnJyM6Cz+n/J04&#10;Ps8NroZ/wVwQqg2KksESB9Icn+ERmWgpFdGGFtCyAWyDWQaZIsfSTqSsLzL1zDI1e2l2zmaRF2s2&#10;bMnbwIBSGn0AAP/0SURBVIZtSP9wihjqaKQSjkIvpVtik5A96KNsELKS/omTQR448Bk+L6ObfoCX&#10;oscmAxovNR3iOjw4yRF0ifcbvw90HB1h+TfLFKVHpbuCV2Vw7NibQ4DZ+95Bww7OEDugMuRy4s0h&#10;uKa+curOrdNtRupS5O50aJZNJVM7zsTcXNlT7MOL0edstx99/nn3s5/98xqwsc/c7Zvvlvw/Cm4v&#10;jFti6kLoKp0+nywaZlewkdqa0Jvl2BrchEuJNZayHQb48RSHWr8s4Xbnmwd5f6/74IPvdZ9877Pg&#10;da57cP9J9MrX3d/+h190f/3X/6H73e9+3/32t7/q/vAHexR83W1uvYhdGtkeW/HwqC3FprySt+kv&#10;sSLofXpyVnpzc2MrfGYfrqZDN9lLaetuaK6WUEg72TWC62aFccJq0CbP65OMRrAvnomM5G9IwODY&#10;z8yyfRrflc8D96GTpu/zTsn4Rjf/pQMdoRvyXfnKiEQrnBZNVZltMBruHb63NkFlozdlDOc/vdZ+&#10;t8/hHUe1bvRdM9tz37Z3qMc15ZQvVjK1ZRmXfsvjQ9//s0dg4A9/NZ3VYIJvyXJB9prxGvnQZlqc&#10;lN0wLJ9jxg19Qf+cBb9qIbfJO3yqXfir+pl7LcBFVjRdrF2tBa0fbeDGOuz4kT7VkNylY1OA+iTR&#10;CFJItpsP7bf9sKIzglv6lf3Iriw5G9l6EjmrL5YtlogiAUXAg+pCS3uhQwMXHC1tt9nvXOT8javr&#10;3Sqbh/2Td2t9/shz/SLjDCBx+hfp1OgvklGg4a0Nl3bzg9C/pEPJU1OBiwSH57FvJRsYcBe01E++&#10;iEFyA7yC/97Xj2brkEWNvvxu2d1smma718BK6qHnj/Z3y8Znm2sLHdUGEObqPXismWuR7QYLzFLS&#10;3lZmo5MqL9e1AY0brB9sevJNgNVAC3nBPkRe2uWejFbBz8EOL3xEbiIAcpDe25esEP3DBlGX+sUP&#10;DLjBj8EbA2/oin5n25R8zalPFfjKWb0PyRbr5bMCkWg47QYb/kYlAaTsYXBSO9SnHEe4qmhv4JHG&#10;U+SUetrpKBmGJuHCo1VO7EH2fWxoekK/A4Z6fyK+UAWC6YxcR4MGry3LJGjs+4EzOqJmOpX+jl4I&#10;HtvM6cPqb5MNXQ2G8eesZCCjXZB9CNK5Tl/od7O78HC4dbAzcvpOPnjWwEst237jetl9YIv+BPT0&#10;z3PDYBC6cfrd5At/vyXGgRUcGkwXuBWkCzpzPXZJ1Ju9+cp/mGuDQ+pwspmVITH1pz/9o+6//+//&#10;+xqw+f73f9B9/HGb5VJxlIttWR5tHjLI56Ib2QoSPFow+0INjDnQhMGaNrvDMwspx1Jj16od9Ax8&#10;NjnT6LNWCFhdq+XUxArAtp0rBSf10cEGcAwQffjBBymzLXXvus3QK9CKHiPX4NCG5AYTDGpqpwzx&#10;I3ZCaPAktl75n2QaWgrsS17ne5FVkI2uHFbwqCXGU5f2Np5335ONTg1ksF0tf0vXO+BloF304ze8&#10;Oj0BbiV/81e8n5NMEzcAZ3JOm9QzFTk/G5vXgAj/Er8qo2gBb+SZqrVor8kA8aBaSjttBo9aluw1&#10;+6Pti2MZ1Z1dm9ofph3kvkFgsnOsaMh1clOMq/yUyCnX6RV7J2E+NgQeGfYy8SkBmQzUdv0e9Ak8&#10;kC90QsmItBX/tWz/FuT3LBoZbDT40fbSgykP/+BH/TVgMxc6s4dt+buxUUrOg0HqdTS5Ke4hgYEv&#10;MNF4c3Tfs60tJUrqesM9fHyry8naWlrRKhiBLRgPssoz+PCtDVLyaSTj8sxAA7lS8qvs9nozv3PV&#10;O3Xk2fqas2gyZxBdcWJUQn4xl0ouBSfoVyVeEcBmi7FvyVt4R7fV1pQLl+w2q++0uNtJ2txsdzCz&#10;dLvVQPCLZzUC/axftifyevlddG/ti2TljvSZPMCzZCH6h3uDCeig+EjfwSZtEBPjE4sL4GXvSpKy&#10;fzNYTuSZpfC65e/Qdtnr+Qx0Cl7lm+UaGqE70XQt+7660gZVLy5FxoevAxf+p/7UjMXARXmSHiU5&#10;Ft7Pgye4KxpodleBPTjzLPYVS7f0ok99sUKSZ4ZZZC22gV8nu6uRkbev3+jWRwPVYINO6cs2QCpp&#10;9kXNeLfVikkfkv3pH3FDeBxo2/dGL3T1WXR0ZPrWRmQ7uFoRoukRA2NNH/NhTsqO2Ape4dbqDZLH&#10;DZyVjElZYuZkCt7FywbpTs+Pu8P4CBLH9vI+PnMaREOgYKz/YYTqL5w1vy/2Wa6LU7M96nf4YzL2&#10;mk9bhMyG12lAdIruyA19BBs0ib/gk97Vj+IPvINu0LrnRnWRR2gJlor+4zc7DWLyoy3xbTnxd957&#10;v/v+j3707cDNz3/+r/9NCuzj5PUx6vq/+uu/6e/du99fuDDZp6F9BEN/fv6mPzk7CajflFyIg9uH&#10;kHIvrJt/7cjvWF919hMG7nn8/fjoL3f7ALkPYdRn+tGfvjnrT09DSpHerSASg2WXnvie68qLsdxP&#10;Tk730zOz/czMXB/m7bU5na1nA7Dcn6w2p5Y8M5P3Jvo4ZP3r15v90dFxi5s4le0/5RfI2hmk9TNT&#10;0zkn+/78tJ+cGO/XVlb7d999v7/93jv99Rs3+oWlpf4kbX7+8lX/+MlTcA4s0leLeA99qDY706bp&#10;6T7E3q+srPXr61f61ZUr/fz8ar+YM85wvzC/lL5MVV8isHJvob9563b/yUff62/euNkvLy5V34L4&#10;fvXSpf7G9et9nN+8vxgbcazf3dvvI6z6Z8+e5fNVH4Os+qEdYajg83W/tbOT330fIuyjoPvFpcV+&#10;Mv2cm5/v43z2x6dv+iNTSPJMHJQ+BBi4Haas0/44NHGwf9BvvHzeb758Ebi8yTsz/Vdffd3/1V/+&#10;Vf/nf/EX/a9//ZuqH0yvXL3ef/DhB/1HH3/Uv/POO/3V69eq3Bd5N8yc8qf7GDj96tpqrnf9q41X&#10;/Z17X/ZPnt/td/Ze9W8Cd9oATJ1gCUf6PxWczsxOp7SuD5P3h0eHOY/7CJ6C9dHxab+1td9vbe+n&#10;3eehh9nA71K/urzWX1oMvOcv9vNzF/u5uaV+enohcA3cQw8nx+eBvzpDO6kngqI/PTtPuTmjgwKO&#10;3B/Pszl9no3lGhqdCC7W+5s3b/e3b94qPKeUtG2v/zrwAf8ArI+iyLtnqS/wDW2FlNOF0G1Bhj7M&#10;B7oZnfWXi2GviM60DUw8CxZ54vQMXk7qPEj/IzT67Z29fu/gqN8/OO739k76vf3Tfn/vtD53d3Pm&#10;+8H+WdpyHvqtWkvOp3f5kVJzVu31GQ4Kz6HLiYnp4puNjc2Us59+nxWPocErV6/061fWA8/5wk8k&#10;Vb1/enzQnx7u99MXwhP5i7BMG/f6nZ3d4vvV8MJh2vnkyfP+/r2H/fbWQe7t5/2+X1q+WDQZAyc8&#10;PBUcXugvAFjgcHi0H1icp22TJTfwXjU97R7kgPIjCHMl38mNnNoQkRnwjaf/x6n7IH3Z7WP49k+f&#10;Pu2jkPsozLwfdQcsQVQcmLdtiDE0KlNS3YVcnwovuTdTdURrBkbnhUdwgLsoyKJL1xv/ToRuzvu9&#10;wJDsHh+fCp1FpoZmNzY2+q+//jL0nbJzHhzuhA7JxYPgdSuw2a4y5mbDt5NzgcdsaGuv/+1vviz6&#10;RVinfWSzVNScrffIJVI3p/Y49E9byV/XwAzwvFP36qV6sv5ilqevi/2llWv98hLemUt5Y/1e2nT3&#10;zjf9b379D/3du1/3r14+Da3tpC9p79bL/vzsOHJtOihLq8Kju7uvI4ee9683X+S57dBQcLC/2x+H&#10;Bvrzsf4odHsQejk+IaPP6js99Hprs9/e3Q7t7Ia3D4Pz08D0NN/zfHC2tfO6j8HQP378sH/w8H7/&#10;8NHDyJnn/fb265S93wepaUvwGhxUn4pe8PpZnXDTTivIh+6DY/RWegTdBe/g5F6MrGqb59sxPvps&#10;h+sF+zzf8B34VtmjelLvd8+itTqGdoF+a9/pqH1kBnqvM7SDbt649iZl1O8wTCHNoT4/xkv+41E6&#10;U7klO6emQlvTRdfqfxM94f12L89G12m73xPptzKK93I6PEs/xXkoup6cnOpj7Ja+mg6P6O+FybF+&#10;bX2tj/OZe9FrgaM2pclVrt94x/fqS3hYe8fH1XEhz473p5Hbx0eRU4faCPbaBTdp6xj+9B5cNH4D&#10;64G+8/CobHIu+qxg2uqufuXZ4YTb9u6F8NmbvNP6uLW13d+/f7/O/ei9GPcl1+MEBE4XwvfREWnH&#10;Zmj58Gg34D9N2970cwtT/erqUn/12lp/+51r/dUra8UDc+RIcDEzNVO2C57f3TkITVICU+lv+Gn3&#10;JG3F37ETVlf7MXZV6qDGx+Cl1CC6glP1Xyi+Rwf50U/FLnLSZ/Qgdwpsj0+OAoej1AkWbwqfZbcF&#10;V/o+nmfHU95E5OlYTm3qot+gBdzVB89xTCL30Ai7jey4kGcD5zep5zS0H31IJ54cvyn8aRdbku21&#10;H/uEnqYDj04O+/3YFftHp/3OwWF4G88f5f2KBKRP4cMRnznwQtBWsI9zUyc7Mk5U9XcybYqTUrQU&#10;fyTvpQ2B78SF6eBivb94cTX0eCX2xs3IsNV+eflSf+niSn2/GFtqcSE2FDigDWfqYe8OfDIROBX/&#10;5w+JkQ9+o71GQxfqE3/qQ/Fjtbvxs2fZEjHc6zyNjhmeUYZD3Y3Pghf6OH2uOvBo6Nx7aNl3ZQ7v&#10;OVxzz6n9ynKfXvJs6brgAJ3Nzi73M9PzqafZ856dn5+LPUbHj4XuLgYu0elXLvc//elP+h//+Cf9&#10;R+9/3C8HTvNzi5EuF2IP4uWJ8Od5aDhtCn9uRQ89fvwi+uh1H8et9OmLF89jb+xERu8Wj8RhDl9t&#10;9Jt5Bhzx1dZW7u+T+2zepf6PfvKztHmi//KLO/0v/u5X/Z//+V/2v/qH38SmZXfsxK7ZTv0HQcKb&#10;2IDj4Uu6ciJ9vRA7dqa/uLyck+3AFrkQ2JxHF+3U+ztbe0WP6GYptu9B4LKRMp9vbfV7oc04hbGZ&#10;Yp9sa+tO6tsrmzdOZOB3HLo+LvnJ75jNubS0XPpwMXJBfeRa2R3RtcVXoZOigRLObwX0f3J4xoGO&#10;BrryOeCfXHqrJ0b3h3eU++33Jh+c8Jpvb+999xmH3989h+OfPudQ33AO95U/nOiv6BlvpO7vlvuP&#10;ywvdpB/8CTqtgcXWfJG/+cM77MO94OT46KD4YGoqNlgZwHiLvXsUXOz3p0cn9S6+nYhc1Q7tw1ut&#10;3pFezDEe2Qkfqmt6uOm7afIj79KhdFnpdsZnHvTOdHhkYWE+8oOvdDGyYC63JkLv4bfw09HhQewX&#10;536/ux37bHs7NkzsjbSDb7QUupiPDZsL/UHk39bmZugpbQ8NpqK0Kbo1OF+Ibnn3xrX+0tJC5Fn6&#10;WzSUPqcdE/mcjI6aSXlzKW9xeSn24XR/IXJpsmzS9D30pt10+Wlo9Cz4yNuR1XTAefzTR+HJZ8U/&#10;fpMlO7F7N+MPaw/8OcifornAB9q+pSV6gv6F73xP+0qHp61jkdUzkZfzaR+/ciG+5FzsQ20+TXua&#10;zAtvha9OIwOn8t5c5A24zs/OVrnaW3gL3FJ84YpebjpXebPBFb6bqetv2H95ZzL1L4ff4VI54MDe&#10;JmtP4g8d8wuDo7293eJrOhCOgVY/ZlMeObAUG+Usym47cmAjODoObTUbKjCJ7+N0FO3QL0VWaCz/&#10;j54jF+aDn6VLy/102nueNh2dfiuv9cmRt+q3A30O38kNz7x9Ltff8ltO+GT/hHtC711shJmCHzsK&#10;3uoBtkDKBGdw3w09vnj+Ir5f+h54kF/grK8VG1J+zkb/jQboBHYfHK6srPSXL1/p19bWIpubb+eA&#10;+8n0V7u0r+pMuU79HfoMJmwmOLoU/cGfc69kbOQr/0tZyl5aWoqtuFjPq/eGGEu+oz/likNsBjfi&#10;C/xcOFYHOTweO6TppD7vLKae2eA6NBA+8/vDDz/sP//88/5f/Iv/W85/0b///vv9+vrlqufSpZWq&#10;1zvsnEbj6KnZ/+ogf13P17qH5wbZ4iArYBbNzLAZ8t6Au4GWXfOua+Q8WxuMtY8+ASt1Kltb5uYW&#10;qv90lXrVxw/VDsj23o0b1+vdX/3q1+XHiovhEUwUMu1P4JVPmgLUqwx4Phe7q3anbXkWz8ELH3cl&#10;eLp0cbnaoI1Tb3VSk5t4n411tA/XbJOmF/TNibf8Hs4BBg0O+pe+BxZ4bzlyVZ/EqsSs+LcnJ9Ht&#10;saX32A2R89qFV0s3puvotWAPKPyB1Oe+E2/j9Y2NV3VuhZ/RGXrZP9hLe05TH/kzPYLlWOTgdsmI&#10;0/Dq0SjWxRdnm7Cxo2Gi/2O/kvO5j67w1kFot3zV2LPkEVm7sLD0Vv6Bn7YPR9neaXvJ05xzuY/u&#10;lnJ6l6zED2idPKzYU67RSxA0GXidRNbuRy8exh4p+g+96fdAs42uYremb+x1dQmioUv69jz2cdmV&#10;aY973oOXmYqlRn6nTfiQvmu+Dl+s4dHzFedIPWD/LY7Jpgb/hn91NnobZKM6oasOt/PhVsmg0Oh5&#10;5BHdH6cWSkWM+zM6NjKr4rV5mW19FNizx+Bf2+hO1YEzGw39iHNuhJbYoK9fbxSe6MaT2A14ZGd3&#10;q/CnTVqirOpb5Ck/VlxxMv4dOA79AU96go+LP9nT/F+00NAzXs/PTM/kd7PXxKXZh+DYYlET9f7q&#10;+nq/FBv7LPDaD92dpC36oD/6rS+np2lfCo45XjxJprB/0MNBZPlm+sW2fvVSHzdD87E7wCldOo/f&#10;Jl6TVhVeCvfhi6LF1Fkxn7RFnFfsTBwWHfoU5zxMe8CbfOf7FAzQX95bW17pV+M3zaaf8IuvxKzA&#10;2vn48aP+4cMHOR/1T5486V++fFmxT7hp+lR7wD3yIrKu/LfUwb86fSOucxhYdNUeNAheaJPuuHyZ&#10;vF4rX42cU9ZUaHx+frHkuJj6emDr9OzFi/TNfOmyfvysPzyObb+/W3Bgg1a8Pn0r3ZP69LfsxFwD&#10;o1BstZWMnA0/i3+4JvbMLxTrXAyvTOa+mCFaRUtk23d5CO2oi/91EHvEM+JWaFCcS3safwRPdTae&#10;ykv9+UmI65RNxL/lL0WOpZwf/vjH/Y//2c/6yzduVqpp9/M//Vc/NxIWoVAZc3/5V3/V3blzt4vh&#10;0s3OWzJlojt5c9Idn7Z18EOvnfjA2IVAe1yoNk00/lQRFm0x0pfvWpRyL5jRMt4yhELINSoVqNbo&#10;m/XeTdEKE+SVnOlLyCzcb3Q37VZGPr1n75K5WVOCrR06XfdszOicGLtQM1DiZOZd66BPp462dIaR&#10;dBl1RqzJjyihGunS1NPTNqJnbFjmoY3UL9rUKn20VuZiftss+9LqSrd0sWVpGgc2u+TOvbudTYv0&#10;GRzCKDXCnAs1gifbwEitkU3T8czIWFm5kjauppzFbnJ6LrCVrdcyFmRatvVXP+y+9/HHNQ3QbBmj&#10;4EZLTduTIWKEV7tlB8rUt7zd5tZWZ6ZI8JzyZKFNVEaVZeiMRl6uzduudgtLS/Xc4XEsntSpfnLd&#10;3jZb27u5Ljv2pPqoXWAl4+Dp0yfdk8cPa0T76Yvn3d/98h+6f/j1b7r7Dx52ewdH3fGbNyl7ufv0&#10;0x90n33+efe97/+gu37zZjedtpvW9s0da5I/DXyXu9vv3K4RfqO1d+990/36N79I3S/eZhVFjqR2&#10;pGkK4ijzMP1IM3OYNm7t/L3KvpEZjQ48W0uA1DIb1nK0af9it7RwsVuYthyBTJq1wOB6YHGjWw8s&#10;5heWUuR4d3DUssKZ0zIwwUKdlVSOjgPLmF2pWVay6dyys42ojqX8pcq2WV9dD72e12j8kyfPul/8&#10;/S87GwgasTVTo3imeCDi4+zbLL//9Eh99ZfnOqPwsqNCY+gpuEgB3VFwHyVRfBPFlvabqn6ca7Kf&#10;usAHX8lSyu8jWe++o/V08NxoejyAtOcs5b+xfBXYpiw1R+jnTDt9Bob4MkKns0mxkWo8GSVWeDRF&#10;2XIk1ieVEVJL1KTV9uSRjWfqvD7qN/6rNSDTbu/LrEWX2ry1vVdL19kzSoZLjN3KzMUzMQwKfiXa&#10;8mfqp70Y0iRVFQ3nv+KPyLwmg9ITxFKyI21Tpwwz8gxejdg/DS3KWDL9spYfSoH4SoYW2TIfuWcE&#10;3n5RfstYxA/o1jPukWeFy5xwXzwcueJ0yBaomRyjw3JY24GJ2Wq1ZFDuGdmX4bB3GDrO30l44M3Z&#10;cS2LYFkjqgacWmbvbOHXps0bG7vd3/7HX9ZsiLHIjaj94FM79BzN5v/0XRubTIaKRnNtzXj49zO1&#10;po6ixBEsCUaPIovFxdXuvfc+rOxs7x/s7Xavwv93vvmyzoPd7coQOc15crSXPqfNZ2Tubnh0q9vf&#10;3QztvMr3l+GHF3n3cffk0d3u2ZPIEkswPnvePbh/v3v4+EH3/OWzypSIIdB9/c3XlcFhVpS9Rp48&#10;fZz2nNRpLdTtnc18trOWWsopmwaeo7K76anxbi74lCFbvKSfrZcFE3SVj1wPj8lYyT20LuM+Dlfw&#10;0jIn4FLmDv3l9BtcyV+QhnPLXKIBv80Gs6ynOpQZBV004BOtACwd6l7DSoFbSSlLS/Fvmz5dLcbj&#10;dbYsJzoTv8KFZ/JlRPPtXfXWzBLZHGlv6etUECe/9Jv9M8hY2Tqye9C1azGkUr8SlBeezTv0vuvW&#10;33WdHDL7U/kygSxpZ21pOhO8uv44cnWlu3XrRmXwydbR5jZbJ7Ijf+A+9KPRKj0ceJGvkauxUfNs&#10;+PUIXtAuPZp+jctm4pam34FnKyv6FY7yCXZkKjxrKxy9xRd9P/pdJ70Gx5WZLItQlnfL8vU+Onrx&#10;stHc8fFBwSOPdatr1qy9lHej/58/yXPb6UD0a+jDEg/aCbbgUzMrg9eV6GyzZNsMkLnu4aOn3W9+&#10;82XKldU7E75e6hYWL0WmLNYSpleuXU4Z5LtlJiP3LU0bGuU2xUkovKKbo8iLWnoncHRN5tGwLBA6&#10;sywbvqxlHSLj0Z09pvRFAZ7L//kE/8k6+/PJPJdOyNiigz2XTqApcGz8IJvI8hfeB0+zdaKTIs+s&#10;DU7WolWf7AbLtMloNuOU3ib3tiJ/d3b30z/DQ41y65mcss9cA++KlgW+9oCwd9JZeN+zaBLe9bfR&#10;0iiDDW/kt5kQ9maRpWo9Zvv32dxX9pwZfXFEOxv7ytDyXb9kLOujzOA226yteay8ouGUj8bAQ30D&#10;TOJ4pd7G38WPORoNtuU80HmM9TrpyJJDOUv/58APeHMq/BNfoPEgHOY+mMhAi8NYvwd5Hh+jvpNb&#10;5JBTO/CBNtBT6vCeGVJsnLExe+HIUGZPwNNxZfCxe/F1m8V9ubt+40b37nvvdTcCPzCCLzNi2RDj&#10;E1PB8VnkuKx9m7uedPY52rDPQOxAy57Zq4j8fvzoUffiVXRr+kC/zcZunp4yg/uos3fj663d0mOX&#10;169177zzQbc4f6n78ss73d/8+//Y/eqXvwmfPC6bga1QjkT4YDz0OzU9Hn6x8exc7Oro6Lm2sbOl&#10;iOFMNqbP2enZsjvgDI5lVF68uJhnZ7tn0Sl3Y8s+e/Wq29nfK5vNEjwy/uIk1dJWYAevlT0alDSd&#10;v9At5LQ0k1kVtSxUbIP4n1ilZNUwMwseBjr4Lx3DfXRU8it849PpXpsB3Oih3fd8JFXpHO/jvHYP&#10;Pzt9d7yte/gYveCne/WUZ0bPtzJS2nfKGOwa56Df0N9wojv9HJ53vK337eFeq6+eq59NhqufrEIj&#10;9HdlSUbe2jzaEomHhzbRl3253+1HJltuxsxBvUDrfBMFNnlDH9fP8FZoNXWBK15wv/AR+Hmnycn0&#10;IY+X/eZe/AzXLL9oFsZcaIafORUfTdct+7gde/5V7MVXz57FdnnebeT7i2dPQ//Pu/2d7ZJRF8LP&#10;U+oM7na2Xude7J741Ppwnvvkl7ZPT13olqzxfnWtm833yiyNvJZp6lkwAUt+JB5gm7IVZ+JPkCtW&#10;WrAHkH6WoZY++IzkTj/yOzCumTFHNhOPDstj6MnSsWY5Wt6sdHLoG90oB92SP/kIHIOz1O+9oDp8&#10;NRFdFb4Lry0vzMXGP00b2ioIYgRD9q514C3DKIudDjDbkq8x8M3aymr5DnjTDBDPlf+NbrQj/SWX&#10;Ld1ds1jo7jwLh/wJOoW85hvge3Soj2bLyYhuM0vST22IP+Gd48DV++iv+Dl9arOaJkJzO+UD8KNl&#10;L6sLvC2b6rNkZeyRxodkb2QKgARIbEX7bYoLiBFMBwaR8LV5MTtJndpXPIU2wdNnjuGT76TM4ql6&#10;LvWkruJRrFTvsDHsF9M2qDYzYjH+B3j3xmKCd3xhbXyfla3MpglNK67EZ0oJhtsf2h/pEvTVeNbM&#10;1rYEjFkgdAGZCh/KIyPxWPEInZe+kc/kJB9dPVVK/mOLkPc2iXb/5Sv75LZVBWqZotCFZb/MbFlM&#10;X3yHczNPzHLDt2ybncJd7IUt++A+q/aCFV+NjxrohW7ZtTLj10s+N/qY6j766MPuv/1v/9uaOWoJ&#10;M8uN2Re19FD5c21mSYqqvjRZNrJJgxwZ9A48IZ7SYjToU71muh5XGfSu603ONDrhG5I32l72Qcr3&#10;jOdd4zO0medt/wunPitbOd4RwyATytYJnpXrXW2ni5rd0mYNml3EvqiGKzP0om/aPZ66qlMje8OM&#10;PPKneDxl4veFtLeW3o/96bv6PNdsuDYTtcXPLK9HXr+p/ptRCz7skeZjolv1RIbkd/lRzvgRg/8M&#10;BmY1+M7Ofvb8aezBzcgBy5CJ6Vgu96DKYaODCfpsNpQ6cdiwPKy4nZkOpzWzzgwbq44olx4nD7Td&#10;jAtwbDNK7AHSFz2iLzHB/fAKGaQ8+/hEYBXOxCXIEKvWAKGVHrStlgSMXateOFiOncnm1DewNWPA&#10;wa7DdYOd2Gy9FmMw60+sTvvIILIZzahXW9iHZ8EBr+kgNrwyySerGGgLPIv/iI3av3HqgmXj51rc&#10;M/YeurZNRLNh8iPv4P1GD21W6VJ4Hb7t88WeWV1p+KcfzSJlj0OrWZ/kUtnn9Eza5rd76VLZP06/&#10;Fe5e8yVzpI9pYu7lwUYihdvSu6Gvc7Clv6p9ZjiFH3J6vuQ/XogNK85KPtknhPzxPpoEu+G050vN&#10;fggtgCE814oc8eMOY+e1vc0u1ic5uRd7jw4Ci+K/PI9PtZO/2OxH8lGbm88KpvzzQb6zN8kUvO86&#10;Oidn8Cce0WU+4+133+nmAmczW9iadL0lURdCN3S5Pdje5Hn4sUTspeWl+kRrGy/ppxe1/PtmbFZL&#10;h9k/WnzR8tNm+YB6YVj8IX1h71X8Ke1Ce+XTTE8W/R7FLtBfK5uUrIn9bxYPvGg/OMNhiCf0FVyR&#10;RWm3rUPwlL3TLWvm1K6t1+GlUZ/wGpiihdnw2ttZxJPhffZCYIXeLLlvP6vZ2eiKmm030926eaNW&#10;L7KMIhlEz61cWsmzC2WTsd8s/ynGYn8ZM4GWl5YDJ0vMssOb/Vb2UfphVv7u7mbei3z9TgxgacHS&#10;kGvdWvzBucDFii+WvsWbdEzZpOUjiRXulKzQr5L/oRV440cdhyfRxXTazne3+hCdZg8tdEof2UqF&#10;vaA/eMGSdOiWfNrP+7UaBdzjU1jELzFlA+rg0GoQXcXXD0Jbf/TP/6T7/I/+qFuKrC4t9K//1f/8&#10;cw3DMNaN+7M/+/Pum2/uVoMYZKZDn8TxPjoRTAgyBQA41jFcatCiCB5jInqMSlwhoxip+T4ZQJey&#10;SDmA627ooYx3QpFSMpAzUQHjdDT3avkyQR3BG9d9zzk5Pt3NTIYIxye70yiSw90Q4t5RTStamF3s&#10;ZiLATnLdJrrKrs1+AixTFgGL8MTQCDNsmP4w+K2p2qevNrxaDHMvBYkhtBjU1rjrQwSCo5DAwUeV&#10;lo16/up5BVcta1PMzdhN+RClDsxBUZhWaz+a5eWVmnY/O7faXZiKQxCYaYM9cWDCVKyVtZXu6o3r&#10;3erl9TBaiFF9BGnkZQnmGIoHEWS7+4fdtrX9IoAsP2JpL4iGGIl6R+n/eb4vLV+qKVY/+OxHtbHR&#10;WIjuRRznp89edNs7ezW99kUY8auv73ZffPllTckyqGVdx5kQs2mhDx8/7n73hz9UIOv5q43u0YuX&#10;3cNnz7vdOO594D02OdudB19LMZ5+9NOfdR9/+oPU+WG3FsbSpucvX9U65pZwM+3XxuOm0d27+033&#10;u9/9pvv6my9Sz37azv8gMNBI6AAFkemhD0YGKq4gCZwGtwemy8WodL8PfJyUE8rBXDNRYtME69R8&#10;GMmyB1e7K9dvdJevXe9W1i93c2Hg8dw39snYyeuBWwwhijc4FKQSrOgjGHvLyeQ0UBpWCSOnPenb&#10;SuDUphC25e5ev96uNWj/8Icv8txJMTKmJTDK6I1wYNgSELSVAFg5/BgcVYaQLEuYzqYOwa4YFeG5&#10;ME+eQ3sTnapr352ahmkqubJaEE15+AmciiirzEAzz1ouZsEU09DkhSkCOk5h6tUmyytUsDd9BHfv&#10;tU+DVJYeEJAHlhbAo1Q5Dsq2zJmlz6wBD/5ig+doNPSlvBpopJCj9CxHxI4wEFD8MLcY/jyr6YAv&#10;QicGVRjzN26GByIIyRzLrlAmZUCH/wPFVNBopOQFukcvruU7eeG+evyGF4Y4mO1FXlin1IaVz8ID&#10;r22WfTiamp1nm3CHpwsRvPa8oISboV/9rsCezRsnypAq5zdwRoPwWwoi/OMgiCuYiLoClLOxwPEk&#10;jvRxU57kiGWRFuKMXVpfqb5u7+/UAKIN0bDCheBMu0OWuXYS+RyDNPB6+vxV96tf/y60cF7LX/Wh&#10;L+X1wfM4eTk4ZgUPcnloUSCV9rmXHpe8KmEOz4FXDQzgJ+WEt9fWr3Y27DQAQrm/jLJ++uRx9+Th&#10;o+51DIiilNDnOeUTI2KsvkdXHGx3Z8e7kd8Hueb6QffmKEbVlsGbR9325vO8b73Sp92G769fda82&#10;LJ2UOiKPbCTOaBYQNtDMSLJMhOCt9VD3D6x1vRWYGPDbyXNtuSCDm9annbPEBprRwLzL2eMJk8t0&#10;kE/wqCnKwb3vAVXBhcNhjXgGNieDYcAY4EjAL7bStrPQMpo7D8JqELXkT+gHDeW0xCA9VgZU0Ukz&#10;WPNk8KId8JV2sGzJgbyNlk4jk6tNaXIhrI7Ulf/ZwwVzaMu7+lE4jvOkPG1ntNhzSmDBQLEki3Ke&#10;ptKm8LwB8pPQIRlDz3lWEOi8N5gPFi1IOjltn4EYV3PWzI9zUOd4d2llqbt+/XJ36/b12pdIEHVm&#10;hr4861bXF7u1taXIPLLoTeqJ0xHjhMHHqS76Sh/AxZ5kliS4MMHo4khbbsugkvVn81A6bLBhYiKA&#10;ODOob48kgeoI4BQCxvo70LlX4KbkafBUgzPhWcY/Y5aMzStF8y2xggyxbjfHLPq6bBTyUpKKwAED&#10;+WXosy3NdBL+NHB4cLAX3WVPjc1qw3p0yXr0tj34TBtnhAmccCQuXbIG92r4fLZ0ydf37nV//8vf&#10;p8zd9MXSLZHH8/apu1gbSdsLyv5QZwZAuxjAqS+Wc3AeJxEe2QnjlgGKA0H3BZ5zoc0KRiKY0NoY&#10;/g2t4cUu7+uPss7jBpJF8Fv0VDQa3TQW+Pdx+M4nU17oNbfRaEz/fAGbOGroqAYMUF+AnKMoNr/d&#10;50gbnCl5l3rb8j3ko6BZeCzXKwkjPMM5FgSwzMsE2g1P1H5oeX4sZRlPmAgdGgDu0/YpCUJpM1o2&#10;ICahpmgcc1dUKu3MJ9waZBV8Wlunk+dj2NvguK3LzAG1FIw2M9QXo7PpZjJ9dsaaxcvRjxxDgWO0&#10;FVsysnZ7274755WksRoH1zrpjHIyQd8Nrgx6gJwagsScIvReQY7wdMEsPNskD2L1u51UBhvUoL0y&#10;2hOBJXiOftN/bZDHABqbhGhrA1dl16LtwNMgkEPwh7Pt9TQzOOEg5AwvoQn76hho1AeBUIM2N62n&#10;v3YlMJ4rfb21tV8DNfYSsAze601rUb/oHj1+WkudbeR8+eJVd/fe/e7rr7/pvv7qTvc4+sEzG9Gz&#10;O4FdpFLgvRyH7HLRl2Vcjw/Pa5/H69fejY20Hh486x4/ehK9/KpktYFfQWJCsGRSZJP+6RufhGwu&#10;B42cD29JqIIDcFhYnCsbfmkp+L+40F29ttZduSrJZLo7ONrpfv/Fb7ov7nxVe1QKHNdeEOFVAWDO&#10;aci8AvCCV76jO84jO57TadkbDinZA0cF3BEesQd6l+iGHgrfb09YCV4b+7w9yCXtdr18k3ou5QT3&#10;VW46Tme9rcPNUSH1OzgfBm286nRf/d+trFIHh8Jdzj1c7hja2H60j+Eo+ybn8MzwXOP1FpRs19Tn&#10;9fbXCspZQZy6kf/Rc/QbIeNX6P3ocC+0ZGmNzfCJgRt7N1mW0RIzkgXa/hn7e7GNQtNgxIYm48n6&#10;xnf8qJwF+/YM/8tZzRo1gYwXLOcvBq0RHfkvZ1ihnP75yAJ8vhT64ksKftfmt7HrN5+Hpp8/6V49&#10;fVp20OaLZ93O5qvuUNBCIkT0g1QJcndfckkc/r2d191p6GosMCC/yS2DNnOxLxZCQ5cuzZf8syG/&#10;AKzNlyXkWdqDPc0WOAl/CyToAJ2GJ+ylMxM5MJn+hC1qL1mDXlU/OyfP2B/IkrQhrfhA8TsCkzeB&#10;50HgyF56E9lMT0Rkhs4Dh7SjTS1hw8ERPRs5nfvqWgrftYEDfPkmtsR4NxVZOCEoETycpCybo+8e&#10;sHHp6+iotLtPAXjWXrFOyWwSjgyuVPA1tCMgApcOe7Za1pucJtsEUAQuwYU/KlgmUCLIaJDuZfzR&#10;tiQau0a77asj0HwQ3t6rIKRrqPFN+Vbpb4DCXqSvbRou4Fc+QK6zj9kmbGqBNj6hPU/xivv2mzhH&#10;Q6G/mfhTi2nLxchP8QG2Ti0pLbCXtpUtSMcV8cNN6NK7rvmd6zXImDKlq56rJ7D3WbYewg09o53l&#10;yLXLa5Fl8bMX4j9RfQZrTkKf9bxBnOhXNgFen4gNL6HVcqc1QBRfjP/mTK0Bu3agmNSRyiTo0IV0&#10;pf1H6EaDBWDkNHAqiFoDdMdvQkdkZ4N5SCZlNF9M+Ww55QvyPX7yMO+/rgEYdkLJ6NRhU3xJLb7z&#10;+dDIdHwtutLSOJa5RP9giTf4YWQlmmhH2j8WP39mPrQ+m+unlSRqD9yf/OTH3X/33/13tRwauV16&#10;Yrb5cU3Gfis36NeyzYEhcGjyDB0ov32KcaGPJmdxYkv0peNbOQZ/yPy2HDhd1AZ3JLawk5qt2uwE&#10;ZaS8ou0WtCv/f1S2WAGaV7c6/NZOsPBdfXTfrVu36/cwSKFs/Mb2IufIM3sRj+d5NJEaIgdiywcG&#10;U7kn2ClIev3q9e5GTnzHLhczY4fDr4TNra2d+FnR/yM7mU3HjmAfTlywzFnKmwm+I1CbnRg5Gztt&#10;OnYav8H38xBr2R6xNxDu4fF++Dl0tbURmtD20NJh9HB0gX6wa0C5AuVpD1lh4AZcwPrkhB6hl9xv&#10;g2Tu+yQHfBpgaoO2b4J/SwC2JEwa1N66ZIa4xfbr3dAXH+UoJ+O3z6ck9tBrrpVPGb5AA/bCQovi&#10;IRIv8Td8V5sCe/LJfbjCV3BFXqGTQR+xQeFPXxruhuW8Q0dwlT+0cJbzINcPAndL4ElMTldSFx8F&#10;/UZ6lL/PFobT0Hd4vXzJnHTamGL5qYFVOL+2WxCsXoo9sxb+W1qc7RbnZ6Pz4uuGP8j+w4PYQpGb&#10;BozpDYnsM9FZdAS9UnY5vySylPSgXy7Ae+4FRPVbTJMdp/8DHPJf7kU+5I9sCwDyzXvhsZx8gRpk&#10;ygFfbLwauMlzcA1/gu1kBTyCkRhM4Rrd52TLCairiw96lN87oV8+/JX19e5y3reX3FjqoW0sWWpf&#10;OIA9DI3vGEiTwJMy0oXCC5xKONIHfOyQfKteDEueqJ98mAkv0G9F87FhJBddu3a1u3m7DRybZLC9&#10;+bo7Tl0LsVtXl5crVnGKtiPH6fOL6V8tWxic2k/OXsI7ZUvELogdVJ/RMeqnRwyM8C3RmHheLgUT&#10;Q2z7LPZqyos9jAd3a1+62AnphsGTSfGA8POBuFNsg4kYvPMzymInwetYt1e2zEbFXMpGDu7hmL/C&#10;vGLTLC8bAJyrQZjyQwOLSWXNTXeLOS0LOxdZtrZysVvPaY/judnQbODktMTszcig9RWJLOE1MpF+&#10;Sg+OwqeW+zwKr55F/9gbcDFtX44tro1B0lu7hq1VPm/8Z3st7+9uh+6bbTedE8yvRIdev3I1tLD+&#10;/2buv78ry7L7wPMEvAcCQCB8RvrMclmGYolGhlqzluY/GqkpUqX5w2bU6pY4TaPWapLFMunCOyDg&#10;gQACQMR8P/u8mxkslTTs6V90ETfue/fde8w+2+99zgkdLKQtyylruezDyQBPQBEu2BvugNyLbiAZ&#10;hL5bQcbgjmQG+8OJddh/cIH8Sntm58Jj+IvYJ8Ezyx3aE4cPNFK5+DP9aC9t3Que8fO9DH6d42Up&#10;C0AtQGZybAa1nQf+h8GNl5GxP/m932vf/9GP22J4dmHhn/7xv/5ZRXzDJG2k9e//X/9zzbiBaNZs&#10;BD1ROQ7Uc4w3GH0pg9ZnEUBcDCQV5eSoR4q+I8SZINJUoEsxKaUnyF8CK0wVQVaWA1rNWcp4BAed&#10;fmYynY8Bzas+ZcPci/Ege+o+D5HLCs3Hw90w+sMw0DDbs2PKTsz7kwh9wubFXpAxg5hBEFkFfI4j&#10;iCm6eT5ywpgVOzuLMdtsfKotLc/F8Athp4qLIPqrMKeXQYbjvHsaGIQcvg3gpCyBGwNIWHIujwfh&#10;MXjMSoQRs5HBIjJovV7O/4mZhXYeZnucNhxGWB2fRliFyCaD3AtB/ukgeoCa+t+EgQQBg0BjIczx&#10;qSgnGfwTTnBKxmQM1yiOk2FiFqk6zfiNh3lfvKFwBpmD+AIV3/neZ+073/9BW71ytd7fjLH91d17&#10;7cmz5+1FmIj9af7Tn/1Z+z/+5m9K8azsl7XV9O2sfX336/Zf/o//0v765z9vOy9220UY10SU6sm5&#10;KFtXrrflGPmvx2dyTre1jRvtsx//tN26836U2fUo9pzOMdTT/qepyywHGbBXr14Jfn3Z/u7v/rb2&#10;CmBAnEdgcOrXRtUljGRhU5wwkAg8CggcItAxXYIpaDMWBEfkGcxcKSdwJ+OZcZCpi/iXVzbaleu3&#10;25Ubt9r6jWttOX2bClFNhVnMRGDNLi6EuKZK2IA3JcFMobkoxxxbWDwn22sBMUpCBCknFIZ59cpG&#10;ZSrI3tZGBt7dwHY7xoTNU9dX14IDy+lP+hGiXF+7WoahjGGyLGhSDNeGogQA5VOWYSk3uVIOBMU6&#10;XUWBC2zGMsZjaRehbTNpbZW11JVlZYaASnkLDeZkGMC9K2nn1eDAfAT0fAyuxTAXeLm2zEkiEyG4&#10;FDwjSDtNprDAWxusKRnxnz5xlszWuJwQQns2jJPhQqnKE4IMJ+ElUXw4ZBkNhK59ByjaXWEODeYE&#10;24X55Zr5RBEyc8ysm1u3b7UP3v8gcOvrBctkkO1HqazsfIGb9D1crsMAvvgt8O8BNvV048TsKBkp&#10;gXI72D+KkbYb5X4vRgGH1GHb3WEoH6Y9nRnvR0hR9gyM7BXrGlMiZN/Nz4YZB46ccgJM5aw0PjWO&#10;nQ9S7I0jzcRYDJ/fTOS5ySgguV6azG9p/uvxwIVjMvT+7gfvFR/ZTVvQ8U4MeCAbn5wLve61p893&#10;2rNc9/Zftq0olPcfPwn9Psszygp9ZFyMfwULIpU7rEZ8uY4Upp1pT2WSUEDye5991QN+Zm5ZS9Zs&#10;rZkYQysy7yLgVqNcvHp5FAP5eXv86EF79vhxKRNv0nc0169RYllvEZjjr1+1+SgEy/OhvfkYaTOX&#10;8j2GzuRF5MF5mx47y8hRqAVbTtrcQsY28sS668ZA9v/iAn45Hxl0ubLlP3j/To3D2blMl/Dis6Mo&#10;Uz14cxTlhpHkoGSTI1P6WXTAiZo26nrudXhwIIffhEa646lezd3+WdY05yyFZ3V9tS1fts433p3i&#10;wnt71hXHB4UUzebNVIU/lFEWHsZgZiyaLQlB7MPAWeVUXWX5wNfiLSG2gG6QofW9kKoalSfSr7S9&#10;nE6RpYIQFaChTOeeoaRo+c5QMvvFKlIV9IhhNZnPAUl9f3MpcpLiHUU71dc9jlFKZrvE8UmG5Lfc&#10;t8fS4mKU/JXIsHUzCy8HH1bbxkYUr3UZJTMVyJkMPocltPWN+Twr0C3rNoqtDXXD22UFUTQp1ZzB&#10;Mu/n5+23tlJ7hM1EHloPWObL3q69JfbTFzxPIEmbZCN3446sYNgPgVIwYwSUgU1W0CTDgyhZfSbM&#10;dBlKNpenq3iYg49SW2fKYQgJ7NaMotoz4yg8Nkr43Hjk1sN27/7Xwc3ddj/XBw/vt83nzys4vxfe&#10;x8H9kx//Tvvssx+Ww1vgHh+CExIj5gQMwt8mYyxVwHVzuz1+ttUePxF0pLClb+FvgmHLUX7pJe0N&#10;Bfp1xjm4CAZRdi6FpsbfnEaZP4uyOd6urC6Vsw5OrEVPo2C/YaSGh2S4RzIQfPJuTrOhLuV8nfJC&#10;rEg/4xYFfWo2ZdrrJfh9PhXF17q9McjgzXRgG+uPAccQeBN4MZQhJQcHw50TtjIvDUJklqBNGehw&#10;nQIdPO4nlMaXgoivcw0HCBfKK3C/846JlDGR+ibQIQUvvJFhOJMOydiScbwYnOPYpbNNjXB7Ku00&#10;ww6+clban2J2bjqK+HQ5D8zaOTOTOKckBLRnE2c4B49mpubD49bCZzgv1lP3VBT3s9S1FsX/rD17&#10;+iIGyXz76OOPas++27duhBaupZypchRx+nEuoMXiK6XXDjouJwS+wgFEFuG9xqXTNudhBbfS12gW&#10;4WlH9b7fJQ6h9dILAh/4zflkL7BykEW/6Q4lsPaOgFT05vTd+xwZNbMudfQxo6MqV//pVtFswgfo&#10;A2YN34p+dOvGO23t8pXQw1jJx9OXF3XdfBa8ffQ0sHjeHjx42D7/9a/bo0eP2v1796PL3Q+dbLW7&#10;uQrekLECXifBo6ePt6N7B3fHYqSu3YqecSXGD7hPt+9998e5P1vBHboH2WoD1k+/82m78+7tGHQT&#10;kYNbxZeKxxUOzObsM9WZ+z2YJcMuOmhgJOC+EtpYig6/uCwRa6HduLnWrlyV5X/e7j/8vP3Nz/9L&#10;+/revejdDLzgcMboDboLvs55P/jDKGSEl/4UGF82Ez+nGTsMx5oRctpnvZEbGdKiKca7mWWcCMag&#10;Amr0gpTh6A7CDHyNR97JWQHlwgnyqR7LgQeHb2f8y4FYfJ/zFa9Ci11WOYegTcm3+st9yOUIfjt6&#10;cMdZX+t+b0eezaXqrrdG740ujl52b99wwOnh2W/v+95rpw/1z/0AI/symknI7sI/BucGOS6BY3//&#10;RejoKP1+nbGPXMl4k5evXsa4DR7Ljubs5ow006nrZWRg+H3gwSjmZKEvulczVfw+9D3tYR943yoQ&#10;bAaOrfHI7fG0dz44RBe+uXGtXcmVpik5jMOAs2V3K/rp7k473NnOdbu9PNhrY5wdqbsSVkLHAs6X&#10;ghtH9nmKbTce3lNOi+CSvf44xzgpZiPfOOM5Ok7Tv752vozhg9Gs7MjK9F0A5JBelP7bI0cQ4oh8&#10;DG0IpLBxpOCoi5OiZ7aShYKNnCazOeciZxfKIcMxxykHphw1M5GL2uf+q+hR2it4bnbQm+DxpfD8&#10;6eAeR4n9TZeC/+giAOQNoSy1s+D8YdolYLF/dNSOOFlTtqTAV3TD4M547B0zTjn9oWQFpjKe+KH7&#10;EsHwT84+SYMVNMg4ssWOYxN0J6t15IP3QWLBFQ5TfPfpk+jBpVcNNBC+mnfx+5qJks/0Nnpg6U9w&#10;IrCnv+Pd9gktOyu4Ba9JH/rxm5TFJmRvnwS3BNDckwn/2u9p77Rs3djLS9GRj1OfDF3BYHJGS8pZ&#10;m2fLLtC+XDkLJ92j5o1s1ql8n4rd8pptn3bRqWmHE8HL169e5fc3BX97DVwPftof8jj6xd6L7Yxl&#10;cDAGxYwkSqUFnyW80kHZYGWH5TPZmxJTW9pO58k3fe46Jbss8Ek78FKOZeRM15XZbf/dvdhK7EA9&#10;YQMfH9LrXkZWSkzA6yQUeM9ec+dl95tFZyNtTnl8i54qaUKymuCQwI0gvcB7nwXd985Sr9m6rnRI&#10;PLJ4YWBu/CRVclyrl74ncDFkgd+58077vd/7vQre6BPHfX+HLM3z3xydf8EZvBbPKD4YBHKWTpl7&#10;YESfOSeX805lXYcG/FaB5Yw335LfHdqvnIH/lMxPeXTfHpDoR5cFva5vT/X3Z4b2KK+PU++7dukL&#10;WVgz3gI776ITfq6T0EnhVJ4vvMopsAefVqKLLvAXRN5eWV1v773zbvvovQ/bzeu3g0OTsesO2vPI&#10;cska+3vHoQ+nsaDLBSaBE5tNEhDbAg9fCm8hbyH0ZO7V/ozO6GLTM8G33JeQcnoa3mBPi30zbl+E&#10;rx2kLHZbyo4coF/i45Xs8iq8LzwPDukXOi+nftoAhviD/XJK3kaOV1At4xgI5rmub/Z9j/s4GgsB&#10;Qgmqgj72XzSLUnLpVvQV/gA6n8TcgLvsOzivLvoGnxhdW5Cy9sQRzOVsD52yNfbDew8OQh/4Wng2&#10;Pxp+hZ9UW0NPPfkT7wmdp5/0fu12SPquoI12B8ZwRnD4JD+fxh6XjO1RqxKYFc9Hxn8yFXoTrEH/&#10;aJ4dGc4SXhLaj4wj12JkRM4FZmNTbX15td2OTX/r+tXwEysYTUUG8JMFN6MD7e9utWePHubzaeTG&#10;dDnZr15ZDa7EPlmYjWxLm8PnzmOPuZIPgjZEwaWMZci78BTvHoIZ8LxoJ30TNBQ8BEudnR6P/jai&#10;60pOgWMZx0rUDT9ALt6lOxsDqxBdvyGp90pbWFwo2NMtCoap5yT4IvBoxSR4rj7O+fdu20/8alsK&#10;rcykrsvBhRsbV9vN6PEzoanTw6O2vRUd98nTSkra3tlJ/Z3WyCDJvpIztcvJpjXG7FyrFAkcsJkG&#10;XwZbaH5+pt26fb3dvHW1ghqXl1bDy1+33c2t6Af7bWlmrm3wD8Y2PBXsTxvIBW0Dlx6AyriQo3hM&#10;6EEQm0yL4CjfFF7Kjlvgx4xuIYHz9BWd/1Votcu7mzevB26roaW98pdYgYFeSx/hm+cPEMwR9LC/&#10;+9X1y20xbacvLOUZAZHdnc3gt0TF/H51tX34/rvtvejoq2uC74uxia5XAJAuQq/YeWGP4YOM9USV&#10;tRj8X4nucPPa1XYtOLUcvYSP5uXhXsm75fnFmo07F9nzhqyu8ywy7iD4+Kj8qQhzI7JCYGshdl2k&#10;cHCQ/x/tCjayV1ztbRw7PvVfZIwChoLrUvDh2tqVduvqjXY9eETXWwmslxcWo5eFjwYv0cqr4JBg&#10;kcTIEHDoCy1F/gQXiA98iK55lmvIEsJHPw8O88cwsNKvWNqlU/jdeYQfwJnoVCYG7Kete4KE5Fzg&#10;JQE7RIBptbPQ7Hnod2J+oV2k3IO8e5j3fvSP/lH7zmefRddYK/7e/uSP//XPMDt8EYL+v//9v293&#10;Y9jIeqnpuBksgutNrpwdDHZGYz8hKWEThpmPlAHM0//jaUtwOQSbD0HA/FcMqztLOkF7tqvUEZJR&#10;rku1jlIxNz0X4uNIiMHaVZgIHxWkU4zCKA37OwcVzHlNIJ5FoEbxoaDtbfcsGhEzRE3ZEClkBAT+&#10;o3pTbpgNI5bx77MZCEOGwJEp5aPo614Y8kGQ4DiGGkObEcURZKMiMGCoya6l5GEyxaTSVAzbtFmR&#10;zcFRzyl7ej7WDmIMyPjbD+ISYKdnITZIL9OsylP3YdvKeOzsHbTZIPblCNrLq1fa5SBfZRwtr7S5&#10;MC+O257BJOPiIgiTXgeWMqE2rt1o77z7XgziG03W70UGCQOq6a6Bx0GEy4MHD9rXd++25zFMMFx1&#10;371/r/35X/x5+6u/+sv2qy8+LySbiLBfvX6r3f744/b+x99tn3zvs/bOex+1yYzV9KzMxnfaZz/+&#10;R+1qlABBC4Y7xmtJM3Xcu3e38AdT4QwjqCszMgYxg4SjoTJJkQeUibABNEjKYOWcYkSXIZZ7lGC/&#10;cf5wIJNsvpsdMDn6TcBjTibt5Ss5wySjYE+PGFwerNkKgnDR/QL7NxWssnQaZ8BY2lLLygWupXSF&#10;Aglu9xALBzEjsHA/1ftN8OGrr76K0nNQY24mDubK8WuJgOsRmjIGKGBogTSjrBLs+jM4woLKqT+Q&#10;IMBy8gpcpJE9KNoV8IjjPGfZBVmnAiqcuQw3yncMojA3QoSySRFfvbwSprxeWQCUB4xoPjixFGVO&#10;ts168GstMBJYqoyGlI/5nETJqcw4d1KfgBockhF4eHgcYdAzV05Dq+j1PEpeGhuDjxKfdiO3DCWn&#10;OlgJ8FieSLmU79oEc/Fy4Qzn03e+85326aefVEAKIXFMccwLAk1OCBqFJzFAKkDD/eeq7NFnI59y&#10;ONBrNlJ+o/TgAwwNbaWYbUVQO01dBXuBg53tFyk/jc2hz5zN+oef2RCPUiITzNT97hDL0R/PM50P&#10;OsopktPfxaXwqLHQwkTGlRM942QGX1hZMXU0fOPm7SgAEVQCJ4HXzq4NyQ7bZnjZ1/cethcxmk7D&#10;49D2sy0ZzpYWe/ENH6r+Fm6kDRnXuvZGfXv6L/dF/z2j/Z3EOD5kjeBfwarg9VKUjCtXrrVrVzfC&#10;v+bKWfBi63nbsizjNmMxQi1tQQf4+3hwmfLH0TwzFSNzmdI3H4Uvysn6fFtfmWqrS5xikxG8KX9x&#10;MvJlps3HgFte7cvccHTOzMzX8jm3b71fTlTL9TDQGSo2sts/3ImhbdNJG9pl7I44TU/SjLQD0QQv&#10;KqgbxUabZCwWz4C3BC/WkntoTAY6Xk0WVSCj4JZreHqfXSUbP3SZ9z3HKCcLzN4UtPk2wJw61av+&#10;wLK+l6DvyijjjrIlg7WW6khdZkgIrhmWWpYBvqSUyoasYVJO+uFMeyojM+9w3gnaUB6744r8itEe&#10;WudQkf1GjsHhHpDBY8K7JFzks9/xBI527ej8xvJ8HMzdoUYWCugoc2GRozTlRilhqGXQ652eqZ93&#10;KfJmw7yOQnm+HxyyKawgAZiDZ+eLHC+Wo8S74Nby0lrRvM9ToenpyJDLUUg4ryyFZ5kXgZ9Anl4U&#10;md+V426UgX3H8yF4U5lcgpUFv9wzIoFT8ZwSJxlzfCRjcDbqq3HHx4AInC7eRIG6OMpp9qfg/aXQ&#10;4bN8f9luRfmWyY9HfPXlV+3JU218E35+rf3RH/3f2k9/9x+3OzGCjZXlUwTrzbacInMDtdPg9lZo&#10;ejvncXQWvNKId1l/UGNhVhRDiuOtghKCanmbcTSe9o6Hj0yOn4W+wotm+/hfXllua5Gh04yFyFXO&#10;Njjva8Rb+h/Fc1pwI/AR7664dmoGPzyzhRc0jvTIo4vp6FKRhYGHgFzYcXAhsI6s7MaI17zbcaf+&#10;Qmcc5kFNEO4wjV4xOBuKD8Hl0Efx55wMzBohv6e4cOnIdvI9rUF7afi32enB79RPL7NZ+fKSZbHm&#10;67Mgzdz8ZAVxZgOP2TlXNEuBhn8Z1cDuVYzM4yjyZuqVAzRGKacdw5rTjqOALGegCyCQM+4Jvsm0&#10;EoC1WTBH0A8++24MoRvlBPD+V199nfLpCzGeI8f1e8gCVAZnVTm509cOL6SO7nJWHZGXcP38ZXuZ&#10;Ngpaah+44T1wuOsFXeemU6Dh3KpnXCtwk3LyYNoaWZCDM0nmJ0cCBwE3ndlKAj9LS7N9llzK993y&#10;cdev47l3cr2Z5+bD407b5vPIx8299iSGrODML3/56/bFF1+0X//6V+1Xv/pVOckePHjU7t2933Z2&#10;dkv32YpMehn5b4m205fwIAZ3aP3qxq12LefM1HI72D+JYXcQ+l+tmZUvtnbSJksjmZ0eA+6K2TEL&#10;ZYA+33yS3gQhi591Pg5vGRtgWbiFzwY25RSMrFLGnODe3GRwJHizJMA8lnaZDf1l+/Krz6NX7wQ3&#10;OD/w75SbseEMv7xsGYX1dmV9rQxEgRr6mxlJHFTllMjYHoVmjRXYFn1wZKdB6Nnv1baR3Blkj6Pw&#10;AIHlGMaQbHP99sjLOfr41kN1pQOn0cEXvBxvoA160ND7PVSVOus9N+v/0V/dy1sj/jnQZj1Tv43a&#10;50/jfR5d6/dRucPR5e3fv9ePXiZZ9s0RIscbzi4EbfBwHLHLQU6E4xja29vPgxfbwdvDvM0BGtqI&#10;zJWNLQGvZmyODGl0xmlpXGTpl35AR04bi5+ntkpyCO+HG/la/cZrfO5GeH4Dg/xxbtEazUa/efV6&#10;++DOezHuo6eHF7ApZe1yIBzt71X26QUHR9pvyAWb34R+OQhmBE1SneQCjpgw0+AUHTs8KbxMMGrg&#10;bYLJeCfdyXI55B6HYF9Gtwdb6ei15EngBYcEIDjCLZliOZLadCK4JOjCiZHupw9zFQyqpc3CC8yU&#10;kekqSQu9M3vIUjPL2ElzeEDOWhIleGW28mxg6X3OfEFK71uaayG8Qj8M7Wnef5X6T3KVcGR5sMoe&#10;DV/tWf9pNzwPfnBIls0U4OOnZiiaPaOvFaTOeMCjjpctfE/CXys7FA+rM2VbZsQ4wi90yG4j/401&#10;3o2XSaZDa8ri8OoJOuHBOcklvHM+fYE3nrP8u+AAe7gyXsNHKgEs5dODBQg5Vao/kCe/cajmoVzD&#10;c2Zm+/J1Ka/rLjaNHi3/lgNfkjyIVvWNBTcEcmqZupRbwRIOTPiKNaSPqSE2bN4Dk8BTBjHZiD9Z&#10;ReKU/UIXD482I2y8kiJiU5iJkLN00KpXGcGOlIvsiAk0IqPXuJBDWBOHHH2Og9sm6315JDbRy7a3&#10;E5wzezJ2j7GznDVHfi1BL2k2MGZDSAKjf5XNl3rILDpKJd2l7YIMlkKzAT/+KuCQWr/hJfigY5Bd&#10;zmEmycBHnTX26ZtEkNevc00fyB4zoCXJ/v7v/377nd/5nVp23vPK7ro/vjQc8Ojb41te1p8xVnAI&#10;bPqzBkbwhJyhV8Y2Dq8X+GMXwLFvyzDuGdPg4rcBo84Phz4Mzyrn7e/9/W/L0QaflUHH8Gz1f1QO&#10;3jcEb/iatInvy8hPB584IzkmOx6ZuSWAR6dK+yYtfSjTfD50+Lpmu5Lnjx4+znjvdxt097AdmnGs&#10;HcYqvObsnF/N7J/0J3rWLPsgdMU+IH8rkJNT4B2pkMtdF5PUYGaNTchtNM9uM0u7B206/bNBuw6F&#10;5stuOGFfBKe1O/As2yywBRf3+2+Cj/iW4CGYC9rQMvvo+Y/uxMbdjU29FZ3Dcq+HB4JCxi5wid5n&#10;m0V0g17Y//wgfXb1TGAbXsfRir7zTp/hY+YNWkhf0j/1lt5WuBx9VlvDP+FCH2ccIH/B2cKv3Cs7&#10;JWOqP3C08DR95cOT4ngePK/tqdK2nhioX2zP6C/aPRa6y71C0Zx4AQ1bUPgiNpdZCpN5ZnlusRzW&#10;N69eLZthkm6fGszu52Q/im279fxp23z6OGW/Dt7MlVO+ruE7S9G5zers52nJkbJNRrLH8qCuZfOG&#10;r/FF1iw0PCYtBsPV5dW2HrvI5u70mekRzdfSqTl0oTAfLMCq8AF/MJOcPbrYbt++3dY3NoL7MVDy&#10;NNiaAW02BXoiw8xY4e8SDLh+7Wq7shqdMvK9ZGJwxKwjCQ3kpZkYgkd48nboef8w9l86snp5LWVb&#10;Vi009cKMkz72cKCWZCvbAc/sNAkHfaezsJEXF+fbxsZa2hwbMP2LCVcTCjafPGsHu7tFnwuhX8xy&#10;L/rz0f5BAECmB13RBLsk/Sn9P7gnyHmRK5hI6LKiALrnA6plz/hQjKWgWp6lY8wGLoI29FgTL+gK&#10;5LqVNshy2MiuPg098pmQ8RK8BWHAZyl9EAw5tIxtaJcfYFVC65pguyXDYjMLrNMJBCN2t2sllYP9&#10;nZT3uhJVJEPNRyeRROJdkzkE/Y6P9tPv7eJLli8TVCYDLctWM9sCj92t7VpuFkHOo8XAi25CdzuP&#10;3nEQnl9+qWeP2972Vi3d/zo8UADqVcYJntL3LEm3viIIuVFLQsIFsw75VfyOX4aA04eeJGLGjUkC&#10;EurNxlkLzkrC3wg+CRouSTYIv51Im2q1G/SLvnOlL1gJa/9QEk76EFzZ3esJOQeBkbiCmcl8zcEK&#10;BGPL2Fwlq15qr0LnJkiMp+6T4AacPHx52j77yU/ad773g7b89owbBJD6CkH/5//wH2LgPMhgL7XJ&#10;DBRGwwD2dHfanFfwojIIVYjSUiEG6fQVofZsyhBuBqYUpyBlGaw5VVbPY0J51/uyQsr5ks8i47JC&#10;akmaFINZlbGWzxi7qCrHvrOc6SEuDEPGjqlke4VoHEU9Asl5VgZTqjLFq9YMZuBrf4DXnQ9pg0HI&#10;LQEajJlh7xRd7cuBCP6k7xEgGIdpcY4hul4MKO8TqAQpBQjDJtgN1HEUnt2947YVQjWNeG/HNO2d&#10;KH0yU0yF2ysiZgBbe1f2w8HeUZDV+rOcNOvl6JaVpHwO/wF+ukexMnNFljGiXl/faBtXr7VaAzxM&#10;ayJMqxwUhHn6O8xoIEDmonxSfCDPs6dP2y9/8YtqA4G5ce16u/neB+3Ox99pH37y3fbd7/+wffLp&#10;91L+1ShYEV5hMisr6+2D9z+usol5y5k5ZOzcv3+39q2QNaa5BPW7777T3r1zp5jejiy2IDUnq3Hq&#10;TrXOvBwZ2jzXlfRysFYNuR8k6gZYx7w8hueWUIBHBODY5FybNJ06+IzZVZAE7now7xUmhlvK4oID&#10;kRGlsOs3wVxjnpuMfM93ZwznWPANLkbpJ1g4+B8/fpy+3qu+KAeT5OTE3M1ymZmdDLb1bJLjMEvO&#10;Y/gogwccGLPwqxSU3Ku2ps99emzamWt3UAMihaUFN/ryMctmiy2YkhiDY47Ti1Bk6Mucw4S6gNMu&#10;bT0IY0Rb+slxbsmRWrootEFBoJhjYqaJwrFaqo2YTr2VFSP4F9yh4PTP6VkZlDLIYvykuTXbIdeu&#10;aBITYfChK4Gbg8Pgasq5FiP5xo13Wu3BlDH6zne+195//4NmmRtKEHygkGrb1NR8xl/gBqsFC/yj&#10;nwWT0dmxo/+u/uIZ4UNoRJsp22hse/tFjMj9ohtjkicL5g40bX3LPr2fU9BappbOse7lduCG/xUL&#10;rX6lssBIW3zGK/G64DKnxRuz9SLkMzZmx3A+MaTMpKuZB5c38hJDXXujQESwP9980Z4+fV6z1QQP&#10;a3ZMfpcN4p59IhhFaL0UpN6EHD7lNBAGoW5WC/ORojNV+FwGV5EX5SD1Yl25gjM+c/3qjbYRoe/5&#10;ve3t4kXbL3aDEwRieHr4jABABUo5mdPHyYmL4NGl8IKpCDp7GCy0Kzl9vnx5ui0vRYFcDK6uzFfA&#10;Zjn1zM0vF26ZaXP1ys323rsf5fywMr/NlhJYe/z0UXux/Sywl+HegzbWvaf864N2V+AEXqSreAJq&#10;td48Jb8rz4MRRTkGkSgtoWX0UQZUfsN3hv0APMH50B11UUpGy5hYysvSXpPjDLOcE6HdjA2lHZ7U&#10;8hgpD9j7cmGvwh8ZH2RnjPWUj+a011iXEj/ga72bM+1WDvzq5XXlUB14Q/GHnBWAzW8lz3LiM/pX&#10;Cm/4lropk66ogoKHx+L5tZwIBSI8uTuau3OlAiJ5hqFDxoEVmqGsWtOW3LLm+UVwjtHC8fzypazp&#10;x+EVR9WG6enFtG827ZANaamZKEMx8tGuJanmM+YTE5wD1jN3f7L2JUEzAmPoU53V5yhqPg9Zdcba&#10;7N1qp3EL7oBDgFRwlWlXs18zngaBToBP1z5c4JHP+E7BvWgUIXKMI4DwpDd9VtfEFAfHac02+tGP&#10;P4u8+yRjNta++PyrwKLvv3H71q32+7//hxVsXl+7kvfHyuGEv1nqVLYWeD149Lh98eXX7cnjZ+nv&#10;WcHVGMqsrTXpMw7k2nrkb5+NFXlT45g26XfGUwAjoMhzqnld8toU+KWluXIKciQGKvmd7MtQhvMI&#10;0tTMjciS8SjrZD6HE7F6/pqhEWXxwgyCqQw9x55suMiP0PDEdGRiYFDtyYnfCdwUtrpiLQRwYVZg&#10;PIJzOcpGfB+8SOUusxAdojCGvZ2F67nWtPt0jEGCTgVgyKq5+bQ79ZJvAmeWPVlaXoycmM9vHPLB&#10;+zxfe1LNhNbzXul1MUrxco5iGaKWBjRbz5Kstc/DkVmXO5GBu4WzZr04M+J1MkiePnuUPr9pH330&#10;fvvxTz5rn37nw3bzxtVa4oUsJuv/+q//unCSbAAfMqaWN6Wf5pmeqAQeHSbffqYT53vGF17LRqUD&#10;clT5nXOo9LvwLjACc7gNZ/AAuk1x9XQTvCsbNYd736z9HTnVs78j9/KH9/V1pe2thG8ZV/AWMFmt&#10;Zf0sXfry+Kw9f/6i3bv3sP3dz3/dvgzeClAJ1gjcfP311zV7Gs8gQx+N9qPRd8a5pQMlp9BTP/30&#10;u+173/9+4HY79eFb9jY8itzdLZp+8uRJOZrQcu15kf5bl9x+MzvWzs5nvIxjqesYnLGBW/R+vS0d&#10;zxF8pB/SowRAA7K8ZxzDN9Iuxrb9GR8+fFj75xxEZx2fXEh7+uxhOEZOGNsr6zHOLMmxvBw8C66l&#10;L33PLtm657EtGGOyF7tDq2bg5wR8MKggGpmacgUIjJ/Ah2Nw2Bi90qnyVzKp6OTv/w20UvQyuqqv&#10;bIwc3zyXtntfH9C2cvNf/o1oL3WrERzhS72b36vO4VRO/ZBq6rk8OHpYcZ32lel2lTb6Pnqvjnz2&#10;te6NKqp7sC9jWM459JXyQ2Oeke1pNtxg/9i7y2wmejdnmMxW+pegDacJe6DjMYdl7Jic0+Gl5GaV&#10;iqZCP/CiHNe5Vnvr7H3m9AUr+nv1IWOSl6M3z1ZW7jvh6fbbkBBl2YwX0RHJpFdmtURXVJMATLhZ&#10;ylBfZCD9lAPHzbT/LDKVjSOzlQ1QMxLT90oYiJylJ+s3PsNBzQ5DD/p4HhwCw8FRC/b0YHwCXaBt&#10;y8fR+egAsoo9CyZ0fHRgBMoGythbQx9dWl7NmKIH/UcngjnK4MDAayxPaJUIa9FbSon9OpcrZxg9&#10;Az8zC+gg9R9xvqSfgsO15OBIj9D+C7gD5qkfvpJxgprGtAJV0adqNoXn02+8Ea5UfyN/wIL+LXCg&#10;XHTX96fpz2gzuAgy9KWq+9KVeMw3wUv9DyCMf9fzLF0z3y6vrYY3Ra8N3tBfwJ9MRkeDHoV+OWUs&#10;7ZYGVX9g9CXlk2V51imIyFYUOJRxL7GnO3b7DHBtTI/qczpQn2BOtSlwYcVwGgoygu9wGh84yYYu&#10;HsYRF5mv3xfRva2MInDjyvdRjQse9yVdwgvHu44PpoPtmOrz3Ijei+Y7nkxERyDnSo5l3NGUqyLh&#10;PV5tqTT8rvNfMgveK1cJgXXaq0z1uO8enYHMdrKr4efq6lrtiygJDpwEXPb2dvO7ZXkX8q59al+W&#10;jKhgZvAGLujgoA8P7becaVAiv7+OHNpK+8craGNvm08++aTGEd7DF+M/8LB/yNF54LfB6cIl452x&#10;Up5+Dg5c7XSvcDfPDM91Wd2vfnv73vC98GP03tt19TYYgX4d6q9xHN13eFeZfD1WMzGjg88M70IL&#10;YIae0Zl21hJ+gQXcK59Z3je7hd/v4X2y8VFguV3wP9g/7DpE3ukBJvLnIjQzCr6Hp2lpp4w+s8Re&#10;chInjDXbDI8y873skpSh7ZU0R07y76CJ6i+8gaO5hofjUcadr6Bs27ynn/QsfQWPKiN98Vk/4YR6&#10;y5mdvsMd/cY3HaoxO8dqGX6TSEZekBNzwT0JV8ZkKrDre+VNFZ7CoTRgxI+GlTbIqCFBB7/uidr4&#10;0BDowRvYCLWyQiovPA6oij/lLP2gcKLjg/HFBwdfxXlo642ZZWlfqDMgTiW5JzER7aLvwjU4hCfl&#10;XTROJTeT2MonHNAS22enQ3uX+7L+lnq1XKelp8kgCUNmlFpFwx4qZn8Kggt8XOZnxA/CK4150WRg&#10;YAYIX17pOoENfaASjvUvfTGPUOCmJzmHdnOPTFGeBGY8r4IQabPAXJ99qV9wAZjS48CsMAN6Fa6x&#10;EVJOYOxZPJY8UXZP5OAfkvwmQHC5ra2u1P4y+lvBwZwlj/M8O/Bl+L7EXLoB2Wipa6ucjMGztFUy&#10;kTrxPcu3o3XnsOyjsdeewre8Q+8Ak5oVExnpu57gyVZ7efr4eXt0/1HxPHyVfPa+tliGnu4L79mC&#10;fBIlC4IbbK2ypwJVcEGLZBdbvuqObLZCEj3ebK+CS9qB55XPMXIRLybryXE8wndjZkzpLupnh4Ej&#10;Owy8at+dnNvRm61EQ1aq27sdF/bDN/r+O89jDzx98qg9o89vPi9cVK+95JRHbvEnqNOSt5J/X+SU&#10;KA3fK5AXPDYeNcNzZ6dWtsDX3eObFLDZC+zNKNRmuMvXX0vJSXjjp0sZlSwQ+kOreKG6zU6yr5Qr&#10;vgg2dMrjSjzveOBZ9obl+vE8uIef2AvKnjr2gbJP32WrsOSzZVLNuq1VEzJuyhz8RfSbnbRrK/3T&#10;F8k4ZhmbPe2z7VWGZVnLb2Q80nYTKyyb9lrS+SXJyi/btqBerj/+ye+ULSUhlDXd/uRf/6uf6TCj&#10;wD4k/+F/+V/ao4ePghjLFc0rZh2ipHiWMz3XyjJLxTVzAT8xJIiWMoChOHPjIoRlfX/MTYZqN+iD&#10;MIixQNNP72CUk1OWPMidGDwYOKdxLUWT9zB23BcDLyagA+kwRZCRVzMYcnRnEkUs5easoEuM6XLW&#10;ULozsBC0HLQpUt/0CxPUnBIAKR+zJTgwXCdmSggoExIiGkpOwY4AwIgzkJg2JBEk0CfKF2ImLI6O&#10;Y+xu7rXNzRdFEDtbfa+HvQzwwY5oZRB6c7MCJ8+ePG3bMaBtxF+O0rShDPS0yzRYhiQGDKHt6ULY&#10;WIdU+wkiQueKdR2vXQthr1VbSzFbiDAKY4ZosmggummI12/caB999FFlxBBAhIoMmXfu3Gkfffqd&#10;9uGn32/vffBxu2167fsftKsp25IYv/zF52nzdsqZbdeuXQf2tNNU3W4oYHaPHlpS48u0eby9+86t&#10;divG0c3r18uoebb5pD179jiwkXlM+HQcc0ZVCHwpKGEYzhTeh4lS1RWHQH80bvktJ6TG2Gs8xyaL&#10;AMYnOciXSqnAzDD4+jlnMfMoFhiN30xrHIIGmKvfMA44o9wyIIKL4EPRIEwRHYLn0JCJWo7SGHXn&#10;rxExpvcyuGP9U+sFh5h3M+b728EpgkeWWcYxDLWm0RtLgZxyQFB2BocA/B4psPqX8rXfcn9Li9NR&#10;iFfLiTczQxnQbu3qzJngk5lPSeC0taQPRzQFXHZE7RkUQW8te0uf7UVho7gdB2fRjUiyegvaGVzO&#10;E45/NMmQqd/STjg1nc8z6YfAbQmvjE05iVK3vgj0UJoINMt7CdxYeubKlasVCLzzjszfqxG4oW+D&#10;n7ZTfiqbhrN8ogcr4Xm/aoOrM010pJ5vD/yGYdKfB0tMnSLGIU8QozcB6bU1G3J2JYszyvRUzJVS&#10;hsEaV+9xyBoD+pQyC//yvStkvS293sAgV0uihQNG4FobfzaCjTMaXCydsVzO7NkojrINBV4p0l1Z&#10;YDDJTmLgookedMNLVEoxxNNKmUYHPWWv2tO1KGc+u5cn0rISXF1JpBxFcHAuwakYdT4vzi60axmL&#10;G6FlGX6UkEePntSSFJZL4ECDi4QwWKFhmf1v3pwERuehE9PnJ2KkRflbm2sra/ihvQnG2sw85SCf&#10;Fy0xsZLreuAbXvtmKrxhvt268W57/92P2zu33g0PWql6BMkePbgbIf+86IeTk1FApugPxdtfZfP7&#10;FNhPptucKLJFKXQC7IRwKRPhd+gAzXZcDh6WYRHcSJnl3Cevgruu5UTKeB+dyP7Cgzlsgg8xjsdH&#10;QRtTZOEJw7JOhBnYG3884Px1lzG+w5l6JvgLTcldVwMFf2o6fZXR6UoGqO8VtEl9xryvm9yXIWSE&#10;lczNs+BBRKBn9FVB1eA7+WH0GcfomUJwFKWFIg6fyTkytpeTM/WRXeQcY58iQwF5+vRZe7H1Ijyt&#10;L1tSS4wFH7qxfZD+mTnCcOr7hJy8vIhiZSZbX06xveFEkslsnfS+Z4a9MiRpfPTRx8GNxbQ9Yx7+&#10;RO4LyuCzNqekFFWiCNgWrYXn5HM5DdLeDn/8M3w0Smw6U/ApQ4jTN1ewglO1rF3ghD+9iQFzaZyi&#10;TGfQxtD2xEV4qYDfZOTitfb97343Mutm4Hne7t57WDgBNpzUn0Y22ruNAwffeHD/QXv4+GHRrUDf&#10;5uZWu5d79g1E19ai5xieYpTRbcIira+NTBkL9IlS2tOfIE3xaLRb8i/3epAqci44Oz1LUY1SPE1+&#10;9UAbZ1bxWrw/hXIqmcb9ZiJ9Ttmy986M28UocBPauwSfx7xnHXhGTOqbsmweEA98Fo7C1WArRpRj&#10;4MGDXgeeYA623amTsaqe4RY581opq2mfs6aYp19dlxSATJ/SD7LWzFBX+ppZf5ZXYazIMBWILYO3&#10;eI+zl1f6kBln44KQTgFthnXwP6fZZZbCsxmuTH/O4ovXJxXcOfL9pQ0/w1/ODtvX937dFhan2k9+&#10;8oP23e992NavcN73TDfGkeXyLDOr/3gqGOAlJauju/hOHvbgzdun30Z46JrfzS6zvjtcVZbkF8YC&#10;ekXn4Idf4AGDIwAsGc5k8UCLruV0iV7nWs6CHBVQztmNNu9zeOFt2svRjeeYdcWwetWexMj8xd/9&#10;qv35n/9lBW6ePJGQ8qASefAM/erOme74pFvC6ffff7/99B//bm0O/b3vfbf903/2T9p3v/ud0qt2&#10;93ZrdrXx6g75kzLOtndivOGz0dHpJI9DO/iM/T7KGEqfagZPeLClPNEwXCtZG5iQbTXrKCf9vIzy&#10;4keWnhJwPyjnoyQI++g8eWpWUIz1meXgX2Qxp0cOdoXEEUlO5PGUpIjQEoO4ZgFkDDiSBW1kz5ld&#10;EHCN+A++2XEczsP94l2Bac38SDuNV6eLPOI9fxmI+j1luPPbzuHP56KxwKMkOdrzXs7i2T6DR8r0&#10;m881iyDHqMpvfhve1S5tUHb9q8fRb6dnh3ue6c85emkD7f/Wg95R137BM9DEN+/m/wowpw2gJhPb&#10;ch1m3pfsxe9DS3QabeHcdw8A8UYynHwqHpnCKnCQs5zmeVb5+lZwcU07O18NHYzarRzPCQahWePP&#10;bmMLkbfsSjqYzdXpiXRBwV3OD4EYjhYzFei2+mL2aQ/U9ISv2iOmsWF68pQMUfc5GMjLKi/4jH60&#10;G67T8zrNcnyj2Y6b1c8cnhlomk4q0a6WGovs4aBAR2R56Yt51hiSF2ClLN/RE7jAawlbDr9zui7F&#10;7lMex0d3PHZdEbzUW3uPBBaHabugTS0XU05Qge+RjexM3XhTT4zIGNb36KlpVwXkPB/eYYy786/L&#10;Gf00Rt73jH5oL6KpMUwftGmAC0euZR7hA3ws6ZT6tLfLBLyTjhKbI2WtXF5uGzLO19dSznTgfhr9&#10;X8DwVdd5AhP81jIoZvxfj42KjvBI/Ugj63sqyAjlL+8U/Wf8BW3oQH3syezeJ3g3HLDdPQfHZcn5&#10;tHOgR7qLQBxdDi8jT/C1sJHi3RIbwNhKB315PTyeXkmX6fjhs7Hrjs/Okwoe9MmR7g9+1KfczrXr&#10;8WRp7fcWmQvGYK8OsxPwYs7VPqPNO4Ftyqrl19L34kM5yH6OYkcvzxiwNaJLhEfCMzgH7nj8/QcP&#10;KvhkHNfW16tt7NNa9it9o3caO3jkN3Dp52TawhEvKA+fXpVP4V/+y39ZwZurGWN16gecV4b3/5v8&#10;6r9xDGPV6x7BbXQPfAbbbOBFfncOnwufcw51v13OUNZwvt02bR74r/EePg/0X3SGptJH73b6XSo5&#10;TC7TG8ohHDmlHu00lq7eKXrIGICPssyY5bdwBfOB/oZAcukN0TfLP1Oz7eku2mh/Q8GV86qT3whf&#10;MV6WkcU3e/86vaJF9Kw/cF65/HA1WyzvlB44gtNw9GfDV9NWPI/fTX3oWTv1r57Jn/rBAczZ9fiV&#10;38reQ7d5Rp14vHLUowzPfxv0YUtGH0BvhT+vy39nZjx+R2dzDGPR3+9Bow7/nvTbYUQ360Eo7zqG&#10;sdbXAT98r/LSpzrzmeQYn45tPMBu1Ed0rYxvEp9STvdBkpuCJ2AsiBD+mTHWGf0SMFm2ZUP0az4T&#10;SybXXp4He2WX2N+ar45OR5fjyxuScPTZMtZsQImrFVAPTIwD+OZfPoNLAGc8Qp89cEMW93Zy4pvB&#10;QL/VR34M+HVaNB5eGFibfagI9aEGZ/lZirPzc0h6Pim/SC1TnDYry3iBCxiwkyrpK2cFqMI/BRgE&#10;GmqmUOhCcGAruuzm5vPU3/05NoCfzBha1pPeRI6gl97n/XLus5XRFBnmMHaFI3nWWBtHJzlsTzDb&#10;dICVBOgHD56UDsrHJsCivfQkM1Tpq8aCzwGeSOhm38HbWuI8f3mh9EyJahVYWl4qv4Zkg7W1K0Ub&#10;tWRj4FE2fdpIjpcczgDBeW3VPgMGP4wfnCG34JTftaWCVIFtD1L1bUaUQZfwjKPgga8Elk8ePyq/&#10;QMmJ8GOBYzoJikMLbDOjqKzNra2MRw8QSnaAqwJRYL35fLM9ffasYG4GJVgb3JogEfgK9uC3hXAp&#10;sAdlu3+w05/k8+4frL2KgltwT5sHOkOL2g3fJW5ri/rMopdEAL/xPvBAN3iKa/H4lBXzuXCc7n/4&#10;MjZ++eh6gNt7ypZcw8dqHy/3gdyY+l2bq00pj95SiTYZ2z7K9Mj06HXu5c+sQ23D6373d3/afvCD&#10;H3T9NE2oGTcEMUWPMLXfCeAtr1zue38E8SsKmIpr5o3sjAh6+9yU0E6r6m+kfJSCkIZxbl+kodHO&#10;AvQ0Kh3tpOhpzKuf3bjo2S7eMzB+1ybZbKXYqCfl6qhsKNPl3v/g/SJO60tubT1XRDm8IVdl4gYg&#10;kL2Wxgix1jq4+U5JWFgy82KmCKycVoFWOX5Sh/5Q+gCLc6uAHdigHU6Uan36OSCCjjEOBgSRpVQC&#10;LAoKAUbBr+if5aGOY5zuZ7DDBA8h7u52rtvtIAhzCGlCKKKQLzaD3M9f1OZIJ0chpJ39th3CKOII&#10;QjAgEH4FbSL4KNwGlKdG/2ojyMur7dqN6xWIEYCB1IRkLQNGUUt7OXkwgVL0ArMS+rKSMvamGn/w&#10;4YflULvz3gft5q13U27KmTMNcS0G0ER79mSz/dVf/ue2t71fUe733n2/yqgARM6zMCjT5548ftC+&#10;+PUvaxmM3/+9n7bvfvpxIfTPf/7X7W/+5r+07d1nga29RQSeBAYFRmTgYiaja8YuYE+/A+8MRr7m&#10;WcOOqXXMwii6QAv+GM+Moyjm2IQs/+V2OTDiROiZ6VF6Lhn3GDFTph33jeLtWSPbABxEqTmQerS2&#10;ryXbhQoHpam3BEk3Wno0vjMAQRNZwCGC9BMjMP4cCQTkVnDWXiqYkoCKTBJGVIg449mFefAwhq7p&#10;kRirDD4GkT4b8/wc+DNitYPDb7bdtpzPouwvTohLafdsGWMVLV6/XNncle0QxoYUL0W4cpRyAhO6&#10;pvMRZGZW7EaB4ySBI2aIlLMkDAW9ljJSdNAdSWXswKlLaP51BW6m815F7THW9BHDQ5doh4KmHPsC&#10;maZtmaSMWN6fLLyT+VuBw/TTGqJ5vOBjxlqoLIw5TDwD4e+3HUWTOQgabcV3voFpfnNPu8AbvYvW&#10;mxEmY0TgxkwOazKXUpZnyyjOsxSaouMIRMy3GG2A0hUXEE3d9X++5wN4ccrZn+AVx32uU9OCfyL+&#10;MQZfWZ7FLKw+O2FlZS39Xql3jMP29k5wphsvJUhzlgKo/vArPEdgG4zAuJwcAjcake+IwewRf9pU&#10;bQObfMWXZKByYlD6/OX1Wifb1FCZOTYCFHwl2O7ff9ieR+mwsTiaqpFM2WjH0lzjYwyJl4HTRZuZ&#10;f1NBmqWlybawHP40x7mB91Iio5BMXLRJGfLp98TU5fSX80CWhIDRO1EWb4beYlgHp/BlM9N2toOT&#10;NpsLDUWqpD7GafgtGs8YAjjnvyBD9Sn9HIvcYgRT4ijU+GQ5tsMfXeGX8WMcw12wgQMMnr7cRzeM&#10;Ct/zXC6FP/gex5xAUT8HWab+gnKVS2YoL2ZjvqesnMYoj/Y2+5ADfvcjbUZv6RO6c3qulPTAvAI3&#10;4dMUX2t8U2hPLPsX4d5xPUXkWk7QV1HIwi8kMaQphrzaqhyG7kEUIsqFzUfh1xD8qX2SUj5Dyl40&#10;YKUdAh9HeVaQpRSbE4HC9DnnecaIA6bzAskQUdpPOZA5RSi+4Xt7Mlrwgxhg47NpW6uAzrPwGk5i&#10;yxr+8Ic/qcCtwOWTJ89TRlf66QCWNMkIlIyivKaxncaADf7i907wyvN0EDSKZsGCkwiPyxAE3ilV&#10;RktelnVmho2ZNuOT6cOUDEEzk6ba1WvrtaTAxtUr7fqNq9W/J0+etV/98vOCH7gsr6zW8lKyusjR&#10;4lupH9ws9wQe05GxHMJmuq6urEeu3mzv3nkvtDVTbWtR0qy1rb/GBy4a58pKCw4bzwpSwoOUrZ+C&#10;MidnR9FpjnPPvkHjNe3fjBTLp9XyJHlW9HJqNoZa5IHgsczh2sQbfsKX4PLYWA9AcmTJzra3zUTo&#10;+FIFPyj9HoRa+LZPHccdcN7ZfwP/jhMdt93PJTRZ3GdEGxV0jB5XMlqfjB+Znfb2Zf/sfTYfHuIE&#10;04UK2JiBgm7piRpS9JUx7st4oJ3UPaa9+HatMpzaOIzwqZRfaBN6j0y1NJlgDT3DUh90DAGbg8Po&#10;W+ExftvefR5edLn94LNP23quxhXPlQCiv4IYX375ZeGVtuDNssrxCwf6G+SP53syyiAvcg3h9+8+&#10;G19ySobsQiUlra2upf89gaYbX1g6GsVruhxWpyQIdWmHs5ISYii6D+yzM2C41PULOJF75B+H6+D0&#10;QnMyl2vz6an5GDAH7fNff9n+4i/+c9kEjCrGoHEanADDrJoPoof/4Pvfb9//wffbj3/0o/Z7v/eP&#10;g+MbzV6GH3/8cZ5ZTb2cn2eBZwzM6OjwWTs5OTlSLNemPBRNh9JIekK1Lf3En6p9lbxQVF9jAWbg&#10;ZxkIzhVlMtBr0/EX28WvLPuy/SLfN3diNDII7WkRvJ9aSCGC3+CR/wKXSpqZisEpiJU6Om/uxhR7&#10;QCKLjWsHZ1W1Ladny6GCd4d3lhwaBZ3xCeOFWWn7gB8D7XgGHfxDj2BLjUMqHOF8sKKuXb+putCg&#10;Z7UvdaI8v/UgRp6r+nK3g7LalZ/T/pSTm2D699uZ5xXy947e/v/2UbXWJzJb8oKvdTf1wmMJVHRx&#10;vSqHf/C55GQArh3wlT5fR9roI12y5GfeQW/wEj8205Eswy+NBbtRMMOVXC2dIP2QodxlRfoUnqSv&#10;6LfalWd8ruWda3bWwypPRiqjHg1bekRG8n7wFB7rh2X2zIroyw/OFj6yfTiJ2M0ylGWKWkalAhd1&#10;krscnz1AYQxc0YmDDNDGPjZmSkssk5jVV3PAI27cuBGeaGZrd05ztJDrynQaQ+/CQc90PmHGTZcx&#10;7usvHCznROrwOS/V/cHpWLYwOMe2EbS0VNppymFXs084rlJZ52kZO8uU0d1KL0gfJL4ZE8+hZTpD&#10;Cs87nXfDivxc6Gi8fMfLyn7IXXDwvr7UZ2OXg4NomAGpndU/Y2mcjX3wB31yzGl/7bF63bKny1WW&#10;5DRJIhyM5DufAD/Aq/AZcL52/UanfWOkT/pY6KixaW1dgt25j/cIyPnsgGvgO+hwzgoeph7O1RoH&#10;v9fY9OdrVYTIPmPTK+oJd2xR+gTZCFDai3fDF+MUFM7R4VN8IH+CLGTj6Jf81tvhGW0GWwFFpI0/&#10;4ykdJzjRu9OSDdJn2R8XHHrAxhk8iRzv8sTYdH6nJmUPY8ZfVJn4fbhKD1Mum8KM1SdPn4YOTtO3&#10;5ZITYG6WG4c7p516yQhJPMPYa18F117Zvzj8+Pi0Amy/+7u/2/7ZP/tn7c6dOwVDh3cKPmmTdhd8&#10;/gGno4/dqOGjw/fh3lCu58nWbk92vxA4ug5lDGUOz799/+1zeKbD8NvDb2/X7fehfof7Xb73uh3P&#10;n9uP7kHh2cAHPO9Z73IQe8dnsDYueI/n3Pes95yc4fhcmp3voTG4k/fS6uJlmiGIDO7on1PWcuKc&#10;13TNamUeGurXTnb1EOzgA1GPtg/3B7t7GLeh/05O5wr8ph1wULmewRP5B71nZQpymp0nGM0fh29q&#10;J77pM96u3w44pS7f2drgww9g1pHlm4dEmKEtrmQQXCeThtl6fgNzPKMCE6UrjPQFeozraOyG/vhc&#10;v39zP/Iq7U2hKT26EALvRF71OvGSbuvmzGfyUxkpILBMeYFNwTR9smRW+eXCX2xST8ZOxy6gCxsr&#10;9MgG0V6y4dr1a+1GeN/q5dWyN81G4ECu4N8hh71lhskzvtPeZnQbBpF/0c9Do3goHlTLgkOcIEHB&#10;JfR+GJgWjPGwURmS0dVNJtCHXauf3s3LcNPzHOUVZNrr/jb+VTNQayZ9ZJ8EEL4nskvgUHLQ48eP&#10;alkuq3fsRI5bfkvg5tnzZxV4MANkK2XZv+w09XD6a98QtIFv1ce0qdu67LSMW+BbY3cW/T2tXFld&#10;qUQCfix8HXp0fLGyBN0mY5UxNc6vAvvaP53OemzlIzP+6Wt8oHgyH0nwKXDxHX/m87A0vvGspftD&#10;L2Quf4AyjYsxpBOBlbrdg7fkO1ibDdJ1/5dFQ8aEHEF7cAQ+4ePlH8o40vXtLXR142rxWX5hiQ+L&#10;sU34Rcl2eM1Ok/RkvzrvmEVDz2QX013U8fzZ4NfSVysbTXVfdXg//X07OjvYG3O4ah8jvmtBKsvk&#10;sYkkSSpfW7UTcNAQeJF3+gVP+WX5+4vGaqwyTsEJ7QCj0meCD5616o574AIe6udPx0tc8SLjiycc&#10;hA+Ydb8dfNl8sRU+kzYHn82mAfdhla4ut6yeIElGMAlpskf5MI0hWwOvhlfdhkzzwz89iCeMFc+h&#10;0/ndvm0//OEPq+8oov27n/3pzyAFIrTswf/2539eRulSkA8zKgdIGnwWRGOioK3AItcARQAnQMFo&#10;KAwIj2JSWcgKD0KPpTHuFzNKo+tEpAG0+94DXPcNJmTCRCHATBBUeTon8KIt3hOUeOedd8JUxkPE&#10;OzWd3bJuInPFCMOcQv4FCINJmUIUBteeEhACQ6eQOh3l0CvltWfvYDAGE2FC6orA5/2B0VbUOANl&#10;2TYVQQx9wLwNlGd1iICD2KXQRgF5/SrtkSXDGRVidb4JbE2bB2d78xxH4B1GqbTm3iubqIVZHoRR&#10;mdXRBaxId2fmYECxE0232TDhVdHyq1fbjZs3oqher40ArQnM6QUGEB7Rc46AM7gTNJCH4kyorYc4&#10;r+VdBLu4fDnPBmGisHGQcgZcxJB+9OhZ+9u//nll67/7zrvt4w8/aksh6KnAIWpCYPgyzHKvbT57&#10;0r7++otaauQPfv8ft9u3b7Z7X3/Z/j//239sv/jl3wZGLzN+msV5Bd4UEbDsgRsZQYy22lhZLkI+&#10;C+BwxNT94KP66sTgKBmBC5yTAHQpfeJUW5iXUQXPCNHAXiAy5YChTAQbdtmsty/FQtj1DA/OX0Zg&#10;X1IFvrypMUYzL4979j/c5Oji0LYpn/JkQlsq7ew8ArwyeSOocrbc4/Rm5Bm7ck4F5pQYp7UmvWd9&#10;fkK/lnEpIUy5h4eCWW/Spj6DQeDm8uX5lBnG/1pU91Xw2H4SC2E+l8u4ceoX/JybW2orl6+E8dpb&#10;ZrQESHALUyUQMb2gc+EKQ9/v1ocdFGjODVOL4UFl6kLF/BbKqLHPkAU/g/OBiTEpQznvwbNiXhFk&#10;+jk3v5gyLe/SZ+DgBaYaY+iErKh+GWQ5GV9mOXCAaoNh//ZQ8nCnX0vIhuYKV0KzFLxi4qPP6IRA&#10;8C7Fpa8LKlNoqwyHyvTLoZ2EBP5RBjGDPPQ3nGimTjwmdQ4Z1vAB7Z+9Tt+CZ6/DCC9FwNbazPSS&#10;14xnU1PR1FiUpPUSEpQdyoKAJ+VTVoLvhII+GRtBNTyIoXiWsQ7YRjyv45+AYWkNHeLlxgGVopC8&#10;Z+lJ06tDVfWI62zwYDVCwT5MTlNDKZlmENx/8CgG7l7BhALMGE9BVa8128fH0v83x8F3m/JZ67gH&#10;bmYX6J4cwAxaDtHjVMfpn0rHwqsnllImwo8gm1kMDDZCoysZn9mULfhrzC6lHa8Ci63wwZ3gOIUi&#10;45/7BDKYID3OxzQpfUlP005r8OJ0+DDFOt3NeykTf6ZgBycpsIS5V/pr3wZrJBQUzhbeunY55gMH&#10;IrztLBhdZJxzr5yLUeys+ypLxTKd8EZ70QNgd0WO4m9UgFGL/eU7WZpzUDjKKTd6vtoeeOBr3tXX&#10;YS804PTdqS3lTNaPwv8un5UBXyk2FPFS7oJL6AsDJXPxgkqgCH1SnOZC3+SvfloizjIDxzKGTuE9&#10;RdxU906f6GRibCrfz4Ovpjxb8zayjHF9hN+me28i8ydm2tnpm8iy4+BUFKfd/eDNbPvJT343Mmcj&#10;7XrZfv2rzyPvzOAJD8J3A7vX+H3GrI9HMD0/loPRQ47C+wJFjV85W+qMgZd++0G/+ikjFbijJI8f&#10;R/a8arPzlh/DS2fa2sZyu3nLTNXLoUlZhNPp+2G7e/d++/LzrwLDPD87X8uj0UWMKZiT/yuRwxzU&#10;+Ji98vDQGzdutavrUXjDcxcWLlfw2SbulqSyX5JlDYq3BheqfRlrGEH54/zTT0o73ccsZ/vxnIWe&#10;0Nz4ZORC7glqlPIcZXrWrNLp4Evk0PzyQgyA8XZq7x5LiOV5M/OUU7SUMslEAVj7/U3k97EKtBpj&#10;BmenCQccQo+Fw4Ff4Wo+OxkP3fjt+pPDZq+F10K99WzHXw5i9FSUVeMAv8OXo2PZW0nAhu5HPpKL&#10;+G/hZdFs4BUa4xgd9lOAn3jeEJSxdnrRW8rmlMLvvauujiEwKDSeZ2rN5JC1WXxm4VRSDDKPjrBi&#10;je9lexvJ3opMhMPpB+UfTzaVv3hz5AW+Ck6dVqM/Bvd8/7ZOjexwrCN8q/9JHrkUnJD0M10yYGUl&#10;BsPKctEj/qY+41AO0jqCA8Fpyxb9PQde2uBzz8LuBl1fvsTShMagOwEYApax+GZsMxiCqn35y+m2&#10;u7MXnv8wdPhFyn2dMjjW1tq7777bPvnk41qKxibQvn/wwQeli9Nj0KBl7x49ehjcflb10F/gDNzU&#10;Fo5sBrdZPNpILxkSi+jbHD7wSL85lPB2wVaGTM3iKsTpeOV9/JtO5sRzyyDLe5anqM2zQ1s2Ikaz&#10;ZhOdnoZHX9ALJyItzUDDs8mBjFXGrmalpdzi5/S6wFXSCJnLYWo/SSeHlMxYn/EmON0ddmZqkzmj&#10;oEGQCQ6kyGqv05cePBnpWKPPv/WAOi7wqM70Pc8PdFfl+O5aFaEqmNbtjMqSD/wrQKqu0GDx0MID&#10;7en8FMnCERX2dqKP3M8d/4F4P0YNcme49c1vwzF8rxerfA6JahV4lVzi8Iqenzp7XfCw6/7e1h26&#10;KuMWjVrOhKO+y246KSewsY5eXTpyHytvGwcBYqd+Vzs1O+UPNujQiyEgULpb3peYw7nz7Onzsiu9&#10;y4EHt8hfCVCS8yy10pO+UlfuM9YFcBbCe2tGzalM4pGuiCadaWc5lfAtMinHgGMAxTllTLSvbMj0&#10;Q9t8xwPRYdkx4YloWiDCGJHlaAU/clXewBOGA5133sD5CL4dh3xXBt3G877jXT3hsK/r7xx0X46t&#10;Nxk3Y0q/dQAv/CCCi0dlfPFpNoFkgKXFpdLDSp9CO8Y/vxurAf+NPztZO7SHTsGuMlA1fH5PfZ2n&#10;utNqHOjxebzDOSedVVtq2fW0Uxs5igRdOaCsPkGnsZzpTmyd/ch1ZdIzJDBYrpgjThBX8qo9T4/A&#10;If1XFl6kRfi2o/wLBbeB35ON5CQ50G1Q+qd+VjBx8Gekf+Q8/AQTMkOGtPGtABp9L7jVkxdsRD1T&#10;srH8ISkfnhT/DozpDo4KUKY+JA8mSKqAB9LVJvTtyM38A1Mkn9fye9qeX7q8OYs9eNjMwKD3KF+b&#10;OLDIFHLJCWbszHK2R1fEt4uXBRHosH1mvGWuexASjXJySf6RHMhxhl+VzUvOpwxw6c+YFWtpKjQT&#10;XAHPjGklLoW34uuHtdz2pfajH/2w/dEf/VH77LPPCn7GALyNB1zy2Vi4/w85h7EbvhfE3rr63Yk+&#10;9b3zfXpU4BH+NHzv4x94vHX4/tvK1M7hHO4N51DO0KahjOG+U33eBT/4eO/evVreFG/w29DOoQzP&#10;es+zA18Ar6Eex7ftKWmS98jKzmu1vHAA3sYmFwwhw2Xsk+E72zsZI8m4yhjJkpSNDxQfn+n45FSn&#10;urUP3+NzgQ9+G9rid20tGtfW8BBJSHBOf/QRP+TYxSvNGKCj+sxncPnycs3E4nxeX1uverynLZbw&#10;Ezh0r/TQ4JjZDp0WehBcnwd86o5W/PtbulO/8gZ4vg1TtKdMCdYr/A7R0fFvV+3TR8/pm2s1PLhu&#10;nxvyG1+k79VY9CqL1+JCXX71serY1A+fK6CUflRCMDhqX9qODSxGr+Vz5D/dfsGZ3pc+wyPwSe3T&#10;bsEPPiE022cXxHaMbOgJf4IMkeEZt8nQJJtoOrC2zNtJ9CcyFUzVDS6c82bYkJWu1a/cT8Wh7fQD&#10;luVzrS6U/uCj2u8Ay5pREv2x8CDfldd9chmjatNRiuJ41/uuP+7ubpfsxQwlQO+lD95Hld1nx03d&#10;ExFeBz72bsNX63ftA6+0DO7qTwYofLjPVsW74bPa6BpXYve9d+fd0octXyaoUWObavhO5+aX6l19&#10;OAlvtB+N2ec+S9KjTwjUeGZZslpO/ui6z/4LLGoWju+pG5/WR7gJHmii8KNkFFzp+Att5mJjCwJY&#10;nap0kTxffsv02/v267aUmHavRe6ZAYmm333nTvXn5q2b7VroRzADfdKFTKQgw9AHGS+oc/3ajcIf&#10;9i+bVOI4GuM/IE80b36u2wKCNmtX7AO0WLLAzB+H4AR7YzjBUXn2lK3vqZ+c63Zg16W6POwBUzwP&#10;TYIdOIUDFV3BqU6/XQf1Pjod6M5v6JgMGerWFu33u6QtM443t7fb0+fRDwVt0uYeBIs9OrJDwFW9&#10;wyoYNWbBb7YovrewYMIEWYou0oe8w07SB77AtCK4P176F/+fsv7wD/+wAjfaVhzx3/0//+3PIKTI&#10;nAj9X/7VX4bxbkZhWChDGgKU8zgCuJh3MLrP2CBAcobRlWMogCplIwRMOZnAUM67IEC4pcAEKN+c&#10;mMnoPb9hO5gUo0IWfy2Hkfqh4HkYtM5hIBzMEI+hKALWp15tlbPXuvLFOCnGqGVkUCGePpAzJVwA&#10;DZOljBk8yIeJWp7J1XRPv2NKGGsx2SBmMdm0HUFjGoRDZRxEsUAgA+EEKlUfomZ0TFIiUx5dL9Co&#10;zfM5W2wqbH362SnPhTB1Nu2+MPhBSMERWVkUF8RVSDFiiJR8xgFGZQxkFdgvQ8DG0lM2UVrHgNMn&#10;jJUOh4DL8ZdWICDKFUQyRt2IJ8y7EMSYKFQCO5YaG5+cze/W9HtTiCzjBZ58+cVXFX396IMPa81/&#10;We66asaIQNTh/m7b3HzStjaf5vfr7Qff+7QQ98H9r9svf/G37emz+2H2l8ppNjEhuMbZiiFqx+gc&#10;11rGQIyOwKeUzDphTf8NY67NOlP3gJeQ9VXwAU5ZUsZavpZLkVVrZkVlSAW3a+ZNngcP8KeMwifT&#10;O/vsHEycoWjq47Ap2ZRHU589ahgQAiOWNkFWUUKmQrizhBa87vQTNM/JOBW4mK1M4lq3vwIsfQ1F&#10;GX0chhnx4NRhta3F6NUnyzRY298U9JlpClPwdhF+RpDMECwMl5eBuymCvc/VhrQJTAEn/CfwX847&#10;VwK7iVKuZNFZ1kdEvpSM9K0rE4RbZ2ZQm5FiCQHLmm3kFPWXNS54JYAJz2z21vdjQHcDj4DYKStw&#10;wyThGxrjsLU0Evo5LWNhv3DLWJjGiHFRFkyRlAkgE5uxpszCsfwhOH9FeHWn12UM4HspAPV8V3Sd&#10;nAEMPkqUcVAfJ97e3nbNdhHMrUBt+jMw73JgB78IS3RXihk+k/44CXgGqWBAz2jPNTTFMH9tdlfg&#10;EezMM1BVfXgCHLK+/3naY8ZNz+Z2cgg+efq47UXQwlOwZCh1x/tx9bl4cXA63CCn0lNP3kUT4JOC&#10;Ch4cwk7wAXtCj2AoAXbOaLcx83K7ed0yhjdrxg3haPmHL7/6qj0PTI4zxnmzhGGKT7shP2UbfDkD&#10;ToOXryM3LJVmhltwNZ8nJjlRBSDt6cSpGiEXuJy/kTm/FDjhP3MZV8rsWspYSNt65h8jTb/Jn82t&#10;pzU+ZsoxHroC1wVwN177FW/EP89PAiOwTztrnCgqxTs6b6iZB0UvPcN1hFAFH7/DiXJy5acyzgMr&#10;dRir05cZ+9OUG55c+BClxJUS0TeoHgI3J0X/eEJlTanGic/4lDFJ0Tk6bfpTlwMd9lO70p60hUxx&#10;D59GS326eZ/WW8/mPWNacjRXeKQe450H8iwHDOUibQ7+wk9loW88bHqKkhFlh+ORDI+RDjc4TY3Z&#10;SfrNAWqJCvzf6Z7v0+Ez+AVj+mDvOHz/JHgK7hk/uQ2vtY7Mt3yozBiZyBdlCKj7e9/9QZS81TIQ&#10;fvGLX4TmZTi/qSBEzXgKiN4EbrC9jJmMZTlS4HB+73STz/qfCntWXpSh0CYYmsECd/XRHnochGaW&#10;zMxftIjN8AJLzyyG90ZpW1+OAbhaThM4SO4yRB8/thTmi9ST55d7ggSlkw4gWwjPmmF0hi9ycsko&#10;hWNrl9fbXPDaTB9ZojZk/9Uvv2gP7j0sWJRDQqZa8IGeYGzxlzJEwvvxb1neFOWSRW9Ci6ErQdGx&#10;se4AZEBzanLwlMNzJrQa+bC8OtdmFqMgXjrJ9xhZ9q+ZyfNTwUvntLPP3JyclBhzkfrSwUvdONIW&#10;vLH4T3SHoosRTx/wylEJK4EtvKHPYQ95tWAFv/N0jUMhafhUzyI0mjhX51fFm6aiJ0Y+WipAXXAT&#10;6hhrfKBnQnZn4svAqM8u8xsFmD4nAaUr8upGU73S/h191b1clVU0DV/Qw8h4onALGlG09w9225Mn&#10;4T27B8FVS0swMAQF+j4NT589KeMJ3Ti6km55wb5fTQcPIKD/Asbo2vsOZ808mItOJJFGAg45QOF3&#10;4CtovGQMHgff0zd8RoYYp2JlLeY+HtDpoMOykjRKZs5VPXTjTitkRTWs3kHvsrwEYgU3BD04O8nm&#10;Gzdutk8++bR997vfaz/+8Y/aT37yk5qyb6aN/Qroy+SpZWI///yXtaTa3/78r9sXX3xeCWCSIvBB&#10;STDgwXC2LAvHkrbQmeig+DT6efDgYca9O+YFkPQVXVxKG4N1abE+dr6pzzX2eVZ3fEfzxlJfPNMi&#10;S+g5lke0tO9Z6O30Veyd0/CQlGVN6dKtA98UmzJaO01bwH0Ibsm2L5mVHxVpJAPJ4EuKDy3Y85Ke&#10;RTdCA1PjjPrgb8bAODj6uPQxdxQt5LO+9s//jaM/Xpd6Fw/0+Oj96nhOZfgGv8G1YJP245UC3nhM&#10;t7M8QxfTfnSoFHYa2yCw1bPR+9+0OefQAofv6uvNdq+34e8d39zK+3Xt9ljpR6Fjdovf/FT7HQQ3&#10;Un3pt5wCxc/KWRxDlyNjWYbncumAeAL8YLPiBexUTh46os1mS3bhIWCram3Up+gH3Zk1WbIPV2KD&#10;elafaqzJbvhDh0gbzZRXCL3U83iw9zlqao/BfCZjLAVozGclHcWYJxPMIAK6b5Z/zp8Nh4v2NCzt&#10;BWcnPEEfrvpdKySULtzby/Z0cmbqHz7jPl1Q1ii+JEMY7nsHreuT8oyV72BWdmpgASTq5eg4T/v1&#10;1Wc8TXIgnuZaekLwSBmVbBlYT8SusExYdS6HHlWH9DX36B7kGFiDWzla8tlTpZ+lLaiCbMWjyBVF&#10;GRNlDG3VvsLq/Fi8K9+Vryynfag4y+hFcFk/0HHxjGpS9ymgb/qCJIuZ2fl8v4iecZgxkwh5XG2n&#10;Wwv2BEUCi9SRvgre+F0weAjcdIzVeqMJhs60O9/Q10DzA9xr/JSV8uEtmJQ+mXbClzxSMPFsyVDO&#10;6jynFrY6vpmv6SPZknHPM2gZ3xZQgbNdRtMd1Nv5SeFYZxQ5837aU4Ei7Uk57HtyLrfzbmAGJ/Io&#10;PiyoJSlIdj3ep057Swgcsvk40Zzz8+6FLmMfLUUfmgqdDrjWZZSErYuMP4c4nHxdcnvQmY2x5yWD&#10;OfUf/lUWdAVuhuWYtN1p3GMTjLGDyD+Z5PPtpz/9afuDP/iDSiTQt6G/8MU74D6MxzA2/72z4PfW&#10;sz474J7DvaHcckznOsC1xnj0/Tffdwxl/+Yx4PZw/OYzw3vD2WHRz6E9ygAv9ZvRJHADln7rQYke&#10;FPV8OV/T3qEe971v7N5uh8M4lb0lCTE6FrxjG5RfDA1eWW+3b71T9KK+R48fZXxk/H9bri9wXzuc&#10;5ZAetR1e1KwFz4xgys6HD+5pE76mHc4qM/iKbvRBOXi4oA17HY/kvB3oCa/UxgrarNtXtSd4e9d3&#10;SSiWZ1cvW99+MPQmdXebAn33vuCTZMPQp24rdpob4P8tr+p8Hb/Gu9VvBRztlNyFHwlQ4V8V0M67&#10;peeCR4bAajF9yTE6DjrAt8MrDI8x8jkfU3XxEmfXl7rPo4Llys53drKrZ+lrS0vz4ffH0bnYLfYc&#10;7I5jfIVfCi+h5z59+qT8L33Z2dEeXvhp2qlflpHlixW0WaC3zi20k+iNdHM8eSa2liXY6dZkIj0d&#10;jLr874c2aTMYmLnT7fRu0/DDCOrQEYy973Bk4FW9gLyb8tgk5Kbx0ybvgcMV+5KM+nQcuWYrhB4E&#10;WK8VCuCwzebtc1OO9fC6y+F1ViSi19cSbgXD0EZO9/mDawWf6K/83tNp08rqarsdfdlsJbQhwdVs&#10;WwmPU9NztS+K5Sr5BiRwn6dP2qf98MiWF30Wykq7fuN6BVH0Z2oGTfQZYWlI3uWDOqmZIpJ7+Qbo&#10;+PPhhbYRcXr+dcYJINHDXOSw8atl0YJXaJEAKxsvp4OsLrgIZKYvAp3sETiqTPXDazqBxBW+hJod&#10;Gd0D/76yvlF71QrWSEKwasdiZAQaoFvAwVoJKnQgaGMChRlEwcy2v7tX/ZKoJwDUfXOjpL3QKX5h&#10;YoWy4E+XUd0GwxuqM/7PODk6jwnPS5uLP+TqXcfA81ydfh+e8R6/NxoQJAE7z9Ss3fT5IOfz7a22&#10;tbPVDgQgY9uAiXEsGUV3zamcBQmI6Z+28dNNz0wWXvL5dr8j3iq5FD6Er4W82xt6Updx5B87U///&#10;+T//52V3aVtea+1nf/rHP8MUDoLQ9x8+bP/5f/8v5XDoztsInVQqm5tyEFKBByk0Z4ikDPgAo5hX&#10;iLN3PkDOqfo3AbD3TVPHEAYADSfHmCxMhRZzydOAhwnnx1LkMErGkXuYcc/GEAGOAfj8eQmJx4+f&#10;BGDdUPV8GR4GsN6LspNBN4gG33JqmJnADmTCgDADSonAjWlunLrlyAoiWwaFMHAPAgMiCDOWDWQt&#10;NxHDuhyqHLqM7AwCxbU2hqR8px21L8hplLUofQwTm8rPzU4GsWWVIjYOpcAtcOoIFbhy1jFYcy0F&#10;9JW+EayWCTgtZ7ulnmzgaB+SKxtXc15rltjgQBJ00bfQaQm5ADrj1ZfFG7K7OJTBAFOtjKrARFAK&#10;MRgLZWDGY+MzaQMBE6JImZwGTx4+rc1qV4LgNvWUUdCFi36+yTP7bWvT/him7J6027evt1u3rqUM&#10;66+afroT4nvRFpen2sJSDKIpCgHcet0mwszMvqmNExmTURxs7lnO6fzWgzYwhkBi+BEGGDmB2vGU&#10;o+80uF1ZbbkvC//ocK+Z+mqpA8tqcI7V2pcxJouARk5yRkVeLzi5Z73K3VGEtQdGwiwJiTBXzu73&#10;33+vlADjI7gDBzEvQaDucLH+Zmce5YiLkut9DJEShVGtX1mrvYNW15aC8xSU0+AgmmIwjsdo7dHa&#10;uTmOgvEQcRSNy5ZNsA6jsQoNBg9s+jooujIFusJDwc+4Bw1sQn3+6lIti/bo4eNaDgX+mnUmI00/&#10;MF3OCswW/qNr5fW17N9Ln2+3uZn50GGnR8bdUuiDkT0n0zvXbuQGfzOG4EI5+FZBgItYEIY3Uco8&#10;R48rmGOUe3v21XjcbIBm5hBaRMPFc0Z0gm90E0pJnREPBxgUX4HneWf4zQUd6y+BvpayOc/M6nj8&#10;5FHBa4i637p9u67KKad89eG8sjyL11A2cmqD/9OEao0zv9SfZSXHpmQIMCDhq35PRAmIYM+4WNZm&#10;OYYPI0Q9hAXB/HzzaQlauA6WnAVd8elrNg/Z4q8vTlNhjOER3tepKdUcfcbH+1k4GJ4CFzjcKYlw&#10;fW3VMk7XanNm9evn84zH3Xv3ampoGZrhQ3Cg8Ci/CxgVrXL2TpxnbARuxtvlNUtYBE/zeXwieHwh&#10;o8TJYRNB9YrzjPNlPnhhFpg9wcwK2wg9LKVvPTjEKEVL1pnfevE8vMIeNzLjzcbqy6L0DMgcuRrn&#10;ctqGd9VMxrQZvnGiFp9G5xXwwSv81hXlwZHBGVHO6TAh/QS9MjZTBp5YU4yPwh+PwydPKE/WbO/4&#10;QJnI0KYcWOBDP2s2Q06fg7I1Gv3Ip9H44PVOY8+JnEu/F4O1jtH3GtgcgvmFi8Ebcq7oPGOTxwoX&#10;/W6M8OLqWn4wzt2hiabhDLz1RjcspqcYSow7AcqOM1oHVyzv54oTD5nvr1+TG5ws6kJj8LjD47SC&#10;WqGI1/pG2Rs9W7p68CdMiDzUFk5isunmzduV+Yb27t29XzO8tN+0cO4STRKAr/6lMLqBa41d73nK&#10;6fKgdJbqZAz3vCOZgCFoA2r8luJtebF8bGsbU+3Ktbnw3oXax8Qsi8VFstP06L4siT199vf6urVH&#10;hy8LnktRaK9d7Y5rcsdSOjIN8Rz4ZX8Ew8XZSLcIFkTJ7VlHTx89a3e/ut+ePXlewa/KDp/qjnr9&#10;p+cM6+Yqg/JuGc8KJkzqoSWm6C0GNzwlsBD8DpvJWBqv8Nfx6E2hy5n5sUqMsL/UvKULcxW8mZ4R&#10;hKfUx2DI79OCN2bvkMFwP2NnjMDYQa7UMp25lt5H/0tftY9DlIHjhIvwqvSd0EXxuzSzaNOYhEe9&#10;udSNsxrLXNGgzCM6WfGW0BJcqqy0yAEzjinpRxIMAhd6l/WLa6nIKPBo2+ymcioEFoI5r4KDHO9m&#10;h6HVk5MeZLXfk1lO9Cn43Z21ZFIMl+CFJBQOKQa8520mKut4Z+cgusx2ZJE1kXdLofbeg4cParwo&#10;1Oi3khRSdOkA6U/NgCz8fPvo9+ARXmGPO8kbDJnFxeUywkJw4bHaNjJ0094eoNa37mR1CqiTK4A8&#10;OPTIBkZ86b45fe+0341/+vS3MrTTsyBNh1X4+ORMJWd88sl3249//JP2k5/8TvvhDz+rpc8sRUNO&#10;6C+nHZkM5+xFZnmWtLDqYuCjiUePHtQMHDIcnOC05S8FdPQeLtE94QqeLrBDHxIQtmQzXgZOZJc2&#10;YwSl+cEpfCf4QvZij/rWeVH6yNmXdk2ZARN5Ao05+g6PztpR+nh6oZyekFL4V/iYclNZGcaBe+Fg&#10;+GzBPm0Yln3xP16k33S4xRUzmHvAzWy62hw88Mc/aqTRQH3KQW/Nu+lGDvd8UD5e5hq+/Ns+p33F&#10;z/O++6XX5Ky/FOPsz+UEkzyDBt2jA9Y4pyZ4L9BQPDSn52t2ml9Dm/RU75dOk/tVZ332XD/r0fTh&#10;W13Ldfj89w+P0/8EQWuMUhb7iL6trp7xiW7PKqiBBmq2eng2nYzeI1hjBQDOBM4JPAbu17K1oQd6&#10;thm6FUQb4TbYF/yrvf3M/6EHyQPRxTK+7rAFu87c+RN+VeMaWcFmlKXKhuNEECTxjDZxanhOIAQv&#10;oJfAZfWxyXz3mV1a9EYfz/PosWZPjnTf4kOew3NzuA7LbpJ9lQzJLsR3ATBH0Qr+l9MmuLVUR3gj&#10;+lInO7joO2UNo2I8yZaBD5SzNDAfbGCH3+lIdB2w9az31E0n5FRZWI4OHltVZrAD/mh/PtSz3QYL&#10;nNM/Ywh2kibgSuFafgfrnmjQs+71r//+rWzvsrzjmb50Gurw4RTh0JHsZh8GM/VrBhxeHthUspSH&#10;8Yv8NqEdo/EM9of/xLY42K9g12nkQYdV12/QC92n7KbQT822KVhwXPtNq/o4pHF1gjm5CB+MK9t/&#10;oA+yVP+GMaw9KIrXhPHkd/UVX/Zd63IFd+NgPPoYcXiaCdp1NTiBnr0Hj+ED2MJ3bdOFb84Uq30D&#10;HLWD3dNn58ZeL379srqjb/gnWxH/wxf5IPDjpaWV0s+uX7/RNuxJunGlHJ9rV67k/npbKjlgz5SL&#10;yGy+kNBmaBztC24qWzt7W+Fe/6wf7A/tIofgcQ9Ejmbb5Fm8FBxLL0979LHkXtp57eqNyKYftU8/&#10;/bTk0kBH3vPZOYzFP/T07gCzt8+3j+Fe4eZb8P1t1+HweXh2+D4cQ51Ox/Cu+51Pj+hr9NxwvF2W&#10;Ew7yU+Fbjx49Khz3vPK8C6c8Q7/BY4aZLd5VD9xzDu30Hl5t5hT/Cz2N8LLM+bB0USUKx240pnSA&#10;hw8f5v1Oq729+nOpxhjtuipXHeosvpOxJgs87zDWQ5v418p2Qyejdg0w0BdlKZOznF7iwAu7I7Xb&#10;uvQUPjy47Oj412HhHpoYcAUP85ugLf8QHp9O5zfj0520dHHvqHvoS9nmebd4V7WxjwveAMZD38kg&#10;vkWf/e5BvTGSeDZctzfzKzYbmkm5YEOVxHmCGXmvv4DXCBY7c7f6OvBg8oKdR59xOvhRJfRKXLO/&#10;DX2WL5U8UKArPR4dwyF729LVfIZLPWjX5TKZOARzK8ChP+FNYZulcxd8R/xQ+wc4lmaUvug12UAO&#10;gFkttxZYVFJYYNbhFLsin8EX7PVT50sehI+WzM84e8Y4Xg1fui04ZiZHcBuPe+fOO+XjUaMZDJ55&#10;9933al/vjeDtZb6ly8ttJfi8RI8rp310uYxZhys79yL9oWdbXnm+XQveS1SHB56AO1Y2suKC8T6y&#10;pNZeZExsRvJmdtaMwoU8+aZ8iZLGlAWWdAQ+AkF6tt61qxvt3bRZsNFsy0raGPmR6fp4JF2Eb4jO&#10;fH3jWrt542ZbG/mo6S5wyH4rNSkhdM72ZUuRrfSDSshPecZZmXQybeH/ZjMbO3hHl+HfGxI56Bz2&#10;5jOedYJJjpXlvoINnOvlhZZHZUsCg8fzcwslP+y7TsfJCIauzcDqCTiCpbb3uH7T7D0Bsc7ztZU/&#10;0jjUcmWxx/aCj9pFNhubotvIQPqg7+z3YbUGpz4bI0fnIaEPcqVwuesTnvG9aLrK6/zSWErMkRhD&#10;39oLTOzxV8unwsmUW6szpf34j4CNAE0F3ab4y85KdhsbQTlJ/hIx4W7Xxzpv67oUHUIygKQRCYJH&#10;hYcCN9///vc7TurEv/njf/UzCg/AbW5tt5///OflyMU/6YllnOdJU90p8u7pv+UdyoCvToZxcOpV&#10;8CZMIdfI63YeRClFLYDKGBWj6UYjBokFBTi5T+mCQBiO+hxloEZ5wKkw3Ru3blZmh46LSm7ZUGvX&#10;Woe7NeMGQxKs0B4bu5diWYPDUS4YFGERAonMSV3dqeDsjHislLo+C+BbBwpjaRjYHoDBcoIcEDJt&#10;k9ULsCKO1jDuDpej2pfG+8Vs0qdyNlKsgwAVQAkcOVcsBTY7KytSJhXHLKUsDKsUmRgvQVZ7gFgX&#10;sRgw5THlBaLtJANuhgLCgkTgfmXjelsM48A8g5rpf84cBf98r7HMPe1Rjog8ZQvcu5LuuS5M1Wf6&#10;nGwbe8SExYTQunCgzJn9JGvywd17xbBu3LweZJQ5EwU1fTs9OWzbL563r776dfvyi1+m3PN24/qV&#10;MKPlMBuGDUdLDJ5XB215VYBMdoQsLAI+45Gr5V4EuARwLgX/gi25Gi/jmtP4Xgo0tJfB6cxzUYOq&#10;63pjav+r4BInrwyD42PrYe+3o4wZxsdB5noQ4VVTQTNOUZVKKJjOKXhg1oMplzv2JArjx7gsNSMr&#10;diOK6wcfvdc+eP+9UoYxZQzbONa02MXlPo5TxljUmvAO4wwBirBjTJ6dCSEjdPhQy9WMnebZs3Kw&#10;ZWjz/EQYEWakHMaIe+M142ZuLuMTpSromX5jhqZHxggIsjM2OLfgo42pzfQ4PXmdsTlojx8+raAn&#10;BkhAipa//+EHlblkTLWTcoHmBEzmI3wYrLJGBDltRGkdeYwUXSyFaa0szeXd+ba8aFP4KCfBcdnb&#10;FL8hcEPBgV+M5M5s4ctJrRcJxpxexvDJkyft0eMHEXyHJWz7tEUZZ5QlPCRPobE64WVXXovw4Wme&#10;g/p+L8dBfsOMKaLu+W4cOF85zw4PdtsXX34ePDmtuvRVIA0N1GZ4gZPf8AwZJOU0HuEZZERfeIwM&#10;V4af9vC9135gE+lj+u4VjBkjxYc44YyT+hjq2qcLR8HRFzubRd8EKHyD71Vbrmac9ZrDZ9KWiIdi&#10;6PWIq8dSuT7WNXWkhOLR6DcNrreNL0ehvRvUT5mSyfFsc7M9evKoroRj51sKDswFUXNywJolZ9bN&#10;pL1rgpPzi1PlBF9ZkW1A4SKUZCV05yKeiq2fngqyy8ZYDs4vR6jlnF1KeyeDC99uIPg44//111/V&#10;PjccfngHGjY11eBSTMqhkf4Njk2z8noYIzQQ3lBKyJl2dEMYPGt9dt/z+zlFg0ECeDm9iW4ouy9T&#10;T3eSCNDHqHGeClxRTjidO1CG9b9rppazZA7Zw9GdZ9JEg8LxVvUUYsJXCBI8yYkWJAR4oJxtFSQJ&#10;zHJWMEXb8lopWyP5ol79x+87bmtXl6c9qDLQmGtwJuWUo7ZghW7gI+dQ50s+11gHRyxJMTkZmRje&#10;RVmVVTU7PR+eTDHE5/GqnOFffdk18tRYwH26AKWbPO0Z7yXjU7Z2DEuOSD6g2MnEscEshWdne7fo&#10;jUwie7tbMe3Wv+pT589KwAtqhmZozj5oU/lsE3n+cwF4M1rnQtsVKJ+x/Bun4GT68KZNz160K1en&#10;2+WN8ICV6fCB+dIt0N8gEwUIOBHggI0lzRACdw5+yyvg+WizEinCH+CmZaJssm7GDhkwHRhKmAB3&#10;9F8OZ+SLH+ez7EW8Sp1oDf87SjkUPjNn5sNLa5nLtJ969CY0nxrzITibgvhdrY0bjCmlG82dvT6K&#10;AXXUXo+9bBMzZ21+JTJmQZ9f15mhTLnjbWExhv6SQDt51uXMWGTE63MBNsWTRWlj4Fg6VFhHDV1g&#10;UKib1tCHKK/wwJ1BtzI7uPhz4R+6D++0D1feI6eVzYlV8jn0aKZ0OctPA/Ojw9pTgfFhH0OwPYhs&#10;tpbw0cu+hjPnEL1V1hdHzukxWqVon4aXm+1rPe1cDyzZKmnDae9CS+dE3wnM3DvY78v/cbjDV8FG&#10;mU+7O/sxXAXX0s5zQVX8enB+ClCetmfRlclbeNod0AyHHlgp+gysgAtOgVXx4/AA3/sdhqAZBWZ1&#10;Cxr15CDw6skW5IGRDY3jD6nbzJ9qQ2AsSOVZRw8Y4Pmex0N61mV3THc9txyM4U3dScGZw+Gg3IxZ&#10;GDPYTARfb1y/1T77wY/bBx98WLNuOMUYxvSEMh6C88qRvQnP7e8hieWTTz7KO+/VMgvkP4THW/F9&#10;/UIvwxKl7AfjzolaMjV9NZsVndhPjbEYjE47094xjs/gJgQMLLTbAZ7KKad78BA/R19gHw5QfAg/&#10;OnvFYD5pu/vBlfDvS9HDup6M1zMhU1bgo2yOX45Lhq7l6IqPKi/1qMuVjDe7xn6ZfU/Jy8UTysAk&#10;X/HkvIN30xWMc7UYzaDRfMyvRQMVOEqdxrGf//Vn2ZmDw9cKBMqsPue7e2yzb3ir99xTX9WFRtUT&#10;OiMfQmdVVp6r56sc9yU2yIzsuk0/+zPf1ONz7sOlHnz4bUchdx0+1b6UdKJ8qfK0Q59CQzUrX+Dj&#10;5Dg/MrglEciqHUubw+cCQ1mL+OjK4lL4uxmQgtuh2cgc7SF3q/De48L9FFbwH1oyOHymIre0HQwc&#10;pVflKbAh8/3GiGeAcxiMhQ/IkpVgY219st2qBpwLtSfk882Mzeu+J2Bow5JcnAtaUrOGc48zbtAP&#10;BBHI2S4P8Nfe5sGpUE6A8BJGPkfCgAf05Y7T0fjwgNianGnlxIlsIjfARfvRGX6kzwWD9NvY+R3f&#10;cO14gH9EjgRI3vGMe5wtnvHdu8rCn+C4BKqZyGhw0IdBnXEtZ1rqA098x1rugjfkgrLgW+1flHbV&#10;DFi/oWm04i/v4nFDP92HN51XdQco+5yuWu0J3XE+0yUGBxS7uGZM0TVSBvu2ssKXlquh6JpsqiBy&#10;8Me4DvTqTDNz6TyGX8QJL5SlDVVInvO5dDTX3NJGJ/jXvTzph7dn2zjonmBb/R3oFQ6EpsrJFdwh&#10;87SPXCsn38lRyZWejNd5YPFKiQv6kP72Mnr74IoDGPvZYapdHT/4FqLXRdc5s3x3eFzvh/fhDFLU&#10;rt6vSmINz5dUcPu2fSg3Qo+y2FcqO91MQ2VaUrI7mw6Lb3IM8mvof5VZfYXLvU0ln6J3Kts46Re5&#10;2WnbGHYdwfjoe0/0Dc6ljWSgcj7+6JP26Xe+E5v1TgUPwFnZ3h3G5P/fY4DJt7DphzYN8HQdvr99&#10;/OY7v3n8tjLfLmfAI8fbz71dz9v39ROfgFvotcPxuJ4B/+FZ7ysbf5GQiH787ijaz/tOzw/4jGen&#10;hdC+ZILAoaBFX+5orZy9aJNT3MxbPoX+Pnrqffo2kaSPx9DWOtFs9D5tLv4UGvGOZ3xHB4M+ZXyV&#10;PcDBZ20sZ3TwqHSK9MN76BMsOOK7E3yp+opW4Cn+aXnJWsEi5fXfRvw27e7tIf/7zIheF35ottFS&#10;YNhXyHC4Dv65PFnP+dzL6oF5bRkcydo68AQl+Ox3sKXn0JuP6Zrs1JRRfDNDCI6dFjqO1IzRPF88&#10;NGPTky1SYH7XJnKuYJq2sTGLf2QI0H05ondeRP7GRkj79O/VK77JyMeMi6B1JUzlalUVvBCcjT2e&#10;ING0lkcLPOheNfs9cJuspF+z6zpfIRf6GIcnhHYlgClHwpqkjMWclYSZcaOtsDXgieB+8by0p7QY&#10;QkbHinumrxkrunR+Ll7DGS5Ac23jSnRS+xrZO7evmDSR3/n2tja3yt8jQbW2iggfrHHI7xOB/1ng&#10;LNFTe4v/BIYdjp0X4ecSSGr2VnC/fASRvxLuzfTRFwn2gl1mpRgXeuG1azeKZ/LtWipY4OFlbLwh&#10;eUX/KkEkOvbqquWD12KTcfx3HZs/AW7CVcnS4AUqAjof0tHTHv5jsNJOtK8NfFDsCsktEMN3Y+1Z&#10;nwdcR7/GQhDLeNmfSqDO0ofkpaQ68qrwOPrYTHTfgUbwYbQDRlvPt4quJGDxg1ZgkH8w7TITZ3l5&#10;tfi98eNnshzt7r4l1N7UzCfLGNK7tKHkePpZiJ8DDgvqo1mJYHwHQ8AJ7ZRP1Rlbv1Ywykk+sVtq&#10;9k3a7ii6yTjQ1zzvd3zQZ/gKJvoMf+FC+fiDO+CxF3nMTrWsXuFM6uYHHpLYnGx1vlztAFf4Q4cV&#10;sNGuxdgMEvrd5w8tGldmie3Q9yhwU3tJpW7t+qf/9J+27373u8U7qhd//G/+9c8CM/9KYH7xxZe1&#10;CS+ELMEaxEFE3WjoDFz/K+Myv0OeUrCcmEhO2TY2KjdNrJS1EfKjuc788nuAR61GGIQBBm7gKU0Q&#10;oitenZnaIPiDjz6M0nCrvf/BB7V3CwcOBAI4zvRZs1YCfOsA1vJfAZg2A26ReeooRAtRlZMpRoND&#10;u8owo6jk1G+ExXFUGTlBzD6QMeRCoBWcOY5iNQIqQjqNsq69lovieBMYwSwFdjik7Vvz8rBHFWWh&#10;2AOB45NBw7lXAQrGCsLLyVE8E6Y4FyPeuoicZtanNq5gYnkHBLW7v1NODEYkBJ2PcjpdwQEONU6W&#10;wNI7eR6cC9cCd30x4hX1DwKDiz52xTjMTqAhTJXiTVmqzNs3gWM+C+Ygoxchnrtff9Ue3X9QTucb&#10;N0w1nYwyl/rHXredFza6f9R+9cu/ab/MeX7+MsxutV3dWAnT2mo72za93c07b9r6xnxbvhzCmzVd&#10;MIQQZW/OWvcx/GdnGHIUeHimDzEac+U4gIcMu8EYLIcyZ5aZB2HmcPp8NO4YQRm0CCTPliCJsXh8&#10;tN/2w2h2wkD0ydifVabvy7YXwcYJt7X1vM+22behmuXp+tIxmKRI/ceffNRu3rpRdVo+TobwfMbN&#10;RtQrK1EY5kXClyMoKA4coQKBfdMuzMR7k1OEVT5cIgD308+TfA9zztVyOPazmZ/DaAheAtqyZpwh&#10;iOp12rYbGFOE+l4U5dDhGMz56oTwzvcLDo5Lgf9Re/5ku9l4EkMCWwGo9z54P/T1fruVvljup4yz&#10;/IZGMPql5ShqHJFhJJaLsgHwNgEVvMYHRJdXl+drjJeXZmuKpzbW3j6vXhbe1zJXaWd3HKRNnN8l&#10;9PvSQKW0B/ae24phvB8cJ7w3rm20tYpU28uH8QJWnX6dXVnqykewPKerg8IF77vi5Vn1u3YG3vmW&#10;4ODR8UH7+d/9bdEHI4DA11c0/+hxz17CZPET71f9CvcvZQnaVJZjzgriqE/QMec5OKRPl0ZOcs6p&#10;Plujz8ySvYbZK/vwmEDbbC92uoB6edqzt0OFpcygU84lM816kCI8Oe91jlo9Dl04izvXZ9nE4ELp&#10;sseRWXn2UpAxx2k+GV6gfduhhcfPonw/f1JLpBGUeAPOkwrzD+5FuVNf+lV7Uk3IhCGcoiSsCGau&#10;pGwZTAIRlvIZLRtkzF4ziC25mN8n1kPnOdOeyQgqy8bt7wc3nz5v9+/fr/Pe3bvt7t0v047d8G4O&#10;Wnt8wf0uG8ohk6HAo8iP/Fejb8k+MxAyAuk2qHYHHUFvvwLZ/II3FE48flAS4KL7ZUAHr8mKkyjQ&#10;lFZO9jKOhxOc8cTUNRigaJpSSm72bFs1B3bQNW2uxtb/fTyK+HOFm/i0IKtye3DNPXQC5kY17+VK&#10;VqFz+KteR7pWbS8HVGChrAr65H7/jHd2XK9yU0bJ2Dzgntk2UylLQEbfOKsEbARm5mbtv7UYBdCm&#10;gzZM7/hbOAUOKRdNKacM8LRd0AaPm50R6GFQdadI8eLUDW6U6spmzXhQeD786IPiQxy5T9BblCRy&#10;TDXpQvW7lgzIF2TXs3YnI6/SxsiemfCfmchSMiQkknFplQAwTa5Fh5kq2knfagzQ4su2tJp3bM8x&#10;jqdrY1fSBwcPg/K4EjEs6ybL6ajaREm338FsLU2GHwUeoYsnTx+1r7/+MvrDZr6jC/jRDQhws2wA&#10;J4cMVrT48ig6gTpTFyOxpk4LcIS28SbLnVmGiaKnzxTePssmeBJYKm/sTWBea8lF7QuO1ew2SxO+&#10;OWpvxo7b+PSrNj2Xtky9ahM5Z+YuoitNtMVlCRNzbXlxJvx+PPKF7LV85XhkhvGldMIPijlnf+ef&#10;+EHxAKhrbAKvbhAyHjv86pnRONW94GU55UdBzO50Dv7lt+4gVm5gkHcFZYv2QoPKKVocOScFSeho&#10;4FWOtXz23dKFZmkcC8ocWvtZgCZG1bGML7+Z0cGx5Lce2BGk2Nt72Y72U27eNwPy4tySgjYkfxnZ&#10;/6Jtb+1Fr4uuOd2XgiAHSx9Ouxge1ozWFvhNyXdfnyvpCHjyuQIpdJf0G51/E7hxZjwrwBcdqrLs&#10;Ywh7Ht4JDOPfZmKjLTxOAHkwWFJK6Di0jbDyGe2WXCzaDFxz4pH0PPfhdw/akAue6TygdIMzOHiR&#10;fsfYbhOVQXfnznsZu1YygFzue2j0dagHQ5JTJQ3IOwJQs+1qdHXLgHCUXF6NIRY5ykHE0XEtMvzq&#10;tatlwJD9dHdGuqOy09JWNN6dt/QJjl+ZqU4OQM7oGDyBSQ86w016YPAV/w7MC58yBn5P8/KsoBVH&#10;hL1AziLDTyI7A5foyWFySKbgRDaV3kwfzvig/cKr4GMFb/IkHR0sLRcF18lhhlTPrhucAMZg5KjE&#10;pxnmnCn5U0fHgSLVwoOz6KxwuAInabAATT9/++ce9Aju54RraMY4lH47OgfaErAjH+t5tkn6IVBW&#10;tBnYOQSkPGuJwZPTw/xuKS3yHnJ2GCu/y4pep+81doFf74ljuHam0KUVXK9SKtiDzn3u40uGxTCO&#10;PDdb6yB6Hh0R+nIscGaYGc/ZoiRZpJwU+ln7GJVt1vU47S14OtFXfUpLANs3dioazJ+yfQanejYV&#10;oiPOMa+VYyo6Jhuy9jlZXs3vYxUwpj9IjDO7ih73+RdflO576/Y77Z133yn89FwqKPnJEVQzxFOn&#10;gWeTKrNWswj8Oizx87xSsqe3qWaqpL+QqCcMSFQZOVNTBpiS/xIX4b1y8EYHWug03/dwwIsHvCi5&#10;Fl2nHHmFc92hVuXmvQog5hnPOcHWfY4N8m41NL3K4bVkH0rB245fdc2pHFB2r5wp6UcFbvIZv3Ki&#10;Cd/pTIPjqOwB8Ec0OUL6/k9J9JV+KpvTrOgtfNiMVw5ZsETrlsSu/qU/1tM3LrJ8+ROmORljz5Sd&#10;nzqMPzlDxgvcFM7ClYxbtSD1ZUByocfT4wSN0TwMgi/9qP7mneE6tNUDYOdAI0OgHF8SbOEXKNs8&#10;3z1WtkLe47Am52qZ1/zmu423LVHFMVk8MDDQXvKFXSLpBa8q3AH71Md/4Kwl67U9dQ16X28WAKND&#10;yaApP/WkC9UGssfveGIP1uaF/Oa9rvdYbo5uT96HTvN0BZzSL866SsQJ7EOV0SnmmqWIasmY6b7s&#10;EDijOToRnrkYm5gDV1nzcwtVV8n2jEvxtoyZ/nY451q65XhoQlBivP3gsx/WEjK3b98uh6wDLAbc&#10;NTbDWPj8f+bw/G97Zyh/OHwfjrfr+m3n8NvbV8dvljk8P+D+2+c3eJbDO8M9NI1fONCT/nP6eQZt&#10;OFw9i8+ha7RYOhT5md+c3h3qKLwNv1cd3xC8cZ+sNJ78BPRY/MdM5M3NF9EXdqqu9CJ142mdHygL&#10;/1eX553qxtuM+XBPG4Y2+04GkMVDux1+B61AJO2Ijpx+qsN9dI7m+Fk4o9fCsySa+p0Oj2/2zemf&#10;1yx5SUB8HfAHncFB9Wg7W9PeiVVb5DUdmC4u+YQvAmzAX1vxVv1xaCs4+m5sfec7oQ8NTmKwfPv3&#10;gk/q1NfjlCVgIhja+WZ07NRTvDVtKH9rvldyNZ4AlUa4MPhH6EJdR46MSDvroTG+PglStnqw+X6X&#10;LcYWj6BDO0p3iV5YcCaidB9cIuPQq7ZKFCp7d0TXeMJEfp8JTuCv4Opg70nQ4AudzHtwxswUTmxy&#10;hZ+R7ozvqY9+rW/1biqvcSg9By71dnzT3/SnKCGf+R+N4WrkMznvXv5LfwXq+ywNq3cIrpiNoS7F&#10;4J9HoZuDtOH5VscJM1n0sVZByjNwlp0DpwRJJGoI1tBdLPPFD7myermCLT57nuzTT74dM9iXI7f0&#10;i69xN+fR4X7xYMu8CUIZ3/LvpN7qf/pNImmjca9l1/b32+HeQY27QMiNa9fbu3feLbmozWbAlI0Q&#10;nX13eyew5JMNrub3CuwUXBSdcQWfnNpgb3IrSLC/yWY4Z8zwar5nOhRZZqzwDbouHziaZ787rUqx&#10;ublVSbdFY1svalUfsgrOr15ey7gFx0q+nVei9uZ2bIqMjUCg5TeLRjMOfOzkCBm3H5vDRAEBIcEo&#10;y8NJbkCT9DTLsQlEm63NZ0dGrUdX8bn4QtrtWfIWfYCJ+2bLs1nYvAMvLJrNOJe+Etrx3Ym+i1eF&#10;diT7mBxiX31BG7YNm6ZsuCX80EpLaAOPDE1EZ+tBboErSeJ0s44jPVYQPogHpp43seUnKnAzExnX&#10;Z9ygsX/yT/5JzSrVbvjY/vRP/vhnGoxRYXj37t1vT2QRRhAbLIDhHIH8FIiQQQb/W4HiKCZigBFv&#10;iB9CQwgzbkJtIxrDVDzXlaEyYup1incX/qU8p05C32+EOaUGk7x6PQbf2mpNCaMo28OFsJaJxZm6&#10;fHk5SrU1BMNQ0l4DJZNTQSUAOEVSPubas+gIo4AgbSrnTAgXwhN81tqW+c84IDi8A1E49SGq9e53&#10;trdrg72zGA+CHAanCC790qFSgA1+BmSYTpYmFfMyUIRB2FHaK4sgcAmzKmaYcbAXD+PB5u0Li6bw&#10;iRwut+kg13h+B1GzbGSihuwrUnklRGdjRZtgWZeQY5aRaYwwf0qgg6LrXo1dTgwBQ4SU2g6Ja0p8&#10;TsyAwoT5CxbJxkb84TQRfM964ObR/TCk+bYepAxlRBmbzu9nbfvFs/Z881H76qtftc8//7vAcL/d&#10;vL7ebt+8GmHxoj16/HUY1267fiNEdnWhHEn2bZmeNnV1ui0tyuiIQRzCkrVT8A1oBW04jQhYPIgw&#10;Leaeup2MOF3Tbh8o7oVznk//+jJ1IaaURYARGKaMYuoCN4I0gnHGW1DCUl02rK8sohPBhxg6gTm8&#10;ZEgvBec+/e4nMWjWipE9fPAo+PamrV2+GgZ/J7BcDUwzHnOWQFlM3WEkk7IuuqEvYMPBK9PQ8j2X&#10;xjhSLI91nL7aG+Qw/bJuNcFEAdJumVZRZkYOccYXx3Y5Gk9sAGkmE4GHxmweBv85rCnYF+3FszDV&#10;Zx130cvSioyAtPfmjbaxsV6OiFIgOMwY1qEFuIH54hUya548ftIeP3qYsdwrBpcX0pazCJOF9Jsz&#10;npCgmIR2XqKj4+ARuqOoYIZdaGSkqmxMgrJQTG3sTWhtO+WeFeOTucshZO8fuFl0knbDYQLIywSd&#10;ce6Gh4PS2H8b8D3/6nBbGeCO1xQ9pm1mufzq12aHRQiHCXsb/ctMEaQq/pSDM6YKyz91eA7fKh6Y&#10;a3fQqA/CRlEaCy8ITaDBMqyi3Gi3wE1IL8y+KzHgDn+fPX9SDmC4uBk6q71SzNpJcQSCMUOvhPxk&#10;YDUeeI5lvPhEv5ldU9ec2HyunA9jUbTWr1yr7I9r12+0O++/19559722vnE1/Gei7QfHn1BcXjyv&#10;6aCHliWiXBTHAWv9TV3pdw94gSO+wJHzJuM0EX68EOW0G2teoDCdHpsdQPkITlySnRMeMiZ4dDN8&#10;bSNlzJbC+OLFXujnYfvyy6/aV19+WXuuPXv6pG1uPYsQ2w/umqU3SigIHyKzjKvlj8rYHeGh2Rez&#10;4XOTAVjRvbEuZsFwobRyUsWAzmdyp8sEmQ+hkVyHzWxrlg0HavDS2DKC1VvGuL6YdZLP2mGpK0ot&#10;pafquoT+OJQYdYEfFHeGX/UDMo5wZHTNMAbfRo4UsiljRk51o87z6Lkb1Wi9G089g6ycEp6t5z2r&#10;rm/fcZYRn3Ir6JLnOIK9qx+VgYkfRX4wiCnllcEf/lFBqWnZVZEH+c7Re2D5qoPj9nI0u5TSXIpK&#10;cFOd6pJxgmcwcLSzjnQfzcBhS0Nqj2aurCy173znkyjEa8Vvv/rqi1KK8ZtgW9qbNmd8y5BPGdYP&#10;tjecGTTDOTviobmdcjNmlyjDqcuZ72ZtCni/kVn+yoyUwzYxF73mkpkb6Ud4ZO3fU0FA4yYg1YNp&#10;rseHnGhHRas3btqscaPo0f50slcF1e/d/7o9eHg/OHNWgU+GIqWUE9oYWTcefvlOX6CE1rJ30Uno&#10;BujfLEXr4c6Eh3IWQwWyBu+kwxQNZtwmL+WZycD20gyI50yLi0jpaaG5ifM2ORP9Yir9enMUze1l&#10;cNCShvaSmI1Cb4bkYluka6QflpSbGp9vRwdmJ4SvXcRox1eKzkm9bgQxZofATaFY4ItPk4lo3jPw&#10;Hp8QJDBgeJ8+1rK7TjidX5BBGQcpv+uEGeeUAef92Je3Sb1kRu45CwFCL2hG4Bw+M2/OTl+305cX&#10;wcfQzRkcVze4TOZXgQbBj/DvyEYzc3Z3ZPozCJWh7Rz8dLTz6AOMBXvhcS5Yp9/SYDEE0h6yx4bl&#10;jAh7ARTNBR74CNo3Zoxl7cYK8CBjCB71efS9ZERaKGgxLDmBl2Rog3MxwoIvyisjP33laKSH7MVA&#10;QgfFZ/D2kZwrZ1rK9HXgB+jH+50Pdn6o0h6wYTjIxgy8R4EOU/U5x+joiwvL7e7d+zULn13w5Ze/&#10;LqOWPm3GPbzdjiH88OGDkpu//OUv2917X5f+rP/4Qc1EiUEFZt25tlB61NaLzaIBSVl0D1ncMhM5&#10;g1zpsIKbc3PdMSQhSeY8h58+13KQwQXwA0f1dcO+88dKNkqfjLs908ygEryRuHWR98fC6yBvDxx2&#10;Htgzy83EkQrBdOmynSHpk/GhF5tFYeTUB285ibpDVZGM/Z6NSNbA+74xf8Yejhv3NFp5bKkerNV2&#10;+M3Gcv7mZ/jVv1cAJ/DvSwfD3W70lwNAe4t28k6uffZ7XybvNDDvSy7hgeCkHZ3WlC9oYjYr2kXP&#10;bDmyyrPdcCVXnF1mcNZ0nt5xrx/D9e0DfENvp/a7OE/Rnu/lSpCiS25FvnNmVAYqOzMnHfzZs0eV&#10;MIUvl3NXXyIfOSU4nPQLFMFYzejB2fWw/rlkH76Saj3bbcoMwuj50j1zaI+kPzLOvmrwP/9VspWE&#10;NXbZxrXr4aezRfOPYyNvhv5vBKd/7/f/oFZ7KGc7XCJn87w189misFQIFl6NB+cnoyt8E7ghz9Ku&#10;jrcdfznI0S37UdDUqY94A1pGN541C7HTfncs6Y9nvGtslO9+H7M+jngUeV14MLrvUI5n/eb0rEM5&#10;HOyVwbq2Fht8LfrqUtGJPqiTg0qQAA3UUt95TwKnMSuZkisbRbn6q33kvrprtlBOvw9w0JaSD6O+&#10;Odzvga/J4sX2C5ggyFIb25SO1oOsPfhRM59OOALD9+Bq2iFBosO3B3sqyJPn1cN2xmOVZ1PwgmV4&#10;BFiTQZUIOeKt3ebIke/f6Pwpt/7wV+WN2q6cwS8A5pXNHTi4h++gM+WXXZ1DH7Thm2BP5ApdGy2z&#10;jcAO/ekb3aI7uukEaUvwFA/jHOYTMMOAkxTOdFrtOObUloH31FLjBXstGORHcCc6Jqeb8suBHB2o&#10;5FA+S6zAFysLOXgou3onNqigKjgbJw7UDcG+y2YkroavS1zs+ICP2tMQn+9j3srB6Teyi37rNE5g&#10;CbZD0AYM9J3++4/+0U/b7/zkd2oDbfcHvPUZzAe891k9/5CjxnJ0Fm6MzrcPvw1lvn2+fc/n33zm&#10;7ePt+8rX1urrW88O4zXUP9x3DO0aToffh+fBysHhOcxgN+6eAR/PwJ8hQdlvYOV9zwx+E/eUZdY6&#10;vQ4OdPskNt9cX2JIcBkOWFaInOnt1pduCwzjgaepU8IH2h94jWcH/uP70A/t4rwdxpATU7t9z4c8&#10;1/ez4HjVDu+5st858d2vRJXcxy/v3r3bPv/883b/wf2yL9RpP2+4t76+Wn47eg2aA49a5aGWSwsf&#10;LZ1X+X3msOA127MCJGgi7XR1gBc81gcH+qMLaZPP7us/2Luqyz2w4aje2z9I3aMgu7pHMq77OYIf&#10;/upz4Ju6fC7/Vspmx9X45q8CHmlf/8tYpg9o3j6wZGznka38fhnYtEUiWdqde+oydurwTO+KcVFu&#10;YJGxtVoHWK8sX44Od618CfirciRe1bt5sTZvz4kXmQnB12RJs1V+lrRJQAJO9IQeNiodLjaDvWAu&#10;grf4QX6rgEZOeFgyO7DAcukVbDCOcYEKfkJ6BN+OVZmsrGNVJH2mX8ILeo/ylMv3IZDw9PmzopfZ&#10;yGgzaswmg8NWVeLfY/vbw0agg1OdDXAQ+Uyu8U3V1geBpetaeB4+Ry8vhRIMw0slhJtJaaWg+fB0&#10;wSwemlrCNuOinX63RUMtN5l+mgghiK+ul6ExNpt2vPvOnQrgvAq8+SvZIvasMZnAykBm24C3Ps9K&#10;6q+2hP8Hnp7VJs+vpp/vRJfZuLLR5mclW0ZeBDYvQ3/0HTha9lvGHp45i6+82C584DsRM6i9b1O2&#10;ZEfLne+GJ5Bv9r/hC7DsuGXH6IT811ZVgJ/ogh5BpgiukeFo0coL/LJPn9hy40nVqd0F38g5ATTB&#10;MXwIboG3gI0gDlrAJ7TdWKEteIU/GH8n3jHwQrRbPDJX3/WxApN53lk8LGft82dCQXRFfZJ0evky&#10;n1d4QmwDdjAc7rTo7LP+PCuoA4XZXdrFv+ra9bIgyWtyfzb601R4w2HxVe//4R/+YQVutKO4+p/+&#10;23/zswq8ZEBdZdZxHll6wosIqS93lBGmgubKaEvP8o86Wh/zH8NwsmZrQHTIcBEgeA3xcqBjLg4D&#10;hUkNyhkmkU+VWatAnxVZR77bqJZCVM6Les8yX1EMgpBXNq6U0/zm7Vs1fY0huBAg1f4mBiGDX0xR&#10;e0dFOrRRmeovRhWY6YdnZbxyTpTxm+8Mh2HwMeeaYVNKRZhMyqFk6Zvm2/gpJRcsBwRHLBh5/hXT&#10;BJSJ6Tw91o2O2hsn8NJ/y6HMyt4zBZHRGmXn8tpGzvV2Of1cWc11LQwhDMpaw7Mx+mVAmaFj7wjL&#10;P9SSNkFks3f0Wh/0vRvkaYSO5kCEGDsHvT5moEYKolkhHHcyJAL3IH8PeslkwvwOKyOac+1xBKBl&#10;sCzVdRoB9/r1aRjMXtt8bpmrr/P73TDOrTCD8fb+e7fau+/eDEKn8kvw6k2QWYabDIfAJE2j/FsO&#10;S8AGIxSllrkzLHWjfZgKVEpz67ulcSoAUvA2CoVNGd88UMpHV5z1p5bVyXh1ZdpYwcUwuxpnAREG&#10;7FHNYCFUZXsY88G4GAxLhu6ri5OMx1L7+NOP0raZwOR5+/LLe+3qxq12+/YHYYbXwjivhCmthdHH&#10;4FlYDRxMsQ2hL6/mPkIO454eDwwmwuAoGJTkvYzVUdr3Mq2ThUh5p4zqGyNa8A+TdEWrx8UkOaNO&#10;Tjim9YfC1R1RL63pHoZqiTTLPO3vBo8PT8oJtXrlcujmWi0LJjuqNpKktFwI9JjVtdueP32c9wlQ&#10;QaGM7eaLmnJqppKouKWZtCxgTR+nw0gx0DBEMy7O0I2pnd05wcnAOCmHYBgcgw/tEMLGjFKEx8gI&#10;0efpGY6njHkYoKmwGDRFgCEFRzlK+vjmrHLwk+B36LBoMmdXdIJy2FjdGxlboImnpG1wpjtbn5UC&#10;gZEqC80fBAf0naGqnRz+3kdFZnThI9pTmW65VlZk4V7qDu96My7wKWtXBmBwlEM87Y0UyPM9uxKj&#10;p/Du7G23r77+oj18eD/K2054w1G1W2ayetL84pfay0k+G6DPpKhLMXAsUVmzG8LabYT+5nUMv9iB&#10;07OLbamMpPXwx1vt6rWb7dqNG+36rdvtiiVwgofnqWPnYL89295s21EOLoKH1de0yXjk58Arf9oy&#10;LnDS6YjTWoaMGWFmXAm81pq04RdDJkaamj7HeIxAGhuTNcsZu5ibK1H2T9vjx1vt4YPH7e69B+3L&#10;L75qX+R8+OhRjI0oOAKmwQXCWt/BvaZag3NomBzhWO3ZCpFNeciMzyn0nTbDCTyvGwd5xqiljJI/&#10;4eEKrSx//Dzve458MeVbj8m0ypBNndAKbCm50xOMbQENm/BZ4rAvJ1EGd+int5Xw1/cuyN3vRkR3&#10;tuK/VU3V5K87nKq+1Otu0YXxDj53CZan8n6VGTxSEZn1rWNt1IfILm0QbO/B69BaYMahWcZA5E1+&#10;DW31Ke+1sXxkh7bpZQ9SUWp6AMc979rI0im7B8y0R9+M+zAjA2wdxoezAU2XLEnzORo9h5Y5hDY2&#10;1mqGn8DN9RuWY5opY+nZs8fhv3vhcemHGSX2hXqTdqUfNWMnsLCP1hRnaPSQFvkzMX7eZiw/Gn5x&#10;6c1Zehe+mdcmMg6vQ+Nnp2S3rHIzOWSW5zp20k5H/BTfNEOjDKbwTPv0vDqh+DEeY2TZMDfyQXCp&#10;6xprGXeB1AA69ALRDw9lQff9l+DvkOxhCvlmThmpxmg+sr0UzMg4sxPAiYEogEyWLa0sRHZIRIGf&#10;ad9oSRNKpVmK0+MxVieX2szkQpubihyZyhjipeCfujPK0QXOMy54UHDiUvhZ+A/j8wwdXGTcLgV3&#10;J6MrTMfQaVPt7OWldrh30V5snqWvwakzSyfAFbAJnCID8GW6UUoMruDDlyKfzcwKoFNruGiNTbE3&#10;YxN08pxZhxMZm5rNEBzA/ymzgnsVTE09aIwyDctL+S1eGiGQEvHtKtQ132EYPl+Z/PmSS/qd38Pz&#10;4EsPQHBcU6QZnzktm9WC4xXsSMPybDkVQm9+K2dedN9aIuJQ5nNoJM+hCYFZ+gU4VPCknFUZ68gJ&#10;MIXzxX/SbrSm/ZR2s7HQR8mbwEOf9Nksm9pvKZ+7M5YciFJfdEa/4DygB80XncCZwsHgj32hhiSC&#10;7qz3ofMSspETU3u8oy3Fc0ID6LDoMfoVWeV3gcja2yXvWg4uUjww4Ly9aOvRO8HaoZ3GifPDxscv&#10;XmzWjFhG1fbuVnvw4F4tafnk6ZP2LDKUU4RRwmH0MDri3Xt3M8anzWa3HCebW5uhzbFy3FUWd2Bg&#10;4PEHRpy99DauXG1ra67XQm+RV5FbfWaqJTY5ggKt6h8HZ4c/fjkEpHHULmvx7vBJS0imnzCUc5Yc&#10;qNlugRf7By4wsvNojTVcw1f1u/hnYNYdVgVur9fYMug8T7fBv8kHNoWZm5LELNErU08b08PiDWjJ&#10;zFpLItKp0biZNXBJoIfz6Dj3zQKmj7BJ8DDBWzyCXGbYy9YER7ydPTbMaqYrmGFo9MgzDuPKak17&#10;Oo4GBmmPMakyJdikPfRLdAuWnLb0YbSpP0WY6C+/cWjTdVRQtGnsUl6XPc7QeOFml6f6o0wwU3/B&#10;QZ3RrSwJexi8MgNe+07CB+mZkpHsGTrYfCcx+vHSvlmyZCB2GniQZSNcr7PLO5+7vgcT+kHGCQC4&#10;A0bVAYOpD/nuWfWhv5dm2oYnLCxebrfuvNtuvfNuuxQcsfTH3sFR2WRD4gseIrjzJnXSxadj1Cyv&#10;XA4ujWec8W/LwJlRED0gzwpGwpMO5x7w1WbfB+elNnA2OKvtwTOnw2+MerwCrRsLvJOTBO+pmR01&#10;tp03OXRzONSlLP3lZIfbYDA8UviesmTqslMqsBxe1DNJw0PwrFzBU+Ki5d048ch59amXfi45rZaE&#10;zv066S7GJ3V5jp6NhzoqIJX3ShfLmPZ293Gtvhu7lGHIBBXwac5iSTiCCTK8JZQI6nHsw78etGHT&#10;hK+x4wOX0ukzhoI7xUdD8GBjyTWJAAMvcKaIOrRBvfqFJ4Bx6fvGA+rk9wHXFDboav4cZV+mjcbL&#10;M/RFdNATf0Y2LRzIWXipPmVEXpbjLp8V3fGCP6Lb7Bxl9AHtx3voclc2rE6wFp2qb/CsHWiEXwdM&#10;HJ7vfE1ixqiVKsgJ7GBf+mnJv/pRC/J5LHzptGwi8m9wzpkdzUfCtqNHe4f+YsltKwpITlgMDnGy&#10;dZ3Tfm6LWhJ8mAiNLZYTDszBSB8rqSDjrC0df/B8Mrj35fLKevujf/4vau1/TnGwGY7iNaMxcdT4&#10;/V88hvH9zXOox/U3T/ffPt5+7+2j4G1Qcrz9u3vO4ftvvjcc7oMROlHW8J28tu8MnMcjnGQtncJn&#10;sHZ61jtDfXRTclgf4Cf5j97ZtnCVPuR9fIOtgZ7KX8Jei2xThrYI8Bp/Dk11wNFBR1LfwJ/e7pff&#10;3FfGwMs9M+CB39CSUx34Hj16+MwvKBFkCJLw23Cw36sVHL5uj6K/aKffBKP5Pq5cWct7l+u+WdTH&#10;uZLLbBGfB/8EfIXLHMPodGdnr5LX+EHwMm3UXm1R/gBTMHbPgU7cH37Dy10HGCijfG6le5yXvYNG&#10;vT/o92jT02EP4YVmzI21uQV7wfWZBvRmcqPKzl/Xczv/pIfauB4sa1wzlmBZQZvUy7eJ7wu2akvx&#10;49TX28DHgRcL6C/UqgP2GbP/lb2O7LM9OTVX/JaPtvqTMvE/DcYPbt282d69c6eth0cJspA/Be+c&#10;6ld+3kr7+z4u5E75M9NuMBV8kmgnkFEASP/0sxIHglvuS/i0jLGEEEnZx8FPvrw+e7UHrSwHJtA4&#10;JOaa2U+Hk3Ah2AGH4L6tOPqSen0Wjr2cwetZ9N/tza3ycfClXblypeABF7WFjMvAVhPx6HLwBo/4&#10;Fl+ljXwkxpNGSX6urawUbZlZsxf9WYDmOP2nI51Gh7gIT5SUS94uCxgEdguBTQYnfQkPDv0V7QTW&#10;TnQH3hW0KXnDJ0Q/FgAzMtE10nZ75MEZWyCYoYY/kOPk8nZ0MHveWwIRnLxLTptYAMfgldmUApn0&#10;HduZ8GnRcdkrbAC46Vky2Swc+7/umO11tF/PkaXgZGwkw5At6A3t6wc8Zvcqg4+FLmJ88Hy02PGa&#10;vhI9JLJF+ytRI/AV6LF3trajT/ABC3wCPRlH5WsnedPp13KIbLSeqOUs/07GaDr0UqZjxnYmddON&#10;JFz7DX7jheCqbLTlVCfbFvwd8I/P1njhz/pdcQUz3M5D481KV6GJ3MMrtNWMm+985ztVT5XyJ3/6&#10;P/1MYx2VZZTXZNI+evS4PX32NARhySbKCYYuUMM4IdxTCYUin6theZeiBnBhSQVowZuoovX7t9mU&#10;3dimiGMG/iqokk4rNw8VAIoc64pxWAd7L0biizIanZCCIDF4HM+UFWtsW6NPGQSVQRO5KyGS9llS&#10;DPAggDYNClsaV4haztQRI9DW8IlqByZqSR1nZ5hhYHkWkSmrMpfyjGiqz8q2hm8xy5GygWCrzxCS&#10;szNGfTmoo1wz0F5isOl/N+zn8nuQb2Y+zHi5XY5Cs+q8stHWwxytr3wt5/q1jba4GkUoRHRpLAwt&#10;jIGDYmq0xE3Vm35UF3MtBpITzHMnH3r9FHz98jw4lIDwXn5Pq6vNmDcm+iIGt4zK+xGAX37+6/b8&#10;6aMytAanmFk0u7ub7cXm0/b40d0woOdBwvMokbPt2rXVMHhZpRwBHPIEcojyPETz6igC6ESr8vtU&#10;GBLH1VIFb0rpC/MRWEAomDeDGa4J7HD2YZyydTgQldEDLHrKSDOu+T/wxSPgGaYwKBAVuMzvdT9X&#10;AqPvoxHhBjdyFoMNQgzMuJZ1CFlcXl9p14J/GNDXX9uP42F7791P2rWN2zFYrFt/NYJntS3OYzRX&#10;048wt6XVWm7BGps1LXQszGsieDUe/GmCjRiwzfU4zV8Fx2SppW2FkBQYfeuGAGZ0fNTX9heY4Wy8&#10;uJBZbC+jvjyI5WEqqHN6kTGSlRwF47wv0WWK39qaKXxm06DPKHIXMnGDkyfWdjTtsWemyAinrGP0&#10;GErtS5D7YK1plrcL78w4vE6/Z0OfxpexdBSQcfL2tnMsFE1mDAm47myRJZ4nQiNOMzkENrXJUoKw&#10;tmZLBTfwHNMcKZ81u69GvB8pKk/2MSUwDFcVPHpEvY5ykKQedVvyS9sE7GymbKYHxxKepn8EGDpX&#10;kHEuRSltELQR0FQ0o52jrnglusuzGDyB8jrje9FOwuw5O+FQ5wkc6gx5bcGnZCI8j5C5/+Bee7Ed&#10;heCcwZ7eQNrUMjgw3NOeIXAzF2XqTRSD8ZQ7E9o3q2VyQiaUtafn2vrGjfDIOxW0WV8XBI6CET6y&#10;HGVrZikwnJmCdW17f689T717R7ul3Ak8nKf/GeDU3vkeGrFerIwkuFsZBfgZ3MlzDG4wE+ik6Mhe&#10;b8HHsQgjAqm9JlAtyyaj4E2U6WdFN48ePGnPnz1vT56YZbRZGS6C2viS4Bpa7bN80EGXJSWTyJDR&#10;mNYzeFjGHT5eym/96NnhYGfcCPqSQxk7we0O18gy5Rq7wqnUlfGvJTLyfGoNGPJMZMZ8+M5UYN4D&#10;N33N4trHKvREJtR+IBkfQa0a4oKXe8rsOMmA1rwMfSDr0DdwFCwhG/JcSc/RQVbVt/QtbSwZFtyh&#10;KOgbRysFX7mWPHKfkl7Zv7n2sRMcHBn9eQYftcmoTHYGWXfgdnhqg/3VKN+c3Mrz7vPnW2WsALmg&#10;KXoUaH9zyVih8TQVTRmntHNYahUMwB8tgQ9lB9++cfNae+edWzUDxNq+Atkck48ePyxlK0OUMTU9&#10;OPLMfgMpU4CdbjE3Oxk+lr6HF7fXryK7XufeRGQHXLMkBEMv9HMJfxHoxrMYlYyI8Jnw1nC1dhYe&#10;pR6BipOTUOpx8PfU7EUOT/yTw7w7e+Ck5THX18PH8czJzuPOQqtmFHa+FeMsuG+4KIXPn23WvoGc&#10;2PSWckZEV2AUCAB99OGHUfhXU2eflTieMhcXOfamAzP80+yL7syrfZXC4+emltr85HKbvBSjZnIh&#10;dG+pqcAolWYUC4UzdNW+DFPupDHBIXsbkQtR69r5aXD/NLT/cqLtb522548O2sP7u23r2Wn4fl9e&#10;zMxTM++cZKIgqqBXiDplygKfqEzFSu5Rb+CKZ1dgN/zfUp5+c5WlRKc7oy8FgSik8EIwDA6jHbQk&#10;kFp8Jt9HpB2YohsnwoZL+AK6ZcjmDN+/JFjzJvIheJK3UzZ8oct4r+t3Qxmc+d35ECXZ/eA4h1zN&#10;ujshg/HZlEJ/C806jKUZApaEoWyX7Ct+XEKn6E3Zmmjfmj5TeHi/61c1tX+BPtP1GvTjvsACA4jQ&#10;UDddU0AffaJTNCsrkaNScAmNdtikvsAKYMEAnRYN+8lvRp5QzHUwJgSNLi9fDn2HD8cY7EsfjoU2&#10;8e43kUPhvcGzDz/8pN26dTvnzTLOtZfcr5mQz8Kvnz+L4SHjLrphjG57B+JSFdyKLGUMPY4d8fXd&#10;r2oWGkPEviBm7dBftIuxxAn/+MmTdv9e5MCTvnSJvnESzEQHJrOqHTffrQCOzbAZZ+DddQdl6XP6&#10;nv6jE9/AdUiSABuBm1fnAof9nKCsBB/oxKUH5gQzeFVOwpTvM10f3GRSsjnoLBUsybWc0znxOGNc&#10;+mIIr/ZrCpHZn6IHZIMr7KfwB3YUu+pl9GV72IHbQPv0L/zJ8zZuPQm/Kv0qTcPHBE4Z/Rwdx3n3&#10;deim9KLIKNmZNXs49/BYaEF2CwRVwlXeEyzBk3XVuNUs8goGkdnRO/Urv4MLXgfHwRded51DEFSS&#10;hsANnahjmfEq+R/400u/DdzkDAzRu0MmrPcLBvAkNsXe3nZ4LJ2yw0rfTrU1ZehXOcAC25oFb7WD&#10;FzJWZfZ34Vm6Y/ra9fiuA9TY6yR6rD8fQ/eB1UCn3qmjrmpAP3gA/Ze+LDgQ2yX4dvvOe7G/rmb8&#10;ZxB6XW/dvtNmY5fsRVcRyHiT+wLzd+8/yO+zbWF5pZ2kbduRl6fRt62CEA6ZsZmuoK0lPcGAXt2d&#10;Dd3RV7p1YM4ur5b7F5jpk9+1ES+qJUfoormHlxZN5Bm8QxnGzsvV73q3J1PQf8gK/MB3wRXv96S3&#10;PJsH3eckGJwc+ute2bcZjw7HlJlxlTGsDPbE4JSgN3IqyUxWRvUvz1F6So6lf/CrzzaTsNX30elB&#10;jOhWoU20BcfgXekw8CYtFLQ5PrY010HbiT0ikCAgIzN4Z9eepd0JUzOc6C/pE75Oflt+zyxXdsxL&#10;gYwgAZmQZuHiBSeOp/HwHof3BHZHKFL4rf1seG2lN9X31OVdfdFGp7H7liex2dgb4Tvgn/6VDqmf&#10;gU2tvpD7YFoBUDIgz3s2hZaTT9kv0+9aQukEjeF9OfNb8azUD84cTXQ6cER23UkkmNWX0epykLwY&#10;9Op8rxZrd9cBHWQmPli6ZuSl9/zCwbkffQjfPgjM2S58CLV8Y9rhfeNbOm8U8Z5oQ/+lU85Uu/WF&#10;nKNXgZtlctKy0o3IX9cheON578JXsp4MTJfb7Vt32r/4F/+ivffee4WryiwcTad97jhfI/fN9f/s&#10;4b3/K+f/r0Nb374O7/y262+W95v3BhxE965OOjSnMychfBpwFU2X/pX33WNLO+GPewIaTokeZjGs&#10;5FyMrUhv55dZWuizufiZwFqdnOGVHBC+RE4on48DrzPu8Bs+1/KnoZ3CJ2MFH3KS2QNPcp9uNLRL&#10;m9zzm8/qRCfoR5u953eyQkBQ0MY99MtB//Dhozrt6YJnemcI2ugTXA2SlnOfDOqzhtCVM3QS2w11&#10;SGqQSIzG1GePX3Sl/+AI5tpNX9Dnwtm0lT/S7/w1eLf3u+N5vt7B63wGM3y06H5Ei9Vv5eYe+5Sv&#10;0T0060p+4Bv6zQ+qDLLTzB1JF/gmO5c+7SyfS37Hc+ih2km/VBc6xA8FId555059liAhSEyXFnTt&#10;st+sucXurI+ck4hghvTy4krJQjNV7QFk73M2OhnN/yjYcOvmrfZuyoZXYG+p65rlEFhXcGYq76SP&#10;7A1y7MaN67U6QyWvZuzpVfY9lrjcfXjB4fAf9gMRZvx2Xrxomy82a3Uk+Egu8UnghfQI9lnJoLxn&#10;Jo0+0u2GoBz/I54CLg+j75rNohwMEMUZQwE7YwG/BczgEtpgMwjmdB9Z7/fr6NOhztgnVjM4LPn4&#10;puoPreaemUfv3bnT1iIDpzPOY3mHLcdOrEkQeZaPR/0SdPk3yAizczj/nXBw4IPdfugyGVzQo0Mf&#10;vAOfLP2OZr3Lt3ot7S//b071kZNb2y/KL3UUmNKtjPNAk2ZQojN2ixmefUWCvk8zvg12VizAv8ns&#10;7Z3d0o8EcKzUMxY7cX5htnzh6EI9fPZwLd0sXKd76xO4mmFjXzv4BtfRmcOzAjX0DPfUj8bJvCFo&#10;Yywcfi9dJDBxuF/6CvzMd7KO3YU+B3r0PFkq+IIuz8J3rEw+U7N8elIKPCCv0LiCajuMwJ/cKlsn&#10;NIBfmaEHLj15pI8beMAX/urXr6MDxoYlb0vHy6kN9rgRuNF+lkb71//T/+NnABt1rRoAgb/+6qv2&#10;v//v/6UijQhJtnt3hFOyzoNR3Ris2TchHMsXaKiz1tnGWIM4ZzEKNBixOf/eka8ATnvGfHIpBpP/&#10;igkpF3YaBMaFCJ1svrsVMX9Ugn0sQDEAgIntY9IQTIaBZ59vbUapO6kySymmsKSOwXgf2pA7dc/3&#10;ojIqnJ99r2P04Oiox/Lf4PCvx/J7OfeDbBRUAO4RYEwoA5a21ebkyg/kLRlCUAUF6l43rcEhbWNs&#10;cgrKSjEzI+diDO3Kmr8cgbp+pa2HQdufYtm6imGgFGtjyAivZbiCNJgrJlKNRcxBKsijzWDuuzO3&#10;qt2QtitbvV81LnkPQ/cehsihvPn8afvyi1+3r7/8vJwJ9rfguGX8HVfg5kXuW+t0s706Ocjvlmdh&#10;7GU8L0LMeebs1VGAEALNubObMreeF1FbWm5qgkChGFgLNMRBwIjur69V9B2R1BTNCAoR5YJ18IAj&#10;hqIAdzghOMkqszYwBetANn/wEVMEE/3LeKSPBrCvMckADq4HfxkyHDClrATGmHotlRJYEeAz85QT&#10;Tss3Yex77cH9J4HNdlu7fL0tzK6lTWYMrac/FBfZCddKmCFETkvOLQ7PiwuMQwCL4W5Dt9PUIWhD&#10;UISxaxuakLGfNmVYAgPMKQwxxiWHRAuxt0sxUmo5GJnShEsMzyMno0ZGpQBPGEQFpMLsIgg5l6Zm&#10;Q0cZGwGblxmvg4PddpAxEnCpjeVD+zWLJO0YjC2MzjgQfmAIf6anKY5ngc2rjMtsYMdpjIbTx2/O&#10;7ggwHiPK6coR3AzjwlcY9ZwcKIIT0BTYmskROtcO+F1CP7iABstQwPTCRMpBl7PoWYvRrdMlXzzb&#10;naAxjCuYFGUxNMrhYem3v/qrv2y//vzXZRxQvvrr2qUOxiY+mHfzV7DI6Rk8C5NO5Sl3ZJzqEydM&#10;C98cC+177hJHovXEKVxnUSYYnZSKngnYGXl3EBdvUD88rbZ3Q56ix+E4GV47m3MmTP4seNDpmCAJ&#10;vSxdjmJ6NYLOEnjvtes33gm/uBYeslYBm+XLqzXTZjp4aPrnacZle2+7ZtzsZPzDLWrcz6PAog+8&#10;DSSKdvJf8Qt9zvjSad3n1KVE1nrFEYacK3DP8kUXrxgIkSOv0tZz2Rdvwp8P25Nn25Eze9V3BhuF&#10;uZwR+YPvpZSlHa4VuEwbujJrdHPkv1JMM4YUO06sybQt7LXouz/YjZO82V/yvRTynqlqvEAabgl8&#10;l3Kc78aoZ6/n97yXHpcCZH3ZCvwG7nhs8dlBFhX/ZKR2eiUva4mYglGHIRzHcoxpGEDuc5bA266s&#10;d54FAjrnN3DoOF338s7wfs2gCa8rQz83O35T7Fva0Y3db40dTq7gcPELjtGu0OkLHNNXyoMTH4Rj&#10;nY7UlTPPHMbQpmQx6LXDuOT1vBvF6FI3CsEArVK4KDbaoEI8gyxH1xzYly/3ae2CNpzJst66c/io&#10;/eIXvyiDc252KfCOgfla0C9tS/vtm8RJaXm+s5PjKLnnUeRi+CzY1DlK1zwaYARqX7U+r1J6+70y&#10;8jhBw+/Oc7V/G97x+gLv57AMTzqj5JqeHp3iUEaOjBgZO5fCeyxhGoNj1rJWPWiDztEDWBhzDrnp&#10;qbnULQMs9dSYUGhPK0D5MLxGRrmp7B+8/367duNqtYnzNr30WtGg7EV6TQUU4WXt1xGlcXyxTb6Z&#10;i0EQnp92lyaZl/QN3DmD6DwZ3HJSvzoD/4l+vpoO3KbbycFE23l+0Z48OGz3Pn+Rc7s9vLcTBfoi&#10;Cr2gP5502GpWAIP8VeAeHo4/C3YL0kxHdly9uh59g/zllOznVGTBXOTjYuSAZ4LeBas3YJQ2CgVz&#10;9pgaj6fCh0kGXMrmuEfTniv9A83meRIjwwR1Uxb4+O5HJ5pP2RW0QTOjMzArHC088F/nHUV7jryq&#10;CN/yWH32rcYyLxXd5uwzbTruD85GB55UvAm9552BDwlA0kv9JvEl2FW/owczlCoDNeWXEyv0lhLy&#10;21y9r23ud4cZZ9ZFLQ/F8JE0oX/oz/5Gg1PtG53Wr7kWn/AtPMd4dT1PmWOV9GA2i8xURvts9ExA&#10;NstesI7zkyz5wWc/roCJTFTtAhfGITjIRLV8paCDkagAQHDXjNih354HL4EBfRfg607F6WoDY0VA&#10;8/PI25//7d+2v/n5L9uvf32vPXnysAI8O9v7wTsGeV/+d27GLDX7BXLKhA4iF7TF7B5OFkEBxzdD&#10;myaUwxFfDU8FR1ltZj+8TvuGvTrw1sKTwNCraFV/GWscKujJkhkM26tXLPkwXzzeO4xss77p/OCL&#10;D5PdDK7Tk8i0wEkSTA++hP+gkYBSUoSZaNaZl4GJh1gmI5ynfkv3CmaC/2YQLkROm8F8KBnt8KAd&#10;5h2Bm4szy1HjbT3hxhJqxgNuydTvwRTJJ5HLfk/5yi2czzuSaPoG5YKn4Vmx9QanE9z2HFrEz8m5&#10;QdcuXSzlFL7lr9MU3Y18ds1Pfik0DA76ps/5BDXIAsu3CdjQNy1TW9mlgRk4KEvx5eBa4eBZCGxl&#10;lh6Wcc8xMB28YGRzTqXgGjP9LrpFA71yP31zCNo43az7+Q9PcXTeQlbQBwLF3Dh59aZNzdjfarkS&#10;5NRnRYS54OBidFAycye6IseYQML9h4/a4yfPKrhhWTSZ2PuHluW0lMts1YHPcTS8EggP/sINDhCO&#10;BweaAcfOf3rjhn45u9zvNkofm55Fr7+le2WsBx1ggIPTu+RD6TDaB1453TOuxs17A28b6vNMd7KC&#10;SdoVBMaza++Jky4TB7vJ8uHGx4Bz/tkEWhYvXkyv686I7rzkoNEPdXOScGTKWPaeWXgCOZUImjZo&#10;F0c/fcdSpgL2p7lnv0KZ6XiXwM1BBdQjZ/RXm9IV92VUCyZzkhxkPARA0HkAk7PTvSu+Cs/1GdfG&#10;h0fYW4+ms9Wezt+6Xone6VB48DdyJUfBffR5uF1vje7TI/FBS8/Bb+OgrJoJRObnuQpe0UvzvP6f&#10;pJ94os/KHOBSNhiZkDJqX9PAAJw57AWp8Enw1wJj6vCudnenNTnR9SC8X9nf9CT90m/3XnJ0hm7L&#10;bgmeVWALLpJjeRG8tYW+xSn5SqZ4cNLyutrNX7C7sxeevVcybW+/Z9nTW92zxA7ax6+VbeYYuocj&#10;9FW6q+At5/+HH37cfvrTn7Zr164Xjx5wFdwcBYs0uuwmMB/d/x/x0M7fxJ23j39I2z2jjMFJ6bvP&#10;suUfPnwYufqkcAEegBOY+ewZPgnOZzqB8cQf3CsH7eJSJZrSA/Ap3816hbv8Iewg2OI95RlPycfd&#10;+dkDRMavgoBh6p1WeluL5wR/y+lJhmcMBQboCJyzeICluPr7wdWcrsNZDtVc1YmnaIMynfrFp8Tp&#10;/iw6N74EzzjoJV+tra1WHd4BFwnJaVraPFu6c/dDCtILMoUHRyhXouJMT1YLUURmCdpIcOj91n7y&#10;02wUviu05T644Oue88zaeg+MgY065gJnffXduLhXcmqEF+E6pauYvUj2wpRyBEfe6ytct3QT+VQ4&#10;EBo1C66WD099lazgmrP8XKFpiSeVfB470TLmHO9mzfAdXrt6vd2RmJBxrKB47L5gVJ7tCVE4WM2+&#10;yanMVJmxCY2mvEoKzHjx0eFxAg9lP2V8yLjr0aMsbShRTzCKzLISjkA4eNFZPEvnxmftbW6syDpO&#10;b/fxiEpcrQQpSdvRkcxiT/ll/6QsOgb7ZVi+s/hMTv3AV429WRUS5AQAfXatPYGDE+yQ2hfned/b&#10;sVYl0tGccJj/CW5escxe2mfs/HYavIOL9Ns3gT9fuH2mM2Dll5CUIsmRLmQJPD691ZXl9s6tWymr&#10;b6pPbtqLR38WUu5MdB0rPdlPx1lBqMiyvchb23bg846V6CVFD2m/cUZvZctnrEGBnm4PGn2Bj2Yx&#10;w821yF60j74oPwI6Zsbs7u9RPipo8s47d0o2gy8w0AnwZHhIsSETyH+zoulpgjZkWdloOc0+92j5&#10;HQJne15uXN2IXjUT2mdDkG1meJul3m1mdG8pMrRifCqYErwyfvDcqb/DfVVJ3JAkqf0CRG/zO+UN&#10;vMTBnkE/neeYIdMTcYfgzsB39ZHuoy9s2SGI437RdsoRk6ADeI/vJU93nMu4VxnpO72JTCPnajWn&#10;9BdPGGxAq0VcusRvP1XwMEbaY6m0Tz75pMqulv/xv/lXP3PFfBElAf/Xf/037c/+7M+K+BEx527P&#10;BpPFAO270ZEb1bhiACFgyCyTv0fQw6xSaY1wDgB2FCByZpzd7cDPX30eDC+/BZlrqQ0WTL5bRoBC&#10;WlMSAySsTOYhpJUB+PXdu7WZtaCOZXaePHuaQYsBmvIxOsjSnVB9IOqopnSBTmnR1nKuwa5c9XN4&#10;8K236nN9z/P63DPwerDG5lRmgXSHVM+WFLgxAKcxsvSnlguJsq6/xVAx9xR3isBLUcwQCobNLYYx&#10;LYUhh6HknInhOh6DaioCYS5IbIPGeZshRThSZObnRT0J15UYGmarzOd9U8kmdbR6Q4HuzJHDr2cV&#10;FIGnD2Wc5ToYZCLghKl+TgUH8qEYmD0IHtz9uj17+jhIZVrhSpTu5XKYWTKtNk5+E0Q+tTaoDN2T&#10;wEmAIch6vBemsBsCPUj9MWpPjmLoPCrlwtrtZntxQo9fmgwsI7jTH1F8kVyIXZlwUQZlpvc1x/u6&#10;6IKGgjocYZygstGOopxzwnF2cUzUuBlePQmhVDQbI8dQ8yMBhLkVodXYygTqzNkakJwSBIlARN7O&#10;mJ21/eP99uDhg3b3q4ft8cPnYV4XbWXJNN31uq6tRhBORykfDx1lDOGDjEaOLcESs2k4tMw4Oguc&#10;2qWzPB+lfoIjMAwn9WhHV8opLt1JA//NsLL3g6ANYncVsT23+fs5xTfGUmzal5ZJy2nGDWUaHDgD&#10;liLolpaiWI0cna/OzDQydW+n2hPAVDtnBU5mCWU4wSjHqDuMCF1XThPC1wyhifRpZdmeAAuBmbI5&#10;QwR8MGROApkG3eDAsIxBjzanKH/5ILgCxhw0g7JUsHPmM1rruNod7UWtGbe+90gPjgyHsXUWTqft&#10;6qs+pM09Qxa+HLf79+62//U//of21VdflTKHfilEjjJQMOG8h1VUVmZOfEmbv1nmIL99M6Mw/TsP&#10;HYSq807glN/6rEZTNGNsHslKCJ280qa8F95ZggQ84aKz2t3BHY6YvnVhibHj2dPprwyMk2MGFCjk&#10;t5m5CLrr7frNCNqNm+3qjXfa5eDh3EL4QnjGwnJweTG4yBlECIc8js9P2ubuZnuy+TgC73naF4HL&#10;CRQ4yAhBF/gk5xaYlQJOKUgDh0CvDGvTlMvAjBA/Irhznr403pwKY6HtCPCwh739V+3Z1n7b3pXJ&#10;H+EVmic3GIAUB2VX9mHgyIhFM4R1b0PoZtSGoonwLXhRn9EK2RHaqKnIxjj3gbGcIPndUQZ5YFr8&#10;ueAb4y68vJx8eQYX1hR4mWGpfpfCAbd8D2WWwy/fjVPJNeWSiXAihivjVdAJLuT1tAGmhN6r7F5/&#10;QTY/KotGwOguWdRbnHo5o4LnwcN6JvfwJ/gDj9FfZSUWLcG7buDjdhWIL/rIe6kMfpVszvv6U0oA&#10;nE0b4DanyPBM4VhOB/goD53JVKJolKzHJ9PMlBw+a0lHClBXkOgMtak+JSnwBxPB0crMFJwIbNC1&#10;3/DVGzeuhZ/3GRgQwF4ZNjucnoxh02YDWI4h9HGSK0UsbUx9F8FbAeLbtzmiKXjLwXXru0dGzgte&#10;9Ix7sJAJxhCx3I2l8MxyNeXZGFxERuCdAt9vcrXUlj1S0CbnEBiTmQIMgsact4IVkIGDUyDe7MV5&#10;NJW64AEedxgF7WXklXtlyAVfdvd2araC5YAYCmvrMSDDK4GbI5yjt/hHcKfGOfUyrHLJb2nPUcbq&#10;eLy93H/dDnZPo+dwgHa+qnwzpewJ0oI3p69ixIXeXp5OhM7Gwtsn2+HeeBT+ibb9vLVn98/agy8P&#10;2sOvjtrmk/OUpw78KTwutI8PwllGq/4KjC2vzAfGsu3mC94bVxnAAgAyiIMnkV32Y1vIvdU8NzML&#10;V161g+ODjMdsmw8Pmoi+YtaKmRp0IjoTOpZoIzBSM8UoxugJDqKv0EV9ru/9HtqBm3iCZWrJdzMT&#10;0D1HMdRH8uU0zj24+s35Bk+meUlmybMhfbLKlfPc2HrOOFCiGT1woAfpO89h4KOjrmOiU3rgRGSm&#10;fSzIJfSkDjNRLeUxwkt9y1/PtKJX9yUHSnZpUcaaAYku8UdOLUYR+qtlmdBnGdydL6DhdLDeLeDU&#10;0aGFD1lqi8zC5xi6ZtBYdqycM9EzBYs5PzPcqWe/eMEPf/iTMrDpWMaqAjZ4fGBhGU+JOpYyBTPL&#10;XJHtnCJddlVzggdT0QPsobfRPv74o1wth8iRM5lyTsthMmQLlgMnehsax684Bg4PzfI9iK652b78&#10;6usK9Ajooh/Ln8ioe7b5NM8y/DkV4ISzd1/gBkyH2Ymn4ZfpWpsEg+vXoqdcrvHr75ANGfEAgUNI&#10;stDaqplJU80mupb3sBmssfXMWfoL33DlDHIZwQxoAS0zSY4OBCPou7JDLWsW3Ss4BT9JmHDytvPC&#10;7NLdjGV0srRfgAbvmrc87CRZVtwp8i68LmUc7+60g73t0LBM373w/+jwbLOMRf5LmfA8H4Pbfb8r&#10;/EMiBPkWeKSeoG+e6bLo/IKc7ku2oYFyOoXGjRF5ih2TR2BTukfO7tAa5B7ZD27kVsoMPLqt5+xj&#10;4SjjPuXnjie/kY1o3Swi2bOusmnpHQLs9HnJWhsbV2IHLAcOwdHAmMGLJxoHBrb31Cc7c9Cb+niq&#10;K4c+eCJXQYfBaB81sX8cXet7tTm0W0k20V8nMt551vrs+6mbPLAkNQcmZ5rP9rjZy3g/fb4VGy46&#10;fOQMWngVnGas67lAdKBQ9YPYccYdDnECWpalHD85OC8Ge3k4CvbhGeSuY7CbSyeOjHOWEyF0VPZx&#10;ftf/Xk6HBbh8U07a8rYT1HNdD+dooCPQT5y9HT7jRZwUYMUhuhkatMRdLdUVPm3Zmc3nz8s5bxba&#10;jRs3KtjJwVX2ZuidHawMTrVyLqUdHC6WWtH/Wm7GkuCxudh3xovsLccf3lD0iy/TzbSHo7a3nZMS&#10;fRsrcHZlUx+Fr1XwrPpnmUI6Nt6QcUj9hb9gRdcCj/BWuk46XTCmjzs8W4k66Rv6qVkhadt5+tHx&#10;jv7fEekb/Kty3UkZucJIOq33amnQ2BiWCaslWFIPxySZiB86zI7jX5G5jtcgI+UYd/IG/Wmeculd&#10;km2sFIFH49n4UYcdnOjBDG3VHvywdObwzs4PNHREx7kO/S6qTT2+gz849yShnNrUX8sVZXsPPpBt&#10;GWvKR97TL5nPAmjaI4AmaMuhSV9lH+IzXZZ2xzXdFowdNWMj8kC9MpUtpfmjH/0oMupHRTv6PsB7&#10;OHo/VR8ems9v//Y/2lEwH8Hb8Ztt/e+1/e1+GxNHxw2O2pPyi9nbRUKzOsAWvaAnstfpOwchOPoO&#10;b8h7eFhLLpItwRG6P/oVPC0bunAD9qm/8xx1S7YtOyC8rQcHOm2V/BiNhTFXvnEujMs97wj44AWC&#10;RIIJHLfKLBoP/fIBakNe+aZcZ29Dd8bC/R6MkRi4U0GZ0k9Cu8qDP/gMe8B9yR8S1e2ja/sFqFN8&#10;OLKXLUOvExjAp1SM51Rg0iomNVOZHtcTPuj5YOmz8dDW4n/6Gl4Bxy0T7IoP4JtsLrrkQJ9OOkiX&#10;r91nJ9AgURl8wF2QV538e9X/ER+j5wlWH4bOJLd4tjqU03Plq4zM4lfyGz2SXrouAHFlo8aLbJMs&#10;o5/o1mbz0LN4Zp3kCVnUZ3i92OawR98v2oOHT9pOvnPe1yb5uz4fVABnKTz9enRAy2KbuSQRafPZ&#10;08iCwDDjQHfa2bXf3XHhg+Q+M76NgWQhslQ3B73S/ucrwRGBE9/hnbZJ7KOr0pfBrzAjY2AcwJLM&#10;gV+1/Gdwgh1PLlpBxdJkNvY3M/x5Tt8L31LKZNnjPci0ONcDCXy+kmjB4ejgqB2lT2hrWAqNbOSs&#10;fx2+LEnDyi5mRZvt47Ol0fg2JC2Y2bacfgjW8Bury0zv2fTLc8MeN2wK8ITnaFzbtMW+qyU38542&#10;WVZN/wTq4Ar9SeBHcOSEbRo84SuDW5LTazZVYFHPBv/J2kqqTLm3b93OeKyWDsKmxSPscUMHl7Sy&#10;Gb387j2JV5aoy5inLsuOO2rfyMBCcpp96a9cu9Lefe+dthG7YCzyhx6oPrZObVXASZTnzQi7efNG&#10;u3rtavEGfm66BbjQH9CT59ASfVZABA7aX/ZFaB4NG3t6Gp5CZ1QOu9s76KFoInRHrtdvys89B34J&#10;FuqgE+ADk8FFs/Vfp+DyMweGxsCz3i1fdeDtnr507CP3u8xlp1fySmAjeZutlVfzhKQL9h/f5nRw&#10;6FWVgZf8wR/8Qfvoo496mzXsT//tH/+sT4nlsHhT67D/1V/95/YXf/FXml3MioOF0xXj5qQrI0Bb&#10;MqgUocnxjhwGtDuN0kGA1WHcNQ+XUCrqyZGr706DWX8MrpyUz6iOXRkoXkPhBbCcMWT6dD8BgrEw&#10;g6Ny+H/x1Rft7v27tbHUvulHjCbKSpDT+wYFUaYFvR2joxSSUqFdVVhP5C/tTl+pIf3ov9anUTdG&#10;zat+YnQi4dY+RHyy8vqmScsVKUVkhN9pmNOlycA57xFA4CJTi3Epu5sjiYM9pfYZNzOcQ4tBkoyB&#10;WTRhFGNRXrwHiQRwyjlWSDjTlhZNW1ytoE1FIEPAELEyV8E67dA7BhCkF7XVX2OvD8ZwCELlhVK+&#10;agwDw4WlHo1mrDNKnz95XFdM+Mb1q+1qCPvqxlqYMefYZIxQUd8YYydhTKdHgZNZRxy0hxnjKGQx&#10;Qk+OezbQ880XYe5hQLKb901BjKA7HwvzWorhfKX6BVzb23th8vZWsZQCRTSMNAjOiKRQzwQGZt0g&#10;Ztn7MitfvUq9OcHU2Bn+IiDKZ06fYTTcLQXeo3kIfsObvkTbSjnWAob0p0+t43w8PbcHzE57GuZ+&#10;cGD6IeZ7o9288X7tc7NuxsPlKJWTEeJjMQYKayAQZ66sKUFICqx9I56H+b1Iuw/Tn4u8IyCqbWl5&#10;6FPb0sq0a2Ro1J4P+T4WQdWm0xeORsouZ6PAgv2Uyu+etmIYxlN5r1PuWITdbNqZMbtu753ZtCqC&#10;M+NzYtPuC5kOjPiJMuKdHDQlp7UngID32iG7fJh9wyGhnMm0e3F5Pvgvo0FGSZS04A3HV2VMhFkR&#10;cj1LJd1I29K0fAAf17TVGKSbGCUhzelVM/oyJujaGHDodyVpPnXGgM77HGAo07g6HV2x7MfAd/Ip&#10;7R31I/UI3NhX5j/92X8qnoLPWOdVcGBQutCCJlpSSxCWY7M7JPCo8NCctX5sShe8AQ3czKwqY85B&#10;yRklKFnZ/IGDfTUs02NNS+00Rk6Mv+OkMdd+nylb+IVnJ4Kr4W3hHQR0wZQMs0za9HxbW4+wu3Gn&#10;raxfjaC81uZCQ/jIDJ4QZWV8JoZO2pvGpIUxbkOnz7aetkePH4Qen7ZzzhBKTvpr2AVKCge1y2dw&#10;48Cp+2lfnqMAU8DSgygVne5kyL0+T7+Cm6/Px6N8RLgeX7Tdg5PQPOUydBQ8qE0ey1lNiGVsBO1T&#10;bwVuQqcVVM7pHjoMQNMGZ2BagpcM807uwZ3AEF4qyxgaM896GTzhBg6P/2o8lIAuXWLlGc+VUzSV&#10;5b0S2qmnhHyQAM/5xmkaGJBjlrEibCuoF3zhjKqgTRhPT0rAf3v/+uyyUV3gqm3Fo0gdn/VEPRRt&#10;TmHjnvvamHfPg3uu4OUznIH33vERXsushW/aCIfB0ZW8HwIz+qEu5RTsq13gr79+6y2pQFrKpFgZ&#10;Z4exKSiG7s/DCwWh0SrnH+ewvbu0H24w/GTk9wyxtCN1KNNzMvnu3Hmn2o2mvb8VZZCRv78bvtrm&#10;0zPT6btjSpB5agotKfe0La8stI8+fr+tb6z0gMLlxeLXMqNloTnNKpAlPTO3GFqN/hCYh2Pl/fQD&#10;3EaBb5sDvh6W3ApNykDts5o4Unr/GDlm21QgO/2Al+7ZjFd/QOzlcYyZrRiOL6IkRxaBpexh2Xt4&#10;SQUBwiMEfMhVzpM0o5IiGCjKdfSAds7wCOVUsPcwNLTX2sGODOfIoJ2D6D0xUk4E+ymf4YdTc+EH&#10;Y9GDXrft3VdRrk9iiLxqz56ctsePTtqTR2ftycOz9vTBWdt6fNZ2N9PmwyijZ7MZoxiFwRPtg/+y&#10;1+Yj11cC1yvrK1GiLTGxFgOXkbscWM9G1xBQTwfG0b+lmlruz2RsLPsaqRD8sNEk+C+srOVZBrMg&#10;Xl/WgwMWv8RTEQb+W4FbfDT4U3QSeJRzKGfJQHTjLLkY8AVktR/AJTqoK2d1cLn/0L+XAjf8Nrr6&#10;LZ+Rl2L70plwFO/hLBQU06+uE9CT6FWF42mne3C5cB0I8pkjDl9UBnzHTxh78ITOhmfhDfA5oK5x&#10;I8vgCb2mB1g5IWQNxtjak1DB4BPwtJQGfhCZkHPgx2DhwN8GXlD8K/9qtmuUKM4W7SyjNbJAX2TP&#10;1nJpBFdwf3f3oOr5/vc+azdu3KxnGEMcG4xzhgrnGdnfl0M186UH4NFCwSLtcjC4GUycJQxwxrXf&#10;4Lx2ah9dlfPNkscbG6vRm9bbtWs38/1mwYVjRJa2oE3Npn/ytJZLFsCRUWdJMbOHK9AQOBjH4k2h&#10;G9/BtPNAjidyeKJdvrJW+5OsRl+n8+JHhRr5wyfh/EraKvMRX2Q834iuuxLdWsKP/h/s7razMsgj&#10;e2NgVQb5dnjW3k47TLsEbY4P9qIn70XXjfF/cpx3M97RHcyMeRP9bzf0Thde5DiRBZxTQo2EiLPI&#10;4F7GfmhzP4b2fjvNub+z1Q73tktXFAyy7ImEKfLPLG7BHvZafsgI0FHs9TX6zbBkoMkhOG6mjyUq&#10;LD0iu9NYWAKnJ50FnyFPDvAD3770ZXf6FO1lDIdgGfrAtwbe5XfjCx3VqKjhuzEqWiykiywLXM4j&#10;L/FGs4dmAn8ZoNesmx98KGdEytMlMqzPUMW/OeJP057exj7+o3ap6DcOdAf/6/ivf+73cpYMVr4M&#10;yOhbZ8GBvYPDgpUMZDSxvhHbZHmleIFZdidp+6v0g2PNLAqBm+psTr0sHSFtR4P0pLMY9fZf48AS&#10;SCVbOIg4Y0rXzPP66qrN5Hn1qcDbYdzxG//rQd5yquYcYODd3oSuK9U5ok8yZ3i36iFnch3qzL+6&#10;OtzTpio/bd/Z7skHHEHglX/5fFQ0wLYUrJG9LYFRMk3tuZN3/YYPdd+ABLK+byWnCXvM3qYLOfFU&#10;+gCewpHMTuQkGfYeJA/6cpl0lc4H86Fg7bfCbv1JGU69gLMOv+MJNdt4xEdHQKqyOr/osPOeq7Hj&#10;Q8DLzBDWYfKLA0ZfugzosFTOQBs+v310WAuA9DHSb+96jvOqB8clP0UOphL4GhEVHn+pZKRleaxE&#10;QZegvxmertdJnOvOKJ8FPOhpHD/KUq96nD7DQWPa5daITgOHLkP8HviN+g0G+lv/FQ4F3t7RNrAH&#10;r5z6QCPEL/Ff+yfY5zhFp08cfT1Rw/t+d09besIbZ2if/dgDumz36IppJ/lefc0fPUxG93vvvV/L&#10;x3z88Sc1UwHsO653eOvbQAMOn/9HPjq9FaTrGNo9HL/5/bcdw/vlxwke+I6XfPHFF+3Xv/51OaL9&#10;5oQXQ4DYs747wAmNw0MO93K686dl3ARra0ZdaHEI7PQZEGz52DtF2513FJ/R5vB4tjAkMkbVtsL3&#10;Tj/fOp4FICV+dX0BT+06VpdJ+l+8MXUK3HtHPcrk2CzH83J4bt43m8CsAnvV4Bv0J/XACTQk8YrN&#10;QSdRh3Ity6U963xY4d/6u729GdkiGcXySdP1vMDN4MuAv/xLfYnZbmuCpTboP7rrfo7I6NCke37X&#10;XvKVjkee0K26rxJtfcs3vKNM3/nntLvPypkt+u6zEyyV2nmYZ8GwAt3Gl26SMkoO043C7z0rEFzL&#10;bY3G28xVs6fIMgkSofp6JyRae/5aHhsf7vDGQ9AjXmhv1L4014ut7faktrF4UkuD2g8U7mxvbdas&#10;FTP2HfaCZt+l2pIVjx8/bPaj8bvg2Wbqk9gGP5aXF8qvuH4lOljkvP1CvWeJLb4WwRe4YTaOWTkS&#10;58hQwRE4onyBiUK+tJ3e1vlqx0VlmBEDl4blmsEM/9UeMzT1WRIBvbX2pEz7C9YZO4Fp5XVdfXRm&#10;XMiDnkhJrwkfDH5ZKg1ABWvsR6Nd/Kc1WybtFOSpmTXRe/B6skD72QfohS+q/LEpHyfgb+b7YUOU&#10;Tl/wmK8Ec3oHWQdnSjfJmAmO1ozUyFKwgevogg/YM3S+0v8ypvrJVuEzkeA0lftmcgnmVUAy/RcQ&#10;E7AZliC075+JEptPn4fudgM7fgK6SGzStKMH1ASIlio5w/YSV6+bbRNeFD0XjniPfDBBgy6j32bh&#10;3rh2IzhwpXRw98geNAHu4D/IOcE+s8zQei0vPhrrISCj7RWYSt86zXTfXo1XTvKl+7i67OfT1A7y&#10;FWct3Ger5/0AP7reRfGJvjQrHbQvJYfH5PXCH6vOoCXfCw2DBh0n+ixUp4TUsvNjd19ckFN88FPF&#10;N5Q7BG7+3oybn/3sT37WhV6r6Ocvf/mr9ud//pd1paDPRkmhlGJWjOLAPs8yjLUiTCGnaGFF2EWI&#10;U6zooMgYRCssq277H0vwWq4pqzaDVnGOrgR0B1jQv34f/uqt9KdHvHqnGLemYdkcz3qGAjWeZNCq&#10;lGJAiARqIXSKWB8kTRpaU4XWOVLyU2bVRVNizI+erN9Hn+ppt3PDlXCaiBFhZstaLaewUVN3+xTx&#10;hRpMxAexbKCYG9VHwqwYdfoNqOAg0CCjxJJXl8YiYKdN/xIFteZeDLowVkuihReXAktpYlyByVie&#10;nxXocU53BHU/Xap+iyRTiFJR+pnvQWoMRRtK2GSsEYWsNX3FDIwTOMEPwszsGjBhtIpEE1533rnV&#10;rsbo3ghzvX7taluWOVWOiUtR1sMAj/fD4I5TfsaEcRaDUiahDFyCxxq3nFGWqBGAEHEMqTUbmS8v&#10;rbfLy2vpz0I5wrY2Yyw82257HFV7AkKYVkYkZ1qZdzE8xCTL2RTrNxUMIlyNHKeoIS08CPGUkpHP&#10;AiM9e9UzIZvAohyQgSHB4MRQMRSMD+N9dSFwE2MkBjgH7/ralfbB+5+0z37wk/bh+99p16/fjuBZ&#10;Tdv7JljF7GOgWq7CrJbtnedta+tpe771pD19dr/du/d1e/LkcRSNnRC3ZSCiqGdsjVU5ppBrGavu&#10;cdYIAMhCmkvZsg4tjSZLRP8jfF5iaJgORZrSwHDXr8ng5VSM4cX2/rs2ql8P85zIswKdMr37Pg0c&#10;ozKsZQczVArPoGogSUgMykJnQD17gPMggE1/I6Dn+hJzhHT4Vj1TNFBKnoCF4B1nEiZZpaa8Dic4&#10;iR5djQUBBJe1H11z6lpKhYC1TODyghlZobXgnPeREDzoB2w27pQalwGnKUm5n3o4NmSE3L9/t/3l&#10;X/5Fs/E05tv5Iqdj+hhjlZAM0Os022YwPn337FjwWptVJ5PfB2va278o6FV0JtA4lrGzF1GNT0BW&#10;m2iPy1SW8V9DXjDpgYHOuypoE77Xl3EQrGTERzi7F15bexuhg3wfm5prK2vX2vq1221hOXwodDQ9&#10;v5T7oV9n2lF1AXt43XnGzUbJT589bo8e348S9iyKxqt0Kwpj6kjPis/15Zh6v4qe6s8R2GbcSaUa&#10;M4K1fvdex1VOcELp7PRN8POsHQRHjyi8JbRCjwRnjVFgmitnkLGpcvKxxkpNNX796qMxrxlshHFw&#10;eyp4SSnVUkoO4W5sqjzv5ayujD6X8pZa4IxlT/oMKvWFF4JT8K7G1hlYcEJMg3neoxDVeOd9vIZR&#10;SQGnSNTskjOGKVxTN37aAxbdQUIGasQAw/TTgAjIaqD7YB98xpv6nmVohXBH0/hXvVj4Uu1N37th&#10;3umzlJTJ7kD2/DklM88OxoVr50tpXX4o2PqS6ju8Ow1SlJRLcSljjawNnDhwSheAQ2ZVhu7xTUoS&#10;Bx8FXylkSXfW9OCc7mkr3sAhx0F34+b1ah9+LMN/e+dFu3/vYbv/9eM2Px25Nz4XJTvlhOdOTnP0&#10;p5/j+d5O2+W1pfbJdz7MNUaNIHPkD8e5xAanJUdngv9TM4sZcE64GFVoJTiZItNuTnMbSsp4Dp6O&#10;Ao0VJA/2cwBR6sEwaFBjb9j1XXDQGFMOyQmIxcjZebEXPiVz0axWDkPw6PgywACsBLaHsgBfhuDL&#10;MHO6Dp0A78ErX50JeMbAPMI3x9rJYfSfw9fRe85Tx2jGTXieoNT4pCV5ptthZMDu3qv26Ol++9Xn&#10;T9r9B3vtwcPD9vDeYXv8KIr301dtdyvlHky0Vy8je89n0oYpIYvUfU4tqTEUbJqfn47xMleBsbUr&#10;MtxW2mpkyPyixJDAJWe7BEaW6XmZ915HbuS9hfCriYz9m7QvMnciYzAZXh1NrWjB0ZXjKPm54vs9&#10;aJrKc/Qnhmv+h4/kYPBdA+E6OilOkfIuBdhdbwvQMy4VlCHUR1ew7nIit5zD73mnrmOueTvj0Z3C&#10;ZFbPaGOk9in1fSo9vlO8pd5XQqdxn8DMIajhe8nf8KgK9uSqfvjOoCLb0amADL4MX9AKg6GM8BgA&#10;hzEAyE1ds59WzUgqWASn8KaCRcevLkN72/BidKk+LysXTsnmHAK3ZmgvRr9UP6Ph8DBGenSpjz/6&#10;NEZr3/RZMoNgybDRMXlvhvDLE9nhkk9iDEa+D33EX4Z+gz3+ovxyKmasy6AMPTgZJn2vvStlhF/d&#10;EMC5Hr5gKZGFciyQe339dWs/R5eI7gguZLIZweSPMROkQ19g2+XzSDYHAPgu57pNRW+9+257/8MP&#10;2nIMQ4yYEe53h2UyZB1ykMrmpBtIBLAhLP5fGZmbW203tHoaXuhdy1i8jF54uLcbQ3w39w9y76BZ&#10;CqsCLtZkF7h59TLlpy78JPLhZcoeT7svL85V4GaJvRU8esmo33reXjx/2vbYNwc7Vc758WHb295q&#10;h2Y8kS/0Q/0OD7acLD3VzBnLSUoMEsAh3+F8QA0Dcs+MA85cMiSy+NByEjb75piyBE7sjnKed7wy&#10;hsbJ2HYaMLZkUXfw9DHO2cGX+/1D0aUzMCt9jhyBj3A0bcFL0aqg4llwyLJy9uK0tRESAAD/9ElE&#10;QVShR3AiWFpPAlytnR4biH1Sy9cVno7lWRm6BykBnmnHt2fxEW36jQMuOFPx3z9zRLRWF5zaLWj/&#10;8oRe0t9BZ/QFuMtJKPhpyQ/1oyt4ji/YZ9XMzF5u5yd+A2M0jebZQWOB/Ux0WisjyGT1HJuKU9Rz&#10;3h3ksj51GRw6H/VPBQOsPVf8hIwd6Ty/DR7Dacz6fXzj23Icvjt+812PsE/p8XRkfMDv+kyX4MxC&#10;j3QPmbJwie6BPvSrHCAppOyvnNo4ZNfT/w4sOae+1O0dTo+dF8OSJwclH1Jh3kMh0dlyVhvxsZxj&#10;dOKUKSmDrTQkpBbuhofoc41tcJo87u90eMIn3aZX96SB6Expo6N8EsF14y5TvhzJ+RuWfKO/9rEJ&#10;UucY4PXbDu9pRI1pwTRlp19scYEpZzn6cp/uJymLU49eux49af3K1fDk1XIg5pHAyXva0GVnOZeC&#10;o9oE3q7uGx9tBK9hDFzxhR68gdt5d9QHfLp0xhEM0Aa4cQp+oxeDe/C3/A/GJM+AU9WL/wbPA8TS&#10;xSW/dJ5s0+zoSamb84/eNDjUOLQk3grS7+3KWqc7sQ26Pwe8rcghaPi9733W/uW//L+327dv17gM&#10;fdI/x/DZ+d8bj/9RDu13Dsdvtvcf2n7PGWdX8IafVpD4u7/7u3bv3r0aZ7jgPhihUfo3nqN+sITf&#10;cFDQg/N9wHP0PszGIRM5ftngffaUZQgtj4SH0x96wgrHI9vfZ/RHhnT8FLhT3l6VoS3qFKjkS+tj&#10;1/uiPb73/kj+6nYCPbF4TfrAGWw5paFvlYxANofnkuscpMpgc9jovutvbCq+AkGn1B37ndyTXCaI&#10;MOyHo82We7T3SQ+ud4eqpf9eWTkktrcDbAe9BizpKMPsIOOBz5EZ9BjlOcCNo9mhPcrwLFqw5BZ6&#10;Ym8ot+RydBcytHxngd3LwL4c2YFFXix6NyNOnWzZ4mtF2+F5kZ1lJ+N7aXJqil3V7URBU+3juB9w&#10;0Uygr7++W8EF9i22WnYmHEpblxZXSj8E05rpsLVdfLpvcTBX/BMumFVKNuB9odKi693A17YXjx8/&#10;Ci71pRxtw2A/ZTqLQMXKSpex/M9wTkCnZG10PfYCpgRHlhbn260b18vfVLZu+v4yuoSkgiHwoc1+&#10;81c6TT6nk4HxaS2vuRu8hrvaBrcqETwwp39wmN+wt6K+5h554VkBN+OLP6ujZsYEFj7j31acquBa&#10;cLaW9IsOYIYNmhI8Ad+D9L0HFcPjg7sO+OU9dZANcBq/N27dru86EL+7mST4cfHvtMs9EhS3qHFS&#10;Zo1l+riz0ySAHafekjWhD4mSVily1iyk5a4DSgyYDF6Mx8bh3+Kvxu+V6eBv38p4swuePduqpMKS&#10;F7FBu1+P/ZV2BNb84CvL9kGyWsNK0eqVK+ttaja6fPRhAZutF8be3oVHRed8LVPRoZbM/Mo79AQ0&#10;ULI4+E3HUUft8TPiU3CPDYKXSAwTbEKLTjArvhh8GXgp/Oy6SZefcN67FXvIVTvYSq65WeOOlgRt&#10;8kTa3gPPcLd4V8pnG6pL2+gvfAFkH3kagKSOyLKQpRmLeFLBq071OT3FFy9hrfNOcPuvlkr703/3&#10;J7VUmocePXrc/tf/+B/bX/7lX7XNGCYe4uhlmJra1feGkHkKsBnPdERja4NmSBtiFcABbIo3InMA&#10;CCD1DA6doFAwjHW/P1O6Vgr1DmIsZWoAcBR5zBoABwCXklYEKGtlss2FeOfDWDGhIpoMrpIZpxh2&#10;d5Z1AFLIHSHh/E+wO/u9HrTpZ1fz6mb+hk/99F/dTXmYAKaHsM24IQgXQgSCIOBqs01rudcU7bwq&#10;dlJ900dtSzk1oDkxxoijAI2yiRGYUjkbobHSVi/b46VnLOpjwSFFBaTpl0ZFgeLQrz57ZhSwCdz0&#10;XzsrUJSDkZsCiuAHY6q6m+cwLuV73vgi3prxFAImkJ8+ftLu3b1bUwJtNFYzUiJQrEUtmi+b0PIQ&#10;jCpLolmzenpqLO0YAjdERg59eJ12XmCsC8GbjSinN9r1q3fatavvtLWVjby3EMaYd8OnZUN73tJL&#10;p6+COa8zbjGqzk5fhxnFiItSt78fxrhDuTAFkfBDHEbZn1opgak3hGVZv0vRNruyC48ttzZb+Etg&#10;EB7wGbNizNdsrjAICkfMo9pPCdhlln3wwaftR5/9Tvudn/y0ffTxJ2FMMuis3cjZJ5uIw+4sDM8G&#10;9I/a3fufR5H6vN2//0W7/+Drdu/+17XPD4ZdG3IF1sHwErCIeCI4wLkzMU4xkJk7lzGZDywXA4Pp&#10;9NcmfGdhYi/b9k6UAXuLBC7painZ1gKtaaWXl9rG+lK7dW09Y7fR5hdsFmlqLeNdhsFZcESA1vkm&#10;dfVlgNKF/IYmQveUgJzwv/A7zNNyFQzwYHc9C1d6UFHwI0pklPjOoNAxIzY0XYwqDcwY1vqoNXuq&#10;O5M4aLxbjutc4aIsReuhC3DJ9qMwgk0FKwma8CvvoQVR7KLrjHoZIbmJmVZ2QnC9nHdoMEgvmGbf&#10;pl/88uftb/72b4qRlzGZsZMBLuCK/xhL/AkfGT4XHgc/8BhtrSLzH35SCkKUQZvtmbHEyJ8y+2oc&#10;zAXDg9K5CsQMfU9hOdNuClL61pfiouxyGHKoUPyWo8zKvImCxCEdXvM6777m9BubyufptnB5o61c&#10;udHmFlbb/Mpam124XDP20qCcqXNEgxxdxs0Shk+fPmpPHj8M/WyWE9R06rHA0vmG8VQGVF4qus0F&#10;HeUDOAnaMfoohviJqbnohlFXs4TCm9BrWECUhov2UrZB4NoD90M5fXzcAUcnfkUQljIbXtYV2zyQ&#10;1vvMSUjBqyVVrqy1qxtmOi4FiuGred6jlDBlwoGuRBebi95nnOBnxxdjykmfWlM8w0Fd+Zyx9bkU&#10;ofRlphQo/UotuSfIBpcp/xQhxmktwxTuwAFQDoMom9W3OvV3OHVFK3OGDgTxOB3691G9IxiSiSUn&#10;0sYOq/4eOOgjOFVgr94ZZdvkqh7GtL571v16NuUqXxucvavdiB+WyVQ3uiqFIeNbexKEr1OuzSIl&#10;YzgA8bY8WrjuHcaE/jNAStbjtwWD1JP+wotawz64y1ji7CoF73LwNYaN4Oy9ew/bk4ebub/epif7&#10;civ2yILC45OBQYs8MeNmdal9+Mn7bWlloaYxF36Hdi7ljPDKdTZcaSpKdmvPXxy2x8/32ubOYRSv&#10;i/BFGVtXInc22mJoBf0Jfr98aQozOHfcGPrKiAiI/r/M/WmXHsmVH3gaAogdEUBEIBDY19yTzCSL&#10;ZLGkaulIb1rTZ+bMl5lFPdNdoj5Wnx7NGalbpVrIqmIVt0zmhsSO2BD7BiAw/9+18Ex0NkujM6/k&#10;SM/nCX/czc2u3f1euxbcCe+KUKL4wSvBBDSqPNrWFqWW8yGK8WFaTIeHzFrjNw8OxmM5gTKN5dSM&#10;7sJAUY6klNLao6yXUzywUi2y7OjQ/MsqtAHmSHAuxsBhD+6UTEz/X4TO9nL/8upue/xsp33x1XL7&#10;zadP2rPlg7a+/iqG2HFo/HXkxUg72g+/OJ5M/53jxdFGIqtqHnNa5dydvspY2PONA11WJL4L//F1&#10;qzQZyTK5tjIn+3nuuI1PyhLOuPLdfI0G716PTLadvddtdb3XZEYPPYGDY07QHw8MzAMoOkin964j&#10;wfVSntEjGVH0h0bw8nyGLsqRHcyA82m92gqV5Xe43Wml5En0mdIJc79JgU21Ks5r/J3r8LYnJcBt&#10;WWNTRQd0YkkEXZeCI13JZ1Ciff32uzbwRkfBMLgDB8Cynkv7nrVS135I5DtjFK3CN045zgH6xl7k&#10;OVoyEHu+oMUadz7Ru3H14K3vaPWER426p9MlutMnxmzvR3h1xmOz//ORETL29CVQKuP7+vWbuWcs&#10;+LxVBtrDhw8qa9ffSmkK2uzubmS8ZHrPjvZ+uN4dLZIduqGubEatrl5eLoMX3dAbzLsM6r55NudP&#10;jMrAmyNgfV12YN9PAdxv3bpdQR1JMosXL2Su8HNlF9GGchb9OzvFSi5zAr6Dfo9vCtycjXy4ffft&#10;dvXatbQbvhA9giPKfNBpzCEdTFYj453j4mXmYzTX8HeraeiBu4HDsMns69CseuUvY4geRt9H+KcI&#10;u+i+r3Ptdfp2Kv0aCf8SqDkdvDj1ymqdg+h5x20SzQUtXh0EJs9X24ogWWTx85Wn7cBeNrnv1eFe&#10;3vm8bW+sVWCoSoqFF3EIWKEzKXHBPAcGHBfdKaAe+l7GxpETXK55U/JPYDZ0kedfpB9nAh+Bm9rU&#10;vORIZEAnhoJd8SdzC7eCO52n90SNDl/8Pvcjudzv7/qtcBQPCC7C1XyvUqbBSUFOgfjd4NHW1kb4&#10;JcfP85I9dG9ZrpwI08HLsjGjT5sT75fp3Y31rZM2/7dn2ZDpx3cPNCv7uIb25pnjRJyenIzz8MdD&#10;tKwe/myV/bpyVfmvi22Cswr+BheqtF8GTu+h/9BJ8HhOGk4YB9xCB92pLQMXPr1u45lAq7vU2edM&#10;YTNpFx4PHQPHDudeSqg72ui66Lnzn5KNJ3NiDjjYi/6NN/3CHwedo+7XPnaXV9T8nrQ/fKcXdF6Z&#10;NgIvc0//wXv1z3s4yji2BFh9t/JPgIEvwPzpP/qgF+Fd9G3JQPrgPXTsCsxFf0N3aJDtiY45hmT3&#10;95In6+EHgUmeqf4Ej6hpkqNK50+f/MYaLn6YPuB/AjrK2GnbQAv2ZXzrWvD1ZK7JTH8bL2cV+Bq/&#10;MdZ7yJX8kxBpJdXszNnqfzm02T2R1YXbkDrXB7yvf/oF7v2tdeivcXh3zxqWmRxdIrjCPup8tFcY&#10;qOSW0ORiYHz71q3YbDdKbyL7KgnOmWf1Ma+p9xm7v/XL0emu8/8BTzp+oX/jTn9yD7p3n36BE9+B&#10;pIreSscJ/YJPJYPhiL/zWXOQu/p4IgczjlwNfkcOaTs0VHpk/papby5kV5Mv7G3Oqa2tnZINy8sr&#10;4f3Pi7Y58ji/lJwhM2Rxo/2f/vSn7V/9q39VvhZ9qrnK2IxxGKdPx3c//2s8Btocju/29b+k754H&#10;+8HhBwbgSmYPq27ML53TXLNzteu7ezzfE3Qni8atru28CJ7An5GCs9P80X/hrff1FSgqauyVfJHo&#10;LdHEO8rvxSbKP+8jX/HC7Z2TbHW6dfBGf/Es7x/wSt+qbGJ4Red9PXmg7Bz0mvsq+BS7gf2gP/w0&#10;dErPCgJ13Jeg3BNXgRl8OHnJSWVClZJFC+iZA1kCLbpkv+F7Z2foZ+wiNkxgkL4GBNEHun5B98fP&#10;wI9ery106T3mBAwHfd99vRRkL8VuXLXi4WwvlQm+YOrUZ2P3TDnl8y6+CPoSHxfYIVj0l46kXwMf&#10;CF2HZ5eemM9BBnsfvtRiL/iG14El9EKffAzgL9Btb85H0fm8p9oLHOiMhQvhBxIqqrTlwoVqw+Hz&#10;ypVrVSZTEo5gBtmBO2OmlRBV4+OwXw+s+wpltL4ZuAt2lT8yJ7h1/XA19tRKOejJEji5EztU4FdA&#10;gq4cjlQ6Zq0oKX15t9rgm5w/P5/PuTYX3i0IYFXRzNRM4C6pMXIez8pckb14jLkbdD8rPu6E717M&#10;OOFZzUOuw39Bnwrq5ZqyugJ7Aiz0D3KsfF6hAd/LHx6eCzdr9Whwr/zguWZu4KotAIq+ch3+C8rA&#10;X+8kz2uu8gn2dJWijcgCZczMRc1PTvNjnsljcw0HyVIJ96VfBDbGC77GbzULn4mgXa3oisypAH7e&#10;QV/e5/tPP9Fupy8rhZ43K+/6qh2rTvN7/o3FhumShdwJrWYMyhJevnSlFh6g07nwbBUxNqPzPVt5&#10;1ja3BZR6AEsSgvkYfM+StgadgSza2ZK0v9l5x0k/lGhbw6vSl9Lhcz8bBDzwFIdrTu04jDt/Frxd&#10;c695ryO3DLah591DnvqbNHSqnrUTXgc/2SpoveR6aIgeAD8quSx96ivzItcjU5mDyq/7u1ceCh/l&#10;Cy3fqN/TqUjOHrjpAWLzL3Dz3nvv1ZxHQrf2b/7t//gzY9nb2WtffPll+5//5/9X+82vf5OBYZo9&#10;Om4kGDGDiAFgwAaJkUE2hCZbGGAmxkSyKdcnz+aagVeWUXoNED2bsQPFuyEhl4N/eXFFtSjY3lNJ&#10;yAzq4fcgh77JPucQ0UfKjXIomBQAYNqExsD4MR2BHAa1eTRR2na9zowFMXhHBpIz0P0DgZs6/Tx8&#10;P/lbXymqmK8l4pQUyFfRwDCSb5anIZbcX+5E78y7tUIt1KGuYOmvLBuI2wM3HLcM+0n73ITZ5OFC&#10;LAaasVQGNsQ6prh2552xGy9kNwyMQIaoOYG0BXjdSGtuqDkKzHqArgsayAy+GHo6VHcyRH7/6e/b&#10;Z1ECME4bKwtYYUz6xngl9NQ/ZtzuRznjKAiKnBjTIuBdkFRW6Mh4jNKx4M1Cu3rlbnvrznvt7u33&#10;2vUrt9q5mYXAcip9HCvH3ezMfE7LISNccoKJjNOdrf22umZZJkNORJshaJkaZwfQYkInc23QQbhO&#10;ROZYZJpz8kzanmmXCZwwFt8x5XKgBZ8wic0YaRgfpQP+bkfgvww+nZtbCINXKu5qu3bjRrsUJkWA&#10;u2cvAkaZrKjBEVTqsd9v977+PLT2Sbv/4Iv25NnDtrz6rK1FMDFWzNV4+vM6cHqR9+qroMboaQKB&#10;U4VjC0MicCis9p142ZafbYaJ7aaP6iqGRiOWOSVtKrjAoX2Z0XkpML7Qbl67FPheCKM+E4aDuWyF&#10;Qe9UP5WMObY/0UvLFZVHPA6cGQJW1vSloegcJAW+OmMaFIjgDKM8ZwG2DhCnSHcDSKS5Ngg+DKMK&#10;A+vZKgQOR/J4fVIOarVJ5gsT9D684uBQhg6BYUllX6bdlykeFTrLGjkTwaF04+DE6sGZb49y3sVY&#10;rj7mgPeUiC++/Lz9/Od/WVkgcJ+ShRlXyat8MgyND00JJBtftX3Cryrj5WTceNbgsKD4cZ6VAy00&#10;eOZM+GNwejTnmTPB4wnOiblaXaYkoKBM4Xfo3ibMSjwpZTNz9nxwbLFdDI5duXI983irXYqCdC4G&#10;3UiM/lNjUQwy7hd5+VFwY3z6fJudW2rjU/baOt8mtTsh0733swv49Cl/2mNJOZflp4/a0ycPQ7fr&#10;VSJtPDDMYGu/mJ5Ol3kANAw7Z/7fD/AILxq3b1NkAhy2ErNmPnOIXwcCuSW/BV85RIS9egZlh18B&#10;LvAEUiflBb5weJIn3TD9VsCCr+wnmdpXr15ut2/fanfu3ml3bt+ukjbTgQflixLKUHS/VVNwpd5Z&#10;/CC8Nyf+2bOT+pyVEeq3jMMnXoqn4utOsDEi/9xTwYnQBWENT0EpzQd38V24lnYCo2BPYI1n5+z6&#10;RA4/asfAQwcCNJlD7ToKfsUrwQiY8fkOm+EEDzTDKKas65f767vxpW9lQATe7vkm2yz42NvMmU/t&#10;gK+z5EHg5f5BBlCEbahPpqH3Xj4s0kx0OZ8V7M37wLEcqAWTnGR/GHHJ/vTXmMoJVDC2OmGi9r5Y&#10;WrJS9WL1DV0/e7ranjxeDT+UudsDUK+Cq8cCRS28vfaPetHOL8y2W3dutrPnZtqZ0EIG1s6MT7YR&#10;jvDwzdenJ9uL49H2fPuw3Xuw0r5+tBqeu50+tXbz1s2SYVcuXY3yeiH9G4m8lhEWnhjFCswMSd+V&#10;RqPMc7yXNpL+lJKZfww38kjwTfDGKtKDXQ4MuEaud4UOoOEJ+Aw6lHYGpY/yStETtLGSZm9P0Ib+&#10;1WIQc4Ln+fD9w8PQ+RHctVE0voqeImPTvsDoRsb6dHm7PXzyvN1/tJHPGLOHVhgFFi/D246sLApM&#10;G8ONMUK/CO+MYTt1NvJ4OoaLlbPBX+QpeefMmdw9IRgTehjP9TO0Ng6C/bx7L/oNA3g36Cww8Kqd&#10;GZOl5XyVORb0mcm8TUVW77fff36/+Ct64LBkiMIimeqCoOV0CuDhNXr1GxoZ6AEsu46Yv52wvguZ&#10;fO9zUw/lev0/93gGTRQu5ztdsXTQ/I6u3OtfPZN3wVW04bPkU2ifjkZXQCMD/jIWil/lZvMKX8xt&#10;fqm/KYlVXrToOPRe/Tv5Le+CO6PR9TixapXwAcdll2+VeZezZ4V5Bl/Rxklvvax/qzH62z90SPYI&#10;IEtMMIfeR7dDk984gEN7MrgnJqdL5xQkhMMzM+fCWxfKMBO0UZaMUw3tl34dvYGOQGeQFAKmxjYE&#10;rvAH9+o3Q5uTvRyxy8t1us7ocX1lZa2CN3iLWurboQHl2tai09nnan3d5vW76edcJYfNpm+XLi1l&#10;HGrZK4ss+9cqhb6HjDH3+SgEKHwJNIC9DNDpGPCLly5HLs4UbFeWV8qYBh+OILxJcGwcngSmVW89&#10;bUlkgF+COC8OgveB45C5Wk6QjN++MscvDvI9bWVqnGcy/2N5/TiZFd4xkfZDPmk785+2rL7xzAGj&#10;fm2lVtmsPnvattdXm1U7YSjtdPSvY7paYHZ0sJt+nJRGy2mFTYZYfwt60GcYxbKG6eJWsri2n+cq&#10;EzUGJ34tkKiUHbuAc2j2XM+eLfstfQS+oqNOSPVBuoETnag7huFdx718rb+Hs2gTTHKWw6hwM7+4&#10;NWOXyFUZqJtrbX1tOedq27LJVtqXfVqbD0/08h29PFRfscVWXY+hbmNeunjXE/s8D+8rx3nRxv/2&#10;GORbHYaVW2p0J90uMVzXXOgzy7bj0FhcWMjnbPWLzqvqgNX3eV31F5fq2dj7tRqLA7CCOsEZwRpl&#10;ljlMVB4QxIv2XvgydJNDBe6jjT6Obid1Wu2JGZxH+sC+IJeH8Q78qA9myN4G884Tuu2L/sOrnCWD&#10;yBUJJh0uJ+CoQ1PV9glM0US9I99lodKpyOwrly+HHnvgpVZY5CgYF3+FI/QD+ua3PNO7fXJccvxx&#10;poEf3IV0lTAVugCLKne0JZmhO0YEY8y35AZj0i79Ee+k/49PRrfOp3dFrYu8YxuHJ6RfeGvHZ0dm&#10;qwbrf32MeFjniRykp8I36Ss584zHuoN1uk2f7aWb9JFjpesIvY2SRfk0/pqPk+Pb93a4ogedwqc8&#10;T4+o7F62d+4ha3p5mrNVev3Gtet12ndCu/QE/BMv7nrnMDbv7PaSa+6FR0WfabnLkH5f2ULmN2c5&#10;eUtfZFt2v0H1J+24t+ip7u140q/l74yjnMPmNvekgfrVO6YjW6ZyKr/b8afrm/pExuk7uQvuujRs&#10;IG9FpTE59J2DdSF2ztWrV6tE2s2bt8qR9cMf/rD0+zfhbN7B1/ud4OBwz5v3/dd2DP0dju/29b+k&#10;78M9aA5/duATVnFbbeN0eE/3kXXHIDwi2yWromnPK4NkLsxNOY7DTzTfdTDv6e+qPhecO6zZOfQg&#10;7XLCdjnReU7njVbuCNjYmFtJwNjWWku7xetOnNWD3e79ndfxM3aHdNEN3DzhXewZJzo1Fm3DgQsX&#10;LpTjHY/wXPdnjlYf2Bdk/hadIzJSEJHvS8m07uPZy7ujK+YZNIIO6VN0DFKQM77EXyOnJDH1sl2V&#10;aJDPwml35j79NH59cl1fyZO++qavTHTiL3i/fpEvIFDlwMqnyBfVfZvG6KRXCWR2XQdYuh0rqGt1&#10;DV2+27JpiBzIOGoOo18fh8bsCYm+TOEQPBvmW3CM72N1da3e4/AbvoRfGhO6tHoIbOAEXABffgul&#10;PyVRWnlJP+mJtGyHsYzHiifVdQCQpPU7H47S0ZNVGs095vPgQML7vu6XbmIe8Sl8utN+xhxZYMXz&#10;Ov00sBuSJQR1b16/WTh9uSoh5TPyail9uxA70+8F+/TR/qrfztGZgqW5ABMBs2/o03+AncP1hUoY&#10;jQzLfNYq2/ymHfRQgM3osEU6u9U55buKrYPPW60o4dhKKkE7wQYr/Mk2Msgq3No3NfKmKs+wPWNH&#10;epY8ZC/aH3Ux8sF8saNKv0CHOb3P3MEnsOGvrTGmT/wYxopfWqkGDuXD9q7AGMqQnfsvYufnmV5q&#10;PnpP7AFB3mfR4csPUO88we9M0um0W3I/72fzWt0mcKMUMro2BrLCGJ48e9xW1p7mu8AuG1YSIH7R&#10;fQXDAe6CrFYMra6sFj8TsMGzJHi6buxl88D33A8+5k///G2cxuV3n+YO/lRpM3Zv8BZ/GWCCZwy6&#10;T/G7PvVFSy8kOkeX2wrP2DwpYU2eGUNYQ30W/yv4K/WKn5Bp9GYrR+m99jeKHaHykO0E8lztb5yT&#10;DNafSgxJG0Pg5p133ik+WNrrz372Zz+DiAzFL774sv27f/fv2r179ytCOT7Ro6t6Iyu7l4FA3H1A&#10;VaImyKOWaS0JygRW1h4BnQGatPSiM+ycpaBgMullPzNQQCnMPhEIOQtOIcghAxLATEoBNO/TfpoJ&#10;jSCKE4Ug99kkcai5iZkNDNvzlLCiuyImr+ljMD5tVAPurKCNs0yUutdvfi3/VP2FdeVIWwWHvIeT&#10;sAdMugIrU0TdvlqeVsZuhFiUkRcZs0yhUoQ0oT2vTYsCURW4ydQYn+z8qcnZ3BOlqFbhhMke5825&#10;33tqM04M2VhiBoRt9jYiSDojRcDpY15UDA9i4oCMBX3XjzxVQiiwe3UUookgNUfgonxaZcoEicBj&#10;YD5/97d/1z77/ed59lT73gcflmLJwNI2wl5dWW6PHz0so1FZCWUbKOUMakycM6hPOUVxPIbMZJs9&#10;e6Xduf1Be/vuB+361dtt7txiObXHx7pzezpwmJzAYG3etRChIcMruHf0KsJFoGitNkjb20cUUQ52&#10;BDAOC26Y3Yn0yr/AK/ALCEowFGzyu3HKgrgVpRATJhwwkVqGx0jMXHZBKXhxXMxV6ZcuEDlc8jXj&#10;AQfMzyHjcW39WfoRBWF7tX394PMoT/Zj+qw9evRVBXIoCbJUMJ4eSApM0r9Dik1+wwQKH0LQNp2U&#10;CW41zc52GMLzvbSxFyVruz15YqmhZcqMiDMxhhYqCHXj5o127ea1dv36lXb56lIMrQvt+pWFtjA3&#10;FWFnY0L1R7czDIZ8sOEUJ6/+2AhOHVmBGkuNw2jK8BTUy+ByUq45VEScKzgX/IIzGKBb9B2c4VIx&#10;zcBKpLmWEO4e1dzJWGnpb60qOsNhgAY633G/d+EVgn4M4kP9ijBxjZPp6RN7YYRxH7wIrgiGZC45&#10;wkbHiwbqX9rpDDnnSdCGclnGYQxvGxf+6tf/0P76r/6yskA42dAy5USwtYSQgERwBc4M2Qdl6OTE&#10;4ClImaLCc7MIsSowwpkSA11WMnZndc3UJKVNFohslUvt0tK1Kq13+fK1tnjhUgVplNlbWKBcLOS+&#10;C+3C/FL9fuvG7Xbr1tt13giuno1i+iLvOB0h9DowjB7Xdo+ibEynjfMX29ikjU/PRYkLbAKTYHzB&#10;wxgFGNBjlS0UuHl2Erh5vl7cZCxzUNZveA4cTO/z6VmGeTfmRzN29MyZPVp0TcHBnDOvsCD/Ucrr&#10;rPnohnaAk6bD2QQFSqHuKzu6MyIKcuCO/vBr1xmc5tw8mgi4xolOOb9x43q7+1YP2thH4aJ9sSLs&#10;CDzBdNmyyJ9yin91fMB7YtyngxQG+FBlHzLvQ91zCoYMzDIMIuDLgYKPFiQcgWDggw5qJVnkG4RN&#10;84ZX43CinzJo8q8COJC6DmPJmb7pIBgLWPqOb7uvZGLNWb/W4SCoMpyZ8PxWwTEvzTNFo7nXo+7v&#10;mRucmoJgllmjjyj1+bvaw3fSR/BAIyaNIkaGlrJuzMF/7XG+Km+AdtBkJrqP0bIsI8z4JBG8pIQJ&#10;0JYyRmnhTO2OI7SlXYahOWZcvf32exW4mZ7qRoBg2vLyevvis3vt5RE+kJfnv9cjae+VsltRyMKz&#10;lEubnZtpl68ttakYEKczX6fS/ljaGY28GIn8GBkjQ6eibJ1qK+u7tefL0asYY7Pn24fvSxS4WUo8&#10;ebu/96L2pVkvntINALjJySlbr+tEBfLqJzzBuziNlADBu/Bq03L8Ikr2S/pAn4eihSDHAAf4DBXM&#10;YU++OG6bz7siKGCzvYPfMXoZVzY7pN/gW8qQtsAAb4kuFPxA14FG9AsBnldta+ewrW3sRzHeaSvP&#10;KZnBO6tqTkc2jUzke08AgOM2kFUK7exsZNe5GERTluAzRjkMjT1Um9vHx5WSOBNDgxGROT8t0B8D&#10;YizjOCWDbD88MHLgTPQHAZvToYf8PpI5U4ZiLPB53c62tecv2u8+uddl3gksyFV9oVBXkk3hb3hK&#10;+AFqKZpBIwE+2i9dJt/Bs07IEbkcIAYS6GC4fnJGxgjmV0Z25si1UpjTRe26Hw3Vimc0iNflWqc9&#10;1/v76JpFD+F1+pcH07e8l7444ET4MZrwWwnA/NZpxPVc9pPn8q+M7JHIPXvV5b2cKWSqZB9BBXBR&#10;hoAhwlkxwAU8Bh5RoMn/Cp9cg2r5n/YFWJRAJZcYS4NRxGDpGYd4wmQZ1s/XN9vTxyulQ8Fp/eFM&#10;UyKNMwTNe9YhkQPPsJJ09pxMxO4sZXh246Q7INC3MRgTHZjDwXc0pS33KZVAb/Td/fgRHSuvyOer&#10;ogcGEkNma3Mn7ewXjGVrbmyul5710goXcD7d+V6HdZ8vPA0u1CccCx6OxU5hmK5F1j198rSMK4ke&#10;PUigRPGJ8wVPz31WEkyEr1hJmmEDQD7zrvyTEej6WNo/Hbifiq00FgExlj4I2PgcFyTx7tDBBMdD&#10;rlkp89KY92P4CT7RM6OLSJw4CJxeRc85lfePgLV5o/dkDvJ4+qOt8CJ8O5QvecKqR6XGwKNWr+TT&#10;flkcH65zguzllNlv7qyo40hhpzHcZ2d7YMy4B5vK0fGL3CEXvuXteFrBmuzJl6KHohnX/E3Ooquc&#10;gU3H1TwTjoUmKvC2uxX9TdBGRq1Ax37BtQc6ex17ZTbYozL36ZpPn6605Rjs8IgshPDm2/zW+3KW&#10;faU/3zkG3jEcRfonn28eJzObvoCzoHwPYnMgDM4+n4Jl9nLEiQ8OJBZthI56KV+/F16mf+wqWelK&#10;DEp+HGmR0YRE5rUS8PJOugncxg+rn3mfeZjm3Dtrfqws7s5I82WeSjblJNOHcdXz9JvAwEg67+z8&#10;wVF8wt9FZwIF7KDor4Hlt3KpPzfM68D/yg7Pp5IqF+3xk34JXLN38Qjw0ebQjmdLX9S3tIe+a8VX&#10;3s2u5JSqDPqalxMa1cnAxN6HYAJf8eHSy4L3YFWBmwxHvzgprSZX8tH+roI4RrV/wjdNLr0O2mm8&#10;cANfB5+MW9+MreBZuJ++pt9wlQ5kLGDh90oSjVx0v+udv1lxlTYHGNXZaaJw6wSWw9Hh2emhbshh&#10;DsCr3pW/+S6KLsOLLtn/a3Gp+BK9WJCb88wn25Hu2fvY+wku5VvJ0WUXmvy2DzUnA7y/oZv0P7RL&#10;n31BVpzMIR3d/bkB8XQ6NkGBWwVuTq7hqyXz3HtyqDqifP7u1k7pNt7fV2EoB0d+CDBpv+tH+H8F&#10;aRYu1IbU9ldTCu3OnTvt448/bj/5yU9y/rQCNh988EEF/eD+APNhXNXfHNX/nOA6zPF/rQfYDPPj&#10;GMYwHN/9+81jeM4Ye8D2W/7mb36LwckqUOAghzkuwYYDVBu3bt2KLXWjHKP379+ve/AcvAac4br7&#10;9KXg7R/enr+HawMu8Qfid3iK37yH/oBnD1n/Vk/4TfnRnmgpuNJtA+Wuhrlz0IvwAn2wpYMkj+L/&#10;6c+AyxXUSNvuNTa8UgJuJ3u4IZAtOYV/yApfwQ+Z+5Klwrsie3pVgMAz8qnsvej8AjhWf9IPjAdf&#10;oJPRH9kMo9Gf8DB2YgU98pyxaIfONjikHfppfLVfSvroXs+55h4Odhu+14oRvC3t6DP/Cl+U1b/O&#10;nT3O4g4PqyLYnvW+0BM+aWWGZO3BX5FJqraKBvLn66Ou1wiisxcl6MAPQ9cX8g88exBJgO1V5qb7&#10;OB2dfvtY8Dr3Wh1e9BzeKslGhSDvRO9WsuT2wKf7x7Sl+o7vqmWQrRLF7DF0587tCkjYX316uusm&#10;S5cu1ioeCTVn7T24GJ546VI7d/5c5IgqPD0AySaFQxUAmr/Q7JHHnzc3ey79mSvZuZB+6d+A2/Zh&#10;c49AuVJ0/ArgchA8kXxfK3syH2ScT7SEXwnQLVRwZa7mHYXCPfAk3wZ5av73JdOU3hBdNzpYfi0Y&#10;CNqohCM5Fx+F4/wU5lxCg9KcAjq5kN97IA4PZVPzV/hdkKfmKnq0PnY7gUzeqaTzKtmXMZh7fZZo&#10;Ufh8wivtsUfPgo/GQfYULkWevKTsRscZfAv0ZEFd+x6VX3uPv52MhdtwVSIhBOt4JDAleXwm8EfL&#10;/BD6yM9mm4j9w53QQPdJwCdyp3wpwWv3k9H0PvNhfEq0KvVmPOab/OO/LlkZ3oYO+3u+XXUIH8qH&#10;k3P4bpzmHyxq7gKHwbYUJGN3ll6SMfjN5NZn7jlMH3fp2bt9Xx8J9+YD7TjQinHyH0jCtJKUTZQp&#10;yW/8ltHz9gRl4Aq5SLv51u7sdN9XRBqHefnflUoTuDE4RuKDBw/bf/xf/zwTs9ouRlGoZV9BplJg&#10;omxmKkuZxMjUVPYbR5bVCDLjTJZSBurWQ4qpEB4EgLTFXDJgbVFSZHJgKulxn5wwBAgY6BSjqTqG&#10;QXrGZjHTur9ekb6EcdgfIkqGjOgCdoi3C2YKRf6fvmnLOzETvxVDzgyYAH93ZTTIW6A4MYaDrLW5&#10;bcbX3+bA9v2/H8P3Lgzy7pw+BXZssi1arpYgRMNsu8M/jD4zx1jk4NXJb9pLf7oAPOlLjIXjnJWd&#10;b1XJa0ZukNrkZ+L12dJ6E4rJdAQLs0mXX0Wr0mtLUwvxMyaC1Vg4JwlEjMVdgm6ErN/1xndClGOC&#10;A6WWC+azSqZkfK4by1/8+X9qX37xVRH7D3/wgyoVRgkX9Va78smTJ3VWDc7A4rAyK44CpxiwlF7j&#10;BWuT/zrjGFtsS4t32q0b74UZX2+z03PBM86M/BYje2JiJrxjLMxfloWA1kSI35JWTvettvxUNujz&#10;KAR7IfAoh8EN91p2prQYQuhzC9Zd4QCjLs8INIGb0XJA2K/H74wQGXMMRIJSdkjdGybiOMh82uR9&#10;Ymq2GBVmg1kz5Mzn5maUnwdf1aoapdEeP77Xvvry0wrePHtm+enztBI8C9LU/JQ2nLYLt4MrmDtm&#10;kDnUtkCUsa6uhOEtr6UN9SXXKmDzbDlG+kaUkT1zfioCyGa/S+36jWvt2vWrVVbk/PxsjBqbW4bZ&#10;T3I+Wz65nHH2Uif2jJAdba+Kqld/aDmlFUuWPIsOCwr1rF/wwWSMVzYq5g034QA6FjzkaEV7FAnX&#10;OULAWYBF/eK9XUpH3heeH4yrue4b9GP+hY0FZzjM+JK5GK6RNhhtouvd8fbk8fMYMFtl3I2GXjBK&#10;NUVRp/lOY2mJgZL/d3ss160U2qkyDF/du9e++OL37e///pft09//Lr8pD3USeEoDhK6GCEnP1hE6&#10;QQ8Uo1p+jLnn78HQQ2cO93OQKFFiCTaGLrNa4HFp6Xpw/UatnHFeu3q7Xbl8I/h3JYI0isb5+ZrD&#10;C/OLUTjU711qNmy+dvVmu3blZp691haCq2cisA7zHoGbV8FNCdNB/drXZmHxSpVIs9LGSjw8pzsn&#10;0zl9zFjxcSVXDva22sry4/bsscDNWjmgoua5Jfd1vlTPhq+iAXMqyGI11vgYQcdB1vknzdC4seBO&#10;bf6BRX9/yRQ/5lTayknWlKJ2Fs8b7atjgneUEApBCfPAD22ZV/y7K+cy8a7UOT/fN4e359h4BJ+y&#10;LiWkZdMEj0r5Cr7qh7kjqLuMSZ/TrpqqlCRKL4XjrKzzk2XWVq9VIkCemWWQ5j58mExCE+WMzx+1&#10;Mstgq8ZcvsK5fJKd4cD5Hd/LQ3Vf4FA3gQ9IdcWnMi9yS+Fvh1y+p4W8h5MfLChvwznc5xOMlFjy&#10;6TJFgWMBDes/JQl84S/a0h461UNd8tnfFZjkk0JdXc3/4LdNP7fDG/FzTmC/lQzJMPoy+G6k1BlZ&#10;WOXjTt5B7uhHZVFHUWUgguHVq9fbxx/9IHg/W30K5gRPztSmh3/9l3+beYsSxxGfvowEjY/Cow5f&#10;hh+HX8lnmAzOWG0zElo8DkyD1W10KorpuP1U7G0TpXxqrp3J5+uR6eBblPfQ2a1bZM6VKG+T5UTb&#10;3Nor3roSpXRzs28QzfAgs7pxBWZ4GiOs6z8l98MLS2nN/JE/SlQeHXBMpU/HMZzD63o97K4D4Wdg&#10;grebI/oJ/YAS+Pz5ZtvJ/Vbc2NdN4OfU69GMfzS8TV3wwNRKGzpB3nsqdMhQUxLmOLjzMrhzmDnf&#10;Uz5UebV0dddnTjoF2NQeAOn7yCi9q0WOvQ7djbSpmdNRsIPXkWEZWWUiCerY60wwZ/qsGv8xNs4K&#10;7MDdw7z7Zf3dgzQvA4ucp3vQRlCnZNypGOhFB6GtsYvp23i7/3D5W4MzOIQm0CT+Uk6ePIlO8Va/&#10;oTMmYTmLgjMcRrLAirhOaMRy5lNB5WhOeZaR2oNTJVOCKHWt5AvDJP0PrDpfy2+VNEMO9XO4z+rn&#10;0smKPsGLjOsnHoQuqveh6+JvaCHw63oAEiIL/ObvTicOcr/kXABTfctJZg7Bjc3o05WxGhpCE532&#10;T3S6tIPW3zyHe+q++gwtRhbJHLWJPT16oEN0ir+BI6Oa7LavwMOHT9q9r+43tavpV3sxLpSt4SDE&#10;E+D/YPTYT0WCUzA9fDt6qGxI9Jd+DI4L77PXJSPIMThi6Pmcbvg3PqHUAecJ+jA2tMRwscqJI08Q&#10;yRjX1tbbwweP2r17X7ev730V3cemqN05LjDYyzTCmY43JZPgVOGMdjk00s+crwL7/dDc6spaW80Y&#10;vdtqeca9k5PUaht15pXVVSaNgwAmCebQo4+dgWcFd3LP68BYlHYk/OF0dKoqiZaOw57R4IfVN4I1&#10;ZCt+Y+XFUWTSUXSro8ilAyVb8mnvmtNpkxYSjtNG6n3RBfOMMsNnpyObIvd9r0SR8CT6Pr2IM4px&#10;u7MTnSjt1wa5+Z1+hPe6h4wOhpSdpVQqGNHPrGbvJSZO8BICG2/hWHA8qMyxS79RAoQc8js8Kvpw&#10;fyfmfHeCe64H9p6Be3ieYJP30umsWFlZfRr8kxG6W3Thd7Bn4yh1ovy0pCqZ+8/XNyqQuJZ5o49W&#10;/zK+jjf9fcM7e/+rO9Wt3Jqxdlumruvqyeln9w2HvhvvQXjxcfiKPwRdtrc4DLfq7/Hg29wcp89s&#10;9G8ZoCu1GbOSs+vBaSXqJESlh8F9fDtyODStv8qkKZ+XyeMXqT6BDxoB62Ec6IjzkXOII1KCAYdD&#10;p6/OD0pGleOjlzLhxDGgmjNnxjO0hW9xXhQMhnsMOJ+dR/RTu35zaLdgevLpXVW6KPYh54IEDKu7&#10;KoseHucaR+MwBoEdMq7KIwYmFeDJd32lm7gfrzB/9Ek2J/0SHzBf+IcEGrgp8E5nomsFHQJfCQGT&#10;5Rg6NzffJkO3dDD7326VE5f+GH0w/KnsLE8HXz1X/Lf4NdjkfYFPx1WDlrBhTqIfwtvAwm+ugaM2&#10;wQPfMGZOmcHx4xzgBa7DPHz3YF/Uq3Kftl/n9n5NH/Ou8NOx8D4rV2rl385ue/bkaXvw8EFtBI4v&#10;s3nJDLTdnaawrc+3U3+Ho8aQdw190z1j6XOEPq10iu2ZuaB3g2PBJ7/374F15oG+4+GikdCq96Fr&#10;8oY8L8dhTjyTg3h9ZTU6jOdjdaZ9e9B674ULFyMDJFhNlyP1rbfebt///vcrMPPTn/5J++M//mn7&#10;0Y9+1D7++KNc/6i999777caNm2UXDc5SfRvm4k18dcBhp2MY53+tx3dxZBjDcHz37z90DLAY8G/4&#10;29jB6+7du+173/teBWj8bQUCfoAOZd1/+OGH5Rx/8OBBZOy90kM4evELuEW3SE+qL/0s9C4Yl0yp&#10;TzDviRva7bYBuOMvPYkDDuCHrlX/cr7ZLlySSF6O8/AH/Kyy68NTBRLshyHZEh9BL9rQmYH3aINu&#10;gU+BaZdV3RHsLN5D/ua7/tnPsRzFpRfRbyJb7ReXNnwXPDg7I5GDPsg5T856V3D8jGRR/LTjl3cX&#10;D017xsmGHd6vP9r/Ri7m3g4zsvCo4M0nUavOMuZhjxRJPMpSra6v5rSKdjNynFyPTAq9GTd+iGeF&#10;yNJPejb71MrE0HLmhD4kSAAuklBOR/c9fhHtLToQmPXs/j435Lo29WcI6Jh/eOSsOcrrBlniPQJ1&#10;bFG/kQtWccOdSs7IPAni0ZPgCdhLIuG8n5+fazdv3ijeYUEAWW9VHfw8d36m7Htyzwrr85F9+ohP&#10;W4lin5Tz58/lfWOVMEDXITemw1PAuVZxRtOxkgp/g1f61/9Bvy5njcn95OrcuXNV9oxftbcB97Wh&#10;tNVB2b/0RYE1z1YCa/ga/lz4hf/lXvPN3yDpm52rWo+Ex+29rVrEgK/STyenrXSebWdnz9a48M99&#10;MjEw7/KOTdcDHkpJC2CU/Rh4GYvDewT8Ntef11yZF2VlyTs+WgEN+qxSr0s56VR0CkeVTQ7u9vus&#10;Ppqu8dC1qgpJ5Mer8Hj7uYC9JCrjYJ/0PVwkAkUvzZxbLVfbdER31Hf8ma1vn0r+abgkAWs9couu&#10;pNQyfb3TW1/VJABS+kDahNBW6OirhAlzCObGB8fMERwzZ3BhfmE+czdTOkP9nmckYgnOOd1b/nJz&#10;m3fq24DP38j4fMdPasFC3uN9JdsKdzO/7s2nUmn7gUf3icaqjg4BBhYB5PaaLyXkeqlrAWGjgSP8&#10;u0pF8o9QGvK+2JtVaSjPdl9Cty/B1tzq7z/9p//0fx+48WIdePr0Wfv5z/+mlGPLvyAuA9RSpnKc&#10;hug43zPPGWgnUs797S3LHvdjwM20jz76qN24dTNACmLkXsb5XtqW/VJBmACHeBoUFAeBbqIpT4AX&#10;Ejv5JcKolHGKFmYRAOYH8qMM6hjW3ciDLAFwnoX4xRiLmevniVKfNnqjhENv0zWA8qzfutOxOx/6&#10;qpuTXuQjTdRRvLH+3/8oZS2nAxwpp/tRTCC45ZcchTVJ+U2/MVg8trdsKnt/0vUgZoSIFTWZmhEl&#10;xF7JstUfSnmMYhkxuQ+BzJwVpe1LWEtohFiq/RgZg+KEcMcYsvmdEciwLOMy42T0TU32DHLK8lTa&#10;LAEVhC4HahDe75yytbIg3aJI7kYZ/g///t/XhncCdB9F0ZIRhwGsLC+3Rw/vt4cPH1bG2f7+Tq3i&#10;qSBSTlm8ympY3QMAssvHxmfbtatvRyF7Lwz6cpjn+dzXhSE4lJKeSZfhYAUNRdXyzc8++7x9/sVX&#10;7dGjJ2GMm4EzwdENhNo3JXOrbB+BBbiugzGIm/vCvlxAmBg/outlIkYLn4eSHsYksqy/lqlX9kkI&#10;C9FynMXsCuNSw1IJg74BF1h8/fWX7de//mXg9Hl78ux+e7r8qD179rA9W5W9+jzvPQ7DjrEc4QTe&#10;ov6y2CgIYK5e+XQMV4yLQ0dAYu15hMZqBMHaZgS5EhPq0Fq9EqNnZLKcdpn2gh36U3PTHMJj9Lu/&#10;txnc3GwvwjAP8slYpqwYP+ZA2AhoEEqy3dAOJ/BO8BkDKl6aMQ/1+LkVdveUdfHbq3Y6zLk2oQ8O&#10;ByQRUK+C9zY8ZFjNZyxTEUovw7wZG1Fugt9s/9evKT0CCwyCIJoTk8v/8YyuAO3nnWGOUag2ntvM&#10;rc/n9nZXKghsc/vgweMY9k/S/kFncsF9c01AgAPlkUG9svKsffb5p+3v/u5v2i9+8fP2+09/l3nZ&#10;qPmDEwS158wlJbMbjNAgOBPeYo8ETJ9ywHFaR26ojJxwZ33rY0HTr9J/0X/La8+2+blL7cqlm+3y&#10;0vXw2av5+2IUkAvBrfNtKjxUBiHaovwoWTMVWrf8WEasck72u5Lp8yp4fKT94Oyp0O+r16fb/hFl&#10;7lSbX7zcrt24Xe1Opi3CwAEOeSx9NT5OFIG49C84sRqYPHv6qG3GCDeWcM3AgTKScaTv+IlTBgQn&#10;nmx8uNrP0JQ2S6EIZoRfMxqLxxa7zNvCA9Gcf53HM04FVzLe8B1OEAqZ7AlBwyMZW1FUanmt2aUQ&#10;ZJ61i2fNhG6WLl1oV69ZihuYBIUOD7ZqDwL7b+0Hj8mM0eAMh8HGVs94qRWPGYO5OUp/KcDmCtzP&#10;RIHAfygxSzFsbEoou4cSj7dz4l27ci3zMlv4jh4CxcCeEZteAm4+Q7Jl1MKT2k8j3wt/8k6/1f8y&#10;Hqdn8Ln8kf6Co09KPUUiV7WVh1+GHtEopd2nkzHldzjrcA9nhXEPih1cJq8rQC2DLJ/ootrLSVY4&#10;3O30XvPVHR35htZO6E19W4p4fxZSdMOQE53iSumvIFvw5hsHcs5+vRsz6IcRpF+UNuVW3n3vvaI9&#10;qygnxqbzvhbeeb/9/K//JvwiSn/gQRGbnBwNXwk/OtwB+sA+siRDlxlkSfdR+nmcNsiVU6en8t2e&#10;d5lXe4GdOVt/j4QGZ61IjBI7PREdZXerPY0c+eKLe+3rew/C91eLf4ApeSB4AdeRMznmrRJYKHdO&#10;QWyXJQvs7h60rY29OtPjwMQG10eFN6CK3+Jp6MDEATFlnP4kcEOu1N464ZuC3ILTSli9SjuH+13Z&#10;wyvhWlCu4E7/0DY+JaFgN7waT7aHD5mgdCId0WpfbsRMfpuYnoixMJVzoo1Ph5Ync3ksdJtxvcz7&#10;7MNlr6Gq6R/j6NycjLXzMZ4io2JkjE3QRXqQZjptnc6nVVd1niS9DE5YJIF2X7+Osjx9NX/Pt+3N&#10;o8A4MptRSHFJvwZ8K30ID01/6TfFM/LdUTwIT8GDS8frz+BPhM7Iy/Q9cmQIvITjnXxiemgkf9f3&#10;k+BN8Kod41HhabXXmLFY9ZxnQotD0Np0ORhb+lQJCoG9ozsr8Pya4byvl3FEkv2abqbf0Ye7I6P/&#10;rev5K/ec7jw2t8I7eFCrVSKD69mMF01yrOGhNfY00p1qvR2yjf5qhnuiExwL3dUG9Ry5fudcQ5Mx&#10;5CMPBGx6EsVh6RVPHy9HV5XUYLUMGs/36B3wE8/tPAX6CCfox+s2NR09JfNP1tYY0x8Z00ojqHH+&#10;1t232ltvWyF6q926ebP2CLl8+VK+RzYFn4yDoea5ktXpXzkLYijikYwX/cjLK8BDN5Gx+/jxw8i5&#10;w8BZUJFTl0zK+4O/Vn7qTyWYoY3Cnw5Het5oDDa8m04ue1fwwJjOB9cX02d1w9E845HhvRO5wWjX&#10;CHn0gsGWPjrhr308nBKXXsboHgldWC1Tum9g3AM7mVyyJs+/DI0eRR7JHLTipla6hxeWg9u9uacU&#10;/fTbvk2om1wFI7raudleNgz24KlDFjBdRT/L0aKdzFUeqXlhE5Szii4TVBM0Ojxgm1gNTw8oCVt6&#10;X40pBnTJlzzjWbDwyQkEr+pvQaq8oOM1vdq7vHaQW+l7XUMDxoB3Ggf8o1uF522u10rfjec2uN0r&#10;u0Sf6VUCIlXWJPhEn1XKmbNauYxhBRbZAt/xZnNY/UCXOgAA3jv8P39W8sWJsd5lcXU07zz5Xnfn&#10;Er6Q87jqjuPBeU/Gjp9NRqeeD080B/Y7EUiTpKfSwLMnj2OTPAzObBUcrIqS7JFOFo68yPxYYWPF&#10;VICY3zqP40QYcNW8Vx9yktWyigVsah+Hk4x5Tk0OPnLDM/AdbrFVXDdG7TmMzTs4UjxfDoz03T1s&#10;O+8r2zx9NMYu67sTQxsVPCm9i70dGINfJmk/eMKhuh59kYNVgMV8cPJYVYNPdX0IJCIfM14OqUrE&#10;Cn7hdVbbbYb+ODr4EjjduiOHPSbjOvCNHFJmZXBG1mQ79S3vsJpmLDZGL8MSWZf30PfY3i+DsxWY&#10;ybx3OxStpD8DjDOO7kPovgS4Bwb8HsNG5EUHcKyjSum27CVw9XvpQ8GRYF7BqsM+Yzdur0l7vphP&#10;B1orRx+8quuRNhlH7R8Fvvmt02OeIBvDQ/C9tfC/p8+etuXaFyD4H1iCWyU4Ze6Mn2+AvaEdiZYd&#10;p/p7hjGnMzXXdMLimzm7w8zKvP36rldF1zWHHS99cvCV3K32ehvgg+fIfuZoksjrfLGPzx0Wn5MQ&#10;SSboF7nPMduDCLfb+++/X8Gan/zkxxWcuXPnrfbOO2+3t99+p92+fTvy4moF+tnXnKv8HnTFQeZo&#10;U/86L6AIQI2TPuf3wmHjyPc3zz90fPee7973n/v9H7s+HH/o2nDo66BDOB1v3v+fe3Y4hvca7/B9&#10;uA5e4G9FjZJzgjYcgUpHmQtwNg/4DP+N4DjZO8Ct+hS6GdrF0nvzvb9woR8udn7ihtJVQn8+2XoS&#10;IH3WGZ6CTtCyxMd6F3sq7dFjtUgXRFtb2zt1siNUwSCnyO+hVB/8LydqeFe9J21vhy7xF/43eAnv&#10;6MgVJI6O0Pmh/dPQXafdiUkJSpIrBeRnak9ge6hK2kj3UE4lqwrevIqezHfBb0HH9O6uv2219Q2O&#10;eisCBImiiwUuqjaohsMXQM/Hn/it0DHn7vM883R5ufrNuV97fe3u1CoipeHtk41vgstE+s75DJ6l&#10;A4AVWGYcEhDPhBezOSVqmBIrGxdOnNuzkaWZhdI7BG4klA8+SH3zHvJVP8xFOn+Cm10twZvIE7Y6&#10;XQ/+4NWSK1zzO90LTijZymdoLPQF3+1/bV9l/AkeLszP5fpO6Thldy9ZSYdnn878ZJx5V9k4eTnd&#10;BP7RzybD81XUsFpToMtnOePhQ2Qhvizpeitw3Q3uWKVRQap84lV0pYJdBtZlJBug4yE98XxsnvMZ&#10;m8Q9e8j0kn3d15z/FY7Dq5JhgRe40Ungmb1s7NMl4LaVflghte2dgfkpfDnvsKfpVNqcvyDJdrF8&#10;PxIU4MqwR7v9HrfDPzeCU9t5Fx+ogApbl/x13bvpG8YETrWKKDosmjcnEpGUQaPXWmlTJcvyHrIR&#10;jRsPHWMh/fAsXACXvcj0jczXysbztpqxeI/EQuWM+WHdUyvjMy8CL3ACIqIl7549O1tykr4hkESX&#10;NKhus4RnNEkV/Vk/HIFd+oOG6NnkqKCTYF6NIf3mp57NnMM5/KzbGRdCr/Z9tr8UGThe4+GX5kvS&#10;F3KL/0B/jF9bgwwHB3hRfvMTXCg9I0fBIX2CM3uRjeRt8ZeMFV17lj+MrQzm2sXvbAcheUS72qhg&#10;jABvaLSSTsip8FO4So757HKqxzPgIPyFX+D6T/7JPyl+rc+h8tb+7M/+h1pxA1hPnjxtv/ibv20b&#10;6xshpgtFPJhyZd2H8Dg9y1ESIHumHP7pqE6IHN6+c7f95Kd/0m7GSBvJb8/DuDaCsLuZEAGc2nA2&#10;SBHzL8iHBUYxTmuYAeWLYuZaD25kcik/6WaVtzhx5BezjJErQ9LSMUBUX1IGoUHjLoMAhCTEiD0v&#10;elmBE2UI8uS78gZpvZ4pYFRvGAGETsYZpdqhKb9hGJSzEmRpJ2/p8El/EdphhApCO4igqDN/K6d1&#10;lP6U3ZZ7q63eYE1i7dWTcZTDW7364+4EPI5AsBnx5q7SIxMRbON5H8EW5hSYDxFEyG085fyguFBM&#10;g0xqJ6u5PTl+po0HkSrbr1oIsZxiOESYj47U5piTYf5TEzbZGm9nRSmD+BNhvOMRVko6UOCiogUB&#10;D9ujxw/av/8P/6H2AqHY3rl9MwgnG3K53fv6y/bg/r329OnjGDLrxag5cUBL/xgLThFHgs5qoqmp&#10;uba4dKMc+/DjZRRkBrlPS/V29rfbWmUaxFjb3mjLq8vtsy8/a598+kmtlqhszRh8iKgThJMQw4jH&#10;+7tzDcixChiBMUGDroQEB3IvQskfxXRldlSN1xiJMj+0NRcmcO0aR/vFGsOBqKnVDYeU15EwKZug&#10;LZQAE5WXEXrvqy/b6tpKlFh1LWVSb4b4t9OLF5m7CIPzEXZzZ8Mwz7ULi+fbpcsLUaSUyJqNohrG&#10;Mx9mFIFrFdVO+rWxRYgrAQfXvFv2B3yOEJtU+zjC+riPhaMF66kswQiPjfW19nwtMIyhtUeQhQnv&#10;bdp0bjS4YKngaIQfRi5Iy7lzJsrFcd53FOFrxQj8DTxHBMOs4JhqL+GozHCZ9RB8RImCM+3wZfD4&#10;9WjbD63aY+L8wqU2v3itjU/Ph4+ciVJzmDk7Dq6fCY2g92CmwGN63LElZ+aCASLL4CB4JzMvl4q2&#10;Nzb3ixFX+YxRzjYMUdm84+DfoxjOjyJken1eXKac1iGA08F5CsPy8pP2u09+1f7hH/6uffLJb9pv&#10;fvurKtXBKYLJc2TIdqlPCmiGVsFL2JNODPDVfgVuwndKkcW38J6cnoFbOI7Ao43HWuBlnhbOLwWP&#10;rqX/so5n87zShjhQ6Cxz3XklfoMPsN3QRfC6vguIvQw+xOhlIGVsx5xQeZPSSfjGxMTZduUqBV3Z&#10;P6tQMmdRSow/YMocxsgcCa/IU33/pRiGB7sVzHryNEbhxlbG0Z2JL4/y0vCkEmY5kU7ph/a7SHvj&#10;YxzYYBE6yu+COMo7UMAY4bJ7KlM5MCuHWu7HLzicBUoonn5Xco1DRMAy5FbKHUGeTvYAbDpufigg&#10;M+F/52ZtKj8dg3CmLV6cDJ0EvK832vb2k+D5k+C55eZb4QtHgd2Ltr65XjxkI3T4Ki94nf4cpyNK&#10;eVWcN/OohI4+TaUxwZqr1662GzdvVhIDxZATk9PvnXc+aGfPXWinxqzemEl7Y+1V6Oc4PO1I4Jzs&#10;yrhrFVbekSHkHeaQ9Ax2B4AcxBn8N3OamwuHK3gfmaF0ERzDQ0vxN/9ldPRAprI4FOPOw9JmPksW&#10;5R6OWfwOnOFUOXHzbyx4IIOdYpAHQosCs5x0XaGqUx/zDrhc8okDO7jFfShSoIxSuhdlSwYaQ2Qi&#10;xtOJbDaW/AbXrYY1LroBuYeWe9CCU4DzTn8iXyJ3zsUw4tilGI/X3kQ26TxdJXF+97vPgpdr1TUO&#10;y/GpscDYipuDzBUj77jka5e3r0Mb+hnYj0ynu+PpUxTU0MRxC38IbPGqo8AWLY8E91+FH69EXn31&#10;xRe1ivTxI2WTdvK81RVklOQCyhX6yUPpOxlrbmxW7Kzl4S8srY/Rs22jc3zaCjv8mW7AYVkgT3/w&#10;VvNmZvC6wMo8METz6VrJpxyVVRdgc8x6J8erJ+hdp6LwVrZ8aBmP5/S0f8VQzrL4hru1JWiSuazy&#10;MrnG6GOww2/lNGco+bnm+qSg8MT50MB8ZNNiOzcXpXh+Id8vtNm5hcit8200Y9YePMAQyNlyFgRm&#10;/g3yVrBGqZQzoY9Tx5xg46H1pTZ2eiFzNNGOAi8rGl7Jiq4n0wa8y3NwUi1uGVKVGJP2KniThjsP&#10;7jDKQ8UvPDOS+R/JHI/mfVblMoIEoOAvfbFW3wb3Bb+sZKlsrPCp2ZnZ6D5K9HHu0VXANu2Fpguv&#10;8zc5YoxVCrR4fnqcdzrgN/3GnA5OTwYE5oVezV+n0QJXfTekUtTznvxcNMPxpGSYVROMemPWD0Gi&#10;gq+x5pOMoswrTwkOHRfy/pztVOB2Co0d5u0c9fCQ47HzhOpvdASBK0HBnW2ZYa9i3Aoc7qffMxmD&#10;siN5NvdJBHKUQzR4pi2Ocg7/0XErDmbSj/A4fAMDyISQOYsxqK5euVrOOaeNNRkeN8NPOY6c3bjs&#10;PImTnj7LOcgZjceBB+dHOUnyXg4RQfjJSXbCyzYf/Wh+gY4ku5YTiPwLb4GTmaNy9Ob7gI/kNMNn&#10;guMvuG4Vyx4H6P5OOdLn04fFC8rIBsczvxI87DWzvrpWQZpyVAYvGXHlCMjvZexl7gVeyIi+oqL/&#10;jScIohc9Zo77arw8H+ObQ2colYBPmuuedEWH8DfbyzxljoO7bAR2EFomzycnOd+nqp0K1Hsm9wrG&#10;4S90Ewal7Emytzh4gMAuGMkLXmT+rPZ5GX5hX0oJXUcHL9qw+auyZfZn3N1RTvd52y3HgJUSodfw&#10;3r297dBQcJR+/w3uOdOX0inwvMgVK07yt/Jxr+2ZaJVe7hvJby8OlQR8HnkdHXlrI7DbLz7A6SND&#10;lLP28qXLlSFq/AJ69jwRmOAYBn/y3Qor+hk+UXQZXB2chWXzoZ0T3tTptsvKbo+lz5DDdyAEJ8/U&#10;c4FdeEIRXv4re3fanlDRzXPSWyS+4URsZo71lWfLbfP5ZvGu8fw2GR40OpJ7MpdAFKYce6yvKlEC&#10;j+4kAMSxoQdwRz99oil9ETi/MN8DisZEZpsjZf4q+IcRp38Ch7XnU+YVj/KsccIFOIO+ZK9yQuEh&#10;nAX1ztyD1pz584TXpL9vfNaR7/5Ow5Gjh+25PqyvVx189j4nFJQtnT30y6k6Qu/MmUZK9yn5hzPl&#10;XcqNrGc+t0NP5Hjtb5F+oc3aLzZ9tYKGw3M0tmbp2dWX3gdzWn3LZ++fOY1t9JK9QBaGPk+Ci3gU&#10;3V/SYM07IsOT8zic6Kfhg0fn5fCQ38OJ/7iO9+HrnEMCHv7Gl/D50vcH/Mpd9Q7f4JfX6eLJv4Jo&#10;+FLJu3yFRbWqr3AueJxHTgWHrOyrDP/ow5KOtqLTlozXF/OW8R5nHHgdJ7TESA7FHlDNW3LfIIN0&#10;wricxkJXHKtqGnRBVVE446zIE7hKn4LfaAuMyD+j4mwl4yRWdSds9I7oOgfBudJL864aV2TB2egJ&#10;dHXOtzt370bHu1mOXXOs/JlAzQcfvN9+8IMf1KoaJZJkTg8ljDgZ4SyeTf/i6yD3CnfzvY/lBCdz&#10;wF+47G/z6YAfvg84XHSfefH5h443f/P53fuGa073vnm8+Zvzu8dwbejvHzqG8Qy0N9w7fP9D5/C7&#10;Z4ZxDte7XDb3Hc97sOJsBWjMgRU2nOcCOsrSgT3+wVnpOXzDQYZJJNFe3loypRAjR+FaeFwFwv3z&#10;qS94cuYpP3ZndezUsaLlifL3HQfXyx+YTwEbdsSp8Ea6pR6P0HvyjHsOw+MkIbHTTuUa3ky/taet&#10;59x/RJBGPmqbKvJ8k+xSPotfYzc6Ml0o+Bn5A58kKp+P/kJ/YHvOxKacin0xNTUe/i5LXzCil5VC&#10;573cuSR3ASSBI+UtI9Njdx9Gf9s7PGpbO3ttM7oBX40EKsmr+m8s+qpfO7Ejd52R//vRB5zshbUN&#10;q2o28ne3/9mMnMU2QVee6XXgLEl0LH3lF6LHsIEqmSJToeKAgM0ZulCmh43IZ4uGJfEuXJjLvJ9v&#10;M5kDiWR8vtoXBKBH0i+0JSBg1YcgkfkrWsqcsuHgMNpDg1bLDKtABQgk5Li2uvo08LEvjYRhgWAr&#10;Aq0iUbprN/K/RZbZT2mxdC3exeeRnVYwSxyfj/4oyP46c656RiawfAEvAk/68gQYRI/321jwBr95&#10;md/IVfaGpAu4ui3QsLZenyoglV4T3WF7RxBH8I3+xcZiY+f+6IL22hT0h/sFy/AbB3hLYiOPVJIi&#10;e3bCk9dP5PB69CWBle3g2VauC9YopXUgABea2eXEp6el/6dj48Jz51h0OEmEZ2fmwsP7dSo3vHkd&#10;3SMiIM8eRU5uBa9Cl+CQueNnIDetwKKDBghF+3QJc4GOzREdG72Xnzh9Jp+DLdHOXtceLRvR715n&#10;QmY9E9wYjVwTNDQG/vvHyyvtybPV2oZic8sefOyT6K6BN72DDcSfAO64ATmDR9cigODnVPT7mXz6&#10;Xv6f4Nkkmz+0JtkvEizdCl1nzC+D9xJSugw5Lt31XOTABeXoqrTdTJuasALOCs3YGBcWo//3/Xm8&#10;s8twQbfIwlxzH7yuFVEZP5oXB2Cvoht4AwcqgJr5EsQsGRL44nNonK7Pnq8VgKFZeFV+v7wDh6VD&#10;Df1hR9NTSAXBZfTT95wSyCS7uh5Wvln8OXK7ApT+LnHFjvN39yniwUPgRqk0gfUap1v/+//+//Yz&#10;nybi/tcP2l/95V+Xw9reChWsCRDTVoiWY4GRoGSRmnIYHeUKQ7jQ3n3v/faTH/+kBLRSBGtRZu4/&#10;e9bWEUIYwUEQEfNOj9qLEP9B2sVsITKnL4fYpGVOQYDavDzGdYYV44awoDRP5VFZRd3hZFNzBgpm&#10;Y5ltlRVKP2y2yoA0CRDLRHIgMtIpHUqNieYZPENm2NDWfg6ynwRuGL+nqtRHfgumU2QwLHJKewwD&#10;dyIgARsZRAI2nEJ9lUGu5zmOaE68l0FuQsYzJku5hNEQkb04GF/jk2ejCM60Uxlj0D6wOVXlTXYP&#10;X6edKChh+LW6w0RgVlFkLHuUhe+7hmVzMRbVxB5NX9XWDr9u4xnTOCdrPkcZTK+jyEaBDRdsx5nL&#10;seCP3p3OdatzJgrRM94YRCNh+sHiEljm/8GT++0v/urP29/98m/a6srTEO3rIOt0iHmjPXxwr339&#10;1ee1p8v2tg0G1egMjHHpwI/jgIFu9UV4cj7DAKdnwxgnSyitba23ledP27PlR+3J8oMwqpWM90WE&#10;r82kv2pfP/iqPXz6dbv/+H67l3ctK/MVQ3I/Y6jshDTKIIA18Ipi+yL9lx3Y5y3/y2+VUZaTUjsI&#10;JE4xK7VkHCkzoSSHzHIOHoSCQdy5ebu98867VVdzYnwqtBDcOGVDvPEIlbz3iFEcBpF/azH0a7Pl&#10;4KF/hL7yF4QZh7d9AiYnGJsvIxDOhH7Uucx7Lp5tl69EGC7ZPHeunbsQgzVMbueAkx6T3QsdGduZ&#10;jI3jZSQ4zkBTY1XmAQWXEThZRuVx8OEgzH77eYRKaHp/M4Ik7RyEAe9u7rW9rdDIkeAAh1XaO2To&#10;ccJNp7/jUXpsUrgfg4ETYiwjEaSdiNAYbYevRnom98tgDxyHRXn/wavRtp97Xo1OtaNTUTDOX2p3&#10;3/1Bu3DpTpuavdiOT0+3p6u7bX3rRSk8kUkRbJaDZizB41eUPnMSXH0ZvDviuD6OQZB5lM2wvX0Q&#10;HD3T3nnr3Sj9H0UBmI8QPgpzlU1DGYnilDkUfLMc18bFBwfbIRsb33GmvWi///w37d/9v/+n9su/&#10;/0VoN4x5dzNjfp05iZIYPKhVNsFJzBsjxTecmDTnAKW1VmlFYTwTuqRAYB0VuMmcV+37IKFN/Rns&#10;gs1HL/I98JicONdmpxcz33PBrcngHedZzyaqjI3wSsFJQQaZHKuZu9UoBnVGeBLUy2trbXk9Z65t&#10;RLDsh6dt7Fhe2kJT59uVqzfblcvXmxqp+o0G+epH7YiMtwXvRkaP2+HxXt4fnh5DdydwerK82p6t&#10;RNHZJcA4FHOGVmVbdsc1Wj7hjyOvIgTzW/Sa7kA8VdkQC3MX2pVLV2rfq3Nnz+We8LgIrNmZ6cgU&#10;+1MFVyeD/5TmKCwcnDJQX0bBOzoiHAOHKFAcRi+C7FEnm7q2HLNj4f8E+eLiXFu6eK4tLKpTKoiw&#10;H5xZj9xQgvBh29tZ5QUrvmN1xtrmanu88qStbqy1nYz1ZcDwKvP4Iowhd2WizjQ10i8uXQo/Gi/H&#10;o+Xa165ebTdizFB+Pv/s9yWHrt++227c+bCdmZpvIxNRdhaupI3IpZEYOGcmwsN2QhvpU9obCW8+&#10;yPxStgSIDiInyAHycTK8LwCNgiwAHEkRWTAWmiGfKJUchIwsJW8Ib7yL7CBrOM/KMRWZxWjqfA3u&#10;MSzSyeI6xXm68yCP2ktoemY2cjaGTt4rMITfcfYcxYAIYecMB037ZAkf3OgIB5PMlMl01Yq8NDQy&#10;HtxdbFeu3W4XLt5Imwuh1fCD8D/lvEbCA8J2wp8o+lRyvQgdRfSPjnOsvhCvyvjhU/hm/raJZu0t&#10;Nns+uBTFJ1bIxOhMBfgfPX5aARVOhgX8cDTtBgeNmxLEOcQYivjNW2TJczpHcQ8/e90ELMMXx6YD&#10;dw7hg1Ks9w6Va5Eh/aTtbz1vy48f10obG6JTlgT6yNdanTQWWpeFF4PCfh5kh5W0AXfxWTKNjvAy&#10;80upOzrJsMlk5W8wFvTuWbHl+M5veJlJYQDX5OQ/yh2+Ug6JXMWHiPvTYSxk2KvQac9OEuTM52hk&#10;euAoEWN7cz085HngfpjnR8o5UroQJZEhQ85l/IxFvPrcuYX2/gcftg8+/LjdvvNOm5tfiuJ+MXIn&#10;xvvNd9v8hRttJnx7atZqvfO1X9b41PnM7XTx+719KzGsIoQ2ZCjnTpTNCnSARfoc+RDIBUbKnE5m&#10;Ls+0nc3omTvhwa9m2lx4YFhIGVxHSqeEvtF4MLoMNqsaOH8m6AwCMOg1ch4eAJC/wQjw8ODJ8NIz&#10;wTl8F1+eCe85OytbTp/Je8bEucBvsrLGtmII3ZHt+9577b133qnVV+UQDc+lxEsIcC8HAbxBTUOJ&#10;wT5v4Xnhi+UcdSUyy9x1R4lM5l6CRCY6+V8ZZsGdIeCKXzIeKOiy1uAJQ5pzuu8BYf45qwS++8ou&#10;sODUlAkqaQY/JtcYQGeCD87R0bzrdN7RIg+P98PflSGS/RVTLTTNsXh6JEw7Mv/1cWRDdJgXkU0h&#10;+fCEM6XLWIFkLzYrcYZVDQzm7ngyjhh+0Q+NQcBeGdBaVc5JccJv9Fsm3OAYUooFPxMk852hY3Ux&#10;+6HKky3M5dq5MsLgr6x7CTWcKkr10erAcTz4P5PnLl+52C5dJketzj6dZ3v5KFmU9H/GlSQa/SDD&#10;9f9bp7Cgx1jbZ6hHJhyEns/kXfMxDJcWF9qli4tlYNqfcS02DAclfQDOoV/11L3HWGXJk48O891L&#10;VyLo4EL42GH0xIPapyrwHf4Ov8cbz4yS/2goukH4a62QowQJPAb3uiMr32MjuLfsofDEdCU4YG+3&#10;O9HRouPQfXKN7VOBmzQ6lWdsDK5kKEfwRGAzxXgM6r7Y328vwgdfB99H8eZ0Ds3RV2Vuri4/bctP&#10;HkUOcXwst8cP77X1tWdta1N5Grr9dnsePX9ray06WvALjr1Kmzlfv85n9IrDl9sZq4zdfu04z7w8&#10;3M477GGDDyqhnHv2dytgozTwi9CKYBqdwGbkSjBfjO6tlJKMfqtt1iQgbdkTyerE3cD0VfChb15d&#10;sjB0WKsQgxOulfMlY4cDTnMDn82d74JuZCSazP/qebyoMiDTDrl6KnSG9lUMEDiUrY2e3QPWsnof&#10;P3zUNtbDg0MHJTfpPaHZ0fDE9CBwDz5GP5iKLJoJT5rMb2m9TZ3IFu+uEiFR4jil9A8+senoH1Uu&#10;bvZcZFPwh9Mv9gkHFEeHJCP30ls5HYpH0aHzHa+S1Fj6at6JBgSAZCa7n2PTO+AwXQAsur6X/mkj&#10;f8N9OF96MUQPze9kzpY31mOnRhcJrU2cjX0+GmkUOLqHvnE6PKpW56Q/dT3TEzW/O7Iy1xxHW9Ft&#10;/GavSPzQu62uwgPsV+N5jlf9qEBN5qS4UBi9OcOX2afF+ANP/JBOy/7cC369ju0guahgXGPp8+4f&#10;u7A7ncEr7Ryjy+BG2iOj/U2m4uf2gawkmtib9tiT0DEde2IkuMHhV30Em8CMs5SswivSeuCYyzod&#10;+8BKm7y2YB6VKLiRcZul9IuXjszjEjoTnuCapIyqEhB+uxcb8mX6xdHmTG8D6OBm8HJK8Dr9yeur&#10;77Quc4lPV7A91zBmtkAPcHadPWDPnRy8Viso4RO85mDLXHL4BjTpTZ7LCX50GH0SyF1++qzkdB7G&#10;3Gq/o0vR+29eu9FuXr3R3o9cff/dd6NL32rXr1+rMj0C9oI1KrO8/fbbdZ2uMjtrL8qz4e9K2agA&#10;0UvVwOXi36Xv9tMYaw5zlg1vZPlecop8y/nm754pPM7vZKFP55vH8Pzwu78943zzu9/e/P7mvW+2&#10;7W/Xh3P43TEEVXy+eQ7jG/r85vmHrv2hc2jbOx1Du56vYP7JiQ8MwVyymPNdFvsQ1DEP5LW5wQd2&#10;tnbCf9eK18Abv1cwPL/RYSTJwE2+GMnKHNBsKbyBTY8SBDBORya9yv3cJ4ehh9eMgcg4+jlHtVMg&#10;J0y2vpOZ7vVdEOdU5BlZ+So8+uXr4G/0vtNjkuDyXK65h4HBBsP9HJW4EhqSwFarxIPj6F0k3f5k&#10;gvHnzp2NrhKbdc5qVnwezOzTHbk5NVpBzZexVdJa9LSdthO5tcPvsHeqbe68jEzaa883d8PXou+H&#10;bunZ+qPfxkeOV/JU6OQgA4ppUPBwj9LGm0r/c8xHfoBFiDRjjK0RPobXHtIh0WPkz6nYJHyBOA7e&#10;KWhzOsbAWPSkianodrEP8K2j8ItT4YtVEUMCd+yXqchW+3XWvoHbAgyxhfbtuRKY5Lp2ogxBnJKj&#10;7JLBVzb8zRcAd+DRgHNkrSoUErV//eu/C0vYC+7Q5yTCCopYsbFa/bh06WK7ce1KOyegkFftpx+r&#10;0bP4UOZi0J87O1t2gNXGYedli56KXoQ3SqSYiG46Hnjyr7yU/JUxvI7e47dI5/wLzgf/Bb0lhnG+&#10;byplurpafiH6PTuCLoxPkp32A3yaPqysrpT/iI23GRkrUYQvkBOejxEfrcTZyD3yi/xTtcNcWLlk&#10;Vc0ufca8ZL5URTkMP9hOP5W3PjMuOXQq34O/sZGk0kuSrfLW9q/eOwwe7GVe9mOrT7WJyEI4tLYZ&#10;eR+5T3/kLzgMPCRRslftL1lB+8nxol9BpsnQpyCOMvFoXYKs8l4SwLeDU5t7O+1Z6JkPKUpsOx2c&#10;Pw49CzRJyFjJ9ZXngdlm4LArWRxvgxaBcM7atiJ9Yf+ctYIreMD3JXlXoH4mfZKEW4H76cngXeyV&#10;0Nz+zlb0wP02F3qbZMPk2qnAbUY5tcDKnAkCBTAlI+2TVonA02dLb6HTfmMLZVz4EN2M7TzwPrhb&#10;ul94gitvnsSYdmuPnIxTrIOfTXCv61/h5xkoXk3H54vp10N/8DHj9Dzf6tToRGSeyjhzsUOiq4Qe&#10;wFiFMRL4FBlLT5jpNooEUEmqytFhcRYopDdIPV0OJpaMDvni1dGDvNO7/f0v/sW/qH3dipe7SeAG&#10;MVKMH0X5/Ou//nlbj2HLuILcpdCmE115oSAdByhWfQRZYkAxzji0v//9j9utu3dx2La8ut4ePo3y&#10;b1lVDNGtnJxXnFbsEt9ljMsut2Gtc3pG5txsJmQ676A0Q7yzQQbg5tBglLyOYavm5VEZKRAJoCn2&#10;FxYXwyh6eTcGOKBTXKYzuSJ1Jl7kjTJVClUIu/ZZyT0ZWBAogqMUtYO8jgKY32qm/Y8QJKQCstzn&#10;O6GQFjKGb/SWYtZUHLPCkREJU+drn3mulLfAFLLKJBW4mD0/3xYuxLC9eKXNLVwqR4lyLgdp8zBj&#10;fy1bNYJKG95HHstYMGaMkvMIA6qszijqgjZW17g7V8PABGogXYQORAlDf50xHsiki9HaXh1VAOdV&#10;mDwmapVN+E3uy/VSVIPgO5vtWQy3n//tz9v//O/+p3b/63slFPLaGJK7YYbPYrysRqmD5BEyYQxw&#10;p5aN56aKkme8tfF2mK2ah0o4nT17LkwsAj84dZi+yaLeO9wJg9pse0cxLCNYV56vtHv3v2xfP/y6&#10;PXr6qK3kPdt7YaTwMf8INxlHUJ7wSfP5zLDyf6t2IDqigfwBX+4IAEs57cZc4XZgh4FXfcngJWcL&#10;5YvTmzJJebl65VrPEo1gKWfOgYhqFJKAtAI3IWSkwsh5viZbcTfwCwPIDcp8yTqAX2NRCCYmBQEQ&#10;qqy0vGcc3ig1QFEIgU9EOEbI2tOBkbMp0zCMW8Sbg/SlzapfcfhglsRUhHbgWOVe0mfZohF7meee&#10;qaDk1MuDGHXFcILjoZ+DHdd7APRwPwrCjkzQwPIVZXk6c3kmwu6wra6HdvfBqJccOjpSGz5CI5qH&#10;LBNZBHsRJIKW++lPTJp2NDLVXpwKg5063y5eu9nuvvP9dunKnTYzdzm0NdkeP1lvT1etQJI9ELoK&#10;XsjMY2TXXjL8IIKmmVvfxwIL5VhkJZ6dmmk3Mhc//slP2wfvfy/zdCp863FtoiyzVmQd/yZobTho&#10;dc3TZ48Lh5V2OXq53z777HftP/7H/0/tbWNvH6tAZM/JJGOccsDiEbJPMOrCYTANh4UxOAL8wU8I&#10;LjMArQrx0gYFZCTalFmA8zKYA/rc4pkoTlEsZYVgyrUhdBQGm42urK/U6rKqYf3saXu2stKeLT+t&#10;7+556vvycnu2ulwKxvLaenseZW8nc7u9nTkO8o+Pc+zF6A2/k4WstCU4ZvIzh5S5rdBZDP6jnfD5&#10;KCk7z8sBYpm5lQYUB0CfnJiJwjdlBMEnDkajNidoKnzFqkTqSvgK45DAxYumw8vL0R9cfB1mTxiB&#10;4dSksiICLUpf2EtgIYqyMnHzFdSxAs3qQELM3k6CbpwgXsk5FsiVsD4XObG0ONcWL0TBmxmLLBLE&#10;sEmlDarVlV8rxeBM8JC4Mq717Y0oIGttfWu7bUQh2ubowP9jBNijanomeLp0qd26fTfybLFKod29&#10;/VZ3NkZxkK3129/+tp0Nr377g4/a1PmlNjIRJeLcYju3sBRlLMrSuQjvucXINQHJl6HbKCnBo57R&#10;FCM9SsoYBSo4XqtRSlbkjEzBu+zhBafgzFBeEn+Cx4McBmdyTZZIN2phIxAxEiEfJMwUIQAoSb4R&#10;GDnw4vHwXY58ngRBzgr2p6/kX2V55jkGOuePINl07pfpYhN/QUa0Oj4x25Yu32hvv/e9dv3W223+&#10;wuXwsInCv9qXbXSyHOXBkKLn2tMsfKyLwNDXq4NcOx25Z7m28R1mnKfb3bt3wmeXcm06PBgvjaIZ&#10;5XBtbaP94hd/U4rW4uJCcDK4kPYqeyVzw7HDQaq810h4y/ExHhX6D58qxTh9qjJj4U9KDsiO2pQk&#10;sBq+8OjrthelbXN1LXS4kXfGoJKcEjjL2PceNCRBxbJ5WURAK8NWoou9D2qFRp5Dz+aPjNcOXmTV&#10;gmAJHKzl1sHLWj2Q+eyGfb/PDJkzz3MOklf9N06A0AAaOkNujpeziIyukCPZHfwgp2ejCKsVLRDx&#10;/Y+/327duR3cEuTCu2NURBZZlUTeLi4qk/FBu3XrrTYfnUPAi7vo9Oh06OF8G5+0qkawK3OQ11vh&#10;uRN5sbq63R49Xm0PHz1rT56sNPut9XIQwUmKfPAmXc74M5YRSRqzUbRnwwfG297O67axdtTWl6MQ&#10;70a5nzhfRteBMpyRbwLcFOM8XAZavhTPxVMKrq74DS8OXRQ3Chx9llMn/05FDoWw8wNnpcy46JOR&#10;F2it01tQPwafFbEcrj/+0Y/aDz76KHLkvXbz+o1yUFDg7fGidAWc4UgXOEU/Nk/VCt1A36zWKVoL&#10;jMu4zT1Wi1jiDn96kFVph3D+yLWiVzRZ4+y0aYWF5CTlyQ6CLwIlVl4hZ23TOTlGJC3JFBsMFW0q&#10;TYkfW/kyPT3Wzs1F1z2n/AKZht7gDSNAuTmO7Dw/NpExKFMY7h15fVrySWjN52jm/2Xkuv0UW+63&#10;wlAfByf24AChL9FnOEGi0Wf+4XWuB6Z0qNKv03eOn5711h1pg9OoHyfGfmB4fn6u9Crl+BYW5tvl&#10;K5fazRvX2527t4On77Qb+b50UTkJ+77Z0+xSu/vWrXxeblbdTJ+dahfyHCcs2lRepLIBw1eMXZnL&#10;2ejKHOA2c+XEfhU92L4k2zbED48ey/jm8/6lxQs5F6NDq9u+VyuVzX8le6X9WlEVegqA8nfosM7u&#10;vJBxbwWe/TbsiWZPJzaOgFYPYgdXIhfxUvunLVy4mL7n3tgBysjCN/bDxORMxnUh7czlt/Q3BjyN&#10;ntyAj3AYr7xx43borgfMeG8EGyWsqV0vOMWRqvwUu0BimuCNFfan8PycbITJzM1o+u8fTmQli3rp&#10;Nti3KmePnVAwOlnRF917ezt6R4z+7egOsmg5ZdafL4dXP4n+styWVx63lZyrsRk2Nlba7tZaO1Ay&#10;JXx3l76xa0XPasF/N3qZszacDR8gzczVUsZH/poz+EefVpJLaS6JYVU2JowezRonHQ2/cwyOJs+V&#10;TDU/OR2DY9V8uV76Xe4ZTnNaWb7IuhrLycbIP8ECNrAERtnbaHt7e7NW5y9HRyObOR2cE6F3QTNB&#10;5P53bLbIxsl8+tsKLw5BWd0CVWyFoqO0KRCNhmouc51jVakpjlX6qeCaUorKsZCL3bkfmRK5q9Ps&#10;QTgpCAqGC/Pzaa+vDNHnnvV5pvB6NX0frnkffsHh4/cqS5TfXLePpaxk5XdCVG039LMTOykAC65P&#10;9uzv8CXyuJyIUxPpSIAXfPN37e8aOUYXOox85fDiMDxIm5wbgkucTItWd1YCB7kd3hvdq+/ZFJpO&#10;G7L49c28wFeyUWCDbiQp5HXmqgIs4U8CgpyGdOBqj0M1NBRKDT5waPezow3rsQdrJCn2kr9pPu1r&#10;t+tgL+s3p6E5OUgFFCWaRjgVnhWOcQqEicNBOOWdaSh8Fs/NX+l6fim9i3SjPzB5qjRi+jgSmnWP&#10;/x3Tm9I/Tlq6WxrNOIPLdIj8TrbgaeauHIvBEc5IOGFoFXTMiSaMr3wFaSvdyrOhg1FjD0/I+PO2&#10;gkV/ea67P+OppKB8z+DCC6LThFYFej/68MP28fe/396Kvvzx9z5qH77/QXv3rXfy/ft1/f33euDm&#10;0qXLtYLuypXLtepSQB9ekxHmBqz1r/NR8xKOlLPodKBnuJXvrr9k21L09LL0rfQ1MmZoY/h7aG+g&#10;++He4fDbHzqG5//QORxvfh/u/8eeG97t+Mfe6Rj6+93zWxnzj59v3vPm4W9wcQ5/u9ff5DHaJ4vp&#10;FuS1wA0HML+HfXFUHyDzlI2XzIAnlA6btgZey1aWdEjPVEYoL4gaFnlJZkZ3QRuCDfxYVLQXkYdB&#10;2LLBGAfsIH9DSr4zpazdy7Fd186Mp93IsrQ1lKi2mlzCd63KCUMYVraMCHwH8/vqt2B2+JREDEkm&#10;uIbxS35j9yrThJ3Q85cuLWb8ff8+gdkKbnJZheevR95Z9WYFCf1CwHlr90XbPgncbGxLfpSwkHnO&#10;u3vf0ydy1djyd53pvzEMSRn6LNAjGNDtJuM/U36t/aO98MnddkDPD7gq6B34Fu8MXzzkfMq1cStw&#10;IkdUPRqfGC3+RD4dHHZ52scBB6Jz4R2B/1bk7fa29nviM77C8awyR8lKOJS+uV50N9p1ONyz8Cwn&#10;m7/28y6dK/0JnDc2bGPw2/z+Kra+PagkIrIR7AnzOnxgqV2/dqX0NUFAq50lIexEnvHVLkZezUV/&#10;qvKi0XVq9UN464u9w+I59lXxaZXf1vpm5O6ztqJKSOxEm97Xntp0d/7lwMoKC3sXWoHi5Dcdgk5w&#10;AU3W6oj0pcaXYdNvLQ7gn3GiXfhcY849O2kfLx6bnAjMohvnJPtGrR6PLJw8O92m8y575WYIsQlC&#10;F8doTZL+bHgu2Zh5yuSxWyX7K20tWLOZObGyZie2ERyBM5J1ni2vNVsWHOXe8j0GVywWAHMrxapc&#10;9Qld14pIPqzwSOMjJ2olVfBFxRE+pJWN9faEHymf6JJ8Vn5zeXW1PXryOPc8a6uRa5tb5H7sYH56&#10;tpgAZAifzlk2SWjNHDnPhMZURJmzSi38Q5Bl5uxk5jU0Fjxip+5El+RrXoiuLUBKzPDDW2XFR8wG&#10;5Kun10km4nsyHnKUL2LQXdCweelyTvAcY8Nmwv/yvXS+fMIBvlk+PbCi0yuPrLStPczpUbVqOfeU&#10;Xq+hnNoGP8/62/t6AjffXVSg0IZ+kl+1t0/w6Sh8YvcoOJNxStyzrx6dZjbwQJf0JPqYEv/pXt7Z&#10;k98qITq00WVv+GlwQ8UIY4N/xvsv/+W/rKoFRYu5q/33/4//+88YHJQzpdL++q9/UcqxLDgHYxkj&#10;oBhpWCaGbIhSZPI3Jm8Jz+07d4oYHj583L74yuqIp207RmhHxp1COtlLjHs13xn6MuIYIEtLV9rF&#10;xaW0tRjldCEEpp7vhbaY36Zj1EyM9xIqjEnOHBmKngVMwLZM2BJwwgbASrGQPZS+y9xzvd/fHbq9&#10;nEEYbH4fVmBg8Jw2h0GqwWleyBBKDjmEaAOuGEeUSfqLa7ISA/b6G8BreX0pb4ICotEEByaYUzvp&#10;66lMbm3Sz4ieOltG3nwMuEtXbrSly9fb+Yx5fGom9CqbWMbwRAw5xi/jm0ISJA7yGA/nLIcoxYez&#10;+Ew6bFLDYvO3cQXp8r4irHynnLke+gpCYppqmBpfiZcgy5kYFmFAuYGixihYfx5CfvyofXbvy/aX&#10;P//L9hd/+Z+KOYKrkwDkIK+9KML0MWibw2ursnaCaJMZgzmQDSi7W+1BzkCrjUZyj83Jz4S4fTeQ&#10;ruSH6UR4ybB7/CyGoDJfYfCEVUZTKF7MtJTY4EHm1nU+H+qna7XPBoGdc3By1r4T+b0YnPsDH4wa&#10;0ffSAtVywRSToMjICtV/BhYmsbW53VZWbRIXAbLXnZ/pScGRY042oIwv5WsYeS8FxvIeCrRTxl56&#10;Ukq2eswMtl1Gce7n3Ou1iyMUy2ASAWdMh9E838xvGV0kuOzmU6EHvIbSX0Gx4jnGBxtz5J2YJece&#10;Jlg35/fjMDHZ7JyOle0bIVHLMMs4g/RnMo7jtr17ELrloIH/lKHT6a/gR3cEciRYZkvpyKUgXoyH&#10;0OrIKKffaJtfuNiuXr/VLl68HIZ1qYKUyhva/FvNTJnMaPjMWHAgcGFEyJiTij1yOvgUOjw3d7b2&#10;Mbl2/XK7FB6xdGGx3b55u30vRsKVK9eqjugnn37aHj96ljnmwLLcObST+YWLyxFAgh822sPD9va2&#10;2oMH99unn35SGxxyLMNRsMMDq2TRieFjSATIoPQy9sAXDMtpE3zp897/uQ6R/CuHQISNkhV4B4Un&#10;g8stjEfOrr0q+SEAo3/LzpVndQreqA2r3JtMERu/Uhydau5v5bftXZvEb4W/ygzZqWC4DMuQc94U&#10;HhE8h/KjZ4Llr41L+abVtrG5nDPvWHvaHj38Mp/PMv+7kKjGhrfYZ2oxc3Z+5nw7nbnXohITylzh&#10;XaMRNNghnCYQKXCEK5x8Fa18Z2svfaSQ7QWmjN7gXH5/GQWsysYEWTifJkqJGg8fm2jnouSdPxcF&#10;ZEo5pfCf0AWeQlutDIzgOiecFTfzFIMZe0GZNrQlSBrhmzHiaS8PMg8vJ8NrWilA21H0BGw2tiOL&#10;8im7ZTSKyPzCUrsUnkv+XL92s73z1vsVoL129Xq7snS5DBnj+PrevfZlZNpi7rt1970o2pn3selv&#10;HG6c4ecjtzjEyRgOD1kXHJ2yvLpNcqYcvwQ25y5c84OsEdQKj5yn0/U0UXhSdeLzAFzrygkO15Uz&#10;spZswcMKJ81SXl4OiZI51Uj97mDECBwxtErz0F74FvkJZ4pfc7LkWT1h0FhufDbyyea/lMz9w9wb&#10;ZWwhsLn11rvt8vWboemFKC2CJVbOKB8yHh5lToJLkQeCHYQS58fL4549WoFYtYvDX8nzvLVdv367&#10;Xbp4PQrfQuSVMkU2TN+t0n1/8Z/+MnxwJ/Cdr4QRK3RkfZEbdAqrXu23UwbfqRg9UZJrJdNBzqMo&#10;U5FjeKwsKvxgLTRntc3qsydtN7S1t7VZRgSez4ixOoYj0DumamVYV/o5R9CYGr97wSMOd3yaMk02&#10;U2qrvCAe+eJUjBn8xoqb7sDX7kvKNHlc0+P/Jgpr7jRiXqu8RH4rHcv8pC9qOpfTPn3KFJdhRs8x&#10;Z4tLF9uHH3zQfvzjH7U/+qM/am9HwbNsWxlRTq++/1vGFby0osmeAZzGHMJWAy2vrLWVFU7RzfAS&#10;DtoYoRmfMjgra+uB1Wrtf2g/uap//ijyOHDEPzejiCsD+k3pAfMgSHA68zsW+jh9Nrge43btoK0u&#10;77eVZ5mLnVZJOQwspcFq49KM03gZGoXzGTPeKQBSCnpOtEXXw1u7g6TDkUNJW0e74YHhMQK9fcUN&#10;p7gyF62MLUEmKwAFZczvn/z0J+3D999rt2/dblevXim4UNSfPltu9tFT3sC8wufcHtmdcQXeZIM+&#10;SAiiO1Tws/jtSOk+jEbOTzTL2SmTzMrokgVpjx6kDaWpqrxe+r0fw+1FZHt38kcvjaUOPdB4yZnI&#10;d3ih35yNyv7YlJ9eJ5Pr/PnpyFmBjfk2N29vIvohHY3eIogfIyI6o3Jx3qHEq9Xr4SSBvTZDU9E3&#10;GWPGjJ7hKl0fneIjDB8ylHyh5wjah9HGgOx4/Y2xY67yj7GPJ8GLCn6l7+DB0O/6ecd37fdEJkkH&#10;NhpdbDeu36jNqt966267fftmBW+uXb+WubrR7r51u7319t26ZgX0RcGWfJL93ifQpU1JN2qU2yNl&#10;4YKSCn1lBqd4bbAa2ap2vAC2cc7HMOSsYvuQ+/DSxsBWT+PXnVK7I6NW8oR/d7qN0ZpreLma2zdv&#10;3ioZil7ZALUaMvPJNuA4uLi0VGV3bwbvLl++Uu+k42tL0oO/b9y4Gdl0tQw9tbs5DYwLXV8I7Xpe&#10;4kOtSMvp/VZZU1/ZFksXF8thb2WFjEZ6sPJcStMp7yVY46yScsaStul5eIW5MnY2gBJqJZ2C34xg&#10;fEewAj+tCgzRV+kqa9HPV6LDVBBj5Wmt2in+sLHetqPnbK3nzHf751mhojQtw1lpNteUMUE78HtG&#10;QlvGaQWvsZCnDG0r4fGk0uVyDfHDH86CsgVrfiLrwKpopp/5sfipo/ON0GreAxcK93KCk3fR2dxe&#10;dkGAiebpPZxgVswrG/7ypWD8btuqLOL0J7ikLOup6PN0o3L65zvNqcowl0xGa3k3fhEZGC0h+Kjs&#10;x1jmNvw8+MUhKHAL0aqCADpK/9nYVv0LOgqsgUFteBz90DxVlmiGB8+Kd6TfcM9+BpcuX6oADofF&#10;8+iO+I7fHOZZDX48jP4Nhuycufm5ggcAc/47izenXwLnes85UfBJW/ZUqM+cnBX2XlAyRKCFHYbv&#10;ea+AAl5aFSoyXn+7x4oRtqySeFejW5ybmS15IGizuvbtpuTGpXSN+a7gVHAaXgsI6aOEi9KvM3f4&#10;VJUqoUfqR/rcy/7iD57tvKmQKM/g3w5OpLo/bfZr4Xz5G95wsNS+L3kOPLyDjrYdHTw/F62Xrp82&#10;tOw+gTvvqzflJp9nwCS06l3pbHS+tAln86tXDnqZ7gnKWF1jDz+lkwpZMmZ9r36GZ7gR3ZAPcMB+&#10;sHicoXk3xxJc92644tQ3+hlnNlurj7nLVJ3osKmmA7P6VuMSkEKzdBj851/9t/9t+2/+9E/bO2+/&#10;23748Q/a23ffqn0h33rrrVqtfjF8SEZylZIJHuLR6E2/HOBatlbeDwbe4dpAp8OJFobrTjLFOdw/&#10;/K7fQztk0ZttvHkM4/vub8N1h+9/6O/vnn/o+O714T0DT/rus9/tn2P4/c37/3Pnm8d32/tD7ZsD&#10;cmOAl8/ip1NdNyeHlDBWrlIWPb0DTpHhRbtwLM/AO6XRSl/NPeOCKWkbavLlsI/wDdhPn+H8Vn3H&#10;fUGj4iOSDsg395FF6KhWNOc+n9XP0Ix2qwxk3XumeE7JWHLYGHKt3p2//SsZln6SeWjEwQcjcY0O&#10;Q2fDj8BvLnyW78BeGHQR+r4BK6W0HLm2E12V3KmEnOiZchy3dv3enekCAMaWmct/bLNOOrgBPlhj&#10;4uxGj5HZ/u62C19kQKnvGSsSJ3P2DnfD06InpQ28zv2VhBX4l2xIm+UgDv/tcya5lm4m8fGg6Kre&#10;nvv63JEPdD+JQmmfHza6IMwR9HW6zxD4yaAUe9I7OK3xXzyr43B4YOhLQgU/Bh/FRmyB5xsr4dWr&#10;JTfZJvSnWqmVPlmVIHCDFwgcWwFD7lcgJjBm53P2431KjypzVmWnq43nbX0173gePSJ/27fm+boy&#10;q3SHrfC8g+qbftKJ6JNdB5wpnex69CU6ZQ8Ynwu+xVbLe0pfzQlGeFPxJ/MfPa0SEiJr2Bx9TyHl&#10;l8dqLidjv9Ipp86qHKT60UyNay7Xzkdns69w2HrJOYEXfgKJ6lNTM9HBLFaQkCag2ZMKJfdJ8mOb&#10;8JF3nJdQ53fbFfR9nSt4lM8qn4/nRQ5PR36O8puyMaM/gKdEB3oSPIAP7FrlS58Hdo+jmz3fDkwD&#10;+62d7VppBa/MgWfYyXyQ9gAdTb/Pxcafm7vQptNv8IVKRS9znafbTzjdqiTcq9E3LsUerdJm4RkL&#10;gfVcdLkqlTaasRzsNaXQrIAtOZrvEE7iFptJ+/zDEo5Kh8vZ57YVfOmq7v9GBqSf8Bw9owl2du1l&#10;FPtC6WLf+VvoEr0MtUR0STcnAbkT3C/bOnNbPMhgcqCDop3QnutkdsnTzIuSbXQlibgAEi5Tq5X2&#10;rMhlk2UscAcu4TfGip/YExE90aXpJvzSVsAVfeZg542ejj4f/DR39Da875//83/e3nnnnfpeXOxf&#10;/+v/68/SZgDwoozzv/qrv2rLz1bLgNJpjpbKEhUESOe8hIN+M8oqAuLcuH7jRoA6Xw7tTz75pH3x&#10;1b3aSH0vxt/27n6Iz0ZQhwE+pTYKx0sG21i7eGGpNqK7dfNuhP21GBuX6/PS4uUgQAy1K9fT7kI7&#10;dzZIMHO+su05+8tplb4oY9Lr6EXpDtMy6YavnJsJFdGiaCmL4HfCieLI0CxB7x9lJVjhH+TmSEew&#10;DNnofxlygHoqEyor9RVEyyVGWCMIevSRQ7Jfy9szxkx1IZzJCrsNHPP/vBsrP3NKZLJfI+xkD3AA&#10;zl243BajtM4vLrXpGH0CVlYhzeRUk5hRUYGb9LucgEG0s2EmlR0VZDKH5fTToTDnvCr/HacPHAqU&#10;1R4xnBgX9AlTO3EEQSQMnwHXlyiPhmBkJByEEW/UJnWf3/uiffX11+13v/9d++reV/VO2V/2HKjN&#10;vGqsgVVezSAm0KfTN4wJflgpQcC+CBOzhJxR0B3aQh15MMrjcdqhXltyjsEQjhjTRpgC53xFuUOs&#10;BBzhRIgNQj5/1PUKquXM1/SnE1lkh+YLBiBCIS/lVHczmX0l2Ykim5u7IRulIv3ltAMr0XQHmAhq&#10;Pnj4sN2//7htB99fhm7MSWg6DXJkKw3BAcVBRyHIu9JfCvj0TBhfiNdc1Vjyk7FyDGDa21t7gfl2&#10;DELOM6VT8pslyhFYqytrEV5bpTiLQnNACdYYlfYF7oyrMqlwObhdBkzOvAODZIAAzmCYwH0Mj0MP&#10;kyA8GMn2U1Evtpw3+W6uGEyUKDDu/4JTJei74lZZrefm27m5pTY1O5++jVeW1eWlS4HpWM25QB/c&#10;qdrI+7uBFSNVJqv5xETDgI8P8inIdSq0ryTKYrt9+1rtpcSxMj2ea2n35o2btbKEAfurX/86eLoc&#10;WhFgmwqudRiXwMqcyb4DD4YWB8Czp8tl/DpkyBqTPQ/qDN7BPXiIL8ChGmc+8cNBAXbd2Iej5sH/&#10;/Rd8HBwpmLSMQjXA0SC4c3gw/DlAOD4Z4Ft1CsrEQM38OAWYZQMLRhxE8AjsyYJ9+SI4JgsnfSSQ&#10;1AmnzOViOWkECo+j8FmgPhL4vnqxG0HOYfK4PXnyZXvy2D5UD9rXX3+ea8v5vZcnwScFwCnsVy9f&#10;bbPT5/K+4APHcykAh8E9ilxXggd84uxQqihQaUf7lkVHOO4e5Dl0FtoM39yPomgj7JXVjba2ItvB&#10;Pg4ZU/CAI8SS7ir5EyYGf+Er/GTOwnXLcgXOOR8ZEd0QlREaIRy4gJMyFgd7mcO9vPNoMtc5ol5W&#10;sEbQZmePYh2ZMbPQLl252W7fejd4FUMzcuba5RtR7m7VMu0ZylXwVeDoyeOn7bPff1ZOo0tLV2u1&#10;ye4BB7gsi/QrNAIGFD6OB8FqR0bQZmbhO1kVxX5fttZJMKdolFEPR2R/GyeJMlK0aiUXg3w7yhdn&#10;H1lC4ZYtj84oApQLuFjy6wQnByWjAjc56jrtMQccVp6ugsYYj36UMOu8SyYWRdvqGLE6MpYThiFh&#10;w3/71G3KwI9cPDsPftfa7MJ8U3oNH6fUWgbMYfM8uIyXkD/jkwK+6KkHbTgAtT2WsYyPTgQmnFyC&#10;vJfa0oVr7cLc1dD4XPDlVXv04Fn77W8+ab/85S8zlhfBy4WS43AP/Ly3O4E4vUOv6Ti+JFAoCN33&#10;8HkR+rIMWva4wE2U1nJ6rVfQ5jC86GUUuSqVODVW8+NU3g8OWB1mzyP0TGfgcN7eCu8KPnqfwJNA&#10;x+FB6C6ocHhIIQuIX0tiEDgKvQeP4AleC/Tmrowfc1vfu6Fp48piIJk2c1kO6PCnyeg8eGhuKVyB&#10;G+gGDJSI/fDDD9uPf/LH7aOPPq5yJGTMegydTz/9fca7XFlqnDWcgwIrnocam5GtdL6v7n1dAZmn&#10;T5+Uk0ypz5WVp+3pk0ft6bMn3wS71laXK3jMUXl4EEMiPEgGoj0w8IdSoNN+e2VskRdtIoAYbztb&#10;L9v6Sozf5fCqVY7G0PH0TPoTPhjYm7/ufAl8MnjGNB6aRorPMlyc4EbWgI37Yb05KUM1+sHRzkGV&#10;JboUvfJajLQLFy+Fp1kB9qr4vcxom1jio2mi/eRHP2pv3aV7Xm6z0WcYIt5dm31GYZYZqbRWbdYc&#10;/AvaVmkN+MFJQTdAf+QYI4HSbeUro5/hwQAjf9HzqIzR/G6zc2WHrNgStDnYk5whgEP25P7gbp8f&#10;eBB6DhzKWVFnxxt6ypD5X5u8jgki2RNkvl1YvNCsWkGLc9HJp8PL8ColVO0TSU+tVT3oLrDSr9KZ&#10;6K95Fz0TDvYgWnhO9CAyjJ5UZZIzXgYMnSemY+YL/HsGrrlwGnOfn+5ww+cZ94woq50Y4Up1dOeC&#10;FYXdCcFwF/xgEE2T5XjqXAy/+YwrMmnxYi+9dv3G9ZOsbVncxmsVzpX67r7LuS7Ic+3atXbl6uWi&#10;CU4D7+Csrs1kc1YAKXwC3jH26dmVVMRxHOQyRwxge77BU9e6bI+hHJgEFBkrXcqeRsqtnKtV2UoA&#10;9UxyuHrCpwNLRhonpr0eGGGcm8YzF4OX/DC33m0sMp31XxCrgsZ09XzezLN9PwKlhy4VzsI3dMIu&#10;c5868zdvXq9nZRCzgei17CQBc/oRHZdM8Fm6TXhNZja0aLWCoEP6XfrPaMHG4Dlr8VPziPjgpqQw&#10;th2Hw35gy2k8GM1We7MFXgTGG6vP254VvdF1OVzKYRMaO5RpGn4y8KhajZKzr1Igpl6VDrwa/mOv&#10;M46byvbP+8GXLDSGNw8wR8fOkhMaMnf5N+ClZ8GKPgp+8I5OUbideypYkTmbGFfGhD7eN1iu/XxO&#10;oT3JgdsZ717gYtUoHI4+dCwY0emykqbym5XOVUruZXidcrAH2+FJ+5kLyWocM4e1ggg+sk+rw9Xv&#10;UGjsBoGb2eAlubkW2hEcW8OHQ0Pl9DY4owpQOGAcxlZOqIzP/ApiuGs6tIWnoWNZ24Bc85/f6BZL&#10;l5ba1eBkldnNu/2gH/Vw+DEnz370aIH0ALjgD276BqbwfsD96lvuo9vACTSE5+MP7Ixy9AZ/CreD&#10;92zKeU6eCjCfLqfgs8ivp0+f1rMct+zIskdq7oMr+RurxMPMWz6Kn3zj1Mm7ur0XXD3WE87q0aK1&#10;HqTJb/mkS7yJL3QVOkwuFd062MeVoR9aIQMqcIl/5Xn8upI283C9LtfY0WBYz7snYwVnTppeWiZ8&#10;MjjvKBs69/ld/w1En2RzV6Z9GmUz5mKnjROdIZOfd45UsoJx6YcV2/ow6Bb6RCeqfuUFeLwVgUpO&#10;CkbhTbUXbe6jc5jLKhUKvkVfSkep6HCqZKMEQvTywx/+sP2zf/bfhI+9U3Nn3zzOuwr+5ZNNYax4&#10;U+FQjj73ZEn4ROA7nPDBfebD7+6rOcwJZ4b7OLKcrg96L3gVXefvPmbysTvynMN1fXD67hie8fnm&#10;d8eb9w/H8PdwDvcM/XD4e/h88xwOY4S7w7NvHt+9/7u///869OPNczi++/dwvPmu0t0CK38PtMUp&#10;W6uiMtdk8I2bt2qvLTo430yttM5z8I+DEu50J2cPitPX6F5DAKR4QWjYPegbDgl88mlYFVF6ffAV&#10;PwKfAVbdadrndXgWLqJXbcOxSobKGN3jXegXwrPGJLSzW/1DP5zylTmff+il75VmZeO54KwAyGRk&#10;gj08lX3u++ytxv6zOpq+ZAxW8h9KSNq1Yjq6dfQpMAG/4iM50W9B9+R/9Vv6zg+C5+FJfCwdhh3u&#10;zvIRpP9WeIZJ1fjI4YGnS+TQP397Dz5gDrwDnySL+3zGrgTP3GP68Vt2kaSsFxJ32DB5Fiw7TvY+&#10;1s2BYfHCfOtJ2PSdbreCv2t+pL+R4/Qqq2+UkZOsOBm7T4UFutZ6YKc/+IKxZ0jl83r65Enpg+ia&#10;npWBRN6/LP3w4YPYI8+eRfYrW7ZbeoOAQvHzotfQdT71Fz+zGT1biD5Fb7p27WrpWmw4QYTSi63m&#10;hM/mP+PxLJzxWfNlXCd4LyjTA3nd30zmwHvwF6yhK0q6l2DiPfifvegkO8Ib1X5Kv4nNFarP2M9F&#10;P4xeTsfMvXivd+E3A1/zia+pukCHAyvvJj/SxeoLmjE3BcR8ns4Jt48jk/mJenBip3xs5kR7kkBU&#10;ARFE2tzZauuZE0GGA37yXK8qD2gqMABLeje/8/lzc4HjrUogopcWHGruI/MzRvrluejp5pCcu3bt&#10;SnuvtpNYyv1df5+PfqrMq/nhBy5fVk4HfgAn4Vjtuxddhf63kLHb3gStwEV6uE/+FfcWbgdPav7z&#10;tzk0TkGn9TX268o3OqZ9hgq2fGkZK53OfNMb0BCd2pyBbdct8JsTeRV6CFA6Tyv66Dol267KLdOt&#10;yWd9Sl/28g6r4cQR3A8mmuF7oA+T//iOTzYTXboCN9ou+LPxxDHCS0fs6chHuF39+af/9J9+N3Dz&#10;f6kVN5Tmp8+etr/8i79qz2LMG5BOVlZ1OqIDap5y7jEQKNDLy4DyIsoth8dRe/zkWfv8iy8qS6Y2&#10;5g9j2K+swnQyn5wqp16no+mUQAzj+u0777RrV2+0xYXF2tx9YeFirba5kE/nzHSIAdLPRKk7f6EU&#10;Aoo2jWU+yEBZGJbKl6DO5EDePlkxMHIINjFSIjpC+FGsKYz+0ac6v6M5FbExxJXZQGzKSAncAGY5&#10;6mSUx8AVwCmjOoDmqLA5aGmPaYgDPVNdihgjoLLu0zewzCvymduCPD1AwaFFQRPRld08V+dMlHSb&#10;AluxsLi4lDEvlPPGBJawCnJDHNnnGAnhVc6BTNI35Ua8Ky/EcCAaBX7YMOrsTD7DFDAo2U1Tk0GW&#10;IBlBwNkMX0swRwCo8WjZ3NPVKNAryyXkMELvRUzlxEAQwR9KqE+QoFwSpvrLsOK4KsYPp4pgBQ6A&#10;7VTV8Ny0dDNtV7kmSx6LiWUuCaIoCJwgFFPMlUPOc0VgI5bMVlcyN/mEZRxieSdhfzqwyBszptzg&#10;V7AxT+kH4gQn8yMriUAEk4q0h0lT1BHtwFxlFsq8eBKBw3hijNS4jTPtc9ByZk/U0kDTHKYEIXJw&#10;pnEeIDzBEHeLqlIcCH0s2CZ1VbN8J2OXMb7/om0+j9Kwst6er8XQ3T2IEnI689kFf5U3qtEYV1rE&#10;lNKHIGiN0/vBXbaD+QQjOEhAl7JD+Hk+sBjGqUYjRxoDEBNj5DFW+n4J3WHcGRmaYvyHiacvGLvN&#10;rC9dvdkuX7kdHFmoPUIoeiVo0xfLVudCs7WRfd5vs9rDCHr1o8+coSgoJdeCo7lvzl4m6uHLdk8f&#10;vC8zKXBzcfFiu7R0qZi9cf36V79qjx8/igCdzbjgLmdQlIfMoUBObSwXpYGRJVt+O0oC2lVLm1GC&#10;X5SjGT6DGdzMv3IUnjDWGnfNZI4T3HMOB5yv/w2/5ZlB4FegY0ImfW4InlDMZEvjmeinBxPDe8rY&#10;PyqncVdG0ZaxuE5QUfCUWoTTaSq4xaFJscnkp2kOYkuFowztb8WA2w2MCfONKEAcrw/ava8+bY8f&#10;ftWUNXn6+Ou2u71ZuGv5ZjkxgvuCF3McBYTHxm7uCW1GebXkGd+VOWE5ObjIUFL+zP3DnlvGX46w&#10;8O7BeUgQHR2+Cm4fpr89SAgGO+mbkm2rK48rU1dNfZnQVhORG/hrZRrxaYdZmy+OHTzKpoIcxj27&#10;MPiDGl6HR78cz3Xvi/EfpXpzO3wsdHX0aiTK1oV256332rvvfdTeevv9KBlR8i7diMxZDOxetccP&#10;HreVpyslVE3o5uZOzs0ax9IlG7nP1wbuZ3Maf9WFz7vxOHyWkTOVuVbXVc1kGfr2BXi+9iy0vFb8&#10;YaGUR5v1ReiH/1NEyqgPnbzKe/FyPImTHSzhMl7j8C6882V4btE8OsqnU3/xW7zNURloeFz+pmzN&#10;nLOJX5SE4EkQqvgEvmiPItetfPM+98uGU5JzP+/eyrudlvSPwJFZGxkutInMt/IFjHqK8dzCfPjz&#10;SHuWeRT0P4xiKJvWPgQVIM8nuiDL7MGQm9OHKMRjUejHogSfXWxzsxfb+Zx7uy/b7z/5vP35n/9F&#10;e/T4Yckn5cDIVMpXJZSAS+afcszwhx8cFDLKBFMYNIwTwfa9KHBVBmhltSn/o5ynTLyzobWz6aOE&#10;BllAA2xlezNG0bCViWTh7m4UsBOn95kYcIw42VT2AsGzBW8OqvwkuUJXIJP6/JRjqWao6w0Ute6A&#10;YeDhqd1o8O6e3S8DrNfPFaD2pH1Q/DbsP6CExccf/7D98R//NJ8/iIJ9JUbPZvviy6/a7z75tH3x&#10;+RcVrGAc0vEEpsHKqlWBCUFvJRoZUOSZjDmGkqDWhoz456uRR/aTsJlnD7JanScwrPRiydTwLcHx&#10;DDC4HMMrBuGRM5cODyLbYthurh9UwOb5c0Eack9CxFTBUjajOSz8has5wYIsIlcH/CZz+mojDjjw&#10;7PPE6KV3TMaQOD85264tXWkffe+j9v3A4/bdt8rhKTBfcjt6LRzlCKIb/fTHPyoDr+sygvj2m1Dj&#10;faEtBZbXboQvzF/o8uT1YX4fCYwX05/u3JH0go4p2AJf5ky28d3bd+o7HgLmte9ZeBOyc21vrwdt&#10;lCqFSwUvJVDDCzLsmmu4XA4LeBIZW2U5AwM839zrUwVuIhPIFQk3Ek0qaCQxB50KOJ6eSHsCwV3H&#10;J9u9Gz82B5OTZ+udfVN8egn+kXcFJ81B8RZ6TdFwaMwdYS/eGwmVbnKQZQ5O7h3mrXTs/G2O0I7A&#10;DbuCI9aqUckKrnFWo124r8/oDT8snhg4G/83jpz0y+/DvfgvnHH4m1HLMJfYcTXG+9XMLWOeoex5&#10;wcyv7n0ZO+Vx8dPBwVGOz9CU5wVKfRe84AThYNg4Cdw4yriq+QhfwF/CLxzwwLsFkRjxg7ORgea7&#10;E2wEdwRebt+2yutqN/hja5UeHz4qEMOm4YAYStYMJ0fCpSuXasXOUDaC44Ac0Y8K0AQ22qtAVwxr&#10;qzTAqTZ+p9MW3KKfhpZKP8lY8OHSHGPr1Aa6+T4VOIAL20J2sMBoOeqibwzOnpIt6BHtwvFcF5xk&#10;+5wK31PyMN9qtffO5nboNHZC5pq+Zc49hu7MQ+d5HICThTOc9t6l/An5y3G2uR5eFH5hrGjDaoYh&#10;aFN4mrP4B1wJrZirfnQeAlXIDvMAl8Cl62cc1d2ZXzib9tmJVomOTYSOX1qxuJdmbNYtO1PAi91g&#10;36uR4I2gGH3IaJU4xbcQcugl+pp93ARw+n5TB2l7r4I76JaDrjJCM17OK2OG7/pVemTGYVNkOrjf&#10;8OnVtdXCy467fbw+CwZ5q3kxv75b+QsP6QJ0dBnPcI3O5J3sHc4adi+8gZM2KYen3u8wkqLrtMju&#10;ktxYZbvSN/AvOOaEe+gAXpLz5pEjjo7Wk3Q6vekLpw0+oc+Fx8FTmbkz4z3oje4F25+p3BEe0R2V&#10;khckLewXHqMJNFMOUgqhCc7v7FG6frdjJIbhGzEsgt94Yek4+YankSP+oF8IUtAvAs56ntOELShA&#10;73er1ei77gM/urv3ccYo2Uzew2Fjyw81L+jrm/cFhrpIO8tjOUGWztZx0byTG2BSR26274CTy4Fz&#10;CL0VjcHVPN6nwXtC0zkLA8O7zH8P5NiDLHZG6JrzV2ClEuqiyy5eWAj/UFGCL+Bs8KI7rcHUZ2Wu&#10;h2dwZpMl6An+wb2rV6+3/+P/6f8cvePjkpfeDQcdg/wu51RwFh4MPN3p2nAdLQ+na3B1OM3z8Ok3&#10;PHT4BKNv6PWk/aJrMDzph78d3/KEEzly8jkchds5B7i7f2jDMVx/83M4/9Df38Ah7xjacg5/D+8e&#10;7h+O4bn/f483x/Hd8w8d+jH0BQwdb16DQ2wteI5HXLp4sS1FnlrBgFcIOFvRLWsfnWUA5eew4g7z&#10;Kd0sRIG3WhUnuZAdUuUOMwfVdubT++BfBVPAIGd95PrAx/vfJ9fTdqik7h34dudS+X8Iovwe3hWa&#10;qgTlvGv8hEfhV2gUSJx0452d2IYnztbaPzuwUHae/SU4vrYWvXhbdRqrkc7mPomENo23L4lx4jng&#10;HvvohCd+F8cKIDn0gZ6hbG1/fw9kO8qvkrHSs/gD7ElTVRBygj+Y0wmsIFYFBi8QiOHTKL0+dEGG&#10;kK/4Lmx6U3+qJN3YEBKFVMbgeyreGFlaq0J14gQwgfSJjPc33OJb6LIfv7H/J91AwNgc8bmlxbwD&#10;fe/lnZoBv51mRUzNR+abA90qzw2JVNH/8FinvWjw9PK/1SqFsZJBSoRKvKnAS3SaQa/xCRb0JwE3&#10;Op77v5EJ6Y82/A3epesUj+e/dn7r8+zzEfkafKUj870MeAXH4J376NZTaY8sZhtKgrACmi9WUCfA&#10;Kr+uABa7C5+kI9oD5tzsfFuYW8gYet/JO/oCfqZiEb8qPCAjJOXT6zru977Am76PjWTH6BDsimN4&#10;El6fOeInOkwblWAbPOiJgt3nR27rlyCGpMrN0KtrZGlQIG2e+JYDM2Oxl4wAk61L+N75w2EHnWxn&#10;eyu6YHShPKvakz7wh+qHAM2N6N18IH6XEAwf2I7K4q6vrlVyoPnGJ8AU3H1a5a5UnrFaveQTLMBH&#10;IAouzqd9hyovcNtzJXszNsE+tuxa7PvCp9iWA/+H//yV5PYwj3SgOuFHdJahL5VYf0K3nW/iM5kH&#10;tFkw6skqZKNSeZmg9iLwPwzNbh1EVw1slYA1l2gQLUr6tf9hD96w99hg+8U/2bMV8E47PstOLD3l&#10;VAUr6Wj6NQRufC+t7P/5P/zrnxHwFbipUml/3ZafyV4P4mSwXRD0Mljnz82GaQue2OcDs6/5ycR6&#10;mQ1r+1KkWu4TwX/MWVfBmy6QYQkmTPFgIC8tXqoVNgITU5NBynFljmYygTP5G8GFSKomMIOUc3A+&#10;/ZrN+xD2mYrMiegJjlCWqo5d3qP2r5NyVZG0EFVll4VxdKU4/QvxyR6CuNy0mZH6rlyATcTtHaKE&#10;hEzFqSl7RpxPf2YC3F4eTfCGrJIJrtZrTW7+QfAK2uQ9gFyCI+8lRDBHJYAEwirSjtlTJCMIzgjM&#10;ZJwymCenZqus1PzCYgzBxXISIi7IIoJcDDxGIsaFaYlOYqLqKmOqVl0Ez4rYvb+ciVE4ZRTbJIqT&#10;iqFvcyi/d0ETgZM+Y9iDQo3pQK6dMJbN3e22qlRTBDWEx+xLiToxfh1GX8SSZzkiMSMGnT4psUAh&#10;x2gRCUGEKe4dxqgPYaoZypm0vb1bJUpkHxOcmCnHyyn7t5izwFZWYL7kPygcRVlfu3ypObRaytgz&#10;5TEgQ+RhLgIWeaQYAKbQDdIQYJRyxMvotqxbaQEBFtfBhIOQAxLTsgnl1s5WfRcM4ZChrSPGeldg&#10;jtGqW80xVMZfOsYQRJiMUo5FDLVKRWGIFIRcGx2LwUoZ2DkMPMEvzPYgBm/gYSWbUiqZ1mJUnNdl&#10;NGfEDI0ai7nPO819bcJH0AZ2FbQJoXr/eJ4lcCprPfengYKn+ox4ADiCt03U0YlINGFYyljwrhhc&#10;ni/6y1wwLt0Hfyz/tOH+0pJSU7fb5StXarWN5ZIYsGz3vC7Gwlw5tQULDg/BcT/vtucToZrPyShx&#10;Zzkf4KuACcfPVpXW2H6+xXYOvp8tQb5oE+G82yq/hw+/LhqnHFZmZN4loMDwGoQDZwEnAdxSetGY&#10;MhXF5MugD+w6qzeX3yr5tSlf4RtFJlSe91TQKr+hYJiHD3bcyzM54Z/6nyV0OcXHPafd4HL4aWW4&#10;odG0XcuK85nHYHPO4Ejw1soaAlkwp5WjLHic5wlq9wVJMs+Ed56hYB2Hr6gnawPhXc7pzXa0v9F2&#10;tlYiOGW3PIvQXU879vDQYbXNRyuLHD+pgFHGkJFXve2Xh6/a4W53nuwG7/f3t/IujsLXwSGZS4Qs&#10;ZWsqczYZXImgj1BEV1bG2Gy+O55tekkhi1JVRmDun2EwCgaGPjLO3fS5So7Yvyo4AWcNceSU7I6J&#10;0DCem0uhJ854JRe7IxtdcCSFP4ykvZzHx+MZ5+m0czp9Pm7Pt/dDtxGSpyfb4tL1Jmhz9+57MWCv&#10;Rg6F156dS8On2r0vv25//4u/b/e+uHeiCHOUcF5vt3fffrctRIm0dPj84sXg6XTNOYcT3l68L322&#10;+aMNh5V/U+vVPKnja1XCWoxec8kAUrbGeChYFdyHb2nPWYHwKGbkqLkl23K58yPO18g410uRyLvR&#10;F6W5+FuQyFlHHqrkgdxDKT4fua3Wah4rfmVjXXxDqSX0AU8pKPlfU6f6dW7c2g3sODnz3lOjMeKj&#10;F0wrZxrjYSrzOha5bBk5RdOncgEPHj5qK5I3MjejFNr0qwxIfDx9k60j6GEPGPM7PhpYvopiOjmf&#10;ubgQPJmLXGnt4YMnoe1PwwM3KqiEJ5cyJ9OV8ho5Sva8OjpxwARziZ/KGA8xjobHIovK+AqulLMl&#10;YwlAQ0On2mTk/7mpjEmJxsATrGpVVO6rpfInCj0eJ6sW7PmuUahEDn2XmCLInkcyRlnG3g9PTQah&#10;4HvmEK3mHebRNdzbgd/4HV9HM8WLIlPwpktLlyvL8dLly6H705E/gvoxIPOdYv3uu++2f/JP/qS9&#10;/8EH5YiR3PAPv/pV+9u/+2XBDd6WHM14wR9N1SqQ4BNDqpwikbmce7Vqon43HpnzPcOc4l2lYvJZ&#10;QWTX8knG6D34Fs5FFpsC5b72d1+E37+qc3crBsNmlNoNBrIsWfgWPSfjpS9yyugXpZUDVeCXvqZN&#10;8shvZA2nUu1rmDnA4+F/OQYCO9ma6up/+PYH7aMPvtd+8PEP2ocffr/duvtWW4iRpxb6/a+Vx/x9&#10;8Z9OP68rsUASAKOBQwE9jWfOFyQGlPP8amTMpVq9MhN5NDc33eyrQv9ajPF1/eb1ep5j+fe//6zk&#10;43vvvtfevvt2jNLN8DNGNOdT4PYSn4vhHLr2t4CNQA3588peTMEXOkxHkE7DZIeTrov2czn9Nv48&#10;/9JKEc5lZR7QPh2IIyzzba6CqOaju86Dl0cnSVTenTmyf9nZaTW/Z0J7nIU9eGE8ynBdjh6EHsAf&#10;nXk/ZzQ8rvcHD2SEcj7DpW4nVOfzHT32wfjOoUCGVKDGaqboAgwtAVUZ3PQh43QI5Ny7d69WfmmX&#10;w9c9/f7VSiRiyMGb7sjLGR5MFzVm/AXdMnI5g8oxHZyS9fbgwf2e5PHocfC1l7zTT/OOR5Y+mW6b&#10;Fzgigag28c37tW8CSgfIO1QPqNXHGbNn2RnehV/om/4by4DjTuN0D0cE5xenQrdl6FcylnsWsuva&#10;KxrAGwIbv9P90Qf92zu1Nx3cx0vMUdlWmTMOCW3J2uxlQcLfTxwV7jF29NcD0+GpGVkvfxtdSFA6&#10;eGB1s3IQcF0t79rTJbwJ/53O9bIZ0j/OGNKPzsDuYRfgrTYOtqKhdAkwDfzs7Qcbye50osbgGQEh&#10;dO1Z+pr53Auf42yQGMF4dXI64aE1Xycy09jhWMmWsNRygud3PLt0ZBdzDLgJZt6VC/X3cPgdrItH&#10;Bu9Ua6DrCNxYBX6ck8yk87CjqrzruenI1JnoTwJrEr3Yli08hi6LngRQyGBnKPF0+l6f6Wc+A4y8&#10;x8oCzq5e5qTzwo6PDvhp7tlkbA+yDF7BfWNzb+HjyVjNiWuAAX4SZCq5BY0FzzhluoOSw2ivnKxw&#10;zjl/QbLVtfC9y20iOAYmBY/A16e+EGtWgLxia3hX4RsdrTvE2BY+zSvEUs4TzQve6jPYDzoNeDtK&#10;V4xeIflnNnqVfV6M8dGjR+WEQb+cdfRwfESikoAkWnKYSXjAwcb+0m+O1LK7Age2DZxWxpSzshzB&#10;5jv9IMDAGu+zD4zgZ9lOmRO8VCAWDdFprabmtGFn0W3IIWPgz8irmIIBO5rlGHH95N3mI73Euwsn&#10;02F9LLkWOu/ORg6jbj876XPpaiRs+pnno/6mfXp+qC18ylx7J+yuOfeejAue4PHmmHMSzTnoE/YA&#10;vnXrdu3lqHTQ/IKgsVV4gjMCP+7t8Ktkg7wDnUviwWe0RweSfEBG/Hf/h/+uXb9+I89Px36zvyAZ&#10;QE8lN2I3F1/uOD2cQ+DGp7/Ro+d8uj6ccMWJD/sc7nd2XgzWYND1YaffXBtoeWh7wGN/+z4cwz2l&#10;Q578Npx+G34fzqGN7/795jPDd/0YTsfw/Q+1O7TheLOtN9v7Lzm1o0++D88PbQxtv/mJbziH+we+&#10;4++hX+l1wRvf5ys6P3f+xJEeesyz5sY+nt6L38Bz+9TiL9qpKi7hMWitEjRCy3DM+8gCh3uUStQX&#10;R9kz+jic/bbi8cXn+x+9zzUGsO38n+5cCSa5j79yaWG+LfClRcfjL5OsyaEOX6rcWui1O/StKDsd&#10;HUXFk920bfX8i7YR3rW2vpG+9720ObOtJt/dU17+sO0HFZWV5z/QZzAs+Rs4VjAZBRtDDuPr+pwV&#10;pZLi4R5a6HPWnbidts9EfkxFxjjxufOxtaykFiSdDa80ZslpVjvsqBoQ2ONZJSdDd9Ve3lFzSrfG&#10;3wJ7ejaAvlQ28jX67kkc2suFPNd5Mo5Vl3LNB55V/qa01/cankyfJKpY5d33oqvyVxH2OzvPS8bx&#10;OXq3lbs+Je6SX4K/dGYVRcg8OGTOtXFx6dvg4KVL/MNWUi825TsFnYdgTQ/YnJRfDP+UdKoyjnHD&#10;V8ET48dbBxx3DPTo8B18un/UyvoXxdPJDTDcT/+qDHD+pgtz1LNNOs50nQzPhPdWA/UgZmz9Ckap&#10;8iBBzD52AiHpc+ZO0EZyDhyBg1VtZWuz9MOe7BS6KHw+1fb2h7nsuM4OMAs7O1YpdZrjXzh7su+p&#10;gGWmqOthxbdPfH35jQzf2t2uwIIqP0HAkqfGwc9X+Ih+8zwZBVyCQxvPJe0Zx0izt97qynJ7vr5W&#10;7+L3dM3eV0IOkrTtEcl+Fphz3b3Pq4rDaun/KkDQB8hGc6fCC92DXgI/zZPVqD6rLCD7Ne3xcQoM&#10;6afDJ1oiq+kKEjwkhNEr0Cmb0Jw6hyANH3r9ndM70SEeVi1mzL6Du3eD95t82fuKljJvXb8Mjef5&#10;V8Ftye57LzKXge/61kb5yCtBLvPLfihcEEwNPAHWSvRKXM7Yit5PxgSv+H5f1j6jrXACbej7n/7p&#10;n9YeN8U73Pxv/s3/+DNETXl8cP9h+/nPf1FlmQRIOBVRLKbIabK0tNiu3bzaLuVz/kIY4sJMkPBs&#10;PpXNUtYLEalPzFEXg2FiOkitBmQINAo4xoiAozoFOWPsTJ7NhM3nM4bICGc0BZBTpxsUsgJtck35&#10;GMs1AR2ZboXcp45rginYShmITgEUJRUxUEq9q2pEn41BFWZjadt0+lhLoywTDqHLYrGEqrhU+vf6&#10;tc2jAxqZwOP2oBHlvRxD/VKMmcVMes/S54C3IkSWNuFWCBDAGyMkL2MpiEhhwrAQUsRVs0wMLBh9&#10;9vsYy9jtdWMjKqLsmANygjIXJXY2gibwpBRhEpSnKmUUBrC4YFWS/YAwzKk2kXcIxKhbzdES/Esf&#10;ThfhyhiqDddE7/ODofqkgJYimfdCTEhbTkOCJHDxd2U4BXkQ/aPHj6tMGEdlV0a78lMCIiekNB+u&#10;MQwFbwSVMFvjZ0xjXIwD9bcdq8/X227aP8ozlt9z/Hm+lFg0MwiznPDUtZ5BbL4yVn0o4nJmDOYh&#10;865/nNyvX8agjSJdzu48QzGpIBeDJQxP+SB4QSG5cHGx10pPP7uT9GXtPQOX9jJvVnBh7t5kfBhk&#10;0LAMU44fgS/Kv8x2BF4OZX0Hn3xi8pR7OKJUzGTow+a1yu3YsAwaHu4j7jwjezzC1T4NnDyELHx2&#10;MqDsK2Ieza2VJpwUskrCcmoOGYRWJGBkYAV/1JGUqXk2uD8Eb6xYMv9hFcH7nIG9w14Vsgswjcpu&#10;zPOV0RtctQmeTCywjFpS44PrZ6ctHyWglFu43s7HuBIsMheba2sVgb8wL0PBRqj7odP1/PY6Y7Cf&#10;EKNTgEumiPmFB3tt92CzbT5fDk9aac+erLSNFStEzvSs2itXSsh9/fW9WnHDoQMt9JdBOQgCjN+c&#10;oVnDY5Rg14w7QcBMI65ZArg/H8acsZUTOxf8k2kIz2upd34rBahwtCvNHQc7g68VE7mnnBvVVt6X&#10;s7KlT87TGbdgjaDNuJUOcIknP7T7MkLAZsDKotnITVk0me3yYs94NqMZyd8teK2/NY9m8EWUjIOd&#10;9kIpjoMY9/sxmHfUYLdB8HI73HveFuamQn8XwsOjCM7NtkvKz0RZwk8EE0ImeR/Dl7M2bTdBfcaS&#10;Zb97eUuE+Ki9D4J7U/gLvAxQOTkyDgqbAEY5U9KY8XMaydrDh2WPWvJ67lxwaxZPgFcCqZTn8LDg&#10;sxKQBOzkeJ6JjBBcqTJD6CPzdbBrHynGWvhGjFS6pgAohbodh6cfns7YGRVRIpVuc++LGK+huUWB&#10;xet32sKFK9Vueh/Yj7a97b321Rf32peffRllZCfvnoxM2W5ffflV1dZVFmIxCmWVtowM6Cs7zAvH&#10;Q6/LuxMFzJxbumx+a+PwkRgXYRK74Z/LT56mb0dRRpfK0ZEZT7+jXIbGRgVpgo/2EtqL4cBJZfP9&#10;4jdpW8YpWZJGyzCBi8WDAl94zDBC50PWVn0PfsJDwl4flR4UsK9gYcmnKJ8MK06Jk6BNplx+fX0e&#10;ZB6VR9sNzF+kn2ciq6Yir2ftR3fxUptZWGyTkUenx5RjkTxBad+p0ltPni3XSsmewRKkCJ6iPXPV&#10;8Yv8fFWwz0iCpy/bwjn73F0O/KYCizPB1yjEUTS3widehycIMHGKcEyXsX3C37yXTlAbgOe71Qrj&#10;p4Nz6Zf3bT3fqJeTjZIbrFTEK6cz7peHu3n3dubF8u3oApFFnB+MgdIVgrPDJ3lN5kvu0C6DzcaT&#10;9OXTp6OzjAkEW0HZ+Si+yNn98rg70imi6AKvKMWw+hxYZAzkhAxyRgdlej70eOPm7fbW3berNrN5&#10;Xo8BKXsHDDjWv//977Uf/tGPav8DTmdlz/78P/15+/u//4daXSJzywax6Beuej+52p2bJ7zpBF/o&#10;Ul0fCBhew2t8Ea9CW8UU8h9HBd0Aj3YtvweWcLky7oI0L8is/X7u774OnQra5++A174qtddHXuI9&#10;lFJ9049yTFOqI8cYZOQOmNDrOJjJZH/LTmfgVAnKzCE+IQDzz/70n7U/+dFP2/ff/6jdunGrXbl2&#10;vehVW/Zl+/Szz9vf/fIf0msrlziDehYyWrx953ZtkG8sAnSyh+mLtYH84sXMw/UYkQtt4eJcleu6&#10;mrbt6ahEMLp88mQ5Muh+5uRKu3Pn7TKyv44uvbK6Vob/rtIUwfVyJtaZ+Q+sOBGd7TU5jKvnK14W&#10;iiiZmzGiXbRpLjj+OBMZdC9fHRal9uscWkqrKsM06CkCGuRp9KYznOEy38PHQ8uu07PpH/RsvIyB&#10;SZ/86OOP2w9++IMq50UG9FIVSiLDFf3lgJHNBmcFgE9VIBU+k4P4Tnp08r1QpOYYXg+OJfBnbDmH&#10;gAYHhpK4X375ZfvlL/++PXx4P7/ttSfROe8/uN/u3fuqTs5cAZzd8Jnu0OvOQcYRXiGTra8wpj+A&#10;aH+/GuxffvlFBTbZN+SRcQeARQvgVBmp0S05E3rAxcp9qyH6ChG8uo48Vk7snHDXHNmbhr5hnIxT&#10;q9k4nf3tLOdEgMFg5KDw6e8BZg48bYAjmIANWHVeHl6ST30s3Tr3GDe6QU/+ph/j7eAv+KE8BecV&#10;W6Qbqd3R6ZC5KWtXn+l9Vgra+81eYXS8cs6FB0m+ubi4WLLKuO3XRHev4FLGMMOhS8crmo680Vdg&#10;TX88g89KXKMb40fuQXt0JNcy4Fp1Ryb0BKSeQUl/JdOUfTLH+k0Po0uSafS3DDqP4//haxlTyTu/&#10;50TLdaQvgyOw+G7u1RY4Fw/Od3gOR9488TmrmyNCSuc5fq1MbN/nanJyLHrMdHjBfOBkTyTOB4EL&#10;jpBT+S4oxnES3BinIzmVE861KUlOnD49OA2nCq/CY+vdeS9+7DeHa3DMJ9m6DcfhUsZR/FsbRp//&#10;fAcbDizOpgy9dFTP4ptwEPzxOKVSBO3BREJgZQEHXxYvqk9/vnRc+Fi46xO/xP/T6qm0r13z4510&#10;np7B3PURsC+8zr1VcntjI3TZEyLMLZldAZzAn77MyXI+Nth8cFVQUJLXw/v3a48242HD0xuNmzyA&#10;31ZSDquzzKGxGlvJsxN61rdyguV7pF7eCRdwV7isfx1maKMC98YUfDJmn/wZVu2hI7/1BAg8uCep&#10;Smrs9ET71qp5zKj1J+3rT7cB4GrwKNfTTL2XPcfxyUFpQ256mN+tMh8ceOlc7N7cHZvjVWBq3oxj&#10;4Bcd74PzGR/92DvxL8kC7ugrwO0deS527eV2M/rErdsSQa5UpQ24XOX7DqxusypKWfue5SuYiudh&#10;oWQE5zo4mQ/Xrfb94z/+43Kglo8jOFS8P33If4Ff50/mf6Azvw3zNXwOdOj0/June4bTs9/Qa84+&#10;t91GxyOd8NXhXvcM/NR382Ve3T9c8/dwDu9x3adrA/6/+d3nm6drnnmzb753OBQFfvPdqe0ut/rz&#10;wzvffMb34fxD1/6xc+i773+oneHT6QA/x/B+tOt8c3z1TD2XdoJvcIAuTIaRPbWXw9Rk6fnejZcr&#10;wcgBTo+ln+EL6N21b74Hbtpjp5OFg63ufdWfyAM02PtrDPmsfqKr/hseXQpTjt7HjMX4c53Mu3Jp&#10;KbrgjVoFoEwWHyU8ffL4SfDlqOv2kWN8IhIM6bDrVkrsWDGCNo6jo9gHbDskaMXLudx/Lm87XVUc&#10;7MG5V6ulo9Olbw7bN9DbvB/vKYPaR753vh5dLrhN9weDjlMZRw7zAQ703dprJ/aJZEglYPGJXlL1&#10;bM0R3aSqh8RWBC96jPGTrQFFvasHZPSFXW0/tdnSV/lTVQjAk0rHjPzWVbAkV8A8XSz+VXI8/eo8&#10;nk+075OnQgc/pBWctW9N4YMkPaWjt/Mu+/1ZFbNQuoITn7DvndUHZMHgM3V4J32ifLO5j45DjuPd&#10;VqWW3ZH7XBvkjBM/qu/5HPQg8OiJLPywfG7dB+ZdA18Z6NrfZXvk3aQIPMJn4Sr9S1BSkOSbNiJb&#10;fJpUcmA7vJKcerayUrjDId/fj5+AHdnPd9t9HzOxY/BTenrtC5jnBG4kh+e1aRX+g+FB5lYiK1+A&#10;BKXMVw5t0wH0nX9R9RrJ0OdnJsuGAx/jUWEGjyfDjC2Gdt5BhsfmDkzsDW4YkuH5ZyU2mJMKpGUM&#10;5L3vqv1YoS9pSKCBfLCCJgCppAxJ7HzJdAZ721yIPLA6W7myjYyv7yc/6GcjVeaWn8449G0mNMgv&#10;KvAGAPqIP/idvQpJzTH8mc14Bp5lns0jHVtZNIFAslDyh9Xq+NMQtKlVs+l/X0EqmNWTpcyjd5Re&#10;Qx9Jm/iPc8AP/XDoA/zH0wAOLiKaCtoETjuxvewbtLaRvuSTj1rQDxyLINN21EcaQvmAwHbguX7r&#10;voHgXWxSNjT9gEzzfmOx4kYJZvxBO+1n//bPfiaLQ2bb55990X7xi19UVFTgBiEAHEcjRnR+Pobs&#10;goCCDZ8uVJ3lGzeutauydHIqT7B4QSbZTN94Pwas1QSiTjoLcMWgc40DDlLL5sJMBGlksSlBova9&#10;/WMoKZiM3zAgDluZX+sI5enDtvzscWXP3fvqXnv6+GkZgoQNRs/xjNFygEBMq1ds4mu5HSP9bMaQ&#10;RisoYaVHbfwHJKcyMcdBpPGMdf5Su3zlRtX5u3bVJm3X0taFTPxUxqB2XSagEA1idgUaxPyvHLhB&#10;SFk1kA0Tl7VKWZaxCuaVfR5YjUW5ErAR5OIUGh/n5IR4lshP1uSCW5VOCUxlw8kgqFIdIcqqb5v2&#10;a8VMxs6hFRZUQpEzti+5TN9gjWHmHkSrj6Xs5qzASw4Ih3AJQAfmtLO73Z4sP60yEw9jOMuMwxAZ&#10;WoJJkBpR16qKtDuV/lv2fvP6jdosmYLHyV6MODfcuXunMlYx222MiYDO+/VXA5UFfkJYXWAI6oEn&#10;lA2Snwg67+rjodD2MYB1F5CZXpP0Ksz5dZSI3MtAKmZPWGVevJ+SzwmkzmOPpsdYCiFjpOU0zKkO&#10;awmP9LMcpIG1Z/0LxgYWEWZhDvawmQ5eqQ8tyi5bce6CzYIXAg81K60io0jPVVbB2NhkGPRhs2cC&#10;ReXoIMzqRRgVHAweKD1Ty1mDG+iBY894CXyCSZDIqjMMEzxlhVH+BSDKqRlmQAHhwEQLDHEKt5Ib&#10;gjiUFplaaGbXnGd8mJH9bDByghVD6Q6/MK9ck31VClveDVgysMAffp5lDIxO5X1nwx+Waj5OpT/m&#10;0xLGo8O9wlmra3Z2N8NnnqWJzM0ZDNqYlOLZCrwJMlkkMSyPOag4Clt7vrzVHn29ku8jxXuux6jC&#10;3GTjDhm5MrOt6EBv+a8YHwaPJ3QjWXZqrgWv0T4BWYIs/14cdyNZ3UoGoIyEMj/hV815VxDqHsZY&#10;2q8soPwODeHeELRxT70vvPPUabTIyYPmOBc6LoPLsCG8qETVRA9vIBBfZY4FayJa8rsshAhZ9GAe&#10;8rbTEfBgUu3xKATXBW6O7X/zkjN5PzQZI3/P6psI373nubYbPJxqFy+oOzobHjLbLi0utmuhTfQ5&#10;H7zsmY94THDk7FybHBO4Q3eh0eMI4VOB1xl7H+CxudxkD9jUfC18w15N9u1Za883+sblfePenaKn&#10;YcPdWj6beV5bfxrY9Y2h1d63Cuf83LlytsKlniURRQ7djHPccmzLhumZ45w7FaBE5jkrq3zPCi08&#10;MDKt9tuJ8kXWjIY+Z+fTPkXSxtEUWBmJod3InFMc7nsHFbC5ee16u3vnTimxlgEzRv7JT/+kVpGR&#10;K+QqeiHYySeBF4FUzkEYYy5tZLwbAV77HGXynq+ttEcP7xdf+uD9d9ul0AdlR9kwfFvAhhKy8uRZ&#10;+nFYK1iUEO31g/sGdTJJim+d4Bj5QmwpZ1q0DhdyHc0Pjgt0SqGmbE9MRk7AN9eLfwvYuAajojRk&#10;fpQK2M9p48rtwGPvMNfwInJ4IvMxG/l5YaktXLrSps9fCFwFnMOnQsKMhuWVtfbp7z9rjyKPt9Nv&#10;/LXTHSOCvAmlazNzItA7ZuXNzou2ub6T8d6JzHgrODcTeJhPdHrUVteW83mQOZNxlBeFHoxbggL5&#10;hAfZH6TLrhicab9SgwsnggNR6swlJ6LkhqKvFwdtJDB7+vhhe766VrwGXysZkfvwSzoQ5VKpstnZ&#10;uXqnfca0L4DTN/Hn1EPPAuETJcMZfAZ66jT+HRwNXK1UAKRSDotf9H9lTLg3/8DGNfPMkWZV4dLF&#10;S+Uo9dzy8mp45lrm+lW7dv16+/CD92uFhyCDTK8vv/qq/a//8c/b559/XnyN3MHDSwkPr0v3O+7A&#10;j5ydn52cg8yUiYDfVhA9/ctTpaaa4Lw3txQ+S94YHLJkTi8fm7EcB1eOz4T+4HSMrsORnOGtOQOG&#10;ysSMyVp8y5jAmmFRq/AiO6sclBUJkWkUbAH7Anx4H8cdhz19gDOZc9n+NG+//U77l//8X7TvvfNB&#10;u3rpamRb+JYymHk+kxL97qB9ee9+zq+LLuCp4IcABMecslUcUJ03cSagC9l0UZJDJxIx5i8o2xl6&#10;TT+v37xZjjAJP/cfPKogjTl/J++fDK96HNwXvEQL9vVSzoIxCIQgSinPBGRIkZ9BC8apd0aU5Pcu&#10;ayq4GlwVrESzMkQ6LpGTe7mLbO+6uZUB9pCy35dMZ/SBpktHiy5GJpN5eCe6g7dAyomJdvWd81Rt&#10;cCuVbt++WTCWEPHlV18G756mPbylBynwk3PnA9+xvkKt69zpd8bT6T3YXCe65wxljHbD131lFAUP&#10;enLJq8qgV+ZA0ObTTz8N/n7RHj580O7f/7pw+bPPfp/zs/bFF1/UnovkPF4p+97Keo5hq3dk3NX1&#10;6JTl5M5vVWYr9oJSdl988XmtjFIaRVnPQqsgvcCNOdEfjlPORryk8xMrOxlZYE3O9jEYU54uOINJ&#10;58W9jBNDnF7S78kjuT7Ax5x4Bsz00aeTY1FfXRuckMNn1yXCHwpP+vsc+ACHGX6OjzNUzU3p0Xmf&#10;wAx9s6+CoK+FJQbe2itDODJGf4zTHpK7MdBR+1x43w22XfDhtj118ll7VuY5ckMNc6tG6Q4LoRsl&#10;LsbIB/CAu5l3pW1tNHw+/LNKYMV2KcdO+sWYh0vGJFAuOAg+VvzijfgNZ0DhTfC5HHQ5BscEOcKh&#10;5LqTb6zbMPTk/ruj5in0XHp72irnnjkpOgO/rtvCzfp+8tnnS1A0/O7Mi/byeD/tKOUWHAhoJTrY&#10;e+nylaUK3PhO967l4HlOZmwl5IR2rXC1z93ktBIdTiW+emLKaTr9qIBHd4gX/8EQcnSdq/fReOiw&#10;jH04WrjkX8Zcfc0/34vmgw/mVLAFq4EXZMz+0WF43l7JQ86G2lR/O/p25sI9ktcECejxtbIx/IXM&#10;qL3hgoccNGq4H6WPZ8KXlO/i3HIM9mDZuKETfWWjwc9yQG32VXXOgebZNu7vJYBklJ9v56JHvY5c&#10;XVteiW3/rGQUvsyZh64l0mSgJQ/ZwuDiHd7puvHrfzni2Cj5Di/gAJuJCB4ho3ItpBAYe4Z+xscQ&#10;2sgN7mP/0s2vXLlUFRiUGMRbwQ9M8K8hEOD9pTOwwWOfabmvDKCfx5bVdhqHoxh8vTsnXFXhoe/N&#10;tVhjEdyStc0ucbuVC3CjNn7P3xyLRcT5HMaN9tmz8AWtgHftIRC84G9hi7KVrLTxyfkFtzn/JM49&#10;eHAvvPGrcqhWeZ+tvjeCvb84H8lDNiibS/Dv/tcPAoOjdvPGrfbjH/+kgmrmU4lWMOGDsUIxgy3+&#10;xcHc6UnfTVMfv/Hqszkbzi6vTkrW5Lvfne7193DN36UzhIZ8f7N97bjmgIfoxzkkCAz07dPv+Kt5&#10;HPiwa/7Wd59v/jb8PZzDPdrTtu/uG3B9OIse8jm0P3wO14e+D+PQt+HZof//Jed3nxnaGtp9s32f&#10;YOm7fvgcYGdc8Hy4PvhVfAfZsi9O5oy+Rm+4ceN68R4y155U2qjAe95Te5Tsbhevz+T3PuDL6Wv3&#10;68ReDh3i5bWqvcZhDGCTz9I98W39J1MH53yXDVUaLX/7nS3kXs7/6lf05PnwFjYAv6FgBx2CHOUL&#10;EfwdgkuSOAUvkRg9DgOF8wKhkopmZubCz2PrhXcJ6GxusS0zn+mzMRmHwNCAw8ZEZruufQ0Pc14b&#10;yQdfOoz7XOBb5LL9VVQLOT5+UTYxn+WwDx49Q7IXfmi1jfLNeFzpMOkvmJU/KnYln5T7zUsvg67k&#10;fE/U2Un/wUvSFf7dS6JlXnJilLgMqq+VTK7haflUztt3JEav6KUjJbIrC7UTubIb2hxrly5drLKb&#10;Vs0IPs1E3xK0YM+aP7ZV7aMW2NA/ipYCE3RqVbVKF2vFk+xN+e2eiPoFfvTcCo7kvfjPINv10THo&#10;nu4tvM3fcNi1jvP9evFi+Bwe7Un3VEWVXNOW/UrgbyU+DLSd56ywebq83J4E15cjr5R/o0vXCuTw&#10;bd2oPSu9J9/ND91Jv4xjbX216MTefXwj+lH8Le82SLJVcEfwW2UB95AjaFFSkiQqPvnJibF27bIS&#10;4zOl+wjWzwRPOPv5F8jPCmIEjwQdZs/PtgvR3SIGa+UN/Vcgf37BAoqJkoVwRaCDb/fslMSf8Zob&#10;+he/4fmcveTtbsZ0ur3z1t12++aNpvSmpFs6oH55P/tM4BHu8heXXznAscKO75rvi9xFJ+j525W5&#10;/T6/60sFnwIY886eVYIMzC3SIDfB3fvIUjKp09vJfKaNQpycrsNXJ7p0GR6YV4d5MO+dl3dazaXC&#10;B7aNZ9DfkBhDj9pSkSry9Hn0fsEbcrC31dsb8yzdPd+DgaWDVeAy9+BDjs4X4LA5pkudKVtEH/gg&#10;fvSjH5WdWjjigZ/97M9+BsnWQyC/+tWvaiNgdf05nUOqNYgqw1AKCoYLifbDZAKoIMWSYEgAtbDQ&#10;6w8K2lQWfxSZc3MLuHyekSl+ujpgg2WTwjjCMGZD0BxzsLtqs+Y5DmoDxaNrEKfOFPIjAhsLfxVj&#10;8re/+ft278sv2qMYZI8fPo7RtlEZMWfTluDRpaUoRBeXgqjn24XFpQoqqQ09nz7aiNZScAzXBr1r&#10;YYA2UeMSPXM6RsgZq1psgnq33bz5VgTAzRgrV/P85XKGMIYRqehqlV6KQo1pmgkOmnJ0uxKkQWwm&#10;mPFQGzQHITDqWkESWIyOT4ZRjLUXr0X/MrlhrNMREDayAhdEUyuVMsHFKAmanAREj5Snfe0Vkme+&#10;wshslsupBdkYGeMhcIQOifBnBoj7KXCDICnnS64RKOXYyhgwgnSrlv598tkn7bMY1hiWjADjo+R6&#10;v2cY0dq5dvV6k+WAiN99+532vQ8/jJJ3o2ABVj5v3bxZ995/8CDG+lftMDh1ujI6ERllPsIEgaRv&#10;4QHFrIynAJl+5X+5Rvntzq4y2hBFXet/jwR5St19fdROv9aO5/o99moqp3zGixFwJFMkKJk2RFPX&#10;vxTbKKHqQgqEmMe+0oLSIupvXsYC26lyBsM1DFFg73yErL+v3bjZbt2+E/y5HiPvWp2Fm5eutCuB&#10;kyHZ6HFjfZOvN3MSBTX4z0ldm+Cd6sbA6OkoAvnswUzziAFFacIYr1yujAe0BTboCiMrAzA3EtxW&#10;bM3aJyr9Ohfct1Tz/EIM7jyDcWPgVhbJEn8NphkjAQ43ylmWefNZCmfmzX3mr7JTcz2ALKWDw2xq&#10;KkJiIkI533NTfpKlM1o1Lm0eb2UFxWBra72trT5pW5trYcTbmV84R9lDS5Zm5rmJU8G1CKNJMJlo&#10;Lw9igIUnLgTG7737bilmu2Ga+saB8+zZ0zLyBAIEtoyNIJSxzGEG96CPPguUYYoi3J0iMnbEkXnG&#10;5wvBAz9YA+0GWq4lku6pG4C8KwulAIRncWTCEX970r5ZDPqwRHd3XCV0c0/fT4qgiHKavnQazLyF&#10;nuEzWFmtRzjKdMWwM4LgST+rm7nPq2QjKQs4clJS7dSrowjX/fbycCefoc2Xu/n9qC2cj2I4H0N5&#10;djrzNFbKVBfGffM4eCd4UeUpg4dWvFDqXr5SumQnXduPQfyqTU7bkN77o+S/2I4gXY+CQbniOKNQ&#10;Pg/tbOUztLTnWj8t893e2QhtreZcL75UDsqJ4Ho5PAQH+xJfGTpKkvVMoSgQVjRkQsgC2VEEab4F&#10;yhmxwGfkh/JbB4fws+XdB7Xa5sVxYJlxTM2cT59leES+hJZqjGl/cmwqsA000/bShcV259atKiVB&#10;xpn82cDo+9/7fvqiFFj4ZQAO59AHvCDHKKSc6jYrthfQ9tbzyKrVdhCDZWc7iujy0/Rns129stT+&#10;2X/zp+3D98MXr9+oFZRKIcrQ3lhdbyvPVivA+vFHyj19r3jsss32yDc0HVxzeC8lkFymNJMB8I9y&#10;iOa70SBw08vwWMkE1nAG9uLbA46Sg7JH9yPH9vM++xwcRukEt1eCyOTUROhqdr7NLlxq8xcvt4Wl&#10;q23i7PmArBs8FI297f326NGz9vvPvmjLK8/Tr+PAO3Cv98t+OVsrMPFOmaC3b94uHre2uhH+sBsZ&#10;q/TU5eBqa0+fLLcH9x9EuX0U3eRZ8YbTIyeKdvU705VJLuUq84AvCfRY1s3QQkaCNQJieDulEw1R&#10;ogRqlP6jYFqRaZ4XLuClV0tBpEzBPQYQhRLI6SaMPnulGC8HeA8AhJcEnj3IO1I80Qxx2B23GGbH&#10;kcWhf854sqfmIPeWwyhzxZnZA2tWgFq+HfnPwMq89ZUMjFHj2i9DhtNTQMcmkO+9+35kzPXSBZTm&#10;+v3vP29/9Zd/WX2EB7KSwUsb+VJ8qRS/wAJuOCuInOu1Aqf6KNahdCfZkdN9ATcqgzvdeSrw1w2R&#10;kv8ZM9rJL3leENxqssiq48DgZaSwUmCv0g9wjA4UbhIYn7yfXhNDF70Pe/pYTcTgAxP7HKAz84tX&#10;ytq3B8j7773X3n///Xbn7t329p277ePvfdQuLiy2qdCyhBgb8eOQh8HtnczR1o7knBZjca4bVukM&#10;ecZIJkeUmqskm8ChVuxmHsyrAD/H5uh44BM+bAz2IFRa6je//bT9p7/4eXv46Ek7H5l0+eqNtrL6&#10;vP3D3/+6ra4rgcAxKlAV+KVN8sg8ADL9L83XuCopIL+X0azXuQ18rHIRtBGgIUMEaNLrwCH4PIa2&#10;M5/5lHVHp4FzVsUOZcLAU9BGzWQBTbTB0FduD90IPjrNw4XoJTbLZxwIyKlF/Q//8Mv25VdfBO87&#10;n2YPwIUyICsThg4Z+ouMg2eMvspKy9gqEJj78CgGdc1hTgZRGUP5Z+4dDB3BGMEbQRh8zr2Molp1&#10;wnnizH3doOI4e1G6KKPecw+iSz5+8qQCOGqnK83AML5/32qde7EZvmoCUU+ePCt+wHEwOCT1VT9L&#10;HwhOkOkO0+Frd5abukxMnhmOwZBDV2jM8/Qv/aMTOHwa73Bo2xgEaIzVd4Y8h+dQQqT0k9znNDfo&#10;Y6Bdjm4KCr5f7aV9PRqCavqDluG4v9Go54uXuTP/+c5OEyzVt83In7XKFpVEMR4ZeCE6+/UY3Zeq&#10;xnyt2gke1mqmjO/87NnKZr5aTpm0k2cEavDTCo4HBxjwC3luSYBV5i2bKzIIFpFXVRc+93V78qAM&#10;fXt2wqmeuMXw7s67wfbUfulgGBH4kHvRgwrfcta4Axv0BOfowN5ljAM8S1/K70WLOb6dzTcOeMFe&#10;OMWplvmUBBN9irzRD3ClM3FIVKZx+EYvDcXhYA8yARRw79nJ7CUr+znOlJOxkp0jkG1LFta+Srmf&#10;zQXvYY4x6SdcLX3cbxkLHCy60n+8pCNmwYXMBzc4UxvxBjav8xuc4GaAK/DRHjWSUTjoa6+aHHB3&#10;Q+Yv/PV7aG8zf1eZwuBmBUWDsxxZAjeeg7s6O8AeT+WMFPhgE7NDZN/SYYzNGCqp0JjSL3aejFsr&#10;Wqzcwj92gv9bsYncL4nHSktODntjgS+8GcqmoVU8yZgGWUI+lN4YncM8Zboy/97LZiTjwofNL7qB&#10;T8CY8cOT0tWjOJhjSQQV6Mj8wj9JfHgROHGcodkKkufpM2mTT4DeWvp84WyHa624ybwUnnmnf+Yk&#10;LybrJCkJsAgOg7UyK5xkuSXPdYevciz2CDnOp37rz1BVQ8AQjqFzYzB/+ucdxm8ckhxURSFjJVc+&#10;CW/HCx89ut8ePlSW8ln4a0+uxceKdwVGPuE8GUHfldlMxxAQe/fd90o/1X/PsO3RokSnX/3q11WW&#10;VLB8PTow3Zb+isfBOXwcLIcTLJ2DbBgO7zeOgfc5zfEw134b6Hp4bvjdNfjh+nA6/OYYnnnzHNqC&#10;Z31+u8wafh++D9eH9j3j7y6bvg3KvHnfm78Z19CmZwveOYbPoR/DvcPf/9j5Zltg4vDccDr89mZb&#10;vhd95P7hHnD2tznR3gCrWk2TvwXYPZub6jp+RIYsRRbYF0siqGf0u1aq7nVnO9rBi/EIMMAz8DeH&#10;92ntdf6HtuDw0L/63f98rb9zuuD30HR31AdOaVOVh/L/pD2yEE0tXeyJBelQ+/0nn1QSCD8npmBl&#10;YS8HGx0kf5ejPHNEr9BPK3LxS3J6a3snOD8RmTpR3cDXNjY4a6OPZFzu4xviPK7E0fB4Ov2As+Ds&#10;bzDsvofMQb5XgDf/wKyc8NF3y+E+P5dn7CO+WjyKTKanlN6D/+TEiwXeted5NIl/AhD+R/erwGbs&#10;ZL+zY9jMElH46g6jE3OKGyuelddUXwrGZELBu18H8gre4EFD33OPOaKrCe5vbUROxD7hj6ETLFzo&#10;fiZykj1KtxY0ZnvQBa5Hv1CWlw8T7Ott+Y0tJyi1FnljBctmdCRBHLoRXU/ivhLQVmfTn5Tdcr8g&#10;An8sOoN/5oTc6Ty70x2cHj5rtDWm7pslE/n5PC+ZQVtKpVlxU3zq5G9JlPZKfPLkaXvw6FHJJfhB&#10;XoE7+w0/FEBHA91vhq/mPZk3vrSNjefhuRJbN+qdlbh6gje9egFfcOcd2grCV3/p9bUoIvcXfgV2&#10;qrZcWDjfpvM3nyd5wz8sUGJBBPnZq0cEHyTrBPbkrXFtBm7gVL7x0EqtPAv+KXlmhRpf5uWlK3n9&#10;qfb08ePSPW/mXsGYzczN0f5eJVF8/NH3SsfjS+KTZE9PBh+t+lHejs7D14XWzK/xCVAKyAw8Z9Af&#10;2JIV2DBPOX03T/CuZIW5CAxLhmQu4KJA07elEKc6/GqOg1P5Pug9jq4jSU7ptj3krgBz2od/aMWd&#10;tUUH+Afn2bj6Xrwih77VmXfY4mND8ljO5zvBRTrS0WHp3+7vvsIcGVvYTH1a5GA8RfOhUZ9u4kOp&#10;CiQjPf5BJ/AesPrBD37Qbt68Wbzgm8CNCOzy8rP2t3/7d+03v/ltAej8ubnqdEdwJQQQgBICDI61&#10;QkZKYk0Ap8Okza27wyEgiHI52qZDtDL0IVIhXRAJc6XYKe3A4SDDGyKWYMvJQQ1BMGDKlrJkVhwA&#10;LMVC3bwvPvt9++S3v25PHj8qwhWZMqDFC0uVCXL7zlvt1s3blRXJeXFx6VKtCjoXZJwO8+AMVPJm&#10;e2c/hvZ6exYiOjjKWPMeGyXbJPnK5dtp6+12Le0txKi1eogSx4Eou6acxZh6mIhMnEKCHKV8R/gE&#10;1YrpUrp9x5yGgEpxi4wvWBQFdDRCK8SaSTszZtUGhrdYDgbltAiLkmo5IKHHKJ7Fc/IuQq6CNiOc&#10;vblWSBWFOgeEELhhCAUfiwk7OY7TQhckQQ5RXQKTM9g8cA7p45CtRaH/h1//Q/vy3leFSJiCubDk&#10;kZJJiJp3DkfOFFl6CPbuW2+1yzHuEA3jGjEpx6E+KmP6F3/98woIyfSaPDtZuKH0RmWCh8BstlUK&#10;KghSkvO93GMZQ2X2vXFW4CaUMZJ3hVRrLKcEbF6/aKeL+E6UwHKIdGUa7OAxGBg/RWNldSW4wPju&#10;0V/MGrBtwF3ZjUWMFGo1yS1JnC8cUdbm8tXrbS7jG48RsrR0ud19552qJ+z7xYuXy1FpPyfZE1Y0&#10;rAX3nj582p7nMyyjTaTNGY7qqZmcs3WOjcl0RMzmsDvLKEsUZpnJnFiYVinPYSKEiGg02oGTouxK&#10;pVjSXHsLZAxnZ6eDz6HNKPxEQgVuwsjhA0cVBQoeEGgEMyOvgpQRRr4PinYJSopD4CpgIqAyP7cU&#10;w36hYISp1lxlTvd3bUC325QA29qO4Fp+3FaePQ4Nqkt5mD7KFGGIUDzORNhEmM3ECJtM/8cyb/69&#10;HmvnA+/bN++2dwNbZWvwKoohwS5ww9kFd82fd3cDbqL+zuWiGw5Xn4TpN4oorppHBW/yreDSj443&#10;FVQMLRcjRkx+Ccy/EQj5jYJCaUQzabD4APx6GTwMV8jfhBA+k/EQEnmtTnAKV6ANLefiRNoh7NSR&#10;lc06EV7FYZoJKfoWnIXf4OogBOC88FTf/watZIzh169fZ344+3IqaSZoY+8Ve7F0WkE/HG0x/Djr&#10;1deUKRJj7dTr0238TIy98PytrbXAeTVjsTKBA1TWdeZnirFEyQfTXgte8O1F3i8g+uI431/tRzFS&#10;WoLjbb8+lY/iDJ2eOtvGJsfCmCjuEdjgExjIQidDrLLhhBXk5hQWnOGMOB0Fx+oXDlCjF7iRCZGf&#10;A8/0/2XoYT+0HVw+jsIq+x7+n3EGngxtQRuZ5pRHsIUCFy9EYQnvxYusVqTIXI2CP7+4UCUAVuy1&#10;FBpYj/JFcdyN8mP5MKV1NTL0+XrPFl2WTbP8pFbZPH3yoMa9EEX2ex++33764x+3O7futmtXrlbg&#10;RjkgvEDZzZnA4/sffr/9+I9+FEF9q2hSwGAtvJb8xX9LkYG3mW/fh2v4WiklIST8rQdyBMK6olIr&#10;MiFM7nU/ftyNcpmRgjacaHhA7jkT/hbeIzBzesxKm/l2fvFyu2DV6cWr7dzCYnjKTOZCKb3cHhlm&#10;dcGDB0/aV189SJsvIifsBdKX+OP7F/Pd53x44FKU9mvXbgR2e+3R/YcVYLEHktW4y89W229+9bv2&#10;61//qt376vPMI0dO1xkc5dAK/qOnysjOvJORVTItp0SP2cjO87Png+vzUSqXyoAoesq5tRHjLWO/&#10;euVSu3v7envnnTvt7t077U70BvArPAx4wcd3CjiHMAOCU1jQxuqkF3kXBQ++UvjwYIEb/Zs8q2zS&#10;dvB+Pzga+JA5ArCc8ZmfwalHf5qZPRtami2eXk7W8E7v3oiRWSsIwtdr9ef2Zjk/33//g/aDjz9u&#10;d+6+Xc4fjj97Cv3mN7+JDvfLMuYo+PSUMrICM+OiSOqn/sENziOKvuulWBd/U7KI0yd9PQnckK24&#10;Kp6F5zD40EcdwSNnGYiBO13tFOUz3KhWjQaXZBGhUVzVxt0ZXt7JOOnGX/UpfYG34CHBhgELTpRu&#10;fFQfL0WPu3XrVnvv/fcqIeQDSSHXb3Y5GF1vPLxiJO9C31Z40RwEbl6EtgP80gXpHtpGF1ZGoBM0&#10;fiPtWKGA17zMPFbpv0AOapGZ4YrtILhGPh4GVx8/XWl/98vf5Px129k9TJ+v5j2n2r3g8hdffR28&#10;CH56OLDzvNWqAWDhLXyhrBETPejhNjpdd0RYpZmpKBj1VTXmkE4ZXFO+aZwzX4Zm5IT94M4Jxivj&#10;ZuPTvicDnZu+YFXN4cFxBWu2Nru+6nsvKdj5rBVetwPX9997v4xtRuUnn/yuVr8cHO41e5iBmcxz&#10;DgWrk/uKBHjFmOnZppwH5C1nRQ+GdBwZ6KjoCnPJq8lTMrP//m1Ax7McDp0uogdF12RfoAsnPZOM&#10;DSDKOJZ1J0ijPJmVNYx7SVy+cyJ+/fXXFbzpK3XWi5bIaY6NUsXTTqeJTr8dH7vD1H10KEland/2&#10;8ZQemb4bcwWm4GjGVbozo4yemvb69W7kOVwzRroTw9OJVn1yauozR5H73esdzsEJjR7oVcM76LKc&#10;Vh3+AsxDP+FO6Dq8hr4KbhXMB/PgnsCNNo2Ds1jgcTW8TeKEsk3Xb16L/XQ9dGEFdcYfuaP83rNn&#10;jyPXHhffcN/FC3jPWOQn2sVLTrfp/D2T+ZsLT1uMIW01uHN+/nzwA7wK9atiw7ncUytAM52LF2ya&#10;frH+xqenpqKfBL84i0qXj3CuZK2iG3pLMZZqj9E/rLbBm7pso8cG5wJLMGcrOcyze8xb6XUnn4Wr&#10;+c+zeA44CkrSnyTcaQvNgCF9UoIgx4R3kwdwjlNHMKnr3WRx4Aw+5i+0Q58YjT3Glih+EP2qVtLD&#10;65y9z13vRh95efVfvwQV8I4BJ+iiuaHG73vhRk7jyWPtReBW+nzhSb+/9Nb8KPFK9rCy1pLQgvXR&#10;5ffaaq1k66WyBrpajV5D15HExmlSlREyNoGbAa+L3vNejg40UDZlTrKrghA6hLbANJ/pcsECjeM3&#10;gjcSlOjAAj30Uhm5+CY720obn2Qm3mCFCXua7C0HS9ol06r8XuF9aDffyaiio7ou8U1SQeCW7mSC&#10;05fo3eBUeBL9NX/ToZSSHsoT4W9wn6zQP/DWABqGV2CqXWWA8Vx4ZDURnkahRJfmy2PFW/K70z/v&#10;8lm+hArabJYNSiboO9ql3x4FD4+iL5eCShKln3lDxmQPh6nSH/BmuCfZw30C7WipVn/lPdqkPygp&#10;bSXj/QdfV1KM5Cn7pWkXnpS/pforSSF0ZE4rUeUoMNgJj3oeGbMY+ftBe++9DyoArp9Bh8Kb3/zm&#10;d+1/+V/+lyq5bwWl4PmDBw+L//IB4NMDr2az+e6670N5Se28ebLxhmAKXunaELAX6KaHe87vcBKt&#10;embgsa6jZ6c5G3jym6e5Gc7hmqP4wslnyQlz98Y1h3bfbMs7hnO4hi70S/sOvw19Gq4Nx/CcT78N&#10;9/1j59CW/tTcfad/w7iGtob7uyztzsjhWQeY+e53zxg3OgZjOOFe15UCcp+EI1Vs2FOcwoIieRuS&#10;b+NKX4eW6WeqgkhSg6fkET1XW/oiGIFfkWG52GnXZ85cyL/O69x/Kg37veRb8TvjelW8tgduw2fz&#10;m5UBZNXayrP2yW9/W7iIrwrYXL58sXQL4xkc9eYI3L1I22S6pGUbukv2w7kkt1nBLdlhJzhGtcQT&#10;jUewiOPYWTI343Md3/J3xwUVRtzfYY/m/I2Huqdkfe6X4PT02ZPMleDgcfrR9wiku5H/fBjokg4n&#10;WUcCvHKtAUfmbSJzwSGsHbgUXDTv+axk5PAae4CSlwMvKnhnhAFm8cFBXvqdzHOvOa35cYRvls9s&#10;dyeweF60i7+w0SZn2Fm9JBXdbVhdIDjvmk3mVfgwTvJA+7PhnxYC9ODfCd7W/4OP+9GPYv/AP7gp&#10;4LEWHVUiWw8K91JZdCj6k3vMp+9+8+n0vLMCACfz7dOKGs9uuz88mBxci+0lccE1K+b5AT2nbN6z&#10;Z8tlb9miYyP6tHasmBdMAWcBNTa7dvEteH38MngWfRX8BW7ADSzhCrtPsIuNRqerQFLaLB0vsOFn&#10;l3ipio0VoGxFQQ9QoptNxFajIx2T55mvShZAy5lLf5OHQ0lD1XSsdl9P//Yi88lSpabBnvwiXy3a&#10;gE8SeCWSb2ecbF9+RiWUJQHUvjaRMdeuXG7Xrl8L7sP/8djb5wp3+JD5u82ioKoAjP4aF7zBWwbd&#10;vtNOt08rMeGEP1WgCwwzRweZU9UWyoeee9B92YvhLUogqpCBfvjGqwpWYMenVDpPR6euI4BF8A69&#10;4QXdvuy82n1wjr2pn3QvYyl9gqxOW2igfPkn/Goz87ixs1mfgji7wVVJM3Rp7wj4Q3fh8dpP41Fd&#10;a3x0WeMvuyq0yh6VGIzsbJ2BrvXB8+bGips7d+4Ufygu/W//7b+pwA0mIXCjlAAC52CuwddQLHtV&#10;roXgeh3kEynsG5aKGFlFYyIgnoYtJxSwoeBRbkXwetaWMhX7taERpJyetG+NrK8AKgwRT+jZuTH+&#10;gngMKZE7gwr4CwHWI+AfRulQZulgf7cminPmrbfebt///sftgw8+jBF6p12+cjVGutVAi20hioZA&#10;iA3Uy6jn0IhBa6XN4ydPY4QvB0gcLojvXJs/f6VdvXyrXb16s9qw6TLlhLJdRnwmW7afqHBtlhqk&#10;KkU7UDYuzkcTPBJ4OTNt5ejBjGtmAtKqbZ4peB2l8lSY+Ni4LElRw8U2t3ChzVZ2eF9xY35KsL3A&#10;hIPQR50QKFWwjUOF8VQbnAeIGC/E6EGbnqXipRgF1ENwBBqYlmM5xAC2CKJnSvWMC6zcO9Y31ttn&#10;X3zR7n19rxjlVAjadVnm3i3b4oP3P6jyQjZEtVxP4IZzxVJVDITiJqtfVufLPPurX/1D++R3nwSW&#10;EbhnZRvDn9PBpdPlVDYWjn5IIbkz2B4mxOjDjGIs1BjCpHKfwE0FZiBQwTfjTLuMu1qBcPIsBUQw&#10;ajCUKAGDEgPLMU0O3VkGa/DXMl9ESGBjLpgzyZgepC2OhJngx7V29+332+27b7el4NxEBBBhfi44&#10;ef3GrRgAS1FeupOYEzNNlpMS/D7//efty8+/aM/XN9pYhDynrbqU9n5asKfSwlLmf7reRwlinFpZ&#10;Y4Ub5cjeBoSgMclMdnIsqtEKT4KUGSOFo+MmXw2jDeOSAYhR2VeoFIHgAWZUJRTCIGVulfKWueCA&#10;ch9FjUAUUa5SJxkD2JUwzrwLUC1dvBxmOlNBL3QND82HDdqtQnj25HEMhy/bl198FoXqSZ7jsBT8&#10;pbjEcBjrTqnakymfGULaiZKyH2Pm1Wibn73Y7t56q1ZEKK+F9h7cv1/163twsCvc5hqsB8eKEgDw&#10;H74ODNl1N9X+HhyJp4IL/uW+wYnT26LYMAS7w7KUzfzWn/cO+EFJY4h35+igjA4bqR+92K9PQsE7&#10;0Z5JhQtW/WDm1ZfAnMIpeECZmY1gwgPz9graHFP+g88cqgwyNOo9aGAstDCsurOSQPDmzAgDD710&#10;R6CN8ycDW/fba4tBRnmKqM9z6Tfwvc67wh+V7ePQX372NPLhYfDrWfBgL8L9TIw3OJq5m0MvatOO&#10;B64MLOUSOS2BJpQzElie0mjOfDenE1PjbUq5EMZuTry1SnRFyeFkBXU0dBDY2B9tW4ZQft87eBEF&#10;brcd+THzyqiFz8p3VOYTkAYipoWD1Vl/U2ICr1N5j4Arfi77hPPFHkwMAQm2Z6NEXb96pbKGnwZP&#10;rSRUy9cGjFZKcmJ8FR7413/3N+13n34aHA5P/OKrGKZft8cPrA4RqHnQvr7n2pftWQzj+19/FaVy&#10;rTbtUyLt3XffbucyZjAXNCKU7bkg+GYjxj/9kz8N3/xeFJHzFSiFS+XIjJCXsUQGoTsKJ/zrjsWe&#10;xYJHUfDIYrRb/I6ikr85SsiCTheUFcpVDNy0Y45ld1jaHU4ZRpNnwoPstWZvoHY6cnp2oV26cqMt&#10;Xr7ZzoUvTUyfC81M5QxujqRPh8dtbXk9cHgapW499Dsd5fxqJVBY/cpwu5JTBrfgGGe5/RDuffVl&#10;sz8IBe5g96A9ipGvLNJvf/PbguPGxmpwYy/zH/pRBtDkotEgam2AGjii6XI4RH4LCt25fae9HX3A&#10;ipSPvvf99kc/+KN2++bNdiWK7+WlpVKe7O3005/+uP3kJz+M3vBBKUX4F/nHwas8DB6AF7jGaNqI&#10;Akt5r5J/wbui8ZwVMIusJdIpdUA4MTUafN4Mbu7l99Aqh105UXx2I21wulDalUQoZyrwl2xW47bL&#10;YcYeRV+9YwkwH330UfvhD39UgS+8A4+zPyH97de/+U3RhiST7riwEjYylOwqikz3Avdy0uh36Qec&#10;SycyNIQwYoVgfZJ8ufdEdtIZKnCT0z88NNgUmR0cYIQbeIBg5Sj95lseimfq1nGUU9mMQsxwuDtk&#10;yrDM6R1KVzBkqk850YfrjIY/+uEP2w//6I8qOUSCzo3IALQp+Hk2+IbNSCKRBFMyE+/Pi1+dCk8O&#10;TtubisNeIJHeurL6rPQZCUOyHCUSETiCw5JHODWjSaW9jNXEnJL9fKqtb+61J8/W2/LqZlt/vh0Z&#10;ebbNnl9oDx4+jtH3vHQ6fAd/Kodt5P+Z8FzlCV5EH3nN8cyuOh0ohJd3COVvOkvgDk7DPmi+W21j&#10;v41TI1a2dR46Pnk68m+8LcyfjzG3FFy4WmV36Abmg9IvkLq7q2b1y+gFMiIZuD3RCR+kkwja0CHe&#10;efud9t577xfOfPb7T9snn/4ufHer3b6tJM6P2ofR5Tjzr1+/Wu+yrx4nNDoEH3ymVo4Fhxk6+JG5&#10;RyPlQM/JOBuSgeD1cJpnuM+QQRdQBo4NqwccHY8CirQ7ON3Jevjj7AbgmfrO+SlApZSIDNvBWPcu&#10;B8cGJ4d9tjSrvcrET5v4KZ0bDOmI6KbwM8+W0zn3DCttnJ7Hf+lQPWO4O5/029i7oRp5nXuNzfUB&#10;Lni0fjFO8XP9HJyM7u9j7Rm3eBws8Zv7vUMCz9AOw/JNh4R3lMMlsGWbeG9a620y/fI73k9n+vzz&#10;6GKhgyvXrpRh/vbbd6oENh3sYG8n8mm5bT6P7Pvy83Y//Jr+sTCnpKoM2tc9cJP3WGkzM8WJZM+S&#10;6MYL59vFyL0Li/ORH8oa1QjCc04HVy/nN+U5xssOvO7dN2+06egGMjfPRj/lfNN+50nRX/J8hlLf&#10;8Sbj4/yrUtGZJzBy4jv0aw4jc8MmKwU6D1YQIQf44IMFl3zmSn8u91bAIzxXqRqBUzpbra4IAVeg&#10;Bf5I3IJvEZD2Hnv8+EmVnwFduiFeWHia9uFUvtT1kinOKONpLf3u8tocey8HqT47/F26duaTjufo&#10;zsCTAPxJ//1dMt/Y8w48BdMWXBlwj7zSHt0XvqC5GndO9OradvR+jgf0w8EkWWG9nIW9pB8nj+A2&#10;R2UlTZzgXndQoEdwA6vQQ/RKeMpO5fQDYTjnk4477L0iQxfPIEvooxKV5mbnSi55/7DSRgLg+cgA&#10;epLAcjki8z4ON+NygIWDDHCfOSXjpqLHzMQmMSdoOBOQZ0OvgWvfCywwjy7h8XPBW3aVUp2+v3rd&#10;E/q6Mzt4Hhjgd+is7IgTWlcKCD81PjpA6fl5/zeBm8CHLgHnClb5zvaupJ/nG2Vje4+58zvZAXde&#10;hd8fRpc/ii4vYElRreSvoqMzFbRXqo+zmkOcX8Y9ZacE7Yxva4czcqU9XX7cnq08Da2vlPPQyvcX&#10;R8qqsZXRRRFowBP4VPAJ3wNHfRYYjh0YPCATfvLjP24/+tGPo7eczXz35KKf//zn7T/8h39fe5Rx&#10;lFpFaU+yIVBT+BQ+MwRtONL5BazM8enacE/NfXiT69pwCsILBimZ+etf/7rOvpIy+vfJ8xy4nLWe&#10;H9rzN1zUp3LQnjhwneZ14JnG5tP4zembZ9FMzu9eexPvC275PvB334fPgS6K7+TZ4e/h/uF0//Cb&#10;0zFc/8+d2tHuQIvO4dl/7Hn3D4d7PAMGYKIdpz6AiXvpWY7q20m/waB4T3gMOqd33rgRXfvK5fBz&#10;suSd9oOPfxA9+8ft5q1bmesHtYrC+/Gy9LRohW/BGHSbvCp4552Fx9DS9RO5X87p9I3c8G4jJRfY&#10;b/ToSkrMNQETCaOfR5/hd+C/XLp8sWQbXbzKLMUmF7TmxJbAjCY1aDx0ezhCl8Aj6bScwnibAA6b&#10;lH4p+YX8RYNkMl2GnoNP6D/+K4iC7xuHlRDu4zf1HPkw4FJeGZo8LN1LFRFUSc+ht1llYsVGx5me&#10;nMFhbW9Fe8nQWVynn2jP+yQTwO/yH4ZOC+dzbTLvtq8qeUiWppsFM/ysB246T4Aiteo+n4Iy3U+B&#10;B/EJ94D26mr0g/ATf9NbJfb0MqGx8ydi13l/cEb/HGSd+bMnp98ECiT0XaqyWouxcWIPRbeoZL/Y&#10;i0pp1gKB6GzwpnS+wJ++YyzwdaBtJx5gdRi+I3kHDxhOPGXgR/iCbUGKH+FPwUt7bpfM44RPu+Bl&#10;FeTAK8y9UqN1BCj2N6H7kSv8ZHCF/cgvXEl9gSo9QL/Bx7yyyUKRZctJtJK8IPjpGvzb37d6aC9/&#10;801JMlLV53zo50atumDzCBKSwcrT8fXYF5mPAj1lOgtHwFbQgzwq7h5ZJJj04NHDth29ji+7SlPH&#10;boDfVjOxwyARGSqp8uuvvi74SIJU2aDs5+CC9yqXq7pS6VHBH77YslV34JhS1II1yo7xKfeAo/nS&#10;HzJ/KP2Ot8AJtOz0dwUK0w8+ZvzHaTxoRAk3q2tq36fYbXR/8KXz9aQXuN95ovvRQiW3hF607/5B&#10;F3foZ+kq+aygjTkOjlX/83yn3299J2Bkbm2tYKsPpdJKb8qclQ8r/RD78GwMyOAGa7DzL/vsus5n&#10;qlQg26twO/qQPZC2A/P11Y080+0n/VV94qc//Wm7e/du8ZaI9db+7M/+h5+l3SD0k/YXf/EXEYpf&#10;ZvCvKxgCkSi9lBzKQpVHyLVXUWgxwSpvEQMYIARFTIRVN8OSMcpHOTNz1saN+aznM3EdyIB00LZC&#10;aCYag6o3YBzptMghpOAwsIyMMV01/472y0BYWrTC5mZ7/70P2ve/93GVn1HLVcbm+XNzFQjhAGOs&#10;y6R8zXIO8OAmhra8stYeROF+9OhxkEK0MsLqjM2jZDCqbxsDNUZ+3/MjCmAIqJS2IFEtedt6HoVF&#10;pHk78/OqEJKid3rMxmZBgsCMccvB5G/zOCzlrAh+lCElN2TuKgM0oZzPyWoL761NuWMokCSZklJG&#10;nWBSgi1zEDSok0EkJh7Uyu9BrpozwvH/S9h/NdiRZPmBp0GH1oGAVomUlVmqu1qQTTEvsx9ph2yS&#10;xa/EN/KFM5xWlaUrqyoVkAJaBIAAQkcAAez/d+w6El3bs+sBg9/r193c7NjR55hZdxohoA73/Qi5&#10;PM8KwtjD8CiuGDJk3dmyN0ZfVxviY1iY37Wvro3WOxdpFVwJ/APn733vg3KovP/uuyXYnxNoqYcR&#10;fqaWUhCwM31vopZecP3mjZvts08/K0cnh7ns5J4lMQrEpH8Ex4sI1Vdps82Qaymo9Effhlk2+qrf&#10;rp0ITEV9J2MI1tJwUV7tb8P1oqu1Frz7jUHuHYibQNFPP8BZiof1nn2mtCJQZNc3JQuEc5/M4qPH&#10;zVqJgn/qUjtz/nKbCy7a/NyYPo0ybs1wswAEMAltswPg9OqDhzGAv03/P21/+O0n7e7tO8UkFzPe&#10;5yK4bKx84fyl1HuuTUzNhTkcCq5ivi+L0G2kbCYZBy4mZe1PeMzAsezfVowfGQLP06XaRDsQEHTx&#10;mSYvs9nSDcfHo5jkOmHO2EsXq336C7edBapk8RV83JC+l1HoGwdeFI4hEMFwljk3Jkv/xav2NIY+&#10;gW88IraCA3l/cJKz7MsvP835XhkdH3zvnQjohVSdcTwSHJaNHTzgZ2Tv4helPO7lt1cnagPz995+&#10;vwS8TBnr1n8aWFL+Mfd+YHr4SDc66sj34ifpv/504yf4UI6B9Ds8bT+0gRnDk8HZATa9/9rTjSk1&#10;Vh2hH9eGDAcM2bXC3cKrXp4foImeodcNxwI2e6l/z79abiE8AZ1YY16QUwBsKt/HMtZHM3Y9WNOn&#10;oQqOmqGln4Le6JsSJkgJzodS+cALihZCO65xsrjel0QkZKP0rG/nuQD74HDb2dxrd27JrH2UMaQI&#10;2X/gYZSR1fC5GHvK5lr6sxVedTw4GTqYiTCJgflqZFQGYpEHPTBqX4WaMZUxpVEIKI7ZeDFy48UB&#10;5wKcSh+Ch7WZW+Bmk2SzP56ub7YnUVg3g/+mpXOcrwXHzXwx1Xc7fYADNtqF45UFmv4TnJQa7zt8&#10;LLQemJmhQxm3ZFGNY8YQL90Lrt+K4beW/sHDM8ErsBK44TgSTKZIfRHl/9PPP22fpXz6xRftDkOR&#10;AvhwNYI2xuGTx5WQ8CzK4EYMgq2NZ213e6MClq9idHNWyYwhQuGCqcaUSwFODj+zCd4PXr/91tvB&#10;p2Ope7Xd/PZWKaeM40uXrrTv/+D74Q3nCq9v3PSb2U/4y9Hiq+4ji/EbfWQQMF76tP0YDoExehck&#10;E6gZlvziqO7Lo+X34KbZCnjZ2ORc4GaZtKk2NbfYzpyz6Xt43eJK6N2SYhyxfVm9/e3n7cnD9P3p&#10;VvB2Jv05XbMhLoU3ys7GGxhUE+E94GtJFEt1CHTtRPbb+8oyc09WH0VRXA1f28jwvSj5YCP2g9rr&#10;6ju6KmccfAqf0k9Tuz/83ke1xBx94P13A8ur77TLl81sOtfORFadWlmuJBJBMHD88IMPauN5RiZ9&#10;AS2YZXDt+tfFX/EOmW1l9KdwooXcaGCBkTPnWnSW0JQMm76UVvD/kKXAWjs+JrHlWM7HKlBpKSDL&#10;v8jo7RvOq6rrRT5zHpHZFVCJrtOzZskqxtihGl/r7ktMsfzmTPQb7fv5L37ZPk+7GSL0N9cGfiRA&#10;59wzmoJ/uU4R1X5dwEDwA+/l+CkdrBw/4SX52bO94CO6TP710nWZKLVpazkUUzhSGQHD1Pi+WWv6&#10;IxA/FhgdzXteUZCjHAeelOPB4e099Cz4LzjmO6PNEryWW72Qwvi3j439uMgx/TpxLDImA4PNHXlF&#10;aJDTGYAAztKfW+Fz5KiEHTKdbOeEpLc9edwNOPJOZrAlEMyaOmmmcOpgtNUST6mLNrEtmB1ZtBde&#10;eeRE9N3QyOLy6Ta7EHmEhtBX3mHGn/3uFk9amnemHT2RthxJI9OeV5FzMujNOnwJx3ONTlY8PIWz&#10;uGbbHCVL6I42Ed+LLgkHxtvUzHizP9nKymI7e+50zmYRWZIivCp8UYCGgXrv7oMY1DLod9PPZ+Uk&#10;NMMOLxCkqqVX814Z43R5wYsai9AWo1KSzY9//KPwnY/albcuVaYq/PUeiVy1TGnel2HqY51xH/BO&#10;ceBVXQ63cvpKysKH3Ue+MkxkbZs1xUARqNM+9oUDPpaOkjroJwpc8b2c7OEHdGvv9s66nt/1Y5i9&#10;ULPLXrcPnjIOBZ3ygk7QxUP68ptw130MtYxZ5JP6UAta7XtZdKeWz4xyx9DPdGv0W4eDw9n7leFw&#10;Tf/LuI4c8w6f6TC++1zOg5TBMSHL10wIzgn3eZ/76t783vep6ME5sxQGx0M5TZ/ETslzeAN4esby&#10;V/fvBU/u34/cfd5WTq+E1uwHOhfeMlmy6rnZBpFlz2LnPH70MDLrafjUXpvLWErGs9zqFHkeeorK&#10;1AM4uTYjKJ1SM7LwkhS8kQ05nvsFHK3jPzU1XgEgs23snQOXTy73Nf5rw//iB8bnVWBgL5wXldVp&#10;xo73c/KcjO5tXz6rNfRMZLpWxsL4BUYD3hjs/rkGoMaInldZmX7NDyVXHIYOU8kz4FyJduEtGcka&#10;d8kKL3NN0gM96dHDJ13vZs+Fxuj+eazwy/kg/IfBjx/bb0rQ8PiRyE8JB8FJ1F8OiuBsDzp0nOq4&#10;3B1FbwZteie+o7vXToXcLygQ1arO1d/0ta6neKroz/0j/ByCPRwr5BmaMguEjuXduq7+2vsx4ytR&#10;Bv9Sd9eHO9291K/8xpZ8lb4OsDYGlfCY6wI5kjM5ngRnBG8iWuo+Gb/z0+EvqZPzzeoHVnag23Bw&#10;oTV2u/0qvIfuB885QThtyQLX2bPD8mxgw0fBOXg8uoyRpjNoW16TQyb0dr7HvpqdLhlj+UyOJc9z&#10;suFxDvY/WW58NjfsxRkbL7CCQ/wf5Ervc8aPPM1nEO5QBufAJnCBm+o23pZ1FbCR0FpBEnwB7zA+&#10;gcmL6BLkRLhyrsEL9bJR6NU9cFPZ2pGvHKu7HHgvoqcEqN7HAWiT6709gSc27tGMVQ9GbW2v53X2&#10;loJDHY+6bIi8y5teB/oiF/BCtIEPSZL9yZ//pL3zzrvFz9EcJ+x//+//vf3ud58EZjtVh6OcYamj&#10;cA880r/Cr/Cfga/hUYprvkuSKadqeJazIgjDDzEsfSmAY3lM15QhAOR3wRzBHUtjvXmWEKTQ8ZTP&#10;Pvusff7557FH+x5q6h2CQOSnMjh44eOQ1f9m0W790S/wq8Tl0rU6neIxrpNzfnPtTVgUXdVYd97k&#10;N/UpXZ502TXU59rw25vPuubsPYNs9d19wzE8++b7h2N4t/GCl74rw/ipT79KfpCpeUeV8IPiAaO6&#10;vL9m0s3N1/6BVl156/KVWoKVLmf5Y7M7LXPENmE740mc4d7vcI0MpmNiDuXDCl5W4lmucVDDZYFV&#10;dUSFyW32Xe3OWH4u8pA9wQ/x4N6d0PhW+MTR0l/wErojfBbYtCw+GQcf6YV8dnC/5CoaH+midCX9&#10;PRE+Jfgi+YdtyflcSR6hoT5WfczAwtjrRvkBAks8DB9hD7EDKuEkz6nf+PS9CLsPrduwnu1+KHKb&#10;/o7PsPtqD++F+fRnOX3XH+Pbx9A+sCULw2/1c5g1nCGN3DnWpvJesxzBkSyoH4pv0fPpOp1v8Sng&#10;Z3waqaD6gm3WuwI7MFLwVHzFWJL1eFE57PMbOsFD/YbvFWzDI/iuzMjifLenbe2FkzFVJCnyxfnN&#10;Nhx8jWabWPqO7k9PNFsBX4dvkhvR15/SChwunMg7wdQYDzQATtpnRo9EPSujwMNBnwQASx2bhbqX&#10;Z1zg0+4zXzuvNHOVPKA78hHife63/Lh9FI2RmWB0fDatgLk2dX7QbTK4AT7aJphI5oDzgENgpA5b&#10;Iih84YVP+5J8DmJXTpY+Zm+bYdapQgZqC38JmtVHeqCl1+15dyS4btln+9vwx/NH0FE8K+Bz85tv&#10;27dff6vXoeHLtYy8dvkNrE9HZ7N6C3pjC8KfCoDkvQ7X+uXIu9QLzt6jT/xcPRHieI2jvhoTYzOM&#10;o7ERbHMexhKN93iDwu/U/dQD/0NHwdjCtR707bzJeHp24BHqw+c8p/6azZa2V/LTzm7anBq0PXWq&#10;f3h/xx10+rxmYe2T6XkbnWgz/esrbgigR+9NFXSekFjRTG4sXQcfo5MI1FgxqQcsA8uMw4t9Pvno&#10;keED5A44WCbtr/7qr2rPKG0vt+h//I//x0+Dje1BlPd/+Id/iPC6kQa2ZgmO3lAMlRM3AEkjBVtK&#10;+Q7gGHeYsTI5OR1lZzyD3qcAViQ5LUbANmou53quUcT1QPa56BvBR1hDXEqaaLN1WCGmja+8H/Og&#10;7AvcRAUt48D6yrJoCYXaeK/W6VupmR6m29WmrGFwpUwFbLKJOeDDpmqg7ty93+7cvhvhT0g/DOPB&#10;tCjmCFIm9HLNlsAgBD5EkTGICjaljTLpMfvHz550YyZEPzBajguRfEEcm9kyiiAS4iOEnIvR5mYR&#10;2530W+Zy7XkT5dIMDWuOc4Bh9BhCIcHg5A18CazKuH9lXFJTIRYC6oyXE8i4UcxkOIG59pldU8gY&#10;BDRr6GkYRS1dV0RuavtuoNUR3fhwTt66fat98vtP2tdfXS/nJCVcwOwvfvKT9q/++q/be++8V5uP&#10;mtVAIDNwLZ1lnWvrpSNS6+xysNyPkvXJ7y2B803evxFEDFwYaMejBIThx9QqISzAlA6EgAK7MB0B&#10;Gra8wI6CGNxnioDP9gOxxIJMPU5STr+D9FWwp7L2Ui8GUkfud2AmGKxAJcVUv8Cek5dRZoaT332W&#10;xevs4cNRKk6MzbS5hTNtfulcmwmunJiYruc4oOHW9a++bTdv3a4xSxOCc3vp+/0oi1+0X//yV+0X&#10;H/+8lBg1It6337ra3o2S807KxUtvpc5TGejxcmKbJivouBKcf+/9D/JOQYv9thUmIztAlu9ajPW9&#10;GIwMx+1tjuxALPgc9S5twjHMNIrimLab8XA08C7HWeiMc4NAYtAF2crgY3ToLpQjbBkT9XsOzKOc&#10;GzlTDqw/T0GQac0gtcn7bpigJTNkXo5TmCKUOfNMW/70098X/V+9cqm98/aV0MOxGBibwc/dPqZB&#10;1+I1GHLwuNbi3804vzrWZiYW2vkzF+rd8PJXv/pVKd1w15rZaAPMu5KENlCeLI9jRZdFQOEhPRuV&#10;Yn0oMA4NxuDZsy9Mfu97GHXnNyZNKSkYQNaSRCNFOTVVPbnPb52uCJGeIQmuGDdaYwA5LClUzh6B&#10;tBjz8KmCNqENGSWT4VvTlRkuc2iyAjS1lFnec/wIWurTjyuzOX2tzPa0sTP0ztT1Cc3XrLS8hhIG&#10;CdGCgKc27myh+YP2bI3z8qkYZ76/zPg8bZ/98fN27y4njdlVgrcxXjPGFDV71FjCaXPrWcEPj8bP&#10;iErtwie9b35xrvPBKJACN5ReCvDmZpTuY4HVoaPtWerfybjWur0Zb9kK2/Ap/MheDNZgtSwZqt3M&#10;9w1OLIHJUrS2K8uhDFVwzvvhLXnBqWCoDtfeDxn34IUA5IDblGBTbzciZ9YjHG/EYJNZfOXSxbYc&#10;RfFFeODDB/fC/zYruPzFZ5+2X/76F8UDv7l5o3i2GWrlaEl78c4DSkDqFWDuMxaCx+mT2RYKvrqT&#10;/mzF4Od4uHf3Xt5rjfE7JTct1WQWWVrcbt+6Exr5rGa/Pni4WuN8Ifz2o48+jAJ7spSx3/32k1I0&#10;BMs5lskmONMNmQxASi0Rkr5348EeBQyCrtTv7nSl3mxObNHsJkE2Dm5rrI5H9szNLbWF5VNtZmGp&#10;zc6fbMsnz7blU2drdsHRo/BPOdGOvDxS2cYbTzaImfTjQltetGFilO65ueBhlLKMy07gufEsvOqx&#10;ZQ0je29+ExhvBG+OR5GJnA5+cGDI/MHPx3PNUonkGNZDDhtfDglKGQUIzPGic2cvtH//7/+39sPv&#10;/zAwOtMunr9SCRxTY/bP46zvMwLIX0oTB+GZMyttcmQ8YRNff/V1+/jnv2hfhp/I6MH7BGw4OTiD&#10;yrESvCoDLvWYTcup4tqxExI7LHNwtOSZZR5XTi22pZMLUY6jWMuuSZ2VXRUaRq90ib3QVBlqpUQa&#10;jxjl5ZjBh3pQh7OFE9TyDoJMFN2xE5MZZ8GHrfbf/tt/a599/kXqe9Xu3rlb+ME4YhzCgeIxqQv8&#10;yrEQnNAHnS4nm85XSf9CS4II5dDMk90tp4ZRyW3Qq2cSxkDF+4rPRLfLOBuTcgJFvtQMo9HsSTNE&#10;zKQ8CI+XeGMM00X/6v2KNuHZ+ITkmOLh+d1a2AKbeB6HwKzs5uPjUZYF84IHh/vG8BmR8D9O0LSa&#10;Ux2Mc8fasyjkwW3X8A8dKHqIkfVo5BCScXft+vUmc16bTp05FyNqo+T4VGRYGEnbCnjWt8LXJfhU&#10;0CZG40zGdPFk0cTUzFza/rICzuA/vzjflmNs1gxeAbzQ6cTUeERxeHB0NbPI8IgamyA4Q4eDWuCG&#10;ynfkKOcbPS768xGG4Im2sDQTQ9ZyJIvBYcv5LFYgHC+yx5YkpFvhH/ph5tv2tuBYjIEN+9rgS3TH&#10;vva54IZZF5ypjGjZk/RdM6jffvvt9uGH36ssv9lZe+XQzLphxqElc9bGsYIjhQ/oITAtXMoxnBk8&#10;xgiuSOxiOA1GVBlwoUXLGDLMlZqxHX4ID2rJgxF++o5m1Fc0Ejz1isEoLF6cfrhXcZ/iGe/xTrSA&#10;pkv2Fp50PNC+0rMrcMMxT8/Rl677wPmSryWHOTvI+35f/0zP0Of+PnxGe4c2D440xwAXv/lMjxgM&#10;Q8V39sng0BzOnIYyOcG+AjO57mzMrLn+8P7D9jC6Vc8yf1T7XNkP9MGD1eDDzZI3lvNSN55pvCuz&#10;/ZHl47bLprPkihldpSuUvSYgy6HUNx7eD292nQ4xz6kSo93sGMtPcrYfhJfZs4beQQ7RQ/C2vg/h&#10;dmhixCuD78AB1+EVnilJAs+3DMfM7HTwwqyn4EmuqYcM4NSwJNRbb11qV6+ayXmy7D3LYC+E/oyN&#10;vRTpo2CJF3X9u8McT+0H/t31WefuJO94U/fif7lW45p66FjB4CAzxTQNZyeGjvJTDP3YTevs2OhI&#10;obW+72N0kNAcXZh8VSqgM7In6LPsTTO7joV3qR2/gNfe33mrAGF3Qg24pAyOTv1zFF6nD9qOXw56&#10;uwQkWpG74HDhWJ5Uh8PnujefjRGnkcPv9lLRnnqH945kwfPQHH4hE72WFM7zKigaTN8qMQS9prhO&#10;LrO76MJkTunBu/aUi/wb9QdPlz2tLisOWLaW/c9hDk/pNTUDM7QGdwUjyUm8wXe6L+fdsGxdJfKE&#10;x6Mj8oTuXM6v8Bszb9AsOB8Jrdcs2MCTvkFmSRC4dOVy+RrYRhxZVhcZVh/oAfy+Bwh6dAbbSqaK&#10;DiE5jx1ZQfj0TUIeWVaBHEf6WHaBa/nq2ZoVThbmimdKBiIOz+fPb88jK4I9RaNYU9kcoRe6d83W&#10;nZmsd1rSzV41lhgvZ210E/6UndAeGhOUla2Nj29Ej9/cWg+NH6mkGTTck38CyxTBGjDUXp/RkaUp&#10;8X+ra1i65fTps4WfxuH27bvtf/yP/9FuxqbtfL7DHOzREjwFI+8ASwf8gpfw1lldznBRUS9naznJ&#10;Ams8bwjkaIfflOE3zjeOPjN5hoDOm7N6BHoUwR2BnyGg4/MQsDGzRwBHMEcAyL3Dc4r7huJ317SH&#10;c3pos7YNgR2fXQNLOP6m83igYYfPrun/8Jv7wQpc3oTZ8HvhS4pjqH+4H8zdoz7HIH/evOb+obhG&#10;hhYPGb1jcGwO70C/cAAzkKzj8Kxfyc/iJvkOV/Aw+qc9MOydChfoG1bHsDQ02JS/MLTzKhWwjwcb&#10;ma6ALlEATkXu8iMV7wtfw69SffAscqf0DrxGwoC9l80y2SrZx84SYH0e/H8eO7Ennx8Ofk/2oMnk&#10;RI2HtmzkPoHqScklkYP4Cx5Q8j+wY8uTXWZP0+GXTvZkmfxaNpb+gTt9GK5rm5kBdHf0X0tRb+NX&#10;bMLv9B+BIAAdYG4cys5QMx5Q8IxeEfj2oKpZRgI3YGrmQGywMAXjshk5zs9EtsMxvpkhIcWRauq9&#10;HPxj/LQBHNhpn3YZO3ylEkNT4JIAvHHngwNrY4DXgCUeo1Ljb6TwulrO+yA2fGQ+vUXptMF27zPs&#10;Jeq5Tj5bQUZf9FNbwNCse/aafmqvpX8tccyHaIuBpYXFWnZvMd/x7KEMNtYQ0PGdPquUPyVj5ywY&#10;NNxnpgt7rGZBZewrST9yQUKBcZVIirfAgVqpI/dZdkyyQF/9gs6JJwcuaXslRKZot8R/dosZM2Sk&#10;oA2dWd/wRzCTfEmW9OA63rFZ461NdKLCAdw/ejacGoI2gkB85mB45lTswlPRnWfna4z6Ch1TNS7g&#10;Dpe1TaKrPbslyPJfpPLYMcHDtEWbt2I3wj/0xs9rRREziNR7MTYBHa/4buw3M2XhkaNWayJvwjvY&#10;yWR74UnaUntPpSXa0uGIbvtSgvrmbCx8rqBJeCW8c6bL4t94kvsESiV8oJk3eRR+gOfAHeOkb13m&#10;DLqTVnZa0j/+bnY9HARvy5Sy/+jHgrjkqLHXDu82sUS/jJd6y48YZN1KPQFWJbRIHN6M7OVPrQSX&#10;dFSbIAf/RwW2EGBom45DvxPsFbQRkJGIbtZN+U93LRG3XbJFn/7mb/6m5C18dhQ1/8e//T9+ymCx&#10;P8THH/+8HEk6OZfBwoghSSkalI8oaxR3TIUjtNaztEFjiIlQNirlAE/HBG4ELqyf6nkIJYsQAnNi&#10;QToOLwMb7lBng2DwGAmYRQVqMIi8m5ODUXCQQYFAlp5BkIgRknhnMbZSnqLdgFn64TNm0dfIjeKW&#10;79YmvPbl9fbN1zfag/sP2s6mwFIUFUvFHBxuJ5dM45f9txCkMg0Zk0WY3dlCmSJAnqyt9nWBt0bL&#10;MJViRenqhMaYZah3R3AYUghE0IExgmnjzzYE3c9gCdqYcTM5SXGarX11JqLIFtONZDO1HrIKYpVw&#10;TiEcUQQGzLh5+cLSMUGcjFE5X0qYhvEG+bSvxi5nBhgmwsCTibAfBMRMMdh0rpgBIcqpQZmxt82v&#10;fvPrdjsGIMI4dXKl/eTP/7z923/779q7775TjGnz2UZ7+OBhESiGyLAzNrUpdQgOkTEeTW/+zW9+&#10;U0oV/JqZm877GMUivaO+pJ1B+yAoBaBfE6yTGST4dyIwZhxaFi69RkMxgMIEwBn8AwNBG3hmGmFl&#10;C2hYjpp+mzGgaJBVJSTzuZY/CA7bU4gDjHFVBtjL4GzGwG0y0/NIYB08G59ps/On2/TcSsZtuk1O&#10;EQKTFbj5/PMv2+9+9/t2PYzPUk+VPX/jZpTB6+1Xv/p1+136L5otMHDx0sX2Zz/8UftRiuVKitHP&#10;zLUjYzPpVAj5kBlbgUVwe2FpsZ29cCE4NR3aCkwoRKbnpz1m+FSwCU7tpf+B3qHDfe8kkDxyJII4&#10;dchAFrSRvUVoMIQ4zBlxmDihWY6HwImiJegIf8EMB4SDDgzR0WmrZ4pyoBzEcI2FVzRqya/5lKkp&#10;m4fZxPJ5u/HN1+3zz/6YMTqoJVcW5mdLYFlrWVZYzVTDC9QbHtH5Qc5bUXqeZ5wa5exw6PZhZUvZ&#10;14GRh0nCNfynIuJpB5rDrCkwlQ0SuoVP6FSA4diJDofnL2IcxDiSpWhZLcIbLyHsKCf6XAoqRINx&#10;QRwGai4WTIqs8kvdk3u9vxSw9IMwk8lev+VeQhHzx3Pzf//LZ8s8cX7iZeiGkVl8NNcdQfXc1w1R&#10;tF/14LcZl+OCPlEkKMjj4TH4TM3IKeVHnV3hAg9CVEYoQb0fPOF0sO6wpa62wgefrD5pd28/yPvy&#10;DOfwYZsh9zZzMFKga8ZMOacCzPQLP6rpzRlrCh+8NnWbk6XLEDA+iFAzLpwJ1hV+GZyNkbYXgyFw&#10;krkiMLMRgSUgyXG7HbwwG9FG4WbT1Myx/FnC0Pd86j64wKX8KeG7rnEkV6AOj4C3GbfKQM1Y7mcs&#10;1F1GaBSVzafP0rdX7awZL++902aiGG2tP4ts+Kr9+le/bB//0z+1Tz4Jvd660VbDL2UwylQpPCjB&#10;TJ/Ha1Pynrwy3w0Y/HjRjucCJWxmhtJxPEb1TvjorZI/X13/qjL+p8PzOZ4E7gRAvgj/+O1vfhf8&#10;/qKUF/QAH9CmjSUZkzIG4aXNB8G/ZIHXFk7WxxqzNCtjmTEoxxFZznmQsajPYFksv/gWI8VY44Fm&#10;fs7OL7XzFy7X7L/5haXwebNXbaY7lQI/M76h9R04tLrWvpTatAAA//RJREFUdjN28GN5camdOHKs&#10;y/TgGWeajTbtAXTj2+vhh3cjc9cri/vQoYPge8dZDh+yaT9GFjjSGchTGVwCABwkOmc5RfdT5sg1&#10;cDtz9lz74Q9/3M6ePpfvk+Gjp0t+okNGzE4UWEU2EKPT8iLLy4F56S2vKgnjixjrv/vkk8im+xUg&#10;AF+8rWBFMc2YCgoK/oG5WQocWIfCH/GTmdTJWX/q9Mnw6dNt5bTkj4V2csVyrUtFI6WnUArzDMWW&#10;okehNcboRaYg2Wx2hHbRgQRrKezdSdqXobVv2V5o5/691dLbrl+7XrMuyymQOqn7HCh4Tp9p9bx0&#10;Ds7ZMijTjnIw4UtBWJ+1hwFc1+H0qMAh9RVO5VzKcJFVx3u/40Wuw32/0TVq2S/nyPZDR1Iy1gcH&#10;ZE0PnDN2Kos8fAk8vRPMGRqcd3BdBhucZuww9CULDWsvS47BnynFHKDhUNVCsynIAcub7Qe5LW22&#10;u592eCYyHT9QpwDXnTu3y6nz+PFaZFj0JG1ILZxwX0dGfxZanIoufDgyfj/SZ2MncsKsnsjlKpGx&#10;9qEbn7If3XhwxIzsyLDg3VhgbZYJ3Bi3T8x85GH0yWOWigtM6MaMsnIuBg6VkJIuwPfaC8gM1Lxi&#10;bAx/HQt/TR1zU4VTc9GbOBLBDS9fW3sWI+dhBWwePGCEPAteCaoIppndGK4bXWbEMIsHlJFZTk5O&#10;mx70ELQR8OSUN8PX2DJw7NsFVrdu32h37t5pj+0FGN2x+E16UX/5rBjDQWY6ii+GFw2ZdF2WdKd0&#10;OTHgZXREtOiaurRH4pDPnbca2/AqzCpHydAAxxkPcD8a0hZsrDtABKoYv50PggF9JeQRuEWuZawU&#10;OnYFbko2d1k36Dd1uA925lq/T+mf6+dRn53do0/D0Z/5rrx5zaHNnh2+D3W5rv3OjEc6TO3lF11n&#10;cDRZFtcyu/R4sxTpQbWRbz7TOS1fxKnod88MDsRe12bZQfZEpLvRgyzNt71jlqglv6Kbz1iiZKLk&#10;Pl1R8B0/Wl6YKycww11Qlr5eyzSFb5cNUhQU2UKXix20Fzrd3M77Y/BLeHvJcZBrtXRsSi0DGRtq&#10;N/y5ZguEx5adFLrRjv3ogRzo3n3u7On29jtXK8nCLC022kxk0gm0F5wmTxm96A/OaUPNfADfGjMl&#10;+EdmKnAjfwPOKo4+4sbDrxlnNP+KI4BD0efw7ugyu9t4VXSW6KjWJq/gzL5xyzmykW4jIQJPoOPg&#10;PzaIJlOOVl15d/DSe4093KJDoQX0Apfw7QEn/O6odqaBxTfTJ3SinnzJWIbvxVZ+Dpdcz710ploC&#10;OGefyfpuV6dk7Fx/U8+XDFO/jc7gKeEFb1Y/XdgzafRrnC1dOfdV8Et9I/pwFF3TN/J7Hqx+1Pjk&#10;eyUOBh70BYl/nE1kGF1C4KYvIyP5zSwNSURmNgkoWPrXShXjpYOzFeASvdv7yDg6g+RGfS1nUtF6&#10;T/qAT5zE2jw5abnnheD1YtGbfRv6ahpPC/fLQZc2oBXvwBPNjiLDOAPJdgFnDjl1OtTbfSekSsAK&#10;LGrJ+wsX0y4/+BqABKZpm/HM5/xX76PT7h/sZMz2Sgcyk31yihycKAe0oPqJ6E9oxszwrS10LnDT&#10;E0klkbFv9FVAdDJyaD9yR9DGTCN6lJnAZrEN2etsiYCrxtQYsoXgK/jDxx//6Mftxz/+87YSnVnj&#10;LUkp4fd//s//WXb9gLv4hr4rxoO+1nW26KAZI3AeeJx3ucfZ96G4B8zxbWfXPF/6V+pCG54biutK&#10;4dfos+IYrg005Bj4rrPrzgLagjLD/jv6xA8yBHzeDPq8OZNHsOdPZ/K4lwPO8wpHJJ7MWYsHl24a&#10;vC07OvB9swx9Hn4bvoMJOPg8wGQ4BjjqC9gqrjmGfg9j4rkB/kN9Q91/+mw9k3MPRH73vN+VwtVc&#10;89lzDsmD9LvhPrrt9cCEL0SSLzzDhyuZLvWy7uB++a6MReowPMbEGX/hy8qn/I5zat9B9METNROD&#10;M5+zG70K2uztjuRJ6uZj4JPTRrqkWTV4GP3eb3gbmkTL5A5iteIIfuiZmgmZM/qugEDkH38JOey5&#10;Wn4+enrRZ/Trck6XjRxemv4bO3xD8lz5DyIfBIaGsWWTg1tekXf7h4/7vx9dj/FNeyRfsuf6LBKB&#10;Gkkc5Dm4bm5spe/pT+riG+Dz7PXwoUXXSlv51thbxR8q0SB2UWAnaGsvVno2W8DSi2BOB+NLADv4&#10;BT7VRm1NodNzoEvQqOUnU1/Rd/gGHIfvAqvO+AXdnhyGF/pP14N/A+64DhfYShz2ikQAMoTvA38B&#10;Y6WCMs5K+Bc+xjfsrODrQ1k6udTOnDkTPeJcJUzDGUE4Ww9Mp99j4auWUa9kgfRTooKVbHRSkEky&#10;P1tzJr/TRTu9gCNZaT+evtwYeXDh/IW862zBktwyI1pAi+8EfoM5Hdw1/mnXJLzxp+pvBe0Dy743&#10;ztOSa/AdfoOlZFqzm5cEp2b7vsXoTRK9hE7wAkc8T0ASLrNf+fQEb1A2O5QsVRf4k8Ubzzbakwpk&#10;PCvbZHF+sWx6yElvUyfapSpoX9HPiL7cA29Jr47nnTdpN5mJi5DJfGt4t+CF9qmz8w+B183ilWIR&#10;eKSxpef1hMW+NyN51H0Y+FGRTF33hc6CJrueMqLf9E1d2qCYqWs52K4fW55zLbJ+o8ZbjAJ+gRfe&#10;bJY7GGkv+WgmGF+xlV7wLAktkr8FxuhN+lh4nHahG2NiWUKr5rgG8AOt11J5wUu+FLS8sbET2WwV&#10;so2y5bxT0MZS1XCy5BmA/of/+P/+KcJeXX3QfvnLX0XI3CnFa3YUuKEA9GW3ojRyhGWwGEoIWMRZ&#10;4AZQEU9FgmNUmwrIOfL8YMQsATKtBWRKhZkWlcUapJURgsh1hOKG8ClvZoYYB8zB+7e3oygFgSFJ&#10;qLcUDswbQnCOcuqpg4LJKacgINExSIHRyWo3uBjbvbv3o+RnsAIghNFsoBtGSCFfXrQO/3I7FYI+&#10;KytXlmQFY2QbWP+cgH/ZHjy81+7fu11OKW3E+ESsfYZJlXEawoKklDmK6onAsBTGDAhHu1kS1ka0&#10;nNtsbVwfeC4shaF4b4z8tLkLsf7XsxEYHKPBT//BIa8tI+iAoAp8OGT8Dv4YhHEMtApexqAv09P3&#10;kPE7RxHmQjCpn7JC8eAY/zSKCAWEYXDp8uX2l3/xl+1f/at/1b7/0Ue1TIFMT9FZWQ7gC/Ex6Kov&#10;OIHhWddUJsunqW9Y1kW7LZEW0ZbneuCmHEgpQzZAD9oI2BwrR3SVtJFTtsyVvEtwrxx9URQ9I8AH&#10;fzAVgT74UoJ+IOQSft2QxyhEP+0nNDU9G5hPlxBFPFujoJqAzU4EobGyDxLn5czscgVuxifnM84T&#10;bW5huc1l/NKRyn7+4+9+327fuNE2Y3TaR+n69a/al19EkfviWluNMpiK2rnzF9uHgeEPf/CjGKPv&#10;1Iwa0yuPnIhy3Y6nHAsSBffCPK2Vb1qjTZDHohhwsI5ZnnByJm2wFGAUhpn5CB0zxML4c/14fjeT&#10;izPppQzBPINpl1IfPNkMTa2HmcnUoDhRNMyUIvwso0AIyUIhwCyNVsw1pfARcaLq1IVf+I3xxXn7&#10;PPSE8VkmzfhaxoCBwTC/9sXnUYq/LmXLevkY2+ZGhHrwpS8bJWrPOOrGsGXbKri5E4W0jbXjh8Yq&#10;s/FOmDqcvHvnfo0XZybDybiiZ4y6mG/gzIARcA1FhALwM5k0lqSIchEetRdD5tDR4FngWsGrCAd1&#10;Me4CuupzV01z5AXooJzcihemEA51BBbFh/CkGOs1myTfIWZt3h38wW85oip449qhng3cC4OzGyMw&#10;XAMoBRUAyllbKG4l5PK6Um5yf1+X/3gbc04f0J3gjYwcsO5Bnb6EZagESaStPYhjNpP9bLYiNNbW&#10;zAjZzJjNhhctt+mZxSg8y83eIZzZjDX7hy3kt93QxNOn1n7dC7ymgnfjaav1T/dCn8czJozKyQg9&#10;MGE0pE+1xMjhwEWW1ZEoEC8Df3AKD6qxjvALT6qlCQMP4yEzqhwOhGKBJPCGfmQRgs93gZmX4cm5&#10;kn8Zr9RpjIsH5rmaRYZf1B0qybfgvPvsJ3QxfbKZ8laUtPt370RpuBXj67PaoBfPWYyiLsumfJ94&#10;XNWE3LtT8mjwTLBSc6ruvNOydfjXxPjRvGO6xmF7c6Nm+HC424MCT75w7mI7fepsyauf/ePHNZtG&#10;5jyloQKIEdYyRCgzDMVvvu1GpUAcuVsyMH0peZBmaRN+1+WjQH3PTk2zCmUFguFlOW+Cr57xbr8V&#10;r7H28vHxCkQvLZ+OkmrTyNkoUH1m7Vh+pz68wCcDr7WHj9te5Oih1DEWmpmJUkOmPHn0sF0PvX/2&#10;h0/at19/lf4+yrX7NetmZ8tyP9bSfhUlsGdWV2JGxoN+YXPLqRmZcRPhbYFt+jrMmDNjy5IGrmk7&#10;x83pU2faO++8X/KokgXC/wR8OTPBBRw8C2bkby2zlfc+zzutRyxT1Cyna9euFy+y9JpxRrvkRNFw&#10;vvc1eS33M572zbQTZtmkHvVJZDHtfHkl+kN0B452M3o4RszaMFbl1EgZnBsMq0o4OSaD61jNgPV+&#10;inQle4ReK3M578QTGIUzs6HFyJ+joaVHj56UQ6GCD48eV4CIgcKIwacFql6EKNXFgKDUWyrObB4D&#10;Xo42zCC0k1ekdD0j2NM/dzTPd464IrnU2z/n4ujOnEOQPalHKeaSi+oN3z2UMU2JxM0rva87XrRJ&#10;3ziDGBDaW/ga3BGwYfBpf21OHfytmUJpEx1F/7y4muGaxIRRUMIPtQxtXr8Z3vTkWQzZ4PyhvIee&#10;yDnvGbNWObhXVx+WAV5LDQa+nJMcrrciY+6Hzs5feqtNzC6VPN7cCy+hK+ZdL3IOymdsZE+NF+8O&#10;OdU76D6CcgxfDuu8rh2LLLSXnyWYXoFF8JwebaNYmY0ST+gwR2uWXvB6IrQUHFpcnothOR8dI4Zo&#10;6GE+Z9niYMUJLCvu0arZFY9SnrT18BVBvWBMhsMeWHgA4zy4nPfAB2e0D+YSQOCvhAEwAJu+Ib2l&#10;FR61m7dvRH+51q5d/yKy+9tK8pKxLcnCgb7o9pW4UZ973Q7ylwFEBzbmjs6n8B16Q3cIu0Zm4//W&#10;tTb2DJkK8AW+2tRlX69zmJHQx7Kqrc/9Gv2kO+mKvgJjn/E/MDB2R+z9NxIi7v+upL5cg9fd3epw&#10;/q5oSy/wLSCufuClPQBTsnvUqO/uHerqx/DdWOh7b/N39wx1OvudHi/gwtCnI6EHpRJbCl59ZiCH&#10;SJXIi/5bZGoM/R7YSj15H70OvjNUt828pVvQi15JaJB1aQ3yE5H1PauYA04whwNHEPnM6dPhZZLg&#10;0q+AgKwTuEH7ZKEx6/KHTh5JEZxG03hYjWf6yZas59M/sgKdDwlmdLU0IrW9KgfcvXuhwwf3arnL&#10;q1ev1KxDgUX4Sp8JJ4ksP1zOH7q1vQH0ySiWEZ8DfDnZi6dpxwgf6U8O+sWAk4W5NRRwLh9S0rM8&#10;G5w7Qlcjh+hOkoLoq/hal61d1+ml6C5yVsCG7YCv0JnMyqnVJUK7dFUzTgYHkEPb8ESBJYc21brr&#10;sWmqza71H3r7R3gz4F8aGQ6cfuS3or2ce0DAmOT+0TP1OeNA1+IgOBZ5NCx7icF7R+GhupxH5Rj7&#10;C88OrQxtdLAD3Fetyz+tKjyAJIGF79pCL7aXDZu3ZnTkBwEVMGBDwofJ2GOcbmwRfabfwOPB2a2v&#10;ZAccUD+/ALzHs/SL/qtP3klPATtiDo8mP3pik6A7fbvv3YP3sYHQEllaWbiRxxyjRXd4eWhnczs2&#10;U9qBf7u/NkeeTltDE+wGcs1RugPHJ8QAj4K5cUjJ5w6rHGl//ZZxKxvVGPq99NzU8ZKTLTL8uGCm&#10;YFTwI+2WrAm+GBtezAFoxk3N3H1FvyOr4Gbso8iL6dhgZjG7XvsZhM7Z+mBhdQy4bXzxDbYX3mSc&#10;x8Ymim+A+YULF2vZFvvs2YcXXO3xZPWSjz/+uJxg9C/ONrTuGQVPhNPOA69XOt73uh3D/e7pcuq7&#10;gIJrDvgwBDSdh3qHz67/S4VdNOhdbxbXnYd6hjYVrY3Gyfc3ee7wmYzqzvM+G0igpzsd+7JtiiAQ&#10;W3UI5Jit4zwszebsnqH4TWDImR9mqMtn7xCEHxyOzujBMcAN/mtzydO01dlvRcMjOOvXAFvnoc+e&#10;H+4dyjAWQz2+++zwLnUp8Bwe0gVcB0tHBT3DGzhkP4+OrS/kU2XPo+3gr6XK4X9PSA6/yIE6OvyD&#10;/Xk/vsB5XfIlaE/m4AHsNivuWI2A7Ux3kSCnBgkJgpq2d/C95E6eL34SGpAcml7GTu0zO+jrxQND&#10;Y3QMvI/skiSEmZiNQfeHKzuBgaWnJPoW7uU58qjb7/pgqWWBGTJY0LkH6MBIkAPfL74S/iQx2wEe&#10;4FbwDH12ParXlaGo75UImfGCf+qEex0Xu95MJrm/8D14rb6uy/Cl9SS5E3lPXpp378b+3w88X5Vd&#10;IJAhKZ5+bazNWKJ3CTZIHOPLG4JbrglWSSAi58sPFLj2JdPplmDNH9plnzERoCg+Tj9JmyW9m+kg&#10;WEofoev3peuimwRu8IzuA49rJYH029hXslNgPsgfOKl4L/mF3r1bQfPDihQVyKmE/Pni2+SL2Sn8&#10;XuP5bFY83yzY4Xm1bUDk1fTsbFuJ3nMmeHb69Nng6tFKjJFkatZtt6dfRefvOr3l6y5cuFTL/5I3&#10;Ndsm9m8lfqZNdCZ4YHTJCLhJli0szsfmXixZxC4TnIAzeLt2wH88HfzQhcTn2hM8MiTcqoimxqV8&#10;YXA3uBBcGgvOmjnL/1d+FrpEZAiYkAfgReeDR2uRffzDEidOLi63M7GtFwMv8DZ7hB3Gl2EcjK0x&#10;1za2ZOkampG2kY+Obmu+KjzV3+LHI54LFmS262iOjvJ4tNQzvlbLiZ05U4E1uFxyL7BnL5b9mHrI&#10;YLwD/6lxKP9cYJf2wDt4VjYF/PM5Z+NWs27SJveUvkAvyDvMqhIkKRxIfZ4XQGTf12SR/K5nlkoT&#10;AKu6gtNm+vAzOfArNIwv0HfhK91TsJSdZDYsPmc1CSsyGKu14NPD2HGPH5mZ9bQ9jG2qPT/4wQ8q&#10;cOPdaLkw3owbyszDh0Pg5lZ13KwPpB42EZgjiucFVLNmZAQCYGWBBuGVvp4fRWsmL4sRG0BmtOp5&#10;ToFwgSJAio/ZHZgZZZ0CW5lXOVPcO4OGoJiPbFxR+TBayA0o5XHEhiiCHAidsZeSUghkCTPO6K1C&#10;JNlLPdDBiYWxpMR4wyzrWr5rgwzOyfHJImbrJWNe586uxEgw80WWSNq5t526+gbfMiIFu1Yf3ms2&#10;5jKbAGwYKYxRHo9CrMDJABEW+nE8MKR4EQp6ISgg40+g7OTJUxE+IZIQ/WIIZnJyppSpMjYyGCGJ&#10;1/2lqFrzmVIpCvoq49MDNxGugR0CB+8ipgyFDd6LuQeBRVVFSAlUgtI9hAiGgCAxik//+If229/+&#10;pv3hD78vR6HsVUGbn/zkJ+3PfvSj9s47b7elhaXqm+isjEwKhQCN6bBffGa5pXsZq06oN4NXX177&#10;8nVmMESlNBvLdggSH2QMgl+BkWy7IdAlS4qjbSg9Gw3TINgodr2PvnuG8xRTdN2MrmGWhd+CuPW6&#10;AQ/KefEq4xGiBeuZjIG1ii3LtPaMEhz8jA0pY84STuwq2bXTMwvl0J6eCzOZsLSHzbIWw3Qt13Ck&#10;fRWF65vrX5YRGduuiPDRvfttbfVROaln5ufapbeuto++/4P2fgjyfJThabNs0tdyCLWjbeflkbbX&#10;gmfHxipruNbND/oPQZugTRhdlNB8n5icrSVbFpdOtfmF5QiZxQokCeQctedM6DucLdQ0Wh6tMh8J&#10;0e4gwZgoAvBVpB9jQk9oSEH3AWTa1h09+lgGQ44Bt31/FZjuBXYCN8ZQ8ExwEF4K0N69c7vwyfJ7&#10;1pG+ePFCZeE8WeuCwhJY8NBa4YKrAjlgz2g+dvh4m5mYS5mJAhCFKUorpzpFpdboPxEjPkqJMbVf&#10;FdwwrjXegs6cjVAghtBLG30G544eo7DFcJkIwzZ1espa0YJe1kwdL0aORgcHNxjgQSUYgnO5WDDo&#10;kOgH5UUbGKQKJp2nysjFZ7vhjyeEAWcca6ZNhGFdzxk81ed9lcUROuZgpFwRwuouRRrup8Bjxh78&#10;70HPrvxSaEsYn+iOYkqywAODSjBH0EiWar2XQyLtyKuCHwRwqyDkyZOna3msYfNDWSSyDQRypqdi&#10;tO1Esdk0o7JFBsgGOBGFPGPz6El7thFj4tDx0NVcwKZf+sdIksFrE/axwCWCMbC0fixBRvhzllN0&#10;KoMxioylCwmvPiuHAYvXkys+Ubmd85dx8UcmkBsHsn8DH9B/CVerfGdk5F+NZR7sewjlq/WQv7n+&#10;Vc2IMeuTrLL31JW3LpdRQChXhjJ8qPfApxHcKU5lgOPT8EJbYrAeSS+PcSTkDXnexn32cXn1Irw8&#10;eE2+vXv17VpeTP//1//5f7evv/qmDGfjV46zY5wJfdlKRuHq49VyUuCFkiR6cKEbv+jQDCs0qm3o&#10;naLCcMivGauOn5WtAo5wGo5nHIq+8d/wHLhoPyBGO9w4njGbDp+ZERAOnUmieLYWRePOvfb47v0K&#10;Uk1m3GanxlMmA4uDCtx8/ukf2md//KQ9uBe94kVoeutZZNBGZO5W3vu8YDN2As6SUZbGMnPuRAXK&#10;KL2UWHy7sqPTNnRNtpbzzff0weyIpaWVduXyW5XwAL83N3diKH+Rcj1wDH8oZbYb5wK5kheexSix&#10;t9/X3/ag+rWvrldGJPpaXjpZONOXt4leEXgJFtFxDLJp9XjYbIxGzn58k5LJGVWKZNpLLg/ZfOoB&#10;Z3Lf/bV/VXCcg8r6zhzMZhkyThhzeA28N626y7roQnnHUvSSs2cutNMr5zLOY+Ww/+p6z+o0e/LU&#10;qRgX6DWyqAzO8Hb8gaFi6QqGFj5P9pfsTN8EXDiBymiGwJGJhcJ1dF0rUjW/4f9gXyCooA5uxYHt&#10;cz7mLh9G+C9wE7leAZyMtWvQzf0cWCVHyA4FD0uBj7LqyqgpfD4SmHRDjl5I+c9rAuupamvxvbRC&#10;O8xYtFwn5//u3kHb2Nlraxs7tefcfpp0KPIVj6ulZ9MGtCH7j3wmf6ytDT/M/KOUy2K0tOiHP/xx&#10;m5pbbrsvUvfz0EnqqqzHdIuj1qxWeyhqK+ON7Ow66cu0haOvT78XwKms6M1nJevMPnC82A3PDX8v&#10;XSc0ND6J/41HUZ9tyyuL0UFlBC5EN50q2uC8Q69ompy095c9bCxzufaEw55ua7mOmZw53clDMqsb&#10;/V2WdX0JjnG0wQtySDstDcDQFPS8c/dWBZolW9y8eSN2wv3S8+js5QTKwJc8CmCdezH+8AWNCrh2&#10;Rxt+1B0/GQR3ZKzdW3ppGfSBTz7jdb67lxwDV3jjOeeScSMdustQuBseFRrCMwVCncm86pskjHwP&#10;ptY7a6/L6FcwuydPBH/gUuE/vtnlRKFyHbm/sE7J//mtfh99V6e2GnPPoq/hnjfLcHSe2w9w833g&#10;139631A3uBq3wVFRvw3XwR//DywH/WC437OKtnqm9InAeAjuCAjQkdl49q2jK1k2SfDX5q+cCYKK&#10;ZXSnPntb4s3aazw63Xbegc8qHFh9hi+9rBvE9v+iV3JumyXxOkMW3uVeY+lZ8gwdk91sxLt37hTe&#10;cVBeuXipdEaJQBXES3/NDH51wOkf2Ry8vB+bA/4KDmhjulwwLX4DtgXjjGi+13jTCcBzgGl/oOSL&#10;Pwl9VcJlCpdH+huuU/qZNoSW4FxGp2DuueKa+VxB/8CP/Og6DBs1tlngLklkW1CAI2VEA+WoStvJ&#10;DA4NwajS0UMbdPTikaO2aqc+koP4mX4ULw3+HebgOJFxCPzLMR04k0tkIyeE4AtnxdGc/WYsxjM+&#10;nFy1/E7G4rU+Wjy6w8qmu2b5knfGlXPH+HU45i9tAi00VW3TrjQV7y5nW+pl5wt0kKXsfA4hvIc/&#10;wP5cajgZOTc3clSQBXAWDg7BGTCAc+WUhNeRr+jA2HKcKvCyMnPZPM5wPWPC8cp5qf0C4Gzegk/g&#10;QgcS1Hz8pG9mLQjYeTWnsXEMnzJWkTH4Zzl5Ys9ZWmdYClK/06gaL+OJFmFY6emBARiVkxNt6kh6&#10;7NSDNsZyhD/1hzY5Q9FacC3A9Fz5UsxOVn/g4130YzKNHjXIIO9F32iSTWPc+GPAtPAl//dVQLrt&#10;BMblQA3eaRdYzUzNFFyML1vgBz/4Ye0fCI8qySL3yli2kgaZUTia+8EBLxw+Gyt9H+AywKbzKnTU&#10;ZUnnVx3HfR5ki++e7/Q80hVG5c3D7/9P5+HZN4u2ua4e7/HZOKIFhexQtH/4XDRVsrPzskG+aav+&#10;1XiEntEumA4zDjiozaJX3pzNMwRnBHGGIqjjtyHQ4/Owsbrn6HzO6sTL0cgAWzqT93mPd/s+BPO1&#10;Szvd55k3x+LNY4Ct60OfwGAYk2FMX9OgcUqphJTQX/GlqsjYtugqm+3TP/yx3Ux/rHYAhnCeg3X/&#10;YL+cr/CFPHf0sQodaCv6Cw1XRSPcNkvZTDFLZq6cXMp4nEi7wD30mj5aGpwvjizhj8R7tBXig4MZ&#10;rJblxus58GuD/7RJcAfPC1uPXRq5GLoqB3juw//wWKuUlL8rpeRyfqNDFGzyvs4nMv6VgCrYLBDa&#10;4QtWXXaMcD0vGvBQ++g8+s5HR4csnjDoILo/4h3GoBIHQvN+w3O9W/3wEW6y3/gXvRs7QLOC5laW&#10;qJmygVfJ9YnYUHyenOSxazwPN8w8TFNiO0yV45hewCaVUOeaJfDrez6XvRJ+Cj4lP/OghF+8l56h&#10;6I+xLB6adtvbHF7A1YJncFUwrPjv2pO6LpFNcpXlYO1Jax9t+NoTIczY7UvDSYIoHE57Bzx1H7/a&#10;ICuUTsvRB9PGAcetmkBeZhBq3MGSDSAYBmb43pmzZ8v/kQdjN6xX0lzpUHwmgSH9s286P18zbS5d&#10;uBhdaangZ/bm0yePwlfX00b00AOsk7U8bd6XtlgNwSxiy2bhKd1GQ09dvy6/chAAjdCN4JsZGza8&#10;D2DzU+pNn0snTj/QKzwHE/LeWJgVAmcFcMqGjZ1IDg6BLONhDOCZlZXOnTmf88k2WzZq533oTDIP&#10;fzHZakwlNZC/4Mue9Gcgyu9tLAJj41ttoReqI/QI9gIe9D94AyfY4PYW1U/7Gq2kgAe8UWslE+DN&#10;uTY5xT9Epo1W/wk+kH0SVdQHB7wDPAZ+bYy0YcAF1yVuCGINyZXqNj6FTznM9rHXklgHG28zcN1F&#10;47GD1kcw048uuWIXBvbGVFLEeIrJB2li6azqLfrMO06Gd9F52fy2bLl75157+OBx23jW66QjmXHz&#10;4YcfFv05ygL42//0H37KiSi6Y7+IGzduFZJMR1jDB4DiCINEjHZOIdHkWsO8DDLGZg/gCD5wjkBU&#10;iMkIraVOVJHOqte0PPsBhGXU9UOj6xpuBo7Oej4V5PfDFekz7asYL6Ye5ONAgBy1lEq+a19ekEcw&#10;M0ssREBlACEyBU2hQBrYQuwoT7JtpqJoyR4epoOZPnfx/IW2ODfTVpYX2+kIg4W5qSg1WpL2RoGy&#10;rJdCrdrZXi9H3O7uViFxRqXe2ZmBAQqjzAAV0qQN0xAmUC8HSfrjoNjbJ2Bx8WQ7feZcOyWbfWE5&#10;AmkxzwQhvSkw0u5yTgYpawPaGNaEtqXarEdYy869DFwpbUEaRMSwMjMInAhuyyk8DUPsbe6ZdqXo&#10;B+AdpmTiy3bvzt32s599XLNtKBTufevKlfYXf/mX7SdBImtNTjLo0k+KNiRB/N5B4fCcKcMUjRJM&#10;OSyR9tmnn9X6phyNRSARHmZ+cOpQSuFWzyZCVH28a/zK4GCQ9++cneBcWWiEW/oJb2pjZHBNu4rp&#10;hZAIDwQKf+AyJlPOiwyVJQN0WjBmIoxJRjkj7MnTjcB3o9bFt6koIWudeHs/CPBMTc2nPVMVvJH9&#10;bKmj2nQ6hAh+N29ZF/d2e/z0WXcWlXClmBxrK+fOtQ9/8KP2F3/9r9r3cz5z/mI7HlhymHN2P4kx&#10;92Qrhtyro+3gyFjbfxUhEcH2IArYvQePcl9oJe2KnRqYh9HMzLXp2YU2M7dUZXJ6vk3MzLf5xZU2&#10;GzyyhMvR4PjhCJWXhFFwde+5pQjMzOoKMUNRJgRYEFKMGIyWMCSY4BxmNTglwNNhbL9TNsKYwDOw&#10;OhTYvwxuWU5FtuTqwwdhSLfaZ59/Fhz4Y+GTKLrNaDHpRw8tN9iVm+0d2Us7baMMNEo05/FUmxqb&#10;bktmo03PVRBDwMdMD+hF0SlBjEoNaf660si5FsUkdHk0NDw2djRMOQbMlE0KJ9vyymzasdhWzqwE&#10;ZrPt1ZEI9OMYOwHc16ytTaSj9GDERYPwJ4Wy4wCT7rAP8eQSJdO98K/uyb8SEIF/zYxJO4/lPeBW&#10;zoQjXYAo+JL6ZEcbEw5jigMllECDQwwuhRPAe4xfvTsv6uZfVzpM8+bQHgwNfEhwmqFZ67OGVmTv&#10;myE5bi+dCL8+uyP8PPfa42xpeSWC5XQZpjZfZyyChbYK+qAHQYWZSRs+nqzPlKfVR0/DN+5lnK1R&#10;PpM6wTJKXZ6xfNVUxnBsfCat7ZmUMgJZ9/hJrbGbdnGiVjuDbxQs2RKUkJ7FKOjQlV54qoA19Mut&#10;6VtoOuNPPlG0waLwIT8aEvxCHRVYo1TGMF+9d799+fkX7da3N0p+yD4yw4giBRZo4W747cMYTa9S&#10;/6CYFqxTSAQGh/d3zMuLivdG0KZveDLHhExHcKQ8E+aCIJcvXa5APSX8+rWvK/OCMg4e+F5lFQdf&#10;wKqyrgNjzotygKWdcADfgQXk7SBzwKeMxxgPaC6QKdyt5b7yTCCWtqXN7gXD/FEq4AvlVCAWTCU5&#10;yDquZUnCS16FxgVtHgQe316/1u7EEDt26CC0Od6WwwcXMnZRedra4wc9gH3/dmC9k2cjh9Zl1JrZ&#10;GeP4GAO56xPkJfoydpzyyyeXS2ljROQn0KyjluPJfa7g+fAR3nLynDp1pvBNe69/9U37x3/8WW2W&#10;OzEKpgAQfnb/4b125641z2+2L699nnH/rH319Ve1LwQ+yNkrKJMWRXkXMA2OwPvA1SxHDvCp8IuV&#10;ygQ6XZmngoyWOmWIUuQF+Gz6zdC2nNGjxzFAzIQI7zI7YzY8moKP7jgC98L3GAODgYcXcKwZR/wM&#10;zWmTvZDeeuudtrR4OuNzuN25c7/9MnrbN5G7xpoDfjkKtxk/FQTf2SqcEAQzfmAGFwUQnnOAhY4q&#10;WSKIOqzF+1LWOD4OIwJruk4tqUZHyOdhNPI1HwPU4Eqd3Q9h6vcUCTtVYky27qxHHQOfqyPvK/ZV&#10;vfS105UDj+J0l6FH6WfEyYRGt2ADhwtfQ994ZWrO2B+0B5Enj4KfT9Y3o1RHpjCsgvv21eozp7qD&#10;VZBMool6BXDoHfZvELDhuKInLC6fbD/48U8iHxZLH7BXBcc/nByCoNWntFWfyiDLWVAOTMmfMuLT&#10;h431tfZo9UEtQcu5XDPDw1eeb4c2n0eOZaxr34K5yLolS+wtZdwEbWzW3pelks3IOSK5Yf1ZDN61&#10;GLtrgjfp61MzLOiAwdPj0+Fby6Fl64fjCz2wNHAnNF/4HDgymoAcT2TUSaSw3JZknHv37QEZGZ3v&#10;lmsYMroBoHMMOmN3qvkzisZvMNjAlFOQXuE6XcJ7apwzdnDI2A0yk2wr3hy4Fj+otvXxqsB+7hd4&#10;o+fBoyr5/lrOkXvRp82u74Zad6bCJWyjgldBxYMXvZ19mTSymPP5Dbx8fTDu090RfteVeq6wtb7r&#10;e8mitBE+4tnOSr+vH502vjs74LBjuP/N54ZzfVZGY/b6ej2ZI/Wxp76jPYcx6HCqIEXVG9ovOJIj&#10;dAo2A7o2Li/a1s56+OTxmm0oaMMZYwy2Qyf4kveAMbnceXBPyjIbXBKBQJnvpcuMCjtHoetz+Pdg&#10;TTeM2V/kLHjBQ9fLAZTPemQPzts3bzf7r4LTxQsXan17h1UZ0Gcti/iSk6L1wE3udcYj6KSgMcjq&#10;4QC5gkdw1Hl0sZ/AuWCVdnOApP5AMtf7vfAIXNERXKZ3wEF43nGnjxNYOwo38scBWHgevC48j1wB&#10;1+eRyz6Tz3iEmeb6zZay7I2+1OoI0RvI+JIHxj71+9wdyMHv4AW7Ujtksx7LNcVYcQxMckyEJ9EX&#10;KkiRUo49zvzILo6RCU6QfJZ5WzNaR+NnHOn9FRAdP1G6GUenMRTIK7rL76XPghF4pD1lj8HZXJNg&#10;JEDD7gaTytzO+40TeAWYXa8JP5RgYDkb7aaf4UmVRBZ40QHpw32M8Nvgr3emjYWbwR2zy2tmD3hH&#10;BuInxkXQB+/sGfP6gzfRZYOzaXM5aTMOknbY1AI4/Aj0tbLvUwe8xJvgP9jWBtrRPWxC3YPfeGz3&#10;aaAxelwFUYpcuoZedkTGkj3PBu0UGxkLfzK2kiRdK7vrlYTZ6PgpL+11A4/SHo47PpOyM2BY6mLv&#10;Fm6FrtGGdkDDPFlOu44bAoz5y/3wx0zxY8FztKK9kj8Eqqy1j6Z7Ym5so+A5GsRTr159u2be0Ks1&#10;lK1i1s2vf/3r2Hv3i0/TUy3nhp4HXuEwXnh95/fdyez34awUfo/K8MxwHsqfPjOUN397894/La4P&#10;h/e4pn/aBK/gUsEHDeS7z8N5wLWO951OhkNdaBJt8XGAlzLcrwx1OryXXdfpv9s45YSGhzkLWAvU&#10;CM74zJnnjM/xzdiTh44pQINneE7A8c0ZP/wwfEWKYJG6KkAXHFfUOQR1BpsSHMo5Tk6kuK6t5Ljf&#10;0GPhcYrfhva6N8AtWh/gEkpNR/mKnrTf/va3tb8x+50j2BBLZrXUUMmM0KFRNzp8jALDkXahl+AK&#10;vTh4LOmU3mA5fnt72BcNPeMPlmXe2FwvOlbQgvpKxtQ4mHEWvT6/4bW7aTu667OOx8sOEkjKLa/x&#10;wooNgg8dY3It99SKIOkDZ3K9IL+CW5/1El6V32qvGX6NwBVcjDl8ce643Xk4eTLI6vqeMxjWzJnc&#10;1vlq8C/yCq+jZdUb0yAF7+iOb/Amz/nOjhcO2ocFrzGW7hW8mokcXgwPtxpEOlj689LiQjt39mzt&#10;t2GJVPTBDlYc6pJIVEtWzc2Ur8tSjWYp2TeLrTyX6xzpr1It/lKNzz99r5ml4YUaUXSZ92o63bEv&#10;iy9Iwl7p+4dZxYdvkW4uKGxLC3rA00cCIE8Kh4eZOgr9Hf6xkcEWHNUHp3Oh3mksh2Ks8FH3FC+C&#10;89Gtzf6S1wPe7jHW8IJNhcdLCuYHuB862twU0Jcww8dzvJzs4HN65XT444V27ty5kpVsALJEYigd&#10;2vsMvyQWgRPjHoiU7LLvKnjCB/u94vfoiC+j+E8KHa30sTyzEBqQ0I5qDgNoSs3uyMfyG6UI9uM7&#10;glOCUWuBr2RWS3RZ5WcCPuTzROiDfUWu8Llb6u3kwlKbjp5GPtBpOo72iRR9lndgHn5AHvGrFH7z&#10;j+T92jsUsH7y+EnhIZ+MhJKeQJd/qddzfsPrboV3GUu6isAGGSJpFk0ZO8/yP5Pj5SNK2/g1KoaQ&#10;/tJZrC7BBqPbeF7gRZDLTCiBMXsiWQpasApfGPg++jLuA+9zBjsy3iwcda9tbrSn68/CJ9Lv9EsC&#10;qGWLd8PHDCwxrg7t0gZL2fGb4FnGiUydm50r3NAGuFk8G5++87Bsulyqd9v30wzXDz74oPqg/zSM&#10;9l/+83/6KcZlY8tf/OKXYfS3AmSO9alqRPqRUxQREfF8NkvCEiOQB7ANonNNEUwxEjpMgcAsYRKm&#10;ixOWwzwvdg8FmCORkes6AxZxY0CQE7OGgEtBbAKwsjBTr9kCCMGGzyGzDJZo60Y6aS30nj1aQZMg&#10;BISWPaY+hGmaUgV7YHXaQzHBgJbCdKyZ/PaVy+3S+XPt9KmldmbFciRB2CMyso8EUY61iRjOx2Wc&#10;5j0xc/NbGATYxDA3u6BnaW/nd0rodjlxS7HNANoA8GQI0h4UlMUSaul7zfg4MR5EWmlnz11op0+f&#10;C5IsNst22feG2Cumg6EEdpRLS80xrGWj2eyKwiZrxjJp+4RviLP6nO9DwObGjW/azRuWuehTbwlR&#10;9XE2ghPCxAzupc7f/eZ37eOPf1YzZiAPhiTL5sc//lF76+rV2nCaUKzpbGHsmCQklEWlPTbhpyR7&#10;ttbkD5y/vv5Vu5P3Mkoqsy7jkgaEGJ8FDjKCgkfaESJxfyk/GZsqYZyYZ0V8c50wohxqL8YMfzi/&#10;PMu4KOEb/OtGQVfq9ZMwRhBgSrh1ImPsUK4suzAeBnE4ysx2examvLvLoUAxIWSCA1OE1Mma1SKb&#10;dWE2jCBjZX3V8RMyyfZLqNz4NrC+das9iTCB53B6LDi8uHKqXX3vg/bRj37UPvj+99uZjPfY5HTb&#10;i1HjfQ8er7Wb9x60b27fb6sbGbu9l+3pxnZ7GGZ6+24UtbsPMv5B7COMssBlai4G2UKbmuszgE5M&#10;RBifYHyFISwu16yb6fw2Flo+EsWEi0DE/8WLneDtixLcmBXjoRSz9BKTwgyBCTPGmI0juGHaxg5T&#10;HgSfo+g1BYCpDsTQi73tEqw2z0ULDx/cr6De7Vt3Qx8MN0uyHI5SKWPoacYyiusuh+J+3kmA76U6&#10;CnQUhInZ4NFUm5tOf9MPyzPVZrDBwe544DQr0RV4D5kmNnEjoClWjCzrt461heWZdurUfATrSrtw&#10;8VQEpU3uFmpWkv0LOPiCNOUowbv0vc9QizEUxbEbYeFhea9+lyKfMR6MT8HQPjMmuJc64DTDGn5Z&#10;zu1EcA2MPdcdAxQ1ilsXzOCOfwrk4Vn7EZDgPDi0LO2kDUopKRlDRns5J/Bq54xAOXkqKOQ3iqDm&#10;MXIDp/Ac3/FfgRFBJfQoiKOtMgQ4VGzSeGxctsSLtr0bRTS8xJTdg9CD9rp/yky1CD+zBtC6/WjQ&#10;5s2bt6OAbeQ++I9mZXpyEkzVUpATwXvtZxBrNycnWQLs4OY5cIaXYF/rA4feKdCC1MXPg0dFz/qT&#10;f9pkLVH8dSLyyfIQZSilWDaEU9Z49iSB1LEneLPf9jlBg4NPQmfLC4vt3bffae9cfSe4cTo0crTd&#10;f/igltBaze+MYLOCKIeEfA/adPzvckv7FUEROKJpgszB1YwfWeFs3AXoOPIt82UMHq8+qX010AJl&#10;vRxhZGjqK0MkdcAB8paCTPErpQ9jy4By0Nd05nKikKvdeYBHwqdcTEu6EhuJEiVkxHNzvzGgWTCM&#10;BMfJMEuMuHevHMwx7AJ/WcJPo4A9jPJ6KwbYtc8/a9c++0N7unqnTcSOX5ybCgxeRDZ92/7w21+0&#10;T37zi8iCtbYwN1m01l7tlUydmOCUz/jk3ZX5FTwgtytwN87ZNFWKWznoywfRFe8ylPQC70r7C49T&#10;RwUEZfDm5tXVtdof6Gcf/6J9+tnnhacbUfru3rsd+H7Vvrx+rXj0rTs32zdfX885vDpKNVykxJk5&#10;Q3G1xI1p5ZTzNK1gV/s0pQiKX7z4VjP7Zab2+AvvPTaR9wuOR1GP/LPnW2XiBH8fP3kW2fqgpoEL&#10;eC5FjizML4WWDirIefvm3Vqi0CwvQZNgU8Y28iw0SunjIDof3eStt95uly9fjUK4kHF5WUvq/eIX&#10;vyhDggwXeEKHlNVuxD8KzjyPQXamYIuejKXkje4g8L7QQuBK/+rOra6jwasaF7QWzIcTPRBTqPId&#10;7aW1PmOLr2nSwGSc+/39eUc4dPE9lZRek7rLQApM8ad6zvV8JrsFm4pWQrdPy3GxXk5b/aB7yA63&#10;ub1xt9Tj3cD4y2vXSlY+Cf/ZM9Mp8D4S/mP5tF2GFj6dd9qUsm/k/jAy6HHRliJzCu+im0oweCcy&#10;+/j4THhx5AkeqiPpd8mBNNdyl8apghX4XXhGyKgO+qaMbgGx/d3ttk7Bz7gcihyns3AsHjDQ9znZ&#10;Dmfsxtr84mxk1Mnay8aeOLVcYEDGCUjnEZjkOBCsefpE8GmnbaxzOMpsVG/48kSenV8O7k90HSh6&#10;kfrBnIQo/bv09hBt2gqe2qVDcAFuyEjFdzvfETTpSQJlGIfvlLzqg12fi/9G3nRDs8+2GIrv3oEf&#10;OXtpybyUjjO9oGsZg8YTfyQbwbqyNtP/wou8qxqtJ9qiHnINE6vmkCOud93LdThWy1SF36oLnbo+&#10;zH4tR33q9dxQ7/AOQRvd/O5av8+1N9uuaAu7x+9vFseb9w2Hz3737jdL71PXXUt/HcEqN9dznhlq&#10;gc8K4xVKaiMj2/N5e75+168hwYFDwIea+Zv62U72oZmYHKvZA3gImmQ/1DK24Q30ajBzNg7GVJIF&#10;pz99i74BjuSjd+WWyux8Ef12wIEjoZUKQuW+1zZgPpOdvqNndqR2k1ur9x+WwV50Hh1Dcoi+kE3e&#10;OR2d/MTxyaJBuio909KBxphcSG8BpNhU2Z6+gkfBOLBO6d/7OBX8c03GNfwhO7SrnhuNFQrSf86L&#10;Ct6EL6aK1JObgLuzt7zTYGRMQjeW6jGrGB2ZIeEs21niIkAV3xnJagGcwbZ5TS+5DfyGwhYiq/B5&#10;BZ/sNlMPxtB3DoXf1/KM4zJTp2oZIA4PSQz0itL1I2trXEoXiLwJPyh8C32ns1VK1gb36IqcJhWw&#10;UfJOiZqlz+IH+EwAMfAWYyrwzuHgHrawUnb3VJftJUcyLpWEl/Ez9stLyxU4NBbk56PVR4UDfARk&#10;qUBB4bb25ah+0xngYT5rv+NF7uO4he+uWcYZIOm2AixoyrKU+lfZ3zt9Nk/XSw9K5w6mFz67H8zA&#10;wDI56hNY4syRhQ4O5FQlbpWOuVP6qvYa2yHDnk0KZ9haIYvCI/SUjzn0J/gFd4rG4A0bFp2iW/g0&#10;wlH0kzbUkjOhDXpg6UehC3jjPapzn/cKWLtQtkIhK/2fnAqe54Vokt6urZ6pABhcSd3uX1/vQbPl&#10;5ZPlRLp44VJdJzPsq2UJzZ///OflROWskjjCKQlHyW71ap9++axNb/LBos0cw5g6D/Q4HB0mHY5+&#10;M37DfcMxPDNcH4pnPDu0YajLb8P34ZrnwdZvjj/9fahjOA9tHD4XfQbf9V09Ay93wFX+LOc3f3Me&#10;iutDGdrgHsU7wFOgpYK7KUMQBq1wAJqdM+y3U0srR0939t0SbMNMHva4e53N3qkkykePqg6BIAEh&#10;Ph7XzYDAX433/fBYddI579+3951ZkX22kHrxrLIfgz+Fc+mHgCnn+88//rjaQq8gJ+E6GbEXXmrZ&#10;65ItkTvkF75mE3Q+vMFvV7bKiIYFGswQEYhAb/bQfPJIAKvriGDDZqnALv0ssi7YUXRHj0NONcM2&#10;19EhG6mS3AJfbLn2uEHTubH4TvgCLKVHuR/z6kkk7jNO/Cg9CIGHV7AisLA8K32m8+4hqaOPPRlT&#10;PoCUPtZ6F7yq+tm04aWFJ52f0j3qHqRTt+R7nqtzgOk9Phd/SP3usGIHm9eBT81GZk+PnwgQYkuF&#10;v/CXnD59qm+SvrSU/hwpexO/DbanT322E5sT3+bgNw7GzyzD2Vm+P4n7ki1PlM+HzNJXTmr8SV81&#10;mhypBEeyInDD+4sfoKvqUvhD4CywxhYCS4Fky6cJpu/aT06ALriO1ww46vzEDJ1cN+5owdm44aPe&#10;gW7oMfpDlyRzBn7/PHDYydjtS7xK3ySZ1LgW7OHIkdCZ5crvtRvBdfu/GAL+W/iF1gVtLNVdqx4E&#10;L0+eXCl51JNu9WMzeL9RveyBsPlKggcX98ABjnqBSDRjFgu8J9dKXpLZI7mv3Z6zuoW9pAVX/Cbp&#10;tmbM5vnBtoJvZtbqgw31BR0s+Tcv4BbZVXItfUUz9p/SvtoqJG1hu3RbLziZP301GYAsMAb8uQVb&#10;7cmhX92PE+TNv+KTeQ4tkONkaiWT5L7SuVIEcrTTJAR8BL/BWy0hJsCC1r2X/43MAQf+YH0c+KWA&#10;ileSb3DO8vrgVHoKvSCf6RbO/Cb0BXCRhFFJdcEVOCvwA9d8V+Cfvgz82kw7ybuCifwDZuw9s19v&#10;eDAr90jeT//Bb0w6uXDuXDt7+kxPJknb0V/trRT5OPhZBSfx0oeBz9amoLQE8753MZoUuHn77beL&#10;H4Inqm7/+b/87U8ZJg/u3xstlSY7tgdu+p42BiFKRpAfEh0/YTkljhVOO8y5AwSDKaU+DAfQDX6+&#10;lhFYhF9ZnB2R8u5SFJwZoT36bUMtzAXzwosEFE5UJBBCliEZhmyJk74fCmUrhuuzx+2ZDQR3+0Zk&#10;lb0dVBGhNKV+ZmYqhrR2HVRkGSFhHC9CtL5P5x57HFg/WWRsOkJifmairSxGIZubauNR7Caj/M7k&#10;PsGbo8KalKm8w/Uj+W6dSJnUpr1Txs0I4ZzmAFtZOpk2TLfTKyfbpQvno+SFyKa6ks3JiSFzYsrc&#10;PXvuYgj3bGXjugZBMdEOk14MnEi/5XIsnYMB6efS0nzalLaEgDjsOGIR1ddff9V+99vftC8+/zzC&#10;WKBls311/VqI417q4mg2NhmDwPfGzRvt09//of3ud7+LEL5RTjIEZl8L6+y9/977YUoh5ijflhf5&#10;NsoaJQCzJMwIWUhLWMrWRAimU8qykyVCiEF+hKT/cAoz49yxYXwtfxGFB/HVbIEge9+7ZIRjeRbz&#10;qYyJ9LPWLEz/gxAZ755dxviAfRVBDxyIuXKiwOP8aWfNciBA09ZuuAr4eEeYwZilhzzvbr+7N7g+&#10;Pd9OnzkfQrrQVk6fjXG70BZm5gpnlsJojftaZbpwBn5dyy1RptARBnn2woX2zvvvt3ej9L717rvt&#10;dMZ6PIZoGty08kXIcTc08nR7tz22SfzmXnu2HUGzL1BnuRdR3q0YZcHJGKvHxyYjp49VoEmAw5Jq&#10;Nk0ul1/aOz6de0L8+ZL70vf0tZzXL8JgX+63w696INZRDjpMJ7A1LuCNfjmHGMGUIsfAKClX6Nj4&#10;FVYG/uCKNI7mtyPBK0FW2dwcs9bgLIaYPuzs7JXQF4iFN5Z5qaXAwgdyKThDUeDIG82EmrT80Fzo&#10;PUIr/OdlhK+l+TjwCOW8Ne2OgK2xipIDb+BQjW3HKdOA5+an29JJewTNt5VT1iu1tBxj1vTY1ta3&#10;9trq09BxxoCjoYRe+FhlLXD0U+bwNUwrBTaVQAw8SrEK7Do99Wwy/dMGigwmDA8Y1GU0wz3wSoG7&#10;g6BLzfWOHvjhKGMkdDgz4GrG3agQotpHASplttgE/iBMkI+CN3Bbu/LtReBKwHZnLOOn96UURMIz&#10;99Zst/RFwPxQjEV7xGzvbbT17ScV8JM5znnn6KBAI51fc5T4iKYI4x5UXquxRJNoWYAUjXKM4221&#10;VFDq89lGx95d2UGBuf7jF4IGfZaKJSAYvoFv+pGGF8z0s4zPvNfsFXVVhrexD+8spSv14hmeq9lM&#10;aWvvf0GpvdzL91wz8+hf/9W/bn/9k7+srBnjJ0BuGa3rX31d48JpMWTllAJuHNOKcpRVa9ImCv0b&#10;RR/NcuAATwfT9PA7BkP+8LWLFy4bivCOGFM3bqW/lg/piRDGV9tqyS1KaN6NDks2ZLy0oQyInLsS&#10;0/sMmXomO9riNIIruT7CObKd09bUdjK9qsn4eb6vXxu4jOC9GUXvWZTk9Yznaoyvu7dv1Sybu7du&#10;5vxNzt+0tYe3WsisLcxPhPa32s1vrrU//P437cvP/pC27FUSxGzk6l74/aG2H1gLAmtrfg58gpF5&#10;Z8as8IcTIsrsrmACPtLpgiLLWebgKIL3qaz6VUp2zuvhkeBor76vvopxGRlJplAav01bb9yMcWkW&#10;oBkE0R1sPmyvHTCkdNJpGNZkkKDNZuQi3kRmmGmxm8/4Eln97rsftHPnLkWhWkh7OMjDg1/K3EWH&#10;h0umGgeK9M72i9BDFLyngpnBd/vXHR0LL3ta+HXj21uhsa2iF8bkcYHO4AAF0Izm+bmFdu78hXbp&#10;4pUYqxfz+3QFiEyt/t0nv6+MHzDY2IhBYaxH+M+g4YCnrOJhMpp3LNe1vRXYbr/WF+gARVu5JxBN&#10;u8NHQiOSbvCgSMSACN/pfEO/atlZn19yjOOZ3Rj2bNEmnJLoUg5MXChwCV+nCxpf9GxclTIM6tz5&#10;U11LccBnzjrZYGSIgE1XqnfKESlritFhttovf/Hrgsfdh4/Du563I4HdxFTkB0d02mVZxrQ4JcZE&#10;9M5aduT+3crw60tqkCHHK9udfnY2ivflt65WggXZqhfoHOIVnH3PeOGz+FBtyIt/5k5GlKDS0uJS&#10;2jleAef16E36XUHz8Nztjeitu9EAAhf8QeDcJtKWLpCxbFk0wVSJU3Rguh8csTfJs6fW1d9MWyUN&#10;yRID4bHonbN573IFbsAO7wDfGmd8r2DanUtow1MMmBeBDX2eE7fGI2OBl+XnPp6jcwWoAiffOSTh&#10;Gv7r2lDwFvjYnRUcG93Jx+DDk4yvtrk+yKR+gGcP1HA2qAuK4WHkQT/Cm3J/lwP60h21cIre59zb&#10;rs3uHTJhd4IngtjwOe/OuH3nQOltcb/nanx1PR9LzlXfg9B+qd99hkl+13b3C9z8yzNu/DbgtrOj&#10;ty/9Hd375jNDGdrVdd+hTf0Z3x1qqypTSh7lN3DzHZ67X/v6eXhvlxflEMo50AvvityJLPDsy+gL&#10;aOxp9Cy0YNzIvz4uo4SZ4Pkgp2qcIEpghfBL1uR78YS0gxOHjqFNfXx6WzmPtcVnMrHrbt2hU3bE&#10;fftPbVZ9KA8vFViCp5Zwmp6KrTRmSUAZ11vt/r2+DwRZaSx6/8G0N81RsMtvnFsdjh1m313v1wQh&#10;JxjQeVh7BGAygv0zeEVHgVulj8GBClIPeNw/C97Ucz6/kpyg7/3+Q6mHzqzvjoEOwEcbwJQ+zl4i&#10;kxjuzhIa2FS+C4oo7gE7+hWa3qIvRGesfoT+Bkeys2sFkBxgkMZk7LszvA6wyqn2Bcx1emZdRucj&#10;/ULbyomU9vk+PAtWeCG92KXuoFrIfX0pMo4LiYD4obHXHn3t/X5ZyX8yYjlfyKtyIkdWl2wcBRbI&#10;JW3RhnLEcCZGt1ZXOTc1ZdSnosk0BAzgnDbQNfkAeot7IIFTjkykdxZdhAeCU70n38kEgUL6uzFR&#10;j/da9x781VaOQL6M1MOZTk5JpHAd/yr5K1AfPlxLMaVBxhqw4SmAgSPY+z7gHNu4ryxiP1Z6T8YT&#10;7NOewovYFmhQ/9hS6EafJLPRY/B83/1eOkXgxk5CS7UvnB9yj3Ya6+LZ0aXBQfvQ/OPHT6ovly5d&#10;ah9++FH0nguFt8aMo9xG0n/846fFZwXdOC75XvQH32YTaYOD/HP4zdh3msA7O24Nx3B9+DycPV99&#10;SDs9X/Q6qms4v1lcG/BrqOPNY3jPUIbnht+GZ71X0Q9l+Pzmb+4fDtffrNehf+oevjsP79OnoQz3&#10;DbQL54b+Ds+92VfvAmM6ApoZAjB4uIIncnALyHAU8k0Isgi6mIlDT3QPh7ffPe8aJ2qd791vN6P3&#10;C9pc/+p6rZ7ByXrjmx78EYyx0orgDTy35wyntLaZQaltfCL/+I//WEuvCqriYfrANjHbQU5q4Wm+&#10;86EJ4J45daoCgII3EqDNzsdL+FxO5zdBU7TB1yUZef3Z0+hIdNy+Woi2eEc4XdGXc5fn6KjbpWWb&#10;5nOIveso4Z3I0nNlNwb/LXtm1j0ZxHdUQezIh+IF4QnGBhtP0zteREfjfypZl7eqiwynq/Sgir4Y&#10;Y3yyj6ljwBkH+Vp65UhGVvPzU8kJ8qY42Hc0hM77s/26j+pDt3wYvtfSTbH5joSvSCSi97tmZQOr&#10;xmgXG0Iik5me5JRkLrwM3Mld/e7JFyMneniwhIHabyx4K8gHBvgixzNHtTHE0/FMwWYtpHOa9Uuv&#10;0DYwHfxP5YcITIseRnhffDxwAC3146UCgHitsTZ2fAf6O+C9WSGufxfcfFrXh2fYaBUkep5nAg9y&#10;U918Cd5p/HdjR9jrTJDy7t37pQ+Bs8Q6bdNeyatmr5w+3fsrwD3Nv5c207+PHzd+dNPnFXTgK7WC&#10;AriQOdqoz6fPnq5gBTjDGfDlOxp8JnCo76Nu4sDR8i0L3Ezg5YFNn+UaHEv7+G/hf5XAemdvp62l&#10;H09C3xIwZufnMh59ggYeLXFVUj/ZLGhTchLe0VWCeHCQzQ0u7pfogK5rjDLux4JXZT/g4QY4R8dH&#10;bTHraKPoBF5YIUOSiKSILl8eh7/cLr8RnLDnEPoHn4m0sXAsdRfdkcVpo3Y7yNLXOJPit6LH/A7/&#10;B16tLb6TxeR9zdp62vcM0w/30HPhu/4NsPObuvQEfq0LIsK3wHcrNih5b88gwaNK+gl8aiyDD5cu&#10;XmzLC0sZl/yWOvgXyMbZ2bkad/x2NX3vs5FiBx7GUybLx649+NuPfvSjdvny5ZL1jpKQ/+W//Kef&#10;Yi53795pv/rVr4uZQ1bKocYyyvosFhvVWSdOBo+MGUpj399GZJ2RZmDLgRbGZoAZwgILBkYWJwDK&#10;BCkjMWdOGcq2JUIwW1MDBXIoZpRujN0yNYiZsed+163/fWLM9KsQmvXyOXPSPk6dvX1KSwyQ4/aN&#10;6WswQvhhEz6KIyDKdJrIddFjM07GQ4SHAij72Bx6ud/mZ8bbyvJcm0p/pyfHcp+It+XZovyEc/RN&#10;84FQvwQ/nmdgWpsJ3M6G+OZCyKeWV9rbb71VwscA2ljz1MpiLYWBgdlTg2N6ds56/qYpXmjLJ0/l&#10;t5kaOMZvN0q70EEwOBykIVgVl+wDcOHcmTDW3EsBD4pRZO/du9t+9ctfVJaDzxW9DfJ/++03NbNG&#10;FBRDevL4UQnwz6N4ffbpp/l8O+98VcQgo+j8+Qvtw48+DPJciaE0XQSIwD/NvT/72c9KgGPsDkok&#10;5JbZAekF3xATxoSgKfJdWWfUHWTsosi+CuMOUxuQvgspuJT+51lRb99LiQwOlXDFbCmawRW4h1jh&#10;ofvxCkiv/jKQiul0YdYzJOAnA4YxHGHqe80GmK4AjQ3Vp6bm0veltjB/MmNypp05d7GcZhx2S0un&#10;YmDY7yGKO6MqgvvZWpjerSgyUUpErS0vQnCfOXumXQoOvPv+B+39KLwX37ralsIUx8LUzfI4iALR&#10;jgUmMrYnU8an2pGU5zYVDomeyPVD6Z+9kHb2XrSpmbkwstnAKwJWgCe0s/bUdNz9tpnxtIxaVMFg&#10;5aG2HcHGobceRhRdpWB0fCx9fhma3N1o9gEp5SIAGxQEGfuMM3A2wwJjkX0BfsYPGH02TpSoymLx&#10;PX+xL6IQ5O1mhaDBjIXAKJwooy99ZfAYf0G3J4+floLE4K9159Mna5a3V5jzeITVfJuZtSl8n3G3&#10;L4vGMi4PH5QDi7OQ46AUqYwhhyhHTFeeXlZ/5+am2tLJhdDWybZyer4tLIZnzdpDIArxiSg7r8KD&#10;wnwfBYaPnkTA74QH4FeBCyMGzyIAKTgYdzmpgou+oEcCy1q7dQ1+hsnjbYQEx92Alxz+MhsIFMYl&#10;5bQKBSxwcz9Ds57Pu7y/gjTB4QrchL8dcADkvrpeJQZQeHNvTn5Lffo9ZNcVHWVcwdh44ot+SQ0Z&#10;d46H1Fn8mILpeXTS63/+Yrdt7z1rz7YftfWtx23v+Wb6i/+hw1b0V+uvZxyd8YQnT+w5ZE+kV2Ug&#10;rD17kvt2avN2s18qmzPwqkCTPqePR468alPhVdYqhnvaSBZU/yMnOpwE6vuzrrsWSs53Bqbr+LuA&#10;DYP6ROFdKRvV/7Q35UX61vvcHXvUv+MRkhUsCs3IBD4bpevf/82/rdk2Nfvw7r3KJLwd3rj66Elg&#10;H/w+jmb7mOlE4X6IqxwwBfOcq3g/5ZpBp80Zq5xVAgdk8nI429tGQJyM/OabmzE+1nv7Mm41qsY/&#10;7daX4o85+y6QRWEha/E3tEVpZsRok7E0M9XYdkeRBnacUI9M09qYN2NSOJnXabf1ctGnmaGcG9uh&#10;MwaRTaJ3KTurj9rdm7fbnZs32vrTKBtb4SP7UWK2H0dmcYy0tr2xFtp+UGVraz2yKIrWsShoka3r&#10;wYmXB3vBB0YLcBgPMutl9cWYcvb1GQXruX+zcBkMBfrAox3mLM4p/ahxCPwLJvsv26PHa5UVJYBj&#10;1gslDT+TjcUBZM16CqwMIXvQEK9j42b/RDEkc6Nr4IV4osCNmX+MsMMlL47lZUfb4vKp9tbV99q7&#10;737YVlbO5ZmpNMFvZnsyNmQih48HfidC/5Ph54Lre7v0ITgte+hlDIDt4Nj9yNt7advj0NFmxkGg&#10;W5LIVMYl78x4kYP2xDkluUPiwPKZjPd4dJ+dyJrb7Y9/+GP6t1a8QpYauSswd+r0SmSlrN+dGle8&#10;Hk6ApSXn8GjBgo6zXddzxovNqpM9/PKAk/15eJvAbNruDw8q/Mq5HLNwslSP9M3zuRUeGp4QhvpD&#10;HHVYyuxFxsk9w1E05KY6w/p8TKFkU6RdJPM5HsoIi65BLukP3RA/fXDvYfunf/y4/d3//ffty2vX&#10;K2hzjBy3hMPiyUpiSJeq3QFO0Q4904ybB/dijKU+L63g3cRUbTaJZwuWXY78tgQfPYSzP62EuEVj&#10;aF9so/hUxpSc0pcT4UmSXuYj52Wv0Tm3YiDY9w5sGYbkBiMwgr7upy/XjPbo1xyiVXFJcvBmqI4S&#10;nKL3bG7IeKM7C+bIFHM7/mcZi4U2O7UUHWUhfHw/Ot7jjHcMEOOZdms/PQnd46kcGcUf8p6CZ64Z&#10;B7p21/97/0pG4Ku5Rg6gOQYZOViyMHX2Z+kKBhy/8rzR7DNJ4WbxpHwvAy9Hx0t8AL8EzH5NUAif&#10;NDCe8btnvIudoC7NrlkY+dM39xgX9ZMRDnWXoVlBS0kB4R/GEc8svQeN+a699UjBo8PEofbv+lHn&#10;f3Zf/9z7Pcg39NT776j70i6yVV3+DXAb7lO+e2ev75+VfvW756q9aDZntJtr3m8cyLXR7d/d/0bp&#10;Y4XvBwa5Db8YGydLMk5Bpq3YZWY1k8VmgNaM6DqT9/ZFEMQ5qNmHeEDZdPnMdkyjQl+dVpiZJZei&#10;l9X34Jph1k2By0rI0o58xvsqwz/3qNu77965W05jPJieLxFOtr+lJibGpiMzBCrDX9MGdiTnILsI&#10;3zCuoFnjm/6Ws7yDBFCKb5TjzDkwrABKPneYGsvQYnBLY/FMehgaGAI4RZtoFI/LFTYMee967evl&#10;NzpAuq3qKoFztSf1hyDzU2gpfS+HROhxcFyZtSDjlOHOeeEs4GHmJQP+zcCN72R2HamXe/zx+lrb&#10;Cg+Dbzo94AU8QQ/oia6JB+ILMmHRzlDomvTY7/RRtA96rfRhn7W3nHiBWQ0oIaDLcM6NuVYBBm0r&#10;Xsk5H5tg2jKSGe/AXtvLqZE68KKZ9FsiIvhzrtUyOOHN+Je6B/zVD45E9ilbuvAmr6Sza3+XZ6k3&#10;5wo25bP2ci7i8fptTMsPQabkXc6l36dtnDDaFVQs/IB7ZicZm7Jp+QxSTy1DNxHZEl7EBsafOX4s&#10;2yRTvPbHCK/qCTR96Rp4JHCiP8hlOAbbtwCY63htD9xwBOW33NN1wLSvxtPKFYJ6U/VZ3/VBVrlE&#10;Lf3n5BrsAkOkzbWKRXQM8ikYUePmHs5dgW/4b5lcz5TdkwfRvbF7K7LwnbffHc2I6ol+7rMcLD+A&#10;e40JOME3fUCL1e+hbg3Rl9FYOlw3Pr4XD889w9kxnIdD3YXPee7N4viXrqnrzeO7ejucnYd7hna5&#10;Z2iHop/of6CF4Tc04rN3qbWSYEb05bqj+Gzq9OwgA33+03cqbx7qdM3zQ18crqF5ZYDDwD+Gwz2F&#10;ryOZ7n3K8JsxGcameEHaol3aB4/RneKzAM4XX3xeOlgt0Xb7zihA9LiSdP1ulo8gD/r+/ve/386f&#10;P194SbeGl3wj//D3f9/ux57yfkkt8Pkg3Xp1NHyp8L3LeMtx8ZudLSe4wI09bPWzhe+fqBkeVu2w&#10;0gz9dmP9Wdkq+lMzNSLr9YM86kMAtugGD8znnIumo/N3Xhs9cX4+ss/MU88+r5k3uzlXcCFn1ZS+&#10;UH6//hkN9THo44svvT58JFdyLaP4+p5efO5tSe+r0E0HfKkD8+mVVB86vg34WHcUX8OvPN9x8Ds8&#10;8YzxpisNuMg+LKf+bvhd7A2z7WtLAsZbDk5s4yuYZ6kyvL4C0Bm/vnKIxB4ys+Ml3OszNsLPc934&#10;8QnUGEY2WS5M8ObkykrN7pif77xBe+AVncw4abPrZBxZJyBeK3lYTipnAYrZjPls7KDp8Dt87E36&#10;9z68Dg34DkaFw0+flr3APyEw2eXJ0xRLYfalSDcF2lPW05anm88qobiCXdGz0YbEkY7ngp7Parzh&#10;ja0P+HYEaJYWl9vZc2drhn4lapFr0R3Y9XzS09Nsy65r8nXML8C3ucLh0i1SJPaezfMCOmDR7XQ6&#10;EbpmC34nu6EFGMxEBzABwTKCZu4bY76GLo/YBukbOIQ+HrGBY7/z+drPbjb4zj9FNoGDWSRgYl9f&#10;M6/oR/QTvi3JaAXjwBfcC6/SN21Cm+RQTx4Z6ZTGpTCq04n72CLk79LyciWzw1vwNS5kh9iDWX1w&#10;wMyj2mMx7fQ+76X7oA51GQNjjDbBo4JA+c2YdbsgOmlwTN0C0d4DX93r2hCw9hvdVRv5nop/BNcL&#10;r/MOfRh8f+CBXtkZNEByvPaVC/yshFV0mAfIYbrkQuC7EtvPHsovwSqVGDP6HF0HfZm9YyUJdUjE&#10;GDtupk1kdmgf74UHZrheuXKlcErfi/v8p//8H37qRZxTv/nNb8OYH5aBMRnjlQL6Wo+IAmGj/fEx&#10;0f/RrJsgmkh4KQJpECSWoUSJKgdwmEQxmRJ4AMC5Irpo+aEIh80YnzFc159ulJIukFAMMoCh8M2E&#10;IOZmF4twEYdpeTYtPHf+dBDfuvWi70cqUmzjVo5kTmazbiB6TSGLUkfBtZ7ycYGnDIalgJyHLO8X&#10;Gezah2Q3RsrWsxjxj9qxwy/b9ET6mjrNrDl+LH05CJMLMY0HSY7numCRrKljGXTCaTkMR4Dm3bet&#10;AXuhXQ2wP3jv/RganP6X2qVL52v5CwEvyub83FL6sRREPtlOr5ytmRyyJMER0kAmip0ZAJwjlLp8&#10;KiIkQAUHMOzlEMG5MA0OUAEqsgMjIGh/9etftft37xRB2TPgZJiCKWlm3DwOEa8+vF9BO0LV7BmO&#10;DAhqM24KKSb6Xvrwwfc+rEgwxEZkv/zVL9vP/umfKtvi4f0HZVxhkrJ9IL5xH5iPZzCGgaCcK3s0&#10;zJJyyzH0KsbPyyBaMaY8ay3owh1YmGcwCcx0Ozhi/XkZEJb44kwphA/MjgXvvK8M+MI5hdM096Vu&#10;xNcFaRTEEuAEUIwPQZsIBHtvTE/NtYUYh2fOnm+XLr8Vgnm7Xbn6bj5fDfysWWk91SilxjzKxvGQ&#10;8M7mert145sKiIH1g1UOy61iOu+9/15773shvKvvtKWTp9p4hM+r4PZe2rQVnNvaD/GHSA8ixF/J&#10;siaUzOZZOR18OBcGt9SOpX/bwdGn65sVxLC0nhlB6xvbVVx/+OhJRdLXOdNjYNvc6879u+2bGzdr&#10;k7dwlS4opsbbq+dh5k9XM1aWGOxZrAwRTAqMwE6WAONDRgNm15WSlPzuM3w3m8qSib575mg4ExXi&#10;MEU4TDCAL4OAcZSBL+VAINZYwWkGjaBLzZiJMcIpyqVuTxTL0i1EGM6G/o8eGQuMt9vG08dt7fFq&#10;dxgHhyw5VHutpG+VOXtIXYJOXbjNzdorY7GdPr3Szl1YDi4LlMp28d4w1yPPM3rBqeDVo7Xt9uCR&#10;6DkHMQcXZ3Jn2mZLDApvCTN0mP743fcSasUkO93VlM781QyWKM2vl1gIbmK8lH8KUXdYMYwidBnK&#10;+VwGXmBXvznrS+jD7xXA+WdFO/Nbzt1YiDCtvjPE8G1jxniS3eL3vXo/Z8OgLJQjN/Vz1thormbg&#10;5dre/lbbeR6Bd7DWdl88S5vsiyT7AA0K1Gy2jSjK8IRAVm7e+ja4f7fe82zjSfDQJni74WcnQqcU&#10;87Qh7VbPy7wjrCpQOggunagAuyz06kfgbW1jOEbQU44ZA4LOgAwLjbN7KuM3Zw4EeweVQzQ8oZTK&#10;8Pty1kSZJePKEA3e5WPgEziE7qR5HQ3ucZavBN/eeevtPH+iffXV17U/yq2bt2uWBcdQ8Z8YCUfH&#10;gquRbdpCGL9WsPMZlxmK2TYF34zjIfiUQSFv7GMxHho2lZoR/L33Pwid7VTgBh3IAKM4GEfysGYC&#10;RNDb4Nm5xjD8spwf+JjXOzQBzeF/6eQwO8rB0A9HTVOjcI+cR6WcpE6zUwWZgpk1JhRFyphx4dCW&#10;eWW2wImMj6U4rSO9HgWYAjE9YVm94/k9yu7uWpSR++3BPbOG7BM0VnvFnTq5FPlzODLezMwYZgGf&#10;RBCI2fnzQTmvTmQMODTQGh5vpuFO9ASAHRRWhkH95Rl9ZOwZWzP16BRPn/X9yXrwlYEfPSSd8qw6&#10;jkZ3ATd6TVS74KZ9RRgkloxiII1gF2iogyHHichZcuSozLLZ8JPz7fKVdyLjo0xNzAemkQIvGQyU&#10;a87zqTI6KJucP0HC4IDxwBVswnwQWbnRHtxfjdzs2eFdNzqIPsMRE1wPnze2cNXAknHk78pJ2Wsr&#10;hSePHj1tX3z+Zfvdb39Xs4jwDkvR0MUWohN89NFHZfAsLs61C+fO1+ajM1PRLcKL8A+BGTwAbNBs&#10;ZasFhoU2aWvR4ihwE6gUftAJlZBSns3VyKGXZnpmOLUVXWlvN47DK3N+jZ+Ol0W9gU03sug5gzEg&#10;Uwx+wwXXfNY2spviTZFF14y+jcg9ug48sJkpev3lz3/ZPv3jZ80eaQuhrdPnLtTypDXzJLJ1LzAO&#10;10+7yJso8aEt+C3rStBMH/EVbTcmDPpzgduVt67GaLC+ccYY3aOxvJexJAGI7Kusao6v4IzgTRhd&#10;yQ2/0w8Zv2ar3Y9xQl4sWFbBvmDp60TGXNCQDKHQM/TxjZ2dzeKrtZfkcX3tsxDW1rR5M/I5Mnpd&#10;NmW0wgNO1OnUM5eyUAEceo6Z6JvRaWvc0nT9Bmv9dAx05Qz3vdsBU0tWoYfgCJmkTdow3OEZTl9j&#10;0ksxdISV+/IcOsrz7qvnBkTI79WG9NWVmiWTAlHqWuqCC2aq0vs5StECWkYHcAdvlHTAWJJMpO4M&#10;C5aSQ9vTHkSeA23ho33mrD5g3x0G3jeU0q+D957v9Th6XaX7aH/K0I/X/cnhs/eVfkDOj647wKD4&#10;yog3D7AFs6EO14fzm/W+PorvfXcMdToGJ4qiH87a3dvyBm3hhX/S5xrv1MOpZDkOdVpGlA5ZQdbg&#10;sn2d8OGt6N6CNluCOJLuwp+fxX7biP6J5tzTnUQCenk25+IRaWbIZVQY1MYbruHFPXBT/FWJDMd7&#10;JPFZnsnsSZsAu/9M7KN33n6v9viain5Ib+xjaenkF8UH2DCrsWEG49vY4f/kX74UvAyO8az+G6t8&#10;BvOCu7Mb3JbPIInW6Uh0wiFwQ/5KOjkSu9CMiEOxF5u9SDJKJUt9z+9139H0Na9nn9JJJBWeCA+m&#10;8Z4gU4LTAgCcVOSGdc/nF2KHhEeYecfhJTOWXW1GjTbXeKd/lWiQ/pGBdGIrEMgYf/xsrZwg+3Q8&#10;QNKvPAdj0CxdRhGw6Uk9eL3x1tcuU13zu3rfvEc2O3rGoyVigVMFdkOTrisGHazocngWW6Js8+AT&#10;fc39SgXuwH8Ec2OirQLCfVaoZRrJgD77gBO6ZEb6Ti9kT9BVfIe7g4OyBzbgfacHeGDlDX4JQZla&#10;KifysnS6wEmCg/d4Bp3SK7zTEjr0a8RXiUfGLfeos3SLjCfaqvqiG0oGqeUYw2fo8PjnQKvl8AlM&#10;2J360ek8sMt7CtdqXEf0m2sjjpD6vavfg3uAb+n4uaFWmqi6zKzkrOs+FLou7K2ZOGm78QQDSxtb&#10;1phPBN6dSF/Ip6Op+ztcMOa9Dv2dnrYPQIf1e++91y5fulJ8udvzLeNr+ayH5RfQNoEkZ63VX/a/&#10;e13rvKkf1ecam4x+So19jgFewzH8PtzfYd/H4E+PgnPeM9QxfB/km+JQV/8+vK+ert/Uqy3ucQxn&#10;9/Q2jHAL7IJPCl8HP1j5PHJPyZvgln4PMnYo2jO0cTjUO5Them9XlwfOw3NDGe7xuWgk7YYLQ/uH&#10;9g06luvDb8O9rqvfvcN19RmznujQx64cv48lgHwXyC2bNjiVRlQ7BHLQ3Ucffth+8hd/0c6eOfu6&#10;Dfwh169da//4939fSX2W/7VUFN77Ivz0IMyQnFCnjcJtkcDBOT8zUzYg+SQRCk+phCNInXduba63&#10;x48eVXKZYM2wvNZezpVYk/YBFZ3PDPcuA7tc0NYjkT/0bTPaOZPN4rBMbs22jw2irhoz1IQ+Q2do&#10;sAe6JbqAX9peY1IjUuPiGpokb8s3kXOXvX0M0KY2DPf2c8Y/v73WWwLjXud3uOqdaNln9w/j6R7f&#10;6Umu9WSc/qw2dRzpdPAC749OKJGO/V1jHnha0ciMVSvv2E/Gsr5sArxN3X1Zxo4zxhVe9cS/boPi&#10;7S+iI4JrWlPPcOazR+CamUn4Dn+IsaFTslnwRX0w7jaAtx/nysmTFcDoiQtL3faJfX4ynxVOcasI&#10;VHvesCF02nh13O2zZ4ABLcJlAfpKPsnv5YMMXpKTZk5sRK49eWY/0sflrxTcWRfciewSzPEsm5Av&#10;ogJdgXFfKq5vXG+ZNPu848nagEd3HrCb++FA9wnYw5UTnn0NPuAE77ut1oM2+CbYCMDU0pupR1vX&#10;1wWdngVPDlX/1WG57T24Gn2MzYZGrVRSfUvZSLuf5jnLdD+OrSOhY2akV4AdH7wAxn5gIFFKwERA&#10;COYcfmUWD17SebNxrrEOPoEtfK7kgeJ9VghBU12Hh9/6VuOT4n7JD3zxZCnYeK+9ZVdDw/iMmTYr&#10;p0+3lVMrbTKf4Yb2k9X4qzETrIHnkoclLNrvndwSMBSUevTk8chHtVEBZX5p7YVj7DMrNwgSCeIN&#10;fQCzPua2dggc0hd9Kn6a3+GZttcssOCv/QPpX/wp5YMI7lMW4RpaNQ7omCygF0kU9S56Cj0OLqIx&#10;M6D0xzvETuwFjbXt7uwXn4TT77//fi2VBs/UXSPxt3/7H36q0aa6fvLJ72udNS0wGJhkhijAD9MI&#10;gVtWReCmHGJpJKA6dI7CSbAj0m609WUfvKhnnBBkpvEGoTZ7JLCcf6X0W0u7T0/SdZ197VjKgItK&#10;YuSmSs3Pm0ptXVkMAFIcrRknpvpBZIRLmTSdHhFoj+lJsngwMYqc6WQAKNDBiaGtmKpYjODM9uZa&#10;2vWoPX1izbn1APREBYAC+TwXpSvMvxSp1EgZtH6dDAB7IthA0xQpWZZnTp0u4eWzzWbnZ2VD2hDc&#10;2pAT6UsYUNq4vHiyysLCYto5lXcQLr1+jBuYCa1jMRJkvW+sPW13b9sA/9t2EKY6PycbdzEMebu9&#10;2LcG+l79/ouf/1P7/LM/VtvPnTude5aLeZix8PjxauC+Xsz6Wep7FgLYjeLJL8EhL9vLFGhja5k0&#10;UXNMquPK7fab3/ymffqHT0v5Nk6Yy2qUN4RIEIiY6iNilAGHeODCEOQbmKyNszilI4rwwcrggy+F&#10;M/lc+6/EaDO7hjDdgDulzJuhk3EM7McnYtQI3GTcCVVZFgflQMo5Y0bId+HkOox2UIwxGVFzUf35&#10;CIqTERrn2pmzF9q58xczdhciQM5k7FZqHwP7dFgjiUAez7uORKHfXH/cbn77dfv888/arQg8TISS&#10;wyFGEfggSsyVt660k2FEE2HMGdwoKqhJVVEC0oeXqc8WembfHBJUjCLhfdPBYQ4nxtKzjTDt9F2U&#10;3D47ptpxclpjnKOXgSGbG0MgbB4+XG23bt+qtWtlrxOa6Ehw5cXuZtvZeBIcf1rjhglS8MEKDaLT&#10;Wh86Yy1gBo7Gq2AYAGJe9mySNUBglqBkzOVcMx14/tJH9KbthB1l/uRKBPLKmTC847nelYkh6OJe&#10;49aXXjlSQVvTTecyLpSAjeDn+tNHbXvjcRS0reIxQ8ZKdxb0pQEoF93RJTN+oWbbLC3NRlBNBJac&#10;EFFEX2yHoIIXh3s2hE2sVx9vt0drppozVgn7YEeYHJhg9gxQ+JvL5azXdl8IJwKBUawPeIniVtfB&#10;hzBLc+uaTDbwYsQOSz/4AW6CLZi71oMqgyHNWdCVdZ8rUONz7slTea+WgKc6BGkwjfAK+OTduZcD&#10;0Lqo1bY8b5ag93RHP8cjZwzeYVmdtPFgL/i41V4d3c54oTWO5eeBvWymGPx7YM7Rm+8Z+93g1LNn&#10;ZtyYdhpevm8fChvq7mUs+nI9pmBb9mx3exMgSpbgXxyW06FhBiRY4Hz2M1qYs3lcX7/VZ/uRoWrw&#10;t5a6IE0toRc80NejSvDBuHGgFFzAFT8IbJ3rMtiMir0maubNoWPlcJ04MRmlZ7/ZO+SXv7LZ6oPg&#10;fl8yBcytxXx8/HjYRxTj1FeTavCEGlvqfecs6VKdRy90e37rwRaOSAoImrIkmxmNq6uPa2kvOExJ&#10;SrNHuNCd5uSBSgsHc4VypK5yxsCN6mdwo/DF9+Ko9UxNNc99sjrw28oqBacw+6IVStkID7qc6cq4&#10;a9YTZgRBLDKScVRLgqYu+wiZdfrqFRx4kvfvtBPHDkeBXWzf++CD9mc//GF79713Qn/zkftbgeXt&#10;yFsOGG2O4Zf3w0UyBK3Y14ZSoy94UFe2ZPd0YzegKbj63oOFjCe0oe8j52yeIzsE9o2PvjgK7wNH&#10;egv41bhQpC0BBiapG/5TooAYP+RgIX/sjRGwpv8y04KL4b8nIxfI72Bi4E0mgNl42suRYrZg9JPI&#10;a+9BJ/BfQBcPhZ0UTQ5SDmuOH5upk/vlWNLItEG/HAKUso1WTp6KnhOeGNlglqhZRQKL169dL5hc&#10;OH+u/fhHP6wMHXCX9ShYc/LkUmW+MYz0dSe6lqyz2lw19AcuhUOpY/954BJ8hq1wrzssR3wGTqcw&#10;Cov/VLAGTuJ7+Vxsvxts+snhRI+rQSv8ivwfk0jTjfEyvDiPBLbpVME54zXMTKQ/0DvoRT7T/6wN&#10;zDAyzgwohiVatTTenVv3Iode1N5u3/vBj9t7H3zYliNvJmfmIm+Du3mGol3Gs/6NZh0JIpdinc+c&#10;kvRRQyAh6Nz58+3dd98p2Gl/0XHRfcYy38NhDVToIbAK7kjkKQdh3lGOvOC9qNbGs7X28MHdthpl&#10;3VIVp1aW24X0bSwGzNzUdOmGxhntc/iZqUaPwCenpgOz9BX+2RD17t3oWU82qq+7O5xC+iOAPZk6&#10;ptLG48E5Bo+gjazJ8PGMHxaCntB2OSDS/j7GnInoPvwEwgVGxtCX4ieCz+7JT3iH0vkqWYKfdJ4F&#10;rmR1yaLit33Mh+J70au68Oi8o2RcySH1dJ0/VQY/JF2cio4RHZ5+F2NWwkcFcsqwJQslg0yUDs3R&#10;q2hkpxrth5dkWfSajI017N2TphVtK+XoSNvxR4NOf3xdBxjkCx5Lz6jvo9J/H+7ze7+vgFyPjWCY&#10;o+Ax9N+FXPc+PLzkut/AaHTvm+/v19BZYFnPBT654rm6L9f6mHb6UacfXobOJW3g/dYQL/2t9JT0&#10;OW3UVt/BvGaB5Dl1DO+LYlrjKunBEoN9f7iD0JBlO8Eyuu/WTnv0+ElsiacVMN8K/7Q/4bPIDEsp&#10;C6DDQXx1Zyu6wg4nuaUoONeiX5SeQqfkcD9IyZhWwMfMwf3YDBxJD2JTrEemH41M+bC9994HbSk4&#10;gc/U3pOp4nB4r6VAzC631Pfj6IpkJ9ux1j5PX/UJzwU7Y+Ra8QEw8d34GS9ldKi7+FaeMlvEZ4kG&#10;fTlu+NrpoRJhwicFbFJlfQ9BGoVCBc4acrUCNyk1EzPtmq9Z/fOly3Oi2JQYLsv8rpk14Tlj4Xuy&#10;YjkHtqM77acPZjH7zLFTuJVCtnM0CnZwQq3nvBOcN26abnwHHZ7tVAlCfgcTeJmbhs+CdejRd/SC&#10;dgSmyVvX6IAOdpzkGrLbcwKp6LlmiaNr8iTPDZm/XUfvPMg9cBgdBKvrfrZIfx9cEYDoy6KWTMhY&#10;smHqnSmcW0MhSwSDJOJUH9J2AV36UY0vZp4D3sIBMOuBq+i8KWwXbbVnHhriEFLghDXsOW+r7fmu&#10;vcYcP1QP/gdWdFh0Bdb+C1YUXOi05SxOn303OxyfJ+v1232QRRv5JrpzN7SX+uCjX+0BmFdGrqQv&#10;kTjw8iXayXOlA8dGREPlS4mdmKEILNkg9E0OM7YCfD1aCQgSYcng2m8zddKbtQTdCTpZTlhgVl/Y&#10;/JaskcRgybvLl99q58+dLz4Mj4zL7vZuu3OXDL5V8Jd4WniQhvqO/jlpdQb8gKg6NvoewPbv/gO7&#10;Ud+LN/3pefS5YFTPeg41jo785luHnO++kgHd1vG96u8o0W93f/HLPrZkmeK+eia/lz5ddm3aDA+q&#10;ZEzSBn6uudj2Nsvvs8Xo7kPQpuMbmYdG1QOP8JCCEf236u7vKT5UdetnNb1+KxolGHNU+6tt6u20&#10;+uY1zzp89g7X0b4CbsNvnOjop2CZZ9783bgNtmhuLnnrmUqSi22NJjlfwRkIPS+TnZ7y7/7tv20/&#10;/MEPyukOpniPzeO//Pzz9vd//w+V2d/9X/Pl+7G3yB49MxVxiFtGyqwtunDxIzpK+oEH+myZI3zF&#10;GJAvHLGW9uK7QKfkPXu9J22dKBkmQZfsq1VW4PuRTpOlB5SMIx/IEE56S2mZZZLxypj0lTwC08iq&#10;7lsqlS/PsQl6Fj8fRyUqpI7a9yQI1mk+cFeKB4Bt6DfUhkYH3pELdQw6EdqHwX7q9bjex3TQFcCl&#10;nvMu1zVKzYFJD4p3H4xnzUpyV62uEd4qYPMy9vmRyCs80j1wVQKT2VMCYfyxxn9oHHow3sZEsAbO&#10;VzAmuvqAM/bfxcPxWau1SJRRf8mdUb8E2/lLSy8ZwQ4v1m6/SVZYWeYLjQwMLrH54anknLnp2XZ2&#10;ZSW/r5Q/GP6Qk+yA7n/G1zpOlz6U9zpXUlTaCIf0c5B7ziUH8Hg4mP5K4t1J+9mQYED34KcuHhb9&#10;Eb6yUfFU+szAtwf6IzcEEe2baQ8Y9gSfk0RF/hD2Fhjm1hyHuiwb7/tesYfwU+30nHu9154r9g2y&#10;f7jg6GrqpgPjNyfw94zr8/BsAYLOE8Nf0EvJqOBG/te3/YzPLprO9aVTgfHSYuEIP6GJAJ4/yeeW&#10;esGNHVpBm5JX/OQ42Xd4CnfRDx3cnjJ8b34vugKT/IYZSrQih81k40OihwuK3b57u3zJgkrHg0+n&#10;z55pl9+60s6cOxsdaKECJfgHGU0vMJ7Pgldk+PH0nz/4nmS42FRoV7JQD3CZgNGDrvQ8tpul5vAW&#10;9XWaPlK+aMEy7ROcE8Ay5t6lT1a+qoQZNmrhEN2g4wcdyaxyffRu782X8seSr2QrYPBN1vjkXP6h&#10;0Cs44ocPHj6sGX2eI5uLFzQ2GH/Z8xpr+PzjH/+4gjdmIrmnqO0//oe//SkF2pIdv/3kk3IgYSiQ&#10;n8CQVQT+GEUZ4scw+W5wDQSg4xyzlAEHw9c66iJWXuQ+TBUSbkfZ57QCVIjpuogkYFXmbQlMHQhz&#10;yh9+OWnDzBClthw7cTjAPNFm5ybDlIMkRw+FgKP4pgjQMPoR8WKU+5qWx7E/1qOBiGUwVhwMVQOI&#10;cfndwMoMZtA/ebzabt3sGyVxtFn6jMPA8yoqYzWfTVPj5KHAUmwWZ0VMw9Byr+zXIXPZMm21cRRj&#10;Ks+qa3YqjGdyrs1MWPM3yBVkGcPgU78AigEyjGlSGz8WxpYP9th5EaLetjb/7kabnRxv51aW26nl&#10;ubb1bLXtbT2tZbBu3/y6Xf/yj21ve6N9+L1325WLZ2ufAWS8u2Od/ZdtNgg9l2K20twsxWw2DFGW&#10;11wYCufiZk3rgziYqBkkBC6YfHX9q1rvVP9EAsHFNFlMhqASISd8jT+BjqGZ8XHx4qVaN976p8bp&#10;8PEjbT9C+zlBlDosKWOPAIGXEpCj8/4LzjxMfj91hUlF+B2leBZRTYS5YBoyzwjgGJkhJspazUoI&#10;PjFwK2AS1KLzus9nWalmd8zNmZlxrl269FZbOWV93sXgkmg4BwdGiAg5eFJfcN+SYFsZg3t3brRr&#10;X9kD46v24NFq2w4uYzSMgIXlKLpvX2nLp1fa1Nx0OzETYs7AvswYtoynqO2RMLsgfTtI+0wZhvC1&#10;KV5wk3JQy1ZEMRYJBlsBsXPnz6WNgjfTwfO5yq4WnIO/MLtvLBcmFGbEAILfhJelWfZj0O1traeY&#10;WbZeCk45vaPIlNFEcQ+TQYKlRITWB6UO08MTejDVOvyLRUNoWNsq2ziAcv+R3KNf4B6kbcsrp9u5&#10;jP3pMOVI7OIJ3ufngLILmihlHLnoBD4uBl8mUs9++rO+9qja/CpC8GWELKGifZQLTI5inMeCC6Ex&#10;Sx9NHm9zS9NtcuZEcCT3hnfsvdiOkpj+v4hCHQzaq5khG+3ew6ftwep2W1uXadQVsGpUDooYQQGX&#10;ylmSgxFfv6btJcQoS0q+Uy5LsTKW4WV9GnPwMvz55QEDtQeyO9+LEE2/4RZmXgZW3s0gGoytylgl&#10;MPNqxpl+VvAmv/usDfhJECf3EArqioAIbAgV4+dhmTA1mya0VrN9AmvPo0/3l7FcPNnSN5TL0M4r&#10;Tt3nUVSiAIVODp4HhjsZI7KGwyXt3MOLNm0GGZ5ymHtUUGoj7zTLxHjqeOCa37eDj7X8EqU7wLIu&#10;6/PgtvX09aFnqsc4OHKiAjUUE0Eby1nOxVCcDA4LDFJDOXKOh1/UXhEZg/S0cMKfwCG87pvTRtkK&#10;vMGO0JRBEgkT+k0JvDhhfZYtX1PD0zYySobNtWvXKgtDgLQybALTwgGGdOqoJU4Cl8Opx3vRGaJV&#10;J7BbTlPfKzARmuik4O2Ha9q1rGb8dDHK0oP7D2t5SUqA8eiFg8hY5pWpq5yVwRfYxxjqhkeu15X8&#10;5TN6U6w4mIEs5WLIDGHUGG8O59xe7S1Fv/CtF2NAMQXLku+BH6UfTtQzqdcsO+uXL4W/WV7n4MAS&#10;IwfNBvg/+uEP27/7N/+2jLcPv/e9NhuZYh3hmzctIflNYCkLNHI37z0a2V39S8WlYEeJLQeMKwXD&#10;3JMXwlU6gfudBR2HtukPeCq1vEee49QwjvonMQP+M6BlQY+dYHT05V4t1yaQaKlOvK3oMc+iGw4L&#10;Gw2iP85Gbag3BZaCeJTsY9E1MiSFF/QWdEKfsE/EZPjPUTP6DswOXW/2iNqzpnToASg58AQ0zXgq&#10;/SPGkE3o04zwnPQvtFg6V+pl0HCc2IuPYSNwc/yYKe4vSwF+nr7KUvthYP9v/s2/rjG4+vbVMm4E&#10;54bN5vt0+Cclvyn/ptDDqaMZjzKu0vYyEEMPrsss77O20vMMFVwpZTywDpgD1oxT6KnLSKgOGB1X&#10;U1XhSs3u4qzMF8v5zczEKJ+dT5+il6VfQ9Cm86vAN+8vp0AKveLChYvl2OScm45+ubCwVPIR3+c8&#10;4vC1fMH2Nidf9LTF05G5H7Qf/dlf5xxlN+86Et1gP+NKLmYIiz9YptGM6RMZg9ovcW+rgitPI2ee&#10;ra/VWEoSOnN2pV29+nYZkNZaOxz6eM6pGMNAkb24z8iK/NszOzX49PLFbupnIG9GF9sK/AW1V9vD&#10;e7dC97ejSx2vZXiXl+aiP7bwtsnAxFrT6UJwlT4saUaGH9jLkqbDmt30dG0zeun9GIWC7HSS3HGA&#10;DzCEFU7RvmSOmTbPX2yGB3CY9ll7g847OIOMK4NcRhmDnExwTemyIbyTnMlRcr1wxI9wA0WQcfSH&#10;tMH1HINMcR5K52f6tp8xExwNwuTpbqQyaNEr/JjJuFov/Ez0hcttfim6U/TEieD/VH6bilywzENu&#10;Lh3Db3PB80pcSV2WxNxPe+1DZgY3nugag7UMQDyOnIBzHDLBs7JpwCT9C+pXUg1MDnrX82WEFjLn&#10;Yr4rxWsVffZbleFa58XuU0fNJM84MhiLwFMOBWZ4Ccd6JS55V5Xv6n19ruf7u9Ff1Ii6H768zHsr&#10;8BQao29U2/DIlBpEhkR+K9rO76/yvZN47suz+J7nXC+9I8+RGWgGjC0zSicHj4PiC+AZfSIXzLAR&#10;XHy6sdU2M4Y2bt3aiu0UnvQofGb1cV9PHY/aWrdM5noFY8wYK2dI5J+geM3IMKNaPTlzmpmRaPnI&#10;R7FHrTGP/t9773vhc2eCO61mFgge0Qa00bI2smXvxiZ5FtqhV9nr5TACA5f0l+MCTMuGA0vwAYcR&#10;LMlQYzTgazpbxoLJM7k7wM6v0V9qr7rgVyDXZWnwi3whr7qTjH7gmW5kD059Ad2yAdnLkSFnVs5G&#10;d19q09F1ZywNE9yeznky/IBj4lDwMlhcuLweXmCpE9nBz8JrNsJr4LMNsxUzbTbtXRb+4zN83z/g&#10;YOh0Wu9Pv9EwHZ0++4IuVm3P9/rcdQ+QUHzuGbxolmyMTpjCbufIobtUNnz6BI51v7qqcGZ2/4Dv&#10;PgeNamZ/OXzTjloVOWDVP3oPHZSd+F3QJu0OLpIFgxOuOwu/y/omO3ymZ2u/dlYf0h7D6rMCBjJy&#10;BbPQIvhwpJuR9DztQ7/oEW3KSLayAzwXIOOU4ZREM4UGVS+eipbIrNjndET4lt/oyvSYibSTjsv2&#10;952TbexoPud8KLy8kofyVwlHKWZfVgKpoGn+aIqlSxq/fFdvJXWaqxU6pLeaZU4HZTdsrttXZyft&#10;CV/ZT5/cU/KgYyQbbzKyZGJiqvwinjsUfZtOPMYBmI7t7YUfS8zaD37nWYkWy8srZavPx0Y+d/Z8&#10;aPB0fTdTTuKFd968eas2v+f44g8pW9J4BkftG1H2U+CEx4J/8cMA6zVvDSyREhCDARolD+DrUDq8&#10;cx6NVcmifK+H/Mu535dBGK7F1obNNVsUF8UXc60HV/G6/GhmXM50Lf6kw76TH/iyVQaKjgRhJBMZ&#10;98Amz0s8EoDlR5mfiX4Wm3iaDZ7fXsRGpcdlAPt70kx8XnPpZBy59hBll9WMZvI0LczPr9unC4W/&#10;wc/C6fyuvwWf6md1tNrNJvfdfX5z+Iwe4L7f0Imz7wr9yzXHADvFb+i4vzPNMRZ5p3u9B9zzQPhI&#10;T+bzDkctsxRZ/G/+5m/aO+++W8mX2o4/SN61B84//sM/1n0c1RNTE4UnW6GvvcCDvk0/FChciO2v&#10;XwL87kePZctFHx+cq5IYOG8lCZglw+8jGZbswj8l7ByP3mTvX2kn4dAF4VpaPbRpD0M4T27ZP9jK&#10;JOuRQd7FOcsy6TPDexIX/Aw5ZnzhSXhP3p9vGeuDtC3wCi1hcqi6bO9DeBSnN93K+PDmBWfzvJGr&#10;cUiFzsbRc86Fo+4sGuhjUvAe7g8MKjhTz+WAq6EvtnYwII/3nh4Lno1JlCPr8l1y0avwvBjE4TcH&#10;wV2zmscij8ZSZ59lxUYgj9m5+Cu+1QNPkns7/62Aec4c9a478Gw+IEngj2PbPn74uO1mnMgc/lOr&#10;YAhi45FD4rwADjvdbHQ2tOv2V62ZDnUf+14bwmdSx2TGcpENFDnJHysRWUBH8GZpabF8jpb4MhtH&#10;UjGbSV2c88Xv8k704wyuJfvIJzIt8NvlYC9FqwfyBAA2gxeFe/mBLwhdgCaZYF8lPitJX5aI39iM&#10;3vPoYbt773YlKdpvaXvHXpyCgCYqPK174C5YV2Ahb+t0DB+6j9H1HoTMZ3CNrsQG9QzcRw/8sQKj&#10;5C8YeVh/jmSM6D3ws+QV3ho4kr3PM6ZkLZ13+eTJNh24SASx7CFbAz+wN5Wk7Ao4GqPoKWOxhflZ&#10;Sw+MzAn6dV0wZ/ybH1aplU0CP35W+qEkQHJd4j1dkS73ZM3WDus1K5quthaYWH7+9Lkz7fLVK+1c&#10;7L3p2Zny43ddgT+AXt7fh97JMu1h81nC/nH0yUoghPXamE9o2nkueLC8kr5Gryp9UJ8EV4IjCp+2&#10;eq1aVAG7tFdSuaXRB//ysROSvk8EPw4qUUlgdyc6abhql5kZM8m+/ESLi8vt9PKpstnwiRcSnHfh&#10;DhoNbPjQ8p5hZRA8RjIHPmLvTZ+t+DL4HdjA3//+RzXT1WcHkdX+83/+6U8xhocB6sc/+0VtQiab&#10;1RTALhAo8ZAcglPENNjRGQdk6Uy/Cw1LK62thWh3t4uoOoFQDDtCMkohWc8AInjDhPLns+VKhk2x&#10;rRF8YkyGK4cGx4WgyUGAHoN+bjIG20Q+RzGaNE0riAXIGWxRNAa9CJvPpeiN9el05ezKwJWASru0&#10;X/QRo/Sb9+m39nC+MiBuQeooJkcykBRrCG3AMF9KURlEGGuuUci9j5OL8dwjbIFUGDrFC4PMm4Eu&#10;jOpImzw21caPRPHNr6JyFDfOSKzwREZHwMZ58vihNn0iTPhomGnePpP+nD+11L73zpX2/fffbu9d&#10;udBOLU21l7vPArYwy0OYc+AfWL1z9WL7q5/8sJ1eWWjLi7PtyqVztc/OW5fPt+9/+H77wfe/1/78&#10;z3/YfvTDj9rl/PZW7r+Ys+VVzpw91T786IOUj8pRBa6CcwI0IqXDGnyylDA0jI7iLYOJQvvOu+/U&#10;2paUNs7vy1eutD/78z+rtU8vXr5UAQfEUlFguCRMFcS1iTmisfG+gglwTBw9Nl7MwdJFoawQoUgu&#10;gXisCDY0F2WcADJzIgpjGJ2MaSCv+o1TYKy4b48jM7C3Z8z83FIFbs6euxChYabQ8zDe4HKMT2vJ&#10;7+1EEQvhyjZbe/y43b1zK7jxbbt992a7ff9On4K4t1MOBArp8ckTbXZhpi2eXmxzJ+fa1MJkjMgM&#10;y5Eoaofz3prxQZXsf+GDaVdwMngEL+EjZY9xwXAyQ8pyOMtL8+3MaUEbSxIGh8aDl1GAFuena3zn&#10;LcNnGcPg4ezUVFuaX6hpjwTj3mbaF8Nv+9njtilDJTCidHBWcmwLWGCA9Rclg8KFGfWl5bSnK3eM&#10;QIEgwVSRdu2VIWDKsz4cJtAx+tDaQZ4TnOKcPhWhcOrMmXZinCON8LL8VpSx8JVSXvGdGKvznMIL&#10;s23ieOgifGTz6aO2FwZ/7NCLGEghiMBYYJRSsLe3/dpRiv+9DO6/PBJaGo8iMBaedCh85+V223sZ&#10;3mNZMUp14LoTHHocofzgMSfDTgTAbmDMGcZYBY8u0AWjXiuw+kYQ5hwAdecL3M+o7eV+wv8lPuie&#10;o+F75STBT1KeB0dfmKoZXCQcwqQpA+qXycqpXkuT5N2Ye23g/SK4wOjK6ytoU4VxnPaljnKyaVfG&#10;isAcAj3Go3hyfhwMgICqCqN7UObxbHRLkMA77+cMNvYcEfYUMVOAUXko/OrlXvq2n8rSLvbIy7T/&#10;1Yu9fN8LiXFoMPg4M7dwtFIY8bLnoZkXEWwM0gnT1VPX4YMoUJ7ajXCPYNvbipG32YM4nBszo4DN&#10;WHCIAkehc52RKVCjTWXkhpZLuaMgl7IMZoFR6PdF+lWZKBlTPFbQ/AQ+EhwPCWIKVZ7LouAwikJE&#10;KZIRJtgsw5Sw5wgju2S6UjTBayz9mA3fmBqbKljg/bORd5YUs55pVKW06Vg54BVtFeyq9oXYvQOP&#10;IaMoYILg33z9LTTL7/7D9MIHgktl2ObIiFdbDglgwC0yLLChoFDYLKl4PPWZhcgwORx5WLPbIqNl&#10;hAkaWcZQwMNMBXu75dH2NG0pvArsBRXn5yUfhK6DE2QcxZjz/ER4zeUrl9q7773dLl252D748L12&#10;Jd8tRXjm9On213/1r9v//r//v9qf/9lflgLDyXTj25vtk09+2778/NP2NHqBmShkrN704A3FvhuE&#10;lbmUP8EMTi4OsnK2p4f0hECu8NIYwOFSovGr4IN2cuJQxD3jHfbCwwvNUmVMCzZp79tXL4fPnyqj&#10;ZUcwJfUwziZLX4kOEryk3KF6Y8R4LAM7sOpDURpCxqkb4kHRtC93h78IYIVlxlBIq19FGdx93Da2&#10;Hrdn4WGbW09Tn30HekCUKXk0z0lIORFhPx5dhzMgg5E+mn3MeGIwU4jVHT0gCjvHydGjE8FbzrSD&#10;yO2LKZfbilkcF85nPE5F95qKERGZYe+6z/7Y/u7v/q7dvHWzrplOzolVxhkenwKGFF98vgLD6Vtl&#10;4uedZTjCt9E9JZhCy3Qgug6DjjNQ0N045VLu6fARtBGckcTCocOQYvSp0rvUDZocYz2Ybb3rPBPa&#10;Z7zZY8g+MLLJ8ctavk4mZMDN0KeP2efi6PGpNr90tp278kF7+/0ftktvRdFdWE7NkRHFY8PjtFHm&#10;W8b8+e5m+Mar6EiRGxmDp08fxti6WQGWV6/CqzKmk9Evzda8fOFcm077j4RX7Mewf3zvQbtvTeZv&#10;b7TVu7fbauRyP99qj+7fag/vfttu3bgW/rOe8d1r60/utIcPvm13bl0LnX/dFhfs6aV/NuE93KYi&#10;D9H75qZp+tvpowC74D48f5GxPxR6tbzeVup52lYfrEV2RtYchPaD/8YiAIeY6S9uEMP9SMb2ePTl&#10;cTq0sTKLjOFNX4qhHRohP2QIm1kkkMkI5WyrBIqMXWUL17gyL3rt/UAZ3tgdFGV45h+ZQlYO8tJ3&#10;BX25ZqzLGA09+UxX9mzNyI4uiQe888477aOPvt/eef+jtnL+Upsx23lhMWWhTYcvccaMT8/W2XIP&#10;rpuhPBEjNMjcNoMvm2Y65Z1mM58Q5Mn1nfTp2XYM7RDwkeiWR4KL9JKjIdSj9q/EC/ObJJ/aKJld&#10;EtyPUAkvlUjTgxsZ0KKFOqccyu/0AJ/9Xs84p9ADSh9ICesf3R94KfS7FIZ0Wtpe1fO9DM9X4GYo&#10;VVcgX+0LbHMNfdIx+ohHdmfMnqPd/Anc1BI0xirPan8FAtyf572T9lsBnLybXlQzOjJOkojQzfO6&#10;D5eKnpDmh1Plvfqq3dFN6TEZ3+eRZ8/DHPfCeznGN4NbDOxnEiAsPxFDfevZdvTmtehYT9raE3sn&#10;hKZDS89iMMs+fBLj2z4ZsqdXVwWXY2OEdz2NccvhbCkSjmOycXNjO7YGXY2jJfp+xnptc6M9jE77&#10;6OmTchSDw6HoZhx4x9go8J58SdtrLKqPwdfCWfwu/dZ3n1Nf4X7kYXU0+tir8B76Tm4uXTo15RyZ&#10;lOeHQv84Hp6IZg5FD6PfsOfMCFboHjMT0W1n56OrL4fuImcnxyOnI7uCfxwYh6LfGitjRPfvS7hs&#10;tbUNAbJnsWkEybZqyVaZ6rvB60oWe25/y/DPtFvfX5S9HjmfawL3ArUjMg3fSF/0MeMFoHQBgX33&#10;kDFkbwXpR/e7R596AKcHXfES8tOm1GVj57tnwJTeTHfUnrKH4OKAh+mjTNpjYz2o5nf9qCXdUm/J&#10;9chcwnbILB/4SPGZak7/jodUsDl9wd/pquS18aNXc4KRKSVX0m50cxD830tfenA39aTNR0Lfh1KP&#10;z7uxQfbx3pztcybYV9wM7QU+/AUc+uSaBE0JHjZzlhQX0R8dN9djiHCoGevpyfCqyA57JZnVbYYL&#10;/LEFEvyxTO/YkRMpkf30w+Cb34+Gpo5it8G5iKlYENED8vzY4dTDHsMMMnyHck6zgp+B8W5gCGeL&#10;UaQu9jRkTymH0HFLqXf/BAR7lXe92g/e5rf5aUtSm8l6EDkUnT+f2dVsAbN8V1YiW8+db6dWzlTi&#10;iFk1gjbe/WTtaW1O//d///flG+Dww0vgqyDjjmVYcyPP0X5gJ3SGP+GLgs41IxBtZnzpu/TUclpH&#10;D6hkrMLHUcn9dc7vAvDlnMwBVIWwMDCn/A84dfZXQZjXXA82hkbplAFyho47IUXSSPhjbNH9fbPM&#10;c34RnApt7eVs5rENxgV2xkKn08H9xbmZtmIVmNmZjPd4Gw/tHvYuvrJatYAcytvY+/l85Li9mdBW&#10;ECD2bAVs8rkCSSk+V0Cnnid/09bArop+hB7epAmwoAMZU/rvEFjx2yCHh2O45jw43Id7ht867+vF&#10;YUz8prBd6GTeWQEENJpnFO/0bivOWKK378kwVXQp6c0SXL/+5a/ar37z67KrJizLmfo5WNEiW8XS&#10;SPa/sHm3wofHv2ipTIkAHOiCLeyvHpg+qD1+zTy3pyE5RbZPRDc4eeZ8WzlzrnSDzdielsll8h1K&#10;v+0tTS+QvCHjvVZyiX65FbnF2czfpG3kRf4LDOCcoKmAcWQJv1Po8ejhHpTJMIUHBScFaur3sTwT&#10;Gj3EphG0kRAuYz9UnHr4zGTkGzf964G5Dmvv8naoXMvXk9fBkR5gMC65Mf+iSaR+54wL6cxnGnxl&#10;hzOvJsaOhO9E30P+Ao+RF2GK4VOHgqPkEburLzc5Exjx53h/rS6S+xCRIDHboK8EQIfvSdoCcmzb&#10;smnzZ5ZNrfBy81a7FXvv/p17tRfqbmCqY+MZs6nwC4EaNl0l3OU93s22h/pqMmN9L3JIYbtLKGTr&#10;jwdWU3n3VO43o13b8V74GMQs3iHYMBsdUPI+mSSR2fLrZm8J3FgGVpFMPheaZYeQHSXr6FyB3Pq2&#10;RAjjcDQ2RmRH+GlQs/NC7RvhOjlZy+dnTOgJZtfVksSbT6Ov2PD+cfST9QrabG1ZYu1p29ig+zxu&#10;j+kowee+90p0nuhEq4EdvacSXNg5gQ97vBKwyK+RviyI2IOFfYm2+bn51wnwOJtZtvQYy/OTaduR&#10;v/Re9CVo83T9WXSK520m+r5EEf0m++n3ZtkU3Z09U/Y+mQ7PZ6NzTc8uVvAikKjghSSdrdhge5Ef&#10;VgsKVysbSzDDtQ0+0uhtzyTrbEbvC43eexD8uHO/PVxdq+Aof9nx2BzzJxdCq5Evlkajw6efElFK&#10;zqafQ5IVv+92xqSCs/kc1AjtRpbkfXl1fd7a3k8b8EtqW+wO6BFyci7/L3xB0+EB0XSKf+zk4c3t&#10;2Jh8oaErQd7dfNjaeR5dlo4QnhLZzQ+9FdviydPNepcAVq0ElTbtSmbO7xPj021+ZqHNTs+HPoLr&#10;UThqZZo9fpW01cSD8CKrRokp7Nder3CPLytjm/fwPRtn9Ifn8rtL1n/33XfLT1RyMU+0n/6X//pT&#10;/bl/f7X97J9+VvumYBR9Cpx+pmKKF+Kn6OVeARLLfYliGuAhczIwT2OsgyyT86BeKuMSY8IMrP/K&#10;AYJByDh1v+uElPeYgul3yiaTgUPW+vMzM5NBJjMKjoboQqARlDZXJqwwv87sKI3qDZPBGLUtDKMc&#10;QgGEe0vgp3CKl/DJn76VQ5rCkA7LSBSIqOU60jeGqfVbLSWnfks3yBbgQKjHgwAcDbJ8nV0p5peS&#10;txWhUfhfMDIQZDAOM+iKVY8o9yzswDUIdQyielOIyY2UAMGbE4HjscDN6itT4zFkAo9TS/NtYWYq&#10;jC3PvIqAPHbQZqaOBXFOtIW5yXbx/Jn24QdvV1mx18ep5fbuO5fbpYvn2tW3Lrf33r2akt8/fD+I&#10;cbWdPXuqXX3b5oNvtfMXzjYOuu99+EFtBgqptFsUENOBC5ig2R+yLGRf1VTKkWAnnGxkKApOSfDd&#10;On2WcRHpXQ7D4bTcCK4w9naDI7JiGWIiniK6nMi+E572dbFMjaBOuRHCXDNowVXKmwBPdNw8LwtP&#10;MAgTwQDQhf1zGLEvjU8MKIQvElx7B1Gcg7+iylPTszXVlzF589btdu3a9fbF59dqg/IHUTxkKz+J&#10;4WlPnzt3b6bcaHfv326ra49irG4HY8M0I1CmIhiWVpbbyrlT7VRgunJmuU3NToRR7OaeCMWj6QFt&#10;nHOAslaIhFALpUohqsBm0Q6ceZ53P6oo/snl+SjPSxnjiRC7TH6Kd4RXujYRvJiditAKXOdmUmTy&#10;BVcPBbY2RiZMNxi2ESw7m8/CSEbTPwM3pS9zUypB0YvMZkykspzSPr91IZcuhEZspkaxsOTA+uZ6&#10;KWRgfCi4Imsz2FvMEv1Nz46yCads1J1xGmUpVPAm9M6hRkmdDA5VBnJo/lhg8zzG087mWgRln9qL&#10;RvAajklKhXdX5vpYlNegBPNAsEZg7PmrCK79zYzNZjd0I6S2g2uEzpMoe6uPRf4Dl6e7GfMYwBsR&#10;f4wq41AK1XdKsvHpMECpGDwBku/hGT3bl8EcXA18yjmQc77luXx/FR5lEd+h3txXzoKMSy8UgNG7&#10;8lDhAWkDzzMmvYyup9SXQJcCUVlvJybzLF6a5/PH2asIsJXBkvbVklR5uJa9Ce36jG97B+egJRWK&#10;f+VdNZMm9EOo41uCJbUIcZXwqjIMc2vuE2wrh23Gj3IoaPMyhk4gUP6tQ+nXfhTuw+nP2LHxKJNT&#10;MUiFUbohig++rJk8UQRSBF3wQzMlYGIESX7Xhtya/ll/lMPad0tWToUnyLyZMeMzNOw8EV7B6PM7&#10;pY/hzIh2r5mNk5ELrlMk/Wa/mcroTz2mpoIDg4MMY/BzagjiG6uaOZOWUWKnUheD3LsEbcxw6Ipp&#10;lK20kxwz86Nm3BRswZ8Q7w5Z2eWWsZK5dNuyhlF8LbM1yCaoht7gnBEvfEo16BF+VdZhCnxjjMwt&#10;LrTllVMpK21h+eRoqcUYOnmX9sgGPgz3SuG0n4qgRhSSKIuC8jIxJUFcvHi5LZ9caaainz5ztr11&#10;9e2awXHx0sUYZR+29z54N9cut3ciMy5duVzXL1+62n7w0Y/b1avvVN8+/fSz9vd/9w/tFz//efvj&#10;H//QVlcfFL6a7VIzdyNz8ZCajRrZUFlD1T3X8b7gRdpIn6hZG4VygQAgFA0Ul6onetCmJ01URmr6&#10;ROaUMZx3es+pUyervR99+L0YlZcjlxY6/4ixhv7QEeOl4BwaHY+iKlOY4mwcOZG0vxtP+8XrKosz&#10;eH8QA31/ry8XeBADvx2y8GWuvbDJ5VqUNHuoRGkObbyIDHj5MvUxtMoRwFnG+OhOC8aYQDZnm86C&#10;A4cYfolmBT0s6xmyLufn4/B0BpSMqfv374aPPY2seNzs9fCbX/+q/fa3v2mf/P6T9uW1ng0Lr+Gf&#10;4BeUrGVc8Cu0BqaBXcE5V2qmTFmH4DyST4Yg78Zv4LI2wU96HJ7m9krGyY34vKATY7/v22ft574M&#10;AF2wgmKBr0wy2Xp9yVxLC4Q/5e9FzoOBo+0c/tatZrgbGwo6x44ATiDVTkwtttmFs21+6XQ7Edo0&#10;nX0jcLF86dbGRvSvjPXz8A88KmM2ORk+EOVqf19A5E67e/dWZcUVcA9F74pcIWeXQ9cHMQoe3rzb&#10;vv7iWvvs97+v8uWnn7avv/yifXPty/bNV1+0Gyk3v77Wbt243u7d+TY0t9Z2tp60O7e+iv4QHeLB&#10;N9Ef7obu6c5guRM+12W8mQv2FzTTpnhP2m6Jor5PSOC7H8NsPbrXE8Zd5KVpF9FdOBTovIpxlDEc&#10;1A/Op0T/n5iQZY2ntDJ26bXG2HiZEcionYmewCCwya+gJ3ow/sbQGR9S+rUivn4E9nTv/ns3NIbi&#10;GD53eUc/Tj+MWz7ToTkB0KxgOToUlGSgXH37nehOF9rk/EI7OjbZjpajN22PvBKYNuNmsvSJ+ehV&#10;Ajnh+3MLTSYhXVIWoRxg2d2c9nQSBut6dNd0tJw/8J4Th9NQ8gUeSmARtcSbz5WQhVcFh5050yuI&#10;osMULvdgTDnXs36rZ/tzr0V3yutnU9Q/BGYY3KVH5P3q6vX9CyX3OnvOPbUE2OgZ7zRS3qFUe4xx&#10;xo9O2u9LH7Q57/LOClR4t0upg0kimWZIbgI7ultlWKob7WMY4TXqpp/Tw2tGJ97tGfflWmzp0oXM&#10;ZKCPS3ra2YyxP1rKaSO6V9/Avc+sqYDN47X2KLzMUt1P7eGU8vCBpaozZnkXGSmxhHPDvZ55ms9r&#10;qXNte7M9jE5rRsqzrY0KBICpYM34aCa6wFwlO6TtijFl9xVcU+Bmx+F0IgfUN0P3aGjviM/1vV+L&#10;9RgQkz7hkXgmHpTzCfZj6IED6oXgcnDOrIqxY2Olf8wHV5etyhBcNfOBzljBl9y/yzkcnj/MBNkJ&#10;LZr5YWbNRvq3EV3Z9z6bhmzp9g3dU6nkuPqccQ3/Mr5ovDuBut4iy1kph5exzz36LFhCxuEL5RgI&#10;Prje78udRcd0087vgawHbuhM00XLZDh4snu3YwtJ3hME3tefyDO/WQ6Fw9ZePgJW+LYg0174X816&#10;CawIFjDT3oBUM7W02tFb09uDh2gveU8Wl1yjr450G2f9Iufqe8pB7heM5DQCp1qJIe1CS4IIYCZQ&#10;U7QBfvRaMMnvZCE6qWSh8As2CN5V/oXgPxw5HHsyXLiCOGbX9CxzyUbBLbgTtlqfg1N0Z0R7LDyc&#10;nirAx5cflSD39npqCbM8B6fcx+lbs2RSR2XdR2+miwvOKEPCFzjSjmBquhHoGdc8eyS8P3WFQeR6&#10;+suFkfvp4/bWY28Liq4/NdPzSGDYdVW+FPuAmO26Ev2So5DtwJkLtjbuFrj5h3/4h5LXcEHgpgcY&#10;I+fT0RfpiGBNsLFCJ53Hdj5W8NX/4Bu6KtqCf9WLHPAwJd16Ta/1Pb/DjcIPhJvLhaf5A0PAg0YA&#10;LZAoIJI31310rtqoPayrgiXsl4y3GTb2erDf8aF8d/1lBg7bk8Q8PsbxbjbVsWZ2zdzkRFsMTs/S&#10;Y9EOewt9Rs+wooPnDyQCBEFeHpZRDWc1FPCFxYPHgQudKRfyR79MKTwuZHC5cL7+woh1rboHRumg&#10;mVHObD506RhopNPudzLY56Lt3D98f/P+N6+5z+H78LvnCrtyZr/w75w+fbr8OWZ9X716tXw8lril&#10;a6BBNGL/o1/84hft088+iyx5Vf4i9eFlVBmyfSJyXBa8PTbgGf2AbNkSWNmw3+52yXf6X9Sj8uFw&#10;DNv/l//HIB05Ph7+MlczdpdPnc7YHm13Hzwsxyx84dOzXOB0cJifEB/gy7PMUskzOhVcVFfosvSq&#10;0E7tpRqbUcCFrVw2R+iJ3dGXfQeTo7lnvK5HUKcueO0eSabhF3mWjTWb9pkNUjN50uxKnK1x9f7R&#10;mOI19I60umyOtK+WYcu7ipfA4fxGWx+WpyfFjwSXg6Zt7Dj7N/WRDaFBtjnb1CwcM23ofuzsHpTR&#10;59QUoOLfxlq/B/+ucTKO2oa2h9krnnVm7927e7d98/XX7cY3N9p6eMAueznX8TCzS81YN6tP/RIl&#10;XwW/y5cTHmLzdni9T0/IOFvKWYK0+8w4ZGOzrwVl6lqgwi7pSZR8Ry8L79lzlXCQ34s362fG0mdB&#10;Ij4jAQpFQGdpYaH20hGwsL/4WO1vfTo274VKFMHvFDjOPq5gNd0x44NfVeAnwOaD63RL1uAzAl/o&#10;l50YPhDYs88kzOGPkjZrBR17y5ihJJkl12tm2XZwPAWu04nZPeyjvAB2Zpw7TeK/1Q/+6OmpkrNr&#10;qZM+QQcUqKELrUd3KB6ctq2trxcPXUqf7bHuMLbgxpfLj4uma7nu9DFEkPstQ9sqkLGxtVN7aNu2&#10;QXB/OzrO1o5Z15u1PO3as7wr1x4/eRaZsJaz5XLtjfW0PXhoOcOnoWW2dGQaH97CTFtYno+9Ro/n&#10;q0BLPVhlSTLBDTNTzOAWCHoqgS/Pe8f6RvSjSs5/Hl2j7//tmt/4jOkceMv2rkSXwDPFsqeWwhOk&#10;BQttfmxJX0ukBff2Q1sVjOFDjtwTFOIrPhT6twqUoJD+DvQecsrY0jOiSed7zawLrvYZr3xV/EB0&#10;EDZcaDxyH59RsPZUXPcqgoP4gULHwA9ehEbgrsDNhx9+WDwWveEK7ac//a8/5aC6fete+/jnH7fV&#10;Rw9zdbRUWpBRRgDHH8J1RhiyawalxVkR8EDwFEDr7Hopxg0xOL8qSh6g+axRFCORWgreZu6XyeMZ&#10;Wc2cFNrgeVk9DMvZuRh5EZrTMxzsk8VEKC+pvt6bfzkwPU6fMKO0rfa7kGECAf0c1qb9vQyfEWFK&#10;mG45y2VdpH8IU0YJZH7w8EEJHGvSIeKTy0t5P+PXgFEOaAcIKiUvoigTb5zelBsM0Zp7m0EWnylP&#10;NY0qCEIZxlwwmXLupQI1Edwc9jooiOM+ncR4mVJ+s5eNzI7n9rUJgo6PHw6DGWvTUYqnA6OTS4vt&#10;zKmVDHgIklCcsWlyDIjA0nJolkaznJyZE+4XkYYkp8+cKuF55nQY2smV2nuAQrj68ElNiTZOkIiR&#10;bQqX9fNrmmKugRcmQKH3ecATTsALFy7UPcauAj1hEGWIBIt3A8tyrIdJcdCYsgZHCG6GOoEuEmy5&#10;DOsNUqgZ6LW2aGAqGo5gGUGMRYEawu1VlCWKV2pLfYOyF3UJkDF5Yx8B5GaG0EYYLKfXF19+2T7/&#10;/PN2/fpX5VS1tMyazfEFb9Ye5fNqiP5Be5LzuiBI8JcjVUa5aYhnzp1pZ86fbqdOL4e5YkqHw0DW&#10;S3lEeQPelbNcm4I32D+uVk3DN9PmDHBgv9eePFot55LlVVaWzaKx34fAXv8dDhDcx2JgmLlm5oq1&#10;kTlinoryp/2rq/fbk5Td7TDwCBTTNxk75YBLbSX0AgelDJTQA4FOQXQtPxeK4wO0B2NAyTRllCAC&#10;A8wIo0NvIc86SsiHlsEH7tgjg3BC54S0bL6qO/fbM4Mz1wwL7sSD1DnsP8BAgqNLEapmAJgNYdyN&#10;HaOcEaBdXBL7oYu9GMOEFpySuViZNTFMnkbArK1FIEQYPFmz4VuM5h2MNePBCNJJ7fkXjlGXavxk&#10;xOibccPnQBHfoPgZwJodEZwLBCtLpNaqlpkv0+pQjIhXDAkcXAmdR8FPV6oPsNS52jG0hfcg97Wq&#10;I/fmcyleUQi7Qzn4kgMfK+UyZ0pND46nBL/xccEuCg8FDP1QDhzGHzhNlVYfR2zHx4zpy/QpBl4s&#10;kJwjWAo1CaAeCIq1EgHFcO5jlUFN8wORtAmfUwdeTAkL5hd+aaNuUkgpdLJYEMLQZf0p527GjyMb&#10;zpgdIjEAvAVcah1czoAoZWZ4co5QaGbxnyhmy8EV06drKnWUsMX5nMOX8CG8zeyEMzEyLpy/WIFm&#10;MxcYInhNBRTCv/Eqz7vumZnp1E/5Dl+iQMm4HPilqeAw8HlwT/vhBjrHvwXRwJ3zGR++ePFCeOfZ&#10;6p/1wWXkmPWB53V5lgNNYgY54FcdeEbwvTJwwkM52cbDoxfSTzMGL1y4FP5zPt8j6APvPkthp4xK&#10;RmLVFkTjUC98TX2n03YKrNkcjK+LFy7W3jtvvXW1XRacuXixXbp0KQruSvH15ZPLoUFrwIY3z823&#10;06esez6X8XnWfvnLX7f/9b/+V/vZxx+3b298G/6wVfwDvy9HSPrU98uzPv148FB2J9yjb6RreHLa&#10;Ra5zQsFj9IYuS8kJzlNwGEowBYXBJQF4Crb2gLuleKyrC14XLl1s7773fvjxmeJFHDlmh9p7R3AN&#10;PqFb/IlhyciqwI1kkyhnIeOCf+3BkN+NpSQT2VbbsqA3LGVpyS7LU8bwsEzWwUbqDq/btZeMGSNo&#10;petRdISSRKl3wHfDS98akjz0v/PklnoYBaEzDQmPenj/Ufvmq2/b9S+vt2++/bb98Y+/b59++oea&#10;Ifz1V1/l86e1NMWXX35e+gt40KdqxnDoks6n3p7QMsgfDQHjlFwzBvngav89BZz6zD5nPCJ0nnsF&#10;aRzGzvOVIYqv5/karxS/2VfHcgz0QZlktedFxoDBQhfkgKt35NnSGUMbdELXJQ/1jfI55xlIxqrz&#10;PcscHJjSesSsXI76vbznWfTZB+3h6r3I7dXw/qepL2NRgZvnwcMYOM9jHKw9bvfv36t7BZXCeQKH&#10;6FqRpYwzxtqje6vt2h8/b5/89nft09//od2IkfosclXygTXD1WO/LgE8xpuASdA977M01MPw2PCt&#10;7WeRuRvRCcEav+yzXsDEPiE2RaUnVgJEYABfjLcxy0AEVy0bYmNweNHpQDAMH6cnm2WmvZyMGdaM&#10;V09+8htcMgZFg8Yn9TNAzWwiV+FbrUE9emfnOXBvwE50pt3534fCltAkusSP6lpOdf93R9fNC7M6&#10;bWWsyMzBUMQ/Gaj4Ij0Rz+ZcSSsqyWJtwwaxz9K2jeh1ZlAbm8AkfRS0Lqef4GCe8RZ4g961Cdwk&#10;/IBTQBYc4oiF74xtuE1XGfVhKPAXTxzxnOEeh0CGgEAFbtCMc/4VSSpu8u489/raG7+hwTqDSX13&#10;f2jN++q9/8+l2q1N+lv97g6mN0vBYvS770WfeVf/PmpXXmrs8bJqRd7fx6/3RyDL/TU7xf3pYNFy&#10;bu1jn5Jz5xvem7q1RxvAKqVg5P7qYM7hFy92g9P4WvgnR48yGOicFGQE59x6DPDiDfmt7zPQZwib&#10;Ge4+2f2Vufq4O0AePV1rq8+etNW16OXPnpYtiVeAk0BB4TcZmTbTf8AHvbDxaimOEU0oBbv0o4zj&#10;9Mts3iNBpyPht4MOrPeWPqvvavU5n1xnx7HhOJQU/ZbgSCexbv/p2Fb27ANfto4ZQtoseU3fwaCK&#10;oFZ4gut0a/orPgkmeEPBg+6VcaxRDKDNVqll90Z82UF+uc/I6R99Bp0UX9fiPAPHPeO+4t3GcNRX&#10;Rx/D/hkOFW7kzwoWHFkcPYK/kvDymhpTe2xWkkDaKfiMt0jysnePPXw4Tc26gScVXISn+hJ4BZtK&#10;V65laDMecHBol2YM9lK1h2xM0fZaznhUfC77GZ6nA1XSuP2ca6YNuNRv1eS0o8NQX8FTnfXevL8n&#10;cnY9HwwFMdgnZKnxLtjnXa9e0Hejh6SdfAlaCGftY0fOOXNkluM97+bY8dnyoXgRmNZMcUaT63m/&#10;IFvthxN7qt8TTAsz0a++KkD3JdT7Ahf9VuoefamiJcYzkE0d6HWAYc3OyfsEnHwuHwU83NxO2834&#10;pHOHN6ft3m/j7bNnz4V3zxcc0AidRELjN998E73vlzXudHGJGRKGavZimhDQFB/s2Oj1+J5xDZy1&#10;K9+rh7mpRjc3MX8cxs/HnuTYn+9969+K/vJbep1706dcR5vqlBDjcy09i/5zX1+6EB3nvtxLj7B0&#10;qgS0dKh8K4dTzE4YknknMuZ9aaaJNhWZMh5cGM/4TAQG04HFWM6WT1fPc3Zt6GBYkrtMJiDP4d3H&#10;A3+2rWx/+0tWwTvyPf/SbjAxXvoFeNWlHB02LgVBC3a94FfoBM10/a5w/43S8bsq6XXmePPav3QM&#10;9w38YPj+An0FTuR1p/+Z+sznwxfEL0S2a5t7nS0D/fNf/KLwxGFWBD4ks56smZiZbEfDn8qekoQX&#10;HCK3NU8dcBFvfBxcQ+/awoHK31NBX7BBJ3nG/hS1vO7UTPDwebtz514TSETTaJiNxVaQUIr3ybzH&#10;P0EXfwND8pMfscuH0CBby2+BcYc5PtntD+1Bb/BYIKfoCx7XGGVc6xk6igCo7QYmSy51+By85ucO&#10;10qWoo08X4mX2ucdXsL095ehKBxP4TcICqWN8LUFb9NP+ADnAt+aHRJa5EesGfT5oWRV3oWi4AcY&#10;D3qn9lYyc9rIh1oBhOiGfiufZngfPRPPN14OPMC+Lva49h7JngLYljeb1meJW4FliIwCUq4M7bdy&#10;CjsQTyQnzLbU1tpLN++1YgZ4wAmz9i1p7nlPd7kRuAUY4CaQR/bXPqW5o3/ugWfJ4gKB7EOB50X2&#10;fOzdbtdebucvXK5koUtX3o69+3btbXk6trAVg9j+c+F99i6B42CCF5gBwQbmj56YtPda+MAY+HQ9&#10;XNIaGaZ9+sKvMiyRxldm3OlB5Hr3C3QZ31f9eFI6gMLfwUbVHwXNagefqhWnJDXps8AQHb6C5nnG&#10;xvcbng8/QidWw0I3Q9Cm4FNt6UE5MHSQ4dXe8P21tc2Ma/Sr1cexjx6V/kW+2xNGEo2lw1y3rO2T&#10;NbNpNmp2HFvGEoY143rdSiaCOuyd4CvcA5fD4U2HYvPntcGIggddx14znl1NHfawuXvvfmzY1Xrf&#10;s2d9lrZ+rUdPcq/kH9eszqAv9Lyd2GHbsfW2Y3uTSXRHy826TzBJMp9AUvUndZg5U1sYsO+DR+Rw&#10;0W9wmE5rCfYedBnpXuEbFVwhs0eBVzQPvclOequ9/MHST+pCrf2IxAKD1I3H1KoXoY1KAMl1uAu3&#10;tRvP4Te3Xy0fk98DOYGbn/5UR2/evNM+/vifohA/yktCUEHOHkHsTJpyUkpYGpUW1r/Auj6XkZ1B&#10;kTUpO7I2vs1LIVgp5ztBAspnCkVd5xXXDaiBHZRVU8EFfyAS5oHBy9DByElyHbEZOwZSjpsRwmGM&#10;Ol6MJcYs4nI2DRjzB2jA6wXXe5OxdmY5ZLfKxNBvt2G0iMlUT1klGJxAx6kQNJiAXSm0eb7wPm0k&#10;6CsaCzkDHw4ezlKOCd85zPTDbAPOa4Pe4d0N2zQhTCxwwsRyzTuL4FOooByYGyEIz5dSm1JLTcll&#10;eaVwChFS3VGjfmOBMMAZA9a5QfnzvZSjXDZLqTv0wnQnwqTy2b4yIqyWvfn88y8KJhieGTTlzCvm&#10;ttQj1/mMoQwM3Xv1DdPE6AgDDEO9DCfL+Mi4MD3d2CtgWjM6xmVHzLalk8vl4DSNz5Q6QTwCB4Pa&#10;CnHK7PJMBQMDq+7QSWcOhylYOutViAds4Kuhz/uUEo4ZN9eeB36i3teiYFz/6ut289a3YRb3Cqet&#10;cSsrx1kEV6BmY3Mt42m9So6W1J9+dEVmujb9WjrZ19ocn5KJZkpwGMeGjYKfl/ANilVj/FXDZE5l&#10;zCrjCD6nf220T4gMoEdpy8P7tysD2EwamT8vRwGb53spOb8KnkWNyLMEcWhr3WZz99t9y7c8uFf7&#10;Nj1dexijQbAkinWMXA59QpOS243RtIpymwb20ttaijFpG7jCRzBOpztuph7LTOED8MayVcZd6bSZ&#10;3uQzA6YyLUPnXZHuykoZLynakdcUDZbRlmfQWAmrwJfQ5WC2zrm1N8P90ubuKChazjPGgaMa3+Fk&#10;tW5kzcDy7q3dvFv2g8yBMP+NMPfg9e62zGbK/LEag4JC//f/XdImtE5ZNRWX4xkO6V/+q98GpcgQ&#10;yhhhAJhaf/Qo+MQoSKnATeWiodvgRKXjUUIopegT/o7OvaKcfXdP/5yruTfC4tXI4YyuR9c63I0f&#10;/oY3pT15glChQFg7tWg7Z7PI8IYy4DMmhA74EypmQ8JPUzpfHRAqqSevEcgtPMj95XCPicKJjRbK&#10;aA4fMr51T/iM91PE1QlUaWWGD9/qsmUIABUctTR4hvepczf4T3ZQaDhjOdzdZxk/vEWWgwC55a0G&#10;heZUhJwMsFOnU1Z6wAXv8NmSD/baunzpSrty+XK7GkXtvffer3I1PO3KW1fa5Vy/fPlSGSGE5o9+&#10;9KMq7737XhklKysn2/KyjBwZYou1RNWlSxcLLyZj3E1wVIRP4YPGQX8yLHV22EjeUpL4JafxvSgn&#10;nPM25ZapNQJDKe/G099gwPqPosMIIfTxPLKPQ+TU6dPFJ/XT+q5kpBk29kF5sb8dhToyNPigLWWI&#10;pIDhpcCDgoCHX4wie+H8hXbh3MV2MjCsdXTzHjLY8jTGDLzNDqBMmQI8MzVfs3b/8R9/1v7n//l/&#10;tT9++ll7tvGs6pZdVgpm6ig6zbiX4yeKOIeOz/CklKLUjfdr4whghTP2NAo2p709c42cgkMy0Jhc&#10;jDDrWS8ur1TwKpALr96r/RdM3Z7PmM0vnQw/eBGFcC3K4L0qZnmY1UN+kJdoiENMppxAvvtrbWPj&#10;lvZYHsGZfCmjj0Ic/mfGoeB1X27vWckI2Vb4smVjBwdWN9I6rRY/IRzQVr6jl3p/7nFv3WP8M97P&#10;w8+8i3K5Ez72ye/+2H7z69+1L774sl378lq7du2LduPmzWZDTIEaOGXavrbBuRN0qRQOSwc9QgO6&#10;Qwg+0QOGQCNnRWAenMLH6h5KSR14bS8O+EemdydXDJYYdQNdw0vHmzLAevgcQRxKFGA6DqME34HX&#10;dKdjMXzU536ZsnhKBW3wlMjDF+ReBT3yPbxTVms5idQZfsvBv7Vt+aXVwOJuldVH9yP7LFcnuGbp&#10;tc3Ap2/0aabSo1UJGOvFg9Dam04T+L1690G78fU37cvoP/cjS/1w5syp9paZy++9095/z6y0K8E9&#10;AdBT7d33roZPzKUf9GO8vgfsLJGi/TW7JboffdrMgydPojc/XU8/zLTqMCPLOt/kbDPrqht3Ay/F&#10;v80aHJ9gMFqOoztlh7GBP0XjGUdGeeclfRwGfo+nkJcbjJrgTu87nCAv6lvV568QJkfhDsCMfh+O&#10;fk/Oo/cPx/Ad/qIl7akNQyPPZa6zFYZZN3i+fVHurd5vd+7faTdu3wid3mqPVx+E969Fdgm8Sfog&#10;wwT8NsqwJdfUj7a6vDtScmFmajb66nQZRmBd7DdNH3Cy+pax9nmQlfU83dA9OQ9H3TsU3/vlf3YM&#10;vzsGWeb4Z59fn/G2zoPpEP+/ypttq/aN2j+0WzvRaf/cz+jPe9Xvu3b5Di+cX7cp1+G7uoZ71aGX&#10;/f7vnlHH8M43i2scY46qd6g7J85Yy0JVwGP0niDj8HN/Rwam3pE/vMBYOQ9OSI4O+j48gau1CX/s&#10;IFmlD2OzDkGbPmMsfDP102HwsKozsGBT4VEcF/rpc/Gs0FF9Do4M13zmeHoV/sS5/bq1aas/n0um&#10;5zzgwXCPszq8hy5y9ows3jMVlIQanB73w3es8f4k9rL+VODm9bnbw3RlAW36GMdl9SH0IyBQtGtc&#10;wK7GJ3wm1/r1rmPU0rrhw1rW+8kmHtnNWp5u4Af9Obyp48jr4q8+dzyTiUtGulYOUg6x6FscYZyR&#10;7hFgEpjXF22mH6q360zsxL7SgsNvZEC1P20Q/Ci4p5TcKd6VNgWvC2dANu+uksModDnc9cyagZSz&#10;z2UPkmcj3CLT91IEiiReVOerEqM5GsfU6z3lsI2cpLuAW6eJ4MvoWtnvhVf0YHwnOvxe+pl+1DJf&#10;uR9M8bNu7/SsafqN+2sMczZ2ZfupJ32gJ3d4dH3ZuyUNGTN36Ys+1b25x/eB1sFk6L+jdMVRQZfF&#10;H0Z0WnAz5pEJ2pzKyiE64Frx6bxjkDfkAt3BLApLYAm6gwMeqx/sZjMqfv3rX9f9cIKjsIJjaZcu&#10;VtGL0OUA56E9XdoEp+BZ2sbGgnueqPEZPe9Spy5H/6SU7VqXcm/e6fnaFyjXy1Gdz2bt1/i4vwYu&#10;dJG2F19KLWYhWF58Kjg9EbiPB885imu2cK6ZzW+fzenJqTYZuXIi7T4RnXQ8eDAZfdRSiNpChyud&#10;Jv03A64oMfafMdDv4zmPx85Uv8SzycjtWhI6dUgQkcREt/VOn4Os1adUkOc7f+1H/97HtsPRGPNh&#10;Fc6P8GM4K45Oz70MfMLnf+k8HL6jAXioHniND8MLZTW6k6Xz4QI/EBxhBxlf71AkEn388ce1lJ7r&#10;ZvbDIeNq2cSp2EqVmJDf/O49Hf96Mg99hZ5gdkK1O20qv2Pu8b0CyoGB63RHSdfaXKuBrG90est9&#10;wKB+BxwvJ7o68rn6md+K3kuWdtk84GnBv1ASLL+DkXpcG3BaPfwVbvF9uDbUU8+kLWQVetEHdThq&#10;HHOv+8kw9eBfgrr12ow7OsnPJUJZ5HwzNbNdwGA4mwkSOACwZwtmaVAFevGC9Ev7BIbof/iGO0qf&#10;f8NWANOa3YlW8gx/rIC9wBN7UFI1PkVvBWOB69noW1Z9mcy9khprb+yc4XM5qNMu/QNLz8L3glfa&#10;2HH8UNEQ2PB51viCXZ7h63v9Pe8iG/Jfrlmun28numRkTyXlhZcBGR/ioqTNxaVR8vd0BZ8Xg6uL&#10;kUezC4ttdm6hnTp/sS2vWKIv96DztNuqUWCBD1stBm+zF2n3d5pptph652vZslqWzZKJwX2w8Sw8&#10;xEO0T2MKD9Lm6ndonO2rH/BHEAD/lwjIjtOfSmhLqSRnuJL+6zu9gn9BPWQyn3nXI6IfCZaMaBPN&#10;DHBUDzpSyGd8WyK6YIt7FLK7ZgWlWMLWzJkHD2InPVzNZ4GbJ3W9lrfNs4r7+QG8my/J93V7dObd&#10;tquoFRaC4yXbIHGKWUnrlpaLTu/96pOQg5c8fCDJ/FEFgLyv72HVl5HreyD2GUnqpW8o6LhoPLQS&#10;6grOoqv0PXaC5dDBQeBqwA9tLR0r1z1f2xaM5DLZHY6ZcSFXOj8dfoN7pWOUfhG6Krp0Nx6Lnvrv&#10;eFbJ0fCoTtPkbiFA0bVreIvxo5dVckiK371/GCM8l4/djBs4VzwmPWz/9ac//akXccpjrNbgy29B&#10;quNpAOMuBmeYCiV6aGRILi/Q0K40YUCAUkiTQlnhbCO8rUtZGUMB9EauG8wB2ADXN6x8VoNjQ+hC&#10;rhAtBNdo7TDVnUOgAhkhgC5EOMQxJswRg+0A4NThVConYQlTAYqD9KUrsL0U7owIKUAF2FExMABe&#10;jCU3mMpGIE5OjZeDwca+BtvmadpWDDAHYgILA1eBj7RNXbtBnO6so1gfxPAcHNY2HxrW15cVOVHI&#10;DW7Od+/erSAaJd7SJ5Zqcw1RfPvtt+3LL7+smSAQeCvGCyeNoI3MalFvyN2JUERx2BBrt/pTyJfv&#10;sts6wlMoCZ8uhCrjLdeLeR85kXbuRuA+btevf91u37pTCrjoH2am3+oDL4LY4bMxggv6CK6dwfRs&#10;T+8u+OafqfKW/dlP2y0JAPaWzBOcseTP+Qvna18FGwTbF4dTUuaW7BvGGyIknCtbIHAORlb2RC0X&#10;cEB5DLzLOZ42EoQpNTsj7YY3ZZgfypi/EJzaqOlzNpLefZ5xi4bHiXRiIgbPWMb5MAOSQIhR8mI7&#10;zwvWdCWAoSFDynIkxewn4GyU+/Svb0xmrcuNGlsZPbVkXhR1yro0JMqk4AXBZ8PDE2nXUfPvw+Bk&#10;CT9avVczbibGovSlLcHqjJEppTK8OT1sKgfemHWY6uMH7c7tG+2bb661e3duZNxX024Z4Bt5X/pW&#10;DvaOi4Yi4Mg4EezOYVrOrhkmN+R9hDwk4cyHL66m24U/aFZFFTgN7Tnqd8+mb2bXyaLAG0yJBRdZ&#10;8jNT04Vn+o++OCjhIGdlNy4w0m6McE5xwpi6jNnD5bR0xECNeWd6JQDT1IjIvAf9c1SFB+wHZqLm&#10;+1FU8rn29BF/OtDv8IvUOzi3yhj4F4o+wW2BW4yUQmLstbXoIL+Dl0LhlsV1NJ05cSzGWMNXwIkT&#10;cijw9gXukN/QkZLOA9o/K52HVNCmAjcObep4jLbwPAf6wqfRo2Cp2RHLyyervWaLcKRTXMyooABQ&#10;UARWKRnlOI1hYhN0gVMK0IsyHjLQFgwF78CMIPMejoF0tdrdN/DsfanNN9FjYOAoHn1kUFIyJvXb&#10;SFCihXxGv50fg19elz6Y4ktZqUL4j3CBUlrCjlNf3Yyr9IPSJAtGf/pns2OGzz3j85QAzqnTo7JS&#10;M+TwtDOnztTveJtAjL24zDgRvLly5a3KJhMIunz5Ys2WYchS3i5cOFeBHoEbG/afDLzPnz/b3n77&#10;atXTg9mzVa+l0WT7CHqfyz1442effdZu3bpdeDk5NRd8Ohp80suMb34voZ8iC2Rw0uDVZh6SeaWg&#10;5rvPlnrkEOVUAUvB0h1KTvjETnjQoVTcEwrQrhkFxzP+U+Gvb1V/zU6CL+RR4XDqJT/wcmNlWQx0&#10;R6m4du1a++zTz9vXX93I9532299+0v6v//V37Ysvr9e4U2I5r+BEZZ7k3XASrhpgGUreb7yNbwVb&#10;c2/hYIwGuALlu2HKgCJDepDO95BccCd4FHyqjcbz+5mz59oHH37UpjPWAnnY6z0bZcY4Me362tff&#10;tq8iP69//U3a/XV0j7XSXczoqqXSgoMcY2BX8gS8AwR9xxDxKjKvDPHAUJ8Es+g4+Hslopgl8Gwt&#10;9UQH2usKZk9esRl3T8joGbr4CcMq70i/OZ/xY/qYTDN8ze9MGTyRbOyZh9vt5rd32oP74empe1DO&#10;8WcBQ7OXXe8KYmRxjLlujFEQBQGokF2hrCVgco9+l26XcenLwFgOIbzFWNClSn53Q7brXzLLTpQh&#10;h7ZqTxpGSq6pF95QWo1zN7I6j9wJ7+/JP91hWE6OtLfjb3dUjY1Hf0ubw9rynLZyQCOIjEc+U/pr&#10;o+B8HvihsUIjnHLl5I3MtK7002fB15RnyvqTXAsub66XvnTr1s3IyNuRqw/aWnSmMhLTplQVvAOT&#10;Q4ULNlbf3cgY0l/zvGy7q2+91f7qr/6i/eQnf9Z++KPvt+9974PoKRfayZWl8Ff7Q9Gv+uzcem+M&#10;FAE8vN7sEZlgZFsF0nfSXnt8BT/gGnkCxjU+4W2dRrpuCg/Ak64B/nTjgaY8MxzuLedd+lIZYOVE&#10;zagH72o5Atlpgb2xqHWXQ9/08SFpB++h6Q+yzPfhYGQbL7QJ5kboT4/Xz+Uf/uXAvwfZ5Jp2wzHX&#10;/FbX008OeMstBTqh2630Yz/3c07QidSJFqJLFJ3JmnvS7t27W+usV6LNyPmIdsfHooulCI7avJte&#10;TFcBq57JHxiHrgtH06bBqHpdXBv1p39Hkf27Q5tfH29+/pNjgMdQz/B814t7W/7/lXr+jXFwvFmn&#10;PtS92pxS9JfDO4b+OLR5KEM7CqdGODTQqwMeDffiJer3G8f14Awe7q/e5z48rJ7JH+iFkpuN1LWr&#10;klrcP6pHqVlOOVddeT/dEO/jyOt0EBsjdfV9/XzCF/JciqVuZJYK6uDRChpR8DT3wy+6JTvBeHqP&#10;+4Y2Og/9HA7w86KXu/v5ryjBxbqWu3NHPgQna0RyKzji4eqxpyodRGKHIK4EEvYMPGPv3gu/uXP/&#10;Xi3TYRkPdrIZGdrXZ4GSE2Y6BI/TbvSLV5Y+XH3Do9IKPC9NqX7oAzninFLtSVvcm9YVHGt8M25d&#10;duFvvf3l8MeTR93X98Ir9zmngBn9kn6fCwVH9ZGH9A3OOfex9zov6baca2SSGc6CNhxa+sP+F3gr&#10;p2naWfAPbxIsq/1iAqua8fQGnarLeFXb/aX99FC4AtdLdmas69poLJQKBCq5R+CmRs/7CoaeD50Y&#10;ztf97Dy3EhLgat6tuF74mGve3505eR5e7r0oeV57/aT9lj8il58+jbxZZ5dxDklOoe96We9PmtB5&#10;cuSMevg39Mt7vR+8wNnQ6Gfht3HPPRLWip7SpjSw+lF+mvxWekue8o6e3ZuCzwSuAV/Zx+iJ3WXZ&#10;NisfdH0edDrde5cx5ACkw37ve9+r2dh0am1St3uM9507d9rvf//7Gs/Zubly9hZ+hl9XYp3xG8FR&#10;qfakCHSZeVIl781dZfuRvw7vyH95ttcxuthlZEou+5rn4EX4TZ7tVkq/JjATxKggjeve4Xwk1y1L&#10;Pxac5mReiI1gP9hTC4ttKbbRQuyk6YmpCqZYym4y+tBkdOJx+mfaHKxokZSx04+28dixbPdqd+jN&#10;SiB76T/b5TW+6VcaaraNwI8AkZkI7N/pWsLZnp59v+apvHdmSlLgZOmWXSf4jm4NYM2kGsGlz86B&#10;T3i/3zoODaVwIKXf0z8rw/HmdYfzgAcOv/sOP3we6MPZvWieb4o8l/xl5QIO7gFHPPe73/2u/fzn&#10;Py9ccR+8LvoKTo5NTlTgxtKFaBQdox2OXM5i9cNDxefhAG7tgkfa49x19q431zPhnwWHjDdcHQp9&#10;Y3BWa19ueU3feGTZl/k8wEYdRRNv8JUBtniy7+4d7q825Oy7djlc8y7vxh/BQj+1x9F5MzmCD9Bt&#10;iZ7O8/F+Ry2/NuIdhVXFC9gr5LOxirzX9ryTvA6hp/7wvrzXrDp8oQCXA2Z2J3P3/+Gz3cfSg2qe&#10;dz8Zgh9LvhMsQP/sutpfPPeWnzBjbSmylfD4sydX2mJoCC6z1eiUgjbukwRYy42lfWCuF+CCb8Fv&#10;95Kf+senVzZTjT1ZKMhm9l+3W83axIs9W4md7K/A1UwHeKKbk5Yone92vwSDPlNwxNPBO/fwDVsi&#10;60Tuta/J6uM+28UYDGOKxw4yQdKRvSH1Sf/7bJ658L35vGuuLS7MV5LGQngJP4r396XYp2tf76Ul&#10;fgA+1L56BXgKFBV8wovI2YJNGgc34LHxYx/7bJzUZYzghvbBDzoDfIJXCv1hwHd82fPugfPgo4/0&#10;EUEWz/nOd/xdQMaePWZB9+QDMkwCojbAYeeOu11eaTMbSpuMn/ajER98R1NlWwSvyKrdfZM0JDSw&#10;V9nP0c83tso2gZdBiyCHZzv/0Z+e7NaTH0snynU0Yhy7boc/kavsZz5OsOPv68/UsykVqCFzi561&#10;s+tK6oOV6tGnrgei/a7T6kf5rVJH8ZXRtcIptrT760i/0080/SYfcXRYdH2MDedcyaopfgM/bTVG&#10;xpjMtW8Y/109qxIzbnTm62++bT/7+Gc1YF7igXLQYqQhXo3tQOmNYMDooJcgqo4MW+VEQnBebHAN&#10;NGfDTgCOoCBATecaDRRHB8RBcOUkBNAAEyCrsyk6hsHXbIW8lrMuP5TCo201YJRKAjTtA0SGWgeA&#10;+nofCtA51/cMUr71AS+gggYmZZD3A1BCp7VHMQY5MqyRjxAFU2zwm2oqwNCjx97vfR0xZHnkVYWQ&#10;AjHqATsw7Bm5+v2siASMCjdS4ZpoZkVK10dLnfyhfXnteq1P7/u1L7+sd5t2agkUypLBrSVBHt7P&#10;+3ba2pNH7c7dOxWxvHHj29qnRZZDwTn1us6x4x13796vd/qtxiqFovngwcN6T7qQ8W+V5XDt2te1&#10;34vlCf4/jP13lx5JdiZ4OmQgAgEEtEitWYJkFcUWOZzD/WvnU+002V+sz5neZpNFssgqskRqnQmt&#10;tcY+v8deC0RmVzfbAwb3193ktavsXhMGIvBA/Rn1CFjPnEocW+7w4WIGKBhImY6+DU5MhIQr+hwu&#10;BMsWZ5DcuOVA8Cc1Bp08daKG0tdef2157Q3b/7y+nE4fYIxdZh+hA7eGZz15UBRLdOnDCDLOhIe2&#10;p3lmlVLwJhpdlT+zXwJwfY6RdJVGcG0K5G7BsS/EsS/CYY0jJni1nxHJACe4/TTtyD1YFEYexW1f&#10;8kj/EnJzYAv/LFW1by3Hp9mh9++PLXScNcG55m61g5UntgOz13CQMtVPPXPfZRutlHX/bvDBzOEL&#10;6dNL51Fc3jP0BH/S1w69vnXjagYHV9IHl8e761fS598u33zjkORP05cXWv7z5w/ToZaaZjCaPHgt&#10;Bv6v6q0N+V3HgTYlYBRonXIAPuLDYxfcJ8zAMiCs8toBfeKLNxVNg6QnD8MswwfM/u9y8eCPA+IY&#10;zc04sjx2bqGGKc6rBsUVrbLk2VvS8tcLFy4Gl6+m755HKJnhFNxKPE6GkHewQx+HD+xiCMDIMdwX&#10;oYeC2Yf2ufqGr+1x0KC26M/BdygI7sWV+Zw//MgMizFzM0I27etqgbTB4K2NT3VtE2bpfDAnzDaM&#10;3tkWVtkQKsGLLtEPLOsQSwJwB6/B4IUdl3fzFYYxeir4Og5C5bCGd3jepDX1tCLEKqVXX3m151HV&#10;WXH27MopwVjPAfFKB2ZzxQHlhgIh/7t3GERINn1J0RmzCfE2/K4NraNGGwjs4EhCeiF5DWHHyN79&#10;gMO3LS8He9/wIXkM4TfxMMIdXYbe1AVdUhCEGnP0Vb4zJFPa4BujtNkwtlFU7zo00i91+ge3OCEY&#10;FihY3Rf26PH235gZMxSgGiBWz2aPUsQMLiijdYQkT8ugKWpWpcyZNgLnD/gRrFtbm1HOwPx0Z0pw&#10;zjg7zJZsHD4Cfvb2228k/rHiwMUL52vEAJ8Da5sBKYdjwLmNw8Mopk+rXMCt9IT9ktUVbMQlA01w&#10;kJaDAE/mcDeD5Ubk1v07t4pvjOHkITzDxymBcxtLijPY3r7lzJSLzWPIA/zlZt9ZEm9mzEcfkU0f&#10;R858vVy9cnN5//2PKiOs6AJPfJyizclK4dI+29oxytdxu5/TTdtCwxRz7QgeUIgpNPp38Bxw4Mzh&#10;FM778AFyiaxA82jbvElGDwr6q2+8uRzIwPfQkWM9u+zClavL1dT929T986++iczhUOEAsQz9dvjO&#10;zcj8h8V7uFindGjdc/WG/DH8kBvq4CpfC/ywSn1SxzTDW5RO8u2urZ0emhVuqfbtlnk/+s9Y7cZ5&#10;j6byL/njG1Uow9eG8Sntym+6F6ozUHOBhXiPHkSm2HoofEz/VZkLvTDimw2rUvgAOunWUmmHGXjV&#10;VUJjNagkgD0dpjMdVzwOzzAgm4Mxs6zhFFrSdnlw5BhcoQmOQgOPOm70TwIaLh9LWR1g5ZsBHKjp&#10;Y3vp60OwreErNICOOfI2NjkjGQdh/LOkS7zIWjySzH+Ot3B0a9ee8JaGNBEDSR7j4MrwjOhC5P8M&#10;DxIcIGqVsv7hwLlmpv41usvNyp06MhK6LV1gjY7Ingf3IqOjG+3OC4a5N15/dfnRj3+wOAPw2PGt&#10;1NcZOya8mDRzLfRybvn00w+XL774tKtFbt6kY90Ivj4MDJ2pY5/usUIXfaeovKOzwPUx2B86ypDL&#10;4N0JJr3GO/3e/kkeEweKu+l3fEIYuGVLQDq4wUogmd+MQZ2ck3fKnAN7snTIkcBRUaGrZNx+HDKp&#10;qNRy5O1Z3WsE9W77/YuQr7mPNB1LBJ7qprzmqd5J75nj1KDYvuEHDh5Yto5lMHto/7J12MoFZ/EY&#10;3MIjE6JM+hqDzKvhTV99+WVXxZtda7sfuq5+Jq8YttCUg2C7QjA4OBxUnBUrA03bN2Do0ubqAQ3j&#10;Wb+MvmmUERcMtLEv5PACVr28m+nTb5VvCSMvfTnGK+L8R0Fx+le5eIFrfpt1k+d8p17ewRM449ml&#10;rvq6D6uq4rUTJtK6lNP+zN8sw/cBrwGH6kTJOyWOfFOvKfe9E68rbYJLSp91lFh8/w1+5ON4jwfK&#10;x5ivBqgElzoo31aX6mpSFbp3CG8POl/RiLLBCV+etNAxaXCgbUrwbsRhSBdn0I26S6fdqdiy63Fg&#10;mHbQjQdctRkstG22Z7Rp8lXbo9ENu2Xr4a3w5Y2WaSzkEGIzSW/m2dYhVpg205QxYDfosdvQqge4&#10;qHMbBmYIbuBCgdeb9No1YOqX/2Z+Ln0mzP4tjFb9RHdFE23zqk3iuU9ccB95jL5wSUtXqKxPEH8a&#10;j+gz4Cmdb+TS0CmdzTZm15pVrNzZV86CHYb8lJ2KjMka4W1wN3hUHq+F498KVsPo6eo4Q17a7Z76&#10;6U/vjA+7LVvi6adEHuUmfSeoBt5tv2sFA7JvtH/0t7qoB9pRLllRw3rS6hYOJxNmjAnoJmwdJrmw&#10;e3T1UeqlaDy/s62ju8t7OmTIQ7+VWTkceNFPqwdpQ/DcuLa0mzj+agxLv4BN4ZF4tW+koEmb6jMM&#10;Qys5krbouySI1pT2pf4P7t7X8pYtgE3bGNzQn4xHf/EXf1Gdlr4IF1ziwGvjfluz6k+z2itP9BLa&#10;NeaGSyl76PaDB8rDRMU6bfCT/KHgin5NzK38LHFmusrFwmdv+if4kec0RlWAZHEOsFGKI2QjvMMw&#10;Q/PqknrtzTtnD1lZcyiyxsqAE8HL08eOL6ePn1hORXc8yWlz+MiytXLaWK2jPh2zpn/V10YIu4Ov&#10;geaypi+NbbQh5aJU8DdGxZc4cOiOcBG8OYsO0oNTB+deHVp39qbVCAmRvSYCcthY4eMd+waZSXem&#10;M4GKMiat++2vjU/Qd+igX1a/Z5j0vPP++55dcAmO+K2v/IYT+mzqHMZWxku+sQOZyMbAaHa4sdPg&#10;F3srh3/5y1/2jBv8YY633Ome+zfyO3L/QcaDNbCCX+JNm5L08ExARxN3KhdSP7RCd/SufA0t564s&#10;+KgN6l46z708YZUfPHXJk44rD7g26z5h0nybdvDU0k8u3+bvCUPP3rn6Du9qn4082Nm6mvL+WIng&#10;mm1Kjunvlf4WxGt56f92tr5IfvSZdnnzxLfINXww9BwCoo/SU6vvPx/8RbndhlHCBHKPnmycMbdh&#10;Vld92kl/obvq5gnqoH7sDHOlh8nJeJg+FHznqDmxdXQ5dfRYnZ7OLdVudZB3V1MGd/Ag4CvvTX/r&#10;U7IZnDoZLLghP+UOp0101dXEBjq6/umYP+VpjrEuHsSmDHcqH9NKY3UTV531ygYwtupniwxdJpgc&#10;ZDxmYvqdhOu37y1ffP3N8tkXX3TViv4CS3UeOtSAm/fqZGUM2rMDlHMkleeOb3e7P6H2g0Mdp28d&#10;PbKc6BbtdgE5s9i1wyogtgZ15Fiyasckj8O1OXCeBf8S8G/w0I8arT6e2dCDFrVPmgAIRvg1+6v4&#10;cErc4mniq7tnbQJj/YMG5sRYAV7Kg6Pm/v3wzqdkf2gsPLN9nrTGc/pptm9MGB1nCB0/YXUTh1Rk&#10;fmEyJtTCnaPHj9Wxfyi6/MnT4bdnTy1H00e+dzu84I1VXM4zh1dpfOVdd89J3SrbB2lVjsFTkxHg&#10;DvkM53s+7i5yUl+hHXSSW+QrvHCBGTwBi2TU3+J4B+aD/tPnaA0O+0sksrt0nFD5lqB8u0dt40nq&#10;IB65bCxD7tK/tSXZjDoH9uwfDYGldI2Xsl3K0AdwyXEkeCpcVodqYH/zN3/7t5SPzz77fPn5z3/e&#10;vd8IS0DrSox2Nsa0QoIUVCVGAW3sGHyPLW3GjOgiWAJPZgdqYZQIDoF09U0Y8bjf7+zRKnmJRygD&#10;RTsnT4FhO00jIS5lqB6sCDGGi265sUpnNi5AATADDoaEIagTpVCDdVwVGwzjKUPqIIIx8BhMktAb&#10;HRfwpM3yYUgyg4oXVZsRxQ0CJYQrr+5Fm05rh2K4STeUOwPjITgghrgYxZUrl5avv/m6jpcbgTfH&#10;CyfHN99+vVy+crnC6t/+/d+Wf/rnf1z+5Re/WN5//3djVvZXX9XwQEliQGMUUhajw5Vrl5er164k&#10;36+Wr776crEFiG1Ufhdlyh6BHC6MbdJhcsrT599+a2UPw4LZQTf6/YsvvhxnE0ThFPerr75Zfv3r&#10;3yyffPxZyn9QJVwfqr+BM8fQ+QyaLZd1VoO7/L2fTISyLk1hx6DYulzoCpd7Tx4uN+86LMr+pU9C&#10;uOthcGa+n15OnXZuTgg78MdEEcpUTJEhfOu5SCshzcDj3ePA/eHDe3W2JFb6OMQXYhp94RkBDSWw&#10;BJj89C1nDSILygUP8irpnu+CL8Htx5w2wZswBeixd5DAKgwixlVgcQ8clDNceGbQ+KCOmweBx907&#10;t5c76fM7N291Bq8Z8Q+DF8IDzk8zB25eW65fubhcvvDtciF4cT79ei2/Hz1I+ts3lmuX8+3it8vV&#10;yxe6f3+dNlftMXolQuda71dsEXP5XOB+MzTxMPUyw+pxlM4I+cApvH7V1jCZ0HT+Ddi4a07aAV4O&#10;sqvhLG0hvMo8cqfYmk3XAb93AVjQvv2DkQpg04F4gjzt5TuWhA8l1f6h9nCGF5ya03FTZqwDmj60&#10;mYwZKie0b920z6bZuPYPNZsgMMY38OkEvJ2TAJvrNl/tHvmpk7shi+8jTg/vDKPG21Lz7fr/DwHO&#10;JBASMq0DQtmpc3kkhp1QdFCZJfAG6wgRB/iHQwxYJh1+U54jbuBXI5F65T7bqb69+u57Ie2x8tCM&#10;YmnAHQ1wFnOsqEN5VxSCccje8QQO6CgzdVKYLRlhy8AdJQGNXrli5Z5VO2aCPwgN4WEqqD/AZzrE&#10;h9OmdJU2cWju2WsP3LQj77qNUfC+OGPguHLcjHrj0UNmjNlCmg9/htLMaROgFTacOwKFhDwx+BOY&#10;UyQcM2CiNERJYCBxUTa1HT5X4aDkbUZxinJQJSlKke06yDjyZMiPMZge6cbvlh14Uvh1BfkHTlXw&#10;a/BjFNubvMeycO+dw9bDSw86m22z35zLho+dfen0cvbMqeXkqeM1UJoZNVUJdaEMBSSpPyTGUSgK&#10;BU5xmvwjG+EzOFGaNjcOFZadsLDCX9tR4fflyeHv5779Zrka3vHs0YPgZPol/Tfkuv4bq0g4nSgP&#10;nArO3CAHrALisJm8/Ny3tnQ7n+fLlSXzIGlbDjp/4+qVGwvnK3kKhuQfng92FBDKGeWmgw00kX4e&#10;BtNBR3lZ/aI8JfCg4KgnHcI2hrY+ovwbgKB3g+PSUGCF6z7I79J6yrb6juPGMvjbweNb0T1u2Rox&#10;OsFpEwLeeHM5FSV64RzHg8N30TSYoDX6Br0BzumhGnvco0OUFyV4X5mfb8NAtBoMRvaMySyWYjMg&#10;u69WxuD10Vu0ia7RMjidQ290B+87WBKSN4PGmD0XvJ+wCqjKC/EzdSlODL2FogwHpHWnkMPjDuLy&#10;O7FTZvhQkmsjp4yzwjjS9Q16kge+MQZa31VI8Xgz1fz2nvOd4j70Qnw0dU2dlVXao7ijteRL3j5+&#10;FFil/pRV8dEefOF0OhiasFpl736OPfzjybInz5zcaDApw4bIpEK+fIJe7a49S3DE4er6waoc/Ccd&#10;nP6EIwy1g0+XpgMTA2TPeKZ+E8o/gy/wLhmG66Wk9IUDXk122Dq8sbz6mu06nR+1azl37uvlo48/&#10;WD786P3lk08+jM71u+WjT94PrXzdrVZtjzrKTh/sc6Bv+ofsDB8Bt/KclGPQhVCGfqJb/c6Xwnv0&#10;/QwuvKiwznfv1LczuoPf5RPoJrhqdrfDNh89hmfiJIS/GKzV6QmtkyWeahvCsUd74LkqPz+2y/Xn&#10;dZ2ZpYOh55cW/PYMp9PB289gl7qoT3l7+tt79FEDk+YkT+2AJ1ZT9xzLLbNw14ITB8KzDfwOhmeb&#10;iWnL1XvLzVvRgcKbrl116OnQQTllHmTQeS96KwfOvTv3U96Qx9rLQcdgAv8Z/ed4xoBp0PGot+fi&#10;cNqMhubdOyEvWunCoW1POwDGa7DM9773zitp076ha73ot+a5ooHtxP+LID84Ous4r1G/FziS/8Zz&#10;vilLO7e/5Rp1TgD41W90TSeTz3w3g3Sj/iMvtD++jbHXzHvwsxUM87edzl0fJ99Rq8GfJv4YH0rj&#10;XVfLp40tt3Ik+SaF7+gAz3IGEr7kew+VDz3tCS8ik9VRGcrf7p8dod/lmWeXm+eWr96reApV333h&#10;sYyy5XsN4WvtR89Tf07obMvmOPgSHbBtHSvNhm5l9Z+VdxmTJn8z8p1PB/9qmJVnMknqtll+7deU&#10;WT5ZXBkwHTBPpDK+UY4aj3gv2uS+3Q8rvHNttzl9UB6YOlbGJa626uftuELiznxcE15KnrJA/fHP&#10;6o0Zj8FV5SjXd/1BBqJVjhtjy+Jzyq2dIPxrV+Sa9ss3NV7pe6ON6kEa6x4Yhs/AlV34irapl7xW&#10;bcPB6Rmc04/IBL8LqmRAzpZnDqcVuaAuE39dxvUDh1I6mETYqAM+Ow1d7BomYYi7Efo5sJ/RcWzL&#10;OMbPdrXI2DF1JTf19YHo651hfSBxU/e2nZ6RYmcfgSnZwOCYGpRfVgdOPUd9Ek9/wJnEpw4UHql7&#10;4a4fkxd6IYd7Hmee8cI57gUvox/yzVZpNUClHfpMkI/yBNsF//Vf/3UnbdIXWyYYB17TcfOb3/ym&#10;eEQfBx960a6U2fK0K2Ho94NOlVXaSU30uPp0mzQNdC++JV6Cc8ykG/i9gg8eoKNciS89x438nDej&#10;j59H3tnuUNif9Fa3HNvaqnH5THTes1bBHz/RFQJbGSPYwsx5NcH+bln7KLg8DlN/OkaKECBt3hW5&#10;ujfItJa+XnMotfFj0qVy+WxiwaPlbmiA4+UhGOZdEHPZnzQHEudgxsCb6X/bpY3D4oUBk/2rSYQm&#10;7HQVbtLR7yt7FN+mDV7Zv7QZ3foczC9MwG7i0uAVYDlgJ8xvvy9M3qBvZzrxwVz9OEQYjItniSse&#10;WnjvvfeWn/3sZ8UVOCK+dHgfx82//Mu/FJe8n3nB293GUuEPDhA3GRevka888YtOEqRHFB8fVUft&#10;2C3p1c+dPlU5XnodcJn0rS2ta74NuKx4G7Dp09QRf5LnhIs83cXPf8Wv5ov2JFzJdN+V49v87RlN&#10;41F4Kf6dx+I+PXzWB726lDnLldb7IVtbwd4HbcKxwI6sqEzwme7BQU4nJMP3djXIcKxEJgav1Nef&#10;9HgK3Xvov4OH41WCcnwTd5yLyuY1+POEEZ2VzUAfcGy3D1Jv7YGdB/LO9n97o3fpRzsZ6LtOvk0o&#10;fwpN4rf4rj5+kPGQfkLbypf3nuRjddGw1446jslGY6sw40kOTuQIH61SBQTjjEObW7UhHslY/2jo&#10;3EQP/cZJxFljfMz2zEGhbNth3839k8+/XD785JOOa5XhvOrpdFEn/ewYEJPdrfI2QUjHmvxmvDTw&#10;ERGOfkOvQ08w2cTqeM4dW4sOG4RJjNrR3RCMo8KXxtmPY1WOyagcWfpxI3G3Vyql1GQfXfd+Jz/g&#10;i91yLeXpL/ZQMIHnY9LqytZROjnQcbhJmuxAnCrfwbPkpf/xnGGHSB4HNrtyyHiZY4ndYY7n1Vdw&#10;ThHHzBtvvtlJwXYX8VucQwmcM971nOAz7Lqnl7ffeatbTZ956Wzz5sQ6wukXmKunPmMXNPHT+Fmd&#10;RstXtJeAvqqbpe30rtoU2I5CE3XcbPNDtLkK0mpzMNYdLbXdeT/zBquxw8RKXq7ofdAd/Wz8+Vf4&#10;B1/1sX6Au+33pEXzdANpbRuq1GQwykA/0gV/4L2y1MM3fIDtRP9w2vzoRz/KOGir9aVZLn/zn1Yr&#10;bj77fPnHf/p5kPJqG48RGuAgWgB0H411UWxWz/k2GWQHjCHSGh4CZBVIqyuwBkI9KMEYGBNsFJou&#10;fwpByQ9DSqIIbsBJ0Ii8B0RGKWV0AJA8ayyFWL5jxAkD4YaTCOJyFLm7AGQ4mMIw1BVDChPBVHW8&#10;qwbmvDMoGFuXPArBYBBmIarXsxrcDoWIzCC+aI/iKKCAMPY2dPaIuBNOqezqESwxS8zqYpScDz8y&#10;I/OL5fyFc4vD8P/91/++/O7932XA/22ZwqefftytPOw1aCsXzg7OLvtXzm3pGIgI9mvps3Pnv6nT&#10;5psEq2Xu3U39Lo2DnSC9rerkdenSlQ5qOWucq8BAN2acRhhHSDLc2nbi3Lnz3Vri+jX71369fPrJ&#10;54sVDogZLOt8iQIOvmZbMOQJczYVp86EvTaLr85zhQ4D4MWkv37revepvnLjWh03DDRm0kyGhmml&#10;i5qXvK9ZUZIBOnh2ZVPy7xkYQXIGsq4SI+SLjw8iKMxGH3FLeMlLl5QHBLERSO/5Y9ixxYrt0GpI&#10;7OoB3wm4KADPowDuigKX/t2nj9FH8KgDU/gq8+KQAYBZXEIGMMnvkVU398KAnH9w8/pyI211uPHN&#10;aze6VeCtwOcmI8Slq8vVi+eXb778fPnys0+WL7/4dPn2q8+Xi+e/XW4HRo/u313uJD2nDkfOrRtX&#10;lrt3GExvJejHW8sD5eT3He/vgtXDtF29o0ikTXsI4rTL7KFxMOJgeoVN3lcJCXgoBd5hYOCBNg6E&#10;wczBq7NsKlwwK0ANDEr70SwHrNF++EdwhhAHI8oDRja3zTCziECHnwzGBifK737aiYcPUITRrrSH&#10;DlkxcSx4YfBgRvk4O4cRqgOj8JBxRkgq1IBbpW8YOcuosb0xqB6rbnCY1GsFiw5oEvRpmeTq93wW&#10;inPBtxr4wvMcuqugGvEjKCskU3+8Ct7Z+m4jdDtmvfOq59uu4cQopLfrMesWYbGqr3qO+87wIg6F&#10;zuAN3Cg1dZClji7KFLrowaiBH/wkIMDri88/X371b79cPnj/g56NwVn729/9rk5a9aNgVVl6MAx8&#10;gULqbpbGUFQFS1KtOtsV3OIY3L8WnDhAWcGHh5EUzlAgapgI7Mdqp8Gn0Qm4TaEIXRIpd/gSXp36&#10;M/6bLTlmJwU38qdsCh3YcNYciiJkpgaD/vXrg//USRp+CQbwRJ+QaRxdyqtiIp98h2/5lzyfNK2V&#10;GOpDSTPz5kEGoWTE2N+XQjEMnz2ANXWCYd5pk+WyQeu2C6Zw0oGHmTji3Amvw18/CX93ZprzNfCt&#10;HrR8JbLEOULGeBhUurF9mQCOs66UAe2xGmhtfa31HtfzwoxTkwywMka+t2/dCN+4lx5MPWu8flT4&#10;yQ++aCuezqhpAI43d9VkeK6zPzhuvv32m+XT6Agc7s7iYJAwgx+bVN+9e9ZSt4F36MDKArybsuHc&#10;j7NRzhzieDf8iRGCTA8Ct8+r3CTNWNE0zgfiQAdXOOiwfni+LwNkShMF3MpegzxgQkOPc7cU/Fpk&#10;w/kLlzpotv3CybMvLWtRfvZFLu89EFyJAvlHP/np8id/9mfLD3743rKVfnka3nw3MCrfCyzws/2J&#10;rxyyBZz0gwBnGIaU2rLT+IE/A4f0ebssxN9tT4OH6lmdJ8FqmfZj+jNRA4KkC32lqc1fDoP/RIlL&#10;m/HIGabBAy3evfOwA4c5sxkeCjXyBaaMNODfM6dCZ9pUJbRFpI74d3iSlTO+tc/Cs6xmpcP0nAHl&#10;pQ41tuQOH6dR3qW+BoJ0H3DTHhfW5Zs6jNlTY9s1yTjZnBPUgV9osYMSg4CtQ1HaDWgMVpSXuGRv&#10;AFPnU+Q6JbyGKjBoI1d8I7yQo+5R8n8URCAr0GKVdn2RgG/4f0B4VJRjyjX6HVzbwMErk0gf6At9&#10;9TQy/Hl0iYMH92dgvJ6cny4XLp5bPvjgd8tHH74fvok2zjc4O4eTpluOhvbX16NPpg+sRARzugse&#10;BO7oHL/d15UuZFfatarTvAZevLiDv+eG/PldvdZAOLCCD97BTwF6PUqbxoqiYTDQF4VGysE3i7vJ&#10;r3w6MB3lj/yHTCQ78e5AVd4N43ng/nhX4+GKt8z7DGi+unz6z+VZWdKpvxLBhKF2b+TI2nrwfi0y&#10;K7zE5BF5c4Y668be3Bw2Jj3RW016oSe4oM0cf8wtKOgCnKbkCVzwzYCpjsvUw+pYeKPOwEI/EUco&#10;nOdz6uFS120jUWEV0TXjruAkzN++7XTajPfj/r97Fb6p384yXSPvnfnKc1VuaTjv86Z1XqWd6Wf5&#10;0qNJ1+jbEVwzf3CaxjiwVpcX5Y28pRl5r/BG2rRzbGu0qh8YCv6pW2i6ThrPCandyCNxZ55qoi3F&#10;mfAV+YzzSkIL+T0mLtAzBhza5pTh2TXrSW5Oo+I0Hgrzu7Dd3qS3W3FyWtGA+rZpiSPeeF+eu8KX&#10;/Cyd0ccYHYxbbJVFnjL4MOaTvc/CbzgT6rgpr6UfST8K0O6CMaX3f3VKvFGONg5+3O/B7cKy9R/1&#10;KPzkkb/ttqmfJN4HpnVwpy5oj5yVRpu0fere3tFxSxeuVTl+T1xU3mj7i/d1hqzonl6qPO+MAcGC&#10;4dfvUc8VzqFfc8rKuLYLq7wtvuEt8GtFd8NBE/6Z/i9epN4MwfObDnPr+MEkAP2dULzQtqRtnq3n&#10;kGvg1XpImKs8JfCtAzj5M5gbo/bQ/rTL+WfaxmmzsTZmddOD2BjYN+hQ8gabtf1WsnJA2y6ILunc&#10;PzKA3GKw1lejj9pXSaNdLS/5OC8AboHJkOXgE1Bpc9KoP/gIIYDiSx2dK1yvHIdfbf/gcfvIOIlD&#10;R0MPIKsK/O1+BM8/i770V3/1VzXGoSH97TvcMS63VZbtsGpsil7KePg0ZTBedXtyOFLZjbZGf1Wv&#10;ga9pRLE+9XAOzXDerHBeUO/ElXbwjsjuGrv2tb/IHkC0Oqb2oeRldax+2UXupp4Hkt5Y86gtDNOG&#10;k8eOJxxbjkc/3Up9nSkjrfH8A47/jMnvRPc3udJYj45WHpa8OXGCUK13z8apYXfwFO21XeuDwIUO&#10;ei848pBcWdXNGquUtGwE1hv7OXxW5xc9GbgM77qaJo/4BBzyzP6kZbSaOm3yrbSQt8WZ1E0+Sdk7&#10;2JUm1HkVii+NH3ivfs+7AL/di0fyT5jv5aV97tPmM9/BD3hgBwcrbhhu4Qh8ktbkL+cf/fu//3vx&#10;STrvlYNOqqmlajfDE4o3eb9tk2sb08p8L19IWfRJeqe6+972JT+4XX6Si27nvd/aMeIZZwz5VZgl&#10;z9k+da3u4WXKewGX/mw+QtNEP5GmtKTu6phv0rj8VmZejnjqkb/Z7tLCjjDzLt0qI3HRyNp66HH/&#10;vk5YM6mCfKab4x2dUIW21SV6MCemnUsOZ4zlDGR6dFchrXQOY/eD65uduMjwro5tc/Ke4zbwUUd9&#10;yWHGbog/9vzQ4Kq6Th4hrnzJXFeda6GdJCgNPydP8qyc/Nc8a//NGBPvJxvhwnTG4LPgIm+ObcEZ&#10;tuCA/5bvJg92Ij1Mhh88dGhVfjulE85sVybAEas2rIYB14fh08rhREVX3hkr++3QeTsifJjx+PlL&#10;l4J7e+qgPnHyRCe40hGNj9TZ+Nhkd3YBE0WMXfA7Tnj8THvJVfJ00NDkyakmPqg/ONPSVrxMb+Nv&#10;HD9zZYpt7E22ddyC8ZkyOFmsZNTu8s20W97GvBxTxd3k92Qlb03GMJmk9Uu+0tVmEJiZpMmBwnnj&#10;m36Vn+/id/yNN6Xf1w8cWo4dHefTcaz4ji7gq/6f9ITXuuSDSCYc2E70s9/GQnMiRqgmcB/n4t+M&#10;Dt+V8sG56kzBieJK+nrajLWpdv7yOvJr8rTcoe9A4VwoLfTOVtsJ+8D+gtb07eCV/pAbmh4Ow5Gf&#10;6pOvw/44x90jvW+h18ThLIeTcFF94CFardMm/dmM1CX34nDugzON+NVlE6qzNs3QXyoj850Ogk6m&#10;48Z2/XCj/EomVtwYzHzx5ZfLP/3TP9SgLyFBRJDUMGGYmk5Ikc1Yw3VWG5OGjCuASIs0rM8poKBJ&#10;HM2zDLpEev9RnS5m/nECDIHVnBPkmZC/Gi00xp+y8tUe4yXyJLB8C8NRjjSBfxUkhkbODJ5UCIPY&#10;xzW8kd51yTEmk3qpPyXI81DgQnAJ3dIpde9y2TSDI4cywXEDsTmyxtkyN6qsbK2YJSIvkrYzIcIg&#10;JvUAQ4hoC7OPPvqwBjLGQatjnFnz5Rdf9Fkcd8yzdUw9ahQMaBEzpIbk3nHiUJys3Dl37ps6U6RD&#10;1Gb2Yk7DWM3B8TAM507r7ptVNohG3cCS0LTHYFczJE/GsWEEvLrcDWPTT5gOWHev+NRT2yAYOLhj&#10;VgQ7mGAECHu+A3uEKR0jIcMno+zt+84FuNkZFzIvQsOb1JOzy+GzDr06f+7bhPPLjWvXk9cwmmNQ&#10;dzhDQtz26TVLZjrgLB91GDCdR35dgp/+hpfJusTByUDAjHdwchzia/ZCiTadXkdM3psFnFch6F1j&#10;YJMyhK4UwBAAOfXvzN7Uy/lGjx6YYW1GOkMyzzFl8EaNqXducOTcWu6Gad0OvG9eu7bcuHJ5ucpQ&#10;+vWXPaPmyqXzy3WOuLTx6WOG+dDOw3tRJjPwoeSE+T3hoMo3DqLHKdNKI+fi2Krnma3Rwsh276Z4&#10;MrCGtoJTxN1kTHVKpvLd5ir1t0Q3vLXv4B4jHngGUGHoBo/5FhzgxCAY21eB4di/OWpYYMph4Rp7&#10;DEvrPpRKcfUdZq98hln40Vl6yQPNEBp4TKpa/NFXBiIbG85nObIc3Ngsg4RnDKPS1BgI5+pgMFuD&#10;4qDMtI9jJPUcClsAwbr4PP3rfeokPthgrx049C2+NIKr9/zXQWhoo0agljGcE5YSHzZbYMIkZaeU&#10;tMUeyRtR8gnd9Xw7kHz2BR7phYTnzwLT5+2RhOBVg5TodhXU1zu03LNm9OJg8smgPE290JuZy/g3&#10;2FK8ttucXNGpra0+/vijrsgzu8QqC85ze5ra1oGQ14+2nwO/6YgjzPQ9vpP/wwujKB6huATee58n&#10;ndUbw0FltgP46DtCiXES/M0AhwrFoSARYe4iY7o0PG2Rf5WeZ0mfNpFAeAX+SeiBt4E5vuYck4NR&#10;rtRN3W3rdfXq5fLvrjwKbihP/bW/gyFGbrxx1T4X+BlgvP/B+1XOwIuBAa+iHOFF5emyoXSkPra7&#10;5EgeKyruhH/dbZvQv7J7gHLeO+OK3Lpw4dvlg+T/r7/8185A+/DDD+r8xzeVeenC1Srl+l67QaUD&#10;NjAHl9QdDBm7q4wdHEoU2rHV13RoqBfFEo/Fn0lg2diuz7aMnNuyB09wJjfxUU4e9QBDMEZL8AUc&#10;fLt21eqB5JM6oA/9ii6lNwBAA+jWSiOru2xtKZyKAmwFkoPmwctqVxMQKFZVWtejUB6mtK5mc21Q&#10;Qkf9wI3jEe4zpOsHxotufYKHpB7ww97YltU7R+9WYL43Cu+xEyeXU1FQD4VfbETp2cyg/dip48ub&#10;b7/T7erOnDqxHIk8fRxe6vBzuNEBU2S+2TNwgjNk4FraPPlk8KAGu8hM2FsdpGHqLfQjRiz4NQZw&#10;ZuWio5FGvCGPDDDRrDLxDQMwW+0YCNSBEnhSWDsbJ2EY1k1CId+iDyTOadtNHlxvvxoIwxuDCgZv&#10;hny0ZcVZV8VEdlGcqzjmdxX+4lgJMuWgVVpXcC59S7F1uTMgdVBQXWYY7Si88oYvyjaz2JkJ7lJ2&#10;5hxYBEfuhc9EhBTGApqEQxyqm4czqEz/O/hz7UDanLoZLKlTeVDy1wcjnff43+SN8MKKK3xCvJF/&#10;nVGBb8sLzMhpsmysLEm92hMjz64uSl1s76A/xqA2cZOOA2ZvQrol8dSHzmOyiu06L/b5qZWsgBZY&#10;J0nokyFn4IGtV0tz4Yl+AzUa7iAsZTJCDMPPamuERChOtezx+zv9QMcpPEgr/GY4SLyffQNmkgz6&#10;2J2+G4NIhAW+GwabkROVEWiYPp4+g290fPkmcutaXIf/+fO+/Jfcw5NaQspQmDLD/9Sx44bevxvA&#10;mpwGY/dpBMRDBo/F+x4vuyJP9q+bpYZHhd4zdnCGVHnR1SvdHq0Hq4bP4b+qqy0mX1jJO1aCbS7H&#10;jx5dHDJdXTnpu81tynFxDnfQFDhX3hRu9Dk60aA3bXON/njRN8oTt3nleef3/Ne2Np0/ckN+CSNO&#10;EeXFJa50/xuXMltgr1FW6XUVXBPWs06zPi/CaL+r9c2lbtNx8wIWI48af/AevGHVBvimLjvbM/Pv&#10;tSobTyxv9JrwSN0bRdXzXZ9xxGwPktH8vFrv1WNwsvUIX0vGzQu+MpJacTEdP53pqP+SX8vfEbRF&#10;GxkftKPjS2W2nBVsWscWHV6dogIqwXO+Fr89gdqqauNj34AB+WQFyzBKea4BP3qqsU/HvuGPzubp&#10;+Z6p69BL8TDp0TMaQw9yHPyvbapjN7BEi/TAljfAKl2+rL4NOm0N86x/qidqVONKQwcfPGHq4soq&#10;DNsXdNBhPKZXiFs52CyTfwod+A9uyVMdZ9l5QVZMGBjDQbnhzBgTDODPAOCKnpQd2fj0UcpRVuL7&#10;rO3lT4nPEESnV5a/cMC2iVzD6/WlssuLEsgd+Y644d/p++motfJ/1DcxtKk4MuTxlBdSv3Bqo6Nh&#10;Q6APdr//tE3d0PiB8O6xImfCRqngAnnwgD3lrXj9dI4z+NvWV0SwGjxQ36TNle/JLWnpIbaahz/y&#10;LS1Gxy6skUIyUC7jt7R+Nw75tQp4ROuhTv7LZfxmZrztu9BAVwAFLmh/jtvJe9dPfvKTOm8Y/nxT&#10;//kdTzb5lHHeeGwz9AVG6tM+UR65FxzsSqG8U87QM/IudcYfiqLaDGRJok8mL5ZG+sI3fxwk9CwT&#10;owavGsF4LMJp5AkOuZP5nDNHGUUjE7YSrAqwbRp5wYEF5x7et1rzznL96rWMuy/VcUOHrhE0dVmj&#10;i6U+cyJix7/JY/Mg464V4uRV+jLf74Vm7gYG9/EC9SoIgqvpsPWUtxl9b91YtVtHhwbJ37RDvpow&#10;cR5eFJ/VMXnA/+pXuYujTzu+AqPEAZ3S8IRbngd9jWs+u/vmgmeeZ1x0PWCqxCEb6EN4J51FnxsX&#10;eRa/Onra+dZbby0//OEPaxQWVxp5G1Nw6rFxadN06kw+0bOn0rrbwR28Uj8WP1b1dx90mXdod4XP&#10;vhVm4LO61FmdxJltdY28hEAo8aWbaX3DEwS/0ZjL8/gdPWcFC1kOfgp247vgGvAbdZD3hPGIu4J9&#10;glrNNDN/cJl1Fx9PA1/8qnyDIT1wc18Lr9E+uNtdHxIOZDzFLnko+rOVHMYR6gd34VYKTp+Y5DgO&#10;z9c/HAFWfowJVONsG85kO5egX2MsvFB8Y7Nh0xywAsvy0ZQD1+AkvleIKy/t1+ry0bSJrDY2HQfV&#10;45ujThMm2gwn8OgD3S6Lk3s4tuE+cBlPmagGTvT3/WuBDziAS9J1NRCHx/rYQk03Mq7jq8ZLZJ58&#10;jA9SYJ45dB4vzlS8mnHu1+fO5/eTOn5sHc7JpZ3sGGTW3MWCzsm2a2szExM5d/SVdhSvVmVp29jl&#10;J/p36ly0QqMp27viUeAJtzlu2DKsrAEH/Fjb5xhG346tygY+6L/5vaur8httwCd1wDO0deLfxHE6&#10;PxsVB7z+pi91XJq+nY6b2m3hW/CM82tz04Q655o5Z/5R2197a+QR2ocr065r8j55wJ5789btnltv&#10;on3Pfw2cb4e/3kxaK4+vX7u6XLl6abl0xVbsV2vjvX5jpJtbHrM744Eu5cM/ODXbVd0SnBtjRbPD&#10;vR2ZwZGk7WP8PGl88ALvR1+Ur9B3ZNKMBl62f/pt4LALTCufEwZH0O2pg/zpDbmP8fSoS1ed5q8y&#10;Or9bBB11tiP9px6TTirj4Gx0JbYX/cEZbqvS6XCt5vc3f/u3f4sgbK/185//Y5DTipswgiACxAaG&#10;yVi8797CKawASBgAgFzD69ftTFaCvTOBtTQX5KD0PIlixninMT37YPdQlHY5byKQKHNtAwJUohe2&#10;+5d8zFzq/vARWKla6zUJhYcTY7AqxYxy75UiL1D0u0IiiEeRpIi6ahBJx6hnCTTp7wUBFcCjbQYG&#10;olX+YKQEQpMGuffW2GzbNO/qZKCgP7hXGI1B6VgtAsaezej+7LNPOtsarFv/MLVbQXRMrUpa4rvz&#10;YlOcS6xhkAxcOtJ2EJxTypQ3ONirW9kE35ipzgBukG4vXUsk1wpHTLOMIW1mvJRe+/XfcHgNB0tn&#10;OoNp4AHmjB31god41Jlhcijh46A1ziLP4DRwYswKh4zie+fyrL7ej0FYBP9jbY2CGO2te95C/Chk&#10;zkQxa55z41oI+4IDaC9eWG6HEXCEULIYKK1eEceh9xpZRVw9npvlGQaYuvSgSwadKKqpXWFh1syz&#10;zhonwMc2Vwb8FE8Brqd6+R6hWlwes+fVz0whB662HQRa7oOBJL9nYMewmIHaI8GqBw6cu3W4UBAf&#10;B37ONODgeZI+syT7QZTE+5hV8O/mDUsxb+T7cMoEYVNrbQv8nnIiPW5Z6hQI971nRg977XPeOJjL&#10;zO/GS3C3WiiU1voT+GMmJICVoJJH4ue3lsy2GVSP9j+L0rCvQql4iyckPRrt7PS0oQ6W5A0POmhJ&#10;1mDuqsMmODWMS2A6yusAEs5SMpKvd/BF+fJRXn7kX2qe9wYieIxvN27dLI0Q4Gizg86VkseQS7nF&#10;U+TVPNP6tDi1cR+//KuBzevk2Ur/z67VZzCRr7ZrC6ODFWLwBm/UHrxEHy/PYNxw1Dx/CpYJT+y3&#10;amWf3/JZOW6eGzDroVHHVq4XpuM5oc6mwDj/a9dcJTVpDo/A5CkeZlecOW1rnzNVNAhIgXJq/+xX&#10;Xn61B++/+cabVeRG2kMFw1jRCC1W9BoA1YkZ/AuIlxMnjyxnzp5cTpyy5+3+KAVRMNajcG6YV5Y+&#10;TTzl4BnDUMooJ8c8JS+G5XRJ2hEYyjd8UJqRLvgBD9FaeHSdQOoRnFU322FZYUXp5NCDA7du3Rmr&#10;be7eWw6EdvULXla5k/7A38gQK9zwLHhoVKk8ShlHyj/90z92q0f8u44XNImn44NoOLLAtok3b15f&#10;LoQXWVlo68tLly8sVy5fKi+7fce2KLYXu7hcvMQRcrFOdXuAW+VkS4mvvvqqTvtRvwzyUgYlci08&#10;Vv+Cuat8Ew9C94EPWJhJtXXkcOUCmFkhNGge77ayY9ST0oB+8UCr7cLsUhYH71iWLj8w5WglF/Dw&#10;WzfHTFh4tH/fgW0DBeVXvThMOcrqGAzc4R08kR/840A4fnKc++OcMucKhUwCl/vLLSsAw/+s0OJY&#10;YMgmtw4dOhg8PbYcOXZk2Twk3+BJvnU7kvSZ8p9FZ9DxTwIHfand5TGBkXb28OGErg4LXhw7eWI5&#10;Gtw/uHW42zDsS30pxRscQxxe4YvPwx/Xkseta5eXC99+M/CruBm8TKixKu88ozVllYckuONzjENo&#10;X4CH+FKVRHibODUMBACcBpwCdRxUXxoOIs5eA/8OOgLXg+UhB7vHcQ07lUGjTjMduO/bs385snV0&#10;ef21N5af/cXPepaSbTwpxOBmFp7BBbpBtz2PKzg9jB9pSfMcCiQldNDX4L0ME3UCwE2wBlf8LPoI&#10;fYecH47FcKik12Z4fz/vu7oouEeZl0e3Mkp6OpmJItX9UjxHAUMevNbfJqR0n2grnFNXq9vwIvu8&#10;4z3UwPLDGsfMbPOOHB988/myP2UT6ejjUHjYVvmYwZ9zkazWMuDtXvLBBXoqZ5q+oR9pA0NOZ76l&#10;XLoew0rlSvjUwfW9y8YB5THcOZ8xumjkeVAg9XSINGc5GZQ+Ck6Ho6WOHIsmCNEJBi1aVTYcr4NH&#10;K8fq0Z6xlrJK77kGvx16NjyvXOxlCf2LA0Bd8tYfs68G79DLQ2Zw3Ohjhl8Om5OnTi4vvfxKty7o&#10;JCTyO7xSHtpbHEl8lyKq18B1NLCqizKGQWnUtTVJ1afxtoMeeI8O0EaCNNqo7e7GGPgM+aC+MpP2&#10;SfgUa/neA3TD4JLV4CYZmaAUPk3fdnbEcE47O/BBJ1jRj9GLWdXOQhSOoP/gqBWYdKrH4Y8dwKe0&#10;cWbTcBRok6B93nV8kzrPa7RpBJd42uPemue9+LP/8qHvXd7tDKssRtqEmed/dO0sc15Svsh35NO+&#10;SZj1FZsuNsv7TvpVGu0dYz68YMhLz777pr/cZ56+K2NnuTvznVfj5/WuOiPgTGCsLkkynDGBGXgH&#10;1+UVIDadvIzgZMlg1JUDiTecikmcD4yk8ukKHPUoHEY/vAjeDf1PqHEoOOe5dU9Z6qXvjVc7Fiis&#10;QkOps3MxOBToWAPJB1X5kRr0KUX2GvoLOh1wUx/1r5MzNJZsE4exMnpJeDUdBgxGjuIOGKUao/y8&#10;Ty1b7u46o2c71Fu6ked0ojZ+y81jvrnQ4zZNAlau1qltxjfQsvrKE0wm3PAdfJq+PsbLikg2SZz/&#10;8iBfd+XXgZHn1jHtNn40HnVvv0rWeMYrrlGf4kzzTdq0sduGmlCT98qj1znsnSzxXPgmCYeFNPK2&#10;7WEnJaTu0g2jVdoUuve9NoB0EnrfPqct7Ws78X9yNfgNL8iGIR8YPtO21KF2kMBI2ZVvkYH0QZNP&#10;d0cGkR8ppXHUGVwYWU1qw9voqTpFuwdvZSt4Wj2qxrPUQX5k8MAR8jb9AqaJzw5Q2Zq7NnfCxYGV&#10;o2DVXv3gt3a6SrOJp13DaRMwi5sC9LdLzFBUxtzCsFfIn/6HFzwJ3OmE4GSrFkF90ZB44AEWw6bx&#10;WbfCquMmuow+gybpgHFP/LnyRmi/qIG6w7/cqueIqn557zfYoPm2Sx5wPjyE3mVY+WLckDsdJiGC&#10;PTmbbGHSIbm9thw7cmQ57AyF9Il3AI3WjUelsRrTtuU3I1c4bsgY4wV4h6eYXGJiTXeFSf2oSlZh&#10;DWO6iXjRtZLnw7T7XtJYaXMXrqTPHtHdg+vau5Y2rKdNHDfd+gjOph6jv8kfVSMDI8+Lb/hs6pn3&#10;T/Jfnb4po8bhxAFL+qD+Hvwscj53+U5+gRZ2Bpf3rvnbNd/pV31fWsslX7rK3P6I/me1K3zR/wy2&#10;3pkVzsj4+uuvDxtT0oGf7fOd0cy5pzw4JLiqt6d9YMRRgIbQj/YIdbSGfjwb25Pvs87Vy1dtGu18&#10;gdvw3nswKq6BTZrnt7bNIJ1v8v8+TGbe0jTx964ZLw/tB/B2gZsgv1lvcepsyjt6ljzFcZ/BNeoZ&#10;vI9OrO3zt9Jb1+Bc7Sl9h27ww2fBz/3pI3CFj+Hdyc+EFivGrJzRVrADd3rx1pFjY2sqk2Dze2zR&#10;dbxbVWmHpuE9tguzMsMWWeiwK304nwPfyV/IMPmDx97UyxaCLBjGR/IyxtAAfTsdGvhiVx6uVtfY&#10;OaOrZPDe5M+RJKCv4nHgoE7Ggp20R1bnBd7a8zbXh9NDenou2HY1TWiwvZS6SN9xC15cGC61tXIW&#10;XLLt7o3bkcm2SNuqvQTNa5dJ6levXe1434QhYwpn1TjnFj2gDXDQh+xg0kDD0V8VVEN25Z3f6kwv&#10;6UrRpAPTOthNzAjMtQ3P70Ti1LFjMXwKToFr4AFW+tK40Zk4xooddwbXBHijHugSjcrDJW1lQu6+&#10;kzvsHL5XfuVv4m9xYBf5EVoK2NgUTO5F+5wztfuykURGcH5x0thG/VbGRuzwXTUTecC24Szz3pPG&#10;ogM7j1gFy15pUgIdftjvHyTe2MrOGLLj+cAMjyOTjbHV3VgKLMFn+/KMByTYwt+4Eiy0t2O84uuw&#10;RVUH6F37Bt0Oei+pDpzR6ORZ3SgFlRfk3TizLOUkiiIr09gP8Sm4Su9ofoPfFJ6rvDrmThzB2NkO&#10;LW1H8tAY/AHtwiMwNj609aTVjN9x3PztynHz5ZdfLf/4jz+vM0El60FU/ZROKYM4jBDDEUCBnko8&#10;ZgNhICCP6RyIpaPTcRpbItGIKu/ShLgzUN2/j5KUgfU+M9QREoGD6SQu40GEFsKjwHjHsVHGHK3N&#10;VmD37g1DAYOXjp/bsBXBU8ZkLCBmli5E7awdhJU4Y0CQuhtopwCKE8PX49SbcV15VmHMcxh0NmLr&#10;tlJpF0SSjuGMke6LLz7v9macMAbEthCBZBiofBgFzPpjtLNVzoUL55vv2OtwvQRYuEeLQZgUlEdB&#10;anseGmyfyP3I0a30BYPKozC1wSzWA3MHjr/88ktdUoe5I1ZLHDdD3BAPE3S3Esm2QvoKE9SvGCUG&#10;aTUOx0+NdLmKqIE9hcEe6WSEvkbkYOWOMIeCvjpsdnVhHDuF+higD2GK+egbgzHEy2FjaxHG1u4V&#10;iUmnj2o4WhnvbDF2/aqD+G90pQk4Uq6uh5HaeoyRPMCIAkpgJMvUgaNiLWUwyIQ8OrtorwFQcMxe&#10;yl0tQWGKEs1vwXGjHxjfD4URunP6cMp0tszq2ZZ58DnkVgcIhqds/dZyUz6h6l3Puknmto7itHka&#10;/ApQh4BLO/enzM54ep58k88uuA4XOWuS3uHMZiMFqZvOzHrfrCiwAoizw7sK8YQSvVU4iaNs7U/C&#10;Kqf6DN52i7SG0Jv20JrVX2j/CNoAJpwUlMvhuOKsRDto26oTzbTNCMMcPOAwo6C0fmlLl+NjuPq0&#10;7crgBO0ld7QBv1yFV9KWNtUj12CkGp86Jn1pNXVBw3UiJD+efU6X0kJiNv+kl4oBs0y8TD5wTB5w&#10;z1/zbNtX+JLg3hlf2p8Mfl9Ihm0TwyqcVt6EQw2zwWGDXUuC4apVIA/uRHje1f8RlPfAKv34wMzM&#10;CGnjjKcB8moVTXqktUtpCS1wdXd5N9rQ59QdTJk4CHnK3hC9nMwb3Z7KDKg//uOfLD/+8Y+rUB87&#10;dnw5e/al5Z133lv+5Kd/EkWbUHi3h46esNdzlLdTp86Mg+rTPsYyeFNnXsKTbr30KHx+7/LyK6eW&#10;N958eXnp5VPLoS0GSAZYh91bCTL6Uv3GAJZSEj6b5uAhflNYNIP84VTXrxxe+J49SqooroHpWKZ8&#10;L3S/6oLkm7YnrQERxwG+djuwpjAo0/aW6ILjxbZeVhZejlJhxgxnC6E4BstPOrPh88+/WH71q18u&#10;f//3f19HC95N9lBMbictPga/bc1z7vy3y9dffbl88flny8cff9xJD1ZRfp7fN7vy8dsMZD9dPv7o&#10;o+XjTz5aPvr4o+X993+7/PKXv1o++PCDygq4yAEDX9AsQHQbt/T/nHGLKXV5cWCpTeDCKMy4fTgK&#10;NceXgevcRs4WaNLU0Zz33d4Rj3icdub77uDJ2HN4nMumDnAIb3QhNcqH2VXF7Q4mRVEHytJqS4HI&#10;lWHgeGF81q+JFv49+rUG7P2h/W3nnDZafZXy8htOUdoYu81aOnn6RJTgrSrL8Fd7yF9nws3ZqB3A&#10;ahsapS7kj0JEKQ7mBB9CU08fd/B89MSxZf/6WDVDPsuzhpvUj6LowPibVy8v965fXi58/cVyITiB&#10;8uWNfvH0oUOM2W50Cu+Le2kLCgS/KuCBmX5pu8Nv0SGeY1WRwflQHsekljlbzuzNjcCvWz+m/fZj&#10;PnRwOBps7wT/NiOL8MgUqLF9Nog1Y8xh9g7n/MF7f7D8X//X/2d55bVXg6u3u2r3zr1bxRuybOpA&#10;Bk/wqIpn4OM8DzBx+d192NMnNa5FVyKz8fTK+tKnwcQYCI1VPWl/6mPQpk/uVvEekznQaWfsBdfw&#10;4hog0ocU9u6fEpqV9/2H95Pvo9YVLWxadbXlEPqx1zO8OLhpefhwLj0ls5+lvCe7Ui+GI3jLYOcQ&#10;S/pS2rq2GT52ejlx4sxy7PjJwPLwsr6WQWEdNra9tdKE/pM06czRL5xjkS/Bb4Nbe0Krj+1T6FYH&#10;N83OTVHBV9uOltbCB/Uzh40Az+uoQTCB61ghaPUuHXNuA+j8IHmvlY7gDaJLjDyvfhez0i+51agd&#10;HANDMK48TJ0NlLzzrTQsRb6NePTVwU/A2b7KNRBn8GWgbMD55ltv9cDL18PzOTZEhRdBDyp461TU&#10;8DvpKz+VI6/E60AkwYVHV4au6opHwLc5YCq/QEP0uowROG3wC3Vt+lUb0PZ450ye4MXT8KnnjL/D&#10;eW72nTNrbFH02IAuOEp3o2PgAzXMhW85a8xZlMcyoN7a2qzRzkQXqxBv3rjSMlLdciMOXfSk/eQA&#10;GKqL+qq7tqCRoYMMWLjaDyt4u7xu21cwcM04rgHD0c6deYy6jG/u/1FwSTPznvnPvNvl6R9xOjEt&#10;/Ubn924EaUadXTvz1V/l44kz9PvAI+/Lc/TlDnkhDppWTrURylOunXXqG/nnJ922emb+8liYSiPv&#10;Tv7Dm/J7nNXAuPK0/KZn3yS/OsdXPCyVaBnV8BK/MzDXxqrB2Z7pfChc4H5CjcL5DQ+FCbPvwDW0&#10;pfbNI2mSQw3bNLLZHg9opGXlFdpoHgloFNzgzzD+p5wmUPZoL5pG8ajHBIO8HPSZP2UDX3OWpjqr&#10;thiz4N/KEnfgGFlkbI5nGxcP0K/izDqugmv2jWv21dS/1c0FJu2XBHlqk/F1+c/qu3ToHl6oqzYL&#10;2tgtdZKWrESz+hIsXNMwNGTYkN1wrbwkv43LnjyMbMp4TL9DVQbsaazuKs68r6EEPFKeyZ817kbO&#10;abf45YHqmnq0fxK/+QdXCs/8xutnf8Dt9ln4vdV5zoxs3yW/FNn8tKdb4N1nCCMDrIQwNhq8zVkq&#10;zhADfzaSzYwPDke2z/MntcmOBPQYdg3j7m6Jw7EceEzjWvukcE8bIu/U2QrlHtJNniRuDZwJ2oRv&#10;gyP8d1aIe6pQupqOabAOhrQv5FtcTxzjSpMPBWNbPM83sp9RkKyn/+tzqymcYULfm/QjrnqbZT0d&#10;N3Rq55SBvzLShPJad/XaiZPF4/Yz2WNclf5JQjwjHwr/Bv2XfpQefKq7NCJeEXzRpgS6BP22W5kl&#10;k/2B1XpgsBlYGc8foAvhE6kRWNeOkn5gZ2BUNOnFdvK37tgunWOVPAhsAhe6Ft0Mzoy+QQOBmb5P&#10;/R7lnfMT70U3uBOd8zY9iA6bMpxvQ3/R1qi/22fcVO/IcyddNIw24Q/4G5qil9HXO7mmjhvthEfp&#10;0bxTB3aeytzkhYtM+i3ccumnGcBv57Xz3eyX4nvK8G3mwZDNKWPLJOMgq2h862SvW7cah2Pvpz/9&#10;aVcryEcecIjjxjjJ2MtFr7OKw9V24gOR9YyytuqdEzqECaPSffLULvm6Jh7Oeg/aecHPtKPjSW3M&#10;X/8lzowXUDdeZcv3yvgfrrxfPfR/cV3i50fT14aZS97K9q16RPKD7eqrLN+njPXctMHLxtMO9VXP&#10;4F91b3a68EU8A74WZ42XA1sTUdgsbZt98uTR6HhW9A2HWbehuj7P9XvaFRvOWJnbzVtZgkdZdcNu&#10;6EzpkydPDB6eOnFIsgOY/GkbMrYX/KxnYEav0jdDRxp84Gn4mnbaAtAWjANEAzb4UM/ZWsnGzfS/&#10;iaVHHMSfemwac6bfd7H/ykU/pDzxyb/dO5wa91KWVRnOR0cDYGqr4TpWO5EzeSS9VeZ4rt9kAJ1l&#10;OAPIl9QscfDy6zc4Zq4tt4PLYWe2PZYAAP/0SURBVNPl6UeP2RJy3+CBt24Ud88lcDywo7z19luF&#10;F8eNCWbww5imjonb42B/dNIz3BMeph7T2A+HtG/Ip+BMnvHmnovF6ZF0HLPwhbzAg022NVGJ3AHX&#10;TjBLnwt2t+DAAWNyjB7nGR+Xdq6OKT2kHLihDHYPTndHc7Bv1NYRme29dNrx6AF71Zj0ahztHGo0&#10;L288soshcgdXtvhxllv4T2GuXc8rt/QbuEOJ6bx4lvE6+2/5Wb7NVYToQtBO8ewQABb6cKduF9Ew&#10;rkRElWgc56Q4GJuN1TYD96aTZjsEpzq2r3M0MrZwHb0zeMTg8c2zNpjxXj05mvHj6iDkiaBu9IuE&#10;6rSpo4kKeHu3EUwaMqy4zD6gDQnVZWS+CvkVBhI+H11DP5DDVrty3HhWh3KZ//yfbZX2pMz1F7/4&#10;l27d4vdQ4jVkMETPBn4EN8WHMjIVDHEoxnrFTJIyyqTpjP+8p5DxJj55PJjUxvqhCNEMdvdSjih/&#10;mB4DgxkfqpUeyQCdUjmXaXd2UIK47gjjPiUqASLdvXu/iKROyofwFXiJW2JK0IYag4KEkEqVh5dy&#10;T5kcpHS4XjKow4TRh9HaVQdOkA+wp+d8KOiUoz01DH766SfLb37z6+Xrb75p3oxrtmtQLjgxVj18&#10;cD/EcqXbfjmDBnxss4aBUSAhIwMQBno8zMO+7/YMPfvSmW45w3FjkOtgb0hw6tTJ5Yc//IPlT/7k&#10;p8s777wbofn6cub02TLXUycdRH48ZT9PuWZUh4GEuMzy1T+IFBEwajBggDcCBJ987kVBGPtDMuYM&#10;g07b0XgrZpAgPwQivxJKmCliE6bwGjCI0A1s4AF8oXh1dgHjRojIbBiCRx/Y9kzgvDFYFwg1ys8z&#10;TIOyy0ASHMmr9tVInzokj/35fejg4Shum3lmfOF0DI49D0FFyBCAHIRW45hJYzb0oeD46cDt7Kkz&#10;y/EIN0Y1xpvOHkidDwf/j3gXAXHIDJ4IIYSqPIqTO+LDQILBKQ+eqE+ETtqRFlcH5THen7g14AX+&#10;trxh+Oe4oUhSyAnFDnIC2+FQ0MrkG7i1nJTnTZVLzABMAZXhO/d6pfMOvmCcnCmYgsn3gvpJIp74&#10;BmfiDuVvtKXCM/CE/wwgzQudpZ7SFGeT11iVNPpX6PLclCXnwQPAz30lrCCYuuS9/N39njiynU9+&#10;ywS9KguudGZVyjMbFz23kFwVDklTI5C/1JFREH3KPyUmDEVCXlZVtO3lcyOg1fKvpJ0KlOxBGpxH&#10;Hw/8TsQKLXxGnCpuaYPBA4Nzz7gI7ezbvbYc2TweXDqxHDtyatk8eDRxlvAw2wAaPCgnZSRfQqrG&#10;7WQ1ttkJXu9LmXk3DPjoLWXW8BrYROH13JlmzxM/7dI/BrQcMXXMZND18ssvR/k+G35gBc7Z5fXw&#10;Ccsv8QtbLdlT1TaQY9bt2FIEHAl2M/ltO4juDY6cQWObtDNnTyynz5yIkiMdQWQlBYNx6CX1IBTN&#10;nLdKw7LmzigJfx8GyjFAHLIisDdIChA5aSifw4BLuRsH/FN6BIy1sifwwpv0znDahP+H58/+Ggpt&#10;eAblNnROAWNYpsTYEs1ql7Es/9lyPoOQjz/6uEv57dUNSwwu4NjYnufacsUsvBsJzpe6YbbJrfLv&#10;jz78qDITTwcrZ5ZxyNtCiTOHLPg2svWbb79pmeqkD+Ee+cEZWYN5YF2DS2CvDZRh/Q0P1MdzyDEw&#10;tWx6GIA5aRiRzSZv/+c3+TEPdi9+DOJMeudTJTO8Om3WB511Gp5XesyFTucEDHRn21G0QpGfs3sO&#10;hueNwEga+RYFnLG0g2DG1mePq6g4X6xOvuAOPN4XvIDX+B9Hk5U3a2t7o/gaNGQAceRw4hiUhSbS&#10;HgZbslL/PYrcKa9e0WNpOnE5JSiBVmahd0pSFaRcltp7dztynwJkG7sHkZngde3G1eXSxfPLhW++&#10;XC5/+9Vy5dw33a6yg6L0eQBRGQYuyjGAyavUn3MGLCwnJ0uscDvQyRHwHOxd+FmXtScuura6BM84&#10;uB4YBm5d1fAcP4x82jxUY/qpEycj7493oHT2zOnQ5JnQ7/HSJP0JreAn+oUSir+o1KnTp5af/cVf&#10;FH4cgmaFWfEynCHqFHwKfODWo8DWapEOXoIfcAO1eK58CPxU2OQXgxB4Qt/BC+SlL+qQIZ/yDQ80&#10;W947exmbEUwJH1t5hCet+qtbYaz4udVdDds4bhXr7sVqCdulWXXV7QeCa3SYtbWN5GtV2cPyysdP&#10;0IfB3Eb6I4PJPZb72zZzI32QgeBRTpuzy9mzrywvnX11eTnhxHGrDQ2wNuvIOXrkWAeqWwxrYJQ/&#10;tI7/kBV0EXhfGZ3nzYNrkfd0lIHHeCD6wqtMGMBwSn+l0/HcwVdwP4IjeY7JCxw2HEIGqPAIjukX&#10;BlrOOLprHZqBHf1SmhFHm5Nv4Thg6V2Nkv2m3PE89C8DWXIkOtVGYJh2G/Bp68uvvFx98c233qzu&#10;CJcNPOjO90OTnV1PtqtXWjRwOo1KGXQSvLo0mLJSYD8VVvjJqr74x3weA6boR30/eIt6amNxQMMC&#10;tyFrR95gwAkr+xorwufJSKvuzMbnyLV9Ingx9hmwm/24BWcC32PH4I+ZnOnH4Dg+5Oy/23duJE14&#10;bcpI8Wkbvgd+o9wJvxnGGOG7wTXqPC7vRvvHYFLwvbT0ve8zjqtxyLNczRYcA+yWkX+zDFTi8t5A&#10;sjS0+jbrI76Y9B3lwpP2obfK8T5l0c9WSX1IXVKnVb90NV7y65hJX+SvOhs45H3Lb7JRRvEzfT4d&#10;dyPLmfnACQEv7PPq/YzRcZRvq3syGfknwA31lW+/p454hEGuMurgyaV/CEUtjdhcXWA/8Ep6PLtp&#10;5Z938FLYWVffCreUW7zMH97c9iGF5LddO/mu0ihf3sX9lCNPcO+ktNR5yFV1abIk8i//JZ1BvW3S&#10;niEw/d6YvoL1gJ06TBhN3PDe92aWTNVbkH/1h1VaY45OIFDPZu6/F5e8Vg8tA0zGz1GGoK/BA88B&#10;E+/aLvBU/ir+hJ148wIL8kD5JnMWNsFLODiNFeUhuTyrd2qczl9BIb+DAQmjL+fd5f+WCc9z90af&#10;e6ZHVd5pQ/qksNNH9K2MtchePKn6f0KNfnhU7nA1kVsO0lQ/7bK9HaOa1Q/aqCx17pabyROedGIo&#10;w2Xedzuaw+TYkfJ68aXvbiCRncZG6nc8uji9mw3EdjLG4+wZ2l+HED4aXNJ2Og7Dp/yG/LCdbOCX&#10;gI+VRhKUXzjlnv8G3DtmAHvwmbBMA/MMv0PhbcMcv0kj/6FzPOgkCvvsmwRGD5y40jwD8zHx6fOu&#10;KBefjUhd9cfD8vLUsXSSsKqjq/+nrDqQ9D/8ze8XK27g4eAB4KVN5d1pwbNUPLVN26ZRMGOTwNbY&#10;Bz5w0Ngy87BJsbmjJXr3GCPCm6Hv4Hf0UUZJuqI+or9koNdVTWtJ24nIKbv4Jm3ajb1ytlhZ9CDv&#10;7qXsu9GB7gTn7wRut6OD3ckY5H7qw6nDgJku7GbYVt1QhbW/Wzmpl37R7LwcGO3bMIh3Uk0KVG/G&#10;aOXqPjAZcnVMli6vTd7gOPjE6P/igzzBNu9c85u7MPk8mBjTununv/Xnm2++2cl/+t4YSX+72IDo&#10;g3QL3wVbpU3cgE92GODUs+KGPYh+Vzti8gc/q8keZXyJXsmhYVzFP1/ISldtBXk/6y3996+dbcqP&#10;1kMdJk9rn+edzy0r7ZlxvZzxZh6CPBukFW9Vznb9+r/7i28udZ15wB2w8674s4LPjDvLdDUf5eWP&#10;XlZ9O/0uPhqmy4G7MS4WQK9kK2RHZGdi/2EfdDaT3SJMspWO7YtD2qH+x06cCI8aq9IF/Uw3BXt1&#10;Uhf1ZY8wlqEjqCp5alxvTCBs63P4biKYEHzogAnPaXvaRDbWvqNPo6dxgB4KX+S4Q1tWgB88fCj8&#10;GZ9LPslDXSsPAith9278ObyQkT3ls2dyyHDgWNXRyeaB5z75Jz+4mBb0XVdsgG0CSPceIjNOwW8v&#10;Z9xutc3V6zcSbiXPoVfij2Bs/G+HDjaDW+HRZDpbCp44cYXMv3v7bsdfHDy2Gmcz6OqUq9cWZ4Pf&#10;uH27u8PcSB7qW7zPOOvK1as9lsL2Yc6TddSFNCa50cXRvwkQt25nDJsxMXs4noiOyDKwtdpGP8At&#10;Qb/pE2nrkElecIe8wFP1k7YZo4gzx9bDoZP3id9t5oNnWOHTx8ORMMcm4ANLMSE2GXppZUpQD36M&#10;SfmriTaph/eC5zpt9GvqTccfYwpYP/Sg3nuhm8St3AgOrOrtCsiH7MiVLPPfqj7kQvIbdJU2hQ58&#10;g6d4jrE1+5fJEnZVqCwNTrHFjHHKkP3oDezlQ2YZS3tvjNjVv/BK81ORjhHgQepYfE271FsFWxfp&#10;Uo+2pfFWdN4GjFaM2qeM3GFpwFI4sydxCv75n/95J06gUVe5nhU3GJvDh3/5y3+tA0fFRVJxVyuW&#10;CnoHSUC6haViOl0FwNQA697d+xWiY1CZL+0siuH+Ch5bfDjsCPPYt/dAUuoUSpVZ2QeSadJRJUIg&#10;LkpOnUHpA8ZI34YzIUI6+TmHAQJSMhAkxFX/O3dsrTD2v+Y9ZChyOXOA8YahXB11CIHPCMfbGXkd&#10;ZUav2FaK0SYMK3DgyMEkGGUN2pN0GCUDE95nneRA6M+/+LwzsJWj08fMaMs7Q9ypC9ggiuFFvVJc&#10;JcQwTUZoxHHs+NGunnkp4eyZMzVsQTT1YeQbRoGndQr90R/9YQ8N5Lg5fcqqm1dqjD1sxk+QlXcb&#10;0SFexKqf9InlaDzxnDiMTx2ohKmLYzshzHP2KeJGnPWshum4wFiYwhMcISb4IxSM2ewMy2sxUnmo&#10;Q/NKXCGpShQMegY+CIhh3EqQonTaKFTZTx/s1x+IDJHAybTDAaLd9guOCeqQ+4i7thw+GCI9cCjv&#10;owhHGY5qUAOAVRL2U/ab40Rc+94eO3J0eeO1N5bXXnl1OG4i3DhXrCohlE6H+F8N4z4cYSf08Nuk&#10;E6wY0ga1hzMM3Gagbx7cWA5t+O4cFHtsm807tsnZSh5HCbJDW6nzvuVJBgmYdtClzKD9lQDftJOy&#10;wcGEOY/BB2NInsEskcANXCqsQDj1KAPLpd/7PX25G0El88Is+eRTlViwBltborVPEobSGwaEaaXP&#10;MbBBG2g2DHqVr/+nYUV9vS+zyh2eqPdcHj6XqBM4LV87kwe8g+ODvjHfioR+rOAJvVDWOVhryOws&#10;aDhiwDEGmCsxUhGAGcPJ1hBQk5Xy0LWgbuiZQYfBu1725EUYl/+l3eBWpTFtqFEsd3CaCi6hIs8J&#10;J++0h7EWbb1y+tXlj3/8J8uPfviT5cc//OPltVffTv67OqNBwMe0lRA5ciTKV8YJYXURLEsUm73h&#10;D8GXjX2hk8DmKQe1mSacyMOYb7CK/4GxGTHDCLaritl77/0geR4tDW5u2ts2ylLwrktszfIP3jHA&#10;axf+ii98+slnneHB0cCIDjaMlVZyPQ/s9+2X98Zy9JjZOwYNwffdZgOGRrvKYjigzPg3w92sNDCy&#10;2tIsQn0wlIS77XM4Lc2B9f3LwUNRKo9bgXGyjmozX7yzUkK8yoC0E1+6H1rRrw8iHx7c51AiS6L8&#10;BZa2GYQT8K90kfcuRnSzr8kHg234hPd/Fbl3LYJSLMofOoZXHP4EqDAOF76dOGaN7o7CdWP55NNP&#10;yusNBA0KL140K+d2acRMlh5wauJA4uDxBLE6MUhSgBiHwULQpkFJA9/VzZZeYyhHAJpdxCgTml9T&#10;Pwr83fTRnbRrOElGXA5ZRqrhPDO5YN09tCDvzlIKblbxC7JRKuBt+cOuwDZ1f9yzQnZVNlmFdfrM&#10;2fDyM52pxXFDnlNi8RlDaFsz2q7t0SMhg81HGTQ8MDPnfuuOJjllbCPncHEy+PDhg52w4FwTBlZb&#10;jJrd1APH76wU3MhbRloD1q5mCLzarshcs07HdpspITg/ZmhzNlB/IqMia27djeJdxVi+15v31cuX&#10;lkscbF99vdzI/WH6K52ROluh97wzeMcMH/BgdA+s8rtlhn/1kEZlp+1gcSww6ZZM6ReDnLmHsG1g&#10;rQzAyxiYN9Y4eGyFl/qGv+gDzhky/pWzLwXGp5dXX438fuW15eWX8juy08oBBqcuSY8SXjoPrQ6e&#10;F/xJHm+/+3ZhgR/iBXSILrVPvedsH4YrK42cI8fRUv4I1dLHuGX5bNqef129ij9XlidfgxTynG4g&#10;LVwVl4LefAO3DpLyTj7zgj9TcdU/cLv0nyh4KbmPLNEs+t/YDF9KOWYPmnlpn2Urs+9HTt+9G35/&#10;H47qm+g2mycC++iRG8cSjiQcXU6cfC2wfH05eeLs8tKZV5ZXXo4cf/XN6kVbh48m38OR78ciw88k&#10;3tnCXhutzDO41XgUUkU9MIOTld+b6+nf8Lvgq60o6jxPezj1tBHvpteRZXQ+8Ock1hfouG0MsJXV&#10;PcrD2N1rcKGTpA8hMZyQl8u7ykY0Gli5wJZskQ/aBXsyB9/vu8Sfk2W6xUTebYbHH4wueD28ip5K&#10;r+S4sY0h/bXtD71zSBs02pp21huiuunDTlxK2QNvhiy0XRE8xM8q39OHlY/lK+HFgcXgKSOQxYAh&#10;zXyXrItL6HX7yu8hEwLrYs2eQCewzv/4N33WJCKJ0AbnE70NTeKLDujlFC7fSb2dAei8v3t3nedo&#10;4lHg/BTPE0aR6lJZoV7pq/k82+b5xaXuI43g+4zv0kf0iHnNfGbopd35q46RC5+Z6Qcdjm/6gpzw&#10;Tf9XJ8p7v2eN5NPBc+OPIL0y+hx4Dz1wxPOH+PURPk5f1wa8Ba9ofdN3O9s966PvZK2Pd27lMus8&#10;L++lLx7keRqeGi/fGXInPDwnk9arGNY6DiPAxHHfXS3Ds5A2gF63ZUqKwihpwaj0m/IH/QQXEp3R&#10;VZ0EcUZbZroBW7jlgt90uhAHAlDy+Fu1sWPipBuOG+2cK1QSP4W1PxK3s2wL+2RTh3VyUveks1q4&#10;0tpvFcxvdRm4QLaCv2dwGnp4HRFgFlpAG4PdwgU4NmCtPmhR3eTcvMdD889/vU/4g5E0221bffNb&#10;m8oPco12ynfEBS+XZ+0u/rT95FLgkffykWbCliESHKszl08MXkGWqqQJnLa6YRMIAFrXVr/ObY0Y&#10;eNiZvuRcx6EmDfj9YryAhlP4SI6eA4saG8NT1M0YklzXz9VjEk/zyTHymn6mYPX1TOYxsnvX9Cve&#10;zekunVU0ZknDCwZJ40J6tW1TTIIw1qZbs2W4jNtM1DABBowZ8Kz2eBA5p170dQ4H8CMyd+0fWzGT&#10;i12FkPaQKcaIY598uDF4C9lUvEtbOiEjd33hKgiF/OYgkcLseHCooS5xyREXO4O+fSm6yJ/8yZ90&#10;laZ6tW+Vkbie6VeffPLJ8uGHH3Z8Lw75Y6a1M16i/FQWjYk2L3iKOsBQq5+6WiRV/B8dNwnS5K7y&#10;xUkGv4S0LjrH0LvJXCGNbVustDShRiD3jAmMGQf/D38YFYg8edxJPbb6eRC9lUMVbYLpRuTmetJr&#10;I+cC25ZJLar3OP/RhczSf5DyH6Tse4L8onNZdXMvwVZpnC7SaLX1BHvThjDE4lp11sBSfZ6mfZ6q&#10;R/mdu1U7D+Bg4nWcKL706TMwZSAdegTaDz4kXXF/dYHXvLbhvuMqfBN29qm739OG88orr9RxwyFj&#10;LGObfyusJg+Qr7gce7ZLYyCVj/fo5h/+4R+Wn//853X4iGdMAceUS8e/lzHCw8Aw7K88XTph1sel&#10;PkNeDaehsmeYv9u6pJOv3/gfqMsH7c+06iSOsY+774JnwTXr4JJX46xg45rfd5Y/g/fqC39Vik1j&#10;23ETeh1yeJQpNN0qX9ewnSZhkuvzCQN0gN/XkRw9Xn2M7Y5lDGW7aRPkjLE4dPAcYy/4Kr4D+JNr&#10;6Cv0Fv5q7M8WQP7Dn7SgcJnbAypeHQqr3MFl9GlwOP1A52L7pGu2rfnuDg/Z0yZv5ZCpzEpfGLcc&#10;zNho8/DWcsA4KJlZbcppeTd6p9Upyu9ZyYFHx3R0YvSDQtI+Mk46MMT7bctl9Q36pFc7JwZvZqsV&#10;OmkzbYCnaFA96Qs3M5ay88Y335hAf3m5duPWcvnqtZYP5sbwc+WJ81a6BXXK0HbjeLzxwoWL/WYy&#10;6OXLV5Yvu/PGV8v5cxc6uZP9mfOmTqHkdfna1ZbhrE94z77yxRdfLpcv2abtWnf6uMyJdPVKd+5o&#10;X4SnkL/6YfJnbSg/DDJo1/YWg5UJgXP4qQsvRq/uo29WennikJVBvNIhetSP3rNbbONycC1U0pAC&#10;h/6hbEiQC+ZXV8tv9enKkzwXf1d1me8mPus7V8eJXiUO+Tv0moR8Lx9oGmWM+OqaLy1zvBp0tvqa&#10;S50njcIf+t2AnW3C8S47DLDdHrdC6bBJXmNnBXjMmcOR49LPPRs2ZbJ/qiM6JWfQMXyNKte6oXFj&#10;tfLitGG2d5uu4VzeTRrpN3VtHuEr4qRMbW1b8mCFOn7AP0CW/uVf/mX575S97d3puLF9F6+4/f0V&#10;qjNdk4moBCXBM+HhrigVa8WToefBFOcgLY2LNB4DPecQMIqs1+t18ODWsmHW7sEM1A8dCQLZbkWe&#10;elfVNJ6hDfP2E+MeM7YpwFWstDjxDcTEV6d6P+/eKaHdNNPWcrrUV/0oeIhd3WxP5p2435z7ulvE&#10;MVYfC0N7mjgGOzXuBqEh89174zwV+6A668BlJri8wK8KfDoPApu5ePnKMPYxsNYQFOVhnKPBYzxm&#10;eWAMjAQUGm1xzouZ1K++8moG1pS6jcbn/bPP4rnzF5ZPPv0oeV+uUvfjP/zR8md/+qcRmD+og2SD&#10;srhuL/t9ZSYOk+YtBh8ON0si9dVYDmcQ+7TveeHBT7/Zgm4cADaQDjzB2qAHfDF5CDiUbrNEh6cW&#10;DDAV7yEYAc3gw1AJd3h+JxPxW15gZ6CdKkWRTt5+p70M43N7MsG2YhRtS505ZFTMll+w5EW8gTmG&#10;M2ydIZGE1HPX/mXX0+AMF6ltWoJLz+FU2u5g+gMRXOvBvbW0ZTOK9ktnXlpeSTh6ODiZdzXSJy6c&#10;oFyeOn58OXMysA6RYzLaQTk8vLlSSMAyDASBB5ztw6NHDi8nHdZ9ahijTyaPk8dPdGXP6ROnlpPH&#10;To6+yV8dEvcoh/IuiRY3yqK0MXVouf2w+p/Gm+eygJSt/d6t9IbWkTLX1SJ5jigdcM1vjjCzihUF&#10;5ynO+qVOqLS/TEcmee+vinXpeTXoybPaeD/qOQa9DEtzdlufxWd0z/cxoBjGhAqDVXvgxVDCh3HC&#10;lU99j2YUkCrn21DUh5Ax+F4pQDq3idQFWxV/CBBSWzxX4bAXM8W/0rcVfPIqS207xHeBXZ02Cepq&#10;kEHIuNOu4XzYdfGeEIQzpY/gKsfeiaMnlx/8wY+Wv/zZXy1/+OOfLH/0Rz8JE347OUdpJcDT3+pN&#10;4Vo7sGc5fvxQ6CGDj/1Plo3N3cvRoxvLiVOHliNH0bVll3cjVG4neQTSQca/feWHeA9nONqb/WOW&#10;gdV6FLRhCFzrjBc06bm0nLjAQmhS9r6OHPj7v/95BmIfZSBp20z0bcATnAyMOAQYxdYP2lIoA4b9&#10;hBrl6F7KGY5JxnQwAkc85l4Go3du3w+vjVIWJZLxDX8pP1kL3Fah2wkd2uiqQs7rraNmA4U/rZvZ&#10;GFwC3/BjdGHm4t3QSfUP+Bw8s5yacaAOvdR54NRQbmbA/8kEitNQiHeVH1LU4BQeOOtOgHMucfK4&#10;dxVIlGK0pf5WWVptwzE6BTPjdnEmdDNnbTBcT2VYxvB58ED4NfKqcSZB/UZ+6qFftEHdGSjwznzb&#10;iw+HabZto45370Z5jdzhyByrBBjBbfdolpP9ufcHf4Pv6CRlk6UMAHPGmVDFKTSK9NA+xz+F5803&#10;34pMeq1yG86QBXh5DxmMDOPA4qjhSLLqBg2TZWDVmTu5czBRVMlZExTIva4uS13JZ+84V25U4R3K&#10;8m1tWg0k6uhtfw2HgRUacH+ceYRv4CeWxlvtNmYryVO/2roUfO5F1t/zO0ryzcjm26nLs8g6A2l8&#10;3kBBP06jOgRC83COgkejVJdj4d0cYtgM5+iZM6fqfDmVAetbUQ5fe/W1yj8z3MwOIz/hvDAMCI/L&#10;I9HnKy+ZnHG2ssEKubFdgdU3RysTKJWM2HAXLCiU6nBgv4knu4OjD1Kf4wnHmodVapwGaNeAhQLb&#10;pdnh6VYo0oE4GSz/lp5coETDUXgYYEbeZTAOJikXzeEX9CC4Dc7lp/AF7iQ9fRDfLMcsjueCa4kT&#10;kHW2sAuXpwfu200C4ePh2ykXIx2GnehJ6VcO3/2Rr3TFPfusdqJ35tt+K70Cl8MnlyNbZ5atI7Yq&#10;OLMcPSa8tLz80uvLKy+/tpw4eSbyNu+2TgSGVswerBHN5IjjR8le6beK/ww394MXZiZ21UxgoXmp&#10;fmhmbdmyCujIofDlpD1mhuLYcrbtD40XhqWfcKG8p4jDZ7KpBsOEfG48uEVnquysnBj6tDv+jP7E&#10;mbqV50mbwvg2HBX6xMCj91WoYS8wlFZ8UN9P2U870BQ8OnHyeGj5leIeGkcnto20/aPZghxY6Ayf&#10;IafRFpzQrdowdR6hvI1e2HaO9g0eondX1+j6XoXV6tvMY4S+2r5gEr5kIM5YapBjFlpyyF/gkD8w&#10;M6GGQcYWNgx1VuzRXdbDVzjd4P7z4DrHzYOHzg68Xvx/zHHjTM3kMes7g/rs/D3f7bz83Fn/GUcA&#10;L/Ab+sgK71dxZti+VrCZaedVQ0/yaD5CceqFkcfV+Kt0/r5/fT9Pl7QzvXroL2HiC77i8/8sT9cq&#10;+Qo/yf4XdZvBNcuHL9qJzvBXf73QxQoeLxw3VanKE5pPaWe0Ex/xfQbXjM9IXcOBuN7Bl9xn2ybM&#10;67gJfnj3/XqCNR5LdrnQY8/bTDS68szbvXUW/PX9gMHg8/TStFJ++i68YPDVVfr80Vc4a7iyDXlb&#10;23z3J8aItfrNO5q7+jA0DgNB+CfeIcNy0ol/weX2aeA6lPb8+2471b1xVvCa79x3wmS+m/jsmvgy&#10;YVX81Kc7wnfSJY74+Bm9xtiPTjVmVI8y1BXNtl27rRrYl7qRK2lf4F8c0R4DlDyP/qcxk/nRhzmD&#10;yNTwMYEDhzwaBhbjMGHQEqcNnkcHMgkO33JpizoNXIarHDWDBhnxvNdHHauseMZwJKVO7aP8SyAX&#10;wJXjyRY/6qw+tiBnKOzYN3nRVcGkk/XCw7QBD2YMVI+OJRLADn6k9kUDuhLZURivaAaNbNNJrmHs&#10;XPWLiq2uwjD5zXv7En5rVwLZpb9cvilDfdTZNllW3Lz77rut2yxrXrbNsqqC40b/kkXozGobs5Nr&#10;xGsfrxTaXLKA3/hDV4h4iW7RCngHoC9wZOCBRN6nZ8aKmwR9TZ8p3QbXwYeuaxKm8wKNY8lgZ8oO&#10;fXzINJCR1kphRuOeh5r3e+jVeEbu6xl7kKngBX87caXyI/iRwCllpc3jpHuUsu+nHg8T7gd/7qft&#10;tuyFm12lAd8ik/bQL/Rn2xE81tzAAj94mnqKK3DecPjI43HS1MgXuMDJ5ofmV7DBGwojMO23F5dy&#10;vn+fz/Paptfk7Y4/mtjHaWNbKNtoGwd4T+//4gvbQn/evpl5iW+1DeceW1RxNPmarPuLX/xi+eCD&#10;D/pM75DPpLnHxo4p12p4MJBuholn8/do6+iLpg+Oz/IbN2HizHg38lAenGSY9U2amZfx4Wy337Ms&#10;6Wb5vk3+5nlnGX7PMK/ttCN5enl8q30g9PP75Pn2PWH0YULSzzj4Chr1ki2r+mW+W1nWsaBxesdb&#10;93rMg4nqHbPe4QyxOod9A38YeIS3Go88ejjGxWwRzhhhAxjGb+Wmjukj5VcPi1yufhWaMGENTI0R&#10;Zlvd2XmMjdA1PMU3i8/ySxvo+FbesCUny+VGxpDnM4a2o8VVq1SMJ43Hgyu3M+429r59K2PH22NF&#10;ol2W7j8cfL6rGFPfB+Gf8sJ34ZCVOBzh8roZ3nvL2VW3k488E65eu76cv3B5+ebbb5dz4V3Xrt9o&#10;Wbfw6OSF58MxuiJbAVsqOyobJn7IUXLx0qXl888+7zaRV7uqZmzDzgnDWcNeXCdU4G6bNPzlTvrh&#10;3r3o16ksPkknl4+yndXInjC2LHPWuUnxJnoNm5L+oFsM/SI8QJ+l7SaESmu8XT0jF3zXF/pdGfg4&#10;fJrvJ77DR3Qr0KMnbfgOBnAmPZZ6jMllkz7a381x4L1xHrmSD1VzJr/HN8km8Yrzq6CWwYaOQSvf&#10;g4v4WZHIt+LaCL1a3qTHvPO+317E6wqb8JK5TTy7FXKRxhjazhQmQ3Zbuc1DnUA5HDZ2aTiSMaXd&#10;FzbaDg4fsqLjjtSfjuJKDToRAy7jzSHKAZPAlWzT3sqptKu1S3XnuW5tWmHRWqf9rvzK+20+7p76&#10;Gi6jQY4bNuWf/exn5cHDtkde55qOGytt/umf/qlecYDQKJFmKKNJZavI5J63rZm4CsYkPVMa2hgA&#10;MFMbkqQciphUDpE6fuzUcuSYPe1PLSdPnYmAeHnZPHQkRG3p0kYGbQjbUttdIRLCWQ7JP2XoVAOv&#10;KoBlLqv2l6lRzp8Eke8NAgiR8lJCE220ImYa1ghzBotLly8uv/vdbxP3zmKP7JPHji72jpRxjc1p&#10;S41BZYhhjI9yD0FrO4P9nn062ixIBzPbnmGteQ3v6xdd4mawvXnI7A/fo0ysr+WOIPbWuWHlTBXN&#10;MASD8pfOnlk4e9TTxQDFQHbu/Lnls88+KVG/8eYby1//9f9ZQSmPMVvzeZiIQ7Y/Xt5//8M647T3&#10;xInT7XgzZyj/Y5u5++0nzDcFhWGHIWAG9eqaOT+M7h0spH8xzeEAGo4YFyJG5AZ84FsDW35jbpid&#10;euoDzMOBVu2PvJOeEELclnYyuGWEnXIMaYpZCUFt5VB08oJyZ5a7vqyC6b18xO9d3NSpaYKTAurI&#10;AP1Zl/pxPiUto3Fw2LO0VoFYbWM7Gor9VvCwB5sXj8J8w7idcXErjNsqnbGlWpTtznoYRg6rbTjS&#10;GNP02dzWTV0P2vYp/Xv0CMOP5fOHl63DhzuT2lL5EwlHto4GH9IPwe2H9cZTRENvBfOK6LcvMEB7&#10;mCDhj2lhgyIbELnnu2Ru6aOGwI7zoStswDLxPNcZZuZwvoWwC2uDmy7Tj1DGU8fANXnlvzowkr4M&#10;bUfFeIlHsSOuvCkp8mleycgWORgi5YAAmrNM9Di4+T1xqTiijOSDzqfjBpnXYZO6DkGQtuMDMspv&#10;l/LVZdz85SqM4FRoNXl0i7Tcm89TTHoIM9d2umQET82WL1MFx7wr3VDo80yB12aGTbPT8Qv19c0q&#10;uZMnTi5vvP7m8sZrb3Y2PqOvg9s5WQhLqw6OHo8yu08PmvF6b9m39mQ5eGhXBIqzqw4vZ14+knTO&#10;USAw7ibO/dAnZdkAifHNjCJOw3Fwo/IJacqVA5rRsUEmHHcxMLQP0h+d8RQ81lYHy/3qV/++/Nf/&#10;+l+7tReDuy03rKLgOAB7M+OHoyW0uz8tD5E9ehy+eP9u4cvowhmFv9yKwnX9uiXA18OXzF5hIKUQ&#10;pf9SjxooVwPUuSfpWvgiw62DypUTFpnOYET2Pvxz42AFJMHZPcPT9rYtysXj0LkzEJyBtWcXnhIl&#10;JP1DVqjTUMYofLasGL/hI+dCBbX+T1nw6WHi2aqL8tZVXXAwfMMg0Tt5DqfO7ZQ9jA/CmCQAd0JO&#10;CBi+BNfU2Te47apxJfjUOLnAP0V0AAr36kAKvOWThhRXrb7BlzmztiwvTx5on1PBzBAKh7bgA2iY&#10;oN+IHOFMg58KoBC4xkyrMaN/GozhTFde5Y/R1OoHW21yToAvuWpW0Llz5zvbiKwxQcLqGHAJhIoD&#10;nDcUSVt2gbM7p4ntSMkycH+y2uKCrPCefKAAU3rNoJqOfrJq6h2jL4bxzQCAgxD/bf+2D/EOSvzg&#10;gwzxVgga0DifJJF7dtqzvH+e/t6T8teT1wbaTdAHA88Ct+CaAUi3h41iSy5PXvrKq68szpuzquaH&#10;kb9/8N57dZBynrz71ltdrenAzxPHT4b3bVRZv28lcnAKe7Y9pz4+GEWRE4HTx8D4pW5leLz9C5fw&#10;OfiijcLEOzTLsWTgRS/AR6zOffedt0MfB5Zvv/1q+fjjj+r42n+Ag3WjMKHH2C+/zheyNG3Bx6dx&#10;aw7SHCSOt+N9Q3GtqtgZbHiL39h9IjT+oJu8GIxzfFvdGyTuZQJGBm50wbQN7zQYrNMj9SkPSJ9q&#10;D4NJnTf76Uu2nD0a2Jxeto5Ed0zY2ko4ejpy1Irk03l3cjl6LOHo8TwfXTY3bL23vzQlKJtRhwjA&#10;1+CWFdbXM8C7Gr3QeXnOoCufC6zwb3RDduPRxyK7jx8f2wLiuWQBWoIP+sodD9Ff5JJWo+HCxK8C&#10;YcgUz5NP07XGN7wUXxh0KL+myEvv0Cqc5BDkqIN79D6BMcTgi7yZ9Kx8fU7YmZ1sUMiR4Swe2y2i&#10;VweEXrl6efn23DfLt998Hf340oqOQmehEbxTHTWh7Uw93Gefw0k07J061rApjgRp02h6/vcv7Wjo&#10;u3HJQ5vnVTzKpd6Mm2tr6ykjZYVlOZNwbrkM98naQwZegYf2W1GofvrCQHcYHcaEDM7tB/fxlOuh&#10;gdDSs90rxw2j3nBAaIOgjrM98933r+22zOCdvzxXhyleDxjNODvzF+Y1v81L2we9v6D7gSfj/v30&#10;v+9Cs/+zODN967Ki7Q6wc8Fd13+UvwuOJoO2VzvVbba5nb/d0wMm9L05aO8n5aP58qEX5eEXBsbN&#10;r6+T3vvxOJ6977NveZNn+utOOM7BMHxAq+qFxw0ZBz9e9I2rzpZ8B2fvpO0ZkMG/ToRqIY060o3H&#10;5qltdSCQNWgmeU1+qh2jwgPeMlHvlNJ2d/XNqr9+X2jJuZPLZPJw4AznwaiQNk+8HcYV+seAVGAo&#10;lp+JO3B6GmAGfg/jpjxSl/ad+Gl3vqfk1H/0rTxGGpPLIlcjj8U3JkRrrlknKg1dyffRB+MMF7Lc&#10;ahZ5eWfFyuyPOrND2/QMY/9tB4k6ruqrjWCnbWra6ib0jAxyjXwD9wRGl0C/9a8cTb+amKmlQw4P&#10;uKpjx2vRJXUV+eB56oqaBk626hn1G8avUb66yIcMGHBVM99FMMakBxs7053oMNJ3lWXaZ0KIqwa4&#10;yCOTjqSlr8PZXsGNtKia1YADeIyQyMUfdZkXGnsCB1f1gHNkK+MSx/3Aj3E3RuO42Q1Fg6su+fsm&#10;rXE7PYzdwPkmtlb+Do0lDnphZ/jXf/3XnmOibLJIfdFCnarqLc9V3ecFv0AwbxtaB7gGgfJPWR1/&#10;6fudxrDIs2chyme7B58sv02f07M57TczziK7yQR6MESxkrRjTh2c32D6MHKuq5CtFI+8Kz/i9E/Y&#10;d2Bt2TjsPLyMN5IHfDCrn/41t8t5mDIfpb4cKw+Me7zLN3fOCDhX4zUa85e62zmkkwRXfWou6ZOA&#10;xGobffk0uhB7l/H/OEshbU3D9c62EzJ5gl77qiHwTVqQbRn5T/h913y/Mw4aQOOT99G/rLLX7/Ra&#10;K24YEMEAHbMVctzAE5c0vjtEm/PGNrTowQWvf/WrXy22SZOeXVE56MJqAjihL5wFlAZVt5q01P73&#10;Ls87g/Su+V2Y7Zltmpe2+U5/mjTl3bw8C9LNsnbmOb/PMK/vl5Pu2C5/puvr1W+XMRj9LB8L78q4&#10;nXn2L5/9pd/henlv/lonfDovJZFOa9i96NBWjddpY+eD6HD0uDFB8cGweQWJkkPuwaPA7+FDW1Zz&#10;1oQvpy+6RVaC+PifUBlWvBCGXqsthVHkKhw23mo/pq7a1gltGT3AXeNzjs6uVkuwMv9RcB+tGY9z&#10;mH597tzy8aefLhcuXlouXb7abcWsSuHIuXLlWlegWBFj+7ELlxLHWS/BKbwZXbg4bKyygUucT8al&#10;zqORx3WrXm5cX67duNmxJYfOxYuXl/MZv164dLHvrPThCFLvTgBd4YEeGbAaEw4GfeR1yoXXxl6c&#10;IuyaJtYPx9KwJUw9IGBI/6TPwlv0JL6sDLwBT2JnmLSHd5JbOhg9jwnhY0cfMoauPXVycU1eHXaW&#10;W+1rMleZLvihbupotaff6MpdWZ7ZBwT9Bj+Mn9HosI2Qp3gquSe8oEkAkI+6wlEyCux7pd5T3lS3&#10;y/eWOQPgSZMwZAJZI20tvo37gi6EQT/g3pK9RxvKnnHwyOS8PV4OjrFNqa84aB8sySX2pmnLkS98&#10;HTvDjMmJqmKcbfIjXYUuUZuq8lsJK8QC/5QcIKaM6CmhBecVjnFE8GbqKuL3X9qW+6itv/EMbhoG&#10;Dl15DL7Pw3dSZzqzyRz4qq3SONB/r+OG8P3nf/7neg0BToLRSclcYQGODhfASwXd27CAtLNP8gJA&#10;NI6gffwsyo+BE0CLnzgOhj12IgPuhOMnzywnTr60nHn51TpyLKHbOHx0WbcP/IGDyWN4UAk+aW21&#10;QzAizgrh5NtKqKVqAlDqjsiEDhbKfMKkgsS8ogxHCMBsYIP0y5d5Tj8tQTGGHdqMYIli2kPcIV6u&#10;znKtUqU4SJNy89wVMek01+69g6GpDW/3peRrC54rGRh3wJx44jOyDS+n7WYsWXQg8XqRBbMlNE92&#10;xsKArb6xOsfSSG1Qf4eF/fEf/9Hyl3/5FzX4QM7r126EIV1Zfv3vv1n+4R/MmP+s8W1t86Mf/mh5&#10;6603u7c7cCFOM+Epj7YFQjEMnsrjDfa+e/SnLgzMBspW6CAws4EZDxA+XHBNRjKN7hQ+eIS5Ufz8&#10;no4cdYV8roFT0oUp2oYpcCqzCw45H4nAccbN8KIG79TPc74TVq6RF5aYhgF+4iDkMkCYyXETvHny&#10;SL5hCvJ+nO8ph8Jjf3SBA8dv0sBM5Tu3HOzmLIs7nVF+Iwz+Xp7ht3aaEX4vzBIOscYhTnm2HyMA&#10;GYfKIEPQVhKNvUfRUTl5y+oM431jO5jithkEdx4MBTFtf5T6wv0im5C2dvCnzatXGt2fvnmV6J6q&#10;sGOowcmh3DG8DOPLvsRtyG9OKgb/MtnUC82bsY+hcdx4z3FjBh/G1TJy92BAiw15N775G/2rnOm0&#10;MTNWteEJHBgzm5UVekFLrqRhCJs4JC56qtKeb3BFsWBdXABLVJt7HsbVtudqXXrbfm5N5VHYE/bj&#10;u/J56MtLcnnXQM3Jg7b30EwwDHDVRb02KfT5TXHZi6+FhtEu/KmQj9ICp2yFtxl+Bm++icJLMUI/&#10;DG9o/9jxI8srr57Ou/UMBu4sV659s+zfeBJ+uD984ODy0qtHlhOnNsMb0xd7n6TuT4M3y7LRFS/r&#10;KQP+bOT5cOA3Dq52MVoyfhJIHTCt6m6QSMhz1hh0W0aNn5od8tvf/W75u//+35d/+7d/Kx6vr8ML&#10;/BTPTDv32m7CqhcDWPnpC4Ncgi68qQqMlYlo/vZy49qtOmyEG9cZ4RkEB2w7eDRbJ7CskyJ5W0li&#10;KzDn5XBQ4Km8r6HYCt8a08OXxkzMDjnDmw1yBDzMGRyccI+XZJO+HgYjONW9xYNfHEtDMY2Skrj4&#10;KSfW5GUuPKYDtLRrGJaDQ4EhPOPEaZooc2gcrvoOP4qTiQ93Bb9rhEwb4ccwIoxyvHMZzGtPIo+4&#10;eR5GikEv6Mk2ceNQ8/XIjaGA2GJMufiwGfTwCYzgo3O3jhw72pV9tp2i+MFjq/mmwtKVcIk/VrGm&#10;fQnKZZyAK1VA3HcZtD5Zrl27Hvz9JgO2r5Zz357fVnir4Dy6Hzkdmk5fUb/QuAPGyVjwVqfOiNU3&#10;WrR6p9/K8yKnuuQ8uOOsuvv3GU0oYUMRNXN1yOyhSNU4zNkc+DV98I4TzZ7O3oHTmMWZ0tB77j1P&#10;LOlG2L2s79/bQzQPBAcPRA4b4IM3eBpcOmCXQZjj82i3YQpMA3MHr7733rvLSxwtZ88sP/7DP1ze&#10;eOP1OubxyzOnottk4MppfezoiegNz5Zvvzm3XM7gg0LfVU7BfXwiFFSlUX/OA9XxTQq9fY5N1Lic&#10;wcr1a9faRrOr3NEqwxO8pRug8zfeeG155x1bMD5dPo0+8/EnH5cXmE3E8aSf6rgJ3A3IAqDqaOns&#10;KqI1XBZ/g4OplwCW4haPU1/yTpzK/sSDr8Hy5jFC0HgGyJ3Lvc95Z9pwl4Gn3zmv5FvjcWg/XVz6&#10;x1dMWuk2TME9Tmlb6G5GLzwaeNoS7cCBwwlWvxxNOLYc3HCWgNXPSZO6kauKg4f2hy6/A7/oIBcv&#10;XFhMqPni88+WK4HtOWcNnr9QGJupWL0y8FBrq1E59MjCI4c3SnvTSQNecG7SEqOYgS/naWVF+WNy&#10;CdwG3eMJuSdvuIxvmExigIQXdTvgfKs8UzqYB756gZ7IgQhP0LmZsAwrnoccGYf94o+DplNHhacO&#10;USuiM5vtN2blDYeqmXjXM3A9v3zz7VfLN199WX3VqjR8jQG0A8TUGRzwvg4qEjyrovrRayd/E+B1&#10;aZPe4W+FF+UvSdffq2s+FwfyDOYv2m5MlHZEN9IVcJ0MnsZdq6/1Cd5mizTbac5JPbK12gbfwf+9&#10;fpZxyN17t5fbN64F15FeeNoTbQm+RI7oK30mqMvov9HP892sp8t9PrfO2/UO/aTC+nFe381vBZtV&#10;WteQy+qO9lLv4skYa+F/A2+EITdmff7X16hPcl/dV1d+jvJftHe20zVl03+c/5Bf4k2cxTfGfZTt&#10;m1BjUy6Gfpec+007kkd17lVcF8ipR/P1YlUVPEU813SA9Hf++db0o6jWwW91bPtSB3mpY2VceIRq&#10;Nnn+Ezr2abkrniQeOK3wb8J0xs9T64iOySq8Bi3THYJg27AYxv3Rx02W311t40fwzizkFDjg0Tjf&#10;DSPtoAe8aOLRWPGhFqM+oz+1d+AzWTygOb7La3zX/omLAwea0aq+zbNxBzC90075zDTV4QMrZbsn&#10;StMouzChXwUW4oO1tNNp43u3tInMIrfoqfJsHRnOOG6suFEH7e+31fOoXG9qJF13q1B9f3it0hot&#10;/6Ufva9cS7kmnTnnk3yd40P9Plf16nuv6cj0dMbztLptmNt2apMCXjht3I2ZoitHjnE0Y5tAVuMc&#10;3dpkIvaD5E0vwM/BDLzUCzzZGNRpjjF65U6nYD8Jp13x1sAi/QtffG9dElVwuRtHucun9J64kxa0&#10;BX4Uv/OeFs1RYlysbHFm+SbTGLvbpsVWafbZ923gw+AB6m7brH/8x3+MXP2y9SOLyDlbcJI/8Lyy&#10;o/Ue9W1N889nPd976jGcpMFDf6v6y3P05ejnjghCmM8zFnI+HzkknXHrwei+VplbgVldS9p0CPyj&#10;c07+rG7DqDzG27jNHnpH0u7Nfd86nSMydd1EMduprlaM5a5f6zALDNHxo8iah8mzIWU9Sju4ZtQ3&#10;iUfbgyPF88R9+jR6OB04SKBfn6TxXW2TO7TqapvWUZx80+Lk+Sh5t+w8wzn5tS/R/Apvpnz5XwWX&#10;O9p2yWfyK/hBz2DnsdKKrqE/9fU0XttiynZpM4/Z5z/96U+7XZr0cNzF/mM8yb4Ift4PnhlesMJT&#10;ji+G/jlzfeKqSxnyn2Fn/Xf+Hk0JbrR/tWXotPBQn7vostO+MMb7I61LXrNceY6QHJvXi6DC+bL9&#10;feYx6jPfz3xnnPFd20vzrduQ7a1H4iTmi7TSJEw7x/g6ZBhZ1FfqgaEUnyJ76HYZc3XyUJ/JI6tn&#10;hg5pnFdZm3zwNRMe8SQrQUxANlawusVqD84AjpXaUeF7xw1jnG8MQX8Uh21M0K9gbsxua7Qecs/2&#10;d+/Ociv53rh9c7lmt4UbN1dnvdzK75vdlcgZsF998+1y/eawGXQXh4wFb9wcuzlcTzxbSDZwwGTc&#10;ydkx7FuhP3DQd2kfsHBE2aKMvfG2yYLR/+U7tzQzKdBkw+upi2ftRFPyct4O431xLXhAh9ZP8AVe&#10;0K/tgmByfrfyDX8hm8h88BZPX4E1PZxDqQMb+SX+kPUmv47zxOlEUx7o92BzZMwo12UrYzv7kNe1&#10;YeA/QuSo8vS131YnGQeOvnlQ3d04xpgHPJ2HWhxIHapDh860RZj0iD9acCAf/a48qgzHjWMmTLbr&#10;ZL/ULZTQ/q5cha4J2xMIVv0ynPVwNvIir2l/jS+OBOKJIy64AEwu+D7oVxhRGxpDejlKrpzB/wa8&#10;pEMLQwcbk87Z5+piaVwXXO2ijuAoeKFv30ofia+/xYHX7Dx+E9z6R32U3xVkabjVN23Dqq3qAR9G&#10;U8Qc/4/ateXNp7qfuPhFyt7mPWACC0QNz5qOmz/7sz+r40Z/SV/O+Dd/8zd13BC6HDdm1AKaSLOx&#10;rXD+c1eFqaS5EI7BFGTQCRUs4ibp0wjWx88jWNXcnrUcAgcPL4ettjl2ctnKQPzIsVPLidNnlsNH&#10;ji/rm1shnq3lYAbp9uU+kErvXwtyRRjvCZGEvEq0kFbdWrsy4GS/AoCrDA+zTiMxU0CDiAbaBpo6&#10;9n4Gsu6MRvbdZ5gxY5EAfBrEpdDYDglj7WA2g9+xAgV5pdhAlxNG/vLRwRDBbOMOLFI2w14Prrba&#10;5P7dEiCF1fYbtk7rvuq5zKSmGGCMDBaMRdpgNrfOYxQldDCDEyeOdR9Rsxveffed9hPGe+7cheU3&#10;v/7t8vOf//Py/u8+lGsF73vvvddlzgSxTrdPa72plJj0ndm9lFDECn5FjPQtgt6718qg9TIzyq2y&#10;3n777SpyEEo/D0PB8OSCsTz0zzQgw60hRMy0ejGYqmKX+Jw2jx7dy52jYzA/sK7XOmkEvzEi9+1Z&#10;oPo9ZSbLFQ7AT4g6+r7Pz/SVM4rC4DltvIewiY+RqftYLbPa/1Qb0gcUe1un8FRP5ghPOmtHewIr&#10;52RQtv12t1KGcQzR60fvGQ/qbAqsMcaxDdCt9IFDKMOAk+bhA8bjh8u9O84WiiC8zRhKobTUepvc&#10;+0+YfYTxjU8DBt71dd4PoTYDujAQzXMiMODuz/NacNFKG2ftcK5YOSZHDp5uRZRAEebEq1I4Sqtz&#10;Cg2BcfWGvPNVEGeu1qnBK4Md2w0OOmK8wlgZjnf3G3oCX5e6VaFuPw9mC09qDFq1QQHpxXwZUBnX&#10;aK+2jzDqsR1WD2WG8GX1rrB5Ht5QnBh5glEHiYnVkIgdzIB5vnXlUfJRH8vwlUX57OqGDEYJZA6b&#10;LpFFT8kDzT8NvV04f3H59b//uqv+0Itzq5zpYvXdyVPHlhOntlKDh8s35z6NEvJwOXJk/3L6pa3l&#10;9FlGudDYfkaHZ4m/d9k8lMHJ4YMt8+ChY8vJEy+nPoeDVw862ILL+Jmlnwb4HWQKuRgIGQytzsOv&#10;XZSzC+H7//3v/vvy9//977vywVZC+JRD5hnmwYcwZGieiga4cQTgJWjgli0hbjmfxIpHIQrcrSh4&#10;t+URZfmpFV9ozdkKDvwcsOzgo46byJLgpFnhVvb0DIxUsctNE0eg3MO43XjxvrXQFeO12XDhOaEj&#10;MDezcg+6WPECOKefxqWP9VuUV7SbfoJ3eekfFMn7wCh4OJbc+rTCv/Bp/IccmYMY9Yda3pMD+PY0&#10;zCrH3WUwgwbwXmVIV+VnxdfBVIBX3QIsafEqBkqG2eM9THI4+euUOzBWV3Gwv/32mx1gKUO/W135&#10;g8iIdyIfbNdn5id+jIe1XsXL4awgN9XDwBBsuiVJ7trn/CVGKXwJTjgD4/r1m+VzylZ3eO78t117&#10;GEnJ2nEmGieNsmpkyB+lDZyV28AAy2kd/hJKz7ew66fhdxnph9L6vVuOCLvHLJkxYB58YQyAhiOS&#10;gtXZSymTUdfKVnYrhgCtOZDyNvD6wHUdbeT5kIH52rqOC54MnYaMMiPnyNaR5czZM11efeqkc2aO&#10;Bd4HlldefXX5i5/95fLO22918oR+sQUmXlfZEr5oEgClyBL9B/ceLV99fX754IMP6+xi0GK0wvsK&#10;8/LSwRfhYx676uHrr79a7Rn//vL5Z58t33zzdSedODPJ4MO5U5BO2oCjWwtyHr3yysul1YuXL/XQ&#10;TYOrrWP2kz7QbQAcFs1g4TDcbX0pGdQBg6fnT349S8334m/qlnK0zaAO/A0AxE5v9NuKSPqthhpX&#10;XvsNq9wVhKs+NYEiOMUQh590xV3oXVU6OSB8AH9MBaNPPe6AzfOBA1YoHsxzBj3PueIMQMxAt6Xd&#10;3uI4OX0/g0o6hUGLgR942jP68uWLy/lz3xSeH334wfLpJx8vly9drCPn2pXAim5YnUiNIWPkW+qt&#10;nvxba6mjmez0FI5fziBnXomOHtWZjIcHk5ZLw4kwnTboZQzYhmHz4cPhjIR3Q78ZeqQ84HonQeWS&#10;lxUmtrnkhLOKk6GEg3EGfIGeVmMVuJKd5FEgdT84YZayHsOr0UvPtIluaoX9pUsXqmvidxx7Ux5C&#10;BjhCfqM5z9rURucqzuRR2xuqLwy8GoOS9CfenvSTD0jv+8xrBmXloc910sgvtO+SfjjH8HUDnITI&#10;VaufHO6NDk3uoafj2yYA6Su805Y52uUA2GvBAxwhPRRaMGD833fcuL5/d+nf8sLAon0HIJqTOP46&#10;oFvlI8xrphtlj/yaT2AvH2HGmcG1M4//+TXiumZdpW+dVmFnnfz2XdmumeZ/deGXokkjfLeeKUP/&#10;Kyftc1X+gsvq/eA/A8aDP6h1/vLc9svTe3nm1vjSzTyVD27p51WRI+R51GHASj+q66jbkB3ez2u2&#10;dcLdvfVLoPvtSyVa7iruxGvP6ATNCvBu9NkKhtoWXB0OllUft0GRhfmfoWNXcFxbjJXFE2WULc13&#10;nyuvQ9t9Fz4qn+325sF75eFXYxvM6HdNP4Az+3oEea7SBB7ywJtc870g5ezTxk1a99KYd/k9cQa9&#10;2rIHLPAzPM6EP/UGF++kIUeNHfEvPEueA/bwSBn45tBL89Dwok5p96oO6obfyK/bsngfAPY+aSrR&#10;9bly01mF2hP6Qnh3+4qulnoai5HNVCBxh/4+tqrpWDh81BbYjIOdZKMeaXYg3GoqSN9Mww9eP4p8&#10;nvxTRnRueNEVg3hYYC7OwE14NGCsv/RfDbqBib6xYrYriiKztw1EbSu6WcEnZRUV8h9q0Q75JrPt&#10;uN/nZ4Lak/V7kpD+Ovm0Szvoexw37A0/+clPajzSV2DW+iYveqKVNs4wsWUaGWQVqFn1jPHqlIy3&#10;9fdUrWkLIxXNMz2tupo6JYEk/m9dPacdo11Cyn+e8jlu9sjHuTbPM6Y1GYdet94V1N3lIbw+UTLu&#10;0MdjkqUy6UCP8txxO/lLB1zBei0yZS+nD+fPwc2BX6En+NuJT+kb/Q0XhAB2eUAPBpeURdvPMKdG&#10;WnnC//Y7OKf96vvoycPaxUJFy5N03jPoFNg/S5pnaWvzUc/IreYn7/SHsRudIGBI/yW/pBmTMut+&#10;63PHy6v+dc2+3u7zxJk4MGl3voMjaNLEI7YjNiO0Ki58EMQzKXfnGTeu6bhhbwIz/MBFX/3lL3/Z&#10;FTrGH9JL03TJF+yLJ+xq6DhBu5TpmvWeFxwo7cKF1P/FfeDV6mHgSt7Dl3R6nod9qrwp97wcGeaa&#10;7Z9leZ4XfJl5yd8fpNyOmz4t3UifviuP2nG1TrnEBZPctmGJ5/qeVCO/4NmQi+gk7Vx9b/o0o7pF&#10;7pw3+Ju82LtqK4vOy37W1VxJN8ejqVntOVb32SkG7uKzeCxdCD4bN/VM8Fu3O9GpjoDow/TE4XB/&#10;WCenlTl3891YwlmhdEjHR8xVJmAEtiYBXbZV2c0by9WEK9euLpeuXl4uXLrcFS/CpYwnz1+81FUx&#10;tjZ7ZMydOnNmjIBG/c5dvyVwZIKB1Y/aNOve/gzcJ8w4zzmQwJiern6cs1aKGgOZ3DnP0SEL8Xc4&#10;69gI/B7PTlbFmdlXbL0mSTnf1E4m8N0OC7MexvUSsZfaocI57s5Rka9VZGzgFjEw+hujahuaNgG4&#10;E830fwIahK++VTbnkvcdMA8sb68cCnXgCHhS8tIWz2gMTwM3Til9aaxBVrIz4M8mgeLRaFt501FR&#10;GycdOvGNU8aEKfxkX+vSuqWOaEJ5/nommHd4NHzUDriJ369oAob79px3fX7Lnzx3rrgBc/g+6Da9&#10;Cd+bpdgjCh5q3MhObst+9sWOI9GOepTWTSZLnokPN/QffgMPjAkFuw10YcCqf0cY+FvnTsZDVq6h&#10;odk3qpMWhz9zsid/tovcfWu7NEHwp/7zr8++iTPiC2i4fCN1nfyHLAamNGLbcWPSBJvO9xw3/+lv&#10;VW44bv6xK1BcGHg7KhdAgILMvSOMhsE+IYMrGa6vBwFDUJC++6WTmGtpYGphRgHBtCvp9hmAH9xa&#10;DtrfdSOInbB55HgG7xvplQzO1iJ4Dx1eDuXdVgTIlq1aHIi8dWTZlzqlt9vhB+1xXwTQsaPhBFaB&#10;G+J90flWlgxjQG5FJF65OQMDswMMXlR5mXX5OB3Xs0BWxN+9B9ORnhtJnyWz9Q1pnpdQzEj3XTlb&#10;Rw0mD7ezLmZQfO5cGNSl60GE2yX4M6fHrNyWy4C0OQbfcEGdzFh3xgRh50wADiANs2KH4+RHP/5h&#10;Z78w2DB0IrjPP/9y+a//9e+WDz/8JP2hs/+0gvTdd95bXn751RqUGBy0G2KOWUZPMvglmHl0R93B&#10;z3vOB0YxzxBPXeEERCLQ1Ve/W/FjOS2mhnHAi4k303iBGBCOy7f2FYYZgtsX4uO4efJ4bPGDWY7+&#10;G8TUPWxXTG7uXVyFrySUC6Ho5/wR0pwldZjkEyPgw0dhaPcx/8HckFWvABtDVQdEzmBR4ZO0GGEP&#10;/II7cAzzab5D2Vam+PJSJgZqj1BCBC3lVaIUMzvDC36YzcqojgEzopoJYBbAjRu38p5RIYLwxs0I&#10;xQjNB8HPRxSatFH7mlXqnVACx6Q6OEvY8dyq5S7A9Qr31XPfJx8ryRxSbqa5lUDrwXuGxCoVKQKt&#10;6DfGb4bdKiVpBxiXuYFj7hw4yTl5oztxGqsCjrGYQZlBkyKpvwyE4Ie+1Jy2I3eKlAueuJTjwvTV&#10;CbzH1jTa0k+jLdI3pOyUL33/Voxx5+WXtiXz3KeiNMov7qTD8I7iJrwQtEvo7+aQ55GXiqyFl430&#10;Y1sqMycYywonuJ73w1mWgVhgRtkxU+nqFWd83O9ZFAa28M/2YGtru5cbty5lEPTrYPa95dDW/uXU&#10;aStzDuZ7ILvLDMcMUDK4cPg5PrK5eSS85LXlzdd/mLLWu7R4Dp6sTEFjykLvdRRSWAj1CObSVHg1&#10;hQgefvTBx11t8/7v3u8WWfYCtaWOswGsfgOL/fvX268dsFSpGTwWr7V6x2wXdGCVgZnyDx9EoXkY&#10;un0ExpwEUbj22tbLtlSD5gCxRgZ4nDtQ51NkIlwPgOF03hl0Wc5MKXtgX97k/yTaULdfy2/KKEUU&#10;T2Ks2xN6NfO6g0H9ClfyPBVjbACPAYehlAzn87bswGfwmPTjNi9K3K5aWPEzvEpe5RfBbQPBypzA&#10;xQV/x0Dr+WLlU+GetPoFrg0D6a7laJSoU5EJZ06f6faJZtOD/4mTp5Y333x9effdH4SPv1uHvkEa&#10;WurAOHglX0L9dAZalEqrbN5L3LfferuK5f079zt5wOpPW33qczjZAWXon8G7g9LUTX+61Hcutfdd&#10;e8VBv+o75P9a+Vz5ZvrGSin8Bn82w4fSKB+DBTDCi3sWU+q/fsCWTw6LP5T+OhQ820hdnLc0nDjj&#10;TJPI62UojZUj8kjZQ26Mma94TvsqfQMf8SMrGPenDH3QVbNJt574Vtds5Nt66r6R/A7mNx7IiJOK&#10;VrYpR1/YIuKtt99a3njt9eXlV15ZTp8+tVghq3/A2sobctBsqIkzZvzL4/bNm6Gh3y3/7b+hpY8z&#10;wP16uXp5GPgZf+CglUFWr4Ax2WH/ZCtyzp/7NvE/rdx31tSF8+fqWOB0sOLpRvI2K8pKGzAV4BHH&#10;0tmztgw7GlzO+wyC0RVHj8s2Mpwu5Fv1lMCsfG1FF3q9XDd147DZvzv9W5pIX+Q1/iseHEArBhri&#10;F9dzxzulFfm5BPOaz/1crrs8fZh+esbxvVEno9VkyWAkz33PvvGsnvQPq4EOiJvBkpU3j0L3nLRd&#10;lRVcFgee9kzDm9fCQ68sN67bWuFc9K6vu6Lk3Pmv67Q5n7t3Fy6cW647a+meCRR3QxNWTUbfq5wh&#10;F0L3KbfVV5kgOtjdveuw0auV2YxanB70KA5E8KljK3ion61WLo0HQEKNKW1n+JRZ2cFPYQwS6TKD&#10;j1bGJowJK3jMoMnZV6PfhoGw8jS0aZAm7gzylZ/ywrWWJ7ufLOsHbS8W2shAh75An+Hk69lPnFZw&#10;OHiTJM3fCnH8qw4T5eYDXMcPey/WpL/yjTES7WzL68afdR35TGOM9/hO76s2jTQD39xbprFA7uie&#10;bKVLoC8TbTwbuG3mt8lWdGiDLHxHP9ni2HZ5Vr85d8oMU+dNXjh3PmMT7dgf3Bny6H/XcbMzuMDA&#10;NfvMHZ90gUXT7qCx6mq5z2umN7GDLMybvpPPgPP4Puuz8/4fXSP9iuZ2xP9+XvNZ+H6Z/9E140gy&#10;07nPfHf2qbj0ZPeJG3NGJhiFbQ89Vx6506HBtHn6L+mm3C48V/gjvTzxs1kH1852tKzc5zX7wzvh&#10;Rd0HPfo9v+EJa8Glfem76hGz/OYRxaRxX5RHH6guGZyqccn4eMU7NWRES5mqk/Q9IwyvLm7Ic/bL&#10;i+eUPPDIu8hEZcmnIX81wuVvGGulExde5Xfuo37KdY12bectTes2ZNj83jiru2vCpHVLpmR8ywkc&#10;XJ4n/Zd3hQ7gsUk+5TfySDDO2LRtdMaKJpkYKw66GXrpUxbrFTKkK7DFFay0I/U1ztHnqb9nfIT+&#10;nEq9aBM9Uojuh0PBO3DSxt101ofRZR6OLT9H2cPhO8pWTwbe4cRZ23+gzu8xYZPxCs8Q9H36MS0T&#10;H3zVA16MMaa66Ivgfu+j/+iYYNSzPtMeK/IHfx1p0UayGzw8QTqOBIZtjpsatvNOaCfrn1UfFcjz&#10;URz9VViN+MLs2+IrXE1d4ff+4I0VNzMeuJAtZJzZybZJM/nTWN839XMX19jC2TYOoGcQo38zClZH&#10;Tpyg56hr+kddwWuM8dMvqzA6+3nHTzSONkX9PeXuAlWwFdgBOi7Yk/yfmwSSvgocOWy67W1wcR9a&#10;SNyUHHkbWZd6tt7hLe7O3xHUMcRdHWctcoTTZk9wdg8nTvKC4+r6KOntTkCHRQNsWRyv2vYweTrn&#10;5inYFTcDx/SVcRK86VlZ+aZ/nzzL2P5J5FTk8uPgKCfPs+JsdAUh6cmozurW1sCGo4mMp4szqLrg&#10;D/gXr1b4A34mvO3s69mnO8PkgdolDpxEi4zMJkGYBEYHNjmJzEXTwkzLcWPFDZrV//AJTXPusUvh&#10;BfKTxkRwq7E4esSd8Cwfa/vSJ7rYCvp8C8K2TvMST/yRZsjaOf7yTZ2Ux34H9+iU2sHeVedd6FKZ&#10;4s52uMpPVjASUL9v33lXMkHfgjqI9eKa8EDXk2dLNy/pXPPduKsH+YaGVnxVXwZn2i8JxhL4l7H5&#10;cDzJC/57GHUvrTQ7NCS/6B7l4eIYcyYEZvImh+b2jK3Sc2P5jLcKl6W2MfYBeiBDfyfC0afcOT0e&#10;3OsKBZOhGvLeO3ZHgT3LJGdnyXDSfHvh/HLx6uXl6o2MWfLu+q2by9Xr1+vMuRYecfPO7eUWR1HG&#10;M7Zrm9toqRpmj7+DZ/ll+pYTRh9b9ciucSD9vDc0Snfuipm0E62V36K90P7+0DJK6ZbwgUtlsxCY&#10;DZ0vcE4eJtJxtuzPnY1ojnMnzsEJ/cipg6/Bc7g2J7SPXXaMxYetcOvwkeXMmbPLq6+/upw989Jw&#10;9GSsaJu4u4Ex/gXPO8k/OExG6ksdMWwOgUXaZZUTnGOHBd9bN8fZr45vQEed8B78YAeo/tq+HI5U&#10;OCV4No6Qp7pWf6YzH7T187GVDLZN2qCL0lhgRA/yXAch93fgNXSZPKecmf82n8s7tKDf0AuG3N/w&#10;uHdAT/w8T5qp7udb6RCXHjSiroV98Z6E9SX3pEfL9H32r+6OFV3CFmhguL5xIOMEfLAcf3uMUfrK&#10;Hdzht8nznI7wus6t3LtaqeMtdo4xEdTWd2xnYCOP1k0fgXFqxBr3LPUuOeXdDL6XZySJVLM9WqKZ&#10;ZACdT50mvlYHG5Err8hAeMXpzc7Ajs/uoN9c1br+03/6v1dbpX25OOPGjPCUW+YHwK2MTlwBADEJ&#10;ZstizsLmptl/m33uMmnGgd1BhLXdy+PdETzphA6YggDLnjCMpN17YCP39YQDy8bmkd6fMdgEQfav&#10;H1zWHfa+dWQ5lAHY4Tpvji8bDhAKAVklcGClnI3ZsitESihz1/GAFeaFQep4yA2YVj/YwoWy9uDh&#10;6DCIJT6FjnGLwWdtNduPJ/K8LUsuX26nggkvqw7Yl8GjMiE9IrIKB4FsBqkQBETo4cg379Q4b7WF&#10;cynsR//SS2c7CEVIGIEOQsAEmW25vvjyy84UTQFRdg/WY25rCKtdOErE1waK1Reff7n84p//Zfnt&#10;bz9MW/csP/rRHy5//df/7+UHP/jhcvIk4ctTNwb7DB0In8EB48PA1d0KkxSVOGNmgng9GCz5Q2SM&#10;T/spZ3AC0dv7VH0sjyXkfdMegv/ll1/urA2KAFyiHGC+4OcCN4Zh4fHj+2l3YAuh872KeeAL6cdV&#10;8tj+P71bRN/uc3/wVH+n/0s44kYjePiA44RAS39FqRmzDyLEQth79yMcDC79FKLuTPLkzRhp5RRO&#10;visDIPmVgeevynDKFk/ZGIxvlCqFYnUvmNFgpODJ+cZwziDlNyO3Q8m6pdQNS0SDJ7fuFu62SXuY&#10;fLvFYHJJSak+JSU3DA+M4H/gBJyK6sDFc+o0lHbPbbZKJWAdshmzk2wZNJ2THThoS9oRQA46V1gu&#10;cDXbgzDpAEsb0qZ2QeOtGKQiUtuDod3jEW4MoGau+93BXvAavknLyG3lFxycCsvsy8FjIgyCL+5t&#10;q4bs+O7dKFdQ97xbwbxxU5Ptv9R/Xp7G28R3l63v2iwP5SlHGas8C0vt836ViWdGPt/kCFYzTgcj&#10;hWEU4vDJbboLrWo354qzZPDQsa/mgfKdO/duhM98uXz+xYcB7YPQ9/7wvY3l0OG14i1eR4nHxDg+&#10;Ng4eWo4cOrG8fOat5ZWX34sAerx88823ndnfAWeELFhzBt68MfZfpQBYRYGuBcYsXn31+eD9D8M/&#10;flcnzmuvvh7etL8G+WfPGaOelW7wEXlDqmF4DEWkShRB/EH9okMGRPn9NLBIeNbpZ+nDGuFtYWTW&#10;z1xxNxxc8gezcZYMB8KjDFajcHUFntkjDiGkQHKOPK5zE60It2/fj/KANx7puRbOqHIY/95d4W2h&#10;cecdkEvFpfSRq32ZMGlX2wygpwJDhvie/yoXJg3jE8PAYXA9lGR8rbOC6gxbbQ8SBcJsbwOJOtES&#10;xCNrXJxfZsYXd/Ier/yD936w/PhHP+pWXBS+o1GsONXR0Ni260iVKooG5xhcPbA2Zse9/JLDxrU7&#10;SkzobXPzUOtu+0xbFFw4fyEwu1klVvvAwlld+EeVF3ANXbftaD39qG/wNPQ1eFl6KbBQZ4rxwG0w&#10;ze/QcFeiJhoeYmbTOHvIACF6xO7I0jwzcEtj5YSDedcPmNF4MLCP0gyngg6pzvL0MeV1ZbxJGsaT&#10;boNF96BApu7lGflrfQJz7Sms96SvvUtasxzJ8fXIuIOpx3q+HUgeB5KWc0c87bYN1dwWgoJkcgRH&#10;mb4wyeKELecoi4HxlNOUSChy8+aN9MdYOatOtl39+7//h+X/+X/+f8unn3wduX8rMHkenWWs5u2s&#10;nwxu0B9+QLG2GoBzjcz/9tuvS5ccSvCejOfkGbOh7pcP40H4NhxFR1ZhmCgC3+gdflMI6XS2C7AK&#10;pY6+yrXgeNKUx4FhYEdvkRf6GANCRsvVcwK4ylfZBkgcN3ChRjH8MzjQpfJlkK2ebhl3V/Biu6+e&#10;WfUUvhb9DtzhDvqCe87LssqOrCKLbYOyFTli9bXVdQauN6OP4Wm26rPlAp2DnnTxsgNOLyyXr5xb&#10;LlzCB78cTpqL3yyXL51fruT71StmEF8LHdwLohrgcOwGT1IHzgE6IhlGaRbg75QB9g+/kbRXr13p&#10;BAz7ZFulSI4BAQM8owq65kjAf10dLOY7OAqdyLAC1KAHAYCiUSQ9OAx9YaeDeLz3THeFQ932IXij&#10;/Z67EstAuoOQQef0oSe7QlB7Uq/1yPnIEQ5WepbZ8eqsXD1Vh11wevDLwTPhOBzQ/hou1C/8T7+r&#10;k7rPrR5qkEyofMZn820YU9PmvC+9gmV/D/ntXeMXBgP/GvJenmSjOzlpoMaZzRFz8uTx8D36hdWo&#10;nL8bYRqpT1oCV9Hrm2+8ubwTGn75pZc7uP82svHLL74ObPRHeP2yFrwcDuD/HceNa97nVZ1zR98I&#10;4tB38cipF4wg7XfTDzoe/HXmJZSmXMnru3m8qMv/ziXuzvjz9+9rm2uWu/Pd96/k0L8+5zaSvEg3&#10;851lVE/L+/Kcfs9v38A87Yb6rlWLFTBwF93kWUnklDTNM7g7JvIkoZCU8nbN+s/7zjbOMOu18xqw&#10;T9jRfn+J2dWae1P+i35IXVbfd16+jf6zMjljjMipsQoj9J64+IBqSteVEuBArwscknjABjy+F8p/&#10;+n0YCSZ+qOq8y3XUSTzwchB2nnNPqdtpGlM5q7Z4ds32D3rVd6s6fS/+zgCOg67J/kH/3k0d3/Nc&#10;CUhelJ5X41yTjtCpcsdkn9UsXx0eqPee0DprDxhs02jaqQ87/m/1C5dRT9+8l2i0a6RPrvmvqx4S&#10;25zS8qq80+5pEJWPBH6Sc/SrsUJmhJbb8YYxrP4Qd8AOn+yYNb8HfPDDoVcqC98ftpPgsXrkuXDJ&#10;94HLKkx/onsNvu+yxY6VF6GIFw7LVdDO2dYGt/zut8Brfp9x5zXqHF0v+t1GcHQtuMq5MePBFzKG&#10;HoIW//RP/7RjfEZL7VM/78Ulcxw8b8UNu4I+pyt1oiQ5oXrFJ5JVgLMj5D+VSZuTV545sqzuHJPr&#10;UpdVfdFLMHjQUO7kmk40ucubOljJieh5L5w2+R5YpuTm53xazjBlgW1tVOgiaWt8TDqGXH08nKlg&#10;YRyT/kha20A/ekBHppSi4XxLvozCtkhzRo3JyQqUR/s5OGN2fTCmM6nB61HGUw+eRreJgvo0uOrs&#10;CyFIkjYlz8Ap6mJXynalFb3NzPCUAc/ySScnRzhAnxjlgBu5aiyjH8UpWrjvCOrl++xrdElekaHo&#10;0qQxerDJuQzV9IDB18xiH2mn42bO0veO/szAyDbltzwZwE0Id2aqcYhLfvpefuXbiavdnFaUseql&#10;CTvrWVzJVRik/+CeS93hm3PujJHgJ3sTHjPsasPu5BoyZfBB9DbLEcBh2ng8jzLFTXl5P8f0q2ps&#10;X+LhD518IR9/Se8a8UeC+c7VdgeHZl/iQVMXasAbkp+v3copeZABxbn8KQP/qd5iomPfkX+cNIOH&#10;1y6a967mRxdJ3rBm6KNpN3624rWDJozZVuPcFf/xXJvPY+PDMVapA7GwlOZp33HymJB8PbrolejG&#10;12/dWG7eC27g7Uk/nBb3xuH8eTbhqnQlr7QP/y2cU6NUfsCyuB3eCL6roL+dg+7sS2NB9gctpw9w&#10;pIgjfTsqN99Lr17lv9G3gUXi472j70YZaJ0dtI6OpJ/4N+9sHybOs9V6BzbklrFzHf3pV5Od0NDJ&#10;k8PxeepUaCg4uZa0tozTfloq2VLHXcoxXij+we3AVN0Hjqx4VcthK8sYLn2Ah2meFiWFW+tT2CSg&#10;L7hPvqq3vOSPvrVhOp0mnUirH0f5Azc5AfVPx/m7M6Y2YXf94NiuPbDv6q2U0zNIPacN6AwvhTfg&#10;Dc6VQaWN0ad52XvlWMplC4CTYA+vi8Vp3KA3QTtlR77qg7VOmjx54ljGAsf67AzSsX38WB1Jn1Z+&#10;/rXdYAIWHZ8Fz8YEVXSe+uSC1xO2xlzGnRZpmEzJ0ePdtAsJ6ZXB5/fYMWbwJvUt/1jVGSZXHyPz&#10;UhFw7bv8hnvVZdJ+sE9FZNP2J6PaJKRNhh3T6SO7a7Gzf8dxM1bcPC2D/ad/+scIa7M0OSAG01Ox&#10;0dCCog3WKe24VeC42eyMyP0FTBWNMJVnawFUBo4PI2gfR4JHNViFdFwG4s92hdD2rC0bh7aWAwcP&#10;dbXNs3RmKCrfo/QyQKYz1jY267Q5kDIM9vdFsD66f3t5EiCbQQFYkNSlw/vCc0KBjsmkTryY4wCv&#10;h2VUzqLBdLQRk/Te4XEHUw8zdc3gu3TpYoUO46YOAjxEUNi2QwbztVfqmIk0hABkwAQgkqrxSF++&#10;fD0dtmRgeXR56exLzUd88B1CIAPmIJo2UIKUoePMxoaUjCcEKw8jwmZAsEf7L/7lX5b/9nf/Pci9&#10;trzztq3RfrL86Ec/yuD2eBkTSGgjomK85UCSvwsDunH95nIr78SdfQrhMaSxOuR2GThEMgsHLlg2&#10;bRYOBsWBoy0UPcLe0mrKHmSjAFDkdgpRxAD+6mRmGEMtSxsDtTgE1/CYUjQQe5AZsgdGCAGc1WE6&#10;L4rzbeNgPvJ1Ua4YAM3a5jG3ymErxG4Jo/0jMTErljjL7jvU7ZFVWGb2h0EGX2pMSX6Pn4zZ9IzK&#10;2KWyqkCUUBMqG5SJPvKUxw4IwvwqEJO/q46jtEtMKxTQSs8puDdmED9+GGGZ910qnXzGXtgpTRMR&#10;d9o7iB4slLV6757Qd34nWMUw4DLqmxrlB7ERoZRfe1I/zKFMQqzAdAjqIYQEeOld76lrjUkJ2gXG&#10;+MA0bLWI5M+5eOaUw7bPLK+8/EoNLR28oecIW/1l9tP1q2N1EaWLI2322bYQggdl7qlx6um7Z+8I&#10;lDJ9wiH3NBfk+1dAuLtaJw+rd/lGRJSp9n3+y79+9S74Ne4Jje4+8vL/rKP06ggfK4ga74VyKO62&#10;YQq/gytpw8b6ZmjozvL11xfqUOT8Vv+xZc3XyzfnvuyM8T17nwU/9ybsawAL1wNbgt3jeGVos8Xf&#10;8eXokZeXjQNHl8uXri9ffflN8rqUNMO5ggcxctrqyuGolGy0P5yFt5Zvz52vQxpv++brb2oExPc5&#10;Egiwu/du5Td63F3hd2B1jgR8HwZg8BgwK9JTCLtSAg/TK8QQxQQPdI+C9HwYLjlVR5/KA/7BfbNI&#10;0r7H95cHj+6WJu+FX98Jn+a0scSZonT9+q3l6rWbgdXdpNwbnshR/HoUpbPL0a0jgUcGI90GMApd&#10;eJm6V0jmQrezH931TXEz/Yg/6j8X/jPalX6lYIY+xJ993qbno9+UnEkzyprGCWHOLh00ZPuNPf2N&#10;z8nfQOvNN96IcP5Jg+24jmwdTZ7Pl2tXr4enju0VOdzGnuNWfj5rO0+ePNUt1BziTcG7e/teV3ZZ&#10;1fXFF18uH37wYeT6Vx1gwWB9qh7q0G2IUj6l7eHDQeOlhdBzYZBn25aADbkw3q9kXhqv7nAB3z94&#10;0CosdJNEmFXKqtLXyR3hsZwpycvMnSFjOK42Ug9OGKs3KML4YWCUexXyZwYZySt0ZPUCvDQran+U&#10;TsYOlAwPlcNpY5XDOqWecSRfye+1lLmujqnDer4fCMzNLpWaM1ob9wRPTodXvfPeu8vbb7/T7UfN&#10;GiTT5qwkMr9ndbUea8UTfJ0MRT9kpxlpzkmxn/cv//VXy+effRF6M/ghd8O/At8xmyd6QfAYD8dD&#10;4B3Zwgh/5TKHztiyamw3OfZtNsCxhSeD+eDxJiGgsWFEoQ+YLSpP+dmj3ZYAzrq5dedW8g/fjgyq&#10;ESD10IfiDkNUYAzPE/DyzvYL/KnR4ApXOnsxsrJyLPlTvOvIl1dqqD7TcaO+QjKYqDDufWAI3Vg2&#10;wwcPrtsHPYOvtLXL80P7zzgZyNzoi2b02dLNwEdajlsrji5G/7hw4WIPLL18+Ur4npDnKxw355ZL&#10;V75NOBdYOofpcpRwZ9OZqcaxEdgGBga4ZDFHhfZyWgABZ02NOWkX/CLfOjs6rEz9KPKUerPebjNa&#10;hCZtJUgZJ+PQfR2oGeAMx8uKb4RewLFGOnRXnin/9CPejrbKQ8bgQJ8OHBuDZHfv5iCjg4uu1r1R&#10;xzvcmUYU8SafgttLZIlDnHd1Wxl9H305yD8cNOh76FvdojLv6EQm08DNGiNTN/oDmLSOyVv+Ah42&#10;eesMU176rt+8E680G1yroReN5n15KbxZxRf8loXBYPE6dGCWvglIzvJ6/fXXlldffWU5c+Z0HTlW&#10;IdYJGNo0eLON3Ouv2yryB3XcnDh+Ivrt9eWTTz5dPv7oy8AQ00gfRH6OFTfqPfpi1qewW9VvvnPN&#10;+7zUV/8IaEo/iQ8XqkNUjxjh913gih9KI/3M5wUcBk02oMtVOtf8/vvC97/Pa/7+frtco7/GtfP9&#10;/3D5tOPzznQzz1nG9j3ftG07zjSu77h25jNh4Or/q3yGw+cFnsnC95n3zmtnHebzDL+v7J1lyhhW&#10;qrnV6Qz+TZH34oz4o+/npU5NHmbX2c3BcWW5kvX4lqtlyyff9tRxM363jqs7mhv3F88uddTimdeo&#10;y8xzaMFwCg/db1IaXrriKbNt4v4+GPg96GClt+bu3YwveD/pouO01e/5rAg04MIXNiI3zZB1r1zC&#10;B8JXrLxRT/xsziDu1jDhtc/J/cAQHFc1XtUh9Wk9VvVPc7VJ24ahMu9Tf1sktt6rOHX0tezd0UQj&#10;f8JPDh2M/Ml4cI5JxySUSLz0aXWblGV1p3ruCq8ozuVutc2AC308NJsK4okmuEy4QJTKUXiTvOdY&#10;uo4ccVZ1G3GG/K/hR1jJgPE87uTRk/Dr5x37wf+kXfGr2T/zAo++wyu+920+D5zRzuBSGmBSC/0o&#10;IPzO92EnuNl+/NnPftbJLPRZ+cwxoUs8K25+8Ytf9P0wEDqvM3gXfWWMXwuUxofBLmXkv8I7DQ00&#10;gzPgpN55n/9nxOJBINA0vbMiTcdNytgXWK4F1rZKs/JmL/xJnnOrXBkwzNn9YhipI1vBOZ/AsYbE&#10;BP1C5awxWbwEupoza+9n/PQo4y9ph3FzrMx6ABapK2Memlb0WGWFbwRvUrex/Y32GNs/Wh7tShp1&#10;J58TL4iBgQwnTstPTHVIG6pDRNcqEKo3JC9/8k55xpl1DikPLkeekzuJWAjOfp/40vaunuE/3Zbe&#10;MlcTsC8Jc8KtuIPvvLjs6mAFDfxAu+LBDytujB3lLV+6ykcffbT8l//yX5pGvMrGfAdf+RofWOH0&#10;TEcFBpNm6CG+eS7er9oBB6RHU3CNfm5yj7oLypVmFb3lTN2pOJsPpcOECQ/9Ds/QnndCaTChzqV8&#10;K77uuHbWY8JzBtdMP9N573lnEHP2h4CHDL1w8PHq24k0dIBVffsseIYRdEugm7qV9uU5H+UP/8pz&#10;8me81OagNpMtg2zdqSJV/E49c/cbP6yTtNdol3uiJM5oH5iBLx2+K3aim9r+L1pm6CI5yS+BraAT&#10;O5N+yIz0Ue6gYFL/yB//HDAc54cMGTp5P9hwtkzZJA3ebVwIt/BY79Cn7dbUr1fzTD4pT9mDV4/g&#10;0l56uknJ5ScpA54K+J/fw36FSw3egO/ZBcHEuifhCeAlP/Ww45FzjY3RtBEfvGZiVcYE6mJSR9uz&#10;Knzat4pr+GWedUftmehEyLM2D7uStujR5tBr0sMYjw/ZBnby0l7v0dRsC5r3rO7ago71o3GLQD6g&#10;vwMHNiMvt5YjhxPYMiIDDh7ixDm4sMVz3ugTMgfPkraNWsG5sgic23+pMTmmL/KuFJC+z5u2ZbQZ&#10;PNDNpJ3RSjYoq+lOnDxe3f/0KdtFb6Ye66kfp/NqWzr1SF92JVbGetpqPGZlDriAg7ab3Kp/1fEF&#10;DB7WGcfejbdtj6dSH/ihf8ifvWsbY/ev4ps6o5MVruUqzqYetXemzeU73oMJvM73gYPwvdAaDSev&#10;4LiXeXYmq0mY7Oxs6ere/hTfihsZf/HFF8s//uM/dSAojxpcwkTLvPJdIZNYWnCUmM6myt0MYplK&#10;o/MoS7s30pkbe5ZntkvLb84ah7lZ//KIZMqgqY6bvWvL5pGjy+bW8TpoHOz2ODB4mDK3D3pLdMLx&#10;AUGJQQSo1y+eW+7cuLY8YoxKHQssDA8AU02AwaADgb4bitAwoms8RU6ncICAn0Zjdl1yu//A8iQd&#10;b+/z8xfOLefPnUtn3gpi7O9BqBCBwaH74DHoJ497nQ1rRuTD5cYth/HfbJxDQS4DZAeHXUl+3qdv&#10;OkP2+PFjQZ4MIFNfjpFxDWMMpxLE4VDizOF1hVDaIr6gHRxPtlX54ouvl7ffem/5wx//dHnlldc7&#10;W3sgTfovTAxTYvg4f+58Z+YzNgEUBHUQMoI7ffpMBO8ry2u2iHnplQjFcSid9sEBAfJzzPzlX/5l&#10;Ecp3AhreIAAGr3fefqdb92AMoy2WXj7YZgqCuC5boyy7ghV7o/zaRz7KzAxzz9MyufSXUIEWuOLx&#10;yu7AJ89mDY/llvmjhYJPhN3efeudscuJdQrBp16nTp9Yjh4/GkZ0ZDm8dWg5uDmcYtL1oO3AuOds&#10;dBsXRpsIpkdh0PAnZXfpet5hDFZwDcZaWguOYewh5LxjFEXw+hS+WZXG00+x0neJkvjSEW6hjxq7&#10;KY8RqEESs28ovpg5nBGqwDCQJox96wezV89xFx8TmXBYPecPLSR1XqXg0NLzxwZ0ySOV0B8cKmMW&#10;+DAcdXuzMDPtbJ+lLysMU3fMt8LwBTK2nK3A+uVXXl7eeeut5e133qnzhhII36scbh0pX5Efejl1&#10;5mRgv39Fi4PPwJvOnlBjsC0MFTMYvrsGY+mYvkvpifEi9IVn/8+/pPd/4O37gElySv097WS+/ZqX&#10;zW11b06eE9+grt7zkUXi6nO8kvHfy6GYSXNw8/Dy6qtvLG+9+U7ocmu5f8+qutvL5cs3ls8//3r5&#10;5S9/tfz2t7/uWRYUpcOHI3wPEYgR1MF/9Xj08NnivJjr1+4tN2/cX+7dtUJwT/pnd2j5wfLlF990&#10;tY0DzAkk/eTspBeOtlFvxnBOQzR549qN8pS7GZhYAaBfDh3aCo6uLTfCWx88vBvBYbuLYaCz2sag&#10;FX4/eRz4JC/GfUolHKaM7d+beu9hzGOUJ0MOZGDhPCPvzYrJu/B+/cswzWCI/wZybfvz58GD0Nnj&#10;p2b5jFWR9x44UyYDqAQC9vadyIAMoiidJ0+eXd584+3wvneXs1aeRMGwhc7RwHBjLQO54Bb80jZ9&#10;BM/AxvOgQTinHSsBm3eey1vaewNLvJOHUDgCKFrotzQgiCE+2B89emw5fsIqDXzH+SjrdXpbLVTZ&#10;GRljsI/2zCbHc51H8/qrr6f83embyIrLV+p0YZzulmWpm1VTzg0yCJEnmRsiX77++pvlt7/73fKb&#10;X/+mzpqPPv5o+eTjseWW9GSE9Gh6tI/RYLajr/KOscIMJIOetCT5ciqCHacJpajOE/2nn4MjZvBQ&#10;goaMC69Nf5qBYxWNGTr716IY1Ug68uWwcW4avGAQYQiJApDyOTf1B1yAE7ZEGtuoHbSNqDKOGKCZ&#10;YRP8TF4deKS78KF9wbX9nDccDfltRq1Zl/tts5Z27c87g+iUmG/hASnLuVO2MNw6dmR57e03l3ff&#10;fa+rbQw8DVzJOXCCK8KQW2O1qu2lGJxqwI9egOZsMfu793+3/OKf/3n5+JOPQnuPoixyOuypfBU4&#10;X+gOr736ahWxV1KWZd/0DjoMUWYiQ51EwV04p1zy9dHjBytMhHbODxgONVcnIKQ/8Z1OQEm4eftm&#10;B8vSM6LMpfmMEdXRqvzjpZEx+S1nsOx5ZOEXXbGU9uO1BiDKkldrkHpyJpVf5rkDXziTf/MK+ry4&#10;+ik0ltH5xv70aQYDzi3qbFU0Hvx8/ASOpk9C/1alksMmUNy5d7vb/DnE9Muvvyqunz9/Ybl0+XJp&#10;hDPTDL+792+mzfSry6EfB5ja/gu90Q0TIgcZe5zrxjGxP6Hn5AVmo4/De9JulhuGEPDtuQaBB54e&#10;cIVu4QMaGvyhMiA4jBZtW/vSSy8vZ6NfOHT7egZ1+o3upV/QF3kxB5fgKo85425MFBn06Jr8SVA/&#10;9Dtw8FH7qUajwK161YqnwQF4S87SLU+cObEc2IxOnvazNfZAZP3WsvIv+DW2REvAE1I3AyG8vs6V&#10;lKNu5GYos/2sztrgrjw8w7P2VY6m/uqi3tL2fYIyJt+poyh5lM/kmvGFeRmAdQXQ2t4O0E6dOhF6&#10;Obu8dPbMcjLPR/GCDNY6GefwkbT5aM+jMpHo9dfeSNxXl2OHbUe8u07s3/72g+XTj79Id6dO+w4s&#10;z/dw3AwjQAfCqZsw6jzaOd/tvAqPVb1ds976R5AO/BoPkHdcs30zvTv4KUPa2c87433H+bNK55rv&#10;fm/wt3reCVO/Z5u+37bv1+0/usT/ft4z7Xyev8Wz4i8v2h53KUfwl0vcVcBX8CTgG9/Cm8qvBg7q&#10;U6nEAbMUUEgL81L2bOPA2fD/4N7Oes1LHs1nXr4nT3qilenVBJQlrPq5BtVVX8lvG1/8qV8qPsYC&#10;4jTTxBv8ttnlvjsyM4n63O8+/E/DvCaPcB9tGe1JyO9CM7xu3z59G70eT91RzwGPAZfZh7P+Avos&#10;TeT7jL8Thi/C6AfxBXGnbsUZbKLcMBaNyQ7qMHhPcDx8iA5jdaAJjZ41ipGF4yacOm0YcCn+J7Tv&#10;/U5IM1f9Ly/tTWgS+IFPp374DMf85G/epYsPhVefOXVqOXHiZA29JprRY8CPsYfcBl7yjp5h8h8b&#10;R40wCWCj3SJpS+Vp7jXIWC3anFJf6cAzOgm869aPq7S++6t9IjhCRxekrNyJvMV75etsicKh42F5&#10;jvBC5gpN2nr397wCGzg74TbDvDg2THbhvFGecWDpLlf11cDD2O0v/uIvqhvpT+n148Qp+rgzbpxj&#10;4p3+1oZO7NI/6U2UNfos16r81sXdXx7QGLmbVqU7EzP/fJdmcAgv8qbheeANNyM3yOZ8MiHHahv0&#10;Ss/bVR2GkSvPyc9WZ7aDYyStAS51U4zs5qHh+dpJx86fsC1z5e39B8vDu5Gz0cm74uZRWgSXQ//i&#10;mBTTs2lSbmupXegn9fGnt+u4iV6h3k+c+7wvJa0lXnDGdmvlifJIbPBn5B4h+OVs0LyDS13tlXjF&#10;rfxpW5039F64Budbj0HXgmveXeDut/ucWKaP6bx2TTFemUZd18yn/ZWg7624MZnZxBE0L41Z4YLt&#10;9MSjh0zHzd/93d91Ui8ni/GRNqTFDba02h184bihZ64n3dwKnHxncJWmNLFqo7rhKXCN8XjyGfnC&#10;QeUa18JhE1qm3u6b9CZgubvK2wrTARegcjdmRn9BmO13O68JE3Wip69e9n15XMqacXaGec3f7U/w&#10;+M73kUdya18rY195UMoiQ1BJ68UW+Dx8hDMgvHi1mtrWntW3wifQNeKrTSJBWnhkYpzxM3wb8mfU&#10;dXSMu/rkluTlpQljlSO+TLKM+vnrJR0+jdemT0PMSZh2lWelzk2X53zH5+vUCJ1wNI6Vh8Mm0Mnr&#10;GSMaX3ZXJ/qRstFU+AO5gje33i131LU0rb/yzOEjzuSRI23goR14cIIKy2PSG9sN+xa4sZ3CVWVN&#10;XbjOgAfkw9g5h73E7iSe0UBtgXiefEIj4t2+eatndFqFdI0jIGMdPKbtTzvBDK6KL608LERIYW3L&#10;GJMMm4Rm1i5RQKv36nu+yQjPRSeFYeEt3rjQCxqZcprs1i5loBO0OSd+qQ8btjzt3nF480h07WPL&#10;seMnupL9yLGjpU3bV+/PuFPfyscYhKxyLw9Mv9dpk++peHED2vbeNoTedJcndV3VNy1L28Jj4Xbb&#10;5pPx01itx65y9jT5fayTCcnWrrbMuJqdyi5bxkUmLJNN8A4vsgX9S+FNtj43TrOqEM/Du8DHajF8&#10;Yto67XahNuCpXPiqPO3mrziYMce+/eFl2jcaUVyCc2NnELgd3M13uOl76THvh56C5lNCw2h7oNbV&#10;o+kloqJ9ghf/+Mc/3l5xo79h7/Kf/u//798Sshw3tkozO801kAuB8Po/HoTbAgfiq4CigFaDMFCG&#10;HRVd21hbNo4cXA4cP7Ts20zj0vBpqHmSNjywdVWen2c0uSfEuXXsZI3re1LmmB0aJE4F7V34EBEE&#10;oDfv3FrOd/XLF8vXX362XLv07XLnpvMi7hVgGBYBqC0AXsUyjIbhXKcjSAgCYEPADUWlwEo7tXVf&#10;6o4wnkcoI7qr164uNzH/u3fKqHqoUxDX7Fade9OejleupNOvDYJJvogf0jBIyNtMQ9tb3Esn3Lp1&#10;o4dxWVaoq8wGPJxB9jh/5nHjIigEiiEg6Mn8OViUxauNUPQPQvWdkeDy5WvLsROnIzjNFD6Z3NM7&#10;+FbaW8JKfXmIv4jAdfAx4wfEMEsYQ2JsdAjST37y0+WHP/zR8vY7b2cgfLpbVBCamAQnk9nI/8f/&#10;8VfLn/35ny4vvfxy22tLFsYVsx15QxEXA4A9L8+dPzdWLF2+mPJuD6LIYAJmcvA548b5HbSv4bCB&#10;9BHS7SPCB8NdMX9tSd9iDoRCicD7PAet+k0/Fesj4MI98jaCIgR26HCUk5PHl+OnorCfdHbSkZ4B&#10;cfREFBcOnCNbib5ruX33Vh02m4c3GxzaX2cNphpYI8KHIWpErs/q1HqScvO+wp5TEuz9pR/9UiuG&#10;IgqSmb6uzipLvxIqNZJE+eqAL9+0RfsidQMb/Z+QL723T90TK7Qpbynyut+on0pMAb2HnTSeOBhh&#10;/TqpJxxPhVtP8fRvhVD6h0MFHTnEHhOvMyfxxREbPg5lIz/6xjXKs/Lu9ClbDr2+vP7aq4Mxhv69&#10;N2vWNoHHwjDh7vrBA8HZ482vW2FFaAxaHkK6ij+4YuLKA5PEHSUl5D93ddi+911r+b3g/9FaV1WO&#10;Rh7KF7whPJXfTETsbUd6fSb31AEzBwOQLTwAQ90oAalz6TZ/2nJocyttPxOBd2RZ288gvK/bl124&#10;cKVbuJhBfv3G1cD44bJ5aGM5fSZ8YetgUsvr+fLwgS0XH4YnPVhu3Hy4XL96f7l66U7S3Vy+/PLC&#10;8snHXy4ff/JZD/vj2EY79o61X606gSXBg2f4hu+BtS23tLlX4lmFhtbxGoZTg38rfygZ+BLHDbyF&#10;Cw5cHbjL8BScTnutnmCgHwMM9/HNPZwwMPKbAh7FKuUw9HNMPuaoobwUn+E2KA84wkMOj0cPGSof&#10;tV3Lc0bTg8uxI8eXd97+wfLu23+wvPLy6xHGZ6vsb0XAnTyaQUJ4CyUGX9al6NVgtEuDUxbYll5X&#10;fedv8pm8rWEZPhjYeQ9P8pD00g7c9F38ZNA8DArwUqthnOVCgeR4OXcOv+XAfliFz1Jc/MIMfQ5z&#10;56eYqXM3g8QrV64un372+fKb3/yuTnarpeCa1VZkEccOuKrHWMH1TfDo3HL+wqXlUtJeveYAPqtA&#10;TGrQNTBphe+540t4DrjUoJFn9Z77Q+vXKhlt8+h/8rHKNCUm6eA/ZZBTxawQA64DkY8HouwdCp6v&#10;py27gw+2qXxSnkhh5/gLLgRn3OECNaSzbMPBGLY49jYOMsZa7XK4eR8Nnz4VZe1klC1KJMdiui5K&#10;bVJLk/zIzt2cMukDK0W2Dc/6NO+6TUpg2AFQ4GHgbRLHmVdfqax77fVXq8wx5FRZTxuHIp4QfOHA&#10;NhvHyicOUVt1jYPdL4cOLy2ffv7F8qtf/tvy/gcfRNY50wZMD0d20Yn2d+s7q6nefffd5Yc/+sPl&#10;Bz/84fJmZOnJ0yeXjc2xDJ1jynMHllXsx5ZhAlzFZ+Cc7WU4d9BzXrWfdC2+ja4NKugt42y+4IvB&#10;QdrxBI0xXgQp4OyED7zw51e3lMmTML9VDgdPbCOLbgLQ4r88vFcJPexSn9LC6v/5pfslp58P7IuC&#10;vSf6TmRL22Ybt/C9J8+i76Q/GHitjPbMAXU9vKjn/1y6tFyO/mNbUVuM3r0zBueUc5NmbLV6/8Gt&#10;8L/bgZGBB0fNcIQZ2OJlDrLkEBuOrj3ds748P22BUNpJFzObzKAFLsIz9SNXyV31Gvx/rKyrvAqt&#10;GOxxyDF+6At7uxsIkZn6roPHlOleGoSPSYeuBp2pIxoZ/Kr6awDYvsFr2n9D35CWnAY/+hT5ju86&#10;K1H5nBe2LHn9zdei1xwKrw0fj6y1spUzpBOukrf+7Uzd8uiBD86dOsCQ194bfUfs0o0NjA44j22d&#10;7gmGkX+VzWM8Rj/pJKm22aBy4GbxJ/mPrTY59eUu/9E+8G8f5JpxpX+StnHsaxc9wvarY0/woUNx&#10;mpm9WMdZ+Cgac84TR45tdwyer1+/NrYB/c37nSSBB+1f30xvGpNot/oFj+FyQmU5WKzqMeqykuf5&#10;tjO4Sjnp39kG6fCP/9Wl7TOPzpDOfeKhMCZajPJ2XsqaaWdd/1ehdRtd2Ctvt9s007s6eWcVb77b&#10;mc/vu3a+9gwnx/P/GF9b0PWsys77i+opK//TmRO/eliuTj7KhYdXB1ROnuHdkL/BvxbZSuTfCLN9&#10;7vB9yLoB6xa6o5rKE+azImsUC8+ySpNj3VcYipbx0a4oSFAm3YCMhEvqqF5j25nImPBb15j4MfBe&#10;GQw4tsEK0aWNKqNe4z5gOMKqWrletG3nBR4T9uMaNWXEU0p5fpWAAUPyvPI9z/KGu2BU3ZDcLO+Z&#10;uO8+6Hcah+c7ddWOkW7IH7pVwFb8J7vpB76n5E48vH+Pk/5BYdOJONFP7uUdHkb2i2vyRoCy6uvA&#10;dtXmF0EbNWfwC2Omdtjq8l196F3tc3WmC6QOT+4/Wg6lTm++/kYnGJ48cSp69lZ5txnaJjYy4Hiu&#10;8Y98bfvBJHBLfvQihbSPA9d5fsIYo4I5oCasKtq6VD+ZfDfx8k1cvFffdEwc+iALGMUOGSembHk7&#10;VNtqG44baUa/jDBhMq/tZ/fUYeL0jDfTuHwzFrQSeSMyj/FrTPIak+fIVrjDuGXFjQktdEOX9wJe&#10;RcaxJ1hp7De9UJvRr62+/PUA6165z7oEDqiBvqHH6WeFDdCJWRCu0rk36YC9W7oj8ZP708d1QFl1&#10;c4AsAOs870n55izK23dnoKkziJSOi0EvgrEHe5NxiPGGSWJjnJPQc5ECGxMdTfrRtujeHDyP0Fb6&#10;1qTktlMfF85pS//yKrSirXiZlTZP96UWkcnDGF4zXWpAzqQuqUPtCHmmp5V/JHrxUUje26uSclcW&#10;+VVHVnF95bhJPrP/5bnzmr/ZIzhuTPQ4VWfmiT5P+SWeoAy05A5XOW6+/vrrOm6UwVnz53/+5z0L&#10;ST7iGd+jdfGccSMuw6O84fnkx52YSy8yOTCy3W4ozmw00VbdHPQu3Rh3GMOO1RDewUc2R+/AkG6r&#10;THYt5bHDwU91HDxmrDLCl4qjO9rnm3jzHbthdd2CsFSdEqDfCifzou/6U+njmunlNeEv/1nGzjDf&#10;z2+rwkqDsLL0jk+krnX+pv2lgeQ7cMQKoeifwTm62NQZ4UdXGiad+EGlkWfw0LjcdtPRVGi0uafO&#10;2q3E3v2l7oMAa4BXq/6GzAqYd99TdzY7k5z2Bbb7ohfuSl85jB89TTsXzQXhwnm8DU+sgR9OG7ul&#10;DaMdwQ34kTzwkm6Tnd+1IyQt2ysdAQ3Ky0RBdUC3+KU8qx+2zAFR8ehZHduzC+ZqG5OHeokjpqeN&#10;5L91xPjT8R8Zq0Rnlp6dczg22JsDowS6+DD0j222wBje+G1S/43onleuXq3j5lZwkh07IFk2jZs3&#10;DqZ/9i63M04zuUKfcgjrLODVdwWzkLbQH+q0U2dxoabO015wyNhGGjycHK5tMpHgDpyne3cc4V3i&#10;oxn8kHPTpHttk6YTwdBKYEou2k3ryOGj1b8FdtLK9fQLmJkQ2N0mIjsdN1GIpq611WkDnMzv8kaN&#10;EWMAfLuto21e+DDwWuMG1iQOoeA5cY5Hvz9jC7rwrpRSmIkDV6RVf22yQIL+rywOuJNJY/xNjr3Y&#10;BWrYO8BTGlcnKQZXvJ+ObTzRtmxW9x87bvu7Ez3eZV94z6CxVCzlqA9aLh4nD3jL5tD2+Ar/S6OT&#10;3tVc26Qcf3XcPA9UAhs+A2NRu2dx3HS8mf4rBo+t0p7V+P6Lf/5FkC3MOO8rgMNQRUQQCEtnYLRl&#10;tnl+RnCmfMR08NDmsmGfuY0gydbmcvD41nLo9PHlYBq833k2uwh0+9omzyeIzqw0xLqvQGSMQQh3&#10;rTQJcSAQM63v3nP+x/UMhM8vn3z6yfLh+79Zvvri4+XB3esZtN/qdjpdRpw6wQLba7j7Pfb0Ht5G&#10;q4LUeeyRP4QQAHrm2e2B2UlohsODu4wCY0/CbgcSJMKc2tERGolY4nAYra07OFQgktkBuuNxvhkM&#10;y1t+N69d79YW9v6Xr9n2DECW+JlVvN6ZyWO2uwBp1KnbexmE7ucoelxjDMcPw43+WDuwv8+XLtnj&#10;/UoUiefdcg5xPUh8sMCMGUBsN3Th0sXl488+7RYq3577drmWvgZzq08Ykv7Pv/qr5Y9/8pPlXSsl&#10;Xn2pHtYtZwwdZmzelbodXN56643lT//sT5fX33g1g3ArJx4u5y58G0Xn/vLeH7xbhw0nmvD1ua+X&#10;Dz/+YPn4049S9vluewRnnu8JEeou8aLAVFtLfxjI9PBHAqp9BM+GMlIHTX7zjj+MMuU7horBYNYI&#10;FBF0aTbETlwe/ge23gmS7k+/baT+62HGDjgDO0ayzRDnZvB1Y3Ojfe1wNX19KDA8fDQKdBg3IdF9&#10;OZNzV9tg2FO5SugMHN9DK4Mc/TeELu2RcMUoGSAQbNNpcr5XGVnhHkaMyCnxxeF8J1o7WziZ5lWI&#10;dsXM0re74HrKJFpDAr2bRVzlNwU4zwaRuzctBTKw4LiRrrI58FNhde8swtxBEEyH48QglcKrwkmb&#10;+BUq0qlJ8kYf2qPdDF+cfWYeU7q8tFKAUCAEt8IIGSbBWL8GFGX4t8Ok7obeOqBd8Ril+s1w3hln&#10;gUdVGvVNWaA9t5JLNrnnW94NnuhNHjz3q+cRBtN0qbQ26RNwz2BEeV6vYrj63Pzc80tnBHfFxZLh&#10;LgXH3WAFv6yzKe0bgz581PLaYYA1IGR0u3ObofH+sr5hhn0E7Pre5fChjeVk+CaDtYbZZune3ccR&#10;LGZwPE6a8JAbD5erV+4uFy9cXT7/Knzxsy+XcxcvLneTZ/socLpt2XL4ExiXDyagF3Rs2x8OHivI&#10;tB2eUfzNRDcb2wHcjHQHD1KSzCakuBNCY6BpVgg69Hu2rwpolaKUH2wTPIOlFRVja7R801mJ+0xf&#10;JsqD0I6VlBz0VlZaaYYHcOqbHf0kGmBYaPgtoWwV2PPwnc1la/NYBPjLyx+8/QfLS2dfKf+1BYYD&#10;5w+kGmt7GdwtYx4H0TLElGffHYo85zDHweOHiafO+A4H0x4rQcO3E8ckgxTd752Vl7ZaDfcoA7jH&#10;ab84eAteVIUw8LCV16GtI+Xj5Is+v37tZoO9qm2HaAvOhw8eBd4Mjsc6w8gWc7YJ49jh5Hn/g4+W&#10;3/32/TwzAIff5zsH3r17Zv2k3/L7fn7fvG0ruUcZQAJ36pc2OMDd7z37yJEMUiLz1IUCBHX1dxWL&#10;lQKnbw+ENtGlFQBwRJ92NRSjQbtMGrRPZg4j1Pr6/uHg7jl0x5aDUfA2Dh0JjQ/FZlfadS99ZvtH&#10;6oaZ7kPNCi2nrmOf8PAZdIQRKCN6x4HoE4Il2SZKHDt1vNuZnT77UpSn4+UdXUUSeZqubTq0BtfI&#10;DLrEWPnjrj0GBEL6KfVH9hRs+bz+1mvLG2++vpw5faryew1cEsdgv7Or9Vlk6Z30gS36TJC4fed+&#10;BqTnl9/85sPlgw8/Df19Fbn61fLRR59HftwM7QeuB7aWvQcyADj20vLOD368/Mn/62fLT/7sz5f3&#10;fvjj5cwrry3HM8A9ZNJGlLEDkfMbkUOHoxjW+ZUBrEHKwyj03Sc6ijRdTufhLd6ZoWYwp18ZF9Al&#10;GcTRTgkfM6jud/KJQYQBfwdvAJb2d6Zm0vpR45136WgrlNYY8HJPt5d28Hz9z4Ff2gHDXODpWdno&#10;vTwg+bhwgHAbvZ6nfOVUy5v90QGf5blbH3I8cNKENs2y0rZuFZp2EFG5hU89Dg2ZnZ0BSZB6V/RH&#10;EpAzcA4yyCcyEq1z2jgrZ0x2CEmkQmAEzxkN6FwGHXAC7uGJ++BKBjYmdxwJfh07EcX+yPHQw0Z5&#10;PMeQFU9PnxoQrWZiBf62pBxnWznTYW8ngjDgcpxZCdQBUGHsTJkxEQrPLM8NrAb90SujixyE9wai&#10;wwgMromSuO32PAyJJxgskqfugv5EL4xsnDZmlb3+2mudJGFF8cbmgQ48jkSXtOXBoQOHMkAI/0vv&#10;7N8d3kNLSNZ6aOvg4Z4hif45k+h4B9edmwQ+ocnNfeFxJnalKuGOT546pw6M8dEMFiNbrJyqJE69&#10;t3lHeAynDV2WjlDDS8oBE/CYOvkwHIbHBtc4ur23RaeViWBsW0dO6UuXrkYm2qruWfUn8tLAxiSy&#10;58+NI+jKl5YvM675zW9+u7z/u4+WSxevRac+HF3w0OCX4fnk44D1CGOQjM+tZFoCvpKWbP+eF9oY&#10;OiD5Qm9AGxxcBpHjeqFrfPfyvmUlvhgd9K/CcKSA6XfTlo521KF5+L3Kq/H7bhUa60VZE+8aZvxc&#10;ypLO+/nOtSLl7Wvnt/xa3V/kP6/mtyMxOKGRnfkpf16e+ivv9H0vfKpvB/1u652J03zwjBXcd7bF&#10;5VlbZh8OPjX4v4u++t22rOq8upJb7/LFM6RVNzVijCI7hlFKpJRDPyoej36hv3P2ck7XAbSjPjtq&#10;uezO2IdBQ77jzf94zXrNPL5/aYYATmIO2AcmoV183TglVciV8qMb1AGTu9/eAzO9bWzvNgxkdJnC&#10;PHy69/wWZ8z2JmdT59CPe/WovDcBxuSaAKE0bsVtjXOJY1yBluleJj2Y6OZdt0YN/xx1oI+EL5cv&#10;yXPgYv7vs77oPb9XzfWl7/2e6nnbknLHNp9pC11jNebhuNnK+Nj5V7YqPx6dhYMeDRtbX8oY2qQX&#10;sgcsapwKzMkKY9OOWfIbOOu0EYyx04AaTts/Q57Oq3IW7un74nYr3nz1WycoRE4YL3BKHz1B/hzv&#10;bGZjTWdDOMSe3tJxUeuTkPyKDaPz/6fXxHP3GSYucpZ0ezGwynMdNzoj1zRkMcpz3LhP+nnBp57X&#10;wWPFza9//ev+xs8HjCIBkhf7g/dqoYzpeOgKT/LHu9FL1R3oXeLuhGEdm617Woyvkel7kndkDqOn&#10;HSS0hdOmjht4YbJQArxAg906J/1lzEHf7DgtMrW6p+B3wthNIyFxuyKBPhJ9mqOGrl+HVOqEmz3O&#10;c6TvynGTNqtn5fvAUn/bOJtvHataHhRcgVN7gvN7oiuafLTrWStWx5C7eZkN+aPndbJU8Bk+aZOx&#10;P4qH/3kd3EhZ9LL89h74yCV9MC/PEwf00wujpBW6x3tnK/Mdv6Zj6Du4Ing2hmLvspqbjuMdnYPj&#10;5r333mse0pOB9LNvv/22q7HgCYeL9+xb7Gh4Zipc+51zRui9zoc2lrP9GcdSZfq2PjLw3295yIte&#10;7xp0NLaSpfsO/fdu2zDxVpvpHYJ36t4LTHKD+7Vl7IDZvHzvtUoz0o5n7RXBO6+L9wkz/8K8sjdt&#10;SP3bT9vvYYcLvQxaaR1CQWN8vcKV9j05lPyLk8FATDi/jVcmbJK0eUIKfJuuneiBT0qAZxnfCh17&#10;CckgtV3Rgfa7q1xC8uVUA5dhG1m9k3/q0okvGS+O86Giy0WvM0kffTin+XH4PP4fLJWwoQ5ItoTU&#10;IRXJu3wnT1awTKYtQ54j31AzBE/78EDjvO6sE9ixO89VH53wFXioo0AG+1X9Dt8ED/DRT2AIznTq&#10;5EMGa5Jz4Y5GXz55kpMitHDQ+WzB++R77/6d4Nad6ttrB9iU4bCJBpw3nDbhQ1UT9KOJCfcj7+7U&#10;qWHiHDutya5o/dDGZidI2QXi7u07pfMxoTBgTeXE2U9Wg1fg0S3G83tv+AUYDnuKfoBPJlTmG7ik&#10;nibHG3+gU/gFL+B6J6qtaHrSkO9odDptujMTGWA8lTjs3ZsZD6BJtksOLfZ9PWX3iHv3rTq6uVy7&#10;frXB5OvKpfTTuI9QGMOnXMV5D8H13UHWYmDgJYBlGGAIMdgIt/Nce6Z+ImdTryN2qtI34R8mdoEz&#10;GaCNaI7vwOITK3k7uTh1sS2aSePO4cKftM3YU7vdne+uf9gLTNy0ywefhIliXZWTcZ37cauOLGY4&#10;YhcVZ/OGlgADrYfIamdt/0Wmpd1dQZrfVnqWAvKu9B8YDL0lkPDP7zxULiYt+SVfPAz/4xC3YALf&#10;cqGa5T//7X/+WwYKW2j96y//dbl+42Y/Mny41AuRI4wuS2bICTCCaT3Hhmf10LEIgBPHlkNHMyg8&#10;fmRZT0fvT+M30sAjx08vhw8dT0eYzWj7mgwkM3AyGIOUPJmI4dlTqxjuZ7B1cfnqy8+XTz+zP/8n&#10;ERDfLBfOf7188fknURDeX859+8Vy5+7VNPbR8uBxAP/4futCGJa4bS+0lkFiBNCRKGbOYjFT17Yt&#10;GCPGQKGkJNq2ZS112r8v39IQ2/8EN0IACUEYDOshhgB5VkzEagvnCJjpWSaXBM/TMQeirHaLjRDZ&#10;ehjYoXTsWvJ/HuX0fgaY927dW548pOAZ7D9brl6JopiB5MP7j1P+RmB0dDl29GRhxCjBYeOQqxMn&#10;ThVhzESg7H748Sf14hJU+sYs1C9tH3LpShhmCD6d66C385cvLucuXlguXrm4XEr8r7/9evndhx8s&#10;/x4F69qNq8vte2MJ6etvvLb89Kc/Wf6MUem9d7ucDMLyNgtHwsicyXP06OG8PxQkPtJ4R9PX90O4&#10;lzM4hj+nz55a3njrtTLDG7evLd9e+Hb511/98/Iv//6L5ZP0492Hd9JH6aIDQcr9waG9YXB7ngR/&#10;QqAYKyII8RE2DHtwrigaRKcUTUHDwGfQNGarrYRKiB6zxsjgp2f6T2fBhNkxIHaWd5QbzP3uwwfL&#10;nQf3Kqys8qEQmz1z/eb15cLlS8V1AuHw1tEw7ygy/U6ZM2CjNO6J0AhTh29wJd8od/qjTIFRPHgy&#10;Zu0x8gzFS10xRoSMaOF/zw8IrXWvzMf5ln61FQ8mZrbwvtDY/giWtdDcPgSe+j+Xt1nAaffu5JmW&#10;JR4FOIwjDbclACGQ2nXLIB7cioHcA/bUmXJANYDrwfMVrmOuZbYrJwnHGobPeYUBdm9yjKf9NRiy&#10;bQ+k5zShYFCOKH+UrieB6cWLl5aPP/l4+eSzz5dvz5/LwOja8skXns8vl69dXT7+/LPlXJTA2wYo&#10;qVNnlqVvHdzowEeK9i4DptDe05TxOGXRcQnbESLEcw8wW4fiTeuJd2mj/5Nv8qrytGrD+NovCcGh&#10;wP1BYOrZGxclKjnnAinNTdrAgaLZJfWEScp8Bq9SD6rCI+8THq/ggncYNHBI4xXP0q8CI/owND5I&#10;/8u8QwHoXqFhRgaj+7496xkQ71pu3rDS5u5y+6bt61LmU4rnWLHwDN/hhDwSRTd8Ai/Etx4ET9R8&#10;V/hjZ/amyx7lnWWgDKU0hmHYHM/abkiyOwjUs23CSy09pQ3iPVYdEI41wlXwwx9tGYffcU5pY50Y&#10;oIgGhfwSufCTJjCzIcX9fHiYjnqcRj8NfT6r02QtMGOY5yDJ90dmvOPNwYknofdH4e/L2rKx7+By&#10;1EyQrWPD8R2cfhiefP/mteX65W+WLz//3XL+wled9UKZZ4S0AsWqw/UM3o+fOL2sbxzOYP16ei2K&#10;zf6N3Pek7JRBQdqX9plMEHoIuw5UyJWUs389daLq4klRFlAZJWtf6Dg8/0CUsr15fhy+f/fOgwY1&#10;PnniTPhnhP/RE8urL7+xvHL2leXs6ZfrtPngNx8uX33x1eL8GiuKPv/yq+Xzz79a7iUto6RD/Pfu&#10;sp0g4wglOpgSIhAePY3y9+DpcvVmcON+hNeeA1Gi7ubdsyiWhxM3sA3do+u1KKFCVyGEHzE4Vcmi&#10;hAc+aVH6Cx6Ex+SOuXHoceJRYG1bxEDhvAwOPYrr1rGt5cTpM8vxl15fDp98adk8dnY5duKl5eip&#10;PKe9HElPgg+c8XvD6wx+04zcOcNDC6VZq3BDe3AxqPP02aMogXe7Pdp7P3qvs7g4NU6diWw6diJx&#10;xoqya1Ea76RP7TNeHAselrOmLcccYm71ZxS2fQci68PD8A2HZd55dC80uyzHTx1fXnvtpfTFqeVI&#10;6Ma2G/vx2cCj+5rfjZy4dSfy9sbyzdfnlw8//Gz5t1//bvn006+XX//24+WXv3p/+c37ny1ffXN5&#10;uXTl9nL91qOUHVl+5KXl7KvvLWff+uHy9o9+uvzgJ3+6vPOjP1rOvv7mshV5zvJ9OX39Rfjh1xci&#10;b1J52wvs5jwLbh48vLXsy6DhSuTR3Bu5/CRNJNfIPwdGGsyZBFO9JkAEAwYPzhCDBcrrg3vhMaHd&#10;EHxkUeSB9iWdNpZKkxd5sD+/18O71w3EAkd0WhmQDumAsHiBjPOhxaW8oMhwbgVuSWebWawkxLvs&#10;C86thw4OBH8posG25UBoimHuUZRcE0um3HaRq0GHVDP8LLGfRl98FFq/d4+DLu+fhcZ2W+XBsLA3&#10;+g9H7JjlhmdyMKQJyT8c0YtRzVxkGMekSTdmbh7Iq7Q9744co5TDkzPL2VdeXV565bXlFdvEvvZG&#10;wpvL4ehdSbzczgDscXh1GpZsbZsWGIafko2FR0oy8DEI6NZ5UbgNiCjqc3YoXQrPHOk4bFKn4CVn&#10;+daR9WXrqNl96FGtQSW0F/5rO0krXDj2rcYh1wzKrOA9eGgzRaf/k4SCT9e14tmB/Jw36mcwYhu3&#10;wxmAnThycjlz/GzCS+nv9UB5bTm4b3N5fD99+BAO7F/WwwcPcj5zmm4dDN/aWs6+dDx64unl9OlD&#10;4Zno9kZ04Evhg7dSx8B7L/lh5qEz1K6lr8wexzOceRmaSB+YhMSJrS/MejOL7PXQw/Holgww9s/G&#10;W5wpyQDDQUNPppvrQ/lYacVh8+mnXy2//OVvS4d37zzOYOxEBlvGFSYNWTVthqOZjpeiL3+4/Mu/&#10;/GvGDl9UZu5fOxz5HV4KxMEDekwHU6ugP92nIWS+m+8FFzlooDyNYzPO7Nvfd804wjTqzPzg8TT2&#10;zG9D/1ghcgJeDVbqJg9pOxhMKD9X57zXnobvfeOkbJx8E2+UMtriHUeaS12MLzhQq8PqwXxX5rxm&#10;PX9fm+b7nZe8FCgvXxoafbwZf3mRfzVWJLR9CWO2ccKsA17mT9xVnFmH/l61Gaz0hbCzfq6dz75t&#10;w2VHepOqjAOMPzp5K/2N95qwUSNt5EwKbx5Dn0aLeMHYLQGDJHdFVV6NEYnDYCnfp6H1wVXV4UX4&#10;/1P2n915Jdmd4HseGhAeBEDvyTSVroyqJHWp78y60z1r3Z5v0y9H3Wt1153+ZFfqkbollapUJn0m&#10;M+ktQHgQJEHe/2/HEyQy5WoCDJ7znBMnzI7twwklf+vdQRh7356159K9aUcPlRY0CVaDFuG9h0Pb&#10;dAmrog2ShAhqAEV0z5EmnYHxNDh1jSxNdYMGFcOq0zYFstmD+/ldFob0HNqJvqk88O/k++ypVdLP&#10;a8KJ1cLP9vZLL6pz7CIDfON7dVMn3x6N/mLrU21IrxaednyoqI/qOYdaOHI5MHWFb1sbbc1bg1Pa&#10;ET1y37a+kUlT6dOl2HSnoxPYUhdPgvt2G7l5+9awGjn/LI02CG4mP/7Aic+u4ETkKDR4o//ZC/R8&#10;mqAK0K/JzWLG41D4FPwoh2F+s+3QFfuSvmMVrN0jTNAIKIap8PMTVhafORU9YLqe2wb0Wb5ptkvD&#10;zcJVUT9DgnE4iAtFL4net4l1DY/QApmEV/JTHGN3px4mExXeJHJocc5zjvdt0a2kEIo3BLelkycH&#10;/ieffFJbYoElWtXuqktirRqJrIcVk6En5+nQB0rfSNlW/OhPPpSaTV4DJpFHyQstaZGy4IB8kzTZ&#10;osHA7VVwKrCkFJmpzPdSTq/g7ctnL4JjnH2JyacGZPKdzYp2A8/d2GBsENuR7yfWNelqy97UNsp/&#10;cN5Mfn2d58H9F3A/FdhLOmtwSbYXqVc6v32fZ0UjeV6wTH3LXpR/Hu9Hn6Y3aYsRn8Mv0h9RRCcP&#10;RU+K3RMNuWx0Eyxt/aZv5iPX5qI/TEU3pJuifzaZLWVfJraJdQYlKD/hswU/fd36QF8KYKffXOkj&#10;Vtfo075Vmtnl+KVv6C5spubEJQMCp/QHvcNveRrYs6pYOk5NZxpbxQZnlCEvOzcY1BPlRUeBezVw&#10;E1lTsiz4GMIJ/FJnfJfeEF3SO9tkFQ4XXFsdyteSdtC3/CZX+LHUo7bR3tys2Jyy7RznPtDz3ZU6&#10;rXzlqW/psclPW0uGpk85X9Ga4Lm2t/NO8ebq5dd0AOZ9FYx6eVY4kFghiFztSrkGY95813wv8i58&#10;77SaP+l8l0fjslqf0jnKZ5oXbfcjum+QIO2o82L4usIL2aYmPrIT94NPo+AT3Zr9BW+7f6X8KGRZ&#10;8kqhpfOGkIvHuH+RPIMFkVdw+UhwOLy3ytN3+Z3y3L9KVI5VaCbo48G1LXZ4O/9vEhfftlV6TZaK&#10;vewZ3xq/DdumaCj1cu7R0chIvh9NyoepS8rPpa9ARFsGzk1Mr11wQtf4ciCZvJITm5afCm2GbqoN&#10;FQM/aRLRJf7OpjVBib577pwtd8/EjrM1lZ2Koks+vj9s724FXw6HVqaG5RNLNYDAT4cO6Z2T+Z7+&#10;7sxu/r+RsyWD1wI7reyv2D8GYA3WvDSwkGpOsfGj5x4FQ7wrHTTiWM/9oVf0nuDNEfYeWJpcm/5K&#10;n7YdTEIf6UPtffbMRDa6c1txY0DH/eZm2zasdjIo2nn2mu7RF98j+mmH8eNsDXdxQn7eqdii+2kn&#10;HzCUsDvM/ft3oos7V/RB4uPyeYIjHkRGsrfLv5D85YO+hGNswsgA/hpTs4fYVc92NoYXe9tp+F4N&#10;5oR5l4/z5b7Bp/As/ZP2GcSZCk6YZKp2O7HL+KDJ1Np6L4DQNrvZWD2rrVb+2hrVWdtssFRvePzo&#10;0WAbertNWfFkArV2z4c/gYtz+Zr+bPDKZDVn5MwO88nLDikLJqhOzqXukQ27TxMDs7SvMBzupp91&#10;O5nnuQmmdFe7ZNTgK/6c9/AXj8Fvgkg6sexy57UZ8LEzl1VO5O+lS5eKf+FVyhn+r1/8X7/AOO7d&#10;uTv86le/LiTFQACiGFAyLYdHGIVZ5ba3QRAISi9yqJ6MsrF85uRw/MTicCLXGaNaIcyAPIzK/pOz&#10;ZYAZmDh5wt5yJwOEhUIuByk7T2F9fWVYWXk43L59Y7h583qu3wYx7g6rTx7W88ePHqRuD6NgmAny&#10;LAjHgbVbBIvxR95VRKQAUjEAwKhta0Eom82MBVLIzXbgTqilg0F+iikqhrA1qwqy5c8+phyw8svL&#10;IoC19ScluCDJ092dOmcnX5ZDZDpGLwQwqoogrXB4mY4zs3vv6X6+exoGwCjdT3tCUJu2JJoYLl66&#10;Wlv9MGzNlDVwYwao2UuzMaItWVO+rccIpZphEKK8e+/ecP/ho2Er95gnJ+5Gvv/25o3hCw7zb74e&#10;bt25PVz/1mDY18Pd+3eBIO0eDVOzM8O//9//3fDzP/uz4a23rpbRb9YPrCJAIC1FzOyxhRjxy8vH&#10;ywmwuLSQ/lobPv/i0+H3H/+uRl6nbYkXvFh58mj49ItPhr/4v/9/w69+8/fDt+nHzfSZ/ZwN2hg5&#10;eB5Gtx+CdGiuunDEldAgENKJTEVMPN3w3ftEDp5ckjxtzbva0suUAhkFH4Pv1dfSGbhpM+jD4JPO&#10;zCarO9bCyNajENf2XGE4try7e/9ewenR40f1HEOnqMOndm5AiM/s0yjXtuQ4EUZAqTJgV8SYgAlS&#10;CJSlOuXYyfMmqBkZBihbXT0XupFYjp4k4iQ1eg/dKGohuTD75JV4uJhaEDX51x6+aacl4d5xulki&#10;XiO2hGPyguHFRJRDIcxdahLMFlKHtA28/BYpmm12QlLlXTGJVKDNNEvC5IkJ93TgQThMcECFKTEK&#10;MCKMSXtu3Lw5/O7j3w+/+e1vh8+i2H9762YN3vzuk4+Hr762tVeY/pMnMWKo0/ordJzPm8xSt8TU&#10;xe8ymtP+ehauWLSe5xS+aoP74obtvgYkkl/9VufW5LxLmvwzK6LPvNQ/yqjVetIEpjXrBoPN73Jk&#10;godOydXhe/hhejP0FvpOnQ27MOT2xsqDvGrlTWKdFRQ807/KNXubI3B/n3OPA5xDKYYn/ppoxUAK&#10;KgMZz9jaJIx2K25vP89zfCqwDu4do4hGADP0joZ29RV+rXxw0La22iZ0lfaaiWKlTZFbwTAwLYpy&#10;DW7lt5UVFBCDO/gAxz7F0ioROCxPKxnAVfsoqwDXHRYUWOnbzHnv81oAe9/k/+eBxXP5hvfupyIG&#10;FyiIL0J4ySIKMtpGt+nvF+iISZZoNUN4tr25Z6askGiG59MI8ccP7g0P794cbt34PIbkbyNbbM+4&#10;VjNQ8FVYYODANl5Hj82kjoeHraexoMI38QkDDAZjSjmtGKVSu6BCSq+B4OJV4Jly8437mk+Bjq3c&#10;TL2oJFa9cCw7hN2ZCx999KPhanj821ffGX744Y+Gt996p7Z62wn//+2vfhMj6FHqE7wKfO/FGF5Z&#10;WQvcY9RNGLw7VopanQVDCRdTxosg3m6Uh630y9Moe4eTdvb4iWrbRGTuocifFzE+dTQn8fLSXOQh&#10;RxYjeIzneIqeRFvpqLqmtWaxUPRq4DbKag3YoJHgDnmAR81EoTt1+vRw5uKVYeH0xeH4yYvD4ukL&#10;w/GlU8NU5Nchzg8yOMrOiVNnauDlSPijJfXwxxaUcPRVtFjbZxowBuntp1vDVpTk5ZNLw4c//Kht&#10;obAY2bN8olanPHv+IjK47R/MqW5bCw6XGhRPu8zcs4oUn56K7MQrioekbWawbj7dKcOAvHNuxplT&#10;J4aFubm0H3mHRiNPzOrfNGizuhY+dmf4/LOvht/+7tPEz4aPP/lq+PqbO8Ojlc3AnvzBC2eHU+cu&#10;RY6/O1y6+t5w/vIPhotvvT+cf+vd4VTgAx77wZ+1yOab9x4Mv/vsk+H3n3423I/+M5WyJzi2I8PJ&#10;NEovI/axQccolPZQNxkDjuFpDH9bQXFkYVlor0uUmmXNmAWTxNoWLc9xfsojo0Gsgf60FWXhS2Z8&#10;TSR/OkzhhZrkuSh/T978zhPX4pOh6eAgZVwerxgogZ8ZzxxDBgPoQLZJm4jSbmtchl85vfI93crs&#10;VtsgGhBFn4y+MjixoxE+wwElMlQ45FJk2ojf4DOqQj5R8OtlHiTrPDPAYpvO+RoYMOjnLBQzsBaD&#10;S9euvVUDNecuXBwuXLw8nDl3YTh19txwMnh66uzZ6DRzaVroa2szBsJ6dLjttGsYpqMXmEjT92En&#10;8xVothdeAw/pnRR96Zzv5uB8upXtZg2mmJGOfmaiN83O2WoYjYEvOIeWcz8bns5wYiQuLLSzGBiO&#10;jKSqQ/RM8AcDdeCMYXQ4zJ++2BwA+j398ow+EFgcWxhOLEbPm0i9pqPHLJ5Kv4WXhl/YYowDlHFE&#10;3zt+POUv2eJ0LrBZGBYWyRwywHZCMXb2zdTTB6G72uruWfRz+0qb+GU1eWiV0RJcdaYEPfxs4Pv+&#10;Bx/WfviMkT4DDkzoWSYiaRPM5IS1faReZVRyBDnL8auvvh3u30u68O/l5TPD1avXAkvnVOyHHzyJ&#10;Hvd1dItb4al36hDlL774MvcraVsMt/BSzgUOOE4PzolyBo8jvC69J88PPqvnkXu5K7jik+VsSV3d&#10;azMcLGdPeN4fGpSDphvvlVeLPRSd5Z9IT+yDEP1dr2Ovp3SuPR5sRzk/2W7+UtdejAsYFB7nV63e&#10;C/Gx/6ro+r7nWaj+uo4Hy+pR8LbdtbQcXkKlqbsWKv9xrI8SukNa7A5b9ZOqVuxKWOVr/5u0gqu0&#10;YFWrSsPPtFk4CFfB7/4tnSY3edrKBLem++I/0VcCi5q4pd99LGnKFnFHulU9Jlfrdcu3qhsdqHAk&#10;t2ZHG9Qk6ziO0tstTWJrw8E6ql9rf8sXXbTn/gSfvIntbe4Khk24um9OtLbahiM0ekz4rMETOmZ6&#10;P7SBr9IxIv/SwIqlh3FG5r7UBJWIHpl76doku3H6PPM7pVWatiJFv8MnMgm9tPu8qjTSq0/VKfee&#10;mVTJngLaPnhXVJf2YO9tBnfDEXWzqkl75dHOUrSaMvQXGZLuSvtSdtK8DD7PhCctHw//oxtEDiTT&#10;wVanJjPevf+gJhMox44MZo8HcVLXZAKfIpMNtumIsr2jR3OWFU6lYvQkde50XPJIO9Tfi9QajpRe&#10;nO8NOPAvsFVhAf+CHSAWbPUY+zoNKl1ldW21HJO6snCyRziRZ4VjB1BG2f7gMzz2+0VozxUtmGDl&#10;gGmTwxYi3zgQOZ6cAaOu0rHdHj16VGnM9nXoPCefd+rv2gdEDfB8/XU7T1G98BC0x86VDmKYnAsz&#10;JkNLk/hXeCbblX3aJj+mxjoL7CoGJhAqQfuK/qXLvT8QezGKjRVd1MQxcx2iZQyTwXEDHto04gyW&#10;R+HLq2Ev/Wii3bM822WDpS9iYjSUBjeFFS9Perp2dGs2CPwNmlFxCp+duVznMCc5zHupPPwe7OSR&#10;73udyYtuM+o/79X/aHBzxDlr4Cb35cxNTE7l8AtFlF0zFXlJL50OTMsJmqzIODZkeiKZhaccCSyp&#10;zfWumlBt0PcCH5F+6oMynH+ck1ZQGXChw/TBDHVm3/mmO3+FjhflvwC/3d3aXun27ds1SEKG22bf&#10;yhv5974ygeXhw4clt+WhjJIpeQdHPENffCu7wfHir4mVJu+6LO1lW4ULN23BL2917DPn+eU8E+3W&#10;wxHb669OXXb2csVawQWSwZUXaCTlKsvz14M2qWsepU6xZVO3GtxJFAof5VVp4A7gezF+N44CHOxn&#10;V3rW02trDS7K0/cVYIm/wCd01Ghp/KrXJVGehWNpV8NBk57yHX6ayC59hgdCvrwzwZBfpU08gLvh&#10;3QFBn/gahovJFO+pZ/ndtgAMzwervDNA1OzgpKtr+22QiB1v4NIqHzzY5Pi+siY1rfY0nSv9MLaV&#10;TeCzo0A+SB7wNw1M2SYLi+pSLaUXp0z17v5d/h44sxe9s3wugQm/h0EaTfYtn3VrK26LavBcMtxd&#10;nkiX5wZAJwzeTB8LTcxE954KLj6rrXbvP7gbe/Nx6vo8Ovd0bIn56LPOyF5IX8ROpv++wg3wRoMI&#10;h0MTbZI7HZ5ObccBK2ZEA9S2ad7beVqDN40fpl0BgO2oX+zpuaRPf9WZwIEhGW5xAZ5Uq23KJkJn&#10;6q9laJPOFnjEPoD/aB691Fnseaad8B89GLSlM9PfN0KfzkRFR3Twpj8FB5K3HYrA6sl65NAeun88&#10;3Lt3u2j/0cMHsZOf1KRkMrD1ScCecvs2sPq1wTh9GjvABLL58JtjeXeE/NwPDJ7t5LqX9gcWr57n&#10;/llaz4aMzJg4UpPyDid//ohX+89rZah2OYIETaInEwfRa6Nrkw/45F/V9ue2sD516mTRnwmNN779&#10;dvjyy6+Kh9XkxuSF/vBCAyXsKvl0mmzk0WgZDtOV2N1728G78CB9Z0LCbOwzExHY0yYrmOhc24uH&#10;fvlJDVarIxSvHZFShphMIT4Qlm1+DP3m3hgD3mrgBm8lW32P3Q+/+K+/+IVZ0ndv3R7+7pe/LEEM&#10;sRm8kVOpcUMLHcrIMaATTApChVlw6CQ6I8SWJsejEFE8bEvFcb6xZdQ+SkQQkFF46sTp4fTJGMUn&#10;T1WFHPZm9Isg2FhfCyI8LIVhZ3szCJoOTEcyBLe2NopBF0OnAI+wnzCfV+nI1M4yPfXAmAmHEkIB&#10;QDPuI9xzBTx73hXgMZrUL81OGZqIexF2rXP2OFbzsghcIkgJAQPs3aeERFsCt5d6E0oO+vedGaXO&#10;NbCKAiJ1Ii1nRojM9jq37t4f1jecPRHjMURb51CkVleuXK2D88304fDT0cky9W5KmKWlRqk7onLA&#10;1qyHwMxM8qPHpsJE22zW9cDPodR3790pJ+Bm4PcEge1up40MtBBW+tJ+4P/H//Efhh9+9FEtTaXM&#10;6ldGVo2Qpv85x27c+CYEfGxYOnE8RH8s/bE5fPb5J8OvfvX3Udq+KgUqzalBvxu3bwy/+s2vhv/+&#10;V/89xvO9CI5nw9HJKA5hiFZwvAhj46TDiEvohJEQMqHyikbeIbYI/9JtJSwpTbXUOTDkvMfEKSj1&#10;O+lqtQ1iq2/yDDUQEocm8kyfGiwzkzv9txsBv50rZ0DB8P5w4+a3w50wpI20jQOGEBDswQ9u4D63&#10;EIZ98kQ5K51hsRRldnbayogQVMpGG/oernBMmjFSQEz0R3GvZa+IVT2Dl3AOQ3M1I8XBfIwAOIqe&#10;a4aN9qQ+1Se5D4QqD+ybEoH4p4Pz8qGc11YrmLoGAMg4YgbwHw6oozxaTNowSc+7wifIXyiFJPfw&#10;rt3DycPF+O37KNpmqDNPdIePfBWF/oswyFu37wyPHq/UbGSOVoOHZpJR0tTDiiZ9SkCjOfcGhg6H&#10;Yadylc4AG/gRPE0QCON+zv9CzYIs5FHb1N/vcVoX9a+bwKwpYI15WnUlH0aUz8EZzUpbs/zSppp9&#10;EjgRTIx3szvK6MIf86wNFobfhHZeJLYBi5QRvC3+wwspfaXZq1F+W/oYzW+KwPKwuHS86Fw6vGpj&#10;fTvCZbOuu9tmFRkAyvfRxlKFwnf7yRo83w0/MIuvziTKvT4AndqOMPUGs1YnvNO34AMmAAN+2h5V&#10;RsZJ09OChdlHYEcGoCE4UIYhQZ02Ev61YizlUjTxXDBgoEpbsfJPfnUfPEK/wVWoWVs94dOJ/XC+&#10;QLzgzhnMmWyghuCztcPM1GRoZSpK1lQMnPTJGJ6PH92NDLk93L9/q+7tf61sTgPbkjnrCq2+Ck/Y&#10;3gkvSLRKxqCMbSZre8YoSXgQXkMp5DRH18V75RWYWO1Q+58nnfqbzdd5DmWV7OSs5Ew4e+788N67&#10;7w3vv//+cPH8xSgRl4drVw3Sn6l+uHvn/nD9q+ulvE6Ehp9G9tTWgs+iAIafQy4yIFUJPPJbX0YJ&#10;TA/kVWRKrvikJbyXr1wbLl2+Olx7++3h7Bkz7mMoq2v6aeLoaDhz2hLj0A+DNxmaraqfmvNxHPOn&#10;T20BpR992x0PZKF+5jiGGzOzk8MSPnj63HB40krbpWFmcalg3QbLI6sDU3vKXrx0uZzktqtcip7g&#10;gHEzW21RSeYdOXa4HNvOAKNWY0OnzpwarqYttrPkRDc7zwoSq/YePXpYeweXUz31US+6Al3Flm/o&#10;WnvI8d0oeHB0N3LVYfdkgZlvBm4uXzw/OJvNNk7kydbm0/CqKOv3Hg33Hz6uLdG++Oqb4eNPv6hZ&#10;+zdvPwh+PQothHbT3uVTZ9LHF4cr194Z3v/oR8OlK28PJwIPW20tnTo3LOS9VTRg8Xj1yfDNjVvD&#10;p59/MXz2xWfD7Tu3wwv2a4AJr1tZWY0CvVmKpGjfYHzK9nFl8ODTwamSIcGeUvaRbmhTD5VjKPmh&#10;Q86SNkkgPCDA5CCpQeHwz2aUMgyagepaSmTyKhzAt3KVKZgUkxiXgQ/0SD7U0xQzQY7nz6BXiiw5&#10;RIdhsJQjPs9qW52iP7PsGFrkeugs9TXzWFspEnitARxIYIDDyqKqQ/Io+ZS6tdmJyTc/2+Aig8T5&#10;SLZCZSDjD7ODGVLw72wUX4MG6M5Zd64Gbs6cORt8xHuXarstewrXeU3hw6BnCf32VnS8tYfhwU/S&#10;zsi94tmW0TuHyTa/UeRTF7TEmSBwipDnXR+ldJdOOHYm9/N21PXwEW0xmK5EbD06QfiabQHszXw6&#10;eGoQyDZgAUTxYEaZQaC2nZFv9GloJzDssz85ufd2XwzrazvD5trusLuJz0b/OzoT4zD1TWQM7u3h&#10;0/IIzUZ+HJlwuDBdOvCfPpT2HgpsDoc/RRYc3gt/3Al8GOj7w6bV5Du2P2pbMJC5NBQDbXRhvN3g&#10;y8XwvSvhTR988GGdoXjxwqWa9U6G0KfR84MH90N/W+WswRMmj7VtUlLL4Ecz0gxwOyPszOmzw7vv&#10;fjB8+OEPh6tXr+SbYVjbQK9fD19+9bvhZq5mBa6uPK5tKnfD61++IMPx0NgGsFV9U345isc0UHid&#10;a8n8/mz8vHA9oWgkseT7+L4H6ekof2hgs/im59Pzek1jB8o22KJelQ4xvCn2TfD4QH0OhvpGG8aX&#10;g0G/qbc2gbOrUDAa16F91PKuMvKz6jWua3vv3vtKVe+VizaElu5fDpVmnEmr8+uf3w3F/N7k+X3Y&#10;lV5b79p74c3vg2nDRIQ8Ogi7mqxTuin9jgMtcr50JAlbDtrXQ5WZ/jFAidYVZTsP9pRUNeM6/S1d&#10;2ZZhuHTdSlgX+nXLS5B3q5+vE8bvKs34vg9cVR4HQq1IScVbftLoQ/Bwpbc1HlF8IvSKfzQ7A17j&#10;C+1a/F/lkqbVaIyP8s8v75Os7l+/T17573VZ6kA/qnyrQklbOKU+Le3r73OfN80egXuhTzgodJ7v&#10;T1p1ZxsU76NvBX9r0Cbv1L/Z/2JkYfjTVHjqXHSMhbnZYXlpOXbdbmT618PnX3wRfXAnfZ08wkjw&#10;/trOOfoW5yCHVOlzwQVlPotu9jx2rVqUHpz6sRMA4o3zV1saPpTMSj8JVfu8J+t6v7nIo50V3LaQ&#10;og9yiq9tOG9yvD2nvBLlWd8WzOrVd0N+9/fojh7uGfrmpCfjahVH2rn/NPZCbA2yX1q0r35WUxis&#10;+clPflJbYJFzgjTyJn/INT4IZ9iK8jMwpBzpij/q8/QDO9MKEvpHraphn+QdvlM+EunyvNOfa/X/&#10;gdja5H2+T7/YKo0HTY8fCw5MRXc/lv4LRx0OyTtJfRcUrd0H6PPozsqbso5SRkEw6brzNF8GWUMf&#10;ybpwmXytVMH1PCubr6qYp2gv+bc+Thp1TmHu9Tn+U7IlOFKdnG/yqyZTpgq1Mqh+0+ZUsr5/VZNy&#10;TGSgD9csbd/nOfusPqwKp66hkVqBl3v10tBylGuFdueR/iRD++AF5yR9iOPWvf7Sj+QQ+Ooz+kXH&#10;A/n4ruWHZ7QVN+x7fd6di1bcOFePziMf6foAkMGUF2Pc8q3Q86tt0ne2Yr/u1WRIZasDcHVcB275&#10;GJDhL3N2jV1v9sZ6Mv+hWM7cpGPXNH7T/AXa38sTPBfxhR7VzbOOE13m+1128fibSlO5JE3eo0lX&#10;9RXr438iwKE+cCTP7+Q3rpd8KnP55eIdHoYuxr2e/9q3Vd88Uc82OaHx9sLNXPFgvLn7zOBEvU/O&#10;aVGVEdQu+QP1qsADERRKNuFb5KC+YHsoB2ySf4tj3JZPyvCx5/goGSQWHSVWLZK+66r6Fl7o84J1&#10;3isbvdQZuInKLr6f5/lwXJT/1BEtNhiCB55aaSsnGamLOmmnR8po37S0iLAeh3+zqNncbCW4YsKs&#10;819WKjp/mD0zN2+bs9maIOW8SJOOTd7nn2ZjskP4cqx+t1Uxfts6jz4S3V/bFZj8X+GRY38H6MCD&#10;GpzIlS+vzpRFe0kPp8kd7SzeEvgJBmuSJPYse6v5tU1yQgvwDV/ly1E+2OPjBgHwAPCvhQhra+Vz&#10;aG1oq/Iazaf/IjP3QptWppAJdPTVlZWKbO/m9wlWBWZtdVP6aOy3q/4slFB25GrocC62MJ/pkfRN&#10;DdrYyeBVZEr1Y2RV2g/HTR6rbdEWFwvebbUK/mSCZmRWorYJDW6RyeEfcIH85FtnazlHvp9pg1+z&#10;Hbq8IvPLTk4+aMPkOoPa+OLrAWM8LPhZZ/IFpmyd9bWt4cmKc3Q263u6HjtzKXzQmb/6+FnkKt7G&#10;NwHOeKz+xC/UumFoIWWVE2QsvLZq1OR7vw2okcG2oTTQjo9JEyjXVmn/33Ts6O7tO6O/+/tfjlZW&#10;ViLDXo2OTkyUSEhjR2nYKMQ1CrLns9Ho6LGJUSqCPYyev3gxSoeNJvJsanp6FGN0tLf3fLSxuT16&#10;uvditLv7PDU7NFpePDFaOr40WlxcquvS4nLqcCj5Ph8tzM3nLvdPbZxzaDQzPTOKUTeainW4t/t0&#10;tLO9M0pHjILMoxjpqcN+KmXocX907OjRUYza0dzs3CjG8ujsmfOjC+fOj06eODGamZodTU0cG0VZ&#10;rnrvJf8wwVGUr9GLZy9G+y8sFuQ3jgTEpiI9w6RHu3u7SZN6w/bAIspxeFF6PXnsv3g2eh5YvEi7&#10;o6SNnu7uVpRHlLvg75HKYz/1lX8Irdo5cezY6Eji9u7eaH1ra7S5vV29truzM3r2fG80Ozc3Wlpa&#10;Gp04sTSKQT56+mx3FEaQPI+MIrhHEbAFkzCOUQhy9DRtefLkyejxo0fpl1ej44HnoVjcz1Kedlbd&#10;8xy85vPNZPKMQjqan5mrNqnb/Pzc6Kd/9LPRpYuXRrMzM6Mg1ujoYW04VP1699690WeffjK6/s3X&#10;Ve7MzNRoc3N99MUXX4w+yfP79+9Vvucunh9Nz0yPvr15Y/T19a+T/vro8eOV6OSHRpPTk6Nj01Oj&#10;ENMoim9gGTgdPlJtqLYFZocOTURPdw3KAnbgFVxOTDera+CsjSKcLLRMPumU3OscMJrIT2tTfIMa&#10;IjLy++jRqZQxMQrmohOD2sGBBqMoAtWeldWV0aOVh6MoISnj+Wjnafokffzq1Yv0wV5goR8OjRaO&#10;L4yOH18chaGM5oKjczOzo+ng6BHWU8oE62OBoSZo20SiuutnFYMvIeLC9TCYiuAwF/wNgY6W0/9w&#10;Oa8LhyJY6hrFO/V4XukFMBLlG6KvPNFM0UfhobnU3lmMsN/KAsxUQ9/CJ2mkjWJZ/YHugv6Vpq6J&#10;JSb1wYtG90mdNqQPEqNcjo4HH8+cPjM6deJU4ebkseBY+II8wxQLnmF2KS/10U2J/lPnpdDq6TNn&#10;Rs/TNrj8LO1DU9KgFfge4yl9erjqD19T7ddtA1LBJcpy/a5HaQcVxoMoPUUD6q0Ovb3VAwpqFapr&#10;FJzCeXVDH9VeeSV9w7XAO3+GTaMkj/ZepL5gkc/hW+FpYN1oPvBOBCc+6JfPX4R/Pa+8wVSaGGXV&#10;vhPhU6dOnRxdunx5dP78+dDk/OjZ3l745+ZoPfAL8w6ePm15J8LLCJG6jzSs7bv3AsP1zY3RZvhK&#10;8ZOkEatM6YqWXhUc9T0c6OpW43GpY9692k97kh59FP7hk/okf9K537fcJ/eVT+KryI4Xoqkg4/wi&#10;XItOgQ3d6MPXz/VRYObbPBy9erE3ehUai4QcHUoeE+nM6XwzPXkk/Du0MTUROpscLS7MRm7MBj6T&#10;oUHyYXo0MzsZ3g7+odndzcBsJXB9Mtp9uhWovAq/mo5cWMg3xwPr6dT/ZWRJYBl0fhb+rM8npqbr&#10;nhxKZYtHgYf2oL+Z2anRiZMnwl8Xi4d5F0FdbUJfYIQ20fbRPIO3s+EL+ClaWF5aHJ0Jnl+4cHE0&#10;PxsemjibPpZmPX37xeefj27cvBkYvkj6Y+E9uwXPGMajmdSZpo3+dBf5ggqjuxQcJ1PGbOhuInT3&#10;9tvvjH70ox+O3v/gg9EPP/xodOXS5cDseOTsYr4nQ9dTl5nQQGR55Buc0ubnaTv53nlJ4Vnagnbg&#10;RIqta+PB3jU8EukIk1Mzo8PHpke7rw6PXhwKfApXggeIMl0szcLiwujEqROjk4mz8zOBx+nR1atX&#10;RxcjN85fuFDwBefj4a+LgZc4F9l08tSp8IjT1W74vBZ5dyd6yrfffDO6GVnz8CGejT6C86GJZ3vo&#10;JG1KWnwd7US5DE1sh2bC73d2I3c3iy6iyEVPuDC6eulKeOfcaGs7cnljOzLs7ujTz74cffn1N6Mv&#10;vvxm9MkXX48+++Kr0Tff3o6MWBvtBmbTkaFnzl8YXb56LfW/OPrZn/zp6N/8/M9GFyJH8ZlnoZMh&#10;smc+Os9c5PLEsanSYe7euTO6fv16XdUPbzoaXDoanIvhOXoSObSyulr13g4tr64+SVsa/aEdOBCq&#10;i7wJDwx+otWiY9ge+kKbz6IzRKktWhWwOLRGfyGfyArXLidKHkkkjzGPkKOSynvmjf5UTr96Ftx/&#10;E/S61/kecSVEaU5s8qLkGJ6RfnwefMY79yJT8Uz50fXVAd+fHOsp9X3qSSdJFasN8iu9Ie9iICX9&#10;RPSmmeiUwfPlpdHFSxdHly5dKj3wxPLJ6IAni/bw1bNnz41Onz49xq3I29ANfWsquok8waF4XuE4&#10;ebmfPtku/NpYfzzaXHsYPW9jNJF6TBw7WrQ9lXqqN5rZi5zrfFfAB7wDz05X+gSvEIuXpg9fBF9f&#10;7D/N76dJ12hOenCZCY+IIVH1pFegU7wfbUaJH02H9iaDW2hMF3on7+3thjv08NXHW6N7d56MNtYi&#10;U9aepi1PQ0fb4TvXR7/5zcejX//Db0eff/ZF0dT9+3dTp73A/WVUqv1cX4yOTIQnH3uZtkaXzP2h&#10;I0/TGc/yW5nochhtbUZXDY+ib01MTKYOL6vsZg4fqr74wQ/eH3300Q9HH37w0ejShUuBz2za82L0&#10;ZG119E1o4h/+4dejzz7/LHx8p/ASHhwLX5PmRWQEWRKDOG09UjLzz/7s347+5E/+JPm+O1o8Ppe+&#10;Wh/dvns9uulvR19d//3o3r0bJQvgnfAqgvrZXugluuCr0M8LME5f4vf6vtOB2H/3ZwXchE4HnU5c&#10;e1/199LDp38t9G+k7XjSY8/zYL6eIbLSf8bPEGdPIxxMf/B5D569yfvNM6G32/teh/GLeidZz7fH&#10;fz70940v9Tz/5W++W5cG8TfPXA/et5t2afV7876+T3zdfwkH3wsdDsLBNP356zwCb7oM+f4qvK3e&#10;4339W9H9OGvp6eKToUn50G3ZcVpEvh8Lv/f8efD6VepH7RYrVLb5L/kf5K+eVRF1/W47Wt3f1P/1&#10;u/G9+ooHQ3+OJ/V+kU/Hvx5lNQZNQoNxubr0a55U39bvet2uoamqTj6sdL5JWWTAPv6adhX4Wur6&#10;v6VLXrmSS2Vry2+cD9qv/CIn6nl+yld+Ta6QNU0uSEc/f5G2lSwc89qX4bVHhpejI9GY6eBzcwvh&#10;PeujL7/6KnzvoQLKhp2IPccWn0ofCvv6Ild2gDTyfU6fDy40mcrOoxeCMzsp6RNf40/a04PnBcPA&#10;tvR3v7U93xY0qq2tH3a2yZ7o9LED1F/QzoN8qecHBnVNPj2UzZJQfTmWyb4jNwpW8sjfs9gL+5Eb&#10;8JLsUC953717t/jsz3/+89G1a9dKXxIaXgzFt8hAOuzN6K93otNIMxOdFEzk1dvpqjzyWvm9rs23&#10;8oZOpa3n43aJQodhPQOv9OPLiuy7/ZEhh6noXdPh7VPpi3DU0WF5p++00TfwoOdPvrvW+4DM0CGb&#10;8UjuYwkHT6IbJRcwaTFyLbKNnX80UVvobOz7ieBclaDeialk2Y3SVttcVX5cFtwD+UqbUG/h9eu2&#10;hk9E7s3ORrdPbLLEe/m3vva7B+0AXzhJ3h6dmMrr5hfxjff6Sb+UPRLd6Ny5pgvNxhbxjK2hzwo2&#10;gVHvO0EbvHNVR8/pqqvRU2/cIGM3o7cfH/3sZz8rnR4OyEdk+/NR3b59u9L7zjP5icpaXVsbbUY/&#10;f5V2F22h1ZSB3pq/r9WL/r4dHVp53a/g+xdjncrVb3WEL+CmXfDNVfDuYBubjUy/yLfBI8H7JHzd&#10;3t6Wg7GHg7D5l0Lv24Nw/kd5Jo10lXZcbm9T8920596Dj+i+16FoKH++c636R1/kayC7etrKZow/&#10;rr281yjlmlgtqns8OdSQvlAG/Gw43cqQrqMk/PTkaOpT/CV9WHxznI/offlU8siVLrufPhjnlNjo&#10;nc9WmZ6yIVybjyp5VH75hx7YFxVbO/0OEMZl6SNtafl61vh0orTFF5N3iP9I0h1L26YmQ/dmOSbt&#10;09iTcBausOvo+9OxF/QjfNkJ79wKPm6HV8Ml3/DjsTfQwsmTJwsP0SZ/sLpMTCafaf6tY+06daxs&#10;mLm56eQ/GR4f+LDPYusAHTvkRWylF7GZtJGtFPDUu1fWFr16MZpbmIqN0HzDfBK7oQ12o/qWf9Vf&#10;PkAL/JdsIXVD++z/ndjFbAZXbQUxfQCCZWsFHn5vrjf/Eln67OlYrup8fZ128omkU3NPDtP9XRoe&#10;JMfyLU+GP7HrXkY2P93ZSD676YdG8+rMdwZmy0vLBcfzsbPZP3jM8vKJ4o2686URyFzBdmtrO7bz&#10;k/CatfCGzcjO3epr4wdwiM7xLOnARdrHK7Gzn6zWt+Q4+tK+qanpsrlENIUXgclOcEDcCv958mRj&#10;dOf2/fC0eylzvfwO8EG/q2PZfeNv6R94mrzYMuxbOF/6ZODW+IZ7+AkHg/exTWj4r0IXZCt/IN6K&#10;Z+sv39TAjRU3ZmTcuX17+Nu/+7saSQ/y1zK1ZFghQK1ZqunEmo1i5lCIt2ZyWLVgdnityEnpqViN&#10;EjvA2TI9B0oTZccXrNYwStlmJJuNJ+2xicmaCWnWozSnT58aLpy7MJw+daZm6lVeZgDkGpRIbdJk&#10;I3N7Rtxe1L7qc7Pzw9LxpeHcmXPDW1evDW+99dZw4fyFOnxwMc+9D+oM21sOLNup/estt9LAMJjx&#10;KPh++Nz+YFaxtliCG0WsRkNTUMHEzKk6wC9XzwLEgk0YQY2ABk1r9LHNBDDbYDwCmHcOepqemxum&#10;5ueHjd3t4f6DB/mmsSBl1fYX01M1C9j+ikb3Qhg10hglJTA7XDPMzVI0I8MMx520Z31tDUTqQGwz&#10;Wc2eNOtemhBIjQoHsaq/jN7aR3FzYzPfrVd/Xbx4oUaGF5eWowOlwxKU/c31b4e/+qu/Hj7++OP0&#10;+6Hh0qXzw5GJQ8ONG98On3/22fBkfa1WWb33wfs108LI4i9//ffDJ59+MjwMDhn1NBM1hJv+D8vN&#10;NYRUfTG7MF+zfpw7ZDVWmpJoFNwMkbTWDPPAzb39kM1KjvKZ3+mwV3T3qEZG9MVDVpgEp2o08yhZ&#10;FbiZGVJsI2Wnb6XX/sDBnvLB/eCuJcHpp+AC2Nv+J7TbZiHlXTo+92bwTtZqEluiLC3aZmW6RrJh&#10;YjIpvIQPRnz1pXdCGEH91oc4ut/wBL4pH27pD1u4nD17pkbBT1u+OD1TI8e+gzthKnUv+l6e8tIe&#10;9zJHF7Zsq98J4QFjOMLnBscWsLzAL3jX6pF+0RJgDX5X9F3KZaEJ6tnO5EnKpI/Aq3RmFizMmb1z&#10;qpYX2jbOrHUzbrQhCkfyaekmpyyJ3a9tDa1YQG/24L/21rWaIY3PmDFjpVOaWHwGPXW4mhmBDtAR&#10;GIj1UYVmz2mXP7AoVSF4oPwIjdbWvANDKwnAhQQER+XILwIrONBmDYfZv+ZTaNS3igv0w8oCg4DM&#10;jDgzuDxPMdVPxQs8U8cxnHDlwpHwFXVDk+j1aXgmujS6b/seSzqtuDMzwCwmK/l2nwY3A5cI7LSv&#10;ldFwofGVVLZW/9jab/vpTvCm4aByGuyeV/lG+s1asJoLX8B3i5Omfg2egWLgRer7UfBNaLitH8Ux&#10;XiR/8NQG9VCm+1oKOjlZfY3uzQa3IstS25pll4rIB10HjAXRV4Hhqxd7wyh4YWH31JFDw/zUxHB8&#10;dmpYnJ+u68KcrScnw8eduTAd/NIWK26UZVaOfgGPveCWrS7CM0PjVhM6q8t2kxHEIdX9mnntcHmL&#10;AmzNtL2Dx2oHHp72p21gg20AgTaRR28HTy9fuZI8k9/czLB8vG0xUCtE0jYzMc0m8cxM+6Xw0gXv&#10;S1YeLV53Nn2rv+GB5bm2mvzk00+Hv/nbv6sVfw79s6LP2S5w0DkT+CX60wf4nhk7esYsqmhkw2zN&#10;wp+uVYO2Rzp99mztM93LVj8z+KyYvP7VJ8P8zETaagWBmTLBX7SlPxLwykCh6BaOFe7mWZWfZ73f&#10;CnfwAXgQOrXa9dCx6eHI9PxwNPLaOTZWzZg9Cn7oBzOx8svetLaChBdmItV11uoG+x0fGy5EFr37&#10;3ru1r7r+I//R8P37D9KGm5FJ3wxffP55bc1xK/qKPWp3t+3dG36d+qlXHaqfuu3kOf5edFcttFXl&#10;i8FBhBqC5i5dvJRyTtcK2M8+vz589c2t4de//Xj41a9t7fj18Gni9W9vDStPNtPeo7WF1g/e+2A4&#10;f/Hy8P4HHw0//skfpc6Xhvc//Gi4fPVK6UPaMRX+Zz/pyWkrONJHkXNmY9E/bPdAllyKzHw7esr5&#10;c2fTX2YhTbcVr5FBpRekL8wu1H79niYV/0O/ZpXuJ78ov+O2odn9sdwwg7DNmCQNyBrfShPtufJG&#10;vyVD8Da06L8KKFkfN7mKszb+ENoNzhW/CJzhxJhFjPMG/uCJSNZUOa0fSm6bXab8lGch4zOzocML&#10;qr9CO/AFLtWWm+EbtZ1E8lA/fMQey/iiLcfMQKpZb4EZ+nbg5IVLF4YrVy4P77zzTq5Xajb14uJS&#10;5PVS+nmh9ErbdpFFcLu21zBLLrzV4Zq2TaVHWTFsawTL/+0L7cDNx1Z2Pbw7bG2uBN67QeXGD/EM&#10;+1g7G2Az/Wo7Anqw/AVtc093JVvMBKVX4ftkXd0nwtG9PVsU7IbO24xTeiNcBUP8g15jyzEHfNuK&#10;zSxycqvJqLZ8nlxbX297NT9JW+7evpffW8ONb+4Nn3xs++EHw/Xrt4evv7oxXP/65vC7330a3e7T&#10;4auvrg8Po4vaInZl9WHqHL36Vejm5W56bDcNeZp+sE1seOuh8OtR3g971WeTk5EnRxeGzfWd6Lz0&#10;E6s2jqWNqet22hUeu7R4Ynj3nR8MP/zhj0M77w3nzp4vPcGM2a+vfzn85jf/MHz8+98Pn3326fDw&#10;0YPgDD0DUsGd/aRbT3ufDjNzk8Pb77w1XL4Uenv//eHPfv7z4eq1a+F7M4HjVup/Z7j+zWfDV1//&#10;Lvrn7eijG6n3q2HBuW/h/+Y1r69rD/ftKLoIPE1Z6MA1Eb6K/Xd/Bg9dhdf0EFwX++8efKM//rXQ&#10;vyldMt+UnB3rXm94cqfLlr50mzFdjZ8mvklTcPMz/YBGvx++X9ceGo9obfQe7ziYtj8XvvP8QNlC&#10;r1Z739L12PP8l0J/r40d9geD3+J3YfCmfv37nu5gHv19f9f7Tuh22PdhX+UkD+ngIj24vgsfzMOW&#10;Tjxwr8wpM9ijF0iP1m2b4R35T7dM95TeVtvRgH2+8Vf1Sex1Fb5zX/+3Z71drtXO5NPTVnr/Uk+8&#10;l/7sd//Ge/r4fviIftEm70rOj/vJM3jRYehT5curdF31/075LZ1nPUpXeeVX/90qkos8D3wnlE4R&#10;ncGzqp/+UI60xriqP8ZyJfnIr2QaPSSRPeg52WLVuS3GyMRqU569Ih+f2QVkr84oNeN2NfyefYkO&#10;raq2TVptUV47X9BvwSd19i8RXxb9YMfUdym3dkRIrIamOQ1mLfbQ4Co2HauHwqmCTfCi5FN0tMh+&#10;kb/CO7hIz6xrYFAwHIf+vauATxS8cm0VavXpfYk3aMOz6L974dPsWPhqaxeySrh7927N8v2zP/uz&#10;0imPBTaC8pUlH+1fWVmpM4Ju3bpVOt109JhOnwfxyQxmsJKPegi9zT29th+EheB5D56L/DT9rNBR&#10;8jctdyoycjqyZzLXWnFTvoIW80XhEt1F/rXaJ7zWqpxgTa049k201fwdin41MUxHr55JnJuKzZFI&#10;H58OTsyEtm2H734KvqRN8k0Bjf7zvzqXDVr3aQP8GfN29alegdfqNw7Fr/MTjrMlwJEOL6/WZm33&#10;jbRjOCQ/+lbpfM/YfvRD25H5puUJ/mWX4Umpq5U2+tUsdL8LnxKF3l/6wVXZ+krsabzD09inN27c&#10;qFVh7P+f/exnpXuxgXwLN9ixzj76+7//+9paCV6rt3fykw8/Ejq1HTI6B5FennS9THRg5Q6aoEtp&#10;u/p1/Dj4DT4Lz/hyOr69hmPBrLWxYnT21i+VTbsf95vQYd2/FXq5HTa9Dv9c8K2gbtLL52Cs/A+k&#10;6+Hg+16mUOnHabWZLsi/5y1c7HXyrTa6CvhBXuXbcVRq/vERCL7vLan2je/Lh8ImUAd/r5Kq/Rvn&#10;lfrVfbvWqpLUq/KQVmgFVt1aPVp71I/u47kgf/ytnW8Uqkwa33rrXbVbFPDS3Bc8ct9IyLtxe0t+&#10;jfup6u5TfKDxanCRfZLUttHOkp6ILoB21YuNUPI79YNTaMhVTaz+stWW1SpwEh16z+7gd0YH2sfO&#10;5o/lN8a2p2Pnzy9Y2TGfuBDaWRhOnHT0gnPE+SumYw/bXu5Vyand3a3haWSWYZo6a/Yo3wu8oG9b&#10;VXJ4WD65EHpeLl0XjoED2l5YWGx8O30APvRuPlD+VX46/nh6nzaiVbSsvoVTsV/Vnz+HzWUb5jpv&#10;a25+mMl35AVZDICls8PtxHwc25e9mmvgbmcS+Mlni7r54Z1nZlctx5682IvdExpsdmWzda1aOXXq&#10;TJ2Fyb6bT5nsN9s/N54At/nsnhVP4Mtm++xsp79ij+mPFF5pVldXhzt37gzOYqut1Tdbeqtl2Eza&#10;zuaCa3zW9A8w03ayUH7lhwvvkv/KypPYKavDk9WNfNvsPTy79I/UjZ7IN4hf7cS2w1/gH7j3FWSF&#10;r/kDH/hZMMy16CbXOl4lMIJbYP9PrrjpW6W9HriJIJaxgpCAAjA6AzeWD3NMQELM1nYXGmfwxnZh&#10;BTzMtRpr24j9YTvGG4OktmzRoSHBIrAAVQEIQeUY1wxuzktbqnGs2DcduVHeAIhweh7E4rQYIqxG&#10;QV5E7qyDxSDpmdNnhkuXrtTe2bZj41g+HiWM4x2RP370eFhbfVIdC1E4MArgAWA5PSBQiCJ93qLW&#10;h2DAwzsdbFBHXRrRNwZSSCp12oUJlbM5xIGN1YBJ2mEbHPvYTwb5HahsL28CN69LuSYIwcOy09Nn&#10;TwfZm1PD9iaU2F7fuXJARL1QrzyzLE7/1J68qUf1SRCyBjMQUerOQYH5YH4UmLWV1SJUBGoLG8a0&#10;Lb5sr8ax5GCnX/7dL4e//uv/kXqtDe+9/85wfGk+SPto+Ozzz+owqvmFueGdH7xbg2S2Pvs4hvdf&#10;/4//GWF+K4zqaZ2fQ6G2R7T9gTkWbUeyHAaA+O0XbFmvPet3tvfSDs6mwLmMCQZHusw1/Zbmpa16&#10;IwIpTMA+xoedHxQlzXZAtQ9kbVfWBm58w7tum7QRgUOpi2JQTCe4gAD0a3M8RwlIx5XzlZMoET2A&#10;+/zCfG3rc2J5uW2RdupEKQOYvwGf7RD/9uZ2mI/zBPbS241hyquEdIgMriC2EkyF701ZSrcU47Ss&#10;0qANBoUOBAyUQ1yGSVa4JsLDEkLjKN/8a/hXjKotreWk5rgvw2f8nbThGnX1LQZauQdWPf82OBaB&#10;lvYXaquk93neykoeZGIe1/ZVtqNJP0+nHfBHmymcaFr9CWg8Ay6kFlWfUkwDQ3R+8dLFwgf1sUVK&#10;Y7jh/QRCQu0RGeGl5r7p8NQedWstwgvTrmoT5hfYjOsqX33NAW4rn4JD0lMKbIuDL9hLWNvV1/w9&#10;zjCDRPqJo1ReDUxa4C80lP/xP8vuKZv1Jnn7kz9e0P/UDww9BzP8QB621/LebwJD+zi7KUkr4Q34&#10;AT6Lv6pfwT4f6p9qh3aGR6iLJeau6g0/Kf6BSGimLbs/HrwyKHj25Olqew+Ml44bXdl6jVu+zzu8&#10;B+9DE0lYuK1/GE/6Rt3Ug1PeIKRtMy05Nchp67fZeWdAkCVt2yp5JeModOFH+xGYgeFkjMy5tN1A&#10;zfLxueFk4uL8zLCQ33PTUZiO2XbH9oPpzwl9ytmLr6bvD+PXgWWutvixXNgANye4wXLORAfZP378&#10;pA6Z39x0Ptir2oJuNcK3aCH8geBkzIJvG+gMPKeOhTbPDu+8+87wzttvDadj7FgSS1bhIzUwHZjI&#10;Q/+RNXjcXA1iGlHS040nUDw4hxm49gN/8OhhGTUff/JJ8ecyMsJ7nkaRMYCMhuALB7F9tp1Rdcic&#10;0WRpgN7ggHNjpqLkmARg0PFo4ExhRCPo39wOy22//PLz4dtvvgiupw+eWUZNHgRuqRt8630Oc/W5&#10;PtVf/q9/2pF2cgYkYbUJYuOVJgzMLi4Pk3NLkW3Hh0lwCa3BpdS85CV5QFFGmxpQeBWZAafgN75Q&#10;S8zDY20NZZn0amB17/69yJMbw2effT588fmXacO39dt2qngkxTaZFA2BlQE7fQ+WBnP0DdzDnzi4&#10;Bc5xSpp+On3mfGjk6PDV17eGX/7qd8NnX30bOfbl8PX1W8Pa5m7kdDs37sTJs8O7730w/OSnfzz8&#10;+I+iRF24GNn3XuTiB8PJ6BzwHv9w3txS8F8bgphhZLYkbYprLWkPTPQP5/Pb194a3rp2dTh/7sxw&#10;MjzwXBSzq1cuNfk0xh0OeOfUNH4WPoF/JA97utvSygGO9ABpwdcEkOLf9IXQleCKd6HXrlPAxzZo&#10;I19dm2tgKG+OxRooUv+8KxkSekC3JZuTt/ySoPCnlcH3k77EmyFo8AQ9eV+6S8qWBsdzwG8djpo8&#10;RikPP5oIneG36M3ZLRwWthqdnpka48Spko9dTnI6NHl8Ksr9uRoEu3jhQmRpcCffakfVK3UpB2Dq&#10;RpGmy9hznRJ/P7jlIPwHud5/cL/d1/V+8OtBYP94WFl93LbvfXgn8j76WXDnZXgWOKMx+iDaNcBm&#10;MJa8qkHWVnrxE+lEeF6DMvTmMV/vA20GU1/s286vp2sDN+gQzA3abMdoMGjDWECTcBhO4/Xaq40m&#10;C5F3eMHjRysxOvaGe3dXQzdp16P14f7dh8PdO/eGu3fvD/fu3R/WnjSnCbxw2LEBkP19PP1pish1&#10;CN0mxoRMfz6va21PPHpRZU9PO6RzOTr/82Fvdz91hnsxandi8ETvf/7s5fDRRz8e/vhnfzq8++57&#10;zVkUXfhpdKXH0SV/+cu/Hf7yL/9i+Pzzz8OfHxVc4Wa1O3DBO2yjFk0tBu3kcPbM6TLmLkVnPXX6&#10;ZHDqVdoQw+zuzcRvhm9ufF7n2+y/2gkujaK/zQRHTpasx0Mf3Hd+Z8PDNnBD9yf3Gv8Tu94Apv1Z&#10;vxfKUYAmEosv5h9ELxpKlLbj3x8S4Dm+8Jqu5J8Me9k9trzdN4O4014Pvd658SvZvNHZ6tHBcKDe&#10;b5zz4/aN2+Wv6lKx3tS94Frl4QG59udvysqz+h68GqzEnuZfC83uCY/SngMt9S3Ylm49hkkrudWp&#10;B8+9l7bV6bt5iK/1qHFaV797PT0rHpk85FxtKN7a4FD6cUJyqxqKqqDGeCjnFhnEyWgLWPmrt752&#10;H+DVAKKrAe0qfwwn+ff2HLyvNP4O/K569voHuaue8kgzep3fpNcl/gtfZCeExsrOSJBHkx1v+uo1&#10;DMb97GvvSiYkjyo3kSyobPHbFFyypxXZcDXfNihJlr88K5pK7LRX8iJ2DP3Sp2XH4J3hCdWe+vrN&#10;/4Vf4/aDq+/kq27a1Phrk4fSo8jDySsASR+MwhPmi9f4xuRR56TihfjT5LE3k8na9jQNHpqlXs7W&#10;AQ44WhOh0g4yUv9VO/MvLRrDrIUO1x4bfTaa68Ez+fdB/sKd1L/jfNkjBSswRVsNF5oT0rVBpmAp&#10;Vh0afOVRMM+HaJKPYC827IvIjDyo53SNLtfoWHjtv/k3/6ZkbrUx9W72b8MDz8jTr776qgZv6Kzq&#10;qd3sQOVKW+Xm3ruyj/Nb6LCoNqnX+Lfguzd422DZyzVh16DNq8i8UWIbuIm+EJk0RS7mdxKWg7B0&#10;oWRZDrIE9GDAkvM2GFOTYI5F/5/MdSK8NZg0HDsyOcxMxK4NHsymvXMz07FDpof5mXYukDOMDebY&#10;npy9WINAyYseyq4WFRfsrDKDlEVvdM9mc71pe7Wn2qWtYNEmf5Lj+EhL84Yuq/5j/QN+4zFNzzDQ&#10;Ar6TUPw735QtMYZ7H7jhZ+rwFHpa+Nb5QIe72PvIO/jBPrXdEBqRp4Gbq1evlkNY3TixObZ/+9vf&#10;Dn/zN39T2yz5Xh1c5cHeN+HXYfMGbooP5n3R8zid8tABP9dm6T/jIxPGdepRelE7ezyIjz12vEKv&#10;BSPI8Tp4N749ENqzJisOllt0mPhPfnQgFD+s7xs+dFg3edLqI/bQ6ylNf97KhMMNjz2WDs5V+9Vl&#10;/J3fgu/Lvko5GBrZg84FvEom1SZFuNaf+5Z3S5myc08GpJb5blxfGfrOvbrUz5IuZef1ujTzZNwO&#10;6ZKg2R0tlnxKXaod42dkTg3chCb9ru/8JU2XkXhW1aPybuVXwoRG6q2funzhEK/H0lffJ0YTbG0L&#10;HNUrdoqJWbbrKp/2xkbZDfCkTURtA9NsSjh+cCBRXfDGPnDtmclJJhCa4GWi+KFDrwaTTdk1JoRP&#10;TZvkd6x8qQZxbJm/cHw+aY5VmbUN2x5/xfPIKPYRW/Jw/d4P/wMnZ/GcOsU/aeGDSYJ89G2iGx8I&#10;uDb6eVr+CoM4bIjZWZPRU1bSs9343wxm2Boa3fCZ4UHOi+UHpbvb6t224mib7w+MbSPGXuGXNXDh&#10;/KSaXDGO6LD6EYdM98Cjl4GdM4lNyLJte20XlxRoFfzwJracbctM3tRvfOrKIhfJrr6VaO8j36tv&#10;bbseXYA9Ce9tp373zt3Is5W2dVnaXvbarm3S9ot3wgU2ukAnqTzw9bSlxhxSP3qAb519u7vNBgwo&#10;A0sYV3SWsiwAMBlEnRy5gVexy8ClTSxpkx7UC16XfzzPiu/B0cDG3kcmzYPRWvinSbh//Cd/UrYv&#10;uNd3KvqLBB1359at4e/6wE3+7AHvWgWlYowoNCRtjcwFcJQlgEZEjMp+Rs1qDEKDNw6b5TTT6GRU&#10;eSF8gGeIMnQx0BI8ASLGMu3A6SAOYkprCmENQGBAZgojBDNnJo+GwQcTKMhmP5hVd2LpRJSM08Op&#10;INlcfiN+B+Tap99M27t37tSKIsY2ZCrmcKQxA453AEXodRhSnmOUCF7DdQ4YqHtThsMA8kzPASbe&#10;LLrnBDXwxSgz2x0hmHFikfZOlCOHIDKuzXJULzCFfISZZhtkOB4CdlVuMauUCYYTxwjgxtjARr1L&#10;+Q4cghlhRpKN6r1BNshgpm/wopRMBiIi1Q7E/c5b7wyLC0tByPXh008+q3o4wOnj339Ss24Wl5eG&#10;n/7sJxHUq8Nnn3883Lz17TAzNzNcvXZ1uHT5chHVbz/+/fCX//df5f2XRVBT05NhTLO1wsgscgR4&#10;8sSpYfnkqXL0QVYraeBV2Hzq97QG+hwIWIKMSlUj/EHRxFdpQ1tlgwmAJ+dMO7TLyHAddBZl6/Ch&#10;Y5XeAbTHjoY5zs4PM9MOEQ5TXFoqZ13NRsdcAx+dh0FWieHc+ggp6mcHxWNsZkdjJJxrnACIx4FT&#10;HAZrK0+GneA9J6l+0Hlm2xVjCxPHiPSpPoQXlGnvOOqJEftkGk1WTtsbdqj8zAKDixQ3DwsH0vfy&#10;IIQqL4kF/R4cLOZRjCiKXOitDIz6Dj5IKH1LW9/nrxQHjuFcX6QNpcwkVr8YKPNt/kYOQxuXZ28u&#10;2WDAZdARiKlDflW/Mtww163gEU7twM3F5eVybFt5oK1g44BMcJ1fWCicLAEYWNknE7OXdzfatJkz&#10;WDPUterkbwyPJphb+QYVWt1affW1mdnHxzA2eHc6QoExYqCY46vam+8b4w9epaymCOVx8gB7RlLx&#10;wcDJwaQUvgJ92u8qMViUIhD6bKPnTWHw7EjwUhsAz4xAdQV/uCZ/59MQmpg9HoVm8QX9iCaqvKQT&#10;exmUXINNzoogGMDVKoZjoYdWpeBb2mMViIEbA5B4GpiK+lx+NeMsdcMzSpDIv9qvgSlT+pRfcFWu&#10;x3hvgINmasZPnhuEWz6xHBpvg7THl80giYEcPqUc7a7+zLc2TJg+GhqbtMJmelienx1OLkdBWFoY&#10;lvL9PMXmWAReyjh0SNvJir2UScii18BBzO+6hlSOHg3fmxwbPalTwDvYj9QZS84lsT+pgeK90MnK&#10;o7XwwRgdp08Vr6oBHoI9fWAFE6eqWeXo/srli8Pli5fSpsXAk9Jm0NcqSQrReMZG+rsUtxh08MCg&#10;lhka2ouK0PTvfve7mn1mT3VKAAFPVlIhwaYO23P6AhotuEdWpv+dk8SZXrwwPWuVy9LyyeHSlWvD&#10;qeDxJtlBNmlwQvVrIp5kRuSjB3cjs8NTnu+EN6RO6Ut0ot8oORQsfQs3BQZGGzCPghE8oHDABx1P&#10;EYGX+p/MPRl5u3z6/PDyUPja5PRwNPyNgYoH9ENCfVP8Nd/X79SNsHy2Fx0h6Tzbe74XubxTs2N+&#10;89vfDH/9V381/PJXgdVnBp1uDA/uPxierIbfgmm+pxPUatKKjDT93gYuRc4yOI3+Kd14in7QHxQl&#10;s3fmI/dWVneGTz79ZvjdJ18Od+4/jkxeH56+GKVNZ4dzFy4Pb//gg+GHP/7Z8Kc//7fDD97/cFiK&#10;HFsK/1hYPhFFWnuPlcy8c/fOcDt4xkk8Hxm3HxzAPexyZ6CQvmC21ZJZVhTS4PfRwN4gld+nI1uc&#10;mQIuDAd7CoOFlR+UVoI9lNfoKHjikMaRwZi0ycu0rPpVG6sX0ain6cN2cCZHUwz7ghNnf6NvtHxw&#10;Nmwph+lraKusPhGFXNHv4FczoIMj4Fg4EdyFc4V3qUfJhDxvslVGVMTIVTEo+iwyZi95wj+TJWZn&#10;52oCwGx4gFljZq1ZzessOZNwzPg1yH8x986qwcvACj+jW1iJg7ejXTOsrJhxXtBKnW9iACY08Ojh&#10;cP/e/eg0d4a79+4ODx/cq/ePHj8sfos+DdSsik8ehzbXovM8Cf9YHVZXHg7P97YD77QPTQRmnT9y&#10;6oFNGRS5lnxKO4tnB1bgV1f98Pra0uS//NN3gV1kHThWf9GB8o5ebIUOo4tOph+U2Y0zg8FWYDMo&#10;9ZtnzuyxwlC9Do2OhgbtK49HmhRA/rwadumMqSuSrxViM3kXHvo8eDU6TDahEX0XWn0Zvvsqemk4&#10;00sHhzJ2079Hj8SwOxrefng+bTTA7Fw2M+DMTothE5RzFti/+3//++GnP/3jyP3F5NGMxmZwrQ2/&#10;/vWvy6lz587t4n14kSB/MG5wDt5G1w+5J19nObaJFSaJ3b1rYPeb4etvvhjuP7iVeGNYW78X+XM0&#10;eBG5v+Sw0cWSh+wN51Wp5/PoM68Hbsayq+sR4OtKDvZn9DADJvrk+1FodNRi//YPDSZroEu4IQry&#10;kQcbhVzHq0u3cFXGuCxE3uvRv5EuD76TV0vbQtW56p2Y562NLd+Ouy1h/at8uuOlR0F63/bQy+nR&#10;x9Um347xuaf710LZTonFY5K+l1uwpR+auDXmX/1dz1/wvPeD+4Nl9t8H4SOtqzz684ILvEgeHQ6N&#10;NhssyGghub3+y4sW5ZW05BzbrFZ7jOvX9NTWr9EiC8FLxuYdPQsPqPwP5Ikf9G+rMsK43j1KW3Uc&#10;R991ve0NbN7AQV93ni0cxEHp5Ql+YuWf8gTvQKgGBMZ9oFLsBvKhdOkU55vSo/O9UPklgmd/XgMR&#10;B8pA9zX4kzrJB590VccajEmstqXIXj5YyqOceinHN3RmaasuCepoRvWxKJML0QdO1WSA0yWn8dBA&#10;suTGavSL5vdwpsbzskdqhw3yu5rf+L06qm9NjgxvUJdaxZHyqtfAJLHjlNDh2q9Ca3OLgsfea2+1&#10;M6GVw0/RYNZlqzyqfw/ETqfe99jz799Xf6R62lD4TLfAC8e/lc0Wo5uSvQ6d55iXF5yhT1XZifKk&#10;o3zyySc1CUkdpFEem4NMLl089e9trDb0+if6xjvP3B9814NnQj1PPckgzr6mA70YJvL91JFjw0zk&#10;4hR/AGoy6TNteRVdX4daGROI5FnayB+Vso6G79W5xNGnp9KXDoY+atVKbIS2sjn6UPjQdNpQq28i&#10;V48buGFLRvdrdkajST4mZ1KSYUXjqbM/fQKu+4GzlXdwsrX7DS686Tvtb7Qo6uvSC/TT+Mouoetz&#10;xtKbSy/TziDo4UMGKkxERN+NfuTf6Qsc7eygP+kM8mt5t3p8//fB4Fv5VB1SJqe1SWh+cyrCE/hC&#10;91YfVwM3v//972vwhswHL/VgL5nJTmfSmyb3BngYXNNFx7iqDtI2W4KdwAHeJoSqT2/Tm/Y1HtKf&#10;w3N94H33C+Q/3ZUAx1zGuAbFxk3+ftsF+fUyxSpz/OyfSn8w9NdVpwTwLTjnRdPZvxt6WUKz9bXv&#10;TR+2MK7POBZvTfuKN4FP/txblQD//GYzgUNQ5U2d/Jf7KrP+Wmh3LZHcfFDthBsdP+p1e97loS+b&#10;LZk3Kd93TQbljVgpErVDtpVG17dBmtbeMS2N9RK8CX93j6a1p5XfvpVP8xOk1rlvrc81+dQgEpyQ&#10;r7r6G9fLxw12iaRa8t531lLsUPhau55E75YGvfQFBgYy6Cf6UXBVt6LZXOEp/ul7OqsyX760kjG8&#10;aIQ/kvPolmzhR7eyJTxm1o4i06XvGpwx2c7iAL7o0ocCD/rBs3wHxNP5ZiH25IkTS9F3Fwa7gUyG&#10;T7UdgvjZZopHqMvW5nbVDw2aMN52BVkoOtVftQNJ+L76msgwP7dQthj/NbxjN9rFir8S7Axqk491&#10;3lS+KxyNTvNM3wC+Cib6rmQzkLNJkk5/vtiLrRG8iOTErPK82eoF4+PHS3aQG3yaBlqc0f7wQRtb&#10;MCBWA02bBm0C32TBl30qMv107Hb2Y5u0G1szdaT70wmIBfnhJQZZIA5+4xwfkzH8WRXDHrUTkHPz&#10;0Ci/Cn+977Zj31hEYGcBPmqhzrwOncEVfHFre2vYYQ+mn2AZf6+8gKXrSIXj6dMmG4Pn+dMPdZf3&#10;5IWBG/7RP/mTP3m96hV+lUZVAzdBWAM3f/vLX5ajR2FdgamYjAiKTcubUjnOaQazLZ4wa7OSz4yX&#10;X0IGM46npmbTgTHoAi+DBFtBHghkZuLWxmbNsMPYN9LxZjw+uH9/WIvyRCjsBXlsIcF5BZENYCDU&#10;2v4k5Y9GL4e5GPyht2IkZr7YKgpS1fZoC4slbAHBwMVWOvr2rdvDjW+/LYc7xxLhYOYNBkowGMzR&#10;TkTUl+LqecolJg0PO8MAPEyC8FUF7+VTzAQBpzMcKAwJIKRnEICzApKn8CKGGzcZmk+qzWYc51Hy&#10;pLRFQeKAPWaE1EobTCsFlcoc/MuPqRiwEN1jeaWgGKOcfxiCuljlFLhEmeE0s5xV37xECEEuTgHb&#10;ltmmDvJaKfMXf/kX6aPNcrCb/WSgxJZWH3303rC9uzE8WV9J2w7VVjYXLl5Mm14On37++fCX//0v&#10;h3/4zW/SZ8+K2G15c/nqteFMBPry8okY0mEQqasBFi0wc8L2PpwRtiV99oySRQC2OEq5nAzlaEg9&#10;rKJ5FWPb1UobzKkRDvhyNseYz7OpySiKYVbzc4vD0vKp4OT5qqf6nA6uOqgKIWDCcBhD4VSE2+BR&#10;K8nKAdOWC7bDgJuSPpv+oIz6BkO+d/fOsBNmWDNoggfPd60MCYOfnSkmYoWRgUiwlqcOxJAwJgM2&#10;8AoDZcChPzho25bVldViUoVH6Zcu5Au3xgEu+FkrktLXTUlrilcNgpZwawK14FnIExwMLZawqedh&#10;IsEFs49q5m++8418vPMdnBXQVwlOP0IIJQLzzveYd83UStnyfhi6vv7tN8PDlUf1DnMCEwa31TeF&#10;W8FnjAtcMXL1LcaanLsC4oqptRVKVssQ/ql7tSUh5TfcjwGYtKWYJbYZTw1AZiMReAbrrJRYSL8Y&#10;rDHjyAz3E7k3uxstT6e/LAdFd7UFTdosUtxrNVHqkhqEQRu4eabgUjQ5MasiucqnjPLgbSl26pWX&#10;FJAayEl6fSSiXd8UD0k6zl941YTSZuEivALnwoF0XscD/ekboQ7LTLl+F08jiDwPPKUzcMPgmA1d&#10;UNwYmMVjw1/bwLlZJ+3b7sBp+JIwbpoAEwqfUhfvCeTC5xqYmUj9XhTs9DWYuzebRP8dCv+RZSlS&#10;iYyo2amJ4eRC+iNK0InwjJNLi8NylI+FKB9m3aeqKY8iFeP5xdO6+o0/t9U2BvjG17pvkRNfO+Am&#10;Xclgzdr6Zk0kgKd4TZuZdqxmj7z3/kcl6Cn9beksJ+lOcHcvfYZm52v1Jv5p0AYOtNnvbel+8dLg&#10;L4PNUmRthHcG5Ckcjx4+GG5Gtt66cWP4/MsvhuvXrw/38wzct3e2aquAorn8yVv7+rZyNYhqducr&#10;hrdBXEo3OpoOPzs/nI/sPRlDbD6y2DYfDrL95tvrNWBj60dbPz16cK+c13u728GprfSilR9jPAmQ&#10;8XmdXDw2/Vs/0u5WI2gOxxsCqF/N0k37KCBw5th0lMWZ+WFm4cQwOeuw8cMlSx0GTJk2uaAmP8DT&#10;9OHTwIWDGIwoiXQCKxxuhmd88vHHw6+ig/zt3/zt8PEnH5ej3UDNU1valbHNCG2TOayUo+BqR9FX&#10;yq02pb4Ff/I8ZdYM3lzJRc8se9bP+NuLyJ6bt1bCr+4Nd+6vDlu7MayDG8cXTw7vvv/h8KMf/XT4&#10;8Ed/NLz97vvDmchBW6gciZ4xE/3GKicDSzdv36oVA9e/+SZwf1qTFqais1jufXTS6liDRpbZT5QM&#10;mQm/gdsGZ54FDgYxLYHXJkp6bdsVnLAN3J3kXZMuAn54jR/61sDVIbRQ0rTxBH9luIbQwACN4pd9&#10;sKXwsxz+iXSjdE7Revqm+Gyi96LBQjwZrdPdyAd9Ts6wvpSDv4G3PKTtTjXv4A/ZgTe1WZRMJqsc&#10;Xgy7Zi6Fh+4Hp2fCc0+ePlU6BvlsZY3JHadPn6kBCHrluegn3dlA/jJI8BgGBx2r+jZwp7dw5N++&#10;c7u2/nJvFY3JRCuBpS3QamuD8FgTgAwqor9SsmvAdqeiZ5tblsHv1LaFu/m9vbUeZTr4Xk0br8oM&#10;L8Dnij7w59Cz9ldfJDIYwAzsin+P3/dri9K6gh1exwHjfWgl4hC/ohcYuCEfi+9G72nbBpiltxgY&#10;nY886/HccO3ateJrdObJ4N/mltWGazXgYYu5mdmpMjLotyGb6EHBq2NwQd+a2Rc+egxehNZjVD7n&#10;HArd1mqu1KEcTzFcDg2ToempRDOP59O7RwK7p4H3SvhjdPf8tk3xn/38f6l6Pc5z8tGAy82bt6o/&#10;bkb/tcoJ/sDbMkpTHl5rJTL5YntKtLO9uzl8/XVoLHDFG830tnro1i3bwEWv33gU+2Qldd4eTp6J&#10;XFmmgxncMvnp1fBkZT309CBtCb6+oitjbnggWT3WRcZ049rlt6i/m77f+61FPFFfF86nxe5Ldwmt&#10;/aGh4xAYdNwQqvyqFx6d3POfa5Uxrqd76XOpd77pz9GqZ+273CR4/jrmt+e9ne6L5vPO7x78bmW0&#10;73rwndhDL6fnJXQ4dT1G6O/+uSAdAxV/L8Y3hrF85F38fmw/Ca/LOFC3Xo8Oj16mNJ6L2lqZw9Qx&#10;H2vl0EOb3NOPrlJVOQdoPGygQnLPn2uC70U2Qe/L/MYfwMBvqcvhH9uOzmziT/VByq9vk843pW8f&#10;rDe8Ci5Uz+WffF7r0InCQR7TylWfVl/V7fn5gdbAQPScDJBO8Lv3r7zru7wqJ2OudLjq+zxnoyuz&#10;HBLh6/hZ6aJ5X86m1BvcAEjp2im/klP9Xlu8TKS7VJ2kTR7yw3eKnyaqt7YXHoz7R1oV03faXnBI&#10;bK3Rl0mfcmbDR86cPDm889ZbJV8W5o+nj4+WMwhPMmnVFu4mvnG8yMd9HfyOxhVU5Bn4pGwDiByM&#10;CrL64yD8vh9e98M4Cr3vevqD7zzrfaCt7Io+WOkPzA/G/m3/7mCePbT+DKzHZYIc+zWdB8GrHG3m&#10;wANvW1/96Ec/qklu/V31e0LPw7a1BuBtqU5WsaWVyRck4uFktaCe8qg2jOsn9Hb2cPBd1XNclliY&#10;HFlVq272n5cOZKWMwRcTeCcN3OgrNEiPSXlCOb1yLd9IntnCyTb709HnpvOt3V1q4CYygb49ymfo&#10;ze8axAnNshU5RWcjU+A2/Kt6pUocz23AQZ+2uoJwOr5grFx4rTvqebWnLhXofr4BB76gzpPoBJ1O&#10;6RM1ySl2W211zNczbl++DF1OVD3Kdh/zm3qXfPSJ33Qp/UIP7DqK0PHnYOzBvTz0g3t1YfeY2OsZ&#10;H2DHE3DRx/gJXyLd2KAe3CgncdL7vgbQ0AwABF5aYUU/X5S297LkJX1vS/Hk9K/3+J8+anh9AEeq&#10;7trb2tDlRXfgv8GuN/Th6Ztv38Cs5ylWmePYaLHxXeFguu/Hg++FTq/CP5fG9WBZrv+ovGrJm74R&#10;k3HxX+1UBluo8D2/244fjW9X+fnX82nX/K7cW+j3Jb9T517vuleuJvR8KqFry0c68qzkw/ja8+/l&#10;SS+vtKx4vUdNJjR/BB9QfRHemR5GNdUeOIGuagvCpC/Z6GP3vshjmRffH8Mit/2FyrV6JDHY4hdB&#10;vTw2KT80FbpgK6IP7YCP6IXPxkQzvMQz/iF2QLPLGmzhmG98W37F6P8GZ6yc2Xu6PTx9ZjKjQUsT&#10;5PM7z8GA3a8uTu5qq/Bjb0RHMACBpuRpsIH9ajBXueyghYW5ttpmcaH4k91DDLaoH5pbWVmrLbfY&#10;vLaXRv/nzsWWnZsPfNouNOBjcQU7gy3FL8lva1cDfh6+KTbRwlzs+8Dz2dNnRcv88Q/uP4xNtTEc&#10;4ucJHMoOTJ6otciv4NEmldMPKuR53zGiViPVMRVHq07lp15YiM59rPp5Z7v5CNhudk1ZW1sdNtY3&#10;y/+irnCSPsW3bZWO9vHj0X9NHlcfE9Vq55LUy0CP7dJMzlVP8l94urtXV35qk8wsOJAvvs0fVKt0&#10;UpealBb7J18mNWyr5rzRp/Cr5Psq+FT+LrhBTujbpDTJWoAv/Ipwp8sLdJCUDu8rPNdmsPjTP/3T&#10;Wv1akyqTriRlG7h5PtyK4mKrNEZuiq1Ehd0JlA5ICEhmHf/oxz+ufaYZiTK8eOHi8Pbb7wzvvffe&#10;cN6MSLPZT54eji+ZlWpk/2UNmNSWFDGqn6yutK0qcm/m463bt8pJ8fjRgzKcd7Y3guQ7qeSrYT7G&#10;/VwQlGPDzKVRJKp9CCcDDMK7kCGQg3wISkMXY9zX6pI0npC7e/v28MXnn+V6q5yi0iMSSFvO+iCA&#10;9nmB8Ow3bguttLyIps5FoVhgFtUhmEwEUAQPAuGQLkFEKcDkkgjowM2zNksidUnH7ufdRAQ/g4xj&#10;wcguhZMzn5GpE5XdmU7b/iiGTNqPkTVH62iYDFIZfGjvbbNjqWmQsBizkUWORyuirN5ZKAP/ZIiR&#10;064QiJIdHGL8Y0Yrq0+Gv/7rvyoHyPLSyVpNMxkCNnP+6rVLQT7b5x2q5Xxnz14oB/YXX3w5/O0v&#10;/264fv2blHtouPrW1YqXr16tvf+XQkBgsxemsB5Bb8BmY3O7HKkc1Lu7RpUPpw8oA2009EUxY8IK&#10;zNvAjW3PXo6jQZvFxSge07Y8a86JmRmO+RD88RNpq2WDZ4az5y5GobhS7TgbHD0ZfDSAhLmVYRii&#10;QUwI2sAKeNRe/MGJwqdixGFSmG/6Tj8jaoq8GbpWbz0PEdfy0wC8BmcSMPeaAZv80Qvi43zj3DZq&#10;SmmSD8Gk35TXHcC2G9za2qyZ/N1wK8Yf/NBX+p1wgDuqKX/41YzNxkQoK9WExBaaIClFrgZm9D7c&#10;bDjASVdwD14BvXzgHhxWJjyfiPBoijUGk/KLdtJf+Rbd1OBN8oLjjJ979+8P65vreRemjKFFGK5X&#10;f+8WQ5MOHmufLfNqhiVhmDIYvcWQ857Tn0INZ+WjTCtyBPRVAj+wKOWt4ILu2l8TFrZLMliQvkxZ&#10;2lL9GJy0sq+EcMq2GujEqVPpn4vFPwgQ58GU42iRIDEzb7qWPNYKlwJM+iDlpShcA6BSPrxtimQt&#10;l1dR/Zb3aBFfLcMzaeEhhbLFCLzA6vWeqmhcK6rOWqpfxwZpOqk98l/681CAkvKkK4U2kUKjz+Ev&#10;Ywa+61yCHOzh9A7BtwvOHDwNr+RY+AHQhQtjfPG7at/qL+ArhKzZJxzolvXKh0oHtyhJvmuOvigH&#10;wZnD6U98zKpBA+/LBtRCK87fkR8+yymgDAMP3ZnK0a/9oyg38jFAo0wGThk5ic3JkjakzYfCJw4P&#10;HKtWX+APbSKBwRyKwGLk0ltvvzv85I/+aHj3B++VwDegqB8IX/jHQCIjrB7STgYbuJMn6xH8bdZ4&#10;W6ZL8YJjZAea0o8GdwxMrG9ulAHz4MHDGkihAIA5hcj2o5bWmtGB95j1fvQYI4NiEIiHWNBk4Xj4&#10;vUEbeGewxHZdC8vLw1zw8+KVa7UKcmV9bfj9J58kX+dn7NZ2RM6NWHtilSk5E36lr4MvDVZ6vPGH&#10;5uRp3S6qQw2Y5j18LB6U5/6DE89qQAC/Dg8C7am5lPsqbV0dHkWu7wUGBr6siLG16bPgHidwDUbl&#10;W0qfrZru3L45fP7Zp8PHv/tdnZ3mDDUzX6WFy4yNiSMceQYBzd4cK8hVlyj9gVHjA61dnpPFnM2e&#10;6TSw2Cwe63yQphQX339hezwOQltzRTbM2ebs7HDl2jvDhx/9ePjBhz8cLl15a5gOnlpJur5hls9W&#10;Lb/+zW9/U/qS89wMllEor1y9PJw+e6r6wkrQdFr1Wxt0Ccwp5fA6CvuevX1TRwNc6re7bdn9ZulD&#10;K4+DK48fDfdiGHtXy/y1JcA3aGPFTSRX+jK0ixdVz2g/HtBgUciK/sYOJXzPgI2ZXVYCN0NQsga3&#10;GvgKbPHImmmMRwchClZkIzkzLqfwMfRWOJ/vS37kPZrvE1VgC3zq/A3u7u4F9qn5K6s/jk7WyiV6&#10;gtW7ZPZc4M9QmbIlSXgwx5otc2dmneUUGZRyaxVKcAl90VXgCtq6d+9ejIgHNfEBDpK7BsI5ofBU&#10;Rg9ZVfCodrTZWG3WGxg1vKQ3MaoMWrTt/FLnPJsIbCcn0pbAtgy16JdgBl7aKxQPDlwFdWz8Wv/o&#10;isYPxXLiobe8M0moythvK74bnwf3sWyNXOhnJYK96A9M5wOfs1aGRec+c+ZczTijX5BfBnds+2OC&#10;zL2H90OvT9Pv5N+r8KQn6Y/nkb3Om8JX9LFt0doqwxo8Tj3wOlue1XZB9LO9GKR75LN7Bhx5bQKR&#10;WXiHo1vvhN88ztXqmYkaTHr7rXcLPz7//Ivw0RPVP3//97+Kzvh10j4KvjYd1NYNVr+Dp/OKnJvI&#10;ALPtoPPcraL66qvomWNc1v/raxvpf/39KPQevjpo46sYb/RBNJ3+Cg0yWm2Lef+e8yyCr1bc8FfV&#10;xJ+0N3xevzWaaH3YeGR7pr9LtqUP9FHv11Sl+rP1S7svfSP1+0OD/OUFF5sjrtGroEyo1fEmd3Vt&#10;zxvf7vWQrvjf+Lk6egaengk9H1EofRLdp77SoHVXdfKxr6oM3xT+jUPe+abSjYPvDkZB3Xrsob/7&#10;l4IJEOwuFfBth7lv1bf3BwZDv/Cut0nwTt06PHqZ0pTsyO/+TemE+FgQsZcl+L7gkqucqx1551rf&#10;jYsDJbm/blXBKi/VJ1dl1Xcl9/ZTfsOnw6EzMpQOWbpR+GLPG1Q5MDsOVv7alN9VmTxQqne+VUfl&#10;yb8iXjzmcfKr+ua+8ko+efIduHquTj0AV+VdsPJNHlaTWp5l84zrUrpm8kqGkcVjuOWdlQva6puX&#10;wetKm2+lAbseex7egRca6HCqOtSL8bepSE3SwHvhX+qWwlsZgW+Hs/pUXeUNbrnaNnYmOteZ8JOr&#10;l6+U3gq+m7FH6RxWZdPNbEH7tHiubUjNfE7b6BhjvOl5lvxTjzwnO6wAqYGtCq3SDe5j/ep1fRo8&#10;63duKs9x2nqWUHVO2/s79aSL9d+CMqXvOONTV/Wkb8Dnnl9dlZX7lkcrNy2qAQ5RHxiglh9b1NXW&#10;Vz/5yU/KGVY2RELHF/CXxoCNVeSc88qhN4h0ZpMtXHtaz/E533fc7nl1/DvYRvc97XcipKgJDtE8&#10;06+2Oyt/CFsn+kYgV7jQJjSmbcmLvV1w8jvgMLBYvpPYgmzMYwbh4Bb9JbAwoZHNCOca5MI7Qmv6&#10;u/mOjHfRe5p+pD+k8TyfA3orD26kzOJTbJj0f/Vl2qV9vb10tgaL6IrB08Lv/O4TpWpiaU32sdKG&#10;3hKZrO/q28AyuNp8JonoIkH58hA6rffzbfRny6Pxux7Up9W7xf5MPqJnvqFX0bn4MPgB+f7Icf2j&#10;va78JJ9Fpzd4A6faYFdrF5imhOYfgMsm9+UduuIQb/acdOPyk5/tzsGn10VeHSf6sw5PF3X1u+up&#10;Peqn1leNflp6fd14ff+d/1v5YyZUacZltPcJPshtf/ZPRaFfD4bvpMm/tOB1WQJcgReVZlyXVLrx&#10;znrmt0dNruG7QtkAieSQCWJoQV4drvnReHZC8aNx3hXH7ZFxXfyftK95qqAOuTg/tX9Z1/qX/16n&#10;e51V8k2d6ldS1EPJ8iL5akv1n3fS5n0fuKmcgh+tlnxO4bOJlanyfTuO9aEPkh6twfwaxPWhslpm&#10;lVfZi9FzTbJtE3+VzZccvSBwa7gjy4ZXAlyhn9UuKfnrgzkGOupM19hVbZJvk03oC82+eEGP3813&#10;tih3RmR4gnJyTa6phzLaapqaOBYbk+6Pz9TAQoBiIsFmbESDEBrEd4X2nAvKv2tSIDogq8CEb8EK&#10;lbar025or50lb4EF24D+3FeZsvdMWFWmOs/OLbTJqieWAoeXw8qTx7WFNNoDG3bSfGwygx0rT1ZT&#10;t7G/UvkpexQc61ul4XXqVP7x8DC9WIN5qR/7tybkBj9tzcbWM7m+zqQPH8PzrOB3fihbr85mLx+p&#10;Aa98l7rIn5+nrYiyTX+bmL+Z9m2GRwWwaVNkhf7P/U7auZv61qoXfQ++qZNtpvn3pmdnh7nYn5Pp&#10;V75OesC6cmNrbG2Y0MBnDaHwnLRXu6vt4wjf6lnDR+/0iyv0q63k8pz9xuep76Xzriaduwk89lNO&#10;H7ix4oY9hGf7tqj8F//1v9ZWafar/Nu//dsauPGSw70HygtktYrggw8/GP79v/v3w49//OPXS6ds&#10;VXEmwp1jmsOzjX6dGk6fvxhAzBVCbq7b3/9GmP3ddMB6ylkZVh63gZvHKw9j0D0e1tZXg0Bbw9Md&#10;DhaDF2YEOvB8aphbMNOBw9Vs+AjmdHxFwmccAWghgF9MYzFr+xQ+iaH4zTffxuj7cliJocghlOYV&#10;YfZvy1hONMtQX4SsQnhttvDM/OxgT0JMrxFzIwwIrRPNukFAtRdefhNEeoFwa4qK2c8Ebt7l+2NB&#10;iHIQBuaEMqcCoibUbOkC960qSgF5drQcGPNznI/N2W+gyTtMDbN2QJ4zJcwCRnCI0t55VhVRbDi+&#10;rEI6lf6wzG9qum1ZBZkRr+1IEIvfX3/1dT2Tz1tvvxPEilIzdaxGc0NHMTYYTkdq9vLnX345/M+/&#10;+Zvh088+r0GUDz/64fDRj344nDh9ppRf+HM0zELah49XhzsR8o/TF4gO8RicsG2FlTQBT2DAURGY&#10;7BMGFLkoYUabUwcOiCNHHAzmoKzl4NnlXJdSTytYlqIcnhqWT5wp58/i4om0J7h35vxwNvhZI7jH&#10;bYszX4TSVugk/+Tr2gco6rDdwP9omIAatH9GoilN8AOTHQ2WHK48WhlW0ybLzI/qhxBcrZBIv1BA&#10;KRS+rRHvKC+umIm9+K3GwdThh7QYJSewGb62RfG8BgbRHfxExJhM6kkgWMZYhp80eYY2U+xrJaZt&#10;Ked7SlYT3pVHYE3wlNNIm5O/AzzrTCTlJF1tmSQP3+eeyosZ2RLIsxqQrDSYkIE0On8YMv7wbH/Y&#10;ffa08uSEtmLBPQZrv0cHjFtdUIIvsPIt49SSSLEGs9IuNAMOmHwZgHlW8EodEW71GaaUtvnzrht5&#10;1WNeJpYBBzC5Yr5Pg9c1cJH753vp01zBV37owZZZtuGprXoiQAxyEl6247FslFDGkGBBULTovFa7&#10;pMCmAqleq4e+8tcAlJh0eZVq5T6B8tQOVG3MmzNa0M/qVF9rT5hQ5aW/qimtTWV8+ADPL+HOEKCI&#10;UHbSP3mD4fpIAAD/9ElEQVTlPQMOb2Js4EG1kgdPipAy4PAdXlL92YwMzwglZRHS8EcrU416piXw&#10;DU5THKwQsdVNzQYLXTvzyrW2fkskNOs8i3IKtvoZoDHbTT4NVK9qCbC9RxnQ68GZrSgxHNcUC3AW&#10;zEgpGPhZQKhKFWSbo5nBdXRYnD8xHJ9fjhwily7WbH6C+OnTF8PFS1eGn/30j4c/+unPyoixxVtb&#10;XjuZ75/VoJazFfQl3DR5ACwpYWboG3jmFGaMwOVy/FGItSHtboZVo+Ol48ejVM3WKjpwR6MzVuTN&#10;z9WKTH2qb2wVBv5HJ0N7R9F2hH8gFfRNPwdfImfSUwi9zkmzAmQqeMnJfeHKlWFyfib0tzc8ePhw&#10;eBoFEey2tjerXPL22dOdYcLnZrWN8RRSlqJRAb9ILweQ6qH/9U3BNP1P0dSe6q9823ARL8l3h8xM&#10;OVRwcX7InRs3ouis1Ooasmzd1qkbG4VvZjY9D06sRhbfvXVr+OzjT4ZPf/+74eaNm6UjoGtKnENh&#10;GdOgYLVYO6eGwy71C2zxg5rIEagUD0gfQAX3NRM3CdGXh/BeX+E9NWsqeGtCybFjc8P5S+8Nl699&#10;EMXo7eH0uQvD1bfeHt559/0asDlx5kz6Y6pk4t20y6qaLyL3Pv7001pVCEcOp68MUpPf//b/9W+H&#10;a29dLZlpkCfV1JzAKfVNH29vWj6/UttvmX21Px4ksPpgdeVRlOiVGsh6+MD5I6u1jZdBg2SRvKJD&#10;BLfA8/meQbHImkTbpUkALvhEu1aHJjSa8Rx8DNyoJzhWX4/5SfGXpPO7VmyWvPM+PCd9X7OVwseK&#10;ysAajwkuNB7R9MOi8eDFoehJL1O+b5M4MDY4bqVt+mHn6XDkWGhpen44dPTYsLRoC8ez4b1nQ19T&#10;oRvbtOyknQ1wVuhOB7+tqIVvBl0fPXwcGN0dbt66Xdc7t+8N9+7cL/lCwa/tC8M/8Hq8FP4WnlZ7&#10;GbB4G7zn3GkOl/YM0KShg7RJO54ZTKBbT5K9+Ha+6zy5FPZ+P45NDgXHw2f97nIZj+3pC5Kpj7LR&#10;Ws06Y8BUPcG86ZZ1OHb6A+zLaEy/4KttAHK/4Hr8+FJNMGC01ESQtFff4Dl0mt297WFtM7r11qOU&#10;ZXAoOsmTe+Enr8KDJqOPTAVmu0m3ExiTh/iA+u9HDnNg0pEDmX3871Dwbwh8XwWXI+93yAdtmkif&#10;xchK322sOePyaQ3AXbl8tQypR49Whxs3b9XqKYPYtkf7h3/4h7q3VZuVVHUwa/gimXL58qUahLKq&#10;yP7f6Mdq5MehB85FxrFJI2a/MbjYCq+G56HFtGnuaPKLPjFjOy19ao/v58Pa2vbw+JFzseg90esS&#10;/9CBG33oeelR49hop0t+ofWpdOjrDw1gzQ4gM8gBOCsfQV6i0PDlTRmi+4M0rM6CZ+S2Z71NwsH0&#10;QtHrgfYpu7cZjgv/6Bt5Jnb4HAy9LLF/12HVQ6/LvxTKwTfmUR3eJU/H5ZYMSpBvo/E39ROqjqmL&#10;tL0+gjQ10JHfnTdIJz/Xnp/gW7oKGMnZu39t4KbKHZeXUioKbVW+2HStkmOpxzO2YtLip/iKvJN5&#10;8mhpXs86ll+ucgsGVJ5VRp5pj/ecIeougtfB/nudVh7SJiqrw9bzwtmkFZqzsKd1rcevQ/H/V3mY&#10;dhkUUTO6upXUJkzW9jR5zlkj2vpDgC3O6isnXqI6a46rInyDH+a/Bjn9E50NzduaCk+jB3Dgel/2&#10;e/gjfaD0/XHUDnkpz1X+nIwGbpai35uMpXfs/mHw+Msvv67Bfp/WhBq2QX6YUJbPCw41WJWr3wIY&#10;8DGUDARLds+4P4WDMOt9cDAWLo77w30NjiYK/bmgPzvOe98j3O24KEruipehn56v4F0vt6XLQ9+4&#10;pv/N8HUPB+ADp7y8Ddzw8xhAJ1t8j0+pizLIIqttfvOb39TqC7xbmd3erYld8/NVh7IHytfBr9No&#10;rtPnwXtRcJXO86KFROlaDK2OwidjZ5gMg05M7KHfGMTRT/rPtt2FB2gkodFXg29trWuA2MQa/Ead&#10;UpbyqFQvn78c43Hj+yaSlU0bHt1ks/bslB1Vk0LyvAZY0l8GZLvO3HxLza7Sx2QzO00dUkrVq/Vf&#10;421sQXVrq8nwKXnSA5TbIpx4/U3ygYOBXMs7unhtq+x33slT2ermGxOt+0BcwSNBug53aTx3FTzv&#10;fdHTdRxxbg37yDnH/Xwb730rrVWxttET+TjYV8rVhwhYPs6PSGl1DjKHb2sDGDWcB6uOHz0qwxX9&#10;ufa69fqJVUDCwWf1JM0qvWvcJ99pZ+mA9Su/PZO8vRfe5N3gVN/mZ+f5/2wcf5v/Xt/3+Lp+9ea7&#10;IY/rXZUzroZ7ODn+UTwSLzAQWQM3eVb1yR++pN/xRvngzWDrPh9VFnJq1JH7A+VU3u7F4sftRfFT&#10;+aube3/khXf19+bqY/LBtT/pz8nCgq325En1X71q5fBZkIPVduW3D6s98MankWKtHomv5Z0+pcOH&#10;ZjxBH/wTpeePy+J7QF92DwKzPnATU258ze8x3uEd6JhvA18rWo/OCQa1w4iFBYkmHpl86hleBbeK&#10;Z4RP2CaNz7p2CEkhtT1x+ClfLJ8juoD30q48eVKDKSYIOlKjtlzf3avt0Nk2bIG2qqZNvtP3eBg6&#10;KJiKwQ91NfFv7Uk/O32pVsbZRnmFP/bOneFWbCiT3tjGbCv+a3laKU9GqufG1kbtLmEQVh8GW9OW&#10;o+Uj00ayMpAtffx5fvP7TqRt5bcNrYOJlSuFZYG/Fap80rSq1L70Hr4VAxTkjJU+01PhI0nOd2zS&#10;e9nvgYcVL/gtOOln/WMypwn8ZddP2omp+VRMiMVv66z1MbzI884/D0WGmBDqmT5m71Ze5bcOLwo8&#10;wRavN+n8yfp6Dahppy3STMgcjfjdgrexM+ShD109w9Nqwmvwji7rnQC74U6rexuE9gyemxR4iIhK&#10;GS8C1z5w45y5f2Lg5he/wDw5Tn75y1+WE8HLNnCDKqI8JyOIoKM4uX76R39Uy2g5vZwBYrVIbb+R&#10;ylGkzHJ2pgjjjcJtYMKWE3fv3K7VNoiDMWZW7vb2Rt1zRlhpY+DGDGuHFlmvejiUPzMzOZw8sTQs&#10;O+x6ZipEGmaVhh0KYDmhKNSWFiFSBzQtB+kQJ+eHgaLbt24Njx/cC4JulrGe5hXxN0O+j+6CBsXt&#10;cARbylrm8G+Heh9c7gs2Bexxp+okTAAy6SgZViflqtNqgKaEd2K6k1kAlhQABLv6ZKXqiDFgNkZc&#10;HShtwGp5aTHI7NAp288156H9Fzmsqs1BQoNLbcR3KsIviJjvLKNDJMqxr6r+KYM8fxAGoiM+gzw/&#10;+MF7dQ4FQVxOgrSLQmPQw+ijttpnf2NzNQzEcrHtIvhfx/D+1a9+UwrvtQjuDz78aHiZtM65uXHr&#10;TpCyDbhQoNY3YzTXoM1OcwoVXPRZcOslRcAeg5SUgC1oaeBnIX24vHyyznJYDDEvLbWrel2+fG2w&#10;ossMTluiGbA5eeJMpXGujYEns3Vti1YElf7R1lIAIhAQ0mSYg5UWcBQzO30q+S0uB6625Au+Rsm0&#10;TVHV0+zs4JtnZoljhrs7T2tUlFApp27u4VQx08C+nLxhOra8KQaSsmyfI81mOfDWx4yv7UFZA1mB&#10;P/zizPeuLztszsh+hknqjTmGuYAWonc1sxSD0q81a8i7fKs8NKgNqWoL6C/v7UdpFVidjZF6O2DM&#10;gIIrgnB4KgZWAzcpn5OWwemd3975TQV4ljLMBqizT8LIDJpW/VOSNoAd/MN8yjk4VkbN2NdHBi3n&#10;OFTzXmwKdQzc/HHSWtGk+ofT7hLm1YImsMGnC27KBOONsiIU/YFrnoOZWVYBbs1CIAQwcvRq8MaK&#10;LE4hg9FmD2Ga06EVdXAGjTZZTfE0AtkKo+foMPWAz2pU9QgcS3GqeqTtga2IHlW7BlcSlVsMPPDW&#10;18Xw04SuYNdfOkzZrWWyaEo1eOI78tFvZaCkDXCEIiJff+7B0XfgvwnnUhfwtAJCXkUP6pR8ev7a&#10;0PPRR+oE3uBESfM9fLV6hxAsYyXwQQMlwPPbDBGCtg/cGCCzSgYfNHhOMGkfXNgNLCgmTyIYV1PH&#10;lbW18IwmqGvrx/SldFbumS1huavBPbRjEK4PxqHRvV3nzRwbzp29HL7QaNoqPNsmUl6cbXLx4uXI&#10;r2vD6TPnQi8T5SDU/8L62vrwMMoM57mVN2SaGXm2wrBKkDDdiMG/GdrGX8GqDT4mj/DZidAm/Dl5&#10;8kQUpcsxat4up6SJCtpOWYNbljnb6gmMDUwJRyJ7njtTwkqK5IuGnQeyH0UMfdt69FD609Zkp8+d&#10;G+bStsnI36n58GnLqmenhxOnTgRG27VtGme/ewOpE1FUzE6Mehf8DNqkXdUncMYACZqvMrE02KfH&#10;8YnUJXWEn1ZMUYxKWUl+YFYHx58+H958Ou1erO0nNtJ/D+/dG+7cvDncux3lkAK58njYMlsm/WvA&#10;5svPPhu+MADy1ZfD40cPa7ajfcRt77kfeNjSE53iZQ5C1E9lBASGZuggJnWH392ox+vAuJT3pFVP&#10;TnCrDsCYnLwUvaWdz3ZtOH8hBudbP6qBmwuXrg2z84vDmXMXCi/S4BpAfPDwUW119/U339Zqpn/4&#10;zT8Mj6LETkVBP3P2TGggMja44fyzP/rpj0tnAD90YRYWONsSbcdA2tZ68OtxlOAHw5OVh7WF3frG&#10;ag3mrK0+Gh7cvzvcvPlNZOWDKKobwbco3YG/s3DqQMqUU7/DXw3CHYYn4/4RDwag8qhWSKZb3ZeD&#10;ovq78Zw+IxXdg12Xca8416Kc1laced/OQcN3lNd4nGsSVTkUXMYCB4IZYgb46REBYmRsaCI81aSV&#10;ja3Q09GZGOjTw3boNEwrdbHl6ZHAYKsMhHv3HxTd62LL5WdmFwpP8aCNja3g1J3hqy+v1woOZx/d&#10;uxtYRh4bzDBLlq5ly7pqV/6qrmk7nQkPkU/JpcCyBmvIqzSFM6jrpdqJ7smhOkiUvCXzkgecLHpI&#10;vtKApasIjkIru9FY6Zb1Xj1EA0YN7uRyDYxH10VpPU0zGDhgOWiQpZUtkVkx4LTTDLC9p01+0F/U&#10;E136ji4hjzOnz0R+zQc7XgxPtkyKepR+iOGY+OTJo/TRfvSztCl4ZK9owapCPL22B0qfP99LO16S&#10;Z8Gbw9O5d6bioWF360UMKgM70V+StvbHjm7njBuGJb0YP3zvvQ+Ldz9ZXSt+rY72xObwseKGMahP&#10;d7Y3qx8YeQZv6NuMPe0h4+j29F6yCEyVQf8ysBQw1kBpGccTL9tg1Hz04LSz9a9JNS+HzY2nw+pK&#10;5PfT4PmzyLXonMMhfK/1jf5suPKmb/szfSw0XUq/BEcU/L2g/6VHZyn5TUyerm9CcM6zxC5z6UPw&#10;oeXLMfWmDvVF0vW0nh38lh3TvimTbpzfm4GbnofQ8xE87/xAWt94Jh+/he7kev1N4Nm/c+3PBb9F&#10;odftIKx6nt8N6nPwXRv4kr88OsxFQOz1FegyaFm6g/Xo7e51PFhub5v8fOO98lyVJfZ0BuXRkpwL&#10;zuO2+I5+JzRNq/2WB93Pt+X0zX21IWUVDFINehan5Kvc05UY/W0AACyTJumlIe/YKYWb6i/mXf4B&#10;mayC2m9wxOMOK1e8rKXy6Rs8EHu9WpsarwOrcep6/ybWwwoFYzSZyrO93evt2nKKHYUXhW69Z3c6&#10;/N6gigkYHDTOeawVC4FpxZSVGrVVwLmqB6eOIvefpS2he3rBXGy3OpfGJKrwFfmYeFXbqqWcV+FV&#10;YaIl9yMSq04t76q0zsvz/dSvbacFnuTck+gpHFcmdu4mP4M2aJBeR56R8QVFdVWvfFcwyD968+sz&#10;IwIHOgA96wC4Elr6N7BssO+x46fQcKul7X2kf+jU0oGNIL/XfZfYfqvjm37ufdnLLidlYsMVuJfy&#10;fZMYZClHkb6UFv6ADd2ao8/ATe3KERnoe/Kz2598AXxGVlWwpQwKSNNXV/R0vvFeerCVptWltV1w&#10;39vdo9/Sac+bgRuDG5GHgbXJDgZuPKudEzgLkyYfv4ZPbqu9ZD/60n79LD92e5fPaKn6Ob/1J52n&#10;yV3yYrcmbJG9JkOVbZP2bHAqJtp2pyapBWYmT5ntDh+UbzVJTfBLG4G7yglNN77a+E3nOa2vtDPw&#10;ScyTMU03W7kmBqcdpYcVTjY4+k7+BjnpU3DVt4L38EAfuJpcbUszOoPQ4XywLxpOqW1738vo+KRd&#10;+tIkLfK677yjv3sa3zjvGm58Gj1fv7OTwF0a9WEDq6YJbIcn28BNDQIk9rb1fu/lNxrJZ0lDFnne&#10;3wngOr6t0N/3IF2XaXTa9rvV+Q0M3uQn9O//cT5j/VIcl1O2/+t6JeGB58LBepd+Uv0kHqh0Qi//&#10;4FW/+/Va9uTqdXNiN7ypOsk/72uLvsAZDikfvkvj/vUAd9JV6uRT+VZ5qfP4vq+GrHblT9rX7fTb&#10;fX8+zquej3+3+zd17hBWZzxHGZVH5edFS4ivakf9TjpyQp6F/6l7DTKl0lV2viUzpZUveYteBLZT&#10;Orvaqw5ATqZ6Xiu4SvcLDubFvDNmooO27c/wmiZ/wRS+gj/e0fxwdkiaLt9pnXnF/s9z/A5u4Qt0&#10;cX4ReZ0+fWJwFo3tyuo4Ed+YcJ986PBwyAqWxytr0YtXa/tO8ckTduBW+ZvKXopNVDu/BHz4DLnl&#10;aJHnsXnwLXoDu5P99TC2q5U0bYLX8dThDJDVoI0yavXK5nYNRKFF7eT3N8HflS/69r07scnulu9L&#10;f/DzW9G/fHw5sDBgFN6c61psiG00nnaZmDoVW8L98cXjaeNc8Wa6wWxkeU2+CEwsxLCblnPD7Hpi&#10;haYJaGieHOajM+DLx6yunWZhlcFp/cNOaD7DdqY4G3b1iVVEL2rQZik6Q/nHE+lTxcOTL7sEBvFV&#10;8n1ob+3qkHvv2PDQ09WRHmwuE9PYHmU0BRbel31cdOl5kx/FL5NvPQ2+tYGbpqMJ6B4d1vO0RRlC&#10;+dyQRexYPjK+Jv3285///B8P3PyX//JffoEQzCb9i7/4izS6HYyuE6syCQAGcc2Gdm9Qw4gbZIUk&#10;VtkA2uMgyidh0oANUL42i48QcxDx6qpzL3bTkVPpSM5LAnFjmMK0DWu8dAgqoYSRirYqc4j7ZJB9&#10;JoZnGuaA1AjsyTQS4QFHOQIj3CyTXTzO6RrEm2Dw7dXqnZ2ttqLBvt4M+Dr4KVcIMj/vbIs2a9Hh&#10;uEvLx4d3f/BObddgj3VLSxfyjmJQcAhTwAzBpwtY95wcqXABljGIoWs7gqgZEwRwvn8aAuQEthpB&#10;fzkI12BZOZzGAgUiaMt8BJ3DVRnUlgFjOmbcGkgr51rSYljF4FKuEU6O4BaSuToGyThTKGKUC2kx&#10;HtuhXb16bXj//Q9CXA5FbkrD07EDlLPFErjbIfJf/8PfD19+9XkI2IG+K8MXX3w1fPrZF8OtW3eK&#10;wBZDdDMhZjOuDdxYXVOjkYePRpF5EQXZaOVOjVI6CJya4swJBv+hGM81cLOPpdvGyvZsJ4Yz584P&#10;5y+kD85fSLyYvrhUv622OWVblfnF9Mti+nq5nDu2TDNQVGcKTGCgbeRUX9sTsmavBM/1Abh3gucs&#10;MBiij517wQFh+byZv5S9JoQp5y/LWbKzHQVt51kNUHLm2qqGEDGbvClZbZCBoooOXPVn4UNgZb/J&#10;x48eD+u5yrM5vdsoMCVRQOTlqOaYhm8U6wR1xvTQHYZfDtf0L5FX29XkG2m1j+GBwcHHWnnjIeHH&#10;GA1+cqQ5Eymph1epWzIiLfM+wgquo8ikMXhzOM9ci0klF6iuRv3e9nYGf8V8Zme7wDpGDKM0NFqK&#10;V/I3EIPmGh1RRjmI8k3KIXwp0Ri8QcpybgfvGXjojZBCAGirGF3yGLMnRVYexSjTJvxMXxQ8CbMw&#10;Y0tJ6+yh9HUN3iSAuX5DF5zy65zdedZoqm1/9/jhwzqL6vq33w73nBeyvl6MPBWrQa42gAVHAmN/&#10;Ka/F1KbiWPFJ3UtpS97SliLdql33FFJli3nd3smn/+VB60N5xTgLHDB+faYAdVBGKUABTSuzKWng&#10;UG0NPoFbGYn6Rxqi43WBra5daSklL2VxIHa+JEhqMNRsEZU1U+Hk6ZPlpIWTVmXVmSKBH15HaXdP&#10;YBKcT1bDD0JnhKDrkwjFJxtbw5PQ3ZMNq21iFNXg6bOadVLKSa5P92xDlv5Cg1FInu5y6FFctC2w&#10;e5Z+TxwdinIxG54dYe5MrDLWciVsrbibPGZWTFtRyhiasaIjCoV+uHPnbm19def27YK3gXHwIC9q&#10;X9rAEC7WYeGBqa0WnJt06uTJWp1lK1EKiNnlfWtE8KUs4auUNdtWWgEItmBjEMz94YnDw+7zwCVG&#10;KVxHp6lw3pmhq6+jYEzPDseXo+TEUFq0/WP4VhpXWw1MzkTpWl6slUtWKu08a6uXyFIDIiMzFNOP&#10;hSPhaQ1nKQ7IJDjmxj3AQIlENNWUm+BJ6liy3OqAfOtgxHO2pLx4Ne2/MFwObz576szwPLC5f/fu&#10;cPP6t8PDXB9FHmytrw3P8nzV2RQ3btaZP48iT7ZDd4dTNoeKfcpFK2yWFhZrtdLcdFuhaBA0Fazy&#10;KdOMEP1DwRc4G8zMgWcGqTl1tM8+wejELMNrb709vP/B+8O77747nL94KfU/PZy78O6wuHw+tDyZ&#10;dsHzphBz6jDWKc1rG2u1+uXGrRuFF8snDPCcCc5Mpl9vFazOnUte588VvphpRdFV11r1u2brrkfh&#10;+/eGBw/uDHfv3ojRe2d4+OBu5OnDGrhZffxguHf31vAw182NJ9FbtoLzBgYj44+gSm2l3Gl7aD99&#10;ehiejGmyaDhR3xYuJRY/yBVvgdvSVJ/r4zwj2xqtN0OfDDE4YMBkijytlS4pJ7iC1skBijMZw9hA&#10;TzgI+q9t/KJMU4Lhc6zwprBHnk8HZ6dn5tMXUdJPnBtmF06mTVOhgbZalrx/lrJf7tsCIGlq21P6&#10;ZZPreMre0+eB3ePhi8+/Gr6M/kH3WAsf2QovIJefP4ssC42iU7pgw+XGO/Et8qh4WCI9C6zIG3hd&#10;zlP3WCm+HrprjieTB2IUmJknfSInZdtKMTpSpYlelg/LCZEgf3wB71fG9wOcFbuMEjHsclgkeWrd&#10;YBx4lAxLNqrb9AErYJoDR70YUGCsT+m3jLGVlcf5xiAIYyW8L/rzoQk0vF94e3zJZBbGBMdIc/Ip&#10;s3Sh9BUDUT8EIqmDCks3OUwenU09rKxJWTsGxwzQwJedmhVnNlofSKFv6DcD5rUvdHg1Hgzv6oDP&#10;0NWjRw+LNpwF5jddGS4yssDH4I8V2WifjlD6647zBw0w5nd4P/kA/9Dh8xc7+c7e34eDV2YyMioN&#10;2uynfqHnVSulU89tMoX+EjkVnqpe0ulDESyLfoID/ZmoTvpV7P3W+7I5i9q90NOL+GpPK2+Gnffu&#10;Oz4ezE9Qn+64kq6H17hVyZL362/xrXF5edbzeV1O0eybuvd3r2PS+MJ3fiu3gufoCIOrnw021Y4D&#10;dXPt94J8euxBvSRJDu1B3pEnB9tZ+QY+b8pveflWVHbRaeCT3OuZ9oBxL10e0gnSqP/rdLn2/Doc&#10;Dtbbc6HaKMfQZNUlt2DY9KbGPziBtK44oLrn73X96rdvxjSsrJTrfTmY8rbqlkRdz6q6jev3Ji+O&#10;yza46D1dtbWv4SaekeQpg6OKPt2ifDgi1N13YsF2/F3llXTwwbNaWSTfpO+0II3fnqsT+tMW54AY&#10;tDFpzcHvdQYkWyo82sSLsslTJ6thdmND2apmYXa+7Fc6CF28DeJE9kReHJMePJLe5BsDXvpM/vR+&#10;M1DBzPcL4XXHOb3o8ClzlL6oCV25yoOta1b5ROia3aCPwN4kIWeQGnyvWa4p3zYx9+4/DM9cKd6t&#10;L2uyARTIt/qFc0h/6y+Da31CnI5TJzq4csHqqUlo9KuU0XEtxbR+GsMQbAW/m8wNDujABHaRqM86&#10;/GsldmxwcqY72mUKt9pt7pNWXXzH6dT5WSFGld/oq71rdREFq57AxQpoMFRv+qi+Fi9fvlxbpbHF&#10;1M138uj1pHPZIo1uC5/MmPYcXpGL0skTfDn6OTPlL/Q6SKutDT7Nl9KjNOB0EDZiuifv2S/Rjcxi&#10;Z6ekzd7Zhpm+1wdHS/ehs6Y9fWKtdPLtvBide+5KL2Zzaz90MPnJmab6l15X9noE485e9E2yL/Fp&#10;2u790zyvHSxSN5Pp6B3s67KxqzOq4XWve1poMNVPxTvUwXv1Tn59QB+cSs+JfIY3NUETjqbd9DiT&#10;PY+N/R58KGxnslSe4Nj71gALn5ZBlP5O1Ae9H3pQrw4rafo7+XAqGphRDqei6F6QD5w1QeNXv/rV&#10;8M0339RzZcqz8yl4W5M/01dH0m+uvbwelSuoPxj4rmA2ro9Ytku/D9x6PXvbhDfvWxv7oI0gjXr1&#10;tODbv33zLMH9+Bvfevcal3IV9UWqV6H5ARs9e9bg+YZGfdf6vX3b69DrVVd1aD/qN7x4HekducKz&#10;8gfIO+VXXr7JO3DzPT5fgxTVhpYfHFIPPBJPVnbBBy8IrPHf1/XKJ2ri+ybfpM+zVtUW8m3BJOnV&#10;Vb6+00ZXcsnxFfxgzTfS+HYfyG9lJH3uq56+SR7qJG/pa+CG3yqx10VbS6cveDQ8Vvf6XXBLvSoz&#10;lW11IjvrbJuSoer9KrZmk1H0fvYiHob+6KzgqL9Mgucr5kuiY8/wH+ZqdQo4vaGNh9GJ22ADX925&#10;s6eH5djm0tbk6/qGH5yPIjZFaHvl8drweNXh+9uDyal8pFvRn+ug+9i/bRIeuUHG4J37RQ/OlOXz&#10;USc7x7C3DHo457NNmHLwf5vwzX54svqk7OROh9VXwBfwdDmBZ5vwyO7d2tkc93nkVGSrHTH4TPDP&#10;wvf0r5VIzScQu23BSvnj5Vc2cGLHGj5nNjv+RGewLf5k7MzpwM3gDb9m352BH9ZKegM2tZNC7Hr+&#10;dQPTcBbMyEN4BWOK5hO1RVpbmUPOeTvnnDyV6/GUmzzD0x+trJQPyjeN/4f25Jk2kRtgwE9c/CZl&#10;4rf6n7/HpDa821ZpfFfJovHmpIVZvmfDBJnLd6oO6LLKQUfuE7WhDXo1/UpwyWdFDyP+i5SpLXYj&#10;cMbNPxq4+T///M9/oeM4Jx0y32ZcthnaDGHM0m85IxqISQjqyOZoda7MYlXQ0qy//qu/Kkbtew5z&#10;y0Y5IMyY293eTLpRDPO5dP5E0lgGtRagOeSJsXw4zN3SMTNpKQjOUuBc10hGXwyvjdXktT1MR3HT&#10;ANvPMPzMuKvBjrmZKHacBZOFFA6UDh7mPUK3r3lbsmsAZ252uggUUOwTfvL0chD/5PDWW1fqQHuz&#10;po2MQnydpu2bNcOinefgsPM2wtqRoCm9YlhGIRLFkvOyzioJGAl2S+SNCJvpaHuP2o8/daOcWHnA&#10;GWjpNQZohtF0nlkKLF/1rhnHCb7BqMoBHuZj4MaeyZbtYoSzIVaDajQdgyTSyUd/Xbx4aXj3nXcj&#10;yC9GMVsqxwrHSy1HC9IAmpmsDh/8zW9/k+uXdSaPw31tU/IoRAWxj4TYOG0wFlujcdpasWGWuO1Q&#10;arlb8sR0ji8GnseXBnvdr61thHkwtGcDKVtLBAdi7C/W7PgLw8UojZc4As9drNny585cGM5E6Vg+&#10;cWrseE3fhvnNpt5HjqYOmFn6QdkIHM4+DVwd5mWwUN/pNwwBTuszTAdMERmFbJuTrgaZtspJIJ0t&#10;ikrAHWozWoG+G3FHA2sCD3MnkNCHPjdYI8Izv+Xjirlh6gbqrBKoAQhBHsmvBuRc05cYbJv9amZK&#10;ywNZY262FZsOrGpPWziRbJqzh8Mo0AxtcHa1gRL432YRiXWgc+pttQ085Iwz4wXTrUGaEJply3DV&#10;QI1BGSttzGS2FFJUV/CqWPUNXBKrNcXHk8+RKCahx04XFGmMS2jtTkx5Ja5zWzBKO/EVAtFqFwMs&#10;8JsTGvxKQUvy13DLpXLyPLErHRVTb3kqm9Bg7BGa7qeCO2hagB8G0+7euzvcunO7BN5mBNbjKKW3&#10;b98ePv/ks+H3H/++ZngbtDS7yqDXZAS2ZbHOlrKNGgOqKQzNOaIO1TEJpaQFFqUYpcav258AlgVP&#10;fZ36age6V+8K+V3KSG4pScqppb2BZU9Xg3EtdbU7BVRZ9cy3iZ6BNdwtZS6ABGv5Fz5Lk5+l4AU2&#10;hQelULYyPIM7hL9tvk6cOjmcPXO20nn21lvv1Co5NMmIKHxMnq4En/1GzVhwZsIT+4VuPw2+HRke&#10;r20ND1ai6KxtDps7e8PW0/CL0Ojus+AnAZZY5yy80J/NWVjxqSucCfyepw0hj8OvzGAwU/dQ+K6B&#10;o/DfKCCUIrNXHG5XMye2ohSlPs6UMkhLkaJcEc43vv224tr6Whvsi7GBjgKG6k59R7Bb+cMxD1fb&#10;Et92mDa8tUIS34VrutlqG2fIUcSkP3/+XBk56Bs/ZSTCawJt71WURMpl4YyZJJPFY6Oah7CODjNR&#10;gk6cPTcsnzozzC8tD1ORTw4GZPREE02a0TAxFQGfn1s75MtG+sC2g+lvjgWYlMLwSnjwPPAt3pM0&#10;RT9wKH81EJhYg0gJUMVbdS3HfOAxPz4QcHn5dOjr+HBq6dRgi7N1W37dujXcD/3sBt4b4Xcv0geT&#10;4TXu1yI7dresvnw2HA1vORYc4uzhyDFg89bVa4lvDWdPnS4HDRnfDVZgmpmeqQFY+F8DOOqVviPb&#10;67yq9IeZUVZcwtGLly4O73/w4fBh4pVrV8ezA2cD/9EwM386uHVoePDocejb4fUU583q22MU+URG&#10;zCNbmT15HBzYH64lj9noGfi47V9tSeUgR2fR2W7V4fe3bt+sbWftMWyA5t6928OdOzeHu3duDA/u&#10;3cnzB8PqqkkbK8FD26c9Cl2shFa2A5fgQO2FbAUno0LER8JXyZyUEQlbAzfVZ8FJ7xk8RafjiG6L&#10;5yRNOSKKJXXDsA24MO6bgd/kG55p2zJngBkUqN9Jtxj8tm0ZfcZg4LHJtgewiC+EJFLf4Ex+G6Cd&#10;np4bzkXHmMrV+XIXLl4Zzl68Oly69v5w6syV6AEnapXs2XMXhnMXLkaezQ6n01fXrr0T3eRKraY9&#10;FjmPKNRrc2M7euWN4ZNPvxju3L4zbG+YEIEo8d2mQKsBJknXE7RTP9bZbrkvgzA4DW8a37JUnkHb&#10;FGpOE3A76CgCV42zJepU2mk7IAq1QQeTDNCzgJ+UDBjz8t4vrsVfI9MPhuqCqm9amEJStaSjJ0Q/&#10;TDRwo93qrm3y1QYSU71qP+jQnhlq+sj2ClZu0y8YJjUBJfQ/OjoaFk/MhzfPBdZnawX54pIz22Is&#10;hQfRBRlZeGAdbBzQ2W7lkEG78IaXL1PiIStgZ/LucA3Y7D3V2bmPfrUTo27H5KjoS7W1W/jxofD1&#10;w4lmEJoIpA3wEEzJgvXQWIOXrfSsLGiw1y4O5zYxylbFZsCl/9N2upQB/93ICNu+jkZWOYMt3TuG&#10;pv3D9w2AvxzmDNzEpgj4hq3gydqTndD2Zg3crG/Y8gbQ6apo5I2M6/Ti2vChPRPwyn8uVj9Bwgq4&#10;Uf7SAF3svf7xW150GjjmdzlHEnseVXYi47n0pXF9epDuO7g1xqtWD3nJpw1wMCA77dNJbLnhW2l7&#10;u7SxBr5ThPx62wW/81/de66v2BTNGfXden0/+NYfDUR6KTkC6NtopMEIP2szql2bLh58oPPl+17P&#10;7gjzxXfqLJeka/TV6P1gvTrsRTyAXtR/i9U+6cZ55EZDK3/5VBsS6W1Sdp2/rejUtvq4ykvN6zc+&#10;YgWoPuFcarpgK1u/4j/SV9mJJv2UXpjyyDj6tpw6LPBkEyN9o+/wcGkbvPRtwwe2BJucPgGfvFuI&#10;XkA2VvvzTOhtK50o6dWt6C/1qPeBK/7oe9+5Sg8+HECeGWgxYLKf+hq4YZ+qs4EaDhn39FX6rzZN&#10;RGcxAZHOXatp0ErgYnuuGsAB6/AZ5y2yvzyr/FK3yss7dlt0RzC2qodOpixpttY3y/byHd5sgKeX&#10;U3YAmkh5Ji0dSr9YGWSC5pPog5xCDjpeWFpMf6QPwqtqF4bIHbACW/xYjax4hqvkG4QsGRJ4wXF8&#10;mY3C38HeOdgPfgv6vOOV5/KSN9xkX9akstI1Jwrf2YL6Fd3Sr/vADRhUv4ipY5dlb2Lrvx7cF93V&#10;tT2Hz+7U/llkNdiDV8ex1u7ntQXWT3/609Jt5a3/1c+9dkhjizR2kXuyULvovfTb7miCP/i3yA73&#10;2/eiPEXPer79fW+TPJs+A+81IPQaOY8NHJno7U05aRl7lj3GhhXYzu18u2dlVwtFh4GbCN9NXJRF&#10;RF3Kbf4TPhv1MujD9pU3u5nKwQZ2jiRbcEe65MsmfEEfSzoRR3L1nFuPfZ2sU0u4gw4br2n6RtM5&#10;mhxq8OIvsn2yiQronB2Fh8IXeMTR2L6x5c5ETeIw0cU2Q2Q6HdhWdd5JB570Fv4uvq6yr8f902He&#10;4e6ZMjr83fd0Atlt4NOKAn1tBY9BPjgsLbjBWfazbVHhiHzgd8E0uCI/tCbHfX0ZfZ0dCxbqLFbf&#10;pEy0JPqu01Urp9ksotDr14N0ouBdf9+v7b22tfYJPV3//S8FadQDfDuO5utx/g1/PdOvwkF49vve&#10;/w2/W11839tUday7cfAOvainNOqax3heTQKQJzqpKuS/8fuy9RPIMXUUapekpLX7RtUHTANfvAfN&#10;mCggjboFmVO/4Kz6jOvUsk9uqU/x/F5e3pesTF6CbwT56T+ysT15A0PfqdU4af1Wjya7Wx+re9FA&#10;aFpZNWCbb2sAa2ynSkfuohnyoflK1Und2rvyoRYvaHVu/jtbngfHQ63kpu16Teo2Sasm/Sdf/hD+&#10;WXhMvtoirfND78Hs8crj4f69+2X3sUd9wxdtMQFfdsE5OoKJ7fiZQYhXYTzra1vR32337HxNdSOD&#10;+QXVj58ITgBL2ht5hHvr2Wp70uO3Z8+cKr8unmBL6eZzcFY8u7ANShT8wHUcS+8kafVp0oE534YJ&#10;VfQEuwEcm8Rf5hrfShqTI0zU0F/0Ib4EuowtyK20Kd/Y9Gxs67aTCdrA/MC+4J/6TiSvl4F5Oqnp&#10;THmGx1Vd89t5NnZ2up2o3iart0Fpk7IMAtETm93Hb8ivy3fHx8TPYmeSuYX52Dq261yovJ2/aWtU&#10;acGI764NVIVmUkdlg3yDfXAt/KZ2lkn++FbZzoGTQZu8LrgVnqVj+EsMOtUk91SML0+QLxztNF+8&#10;IryuVnqm3BSKOJNXQtpjMDG9MTxNG/iQTfz92c9+9o8Hbv7jf/yPv5AhRmzApSsJmCSELUGbiniu&#10;UEYVQW2ZpAo7P0BHYgyAf/PGt8Nvfvvb4be//93wZGOtZqnff3hvsOrFQURzc9PDqRPLMejNotwe&#10;tuwPf/RQEM/hRLPD3Pz0MJd726NNB2GmpjUSAu8N609WhseP7g9rzg2J8NixPCv5Gsh5uW9JcZjR&#10;xJEIr3ZejDybMgHJzViyLRXH/EbatB/hNR8hdmY4f+H8cOrUifptr8K5KHa2XwAXnVarJFLmatpN&#10;+IGNETPI3GY2NWWhMaD6VwFSUwIMzGAfBPx2lCTOYkoMBxEnMSLBPHxeQjzlyoVSa0nZTBDMlnTq&#10;RsnzTh0cbGxJL8ZG6a9ZH2EeWKARzIUF38xVhSAexmz0kyOl9jo9c7acrGZ0cxL2PQKdWWMWbM1Y&#10;D2Lb/srByZxKBmI4XTluTp4+OxxfXC5Cm0haq2Guvv3OcP7i5RoIqlHexLmF48PyqdNpw/HAfait&#10;02q2JCKdsM2efSIXa/bt2bPna9DGdka24FmOAsKxYIBGflbVFOoWrMNIAntOCAwUEWB6lB3Oi/v3&#10;76Ws1RDAVuCeMgP3rpg2ReBZOWDgvmWF9x88DMN9XMvyOALVtQZtAgNEWoQbJuuPEWCgEO52Adrh&#10;LG8MshO8mVNtAIajY3woPGLPn3+lzGCoqZd7fVnZ5b9c6tpKTbmBmXe+r7Qv2kCNPSkpaidPOKvl&#10;fI12c77V4WYJnN4lECiGySMyoeKEkeYwRH1MOPTt0DDjEgylPEXo5j/MrAZplE0IJju8oeF20qZL&#10;+qAN+6ZmEcsj7zGcUl7H96JAUHQBLZYRDpxoJ3DCwNGIgcdyMKeeKaoxsJ6PTMcB08P6mgJsgKIZ&#10;pGYC4muEsjSMIrRs5ZOzd2r2b2iH4+v69W+Gzz75pGaTfRue+PDBg3JWMsIMcnFUTs9FQDFOwmes&#10;TuNoaU6UppjACWVrZTk7wDH3JWhzbfDwu6XxzP+aA/7g5mF9k7zK8Vd9kvf1jYR+5L+0tb6vxGIl&#10;yGWskKc+YOFd1ev1XwuFZ75J6EJGJBQNuM/GKDgbPmmLKQoNR7jzgE4E1+C4Wfq2x0TnnOUcwXV2&#10;QPASX2mDiJPhqW1LR4O8hTvDxPBodWO492h1ePRkfdhIPgZ1DSYUHlppkm9HwWGzHOCwZpTgzH3p&#10;apA4iBexmMhINuPvZQ0OoWMDsRx+ZqM/fLSS2Gjd7P3H+c2At32ZARK44MDNreCcmXu25mDg1FLm&#10;AI/CgbatmkTHjCsykdJE3uATQsEV7NNneMudO1FAbt8ZbLMHrmQGnsDwgYONLvPJkfTVKAI/tGMw&#10;oM+gc8YHVz14ONNmPrxZNFCPlmtP2SiFtmk76sDx+dRnNt8EUersoac7UUz3hmPBlUPaEF5DKQMn&#10;OEhxKdmFZlJvhmo5iILvDVsT8i2crd/J1zsDl/p6IvU8eig6w+6L4UHg99nvPx5ufnN9WF9ZTX/F&#10;EAhdob/jkZcvOIxSdh1OGNxJZ2p6zZI1EeLcqTPDlUtXhhOLi6HvQyUbKVr4gnpaar20tDycPhk+&#10;d+Z0zegxUEZBo+T86Ec/Hv63f/e/1Rag77zzTq2yeffdHwznIu8MrpyM4UqGWOFh9v2T9b3h25v3&#10;hq+v3wiOPEp1npfcPH/xXOkGZl89WnkwfPb5J6U7mNixuMxZvpe+fZQ+3Qwcmr5CnqyvP6n+vv7N&#10;18PKanBsJXLl/t3E28OD+5aoP6gBmq2ttZrI8jTf7yaaXGCABlXUQE2u6Y4i72BGPX9zfRkUEfN7&#10;TLeUTn3IyGrGYql31WeND0QprHdNnpmdR/mF91bT1DfBL3RrINR78tqgJ/5m29KTifjwgxgFJnfU&#10;1prBTfeWpnPYHztm1uWhwBm/eGc4eerscC06wfsf/DC6wQfDhavvDQvHT6f29iKGfLYkM/h5Ojzl&#10;Yp13MzM9n/ab+doGaTc2HIT7cLjx7Y06RHpzfSt8DLpG6UYXSaudBgBsedbglLyBJ38lEciiBszi&#10;gX7XinEzdF/DLLnh1YFjT9ucsC9KF7PqBu3QH8BUOo4LvJ8MA3PvGGyvy9I/+dd/d67rW+lb2Vxo&#10;kbHRExkK8N12ZYJ+rXTVZ72uR1P32ejLeO1MyUX8yPareIoZdXSf6ze+GTaj+0zSrUNPBshOnz4X&#10;+IaHzB1vemBgbtWybUI5fQx4E954tjYZEFfrI7UyOrzB9raJYGU28nZwF96XIeg9Hp2+wac5JvWT&#10;AAxkEaePeoKTwXIGbVs9bDbesciP6HmBKefT0uLJfGn2n8lZ27X6bXtrt+qgDcHo1Ikx384kMu3w&#10;1WAllPLbBBoG8cbGbq7R8x7vJI/oZfvpy4ngKXwP/jWHWYv6qffNwWeNhprOVTJ1HLvc7Nf6fpyf&#10;4LnouTzJC/e+bQPmLb8eDpbvXuxBPuRPD3D7TV1a+f3b/r1v2CG+U9bBNHBJXd33UO3wLx1XOdbP&#10;4Dp5PK7P9+v1LwWper2Vi+6qjAS/1aHXU0l+u/fzdRvoPYnue9uEN21v8PtOnWQwrrvQ6U5o+bfY&#10;f/tWVKd65rv8rlmY+esDN/WNV+3T9t34vgaAg09VJ7RTfSs9HnSgDvLIbeFJvpFmL7qPjJXXZqY2&#10;56WBnRrMDd/hCMMP9A14lk3BtuB4Sv1KT0wu7LwTkZH0XTimPtqFl3GcsIF83+DZeF/1Q/6kPYjj&#10;DTZjfKQf5PtR2haFP9TX+B/H387WVuAQOHE0o3tp8n3BJu1j2zwPX+OQsBLHYEydMxk+Z4CHru+9&#10;gaR2FgMHUeqUPJ9H5th+dTf0j6a3o585O3Q1+ttW+J33DvVtPDrwxIvG8MJZ2dNWCsmbjWQlNF5W&#10;qwHH8k2HgAEnD18G+NT20knnd21FrT659xvcavVQ8tadnDxgxX5vAzJt4FE7BHpVxy1BPuCsTLzc&#10;qpa5yCNOHenk1ftAP5bz62DI94VTrj36nT7q9NFDf9/L77/Bhk47hGc7A0hD1Knjx9tvv12zfcFM&#10;UJdeD/d4uFUVbCbp25ZBJkFZbXm8Ih8JPJYeDveBm+/Xx72rdheNJXgmFu7lXVLW85SOIqO7Bj4x&#10;Aryir77K1UQj9mk9TDb6oWbfJ+BhzYGdcuqjlMtWjfwtO7dybn/1I0mUFKofgtF1b+szTrnd6NNb&#10;dTbcXsRI9P7Yvbirz7ilxzWsP2oOjc47OASG5QR9LXvc52UFMNDv+TJRf+RnBd8LcIasBNc2eYTf&#10;rJ3NyiZzTkQfuNEXfXIJ3UD/GIjznk/v+3B3fzAK/X3vN/1OHovo3w4D/Enu+zfqxpb67W9/WwM4&#10;vlcPeWiTdNLoq1ID4X36WV+DUe/zXu5BnlRpErvM62X+a0Fe/dq/cfmnPv9D8pRG1B+9vurXy8Ej&#10;+vMevOvvBfLwYB+0trYBKaGXkRQH/vI838Bn/IX+CA/o81VS4U7qIY/cV57B2f3wWrqA3/iyAZ4U&#10;WoPa6ok2yh8zthHxUX2kDO/UswaF8ldNGMtE6cmD3gb82MRzv/FImFs8Mfzes5JvqWsFGeVb/auO&#10;dO0aUEj6qgvkTxK+Hu3ZjE0vre3L+Ua1F/0YtE+Kkit2caiJ76FJMrmoMfmQSR22/EttopSJnVaF&#10;74YX8j9FZqQsuAqf8V6h/FIprOze2LxLy0tFQ0LXvfmJ+cZdrULHE8GMTKDTqmutaE97+BLZW+T9&#10;i+cv8/127MV1IA0dBGaxbcKVQxv6KC1LPrWLUcU8E2FFcMAuD8ftFhX6t9OICaj37z2IDfCgfJ7K&#10;aty+lWtyPRjqE34UAJYPLNN/5edL5D9wvrndJE6fOTXMxD5whAdfd9uBKv2qz5KFgXJ+MZN1yTr8&#10;zr3+MBHe8RLskq2NrcFW1j7afLI27GxvlV2lLWAFHUzIJVcM3KyurpW/hH3v7B32KhxK1lW+9Nr0&#10;At7kOxPJ1acN4E+VbwS81OH+w4exx58EPnaEaHBWz2QVXIlcg2MFpSZLQMbENT5PebYylZcX6pvv&#10;1SWgK95FdvPdCUXjldVYfuV5rSxEZ/oykcyoNAkuaNJEVvJ4pybfbRevNnmCzoJfK6+k+3/6T//p&#10;FzqxAepWMXpLKY3wQExA857wK+U1gnEzSKkTzGJAQKpqFowRLs8//ezTmqW+yhF29/bw8MG9cvo/&#10;f/60jOtpM1NTS2ffGLyx0sbqF8g3ZaXM1EQIx/IlzgWIawQ4htvGk+S/UjN6N9Oh9oG3FZrDSa24&#10;KU9e8nUGDvgZkS2jOL/N7rU/6cZ6Oi7GLFyxmsbsQ8YjYWqp894eR9FOBLKVJ4ipLdcCH042HWK7&#10;L0LxxMmTUUzmg0yNwDE4CgEmB8D6lzO6HPG5x4Q2IuyMCjLQaxZKiB7jAFt1qq1QCOYorwgeuekw&#10;Z/csRhGy3zomRFl+FgZZilfqpAzLdinykKOcSdMzxdDKQAzT4uB3eL/+PXnqTDkuOLA4ShnOtgub&#10;jQJgMObUmbOBzfKwdCJCPshDqSyH2WlnyZwaLl++Wo4ZZ82Y6eF8mWtv/2B4+613h7PnLw2zc8kr&#10;z50rwRmzfOJkEcnq6sawFsUbQdiu6FgM6KXFM8n3fIT/heHSpWvJ+0oN4Bg84jTm7FX3UeCCcCjU&#10;zSmM+VNUj9Syvhvf3qyzCAzaIOT1LQ75jXIu1NlB6T/Ki1nVzoBoAzYPhjt379TI7r2792p2fDvE&#10;nbOmOTBqBU9QqylQIcRicvArTJnFkBdFf27TF6L+rwf10CVMLsJQvfQfVkrwCgSJ54RKCdzKw2fy&#10;SQsLn8ww0VdtdJly7TttN/tcn4Lf1atvpQ/eGU7bTq5wswv0MCCMLkW+DH5EAg0vozRgbAYhCQYM&#10;F+Nqo8qpGGaT5xzLdU5T3tdM/VyBQvQF57HvCn8DEwM3mP649RVxQs8aiyq2V3BgfDIo1a9GryPE&#10;yvmV9nGgE9SW2BvYfD17KXUqJVxeYCNvAFOL3EetK+ErwBcwBUMCXio0Z7s6B7mvrqwWg3SY+Ora&#10;RsHVQWjlBEv0zjPCjpP6aARUgB64Weoa2CZyoIOT/rDdgxkhlA81CIjHjBo/aPAdV7sF9ZemrqAQ&#10;IRR4UzyaUkTBaAprNUYf+jZpfeO+5Tt+lpsqSTp9RRmhsBR+xZgEt8TKwjcV6usq2zP1FfWHnG0B&#10;9fbb75Qz/EJw7MxpDnMD3cdrINfqtHwQeFiFNBvebU9TMyOc/TI/zC8sFi/BeygWlJJDof2ZhWUj&#10;FIEn2nY9kj4eDc5L4gDE2kLqEeTgoOkNLykbrjR+tGl295EoQYdHjN7kkY/qoGz0vt62u2Kgi7U3&#10;dX4z2hmSAj5I8S1HZTK2tPbSxUt1xhi+Dm0peDUIEVw1i1w+NUheuDWeqcK5GP4CZ00O2Aj+WoVK&#10;ruIrRbPB0xfpixqQTHq4DnYGPEfhJYeA4RjHIsPM8l2KY+N7YdVJQyGZHo5MOncqil/qNxXZeyQy&#10;k2JA0thS1Ixzgz+2KFWXndTrSBTkV+mvRnPOECFnm2FXh4MGfyhDZAmDFm/R/4WXcDj8oBx95Grx&#10;X4pL2p7+2VzbHh7djQ7xzc3h7q2b5VChhJvJuRdY4ZkGbugqNQsKH8zVVpMcQBR8s2j7jFkzbPFm&#10;s5c4T2AobmkVKQPVLL+rV6/UYA8eR29hlNpv+0c//kkZks75OBO+eOHC+cDCvr+ho+R0L3lev35j&#10;uH4zfP/O4/D/R6H9JwFuFNXjVojYOnU+KfcjIx7XuTPffnu99IylpYXks5f+fBQl/XFqZIsnRuTz&#10;GmBeqYGae8PDRw9LfwD7J2u2xlyt1cU7u+FlwbtXrzgTConrW/oKXYeuIuIbiDFgT8A1ggCJaJsw&#10;Ohy4mTzQ5EWS6qPQQqddv/Nfp+g8a7PBGR6VsWxCP+6llUdXhPcdzBs8MyjgXDrwJY/JZXrCZnjl&#10;+tpm0WjQPrRAr7Nl4Onh4qWrw+lz54d3fvDh8MEHP4zCfyF94bD5c8P0nAGCU8G1+ehXVlFwrtt2&#10;bD8wP1N8wuAkWYuG0asZ0WZsfv11+iB9xgBwED7ap0NQ2oufJTbZox3NwRrwAEG90/7ebu3EOw0k&#10;gxUmKo3Xya2lS0jS/AdQ0SeT3jaDZIdvaqJOvmHcwT1OKwo6GrfNQe8Df7BXfcpg1Gfyynv0Sccz&#10;6MupWBN9olM/e9ocsZw7tWd1cNcAGXrUjuKzqTu9SD70O7yM3Cn9YCzDbANE19oOnPdfHg4896OL&#10;rw6ffXo9OGpCy/PAyCHd0RvTH+DlO2VrW5NjjFm4h+eSI8HX6MlA9Hw/ffd8p9rWYBb5mqSFR7mW&#10;kZi2wl6yyGqbvl2O5wbFT5y0lYJJOSYazdeKIIOEc5Eb+sJ+1VYT1QSn6D34ua3SyBjb7AZk0e2d&#10;q8lwDE68ehY+ZbZ622rCtrZ7abft3TbWA5tduktgGd4aZlbw/H8ycFN4VTFwyLVhyhhf8lv6PjiT&#10;f3nWnvstT04eQV4HHTTSCAfLb3m0vIX+TT3zeJx3z6O+Fcd197u/77HSVP6c9a0+vawaHEgft2/0&#10;YWtjD245moSqw/+DAI980+skNHiM6VJjEtRNkH1N/MlV8l733i+CZ72+gvTjrqjQy/t+FHwz/qye&#10;9Xz7e8EdfpmUwbM3ephvk7LSFLxz7zP02gdu2GXSV90SpU6q+qaCMuFJcA8uoTV2Wx1cTKfMO7ag&#10;PuAgtXoNf5Cd/KtfEuVProGvrZzwHgMiy7FPyexOb/iSbbfc977QXvqH+4NOXFcOO/fSmnUMBqU7&#10;KvtZZHeUkVolmzqjPzqmWaRkG9lfzqvwEvySE4sjYkc76E1s19TRYE0N5Jggmud0/po1q865Wkkj&#10;jW+fRE93RuN67P4nVmjb5uzRo2H9CT/AVnhm9LnkyWloEMkzkzs5c1rfmVgwKkfIpUuXS6/Cy/BK&#10;22KzqchPDnF0wP4jL7X5SHTK2lYTroangXuTOQ2X2SY1w7bMKvZ2s+MafjfnjnSdzto3jfa9N7hB&#10;flQf5H3H645rB2n0Xwr6SBrpfVeyZozjvv9+HvoP9TmTyABZbSGd9xyRYGDiy5/8yZ/UAIxQ9kNw&#10;Q73gjWi7LLaSgJ+ThWSi+5rYGv1UfaSFx3we6iYf9XHtsbdXUM/+3H2LVb38p23gE/m0b7v1pKOD&#10;5Z3zMvlAZIMPyo88qwl7SedFOa8lSHqDLrUlsYGX/E6vBIp5xV6TPGUldaU3adC9rdDYKCbKOueU&#10;Dl4DsKlcTU5MPuoin0IXBVXl+QzaYAuY0FfIn6af9PY1/aN+h7MUraRN8oJzYEbvNqEUrMGZvDTw&#10;Z8Dm9KmzuW+TOPsOANKBA5oEY/1CP6Yvd5z4fhT6VfCdKL281AmewFkTpqzk0de9z6TjM3O+zVdf&#10;fVX9r9yej7x7XvwQ7Wzd4ENozPNer3qvvyo2WQZ21ZcJVUfA6ffja/9W6LAFV9d+/53gp/i9vP6l&#10;IE1vq2svs5X75t3Bugg9jT9let/L076DtC940/lN4UDyhW/kBTzAm/pgYMls8M03BrGTc+VTz4KM&#10;YMe+qokFea4sfFP60t3ynF0G3klQ/LAGGaVQvgqN64iH1YA8X0V4aS/b993fUL6HcdrGE/k2w89S&#10;N34f76Stpvo2ZdYP+keXt/KJDagsjn62spUXQFZ5Bh5Ww6eVJeNqBVFoi+8TbGqQpspPm/KNNrBD&#10;bUHt3juLCsAATOkk6gWf8TJ1qPqnWp6hK/QF99n7FjHwHZr4h8bIr7L18506wgG7vUCu2qkjdpOB&#10;Anr81ORsnkcH396r3UDS5PAeMgPe0BVdW6wt09MXuZEo7+CDVcqOmGgrWtEIH7yz20xKNfmt4XQb&#10;KIUn7k24ZWu0FX1dB9UFEgdn8j/8vXDx3HDtrSuxt0/Xt3SamnAR+WgChTOJ+VNqO/vwQ1vJk6n9&#10;jGPwqfN6UiewIdflMUqZFnM4z94AXA1E8wWlYP7bRw/BMjZ56nLyhN1dYh/OmTDZJqnRc/hcwEEv&#10;vh5sCo47m7COdkhm+DEfleM6Hhs7WN+IfIjdk+e+0/R8UnQUIFe7PfcenPFjIEEr0If/h88JHdEN&#10;28Qn1/SR9OOI59Q3iW0guqUtPtGvyhgHtfF3OILjZeprcgsdBp799Gf/xMDNf/tv/+0XhIPRcQYy&#10;RL169erwox/9qJwgDgyXASe3DlZhhAFhMG8DKYiN4Dh54kQhOCeV0a2NrY1hYy0G4u52EZhlv2b+&#10;lgOMspOODlVGEEHsyZQdIR+KqhiiCixSDkELyXZLudszOBElbTeday/9fYcDh+gIcXtcGzV99RLT&#10;CDPJlVLlLJ1y3Fttg6jGMyItQ2eAY2xGac2OffToQTr4UZARQm6EGB/XobmQCFI7YN6qhlOnz5TA&#10;4vgqQRO4AH9hP0GUZzoKc6JAeZW7KBaM3cbUMCz1K8d12qmzKeuM+RqVlkc6mGFZe/xG8Bm5hW0U&#10;fYot8pU/xREDtVyXQDDooI+0jdBELGZvm115KkLWjEbIBIk54zm2yoE53ZytBm8M4tThWxH+vqlB&#10;gbffra1MDLCcO3+5nLELx5dr9c2FK1eHpcBmemYhsJ0eppPf3PzxYSpXs2sdtPXg0UotBzRaOaWs&#10;ucXh3NkrleeF85cqGjSyPyHYcmBShksoBYictvAQ07NaCNU9T9vgrvOVvv76ejm+zZTeexGD5bnt&#10;mTaHje314OXj5gx8cLccaw8f3g+DE+8ND+4/GFbCeOEIposhFONPxAzgL1iWkhXCTcGBcYg4vZqX&#10;pfgKSBER6/8SAmmnPDzXD1JxfpUhkH4VtAeBKyNoUIzEszLU8p6wljNG1bY5YGC3/uT0oLhZInnp&#10;0pU6t+ita2+XEkdhK+EwZUYrZT7ZpMxXKX+fopq6O8/GqL8Q2VjlpZGpj3qkIvmH+Zeym1evmVhS&#10;Flw0LOkawxoLwwJPpaj0FbQvF8mFdsUMx4MJ+b5gUEK6DRQz2ij6+gPsQcOMJwVhrv4qF98lKmBU&#10;qy9UqSk4VVIqUdXMn8GzjfEByQZvdsIg1exF8NPqLQeOm8lvxiLlQAPB2td4RdsGMO2MsCwaDywp&#10;/3hDLdlMnSlClA50W0qmfgb3MayE9r+gVv13+18d2yBf4xHliGyAr/ffzSN9Nf7hdz0DCjhVPAY8&#10;27088IUGlxZaHi2UYph3osCJcDqwuPbWtciCt2rQBv+zVR+nLvrj2HXAtAFgWyUaaDVTfzpX/MM5&#10;FngEvrNwfCnfzgcOlqnODqdD68vhGxy9p86cqxU7bTCWcOMw4VjYLwWAFRVo1oyKch6GD6AVeGDm&#10;ivM4jh4yO2i8JDgywT6uBLztKfEb/SU9fof3WXK7oK7hM+iRYJwJT7qYdr7zztt5Zhn5Xg3ImCBQ&#10;OBb4PX0WpSVyyGySUlATKRMUE6syzbpZfbxajtP7kauMW3hcPD99SW5a4QVPBA5cuEIiG7gZhRzb&#10;iojJvJvKvcEbRg45Y4WXAUSrbNIP6Y/J2cggfCpZkINHjnK8kB3DsLmZOoXXbaysDoeDuAZSHPjL&#10;aLMd1fIJfN52oM3hVM7E0BgeJgZcLbgmFn7AaU6M/HYgPEf64f0YEfr1yLFhMfkZ7F9YmE2PjYat&#10;8FSyaibwrUOTAwf4WOeGpJ22SNOXeAalELxXArsH9wO76BE1s8V3qbul+/DSvri2Mi0FMrC3tRQ6&#10;Yxw6R4gs7EudNwPrB1EE74bX30+8efPWcOvW3eHe/ZVhKwqzLZ4QwtycbVTwykORUVZf3Rq+vfF1&#10;nWOzsbGa6j1PPazmjCyJrmASCLjRN3ZjUFg9LNq6ddcqpzxv28RG53hqCzTKfGAVuNW2Z4lk/qFD&#10;ZH/AiRjTBw0Y+ZGrR+jSFd2T6dIeCS5Sfg181XP9kn7tjgDfCFDW14X/eecXRx++QGeoQWL8Ib/x&#10;Gw4rW2Ydm7BdzNHCVTRtosaVy1dqJadBBNsQkuPOnJqNvDfwcuXaO8MP3v9guBI94d13PxjefusH&#10;+fZ4aGq+8HbvRerkkPtDx4rfGnjRb4wIPEO+baVJ059ePNsP7A3aXB++/ur6cP/ug8ARzaRFaVc3&#10;MpqzI1lHBRtFJoNx24M4MAK7wCYQaPCt9O2bkjnhJQWPpG9ypLLKtcGPsevvcMpyDgPHJLlOT+4r&#10;zqzkunjhYtWZ0cZYKV6jD1o2qVMz/nqdvGdIiVZSo0dyCG9TF/WjN9gStmY9Jr066V8TMspwTf3x&#10;FPJRP/l2XFyVo11rGzvD3Xurw9r60+D9/eF3v/t8+Nu/+fXw9Zc389y5S7b7uzs8WVkPj9qriQrl&#10;iA1OyLPOg0wZyTG1owOFdgPf0rWH9FXgzUgu3GNgllmhP9SkwRnswbY5BK1SPBLdxCqr6I3RoTkt&#10;wdKVo8nAsFU1trG8eeN27ReOptSrHNNkTfCpGKb+CRzmF2zNw+AN/h5pNkO1IzgWask34dtbkdH7&#10;QZIw2VfB7doqLXAtR8g46htX8O7PhIYbcCtXMfeeVSsLn1rsMt99D5XuQL7wqTst4EXLuyHed9KN&#10;8+yh9ETW4zj07w5+24zG1g7Ru/ou/enes57/wTZ6xw5Up9ffFH29KafRj/CmvD8k+Jadc7BOAjjh&#10;n/S/Pqmn5GBCSqznnr0uf1xvV0Gb2mDGuD75Oxjwyioz6XvZPSpBG4XuCCM/2rs3eTGyS98FF/3V&#10;6zJOV/xY6vzEF8pg16d46hjm+a9y63lWyAdmqNbgTH46M5PzgFO3HOgJynSeBvu7Bj9i97JdaxAm&#10;Vzqi9+U8SyTvysZIeUuxx92To/gR2vMdHoSv1ISU1LXvIKEvDoaOF9rSyrOd96HYn5M1aLOfZ2SG&#10;FoGBOht8lZftXw20KoMNUrpV7tmuJpnNktGhd23FC9TH+3KSgXHgBpYGrEUOndqeJfqlPG2fWtsF&#10;Q0jwDZ6qQzkYc5UH+Va6c670LFuZcZ7ZJurS5cvFt9E/+LHxa5eFtAn+12TK8CmilTys/kw5dOo2&#10;cM150/pd+QbO6Rsc+/DTPfxq+N3gKo83MG11Upb39E4D90LNAM87cOz8QRr5/iEB/vZ+I88Pltts&#10;6EYrLkVd2hL4sV+dpet7+AIWVtwYuMGXPZeXKxxSP2n4hcg88NHX+kd/wgV1bvV4UWngGjyU1rsO&#10;m05z2iv43elc7O8Ft3wlJg88H28ny1FXNlh+2eLMwBlcPRK9uvotsW8LpQ/1F94G/31Xuiw6T3+m&#10;d8tOUw5IvUxZBbHUpw8M1yJ/CfIbfzBxj05c3uDx80qYWA7CxGpLriag1kSMaldrW4vt0/6d9ILB&#10;LnD2ziRSgzaF54l2YXGGgzMz25bFJsctln6gL/SBqE/AVl/pW3TmnEc6Ry9HUA+w6qHD3VU/yqPj&#10;Id2ATQN3TfC26kY53vc0HNqfffZZRTgAj+TTcbLyTTqrnfrZu9130uulPq3sMQ0m9ve9rnpIXp6B&#10;cdP30pbXzxuMwfXN3/fDm3ZXun+c4B+FKi+x06eyex1F71q5Y/o/mGneV92CAwfbC8Y9Vj555ivp&#10;ehv1P/xpgwzhMVV2vg+M8D6r50yUY+P6tkRrYu3gEz7NUV6ThJPOoEUN1oQeqm/yPV5Av6H74ksG&#10;50G0gOKblFN1JAfyvXs8uNqcomoAId+z5cg1+YK4geLqHzHplEV2sQ1962lpR9qq99QnvFIZdLk+&#10;eZI8AbOatJ6MaqVlfpftmjx9B0Ym1Kk7nVX75ElXNQmLrkjv5lctf0jq60ovnclz+Cpz5eNZ2gC/&#10;LVCwy4N7MhmOO+PLtSYrjOkVDwd0+oxBCZOS5Mdfoi0mmDpHdGbWhK+J8C27NWyXftx11gaH1F/9&#10;8K48y00bINbw9I+UtnHGepofwlnyJjut1iAWuBaQ8h1egP9Y0ULXMzGuyZnAsfofnrb0ulrdz184&#10;U7tP2IXC2cJPkq+8tXN9jR28OjyJ7LTKZze8Vzv4XaxEtBOD+uxst2hihvzrfLvwXDtGKZTew98R&#10;wi24kxMm7IHTwtzCcOHCpeHkqdNqVfzLwJT38K7RV7OD2Dt+a2NtZxm8fp5+1RcbW23Sfh2BkXed&#10;drXVlU+2/HT5Hi3ZFrPxjaafFZ/KjQj32hZoob3QEhr0bUFOX3iW982utGCirdaVBkx72a3uLbir&#10;lqSA/dTX+AaZaWWXrdIM3ODbvinu+p//83/+hc7TESLCZkwZvCEIdLylsGZV2LefY0Q6s4IAcuXR&#10;40JglTsd4JrlipnbdmiNoN7bLYFnOw4GH4ZvyzJEBhylfOWqI0UGl8GX/JfnIBWGzRBPJ5fTI8kR&#10;3n7yeMUREmI2WuqdbzgyXsaotEf83tOdNL4dOr6xvhaEWC8FrtImb0JffQzSGLCxrdu9ECDnvm+s&#10;vICkkNVsQQTYR1sX5hdCvFPVkRwgnIEUNrCUcxkkmEbq67eKE0wlyHWca95pvqtec1+kGiKtlTe2&#10;Zco3EB4z1TfgLg0HXGfeiOEpWIzCLIMolv21WU1tyw2EacTWoXUO/TVoUyupIFbyrXNhGLNB0pev&#10;IGWU7PRzHTYeIoB0S4vLtaLDFmbONJg/7lwch+TbP/3EcOLk2WFx+UTadjSEEQYeZuT94eS1FWK5&#10;ffvecOfu/WH1yXrg5PBM2785POrMcPXy28Ply9eG02fO1Rk2FPty4HbAiAEkhzkCqm1DAgtIDD/B&#10;2FlBa2EgHFGcywYDNzbDvJ4bDbbK5nGdK3DPtjUP7kZZfzisrjlbYLVwm6EBV2wNZVVZGQqliDTl&#10;jxMOvusbBxgPwbFga7o1NQrOqSWCR5BF2ARqIroQ9Tl4u2fkuHbiLeaaWDiRfCigGFgxpiAFJa0E&#10;Vf6aAhNmHbjaHo3CZNDGgNrlS1fKgXQmcMSk4YvZ0rVSpOCZf9qTvGx99kybkjcGpW7ptjG4/a4q&#10;VfRc2U30yaRFYrqYT9rdjGPKSlIkEtxl8KLf8VW7ZFiDEHLKt+DZtkYIOxoX6OI/jNt2SgSSMnAE&#10;q27INZBSVbXyz73/0IZvwbKM8XFeaEW5mPhW8MRqCLRKiaZQvvXO28Of/dufD3/8xz8dPnz//ZqV&#10;d3zheH1nKTEHsDbmQTF1DgODSPBRu/CAJgybM199qq+j+JRTvepXFcy7XAtuUn0vJGEN2qTvm3Mo&#10;ZYzhVW1L8H970mIF2Y3/yrmQ7ylYpcj4nQjepeRph0/G5fvmIO7291bYffTRh7VFmrNC2laHBfHk&#10;Z8n8izrg1fZFtk+yQs6ZFYtLViIatIkRERp3NUPaGVblELbaJnmdPHN+OB+cvXbt7RpwtCrP3rEG&#10;kDmIDaLAizJcEHn+aQ+FsZS2VES90WjfSqgcJ0mnfzgbGj9uwtzgDgHNYOf4VBZeCA4UTMKWInfm&#10;dFv6b+VMbY9ZAn8n5QdGKcdAUO2bbfYMHE2d8Nz1tfCZyMq1J2ulxK05zyXXrvgJrupE7uiTziMY&#10;LpygkUiBcfhK2j0ZWM1Ot72rOcdnpgPTWdvRta2NJmxtmXbVdn2Tad8xq3EOxUi1bad9xXeGRwal&#10;794Z1lceD1OjI8PMxORwPLC3ddily5eKV1BU0efT0AbD133xHbgeWL5CRKHtQB3SFIzxwPomcvFQ&#10;AP7Tj346/PRHPxv+6Mc/Gf70T/94+CA0dO7c2ZpdtRYea0vTokn5FX5y+Ib202dwMg+rDwo26W+z&#10;fMGY86EMusBDHxYdRxBwKFP6H0RWm+kERwxSWz1oUOz2nbvDtzdv1naH/+N//s/ht7/93fDV11/V&#10;OVYc4yYVwEsrRRr+wH9OcMveV2rQ5vadb4e7d28GBx6mLhTy3egEa1FMI1MC2xqMmp1OPfZKdpgg&#10;UhMxgg+QE+2W0RH9pPSd9CvYgQG9B/n1FTbaXzO/Ck88Q+0N1k1XaLQJL8pQCddpBlre5RmafU2/&#10;9S0aBuzKuu7RLF7CqQWuZn4xclLNomu4CTZmgZVjKxKOnDFJBT88ffps8OVCDbIOoSHLzk1Cee+9&#10;j8Ij3h6uXH0nOPVW9IBTMeZPR1c6mXrj7WT10SjTh6KnxOjP1cCtAWCwN3gD32o2U0qtbR8iey3z&#10;/+yTz4dvvrleM9o4MLWvJj2AUtpVsjExClFoKb8Pg3sz1LQZbQcKFeCdZ+CkvGYMhp8EF/GLGuzJ&#10;d41f+iLpArMS9+lrOmcNlCVQok+ddBDo9HDh3LlyhKBl+iJHoHriScqSX4Nt48WeNdlgUKZte+aM&#10;GX0leC8v8lu64ln6NPVoDpv5eidPeF+TGyJ3aiVd1b/JDBJjZW0nOL9SWwKuOufl8Wb02c0YYZGD&#10;m4y8jei7JjDYGtbgii2MQlvBY1F9m9yAW3CssCp5h0cdsboP/0pMHfHfmhmYugbD67uCYf7kw1DU&#10;Hlu8sS3YGXQYq+y1R3J89KYViitrac/+cPPmjdgfq8EzRntgjw5qcB4ek4+pW+U5G30zdTg6RG9N&#10;n6Vuyp8I/hrkefniaPLGf/NtcDGUCFlKR8BTwLzwIt+4djkoai1YN3l8AD+qv8Y4Nv6uxd72JKmE&#10;LfR0nsmv5HOuQk/X81F+T99DfVN43UKvi9DT+vb738G7roe9SdeuPcq7ZOU4v+/Xp66v07fnf2iQ&#10;14vwtp5Pr0eXfb2t6uS+ys6/75fRYPsmjw6/XtfWHy20/N70Z38mf7HTeX/vWU//OuQeTZSdVM6t&#10;Vl4g8BoW9S2cLLwc102d1C2xtSXlyK7+H4eka21vzmtpwQMuS2WHiDawHh4VXcFWvXQJcoY+Qn/d&#10;jN2NR+pf9cdPbRu6HL2NrU4XXQ3t0D/wODYpnsO5i4eQv3SV2q615NSbQQr6CZpk77Pn8Rl1dEZM&#10;tIty9tnypJctDV7Y7PtnNQDL6c/pYADA6o0f/OAHkRXvVaTvXb50KfaKXRYulb/hnaS7lqsJo2+/&#10;ZeeAt4d38937+e796BPvv//e8IPa/vTacPXKlfZ9bJ/zZ8mlszUrl57a+Ers3NjoBmtKv0gw+eg9&#10;esn5c8NU+C3nNpuef6PONTXpSv1DB3iqGcucJ7ZiJOtrICSR7W0ClH3+DSKNjhyqbbMMphkEAEe9&#10;3fEbTMGp45Z8lNOfgZ9AX+Vb6ZPVen/Ip+PwHxKk1Yb+fcfTws30be9jap3JCJa1523hBBsHnqmf&#10;fvjJT35Sz9Wh56Pe6ge/wE6d5QlfBHlrk/KlkZbTDJ757Z0oz4P1qTol//7OtcOsB3KQuLdVrVhn&#10;1EWGdpsMvWoD3PatP30Fb+lNyiobOtkW74/sqq3Okr7OsPFN8Ua8Ju0l89RFOnnmd4g/z0Oraa/z&#10;JPtEprI387zKVe9ElC+/anPSVJvyl8aOWyRZ65fvR3W1EozcAQ+2fF/lnhpEf50vvHdcgVnp7CY6&#10;ctMb2mQPEUz1Jz+HSWR0lw8++KDotZct9HIFz30nCuoCp/yWRn594IYsP7j1mjLhiMmR9O9PPvmk&#10;cIHvTD5CwafdlH6Phg4O3LT3gUHKwn/x1B56m4SeT69vm93e3vd3/b6iP8/HxQvV5or5Uena838t&#10;yFe/dFz1YYdhb2e/F3sd63li/93bKy24idK7StnSNRySvmzePKP3lj2Qe2nZQ0yJsrOC4CWvAvdm&#10;K7d8KuR56WhVN1piqyefQRvgSDr55DnfjKiNFfJt5YuGcpVQXnhs06Ma7cJQQH4tE4E36T2tNnue&#10;Z3wINcAwzsuzgp36uE/k+yybKnTgO/p/2Wv5gt45MZHyUgb8ZGeltMjr56F3K3PQQvqnFgI0mQsM&#10;bOSl5cjB0Ewdd5C8U1p4XdtNSZ3xNfo8vkVuwl+TAp1tY/HC3Tt3asFDX3WIz6kD2oDv8kCL6IzM&#10;BWN80ODNc7sapB01qTo2OZ60ubVdgx3O9U2zkz4tAbu0VK+IZaeN4SI/MDvsmvLA0apWkxBcPWYb&#10;6k/9alDKZDwr7G3bXjIm9QD00lmrr/TPGK/Cr+YWZmIrmyT1anj04GGdL2qb0jZh0yCNwZrojYG1&#10;AaU97U9dTKZvPkV4ArfkwA/HpoztEz5ZUk9bIg/ZgHxzVuRYcaNu7B4D0mfPtjOBTeQyKZZc1oa2&#10;TSYsaHxdg2s1TOSB87udr2+nIP1hAIns4VeDl8XX8epc8eWysfD25Kf9kKuvdCIrKqR9+TJpmx8p&#10;CRsupj1pWLUXbjf+284XdEYan0TRRN4pt+BcsO4Zq9E4glvqa8cRk9Xw1j/+4z+OnnOx+LZvCm5/&#10;/p/+/BcNgabKYW6ARQfPz81X4ZADw4C0ZlxDQICg8FEIGad99jDhyFkjrUbcf/xg2Ijio4HzM02o&#10;1GipSkMqvRbgQzJGIYf2swjjGojBRFJ20CFpIHJjMGbDYlSj/SBLYhIHQPZO3C9CTXUClEboz6NY&#10;7jzdCiI4DLudhWPUljPFyC3iemZGbJRfiKxjzZSVvvYODhKagVjKW+5rmSvhFHhwctXIYKLVPGCh&#10;DNcXZuaOEaC2jCqmkPoT3Gkj4cLxpRNS5eowbSzFI3Azk1b6MpSThgOR8mj0eCaEXksNA0OwlwaC&#10;lJMr3+/umQG/Vko9oQ+ZlUfo2wuVcLfSxeoCJdcZFEcd1HooxGK5fRA7ZdoSysH8ocjk3w6KNfBj&#10;ZY6RXwM9tvLhjJ2cmqk8rbKB5fv5xiAQHHDWxI2bd2qrEwdAy39qeqZGrTmEzp69MFy+/E4U7ovB&#10;m+VyYkB0obZCcYM45Qs2AZj3YIUoJEBwCAnenjp9qhQag4P3H94a1jat/HLw84NaccMpt7WNycbo&#10;eG4A8XkZGnCujejbG7PtG8npTmDqP4y1jZgSnipHMFDg4WhQPP+lt6p++lW9q1+FakQTymiKs4bA&#10;8b4UEwDuwe8qr+GCMgke7SulJJGD8vjCYjE0ShvDx2obAocDyGoImcNB5xYxvjjBMb+F0O9Rs+Yw&#10;0GNHq0/NaENrdeZF6grnZKCtBLJnfnelQX+4lgJZ7W14qtX2HTYb10wF9ZevwUHXcqYl9udCw+Em&#10;XIr55r3S61l+l1MtdIr+/W8EvWZBHcijFJUw2E4veIv3JcjzrbzbtndWMdiO6VhgEqX31OmC3ZWr&#10;V4YPf/jh8NOf/VEMwquB69nhxPKJGrhRFwLclokOH61l6sGLctwnf4b1XnDGwE4J7DxLxdK/MaRr&#10;0Mw5UWghlSqw+i9J2iWP0l71bT/HSkqj/0qS/9S/2ji+SksgglczVKQY/yV9gWUMa4nl47sSxuAK&#10;gaVRhudinh+Mwtz8XM1QrC0Xy2hoexKXozjwNnPDgW9379vnerMGXzlw0fHkFFnirLDZwNwSz7aC&#10;5uixmeQ3lzQnhuWTHLztYH9bezAQGduMbufL2J5Rn9US5zRKf/fZQM0x2xqX2lc7PDebwuD189An&#10;/oCW4KtVBCXkfRL+BA74OWcjoW7rMrzbTAd5ov27lJRaleV8LHtzm9URoyU41ZY8t5l93UikgJSj&#10;PuW7wr9SjuBg3otC69/0SSkMY/zXh+Elr0Zm6kSpS31nA8NFh7gvnxpOLnGE257OSpalYdag4mH9&#10;IaNUOfKkZF+KMIDwJLzuzu0bw62b3wwP790dnke+nZxbHJbtg720PJyJnLaNmO3u4CeF0TlmzgKr&#10;+iZP9C5vsfAN3EVAJGMDC85imHnu5PnhVOp5+qStOE8Pi0uL5TQ5mrzNmLdilVLtoEY02OSjzPUb&#10;ZTTYoU/C22vZdCLawbPIUXqHs+iWFy1RPxY6e1FOqbt3ozhHkWREGoCyXNv2aiaTaAR5pT3HIjcd&#10;mqjuJhvY0o8+0gYzmh6wYXXSqoEgs6cM2HFKrKevrZiJfrAbOR8Y4URRPNKOw8HfpdQ7eYQHdF7d&#10;ZIfzBcwKtaq4Wll9IxQvBMfgUxks2p+OVM/cFp7Aq+K3aC3XtlSe3G00zIyyH26toMtv+N2MJ7g4&#10;5s2Fc2NDO/CCu41uFKnX5D+WLUGe5nRvW6oZYLXytgZtLl+pSRtki4kWtj61+mt9wwH908Mf/+m/&#10;Ha5efSf4dLFW36L1Q4fNKp0IDSotv49Ebzh0LLwyNkagcSw8RR/Dezye3sVQMIuUfEM3ZrJ9/Lvf&#10;15lB9BnA0fclO8ft8A2dMg1LGZEbMdAM4ryBAXprMrbBVz80uIJBPqx88rnsi7+5+o22Cl4GCulX&#10;wZFUt/iu/rVd31Lw/NKly+F712pW78OHD4fbt2+lbU1ZL9pOecWr9XWCZ97Low6qDM4I3pcRnPbB&#10;Td+Lre/pHu23e2m1h+FbM+9Dh/hN5znlMHu2PzxasbfzVppwNLzEJI+rw+VLb9V+0UfSJ6qUnEM7&#10;4cnhvTVpIHnCTwFO0VfauRttkKbalCq3lX0N79CuejZ6bjTdsnDv6q7tHU4fmYoOUnpeXu7EfqBL&#10;cxjafvD6N9+WgWZLSjMZ6wzL2AlwhG7DNoEzDZyN5haOx8CciX4+dTiGZup6DC+h38yknVNpFz3a&#10;qgR+ylHhYMmx1Jsu3Wit0UyDdYd5mzVeUTvGjdG+/k2P/ZvO54VG68E5P8bPk1PhZB9MEfr1YPmN&#10;fv9xXv2+45PQ0/r2YOh17+FNmnFdxvm8lknj73t+vU09tuctzbgq+d2u/1xQV3jpW8WiKfdwudOJ&#10;3/J3jyR7nXvW/X2vg/ddR34NEx/m/mDanl5wLf07Ubt919P2dhY7GBcqPzKrZugXvrWyijfnO9+U&#10;HQaPelm+k076xKqbcvI8kKt8BfeV3nfJS1tKt0tadC3SD9hD7HL1xttN2KAvGaS4EGPemYOXDWJc&#10;vlxXAyB0WHotmel7AxmXLl0cruQ9Z7xBEAfPe67++AUdV1oD0BwF8pGewwCfM3D02M4Tj1aGmfBn&#10;jheDWeBXvIxdnHszb7Xp/IULw//nP/yH4X/5X//XGix5590fVN41OJOy1fdi6nih9O+r9e6DDz4c&#10;Pvjwg+H9Dz6oQR7P1PXDDz8cPvroo7p/J88M7qib+w/z/O133qnBoT4wZJBI+6qcpDMJ51zk1/vJ&#10;+3J0fbtI2K3geHQhKxb4Lej79H4DP2a3GpSfi55APzUh1W4itfV02mqQrvo7fajfTHbZin5lIhwd&#10;oOM6XBZ7fxad9RjahwMd7/S7fqCD4t0H8Voe0vwhoeqVqDz2LPnQg/zIN4xMXxXeus8jbaFvsWFM&#10;PNAuMDVww5+jjztPknevax+MUd9eR+8FeYjgUbp1cMO99sBn6XsasegpscPtIGyU22m1iomNyTY3&#10;YM9xxvdh4Mu9nRF8ayIQGE9GltbMenkEpI32GuylR2f5EUA3evScr6V0C/I5kY6v4OKX+iV5WWkD&#10;78v5V7JZuuQ3rmvRdmKzNfIeDUdwtvJbOR0WdHB8tekkra+6DPaersDJWwO9SSN/9pKJ0mfPnC9b&#10;teyzyJWDcBP0jT7RBwZTlKlv+bLk08oaywH4kdBhLS/3nne87vdwhX5+cMVN7zdpDg7c+N2d1z3/&#10;0q0oVCln9E+suKl65bvuC+zfeff94HmHpyiNZ/15/93T9nDwPj/qoqzvPP9ngjxNMOptFthEcFl7&#10;D8LUM3mK/T1ZAxd6WdJ3WujyxjvlyL/p9vmdWD7UwC7/V6yVK/hx8mEjm3TDkW/gxjM4KF+T0Q38&#10;K7dWaKYP5dfr6BwY+C0v3x6sl90n0LrJevwdzimtPkwBvUfwFxNdPezbfvreZDxOeQEtwBVtqQlC&#10;qUPJ3aQrOyhlveZRSWsFT/ddkN2OjLCl7kL48cJxxzEs1Nmn/DO1qiN2F9m9cHx+OBv6sGphIXaF&#10;3aOcZ2siFl/hufO2FTxe9gQ/DhmI1kx+sAKczUr/hOsmItRkh8Cd79iqFpPADVzTX/FaofUl/KEf&#10;86vzu7YV9XR0Z+62bdpTz7SxJnelfLZZHawfHmmCk7SeAW/TpxudCi7tnl6RPBSWhCZ77D1tiyPA&#10;EK+gq8jHJBA+HDzFDinVf3kOvvg+H25NfMTDDuPNaDHtiZ0/jOBkO8/swb0HNfhEBqoBf4uqODLA&#10;QHbZT+QjfC1+OKbFYIj+ZF/amaN8Tnhh6mMQrAaA4FZd26RW/K52auGHSxPZB7VqZteAE59QsFje&#10;Ka+F5I8Ok5jZGWxODD4Gl+F6G7RJ+qSRDr+uFYz4b69n5Rc6Q1tFb43mGt25TzuStuzlpK3xjMS8&#10;SNvt+tEmx5BB5c9PmSXr8HcwyTfKqbI0ahzcie0M4udFK7aNxVv7wE3n18Vp/s8///NfyNi2MQZt&#10;ZOg3Qa1QlcOcKW+2zYG8R9OxnCNGGS1/Rvz2lYWMBIgtEI6FQDjqH62abbuTSvmjhLTK2y++mEMq&#10;urW9FQCkwakYIsaEIBXEbKEJFt8HdAF9GBolqZQfDPFlACnvMLgCCobJUJcXh6qObvlyprS9Dhtz&#10;tpd/CdZ0YK1wSSe8fNWcMNpuGxUjgfJj6EFSCGbv7YePDQg8KScRBcaqDwNANfKdyur81CT5hUnn&#10;tw4vRSF5N89tIzzEBNbKSG/ncWs7RHdvlpXRcMqHpXpm+pQwynsLPgwyMWr3Xpj5a0/9Jw3BQwQ1&#10;4JB6IyJCZoLjIwLeaGMqGKRlOB2rewcMW7HSRDfCJDxBO3AvhQPzD49ItN+i2biH8r0Z7MHKPEua&#10;wxP1nbLNev7q62+Gb769OTxasfqFA22qDi420GC2lLNtTp2M4jFv5qVBhHZeSDGmIkxE05gE4VIM&#10;PDAsxkYo5V1zJo+K2TpMC8wM0tx/cGt4uHIrfXV3WN9qAzbOL6qBvuAInKkVIvoAqXP45A4uwgVb&#10;pRmlr/5RNvwqBStFBP9Mkq+J8sElrEOPCupeRnnN4PVtE8ZCE8DJI/fq3d43iFeob9t38kGPGAOG&#10;itE4SNN2A2aq1iyzs2eG5RA3hwghqv8apbUzLGYdZj4XwRa8sWLCwJbZZocnLN90ntFiDJfpokPK&#10;uNm25UxMHoQK2oC+aly0pZ9z34xXfe5X66OG7Wh6PHADBiqSdvTYYVO4nkfNoZ4vwQGMtDl5YYhm&#10;O2tT0UaatJdv9tLnnPEFn7zT0hII6gFXPEl9ffMiabVL/m3gpinAM8FBRlgJY4PV4VV43GRgKMi7&#10;HO+Bh9V2jx4+GB4+elT9hcmboWUPT3scG9UvBUi91FOa1GMiNIqHwiN1NIigfvVDHF8YEnWfdvd+&#10;A5veB/6aodivYyGV70q5y221Xdb5r+XgmvySpmATnG3Ka8O9Fhrs1KnxzJamhH2e+U3Qc66aiVgH&#10;zIXf2zbSof6PHj+pFXQOkLt9+34N3DCOz549XzNInEcT6kg+9gk/GvgwHgyIzESJWhyOLy/XAKt+&#10;LpxIm9WZUELt9QxMw8PBQvtUfWJMg00QqmfamndoBoz3wu/FPmgDL0sRQaFQkFxRtzH8TDgwMGOA&#10;nkJrGS7+rv9v3WqzSwzsP4uywPmNRqwmtSQY18AjarA0sqtoFM2QcYGlXuBwpDh1uGuXss0KKVng&#10;eapTfXc4ipTJGwHCVPjgwtzicObEmeFcDLMzJxhny8HbhfDJhVK0JqJomf2R7CoPg6Zk3pPVR8Pt&#10;m+G7X385OBD/aeTrVPj1yfDYeYPs6dfp/z9jf7qkV5LmB36OJYBAIAJAAIF9SeReWdW1dJNsksYR&#10;x2ZGRuoz74HfZSYzySSyWT0XMLoFXoIkM5k2s5GJHHazya7uqqzKyg37vgYQiB0RWPT/Pf56IDK7&#10;q6s94DjnPcePL48/u2/T+T7KBeBpT61KXaEURX4VrgbeZax2+BaHTFuKduuXv86jsM715fW2vmKm&#10;TN9zHO+ZoSSnnzje7z94ULKR0xZO1XcppIwEvCK5GUjD3+gBZIEtOu3XzanMSfXRBx/VgBBFk0MC&#10;TZLDZh9TuuHESmSx7dXIOAe2HotijvcdCn3rk76U+2WlWzFQlevauu/T988jz58/TX7OIwocXnFI&#10;WEHDEOl6xt4osSGjPDdo9yZlzAJR4S8oFZ0GbhRCCn/xg8LXibyWKvhQ9F242Om+00Dn953vBj/C&#10;G8tYg70TXuuKA9c2c4l4TVcwO124oiD4VEiRe/ma5Zuuq+edT3R+UDzBd+gjQRr0MX3AobOn24Vz&#10;F0LX/QD7qegJc3PHCves1GCAGKhxls3J0+fSX8fTf7OlIxjYseff69doIIZ88n/9Zm97ZVIHWAT3&#10;C6eCa1Yq03HQ0MmTJ1QgBtOD9s3XX7WvY/RbxSYdXjH4qRl1Vip1nkVf6P1Sak0S1IzYRO8FvLnk&#10;QdpXcAxsyZmCl25IrmUcpe7VNYmcIGR4rV4MT3mbMhl9IEWJNlGiT564UKsTyROrv27cuFn9WeWk&#10;bvoBHpTMmjzv8pzs0xZ8pc9e7zw6dat6pz6FK3WbtuDNzqqxEs3sQjJTvnCnO2fgHB6FDg3crG+k&#10;799Mt2PHz7QfffbT9kd/9I/aD3/04+joZugaKHeuTPSx6GKcwUOOKdAfXmZrjdrSMFd1FrWhtvrT&#10;zRohgl9gqT7q7H4nBM7ovgz2/MRjtJujF8zwB4bhixdLZQyvhpeYMEWXmJ21fcWhonH8w/aWVkoZ&#10;IERn04cOBPYzbXbOVp3B0aMmTPSBMZOVDCBubrwJLzcAbyZe6qjvU3lwHvJP1JbeNrTRn4FH8avv&#10;Nqjwp9JOZFI51ap170J9V2HX8zwbuDDCuN9d/qDV3aF++T5xd94lB/EC6Xd9s7uM/ip1hvOTJHSa&#10;GpjIVbm7w6iLWLpV4ggpvd/Is9/9zqAOw+nnT1nuh525u614J5zvONiDktgE+slVkIc0rrtDpR31&#10;rj7svDGPvKjyDBiqU5WhzKQrB0q+2Q2v/Ngx+IsO81s2xePhjjISSy+rMvM2n+Ptv3fgpio04RH5&#10;rnDMk6T1vbrjJ+jy0uX3agING9zAQ61e+cEPaiDDQAUnrIEMK2gN2Fy8eKGdP3e+BmZOR9/3zkCG&#10;FSwGmK1mqTP8ooNx1nT+u1qw4aj/X/8P/0P78Y9/XOVxtsoHf3Lmo22G++TBKCqpsD4kr8EUnPQz&#10;vYHs/vjjT2oAyCDO0dhlnh2NPHaWqrY5E5c/wXatp1OWiSTu2TNjQs/CqVN1fob3ntchxZM6nT1/&#10;vl1I9L7O5a32v1fPwEu5YzXP+zWQ80G1yaQNE9Y6/z7TTp44WQNJ4FMwuvx+DQ59+smn7bMf/DDx&#10;s/bxRx+XDmIAh4/jaPgQvYLd1Sc0vTLHMXZVn2kr4JNwy2+8WRj4hQa9K9yb8FOw43RzFeCI9NJ4&#10;//cJhY+TMulIo9wRyqeTqzT4+UE6RuoC59ASn45Z5uSbATP4oK/ghrzVR/0MwuDH8Ia8GTTtvXtX&#10;v0V1kJ7c8u2Ai6Ceg4Y9+9uiPDqddFrBvkzSPTxzsC2cOF66NBzmqDbIoq7a4wxgULO63kAMXwmc&#10;VfLIjzPNrPbafohwzz99U5OAQ+PKJwPxvsLvlKMNssIzlIcnyadkY571duM5vd88rx08gifFe1MH&#10;z4p2+GRS344Dva1QpONJd6x6zxaTlpxRSbKG7CbHF+xSElxUFr1And0L8hH1AfiTsQL66JMKez8I&#10;o9+EUe8Bf+/0ld8jP8/Qr0Eb9Nrr1+EgjdUI44wbecAj37gX8EfwrtU2v2vgZles7/zLdUQPasV6&#10;rr4dcAXLAnRC6dC7vpF3fVrffjcKO2X9niAffTNg2OsZOLFnCl5oyn2niZEGHMWk3nkmDBgXTfg2&#10;eSmD3FPGkDnoteSxNtf/fbCUnspf4zffqgk4BpoNRIje0bf4Bk24Y/f6zrnZBfO0mY6Nl/tdMrfK&#10;7fxB2jr3MPmqc9GJ9MHtmtyTa+Fn2qss+FA7jsgrdRI9q+3IZmKHmryTb/QXP7LdT9zT6djVfhv8&#10;KSd5vgUu6T74ILz5009LPsC/+WNH20J4Ob+rQRS2AjvCZIVLkYV4fp8YagLzTOpuAuGhkhMGgQwG&#10;mWBn5YwJ3wenD1RafNBxClBBOdqK5+GRJvI+e7ZYv/FsfVd6QemBHS7OnTH4oCx2uomu9PLiC+Ad&#10;uIIhvKfPlk26wh6lp/LdBg8C54Azda7mTzAmIXVSL31m6zGTnLv/rOORAJb40MA57dSP7Db4wR/G&#10;72Vg3uCI+/omWFU+zxhDL7c3wuu6z5xvBEwMKsBFOIoX0m74dZ31ZVs3u/rUIHVg0Oko8a1YFFd/&#10;zlWrBRipW52ZQ1dKtXtdu808Jm7yW4OxlTYGbap9vi0Y5Fp4mhhZFqB2mMHZPOM3LJsumaO30n/B&#10;HV6rZ+oolu8afaVv5Id/lM1d5Shj/E6s92Lnw/KSt3LhOp4AjuXfzbOiWf2tzJ1vAycNmAR3okkU&#10;b/iZDI6GX39/4EYobmPgRgYAQwjriCoocRhxGgaA9kAlINz30b2+tBgSGB1yEK80FKbTMWjXIzgf&#10;hBge3n9YhrltEAAdUjhbQkdiEhCuZisEOARPpakq+l9vTu4DBB29L0hkqxCTK6emGMGpb4RrqhwA&#10;SwtxR3yXU2FG7rQNU7DNCUPQKhTMBKI498beqAcOdsca5IRIYKQzwaQvW3/RHHIPZgitiM2smxpJ&#10;7QZB75h0ntIhVikAAbvnEEk7R1TGpH2FKPmylLvcmMlt1shcFE7wxezAwuh4H1nfrC3p1mzzYtZw&#10;DF9IzqFlCwzMgtORAKluT77OnLHCwqqWcRiW5W1F6CndaoLXSc44RhDlTHDPobQPM44BHrwwsJNs&#10;kh8lLHVNvazccZbN57/+TQT3t23x+bPAMvCeC5M9vtCV5CjCly69HyX+eOBu9nOYdjl5IXTvryGc&#10;PPC7iKCYYldMEbnnEJyzlmCBv84uuf/gbnv87F7irfb8xYPaLo0zzhZ6nDwGbmrQJkJfhDtFiMEl&#10;e2OaTU2x9Qy++qYEaGJ9E0V9P8fRZOCnKqI+u2J/TmjXS7dpn+Z4o2MnfV8f53liKXZ5P4xpMChj&#10;PG+7E4VDdLYYLWdRFyhTwcP19Lm9rDcLTyl6towjIDERDIaRdjyMYDo4NB18d+8sHMKQA5vzeiP4&#10;QjCDr2pVfVL/wv9E+OHQu2I+nqVepTdVizAvwmbM2O3t+s4VbCaSSN/2PBIMcqXMou/UH46DfQFN&#10;TL87CHI99MUh3+Gb+slFveSRUDOxAzffDKXDlkI77/2XNHDFDCSC6FGEs232NmyFFHq2yuLu7bvt&#10;6pWrFe/fv5fna7VcXp5ooy8JjRKfOtVg56ROhSNwNG3o/RZBlPqIFfqj7wQ/q15J7962DAX/BO0b&#10;eerDHRzMu4JxveuKo2cFj3Gfd2IJJ0Jqkg7OCb1P88Ukj5G+4Old7rWJI83Mk5s3b7bffvlV+/qb&#10;b9u3V661b7690m7cvBP4PGrPFp+3mbmjwbuZthn6X+bIj5A1YGNZsLMwzKRIa5LmUJuesbfs27bq&#10;8PbFp+1F+sFZKO4fPrzf7t29nX54VDw1JBlFjiJkZqd9zzn4GTMxeEKnVjykU8uoshLKDEjKM9qx&#10;atCAgLaASmFs2owmyS7LURl8ZBhHIgMTLZi543wNbee0oLBy4pipshq8MbtP/mRGzSAPbQ0lXgS/&#10;ckChh1wHLAtv05ecmBQpoSsijLQ9aRfleV87dGC6zR+Zb2dPnWvnTp1vp06cDd0HvgfQs8NNbWNy&#10;pDl/pPAHW8/d9tZGe/roQbt752a7f+9OlKzVNp38js3MtUCtvaUUpB+sICrDO+03YGPgBj3AaRJr&#10;LCHWRnWrlaP1JiEFpnlqXvB8++pte3LvSXv88EkdSNyd2uFPMarxIluUXb12vfQDgzAUGPArOMl/&#10;ZFj3nf9R8Bl65bQ5dbrOHTp1cqGS4vHqala+WWBj9icZ5+whA21m/6BRkxieLy2123futus3r7cH&#10;Dx/VSg4yQvud0edcmr6aBv80eLWaNpHjZv6YCc34n2pzR5zDMVsy2QQAuON9zRpLWbZSK6O+eDf6&#10;pdjBT3yo05dn3QnoDp3ho4HDBC/RuEHfWnFhwNE7NFrqWoePXCyPNxwSkzq/vh8Y2h3XlONasq1k&#10;OPgqr9M3sHfZjU5fV/15oOZmzOY82xZOnqzVGXXe3H6GlYHcrfb119/G0NiI7uSA+dOtzrWLHN9v&#10;W6q32hz9wCSO3Bu8eRke4Gyo13AqtEzqoT8DrJz4Dh2tLQWOzxc93r59O/zl69oq61XouSZSBCcM&#10;VDEiatvcMAb0X/wwzapzEaMPmsADB+XnSv4JHSbQDN7lgxgPflefiO4Di34fwLgHXvDLD/AW0W1N&#10;dEreHIOciO45MBh1+KSJPGRMp3tGb3felUwP0NVXv5C149yK4gOCor1LesaePiE/Bv+Qtrbt8Uyb&#10;6hoZoxy4l5hkNUg2dfBIO37yYjt3/v32kx//tP3oD35cA01mKNp325aJHJsfvH+5tlsZK83Jn5qt&#10;WTiZ/pzgJ/21jBVYmHriCf4vGIJXbjXDVRjOK/iv/wQ8FM0UbPLbgLmzBouetzZ9VLhoK6az585E&#10;V/ygnbtwNs82k0df+WkLYMYWeTA3xy4JHz5yqB05Zpaegd8+cGN1ZzSn4NdWe/rYxKrAM/hoxfGO&#10;oyj1UJdOD50uqs2TZ6PfdodOt+hX+nENTABlEqqfJzG9NHnaoTX6coRxP/IZMkQUdr8f3486STLq&#10;OtILo4yRT/2po36bvCu8KX7V83Ivepf/KvPxrbDzXf7ePf27g/RgOOrhtyu9ZMjM8Q6eKF/6+rb+&#10;/277fD/qKXomeC74PWBI/vS8q9mlNyhT/r7NRz1d5N3Ie9TPB2R+8fIO9HrOcUaXGnUaAzcVfB9Y&#10;/r0GbvJP2fBvx4kp//w2ccHuFQZoPv3sBzXwYoWKeC62tYEMgxomcLEBrMqxksQMZKuWBfBlr+NP&#10;nFy11Ut+S09fUfaoEnhYLciu+EHKs0oFfPCasovLiRa6Ck29mfCkqjvdMrzZVq9ANCZ7oHGrd9OY&#10;2l3BSliRnKnzjNLOAmnQsWA4sbVqkkzpVniDFAngK9/8Bh80q71mTxcMU4dy8qRtM+zj1Kecf4em&#10;a7BI20+ePlWDOyeiQ9CbTGajX5gEx0aiq9A1+oDRQjm2P/vksxokE2tw7L3LxTvB5v3cGxCz4unc&#10;hfPNDD7bxQwnE3rSLn0AB8q2GTiS0HGz4yj55N43+mEH/xLcF5wT/z5hlCkv/efay+p04LcrHDOQ&#10;YBIoVx39lszCg+nA2v+Hf/iHtdIJvqjjqJ/20bd2D9wULSWob7V3Uo7gG2lLR9O3ea6ewmir3wMe&#10;ojaMtozn2lB2UNJPH5xq80fn2omF+fT3/sg6s6q3CjfkaTLxdvRczsHp4C4lh+7LuR2zo9D+bf6D&#10;YWw4OzlYtdMHaVN37cg1l5LFlecrM+H7bPiI3dKPDdQVOqfvS8cjI8XkO+DMPgc/vAeO00PGJMIR&#10;tfNdH6sVuPBF9NUJeNbglfLi9LbNMx+AFQd0HXBClwOWyhf1hXrrJ85pfWXwU7/KW5oqddJOYfSD&#10;fAR5jL5yLwpoaAzc7O4rae/cudM+//zzunqmPGWP8twbNKtBG1F5u8qVx+6yRnvG96NuI/gObNRD&#10;klFnz3d/uxPzvTx2R8F33v++0L+Rd4fdqGufad9t/u47mnyQIN2IwiinvgudoBVRHsIoY0xC8rsG&#10;bvJZWkALK1xjfySTwvUD5Z/reHMq/UJH5XMbgzdsXYM36BFfN7DhnfNErECpbSbxxvBTz9m38GtE&#10;vBbfNOmVTLFy0QAInKp8EvWDtvHjkEd0S3JIGjLKlew6nm9rgD719Fs+lUe+Kbs6ZemnrvO+Sppj&#10;7cc//oOaWKB95K7BHfXo9uxKlf2jH37WPvzg/eLrdkVwRkttyRt64lMAR5MajkQWwBe6pslivtc3&#10;yqXLW+XR+U6fMGU1Yl/58aJ4H7oqPM432jtw0CS0gtfhyM7orGgZWfNdDFlMxntugpjz6/iUn8Ve&#10;tXqzzpVO+mDKhBsk9k4PPPIr9S8dNA9wDQM3bIHOfzpOwYHOV/oAypgwqR3Qjx8GjE2OPBJ41/bY&#10;6pOy8VJ2yeaWbTCDW8kSfPn5a9AneeoP+pEVNo6+mAp/M2BSOqaY5/Bf+8bZ5IWzu+qtIuoNT3Z4&#10;YOqqfzo/icWVPOyKAj5ln1Yu9WndS8NeBnffvdb+5MM/rS4Fj4JLv+/PUoekUV7RlXfhzT2tPN1r&#10;Q3+2E+mJSs8/ZXX/iHr0UPSp7KTVXqHynTz3fsQqaxLciXyVzhAcq9vw1jFwA9+Fgtuf/umf/lwm&#10;iBhSDiFcI7J55mMdJHAaG5GlhJyJknMsgsMsHIM4BOJMOt6y54uX3iuD/2CI+8XyarOsjIEqALB0&#10;gM1wtESZUZ5uTafIR2N7Z3YDHULq8DQKsHM1YHNgH4HsHIAwqERGOzgAuP0Pa3YgJh6BoEPHctdh&#10;dNun8EiI2azvUgJDaBiAvQ9riV8Eo/aWoZrvIBYCMJq7+XIjMcpZEKc7bMAM00bAhFHqoYMTq8Kp&#10;PSQkrIsAC+PSYsqEmToySoAS3cGjtRHu6ReMtlZOhMjNdEL46NZgjn6wQokTjHNxdWOlPV953p4+&#10;W0xfPosS9qw9e77UXoTRLC2tRDHD2Dbaytpqc7Dw2gZluhMeJ9HroIQVBZBsI0qPQR39ZPbq6y39&#10;Abbg0Lfose1ZEWTqXcwnedsa7dHTJ+327Xvty6++qq2UMAxbrZytWWNnoxSejwJ8KThyKnA/nHwx&#10;izQqRj5YdaICg67c17YS8CD34DHlENrU0Ux2DIZiRUGyJZeR8Bu3brQrV79pd+5dbS9WH0UZC46+&#10;Xk/6rSh4HFP6SX5wkoAkqAl4DtUwDwOB7oNDtfWKkPQ0NH2jamq2r23nUR9sEMt4Q9yJhaupU7+G&#10;kBHv5F3nOIGn7/xO0B7fV/q0sYR3+jdfVPu0HxzkBZ6MqC4Q9hT+LT1fLkFDqSQwKEk1my50t7gY&#10;nAhtr4X5mdHOqWmEHN4TkPDr5cbLMOXNwkmOrYJ5xbQ7CF3KaaysUUf1UvO65l3hcGAU9TcxMN0L&#10;psDRv6m295YmSiu/iYJY77rR7Cp//TlClRn6fbXnTdvk8AktFU0ndqabRCm/FOyq76QvUkg5UUMr&#10;fkuPts3mUB91dpXHyfCzS5cvBb/2tyePn7Qvvvii/dUv/qpd+fZm+NeLwgsD1gpbjUFa27/lHhaV&#10;0o5HUK6rTql72oYf4A+W8Go3zlYvci/AoWq59iVW2ye/8QE8Y8wyH3mXMJvkL6fO78Ag3+XByKt4&#10;CdgmlkCEX4lljFS7ey26MEs/5J1vd0LyopS8iIJnwF0iwhnOHZs/EYVoIXzUOUoxnlOarbbwxBcr&#10;zghZaXfvPaiVOFblPHoUfnDrbm2ZaJCHg8BKlqVnT9qdW9fbnZs32wMH/N27025dv9aufPNNu33j&#10;ep0/hb5mpg/EuKYIHax7TrlDh0IDZlXnty170LAtKm21ubU9MSS1sZADbknivzQt+EwemX20lvpK&#10;q9/RC+e2LywHt22PpeW1ZDwPpdsITAweMvDQST9U10CKLd26QwntDgPPb/2hPxls6NhvNMy5oGIU&#10;/OqD0lmsJH0V+ba/zR0+2hbmT1Y8MjMffnMgleDYSjvQYvJUMWWRM0iGQ3t5abHZKm19LUpnaJKz&#10;ZSp1XV1caivhE8svnPkVmVCrbF7UTB8D/+otcJLUoE3wTL2CIvkP7+k4MpQV1F7Kzes9beXZSvoT&#10;/9kq3cDs3xNRmE1o+O1XX7abN28UftgjGE9ZW1uP0UtGw2f8UQx+Jl+9hIfBsbPnzsY4nS/cx9/u&#10;3r4dnLpfMwcNBIUKU1d8utOfgScHI+4PfJVH2YObTyITKdzkHb2GMkjWG4DZ2rLn8Hr4X3D95Xr6&#10;0eqOtDVNIxdq4HB6f5SoE2mXvWYPFo4xfpzdwwkNTq7Vn+E3Jkt0Y6s7PBB/9X/aXs6r3BMp1dhE&#10;tG9CBD3D1oI1OGfgpvoYYqQ+6XOUXSs88/He8Bc8BBcR4HiPeVYx9ylHHgy0nSXwgXPpI/ldV/BT&#10;VwM7eXdgv4OkbUl1rDk808oMAzeQ7E1ktbNt/utf/qI9fLyYtnAQTqeKBkdisL9hGKoD+CW/5GXV&#10;ndU3VueG+ZaTq9OluoNFN3zKAX/YOQlmdztX8XlbX11OPQ4Hl47V+6HvmW07W+lFhiR5ZtXFoTIo&#10;zaamWzrvgZFJHyz+Fh2mkCwlo0190qEfGjXIEJwvuQ3X0x6fcCGmyHYwugC4c87JD59nGDJwKdWM&#10;UY7HseoGnuHP2kZvRF+FC0pPsX4PgxQk4IP36kX/rgk3xUei4wRnRiQfVUzfjgGhMvqrPeCZqMzk&#10;NzUdI3nhTDt56my7cPFCcHgh+pN+31v1ZhgwpA/XrECrxMzM7Xtlb0YfSLVSnpl6Ke81QwxM8Lpq&#10;RtpHlohgWoyivik5FBjuGI+FY9HRUkcQr60qzp6t7Q85XKvNoU3ZaBf9huOake6ctcuXL+T76EWB&#10;I+Nx66XBLPrg/pILhw/31TZHjrqaNUru9XMdW+q8svyyPX0Uet1kEEcW61+0QEZO+rv6fKfenU5E&#10;dRO9A9eeRnvTzly7DIVB3w31bMTJ706XPY8RBc8Ev0f5339f71LWmCRSfZ3rqKf4/W+E8Ts3eeim&#10;12G8F7wiVwqX9NGu92q/O896nn87+f6eIP2A3/jtDl4MY3sn3wRp1UMYz0b7hJFfTTAK79j9XPR7&#10;6D5wTrkVk4bzFI81OcNEj93pv5NH1TWyNWnolb4uvWpSjz7rOfeeB58ENoBQ9DehVXnlvyq716AH&#10;9aETdLrojs5RDzAxAGEbJFubGRyw2gSvsysGXlO2anR499KX7AxewA08wdav6Mk7adBJWraDM+jI&#10;e/ejD65cudJMsGQ346Ec+HSDHZ9AbK311bWaDYrXGCi2Aj451gCMOswcsT1uP+P26fPnOq4dP7mQ&#10;fNaiG4b+whM5qegbdY38NRGGTUrXJKPxHxMk5UF/MFHSQJAVu75RH2UGiJ3ngS++nYidl4xPWrah&#10;NHtKn6Fr4HtjhrdzP8PXkr7rft3RxpHHqcaByJnFscURefzY8XIomlhwauFkzdZ2tplViibA7QtP&#10;FdlWHHp0S7CG45MOLxgXDYjqnCu9pWYnp9+l/z5Ng3vH446fvy8M+3Hko42ckPBFXTwT8ax+Vl7S&#10;B2hmPQ+npG84Rp1PZMDQ9wJ8AXvyiF+I/mOwB56g15G3qN6DjqWVjuPPt9qtbSO4/z4N7I4lP+qa&#10;36W/RD8MHc9F3h9JhG/qTCTBUY5ZdTKxtdoY+nwdnHodmVGzTLVfPZMe7qAFOyfUav3Agd3m/ZhA&#10;VzZknpGNYEC/K/jBqUR0LrPqMxwh5enidHTZtgdSb/q+lWn4Rrqm+BB7A87BPYMyIz/5uHrWZ+zP&#10;RL5Z3XU4MXrOLGfrsXIAu5Lj0oDRwCFBPmCtDfpNP9BJpIPT9BV9W/VO3N1/45nvBy6JeNjuNPLh&#10;dJeX36Nc5eEnv/jFL8re0x4+tm43gU/qBc7KoZsFRrsHbrxPEd9pz8Ab1xErqE8u3qFzeagf3PNt&#10;1avI7t13nkk3eDo6hFvV3/lmJ++/I0ijjsoqGKU9tb0V3q/OXk7SfReP6UO9vJ4Heul634jfaXNw&#10;5p2Okt/6QE/kOza/wM8A74p/Fb+abycXYq9cuNi3vXzvvRo8sVrQGZKFB8nvdGTMH/zwR7VKk77F&#10;QWz7ffcGus+fPVcD1efD60Q6m4kDBnu8q9/enZ+kO38huubJmgyMJvmXDBpZsageZ84YHD/ZTkY3&#10;N1BuVb8BnVOJtvCGzwYS8F+4Bf9hlQnx4HI6eX+SvMjGvtPRcu0So7ecR7uZdmnjj370w7T3eH3D&#10;h+I9GraC2+DlRuxPuxd1GWBg82XsjdiH4RNgr5/QS9dJTXJ/VXwdf7QDCRnlG+/kIeLjruSt3X/Q&#10;JbpF3/X8wFR007k+gSB9g/bwErJteWW1Jona1cRgSE2GUO/0UQpJTANcSt9Mp+dZPaZ70we3E4ND&#10;w87pqGdQ67s8hr2DNgW++C73nD1spyMrf/i3wyvSRhPdbRP+6s3L4OAEx9Ib6m2Qjy+aX91uFmRl&#10;2dzhv3xjoaCihZq0vEMPodGSO6GBwPfNdvoj7Q9WT/h6ZFzSdNsYHUUupT78kiaVW+wBXkXsyV8b&#10;K7/I7/KnTHz0Ieza1aEGbspOyzW/08D+qQB+ypROud6FfjxHWyIK7LzOB6MfvPMg/C/6Rh6UzqW+&#10;Ndm1nnW+VenqmwlvSlmdhnvUTyO4E0l559yQxxZkoA1nBZowoq98U5rA//inf/pzyGkf+mvXrtX2&#10;IxDoxZK9+Pqys84Et4uAlKVyDL75o2b7xuAOghqltWegwwQVpjOPhhA1EUA5czCJS6mAZcjnzpyt&#10;wwUvhODNoux7uq11RgoYaXgd0Mho1blpaG3XQAjGgD4US3omitLBMkIhOAbMQeGw1040EKxmaKfB&#10;EJjgOBQD31JpM39rhs6sJXt5F4HYY9LGCKToIDaCoLYYC5K+jWFfCmQQySx7WwIxaCFXR5qOBIR6&#10;dZJORFj7AuypMOqk6U6bjnvVxmLUOrkjIUJFl4UIuUJwzkHRPXjXu8CpCLTyeVv7675YfdEWXzxv&#10;i+k/Aze18iaMwGFVS88tgV5qj9K/Dx48ak9zbw/xVyEOSO+g64i4Wu5moOblVh/QqW3QgtCF1CkM&#10;/fEbOkeilrdB+NTD0r77yffG7dvt+u1buX8YxW4lsD/UTqevL8cAMfJv4MaWXRxDNfM+5b7a0teE&#10;ZSfegdjwrm+xFAJP4eVcIuADVnhg2zsKMmbFuf1ye7PdvHWjXb32bbt+40rqcDPfvwgDNEqbGIDq&#10;l6nClU4oaVEiMuVPsj3UgcJHS6W7oxw2MiYnRqK0eVfb5higeJvomUT+yztXt0WYdd+v2iToL8JC&#10;xtqbC9DWtdqeemB4pUAmP/3NSAUHqeA74xO+dMZm+auBuZWqp7NBzCqT39Oni6Hrq+32rVsl5AgU&#10;W4N1mphuszMRLAaA0r/aa9/QE6Fl26dhsMBjr2DGKEgUfYqT+7KUcm8ZejngatAmz9LU3o9RpFLP&#10;wm0p80pZ8vW7luamX73HIJUDGN7p/zwoZXcq9Pgm9eFwcV6F+nHKoDu1ScrqCnn3FWJJG/zE6L07&#10;OGXblK4Eg53+sC2fGUvnL11sf/CTn7Qf/+SnNUPPoccMVML5zevUO2nrbC2CL3kxDOFiCdbg01DC&#10;1ceMFw7A6rOtGAQMgdSjjMrUpGBQbXMN8099gbEcAXlIMSMUDbwxLilAYvEyeeMpCXgGg0Mu8F/O&#10;JSiE5FF0RDlMPcuoLdwjTINXcC+hUqfw4p3yTT0KjonSUCDMutBGxhHY2H6KYvdBDDoDsM67YEjg&#10;Bc65mk3dbaW09GK1PXz4uM4guX//YfDvdrtx/Wa7eftuzaa/c/t64rV289o37c4dAzd32r3wjds3&#10;r7f7d+/UKghVqlU2lIMZjorw5Nyj0XJgJBZf1P6kxUsZ669S9x1hnKZ2WsI38TEO0ygvkSu2u0M7&#10;Zm9DWI4QuIPWyD7GP/w2sElJwfM4E8AZBMHUyrxSFpKxVTrOVaPQVZQ2NFETCdIXBvUpjmi/VnQG&#10;rnChZmPmus9esrbnShsc+H9gX/rdCpu9B9v25pv2/OmL9ujhk9pn1nZ1Dx89bPfv3c/1QW2PZrDm&#10;8cN7tU3ao/t32+qLZzFeg3/h5RvhD8/uP2mruVJOGagvtyhnvZ7aJsAvK07xycKEtMsMWWyNDKtB&#10;QiPXgUvhUZLsfRN593Zf8kYzm6VkGHChGFrd8sUXv20PHj6stPJ1RhD87TMQQxcaHwgUDvqdfPUp&#10;+cyBBGZWyNwyaHPvbp1p42y56gf9mu+VpZJjtpsBPQXWIErgGU4g64K9/KW3lH3bUvDXHDycDIH7&#10;XmUztC11NgBHOX9bOsX56DcfffhxDI8o3eGdjAK6E8c344VRMs74w5foC9iZCgIVRbTL/2pwPRfT&#10;hLQ+ZRqsSb3UDW8qwzJ4jL/10GVJ9UVwqbaKzf2O3iCd+4r0kOBl7g3YHJjqM9c899t5dPSgucji&#10;Y8diKB1faAsnTrUTJ04mv15vMmI+/PHUqTOh/WOl99hOdWlpuf3ir/8qsvZO5M5aZHLfLtW5ef3s&#10;PDiCPzJmnH3Q64GPvHUQqEk2QS94VXJ1+2XxuMPRzcZ5QeGe1Q/2pb4UY/J8DEvbHRi8YdSV0eeM&#10;LIMz6Y9Tp83oSxty9c5WQefOXYjucS7fxKhIHfGBOgQzfcYxWDpNYAZe5FTfk1kb6BjwH9wD1VzQ&#10;+UG6QD7RB/hE4Vz6zmA2OVI6Yn4blPzrv/7rcjrSreQD55TvA/zWFf6gRfnRNeEteW7AF12WzMcv&#10;4HjqIW+OpsJzadMGxlRtCZlKaiNZ0Gk0bcCX9k23fQfmamtK8Ctj0VaxeQ//6QC2nVO/cioFR62a&#10;e774LDzYFscMo/Rvrl0HTN7pT7rrntDKvv1k1kT/AYykrIqCU+qJ3iuSR9Azz+kZDHRO6Y8//qgM&#10;foOz6MZVHd0zcNHTiRPRR6KTmzzhbE26LTjg23inNk9P4xcH+vk2B1Sm18EK0Nev9rTlFxvtwf3F&#10;8HQwDRzRlTpV3bp8FIu+cu31drXipg9keCfTPmgTHM7//b9dobqn51N57brPf5NEbifPJqF0nYT6&#10;ZlJ+fz/SwB14R4503BGFnW+0KeWpxO78dkIejeeCd/Utvpu8R55lZE/ev4NFr8/Ib/f97jCe747K&#10;LB0oeQk9/+hU6Tc0M9KM9vQ6vBs88l75vh9pX8H90Aa8Hfl6LvgtDkeZbwRvyXLP0FfZlqEt7R/p&#10;Rh5wIg+KHj3a0XsneYvSd8glvANr6BWP7/Re9IrB74QJzHybctVRXmBSuEjPzDP6BrmycOpk6Vzy&#10;od8/fW77lsftQWQ/W929SQwmM5C19+5H/t+5E13rRs0gNnnvydMn9f5u3tu+6H7uxbt370afcKbb&#10;04r38putaPWjPhjPbty4kXKe1JbBD2LXDYe2lc0GtkrPTF86e5JMYS+bPEF37PvH72v3U9/bd2Ib&#10;3rrZrt24HhvtWrt6/XrstNhruVqVe+WqZ9fanch4db2W+6+vWN19pWT/rbTrZnTEG8nD+zvRcW75&#10;nXgn9byXtt17cL/uq63ROZ4+S/sXn7ZHgVOtvsU/FhdLf1h8vlgwpAOuhuf1WegmZb5M35kF3Ac6&#10;gsW9z6v/+R+mmi13piOj8V18eHo2ulpsK3rlo5Rri+V+fkTHE91eNo4/+F/5wrPuyJU/mIrSG6Qo&#10;vAjd1Ep/denZdFyrm+/c5trv0IQy1N9kM/4Z13JgJm9lsE3IlTep42sTjILnfXX5y3LEcxbZJo2D&#10;lmxCb3SdortE6cZgDJ3Ps8E3wMwAjfSitNIZTPFbHQomCepSMM5v14LzJKJJsBl0XPZ/veuDITMH&#10;rSqwEvpIOxw90Xv4y+9hstnU3uBe5HQ5CLdSDtgGiJW/fgns35ClgZfVNpuBgb7Pm8j6fu5F9Unv&#10;ruoLNL0d+4HfQ53gQ50NmzS4gT7o/ZD2TGjaBBk2S59859yPsQ1wX23gykltkJDdN65kYB84tLKm&#10;z4q3Io5j22oB3/FzkeGifgJD8HbtMOuTQPWH5/oILowyfTfwT/Dd7n4QtNt3nmta4bD7BPXUBleh&#10;+Fi+s+XTF7/9TfvPf/FfiuaqLimnBm7ALbzPauviecHvt/A9vK/6OM/gA55Xus+krFGngT8DZ7p+&#10;1OusDDjiOVzTf/ITdn9XadWjdJSuM/ldE2wSqwfz34jfD+U8T6jBABHNQYKCTac/zo4qK21Vngl+&#10;It8iuSd63vPpMB51FsEdLtVgTdLtyKB6qqjUof8Lr9lOu/c0WzkaTLYF5GmDIflN7ytcCm9mT7Fd&#10;Xm5uBCcPlm79s5/9pAZlFqI/06mdH+O7hfQrW0f/0svgoGj7aQNEfWCi8xfn4faVOs6B4Yc9ED19&#10;vvQ3Pl/+YivDxLGqxmQhechrDKQPfqhuziw18FGT1dN+z86lXaciE/XV0tKzwunacnd9NbLuScFK&#10;26Xjs6lJp4ET/zW7Ql89jIxYDk7WuVd0n7wH763YfwPX9IUBAf5j98oxIMwn5LwXeifctWsTOoL/&#10;9FZ9WgM31Tb1nym/sragNfmBn3u0sBSZ8yJ81LkzeGT5lkILtVNO4NBtheA5/S9V66jY8b3wLXWz&#10;7dg+r/Oebk0HLDszDwx84SHqBs/hF16Aj2kp/Ewhhb/4RE1mXe8D3yYnbr+JfVJ6PoPNFtEzwaeF&#10;2Fqn0765OnrjwMG+TRrtbeOlLeQT0o/lG86P7u/sdYe96NMVfntRfhC8OPd1Zo7vk8Jd+WlSF3y5&#10;+qaIsUOh7Iu0l61dkx8KXik3+ePraXCtiBwTI7RVHupTNcmzPjjWdWrZC65u1adiqlllVtFdVxNK&#10;Jichn4Pv/Q4CFi6ZFKSuu3lP5zf4zDs+NkJlnRhOXLsG/W0DN0NXrq/SkW9sk/Kb3/ym/cf/8B9r&#10;6yCZ2uPvxIm+nywk09lqielASozJqKVZsIxPq1A4OuYjZI7km/l07KkL70VxelFKk+2TnAFjNiun&#10;CCRl8L2KEfnVV1/WCgl7zHPmYIqem3kJOSkxHHUIYXbGcu39bc5qm6kgQRoCSc3ELyYd4BkQYFRj&#10;e4hDRzlzoe+jF6ATunlfM3BSl9pbP0Dpo5Vp1wan3WqNrK6vMaAh0Ju2srzenjwxc3e1vYkxWLNQ&#10;X1Put8oI5qDbs5ez3WBIykh0bkF0hyJmQntzM8J/OzEGMoeZzrFqhtPWst5i5KmnWd4GD2bCXDBc&#10;zHY6deRkPxHhrUMxVgyTg4Xycf9JlPInD9uTZ0+rnpRT58p051CE0hvCMsIhv+cXTrePPvlhu3jp&#10;w/b+R5+0s+mrtj+MZeZI6nugLa9uFMyCnuWHPxR47XmzJ/XteNAPnA8sU0cO0PuPHtT2Kbfu3GrP&#10;lpYC47elaHSnyul27uL5GlWn2MOl5FAKjGWWG+sxADbNjkGEGHfKDCw50LuTBTOLMoWB5zkH6Myh&#10;qfTRWilpmBKwcWD++Z//p/bbL79ot29dCz7dz3erwakYF/v6rHqDERwUCLMEfiJiwEosHbcNGRzB&#10;DDnKMQXC3IoUyxcxHQQYNtP2hIFH662+q7ibEFOAZxVygae+K+UvOAmGXRh3wYEZ+Ibg4VRhDCjX&#10;fSlOcDfpDBBQ5Chvc7NHC68woMo38KLYOXOgDh8MXB4/etyuXLlaSraDOH/6D/5BWzh9JrgZ+lBe&#10;4KlPH8UoqxUGqxEgq2u1vLmMvVztUYuBltFbylVnQNpbyn/wQJve7kmd90WBD6zfRpKAM0Hcr2CT&#10;ArUlbasl63lC0DjoFPzLgZTn4ICZoye4oNypKAivogBvJ7/9JeRjNOUrK80MsmxE2DBGzD7wHXjX&#10;apcIY2IPfZaSmz4tZ1fKmTs8V3t924rlh3/wB+39y5dDnxu14uaRQ88fPy043IhheePmjRJoFPw3&#10;HNfpuzchDHsjHwhvqkHgibDlFGf8boY/cr7t2Z86HQz9BW9BoZg3PApctNu/gmlurAZyoB5H5qvA&#10;yaC1K2OZckbwMpT6rLLN6gMGo8EKOACmyTx5d/gVP0nogqk7BquvAmPBa/WhLA387cKNcOoGJBzE&#10;s62w4cQz+HrpvfdD38eK1zrf5sr1G822h/MnTuf7ve3atesxuG+0B/cfFb3XLBWDWKGrGgTbTzne&#10;zJWB2enAQJFzhVJ6s3/zOFSwnBil6DmDCN2kTrmzLR/jmCxhdPclzEvV5/h/tSbtJOpKuCcaJDTK&#10;U47PGHNg+iZ0gxdRWJ3fVsqNWTyBh7IdXkuuMGyfRll8FZ7+MriqnqWoBacYHbb3qZnvBmgCv+4c&#10;NuuRMjfJt3hfq/3dKY4ppJ4BvUGDrS2yZTuG46EouAt1ts38kVPBj+m2/GIzdViNoveyvUz9GZpW&#10;AHGe7JsKNRxQr822tvI8ZW9EVuxrs4cPxoANf0h7Np+vtX2RVzuyri8dDDzCj6JfUM4MKHGQButK&#10;kTUi+zbtDQqkjQXRUlQodc5Uw0QOtsimvYfbvRsP2srSSvtf/fN/3v7pP/2nNVnDGUi/+tXn5UyB&#10;c2QlY9rKP7TCSAIXfKQUr/wZ7DRAZ+/5MzFQ8Qqzoega8uhbEwauSVNKXWDAeWS1lboZeDLIxyBE&#10;cyvBD+0SDHAbpPKbLvNyayNw73npK30ucmDbHpGijq7NKHOewGc//IPSQ54tLkVnudpu3bwVPD1R&#10;s8kYI3iulad3795rX0YePn7koN9ukNFFiEydbcA2FFm6CUc6pRrN00es9MTzasVugplUcErj9cD+&#10;4N3U68029YZjyDP9KL+JXEs611jDaVtoK3C1SrYnM6O786tacRl5UStqwl/tdY0+vo0+9jD8jzHy&#10;D/7BP2x/+LM/aidjDN66eae2O1t6sdL+7/+P/2f78psryXB/+/SzH7cPPvykXbj0XuT96Tp7ac/e&#10;1D94Z/AmXVJGuhWTbTb1OER6dn5E/3H4PCNPu+lCb0M3W+HDzpV6nd9FX6n8OgMneOBQ1FoNm7Z3&#10;A8Vgm8blXw28pYjwKrLRQ9/cudvl2LWr18qRSW50PRG+i2T9xIER+JUREbpisL3aCv5Eth2KXAuX&#10;aq+Dn/vTbgYo2vrs00/bf/PP/pviUfDqxs2b7X/6P/9P7Wnk6bHjSYOeUkf54RmMb71FvtuaFF81&#10;2YL8xpvLCZCaly5ARhST7vJWIIO6ftDliYNB6UCiNkuGF21Gb13fisw+eLx98NEP2wfvfxjZcip1&#10;tD++bYLwc1uVvQgdv662PHrwoP32N1+0337x69q+jGS2rRLM6nLD9hfpv7fBvanoBNPRgXKvzh2X&#10;0wYdnpqpP52Xw4ruhd7xbvyH8f3jn/ykzlFgY5BpbA88ljP6+fNnJW/ByuD92Obi16nblciVfXsP&#10;hu/TRW3XciQ65nw7eZq+aXZyoLs3vDewPnxotq2ubbdbNx62z//62/ZkMbrCdnSD1MsKMHaAeun7&#10;0f/jvuuiXZ4XrCfwH1cBrX0/kOXC4CcjkAlFm5Pn453fwxj0TJnwUl36QIw0HabyHnKk+Ga+LRpP&#10;7OWm7dUXPb/dYZQ9QtXBX+QA/ivPUceRX8m34JT6jPpK03Gh5zWefzd4159LS4cRfDPu2ZUcP8oZ&#10;aZTb7zlZen09K6fOBK7eo0v1de+ddKPu0hkUMlmnHA4J3onDUUkfhnOedR7A7gzfz29BHvKq1Zl5&#10;NtpYeltw2Hs8yVP2UZISoRVKB5joauoX4ui6fRIXt05i+bFF8B75SStP9S3HV+p5+uyZ9sEnH8V2&#10;ulD8yCDD/Yex8UKjiy+edSfJhO5KvkQfwPnVe3V9rfC3b3/C9jXI2XdxAE9tAm8tsC0HRw1+RB+i&#10;G5w9dzZpbSuzUat3rPZhK9ha1TaLnAveJfNySnG84UmccGApHaDoXwNQYF3nCAbuviuY6tf0hTxA&#10;hpwr2R8GbkLOmFgCtuV8Kj2s94sywEsbwNi9vmUfaTd8Vt93eOMg+24v+YYDrXAmZR6bO1plVB/o&#10;20RnJHz84UdVF/Bip+jv0pHyjK3IjnixulIDQ4dPHGsbkeO//PXn7X/+//7P7be//W3403pk7Gz1&#10;ZfXt7vpOdRtK/dRJvvSDXofOg8BH+lqZbEJEwFR4VDeFalXv/t/k0aRNyqK7kvEcr+BpFaUBuJWV&#10;F6Xf2pYlgrl4vIEKg3Ro6pNPPmn/6l/9q/bP/tk/q4Eb7S/8Sl3AzL1+NAho9jrd23feFa4l3dhG&#10;SKSfD95eOFPV7PQqrTDgIw56BBdXv9VBC+E7fXUqOumhA3ujmx1sZy+cb7ORswbm/upXv2zffPtt&#10;ylxtR8L7USl9YTryejoy6GDg6vzImiwI5iFKdsdmdMe16Kb0AmegHovdweayDTA9pvOR8Eg690bn&#10;OzU5JZFNlUT9N34dsOIipDi9jq1aEyVjJ/KJlN0UW6Y7vukp3YHc5efE3ssVjPAfMsDAj99kKnvC&#10;JBewKj6SNqEP8PKd/hAG3y4aTn/pE3ToO7qKqA7SyEO5o59HXwh+lx8Nr0ks/obXpL5WcdRK3pOn&#10;Su5zCIPVw0eP2//l//Z/bf/+3//70ttNGOWMBms8T5l4pD7YG53pTXjO/uglJkdWf8Oj5KWs3TwZ&#10;HoCDoO3eDVhpw2iz59rtuWfSingCnicfsVYsBL71Pl0HTs5JcY/WlCS9f/1XL9uDgb/K6PDq+kOl&#10;yDPX7i+if6ePSs+Oblzf8nF2OVb+0/RL6ZraC8drklf4RNIWHy++FvikYl1/RAupewpxb4BiOu22&#10;ssUZZgZeimclLR5mwiodjB/GSvbPw6eeLT6JvrTQfvazP6z3ya7KUo7K18Th2AsmEqFjMkh/1OT1&#10;8Db8zTugwU/5hfGUR08ex5Y42AcXj89XXuxFfV80HfzV/sLT1G9f6IOOtVY7AvUVnuDIFmITOrye&#10;j3pzY7180iZv0YeexxaHg+jUvTNY2GbOMuM3YGwZZCmfYeEJebzdfv3rX9c5qCbbmexFRr2JbbKY&#10;PMQXK7ZP36gBKbRmUUPt3BC8cJb4oA/+CKuHir+GttW7byUWHE87waNWu0Q2sq/U1ZnpytNrJtXf&#10;vfsgfHGprW1sBj5dx+u74RwJjFrZWybL4TsmEHV7J7zzbfoffiW982v3RdfnOyMD4Y26wOkabAvM&#10;4IB+A0dbh5vM6D1arDPf2J7pe/IfLm6wv97Qj2JnHuTrDl0lj/nwLrTOB4kHGCi3InY9+MEXsZmy&#10;i3gCH9sRd/rskXzf8yb4m4rj5nvfRq7q5+ofcqXzGTiqbnhJbVHPv5E0hw9F70h6CFU0lCs8QWM1&#10;CKPcwOZViMJ52K9UI+0r/2jy4nuAx+Dje3hevCbfe9/HBiZ0lVLkX2Sf/8sW80v50ZNAn10jL1Fn&#10;kFWoHg8V5Q3f5V34nPLg8xgk1hb560c6IbgcDEzeBkdWnr+oXWmc5fSv//W/ru3S8HhwKa788wSO&#10;cWc5/H/+X//v9tWXX5aTpM75iMIAiJyZjx49aLdv32zXb1xtN29ca9eufdvu3b+TTltuew9EKTp+&#10;pB2bPxKEXwuSbZbiDCEoOJxwZ0IgDMM9ASij/OH9e+3Zk0ft+eJiu3/nTnsRQ+1tAHKIAZ0OoBhS&#10;Mo+GECm4G1H6vNc4S4lermN4ETJWaxSTwwwTg9Ax3WOMRDiE2c0cjsKXuCdI9yKMZiVlbwSorwKx&#10;l8lPtCeerZj2pr1v90d5fL3altcX29LK8xZx1Q5G6EyH6e6dOhRknE7ncUzMprx0ylsOwoOBPidU&#10;+pSMkR9BHGZgxDKol9dh7gcJ2yjS+4y2UtbzPnUvd6spqBUJkXQeWKVzIQrVpvZfTUr7sb4M83n5&#10;Jr8gU+C852CYazr+wdMn7dHTxWI8lp13xgpRA6MQhXMNbG1nH1uOeAxiKkoDJeJAYgCWeqYdKf+V&#10;mSoEYOrxOobdntR/T3TH/SHiN4HR5uvNwHK5PXm+2G7eudm+vvpN+za48STCACLORyBcfO+9dvmD&#10;D2v7vFMLRmiPhvitGmCsiGCXtgdm3bnfEVkGgzkh8foLbKAsQVXw3R/4hmD6jOjXadtqe/DoTvvq&#10;68/brdvfpv1Pk18UPNgAlwLv/W/yfa57UXTwZU9+O6/lQOpCca3D1RBuYFwDJcm/Zv9GSAQMwWkG&#10;Yb43YziV5BTUJ+FFkxjYpMrfjxqFJffDvQPHtBMzERC9tmKKNVqeZ87pyKMibqwDLY0RZWm7g6cr&#10;WQRJ3+7HSPlqcPJ1rU4goJaWFtujx/cjpB6Ws+a9y/2wtiOzczUbaTr9fQDzSjmHg5snzOw5eqy2&#10;VgJndGgl3DdfftXWV1b1VM1e4n9zT0j7nqON4sBJU8ZGcNps7zdgnJSHDs6EB8yH8cRwkibMifOW&#10;YbjjrEo0yy3A7zGA6EpVfubqTKYDB+ba/ImL7czZD8JP3mtzhxfam1e2vTDoE+Vzr+XiaXv6NaAJ&#10;jKMEHgithgdtJ29LJ7fDRB8vPo8weNtmjx1vFz74qH306Q/ae++93xaOn4wwnk0++sFKN/vmmx0x&#10;E0VlM4pBlIfNrbSZot0dkiHDNnNgph2biUA7FiF+dCG8aau9WFxubzfftrnkZ3WQLaxeRsBxTKYn&#10;8zzCHO2lbhj5XIS75c1mppyYzDrWLxScoXhTgN2XYyyAgUsBZPEA/AyuWf0GvQkdrKj2bk467XaF&#10;r9LY5q22epNP4msw9n6ShgsgmAm7w72i8ITG8J3nkQ2Pnz1tD8NrlmMIcMhOW41w6UJ7PwqTgdqg&#10;TeTCSnsW3kChWo9MgJeUBIdG758icNNBbSPCjJGZdiR/SOeMinJmRImorTgoElFc1iyXTcQvX702&#10;yPM2ZbxMfdbbs6X11MVWGq/zfm++6/zfAdTVtuCg2R+vg3dwEy5YyVfL2sHM+/S4lSC21RIppMDr&#10;PzPqSrkOr3n1hnOLIhG5cCDGMTkZfjAVHul3/oWWbTcVhYohgpCS3tW5WFzWtvg86ny10Ols4DGd&#10;PKwgNYC5L3XEn5JTmz14uB2enis6sXTZilSHJ1oh8ib89+32Rnu5sdwe3b/dlp89bEuJz0LvL6Oc&#10;7Q+8D8fYs9pmTwST7SLeRlbisKWwhN8UXwmcA6LkN1FGgnPqR1Gh9B+Zm20ng49Ho8SGUNNN6aPA&#10;hBzeiiLt98z+Q2n3TNtaj6SL0iF/dE0htdLq8eOnpXTCaYMTButtYUWx5ZTH90qpSdn0ja6M6ZiO&#10;+y+Wn8foXCnFP1UMBOtVXfFp+AZf8i96y960gdjEcRkViemz/amwM5XA/1DKOpjEIZ2IvLT3sNVc&#10;nLj5sPAhvAjdpL8oYgz3UrIIgRS2Ht3DirJSwqMXOKvt8vsftgsX3ouxcj7G7OnwuvngWAvub0cO&#10;m51q1lAo6w3j3gyy8JDwEXJtzDIif2rWYdpQKz35tFLn4oPBL8ZfH9AOjNJfVtzQqYLcqbY64oFW&#10;htnHWBv2tunwpcOzx8ILZ9qhIyfCP8+0k2cutZNn32unzkcun73cFk5fbscWzoUfno6udCRyY7k9&#10;jrFi6wEDbDPpe22v1boxeMx8vn33bs1m5jw06+nQYYNBh2sGFvn1YnkpdPm0+MDGprjWljdW2mb6&#10;YjM60dr2evGUt/pp75uUMV3qj1W0+pITxOqj6enD0eHMZmNcmDl2JOUcbbNHrP6bzzUxcoWOdyTy&#10;azZRG46EF88kHT1qf/jz29DQavrt9r2HbSV8ZCq8ffbo8bZw6nQ7f/G9dunyR+3MuQvtZPrv1NkL&#10;7eyFS9FnT6Zu0RtjUDJkgmmB5+Hg+OvIxeBGmO6+6BPHZ4+3s86gmoqcO5wy06SvfvttDfzh0Qem&#10;o9AXbw7+hS+kaaG/0GHau7G+UoPs05GRfSvSrut0nhT8Do+q+0JysRtE8sPb9gb2MzFS6W+GhWbn&#10;I7/z+03SPl+NXpD6TR06mjqEjwS/yFp6A/opozd0aQIWp46JG7dv3ioHnnsrhmoSC/xTXngKOfbq&#10;tVmHDoJ+HR0ydPKaAzcGV9r0ymBuFARVNSDKUWEbM9tZ0l1qNmvyYrzWlhknT5YDqQz6GD54hIGc&#10;M6fOlEFsOwwDof2MsVe12oYRzcHLQC5HXsqrFXappwkCtR3w8kYNdC8934jhvdSePHWw+loNdr9M&#10;m96EuPrqqsiKVAjvYWiVswOM8ZekE8qoywPp/q4gDd5VxmAAwFHi6pkw8hFHkKc4nhXvm9RF1Gd+&#10;ey5dzZSc1AXP3B1HuhFHviPv8d2II7jzu773zl/47w5M0i/iyN8HpbOlLr4bZfn9KjK0Rw7AnmZ3&#10;HfBrjqlexy57vJOOnQLHuuHb8xnf7nw/KWMYx+qh7bvTqKc4YCKOevq+nFC59jq8g5Uwfgvykz9C&#10;BBcNL+eAu/xOiV5VQI8a42qQnb1GhhQG4eWRtbYEKqIPTuDno37gPULRpDKTMzix0wx4XLtxo/3l&#10;X/9V++Xnn4e3fNFuXbvW7uPRkfVLdlRYskvGUq0csVJ4NbYAfcZkM79XQkcc6HX2h74JPdFp/Lbi&#10;wh75tuOejc3Mqf06cmszfO9leMib0NrevDf5g/5vq0VMLOyqbFT8v6+6Cb5Gdyu7VZPSTo6YlZRf&#10;dVx5UbOLV1I3q3EM9NiiimPGBD1ttcd/Hfw8uRoYcW7dGh0498/TXu+eRDYtRcasR9Zw2Jss6Dmn&#10;lDNVDZo/jKyyescqnZu3brbrt261b65eaV9++3X7+sqV9tU3X7dv89uqni+//irXb9qVa1fqmVVB&#10;VgB9I03ef/PtN+2LL37TFmNfF/6nfw0skQu2b6tZ1ZENbKeV8KfHDx62xUePyp9RE88Ck/R6TUwS&#10;g2Ud56rrO+0Ubaf/g3j1zP/wybVzouBhYFqOqoGnlSh0nWtpsVFoA/0+CSMyLx3Qfhj75v3zl1S6&#10;3bpytSYeLEROvo1ebT99dh6+Z4UVfPzss89q0MYWR8rwDE6K+LRnaMigApzaTU/Cbhr1TuQM9EwY&#10;dOW3KD1YDFqVz5AFHJ/uBeDynpOYPUy2rkWmk+V0g317plqdrbmasraDr9t8V8HjDZOFIoMjy9+Q&#10;ra7BX74Nfo6YEm0rcH9pgm7gYUU03WnDxK6Q4naM+0i0Sl+rqHNvu002BDuytt4M9OkH7Cy4jIJN&#10;YJkKvOgx6mvi5Dlbxl84Vw5VjjgDN30FBn7fHYm97X11Bnh7L3aZ0HcXGXAacYTxXFpXsBXB3Dt5&#10;c+7KF3zdezZgrF9Gf4jyKD6nz+STNIVrwRmDrn03iORnck1wU1r0vJb+/tVvf93+lz/7jy0mWekl&#10;B2LzoFe7wySD0hXxiNfIINdyviaONnTU9v8I7+Sk4J5+hAhGfT2jY+Bv5M94h85KpqUPd/huntEd&#10;ehox+np0Htslo7jt6DLb2waOrQwiE+EGu1W+eOtmW65JckkT/SdYH3zp9uHb5GsSuImu+m7uiF1+&#10;DhfugpM61qBNaKP7TDjnt8NHokPOHYtdeDg2W2uby6tlw/EjoF88OAhXTvA6LiGRLVZ+hbTLFo5W&#10;uJyYP17tLDsu+etXsqEG0KOHP3x4N23rk/tMjDnAlmWvRodzticnNz8YXdxESD5gMPGMc9+EK3mW&#10;PElaeJBm1aDQ/Tu321x0vksXzrZjRw/ns8jqrfXA0UQzTvPAhmxMXmXvTPq6JpCGVgx65Efppuq7&#10;XTaBCQIzsV+s7NoOj3/S7j+4HZvE6san5XfmW6iV9wvHq5/Yyn3Hi3RsymOvLkVucIrDYRMQ+F1M&#10;ikcvJr/WBNj88UfW6tHAhk1CFuNjq6vLVW90aHCodlk4fy666rFqP+Wf/T8be8Y5XLU7yIR++VtK&#10;5oU+THancz9/EZk22d0KklphdOqkHQPsMHAycOznUNWE4/CjrfCyjrJ7yoc3e+BQbXX5NrjDh6bP&#10;i68Gn+wS4UgQk9Ksht0MLi9HhtoinR+5ny0VOR74bIcm11OvjfT1VtpgZwT+cBYwnmnnhIN2SQoe&#10;7jswHTjtbWuRIxvR0+jU+GdYYSAXIIS3IqYi1fDSbtN0OTLse/SP5vcEVvQjsCG41MU7vid8wW/n&#10;5+0PHA/OxEZMnUqfqu/oUnSupM9PE6npJCZWay97q/gC7Er/JbtkzVdjYmTXmVWFjSPqVzgNZ1Qe&#10;P0A/NdCShL7Pi8oPzY4gXf3uCSrUQE+1e6KnF7+pmlSs/HMZfMtflRA40rGsgLVNP9vopz/9aQ0y&#10;4tX4G/ne/uRP/uTnnPq2U/oP/7//ULPsKd0QE0Fi4u5tV7P5cq0OjrYd1Y0b19qt29dDPHeLeWFu&#10;nCZWyZhhaCUIpDPbIBQYA+pZe5xvF58+botPnrSvv/xt+/KL37ar316JwvAoFX4dZhXFsUbmowSZ&#10;nRCkOx3jjlN9PUrk69TnFWa3EcN/hdMqSPbSiKTDr19GsVtvLyK4VyO4rWix/ddhMwsTGbuPQ7SW&#10;mi8FeeusguS1kTz7AE4U3JdRDteeRel9EkX4SVteD5EGmPunZ4M0MXynZiOIYyQfPFr3r1+bxRuD&#10;Zm+Y8R6CrzMgAuJtkGg7xu369nrbfLMZBMzbctRw4k6FSRuFfl1OFrKnED4dLapr3QcZusMxiIXT&#10;5DejwAzjjRChOr8OFXO2rqUt2vdsabn2EzYK2vdrJbAJKogW5kNBjvDEoMpwClKV4h2G2Qdt9rWX&#10;afPrfPN631TqHUIp4jByHaN7/5vAbq09fbHY7jy4067dut6+vfZtLVd/FqYdflJ7Gr/3/uV2/sLF&#10;2vPSViuzhwO/5IeyuvA0QJf8I4CqaUFetAuZEbwos0LnwMC1Ql4QogSiGfevw6Bfv96MQbAY3L3Z&#10;rl79Mgr7nTD8leBNiDTt3x8OsN8WHzVwkyzoj7mGrFKHEHHq1WcjJI1yi4i7Io0Rp2rdmRYGQoD4&#10;jbm/SkavklE5v1P58KiKGgEO5SCXWMM89Cx31Vaw9yChiDHlD+JWrvfq474YwIRRYMqcJ5g0WFiZ&#10;hk5LiOaqZgZdbRu3vPy8rawsFZxOnlpol9+LMDhxPMbFoTAuBkWUQX2R/B2IbWUBIWag1AiwQS2w&#10;sHWK1QGH896+wTUyHbwlQCgY2vM2SixF9A2FN3hnpoa+Tm+Hd+TbmSM1EKIttcWJfFJGKSDJjwOm&#10;GGiuQp3jUCTQ+5/z6uAh+/Xbg/XDdvbMe+3IkYXAwYyQVCfX/Q7EDi2+hVcp+0D4yT5CK/mZYUCw&#10;cP44VJsCPh9F+sNPftA++eTTdvbk2RKOr1M3W1FdjdF2/fqN9uSJmWIvagWbgRt8xTZ/dM/XL9MH&#10;+Xfs8LF28tipOkj+1IlTbX15oz1/vFQzxjndKTfLS89KcTiQPj525Eg7efxEOx7jybZoR2f7WUMM&#10;Pytu0l3ha30mDseVwVYDsZRK9EwooGc4Zuu4t7kvwaX3PRNz/53BmMB1CEP4OAZuRM9SZL7J+4ry&#10;CF/K3zYFKHguT8+d78KIds7PMLjxJqt+KKQctfcf2IbjTs3YtgKG0sMxTpEoB7lB7PCSg4csHw/e&#10;H0wfB104zilKFLdSlNJXtUIobcbfDdyYfbKxGaG2vhUFZC38ziB1jLXIgm2jV1Fm6gwuMICX4BN8&#10;1t9lYAUwpWAUfwFDsDSbMbwVP057KPxFm0mjbL/VxapRnbP9xiDlnlJ6DdhQdg9FSZs/Ohtl62iU&#10;5iORfZE9aQszj0lncMagzoHAiIJ5pFaOxkgLHzOo4+pQyfxKofuTfqadOHo8vPN0bQdl8sOJ48fa&#10;6VMngvsn26mFY7meaKdPzkepD8ys1llfbWtLi1FGp4OPx9qR1GErxrVhSA6ZN2m4dtXKwyg93YAJ&#10;4gTWfeDmTd6FziLrGZQLMbbOnT3dLpyNYjo/X3W3Wo4cfhN4bAY3KY9wuL0KfAMeA/OUYGTMcW3A&#10;0UzfMhjDQzgmzB6zOmUMHJVCh/elryhI9A11I0cdCMtoqKXHqopnpB/hnHzTfZUun6XuDLPQxx79&#10;hMlvh49NBm2CvXvTd9pwMNFqVrz80JHwvDkGdqCUTEqmqHzeV30Cq9pyKvgBFwzcWnGLJ1iNMztr&#10;64qFmkVZ59IYDI8yfeDATHAp9BOc2qKfBF+3XoIzOZeyJjwKPXNAUGjBoxxg2kG1IIyqfblqY+qN&#10;H6ZGaVrkcb41AF5nU4Q4DW4HCu1VrtuRdQaup8N3D88db0fnT7WF0+fbmbPvtbMXP2qnzr3Xjp86&#10;347Mn24HD89H2T0U5bufbff08cP28P6ddvfe3WBEik65HBKcYk8Xn9UADqda7eOv7pGNHOdwiXHz&#10;OPrcvft3a2IP3e5FdAWDb4srz9rTXJ+tLpURURMg9oXfhJnWFmnpI8pzX3UdmoWRgZE2gZezcrSp&#10;dAcGXuSKfZU5Rercs+h7B6bDmwOTg4dmk/eB6ErhaMHRLQOJMZJu3b1f90ePL7RTZ87VKqEPPv6k&#10;ffDRp+1c7s+ev9jO2GYtuotBIbxz8dnz5LNR/eN8L06grkvEKI/+d3w2dHj8dPj40TYXXZED2haG&#10;tkEgd+aOzpWBiseRzfgFu4NU6zRHF9Lm3r9DmceiPKtZWgzA8IypyGd82kQRhtX04cORiSfSh4ej&#10;A0b3ZiCGljZDjMvhl2/3hM+kfrORUVZQmQFe2zAEfpzoVi3bhtC2STdiA1y/fq0f0rqyHHyNnEx/&#10;7OWECH9RVyvmGfbhNqlXDOopDocYnUlTK+hDr1ab4/OcgUePOQjcdi59pSvds2ZBhiczSItXBMb4&#10;hBnZZk2acIRPoI07t+60Jdv6htbwE4PBHBDyEWoFcEWTNcj2yIP089JSjPSlyIdnzti0FYXVc9vl&#10;KA5ZRm8LnQUGdCywxn+686z3AzwcDiz1E9z/vqD/OGoHreJNiLgbhvSbd3lVfmKe7X5eNJ4+d+34&#10;UK8qDb1vpBFrkHOkm8SuX+Jl+A2p3b+Vj7btlD0JVXJ+g0GFPOg8teNeXymFDiM3J+0oAzd5jrLH&#10;O/qpd+P9aJc8qz4FA3CS/7t6VNpgFZyUhzjgJYew+7rHb0Y5omdwSD6Tknqd8Pjwbff1LukE8p3D&#10;TOhwqLud36MtQrVzoqdW2slzoeqlLim1cNVvfZ105AfHCF2q6g4X9FMiPl7pEqt+8p3kX4NagVut&#10;SM+f8tUVn70dXvzNtSux8Z6GVpZLLr5JftqOL1XdSh6kz/zOtbb45ijMPU7jWk6gors+YcjEq+nc&#10;m0RU57uGn04b0Ex2xM7B8FK6/zQbCS9S5+TPoVIx9dbGt5qU+hiQqj4in1MfE3tMvqErGsQpfSt1&#10;rvN5oqdYLTiVcs1ere3WtENeqZvfHJ01iSl1ph+WsyfvwAffN6kgja5vqv8mMJbPVvhMzQ6P/sBm&#10;Xl5faS/Wwh/E1eVyYjlbB08xIWk59warzezm3LK66UHi3Xt3whtv1ACOATJ2Fl1coeAJ/gW7wIkj&#10;kI307OnT9uj+w8Lb0mm0J/UyAcc2KGSlWP0PfnoIECvXQQ+9Te7c67+hK3EsJlFFvKW2AMuXKFh5&#10;bDWTXzdX19vHl99vZxZOte31jfb1b37bXkfG27Uj0KzZ6vw/wsOHD6s9ZveKJpEJ6oDW4CPnkSuH&#10;KsfjWMWB3qUTvB90ZuKN6H7kUXQzuQq+0yZlj8iW5LQywA/HBx27hw/6nt7Tz201OWCu9C6TafiE&#10;ODm3Y5+Z3EsHM6ufDUDLfRVY1bUi3cZkLvpT16FEOoJBHNuijfd5NInSJG2+JRXRVhB2gpfoP7gZ&#10;fHZG4wm6O1187ki7cPFibeNaq7DgTfHVznMHP9FGYNTe0eZ3ob/fnXbghDDgU47CxN3fSucdPXyk&#10;AUf18MxveX6/XwS/8G6DlQFF4Rysxb9qF5jgWrWn+M6e2o1gJXrFL3/zefuv/+U/t7ehjcOxXfZH&#10;R1zddPB65D/aTvlQHr/o8rLzSO1R39FO73vov70T1LUql1B1TfS+r/yRNu8n78QBKzZH5YE4K09y&#10;Xrr0s0GY/O4DGNvp32BJdB/Jo90kX5PHwIjeEzt4bTltSDl5T2fwPRui8ssz5bEtauAt+oUX2j+2&#10;pGLj44n0ZjRytFY0nK4JtHuDZKvhTa9Cr0cPz9YADnotngLndEbKLD9Rvmc3OX/m7Bnbl/ezRAVt&#10;BSu0arDZRN8nT6IHv1yNfNuKzr+atqBPA1XOQVrLPV+SVVt9ZaGBGnAp5zY6Dl+HR3geeYJOyaXb&#10;N2+0B/duRxc+1M6fXQgfMsHVymg8D59Sp041dJcaNJzYjH3Vu9VRocmUAR4mgYEnXnnwUPAtcW1j&#10;qWyLGzeutkfhzy/THmfgnj5zqrZIO3bUMQF0hO2Y62z59FxguBz75cmjxzUZmU95LnrwbGwG98Gy&#10;0Hi+mfg64LL6aLMJ0foHXJajW8IF/emMzYUTsdEXYv+Fpsvhn8hPWDs+wLnIw757QnhP+oP/dYMv&#10;w+SiiX1sF4jNPIP/dv5g65vcODszV7q6nWGOxRaxG0iqmfaE3sP7wj0iqw+UvGGPw1B0rI+EWRO6&#10;0jf0EVvImwSB/shtdsKB1JFdwRihq2wHzrVbSBcizblTfXeLlJhyHA0SRhr6flOT31aCv64bW+mr&#10;lJ8qBefxwCKW0ovUtmhv0HfuB616VvpxYvmicsvcK/0Jrvk6dTXAhF/gqepV2Sfqp+7nSe/5dvJ9&#10;5ZdLKDul54p/TKLyh88BffaE+Z7eVbHrlIK00lVUz55Z1b/aMAna4G+E0p0rcz9MOGcbB6j5dqcu&#10;9arn03WAngOZbSK8/rTS2TiKgRvHjODXvi9u/2//zb/9OQK5eeNG+8Uv/qoQCQNDuGbdvUom9qM2&#10;W9+SZ8GhRQ6ONqN6yWzYMC+EryM45yyLZFSbLWn2+sryarv67Tft7p3bdXaObY0eP3qQMp1pcCeM&#10;YTOC+nA5pmaizBklPBrBfezIbG1HoeE1uy6ApWRshQituLGMNU2twQ+OvW6wLYcRRTGncIaZ2B/Y&#10;LElEaTWKg9opbPbglc4s6o0wRIx06YU2PQmDW8pvzIzSHoG2x0yN7jjYNxUlkoMmxrZZy4SWmUo1&#10;eyGEUKPWUwS6GephgmGUnJ+FzDHOt7c5cqMwbL+NYtkNoC5ktKR3ZMf73sHVxfndkW1/IbXZSs5a&#10;6HsMh/FGEbTE0Czg1Ri9XSAYMSeAMJEY7wTHRFmnAKMpymyx0ZQpvspDSspQbMrxGcJhkO/bY+sC&#10;ztPl2lbLKptvr/b9hzl4MCFGwnwYmQGby1EWbZFm1qRtQMwc1JDRTshK0fQAk93ZViwBCKTqYYLQ&#10;/bbeoSHOLRLsdepktcnis8ft1q0r7eatq8GBpyUsIntrtc2+UHXNZE8k9Corz5JZDdZEoev1UQTg&#10;dwLDCPbumygVxWTqw7zDzDqTry3jkm5S6R523da79CJlGkMPXywGMZiC+tSARaKkVR99BF5JY+Ze&#10;1SXvSyEJPQKV4ji+1MUzK3DEcjzmSmhxeIpoy16lnCgGz6YikKwaqfMO0ij1qO3Fcu0z7oPHEaSU&#10;MU5WW0jZL9W2Cxib8hgf2lFnjKhz2mdJqG2I1kNXmH45iPd154j21iqhKNaUldoiMMIEXBjwYCRq&#10;j2u1L88JbMIIPPZwiE7PtfnjJyPYjlfdONWdWWLffWerONuH0u9q2axywcIsEasoDKLsN5gcaDvX&#10;4bMf/qh9+vEP2vEoTBvhU3dt7fTLX7Y///P/XFs83bxxMwbN4+Z8KHzLd7ZWLKUonTsdPjd/1GF6&#10;ViUcrUGqF89ftOdPl9qaGc/hi+trK6UkHT1yuA40vcxBGNrwzZEoWLUkN7By6OsLy2ajYNn+zYCZ&#10;5cQULnUvAzCwAG84UBALjMyu7lB7F9PwVK/HYFfFegew9dz93xJHHu6RQvDd7I3CORpLvuVYPRSe&#10;yvimhFp+y5Fr5qNzV67FyLWf+bNnT8uA4xCbjtLOaSlzh90ZCJ6aSv+aVlR03N0c3aGTctAavEeR&#10;eYZHljIXnodvgatBTc6AmmGViIAoXGZoGNCuwW5EWzFtLgp7d9XAznOJwjxPefVJ0qpDKRq57gjp&#10;vE+JuZjdlLJKgvrmbZQzWycdbRcvnI/ifCrK45wumNCrmYoxlvIAndlqyDUMtRRxg5j4Mrx6vZ2+&#10;fBUYhz7Nyjt7Jor42bO1zaRtw86ecVYcg9DqrBMp72z7wccfRlYeDv6sBX+et4X5+XY8ctPqVhMe&#10;zOi36suAaYfncACkjeCS+pWDNlUiL+DYwsLx9v77l+vQyvPnUv6Cgy3nSgZbXYd+txMN+B46ONte&#10;vWTcmCnYtwwEM6shTR5Av2Q446Fvd9YPHy9Znr58VfxLHfBWONBhDuzqhn4LP8A//eNFT8MhJQ1a&#10;xD8prIwmynr/TSXtPU4C4xN6ujKuMg7NRVeJfGREwJcJlfT8KwZOiZR4vzkFtiiq0R9eh++U0Zro&#10;K6vyaqZ4quPMFOk4Ps2icqi/lRocC3VGSAiMg44iz/HMqOsyHs/L92KqWfUFCAFMckmvtT0pRN9Z&#10;ZSOvoFD0CfBJJ4bnHrBC5fDRus4eCR6F51hNcvLshXYyOHX0xEJNRqHbrEdXeBbe9/TZ81qN+zhG&#10;0aPEx6Fl/cJw1i66hVm2w+hkDHCklZGSunOmW2nz8NH98Mx7peM9XbRy53H4w9P25PnTdid5Pnq2&#10;WDScmgbfbb2w2eVyOhcOoINAQS/o1nRHiC3temu0In2ub3YMfIo9OswzM8HAg5OFoWHIlAMGfAxI&#10;LUW3fRr9D98649BVE0vq/JyL7dz58+1EcPzo8fk2FzlJbzSpZTP621JNfnhVM/5s/3cC37aChbUQ&#10;Pe5oDKsLZ86Hl9v+8FDSvp5su/A8ffKyHY/sNbhlAI5xXeddvQnOBwYGSOnK6Yji791hrtPRIsdl&#10;aCry29bFx1I3xiLdzww5WwKalHTi5PHSvcxkNyDmfT+jkAMnuur+w+34fAzM0ydrH/Oj0avhju08&#10;TcS6cfN6u37NOXjOsngYG+BFGfDqWBMoEmu1WkVVQyUGUrdT3+gBbxmdcDGVTtvV0fZlNXs0V7LY&#10;zGn48fLlRuigy2KymxPUgIxzOmwveOvW7dqe1OD/g3v3Yzd8W1tVGKxhmzi8tRwLJZNCwykTzycL&#10;6LxmLjqbZ3V1o22s0VfBw37RZAbnMb0ttBekoZPi8egLTvkN5kI5hRI8H2GHDv+OID1aQKmdtwYk&#10;+a9414S/CZ2/9fzqmfvJs93PfYMGX4VXjDqNNBX97dzn3a733bbo3wjj+Qg76etXD70u79IWH8wV&#10;D5BX6ZrpN+lGmor5Vv3KaY+XyydhvBc868/x1y5bSw4po1L0UPVO3B1GHkKVM4kCp0+FXWUynHut&#10;evoBwz4xo8ubnkev06jn7nLwImlHvgK9f7RDrLwjm2qC1YQGhl4CFkG1ThfwKNfKSRHK8pcHZfv4&#10;h9mVgJO337HFkpeVMybLWAF6NLL9aGysw7HJa3vLxHK8Jn+flz4dHFauARJbIld+yVfTanVrdM1q&#10;a/KH3WyA8Wxv8jBgA4PrYPeK9JWus9SgDf4Vvkv31IcDR8CBjoama5Am+XiGvxe880A69KHPDMx0&#10;uwpTAaien/ZwjBm0qQGe6Ap0To4btF52bPHGviphfOdd35KKncBR2p3UviXjp+igid6N8xFHOjoq&#10;JxebwuoZ24wFaoUDtgVaimysyVPhVSZSmcSAJ1sZaBu52oY5ZetaMKXHW7m4Qt9JHt5ZlTB0VRO6&#10;tL3rYWih86EOBtfCjvrNxhSk0w8Fswl+yBvOWLSO34j6ribJhNfZKYHt5uxSDqE74a/0NnYehyK7&#10;yE4c+sgWlVY7/rf/7X9b26UZOFEmGhCVxyZ0P3YBEHcP3EjjXqQrsF3G4A1dz3NhtFE/6jv9REbw&#10;o5hgQPdVF3CVRlp1UT79ko08nKC+qx0dIn9N5hGLAAIHk3ysqrRy2DUYGP7PzxG6Sl1sHT+ckx0/&#10;TbWKjeJZbvhEuu3BzsBHZAvX4BGfD91R/mbVB+9y9Y7Mc3ZbDdacOVPbFZ0+e7oc3CNoE9p8d/83&#10;r0U3qUj1daLgnThor+PPblzq9DjSuHoOxkUPhe+dhvwefTD45OijEYqnezepR/6rauOx6MTWcmjO&#10;YBoFgW7yaPFp+9Xnn9eWXG+TZjp9hP8ZRBVK1sYmSuUqKr/iRK9TZ2VV2yfleiZIJ1Rd+qN6N+Lk&#10;Qb8k7uSd2OGzK13BP3ljQRhf7q12Z6vS1exUYuehWgEfosPBpWOXdL5vVYp88b/QSGJyDxhSjjLy&#10;r6qpuNwYROzbjEVXC02QR947VB99HDt2ol04f7Ymdu7Ju7WllejIW+WToSungMq7trxMpr7FE/AU&#10;/kjn2xgchGfqBn7a6ip/7TP4tLLyPHTr3KnwsxXbXdkiLnWiW/K1Jl96Kjyx4qS+zcOBBxpke0xb&#10;9qNTPMGkn99+8Zv2/Mmj2KMz4Tsn2uGZ2AaBrS4DQ6KwdLaJDKgJxGmbnVLIAfLY2dt0xZIjgXMw&#10;MH9gvRV+tVGrbG7duhk98Xal49+qc33KTl2IHm4rtXxBT8FvUzc+laXYxlalsrvs/DKXdFZE4vP0&#10;ZRNddyZVhCbgim1ETSjCx/SZcz71N38GHov38zeZ8BwsLhxzHiZ5OmAvL/Bii5iAxC9ksEZd+Hes&#10;Epe2Jm+XnxkH5wewA4Yt9ubaifnY33NHy45nzzN1g5FJH7yDQ/ned2x67THggSbds91MoFhKP/sN&#10;P0wm6+eZs7NgdboXrqbt5TfKs0737tIu6dK22n0ksLIryVp4r8UPtsA3cIMe+xmnhSr1e9Bk/cnX&#10;c7l7NoE12FTZ+Qulh+emr+lZfue599LhDbvT7VzrWUJwrLdj0h6f5k8oXrEr9Kc9eAdH9IE2C6Pe&#10;g29UHYRd7/8+QTr+FNfOr97lW/6XXP2Wm2vJ8cDcYOnyi+V27Oix9g/+4T+o1a/fWXHzp3/6pz+n&#10;ZDGY/uqv/7qMIoqVUbsnT2MwBWEBhDFG+Jw6faoI5cAhzjvnzsyWMogI3R8LEVMEzFTnrDB7wQy6&#10;JyHmZzHYLf9BVJgMBcTqAViIiBx2pCvKuA3yU0IpFzXjcBB6FCyNNZvdtbb7ynPg7II1jDP5Uszs&#10;4+5K2V5JOzgljDqahdOdgFvdCViDOBudMBNfbRl5JtD3BCHf5h1ENZOjK/+YpzoeiQF8Kkbz2VPH&#10;24kTDt1y0BalMcgbmHFiE/jU4z0xoFubbtsv94T5hBVFuehCWQzyUZgh5yRiVoX4uWLQQ8ByGHOa&#10;UYSKydYMdAZqP/PC2ReW4dX+ofmOMmEgjJKpf9xjNGBkP0burZoZlXoaSa3l9YQ35pyQLNIPacHb&#10;V20zzP3B/Xvt5o3rtY/slStXaiuclZW1YhIOOHPY2eXLl9vFCxeifJ2o5YiclimihEuNaFapeZD2&#10;YcnaSCgW9vpPZyq4wgSp61YazCGwCmOy7NLsz9X15Xbv/u125epX7fbtG4HBShfCKasO7kqsP0Xm&#10;T9k187BgTZgQtAP+uakKpBxpUlZ3cCIwj2Wib7oAK0LPczOe5K9Y6XbqPLn6vvdfYBtYy79aJg+w&#10;nsBbn9dgUPKx1Z78C//DwKUv5hKc8WkxnOTHQYrm4HQN2HAqBk8IW7Fm2kbAMGzgmW3MYnkVQ9/d&#10;5j7rPsZd+ovxglFY/eZgulKWk1YaTKXwLDinPgZg1IFwMLOOADQ4WNuAhc7lbXsAAx9oTfv7yDZh&#10;0+FaOFEwSEy71Egfgb32p/IlMFaDs7acMxt4fd3hmBFGyQdec5hfuni+Xbp0sZzds4cNTiXnlIdu&#10;zQixxYozHcDKKpcfffaj9slHH1XZ33z1Zfurv/yv7T/8x//Y/uIv/qIcSOhLG0qIp922nRDNjMBf&#10;4L0BLXjlOSF/PzTiUFj1wguOhS+cP3+m/fCzT9tPfvzj9oNPPi3DBN4ZrAEXTPpZlN3FJ32wQx8z&#10;qih50tQgWZQoQqBwpPhQgBT41eCNGkCaSShhMInj+bh69vtC0HkHN/Apn5ZikPIpLGMmHD70LEbt&#10;06eLpYwsPn0eXm8f7Sic+a6UEf2XgNfDS4Oftt+x/M1sJjg0DAZ1K2dsVVGa0Elo0LLztDqRgron&#10;+HkwhqUVldO1YsfqinCwwIHDEo/pNJQvK9ZtZUexQUn9Tx/4G6Gn7u0u5ZsSBUfrjfLBAr+SWk7Y&#10;jMGBPcGrw8UDT546FbqZCZ9+uaOccZwUv0/a4hv4eGjBDEz51cD/wUMlY7Yib9RiGLH4NVoEb3gI&#10;NxjLvmfIOnvFALm2wCUHUZohYkshaXzne/ReMEi64mmJ2qH8or/c6y/vbGV2Mbz8goGotMmScAdf&#10;wiE0XEp18BR91KH1L00S6MbrUDDgBkfqMNxLZqXe3qFHuoWIj4x3g2eJ8J/MGPjQnWzqT+HpfaPe&#10;gx+bYABfagZctQeu6XlRqE7LTzSRa2C0P/S5z1KopCkcTP9Qgot2/OVqYN+M2oK9ySIpqxxTqY8Z&#10;abInS+1JS4fAg/WFvqZ0c+7YwsxML+/Vo2qSfPDBgwzEGIdBsy5ryZzUTXyHn/3av0u996KrvgJl&#10;r1lqVhqqX9S6/eFNM+FtR+cX2kyUfduWXrh0uQ6oP3zkWJs+HH6VfFfDr57iV48etjv377Q79+60&#10;h/fu1pZ7q8+fthfPF6ufXsfYpCfh+eV83xINvoa/pd62vBM45VdXX8QQXEo7VwITfcu508+e4nR/&#10;9CT84flyfq+Ft4WHx4jZDr6b9VaHMgafaoJFJEBNqLBUmTSYdCOcrRUricRYrQSpyRWh0+CuJfy2&#10;SdkT+PgOv7EqSX/hq/rYTOJLUYQNYizEuDw2f7RmwdLpCtfSByZZMFht8Wayin45Hh3qfOjgfIzE&#10;Y4dn26uN6I/hzwzFD94PfI8djUwI7gfnzOh+trRYs74XTp0IzaN7sxS7wwztOHMAL7XHPfxiKFut&#10;bkDG9dChg+2wQZB5530dSz4LbfbI4Xy3EjlrohQeYSs751i0ZusgdVVnZTGI9+4lf62gm408nGm2&#10;czSz8nn69t692+3Gjehwt6/XavjlF88r75r0QuTGQM2/9EXgGeAXTtK78izaRWSBgUuDjsFfDtDw&#10;Gf1glnE/V8FMaM64ft4QXsdw1Q81Mzr0je7tk+0svvv3+8HpBnFMALBqyYHrJgbQbzkXzJCn66Ax&#10;PKJWa6U+vX8734Cz+Csap3fWbOGJDlADN6zB4ITBvdr+EKYkk2Gso/khK7tu1IPnvy+MfCrtJL28&#10;RHJu5Ov9iLt/T34Ur+uGc5eNnd8Mfen310MoOEx4mfA3vvN7Ekcd++Pv1s3Tkl2JZJd770ZdRGlG&#10;+8qZnDDS/G11Hk6Gepe4O8hHFEb+Ix9h1HWkgXd/a0iRQ+7STU3+Yx/utCXwKadg0hWvCX7vrqd3&#10;YNjh0qM+keeoY+Ujv9z7Vt+P35VH0o82iB3CqZrnBbT855pilcxO6HpH2pp7dVP3Q6HxS5ffa5/9&#10;6Iftgw8/bKfOnqmBUYMP0sIXW54VjqQOcN7kKfjsmfpwYrOjOf2qneqcvy5j8tMgt3ShkaoLmAcu&#10;0sqHX8Bgy/7Y/fsMpATuYM+5533BObRNT6aj9GexG0Ov8pWfZ6XHTOo2+nQEdo73NeiSCJ79AOFJ&#10;ndWV/K/6dN2ycAE8k6a+ncSiZ2l28ss18OpO9r5dlGiL0nqXdLXiKPyYI85VHjE4in/Ih9Nv6C1m&#10;t7N1yY6Tp2yzPFP6FzjQga/HTjYYos4mvdLlyK+BE50G0h8ldzqce9BOn01+T+5r8EybwCw4Uzwu&#10;cIaP+rDgO0nHoQ6/+XNOhh+bfGcgZkycpcMpW754C18CPZXO9y//5b8s5x79U3nFZ5NGen3tHt+m&#10;24l0zIH/gvaJNYgeOOn/odvtpgf5DRxw1Re7B27osQZlqg8SpCmbNLaH78kT+ZNz2ua70fe9bw3s&#10;8X+YyNfPgJHHwFP1Lj0zenHZJQldtxwRfAbPmfCs1GXUkcNaHUu2xhb0zFWdPXegNHjaDlSdvRvl&#10;D1iN8Lt+SyuC2wjeDZiNuo5n4veDd7u/AU8wGuk9814fjjj6SRhyaDwfdYGHZQviQ4FJ2el5hl/d&#10;unun/fLzX7avrn4bXtHpLhkWvJXJ/1cr+MB4wnfRhrrsDHooS5kTHolL9bbUz78Bk7815h3aGm3t&#10;sapSIS3bScsuRTPaiT/xfehTKyAM6KKpqdpOLO2sbyJ7wjdq676Jf0ZQ/1qZmHL4+ezkQN+jR5u0&#10;wqZHD/QV8kM7DeJI4/yQ98Pnz506XZOzVqMbeSeQRcLow6pzgqt3aNOZVGPgZndfCSbK+IQdTiev&#10;c7xD9/RwNIACTDgzMK4v5VsD8fiMtqWfDGLKB046ZsHKELT1+ImBul+1L3/7m/Y6eVrRZ/cJAxzq&#10;OnAOjx505LiEtCb4lXzBKe21/SC+Vuc4Bj62rWMzvVgxWP6sPXn6sN2zm0f0VZN5lN0HSO0mc6Jo&#10;zCpSeIbH1TVwtR0wfZtNrn9s7QZGg5+xb8wPqwnH7LHAgGzGw54tPktZ7JU+WW34u5O68ipeEx7E&#10;TyS/On85uM0OCdAKnuHKtQpwPTYgHmwiwFJN0rWTVHTYysvKYejAdnSGfPol9pD2sCNN9D0W+03d&#10;lE/287Gxycgl+gs8EE10NqgssPXU8eX2yxpANZg8E5tFYXB9+HqZWbXN6STs4M646PvQNh+aCDfQ&#10;J7zfodtcB94N/ERz4x7M6v/8HnEE3+zmM/iOsDufnToJk+cjn53vo/soRh+M9K4jn0pbd/25CAd8&#10;K4z8Br8Yv3eH7//+XUG6mmwxkSMlX8RJ3hXze5Qx5V3gbMDQJFd6wz/6R//obw7c/Nt/8+9+TgB+&#10;c+VK+7M/+/NaIgz5GFuQzNJhAp3xRJhefu9SED7GWJiamQQOQTerjtPqSK4zs4fa3bv32/XrN4Ng&#10;/TBrlQMUI6S2IKLMIEqj2RTJpRiMwIBgzPYbSsHzGL4qj3AJWsZaATkI82J5JQjXlYm0uO6VAQn7&#10;qGEU3qSTjzxqH9znRpm7EqlAeWGc8pWW89ksYAco2YLp1RbnUxitWXuJvjUqzdkyO3eoXTx/Kgb7&#10;hfbepTNR3ObbwomjAfRcOTKGEAPmvfso15YYT4XI1F/ZEK0bQeWI1yGpd618qM5MFSGgHPKsz9Lu&#10;Smo5ycNo6rtqSHceqrvBKMwqL0Pc+8tYtxcjJ7WrARxKDkW2tppJnmDmu1rSnmgQB4z0CQE6xSH2&#10;arNmzl67erVdufJtrUTQjxvrm8UAL5y/2D76+OM67N1+fP0MA4fIh8ElIzDuh893p6q8U8m8IzgR&#10;1YSU+ot3Ib+LzOq5tL6RNsrMHgIEgj+rs5e+/vqLmkFqKw7GiUMJjWCGHdbnlUWVlUsiOJfxOJkx&#10;QXHohNoTI6T8THTthFXvEtINBX/94RnGizTrU99OqtxjLx8YGUW+qbSaIV0ifMH0CK0x64GQlBmh&#10;B88xya5omuVqhJ6CgIwjYCkGwSWxcDjf6UPp9UGf0b0/Aqafz0KoWI2jHfJQZ7PjCSZt7rPaCB0H&#10;H9on02GRZhJ1HKK8EgZ1IF1go/ya6WuPVz2cfJVbA6+p4pZ3KQ/tSl/nNCRd4XDqKRTMUpG+Eip9&#10;Uu0Oj0h9jba/DO6sbKy05ZVnURRsY2CA5GlooTuwaxXCwonwpdO1YmBmJmWnLLNjlO/MBrPF54Kv&#10;eAyl8/33LrfTC6faowf325/9h//Y/voXf9m++OKLch5RLueitM3MzBZ8SolJO7UNHMDAczArpeLJ&#10;4/bcuQ/hp7NHZmvFwg9/+Gn74Wcftw/fvxSlbKGELcFKeD9JGRxWNaC8tNRWw9M4RzF6daMgUOb0&#10;Ibj5PXipPi7He9LyQ4mpVodjKrU7CsN47/jdn/2twStRX8D7lMGoIXDgTyik8KUU0xj1FNGxJaN2&#10;lUBPnYWhsFV98djUWScbfLJN1evwlD7LCQrghRRT9KQCsKjTOnzEH0zmmI7MmD8+lz5eaGfOnWwn&#10;Fqyo5LDGvxiJZMVmvmHsJZ9kj42W8i+E71YTOWpKiE5g5HVi4WD+wKkUkQm8fCNBWhK6xMP6aoo+&#10;W2hiDO0/ULTBYAQzg3jwyMBW0WXgA06TrCqNG8uhT586G5w9HZjE8ImCN/oKDbknexip8uQU4OA0&#10;sEg2O4iSbB6Gq+/MCFU2HmxChDqCf+dXvX2FP9Uw9Jo+xuuqbzmQu/Frm4fjx3sk5/t2QuElicKT&#10;Jy/arVsPU2/toih1Y1OdxZKxuWq7gI8ouwat0iZ0KJaCXbwNnrzjZSBeDvXgIoNBPypDWWBIlqi7&#10;u3Lm12NyscuV6tCdUD2fWAhVe+JaxFFnEgT3KPi153/uR4+DDzwvHsrY5PANfPBpkUzWtpX0g4ku&#10;JqkYyNZmfMCstNOnz1S7TbjQX8NJEDAkBK8n8mfIQc/F/kxNUolqa7+GO6ZvbB8T/Sr8fGb2WA3Q&#10;TNnCMfUzE3TWlgtnzrcTJ0+246dO1ZXxbMvE5egwDhC9e/9uu3HrRrt550YM7dvtwaN77WkMo1dr&#10;S+1NDKY34augQEdSd/JifXM9fH69eK56wxEwJ3Nrq4VE8J8Kz7fyGH17bgDH1mFrmyYWBJ830v/R&#10;L18mmoQzjU/QX6JP9MExcsDgf+RL9XW1Pn0c/LRSL5Fwr20sUhZafF2TERiB4NeNa/TWnYThRelD&#10;RvaZ82fbxUsXo6/O1VJ0uqyBmm3bQqYdZiTWlj9px6vcv0798187mHKOzx2pbSwo2M+fLsawXmon&#10;olz/4NNPwpeOxFg6WHk8iq60vLZc+Rw9cawGusiJ2vM6fQYH6E4mfOD3feAubUrsdJjnBnmm9Wef&#10;JGWQxoSbZYdLxwiD+2ASaotcs41YZM/mWmD1JnzyQGifgytwKXhGfoUvri5HdtZ5lenzW9diBN9q&#10;y9GfTICxArK9NbjE0DPABP/QMP0U/aK/0GX43/brzcAyvPjEXE3qogPCBfzQ9o4GbxiyxWfTQfDY&#10;BB+Gc0ij+gUMyA4rbsg/Azj0dboPXOvnWjkzR/WdP+B8L7Td6bL0oGQGTvCiHEAhHLyY3uHqmW8H&#10;P6FT1TkHgcteAzcBNhhKV7hVdaYzBGAJeNUInv++IH2Vm7QjvbwGHxz5jvfFh8c1sZ6Pb/CYfFPf&#10;DZ6R/v/7BnypBrS1EWzyN8oXRv2E79Sn6pRyJq/7RIOu6+a/pJOmpxVGLuM9XBt5dVumt0vCUc6Q&#10;rXhpvZsE96PNwkgjDjzqxXR4CvSJvKh7QX+XAZgw8vq+TKoBKPdJAza1lVWVMYGR/KWbyK2dMCm7&#10;bidpwNi9+un7kluTNII2jHbX7wAC5Lp4CjxdKx2Y0SMmdUn0wgz2udhsly5fbh+Hz3BSkcveazv4&#10;mnXLUYWflIGfvJw3Q+5YUaPPpHUGS3cycZyhkz5YUenUP5G8rVX3kSN4DqclPeKwSX/RAaZNWArP&#10;5ATyXCy5rh5pe8e7wIPumHtyXtuVWbqDslP3DhMQ6XDxWx3x6UqDpvMMJDvt9v6rPqz0/Ru2b/Ul&#10;mIP1BN5QwCPPTYar9KmT/iC3Rz30h46VLiV2OIAtvSNt0i/qRed3j2fRyzlIOUrxPnJEfnQX6dSJ&#10;L6XOpUz7PVdm2XnJv1cVr0j5eYY2yX510DahQyXXpCO/6B8imqoaa3Ni2H/VW37eDFrl/CFj1cfW&#10;tLa8M7nE1pjPYqewZ6zoUjfnB4GxSUD/4l/8i/pGe0Twrr6hAyVKN/RRk26+P3AjKH+syKHXST/w&#10;AszlA2dGH/g9Bln4JwyK0GfJFO8F7fONZ4Jy5S8POCj9eC8vUV67B4Hkpf5D/3T1W73Uv/oj5Qh+&#10;i72f6Pq2e56tvOjconqO6Ln6j0EcAzbSoEdlyKv6N3F3+P7vETwf/EoY9Rl1KtydXMf7Uffd4ftl&#10;SjeC9CPPQVvi90PVZVcevkMTtlevLb7DJ9QD33n5aqt9/e237fNf/7rdund3hw+lkMIBdG0lAb6H&#10;vtjoheOhi2F/qE/X9VOfKvad3EEhqrK7TcJoxwje+11wqm97lFcPnY+M33wqeChblR/uSOEOPAzt&#10;pJ0c4XCr40jn9Z5ZHYiPpvRe3sRGUD39XhPQ0Np2v1cGZz0dSHpUW/68yHj85PKlS+108IYDd+X5&#10;UvS9lXovD0HeojDa6B0aMilp98DNwJ+eBg7ShfrAjbPI+V/AxMAb3D0S3Xam7EW87FWVrQ0GI6wk&#10;C5TDN/Bb56lEx6xJq6199fXX7Te//lV7/OB+O8o3vHCidmgonapkSvTJ6KQl4zq3SnvpcH3QxNZh&#10;bILyEeQtvsYPtrREX33UrATnXzFgsxjd2mCFiayOYrj8nh1MztRgDN6ozQZpDFCzW+wSQW+FGWwK&#10;MhAvwB/UD37V2TaBTdcfu98Kj2ev2b63JtC+TD+mfn0gRv37Cqr0eOCFl/VtA8HKNtgm/xuMsRMM&#10;G9K2jcvLq+1Z7Abbc66txFYMPmiv7Zf5D0oXDK6S4xY54K9wRpv47kwYJkcMlh6JzaeftVE/6n8L&#10;EMjCMTkhHV70R27zoWk33QENFV8OLrJ79ae0gx+417G1KhftTH53meMFHtBlugFNdKH8Qgahsuj0&#10;MPL82+LuMOi5+Iw4SeP7wRPkO/BZ6PTcy/K8+EXoqGRt0WCngZ6m/t/5Vhj3RSeTytMH5btTLv6k&#10;4F1hdx5/V5AOLY30lW/uK+/QhVh8LZHfk11pAiM/Wq24SV/98R//cU0A+M7Azb/5N3/yc4rFN1e+&#10;bX/2n/4shLJUy40JejMHDRIgHof9dWG0UAYUYW+24g9/+IMwZR0W4KSBEPvaNedD3EpHHspjnSaG&#10;uL/6qv3615+3e7bWWllOg7rhX0pDEMe+vQgFwVEKbLVjeRvhXNuDbdgrlQO4z9yrjkob6uD+EKc8&#10;Cjz5D/Jq1/JSPx9CvmaEd8NxMvsHA07F5EPBNCJu+7WALz25L22JcrDFoZO8K39IEQM+Ru2ZU8fb&#10;Rx9dapffP99On8LcDzdbIR0J8zOwZRmaLZkM2uxJNGgTO7OIuQZtUgoE6zPAovTkSR+g0aFigTPP&#10;85eb/gyS9jqMNiAWAhSMwaLyxODTplLUI1jqvIVEBxbaig7xU97t8Q2h9CVYGbzpyhxG1x1IU/kv&#10;LKrO53gYpnz1yjftzp27NVqMcRkJPn/hUvvww4/LUX3iuP3++8wTRK3+4Kad5aQPnhRhQF7tq6jm&#10;ICL0/3eu3lfL/KYcBs+SvvYffWuQ6WVbfPYk9fq6ff3Vl+3F0pMQbVe0tzc221RgbWZHD5NywJbg&#10;nRj8rkMY1ozbpFIv9QNzDApRjWfeC6XwBU5+7005mjHeuY7f9WzCQDA+bS+G4M0kjUFLBhZYUSar&#10;xTpgUr7C4ThmKz2jyuo2SqmVH73PfYQJxUgNnBkYQ2EWOJQPE8q2x4mQ5CyxnU85DFMUQSn/oWRW&#10;+/KHYWg755IDhU+fPlUKAsX01KmTNfOvO6I2IgDTz8mLMFDvA4GvGblvOMQQVPKD47VVVOrL+WI5&#10;K1hQ4Jy50w8PizCIQFA2Aau9U4eCT9EdNrbMwHgevhSBut73HwVbeGUJrMEkg00ccurs3Xp4zOLT&#10;J20tV3mvxKhi4MzOzJZgvxZF8y//y1/UgCQHEkVsft7go6Xtb6tPbIHTjYQ+aAVXBH1mGwuwJ0gN&#10;HH348Ud1yOcnn3wUOM2n+1+Fhz5ptx2SGv5oGwX7rZqFbtYFI4tiJQ9OBAoRRSqcczIY0reV0y/l&#10;KAjt4V9BpL7PZ9WyB2nwhiFwSnhN8K+e68y/R5AOXynnZ/pE2+Vhdow8g5yVL1yeDk9Reb/Hd37D&#10;IU5xVwGPE9GxbQ5rVjeBn1BKQf569SaCNLhZ2xXudU6KrYEOtROB5+kzJ9pC+O5cfu/dF7rYNiN7&#10;KbLkRfCY4t2VJ2eKqH/VV3b5UwBFqgRn6olOd95P0gzBCodLflUNGRFmbZM9r0vuHY2ia1YE/lo0&#10;nbwpeCsrq80ZP09iJK9EllXb5J334MiAl688bNH03nvvt7PnLjVbi/ZzUfogBrihYTKQE4B8NtBn&#10;UObBgwf1u8P/3Soo6QzqGFinxOPF8mM4aKc67OBHGuZZsKN4QIfL3pTZt8J4p5j1WT41QeOIFUB9&#10;W4inT5ci6+/1unaxU3Ue/V1wTP1c5aWe7kfb4JPY8Qnv6r/HM3X1vXt8jENE0l7vSb+VXEhZIYfu&#10;/EBHnknY8+1BL4odN8Oya3Yghz36NQhJWVd2Kc9FPx0PasAKDWhLojS1dUHywHvpJnSMGrRJuzjp&#10;6TjaasYewxV9G8wpXrLTvmShSii46qofuuytSQVu1LXaCW/BkyM/xuTs0Rq0mV843bc+OzxXAzcO&#10;kDx6/EQ7fe58OxYD6kjkhMPrnev3bPl5uxfj5+adWzVoc+vuzfbo8YO2+NzZCc7lWgnz3mz7g+d1&#10;FlAiWeKQ1jqMOXqAqM3lYAz9WmljG4N+iKvteBgIB2vF4/S0AVTOu7W2vLrcHPpbA/HgGhhsba63&#10;zfDkvSnD2QIba2glcEnnOPNp9pBtvZJpmj8MBQYI7VX/TQi2YPLqFV0GrNTLVjddx7L6BvxNRjIA&#10;4py3+Rjk8JoxWWdCJI/OpwzKpv/1c57BUUbf+rKB9aUY09Y07anVxw/v3quzy07MHys+7zBSK2Ge&#10;vXjWHj19ULJw9uhsOxLlu86kyLfohvH4+lUffK/6+UsF6K9FE8HfUEDx0uL1E5z2npE7zlmofkl6&#10;q1GWI88YeRx7JunQC2adPRUgGSCiM6+k/ouLD8v4ffAAf3iQPn+W9m3HuIxxN2uyAJ0cvhu4iX55&#10;AI+KTK5BUbAGHzS43Q7PTbeT0YPr4N3wP7RNLhq4wRfH4IxIV1yKXLVlWXVc2gulXwWPGOxj8FYo&#10;J08CmFU9prtTuQ6pTb94b0Wv/tL3nMh0BCuFyW19ilfBF2WDFX5DL6ptMYN/r/G5XMFd6Hy5O4zd&#10;d3rr/GuEkfbvCoPPSTvSy0scNC+M96XXJ/3gkbvL6N91PKiG+pf38il5/nsiGpWHfPGN5PY36yBT&#10;9/lThxHxPqHqHRj6Qj7e0efKkK8KuYw8kj5/8h1pi44mfOx3xd1tForm1DvPwXLEyq/SkxO9LQL4&#10;CaNdKjuy9KzaMGl3tTlxwFAzu1O85192lG8m35I3guwqy0nGu+tc7/J71HGUlX/9/aTM8c1IT/dg&#10;N6RF/Rl4eD6Bi4eysIr9YHD8+MJCO3v+XDnX4DgYdNsvuruB8NCQfqaf2hqM7mrb8uJziejTynvO&#10;GxOIDM6wDw+HL9IdalA5NgJacpD22AKMTcuBMH/iRJ2ndSjvpg8fqlm7O9uEcYIFjgPWQ/6Tp2gP&#10;XL7fj4L0I4AJnaImmYV+pdM4K+z1A/od6ev/CazKLq/ngXmegQeI1mQm71IXvLOn6AE/KflFYCV0&#10;GzV1Dr1VfyQTdSSL9FOd5RHY6Cf5eVerPOaOlL3LBuoDM/sKluAN7zlcTaJ5/PhJ1QE9gAEWWHBI&#10;mo4X4TnqOtqSf9pQeJJ0+JmZ12LRgIYkLXi4J5PKPshjckW5JuSCfznJ85x99ujhw9IL6Y3a6yxc&#10;eosJuuyNn/3sZ+2f//N/XjgwylXe7qg/yRo+GgPtuwc/XEeUL10UX5cGr9ceecLF4TwV3YOjARCy&#10;q+zaCRx9U+3MdUQBrOio6jnyAFt1HHUvR2X6aXde6j+i4JtBH6Lf4/l4J3/wUT+DMWzfMVAzrspS&#10;zrh6Rh5qN/lWfbsratO47m6X4Nm4fh/+hTeTe9+4Cq7aPPIa+Y0yRp4jjHJHkG70o7CTT+5xxJBC&#10;8Sh4BtfxEDuq4DHgZlDUACln8G+++E37zZdftqfPFouWTRT2rbzBFN3V+SPJHM8a7Sm/DJrMc7RX&#10;tlvq1elB+cGF6BIFw+S1u0272yKM9slXea4pKs+LdPpNfZL8Sk8J3tLJQqd0bxPRex/SP8A9+EBX&#10;zF/BoPCDPJxMEkHUCd23pa0mrHVaUP+6TwTLDtX+f/GwpOFPOHf2bLt4/kJNDjJZw2H6JoOiN3g0&#10;2gsHtG38RmPaN3BTvb3zjeBd98F1fajOPo4+ZXD60CE8vA+YFq3UhB8DDXy/sWlSZ4MGfSJQr6ti&#10;DVDI19aRjtm4cf16zK437dyphXb65EL0STYxuHW8ZL/XahL9Gv2XLmgbW9tuWT2zuhpbwKA4myz1&#10;xpNqwn1w6EWu9G/HIGzHDiHTbP/bd4W4UPomvwmc0YcGWjZMAgKXwMmgiElF5VPKFS8vOYOWIEXS&#10;8HuSGXBMu8DcoI1BFvwLv3izzTbEbcmG6Khb6ROmW54Z2Dp4gBwwKV6f4HfoxIp4+W1UXotPFuv8&#10;EvYmnKGHTuWbbl+mnqkrzLCTRbdJba+3EXzo6Eqv47+di51HfpvoBC/Z5vRdAzW2UHUkAp9hKlyy&#10;uk8a4M9xbg9/Sd/GEu54Jsi//I06OLHwfEI74NRhQ0fsPMAglljyLmkK1yujtKAimu73PQ8ARh+T&#10;MnYF+Dqid76D52LxjAnOfz/0cuTf6+aeXjTaOvIc6cQqY/Lt7nvf4BWDX4j5Ii97/Ua6v0+Qyrdg&#10;OMoVB/8ebSveEjjZ9o6v2sAN2quBm9iWBm6ccUOWqENpLD//H//05xD25u3b7S//y3+tWSKI2X7e&#10;pfyHiCCtQ+AoJTrmyWI/nJaAeu+D90JMz0oxMaPSTPLbd+60B/cfR3HYzm/C3bZKa7VSwyGoJehT&#10;ppFqBGebNGfqmDGIODC2MliSprYIKMrA+LoCoA4IjyOaIsSwxQwAAxO1bQPkDZQKyQ1ImGlvFLa2&#10;EUubIB5kG7NqShCEmbwtbc/ADSZj9pSOD6NMuplDIZajZtDOt/cuna3VNlbZHDQDNHXACBCS8x8O&#10;HAzhiAcOhxIOhCFZvYNAMHSKYp+ZZKYqo1yH1kHxaU8nFB0MiUgajB/i6bEwYzO+096B0GInqu7g&#10;6sTTic7ZC33PxSC0PCH3hJESSNKCaR957UyTQCWlg9JhLGFmeb4WvHAQ2P27d9pymDkhduL4yXb+&#10;/MX2/vsftEvvXa5lnhzsGCQniTalZ1LXrqhoQ80kTb3GHp29TZ246kf9fhfqPc10kq6ccQlm8XKg&#10;YuJPFx/VgJLBm621lWoXR5t9Q/eHMdbATT7reJQywSG4zFDX/5hezQwIXDrxS5arWL873AT/I2X/&#10;amZT2uUZAq2r6vXXFZNVrbTxvGZNpp2Ygv5ArOrUnZFwPokTAo2+J3MItZQTz6RTVupkoMaWhRcu&#10;RWhFcM1HyTUoUnVOPaVbiVJtFjjlnXKNPvSLQQuOd+dBOUDeDH79r821XDa4ZUYtvOeQM7NavgZM&#10;4axR/vn5o6GBk+3cufPtrH17Q79gsbEVwzGwtI+0QSB7swIbHCxY7MBUf3RFyewW72qlGSWoBHxX&#10;oikKnJ6WiB6Zz/XksXZ0Ya7tnw7+KCd9DA+HYDMY414/zsxMF18xu0LdlsJbFs2QXl2pZaUGdDkJ&#10;nUthRsfNa9fbg/Amxg0YMcgYpHiQLdDQh3qrFyUeDVFIKa3OdTIL8qOPP2w/+Oyz9oMffNouhtEy&#10;oF9ub7T79263L7/8dS0jvnrlSnt0/0EJTAZWgFr9VXgBRsEL+GB2HCOBI06/6CPvO152YWJLHdsj&#10;4ZgdT94JJ3UtOCcUb5vE3c9/f+h5Fa/Bk1IuJY5CYlkzfBUJcDABK3XllBzGmisawas41Vz7lmmU&#10;xr0lZ8q5kHcprPADQnQnYdoznNj7wx8P7m9zBsjnZ9vcsRgLMzFS9qbM1xttY7OvxFpx3trWdmjL&#10;CkcDN+o44S+VpTYRlJ3Pdv6K9sZ7xXf4eYeeCqYFj8DQ/HaDxmkDWbNw4mRtI0bhRe0GWRisZjQ+&#10;jYJmsoD6CJQK+I3vUNYKJpVHaPnCpXbm9Nk8szKDYt2340C74ypv8CQjx4CsqLwx+9F7q3FuR56j&#10;bQM3aER+nf319hSM617N0ui0bNAmkNj3+OnTp8UDOp3q2+2080jJbEYbBzGccv7T80STNNAsXqpe&#10;o75dHu0q+3uhYB1YeKcfBq52mQCnu0yT57s2wGF5eS+Xnk47DArGPKhvK+4ECcX+bVChbb/dTo+G&#10;/yojbRyO9D7rOXI1EX5T+OECR4grXcFMKNnhccqH026LF6YvbOvUnQN70s/dIQAHwKXOCQps1F29&#10;RTjVdQGGGRnVFb7KPc0Ap5oNFkNg7uhCO3b8bHjimXby7Lk2e/RE25/nYUqhjePt5Okz7cSpk+2g&#10;GXH5zp7uz2NgPXjysN2+e7vduX+7PXz8MM8W21qd52cLu1eRlTEgt1+2/anLTPpY29Bv4dprq6Kc&#10;W+T8k6Qr2FqpvJF62ipP8ZxvwYNDU+3w4egBVj3u8/1mzQYzkMpIsepxOvT/6uV6W37+tG1tOtPr&#10;Rc0yo7gGCwNzPPxIwUyflPKukLSnuB1cQduBkS3BtrdiOGyHxvaZpUuH6xOJGFp4ukkr6I8TDr5x&#10;AAil5+iH5AcnlE2GaHefIRkd49HD9vjhvRiPL9p66G3xyZP28MHd+n088vDChXORE6vtwcP77c69&#10;W2157UVtc3Yq8tHZcvIrPIqxa4/rlxuRJwxA9Ug16KnkKzldMe0qZ4I6BJ8M3tNdVyPnTESCq2qK&#10;DzMC6dj4q20NL116r7ZstFK0Zm4tOdwfH3Gw/7PIvMi+DXyJXrCVer0tHXb6IAdY4BM+O3XAHuYH&#10;UvfD7fjxyN5amXQgMgcOwud97chR2ycfK4MR/6ePMzxPcLqFD/Tt0PqAMX3ChIg+4Qo+d7zWVrwF&#10;fg35hLfgtC+DVwYJ6AX62+Qt94zWOscs33AW2SquzqXIdzUBJjiCnumy5OxGbI/C2cCUcb038dXb&#10;yDM4ko6HR+hs6NKDDwmD/oTd978rdBrteYz08ipcTft25ysOB3Xnu53ex3eC+5L3k+e784Gff1fE&#10;M6Ub+Qu+FUZ+4vhd9DVJO55XOYlkg3fkVTcg3+Ul7M5HHO3ZHX/XO2GUI4z20YXoeHSgLje7MT7S&#10;jPJ35zHCKEvY/VwbxPpWGfl25C3uThuUCwzNRpi0b1eeI3/fd+fEOxk26r87jPQyy13Bs1b5+FVJ&#10;859vEv32CD/gwHLYN72a88XKG4f5h/RTztvQW9qSfmbb0m2JPfqUleJm2XKsoid9Vs7n6LRsVLRK&#10;pnlmpnLZ0/q29Nuu49oujB1nKzCDReyMY4kHD0+3A1YAhodzUIvSww0thHdDXtMHwQJsduNXtTjP&#10;RxQ8L+c5Pp28qj/yvHih/s79gHkAWDo4Gd3fTEIq0B1LgWwJZvknhdh/VR70WfxS3+uL7iSe4EQy&#10;MVFPOfqfXJjaa2Utxyt5srfaW46r1NEWPWbmG8TSt/Qw/QZ++sxOH3diW4AHflU0Hz4Gv+FOtTFl&#10;6++CXe4HvlT6lKGcwtGU2fX/NDV1Vl/4Ur8ndRbxXTP7qdF4gclhdhwwiET/kNbqU3qqFdzg8/77&#10;75eT6I/+6I96+yZlwh1h8BN6/e6BG/nRc3p/vxsUoZeK47c2yk8fcyzTmV1H5HQGS3aPd+owaFXZ&#10;4yovz/Ud/u6+8CZR/aRTFxEs4KVYeJMgjfb7Xhk1OBl6EdXDM20euD3q2icq9kmL6ujdoCt5jXp4&#10;prxRd/BRT2UqW/0HfQyYCtXfkzh+q7N8vn8d9yON4Fnhc36Pd+Lvyl/ddgfpBmzEnXyKjvo3fpdf&#10;qXxd4Q1gNDNTvgql8Netpb2/+vXn7esr35QOXAM3Bj9SP2WWYzQ4jJZ8JPteTs/bfSpSeCu92FvQ&#10;2+B3h1vns6N9wmib4Lm8yt5KpLejf3yzZGT+PFEWHlq0ns/5InyHftWZb4UelVRy7ccQ5Evt8Kz6&#10;o2gyueX7qkOy5WdhC+MteFJvj4GryJvoftJoC3qWD3507uz5du7M2XYkcH0VHZGT30S97sPp7dX2&#10;3e0U0KRgEHFM1hPg2uhT35U/d2s9utjzPDeRqK8+MfFSf5ILBs/1Nx5SforwPfDrZ3V2/HUlM+jX&#10;trP9xS/+uny/p0O/Z0+eaAvRiY8kX76fGiw5mD4ITOmC5c8IDPlDDU6srSau22VJ7Gd087nQ2Wp3&#10;oW02ZHgI/290Ofx6LnU5HhqsMydTpnOWOi4ERtE1y/YMTLSZ/lATeiax+/vCU3NfuIiW0ud1OD9r&#10;cAJjE5vLZ7TczxguX7T+TL/aeYE/ze4YdNtQS+qVfPdGNlv5n+faY7U7PROGWllutaM+5ZfD+w86&#10;Lx1+hq8fSLrSofObzNEHA1dM+DO5V3/gvVCxy47UJe0xifvEwoma5ET2Wy0mi+LPgSVMx2/YYDUJ&#10;NPa9naz4tQZvhlIdqzrP4Cshd8CJ3AGzwvX0Y13BrfC+UHkHPysPeSVDNIeWdkfP0foYeB243PtP&#10;Tj1Iq4whhwZvk6bjcuedvZzh0+4rjWpcYKSLXK18U4z6CqOcqsskjvopsw9Q9d8j7P7mdwUpuj6X&#10;0Iv8jnwePqfSUSaxykm9aptT8AxtwV0TP8kZW6UZoNQ2daiBm3/3737+cwf1f/vt1faf/tOftUdP&#10;HtUMHwSwttGF8ssQjg4vAbQZpSTAMJJZzDhI89WXX7abt26Ws7aPQEfozcyl06fLQWx2MCcQBQEz&#10;ANhzZ/tejGP7lcVni+3R44dp4Dsh3bePSKNCVBrdHYNBsrwfewoCSAfoRAkPkxjMB9KVYpe81JdC&#10;pF2QppaSEbjySCdBzMOHzB44EkAb/URAfcTSgAYNyJk258+fioJzoV2+eKb2cHTOin3B7eeufuo0&#10;PX04BDSbyNhNfnunA0NnYGznPkZdyqtR5Ulb/C4CMft8shqBUm/ve7/LqE+fYLqFiPmtTUIhVpqf&#10;lqWtfQCKc8khaYUIEB8MOUCTnnDxiWfSI2bt46AoxxXn0SjPLNv0t1UKy1HwnqUPbedk9PrUydM1&#10;S/z9Dz5sly6+106eOh0F50i9Q0BG46teQcLRP1V26lSrV6ounuu/zjQm6P3d2F9MAiLNN3vSn6/C&#10;lMPIDSxYSXHjxtV268b1CNXNmoHJ4DPiPsVBa2XEqEPaPpiOQRuOgVp1E1h0PEv2SZMuqfuqb35X&#10;NUjlBP9rgQGAqrsqJUE9V0xuBrFSnLHXDvdklHp4XoI+3+h/TBxDHksi1aMc+EnLWUMo63vfw20z&#10;/E9EyTUrqZTM4DxHCcWTcAV/hwBSNvQ/nPGtNhMAi4tL7ebNO+03v/lNu3b9Wi2fh4/SgZE2GVDp&#10;Zxr0gRszyTlDlMFRQ0EYq2763v6Mu7l29sK5dvKMLZ9eFT+wPZr8hBo0BKf8tspG2/2Gi8M4t990&#10;Odki9PGG4/NRAtJW+/sfPhZFfjr5HGB0xHAsheNQyrIs3wq9pWofRQP0Kc+AvRE+hr9wCiqTEKh+&#10;Dc0TfA4cNehDSTB4WqvRAiuzlM0SB4OCcdpdq21iWHLW19kfZsiEqX7w4fu1DyUDzmxIju+rV6+0&#10;z3/1V+3zX/+yXb/2bYT244ILBYkBTfCrH76hHu7RCvrVfv1LsdIvfYDrnTBJ9YOnoffAdDvwRP++&#10;hVsjjSjAqcFTC7cmz39fKOd4IhpWoN9gPQaz4QolrAzaPKN0ccwVD0o7+7sow6ljDcwF3gjDzGl0&#10;PDd3qAbl4DOcKr4RekSXZELRJaE9lW/zjnPuyFGDNhwF6aNk9+rNVtuMIkpWOV+Dgbr9Mrxwz0zq&#10;mP41EL9jnwRuiQRnKSITwakx1Ubwq27ocB5GxKDtgm8ScKg7/0I4fNiMu6NFlw6uf/FiqT1//iIG&#10;q23bQoN4cRS93h/4DMcid01XLMC3BihDT7Oh3UAq35OZjyMzn+wMyojkRdUl0bdwRJTGhAhROnKW&#10;QU5eMy4NBuiXfNjpr3iPdibUf6qhzZL0dwYVyDQzMvGmrjCuFb2ZYaP848dtF3GqHT1yrC2/WK26&#10;k+3qSbkUKY7F2/IMXvhOLDmWONqjnz0veZSypXefh+l7/CH9Fdih6aHo9tVBFJ9edysVdHYN+un0&#10;6kz3I2isCP+7kcVgeutnzyA3+pg8Vob8Ox7AR0aYrUfKqe/L1M89PcVew1WP5FCrlEP/+B6Ziieh&#10;dcb/kcAKLVPqzXjSN+WcDhoyTAKZqoqBSvjf4ZPqpV8M/nDGz87Nt+MLF9qZc5fDb99vJ0+fDU+a&#10;TXsCn/CWk6fO5t35chqtBvZPl57XzLUHzg2x2uLhvfbsefhh9BZy1Coyp1IbYJkKvPZE7h9I3adD&#10;c6V7hFcbmKmBJC1PndPUfBcd4Q0nitl3dJe0P3kYzJHXwQO2YMDXkyf9Q0MC4z3pd1tvvVwPvS7H&#10;KF1dCtwCp8CjztUpuWWijPOSDqXMTjvwrjvbOTXD88gR/RuAwb1XW6nbq9wlTU2KKL6XugSetmpw&#10;vkvxvtTfquUaMKv+Jpvwp66bCGVMpynkhS1Xny+GpsK/NyJDVkLjZkKq61ZofDZ8aW5upt2/f7d9&#10;/e3X7ebtG+mHg+3c+bPt/IULNWuKvIID8rQa7tnTZ2mHwSkyoBvV1deph+2SXDv/BTIy4XUZuwZD&#10;6Am1mjDPyVgDN2jCBJqf/PRn7Qef/qDkMmPT/tyLzx6HNxm8WAvubSRLhrjZ+pwUjND0R/rx7duX&#10;4av00MAr8ciR6cj4GOJnT9ZZjnNHGPfdCJ+ZPRi+d6TNH7cFTfjxZMIOepwJH4O7cNzMsRqYiXzY&#10;2rTdRzek8FvtQ/fVzgT0P4JV/fY3R6MOKt0KbWyGrsivPjjTV9yAGR2oHGV51vW63KceaJQBJNL/&#10;9SwHhBU3b4Iv/RykXm7xoORb9kDuR13cj7D7/ncF+NXb1PmaIC9x8D9hvCfzvp/edcgd1+JDiCwB&#10;now8Rr6/KxZOJZ38C+8T1CEv8xyufbdMdZFulC2MvDwDH/jKYYP+Ol/oeeyOI4/deY3nu9+7T+5V&#10;F2GkG3AqZ4Y+SX+OugneSVNt2RXG97vvx29BOWBROvHk244vvQ/kD7LJfuc7MBR25yd2OaotYucr&#10;fqubMK6e7b4K9Z26BO/DVotPKbS+QRf5qzZOom1c2KuH5+ZiU0a+Bu5rscs4gujoJmjR4TnOnKtG&#10;Bh+KfmnbxsKtUWbqqO3yNyhs8oFq9fcdb0sHm8Cif8Oe79summRjsGYq+q+JZQZYrAwvxx8aTB0H&#10;npLdIvmnj+U98Fi+2rcbRqJ38qgZ7qFlMNZPQ49UUfUsOw3c894zuZQTqO56n3Yb7augywAA//RJ&#10;REFUqj4A2kSyItf6ZDikukOfY6y+LR2wy4KCQ97pG7856soPkPccupz56kRXcU93GysPDKAZuHFv&#10;AunNGzfa119/XemlZScnG1WrKxmzs2vILnxTrn4ouKUfStdJ+0tGpVGop3Tbuu+ZSWOyGtsFv9UO&#10;tkvBJN/RQUywdOYNWw4fZmvaosmgjWgAZ9Cb7/SdvlJ/cQzciHRMupp6i94P3U06V/mI8hwDJeoh&#10;uoc/9FQ2Zbdh+4CIb0a+InofZYCt75Ql7fgG3KTxXBTUX3rlF44FHqM8Tl+ycveAkatnZXdOBpNG&#10;Or99Jz9h1GXgtLxFdVdf+AEO6uK5MGDmW3UdQR6+cx2/B02OfihcmERpx3WkFd2PPITdv8e9+Hfx&#10;0JEv3HDNw3rvnm6GRvkcZssG6VtOFa2mPWvRiX71m8/b1evXyn9hhTRaIlu1mW6WGpedK9dRZvFU&#10;ZeTadbdJ3+e+eEXFTi/qPXhIHlWYtLDyErwrmyvlDrh4Nr6VGX4ieR+4ndBefUvf3V/89GV0aGVW&#10;7fLZRvguflP0mY/ZBvxe/Bj5sJscifR8+jO+UoO06pP01Z8pV7sKHvlOmfDIhBsDN7Phq6tLK9E7&#10;F2vijR1x1H/g1O7gORzTN3AXLcNjfSh99Zm25B7eOX/Sqmu6O3rE29FOhxN9PfUL3Cr9Fn2Dntid&#10;4nQ6Z6fW4EFemJh48+atduXK1ZoQ9cHl99rRw4faUT6iub4S28QaNg5ZYECmBiFiK2/Uri8r7Vna&#10;924wx+4SBkp6e8rfEvgqy0Qe2/ryH/EX8LWcCk3Ohx61tQZ6+B/SV9qpD4eN33fECa7oi8BLejAp&#10;2Z3f5EktAEia2nVo61XtKmTHJ6tePC/cy/dgcmAKz5lLm+hZyZcKXbt79JU2q6vgtNJW16167PjK&#10;NucHN8mRHkxfNmAG5nR+1+n0uytBVfxysjtSP6Ovy0K8nT67EjxcWnlePNMuL3YR4CMxwcJqMQNe&#10;jjixGIP/3pmmtXgh+AxWYEQPQADs2IITXKQXglf+yi834QHlM56kcYV3g6aKRgMbvwclDloUd/jJ&#10;yD/P0Da4VMr67l3odhCdvNNuDbpN+Ofg766dxtnGfRIKvj4GLdGWWDqIdPhO0u6E9GfVjy6hXrkf&#10;dVT2sEv+tvD9+u4Ou98kF4nrWW8T2HW+TY4X7k3eK23vmwnvS/vgCx/gP/yH/7BWlaE/oTSsf/sn&#10;P//5yup6++rLb9qf/ec/r9HdtKcAYVCGs5KyAYDlgE2DMAWO8Vcxpu4/eND++q9/VYeJUlzOnj1f&#10;22Z99NEP2vFjC0WYd+/e25m9q3BnoPzxP/7j9pOf/LgcoAenzZywN/x2bbugUyz/4rTsxDUAiFET&#10;Np3hDpZdRm4iRJe/mSSuZcAVw+oI4tlQHOxbqZO1C9A43hZOLIQRnIki53vM7FCtbuGAw+TMMLx4&#10;6Vx7771z7eTCfEDxtgY1GPGWHtuSAu8fBwZPTc9G0Q0DnZpJPnuj+EWBxYRSIITCILSt9iOPEuwQ&#10;/3Japs6Yla0fpkJQ9vl+JSa9dgxnCmTsRNPbpx2Q1AxRbVa/sS3V/kLOEIJ7Sm2QpRBEniEAhFfX&#10;IgpnnVh6H0JfWW4rL15MVigw+iMcjh1v589fapcvf9AuXbjcFqIIHp49UgwGMzKrMSVN6lc9VERC&#10;PO30ZL3rfellJ5LxdqCxW/eigPg86s7tt68pP9u1muL27Zvtzu1bYbhbxbw4/+2fT3cfArWXo39C&#10;OOBCoeAU9jtpJJMAZklXaV0nZRPIfSS8164YwgTuUnn/nRZI776uXREP1GtEtZPqxDCcMDxGVQnM&#10;lOG3gRt0gMgJV04SCuRChBVnMRqtvnq5VYYTgxq9MACGo5eB0mdyWZq6WSvlHj962m7dvNN++9sv&#10;I3Rv1xZeBH9fCdGFOwFqRF6Ea7X1WeCEdsBrKrjpHg0x6Obnj4WWz7bLH37Yzp0/l5aFNtbXagks&#10;51YpQmlyPiXhOr7m98HUr5hyBEQdEup3cJ8SI29GDsfw7LHDbd+hKDv7ogil72rg9eBsaH02cLMt&#10;Die9vozCnzzA0AzfJ0+fhDc9KGcZ52UtK00lwM4AHwN0D/iEDvQto4fgRGv2d+V41hecb+Be20VE&#10;QH6Ydp5PO2eP9DOt1Jmyce/+vTrk++q1q7V135WrX7cnTx4FV60E2lP9CG7lxIvVVbM44A3cSBxK&#10;KgOZQKbwclAWnRZUE1If13xZRv3rIGm+2nlXwmEiKOVVPCPluA7B+/vDEChdWSyDmYGrspN3rrXc&#10;OYqAgQE4g6d5pwxKUSVLOjWvGuaf/DhS5+a68rWzj3BwGO0WTiXC6RqEDz+v55FFtukCP2lLwUlT&#10;OPDAngzZ3Iywfp02tkPpzyjrThwswKhF4FLOfvTeaU0spZ0CI03ap80Fw2pDF+jVgrxL8pJXXSnA&#10;Yzus0YwzHGrv2jX70gYO9W2H245yH6OHTAo3SJld6dMOy6PR7ts3+2qljoO6Db5QkMdAhnqMftWf&#10;YMR4ZQhaZWPrNPUaBjM4D+e/76p9/rRnwpySVW9jyQftrQ6rNGRETdhIfgZg9S+5Yjm7FSUGEch7&#10;55rVlqiBL8VyzA4bNKyOZK/2Cd6NKPRyO652uIbGE+CIPNAeWqCHMBbBq/dIhz1ebmJCTTrYw1Dx&#10;dfLuDNuPSfBN/8717eTnHgMOPlKf/NPuUlbTd6PvxwA4wwBNai2atjKH3MbDqv7hxww755AYdPAx&#10;57XBWquzTi6cLJxjwJj5pG/xPDINL4es2lKDCOFT3agIvwp+MFbmj51oJxbOtlNnLrez5z9oZ87F&#10;UDp6vHQOh3weSp+cOLlQM65sq3X/4cN2+87t4oGiiTkOprc6xKBnrU6qGHw1aBQY7g/8cacDKX/I&#10;BduJwnt1Iqr7hBKTYRyKGh1tP5kVHvM2Mtne2bnu2xf9I/L1YOKhafuhRz9I3+0NnDbWo1M8f9TW&#10;lp/GOH6Zvj3UXscwq8GQrc1Kx0FmxRNaMRGEfOuD7aF5+KP7Cm/R+95yRJptB4XpPnsaXmQgDJ1G&#10;zsa62pP6qp+t3Wa0R98nbTdKAmuZ0+HQdSKnnu1iN9aW29qLyI+t9Vpl42ybreizcKAMy8Dw7r3b&#10;7eat67XtHBlx/uKFxPPt6Dze1rdxIV9vXr9RM/mct7IzcJN6wTRbLujvQuI8F+hIr8InHNwKB8k7&#10;6QyG4L9oziDqz372R+2nP/3DdvH8xdR/f4zzR+3Ro3u1vcTr17ay2wo8zZS0soYzyzYO8JzMsRp8&#10;K/BIgba82/smaQ7UPuXzx+ba3Gz47QG0Rk+xqmr/ZCZ+l1H0Lf1Qe36n3ozdpRe2gzBbstc7oirX&#10;8LzwTXhOPzeghS++o30OzOjGdLt8QEYauCkZmD6vwYPoy/gp/sEhIo9Bq2CM13Bw06Uhi7LlrQxn&#10;Ohq4ebs3eAiX8l4+vmU/iO6lFdyPsPv+dwV8RB2kHenlJSpnd76i8orvT54Lng8+v2PkJQraIoy8&#10;/65QaauMYUORN+/q4Bm4kcvy211vseotYf6rAbPAi96kzvIWd+qRS77qt7vy+H74G+8U8C6Lek4W&#10;K5vzXp12t9/zITt6OxLzobK/k++usPM8/+Sn3QOO7kcfVNmTPD33m96lnPFbqPwmv8Xd7zrMkodq&#10;KTJRjkm5k8a1c6yE0DYbIh/2KJ1vk2d97JpYMif9aFKlFXePo9c+efyk7HWDNk8eP25r0bV9XwMf&#10;cD+fw/vhOGYzoT1OG7aqVZ9kDvoCXxOO8Fy2vZrAFZWRV+lm3oWH70s6dmw5Y0uv6XQDhgO+9ARl&#10;dZo2kE8PIacnsEp07bH3Q8ElfU5/B0f0Xmevhof0QZPgqXQTHaVwITXVZ4UT+AUYlkxIWcFZwbtO&#10;C70vJMHb++BN6o0nVB7JP+84+2pbsryrvs8fOpQHekEDdBo2FrtYf9NzHNTNN2KiqwA24MH2uH79&#10;etoQvhq+rV7aoC4Fp8C5BtLElFfwAIuUWXCriud50hduiL72jBD0XPsn9dc2g3nsPashTp461Sea&#10;nT7TPvzgw/b+B++XD2Y2+tTxhRPt0nuX2ieffNL+yT/5J+2HP/xh6VnVR/LNVRw0Bwb6Ez6J4FP9&#10;NqHREbUbbIczrQa3yu9ypAY+OKTGwA0db/hlXIeuOMpzVUb1qf7PPfhLq3z5v7MJOr8Y6fyW/9BB&#10;RWmV/f1BG3XzTt08dx2DSaP+ytL/ymX3oC3lKssz+SvbPTip/2iDd57T+TxzL462DdjtDsrShvF+&#10;tG939G68dx1BvoIyRvDec3H06fi9O6/d+dXWtPJKLB9S6qBe2m2bRVtPkaUGHzmY18NfPv/Nr9v1&#10;yWRuK6LxFrLbJAq4C6d3bC51qrseOI27zdthN+A34AXPy3c04OdrbZCPq7pOwhi46e3usOh5sRNG&#10;m+tF1afzqz6hmoHg/mXsHjyu+j3fLj9/Uel8yy6g+9SAeMBc9QXXcrKbqNKd43bDQdM7ExiTZug6&#10;+I/6yefsmTPt/OmzdazBC7YkGwH/Tnngru7sq9GnvhPQovdw9uzZs3UdeKqeQ2azk00udMYhnZM9&#10;bYUGO9uEe3nQSQ3UKIJuWTBM3YTFxWelV5I7djnh1713737sndVa/fLh5UvtQNp5ZGY6emPoyZb1&#10;fCyBcW2/nbqzH/Wt67O08dniUvg4+gFv/kuTha1qtHJ0tuTkRuwVdsuylULBM7LIbiwGoY/M9QFo&#10;A1xkoEGNmlSXetMx2fTKMwg38L3wGk4k78KL/Lcndgqfm1VEJlta+WNSdZcFfTC2zq6JbU8HN0G/&#10;dNv09Zs3dAV9bpKkHTNsi/YiV/Z7H0TiS+N/syVcABKYh9fFRuyrwTq/PJBnfQvf6FuxeTyzKr9Q&#10;XF+nnvqFXLT1ML+zSc3HF44nn+73Am++EzhjkMbZ0yK4Dr6D8vpOBeij85XyP8LjlK0QcGcXFZyk&#10;TblFX+nLsksTR1Cn+jV5RiYKfta3k/T9vuNsl3fv+I8w8LrSpdzuo+k6muj9kD1oRznqjLfi87UF&#10;bK4d19FfH7hRndHnI/h2lDPqMOoxrr02+S1qy+RHUrqrIM349e5pD4VhkzZpBxiDRZXpYfAxQJjE&#10;wEJa/G1C5+jYCti/MXDzJz//+c9X1l+2b69cb7/85V+1tXQ04WQ1zHuXL7dPfvBp++ijj4McJ5tZ&#10;9d4dnT+Wwlt7GkL66suv2rUoJYjweATgxQsXowR8WoM3hw/NtaePn9XAjT24LXfjpPvxj3/S/uX/&#10;5l9EUfjHNUsd8+CUU0lnZnBqmLVycLqP0gNYOX4JkASd1x1iXagAQilhhAkhPZn5AhlVtBSaXAle&#10;Z/fYyuFk6loDUkmjkxFmF+Rncs/ZZMmsWRWvQwAvg+Sv8v10O3vObJWFMFYDA+s1ImsJMmebQaq1&#10;9SiaW5TOdM7UoWYP+gMh8Ei2GKIhhFKKMQeDDinX0jYOydSNY8OoNUfAIU6OCDpCzhYRHEKMCEjA&#10;kY4BicJQXGFQbe2R9JyRhEStKimipAgSHJhZd1YWgwtcRyCsCJqRh9U2Vq2sL6+W88ns9UPTs+3k&#10;wql2/uyFdi7IZKDr0GGHmYX57MH0KU9WCaSVqQ9m3JHZNTBRTj1X/56mU4I3idIn1m/97quaEu1a&#10;j9L3+S4wSIWSx6sw86V2987tdu/O3RpwggO2XtoK0zWXquvvypo4dSZOsZqhGdwph02QbEKr5Vjq&#10;JVaNEpQHvklDxFSlu6AvQVBpev0wt/qV6z73eem9L+XfGVhynfSZvjkawUORNptnf/qfs1RiRpJZ&#10;bc7AuHD+QtEKmDv412AJOlhjPERYcd5aZYPYMXP7jlIq4bZ3hFBtqbJq65A+S9dex2b3m7lnKxV9&#10;z9HCqWcWPwG/svIieXKI9/2z0RXcgIslVNJgNITmDGwYvDl+4riG1ui+eqxHYDFQGBQckupdoEkb&#10;DZR0pjzB00SKDWWGwuU5xvw2pP/WbO6pUGTy2LuXImjAxOqLoxHiDqo/nXgqyvbxgvHNm9fb9Rs3&#10;auvGWzdvRMl4HBhF6UErsXg4ogyahqKqf7FSy1VLAKZ+aMNMEXyCIm8my+mzZ+pqpgdFFLwXF5/W&#10;wPXVG1fDQ3/Zvr12pd1/cD/wC897s9UOz1k9czTpwSv1Dyw4w/FMtGsQCu+yLQIcJaD9rsHywIgi&#10;qB8JqrpP9F0dqh6cshUSA3bAdAgoEazhme9dwdLz3x0mCFz4Kh0jnHDkkLIMWBkTAZiy4AvDGm9/&#10;FQYHz/WhPqWsM34pxuoxBptr4C+wO3hwf/FjZwnZfstM7Rqoyz0j2L1tJ8tAYJyFz1hlZU9eB/4d&#10;nDaTZzowisKFn22re2D89mDbfglhutO3aC8VL3mR32BQCgEjWt3SH8U/tVr7tDrtwxtcizfkWfGP&#10;NBtOUH2qTSmXQkQZM/uIMW9WPBiBwcDjGoCKQlz9mt/lgE5ZxT8qf5wq/ZVqPH26WLSJbpXf6aMb&#10;Dq6ejVlXJeMSbIvGkESfgjTDUJTG/U4bMcGUqO09DnxJPcAj30hfhnHap98oShw+BkOfPXtePIFC&#10;ZMDtQmT+sWML+X5/s/RdWrzM4Oann37aLkePQD/qMWYb6gNBuQMnlSv4XbI6RjN94GxobmxPQZmX&#10;zNlzFGhN6QM3YMk5A57yQeM6s+fZQ283nHYlZmhBDpBPF5QTfswaIic9rM9TIJyNVl9lgI0ecw9m&#10;VunJipyuAa71yMz1jeAzI5/+srcdNqASvYODnTOFgk/Hwb+t/rBCtpz3KbBWJpJPaZT+gKvKtDrt&#10;5MnTgcelGrg5eepSeG30lSj7qXYFtMEYYEA/MGhjQsPd23Xe0uKzpyUr19dXUnc4Cp+1N+1uZgYG&#10;nvnuYNrLTIPleD3aoYvVAI2GBrbOPynD9LVzqsBe/RlMeZYr5/++vQYO90Sn2R/anU5/zrV5zpFD&#10;4XWvY0ysPQtOvUgXbLcT83OBtb2pnRPEWNSn9BT4wHE4U4N25dRTW3STyuCVhcOB257UPUgZGWwm&#10;51aMDns/h6reRn/aIuNsk2lQdS0wfxl9i8OOYr9Vq4Ds+a3sV6Hf6vP0/4GUfTB6wsuN9GnqZuDG&#10;uTarK8sFB4P+cG7rVT9I1So19SIPT589XQM39Er9R5fVl1bE1XmL4ZtowgqmGnRMjmig/lzTqX1w&#10;F883QB2ekyueqN2e042mpszUvNB+8uOftksXLtX2Cy9iNJrp/eTJg+gTyyn3dWBhVqeDTc0WdH5Q&#10;9OWaLISG4LiyTIgJPPRdSKBWWaV9eKSJWiLeh17wGnVRJ8RkEoLZkvjQyouV2paH4V+6XtEOR3KX&#10;RfoWnlpVhUfiCXhDd2rp2+Bf5EPJtdwXPoQmDyZ96XfF50IbE9466BZ/rK2eZvqWNXSOIf/AlJR/&#10;Gz61J4Z3i75azyY8uPh1+mM3L/J8hN33vyv4Vh7SjvTVl5NyducrDn4+nrt23JcPWUX/ye+kJfO1&#10;Qxjf/11xpN1dxtADMCzPBr8X6ne+G2GnTvkbdcKbfcNWGHAbaf62II/d7d4dPBvPU+OdeuOr2jrK&#10;HPWSz+74/TxHXXbqtOv9eDbyehX91XvtAR9Xv+UrlEwK7sBLz8f3gvvvl+H37u/fpf/ud+OaWoR2&#10;823oora8yjNvvasdCVI2fRDDZeMaxFyLXWwy0ePFJ7Ui91F0BI4zq+roHW9Ca/QtOob0Jluhp9qW&#10;MzoKPYXdyaGP1mpFMD0i5XFs2/bISnD36kLP1K/lpJ1xOPeh2mWDtCgTTR3zN2AAtoN+Cs9Cx2Si&#10;srSr0ucqFAwmfTF+133h45vi7+pvQlBt5xLbJJAqJ5Zk7pWrHgV3PKaizPIPzYTHCNqBN/mw0uIv&#10;ed5t4dB80nVbNLkmlv2RusEBeI63aCm7IIny28SjqTqbl+3PVqKbcJjSWSqkAN/TY/BDadgK5LAt&#10;ePhS1J0tID/4nkpoWMGhHGqJVYdJ/QvO+Fx+m0FeaRWV54Mm4Cu9wtkM0i5E9nz88cft008+6YM2&#10;l/ugDV8NGWV1zY9+9KP20Ucf1ZXfZ/CI0UdoZeC1+oy+8g5ukANwho4+onYbHBmrVsSadJjr7sES&#10;ttUYhCl5MrmCr1B9krJGOd4Pe8BvdZDH7nxGhIuu6uIdeSC6NxijfqJvR5qRt+h+1EW75ecqgIl+&#10;BW/feq6u6imAoXe7YTW+FQbuu458Rb+F6uuE0htS/vj++9HzEf0e5Ym7w8hvd9jdpyOvcV9RvuoY&#10;ehBGDuUQT53VzZbeVnSlwOBodKfQ1ub2y/b5b37Tbty6WStF8Iuis9h8YFZ9mr+iK3VNnt2/4qbj&#10;9LB5zTwfE5Pp50UnSVR1mTSx4Cif1Hd32+t5tanzJEHZZSfkir9335h+UZ/QT/hh7S4SXqIQ/MdE&#10;aPonR7s0trqiX6PPsKsqp3hW+G/fvUYer+sev6X74H3KAVfVU4fRZjxbjb3jVzAAwkagQ/XD63sZ&#10;cAtOmfA1+s5z92AFj9AU+kZf0mvv6Fffgv9i5Mf1m1cLZseP2+bxROlxZZ9OmUxjMMGE3/Dv6Khl&#10;K+e3wYKnj5/GrngU2WMC2PP22O4O4WcGgS9dvNjOnDzVpqIvztH3j8y26VzVC/+yYwM/lAFs/NZW&#10;aXZkWl1ZTx31UbeV6HlkzaHDoeGpfbUzwMOHD9qT8E5HN0zFXgPLmdTTdmnoF59efPqseCv/JbjS&#10;K/Vv8de8dy2cKDmkxzueSPzG8+iS7Hl2LXwlJ8Bt/uh87cbE//H2tS3kxiQrvuMUREF9Gxm93SdX&#10;bW6SWwZvDPzEplB++tuuIFbJaL8JRCakHjBgFpiXzCkaCa1H3qM5/kl4rh/Av1biRxKxDbfwn5eR&#10;35GLp86cKj8h29zkZOXxM3c/UtcH4Ii2Fy2kTTWQyMYUJ3JmxA6SlJy2dd1T+8gdtUkAttySiQBZ&#10;NFDPJzJ5EgeElVvxe/RZsk++k9/f/bZ/N3CXPJSML4LfHL4nYT3fkeOBkW+KHgIfA1dwHq/GMUZ+&#10;wvfL2P37O+E7zxNz7a36bhhuhkqV+36VEq+j1rDjwXoCA28Cz/Ihq1/aA0fJ8vouV7RKn3Du3Pnz&#10;50sWCdVD/8c/+fnP1zZeths3brVfff55KYYcbqfCPJzX8LOf/WE5X8z2N3PDvrlmNi9HUXSuzZ17&#10;98JM+0y4lwFS7esXwG1tvWkP7j5sN67firLyKIhMSXzZLl680P67//6/S74/jQBfKIAbuDGgczJC&#10;3RkGZqiYPTy2VpI/oQCRB8g4OxGmd8XgE4vg0zgOE6tuAJkRKBiJo3zO1dY2820hZQMKwu6OaKsT&#10;pvp2aYeOlJOgnBUHIb8ZijF05w5FETpeDIlDYmONEb8c5S0M7MHTMI6lEI9tbaIsv0wn7IuSMHus&#10;DgtGKNvpKIzIzISNCARtUq9jc/YQP9IN0gNRNvLM4b4H0h71slLJSpLOeLrAFSEbpCsHRogLIhAe&#10;Nes9bTZwI78x67oQCEwTEUDtsZ9nRVBBNsyVskzwWM3CoURwvtpKW0KmUwdsCTJfK24M3jjjZi5M&#10;zZYTW0mDafXZDX32bx+06YRffxylmGbKhOf9WQgpdeN87TX0f66eV5j8rtCFLUbBkeC3OhqFv3f3&#10;TuLt6suCY2DIQNlfjjDE040QOXUYEKTJy33K7zN0UyswTRoOtF5yf5YGFYx23ifCc33g+ahlGV3S&#10;5Bnlusr0nRD4WnKP0egrOEuB/PTjT9sf//E/LuUZ436y+LSWG3PI2+7GeTbOkzlz9kwNmhpkfJU+&#10;NjBCiJtlwCiwwsVgAUOOkaZuyqDsqIOZeGfPnotwtwWX0X5bm+zN+45jm4mW0dZ2TxEASwZuVp2T&#10;Y59Th9+ZOTMVWl4v/KNcaHS1MUBxYPDe0MWbCG7bFtmiTH7r4RVwF2NlEBHavkfNlL4+YBMBk2sJ&#10;DvgAPmmjmbsvI+BX07Zn60ttcTU0trYa/mNJ7XZb3zALbjpwPBH4RHE4c7Gcm7aVwA/UzxZE+M9L&#10;M63fRuGaivDlgNJP+80q32xvIwz2pb/MroH/eKBRbjPQ/uAPflRn1lhdg88J4MIxeufe3RqkAaul&#10;4OGDR/c7fMzuLnhFwQ0fMVM5nKoMSkK1zuFKXwdhEgO8/KPgMrj3hF5xrY0owEWPwfHt4LuZfC9T&#10;721OvnSobdLeVgxMIV8CLITbIwolyIIHoj4Yz3dCvg3I67oT4HEqZWZ3wFS8Vh+5H/1HwOBhMIDy&#10;QbHRf8oBW/y6ZkdTRlJP6fJ1+iV5Vx+/Kfw/Nn+iZv0YuDF7xkDOseDo7KyZ6rPh2wwqWwA6+yB9&#10;+haeJN9pyuah5G0mFL5gC4T5vDvcnj9ZTz04Qbowr6Lxm/zB+VKiKS+5L8UubZKoBKeUeV6GS+Lg&#10;nd5zsgr6sK8A6Aqx2UcELUeIvEqhCLy6c4Nx1gcE94X+fQOuZJPBUgNeivfdy41XNXBjto5yGYVg&#10;NAxJfE3giBlbkQljhZ006qF/yELPRn8IVZ/0RceTESlH322rfuvGrtWTfTaRQfGHUdqfPHla7bS6&#10;CNLgJ7Y0NDgxN3e0HAU//elPQzd/sDNooy4cOFYGjVmKvT4TyKZ+6ikwOLoBcqa2Ibx06WI5FMhr&#10;EwRqOf2yLeTwoT54kqp3RRB+FXqHgooxa7cydkcJgn9123lXoYhOCP3h28WLklFP2eq3q45yTgn5&#10;Y5tOOCHgj5z2ZbRxMskn/WwWm4M/wZKzZi735KfP8O7HMYDwW7Bxbggy6ec6jT4xEBr9I/CbP77Q&#10;zp45186evxT4nA1OLIS3OISUjgRvI+9NKIlu8TC86fr1q9Gj7rXnz56WM2cz/NiZcGQ7luPA+TQr&#10;X+FV0U0ChOm8OBDc2Z92mnhA78DTp5MvmJrEoo0mf9RK4Nf93vk46cHic6XDHDLzaapkjNUaVmSe&#10;in535qQ9sE+282dOpv7RE15t1tk2s+Vo77KRjEcbZqqhI7hSs14TDbZbVfXa4MzewFj9U9G9bTv1&#10;jw63h+7inJy1wG8rdaHDMA5tJfSgbW++CC6vRq6steXnHJ8P2tLi47a6/DxpXrS19MVyzXSM3Iuc&#10;2YqOt7Fu5eWLwJUs7M43E3boDH0STcoITMGnb2M6n/SrhcOX3rvYLsSQRvvwmkGNnmplWui34yhc&#10;DT+Fs8Vjuvw0E76U+wmOwU2IWoZX8IT8oDujC7oB3dr3DrN9eP9B+v5OW15eTF4bbeagQ7MjJ+dm&#10;2tHo2FY4zR2Onpk+OpB3VmZPjbMapzjk8Ed4zcFr4kZwJ/1d9BEWXAYf/TtVQo90SYO2T2M8L4V3&#10;2WaCIYm+9SHShpfSkutmcI4JVtqIf5lAYiIA/kiXIOPMFKQvw22NJmfAkRyOyC7IONSVUVsTcVKv&#10;0iXInOCRWZZ4oFgyq/gfuRuZkXqBdQ0UVd7dyDXY845fFtVX2H3/u0IZwfSg1Fh9BbSpbFG+olfy&#10;6/I4PR8AlVOq3jGwtaUbpRJ75vtXgZ3g9++Lu/kpXkbO+b7DQb90fl9tFYsR1ic7zwcchJEvoI/n&#10;776vn/19gmfKUYfR9vH8bwu+G/WhV486klUj7zJyk9/IcwR5ikndH0wu3y/Lb2UIHY5DTncdwfsB&#10;s4J/0pJzlU/lOcl4V/h+GcKoR9U/cfKjnvrd7Y30cbAErsGVarurtMkTLpTDMvhZZ1xFptgqkP5n&#10;a3Mz2cdAZzmqAg/17bpF8N6ffPJcW6td+a2Mnjfe0mUnejGAapXmWPms7FqNk+9sU8sxxObmVFL+&#10;y+Sp7fIfOoa2KV/w22ALXcTkrSTd6V/XEQd8/G+S0gh4njy0jxwAB/Str3ob05LUvetUySf3lVei&#10;90XLeEDelY+g2hroph54NrY70uAfXQcMzqWiNWCSssBKHcrBGh6FV5WOlvarBz7mEGwro/FgAzcG&#10;JmwNJEjXV1T2tuMzzvFly9AHBvz0PAD5DQL4Oz6C9tWF83Y7fDGJK502lh1cqVNL+aSN6sgn8eDe&#10;/YK7iU/vR//ia/nBJz+o2fzKFclT8skZqediE9aOAqk7eNQ2SAnaiHfAM/X0rnjv5Hk57oMrY5AG&#10;DFzlaxIuWWfCDd2NDrg7eq4836iLPMaAD0csWCsH3PTnKGekE0f/jd/qM+qkjd65eiefEUf9RxvG&#10;/Whf7ys7JEzwLFHfjG+lcx14pq4CGHnuW32P7kYZ0lZfJ4/xWxz5uIrej7yUuRsOI0q/+6p+I7/d&#10;6UYUijYm191tEsa3ow5i5ZU0FUML+WAnfW4LL7VN/ayO9hBPETfDN37z2y/azdu3auCG/WrAF6zY&#10;KwMOuSkeCG8dKE/96WUGzT3Ld4N34f2eVT8kTckzuJ+/YcO8u3aY9Oh3b5/ge+UL6MsEQn4gocO8&#10;v8MfrJpZW+lnh9kKts7eSz3ZQPiIb/lN+FrEzeg/6A6t4g1jlUcyjW6a/lIPvBlfT3u0Qx4Gv2ow&#10;KdHkLNsYWl2/tR4+EzuRv0dbtEH++A2YVD3zXJv81m/oCb2hP/Ae6aRBxybQP42+azIXPOTnPXXq&#10;dGhmJvl3OWgbMDwIvzK4kl6p5/SzsRX4Ev/Q0ouyAemyl0wqDv87HL1/JvqPieiz4YP4KJi+jN1h&#10;Qr7t0FKVdHl0vjWT+F4FvwwywLHAiCxK22diJ5k0ZJIZW8YEtKWlxfCzS9FhD0eXtJLlZewG9nHS&#10;5lsrlOzwwmc6cETfK4tfDvzApHSKhDGYk8b1tKlrycU8tzMK/OYvPh34sN3Y7rVl8UsTIgwKkBno&#10;p+O2+xIVb+hqBnjy423yTr+YZLu+xQdla2o0FbzjM8l3+61wSlm1qin1Naiz74ABnPCSwMoqoD1J&#10;V4M1fNWpezCo5PLcsSPt5OmTpR/cunO7aM4AkbrzV+nfY0f7ZIKi6cTCf52QCC9AgzwZuohGlN8X&#10;/0qdhu0LVmWP+N697/3JaxJKjk5++wbeFA0mgvMIvun0hp6VmndVpXf5+fYdPZPbrwtfaoAj77Wl&#10;+FXgYBBKft0O4X9Lu/IR3UQ7qhx55ZtejV7O4BWjzL8r9Lb0Nkg/7oVxh2/shDz0XARb8K8+8J22&#10;ph1Dp60YXlE8YQIvtE6e/uQnPyndglxTZnGy//2//fnPNza32/UbN9t/+cv/2hafPS9mfDoJL168&#10;1C5ffr/OcjACOk+wByHu3rtbgzYGedTTDGkjhww33z969LTdv/ug3bpxtz289yjP+77wAE9Y//Cz&#10;z4rY1N4zzoa5/D48cyjEvda++OKLdidIWEu+A9hSXoOYvWO78cXxPDprMHcDEDoRYfpN6TPiLRh5&#10;5FiqWUWcACFExh/Fy6wlyi+05XzEuPYfNHNvf9pmqR8HHAX1Zd7tL2WMI3MjjPXF0mp79sQhVvZD&#10;tDWUlQ+vQkgpNARt0GYq8LTMndPWjCHEmAzT7ukoN1GYThwPg4hCZQQ279ODeZ1EYeSYkBkAafiE&#10;+bwTxKW8QUTIl2cdCSbEEBjYxqU7QrxNKOUOs+nLzeSNWXpL0NTsps1+1op9JJXk05QU5Xa6TR8w&#10;qGU/37kwT4fSHg1eREl9243oVDvlEuJhDtVICEg0d6FZiC839Z5clT1Gf+uHUsPY3Cu3DG1/2lt5&#10;IHR5d3iE5CI0N9qD+/fqQG5nEFAkrFwKZaTJBqDgAMMCfmDeE4Vpf/IMnAo8gQv4FCOvawg7UR7e&#10;jefuKcpgzJnpORwVg6j1u7Y9IojUMXhi2x3PbbNDWDKSXCmUZkd89oMftJ/99Kc1+wlx3k1b7j14&#10;2Jaj5HBaG6w5erQPGrxYeVGzCuAtwubANJuLgmSGh8Gb5RfLlRbzVk/0gfla3WDw1QwLNEtBdm7T&#10;kSN9oJNTuo+C249zpYS8K0ckQ7Fmk4QG0JWtcvr5K32bKk5MjpbXycMsO7Mknj9bTP2WauBHX8FF&#10;+Ave4DWWoIJR4XaeFb7A54C+zwRAzxHg6eP11zFW048b24Fzmwodoue05ViMgBPnIqTOtxMnz8QA&#10;PV6C9tjxGAXHjpaDaOqgGb7dSaWO26/DG+BHCtKu2hv15etSojiiL11+r/3RH/5h+/FPflxGhkMW&#10;zTChuLxImwwsPzAL5NmT0Lw9rQOb4BlnZq3o4rxJW7UlIir0EZriHAtP24+vhR+l0SRmoXywit5a&#10;AzCiftgKQRHIDqetLdHgXSeCPmCTKzbDsVUKR94nm05fYJmIP+KFcIByCO+HsBLqm/wrYZt//iua&#10;q/diX8JtJj+6Jxt6jPEXwxCcOaZrNUyM++7Mw6M5jGyndzg4HOMj+Ci7Oh9Dm5WU+lCQOLMN2sxM&#10;2wotBmDgf/TofMpgcJkVHV52YDo4PBOYmhXESEtM/+/fZzsqiqbZcUeiMC60g1NHY8AShMpTKCM0&#10;Rl4iwVn8MZUphT5tJUDBSNBbQ+mrmPviW2LewZfirZEzZih1p2Tnu9qNd+Fn4OBd8Th9gU8HtwFB&#10;64FaPXzSoZG+jCJIUR6z8cF5GKv4Ap6hHvpSfRmHlHG/Xb1D8557r69H/wtlpOj/SXvgQZ/VPeGH&#10;VccgWNrYlQzp1Rk+oM09NZOTAo+OKe7KcpadyRC28TIz5LPId4M3ZL02yguPunnzZrt1K4rlZLBp&#10;tAE/kYaRzehneBg0RXfwh36gfsLyi75S8Onis3IEVz1Tx+qfvWhAe8lPxqEv8OrgQnjzaHNJktyn&#10;x4r2itlUX3Ters/gStGQfAtb8pdknbYov311qo7E2yleJadzjzuVWZm6wfta8j9nWxA0wml+pHgb&#10;BfNedCnbDuCh01aicOL7vlex4I+uKHAMrNOnz7aFkzGQZk9F2Tdo040JvKZv17hZAwvXr11v165e&#10;iU6yGD2lH1DpzLqShSEMMnQfGCW6YkVmsk2n4H1py94I9FBK6V7qwojSX/gc+HZ9Dvex+iYyNf1T&#10;Z/0k0pHIBrqWM6kWFk5Un55LPHsy1zNn23vpXxNgTLxYeva0tpzdWDPo0ld7mUSyucH50bdFoC/S&#10;xRyav2evQSJ9n3pMqYt6rEfhjcGyZyXXlfCF3E9tRA7b1/lRe/L0env44Nu2tHgnMLnXHj283r7+&#10;8pft5vWv2r0719r9O9fb7ZvXorNeabdv5Pe9W+3xg+i5D+63h/fvxFh+FBw2u/1Je/o4Om3kAV3k&#10;VfSLWqUSmJrUMM57c7Ak/K+t0o4eSb9slwPTuVXkNrm6mL6Bs3ucMVPbumlX2pJrP3MoMnPKhBk6&#10;S3hSDbTRYdzr776SCd4cCo0YiLPqZ/Hpo7qurS8nPwOCb4N7tq6YDX3Zqma2nZg/mt/4tq0Z4Pzb&#10;yGMTnwy2cWYyZjqOa5+20p0M6LjiDXgdA9ZkLSvwVpZXiydYdUPnN+uwD6KEfiPHd/hVjC/8Dz2W&#10;IzR0bBDTN3CMbKQrOyx2O3wVIfSVNRxz/YwtRnSfpRnkTBJGLwcs2uk8LBQYWuY84VSh79LPauu9&#10;6OVv6KmhweIbSYuPFA8swks2VT/P8zuh5OQk9G8mvET6Sag0+Sev0b6KSSNt8arE4qWT78qRkDTk&#10;747BO75L9AR/6bKiy5iRV5U/Sff9gG+VPEoY9akyJs+qTjvf4ZHdFuv21XfzlK7STp6Nuoww0nre&#10;+W+vp9ifvYv1nI2STsvPCl0f+Jt5ax9+K4BBn9H93YEbZVc6MX017gV5yXVSTKX1rHRcuJB0YMOW&#10;G+/qm0meroWreTZC1TTPdwYKEtSlw65/K4zryHMnjzzuem5kNfmaK+mikgUvsJm0lU7Xtx8KHfrd&#10;oQbdK5/KcVKmPNkcvdyU523ux7uOexP8TvC8YBWcZ9OzSWpbG7Otk9bgPL1YGXaFqJXP9LikVZ8a&#10;VM4fR4oBnj7A0s/z6PwND7AK2QSLlZT3DmfHdcBIKBhVaULviwFX7ZEerbzTU7oOZrWdfu959TZJ&#10;UxE/yOOCa/qbngDudT+pR9Wlnk1oSz2jp9ELC44BNp0gqcpGogOoW30feLunz6iLAQj6j6uCwYM+&#10;Bu7UUHYbG9UMdbYXfYzeYIKhltM56NrqUf2ZuonCsJ+qLezOlIsf6nO2u61r4ZF2p9fL2WiVzc9+&#10;8pP2kx//pL136b3w/mNVH+1gew4b0O+uz/ay8crRT+CqT6vN+S3NgG+H/7uBEtE9vdW125d9m7Hd&#10;0bPdgzXSjug5Xcfz0d+ufovKUKZ6VFtyP/JxP8p2L456CQM35Pe7ou8FeCftwBHR+1HmuIreCWDl&#10;HqwE9/IbaQZM5eN+/BaV5fuOxx3H3PvWO2nH8xFHHtIV7uZe3iMfcaQdofBn8myUO+ox8hvvpSUz&#10;0Hpt6xU8w3/ly8cy2m8yKnlCV8Sv7Nrz6y9+XWfcvAjt54Pyv7nCLfhZZScaDHE+ZD72uvO+pJGu&#10;nLQTXo1AlFtB3dTRbdJ7Xm3QX6GHZD9JBkZoott99b3vEHU+rgPmY4vXLjeTtvCZFV2nzNp9JLRN&#10;P6ktfvN96Srhab6Xz/q6HRac5btZfo4+iNMH0w240j98h9bpyCqnfbXDh+fJV5lsYRPV69zc02di&#10;C8+0DVtqpZziC6mjvsJb61iGXLXPM7hacE1+aKdW1B0/Xm0uvWcS8GN6Fr8OPwZ+YCIvmxt/9n3B&#10;KrqRlSRsUH3uXR/E2Qg8O56YIMxuMREHTX/w4Ydt4fiJ0hsPR3+sbYhzv00/TtvYCgbw4BIYWNli&#10;9YlJi3unwlfTF8omX+Awnw18ci7wnbt3yuajJnzy8Qft+LFjhS/a1gcWrI5hL/RJQdphsmjlN8Hp&#10;mngKB3IPB+C2esHFwp28fxPm7nt4Vd/nGfycjb128IBzrKKTvnR+jdX7bBO4h35NbuSn0DTwQcts&#10;b3l3+t4yOZrtlNz5bQzO7E0Z/EH7+BHghrolWv1TMj73r5Lpy+BQ6cNgWE7WACK/2Rlnzp0p37l+&#10;vR048UnVhPx8C2e6f6YPQrnHj9QHLoJz+eMCS+024AguAvxHW9LB0+IFE73Oc4hZfMK3+a1/a/Cx&#10;SKx/W1d0MklbgJ0EfdTfT2L+9Lfn+qOuidrhXrlwsfSs3HuuHSOS29WnE1oY+frt+U6+KZvNIRRe&#10;pH3oXdn9m3o1CZ0Hjyj0/5PIs7rP7e529Vf1bqTd4V/5pQb1blI/PMT7gmvxhLQrGXiG3gzEGrhB&#10;0+SaepS0+d/9n/7dzyGhw6X+7M//rDnE28qUU6fORKDHYHZAeJgAB70os6tXr9bZNlZ2HD02H6HJ&#10;qcxJbHb76zCW5RjJT9rKizC1GN8IZi5KYSeQ3gkcFSKCSzUDQA6wVzVg8/nnn5fz4eixI4VYAA0p&#10;iomnoRQ1M1k5w8AMAKpj8ptCrY6c15YyD2STv3aYWUJJJYhsF/Ughvn9u/dKUTMgA+il2Id0Ds5M&#10;teMxdDl9NzbXa1k05NHRmP766sv2YnGlPXsSRvh8ta2thHm/xKTSRk66MMB9VryEaBxWa5uHtwg2&#10;yEIRNiOFonf69Mm+yiZKc9Aq9Xpe27C94gwvYqA4UsAhckfAHYT1TKUT+l6LlL4OC+kqAlJaBM6Q&#10;HsyLQRWWIrw+aFMHUSs3inghmXwCF8zpwIGZMDNKfRS1MLFS5KcpV5hWZ1YY/nC0pph86xlhpY8S&#10;049m6cuTg14ZQddOnPq5UqpRVTjv1V/63AcGrhxio421X6iHeeYcEU7B1dXlypcwnjk4FYHaD+Ut&#10;J0gJwK6gcagV0wI7BJQ8RwyAcu0Ez6lb90XY3k1gKBbuEqzJC+MITI2a1sHz6CFplFd7wKYcTgsK&#10;5on5PhupDrV//4PaAs2I6ukzZ0Jj07Uf8tWbN9qzCEdK6YwloymDYnDj5s1awUaZtsLNIfiMI0aC&#10;/qQU6MNqY76BrwS2OqoXGDN2OBO1Sf62IxKl5yTD4OHAMLrQpRnEfSCnH7otf8HyV7ShfPgF7Te3&#10;NsMf7rX79+7W7BB1AmuDkgax8AOCcTowqtFywk5vw7PQgQPZDh081I4dtQrPXsMnaqBiGi86c7od&#10;mDna5o+faRfOf9AuX/6knT/3QTt5wqyxE2njsbTPUl9KswHh2XbkWIyTQ1H+j8yEFveFL7yotkfW&#10;Fj3B4WgUbd/bve3Tjz6plYaffvpJ9QuhaD/xv/iLv+hG1/NnBZfnL5631ShtVu4QDluv9Efo1VyI&#10;CScPqkPY/M6z/OEB9gsvpyRnUvoGUuMH2mfAxu9SbtCt/nsrb8pP+F54yVTgY2aIfiyFOrRr9qM6&#10;wGP4XE4FMfdwYggv951nTPA+wbMRkd1Q4Fx7AzjUOfxsI3kq0ey5PouuK5mn2/ETCyVU4HrRa/J3&#10;D9c5XCkLijN4BR/RspwV2bcQs79uv3Jsz9QA0eEqe30jOL68Fn7GKDtScW7uRJs9okxbduJJZm4b&#10;SF6oePjQfHjpbAqw1Yn9aA0gzeWZsxCizKYOQIxmawVY4ANGvbW6AF8Jf9WWPCx45DkA4VMcHdoo&#10;eJNU+c0wwJe7gui3zjfwCL+UKzUYVwDrep+0idKW8rnZHSC+d7DjUNilE9D9mLU2+k16QbpRL8E7&#10;dffM95zpIx+lo0nfoOU+qNPrqA99S97WUvAEbTCAsB7lWN2nQ2OrK12BNTONPJ6bPbIzy5IBoa8p&#10;92Dr+s0335QCjh+ps+d4ouC7S5cu1QqdLhNPl0KOvz2J8s5QoJw+fPCwZmBxENfWnKEHjmSV4uSO&#10;6ta2tjfrnpMbGqsHHQK+6Z/qq/wZwC00zx/YMwbTk5VGH3KewAV9M+gLnKrPyWRwlSa/5YLH50V+&#10;dfzeH/7TZ5K1WrEMPnhTn73X9+EdbTMgbkIBWa8Li0ZyRUd0JyuEOWOOnzgZXHY47vGkO5TvukJr&#10;8IQ8fBh95mYM5utXr7S7ZjxaBbS9UVt9veGIiyFlkMFZL+ScrQcMFu1PHadSd9J6H0MhsQafqvlw&#10;IPCJLqV+nmmj+xpICN7UVjqhL3CDO+DkwGb9yhAl384snGknj59MPNUWaoVWaDf6gUHzRw8ft6cP&#10;X0Sn2ogMYPgE5mkXXJ8J3zx2/Gj0wegbBwP3/aHp/VvhpeTKy9RnPbS80va+etr2v30a2bEWWbMS&#10;WbOSei8HBveju11vjx9dbctLt9vzZ3faowdX27Wrv45heLu9eGYbhjvtzq2r7faNK+3erWvt0f3b&#10;NXDz8O7tdveObTbvt+fPn6S/Hpax/qZWGAUepRsEgwKLfpB6eGD6AYROLphUcLSMfQ6A6zeut//0&#10;n/6XGlR5svg4Rtb9pI0uk/bs2xfDex+6D9z3R1Yc3BuYMmCjx8yivT6gMn0IHUeOHqDP6Jf0ZaJV&#10;s7aC29ywvcZGPZ+ejhE9C38ORI8/FDlKl+c0iw4SfJwPjRq4of8ZuJk5ZMWigZHgYfgLZzE5Yute&#10;sydtz0o/wUPwFfqmbSHW1zZrpqMBG/zAKlEOCzDAXxi95EN38tpOxAGrWwUXuro4BqCLtoJPb4OP&#10;DNwDdIHomodjPM9HzhQNJT803OW888acNdUNTA4GW/oWVadf1IMuUzN61Si0vSc82cBNGc+J3cjH&#10;F3yHzNFg542iUH2cKGh70f6ERwj4cfGZCJYd2SBNIpzAx4dOhu8mk+In8pB+d96C36I88YluGOPn&#10;nc/3fHyLV/fyh0wQRj65S8TfxrtuR3T51EN9n/844FNEfaFOJTtSV7Kw2jSBz+5yhJHWc3WtOgfu&#10;9BNfeCf9eO9dcpi8IzsnHHSSRijdPM/xX89rECP5jrxHHeQ9YFv9McFNGQ4DXfBMrDyCC9o14Fht&#10;65XZqa/o62EnifmvnpfcLDnS+1me5LKgfEE6YbRptEt78chynFS7Uw5YTeolLzZHbYvoWxLNVXaB&#10;P7hVTpX9pL75Uxf6TNU9z0q/rbqGTiK7B47DhRFqcCJpyBgTxKTxsTrUTPngA90EX6/VcfSR3JeD&#10;K+0xsGOinwFXfLr04ufPayKkVf9scM+7PsNeS/+Etnf6aBKqnYkFY78T4Y7fUu3Gd/CrNiZ6pm71&#10;zeRbz/VPyfjcy7fjCjut61pFl8ln9B+k72UFjvnG0zQxIXwg6emIlW+uXTfsOFl6QsG0xXZerfrR&#10;Xzhb6IjqTj9Rjolv9+7da998+23B50j4mUlL8lmJXaVO2mIHAo4n35SzOFf5wnF5sSlLdwrvZc+x&#10;LdHURvrAoMfli5dq0gxnT008+9Ef1KAN34cBDPxbOewsTmt5K0M7tLHgAAZ5Bm7DCebe89Fez4SC&#10;yyQPcQTv0aSyBt/ThkGr45no3nP14wQeE5V2f8eWqHrnXjne+e152cj51jcFQ21LOr+rzXk28tmd&#10;ZlxHHOlHe3a/k3akH/UV/ZZ+5O+d6Ln8PPNu5OOdMNrgnbgbhiN+/50+6LKAH6zLKO/cF9+YwHyE&#10;jvcdt8Xd37sf9R1h93tRnmyl2nIxtD50dvhf7aPHakPJ0e785Fw2yfFXv/51+/rKt+3Zi6XiG+x8&#10;3xZsgrO+nw3+H593jlDsOrBJW+E3PojH8zMM+YDugmrFG+CkOlWd6aR5yCY20TsflQ+mbOik9x0Z&#10;vyPbwSQRfeNHvrFzyJxtumMjqgM4aKuBAIMvcFxmNaCU5+ydWnmx1d/T3a1MHzAz2YXznH+Tz4su&#10;zK/SV/b1AaGim9QJxegb9yb4fPzhR9GXTxV/Wnm+3LZfOpN3/w5e0pMMiuOzApxUpufyxHtMeqN3&#10;wx3vRhiD6bZzxtvnT0QHDPxTfL7vK2tmDs0EZra0tqNDH6iRT8Eg6U6dOlf0dv8+O+xRvtlT5YnO&#10;nDH5x/a7diQy8Qc+FCM0ESh2Bv3MoI3tvFZWN9vLwDGKWNpGvw3NByfhHP5kdf/9+/dq4IacORb4&#10;nD9rp5/5diR0X/2YetHtyo4E69QVD61dd+wAov6B246eBrcn8hYOwC04SS6ZfMw3U7RC/ibW4AG/&#10;VGSo3qqzGyPnNtb52/A+fWo7SXgYOt03BurJiHyb/Pl2DGBFg4vemTrIM88NNNak/lzzoAZpUqHC&#10;Xb499yYuOatUfnCc/4hPmf5itc3Z82cLXo9jRz6JXKFLa4N+d75NDeKkvO6L6YPlNUkjV/YZHuU9&#10;XIcb4ANWw47T/g6PwAVM6k+XgkvH3aJZcNUf+UO3NZgT28jzHT5UPZBv8x27wgPvRhQGT9vND4Wq&#10;w6506vzdtP33iGgRDQsjL2Hk4fuC/6Tv5T8CGh3Bd9KK9XTSDr8r5Ac88mvyJO/6fZWYd8VzfKcM&#10;PG1S1jt/gXR5lnLL1M79oGl0PLZKwzPVpzTM/+3/4d/+fHVtvX397TflnHz65EkBPSmq4620sbSV&#10;4QRBnFfz26++KsLdCtEdDrPbyxDKJ7rNQaN1yJUZba+diXIoSspsCu2KNUev7VIstXM2hKXDtoVQ&#10;yUePH7YrV7+tgSHpCPEO6M7wCZrOgCcj+IGK9vZ3ZhoE0cM0Ie/SshUwDpMN4803mDLmoi3pitre&#10;CFNwSKwOrtlPkw7EkM3ID6qkUxFYkCLXUTZmysGwtpJyni23xcfP27OnzgIJ4QcODMMAJQQbhFE3&#10;24BEeE2FKYbqkhehf7AGvWwHw/l5dM5AiG1O1tuzJ4/aRoSf2bE6n6MlP1K3v4m0JdjF3BdipI76&#10;vmoaeBiwIARc6y/v4Yu0xcACXzDS15Rs22WVsaIMmSQzjGn/XqPiHJCpexCI464GzwzMhEFhPPDA&#10;gVpGz+tZroWWlUfPayB5IXLahMAwqupn9Z+8H8QCq+ph3lf7IX4yCd9KXSjbFM236WuHpt2PsfC8&#10;DB9nlxyaNstzNf27Xu3H7DrcutDEoMROYMk7ZfT6weRert8puGK9067Jfc8vhkD+wEqbECOaca0V&#10;TXnmN4HIEXlq4WQ7f+5cOx9ctMLmwwhqy9ntOYwwOfG++PLLdvfhgxJuZqCXsyR9zIBzvoQBthLg&#10;66s1+AjfVROzBUNMmHKjTw3iCJy2nOSYg+WqZm08Dp6ZKUL4mxWNiTswXkRrZldzUlGkLL9knGxF&#10;wHNS9RVofYu1fgaTwQUG7GZ7Htq7fetWu3P7VuhiseBAoJbym3wJ08LNwB5MwAr+Wu3i/B7n5Jxa&#10;MDhwtl04d7GY1lwMjxNnTreFwO7I/EIMkTPt+NHTqeuJwNZZKDFiDs5GOTKATEHYagcDt8Ozh/KO&#10;oWLGnPOlXrUXDKVwP8aorR85ES+mnB9+9FltKYBHYJy3U38zGK5eu9Z+8YtflPJgVc3yqlVIUdSS&#10;F+FEYTWAUgPLhRjgkwukCCm8prDA2+CLqyWvFBoOKjhEiJupJOpHRjp+o88ZyeQI4W9prFn8nlXa&#10;KgReTwST3wkuQYPvhEFPu4VYp69+LQUXLST250kTXDdzZPbw0TrLyh62ly6+186lP8wAOH++75WN&#10;xydxOS/ArRy5YB/4wmn9AY9q273gC2GOZuRdB/YnKl87zcAhVzY3008vVtrTRbPUnY8mre0PooCk&#10;z+fnT7X/P3F/1qRZc9yJnVFbZmVmZWbt+/au2AGCYrObZIumlm70caYlk2k0zRZ6PtdcyGbMxmTW&#10;3SSbIIAXwLvVvua+V2Ut8/95PFH1oAiQnIvpiayoc55z4kR4eHi4e7jHsrR8IWU7G+dMO5Vny0vn&#10;A+uZKOKn25LVgJwNVgadWqpJAHgWoUxBo0Dq+dVn8KD87v04EU5FuOkI8n8h1fta1Rl4pa8VPZXK&#10;vUQT3Mldm0WuiJOcJtcRh1LQacD3Xel6Xe1ARsCle+2GVw6l3RXP9BzOhdGeI+BHPX/1MRDss/GK&#10;907ejbyH00Y7qobag6srYQy7jAezVRYlmyPMbCswgPfhwydlPKjZ8MlPGAoSpdGVYUfEW/A17w1I&#10;OLBtq/bxxx/Xc2VYgk8/EL/lxF5zHoqzhGy/uFe8B/3AcbJWWvINrqsb2CbOoPq9UjaMeOrU64kV&#10;Br58X/dgDcsvvpS6mskKN4Wf4ILyJXSZ0WcKGuyBn2EbHPIo5336ttLwn7HSTJ0NABxq2bcSCe1G&#10;JliZCCe2lbTlVtGMvh8ZpU3IMVu/nl4+U4OyU6Fl/eDtEVtMZYAgc7wnfGlnZ7N9/eVv2jdff9Ue&#10;3r/TnkUeHuw7+yCDTQOopOOw4awJJ0oM/YSXHE+ZHDdmf6NUq22OhtZSaywg8Kc2+QZtuCVve2C8&#10;6gMf+hi8QLO2JmtMAKgZtEtn2rnT59q5Mxfa4smltjBzqi2fOpv+Sd4sZSB2vmiKId+KUvqYflkr&#10;OlPupUvnw2/Ot+UzJoq8SlmHyT8DjGOhv2a/780MGLfa25eP2psXD4KRlfb65fO0+0bS7qV+28Hl&#10;bvJ7GThOBPfRvZaOt4WIw0sXM/i5ciYyYCF0eqLNzUROHNfPwxNeRn7uOC9uNe3krLbttpnfVlVC&#10;hD6Lf8NBGXODB/qYZ+RdydDg3nahZAMD3d0HdzMQ229Pnj1qd+45G3Incult6kavcrComXS25Q19&#10;LZmBPNtOLcHlyVzNlIbntA2HT+KRo5xXHKdoTF+bCZ3MR54vtYuXTFRi2ArNnXbospW70cUDp75R&#10;K4/11eB4PrR69szp8MtuYCi5lHbUtnj5YmgQrfdVhr1fcNpsbpjswwHzIv2zTzAw6NUXEI/JPAbj&#10;+IJVRxw3ZOZrDsfc95n9+U6fCe3IN/8lhgPNnGxnoi9dvMzxR97cSN85HzydjE6R/JMG/x28TLnd&#10;cSPSL3sZL6Pj4B1dPhtIp98Yn9BPU5ZvxRGqzxdP7IazwS8F6byf/s47vHkYOXtfV3fyJXkYbCe/&#10;Sp88pCnjUr7xXH6eeT/KGPdd5+3f5E3Pd+SV2Mue6M/qXekqpd5b94LnvYzfzX+Enk94A/4XeKqO&#10;STOu+e9dundlTN4P+JVfhpnUq8MyyurfTcM4vh3191uu4910FMa3FeFkEnxbfW4CxwijPNcR5EW2&#10;DLxPl/27UdqeVzn0k48gr1FOd3zh+d1IIvoWLK4jTMMtlLEAXSkbNXg+oYVhLKrZmKP1AkZIvCK9&#10;cNxXzGvVy+1UDB5Tvnf0zaLh0kE6zegXAy/Kd5WGHi7onzv7e9HVdpqzNpOywxw5pA/L23Mr+02k&#10;oIvYmnGlZPVq5LQ42WY5741NlNfxmhLTZ6fxI1QbTWK9A+fkXf9uOk5eJBT/TR3grvLIy/ftM2m/&#10;kXe+Q9edZ6Qc30/yrJaobxNdJc994SV4gzNjGO3Tjbf97CA4LYNzeKQJJXQy518a13GUgKFgVG7y&#10;hFtjbOnYP8pRwFCa91a9gFje+GONjcKfXG1Nr9zBm+kp9IxayZtxj61wnI1hJxM7N/zoBz8o582t&#10;mzfz/GL04YWCdYSCS70HTUzw7lp4THAd/VgY79UbLxXd43nSia8Ck99iyXD4C27G98oVR78b96J0&#10;jInDODXeee4Znio/z1z99lyEx+k0vhnfuXpu7Fn4jgwT3Y9nNS5NHM+lF/2mu47ruJdmRN8pUxww&#10;DLg+/C0teNThw3R/KI72gA/3o++O9vPcM/gXPPd7pBvxwzC+Fz5MO74fsfqXb1JWPixeUVsrLi7W&#10;lcPXu7IlJa2zdn/+i79vX37zddsOn7CbAiehNHBwKjis3T+sSL58tV0K7TpHZHlpsex0hWMx40p2&#10;va6j9LER+14Z3QOPMWOFCU/AV8FqYkhqksdoNi8mdSqHf8nK3v+HjsYoz4GjHgzzHBbsGLUCIemV&#10;T7dlEqqJ1KzvyZdspkPXD/zFfzLGY6OfwAf+of+ZAErmm6RUthBjhiStc2715eDFBKfvff55ObPI&#10;gZ2t7fR7k1LoYBm7ph746XCQC+DX77xDL2PFDRsGXE+3p7ET47xoIi5eBxfbW/3sGcEYGZ+GR9/Q&#10;49XdNuUm0BqrwaldkWzpjQfVpCzbMAbGE5E5i9FVTZSlE7OzcDbgp2wnu6m/HUQcq7DHgRX82OEo&#10;CmdoJN+nDtKC26ogzu7nK8+K/9ki7ca1K7VSPElqvAnX5KV2Yufk7KZvjr6mjmhdG0kz+FTJ2TzX&#10;fypdYMVnu7Mt9P660wh6T6rIwL5NvFVIJizaXQpMUhVJIIHkVY4V9Fq0Kf/cZ3D1Ojr6m2OhypST&#10;pKGa5IuuAqvJfaiodGeklQR9d5VQV8YZZK68a4yVyBbEBnvm3Nl2Nn3IGc737t2vbYUL6LzXVxzH&#10;YeKj1f9sdAqmC6ATtpnhJEdDCkULZB/I60zK4El69NrHxaTtBJdJWzQCWEUGPnXVbhX91T2QwD/h&#10;/6m/dNN8SzrBtbfV+1B6PMCnQi9rKlb/JNO6XBNHO482HmGU5bl2GrHzZW2XtAHhPUw9qu9wwIw8&#10;qyzv89fx0kMe1y902e1JEziTtobOrpUuOA0uyj6fiJ+hKbKz+FSiSbA//elPq38NeRCKau1/+at/&#10;/zOGXAdOfXPnW4/COE8FGbZlsmWL/XQP2/PVtdrbHoH88ldflLfVrHGGewft1mHBryiB6TTp7GbF&#10;nWD0CwPGFAlz+GNw7kaYg5pt+vDRwxrYWvny29/+pv32S7NynxdSzMjEbDX6gn0P8xvgOpfGp+Rw&#10;JlEqS+DmKiBEDacsQsCs/Rs3b5TBnKJkqeNXX39Vs38p5vZjrIafYLRmhjPK1sG1h6nT0QykFyNY&#10;lqvDb6xttudPnoex7rWDPSscMjjfcQ4NZoDIg5P0RKJ0dmGuLZ5ZzqB7qWYPWoXDK4shmo1+7tyZ&#10;mvlomzQH5W6sr7THDx+0vR3LMTFtAqMbgxB6DeQC5O8QXphKDQTSweCHYNPoQjkoOG0mxhYEhrAM&#10;sCzrRNyYEUbE0D/2E8Yo8ikOkzxz33icMcLfZU5BX+VRnf4YhYmyhBnl43Bt8PSIIbwnb7guJwhG&#10;lULShQuu+izP0Eq1R7E4aXWC/A5O7KfP4KSPmWnMuOWAZUaq9dXnaZPdpLfK6kjquBOGaFuV0bGT&#10;b75FPwxktWonz8CYnllMq9IUjB1e0bkH75T6/JaojKq5FoPIX2ceuSYS0rV8Nng1M4pwu3K5R53R&#10;Qf4YJ2PcGSva0v6cIg8fpR98/WXo5027cu1q++w7n7UrV/uhl5gL5m4ghda1M+cKJo3BFbSpW5Wd&#10;tt3PIAEdEOKMhRg/HOgrlk8ybqJBKyhu3LhWgw19VfsrC0OqQ+eTf9WF0b3aetCM7dq6E0k0WFtb&#10;X62D6+7dvVPOUVulgU2frGXRoVWhGHZgQxNghEdLdm3PePPmrVJiwGzbLGdCmLVzLDgiKvdtz7Jz&#10;2HY29yNE9yOYEjf7+T7bEaoOE9T75Nln3nMGgD8D0t2+igie1HVpcaldjfJ47cLldn75bK0mq9nR&#10;4YV/8zf/uR++FyWJA4ejB+45zPoZBBEO8BN81LZrOgvicDgE+g2xlOMFJnP1xxnH6aLP1jk3syfq&#10;vRmWroT5GHinAqmFb+WZ1g192SqtHJ36Q/phrViaCEJ9sgRE2rgLlk7vRduTUMLGw4T3TxPyDL5G&#10;8Ek5VmZCKwtLodlLpbRdutQPPiy6rdWL/bB4g1ErstCBAfAYQLnHr7sC4f1+CcCUVvyK/Ah5FB+3&#10;NdLOLsU0/Xhjq608Xwv+Q1NrW6F7sBGutkawxYPt8ELTJxhzF4KHydZpJ+ajvM22+SiBFH90bjCw&#10;kMGD/kqhrtmkkWkcvHAGHrxVCe8G73Wd4As+/MF58E/A42/1Jg3yjscR7oW4gWdtglcyh8N2cZdE&#10;YdyPqCe4o9DkxhNtmTgGhoI+R3GHZwH8o03F0dbj97gf9DFg/fC5+nY4tD2DPKNu5Al6jXz3RfEG&#10;K9NCu1ZYmJXVDXVv2tPIQ1f9vHQGOI7MBzcZzICP76EbdGQ1G0XEZApn6PmNXgxIrJy8k/5nZSH+&#10;gp9QqrtMZzgwuw2Mw8AMV1FKy+ERfJEJVrgG3qrzpO0sXe946bhXJ98OnJTSWjiPIlc46X3IX2Es&#10;/5FZ+JhB69nTnCnLNcOLfMIfD1P3Ou8k3zKM2zKRYk6POayz4qw+7luBkBdjpvJWeKfJKupR35ks&#10;EuAozbW1SfqZgRHHjxW9Lw+1dTdivI1u4ByW588iO379q/bg3p22+uxJ8lxrr8P36BWwUM6a8Cmy&#10;s2+VFjBTBji686bHctzoD4MkEsnMTk+uHW+ej1WSNbBNCYT3CXoAp2N0nRrUBO/HjpxoJ211+Cb6&#10;wZH0zdnlvMtAfnYh8udy8LGYPv66bWSwurK6WvxAH+OQ+uijG+273/uoXb5yLrihR+6n3Q/yPrL9&#10;7UYK2MhAeDt5P21HXz8JWCvRxZ6n3I3gfzc4tOJ0P/LuMLJkJgPjxLMn28Xz86G/DEavn29XL55t&#10;585GHi/NRe8Mbz4ROnkb2foyg7R9W2GalBM+/0bbcppEIwq9coaWsh8cwgWY4dNsUkiyahqez55d&#10;Ll1vccnWp6fC58mGw3bhkvNpogeeP9mWT2cwdnYug7FTuS6004nLZxg5nD9huzxbJ86EvjkmJw6e&#10;hZm26N3pfHd6Id85b4ChoDt83lqJE70omAxcqVPar2aHRq/VlvRL/e70GQ60c+nr3QhN78KHygmV&#10;9/TV7rDugyJ9fSsyd/X5ZvBzEJnrO8YK+mfnp3TCzke6jGIUob904qFbmMQQ+Ym/pP9UXwuMtad3&#10;8Dq/dKZdu3G73bx9O/zho7TVzZrshM7ICAP3mpiV7+gQYH9T+473WH0uvKK2MDEYyrO3LAmRa28D&#10;E/0ULGNAJqgfmAvu9C08YPCHEToPwTs7D6myghN6kuf4WucjnbdW38hzQf3VG459U2UEx78v/+n4&#10;+54LcDzqW3ASpv1VXd9/W5f+2/fvEvXg22qvouMOd8m4/B55CANOzzp/7LAYl3wIC+SMT5U3HC7j&#10;W2UUnlxTpsTTUI28hQ7fpI4fwACHI50w0nR5LF3nXegE7uVT5VbZvb6jLNnUNe/yf+nY0o8wvqvx&#10;TcLQHbTloBnlDHimYfYcP69tc0ITASuDp7wP35Ou0gbm+rIDUnyFPkj9ydvSBXvstFdJR8x/dWh9&#10;tVvoOH276x/oL9/4CxwDpsogz9HnkTApdWB07dvpbNV4EB8WasJR+hqHDRlNJ+aoMYZ+Hh3Zvclg&#10;9EA6CvlPD5CnAB+Ft8mV3IEPAIB7hHf01v/9weh/uKrz5FKfyjf5oV9GEO8rXeF9cp9r1TvfVYrg&#10;qH/T+3sf80qLL54ogysjoGBWd9eFurNZ/2XwZetgXIYTRlV931mldGRlK3PQOfwbezjg244i0pax&#10;MzQBbnzQmJwOxQDpXAzvxhk3pbsGt/CL353L+Oij6E3f+/732nejQ/3wBz+o7dFuXL9REwTpXAyY&#10;6ECouk+FTpPwP8HoBD8iGhmhcBv4PBvOOPxUhIfhrBl6n6t3Iy/vpBPRwzta/6AsePJdH1d2h987&#10;3CWdb10HXx5wVdtN6jGiMJ0GTn03om+mf09H76Qfzpl/LMKv/MlI96J2HXGkGbHaNtH9h++m43gn&#10;gEf+AzbXkY/nyp+OAwfS+j1dN9E3ovcDPx9+O2J/nv4x0RPyqPQejgYz9unC+o+2shWUSRi2SnPG&#10;zdffflP3NW5mM0pe6sUecj79gy3kxrXr5Wi4eOF8u3DuQjtvgmZijf0zVjA5qnYKSPnK7vjoeKhO&#10;nYcmjhX/Td1cazUOUk8cFK+/kL1D1lfdKsPUM//jJewmdIUy4Ke/OdtZGivu2NeKVtMHw4gLL2VX&#10;I9NKn57kp8yU4SwcOMEjrOhhPwSDshzVYFzqN37pPBFpLl++1D75+OOyeyrf2b6Yfd8ppvMh/Usf&#10;HOfcaM/Rf7QPmmPvEdmXwClIY7xmdRDH1Ora87YZHo9nr605Y/NFcNInC8Jj2RRSZ/CXbS+/5Ymv&#10;reeb//if/mOzavpMdEbPOXXwwaMZRDlL0RiszjrOn0mo7BbO6HV2s4mrr5Lni+Do+EzoPXV37osx&#10;g1U3aGU7eKnt6B/384MhdnnpVPv49s3QxFw7DLxwh6bUG97Z3QoHgaMmEKpDnhUtFxaSLG1YOhIa&#10;yLe9HfUTY6rwrLyjzxv/1ffeBy9lp0h74c97ey/K0eW4AvpusgoNJE2+GXmWFM/z0hMydH8dcoUD&#10;5xKXg0aKpHe+jZXfJeMBKH3y8j09GH1rj6CnJvom81qNw3Z0Ov2EXfyrL79sj58+rvK999mgc84c&#10;R5psb25FlncnO/kFPDIOj7HTUx0hcmqxVnCaGGDy90HqqO7sAHSV0lcSUuNJ/vnxjvZTuVyVWSly&#10;VafBQ0rW1jWxbFl0q87Phfo+IWCVbau+967KkHX9V+/f86VJrHL69yMMWVFtnzjyG8/ef0vGdsdo&#10;p9/fzadg6HeTay9frJCGcVu/Rb9Tt0qTb0u/QEv1Lv+i6xUMuZdDwZA70e+hn5o4Kh2biRU3HDdo&#10;27OS5v/b//0//Aw72d1/UUrBhTCPm7f6gcIG0gZGtkDg2EGoCPbJ0+fp6JYhhVAzAEpZyVCjYM4h&#10;svzG4PrWSH53JwqAOiKA+KaYxuNHjzNQf16HyzPWPMjVLMViIGlgHijKEyMhBu43oa6hOI4IekZs&#10;zHC5jIlnykjOsAQVhAJFymxeAkPHe/b0WTGEV2GOCPZMvlNPxMi4zSDbLfTpqGF0OsRSiNrAVu+y&#10;LcTW+naQrVOHyb09FrikJ1BOtFdpvP3A9ToNuJi8L1y62E4FLg6bw9f56gSPp31ZI5wRS1rxTTrV&#10;3u5WlLrH7dHDe7XixnPv05zBWyE5NcJE09CIoaKBXxesmAumUHtslvCSNjAmljBJHtpAxzAgqSWw&#10;6TyW0+2XQSyKdt7XN6mH74oQizjB0Y2HnQYpzb51aCbnQajoaJSLMMximoFHUyurGH8+Est4oLMn&#10;H+VwrgRsqMv3nqMPMKpz2iERS/PNMW1Sz83IzQD5BMPP8Qg6syW0wX7Rz3qEkpVL8PfqzUGq8Krg&#10;4ahBN4QLpuxA3nqWEjkR4KgzgcCiOfNXLBQe4UDdwT15V/hJoFgT7MXg8odGS9lOtK+9vT8/NQMq&#10;SnbtgW/2Tmix8By4Ts6dLBpHy/bAfxCBRZjd/uR2+zSK+CUOR05MSkmUI8IZzbqqh7YYTHDkORiA&#10;gQX6v37tWhlQOQ6UX1tdXblcV8zBrGaKvj6/mv5oQKT/YRZdGSL0Q9OMV2g1AzgzIjhdKTpbO1s1&#10;GHn6/GltZWQbmM0MZghYOB2DE0TRHYt9QCcQiOBeWnZY5s302WulFFIW0I667CWfxysr7cs7d9q3&#10;3z5od7651+7fedCePHpW52ndu3uv3fn2TtvaWA/Mx2qLwzRJ+gb6e1kOpI3NtQixjeDZjOm0VPLX&#10;h04vnm5vX75pq09W2kaUmIcPHrZv73xTtNTTdaEObwb6fSYiXkYZjNJY7hVRPVIhnDUEhPYZ+xCN&#10;WbclnPNMLyaMOZxdtZN8fGw5rBR6gfYc+4kXTapQbuTT6aY7ksyMIBCHUl7bIISe/E4ulf8rylJi&#10;lS4PCoe/lFEh186fO58JMPnecvjwKVulRUk4f+Fi0Yi8tQ2lHTyUXcZWsy3RA3pRVuGmnHyW4fYZ&#10;nH2WSqdT52GlyEpLnuxGobTv7eamVSUOuHYIopVeBzCWtopCaKvGBSusloPTKHxvDCjxGgYTzmXX&#10;Y202daeE2CvYeWi12iS1MvC2wrRmMaa/lfEt9dXfB38qXpV21JRdIBeCKuIfaMbjjjrfd56a5q+6&#10;eSmdb/FkfbTyCA+ZZDa5vr+vZdWT9OApmPLaM/guQ3/KxdcNbOG4+nqeaWf3vtGGHbe9/J5P6pV0&#10;ogBUoZf3Pq3wvuz+Tt/U//wGR9/XV38+UTIdHSVlyY6+Quh4OVBtB8KY4TmY0M3YEpIsJpeFWrJN&#10;LqctHjx4kL79ba3IZRCimJvRrL+SyercZ8NZ/h2Fq2jcALTDTn6QEwYNtZoAb08j1ooqtJ32qXqV&#10;gV2dfdXrCyd4tzrjU9qsp0lM2xTO8l/II4MLh7wv1sw4W2EZyKJrs9hsQ2DmOj4R5SB5iEcj2zkL&#10;zQAKviPsGMHUbzf0zmmzsbnetsKjyJFy3BRddlxT4qo/R75YkWaSxcsX4TdhGdK9PJDHanjhvfbV&#10;b3/Tnj99FFg2U14U7+AkrCIyi2zltDEzrddDhLraPz9wDefN0eC8VuVM8ANP4HD1sN/70XWOYZiH&#10;V069Y0dtExr9bP+wra1uhifvpP7RSV6EHx6EJ70K/3g729bTz99GH1paOht6cq4Nw9ZeexT5YdJB&#10;n135MvLrVvv+9z9p166fDV7NiNsOWFsByradm2m1zcC9EbiftWNv7YW9ETwZ2G4mjcNK8fy15Jd0&#10;x8hqs6Vfhn+ZHGT26PE2Ez0EbuhaGUnnmxfhD7bwMjFhN/qJgWXqGWSiL+1hoFl6TnBBThWNTHQd&#10;BociuNCec2iuX3du0+V29frFdvHKuXb63GI7f+l0+/y76RNXlyL7jrVz5+fb2Tw/y/lyZiG0xeE5&#10;H932ZFtYDA841bdNK6fNotmVc+WksarGuTWLpwx88abX4RN43HZbX30WffdJdFbbqPU92K041H62&#10;UKITMxTQJ8jc5+l3mwZ5kXdoVJ0MZIsvBdOHLzkJrTY/qLZdXUkfP2C460Y5/MD1vYEcjYhkaGSh&#10;/PJbbyMfhlEvn01oyoC1tZn5heDnWvvk0++0jz6O/nLjVrt44UpwfrLkxMNHT9palc0xxuBH3yLj&#10;3hsGOafKcRPZYru03v/TXqnLm6pP1zZH6HSNp3a+2q/vZ5/iE+/T4anp47l6Pt57jjZcS0/HQ6rP&#10;1KcdLvnBTwBSTvHZPB9h5C/+vjDedb6l7MHDJvBN9dHiYfUw0euR5wdZv/u2vulwG3R2fbgnrhST&#10;dFWv6XeT8n8HjvxJN8J4LlT+FeXRYcyX7/IXPsx/4Phd/nknDzgc6YSRtrLLb696Xh3P+OqQh8Xn&#10;610l6h/4b3JPr55umwH3dHkDLvmRf1WfyftpeH3nPWNYjYtDAyOSUWUM0RFGkEfwQ20YjhuQ+C1W&#10;EjHp/JXe4onrBC9k2YfwDnh8Xd+mDN/QcY2t6UcmFNDb+iz3vhWclea1qmZ9rQyH4rTDhj6gP4/+&#10;MgI4Bt46XBOYqu07/BXA4tbV5Z+IyqitjHKvnn1mPDx0mut4gcKU59koJwGeunyn803B54vkS492&#10;rqi2ohsy6lbIfTda9W15Si5HBuB/6g9vJqY438z4jG1Cvp0nZmwVHdmkV3iTD9zIR42Mi6RhRCod&#10;JM/m5xaKP9L5drZsPbdTMFixwFnzR3/0k/aTH/24VvnQqRhW6SYMcmMVbNHBJI56gh/+CkdTeBlh&#10;mm5HGunBAZ7xXgSzdkcjIl3OVTr38DLeTacZ74cMcKU7oivGac9G8I18xrNq+9y7Kt+9OPA88hy/&#10;xze/L456jN/wo/311X8qSic9OhC1+XQcjpgRO730We9+f5j+wyh/6WoVSuhiPJ9+NsoeMP8+OETP&#10;Bxx+Sy+O76fjh8+Po6XkrR/RuwsW6cLHBDh+Gb0Xzncztvr5r37Rvokuz3FzciH0HNoLEZVR3ViA&#10;k8Zh9tcz1r988VI7X5OgTrezy6eji5wp3frs6bO1mowDwqpferdt1pSvf/Rxcedb6AicZOpwNqdV&#10;FZn26Y4lMOpzQnGGCe3SHUz2ZKwu/Si00x2l0ZeTTv+WvnQbdpYoKOQW8W8ScY2ZdcqSw328VPw8&#10;fyaPLUaXYe+BM8ZxuhabDwO6SeSudhs5e/5su3HtRrWhlTlvX+Nl+AN895VdYNM3OMvdeyZM07JV&#10;N92Z0lf9qeO7/hM+xflugvDzZxzuGXckP2nKJpF2h6/SjZIXu54xud0VOAvg+/79B+1v/vZvK+35&#10;8xfKpoWm1P3V64zNMuZ4+Sq8cH+3HDXlwAkTfRm9uuyi8JR6HeZKn6tt0Yuu0j+Sj0Z79vRpyrnf&#10;VqK/skszqp8/d6Z9fPN69PaZOsvac3RsW33tPHipcZLmCEAFL+5W/J4cqJZEE2Rk54k1Abvu9eNu&#10;N2A3M7Y0jiNV0Rt8lCwMvbCFw0vQU7DD8+CvqKt0MiWl/Dch/TfBidU0da13gSFwWj3uKI2y7YCt&#10;9NPoKflFpiTDshMZv8qLzmxyhWdWcaF5Z86jCbImIFYfkD/+D2aTrvFtdIvOnaFbu/KkLegeJgmg&#10;S/3PBEHf6AdoZehHBTMY4DR5d2dWYt4pa9CftJVAyL3bagORvM83/Tee0fODN7H0EEFeKpIgrbaS&#10;6ei7wrs8p2L+K1gE+rV6jOB++rf04C9dN21cMjcwdF16oqOnvNLHKuvfU94kvPvt6k896x7ddZqT&#10;T8EPR29RlKaFw9wnbcGXNOisJgTWWP9V+TN+9KMflZ1WWwsopf3bf/cffgY2Z9Moyoz37/3gB+27&#10;3/1ebYljwHT12vV2/sKlMIQ0bAZ3Dms6f94h5xcykFwq5cKMSTNJEbsB+/7OfhkLrBShkDCoMPjq&#10;7LZsMGsfI6k9ctPBKYkMNGbFd2NMn43qvAxI5YXXeSG0z8bsh/IhZGfHUJTM3mUU+vzzz8sYpPH8&#10;Fn2Pwa+urLSN9Y1qJMrPmdQJ4RrYQvb8qYXaj5B3VANgePBj9g0mtZS6G5Qvp972nJ89Ptv2d7sB&#10;S0cEF1wehOiPpiOdT5oLly+3k/On2sErXuaWjtr3ZSX0Dg72ysC9s7WR60p7/gRDfRyFNIwyDGUu&#10;TCTdRtOX0CzFNLCbrd6JvXesIsK8J1jgFVOvRpY23xRTzbsxoMY85Uox10ENquE2icv40tvAIKST&#10;XxlEJ3+4IscKx4/Z6/28juQGhsBcwj4MuHfm10WkpVjXLGIdSqRMhebCyFJMGJfOYgWJQ/Btv2UF&#10;00Ha0ExJA34G35fJyyyDI2HWGK4OaQl7N7Jsbq6233zxRXsW/B3m94lZDNC5I6+6MS+w1aAhdXK1&#10;2qbwptOoe3ADV2pIWVd176qj6fOTZ0K9y3+YIQFvCzDGTHV2rpNMfMJxw1jJcYMxol2dVIekeFFK&#10;CNrT+a2z7kUYPItyb1bC0dkoTxM87mZg1LcjWKs2Rc9madiGTZ+CU0wHnvUXtGumiFViyv7440/a&#10;xUsXi57LwfLkceXTB7PdOEqAGRg4MNvMMDMDayY0GnnVZ+mqk36sb5oJ0ZeXRkhHGZAvg6vtjczY&#10;KwNRvig8pQ5mo1tVQSBhzOpLEeuGnWNlODqXPracPqbvGgwyIjHiP3n2tP39r37V/tNf/3Udcn7/&#10;7oP28P6j9vjR0/b4wcP24N699uzJk7TB0fCBq+173/ksfGax6GZrZz1CdiNlO0iwG5IpPAGhZgtv&#10;r221pw+etMfJz2y42kIxAyuHsuJplC+9RZta7htKjZBM/wh+irgRy7tVNqEf1lB1Tkr9pByraSOK&#10;kT4SauvtFQDEOnQusYRVPmUMRJeEtX6Mx8lvfI+WKSx4iJ7J+Cu9Z2hqKPR9hZUZSX3gjf8Vr0ib&#10;u6IV3yl0bPmhrYGhH3DcmBHfzygIjw8PZAyXl+2q8BMzdRictT2no1U3FCr0cPDC/uaTQVrKrtmR&#10;wQf6LyWKAS0064DrlweHSf+yHHTaZGeb8eCg7ecZZ8HMSYOWheDA4MNZFyeDZ4pslGnyPAqPFX/q&#10;xvg8E1w5KF2fVCFtDl7KioPQKTKUmFH/MnoE94zkHS/BweQZBz58FWcouClxlW1i563leNEalc61&#10;8+VyrCfPHiqzfvvBvbTFZ3MdSoNy0Kl2xjsox96B3fuOx+5cFXo/JWsDQdWrK1Qjnbx6OQE8ZRav&#10;y+/+TF3gCW16nxTjXX5qL5MyGEHLAJtQy/hTttn4Bj/4ifItb3ceFMXbAIM8Ao+0aMGAgoHBlqh1&#10;ntfkaqWNfgdm5XaZRWfojqk+wDJhRJ0zOA1ddh6mIbpMGQ7/ui8nczcIuA66E7v1S08coVot79y6&#10;r1+97mTlBC+ec8I6L8mkD7MJffIiNFsrodI22sEss2i3FX1HWSZrrUh2Bsf62nqtYPaN7WJtncK5&#10;aeBwIhEczhjRL+WvnlY76Xvb6Rv7ewc1gHh1GP61xWn6NDz9Qbt395u838h3+vrr6A9WvwRH0WlM&#10;ZOiTFtB2apKMkQnHDZoXlUVq4l6dPlL/SUJo6/jrcsPVwzcZYLo32cPB7/Z6Pjhw1uF2BmCradOt&#10;8PHdyLbD4MlWnm/Tvw9qu939/ZcZgJwu/DPYq7MtbuGMnD9x4mgG+BfblavnMuDX3uq1nzJ28s1u&#10;5K8tZbfa65cr7eXew/bq4EmeO/NtK3kZrJhBudl2dh3Wv5FiGPqC1/Dxvb3tcrTth1cZQONjrmQt&#10;uVbbZRTvOiw5u7C01I5HFnDYlNMd/0/98Z8aWIWmSkEP7B6+Ct3T3U6dmm1Ly9H5Ar8445ya+WPJ&#10;b6adPTef97bTOBo8mNCTgeh8eNwcPscAgx44i9AdfuCK/+t3DEAMwfictnsTPmrF4kbw/qjOmHtu&#10;5VV4svMmXlcf7XKC8cSEEjptyYzwV/X46quviy45R/VVdK83hEoi/9/UgM8WlhvrW6G5rVrp+vJl&#10;9Mq8I6folxWDj/o2dKPvoiHP9Wu/xc6TJ/0zfUN/pBPQbZcytrh++9PoLt9tV6/frLHGwvxi2uNV&#10;5Mxawfns6UrJnz7m6Cvx9Bf4r7/kTx+Wv8kNmqXo9cjx9jr0GvDyDMXn8RRc+lrBnLToEoxdLsrg&#10;fdqhH7sfYXzvuW/HN67qO2I917eSruCdxD8Uft+78cxl3A94XPH7qssElko4CR2+fxjG85HHuE7D&#10;5/eIH4ZpOEsX+gPpPBt5C6O9pgfs09/Kd+DtQzjkM55Px7x9B8N0WcI73OT5uzp6ke9GG1Wbj7ZK&#10;mC5vOr+6JtbkreQ73onvYMm98sgODlMGJmOOmsCUflF1qwjuSZBv4EeiHDeunMR1rdeBJVEfK50l&#10;fz6p58Y26HCqDaZjwehdrvIauoO+Qk8c+mjXT227Yny1WbLKRE7jZcYiukj1r8Auz4FTVwE+yP2q&#10;+zTOx9ir4Jlc1an+r9r5/A8HOEiZxl7qUfKs6prryEs9c1fl6cu9gLofZbovI9QErlIlUl9w9vMe&#10;OFTCQ8ILfQvPdERBe8OfsQrccXrBkdmxtnd2ZVyDW3iq+udbW13TdYyhPKPbAU0e8KjsGjcnLd5M&#10;J+JQt+rnQvSm737+nfanf/In7U/+m/+mff/736uzJq3wNJGqjJYJ0zQ7jfuB/2m6fN8OoOhhvBfG&#10;u/F+tKmrZ2AetFO8fMIv3de4I7gbsehr6vf0e3pirT5OHCtuBHn57b10no/0ynL/+/IVxzcDnvF+&#10;wPn7ovxHncb9iAMv0/dwMHA7ItwMPJG3ZRNJ9E6YxuHvi9J5bxyHBkzccj8cL+PZGOuN64fvxvPp&#10;b0cEj+v0O7BOXyvmPaMwuMY39F9jq6E30muDiOJNu8H5L774ZZ3Hu/div7Y9I9PhzPeMxM75tVWa&#10;Lf7OcDQmL3Y4BnPw1JiHfe7Mmbr6zd4xF30bHMWzovPD/aAzWxMXPaatq0Ml9LaZTI70PB965XmN&#10;L9BK4N03mS+xeEqiCSHsi/iHtgiHyPPw6/AC3QKvyb+kDz1O9PT8J+fKH07YNkyMYTctZ8q5C4nn&#10;Oz6S6CA6Jh5KNzGB2PZVly5cbFaso6uaFJ4xl63E4ES90a7+YTWKPjH6LpjRK1zQ7YyvjLME6TjX&#10;fcemgoez8bAnbYcHmWA8xqnKNU5WDruCCXgczWOsYheEr7/+uiIa6yttnEfTV2PuRqfe3YtuuLHa&#10;VtZW2trWejtgOwquD4Mjzr0aq6OH4NFEb1ukWXnjjFvjCPAaQ9qNyTZfdjVZPLXQrl0JX71yyZCq&#10;T+zKWBTfY0MrGkwdBv/T7+FCY033025r6vKpYuAgi+jFC6EfE/7n5kxY7fYTabSob/wZjRU/Sv4m&#10;maEheY68IhDSFuRmaJM8SuSsec1hU7+1VyJ4U/eTJ/s5tjVhV+dBlykj4JatULnTK93RuZWwnln1&#10;5rutyGMyCgzSoAUwcXSSN2Q4Wobwate0ExzvZEywHXnFXiM9hxjdBC7l7cyiKiPwFlyTvgEfyoLr&#10;or3kD9feoVFpK6jO5Dqe9f+Di+rBfVzbcdd1Zu0kP9fCeSLaFNC3+o32FHwzHerpeF//+v10HPn6&#10;Viwco8fArx5wNMrybIQB3/iunk2ej4gv1Hi6Ir4RGJIHB9ngJez+aKUmVcDtgDHtw94P53QKvAHf&#10;++53v1uOG3xXGSVB/pd//7OfuQEkAxomzYhsKycHVzkw3RYFHDoXzl+qgd71m7fazRu329Wr3aFj&#10;+5xr151FcSNKyNkgYbYY3AuMKYPGvV0H5HZHjYN2b926GaF0vJZ5Kef0abMMz9TsVedr2D9fMOCk&#10;OHnOqwuZpSgm774iJ4hJVCEeZjNdPrp1u125fCmEeVAeZcLBt33lT5hSGoa320HImCSjLO+p7ZEw&#10;x6XlpbZrwJ4yLOfjlMDIDA7tsXgmeWG+yrjEEL7/oj168HDCKMLAX4WI01A6+EwUv9Nnw6hPLYdx&#10;HW0bOxESr9K4x8xMNnv5ZRls1leeB09rdbbN0zArzpvDwHAiRGBQnlZMbt2QUkSn4ScEjwEUEeYd&#10;ou0eYcIkCmCeMwIZLOhsoY1Kk9bPP99REMPwwfs6hIMokjeGUlswyR+TQZ2Bvw8SchvttpbOh6E6&#10;D+ggin4JUQbnMMATJ2ei9Ib48kzgIGGEcfaAOjOKoInd3c226zDdN1GwXu22ze3gYnO1bYXpb4Xh&#10;7+xulBComPud4OjgYCdwv067EYwp7wijr3MPGI8ftF/8/L+0J48flkFrZjb1awRFcJHyC2eFL/cU&#10;js4sLHetDqpTF250yNxDVZip6tf95AqJOiHFioFYHu5dKfiEfin16WJPHq2XYLl67VLoZ7mtRQln&#10;bHA+iM7oTBeKjIMqMdf1jbX24PGjtrIewbe61h49fRwhGOEXOkwLFU45NsxSWYoyYHuxuZMRnC+6&#10;sqqPKNvgiyED0zADi1MTzWPYBg3ffP1NnfWyGYHOuEqQe0c4WwHnKjAaqY9tgGpv/8BgezZtaPBm&#10;RQU2DHYrcGq7sp0I25QfNCcWxsqDb7a8Wb9mcaA9jL/3ya5QWRlB2Th92jklUdIi1Cg9luNSdpRj&#10;qxrChRHqRfotPrOsflevtE9u32of3Q4fuuzskxNtdeVx+/K3v2pfffmblJ+BQGBilHv88HE5Bsxa&#10;f7n/Kn3uWdta22pvD8O4J/WyUuZ0eBJ+mA5YdfbM1ke2l8NT5ha6MnXkeGfm+kXvn6Gt9IXaii/X&#10;k1EG8DBONActdyExjFypu1AdM8pacFJL0MPTEBynKkVUvgQ8b3xt0ZD3HCnogVHO++G4wcfcowMC&#10;QRnl5M61BEfyqLThT3ghh7hQ6aJY9dUf6hE+kIiOzfqRDn3ZKxd9cMqgAwfF24dW+9eKiDzfy/Oh&#10;PMnzvdNmIggppakrfRfvKUcyWHPFe2vVIGNgnoHFKqJatZRPfYe4LK9m8Mul6oVvDYW6fGcp60Xo&#10;bTPwmcVHeWWYXU/fQvecpPBTKw2SJ6d4V/7UXT4TXlARH/A7P9L7uyE/LVYRVHlX/AR/mfDm3Hce&#10;0wdrvpOuxw/v+2C646srJ6PN8Q+KuDbTR61kgVttAR5lFR/Pb0qH4LnvBe/k15cCKw9OpenpRpBG&#10;2uKFCd6h365IqrtzLdK+UZg73LZP6wo3uHynfCvuKN6UfPwAPcqbI+eLL76oQQcH7//5f/6f5bSh&#10;oBhsqCf6RZ8iPDBusKa458DTPvgE+tdXunMHbYe+zOwKjXHI4VVkE+O7iAbBrA4Fe+qj/7kdKKj2&#10;rXr2axGW9k1bl2E+P6xMQac+oZxpazrFfmgJ/cMDJfqIvk/xL5p9G5m2XX2JTrWw0B3T5IB61azl&#10;fAt/jPUlr1NA9dnUr+hQX9Y3wg/0sa0te+Vvh1dttJXnj8PDn5TzxnZpL17spTKBIbgoR1Bg6efn&#10;hMpCimi76FQMPXRaIUtJNfVCe6mjd/nGNYScq286PY/7vAicyfMIx/RsrmZ9ceCF5x+8jpznIIky&#10;fJBBQ+LK08324N6Tdu/eg3LuQfGV8G76BmccOUgv/Oij2+2zTz4qHcs2XlbEzITPzs0da/Mnj+U+&#10;PPFt5NGbtO2r7Xa4lz6x9zQD8fXAkD701sSVPnjCe9ClvtVXfh5Pm1nxHVkVPG5v7mSACo/rkRlk&#10;YvSJHTMw811kBDo5GbhORnfVDn2wFxzod4EfaYjBVnqx/9NfoktDzOxMBoTz+HJ49vzxNhv43x6N&#10;XD4a2I+Ft7cXiQfBKb6bgXcQB04wk4vow6B4OC3pAXu7zphIDM05486e27tbO8WXtzedO7HR1jLg&#10;Ntim0zMgMEiSP7XS1patly6XIYFuQIbKc3Vtvd27ez/57ZQeW46X0vvQI5wxoNmqQ7kpc5s8x696&#10;/dGnvoGn6+8wAtfTuhZaFvAT9F71w/MCg3faf2k5445rt9qNjz9vN29/2s6ei54+M1+wqOvjx0/D&#10;N75Je61Wf8B/8CT3+ig6puehceKmeFraUD8EkyEUkwxHoZ5c/b36QL4Dq7adPFMPMPb65OvJc2mk&#10;F0e6kUZdS1dLueO56PcI3vfv8KzA+C5df+/d74TJ84A7fXmXznXAM2DDQ6suuZ8O9Y38fJorWN49&#10;TwCDe/Wgy/T0Hb4RPBM9618JPdPiV9Ow5Peo+yhjXHOTNup4qnZK9G7gdaQb7zuO3sPb3/f80V/F&#10;UZ8Jb0MLXe/HzJJ3YALXwFPlkU+0Ref1vd+JeZicen6C9NNxwFBlTPIcz0a+rtLS+0Q6nK1YGOKL&#10;CPUbNDapwwQzBav97EsMjSualmCSv3x7/eB5UpeknYat2kP0N3k3HeGzJpT5U9XCW+BVl0RlwwUe&#10;VLtchA/hp2TqcM7WTGe8NenlKfjGb3rLwM10uQVrYJpu0x5A6v9/PPoiEFZ7lt6X+5Jr45pn5ZRR&#10;d2Xmo/48+MpVKf7cFUyeBQ68okLu8aWaXR0d23hKW8lP3dS98AInwQfZL6ove8Tt27drfIY24YxB&#10;hi5Eh2L4JPfldfbMmRo3an+0Qb6gjZoprezorODEs//0X/xp++//zX/X/uIv/qJ9/p3vVDnK66sA&#10;tFkfj34Y8/nUfeorwoN6J06n/bB/jfeVP/qNTjra2nNh9F3fjrTjvfsPyxA/DNKPIP/Bv3zb8f0+&#10;/3EvuvdeJEtE7SGOMciriVwdz42Vx/34PR19J06/+zC9qzynYXAVpwN4Bw6klW48/0NxvIdr7Tvd&#10;t1zhZryjC4vuPRsOm+mx4HScTutemvFsXKejMTD7FxqaTgMWk0Pp4Rw7xry2Ad/Y3mxf/Pa37f6j&#10;B7V92nx0DDCru+/6avUzNfn07OnTNZ5/E92CcTOJ3tUbXM7H4dBQPl408INXm7gE18WT0g70Rt95&#10;bwKQVcPK9G21S/Cer5MPug8u099rzGniIP0q+vigQX3PFmY4We0ik/FvTerzbXShPis+cLyJ7pJo&#10;PC9v/Y/Rvxw2qdvFjNtsRX/u/Lm+fWF0SLCYMLQTXW07OjxbiX6ova5y9i4spn3p0qH/o32sDhfw&#10;jeaMY42vjJvUddDFoC/G3m5HOV3pOV+kt5OBsZfx2fpaxr8Zo9Nt+zmzxltW1HUexjnvDBs6+sOH&#10;dkB4Xrsj3X/woHZGoDtzKNX22akPWKzEXFlbbasbz9vzteftWaLzjvcOMwab2ApNxCRPTLw8qly4&#10;jf5mAcDRwEC/xBeVwVamDY3pnL9468a14PNsOwp/gRHe2GLguo/buxMGPOzEJtPp92I53VI/7wR4&#10;q75UkTG9yymryIx5jUWMiYroww7ReE0MdQ38ZAHHjfwqr/TP6iOVvtOwdsHLQy61+9IRaeSfPExy&#10;s3Ksb0HMMRGZwt4RGNG27xVcfax4oVU3k52rksZY3iosE4iLT6UPoG/9r9dNfmS2CdfdAYnnow90&#10;So6ROeRLOcH0paQ37iADOeUuXbxYY3Ljbe1c+oC8xboPiAnJKrHDXP3Hi8k7ofQVD96l7/yy0gfH&#10;6icKgz8WnJP84Asu9PPp9nsHS2KV6fkkkmClB9a/iZyY5Dn6SumHUicNGhl8f/D1wc99W9/n/l17&#10;53uhysvvd7DIe3I/dA8BndGRyn4XOqlxUd7BtfLBIUfv5YV+2az0+x/84Ae1mhZ/kH9xqP/1P/zs&#10;Z8ePdcVtfSODwHyggpi1yImyvHS6DqF2MK7VNhw44jke5IuX2rWrN9rNm7fbtWs3w6AuN2dSzKWh&#10;D3aTXzquGY2IEbGZiWJP+9Onl9pVZ3h8/lkG6bfy/Y0C7uLFvjejWbT2t0ecvO6YkdUADDml4ITg&#10;GUWqYVNZhFbGn1wh98H9++3Ot9/Wd6UMJR2BIe868+b6tXTSEzXYxdgQbhkxI5R29jM4fkFwE9AI&#10;GrFYGm3v8vmC/UyiWQdWy3DcMKKU0TINbmCYHtuOgTEDzhYGvP/yTds9iHJ8JEpWmDEDpRUMB6nT&#10;/v5OOWo4cB4/ut+ePXqYAbFzWqL4pt1fv2bgybd6SEIRnAZMpIhqdt1Ru9UKmnRs5KIz1LZJxYTC&#10;QNJJGF26oqszdMFV2SKiegdXHV/Kkbeo46PBFJlrvmFMC5OwR3nNzvLuRL4JjsxGnT3Zl61Ky2kS&#10;NpIOYYuNzQiNZzUT9PHjB+3ps0dta3etrW0+b4+e3m+PnzyorT1WVp629fVnId7nZZB6lnTPnj5o&#10;z58/bptba6k7g4ROzVjYt4q5f/fr9vc//5v29OnDKityoR2fPVbMDZrgCiSEL4WjD+zSsu86jzFL&#10;f1b3eeYLV8EzBhB3OlcplsEpxqBD9Q7elRszSTgdNtZ3il5u3rhay34JP05CThR7EZ+NIEK/AOBJ&#10;X9/sq0tW1tbb41y/vvNtGcm1N1qWVj5jKb6orRgBMR4AYHS2ECCAOUr0h9HvwGgQoR+trq2Ut13+&#10;tjZzJcwxb4yjr4DrgwdboxlwEBpmQBCw+7UdXfATfMIfAylDfs1OSznFtPKcAjRWXjDKC2DUHvod&#10;gxBGZgY7JcdKNvi7cuV67W3/0e2P2iWO0isX242bV9vN9N2zy0ttaT7CJQrK97/zefuTP/5J++lP&#10;fhjF53zKfRP6eti++vJX7Re//C/t3t1vyzhvxc+zp8/b119+01aerbf9nTDp/Vdtc3XLsQVtcW6h&#10;ZtvhLxw0FFTtXEuxD18Urk9HgcCjTp9bbifno3ykg4adl6KoP7wNsZhtz+GF7pxP4RuHK1/KwMvM&#10;G4dDSwuXQp8xTRHsCjmFFp/q+OvEp6/jYzVbs5QdCt1M4Y9jApwUh95vQ7X5rgseCnGJrryneJql&#10;bWa3LXZOF8/sSmEfDOFJNRgvoYNHMI5X5ymehXYpbbZ2supmZ7vPkNvcWn+nKAs1A0mp4WEUB06v&#10;WjmXKnVjHifCJG8PAzMY9Dh8Awz4Ujc04G/p56Ejwru2UIqyXDN48Ft1TMdUlnbitD0SOqtVas5R&#10;C39+FMWVI38j/cpqB/Uw6772m58oDl24DgPDhBfUX68THIMVXOBTVdHjwpfvXFOvUgzKyN15RQ+T&#10;ulb88F6e3fExFBdRPmiBDEQb+i15RcGYHgBW21V7T7bfSFr0614+nqOXjmP5uvq2/q97aUZUH9+i&#10;qff1NLutD5C7IweuKBpHu6IcvoLnGFh0/tFnrnA6gffv/u7v2t///d/XdmgGBL/85S/LCYWvfe97&#10;36ut1IaDqusA3VGE6YIJnOqEXk3cQGI1OzhtXoeGooHQmN/OJDFQcK9vFpbDq9E/aVb0lTzTWlWv&#10;8ScUTgg0bTBwQqbmhcEbPtv5Vqc9gzC6iT2jDSj0bXLwGPmUfkrZp0tYvXftSvQcE1yWz2SA1wea&#10;cOBbNKePFr2n7CHzqw8AKm1QynjKNeAzuUG0QndzazU436mVhW/SN6y2AQd92FZyBj9BZ+Ujfzy7&#10;lMDA1u8734gUa8eDR1tMgkcbVMw3rt04KC3aTuaJtis8cYJy73DhhehF0Y3mnX+1FP0l+s6bY+W0&#10;OYj+Y5WEwZ+B5LPVZ5Fnx9qFyxfSToclk21PY1KMbWC+/93v1GQcgzOyfs62qAu2B00/OTDjLn04&#10;7XvkTfjzwVZwE52pOfwV/lCL9rZi2d7nBjLq79wdirFt3ILDTY7d/QwWd+r3xmrk4aZtg00IMQML&#10;7pJDBi/Ho9PUIKQjMvf9nai8ehm6sULrSPVNh9NGl44OYtWNc2hOLYVuj4QuW+Kb/eiZ2xnM9hU+&#10;u9t7zWoWergzXHYzMNzZMYim34S+8twqlzVOpsTnz9aCz9X8tq1kdO2k39sBO4d6dNf96LQzc3Xw&#10;r61Wr0ff+PTjT2sSlm1I6IboaXVlLfyRPva4HDJWdkWQpd1SF9fUC+9n3CD3bdVXW+umPQ9fGNh0&#10;2oSC/l9CcFQD4vChPqDOfXiJPmQilAHq4Ffo3HPnPVyIbL1+I2OJWx+3i9dut4uXb7S5+cWChXOG&#10;Uwqsd769W05hz/GEbkAzWSl9LtG1G2I1WOel3TCfQVqeHeYdUwsqUTb4yN/O+zs/HnxTqhEqbb4t&#10;/i7mr/dVenfaPPf60/iWft3LHojpeYj0UHjAWwq2SvMP0wnJoa7jd276NaHu8htM07FwjwEkvCsf&#10;LC5T5dTt5Hv5D8OBesBHfzaVPgWq93tY+n9+elbfTmCoWah5Z1byyOHddwJ4EuGqeG3ux7cjr55s&#10;kmaSXui8qcNW7/zlfnxXzmi8buQ3uZaxZlKvkvGTPEQ8Ez2+itzSpnlbZY0w8hrf93L6sxHHc3F8&#10;gx5rMk++Kzqb4KQ7bnpfUP9/4LjJjxp94r+JJZb8zrXXTZ7GM+gdtJOy8w7ex//1V/AlXeSBb8b3&#10;9C20a+JdGSbpQumzY3wtTWU0qd+gV/j3vupU37zHifag99V5eOnX4907/FSGPQzc9ye+z/+pZIf9&#10;90dYYBhB44X3PK2/vHzfP7Xv5E3RSm+LbgBOPhOC7DIx30gTOGrGfq5V9zxjxLVzglnW2kd69auQ&#10;dGhl2tBDB6Jf02dMdJWPdPQadTfjmXGSTiot/JjsZIYuXia/2olkB9/frImi3/vud+sMm//2L/6i&#10;nDcff/JJO73Ut2lVGXyu2iBtCCcFe+okKHP0DVUe7dCNb3DTY+Em1xHG/Xg33o985ae+I4534ACD&#10;+qqPKz1H9HxE6Qbd+D3Sug6ng+ejbHHUy/VDmhMHLMWPg8cRPdNGI9JNR6TPTRvttMmInk3fSzfu&#10;R5z+fsSR9yhvwDGege8fi9K6qqswfo+6Ceo78DCNx4Hrge/xfkTPptNNt89II6+RNz0BraTA3jZp&#10;FwbudKvqg7bK5bjBu3eiBz96+qR99c03ZccwqXdh8VTJkrRQfW8mP/3Dbjd2r3GkwusXaaPoBWVg&#10;Tz7qhk+yd6BCer5t14w5nZfqmmTvnTWVtp9xoy36YftsNH2VU7ed4TETnAXmqie6yrPqGykbXkJR&#10;pd8zpOOrVgGdWpivyaQmOzqQ3/3MCbww47Xo23i3toIXfd84n3OKncZ4vmyYqavyamLj9k71bStK&#10;0ITJgia137h+vfAC7iNvO+91X3UMTqSl93BsWD1TfDPPR9sJ+o3xEzjQogl0Juty3Ihl7yR7EnzD&#10;eYA/govDhh2KXUg5jx4+qvPMtqOPMiQbq5g8A/lokdzA5zlu1m2dubHa1rfW2kbGIdv70UkPMi58&#10;lbbLtdptL+O54ABNzC3Y6ovjwnmMyxlPvW22XLdFvXNNTUwyGS/NUTYX59uczfiAxe3NpA/BqQms&#10;eLKxfG9rzry+LRwYS69IW44+OPoj3AlEpWhyf8nQPMb3vUY3/rQbXJXzIm1iMrM6szeYXAfIsc09&#10;eYoWxsS9fNze4svpR9pmNvWt/pd2NamKzDUepV9zRoEZzWvXkk2BhfOEXY4skl57mxzPZqaN2QXU&#10;WY2G/qkttWMAqn5XfTny2L0J5xyl6Kkmybqiy+RjXAsXxuWckFZy1jepDx2+eEGF1BaSAiy8Dx5R&#10;YXKd0mYqrb++Gr/LC9/Vt8GX98Yj2tX9eEem0TnA6fvB/+ua6Fr6TvKTpwgPQKv//FN2yqTz9DR6&#10;fcdx5Z364xuunT/jt13G+3bwXdcqL9/1l/2SHCu/4nJ551q0VE+RAD6ZutClwDPyq7r6Pt/KN1fj&#10;e/YT/Y997ic/+UnZi8lEeRf2/6d/97Of2a5qP4T4+MnzdOq1As6s96VF5xkYKJspaOa5gUaASOMx&#10;2MyedHDqmXbu3MWKy7m37cU5e1OGcbRXUUbylT3bEcHt27dq2c+tXM+dO1urAD799OP2yaefFGBX&#10;rlyqQ8sQJeRh1ghb5+QI4BxRqU44BpMhAA2i5gkIezfEagWBrVcMRO0tqZMwlvIgWk1UCMgfjzID&#10;wkrSI26BgeXg5au2k8HvTpgMo3I1Uv6ZEcmwd/Jk8svV/uucUozjDN4G2M4KepvGeRscvTl6or10&#10;kHBw9vJNCOxYFJP5paCR8eB1Og/CC8NJR7M2xFZpT8K0Vp8+DhF1w+LblKGzMoqaVVwDIA0fgKra&#10;6h/YkFg3RnnGMN4Zfp0DwEiK0FNOV/T7DPtK7yZEnErWTARMCaNQ3/cBEVJYe1noxfty3oRJpYqp&#10;c+pAcMg/uKnO9jZEmRJcnTnjsORy2KSO9+/daXfvfdPu3f+2rWw8aU9WHrYHD++U44ozZ2XlSVtd&#10;e1bXp88e5PmDCJG7tRXM/QffhNHsl1Hk2FEOob22kny//vLX7Te/Zgx0UPaLdnz2aDt7PsrBUgb+&#10;wRO6hqkakAZeHat3oq6MV0fLI1v8UYSnz7XBzMe1bhJKIGiP+p7RN8wuAsl5Muj85o2bgeNlu3UT&#10;nX9SAp/gxGivTw7lA5shJ6HJMNGVjt22EQXoeQThs+fPylitLIFnXf8gACiQxbCTH8AxZc/tUzmE&#10;+FASr1+9XjAR6JwiFA95U3Y4F5RLEdCHMGnf1VZlW5t515VX5VCsCD3v0eT7wb3Z4BOjc2CFR/RV&#10;g+A8GzMJ0F8pZOgRrQWZZpfYks2y2yuXu4PDyj2/GXLhCG4Xl08FZxfazWtX2q1rV9tHN663j2/d&#10;bB9/fKtdvXwhPGc+AjpCLErD+urTtrGx0jY31oOz/ZQTpeB5BksPHtbe+Dtb+21700y6fWd3t5PH&#10;I0QjrAiO4hdRZrpToNPvqyTi6Lhw4XxbPrtUTm1bonFiEZjaj0MhvSH1itJZeJ0poWeW/dUrV8Pb&#10;zhcfRHtdMexLYSl7BmCFl9SzHDdJ57fBtj4+6EsctOuZtiGgBfgtvhnhU7OQCKGJgqKNGOGVh37Q&#10;gRk5rhR3RN3btNNLVxrxCc4VwsTMw90obw6lXSklzorIjcTu8NvpikEUeKv8aqZ/+L6yy3ETOkA7&#10;lI5aYh9cMw6SKXhOGZAnwlcXw9cFXY1ThiPdsm77J1OWnPX0MvLF1pq2VRR39i3RXmk7mxvtdeq+&#10;+mylHPgP7j+oWUZrq2s1m9yEgORa+wozCsMzmq2VgYGjKwPK9kdVKG5bsHiKrstY6WnBmbaob6Yj&#10;XtJjr0q/72FchffP5KX/CehO+3mmfbSVfIdA7+X2dIJ32ljbllKX/m3wgB8oV7rBE4T3sPQgO3mO&#10;fNGKVaHapfpAojJgpNos/5cSkjtwMujWapzQHfpB5wYOvgEDeuGoqUFDaAwPMQjAV8BS/Ty0OOjS&#10;9pJLS6fqHYdTV9TgGe8YTt+uiHcjEqg7f8ekOS84CtGcd2Sefl2zovJANbVj1Ym8S3uWPJi0g+Cq&#10;3qW85776XGCoFYiBmyKJtvVBfNhKPbjwTTeyva2ttU7OWWU32y6cv5iB2a3Ig4/ahYtXMoA9W7y2&#10;HJ9pU3RdW7yJBrCJEwkdGAObNkre8GuLVVvM2prAKlWTF0I9we1BylY+3usgf7ShXvk4F9kMPGrb&#10;onfymo5QuIArBnD1Dc3nQTd6JeY9ntMdkmjJEDffnziZtl5Ke51t585capcu3ygH1YXzV8LbTkWH&#10;OhJZYmuBLkM40/YPTBLaCl+1ddnr6GzPgtf94h8mOqCBs9FB7YN+2aru8xfambPLtbL06eOH7e63&#10;X7eNDPIM+K1pssrq2JHoZxlMgzOiKLShXc22PE4VTdkcPlZyH7S159ttdSXybf1FZERirlub0R93&#10;gtuMLcH8+pXBzYmQRnAT2uGMS08oXadvWZQ2Dg+j39eqQVuGZbD4Nn34aGjG4PJt9JBj0VOcW3Ph&#10;8pm2fG6+Hb7di44ZnvkiA9nwLANA5wBtrO0GJk4Zk1tCE+u7FTfWdsJzNyO/rI7dqHSerSfags7q&#10;oBcHyjYICVx1EmpgDmbs/60vLi4t1AxwW6aeP3cBRZXcIBMZAe7fwyOfBnf4sIESXpTBbupzEFlF&#10;LzYxidPGmTYvD71LHfni4SL1RWJC8aLEGpyGF+m7YpczXSexOgYdC9LrB2alMnZ+/Pl328Vrt9rc&#10;4vm2ePpCzcx8+YJuv9eer1gd/KgG9+DBgxhWdGiy5XjgrwkKYEgdi/LBVfDpE2nb9PVDDqmi5c6X&#10;8UYRnH4L+jwYp58J+nZ9lzI8labqNCVri2/kXtE1q27y/ShPnfVDTiyysdJKNwkjnfhh+PB5wTF5&#10;1vtwv1cfv0fexcenyvBs5OMK7pE2OUzGCz2O+gg1Pvgg9DL7c/fju9JfEkYdhVHm+O36Dl+J4Biy&#10;ajrtdBqh87X+bjx7/+497CMKA7YOb76fyl/UliK5ojw8sqfoYXw3ncfvux9hPFMn0X3JmeSdAsvJ&#10;W2fc5HfpFYkgLXhcybLc4TXJoN/Xc3m/z7d0lmo1fxM4pZvID0Fb6COjXaUpHuZdrqVbjj6QNHmY&#10;N0qrwuq5dinDap6WMyrPqk6T/EShrol4gLNpvRdG+wgD5yP6sseexz8ako2y9f0+bnsf38Pzu3BV&#10;v/VbnGQjI79KHk6ea3szsMkgE1c9NxufbFcL7+Q7eIZ7NKMMepcVMozddP5r16+VoVuQzpiKk942&#10;NiawMKr2uvcxg8AASs8Di62A/vxf/qv23/3lX7YffP/77fs/+EG7bL/74BWc6sgACI5uvOrlvKvz&#10;JAoD88oaz1yn8fdhGM/lKShz6G+dj/cx0kgDDm0+eL84/WzcD1qajtJ6R06Ig7bk/fvSj3xGHLAK&#10;g6Z6v+p8w1U7uYJffMe7J9EzOgq9dBjyXD+8l2Zcxzh8RG034njvOuKHef2+ON6Dz/34Thxweqde&#10;0/UdOJjGyQju4VP07sP7D3E3+YGgirbgfLSNMZN3ekzxlKThLHn67Fn79t7ddvfevfZ8bbUOR+9b&#10;gxmDZCwTujfx1AoKK4D1jROR2cfeBu5QaJWd9hlls/FxmNqZZuX5Snv2/Gn79ptvovNuZDx+tg7z&#10;NylVvzPB1KS89aTVDoyezmYd8qrqXzwh46T0tZPRyfuOAaHNPFMH95xRfXWOSZUzpT/RRZ27wwED&#10;buNzkzNfRbF889bEsM6/aiVE6si+YvwDLpF+03HwJm0YOsh4qev9G2U0Ny5xts/t6D9sSBg8Xc6q&#10;9tLTg3u40f70xZpkk+sI0+093U7ScxJL38fsW0VL7IHSG+PpRyNvtNr7SHckmPxI9/J+9CN4YluU&#10;lj1KQJM7e7uBKTrti53oV4fttR12MoaxM8/2bvTVjYy/QyO2GmbbOX3GTiqnInMC64nZtp2y6Ha2&#10;wnecBdtRmiV88Vi7fPlS++jWzba8MF92UzY6upM64hvqPei4YI1MLVwkA1fOlL5y/b1Dtfeh8Ae6&#10;SeAk/7QRhZ6MQ3t9Ikfn7cVf0y5+cyJupq7qbMKiiU1JVO9E9zVpL7AGqHZ0JvQ2xyG9ULSArtjr&#10;jL+SoJyW6ABcQwcgX2vsqd+kjhwqHDucKtoMXbFfsPXYLg2/UXdw6kN9RVVwlG/tzqNcTi79Qt7G&#10;KsqUBr7GZG+7SPVVpIelN8sPXtniyZ1yKkJF3sERujc5sXQGNELSwJdEYgX8pHp4tYVvB07lLYCj&#10;JkSmPQTPR5sOnl1tmnYasVY05X3l5a/y7Pkps8rLt6LgvfyG7iiAB02Mtut03tOKlaaegb3TP52g&#10;gmol9NJdE3yrHXL1jVBjgOTBXqCNiwYnZWorfBTtSa2e0uiPVtT+i3/xL8o/wo4isLq0/8tf/exn&#10;lMPNrZ32zbf3ajakQRWmiMnaz56XtIx4mEmRFPACPGNnGB+nztGjlnKl4AyIGObmZsXjNQP+k08+&#10;at/5zuftpz/9o5pBydACoRjbhYsORu9LsuzfDWiz6pyXsLHeD0DksMHsMB0ztyGO0YSxSCNT3nRg&#10;Rlf7N9bWIxsb1SCcTxpfSyB2VwYWBr0vv/yy3f32Tttc26gBqhmOaxthbBmQcsDshIjL2By4MGnb&#10;XsyfOtkW51PeyXS4MGyzWRmWGFwc0u+chlfBwRszO4/MtMM3ZvZFGJyYaydPRRFcPhelzhkNM8Hx&#10;Uu1p51DcN4f7bWP1eVuPYNrb3kxHTqcJw3t16PwWs8i7oXcQFsaKWbh/78DS+Ii9EzXmXHT3Lnai&#10;deubvjw+jxFydZDUKffJpvKbkHoRVJ7m84khKfTC5lqHbSUFA1US1awHA4FX+bbO7eB0CvxWa3DC&#10;WNUB748eJj5KfPygPX72oK1vPQven7Tnq4/D3FcizFZDj2tte3M99w65Tly1Aud5hPej9uzJg9BD&#10;BMqh5ZBmpm60x4/uRRH+qq2uPK12OnfhbJj9hXb749u1qmUwbfiDg/KuF4PTwTJYDNycaBDS0fW+&#10;I/7DmM6b9HBMaGCII6JpBnqGSNndf3C3yrGK5GZoH67ROiNKzS7P92BDk5QTis+9+/faVw7pjlL/&#10;KnSF2XLGyCfF1qAAQ7hz904pMbZEWUgfrBVnFAoMrdqeYaDP8rFyjcJBCQG//U2/+vqrak+KBiM7&#10;j7tvpH3xwiyjrnjqM3XGzTvaw2woNuCRG1oM00NPgXcwSwyp02eQmn+EBSdiGQkpJPnNsDQ/vxjY&#10;l8uwaWXKhQuXUo+l4JLx91QpQ1XvGYdJH2+n5o63s6nrtcsXw9CutiuXLrTTS+lT6eZH0meca6Nv&#10;7u9FsG6HhtbX2/Onz9o333zbVp6tJu8z7dTJpRDu8ba/+7LNHk9/BhNDb+qo/ifnovRksFZ1yR++&#10;o305JdxTSGwft4v+9s12MLOfgoO+Qh/hGWZbcAZYiixi9oQjPlN7i4Z/1dlKOmH4DOHp3nkD6KIc&#10;N3mVzvgO32U4zV8ZcIPvvtKKQ63julYHhQdh+iUcksZzodoKrSff6UGV59L2AUZfjprekHSMbpZC&#10;H6l3lCnLoftMoe1SOp1BtLO7HZnRlc9+Hgk2UpDn22GY6nSh76mX9jcL3pUiXQ2cIE1ADB+BlIQ8&#10;1gLqweBbW/Phl+FFFGYOG2fp7OxutY2t1fT/Z2nrp+3pw8ftzlffhL/fi9L6pJwEdY4FeMOP3kZW&#10;gINDPwUkcmygT3QZfphyUTZgyBGJ4L1eDBmIUXpqMDCJ7itdRUpkpZh69ocj52cpXslDeRQnbUG2&#10;MSJ0Zdks/O4kk5asdtWWeM9wmEhv9RqnofbudJA2qPwnuE0Z3QGlmp6DoUf5k5cUS3Rp9tkw1IBV&#10;eu3dYTgsg7vzXqxqtR0TA6yrvNRhzNaibApWicFrKUHJE5/iGJQXBcUAST30OdsSwgFZbAunUqhL&#10;0aTgBdZ0fPyLowbqZsL/SzKlnn5zTJSSnIjWSDNNiy31Nus4qOeCNvOsNzvk5B3+FViTHs7BW06W&#10;wAJmTiu8kjJMGbVN4ou3L9uRwFXO0fDv05H9Z85Yiem8vr53MJ6qD+H9Yl8hxHmqvQAiBpTX6DB1&#10;d007Hr5J335tRVMG9OkDR46lPU7I7zBla7/oIDaEIjMSq19N8kKLNXDTxqEbdIUnDwXY9qO27rK1&#10;aVW88CPCz4iMvBRgM7/CvxdPR55dDv++2T66/Wm7fu1W6nshdHM0NJsBwYFVQMkjOGlHX7RjMwY/&#10;mxn82BL0aa201Y/pU7bGIF/JDdtSnDt7oZwNeNLXX37d/u5v/kv75d/9qq09X28v9qIDHjgDbkyg&#10;cf7Wi9Aax7yJNVYJvokcOIz+eNj2dt6Ejx1Ej9gLn+AYeZlBT2DZssI7bXsQve3QQasm9yyk/PnA&#10;lLZKO/JVWVEZ4Mp586ZghHPyMW3zMrzOIYb5fSr0aqvbo+FTEV/By7l28crpNjt/NIPYlba69bgm&#10;rKyuR1ddCy9dpf/tt7WVDHBXA9dG4N86qDpwNG2mPuvre21rI/V9wTHFsZT2ejOb1jjZjh+ZC3ai&#10;h7fZEMtsnhtchR+nfedO4g3zNVHq6tVrxSusmjSYf/L4aXvyxCG1q+XIwQ84Zcg+K3c4anZ398vx&#10;Zjs18uHlC4740JMZO3T+kEl1E5Qx4RHK6IPqvs2L5/RkiUyIMOj2wzurgehCJrx8dPvjduvjT9ry&#10;2cvB+akM7JeT6lhgcX7EVnTHx+3evfu13am+Y7sOkyOsnq9BZfKrcyCRevqLvotHFZD4hv6aOr4O&#10;PBw32hJs+JwZk2BHp6Lv9O/SmfPbvTDeC56BAz8wEBNqnDEJ1XNGv8p15DW+9504wnj3YbpxP/1M&#10;n66Qn+P5kLuSjLqAb0TwqlfhZBLGt9rC+5oFmOe+F8EynX7ANoL7gmXyyO+uqwIsD/KtOspjfDeu&#10;I9/pd6NcYTrd74MdLB8G33j+IQ591e/eh5HTeF71n0TBWHZ8L4z8PsRBwa/O+YOLka90v4PHPINf&#10;/J0swWJTWK9b6cnRvVwmGdT++Ll2x03aEh7kAo6URyZ1nSX5V+kdpjJA5V+N48A2eVZOG3SfKJ96&#10;l+cl66O7VT7Jb+CbXk/X7enkkTrk+dgmdOB51G/UFS3Jrxt6Og5VCRz9vpc9/exd7NXrz/9AhCDy&#10;C08pfXKUDZ5JProCnPTMen+2cqnGxZVFfieqU4c7qVO2tvEeDzt1KjIgeb4I/6F7sTEo+11fmrQd&#10;fka3YWB0pfuYuHfz1s3SYaQhZ/GYwk34je2qnV2jfLoTujDj3BZBbC+ffPRR+7M/+/P2p//iX7Tv&#10;fP6dduvmzXYx+c9FL8Lb9Cn1BJ/8RxzU9zs4Vf/UauBGmE73jwXvi3ZTJuNgjSvCw13BoMyRbtCB&#10;KAwci+P39HU6GLMMvIry9ltaeU/D4TrgHnmN3yPtCO67DOpwjftBq+P5eKZMsIDB/YAJPKK6i+7H&#10;uKmPnX7XOTPGYNNX7z5M+4/FUZZ73w+8j+cfxoGz6ej5aKvxXn08H/euoz7iKI+sFunedIn+XR9j&#10;SlfndOWZM3np91bb3H1wvz2MbmHbLDa0mYyn0RqdnRPXhDKrgJcyVjmZPsEWMxte0Z0n+mbnFfph&#10;rXbLWNNWXU8yrnuS/Bn4taGtzJ0j5bgF25LRNzg9TKqkD+oJ2rN2nGFUFtBSLspk9zBe4hztNpA+&#10;3qntksOL9csxcfxcymLXsQXZ0qnFPJsvfbsO4w8TH9yt+HFge0dXaLHK7WUXP80YwZidXay2pQ0O&#10;TZ6Vt/N5nd15+BK9BWvRr3AxYbQR+jE5nXPKs9GGylDPuk8Ah3vjRfZQ7UnGFFyFj8CWe/2j7AmB&#10;T1cqR3Da2njJWBSfxQuNy8rRFTwbU70wOyqFGvtJS7d6YQXS0YxBZjImm4sOmmI4btSV8wYdLC2f&#10;bpeuXEt9L0QvZZ9lh9mPPvqsdmIwkUgd5c0ZULrrlSu108qCXUwCD+c5I3/n/d3BUeNTBaY+2gG/&#10;HW2qvviECF+ucKNZ4D8ZFA1Y9a+NjE1r3BsarEnHkxb27cHLjDGMw1MntGkCkbN7QjbdTkF+RFbX&#10;ajHtkT9OnJORC+W4gcOyBxm3nqirVhbd1/aDkVOF/2QKDvyevcfYDyBos2x+i0u16MK5aY7IqLol&#10;H21M9qJdY+kz6R92o7Ka61x+G8/vhS445tiWS46hI7gILmuMOcUH0J2MO72kgAT4GzhU93pWuPIk&#10;QcKqWL8WnU3S/Q5/JqjzCdjxFFfv9SE0PNIOvu8ZPd+1aLlgUoB/Pe34pmAMTAVnvvd8fDPCqAcg&#10;fF9/0gXHlTf4EirP5FH6VmL/Xa/yWP/TX1OO/IJfuNQnqm+hi9Arm07xTfhMqBWLQ09Ke6PbZFzw&#10;SHfx4sX2J3/yJ+U3oUcoszTjf/tX/+FnDI1bYXTffHOvWVKn02B+CMFe9BgmnRJaZFwdJFGvlFGq&#10;WAM5Th5MCYmfSJ4Ls8fS2a60zz//tH388cfNdmiQ9+DBoxDCYRk0GNX7jByDmHTw/b53O0OxJd11&#10;LsH2ViqC4R0WMhEPT74lfYyj15Mvr7sOrhPZ7oeQYajGzAkeg9LubU6n295t9x88bA8zAFx9vtIO&#10;8o3txXhOHax2EKZ5YBCuPumEZu+Cz7kZp5dOpbPw+kIujzDHTWcODA37Gbj71mqbo8fn2pEMLI8d&#10;C5OfXYgAY8A5VYKMQnghdTc7c72MjQ/b08f3M4B/XtuAvH7FYJ78o0mmywb/6ZAIIvgrplJXHWxy&#10;TaSQYgT9UK3AE4bBKaDT6QxFoBOGBNe9g3TGLNbZEQny6kw87e196POovaTyLQPyhBSqEyL36qqT&#10;h8m92s4hzS8Pg8u059b6WjlW7t+/k4H3vbby7HFbX3vebG+2vbPW9l5stL2DjeBuK4LaYbf59gWn&#10;QWI5DyiL++0tw+0rhi37OQb+/H6TsmxhZ19/q3rOnFlun336UfvhD7/Xvvvd77RPPvu0vM1ohaDT&#10;cYqpqy94AR68dAGbClUtxP7neVW4V7Df9/9KkFFCGEldKQH6DYMjQcIJ84tf/LI6YL3n6U6583mP&#10;ge+YIRL63grztFd9LRN9+KB98Zvfti/NKtnabAthzMuLy0VfnIKKxjjQ5oN7D6pOHDv2T70ewWbF&#10;mhl8vV/2umhnhhgMuLZcCgyM7c+fPS28oAXppdM/0cvGBiOqGQ3oIoJxUueit+BLH0RjCsCUel9B&#10;pxhkUUSV3v9/zwR9MwZ86mQWQtFsBBkDjhVylIQuMCfMjRHyjZkGb8Lgitu0mXy7aMbBchSvhbl2&#10;MjTPUWwJKKH3+tV+e/bkUbt350578uhxzdTeq3NtXiVdykjftI0Px8Fs+uoJsE0UsBrc5ndqWis7&#10;rKapfhPar2XOB6ElSlf4lC2SrLjhUDDqQy7DWKqx4MtKKvvZ7u1YdbbZNtfWmzNWXobXMPQ6nBD+&#10;XgffQ4Cit6JR7ZJBoffjOaTWbIl8h7cx6g4+3Fs8tUi66u8ToUX5qNklufeu/45wTh4MnuhIJKjB&#10;XDzhWD9oXHnopxzoqbv2ZfyXdmdnqwZzw4jN+cfpRzF19ZshunMKcHbaYOxk+K3tGYPr4iPoJziW&#10;AvrgUjlwX8rxsQCS38jOLHYrIF+EV+wd9AMRnRO2YY/dledt5fFK+KlVVxs1uDDDKsUUPHhKbVMC&#10;lYEbXyvazHuDd0aJyctqD3SQYgMDgMCMT3Y8i+W4qe/VpT/TTLIQ6rup9L8TS5NJlCawUBrRH/pR&#10;tsdkxfkL54seOMxWV9eCP3x98PbQdPiO89fq7KX0ozNnTrdrV69Uf0dDtdVh2lnaDk8vcsBW9DMV&#10;qz5BdFf+9Xs4oqyQ9aHH5GOlXKUPrLa3+vij2+2jyPkrVy4XD8RvrLDpky/6YIuR1bclu8NX8EsK&#10;CcenNGgqmTbnrimHI9D5UJTg2pIzdANdeVW0q3xOGw7VUmrTUN1pkXt0FOFVg6jURftUs6jPu/ZR&#10;/7Rf9R2/cq026WEaJ12RPFHfg5EcwQfhhlJmW9UaQKSe9A8zzux9XIduNsqZA10dPNgyYNttG+sO&#10;e14vQ82ayQkba8ln4gCudsJLQKG/4BP4g/oPR3rkQe5t1SAt2jVZojtu4KPjp9dmQssBXv/XvrUq&#10;MIOuMiilburi/LhyrqRvVZ9LH03qfD+JZmzUvRW1SX+8r5ZcXDzTzp6/1K5eud6uXb+ZNrsQNJ5o&#10;m6nn3v6rlJPB143rbX7xaJs7daSdv7jU3hxBBzu1Ss7qvc3tjRrI0sPKER7lN1RYjiH86t6d++0/&#10;/cf/1L745a/LaXP4IoOovcO2u2V264tyRqytRZ5ucIAkrjpI/7CcM+7X1qIzbr9p25vOY3sVvcR5&#10;QUfai/3jycsZLrbf4/iI3tbmwwcSj84HN8FP5E47HtwF34yoBtSawmQltFhOjEQD/lBbOW5MXrLF&#10;2+zMkXb58tm2fCZ9InLp+eqj9mRFfNKeRf9cfbYbHfBleFd30Gxucj4xWoRfHXAohdfuOxMp7f4S&#10;3UV2Hc0g89hc5NhiIjhPpnxbhYQeX/EwhXeH5ujW8wsmlfTtW88snw2NvYoe9iT6w8Po9+gOD7dP&#10;9qvoBfoh3XriuNlnaIrsrMP/GYfIlGRfyh885D51RlMCOU+e69N07+4U7HwDTRoa1WAGGac/MgQs&#10;nz7TLl+5mvHBrdDIzdDGtXZy4XR7ezyD3Pmloj+zB/WVu3fv1YzMZ0+fFZ80Y9eWEQaxJjuQ/YGq&#10;Bk7kJrjQfMm9RDr6q8DyhhDBz9A82IpHTAx5+T16jaAP+b7H3v/yz4vK33OyFC8W6C/1dfIGjzxH&#10;HLxk4IvxzPeeCa765nQc3+CzI12FnkXBOv28562Pd+eH/Luc6DJakGZ8I98yGOAZpRf0evhd44Kk&#10;G/AKox4VclE+WOrq0TQsYnCmnsLvwD8VPB+xyp3ClSAPsINjwOJd6e0THI1Qzz/AXX03eT/yoFck&#10;dT0bX3c9LzFXzxj4Rgp/KKP/m3wxqbfcC5ZJWfU8EU29G+gnubzLYBr9bcYkpjytLYImbdMn8nT4&#10;SgwlvzzNNSWnncZYr7/qMmhsDdhndYIJLHh08qi+qS5wRaajdxWY5JUyPdd3On1N3vs278ckCek8&#10;zYflFPUN/JY9YNJeI/YVb3ShyTPtUN/6ukfluyqr4EqaKrfwpn79Pcz2q3T9WzHAVzknJ47hmoWc&#10;3wWXBHnfHbeTb5M/PPi49Bh4SZ2k63gJ3J77VDvkW/ma8boU+Vb4zTvGlZpUlXcmg+B1+rttjjif&#10;rRS+fPlKbUt59dq1mqAnjTY31rH1TE3Wy5jQVu74GD2JsdR2qfQlu4J8//vfb//yX/7L9hd//q9r&#10;VQGjMZ2udhCZ8BfVK10xf8a1/Te7TP7Bb7Xj+9B5Xb2c0Jbb920zHYr+ZDgJ8oKXYcQb/O5DniL6&#10;7Z06j+j3SD++lc69b/weRkLR/Ug/0n0Yp/OURj6jzqP+oraffjZ4w4iDbmscmjjg9246H2HUUZBu&#10;pB0wTcM6YJq+sgWomyu8TF+nIxx4PvIf6cb9wNPA1cDddB4j3R9yKrmfzks6Yzl6uLGg+/HteM/R&#10;yGkwdi8wprAixlZaz0O7j58+bg+fPGnO513dWK9dEsh4KKO70/dPLy/XVmnsJbX199H0JStlE/sY&#10;A61FZqSuytzesT30au0QYpKqsc4558XUihrOmys1I52zVH87e+Zcs9WWCeB0HTudaEu8EN9lH9F/&#10;nSXDXmIlzfKpxTLcwy/9M0mL19P3h52nVtssO7B9LjwdPyEnRRy685NQyuSv909h9K+ioTyESysa&#10;4M442WPjIpNuOX7xgpfsj3XO4ER2TejHFYwm2mgjNFH2idQJDXP4em/spDz1Ziu1TZl6Kcw28K56&#10;LTlXsAcGvIMdhmOmO5nTHsZN6RMcD7VlXnisCvnKmMykfWV6d8TWcUfTJzI257Rx1nVN5M54xrjb&#10;2HY+eL586Wr0vFu1W9PiqeXAeLw9jD5Kt7Ot+bPQlzoE9NTJ9snL7WbGDteuXGrHA6/djkzUQbsB&#10;o6K8i0dP+qyxslg4IPNSt3f6XWLJDPVK/UyyJaPpksbvQxajwZoogRbwybx7nTG6c3rYxh0TYTKR&#10;hQ01Fk057MhkpjI4tDwr2FKOM5trq730B/JKmSaOkiMM95yXc8FjyZfAbQtBlMRW8dJOTsnHaMyW&#10;/+jIZO7F0CObgD7b+U7gyDv4OWtlW/oHp02dKxU9m31AWexWHDdsCF2GdVyUXEv5cAe1ZR9Cq6Gh&#10;cRwDm5OyUkyGAKgHHcFT1xXQEiFMtqAzbfBOd8118F20LGg3mZVdIeXBvXYAi+hbpcDF4NNoz33l&#10;rTxhkl+lzcOCq3DS21MoepjQSKVMotG/6nPRq0TlVTr/cu3fTPTiaps8H9+yS4RQaoyhPHSgLqV7&#10;TZ6z8aGT/GkDtMCxNrb7w2eMyeWnX+vfbMt/9Ed/VP4N4ymwl1b/b//qZz+z5RQPOsb79MmjMmyB&#10;cW1tJZ3pTnuSZxhVGfDTUN2QH6BDSJZucZS8zpUTohij+8OD/D7IQHEpyo/zcWxX1WolzePHyS+d&#10;z3ZpZ8+dyfMuvHVS2GDAxYSv37hWDeg5p0whLBHT2GdQTXkLS6fa93/0/Tor58zZ08XEAMhwtLi0&#10;XF7h7a0M6CNInj1bDVIRwLFmD3F7yDJIIhYdvnuYj2WQ2AUmA54VL86fOfLmVQ0Ql0/peIQ7AdoP&#10;yAIjZUrOu4y0GeSaiXpy/lQGoA4aO5nfJ1K3MLa33RO8mHxOJb+Vp4/aV7/+Rfv2yy/KuWH1yBuH&#10;eR3u5ZvXNeBmpNQHymhQ105fgit8hILS2TDeEHVw5A3jjiXeOlv31g5F42U6SZ8xrFMwjPOgd6Mj&#10;I1GIHcGl/jpVMcQUoY0wM+aUUEBSErAhy/QJQrEaOPkevuSwCSNJPV7ubbet1eft6eO7beXx/bax&#10;+jQwbYc29oPT0ElzhsF+8uRhD94Yu9QI8ad9zYw3UJgNDJjce8YWmPN8ITi8cfVKOxeGdCbt/elH&#10;H7Uf/uB77fvf/V67cTPC4dyFgnFtw6HD22E+nH8dTxgLuy0bX1hJ/VZPWKiOWhxILbty3wcZ/V3R&#10;JGX97LmiVXuZWgLswHqzTDG62lv0/v0w8C7YHj95Fia7G0XnZXvybKX96te/bncirGzJd6Cj7h2U&#10;IeebO3fbs7X1wrOtBxnJnMXkQLm+fDEgh44PXxxGUfmo/dGPf9IuX7xU26BcvngxNOm8gD7TpFZ0&#10;hclYbSCatcWBypPLs08x6o7S110JCB/Y3t5rK2u7JfAsxbRNTH4UJl5p/+DPdolHkz+25Nkh2kIP&#10;aMTdYBK+y22aoGgXjfUYXCdNzRJPI9Th/6+jnL6xVdxOFD9bWz0vg7xZ5Xu7m8F9+gPGFli1mL6K&#10;7Mwe0GqYeXpIKUMczl/88lftl4kba5vt45sfBzeXw8dm2/OntlDbSf8+VsqbvsFpwzFLOHanJqds&#10;8JO2gSNVoXwMBYSw3K2VgBwZXUmCz5otUbSTOvO6B1YHR6+vrNcsoJ2tfJd2cBaGd8Xsi8l3oyyK&#10;M/tE/6z6BJ8EpT5MCPU+mD6c+1pt4ZsjM2kPy9f7zBf9fyjA+qb0+nTfnobhILwr7UwQ1/Y3zqoJ&#10;bJa6U4YGL5QH46k+T/nC646dONLmQ+ML4dGeHbw0CzHPgyvblln5spc+rw05XJ01ko6e90gB7Ckb&#10;Tz1Mvz7ShTI4y2CSOqMFnTJFV0Ts8Hv8uD6n2aMEcdyEKbx9S2nlsOVwSnnKDf98kXocCcGFQmpw&#10;YAtOjoXFxfl8E6U2/MlZKPlRZZnlz9ivjdVD+6GjAJt0ypcOhYEVXgNI0lTwfELXVaKG99gn6lLf&#10;1KPfH7ybvE8r1SoKhncrPNGfSQEcMufPW/L/toz7Tx49jOzarj7DwG+f5fnwFzPYlsOT8ERy99KF&#10;8KTIR+1j9Srlnax7V+AkgLX4XeJQanoMHaS/6cBoyLuSDaFViol9d2trgCgcn3z8UZ1LcuvWjcr9&#10;yeMn7Te/+U375quvyyENh2SyPXcptUuBT8Enotzij/rUUHrJ8Drkcm0t+DisGaYwSYEsNShw4DEm&#10;irgeDQ/RV7QDYVEcKPREXoIF31afIb+6IQr9VOtIkf8RV7/vMSH17njoBqHuyEo5ed/vM7jBg9LH&#10;9BN4qXeBpe/dnPcZlED54UFwZvutwzdtLzLAFlVPHz+OvvW4rYfPOatmP8q0iQlhcPmun40yk0FW&#10;SCuP9HVYSH1Tr9oLOW0BYlc1UE8O6qpN7vEX76tWKhtAKZry48g0UOiOG4OIwI3+G/kiBoaiYXgj&#10;6zteXCcSsXgv2WCv6lptdSYD8sjBpQyEjwQ32xlsPA/vdabf5avX2w9/8qN27uLpdu7SUrv18Y22&#10;YBua8CrGdO3OIXn/7v32JDKwVnkHxwsZcBymfnfu3m3/8T/9xzonyWDJWYszs3PRJV61jS0TMt7U&#10;+XBr61uhsddta+NVcIr35n05bvYjBzgjwl/FXbiKHvd6Jjh3Dk9fqfKWwyMxPbBHPCr8Ae+qbh8s&#10;cM1w0pQT0arBNxkIBh/HgqfZ0MlMEGnYMzuTgdgcfnyknT6zmMHvsba5vdkNENG1V1bX2+rKdjmV&#10;1tdeRT6/DP+yOskEAfqbQR+5S66hzwxWjhiwMFbi9QaA9ppPGjpBBvqHRdsooMuAufmT0SHm08bh&#10;D9ElHPK/s7XX7t151O7fexwYNsP7o28Gjwcpd33TzMjoby+s+EtftPrmMPfJm7h6+xb/S96BA60X&#10;DtBWgr6kX9RKm/Agxojql8Ff0UyQVzoCHAbmY9FNFk4thSYut6vXbrUr12+1cxeuhp7OtGOzS+3I&#10;jDa2laxzIfZqQP/NnW+LFvDBbjCNPh5ZtBj6MxjCr8sQjjfgjYgUfMXD0k/hCaOgI2P4+nU6BF5b&#10;RujwJnwuRfY66Uf5cAz+ShZMgndCvZ+k8Qxcuan+OJzfZThIvpV3gnzEGuh+kOdIN2LnQT3iQ+Pb&#10;EcY7Afcb70dZr8I76Asf1qFk1lTe6l58OGkEvxkXvOvf9efTMAkjv/HbteCoX8FP6ki3FEaaEXo+&#10;7+sgvmuDSZB/6QcT2KfLm47Tz6dxJ4zvPoz1Ntc+9pmCLVkl19Kjg4F6NFK8S5nvxHIQhM66gyJv&#10;4C+/pfGMQcRVWrRp1bXrycgSWwSVjlExMOXqOzXJr4LR3zs9Sb55hjenhqVvmqnO0GNuXfH5/CsH&#10;pkykH7AkTa3yyXfSgNM4Sz5wLtHApdCzAoPnk3rLQ39JmRX1m3w7olDy1rf5UL0ZqaAXzPIoCOSj&#10;3Op/k+iNuo00iTWMyLVmwee5fKteSWfyVp0XkCscuKqjd3TqqjsY8gysQ79W3yEPpQOLb2dLtgfH&#10;dO+kZ+T65PbHde7EeTPtl8KrIttsl2x2vCvHjmjba04bz01cYYB1vo0VN/gBvXrwAG1sZXytIHjy&#10;pCKdh/HN+7/8y79s/+bf/Jv2xz/9aZ2DanxpEqoJmdUfUwehtqynnwV+4wW8Rlmj/2grbTDCaNfx&#10;v6v/R37TYfSPEUZe+rF+WDwvtDPSjPSeSTMcAu6L/0yi9yNKP/r09Heu4shTHPm4+mY6recjHwGs&#10;o67wIIBFOmmkFUZ6YXwz6ikOA92IA6fi9P34/Y/F8f2A3XVEdZ/+Pf1swDtwNn2v/gMHZVDNved+&#10;j8jpYvwqTjtihjPGN66i92MC34j0dTYyW6bb5v2br7+ueO/O3dJh7cKwvr7ZVk3OfdoneT+LHre+&#10;uV1bSZn4QRfW8/CuhflT7czS2Yxp2ASXM563yiH8wVECOED6XSg79WCT5LhJv4i+zAmzHl2S3c7Z&#10;wRcvXGoXzl1s16JXfvLRJxl/fJrxjnFe9Ie5hfbw/sPofv28Pv27dIGMOU2SZD9gmF6ObulYB3Yj&#10;k+PY5WonidSVHGTLsELPGMhkW/aek9E1wGjr9Ff05CNkvnbqNKUzlZF/QhdoSFnGDcaWaFAbFO7D&#10;A4wZ0AVjtPERnkJXA7dJMtgYMh00KaABYyP8wiRSk+CUa5cQjjErJOsMGzAkb7aoze2d8JiDjKPS&#10;EoHDeWZsMnXUQfKrMX/4Czsmhw2GnVqVzobHcNjAx6ukL10i9/ABL/Ki53GAmOf5Ol3uWHRfdSa3&#10;nWucpk+a2fDP8+GVN9v1KzdDC4sVoe6rL79ud7+9W47srY3NyKyMywM/m6bzbThuLp0719683G8z&#10;ha/jhUPthK+XgZzMyzewNGxBY3KfOuuDeChbnLPM4avb5tS7O07guOonz6p/z89YhKyzm9CLyG84&#10;hrc6Ryb9o3CYdq9xZf7ARw9WJryhGXbLsl9GdyfX1M/2/FYQKfskGgh9GcvPpN61Ck3C1O1l2tmR&#10;Gp67Nwo7lbTOXLdTw+7udkggCnpw7ZOF1O/iubMlw5bSRmzXnDjsCbXzyMZGyYw6g/n0mTZfEwLI&#10;k46LY4loomgkdd0PrmsrvD00t1c4KvygkwjkoqM8gxd012mvt0cqH9zhkZ0eu/2v89m8zX3n0XCo&#10;fwhjrK3PFHFLm7yKFwcHg58Kg0eOWA2WIH3nmb0vj2e+K5qobH37/nu/R+wf9IvgWb6c2PhSD50D&#10;YUur3Awu8BY6RdmvE707nrEOKvItPYODuLaEDx/jmKFX2FqRrV+p6BrvHTuU/PjHP64VN+4LB4D5&#10;n//9X/3Mlg6FENtBmGWZJuGUsO2Ug+QN5M9l4Lk0PxtFyHYTG+FXLwNQgHu517bWVtv2+mp7sbPZ&#10;tjdW2trzR+05I/36SvJ7W2dU2AqpVj2k8TUiooE5swEBjlhgHPBnzp1pFy/ZHuNcEZXt1Ox/rYM5&#10;1wDxHASmY/l9+nzSXrnY5hcX2n5gfvTUgfdP21YZtswgZJA8SCQAGBk5Y8xgfJl6pWEzILVnNyMu&#10;AZLmzHvETzHMQFxnD37mwZU6UBZrcFiE2pkeItaGL/PbfuAvIjBng2QzZzSOxqiZCSwGCZb5HUn9&#10;154/ab/91d+3X3/x8/bk8b0Iqp20Q4TKTBr5+JswlyhitmQ7poOEGNBpYNFhDK4YNIqxgjH406m9&#10;ZdTR2RGOmfqcN2DuHQZz6QLHORQMEjRhBs03aVvbD+VXEXURZiKafPMGuQSWMmYwbOS3QXze28+d&#10;gsy5ZVVMSzsciZB4tbfZXmyttv3N54nP2quDrXby6Ot2+dypdvXC6XbhDIbyNoRsRVO+ay/b8kIY&#10;F4fAyzCLtFc7DHPjBEuZYSntSH6/ikA/EqGmtRZOzrdPb38SxfpcO5b23N91GBd8H7Zvvrmbgf7D&#10;du/h0zJQePaWglBGhyjy6ueujCERPNolz+psh9CDDs/AzQFCca7lbMEzx+Li4lKzDdGVq1fqoMia&#10;mXV6qZbqGthgbmaJnuBdT7RVzPPVjbaytt0eBJ5ffPFl+9UXX5VxazHKA4ees5W2d/fbsygpu2Bl&#10;qDl+sm2s2Qc//cYqrsDlambEqYXFdjOK/a3rt9ol24xdvhIaXWrzUZTOpd8YbFBOGOlst4d5mBV/&#10;8cK5dj60eev2zVKCauZKrmZ7bW1tlzFNm6egEsrHkl85aYInZzYdm5kLKcy2A4wqbfM2uHvDQKkE&#10;BvCU9yZ9pzP1MGT0mkaRJWPqG4pORnFvQgv9zwyXKKCvoyS+MkN7I/VdjfL3LArh47a6+ih4e1Yr&#10;45CuQ6NfBQ74OW5V27GZfPc6+F3LIGilPV+xwutp+3/9P//f7e4399vC3Kn2+WffbbdvfhxBt9ie&#10;PXnWNje2SrFlJF/fWM2AqAV3CxFq68WEKVKcWCgkNaoZcimwBnSMnM6SMPOBURzdH01/Mxh8G95R&#10;y6xT2SOB0SoaCmMkW5h6+EXaWJowjj54zK37EhT6EBwFb/rkQfpSKdtpO/hDn4y3pagXPAG6+qKl&#10;t7bAczbYm/Czcc4GAaW/yzoD2Hx/mL4jjVpRGvE+zhuzpl5RclL2O6EYMAg82zfZjunw1UH4UvIJ&#10;ztJ6UTz38n+E/9yJ8Pi5akM85MRsMBa+cvSY5fVH0ydORjGYC/8OjURu7HPohP9xcBJEOuzb8CM8&#10;Sb1rq7l8Wx05CKqW5syw2ir5Opz8CH5l5V3kwevA9upwP1fbCAXGpF+uvnG1ff97n7Xvfe/TKH9n&#10;klfkQWTU3p6DzDnXbTFGwQqfDc2qc6FeQ2uPIM6lfgePI+ZXBbKt49gTsoACkMEpRSHf1orMZEjh&#10;Uy/47HHqfpJb8dzU6/hM0p/Is/QNW4DNzduuYy50bru67aLPnQyIXr5wQOSryKZkw4EWebe/sxX5&#10;1NrN8KQrUdqOpi3mUi9n/nD2WNln2boiS8lKe6Ml95pb/buyRA8o4BJS+3JARc6kbxvwycAsNc4X&#10;ThvbBty4dq1wuObcuHu2wXxU2wGWIpU8uqIUfpB+YiB0PHg/hKvk/SJXh5g6xPJF2nPXQCOK6Can&#10;f+j/MI2wm762Fd64mYHVFvmPnwU/BggMw3jK8bSjWDOoyEKNKeR77aje+gGYapVgZP8xEyr0BaSn&#10;/UsO4H9Jx2GRWFuIMuCX/MugTZXS994kmhlXxjSG6GOzeR5EJh2julUQb99YzZFHjPAv37S93dQv&#10;PLYrz84yWYnM4sjdDo92Zsebctgspc0vXjDAXWxz6pi+wbn8NgyQY7Jm+wb2Vwd4jwFAZGR4ND5j&#10;8syrtJNZQH0lYYp/4cDJvmp4KTJ2MQPVxYW+KsTz4+kLJ1I2+rFaGj/Duw5Tv8JNyZ3kH/4XTlQ9&#10;k/g8Bucnw4PQ7cnwxrmZ9jL0vZ/+vZs23Um5S+cvtxuffKddCo2cXAiviC55/ebN8IxzGayeru2w&#10;FhbPlLNgJTJyLXEvehQJiAc+WXnWvvzqN+3vfvF37XF0u2C8nQjdocoX4bG2tt3ZS1m7B8Fj6NpW&#10;Yi+Cm8SXB+k3O5HHiQfpMi/38UBb7R6PPAlvy/3rV6lTRptvS8ehQ6UuoZ1+lp+aGvzBESMsvJ9s&#10;x5P21UH6TcqfCW3MoZv0rWPBmz6prWAJy9BvjmbQdpj22N6xjRulfC/6cXTSrTdR0gPby8AU3TS9&#10;PvFY+G0GhdFRQ6FtOYNdeA+h14BUZ8Ub6OtW3llVjadwqNtPnp6SKqT0N5XGGUsLp06H1y2kvkdq&#10;RdLXX95v337zsK2vml1r0ghH10H0lvD10Oqr0O3rt+HXb0/U1ba/JWtCA0ePWqlKhwrvg54EvIN+&#10;bnBhQM+Zgi70xdJZAw/deM9EIk6V0O6ppbOhiVvt2q3P2uWrH0WXv95OnjqfPrwcIjyVrjTfXqWc&#10;F+mrnM7f3r9bK5EfPX2UPF5EtqRuoeGlyO1lE0zQXXgcuayt4MEEAYYQOt1BaDFoDX4NSCNL0zhk&#10;Kn43jHTqMXjf4Fn4pIiH4B+T18Uv3NY3iYyqZcBIgm5EDa3kt7xHnn1wOJEredb54ySP/JY/ViWM&#10;8gdsPX20qYKhvxN94RtRKeO5PKUdfL7XoX8rPxOypBHq+4KtAPsdeLos+9048ncVXEes31N/8mAg&#10;lH7ARK+QcqzoEarsSYAjY6uauUie5kp2FKAJo5wR3sP/HpYP23Pk71kF6Sa/a8LGJH2+8Kquga6c&#10;K1jBwBQu4bsS4+H9QUhF6TkgPJe2HAbyUq40qQMA8esT4MtjeZmEVsY+92kTMzH9MPYwXq4DjPP+&#10;ddpQ3rOh3dnwG2PRmdyfSH7UJTpn5ZnfpJUc61mung9YCk/wGR5NJy2HhvfgUHDS9P30Mx4M8+86&#10;YX1d79B0X2UzcFbYqHT9LnGCW1vCmGFceIQPuEw56lyw53oi1+RSz/x2PZ68aiZ+ymHsAJ/JC2Qb&#10;4aPu5N3J8NXCX95LUzgOzOpYenjVu+PGDGa/34YPcfTUqpvwB+PXpYwjjZWs4CFD5Xv10pWMGW7W&#10;eaTXr16tsyeNM61+tu2k7WBv3Lhe466r167Wla3iKv0r6Z2peyp8SUDDVYf86T+vUhdGT3r3r3/z&#10;mzoA3BmaVtn8D//D/1AHEl+/caPGlVbzzJ6cCy8N/KnD0Ovrvgg1OE3EJ+iag/4H3U//Hu0j+DXu&#10;p8Pv9sN+7yqCfdwL8qw+UzD13AaPUEdx6Jq+kQbNFA3l6tl4P81XvHPvWTe+9XI9G8/HN8KASdrp&#10;6L2I/7j6Vhj5jN/je2nGd955Bh64Fcb7wnWeez/qIv1IO3i294Kr955JI47n03B57n7E8Xs631G2&#10;6yh7/HYdAX7UezhqRhyOgyETRn399n44eEQTJsqIuLZek7FsZfWrX/yy/e1f/2375ps77Te/+W37&#10;6qtvypHwMO+frKzUJMDnq+vJx/l+s8m729yORXc4FT1v+fS5ctycTpyP7nfi2Ml2JLrPcXaYpKFr&#10;prtkbPo6ee0356qur2/V6uoTx2fb8qnl9MML7drVmxnj3W5XLlyOTrvUFueX2unF6JInT9HA28no&#10;4K/2X2S8/7QM1TPpI2eXljNeSl9k4Iaj8Ngd22dHb9AWJow5P6e2+s/YJJjptowo0W/TRPQYkSPA&#10;Sv/jNc7V97oOQf6X4Tv8qXSLet51An0dbhm54bsmgqb8VLgcR859YYsx3jBGV9/a9Sa8CmwmcGqj&#10;2lo/4z04t/qJfYDNxSQ4V8YMhnflv8zYajfj4v3o4nqKcxrDXFOfHrt9J2kzxlBHtpqCDznm9xE0&#10;Fr1OGkcjFD4wsnx7PM8rL8+Tno1CZIvpK1XoHugwdJ6P7XKyGH3/7Onz7czy+ej+S+GzJ+vswm++&#10;/Lbdv3sv+uhqGb1rZUKKWTy12D65/VG7HV7ofJsMkvLeAoHQb+o9jPL6CN6Kz3IeuK9VIqn7mOzv&#10;2AF1muGwmQ+fTx3wTtfu2DHdKkVEhpgUSF+1YktueZm8rWzMGK50WONm/CYlBbHGgBw4Jv3Kp/h1&#10;+mJy7mMG42oyJ+nZsV7uH2Q8mDZJemMtdTo82Mt4ve/qdL5WynC6zIWeZ0K3nIxL7dT8TOg2PCfE&#10;m6rkOxOA5ZU+zXkTvC2mbhfOmGSwXBPaTy+bWDebtHYaWE9/Wi3clNxIu6OXDIXLKaeu6YrVnof5&#10;bWz+IrDZCg4tHQa3Jmm/nIzbX3gO9jwvfQ1MQWvQUXQt0AvQ4rsY2VV2Kf0wafCwpOptmQ/hr1bq&#10;B19Q3ydEZowb2cz+WY00CR33nb+zddNl5KVkzzv/7bzUvei+81Hlos/OA3va90E6cYR6n39Hgqyj&#10;0ZuOpi2PhaRKx8j9kdI93kfPIcIkMuMRi1f0cXZZq5/0dau88G/ll8OGc2ziNOe44dj5sz/7s9I1&#10;2FrAg2+1/+mv/t3PDO7NOD42k2ueMmahadtVsZQunTrZbt242s4uG/jtticP7jQH6e9srLbVp4/S&#10;6X7d7mRgfe/bL9s3v/mi/eaXP29f/vaLtvL8aQhksiVKlDfbBL1MR+KcwXgwId4nK3JsdQKopRAZ&#10;7xNFxMzwPqPnaHmLeRZra6l9jpu8O3kiA72FwG0P/5ft+dpKu/fgbnvy7Ek5bGzfZnUD40uoM0Ip&#10;BPaCYbNfk3OaNASUhjiRzqWJavZ9ysbfeDjnwgzN8odgxkDBoKIrqwm5GAAi3DI+pU4cOSfnF8q4&#10;z8u6H1gYamynsjCX+kVJtDpp5enjdic4e3D/6+BmJeW+imCbbWfPL7WLl8+2U8uM0inrhLYJTMGR&#10;WZtlCMy/kER1CqsW4M+WYTongaBTgLMGPphgQDWoIGTM0E6ThLnAOepK2uo0nGkhSlhBtOg0PdEM&#10;TgaoUEaeM7Z2x4ceWo6bpGOwOFoEG2Gdjpzhfm532uu9CMSXuyH2/TaXLM6Hhj66dqndvnaxXTyn&#10;rY9kkJ+cZ9+22dTj3PJym58JMafcDHnbqdmFdmrmVH6HXaWzHKY9XyU6TD6IbvtbOzVT6nWeOcfk&#10;7//u5+3r337bvv7q2/aLX/6m3bn3OPSw3jYiHF68SAfV0UMXHHZvxcCPBjDZvsJmolzlTseHRx3s&#10;khn7oTWOGVuvcXhQvC3Dte1ZCbuKr9tqOpxOR1icv3AJmG1t01LGo20j1wePnrUHD55FMLxpF6Ls&#10;f/Tx57U6K2DVDJWN1InjJuSSaF/hgzClN2m/meCoHzDmDJjav3LJMkgMfSF9Fz2nXcP0aiZ8+py+&#10;VDPkAtt8BNaNGwyswV2C2WGW51pabJl/kFBLWS3xv5YByblLFydOp+Bc06bNX2BaUZ44asD/+sjx&#10;MPooGvpYyifgGVMJ+S4su8AkFOCmBH/+Xh+JUv9WHfeTN4O/FTcRPq+sSNoMA3OeirMPnLv1TXv4&#10;8GGtlFl5ttWePtus9rR9y+6LDC6VH+Q9fb7afv73v2x//4tfhf980379xVdleDQzxxY+ly9cCfNc&#10;KuUUo2d1YrS31ZBzkRjcrPIRzMpwBg1cM0bpu/pXbcVGYhIK+Y7ANTsEvVRXCqJ42BlVjwcuEpD4&#10;ptD1gTx5GRpLWv2mZkNOBEKFtJUlxhix1YJ74Xsvk386XQk9NNZXBKU1wrOOHYuC8NZ5GVFSQyOc&#10;4+XUSXrCSdbdsExAzqQPGIynryavWrUVfgUXtnrDZ/F+Cim+QJDiZQfpvwfpy7YorIPPg7f0xOA8&#10;ff342/SB2ba4ZIUB+pltZ88tt8X086XT9lfFyy6E1qJQR45wDL+20k79Az+CpWQZWSszJJgy8rss&#10;ggQ2Hhf+zHFDRuU9o2gQX/jnNDuiHVwnbYH+L5670G7fut4+/uhmu3z5fPKzSmqjraZ993a3qs0p&#10;22W4LgU8/b/6ScpO7EK+N0kPXdkQwBt0JhLskydJ3I1qne/2qy7R5Vc5eeobceo+iSqL1Inz6sgJ&#10;XD3tm/5wNHU+GR49P+e8CFt0RI5G5i3M69fBcxS5M1HyrFLknNnf3iyF7tNbN+v8p1n0mrLXV56H&#10;59xvm2Riyitel7q8r2N/ZsAwPbDUFiVDQusBsOQO2iO/7S1dW0NGfjOsMLRsZIDlfCEHbzI+OWPn&#10;4qVL7ZzViFFUGDEM2hYWI7MjU49FNnJSvgyNUQApiFbR7ie+Co60/suUvx8a3UmeW7t7bXVjLX1/&#10;K+lehDfNluwvURSszabfoN9qp94woQvt0utZT6p586zko37uDBMrLXr9azVVUpIPIYg8M8vVCttQ&#10;Y7oheVGr0JLevb2oy5EemTWbaJAqVp6vzI4K/3sZBS8yEy/gOGWAkyHH44FVNhmEJNfAnvaePRae&#10;PNfOnV1qN29caZcunsvv+eA3fCX9wCqzg7SjmYrH3p5oL8IDT4TPzIdPm81FiLzOYNBkjXTNMnDR&#10;ZY4EjwvzJ2pF1hntYMtXg4LQlW1frbqWzn3+lUHLzHCOKToABxdnlNUWyTZtE1igKiyOP+dtNNi3&#10;VIQQ4EH0jRfqFwJ6nXqfvXytXc4A22xF+gxH5MVLttM7HXl6ti2fvRQ5Gbk0dyq00GpW5W540va+&#10;VRZP2uPEh08etEfPH5ezz4DTwGLHACo3b486i/F1tUW6dSI9KG12eCLPuqPm1WH4/GF4nph2cY2a&#10;VDL5rVi6TO/fGLlhIGeZmuKN+mykW/H0GY6L4ORV9EhVPpkBhn72KgOvt9FDy2GTqK9YMQZf6CVo&#10;Cf8lz6O37L1tL/bANZM+aVu9wJd4JLRmi7nX6Cx1m5mZj65xNmIFnR0PDsPrDT7xrUQ8EO/025YS&#10;dT5QYDGbcz+6NyfkqVOn2/nzl41529NHa7Xa5re//iZ659PwRNtkOseyr/QJlUWegif4A1PaPdw3&#10;ZUTny/OjI4JTB0o8GR2ZcVH5Jq8sRE+aDZx00q6rwkbaK3qMPe+18bHU64wzka5/1K7e+LSdu3A9&#10;fOFCrbQ5OrOYNjZz9Hg5WhgsNrY22td3v2l37t8ND1iF3fAQeDgW3QftB2Z13omcCu1wbJLdtuhb&#10;XFyOnJptW9EZ6DGvGIY0c2DD5+hN3RDdeV/n6+8HbWQkeduD1kyYSsOQWisGJt8LZIsB6bQxrcsI&#10;Jfs8/DTPa8CYZ/IQpCl9IEEaeY4oFBzKrF+TUM3Q2+IdTJPo+asQHiP8qINy39U1vxk+pKuy8w39&#10;ZNqZUu8DY927osUpmEZZfyioTW1zrcykG/koH34KzqQB38hHmcW3k25cK9GkrIpJM34nUbWpRH6P&#10;vKuO+e3TFFy/x7NKN0lLRo/nEoORQb9GiPldKskkwpq/8SzAVt6cK3Q/73030tT76FxjxceJpOCg&#10;YMQZDgpw+EPHJoTROcFgxjt9Rv7khu9mk96YpxwfySsYjCwAL1GY+6Spw74Th56ZYir/cjQlLZg6&#10;TnOf4P0x8j848MxEpb6iu7eTKAcwmZXdHW5TuEwGNb70bPKcQ0U/PCmtr8MzXenBM96Fb3LawBk+&#10;6nk5cXKte/UMnyknS8qtGfOBSWsar3PcwEO1x6gTPBtIgTsXdVame8YTxhWTp+xEcPLEbMlHZZyK&#10;vmJHh1eRnSZUuP/u55+3WzduvF9NEx3GREzjpvHMzgW2azqb8ZMJp965N55idKH3j4k8rgIDl7M7&#10;GGKME//+5z+Pfv2iffe7323/4//4P9ZhxLZGMe7kAK9Z8HCb/tOdNh3fqVrFouN658Hvhko7idNh&#10;8unvDdr4wzCe6aPqUnxg8mw6f8+kGXGkFaUpugg9jH7vOf6Ex06nEeUlej7yHlffTIdRxijX+1H+&#10;+O1+5KmccRXGc2mkFQcMAl4nnxor5Yq3D/ilE0Z+g1+PMka5493IVz7ieAcn044Yz1z9Hu+sqBI/&#10;vBelGd9OwzTKH0G+A7bpMHBUzoFEhkSOBqtQVp49q63ZrQ57cPdBu3c344nNzYy5nzfbonFKWO1s&#10;chg7i22AD6NDz0WnG2e1zM46GN12Y4yWZyOXz9WzE9E1jkWZnInObHtuRv4xoXp7a68m8mxt7ea5&#10;iUcLNWHVyo3rGdNfuXilHDb0srkTfbWCiaucN/OR/Vag20VoLXDSzZbmFspO9TrjYOdWiTtbW6nL&#10;Rtve2W6bJsBlzM1oHe4XPYj9IjjJeI5tT+TUScsFx6lf9C5jtJqkkbbQBqNjDfzq95wtjLIM5sFG&#10;4ZrTpp8NaweC5To2wsSbUEON5aM6ZswbHsVgnXY1rtcmrjsZN9g2Dv7BYrVMjacix45HhnDivIme&#10;2A3rgTcwcdoc4dgJbaQ5MMRy9BiL2cWAs6XsWEgng4DaIm3WOC20Hr0+VFTx7eRbZzx2J07gha9E&#10;eTjvqFhwElZUuPFVpBXnzUzGSTNWix+ns71uG2nfe3fv1Q41+8GRFUohxBpX2tHms08+STtfCk+O&#10;HIkubrKmXZBq+2htmbRwXo4DMIAxV3gy8csKompDdoKkmzGpKO2mnvBTEwjzjWBHBLoz5wz7j3PL&#10;1cVbdLx3APe73XljEixekfY1/ti3jXzScTCcnJ0LDJVlyW9jSHLK7lSOkeiTfjPONQhJ+XZ2Munc&#10;JL3zZ0/XDiHnzizVrkzG+p6dP3868mepLVrskDE0u4AxG8fOUfS5u52+1NrZjO0umfQXWXXuzOka&#10;69k6jXNyJfTC2WfiI5u1+qN3zj8TpND5YeRonVPufXAmjX7wJvJlejK292xTxiZwD7e1QsnVX64U&#10;CzKreNIUX/MK7Vv8YEWyL2pyTvKp7fkmaekfnT+GrkOPfuOZnaflq/znNwcbhxuUd0dnTweObn/p&#10;PI8u6ffgs6/UOX0aPO9ka2L+y5PfDfKkPx0PAkyUMb6mc6HVWuGbwUVfccMeGN4dBNCB2GHt7KM9&#10;Ti8t1xnWHHmCeljRyFHjKBdthJfq536buPGv//W//j1n3Py7/+1nEGQFjLNkMAQDGTP3GcoM+J0f&#10;wRA0c+JoGPjT9utf/bLd/fardv/Ot+2bb75qv/3VrxJ/mcFgrl980b768jft4YP7bSPMEOOvLXpS&#10;IdukbQcwyxU3NtcjBF8EgRmMzs0W4gxIGYVsT/T0Ke/+3fbk8eP2IHk5SP3br7+pmSkvEEwIDGNK&#10;KxVCMUTnGVg1wPNpGTGmZ+bikQgFMwRtq6GBGXNrMBDEqjskYp5leA/SZ0/mNwYYpLs3Y5IiZ1kZ&#10;ysjjPIsg15AhzDqoK0LBGSS2suIYsASPEPJ7M0LMwa62abp48XoUvQvFjM3a395eTwOttYP9reTF&#10;cTPT7Id+/ebl2hP9yDEz2iOU5mcSbUtiC7YI8ZkoBqEcM9NrFno6FgM9+EsgYArBs3rqJp0YO6GH&#10;wop4zdrUBXuldA70Wqnzh3u/j1Gj804HEz2TmXTyn8TkfSztwsA0Y8Tw2mqEwxCaAcrbEOyJdm75&#10;VLt65WK7HMayvBRl+WQIe8GWKA7XX2yLc/ZsN5Nqrl08e7EtL0T5DcIxOBGzO37kTRhYFIIwHMrE&#10;2tqzthvlYjvt/9svflNG+7t3HraNCGGrQg4YtNMRDsJ0q31Ci5iEahd38Q9z6LWa4Ehk0EpfiMJ+&#10;+dLlvnJscalWcBDQhNRO6Nu2XHW4704Ul/Sh2sojtI8GLkSxwOzXQgPBTlvf2Mm7ncLl1es32vd+&#10;8IP22effCU2cSzserUPP7Olqr3mrwjgbCbiob6Xso1WDB974oxGGltfaGskAb3Njva4Ggw5hr22J&#10;0p61vVdogXJhuSTlU18ndBjz7Zts65mbN2/VWVTXc/1+4Lp563YUgpn24OGj2v7PLNWQk5buAjnt&#10;EnkV/BJgb0KntkYJTaV9iE9stCsDYcrpKxOxn7rreyKhZ1YxYwTmj2b3048Yk7aDs+ft6bMn7dGj&#10;pzXb5+nj5+3xo7UyOD15ttoeRtB/e+du7Tn6Nu2k3//13/6X9rd/9/M6xJhH/eJ5y6evRZBdruXV&#10;9vu0YoojdvH0UtrnfAZgF8NY54KvflhbFxqMfi8jNBeTdqGUhDHID3oRSYRIVLs87/TfGarBq+0b&#10;GK4pjwZn8C5PM4DxmeRe35dGEMZdvUnnq64WZp/0lA1KGCFJMMJbzVRQtP8Sapb/EcquraYs4TWT&#10;ai8prXSh6Fs5AK/Bb8qrJd5p81J0tGGeq9fYioxTYG4hiqgtmvCXo5TVKLFpEw42Z2pwonDQpJrJ&#10;M3XP9Xi0hTLenZqvrS9tG3juHEXD/bla6syBw8hWK1IYvgNvB6tzmvd85P19D51ejofXi+H29Y5x&#10;1H3FvK/f6Cp/Zk06zFxftVwZna2vrUY2PMtAObz2YC95UAwZ1zIoqgYVyYoqspfrUqG/10adN3wY&#10;0PK7D9+FalL0Usj6J0Lwaqjw8nXwbSVR+oWRilWUznA6H6Xe9huXLyVegN8zkcmX2tkociYG4IUM&#10;7pZE37pxrV25dLHuLat+Hln6JDyK4ZSyrV/gI2hyKEjF9xMHrNP32krwzECRQcFqG7wjtSuj3PNn&#10;KzWQY1y2v/unn37ebn/8Sbtw5Uq7du16u3n7drtx66N2Pnx06cyZtmC2SaIJDsfCJ4+kb1AMu7Mm&#10;5QWuI/pBnnMc16rZ8EZnc9keAIfpy/oDd74DK+eW/leKHX7jmj6G/ses4uI71ba+MeBK+ZHLtW1f&#10;+pOi65tEM39qO7TqNxNFMPSarKsv+kZ6eHB+jbR9GzZ8IIOFDLxeRdewDWWt5tVx80EZruhWgYPC&#10;rta2RFtK/zmZgRLH3Lko6jduXE17XyhnC9ne0zuraz95pW9boZH8Ga8oh2j9CF5RcIYfB4f4jZVQ&#10;C1H2OfFri9YF8WTRR1+Oj0Z7P6JS9ZnN4cX0ttRHXWsVagYfHYrUETLzjXtOeI4bhnCz9ij06Un5&#10;HdyFF545Fzo9dzH5hIjeviwnORpiVJ89yZmHtq+Hps5Ue+9mwMTAT39cXX3WNqIj7R5ksBQdr88O&#10;PFE8cXtHXwkY2i91LaNdHjhvpq+sDv4Tw+JqEGxFjUkofSIK/JfJM0Ch/1KHE9735TpXEB3hc/mN&#10;1+kR1Rb0z+h8Bk4c/n4fZNBpUMnh4zs6mMEJOYtuetmcfdoxv19HlzrSV7Lavsv2cm/AEziPZmDL&#10;sTW/YAamlSOvqt/akq50U7IkBYeUSm8w0cAe2vQSA0mzXZ1biRbnI8POnjnftqJ7fGVCw69+2+7f&#10;fVTGEIPRg5rQEg0j+nIKDjzBk74QWCqqeOl/jFHBf+ieEdQ5gxyJHMgmX51LXLCykrwLPdcEgOCK&#10;tDGYt13HfvQvec5GNp4+c7Gdv3i1nb+g7S9kHLAc+BcCwly+sSIv7ZZ+exAZtLax1u7c+7Y9fPyw&#10;bW5tBG+v0w6RC+n/nGYh1Ga1Jd3mTWjXoN9szevXbrazkUH67MrKevJEu6GN0G8NKNH+hA9+yAtF&#10;tEBm4idoXxjvytg+ieP5CB/mN+SG6/jGu2GwzIN3aabfjzxEodJOwnSevy+McvGt4omTbw2Ca0VZ&#10;3gvDcTPK/eeEAdc/J8i7BseT/P3Ov4JBPqAHmzjKT8q6/mPBdyNPqQce/B44G/kpcPp9hfyutGLg&#10;6I/oJZ2HBjE4Qw3Wa3yQzysmnZp3Fpj3k+e1GluZ4/0kzYgArneTeylrRSQ8gi2R4e5C9KVzkff0&#10;RTq/8xDQoFoaC9XYLWWRI+/hmOSd/zsEnvc8q3y/61m/CgWHa/Lpq8WO9zbNN7VdDBxM3gdR6ZPB&#10;YdpoGD08K9wnFg7RVXiE+pRuxQCT5/AIr1Hx0/M7fFUP6Se/PQeX+wFnOXAm+FRuTbbIVVnKl3+t&#10;lM7v8Y2yBi573XsbSmO1DtsDOJejG5q0xmEDz+Cz5/+zjCkYEBcXTrV/+af/st28cTO87Xw5bRhO&#10;TkZmmrDCKWO7E+Mvctc9fkPf53RztW0RONG19oNP+PWboUafYAi/d/9+nZ/x05/+tP3FX/xF+853&#10;vlPyEV5Hv2Fj6JX8IP7/IIx+Mh3A4Pmox+AnI1a/yRW8eLBrtXm+E0aeg29M5yet60gjH/lPP3Md&#10;z4bzRJguezoO+MZ3o4zpNCPvEQas4331hQTpvJvOgx4sjN/KGPl9WGe/p5/5Rl6Mc+oiKAtuyO/p&#10;9K7T70b0e0TvRxrpx7Ppd8Oxg1ZF8Es7YHRVD8Fz9QEfp43zd42/73zzba28YV8qOOiO0X3xIw4N&#10;Rm4TfWq1QnT2I9ElZhmwQ6j0R+Po5aUz0T2j+y+kr9D9w8c4ZudPpL9EV0yNSubDiwmrVu/YBcSW&#10;aWS4CeDLS6fbhfMXa2s0K+CMtTlyGYDZLPFU9j4TVI1Xbd1vZbstyk1qwnvKTrYXPTp1Ve9yPG1E&#10;P4jOZuz9Jt+VgTp4YedznomJlOUMCF72Mw6xa4PJT8bNdB44GXgzObTTi/5gV4u+DXnRb2Awua3a&#10;PmXgFSa9iLYuxgU5Oo4fnUneVi93vc4Elu68cWYN+8ha7SxUW5VlvE8nrFV5YtoE/DUBQpwIn+Hw&#10;rZae6ABv8zsF1tUKabJQXsXn8dc8kx6eyjGS/KT1bU04kUf9ybfjq2RB2p88qAlR+aBfixtHvtoK&#10;77Dt7ji7cKM9DX3ZoYHc1cacN33y34X20U3nFp1JGycPE5WML4JXNmu7DhmbVfkDrsAENu/gzJik&#10;bLvqmbrZJq1WECX9dnR2Nm9tZleCg9DZ7u5e8LtTtj12Q7qrvOyaw2mzMTGw287ZijS0zpnH2WF1&#10;98mMa6y6QgvgoLcXHqCZLAz87OpBaGiI06A/e5Vy7Ox0NrLF+N64nw3HdnELc7MZJ9ley+44S8HH&#10;6bLRG8+ZkA0ftYVayjPB/OwZK22Wa0KVSV1sPRyT7ONkjm3POi1bbJB+m7LZhcpWpw0DanfEBW/g&#10;S74qAL8iXHbOkTDuR5rcjt/qT4bjQdUukz9tZXtQeEXb3hkzKc93lX6SX+np9b7rkXBdNgllgRfc&#10;qZ/7Ki/4Gs8DOUh6XpOrvJSpHLZReQ6n0gi+F9+FpJWDGpg8Y9JMtag+gf5SD3ZldoaawIMXJaJh&#10;K2/Jd4tUhOJt+3tFO51X9OMKhk6AVl3xXra0P//zP6+JHL/juPlf/sPPfqbSlgh++dWX5SRh5LUV&#10;is5vpcja85VCskN0v/7yq/af//Nft69+k8Hf/Xvt8ZPHRQgrSWNFjNlulhlbaWL2N4YICFuFScvj&#10;x8Dz6NGDOkS6H/DtjIL98kQ6MP23v/lN+y9/+zftr//6P7ef//zv2i/+3nZinEF9JQ2mGqwUw9J+&#10;tjaj3OpwexnMM4rPzUahijA4sEXabvLeda4BXhWEM7jkQwwQEmsPYlavIMXKI4ZdHcbMekx1CClX&#10;ZJ12ye9jGSBbA4g0uneXwGLAduaHGapmcVruuL25Exy8qRkGn37nh+36zU9aLYtcXkwnx/BDFEfT&#10;8A0jt1XakSh96aynTrSl0w5sj9BLPLU0UzPb5xeisIYGOHWOHLHvPyPfYSmmL186XC0M/sBSQoNC&#10;vEqn0dydmMvQFUIl2NFmp09kOSHN4CjIzS/fIFUkOvmN+QrQ1S/130Qe5L8oyukABu3d6BEAUgDj&#10;K5yeCqOpw7KWFlIHM7eOtcUwpDMZqCydOlPCCmOfC/NjdNch1q3ucvbPG0YRTqfXGfSbkWbv+qep&#10;z2G7cvli++T27WonHWI7jDWILSOPmb+1J2PahgjSseo8oGKKDCBp66SpgVDgxOQIB8KHYkHBxyzr&#10;bJ3gTP+QvzbHwO3rymmoM/K6c+LA8+kz5yJ4LlcfeLYSIbu1W7NS+IyuXL3WfvjjH7Uf/OB75U09&#10;ez4DNQzWX97vEB5be2Hmr7vSHjzqQ6jNQbxm1mpvgwR0effOnfbw4YOk2SuPLifp8zJUr7e7336b&#10;vrZSgg4zckbAZmiSQMEYbGOIBGqp/6VLocvT7er161FGZpvDnu/dTb6pK0eUFUbgwzhrS6HAVXt+&#10;BidzZgAULSeBUVpasrM7eM3/6A6eDTpTJXjngSaMGBUZLwXOBApPHYp2EMGYetv+K49D30faxuZu&#10;u//4cfvlF79qf/03f9OeR4ExQ0YhVjtROpxvdIsD6vs/aD/64Q/bR7duthvXr7XrYYD2nXa9netn&#10;3/ms/fQnP26XL10sYcqh4+wO/IHSWHvuBjl7+4xgaC+CfzZ8IPTkrCjbTZTgzbeUwVSyFI/Ty2fa&#10;5StX2tVEtM3gVoO8KJNl1IOztF8ZlIOTEkzqrq+kvc2EEfuz5J3nhcPkr0eWYIHmCY2C7dUrA/zw&#10;v9CQdkiWIEu63hZ4n3bybQmpaqPQ+XFOt6Np95l25ux8O39hsZ1L1J7y5KDitHH+BsNuOVGSP4dP&#10;d6ror7NlbDDIdYjqUhQGM57R6fy8baNaOcKcNwavL2wFSDvgVA9s6Xr5/x9GNfCuZkWnnu/fvf8T&#10;xj3sMJofP2LbuCiG27ttNbLp4QOzxR6XjDLbBV7goPJKAa71rDSTyrK/E72fxH8YJomnwnRa9CL+&#10;kwHfSVvYSo4zsLauTLuBkMC37ealixfKEXaWQnaqGwoI/i9+8Yu07ZFSEC6ev9A+//SzouPH6SMm&#10;UDjY01L5PbO40vbV6pzXob1BCyI+wlkB9v6sw50k7wIDBaMCpV4eZDxeaGsERvTlcxfaZ9/9Qfv4&#10;0++0C1euttnQwLnLl9u1W7fbjY8/yfvz4fdn2mLkn/PHzmQAdjowe+48uHTeWrFxkLxtHckpZNBG&#10;Vlt1y5CFj4GvZtsWT4lkCsyUfWgvhY3R3TWxzk3KVX3LAJs0xe8ja1L71MPgHlbCQlJneQvy6Xl5&#10;npZIX4Mv7WnAWjhIn/d+tHdNDMg3fRXO7Lu8DE7xh5plFL7hI/yGiszpedJqoeSHnpyNwrB088a1&#10;OruM/NEH4cCBsJsbBjgGn8RUX2HGMTM3d7KM2BwLDFocM5R6jprl08vpj+Ft4U10DvJ5rBruK+uC&#10;6+TFsGXlgmX8dRZD4cUgsivX4C4jGpxy0IdOD1/uTxTnbqAyMOWc1Q+tELUtxvKppZrxuLsdWtzb&#10;TD4cG/IwOWa+ZtY5pB6fxOso57bFVV6Vgf+kjJkMbJwdVI7qF/oJbhcFPP3AbDwTWFKhgoPDxIw+&#10;M7FGO6IBdGuQQgcafXW037sw+Vl8NnXF72obw+hnfXtZ/ZPCr//AQ+SVFTcmxUSHpHMVPlKPUbbQ&#10;Vzmig8B1aJDrizyPvmV1TelZb/TF9PklRolTwW/aJd+hTQbbmmVYuO4ypLZriF6WUgMwh9Xb9BnO&#10;TrrIenv+fLVZWbqW+4cPHtWMOyu15Ee/PXZ8ps4pWky/tvqttnwMPvSNApvMScRdg6n68+btG46r&#10;V+H5ZxK7PotEgo3gI+0fPMCzwaF96jc2t2tgXNtmnCAPzQYMH1iybcZyZEgGman38eP2ej6W9o9u&#10;kTbsZ949a998+0142v3wm83QFnFPl0OGr9uLDL5fRvepAVTo1qDJ7Pcf/fAnkUvn0jYvoh89LgOT&#10;CaAcj2PFzeDRYu/nv0sT1ceDkxHGu+m0QqeV9/x0xBG8G6EMKAlkVJ9I0cN0fu/KmMpH36u3eTed&#10;3/T9CL73vLZ0hhffTvKcdtxIM13mPycMfP1zgvzVU94iOARwyMN7z8Sq7yTdPye8SzuVfjwbeQnK&#10;EIU89aDwWPrUO/pOmMBS7Q2eXIY629/3NOPetb5NOfQTekpK/71/UvvTkvUr+ZRjIt/jeXgFg8/Z&#10;yEKOAe3OQLdRO1X0VWTD0djr1nOarv+7+orJs27c53EwQM2oe6H4edKbMFntSefMM9+NPfwFukV9&#10;n+ciuSedSoBgwNJlam/TvqVw19eK7vInH3IajJ6LwJueNFcwJYy2GvWRx+iH9X2icXtNVpikeRd8&#10;C9a67fkIJoSSC8ZMtSIm4xx1oUOxbdCXOG3oGM61+W//8i9rRU3xyNRF+WKVbWwZWAsPCXR7+XZc&#10;dHy6L1ymzMLB5DtX+YDde+k4azhurLrR9gLjL9uIb8D5D+r5XzGMsvVjdRlx8BV19A6dinCqXqN/&#10;jzDw5ZlvxzeugrzGs5H3CKM873wvTsPw+6J345vRDuL4XlA3sfpAovfSuhdGupGXOoz2GHCPuo72&#10;HcG9d6PeI+8P6+29b0Vh1E0Yech/XD0b5Yy6eAcucaT9MHo+3g1cjDjKkRe40B5bHQPis2fPa9eL&#10;F/sHGY/MFY1adWesbLxtpQ09C0cwOaImK1kVx0iecefsDLvVYrNTyULGhnYrqW2C8oUzP5aj59TY&#10;OLoD/bG2acs4UdkmU5Z+F96nj1nJbxJbjTWjM+qfeGIxt6oDvJjMYqLLXOkldFx6hDN5jBPYfeqa&#10;PsgpY1IQnWBMmkwmfSJScGGSkHGIMXudGZ1Y51EevogeE7ziNPkHh3BG1zEx1lbr4Kb/sG/CqYnj&#10;26mPMTB+jwewh1llaTzH2URvNn6wMmV+PrhKnbUZGyyeYBxgNQh7Jz3Ze/VhXH8nG7RvgBq04W8w&#10;WemKA09+C+9prPMauKnJQXCRROpWDptJHN+8ix4E795UPr6H38RBc0lWaUvWBRf9bN2dtrW5UfYz&#10;7c42x9gND8Y97Cc3bt4sHEWdrDGECUP5LzSWdindXu1GRdIaE5iMF2oCQt6XjKY7u68x7tFqn8dP&#10;nrQnT55V+Y7SYBtjQ1pZW2trebYR+mOL251s0+3ds9WVyGRn+ZpgxiFnMlLHPWc9GxnHKF4h1GTd&#10;lN31DLAZf0JG5ynVXgX+22bLvDrPPXlxQgbZpUvTF9kfa/JAxorzubKfyts4Yzf0aNUYPZcOwZ5W&#10;dJM21Be3ons7P5vuX7i2gCHP4adwqJx037omgss7YYwT/0HweLzKFRXogkUERW7BSSo29KuhJxUN&#10;Jb1y0AnHpEmY+pt89PPhYKyWjX6SpOWE04fAJQ/5Vz4BfEiJ0unTvr6r8b8PPe8IrsCeCm/gGTx9&#10;vP9D9F00Leab0vDoIRl3dd45wZM2Sz3g3c5M/Ryb5XLaWPSBHtmmOVvL55F+jAcYp5Y8CB/qJfcJ&#10;AdJwXHLc2Jp16Dollf6nn/37n/kIY/7Vr37Vvvjii/J+Yk6YppnKWxuMzW/a40eP26+++HU5bzar&#10;o9mSqyu5KovArJZANIwWhLd32kAD7iS/vRAYgBiZH95/0O4nOvRMfmura+0Xv/pl+82vf12G6MeP&#10;H5UytZqOopNZwcKbzHdwbJbRH7NKR9VAYChEmgHbvZ7Hw/wst3SA67lzF9vN67eikN1sFy9dKSMG&#10;RsGYaHY6Rwzmx3tuVk2yTTxaqwjKgz0hpDojIFo8B08NysuAUf0rgULGoEBRYMR5XQNoKyfsC25r&#10;iI8/+0G7dPVWzTI9c3Y5AtCM01NtackMHQSVjI5kKH/kZZs/daJduHgmz4+2k/PH0qGPRxCFoc9C&#10;KENLmMZrAqCfT2FFkVm4CFJnLENMwKvzW+ApWessCAzhqqNnA/Ye02mmZqJ6lhzrmftKqjMVQeeJ&#10;mGRBVe9sCYwW3XEjdacLzAUOzUyAX8LBeSeEwXwIfP7UUvBsFVI6Uqpfs50D56NH99udu9+kfrvp&#10;CDPpBJwW9gvkReYY3Ao+jpXj5uatG0V7jBk8yhxoqWjtUVqdPcRRW54EDkYFM43LqRUomX8gwiCC&#10;MUytvQN/7bOcQY0BMCZN8Doo18oYTpmKnAtWtiDAZIh521s+nCTMfqM9e7pa+/fv7b9Im59tP/rR&#10;j2tVi72QZyxrDR3t7u+09Y0IjefPkv9qOvlB4YGjCA5rKf8hpfV1GSwwHIeTMZw/fvi4vsVgeOy3&#10;tjZr9ph+9vOf/7w9X3leDaUf1ez47Z127vyF2keZ0qBh5xaiPM1amj8bOjtVDplHT57WIePrEVT6&#10;A2O85/p2MbS00TACMA6Zuc35iIMX0843xfQmNFcKQerkt5V2165cLebEGEyRG4LeDJKuPHRF4uRJ&#10;hh5LiU+HTmba2tZWuxe+wWm2dbDX1qMoPc79ytp6DRoplpS6Tz7qh6YzamOiy8tL6f8XywBO+bN1&#10;3K1bN+sgd7M6Ll++UsolmPds8xdmY6ucWqEU3HPmmtnvbAEGxXJIBtai87QHoUN410yRjz5pt50p&#10;lLLnT4G/b1tHAeSMwn/0kcJhviN8SjnSj/CcejYRJIkEh3byGy3XoF9MV63twxo6YQiy9dyrJA08&#10;iLu+z798g08QNl3Cho+deBNBc7ydu3CqXbl2NkrShXbtxtl26cqZ9Le5pEs5WEHyKydOvgl6k29l&#10;WP1fP6VQXLx4qQbEcxFSFBVw9uXM/UDGra2Ntr5qheFW8URnhOAz+pp/vy8opoRVyqj6TwdVSPBp&#10;8aPwKTRHQBweOE/koBQxh+Prr7bqNCiHjm5YCL0qvYqf/E3y7IqGJ5O8J/HDoI7T76bTiuBGS/9U&#10;8Hk/v6ivbNLH1Q+ctmKkuDrzzYSK04t9m0Sz7Lcjm7/87W9CvxfbD3/wwzIAfHT7dvjUy/b3NeHh&#10;1+3hoyfhLfvtVfJ6lTxLaauB7EQBmsDZY+9/YJ6uW59tf6RmhVFM5F9OhOB0PTBs70XghX+fsu3i&#10;xSvNuVeb4ZNPVtYio9JHTi602QxMuDmtwpi1km3xdDlsHE5+7tKltrBkxcVsO4gM2A+M9hg2GaL2&#10;4g9uyBA0V3IkfIFyX1u8pp+UQjXhQ+gEfVaLpL5olmKgf/Y6kVfan6Ncn1LfPtAQBy7gQH6C3wKe&#10;Kw3F3Pux7aLngv4lrQEtZa3yA2/kXnptDVi646b3wYBe/MJEAjMD6WL603IGm9ev9X31yVKDNJNo&#10;nM2l/5jyJAuTEeBiLkq8fofHloxNf6zZWNFzFhdtUbFYir/6UDTJMX3BRAPO/v0okRzlL/OsHDcj&#10;hkYETl8I1Qa9HSi7lFaDUX0quoaBQHhaOa8Cl5XOM8HxYgaftqZ5ebCbQXgGFy92Kw95624GUQ6w&#10;Rc+zwUXJifBUq53xzTRVlFoTY6JHBWGcNbWyKVc6oAY16QcbnrNSMHyvFOq0teuAue4TtVXx6g/6&#10;ZafzIdMMANCU+7TRPB0Mvz1MREe29uyra/BR/PZlcEge9O0mGXbkGv6eDDr94ImdRsj0ugaVtvm0&#10;Ldn8/FJ0krmkR9cn25lljptFPaYtRJcIdG0/A0j1QEcvDxjIehtx9tie84Qt9KLv0te0GV3F5ChO&#10;dQOJc+mfVyPjlsJDGBs59GxdciZ0Btdb0c31OQOgmuxTOAku8qfvVAUCL+cyxwnZcea0LWPNJLKV&#10;xE43UqRuASL0lXHEVvQaW6ekX5OnJgU5/+nEibnQrkF62vxYaDfPjtmGDvzpj2QbfXtnb7tW3lrd&#10;//jxg8iS7XwLK0Ee+RLaeB3aRa9o0HZIjNxk0Y9/9JPoDHOlG92/96BW65lJSIH65zpuOg2954VF&#10;G6LfE54jFH4SRroRR/D+fex5ogHXd7Im+X4Y6vl0XrmOfNCXf3+oPLBXXyn+OXj9BP6pugrT3/5T&#10;QR+FL5/8U1HgZKyy8leGiNwrXx5g7LwZb/9dmP6pMNJ2XPQ6V96h2ZFHvUvs13yTP6nJkYGHUa40&#10;BYs2T6w9zJOWXlD5VT55JoPkk6962yWqC96dH/X790VpR1tXffWtfKPcMgAlX4ZIBgD8eG1trQwt&#10;3hu4G4sWT6r+KZ9+rZB8/0HII+WquLyNb/rs2Qkc8sDnIvdNGJJWe9SqyVx95GuOXAJHtck0+BLg&#10;pa7yS8q6wuv43V+XfB51Vxe41VeNl4ZcVpZ6ga1oIrHaI1c8W8yXkzKO1thgrBwYofIe18m3gqtZ&#10;72SCFTP0GAYu/Y/xkK2DLJffzZs320//+I/LkWJcor7KkHbANOil2jzvRWGkGVFaQdoBt2fqUrsl&#10;JBqrfP755xkvfNQN4smTHjB0Cu0+YPivFabLGrAPfLqO6Dc41RvMI3rmG3VxP40P15HeOHLoUJ6P&#10;367SSC+M70a54/d4Nl2GOH67ivKafuYbYdRNu4w40rsXpB31H/fDMAtWbUPee+YqKOfDMkbwfMDp&#10;XjnwNMoXxnthPB9pRl4jH3CI3tPNRxpRmpFu+n76O88E6T1X9+G0qbHa3n45Pa0Swd/0Hyvu2b/o&#10;X/SD7d3tlBu9jfOl8ukO3tnooRwhdGHGzGVbqWbsAs6yE+bdQujbAerOkqYX0Us5WWpVw+5O+q1t&#10;0ui5J8qwbdx+KWN4u4fox3QPzueSqSk3SSuQUXMLJ6tME4aDsapTrYBOOvWFK6tsfDuXvI+mPhw4&#10;/ZxZX3Q841N1LliufUUmvSM62IuM46NTvEiko+PVyuCY6XStP5hQfViZFW4n74w/nZ187tyFciJX&#10;PaL3kDhwZ9KO1dIm0Aai4lFjOyWrQawUISPIhFQGoF0upI0G7O+u/kMP+at6S5erKBGejX6KlhOH&#10;0wZ+Br1UREO5yq++VwCWXdeeHx1m5IVeTPpyJbc48aSBS/YU4w225m4r7jYNE4rJI1tr25Kb0Zqe&#10;Gs6Z8UV4eK30TjuDRd3UYCI3QOK59uKwEeke5dRK+dpeqiQpu923d++UXmj1EoebHXPslrNmXLu9&#10;Wc6a7Z3gOjTIZra+tdlWo0s6F9gk/dK/QzupdOGU3c8ONmyc8KV/FXzReZVP/hWqkhbOve+6VNoj&#10;fwuhU79fHr4ofFYekcUQ3vs12LvdhexWD3hkn9rY2AxdvSi861/O2VEYHZz+XU6b1Kv0DH/5Fq4K&#10;vmAXBH6ZJNZtx+xZaAVksPaPhw9TDfoC94h+C4q1uwKaN1mv5PjkPX2obK+VNvSa5+CtvqTvglLe&#10;I79JnimgfzvBc32dggbPG/zOCzzLt+P5kA8jveD9gLfuk3+tqMZf0vYh2P4uzzig1GFuYa74nPGV&#10;7Q/Jd3Uw8d0kV30XPzOBTDnF0xMFsAwcgYW+Mhw3Vtz8juPm3/67/9vPJMKoLYf89ttv290799qj&#10;R4/b0ydP2urz1dp7z0y2R4+etHt37ra9MB7GAlvSKLjP4jxZnRMxYtplKA8D9JvRW6E1eAhwOpIV&#10;AbZDe/TwUc2EdnA/j+Gvv/hVe/7seb5nwDheCFUGw5VteDAVy7qORRBoeEjTEraT0tlt4+B6IgNA&#10;ncWBwIunlstp8/lnn7ePP/6kXbt6rZiCeutAjBqMY/ZgZ9yw/QpjLcTWADwlmLWrTrZxqrNg0hjO&#10;1XEoMmYDRgPd8KMyGO7tpaF2X9aKH9tj2Gf88rXb7drNT9rpcwy5zsCZa4vLVqA4Z8RM5rnAYPBN&#10;6FAwT0aRs5y0bwlhe7RULfkdhhD2QwhbEXBROMP07M349nXwPNPPP4GPoLoYFw++jong1QlxlNE3&#10;7VPMD6EWDcJlniONiVHVdTxHzpIKcGIZKm8oY/ZgROkPabfJfYgMDUzYQf3uhrbJAEHZeTtzcqEd&#10;nyVYM4AJrgaD29/fbXfvftVWnj9s5y8stI8+vhzl9mK7cPFUcKNzUxwi0Gcot5xTUa5fdqXDEkyd&#10;g0HEihtMqGYF59pneAWmXGs7lNAjZ4/ZxvU4iKtVOaHbMqDCTZ5b9WFpHQ+8g+EwSkZQhjdKqM6Z&#10;itXMVYMvK5+ervByr2QAth363k5+R2pLsj/9V3+W+nyc9l8sg5QDwzgoGSju3LlTq8TMtqCc8BCf&#10;TP+hpNj+jDLTnQgTRS1lWlnDkWqWydLiYjkH+j6oz+tAQQ1z4eKl1PdNe/joUTmGrAQxe+X0mbNV&#10;h9qeK7jn6FNlHm4rFH75y1/WzAR1PJW8S7lOhBT9Xt/m3NLWHAf5v2grJFBMtM9ATp8MvIRKN7Ry&#10;gMy0i2FMHCyUQZ53/c9+nOBRZ04tioslw/Nm5c6HB8zO1cHXDjE/Hj7gkLQnz562b78KrayulQKF&#10;SQaEMnRfPH8+eYZfpEx0z5BDaVxaxmAXy+DJqHX18tXau9pqOIfmofVytgR2s1z6ipvQ62w6IbpO&#10;ZHDlgEq2Sd/5BV5y/vyFdvv2x5WfMz3SO6vumDOHDcfNYeiDglHMOpFykSJDr8mLcAkCXYUynvmd&#10;/lzlJC+w2SZvxtlkJ/Tr0GrwH5Uo+XTnHrgE5eKprrUs1xZ1iSdm30Ypmms3bl1on3x6td36KErx&#10;5cW2fCbtenJiyK7VNVE+D8P7ctXuATX/60e9PzNUO1wVTN7oJ3i6WTVdqe2zkNBpzRR6ERopEYTP&#10;TCr5B0NvN7QEP++CBkrAS6QRwWOrIQ50gt4MbwJQ1MfDWWoAYJaXtis+5dtkhfO5yomxHb0MhUMc&#10;Af57mT24n04njvdwM/3tHwrFi0NfL15YLkuJ7YZl2wcsMrCGp5iRtZCB0ALlMPTLqcPwvh0+dC10&#10;9tmnn7ZbN29Wf1wPf7p7927tHayvOyvp+Mn50IaBCiXlvfFswIrvgncMPsnenqbXQb2HIaNmSm2Z&#10;DZxBRAZ0zqQ4dfpcOW7eHp1pj8N3fvP1N+2339xpz9c22kYU3a3IxZW0/+beQd/CMrzzVcqzVdoM&#10;J3f4zv6r120raW3NWLPjQ+/FrwOiNlHnMupngEhRMuHCVnelrHkf3tJXk6Q++UjN4Lb6TXDaZ8fo&#10;K+raDeQnI38MJuUnqCf+ra6i+8630PnJ4hUUMniaNjDA0VC+aruowKIs/FB/5dQu3hgeXHSRDlpO&#10;+NzXipoMJMpBHx5u1RreoSyya8x83Es/ko5zkmiy6lL9ytkReaX+3XEzGz6EN7i3TQUlPjIsfFMe&#10;2wZ/NYmmK5Icq5R+gyjykCy04uad40YvCTKVlVKrHhz0BhEAoR3ArdXPXhXjSh+0nafVDz4zS/Hl&#10;YQZe0V8M0PNJ7vsgy+yv0a8Y1ObnZ4tvnoqOpF1fh+/0CSDp1/nWAfd9qzs66Iky2s+FD9ojmkG/&#10;aLr+5b980/UcsKZM9/ljNB0hqardtPM/jGQGPi9DMh4sVpm+TDnRJ8qKG75+yHHT9V1tWgbV/KbH&#10;lpMYHkBX+FGoNIEdH8x1ITriwvxyOzVvEkNk/2nb5J1u9nS/GDltsLv2fC344njNICZyBL5tQVGH&#10;gOcbW3vaB94EDDwZGsjZTz79pH36yaftu59/N3rwZ0W72pZuMRc9w/YRJg04Q9IqlyAj4HVj4fgb&#10;k6MCQL51LtyR8CVbo+G3r0rmbmSwWzPJkgcebIC7ucXBux08zqZcy/0ZW6NX90OR6reJTRw49ryf&#10;NZage6Vs26RtJs+nzx6Hn33b1jZW841zB9Nn51LnpLPKzJaStgm04p9EweNPZ7D/0e2Palbqs+gH&#10;Vhtt70V3Cv7KSJ3vtLm2GtHvqvMkCvr09DNRup72Pf/0f8WpdAKaHVFepYvCYa6eCcWrxEn5wvhm&#10;BM/p2cJ453X+f/fNuArKUkaVmShUHikDXY/6jjqPPKfz+ENhfD+p8T8awcjRmIzrUdUp186zu+Om&#10;DPihrwHLPweGSjFJO2Dvjya4nDwXxjjHNyPv35HvE14gDcNcyYnAk+FF8S5B+iSo+3o2KaPaLnl0&#10;I1XHSWpRf9P3/tz3kjoMfRzW4WS81m/gw7UmTtbWrt04XLPXi07fwzzqOUKB1W+nQvKvvx70q3ff&#10;yWeSX4CpNHA16Kbwl2SejxzA0MfdeTUyTRj3yq/YPy04C9e5L36P/kMP9LGq76QfiLW7QNJWmkkc&#10;OPmQhvGwMvjk9/heGGmno3zIat/Bo++MZ8qZk/d0JrsPcJ44Y+aP//iPS/5K+4f6ygieyUv8sNzx&#10;fnyjLtK5GrvRLch4Bkq6hnTeSatcadRTHv//COARx/30FYzTbTSi5+oOZteBm/HePVrXHvSOEdG5&#10;9ugG7+7IkZfyXEVhlD/eC+P9gEf0fvp+pB9RkNd0FKQHI/hHWu3vOvISwEwP9nx875tRprqOe2G6&#10;zHEd3wz68nuUOf1eRA8jjTDyHmUNHjGCPKbr/SEOPoTNPbxrA7xnODPxQ325trCPTlHj9PQX52QI&#10;ybFkP2M/2W3lHhD9Zphl1OyOG2crRreZ0P2p6NDycS7NQvQ4M9iVb0xjq/Shl3oWBlJ5mXhpu+jz&#10;F+wUspg82Qz0z/dGWNdevnFx9IPo077zPZ3HRBZjl9rBJPVmOJ2dn2snAqO6WG2ohYsPJrrCed+R&#10;pcdqp+h/tkzrkU7dz6kw1rUao2/D1Mdaxh4cEqlI2RIEk2MZZs+fu9g4pOQJvlq59JathMOmj9fk&#10;+fTZs/ZsZaV0NLq7ra+s+FDnt6lv0UXoQ+X9rphyAm2VV8/zJ13xtKSdUGQ+63Tm+YiD1gZei25y&#10;L9DFBXlXuYmDz7t//6w/N3brY/geC6KMAYsm5TuJ+eGz+sYkYfgxmXZhwfmh4SMHdj7RN5N9/nsn&#10;uyblIVR5stVyqGi/op+ko4+zaYHNt851uZcxssUB+nHxo9C7SY57eFF+u7J17UXX3p/8tjX/oTZK&#10;HtVUya9iEK5/oHNta7zReV/6Jv2/dANwBxfgyTfwqg51H73UOI7uYTLdwLu6mIjYx4tdhnQa7+3M&#10;nt7tKxlfZUxtbFyrfjIG0E765mbofT1jSA5Yba71vAu6K59qu4nu0sfKKKWPKwu+3mL/aChamNwL&#10;hWd5B0/V5olyKgBSj943Z2o87zHdAM664yY6xtT3Qjmc8r7ykeeArfTIyTN8NM/qXb7tulwiekjU&#10;HvoYPOqX7KieVZpEQd0LN/kNB2CTF321bJjBFT2vJqNMylauMYf6sF3aJWU2/CYVKH6jv3bZxuHX&#10;V1niB+/GiknXn/V+p2xtatI3xw1dBK+Urqjof/7f/+pnEhssM8JCjm2VEPTdO4l372XA87DOmrHc&#10;ykDFahWeYgZNwDBK9HMjAmwUIpVlJK/ZkBozhQGwzlOAnBChCmBgmBumpvEglqEZARNAmLuAeMqD&#10;mLytath9ESFRK2E0uIowxs2mc6S8UPLrQwygI5Uj4OVB3xtywbLDEDQGbjCr81CWIMUBg6cWGWOO&#10;F3ETHmbVgx+iGdfN+tzJwA/sYPRM+b5RZ52gDgjfSyfnuNljCDkMbCfDfG60Tz7/frty43ZbOn2u&#10;jL01a/CYvfqPRIidDCzz5cyZX9DxumExFJeOS4mJMAmh6aQMLzyn9ht14Or+Xojy1dE2PxNGd4Yg&#10;uBzhuhCILOWN4KhOKHTm4rl7D3WW3mEw6HSCctQY+ga3004b31Um/kub5nHQWzgcEcFhSt24YxCm&#10;fiHweoZZERhj4CGPvI9wYlA8PjOfNj/Vlk8tt6VT9vRvbWd7NfV83hZOHW0//ePvtB//+JP2ne9e&#10;a7dun2+nz55MnGuXLjIWz6aNrCRxJsrTtray0WwvYgavc0Isda2OmQ4LnyGKxNRZxyy8Bn/Bk4Mv&#10;u2GvKx3oTSevzh+lQiev2YuJFIqt7d3U8m1zGKU8a1ZhcMDBot683A8ePKrt0ThxLJm1Guyjjz5u&#10;f/Zn6YzXrpXSzoXLsLCzu5U0+/luoy0unW63bn2UeKscCmbb21KnGHTaHg1i0GB09s/a2koJeAIi&#10;qC4GUIflpf760mefftZ++KMflSHvy6/vtN/++uvgPspY0iwsLLYzGbRYVqmN1ZHBhUB9lTzv6f9P&#10;wLdXXuTqV3CYupv1DgZtqy87s4HjwDvMeghWTK8YLuB8Gzyjwu705ZiZ7f3SNfB6Dofwi34ZnB1C&#10;zSi8b1/+tNnxpD976WLTYlsb621nZbW9zjcONKaY2Zu3jAGhZ7M08CRl1gz1+ZOhqz5TmFEhpNiW&#10;Fpdr8MbZow3xBOdzOC8Ff4I79FurgDijjoem89vh/ALcyc/qILOYrUCxJJzgtOqjaCtpatZj4KrV&#10;KHlWCkvKr1nO+jwc5V/HcOBPZ1MOPoeO4dBKq0sXz6cMWwxx7kao2UowuJ+dxS8JkAiBpNVW2pHj&#10;Rt+TMyfM4eFu6vU2bT+fPnWx3f74Urty7XSbW1B+eFswy4nGQKt/MUyWolF9Hx8JJ3kb2EJzdd5J&#10;cI/fWMZN6Uartg/Sb9BrzaKKAGMgTjad1yQ6+yMlTsXBofJX77rQLMUiv9+lxGbq7fSz8JS3DKUZ&#10;0Gv34Dn/5XkUhcBHVhkId+URbvI+sX4FV5VLrkPBHAOqoZSKQ5Efod5/ECsv6Sf3/1Qox83bV9X/&#10;GYS1GXhte0gOWg1aKxpK8XgVvPgI6Oln6EOfLH72NjL7btEbQV/OjLThiZmT7UhizZwNTJz52gyf&#10;ELQrhMIxnjAURPBrX3VAe/L0jiPB8nFy9Uh42iWTEj75Tjt/5Xr47dH2IPziq+gOj56ttOfhf0+i&#10;U9x5+Ljde/ikPXz6vJ7fe/Ak1+ftyep6W93cas/W19uT52sV17Z2yzDd+++bOnw5JBeY+4oSSlIZ&#10;xNMvyF8z7NE2BzLHB3jfrcKBqqKDrpf4rT0pTqfS553/MVbZUfLV2/JmW1jevn27XcpAkWPZDH7P&#10;zH4ZqwSVA1/wMhw5dCLyIdkFV2Zl7uUmbZN7kVzvEw0cVt9nmFIezeaRl32J7d196fLFpJspJd72&#10;mwaHtaIgsKchw/fRgxUX+K3BtX4TfJGzHFrBhzZTYXSsnBGXPzYAAP/0SURBVN0okWNQXk6b0JtZ&#10;Y5xkffvG5EVPSyyZyFCfDIqWqw/kV+0d5DleZEUqGul8pmhEW+Qbh0AzpNeZQcl3LwPcly/t65uB&#10;UfhDOR+SBs/Y2+nbjKJ9jjirN23zxukEV3iswQga5VziEAZPbVlH/gSukya3BDbD0aJbMge9+yq4&#10;KVwkjLqMULSS9CUz04bvYuqB15tEc3LeBBMcj/FPPtoz8vaENkN7tms7yFM4QWqdx/ey6DwUcv0I&#10;P+l9zwGmc/OL6Z9z7fgsJ9WZtLstQC63c2cutosXrrRzZy+2C9HnTDaii9iWmP5nkkad6RM6oPta&#10;kUN+0aHom5xZnFpmvJ47f7Z9/tmndV4DutYvHkxWu5tpaEs1W52YaWjFTZ2pFnz07XVhvKpbOCzH&#10;jX+h4/m5E+kDkZ+RK4wgtgEw8LWSz2DTyh3bHDqj6mWEsi3ZymnTrD7juNFPydTovM46WjoX+C6k&#10;zguh4dbWMxDdik5k8sjKqkNVn6YNX9WZOrdv3Wg3rl1p169cqtWyy2bLBm6zX+vA99C7yRpohqHj&#10;8eMnNVmsDk8ObHXg7tBNknbEwa8H3Ywwnnn/OzG4/J307+6Dq8KTa6c9EZ+tASR5nKjM4sGT70Yc&#10;30jrXlAenjed53g3yh9Xwbcfphn1VOaor6vQZcDv5vGHQsnQfCftPxXhQn1HAI/nHZZuHIULsE7n&#10;+U+GpBl1G2F85+pdxfTDLhvDIyfv0mrv6t7bcZJeOjjPlbxwCO3RPA9E+UaYlOdZMvNdH8BPaKFe&#10;TcpNlO4f3utM0UOn5KpA9pADHBrGuXj0MAyTL2Lp1JPo21FfofKe3L8P/b3n3hYYeVRjr+SRDAvu&#10;PmmIDpKY+luV5t4H/dv+vaDt69uEqeJL/tQnk3s/vC7c5q9W2KRuVU9yNnVFcyVKpEuejLwCepiO&#10;0k3Tp7SDXwsDxyJ8iuObET0beAPDMNaR7WT6Z599VitffpRxEjk/aGNaLvhWXuQ7/XZEzwTvBwwD&#10;7gGLtvWdKzkvX/mLdDzljXxGuSPNf60w6Gn6On0/cDKegXfEgXdh1GXQtOv0/dB7hq5U4+mJ0dt7&#10;3ypD/eUljPYdZQvux3Nh3A84pt99GHw7nddIC0blC6Ne0mnPod+BHbwmotGFPRtwi6OeruKg45HX&#10;gG/AMGAesHo28OwKB9O4n04/ovfw5fmAY6T5ML+RhwgusKrTNF37LY+kKrlDng49V7C1D93NDhw1&#10;mTpC224d0hhHOCDfeJjuwwZx6lTfZplMtt2a8bctn+aiC82kGZyt2Glit4ydw0ZonExXN1nKhCZn&#10;ppqU0e14s6Xr9vr0NhRqXFAGYefX7CXtbK1mE9n31qILON6BId9Yfzn50oFFRyCY3GHChwkFApwN&#10;xzx+eRQPp39F9zmc4E2kS/d+3432dKEagwaHJtPo936D+9zZ8+WEsgOL+mkDdpfaWm3/ZfSe7clW&#10;tyu1heODhw9rh5HNLZNjOD1tH83e0ttX+1ftw1D7VZzQOBbimqAu4HAdwf2gn0Frg0YGPQ16EcZ9&#10;cq909X1wQ66oX61CkSZ4EJQcrL2zAfnt+5KfKQtO2dX6Dh35JgnwxGqztI18XxzstreHL1JON/qL&#10;VhfJs+ooz0T4qPNZAjM91BgVfNJpm8HLrRijTztLk7OuYr59rd5JW3nlP7tUyDOqNkQln+AHX06U&#10;p2fQQsehb3PcoHN2K7YOK17qnOqkg8vkXvWhB6B3UJezJvTOVlJb4eW5sVDZyNPWxhdglketIIJf&#10;glO5RTfdyck2wHZZW+4FN/onvdwKsL5KCG+LbELrxmdFn+Qi3tLbHPKrTaMbOKty6LgfhhT9TnZP&#10;vuq/J9Fv7Vv95V2ctH3+sxiiFkSwpYeOtZP2Udcq26Au/9yjFe8UwBaGTo37uz05bUGPmcSi40S6&#10;Uulxysv3RQ/JQ31HHLwebn030nrnuXqA2/vif4mLc6faqXnHHpg0mPZPnWq8J+bPPTuD7/VTO5Ps&#10;Z8yLPuRL11IW+AcNVZlp04I9z6TDg9kZ/uzP/qx8FPqsdigo/9f//Wc/Q9w+sqTNjP5nT56W4+bJ&#10;0yd1yPmLEISZfTeu32g//aM/at//7vfax7c/TsEzddiRrUxCh1VoVT7ItRLjZBi0giBLtPWQ2XiY&#10;oWSY1VhCeXoy654Bl1NDPoDnfR5Ir4F+ygqg7SjGY39JBQe53bjkQOAoCy8YMZPsWIg3dTp8oez9&#10;YggEwrPnz9qjRw/rzB0Ej9B1RMKpI2w7TCLp/SUjzF35qUo6FOa8X04cjpt+tsRhdQyHVHHcJIvE&#10;KHivNOjRdjoD8k8/+7z95Cd/3C5fvdlOnz3THEB89Hga67Vv+tktDAH2zdzf79vJ2VauvPl7UXJs&#10;uZarZZZr6xtt9fl6W1vdiHJvuTFqO9IW5x1aZQXDuRCYVSAUTEYhnTPA494hQv1Kek86wfmdf/Us&#10;nffdVmk6cnH8akeJtIU7PxmIOsPvHQYzqtnNiLDaGIFK0783c1X6QeDSHw/xt6OWymF2Z9v5CDOz&#10;bR2Ivr7+NDT2qn38yeX2J3/6/Xbj5rm2dNrMVzOi36auC+3KlX5QN0PezpZVY88ikG1r1bdgc4C+&#10;TlQApz0xzRr85HcJDfVQJ3UvuLthDy1Ix5Fpv36NSkiiY4wPTTBw2OJlcWkZWqtD9pURx4sJcapt&#10;be6mLrakSodfOtOW0zYfffxJ+9GPf1ReeQ7AldWV9tf/+T+1J88eVT6YCe85x5ADhz/79JN03MtV&#10;vtnahBsFwQDT9oMUR4NTzIpiWcJoY722KMEQLWv+wQ9+2H78458059R8+82d9tXXX1ebmSFjhch8&#10;+h4DGAaFkRBUxciTp9VLtiFj5JGW4iUdpxdkpdbBmBU6torjzGTcT9vmW/1Ym4s9Ve9TcIgG0JSZ&#10;LPrgYJ7wDo/aTZ1tCZNule8ibI8kJqdzl660z8KHbgU3J+bnS9DORBmcDU61vS2ytjcz8DXbN7jY&#10;WFsvwWZQWmUeZ3DljMEzumNU2YuLZgSdSlsttvPnL4bn3SoHG4Xx9JkoeLXsuh/AXFsFpc+m6BLA&#10;2s2MCwYzDhsr3+RrNdDd+/dC9xwheZc0HOV5UN+U8MCwklHtMx443MMPxQEv9Qye9SuM3XZ4tlK6&#10;detq+sDZ4IlDZDu4e1PbK166xKGzWH2ur+004wdPVuf0giOHKeMw5b1Oe7a2uDwTPmxmFN5t+a9B&#10;SOAKAOW0ftmVCrPLa7ZB+geQO88AX3d4E1LSUz4pFNq56hkeiXfivwyv+GTEYeg59Zrwon8YJ8/1&#10;0+qPZEt/5iyaUXY/9D2vwmvxtbxN3w4PqzQ9r97XOx1WCB4pbq/Sn1Fm0WdArfISh4FEmUXDyqn+&#10;jYPkT8aT4FmlRbvaaZJuPHf9J0Ml6e2Ujp3YHTc1MAnclpTbn3nN/rpR5m2bxQllG6oa7ERWmFhh&#10;1SrZ/eDBg9p+lOG/zsW5cKnNm2yRPkZBrW2LggNhwKy/wzP6+l34O89Gp676EaMS5c8KPQbnT3/w&#10;0/b5j/643fjo03YyffBl6AZm5xZTZniMM2vWw5+3863ZS9uRSyuB7/n6ZlsN/7I03Tk5zxJX1jba&#10;fnjOmyiW8ODckkjm5JZrKWqJaCFllBIfmIt3BIecshQiBIGvVDuSTZ4kr1J4EUueM3hfuni9DOVW&#10;OHhe9JB3BnMGDc7JYOzmvLGFSjnSo0RRqKQxIOV8F91bTWblpJnSzs3iILZFoNVmm5uW2O8Gn1bm&#10;dTqkZ3DMgMusMqsBzUrEbxaXnG9yWBM0nP2n3+Tj0tOsZDEoopd052+XbXlRtN4HUN3AJGq7negS&#10;wxhoYKCfUpq7vA5Nhx7IlC4Pw9vSZqUnBNf4ecl5sjzRNllJlN991SFdIBklj8jm4EFfHNtrWAXr&#10;4HiH9+9sp603Vms70I20MzouGRbadv4VOu4DE/oWXj3hW7aC42SP3sVIYtXRGGzA5JGkP4oXvz0s&#10;PAw4hV6/rkdO07XgfvRbNIT2xT4ImFzDU2dmU8+ZlHHsdfgnowDHSPpf7WVs28KZGmCZ8VY8bxJS&#10;Wv7rfQhfctXH7Pm+kL7rbJmFxbT1snMtzrerV663G9dut6uXTRi4GD7fJxI4hw4NPXpwrxscUn+1&#10;w+PghdziuOEYspKTDgx2xpEr1y6XDmEVKVqyav6rL7+qmYblxItOaVKGGbQ1YMQXghdwk9Jp0qK1&#10;ctok2O7COWfzc2bgRr9Oe9UYQm1TtyAsciMDbY7FNKFVRSdmFkKDeC7cc/JbAUs/t0WeFYRWt6We&#10;wYWV71b92J5114D0ILAdBq7oF8vLp8pp88Mffq999vFHGYfcbDevX22L0Ulegz/ypfp9kaPzdcJn&#10;VqxmXq267qavGdT/f+O4eUczk0g/kq7SorPJe/Q10ueH3ujy7rmrqM/iM6LBGLrLR+9gcQU7mpVW&#10;kKd3aFMe72YEyntS/ogjyF+aEbwbZYxy9BN9CLTSj3T/VDBeksc/J4AR/xkBj5iG453BJrCW8eeD&#10;evxj4felG88GvkdDGOsk596G1Q8n7R5Y6htJ4RStw1vgxOYmPbfn6W+SryfyqbqEB/q++oE8El1/&#10;X5QGPGS733T2eh78a+9BH+Q6h2jNWE/aYWybxs/0tdd11Lce1juhP5rAbnxebZ+oDfO79rnP+wHj&#10;mGk+Qg0f81s56HXA0XEJq4WNXtAIE9KDi2EsehXZz+BLJnju2zKITvFdcAwcTPcVcAkFd+L4Rp2k&#10;c5Vm/B5xfO8b7a1Mz8lFxlK4JcsZ27wXjL/JSVfpqi0S8RDjLQb74WgY+pBtkjx/9uxZ8db79+9X&#10;tBW8CaneieAzQUy5wsDpoIHCZ2K1Q+B0D/b/WmGU/+H9wPt4JoJxRPUa6bSLusDvaANXfMC9q3ei&#10;e30A/uBYPtqB4VaEpwHDCNMwjPBhmhFGuw/4R6y+P6EHvwf84BMHHambQO/Q9mSJth+OG21tS0N0&#10;ML4bbTfqqH6jriN/70cZ4/l0eWAadRp1Hb8HrK7iqIPrdD4jL2H6W1F678GGfgc9++37d+WlKPJI&#10;kSazVB+J3of3sYPURLzkEwjSf40hZ8uWYMa58TD5QiekI9eWvbk3qbYmaCadFbNROppV07U7Q2T+&#10;cI6RC8qejf5ndwy2HrPQTSCl5xcskwDmAjZB3WpsnzHsZvTvgFplnz93vjhVOcejm1q1EiZW9gdK&#10;gy0ihxHfmFxucED3LRqSUVBaZ9tG5zyp36aM3rZwhnaNn7r9Ekh0a3mwd9b50QlsKGyedlSx2l8a&#10;9AP/7JXGEffuPWwPHjou4knxlKcmnqSN4Bxcxc+TrzapIyRy/7aaa9BE6CF4KBkP9gl9uOI31bY4&#10;9+TZ6A9jtYLX8un1ILMqeQXPR6hyEmuclY9qu3fv813JU/dT6eu+3hu/4f29D9Z4PO1C7tDh6Nho&#10;iJ0ZXWynHYPV/KarJ4bH1Dgn6Uc57+ofQOlI+gJ5W213/Gjpfuwz6k9vxZe3M+YQDvO93XmOJN9a&#10;dJD6lANH/XKPto/5Fn1nTMsZU9vShe7ZSZQlb3ZsTkb0oB31JzxMG4CTvFVfeEXjCGqM1djQyolh&#10;vBS919Ztdi5BdvKAK+Ojbrvo/MUZUCYpD+dxxwebS/LMGIzNuL9LX0ppcMYmyakjD8+6ra7jc7Qn&#10;2hl2EHgVJpd34d3vZKJO0+/rd+LIo+IkjRZS1xeJxf+Dh5r4lnqVfSlp83HpYpU67UZP9D1YTdQc&#10;jpsaA+a5iJ7KQZTPB51pe/Jo6C1+u++/9e2uXxWN5D3YhP6ODSZjtbQnO2pN6E60Cwr6k1S7l41M&#10;DP7LoZ1nVS+/0/41GU7dxeQpX/fC6GParXSa1MtvvICe8K/+1b9qV65cKXgLnz76v/7sf/8ZL7PZ&#10;cRqbIDIbzxkzG+ublYEBHyPkj3784/bnf/YX7Uc//EH76NatwPym3X9wvwiNA0NaCKtzX8IELRmC&#10;u9qiJ8/M2qY0DmeNJZeWMeqgNYs9THwhzBkTVWGGvsJ94IQExsAj6bAnLZsDvUYLApSbApM2ncFB&#10;wxkwYpB9FU6QoNFTP0JAJ33+/Fmd/eEMnVIWXkZAmDVAcPCMTbYEGgpnN7wfy0B1ofIoL2jSuq+O&#10;k05h9ipjpHKt/OlOoxDGkRPlSLFt0kcffxbmMROCTI2O5NsD+3iut53Ntba3s9k2N9baamB7zLMe&#10;+Bib7S+6t5O4ddB2t81K2c3zKImJ23n28iB5vQnuMhhesOXL3Kly2hCiHEk1K/qAAQwxT4zCAv6R&#10;SxENBOuZSYMs1KF33n7tKSfdTYPkiuY6YWP6IlbpzURhSHsrqhtPeucbhAp32lOzHQncLw8Z2hy4&#10;Bfb8frnXVp5HYD35tp1aOta+851rwd2FMFPLFleD963g9jDtcTydKQLwjO1FTqWIY80BuFubB+3w&#10;5ds2w9ATeGtP80nQqc1ELqcS+AOTGgITSwEhLAgYBYbCOGK7l+HAIwhETPrkvNmhhKYvjtTMEwx4&#10;J+1mO5fa0z14d97NlSs3onRcrsPWbtzQf1oY82a7c/fb9n/8H/+PmhGqLgxBtvx6FIGNlr7z+eft&#10;TJ4/ffK4cMuYV0690J292zF3Dk8MzWxchwg+j3LpzCiHm3IGMEBaWWP26dfffNMeJS9w1z6YYXbD&#10;YMNIpy/WjILqO2YNHFSeHJ14BGMwplkDseBIs3aMpd9Pto6Rdw3IEgczlQjPqIonXxf4LKWQ4Jv0&#10;J3hGI4wsZlabtcsBepj4Ih3fCq1Pv/Pd9iPbGdy40U6knY+H1yyeOdtm8u5lhBFnkz7v7IO19CMH&#10;1NvikZMGH+KEICwZ+fR1AgxAFM1hvKZonnMGRyIFy2GI589bjbOY+mPwaL0LvrGyhBJGQcPLzKjG&#10;wx6Fzzx89KCEvy2LrJYxI0JbMsZ2hT/l60cpV3thpMFKYAu+qn+FNlMQnkRg2BPXipurV8E3H779&#10;NLjaSHseK2fO9euX29lzS+34DGGgzfq5UM7Nsu3P3AIFm3KkzeHXNk34Xj+3Qf8gRIcywInDsUyp&#10;K+U9NE3Z1EfKgZL25Vx2YGAXpPQe/CF9jcKUdu6KqSXq4beHb2s7y7xNG/R+9z6O3/mrvPW/4DTt&#10;UoIrUa8NldUfvPTUnVcVPKEV187n5JFr/ivFAdzBYyl7gYuScJxCnee1akE6z1KPIcx7Hl0xrm/R&#10;b2KVPNLrM9IqYxLH+z8YvKrXKTf9Bt4jxAJbcJ3v4Nr3nJfOrdraSGTQ3N4pXkm+2QqRw+wVZSG8&#10;gaJoq9Mvfv1VrY69Hn5z/eatNr90Wg9tO+ERHJvS/X+o++8mzZLlThOLrEqtdZZW3dXdV+JCEMPB&#10;DHe5ZjR+GRrNOLa23OEMdnrIT0XSjFzu7hgGGrgXuK27S2elqNRaVCaf5xcnst4u9AXwzy6wkRV1&#10;zhsnpIeHu4d7CF1THupbG1p7LNtm2mbzN01TVoR+DI2WqbnF8ujjn5d7H/64LNy6U8ZcVQc9nmbc&#10;3KbshRs3y+jEJLjGZI0xNcU4nZ6ZK4MIP4NMYDQmDzg5py3SIvs1Ez/CPTN20mOzkBOciEnnIrAD&#10;Jtuqgt+xIRwAWu1LvktTKg7yG94dQdDx43iyjy0D+eD2nftlbmY+Y9426lqfh44jFOvcbaPwJB1t&#10;K/fq6sGRfHMyqZDlOHCsiPcff/w4Bph96LNKd585zhJ5R4OOOw2tjzTIOrtj2eMBshKRfrPvnVCv&#10;ra5lgqFMJB5CnWgbMOAvbbGd4Wn0m/SWp/3mxESh3omwq7mUfRzP9qErCsVf41UeH/DY0dndVFdM&#10;G8B3YBG8Nl+9pDwyjBRKBYB5kNSdNaQfRv54ixzmcZ8aEDx2TdrobggX73gZqcaH3N8Abc7lpMid&#10;Gh33wfGjwz1gb129e0Bjzh6TWWnkWQw/OeICuuNiDYoNTffYir7LsxhvoFyEOj4r3kqnKp9Jg7o2&#10;m9K61zEu/JtP/9PIOpZNAI3od1e4k8a+9I07wN29PQMea9hzl6V8KkdkMPG+UnBIn6AtXsivq+Oq&#10;rohTgXGdp4abufmbZWnpVrl752G5e/t+WWBMKXPLTzwaUbyJMvDZs7LxZi2wiMGMPKMUARc9EjiL&#10;dZA9nJQZpqJj6cZ8zoTXaPPVF1+Wb77+Ojtos3MHXuuOmzPpIG1XfnHy6jHEnvee8R88Awx44TMS&#10;o5Pee/w8+gz40efDyJ4aoq4PuFO+nwk8tBp5d2SMCQ8y8ODQeIy807NLjH8Nn3OMIRcYSA88+sRL&#10;PN1V1Z97rlwc5Yo8qgN9cOwPlMUlZOn7d8vjDx+Vm7zPu6BikjLp50Pp49YmhEF5lz6nLdVg6kWy&#10;GoCOkcnIk/zSNscLmdtPzdc+b/hRXZWFa1jCe97zu3O9+OVb+y3wHEMtruHio7xT+GURCH+9dTBp&#10;4kiTSGZ4o89Jj9zR+JC5mneru85ndpITR55HQMKuyrDtaVeXhvKUyVvaf8gp11neP8alvvRF9wM2&#10;WyfT1buCVHm6M9wQZvn/mDo0J+wCBN+v0vakp23ZDcIrrc33KpvU8mMs6uJRiWq4wVvXa9AO2HJg&#10;2OK0fjWkKguUceAfwDu7RO036HqlPX/X56gO8pV/C3Npsn2d/rae8e+UTionsrOQ/rfklN/VQZc2&#10;057awop7utRXWPBPuaXm28Xq6q28aZnZAdZTxxhvWxldep04Yz2Ca/VT/q/vtfwWrre84KF97HwB&#10;nm27KCR1EJ9zxEgng5hIep10xBEmxr8aC+Zre/HWoY6VbjzxvbWxteMKrrwb1/J82veGywsDZ7z9&#10;4KI35Sl3LWt0cQFMe+r95tMV8OoOsggCfiR/lj77zbTfMcf6Gjqr913jjXKT5agEUpZoK2itk223&#10;PuKDdWtt8Olv6/y/tGtw/k1e9z68dQ2+Da6935tv/eL39lv4+DStijR5rLBqSjWdeZn/+/XQtd9+&#10;7/WmbbTT9+b93fCh5WP+rW6+t/rpI4upQKfvW7/rXbws7hjHvMzTvrUM87BPnUP5ND+frQx9C/PZ&#10;yu2tT/O6Vpf3fftuOn+bT+83ve+tDJ86yxXu4rJGAdtjXOHV2iAty6JpvLK3tE7lo3oC0ytbWjql&#10;JH4WXyO7x0DT4bi6wMnc+zBZ5y3QtCyyIr70lQplV7b6FuUSldVVr6gur55k4S4bZW3lbHUk7SSX&#10;1s7WZmXT2u/1/hp1LNIg6YyylOUrZ4tXGuGym51yx5AjyBTaR59Tpxir8dFzKSeKT7ZTmELP+q3X&#10;8CC8QthQf8KFTzUMaGw0rnCpzndlZGm7x6C560jZTb2bC3FzxPuBxqp64snrlXrX8bbyC/3iIpTs&#10;XCXj6AicK/JuP1DJ2ge0vaOSVzDIDgXmN84NDGu+4ZjPxP073+r3hjNXzm8dTtWfpq90zLRx7Rte&#10;/lLf/Wu5EgVfYVvThAdRjrGUT2A2lR8CD0+j2WN+oOGGZuBJ5wtl217jpd0ki6zVpY1BURgAI3HW&#10;Mp1bmr96LcfuLnNnjRynxoe/0ZCkcdG33vuOomwHf5zD6vszNgYDdydElzTKfstOehfmIl8Gl8Pb&#10;L8A5Fyqpq67zVeEkHlgHear9JDyVJ8zS1mTchVZobGLOyBhwnhrDTqc38gQTF2i6AC70iPBmQPCU&#10;H/lbFp8DB9OKmy42tyyNZDm9gzKrztp59bte8t16pa5dp7W+a46qdrHxSVv7NfFsi3mT/gq3+FLj&#10;KHO4aaHq4Rz71iW0B3w1VsY0dYyO7ZzeBQ61rhpu2jwN3MYbbt5X+QO7zK0JlwY51vWNNvvuQkt1&#10;DP6W3plf8zVePfpRPuRcPws0md8471MXZf7CVsO1NgTfxV9lc5qRZ3unogFK5tqiDPXSewKKsIjj&#10;PXyK8pWXXNAovfsX/+Jf5ChVv+nCCf/rTz/91Ayq4uKyrEIsvvv226zK298/zGTNy/0lMo8ePiof&#10;P/44Sgor7zn63377NcToPB0E2gOxjilTWy8Y1Wot0quA8dImtyQuLC3gF8vw2GiIpETJ1fyej61V&#10;9JT0IrQrALOViLqZn0r46yqNRxB4naRH+Q6hTefaGjvNbpNQqdTy6CdqFeR3wKjEgVkPuNIAgIbI&#10;wcwgvK7kPHJyd+QOHJlvX5DdgWMcdxq4ytZRpWVQIqpxwsllFGB0SD02qh5TYfnCLUdWMHmVUdgW&#10;tzuqyF1fWymvl5+V1eXn5c3a67Kz+aZsdkabl8+flVcvXpa97b0ch7K/e1QOdiDqPPd3j8v+zkk5&#10;3EcYOKH9BQQccMvpGIimwcYVFwqkrnB3O7JWPwYE2KLhRqQQk4IsgIrXilhxDAAnMbTFAZGVtrxX&#10;JPN7HQzCNMp5cVCiBhz1fgtciVeZJzjR4QOlJB/TxpoMzDKBYZJ+cOiZjm+BNcLR/k5Zef2iPHn6&#10;RXn+4isGTH+5e38eIUAG/Jrvq9TpiPKZZPapuKsKHHd3jQzDeC8dUK6osu+AA4TB8ygr8wB/xPXO&#10;i7Eqca1T2kQbAx/CsmXx6CTMRNyfmaqXRlaCS1pgI054DJGGT7N3N5jnY267cvjoODjRPwCRBK4D&#10;9M3S0s2c17l083YstxJXV2E/e/60/Mkf/xH4dloePHpY7t65E+Lff63eTbCwMBcccwKwtbEZQcOV&#10;P2cKNrSfAqhv2w2kMFhhLu66jdndYOswKHfa/Przz8vTZ0+zylalleNBoWWZca+BQwFCg43AsE3W&#10;cQ8hdZlJiZOare3NIIx0wfyvJq4KNoyZyyjzXJmsgv+doHCFQ/jQG5kXPyVsMdiAE9bJlQMqG63z&#10;7q7nuLqT5JR4feXw9LIcnV2WsamZcvfhB+Xew4dlfHraToOoDZVx+kg8kMsoSHm0nLisoWBnawuh&#10;qB5zqJHFfFUMhgnibYug1Gjc4CcTlng7rp1AeMHz7IwXjjHOwnzl8a4Mq4zQdk5MeJSc7RUm/WUH&#10;huqOKrc316ObmPgGvsCPvrFfpXUx3BB2LQKGAkOaYdcGd33mF7gpHo7CUDxecXTEcXpa1lZfkNd+&#10;mZocKvcfgGM3vLhxGPy8oH4abYbK5LQXwfWX8YlB6LDHMrr901EArp8f0g+udmvHt1SDuAovjQju&#10;LgoTRiDJShNwWrrrkYR0IW2G0XVCy9hoNcBmF5U4QLtVNAp78/OuKA2ag9cRbtuOG2kILcx7/gQH&#10;f/mmAUN6WhUGlf1XFu3/AVx+CTDfhb90zmdNrxGmbnMnTRfGP/IDb6mfqVSmBLfNgXIaXqc/CdO1&#10;CUKjGbrUybgdfTDvXvf+715Xc7DdlusuG8qAH+X4Kz5Wg1XtD8dcy8m6qvhryliV2QojI3gXRezs&#10;7Jdvv3lWZuemy4MPHpY7Dx7CP6/lgsUN0jjWz6EXCigKMHViK3xrG1pbbG/11tR7x+p9QdJ26aJH&#10;Ok7NL5X5u4/KxPyN7HjTCDPCcwah4xa0bPHGLfj9UpmD79+4dbs8+uDD8gFyxL1798u9+/diyK7x&#10;bpZF4umXeL9x62a5fetGub0wW+amJpj4eSeVd9G4289jkapBUfDahy4eET7BXfoo78Ju0IUN9gsw&#10;E1mFNfEHmDzNzS0xPsbSPuFR6WdVIjQljAYGnbASxsJGmCnQ+dSYoyLG41Xc3aSS/D7tegQtd2UO&#10;VC5jfph6T06O5/sSsJidnc5REU5CneyKA9KZ0eF6brdtcJfV+up6+tkJjPgojufeOmkQjZeGV8GU&#10;fiSd9RTnsssNvJAXhc5A21XoZ2EN0Kkrqmo+wXryFa7BM8cRebjajEJE8sT3ZyJQV+Ui+Y/wEp4k&#10;hYY46Vch+RZ6Wxfe+M0X7+Uzf+OLQ6HzGrSgkftMTj0CdHd3q+zCY/SbW+tl9fVL/CsmWO7+1tCz&#10;GeXoEG0WdhZ6cgI+AuNM6sIPq4zSxqre9zZede1dOLXxK6403A99MF5GKPysn4k6cvPQsEd2aFCZ&#10;yMIjj7vwqIvhodHgjDxLA7b3zCh/1rabE2Xw3hYFRPmRPmJSNzJe5hdvlQcPHpf79x6VhflFZEbw&#10;jL72OFQXSbhw4jtk7eVXL4AbvIR61nHgKr+BnBfvrhz5SHgfsPnw8WPwcqkMUmflma++/Kp8/tkX&#10;yJ5r4YnSD+UbjU1OIFS0OCEdROYYwruDVdyqhngVtlUecdHADDzYIyzGKVNjjQaZianZMsbTxRMe&#10;gXsNnjwco818mVu8WR4++og6/ag8fEg7H35Ybt95UG5CD27culMWoBHetedqRuU1+yzHNAC+oRFX&#10;MTp/GGF8zZQl6MHsLHwWnvT27Licwc812my5qh1em51pXf8q00fpRDudTziPgBHkCN1mkLS/m/d3&#10;+h6vE0+cvPo7OXbhLU7Cu7J6ccr39rvhV8vb8NBU8FTDr3A1vLcO4l3DW8enioDgDd+D19AxaZl0&#10;y7S9+et8mt6yfG9xetvY68xT+qd7/9sPOfOpdOMf/qs0IhO02na86SudUjZQcVkVpL+pfj/ketv2&#10;vtc1fhneWrsiv6GgKSd18EkdSBWccUzE8GJ9rU/Lwz/zJU6VE8xN0lhhqtJDxYMGVttR50K/wXf9&#10;osIgu9yg0VXJVCf6+tYGC7/izcqF5htfYZuapYJd/B5Xg2u9E9s0SZcPoUHXGGPOc9uq0NSvy783&#10;z5qm5md7GyyunK/8Tpn5k+K9wythU5UzFaflW1XJ6ZxZGqdH9uabddT5bPS7jQXDGmx8iivtW/uu&#10;SzvxLVzf+tw08kvTyxdVyOtdtKqBRUPNt99+Wz777LPy1VdfXRlgvvjii/z2DlLjOQ8zTdtpoxJQ&#10;443zJBX8GnOUIYxrHPFdpXO7z8bfetvd2iGsDGtjQPhcwfuf2DXY6hrsm3sf9q09+t6+6I3TG+bT&#10;tpuv7bXd8rAmmzZnXOO8D49Wl1av5lufm0fre70wbt9aXq0urR9662eYfWjfargRb0xnPjrzt87S&#10;c/vWVffimGW1tjXXW56+wcn3951l99ajpcmY6tI1rzPvlmeL2+pvGr1z+qrYrce+aYRqu8ucB9um&#10;ttvJdtVynaefIV8CR+d0HWxdxa/C0jg2y50fyqH9tN0xnZ0sOHeST08jCwAbx3vkIPvCOkM8vJ8u&#10;i6K7OaJzxSyOplzpnotlXATl+HERpb9722rayPbIgGSLpzJ89y7XLBSOjq8uTLBfzEuZSdn++csX&#10;GcvjU5MwBvAWFL0kuSvkIVRpa2SFKz5R66zhZkCaLKwp30RZzAvOqhyXZhtfHm0cZWLh7291SMJM&#10;vuepOMrCGmuEJU0insYKZXfpcjVmCtss7AR2wSvotIrirOS30dYXZ76+Z/5KGufOkeM6fLcd1OBd&#10;XNxVG32aX5eXz4o77/DLLxUnKr4a1vBBb44tX53xE4dyr+be9VPSpa+IrowmbOxv62K7leVcsOZJ&#10;HQf7u1nAdUE/ml7cUldS209I+hzujrxq+sgdBLm7K3H9I754ad3VAakXy31H8GGXxb0lvXMeW+YM&#10;UrmYCpOltLryYfMK7yTM1inDtLlYFmzxTZjl9BHq7nxU+UCYGG57m6HGMehusnpsv8ZNFzd5n7PH&#10;7TvPcBGfxwzW8Wh11BcdHnmnUt396ek66rY84eQY/FE3ndOBuh3y6pQ8ps+jCscnJmNEtWyNVbkj&#10;k/o7VxGv7JvmfLUv7CPHQ3O9slR7t/+60RGXb8KNt9rvne/iiH/2Y05WMIG4ZN/zKl1QZrugbsoM&#10;OboWecy5o0be6NC6OYn50dvmUHdH40U926cMJh5IwxzzjY9YL/FUfVU2jdiXxDOs0XHjO46dE1X5&#10;RF0WY48yrYdzUHUuym7COwveKDN4AMxiBONJxhWm/Gug0mUM8I1GdO/1Ka7YLumwhnR1C7//+78f&#10;mcF62S7l1/Lf/sdPPzVDJ3IvX74qf/4Xf1H++q9+VVZXVkFAlZZDAJgBQCc/uP8wyggVdmurK+VX&#10;v/xl+Yu/+HO+u91YK7qdLEEivl1jxQXQyHCZnGayNz9XFm8sldt375a7D+4RNhWEOKED90HEQwap&#10;xAUymEFcz5uE+ZCXBMvtaf1DA+Wczj46PQ6AHACucMzE4EKGrFWtMg0gEeW7RMsB4MDymAtX4Kq8&#10;8KkXfg4KlfDAjDbXMImxA0Coq2j3HFw711X0h0eHhANEIkaxD4BnZ+bIZzQDQt1IiDP1cvW/Oyie&#10;Pnte/uZv/qZ8/vnfli+/4Pm3vyzffPV5WX7xrGxvvol34rnl7gCIyfnxaTk/oa17IMi+HmZ7CCM6&#10;AkngQd7loNHGI9Kmxiepd508iEgSWo/4AuepDzDk6QB1Eh7GwV8mXsFyWwjCORj0wPRadgvx7tAg&#10;HaBLe+1bmaMueEceQUrykXFKmBxBIqB9E4ZPnRpS+lRZrrU1YQMj1LcPmF4EB99sVIPW8qtvEXyf&#10;lfmFkXLn7ix1PYShApO3rhTfIf0h/X6YHRVeguvxGyPD9bgNL/c9P70or1fWyzG46gDKAA4TA498&#10;0o/VeEN1aQcNSLtVsKk0dVBaHxHUnRb37z2IQNaOCpMIDkhIyRdwhkm4elUmrFFKxbTGBFecOtS0&#10;0nvp/Y2btyN8AH3w3VXQuwiDy+Vvf/XXCClnZXZ+NozG3Vvej6QiyAnB6uoagtV+2WAykO2dMDFr&#10;r8JPIiOctfA78XEXjd9kIBIcCbxHnbkK310sGvVstMoZV8ZrWLXenvWpEVWjlH0W5RBjzjGpst37&#10;ESw/TFwiRSu82F/FUu4KcucKiK+x1rEmWAPfzotEYdTgVYQKYC3MxcWsONmHBlg/2iGzrjvZpAv8&#10;Zhwde9goAtHS7btlZnGhTDAmveNmQoPN2Dj5QXCHx8CvtzlOUFT1WCGPdnElt0YhdycpALi7aR2/&#10;ufUGv0VfO87FWZixBJEay6TNQyHKXSPSCFf9G8HVv2NjwzmO7MYNLxd0e2zd/qwwJU2STioYOCmk&#10;6YGp9MijJyXMMiXDqjIVeF6n18DNbNOmjAglVkXodeNUphHY+wFYn5zsle2t17TnFQHgz8w4Y8bt&#10;1/b9RRkYviwTE/3grrttnCjTZ6PXysSkynUvLneShLA9cj07AMQ9x7sCRVvV7e4id6kpqKjo1SDi&#10;mFNBeUI7L5BZ+6+rXPPIqKmsttJwEmGVPGxrM9o4UQg9uKTca53hhj/JiO2ruOJfbWM8wBtm/CgU&#10;RfDrDDIel8bb3/mjtun30C7/yMOxnrTknwEbGNb0hvu7TXJSB/E0ONpN7Ejif44vaVyLq0tdurg+&#10;/d2+NWe4LvmbX+fe/Yb+QDcHmA0o0GiIVXAxnYZpV2blQn7eVeg60XHxhELFrsc3gGfShaODw0ww&#10;FRjFzQV47tz8AngwUl69hrYSZ5txIM4pmGh8UHBpEyD7vk04K246kVDpUSdz1chYL9admZ4tM+5I&#10;W7pV7nz44zIxt0hDa/2kPf1O3KhfpZfjUczO4KdmqtJ3Cv7v71kNonNzec5Ba5eWbpSbt26Vu3fv&#10;lEf3bpcP8beWPDJqKscluEtX3HI3qjgq+KQn7uwQkpXvnNO37mQRvxHO7Ee6JBMd2hO86OtH8PWY&#10;KO+zq1uTFYT14ml7l/62lXkqaBSohIMw9rfCm/3YhEOPrfIc7nHogUdJuUPvwYP72YHz05/8pPzk&#10;Jz/OWfo3b96g/6AjCO3igBM3dzFoGBbXHQmuwnPHgPQpk0IE8IZfDcccsxm70GInFfanvD2X+EeI&#10;974qMAzgmFaaG/wGNqF39LmTH7MzR4Xm/DCsS5dJrMBFctY43xSNoXX4fvgcBCuTBSetHlfpohEN&#10;ueKZZYpL9pdwewv/V1noxMx+9Ogvj1I7hDa7mGFnZwOavcV3j7vcYhK0RRx4A7DW6D8OjIZpa9LB&#10;M0bAiSHGjsYb5RNxuXroE31rfduY9dk7fjMBoH4x0krnhA0+4zIwc1xovJHfutNkgvE4Tl9D/5E3&#10;JiZm6K8h6PAu49BJ1BE474pQJ2vkI50BzlU5yZgIzF34wKQdGHjPy/TMUvnZz36RI4jFAY85VeaW&#10;ljr2Ndp8881XZR25W0NV3ens5f97kRuMNwH9Fb42yx1h/+pf/cuydGMBHN0sX3/9ZfnlX/91efr0&#10;WeLSwlo+dFnReVBawBgdh6eOI+eMgcMutHKSZ52d5Ehvpgifc8wiy8zNLzJmvf8JmWuiGm2GRybL&#10;9UFoCrAZGKn39ngE3NTMQpmcIp7yGTwyctrkTJngfQq5eYqn9zLK8zwPOnyffj1FzqeDGFvMReC5&#10;k+Oj8fb30fE+MvEu8vFuWXu9XFaWlyM/u7O2yvp1FbvjwUVa5ukiMCeySDAdjXcMVN8Md+EHeh3A&#10;bHhQB0NCa1jnGh41Zx6mMzTjjd+NN/jU1fFbYghzBajO75m4USe/W/fQKvDTttgPpg/+its8rVf4&#10;mvXGW17zpjduq6uyunnxX5qjq/WoY8L4uha/OX/2hhg/7TGvBpN/wLe8W3n2SZsw+83dGNahhb1f&#10;h9/kjGe7Wtu+n672nSH537jd7+ymtQ5dO0gJrIEDg0GYZ56jIoG6y7mN0/L+Hu2grsLCeYXjSbkp&#10;js+trT/kdc43pYl68zDcd+njVb7QuEY/Q3O7PtXHpXEVx77XdmUcXMIS/o7+Sc+l+ZmjMRak4dKh&#10;ajSy/cZ5hyNx/u68ddG1hS6trb3xfTdWlGfwIfmrR29aB7/Zz8oy8kyf4rZtULZIXl1ZvpvG8Fb/&#10;5lIX0jSYtHS9zvD2TVj6XRj73r6b3t8qRszPMMuTx/tufN/l+8oDzdDjb/l/W0jXjDcqwRu++26Y&#10;381fBYxHrrqS1rZnHHV9Z5mWZbjOPFob32/XP4VrfaGzPr11Mlzf4vS2p33rjdPitd86YdHy9CmO&#10;NPj0pmlxWlhzhrf4LW3zzRlH32CqNw/r2nyrs+G9cezfZpQzTJ2SeiGP0a0nWowhC0yE97oL13fr&#10;oTO9ZYoDjufetrUy9O//br4582l166UFvbjSwpozbnu2ND6bLCu9ad5w66asr4zfxkxy4L/Akqe0&#10;KDq6bjGQdMN4fjeNtDUeOpsFSeQ1DUyEl7yMVkFT6Y/UzeW75EnZyoR1sVE96UFaLG13bq2xZQ65&#10;w4v8Uw81taRN++Dv0nYNFdlhQtk5yh+vYtx5qLRdeu/uB1fs69RtOF/aQEbysnqdMkiOSQtfoT+U&#10;lkL/pWnWG9yM91eAkTjqC5TRHb96f5NblOOuyhdmZiJrEc6GqZPwvmrphLKwceRjnmSyhxy5h0ys&#10;HB+5njwHhpAB0jbHBEWTv3Os6OECC8diiknbTGd/BN8iW0CV+ddosREb3oQ32qbw0q7tPNVj1HlW&#10;F2arKUja7rP1e2DOd3m57WsueeOdo+Wd+CQiF+v4TiaSD1kn22e+6l7VAWl4c2eGx7W7oCsLtcjH&#10;cRR4wMPUYSkDWXcKuMpPPYq7muvO0goTeY3leBqNfS/sNXhcAJ9LvDXX4COPNL71UZeX3TakrcYZ&#10;x0Uda+JGdBPIlvJUcVY9mtcdyCMdSz5PGSvSl9pmuWM13GiY8aQd6cY8819piXPjW7dc6L2YubI4&#10;r55N40yOl96vPMj6e1KBuso2HtW1+KQBkS3dNOAxyrOMvzrXvJY54XFOBzAe44+6u8kgfd/92U/O&#10;EYXrZQVpXM/r995bnzrPdlhErsJX3Uvt98hqyZ3+oU9dpBoZSzwCRsYdIG7EL3DUe68MN89L8NB0&#10;6vP05FiuUzHz02BjHhkAehOkMuAmNEinHOIcQN/0GNIYn7WPq6wl3bPPHMPWWVy2n/bAkz13v5ke&#10;eJuPi97r0YWVvmec4htOkgFVYLxQl8iUvAdPgatl+p564tTLaxgSfd2Z3Aw37riRx1g/XVrz3/yH&#10;Tz91AHoM0h/90X8u/8N//z+Uz/7m1wyY4yhbxpl8WZ4KR1cXenTDy+fPy9/+8pflr//6L8vLl89p&#10;7AANZQBZceuqAlLCQsW96MnOH51gEjc1mftdZlwxB4L2M+iOAFzdoVCPa3gLwF0Vp7HQHTZaQiEP&#10;JWcdKtBQxulbBvH5MWUIl6pEVAGo4nbg+jDI4KT4bVYeSgg9LkaEJUd+V6XY2RnpqZtEzE6uHTZS&#10;FQLDEqBqYHDFvANtBobhSkjP5XPrpduYND6o+Jibn8/l794BNA58VGx7aawopcC6sb4Bw1/N8SBb&#10;2/jNtbK+8orJ5suyvbGayecF+cYaQ56XMiwn4E4inAwwEM8k6iCISosRJt6TYxNMYCfLBOWNUXcV&#10;yuKJdcqKBRmqx8aRh8eWBJ+pk8iRVU/8lsjohIN1bQjkr0akbZ/9SirS4KMYITE+4BPLeI+x7kIB&#10;ncEFPCUyfjNcH2JFebVM0/Lb1b5lIIYbd9y422kb+Gxuvi6bW8uEb5a7dz1mbpGB4FmQbjWvd3lc&#10;XMrUhbMEwDYxQPuGgMcsfTDN72vl1fJqjIHZ8QWMVHI6SZB5m7DiKwyc5miwcfIlsfCuCHd8yFAU&#10;tD/55Eflpz/5abl507tOyH98ogwzuB10Ghc1LEjghalwd2jJwFVcylhV8LhKdxQ/v+AxIXPAQthe&#10;D1Pa2Fgrz559V87pf5WSro7d8u6HDQSKzc3yehl4MDnQOCOzcXukSn/7Rry1XfazxFjck3DI+Boz&#10;9QLqHOECTml40jBjL2u48SI1nyoLVFbantqjJdb5HAMDvnm8oQTQODG8UVZ2zYA2WsTbyncZvKtb&#10;IjTxMThAeGXwjlfq1NVLuiCTk/kptDXGnT6lrWEuEMysVBFvSTswMlHmcl/HZBkB/6fnFoDrRLnu&#10;9s8+4UH7gL/C0hBwrzuX6t1d2ZlH5u5syhbTva2yubMZQdzdgyrcsq1UemJZwNFxoeFGBZd3Vayu&#10;vi4vXj6DXi7ze0vMz8oIhUOZuquNpJUa/hRoFTycEMfATHtkABqmMjngu2Mxk2X+HFkKGgpqPqXg&#10;fhEmMp1MqB3I/LYtKjL39zbA13Xa5fn/Y2Vx0SOcRhHmIIJ9x4wbJqlDCH6D5+TnCqZDwum7fgVi&#10;FSgIQCOMmwkNTxPgLfQTOnEEvmT3lYpasdjxCn31iCaVkVSnjjuKuUgHOykZA1cU9lUwKVhqgHdX&#10;Ud0y7G4N+1RclfEOQavJFfIrC650JwwZPHNs+i78/fO4TgVud6BECOWb25LElcqjKw3LTgHfqGcE&#10;RBGZp6G6Cj+84eIkXh5S03dhxE/5XT1aPqaVnzSBtUbv4oPT+vCULlzfwux738Wp5EMf6mxL3snT&#10;i9778S6EqP2tccYJ1FgMpHMwcemYK8gVjhXEpE8e4bm5uRHjjdXSgCOtuHv3dpRDCvauYv/2ybOy&#10;xURBeDgupFHWScFEbz3r5EN6UoWVWtd34yFCDmkUMr1/yx038zdvlZsPHpfh8RnAVCfNppeOCS9y&#10;CC0wX/mCfMCyBobaThHoMjKERmhXwXkkgrtR5qYn8RNlAT9GXO/VGIY+ildO8Fwp5U7ZwI7eO4cu&#10;CX0nhtbbS8qlNdJa+9g7OmpdKLu/ToDerMHLDzzmoq5kisIYXLVPrJsykDTW8aoCxqNS2mpaV166&#10;E8JwV+4paNWJMLwa+G+sr5LfTgTzhcX5cvvO7XL33t1y6/bN5Cs8XAwwBSwdfwqLwlUZSxzWaO/x&#10;eB7BpRMfXRnlTo/gFTDVq3QfczUVeTpOaWD4rZMVhUr7wiO5oH6V1gAk+VUVGhFMCat4nWIomXyJ&#10;EwzlxTOfXZkt3kuXc2kr78ppxpE2X+8fArauwIRyUUC9zwS5TfoLnslz7BPhKO5SvYxD+VhWqYNX&#10;CvHhH0zQzvEXyHigC2FHxIP/d8Y4z7ceHqRfGSuX1MUwZbxB+hXBKThgWfzPk0fe3jlxz+/iss82&#10;eQxdoZ69Y7iOdccGeCMudcffXlzQnrcaOd1ZM0SdL8EDd7LZX8fgzCjxiENt7BPb79iyj+1zd2ma&#10;9/a2+HJBn06Ve3fu0Yf1ON7drWp8Da8E73/1y78qT777mknbFjD0aBJ5xwk8C9kRuEjDpxmLjo2Z&#10;6Zkcr/rJJx9RxtscxfrFF5+XJ0+eZhXgFHjimBbfla89xnV+cSnG0gXoiTvl3EkTI37Xb2ST8T9F&#10;+C13wy15tNtt5Jk74O9SmZyej5HG49BGRpF1xsFjfud9zF05k8hJZ+XYxUTQe+UyFRP78BllpvA9&#10;2pEFUYBf/vzy5YscAyEdoRqEq1RSZlOZ4JEq7tLaKttv1suz756U1eWX5ZAJ7VvgVo3d0rc6mbIN&#10;TmgjcxB2RvvTn8q3eXZKDftenO+8YcGHik784z/De791uOI489l+66oMZJ3JP2WIezUfUxre8qhx&#10;229xL9gTOiWt8Jtl6KVPlW+kRkkbmmBaApQ5xAWB2eqg97vx5S2tvuKCeflb1/ihrn03kSGmb+X4&#10;7R/jwwPIv7arund5MKytq23pCW/lV2eNm6v9ojNvXe272n+tjfmT0BnV+uNaHa54u+Me6tEm/DGG&#10;hQ4BX+deeACZ9MpewqjJYDUf+5T0vFuu9ER5rrceKdf68y/91ePC+8nL/HzXNZg51vSG+9RJO7/X&#10;97jUI+3v+pa0Ce+euoTzbHk7N294L4iUN6U1vXINjUq6eOmqPsCseSQusKgtrGUIh8TKk3z4F6O5&#10;dU22xOfpOHAhkMou2+ccrMEsONnywKcs0hve8DU52Q7LJI3vLbyl07W0et8bjM2nN55wUFmj4r0p&#10;XR1vPqXXV0qcnrLMw/5QyazMoKzku/zfbzrjqRQUtubh/Xgu2Hj48GEMN5bRW1fTWVf7u/322WDz&#10;z8FZH+tsfVrdrbO43+utu+3OPKen/1pf9D71uobnLb5l2GeNJrT0LW0rv9XnfWd4i/NDdWn5tfq2&#10;p2namNJblumV87Jokjm4/enc2FNYPIFGg4Tyl8aaJjNmfJFWZzsaTrVvLf9Wf31rq86naRpcWp3f&#10;h3ODScunlakzvwZDnd9MY3s0Joqfja74TW/cNg70lt9oXOVPKqyRQFwUY1lWF+93SkhYHdfEhW6o&#10;J1D/NjXlLhfkIsNNZhq8q+cHCVORW402Kp6r0dT0Q8j+ykzKxh61Jvyku3W1Pn+pV4WX/FV5X1kr&#10;J/LA711VXxe0QFeplwut5QG5w5G2qH90Yat30WqsGVMWx8eQDVzM17l86mNTqbsKVo030lntR8LH&#10;Ml3o4kI1F1jJt4VTTtbAS3PrKUD2JXNjwtQ3RCdwol6SPiVc/YNXV2zvqxg+DY0OHtAXwjVwjqdM&#10;BGR3BSSMeLXngYM0nm/2Xev/9J0Ax4k7kS9sQ5LUcH8kDG+ewsn7Wxp+6cILpf/Sc8siTouvi+GG&#10;+GkoLkp768P3KgPhiR/+2aUJ3pDGPjLM3K1jdjIYjoTogmrvuVEY1RA4484r8Ek4p/5kJaxisCFN&#10;6sBv5x+1kR2NIa44pm5Nen3o4jbSnFsu9fNem+xswsub1ONpqMnvPB0PVW/of1WWoF/0VEAdnAYR&#10;75q0LfadMFGfot6mnUYkzKyPO8g8gUGe4NzXNqmLdodaNdhYZ/l/3R1qvZ3ve01CHcO7Vzolj6au&#10;cz5xVZx0ju3pLBPI7vVEGrvFOjYvfG1LFurTfvmyZTpXt1yoS2CXeQx1zl+eFawdaNPWdqqJTvlJ&#10;OWCAfMVT4STuKGMp03uf+zXwaIBx6okYOVnE9ElLvaAvdGJdZGMpvDvu1NUa5vgT3obHyGM7xBXK&#10;AJvKBXAOLuCFjbon+8Vxbf3buNC4pd5BWmdfNZxMmo6vRy+A95j5M8I0rCQ/YU2Z5ietiWd+mrm1&#10;fUw+vosqdcQYUMdKZEe/Eeg3x1Q2FBBmPaXNLvJ3x03v0aqh5P/mv/vDT7XUffvNt+X/9f/8f5c/&#10;/+M/LZurawBaRZnnsI+G2Ih07uDwLPJvv/6m/O3f/qq8Xn4FIgyX6akJJkqutjylkq7OpYPpeC2Y&#10;x+R94uQaIA2o3BwaZHDBhKmqq//XYIbPXj4vWxBPlQLusPFiUuO4GyYDl3fPwvfsbcU6EenyOsCP&#10;UhE4XLp6B4LpJLp/qJwcnUfxLjF0lbKKIRWQrkz0uA4vO/VdqAoskdycrJsKlPFRldTXAjgZtYgv&#10;AFWYeMSMDNy6ixQyp3kG3M9//rPy4MHDHCPh6lNXYDoAPNPS463sCAfikiuHeY4M9pex4YEyQVnj&#10;wNDnhFvimGwOgcgq7y6ZmF9STxFco87Q4PUyC+O6dXORSf6NcpO8JifcSqyAS/zioD0NUcpls0ce&#10;RwZxvQaC9sEwGBIZrNS7MhoJZyWeQVYQ3cleoMq7A83B69FxuaicfvTSYpJ2XrS0B0Q6CYCChITp&#10;3QRMZ1n1aDWQDtyowkh/vp+6o+jIi9k0gHgfj1siN6j/GwbBaXlwf6HcuzcP8XUAbdN3O+Sh8q2U&#10;IeBrv7u74eSQdp2S93XPnrcPhsvO7kF2XjjAxr0UTyUmsHCQq1xzkDjBl0Fk5wrvKskk5k44FhDI&#10;fvbTn5ff/q3fLZ988km5c+dODHjiQQYj9d8Dzmvrb4qXE4sLMlyfnofJyAQmfRDfurLc49JUfExC&#10;QLWAi2tn9PHa2kpZ31wHJ1WKSnuqQkeiLGPPtjxgo0FOwq8TjpkAUQ/JQzU4SGDBHZmfMMc7nhzf&#10;4oCrZmUumSzaL8BPBa6Kdhl6GE4I0hl9NJRdZDMIS24HdsWLq91VmmkEkaBJ6HyqeNNpXPXowIOj&#10;g1o34opX1srJcMpUmJLwQg/qKti6A0NcqwyyMmFxVMEwk0OINR8Y89S/H4GIclU2DUNs+6BNpypk&#10;L93hNEw/MAEbn+yOsJmLACVllHg7jkfHPf7FVRXkfwneMLYc4yuvV8va6noUWzrbTzWAmYaMt+XF&#10;i+fls89+Xf78z/+s/PGf/OfyJ/gvv/qSPtoEdlUQEs8k9hJ6BS4FMHFd5q+yM2MlVBqGQj8a13RR&#10;hFI/DV7HCCcRoinckShTEA7Gq7Cwt6UP5+X4wFU6Xsb8FuYPXbi1AIGfK6MTCh2eHeoutR3y3QNG&#10;GpoZW4deorlDu4U79IU/cdfL2b2vxAujNXoeM6ZUYCsoiXvicb930lwDV6C3Hkk4wBi7ft3VgeA9&#10;8TUMe2RaZYAKruK/hmcEI/I4pTxhKX5fR/AZGRiD8YLwIgZtUsATVtnaDR70u3sDpm+b5UUaCjTg&#10;iMfEDj+KgiX47jioEwpIFGnqRMV8pUKgWsrxWSHIHx98VhrIG/kkjLyk/1n94PgisE1q9BF0zK77&#10;3ehni9v7LUIXTpoSIyuwSZ/T99JI8UMjqHSXYUa/esax93Vchnc5KZxlDJr2zs1buZTPxQTuPFDZ&#10;IF+aYwKpMCS/0ZCjQlaBwjFo3ir2+weGyvPllSyI8B4566GSKcZa6EtTKjtGdNZRn3FKXWxza7fl&#10;Tk5MZuLhsUpzS7fL2OwCErLGUyd9ygvuSKm7Xe1zj1moyjn7SoVlFVoHoogFdsDNd3n1KLTYXV4K&#10;dRdnwAMc3/P4rJ3t0BHxUQHW48NiuLFjyfvEXbhkrnGr3mFWhSAFZb/bM8LE+olL7iYEqw31c/pE&#10;Vyc517LaxdWxjx49ysRRecAjVNoEXsONNDp1QS4ybGPjTVZBbUMXPvv135TXr1+l/dJJaZr97Ls7&#10;KM1vif5aXFi8Wok7C93SQGkfPn3yNLsCpcuG2U/KK7PKItA/DXIq4aSbGm6ccJ6cQdmIoyzj3SHS&#10;fw32NCirqo/BBydi0llxNZNE6It9C5Rwyl1O9qCRhKno1vh3HXlFeulZvsca5IwNnArj2I2QTNWJ&#10;35fyj46RQwiU17i6RpyjyErbedr/kckoSzqmEkG5gioGF8QNj6r1bq7r7u6BbpRLjT0X4D/f7U/q&#10;4kB35WSMNsoT4RfImmRkH9Z+rN62Gi4+i3e+K4zr6iRFXKzhwkLhPpOajjZnikpbqC78z/PINcBL&#10;a5BxkWF2tz2CcCf3EMqH5RuZCKX8umrV+qjYcSWdO2sd76vwHI+yVd42nYY6V9Qpb50eK7/BE5A1&#10;//zP/hge9IRw8egI7+ThGD6CHINcOMOE7+aNJeA6lN1dv/Pbv6Bex+XZ82flOd5V4UcHR4G5Y8TL&#10;wR3f4o878u4/fFQ++uTjchMZZxq8l2ZkUQplyxP3dvYCF41CHz76oNy9+6AsLt0l7i3khBvg2iI4&#10;WOWusXF30SwQNpffyj1Do2NlZ+8AXFN67ytvNrbKytobfHfprgspmIBu7GwVLx52AdLzp0/Lzra7&#10;qx3jjPtT+Bm4IDy2kJe8G3LrzVp5ZRu/+za7bbK4SfxiTHhUquNAoq9cWpUNtB16puFGo1SVRep4&#10;b3T+fVwxVcYH3/yTVtXJek3Hh4ztRjNNr/ObcXJMSYeDDgDzMQ/DetO0OrT0Pk1f8bMqgcTZ4KN1&#10;4bfvupRDfc3XdkrLTC8/zWSyq6v8LvQY3LZc82l1kpemfAdorUIdC1155i2fUI42POMjcKm84Yd8&#10;5lbCnfStXYEZLmUSp+YNrLp++DuO71fOqlk/nGl1bUdl4I3PmeqRB2oZ8p1mlEkbgIl1qdB4Vw/b&#10;qXd+0Lx3GXjOujKYMDWe5UQ+Ed7Wl/SNtrdv9pkwtxzTtPwtSxc4M/ZSD9I0b9o6P3qXXmfaVr6+&#10;5WOc1re6tBdfW9a5Dl58ybec1d/mX+TpcdLCJ/EIC0ZYP3zqgPdbwkkfGFkH/lJnvgce1qWrhwQ/&#10;shnxSEQAeZmfMpVP29uV4TPvlFHhWPP1m+8/BD9/X9XP9ObX+ZauN23LU9cLV8Osu2G6Fq/l4Xvr&#10;C3371lx799nbR/J4ZQPHq4r8jz/+uPzBH/xB+a3f+q3MI6N87urT6moevXXzqb/Cs39i1+rTvK71&#10;i14+3uuFReuz1gd6XXvvDRPOvje65G/h1GBlmPn5Xdfq0fqkfW99rjfcp3My69PobXtvdWzxdcJb&#10;PurT9MZTfndxjrKe5Wjk05Cgt3z7zTTK0Kax/+178/e3Y9rvtsnfOvNpZRrWvM5vvpufaY1nPYSr&#10;sqH5t3obV289evHEd8vT2xZd65uWR+sn825lms74prN84V/vBel4TEenbbO0N/TK/ElrncyvllnH&#10;VGT68bGs/I+cZhOtL4/AjbmJupfeS9Ztl00xf5XX7kjIMWvDg8X7ITXOyOesb3QhxJWvBQ7kXxXs&#10;BPIOlOscizzlDbZHvY/800W6a+vVaLO8shLDjQtXlm7ejB7jEBjRK9G9yD9y4gR0TVWsymZGa+gc&#10;hUcmEC9ceOUcqe64rjAVfs45fKpPDfyc34YXVZmzHTsnDJW99pH/bJh4k/sQxUfpMHle0i51qpVX&#10;tHCaS3wVwvaTXvj28lVSpqyGNzWQMPPEW9deb5+3d53p6qIQ4vJnvvre7y3fpDMOz8ynyau2u+MX&#10;1Mv48tZ0VBKRB+1vZZvGkqy3hrrzE+a94IDXByhHjzLnkY+mXNIqb4jTwjB5UE5rs/ATjuK9czg3&#10;KzgHy8IF4h/jkcRIo4zjTtC6a0qYKvsrr9lfdbcNhdHOJuOTSuBSLqVRB/W+9qttFz/qXEK4Azsl&#10;YMLFbenH4tIC83jve5wICDyuXllC44anMLigXfxzblD1z+sx3Mhfmk5Q3WGVx0QCakOdXEBnu4Wp&#10;C3LFzarXEj+qLtRvMSAyb7M94pPzZ/Usyq1VD6eBk3/gWPrRNqeiCY6vsKBN5Btc47fGF7851jwR&#10;wnDr6gJejzDuo52DCOvKkx7xnlNV6G+AmEXNyl7maRiQjE7E8TtIHzQDR2Q728948YQSTwe7wgVg&#10;aN1dPFzxwUXKw5nLa3TX2O67/FnYiGvSQRddOweT1u9Di6SV0jTHiE6ctowsuhY2hlHP4Bt1Evb2&#10;QXPBFVx0UzUg/mrcvIsavLNdGomkg+60+d3f/d3ydww3/6f/9r/51FXhX37xVfkf/3//I5PDl3Tc&#10;WM6Yd8WniNMHEmphskFOpLTwufrcSaM7BFzZRlk02tWvMHAaX++jGS6qQs4ksADFhrv6fwfivLu/&#10;V9649XR1pbx49bLuWgBRoGoBtqs5VUyQEupOB9lJNhDkAW9ogCsy+CnpvIQQXIdpDk/QEXNlfGwK&#10;xNSAU1cVuJNBWKqE9F4LFaUiId0sflWGFIJaBSQNJLbNS6DtPI8+8RJaJxcaYdbW14J8t2/dpixX&#10;uZaspL3ZKWFU+M9MzQYRHUxOmLXoPf7og/LjTz4qDx/cLXduLpS7EJ67nuF/Y77MewzM+GgZktB4&#10;Lufxfjk+3AHB92AQF3wbLDcWp8vD+zfKB49ulfv3bpQbS1pRh8romAwU+F8ihNMHCuPHJyKrCpqh&#10;MsGEempyhjpMhqGGEIlBIg+o5OCI9U9ll0RfeDgwJFLAyRGqIkFk1QATJAX2rkKVCGWQCkh+1cmL&#10;+dhJBFVU9cvVeyZpzq6JQA3JS2WhRiV3V3hW4y75HMGgPfLDSwrJb8AVCR4fckzajkG8pQ/PRfJz&#10;vERdpjDCIJwmzWTxqLFnz1/mKKzKSCUoDGbg47ZUJxHWMwpG2uqgUdHvPTQffvgR/sNy18ur57wM&#10;zwHuGa0IazOzZWIKWILfx+S1s6ehB3yUoNARXvbr/UIqBkbBj+HRCZ4Keu7WmYxiTILjKhDvjHnx&#10;6gVM5BV9BjETvvxZd1ctZ2W4wMZJ9CrDpBm0wzKrMgLoyQjtM5lI+icdZO/wtG/FbcolsccmeQeF&#10;9bMPjONKj2zdBd93GCcyGQUNV/zL+F3hIJFT8aTg47blGxAVlWxETk9K6I/PbDs0Q2YqrDPhrQY9&#10;BSUr604pCaTEUEHFeoaRAxfrr7OdwSlxUwaDsAPrZSyTL+1hWEGQL6AnCJ7wfY+bGXCVy3XG8YCC&#10;ZjU4y3yroj9ggK7ApBnbHvdznb4agH6568/L3vd2Fc4u6KO63V2irBF2G5r3x3+sseaPyx/90R+V&#10;P/vTPy+rq6/K7t42wrmr/s+J42rrDehiPXdUo6nVl9jmHHHHhW2xbRJ9aRztFzYqVhUmPP7RHUb2&#10;h31qzwqD2sPduDEPG5KJsUrKS+o7UhbmZ8vS4iy4Sv90995cXErr9Lt5npzvQ0+oMzTl2GNmNMhA&#10;r8WxYY/+6ffs037a5MqW/SigpfMyLo/uu7igH4o0QYO+x6JN82SQEu6xSAorjmP7UqegG8UAbcoK&#10;i06wcOcDFCZHpYl/tgWKRB9Ke2TK4iox8Nk5wzOrLLpw269wlFVQPAVYYCM14124E9Mck78wB0xx&#10;1XDz7rdOcBoWfAuOUh/Gj3nqHU8NH+VhTXBNfFxl1pWW+GwuQhPOvjaucDFMwTIMmPg+M9FhvGi4&#10;OENIO4W3OCqnu9XtS/AU8dHJjczc3WHeC1INeRXOCoFLi0sIs7dC6zTgK5w6bu/ff5B7Zl6trHZ8&#10;tRqP2tGEviv81x04dbeM9Wrtqu7duzxEvNa5221idqEMwHMLwl5TCmVVC0A2Xoz68twwHSdVGu/t&#10;T/MU9va/MHciZ79dxNDnkYY7G2tl+el35dl335bXyy/Bx92yvbWZ3UXyYg1C4TfghePKo/2EhWzL&#10;2grjasQRvtLnOtlRwKzCrEaxEWCgQUhjUxX6dRGq4eV64eG41jij6+1n06gY8Lv1c1ekBl2NNh4v&#10;6bFgjS44+de/ePEsv6Wn5m2dXADiEVTSK+M/efKkrK2+IW8NUpVWy1800lyDtl06MQQ/3fF2RtuV&#10;oTagVcpKXkw/u7AQvNvbPyy7CIIa5BWeMnmkr+2N3P/m+GOcObGxXd6vI6yk4coErlw6Y2Jwhlyi&#10;cTn0ScQjL98dglBwgAJ++8T3uTOFdiiDnDBOXYxjgSZT6NZIQuWgKwjW0Ic6lqyHT2WIzrtUh3Ld&#10;XTNI3yqbRXTQQEOa9Dc42weOyYd0dSLveHRyqK/K7/R75w133Plsv+0H+ZXGfBfaNKWGdCb35Z1A&#10;z1xocsiEChp5fMzvU39DLz3O9vCYusrLmBxBjYSK/WY9xFHLcILgcQgen2c9DzSmOJEHHvKZtZWV&#10;ssPkTNjkD4J2dLBbfv3Z3zCeV8lTI4ZjibbKy06PcoTgw4cPykePP4T+zzKprUd3fvXVl+XJ0ydZ&#10;mSefiuI641jaU1fiOYG5fedeefjBh+X+gwcx2lwDVvvg89raOrKuR7M61uqdWPPg50cfPi6PHj6m&#10;3BugwASTYb1HlbpwQzqHLD46nt147oD12DWPSqahWWwxyu8oK2ifu+w1Bu4fH5Qtd8/sbAOj0eCH&#10;fMKJmhP2E+QKZXeP0XMn29r667K68rIsv3heXr6gjRvrOWrPBU/iR91BDT2WFlGGi1fsW/mwY0Vj&#10;Y1MMVFzp5Ca8v6/wh3DTS7eVZ3SJBwzbmDTc743O9+YT+kO89ru5Gqfu0pCON+WK4brIt+JAxkWN&#10;b1xpVHPtu98sRxw3D8Nsq+8tz3jqHP7b1Vff60zXm8bfvfEMdywFJoRVOlnr9/c586kv+Nq8ONvd&#10;JsMUmDJ/yPWW8H4cf0vvhaV5K2NF9uWHpMSy422HhIqw5OATX3uk4++JI69CNlNWMX7oY33vhUPw&#10;JrzK/lcmqP3VCz+dYQ2Gvic8dXynkDes+au8e8J1wjq4Yj3xulZWi2ubMh/I95pOZz39aT39Jq61&#10;slVqJF/ihaY3F/zu8u/St7JbvcQF+WiUtIyzdklw4gkvxwPtbvErtDpHHH3y86/7oLzYxlGDmzTY&#10;OrZx6DeddWvt0Ges4Vt5LX1Llzp0cZtLXTvfW0bzptG1Zytb11uu6fQ60ykHKCuoGJTGuvDvF7/4&#10;ReQzaXPm4V2eve79MH83fPjn4KxPbx2Fh+0Vdu/30/vwbHDuTdf7tJ0tjvBRjpVfZu7e9auuwUPf&#10;Wx/Tvf/s9S3d+/X/oXitLrbB+YtGGGmvYU2WEPeUEVwU4by5ygpnkdH9bZomT7a8/W1+dU5U41tG&#10;g5VxrKN5Z1zxNMx4TR4xrmE629Jg0XwLM21rizA2/97ydC3v3vJ1ptVoUxdzVSOW+bh7pdXL8BhB&#10;gIXh4YfSYaiJ8qN8wnoYz2NW1SW40MYY9oD016dhyoTKKB7r7sIsKF5opPmMjnX3Bk24k8mjl4eT&#10;d6Mt6qiALm1s8p+8sDNmIGXYLnUt8oYYz8hTeq4OKHDlm4tcthizHn0ExiKPXS9HhMlH5VP2V5TI&#10;0DvplXUeZl6fhbN8l7oJFxf1uqhKnFWXpN5obs4FlbeYoyP3TXpM7GQ1YgE3we3cw1M97KP0IWUo&#10;+eb0E35XY0+Vx3XhQl0fS8vTv4YrnwSw0ia+E7/6d2PH/rUc5QD7KWH53yy/j0sNd3ThjVdpKx/s&#10;je97y7uV1dz7+WauTliTf5TNhC0BtKPmEZ0sMM7iBv7qHI7vzD8mxkdi7Lh562YZgT4knbza78DA&#10;PrN5mb9QnrhhG22Lebqw/Q1jVvqs4cMFcc5PTojkjhtPJ3DhfXbW8Fu81shhWvtYfYl1su+q4abq&#10;Hah4lROQW4WFcSokaH/HG62r9VBmsf/r2KqGJ+d51SADHjIv11CjXkk9jOHZZbO1BW3ZrTCjfY4/&#10;x5Vjoo7LakR1vms3Cd/AUxm0jTzqHdnW8XpZF31bb1pS3DGm3lpenrkQY+Otcyvyy84XvO21Kc3Z&#10;LsuzX3WRwfDO74cHXGRd78qyDHWvHn/mt0JfEpjdduo2pAGR2fgucIVedtXwVJ5wAY3GG39npw3t&#10;MvySseOz0hPLpn3KI0PkOSS9cBxOhA+7GNOdWv4OLaAPLEt6rZdfu6tG2t1odPrSNtHGd+2sfayn&#10;yPRr5E5h4zNh1UfuNm6Hh4nb4WaLa7jeBWf2lEfea29R9/A7v/M7WdgpvugyIv/NH/77Ty+ZlD5/&#10;8bL85//8J2V376Dcun2nfPjoIxBor5wenZSBWIYlSl5wNJ5Jp0eKiXCeQQ28KcoBbSMZiHTIOZW5&#10;NjySo9LEaeHshNhLujdAvig39Pyuu22Y8oPMEqIcmSaykb+DiNYFiRxIXjTsJejeBxC4uGK7jwEw&#10;qLJ1qdy9+6g8fPC4zM8tQrBLWX+zAVE+AlaXIc4m0tjk0U8SDkFpTqKDg69ObiXq3q/h/SlvaatK&#10;Su+QqQovJ9iuDvjo409inVSJJLLYySKng8RJp1vlVOg4cBYXl8onnmt/YylHwMx6BMzcTJnzrH8I&#10;kZZHj0s7Otwp+7ub5WBvi87zWIz9MjnRX27dmC4PHiyVDz64Ue7fV0k7ChO4xqB9GwPH4GjbjSQC&#10;uBodZGNwjo5MlFlgMa/yj4m0dVOJmgFkTGDpKoicIe7RNQwgVyrYHhVuObqEybAIGhzTi3jA0wl1&#10;RTfJbVAy4ZUwVWVFdSK+BBmBgXKFYRS5wMUOYXoexPYIkLOzPQjFEXW5hFGTx3WFlKMyNj5IftZB&#10;5mkb3I6ovyiH+xCYIyZPZxLm0TI9JYOcoy/6wOvlDEgVYl4ULZFzBYjHi7mDRHzOe3ZpzNE/N8uP&#10;PvlRuXvnXurmbhrvhlldW8vqjBzdRb8e0K8qpDRAvny9XAU02nMKE9ZoIwBHRoH97ALlwcRh5hqE&#10;VGrsMcY2NrxfZaOsrL0ur5afl9crL2EoHmNUCZCKcneRSIiBduB/RUDsHB3xhLoGmMZgYvhohEMS&#10;BwFWIRcmAa56LJrnyatIMY3ksU7m6/ZcCZeXl0s0zELiIg5oqXZLp3c3LED8bt28AYxuB3c06tVL&#10;Bd1VcQploVwJMxlUYke/UJZ44W/HgxNGLf02pSktKnMxkTSj4rLv2T1hPSAiruqWFqlw3Ds4Ltu7&#10;+/QF5Z++JU/g5veicKnlWkXZRJmamOa3dw1pOD4uB8cH5AUTGKRe0BwNOdlCeQJ+kk87Qmqj2yn3&#10;8tWr8p/+03/KPQFeXCoDHRmV6KvAUOgo0LPdMFhhoDLOdDoZZCXctIZ2RwCCWYXhAHMljKxqEB7Q&#10;OOlgZQCksQNqD4dZhCEKH7Lykwoqdzq6snhqErqMH59wNRG9eu2ErA8YS+66kQa5isnV2p6FeoJw&#10;fAqeKsC/BU6eNT4GiN2F0Vf2945D+z2ub2uLCcuh45Y83dl4XYF0vIwMTcRoo8FMA+o59EYlrPRS&#10;n8mJinCejvlMCmy7Qg0ebIAp96d5fTS0Mfu2y8V+B4vio5QR1wWFnvZrxDw/NT+pt+nBodBzkvIf&#10;vwK3fOPtWgezGlp973f7QYWWXhd8DMz5amTHH09xSPzVN1dxtwq6vePTp7ROp4Cl87dpHY+mES4W&#10;4E42dxe4i8rLthVsNNwsLizAy+bhQaP0i/xSoa6uCHFCoTDjzg/hp6FBgcSJgQqQldcr0Jyl8uiD&#10;D3IXzfLam6wscsdF8HS/Tix1Veirir/2W8HGuorD1tcwnWHi7tgo+EYd+waHCyhS6I4ofzTAS6uz&#10;w5GxXQ1d7k4FLvyzbVGq2lF2pjAP3B0fTKLguypi11eWy/LLZ+W7L78sT7/7pqxCZ73MXmO3Ryh5&#10;3qxpFKidQJmfxi/boHHYPqtKaoVIqILxKFeFufglXRmbmCJ8CDich0+It/aJfSlv0Ju/ihiFZifv&#10;LVylgjARFvarsGzPE2SOI+hMWz3V7utyBY+CodvdneALV3mJaaTPHifhnV3SK403+3vueNDAVses&#10;vN3jx04QVg+os4Zrj5tSltoGNkfQMNPfvnO33L57r7jTyoUEa0xUABBp5UUeV+FqKie1FynLBQYu&#10;KhhGxvM4OvF1bNJdPeAoNE6D/NlbcEX+BGwCP5/A2qPSNNR4Z9ClBhvoc+GpUcmVXBoLNei5/X9y&#10;3MUmU0y+5Lsa2uuEXwE7fUO+EAj6VZzRMOsuvTP6lzEEPnlshisdxRfpLtQ1f0QMnB2jzTn+xAUX&#10;BNhPwjq4gm/j1DC9/a2z7+0L/TslB/xK/kJb5MnSSIe19EcZxGNID/ahq/CzGEQYDx7TK3ZbfvCR&#10;Hz6VsyYmPFKyrkBTZvDsbBcnyDeUK+Wl8oNdcNx7W77++ovy9ZefI39skL+GkT5g6YTEO1xOy53b&#10;t8onP/q4fOg4Z3Iirm9tbZdf//pvkVtWKl8hv0YrrZh0zYUqHj3ijhvpg8e/Sjc2Kff16lr4nrKA&#10;MkF2rwMnV3598tEnyKEfgy9zyEPuspKuKb8BC8/aFk6U406w8H/oim3sQ1bw3hzvuPJOqynP7o5C&#10;ZoKONB9kK9pTV+ZCb+Qt8KcdJq/Lr1/RJldJvoKuuRhnvbx+9bysvPK44TXkP3g6ctdb5EpQNGNd&#10;5Y2TW/mt8oYT1DPe5bE5whmY2+/NN5xofRYDIL/lz+HVuO/HqcjmN2mxXvDK7xNHT77GbemaN6J/&#10;pvW3ONniGSaNFRf1ld6qCFVO0GjX8qhl+279k4fhVMM0KaM3Ln8tL/7ld/3e8Thci9/a2xQ2hlWY&#10;0B68eSg3tvh/n9f5bOVdOV57fzb3vThd2c2/76yT9Ku6Wmdd4CJ8/ePddoTH2x5gKusxO3M0XuL6&#10;TfgA5+wUIp5ZGsecfabfwQvxOrD2m/knIrnYh13/t2/CSRjalsTBizuhQzxDs/BJ8hu88qN8tAb4&#10;6PIJjnZ4Q3D6jfKsm2Hx1oe/1JLvMdBDpypun4cGmVbqUP/xZ75X/V35pXF01lt6qhJTBZTvhrUF&#10;ZtX4Je2uPDgwyR/ZkEntD2DS4TYh+SeccqkyOG64uF/pb/X+1rV2XeF8V8/UgWf7XmFf8/HZ4jbX&#10;vvvsHWuWZZhxzef9uM21cvTyC79VRVxdFKAsIR/1iLSf/exn5Uc/+lFktMZzWt6/ybW8g3M99f6n&#10;dLbx/Xobpm/9pte1/vNbg1373uuN5zfb6G+fwqfJWMKwt5/Ft95+/vu8+fo0v4anvXiiM46+11kP&#10;626/KvMpc/u71cHvynMuwlH+rjyyKvpafJ9NjtD7bpz2fN8bR1hYL8uwLOtlfL3lN3gax++tPv7W&#10;t7a1duqN39Jab3+bzm86yzT/hv/mIx633TYtz1rWu7GmHsWTSowjv67lVaOJznJi3IX3OxcwPIYO&#10;6VDGvN5V9c4JquHGuztcQKr8Lt2SvriQQ52jJ5RYlmVaB3lQ6JwZOHfgt++tDqGthEeZT9tNo77O&#10;9tk36jhUKnuMm8fCuoBzdx85f3cn8roLLlXsNlxQaWs9bUEWfim7Wj6lS4Mj5wQO4hqwGfEORHdU&#10;3Mj92N6BrXyv8tjjr22+ynr1jC4eJhfSaTAYzM6f3JVNmRqRrLt6lUsKk7Pln7Aknk9pp4tSrrCY&#10;8IYfetvcnP2SORntagka/rT4lqf33faLG/IJ0/nbdC3P9/OufNH8DKj1pDrkVfNP3fG2pck0SYM3&#10;vX8q3l2MXBNWvHa3/eX5aZkcGylLi4vlhjtugKMwCL8mvXAwTyEhDJNnaoOnPdbFeZfzLxc2asTx&#10;FIIT6yEfdQ4Mb3ReUmEAzuIH6RNxXB2wdISWMHBqWytGUwJlNxnC95Rp9SlTvI3RjzLaeNIpl1sH&#10;557qj6oReAf8JIyx4Dy/GXBc6Oc91y6CNj/1cR7V6PFqoZNDGlHlP+ZddU4aeLIzxDkM727A8F3k&#10;C87wLvzFRU84sY0ayEwjbmrUVA8ljBs+BKD49BW+tpP/7Wt/824b672bY1k8KgxDxxh38v7hQX4z&#10;Rz7TfmDephd20MDIZ+TpeItMYXW7egrXLLjXd3pFj89X3s8iEmGL92qWMeY2HjvnnENeojE1O+2o&#10;p3URD5xveUfQ+vpa2d7x/uv90O5GD3VX40L84D1qCxqbh822srRB3OK/wMp44mPDQZqQeIET8ap8&#10;VefPxq9ZuTgRvOPtiDm79MlNIL07boR3MOff/d//H58Ok/j12nr5oz/640w4Hz58VH78ox8DmP4y&#10;0lmNZ6dnyoMHD8rjxx+W2zdulvm5WWrytmxuvKEjqsHG48dc+cjcNpbLCwB6RuustE5gSKRkeBVZ&#10;7Gn7qxJpgRMrbBQKfCeNBNAwCYbE1ZU9/GSwALhYNmHy/WMQyPly++aD8vDBx+WjD35Ubt64DdEd&#10;yaT68Lhar4RZztX3yDYFJ+sIVuaoLSbhTs5pDFVi4EMgPHNTaHukihfSTmq84d2dOJsbm+XRB4+Y&#10;dI6VQ9q0f3hQNtbflNWVFfx6WVtezW+RQ6Wi9xEsLS7QWJgnyCmCu4oULC1nJ8dlD+RxJeGb9ddl&#10;m0npydEugwfGMngB4R/PcWEPH3hO/hSTbCbtoyqX3KGxD4HzLgtAaaf3j9CuAfBbRLL/xhnY9fJX&#10;FQoe56QSSouu8Bga8nxfz0CsVtu6lRXiB/y9B0iG4qQ3unMSmAagAPfKKNu7cNPlSDQIrAO3xn0X&#10;x4EQgZY8I6hIVOhDz8KPYuFSod3jS04Z9F5I55EMHj1yRBsm6DP6GsKp0iNGm2MNN96PY9+JSPRr&#10;v5dmu+NpnvKvx0gowXmA8HwL5Jfguy1xcQFY3rqNrysh7ty+U+7fe1Du3L0X66aKvM8++6z86pe/&#10;Kl988UV59uxlLPQebfLi5Yvy1ddfl00IqQadzz//IsopYeuKURURHnkzOeV2PO8s8HzWWcbMUvE8&#10;9xUEveVXr7Jza/0NeLK5Wrwk//TssMILBBcvHUjizhUzwDlGwlAyVjpi6sTKwcJviUEMIBIG44ET&#10;KmiawsQj27xnyjGtYKFxz2GYsUd8lScyEQUby9WQ6eXGdqWGrxnb4/mbk+5C8y4hVxgdlN3tnbpT&#10;h3jD43VLsEYiV9q4UsbyczyOwofjuxMAUm4jep2DNlMnyJhtSsmOdpky7QO3hevQ8Bgw9/JuL7A7&#10;Kfs89a6CvrxUWPQYJPFFvIZgIwDmfHuV4+7sUikIrgpmj+jzWIxrb6EFtFvapBLN/nbX4avlZXDg&#10;swiVrkCfmPSiROA3zHij7u1eIpmtSnG3ZWcVA+8RHIWjE2QFY7x0j96h7zoFdteX9rvwubrYzKCE&#10;V0YgQBRoNX5ck4GRTqiRmnE+yDhW2FZ4VvjWeIgAfE1lq0KhvxVeyQMYKBRSTfIDSllt7ypxJ5zA&#10;A5p5cuwleEdl4w0M5NBy3cY5XCbHFTonKWMYmDHxh25q1LEWMrwY706YvJgHY7zuEqu0IpN1YGG/&#10;elSairkYamjb1apk/wizvDBI6ZhNl9aLGAIFMq0yVQHNMOPJI4jJd2PUfEzoOfeG5gv/tXfzbF6E&#10;awJI4hCYcdZw03wSmajpy9qHid59a2kSD+f35h2jMl3T6tvE02/1N0IqmHJ6Ap8Cx/rgEa4+cfWF&#10;R28qcDgOt7e2wS2V2MAanhPlL/HWoUHmKX9SoDO+xxkqBLoLZw765hFmbxijEVLJQ6ONCxlsi7S6&#10;TmprvWxHnSB5fJMX99aVQYZbX2m4wNCoNDo+Ufbp71frW+VAoZCOM28N916yHyHQlTUabsB1wZNd&#10;YxnuitfyXHH6DFw5oV37Mdq8evWivHj6pDx/8qQsv3ha1lZelR3bT51tW1bEIFjmPGvqHLiLNKEU&#10;oAgw9HcVJBV2ah+lT7o+ZCjRrjHiXWPs1l0zti/0FS9MbLPtdXKu4cY8hG9TKOjM0/x0KcNRjyx0&#10;fu453bQdOhOhOTINeMM/+a87kxUypTUadJx8qOyemZmHVym/OEGVl7u78C10WaH9skxA/96C7/vw&#10;0S3CtnfqIpiDY++zGq73ldy5U5aWbkJHBpkAHJS1Nxspy7tX7E/lgyycIB/5lTstVPpPTCLgjjHO&#10;p8bK3MI0tK2fPmU8e6+K8KQtJMUDU+FD/aTDSFY06zrvYrIrAM2/7ujxKEYvpr3pDuObd9K2+fmF&#10;MjUxE2ORx2i4bV0juxN88xYnlCcdExr9PDpPA7XyiRNA+9ARL35l0kcfRCFPv9dx5Rit/dFwWn/l&#10;+Gi4dZM3iPs1uPaleOB7dfCe0B9xzSPQVExUHu1unCP4j7ttlBkymSCvZrivwr7KkcbDL+lX2iDI&#10;cPZrNTor66iIkPZpWN0rr5AzPv/8s/I3v/orZMplUjJhk4deexvjzzR9BCVEqPeYvTtZeGJdlUdX&#10;Ynh5GeOhfC94SfFOyKpB3aNDLiNPqygQx8RBjy57Cb979fp1jjH2DhzrNAAeifc3wK37d+8z9m9S&#10;33545E5Zeb2O3NoZU8VDxrA7+ZQh5JkHh/4+itxnPVw0pQwyoswJrk3PTZdhZND+LKTw6DtwFNm1&#10;D75yCO6+evmyfPvd18hKa2Vt7VXZ3FxH5tsvm8jLO8hNb6EJ5/IaGRpjSnwYol0aIJVFhWt2fsqX&#10;kVectzp+ftBwE3yquKI3rPZbdYmDD87pccE3gNvwpaWTJ/Xmo/+e46dpkl8XR2d54uA732SIipe9&#10;ebX0vW1oK2PFtV6XehLe6mn5NS/GBWEt3DDfE797GmYdWzmRbbrwf8hfObL/3u/3HNnFvZfk7+TV&#10;6qmzTvIvnficeovMvc74nZePRtYjGIhfebNOemEtnPE0spZrHvwX3FCutk+BQTLhO6mMkXfjJLOE&#10;K1pU3Ah+JI6fLK+bIxG/S/33Ovstfc87UK95WJ/UhYpYnm1PO3tx0Hj13Xr6XT6gQkoc7jXchIzj&#10;CM78wX6O4TEBtZ7mGwWsyknyURESeYb2UFKtp/ADxnphbvoqn5ENmUT2B87pC+I3Z90y32Ss+u63&#10;8y6OuG9Ya1Prd33Dyeb91vJLffC+G7d907XvPnXt3acu/WPbcYa3eLrAs+e39bRsaaRygfKeMoIK&#10;25/+9Kc5Is0THOrl7FXJ3dryD3nr3FvvfyrXCwPr1esMb/Spwc9+FC5+a+EtTqVr7+K3vPXCRnlT&#10;+OmFl+1v/dt+6xqMTNd+935r4aZr/d8LS7+3OvTmZd0Ncw6jXKhveGm9/a08qPJXo43hDfdMZ5ym&#10;/BMGetO3Nvvud718shluWj3My2dL356tPa0dzbfyG25Veb62t6U1b71hfjeu6axDK0NnPm0e0eR+&#10;45m2OmaK0AfTu2vXubY0odenPNJkAUXmFdST9gTykhP/aIpH24pJfnMnQV08dQytQQ5HbrEeLkar&#10;dwh5D4Vl2v+1n4RRzZS2QWOrQZy+pn1+0kn/bKPxbbdlu8vbRW/Ri0wzxwLPvJLBhbjqjLb3dkrd&#10;PTMiIpFW2Yz66/lzR4J3aF5D3s0ugHyjzyir4pH4ei2nlkxOelT+THRXKtY90UOYuNNDfZH6RPUF&#10;6m387lNQe5wrAmWlwc6Pybs2CLh17QpdtX/St4yfGqPWwe94+y9w6pxwaHjYXK0zbejix5O3Xnrt&#10;4pWGPw3uwtryW/4pu+VhJbsizUOXuvJd1+op/1H3ZxzDxBnrLO7Kp8zPNOKUi1Tdfa8xwNNebkFb&#10;7TcLqvVTl1iPmbviaalHrUsr32s0NjY3sqg/C43AVY/wzQkGzGeiN+uRDd1tU3eWOrYYV/BOM/dY&#10;LlqLt038T92FTeDDd8vyi/CYmJiKHk5ndczAPojOBFnZ3eTqij0WTTk5i6Gd61I/54oHh+74q6dj&#10;WIdpxsPC4kKO0tIokasagJF4Yl2sg3ML40tX6sIzaI6woa3q+V1UW0/DEbdpqzCnvcpA6n88Whsq&#10;jSxAKx1TwcPal2kn8BYf7Pm0tJOf1E+ouxgfVS9f72HXIGQ/nzFHddyBOtShHgvvrhrxN987Gmgp&#10;0W85ptKTLsYaSL4ahLynSvqUnXw8xxinoUV8V382wvxo1IWHyiaMIfO37eoNdndckLwVrzGsnZRh&#10;X7xbZFzLDC7jW1/GpY+798753Y5VJkvc/KYVXbrgIS55STd4CuvIk/jEI09Pj7Dtxxpu4AvuuOk1&#10;3OhiuPmv/7v/8Ol1avHk5XL5n/6n/0T66+WDBx+WH/3oJ+Xu3bvl1g0V2wvl3t0HEUB+8uMfMWgW&#10;yySA0TL4HRMqEeqCAVXPF6d0KuKKtuNzj/CwhVSSjtfZ4VZaZKtnzFVroQBX4LPjbKqDzEmmiBik&#10;YvDYMXamykuJZpDuVAX/LHW0rg+p2z0aeY/ft2KwsGMFQLYtg/wqmWOICJFFeFLZQP1U9l6cV0Qc&#10;HnAw8q6ihQm7cbXseueHTiXOyspquf/gfvnxj38MrD4JgzlloMnIn373rHzz9VdlmQmwx6TVI30g&#10;KAzM3e6s/gNgt493NeEmadZWXpdVVxJurJXT4wOQtA8CNVBm58bKrVuz5fatGQbqeBmdcPCQ5/lW&#10;OTzZABm3IVaHVZEy6CXtEjIYpzQZpqKA7Y6P7FI4OSvenVLPO2dCD4Z4zJ3Gp3GQfHREa7IIpyEF&#10;Zg7xqMy8ThhEP/8q1oq89ZnJHX/CzJCE0Ucqq30mPfiQwY5vDMBMxW8T0RUgpj0vEZeJKQgr4IBb&#10;l2cwUe8tqMo0VyWcnQDPU+p5ClM+dkJGn11qbR4BN2fBiSnKVwip9z48/vBx+fDRo3L//r1yB4Kv&#10;IeeDRw/LwwcPyt3bd8qjRx8S9qC4M8fdLt9++135y7/4K/qa/oCpio8qi93G+OL5i/Lrzz8vy+ur&#10;5fXrlfLq2XP64TxGGdnFj378E8q8nbIHB0fK3Pxijh603htvNmP4ebn8KivH9w8gGPS3R1dp/LRP&#10;YjW+BsEpHicDU+qEKmFYlZ8qxSrMZWgyBAWsMJYIZP5uAtVgGYTIOc5cWbsILKam6lbByalpgF+P&#10;S5A5R6ihnekb+sQxK3F/9vRJNWJA4BSuxFuP/5EYbrl9E6+CJoLTIJMplWGMB4UiDT0q7dola/a/&#10;zDWGWeJnrIsIzYsfDU/w/g5m8VqPnpti3D0qd1QeLd4sw6OTxWPRAH/Z2T0sbza2Icj71PMIXN+P&#10;UK0xwfYNa32fZIyojNR4QflAlr47BdbXyjD4ZbulO9IMFXEq5La2PTJsJ3g8MT4KbZmNclOlsQpF&#10;rfrUlnZVpZFK4GMYruXKDMQfM5YxCTPPCI3Qaz91fSasVVq55XzQFUV8V4Coq0S6gSJMgF2UCrxH&#10;ILKrzjzuzNUGCqzi/Fvy894E6OQAfdKvYRwql9XariCp/SztcwLv8XKIRvQ7ghS4704ycaAyeI2p&#10;jEfiuntvZmaB5xTtuAZsXS2kcYYy6JvdHc9h9TLWExg/4dQzvWc9gauClXirtUzF3IhH2lG+gpDC&#10;UdpLO3OpMNHe+ao4rZqF2mZ/Z0yEjPBHGbaoGmr8I16ewaqAT9d+68xaV+Mbh2fnG8OO8OqgTDjl&#10;Avcwdv5qqu+na/St0TpxXpg7cTDcd8eqY1pvGumacN7f3S4n0ANXFkkDNFAYV0FHvqKyVSHFe6es&#10;fHgogpFxPDddJYE8VdyVxiukGF+Qb+/tl90DBETyyOIJhFfLt22VplahzX702SaA4oDvxrENmeSB&#10;5/JrL9kdGZsoa1s75emr1XLIeKETM/nSaOPOn8BM4wVjzfzqmFdEEMbiBnAiP1ffuKNoc2Mdvvkq&#10;NOc5fvnFi3K4tx2DjrtY5DHilXd0KCTWeosTwh18IG/HoOUJI/tAhImQqSBLWdn1CUw1gnhX09u3&#10;4hfxca2/7CtlEWEpHF+/fh3hrvWX3ryNIxyN7zfhaVkKpKfezwMPlTdHEKRaEYAZpMJRA5r4tUvf&#10;bG5s5Wgq72STbt/reNGdO96x82G5y2/HrXfKzC3dKGPggHf+vdmENlE/z+K2OYPD0FnovXRDvZnH&#10;hK5Cu7c8Qo0KSEOrUZjKULZ0Wj6QXZj0l3RtCho3Pz8Fz5qDvkobgNnlCfUG+gw422SbNdy4o8dy&#10;shPlUl4l2J2EAdOU1xfD0M3bN8sHDz+gLY+RK+8jy9xEnlos07MLWeTgqsSsRqY+USYCP3cGahB3&#10;J1U9WkAa5yinRyk0TaAN/hYnnIDZD47R8A4i+E3XxqNj17r7ueK9vuK6fZdxzFMcMkzv0QgxFJ8h&#10;Y2VnkfSMnEUfyotRAHrXxriZW1adNFvJqtjLxERei0//MxadIIUOU4Zyphf1kklWfm17dNhWXYHn&#10;ZHVqehx4M752N8sIstrU9ETydCGS9dSo67h3t4139YWnMD4yLmiPitITwg8YZ67osnxh7S7i7d29&#10;GGpcpPB6bS27bpzUiufKEv0eQcq7tFrj1O72Xnn+bLl88dm35S+Qk7764osYW7eor3Xe2nwDL17P&#10;jh9Xs23y28myO+ydpHqvRo47RP4dpP4uIlHGdlGIPGH4+nCZGBhFtjst62uryEsvsjDEXckuqnKB&#10;2OHhLnTgCH4qPjDOCEd6CY4o1yqTS0edxGu0UTmW88zpmwtg/b7hppfeN1zQ1XFdcbl+491vePEo&#10;ixK6PjesfW95tGdyM04e9Sm++Bo8wRlumPgsTdJo6e/wnC5Nysb1/hbXnBuZWeVRjgPS57uxzNfP&#10;lc6Z5qrNlG1e4dddnsZrBgczMV4vrHrLvmrf3+MzF0jZFU5/n29pWv7tvbneOL31Ub6I8oqGCjNT&#10;JS6ewmtaxrHzR3G4LRohI+LUuIE5aZOO+ObdixPxKZM2p5+VM3ANJ3TdI/mlvTU/a5A4fie+eb/f&#10;tt/kavrW7tofvf57+fBej5mtuGg5llchQJugCVXJ4yJJVTN8IW4M5rjkaRulH62Onbe9VR7oaGPk&#10;R+f2pO/gLq4K7wbD1Dv00qc4D1yk1eI48VMm34WVdLHhut/0vuusR2uvZVp+k1P06av3YdE5w4zT&#10;vrVny8/f+vbewgP3rvzmWtz369jSyFPkpSpbNNZ4v42ykkoYFcF+b3FbXj/kW1kt3j8H90Ow0PXC&#10;wv7zKc/z2Zzh+soL65y2pTG9v83PPhVO6oWUbe03XYNFxbduTHTpWl4tvLkfqldvGn2rp/nrW1y9&#10;+OgcTq8sGEWrepxuB7bzS/vT+rYdQta/wUXX8rVcn9a/laH82GRInd+aXGJbjdfrdS2PXvzxm3CS&#10;5/lNb7iuwbulN51xfRoevkg7rZ9hDf4NV01nPOvrGG/l+y2K7Pg6/kzrvFY6avFeqK+sH6W2afmT&#10;niY+EUIboQfKJrnfb38vOgfLcGFa1RNWw407b0zXYBNeRt70crz1lN412mRYNQIMZD6unCZNrHwS&#10;WPNu/cQx5c5BZCrhsE091jbe1PYgRzg/D08Qdtaf9D7DVxS64Sf0CnWuvKDOTeXhrb/oC57Ou9xN&#10;pEwirF2ItfHGo7H2Et962H9UOouQ9JcqzVt/Wm+Bim/9bl18hlenhhao7+rZeeM0Z9n2p8/mWn7N&#10;96YRrsZ9F/9dHOuVuhm3S+uiQ/vYevjsssk3/wS+OZmfOBW85FvCTEO+dUERfD3ZNlmccpAjpibG&#10;y42b3bHg4IRQFn+U89S12s+BHRla0vfbeS26qvXNTWTlzcjtli9mXiAPusAxshTPLMK6khF5hqfa&#10;9+AeckSO7uIvCxH1FkBR9QSRd+21PV6pYR6O9SwqtLfos/xW19r1R62rmTTYSIfOM29QFrRuo+7k&#10;mp7KAvTMmYQLaeSrtr/SE+caHZ1V5ulgXfP3zqZ3i2yVY6InZC5n2Wc5Ehp5mTlYH7J0dHrAX+OV&#10;8n/a1dpGCmEijFT9C0tlAvXuUy5gn+kWBI57D776TP455jUIAQOqjut4AnN666jLOOVj5Czy9zhz&#10;dxe5AWJ6pt4t5n2bMQxNTsTIqt5T41N2ag2oSUbuBw72sadcSLM96Uv9hDRcA5n1tUxh1mib/dWL&#10;277XviEucYSf8cTNON7T4fjAhfgkSr3zrYsTA5hyp3mmbXjqmjm58fiX4+Iowns8rXev4Ua6pwvI&#10;/q+f/odPVaY9f7lcPv/sC4A8Wz56/En5+PHH5YMPPiw3Fm+U2em58ujho5yjfYOMXO3nbpGVleXy&#10;2Wd/w4T2GKLTzwR9uIyNqHDsK6c08FjkpnXNWqd3QjUNwK2IiiaV6t4h4qp4J5LuZKnCocf20AJx&#10;2AktE1uNNzIEBb4MgmOQ+ryvTI4tlLmZ22VyYpF43sGhdd57XWap02Q6J5a1vd1cOKYSV4OGE/ET&#10;D7vu05LHwCJ/4Tc+wuScQaLFUyWu5XvhmJZyDTYq9V1d/1u/+Fn5xc9/Hri4W0XDh8R8881meb2y&#10;wgR2F0yuQquT6ii+d7ZBnLola4/f227ZW2eS62T5zTqCAYLA4PUyOztVFm/MRnmytOTZfGNldJz2&#10;l5NydLJd9o82ihf1n53u0x4GP0Po7eUIE9N+JsUqXIWNg1XGfQGiekzdLuVRPk+VSirNPKLHnQOj&#10;Y257VWBQILbPZOIgCWPApwSkKgAy8uwWHhIC+qND6ihLJIHEaZNBO9BHEBrYGmY+ySHh1lGi5M4A&#10;B4+DSYXNEYir0QuBgjztd4YCOIRQdNlP31kUlbscoH2eMQw6836tD2bvvQVDo8S5CNHw2DN31GiI&#10;vLF0I6t9b4N/N2/erivSZ4XzTcLBHwjYyxfL5Zd//dfly8+/jBDirhkvb3fQZZUE/Spj95JmR5Er&#10;QPboT4+6+elv/VZ5/NEnVK4vq1DFsxueb7qwmGNvXoM/Hr3mJdYnWU2sUagSMoZHmJM7OPq9BB68&#10;A6yBYazNjB3HhbCL0hIhSQJm3m6b9JibKMFpg+erWp8cw0JYVq6MT0Hw65jQqCLT20eYUABVkRui&#10;xdizj5z4ufrZ/vHInrXV1fL0yZNcmL3y+lWMj3sION99+w3wel68TGuE/K6T5oLx79mj7shxbM/O&#10;zWZ8UO0QS2FYBTvKsnWU59P/2nv1leiJP/62b+Zm5suDBx+UO3c03Nwq07PzZW7+RhlnrHtk4vHR&#10;26w8P9w/Af4b1bC2vFzW3qzlmLRTcG33cKesb2+Wzb2dcnhat0W6g2UIeLuS5tJxA82Qxnj8l8JW&#10;NTTVXQOeuRuazG9pnUZF8V7hyzZ5rIzGG5noObiuczwoXNgQBQDPyNVnFYPEGgYVOgn8vMNCI1OE&#10;Svrcp4xTy3wMFeKEdIWHtAUWk/7ySKhr1xVeNdgU8EiY1bFccaw68UpjjbjkHQQq5lw5L5yrkGBb&#10;65g7PwGee8f07yVtovoXjAHgu7tziNC5XbY2XbGwG8boJdbCSiZoHtZP5VjDqarQhjZcXitDjItx&#10;V/9T0RhvFJAgNDJJSQyVJL1/MkAJB++EyxQNBdyMAX4nKmGmTQONa5z6btLEMW1773yi40xXy0rO&#10;1LeOA5+VbhlaXZTCYd41TXMtXtrZxdE77uw7lf+GG+cc2ERQ4LftjZGQCeFbBQn8mJMFcEIe4bgx&#10;nmNURu8uF3cKysSdcCmAOLlphhvpgRMC7y9y5boGU48e3Ybmb2zv5RznHLemMZP+Nc82Eaq+Cir6&#10;1hYnY7bWnXdOXG22dPWnP/lpmeS5Be3YOjwtQ2OTjMNp2neWMT83NwP/qPmYn32tcOSOA487cCzZ&#10;C+5Q876otVXG6qtX5fmzZ+Xl8xfw2tdle3sjMHGnzdlZndAFN8nHPs0Rc4yLasykPQqhwNtnnTBa&#10;ArxLo414Cc3OSl/iu6vP4wHrsTHv2q2zj4SvfaNX6Aud6IGNAp9hxk19Ojzxt0fIMsvAgwvu7gP3&#10;I7uQTjlDRXIWkDB2PVrzDRO457Z5bT3jS7w/OjrN+FxEBnMnqDxI2j0LvX9LHpvA/c32bvHOr0Hk&#10;p4mp2bIAH3NHjudse7dIP7QD4hIFnYYWhcRcWkk99I4bd+FMIfctLMzjZ8vk1AhC8TB80ZVS4nU1&#10;+o4iF2lsU3ZwFRhNJm8X2EA3eNcA5g6+3G9D/RASAyuPuHCidffefdrxoMwt3ULYhg9NItAjW87C&#10;d+VhY5NToXEeHSc9cbcHtQwOORnXN9gH3uKq9Jr2OFmTc9RjDpRh6rP1ifHrRKhOYnR1YmC/O95r&#10;3PRvNyYcuypiHF/SdFfqifv2r8fHikepC/mKV4ZVXKh8IpNP8goGEsdxoRG/4pUreYUjYx6aKNzk&#10;NUQlX+/N8Z4rBfk6aVpYnMsOEmUGV+WpzHASUxfXdBMt8lQ+3YDvOSnTOd40kmhMd8xLh9ytl+Mk&#10;wEkh4dFmR6QX5u7c8q6kOvFF3tKoRR2UQ2ybRy2ogHj5/Dm8/2l5+t3z8sXnn5VVZIL9vS3Khb5s&#10;eScO8uzWOnIOT7wGnSz62Ef2PdhNXTXs7B/s5+Jh5wTKYR7dNtQ/VCZdJDAxXS6Q4bzX5s3memiE&#10;kzzvOQLraLcXB0NP7D8qqPcYPeWWMehmpTEDkfc1Tnl+vasxs0HUxQv0jf0j/cjKN/u+8+JCFkwY&#10;NTTxHX0IvwleSR/5n3IbThmaeF2chn9+D67ogW2v1xnte+GJS768m7VpzanWq/G37ndXhs+Wf+QV&#10;nkmMq+WbtzyIOtLuyB5dW02jwsxn6skz+JH0jg8oVYMVsEiZeOvS+PZv8uahzGc/vMv7h3wdn8LX&#10;smrZPW3knzKE4f427zp+O5ogfe3GuJ5AyG+Al3yqfCBZ6trS1U/o6QGeBWRMmKbVP/CWl1Cvhiem&#10;J6DCwHrxvaXL0wx5tz+6EEWWwDHtMW/zwKVsXI319ztplX+tXq39VzAiE+uavhUHLQdaFFy2AB45&#10;0gdvOuVTW2zatJynbYxR/oqGwhNJX9tdFbut3JRNtoE5NEU6p+ws3/VL7W/pmrXGCQ89ceLTplpP&#10;Y4TGdH2XPsS1ttXy65j1tzS6KfZbXVr8hjs6f7c0zfXiUPOtva1tLY+WzmfzOuvXeErLo+XrwjhX&#10;Q3tKibLZ/Px8eIk8RfgZtze/H/Itz/b7n5Nr9Wou/d/Bo/JA+rYHfr4bXpWKVaHY4jXnu7BvCmzh&#10;ZJ+YtsG5xTetspfePNvT8OBgVw+fhisnR84mnvy31zcZrpXR0htuuij5iGd631X8abBRFjae/Wp/&#10;N8NNU7DphJNtsh2G+2zw6C3LeLbXhVa2XRgYZpzeuulM34sXDT6+W1bL930Y6f3WW65tUCawbf42&#10;3yb76Ftbko5yQnOUxahr6EDP2LNt6ktsg/THtMahhtFXON6to7KRco20kMpXeYf5ijt2rYv1dJGO&#10;hiNPBlE+UC5QYW05KRPZMorsoGDFM+uYY5HNnzoG/6SF0LrAAG8bhZFKZBXRwUvok/TRnd+IYWVn&#10;f68sMxfZoy7SbvvCvI0LZUjdoSaIIuSv4Mu/8IY++7b2i7xTGcv5rmmVv9aRyzwOi9j8dgf9XuR+&#10;52umqX0/xnu9XwQOXi6ht5FTaLewtz3G5b/uXUVEhUDa270bp/WLPmk6Z7zWnl5Xo9R47VuLd5We&#10;p+/VqF9x2vfwDOpiPZ1/tTKTqlYrTnias/leefMnfYsYHHOcEEbpKT+8WnaJLDs2Opx7IlVqi4ce&#10;Bax8ceqTPvYkCedWprXarczKw/tiHPSoNI859Gj/sH3qfkl7LMQF/c7Rcq+Np5HQH1nkQeXCYajP&#10;W2Tmi9Oq4/B7Paq7tln5wmfiU6byo/ionK1OWbnOxUWBHX1L0sQThspo6txMn5pHZtMIWHUyjhnH&#10;pcf7SW98dyFKaBlj2HlDdrfz2/LEd13whPo4LnPlB3hbNxQ4Z2YOODiSYwM9DtlFFPJw54x1t42w&#10;Bwb2M3FTM2Cgp9q0s/a74QTGSKXBRp7nMe/e3erdmO4S8qoK5XLLUd/sLioHkHKbbXbOVPWW1Ugk&#10;Hggnj1TWZuAiQxd4qRcZcJeRixkpuRrt3FUPnfbUIOjJLvMkT9MJ3Zd+99B6x6dtaTw//ciz/fbZ&#10;xo4u7e3w1ciRp9JgnH0lbvnHe2QZ+7N7iocZH8IQLywjR/pMOZ0sictJA9CME+Zq9mEz3GgnabQ4&#10;UuO//fTTT72XY2PTo472yuLCUrnnkVG375YFJtQjEJJRJvaGeyeIk0ePq/BS1GfPviu//uxXVOay&#10;zM1PA9jFMjMzEcJ5zATviElXPZJAwqOg1V8FmkXLuFfuuaPHo6roWImryqnnTAgdZSqeJfYql3Sp&#10;dEY8g5g8HVg52uytZ4ZTt/EF8hgnjPL6usuzx9yW7JFJCIQgvpPbrGSjExhOTPYhrmdm6eD0CAwG&#10;EvUcGVLJ6vFqHl9ih1LG+GSY8tOnTzM59pzKf/2v/qA8eHif9tXBOTMNg5mYChGJ8oxBZHekfJAl&#10;x9NECKhGCX9rRNGo5KrKfS+QhRmpAF9ami83gOciE3ZXWg6P0v5rrhz0nHxXLe4xCbV+MCMG+tnF&#10;9bJ7cImXGatsVkA5pw0nlAMS07deOK7CQEHaOtNNDAxg22/fKDgoNLkinD4eEtFEUKFfmZAKBtMB&#10;PklKCEaeTnbi63sV7hU8KjIa7kCxXK3NdeWdA8CM7GNX53tRer0bgTELHqsgcucNAwCkPjxwZSr1&#10;vG5/IjDQVwPXPbNwnHohrOAv39IY+nV81CODRsn7Wlbzisf2i/3j9j3vavIIoimEgtGRejakFuGx&#10;0XErG8Pcr375NznOzN0iEyqU6F+rLT7a6uu0bwbCdO/B/fLg8QfUb7/MM8j+d//l/z7GkufPX5YX&#10;L19BZMbL3NwihGokF017TJoXo3meq0oIx6yGsusxlEGY+Z3z4C8g4kgREkWFjBDr7Dqq25D1hmmF&#10;9h6LMcaVsHfXj+M5zI+41jsTZkqLooswBRGJo3cYeaTK8uvXWYVr291lVncYiRcq9Wjn9HTap4Hm&#10;5avXZfPNWpTK3jeh4WaF9DKkIeDaByG+oM+GEEIk1BqUpBvW5d24OIqwFKJIxRyPuuCPTCu/pBuV&#10;EOqM4rbjufSn7Z0qQyPj9OVEDDdz8xD1yfkyMDwJ7nkc0DDM+y14f1A2tjfL+sabskudsxV65015&#10;s81vxlA7/7+PuP3Qq+sdWmbCjXf8RyEgDIGv+HmdseLTHVJGFkbBY4i68Ja4W28ZZI5pg8GI72Gi&#10;5Ckey+hyvERtXoQUBWJX+KgMl1F554BndSrA5tK4TFLpQ/7CIKhn/yVCAWPBMC0ZzRAIOaWPGS+D&#10;1tXS6/gTjmAaYU4iFMzJUwGCfK2XSubzi5yhViAt0KsC3XhLf1/yPAOe+zHWbL7xkniNAPXSdWl3&#10;BIGMc1eUiM8do5IOUK5CLA9Kh85QwRHa4wrztMj26PkDGvmr7ex8FyLdTpy0o8XkzziGIXT4p6v5&#10;Vee3H3K1tPr9Kq5vXX2scaVfCpiVxoV5d844zQV/O28cn5ncAAOFB134ABMCw/ymq0aZPsbZZBmh&#10;H9zV5X0e5iyfsf89b18e6FGP9+Gdpnd1vfTE+mqEVfB3TDmpVFkjbdCY67jb2Nwuq282y8bWdo7O&#10;ki9Y9yY8Blbx0o2Kwwo5vksvpAmvXy9n4upv+fYvfusXZXZ+oRwzPvpHp8rCrbtlfkkBQ0XzAnRv&#10;jjZqLKDn5AmUBUgSJu0SdBpjPCrAI0ZfQF+ePn2Wo5HcfXKwv1vO4JXZfaHAJT8gTXgN9ZNXZzzw&#10;jOBHX/nbcjzKQZ8+ZFxklw1tcKybPliIDDEw4KpCJ4S1zfaZrtFYvWEKhbrWnzrjvxOMwcyE19Xl&#10;KvE9Lq4fWpFxl3DqgQ8N5+mCGQVP8cpVd6+WV4DvcXbgvOZ9dc1jOODxxMvuWY+rgk/1Ixs9gTc9&#10;Ic4x3xaA+c079/B34UcPc1Sa/bLkgoGlpTKD0DwM3/PoShcSyNQt/4SJh/0qzsjnXNRw+za0Fbox&#10;PHBRxkZUnmqsQiYZ6Ye+uqrJo+MQjMEx8cPFIdITd9y4C8+nR7XGWEtfKT7ItzTkLd64GTo9Nj5b&#10;+gfHyqD0exyePDkDnZuiWv3lALx8s7mRHR/7CN59EOQqBItDZAicG23OLhDa40RXOi7OS2uzeox+&#10;kq7ZttZP0ue44Pl741WcsL7Ed0w45lw1rYHSxQfijYt1xG3pm4aacwmkPUs6ean9XmnsJXQX3HIS&#10;AA/ViUcx5OepbFa9YcdHp5HR6pi0euJznQA5OVNhoVHNFafi1MLcDLLznRhGPdpTPuw9RtLLLXdg&#10;7Wi49Q6zukjCyYwGkj1otceoZaUg/aPMLd0XHyguPEIjLwgKLF20Qd3Fab65iKoqxV2Rd1rWXq+W&#10;rY3tckq5p0f70IQ+8KWfeMeUsxl/fOTKtt1yuL+DfMFYPmVi2R1b7Ng9B47uOPWotwVg7FndmZQh&#10;s0+MII/Bx0+Pzqi7fMZFAm/oHxUpjFX43HVlRcc5MBM1+qnoAL89Tm502AmidyhdD8ydzKsccrGN&#10;i8n6xBvwzXFvn8c4Q9pM0Hm3D9IZtL1N5oynJzROWIQWdThU6ae4WumOzmf73rz42Ly/de9/5yW+&#10;fb+qD6VH4fUDrqUV11v+1p9c3uXLu3nZpjY+dKaRR7XyMh5855+lBUbAoMHBPPTWpff3+95v5ukk&#10;NLsOccn2B731pC9J46S21cU89DrzsB0171of39Peq3YzBtP2mnGFGvkkDW1vfW5fW0+iBaLGTZHW&#10;vZZr3p5VXsvjaViechujJmXe85s88vSVP2qaN/P0/5R3lZ91N+Y/7FqayDmU3XC01VHfxUwZKj3a&#10;N2Hps9VL5UjbcRNcsd18d/zzkvBquKmygWES8jqneKfcSLnk1xQaGm582kf2lgotYeDuVuOlhg0+&#10;4FfCyOOdYbTySOl0xQVlyNr3+l5liumk8coihvvb8F5nmK7hbOrW5atvaXrb1OLqrIuuxfPZfG8+&#10;5ivPaPXwKd1W6aKyyWd2s0Yx++6+lt78/iH/z8X9pjo1OEhrG5x1rZ2GCU/lKOO0eLqWn7+Fv7DU&#10;m9Z8opDrlG4tfdsB0+tbnBavPQ1vhpbmfyhdS2M9LUM5vaXzm+F+b2mMY33t62a0sX+td2ub7/Z3&#10;b5t0DV7m6dNvmeOTR8Np41ie5bQ6tXybez8fn9bt/bYa5tP8et+bIcp45q+zjm1s6VNn+kf+KN3w&#10;ygIVr/KP0KOOsjiGjW87cnIEXkUxFaNe7xTPzaisk1ZbD4+CcmGH9aJVyccFP8oE+qmpcfIcDD1p&#10;Mr/5kV3iVz5cdU/KaHoCok9Q+SuchI2LbSzb+mtkitFIRT/1GEH2cHeBMoo6kXXkUA0AKptNa362&#10;MTtKbLV9geAEJSRP61RpR62b+GyZVUFuu9bWVov3Y4vr6tOEu8YDZXzTVvowku/Ks54IkjtuaJP5&#10;hvcIbxuNrw+eFQSBTe2JGl7r8o5eNtdg4dPQd1/evYlLLZ7O+qUQnHk1Wimehn53fEneXRcFCBXy&#10;Iw/zMSk5+jO/r/LnmTbgW92tb+RS8ks8+UnyJg7zqvGRIeYRMzEMqDPxxJQ2Hn2vO25oXxr3Lt/2&#10;LtxdhCjsY+AxUHxkPqHcq77Xo4G9O0VcrXIC7aO7lQ+sj4abt2fgM210sa8wiCfEsMC/PfGiSpX3&#10;PbK+ziMzRwkvqGPL+inDCKnaZ1ZaWDlvZOwzxzAvF4qrw9R4YR7OjaVV3sskvXLRlkYKcVt4WxPr&#10;VmX+Oq7D5/hS9SUeg++C94ns5PEuUvWE0ZXTYHGwj/5IGt7Nsf5VWa0uGrb9ldZpqLmBTO/VIOpZ&#10;vVZBXaB3mzqnUSc2NuoidHmufatO7Xp0XBNTk6GlLliOsYh6uHhsDFrgvdyOZXHGPo5uW/rFnMad&#10;NNlNs79bdg/3yz5j+Ij5hv1rfL24pKwTfWPgUv8cNRknto9+qH1Wx01zokh9mpBUPd/yW59X/rc/&#10;zU+Yi7OWJ/4CQ+ETY1jaVvG8lkliovWLh9CME+ixxqZ2x00z3JiXI7H8X/79H37qxUwSmJwd56pO&#10;OlCfi4tOJOYO1EoM66XzlznS5Ouvvihff/M5xKa/3Lq9WB7cr5NJO+Hw9KwckhaQpENd+WQHeymt&#10;hhuPq8qdIwt0Lh3qefUvnr0oz548zaBwwASk51SUgTEMYokcHtEyNDAsbiMQCnA6e2yxjAzNEN9d&#10;Flr97fzpMjI8zmCunSYjceLr4Fb5qGFjmLaOjkwymDxfk04+PS/DTLSvX3P72hHeibkA1zg0Wbxb&#10;w7QyJI9I+73/ze9mN4ZnemvEmAQ5c4wN9dZAk5UZuwcMWC2hMtFDymBAMWF1IBrmKscDwh1orga0&#10;4x04M1opgY1KF4+SECskSq4CyBniIKbChMppjwzbP7qA0RzDGNzaK6OAKR8cM2HWaOMRcXUgu1pg&#10;bHy0KgdHJB4gkItjwQaVTEPDMF/603fIU2BgOQ7wEC+8yNOEdXEynSHW+T8BIq1I1n4bT7jXLYL0&#10;Z5CWQRukRQAfVgh3909fmZudLEs3Fmj7HHjlOcF1F4mrXTVkDPRrlBuljz3abYp+nwQ0MIoCjC5l&#10;0NfABy+ym6LPvbtngrxhhtRfhU4dISUKAvFdxYqKH/EqE/2+wSgQv/ry6xwPNjY2SV3reaRyAtuj&#10;0eP2nTvlxz/7SfnFb/+iPP7ooxwP5qphL4V+Ag5//vmXMIedGBq8/Hpv7yCrqdfX3/C+y3hjMiPB&#10;Au5631UISZwlstoEeE3Z7oioRNqL9L1Ee58+3U1dFPRsi4RsY2Or3sUAQ1JQcOWaSr+6ylchzRW+&#10;GsjoP7pLhbvHvtlO+0imIB66Zdn+UhBS6ealx65iPe7O2fTegbcwC3HDXWTVwAnT5Dct0MparuHd&#10;vhjFE0/rqpCoklolkoow+6KSu4on+oRJNEM4ZTZ+r7GG7c/RiYx/23XsPUfASQXg2NRcmZpdhPHM&#10;M3aWyhx94VFqMzNzKV9ck8l7PYHMqGiwhHkMe+SZZdDuy4OjcmmG5K3Q5criMGOIrfWVSYqT2ZWG&#10;rysjqBfjSEWHMAijIb6GZ2mD9yepTBTuERwVmIC17QHz0t6MFwVexr0GuBnvIJKBwqwmYHqurvAs&#10;VwVIlVq5wEyaynjou5QBD2Vlco418y6KckadVR46Dms9/bNNwlYlMOQ+v/X+WR8lk75rtL9PxR5C&#10;xHl/OTtCuLjGGOr3CEYv9jsuO9sH4I4XKtajgVwp7pE/vttXFJA2CYvah9KM2se2t65QgZfwRFLh&#10;H7REow7pjWL9zAXI8M4bYRGMs6JJXJBppsZ5r79xXdyKM/VZ82n/fd9dfUvlfMH1xLM99mueeuhn&#10;g5cu+XdlNfzt9bom7ETA5d1x5ThwAYNefNhmDC1C73/88eMyPz2Zo6q8T8oJv3xSQUjjp2PcHTXu&#10;rBH2jlXHec5J7hYAeKTaHsKbPNgdogqZHvX3emW9bGzvRshxVZITB+sjna70uPZTw982wXMSpqBl&#10;Oc+ePcvT8XT/3v3y45/8JEbpPnBy5ubdcvP+o7IITxdXVXYrhEUAS754xqDgUlAVak6QFJ41/D59&#10;/rQ8+e47yngBDVsJvXc3Qb90EbrylrbTGOoGzgBb+8Ux0PIUrmSb73ViKM7UcrIjFbqpVwhOHcAn&#10;aWt23ICL4l/D53fwMHXtZ/vJsDYxb85vwks4Sh/8VpNdlCHoQo4Xg4/WY87EFye37tATb4W/xrtr&#10;0NQz5IET8hgOr3j1apm6wPOh3V4Q/80332bsSTne7OyWP/vbX5cXK6tlan6x/Py3frt89PGPcq/N&#10;7bt3665K6Ib0Zwie5g6+GzduBh/kcf3U00mUizgU8lWgu4DBLeizHsfVdwxdOcLXBRX91y7go0N8&#10;H4fWeSG+x1SJR67g1MjjKkHax7j1N10DzB3TdRLisV4zM1PZWTM6jpw2OI7wCq8dHKUu1GcA+sXY&#10;3aXd3hn3Ynm5rL9Zj5zj/TrNGEKFMvaiVAZ2wtH2yecla9KarAJERpVXSrt1V+OX+thfUWQSbn+L&#10;N1fjVbyg/6rSwHvq3IW0kHHocWQa6KcZn8rB1IJ21gUwyjD2ufyS/4On/jbc75ZtWQ2/6mT+LV58&#10;vIyh5c2bLXjEceSQTOBpm5MeFX7W5c6d2+WDDx6Vn/zkR+V3f+cX5aOPPgxfkHevrdXx4n1NlT5J&#10;NzXOMQGA73vHjKsMXSjk4qWwP/BRudZJg7JdLtKkzp7z7iTNCaz39knFBA3NzbhygudFrcquGkzm&#10;pyfKraWF8uiBu5dnaZtHHm7FaHMdvMldT06mT+tCKBesyAudfCq7zMHrlJuUYTS0Wo48boiJ8wVy&#10;rXelaXA5JJ3HrcnbnH+cn0Ob6Gf9NRcq4D0FwN03Q8oeyEvZSUp/uvtTWil8XVBGryGfDIEz0mbH&#10;uvSpjnnj1zFM43TCqqPdhrVw8SW8XBjRp7rgVpe+1zX8al4caO/Nvf+thbUy3/laTq/rjR88/3vy&#10;11s/6ZXtank5DqT3V2l4tFfjmEYYmKbBp/n3f7/vdebf8vD59/oO1tbFp2Gm0xkm3M01Mh3h/k5f&#10;9LbbtK3+/Eltk0886ez77ltc4ioH1Tob36fjwSiRm/KOtwyeJqnJ+J1Hfca1uF0+vlt+NfzUNoY/&#10;/QO+ud6wplRovn2vz/qefiJe4jd4JgZwg361fmwLGU0I9BInBpqeOH6TNlTFXM8YETC2GR8ZLvJR&#10;7QNrZd/4bt/bF9YwfWKdeNj+qsCodNs8W3rrm7p3ZVkXvXH1fhOHm2LZ3z/kevMQR6zL+2W0PPUt&#10;L7+38d3y6X021/K2btZF2t14h3xDWc2dNy4AUHZoyrpW/v+anPVt/odcoz298G3wNKzBv/WBzu8N&#10;7oa1NDrzkGfKL5qXRvlU/lBZ2cL0jce+7/1mfGVX39uzfY8eBd/ysX7+VqZWh2N862U97btWN8Ps&#10;T3m0Xn7mb8P9bntamoa7fuv93rzfxB9xxLiGNVi97/3Wm77B1af1fx8++t62+63Bwzi20d+22Txa&#10;fRxf+vQHdW591cs7spCVea+yUJ0/1HGk8l59HxWteSobMZSyG4EXZbosZFHpjhyqbqzVwfTCUpgq&#10;k3pyR+6FoVxdvzsAoEW1D8QVaZD4VOcHrd7SNeXQNq+h6Erv8J52Ibxta9397tG/18sgcoNGE3dk&#10;bO1up+7m5dO2CIPQbeQsFfm0lnZWGtC8rsKl9otwt23qPuwLYec39UAea+s326O8Iv7YEg1JzHoQ&#10;44B7p+itBpw2Bt+Nx0qhqF7PsDS8t07+bk64Wa8Kv2T0d743/LKe9bfju+KGcDW2aZpv6XyL4aYn&#10;LHn5tKbd73hgKENoSnDDzCB8BhhZL+9MTR8SlkV5oNTM5ATz5fniUWEaD22LPo405iO8dK3+4l8r&#10;txpuvONkM/gWPQgcyXlIv8e3I4MrhzccDp8SyJ2/Zn4dvxOf7f/IFFS+tVvnm7CpOFHnkHX+KS2x&#10;TyrNtPQWvxkfnWs4z2jtcJGwbVBelUZ4koa6Nd/daeM4Fo80gIpjnvDkQtlWftPDhLeTv4uKMyb4&#10;EwbOB1zc7jUozjuU850X0rBcLZAFccypMraAizoox08zgLqouN0/o07fO4i8JkFYhiZQbgyu1CGL&#10;KtXFeSLFde9AVSftHdwegTaTnW/uRGn4IAxcROK7C9R2GTfe97tJ/23tbEd/otFGvaI7bA5PmSdL&#10;siiDxB38gLL43OGK+jyNOtJ/+6WNkYYj77uG4+/6s74b02fvd32jg75brmnCA4CBYbVPKr1M2SYG&#10;D4Nnzts82hG6oQzxu7/3e3/XcPN//r/9208FqoD3KA5Hv53o1qn9/SMQ9JJvHmkzGKTUure19aZ8&#10;9eXn5bPPflmWl1+UsdHBMrcwU2bn3ApVDSxeSnvoReEMCC+izqSZQodAmEmI8MzkFOlGMwm00uuv&#10;mbC/eBmDR/DYCSj9qqAnMuQ8O9K5Y0JkcLfN+RkAuqb1bq6MDM2W4YEpkEnlg8e7efzaSDk9czXD&#10;YJmZnYIJTNFRJyGWYDAT4Y/LJx//pCws3qLNXqSuhR8Gce2EOovMADgEH0YyWg1OMhOP/Pj4k4+z&#10;UlBFrhMG87We4zAcu1WGpEXQ44MkUJkwgLCuaK+T/arEUxknrCoDolOveSTWWHZ5TE5Ok/84iFWY&#10;eLoC5AQE9d4OkPNYxd0FzPctyHxRdnbPypvNo7J3CCOkzSdHHmnBgAbR3ZapBXlqYhpEWCpLIMHi&#10;4nyUKZ6drvVzxJ02wzI96yaSC1+YPe2SSNn/VckkcteJUoiODJMOpElirSMEvCMtzE8XIiwSZ/eG&#10;BGecyfpcmZufj5Fvdna63L6zgIA7V27eWiiPPnhQHj56mOOAhPWUMAD/6jZ8kOFSJZnHbgGvS+El&#10;8UEwuu4qFc9o1DjouYfTECcYIV6jjSuutZzXel/SZi+Ic/JeiVp/jne5HqL39Tdfly++/LKsrqyG&#10;wDngxBdXaJuPYR/96OPy81/8ojx6/GGZmBqH6Q/GMPbi5UvGxWdlZWUteD89M0sfnZa1tTdlcxMi&#10;s73Fb3cW2d8wlWyIFYbW6xRieRpcUEk9QJtyTw3EUfxx0Jo21mWEyqwgpX98yoxcpb7+5g3f9mLg&#10;CXOhrRJmFThRgCAguRJXJYbKHs+Yl3iN0DcyCt9lAuKq90ipBJmdm6MtVJHy3Z3lnRT2s2myGwii&#10;rjC1rwGSb95v5cpdcVzF7RhjVhzxfinb7y4z6xIilPEFcbNr+W3EEDLS2jd6Q3WyxkH6SFz2LNLz&#10;C8txcu3qWVdLIPQOjJR+6dWQO1U0fHgxIAwBXFu8sYhfKPNL4N/ibJmZh0lMUjfw9ZKxWhgvoH5d&#10;aQGjULk9Rh4aYcRnV5tbN3FeAzY15v08cBPGMoNqrJAxDcRoqMHXdimkiTtZBcG4kWEGxuCWK7Pd&#10;XSPz0lAzwbgc9dxOaInhA8AwW0uhL8JcpZd1rMICeHsBfdXIDs05O9dwo5LZlUmUkd1BFX4Mg9Az&#10;/k//uCNPY3BWncCkL6F5faS73m/7yLeMlbenjMGJO2Vh/ma2v+aYJ48N2jsMjulkxvavzrb2CgkW&#10;GsUgnp4lTOZNvYGzx9N5N4EwyfiW4KezO0ZmhfHSGY09Ktj7HPdGMr8YePztu/kb3zD+pEVVS2BO&#10;yfZKefCej3svwHbow+w7WicP82nWupTx3rP3XTwILtC/bVKf3VP0oQYYw8xbOH38+HH5+U9/XGbA&#10;gbEhd3iOlVvumFhcKJ7vrFDvGPfIzsWlBcZuXVljmDthXMmlMLqyshLBxku4s9WYcWSfXwL3XWhb&#10;6AKNDE/iW4SJ7lnf6+82oVWQ8n4sf2u48Wk7Fm8slZs3bpZh6nMNWWF0dqlM4MfgMRpu3DWqoKGg&#10;4tg5h9d5ZFPoEHRiC2FLpfPLV6/K02dPs5P1+YsXUdx7BrGTOnmKOOz47FOgBU6OFXvTvlGRHEMO&#10;v13VG4FQ4ZB46Qbi6LPLk/Klh45dv4mD8o8zj0Vk7MjGXJVvv1lvJ1C9TlpgOeJ1cAFfcb32sTBr&#10;fS8OZYKl0emyToZdNRT8Ja6GfyNZPdNkNyvla4DwCEMXm7hj9Re//Xvlo48/zvFo8pOdnf3yZmOz&#10;fEU//Prbb8sB+T744HH5F//bf1keffRRLnyXv3tE2tAw9IR+UHZxN1/lIdBPaMn4BDgmXaGd1Yiv&#10;74PXwxN23jAh3YejHpXz0z1gdhR5wB24HqeqTJSVb6SJ8RV6Oz4qLns8hrJQVdYJ6xB1Bt3IMPg8&#10;5cKX6XI5MFbOL2l//wi0yV1XA+DFednc3s2l+E9o2zPwYGtnMzzi9Ix6gD/UEJjVujqRc4roys9B&#10;aHMMN9ABJ8t1YiRcKZ7yhb245zMKdj7YXzrDhb99Kp7G6ANM2lhVVnHVpwt+xsdHI98uIOeOZLUY&#10;+MPMHZCmr+sOTHGCvtRTj4obynnu1jmp9JJmWI1M7Ol3aVV2KhEmzqe/qI/flDPkddZR/LI+TooW&#10;FubgExPBbRdOkDSy4tKS9zrOMgaGmMxJo+tFp9ZHI6hjXuoob6uK0m5FvEZLYKGyQPx00gRrBc7i&#10;rzEEJs01LfVw8c85+Q7S7pmJkXJzcSZ+YmyoHB5sl9OjPWLCO4FTw5frjGPlh+xUAh7KktJBV9lZ&#10;p/SV/QTuj40g4xfGwREwlJ5TvHz24BC55hw4nrsz5AzZhLpADlyFGfoArimnDMIb7UPHcOYs5OvY&#10;jvKKd++3qTtupBVOsCqNFsaVdogTZBSn7F5llOaC33TiFV/gd6MDDbeaM67gE/a+62tW/lfT6dq3&#10;xO9+t3roW7zeerRvut70V1F41rR1vDaaZTuFjW3WZYyAe8oBpgk/71zF7XdtE1bNINBb/j/kjGe5&#10;jc/8kG/fIzdY1y5dLbfSFecWMQgTXuNWxYNtSH34S13zVp14lxDz0vute5JpF49nZIiAoH7zs5/M&#10;t8fH8bQ+xtCIk5j57iP/5am/gp+w67y0ODl1cX+T538e74UJn/YbVzHG9/YGDxOXu36yD3WN1kvr&#10;lAkMdmwYbrx6PKLSgfJr7Q/DActVHMNsi3D3d2rItyjGQn8hFFQjY5422o+Oa+OJVRWu9B15+F1+&#10;LU0Rr1pZPluf28eNH/tsuGKc9u2qHl1aXcLMpwdXwwfw1g9IGD34YDnWxTKbk3+FPrd8bDNPXQsz&#10;nfVqsoLPnL0/U1eDq3RxZ7LvGnOsb3MNtv9rd+JTa4fvdUy8cw2moZPiQkczdabzu3Dx6bcW3uIq&#10;b/Z6x3qdz1bDi31q3FZ2873lNd/Cer2upemN59MyLEtn3zbZ3ae/m5zg4g53l9vH/m44ah8bR2+6&#10;hr+mbd9tt8+G4+btN511at97Ydze/dZgZbiwaPDRN/i0dul7Ydlr5PF3bzzzay75Ok/zW09+KodT&#10;BmVVGVY4VviZvumJHG+OQ2mSMrx5pA4dfJUJ1INZH1IFDso6LpJxLOlVVHsSjK7OL9tY9H/7u9Y3&#10;yn0X7fDM4iFhGFlHub3KglWfxZwMmJMD8g9tyfwXmkJapTKPVZdAKge56MN0NCg0TLpAxsga4C4h&#10;oR3MxBvfFK2U74RJFs3GWKaBsS4Edy4njNTBeAqO4cp87oawr5VTrc+p8xbprPxCHJB3dH1uwzsQ&#10;BL6X7b1zxjFu8w1euuBKdDg1ns5nr9elDwNbx0On8FYW72DdHNEC29rX6ogqfbYdpq34gO/StUUP&#10;cR0f0aUPeVX34xgwPLhGenmY8t44Y2kWvJibrXcnC5PoMIAzCWo+5G4dLFecst7m0+ri3DmGm+2t&#10;yD2hAsKfeeyAHtlUI4R51L4FfjYS5zFi/Aqv8xSM8A/Shs/w3TZn7AQo7+BaxzD4YROJKDysl33v&#10;VRGGGYeuYu42WBfrQgtyVD54SjVSlrL76OhwaI1zAOmNY8k5dRvTwiM4Sln2/VXZ1tCqUS/HR3SK&#10;vGfuTHtdHCod00hqOVLj64w5j+0fHhspI8y1Gi3TXqAuKh58dlG1fWZ56vc9pUtIHWtQUlexf5CF&#10;Y8I+JwQcIMszt+zrZ37I3GoKvqnhZohydN5N45FnzpnOgaWyifMT793ch17tM57UN7qr5vSMca1c&#10;SOM0dNIw6j1UrqujE6C4So8aLgIEXIONT5044rcWx34T7/LMex1LOseFuBspws4TtHjDEj8ylnPE&#10;mq/5uBim6TuTjLDgefIhPTglfpGAOVTlb8oQv/d7v5fFH+KBdSPXUv7Nv/v3n2p91oK8t99dWnzy&#10;tnicgWeu723vRbCSGF6AYBptvv76i/Jnf/rH5csvfw3RPS7exzI5OUalKuF0FeT17DJg0p8jrQbq&#10;xUMQZwletlYBAFfAet727vZ2WX75qhzkqLaFKAROD4+Ll+m7dUjL3W23HM8vRAnsSsJjJqa0iwHl&#10;BNAtWPNlanKBQb2EoHQzg9qdI04+VXROutWShovUDpjrTIoX5m6Umzfvldt3vDjQlc2LZXrSS5Wu&#10;gYj0PzCMIgLqXS9HWiw3b9wq9+7fo57zmfy6ot2j41Sg2fZRENlOumQyLAxdBS3BUhC2HnaYO2hy&#10;VBXhMg0DvZzW7QAaIpx4u23TI59IWY402hyqsD8sO7sg/8ExYRqLvAj9gsnyBd/Oysb2UTny3p+3&#10;fZm4u+Pm+MgjJbwbZKHcv3s/dxU9uH8XRPCipykIoIptFcwKJQrBEGknx/Sr2/pEYJFreAj49Wsw&#10;UUCQAdaVsKKwiBifXzJLwsknFx17sdy0F+HXM9kt986dW1mJdENF+sJUuXVnvty6rfFmAUH3Zj0e&#10;CPgIL5XmrvgeHZugPhflYA8CsOfOInc0eeycBhkI3ahHnU0Ce+8gqdvxnHAPapxh8q+A4DcR/y39&#10;6dFoEitHjINPwqYye2tnr3zx5dfls8+/LC9evGYwqvSCeEKYHIgSDY00v/cvfr98+PFHZRwYajxR&#10;CekRa7/81S9zkbXdqoJMhZbGO3fDuFNGIck6ZDxFsPFSwPMQZpURKvo0nA72IxzixbEQAokMkVTo&#10;uRrAiY6ESIHHPDXCKIRJJFT+GFdmpJPxVUGiKuo1oKjI0JiWuoCb4xBniZj9ah5Tk8CQPnCcSrQ8&#10;kkWBC9TmWY/X8UJhVxxYlsTHC7JPwA+PIjkDt4WbCiVX32sUpSgItmfq1lX/jguPZCAJdZRBQzjJ&#10;37yEdZsc+t3VLXKSrHK5Zl94d4PjuRQ3yZy9hXEyhjTeXAPfVeCbv4Yl+0E8nF+YjcFmeg56Bd5P&#10;zEwWjyJznDOgtCyVEeJL7yiYMqrCXSZXuXDEGMJpGzDLsWLnpxkfwq0ywE64BPZeZC0DVCGq4SYG&#10;EmDrmFKIbYK8SlVppgxShbe7bdwa6i4c+7k5jxXzeDH7JWlpf/818AFv9bKzwON7rrtKCKYw0E3A&#10;6atcSO4TZgpYiGc/ihedMgQhUQDH4EPaQXe29TPhHLpXlhY0pD6IMdXtrrYtK6TAN3cpynbEZwCU&#10;8RR8EPcsx6OUqFuMNYxHj2iTUrhqhR5KRWJg5Ld/1i/KQ9LXPLr0ybMqb/gXV+lOB58WZh2ybIFa&#10;iUv+7lzeSGyYZbWwNr58JqDLqzHx7zF0/oKbKbvm3ftsPjDHN2FGr1Ak3fPMc8NVJJq3O09/8uMf&#10;lQf37pRrjOc++sOj0lQCKJi53d87pBy3CmyOJ8e892StvF7JrhWNItIC+dAmAqm0QNiIu+64GJ2Y&#10;BMXBPxtIXaoR493EUC//an0nvbQdLk6YnZmLwO4xpq7Yd/WN9DM0VgUotPES/tAHrZY2umLGseLK&#10;NeGlIdhdQZ5hvY3A/ObNellZfV1eL78qz148yw5H74Tb2tgIXlVBVmEXHKZ7VcqKK1nd5FgUIaj7&#10;oPyX3wRnXLkrUFpm79YeoSNB9hgEJT7+9L/OkQX8Q9znB5nY5vB08rGctmrO/PXGdwITPPCHdepg&#10;J04lnPKkWx4zCcVFOPUMZQ0fQ/QjNeO7fMcw1yFYtIYaBijlutDkPLzuo09+VP6L/+K/Kj/92S+Q&#10;Zebh+YdlZW2tfPfkeXny8kVZ29ktA8S7+/Bh+fkvfjsLIczLregxEtEOyxSOtsMJJBWL3BGDhP3n&#10;LgfoiGPzlDiev7366jnwPipD16VV3pNie8B9aF1oC7CXpmhE9hhQ6boGcu/UcZGBxhtxSBkIrCet&#10;/EUFxmDpR5g/8g6+c2BGW5URhcE2bXkFz/zmu2/Ld/DQ1yuvgusuZHBBTFaagQuetSz8qtHDMGQl&#10;yuMDvxF2nbQQv/K7OpG0T9t7T9cHLioIpFvS+BiBOnpc+1TEs9PrTkYNNR7XMemxtchvGgnfApNQ&#10;EvER6FfcqBNE3+vYv546ZBUcfdsm99bFdlB5yrXsehyhBjTlq0P4pHU0nitS19+sliNg4u5JFb/i&#10;vXxZ2cNd7DPT7lD2jOqRyH7er7ezq1GHiRETPeNXwz8T085wE7wVP8BFd24r/8iL+qi3YdZPONgO&#10;ldo0LDxIGddxOdLfB7/sK1PjTCaRtfuuOW/Yp1895s3JpUosdzANZAehMKpyI30n3cELO+X+uqjh&#10;vBwzIQOs5S1teHt0niM16y5/JuHn7h7fhMZtQwvAqxiD6Fv4q/SBEZinbRsijX0rDW47bpR5PEbW&#10;O6H6GCPyk1765yrPKu+It+mljPPwGJrfXOMF5+Tr005qND6yfw+efc8Ba+GtN57ONK2fr3iSv7tn&#10;73tztU7+rt7XltYg8aKmrXm3sloc2ypslE3My3You7zLt7qWtrXNdFf19V+i+l9r8Lu0KY3gGpW/&#10;0IQeWP893oSOYV3qQDvkY86XpPPKK7ZNGcjvji37wbTVCODYoJ7JobrAhLYwfNLO1NmH9evqmB+d&#10;C6z4Kc1Ous4ncnDDuDWOdRD7vhev+03BqU9VRr1ro3hpGS1d8q2Zfd93eRgvLuE1qt62pD28R4by&#10;M3EyZo3vJ8qSDvhdH6UC3ngabANrIsvjszLe9ND4Fif5dmVcwZZwfaVn9bu0mciWGhD5LWXSZ8Su&#10;9Ul4hYl1TDmROZI94VXpLa7kO77S6arsts+VvzJOOx9HsbY9zszyrA9rpJcHxMCUUD4DV2FT+6O2&#10;p7VV+Uh41HDHP5l133SWa13kHcpoplWhpZLZ+avGGhX6Gm7abhud8RoOtN+/ybWy/r44/1Su1U3X&#10;6teevd8cl4Enz17fXOtj4Rke3TnTNL7dG1/Xvhneiye9eVmXXm9Yb3j73eZgvd907bffm7HGflZ2&#10;qgs66p02Li5thhsXWBlmfPHVZ29c0xt2pfzs3nvjmp/xLK/hVjMU9bav1Tvjsatrg3NzrT1+b844&#10;zavkdQ6ifGK6Bld/qzT03adzD+Vy5+zeEye9zSII0kfxTVplhfp0Tkzf4OXnjjbnfZ6Yo7I3ugTy&#10;V6ZxEXiU+4zJ8CDKc7wZr87ZvZN3KjsAhI0wqG2iHbUxvL9rj6HSk8AKuISuQRQ8Djyr66mvdZJ2&#10;VBnIhSuJkmd0ELxoNDHtJGVbr9fLy6mrMpD1PT1mzk8lnH/E2M976NH1Spv8babGDTyAkWXrhpCR&#10;NdxYoMYGT+OxDGmg8qeyszA7ByYabuQ/dadN7Wffe+WRtJ1nymyOV2pV43fper+bxjJN2cJ99vqa&#10;afX2a/Qb9Kk0Pun8I17lBTVPaadO3YjfTRcvbnT9o5Pm5tmVVfuu8i8zs77it/mq6/W7fTVEvgMk&#10;HQbvPc1AXZg6CO/Y1YubdWd1PdrQxVJH9Fv0leCWfWpJHq/l4n0XOxpua1wI3O/8RV0f85J2xwqt&#10;6/qdlFbPP+JSqdSrwrjrE363NvstrQKfTdX6wLY7lwnOM89V5rdWygbOQVzwoOEmC3gZA24EkA5U&#10;GQ48s+389lsz3DivqPMc+8m2kiOk1IWCbSEmKa0edaz8R3nM33rHXGgS8/l6RBn9Z7/K/5UVgLvl&#10;RobKH3kLGTsoeda+dw4WHSFt1BgbXQRzeo1kLtje2twq62vM/Znrr62vMs5OmMPSFtoxPTcb/Zfz&#10;DnWsXmmwx9NF5s5xXHDl7ivllSwysz8pnB6gMrSFNtimKPMcL5ErOhmLPJ1n1HmaOP9ODpWG2o7W&#10;Z/U7eeFr39Z307R3+6vhqsAQfs0ZRMSrvA2IkZRnjGWEB4CJW8PEkdSRNqm66qP/zmi39FWDTa/h&#10;xniRHP7tp//xU2pR3gDQL7/8sh59dHBYXr9cLn/+Z39Wvvnmq7K/u0veTv4JX35R/vIv/6z8xZ//&#10;57K2+rrMz82UpZuLdDrEkc4ycyeRI2OTTMgPKIFGgEDnVMKB5PnYEjK3ArnyfuvNBpPM9Qy8qfHJ&#10;8tOf/CSTQzv5cG+fydlAubG4WD548JDnUgibZ/QfMbHTn791t5CGAS9Bn4fQeyfJJOV7DBYdCpCu&#10;DUCUy1l2GwxoxJmczkBdWQOZqKPHKz14+Dg7apyA3lycZkJ6rZweqThQQCiZWLuVTOONW/Sc+IgI&#10;mQADeOEm8fbsQRFcoHtEjXeIeKyERMPV7x7j4VFoMdyQvjI8cE3DDU4EspNVvogsGry8LNZdNhrW&#10;XOl+eHgG0Yf4nsIE4QcnRyK7F1BbX5HUC8SdRMt8S5kc90z0e+Xx44/Khx8+KrdUxs1CGICRhhsN&#10;b1OeXw+yq3hwhcC5k2HqoTIgx84NahQZgjDAcE403HSEMANfAsbzuk/v/Bgs8wvTCK2L5dbtG+Um&#10;z4VFhNmFmbK45PmHHoU2U6ZnxmDQCCdjGlsGyti4Fm/qDjPb3YeonrkzpS9Gn6WlGzCAy7K+vlle&#10;vVorK6/3eN/JioXr14dpiyvDp60MzFEr9SDDy2M3RvjuKuZ6YbADWRqsVVmjgQTg7FylwGU5Prso&#10;O3tH5ZsnL8oXX31Tnj5/RTht1CBAnu6M2gQnR8CD/+r/+H8oCzcWgHc9k/9P//RPyl/+1V/mqDIJ&#10;p0YNYScxk5GIeyoOzi/claECze23EFt+a43wjqFKYGR8EFDaNHBtEDoE4WSougLA3Ue3b9/KHRe3&#10;b9/JDghXTktgxBvPdfdYJRW7rrbWwluJVcCS/vT3sUedXZwCf4/OcfKBBy81JAGdMkL/eZm0FwJa&#10;V1ftuopfa/kZdRZe1lOG570x+wd1Jf+Z+auMA16XwHx8whXgt8CBB9TpBn3rJc/njFtX8JDHRUcI&#10;qXtWxdMX7fixMDj63u824ZJxfnlO3LcKBW4nhqa87cuuvmNxnt8qEicnEPJ4quzxvh7xUdj6RK5S&#10;x0faqgiUSY1PjpUJBONrMofdbYQC777ymMejjFXZg8f1DAy5CsqV89dpl2NcZVe9L0r4NcYe4ZI/&#10;6xz6DKAUclVERljig98VbqSVlYlWA4tKVBVn4wj6KsU9C1NiroCn4Cj7deeNKxwGaYhChUbx4YFq&#10;YLN+l320ub/bMs5YctVIXcmjwUQFZx8eeFzK2DS8gduEx9AFsVRIcffZ4PWJMjN+p9y7/XPo7v1y&#10;c+l2uX3zVlYAjAEvhY4j6LA7GTTERxi1zQoGfeRNfo5XFax9FzCsPoVS8TkdQJnQwzA2cR5v9clH&#10;BUcm5sLFvve7mEb7xI2sZgeGhpk2QG8+1j2e4X5CX0i/c+9C+J9H8udXZdBVEGlKCeskc75aQYOr&#10;NanxmzNu0nVh7d02+IxgwFPloeedP378uNy/fz/jyWPNjP/Jxx+XDx49BK5DZW97nb72mCr5DvCj&#10;fI1+K6srvL+FVs+VmdlZcP64vHz1sjx7/qKcSCfpb+mZkFFhq7DjahknIRoFFEgvhT1YpKGgTWJs&#10;X+qrt+382V7ppbijUck7woTZ61fL4Q0RfIif9H4h72M68FTwg7MeU+Tl/FkhD83b3Fwvqyuvodmv&#10;eC7naKf1dX+/TNg6NHN3Zxu+4vnW7pxRuAR29C/Tr3KNcq7RDlfU08wINhpzNAhoILEu1tlyHVf8&#10;oI72Rapde40fUcI48eHphIhsaGcVvlUwq4iX5mgwMlUumwfPpRXSSb85hnX2mzgqz4yhl4JilOXN&#10;uks7xOkIl8TVCCuJyN1eyDRVxUyE4Dxx6Zsz6OERY33p5p3ye7//r8qHH/24jE7OFNht2d47KN8+&#10;eVa+e/mqHEJrL+FrY1PwUGj9rVu3I0dsbWyRp/RLAVojrP0tbKgHtNJyPApgaEhFQOeHRpFZJqjG&#10;ILT5DH66Xa5bx24smcbJbDtP2Mm8MpQ0yuPYNDS7AECZxp0puXiS71EsADfrYfnSwwvozh4yiXcf&#10;uqtDGJ4eH8WQ9/T5d+Xbb78qz599h6C/TskVD3JcHk9xUS++ipvuuBZ+Ho1aeaxby4+7PnOyTBzo&#10;uP31biJl71RnXzr5sd6pM3Q1E07xgjaKvxpKnHxsb2+GP1WlAO0C78zTsVB3kDjRB+aUW8uqZaiM&#10;UWngd2Vf5V6PJwu+8ueENhMkvPVzUUXoHn8eI2gdXbWqPLS8/LLs0jceLzA8qkJH5VB/+EozDi2/&#10;ep36bmxsIpuvpU5ZPDNdJ4FTTgaRyzX8a3ytxyGB1w4qHW0fggY5HmyC5FVjqPKAl/67Sl6jjSse&#10;pyZGyxg8EWpCG01sfzh+SnHXujLl+Jh88iL8URlOeuDdjpXqygfpS+YDe8CXTuT9qGysr5UN6cHG&#10;drlAvtdApNHmgkneyckB8tUr6Mkq8wLrY7FMfKV/5ClNcGWkc4RqfKViwFMDsrJXjkQB5hpuII40&#10;t9JoYR7Pu79DJ4BFde9wRhdewD/5vv2a3zj7oPKs2pc/5Myz+trn0oyUR1iws0vXym7x27vOOO/i&#10;5fE9J+7UdD08jaeupbOewsan+CruZLcNThmxyl31veXTfOqR8Hd1+o3O7xZpuV3UWreab8vjfW90&#10;63UVn3Klqdbfsam3Lm3SrXytkw4b1ibMyag5f/Mvxh/6LvDuwv3kR0Pkn8YzBuQ4dzZm0YueMgFK&#10;vLQ9qzvj+WE+1LH3OwiVsKyUJn0MId1v08DhofvE69LLO1v6931v3YxrOr1hzdew+s3y0l6iX5Jv&#10;HW2MUMcI9fC77ctKemDd+y5Mo6gJsyWd30lrn9kPrZ/sgxx9hKeULFbMfKODu/GDc/YlUWpbK5wi&#10;49l/dYDnu95FafZf8iaO78rUenmKvioviYxPf1KGxx9HgWI+uCv4UJ98RybMfNUw62r/ELnVRRwz&#10;D79Vo3WVMy2j5Wm7hEXgQxrrpMKrKdZVLmu0UfmusUZZORcq8zvzAtJZ//bexuNvcr3fK4z/eTjr&#10;1epmvXp9rzOOcGzv7Xdv2tbPPg1vYb15tjEdmaJ71xm/9UHz/vZ7y9Nn66veMOO0tC3fFldvWK+h&#10;xj7WtyO8YlTovEYbF1n57nfT6X1vO7B8mq4ZZPzW4vq0DOOIPz5bfI0+fq+yRMWd3va2erenzvfW&#10;vt629bbdZ1bnazwBju2774bp/S5t3XPFvMpw6EMz2jTl+DuZx7FR+7cegSadrjTDXdEuuHaOSO+S&#10;t4ab04xH+aZ8WFncfJRZo3Mac8EvcFDG5elJA9IGByO52vt5z++ubMPka8EB5rvBPfBHhbg7XnK/&#10;H/VtfU7hpOkc9VQ2t12Nnywy73Eh+5eff5EF5plWCh9kuRwVxbxHuVs+oGyozinzeGhKdmFYU+ql&#10;bqCPtmm8cjfxCPJmFiJAX9QB2Z7wLniNulIShk47d/PIp+8ZbsiXJn3P2X7HyZWznvxOfOrms/e7&#10;8e27pPOPb833uhYWwwv17w0LLnUyj+86e0CZQZ0ora60t0v7jpZ25cgHfJquq7+8wzwajhrWcGuQ&#10;MO8vPNjdRZYD9+hbj731iGEXfb1eWS2bW1v47bL+xvtrtsoB/STfUzelsv9c/KQATyHa9m5efO4P&#10;7XDQxfwuPFQX23bbUMuUH/zq6hlvRf1t2+U7OHozOCRey0MCMb7Jc3JtgbWBF4fvkU6Y2M/OL6vu&#10;R0HaBc9ezeHCOmlFNe4CuNTBP3HcMeKCORdqZcwxB7KLnNs75bdQ51iOg5z0AN6YXlwaJE+PgCVq&#10;6jdIXvrrlJsj+sANeaY7VtQtHHgnO3MT7/jU4Or49z10gGfu1vGYMp7iVfS39NP6xkbu897hXT2h&#10;Rw+ubbzJIs2VNyt0dCkTziWgj56Mo+Flb/+orK+Tjr706GzpxAF0yFMZ7KP0YeAgXIF9PLChKRkz&#10;woIxHlkKnAnE0m9EsDe7/jOs9us73NYZz+9tzFQ8573rY13kJdIa2VD/Ny+dadq40OuEifk0uttc&#10;bzmpCzgqjbkG2freUWm/+7t/13Dz6X/89FNX079+9aq8evasTDPBW5iZzoWjv/rrvyxffP43ZXXl&#10;BRN3JrBMmL775ovy13/1pwB1O7tOPvjgYSaCTqYF7MLCjTI/fwOEGmfi67FLdO7+IZMrEItBzBxM&#10;aars7eyU/d39ckmHqHC+f/dO+dHHn5QbC4vZgaPhSMPHFEzrwf0H5aMPPywzMDKRwuNC9g5PclyY&#10;q/tHxifKBBNDW721u1GOTg9AQIhv/9syMuEEtRAGQQYJRdBJFd6T0yB7H0inAciL3idjHLh7+2YZ&#10;G4CIA7Rjyjg+AoqX1zNARK652YUw4pzJLfF2JSmEygGrssYwCcUKE9CXr5ZBwjdB6kvqNsJENgOd&#10;jtKFafF0cu4wr6sC3NlwmnwVkj3+KIMDxnEIUovIKi3Oji+B63k52BPGKuNdfSkxgPj0MfkuHlvi&#10;RHuiPP7go/LBow9o3wKdT/mXVQk2MuIxV/1l1Gcm7CpIPNJsqExrBUUQmaW97mAaG1kgzThl11XK&#10;rqS3He7QkYqBk2VsYqjMzE6Ue/eXyscfPyj3H9wot+8ulBs3Z8vs3Cjwc2cBiDcATK+dAgsvPj6D&#10;kDkRU3lPn4JnXojcP3hJew4QaIZy340T/wg7KuUHxoHNSNneOinPnm6X/X0FCWBCvVQ+e4a/xM8j&#10;PVzhUFdlEx6CKYFm0gqRdgicI8Gfvr0OYWcCeHJZNveOy5MXq+XJy5XyCqawdwwh0kgA8dthMB2C&#10;u3O3b2fHzSAwW1ldLr/621+VX/7qr0Ok3DlhOSrgHZSHR/W4kpAaQD8ErFWoh0nZDwPAnLpKDCSY&#10;GjPGhiDa/aNl6BqTgn6Y/fBojglcnFsoH37wYfnw0Yfl4b0H5YMHj6JMvwneeufEY759/NFH5SO8&#10;O5ck6MvLr4JuEWZsP3imEuSSVrlCNnc5vT2JPzk7Js61GN3cFSDMVf6oCNZoKFG0ER41ImNSyfgW&#10;GJ7ADQ/deTEwXM6uD5WTy34EjuEyOjZfJsYXy/DoXJmfuwfTGC+ra+4IEJcVGmUSp4wdlQZyG/tP&#10;gYIncKYw3gHauco5Fc4aHiBe4PfF5SB1c9wpbCqguHIZPKad4vQQY/6t973YtguVNhqYdmDYrgCA&#10;fuQ4pjPaOxAac414R9tvAo8j4h6fQytGmEBGVqSv+qBv4PiIKwTGhxkDwu00Zar0A6AU2BFv/jRm&#10;NKOuK7a9kyrf6IwqTIkDYkWdSBqejsJprFG4PYMuX0I33ULp0WJD9N8QxMxevITeviUOgMruHeHW&#10;d13DknRFhlTHqEcIDg14vOQoaUh5MUw9vT8Ahs774LWJMtw/SfuHyilVPD9CSCojZX7qTlmcfVRm&#10;xm9Dk+9AD6bI51qZciIxOgyODmfV/r3bd4OXR0cn2alpV2pk836CvGu0KYy3PsoDb/oYa95blvFo&#10;J4Fvl5m8w45UFEDzVCxIL4UL2ApWQB+i1EDQIdMz4H52Dp0Uj/ntqv5r1xX6xU+92SmsVPpqgAYk&#10;hSMnEJadFfb0WxVgnTRcFg2u7YgvhXcVwCpqvfi/bsWukyIZc+2r2t8KP2Hw1LspPELbCTdfy3PC&#10;Nu8uTb57nKEK5uAsMFjwXFl427CGNmjCUL87KY/Ly5eviFd3EWzv7CKIHjAmp8rSjSX433755sl3&#10;5esn3zL+4BHEcXxeH4aeIwwt3Fwqc0vzNdxqgiP7BwhheO9KcfKhElxcjeDBu3hmIxW+NcroNdLd&#10;vXu33Ll9K/zIY8y2GT/em+HumeMTJn606QggOopz1B79cXiwWzY3Vsurl0+g0d+U50+/hac/K2vQ&#10;y13GmReW726t4+GPu1sIKgjRIuAFcAEGfRpRfGdcMj0qI6CI98/pPT1NJS2Dg/jEo74e1+jxcuGZ&#10;8FGF5WxNpi/Fo1PGgwq4MfB4nImgW6k1brkbR17o4gOPqdR4cxnJV6OUxg+PMLsOv3eHiLtwFCD5&#10;bK7AjA4OGhhk2U7ArgQ9yu+jfC/rp+NJIe0E1uCmymPp6IWrShijb3m+7Rsso1ML5fb9x+Xeo4/L&#10;9MJtwgfL6uZO+eLbJ+XJ8kq5gMZ+9JOfldvQ/onpOcaAu7GOssNidxu6deTqSfAbecVdMCAnOE7b&#10;4G8aZ6QDHsfqIoz+QZUQs2UO/j41vQh/Vq5hfA+PgR8XZW19G9nDY7QYoxC/IcaOkwFXPgE06CO0&#10;aFCOcl7GJ1wxqkFA/BejgCA06uQIgf+A8RqZoa/sMBE+oK/tu6P9rbK++ry8ePZ1WX75XXmz8hJc&#10;2Cjn0N8B8Gh4kPFBXplECXHw0wkTUKbPHd9SQuAIPXEBh/3uYM6qfMrOERjyF2io75kEAq8YK8nQ&#10;PjVv+bI0vvWru4uOTtzZvJfFCt7rJn+2VY5rd1K603BjY7vs7nhsqfe2nNB++Da8uioPkFvmlRXn&#10;QI+6kMc6VQVMNUBJe94psKVZwJRv8gfrYZ3OoXHn4WHyayZe3l3GBN8L+1+vMGFdfZ3Vaxp2c3/e&#10;/m7kTfnqFDKcx6q5CEP5YHHBY3KXsoBnkm+y2ONTxljw1kkFT42h4HB4De8j4P4QeD/ENw04o4yb&#10;YfiA9x45RuWvOR7F+gJHYToxrVHPHVi2xXEh3FzAcEh8d0gTF5r1Fnnj/Hi/nBzu8Twox/vIctKD&#10;TejDzmY5hdac8v34cAc5d4P5x1rZ2ljh92415DKmr4OLHunqYi8VJumftKUq751gaTSPMkmcAO5Q&#10;AviL8hn1c7y2MVsRgPD6Xidf9JV8usc74fbJf/RJlT30va7lpet9/43O/Lp4xn/fp7zu2/vOkBbe&#10;++yN+y69njEjHKBl5yo08P42foWH/VbbVJPVtC1MOuiTEjKeEk5aY4nTusjA0l7yVQloGbqkTxnv&#10;4N3q1r5Vw5Hwr3gZg0diWBPj1m/GN62ydO33KucbI+Pcb76b2HCe4oOLQUKHTW8Y/m083+hGlWWV&#10;TlMf+LPyCJnjqTPe9ywwEQ7WjTpmdarfHLvk++53TWeYCr5qWAEvedeA77cYCig7+SFvyLOkr80w&#10;ZF6MmIq71pf3Wt9aT+ufp/l3aeR5hqfezvl4xoDTxXHGmfwouyk8zFd8jqGqg21TagjfLAaizvI4&#10;i/G7RQhzfRRRjLFqGKOP5H/kI8yFhfnGBzbCpdYldUpGdaW1J4D4bDiknOZCOJXcKrLEUXu21b/2&#10;Wc0jsCCrCpsGl/o9Sinq6Lf0BeXTmFon6mlf2DfWS2cZ5hk42DZw2/pYD9ub8/2pj3hnHQ1X4aYC&#10;XwW8OzHcedN2C4ivkR9tO848dOava3Bsvrn3f+uC29YLGLT3KKpxlvM/p2t1+aF6Wva7cVzrYbh1&#10;01vPFq+N1xZH3qhPf3fPZqBoeCD8mv9NYXrfW/6W1fJoaZTH7a9mSGlpjOu7YS1OM7LYj71Pv/ve&#10;jHUtnl48aLuvmjHGOK1M0/Xm7bfm/dbr/d5g09K0fGyLdbad+lb3Ft/39ru1yfQ+z6HJ9ofhpuvt&#10;s15nHOM6J3HHvYuJlamqAYZ586H36WjwUKGrfgr5CXnIY4ihAsg09CVeJbIysCeeXDBo1b8owzHg&#10;rt6NNzriToLxMs+88saNW8DEKwM8eul65mjWM0YS8mvGYT0/6EP7WLpDngRlZDGI1RvqbQfQSh56&#10;x7iyXZMPnfd5Mbj5jQ2NIIfsluXnL8qrp8+ZH7sTHfnXk4CAk0aat8g1l9BX7/RtCxHJEJkUXKes&#10;fojREHKGd/FNTUxmnjcGLZOWwqSAkfK6decfNElnXdQnXkom5B1d3zbX+rqFWdeGA5Ue6Gs8w/UZ&#10;C8SVFhtHGm2hvfn8Q67lJcwbj06muPRBR4uEp+0S1sq81YiRnnjnujKTDp9f1te88epN4gjz1KVW&#10;//QPeOfpETvOeza3y9qbrfJmeyd3uHrksk9PzlFHfAS+ekrR5vZe2dnziC2P2jrK8+AQXFV+AY8G&#10;hz3hxH5xYQCAF6+otYtPpf2R+ayT7cbbHrmccyENbDFsMKf36W8kKngObaP7LujDd+/yI9OCc+aZ&#10;CQ0wlQ+lzeKVNG2AuZeGEWR/xprh6gad2/meE3kGRkiq7rAAk7eMQU9YUp6TxiK/E0e9tacS0CWU&#10;5XyT+SB5nPFb3khG5Rrj3132TM9og0eUVX3CwfFR2dxhns5coxl568kebgigBem7qrfMNQzUV31A&#10;NhocM386cseMendh8y5f76BRZzEsfYMujoxN0PaBsk3/vFz2ypTlssGc175zvB9Lb+iH3HtDG5Sp&#10;lJ2q/MSYk2/TLnElMASWkct8N6zHV7yteBxcFsVM+55r3+N75GHzaLJlS5UuJDwGGz34k7jivWMC&#10;L05Hbkoc8uI3Sd4584NO9eMvmKscMveR3rrw41/+y38Zw438yfIjPfyHP/zDT11ZuPLqZVl+8bws&#10;zM6UO7dvRDn3Zm2lrDKZ1m8zodracKfDi/L8xRMQYiCrcWVOHhOldWyKif/dOw8RWG5SySHCDsvG&#10;OhOure00LgMQwL+lA10dKnFbWlgsP/vJT8tv/fTnTC7vZqCvvX5dVpeXc9+NlxzdvX07CkOPWnNn&#10;jtbSfRjEER1qx006UZwaLWeXZ2V9c6UcHu3S2SDb28PstlHp6kVLDhxXHrsCYHB4DOS7XvZA9pXV&#10;jbK7T1zqN4KgfrD9pmxT7y0m5js7B0xG3FmDYDYCwxyTYcI8u5WarjaVQKlc06rvRUkrq6vl62+/&#10;ieLNlftaLSXyWlB1mUCCyBWZKvHyt6vq3SXg5FlDiuTBLarxwOIYxujxceenlzCX83KwT5l7KkUY&#10;hGUI7FGIVMEEkx7wgtvRML/HGr2mJ2G2J2Vrc71s0o/eXzM66q4UJsAgs8oAR7dGDo+18E4hFRHj&#10;ozCa4Sn6bZJyPBLOY5+YTMMEcyHddRn/NQSTsXLr1nx5+MHt8sHjO+XOvaUyvzBepqYRkkZB1H7q&#10;fXEILNzS6FE+uwz4fYjOMQOnEgANHMdM1Pv7L2k/TLEcR0k+OTUGwvelPgvz3s/j9vN5hIi+srKy&#10;U3Yk1Ax0cVBCq/LDHU0aFGMAo00yygwovBb1y0vyR6I/v+gvp2+vUa9SDk4uyu7xedk7OiuH0MoT&#10;OOcxzwsVb8Mj5QKCOgq+33zwoNx/+IC8LnPMz5/8yR/lfhnzVqCSGsimJO4ek6XxQzzpH1SA1CAH&#10;4Xzr1lnwCsKp8FW3OxIPhJ0cnSrD1xDuILoLs/Pl5sISY+12uXfnbvnog8fl4f2HUZhruLl54wZj&#10;5EaOwHv4CP/wYXlI/TwvcuPNm/LF55+HYCioiYMquS+A+fm5FxXvg7dayflNfU5Pj1I374LyXhhX&#10;B+xDG7a7FfzeXaOAcg04ID5lN1I/4+gS+Gi8uT40Xk5LfzmCA1yCh+PjCwiJKqsnEV7vUuZAefJ0&#10;uaytbzHeDiozOFfx45mHqlPOgo8yzMq8qa+7QS5gOOf4t/3UXYObKxBUqDgp5NVxxBjyiClGF/Fl&#10;LDAHlUInu9ADLzBbp9xl8OUV4/N18aLjXH4NzAcgThcn1OdgkzTQjrOjMNeBIfCGPmtKXd/dFTYG&#10;TjpmVOq7awesokwqEkJ9GaFuCBzzDF0noVV5pGHlHfHXifNh3jYhDKVOcHahcbvQzKMD6uSYV8kO&#10;frh65xpMWU6dOzugh3leuPOwwlCluQr33KkAfZSxDwwwfi6Hy9tTxvl1BOCLEcYyzO4M+L6FzpwP&#10;lqO987K5tg/dOwCEg2Vq7EaZnbxVxkfmGXNLtIc+Pj6EpgxE8FQInZ+dy+6vifGpsr4KPPeOyjlj&#10;KAKGehr6rb8PIcRdPQgS1xhPfRE+6CtwSyPDZT+/w3jFGfrTseO7fdJHO/NHv9IHOZpOow24Kr56&#10;lJIGX402+r5riktODgUu5Wm4AY8iGOMycenGp4YbjazSXldiu2pEfHTipJJAA3lbAe+kxkmJeBYB&#10;kif8Nc6yGlNXcJdx+x4awEfzUOiTbyj4vHr5Mne6aFiV341PugvtJDs2j/Z3y3X5FAKgx4Y9efoU&#10;fOA3eSkw7eztpC6eN7v6Zq08X36ZFSxnKpoZn7Z+HDp//9HD8uEnH5W5xfmyxdjd2tuFzx1CJ/X7&#10;UXK7mkO4OM701VBaf1cBgXbRCOH0AXTl8eMPy9yc93UdxfAZow15Bnup0wl9Bhamb1zksbWJrLD8&#10;vDx78nV58ey7sorcYNjezgZ4vVvOiHOw765a+DRj7pzxdwkt6HOHC3ycXuN5XgaAxxC4MER9VB7n&#10;bHxhbrnwK7tB46nnAYf24uRNThYicEGbTonnEUluhV9EZlm8CV5PTUXwduejSmWPPHSMV6Oxkw0N&#10;euIVFCg8g343czs8RSsgn0E/6B8lZwDmQgGV3hpto5iC3kJ0kVGgXcIYr5KvvjNpJF4MNtAyuH6l&#10;mTNLZRb+Njo1X/rg31tMLl6urpcXr1e1+pe7jz4oP/3t3ymPPvyoTE3NIBccw8/dgl7llVXiGiYf&#10;cfJ7HTnMSbE7brwbzqMkkdLBSfsZmI3NlOnZxTI+MQu9lufPlJnJBRo4jPB8BC3sx1+L8WaI/CLg&#10;AwPHL9XPTkQXV3gc6gjyhPwj05Ju8urilxP8qYsq6Afvrtk78Gxpj8hdi7HmzZoGmzfE20EG2ift&#10;MfSmL4YDhVRXdedCUGi1dyIqizm2IdL0ibS3L6sp6wW5dpE0qArXV4otf7d3vtuJjmVlN3m0x9pq&#10;qE1a6u8kv8lemYSeEQqPk+e4qk2DzWv6ZHsLuYOJoUoMZSZXwjn4NdwsLd3MpZLSHXFGA4lKE8ew&#10;5TjhMdw6u2Aihl8bDD4KWxd2xJBIfYaQh4aAtd/cdbO5tVGWV17neDt37vlUseiOWFodOWNhca48&#10;eHAf+e9xecQY9m7BGeT7h8gu3i1j270vT5i0na4aQZxYDPCDKsVI6s63QfrV/vBeG5AeHqPhRYOS&#10;cp2TOOBGGhcvecmveWo087hdYXl4uBde5Q4c9xpocGfQw4OOyI+xd8JE5WC7nEADj6FZ0sLjA2jE&#10;7nYMvVsbq8gzr8s++HOOnPIWeucqVqpF3XomRTxzJKeApD5UI/zXHVO294w0b6UefRpUHdedgk+a&#10;bc+RJpMw8my0X1xWhtNV/KneuM23b7r2+/3n+66lNVlN2cXtwr+X7irCu/xaeb3x/843XG+99P52&#10;XChrOBfp/R4+Jjzei9u++60pOImRfm/wM24MN1RBmbbKta7AVMYDp807PLJXBvp+3ZIvONbKygSc&#10;d+MlbqIb7136xOvy9HcUCo71GjXyRJ56w/hdFfTUmXeV+hpO5Ae+K4Oo7AepsgqVApKmej7oSRvk&#10;y7P6GAKM0xOW39aLh/NPn6kZ4S4wc5eHRhMVOTmSJOMHnEt9jA8sGE81HjTV9LwnH/Pke3umPl39&#10;VChZnm2QZlfjTW2v7VQ5GAN8F1e6Idyzm4WwCkfy4ClcNXDb7zGiCw+KUg4Vng32UdhpDCRv83Lx&#10;mu003LJVTjW4KAuLVcI5hhTeU45zN3hmW/FsfSzPXZ45SobvtB556AyehMRjWsqwrRU2NT+mdFe/&#10;AyN+n0ADXMARoxzhIXDWJzAjoHuGFpi2BwahIZSnAtxTDhwTDR7noWvQR76poHeVrIoWDTf+Nk3G&#10;CHHe973uh8J074enPuI3z973Nk5bf/zP6X5TXS1b32iEvtWtt37Co43bFuYctRkYfLb35htNae+W&#10;oTef9pRe69vv5s3LNO17y98yW36Gt/z1flOm1HjyvmGlGU7k5+rAMm8gP8M12vhbA16L34wtrU0t&#10;7xb//Titbr3xW3n6Vge/99bbZ8u7N31vPu3d/uiFTS8sG5x8Ny6dDd9ljhlX+91V/sqa9e4KT4JR&#10;T6Us5XHs1YijzGS3O9dgmCDzMI7UqTgwI905nhkbPJXXNdyMIGdqqFlcuFFu3rhNW5CZkPt05pf2&#10;Ek95qYVV3CIXaId1dt6nq7j3NnxIWV0ZSVnQOO46lu44fq+ObUO20zClkQZRq5zRjn1kvJdPn10Z&#10;bphyUgfKgC6fQ3M13CgoOR40BTlPV34aG3AePV7mpqbxM2VBA94UeEK5xlX+UzZqR0o7FIRK5CkX&#10;INIXoW1piW3x/1qO46WNP9vYftf21hSpD3n4TW9oG4fGa3F+o+sKbulbXr1p2tgO7Lr3Xh/DhM40&#10;V76m01/VEa9c4Lu+llG/qzf2aX7KK0633C2i/lcDjAv4D0/OyoGnAvB+TD/7TYW/yv96xQTzXvrv&#10;ANw8YR7hN+NpE3FeOEI/uRu+GW0sWzimntbXJhhsf3S/w2v401DjnbInyMSn9KXLmbN7U34Mj4lc&#10;AJ/xGRmDfF1E4Hw9HW7f0D75juVrdHTxv3MLr0A494QC5nOKoL6/ZQzV00s86YVK8e301JM5jhh/&#10;J+Ay+cIAPd3Eazc0cADJzNtOgKHHYqvLuwR/GVjwRvBY+YK5rzzV+fP+cT2ubPdgv+r+SKe3D2y8&#10;fRSawVgUJi6icIFUmwuc4YMPtE9YWHba3sEksg50JcYXRs3h8VlZW98sL5ddjLZOPzmHpyhkeY02&#10;8mwX28dgQ9kacWIoDd/GB36MC8PJ2ziBKbk3Jw4134vTDbfamND1xmuLhBruJ66RjN95w81LuuJc&#10;xHId01U3YBUdO8Qxv5YXiGQcAGVu9JfzK3Wd5zk+WqO4R63+wR/8QXZ1mn/qY+Q//Hf/7tOj/f3y&#10;/NnT8vmvfw0inMcqvDDPRH50OCvktpgkqvA/OjqAGGtd36uVoEF1ZfByDC53796P94JUJ7crTGzX&#10;19aKFxPVLdAe1+OxGx79tZ9LjH76k5+Wf/2v/nW5e+cO06m+KCtXXr9OOldO3r51M+f8eVaeR6po&#10;GHHb1LHIR8OHR0fK/KI7OqazBdEdIH3XVdS4xXMXvxNEDPFmUDkJO2WQ7+5478gmk0ENSw6QvbKj&#10;cWp9BUK9XrbfrJU1ytva2CE+RJ262TkS+awgo27CwHfP8NN49erVq/Ldd9+Vr7/6qnzzzTdRcGXV&#10;EY2WybhKICvT6Kc6aVJRUDsteTL47XgvNNfQIFG3Xn7ziDnr7WqGtwxejUnZYcIAzar64fEoViRC&#10;Hg3magTzUYD0SK0D8ll9/YpJPhPgjbVMvL00+OwU2DBgFaOdaKtsAV2rQAoueHzK8dEF6S/KzvYx&#10;6VXabdSJ+OUp5V7PLptbt+fLhx/eLR88vlsWb8yUwWEI7oAIrYANUz9w14bnk29l54PHdXnxcFZ2&#10;MzAZ54GFRgQNCK40Hx5x9QiDk7oJL1d7jY9PgsS2aS6rW1Vs7mzv5LzKg8OqQBHPxBkv+MoWXQhM&#10;BgtMNysxEBJUH7hbw11XJye07/htOYTgvWUGMDyGgDY9n4u2JS4DIwhSwHJ6caEs3b5dbt6+VaZn&#10;J7Pq89WLp+Uv/uLPM9gUBKKwknhRXwmYQ1Okp3j6XwblwKfvo2CRADIQ6WuJuUdUjQ6NMS4my2j/&#10;cJmbnIpx5tHDh+WDh4+y6+zu7TsIM0tlcWmxzCMIVKHP1T11S7be3+L8kydPylfgojt6FL4sCwgD&#10;I40m+5SOJEXfa1UV9u7ukpBEYKOuCmKeBeqFYDIS6YvMrR8CSkNCWH06Nnz2wSTOICvn+P7BUWC4&#10;ULx3amzclUdLEKK35emTp2X9zXouKHOMXhYNDq7SVMHtJX3VyFXv8ZE5dQaazO5UsrrdmrAQUNhm&#10;8MdVK47tkyh1NApGKXywDdPeAN9fl9XVl2X59fOyvPyirKy9gp69ydjyTH5X/J4d7pTLM4glcDE/&#10;YXINGKgfzCQYtqOSN4K2K5nn54JjCoGOTfHTsS3Rzm4bxo9jyPN6haVKoggFPU4BII6ntKXShXPq&#10;tll2doA7tNBjKuvuxN0YcRQ8Y6xRgKFMBVLHi0o+cU3lo/2loeHsRIGQcmHwrnY/A8/7r40wnPpp&#10;M0za1fT0yf7OEbR1q7x+uV421neAIRPo66NlemyRdt6JYUZ8Pj467NrUTSocG+CDd2mtvFopu1uu&#10;kD6jPBgn5ULxQodUpLXj0+AaaWvpB2sG6Vek43YcWnvK8iprrL4dkWbbYsiwrdB5d6vV1dwKiDVc&#10;ILrr7i10MffpIG0Jp/QHdEDGJ+P1txMgx4+7p7K1Gng7idEwr8LA8LbSROWtY8S6m0dzdmEELr3t&#10;wqdbrQeP3LnB2LHvvdzfS/iN84uf/1b58Y9/nIn9KvzuKXzj5fMnZX97M8YMd4Tt7e4Ql1yIDzWh&#10;X13VchRjzNrGetmjvuJQ21nijs5Z+PaDRw/LrTu3syPw5cpyefHSxRfr5Sz3oSG8ajSFbwuHCBAK&#10;xtIhnnW1er0Pwx1VGrHuSPNu3sxE1BXQKrNX4c8aKVSmXPI8AyRH0Ox9+K334K1R7upry12Gx64i&#10;iGyBc/vgr4bIg3JE+44Yd8e8e0RSLhi3Xxx34ER0KrxL/V2FAkvPhAkwBC3A6hhKBq876XTC6iIK&#10;+Bl8UT4ZnkIscoOv+u5xXvCpO3cRhu4iLyzUsTwxDgk8D7w9HivCHzDR4KYgKm0THlVotW6OYfCR&#10;3ykDei/vsuvlMdXIU/vjQroOAcmqX3yUa+Rv5Kz2Jq+6e1HlmbQZvj00XkbGp5FrJssB4/f12kbZ&#10;RD4ZhRc8+uhx+fCTT8rcwiJykbvgpiPUaqA92D1A8H2Tewml2dZ1YsKjO5gED2lMkM9APx0PwDMT&#10;Z8akR3l5t45jRSNX/8AI+S6VibE56N8E/Ttd3HXzZguayqTnFLlOPupYcvIh77oJLxKOGh/IOQYW&#10;70N0EYry40UMXEzk4fd70NlDaK5yxwFygDuv3FXh9zNlAne3gAv14nlgA23N8VfAzNzdQWsfyGdd&#10;9cmoq/0jzYZGZAewvUZ8/+S3GZvAPTSWP13ld9A0xoHHjWn4sb/tV107zqNeHgraUZ64RTLGz2F2&#10;t6ysrIY+eFyGH1QwOCDdnWfZc/PzMdxM0nfKBvLgpmyxzpalzEXU0BvpHIOArKyDSEU7NOIwFqph&#10;x3bwhe/WuyrEyUPZUf7s2KGNyo6O29m5mfIQWvDR449CZ1SERt4UV+lDZVjvYAyvkPcHv/kobOkD&#10;FwYIe4M8010Mday4UID/+FcnauFDhEuffSov70Obdvd2kv8u9OqQCaBtMg9xRIqmESfSgwYqypMO&#10;nIAbR04WmZBrXN5Hht/ZdrfNeuYgB/x2NzwJUq/qqRvehtnHti18OBM4AJYmVXlb5fc5fZSVe3jl&#10;wYofPZ60V0ag4Bb4THvDt/4BF7z7R8Zrz/ej937T2WcNb5tLP3au5vH9TN7P4x/jGn9raVJu5w0T&#10;NsKjPQ1r33SVJtKvfIvMzTMKM8Kc5CetafwjnXisa2W2snrD4oxL3knTPWvwu7Kv4jbnz+Z7XFKK&#10;NMbnCSpU7zdQxfhXYcTRCClP+F5+v8GbJvnGfz/8e55g4wiPKDnATZukkSpwBb6G09LEz2/eHa+t&#10;zq0c63z1m2/W9UrZJy6Tp95vQlvYZwU0vubNSKSs5N3lmb7gr/VBGxdtUYpe1+Cf+LzbzxkrXXiU&#10;OmQpjbiCOf+qJw3P5nV+9giiAQ2vXVzz9btlZhEOdVUeO5BWKDM4p+lgoI+iqOe3HqKTOKfUzYVS&#10;V/WwTvjgZOcN1qc9HT7zGtnIdin/KvecQ0sCB77laHHkcem69P5ejrK+HWWLcrLxGt7av/ofcg2W&#10;77ve8MDDCvW49tun8YJDP5DP/9Ku9lmte683/P1v1rkZEJrRoL37bN44euV307W4+sj43dP8Wlr5&#10;rml64xjWwvXt3f5qaZqBRLlX/qn33TmD8eTlbQ7hu2maYaQ9W96t/pbfWyfjNe9vv1m/5t9vh/Es&#10;qz31rY6+m38Lb+W39D57YWQf9H7r/d7CW5nifeg6v9VjWS9lD8eHOqmcEIE8pb5Iuck5qE9X4Hsn&#10;jDtw9BpzTtRhwYcdis7VlOYhRF19LLPCot4TtRT51QUhDWc89ltZSNd4jvklJ2id+h91Hbo2NtQT&#10;hBcxTs3HtunNr9Etne1yjr29sRnZPrIQbdtTkXp4lLncSOAyzLyHOSJUVSNx6iU+kvfowHCZASdu&#10;zC+WOzduljs3b5VbS0vBHxd769TtOd90PvfOcCMMoEPkV+kYdAOZzhaYP//yvcarsPhNrsLpnQzj&#10;71460ejR35dHLbnCJGUaF9+bly7veJ/6Vrdez39XtDW/u6f4Fpyyz+RVpLU8Y9ZY3y9HYyG15rM8&#10;0XmMdFqeZlfZLuO/kzLla6bRu3sj87gurt58gm+MF9NYRm/9Ug+f/Auq8m4Jwsbf4dGkkYfq/Z2p&#10;lfK8cPCpb3nkj/KNlzfrQBnEzd3vwMM6qns72DuMEdH5lnoUeUwbU7JU55/y8uGRMepyLXoY5/eO&#10;N8ek8xDHWI5nZn7sfT8eL0dADDZkaudGXjCfM+R6DVDqLCwjcxvqYv1Sx87bP6EPzGnk8fZZFsaB&#10;q8GVrh+VLXIUKmmueDTPyDmMcxejShOcv7pxYmNzq+Qu8P0DyhXXpTkuMhTudcw2HW6ehDWcSz/w&#10;905Wo2we/xiX9N14aK619X2va/GbM7zhvDqAFo8UV8+G1/qWV+Kl+41BHOJqGHYK6zUxzvHU3//+&#10;7//+3zXcfIozwueffVb++//v/6e8fPkSoL0tCxDN27dvhoBKZCxDJZmd6WRMQmflJYYyrg8//LD8&#10;+Mc/QWi5T9h5LjJ+8eJFjpEQ4G4XzeVkXQMmSePOgJ/97Gflw8ePk8/a2trVU2WTxhAvXlVIMi8v&#10;Yva8PFf6O2UfGh7NcRSPyOfOrVvlNl4lk3X3PEmPHdvd2SpvVlfL6uvlsrL8uix7JNzL5+XV82cx&#10;Dp0iAI6MDAGY6bKEnxmDiPQxOT2tx8nYduFhW1VYra2vlVfuTlpeBsne5Hgs6/ny5YvyjDyfPXte&#10;Xi6/zLntKgI8i9yBbAdJdBV+JVTeOyGcaod7nAmDkgGjYkWma2fabhlN7eDayU7mQ7gynjzWzB0p&#10;1Ht+roxNarjpzgEFuUaZvHtZMUloO+1fXSZPV4860WcQw1wPDpgId79d9Z2JNt57FdK+ddvnxVL7&#10;+O2iEc8dTe6ScCfN7Ox4Wbo5U27fnS83b83RHyopPMfUOz2OIACegbhHftsxornLoSo7VLY7+Uew&#10;h/Odn9He0wsm6gfFy7ZVWs/NTgOn68kjyhAaIuxUEk1MKlR5XF1fDAEqB46y0uM0QoaGnaXFm+DZ&#10;eIiME/g62FWUyawR5M88jk0lyDkTAVc/yECvl0F3VLkCZhwBjfSullcR4nF8Hne0sDhfxoD72dF+&#10;efrNV+XXf/2XYTxe/Cv+ZvUG8Lcv7TtpSRQJ1EsqpBChIkhGGEbsoCWuq2THR8fKJH22AJO/e+NW&#10;+fDhI8bU3fLog0cZYx4HJCMQBUQHV5troPN+AQUsjQ0SXi8A+/yLL2JAbITUY4FcAXt6dkA9NHDV&#10;sRgC6fcwRbGrCgauotGomTNfQWKFKhW1wlBB7cBtq8BNouMupmPa5YYQjV2DwMc+cFeGZ1hqUHIs&#10;vXjxFAK9Uvb3NplIHdAnHpl3Qqmu5jkFDp3yCNjIhIVTE/By2T8MzJa7EvlUQ8053lW/PDUEetTe&#10;DnlvaoTdfgPurpTXK47XFzxf5KimzQ13CG5Xo83xQY5eieHmhN9H4K1KQNsEnIWxsM75/uIFcJ4E&#10;3h5Rp3HJOwUO9vfTpwoe0roKU2HCWB9BKAYW3nERJRKuMYkwCvuxYwTSVMe8u+vcBeI4kRG3Mpqy&#10;Thxzhbj94mV8VjKKa8qVpuxD9MPAZdLk7SoNj1eswrV07CTK+8MDhGmY/d7uQdne3C3b2xpeoFkj&#10;E/TdjTI3f7tMTS4yUR2KIGB5rqyR9tgf0g/pw7Onz8uTb58GVxQ0gtF8F0/E6+YzFvjKJwBKHu4O&#10;6qsijPX0L+7qvSoN3d3kanp33KiYrcc5enwGeMa7ys0Y7vAm03AUI991j7CrhhsnGRYrTjnxd8Ll&#10;rhfHluNSuuSqdWHrrgvxX3rf4C2tbTwvCkG+17FNO+nXGIbTRluYRsQHXoQ48dh8s5H+dWL/8MH9&#10;7JZzRZ79LZ/agt7ugK8ivDzAOip0kWkMAeKE92m9XH5VjqhXdlTBkx1fC4veI7ZUxqBXY/BWhdKN&#10;ra3s+tx4s01bGF8X0GX6V8NGXXhAvWl78JU2KDwKa42M0iJprf2gkt44frc9Cljffvdt6jgA3h0C&#10;n7d8c7K2ZTto5xZ8chO6vLOtARWeTRvfMv4LfeRqecfZW8asSn2ACl7UcU9zArfr4EAU9iDLiNvC&#10;wcG+aGSq19DgaiL5aF2NBD56HBc03W3i0d7E7KPilQkCccYnpsuNm3fKjaXbZWZ6towMjYVHerTU&#10;MrKFCuxc6Eib2h0q0jV3J1Rjh10BHMRhe5l6iAMxyPC7rhDWi3v9nvBYYGsxutGUjPUI9aYnTW21&#10;Yhi4RX3dBTo67m7HOXjbVFaLyQ/N8/6Dh+Wjjx+XxZtLycsFCdIfS66rL+sRneKq/SqtmgYvlA/C&#10;dyyThPZ7zh+3MamT47R+c0xf6/M+OGDa75F8j8rNOw+p3nB5sew9NCtlddXFF26Jv0BW2AdmZ/A9&#10;5A7gpiFN/D+nn09PvP/qqAwNnDNe6ee3Him2AcguSz+45URbHHAHl0aCt04Y3FYvjWEi645udyym&#10;PTSSZFTXFaIVB139qfG6TfzEm2uhJdKIOvYAa3DK9tlOgZV3PjkZkLdYD/5RvjTEMHLg/RRZwImR&#10;i2K84+//T95/sFmWHGeaoN/QWutILUsXABKC6F02n+2Z/Uv9dLNJ8Jf17PQ0SYAACJRAVaXWERla&#10;a7Xf+9mxuCcDWVXJaUE2xyM9z7l+XJibm5ubm7lgxSfcC1kCvmeejKFX9MO4n3CQJzyD1ZT0D/o3&#10;T74zPvMbWZgwcE4e8BT6Fy7aITywwlf45v6n356YCHb4SI4jvJvHUYEqDyIBD4s4oBPkOmRX7uBD&#10;NiAvcMtv+B5jS5XY4XF/T2Wsji8e45AfbZBTuBdD6Tcenor8itGGNmRhFjjKo+b4Dm0wwYvFFuoV&#10;ar+UhSjXTSa4GONZoUZ1yIt8uA8TAxt0QlR6t7Kzoyd5UHH7qtcL18iNbe2BOxIAs+GE/iX7+b4v&#10;9Vd4Gv3lnJ/Th8G5w6Ad0TP1Fdymne9wfA/ch3N7VT5d/s54bs90eoXfOuRCvLrL/DKv/J3u28K/&#10;z9XjU26WzZNv4DJxlfjyt4A46BFaBv9VXGgTZ9lUv4nvBTdqB2qrUt/Iy3k49E3Ht7pP9651zDTE&#10;T193/u0gnuEJC+PDm3H/ezjDIKZlGbfqt8Yr9Cq6JhyYE1bisGgFWKwQOYdJ9TK4gUfLI3yrwpK+&#10;6Swq6Y3yMp/IO+aZTls53p1nevHefCd/+oTL0R+wkgftzTtx6IeZf+aXrqJyu2xNUUEYbhhjFUg+&#10;9sTQk+Loi5aLxZ9Y5QudMaZmHjxhBel4z9+MfYwQ+Tnrm7Kp4XMG+ke5yh9lGThlTsn35MPGl6Ky&#10;Qh8exY+h4SHfX3jt2jUvdEEvQnzyAgeZ3vijmKyffDrDcMHVw+ppLqblvQ7jP7cDBuqaT+BKz+/0&#10;/GbehKzCk3Er51FJQ5kHnvfMh7iZjrE5eH/TOMM4a8PDhW9ZDmkzDvI27/g0hjBe42nL3OVCuoQR&#10;Tx71/PEJH75e1/QJR6arx6N+9bblG3GyjvnEUzZwAyt1IG7WAc/3Oqx1n3niE470hCV+eJI39Ufn&#10;EviMNKE7CHoL3iI+IPnS7xrX4Qf01zhGrZq/ah7q8V/yFX/RnlFvjC7IVOygD8PNmGAARuik2V+F&#10;JqVECd+Uf/TJ+QQum32AZ/ImnnzPNsQRnjyKbyjN0e8Bb8CmebXkF2QQdGPohpjzHTAnZf5JefIs&#10;bukQ7+qTLD4+MlouT89aLzk1NSmZb9RjCcrqHc0rVzfXy/rWpvGCftFzCMsCwqMe3rHhJ/WMOrju&#10;FY0knaTza/Uz4wUeIh7e/EHfyQ88JL/4Pmd9DCmrPPhzJjUXMEbZjCt1nko4Ln+fO+UFnUFjNtrk&#10;+ALcKo+oYdiritN/bid9SBwQnqBkf/EcnG/6GWFVHtU736kT6SkfemanfNJBwugnr/HzDWc8yBPf&#10;O0sqn7C4rhWMPPEKpHQ/caTnN+ML8GC4oe6MOxhomOMAK7odaIc5W9wxg07i0PI5OmbuvMWQyKkh&#10;bCLg5Cf6mPuZaMv0rjqiM2CnKrtSfCIEfU5wxfw16kPZeOvd9Gcji9sm5ic46pbtRBpoCfkeXIBP&#10;yoMGrFuQz74YRjP6mdIrDvp15lIezyXbb0vOZwEdhlPox2n1RF6EHsDDmzJIk0+e4951CRjf1WUd&#10;eNad27Dybsfq3W0uny6/J0wZ76LPOPme4fpPtRMtqPgeFlLqFztumBuye/fHP/6xeSG4Jb5b4i//&#10;8i9tuLn3zTflP/8f/4dXBDPZAvmsFIQ5MwDcvHnTCZnk0UhYj/P8TlYO41llQjjEc+/ePRtvEGro&#10;mDB9M201Ch0FwQYBh+3EdBh2B2A0AjAU96xOZgcLgwhpVlZWBBdniUtgE9ycxz46yuX3l8r1q9fK&#10;xOhYmRifsBFnZnLaCnBWpm9trJe5Vy/Lk8ePyqsXz8vLF0/L3MvnZeH1q7KxulR2tzfLGeftdbaU&#10;fo786JXv6Si9Giw621ntH4yLRgWOtfVVH7X0an7OBoPV1bgzgwuXuHtnd5cV+8EAaBxWbHEmIx2E&#10;1a8ojMAZgy14RDBkkKPeXvEpAmpOHiF4BnkGSDoZDV01vAg4lPb9btypmekyNDZixTqdlQkxpAvh&#10;Q5RcOkwYu6m4xJmOyWSeVeUCwPBi/FhZWvJK0sVFzk1fKAt6ovhbX2MSvmXleEvrsQav1jI00lvG&#10;J/rlB8U8+kp3L530pOxzPvz2Rtnb35bf9cQdBQ3MxsyRLiaGDFM+O21TO9GJi9Ls2RC2sKh2UUee&#10;nJwQ/tjVFZ1Z0wvlcaCBb1tpT0SXnTbgoBqjTqyUZyUxR6kMDo54m+3gAOcLqysIdyh0KZOJu+bw&#10;NtxwkTN3rXBGJH0RRZ3xDn6Fy8GRIdWVrboobdpE39xzNOyjQ1ZEB4/ufV2eP3l0LuTA9KB52gtD&#10;ZaxiVVq1IStBwTNxom3osME4eCePPg0gvarH1Nh4uTwzq7Yd84RgQv1kcmpCnRxFwpEVQzBbDzzV&#10;wMeF5SvQomjzybMn5cHD++WVBBC25rLrxkKOaJ37UOKoL4W3xQoaaMycD9oy/Sk/DR6cXYsiK1ax&#10;gkeYNWeZhyKfwYH03epvKJYVqXRKcIljA0TrwyM+Qob7kljRPjf3TH0Gw82K6rAlWuK4K4w/XEZN&#10;OcaI8UQZCHe0G4ozPOfYe6UPxppT1rswUYTpaqA64UzQuMsG4w2GmxWOWFlZLBzTxMpdK5EV5/h4&#10;X3mzmvqgnIhej/Y2yuE2xhxWfIeywQKL6IW2YadBXGKtdlY7YYiiv66w80FMFsOCdzZVgwuobBHN&#10;cF4pKxNQfnuAoG+qPybjJ4z3nFA73G0Q/Zzv9BnKIh08CD7KII1RnJXW7ELr7WWS2G7F2ZYVqhx/&#10;J7woO+53YccU+TDob1e7LmhbtrRzxBmrHDD2CLzS1wuNs0JoQjRJ/2IV0okHVY6q5Ci3NfG6+fn5&#10;8vDBQ40d8PqXFiqAOSom7ypC4/rTb3/SkyPQMNiwHdxTaRtV4IEa2PRGJP4IowmETqeFNrhDo7+v&#10;W3yvt/TJo+DFmINCD8MN5TfO6OeidyvDmzgEp4w9xGELKosGPvzwA7XlkGGAHzJ2MWAShzQxoIdA&#10;QtvwG0VtTjQsYGishGdYcU8Yta7QkEZcdrDQbvTFKfE1DHGMcxjI8dvivavivcvzrxxncmK8jGhM&#10;U1K3o4CX4LXvyxc5d5bL4RFs6I/cezOquIwFqq7DMaIsYDxRO0ELHF/XxoVNngkIz4LfkzU8+bgu&#10;Fd2pPl5Jo74M3eG920c0h4GL8YGFChy7xEKBXdWrId54eCx+oXr5fFZ216i/s7OCFfInCHb6DoH5&#10;SCvhFCMtq9SsnFZD4938avcgXNGFYO1u7RQFqj3VLWPnHTAywYzdpY0GbS1+zg5UIYA7ZagvIo5q&#10;bUpiTOAyx+HBYdH3gPsKSntwwMWJrzXm7B8g1Kqsji7hHB5DOzKmUbdQ4hAGkODdOwIRLgULiuYU&#10;0G2UUV3Yfn4s2ozxLuoFLaRnFw5GJ2WgJ5Nr8X1N9qampjVujbgdMBqNS665dHlW+B5SeQ33cd/9&#10;oD+MiHEXXcgVKBkQ8pCFkK2Q3XICh4OGaWtwTrtbyNZvnGlANMJ5wx2d/aVvaFJ8q6csrW6Wp8+e&#10;a2yBX3eWgX6Nfwrf3tqXPLhT9nYOy654CPfZsErxVON8g6MlJSf09zIxU9jZjhdutHexCGKg+Jxl&#10;0UQo4oUhpWOMZwEJfIBVjSjxENrhA9ADgj+TY96Rk6Aj34cgz7GJ7NZk9x1LltihR77U1/nTkeR4&#10;uL6iIQwzNsSpvvTaM9GWSF08FuOL+pz4R0cnhnqMaSPCK3ftDZgv0BfgxeAX3kAY8hw7t/hmHAu3&#10;8Au+AQe8h5VT8B76Kt845ox8aIu6i7YIQZ9v7pcKAzfwGeqT+ZI+2xVHOGMzcZCj5udfl0ePHlnG&#10;fiGZHLk642DESYM18PKkHrGzMeRSfJaX/JAw+g8yXcixMb6QHs9YgM/zsHEYkKgH6UkbaWIshPcg&#10;IyFzsZOao1DYEcZiA3beWLZQTyI9q22R58LRrowfcupvOSEnTip6cmeuJ7u0x5nqoz5Nv6O/wsNJ&#10;5/GnSu++rLQ4K1YqXHyfiyjNeJlGuTs46p+0CGdSIORNmP8RVjmlJX3kEWnyd8LX/B7uXeG86EgS&#10;efnXeZjf9eIdbyoz+QXvOMq76ImDQp02YjEQDtkYBy3Q9rQ5eRvXUZDTRjh4irCEJRz5x1vA+mbd&#10;v8sRLaI201BeFWj6u5gnT2gy5l3f7/8pjvhJC1ln8Jb4MGyV47fxJhrmO/SKizjCSRXHvmoXvRlu&#10;K8H8rYoZSYjgOPzz7h61idMRsXK8u29IVnC5wAYuIpHnE+dOr9G20d7EZWzFZVg97xrq7XhV7nFX&#10;Fb8qvGCcAT7qShpkIXgK5+UTDm9Udw5Hsuppj6u9e+c85Too8J/4dP/3nxyRnJHkdeGc3TbsIHP9&#10;+QMW5yF4DjmSJ47YRf+BTgP+jiI9648zLpU++w8u6uSC7Aiv4whXj3vx29sccepl/HM74DjHM/jT&#10;7wxLWGlDz2M1PvL0vFS4y3pAB9AQz3znG/FJazlWz3zHp7EBvlOPhyf//I5nDOeZhht0VWmwIYxv&#10;xCcPyr1YL8IutmW+Z3jd4xIP6Qmv1w/P+Eh4lkU5iTdclk99qCd1S7xQD8KA+6InPOMnXjIv0hOW&#10;7ZDxwEPorfqcP4ruzMfvmt/EzvdIF/d00H4oXlU38RdkCrcj71Vd8VSHMqkXOpaAH7l3zLIsJ10I&#10;BMEXeDMeNeY7vWUI5eu5XzX2qFzmZ9QnHXFSTqIs8EC9yItvhBOfJxers6CFuSCyDeHAzeX3nPgD&#10;blGA7xzslUYXi5xEF+BOjKhd9eVunNGhoTIxNl5GNbdkJzZ5sABlRXO+pbUVydTLnnf4JAfkEOMK&#10;WhfPgR8L5tilDxdq0gv5pOd30ymW/tXjgIt0xhm0xLs89Una+jbHJ7xAkqydPPjtdBzlRbnefVGP&#10;65hvOqeXZ54JvWR9ml55K97FcODGZXi9HBxh1l8BSwQYD/xWDo7jRT0V3eNZpAgctEXQY8S76DKY&#10;Z4AfZb4dhmYb5JNw+woOnH9V8VPGIhtkTgETtFr1KT4gw6KvRzcGPUMr3FvJ3bzMvTklCv0F7UV8&#10;j+sqDnr3kayaF3nht8rhabzwbtiIqjDRcJy+ITypP5qOND5SP/BTry/tQR9hLoGsl/VkPAXPyPzU&#10;AVgYS1PeV4DfSUMezAU9H9Q76UnjOa7eqQNh4CDxiceB8YQFR7z6811c1iPzUGK3EHngszzPFeSB&#10;H56BI0XGq3twWJcbnUcNduencDvi8NBfd4d4sTLllB3akR03P/3pT63jp/6kca/+9//+3/8ChRLn&#10;6f/yl7+0Mg6GhfEG4PgGo3rvvfdcMZRbTDoRUNgBgEGHJ1uEiQdiYVBMCDHckA8VhciYpPINABgE&#10;yIdGZ1L51VdfuWwcCq1knHVEwexRzHC0x9T05TI1c6lMT8urcnRAdtmMjWpwERwQLkYbjlebf/Wi&#10;zL98UVaXF8vG2lLZVjirPTlHe4tjGFYw4GjyurctxntSxke4v2HIuxvC2gmjx4DVBY7deWI1dpyD&#10;jgIVvLDTgZXVrHpGkY5g6bN4Dw6NGy55vnbtepmkEUTQWEZjReKBiZyGSwUuOIJ43VBVgwcRRKOj&#10;MEIhjNKGjosBi8uo2XHBZN1HdSkfIcKWXAaWPnXu4aFBrwhQNzQD4DvKT8oDfu4uAPfsImLHDYMY&#10;igiOrsBgwG6avoH2MjjcXUZGNZjLDw5JAOpR52wclf2DbdVpvWzJHxxw/Egcw4FSFfoBf9RBAOg3&#10;bas6H4GLk7KyvKGyF00nKHBGxobVeVkZypEgtD9HcGyU5aXXwuuuBvQ2tfeQlZbTEpbHRieEM7VX&#10;CytNB8uVy1ckQGO4CdxC8lyMx6V59DsMEhw1c8xgKT4Zyr1udyTajlXu4JcL6VnVzwo5K4yFP47X&#10;es49Rk8fmwYwfNjAprbCisyEj5063oGg/KBPmJmZgzxta4aodxsKFAeawCjQqSeGyOnxCd/txN1I&#10;eFaiuNMLDsohj7PGadkRLS+trJTHguXrb74qX3/9dXnw8IHv32GVCHBAl2yH1GigokQTYtgMCLFy&#10;RgODPIoScWiVAb5QmoRQxPE0JGX7JDQD3NTHd9AIboS5oaFhNMalA+OGYOX+kMGBQeF/WHUY9M45&#10;FDBLi/Nl3ceUcc/BjvJiRRsMnyPagmHD9DxuqW1QsLHjo0MwGL/mEGKyXlktvLWI0curNRUXYw5H&#10;7WEo3DINUg5HMh0eYlDdLxzdk+VhZGxwvw40urtZDna21BaH5h1QC476qee5zihwNUSINmi/Viux&#10;bawVgyV6CKv0A4hceNSTraJWjsvTHxmEeEIH/u33fEZS8gh6qZg73m2nBzWXAAyNbW+Bv9YyOjIm&#10;ntcHtIJpr3DnE3w7BCh4CuWKzvSbHRecQ7y3y3Z2VjqwvXa/7BCm38patNDjXTddnRx/hJG3xTwM&#10;g83c3Hx59fJVefX8VXn69Fm5f/9Befb4WdnYEu8UzNARZSLtpbDHQAR+zL+ot4QHTUsqT9uF4s60&#10;TRwqKhqFR+FR8LN6mmMTuXsNYyx3dnH5NquxMAJgkER4V3Rlx1EW7AoDBto5xhAmGYODA+Z1jFt/&#10;8id/Ut5//z0ruBHeMHAsLS163AFu2oF2BqCoV7RVl49rAs6AOQwPAbud4CUN32kHymbiYyWA+h2X&#10;dqNEvXfvm/Ls2VOXt6kxjx0qywvz5i/s7OtRn2ErPffT8MR4YoWsyhmfnIgJAXxA4xOTJxYJCELx&#10;vn6Ft8TYojrRduxE4bJCeBw0kzRG/ehvbiLagG8ID3oiqBBOHbaqHUlrGudW11Z98SBjOJcps5KH&#10;s/mP2QXH/RPi1w21cYtwxVMd3UYb+h7jDQIqCnd4O0p3dv7FOcZq70Cd6QfH8XqCSF0+DWkKhEbE&#10;azC+GE7g91giOtdnugrKQagHAwuViDNmVWfxEMKhfXgj8XcwZmqMU4vbaIPxnnLgf3v7KLIRkiXD&#10;HIcHQuKw28iXrsKXwJXgomzGDl+crIr42JqKFkIBFRNz4mHwYbxqV5mc6z0yPFauXL0hmWam9Iln&#10;YgxHYJudnSkDGseQf7jskbwYs9upv8plzEJR5MU0kn98xr5X+cUCEdqaNs/2ZcFHTuL5Zh6D8/cO&#10;yS89pUNjzb5Y44LG4sfPnpSXr+ZKuyakN9Rv3n//4zI6NiUo2srezkHZWN0py69Xy9qyeK14CS3W&#10;o4n8QF+PvUQntz1yTktbr8aJbtXFpGDe6ntV9KSh+J82on7sckSOgWcAInEx6Hj1s3lMThSgUYyt&#10;rPZXLpYVmpMEPHkTkXOEWYSAwYZdzowvqrXiwCdpv3jCB09PoB1hW/Q1LNyOT44L152Wh/AYBFgs&#10;Ag6Rb+mbuYMG3MP/2CFOP6TNaYtxTeYRxsE94ewkZ0yFJ+HcRulV/xh38GAmvrMQJWg8Jhs8oTCO&#10;5CQ+v+mzIBOezfF58JtXakMWQMWCnQPDijyeMFMPFtjQd5I/UHZzrGLcFQ4FV4YzFvGN93S8p3d9&#10;FJ/8UO7w5DcuZV3HU36Ux9F9HfIYRSmDCWrWE15FnDCak3+0K9l53BCOyJsyYwEIjjJEC8oD/uF+&#10;qTp4xw1GO/OdZjqn0jPdOXz8qIV/u2vGIV06553pFc4Xvgdemz5iVP/X08jxHvQQ4039O3mlT1dP&#10;+/0u41Zl+z/wUbW3ys2yL5YbhpickIcBAk8ls+2g74gbv3FvyytdhuUzHPWLtjYOKngol7Rvxr3o&#10;+Pbmd6ep3k0/8vU6npcBjbzDH62adfhuWOL7xTR1fBBWzwu8Qb8ZBxc0Q7wqv4u+1h9IQbzME0c4&#10;DhkJPpsuw3l6MYryqRsKk1bPYdQ/fgMjTxzl0lcpmHAcabP8Ohz6YPjAspcjUCfyY6zU0/dAEqY/&#10;nxogngMuSAc/cU7KQKw6XPXun/xXhTP+4oDDdfJTbUz78tt/+l6BBoyW2YSDbvEuL5ShzoIl6+JT&#10;CpTvJc3t0YNgtIH3w9+zjtBQ8j1KnJiaAAD/9ElEQVTSpeP7G3iQy+/fFi/fL6ZL5/qovHr6f24H&#10;LFn3fOY7HjpJeQQ+gQdfGa9e56w3cZB7iIdPHBNOPnzLPPF8z2945gLoZOqeML4xTuN5j/EmeAIu&#10;6R5Xh6/eJ7IPZLwM41kPy2d+z/7Ds96XMu7F8njyO+HjHRwAd+Ix37POeHCDJ13iLdvibXjiN8Ys&#10;5EvSNfPp8qJW5hvM74mDzowni9tY6Mi8HWOM5RfBRy+ng1GlqFbQATDwGdkG/V2v5EbmZWNjQwoD&#10;zkhOGuoeR7TCBzg9IBTu5ItskPQAPnDgCX5hRbfwmnWkbfmWBh3io49E54UOEv0lczPiAyPyGvIS&#10;79z9sS1ZqcWGG5UluFgzJDBLt+SXQfDVp7mm5o0srtzY2iyvFxe9wHtRMvXqhmRlleW7XjX3hLdQ&#10;OeDII7fEmMzHQBOw4bOd8Fk/XMpS9Ti812kFD77JMcPqefyx45v4vXAG/myoP88nXJaXeEeeMp7J&#10;X97lUAPSVPBE8siHNNkO6cx/XfSb9cUn3LxTdsLfhAN6lq/aH09bn9OD0oJryk06Qc6ExwcvD7gu&#10;+izDeRi4miOMb34NOPKEHeoW5TT7mOWJ87yUt/7xljKICtQ/8CYSEFz0H+iIb7QF+PXcBlpWXTFu&#10;9ohfQbtcM7IpWuOeJRYRkw85+SQmtZEv8Weso97M/ZGlDVOUzZ9C/duwGj/Mr2MsBkcp64EXnvSp&#10;aPMY5wNf4D34B7ovZW4awic+XUHyQH5UHtAw4zBtknjDKanCwkCdfTFwF2Wd5yeX4fl8F0f6Or+t&#10;54Fvtlu8E5d62FVl1+O+kUYed/67ipfejnceyqpDc3oBUjbXOV5613aVP/uzP/OcHpyQBh7jo9JA&#10;OhO7X//611bOMKnLSSir8/CEEQ+mnCtLbt++Xe7evWtmDpJ5UikABAnsoMmLU2GAGANgilSaeOTP&#10;sWh59j/vlAPTpHwaPYElT4gfBdVA/0gZm5wpo2MTVlr6rHfBxgQYRfnSwmJ58vhhuffVH7yTaHlp&#10;wcdwHO7vWIHQ0d4oPV0ijFYRCiv3D3fFZI5KW+O4dOnb8EBfGR8d9ZFrKPrYHsrxXKNeATDiAcyD&#10;lMJgZjusLladIDqOiOrUgIbAh5LFxhF11AlN1j98/4Ny59Zt44k7PlCg+iJyDQZMfuhoEDuCIcp0&#10;K7CFx3pDBx6qzqxBDsPC2MS4FXkclbYtvIFrlBuMlcRnIOzpRghpUweh45xaedPf26d4cWEu93aQ&#10;Js4Vj1WjGHKsxIbgNIh0drMLi4uIO0vfoAScPowTHO/S7jttUKAfn7AlliNQhJNTVkWhHDFtGn5B&#10;ZFpnFwBHo6nZVGZr2do8LAsLy2VlebXs7u2aYXg1vRI3vBODDsIukyMxK71bYc8xPm2Cqd8GApRd&#10;vd2Dpa93uExOzJYP3vtQuOYCOqVz2fQJDc7qc/Q7VmVz1jmrqlEccHdLV3dP4c4IFRi4FnOLY5hO&#10;jDMUvIeC7/HDh+XZw3tld3PDCmTaiorRMVk9DKOlDc1clY8HE5XBdx8r0xYCoZrCtAJ4vrNBZaBc&#10;Gh4YLBNjo2VifNRKI3ZzcKSMV6SKfphIwHQXRNtf/OHz8g+/+XX5u1/+bfnVP/yy/P6zz8vjJ4+t&#10;hIb+UHoj5Oztc0SdJn8wcqWlb6H8tNFJT9iHsC2YGdBRftN2LV55hFKfvkz/hV4mxtmRMSxYOA4G&#10;heGoaEj4R5newyolBDiMhAPqayjYu9xHNzfXRffbavc90QbtEgYYr7gXTODEu3tawEO7YEXrh5Io&#10;mBv3X5xhsPHqavlWjpmBRhk0RNtqa1GV2uBQeGVXzYHCj5QPSnMUUiiNwbVoqnEqYQulsvroEbsB&#10;iJekwn+iMxqIh/4YYDgOhqP72PG0tYWRUnSu93ofhVJxrGhIKz0+lVz+RrzzASMHn0iZgxFxHa64&#10;QUNNgfQMg+PRiYXrgcERfRNdHnB315b5LYO4uIXojcGvgkltibLS559KmORoQI4EYjcOR0NxpBqX&#10;3XknAZffsdOhpdNpMDKvr6yJTz83X5+fm48dea8XjAN2Q/V2xX1Shl39G3zxHoNVDFrxLlTDK9SO&#10;JxhoKoE77nAgHsCSFqWt+o9+038wnvf1dpVh8eThYY4xQCnMMKa8TqFttaHK49ip4+N2lQ//DHzW&#10;hShwdunSbLlx45qFHpTeTD6AYXl50QZrxjomc+zwwYH3eApO9WMQWm9zyOX8iCa8yrTwJc8Exju0&#10;RGN4HE/wxo4tDH/s9PKxkhvr6jvRx1lt7hVaGNHX1n2kF2fZslUffs1YIYQV79RUefCbAfXJK1eu&#10;lqGREYcxLrGTEQMd98Fw3xG8ypMNeJYc8ayMoA9WOKKe6nKmX/AXRyPuGoY98RTSY6RFEcpOGyYg&#10;XOjvo8/OWKVKuwsP8E7VFe+dNmpXNbP5j8cn8Oc/OA+4A5XgVLgWfL4bCcONgKEP8o1Oynf1LuMX&#10;gdETF9GBjSYpXOqdutHHEDr9TeM/tMzOMY51W1cfPlD8dvGrnt5B7whhTMCYv7N7aKMZx8yBF1Wy&#10;sIWd8YL+ZmMy43TVJ5XEfZb7/bgEuSGe7bEEeIFb8AesMaa2wct78o6y8TI7c7XMzF4uwyPslKGN&#10;ByRzBP+n7hyLSHpWI3Z3auKtMmlf40zvNuBpXEAuIU/Tr/ojfeo8jmClfXPiyjfaFw+I8CzO7t5T&#10;u23sboru1MeXX5eN7U3T5RVfdn+3TE9fLpPjs2Wof7ScHDXKwvxqefX8dVlf3irdHX1lRHQ4MjCq&#10;8UzyzDGTY9HBSZsmqy1ld5/aqP4aB+nTjHmsroImOujnGMX0Tuc9UT/EsMOiHI7PGFZf7ZF8BW2w&#10;W8dAyx0csss1xgPuYGHchaYhlOizMebCpxhDMeL5OALBxs4beBxjDIa0Lu8ybDOf5FJTdq1B9+ym&#10;Zvcv/JVxFfzCPzCWDfSzkzlW7Y6or89euuR2xkiCLAWeWXjBIodO9RvSM56yA4bdJLQH7UO8GAMl&#10;K+D1O402biM52g9a4ne2H0/yiMlNTBJZGEUbw4eBH3kOx27YlJcph/TmYcqe8Y0wxnXqB+6CpoPO&#10;kBHhM8EjoKWYZCGLnit75MGxw9RHGPspk/EInoO84foJRncOvuidPsFvddNoEwylGpfov4Bn2Ujl&#10;4QhLuIEBozV55i4b4uOpFPDHOKun0nCvVBhukPtiouX6Vy7xzJN0hq32/V1c5pF546O+RrNhIQ50&#10;aiWH3vFZSj1dOmANma2ij4SLtPqeZdZdPf23OZdbxTuPrydthdyR5UELKDkyTsIMbXh3r96BCdrg&#10;aZ4rn473/E0e+MRJ3Z3DIJfx8p349oLFKzL1XueB3+cCR4GneI909XqSZ70s50vW3+fl6nl+l+M7&#10;f+fx9Xdellw9H7xxLB6a8PE98NnEe6bHe4yv5fc2l3FJD52nyzSkR9aB7up5ERfFqY0pCQdjrfgM&#10;78QDTvgteCH8bS7zI45yt0KihbkH+SofKzCdd9Ve9ipPT8LCoBT8gDzscdW7f9bCSU+RiZv0dcNN&#10;yCOKp/wTL8zL6oYbBnponPqr53o85h6x23duW9mMboB8gd14UJ/FJ64TR4aJ/CpHWIaf40aOOBkv&#10;3+u/6450lFlP/8/l6rDV65YOHKUswrgR40iMYbw3x5iQ3TMenrGW324/xcHzOwwKseMk88k28Nik&#10;7/U4eH5n3Cw3aaMOd9aH3/XvF12GZxw8LvPKsEx7MY+MV497MX79G/XD5XvWIfGWPvGXOMj4ieeM&#10;k9/BDXhq4ioWXqBHQgYgPOYiA6W/L46TY17C3ZhxT00sOCUeRzl5Z0NVVsqh1j0ovwiPo/+dj2RY&#10;dG0jIwPm9a660K+uoz6J4hodIuNOpcRmrqg4lvWUd9Qt8ESzMZ/DZ5/M9iYf5sr0c+Lyju4RPceX&#10;X37pxeTEo0+TFlnOBhz5fRakaTJzpnIpAxUELcHC294O1VlP7sTZ2IwFya8XF7zTZlW/WYjH3Tgc&#10;oY48SB3hbdYR8Cb4VYnIW3lebHM8v9OZT1Z1yO/n4fLwUwNJ3nryO/P9Psecw+NDRf91Vy8PvPIb&#10;HAIL7pwH1JJSZJbrNEqbRh7rQvwlnPNWXMZnXI5TEd7EQ47f0FUaZiiIPGm/LA94Elae1Ik/44j3&#10;yvObshL+TJ/l4Xg6r1p+hoHyq76U3sYhaFNx6nm4siqDX4Tx5/JVtssXPrIc8MS4x3zfc2mNWeTN&#10;nALDDe/MKZhzoE9G70s6RQz52F5jsuVljWV6kqcKiHpXbRD3tuoduJSWu2vIj/5DfyEOMJ3XGa93&#10;8JjfwUHyE54qhNraIVPQ55ELTg7DmMo8nhj+Zl6gvBmXqbtxWo2hKkuhDsdle73NZZzvc6QH7syn&#10;no739NQVn3hIl/Hr8YA/8ZNh+b0er0rouiNbtGluciqcbG1setEttpY03IAX0pnbY7iBGbHj5W//&#10;9m89mYNxomiCWcOkOO8R402uRM4BDwMGRz/QUQGSSSvvVApPfPLONFkRGgqjDXnjYZJ4GCbpSQOQ&#10;TIqzgiiPOaZqeGSsjI5Pl5lL18rI2GTh6DEfdSMC393eKctLi+X+vXtiul+U+19/XV7PcYTPnghC&#10;nc47DVDaQiB0Fk3KFMZvlLltei9inGdiyN1ipkODrDBgiz8dOayb+GSy/HFmJUehWXkjOE0Eqh91&#10;iFWPDTPmyYlJ77ZBubm8uCR8zntgo34cUcQF+yjiOJveCjXyERwoPFIBqCDjIj34ZGBk4Owb6PMl&#10;lxzdxiR9TO3CkVt0KgwGx5qQYyxaX1+zcgTcsvMHnQCKEOqKgYp8IaIOdSyUsCgdMfp0dbVpkO5U&#10;O3SV3n6Fd4tpdKIEoH4ojYTPFjotRL0v5rIveMVkTZTNjgB+aH8GWxTPR0ctZW+nlPXV3bK0uG5l&#10;uNiIOzZHa2E0YZdPZxe4J5yz2xkgwAvGsmJBgaOienuGysjQZBnoH1N9JsrU5LTqx+pbjnCidNHe&#10;GYYJBjQYlhq+BSENJq/89XSHg0jkjlX2IXfC2IClsgQXCtaXL56VLz/7XVl+/Up4anHb0gVN++rU&#10;CCoMHryzatjMRoB6UKkYOJNOYAIfyZxdtjx5tath2HJLO3KGJYx2hx0hok+OyVpRO79eeF0+++L3&#10;5e/+/u/L73//+/KHr/5QHj95Urg4efdA/U5/GLYQtJhEIxSwKlfguEVs3DNslIsyCNyE4hEaBE8Y&#10;cLjkmkGCb6zyZnfX1StXvXKYiQpH+fhINME6ODJcegegpaEy0DskGpQQ187KbhRIErAkaGFw6+wQ&#10;7XZxRm976emCniSMS4iB/vt7B8qA0mP0aWvtEo1w5MueaaFd+FbPEGD46L+N6nicMNxgCEKAYdDj&#10;CLaIwxE6PppJTxtsUCyLPlugIcHUJoR0daBABB/V4MkgJq9M5fhd0a76PLwKw2wIgxHu8/71G1yD&#10;YCDyKj/lBZ6Jg8u2xlEGvJIn3mFVH8FnWPZ3e9EQedAmPj6uTTg65G6bnbKm/r2xsWW+Ic4ZfCmm&#10;xPKsJFc50L/qRDsbJHY1sMK5Qf2Vn3DunTbqIyj8yRf+hAKTnZQretJPuQdhn7tT1KcQzDnaCGcc&#10;VcI0SDC9i9bgKVbmiae0qv2PaSO1B/0gB3/iwpN8/B2AVgI5Brt2CeLdmjxwbxUru3p6VWa7PmK4&#10;Ee65M4Ujrs5OVd8zFIVpdNp1nwQuDIeMbdPTUx674G9h+I2dOBwzyFi3jgFFZTHRoWzaAV4D3ptt&#10;lZxNPQ16Eawh5AqvehIHgzdGV/oaNAOc8DZP7lXX/QMMqxL0VHfqzQX9KMghuXVwrjF0A0N6pWQd&#10;FC/gwk6O3oPOaGeODYHH9IgPsuJzVv2T3TjsCOW4QxYI0E6NM/ASdMA/aJM8TGeC38HQFXU0vSt/&#10;aJN48hxRsiNh4kj9kF05B/oWW/3BAHVHYa4+R5sxXikeY6l3sYn30I5cOE8b8+4RlHKJq6e9/nAp&#10;rPsoK70zKllRI3y2qLPCuomrlhD5qS1oG3m+gfNGFYfv8A1W6jLJO9CYQr/d1aCzo+emxt7Onr4y&#10;felqGZ+YFg6ZKIpXKfGOcLe9s1s4gq23n+PVOoxPxgnimGcKRsMNHtWpMHpjzIITsYijDcFCdcUZ&#10;xwqn36LI7lVZQ+KbA4PDEsxmypUrNzSWDzq8v5+FCAPuK/Qv2klFiVZCEcGOkzqPAEeEW2BWP6Tf&#10;CzB/y+91x2/gzjx4JwqGmwPxxO39zbKyuVSWlufLwspr3wkG4xgdHS9T0zNlsH+kcJzbYB9yxmDZ&#10;3z4qmyua0G7slZZTwdgQPykadw5PfJSa/W5RvhpDse2psawwEyzQxqHom0UjjG9CYDkS7R6I1jDc&#10;MBZaWSNc9KofI+Bi/Ed2hPeyg41xDZmAI9MUwTSGciEUFd0aV1AkILfG0Se8cyRXHjPZ092rMSeO&#10;ROM8csYhJlusMIM/t7RSDrubom/Sn+EfrIiaET7YTY2/eeuWFzUhO+U9ZeCfdoGHcxwAcLPzhYVK&#10;y8srblv3f323EULvbmM1iNvNZBP9Aocs4afie1JUfUKmYBc2dYa/IOyz6/iyxmovzpFcj9x36dIl&#10;8zrwwj2WuTMLfsSCBGDlN3HoYxyHCg6AxfTFBEowIBsPSiaP+UDkj5w+iCKnUr7wPijZkt234B2D&#10;YsiafW6DMAJBt5rgocShX6l/0Zfoaxhw6PeUC5+k70CryOOgBuUM/LWjM3gsca2w0TNoXjVwfHgM&#10;fEwhDXYqR98N/qJo+Asu+w5tAa7fyWU78VTGwEDa9PzOfJvKCr07SZVWLtNFHZq/k47q30jlPJS+&#10;Ktbf8vu7uPP4Acj576TFoMcoFxdlhY8+wpGHLB4IpSEujQrx3uRD5BFjQAVfVe0sM13GzbD8Ttsa&#10;B8CkcGiTcuppv805DnDrPWELeKKOWV4YS3mv0ryTC/zjvivN+TcWNqRTUJRd/ZYjXsaFRyNTpVE2&#10;w1JBZrlJ/MqGh8SPfNYRl3kTUs+bdiGv/O3/9Z55EB74aI4ZpElHGN4GGj1JAy6bdBBxySfhiRYI&#10;lwoa/tTxqRjZeLwkVqbgs4Y9w2ZYqR95VuHnOTpOPPLdjjRVWvCUij/GIb/zzX9ylI1nzqN6cHyt&#10;x3sDpPFFPIt5PrI4Czzfe/+9cv36dfNS+CH9gLyzP4CPuktcJD5cf/mL77jsO+kyDa4eD8fv6Ktv&#10;hv9zuIt1S5h4Jm2BH8YZxix8KvrqYfgYs5u7ZHjPPosnTRocMi5hfKOczLeeN88Mz3j4Ou7qMOPy&#10;Oz7bj3fCcfl+0ee3/J7v6TMffL1e9biZR4bVYb747W3P9Jk3dFnHQ+KPsR/PGJ1PjJPoEUgT8eP+&#10;IL5xX3XoYCI+u3A44tcLnjXu8w1ZABnB7YMRR+mjrTSH89gdxhTSIC8wJxsdk9ww2CtCYs7vbqd+&#10;juIaeST0jMiLIb+GfBz1C887DtwyT0I/Q1zqnm3OfN16G2Q8xaefoQNFPvvtb39r3Sdw5op39JaE&#10;MYeQsOJ7LDkWGfYo6aRwlC8XjLejU1K5O5o/sBAQAxB32uxIHtyVbOuFXUrf3hXGLOqHfibmzaIr&#10;5SPGdM7XaMOL7cjvdMmTz9tcPunTvuIf5zxVz3r673Lop0iU5Sqh02b6fM/v4NQ6LSElv+X3t73b&#10;OEAR/GeXTxdVzZtwyHHxnunzmX0haRsPPmhX3nHJQ/M78QlLYxH8Hwcc4DPoKsprwhoelzgkH7yd&#10;PmUYYwQ0Q/t6bCG8GnPIwllXVXNe/FUfwB9wGT7TtvLTWEPCoHvRj8LQp1AmfYsFftAnhpv93T3P&#10;YehTceILsrNgpF8IHi8qlk9AcuGFjTby6DAEhPEELZo21YfqOGRczLEtZLGAjToQjqf+gZ/ACb/h&#10;DcB2fKD5kfqaCjcYIburbSo5xk5PfqdB7ryNqr/qxx85YDAu38Fle2cb8A/nPPRM2JNmqCM0fh6n&#10;7h2vSYfEr39/62/npLzU2VtUlyP0DpucEnToudrPf/5zz9vAJ2lMzRhuaGyOV/r7v/97R2bSlZM5&#10;GgqjCsdnwXwgimCwsTUSxk/hMDfeQQCVYsJKBQlHwcs2YgrnN+F8Jy6OMkAaFSVvnqyCRikMoAwQ&#10;XOjMxJgz4McnZsr45CUNEFyErwFFk749EeriwmJ59PBB+fqbr8ujRw/LsibGrGwW+1Ojc6STBhr5&#10;rk4RmzCkYkqXlWgaRFhZfYYCYa8cCTYGF1ZR0jFQWGEMiVWXO74fYls4Q4EO4aGwA6kMHtSLI3fY&#10;3aB2MJEyyLErAUUMF1Q/fvTYSrlr12+U0ZFR1391dc344+4C6oPij87Cynp4FbjKTgOueCcMRmCc&#10;WZEWq6IhZCx1rL7F6MARO2trK76/hgughjUw8n10eFid8cCdiQk2gzP5gX8MQuCrtxchSANrR8PG&#10;mu7e9tKJ0aajKOxM+Gd7qzpyGwyGFeVhtOEicQCBKPEBMx0EH0oudrxwHMnezqnwgfFq24oD4EEZ&#10;w7ZUpVIn7xBsHFknom1Tni0qq9DR5JU7R8p0tPVIGOgtQwPjij+suvdbkXF2RjswKAMNjBp6g8nS&#10;gdTmYgrkYUhhAH4AYxhtOKYNZaT+U7tyifXLcv/eN+XJg2/Kwe52GRBtssKWRoIGGdA53kwF+zf0&#10;A9MRGWtQh4EFUzI+oH/oXsA53J1Yv8mL+4RQOHdJsJJHWMFYg7Ln4eOH5Ys/fFHu3f+mfPbl5+Ur&#10;0bsvIV9brVbMosCJS/4QYhlAUA5BnyiqfcyIfoPnYCC0Oe/QGcpgCQBoQlG9tXGP0oBphv7LBei3&#10;bt4qV65eLROTU+6TKLA6RGsMHr0cizYwrDSi995BG21UguhMLXbEREeDjGDoE12hgB8d4X6GuASS&#10;HWCD7N4ZUjljk2VoUPl2dFtxiqEgDDeiGVb2i77USvY22ogWeHJcjo9cUrjbjXB5VNGs/rdSWd/4&#10;LWqwhxGyc6NH/Q8cKFP3Lws58uBIjaY0eipvBjiEOwYyHPE4voEV8RYCRSv0VIej0NA7Bjzyoo1z&#10;sCNfyrERUzzRAkpVHvGIny7D8PGb/6FhxYNe1Me3MISrzwCbB17Tm+Lg9Q5DEglEOvIHbQrjXgsb&#10;gKABBE5fj9YmXnYovrHuXYHw/bjfRnSpgcWTdOUTK9k1SKs+GEArLCmfgNe7JhBgREcoPblUHeG8&#10;TX36COOr+HDUjb5NfoJZGdDWcRcK32kH+rD6umgaHt7by0olyqVuom21KUpejFGnx8DRIyhYVc/O&#10;qE2PVRwDxIoUJtiMJ6OjHGkBb4kVZbwjlD9/8bwsLS2Iv6lu6r/ABD+m7WkReJT7k97xbmt9D6NN&#10;5QU/wpCFDeEGAw38nJ0q7SoHwwuTjwPxF1atoXBlB0W74uIZczDAcX8MCOkWfGMaD2cvXyqTU9PO&#10;lzw3NQ5Bc1A8xxNi6O1RP2KigrGNiQNbbg/2MKpAuwKWFoLUnEp/tBUdU/Xkk+shvEOb0DTclrEM&#10;I84hY5LeWelK+RjewNuRjWb0N3gH7aW+SVzlBd9hR13sEu0wDtLB34EjMKt8hQNoE3goA9jIC9C4&#10;76ytS/hRu9t3Sl7o1nik8bu7TxPFAdGFfHe/xtwecKx8IGekIT1j3KC1hATyEyzstJm+fL3cee+j&#10;MjN7pfQPcm8Puxk7TP8cqYbxr0vxfIcUvBFg5OmeFq4Z0zCC8q7s6cca2tzOTL7i2C7hAtyoPvBl&#10;eOqQxv4xdi7qOSmZZmb6suoIz+61MQf5iyGCvu104pvQpGUnwZRKOxzjRyjAqTBwVUY3AJIzXoNp&#10;CI5oWzy0ah6ncHCO4eukRTLD0WZZ3VgsC4svy/zCq7K6sqRy923gnBqf0BirMbddsoHG3P6efnUN&#10;7gxS39jXOLl9IBlpX/5AE4iTsrt1IL5xUNY29yWjKH8REGOMCMZ1wJixLxpF7jrTb1VVeTFenXjV&#10;Ine4sbgE5VmH+DQGHngSO4Opc5/ovV/tTruyGrNTk2F2jNDnwXNvX7/j+GkfO5JGuINN/WVkZNiT&#10;Hgy6eBQHPRqfKJfxc2iovwwNo0gYKbOXpvU+7H6GUD05NVWm5ZGnMJpe0XjIgqbFpUUbaJAjoGP4&#10;Pf0UPspEHoMNcjW8mrG4OTbQhpXhDSdc5DiQfDLbkjwtd9KWigOfQtYEZsZT7gi8eet2+fCDDyxL&#10;I4czXrNTHvme37xfvXbNign6Jm0MHLxTri85hd+pXbLMXNgCH2fsR25F1oSu4aPhMZDBp5v3BmAQ&#10;Aw6OtuVeLt8VBn807Urmk6zAAgAMSupKwg0LwjTZEw/O3TbUH8eYAO+PyXG1gtbfGfMCTxERXtSk&#10;d7hT7rhhZx0Iplvof6eln/HL3NF4FeswjOrz7+CipeKZ7ZSePOqweAyRNwCVc1zgz7H7wreQFeHT&#10;QBzuvG7kpZJdFulqab/PRbkBX0VtUR7tLZ+w4B2n8jjkoOBvcSSa5W79QTM40nr8VHTe05/nlSXq&#10;N+Hpsjx83SHL4DOuFUXK52K8b3OOpbiksUIl68izgotYWb8qxfc6RycteUbQO7m31fGiS7miTov8&#10;ps1JC9+IOYTyMv0Hfpp1SKdy3A7N8kyLVVulI896fvUaETe+N+kzFE2M5dHG5k3y/M74jpfw6JFh&#10;PJ0fn/iuvPjtmMRxPJ7xQJGUSidkrAinveI14+U7yl79E2BRzrnnT0/TgP+qpIoLnIZVHvkWb8UZ&#10;ZSgMWmFhHuFXNRe6ffeOxwP0FvA85lbGgb5neeSX77jzMiqX3y568FeP920u41Muz38JLmFKl7/x&#10;4AYPrniah+v9oiecMSbfeRKfel6M47FI4zZhiQc87+kzfdLpRfd9bWI6V5zsf+SDy3T1uBddPYz4&#10;mSbzzLyyb2X8i3nX65bhdZe/s4yLnu+JN56JO2SHHMNz7OaJ7Iku443FMP4WekCOY0deIhz8ozvC&#10;YIMc4rl9f8hdPv1FHp0Nczl28cQdHlxFgNyC7jEMN8OSu1gsfHwCzqP+oId5U+AensjC3BxngidF&#10;O8P/wFHgwHflSf4iXdIAceu6Sn4Tl4V+LFD8/PPPfdoB9UG+A26+cUIQp1S0dknmpQDJzPC6dskT&#10;cUeX+KY4CYsZOE6dBezc3XwA3IrOwjffbym5BaU65bIwDnmd01fM0+BVqgNzLWqebU3c9PU2Z24h&#10;0N/8zgfFoU5kopZ33v5d5fdOTtFC7qjGSb0nDTkvoug9YYKWeWbcfOb3fOL8rrqGi7zIs+kr2Ubv&#10;0UeAW+WRLmr4x3nLe86utmYenGNdwgrN0//JyDoXOcYA0hLH5bnMqEcdZnvFT/j8W99wDhOdnocj&#10;o6ScAsyiCo818s34VXs4DaGUJXpirJHLulOf+lHI1g0TrnqwgABj6ZjkaugHHRA6fRbS0lfRLXAs&#10;txdYUojyP1/wQBnKx8Yr+hiwyAEKcIIn2gdZ1bTJ2Ax8gsPtyjjsBEELwEua7F+4xAfh5jHwCD33&#10;Na9lcZ6/qe/4Sg/TSuAHl3Dg0SHxDAesAX86x+MZP2pxv9sBHzhNONP53flEG+KBD16Bd3l4SnTU&#10;+N3kQ1XbOzP+VfHP4wVNpUPu4JhY7gTe2eJUoiPP19hxg+6VsolvysBwA+PiqLLf/OY3nmySAAbF&#10;JJN3CmCCCQMiLqsMMcRMT0+7IWDKPGk0njko8s6E8M6dO74IGqGGCqOQ50nj4jMdk2YmlD6rXU88&#10;AwnlcIn07dvcpTOjQWGotHf2ixGWsr0bx55wCfs339wrn4nZwljZWQJB00lBJJO66ZmJcvnSjPKY&#10;KIMDvWVoUJPJUS7zRUnCZajqJGK2lDk8gLV/oHRrAg9uUaShAKNTYMDJ1fYYRmDQ7IhgILHyVuEk&#10;QpHWrUGPvsDk/ez4pDx98qwsvl7ygPfpp5+W2ZlZK71R3qJkGOgbEC5iNQmEypETvIMjBqlU8tIe&#10;eIWKwasxVX47Aovqy6DIBfpH+wdlzVvn1svqyrLv/AGYCY5804SbfFF+wAIZmNWFvTsJRQpHmKAs&#10;7PYZnhK+z/bFvbnjhomsGEY7kzT5LibWEB8X/O+UnT0shdEZkybVHYyD9OYYpmQUxCgL2HXEGfHs&#10;0olVe1aSKR8EY4QAVr9zFwL9IM4vP3X7nhypzU40AB+I4A9RfEjY6BoU/L3C04HK5nI5CVcukk4E&#10;LOoAkL8yk6hkpgReMSoREVyz2ybOvERpSNhxWVjkMvb75cGDe2V7c90CfJdgRanAlljaA8MJgght&#10;dHiwb+ZpoZ82FLyAQXkHoltoh9+sPrFFXPmhuGLV/erSou9noj1Q8KBwnn89p7Iflt/9/h/Lb3//&#10;2/L48ZPyevG1t+JuCB4GGlZoI2DEynPhQwwbumT1L0YEJnjgDo6HEOYX4SAMN1iThccjJlrBRFEE&#10;0S+nJqfKjGh1Us8bN276OKaJiUlNVq6YTtfX1svRCYpqMeYeCVzdAxbiBIUY9EHZZIeGGDXGKxRw&#10;GAQH1Aenp7lEe8RHw1nQQ6E5OFJGh8f95BLs06O4j4kdNGdnKJEw+rLTRYNXqGLUtAi9bj55CA36&#10;IA67bvTdAgv4j3daHkwQH6NKXnKdE1B8MNoQBKCBOrNFocWAZ8arJ7i14KX280Co/DHg2HAMroUj&#10;HOlzYPOgqPSxaghDYSjI4IV8d96VI126HCDDeMLAW8Sv4/4TeBLfccAfg0gwfFXb+dCuhOXI7XqC&#10;EaXD8IGSn/so2KnBhXc727s2VnN/zjH1pp2VBwp7DDHwMoQDaIUB2YJ5N8I+RmvqGbyMevWJH/YP&#10;arzolUAOv/WOG+FRZcdAF/gMRQ9tEH2X3Rso/xHuoR2MuRh3OerROyyUD0cncfzi4ZFwegT/KDbc&#10;gFvGqDCq75W7mmTfuXPLikvwmAM2hiV22ixz14w8mAHtCE2mB5VPH9tjJbjSGH2CnbZWTQyzeYni&#10;mH/o3Suq1JbwhXYJ+hjEEaC293bKmsraE4/jaE0UARg6qDPCKjs5dxFqhBN2VE5q3Lt85bJ3u7FL&#10;A4GNPoXBH7rZVhsxmeDeFfobCwO4r2xznfvXNj12ifwBWNAKcP1D6UkbwufZAWKaU119DIqjis7V&#10;h6wkUd25r400bLfme/Abdst1lJ39XaUTf1FbmFTVtpQBvdlgo3iWDTSuhNLF6K1wqHi0veoUq4PC&#10;x3ZuMtNkS2NQZ48md+z4HOgu/UN9ZXBUk7zJ4TI+NVYmZ8bL5CWN62MDpaevq3RrwtfRzZiosvXs&#10;UtoOeYx93X0dpW9Q47+Eoas3Pyh33v+kXL95t4xPTpe+/iHByZ1gXWFgOGSRCf2Y8ZcjUlR38QT6&#10;OMYF7kijnW3AgQ4Unv0fow10sHcgAVW0xwIPDC8+Am1kvEyoPNp1ZHRc47FgH2RMjvG7VzwUfOSE&#10;k23u9DHwjmwGTdKnoNtzPkEfp2zBAx/B5cScOMm7Mn7yCfMDe+G6VWlb9svR2Y5oc6OsrWsc0hiz&#10;srRQ9iT3cATapUuXy9CAZKbuPk1W6WccJ9NVOlpjkr2xtitZcbdsbe4L1lPR5rFoUDQpf3SqsVrw&#10;IUOdanyF9zIeUBd2xQxoco8xYITd3JJhpqYmfWwtx5HCZ7rBgXDNggr6NYoAjC4cmwgfQVbBKINh&#10;gGNkWTAT56+z6hNFQnxjlShjZV9fj8LZvYfCAZ4CnYpW1E7wAww2yI0oGKCra9eulkuaxF+9ekXj&#10;4A0bflJZh2OcYrUmYzPjNmMvjUZ7pExNf2Rilbya9jrW2EE7MCak/My3/J7t1uTf0ZY8SUsc+gyy&#10;K4oG+hryJAoHDNWM2+wy9K6gmzdtZKIOfMu7GUiL/E9+8DLghW+B7ywPl7DAizkaxfCrLZyO8U+/&#10;vQtD/IjfGD4JGxHNs6MJXAEfjJB4jKXuLq5/zAmgTMYi4uEZm9n5GJPGmARisOHoU8boHGcA0eNB&#10;BaMQ6LLDCyb9PmEFL4SidOmon+uo/D3mk9Yu5FG+/d91mXfmUe+jlJITf8qsxz2vgxxp8neG4TKv&#10;9DjHqZVVj/9tjjgoFYiPd5hwkTSZ8GR5/k458syNaHsctEd8KkZY1gUayvj2+quXhSM8XT3utzm+&#10;kZ5+lL+/zWU5WY90vBNW71MJl9PwT9H169v/Mm6V37dD0XQZH1eHqR5ehzP7FWMpsNbDiEe/adYh&#10;6oM7z+9Cvpk3T+KQV92Rz7mv9YfMr/4dRzieeIRRPjLKxbwzPa4OA3/khPHm3JDCUx55CceYGm0h&#10;J9r0O8Iv2RCPB9/8u/ZeufOFILxXHwyvf+k3sPGRp/Dq+ugnY+35KmB9Ioxo8HqOxOb+39SHhJI7&#10;+kCdpmgn8JA4S3wlPrKudZ+OtNnnvs9l/vX0/1zuYj3SZbhppPJ1uOuesPp3HDgjLGUbfL7zzPiZ&#10;nicu88iwDM92AMf19qg/02U82rLe//LbRfe2b4TxO/PKcuth+Y7LJ4606fN3PV49Lu+Zf91nnDru&#10;odcYUwOfdbwy/obRht8YbcJwg7yQnnlE3vEKL6IfsCCNuWDM2cIAhILZRp4qPPIKz7026NzQN/RJ&#10;Juvv53t7JT+oL3o8Yi4WuA9jRdQHdICLeht7LqneStrQ1f2x4YYwZPPsmzyR2zh1AT0i8hrxkY8w&#10;QJEPR4UjFzUkf5yoDJTizhOdicpT77auDz0ai3dZ4M3x0tx3SR3oybxjuGkRHMyHPJ9wvURb1In6&#10;SJ6xgl1/2eb1+iUN4KLt36Rx8yvSV+3NfA0P87qY/m3unE7E+5KfJb2QNr/X4eL7RTjxhGV4OtLz&#10;m/z5VgU6PD34qNMu7e+8FDWTnKetXBpDnEb1rZfJO21PfbIs0gN3psl+ra/+Rhp8lkNbERfncLze&#10;CcMzH8QlVKTL+ARm3KhTlZe889crsDE34Tc6Q+gC+HJcQf8C3QY+0CHFdRcshGasZmEbx2yxc4Y8&#10;HEcyMcfvxZ2rKlsFMSq7LsBh+ASD/vdiW8WlTPSSyqSCNepFnYEjZUzCkfV4En6OX7kMxyU/YSEW&#10;eXBC1gH3nqo85oHMP4EXNNDCflc640dx0LMSRrvwz87fiMUjnn/0+3uc20x45hnlN9OnB17wgadO&#10;+Pr3dPlOvJxH2Lsm4c7D5Mn33Kn8llN0V8dlT7iB17AY5Gc/+5nnxJGn2pO4f/3Xf/0LlFn3798v&#10;v/rVrzyhBNFJvBheEEowolAIjJjfHAeBgSULpyIwQCqPh9lTGEyYPFhpx6QQA9GjR4/MEMkfYCif&#10;JxNrJsEwSNKSDmGIsq5fv1FmZjHaDIjg2srRSYsNN4di6jBRjEGvFxZ9liTKpbg0VhUVXlCWjE+M&#10;lfffv1s++OADwX9d8GC84NiZWAXInQmsIESxyN0dHOfAwEM+EBoDBLhBsbfGGZVixkxYQC4dNSyf&#10;nPd/ZJxwySpKOo6UwSDBWd0ImawU7evpEwy3y+07d2L14cCgnyjCmWxD4LagjilsfFI4Z7UvjCUY&#10;EW2TAxGdh07eL7wNc0yVOi/W0D3B9+TxY+OaS5j3drizZt9MgIGFu25QpK+urSivuBtifX3Vg9Li&#10;wpLKYCJGpz5Ruj3he1cUx9Fv7CBgQoYSCmVnKFAxjqBM4Qx48qbjQhdxFEVMIkTOIl/qISJGGj/l&#10;nTCMfqxIrazImlR7Ai+fq2MZ5MGBteBiO+CAPDjaqaWF40LaFMbRJjA4di11+XiXM8Fr3kPxYlr6&#10;T2XAaNlrIRiUXa6YBr/uGCqHVe8YA45EW8ccr6O2f/bsUfnii8/L44f3NcEQk4L21fYos7GS0uG8&#10;zVCDNqv/VRX/hlmxOjSsqIF3VsNjcWZw7eHIEAZpxT0VPYvHln0Ge87U39txm3CJ+au5V+X+g/vl&#10;8dPHZWFpMfJjFYfaiL7XLuEJBt7eibCDoQajlRiEqkkc+igDH3DhPAgwcAgP3DcAc7Gicp90tF3s&#10;pGMFMqthvZtB9b1y5ar75MjImPsslx7/4z/+zrszUHZisEyDI/hjl9nr1/Nlc52jFkU3KFzauWuG&#10;AQdlv2hFcNngIke57ADBsARMKICg9cOjPQ1KO2pn9Tn1M9Oo2gEjFX3dx5whEAmn0AiGHf1nfNL0&#10;GI0URb9pfVOCvNpcMMfkLIx4dhUd5Kod6p0DdgWm8EpZ5MKP+G0PjvXHAAsdMBBi0AAqK1zVv+GP&#10;pmfqp7qwup860kZ8xyUPTh7rNnEu4Wg74KMdMbSQlvpDb8ABDkgbeEE4VN0UHIMyk2qhT94TfeUj&#10;wKMvQIfkrbRMTHkHPsoImGKAo19yHCFC7cgwylWMbkM+OoKj81CO5qV6FAycFuT7xBfFN05bESDo&#10;yxrcVaaNb8QVUAjn7o+0r6t8Zj6MkrWf1fDdGKnbPJjnSmvzH9/bwypc8d1d8QhVORcWsOOGfOH3&#10;KDHhKY8eaywSPyef4ZE4GhOcY/g3j1ffDxFHeKOPClcYVFg5pUJhaRCSd1hg7kDoFob0Gy/kArzw&#10;z9FwCEGsttrd16CsNqfuxOOOGNqGeqRxVy1Gw3hS0Cv4xzUWsmIdA+uO+AaTgfnXCx7voMtdtQ30&#10;g+jF3VbsHGJV/8bmlhcbYISD78L7aHNogMkXRrRBFN8cedQdK0VhzRjFGd+gbRYDUFd2c7L7jzgY&#10;nKzoV/0OjjBY7wle2kh1VT3oAy3q37Q5hinS0UcRHOliNnZQUXkfm6VvlNOJ4plxEyFV/IwJo3c7&#10;jA+XEfnRydHKj8iP2Y9N4TWOT4+X3oFepVWZ7Lhhp6gNNV2lZ7DHxhq+D44OlJFJ0cDla+XG7Y/L&#10;1Oz1GDM6xLcYt7s17muM5pzuRkuHaOmkcGQaxn0WWYj8TSM5qaASpnF5+gbed/+cHJYdtTWr7lDy&#10;UGf6Jspr7rybVr/BeDOsvsPRkhiMMNp0Cg52hdrYo7zAIbiDRuA/VlKrv+ZqroAF+SJ4F7/xEZfx&#10;MVYW4ngnPOPgon/GGHFwsi961Bjews5XxiTRgejdY5Wis9Dk5vWbhWNYy7H4guiOMcMKePGfQwyl&#10;isfRV60al/fUHzc2diWfiXeIsI5OWaCx46Pqenu6yozku/feu1PuShb6SLLZp59+XH70wx+WH/3g&#10;0/LpJx+X9+++V27fvFGuVgaTK5cviedMWK5EZpuwjMTlnKIZMfqgl0GPWZy77mPQRE/wHcZGjuzw&#10;KlA945hZdutwxAfntfcozwH1NcmFE6NlUjQyJZriOLEJ0dxlCdHvvXfXZYNX2vS5Jvdx8f8rP+/d&#10;u+ejelmpyXd4Mp62RM7NCRc4px3wLOCgfRgPLCuof2U7ZVsRH094jA/Jp2OlJnyT+iE/o0ghHvnF&#10;cbddlqeRJ/EcvRoy77D5IguxwAl5IaOzq5wdrigwcjwiXtKJJ1qiSfgxDJZ43PvD3ZTwzZWl5bKo&#10;+oMDjm1llzCeOwx5YmzeFF9iIdj6+qbLauIq6kTd4CeUYz6j+iJXAgJ9AeNayPfgUTKF4rGrnu+J&#10;K96jP0b/YJw5QjaDt4o2gx+SgH7BWB7jiN/lFWxH/Ql/Vxd4gnPyHn0uZInIowlPKIuoY7btRZ84&#10;hw7iGXnGe5M+8BmnnpawzOO7HHHwmQ9//GbhD7yZ/BTgOQxxqJ5lHYV50YroF5wxpniyLwddUm/q&#10;hzMUlKMHkCZs6QN+whL+JlxZN5zhq34DC3SDI973OfIFpkwf+Ws8VBgexzfypX380YHf7hOehJUU&#10;/B9/3+7eSCOfMKWrf6OOwAQtMr/DEQaMlpeFc/eVqu0Df1F6PMm7+Ts9znVVv8h64DIP5IR6XJzD&#10;K3wRThryyPSE8Y14/ua+HGnjO2/N/Jy//ugdyKFewEOY0jsQp+juy6qHa4JQLxcKJ2qn3/wj8yo/&#10;/vhHDJcr+uQb71WKjBWO8IhsT50SNuNBn9Lj4JXw648++sg7Fyc0LsFrDUPlkqbIC19vl4ADkOI3&#10;z/xez4M2Jm3d1fOox+U92+Vfksu65pN6Xqxr4ijrW8fPxTjU0X0Bvq93nslH647fWQ7PpMt6nm/D&#10;Yf033+s+v9fzq7v8Xvfp6mHkla7+XncZlzKyvAxLd/E3Ln/nsw53esLAJS7D6u/4LDfmmZQPvsOI&#10;k54w48DjKTgK3QLfSJeKf2QIFsMgn9BPbAzCKx6LkpDRkEMw3vC9u5v2RXZVmytTxhdk0jDcQB+E&#10;J51E36q3b8ANTLErEw9tEYcyiYM8FnJ20BTv6CaRXdApIrMRhh7SylPlubiwULY1FzpAnqB8cKU/&#10;jM6sV0OPg+GGhUmW0cRUWtskK4mveW4oVGGUYWFaLFJDxqn4pf6oq1id5R7i1mkDmOt1VIie9Avi&#10;0MbZXvouvDtK5dw2wKf/SBvp0+k9/v2RI6/sX1kuIAVcQVcZJ2HD+10+y8l68ARenhkvwzMOLn/j&#10;PRbLZf71b3XH7+ARfEvaDr7BN9IGXca8CQ98tCvfmQMxXvHuNlV4euIRP8bc0GfYX6hjpmW8IR0w&#10;ZziOmAmPdX56d7jycL6iB3SfhB96Xh9zA5/epH7CPJLFmkpt+vHJOpK76GfoMSjhVLIBRsOMBy0w&#10;n4amoFnTGHDwrGBLmBTdMOKQ/QSU4lTf9AVYot9HvSMtiUJeT/wSnv2OTHNxCQ6d6ab6GfNK1CSU&#10;R3w83JT2sCzgfESDKoe5TJRHXMFDRkoIzSfuHHTh2XT8rnvyiXKRpYwn50N+EY4jLGkbH7IYsnvG&#10;Tb4X8XFJL3je0/E7n4S/8U3J1cPMO/ZZ2CccYfP46U9/avtL4tsYxHADo+KotH/4h38wowLxMFkU&#10;Xqwm+dGPfnS+DZgJH0IKkz4czA0lEZ6JWBp+YLzEQfFOYUzsMA5hSGD3AL/pAHzHAJSrFvltg8XE&#10;hMsHFp6EcezSySmKolL2j1vK8ZkQ2YGBpEcEBlPhHpZewzo9M10GNABABVj7ZzT5vnHrVrl+44pX&#10;cRJP1CBC5hiaThM/KzfHx8ZLb5fyE5KYoKJMYqUseFkXnjiuiidHpHmVIUIGDEJ1POJdBAwsnG+f&#10;O2fcedSoXDqPn5pgx9LtMsvRLP1sIx0QTChwRow3BkKUoBPjE8YDhhkmqTQyilCERQY/DDVMulGU&#10;9quuXEjN4MeWtiVNkF8+f15WhGtIheNaYBIiMXXoUCbFCtBVdx4stMsrS75sfH1ttZoUINBznM+u&#10;Uu2rjkJ8g8kzDIPVvNFJvQMGBaQGQV+0L6QDowf0Vp7A3KWewJmiMCp2GUDkYkadfaWne0AdtMMM&#10;iiNglJkHuu6uXret789QOTBCaIYjNDCANDDctHHhNoafdhE6d3KwI6DFK+3X1leUtqV093LJujqS&#10;GAFlYujBKIBS9ED5rK6s+aL1xcWlsrG5We0yQHHBTiWFcW/I+mpZWVksr+delbXVZRu0GoLFR9mp&#10;fcElkx/K4S4hmD8XKsNwoCu2MULHrChGic/uAdpyQG2PsIIijo6KwY2VGqdHB5i43F4bWxu+SHt7&#10;e9M7p3b2dhQKo4ABBxOmTTDcoMwWoq1I5fguG6DErM1SFIfjqDxw649VMjyNb/WdYLhqWMHMe9JZ&#10;T3df2dqOs11RFFOPEGTGzJQ//+yz8v/7P/9LWVhe8qV7TOS5S4J7CriXZ9UXvi+W3b0t5a92a2Wi&#10;fSAwD0SXKP4QjnbVrs0LoFFmhVDFzjLlqd/Q4f4+hhv6XKXgFh5jpwbtCjMMhujdS+BFcbytU2Hn&#10;T3naRbGE48BAGI4wbuiHQpyv8oR3kQ88zQOs3v1d8fO7vfI0Y1ff5+gNBRnnKFNRKvWIhoELGOAp&#10;sYJJfYOBUY7+Rn155gqO8zLlKMP1ElzA4IFC4cDBoAIvMg0w6IsGXD58iThKBzQMNq5rBavzI0Au&#10;+oZyrADnexh8EJRDcAI2nCfiyokV8GFU52zvYSv+4asYAjCCe2WF8rNhRvWgDl4xiqDaIZja9a0R&#10;/BMw6BPEifphVsVoE+2DVAwP6O0TPXYFnVtoAm7BiyHvkDNTDxBYTtUHz7yLD+UxBhlgSOUgeAAe&#10;xqDPP//MNIoBA8UsfRF6gubgkXsS0DkyMXbeCSIBswfvUdmt4FlxzxSGGME3tZgNNvwRxjdVQn2z&#10;TQLTifrHrvrBbuG4MIw5GEkI4+kdFIwfokPGCfK2wCU6YVwAS5viLUvi6Wsbm2VBPJ6xG3o7VL0Y&#10;i2hy7iCy0caCkfqNeCG76FBMcjwlzn1bvJW+bCV3f5/5ETDDgb3jSn3PBhXhHVrbUx/0JeMqz2c8&#10;q17szvGqfKDDUMNxZoqPkNgumu/W2NsjWuiG73VrXNU3fJvKbxH+WHFGnj3ig30Dg/LsmOkv3YKL&#10;hRODw0NlenaijE9OlNGJsTIi+WNobFRj3XAZ0Lc+tVs3Svi+ntKlssAZRrU2djp1qo+J13JxY89A&#10;v+JqrOWevPHRMqZxc2LmWpmauanyRsWHMJqpkg2N3Z2iMXZ39AhmjVt0eY854u/0D/gbvJ4P0Yfg&#10;0tCs0svDj7lTB+XSMcevHnG04InbcGJivFy6fLnMXJotk+KhI6MTrnd3FwsuuksnOPJu09glSf9D&#10;FiN/8oGOMYqLxNSWIWjWeYT+2aUQSRh9l8kntB88NXgrnnaG1gljt/Du3rbpht9dbd0a49rKiVj1&#10;yaHKODorw4PDPhpta32jvHrxoryenxN97UpmWBHNLZTVtSWNO4eqOxRxKnrdKpvi6SxoYfcZRqGd&#10;3S3R46HGj5FyWzLZj374g/LBB++V9+7cKXdu3yzv3b3ty55v3bxZrl7BUDNZRtXmo+rHTJ7ZfcPR&#10;afC+Hk1YensEpxV57DppU7t1C5+iO3lwFzw3dqNwTyK8amRsWHKT6GgI+QujTlcZGu4rk5Nj5cqV&#10;acmL7IgaUXmDZWx8yMYgjmikj2GkYQHS48ePyzf37pVXL18aZ2urq2Vufr7Mv35tnNMuPMEz4yT4&#10;h15yEpBt56OmFI/xwPKU4hAPOYA00a6Mc+IZ8nyjfcm7amRPapCf8eTv8cE0EIZ85HZ4W8hlsUgK&#10;fJAHuybBWxPW4JUYYiif/MAjvBjaxoWcijx3aJnfXjICO/3ABcaZhdfIVeviR+sKWyvPni2WFy9e&#10;KXxePGzFcZCl4VXQGzIhuMAojcxM/iHjhJHDCzHUzMibbeKd4MTfFU5cvsG9CHdH5JfGKhZGnLeB&#10;8M0xaa2aS5wxdojXgs+QH+I98C2G7HxCCUX4uzj66Xl/RMI4zxMf/RJekJPlbE/KzGeWG/WI8Tpg&#10;ivTRrlVe1Kd6pou4kRZ49IvI/u1M/Ig4eNI7tHrP75TrspE5Ioa+Rzk24FTvnpjrFSVN0gWOemYe&#10;dlV5uPNy+FaFhYOnhixHmTkxJhw5JPoUbR54yLqf1zMd+dfzjewss13EeR3GhCvzPvdvC0tfwUL+&#10;Wb+ma8LBtze+V7/DB8h+qTwxM362r2V04zdoH0d9MtzykpIkXUT/4Omozu9imVmPDE/cpNd/5+98&#10;o7zAYfTBxF3i8fy7+DNOucdTZQBXtCPlOdj5WB5XWmTzmKvxVD1FB8hQ9BfPdchHPmiygh9c8IMg&#10;vZgaFDfDzmHUP+I7kv45vPKuH1/AFbhLfMOrRYPMnQGYuHzL8ZTx8ONPPi7XJQcj9+KijpE+cZPO&#10;5ZBHAHL+Oz3x8z1dtmU9LOPh8lmPk/nXXT39/2xXhzV93fEbmOs+49VxmPWCJ5vm9S39xTxxb8NT&#10;PV49LH2mwScs6fI79A0M+AxLH32jCRM+0+Y7Ln/Xv1902ZfS1/Osp8VdDE+PS3jwmQ90lTJE1jHr&#10;e7HO4Xlv/tab8gFHFc2jCzHda1xT/kQmH+al9Gd0WMZZu+rC/Me8OOYMccRrp+UXFirH/Fj8Rdmw&#10;mMN5atyP8ioY6ekVnIDTfCdehAEjwZZvq/kfMCAHgQPqT1j2V8Yy5BeuhiAMvR+yDYsTOaEBOQuj&#10;zua25oaaF3JXDfM6ly0egaYlTk4BHwrXn/mbcM4vvI/m1NyH6w2YK6EzgM81nfCr3z5SWjBGfZpt&#10;l+2HC/7e5A+Op2e8Z7tVeVftBEyWM6t8wiueopzHlcu0WW5+M+6VFz/jWzUXp01r8XAur4LvPJFc&#10;/Iz5k3UmtTT197pLWPI7T2VzzqspK3ERRQn+C/Gzzrw7vtoJXBMv5Qti8502g47P66RMPQ4pDgta&#10;kHXIi7qDT9rScYBBf4GbSGtjkML57r+Mx2/5CkD7gJaFL6It0SNlIp+zAM1zP/Kj3amjYPe8QTDQ&#10;7hwtjWPXDXpIFtZRHrTWzi4etREyMGoAwtER5rFrUJThgW6V+XnbqIyU+40P9+Ns66TDAD9xQVry&#10;om/Rx5x/JS9Q76ODw7LJ4vWdWLzuMV9P6s5v69eq/IUph4dRSq6ChQd1SPkLnzjFOb9EJt/jpfLQ&#10;btJT6N/IR6kC//qP9IalqrNlUf3RjuA/5NQK7srzO8IyPPKx450y9c15Jl1VruVM8xrwKX7HRgHm&#10;f/AdDDfMe8Et8S1d/9Vf/dUvML5gVPnHf/xHT3CIAFFiLGGHCsec8Y7VB0MBxy1QMCvtUOZ+9dVX&#10;5ZtvvvGEFiZHw8GAeTLhQ6nN5elffvmlv5MXT8pB8YdhiCeTScrgHcUwyGQVIytbMO7s7O6I+R6V&#10;k7NWMc2WcnjC6v4er15FycOxFTc02b+syf6Va1dswEHBxw4EFIlMvln5ywAAMc1rArmw9NrbGDFc&#10;cKTG5NSklSIYM1AeQ7jgB2aN0YYdKijeUNjTEEy4OdYmBEvC1ChqZAYiOhlH1+CxNtLTuEdisH/Q&#10;F9pzTwhGG1apMalmuygdgo6IUpSdOKwC9US1ahMr2oYGy+yl2fLJJ5+obT4yPlHysDIbJRh4w4iG&#10;1ZV2YJDiXV1GgyPfD9Wh9z0osbMDv8sF2K4XylKRhurmicEZimQN7i2aHLedqk4o/IEl6oRs7Y54&#10;yFFRKJaig7LjCCNAQ76jrdOXzR8enZXtzV0RH6uJYX4dGgxnC3eZYDhgp8e+OjR3BbBit7MjlFgY&#10;fASAQOJYhmPR3bbahok8yraGmNuZ2uuk7Gwd+HiWjfWtsrq6bqUrK2hRzqC4aWjCDtmTJ0c5UT2M&#10;NV988WX5za9/Uz7/4rPy/Plzr6J98fxpmXv1ojLarJWt7Y3SJTrqkXDhOyiU98kBl9q3WOG6pvKs&#10;7FJb0y9gRHQ27jDiDOSPPvyg/OTHP7HRk844OztTLl+6XO1WGBaeWtweWxIaOIYNowc7UuI+j57S&#10;1RODhP6ZiXjnjPDOCn+U2hhtMEKiMOR4I7EWxQ3GAeOjPc005GFi0CE7JtpaUciEQIUCl/6HERUD&#10;YBwvww6wDtMTuHkh3GyLXqCr6ZlZGwY5YpH7sZaWF8v6hvrIxrJwtqL6bIq2ttR/VtVeOypbvKUV&#10;RYpwd7KrvrOjPi3c6jt+Z3u17O1uKt22aBED2rrC13z8HsejHR6pnwrH9DNowQpi+pXeYdbsnEFJ&#10;55WzqrhqaiZpAREmq/BUivs8TXZ2Vd/Av1fOOF2kDf4eAwKONiU/f9V7MGbegxn7O+HVN4crLgOO&#10;+4sGe3gi/dH8QU+MeITRh2wIFn3Dc5JJE56DEYye/Hn3QMPgAQxVO2OUi2NigBmBnCdp6Svx2ysz&#10;8ecDr7En/FYDuMpyXUVfKPBQxiHQ0Kfd34Uz4EF5Al3cvHlD/Pqq4ge8eOBD8eZdRPIozoCXdDBX&#10;YGG7bmu38lL51LUTIVYwKbHjAZfvMNDT6UTD7EiBv8FHXV/Bj0C0q8EfIwvwHh2eCubjsrzMNlzx&#10;q/Yur8aHl9M/EYRYFT4/H8rX16/njCPo/vr1a6435XV1ochU/ZUvxxB6tw4EITwcC99t7MRU29HG&#10;GC84Ho13AINahHHTE7tOqMSh+uQ+gj67xdQewobSnPjdK7BIpTwkzpuOLUSSkeiKPMEnk4X1zQ2v&#10;Vt9Wu3B/DXVmx0rglzxibOP8dQttAsvhQnS7+jrGbvgHCyQYCxhTwsAmniz4OMKKsmgzigfHylLv&#10;MeGAtr1bhnaqwLMhTnk22sRdNdnq6ukrPcofI8yAxu1B8cHhkbEyPDpWehXGAgOOKSNOD+OZeOSU&#10;xvvxqWmFj9vAwnFwGGu4Q2RY6dkR1Cu+1K/8epRHt8ZHjBxtGETVf1Swz5s+pqrCZgt9TN87BUs3&#10;hiB2XyjdoPIdGZ8oI9yhNTJV+gdn1AcHhZNu1ZC6mQQ9dqPQxhhJ/eAVCGvgnB2T7L6hL9KP6QsH&#10;LDqowmwEFV76B9m1I0FatE4fRx75QOPAB++/b8PNsOrNBf8cp9ouOoUXqyKGwzxM/YLJA/QJ3e6L&#10;hjGY0Sd93rDKtdJU9Ybv0ffyKFVogBXvOfFk0ooclTsjCGOc4r4VdkEg41C3jbWtsjC3UjZX9krj&#10;uL3srKvMzaNyuHtUdjV2H0n+2lhdKw/u3ytfffl5efb0odKti/fPlVevn5VXc0/K+taixgjx9V3x&#10;770N9YWj0t7NUW/gd199cV80eaSxmbv2Zsq1K1fKkNomV1TZwK4+w/GV3PGG0Z4FDeCd3cMbqgM7&#10;VtmBuqt6sGgEYxr1hvfQ7+BVyJ7wKCbQsGx+Y7gZHRuWrDhkuaBTPIhjFvE9Pe2iiV59Hyx9/Rge&#10;mRSdqZ+wqGS/vHw5V/7rf/1b+f9aPvvsM+MNXoFsygIb7icE7/A9+AiO33jgct3g7eKVTEygFfcv&#10;96dT19/0o3iE0ybI48DtdPKEkx+OuIQxvjCW8I6jf5IH8aBjZEsWUTFWkB94Ytxx36/GHhzl4MgL&#10;h2wP3VAO3yibfImfMKWjHzB5RI6OOA3Bz0IL8TTxBo6yw8GXvONK7clCHQyHi4sLcBfVnwU4Da/E&#10;w0gJ7Bx3Sj0Mo9oolRGeuIr+PZbo3fVVHB+hCq5dWqz4A6a9fckbej8F55JN2zq6lZ/4nmCjXvjE&#10;fTraDEc9+fYuDrjcJ+FBamPSZp7AmrSgQNM5/Zvv6XGm4apswoAtYci25zs4ybjZhhedco28qvxw&#10;9bJw+T1jZJmOo39ZhuNV34GDetqIondkqDYWU1RyQMbDfSts+m5f/cYxVtXbw3gHBoVTZvC2kCWy&#10;/ul4Jz+H1cKjjPgjv8wfnCZeSZN0xnuWTXkuS2FZ5h9506HqKDidl8qEDuqwAQPf6o56E153Dqt8&#10;3REvYXV9kDehL/Vfwt1eVVwccLt9NB6c05xcwhHl0qaBN8LgmSkXuh41+ON7KDzfhCPpM4xHoXDV&#10;d8EGvnF8J69m+4U8Slimdx7wRaWxjF7BkUoj9209jVflSTpDpyJcFVdH8fSd/Fk57fyVnny8grn6&#10;Tjzm+KmU4SJxnoQz/42xNVbmY9z2ojrxdBenNKykhzcjH9y8cdM6kumZafPTrF/izvlWz3zPb4m/&#10;b/Pp6vHzWX9PR7yLHrrkiXtbmv+ZLuH+tvLzG3gC94mzjF//Ztp4Sz71uOlxQXOBi+y39Th1f9Fd&#10;/J4wXQyr+3q8eh7f5rKNLrqsa+Z10b+Ly7gX4UsayXzqMGQaXIQTt87T4OngEXxW3xSiVEqnMkjr&#10;5PwmP/g4L5lP8EuCmed1dnBHHseiBj/DmMM3ilOKCpaA1855x3vgKK5zYGwgapPuidiw7IvMi/wD&#10;D6Nfw69wxK3TB3Ixuky+w0ORVdDhoPskzLtxWNR3fFj2JcfCmzxvFu/gjhu1ln+zmDBB8P02vIqv&#10;tVBHzQtYwOaFZorrBeDiWaq15+fW58BHaS/hA9nK4UoDfsBH0jE8h9/1PsGT11Qg4+Cd4AegqD/y&#10;ZuoaKAdH/RPHSSf4DMdTZn4nLTBlG+AyPnAhc4FD0hB+MU/S5dwl02a88ND+m32AdBlPP87xkHwX&#10;jyN+pouxLXEX9cRlWZkv8mUYokI+yPR8Y/zwU2VR51z4RFp4P+MBOI5FSM376MCDUjotckzKBvbV&#10;n131oJzUxTB++SQKzWNYWMl4j1xM3oxllIWsTJ2I434gedfzOXnmg8zZfc+N6sTdSoyj6CXQW+yq&#10;z9AngBP5W4XbYIARlrlrGm4ST24v45C2jjYLpzwVRpysN2myXayDIJZ5hbye2xubPs0BOuxGH6b2&#10;yXRUiAeOPCiKsh2YH8Cc8nH/OYrFb0kL5BG+SddB/xEHR1m0I8+kUZwowU/XpaovNEgeyBW47Fd4&#10;4qH7S1ks4gc9pXca/YWxOmgK77pWzt/lT1WX3S103Ec+6vqtd9z8x//4H38Bw0OJ9bvf/c7MjQhM&#10;RlE0vP/++zakEMZkDYUtBaIQgBlCOPyGUDgTkvQQtCeKCocoYHR8gyESTn4gkMkuQg+GoDyLG8U2&#10;31EekxaFccAzWLa2UVjtlvXNvfJqYbXs7B2V3oHBclkTfyannLfNRecoufv0joGDxt3Z3Raj3VSl&#10;WZl8WLZ3d8qK8v3m/jc2DC2uLJX5uXnDHoaVfhGRCF2Ng1GF+Cg7NlX+lupMx0DJRYdhl43vOwDx&#10;NKRgZbcInYtjVdh5wxMCQcBfX123MB0K/evGh5mo4tC+TIQgEl/26rTcC4ERhzPeWY3Q43pdvnyp&#10;fPjhh14FwAqBhw8flaFhLtXtLbsaVJZeL/iMdxqcFaHsYhCZCMqY/DK9iMumxOwgdnVUaMgMS3Ww&#10;gp9a6SFwVCcYEZPwIHZvcaUDKx70Tp18zIXy4TgeJuAYVU6OIWAMWd3CL5cK7yjftnJ4wNbUjjI6&#10;OlHGRsdNW3t7rIqEEaKw4X4dVoEjOMOQVJ7iC92Fi49PlDc7azQ2qj2Oy/bmvugLpZbaRvnQCTHa&#10;DQ2Ctx51KiYc5COGJzhZtf75F38ov/rVP5QvPv/SiqgnT5/5SK+tzQ3lf2SF75XLs4Xj9DhrlQv1&#10;h9UOk/o9OzlVJsfGy0AfFzOXsrqyYjyyC4oOyIXFKOjeu3u3vP/ee+5HH7xHX7rqFddXZuUvX/Eq&#10;f3ZWcVY/eIdx0jYtZ8KDnoyFdHwfRyEPU4CRoyANJTwr2MUEFBEaFHtyK6sBFRZtyO4gDRXxB16U&#10;B0aZoeoCbFa4YCREMMFDM/QnlNlccMwRfuCTPoChC0EGGOgbT8Q3fv/b35Z7n/2+HGyLEZ8dqHlR&#10;mKP8htEcle2dVfv9gy3ls6u231Q7qx8dsNp2rqyssFtvoaytL4g+VsomhpztdT83N9lphPFmU7xm&#10;X+3NRJTjz9gWGjsRgqHBoGPQ4Dd9V3xabQNzhfLx/MV7/c/9VvgiPTFw8X/TmUETj06CJyw+2Dtd&#10;9a4i3wj3KkLBAD9kEhiGk/Ah7ASTxzlO1kHvFn488IcCif7m+NVvhFCEXfJB2QkxcqRMKrQsIFdP&#10;+jS796AbhzkX1Ut9OldRgCtggTfAo4HD5SprhADGCng/gwp5QhvQC3TGGMAqalZQLy6+9pM7tGg3&#10;b0FWfAwC7OQ4bpyU9t6ucur95cWDtnfjqM60BUYojrSzICE+C83CI8FlCMXUU9/2wziEsYEweMjW&#10;BqvAWS3J0Uesmmd3KHgLwYwn9MxKbt7BLzi8cmXWeOB9YLDPdZ3DwKMxgrGHlfwo/k8VR41oo9OR&#10;6iVMx24TjMP0Q7UDxhgEb5GUj0dj3OHoLGHVfZH/bbRhbz35qa6gopWtN6oXBnBPihSGIZudivuH&#10;GC7ZMSEcYojS+AjPZbygPsRTtsoLOoZ+qEtsoWZLD2MaRgX4N0eCQoeMSeySY2cE/Xt1LQzQxGFr&#10;Njt5WJUDzCIGl2lBUe+MAeQByBihMHCwc2ZcNDExNV3GNDZhrBkRn+R9bGJK7xNlauZSmb50uQyL&#10;bkbHxUdnZsvMpStlQs9R8cKBoWGNcSNKO644oxoDNcmS7+7tlx+wYaiD+1U6MZ5hvOkprZr4tclz&#10;uT/Pzq5exYv4+J7+odIr3y+eN6C8+wYxHI0KT9xNEukwSsIbcO5bjBkad8AffIZ3jsPkSFTjm7Ff&#10;T45CxaCsDiGeq/hKSzYnmtRBY9wTx+KS98X/WWxx7dp1K/kZjxgX2ZnU0BjJOOYdAUrMeOe7hEQX&#10;tAd9a21N/Wp50Rencvzkmvoa4alogl4xJjDptJH9xQsfs4n37+cvLIf5aK+XoutnT8sjyQ0P5F+8&#10;eK44L8rDB4/L/Ev125W9srsu2W1+pay8xpATq6PORG8nav/trTXVe1N13Be2DjQ27ZZd8fOd/TXV&#10;/UD94Vjwi8O0nJSOHtFFH4Y0yXHqV70YQg6UV+JQ+a16l9ii6rTiI0Ax0CCPsXOTMfmF4H/18oVg&#10;fOYdLUvLSw5nIopSjh09GLagV3bZYXBDbkKuoH9juGUhB2PXlsappeXXqv8j4YNjzp6pn7/QODRf&#10;NrZW9J1xZ0Vy5rLfrfQXb8Gw9UD4AcfIpoydyMmMk8hl5hdzc24fyvW4Lb5E+dALzmNNenidnupZ&#10;8meuR35jrKHdSQsPhv5wlMFvfMalHOLRN717WumYfHnXqvgF9InBjt0tpIeuWehEnowx5xNrvfMd&#10;/o7czVG78FUWC7EIhXoiq5p3ytP3+UZfgdcwJrCbHiPOmPr8zAzHHHMX0NVyQ7L9++/dLbdu3bSs&#10;P6q+3cVRhOJVKGxZSAN/x9Bm/i/5Rg+VIx55jrsYscQVFVYp8EU/wcfhfwoTHVierTx1s9xAuGK1&#10;Kn/3dT3ZeUNZ5+M6eVfjMI53fNQv+ML3uTQwkF+9ndzCVX6U4LbTWIGcgvPvCgZFiqccYZSd+ZB3&#10;HUZc/s48Mp/6sx7noqvnV/9uWCuf+LTXOJ7tErVRl1ddaMc6XeIyPe4iHPWy6u6N9PgKp3joPHGQ&#10;edVdPV2+18sBvqTXPEKWfKgLeaMwYUzM/CnLjrK+xTuu/iLvUAYmbFmXc7gUTlm4evi7uHrcNDqY&#10;dvU784o4GPCD56SyCcc3p5HnneD8FuH1PJrfcNTN9avaN+SoZrmZL3j1b8FA+vxmWOSzHevfMm/L&#10;frX8eCqWZQ/TnLHsQgGYagaMguWMd33it/t/LX/aG7kOGRQZifka0Od3YOVdiauV8tE+yNbInfxG&#10;AelFFNRBMgB5MndjXndX8zt2cTLuZ91wmX/9md9w/H6bT5fvibu3OeK4zlV909XLSfe2vP8lOWB6&#10;m6+7bwuvu7fFqfOMxA3faZd8f5ur55X+ontbHPw/xdVhqr/TLxLG/xZXhwuPS1zk7+92wFSnqXzP&#10;tPyu5U+wOqVf1eGijCgv6Jnxg9+hr6A/xW79mBPjEy7mvO6jdPkqvyyWfAgjX+aazBVxpIUXJf6Q&#10;afDQgfVq6FD0jd/Icimn4YiHvIR8Rz58RxfKrmXg5BjYZcmpG5Ij9yRXwJf453pQptLwR5jbTvAj&#10;14vBeZFZePFJeIsimS9Bn9RFf667YKPCzK2ooMdXzU+MG+UJtqkz6cAn5cDjSM834Ea2Mk8nrMI7&#10;8fnm+YzKJ12dvuq8JvIIRNfT857fXC71ggcrHEd5xPV4Wo3XDq/S1PNM3l//9m0+0/CeMCe86RMG&#10;kJ/xbFCoYCSMOBmP75n/efz0VRhRoVPyR/dEfYAZWmVxJHGs75VMGfJmHL0HfvmW9c9yPSZHiP9X&#10;KX7ykxDGGF4CHtEDY+o5XKJn1QWZyIszkfX1RKfJuMRvzwEkx7PAIMtknsqCbp4YD8nPC/ssG8d4&#10;ZnhVPunoYtSPMU+AqCvX2pzfAfpbnT4b/sBX0Dbv8THqy9+p5gu0IvOe0DlTN55kIH+OJ/0SvI5T&#10;wUB44JJ2yWez/bMNiYtLPOR3wmlD9By808cDRn2vyiA9cXJxVT195p3ev99SZt0R7vyqeHic48mT&#10;qlWvPsHJhptDz5W44yYNNzj//x/+w3/4BRGY2LNyHuMKk04MAleuXLERhQkbE14MBDA0njA3KkrF&#10;KZjJ7MOHD61IgCmwopeJNxe1Zp4YKciLNOQHMNyXg5EGhXFatakQhEdFISaYLOWheHg1/7qsrG2V&#10;1Y29snMoRisiZgsZSi2O+dg/2HV5PFG+b25tlOWV5bK6viYCPRJMsWqZ33NzL8uqJqgYYdbWN3yO&#10;PQrW2elLht8KX8GQq1S5AJxJMR6cccwWRhscJCb6cRoUWF6BKA8zjUbSIHF0UpYXlm1l7OkOpSLx&#10;6fycK85l0lzyvi28gR/qfMi5cGLv6TzQCSZwzCQafLPb6Q9/+IMGlgkbb+i8ywtLPk4EheiTJ4+s&#10;3OnQYEHnxpJKG6j3C33gOFYktXcgPEfHgaYoh6fmY/rGsXFhLGByzV0AbW2swlRnt6GG3UfqPOJR&#10;KkrlsTpQnRMD/yn5tgv3h2Vn+1Cdr70ca3zlOdA/4vsw+L65Sb1heugyWcGJ0pEJNtZOMSvld3iI&#10;lVmMwHkzQSllf/dEg/aB8kZRARPqUPsNlOGhQR85h1IljlvjsvRO5XFsBcx/+S//pfzX/+uX3jUC&#10;/tlxBM3OTE+VO3dul2vXRf9Xr5TB/j7B0lp6vZW3u3SjlBGQMDcUJCidaDeOG7p9+1aZHI2daj/+&#10;yY/Lxx9+VG5yP9P0TBkT7Y+qrhybNj46bmUIdy1N6LcVI0PDZVR+Ymy0dHa0iaKwuodChpXWB4e7&#10;xr0HaHbZqF90dIrxqI2wNosC9Q5jFd2iq+VP9KlWqd5FQOIO5NHXi+GGI63i0mYUUPR5hBN23iC0&#10;YCzkHhuO8aOvr6nPrEpgAR4rg+Xm5+fLiydPfRwaF4CPzYyUK9emyqUr42VmdlTltKu91B/319VW&#10;GEYRjvYEzZ5g3hGtr+jbmuonnrK/qbx3yuHRjuLuWhnITp39gx3lUe38aGB4YxCBFtNwEwoYBgOU&#10;r6yOj8El6wyDhC2G5y9mevEb5aioUa/+YhdfwuOqGM1JXwZW3r9rxWT2DDFqLQuetAuDDwyYvgV8&#10;9YENPkGdePIdx6CKN681LwnFA/2X/o9RkouzbbSRIx4KY5RYKLXgF6AAaoA2wsgTE/tcnZSrJUP4&#10;4sjDUHZZ4AB3wCrcEx8loHmf4uzscM8JtMi23mMrU1GqLi5x94r4tGgF/sRRWtw/4yP0lC+GApVe&#10;2nvUF0/ieEXay6ufzXsqYRDsMWlWOo7JRDByGwmxAlN5HZX97TjH1ccvHp15x93mBnxAQJ0FH2a3&#10;E+MJ8JMvyhVWhlJflJsI/9x5ce361Qqn3b4cE8GIOxpezb0Qb9n2XS09g/3lUDDAlTFoxO42gaV8&#10;bcTWX+ykUahwSzugVCYMBaMFDLeJ/rDUVIYrnFq3tJ6q3koK3TKU4xlXiITSgT5wbH8S/FbfoCfC&#10;FVn0hbCYK1zDqBN9gOONxAeFQytuxRMJBy/cMbHFggS1DfhlYcD41KSfGHTo7wh85IVii0kH37gr&#10;g4UJhyhMlVenaHF0fFJ9/2qZuXy5TEzNaDwaK8Nj497lMqZvI6Pyeh8eGfdunCHxF4w5o/JD4okD&#10;GJPFu9mJ09c/ULp7BjSedpfOLi46HSzdvUPyg6Wre7B06ltnd/iubo5+GlK8/tLeybFshLGIgyf5&#10;KG3lu7oGBPeg6KBXtIf8wjhGv4N30PegPPosNKQmEl12q57sprTgJVy6n4k+mCha6BOu4Yle0IAB&#10;T+3KcZWKpTJj9zKXweMxJGJAoz1bGUNFjweHJ5Kr4HXkx9Gsh5YDMISaBufnbHRhgQ3GC8tCr15Z&#10;7mIBDfcYrUhGIc79Bw/Kg/v3HRdDAjwav7y6bMU6nnudkGuQlZjwQgfIN+urW6W7rb8Mdg0X9RLJ&#10;KurrCkfIZrfpYF+PaAe+KxoY5Oi3fo0bg2VMz6GRLrWfwqY1hk1rnJsaURv3lMER5Tfcr2/dZWZm&#10;qoyJdk7U7+hfbOnneEyOGcNYsL0dx/shp21JdtvQuMrOmoUFwY+xao2dmVuWj7a2Nt2H4Zns9kV+&#10;21Na+gALX5AD6NvE4/4+5MCl5YUyP/e8PH78sHz51R9iV+3GstJueGfn3j6LkdQOGnf2DjA6YzxS&#10;/5Xcsb/PEWJHojPRObvIJM/Cp4EF+ZAFSnjaIw0c0IaVAuo38FD3ZKUJF+MT8aAz+iy8D/4OHeIy&#10;D+RRaA++jTxMnHSEUUZOGoO3V0puTcLo348fY5x7Yfhod+gGmsDIxBM5HfmTd2iG+cAzecpEJkA2&#10;yOOLg9+cCqZe71AnzLvDu3vNA+MuoPfKJ598LP+hZSGOBmaHMTvoWKjDYhHufaSX3bwZd2iy6hZ+&#10;zXgEv4J3GjFyoMxjmXDEDtIw0lSGG0znCuedsQLY7PXbC16EF/gjcLNDjz5nmZL+7byzPZouygkf&#10;Y2PE/T5nOFDAME4zhumZ+Wd+uAgRl9G3evF8PY/jbzEeZvkek+XqMOd7xq/7iy7DaCdclqUQ+0yS&#10;sOJRNISijYk4PmFInABjjtsx38lymvm/6epx6o6wPy47ygwf46cgddx6Hn4jrPbM93SmARQUhMlT&#10;RvaV7C9JP3x7G4zf5lIuyyQJnyERquj/2b4Orb6/i3Me6ZxnOPLCZX51OqEO6fJb+ovl/hEs4J0n&#10;6aq04A45Ox1Fk+RiWsMkX2/5xClyxDnMtXzhdz4etpYff+TimQ1yk38pArSmvoXcTrgTVY4YVfbn&#10;dU3FFwrSJr6a5TPaOwSYRV8+dULhaXznPH7meyySY8wnHvzwzu3b5nM3b940v48s/rhuWR9cfsdl&#10;eP07aXD1MOgS3OVvXOZTzy/Tpss8Mt3b8v5/iqv3BRz1Bx91nPxzOtrxYrvwnvTzP8KBkyz33VzS&#10;Wj0+73X/5mu8ky4D6J/BC6xwZVyBn7stgkZtnNAcFbgIM3z65zGGfu88yDPmpHjGfU5SYKyPPFgs&#10;zGLAUMwi3yIbkS7lJ+KlzJRyE7IWcfEsXiUtYehH0FNiyGVOy1GvS+gENa9lNPScwbgUnIabeT4V&#10;Yk4oXKP4llzTsMFGcSuedKb4aVxnfLB+QenN2/SNuuKEDYend3z5wGPwq6RlHHH4zVP/ncf12K3f&#10;3m0jHBGOy3zwGYZzeVW++S2/Zxnkg8tvwGp9geQ0j3mEVXENTy0uad+VxsmXf/V6Zj5veHCmJ23i&#10;Mqt0b3Ou30VPeHy2y3wZu5ApwWEYGOJOJL5RB2gTevJ8UHFTzuBdL86TuG7SWlm84wy3PUHN9kwZ&#10;yEkVlRjM/SmLxbTQmyK43EPRLXHZhc+JGuyiAVbyOFI4NIV8TT6WjZmXVPC7HSibgngq3zhJBTqN&#10;sHDEiu/peEs8uV8jp1GePPhyvYmnNPRjxvt24atD+ecCXXJBR5Zzn8zPYYrrHbmKSsz8VvcBfOCV&#10;POr0ls5QEEffLHOozqTNNovPkQfp01/MB1cP9xMYEp4qrP49cfz2PBVXiWgB77jZjjtu0nDDfDPT&#10;uLf95V/+5S8gAM7r/tWvfmWmxCSRo8qYsKWhhckeKzWJxyQVo0ICwYWsHJfGJJBwCBbg+Y0HIQg3&#10;5AeCUCgwcUQw8hETKo/JHwyVSTDfmUh6F43CyRPjBMdTvHw1L0bZKD0DI2VPEz+UhUsri+X5i6dl&#10;bp4LmZc0+Xyl52JZXV+xAnF9I+DlQlyYO3eXcPQFShIU3339gxWiW0tfT1+5ND1bejo5XufIK62p&#10;AxNejlQD/ugwR1bOwZgYeDyh4V35xPELKJPVYZRzEJbaVAR8uHvg40a4i4FLfVGioIB58fxlefb0&#10;WXn+8rknzi9fvlA9WLW+5PtXeNogJRi2d+JiVybZT58+Kffvf6NJ+UsrEjh+BKbM8Wd0GOJzzAhH&#10;EXE8BkYbVlvzpBNwHAl4p40Z6M4tn+o77mAaQK246unwan2Ufuwg6mzv1iAWyhGOMjs7lWB8LCH3&#10;pEWdVonPoAGFn4gUzxg8OwQHd7gcqfXYgipMKbyHVdHdPcbH8tKKj2rZVxx26qCMZYfFAQqTPY7Y&#10;4NiLQ/1mlYQ62wGXI5+IZo5E6IdlT558UQDE8SBDZUCDbU83Z+L3uhxWoIMXlBK//vVvyh+++sb1&#10;BAfuyMLHT3/y4/LjH/9JmZocVz3bjEvuwQBf3PnDuf6//c2vy/NnzwUzirAVfWuUO7dul5//7M98&#10;efNHH39cfvDJp+X6lWtlbGzUxiOMaDz75Hsl6KOk4B2BgDgT45Pqd1Pl8hXRX2+n2qKoLuywYQU3&#10;Awert+Pi4eNT7jrosMLYRy8h3CMcCA7+znx3CFSNY+DQP6ULJsjRVF2iA47ni4ve6YPAkf2Qvp1H&#10;U2FkhPY49xVlPAo3+jj0guINxTRbfycuTZXb718t7314rVy5PllmpjHctAk27uTZF+6L2gVFOts/&#10;WWF8IppUHfU7juDTZKkLz06BOKaGXV6N1lO1i8Lbe8TsUbaqStRD8IFDDyyqInzXyteq79Efg6HD&#10;ICvPiAWGqiceUcPPanASe6xCwuP8TlZEycC6uxCWmDczVlnQB7tFon/FCsRUKsGgLbzClPlOGyoO&#10;zt/lWY0TjD+UA/BOjDZ93O0hJAoFwYdEB0fHCKEhYCAkAw14IEsrxfQb/gVqIk8Ep5ggYliBZ/Dd&#10;SmnxSC5wRjnqu7bMJ9RoKnB1jeOWNtT/tmw88Y4N0QdjxfrGeuFIJ3gmhhsfVYZgwU5F9aGzVmFd&#10;fWvvKHgqwATtAh5P/Qk+89djCUFqV/gz39paMDpLGBcv2N8lrYQA8aIiXrO3c1R29oSDg4YNSxia&#10;WGkPvzw42CN3CnD9UFgDK8asy1cu++LxgYFe4xOjN4ZRjuqhfhzTCS+32VG4ZQWVjTPOTX/8Vhuh&#10;oAXveL+rnwb/V+oGwle8BzF5dNBftJGopLSLZ/LHOzhGgMfzO2LTm4Ul/YNOQrAKow50lf2BsWtX&#10;Yx5CFGVyHAhHdKLQhodTR2gQJTn4IR58gOPJbt+5410hGG9Z2OAjNFWujd/q59w7wwq0GXmOOxPb&#10;Vx9lHB0qoxNTZeby1TKFoXpsSvx31Ltnhob0HBwpvf0YWnq86p2dNF3iyz1cIM+uGI29nT3Cv8I6&#10;xJc6OtXfOzRWtcO7Ob5xSOOQfNdQGGY6lVdX5at34re2itd29Ou9r7TJd8h3dsLXMMDzvUt9hSO0&#10;2oVDjJ7gjHFKSKVTnD9pJvDaKF2iBY7tYmUV3xjL4YNWJIJ74SeMNmxnV5to3GShA/fAwSfpr9y5&#10;h8GLsZedIfvIAEpP3+FYqZXlDfWbbfWhdY3tSxqjcofM0/JE4/zT50/Lq7mXkgckj7xesExC+2C0&#10;2dretuKdO1Zey/MtjDKxcoc+DgzwdjxtC79HvkMuQ96bZOHHwGi5c+1uuXnpRhnpHxbuVSfRaWd7&#10;o0yODWt8YFeEJgadHBHWYeP8zVuXyqWr7KQaFv2INq5Ml9krU2VS/H8Yo40NN9zl1lOmRsfKYF+v&#10;8Ko+LZjCGM1YT5+hv4hnMSkRj6DPrdjQEH0XXsDuUvgo/I0jt+gRKKEPxbcwUNDf3Tnk4F/crbK4&#10;FJfjr62vWhZcYdfS0rzGs1WN+aeSE3rL8Oig2gY5VGNzX5flnfY28qHPcnwX9/hsi2YaxtuQ2pJ+&#10;x85ddjQhiyFj4sCzx2jBGLIiBobgFeZx8jj4NeHBE+BJzfPXecLnCaMNkRtQDmbezgeGLkda+nLm&#10;A18gDvzDPEwTgQcPHpiWMMhYlv78Mx9djEGHb+y+whj48MFDy9/IpNAQ5SKjQycYH5Exka0wvEyI&#10;bphYTElmuSF+cf3GTcsv7733frlz564XfrEQC7oaHBr2jh8WfbErmrtwMEjS7zgKgF3H1BdcM/4c&#10;aVxw24pPgi48fNJ8Fv6K4QZacfvof+MgaChxwUTbcrrHwZiccrxlo1U4YSGQ6eTC5Kv2TEdbGJ/v&#10;4AKWU7VBTAozL8Lx6d4sg2/52oxHHHy2N+FZl/x+0WWat33DnX9HmOV31Vfeli5hTg9eA8dxJCT1&#10;w2USwhJWfD1tuno5+Lc5yqEMt6PLpJ+kQaWqv5L+UR75nuHp5RKGOtxBS5G/aeq8jFpfqurzLo58&#10;rRSp1RdnOBPfvFc+f7+TU7TzdMBmmgn/tvyyLukIz/Z5W50upsdRBr+AvZ6W8Mj7zTxw1By8+lnh&#10;gWfi2N+q8IQJvJ0rWhJ1+uY8+FN8K830FHtwOnu+a0xI3OAomT9c5u98VYe3GW4cp6qHZTTgY5xR&#10;OP0+jo1B/gy5HDpEDkKfkUYbxk6UY8h76bLs5AF4XJaPy/D8Vn9Px+9sy/q3Og7Tu556Xvx28b3u&#10;3hb2r9HV+wKOeidt5O9/LvddZWeb/o9w4ARaeff8k3br8Xm/mL6K5+CLaejPwWPT57HeGjIrXhMy&#10;IXAFaMqjJgck3PR25CP6Bwp05nLIWyh5PV+VnB0yReyi4RtpU7Yif8KQN9Jwg6zF4l3yRCeCIy3t&#10;YPmri7nDmee6i6tLZUvf4Ene0aFy4B2AzBH68AQWdnMHjp3iWKnDUx75jbTUxZ60rrA84fb8pt7N&#10;J574iQc8YUnL6TIuLuNRL8Kofz3+m/kpgPyqPJMGHUfpedJOMd6hb4nxFEda5fAGbI6v9AkLjjCc&#10;eX/FI7/L1fPAZ3rnz1/19D/e9QRuw1ZlnWXE90j/VpefaiBlmqwX8h00ytyK31kHji6HjoAlDRCk&#10;wdXhp+0rcPw7XMDNT/BLeJQZ7cb45ViE6XecrKK5mOaYjE8iTH+jbXs1lx5BnzfQ7wWnlMdiT6rG&#10;0XuqBcvCLasmPIEvPVU3H9eub9TB94caRsWrI+WCC1hTPg86uUgH1JGFFMDrRaSt6oecLqI0iqCy&#10;FcX1bsph2Y6JM+fivOKZ7waNuuiRNNvEbZVG3t+rb+RLOO14sZ3II/0f5SPneHzDV+Ep3xA9aCRo&#10;gCdl4TPPdEql9PwF3zjTvHF/m1Mejn2Vxk9+8hPPv5LG3Nv+5m/+5hcwJowv3FMBE2NiioWHSDQC&#10;YRhUmMwx+WNCx0SYdFT4888/928YG/FhghiACGOiSDwmcDBJyuGM8EyfjBJGyAQ4jUCkZ8IIEWLI&#10;+PWvf+1JJkcdXLtxq0xeulo2trfK/Qf3y+NH9zTxfFyWFuc1MVzRJPql8kd58dqGGx/Xc7jnHQNe&#10;sbmrCb+whJKeS/1HNSFFGGOSOjo8WmYliEFUKAG82vXVnA1EwMuZ3L5gmsmlOyiIL3FkDo1GA9Ao&#10;8upHinOieodinUK7O4Qj/eZoLS6RfvHyueB/XB4+elDu3b/vI88eP34iHHxtYwyK8kf6Bt5R0nA/&#10;DYoMVk9isGH1LTDGJdoMWm2eXI+p/TDUQKDcocKxX+yg4Fi6yalxryCOTo9SqRrk9A5x+G4JeSYh&#10;HI3GZXKdXAjeHkpxdtrEbhsU/B0iVBGb/AkGm5M21RPLqJ6nnCuMUadNvlXtEAYW4vlYGKGE3RHs&#10;ollZ2ShzrzBQrfkenN1dDDSHeu5ror+rtNAgyhkUKFvyO2VtFWXVdtlYr8I2UFSxMwXDj9pC/ZDB&#10;FwMFd11QZ5SWhO/s7rldMUZ4lb86DDiYnpwoH334vnfdwK9Q1nGsy4tnT8vnn/3O/svPPytfffll&#10;efXiteqz5yPH7t65W/7tn/95+Xf/7n/zsSBXK6UFylAUqXRKjGQY1VBYMUhb0BeNhHW8x3csoRDi&#10;0uSx0aEyPj5SJiZHy6RgoU9iwMEQhfIKYw1KWIwNKJfNRMxgzbvEmKHFYFKeDfECHHxDWXSKsQpF&#10;fKzupd1DyOF4l8OyJ/xA73gULhhFX88veOcBNAAtxR1M3VbKAOP1m5e92rqnjzM1KY5VAWrLvY3S&#10;aDtVHbiPaqgMDrObp7twGfTU1JjryQXQY+Oi2zF25XH/QK8GHZRowoviDg4MqR2HBWuP+pQGMrTF&#10;qhSDAHyUwQ16DuaIUIZxRPH4qHfimjWCJ5BQvdv7XQ+/8Rd5p6tiREgz+J2cj2oTDEAgtuvkoVBi&#10;JxU7QzBmxL0DwfDfFJZQ/oXyKVb0IyAiLKF4x3BjI4rgZXchvJjdezxj5SirayLPmBgHP4fuoPfY&#10;tVfdAyGYaGt4MenJk3LIn4vah0dHvGtsenamXLl6Rbx53Ap97n9hRTsOfomxgOONMEYFP5RXvUyP&#10;CAlElITbEA2fil7ZqutBU/UDBxizMQaGwlOpUKyoremztDm8s6NNfapgECy+t2V8bLLMzlwp/f3D&#10;6ltdhZ16vb0jyuNMPIOL1zlGcdPlMElgZwnjGfe5wFOGhvvLnbu3yw9+8Il3QzAWwPvgmT5WTrWg&#10;DRDED0VTq5tb3NPuo9FQpMIvcfQ3VoWwGABhSii34+kJierrbf5yxA3hJNrJQvupJhzimxhuILQQ&#10;2uUDaSZj6BrjpCcKDeghBBrjSXmEElz5K28mQHHkZLeNryMDw4IrDNS0OUJGKjYJ53JdBIWbN28X&#10;jkhkDNhQ2yKEYbDgnhk8O/Bu3LxZrl6/5mPRuFtN0mDp6hb/Gh73rhp22gwMjogXDKgtJDx29olv&#10;dYoKUKAgYyLAxFjiBQD6hjGnnV2RnfJ+px26VE89WznajbtgejVu9wg2jnnCYIlQyjgX/vSsXfUB&#10;fxxZ06HSFEfP1ipOQ57x53A/DP9dnRhyOsoRRpRq8iYMKq5wDd1WbSOEiu7AZ+y2RBkOPWFgiL4b&#10;AjD8FHpgzBwTX+OONfBI+yMfMR4oK+/wXZAcNf96SWP4S8kByCvr4rML+i056+mz8kRj/suX7DZZ&#10;dD9jZzCOftktGoX2MF6zW9Z8T+GMLYQjy2CcIS5jBzubOY+fXc0o23M3NYqn9BzdOT0xVa5MzZZx&#10;0Uon48zRjsbUNfUTDJxnel8pC4svBM+C6r4jHlJUxx7JB9Aj/OZI7xx9xc4ujI2EqcHxwmULxCnc&#10;of5j0QC7VPs0hkQ/YpLFmIWCDLqMs7vpLfBDDMeDGnfAI5Nndsl614Xy5Zi0fckL0DJFQNeWKyVj&#10;YbiJxToclXHkNosdgMdlanKkXL9xXbi47HGIIxJ7etn5wd0vIftubu1IXtH77onkFO7zWY4dKuvw&#10;Po7niPEXXFN+wF2NP/oN/8OZD1PHysFz+Z7h/A6eG3f9MB5TPot7uJOQ3yysgO6gORsrVFYqn12O&#10;0tUnBlYoCj5kaMZuDOnADf+Lslu8owljDQuznkj2jAVQy2rrbctPyJOUi4EP2kGGxHALDXFkL+/X&#10;rl4z74DuuBevRXxwQ/IYxqBvvrmvOcIXvkvw3r0HLuPFi1dlUbIX7f7zn/8b0yj1sLFOuOV4Ou8A&#10;F7piLKQ+jAMxjlBX1xfUMp7w1fzUnNVxQyaIyS3OfUQ4LC3t5fgM/kqe8OQso4Y7+r+/RbsmPt/F&#10;AVfmh88ww1u5/BYwNtsvfMRJWDIu35KeMq98z3Lyma4eL/M5V8h4LGnmb2WZY7/dZVlkCS4vlhV5&#10;RH7pMk26LCs97mIcaDt4alUePNhtW9G4HGkpq+4yv29zpI0o4F15neO9MipU5RHJf1UZ35dvOvDn&#10;vJUXfTNd5nPRZ3nflb/hkcs06TI8n+nIibDEX7qLMFwsM3/Xn4Luj/CAt1KGMTEiwrL1jJ+mZZVL&#10;2XUYHW5cN79lvuHVN/VU4ui9+sYbeSHDJ06BB6fPES/fic+zyhsf8ZQCtJEH4Q6NNPEUDFWefPVq&#10;Y3lCyMNzamUA72WsYawdHxvzke4c7Y7RBh5JXOZkWUDWLfsJHke8+u+L73WXv+tpeM/fiTvzNRil&#10;XMbJd3y+193FeP/aHbRXd9Q58Ze//yW4Ohy8v43P/vdy2R/fPf/z3lM9cbzXfxMnw2qehx30C48I&#10;PhHzH70zKaD/EUXwGCQxFsWIMZ/wKm32Ad6RvfDcK8iiEMKQn/BxGker5QrkKOQm6orMQX+m7eGT&#10;6Cv5zpM8kI1Ih/xM3iz6Q2YiDDkIGYcF3Qsry2Vte7Ociu8jI7RL5gFWgG2vaAu9IKehsPiZRbbc&#10;sSdGB0OXD6S4H9IOenhsFr9hvpA8DZdtxBPfxEH45APpMl6mI072Acqg/vDbwGt8T0+g+THzGNUL&#10;n3n7u1rJ9VUe+Lp8RHERp/m8CEv9Sb74DPsudzE9LssAZkGvF75FWcCfeWca4qfP3+nqYZFXlAW+&#10;9HKeB458qTc4dZyq/sgReGDIsCyPeFHf0Lkpx/Pv+u/8d5TZHKOBxX2VZwVb5Bl9Afh8FL/Se8GB&#10;ykDX2Ku5f5fm/czdSe2TokSPrR2c5hO05Z1flAMMcsDQxiJGhVEmc0rmmApowlPF5Wm4ar8vhpEm&#10;60WfpwTqjuGmC/oBRzFw80lplV74S70ERVrvBb70g2hRjp7+i6fLIY76Dd0qjL9NHKbj13lcPYlD&#10;n6WfA7fj8L36lr6eT9aNcOrCMx1fMm3SCEl5R5eEXok5Wb19SQSOgJu2azk58ykX8CbmVj/96U/P&#10;DTfOlzS/kGOC9vXXX3vHDcwN5oQwQjgTUxR6ZMJ7TlbxVlyowhhdQDKdmN88YY75DabIZJvJIOVw&#10;rBdMMhkl4RgiHj16dL4bByTCeHn/4osvbBwiLmdnz165Cia8yvH586dirItitltq8AMJV0xMOaOc&#10;IzW44JxdKrsqa6/s6t0rN0VAwpvLABExUW4pPV3dPq5qZGDQAtym6sqkdv71nPLcUH3jmDT8gepm&#10;IqmYFh2KFoJgGuqYPq5G+IVYfbSNGgPGPjY0oo7RKLs7TJzjcikGCvDJAMHZ7ntMXo03tuEduz7s&#10;+ICgYUbgkzAmuKSPyWopHKvGBB+FaV93n+9f4TgLBhqODbviVeW3vXJS1Oq7cIKgYOIQWRptIC6Y&#10;dhAePhgNBArRqc4NcNauMJT9qutJq+ALIw2rUo8PBU+1K4YnhprN9d2yuaW22OdOGrXHjuhH37a2&#10;UE6sleXFNcXZUTir81GMscuGQRVl9LHoSR3s8FR5arD17ht23miSd9hw+NE+Sll2CXCkCSvJWSmh&#10;uknY5ngkVnSjWEOpTVcB58tLSz4qbX2DY7zayrWr3D1zWfUvZWF+zvfdsIPrwf1vytei25cvn/sc&#10;/q1NtcdRkRA/UX78Jz8pP/nxT8rP1MG4d4i7hcA7q9OxnordOG+22QYemYCHwoUODJO1QUzvxEOZ&#10;PjTUV8bHh+VHy6wvsuYM5Rav2vYOHDkUsuyuQPlNf2tphxmoZnCAkALM0Dm2B97IqnwfTyOcUbaP&#10;FFOcYIRMrOJMfpTvrF5Gsb2xsW6lDx76pA+gQMPI5BUo3V2lr4ez/lmF3CP8b5fFpVdlbX3JeFpd&#10;XVYeayrvSDC2lT4bG6KOA+IzHJM3qDoN9LG7bkB4w8euBx/fJ9qED/T2DpTOjj7B2Kl2jx1rZrR0&#10;ZDmPCXIojOiPMEWEQfpF0C2sEUZZeSMqPLjBeXUvL07UjM1KGr/rv/ok9ducxyEnUFoCBOfZkSbS&#10;goc+TP+EX3oySh0uOPc50Sl98Fy54D5OOwEAg1lMJvnGTkIMFDa0qf8z6AVuQlBob2MXAIrU6qgx&#10;4QzFPcpJvhPXgiuCrfKlbbm7hkHj0qXLZUzvM5qgXrt6tVy/ebO8/8GHNkyye2ZzS/xK9OedCKZr&#10;9UkPunEMG8dGQi+0Z6eNROxGEFZEqy2iA7bqMrZQP2iSlfNhNNwvR+JnJ+rzHO8IQjlahyOkWsV3&#10;2OGHsXh0aLx88P7H5dOPf1hmpq6InlgdPlkmJ2bd3xG+Gc9ykLSwb/zQLwWGcHhVff69998r129c&#10;c3/c3t22khP6hvba20Nw6erp9rnEKxvbVibkZYfwZLocNEjfQ9BhpyJtJfRGe1a81coxYFFkiSiG&#10;wwKN/rWoPi0YHdjP7CDRMH1TuNE/C19BmvRp5U+4PIM9iwPoExjl2lvbbeicnZkply9dKWMjY95J&#10;ylFG1I92wlgMfFbCKARhIgT12FlFX8dwgNJ7T2MM9fdOUtWls4cjsdTfxZMYj7mTZmt7XzBiUFT/&#10;VV/t7YMHciwZfFDltmIwKeb9HKGJ4aWtFSN2LABomBdBj+w2EJ3oiQG2aDw5OaIfxJgjbApucATd&#10;sliAfl55/RYpib+DGwy6qqviShRVfwnjTZs834Qm+56uPvVpjivVxE5jhjJRvOCbimh+yVEpLJhA&#10;JuAbceGR0MiuxmX6HSutBIH7lXdsiVa6usGx2oXdvaJn6ByjIfeEPX7y2HfLPHv+sjx5+kLj+bbK&#10;ZMcx9M8kU+PdsShA7YLRbXB40MbSmdkZK8+vXr5iRTk7FVCoM6bzpN8SzjvjPjIaT87iR9FEWr7h&#10;JxV3fHJcssGw79zxwg2RXgNj1K4msDsrkkNelYXFp3q+EM3vSuZ4pbHgsQ04jXKoPsKuInAPT94R&#10;7Nt+D+H7sOzt7Ii37LpfH+7t+kLKHY2d4DnkxFgVCV1FF42JEETJhIQVjuwW5k6WkbHRMj096fEB&#10;ozeLcthFs6k8OdKP3bmCXlmH4L+/z8KgLe9QZgcH2ba26Tv9TeV0drYKV1Pmc8MjQy7Px5KqPZHJ&#10;1teQTdm1rfF+Y0/j2J5kgcWyuLCkcW3FcRgvgRc+yhP+h4c3UB6O8IzD2IQTKZ3HJQ88jnEcvkOb&#10;0aYYU+EfuZqUcPotPNu7K6u05qFkWnPBf0IO5ci5XBFOmbQ/x/aheOTYPHYOUwYLhWy8V56kHxUM&#10;LEDBeMNCKp49go9vjFHAQwGUz0IkdvF88/U9yfnfePER/ss/fFW++sPXkqXnjDvkVsYrFi1wJ+PV&#10;q9dEp0fevbkp2gAO8sMA2NoaSokY06kJbaencEt7EQ7fAtfgGP56zmMVz7KxYMU7D8kH6uGiZcb9&#10;aLPMP/3FsGzbd3Eqxo749kqPc3B+lIvv8K9YMZww4qkcxbl8eL1+8M438GJ5IOOTs/7xPfONPP7Y&#10;8c11IV/5nBCHVzrFIa3Hlyo+PtOm493znLegRCmifGCr4Izayytf2oz8s43qsGZ51BGc2JEVfzwd&#10;tWpHYHZpb8JFHD38nu68iCqMMhOHdVymM12JpqwMUTnf5xJuHPTmBStVnoQ2cSyveHVegavD+m2O&#10;tPCBdAkv/9fT88a3pKl0xKnDcbHM/H0xL/4nKNoscBHGcvphuGif8MZnDbfxVY5+WIuHI9/or5Ir&#10;Klo8l4cUxbKP3n2SBfmZb4cDtlNlYHjtI7wq5byMcIwJSqs4hBI1POlUPlH4kHDxn96NQ6WLuRtH&#10;Ph/46G0vzONY98kp/2b8yno16xb4zrZOvL4JV8TLb/lezyOf+Z7tyu+QPZHbmmVchCHT1b/n78wn&#10;4/xrdnV6xVHn7Av5+5/DXcR//R3YLn7/7+ncVysaeDeXtFuPfzHtm/T9potvyMRhsKFPi9efxhzQ&#10;k2tlF3UmbtAycMY4HvOlyCPm0PRJnwwhuY0jd0lrvYTkqNTrIR/xnXzAKf3VMqf6DeWSR3p0nuRL&#10;HswdSYcOkkXlpEf+wbNoEcPN8saGj3IkP05UUaSoBuObeBo8i+kcR0qzUBHoz/xNL+C9GnfBIuOZ&#10;vT56fqfvqrW+BE7qzqHCTT6TB6QzDvUnMSfiyROZFIyd8A7PBaskfCevpAfrARWHeNSNp+MoEjw7&#10;cWg80odcXpQb8QzZOQ3jEqb4F38eZy/A/m2uno+BrZJUoa5PjCf4yPdiHwIu2iTmzs1ximfC1oSd&#10;dOSJzvPNfMAHNJYuw4OumcM0w8gPDyzoXBKffLdeB694hh9cVGmqTCIPEZXBIg35OVTl6c16LnnL&#10;LfrjO/MvV0dh1Bedx47mNcTvlMzOwlkTof7Fd/VB9SP9QMPrdDjghA4ol/wpmNLdd1XPOg4pkDri&#10;CCOPNKC4UpWz7kpjaqfm/ByVFse3c/oF8nDcOcW8m/rayKHyTauUS3+i/fgzPqhGtAvlxIJW2uzN&#10;9jp3/CacP8XjJ/hPuTqi1PKrfD2f4EVBH6Zf1bHuiAvt5UYHgeo8jEv9TrqsO7IHpq5W9SfFP6j0&#10;BRd33JDOpf3VX/2VDTfsdPntb39r5gXTgumh2OYbjI8ENAaZ5Wq9bDh3XmVKOJNejlJgYgig2bDk&#10;AQPE2EKeuEzHRA0DD09WRlMG4SgTWQXIUQ6kBYbevn6w4DPfXy/MKc62GGZL6eL+FU3KBaHDjg5R&#10;JKkxUELIczQaqxOZ5HE8B40PclDC+MJzdThWgA729dkKuCcYWRGIYWhpddmKGlaAM/m18KQ/cEQd&#10;UK7EZEiIZbW/GoffQRjApEYSB2U19UBvXGZ/fHjs8qygJg+IVgMYk2GMZij6uro4noXVyChHUL6G&#10;kMYK/RiIWLWKYhEDSnSIzY2tMvdq3m3BkWjsjMDQNDkxXm7djG3dUBK7djhXnkEUeKgPxAOOgyBD&#10;MEwPwTVssAHWDtWIFc3yHIlmBZroA4XZGe12qnZklwyD6XHZ2zkoWxv7ZW1ty0eO7O2wOoKVvBzL&#10;dFK2t/R9c09PfqN8DLpCkRuWVzqqcCkf91N0qVwNyio/VthzDFmX6s8qcg2Oaqe9fQ3CW9AjHYBj&#10;gHqsBEEZiFEHZSerNFiRy1E06+v7wntPuX3repmYHBftr5fPP/+sPHr0UN8flYXXc4KXM/XjrhGR&#10;TxkfmSiffvyD8hd/8f8pH330kQ0+PhdVmIGZgEcu+qJ9uB8h+0IKHXR4duDAtDxQw5DUpm3CfVcn&#10;q7s7Sl9/j/rSmBUk0CxKPJThtAmKcJTc23s7YSRSwXgzAbUjtALNRN7qg+pXVvQcMiERRhuwgJig&#10;oECg31nIEX4QTKy8Up+0gmx1rexIMOJ4qI6qfFZCsqKVvPVfYVfbwuJcef7yqfD1uqxwJ8Hquo1c&#10;viAY44XaIo/fQkncKp/3F8WRe9F+rJ5GgQnt8hvl6+kpR7O1lm0Me6yuFiwe6KLCwbSFU/qSDakw&#10;WNUQlvhd3rRfvfnpRLDRcPG7crV347p6J5zffj0PVH9iLIBXHh6ZFgIuBQpm2sfGPD2zHnj6OkYW&#10;Jos4043qEgrJ4D88wTt8YFs80ztLhBMUyEFnGnTVZ8NAgxefgYcoTwtk7s9MlDVoKw15skOP1YSs&#10;vn///Q9soLl1+06ZmJiy8m529nK5dv1GuXHjpgcSdgCurq0WLsPDcAPs8FHozIYbsb0O8Tevqpfv&#10;6e1R+aFI5Jzfjl4Js2BdAfRtnr5fh+O7RIPetXMk+uRYRX0/OSqFY3aENdGEOL3oeGJ8unz88afl&#10;009+pHcU1iizp8vwCIrsifOdBfBUjvdhl1JvX/OYqNHRIaX/SHV9z4ZExplHjx+W5y+emcZRUrLz&#10;BoGrW+m5WHIHPIsm6Sv0AfhBKPpR2qhdFAbt0V9zl122cxpvcGkoxHO+eysGiSPlo+TgAjzZyOe2&#10;J++KfkghXEMTEBt0H4btY/MaLv6+euWa2u62eNJV1XXI/I4MT6EbtTX9xHRU5ck7fY074TZETw/F&#10;976WTMDKMp+DKzhYrMA4aN7g8RDeprFAfXhujntC1EAaH9g109MzINz1iY67BV8Y+VWE2hS+Aw+H&#10;FjpVbww2okXEEQxXesY4E2PmmcaVo33VX09xf8GhcJEDi1tBM3TAE5xpmNB34UY+8/OON3JVmW3i&#10;/RiEIl/SsZiCc+tFs6I3DIQtwgV8AOXU/s522ZEMhIHmYH9P75th5NfYibyCcWuTIwEVz+Ox2ps2&#10;ph8xLu/scDQUuxtiAQz8E37KMagPHz8uL16+Em/cFd4xgLD7cFY0Rl9hx/N4mZiaLjOzl7zD7dq1&#10;q+p71+xRdHNfyKWZWX2ftTGG/onMxW4ojqvirjvalPGNPo7RhnP5GZ+YcHhiqzEDPgDsuXBkdfl1&#10;WZp/LJ7/qCwtPylzes4vPFY/fyWaZIcdu3+QxU7K8FCvPJfT0zsZq9nxxxZvyVzquxhrtoWzfdWb&#10;FUQHOztla31TstWO4kPCYDrGQ/M+UzzUDU3rf8YtNS70TR9kFzjGBo6bQ07lLq1YdLHuhQbwC1Y3&#10;5o49dtb4KE/vVCIf5SvyCHo+Nk8YHR3xE1pYXVv3bnKObMUIwU7mhddLZWlxRXjZUptvyrMiMxYy&#10;wX/BrfsRY5t+ewGM+iC8I2SpahyWN5/Xb5zTydPRUTyQX7YLHpjgW3fv3nXb0TaMx+TBd/LxWK22&#10;Q44xPOQnxzfjVnnD95EhgZFxANkeQzb5ctQPNIMhBbk7xgJkfY1BjD+qBxMHdtiAexakkDf4ZicY&#10;C67Ywc6Cq/v37pff/e535T//5/9cfv0Pvy1f/uGeZXd2JzH+exGSYKMvIncgjzFmUBeoZ2U5+hPH&#10;XyLzCY3Co77o6fPuXSdq15RTkeW940xw8hufi414J2IqkfHGifwJ4574A1NUy0lVWnCbbVR/5gTv&#10;n+JMz5V/m4tvmgeIbmg76MBw+hsemKIPEBdYaB/ixxHNUS8SXCzL4W9xfHddq7rRr8g/6hgGE+NJ&#10;cS/mkPk7nX2zXvXyPKmu6hFjFfUijtrsPH08lesbaRN+aBXfdBGv+hyw8MfvJhhV+mhn8NesRTxr&#10;Uc/LNaxNECr4Ai8eg7LQd3DkE/k1M0ycnT+rMFzWMX9/l4OmLTspa+jgvJyqrMyDX4RnnHRZ/nn9&#10;LpSZv+vh8Rrtnp48oRPyz7B0Lld1egM+f+Bf8/d5eJV39jtw7oVNzPcUBfoJetJ8sJa+7qiLMql+&#10;yeWrotbhMzx8JEy/wzffXaA879Ap8ZEBvJgFWVmfGXOmNb5+rLkefHNY88leyYTAHpk060a5wJZ9&#10;qw5H3eW3evjF92wz3qEZnqQh7/zG74t4f5e8M86/dgdu6o46J+7y978EV4cj2+Z/FGxJL++ef9IO&#10;8dNfdE36+mPHN+gz9Dvh4RehfyA7YPH4AEzVxBsY0VM1aTfyYDEo+kYWkyIz8I4sgK4kZQLmTcyL&#10;PFdTesL4Bj+lLPoTesa6Jw5yMoYbfnNVAjpI4GXxCgtq9iWzLWoOsLy+Wi3i1nxWfII5WcLpnQpy&#10;LFREWc7UxLInYyd0J488AgWqlQOjrj88zbVUXs7ivI3e1laZru78O/7ZGabqB/knv81057itcISM&#10;QBzwBL54D94T/SjGo5jTKpNIL3+m7LKvOR/5t8EcQIfO8lyH8z2uHgfc5G8eWVbdA5vrWU8HjJ5P&#10;N3llwpuLB8gbl3nwBFe4jA9OmOORt9NUecXYFemz3PwGvpB3SUe+hNnoQnzqUMmzVMiyvMLI4xx8&#10;Xuz9L6Akb/QA8qpphCstMKJvYn4QGw00FxLtcUpIbz+nXzBpq4w66h+MbcyVGH8pAlwAoxcQV/UH&#10;FnBjuCsc0nezfnzPfgeEgf9oC6elnnLoStr1rUNldGuegZ6aTRPEpZ/S58iXdJRvw0hL4NZzpqp9&#10;+N/oUDziJs1m+bhsAzvi6nd43uM3cKHXTzrIOM6z8vxOl3UmPGmm7ow3tTU6I57IMcSp95nML3HC&#10;L1qvS5MeFvDbLiH5g/nXn/7pn9pYnOnMVf7Tf/pPv2CFHZMv7pDJySENQKOncEkYnsxQWqRlOoEG&#10;ABCOAgCXxp8kUsJzhwhhxEV5hiGB8mMSPeryKRdHJSmP9LlFkUnzsxcvytz8y7J3uKswFINcYg8B&#10;cpQZigMxXzH9VjU2imWa2Kto5VGSG5lqJF+6zIAhRxlJQDuaxK5qAr8wP19evHxZNre3HM+dksZW&#10;XPKI87LVAYVoE4/ehZBoeDVoEJQaVgxdb+5cBzt7ZRMl+NaOJ2GhTI9jV1B8QwjUlXsX4ggzTW67&#10;wmiDoo9JPrjf3uYCd46wabcHfhVeuFdiaXG5bKxvqHzVS4yADsnOjdGxkbK3v1OeP+Ny4+dlc2ND&#10;MAQO6LB0SisThScGT0+MXdeOwj0EHHfjI204dqalQ/XRwHimznYouNjxIn+s9+2tvbK0gFKLVckH&#10;VrZurO+WjY3tsqt3dsRsc/+Ed9xwQTZ31ajz+N7H7CAwg+ZAwSQKWFiVjRKQVdOsugaOOLaNo3Mw&#10;JDEZPrFBA4Xb9vYuQd7ZwepwFI1WIqj9yRuDwvLyaunv6y63bl0vH374nura5R1gv/vH35bFhdfl&#10;SHEYYLhcHAEBJR5kc/PmnfKzn/28/Omf/NhH00HvOdlgKyDKWpgqgj+ww5ToMz7GSrQUq/Cj44eg&#10;ksxCAzx3f4ieUVrEcWsNtd2en7QPjBeL7s7eblnf3Ag6EmzQNe0ILfrOBRif3skb2MCFhQtJEeCU&#10;d5gWCvMQcDCcBSNn9wZ9kyNPUNamgASoKfCwK4d4rChnF9j6Rhh4ON6OI/COj041cLA76sBtjzFt&#10;c3On7O+isChqJ9HCFhfK75puNjd2yuraptpkwwqzJbUNx+BtbQqeXXZuFSs7WRGMS6EiaAPcxSB6&#10;VPEtBqeKK7rvmryqJ4JU/K6Yp9LlT5hoBOqfA+OnXb7zrXq1q4Wngzu2CMd4NYAKjAEO5V70bY6D&#10;isExBkK2eodCK9qNJAGf66V6+64Yt1co7lJpHysBKJyBJ3ASFn54XuAJnpF8G5qmbHj1sPrHpUuz&#10;PlLpww8/KnfvsgPlRpmanrXBc3hktExOTvkIrW7xYVa4c6Tli5cvJDDvejcGNIhRGQMDcJM39SB+&#10;l2iYgQzaBe9c0mhhForUbxsuaDvoUTSDIpXGYRcKLACDMEp6jI5d7d1+bm5ulx7xpJnpK5pQX1Y2&#10;nO3KLsNB0wX9HeXnnTt3xP/GrNBGAX7r9q1y+/bNcv36VYf96E9+UN6/e9ewYaj9zW9+XX73u390&#10;H+AS/6GRIfdBeDn3bmGo2BYfR9F4oMkCYwZCfmyVxxCu8Ua47upgNYn6oJ4IKlzGh1E2jmakzqID&#10;1Rk+0Ske1tlgh56+aWhmVyPjB8ih9c8HeKUBDvL3ShXxHPB+LE87YqjyReCXL3t8pd1NM+qfRwca&#10;Y3gy7okOEOagG7gCuUNXjC1b8vAV2pSjRDknFyUr5XCUEcpa7l1bWJRfWCmL6qevXnHhPbu2GEs1&#10;7ndwzBz3cbEalbFJMGPwhx7Fv10/DMe0L00tkqHN3dZ4vdOFT1kMcEJvhI7pJ1XPrOg8yKf2J/zw&#10;p1HY/e2MxRbsxFBm5Ek5XDAMHvZ3JRwJYAyP7M5AUXMsHLBLBKU0d5nNz73SWLYgWlsvT5888d1m&#10;r0TzC68XysrSsuSaddHJocpQXxQ+eTKh5PhKdvceSRbxmCFaoo1439kJozgGrbHxSfWxS2V29mqZ&#10;HJ/1EXNTkzMS2DiG6nKZvSQ/M1sm1O/GRMMYGhDiejtjV0Zemor81KX27+uPHWbQP7t6OWYNHoGi&#10;ibjIXrjkNfBwdltwn9489+e8fl4e3f9Mdf1C4c/K/MKTsrzyUjSxovjshN3yk+PNpqfGNK4OkpvH&#10;MZCL/HWkenO86AEGq8014XNLON7x7xONBchCGMxoPGDAQc9MXGhPxllon/F5Y33dsiP4Qx7J3UQo&#10;zELxHKu0OKaGu37YGc1OYnY2MbYf5h1agtF8XAXkMY69vewa7VJIw/IUhhp22LDThgUw6+ubonUW&#10;m2AUZ3XnmfIWrai9oRVoLXhsePNUPeF7ubLKcmI1RvHdDnoX0ZuClQcLeLId6QzQBvXF0MaCkB/+&#10;8IcVnw+5mD7velRyI/0b2qIPUwZlBgws/umSbNNvmsHoxYXa7L760Y9+ZF5B+ocPH9pgTVuQDrpK&#10;5QeKCrz5m34DFwb79dV19YOX5YsvPy9/9/d/Vz77/WfOh5254If6Qevkl0fiDfQPVTjvFf3EkXco&#10;2DeMZ9GJZARg9tF/mleeniFrUKtwtF/wP8Yu4VayTdQVfglvzTDwDS2pv8tTr8Q3srqNNuI/IiDL&#10;7+SXPJX3LIMnHuf01ft3uUyT6d/m6uEpE+IoQx/P4Yln0AxpqAfxz40jlb8IK855ydXDMj/8xbpm&#10;3pkuHb8z74u+7hKWevp4l4dX6xHziiYMZFGPn/mCD+DJ38TJd3waVHjHvS2P/HYxTtYZX883XX6v&#10;u4u/L7rM+23xHMY/nopmGVzjEvXLOr6Lo73wpEn8UG7W4SLc+T1dxklfj8t7+ou/6+E48jSvuVBu&#10;wuJ6Ve/p6u+4/J15Z93IK474RSps5qcXUPdHcOCgqcw988v3i/W00EUcvYbPPznnB20pmv4i6Kya&#10;w8XFz+QH//zkk0/Mq62T6GYBSiiByaFeN+JTL94TjvyeLr/l97ojLr6OY+NXnt+E178lXaTLfPEX&#10;XcKR+fxrd3W84LLeWfe34eh/psvyeabPtv0f5cAJdPDuZSTtfl98vqf/Y1en4/DQbTUn1bhdb5dw&#10;9APSVb8k66GzYrzCWINMwjuyLDIKMg/jJ9WKo8ab/DLKCH6Dg5eRDpmLJx5H30Y+IX+uiGCuC57Y&#10;nY08BI9b39os88tLZZ3FbZL94QPwdngYfREdDJwLGYNTCgyzytMEyHKrvfJsYkttXr1T1YoLKiDi&#10;vM05feWzT+My7KIjLHGQcTJexq7jiDplXHBFvYxHtRNzdhzh2ZbZtlkOPvPH8R2f5YKji3G+zX1b&#10;nFjkEnnUn2/LN8uvw4vHpZwOzgVdMz/mnHonHvXHgxfog++4ep7pMt9MS/7oQ3jW8wPx4BM9Ifnq&#10;g8OJY1/VI3yFB/0je965v7aNgUvzWz5Zbyv6ZyUj9AttoxvkmOBuTmDSXBG8+/6l0+NKnxRzGvqh&#10;SnF65hngg0HRZcoBc9Q1+lQdh+Ai68Z76o8zLY536gPloC/p6dD8hPmGxlHwHNcHsMgr5ALyo3yX&#10;kWWRkf5zK1GWyxMdVbwjymvi/vypf8Q1DFU4gcjTKdM4pPpOXumb8UP3Sb3dB8xnmt8yHbCj4+Pd&#10;cfWkbbM/Jc4Sf8ChUmzIahc9o1dinnrRcOO8Kegv//Ivbbhhddznn32mSfKmIsT9B/VVVTiUOhht&#10;cnVeNqxXyonhkWkadACQySie91wxCOFiseaJ0YbVooTDEJlIYtzhSDQ6BSsCP/jgAx8/xZmyxGWC&#10;vrS8UHYPdnyB7NBgr+Bo1cR6p+ztbIqBinmLMXYqjEZiZSUKMo6ZstJZDYpCgHee1JV6AE8/qwA1&#10;Cdxkl8DGuibsGz6yLOKelUMxZBo/hUUInkuqWcFO3bGsQ0zeKq/vVlLJexBRyPHBUdla3bDxJjpG&#10;dGLe1YTC4Z4HhJjQQqgo1Tl2pFKoH6MUDaX6kQicc+OZEI+MjArPI64DR2pdv3a93Lh5w6txufR+&#10;UgMNCh+Uilxc/OLFcyt0rBA5DMsexAuMZoIQpLyVZCbEdk24uQy6V3FENlaixurp/X2U8oeF480w&#10;xHA3zca66GSFS2gPyv4uA+qRjTcHerKCHtvwMSvplcfZWZvwQn4oakySKpP/aSeUESJ6/R/MgzjC&#10;r+KyAtvH4JyJUZiUwzjGxNxxVFcPoGoL7oIBDxA/bU1bwqRoFx/j1Nkh+rpRfvDpx96VZFyJzrB6&#10;ojC7evlymZ6aNE52NUhzNAvt+sNP/7T8m3/zb8vd23c90FtpoDyT4cCIsXqzChhDjVeSmBaoXuDa&#10;k1kqDMEQpodIqRweYYAMww35wlgxirCCe2uHy+BjxxXHZHFcFSvjufTdk3rlQZbJyFyu6J8jn6A5&#10;jihqVZtCnzgECmgglED5jqEEBWPceUIYwhG0RwsCK+H0e4QW8kD5hYFGP8vRAXVhdXu7jXkH+xyD&#10;dSJ6EJ3Lc7zd8RGGRtHL2n7hzqL1tT353bK+ul2Wlzbl18vK8mZZW1UdN7hknhUExav9aVcUNhiw&#10;3PeM23iyi4B+wjt0Y6TKiyzs6+/4oDdFVZ0Yhj0UZ6Acb/nL8fU8/1q9ON90tXcMNprWiRmLH+lJ&#10;3tAHBhsUrezG4Dc881g45gmN5gDIH47BjvrhMLJG3BCYosD4Tl4oxI0LpYe3hAcK8Wf1eQzGff0D&#10;Nmxw9BLHPty8cdtGGy6lR2HI0UldPiOVHRMSUrq6Qznc021au3//fvnlr/6hzL2eM8yA4F1VokGv&#10;glYdMNZYCdiLkpnj77p8tF6HPM8W9Tvv+FAd6Avmo/zBgwSvdwuxK4uddD4OS7jUOwpAeA/3TWAM&#10;GOQS9Y5u0QpH7Jj6rTzkybFK9GeOroIHUNcbN8Ufb9zw0ZHTM9M25oxPjBnv7KZgl+WDh/fNf1GE&#10;szPH/bujvXCZ/NbWXnn5ar7Mz82L5237vhF4COMMd3PQnzHYdCl+h/pcG3UBJ6ofxhuMOKw6sdFG&#10;uOUoqC4JMJ2tnao9adjqzx0m7LZEialxRJ7j7joVD0UoK9YH+lHY97u/AzuGNXZKzc5eMu+JHa5c&#10;ZL9o5ei++jMLBmKSErvqGHPENJy/CjdPMe1De9CQ4DUd6l1imtuaO8TSqLumfLmbZXVlV3RxqHCN&#10;ladqSxvRW8X/yJOWUP1VvzbBTxtyPBnfXaj5OIXjVbY89xr5+LPjuED0VGMwizBORF/wG8Y/jAPs&#10;6ghDAQYpFgVonBFP3BffYocMx51u+DitdRtZtthRtLYqeJdFL0vlwf0HvmMOI80ihqi5OS9s4P64&#10;e19/VR4+uK/x8llZfD1fXr54WeY0iQMG2pqdNf2mjzg+IYx7GBIqAbiBZxyD/5+UdtGIjwykzwvf&#10;nD88NDSq/tGntpbsoXZvE3/u6ekvg4PDpX9w0N+QBxgD0hCPPMXWeHgD7U6fd3/XH9+RA/gNb4ae&#10;abvp6RnLXfRB2hCB3u0nuez58xeFO/ReIhe8flFevfiqLC8/UR9aK5s7HGslueqYHcxq23LshSL9&#10;A33uTz2q865kPjWaxnZkAMkUksWODjVu7G0Lhg21nSbDZ4firyIGJheiBXY/2YnnmjpEZxhs4ngz&#10;djiFwQU4l1aWfCfKy1eLqruE2+qovompCfXb8TI0HEo0xgX4m48Gdb6MsZByTDRDcAZXyIbCl8YG&#10;DZeiGcllW9uikS3VlXLZtXOssilf4554TTtH+7V3eXzEAyuGAvdF+Jo8PDsW27AjWJRNmYqDpw2A&#10;KeDSN/2m3Wg/2gTDCPzVcqbqDf1gqOPuGPgTfRajCO0U40UoE9031MFIZ36vb5k3HpocGhr2BODW&#10;rZs26mLAQWYkPfmxaAs6ID30CW+hHtQzxqK8u0eTdpVFPcc1drCLEp7P8cZzrzhKlXnBsXd5s8vP&#10;uKC/i4eDd3CF7EE5tEXKcyxCgLcnz+deRegMmhPBmEaQA0EdvBVc5iQX3LrOwjVPwpmU0u5WojC+&#10;CFc4h9EOKkeCg/KJuCwYIK35XOXTOU2F2+91AKh44D9/R2uHO8+hlheLZM7zr9Jm++U7jji0MxNw&#10;vcCyz9NlPHwTzqT9ZhgP46/m0zlv0ZLrINdM04yb+afP75SFA57mU31LD3/XPzCBHEIeWbdm3HCZ&#10;b52e0+V75seDOG9Ln77uMm7I4JTN92Za3MU0b8vnuxxxnbeS2N74RlKVr0ajbsiuMT68e/7gDJ/9&#10;kHzwWSY+8ov47qsXcJPxMm7dvQ2OyK8JI9mRJ7Jn4FJtqT7Ik5IIs/xQuW/L8yJcWTfy8djpOUz1&#10;R9RKhjcsVRpcXebOMJ5Zxze8wlndTjs4H7xTyBn4Kq1ePTbwjlda5jz7u3tlamKqfPTxx17kg1zL&#10;3BveDT9Kl3VLOKhXloerf8+wdBd/Zz/IPEw7Vbvmt/S0SYZR7rvmnfj5Pkfci3n8r+Sob91Rl3rd&#10;/yXUrQ7Du7TJf6tLGnj3ugftCtLq+TaX3749DmVSdnr0cDyRy+q8oO5IE+WHUhtjDOMViwbrhhvS&#10;IrPA55NXAkvWMz2Ob5FHKLfxvOOQx5CjCeOYNK5qIG92P7O7HXlvV3OQ+aVF7ypmUe35qQvApv6I&#10;zAPvojzuFeF+EU5PYE5VN1gADSD5qSrypKbCzPkH371VhacjHt/ruKrXr+4yjCfxE8cZDv5xiSe+&#10;1T0OHgPeaa9MmzjkGW0ZEF5Mi2u2t8rQb9Jb9iJOBcd3OeKnrzt+JzzW+bzFUWb6hAGPS1hY8MOu&#10;/PyWZcHfiUMY9QQPSWfprJNR+2Y6nA0NSslvwjMNcisu4YAWKBv9APUgDJ3heWuTXUVH+o9/og3C&#10;VW/5DtpSkdA1KrF1kMjFzBGhS+5jB7YWyfGcgMI8lKk2cgi7cCiP+OhsyIfikNXQaVCuC/Qj6gHc&#10;KVfzmxSpfwu5vkk/OOI4PX/qI5ZBFY6BokvzARagEjdoSXMfzwWUh/oPtIFO3PrpCg6wgue3y6L+&#10;iuf5HAXaVe1A2TjiVeO6w9PpO+1knX0V9zzfqg7Ou5Ym6bj+Lb9nupxn8pt68QQ30IArIfgyH+pH&#10;CB69Ea25v8Px4ofmNSyySzsKeVtLjuGGifLjx4/LZ599biUwkx8EE5TTFEjmdM48zgxAchsQRAzD&#10;ZJLGZeXEIw3KBlZqc18CDiMB+SDoMMlGGYblOpmjz/PWZDzv0mD3zZ//+Z+Xn//85zbeYLRB2cZR&#10;N7v7mtgfYATi/PdONTTHcuz5ybFpPb5IX9VjVg7BGk8x0QVh/IudOEXxNdn2hLvTSgjUm5vsDKqO&#10;P2FHAfUBtQwQEAfIZ+LMedys7PcxQUKoIqKX8EQUIT06JDkKh/rAKt+dja3S19Vj48rdu3c0EFwr&#10;k1PjnjCzSvT46EDCMIaMOA/fOx3MGAOvHDeEwMiZ95w/fvX6VePl0uXLZVg4vXnjVvnxj39cfvjD&#10;H3jCPzE+7rsOlNRHXmGge/163sYxdqW4owhH4ATliRWEgpuygpTkzyDCLrU1F5Afqb04CzR2T7D7&#10;wc+tOOpse3tPeGG3C6sXOJYLYROlLko3OhkMqlu5QlsYrZTvUSjxOUKDsa/BRcaasPMMX3VCBZMX&#10;RhuO07FyUPmg4PNuKP3ROV0HGCHKLrWtL/7vHzBN9/b0WQnNKmlWdqLUGB0d80qqmzdvlLHRkTKG&#10;Ek7tgdFkZmqyXLl8yXhUK6q+mz6nn5X9P/nJz+054qbPyjeOuMKQRB1UEdOZOqaApj2hhTDoNAVx&#10;4sLIcNAMgyJ1DyWZmIPIGKbF6o5nz5+Xe/fvlUePH5XF5SXT5sY2xxnK7+2I9pSWrMQIeM8jNcge&#10;mkLYQIHeL9i5/yONAzBgjJM+4qZSkGIYYuUy9BdZ0n84B5Z7g8Ax7OMsFAkwHkWKXSAawA7VHsdq&#10;z+ooPRvp1MZnGNnU5tAR91bQ7nu7J8LnQdlc3/Oumt0dVqQfle3NQ/2GnlgBj8HoRLQk4eFIsAqf&#10;9EEU6TzrjN3G0/xd9clvdbVPDDFhuKG3quFq6VKY8n/y1YPqN9+r58V37sfx1lDwTFtotmmlregL&#10;XkgbKIrpIwWg3CUVfVD5qB7elSE+Y36i8BxkVE0RCIMFAm/QlhUk1IR2qsIp03nqDz7NUUvsqLlx&#10;82a5Kl4E/2CQ4PJ5DDXm6+ojh8L3jvgEl3+zzRsY5+bny+8/+6z85re/1bfdEGAEKqslwqDGLpOO&#10;0t3TXfoHBmxMHhGvgl9xvARK107RISs+4G0WBj1YC16OtLKhIwb0jjaU0MKRvqPkw0AzNDBimlpb&#10;21A/7S2jI+OK31VevpgTb4KnHXkBwLz43JIEa5SyKLAJh8cxqGLIAS7uDYGf0m+jPcRP9MfOiTHx&#10;Bb6joB4ST4B3QCnrG9vKf9XjFoYYzjnvQVnLWKPW7BC+GVPgFwgebKHniDQErGgfwQBN6B2DTqfK&#10;7Grv9K4bjn7s6ujRGNZTuoQjDMsYWzlqsRPjmSYU/b39HkPBLU8Uvr77bfaSFbQQJm3EfXLPnz8r&#10;ixjpxbf2hIcd8Yo4+ou+Be/AMAuvEQ0Kftqdd9qF+jFuo8A1/7ABgWPOwijHUVscY8iOBI7ExAjL&#10;8YYcA3qqcDxtq86oNsU4pfSiDeQLYeFckOIZf6JO0TP8iOPLfJyZ4Flfj50tuztxZ932JgZsduJx&#10;VNNyWV9dsnFmfX2lrK4sleXF15pMLZbX8y/Lq1fPfS/Z3NyrsgA96Ns8x6y+flVeKPxzyTyPH4mf&#10;LmoC5mOyFr2bBkMOv7l3I3ZoaDwSXqCbyakJ3/l0aXamXMEQyPh76ZLkl371g1b1ExTR8Hv6Jewx&#10;JpDuE+BNbWneJI/y+FD4hY1C5/Q9Fkj09g3YaMoYZR7NOKJ8PEbQwkwAFW4eoQBCeaePI7fBr9nZ&#10;g8yGEMwl8uw6g99gjOfeMfpEyASPrMDnONCNjQXRyivBsy7BWf3fBpuQoY5PGDNbRG/syFDf1phH&#10;mdub6+JrtDe8ekuy2K5wtic6gLZ2xAMll7WiuNV4IT6OcRUFPbKUhW3lDb+GLlcwqHGHXCV/cdzZ&#10;xtZGWVxaLq/mlsvBkSbXyp97tDDg0AcYw6H/LnYhCWcjI+xeGfBxFz7yQvAiA4TP42m560jlinea&#10;1/mILo23kiva29mVxMo3eHC0R3cXu427hFfaU20lmsVAA+9g9w9tCm/hSf9AIe/2EL7hax6T1IbQ&#10;Aa1FO8HP4Tk83acEF20JDyUtsNrwLQ/fhx45sgNHPuQZk4QwYkTbqx8pDA9pMM7HEXqxWxJ84OCP&#10;T589tTwIjXhBhvJDbvHiDuUH/SCDnKgfcuQsSg14aKe+T01PuQ8gx4M/+BppGJuhMY6zdd30JF/S&#10;UifqRnwUvGFQafGOTB/bp/SMY5IWFE+yxAn3NYZhCvoA8Z4gUk/RIR6DDfl6kUrlTVOKa35W4QlH&#10;PBViww2etmVnfOKM745TOdKpaN7eCP82RymGpWpvfmfZdlUe9byoGy7LzrazjFjBhHN9VJds9yit&#10;WV7UoSkzEMXv1e90zTz5FvmCW+NY3l/0/aInMjzgPIzM9H98qxxlVl9wfMr4lBNwMpcQrIQpDuFR&#10;n4hL+Dksek+X75kXrp4Wx7e6rzviRVjCE2Hp6uki3j/dNdNF2/utVobxbFyHksvy2IWyAsI/dok3&#10;2j/6T+DIuKw8efHEEefN+hGnSV+up8IzRsLRxFO9PunAd5SLA6bos1EmLr/hspwMu5hflhV8K+rn&#10;RW41uAHS6fQv5IX4ffZmVnZWCCmPgEv5Vf0aeQue4XxdpvLxn/Lit4J9pKrSI6+ThrzIh2NlWai3&#10;J1748Scflx988qlk50vmzcz5zOvFEwEw+Q7OeVWw8O46yNW/Xwz7Nkc+uGxz4vNMfkBbJ1/Icv8p&#10;eWfc73L1fN4l/r80V6dLXOIpcfu/Yp3+W13S0rvXPWng/x6uKCbJKGk4fLxneyRNBli0W/CdeBIX&#10;uo+5KHIFsgtzGOYrpEWewtEnyNe6mJrLcuk3yJjoL0mb8g08DZkL+YXFTZy+8vvf/95yDYsbZ6Zn&#10;LEcp9/Ja84w5zRWQXb2YRGOwlfiS6X1nJDyEgVNw+chr1SEVzW/UFf4j3OBdRxAFAoC9hu56P+R7&#10;po/g+Jbt+UZcucBpky+ZNxEuT9z0F+OGZwFdLOolTpbB7zzutZ424WrCF/ILeM/0+T3jfJ9L/p75&#10;pcu80vEtff7O53l4PuWcXvna0CZs5M6OzDc9YcivtC8pGVcIp07Ji52nwjJ/XjMt9TTOGScqmucb&#10;9AZt8R2H3i7l1oCwcmQml2Eex0hPuPJzGYKftiIuhhwvNKvy0lRHPuoKHeYx6Yxh0LMXpzJ3VLqG&#10;8mO+KrJ0eUrFfwETeaFv1TPgIM8mnvBZl4xPLm474umn9ZKaCqFzA3ZgOVK5xiF5uo8wFxCNGc5K&#10;HpQHJr+7zIp+KI9vTkG5/EQbE78TrovOPVKRky5xGZd8LUNUZcRnxYUX6UfiP59Of562iQPqhDvv&#10;cxUeKdPlygMmsTs1329VBfe3Ywcgi6jTcENa8rTh5q//+hd/s7W11bj/4EHjs99/1tje2WlostXo&#10;6+sXPK0NEWlDzKwhBtcQANRcONL0tq2lcXhwYH/z1o3GB++/1xgbHWmcHB83WtXD2tvbFF9kUjny&#10;IC35iEE2NJlUnPbG2tpaQ4zXcQhfXl5uCOCGJpqNP/uzP2vcvHmzISbq7zMzM42e3p7Gzu524/XC&#10;fONIeakeyvvQZfZ0dzUGBHd3V5dReYJm+AxSNa4ajbOTRofKxAv7+o2HlloaHW1tjb7u7karyllZ&#10;XGjsCxYhtbEv2Nra2lVOq+pz3Ojt7mv09vYLNa3GVUNcubu3t9He0Slaa7cceKx682xtaVPaTprR&#10;uNvf228cKM3VS5cbf/EX/7bxv/9//7fGz37248atWzeVZ3eDdtjcWm+cnB43DgX7wdFB4/j0sNHe&#10;2dro6ulsDI4MNC5dudS4eedW44OP3mt89OlHjU8+/aRx+71bjUuXLjWmJqfkpxvjY+ONgYHBRqfw&#10;oI6oap82FhYWGpr0N+7dv9d4NTfX2N3ZVZ1AAXTWIthb1R6dwk2H4VbQOdqOhcLt7YPG2sZuY31j&#10;p7G+vt1Y39xqbGzuyO8K5j193xc+9tU2B8LZsdrkrHEof3rqQ+v0W2yj0SY8dTc6OruUf4d9i3Cm&#10;sVLxSqNdNMXcs6VFBdqf0X9Nbzhgpdk04VbcDuG2zTR1pHY5PoY+j9GDqR6tjY4OxVFdXKe2LtVJ&#10;ZckPDIw0xkenGru70Ix+9w0obKgxMjzS6BOdtYmQmPuvr600Xr540tjZ2hASTkRT7Q7f390xbQwK&#10;v59+8ieNu+997PQa5E3PwHNwcGh6B4kdHUon3Kqjms41IRcOBIu+QpvQL/UgwNXUb3Vn110jQ+NE&#10;6XbUH+ZeLzT+8NXXjb/75S8bv/vss8bzly8bK+traoeNxu7hfkPART56ig8KHyfqa0eNI/VH8NYm&#10;fHV19TX6RLvDw6ONocFhwav4apVT9Qvwd3xypHY4VsiZcHmk/rgjmPcdT7GU16H7e0dnW0PCUaNN&#10;eJYQpTzODPuxaFY8VjhQm6tMYRIuK1wojsLa1Rc6xFtOjkUbB6fK+8Tve3uHbo/D/RPld6a0ylEo&#10;ODmBfsCT6KKlXe8tglEEKRx2mFbpW/TzU5ULYaj3ChBoFhxQvsNU9ts8MYx4JdCErdEqrx/+zQMe&#10;guOJr35GOGHVe/5On2HhI2+N+I1TtYU4tNsJ/BmH0LAqDK+R8OMn9IKDZvCUo8HVfJA0fAevEhyM&#10;o0PRmnmywk0DqjO/4VFt8Dul7VSf6+npbVy5cb1x9/33xbNvNS5fu9oYGR8T/+pptEK7oh2hWi0t&#10;+hEcewdHjbX1rcbrxSX7ldXVxoZ41ItXrxpf37vfePDwUaNVvLFvYMA8D5wDLbwSOuwUPx3WmDB7&#10;+Urj2rXrjctXrjTGxPcHhkR7qocGatGo+u6+6i3+AB/W0NSQ+NtoEw9qV/9sVbu30P580197a4d5&#10;8Ilo6nDvoHFpdrZx48bNxpDynJ+b99ixtbPdePz4UUPCduPzLz4337t//77CHjeePHnSePjoQWNl&#10;ZcVtNTg4YB55BBzCf49gHlH/uDR7qfHhhx82rl+/oXFt1HzCbaZ+3tPLGNDbGB0ZaszOTDemJiYa&#10;/X0aA1TnHn3v7eludIn/HGtc6lAbdHW2q10YY4BfbSL8mDJpM713CIed6p/wqrbWHqXtERx6Kq8u&#10;jSud8t14jQH9fX3iNwMNCVmCp91jHmPC7KVZ9etB9bX9xvPnTxv3vvladX3Y2BSPONjbFa52Gjsb&#10;m4297W33Ycb1vd1d9bvdxoHG0VPxTsY6TVSMQ8ZxCan+Tb1HhYOJyQnDRZnDg0ON4aEh1au9caD2&#10;a5yqf6pNjvbEAxjrlb9EHbVncb17OzvMQzvEM2A7emgMrrbUyDM2nzLm7e8Krm37Q73v7241Xj5/&#10;0lhafNXYWFturK4sSkaY1+/5xuLCXGPh9Ss98a/l5xuv9Xtu7qXkg7nGq5cvGi9ePBevfN6Yn59r&#10;LC8tNlZXVxrLK8t+X1xYbGysb5gOW9UO0Sejn8Dfx9U3roh2b9681bh9507j8uVLjfGJcdHbjcbV&#10;69caly5frvyVxsjomPpaZ2NHvGx7WzgV36SukoPNWxkTNPkUQxCqhFdwTp+hr9Bv2jVGDQinHotG&#10;xtxPBvW7u0eyjOiTOJIxzVcZYxin6esS+oJdqd+0iv5aFRdHG1LHl8IB4+K1a5fVRwaU/khj23Jj&#10;ZXlBXjhbnNM497SxtPS6sa2xrpzuNM6ON0WHB2ovNZLaqE10Cm0fa5yBlvtF/z3CVbfaFN5kOhf/&#10;EPdwvY+QW/CKf3iwhxXftHAqPr23f2R5okO03QohiEmeqIz9/T21zWpjQTAv67nPGCoa3N7dMw/r&#10;Ed13dtFH2hqLkhG/+vpe46X6+9bWTqNNfWNoaEQy0DX111uSEyULTc82JqdmRLNT+jaq/jKosa9X&#10;tNurftWtuql/dYqfCo6Q79rd3xgfBxQ36LxX/R46mNSY1yM4VVnFQz5iHEMOHBxUXNELvFZNQwT9&#10;xfiLO+flaifagfGS9qMe3epHPWrfPvDZ02dep4mWaWV/X31RdLSr+sPPb928bdi2t7fkd8T/S6NX&#10;PAc+0Cfc5NgATVCkxwjhHPgk/DsOuEbGfPHiZeObb75pPHz40Di3XKVxd0cy4f4+MjXjSIdhaBO/&#10;RU46ULutrW2KplaVZt30pUmf6iAePzzUuCE+OSsZFH4CfAeHB4Fn4UajWGNTfAd+oimu00E4tLuI&#10;qzEsPtraoX4guUdTN32X/HhG/xAfEr0ewxsYC/UnYIzrFmRF8RUqWxvSla9ncy7rSHzFY6rwIGnK&#10;cVvU1gU5XTKkfjiMfuPxUh5H+9BHY/x1o59/+y5HOhz5ZT/NsG9z9e+UQbvhPYZSpyqPlAWAq55v&#10;M02b3/njCzKFXZV9sxzkI8do5qu2P8+XGOQjz+98d0bn75EtsV0e6RQATca3eOLO4+sb70Gf1C3S&#10;UT7PdMSmrwAPLvJufs/f+MTJt7lMl/HzPcqMtBmecOYTV0/zXa7+PfPMZ/1b/s5v4KJeHo7Y9dLq&#10;6YnLPBKf7UVYk2aiffDHovs36xfpMx6Ob/X8cRd/p6vXK9uGvM7rUOXF93RZDvHzHZflZll1+Klb&#10;PY+6eyMP/mrl8Y2v8IbMr+75zjyYeX8bY6WKRi4301YWlv9JX+WVstmx+PHG+rp48kHjz/9f/+/G&#10;Jx99JH43bL6HrEhceB4pW8WPLtY/y8bjss7p6njA5e96PuCP3xmOB0/MMfG8Zx5ZX1zmlS5/Z174&#10;hC1/f5f/X9UBe/aXej3q7fL/NAcekpbezYG3/zYaAPV4ykyazvfkEdke8WzCWPfEhebhccgh6BTR&#10;PdAPSdcpubTZ5ugi251npk/+SXrSkge6Rzzp6dvISzzJ89mzZ43PPvvMv+/evduYmZ5pDEnmUUeT&#10;rLrSePHyZWNTc6suyeRdki/gKWcqo1tziXZ+41x30Z9ljYonpdyhz8GLBJ/4E2M345M+yjtpIM6P&#10;eKZLfOV4ls5lXYibjjQ5DmecOm4vpg1+EmNKnddkfMIznf4z3K5X5QnPuFlOOr4nv/oul2UyTxN0&#10;/p0+XZZjr7KQGTMs8BPx47eemVYw4AgjDXU8h9FNEPU4z5d6KC7xcYQTVsdNloPLtDjjXH/OS57f&#10;0Ge9PU40d8DzXvf6L55y+bSOSfkAY5vmFEHrUd4pcZSnxyXBcHhyJC+5QLhAJj5FttX3Ps0jmN8z&#10;nxdVqk9o7qY2be8IfTbx63Ak7HjDAY6UP94w1d7BS9CGo3lc5Z2xmD6CTuzoEF03870jw0y/AC6l&#10;0hxA45zC0YO2qH6CIMrEZTkmT+WrR8KX7jzuBUd4etexXp/KkTf0lnXJ+OCNPko/jm+E8z10dQ6p&#10;snF81R9H+yatU1bSjNtBDl1hJ3NRgb/HHEp8ibnbj370I8sctK3zUKblr/7mF7/Y2Tso9x88Lr/8&#10;9a/Lzs6et1OxCg5Y2MnAilOs3Kqgn5yRPzoy5GNnPnz/vfLzn/+s3L55y7VaW1kqqysrJY5Miy1f&#10;WMNZyS8hw1ZtrNxYkAS4d34IZoexCnBhYcFpsf5xSTa7cngX0I7DytDPv4hVstznwqrcowPOrD8Q&#10;T2wrYyNjZWx41EfQsL35pFr9y8ytU2EF49bxiVc8d6DlPz1TnCO/93R0eMcNR3/4rHp5HyvU01vG&#10;xifKzMylcuMGR01cK4PDQz4Wqm9goNy+dbfcufWewq+XyakZ1W2kbGxyV8dG4fgHVh9iYcUqr5Yq&#10;H33wXvl3//tflE8+/bhcuXqpDAz2F2G1vHj5rDx+8iSOMdvZLqX9uAyPDZVL12bL7Q9ulQ8+eb/c&#10;ev9OuXrrapm9NlMmL02Vkcmh0jPQ69Xto6p3d2e3LXysFhCTKRx9x3E5X/7hS7XxA68g3t3Zt2WV&#10;lfcch8QKSnbClMJOIiykrDbiEv+jsrW9V7Z31TbrO2V5Y7usbe2WHf3e3T8s++yuEE1s7R4I3r2C&#10;beaAO00OuT+B8xOLpuGtIufWoqDCVQOEHSveofgSF3zvC/ci48Jl/J2dKrcNyzQryuJYOGgOOgQm&#10;6IWne4NvfVcbnYk2zzg2jgttOf4M6yyX17NC9EC0cepdHRuC/2C/UUaHZsq1S7fUrqz65tiebj3V&#10;9t2sqgVnR+Vwf7u8nn9RHj/8uszPPRUdbekbtDVQhvr7SnsL99WclFu3Pyx37n5chofHCseBCAjD&#10;y8pduiEWfDW7t81yQRirN9ihwpF19CMRpfDc4i2B0dWpF7VTGtJxf1BpKavC+4u5+fLo6Ysyt7RY&#10;dvZF14oGOyzi9azqbRfsbIVkxXY7K2b1FBTlUBlx+T/3TnAfEMZfaINjTlQNlcd3rN3slgCXARfP&#10;o+o3nCLC2QHEcTytgpnqnsZ3WyfUr0TF6vHOjycm9TO1S+ZBWtJ41YLCNEiCMa9QhzeQBzsMevu6&#10;fbwWdztxFFruGmFFOkettHHkEr9ZMauMG6yMVivizVPlQS/7QTm2yQZyh2P9VrCIMC41h2Oz90vD&#10;n9rshLP5FaHBSuDg5pUX2HoKVbGDRiXBP+peOdAUfm8lXkJEOsoRIaDaE1MXzNCJ8A5PNU0rgTz0&#10;Td9NPgm/YAcJYay8Z6cYuKAewE4b49idAPYzH8hCE1hb6DXy+HizQfHrqdnZcu3GtTJz5XIZHh8t&#10;PaIBSZaiM/F4UcspK05o2452NMPuzxubu+X14krZ5M4ilcNz/vVief78ZVlYWlGbQW9dFCgIIASN&#10;GYIAjTXHPA2LH49PTJVR8c+h4ZHSNzik56iPXmwXPbY3OoXvlnK8d1S627vL6f5J2RG9Q+CQXItg&#10;6Ovp8y4cRnJ2c3BXC2NQX2+PVyN8+umnZXZ2RlU/Kavra+XVy1c+4pIL9p8/e6F3hc3NlcePn5Rv&#10;vvmmPNHz2bPnej4tX399rzzV8/nTZ+XB/fsav9ZUi5YyOT5ZLs9eLmNDo9750yI6YiwA7+yEYEX/&#10;7PREucGl8eLhvE9OjMmPlonRYY2Pg77/Y2RooAwr7ojGi0GNY73spBFu2W1D3diZcap8G6pvS4Md&#10;RtyXI74sPs432hKa4ji1AbXX4ECf8houV69dLiMqo7u3q/QP9ikNR2AdlucvHpfPP/9defTonsYx&#10;7jmDWNS64j+mFiwAohF2cA0PDnrXCNv/r2ksn70062M1Bwf6y/jYmFfps0OK4yM/+OBDH7M0qrFt&#10;eHC4TE9OCT+XVM+xMtI3UKbHp8qM0k6PjZSZseFyZWZcfHa6XJefGR8uIwM9pb+no4wO8uQIyd2y&#10;vPCyrC7Pl62N5bK/s6G2elC+/up35Q9f/mN5+fxhefXqcXny6Ovy4MEfyuu5Z5IPFsqrF0/K0yf3&#10;y9yrp2XbR5+tleWlhTI399K7ctgVBtJ8Mb1oBN4rcUr4Ed68g2pafkrj+bhpk+OoZi9rXBcObt6I&#10;3WeXL1/VWB/3y/B+5co1xblSpmeEH9V7anpa4/JoHGWmNu0UfbZCu6KbPY6F1GBH+SenrARUv9FY&#10;hEOuYqcy8hTHrLLjjB1Mkv4U3um7hOI+qRHvZGCHJLyCMTlYEkw2+JgERvc1+j19kFWL8AlWT7Ei&#10;jHuInj99Ivwulp6edrXvbOloPxXOlsvi6+fC36OyrOfqynxZUxvsbK6Wo/1N8aw9DWA7eh6qb6oI&#10;5dUir0FN78elu6Ot9HWL5uT//+z9Z5dfyZHmCVogtNYaWgMpmNRFNrdrqufsZ5ozXU1yPs2+2PkI&#10;s+fM9HY1ySKZmqkAJHRorXXEPr/Hr0VcBAEm2F1TtX0OPeC49+/Xhbm5ubm5mYtO8SOOApScbb7G&#10;XULwLmBhnGaAog+LIajfciTZocZ98UHx9W71i8aWC97Jt7qudtzelJyxqbFtWzxm08dKqJLCT4tk&#10;CY3r4vcTFy/GD3/8U/GTCfXzjViRn5lbjGfPp+Pbxy9U/6bo7pLs19SplhBfUX9qamLnR5d4Ra++&#10;9Qq3w96hN6C27xcf4m6v/r5y1N3woL6pXTlakb47qDB22w2PjEZre7dg4NhI8eBmdsmUHXGNgg99&#10;IEcoepwRrdGu7DQ7FM7YuVp2pWrc0LyDnRSMu4z73FtIezFSKKrw1miZC7mFHabIgRwHCfoHBgcF&#10;86CPIOPIWY7yYDUWO+zGxkYtIzOmcrxss3g6u4y4v7CtvdUyKt+WVpa8evSpd1fNibevxebWtvLb&#10;8+7KQ8YpjaeMq9AbMg4waVhS+50oPkeYrigtxwyuOv2O2gtZBnl4RH2jX7hjzD7kWENlwv2QtCmk&#10;eyjYTjSAXmCVvtreDAmRvEly4IHkNfk99RlJYLF3tOPjkPcOFSb5YE843Dti16doTOXxJ2QWmUd4&#10;FKTKH3lU8w3F3xXBwQvEXeNEAzPjoAYREO/dNqd33NCHGDdf43Kc1qTant/0O7zTyXkct/cvv+c3&#10;HO/pX+fyWz1fxzVYBa7Mk2eRgc/gJZxxHl94QvVBDhqEJxBevldx5FLWIK96frj8bbiEN+cvXGcZ&#10;hq/6jiMv54c8U8sr46c/hVGOeOfrgiNP5EKcy62VSXCWhROm1I7IcSUfw1srh99OJ37EDjjqi+Mb&#10;8fljrEfmZpciffI8zKdlKZ83O75R9lmcrJfzUZ70e3DI7wJnqSe/k7boR9kmWR68FEc4vBWeUsdB&#10;xk2fODvdaaZsWJ1OX1RswcAcAcFf4VXeON5Of1XVyLBTf1a9Ug7yotyh8ga/1MfzGX0Dp8CArO+6&#10;2Du68+KnIjke3wlzvcRE3Tb4Km5xJXGGUTXFPMVPyV8e/NIOVXnMw/h9QU+vJGbur4pYRk+v5I1C&#10;j2Lqtzz5gS7Bjx7gUOM194T96Pvft4zAaSCtra2WBzkqknLAK89sFxz1yvY2DuTcJpXLen6Xy3av&#10;55H0gIzDO9+y7Skz42XZWdZ5OOq//5KnXjwz/v+I7qzvlb7N+//I9fnvcdmmdXr9y65Ot2feRP9n&#10;LuMW/OJLfOi2jDt4XLZD0nDdlfzL0zJwlRaYeYf2dyVbZx34bZlf/YJ+T97w1jw5iLTMq/HAgk6R&#10;tJwixK5j8iKMEwzw6Em2t7d9xw3zRnbh3Llzx6flIH+xM4L5xTPNHZfnF6JZnAPPyQrtkufbmiQb&#10;ikfAP4DDq+nNJ9SPDHH5/xg5S3wJXQB8x+MZOISPyfm9csBdd+U3fbT05YJr8tcffE84SL5Q5w/E&#10;K6VUOAf3+kdu5pn67fHMYcw/KnmBuAonHeWc0hBlK5y5jPN32pLe7Val5+lSFc5H72hANvNv6lNg&#10;8G9H8i+PLYaNfPUG3y9ygvKiTNWLNMQCHtol01AuYxGyY5bvyIYPTCmd4554bsYdK+gXkBsYt9Gz&#10;ePxQHPJ23Cov/5ZPuiQvsueYMp8cQbja1vUUnKTNO5B4B8+MmcDjuPKGU+Opv/MHjPiq3RLerBdt&#10;Cn2hR6RtGpDVNM9sbGuOE8m8h6JTZGgf1Uc6AciJGtxxSx6kRx/A0e2GXfXwU+UwHuNxrnflEw+4&#10;hC/D9UNgFNqrf8846SmANuK6EWR69FDI65pOGUZ+72secUBZCqNO5A00hkjvdZ9l+BPZy/OrhJxz&#10;+kgcfyUufc6/C87TGVZoDdwJDu+20m/nq7LczsAnD61gd7D8w3flR/3gAewYNGzy5MEJO/bkB34V&#10;F5yh60FG4Vh7+Bg6mA8++MAyB7zJ/RnA/tdf/m+/3hGxPnj0OH77u3/28VwopjiP2oAJoJJ5IUyY&#10;G8clXb92NX7y4x/Fj3/0o7g4Ma5vh7G8uBDrHKe2shwcTwNSOJKKNAge5INL5sEWR4DjN8YaLgSG&#10;8ZrJSTDKBiYeRp3PP/88/utv/mt89OFHmkAuKt89CWNCmCZi2KH6evri2pXrMTk+IfZ5QfCIGW+L&#10;SYvpt2ri39rcGsf7InbB5GNqmLiBMSGqXRNoQWVkcp4+FxRz5jk4GBsbjzt378a7774ft2/f8d08&#10;7Zq0c9b/yDAXyL4ft27fjes3uBT6qibN3fH0yfN4/vSF0tOpmJyrQdTIvT0d8cPvvx8/+bsfWUHA&#10;ZJ6j3+bmZ+Orb76Mp8+fqkMdxODIYFy/fSXuv/+O/P24K3/7/q0YvzwRvYO90dbTFk3tIuQmEb4a&#10;HqLj2Dfqu7ysyb4IbXVtNV6+nLIC86tvvtFke9kXU6FQ5Y6L9o5uw4ZWnYERhdPONhP48LEiu3uH&#10;mtjvxeb2Qaxt6LnLtjuhSz1rT3jf0w91e03Od2JrZx/pNXb2D2NXHoPOMSSGcp2jjtRGmtHrZ3M0&#10;tXD0h9pCOMGg197OkXciyAso2Q5Ul0LoOOplr3c6FEoiJZOji3P0XTHYtLRx9j1HUIkWmJPDg5TF&#10;+vp2LM6vx9rKtsroi+tXb8ftm/eFq051rOY4UJ0w8pS7JjSpP9qNjfXFmJ56Ei+ePYyVpRnlsx+9&#10;3R1q68EY7Ot1XI6Km7x4I65cvxu9fUPqoJWio6LZcidBk8JK/2FiQ9/i3RNcec8a5KgrnZk+hMLj&#10;QJlt7O7HhuhrW4icW1yJlzNzMb+8pFo3RLP6ZlNbq3ApwUR06/tCUEqIVhEMOFKJY1w4CoT24h4h&#10;lHsYL7a2y0TjgmYuRyhCUHDI76pP26iEQkQch7/CHsuTPxRO5QgCeg0hiqv/Mf7YqKMn6d0uF6if&#10;0pf9kCIxmG/hI6QVf7KnrY7V3iiWONu+raM12jHc6AkOG1C6AK8K5zislhaMF61icgKmMtjwbiOO&#10;WRoNT+9HWNN3xYF+MOJg+Ef5yZ/j8o3DPmG8otkT9X0UlUIMQCmt6lRN5KhKKa2U0izgmwQYVec3&#10;2xt5AgVhDgctKhyjDZtTOWaIQdqKBOHaE2rRAUIBjB6jAEcXIixuin9urG/Y2IcAAE+EJyOE0iTk&#10;AU7cEoKfQHg1tISQAO6MP5XZwT0vw0MxNjlhg017V4cHdwbz9W2MsWuxtr1lZdex+tcF0W1Ds/hC&#10;Y4tybRL/5R4vCaIdXbEvetwRbXJ82ur6po95OlLdWzA06GljLc0uONva4TO9EnJ79F19XsJsq/gK&#10;Yd2dCm/uisGewehtFy8STxjo6bcBZ2lhRXjTxH8X4/mR+xs8nkGSIyt2d7Y9SE5OjHnrOnfVDA1y&#10;f1VzPH7yOL6SkH2otlxZXZOQvis6KGPN8tKyj8TCmA5v4Bgw7maYm50Vr34eX331dXz77eOYn1vw&#10;sZZcRL61uR3bbFu1EfhAfQSj9J7ao0G8vDOGBlDu9sTwUH+MoOTlqEWFjWEQEHwTGng5bpHjNUaH&#10;R2Korxwf2qkxtkU4RmBqb2kTf+mN/r7B6BE+BgZHfJwcW7G7hK/e7k4bfcZHR2wAwqjZDx9qblSb&#10;7aieSx5DNjbXYmFpTr8X9e1CXL40Lj8huAbEt/ri0vik4Buy4WVsZERj1u34gYSCH/3whzZ+vffu&#10;uz6+k2O/rl29GteuXRe/vBbvvvNu3Lv3jsbWq8pHPLB/wAYextkx1eniyHi8c/tW3Lt+PW5dvRhX&#10;J0dtsLl2aSwujw9HT4d4vvh0g/hoR2uj+PFUfPrhb+OzT35fjDJTTzWeT8VXX3wUn3z8O7XDpxqr&#10;pm1geCYezPv25qrGohW9q37L8+on29Et/MP24N9bWxs2fHAc1PgEiycwEA7EwNCwf1/WuHz9xo24&#10;eeNOMc5cvmJDAIpv7ta7qvpexDgDjkZGrdjH9/YNRI98V49otqfHCupOjPea1MFrG0SHxyi66eEN&#10;zeoLFYdQh97b3bDR/0h9mmMduWsN/kkfZ/s3gxQ0i4xBX/XRgsobJXyn+iziIYsbuHOF6PA1+Jv5&#10;mPs7geqv6h/ILSj0oSn4yopkqW8fP9D4tq16dKmthjQZ2RD+uKfnUUy9eBTLC9OxvjqvPrUa+7tr&#10;mmBuq9/tiQfuid9JLlMnaVI/aYKniLe0ia90traIdtuiT/B1d3aoTuU+HeQHj3WC90T1Z2OJwJCs&#10;pUmCj9HjeFWNMYK4ub0l2kXTJ8pvS3yHM8JRtu+rDrsow+SZAnEfUkdXj/gMd/EdxfjFy/H3//D/&#10;jFt3NX63qPzeAYUfx7MX05INv4nZWWRPyZHz6gfzK+rrLARaUtkc28qEXtKKZJH2tg4b8pAxmaBz&#10;1NqI6IRFQhgs+/vVF9X/uLuI/jI4OCoct0nmkbxyLFlJvAm+yICIjMTik0PxY2QpjhNsRA4TTe6I&#10;56DYY1yFJ2NQQSZANmlU/8ToBSwcHxonLYKFc4w5rpEjTbuUB7IQx50VOY2FSV3CB0cKc+wdcJuX&#10;qC0YH7gfiONMobFO8QiNKC4X+sJQuCD5fGZmxkoK+CKTNww2yLG0XVmwI74vOmPxyTFjJkNhdTTt&#10;nmQl7jDc1XNFMubi0qL8go+2Y2LTpf538dLFaFfZGEqghGXJoDv7Ox7XWdng8Vx1b2CjqWRX1v5t&#10;qy9vi4/tHQmWE/UNDDcYbA6EOxbSWCY6Ku8iKn4jZQghHscY4zDs7KpfFSPPvunJRyzQZRSPsvEc&#10;W+J9gBzjysgu/OLAUTre6x7j2umkqZq7EO7Jpxxjsf/0G8+3dLylf52rl5M+XeZPGGXiylysAlqO&#10;b4ZJdUSOyIKIw9yK+HyHPlC0E59vKFNos1PFt5y/qZ8XeeIsb9Lis97p8p2x1nJtDbbEVfpMj3Mc&#10;+Xo90hFGMEqjU7j1JGZOoK1IcJxSXxTopKvDyzPLo47IW8BJHNoyHb+Jh3Kmng5P9ahTxnuzK/VQ&#10;6zmejQ8qkyTIaFb+KO/EQcmrKGqAJee6/E4YgYOn5TmlIRwZJnGcPh1x8ZSF4sB3J/mvKP59XIq+&#10;U14aXJA9i4KNGpS4ykTx9NthZ544fOMJmRXjDGPRsfIudIbzQivxNRxzeb67vMyTfJyJ4FXZriPh&#10;1F91hWe4bv6ryi7NWPLQo3j9X6Ulj4TNnu8VfnI+ZnledNIo+bVJ42dZXCV4lQEeYw6/kduR14kv&#10;4C1bkCVHZb8nOejSpUuWLWhL7g+Ar7LAgjbKMnHARFi2o2GUy++4jH8+XT7Tu/3kyS/LAd/g91B0&#10;AY4Jr9PYm9z5/LNcnuSTsLzO47I+/6O5xF3d//97Peq4r8OabZHP/9Z6ZHu/TXqKOvPAVN5JW9IX&#10;T1i++425rTzhlAfd4nknXdJT8o90CRNP0mY6jn4ijPToFpMn6qf7Awsd0QvCU8t1DmXcxtOHLJft&#10;7LifYIghLXNCFozznTDkK56M+8zFZzU/TMPNbc2ZuD8aPopxgHxmpqdieW4xjjU/ZPEnR2N3t7N4&#10;SHMAyVnMG1kU3IysrHGaMj0+VDhKJS5jLyGWJ1Rp89gKD/A5HL/T40pbGOmnYTjeqTP4xSdfSHyn&#10;UcNOyc4MLRVfqMaFwgbVboy7RM3vSp9KffI5NSrIW+ZUOYLO30p6ecXFcGBHHnpQRxscqt/U03XF&#10;67/8neNCxivwF9q17MNEkG8KB9Yc/1wHfsufyjzli9OaPqviCMVQz90iGFeYfzM/58gw11nIsFFN&#10;dXH93Y4FNyDK+SieHd+BRXHwvqtWdc3f4MTggWdHL3GdXxUHlwt93Xby/MaB90PRDPW0bOrFS8qD&#10;2qFn0jyjiaPMFbYjuXhX8s8xsrdwzWIXjppG/vcGBcojL3mASuMb9VWBBb/6bRwIzvTIVTxx5VH9&#10;ruDFQ3eJE+qcaVwvfaeTAKPVcIa/eFqPWSB049mg4nL0oDJ1Y7kNXZYytie/giva1ADJn7YHDhjT&#10;V85fFe+0PRxanNvZbS78qI2LkeYsA/JmU0gxsh177g3PsBxe1ZM8LJ/qt/V8SkOY81R+bnNglYMS&#10;kUWO0ftubrtt0nDDcdde5Kf0lq7+l3/81a9hdlxQ+sc//lGR96NDE3POYgcRuTtAILhyBwfcJXMY&#10;d27djnffeccT3aWFxXj6+HEsamLIhUasHqWTMylk8gpDBUCYKcyPxlxfXzdThJgJQ0EJQ2XyzH02&#10;xOE87+fc6/HNN/GHP/whfvOb38SXX3xZndsuYVYTcerMqt/Lly7Hndt35e/E6MiolW5YwnkilHP2&#10;ua1ZgsuehKpPo8I6xFS5QwDiRWHKThuUfKxaxcBx+87t+N73Poi7d+8Hd/GgPKVuPEdHx+PixctW&#10;7AwPj3pV766Y9ZdffBUvnr1QQaymxBrXZOXZ1UuT8YPvvxf37t2JNuGYgWR+cS6+ffzIF2Jv723H&#10;9dvX4x/+w7+Pf/8Pv4j3v/+9uHLjqvAyHB3dnWL+KGNVA/2jk2I1LRdFb8fS4lq8eD4TrCZ/MTUV&#10;T4W7x8LBt0+eqi6r0dLaFqNj4/bd3EckwtkUfja3uEuHfA5iS7CjgO3u6VeHbbEidkcTdYw2EnvF&#10;ENpV9gW1677jorDZR+ktgC6IcMmHFVitbeWOpAsaOFmR39HVbdywI4mdS70Dg9Hazi6QE+EepiRG&#10;sr8l+tqDLN3+nINP+7hD6UkYnm6LEYGdOqRnB11bW3P09HTF4GCfcKVyRkdEFwM2Yi3ML6hTtZpe&#10;f/DBD+L69WumB2h7c2s9NtaXgsuUT052FbZjReHz5w9j6uVjn9ff2dbiVfOs8IeRCxLVtikGhsZV&#10;j1HRb48FCjowfIIOiXEDBQ7txCSUzrm7q84oGqM/sRKXXTjcM4RymLsmMF5uyK9tbMXs8kpMLy7H&#10;vOjw5fR0TEt4YDfBzp4Ej/3qYnGlh7F6QIAZqAwYHDu8KBtFjEChZeRZOSsYECQOUfDsqF3L5eR4&#10;FEy+0J+WFMw2JtH3T5jc0WFclBkH32kDGob4ONrCzwvUHaGDtilp7PXe0FCl0W/4CfmiZOIdgw6/&#10;UUZzdj1hXsUnmMgZWio7bTDaaKCy8kUJVEfzPT35TT/j/gJ2kaGk8wDSgNCifOW5M4XdDHh27TAQ&#10;e0W8+FOLBiiUlQ3CpTPVPwYYjMKNepa8VH+F483YRf/4El91Eo7L93zKGzLqyxvZipdSX/Ikb5XL&#10;eABtsNIDfgxvtMEbQdVt2iKYESZR/tIHxOBVLgM4OimcBzM9wZWVTRroWN2MIZ4dVt19vdVq6OPY&#10;2t+N1Y21mJ2fi5czM75kcU20tycYEKTotxhbWKne091vY3Sz+Af92opC4Zhdhevil/sScjDIoLws&#10;uysFCXUjD+41oS2aWpRGXnjn3oNWdpbo28SI+Of4xRgXH8UocIJhSLyMs4JZqQT/ZhAT1j1wcvk4&#10;QhCGgytXrxh3jCvtqiM0/Omnn8ZXX30p9CDcYwxkVTtwlJ0ICrbx/d69ezZSoLAnPf1vfmEpnr14&#10;EY8efquxR/7R43gi/jkr/sHKdK9WEU0urbJoYEv1ZNJw4HGEfLmrhruxerq6JPyL3/X3x5j4EEab&#10;yxgJxsc9fnAnTo/GFZ7co8MdZJevXLXRv29wRGHsCBiMgd4+L4qYGB+LUQxBejIu0/e5s+Xl7MuY&#10;mZ8Vr38RG+JjANHV1228fP8HH8TPf/az+EDjx/279zSG3Yk7N+/F9Ws3xf9uxDW8JiCXbcS4HFeu&#10;XfV9LYy93PPl3SiDgzExOeGL7Qf6+jVOqt8Ij0xCuJOHMRPD0kj/YNwk7ajGP5XfIRmgVf24QTR+&#10;IP65tDgf83NT8tPitcvxm//6n+N//3//v+KLP30qHvtMY+2877FhlyNGmcOjPfFnFjtwQfyG+jMC&#10;DwaMsvuss0vjmMZDdgjR7iiGuB+k1OuaDU+jEnjGxycVR7Sl8W5M4w47bfpVJ+5x4q446LhHOMYY&#10;U1bYlf4Ffba1dSoOO1k73X+gIfiSz1NEADYzLH0ZWm8oA5KeZYxqaRH9HWyLntkJDJfUH8K24Icu&#10;ccCNMh8+AE13CpfcQcbuT2QohL2yc0Px6diV4Qajpnq+86Rcy0KKc7CnvismiqGA+2uePnmkMg81&#10;7vaInrpF4yuaZD6LqeePjevVlSXR0oZ4DkLinvrHvspglD8Kbt5qFlysHmxVfToED+MgYyAeGu+U&#10;Z3enurucYBKfPRaMYlkaZyQfsFt3Q7LJBmPclmh0O/bglap3k2gJA+rW9l4saYzGMIwRhJ277K65&#10;gKFCYcgOyCdHyre/bzju3X8nxtSu7Gq+cfNO9IlO2Z2yOL8cs9Nz3j337cNHqudMTEsGevSt6qon&#10;Bgsm4NwTw91tCMXbO1tqixO1N0YTDGbszCk7b1n4wOKVzo7e6O7tF6/cjem5ldjYVn12yg6VXfHq&#10;LfVFDB+0g+/Sk5xA2tXVNfNv+AXtDb3Q3l54on+Mc75vrgv+OqC+xp1JVyRPj1p+vTh50TuChodH&#10;7BnDlpZW1GarcVd9eVj8T+QkuU4wrbMzs6zQAi7LH6IJ8kdugl8wtsA7WVCFsmNXsjaKD+oPj2b4&#10;2lbdkBlEVW5PZBzSs9uV/nB0wCrVNvGt/lhZXRW/nLfxhvumDg/3PdawU5+ymUxi4HS9MVKpfzaL&#10;fugbx5LZrOwVrR2pX/PHThmmaOyg5pt35+hbRfKCSZ7+Jm8pQrRJD/B54EqLLMSCJ++ygU8r3D2k&#10;SsNk1U+PxMgcjKFkrnrSb+WBO9/x6Twxrn1LlxMuZeY2xZ2P89c6T/YyX7nMi/IJP1Q7nv/ON3sE&#10;KLnMIyeF4Dzj5DfmcjzTJdwZkvkiM2Xausv45OOJv/naWZ5OK96RZeOI/7Yu8880lrXUpoZff/mN&#10;OoMTv1dwpk+XMPIEJnzCmfkQRhre0xHlPL5f507zqoggDTcOqeWdMLkOlYe28LiEEUUJeCctcUjH&#10;t6xnHcb8TZysG32WMYA5Aem961QwEQc5iDg4yqrnhTv/+00uyyV/t7vCEgaehAEvLst7G5c4xGUZ&#10;CVM+0/Hbu/Hl00EbOMo/U5wJPhRxki3ZWYNHLqc16p7cXYLSMe9krrcmPs4cAZ78/e9/37KFT7Oo&#10;6m0YqF8FGuE4whMfvCfs+R2XYfm9Hq/uwCNlJW7Jg3rB73ni6Gd44mSZ9bJw58tOTzj+dWWny++Z&#10;99/cv657E84J/29tD/fb72j3dBmn/qz7N7n8njTmflkrt07PGZaeb7h6uvTJD9Et4pFpmMOhy8Ah&#10;z1l/JHqFv5JfpsMVw06L9Y7IhSwM5xs7r1ndTh+nfHSSGHVYNE4adtyw0Is8kTXQByB/ba6txdb6&#10;uvymFavI8kUm37fcgfzj3TbiT+bH+kMvRHrq50VY4kv+zdihNIYbHCgMX8fNef86B/zn4+Q75cMN&#10;zn83LNW3/F3cq2U4Ht+qZz2f5FP5O+Paqw3qcYnnsU5/p/kof56loPLA1fPBEcfGDMqr8SXH4c/g&#10;6T/y9LfEdaEnnPNQu8DrfQiVvvONcOiDNsdwgyMtBh2+FxiUZ1UGnrowdnuHTlV/f9Mf+Z/+lucd&#10;2Zin/nOd81udTv2t5nH1eDypO/Ktd64oHXoK5GMVEAcserJMXBb/WtbQN2CyAYF8lIa8bJTS75JU&#10;9dAchfobB0qX7UqdjyRzF5mswKJ/QGYYaZOMiz+LQyRHNAwidvcN5VLBq9+E1cJt7KvmT14gIfzi&#10;lMI5neEGfJ99A6DE13c54EpcGkLDWZ7p05FlPcxtBXz6A0fgGGfc8FQ8G/aUDpzggSu/2esdSO2J&#10;jw5wA134gU9VwHDDk7yNX8WL//i//vLXrGB+/OhhfPzhH8Vodq2cQQnFCnQUh0ealAHIBREHqGlX&#10;Q8K8YHIcl4BhhQt/mbjeuXsvxicnXAlWIsKkIEIqSEeAIfIbZgjDxZLEqlcEIqxLMFyOCaHBp6en&#10;T7cxshuHSTd5EJ9VqVSMeBypxorh999/33CxjZH8v/7qa09Qk5Aol4rDHC30CDbyw8LO5J0tchzd&#10;xvFiKNFZ4X5P9bn/zn0fFzOiSXWL4GflJgwdgxPHQwwNjVi5w0pdjjphZ8unn3waz589N0HSIVDo&#10;TYyNxN2b1+J77yq/69d9BBuwMIHe2Nzw5Jtj097R9x/88Puqy5Xo7GgvSlPhk3w2FWdtfcOGGAwS&#10;HP/zxedfxUcffhqfffylBpiv4quvHsTXDx/F1MxcLCwtx8zcfDS2tMaQ8Ds8Nm7forqtijjmNWCt&#10;akK/zXFzwg8GGY77YJUxhph9yd4bWyh5txQHpcCJV9ujXKbj+XL/IS4e55LvXuOYAZOjaOhora0c&#10;K9TvI2dQlr7//ve8aoEjShobG4TzndjdXvfKYB+5UpuwiGSMP3dK/RVBnECYbnZKkb1eYS6shBqf&#10;GPOqKI7x4/3wcEed/iiu3rgY//P//O/jhz96TwNzd7R1sCptJ9Y3FkRfHK00pTotqfy9mJt/Ec+e&#10;PYq5GbXfyaFpElpnlS4XFfuS7dYOwcZOokYrAVHqtbU2KY4EglYmY3QyVoXsis73bATkImBWd0DL&#10;s7Mc7zMTL1/MxIvnL+PFi6l4/nzKz2fyn3z+p/j9Rx/Gx59+HB999Pv4/E+fxZPHj726gwull5eX&#10;vBosmQUGoNzeWRgYOBTz4Dc4Anfqx3v7235ifC1PCUDu4xImHFdtoD/es996FZ/60ClzAe1uF2L7&#10;9TQcA4cvDqbPCTcWTuRP4/Ff5aB9FO/AR+jpqkelRZChP7L64QDDIFUQ/+NSepqf33Z6onwq9FI8&#10;Cn5bs5UHeXHUlY01pkeOWmOCo/bhz+SjOgoWgW1ls4UoFIwCisG8DEDV5NDlnQ10xpG8GXUFh2to&#10;gOX9SpvopfznPEqYaF24JZxJNjwJgx6roVEGFoYvuIQT+BQCBM8iAJYJHY5jtHBuS3nwWoQZ4VHF&#10;gXOO02PwWxF/WxItYrRZWlkxLSK0svKd/lyOqusqCjiMfZrschQgvykPZTf8uU28vvBk0aHaqbOz&#10;2zg33BiUhIty7E4ZrFBMI7yykhy+xzFL7Y3ivew0EX8gT4wZHShLxb/7evu8ggGcwIvBL4pQDP4Y&#10;bT744Hvx05/+1Dy4n10oej569Ch++9vfiid+6/EBY26L+iF8pbODC8ep4oW4c+9OvCse++5778St&#10;O7dtnOgfkLCufowhfHltPWY11swJLy8l1D998SIei5c/VP+bmptWuxyIT25J6N/0OABcwAlh0h+h&#10;M+DhaYUwhhqNMRhqWCEPbPATjDgYmDmOqUd44AL0zq5ewYxhpCWGNYG4euVyjI0MW/BjhcysxrVv&#10;HnwTH332SXz5zdcxMz9nfnv91q14/wffj+//8Efx/vc+0Jj1bly7eSsmLl7yOHL58vUYGBz1TpMr&#10;V69Ht3jlusb9qZlZ5+EVucIPux5QBsObuHST/reythozUzMx9fJFrIrvrEI34mMLgoVjRelvKJTn&#10;9XtmajqePX0a36oNHj78Jr7++ivzri++/FM8lJzw8NtH8eKl+Kr4z/jEuI8ou3nzRly8zPg/Kjlg&#10;Mm7dwgBz1TtS4aOsbF2THMC4zBgAbnt72MnVaXjZwYKyn52xHF8GnWOAseJd9AptdnXz7DCvbuEI&#10;RpTo6h+0D/mV4yXFt73QoCjTMPqVHXJMFtmZyM5hjPsoUqDzfRs8KP8YA54wCL23iv93tauvXjjW&#10;WNEg3tOsdCjV1a9FK+DZPLIZvgIfLYpujFAs5vDl8Bc4To5V8xLE9bxworiKZy+YfOyWcNPEyirB&#10;ad6ofkfe9NPVtRXRyVeKc0F0xC6vdo050/H06cN4+uyJ+u2s+xK4xYiBEdh8VXVTrw8lEz7gnWVl&#10;Ihcxd3dhyMB3Kqw72oVbdi+sbmxHk2i9vavHBheMnCyYWFU/YvIKr7UhXZ6jU5ta1L/7R4TDC2rX&#10;7VhcWFOfahQfOZL8eax26hXTUv0FE8d77h/QryS/SM66feeuZUYMahg0GPdRlDbTTmqDrbXlmJ+d&#10;Eu7KAoV1/aZt9g921F/XNf7OaqINLW0YRxzri7zGDhLCfLzqPquZj71LaHl5TXhbjCfPp+Ol5K0V&#10;yV7bwtm+xs7Cq6v+Dy8Wn4XXwgtWVlcse2J89oosqEP4NZ7VX9hFiCEeI93kxJW4c+vduH71hndz&#10;j0tOQ15ilTfHuEEPO1s7kkfmbCjhqLfO9i7z27nZefXLafMFdgVubm7H3k7hwfBS8I9sCW1ubm3F&#10;puAvxnXGMMaqC17Qw+ID6LNZ7YfHWMMOH4YwnhiBGM/ZhXbjxnXJSuJ9uxozGiQ7HO95RSM4QKbf&#10;2tkyTXO8G4asEcnFTDxoK4Y/lMosUKLfMO4R5uPlMNgoD7x6nOhcYDN+0UeQP5ALhF/wfKyHVx0K&#10;B6we3NmVrKA28QIWxmHXuHj9VG7Fn5wwOWfsf3vDDfKPw6rfjN3nXT2snvZNLuNnmTjC0uPqcIBP&#10;yxzgq3L5vcgnCC8lPPPIuMhAWU49f1zmgcfVv5e8z/CC83fwK8GJEMpIOfHVdOJRwltOVPXR397G&#10;nYcPl3U/XwbPnNdleadlyhG/nja/1/PJtPV64ogDLeLq4edd5oFzvrWqFjyA/1dhwvPb8q7KBj7q&#10;gcNoYIWdXMbjW9YTxzN94ppnqQO7bDQXUN9QBpbvAYv+yzy3KMpoR+b0iu+ClCf5+i/f/9yXeOVP&#10;pOHfZM4rcmf2FTodcwriQX+Z/s2ePPjTO3XSk/xKOeVJtl4QpW8uUwGlLmeO79SVuiOnW9EmOE6E&#10;A2EoJAWXXTXEJT+eTvmqox7I2+gcaJsrly/HT3/yE+/epVzCcu6V7Ua42796z3bhHY+rf8+wfM/f&#10;5x3jCeVlXuRBmeaTCieMb+kpF0e89HVH/EInr5b3pvLTZTnfFe9v7l/encd5nY7S/bXtAu2Qz3el&#10;yzjpced/pzsPV8YhnPKyzMwTOuQ9+xAu0+DTZTqepzKC3pl7IoN50avmB8gf0ChzLObK9E/6Ka5e&#10;LuE49H0YbngCCwvH81gi8iF/5rkfffSR53P379/34jbmD8xF4BHwCmRo5tHIk4LcC4DQxyAX8Z3d&#10;D8jtqoWV0cg03p2I3CpeSV4CzrwSByzMRVLmgYP+pT8vFqjVD1/v47zjEqOOp6fjOQcHyvMs7yVn&#10;0uRflT7j6L9S5lm+xq1k2zKvKamKXkSx3Yaqe+atRIx1hpO0DvP/5vlZTpbJk/RkRgrGLuuYPIZR&#10;juhLfD/1MHrxO/mjl+KPfFJvg/MiV7V1WehbG3MFP3J3i2RWaAW4kuee8Xu1DX+UJedyaGvFZ07m&#10;KhjuwjezDYhNu1pPUz3Jv+BSHho/LaN8Mw70TJft7czkkXlZeO3FzkprepIDVjxxPV6J5k77IPno&#10;ne88M1zAmS6pP3Ns7xYTnSf8lH2aR1VO1sPPqq4Je4lHrBKXsHyWkMopONO4qar8KYsw+p9h0DeX&#10;I2+8yvMkWYFL8cmOgLdwlOE2FTDAmXXCZR7n66NS+FjhGXpRf634jWF3WKmf81YYMPqUDsUtJRCL&#10;PznlBXZVCw34Rz7xi3EfW8cPf/hD86WkQ2sif/WrX/56fxfDzYP44x9+r8nftghZxNfYICItW6mY&#10;UNEBlEaN2K7J5ZgFGBTzO4oPs+zq6o6rV6+ZsaHIp/FZAQdBMUlMhgrxUHEMMihNUOZjUbp165YN&#10;KDBKkI8RA4YJQwZY4pIHyvnr1697IghCQChWcIw2HJsDw6aCnOX91VdfUUX/pkzSZ0OAFBAIYaJE&#10;w1EmFnjqDfN+77334uc/+7kVS32Kw3FAELOtu2IYvZpUDwwOWDGHcgNlI3miuPr440+94pNjrOgs&#10;KEDYtYHR5oN33vFKao5uMxGoHjQbq6nHRsfi8tWrVmSiuKTLsrNobW09pl/OxrePnsS3Dx7H42+f&#10;xBP5b758GF/+6av44k8P4tHD5zE1g3Jh04aYdhRWTPzbOuLStRtx/fZdEcKlGB6f1EDSFqtrm7Go&#10;duCos10EXLUZ99awurWtqyc4/oXfHH3GnTU+y13xOBO9RQMRSgaO0XlH9aENGNC8sr9STLLyFLyg&#10;gENBh8Hm6tUrXonJ0TazszMxN/My1pYW4nB/L9itxdZW+gI7WKAD2pcwqJtt6Z5IqQ1PO5DoC0ZC&#10;h2AXDWcRo2RAQe9V2gcb0d3bEvfeuR5///d/F1eujyurXXUydb0Gdp6sx/r6bMzMPomV1VnlcxCL&#10;SzNekby8MieqOImenu5inBJN9KBYFQ1wl886xhINAn0DvdHR1SrGIjrTHytQX049iwcPv4lvvv4q&#10;vvr6y/js80/jj3/80DT5zTcP4uuvv4kvvvg6vvpS/quvFe+Bwh/GgweP4hv5z7/6Ir74+ov4+gF3&#10;PHwTU89fxMLiUqyhdF9ZLQoYtbGPCaOddjBysKUeIwzGmIMyaREOjdATtesxisZ9M1hW/IJDr97W&#10;d/o38aC3HFRw/PbE3298B/28l2/6pLh8LeH0cRtGnEfx5Oc0lYdBOa3zKeXTziiMULTzrkYtg7C+&#10;kR87pljxu7uNcUrp4XZOX8p1vvKlP5XBiDCOJ4Kv0Hb0KfgI+TGpxDDkXVLUSwLWCYYsdviobGqa&#10;A4L7u/ICP+SbgyooY3JYBBIAqjniy52G81u+1BdPYMELjnZCAVXoHl4LbssKSRReyXcI87ZgORsL&#10;BCm7AVDiodgnD1Ze4Ch7T/WzsKEwVl7MSEidn5u3wZ2jFNc3NqxgpLwsCwFzfwerP4rHY+Fu2Hhe&#10;XV02v+SeBfo2x1V6Bfv2rnkXykJojrpRtnEoeBGuGNTMI8W/e3v6okd9tI0V9erb4DiFbIw3GPDx&#10;8BEcClU8imbqAh/50Y9+5LGDdD3iv5T329/+zkYb2pQ+i+GGnWDsimlvF/2o3TgWkHssRsZGvCuD&#10;XUjc/4Mho72zw0fybAgfGDU4Y3VH5a1ubcaM6vlybiYWlpdU1qH7OErUJfVJcIDQvrrC/WFbwseO&#10;4N30GAe8CHgIshhfEsfgwrtFVHfGuOnpOY1Z08prJV6+eBmz0zNuF9Jx/CVGlMffPo5vHorP6/ls&#10;eiqm1Y7bouGh0fG4qvHzosbffrUVxyk1a6w6PL7gu0CWl+VXNgTvmhXtF0RL1OkLdrJ+/JH4zNex&#10;JJ6CIe/Z8+fx6eefx0cffxJffPVlzHtxwGMbXTCMzc/OyXO0HPcCPY3V5ZXgSL8HDx763jmM0+we&#10;/VZpnjxTHI3D0zNTMS8crWpyhGd3zA2N1e9qzH73/ffinmQGdgBxzNLE5LiN/vRThCLaHfxiTEKx&#10;rE5u+qQfseABZTSr7Og/4JU23t7BWM5YQX+GWSADiMbawH0xYNJvkWtQqEGjtBGGG2iQNsFhON3f&#10;31W5myoDIx2K/Q31O8YNdjxuxtY2O4fVhyRDcU8YvIRj9NpbG6OrXfTc2SYe1KSxa1fxyIeFBIKn&#10;uQiddBZ4JOXC4yxcCw7EM44JtNJNfRvexi40aIi62COncfSWt9ypTmJL8CYmiyui0y+/+JMXEQz2&#10;96mOJ2oLDGoPLRutqe+zEwOeQX/lKCxwSt/BcEOWGG4QljE29qpfdnaXHUgsXoG+WPzBPWzrWxpP&#10;Wzk+Tv1HPGBhaSXm1S/Yjce4DM9gZ1Nnd7/G4mG176QE0cuxvrqr/rMueYIJuHi2hvZyJ02n6oL8&#10;WQw3QqkmVoWPI/fBWRYrmmDB0LL6ITuF2OG0v7UW+9trMT42KB4yKDpqlSzSrXZnoQaT/G3XkUrD&#10;q+BdHInLyuqV1XXhZVO/uZ9wU7TPOD6nPjEVL0T3C+rPa2pDjuVicgB9Iq9Clz4WTTSHMZf+wNhC&#10;2xUDCfxYCGUorsY12ry5EQNJS4yOTMbli9fED7o8qMA3mUgixrPjkDsKnz197vu6FheWlDc7CaHl&#10;dsG9GXNziwpfFiyH4hksdBANWEwquxEOj5B7K/lWnnO8MaTTXxibc8yB9tS7DBtpwRF1oAFYxJQ7&#10;HTkqhDANo+JnPBl/6S/Hlp8ZWzD4spgJY6kXZ01OmBYwEGPogueBuzw6A3xyzB7ngSPP4djZBjZA&#10;Hf3eT8EFfuD3jL8ej1VHjEHg2VO2E+IWT+7UrbwDJ1Mj0ToGnJRE9C3H23zHpwPulIdwHttO4S7v&#10;9TDyeVuXslGmrbuEB5fPQkvFJZzwEXzGIS9ewQ34s+KcuP565jJ9vZyEI79BB/medTyFVQ/6gMup&#10;wolHft7hLJhO866ne4MDVv7csJXLtNTbZbh/nJWD49tZmYWvOp0caUwXgrEs5ClwJSzEw78Ca+WI&#10;Q91wGe+7PNl697loMMNSiVUaQNBTjwquAvfZjhp4A+OTY1ZxcHzHOx+502eV3vCrrShLHy0bFpm+&#10;pMURByUVT3hRll/lVP5I7l+v9zi/KyJ/6TLMRic9KRt+QLjpL+O8yRtf1bvz5v2sBD+pDgj2v4oG&#10;KEthKAP9wXXWV5Xt+td8s/q7T93QT7vM/DUucZqLRe9K1vzRj3/seQR4o2yP1fA04dowV7DgDFuV&#10;R37D1b9nWDp+5/d84mg/ysy8+Jb0kPTBt/T1fOv5uK1r3/KdZz38TY445/P/m/u/12Xb1HH+OhpJ&#10;99e0DbRDHt+VJr+fh+O8I6/XwYQjnPKyzHTQJGHwvnRZTr2sTMcTuYE+RxpkidTbMd/CiEOeyIrM&#10;rzyf1e96f8HjmCMgQ5Y57LblVOTLPAqRdJTB3I7TiJCF3333XStT+Y5DB4qMA/9iMe2i5kvoEFB2&#10;mwerCtzNwSkW7CRgRMZwwxy+9CXBBkyCTRUUf6r4OHOcqv7GV+X5y3f/rvDiPz3JL/t5Pp2P/hEn&#10;Mco4U1z1XdmlcxzSV2n9V7Io33Au/+zdQx5P/TFvcFq+OxxeTB3L0/VxTP0vGD1m6J00Tkc4BVYu&#10;3+rxk9dhFAM48rTBovI59uE85oMLvRNU4pSxyXNy8XF0reALV/BY+DvfaGvnL9iThkoc6LLglPiG&#10;R3EL7ZzxaiK4Lar8ic9vPGlKuWe8v9BoGeuNjVKAvymShjJ81Zeopz55PgJ8kp/RBfGOo57WUek7&#10;elTyhC6pRzrKLfUpZSFDpPyGnsfzAn0rcFXlgOMKXuQV6DXrmHXzb8Nd8k9Xws6e6fjtsAxWEtJR&#10;HuGMwzyN5+aiS2FOwu96XoXOs+zvdpTBvLnQzBmcAKIqVM+S32meehS9YIG74KrV8BDOBy8qEW7K&#10;HIoxGpzQzlW95OkPzguaJo0YBvfyb29uGcfwmh9L7mAOBV25LDL73379y1/vaTL74MHX8ft//p0m&#10;flsiVpDS7ExpdDMV9UIKYzU2R7FgyPAqagHLbhl2ObCCmBWvNPq+0pZzxTkCi3Oxd105PA6GCDAY&#10;R7Ao8U4YjJcdNuy2wXBDeowAVIDJHo3Frhp2VGS+/GbXDUJVupcvX/qoNcojDc6MVHWg8hADyjOU&#10;fjBkGD+eb6z8ZUX3L37xi/iBYRspyhQhF0bNqt2urrIqvKsbpUCxzGK95YiMP/3pT/H5Z5/5HTwx&#10;CWcVP8e//FyN8N4793yGOisUmZhz1BkNh9GDS7xZZcmqSFbbqr/F7OxCPPjmUXz66efx2ed/iq+/&#10;+MYGnOfPOK9+TgPLmmBnRbDq2t4bgyPjMXnpWty5927cunc/Ll66GrffeT9u3L4XI2PcczEaXLDr&#10;O2zURtt6cmcNZ/VzmT1HpUVTa+wo/OBQgwlHx6Cw4Zg0fUPxzFElGMo4Qg7jDYY3VkujFEXpBh5h&#10;ih0d7W4/jDqsIKUDcIzJF198acXSi+dPY1801yyyKBPMwrgKo6k6p550RuiD9iuMpXQYuhn/lzAs&#10;oMeVsm9eNPRC9VqPoZHuuP/OzXj/e3c0oLfH5jaXdqPMYJX8rn4vx4uXD2N+4bkG1KPY2l5VHuxC&#10;WFfZqmsvyuSyarS7h5WuR7G4shzr2xtxobUxhkeHFd4hQI5ieWVe7f9J/NM//V/xf/6f/0f819/8&#10;U/yz+tWHH/3Bdf7220c+lvCR2g9FLDumnj59Fs+evRAuyo6bF9MvY2F5MTaUP/dWeEW5+pSZlNqI&#10;NqCNuKwf5U+DPGvJjo7ElFktvHsg4QZ6KMxVKJWDSdCHj6NV+UCTZkb6S2Zs3Aqn9BmvEvEApDgw&#10;GmP6jKmBe7GhwrBFu+Aepo1ykYGbhnS4PHHt+aOdqvDicuAT42Kw8EqFAhcDBn2UI6c4PqpJ9d3Z&#10;2Xe4B0bg0T9ghHZszSY31YO/NtEtfQqDDcdUcWQSPALDDXzDK6y3OCZoP45R9O7vKu1hqQer7nPl&#10;fcWzwFEZuKG3MuCCM8pLd1pX+brzb0sywJd0W+KwogZeayWfBlrapljvG214QgDlmDHHrsosChP1&#10;B4L0gb6BEpbLvlFQeGCXh+eRb245ZccXwioKTI5X9Ip71Qn8UR/qhxJz+uVULC2uqA+3eDcIx+yg&#10;8GXwp02gDQRljBXswLMxioFPNEHN+F0EP/ItSulyNFC3V+y3c8G32pPv4JeyqQN1xWjDWAIfoa6M&#10;BxhtwD9tyZgB7+E76eC/fP8v/+X/q3bdURv3ewU++KJtEfRRcGPA2VUbIyhzqTjG513wI9wIXJ+z&#10;uia8LCmvVY01XHzdLP7V1N4Wx4LxWGTAfUw7m+u+zw2jxswMO+emYkrjFSu3HKbnS46qfPbMY4qN&#10;BKob/arQbmlDaJAjrR4+fBSffPJpfPjhJ/Hll9/EF19+Jf7+yDtcZmdm4sWzp/FAY9lDhb1QuywL&#10;vn3hmjFWRB9d/QPRIHpZ3diMJ+Ih03MLMYvSeXouPv7s8/j9Hz+Jjz7+PL7WGPKCnTTijS9mZ+JP&#10;X34dX379dTx9/sJK69m52Xgg/vSZxq4Hjx56DMZIzB1AvHuCo/qsq93ZcbOkuoL3LZXLUVQLS4ux&#10;srbinQwYBH1EE4YA1ZvdTNxBU3Yf9UTfQBnTOfKJy/jZkdSuiRP9hHEeQw9jOJ4yoG0c42zBHbsl&#10;t7yIwH3yRHxPcXwZvAQlDCk7mowhT7Djkb4Hb2lqgTYVVzQBfNk/oC0ohrxJT/9gBR8GurW1Jb2X&#10;5+oqk7z12NzC6MlxqtR5Mdb0jmGG49yOuSPmZD+6O5ujm7u6Ghtc1uYmhp9N4QMeW/qHSE/0wGQH&#10;2ajwT/igmLqE8EPxJPVxPeEVHOXYon6HwUaf3dXKWdJy6nrl2NJ9pTuIFbUFiwUwGvV0dyp8W+PM&#10;Y40z3Cc0X/qB8kUu4RguZBd4MsfEsi6wUfhCOGYxBEYb2ox+C/4Zb3w0nJ77gn9zWzg/boit3UPf&#10;e7W4sm7jGTyAe7FY4DIomWNoZDIuXuEewFvR0zUkWGZibWUzujr7g7tquG+spanclcX9Y/CaxoZi&#10;yGJiZTlACKOfscsbIy0GQow3O5ursbW6GHtbS4p/GPfu3oh79ySTXB6PickRTa7b3A4YmOEbyCXe&#10;dUlfNK7ZcXKo8VZ9cmU7VpbVxzF4Lm2oTuIJoslVySlbexzbxkRCuFe7eZcJXjTDkZvFyIwMLTwJ&#10;n7Rv8rhyVC80pjD9lTGQo3q7xa/aYnV5VfLcjPrbnPLAgES/Up988DAePXxsw+7iYuG5jY3ip+1d&#10;sa2xfm1tS/RIP2BSxmo9Jmwcl4TcLjlK9MIOMcrFMbljIQCTMmDD0AREPT19kv/ZPchEo1phqP7L&#10;sIWhCN7FrkGOoOVY2o4O5GpNMEUK5uHKCyPW+lrZse60+oNuUIbg2HEGjliIRF+Fbj0nEHD0PZ5l&#10;gQIIBmB5jyNwc1z11G/LLPI2zDgeY43SwvvVrmXMxfNQHgqz3ADAMPNqrPI3efhyvuPTGT79Zjw1&#10;jHL1Z3rgwZHP27osM/PD8X4ejoxDGRlO2rrPuK6wHHzNeelbyf8sL/BLver5ZL7p+X72raTLPCxL&#10;6gk8bocK/kxLmswfV+KWOMR9nS+7/kocXAkvZfg7ZdGh5DJfXJZVjDav4oI00LE9vK6KS364hDfr&#10;Ws+3Hodv3+WLO4M/89abn6UOVT30tAG5iod8gAdO077SeFxTXFxJU9oel08ru6ryCbNXOOOa0+oH&#10;+eCo46n8wZ/gOU2jePi3dZkOdx5PPEtd/4r+UCub3Nz1K+f8lRV81wy1or1i7FFZ/FKcUzh4OkL5&#10;bhzJoxT1DKFEe6XM1znwxkp8eBcKWxYoohDGgUvGI/IH1zyz3jiXq3oTL7/h8vubHGUSJ+PxzLDz&#10;uE2PS/pNl+mzbHymzzz+Wke6rM/f3L+uS5xnu/FMX3d/TdtAO6T/72lP0mc+dViSd2V40mqGpaNs&#10;wuB99fCk1XSZjicybhpvkO8xuuCZj/LEoddL3R7pkr8mDLynrpF0xMlTEJAPs39TDww3//zP/2zD&#10;Dif7MD+1Epk44qfs7Mdtb285LjIO/AbZ0PoO5SPx+JUjXLkD0HVXmHm1yqH3shPbc3HqLnRY5qDu&#10;lTcPrP+Wpz7CpNmZy6v183SMN2VsBYeFp5CuxCBujXaqtOk9HJ1zbit5nqe+yg+Z8jSOnE8/UXmM&#10;d4bX4cVbF1SDF4/LJ3nUw6xzFu45icG7woVHRSq4qOpU8q7SyKduA0d+xOEJjlNvhMxIm+vj6Xfa&#10;vz5fJ7xO19QLB3gpe5AmeaSi+Ok/yuddnvzS5+/MB/9q3qUeOIe77QRjBUfKQ7iS7gw+0ibMpEOu&#10;pu2ht/xOgR4fEybaw5PL0qaEZb6kw2dfItxxqjbE0/Z46wOVL15RHC9d1imf6V75XaUpvnxLD47R&#10;kUEHZ7g+yx84cJYD6nm+wZGWuTC4qrssjzLq3uEqIxd0UR4wsSA1DTeZjv4Iv1ItlKH/uTy3ndqC&#10;94Iv5v7CnX4faA62ofkRMKE3rxtucLRO/PpX//HXKKIefP1V/OGff2uGyJ0v3HNjBMA4TqqVPvLs&#10;ZOCYDK+sW+Vc/Qua1Pdr8noUz168jLn5RU0m95CtqjO12dHAitRiuKHwJCY6Bcz12rVr3r2BUo4y&#10;WbX74MEDM1YMQnkEGgwW5smOG4QplDooE1HcEU5DggieHJX25ZdfGk7yJAxiS4SShrJRFIJYjESU&#10;B4K4G+BnP/t53Llz18c92DCj9By/gkIV4w3HgnHRPwMDCgZWC7LanSMr/vjHP/gys739PedHA7GL&#10;Z6CvJ/79L34W92/f8tFpKDesPNUThlYUnEyGG2NlZd2Tdu5b+OijT+LjTz4TTr7VwLCqSTFKK3Yk&#10;6X0N5RPHx/THxau34sad+3Hz7v249877ceveOzF55VoMj47H0NhEdPcNRktrp2bZIniMMZ3dcXKh&#10;WQNKQzHc6B311eEJl16fxLpgE/uKgaFRDWYc4YPSrEFtKUIUHlmFaSUsq8eFB+8uEi5oX9obxXNn&#10;V4fatT9GhkesKF1aXozPPv0sPvnkk3j29LEGue3o6+mMzvbWYLcX9IeCja2mDKDkh4MpsrIBgyJx&#10;aFN2jdAuHO/UpvR0JJQBHEv2cupFvHj5VN+P4vqNifjgg3fi2uUrou1WDX57ag8uLN6wAm5paTq+&#10;efBZTE8/UV5iAsE9P7saXA8FR6vasD/GJ0ZUhwHVuTm4G4ZLwA8vaLAf7I3RieHo6m5XnjsxNf0s&#10;Pv30Q9HA7+Lzz5XnzLTyn7cikyOWzFjlC6OBAZQ+YcUIXvVB0XJygfbgriDRaXePDWV9vQM+X76/&#10;b0iwTMSlyWtxcfKq3ifVX3uitZkL8aBFVsrC3AtTFStTeXRlmAdKQg0uCofpe1BV20N/MBWORfHK&#10;c/VN35EiPL+yc0cPWAH5etBjwBKjLww/B2DXTH8VI0eY4Lc+kN9pXNI7PiUX+LwqQ38Y/djFx9nS&#10;HFNw/dqN6O3uV/qW6BbdUgfiYtQ6xOjC4MTgoj6H4ESfZnegj30UbXKXCDyG/gh/Iw7Ko3VNzPZ2&#10;toIj+46OuI9CwpMGhfb2skWUvg8uaCexWCrmQT4HdEB3U8pl/U6ZuzztXNpa8VzP4vPIF/BTJbdA&#10;gwde80l9SWOWPRKUvGIJV7QJAzJtyKCjulc4cNaUUeVZYGbQabJwycpw2pNjzVC0eUs3g/EBhuQt&#10;rxp6Kb66srzi9kaZx6X/X1T8lDLwe3sY5YuRkHuaIBHqr//1ZCIJzEkXVZiAs6J8/zBE3m6LPk2G&#10;mRDTZjhwDn7BG+VhMEBYvnv3rnk/RvpcFWVjane3BfDf/e53NthSNxYfwHOLYh8DV8EtypuNrU3j&#10;VrXw/WLbooVjkKY0m8LHkmhibnFBPFDpFMYxUMrQW9ubmjTAKjVHDUJrHNGzvrmp+rP7ggnETqyt&#10;b/p4MeDGMMO2Vxqh3JnCZeTit0qHUmBubt7j3VdfYYz/NlbF92kHWg8aZes9O6RsJFP8DeW1ofbY&#10;Ef4OVB92z7SIT+6oD7M74KPPvog/ffUgPv/qYXz51aP45PMv49GTlzE9uxAvpmfjG40n7LT59umz&#10;eKnxhZ0269yvJV6/pPZeXFr2joIcI716BBISzBw5iGFBldc/TTZQDKrPcvn+MdqQij5Nf3pyHBjt&#10;yA5L2hflv41+wqOieOcGdIEjDHqlvRnX2fnDk3aFNqEb+BFHdYFL7rTAeJP9DVrBCAk/AGCOs9ra&#10;3dIYu2UjBYTMrhN2uvBEpoH/cSQZvBDBn36BUpmVcxxHOTODQe6ld1/OzXJPyvOYmnoiPM3EwuJ0&#10;zC08V9iLmJ1F7pny/TwYejZs6FmJJuQmG4l2JQuhzN5Qm7K7DXwCpagQHk0dELUET+GN4h/wQtEB&#10;q28wxNC5EOyahVN22EDH7KzBmWfSDmoTH7OoMpbmJf988bn4JLs3uFNQY+LLJ6KlGfVxdjGXcn2U&#10;IQYtjBjKy2UJDpodWY8j0mi7rmoSbOFfMgC0d3hyITa292NmYTmm5xZjamY+liQTXpBswc6viYuX&#10;Y/zS5bgkGeTmrbtx9/774uW3bbTZ3T2Ohw+eCDfHcfkSOzgkh0iO2dmhzx5Y1uJYRXiJ+YHanrGK&#10;iTntQ7/CQRu08bpwvr+9Go0at7s6msQnLkl+uxHvvHM33n3vfty4jow5IUF4Ivr6+4TriJnZOdEb&#10;u7XEk45Z+ciYqN4t+eeYcVTvh0cXYl9+V+24c7Qfu/Lssi38o0y8GRfAJbRsZbn4mscoyS7wvBaN&#10;6+0YSuQZ18wPPSIK1UcS7HcOg/sJZ2fm4vlz0RtwbWhM2ucOPvHjhSXxFHaWwW+PvZtpi7t2tvZi&#10;WTLg+iZ36YAN4VD0xD1DDRonoQtopaXlguJvimcih426r3CBLztv2PGIDAqMPT29sb665jpAD1Ao&#10;YwZyFQ7jDOMMctr4+Kh3Mh2fMJHDMErXF12ILyL7IUv78m5N9PjIClP4+4b4ZDHEqxwBTThHPSIL&#10;ePwUbtglBtxlUkpngUcwlgIFWEtfwkkHrsuZ9sDLuFMUmcWTL5MoxVe4YqvTMP0p+ZDeZVcwpE8H&#10;LwNnOdE678o3ZKgzBfnbupQVMo/Mvw7HK7BkGH9iGuC8jK2Fj5a4JU6RNYtcd5ov+NA3yi1lw3uE&#10;K/IyrtKX7/V4+Y28XV/lT76Ztz6U/PG8y+MyDvzt7P11/qz+/F/eXxevKq9yyAEJZ8KII17CmfIh&#10;34ifeRiX8pk2YcYRh9+Ev0pPr/eCrMq35FHPC8e3hKnI3hhWyzf4GAZTvpMXzvHkcZkOlzAnbOkz&#10;DIfS0Io0/S7pqGMZj6mr8xMMRTZ7Fc63cfU05IXL8vGEZXjW57tcxschTmQJzsu44Fl5visCYzcO&#10;I46f/OlDGUeL90pWwcAIx4rWU8jPqvCKIz1tAx8DdywwwWjDfYjMScEhnnjZRrzj6rig3qXvFJhw&#10;dbzUXYaTF0/TRuV4JyzxmPEI54l7XRmZpu5fB0eGfZcjXtbnb+5f153Heb396i5p5G1c0trbtOfr&#10;yuM3eZynWd7hZ/gMr8fjmY6y+Z3K5HSEp8fV06L/SY88aFlDnjkSi7zIK099QWblN7IH8GRevGea&#10;1BFitEEHmQsToXXKYFEaR3CjY+R0IJSpvudVcgYwATVTH+Qj5BrmgsxNXF7V71gcyK7g/WouSgLS&#10;MS4BnzKy0can7KjO8Dv9JzmTT7yr7pRV9/BB/vQOlkr/rvq58k/cOU6FP/07rT9PO+NZD/78Du+C&#10;h+pdeeFIi8s80xGa8JT8zujJYXjVERpAPioncpT4+mdYk6fwXupwVgbx8omMwi7u1A+Qzt/wp/VT&#10;+eSJnAf8xt+G+wAA//RJREFUp/mSJ77khyOefVUeYwTpaROe5A8dkJ7frkP1jbqiVyBpyR/5o8TN&#10;/Ao+KjwK9gIP8Qk7kycSTr6VtJQFHp2Ny9M/5+eNFPZ6r2Ahfon76rhLXmewFtmn5F36qctUGPI9&#10;tGe9oNuilAmNEBf6zP7GOz6/nZVXYCh4OKsTLuFJl+H5TFdPgzufjt/AS5tku1CujS6Go8jTfCOX&#10;8+nf5IiXdcElHPjSRqVty0kXylthRb+R7+BQ30STZc5X+jbhPNFVlHki0Kos+oH7rmiWeMJXzsH1&#10;IXY191tbWTGOsX/85Cc/MW9KmcNU/6v/9L/8entjPR5+83X84fe/1+T5wApylJ5q8bKKVRM8VhQy&#10;0eMielZYc5HziiZ5GGwOBMTL6dn49E9fxPOpGa+6ZEUrhptyD8KCJnHlPg4Qm4SUghFKOc5wQ0HA&#10;dxgpSEQpx0oXgKcSMFreUeCRlmOn2L3AtxSm6NTkw+Twiy++8OpMCI4GoCziwJhhwsSFCGHeDAAY&#10;crjA/u///u/j/r37Vph7cqm0rFDknggcCIaB0EA0HkzCu2YUj4n2J5987N0UGG7YocSKRgwO79y7&#10;Gz//6d/5omoUwaThGDQaFfxyJvzM7LxXVX/99aP40xccsfVFPHz4JKaEX47xEK+QL8eInGjy2dnR&#10;E4PD43H56q1454MfxZ13vhfXb96Nm7fvxejEpejqHYiunr5obuvUJLkVDZnIRR1VvwnnsnBVLE4w&#10;GrV3Rat8Y3OrLxFe29wRUXEk2qUYH+PS6mHhr5xhj9GO1dgbbOkS/M2tHHOF0QaFLquehXMNIiih&#10;e/t6rTBnQs79CF+q3R4+fOBV60KZCFEd8vhQ6S/EyOhI3Lp500evcSQfVszDQ+5m4fJkOmgZHKxA&#10;FbG7zdvK3Ukcg8M3lHe7e9uizR3hvymuXB2P++/c8QXbxdDWEJvbgn91SfVYVH2WY2lpNrZ2VjQ4&#10;sNPnWPE4nq81hoYHBMdwjI0OqR4dKkud6+RQA/Be9A8NxMSliRgaGYyOzhbRCivoF2NufkY0P6t8&#10;V+OkAXxA54fR29Md7e3FkAD9mA5Ni/JdXEyNZ3dTS1xoUWduaYz2zvbo7uxyf/Tl7o3t0dPVHxPj&#10;l+P61dtx7cqtmBy7rLrRfwSH2k/TM01kxFCEWWEI7Kp80Yv5NeEwdPqgGIfa2dwDnKLENANXOpgV&#10;jaN08ASEBOJhETbzlKev4ssESawSRqcZV2FbxK0YYP6pv5CWuJ5QkQdl6LeyFWHD1MoADAzght1n&#10;XJI+NDDkY+q6OrlIvNsKMDNc9X1cyVP5AK/4FH2dy9Sdv8ruUl6sFiZPBnmU5itLS96SyCyROzeO&#10;RWcoCDkOCIMkhknvpFNZZuCCycxbNIfCy+WBFgOveuu3cUJcl1ucvxJXcFBX4vGbJ79PPRFdDmve&#10;Cy5YtcwqG+JTZxXqbx48gVn9jTZyUvKQ80AiOMqvqr0q2BlE4L20rziPBSkMHCh4EEQQcOGFKNg2&#10;1rd89wPGkEePuLPkoQVTVnxj9OKYoTImsOqbHTEQGIMdQknxrquAg9bIGyUhx2sta1xYW1p2X4W2&#10;EbQLny0r64kLjwcWPAYbjkjL4+6S9uDh7AaxIfjZM/N6MA32XS8VjjG0rP6G1XFnym40iH9wwR7K&#10;26XVFR851gyvEa43d7djeWU5dknfqPq0CO/CnUg22InQDB2rDHB2eFjtaqKdRL88MR4DB+PV5sam&#10;75+C/2Nsop7U8UwgYoX/SszPzwnPi6rrno/QxHBNe/rIJdF4o+iNsXeP9lKdmlTvKzduxT1NJPpH&#10;Rq0s39w5iHnaZms3lte2Y25RbTczrzbbjk12V1bGGYzIrR1d0d0reOTh3Qeqh8cjwcVuGGDlgk3a&#10;Ezy3CX54MfWmr4CLFsGEgyd39jB2lGP2vFXeHoyzSko8pVVeT/olBgevPlNZ7EShXHBJO6O05ihJ&#10;DDdz8/M2JJb+QUlcJN/qPJgEoeiCxqB9xptt4ZvdNRgjOb6MY6u2dzZtyMCoIUhpRo0ZrKQqSixo&#10;D96IwQbFOQtB2JXCPTDcxTM19Vz09SymZ/Sc0XP6qWSaack/0zE391J+Su02E4vi9yvLC2pLjsxb&#10;kODF7o/N2FK+G+ozntBtcb/InqpBf2Uypp6sspEjqKIV7fBMKgQvFH1wuSmGac7pp+djCGI6Zz5a&#10;8SX6P3liTOMITYxEC3PT8ejB1won3UGsCCbGpY31FfV5di2q/uYJ8HvxCzUoKGYyQBuzKKJL4xI8&#10;E3mKsYmFBSrZtMLRqrv7wtvOfqxsaKw9Vrtr7OkbHInJq9fj2g2NTddvxSW9X7pyPS5evhrjk1dU&#10;3xbhZicW5pc1IV5Qbo2+s4WjqzCicGyZmtdtwyIC4HE7VeMlYyG7XjmiFoUax7ByD2CL+vNgX5vG&#10;wj6NjYPeddehsZN+B22YtkV37JDuklzHEWUrqyymwGDTIHlAuNuCduCuoo/WTskjmpyzy1j9cf+C&#10;+seJeJ3yQAKBIM3TbSQpvIgntAQmuZfQK6j0h7GzVX2lHLtAvcr4gHFOzSb6lEyturNDhjt2yoKe&#10;HT33JE9sit7EnwQbvIFd0CyewTCDDLi1vS85h3GClV2SNfR+oYHdhB3mR+wCZkECBkUUj/fu3neZ&#10;01PTNgiBU/DcJn7iRTL6Rp8gHCUCci+TOtoBuHe3t2JZfPvGrWsxNj4iGgy1meBTP2ZssayjehQ5&#10;UBM988Uj99f1zY1YYj4gz707jG/QH+2bE+scQ5EV8rf/ABpH3fWHgz/6TbTbrI5NPTzu6DeePMqY&#10;WHllIVCch6jVz9My5N0m1Tsel0/SwncY6z3enwX7tydjZK4A6vS2jriUW88bfx4Olyl3Gq40p3RU&#10;i8ez8JOzXRy8n6av0mW5xM08wJlejDPCiOc0+l1/4qgreeMS3pLfq/DgXsGbXL6/yTtOLd5pej3z&#10;m3NXGOWkzFAvG0980gJrPqEt4mY5GZfwTF93/HY4OP0OnzCSxSv56B36rePBE3n9Ns7lgI1w0mVd&#10;cErpsTTTOYz85ImTcJ/GVzjxkC0cn98VTMQFV8Q5LZ+68fEtXZb9OncaXv/8F+Knc3uWqkEspV2p&#10;N+n4qf9OxNcYH4FZkLtujFngymVU8RM+SvQT3OiJNNykMjy+lpJehbPmSFdkM8mE4k0sGuVYXpQn&#10;qTcgnPYkXqbB1dso28dwnPtej5eO/NLzPT2/cdnGuHq8zKNeRoYnbSQshGccHHHqMPwlR7ysz9/c&#10;v647j/Ns43p7Zju/rTtPP9/liE/cjE/apMPMK8M9J9L4QHid/2a89DjCme/xDXf+O+HpiUvexGd+&#10;ha6QJ3NFTpJAl0e5zF84XQO5kX5MfBz0iyMP5hvoAUhLOPEx9jC/hE8ShiHo6dOn3nFDnpwOhNyJ&#10;HIm8hIGcOSx8hjkbC2KQ+dl1zILIMg9qlOzJwm6NxyhhNFaooSx+UB8cC7k5krijrcP8inDjgI/g&#10;IfFRey/fy5MWoV3O+nv202rcsaxZPL/BEe+KVLXpq7zA78qHJ2OFIp+FV3Gsw/Abn8t8zvJvle40&#10;nHaTR4bMdjQc8ubNkt3O4C4+0xpGOXIj3AubqzbEOR/yr/LGEQ/ZJWEo+SU8fpzWgygeC+XR6/Jk&#10;Du/fGltyLEZfliczkA69CTItGIBOiGfeqD/S2qscy6LMg7M84AI+0UXCcAZPCVPSU7pIR/mJu6wr&#10;ZeDAOS7xhiMfZDuiEI/4fMdXRToOERxXsONT5styoBM/NdfO9yy/DoMykj+TXUp9qoJq7pWw6r0e&#10;93ya+m+XoN9ZT+CxbUL9LMdh2oC+C1y0kUD6Tue4qlPWJeFJfFnvB254Im/gFJXjDxXRHvnPi8YU&#10;h5a3nlqfyBMbihd16XfizbgjH4WZduSbmUeKKRzu7nsej0zEnO3v/u7vrD8nHnDVDDebPsOeO24g&#10;Wi41pfIYZdg9w0Ryj5WfyojVhhtb27Gxvetvm3quarL99MWUL3BmxSUrjjkqAYbKRG1pacGrtsnT&#10;qzYrxINsgEEwgmHyjoeBcvwaxhyMKTBnjvhB6cUdOlQGg5DP3Fc4aWDQCFXkQ3oUMRh1bDQSHDjK&#10;ZUIKY0b4osGJx3fSkfdPfvLTeOf+O2bSIBclEB2KHREgDUUxHYIJLYrOIixeEH52PeFFyc1uG5SJ&#10;1Bljw/rycgwO9MfPfvaz+N577/rMeQiOM+DLpdAXvOr76bMX8cUXX/li+o8++TS++PLrePb8pSa5&#10;22L80AqryE9UFmmahI/+uHjpWly/dTdu330vbt55Nyav3IiR8UsxPDbhHTVNzW3R0tYpAhFT4kgU&#10;/cYYg3GmuaUjmjXB57z6VsXp6RuUH1C6HhFeo2DimJtmTdAvxt079+LK5atWZqOk5WLqJeF+Y3Pd&#10;Ck8uCEfZTQdghTH3B0C8EDJpULi2d7T7+JonT57G8+dPY2N1BZqPA9WdY+Ru3rgaP/rxj9QGP5ag&#10;fDeGhrkkTnUWTrk8nZW1YmnR29fjcNLCFFFIt1SXNGPQadZ7Z2d79PZ2qD5dMT4xFjeu34w2tb2P&#10;nFLnWFici5nZadHnnDoWF0arLRtRgOwJF83CbXv09XfH2MRIjI8NRf9AT7R2oEDCaKenvg+Pj8YA&#10;RpsuFJYMTtSbY5m45B0DQIvit0pw2Fab7fhyZxRm3qViwxMeusTT0dWZGyTsXBDuBA+3aDY2wzRg&#10;FqK9A30/uhCdXT2C6WJcvXjTBpyhQcHRNyKaHbJho7WpXXQpmLwThvtcML6IWagDe+Wge0MZXNK4&#10;YqZUGW08EVVfN0ODyYgPlGHIfKYMPPJ5rA/9KideRcGSccsfv/1WDUxihWUA412eGDi+kJwQjpVJ&#10;RkjePjLomOOCykpiFJreKaL+xXDJEULwF+BnsAQ+dggwqHGEDYpPFHd72zs2GnC8FTxkT/yruQWm&#10;TLknats292NoFhpjFxxf+Ec9MdigDKQO4CdXiRruqj6FJxhT5ZveOY6n5FPwwNOOpz1EoCcrjdWH&#10;wA9GJL7loILQQjhtgiETQYKChUnRUcEVgwxpSvlFKCmDiMKUP0IqaZh4Eubvyg9XlGdlcGGCzN0q&#10;GBMQbpeWVoILt1m5zfvC/KJ4J5dBloFza5O7wYrAY5rwihJapiiluFsGQRmBdnlxOeZmpmPqqcaL&#10;+cKfaTt4MnycesDziU+ewMoqJ3h0Cg7EIS7jzB/+8If4zW9+43C3mXDp+0H8mx2incKXBnb1u3L3&#10;i9ILX1xsPSca4HL+ja2NaOlsixPhn+Pm1vV7RwK5RBQLlqyKEGZUH3nR3LGENoSZ3I1G/6B/cUEg&#10;4wJthLCMcQF6ZTciCwEwOlJPD9SqF8pejDNMEFBa74gewZ/bkzYUXXlHoQR6xlsMHh3dveLzV+Kn&#10;v/hF/OhnP49W8euTplbB3hzNnV3RL37Q2TvkurL6vhH+LhzQ133Ju4SA+++8G5cuX/HdPiIE3+1D&#10;X4LGGT/ZHUQvRhmrilS0FbEnXkl7w8PYQen7loSzbvHkptZm05OVWOq0CCsYsazURPkij1Ef4xi/&#10;2OHCQgdPvjRmYCx7/vyFxvWH3rmaxy1RNjvMwCvKWTuVA61B5/RBDCK0AeVtq+0w1uzu7ag8JnXl&#10;SDS1hvgp/QqDX1mhz7FJmxvbMTU1Y8MkO305znJq6qVofzaWl+dsiOE4tJVVjhlk9yT3t0D/S0q7&#10;Iji524jjwTZcNpfgb22sxebqWqyyu0D9Z1PjJKvwMCBxrBswUwcaGH4hIjKd2DHJ0jvj3oHwXww3&#10;gl9pOfqPsJaOVi8AKGmVn/oJ4+7a8pINSLOSP16+eKpPTFoxwAqfgvVA+GjQGIPRxjtWoUO1Obv5&#10;UGrBAsiS3TYckdYv+ujuRl5idxT3xIgmLBcexKb81p5atqE5RieuxO3778W9974XV67firHJyz6W&#10;dXSC41NHNPZ2q4oN8eLFXDx9/ELyw4r6N/jgeDcm+cfC0VYxKqp/gAt4Ff0ImkS2GBsfi2vXrseV&#10;K5d8dClGm17Bh2FpQGP19cujcePapBdZQBer6lNTU9PeKfiV2nV2dl40ocmWxpCojt30zpRoVp8/&#10;Un/XGC65B6NNR5cm8JKvOrr6olny4oHG5z3azfTDzmt2YnJHDHIIPLfwd3avahjXOMxxsTSrEKY6&#10;gF94E3IKMgA7oVQtI5tmh4tzZ80FyZngBBkb4w2y9aqEeMYhZL4Lja3FICa5b3BoTDD2Kc8O9SmO&#10;48OII/6rPNhZzQ7wvQNWo67Gxvpy3JdM9e6777l/Pn702PigbbvVzhhE4Z/g2fKxaEvVUbnqX4yh&#10;ojl2qWFIXVtZjRs3iuEGW8/09Ev3Xfg1bVkWCTS739Nv6XsYr+Fx3L20srpqPkf/JS60WPoxxE+/&#10;Bi2SSWA40KPKP5UvPNrln5zqTSiTHu+q0fcLGNOUnt9ekX9c5Ar486Han11OTdBAlZa4jq8GyXf8&#10;qVNaYDWfL0C6dKIQC/zwDfyRDt79ts5KC8YrEUFOznGvhaNyDhesdXjT1X8DT8KcvJI08FPz81oe&#10;OPgn/1v+q7Is9X21bXgeit+Qf7rM2+XXwrLskk/J77v8qXtTOMDpH0GUgexQxwUex1gErPQn5Blw&#10;Qb1pn8wv4yc+Mm26/P42vtCA2u/VLOwoLxVEdYe8RvQMB46sT8KT9JT4zvIsZ2ocPg83cHixlfIk&#10;vJ535mV4FC/z+u9xmcdpPlUV/5q8ieU+XvV10nlsE5zuX6q7ZSrqRAH6h4xvGYq/Kr7LrPLDOZyn&#10;4jPFEqZOv529vOpIA66Rc9BXcCw7i0Vz4Q1yJzgnDv2A+OkS1y5XccC5Yari5Hcc3+uu0E+R9evx&#10;cOfzOO9x+T0d+aevpz/v3hR+3hEv6/M396/r6jh/XdvjiHOepv6Sg95I/zbtmWXV8+c3eWQ++Axn&#10;zMfn9zd54tKHMm7mU/eE0y+yvxGXvom8wRwBORHPPBV9Hg4jK57+i+GGdNAusiWOPJh3kJ684Iv0&#10;b3zuqiM+C8CZF3z66adWnnK3KgvNuS4BXJAP+ZO+R7yBxYIcHc1x4ywkYyzljhv16tj3oivhmzGf&#10;OaXwji6Akz0GBgZjdHjUeajShol66z/P2+B35ouCvd5a5pmEKxDO5jxP+zzs9M/xiQeXOHim/Wma&#10;krvz8Vtpz3Sn3/OrPvE92xNfz8flVeGU6TqRhv/kiIveKctH5vP8sYIzy856wfMJy7yY4/u9lncp&#10;Gwj15F8d5trvdNaPKE90O/6tvCgjx0vgQo90Cr8c81La3jDX4uFOYcbzn+qTzvVUIE/XKWGrvWf9&#10;6o4wyk7vEqo0CRP6ljN3xgtIiydulns+3DRTfccZVypEn4npJ6n0RsBpWlzJr6T1eFzl/y/lDB++&#10;eqdc+jN9BJ+8g29euCVfaEJ4eQtQyM9trvcCO+WdlUv7UjeeeC+kpu4VrqzzUHyMtP4tWCjf+eod&#10;WHknL7ed3p1eLvOFfpgLtWpe2qhvO5oL0y84Xebf/bt/Z15GPNK5lX/1y//4a5TpDzWx/cOHH1oZ&#10;6ouw1QC+M2F3z0qvExUwoAn48MiYJhuatLa0h+a6sbC8ErPzSzG/uKzJJooljpY4tjJud5sVp+ua&#10;pG1ZycXqdYwrefYkQhDHF7G7AiMNTJXK5coWjkrhuDMs3gDNdmUqQiWZBMJ4IRTSYhggPybx5A+y&#10;YOx8t0JXaXhSbjJvLPTkQbof/OAHvtOGHT4YriAIlKPClNJCjI22roM4VtxTF4gC9BeLJwQVHjxm&#10;pqc9UWX14fraauxtbmiSPezzMW/euG7Bb02T8dk5DB9bsXuw7+NqOL7m64eP4tFjVvxyPMu88Lcd&#10;HG3Gxb8NalQuxd+Xv6CJ5+DASFy8fC0uXb0Z4xevxsDoZHT0DkZrB5dTdwg2jvwQsTW36ckqfnVa&#10;pWPnDYoCjEF8w2jT2dPnI9F6+4X7rt5o7+pWeU2BcWdoYDju3bkXly5eEi5aVcdVDWis3C53D3A/&#10;wdDwkBWk4AhFWa5y4OgVlHzcCQTeWPmKUmxqakptuKr8L8TlyZH4/vt342c/+7EGxh/ElcuXhN+y&#10;UpbJbEsbx+2wKp+z0rvle5UOBa2wLmkcAwjMnlGs4QIX6bbYuDM6Omzl5HUUHRevR0tzhzpogxUi&#10;T549j6ePn6itpkQnm2q9ovSFd3f3tHt3TXdPp2ixV++sJues/Yi29qbo7hUs+saA7C2wR2zDLUab&#10;RqUfGGCH0UCMjA4ofZ9wjkKR+x7YMse57qKj0MCsd1bDHhzt+Pv+gYSQ/c3Y2d+K9a1l7wo60Hcc&#10;x5HRkdvVVoP9wzE5cSUuTl4xDXBMGncDdHawI6XHhhtWFLPbhiNBONKKVb0aa7xq2gYu4cvMRoID&#10;g2VhSsKpzSByoml248D8Tle7ynkCZGaD4aYMtsK++0lhRmqDEtV92UJH9e6JFe+KlnHoQLA78jk1&#10;BOkj3zEYcdwK5z2yOnhmejaec4fH1HTMq29wKTXHD8FbyANFbLlorlk0Tl0a1A+3vaMBA8TsjNK/&#10;fB5Pvn0cT588jYW5BR9jBY1xnFBnVxpsKiOtcAA9w4Rh1ghZCA4McgxgKOWslK6U9zjXWd/1wj/z&#10;BPqamKaetYGVj4IPbJFS2HFaKs87fGxictK8CSGP8sENGEY4RJGGAybwZsYvTx7EwTkusMtj5PE7&#10;AxxtpvamHZgUE9GTYKWHDnKwQQlJu8D76BusCqLO7GRYYbcd/X+PwfPAQuorONAftXLmekBHtFPZ&#10;DbFt5d+i2gNeyUXjKPBzgCMfK20FL/AwFnjHnvg3/BWejnEBvk9ZjA8Y8UmLURneyiXnGMswUHPZ&#10;OTtVVHPVW31W+aNgwSixqbqsSdjHWMMuHAxMGKM5bhEjFfwL5aWNreItShgn4tfs6jKO6B8qp9AE&#10;NFMGbOACdsabto42K+hQhhf6hj7YxFPGJIw7HCeKMpNjSKEZjGbsxqRNUarSDivcbSHavHj1Srz3&#10;gx/qeU3duzkWVOeNHY3R6ts+ourydY0JN2Ly0hWNC9VdZ7fuYgcWL+/XGHpLv2+bBuZtxJxRXbcF&#10;P2MbRyb1GD7CoDML/7SheCQGEupIfVraW+VZGCAcd7R7cmLjj3BFXqy2p/+iQDZdCI8p9NDnaN9d&#10;jRFlpf5eLGmSxA5ZdnhBU+TDXUUINF5pK5+KTit8NUagYIYe4GnsxOA7/QODPmXwXi4uxyglnHun&#10;CTRd+gZHTs3PLfqeMYw2T0RL3JnCzpmdHY4FZAIFv1Z7w6f3NoQHjUvHu3ruC03sPmJXLpNa6qa4&#10;R0xa92J3c0fjN/eU5dEJZeUN8JTjZ5kcCBYaXLDCw+gv1PNINMEiEQwyNpwLlxhw9tTPNgVXq8Ye&#10;DC/Q677CuCduU+Pp/OxMzE6/jLmpF5I9FpXHtnic6GNtKY72t0UDwo1aSsVqnGAnVYue4h1CDkpu&#10;jhhEUig7xPpjwAsyCl6Rc/YE147Gk82d/ViTvLepceVCc3tcu33fO35v33snuvslg7R3RovkgV69&#10;t0me4v4YLtH/9uGTePH0hfC7qvFu3xPnufk50cGu6Q1jHm2adwyZZoQzFkDADzEYwAuAh8Uc0A2X&#10;2He2t8T4SH8Ma7xGHsDwwQIijDcz4vPc4cSOGnaGz84tWWZ9+nLad/RgnBmS7DQ2cTnGLl6JkfGL&#10;knMnok9jaw/ykPrMSYt4t8rs4n6mPu54GRBf6hHeivFPArLpsiyOuGAjLeMYCtRypAK7vZmks5ij&#10;2Ys/GHO8S1mdi50yGF3YzVSOvFQ+4l0trRrXu/vihvrvtZt34sbtu/HTn/67+PFPfx7f+/4P48bN&#10;u9Evue2C+B0LenbFM44ECwt1dvclg++gQOC4wT3JnjeFv5vmOfQzdoIjC3PvGLtrMGQzlogizdsY&#10;O3ftd/Rejsjc3xW9iYdjNGvvbBUvPYhnz56Y70K38D34tY801LuNPh4fCi+BH7CgifzBT+GHRXb2&#10;f4rPGAMMLN5Qt7AhDA8TAro8XhVJxcZGPVuY8GBE0y9LMeKtNk7qqVHA+XA8575ol3xaJPcWSaXk&#10;hS9j3dnvuis8CyCp1qvx3X31H+MWv+HZb+uISz6WJYTfzKNeRt2dhsunq8NWd+RVDy/5lXEJfwb/&#10;q+kJq7uz7zxLGLBmmvPxcRlWfxL/dXHT8e389/NlnMapolEH6JmwjIvLd57wLcYCHPGpez1ffB0f&#10;6er5vY2DpvHnHfngs6y6p8xsS4WYHqhPHR76KOlRUDhePW3N2wlk+hxjh2V18taTEuhryByUowzd&#10;X+FZRCGMOH+Nd8Zy9bSEGW2UXYW/Ll7dp8t3YIaHkp6k1IeFDMBLR854xKE+dlWZpSgS1cqo3guv&#10;OCvn7OXPXfYdZAsWDWG4qa/GB/+0Nf2A96SVfGb70I7ZXrj8juN7fiOcMtP/JZdxz5eZzyz7Fbo4&#10;514HU/5+k+N71udv7v9+l210Ht+0F75OAzjivam9z7t6+r+mPb+LZjMvdD/0j/r3evwc6/DwtXpc&#10;4mVc4uGJU/fkzxwR/V0abpAl+Qa/5LSeNNwQRh7JW8kX/STxSU/ZhGO0Yd6dfZy6sjCchdgsAue0&#10;H/SEzD1ZeOc6VHDSL5g/I7fvKu91yZvcd8NckwWXnhtpjBcLiib9dj9S/pxCAF+5fPGSPTvckRlZ&#10;IMMc0+3jP+HWmC3O7/rP6JY3j1RcAupjhwJP8ZnthrNeh7ji//BRfP27WShtoXxxBQa+VfAQ119K&#10;PONCnnd4cpafsp1hAw7ll+GKYVgtcxoG9D+EJtwVffJHeQoGbtNJVV7xCHcl//SlvDKW8HKah/7O&#10;4hX4eRILXo+jTXGGrZLPyC/pEZfvfDPstKdhPPO4LIICEien36py8pmOvKHJuqvHxZNHtjPx+c0c&#10;mKwz/3o5+Hr5/M509oqX3+vxkBfrz/Mu4+HQJyQOyf917nV5pHtTmoSH+hIH3Hhejx5G79km5EwW&#10;zLdME2T35uJOnXFhWsv6lPCsW3rDITyY1oU7EddpWtNQldC6NvMzZGQHnX7D1fOjTtmOar3oYFGg&#10;+iTGXxb7Xbt+3Rs+4BE4yi2Gm1//46+ZnHEB6u9//0dPnFlRiAJH80jBo0Iam73K9/5734vv/+BH&#10;MXnpsieQrKa8wKrDplYxpgtxIK6E4YZVxJK0YndTE28mrE1lWzGehkUxRIUxYMAE+c03rOUwU37T&#10;YVDucxwaDBAlHcflwFiZrKP8o/IYbGCoMNts1EQME0i+saMHJk7ZIJ30MHOMP4RhOPoP/+E/mCmj&#10;KAWGaZUN06b9y8p71U1MWRmbQGFOGHhgvuRJPhgkvvryKw8GXH6rqMFFszAXzvPnonTgae/siHXB&#10;v7i8EtvCN2SHEWVN6TZ39uJE+ONSX6/47O6JRo7raEAZ3apJfG/0DwzH4PBYDMmjbEA5N3HxipUM&#10;7Z2Kz8pNTV9ZbY2ymN1CPFEgc9kvqzpZ/YoBCGMQyoEOpUMR0ayyWlu5UHhAz85oa+3wxH5ifCIG&#10;FUZenKOPMg4FA9s/aUe2idJmHNfCJJ3jYcoK6cZo1UCVgyFha8I7OBno7427d27GT3/0fvxEnvPo&#10;L06MR3sHqz+ZpBwLrrYYGOxT+w/F8PCgjTfqKvqmGjVdsJGmg2PGFI9dLqxo5eLcoSGOOJuMS8LL&#10;xMQV0clYtDR1qA1PgiP+aBcUxuxmYoDg0uLu3u7oG+hV3L7gDFOMRxzDhpII3QxGoubWsrvnSPIR&#10;d0HswTyOD+PgkDsXuCtiXTSIspOVpw3Ks8PGnIMDVpyuCGrhpEkt0QTTFLNo0OCMESeUxsacvThq&#10;2I+TRtFxoyhDcVjUTktq1FO7nZSjlDq6hfNut/PBvsrfP3J4h9oM4wyKJJgX37Y2MaLu2hDTrrZG&#10;4dfQoLzVR81Z1G/Va+X5v/oT7dKHrCQRtj35sVc8wqtBlne+0/dO1KY40pTws/zUffQ/Xn+KS16l&#10;bDgMacgL5sVASBy+F8UXiqNttRPn+S/Mcbzdus/ih18QjrEZWKEzVq8grHFMGsejma+oP3M8Fyvf&#10;URoh2iLcISRxv0pfLzshurwbD+U6dUGZjkIZQyM8EeMM4LoGAo7BHSOIGTRGAb3zHUPK6cBHFWDq&#10;Ih6OIjQSCMPru71iFQyUb/ATjEfXblyP733/A/XvMecHvyMdwh+8iyc7HnxknNoZfkSbkI0FDz3L&#10;UT5FmY7yUx8KXIIReFM5TBh1544DtmuXI7DKCnH6BXkgYHKkH+/UDGUp70rsvowymprpZ+VcS8NR&#10;LmMXfILVimqVj1KuTWHshMIQhCKRo854pkGeNoKnIKQjaLN7kp2MfCu85GyFMzyIcNqN3aEMb6yi&#10;h+exMt53cqgpfNSn+BMX22M0px4YbODp8Cbu/2Bc4JjPPfVn+oi6v8oQ1VggOIwLKrco0zFslXrZ&#10;uKAac9wRSldwxI4pdsugUERJTX8E57m9Hr4Cn+ECeNIje+7t7vtOGzx0zdjplfiiAY4644jF4YmJ&#10;6Bsa9nGW88ursUI9hKueAfHIsYmieOZes5HiOabqisbsUX2/qDH74iS7WcdU/w3vSODODNqNdvEO&#10;B7WRDQKCkQ/gR90+OFoOXucdI4KHY+cw2rTCezXenYhXseOIcDoZ6el7Nv7oDwPkifoAfQIDjo2H&#10;yh8DCoskOOaAFW4o8Fks4R1nxqSaAVpTnrQ1vxGg2EHJCrWeHvFC0S0KfWiW8QceguB0eMBqO44G&#10;E67bxTe7O0Qr3CNX+gU7E3d3DmKRXWTeXcaxqdx5tav0CF/FyBLwaXjzMffl8A69H4hvnUQz9N0E&#10;j0NAVt9kTBCdNYvxw8f2xHOgVU9ElKd3eLr+ohFwIjipE7BDBCj/oTMmQaSHX8FbfWTo7rYV6rQB&#10;iyZ2WBwjmNdXV2JpYT5mXr6I6edPY2lxSjSqOrDjQmPSzsayYGUsUZ6CAeMNBpsO0U2ryuXiZnbe&#10;0OfgCdB0n2QreCM7EIGCHdj0rW0bbvZieX0rjiWTXLt1L67cuCs55Ep0SwaRwCKa0bgpGbKppTU2&#10;xb+npufi24ffxtrKmuDZFn3Pqr1XhO8V0QjnkpfjVS2Mq+54kaP6OYYN4VJPZMXBoUHxR+QDFrAc&#10;mKUi+B4pLQsijjT2smBm/0A4FRwcGaZaW5ZiUcrKmvpKM3fwjMTgyIR3B926cz9u3b0f12/dias3&#10;bsXFS9dj4tIV96HewaHoFA7Yjdcu+W1wZNT3xPT3D6vfdql80aONNsXA2tHaZj6JPMQ4WHaK7Yse&#10;T6JNcgOLQrp72PVNPIzKekrGaxKcy2sbNiIfigb6+iXXXrkWF+UnJTO+98EP4va9dwVfMcjybfLS&#10;tegXH+jo6rVMtyPewUKqxaVV5bPlRR/7+xvC6Xp0SjYaHR0R3BidJH+rDDwLjOhLjB1tgn9AE4Re&#10;1bdT8meneA39i+NKh4X3yfHxmBTvuXTxonA0oX6kviMaW1xaFH2E5W3GI44R8bvoiidjShpyihJd&#10;kfWE5nH0cNrRMoO8hw3onojEg5/qXVj2uIEvsoLSMbwK/+yuxXiDEqBF/Ja6tEuWbcP4pX5o443k&#10;XeQhUYzaCsM+PQuwSrmn43bCIefxrnovw1mJV3zhX8TB+2gGOXjUdzlyJC1xySsng+ZzcjmZw+My&#10;nITAcApT5fJzxuMzr/xOGAlDvqhPFs/gB+6zMtPzHV8m7rSRwjU+FH52lvebHN/PP9/Gn3dvigOM&#10;ie9T2jJ2z1ypX/HUm7T5G0fd6vhIl99LXD39/mp+dY8siD9zZ3nV4cZnWfkkPf2QuiDbeJyr4vKb&#10;fJGD6nmRNuuDxwkS0xFyBo48U/lGfGQk4lIePNTlv4ae0mXer3iFK3nlCKte5bIsHHnjHFYFk/68&#10;I8RecchdFHY6t7BTemTMko/wJGHE/V/fmTdQF/MJyuC7/87ny7PEocZOQ9g5eOq/wS3xUAJzVBrj&#10;D/yMtiGcNgHXuMyvnm+2D0/jucqbOPk9cYQjvM4DMk66OmwZB5fvPPHnaZln3We5+b1e3l9yfE96&#10;+5v7t3O0V51O0mXbvm37ZB5vGz/zx+NIW/c44uDhVfSP/EZZWV6+4xlHiJfjyfk4vGecNNjwjkeP&#10;l4Yb3r2IR2Wjw8PYynwA+SrzhnbLHFHyq+YlLAJkXsk35o95DLePiRXPJT46QIw2zDs56Yc7bliU&#10;w3zX5RnfZSEDcFhfsau5zMpyPNV8lgWBHEXNfL0YboRDyUWkExMzPOg2b1y7HteuXvHx1NyRw92m&#10;5A9fs1wkGI3hqslfbXlFEy+nHh7fK92My5DLuKX9Slt7bqE/L0hUPc0zkIeIbF9vV6UDBies0Rk/&#10;qjjIPkVHUozdhX/jlYo87HlUvI9vxJHP8tPz3UUpLjyf35kmacIwypXw8j290xHn1AEv3/RawZD5&#10;eEzQB3CWY6MXKsrD540XwYhynjY2LZFNlT7rQLp8t6cw8lI8O70TBCx1Rx7p05HG8x//Kv+fxXNW&#10;8pQj2AQf4ZQJ/Dz5TR7ARIWRi/DZ9tkfcMQ5g70aN4yr4klfXAUHf57HvgozUROGdK9+L+nz+SZ3&#10;Pg2+wFY8sBejzYFpnu+0UY7J9Ev6IQ6dyls5pUtj3XmXMNhXeClGHuET3PNX4QL4cGeLsEqehGce&#10;OJ6lPgXf9oQJx62aw3C6xvLCovI49m7fn/70p7Z74CjHtfrVr/7Trznm5psHD+Kf//ihJ+bNmnxy&#10;3AIr95gQtnV0aoI4Eu9/74fxwQ9/7JW+GG6YVPYpnHPNG9s6fIQGR6n5eBpNrps1q+oXE+WIKBgu&#10;lUnBlN+8IwhBZChsYJIwK5gnDJcGgLkSD+EJiziKBeITDyLBIAOD5jdxaVDiw4iJj9GGXT2UiQEo&#10;j0aD4aMMxZLFuZU///nPvQUSpR1MmlXcC4sLVqKyAhTioG1pCurB3Q4gkVWKOBjgk8flAm/vQlG9&#10;YV5zc3MiNBQeRRF29fq16B0cEG5PYhfhWrA2C9ZWDRYYZjp6umNoVBNkTdYnOEJuaNTtgEGM+2cm&#10;L16Ny1eux7gm78TjHpvJySs24HBsBncXcDyayFnwQSxihg3qTHoShr/QCJGLADXP9MpEJrfN3AfS&#10;JNxq8tDYEl09vd7d0akyuWi3v7dPAxqT8XJJMMo2FC0oE5GGy70GIkwRIMfULK9weXBR+LaJnhhM&#10;UVIWBWuTj2C5dk0D4fv34737t+LqlQkNnNz/wCQMhSy7W1pEsF0K586FXnu+QzvlGxfQ9dmgw7Fq&#10;GFxQ4vUr/pgGw0nhZnBoXGGD0d7apbo3eYU1Z8avLK8Jdi4APrCiCv7KhJSdVIX5FCUmxin6BG1K&#10;m6ljCJVllezB0YkNVyg5Ufpubm3E/MJsrK4tSzAoBhyO5bnQKMZwxA6uLdW/2cqbjo7m6OgsvlO+&#10;vQOFfYPqFX7v7FGYwi80HqlTi1EESuM90d2e4BXTgnkJD6xK5k4DFMk+7gbeoYb1XQ/QuYQAjqfa&#10;wyCoP6+obmDw4XzOilmpzWEpngwpA5/Nz7u8mQ3R5M1cGDD0dFnVe3YMGBgkQB6E6avy1Z++mXER&#10;TzhNZkUays305OXJlxzpUnEJHNDc7raEs212LJUY9D/Ss2oZnkFfxhDTo3eURSipUKYBF+VhqBkX&#10;H7lx/XrcvHkzbl6/YUPqiPgHRliMG6zi3t2lrfYtdKXRJmEFh1k+fMi0o+8eKBVahI+qfnLAiILo&#10;WExaUQJuQd+DvhgsilduBCkeynyUk7du345779yzUFfuaCnKbXa4cKwU71Z8Kz3HxlEeOEMhDrW4&#10;3Zwp5fmhOMW4BYxFwOTYK5SfnM/LkTldp8cjQScMVMAE37KiuWoH81fxxCIMYcDSYHokelL0AgdY&#10;QjgAkrPBlX7F2GDlXkd7DPf1K59yzxi8GUM9vDd5PvHBKwYbdtSUO3bWzdcZH+D58HVwZIO42pD8&#10;MdqsbyLU78aBEN7QxLE94KbgnkUJ1AsKxTBVBmT9Al1qDPrY7t4WHFT4aorWZihZeBWcJ/LsXCl9&#10;AUOZ6qY2g4/SluCVp++9sFK+CLUcpYkyBXyzmwBjFbTB0UQoUgc1aeB9YX7JRmVWwxfhF6BoB85d&#10;Fy6pi6DZ2NmNDXbDwouh7aHhGB6diB7l09s3aP7NSn2MGxyFNCRcX9VkZnRwOHrEz+HDuzv7NnIw&#10;PjWJp8HvfBeIaNqGPuoGHahTQ7ISR8QqVJ/Kc6wck5LWjjYfg8nxaFAfuIDk9sX/2M3oPgRORAMW&#10;dug3omd2xUGzCDgYSTfEq3IilRMn4rmfq3zGDXZtlv7MPSJdMazxH4X08MiwxsFx9xV2Sll5L4+Q&#10;R9tieOtobxWcbW5TZemxm3HP/FzEQduRjt0x5rOiaQw38G6MB8fH6gfHGGHYCYrRh5ag3wMfNVbt&#10;MTp4TDm28psdGfRZ9wX3TYy9oiHBD59gV4ANQ3LsegAuMwToVnXOCRABwAPNAx87xbhbZGN12Yab&#10;vZ2t4Hi22annMSO/trwoYhe9Hgpe0fKBxp7WZrUXO4Mq2DtaNPaoH7WBV8GD0psdONABeO4fEB3l&#10;mC+Y2Hm9xfFo4sPrGkdXN3d8TN/9978fg6K9tu5eGyAw3GCoPjg8UT/cjrn5xZiemYslCaPcRwMM&#10;z59+G7MzHAO7rrLgK/seR8EzvESgREsbd6xAS8iU4jmiZQzr8BNoAtmCMMZsC8viUxgJgRUZqKOz&#10;L9q7JPAKnvbOXo27AxqzG3yE2+3778T9d78vOfae7+AZn7hoY2jfwJB3lveqH3VLtuiQ3MLdTZ2S&#10;KwY0TnDs25jqOiS5rK2V4wcxeLV4Mj86PBKj4kWjosVhpWfhBgtZGhuP9b0tBgf79K1ffb07enrb&#10;LQtgiO3WuMXxbFNz87G0yr14glEy65XrNwXbFcN7SRP7kbHJ6O7tF28RT5Jcxo6mI3XMC/BUjXPc&#10;wTi/tBxLK2uxJf7ATrCDww3xrU3x9XYbZdgdDb/sEm2CQwyV8CcMHSgmL0nmvHr5SlxG/pwY9/Pa&#10;1asaL29IRrvs+xk5xrhHYwXtsrXDscjiVeJ18GQcYwmGGvoi4zLlDqqf0m7IWNynw+KANOQzwbLx&#10;u+J35nj0Afo9/UH9VA2svqb+IsJwfNUbBS47kTHOYGRqa2lTvqIZ8R+OVMVjSIOuj9Ufj/ZQ+NCx&#10;UBZILlBB9C3DxbiFp/yar4/jQHb+O55veMsA+s3Ydd7V4+MyvucVYFLvmU89Do5veNz5fNJVUeX4&#10;Vp64zA8PzwEXBe9l0ogjb77Rz4G9fCseOQ+8EBdflEIcmViUbeSbcGY5payzNAWWszh/lavyK696&#10;r+qFI0foBXhxRKuivsaV+gNPUXrU4VSdlIfzr2VAvZik19uGsSejvBpX44n4OnOTM1fS2Bm2kn+m&#10;41viiDCeuQiE35mW8EPmGcgf+k3qjJ9pM890lp0VlvUiXratvzvvUr7T8pt8FJo5ZX1TUZH+TY68&#10;0hHP5Sus0JNgYBxT5glrvSwqlr89SwVmw6UA07/GSHhCFafIX4KdgIpX1L3D9Vrilfp7dTl5ykHD&#10;hGWdEg+0Nc/0fEN/gOEGxS48jrjQft0lXvKZ6RMnWU69H2eZeBzf0uPq33AZH5fxyDNlpCy7Tsv1&#10;cFyG48nvdd/f5PiWef/N/du6pJFsu2xTfLZpvW3r77j697+mPV9XTsKCIzz7B99wGSfpNX/X05Iu&#10;4+CSNuF58FQ87/BB8sYzf8UAgx6P91TYMp+iz6IPgOeRjvx5J19kaOaR6AJJQxh6SHSJyCvoGBkL&#10;STMzM3O6eJzTft577z3LOuSB7qeMpRxHzwLZLfNd5hEclfb46RPNr3bcZ/aBmTpX4ynzKMYhdIvD&#10;krsSXnQ6i5KXlxYXPG/wAkFwIlzAS2kpcMRTmDR/hrcWvJY5ehm7qzYyA3VyuTOew5xLMfw7w/Dp&#10;sp3wp+Mm4fKORd58Z3wQPLRHth24M6y1/OrOZcK7lW+dV9VhIC/XO8MVlt94kgdp8a+D3+lLpZ0H&#10;Y0B+Pw3Xw3ouyaC0IYvEcJ6/6xvtbFjls56Zb+aR3+sw4J2misPTOgZqUcGA81v1X0nnN5dvnRNf&#10;qvjkhOcXYVlvPI7f0DffTusnl7AahiqvbKc6zK+8K9op/Sirkl/xtAm+yATgI3Gh+MqjbiwxFMoD&#10;X0ousP9FV8XPNAlTespiYSwOmE0Daie+gTf6Oh45Fz2TPjjuX3LkSVq8flShf142njkD8V1j/Vb1&#10;/duwVm2RdOKSFYc5j/tklUfBbeJbT/qBvGIZ7kPujdU8Dp7CXIvjGdF5JQzG8K9+9ctfw8C+/vqb&#10;+MNHH0sgP9GEq02M5YKPXUCpgQJoYHgsJi9fi5GJSV9qz8SRc8v7Boaju2/Q8Vjh3KAOgDJsoK83&#10;rkyMxaXJsWgXI2R1L0ew5eQOAGCWWJJQImFIAQ4YJz4Jk+9MNGHGhKHQIQ8YOAyWcJ4wWIw/xMfI&#10;4yOGlB7rOXmj+Pviiy/M5Ck7LzHjojF22ly7ds3hM9Mz8ewpFxAvOv3Y2Ljhs0VWk0Ifr6L8WJ3L&#10;8Srkw2p3GBdntG/40v6VMrnUxJ1z3CkTZR13wdy+fy8Gx0aiUTC3Kt+Onu5o494DTcJbWJ3YNxBD&#10;o2MxNDJqo1hbR4+PR+PYjAGFXb52Q21wMQaHx2N0TJPoy1e9wpo2aW7rFBG3iBA0mHBghJ54lAtu&#10;dBFG+gsoHDSxZWUzq0WhSHdC84vCEFpb2qOvtz+4GL6vu8cK8hS+fQSV6k67sjJZSVSGmHYLChsG&#10;rlU/CeNYl27Vc3CwnDtKG6FU96Xzg73KX23eKabJauXDvTPFjfIqu164GLsl2InDDpi29lbfWzM5&#10;OREjo8M+7x4lAx4jTzHmcDfNpeD4sOamToHcbCPTwsJyzPnoFFb7rvu8dX5PTc3GzOx8rK+xEgNh&#10;AAX5sQZ47nCCNlnFS2djh1JHdHb1q84tvpuIvJhYcAzIysqS8UEftlJbddGULppaRIudrYKrLwaH&#10;OG6FC5a7Y3i0N8bGUWx0RU9fm/DUHL396iddYkrNR8qH+yQO1K7ssGDyBWNAIboq/HN/1JzagiNP&#10;ULBzGTorxtclRKyrHitiAAsKw6DJimSYLgbHfbUjSkuMOLCBwnyhY8JYeWnOVDFp3mlHGJAn7qJr&#10;mBKe/xnkYEZMjJJxowyGznJFHIMjXI7dBm2t7DDASFgEDQ8Ewh/KY8NSlbuHUKVC6MP7e2xBPgju&#10;+ekQncMj6OMwNPo724yvXrkSY+o7hGEkxABRVgz3xeT4hO+uYsUMRy5eu3rNTHF8bMz0CCteXl6M&#10;B48eetUzAzn8wYKR3hkEYLCgBRjpT8BIHAQyBjLCSr9X/6GfKB5jDGsfxUrVPsUKbzavfyh34ScF&#10;t4XfoSi/fPmS73OAj1J3HwOp/gN/XHe7rnrXGnyIO3rKIF8mcIZHT+AkTxzt5EFV7YqyG36GY/eR&#10;L5MW/BZqBQi8FZ5Ie7Kzbls0TZ60D8IqylWwwJGEKK/pr9zfxA4zC3iiDfoutI9C2vA4Pb9JVwap&#10;NvGdLpVlIyEDoTz1R5CGj+NR4sM7nz9/7iMz2Y1DmyNAs/qJcQF4oQWEXvCFEXqPXXVrXO59KIFZ&#10;9CWAuNSbQRJlNPc83Lx1K4aVHnr2kZmaAPRhQBHvaG1W/K2N6BEN9XV1RIvak2OmQn2HFd6s2mbF&#10;NuPZ7r76t/uH6iH42fEDHSBMgDNPOCo+6AsqMdzsbUsw5yiustod2hoeHI7RkTHhqwir9BFW7W9u&#10;bIn/qP8Kh+x23FKaFxqjtpVPh8blPvG5EC5ZWNHTO2CFORejcw8WxkjuJmEVV7favE+01Ko+ptFA&#10;rX/Bis4ux2tXuUc24tDGwO2+LjyIYkW/ah/IWXXCWIPYpxaNBsHd1I7hprUIvey4UZvT1n5W7b+P&#10;MUMe+mCXGLQJXgjzzh7VJSdlysR0UIQg6ILHsccVdlrYWCn8IAewM4AJD4szrl67rDFhQnWRbHCw&#10;70UXGMeYQKDsJyMmRTZIKT81pso7Ec8WXMIJCm0MJ9Af/YsjFFHEYa5iUOQYtIagrYF7H1REexuG&#10;J/qdsKE+h9AFHRtBwnJzY6toG6VbrsABa+X4P/oiix1ID76hH3ZXUX/Tj/Kib5Bn8hJ2/MLHWRix&#10;trIYiwuzsaJ6HqoPtwv/rU0NMfvyRSzNz8TW+krsa1xoUL9sbtQEUy3W5mPi1NcbNJYobie0geFN&#10;7VwMN6JF8Ct+197RJfxyfwq7k+Bdh6IPTXg3NmNVfo1dnOLFLZID+yUbtkk+6Ozpj65eyYLNbY47&#10;q3H1pcbVpZVV00S/ZMKxEQmgGr+ePP5GstZz4WY3evq71Y/KUaLsXGKcPxGMR+pvtDt9yUejws/g&#10;m+pH5m/CD8aBDu516lPZerI7jfG5uaVL8dvj4LhB474E4fXtWNY4fnKh1TJWt/oKu8iPNf4h8x7p&#10;uam+VSbjHEm7Lxg0bqlcJtncBYXRpqO9OybGJmN0aFx9tCNOREP002tXrsadW7fj+tUrGlcm9bws&#10;UI9iV23Q3tEckxdHNT5NxsT4YPT2CUbEHXZsCffsVF8WPmc0YV8THzoRXXSJHvHIhh3qo+2SD5EB&#10;bbhFRm/rEGxlNxP46FC8UfUFKIwVnZzBfnSyKx4v2eRAcnVHixcoMD5ioPEYIFqF3lm51qP07KRh&#10;8dKtm7fi/t27NkJNKE926bHTht1ZjBUYxxYW5sq9NnvsMt5QH5bcVvVheDQ8mb7G2IQxvbuS39m9&#10;xaIKvjO20afpd+yogubBCkZUdts00xcUgvKChVJiL4or+Uv9FUOMuqWNNuwEZ8FBt2i2Q23i76rT&#10;keYj8D4Mqdvio/uaEAl8lVCM+GIyVV9ETqYvFkf/4zfh0L/HU8HjyTeMvHKEIR/whyMN+WUcp9F7&#10;5pffwCF4gueZX5TkBQZ9J4zvGYcnaXD1/F91pZz06Xgn31I+sl0aZkpZOMrjdyqrXvFVvMwDHMCP&#10;GNOAC5dxyRefBqD08H1wmHG/yxknlcu8T9OdfVKYvGBKnPxZXDnegRt+e2aYqtrdsu6f46PujH/x&#10;vpSt4NW4TIMv7uxCe9qq7ut0UHcZnjhLhVe9/bPcfFeCKvVZ3ep5+11P16/C/2neCiPvxC+/8Thk&#10;2dN85ImTZddhSDrMcsuChLP8cFlv4tB/uC8vv+EyfpaFcx9SuBfF5DfCiSsPfDxxaYghhmNlHPlT&#10;nBNfeRIPmRwZq13yE/MRviM3gpuMzztlIpeQhrxoS/gk8gWnfcCzwCPxMg0eB45Iw7eEHZf58z09&#10;8RJ/Gbceh3cc34iXjvf8TR60Ryq0M996mvPlns+XNqmHp0uYcOSZz0xX//4392/jaI9sG9oj24S2&#10;PO+JV3/P3/X0/y0u88SnS1iSt/DO9zqdZbnpiEe/QhaBnklD/yQe8z+MLDyTF5EP8Zj/5nFnfGfB&#10;H9/ps8wN0S+SB/MsdIQ57yU+c2nPn9XHoWlkFnRTPCkbGOhX7Lb55JNPHI/jEjHgUhZyjRe1KS35&#10;clck8eE1wLctuHwcrcrZpX/C4TQOinn5XdjX+FMWnHqRt9JxIfms5nYs9uaoJE50YM7iReKSM7h/&#10;12OvwhjDkKnRH/iuUcFReB5O5byKYrtsZXDCu6qodBlawoEdn+88yRtPAn7rP83t+H4WP+Nm2xM3&#10;w5xGjjySLjJP5ytHnBxj8M5L4Sl/GFi5ejrGFugGR1lJG5kXvzMfyoRX8yQ/PHkUeAofJ6wOa3rC&#10;6p4y6nEyP1y+5287fgvPr4ThHM8v/ubv8lmXhMVO4TnunS+X8DpOs5wCKzAD7xnvdprqvV6v4sCX&#10;vlf5OUTfMt3rXH7DA8epq4Wn/0vO398QH5wk3nPc9dirKMj62d6kAQbmHODlbZzxVKMdHPlQ/ywn&#10;cQHdG1/8KSr4pRhBa9jr6Z2HfKGxM37IXB9Hu+inCEl1usBiM83hRYsNgoVT0IAH/QZXrDBnSziM&#10;4V/+6le/3hCT+fpr7rj52GeYo/xn1R8TWo68YMdNO5NHTe58zJa+cfExq3pZLYiuiYteQevQ4EiM&#10;jo3GpfGxuHfrWly7NOHVd1xKjJEFBVsySRSnKOHwMD+A4juKSpSvxMPDgOmkAJ4MmA6bSOUd5sw7&#10;FUXxSFlUHObMSu2PPvrITBhGn8IOCt/79+9bkQtiENBh/kxCQTIruJmUs1IfBRjH2DA5BV8YbX77&#10;u9/aGj8/txBr62u0hFfZMiHFmIARAVhhzAODAzFx6VLcun8nBjU5bhPDboHhKy6+Sfhk1SRhHJPG&#10;xBxjDnfVHKgeHYJhbOJiXMVwMzbpVaGDwyNllbUmrqw6beDYDhMFBKNOjIekTvx/9ad30xZvio8a&#10;71gEx0RXRIgBhz+oCcMOCkQPZPqEYoeV1T29RRAH56yYxSi1zb02+1zyfyTc7nnA4sgZjDbjooXJ&#10;yUtu0zLwFGUnitb+PibbMFYmgagI1flUBY5B82oGCBVlsMpmsGICxmSfnTX4crkudxuV395xIxoa&#10;HBiOPhSZJ81qN4xqOzbKPVG7PX36JF6+fF5W+M9MezXw4uKSOn6IDkYFY1vs7kWsb+xr8F2N+fmV&#10;WF3dUR01IBwwWKMgLqtdV9e4AHlKjAPhGAaCAaIwvWKRRsAXLamS3d0dyr8v+gd7BW9n9PV3xtBw&#10;r/rLQAwOqQ79HKPSovZU/fo5uq1NuG5RPbi8rsvxO9qVd8NBcCfOwQH3s+yq3XZEf4sxN/9CdeS4&#10;qefyL2J+YUpwL6gdJAScqF+rES80qpfqXSzHOKYdUJTAb1gFizABs/GZ0g5na16hJZgMEx9TiNqD&#10;MR+6MLXoo5XXpFWdUWb6fHl5YrQIJ4RbuFG7kjcCiGJbCAIGFJdmTCgrlQphifIpb3V5zXQ8MjSm&#10;/j0ZVzWZunXjZty+dSvu3rkbd2/f8U4aDDED/eIf4k2XLl30TgwMOjfFY+5L6Lpz+3ZcvnjZfZ+V&#10;Lhh1UP6tbqzGoyeP4pF4BLyKvmi4qJ/qlUzXlZUrQosGVyKoDsaN6PR0pYkZuOKoJigPMb7CWz2G&#10;KkykUw0CSocCQQON6V2e1cngCCUpeSDwsSMBWkWJv6N3kA/+vHq/ahPgQVnmAU7fDUflyM88VO0L&#10;T0IpS94YlikH4wl8qlt8nhX9rDDC+LqjMthxUwZGq/D1jgKcleQYakUboqlibGWyDi6oeyXMGR5S&#10;yQkeYAJaFMQdggWa8DEY/lyEZQR4+DaGYfoWfBuHUhGDDW3K+JGCOencPuShATAuiKE0iZ+2duq9&#10;XEK+ur5pZd2I2v0Xv/h/xPc++J63oWLkZWfGlvg3gyWwC5Oic5SC6usYp+Brqn+b2oiV6bZiNHC0&#10;maiXsqFZ0S5HQ+ESHuq2J0bC1nkcdWPsga6NW/FP4D9SOIIGuwc62sUX1Dadnd2mLYzI7L5hJyt1&#10;PhQtYVjkKKc7Gruu3b4VnaL1IY0FXUpHO3NUEbsjGSvZYcWqcxScjcoDoYBRASMpCm+Mlhjz4K9M&#10;AriDaEu8HJps7+4U7R55i7+KVZXLSjHu9Trk2C3lzTFpbZ0ax8Tn4d3QCDQI70OhXI5Xg+jLBIC+&#10;Rji4yNXMCF5FwDQVgEC1gN6VzPxBeYJPK3fFS8kHWmY8GRnFQD9mQz1jPgpFVqvNadK0v7Nr5Rxx&#10;6Sf0a2jXQprKVLa+l6+lhd0QoieNu+yYYWJW7qRBCcfuFHYAYdxQfz5hF86+d6+0sfuDekK/ghUY&#10;PX7Ks8sVHOvN7QgnoGrgmTZijChjNXxEuKl4jFEgTx8BD04kB67YIURZHAe2s6UJ6+Zq7G1vGE/t&#10;rcKN4JzlbpvV5TjcE20d7tpQg5GmrQUDoXisfrMTugVFJh7aVREIg+YiKpOjbzEEdPf0q96txqkX&#10;pYgOMSxsbu3G7r76hVKxWKRFtNqlsbZHYy5yIt9ZBPFySvxqdc07q5CFJidGY6i3Q+2yHs+fPtAE&#10;dcr47NN4eMQxdDSIKs9dMNbSyzPOCKHGAfjgJzgxpQhnjBkYKOFdtD8GJwxxB0cXYnP7IJZXN2Np&#10;ZcOeBRgY0MWKxfO24/mLmXj64oX46mwsrqxo/Jx332I34/ziXKwIjxglNiXHsOiDY1X3dw+8oEVi&#10;uPDB3UEb0aO+duPatbiiMalX8oiPSFWf2FhfUR4Lal/uROK4x7VYXJiOmZnn8eLlk3jx/GlMz07H&#10;4+dT8ejZdCxqjDtUXdnxziIf+ryN/aIngWxeoyDjF5xyDKM+CXfqP0rXYLxF9AnXE5NjopNd0cdy&#10;HO2vC64275I0TSofdqqhNOD40JcvXppXvHv/nRgZGbYBh2PRMHhyNyEGbeQsdX/JP/s2cnOvDYYb&#10;75BSf4d28dA2O2oOxS8xiEO3loVE462MPYKB/oiswRPZkvkBcgUyRLvq7p03dARVlt0zKHN9rCdz&#10;E1Fps3h8TnRo+17RHIuLhvqHBGtfdCkMhHFcISvsVxbXYnl+WW23Z37IWMsKWE9OgVneE+uqr+GA&#10;mbpQJ/ocfAq8nXfVyGbnvkMeVTT/rtKQHx5nni/Zwsdh6DvyTj0u3ykvyy18sfAXfMarO4LSFyZy&#10;Vj7lvvLur2flZBnkzfNtvPm30umHC3XeGESUPzwaue+szsQ/M/K8jTuFt3qmU+nVW3HkTzudz5d4&#10;wImjbeu44xvPOt7P+wI39H5YjU8FR3zLvIzLiocTDs0zvuNctkBSbq/kme8Zh3xyLpvwZZtkmY6r&#10;/kNfOu+KHK48K3ir2A4rMvtZuXwjv8wz64gj5DxseGBIOkx4PH7Jk56xC1dPm3H5jbxJ/TKfzCud&#10;05BW70CT99BApWb7zl9wqA0om3iEM45SjbLbvaoTT8omnnzupIKHMBehn1NR4sB7CvwF1mxP3nnS&#10;ltA4sjL6BBZ2wi/hk8TFEQ+f9TJ8FR4SFzjC6x5Hunq8xA9P4vCdcvAZljDiiAt8eGDle+bHe+aV&#10;sPGO43vmzTPzzrR1X3cZh3Tnv/3N/es72gOPq7dHtifuTXEyDPfXtiXx8Zl3lve6cqC77Ec867Cl&#10;yzyYE6EzYk7Eb/KBlxKGTo75IN8Iy/khujw84RlGWvoscyX0cDjKpt/Cs3gnzywLGJFBmEugA2Q+&#10;lEYjvj9+/Nh3X0L3t27d8vyT+QF8l3jMZzgal7zJC74ETyJ/rltYXFr24scyx2/WIM7d0hj/JY8r&#10;jB3XuHXF575XDDfcj8P8iXkbDrlYnMaLVoCL44SRsdx/Nb/CKE290T+RL03gdiJx1Rx1rJMHX0/b&#10;sgQ6PL/XPXXHZzwXULl6PGDAgYukA8Jx/AbeUiZPBzsMX8/nNE31re4yPrIGC36yLHDvtFVN+Z1h&#10;xE9+90p++ma44GkKZ1wgfsKKL/BWeCL/mqe+PHF8B9cej2vp8r0aJt/KlbYsC0ScL8/q/bz3N96z&#10;PVWeXQ2+82N0wpT1SJffs73xZS7/apx8Wr6o6lv0tGfylOPU/Nu6N6UxDPIuV2XhHa66ZVv7ewUH&#10;Puv5XR5H+sRXhrtetXzsjAt5/Sy9Tb7Cg4NJ6zDyKHBan0ke6LGRbojg6pT+Au6QTVikiQH4gqqy&#10;L36G48hHNpZgiE6Zy9IHhhsm5V9zx80fP/QK4ty1wRE/TILxXPSsWhTEqMOworeHFZmt7Z7UrrJK&#10;dW8/esUAJ0ZH4+rlibgpf3F8xJNY6suRZghBAIOBhSe/c4cMgIE8GC4MlDAczBYH0HjiIUQlocBA&#10;MwwGTHrCYbys1v788899wRjMFMbPN5j0+++/b2sWcCDIcUwSisye7t5ibNJEb35hQe+dXvHONxgD&#10;igwu13385Nv49tvHPiJtdm7WVnKEa5RwKBK404bnqOo9NDQc/RpMJq5djX41Qltnl1dGXmBFqRlQ&#10;iyqo+lAn4ZsdTzw5Po29C6y6HB0bj4mLl6N/UJPu7j6fjd7eKbwJdib1dQMNZA198L8Jqfor5F6F&#10;VDToTnGc3/WntubYNAiprPgtjBEC4wJ37pBBUckAsr6xduq3tzhPHePWrnAPTaypLdrj+rXrauMx&#10;G2xmZmeE00XjlsFnoF/wc6fL0Y7ahYGv3jn15L2Aa8c39x05dhNhWMLAVpg4gyhnqvdaAcpAtobi&#10;ZnHZ7fP06WMNxI9EE48Fx3TMLczGstpxV3QLjff1j8TFyeuiobHo6BxUO3YLPdxVhDKoS7TPnUbd&#10;0dKGYnVAtNqggXkhnj97LsHhwPhvVD544ARoDH4IEuwU8o4HDfI93Z1qvw61X5voXL/7oC95/e7q&#10;kRAx0BmDw90xNMKunE512t4YGesXDjH4kB8r109E70363q68GoX3dQk/q7G5vRjLi1MxL7+6Nhe7&#10;OxzZxp0Iu8ZvYyP4lWAktgOzwYACBwLfxqHoD5rIkSZ3jxCXGiVduY2I4HfFUygp8jg0aIpdNdAP&#10;GaKMwdGXoSMbCkVTtC850n855oTGZYcGShaUyDC9LrUliprxsYm4f++duHnjVty7e887aO7dvRu3&#10;bt70DhpW3A8NFqON776auKj2nIzJi5PiQ6x2Htf3IdEHim3RjfgGingEKejy64ffxLSeTPxa1G5p&#10;jCuYKHW2U4C/HSJgFsHAXrijBxKBPEyogp/jediNyJ1T9BsuVYdHcJyWmTvKaPCutCi6Sba8iiJx&#10;1sp0jvSbX5iL5y9f+AhCjCQoyrfEj9iJ1K7+D/bBuS9/V04eLNR2HlhVBko4VjuTHzSIUQteCQ9F&#10;kU1fnBS+ONZmGoUrBmwJ3CgIPQHmuDCBaMOG6EdNKxyhiNdAr3eOA4oGJpDi1aIzPz206aea3rxF&#10;OCoKOozCjV5RfegjqcpKCXg/8MCL+Y3hhp2UrLhi7MDQwlhBH4fnp4BNXJ4Y1QGysbVTfZRjm7qs&#10;YF5cXhJ/2nTdUe5+//vfj4uXLsVAX3/0c59Ve5vKPjKOtzbFww73fUEcK8sPNICyc6hFPJE7S9h1&#10;yYp+ZGS6CEeR0ZbArep4bICmUV6hnENhhUBoPKsMG9aUmN15wEvdMcpxrCEGoQm1wdDgsNqq03SG&#10;4hy8INiX8jrj4uVr8Y7Grpt37saIaL5TY0xbV6cnEShJeFqQEkAoLlHON50AnPCsTDhe6ILiYexn&#10;FRcrYjkOirZmZw87gpqhF+W5f7AX+6I3jC/sBDjWH0YbFMxNosE2+pHG9za9YxC2UU91Ih50SCUY&#10;m2AWbifRo/sG9CDCcZ8RfERB3uATX3m6v+kf/QyjKDzCY77yQGEPHdDXOzWWFsPRic+Gfv78mXds&#10;gTcmO/BdeArGG7eB2gWZSdhRf2EnZK8nehgt4XfQko2y9CUbaqBrBGn6O+nZcSMa1vgt8JxXyQ+D&#10;NNGEe8bPRvolcfQH/5SnXTxRqOom6nVdcfQWKwkr7518dW/EkEypgIndk5rUYXiBv54IriXRMPfg&#10;NAh+dtZwJBoGp7YWcKwJoNqI3+x6A2iO/1PmFVzwaMHOmCVcsIuXejIpXtE4yQQaXsQl+Bw9eKw6&#10;Nja3+bg0dn+1SRbRCOM7VuYX1OfUl9gBw+7a4eGB6O/tjm7xi0ONU3Ozzwp/O97X+MXklTxLG3Hh&#10;PeDRbggpnlAZU/ppQqkmJfJgw9vQ9WTcjYam2NjajaXVDY3vyzE9s6CxkB2Km7HtowE5km9b35bi&#10;waNH8eL5C8kG8zZUc1fLhvgECx1eTr/QmDAVS8tlxyoKgl2O6VQ5HaoTd3MtYugRnWGQGB4aiDY9&#10;N9aWY2FuLg7Uh+bnJOvMT/uOoa2tFckiC5Ib52NLY/LODooDyZv7O/FsZj6ePluIHfUzjs1t69CE&#10;Xe3BDjhka2RyGztFtzt7Bz6yDgM/9HehBQOy+qNwhiEA+u0b6NH41yvYFgSPcLy7pnYsCyW2lB+K&#10;B/gpC1w4GvHRw4felcIOZo7Gw1DDLjwmRUwkOD7PO3FFt4znwn4sLgovkvf2RHOMR+zcRu5G1qGd&#10;UKJAL4w7KPGRB6FpeL93OigMQyzjMIZq+BbKFXbO0K4+llLxGZ+9a1dyCoYbZFOUsK3wYXvxoOZW&#10;ydhjMakxfmxkLEZHRr2DiGNSufdvZXk1FmeFX/HYFgzYKvdA/YhxF3kb2jddVY53PLwG3gRewUU9&#10;zpuc6bSK97o8cVbCU0d5yjBPq77De+oeR3jKGLSvAhz+ZneWrhgWisv8+P+Up8gjk3kMVqfjN+/f&#10;5RlLS7+Uq+BhbsibeV0NxiwDVw9/k3McZ8S/V+PXPtmBE2innm8ddzjjoUpxilP+6uVU6R03vX4j&#10;59XbIWkin8ShzXEoKNk9+koelc/2Ox+e7X+an8IS/oxDOL+RHerO38m3iveqU1j1psSF5lwP+Gj5&#10;5l9Zlt6zPD64Tk7HGFjqx/+k9DwB3lPBlQ6ZE0dZhNswJlogD+Z+VuBiCNNvfJZnrz/GMXY0AwuY&#10;hXJP4RAv4Mmc1R44VQ48ocjaJdxxSC+6Z5z1OC1+gczjqpGPHLJEOmDBkSftwO80isDT0nCDPgL+&#10;lmmz/tA2aYxHCvkOl+Vk3MRh5oEn76QL+hthmYZ390HLNKXv4viGzz6a6TLfjEM+r6O1DEuf4fme&#10;MPH7b+7f1mW74c63R/7Otsv3fwlXz5Py6zSLg0Zw9B2MMdmP8MStx+cdh3yJrIBHNkFHB10zXiN3&#10;Ec5ckGfKFcwJ03BDOXjSki99FP2eZZEKXuiW8ohHWjz5E46ukfjMDdM4S/noC1+8kByoOSjf8pQH&#10;6xBVT+73xPBiI4rKSF7JvA5d4MuXUzE7q/nr1qbnWc2K5wXxktdIXxaiac6l/DilZ3lxUfPPLWGk&#10;IThSGFkI3gUv9HxePKzMIcu90sgCyFTwvuQD1plV/TvnGfDC0jpETZrBk3PlHFzaBa//TtOc8ovq&#10;d7b/WVq1peDwAky9l9NJCm+sp/E4Vf3Ock55CoF8r7zDKVPvBTRggr4Uk+/yyJCkxSEfF7hL3l50&#10;qzDiWX+BjkX54UyD8mnQIA4u6ZGfCUd6HPkSx+mrd5dZOY85eJVjfL2SVulOMfodDviFS1ymfxvn&#10;8vQEpjp8pVRgKTC9ziWs4KIsmC/4Ag7yye8p47kt9Q7+8V7wrWfW8O2h/m5HnuRn2PFyzHlO5Wje&#10;VU9/qb6f0mz1+y850uZYicu6Zju+Lp8Ci/Cgd9NP9U4sfrLYjBe+MWfykcP8pgzaxJ4owjceXKp/&#10;s8BdUzXrP8E0u31//OMfmz8hd5DOFP+ffsmOm+34+sG38ccPP7KyrkkM5vQeABXIjhrCAYtVwdwh&#10;0tnRLYGZOOVInbw4+kgC2mB/b1y7PBkTw/0xpPc8l5zCMZLgYZYwH5ACMDxpBLYXwhhRyiE08Q6z&#10;BbGJPOImg0Voz3yyE8OQYfTk9c0339how/05VBxlD5PWO3fu2JKVu30YWFD2MDAw8UPx8uLFy/j4&#10;40+UY4OVDzBa8mAXCYwVpo0BYnZm2pftzsl78q9BgVXqMBmOhYAB+9gZgT8yeTF6hoajCWUhwApu&#10;AS6ib/ZvsV4V12ico+gtii7uPWHHxWD0DQ74mDqMNVy6zbEm3B/AefKwP3BUsFScCanmcUXwRdA2&#10;DfkHf8ALAUFoXo1rxgjhKtyKM0gTkMvqApSPW9sbGmwYRFFObIhhqq00iHDM1crKstqozUY6CHjq&#10;xVQ8evgoNjWonRyLloSDni7R0NGO0qC4REEGFgCquLO30u4o0pkcsRJVJC46KccBcZdPnDTqvUOw&#10;su12X/Q4ZyU0K3+np5/H02ePY3rmuZUxW9vrXlkLbtvaOmOgfzj6+kajpaVH9D0Z4xM34+LFWzF5&#10;6a78nRgYvKz69wvnfdHRNRwDQ5NmXFxCNz01o8GalVqixybuF2KgZFV4W/RyfEwnRsYLnrSgYISu&#10;Ozq4nBilKQpo6Fiwt7WIXjq8C6d/oDO6elmFf0FCQ5uPUhsZRcHYEb3syJEfHukUbvti4qL8RJ9g&#10;7BBNHsfuvgSc7SXhYF1YKztyjoTj4yOMNyjpaGdTi5kfSKbvMCEjHFbPwAYtMAjz3TRDG/BDjuH0&#10;lK5MP4UZuR8qkGb07hy9m/ETg6IoS2XYIAhtKQ7KVfox5THBY6fWtgQYVpqwI4bdMjdu3Ip3778f&#10;77zzPR/lwv00nL0/MT7pI2D6xU+61M96hGvvwOrr9U457h7Ao5DCAIsiHCAs6DC4y7NbbEp9+NvH&#10;33rlNYomFI5MCPFW4Ko+1AXniSj8UIH0DRRa4M/8SWE5YOLon+yS2DtUvVU2uxwwDKMsR9lV7g8B&#10;N2UlDX2KO4lm5+dEp4vBNmguhF9ZW4mF+YVYXV8T7GzJbhKvWVMb70WPeBEGMw9gKhNY2DEETsGv&#10;21b8Aj5HveGdrA6/xIX1oyM21iCYcnQhRxOur6xaScDK7w7F5RgpFHnlGLQT0Wmj6FewX8DwwOrv&#10;I+WJEQWl/a7qwyAIwioagT4qoQH6YDJtUU19eU+8GnzCy4ETGPHEhRfD/xk3MDLlqqisD2MIjraA&#10;5+P3xBfY4XR40qR+cKL2XFXfn/LkAAU8K58w8NHGCMzgF2Mfx25t75TyCIeHoWwU9O6vXN6OEQa+&#10;09zW5XaF59hoI1qmzX0Mmsohb8YveCDtAn/CMFLoo/QR6gzzwdAD3ChUIZkrl69Hdw/3i3XYkDAy&#10;POKxmAUET5488y7Xn/3i38XFy1d8/0aO0b7/SB4+ixL2cG/fyk92DDWoLieCXUiR4KB2oI8rHjQH&#10;D2vh7hd2zQCjcHssNo9i5kTg0je4U+ngSHmJ/1sRo7RQGgKeJy9qu/Y2tqyzuo5Jl9ofSlR6yuIJ&#10;JdCX4N/QAkpV6gWNln7A2KKIcqXvpMAkT1kac6yoJj8BBl1jGEFgJA5H/jGJw0APz4d29MG8pfA6&#10;uiZKybKCmvQcP8XCh96+AfFTDHhqZ8WHD1InymNE5mgyjl071tjWLBxQR6BiRyplnzCwS87myFGh&#10;Se0K7NAFCyqoA9Up4yvedECtLHiCG0hBPEljKkflsbPG7/LFeFPxIZeqtMqjrQUhj3IxzNCfFEeF&#10;sxvC96oInewU4n4e2oWqHB4wDuybP3PUITu9oFEIzwZJ1Vtdx/fkdfo4XO4f1AR2bUO8aNkTWYwG&#10;yBvCoP2FZhYbaFwUvR4Hfe4wNjm+UXCz62tIE112d/R2SV5U07WLZ5wcsHtnUTQ9a17f1ITCWLz4&#10;RF7tA38T2hSu9kbmAF54CU/92Ygh2KF3P/fod/DO/XKnzsJSTHvHz2y8nGahyHKsb2hM2WH3m+hE&#10;E/yVtVXLrNwPtyFa8c6aTfjplnCyHTNzU7G0OC98ihcKn+y85kiuPvVJ7otqFoLXhRMMN8cY8gTf&#10;pvJ89uxpPH/ybextc1TGSx9l2iC+2NLCHWvtGrP748qVSQnkExq3R2P84mRs7RzG1PxyNEseahHf&#10;QBagjtscVbnFatJy3CLHJGKsx9iBrAB/pX3ATav4NkfINqpdCdvaWo3HD7+KlaWpONrbEL6XfTQm&#10;iyHWVWcWLTAO4JcWF4Mz2beFB+iGOwmhfYxTyAoY2T2mqG/QL5BdKAPD0oLGKOQ8eBm7sYmDS0UC&#10;4wY8hokIR9PSziy06VD5lvE7Je9IrkVOxtgCnnc09hPfExnRAG2uKqqe4lWi07KTDVfC4Q3wSY6w&#10;mxif8L08I8NjMTgwGAN9g7Gltl/U2Lm+vmFYxLjiWBWF5/jeLfpklWO6MmYVn5O60m/fzmXaUzmg&#10;SpthNuCrjeFx+Lrzd5WZrvDBMnaWuH8ZDtKbg9KJ8rc85aXjHU85eMMCL6vifaevcIJPB24NWVV3&#10;O32GlrM+p+H/zU7pyaPKh/ysSFc5pdalvrzyLX3CWQ+zr/7+zFV1s4FKf8TF8aQN6A8ZlnlD8/Cj&#10;07xrad7kS5uWp0IMN3IcOCbfjMfvOk2k8/io7+nKOzkpT/Kr5Hvn5e81ePitbyWc/3nXk/rwz+NT&#10;GaBcR/3DWWEGvEpTjDSFrhhnXYAc/3sRmBw48TGKyCXCUSobCxzVkz/C5FF6VNigYJftEwD8XsWp&#10;yqF+vPPnUV64tCJEeGF+UZQmwEpfKDgwnHKl/LLLG9zSBsiV/GacoDz4IyeD1A038DjS4YiT/Yf3&#10;DP9LLunnPA2db3M8ccmfcNOIwrLM5LH1dLxneHq3YeWIk440uAzjmf51jvA6zH9z/3aOtntd+51/&#10;pv+XcvX8KD9p7zws9B/0dtDieU+aOm0y//Fx1ZI/0giDZy6WujyuLmBxDQaXNOIg7/OdeHgMN+TH&#10;fI15IvIFY0P2V/o1cUiLJw36QBZt5QkOeGicuKlDJC4LBtFbkjd1MK/Q3BF+wBwD5/mFvqFXQH5h&#10;LsJiyxWl5xQEjpbGaCNsedEIx/DCl9CtcvUA8JAXc3HPydEbwSvEDeGl8DnfeSO8MV9WS1T4LPIE&#10;4yxjsA038u6ryDa0Cc1S+WxD/syHDTxQlTbEVV/tDQO85/RPzukq/s84QVvCo/UOzsnfNOEsq7Gn&#10;pJSrwuWtn/CcrpSVJVAeOE6ex1++O+4JvKjoJ/ldDEfVuFm1A+/EJx24cH7KJ2Gmzi6zytNpCaO8&#10;cz5pve7fFPcUTpzi+I/f/KvFe5MnX/oGjt9v44hHuTjSv+L5foq/Uk9cPe8sO3GV+AIO8shvHmsr&#10;b7qo4p62OXlX8f/FXJWfZXf/VJ1oQ57Vu0urlen+ovhvAwd5ZD1xLkve9a38K/k4muL4vZTtXw6v&#10;sF2ycjrm55Y/qu9Jf5Z3qrLyxAGOSmORLfob5BdOl+EOfvgZ8Wg7Sy//8R9/9euNre14+OhRfMwd&#10;NyiX2zizvlW50nDl4mCUWHQUjpZhksTkC0U+EzuUJi9fPI+vv/xSTG6pMtxMRHdbU3S2l9W/MMJk&#10;ojR0EiaCEgwWBox1m2PNYK4wRAQlkAZCATqRSBoYLE88TIz8YfY8GQSwkj99+tTH7Dx79sxMmDQg&#10;gqPR2G3DubWsOgQmygAGOj/ngKM8+VY4+ad/+idbw1EaXrlytSLUJht/Jicm9YThd1i5iSLRx3eJ&#10;4TIxZtcH+OL8dSbVF8Toe0eEu55er3hmBSVKkJOqYTma7lANyk4Ozlqne6GoEivUINFeFM9tKDUR&#10;kEWYwj/KVByyc1NFBIWQ3uxxKlLtot8KUBNWT+HYeRQiSkUTBMTknZWHKFr2gfuIC5c1SGkCz6rs&#10;3V2Ol9kSyYgala9346yvGVesjn45NRVfffV1zE7PCR9coN2nNm6zQqm5ke2eZXUwjLwI2aeQFniE&#10;BwxGJ8eiJXY6MJhpEs8ls8bXPmeva+J0eBKbG9sxo3IePnxsGpiefhnz87OxsDgTq2uLsSM4UYYz&#10;2IG3xkYUiJ0qslW0rt9NnGXM6useDbij0dU7Fk36vbS8G3OLm7G4rEFW/YQz+zHK0Wc6u3qjq7NX&#10;6Vq9IllZB5cXD3B8jPpK0g27Hqi36bunGBnaFEb96B8IBgODfRrkDwXLunC6KVzv6Vsoflv0yXf1&#10;tMg3R19vu/Jvj5HRnrh8aTiGRrpFJ9DxqoSaZfWHDRGGJktKj0HtRHXmrgCUdE0NWG+hm0qQoHzR&#10;FLwFxSsTIjNkeQ/KxFNYSUQsGE/pl7QULcYLTArFPDFIDzmQ1q3ppMpHfYvfXkmrb3yHHxzusSoH&#10;JVRrDPT2eQUwR5u9e/9d76i5e/te3Ll1x4bVAdEQyh52DcBfgAlGyKTSyiV2YYnu/E2OOkDk1JUj&#10;lKBjhCUETFaGT83OxJPnz8r9NkI2K2TMYAG7gpu62inA/Es/3a7QpvEAQwZPoiv9WZEheE6OhVfR&#10;LrsUOd6QuwP6BgasgKPNGdQRutjhwZ1JPjJIeXf19vj4t9HxUe9soHwfu9fJrjfRnXgEhNYEHt0n&#10;KTeMP+DnmTyTcvhNHOBFQXZp8mJcuXzFxzpyRMXiwnxMvXgZBxo0UNBCl+OKo08uu6sHo31PtLbD&#10;C8QH9tTfG9mGLriaxbdOipIYRaKQVNpc/1lo8S+ELY6QEg0KBgagQwmrfIGPg0vgo00QluHH9Ieb&#10;N2/GT3/6U1/SBs9mvCA+9Xr58qV5PH7q5VQ8ff4yXkzNxOLqViysrFl4RvhmJ0i2IYsPMDazW45d&#10;lpQxJD6OEYuj1DDSd3R1Cs5mx8UAu7qq+AtLsawnyul98SAfKaf8faE/fUPtQH9hLGDHJrsywR35&#10;o1g1jeo3xgFWkmPE5bcFB7X/ruh/dXVDQv+h2qdbsIwZZ9R3bHzCux64k2tTYzEYZiUXCvXNnS1N&#10;aha865F+u61wVvmX47LUpzQmHmHI0fhCqzCusMuMezzYTUPnZYcNO3UY+zu62hXnJNbWN4pC2zyf&#10;8VvjvXgHkwL1WvMM2gxjBve9cG9WudC/0D91p3HhsfBalGAln8LnWAgBL/JZ0dCwKkX/54/ETDro&#10;v0n3pNMvx8EABK3gczK2IPrl7jnaCuU/aTFAkbcXIIi/2QiiNIxJPRqXB0e4FHQwWtvYtVmOb0JO&#10;gLcDI7wM4wb3iNGvW5tbRPeiWQELLStXvcNjUGa1qAKUJ1w2CYcui5ZiTC3jKk+4n1fOUQfiqL7I&#10;Hex2IkykYH2bZQO8yqDdGPfBCUdxYfRvE00BB0eY0heIa4FPv1l4we5VDCEcR3ai8Xpne9P9gHaE&#10;X6FMw/jBEavUld2rHC2I4QZDDEYnJtOrqyuxsXG20EFczwtM2LXQ0tYp/nRZQRr3aA/BDi65yJ+V&#10;yqxQ7NYY2SyYThjHYle8ZlcTUI2l83POm91m4MNyBgYDZQJWqCs0WWQSiElOT3gsuOKIQ9qeXUAo&#10;5ReXVmJ2fiHm5paUt57zixrzl7x7kN3SGFaNX8Yg8hDvURF0W42PGBwxYsG/1Be5H+j4QHSNYbdX&#10;Mu1QdHd0R6v4eIfCGpXHtnjI+spy7Oi5JxjWlsUfFlWnxYWYnXkZS4uzwvVJXLsyIR52TbzrcoyP&#10;c5fVoMZ4yQ59jAfDcaGlPQ7FE9npRP2gG9yxZJl98Rrkb4zGXHR7JLouxw1LRlEbH0n2gkY7O1vF&#10;M1pF/7Px8MGX8eknf4wvP/9IMC5Fu2BYXV5wPMvaxgXpmuKi+DtHQGKc5KgOxuR28QDoHAMWK9pB&#10;PXcMsgALWZcdOSyMYGfet08kY0m+RonCeMnCC8Y9ykHGcf8XXdKG8HWefMNwS1/DSMTCll52zonn&#10;MnSg4IUZ8I4SxDvklBFxoVFkxD3xSnCjaO7LGE0xAPOdox87WegkGYKdOHtq57LCdlf01CZ8S/ZW&#10;5oxLVnTwpJJvcNCLAPiLceqO+hKXPpm/aVHCimwLnytyz5/Fq7zH8iofXKbN3/r4Rk86F+ho5cXy&#10;W/XOM/3pbz2RC3irf3+TT/irDPwwbIazwFiPT31wp/D/Bec0Fbxl4UwND3jhq54P76UcfpW4ePCa&#10;7+V7UX4zZhGWLr8ZR6JhvI1NVR35ls7lV3mny+/MPfG4LFcf+fFKeeUdX9Jl9gkDHnxl2en5nS7L&#10;zHzP549MeD4MTxtbLk/cGI6z/HD5nuXme3mS11l5hhF+pX+Mz85b38g/jbjghPow/ls2UCakJ96p&#10;I19Vz9NHvL75awVDkatLOYSTlDj0fcqElzH3cPtqnLSyxO+Uo3flQXz/VjhwGwa9p5IYZ/4oPksY&#10;/Aley05v5E5kbr5Tr3pb4Ph9Pux1jrpQZsq76YzHqq7pgO98GPEOLScU2QfPd8Lzd/09v9d9/Rsu&#10;8YHLdk3H7wwzbs/1nb+5fxuXbYmrt0++Z7ud9/ktHXnUf3+Xq+dD2vN0m9+SFya94vl9nnb5Tn9j&#10;UVB+y/5IfN6LbL9gvR7xcrcN3/CZdxpbkd8xxNiogoyhPks5xM25AvkQRv9mYTGKUeJ6Pq48KJ94&#10;lAlMGG/RAfKN3/QDyziSm+Ez5mvKj3ScasAOYY7ff/b8uU986Ja8xAI79HpeLIJ8Lr5klqa08BQW&#10;Nw0PcQ/hSPSL12CgOdgpu4+MVf3nkz4kk5E251ToYJlHUD5zs+TD7qv65jYhg+rpNjzBk+mZU8jZ&#10;n+KQHprK/AjLds4nOCweGqh4iP7g05bjq3i4pI184l6XJ2Wmz/EqYSBOLhpJeuc9aYd28LxLMGUc&#10;p0e+Vl78Jjw96ev5ADq/cRmGJ7+kVzzxyBP8Et/jVc1nmrP4JfxtHGkpC/cX0yge3ynbi4/Ojfnp&#10;HKfCQzrXteaIU4+H5x3Yict70pI9v/Mp7+/K563g/m9w5I/HJW6pP++UdApPVa7h4V3VJM5f8tlG&#10;vOMynyzzNK/KKZXLLj94r57uzLwrr+qdVPRVRyv/+ckrGHM5tJv+aMcWzb+RfzD8khZjMSfEwHuI&#10;S1q34j/+469+zUpjjkv46KMPyypkMTAmzCSEOXDeGsxVnETEyk4MJVU4KghUOOvrq/H82ZN4/vSx&#10;BKaIy5NjcXVyPNo5B56jwNTgdCwKTQTkbxxIe/Lkie+h4UxJGt8rwMV8i9KrnE9JWp7Ah0OpACOG&#10;6ZFfMnKMNNyNQF4clQbT5zsM+t133/VOG1bQUAZpIdJsPCuNNUkHBgxJH374YczPzfmotPfee78M&#10;BkqDcs4r+/UcGRmNS5cve2cAx4IxGR4cGFAcTXD1nUuuWX3aogGlVWmalEeDGDfKf9q3EL9gED5K&#10;e5edJWpKK5FhOKzathJDsPK94AJhmQlXafTyB7GA14JnU4/fC655P1296rao2sSfC0ExAABL+VZS&#10;MzCywpIVmyh+UEQ2eWWowrcYTDWobq4LDgiV1Q37VnDR1diV9FjtOzM1Gx1tHfGDH/5QA+Hl6NLk&#10;mpWoHW0N0drMqmrVA9qCqkq/lAdeCFsDxwnMBGUfbaAJuN7RcR8c0HbUodHHmTx/Ph2ffPKn+OjD&#10;j9SGz0UPrNRYi/VN7pXgjqPd8N0LGlwxnu3tH8f2Lk9q3Kq24EipZg2yzdHW0W9/fNIaM3PLsbC8&#10;GTt7RzbATIyNxSADMrAeN8bW5kHMzS7Ht49exOzskgbYE9HSSHR19kRri+i4ucMGOHblNDW2Coco&#10;CzHqtMah4qKIONgHrkOfPc9l+V6JsslOpkPRquhAfarhAn1nTx2H3Q1c6HwQnR0ckUR9tpWWdItq&#10;FxRRJT8GNCYtrORvYiX4MUyZbiwki+igAdqKcmg3Vts6TN6rF6pBqzAkaAO6qNLJFyGAiZH+rxgd&#10;fKIoS0XLJNMTI9fOFhcNFsGN1dw86XcciYYCnf7DHTZXr17zhc/ssLk0cUnhl2J4eMx1yAmbFSGC&#10;xxM7QYCy1sdwqWPAqyBI8kehhCDBO4pYFFUYbjY3t4uA9fK57ztYFy2TZ07ORH70GHqGFYtl8Cj1&#10;L5NCegeuMGSQ6hD9Z4asvssxkw3Nrb6LZGBwSPyCHVtchNhTFKaiJfo5gg/8lnJQ6l28fCmuXb9m&#10;gwJ3DVDfdnZq6R3h1PcFiI8ci2YMgYpncAWX0CfKMeCwQCc4ETR4Uo5qEuOjY+W+GAmtKE8fPXjk&#10;cYD2ZtfgofLjUu6mVoxO5W6rjg7hlb7adCxYODpRfaQTwepY4RgAUJajIKDfFqCKIAUoCAUaWxCi&#10;wI1oAYMTOIWnQzMI3ynEo/SFX7Pi4Be/+EV88MEHNpiXNih3ILGj8tGjR94tSQk727tqQ028T40U&#10;rM7nMkd2+LXaKMqdW+xyowyMHiw8wJDRJHyRBmNbq3h0h/rt8MhYDI+OR2ubcN7bH/2DwzGosHEN&#10;qChP2RLPEWOqsPuGcSzwGHg3NtZMhygSMVBwPwTKcuDvVP4oQovBttAxu6emXs6q767pd6OP+wN/&#10;TBCYWMD319QuT549i/mF+XIm8hL3q63E7NxMrAoHHJ21tiJ+J563s1GMN/vb7Ebajj0mQuKVTB4O&#10;MLgrLkfr0Uc4thMDSrPaGqMVvAjeg9GGcdbHIalP2BgqOiy0LoybriI6lE5VUbhoUd+42B2c0t9Q&#10;gNHffVyKymbbOgZXESsZEF3xEL6ryZwFfminRKFPU2b2d/plyVd5MmHbYRfBpuBdVn/mnGslVAYp&#10;9DOWgWfokUvNUYLzm6PAhkYnRdfspCz3ZXRoTEIu6NIkiv5F+9FnqHcHxlDRCDyzHNnEyn8qLT4X&#10;GCTVjxskq1xQv9T45PoyQAm/pT9QX2Qq+G6pA0fQlUmX+kipcqFB5cvT+OGdKumdOPywXKUv9NXi&#10;6OjwIGQCdkfoO0Op4tD/WWjB2I12jL7m3TUKZ+xksQFjMTuQGjSmNrS0xaHwww4WT3K5/8mTYoqB&#10;t8NXVWel65WsdOnqjWjhOEul426cIfVRZKJB9RV2Z3j1k5Jyt44NN8cSSkV/09Mzls1ytxl8ywZz&#10;ypFjMoIyHld2HJXxplS17FaDl2+Jj29ojOQ+HQybGHE48gyZlT5F/8cYbj4oPsA42iIPZjFItIt2&#10;wewF0S47VrgqRpKFw/t6OmN4cMD3JOyLr6wvLUnG2Iwtybwri3MxPzsdS3ouqz8uzs+qDzLuCmdr&#10;7HDZ9t1D4+Mj4lucny4ciwd1dObRqSpXdHcinhjN7aIVyQCCFWMbNA+dQasH8KeqX6CA5OhDjCs9&#10;XZIpWlAgQKPHsaE+/6fPPoo//v6/xqcf/yFmXj4Rse1EZ6vktMM98xGOCgMfGDFANIsfMIjAj6El&#10;xqxu9X/umllaWhR/KwqObo038DVkBdJhdOXsdpQSGHgxBGEgYddO7iqmT5WxB3mRFaJuOmFdbS0a&#10;ZAxjRTu7ajhSmLbluBDyp98yaLCAgBWpejXdsrvGRm61K0/GTWRjdvMsq+15cq788jIreHdEro02&#10;5s5Iht9Y3/JOdRjWjuRW+iV90jQFXCq3/sQVOVhwV3HeyikJu3k8TundcoTyIQfLBHrhN+Hp+J1h&#10;p+/y9VILDOXbX+szXxzPHEPJ0x4eVRjGWznyg3/Bt7KM8y7D8VnXt8Gj89ZYAB+nDBOMnJNW8Jbf&#10;5Wk4qnIIyrEi54y4hIHfWU/C3D4aA/mWdcqny6474FB68sBnmSUf+FFRILpMvNPoux/8X5zlY/1Z&#10;0VX7jk84PB7wdNa1chIZ6YCFP7VfgY8g1RE6cxln8ak37W5+DH2+hvbzdzqXWz31n5/ARbQcizNt&#10;roCmDJcj/PMNOSvTMa/l/dVyqvrpO5xY3Ex/SIv+UvKvyiEV4dSNuSJzcZ6US50Zq6mXx1vBgIwO&#10;zwSfxPEOHMWnbYEBn3oD8odPMdbxvcztR6wrwMOv+E69kjZIT37UjXp+l6MM4psfKi2/SVv3GS+f&#10;iSu+QV/4elyelE144jp/Aye/M7/8TRreaSfy53eWleXhzr8Dez3sb+7fxtXbNNuDtsz2Oe9x55/p&#10;zv/+S66eX9LR62CB/vBJmxg0Muw8DdL36HOkJYy4+ExbFg8h17GQteysR7bLvIiHJx/6Jv0WXR+y&#10;Bfo6ZBHikTYNN7yDK/o3cTHg8Jt4CWcep0aexEEnYD2oHPcLcmoGp+64Hhqv4F/oN9wO8uy0efL0&#10;ScxJNrThRvVDjvMucvEi5l6Ug2OuAQyjLOyU72ptj621jbITWvUFLuSzrC/4Iy9h3kdWJw7g68Dr&#10;o8FUHzNMudI6+kl/50UBPLPdcOC/LNYuPDK98yMvObc19a1gKOWSR/KOwo8Y2wg/zV/h+lrFOfNZ&#10;l/S4HD88N3b58sI9MBA/cUBhroPewUUdN5kXZWQdUn9TL48cGDOIl3Uoju/URXlqzCry91n+5EOe&#10;qeuy1/uZO6NvniVeGdG+y2U63Bk8f+7Iie9n+CqwFHdW//PfyR/EFewVR3jGLe3+apo0emU8OxBU&#10;PdHvqcVL3nKncf6FnGEQXDzddtBWwYDgKnDXYaNujvM2nvwq77RVPln/zDsd8dw+Sqsf/p16VOpP&#10;nvnO90yT36BXw83/WQ5lHmtuigyjOGUx47HvdUbvheEm+6D//+Uvf/lrmNmjhw/iwz/8Ifb3dorS&#10;U51FVRcAYr6aIMNg9jkyZGM9NtdXfCwEE8rjg71YX1nyij5xrbikSeqNq5difGgg2jWpZFVgUVoU&#10;ACk8laKUyxZIDCwYbT799FNvh0SoQWmFkg6APQkUTLhkIjBfVlmzmhqBijBghKmjxMPogjGI7wgw&#10;GIHu3bvn8+JQBqKcqTdQMmSUqTB8Jrek9TFrCwueHHI5GelsTGqpVq+rXGCcHJ/wvQnswhkdG42+&#10;3n4rWzkqgoksx8+1aKJ9goKyWR5FgOClXRF4fVwM8KhZbD3lz/BBOKXOdCaOGEPeh4xAiYIURz+U&#10;j0lLGSKo2pUAv549cRCbo/o9/y/EVQisrIzyJz2PrMBjlwI7bDj2p6WVCfRhrKwuxezMVMzIr60u&#10;q8gi1IM/iocgWe06P7dggfrWzdvxP/1P/yA8XQwfsdPaLDpB4ZmTAZRUxUIZrGS2hxZV2RMmYkVB&#10;1tyMgkcT8C2OGkJA1UB40BDz88vx+adfxm9/8/v45JNPPeAfHu3H3sGulQv2KEdUAGWgRNvdk3Cg&#10;PI6Vf0/vSHR2D6l+PdHY2hW9A6PR0dXP9RAxM78Yu/vHPlbnyuWrMdDXHRfUGPs7+/Hy5UJ88/WT&#10;+OyTr+LjDz+Lbx8/j23B1tc3LJoZiLY27sth0tQuz3FqGJ0waHLJfMTONkoy9YeF5ZibXYzlpRUL&#10;Dutrm7Gn/Gkg+iQrgvf2tzWYr8bm1mpsba9KYNHAfozCB4Fnx4o2lN8oDsE/hABjhflytNyJ6nks&#10;XKF8VI8sEx6hmbgIBwhArFg3Y1JyVn5ADx6sQZiVs2UClZM/tx1NJg+Blr5Oe6GAKkIN/YX8i3K1&#10;KHQ4Ng+FKffPYLC5cfOmL3rmnT41of7E8SesnO1Vn2L3g/sIMCOkqF8wGbORxmXLA7PbF4zTX4ow&#10;iNKcVeNl8rNvhS/K7idPn8ajp49jSv19Y2fLAhbwoxgu2Cv5lcHLmVdCAF/4KLzwp3IAoPCU0n8x&#10;2hzLc+F3c7UauKenV/yhN7p7e8w7evvhcRwd1VyQKtfb2x3jkwifHKlWFOXsbKNclLKUx/FvHDmj&#10;koIjZGzkFR6YzMJDUYjRXmyvVnR/R0BsFQ5R3E5OTMTY6KjhATcozeY5UgYl2Ipoa2fbxptO7urq&#10;QTHLiLAngbXZu7uGR6gDAiwX4qN0bVJbqgzqIp4HdhB4OEYQvuUJdSMrDfWNNhH/Z2INfyyK9TKJ&#10;pq3g1z/5yU/iH/7hH8yvOV8Y3ouj/cAH4weGG3ZXknZ8QsJ1K0fLCTvKr1M4xODEZef6qb7dHVeu&#10;XIzbd27GxMUJH623f7gfGxozFtTfWKX/fGo6VtY3vfqdezvGJi/FVfGsa9fvxs279+PmHfnbt+LW&#10;7dveUcBxZQOs1qJcCe2Mnex44a4VhHuMYoMSyKHxA9UNmKF9xgWUlwLc7Uv/298/Ut/dtuEGZTbj&#10;ZL/GQYwI7IJiksAKL3jY40ePzHeXNzgWsey42dCYzAr8VYw5KF3Fj/e3N2N3a0N13Io1FM8a57aE&#10;313xC00DxFqFG00kOAYNiYCj+2gPdkJ5p83+ric5KL5b3N+KIYMVZXgUxgoWH6cPqo3lfb+P6ogi&#10;C2VuKhRSuKZHITITh3w5HgwFteOgsCPvwkhM24z5VjaBJNLqmz2sSC8Y3+HpvoNOacEbMEJvxKdc&#10;8zr95r4cdrbBlzDMDY6ORVdPt/peq8d+PDtbGY8xMKLopg8O9A/Kq5+q/3A3j3cMqE/Di46PxUNP&#10;1OeaOlQGd3KI/kXju4KJnZ30WSvS5E/UKbzTJr14DLt7oQPuvyoCPg1BXPAEHyor6g6M08JDG1R5&#10;jkSDj2HNARfQPYptJmxWZglv5lHsvNEf4zVh7N5jZwLjLIsXOFaxo53di+y0uhAaNQQ7O5nKGeMs&#10;3GFVIPwcQgW+Fo0jPX0DMXbxkuSeGxonB23UHBY+Mdxwjxh8iLGCNmLo6myT7Bf7caIxCsGU3bBz&#10;cxpTvUsIYx476VrdtuABuQfcFYN24bHgSf/sUbiyKGFfYzuK/EJjOX4xIRZtQo/QreEucGDsZpdY&#10;k2i3Q/JHR5v4pvJuttHGLaq2bIg28Y2OFvE09Ydd9Vt2181OPY/lhblYmp+JRe6wmVUfXJyP1ZXF&#10;WOGY3M2VOJCcTP7eeakxmR082zubPpYNAyq7Xhv1nf6xqn65tXtguYKd776UUvQArdrYqX5hg4pq&#10;Aw3xjSPcGoTXfo0fQ0P90dvVJrl8Nb78/JP43W/+c3zx2YcxN/VCZe+KhlXnhiMfA8j4xbgO3alh&#10;xK/2fbQevJ/dn8jcjGHsFoQ3IUOz2xz892rcYlc14yU7D7kHCPgxwPYO9LtvwkehF0+S9Zsjyui3&#10;VnbqqY7i9qFtUKh4l01nh+UD+Brt9vTJU8GmNiKN+gP0Xgy6omH6uvBRFjyxUKBZ8ozkKfXRNck8&#10;NtDMzomunmlMfxZTvh9tK54+e+4d3xh3MbIfiyZ21S5CctXfylidDnqF1HJnFm1R//6XHGn5Q3FD&#10;Ot7hec5TDnrOvE7D+Uc6ecaGfPe3miNZhtTjvMmfGiR46rcCXTZtg0dWyHd84uFtPG1I3jb8V45w&#10;ICzPP4cRl9/+kgMvVpQojZU/p3kW2DMPnsDA+MITIRecl7lSmcPijAtgVZ441cD8xLhJT1tX8fw0&#10;zmCsTlLqUKsbD0/C+fPzbJW5v/v/MxzoP/N+ymZscvoqPF2W67jK0+/li785/nlHGPlWBQIfXljy&#10;70znsFpbAwMucZh5Z/3SZXp8iVfwRTzwnGn5y36PB2ae5t0VnadPl2U5b8WjrymHorwwpvy1fBfP&#10;cnqFMJdx+eJnyP7Es6/C8dBBzqNLuWX+kwrAU1pQXOSbVBTDq2hDZAiUtay0Z7cNu27Mx1THTE++&#10;1JG4Hnvks05vcvU0vJvWq75U4Cz4IZ/8TXk44nkeo2fGw5E2v2U9khZ5xxG/nmd68s5wHO9Zh/o7&#10;jveM/zf3b+uy/XDZHtBVtk/dp6u/192bwl/n6nlS/uvoFgc9Zh+BDqHLpEfiAGvSbX7PMH4TjiM9&#10;39DPIR+QJ/01v+OybNKyOIW5IwsSMYRYV1f1aeZeyCcYgviNDIJilGPQcm5Zh5N4lAlOMQZRNnmQ&#10;zndYa97ACQVFpin8JI8xx7OIiDuwOc2jVXBgXHdvpJ7iZKRxPQQ/sjLzDk7nGZYszTyDRTPLkinX&#10;lA8LlFhU78UcyocaG5fKq9yDKllReZ3J/eKg8sQzfiocwSjdQv5ZhVUu24X6es6l8bOMo5Uczp/y&#10;KWPnmREDHp9pceCJeRYu20ZUY7iJZ+8wfSevGnyZT/GF3xTDfPGU6fzlS5pSoQxDXiCPuss6wf/5&#10;VmAuPuHRgEHhVYqStcdg1ZN8LY8gzxvUko48z8oq8ANMqTNpS3r/djkl7dt46uncajC9ziX8zJ9e&#10;586+57hccEUL1POuxzPOq/jQkPVeav+Ug1+B03gpdJDPzO9f0pEfdMiTciwvqCyKSVgNrwJ4mq4E&#10;m1uigvW1HphrcbKszKeebzpkEcsjpHQeeOixwORsHF5kWL/L+5hD4FJ8wmiNLMs6e+XJTmkWl2Ks&#10;hTfAmzDcpGGZfNzSv/rVf/o1d5M8ePB1/P73v4udLU1uBCjHKrjbE1GZ8ZuzvHc2N3wkxNTLF1Yc&#10;8ZtViv1iZJcmRuPmtSt6jkV/D0cV0VmEcBUI0kE4TBEmzGpeJoafffZZ/Of//J/jT3/6k5XsEBVM&#10;kkkkO1qsgNQkkvQATSXJY25uLr744gvfXQOTJi5Ml6NzyBfPnTsov6k0u2w4bgckwKxBCnnl7h3y&#10;oWziMmFcX12LZ8+fCS8PbCRCuQIBs3MG5sqq91YxVwYKBgfO6ob5wuhQ4hHOBJi7cNzoNL6+a7oY&#10;RzBB/UbRx5ZF0qUSCP4BrsEbR2WwA0OJ3WlEF4VoYE4Kpa05X/9I8QS6XTmmSBGJYK/frzzLu//I&#10;gDaGcChYlMRnkVj1nQ4C0yrKEO7fYKUmipKV1WVNhp/Hw4ffyH8dz188Vfstq4OTHXBrAGuphGQG&#10;NRUzNDQa9+7ej/ff/0CCa4vicGcAOzNEsBdQGVG+mCF4uEBazjMv98Z4l0pTiwbtw1haXFUZKOea&#10;Y2f7QL/XYvrlvNrqcfzhDx/Hhx9+Go+/fSZ4y3Yz6id0uyNZkRxHHtyY8PvoDAwpKqezqz8mJq/H&#10;+KUbPv6lf3A0+ofGNOG6ELMLi/Hg20exhqGhsz0Gh/rDFz6LjrY3d+NPn38Tn3z8RTz85rHoZjZW&#10;lnbcdu1tHPfXKhxgnDmM1pZO0QSXPre7Lpvre/Zbm+wU24rFhTXR4kpsbEi42IcxshKZNFyoz+4c&#10;FDrc+7Rt7+NdVJ+WFhQkHB0IXmBwjaYpdvU0mbbUf47VOBhtjtQvG1oEW6eEkA4rTXynQ2OZTNB2&#10;CCClvxU6yQmbCML0AUnbqGjcGsvKu8SlsfkmqjKtInRkf0OxzWCGYg9jDSterl65HJcusptm2E+U&#10;9FzKxTbBkdFhHz3IfRgtze2qU5uyL/0BvoIRw8pk4QUag1kDP0YZVv/CK6A/3hHaeLIDjL7HPToo&#10;/T8T73ny4nlseEcZSl2YKUpNFL5QJYNdWQVNvVG2MvEyI02cMAAYX8IHeCGu0h3r94Hg3T9BmV3y&#10;ZbcQSsqOLo5Y5NgZlMXV2dmqBLvBUNJ3dXcI5g3fa7O2thKr8tQHZS273+Azfd29viOgV0/vEFAe&#10;Frqq8qkDfI224RuGBHbaXBRuOYYNnMOn4Ll8Iy3GkKUl8TzhE0XX/Myi6HJOddnRZHY4xidUXp/6&#10;Y4vou7PR9y+NjnMcJMrXJh8ByIps+BV8gyMMj8WnUMTSn22kgWft7Uenj3RT/xOegBOhHNwxWYZf&#10;f+973/MYAFx8R5jOgZQx5JNPPjm9wwwF5OMnz+PRY/Gi7Q3lte1jEbkIfHdvR32v2f0WxfLgiOrQ&#10;r34o+hkcGY120eM8K7XX2GnU4MvZj+hDHLkjPjA0NuldBXvqFwjvXonV3Oidg5cvF9rliLWLFyeh&#10;ftP83Xt34vbt23FZk/6R0RHzbuiS/kuf85gmukFApp/s7h7EhvgAyjCOTcP4w0IA7mFjpxb17hO9&#10;DA4NxvziQqxsVDsh1P9RCB8eKK1og0UVW6srsaPvGG62t8ol53Prm7GgsWxJEwLu+dgVHIg2ngjQ&#10;fapuTDkmHnl4JsczCUCPf1CVDbkSLjgSAHuPbT7i3xjIwDH3JMEj9tS+4J1xuQi+ClU+CPVMMopi&#10;ujLq6L2ssoZU6SeMSYW/wDMwBunVznxHMCffKQq+ItDTJzFKmhkAq/IC79AcBkNCMSSys6SzszsG&#10;JRhhmMRowvF07OazgUKwghDqA//p05iPTMIRjUywUIS3t3Qojniq+Kp6terfERdOWjS8YlgVn1A/&#10;xgaDkp7JB3DDI2ysAa+GWR6+ob7BzpdKnFPx6g/KBGMMuON4UO+YEk5R7rNgAGSZTysNeWCEYYz0&#10;4gdC4YvgCYMajQQuxQN8UWplIFHWLvuC0nGcI7s+tjVube/SdkxikVhCOAW+suAE3tU/IF59WXz6&#10;ynUbv4bHxmNMtMrxfp2SxaCV3OXCGEJTKSQajwW/aHJmeioefPMwFhbYKUd/xsNPgUl4U9u73WkL&#10;6BCEIpf4pYwzjEksKimTK3akckRds2CG34hmVS7jYbv4ZKv6KkOEMKvkyF2CRd/b2H0j3OgR7aqj&#10;hnQIxLtumpT/kWSUvZ3N2GEXj/rV0uJMbErOYfHShvyB6BuDZYcm8M16tsJ/9dxh7GFhk2E7kKw8&#10;E98+fhhPnzzWRJy0nNW+HjPzC7G4siYev+m7Z5icV1V0nRpoU+GSoyVpbwT650+fCJYV33F09dJk&#10;jA4Pxtb6cvyX/+v/4902M5LLxIajv7dTaUVrohd4Mn2N8UREoXqzcOTQcjS7BmkndpXBt9rFb+lH&#10;M9wVpfJoFAw5C+I5L1+81Jg5bfmP3WLw0Nt371ohyv2OLMpArlteXovHj6dtEGpta3IZjL02bqud&#10;kNcpg/Lg48jS9GEWSwEX4x88DzlNxCDYxfu3t2yAZqcgOyI71S+R34ADmoSO2EG7Lv62Ks+OG/oN&#10;O2q9gEf8pZn7eVT/HfFK3z9F/zDtVcxF7pTGaAQ5+KF54ls4p5VP5QkOeiacMqhzlkU4dTYd86c4&#10;liP0LeOnKzABVXGO+12+4rck4je5ZV2Ag+d5mN7WAbvhV77pMo981mHBvW0Z5AvPyzrgSJuwJ9x8&#10;p37QNe+EURd8UTqpzygsx4bEdzGa///Y+88uv5LkzBO00FrrABDQidSisqrIIoe7w+b2J9rZOdPd&#10;LOZHmrMvZ/Y02WySNaUzKwW0RiC01jr2+T1+LXARhaxKTmex37QHHPf+/bo0Nzc3N3M3fyVYJKwu&#10;PHJe/FVlpOM33k7BPinp9/KE/2Auy3ikfeVLP+S3zKceF2chgPN71f/5HV9/rztiZl7Ah7nL8ej/&#10;ymVaXM7FJa/yPF8OTjmehSW8cPAuHptyDtef+QOVTRzDlLWq8yYWYSWfzCMdaWk3wotWrV2suKnK&#10;d1x511VxFNXOfDn1pRx/q9rgvwoW/JFPlSZxg7B6WwpPXYS1bpfiMNfDg7IOQb7AJh3SFdx6deKG&#10;9jKnkp4wl/sHfKbBUx7pwBne0xHPfVg5yuQ78fBZ98yPd/KpK6CyTVkn8qvXIcPIO8vK7+d9Ot4T&#10;fv/D/fd19Hnib/YH/fimfs546eppcf+a/qznTR7gWj2//AbepU9lSOJtHefyO3iNSzwnvF4W4Xgc&#10;38mHPHgSJ9sNX4F8D0UrYxg5HN9Yh7JuY/3IkzCUNShnUfQQj7wybzzyAtKRL3XOerLZ0vd8d3cr&#10;n1fhrBksJ4CfUD2XtH67/+B+vHj5whK1tGrgOyJFF08UyW2o2kY53VoXjojvGejtY4KJ9dU1e8Y2&#10;J8yhi+XOcGg88JbXXMd6ivUEcpCELzJG00Xyd2RVSgnK3++7hCOePPDwdchZ+EYW9At1ZQ7lCZzq&#10;aXHAAtqPq3/POPmu//w9f+f3KkFV3Vff8FSCOuBxrG8Iz3rxXsev82G8e70of75upyX7M0fauic+&#10;SYh7ltfZ95Kf86nyyPx58Ma6r57feZ/t4h1HXn/MESd9ulIuvoTl9wKTAr/zafJ3xkvvDUjy5+NT&#10;hussz3t5vuqP79uRJ/MsjnITtlnffKa3clHtNCQU99t8nX9NR17n8+O3vym68zV+6wfpGct+Fk++&#10;+Twrh36t+ja/n+VLHMKVZ5OQ8ERrpC023otm5okbaBk4THxxtRGfffa3n+1oMXf/7t341S9+Hph3&#10;wBQW96WoJIsRWJC2i+BwOgJlzNHBXiwuzMWmFm/dHW1x8/rVeOetG3F1SovIoQGbl2jXgpldoTQX&#10;YTOORSJ32CBoK3ePcGn8jE3d5E49Ts8gzMU0DB1FI6kwQmsqDSFFkcJCjJM1xIHBIg5CWPLmThvK&#10;Ik+awR0Jf/GTn8SHH31kJgxlDUBBIIj2HMBhax0h8DACMhHFleUV1xWFEuVhF3xlddm7b6kbGncu&#10;P2dnoNtYMbE4hIEQWAuY5BF+IKg50vu+yuJiVFHYONZiVF1nYQN3B+iT6lIQRl2kAcauyGKejgFU&#10;sDDjCInoHeEPQlEEVFxGbEF7I0/Fk8dkDe88+X32zme/lyf58cKOa35DZNjhj4ASITETHhekY5Ln&#10;5fRzT0jf3P4q7t29E8+fP40VLeoRlFpIpfwRKNE3CB3IGqGYdy0PDlnwNT+/GPNapKN4wJQHly0j&#10;5HDbxLw3NTJhtCo9Nu7ZuduswcEuzr2YnVlU/2zE86ezcefO/fj6y7tx+7bw6s7DeHDvib/v7x+p&#10;nG4LHLx7Wh7YedIUIBBwYTajqUX919imJ0dVx+L6jffi0uVrMYhJru6e6OjqVr+dxNrmWiyuLsRp&#10;03G0dyPYOI1dTMhs7migncY3X90T7j2K1dVNdUizcL9ZdTj2fTszLxcEs/lYX0OogeJRTIHaMfNy&#10;MV48m4sXL+ZjfpaTSysaV6uxuLgRezsQHvV7Q0d0tPdqXAjXqKtgCQEoxJexwcKhTLJ8b23CNI3w&#10;qaFNbe+Oro5+p29R+OmRJvgDcIZdxr3qi2HbVOUS396eXitxyAfiUiYP4Y6is1vdDthpghI7UHBU&#10;vmjiHdUe1OIbQjdgXhiMshsPsywjI6MuizH73nvvx6WLF+Mmp2yuXTeRuiKGC0F3EYQPmKFi3FsR&#10;pT7i3iCEeT4lpPBc4FHfIzEM0Ad2c2MGjVNH/Gas844QCjzmO56dLC+mp+OrO9/E/PJinKghh+Cg&#10;8laJxmHagjt7F02DOeMOACtXTxXf8ywMAnApdXK11O5j5XV0onF/RFyFA7PKm2jzT2kQKnH/x/4B&#10;u9y3ff/Ivugs90DMLyyICZRfQaG3EZj9W9/gxOOh+rcrLo5PijZzkosxUiasIpw4dtuBDeUBS+7X&#10;uXxpKq5dv65F6WUxuuUCRE52jI9MCLYN8flvfusLu5n2tvf2fUfE1s56HByzW7wpWtpOo60zoqOz&#10;Scyr5oUu9XcrbTuO1vYW9XOH8ejwgNNVoh/bB5qUmAdQvraLtjULF1XP/QOPT04LJZzBE/qd05Fv&#10;v/2O5wL6DHqPWSWe0G1gx2lN6D3zh++xUVvZ3TS3uODL9Iugj0u3EVayczp88g7zaLucvFI/7sJ0&#10;C6e3djWniUFuF53ilM2FqSvRIHxrEr519PZH/+ik2n+qcua9yeHuV7+Ll5pnFORTXAgVECReuXrZ&#10;p6m42+yjjz4wnk9OsKtr1PjJrntOLloJq7mUPkK4zLji3px29Scq7LWVtZh+8cKCXJRql9RnjDWE&#10;7j2adzj1CK7SRuYbnywAnzghK9w5PcIfxqnaC+7uqC/mNrZjflN0fHvL9zpZUSl849QR8xMCHNs+&#10;FqAQ1HeoL+kVxjTjAcFKA8oVBONqC0d60Qc0q9jTkwPNheBDh+uoWchjj3s5wMEikGIMFKYfgSpt&#10;Np5StsaQcle/MjYKPSsKUBg22scizShSxg0DR54wKLq/yTc3EleLI/Kn3tAufYQmQvM97tQq5iZO&#10;Sw2Pcn9Ul/PkFA1pyavc7QEd4x4OhStf7uIY1SIPEwk9PZhA5U6zDtPcjrZu4X2/+KQepQHPUYao&#10;3FbxUq2aDyr8Np1ifDJOqwZBUVHsUEeXjTe8FN9R1E55wk2bBbNW4hvupY3KUvmKV0P5ozDKQMlC&#10;X3qOQJKvd5+uEnzhPyDxKGdJCwlTk0NTVuyK58CknqBqWgZ+2qyV2s9iFVoxoTFy9fpbHidd/ZgQ&#10;HI5+5nbhJm1x5eUp2zRafXy8vxcN4ik2Vlfj4T3m6/uxuoI5wXbzOdBATl/Rj2614A9fRRtKYJl/&#10;UhnCBfmcIrLyRp56QgNRHFjZqBZwSqxNeIlJsVYBDIUN99mcKA7m2lQwnS1Yavyi4NE4gr9tB2YK&#10;w/Tg4d62cB36Ibjsbgn/94X/oh+KR8/AG6O48byoNNSP+YY7hTDJeai4KGtW5Rn74AKnrbnPalo8&#10;67LoDuaKMffGSTfa6OYKFPBPNk8oGJ5oDKO4WRf89pV3i8KuX7sSEyPDsb48H//wn/+PeHD/6zjU&#10;uB4e6In+Hk6AqT5qH3xuMdXInWTgdKv7ByEGdHNX9cI8K7BjHICtzI/cY8gmAGgDynHukcJ0K+bp&#10;wF/6m1OypCEfNg+gOIVv5PQzin7ufYR/hhYwB2FGmI1O3E00L3q6vLLsNvKtbMbQHNIn/kS8CYIO&#10;Nd7KmW3mbbUBhWRvP3fi9Bhvmau4+xHeDhj6DkYAqHo3Ka9tNhyxiUd9aiGH2rIv+JNvLkw9bxvP&#10;TPEMfi+w5DyWFee7uFyoQb/wOOg+YdAY6EvmxVjOhTr0sqT1J7tC5149v6vLOpx35FPaKriobjyd&#10;dw4vHlU9/5ij3vh6hUlX9+kyynfI1s7wIO/KkRd0JOuc8MNRX+pBHLenalvGpfCEszcP8FR/8Dvh&#10;ZF9yO6t7woZvuAznD0doPR3RUDhSlvFItAssIjx3h+Ky/uYRqV/NlTiVr8rD8bSgSXlXxdu5dMKJ&#10;TkDmTb4EOr/iyIr8qV+Zdwvemdb4e4XzWXYJPJeuzNXUG4EeGw75xhxO3RJGJayCd5V/vUy3s8q7&#10;lKT/FcZbKxsYmPerL4psz5xnxY0c4cDP5cCL1PMlH2Cg786DQqq86kIo4uIzXXq+I/xFYQMPyokb&#10;hLsITsAbHLhF3HT8hsfhe+b/xzzxiJ/pEh/fFBdn2CtOwhBHHqThN8LjFCATh3yT98fleMg8ecd7&#10;jS76hsuw/J5l47K958P/h/vv4+iP7JPsj+y/uss4uExTD/vX9iXxMw351McPLr8lHvI9cZw41A98&#10;Ax/57vX6XtnYSVzCMi/iEi/j43HEy7YSlzIzX5Qx7FJn3ObmkCwnFTe8IwNEjsf6kvUV4yDbgiMN&#10;cRlThGd74FGgBazv2jo6/a3EgeMo8IDOQJMWxS89ePgoXrycLnyLyoCfOYRfVZ1Z/1FnaCcwgo6y&#10;1kCu2Kt1KJt1NtexurJu3ooyfMq42uiIo76McNNgvcMvG1ZK6xP7opmeOxTHfQfcPDe93u9udX7H&#10;V/MtvijJ6zSIueBVP5W60AdlDiEOc17WMfvqtU0y1TfSlZ88wV1w6XVcJU//7+KKkob+oE5ljVjw&#10;AE8+/MZlfQlzO6iD3oEH3zyfypX61MssYfXfpewSnt/cTuVR94ST3XnnNYv8+fh1n/nhXKc/4ujD&#10;U+qtNJSb+fjdlS5t8vqJ7BREcJZhR3uqV949bwJT+qneX/5e8nutrFpeRPsu9f6/48jXY0V4lW3E&#10;p+M7/qyPa7D8Y851xlf51fNK7zg44OeykZUobhV25girg0C/qSd9m/1b6k0ZVRS+s2YRL9OoT8Rj&#10;4x9PeA+uCkC5DA7j/P/f/fQ/fbajReb9e/fiN7/GVNqeFlEa/AxCdiaKLCCcweRZb09X9HR1eDF7&#10;pHh93V3x7jtvxZ99+kncunFVC8VuL4BZLJYFbAEyjko8fvwoPv/8C5+UQQjHZbFUGsUIgGFxiZky&#10;KgtRJQyiSIUhrsRFIcP9NXQiAj7i8i1P76BsQYHDwhlmETMz77//Qfz4x38WFy5essAMh7ALAggB&#10;z3LY9dfT3et0CAgfP34Sn3/xhQjnmuvKiZOJicm4cOFidGtS6OjkotRCrFQ5PyHa7DxmZ6wvxBXB&#10;ZsG6ywQlYoPteJtKE4NKZ1E2igWUFTY/o7JzKHHiBhNDFsxD1PSeZbCrM/EDMqUgwxylDIqbxCoG&#10;Nu/lWb3rj/gMTKGRqq4+Ij55UIz+EOZtb2+5b1ZWV2Jubtb3BT15/Fj+Ydy/fy8ePb4f87MvtZDX&#10;xIKg8ITL74XkKoaBA2NfCEGTJtFe5d3sHecrqxvx8GG5f+hgbycG+3qiu6Nc+uzTQ2ond9ZAm1F+&#10;7OwcWAC8sbGjeiz7NM3X39yNX/t0zZeqy1P1+UKsrrDLcl+NblTZnDbhBAK7cAVzwd1KG+Wbu5t5&#10;aqqTZ7Jri/7+4bg0dc13WrAb27uLO7lXiMEqRvh0P5rbANJhrCzOxezTp7GvevV39QnvnsSzp8/F&#10;hBwIh/pUdkccHpzEyhLKgdmYmVm0smZtdVN1XVLcl673o4fP/f7i+ZzweiHmF9ZifW0n9vfUC0cQ&#10;KoQ23EnTpMlb/bKHzffC5IBzYAGvB4ITd+oAs6MDtelYbWxCcTMQ3Z0DGtPd6hPBfwezK5gF6o+J&#10;ccyTTZrR6R/o8/hjrCEIM9Ovca6CzQwYt/SHYx5gkrZQDq/fJkbUR+8obRDgMJZR0jHm+vr6fcKG&#10;0zQjw6OiG+9YkTo8PBLXrnJx8/UYHRnVGL0YI0MjlRBHCwqyVfvoL98J1Nou/Ic+Fe2zCbQ8yhSY&#10;G3bwWnEjj0kkzErxmx3O+1UY38DrhfkFm1B58ux5rG/tUPE4gqmCbilPFK4QbQYOAq9COMGhIwun&#10;TCMVlz5gZFIfJjqAABwQgmMm7Qilo3CspZ07NDipx/0emM9hdzCKmA3fXcIdUewWRiHNRfTQoLWN&#10;NeE+38q9DZiEIT5mrFBMix3R+BmIU4StewjKC3PKyTjf3SKEoF7QOcxzQVfH1e/sIBwZ0WSg9hHH&#10;9KytS+0+EC6+sGCtRX3ACbPGdpXSfGo6Rn2Ojzeip5fTO73R3il8OaHcLcHmRP2OMlw0Vu3e2Vb8&#10;FUwEcak5i331aYtopv68Y0H0z/RBdTCjqD5FQDwyygWNY4YTbcF85tOnGl/PnllxBXMOo81ObWg9&#10;3kp8tREGCZp20sj9CCjBNl03zLehzMEU3PLKotrFqRPhwdZ2zGhOeTEzYxzoHRiKiUuXYlR0vqm9&#10;S8RWfdWs8TI4ojZELK8ux6P7d+Ph7S9jWvVhZzfKNfAJ/Gc3FouBi4IvDDh4zH1DKMg2FQclHCen&#10;uGMHfGJnCGMEPNdsoDRDgenG5cXlWF5ajrmZOcFv00pPFDY+qSM85XTUzt628psD0TSHCL6CJXQY&#10;c0/sxldnQgxERzR3Cd6LoqOb6msWEbuCDeaONnc2PR4Ood8aaIVRK/dJ2Ayf8mJqELq6v472RQeF&#10;Z8caa8xHPlErWB+d7Gkh0xw9fV3qw041h5N2LJb2LcBRDvIpaEjeoLwX2lEYJJQ2PHPXGo65njqV&#10;uFWgHeNPeTC5KdwMp9KyAGC8qvKCMTQ0FTdNoonKSyk5wdcOXRoaVPeCN5wqwaRTEWKg+GG+Yv5A&#10;eA5/wHzGhedeXIl+DvQPqj961H+YPhyO0aHJ6O1GKF36KVpEG0QyOJlluqF6MNZQktEW6kwdmYeY&#10;a6hrWVT4QwmrNhhgDoEToig5wXOfZq7yJD2KMEzt5QkEFAPAzZegqnxwhj4h73KvDqNVVRDs0JUA&#10;rkPNvXB8h4oDLrKwhJZzIo92c5E+J2rGhdsobC5NXbbiq1UwaO8U74dCVXXxQJE7E5TRGuOiFr+i&#10;x6saA/du39Xc90S4vWNc29kRvTpgcS94qa/gF7nbhDyKK3OLxzfKFI1lFJK8w6eWPgZ3wAnhvMJo&#10;Iab8WsWPsTEE5Q10GsULJgXpFU7M2LSZ8u4V3sK/7onmcAoHhQXD6FT1bmsVLig9dwVxSpjxxklz&#10;TvK0t7X4pA3lMSei9OTU9K54m8I77lnRySlEeEZoLXBHQb+yuq54xYxrERQceqw1sXlFY6JcIlvG&#10;IEjKCTiUOJ3ChyHRmpvXrqjebfHyxbP4r//wn0U35qJd/TY8KB5E9SChQGK4wASC997MAqw8PgRf&#10;wY4NW5sbW57P4NcQnLP5IQWg0AjMpsG/0ae++0rv4AptgtcCR9h8gQk0xu/h4Z54jFGtGXo8P9On&#10;8OrEgT/gJCBzGfhCntz7ZYGL0neKXnKK5lj19+kzNd87SoWPKFr7xPu3ia5Cy1ZW1jxGdsU/rojG&#10;gtsIIJoYu8LJfSH3ocpGcILChk0RXBTMJqUzeiN4kAbawXwJrqXzONK37+IKfSs790nDb/NSLPSU&#10;qU+CqExc4VsqBYJDiiNePtP7t8Py7dud4+Fr6dNTJ3z+tlPh1CHdWfgfcCm8wZ3PG1x7PQ/4VLnv&#10;kC+OutTT8w4doI+y7jjDrar3WfnEVTzTHr3zmf4AzglvnvX2Znn+q/Lmmfn7W+VpyKuaFVdSljUu&#10;eScO4ZyH8JviCKOObgf4Vovz6lnCsozX4shnWXZEJ5j3zJt2y3vOJqwKJ5EFPNB217OsIfDkaLpJ&#10;/lW6s/LlS7oSF09+4PcrxU2lsCKdy0EQoXkOOCuc/OrwdznkTd1IQ33122ZzmXOBX1UD4uLJn2dp&#10;bEkLv8Lper7pvxKuP9qSAqfyJ6d01DvhnnlSH3hJRyF/OYQkmEV/9913TasQ1LKGgQbimK/Iy+XK&#10;nbVPv13mH/A494dclg99yLKJk99xGc4zy0hHXMKPBOsUjhMHn+98B99SQZP1MCzkM5x3jxtwU+9Z&#10;13RZD76f//Y/3L+9oz+yT7I/sk9x+f3bfLp/bV8SP9OQD/j4pjwTD/lex0XwLccbPHVZq5b7HDJO&#10;lpHtSas74F7GyW/8xvHOd5Q1bPpELsjai++UT1mUk6dokHUwzlmrMbazTekYT8QlHXUjDfWGf2EN&#10;zQZuaElpG3IS1UE0x/MPa36lX1xaiqfPn3lzOptHvJZSGiLDd3jcif/yhiXRMWimN7yK72eVgv0N&#10;Ns8guzBMVQ94cuABDCycV7VFlQtMlDeKHepJvvQI4SaAFTyZH9K8pD7yf3F6J6zQcObbQgfwho2i&#10;AgdoeH0jQslaafyjmjMVj7DMK/NJ+Di/M/cKdwjVL//vsuSdn4KUs+tAWvqU/uG3aZby9mfnU/CH&#10;d+Lh+V2na/W8S02IX+bvsgZWHV3f0q6z+vK78qTP/Es6V4BIVVz5qk54lymeqfwWDa/C6951IpHc&#10;78PpDc5llHTUoayNypgzbuAzHq5Wn3R8ynLy/ay/KnjV61Gvrz2BVZzzcb8vR47Agz6kTMOpVgfH&#10;qZVPvYE1vh7ub/J6efWb3Hknk3N5kc8ZP6Xf/gYMq/JLWgUqjByqXFSGHyWcOlZ1Ye0Gb0Q54LPj&#10;6x0Taoz9Y9EARPeKLFrFnbKnXg/98Ic/PFPcEObVw9/97f/2GcItTF5xET8ZsHMRgQzvIBmekxSY&#10;DaEgzLIM9PfFJx9/FH/z7/463n77lgVR7GjfE4FCUArBg4HlyRE/2o2yhl17CBS7u7EnX8w3cMcN&#10;WneIKUQJQTIVpZIQWyoMwYR4ssP6wf37MTE5Ge++915cmprybuu///u/j3/+53/2jkAWxBBUCCO7&#10;Qz/6+Afx8Q9+4ItzT1UPTKawODyhfocgugAhYtvY3CKER76Ahv4gFhaX4vPPv7TAFKXO2NhEfPrD&#10;H8Vbb71tUw60DWLEBEH9ATZpgT2CVy5KRbgAPDZUp03BpqmjM1rY4as20ZkgRTJOMLoMQNCAhb3t&#10;RyszkIdXhEkIfYxUFSIJRPou3yIE0Yof0Qu7ywsHjuf9dS9U0ZNa6o0yT8R4Z5iyhamnjzmFtLyy&#10;5JMxt7/5Ku7e+SZmXj6LJWy6r3EJ74bqdRgoazDVRT2amZxUWbJCIWWAn7JTvCu2Nnfj5Yv5mJtZ&#10;iKdPpmNhdsHIOjo8pO9tsbaOkHcvNrf3Y31jVwvyrVhaXIuZ2cV4/nw2nj57GV99eTv+yz/+S/z6&#10;N1/Ek6cvLDxggY85MHYk0yqb1RIeMXlBwApxhYFgsIHH5eSGzcOobihGMEfW3t4t3GiN/t7+6BN+&#10;I+ju9h0ZDcLh3eBeme2d1ZiffRa3v/xtzD57Ft0tbXH98pV49uyJ71yi38FjBNAI6akblz6jeMA8&#10;0ezcovD9Wdy79zCePJuO+YXlWFnbjIWltVhaXld6Lt7D5utJ7B2eBBdEb+8If9gpv7aup2Ck31YE&#10;WqHFZe77qtuRxt+hJvlDMUOa2PbAkc7oaO+P7q4Bld8l5oAdqTuCUIPa1ef7Yy5cmBBej3gstmHi&#10;SH2HoKmYYit3GyCwQnFToMvEyBjCJ1FTqOCMBzfJBwE2YxjFDE8E8ZymuXr1mhWuV69cD5Q3KHEm&#10;Jy6KGUKJ0OxxZdNZ6ieEqN6FAf60l3uNUMAhWKJc6pJEtJhvKgwayhuULgjPDg/LCT12rsBgKWZs&#10;be+qHxZs9mVGz8WVldg52LfSZv+I+xEOvSDkRAvlsaMd4uqTdB6LJ8pbuE3d1HaPR5XlneyqN1iG&#10;GRYETqcNCM9ET1s7ondgMIZFj9iBDE6urnLKinsS5oXry7GxvmomjUvWuUsAhQ2XaEN3LexR33CX&#10;w57qyuJ0b2cvDnb3Vc8DpcX0zlqsrq/Fyqry2S6njaAhCG/LZYrdRZnW1Smvd+EobYFWgrPAEGUy&#10;pw7fF229eHnKdOroBAabe5X2VZ8j0WL6l0utOZFBv4t28GZBPru5hWuHDarTTiwvbQg/xZgLFoxL&#10;m1tSfFjHznaNP/UJu+fpTk4scboCz8kUTvV9+dXv4sX0c88RMzMvTWc5vcLYgulHQQ/9Z25hnoCW&#10;QnLWlX5zd6ucThJMwCnweckKHoR/naKZ2CcW0yz8QvC9yY4s0ZOtXe7EQsDeYJNRmOdB6aRsLeRd&#10;W55X+w58+mBwaND9T7+wEx1BJEov5h3oAfMdwliBKV6q/jDy3MUAPWA3ODjTo7kNISMn8ba3wF8W&#10;8owA5s9iFvSpaA3z4sTkhPNHsf7s2dN4/PSRy2Wyh24jgG2z0Fm1Fe4f7nB6Szijdu4BY+7XED1r&#10;aMBEgfp0R/RG7cYcJu2jTPqznEbt1rvRznhycKD8hXPMc5ymKv0N7p/GwfFudHS1qN19PpnBmNwT&#10;buJhtGg/BZBfKmuKyQD9pgzKZmxDT0AGwhnT4K9+Q8fLDl6NdyoK0ZFjV5nHn5KcjU/y1pxGfiyE&#10;4IZKEs1LTTDdKHVUd42Jdo2BBuYpjdeuTuG06Ax4xDhgZz+nBhk/jBGYLsJQsMA/DA5yl0t/9PcN&#10;xtDwuOjYZdGxMdG34eju6xb93onDE+6lKosueAPf2QEjR4OpO22GjiLQBXfPwrV4Y55Sfbh/hrEL&#10;/2K+Se+qoPpD4xuYqM/21B+Y8QPPzcifahHYhtKnxSd+6CcUNr4PSDjlyxTpbZVD97BhgjFqHkiw&#10;YBGIggghf+IzG1YuXpqKCcxaihfqHxiKrh6Utz10ntpXaIkaIBqt/+kH8XfcZ8UJoZ5O8UzC1bnp&#10;6XiisTEzPaNxIzqtcbC5sWmYs+Gho6Pdmzjg4+hL8EUgUX6wu/St2qd8uT+IPjEm0J8qg5NnDcLv&#10;5uaCE8Ii4TuL/xbTQOYs6A3p+kSHwSk2KxHOoh/YoRB2vsJv8gYPYWhQBnHKhrx6MHOp9P3iE4rn&#10;vrI+m6C8evVyDI8MCdbQZRQ3nBIp8xn5YEJ1X+MCfOgUX6RAK7B2tkQnRSqaMWOq+QJtxeGe+nkH&#10;k69NVnb0ad7uVf9fYUf4rbfimsriVM834s/+r5/9s+jSvufyXvkyhsoiDhgyv8KT8S5yYdgy3jGz&#10;wQlnFMiHbA7RvMcYh76CG+AMGwt2FMY4gW4xb758OavnfLxUfzImLk9djskxlJe9LgdFMptmyqJF&#10;Zel3X1+vBSvgsE/gDg0ZZmyooL7XxR+waQZ+fFs4wP0/lN+g+batnXmrN7p7BuR7lV+LeKED8Y2b&#10;Gn+jgnGr+Gz4G80uNrWrOojOkr7MP20+eYOptSaNCc/ZVt4Uoc+ZsBdc47/KJX/+XRwwxVt4UtGi&#10;pB3kmcIawsHjXITWXanD6/6V+/1v532JpneVXxcA8KRO5+O6zvqrh/8xbyEByCGXYZk3z3o5VSSX&#10;c/b7jzjPATyrPKDl7qMq3HXW3MAzy8syz57yfDe90BjGl7Y647O8667+m7i4jPem+LgMN92Vz/LT&#10;lbqWtvPtrB36TW0Yn/4TjvyeKyAmE3pef0rm33oSHbzSUyUafy2Yg37rN8pTfkP7oZ3kwTzuvmNM&#10;OR/Rxyqe83NepQyXRpj+Mx3xOFb7VO8WtQFcVmai21o/6pt5AQg/Kaq4WU/vNgb+7BKQo4wUirh8&#10;5Wl6IX7ZgkW9Ax/XWf78OCEd8CrzzSvn/N6IKwVP6nhFnnh4Hb5lGQh9b90qZm5ZxyDYpa3QQ9Kx&#10;3q/HxyVuuQzF+WOeeKSh/pkWl+n5jefbeZd54DKPzCfblJ541B0PTHCZP0/anu1PmPHM/LNe5IUj&#10;n/z2P9x/P5f4gcv+oO/w+e28pw95piPdv7Yv62nqeWa++T3xDw9uZrzERd5Zy7F+40ka8JfneVwF&#10;P1PZw5oWRzgucR5H21nfomiFxyAPyk6lJiduKI935DPIJYibithsA094NuLyzN/QAdJAE+BZTRNp&#10;l9JAV6xwEd8DXcNSwrLWmtMvp2Nufk7ryOTVRSO0TqGNlAkdPhSPgxUDRHcIsXbFw+yK94VvXltZ&#10;tQKJtjBPJHzIS1BXucwhVfkK9/oZ+InXK1+AlWCj/6CL1JGTPD7hqM+GIu3mt16J57imycUzl/Ad&#10;eu45qvKEl/QlXZk/+K/MRWd5qW6ZFylKqlK+53DlW6+L5yi1z3Obc6MNSlXlh1IM+BJe2pp0nvlG&#10;GfnBnCUYyVOXtFpE+tKOV+WWurO+FJ9W/XadHb+i59UfLcBTlk97wkgDDxLq31ldqVAVrpo4HlYB&#10;Cs9S6pnvxVffFJfU3lClfKoMq+crzyMd8nXq7vVyNe8al/UvHb8Nk+obdTzvEsY+aVNvey0urcm8&#10;0vHd8eUzvJ7mvMuU2eff6vUfTxK4jIom1NthT6C+Z13pNw5BiOmwIkQ1c5/Sb8idsg/9m3BnIKe8&#10;jA9n3woO5BjgW4kD3sDnMQbAF57yqixP6uzf5MmIV9/j1TlKX6VVXlp6OB4yMGSXbGqEB0LmmRvk&#10;sBBWV9zg/P9Pf/ofPuMo3u3b38Svfv1LhZxqUdRtQToCBwgRSgsIAiZzNrTAHhwYiPfefy9+9MMf&#10;xTvvvmuCxm5shGQQOHZ7osBhVx47xdnxjNAMgQmLShZqVAjiiZDy3r27Vm6wsEWIhBKIb3QKAits&#10;ll/WQhXibY25yoC5unL1SnDPAwqnf/mnf4pnz56r3p2A2Ojf29cfn3zyaXzwyScxoUVluxaLLfre&#10;qmdja3vsi4lEOI7BMhZ9jY3Yxhdh06KZS8W5sPrLr+4EJi0QYr311jvxk5/8T3HzrVsCIsSTzmPn&#10;UZtwBFM3ZZcotrWfP39hYaLAWQSoQrSWjo5o7+2L5s52etsdUzTbhRB48Cme//QbImmcUmdCAxTC&#10;rwqjlYYHv4UhVto0IJDSyl8zgFg+PQUFIZUFVva8k4fq7b4tO7SZBFDokC3puMyf/sM0HHcZPXp4&#10;J+7f/TrmZ55pQuHy3Q0hmiaW08PQ+jfaWjCtAzOPR2hYGMBTdvAeUnGh/Wlr7GwdxtrqTmAybEvP&#10;7TV2XO7Gtiaq6ZnZuH33Ydy58yS+uf0ovrn7OO4/fBG37z2O3315J774/Ou4c/9R3H/8LJ4Itqta&#10;rCv7aBVutnYInipbqK+iFIhJFHngwoBg97VQiWYLXh6S+sEkxj0v3dHV3hNt6nOFqJ4R/T29MTzQ&#10;HwN9Ggdq39G+6ryyGHPTT+Pp/btx7+sv48XDh9GjNl+9NBHjY4Oxvr4c8/Mzsbg0Hx2drZXJIARn&#10;zdHZ3aU6qv0aA5iewuTHljwmaTC/tK/O5TLofTVoX7/pQU3lej+I7f2tWN/ZjDWNozXhPkqbrd1D&#10;PQ9jfeNA5cqvHcfG+lFsbpzEzibC3xCsTzSWYJporRgldTHCMAS7MDAQgcuXucenX/Vk15VgJtjt&#10;7G66DRsbaxbYI+TGBBITCjgKwoEnRryaB28xPcUEBSPErpTrN67HDXlO9lzm3prLl2NyYtICz8nJ&#10;izE2NulxZfNnzW0ec9y9QL9wLxBmtRDONGhcciIKISc7ZS3EZbyob2HKmMQx8cLl79wrwMTOpdBH&#10;CDYPdrWwZFce919gouY4FhaXrQx8ObMQM/PLsb654527+0d7GqflyDK4AgJZmMxAUyMZ896xJ9xG&#10;gGvTK9RJX4mOcChED2jH0WlTHCjwiJNSekdPjjLRTKLygh6ipEGpAP0tAvRdC+FYIB7s7xremLVh&#10;LDEhUy/oRXs7l0e3meZyigj6yAkSzF9Bc3dQvKk99AcKJO9WEoMDbYYW0fdcrFgYKVWZMavvm9uc&#10;7NmyQmJsYjyGh8TUtjULl9ZjbWlZz53o6ghf2I0gYG9btIN7mI64q0BQOEGRwzjqVL1C7doT7UQR&#10;uQ/2GF6nnM442le842hHeCbEFMuuNqoe0CDh4In6YGNzTeNpVjR0Tvi96neUW8CA+YO7gWgLihJO&#10;W3IKkz7i4nUY4xUEpup3T/LywMDmqdTgDo1HBO/s2h4aGYqh0dHo7R+wYLTcEQJdPNI8o3G2uaXx&#10;tG0mjftjTg/VFuFUr8b3pUsXbE5jeHjIii8UG7Nzc550UfzfvnNHeDbneXOFE1SiWWuaP5fX1gXX&#10;Tgvmo0n4LXzv6ta80NQeDx880RxXLtmnbTBPKM1YANBvMCCc4ODUEacg73zzdSyI7gyrLRcmxkx/&#10;uzR/YvIJ2HIXik1K6U/kTePrVMyuxkJofIi27O8K14RzEAiUFCiZmUPbNS6bhWfMi74nC0GyUu2L&#10;nqNY4lSQT2iIdpH3aaPmgo7mavc9puzU1/rGTjIUoB6ngiF9xHiBiNBPjC8jIUGMK79r3kPAo34r&#10;p0LLJgYLOhVW0uP1n8oRMtkzB/JXasScpnppTtTSSFkxJ4o+UVd+E1PEvqmNXf1NwcX/KMvYmc89&#10;V5yU5R08YHMHuMBJR3AKpQo8Asp+TFC2aQ7p7u4XTg5akcEdLx09Xcr/RPNTa3QLVzs6FFf9bUUK&#10;CzfxMqlUQcFCe/aEW/BOjJMWYCjYcKqgr384LlyYihs3b8WFi1OmASikrWCHbgm2zPYoRskPwfSB&#10;xhhCaUwzmO5p7MNDCHyeC9jEcLTP4kPt1qBoFp3FLBz8VKfGf09/rxfBmIQYGxuPC+LXUNwMjYyq&#10;PhorXdw/2BHNgl+5U0j9JJy1nV69QytzgciUzIKxU21CcTP74pnw9nasrwq/1eekR/EM7ty4fiM+&#10;+uBDb9Shzow95i0qDv57MwhlCT9Q4EMHuasN3tCKd/EkPj7jtovmwsfqN/a+CaN/BjU3TV66GFev&#10;3/TJDmh3UXxp/tzjNFpRFDA2TxqajePkw1y4L8IGv4YSCEUPd8cMDApG46Nx7frVuHXrpua8qzGu&#10;sTio8KGhAdNR+C2UvSDv2up6RVOEqfLc07e9qbZu7qljmkUXu6O/ezA6WjQvatBqySleZMAmLt+5&#10;9U68deOtePftd+Ldd942D4zyaXr6pfi0h+Y9hcqm9+AbAwNFkVCCXlH5jbGzvWflSFtrp+rBJiuU&#10;nOCOaJjGNSee8dviMxqhT5qb95TH1va+cE340ojCZF98Avzhy1hfWtO80BljQ2PR3tIeA70DMdAz&#10;YD6wh7v5hCddGgecQJwUrZ0UrMa0EJkcH4upC5N6jgtv1HfeHLAjWr8YswvKe2FV/N8TzUn76rMJ&#10;8d3vCv+vx8johRgZntR4Y8OJ6PfQuL69F6MjhA1rnLyteFeUZjQ4/QYtg0/fVLvhvcCTJjajQCM1&#10;NpIHt0LLdAA+ufDnKUTi93d1RDX/C60ysYK3hpcoHke45yZomnwuOtPbvaFIqF9+fy1u5UqZJQ5C&#10;jaw/5eYTfz6thRvn4lugAX21y7b4P68Zst7Ajqfbw3wD/yRHOGs68rMQparXmQMGVX51l3XLepa6&#10;v4IdzumqpG9qDx+pX1H2l3WVQ0sjzvKkfefT6tfZbz95PXs6lP9KUPnPTyuIKKeKCzuYEQ0j6CFt&#10;4JuCqUuZ1zQ+DR9mupKX28QfMJO3IkS8K+OEdRUCvibha5NeNULl1X8qsEnjFhOmFgwonKemIaGg&#10;8lYaFeTf3E/HN/b4oehpg7fldxWf7wgOVbkz7zTK04ohxoTiIiSiLszqCtWThpX0bqSenPi1QEll&#10;ux5qH3mg/EnBCHnRllK+YKL4wAR4Ukb2H84wl9MXP7MPLZwhT3uFGdYlLvhifND8Sr7EL/GqTRmC&#10;MXwLQlkUNvB1yCiQbdAXros88RkjpCcNnnyJU3Dq1RhL77pV7zh+kybblN954jJPyqvnze8sMz1h&#10;2aZMW0/HvIiiKRU01D3zo7z8Vg+rO/LLML7TPn4TXnfn0+GyjcTNZz1dpnlT2Pfpzpef77g/RXl/&#10;yH1bW+vhuD9Ur/Nx6795x59vY/r8Bo68qb+/zWW+2f84nnX8y7FRd6TJdSdrAMomPsoa1rlszCYt&#10;eAq/SXrikjdhjD/CqSuOMNZyxCNf8sGTB7jM5jasSbA5lPpk/VJpgyec7yh3kDPyG0fdcAkj0uAp&#10;B0ddWHd5De+5Q4Ge4+BhW8yL4gjH2s5vfvtbW5VRiPiSPvE2296g1Kl11UBvf7RrbbUPTyWeR6My&#10;esSntIrfYjMmJnGPVW45IaR1p3Jh4xV58Q6vQkGmfacNYXO6ml8MO0Xzhitol76jHNICx9+huwir&#10;X9FzPHNFob/MGah8rETP+Ppd6DJzgl7sRV9Ir7IbBS++E0bZrZpLyml10RSltQBc+VkRot9uAfOB&#10;5j3PZ/IOJ1vovtZZ5EkaTrIzT5A34SnkznUG8Zgfy6YAtZPf1LOqD/FoX5lDFU9xUJIRXhZE1TfF&#10;xZoE3zI96eBhvUmhgoXbqbSeSymPuldxgQen8wknD2DKk/oeHnEXLfy06g0brvUo1k2UQH2kuMoA&#10;dLIiSC/I27GepFZ5fSIw21PlMicqWtX/bDIGNqUtZZyXP4PA+GxZMmmop9piWq61TeHv1COKCOy9&#10;oY889MfJMb5Z3qY24RlPVt4RoyqfZzpey+9v965j9QdG0Pf2ZCtH/oVfKHXKuvObHArdUr0JV918&#10;mp308DACrvFO38DnVr3TCuOJ2khf8w6Vyv4BAi3KE8849LP6jTlq8CzzKPgmHKHfxDzRb74PVRmy&#10;WRZrDFh36O3qiMGB3hjSOrqnoz26kQPId2rN3611ZHebnlpDdmKxoVn0Q2X4flXVEZrIGhG6Bo36&#10;5JNP/IT24ahL/N1n/8knbu7euxO//NWvDARsuEMErcUVASABhGxjY8uAee/99+ODDz/UovGaFkXt&#10;WuxyBJGdvQg1BDQhBmwEdrshekXIsC8C3OXLm69eueoLltll9/z5M+/YIw27S6l0pxaBaMKpw8MH&#10;jwOTK9euFwEwZhjYAdovwtsh4HAh6j/94z/Fndu3hcBHMT42roGARj98uelf/82/j1vvvue7C9rZ&#10;HdrdW5Q2QoQ9BjFCVS3qFKg0etfCtuySbxbxPYjpl7NeDLPj+sLFy/H+hx/H5MWLRh6EfOpGL+x9&#10;yb3agHAHoD958tQ7N7lElYGAPczeoaFoFGxPmosAmvgWTKmyXmAI9hZM6Zk27j0SjND6T+8MCogx&#10;gxhXBoniMrxR2sgz3IUB9mdKG42KVOIQW9VXGNpadhQwiQs5tZDlO7uVuVR6YXExnj55FA/ufR1L&#10;cy/icGddBGtfA2hPiHsgpOX+HZBXXnljT54dli2CZzkuqnqcgJhcKt+pb50ixF16duvJJN0p3DiO&#10;l7Nz8fDxk3jyfCbuP3oe9+4/iwcPn8fTF7Px6Om0vj2LaT2XhH877BZWmy0wEu41CPGxGXqIcLJB&#10;BFn1ONWIPW1EUqG2ILwVLD2wBW/Awu7i02OYVibQAeHUgOrToUUPSYT/nBjp6Yzh/j4N3NPYWVuJ&#10;2WdP4sHtr+MeJwAePgwk04P9HTEy0B09PVy2y8XSR7GyuhhNzSfR3Cp4akQjHPQub8EfQXoDJlZg&#10;oNta9V1pNOK5LBeTWhYU8Vuvx00i9rEXu4e7sa2yOBGyp7YjVNrh7pztEzEhx7G5dRJbG6dW2uzu&#10;NsTBnibv3UaNR07giLERDrOTGeUV5mEQPG3CFKidI6NDhtEByg0mEvmNrbVYWJhV/pvGGQT3TSJG&#10;4KQJpPDkDOMEd97BQX2xYAqGCrNrFzTOORHHzjUuZucSd0x0YTKtr39QCyROWRWTWiDz6YngIkYG&#10;4TVKGt5R2mhkqYRm5kr3OzvsgWMyg9AGlFE+5acnihuE69xjsKs2YN8fvMa0zq6+zS8ux/2HT+P5&#10;9Fy8nFuJheV1K9AO1fZD4bbvrFF9fKrHdUAAA0U1m+B30zjhOcwbg4ixyukBxOHQEZtHU3sOfK9N&#10;s+d3m2cRzGEwrEDj4nzVGeLMLm4rmWBK9J0d4cAVBtEnBnAMZ4X2stN/YDC6OzFrJmaDPNUv26K1&#10;O8qLaE2chGGAKz5C4lZNEKqileicHqQc6HjZQRhW1MC8YnKGCxWZDFHcd3d2WLmyLpxeWV6I7fV1&#10;jXFlpMl9b0fw3BKsj4Svhyh3RHuO21SixvQBygbRwfVtzRnFbBt0zTOzxuUJpxAErVaNxzPTmoCy&#10;AdjDICDkF51hglQrqC+KLvqc38wNnBiCZi2vrNo8Jsob5g/MtHFiYA3tpZ4+NaD2uwC10QtV0Q1O&#10;uSCQnrp61Yw+J8O4aBvhIibCBNLCaK9vmoneEu3ZYmPCjsaF6i+wxEBfT4xh9kc0HtpCf2J+j7kQ&#10;hntO75zWydNy9I3v09F80iQmv1HjH0Uf9890dTEuBmJzZUv0s1X4exLLor+52GbDBCfHlpcXNS9t&#10;a5w0xcuX0/Hg/r1YXlqM9965FZ98+IFoUq8VN5oBhTPCSOYZoSUSmoYWdtYf6dteNELHj3bFVIKX&#10;mLVsFqPf7YVJVzf2m7sFPo09mDs9US4xT5YNCmWTQjFBpL7SXOC8W1jYFUE8mxnAXe7/Asd3d8Bz&#10;TlapMqYXYnjUNvAOisJ8Bs4ifDGyIpin2vpOXI8v+brixkyjxjZ4xejzyVHhTDl5qvkUVf4J8xsK&#10;I1hghXlzA+8oO5SfFjxMU5hZov+2hDd4cJZFG/dwYEKKu4S8Wx/GXm1geWPaBZ1QWxF6Y1qwWf3a&#10;JNre3N4SHd0dMTA0GAPDg6J7GrMau1bqiAeAx0JRgaIRr4ZbYcR45tQLeAusMS04ODQi/uemeI9P&#10;4tKly8WsgtrlDRaiG9BB0qMY1sRrXot7l0QZjDvQZ9rDycFm9SWsLGY3j/ZZwHBHS3v0dnMnSp9P&#10;MgyNjsSg+DNOnY4gaBe/M3nhovkpFHsNMJDKi1kVryqbqWYxCY3TcC4LHpXtHU36Y9xCOjZXl+LF&#10;48dxW3MpJwVZzEHHoN/whn/+Z38ef/mTn8SwGFXGwLbwnnFPHPLxvWl6ssCgHczb7W0afyqLjQ77&#10;6t828YWMce4w6h3st6IW/qtb7bkk3vPK9Rtx862348bbbytda6yub8WSxtb6FidZhQwob4XvKCx4&#10;P9WCoL1TdAOlmOgSOMdJWpTfKJDHxkfEC095rrt2/XKMT47GqPocM2GXL1/yBgkWf9DzIdFuFuY2&#10;xac/Tswe7AFA0YPTVjH8gzEyOBEToxdibGRC76MxPDgc165cj3fefjfef/f9eFdPNkRg+hcaRr6Q&#10;V5RZu7ta7Iu+7GkR2iqcZB7jJB/9rQFsvoc43M+EGb7llXV6Rniitmqs74oWMf+imEQ5c6yBiZlP&#10;FDZsGNFnw2VX+a8sr8ayaFyIHnS1dUaHfKPmvZEh6jxiOjDUPxz9wvse8ewXJydiSrR2bGQ4hocG&#10;YlTPEY0PTKSxoGZ36eOHj0XX5mN6djEeT8/H51/eU5mNcfX6rfjwox8J/6/F0NCET7ihzBkdvRQX&#10;L12Ni1OYWr0QE5NT8f4Hn5hX52QOCjjaeSAYLKm+nFSG1jSLN8OKAOOjCG7AY40JFqYCJmOGb6x9&#10;ylz63Zz5I/MMplJneZm21fJxuH7Cm1EucdL/QVey/b249fJwfKPutIFyaWPWwWlVz7rjewrE6nFx&#10;5FlXalGEF/B6KfmVPDMeT36TT4GfeEPN4aR7rc7Q37M8q4bJOU/D8RXcvFA/5zJOPtNlfgj/yT/r&#10;lO5VvqLjpK+l9TfhgsOqb6T0fQElisLx5fsrL5iggEEY5TgKqJ6un73aoGDqkms94IiHvpVsBLeq&#10;blZEKDNNZxZKccrQyg9oodrEegVqqB4rAgohNsqcBn2H1jKPIpggPt4CKcHDbFjNq6RKKMV3lUf8&#10;s3SUp37WN2Y9C+FoB4448sDLdaX2mYee/GZeoN4WSOndZSoPzw+iTUW4R/xSbhGwCTbAxPAs61X+&#10;gKGylAfXVIgcOJZ9aK+6YU7I4Rm//GcBrmGtPImbuA4fDD7AV2KaBBNp169ff034SxreszxcPunP&#10;/EY++eT7m54FNwUPOX6n53vB1+KJl3nzPXEl65Oe38TD8Zt24kgH/4gAFw+f6jWFxmTSBr4Tlm3J&#10;J473us96Zr3wlJeuHo4/X1fC0mV7z7s3hX0f7jzMqEu26d/aZdnn25rhuD8Eh4RjHZ44fp+HNfnU&#10;8ZHwhAW/v2v7M996v/FOXvBn4FziVtaDb/D+bEDDsyaCx06FiPlWOfAQj9IUh+UI8gBfGYMobjJP&#10;wsBlHEoY8iFPvrGR5sKFCx7DqQQiHXVgjFMHnqRnY2metgE+ONpA/Cwr01BvxglKHtaPtNu0Azoj&#10;GlPWPC2KU0x1I2th0/b/+f/7P21xAWXSTdETNvDNz8xZscGp6TbxmEecxNk7sInILvGxFvRrQQIf&#10;DW2lTtSFTW9l7SPYC/6WQYh+6of7o0V8DnIuNr4YllrfDg0Mma4fi2mzqXfFZc5AkYBQgnsbc/e/&#10;hdpKzylzlDHELYob5HmiaZSk754TlPZsPlGdrLzRu+cS6kJ8lQtNB7v8XeHkZcxRmrO5gzj6znxw&#10;tvaTpzzWDyikCIc/xDoP81/OLcZc1Z9Nfinkd3p9J07mxcztayiI47gFvsxTGZ8w1lVWciks50Us&#10;BdBf3mSgnIATbS+bKMp7UXSpP9QOIb3N1ud8CXzZHI8p8YbmU615tYYR76kVjNJT3qHjiKq6HlhU&#10;omG28oAsROWxuYOeVwxFYVyVtnrO1B99C4/DO+tlj1H9kSD5Nj+Bi/5YQxl/iat6G1TKj3zh03DI&#10;b4t8q2xIwUrEEeND+VAPwpN/ohbkgS89rlKq8PTJI5LOIaQHL/QOnKmxM6autE/wtcxS766fw9Uv&#10;4KTqzpM2WW6uOFbYaAyWNilffWtWfFapVrgovfkLPd23lQdP6L8iiwJvC+77WdXPeK601A2T30eH&#10;e+Lb1Z+Wf4fWn9xx2qJ1TFv0iUZw9cfYyFBc1PpvXE+ukBno6Yp+rUP7tNbv7+6MQTb8KawPyw0K&#10;69N6FVPdtGVzkwMv21qzHHr9/fHHH9tka26wMLX67LO//YzF6JNnT+M3v/mtzTIVJvXVDiJ2nyJU&#10;GBgc8gmbd959R4vVCS1+WiwQIA2CAroEwRnEDXveZcKgg8txRwglpmUwkUBHzMzM2pwMmvixUS5w&#10;LpWD8HKpM/EhgOw45h2GCjM57FTlFMP27k7cuXMn/um//KMFd1xMzAX41AMBS2dnT/zkr/4qrly7&#10;Ea0i1gjMEUJhGmdPA+ZYi1gWq+wqZIHKzloAxo58EAMhKTvW6TONdy3+O2zffUCLUgQBKA5AaIQ+&#10;LVrIe1e7yuWIJHcZkJ/NiXQiqOmOVtqtieJI8EC4qGqCC8qfQSXEFBLptSAqRED9AILrZxksCqNf&#10;+MFnO78LueUbGo8UX4MrNPg1qj3EyugunowJpRwhYPFKp1DvaGsq5bFDDfM7M7Mz8fTx45gWbuxv&#10;o7TZE9IgVFYalYd6jl3yyM7QNlpIaORXXuoLNBDs1u7rGdJCflyL7AsxqYX1pYtaaF+8FpMXLwmW&#10;w7HKvR2agNnhfUjfsAt1/1j+KHb3MIkiIi54d/YNhO8OUB0R1KhAC6fUimAnv0eZPCHHCOY0qD1Q&#10;S7CRPgkKDEavJvr+fhQ3fdElnCXl3s6WCSpmnEaH+qOjtSnWlhfj7jdfxldf/DZePH6kyXZHbeqM&#10;TTEYW5trMTLSF++8c8u7a1fWlsR4rAQ7nlvay+QuUh4Hx+yaEPwFI9s5hSgKx07TC2bgBDuDj9WW&#10;U3aKnx5YKIpddpvZESFil/v+vuCzdxw721xWjC3Wo9jfbYjDfbTvespzR84BZlY0tlQBEYTCYGF3&#10;nx22x8qL3d2cbNje4fjwgeIirERIuSXCRH0FP1UT3CjYJOwT+PDCIKMTO6tpI0wEkwpH+q5evSp/&#10;xcKli+rjQdGNwcHCgHFHjYW67A5XWguTjMzgjEmm8i89xhzGiS1MnWCGxwoS4SYMH8wYJxt2RRu4&#10;k2Bvp/hyjw1CfnbhaGJUnXb3d2NxdSmevZiOuw8exle378XTl7OxwP0CByLqoicoy46wU8NoUPkN&#10;FlhDIk36FaZ+FIoV5klwEExYGIJ/nlQYZkx2oi9MFyfKEEUwgkEmnz0USvqjPihLUYxa2aSnTwjR&#10;WH0zU6IBxY4Lds1wZwx3anSKuHeJ5kEHfVx7oN90hQmLfDh9g9AA4XGa+eNeDJQ2tIkyjtTfwA6z&#10;N5gXm5ufN3M0ovwYt0uitdwnw4lHzKjhOU2HCTdwGsWFmiymRf0gzx1ODadq7zF1EAz0PNhviK3t&#10;g1hd3YyV5Q0xqxtqa8F973DmZJfesWPeIVgxaZKnu5yRAm2C+UFp43DwoswrCKYZ08TBnBKwWF5e&#10;ifv3H/jEDXCxQgrc0JwGPebEAdil6tJBFogX009Dnm/GJ7lPbdhzEjuSVDULVcGvrY1t2xheVRnc&#10;N4PyCsHz8f6m8G4jNgUPFhkoVFDSLy0tmcl3G5QRgv6y47fMo+APO/sxDwU+GcdVu03hMGZ9Rkcm&#10;4gfvfxhTFy6ZVqGs6VBdMV3KJgcWEZQx/fJF/O53n8fDB/cF6w3D8weffBQffvC+6KwWI83c8YJy&#10;UAsaMWJW2gvuoggq8UgMimhihW8wT9ybwvyEMqxLc2ZTM8pTTpSGcIV7lbg7bMfjUE3w3MPxbHuN&#10;sSPNC9FEmyjrxIoA7vUBf4EnZqHAUczRYWKQPA4FDHbI0PF0DZ0EPUAhdbZA0MPCLjniMPZwBS/q&#10;T48seVXYuZe2EcZvt594PBWXOpKjZi/VCTN3h6Id+6Kn2/aYfOWkFfdN+XLQjXLflMeY6KbWNspH&#10;9VR9oQPwDyhbML8EXfd8rPIGhnpicHjAwn0UIpzy6tHilDmnV88++W6UJQpHiQ0OcOIQITr0BzrS&#10;0tIhPmTAJ16uXEFoPaz8OTXFXK05gX4W74UyGzLlhbTmHsxfwcBacKrGoyThtAoLIfqABRoCuA7x&#10;LSyYuV+M8TA8KtoiHEIp0QVjqQUgtIb6o6wAX+FxOEUH34OJwB36V+Ol3FGn8QniwFeovxhTlEOf&#10;Hh3uxsyzZ/Ho/r2Yef5ccUWPlJ4xxoL8A+HvT/78J3H9+g3hoeDh8Vjo/77GDDsPRS3khfEuQvgA&#10;4Vb7TphPhfedqveQ2jE0MhbDePGVI/p9aepKXL95K9669W5c1PhCCTUwNBovZ+fj3oNHMbeocQ2+&#10;qU/J9khIjtDfZlg1/tQAjaUDz3XQD+ADbKCdU+qbGzdvxJXLU+JxREsEt64uBAxixhVvYnzMSoqr&#10;Vy7H22+/7bEBTeeUL/3c1io4947ExYnLcePaW3Hz2q24MnUtbly9GdfFu16/eiPef+99CxPZmHRh&#10;8oIZeoQavktO4xbzlij1oJHcF8RpGDbFNAgR6W/Mn7HwUbcAUj9Lvx2YR0ORiIKDcc6GpLaOLt9v&#10;xmatNTbMoHxXf7SiJBOMZmfnYhmYQcvoERBe8x1t4jQP+MxJqHblzU5UhCVXr1yJ0bER9zXKyh5M&#10;/6nuzPsom9bX2FiwGw2iH+s7B/H4heaoxdXo6RuMmzduxeXLCFOHlYb7+ISf3f2CNaYZ+6JNZXHf&#10;VL++9/b2G0+oM4p9BCbr61tew0CHWblh/pYNKeZ7Vb75bAEGzztrl1zc4jL8+3aMV/Pg/w15Z71x&#10;5JN5lQWu+uU7OOIR/3w9Mu9XvpRBnbPMfBLOWD8TClRllznbr7+XP46w8/5P5ep1/bZyHFp9IrZa&#10;7ecfc57noX1yv5937bfrUH4nXCkFeg38Cs2Ep9bvKqaFTZoTzTWINlnYpS8IG9gdaqGDsvHcyZOH&#10;6aPwnb7Se1Gq53fhs//KuxUloscITJzO8y/piadpjbqoDOrkP32iZnyjlwtVLiH1ZxGWMR8rn6ps&#10;56U6My9lOpcl+uR3/nf+PKoXufMw5XfiWPYnv8G9xL96mhxn4GfiOv3F3IXQFysenLLhfhs28yDU&#10;xdE/xD2fJ09+Zx0yXn4/7zI+LsdPxk08qPt0lEs86nqkPkqakXmc/511wDP/Q3tZe+GRzdAu5Cze&#10;xKRn1gGX6bJd+bvusqw3+Xp96u3IZz3/8/ni3hT2fbjz9ck6ZH/8W7uEw3mXYee/nYcjrv5ed/Xw&#10;ej/i6n1Vp9Hf1ZEGRxnkST7Z36kEQZ6HrIG1EOtJlBfI8VgjpfIGPCZ9KhAzPWMxFTfgKzwWOMrv&#10;rDOedSzxUK5QFnmw6Yw1IOvCxHNc1gVFD+nIF94pT89QB/LMtlA30pA/nvpSh1QaET/TVNTH6xbC&#10;oKNs3GPjNlc30B74to8++khrjN2YE7/pi8f3xa+LtrbBj1tWxjppV2vOTdHJhugRP4ZJc3gt1pDw&#10;8xa8C2b0WdIw6DHdTe9Sf9zAwGCMjY7FiHhC5hELwdUeymNdeCQ+WhUlgRUQhe4fVQoQZVbRfNoG&#10;zaZt+DJHyLMJQ+/MAfict3zSRp4KeQ6hvs5Dnjjy/g0L5nD1v+Kzwcdm5jyXqX+Zy2inPHlYHkB5&#10;SpPfnI/zoL56UV6lPipbbWDeybohqPe7UvB0+7KOlX+VRmsWl1HanKdCmasclzh6Fgsc8NRax7re&#10;8moDSgJcOXHEOkWwPxF+tmqdjUWKjtZiEaOF9qra7hssxXAXrXBCFaTZ9CXWHQ7VT7yTK1lTT/cz&#10;T+ZW5Y/LceF6ypVaqE1aB1tmJe/1c6NwVWW7TYpvGRbfVE7Z6IKchjkUuZ7mSIQzzuoV7nne1pPf&#10;5Fv3peRSejri4cu7PH8JT9oCHPRHuygfHr280+5aXkrsdgpHcIyLtFJFfagvYwK4a5EaJxrr3pUJ&#10;fhjnVH//gQe8Fxzzn74nj5W4QF/7t/qojBPVSX20u4fVLzY9Y9q7xZvSuDpmdGgwxkdHYkIexc0Q&#10;G4H1rQN9RVtr9IgmYXmgR2vDPitz5EWDBkWPUPZgyYz1J1VuEl3A0hmWxn7wgx/4Lq5UGrv1/+lv&#10;/8Nn7DBl1/Kvf/u5KsSF3JwcwVyNCJ0W1ggw2SV/S4vOjz7+SMzNlACE0kYLPwHHiARQFYawEGEL&#10;u7u5lwDFDARzZGS0HPfRonBVi6nFJRHytVWlazRh+/DDj+LWW2+bYXpH5Vy9dtXEkvsAMKPB4GZH&#10;4+DwoBAEpD5S3g/jl7/8ZXzz9TeuZ7sW2SAVHYqQhbxvKi8u1eWSUvV4NGjhjSAWAo0Wu2j19K6O&#10;Jg8WeS9mpo1MCFe42JcBhPkR7t9AccMFvX0DfVZcCVhu+5GQlvsRVpV+QYtmTFp1agE7NjEZPf0D&#10;0a5FaoPqcNRchPOkA5XxBTfzV0EvQVPZFgRzOMioJ38mUhXCWYrmfzClQjB2rZMh4XqUWOXP48qu&#10;DDIGSSpsnKQaeLt7mmDm5+Lhg4cWDs4JHqdH+xoQKGkop+SB8oa0nGg4Y8TtC7FDEIUgEGXa6PhE&#10;XJxk9+m1uH7trbh69YbxaGRsLNq622J4bNgnuNhd3D+I8GjI8O9mB7gm7y49IWL0Ozu1OX3BKRHb&#10;uaftIjBFSQh8q0GvfuUUkC8WRhjuHZby2Lxvb7FQZaC/V8wBggbw9lQ4saf6n0ZXd7vCu4XjW/Hk&#10;8QMLSl88fxI72xy1FQapjG2UWQ1HcfHiuO95Qln5UDj5/MWL2NM4QsCjkWgmAO8dEqoj05mVFQAS&#10;0OvdkDdg6RsxEKfYwEf5wDFLiEbpL8zaqMnC8RObujk6UJ33tfjYVRkoasQQcEn1wR74LLyVxxzO&#10;kcK4/Jk7c1BYHok4FUZq25M58OJeox3RApQMZ2b7gKPLLbhUmBYuyy4eRgbhEYIohFowTSheEWAh&#10;oLQ5mZ5eC28g1hYeyRclDJkKX0Rfika++HLCpcQrkxPwoG/YFb+jNu2JydmLA+540Tg71G97TX6Y&#10;TDs4xHwYu9ePY3NnK2YW5uPRs6dx9/GjePR8OlbV5mOV2d4jwira0Ccii3kdLhAknOUxJ2YOBWvu&#10;OUHAi2KNU3L0HzjP2FdUzT1qgxz1ph30Mf1E0xTo3Q0+8qq6sIuCidlKWgu8NbkoHBzAxBXKGu8C&#10;Fs1BqMTptTYRenby4PneaYFg2UHHSRIzi8BG44JJC2HwxPi4mNMeM0P0CebYYEChiygAuOx+SXR1&#10;dWWl9KHwdEn0+JHoNZf8I8TlTguUP/QD9ACBHqbc3FYarj7iPgQE2fvCu+0djsJjau9AdH1TuMWd&#10;Owj8ufdLwBBzWk5RCU4IEwVjtcgCCOid8V5/MA/gBoosaBy2esE3TidwEmdhYVG/2+KCcOzK5Sta&#10;GKzGs2fcG7No+COsQ5DdIgYJJS9KKNP8ivhB74AZtLyjE9NomHnb9903mDnjPi/K4BQLJ5AYIyhm&#10;YPwZ+7s7G7G7tabfa0qzFNPT01aErayu+IRi7rhFuE2feEjrP3CRudUnr/TH70JtT2NtAzrS4Lu+&#10;Pn7vg5i6dFFMYKPrsq0yUUCiREOBw9TBJol1peGkLApXwhlzmGyDsUE5yzd2owEzyoD0lBNMzH5y&#10;6jfmCLGnwjOEyCxI2oWeja4nJ7N8ueaTJ6Jnz/W+oHy5O05tONgTnNm9pv4VfTw82Y6mFo4OH4oB&#10;OlFeYlBQ/HV2ab5QfoIvGzyggSA7Y5mTR0UxSr2oYaW4UZjnPFAGXFF7GB+erwik/h6GKAWg93w2&#10;RSVSefpdcwLhgit9QBpl5998pwjoLqaqjkQ/WcxAQzi1hwKYBeGOYLi9xR1NWvRtaAGncJRV0ORj&#10;NAfKw0yx5kFowynrL4WxbYCTPa3tYvzboBfgXMFHTnoxHw4Pj8XQYOX13ts7rDE7oHE3qnc2e3Dy&#10;qVf1RTzX6JM6KFhQaGDWsrdHC1ON913Rt03hJooxeJkj4Rx9Dk8D7KEBZrLVagtrRIdZLAJX6Au0&#10;GwF6OQmpMnu7fWKI9njHl+Ye5h/mBO5Hs9k/0ZJ18WRscsHkF7gIv0cf53zFSVfgDG5CtxqU17bm&#10;lkf37saj+3djSTQZek7dUQhjRvOHP/5xfPLxJ2p/v2hb2R1Mb6Ic4tQTPB10FsWCFVyiA8Tr6OyW&#10;74rRiQtx8cq1mLhwOUYGxwVnLV65e2h8SmPqiviNKxpjE6pWo+e9rc1tzetfxdeYbVtbF60oChV4&#10;QWglNB7Ft09snRzCPhr+vh9MzHaX4MbimJPg7KrExDD0lvmbRR+CUngjFHdW4FyY8OmbVvEjMOEo&#10;4q2M7x+Oi6rbBx987AX+e+++F9euXY+33rolXul6TE1d8maIIfFE1BHzdUUIxw6somBgnnUdFA5O&#10;QttR/LLIKSaJV0XPVq38ZU7nniMWLQhGykn3PSuFaTcnwghjvJZ7kY405sVP6Hcu7jBxDB2dVNtR&#10;+rBJaVXlQf8xe/uCk+qanzFNBq+GucAeTjALvo3qV+4YQ8HT2d0XHcLz7t5B8ekT7rvJqWvRq/5r&#10;1bc+jYebt972aaPh4VHhKifuuz2eenu7DFfgbtOTwnXwnk0J8GDPnj+PJ6Jf0GjufQMWbZi8E/+H&#10;SVTzrppvmbPNHwvXGCeed9R/XgRCfypXaMf368xfQbeU9x/z6cpv6Ff5XU+Py3cv5CGQ38Exroif&#10;eZiKQkarQvKJU+6Fh6nqnt9IX/jDShCm8DSRmfXI/PViWJfXUt/0uMzzLP5/o8vak5u98mV+oRb8&#10;qUBHytIcViu7ivUHvXlV+BZ+05Zz3zVlVe/CNb3wbqeyie81lHA0n4Cs8EeKAqzlLYhSCE+wFhpP&#10;O5gLz/JTQ0r/5FPzJr58Mmxdv6qOfMfccKl/Kcdpqj7AlXWd4jOR2pFHgd8rKP7+H3mhzKftBb4l&#10;PvV2HzhEefp7Va8SUgPQ665e/zp+5+/Ee37XXR1P6+kIZwc+SpvcNMrvdG/Kr46ffANe+DeVmy7j&#10;4qBTdUd+dV93WX6WUY/DM8PxOOaWrAM0DPrP/MCTOZX8CGecZn1wmSdps8x6e7Is6o7P93r5dY+r&#10;508+6ev51t2bwr4Pl/DO/LNe+fxTlfttjvLqZdZhny7f+Zbfced/n3eZLsuo90H2DekJr3/7Y468&#10;wIssn7T1uoBTOJQVrJm4m5OL+XnyGwUI35gTMj0OPoPvfGP9iSeMNS78CWUWvrbI6siHOMzzpCO/&#10;5IGQP5AGJUsqJVMZhBySPFDYwEvDKzEGGBOkJx9gQxzWTvBMpCGcvIjvdbfekX+y6ZENldDrhDmn&#10;3UnHVQnIPqnTe++9F++//77idpseUn/qg1yTdrIm9WYqZQF/VfIVfyTeUETXa0o2rApoLssyAsan&#10;EsBrFosJKGjFy4sXmhzjvs1xn7rBtJjlJfLIeTCLjYzEigv4e60toc9sViy4UfWtm0O/nqqtRSlg&#10;+BOXsaRPbrPzKf1vXHMKfyy/q3lDECpp7EW/Fc9zmNpDWZZfutyGsgbUk3y98VBPTvFgNs1zEGUp&#10;MwvfgYd+Ub+zOZDqCC6UlWFKVs01vGcela9+I+fizTBWmGlgVX9iAmfqA5xM9wQL6ljil7GU87Tb&#10;qf+KPOBY6z6UhcI78cFD4oMHtHbwPZaKd8imNK1x4L09p6o4myA/8yVPKxbc32U+pw6s9QwTAd5z&#10;Pd9VJ0Gu9IvyYs6mjW6k3vMkDe/uMDkrS0ijOrvdwjFMTTud8uGZ/XUGL5dVfMK8evH3dLyX3yWc&#10;1PydpVWga6x3m7Pn3XVRZOrIPz1ZW2Gu2nDWH5sVWY/TH8YD6izcQWl2qPUM90TB1xxrbQJeq5OU&#10;Hfw82AP+qC2Ky2/wH3gWpVGpS1Fo4UsY+MG632bIVb/urk6tMfttCntYa7MB0ZQ+jXdoAgo/lGps&#10;mNaLypBTfigRwS1Os3Gai/ur2eDKWo6DIV09rHnYVDgsXOk3L8KJG3Qn0KmC73J/+7f/4TOIyN27&#10;972IpZJgAQs5FsyY0bl27UZ8+umn1vywG5KF2tLySrx4MW2ijIBuTQtfdrchSIOgPnr0OL744ot4&#10;+PChG/3WzZve7Ywt7s9/+0U8ePDIZbDLBaLGKZ6pS1NanA7GwOCAkQMCiOfdxFZAQqGEGadtEdYv&#10;v/xd/OpXv/Kiu6O9HAWG+fSRRi3k2R04PDoavRy3VHp2X2PKBKJLB7ELkcXo0QECb72rPuuba96J&#10;vrO3Y9NvuxA9ETxsv4+Mj8clLbzHJ8e1EBVRVL3oEszGzGvROz+/YKXNmog9prywBz8sIsqO2mYx&#10;U5jBOgbpPGAKGeFPOCQHlhbPX1lUyAt7z/5ANP48cKo/vyuVBpxNDSFEcoYK5RsExU9iKb2fxfEt&#10;mTcENCAukxTwZMF7+85tXyK8oUU6u7Q1blQHBmdxvpxJRICJBwEr+fC7LDpYxLV6cd7XNyAExzzG&#10;SIyNanE+ecEmhgaGBkTQemJkYjiuXL8SV2+IYR4ZNnwvTk3FRTHS4xcm1Ycj3nmOWTwmak5b0UoU&#10;ajbBoD+UNgxs6uJd0IQJJh2YrGlTv6O4aUHgDkHWexsCjQ5NdJ3Kj4vvgQ1tO4mOzjbVmQHYJgZh&#10;KZ48exyzsy81cJo04bPTs0NjEBNcp9HT3W5ByrUb1yv8no7ply+FV/s+hQU8EJJgVgjmIPuL/lF3&#10;uu/d/ZWje0y2jtHAcxKjEA/jgfsSYkpd9X6qd2WCgmN3h0lZuCwidXzA0Vp5lDh77AwQwUF5cySY&#10;HTD5cMfKkU8r+OJ0OfodJgUBNbtS8IVgcfqgvIMrZRHQW7wFfn1+Z7GAxtsnQ9RXECIaAx5wcg18&#10;TiLotjO5yKPcK5Mx2I7jG/NSEky8Jiwl4xQNJ6K4ywZBKx6bpGjBERTCmAD3vYNdKxvWt7fiJUqb&#10;50/i0bMn8Vx0aUvxh8Yn48KVa3H5rbfi0o0bMTA+5pMqJyL8KFibuTC6sU1EutFKmxNgTMcwdvVg&#10;EmHXgpqkupVdEiaoCqeeTAKevJWW/vcFyOCk4OMOpn81ARTlhOIpIxQ1PpEizzt5M6b57SRgBYyD&#10;4aZCqIc+QJfYtYxDqDgmescCtFd0G2U3/cDJEE4mQR+BOXeOFCXdridi8O/5s2eBAgSlx7WrVzVe&#10;B6yIhE6ieEFwx05ukVeVK+ZdFUQ5AR6xcxshHScqENxxSgMhL8pEFDuCluCDUQ+EmZryhH+NR43R&#10;yokk/QZONJK6gcvQosJ0wIxp7JpGNVmAzoXYmNxLG+QoWZ48fRazWiAgTEZhioD84uVLMSK6wakB&#10;hMcwXGaiBDvay8QM08ymBTYRcGLn6dOngsFzjfVZKy2gNb5jQzBBeHmqvj455Nj9ivr4QG3droSd&#10;nBxg7th0n5SNAzsex+AFzYPJsOATAbBwgfLpV/yG5jNhSQxqjros2niFU2oaV6trK6rXi9jaXPf8&#10;x30pKJ7BCRR4OE7DCjQqpyxQOC2HQom6YzoPxo4xBAqBTzCY6g1NEwoB9sJtTBICX/gL6Ahp2Sk3&#10;OztjU6azcy9Vl2XVf1tlYOZgIzY2V1TvDYVtqfB9MR3QW7VXI6a9lUvUe624aVG/o1D1Jg/TkYoR&#10;VcNhmvTT4wV4qCbGBboePDETpnHmGQ2c1xsfq+nTuMu7MMdt41t5L22lzXaU5TA8oeRXyjD+MW1S&#10;B/XpCX1kJQ40Zs8LHU4u7YnfYMFzJDwoihF54YNPt6hPj06FX9yho3ryPMVsaSNCPL1rrNNW8BAF&#10;Qzdm8fpYYA7Li+EbGIme3qHo6eI0HXeAjdp8Z6/mTfeJFnqkBQeYs7iTjF07jSpzTXMzPBJ4DD6z&#10;Q4h5nPHjXdgqF3w7Yw719AJIYSyQvKtMMM5dTPA6u2rnlnAbhSJ5Yz4Rxei8xhq80cLigs1kWSEs&#10;XOHEDJt8UO5wigacxEPjmA9QPtN/G8JnFDePH9736T5oNfMM9P+jH3wi/vJTb+YAF2FSUc4wL6GM&#10;hfaAP6YmmjNQ2KDgQZjP6e+RsUnxELfi8tVbhmF/34gY6REx1GPR3zMkPgCFRmNsrm6KJ30cd+6o&#10;Ho+extdffe3T2uyy6u4u9xmgBIOnAObA6/BgR1h5YrORHV60YwqQTQtdMSQ6iRAAhY/pF7gNcim9&#10;522hG8w583hrW4v6u9dwRmkMP8vmhpHRcfG+1+IDNi/dejsuX74SoyNjcUG8D2YxOb0yONBnmJBn&#10;EUpACwovQHngu09man5Goc/CAvOSvVrIj46OURvBWfNbR7EDPyI+C/rJZqh+LSTBMfqV+YWFG45x&#10;irCC3akIIMxbqUHwMeAYQhLqyiYbTrMzgpu0GJ3n7hvhCiey1rZEI0T7ONU6Lzo7B13d3BKOYfb1&#10;SPRa/EpDs+j0YIxMXhRveDn6hkY1R0/E1PWbcWHqStwSrWdzF/DuFa/BEwGHYSDcpf3w+pviXe7f&#10;v681wS+8EQ3cBX8YF0WJDgFgbmYugG7CC0JDRExwhiO0QnTB46YILNIV2vH9OvNDKhf6nWV/q9ef&#10;eWz54l7Vp6TXC03Un8e/+ulV3D/syJ+4BZegorhCU/1egw2eeiedyTTAKpU2/OY7/CVP6vJ7TunS&#10;1fMuAcXTlu/TkV9ZDxVcfq1MuarYWnj5xsz0x/7Mp6qtuBJSyw+v5vpZBfCwA356ePZTvSwg8VNx&#10;mPYqGBeesuRbZsrSltIehbq76C/NsaoH/E4RPiRNKt+zbfQ3T+IyTpy2Fp8Umc7O3/3gh/xZC77V&#10;WeAkn67M3WVOYs5xHWr58JZtzOB6HUqflDyyHenqYfmOy3bRTtrGNxxPPLgJTURpg0kSnqxriEse&#10;4HPml3ifeeFx+ayXi6Pc/IbjW9al3q6sY/oMI/6bxnE9Tj4zfpknSj35jRC4KPrLjt2Ml3mez4tw&#10;fI5jPI48E094z2d6ftfzqpeBy7wyPPOtuzeFfR+O+tVdvS5vcn+qeuAy73oZddidd/Xwb4uDy/bg&#10;iZcwrodlX+Gyf7+ryzx5Jm7V60N+hCND4JQNshDWVShZwBtclk06fJ6cIQ7peGf9wZyNrIFxCM9N&#10;euKiUCEuCiHyZyMK35h3wHF4EvgxcB58x7EJizTINygffibjMLaKIqbZ5fCdJ+V4/cfpGLUJngse&#10;iDKIDxzYbU8dSZttYUMQa0Laz3oMHotT1mxIZ8NP1gmBs62hiI52dqid4sFoK7ITfEeHeHXKadb4&#10;F9GkDBQ63tRZjSlkncw3zDt8g//Ds5mFDVnwOWtryFBL2xFiA1fah2zMwmnmCOXDPGGSLldQovyg&#10;XYX+cJKqpKULTb9r+JN4RXz973C+nI1+wklYfrgMz3PO5xWN8Hym9npOIwdVg8/UAV9O/bAWL/Sz&#10;lP4qDQm8xvd6kfz4Sjz+ytxK3VxORdft9fssjX57bVmF+5v4bsOq8mdl60kd/aqWcwoHfKGBbL6k&#10;bSjVRseHYnRs2HfRjg2PxJD4fu6FbELGpPYgk0HukTB0tqX59myIS5NwqozXrIa5fpdWQ++LjIN+&#10;VQ403B2QvKUl/np3/u4lylI+iu+NiBSkaJZVUXe1nyycjdIXBVAZt8DKfVH1KdkXTxyKJRUwIlO/&#10;ut6k5ek68iQ/RdUyXOuAs1qVP7KovGVu6n+UM7yT/sCbn8uaGzgXHCmKmyM2re9W6/VDlaP8WIMX&#10;Xp/0Koe6+F15qd/YcAiv8rrssbzT/1bc6I+NfJyYGhlWX4pvGMXMPlYzNPY8JpQvmyg5QYdCjo2A&#10;voebPtYYgl7R5+AJedJE1YxG2tJBZ0+fnljgaLbJcB9YEV1jXge+XpH89KeffQaBYsHz9ddfi/gA&#10;jGMrM7i8+b333o9/99d/E//zX/913Lx5S4vXTu9e+/rr2/G7L34X9x8+jOkXLy3wun/vQdzXgune&#10;3ftx/9HDmBNxxWF3EoXPzMvZ+Od//pf4L//4j764mZ1YmOdgYYmpB4giiAcBhzBzsReD58KFS76Q&#10;GuL74MH9eDnzMvaPDuKrr76M29/cFpHDJEWviHerAcBF6JzeGBVQOanBiRsu28YGXipuOLGA6Q2A&#10;CSHAviF3B0DoFpY06VC+FvRcKk1fj4qhu/GWFpJi6jD31qaF9546ACUNd7TcU3tn5xe8wxDza1x4&#10;jaKnQwvNplYuoW6yibRjAf6EwQMiIRAueCxkSK/ChLEQGbzfGQz+qybi1/5APeUlpPeJG/7AR4fr&#10;jwWAiK6fleedRgFbJjwGEwsskBykQmh39+7duHv7TszNqQ81ODRetJgQkUDgTN4qWMnLABeCtfiU&#10;QCGuEETCMIvFpcw2ndGOyYwOTSjsktQExQTY3mZhxsjkSFy4cjGGx0e843d4ZDSmrk7FxalLviuF&#10;vkOoYoHR2oqF1exY924BPakHypg8TcPg5nQNp2262puEswioOMHANyG+1pDE9bHFLtWxk9MMEPFT&#10;EdnGGBjEtv+QvnVowlsTXmxZmfPWretx9RpCFfV/K0oKdm82GeaXL1+OoeFh1edE8FuyEAGShlkU&#10;LrmGMBRBi3vLnu/uK/pOj9Lv5beQUniB4A+iKXgKp5q5QLiJo7Xy/A791pP7YTAlg4IGXGrAfIwo&#10;IbSYOYTvmDFBUKmuNO4jSKWO9COEid3QMB0IeyAoMB3gBfVFqUm/MsbQ/HJsD8+9IOxMY7c2whRO&#10;3CGk9GkXEUEu6MNhKo3JC3xj7EGAeLKbnElFNVb9yiMJJXVgIoIwl9M/EGC1EUEARE+0g6eVNnpH&#10;iYBQeXOr2NNdWV+Jl8LdRy+exeMXz2NGuLOhsYm5vVsffBQ3P3g/brz9bly4ejV6ROe6xMgNCO+G&#10;xiaip39Y47tHw7hNwFc9hc/mHgAWHWaFpfqPOokOsUvBY0r9Z8292s475gK9U0A4wok/7jcivSes&#10;aoJ1h4FBGluedI3PwgPFQ8gPPqF0YGxi8s1CZDGICKIQFqO04Vg0sIV+MpFAb6281vgaEIMA7sHY&#10;pfmHMgE2q7/ZTVSUDlx0v7S0rHHUFNd9d1mnu4TJjXZgXg/bmyhjFKL2chKROnF3EMIx6AfKtWJG&#10;iZNf4BsXuTcJb5luuF9B4IoTTaQNRwrRd3Yg0PEeF24zfc+kqjgKK6cymFwjdra5YHLbtP3mjZsW&#10;es7NLVjhMq05gQkSpc2la5fj409/EBcuXYjuvi7TPPAauKHsRaCMMmZrq+yq2tD8xxPzPzDcLB4Q&#10;EptZor9Vj8LoAZBDwWBT+Aw1Pg3uPkGxVGjogeuMgoaTTfSjx7yezktt81gXGtBfPorcpHSqG7sw&#10;OoUjPaKXF9VPF8Yn9L1Ji5PnMTc/C5BUGjQP3DlS37YqE0ILg0GdEa6vb2JObdFjACE8zDbfca0q&#10;E1NZ3EHmTQDQCHvlor7hdN6m6ACMPvPgGoJ5vW/toKBBgbUTO2o792Btbq/F7sGW8PZAuHUqGgud&#10;Yn6IaGtujW71gy+NVxuhBeUkIIormETwncpzOrYslOhz5u6cEzmODt2Dvrr+6jPv1NK3ctqGISkY&#10;Mo9pWEJFkHIxD/LdjCYYTAI+EaeKB72GYRI4ffKrRWViZqYRnFM/mXAKT+hrzGYWegMc1YeGNzwS&#10;C699wUBj4mDPCpyDY9E9j1k9TzmpTH/DWLJAcw1VB+ZG8SBN7fLYl+depl7Bj8VWjxaVw9Hbw8ma&#10;cgoGeFEOgn4Wdr193Z632Eixrb5emJtzv3OKzotj2nWGs8BHOCgmE1rghZ8mv1TSFF6AcXfsRSen&#10;WlZWl9W3G7EqOspGCU6RLS7IV09+szBdEy+2IhyBdwRnNjx3YAKDBTZjrZjD4OQqJ0wIX1qYi8fi&#10;D589eRIL83NWJsMrjIte/cVP/sKXQrNARlFsGqW6WmEqWsq8UHZFwfCjDGHDxJB5w8tXrseU/KUr&#10;N2Nk7JIW2EOihQPR181dWH3quxPVeU3lTsf9Ow/i17/8dfzy17+Jh/cfxMz0jJlqFssoaVh4cWca&#10;Cq12Kwa0YD3YNRxR3IBTLJYYv9zFyJ1YbZiQU/3KJf9FcGYhq5DUSjE9oRPeAMQ8qLmju6dLfCRK&#10;Oy7XH4uJ8Uuma+Oaf1BOoDRnByXlYYoYhRE0EQUL44FyODEFnqNAtCBAfYgyg119nL6jHuOaDzit&#10;A//MKR42SHGq54MPPrBHqIAAw/OL8uZUE3jEPAB/dvHCRZsO4nQjfC+nW1JwwWYaTAEPwAdo7vSJ&#10;p6mr3qR0KjxvUPnb4ILazf18t+/fiwePH2teno/55RWbp5uVX1Df+G6hBo2Llg6byu0U7l+9cSX6&#10;h4pijrEAj4PSjLkWeocZ3fX1Ta0V5gx/drj+/T/8Q/ziFz83Xg4Lvm+JZ2fRQ32Nq6Jd++pPhoCq&#10;aPznmx2IJZdhwODsmxzh37dj3ihK7DIHfqvXX+G1qzopLOuLI47+95/zlCcu/rs6z3XCt+Irl+Xw&#10;lDdvr/LBF3yWRflZnncxClfZ6cj4hadhPJMtOOxyXFbW+9UzXWnJ62H/Ta4qzzRRne/5XPWkd18r&#10;m7bwR5i8p49zdcPVQ/yu/xBkmPcj6Wsx3uwcQ/m/eqpOlMnTYQoUXhvGGvOmKQqmTn7KO35VP8fT&#10;Hzyb+Ub/LuHpiEu7eWY66InnjsplfOcnz3e/k6frU/gJx6vivPn99b7GuW0q33N3hStVNRzP7RK9&#10;98u3uHobsjyXU7lsF47wrL8FJuqjevt5Zw2MwmZqakp0c9hrnNzkxPd6WaQnHzz4z2/yz7wy33rZ&#10;6ethpKs7wuu+7qgfvp53uvNh+Zv1G3M6jrYUZT9mk0t/U0Y9Xb3cbHO93fisd/4+7+uOdO7fWhm8&#10;p8+8z7s3hX0fLtv8Jkc45dbb8aeqR91lmbgsO3+fd+fjvcmdr3P9N+8Jg0z/bX3wJkeaTJ94QPr8&#10;lg4en3mWzW9siEFxgzwPl4LHLJPxwzqFuZynN55tcydq4XHKRqUuh5FHKnbIE6UNPClxKZ/5BcUK&#10;8gg8PA3lUU/SIdMiH8pmfJM3ShTSMS4YX9SdvEhDXK+hvI4ra+usTypAWdvxjtwRushmSOoHf8wm&#10;Q/h1NpygCGYsZD0Zi9SvbHLt8gYe+LUReTYBs7kHKxjNbShj2OzV6XU+m/WoK7RTUJcvNN6yP/EP&#10;pRvoozAvvrKyHLPijeDjac9Z/+uP+ER81Xd6Kqg+nxDGupXfxAMW0D0+057Coxf+IuFmmmg5hsrK&#10;8uQTZ3gnPXkCQ/hhNki9wiXSFP4WuSUyO/ge0rCGQLbEmha+oqzPoaO0odSbcvDUg/BXbanRHrzK&#10;s9e7FRR6AhccvH5+L+lfbwPzPMHc2QNvQ3upM3x4Weefin9v1vpA/as+7untjvGJ0Rgf5cqIgRgZ&#10;HIp+To4ji1YeyEDIE9gCY9bLnhflXRBls+5XuAX9wJAWMaXo3XFUR3gr3wMLDvDnSOUznAN4QhsK&#10;7JAlFB4Oq0Xk70wp0u1OHCM9MCv5uH+Ar9PSz8CZvKt5Qy+8Oy//V2BXfOmb4lUm9VEU5YI6xMoj&#10;6q4mVvV/1Taq477QP77B39j6hWCvn1Zusr5lHHuNi3yDKhwrLjyZs1ImwFSO8Yqeo+AK8qBUSlK3&#10;AqfX3oGrngU/OYHXpL4cjFHREk7aeM2n9amvJFBe3lBeyTYO9va9qd6KU97Vx/Qzcjlkl3mKi3Zz&#10;fzBXhNh0tOgPa1LWb6xhaBsw9oj7u7/7u882tEh/8PBhfP75516Ys8MRm+Y//vGfxd/8v/59/Pmf&#10;/cSX1c7OzsdvP/8ifve7LxX3C+905uSLd/yrQpgJW1vbsMCWRSpI9vY778YnP/jEC23S/fznP/cp&#10;HEygEQ9hGhVkMNIZNtOkxoLEAAshJHdlYMYDM1S/+vWv4s7dO95hykINgowQGWacEzPUZXxiQmlu&#10;xltalGIb/uLUZRNrTrrQ+SCxGVt1HB0KsmGfHfMSL2dn4tmL53FHi8z7jx/E9t5O9IiQXrl+LW5o&#10;AduDiTQmIBEsdqbef/Ao/uUXv4gnz17EofLs7h/QYlPM38Sk3vttbklVsik1xPAgqi9Zp2CNFTPX&#10;IAemsBRReOHwxH4WGmCt3opXuP/A4fTVb0ooiRncfCtEiV3r2GyEyJbBVZAXh3AMBAOBhJEWUi1r&#10;4rknGD9++MgXkqP9R2kjzFRJrpzLg7ha09kCgdWAaSkaT/rCu2JbMT3CjncxjKIiAo+SsvuXXbjt&#10;gT32xhYR767WaO0WEWvXBKg/dpanYgeBSq8W7ewi4E4jzLKwk5wdz1A8FR8+OopHQN5ahH1MCO0a&#10;XL1d7dHdweTADgmUSezmZcJtUb5dmuT7NGly5wCmTyCyHTExyWX64zEyOhidnKgZ7I1LlyaFU1di&#10;coLdqoNi9NkV3V2E3vNzYhq6vcN/aGgw1tY3YnlVjILGBqdRiqmZfcNGoKt6iP/0w29Vf/IRuHoi&#10;Znd86T9OKzSxK16wK6dsyEQ4pIwQuII7RTkj/NB34tr7NAvH61rVH5ipwqyWopGefxA7MR0Qo1Sy&#10;sCOXu1Mgcpg3w+QWbUAJyu4RGBGO77EzGkXA+Pik2oxdf8yhtYrZ2Yp5wYMdK+zyQPg2OTkR3Z3c&#10;b4PJL/W7yqRulJGEkTHAsVDGPh6FQlkgFeEzntNeEOdTfWO8YroL4R8C/Y3NdSt2Oe33cn4mns++&#10;jMcvnsWzl9OxsCJGit3ygmWXCCCnbQZFI3q1SOvUGNUsG+2qf//IuAVFPf1i/DSxtnepTR2d0abJ&#10;t9WKx9ZoESPFOEJAiwCIneWFmNMXnGbRbz1pt4VM9B9jQ7hcTOHR42qz/6fv9b/6m0mLid9Hg4nG&#10;WNQ7E6yZBcGIybJMMGWRTT2AOyZ0iM94Ag+7OZGmOlEfGD5OKHEa7Mrly/YXRJtgAFfF2GFOxwrr&#10;Ve4BwIzOsRlOYE+57GxnPHM6Z3FpRbi9qckFRqXRCknuXGInO7QJpIKkIoTnO3jrkzYNzeghNakx&#10;WSqa8BbBPBe+wbSAB9Alw1D/nU2S4Hf1bjqppJjw6e8fdLsxb8g9DktqBzsb3n//w/jok4/lP4r3&#10;P34/RsfHFL9VMNv36QGUkyjaoBkUVibsMmdA9zhdg/KHMQdjDQ2CgfaGAI2Vwnhwqf9+dAoPYFxh&#10;gkr9oa2lf5OR8wlAhKvKjzDGP0wo8w7MKl5JBbVCR7GjurGyqnpsun79mms41YCyGvNnxGH3/tlp&#10;LwAk3EHIi8AVxZ4GuRcq0Er3D/OontCSNuFkuzwXYaIINnzVf0Ir1w/BM4pBzOIZr42l6jAmk9B4&#10;FL7bRJr8/sGOcPZA346UFyYphfOKT39yrB3zayhnmXdcjmAMvK3EVpnQRGiRlXTggucn8EX1cn/Q&#10;/8pPJQNWZszCsEIXCYM2Quv05HsZNPqub0rAT96Jz4+Sh6OoMiVvJmYUNk3CQytshKQN9pqpeWpM&#10;emcX41DjHUUMGwRgMzHTeXi8H7uHe7EnWOweArNy2m//kDv/tkXztwu8hHfAlFNoKB4xK7i9C/MG&#10;86xanaLARqGKGYZ2lYNCr1HzE+ZY1Ub19+DQQPRpHmIublS9OL0yN/MyZrSIXVpYML1lvGYbrcDS&#10;L+CHEgLayzjiZCL4wHvhDxRdbWT8cJcPJv9QRHFyDWXD3k4xs4Aikyc0F3oB/4WpB5T9u+LZiOu7&#10;xYQ3mNvk3jRM6rErUYBV2GbMTD+P50+fxswLLbrn5+NYde7WQvXDDz+MT3/4I82fo647c5DtRUM7&#10;RT/gHxiDSNp91xm4oZZxNwuKD9+bN3UtRsYvRXfvqOaXbr4KX081J2zE40fP4/7dh/Hk8XMrelHQ&#10;YoZwZWZWMBCcxbNx7J2xsrurBa5gxIYSxqf5GQGVyys186opwmOO3guHbbKtRXRd4Ywd7nsyY63+&#10;gtZjZg06giLTJl3FQ6HIYZDYXJrayeYW7mLs7x2MwYERz7nQDhYlKIZLnXbdh+zg4hTeihbiKMbo&#10;Qysxm+FnjzUXijYLB6kzJ3Q4ts8cfVn8LxtL2DwFX3xdvCwnhNksBY/y9NmzePj4kU8ZshuVOZ67&#10;LK3YefeduHL1ijcE9KqvECIwvjZEozR8PD8KSaMBs3UdopeYuRP/0CWerV+8UI+ePUrX2dvrDRJt&#10;gvMx41M4fqLxvic4Lq6sx8wC90KuxeqGeLytvWhWHoPDIxo/h/q95bXHN9/cVv/Nuw85NTU3vxDP&#10;nk/HvXsPArO+v/3tb+P27a+Vd2NcUxuo/7VrV90nCFNeiK+3CVLxf0ei4ax8k/4yFiANOI+L5JXl&#10;M+xP41AyC2eE2+bvvsXDq1EnxnHWiQqXWfGVe7VIVrfUBCt/yLntSgD9cI5Km3MZ3/Cug4ISJoU3&#10;K3yIv1fhxDGdUV7wK6ZJ1XfK4BvPdFZYMa7OOdL8t7oshenLXu/M7TYzo3LLhrZSPnDkO97CB79X&#10;NavinP/LGH5XnBSuOEkJ/VafDhrt3/qvmEXTH/CRt+BL3jBjstTTjdI35tmSrOTGT/N8VXx78uBb&#10;Be/X+0kpK+++Eh9Td/U+yn7zvKEy+J1hr+r35ncqYPaBF6WhtpR/JhwDr0ohztPt17e6q9cF5/Tq&#10;w6w77nyc1+pYvaciw8JPpS/rjLIpDaUNdA85AQJgwhJWeBx5ZRo8vzN/8ss06Qinfhnn/LPu+F33&#10;6WhjKm7Im9/n42WZfCNv2gk/wJOwFBSnwDnjkid5kCYd4fgsC1cvj/ZkubgMT1dPX88Dl9/ye/1b&#10;ujeFfR8u603+5+ubbUif9ftTu3pb62XzPO8yLOO9ydXzw53/fT7tt/XBmxw4kmMt3+swyjB4FeZa&#10;LPGgYGE9jgKEchkf9fKJn3IC1iysbVHeZDmMU+pHXnlPDgohfrPRjrjUATwmLooV+BSUr6l4TWUQ&#10;ChXGA3XIMc5cyrhNekD5tIMndSYddSEe8cmfJ/HJp/QVSoZymhQe2ZaHlrVeExwQtiK/JB31gGaw&#10;pmc9St7INJBboRTyxiHxi2ywYv2OxRfLvnqLVRM8dyei7GENzCl2TtWwab1TnjQogWymSTwm9aYM&#10;YEt5rFva2kiLoknfvQ54Ne6LEy1QexBosx7mLl7LZcVvAxPaVOQPhU9wCj2AGXSRMnkikEaAzW+E&#10;5uYDFG4rI1X/AzvWwsTxZlTWFrbmoPXE3rbnD+rZ3lnMmcPfckKfvFgv8kfh5GMZiz1BhSYXpQ5l&#10;5fgudeV7efLt1RPHe8kHvIYGQKv8oZrPRMtVX+IRDu9N/YEZ7BKbw+Ev2DxFf3Aaf3h40DLBoaH+&#10;6KMv6SP1H5sosfbA2sLKG5XHKQ024LFB6axWp9RfD5WP54dCCq/ABznzavLAhOoWy0FO6roWhRJ9&#10;pHlL3gcz1Lf0pfsKXFDf0CjDkHTAUGte1dJtUy+7Hu5jrXOQzyGDFcYoGfMx/VDB2rJiYE6NqDfv&#10;pAd2yrd6B4vUm3GodzbiWyaPpyXEc2qyIr+qXx2vUjipDfQHvcXpJitu8BrL3CnTYdPvqrPSJTyt&#10;DJMrOFLwlaf7lD4xn+sGy1Xt4bXKgHX1MWsH1YxN/yjniM39VZubohmbmC0vOgybFdQTmWAqdKBB&#10;WPNAeWMljuFf6oBsZGtnP1bWkB8XBTByuxviS9BxQNPATXP0f/vTn362KiJ17/4DLXy+sOkLLoJ+&#10;+9a78Tf//t/Hhx997I787ee/i//6j/8cP/vZz+POvbu2D45A/SpCXDE9fVr8slg91AKWncQIICiU&#10;BRQnEbis65s7t+O5Fu3c/0KmEAAEGggrEcShuQJoJpIiVBAiiDCDAETaEiGaX5i3zf3Z+bI7GsQa&#10;UD12NQFg4otdXqBvlwbJlBasU1evemHO/SgIt7ROtNKFchAmWWkBwCqB85Onj3165tHD+7G8MBun&#10;mhQwtzZ15XJMXLxgpQ3wONZ/XIJ95869+M3nnyt/TuVMKN61GBgu5tkahTh7QnDK5Dt00tpjRgKI&#10;gPBdT+Ol6sLuZ8KNN/qPPwa031We3+UKWam/p1NG8r6EmT8Lw7R4Q+hgX0NMylWZLFISBkxeIHQ5&#10;2fQwXjx9GnuaUBG+pDALYkWJ4D+DtTCshWlFoEh5lEHNEGrgWSAdCTk5FaGudhgnNBC8NrU0agF/&#10;GkeNGkT62wWxhcxMGju7Wx6oTMwdXR2eRNjli6Lk5PQoWlVuK0ojK2pUB184WxQzbfrd3tYcPR1K&#10;2wphQcCJ4FPx5Tu72jSx9lkTPnlhPMbGR6zAGRSBnZgcEwMw4pM33d0dfo6OYsOwVxOJJtaejrh4&#10;YULh/SYq7GzgiVCDyRq8XhYMMQfDKa8yYQkigoMdfQwYcfQF3gihOPS1PkKGwRMvMAVPK2zcb/JI&#10;TEQMLfRUWeoy92/DifpW31uaUC7AlCCgLQocBKkwGOA8OMiEmIwIfcikAeMAg8BJBhh9zLRMTEx6&#10;p+6169xNhN39m3HlytW4cPFSYZJGRs/ic/JgfgEziY/MKDG2EbrZ9EBvn/IvF/uBm+AcpzToa4iX&#10;+1y/S1hRTjDJ8I6mmhNxCBihFduiPeur67EiBglcZUcJZgpRur54OR3PX76I5zPTMb+8GMvCl00x&#10;BAfqgCPBqBFmR3UJ4eCJ6oLQ6UhwbRR8Wjq6hWfcp8SF4f3e+c49S/2DA9Gv8dw3oN8D2NjvjP0j&#10;GLF996s6yP3HZLbHCT61j7u8mlsQljI5qTc1YFDsopzyNFL+ue/d/fS3kaJMhDzLIrmMab7Q/56E&#10;9IM+BLa5GCuMIYwWgj5sBa+aHjKeUXYCb3YiTU5MxPh4uQsBmDLuUSqiwFlfL+bQDtU2TrfBVHcI&#10;JpyKWFVec/OLVs6D3+y8tQJQ45wLFItikLBGoShCKIQjMLQI7lOhozboN5cxahnqAGhaYZDAbf2T&#10;t7KGNqvpMGnQTZyZbLUXhQDlc18C8w441dXTHX/5F/9TfPDRB6LBU+qnXsGfU0FiwlXnJeECZsTA&#10;IXaq28a68iy7HTS5gneKiwKaMcApv4mJC6IJ7M7qVpmMJ1IIBzVxQ2/oOJh1YE71UZyZ+VDF6ZNi&#10;Ig84IIJVuZo7aOe+8IZ+s5kf9TllOmfh+Z7muNnpl8bpbpULM+BFjdIQz0eF9WcyIPiBF5xAhE4C&#10;UuBDm2EUmI9h0gAkgp5W/VYvGf4oeDlCDM7Sn0WBIuYOT75m5Iqigvu8Tk8xQ8ipChYcKHlh2hiT&#10;YjJP9qK7VYsntRW4+hQMPct8pnxFqlUGwuhjMSfFvB5mSLmIj3kDM0ecygQnUeoyLyEIRzkLY2bh&#10;OUOCdqhUaCQ447JMH2tjSH9mZA2Z4vxJ/5UozLPglsaZymmCHqpOeM9v+i7qZE8ehuDB5koAAP/0&#10;SURBVMMpjK0aYboMow6uiOnSOGFn287+lniBoqzY2uYEyrrG00rMzb6IWdGhBS00ETjblOr8khag&#10;mC+gXxGuoDBjAVsWfTDTMHu0gc0q3pXX3al37mETPVE9uG+Hy/2nnz0rCgjRQJQqZj5pI23nHRDo&#10;PwsrBUPoA8oV6CkLG9oISoOvLO7gobb3tn0nFDxSoTXV4LMrjCxpmc99/Lui1SixvRtOtASlDuZs&#10;98hLddnf52TbUkyrznMzs+KrltxWFPBjkxPxwx/9yKdtMPOlhvuUIEw0+IJiA6UNJ6XZ/NMiz7wG&#10;nQGn2IzQ2YkZ3ZFo68LELve1HMXqCoqiuXj48Il5GeAOvRrsGxBf0C4Yiy5qjHWKbnAvGLCyYldw&#10;yF2A5tMEI5Qp4mqiSaCArgvDnJcXkErnMS8iJWiVcAXyBOberKD6A9NmlEHK2wp5paGzGjU3o4Dq&#10;bMe0YLf7CuoHDuC8gNICCVo8O/Mynj57EovigZkrwI2Cp4xfxhUKtE2Na072FMUQp3esgEaZIvgW&#10;xX659Jd54utvvo7fYdL4wQPzXvDr73/wvvwHcVNzPRs3dkST2NCFKeTV9TKvLGhRsSV+mnG8ovXD&#10;+uaOFx2EnWhcorzBpC30Gf4bxQ089OAI/dRt82oDQ6OCf7/44+bY4Q6+Q4GkuV3fhevyYp40lpSv&#10;8gZfGEMoylljYJKZ9cCSTWU+jadPn3kXLot77gbiVJE3fPX1ejHM6f1HDx+JPooXEv8HTprP0gAo&#10;8y1PDxihIPxiodum46YvZWR9f46yVFqVd/Llf8iDG+AT715QVr7u8hv5Q1tpx3dxpHkllMi68KzB&#10;AFpbwSQXnIT7O8gsVxbEGgumHa+30RvUzoXXF8qEl/JL/O/L1XPybkz6lnKrdjF/0B3ufnmwAed6&#10;lBc/z8Ll6++OI2fFBvOtAkiR4fU4Z+/67/VwYEi+wEC/oQ+amwQww4xh7jIFw9xxS3UzvVIBQMc1&#10;/XHmUF/CeX3Vd+nT0Y/wEukS9tlP2S/8OguraB//5fffe884dlW4nMs3XqmcCrYlTSk7y093lqcc&#10;3+g/PGFZ7/yeT1ymyzD4NHhF1j3UIYWRjKkbN274LgoEJKxlyD9hVocH5eHdJ3IJS8YaeafLMnm6&#10;T+QzXaYl33q89Ol4J2/yTUExrp5fOuJmOO2kTwkzb2yBbjElTz71OtfzIf/0uKxP5ns+Lo4wXMYl&#10;PPPHZzxc5p1x6t/SvSns+3DAA5f518uh3nWXdf9Tu/N1qMPyvOPbm8LrjvzSZ19kOK6evh73uzjK&#10;T3qfeJxpeScMoSQKD+RyeSoGJQvrF+IkTDMd+dUVNxZqCncTx4jPupZ8UNigBOJZlBFFycI6CkUK&#10;uO11W6W4IYx8GN/kQTnEJx7rYOQepGWc55xqQbY8cWkHaQln7BAfvgmf4wgHD4grssxySof6URay&#10;IOrEGKQOlEU48Ll37148fvzIciILdQULeGn4uLIZp4x75GOen+RFMsUvEo58tZg+hsfjOTQ8GKNj&#10;oypzwHXkezEf1eT6YrHGbejp0u8252nFSJUeT5u81jJ9ZYwWuR60OnEn+47f5z1tAx5+VuuGlGGU&#10;MOYt8JIvyl/5IuPhhLtPjVfwJ8zKsl4sEJTNQpTLOsO4p/ws41QY8MhNk4W/KPQZeJa+IYz6UYek&#10;3TzB5xIvlUzkl/5Vu1R/t+sV7SZcLVO4wpQOpQEbRLvFs/bAW2t+GVI/jGLG2Zu5kY8JR1kjq08x&#10;xHDMtQbyKGCwgoHZavIyvmocWHmmOrp8Q0t9b682Kw18AnwAdTHfahRhvqDfincspVdF/aQNgobS&#10;sXY59kYz2o4FCZpEu2GCiOsTNfpW1tr0t9KrPl77kU5ws8xBOcKXgq+4sraBj1SZ4l8MN8s/la9h&#10;Rgr9NSgvhWEerShyHOo4xHCDjSc8FE47Cecd/tI8psoXnFRAabtiGBTqo3Zg2tBkZQk4Be6UNuKr&#10;jOVcrrzboH7keR4HSp9X8FNbrLgRzJqEg8ABZc3a6qr8mtcaKHFQyjDmuYcbGS2WHKgHNO5MaVPR&#10;uxz/3BN6oHZpKaS1ULGAAC5xlQwb8KBX1Msc/X/86U8/W9Gi6N79+/HVV99Y2HP58tX40Y/+PD79&#10;9EcG1S9+8av43//3/2/85re/jemXM9YoY77gk08+jU9/+MO4dvWGFs6DapQWv1taEKnxnUJgBPMs&#10;dGdFvH/zm8+tJbfgUn1TtNYI21tUqQtxZUqLuqERQfLExA7iShxgzE5oGgFTBUK+tBmz5wYCRJWB&#10;i9DhRItxBNgL7EgUYIaGR2JMDUabx+48zJghLCqEt8WKBE7pYNOc3aMLWhg+m34ez148i9XlBXXO&#10;cXRztE0EcXx03AJqCyxVJ9CEk0nUZVHEF6XNjbfeistXrqrtPRYwYA4G2lGeQlA1HGLsS8rlGFog&#10;hgEHoKswsYwmav4FHoNn+s43nP8nPmFU5uyHIvMToKl+wAV4JCOCT6TEUTbvSZD4znNjc8N3Xsxq&#10;8sUcC3k3B7u2EWhRFnkwsaqeJvLy9KWZQtpWhBpFeFuIPgJChPIMZvoVQQJCRo2u2D/djx3ujthj&#10;4lu3sBIzPZjswfwVBBKHUAITK9PqH9U0OrUIh2BybA0TZy3YA2XCU10wj9beqslJg6uxQQyHBpxP&#10;5iiebZN2MoEPWklz8eKkCOywJ70+XyLWJwLc5QU+A5V0ZWIT/NQtmFAZHuFILjv/1dfqU4gQsC+T&#10;Y6+FQJj7QziCsAZhv4U1BXz8EwBLPxiY7gte6eWqP+UNZ/WxiRJ/FFMp+CCCPPnGqSq+A3NMqiFM&#10;rzBJ/VME6/wGDxn5XPY+OlZMncHY04cQBgSoTJacomG3CKdr3n33veqS5CmftMG84YDGO8pWJlfM&#10;wVEGlXk5M21zhouLC247gh+IDgIcEx79MUkyPjlazBMCx66LZLIQvrBzG0EgY7z43eAC7JUlzPcs&#10;eNctJgpR4M6IoZuZm41ZecyjzSzMxvLacuwq/d6xGDHltS+CKOyLE+EnNvX31RechjtSh7JP3SJh&#10;hbe2sQO6K7h4mr7kYmns4WImBj80AjPWq8nrwHhN30JL6AoEsNjtZ/c8pgGbWzsKEVZ79zUeDtRh&#10;0D961n1M51bOEyRMiPqB0GJ+TU+V4RTggeruX2SgAGgnExjMYmEYN3zfBEqbBdG7VU5v+Pj2ugWB&#10;0D0EXwgv6PcBMZYoxekTaOz+niZzVXhze1V0fs5KfOgY/cjJRk7cYBaJ4lFKWfBRjf8y7qEvTOJi&#10;OIWPjH1OgSH7RkndAHwRVCKEpZ2Ch4ZsBQZooSZIvbl98jxpPzhrQQt9JVjazF4FK8xsYg6TOQN8&#10;RWGPImZF/b+1LXiIjiwvLfp0EXME4xn6YBjrHTvAyTDiYHpRbHE8ld3aFy5cjAH1O5sZgF+Lyt3f&#10;31LbnEHsivkCX2lEu75jPo7MoYUwJIXuCr9oqxhl4jFZ+7Sh6k8c6AfMoZDDdm85jQrtZX5aXVtV&#10;Gbumr9AGlDKcZGgWE0ieMHg22weMlF+L6CEMKZDkN+GKJmZRnSCmipaXUzDUA2EpTAPMldoDPYLA&#10;CfeEqYIjzCw5Kc4xTMae0onZFOeJkryR/TLHe8r3IIZ7un30W5hguHDFC/MxZqpgXBDCmxlUQYcw&#10;dCqHS9B7evuEh5gJGDPNKRd4nloRwc4V5g3MBbRYw6D6kDdVVV3Lrl3wirrQAINXzWCMgDwOOucK&#10;/8G3Rr00VZ58OcliYa7aV+6eUjxPwPIQXn1n3NsLDkVxs6PxgRmHcu/PmvBubW0pVsQ/PH/y2Jsf&#10;MGc2J1qFX5hftLC5MHlbPjGIwB1Thffv3NEYXlM3sRNPc0kXR+1bhXea4zwXaaG7rTlQ+b14+ljz&#10;4AubstvWohecAu5lSqGuaofbr7kbhlQeBhFmEWbWu6XACcE6dzDlbiwujm8V71Z3BgWwBu7gtPqD&#10;cc8H0noHl2l2OX1j02Ci2dBwzFMtLs7HzPRL06SdTbWZMaP0U5cvx6c/+lGMjoyaH+Bem6GBITOw&#10;3J3VgplF5i/xkdxj2N3TF50dPWpeY6xvYEKDPmDMtQiXG1TWXswvLqus2XjxvNw3tyGayFx14/oN&#10;37UIrQAOzFGMIxQrmEPlzirocLfmRo8dwQecba/wulFldrQJNs3wpc2Co74LdwCzTZhqHIMq8Dko&#10;hooCVP0A7gpm0ARwldPo0AmNDPEinOTkhBG8MjRBdFB5sjgCL6xQU72ePn0S33zzZTx4eM8wHRG/&#10;MjEx4oVSgTO7T0NjhpNeu05P3zOnUFfvfFSZXriqTsyzz54/i1/+8pdxR3gHnezWfAcNxWxQj2gq&#10;vOCL6en48quv4osvPo/7Dx+Y34UmbWle2VH9uM9sSfDluSF8XhI+suigjANoteDbiIJadetS/uAW&#10;435oZMwm1nr7BqONzRJcytk3rLBxfRv3Cdcd0T3ygXcBRuw0HdZimLUGG6jYuABOo7iEVjBeMTny&#10;wQcfWhALfwbe8/3Zs6c+lcN4xiQuilePdcHbcwt/ysC0RIAscxqwexX+fTo1yy7Lq5fzJo8zfWeu&#10;UGL6pgghWFRWmVXOPILGtQU/jNHv4MgjlYVFWVPab/oKUQGFHV68N9Mofv7GkUfWLd8Lfa6+q05F&#10;kFPqS7tIW9qHf9WObPP34eo5sR7K03xZqr9T3zfAsu7q+fCeMTP8THEj537zW/n+2rvLqH3XT8PC&#10;74Vuux6VNxz16hrriSOMP+dCNP9X4QXxK7g6nrzzr/rq/DfwiL58kyNePvPdjjzzWfnz7+Ttnq/e&#10;mWuoJvl444yeBTNotz/9XjlZR6eXy/onXlN3vmW6TFtPl2l5svaErydeCon5/e6771pxg9AXoSHu&#10;fJ64xG3CqAc0nbqQht/f5nK8AmfSZx/g6vXL93TEyTJIw/fMK9uennA8aYhf1tlFYMuT34TzPX3W&#10;KctKV8+v7gnPtBkvPY7wrGu9jbhMhz//Ld2bwr4Pl7Cq1wFXr3s6vlG/P7U7X4e6T3f+9x9y9Xbh&#10;zudTf2a8evw/5Oh7xgvxExd4Jz/wh/UTCo9icvqVmTTm3lSagBeJf6RjXZ+nQlDcJE4T13Iy9QEy&#10;AZQ/rD/Ji3Uu9SA9+SBTYF2GzxM3KEwYM8SzPEHlkC9hrO9Y+8ID5nggHEdcyqM+lEO7qEcqbPDI&#10;SiiTNInjxKONtIH2UDfyJn6hJQVGpGONy33JWDf68ssvLSMqSiutI9hgCr+nJ2s+BPhsNrRMTPXh&#10;fV/h8DyUwZ96XJ2odavq1d/PifxiTs2bnVDMqEzqbOUt31DScBqho108HtcWcJKIDcqlbWwGIg/o&#10;RbG2woYxLOdwqqfAgDxzfNAHCUObYlaZ8Jz8ftXfJR68dVk7pMwA3Cu0ENNiZSMFv7nDtctyqMHB&#10;ftWnU01EhghPXBR2JH0l23Q2ml7gb1GA4Sv+F7mYygVepCMMPgSlSOJb+lLXgt+OD4wVzwoa1koM&#10;HXhGJivy0QPWHnix2WxUcwfms5AjorjBVC/v3DPZpH5HetOsNMcH4tm31Y+V4ob1B9Zc6EvXRbw6&#10;5tbhlfAoQtiE71MlwI65U/l4nlWeQBEYw+uy8ZH82HgG7hIfeUc5jcKTzWPAWimZj+XBSfIAjORZ&#10;FFJlTeg1NvATTJBV+PSOvlNPn6xRIvqB6wCAGRtMfSpKcQu/p7x41ze1xvXFn6hAZFy+46YKp4+B&#10;v7062DIxxUuljDdpUkfi0XbVCSUNvshPqLfe1fdY0uD+J067cDcteEE6W58QLIBBgRF4Ct7BW1Rl&#10;UL7iIh/yxl550hfFDfmgwFY5yh8rCChrtjQ+oR2MTXhAmwlmrU1dVCbt9wkc/WaTPO+uM3DRk65g&#10;82xzm8ZfJ6ay292p0DMsUrAmY1wDG3M+nLhhwfXw0VPfF8Pu1+vXb8Zbt25pELYq7E785//8D1bq&#10;IIxnByQ2ty9duhw337oVo2PjjseubBQZG+ubXlRxyobFMjvzbn/zTbx49twmg1hsQUhxCK/Ysc9u&#10;S8I58TK/sKD31ooIdXqBnUQdooHWnUvzuZgIIgRQ0HCxkxB73FyAz6kMhFHslkaoxwJzdX1DiCIC&#10;Z2FzvwhLk4gsRHrLBBsbdAg5ufcBUyGY6xoYHYnxiUmblDABQ0ANcUJwKGRFsAbK9/QMxMWLlwST&#10;KzGA8knEAu8TL4qPEB20hBCgNPDObXWU/i8Dx95BQsgKcRichBWcLo5n/b2kMALTNlXJA5IwL774&#10;QT72hPENx0shmHhgWwidvugTu3LZ8Y3pjA3B8li/UahyFDAFZDgIZuYB8rPYoxzyBxEppowviC4T&#10;v+qpwNaWNgu8GZwHx7uxur0ai6sLMb80F4vq/6Wl4rkrZnt7U3ilftlAALsQszMvYm52WuVFdKqP&#10;Ojs0OXGSBpNrzWivi2+Tb9HoPTnQYFL9EbrR5+xEgNByDJUTM5g3g1lHQG+TcGqHB1klzEKgA1MC&#10;8QDfmPA4rcIEB5HkZBgnzoZHhsuJDP3m9A7ECxhiRoZwbLRz4gscYGLzBEYfAUdApfz1zz0D0Sgd&#10;D3YVouVJTx+zXyEyTErgf1HMCM8QjAs32dmP4JwsfMIGot+MMqdqm4gPJuUQbHBJcVHCcAS47F6h&#10;rlNTV2zXnpM1nLApdmGLyTrGahMmsNQG7xRQdTmxALPBiTgYNoRiTI79ggemC7nsHoUIDrhylxY7&#10;6jHRBsHDZAs7tVEg+Lisx+K2iSInRmBeYAbv3n9gYRzKmjnuXgBPxdRhLmtpbSVWN1ZjY0dj+Ogw&#10;GjXWjgSzPdGKXTTugpkoYxwLfihrWGIzhtF0M1bLCTHBz0yHeqWacOgrzOyBHyjgsDWLgM27XoQL&#10;wBtzYfsWhJ8qrFs0ZkjxeuNIM5SC4tg0gRMTKDVa6Ej1rPATBgLC7ZEBLoANfGa8qo4CLgSd+EyQ&#10;im7axm5zppdUqgC3TdHJYr5oy4yk71qBARC8i73VTgvp2MHEXQVcfj1hIZ361LhMvTtV1olwdz3W&#10;1kV3Bbdd0UcuH8ccHUJHqABjHVxWZHu/Kty4KLhAI037EHkK3rSbcY9g1iflhLftGqPYJsXlLl3m&#10;MvJz+1VGOdWjuULpoCObamd7R7kQEsY21G8oBRhbM1owPHz8MB48ehDPnz8V/VrwnR0obRBMHogW&#10;wKRYsM/kWk3IlEV92Wgw0D8Yk1ZYXvWdE5yyRGEH8wWNAA92NjfEaLWYHjAewZFG5gXhDgIt6s/Y&#10;JG+U9HiYFxxgArfKZA75LwsanvR9X1dP7G1zAeeyd2ZxGTwCXBStgMK7ZESbOru6jYPe/aJyUMiV&#10;/GGeWGCJHmosl74Bz4Ttws8UvoFPCI8RsgI/BSo/1RUaAXxMjIRjjeRYRgt3qEFbOcGIUpwdJ4wk&#10;7hIb1jjHDJt3wwg3Mft2IsRHGAijAs4Su1F0CH6hXbRgQPPqiPDPd9hNXY5x8RK93QiMtajjMnro&#10;pdraIZjDUBXmWfWS91gxjtAW/TMsqbM+q97JLOYfjvHiCNX/jDSWbGqS8/cuLrIzeM69a74hHxQ2&#10;ts8rf3iMsgKlMzRrw3f/bIj+bK4vx+aqFplaxO5o3Oxs7XhXTvH8ludEiugUZvF2ttbj+eMH8cWv&#10;fiH8XhHe7Ko9KGLUp/LQfXb5HIspxgzZkmjs7MsXsYKNb+EK8zVzOK60DpcwYt4uCynDQQMMM4XA&#10;B3gyvlksmuFk8Ame3F2CmS/ASXwYeZh256nvKBGhkzC+4K5tJMPk6onyhvx8+ubowItQYLIqOr0i&#10;OuW72FDoKV/4O8zTfPyDH0SPFomYZeSEH4vEPS1u9vaAgWdD1Ys5DOF9l5XrVJXj5MvL8AWaH7Z2&#10;Y3ZuKZ6/nNFz3qdCmGeYr8fEY74tfvb999+NiYkx8XzMJc/MX5QFini/LRbqh8Jv8ROMG/U58AEX&#10;fSfUscb0ierQiKlPFu5FeQOMoOfMne3ina3QUfv2lVc5xccpzH176DHKMeYJ2sQ4YJceiiB4QOZD&#10;NqrsCC84scr9VtMvn2uhPx2//vUv4+uvvxBdWBQTPxo3b173aWFgzaKfNmB+jcWrsFT1YgfolhG4&#10;W2OKutFnjAmEC7dv37bZ4t/85je+M5L6DGihyeYk5uNHT57E1+LbUdpw0f/84rxpLPGYH7v7+0xf&#10;DjXeUd4XRZfos8rkjjN4NsypsWnqUHUCF7hfDIU7pyN7RC/oR04Ds1jp7OqPzu5+4QAbXMppKtNG&#10;1RnchT7zDWECi/oO0b/hQfFcvX2eU6C1bELIjSZTU5fEx0BLjoUPM1baPHn2VPVH0S200vhibJuP&#10;0gs0kXkAfC78bAoXknd+NbK+T/evyTvrxTg1TVWbvevRA6TkVXcpPPkuDryAhpi/rMrhedZ+/REn&#10;HcIRYMv3dPXv2a6sE9/OaLI84Zl/llF353//axy18PTFM9+r37QLYQZzx5mjboKpF/3CYWeAx9Wf&#10;3+LJG2eBh/CWggrEinMdymv17gjVe/kNFIv5kyrMefNfycc4WtX5LJ1++6/ikRAE0A7gmxs96n1y&#10;1peVt/BF33mSjrDzcdLjmD/yt2K99v2NXmnq7zjzgiqDfvAaCK/vdrS9JCq/5ahftglHXqQFt3nn&#10;Wx2H8Bmv/o4jDbIFnsSHHmIaEmU1SpsrV65ovmATWq5jX8+n7ggjj0Kbyjgj7Dy8s17ZjoR5PTz9&#10;ecd3fJZBmsyH9XrmheOZv2kj67gifC0nBGhr1jHhiWeOJF3WNfPKuvI94+NIn3XHZz74zMN9K897&#10;psNlmnoe592bwr4PRxtwWcc3lZPhGedP4cg/fd3V4ViH2Xdx35Znhp3Psx6fcJ5/zAE/cCHhwm/S&#10;ZTgyNPgK1qKs/1mrY9qM8MQvcBg8JB3r0lTawG+QT44jnsgjiAueEw+ZIeVk2fmOEgEPjqO4QWnD&#10;k3yIQzryIC8UE4yHjEOahEO2IRUwPHHEQclDWt7xlJf4zZP6c68Pyh7yoKzMH0f5zJWljF2fRp8R&#10;T4eMBB4NeSC8CGtT+BjWe8CFu0rZdMjmLPJf13piQ+tYrGNQFrJKNiMiK0Gxg9JsU/E2N9YtD/BJ&#10;FpVJvvDm9AO/4XnglfCd3Z02jU+boBnQDu5WBP60G9kQMENGMDY26lM9yIeIl+0nbclPtEY0h/4r&#10;p9YxJVz6HMWE+0k8HHdDdiJLEW+etIqnaVzVH/CYWLVARkgfbmnNTXuBo1jISgkhuqg1Z1m7CYfB&#10;c+FGkaeeiC9scR84Xs1b0aBMjGvy3sxBmDywYTQUL5qmF+pEW4tCCuVJkbMhM2lXG7AUxV2SkxPj&#10;gWk0ZNeccAKurD9aWacf7FmhgHn40331BZZZtCamTCtalB8yFctM5BmtaoXXD6ydvZ5XeKvbC/+i&#10;eqmGXMQPrNlY3t2lMSD+2Mo49QWeu2Z7tJ7rFb+MqTY2pLe3soYpcq4W5mPVjzUmbYaHKWt4Pc3f&#10;lQ8KKfgpuMLH4einAhfVR7Ah3BsDa8oa1o35foJAm3Ty+qWlnegHAdAm/SMc2Qztoj4oXwpPRNip&#10;1umqK3H0nY0sTQpHGcZ3m963V47yNsMP3dF37knCAhPr1XKveYfhALzAQb6dHHO6CLwCHqzpqI/y&#10;oq3y4ALyjmZ5NpK2G1+VgLJVF2CJCTwUqMCak1feAC74s5407qnf7NWHjAnCLVPWuGBzIOuhZvUN&#10;d+Kn4gYl8y2tXZG/MkaAuTn6//jTzz7b2T2wzehf/OKXGvSbKqQIZR8+ehy//NWv9HyiReIF3yEw&#10;Pj5hxQ13W3DvhfrWyg80oWqCCNO+Bnmf78RhF9zzl9O21cZuu65OmIhiQgGkhJAoiRsxMzMb9+8/&#10;iFUtWHsVF20rBO+RFlyYOYCYMil8/fXX8eDRQ981UcyqMIE0xkcffhAff/ixF6ho/FlIv/f+B77j&#10;BnNHCCPY6dfXDyHqAW1MACF8DESEBWiLEXJgZmdy6mJcvcbFYkqvBaBhUiEq2uw04cEl3hAyK4RU&#10;b3baIyg3+jHA5N1IpbW2VNioX3KqN/haITaLBogSv0EG/gpSFOTwOznpP48lJbZWUqEgFb8bW/QO&#10;xhGmiKTwH7NC5TyYQHCFgUwKMZzZAcuECKGljUxA7KxkMtjfEU6oLBQ35Oq6uR7AQ155kYa6IWih&#10;zSAy1fY6iLGE8Fn/GHY2+aN6YkNxa3crZpdnY3ruhSazFzHPyYkZTfzPn9lzwmZpHkHVdMxMv4gF&#10;fd/d2hARaxDCayC2aeJQu4vCBqIaIm4MJDHqjRq8qgT1ZoDSj2jGwS0YdpQtDAgGB4o/+hP4IAwB&#10;N3PA0VbCC4OAgKZMWh58GqykZacnJzPAIQT69BGCXOyKEm8fxYYmUvqlKFncif7NyQP3GeCpiAW7&#10;2k28IFbqPt/lUMGaeIZ9BXfw16cYVH/KZlyQnzXfIsD0B/hLPeiE0wbMzzUJb3sMAwvwJyY90cBw&#10;cEKGXavXrl61AhZGp1PjlvZzgo78qC3455MVqgfKBRgOdpKjgGWnLuUzJoAvyk8IGc0GtkyuPME9&#10;diibodHEDJPGDnIUNZy6sr1clDTCAXb8csExJ+q4s2RDcbd28GK2UPSwUwWNvyYOdvgi9DkVoT0S&#10;PLlKolVjtVX9JZB4DOyK7m2y+1s0y5eE6QPMDsLVVdEacBFF4voapogw78iuDE0Crc0m/lwYThk0&#10;CuXP7p4m2RNMHA3H8OiEniM+3YO9/oGRsejpG4hu0UZgibCJ8cmYM3PFmPSwKqfzTGsE16LYYeDA&#10;zKC8CNf/yDYfgTu7nfacxiaLNHGCq8YN5cE4Bl9sckn0LxU8mL9B4YR5HszAcVH2lStTcVmePmO3&#10;uO9N2dtmSFsAhwIHxQ1l8h0hLfVHYOfTZCqPnRdnExVMBpNUE7S64B+4ykQLbneLhgt91UaYWuGC&#10;8mUoWDgMMwCeqR20k3w8NgUryoGhQSnKKSDo/Yxwjif3p917cC9m5qbF7LJDqzDUMH6Hio8Sy7s1&#10;BH3GE/SO8YJSl4m9S3MTJz8mNAZQ2vtUnfoMhhRBYGtbs/Jat+ILZWSH+tbjwmMrbG6I3BtFi6Dr&#10;Pnouz/hAaEvbUP4BM49P1YX4OPrpaLccoUXIS73ZdU57YRCpm5XA/X0WlsMUkZZ+RzEGowosrcRR&#10;mhbRAnIFbjCyMDrQXmiBkEPwFjzVr54PVEeYLzoGoS90ndOJ5eSJ0ooeQVtFbhWlKBQ4Lgx97VDf&#10;YLsXYn+wrbHECQjlbYqm/oT2Mx82t7SZD+gWjWHzxIj4h7HJC3HxEneUXPZJPk7coHja4iSKxiV9&#10;1aa6QSOZHylDFTSwTAsFT5dDG+ULPAUXtdcMPFH12XS2iut3/Zmp07cm5lIPPlUWiOpJLt5R5DDA&#10;CIzYdEB/wqwqnspBUH50tKc+24kD9RVPNjociQ6dHgifEUDj1aZT9QsM4smx5toj0akDlC6culmL&#10;laXZWFqcVh0VT9/3drUQW56PPZv3OzTuohTcXt+0ubH11WV9w2zdoWkXd2TRXs8rVFf1VxcWr34t&#10;5jOZe9lxxNiC9ghXNNdBPxjTnpuEx/BKqZQ0rOzVf4xLp5WvYAicgA0efIeW+f451Ufsu9rH5hgW&#10;XWVRW0x+Ipg/Nj7fvPlW/ODTT63A4JQjvCF3yDBeKAdCjlIdBS4nxPB7VvjvCV4rmmsWY252Kbif&#10;cB5zdKIH3IHHgg0zBVeuXIqpSxctyB8dG1YbIp6/eBaPHz8QX8PClvmHk10cf69wRzSX9hhWopFs&#10;iGii3idi8IXa3A/ljRCa+zCN6VN3e+qjCm8x4WUYyaOQZmPUiubFVc1nbBYCD1mcWWnRiBffIRxh&#10;vpmbm4mXL1/E02eP4+c//1n85je/Fv99T3z4z2NhYVZ8C7vD3xb/PWIcRAjAvS0stsFL2sKuMBVh&#10;5Q8bJGD1OWEHn87c/PjJ4/gv//iP8etf/1p126AHRV/KLkvmf+bWh48fxdMnTzz/csqPuQJlHvhB&#10;/cEPdYzbhwIKc43QbOYDFME2Iai5FL5ySzi8qXqCo+XUc1mYsmniSP1M+pYW6o9pUcaoYC38ROHd&#10;pnrZTKVgjbk844LSMp/Ad9PPZb7ktCS8xuAZn4aHn34p3vGR1jKYLNSKzrDxqTqhF/xTmWvAs/Je&#10;94QrtvPnWfx593p40pzi8tvrcTx6qkj5/D1HQyvHK/GoD3wTNB86b2UDBeL03aVU+VlIoTZ8F2fa&#10;qb6DphahRlkHlPaX72flyDF+oR+UVQ/nd92ny/eMm3knjC0wqeKcT/u6Izz9tzvHMNBej0l5rPEc&#10;lmBjfmK+AJZ6mj/INump2iSJO/Okfe03QUprxY2c0/j5Zk8G+U5tgHLBtPyuZwWHM16/+lLS8FLK&#10;IARw1fsIgRSB5/uG9idsC+9W8MflqB+yzPTpnHcFMNfnDXF/z+vP9a7iks7rGdXBwjLhGM+Me+b0&#10;O13Wn3pmvuYtWZfJMRYK/rxeH1z9Nz53rDIP4diwx8m8mzdvWuHL+g3+mfolP5f5Zj3OwzPLJg0u&#10;v2d4psfRhiPGrJ6E4/iW3w3jc/njjbPVWOZ75kPb6y77knjMW9BBfKYlr6xPPZ+sT9aJ34XGwNsg&#10;+C1xceSTeeBxWeesK54ys5x0mSbj5fv5b+f99+GoP3llO8/nnd8yPGHxb+WoXx1WuHr96jBOR1jW&#10;F5fv+IzPMz3u29r+x1ziRMIl8yMMvicVHvALnCLhiUKj7iiHfievPKFDHPJgbDKXJ64in2EMEo/x&#10;Shmk4xuOdxz4XU6KlJNljGHeqR9pzB8rf/LmO8oF4qRCE5e4Tjl46pR0gDQoMMiTsqgnHjhQBvVD&#10;buG7Hqt0fKcM0hdTwshGkY+wSbWcqgE+KG3YyI1CBAWJrw5QGngW+Dg2PbGeYz42PVcerCE5zQ5P&#10;zSYuZC7wAlinWViYd3jxWK5BnoISig2wRfHBeznJDVypD/dwInMpp574Tv1Yn5b1QrHswDu8VbGK&#10;0FX1YZEZFoF4p9fIhV8uMi760iZ76SN9w+wT/cp1BAODeiJXYgO00rOx1AJseW+QVThrXr4VGSP8&#10;TJP7GtPlrMXhVVFSsBYn/6IQKnwsdSxmy7R2d94I6Tl1VPrRYcStnoR5bKgg6s075dIfeOSZ8Jzu&#10;f9or/tf8ssoZGh6K8dEx8+TUq0O8MJY5PM7oeeHWvuCKKfRyQoTVsGipvrYwD3qtoPgK5YR6q+oC&#10;P22Zi2UwZb5CaQM8gYXTay5t02+ucOCkz7BgOjo84pM/I0OCr3BwAJjLD4lX5nuP4McaFhlNBzy9&#10;2qSqiocRLyBc4z5XNrUKCV2OitB/Gm/6A//4g+GhbWwcRd4MzIjn9STjTXkRtyhskGkX+sNv8uWP&#10;/KwkkmfzHM9yHUfhv2yynPiCVQP1oW7MRfL8blQ8VhEoczTT6AksG313EL5d7epSH/UJNwaEIyit&#10;entQYnVFv977+/iNYkv9jy5BuFUUX+BNp9+7hBddwsFuFJmYK+/pUj7dognEKbiDooYDKv2CL2Oe&#10;jercLdrb06dyik6gA5xhjSSPqTxwyBupXZbqoDg8sXYUTVoDaU3YobUMeMh4gTdhrLymuPlf//az&#10;z3b29m0q7R/+/h9iYXYuNkSEltfWtbh9ErNzC8FdNv/zX/+7+NGPf+xdeex6xvQRtrMRSLObkMUc&#10;p3U4bcOxHgjR2saaO5LB/tatty2YGZuY8I5mLujhMuw1/OpqTGOCQU+AiZkaBgA7AX/2s5/F3bt3&#10;bQIIcxEPHz3ySQabn5ADGFOXpuIv//Iv49bNWyJAO7G4tOg7Cv7iL/8qrl6/FuOTkzE0MmITZphw&#10;Q3CFcIhLzVn4MOghAu4IAXPy4qTqcCWmLk/FyMhodLZ3CrkZWAzqIqxHYNclQoBgnsWsiau+lR31&#10;GvRgsoAM1kPcGMAtCmpsgFnCtq4IvQglpww4MQRCcsqjIDMIT+v4DzSHQdNT3yDSmGo51oQAbLHJ&#10;Tn4sij2AqjItpFIdyu/iLCx33oWJYXFG3XKCwzGRgCA4BIiY3djXZIOZNMyTWQuptB7U8q5m9Z6T&#10;uo+joTHUx5zgeZTXQhCp754mkNWt1ZhdmImZeU5plCOxi3PzMTer33ouzc0JJ2dj/uXLWNb3zXXh&#10;1P6OBuqJhYjtbZgvaYoOEbC21gYrbdoxh1b5DuEHgxXlwQXhwcWLF2yaj5M2IyJyMO98g9DDKOSE&#10;j9AFcyFdXd0m2tSdZxFcCRKCG4oe+poJDLwBLwiHACJwGFYZaONZYLNjwgwCRErwR2hTACLC5P/5&#10;r/qt7y0tCOrLZO0d01BXOUHPRBKiX4g93zWhVUQEPIYIQJCNg8qSyY/LlqkvXdTWgdCjxycJGKvA&#10;g3touNMGc4ScsHn77XeKGSq1C/MwKGx8msICQCY2wYFJjd3IFqwJbqIF6+urYtymfVcU7aU+TJ7Q&#10;A/KiTomTwKowSoXpS0Uhpw3YbQI+zKr/YQS5v+bB40fx6NnjWNvZim3Rj1310y4MoPCUU3V77PI+&#10;0cShRpfTNfLQCb2fqEzfsdPc5jT0yR6n7DbFyOzuWYi3s4WwVGUL72ann8eL51yk/TwW5+dicwOT&#10;VTBKmKXhDgEm9EZPUvQg6/VDDdOGRu5dEV6NXIjeofFo7eiJgeGxuCiYjk1cFL6N6jt2W7sNR2Bh&#10;m6NHCCvJS06wpJ8RVnKkEsE3MEbAhRDR4QxDdaaZpGaUiCUvXOknk3fDF7rFmGbXC5ML+T9/8UJM&#10;HbZlT8W4tFsZwM5DlHZMJNBXLlrntJMv29Yfd7MgiIM5ZexizgqGlwmZyVfFWDGDAgFFuC9P1OSJ&#10;Ep0Tbp36zUSsjo921blXkyFMAuOHO00MSeFHwS2eKE0bNWbUWLlThbNLg1NG7N7GTNHi0rLvX0DB&#10;wTzFqSB2M62tr7ivuO8BRhXFG0JaxqsZTdWFOjGxUucUMHCyhx3dPZp4md/aNbGjDPUdG0rDeGNH&#10;k5nQwSEzfQhhER7uCie51B1YccqSWjPmmBd4Jw47ajhtwgkHcJD20NeFljTHnuZW+s+mRqmj6pcC&#10;bU6ooFCCdsF4szEA5QzwN5MrWAs1rPQBj2AC6RTGJjtZYCZpt01Uij4AvwME7PreIHxGeaOqeB5S&#10;FYQv4JAWDqp9i9Mrt1P1k/DgWAuLRsUTyY022gSNPNTctqt2+aSE8BD8VGo2MoAPbJoY0DwM3AYH&#10;RzQnj3pDyIToD/N1b++A2l4puTUn0g6OFgvJjDMMaQT64D94ov9AZbeVceCTQoIF44hAf9N/PD02&#10;oD2Ki+lSC5/oJ3nmtJMG+sLspDwUhPfyi/5E2Y3QubND/Wm6Vxgo5uZTK2NUT42BRsEHkZLz55TG&#10;qcpSfV2W8reSKBQPW3KnWvgcbwsXOFG8rS7BNINKPYIWrRXFjRZvp8JbjmQfHxzH9saWNzDsaqFV&#10;jmWXuRtaCm1njleBrp8XT9RT9WUu4VmOiQvX1BZFttKnmH0swhvmQE6+pEIa3qac4tRT7+ZxhEfw&#10;KGXsswmgzIsw3NB85vcWzb3s5PJJC9ERaCaLQRQxPnGjfuR0x42bN3wRPgo7FtPgMSc2GD8oExgT&#10;qogWq3uaD5ZjfnFJc0S5P40wn+7gyYJUY3yf+bVJefd1x/iYFlQXRs1TYmMaRQennV48fxwvRd+h&#10;B/BOXlirPcYfFhKiuT6dq/HEDkF6uqWhTf3aIt5DCwfjtOit2rmh+WNpeTWWVC9Om69vbIreHGrs&#10;dmpcRWxzCh1zYqJTyytrmud2rNzdF71D2c/imhNZ8MAPH963QunRowd6vxeff/7ruHvvtk/csKml&#10;u7fLp4beeedWdPZ0WCkGf8a9LZwE3N3f9pzJop3TYMsqc30N+8ubMfNyznw0G5/u3rtnpQ2Kbsxl&#10;QgNZJMAbokwFT7wBAMirr+lbdoOxmKTNe/CcgrNN3wpvwA3mlsQr5ht2eBJnT7wa9UEJzQ41aAvK&#10;JuYRTm2AtO3iL7jrpwGYnoqPE9yhqQJytPAuOqcfwqlW8+0o7qDXKJOgnyg0ERpAixkHrBXgk9mc&#10;Qlu4ExFTaWwAYbw6O41FSAg4TxzPOdCryhOG9/wsj4OO4Pj5B8OVvnx59S1dlUQv1fO7OmVE3tSN&#10;Mcbc4fEH3lbfXq+T+ELBkDZ8F1foJDSKtsOjveLTcGf58qd4Lle/BUL/Tkc86ni+Lrw7HlEVnHBO&#10;IcmZq7LKtK87yq5e5d4YRY7g+qf8TXxvNKI85eM2yFv5JZiW31UdX/OEvcHjeFbpfNJU44GyoP9n&#10;5b7Jk1xpeYItQIDwdLw7XPm8eiqWPkBnnbvLKHA2fPVXhCNqJ3O5wtJlnOwb+iL7EZf9kd9x9Xjp&#10;ccx/Ga8e97zHEa8+jqAfObZQ4Jb+qKUhWb7LJX7X6wnO4HGEZ73TZ9rME094rmvhiSkffhf78Shv&#10;WAcSB76qnn/mlS5hgONbvW3p8nfWJb9R12xHpsOdh2+mSZ9jBE8cxn/6uiNvwohD3GxHvY7ps7ys&#10;D2GkwWXeSV/yW+bJsx4fl7+zPJ64bBOOOHgccbMOuG97x/Ge6f61LvOhHVnvej3qrl63etv+LVy2&#10;+dvaWYdHPU69LTyzjfn7vDsfP59vilt3wI860LdZVzx4Av/JmGKOR36DVRzW8+APjjiZHk+415BK&#10;43WMymatcyaYVBnwgrSFOMQlHunO1xXheQrh80RNjnPKzLJTaVOPl/xC1j/rw2/Kok7IL1gzI2wl&#10;3/TUkThs/qatrEnJizDz0IrPZiArc8TrsJmJ9w0sx6ws+0QSihTunEEmNVxtOKFpPr3OGkH8M6c3&#10;MJfEJiTuuhQmqJ5FAQTfCpoil7Jyhs0x4rlQ7thssb7DG3FXtO+d3MLMXDkRv7yyFFihoA7IItkw&#10;W+6mZFNn2XDD+gKLDsgg6AvqhyIHvg2+FQURG/Xp04J3ZV2Q65HsKys9xDsCbxQyuYmU9TfpqDNr&#10;BXhuTKbZlBsCda0FuAqB0yRteic+Sh2epGfDNCeBLPPS06b71c+Ep/k3W0VRveHjs3zW9XxDIYen&#10;f5MHpq7wn05TwxV7ldt9phDCPDsC+q4Y7Odqj0GHoVgRQAQz0U7BDrPUeGSWbBpFISFqbKVLOUEi&#10;GGloe/ORnshaOMkOjh0ILmxCQ34BjMsGbX1HfoGcQm3rUj3HR7nKYzRGVIfRIa2tB/qjX7Dope5q&#10;b7fa0S34IR9E6SSAWxbARjzWpQ1HGpfiy1m/Unfkj2aRwUXzFGU9rFjqr9Knlj2pz/zbYbRBWMs6&#10;WPFojMc7KRXuN/22rAj8Fn5YESNc8qZGcIbf8spEddG8xPpAnm/2qjcKG2DYJrhh6QMFDYqyTsGr&#10;W2sUZL196qN+9eeQ+nZ0qN9ja4C+QiEjeGCCvPSlcIzN/4JJVyf3gXYXpQ6KQZQ0+Vtphwb6Ylhw&#10;HR4aUD+DEyhximwT/BmorBGBH+gLrECUR96CHASeibFj2qC6srYFvwpOCje15uYQyElDU5xoLdSl&#10;/kO+Cl5yEjgV2YwXc/T/n//02Wdovr/55pv4x//6z14QICBjtzUIhBD3Rz/6cXz88ccW5NJDCGhb&#10;WMhVwiyESyAamWL67OKlS97Jz07lmzduevf+zVu34oOPPoz333vfi0VO2GDSjI6EWOLRin3yg48d&#10;DwT73e9+Z1MO0y9fmHizOxBig0kza/WELNy18//8q/9HvH3rbSFis22oM+jfe++D+Eh1pm5tdJAA&#10;jSYTc20IK60tFnIgiPaxN9XfmvK+3piYnIiR4SF1cLePMFlDps5gVyhH0RDmQwgsHIetFkw6BQ92&#10;BsLAQ7x8BK5VC15kZ/qNGYzDg12VF8Hlwi+eP4knTx7Fk8ePvNi2+TQNDogYwhSBUs0TciNI0KBC&#10;m4kihd3/a6tLsYpZqNUVmw8DJvuHe8L3sggBLiBHCm89gFQv29hjUMjlwgK4InQtvyGeRfFEm0BO&#10;iCBV46jfsWCmjJRvWdyxSPEF0qpbER5z8W5hMFjEezQX0lDgok8QACZTJkkmibWN1VheW4z1zVVN&#10;PiixtmNXkwLErlvIjHkYdhfva2JBG8tu5W2UN3tbGsBHVthYI9qhwYAJHy3We7vaNVBFvDWIO9V3&#10;EHFOTl29et1mAK9cvWpFAuZZ2KXZ3z8oXG8XLhYTEBaSCw7AwHU+hUCJxJYVv2AIgdJkUy32IUT6&#10;aLgz+SCk7GLy0IBnULZxR4HqQQR2fYLHHGO0Ek2FWgEAwRI89SpXjuMh6GBHNGOBvkTQ5ElQbaYP&#10;OMFFXISyKB+xqzk5PhYTGhP9mkx8KkQEm5Mhvm9K/cMu+kERn6mpC3H58pRP2qCwYdJDSWkb9xMT&#10;wvVyAqm1Uti4cYIHQthyogy0LhMUwhQYBCZsFC5Pnj0Wbj92mwcHh0TAOk14mDgQ8kDAwEloDDtP&#10;lpZW/JybnY3pF9MxPf1C9OGldwezi4Rvi8KB57Mz8WJuNjY0kW0JfzZFtzaELwjtUd5YqQCzwhiC&#10;wKsvWBwifNoTw8K4B/93d/YFZy1AIJIHGlcwbMqL3e1ba8vCt6VYW+GOGDE3Kndd42x1ZdHmfjgB&#10;Nr8wZwXVzt62hXMohDDf1d6BuR/RwrY+0RwxA/2aTMcvxMjYhRgYHo1Ll6+KCZsQXjDJ9xtPgC/9&#10;y3iAYQK3oDkIUDjFCK0FL1FiINzyDsXGIuQC/tAJ44NwpZzuKAurZCLpNi/cNLlySoZwhJ7ce1OU&#10;L4LdDqbq1BZgJlhBC5iq2fHDrm3wG4bPChDRgSJ0U90EawRxKCqhIQx3cJn6oLC0fVdNbkySMJ7g&#10;HbBGyDhQTY4IXGF8OUnDJAbdMF5pLCC8pd2Y4GvQE2bhUGUxJtM8Dw1ESYpJv7/6q78S7FtiRf3H&#10;JfpmLOShQjAj1Iujw0PCxRExOEOqo5kZBHzgivCypamimyqLezagqeC6IK1yT1wXToJ5V4/wmp3H&#10;CGuBZ1GEQX8ZxIIhuCE6zClT6Avt46QVoh2fKlBcaAqKrc5qbhkUbmB+dGLyou//mFC7RjE1ODRs&#10;hRpzGMdoh8WoDQwMOT8UL9BY953agWCYvBGCF/ql2ggICNhRRLWLLjQI57hzaU/w5IRaOXEjeqc/&#10;hJ68c2yYC/tFMoSnMJvqZ9FjfJNofrvScAlgq8bR8b7gi8mo5vbY3d5VHNHE0yKYwQTh0NCoTc9x&#10;sou77Ia1GOlTPwyPjMXI6LjoT79h7AvneQruu6L5mNfCNB1zEuPFZt3UVhYJMLssHBjThV5jNu/E&#10;44bxw3fgwHyTzCY9yekD9ygTm2CgGOJ55BVHpB7dgv1JI0INgKf/RWPpVvL1TiClIa0Q3zuFGvXO&#10;TGcFl/JRy6NJ7W9uEE6pj7mjp6UJ+q64DSy49u2bmqBF+6JTB8IVLboON8Wg7iqceKqb+gJlDUoB&#10;TM/t7+77jhvoD7vyTNvED1FPFhxceghthbnnvqQ2wQW6AG74VK7oAAw78zV0QT8VH5iqfXovDLno&#10;sxoNrL1DSDjHuCxzD/SbxQm8NfMecxVC+7IzDn7Fc448+OYdg8qTuQoF9M625u+tPQGyyRsGuDeN&#10;09nwV+CyzSMqHhuA2tpZpDTFtmjG7OyCNxI9ffbcp1eEjd5ExD2Gnr9VXpsY8+aO5jg6wSSi+JJA&#10;gYlyC9O8zAn75p1mxE/OL8xaiYOpO9MuxaT+7LwyzycPLUWpDnjamzWXtmg8qQ+MA8av8N0unPzB&#10;LAjKGDbyYFK0QWkXuGtndk79c+BT6tzZs6mxcf/BY81v86J7OzYhfP/u3bj91Zfx7Okj87ovZ+Rn&#10;X6hGR+onTnPuaYwMxYcfvheffPJRTF6Y0OITfhPlRZMX5AuL5bQOyp8XL557Yc5dZ9tbu5qzluMX&#10;P/9V/OKXv4xvbn9jE4wIEZifTVMEa+Yfdvax+5wNSxMXJr3BitHBZgpoNIrgwuMxH2hBr7EFjSgm&#10;IcrOycQt44LGxNGR5grM1aoNKD8Xl+Y9v6NUBGfY4NPe2ilchKcRD6cxjhKfObxB+TBfWcmlcQAt&#10;waQqdYdGA38GJfcVwscx96DIYiMUcx9jFvqLbXxO7T96+NBjGJidnLI5R2jIOBDOeSwoADrBMz2/&#10;yRciQLtxhBMfR/0Ip62EefGvMhXg8PyGZ3zhyBPHOC0v5T09v3EZL52D9Z224UveJXLWtZ53Cln/&#10;NS43JpGeMmgfeaZAlkrQ97zTf9CLrHfWpe7Oh3s21j/KSJ/O8fTttfivwSrzSl/7rj/GKr/O4GAE&#10;KY5STPuEZ5xeNwzFWxUb6EUoSFvL+g0vzK9+s74B1tAyC2QUroq4LsTjGzDhnfa4fJX3B/1ZnPKH&#10;y//5c33VHuaUqqkOL+2EOgsvVdYrvIUelbqwcQHe6AwOpK3eXWf5V3gL3X/Vv/V+yXiZJvOANhZ6&#10;/ypufkuXafhG3riMczZONDfVy8R5M5NpRymbfjHs9V5Pm+lKmjJ+Myzj4DNvwnKNzxPHJjVMdU6I&#10;v4Ku4VinUDb9me3JemebMizLy3rwLeOmq6chntvNuFGcbB9lJZyzrvjMC8+3hEXCA4/L8pChsJ4n&#10;Xr0u9TqSpp5HPV5+r9eJcOoMzBJu2R5c5k+bvL6s9U3mn/HSEca3uq+3Kb/zPF/Wd3WZjmfWMetV&#10;z+d8nsQnDv6/h3tTGzOM57fVPetdx3m+5/O8I7wOj4xTf08Ynk9PePYZ7zzBvVTcwC/wjjKAuRp8&#10;wpEP8QjD857fqAt5Eof3/J04nXEpL9sKvrEOyzYUQX2x9sCTPLKurEMzLkJ5BPLwLORJXZCBwgMl&#10;3uGIDz3AW2mh8khP/pTHGNncxEzyjtccpC0wZXNhOWkODMpppE1bE+L07507t8WnPfB3FAvdWgub&#10;Vz4Vn8PGUDYSiZYL0qJRI0VOM1kuJ/edkUpHXbMtnLbGUW9oJ3wYCgpOBqAIsTJF8NOUobUy8swW&#10;10ej3XBgNz93yaDQyDGMp04kYlMzng368FKYw18Rf8kpI/qlWEwp/UQcr+er/vJGcz2RNezsFiWX&#10;rapUvpwO4mSQvsn7xI/aiKLLslB58gDWyBxQWOWJIb69wgXRfOQF4tXg16i/2215nnBacegXvgEz&#10;ZIJcE4DCHhkV+JGmzRCip9Un5ghkapxiQcmDvGBsZERphyy4L6cz0hyW1q2qJzDgeoZiIlxtUH+K&#10;WbYcFaoithRCqw6D3mkMQY/BO0/0lvp6bWXqrjSn8uAWMj/kfKNDw/acqOGECAqKQZRQyKbFP7NZ&#10;DwUHHCrrUsyWoxCBfzlS3VhX8+QOFg5QsDmSOlAvYbb3O6Mc4QQySkDMsx+zdlT5wNDPs8ZQSSWk&#10;nqwWaBdhiu/26L0oa4qnzyzPpjz4FP0WkLSukhceKUI0qr4NlbdCR5629Gg928OaRW1E6dLb0eUT&#10;T1j7GOxRf3LiSLhsPzwQw8Jp5EzdXRoj6levU8XforRCpsGanBNLeGDLN6x7+KmwjvZWn7ixqTn1&#10;M8od+trKQ/2m/61MFD7R//QNa27wy7yZPKerkOcLUQU7cPQVr8J3cNebcsS/afTGMbK9FtEurbdZ&#10;jzE+OcjC4QLmX9NHQP6//Me/+wxzQ9/cuRP/8rOfxZEKQBAG0bpy7Vp88OGH8f77H2jhOBreAYmg&#10;RoCjcuzMLJcLD6oT2X2oxZ2+I5wZ5dRN/0BcvHTRQjUGyIWJSQ8YiPo3t+94p7TxVx2KMACzVVyC&#10;jtCPAY5Jh0ePHnpgQ2TBAxMDdTaaSfL+4aefxo9/9GML4WdevozHj56YEfvgw4/i4tSUlr5CHBor&#10;QLCLD8GABbgaGDD6aDEhdNj9K0efEMJyUawYEIROenKyhk4a6OsvnYVAhPwEbAR3ID7H3UQeTCyE&#10;oe4MH5dTnVFuYP6JC4sfP7obX3zx6/jtb34RX/7ui/jmm6/i+bMnhgkL7zm1YWFhTvE3zogTu24R&#10;cHLaBHMZC4tzPn2ytLhg02HLaysiipokd9jFIIKpAYFCysoGWH/GTzXAVDV3PkSDelEGyh68B5We&#10;fIMQgowIldW1FtadQoD0zR1BW6v+YAAXQg/zWwipd1+qDhaGMhlUyErZCNQgqBDgvUMmKo4CVgtb&#10;1QHh07EGcbvKRqCOaTRsGvYIJxH29qCIUHmBlvhoPzrb1UftLdGtfuvtQQM9HFMXJqyEGB4ejbFR&#10;vU9eLOb9RsdjZGhE+MSxThYgRfkodDChRXBuIbnagKDJu4TVVtqSsPTkLm/NMVIdwOk/tYHYSgve&#10;sMBhArUSRQQGwbwvo9vYMiGx8hD4KU8IJHAGRjiEyQju2K1cFDUwISdOlydxrGwTgiGc6Ne48vHR&#10;HnYXd7jf2KnATgQE5tjFv3gJQRmnKoDNhDW5nLjp7xsw0WEC444PBNI0Cvz2yQHBwBOMQaH+E1wO&#10;D6qjxSL+mERkxwk4yJ0imLrDNj/5kCdjF+YHmkK+jBmYmZXlVeM8l7EvLS/GzOyMxvB0vJyZLszB&#10;6orvuIGA7aqf94Qbx2p7Y5togZ5g4qFwAHzHHJpPL2jyBBebWjXOxQgxABmXTBQQPsYFyhAW5BCH&#10;Rj1tX1T9eaRxtr+3FXvbG97RvitGYm9XTMiecPRA3zgZpG/b8jAXvoRa6TkJ0wZz06U2yrd39EVr&#10;Z290dPVHT9+QZoi2OBCajIyNx9DgsOJ0e2xyomtI8EFLj4C0MAxldwc7MmBWKIN+QMDFvQoMNpMY&#10;eZg071LRLKTR6PGTO2U9acojfEQwBYPDWPfpJtFpmCYYxMJgbsZydfHjhugUSgiEewtLCzZzw8Rd&#10;fFnQeScPDNmxntRRsGCnBRNRqU9T9PWDiz3GV+4EmhRNnmA3t+o8MNBbFDlijLjrA4YWPGJ+gV4g&#10;eICuoAhnrintwdNmGGO1Se0C7uy0HtTccv3Gjfjzv/gL736gLuzyhoFhHDIpM2n75J0md3am+BJB&#10;4SQnjVCioohHqYjwEOUHuIQy6ZCxrrKBO3MGDCj3foFjGhw+4TmveYyTP9zpgPkfcAL8Qrk0oP5G&#10;IYp5sK5OTnuya1wMlPzJqSZy4QZMcVsru3t649KlqZi8cDEm5KcuX4mJi1MxinJVbeSkDv2I8oq2&#10;cxIH85/76gOf1ixYEJxYgY5w9Na4rzTghnfGi0Y2iy6cCib7gvO+8kKPwQXizKk+ySq6Y6Gw+hHC&#10;2NzEbh+NLWiAyuKocptgi9KcHS/sHDo5gFFkQdMYezt70So4opQ0TRW9QLh+5cq16If2Ct6t6muP&#10;GeEIpxOApSiaymLHEzvhQvPZTqyvCjeEo/CI0CLgCw74InfhQSrVEfTTdpST0BfCaLSFcKQ1zjD/&#10;MBYKveZOG1FxC5RPG/Wm+MDCihue8srS3vH1BMeZq+zISBUtx7uL4qa0AuZK7WjUmG1gM4eiojw4&#10;PRQtZ/efeKSBthge6pDvFFPGuIcPYd4+0hPhmOiXFip7gsHGGoqbLZug21jdjOdPn6vYQ9HqPpv/&#10;KvOG6qUnJ3N4siCE+SScMUfdAQl8CnMDizfGqlqs/lH7AbjqTmL6UEHG4yJcr+Zv5UP/MJ8DSwTU&#10;gIN5wDCWh4coCzgWLoUmFCYVTETxShGYmuwRrl/ybkLGMDSck9zLyytWhjDHwuhzamRlRXRJYT5p&#10;ofpzUgczhlOXLmsem3Ieg6ODMTQ2ED0DnRob9O2xaBTmNznRze5C6Nuq8pvXnDOt8TpnGsGiijbQ&#10;PuZZYAPeAgdoG3Mb+HwK63N4amEvykIWrWvYExctBcd61ReY+3vr5i2N26s+MQc/zCkh4kEfFtW2&#10;ldX1uP/gYbycEw+n+Y/7H7/5+qt4+OBOzGsuXKt4OczIQkNRSrBIunr1cvzwxz+Mjz76UPDdiUdP&#10;Hsa9+3eKibj52WJe7cmTePb8mefPxfl59+Pm1l48ffwi7t576BM2KD7Mn6nv2ODEiSpO3rEgx0Ta&#10;2++9GzduvhXXRE/ffued4BQf95txyh0kYiMEizcrd/Xs6uCenrJ4QRBLXb04Eu2w7XZOmQFfrQbh&#10;Y1E4YmoSATinkJl7zCfKozRnSDF+UdTsaayLIDHyhA8aq8IRK2pVX/g3JVT+4CT4jMK/KNa9mch8&#10;WdnQQpnA5enTx64Tm1dOTtTv0LTET1WSvLyQqnnCzJOpYpSLg+9KPo2xg8cRZt5D6bxQVfwUbuHI&#10;K/1r7vzP6ns9nt+rfLLMLBeXdc00lOm6VDD6Yz6deT7lRXpgnvl4zCsvfjM3Mw5RDpgXdtzyLK7Q&#10;XL8pLMNfff8DsKhc/fu3xck2Z7Ylrp4AlEDCq4/uM7XN6zS9c6ruTBFDHwm3iH9mJs0/hXmGQWlb&#10;eXd2Xtf5hzy0E56FWgI/nt/NV3/KJsNwPIvSJn+5RXIVLKs61HEURx/QN/Ap2e/nXfZH3ZMHfXw+&#10;v/yejnC+GxeqePyuf+NZ99Qj8SbjZViWmXFx8F6EET/HD08ccfhG2kx3Pj0uf5/3OR5wwIl1Cfxi&#10;2o/H8xs+mTmNdtbTp6u3JcPPwwqXYfX4WV/a5b6qnvU2pqunJx7zUb5nX+d36gxPj9yEuvMNR3np&#10;caSre8oDJufbgSdNjn1gwxOX8K97ws7nk46w9N/mMn79mfG/S/rzrh6/nj59vX71MvHZnn8LVy/7&#10;21y93m9ymTb7oh4fX8+7Hk5cvp0vm998x2VccAX8A6+8BpQH5/iNh+djLs85PQX0hJM260bcTJdl&#10;J26DtzxxOS5yLOY3wnDUiT4CL7PNqZwhjGfiKeM8aQ0KHeIRh7qlwoa8yYN6syZGvgldQD6CYsPC&#10;2AonqANpivJhx082PxblDZuSsSa0Ximw1rz5cXVt2RtRUdzAn60rHB6BTSTw0vBT5SQNii5kcozx&#10;Y5v3hybBXyEvKooO8ZxKi8KGb/CJHnuaGKwIEu+JoHdsfFTrC64BwGoDVoX6YmhYa19Me+nb5IVJ&#10;8eCsM6fER0/GqNpLW5HVojDCkw9rbepFm5ATwCsCJ9rLJhvgUadJyBGAD/Clzl4P0DbkmMoHmGOq&#10;vZjEpz1r4lOL4oZ4yAXpj5KOk/XQNX1X21EMIhdis/qa1uGY5meDEpvY4VHZ5MvdlfDF8N2lf3fd&#10;Ry5DuEkdkAGVfjxQ+JZxlnUmlh54zzrAH9A31JdNhEta6/t0v+Ky6ZVNb1YUybP+Q55nfkL9UxZ+&#10;4h3Uj+XuFuZ1uFk5wcrzeG3s8QbfyibKduFvu/hqbzRQn0J7Lb8Y0NrHp2uGrKjBDJc3Swl3Mfut&#10;yb8oZQR/X4RPH7ldO+XJuBTMd8BzedrFxr9U4LA5nPt3OCTAxkArwrDW01rmAW8OFt/MuGXDG+sn&#10;ZFRlgxbjusqDb/LEwfya35GXqn5WEsm3ibfvEG61iyfrEA+P0qmHObkTZUx38RweUNhwX39cmbwY&#10;Y8LNEeEom25TYcU3n4jRupDwwd6e6BXsWJuwAR5Zqq/6kBdnLq/y9VQz1BZ5nuof32Gjd/qK6zWQ&#10;37OWwbpOUfgoH+Ah7zkR2Css+Upk3qyXy1iE39T/0DfhBJ0LfcHbVf1u2ss/4Mmzsdl3cLP5lg3x&#10;0CrWyYxzyoSGmQr9v//j333GXRFcVvqzn/1fFgKxQxhh09vvvhfvaSHHgrS7p0/Ei111QiQWaVRS&#10;z84eTLp0apF8FNtacLJjhrtvxiYnvTAsJlzQCnOEsU0DcDuePH0aX3z+uRUtdDYNHRkdtmZpVOXC&#10;CHPZFoOT3XkMYIgPLfRgEhIgtProo4/iJ3/25yI6F92gsnvxfly+ciXeunXLdUb4dgpia0HODr4G&#10;1S93J6G4QaiJ4JZdlmjYEIqXSUOLIgEyBUlFm6b2V51Fx9AFJ1pcIqAgMgPTglO9g5ws8rHTvyHC&#10;vbw0F8+fP47Pf/vL+PzzX8a9u9/E82dPY2b6eSwtzFmD/UwLy2ePH2mBPeO2M3A4cbK2ygXbEKX5&#10;mJl54VMbnLRZXl5U2III1Kq1qJjt2N7RANLg4DQBQqqyEANhmNzcJP3H4ouJWItXhxW4msBpMHPZ&#10;MQt0Tx7KC8TFNBk7ixEmcQyTPjDOCY4IZSwgElwsRBPMWEwDc8NVcEMJBOKBH/RVar9ZPIs9N/y8&#10;GFC9jjQZsEjq4aLilrbo0UCeGJ2Iy5pkbgpHbt24rgHbK9iLWdUEyOXVXeo7Ljzr6W6PUU6eTIxb&#10;WNzfPxTsTB8cKLY5EZ5yYsom7pqZ9AWnUzTlEGjqUZgAS+0Ms1dw5Bsud2x7suISaVZ5GuzAy4RL&#10;MMOdDXAzF02G78ryiojmjnEHmJvIq61M0inkUqDgpyxVBsctvbNRdWJcYHoKIsI3YnAhMcQboROT&#10;CH1noZnqgfC1p7c7hkeGNPgvxNXrV+LGzWuetDkNceHiBU/MnLbBPBTwQZEFZhemiv4VowLRpZ6G&#10;iRYd6qOisCnMyoEmP8xEwVCsClfn5rHT/9Jt71XeZYcDF7sXQS6272FqUA7MC5d5x0waEy6TMsxO&#10;sbX6ioE5ZLyKCLeLULeJMWmxiULBVfgkoHnneTN4qjItgBeMBD3jmYmd+o96IJRj0U6fN8nzx6kB&#10;cPtwZyuOD7Y1ie3EkfoKM4Tsnu8UbmFXlSOW4BiwRmHGOOCeFfCmid3C7eAWZtBUx7Ze1aPLFy/v&#10;6fuW4MOuYJtIE3FGGYUiGAUGuwewjYkN0v6BfgsPabfxg7wVHwUGzKe6QjBEqIlABQG2xlozfQUu&#10;FkYYR5s9qZhWFYEqE0ExHSaGVe0jPuVwgiZ3DnE/A0wQpithhEh3zEkLtdc4IThxQoMdMVbkiL5S&#10;T/q1mMxhQkMwixnJQk9hOKYuXoxLYg7ZoTIqfBwTvedIKowUDBGnVsBpBLgI55nwMb3J8VEERNBx&#10;lHPQ4tJCdTttFw6Av2wUuKAyOFIN4wutZGeHKuy4HCumHlaMiZYXJTCn7fqsrOSEmZVcjDXB7liF&#10;YPZsV0wMihBOH6AwgbHbWFv3WCCMo/ILC4ux7F3pwlnVk/GDUBsFxaWLUzE1dcWnA2CcoTun0JNG&#10;8JR5ETi1Cx/pqxYrlvtFr/oHh2MIgbQYFUyk9YgpaRH+crqG+RpzUbQdhRAn16D5Nn2mutJPPuFj&#10;WFWUQv2HAL5R9ILxciS8pj0a1ZofNUbcduogmieaXOi5MEf9DSNj5oac9JsnNKhdeflEB6e/oHka&#10;Tx5XGlOUDQ1dX10Xvh1aSckGjjbxFrRhV3SDuVi5G77cs4eiwJeRCw5cYg+zzekd5lJOYRjX9LQS&#10;Rm1HqAuNFoLo1eyM83A+ag/fVJRpJwpBmzRV3ELb5EUfbB5L/tiKG/EFejctZ9Cobgm/QkuKQl5B&#10;RLE3flGIYA+TBmNuPkD92daMohpFsRha0Qnur+nsbI6R4e4Yn+iL8ckBjYNeLZSEkz3s8GmIvj42&#10;iWh+EmxQZGyuorRh04Zwa/co1lY24uX0tOh2f9y4dS2u37jmufVIsPGdIqIr0DwvVF17eBjmW4Tn&#10;mA9t8XyB4oY5Dabax9uhr/pNutPqcviSthL+Kk8rIxUH2PqUmPoYmIB/7n+c2k89oAmkYzMMGcG8&#10;Mp6PRbvAky52SGkBwpgAhGXjyrzpzsIidAeh3WksLq6atsB3obDBpB6nRFHcwKNyPxfK18FhMexD&#10;vdE7wIkyLQbaW1TusfihjVhcUJ7isZZXNNesLHqzwLKe3EOkZqnNlaJBP+hDb8pw+UU4jgnARsGE&#10;+YJT3SxQyw5C7kds8QL4/Q8+iB/+6NN47/33rXBl8xKwRNm0prYtsqDUYnJTc/8yJ2F299y/8IAr&#10;4uH29li0bosmY2qjSfwtpw9bNFZUB3nma8z3TlyYcFu++OLz+K08C1QW88vQ7BfTwSYsTDmiAOsQ&#10;/7S2th1Pnyp8syhsbPpUfQJNZVFGHVF2riJw0cL5svgrTstjg/yKygPuzAnM1cx3KLR9R43oAAsZ&#10;TjSDT9TZvCbfFc4cmRd9wj8ioEDhdCLajMIU/EAAgAk5xjoDDkUBNJS6rouXWBcvesR4Flt2IFpL&#10;PHCCuvuuPREll6dyoG0MQ2+moN9E+6F58O2cTp+efmahiU+XefCi3K14A2ChJ3SCZ91nWBnqjJHy&#10;mzkCBy7gCa/nk+F4HGF1f+Zqv1+LYyLj4N9zr/J2rV5PJ4+DvtG3Z6el/6gvaep54HgnH7zDVaQ3&#10;vVVRcoxQH9Lj/Ki+ux08laB85rdCBSfGXr28pMsZVv+Gy/eEcf7Ocr2RyW9VmhJMaY6rVKb/9Hu5&#10;z4by1HfAUf+cHU8SVWk1IKtvJT047neCKZf6qotJC6dFHXCeA/z2hnfy4/kmX30j/yqr2rdSXtYn&#10;PY661PuB/gJO38URzzT+XH6JZ+nye8ZNx9zgb3rm6TX8WR34VrXL8RgnnpOgGbV89E44z/PtwZ2v&#10;p+NXuIDLeN/mWI+QH4I71hZ4yih3LXAvQjGnk9/PcF7uTWXwXvffFd7UIcuutzGf+Z7feDK/88Tx&#10;vZ6WJzx9Cs4RqpI/9aEN9f46n1/CFEecjJfhpAdueN7rnjh40vDMumf9M7/M8w+5etw/5OuOcnDn&#10;w+vu29LU3fmwOkz+lK5e7pvqle4Pta/u6v1Rd+SdHsd3PL8Th/B1l3EyL+IhjAdvmLvBN3DMaz+F&#10;8V4UGWUdmcoQykg8wuOyHokzuMTHxM963XivP3G8U7fES2QseRcNYxif35Edkj/1QADKJlJ+25qE&#10;8quXzRjiN3E4bUF88s/60G7GF0qDVFBw5YM3PcojA2GjCAqG4sumVCyR8JuNRPAlnOzAmg2bbOFf&#10;yvq8CL/LxkhOzsFDqw9E8FEkWFmhvIEvBJUN5pwA4T4O5JnwJ/BBbODFdNfoKHKvoejpw0oQm+wx&#10;7VS+XZpiI/OY+TxMfrFeRz7CZl/egSUyG9bFwAne0rRF8KF84IDcI/tF/9QuNsSIvqIkUDtYVyAb&#10;dX+exROu6TcwRu5QzLSxKats9CryM+EYstN9FFk7lgVhjYdTOeAXyiDi4dkAzikk1iDwwRuqI6Zy&#10;yylx6io+XfWhb6g/beEed/qZMOJxWh7+lrTwpJjqt3lf5UeadfU132e1NsEqzIb6gb7g/lw4QzaF&#10;IutAecIagjAPG7VZDdcvrR9Y5AAk4KRPeF+8r4heWymEmKzhORyBafS0FgPeIm+nrwfULxxsgK/F&#10;7DUzzrHWGAKKlSHckYvVIkz/H4lfRoGDbBjrAnt6um8E68O9onjimgCsoCAXsuKGPhDskX2xOZfN&#10;nMgZMIFczLvB43gAqn3q/+xb9Rlt9fwPDOR9fw9rDPGgNtGtdRZrGmQGbYzFjk75bitqBrt7Y3Rg&#10;MMa0bhofGonx4RErafg9pvl5cnQsLnLFhcYlZtBQ6qCcsUwHM9uCR5fWo1i+Qi5xtuYVGeduX6AL&#10;8G0STvUE4vST5RqKZ8WM1yulD1PRY2WPvrtPqzzoPW8S1zcceA1fiGwAGa4732EljjdAlYhF5gZO&#10;mHevHNnIC0uisaVdS6EmrX22vc4eEQy4viCVzZ6bSPO//O3ffYbQ7Jvbt+OXP/+l+v8wuL8FovXW&#10;O2/HjRs34+KFixr8fYGdfwq0MkTlsusVARHEhoUVWkJ2PyKgQSDMUbsyuDluh63whljSwLhz5058&#10;/pvfxKyIARcw9Q/02YTaD3/4qU9JsPCz5lMDi937MFIMDF/YpYEMgmM+Bvu0b928KULTLcC3aIBt&#10;+ILaK9euenHP4qDswheCC2GsNJCHwOBoAzCzwFwL8qKQCbWnEnKq7sTwZEgnKb7NjYGswICBSQeI&#10;iPI5Ox/EYKc+A3xNC+qF2Zl49uxxPH54N2Zmn1mJs7W5pvKZMChHA0xECgXO0vysFtHFDAqCBS4g&#10;W1xUuL7Nz88E94fwe3VtSe3F3vtSbIvAYAtxbU3EbYetoTDXhWHzcXQNINoBsrLgLpMUu+YaLPQh&#10;HsRwVYv9ubnZWFH5AIed+dSNI2KtiosmlUvMILTgSZlECxAt0FE+VsYoLsoOBLlMUHkhGIhHfVjk&#10;I2CFODFxoRhAsNOMIA68amz1McCbV27EzRu34r2334uP3/8gPnr/vfhIePLu22/FUP+AT0UsCl4o&#10;3LBTyPE3hIwM3G5PQh3qS2UY+t0t/NVi3/dtiFhwbwu766l82VlIk6k3uFE87+r9Koz+FwTxHogk&#10;ABOBgZgN1R+44sEhCDJ5Aid2gfIdZgINNxMGGm0a68HvsoWHwE+4dnyiRYMICHBiUgcvEV5BcNl5&#10;0YnyRrCEONkkntIwqeVF7EyGEAcE6D7yOdin8SwiODbqyTqZF3aUIPSmb9wvTexiR6l5rMkQz8TI&#10;JCt8Uf0MF43lI7UFhQ2ekwN8R0EJUzKn/uAEGcJF2sK4h3niCU4y4TP5MmHC1DBpMglaSGuBH8eE&#10;YfZYdAB3GKuD2GWyZhyqrghYNSBdV49nj+uyCKRvPD7Vfk56UC6acPqEfqa+6Am724V7bV2ePLmv&#10;40jj9XB/O04xnaM6qBNsQxMhKie4Ll2YiMmJUe9wJwymgvtUgPfWFoJLYZmILubSUNi0tsCQtRWa&#10;2YCAGvRp8gkOHz9VGT29XVbYIPiC+UIpRxt8hFU09UywAI6oBeBIEWgK76BrwhHwROTNgqpyKoo0&#10;4FXBG/IrzKn6U/0GriGoY/cwE4N3zSq+beJaiEu/H5k53RNcEOI3cBF7QWo/QAWXw19VnhlJ0Whs&#10;0voEo8Y35TPRY/vz8uVLcUUeU5QcM+a0AEod+twMlXwR2pUdT9TfJsaE34whhPuUj/If5Q5tQQEA&#10;CSrKuja3E8Zkawtma8nv3k2icQPjwFjhPhZB0kJH4M5RV5SLXFyIgh+6hbCQe99WxJCvak5ZQ6ml&#10;35yYo46MM2BEPVdX1ryTnjawO5/7Uzg5xAkTzIZeu3rDJhq5O4LTf75QW/NrRycX0nGPDrulWtU+&#10;zA0c2wQpp3BaVZ//P23/wWVXkuSJnQ4NREBrrVJnVmaJrm52z+zunMPPs+fs8uwhlxzuTM4n4yyX&#10;5HKmRenUmdAyIhAKEUAgoPb/M38OvESjqqv2cDzguPfd69eFubmZuZm7+Z7ZCNSpmziTqI1lLAqM&#10;8NEykqdNFMBwm8BLgNUGOA/++grc7EQjBLpHseAjd3QZzgFgfzf4nD5HR1twCs33BRTc4X2+sZLE&#10;Kha7VLk2QjueZ8jsDP7vDf7vT713btsR+G+UMp6h1+F9RyJTrKVPlgjN4e+PIliq++LyShlu7dp7&#10;6pycpF/PczJAKe3Dm/FkbqYY1NIYNQrMKD+0obeJ4SuVL3wu12n4XtLDU7SHAKmNxlUXpvJVQOJM&#10;lBdbjCn0puO3PL0krlXMz66U6pNPiV4r0pKPigX/ynBT78J/t++JQGvnHAP00/Tfy/T3zshGM+3w&#10;kb2hwTPBATxya9u5e0vh4/GTR9qRCKrkGTtNlhczyVgK3q1GEN8MbQiO6ON3373YfvLZx2W4IWya&#10;iFDiM9zgPTVJDj0w/gmUZLGa4OZqJ2tNClLXmiTp47TPc7j57BkjGeGWXDShq0lLoAc3eFc+efEN&#10;eAbWoBXYmvQxRtpJyLCCDujHxxk7uyOnradNG6GXe/OeccP4No5MthbDE0ysjDO80E5YhlsTzoMR&#10;6u1WPHS4+6O24wJfqZ0/u3ZkjGTCvi/1nw1ezm7Pe7umuRkLnY48YzK9GrqwZrK26GDYhxH68w3Z&#10;JrAICNPu0OXgFGM5uojXDl/Gh/YdakcOZEynHnbozeRbsgujjcVNf/XXv2ifRD45b3WUyUWilY8M&#10;uORl56oxVtbu0OBK3428s3CDvLJ/L3kl9U+ZpXhI3ia24zwYeIYXWDBBBl1ZyRhKnz8PP3PmjHMp&#10;GUmtzkPbrUIk9zjj5sHCatrHmL63DDdgW7wiKdBE/VZKmLSf6zRlwCd1J5+X4WZ+ruQY9YdHhWP5&#10;zk68ncaFMVGDk4K041m5WjRu8lLcmoFhpPpW/5FflLtwn2tLsM8YX1lrN27dbs4yWgveLGVuQjHC&#10;rRzZAT8tmCY9em9F3cEDVtm+lushY+0CDWzJnybiFoDd5bauFixE1rRLNUStFCNDlnhLVFdXwRgY&#10;v0W/1WE8B9fxjeddDukwGd+5ip6LxpbfI82ra7999b0w7uXdy0X13p63oJ/IUX9e6PUZeYww8pZX&#10;tTl/o83idDtHuULl42+S1/R15En2na73iCPdCON+lOHX65ImIQ9LXh9pxdAqAYxFD5WHf5WyIZFg&#10;i9UJdZX/5Lf7SuO7yuM1TjD24DO+z5PgUt5N8K/XoIe33cvf/ZtRcJWL6vZnvb0pof76v/ypzxTs&#10;hIEXwhijf04omAR3p/MafTvyE8b7Xq4H/bkfnlV/GgOJNZcJDfDcXGSkE407aUrWqIy0sv95r2w4&#10;ZZ7hKshHmwYe9jq8/l548/ebweplwVyDwpWSzjykL17DUyxMJW9aOdxd7AycE96W9/S7P1X2dABT&#10;c6vRtlHGgLfn4tt+j/LG/XiPNqLZ+CfZ3TOwqjl3+OSon3ZNR3DUV9NBuml4T8PdddA5caSfDqM9&#10;o8x/KYy0wvhmOr6tnFHGXxrGN+P7t+WhvDdh8n9keLMOb96/Gabb/afC2/pk5Dud9/S7aTwbwfvp&#10;NMLAl4Fvw2DjfryjICfLwUXp1AW+GHdkRddRR/CdxinvXAd+KR/ejm9L1ps8H/X1redwXBrKzb5g&#10;0MKkXZXWN95La4zTeXinnuiAMS8vY8b4EeRj14m8tM9zUXrRXA/dIJfYaeN4BouNups45/MulKJ/&#10;PjKThdXO3KbnIHuQXbglO3XqZDt+oh9mbxFVnQ0YxmCnNfhJS6lOhqFYN+9kQGBcUHd6Q10UEppO&#10;Cj0ht0Y2ozOyA1pbKbXNxUPF0kZ6qa5T4qrcYiXynnIGLLRR/srSLv3JEHXndl+I6720tes5cCk9&#10;RPhfxxE4U+DLc/rhzrdci3dO+jyX4ql0fupcbs/SXrK3OtbZiOTwtLtcsou5F+VLx8CYVGf/ZD55&#10;6uTJunJrRlY3F02hBYvhFaaXk5h6+02fQB8CZ5U9jEPe0bdqdzdipC4VhxHJYt7Ngmkv43npMXgO&#10;YUjB/+i8Rp+UMSRl0LlKPx0lEUv+yx8Iktst0qKHoe+yKLiMVCknH9WiO/MpZ7qY25O36apeMNyk&#10;nklY3ooeP1or3Qe8YcB5rE3Bb23UrjIupH4WRFog617feU6mZ6Dpspl6pYzUqc54jWRCB1AGmMyD&#10;+yLAnW1mF4PJrsI3O16cC2NR7IF9mbftd06Mq+i8mAOZS9kpkzG2d1/i/nYs6eyiOZn53cmMO0Yb&#10;Z/Uw0tQumnwzXMHtTpm9joF1IuNQ0ZLIubXoNO2ARwFG5Cxw73Jex620A85Onlc35Y8eDV7BHXAd&#10;hqfeN+kZAlvSJ4MOj7oKeQv/yZDqk2/L5gA3pNezyUe/Vrr6Vn75l/SVvwonwAg12pm589Ydu+oY&#10;CPpr9hS7/hhS0ThlFGf67//dv/t8KQToy6++ab/59W+CLJkkBgB2S+xPYjtbakVwCKrBwEDQV3Q8&#10;nRT2sga3yfyJFHA0hNFEnuEDEOQH+e3KoXD67rvv6tyaL//whxoIfDc6i+bv/u5v289//vPy52hg&#10;Gky3bjNSzNXgtsqrXGgF2RDWDz/+uF26fLkaRElVh8PvNAnfWXmqN6UulxV9Apra6tjUk4KmgN+h&#10;PxGk9fgAbAdmAT+3k2Q1YVY+OKQ/isnoDERUx5aSPUjN4MJgw13F/Ny9du/OzXbtynft2rVv2+rq&#10;gxCIMIgMBAdbURwwSvHlzg84SzvEoRiz/cwZG4sP5putlnbeLDyYC7xDvB/1FZqP1q1otr0yzGc9&#10;xOaF1Yedce0Cj7S9DFbFzyGK3TadAddAVU76x8rHr776ov32d79NH31bBjDnlHCv8fL5Ztvuu80I&#10;u2FOFJeIXJ84IsydKHflkEG0o5RFlHoIDQXMYLyiOjnPiMDMzySf8JRVJ46daEcPHavrxbMX2kcf&#10;/KR99P6H7d1Ll8t4ePzIsQzggyEQe9M5z9vd2zfbD99+k7JCUtIfrMRP+FOfEHtuQa5euxVh9mHK&#10;4KprtpQXlLS7duwOTIIHevBFV3SBU/V/BURgKkKERDgjTW1p3Bo8oNROLuApgAFlAYEADOALBqks&#10;qx5Y8bl/Wc2YAzdjpOccIgQ+Bnrqrk0OIoObDj3VJv1Wh1/N7Ck46jfEivENTD03NsDV1ldj6eJF&#10;K/7PttOnTtfuDtZ6SrcynE2UX+oGj1XEZBRTNXnZfNIFsoJF/spolWSULJQ7dtpQoHdFz1oZYq5d&#10;v1oHKzMAyrAMJ6kbeKgzgc/2V0KAiZMdN4wfXRDsCgC4Cp7GlTNV9ONaaMVayll1TkBgt7600h5F&#10;yHiUcin6SqAInXDtqwoed0V9YimRtm4PvJ6WAvHJY4axCHyhU8ggq7pD11++eFJ43re1dqOIg90O&#10;hIYcPMilE4bJ0EPh3I02JdClDgxCIcV5vyt9mHztqNhGqRmhMTCmCJ6vLb1LxTycWWCli9XIFFpc&#10;I967e6fdun6tcSWD2au38QTmDCtoKvjUOEKPkfqtz4MrMG9KSSQGiMUUxDz3rhgK3A1O6nN9L39p&#10;CGE14U6+3oXKVUZ2KfYJuWvqmvRwboxl+AtX5dPHPxjkmucvAxNlESTPluHrZNFpqyMqBq7oVO2c&#10;0ukJhBS8Rd4WAtihgg17XwriPC8deZ5prjpTHqPreE25lAx9Wgm95FpyPf2Db6APXFo9lyZCKoFN&#10;PxhvzkSweAGeEfAeJdq9SGm4ZkUKAWlSN0Lt/bn59H0E6by3g86ZGwRdfIVCktL61Kkz7cxZ4+/d&#10;tN2ZbyfasaNWOB0to87Bg0fbgYNH2t59BwtXXr7cStTI+Aucg0M7jc2M053hm3V+0oyD2zOGAoPn&#10;GYcMSVyzzc8vtodpD8GAUQc+DoVI7ZSbwMgYBISQum7oAA/9mP4u90d4I1xBz4MSzlbhcojRFIWq&#10;7dhJ05VdHW5Wz9hxsCP13751Zzt25EQ7d+Z8O33sZNEWhhjnVxGgGaOcL3cvsFtcjWCZPjbZuZc4&#10;F54ChuC55nycwJnBAP9Cq+ywWQkNvx+6uZG8aldNkMIuo22RU4axi5J/7KL0HYOeNqElr5REcCff&#10;wZ3abWOnTcZf3Qf2RePSXhQgD/OvR/eDz1XI9zKpMQfIuaLVvkQvKc0DoUmeRKpMqnZRWG9tu2YY&#10;JcLjE3fszDjcZSyGX4YmM6jb9bi2thl64MD7yD7PUd+dEXq5Mjge+n64ffDxe+3SOxdqt4nVVCaG&#10;olVU6mCMVi1yLUMqwTS0xrjMEE1zMhZCu+vwTEalwKrO8ItQ7eB9LVEPdLBalUYYG+i0JtYOQHIF&#10;+CQVHsRQ46Dnn3720zrX0E5oY9kO4fm5hUr36HF4WHjxR5991j768KN28sTJ2km2L/IAQw4Z0q5r&#10;MtyxTGy522VMYpBAs1WnDLYmXkGC9EBgmzZm8rtle/Bmx8s2M7s7MOLj+HAZehjauUUcbhJNlg8f&#10;ORh6dKJgaYKO9z4LPGoBSWg8Y7Odqtzunk6dLgSvL5w7206dOF7PGZ9PnjreLr9zsXbCMOBoAwMp&#10;GOENhQnpV+er2ZHK4OasGzBBx8iq+oRrPH1iV0pXXoQ37dmVcWM3bys6qG7oDqOGjJ0PZWees4+4&#10;ahzjDG20e/LePbtZIzMurwU/GVHImF1xQnZD6/CToruJ6BsZ26SRsfX6jRttYZGbusW2EppicUUZ&#10;SpPGOPI3/GczABpT3e1rd3vcV5/BG5zERAk/w8soXLaEJp5pFy9cbCePn0y9X4Qepj0HDqftu2q3&#10;DRr8JI2ZWwiNuD8XufdB8O9J+vNwO3rkeOGjvFy1oYZgGlHPU6IVmuYQeCjDjQOT7SQlTwQgoQ1d&#10;iVBtSZSHa0280zd+j2dwXJD3q/SJZCXPhJHHmIz1+cU/fz/ux3X8vS2M70cer67J+21lj/sR0Cq/&#10;p/N5e9T7Pbz6fvJu5D0MQJ6Race3r9rpmvfje9cRCy4V+71nBWfyxOR3l7N/XP/pMMqahquYN/W+&#10;oCif/NVzMc1C97vLitznmTqk1LxOPpAmsUqsb1z9cJ38kCahZPVJG6qOeV6KgLzGH8sNp5zyQH69&#10;Lur1lpj/Xt3ne5Adv8f9CK+ep2y7/Qa8XPXva/j9OHr+x96NWPnnOtJOhwFn1xHGN2hUXxQ5eSa/&#10;CVyqzFEueSF/hS+VwYhJ5zshlypnEt2jdWioqHx5dVkVbeyK3YHb470w2vu2dgtD8SFfyle0zTzH&#10;YlFzpiGPqkPN85P3iJ6NvN6Eld/e/zlRGHmOvKa/f7PM8c0Io23CeOeKNg7FMvoOTrUAIHG0W7ri&#10;cWnbiIL8RnulGfXyzYD5qKc4wqjH24J3f+r9dBjtGG17WxTGVZh+Nv185DXCH/vt+uY7QV7aPd3O&#10;/yPDdLl/rA4jvNm2fylIO13vkf+bZUjnmf4W3kwzyh3Pp/Fl4Oabz1zh4DB6whljFu7RAfQFPV3f&#10;IJqPiCON96Uzye+Bd+Od6Le6yFsZytRW43V8T/fh3nfSjzZIZ7Hq2EFjfIijnfSZfcGrsyW3lU5R&#10;Wnn6/pVRI2kYRs3hfWPBpsXijDT37pJx59qDiczk6jxqizt9a1ErndGePTsjw0QOPXo0MujhzP/s&#10;dOlyYKpSbVNeyfHpSs8ssOueLSzaMf8huz+te7KkBTXdWJbxHIZiLo5PmbupM88ZvPNYdM2IIf39&#10;yEN0L/O8RaSu5g51xvCtW+Wy/l7ekdvpcciX2qCsTpPhCtwobPFf1XNcq19r10PXqdEP8OYwdF36&#10;ztxU/cz16CTTU8lvgldVBtrU+TVZTZ/Sk1oAyKjG8HXxwoXMry+U7G3OTe+mbgwUtZAyfSwUHuPX&#10;kSdr/ppQfZ+/js+vFwloH8ORsul760zf5EPH1BeBPkn7dtSRDVyWnXMcw8RLCp2NdviWwYn8yfCi&#10;nGrbpKyaf6Y+4Kdu9MzmMk/MuRPX8t0iAzxaTu9Hv5xQO1foWHIlN5C9zd9avtmqXfJIXek3SscB&#10;zzPfUA+woIcs3TJdQOo4FlSMBeB9kb3xasEz1+17St4212FYca7OyWNH24nE446gOHqsftcOGW4F&#10;K57I83wTflrGl0m04O1o5izH0k/HI+sfZ5SZPdCOzGSelfF2zEJXRpqMYWf98ogyuztjO3OkcQ4N&#10;oxGdDd2ERYSld0+bA1StKVzqi+/oSruhz7Xjmhi8ShrtJmvoqvRCySt1XEJg0x/rm0n/5C/d138X&#10;1NwnBn/IhB54A5+Kb+Rafao/8l3JSf7cwzn4HNpEN0GX5nfPP81I3lsyT3u+hS4r/ZoXvPQw3pBP&#10;0LYqJ2/a//DvuUp71K7dvNV+uHK1VoRDMITAajsKqeUQp/IfiADURO71CjhpDBY7crhYUGkWZ6vb&#10;rKK2MnjjsUN4t7cbN2+0X/361+1X//iPte1sdt/e9vHHn5TRxu6Zc2fPVgVTuxCVe+3Lr75oy4tL&#10;BXAryikXGZPeeffd9tlnP63JvRWKlAa1ApSSdZ+zPg6UsaBcnO3bV4oqSj2ASRaZnPYBaiVwCc4U&#10;MiYOIJi+KObnNkClQOrnKuSBXkrQOZRdLOVCt4pCCoR0owwst2/dSBtvhciH6K0uhYBbTWo73nwI&#10;52rg8TJ1JShSfFJ8YDQhuju2ZvBgRjtKgb+6wuf5WgZkYq7OhNh88iiwgJhhlO4RulR882mE+x2Y&#10;5P60va8IxQwRGkhlsmQChkBZaTg7uzvt5MLrSbt77077p1/9Y/vDH5y5c6OY0fXr13K9HwLwOGWE&#10;eIXwP0jfYgYIQSl7AxeDHlIZ+A5I7itlO8NlNOurlAkAXTCkpMJkGW2OhQDs33cw/X6inTl9vp0+&#10;ebadPZWY+3NnLpSLtCOHjjbnDHFz5QBsfUIJz83I1199patKaWD1AMtyHQS3tBKm86Bdv3YrxLC1&#10;CxcvhRmfeIUbzmB4mW42gPV7+SbMxAix1svTRpve90mcYIAhwuWGaSuFYGCQ157VJDFwLnd6GZyC&#10;/CmWKTLU+f79uXbnzt3AcbEyGxMY+Oe8JX2EIVtJigEiNIgVF0Rw3e6AMoxiwBm3lD+2+ttNY0vd&#10;hTAzyrP33nunXX7nnXb+/Ll6PiYm8qSk7ca8SZuKiXRiY+z31QgZI5thorlKj8Z3xvasM4fHtqBi&#10;ak+CDw8z5ufLFYmdZTdvXisBR7sJP+Ch7gKagabAIQIQgYHAJG8wHdte+zbXfg5LKeeDT9uD09t2&#10;7qo2s/Ij8AfCCCh9HKxnBQDGbAwi3oUXiHbgTmgwwvW2vgzZzbu0Oe3TN6GhIYjuJ7QgDa6VEkVN&#10;wQUt5AqOL9W5EsSKMaeupWALDOGKlc1cR22f4ClCsjV1DvK2e2nr4vJS4cv5c6fLBRtj7ZON9Xbr&#10;xrX2bejdD99/G8HtYb410STccu9AKE66EHO7IRjV4YB6OUNA3dGOIfC6CtWnia7FNBK70sc3qWPS&#10;Vt9KnDqVUcaz1Lu7jPKNS67gV3QwbZQuv+FQ5TPJC7DgkPS5KbqoH5zTcDxj/UiYt10FaI/VDc59&#10;6kbr7k6Ruz4wRFtWHkbw4BIutaNUZ9zRd4+Cd6lEtasEkZSLiRJ8GC4IV4xgzqGx8wyDh+W254IK&#10;mmpVzZPgLiGWgXchPMY5S4yPDAdWry8GP1fC4za1J3TB2W8Uos6qqEO/k45/47U84/ZI3ewQIuic&#10;OHGqnT1zvp05e6GdPXsudIfBymqwxMkum337DiVaqbMvY8OkJldn0oTG7d1/oFyj7dozU2fBcAvo&#10;jKMdgZ1dN+m0gsOtW3falatXC146inBPwSqA29MnTwObbvCy+5Hw3BcvpA/xL3QweVLq61N9y40R&#10;Qa6HrhTHW60oKsMRPECrklfR/N3OB5pt+/YeLNp9KXT2zMlTobMHi2aVa7nVTIxCl8s9FGE0NITh&#10;6WZkgPsPHuTZo+LPYIoO7At8joYvHA6+7No1k+cb4af32u0794p3w4WZwGrfAbA+2Y5EYCyDfL6j&#10;5GegJyc4sD4NqnHceY+JQadx6BnEeNm3x1T/9ajtk/YHpuN5/iv6DnYZ6n4mD2Mr10hlflc+9Y0B&#10;aTyEHrVciy8kZ3F7yt5qpWvn9btnJq5EwTZ9z+Czsvq43bltIrWYT3cHFmfSzvPtvfc/bh988HF7&#10;N7T9/CWuaHcm7XIZfE3C0Fy0WaXKsJaxYRJnAQAXCPgY2lM7bQITdBF9BR8TYIeZ7k+/wTG7pyy2&#10;6eO8j30LBco4kPTSoCuU+fiAbfzH+MVOf1w4fzF1PlZ04Pat2yXrWZVIzngRunji7Pn21//V37RP&#10;P/1JKc2c+cWftrFy/vz58KrDxa/IlOiE3qndgMrPtfpPG3Ri9UtiQP7seWSSl5uF67XTNGPowKFM&#10;DmryEf54yll33KydqHPeLAY5kefcJ9aqx+C9Sebemd2ZVGcScTQTjlytEDuZ+p3M75nAfHcm33vS&#10;b3v3MT5njEZ2e/bChOth+mOlLaVPuC4reSA86UloTK34C47j21wTmogae1Za7txB/khaZBOeBv+4&#10;F4Z38PpYYEpYYZxh+Dx88Eh4+7tlGJ6fe9Duzy0U3UJjQgKqPzY2LJDAvwMbRkQAyp2+Qy/w2FoI&#10;kKfgW/gQuKonn+LeW2SCX2lTrbIMvNFd/MNYykdtayJ+qT+KzyQ/choZT/+Xu4zEvgoz9UkZZGf+&#10;1E+fPtNOnjwTWfBw5JX30/eXA9PIZxbWJG5jtE+7N0LDS1ES+mxRFxkuWVdZxQfCJ1Sn6FJwVYvw&#10;ZhH+91WwFjxFdn72pOoO7oa5fIru5UasxQuF711JWc9zHWGkEwt21e4a4pP0PS0+6F29lH7yrTCu&#10;PwpTjwYsu1Kh38vm1buRd9VAXd6et/oII78/FkddfVs0Ln+TnPuzyjPPJmnR6Ff59pt+TRjp0Yt+&#10;fa3w7fAZ73/8zHV8P67jXuiwmMTgXMfBXv/xfcnqk3qKKlUrM71TwUTtgyfDaKPuvYBJgvyrUv3n&#10;Z8oT5EHOQSPqfb4jG9e7PKkdjOo8SV8GvLrLfeL0PZYjeOZ+vNfcYke5r4m+Z5O0tbPQZD/1EH+E&#10;oyOCg3L1Ya4DNv9SGPkJI/2A4cCNgmeCVpH1akwoSznq+qqc/htG+HvVX3lTedQ7H0ib95PnVVb6&#10;FG49CxGr+XnuPVc/ZQ5Fr7qO9kkzyh4wKbk214LNpI6i96I6mXf41gr8Tz75pPzI4zmUy9J6J472&#10;j+9HnqPOgmfT6f9UHN/5ZtRn5CmM9357PtKNNOM60o97MMNfwE37zfXMsaeV2cKb9RBc1X362XTZ&#10;b7Z7fC9MfzPqJEgvvO3dHwvT5YwojGdvhuk002G6TqOuI914/qeC8kb9/0uEUYdRz+m6TbfnbW37&#10;U0H66bxGOSN4N8p4W97jubaP7wdew6thlBHfxHf3Y9z6jkw7jDFwEM8eu9o8h5+1K2QqeleycPC1&#10;65MmHjPoQVJG1x10JbSy4It30slvpB10UjAWvKfsVweB7sH38iQ3M7T4Ld3wRuJeOeiE3Sau0onk&#10;bEYM9eH21tzRbht6kL6DpO9eNm83Ly89YoQ7K/sp+C0KEp1RU7o5+Eb4CzX0HZkcDa/ztCNfWnlf&#10;ek56wciMfbFjxmW+041EDhHt7wss0aPXLukfLKj7gzIE8NpCr8I4Y1F8eQ2JnAcmdLt0vNrY3b/1&#10;BTv0Nb2f3xzL8OWfj9fSpU3GsrZ77M3Ap1Kup41wRb3JaK7BuC7bBA74bLmC25u5ZeDQ6Rm3/87e&#10;OZp5xvF24uSJyOc8oNi1NPG4Ebm1PHgs84phAWjHhUCm6tbxGl14XRfujM2FCmcmQ4buxvs6eiB4&#10;ID5NOh/Tz57OHPe9d96pOphb1ULHlE22NJ9yBg4dFv2DfoIL8jN/Hbt9RDK4RbkMNI/0TcpZe7ze&#10;VtNHm75RoQAPPOiwzOtSQOl8x1k2z8yrUo5D/Ht96V3yvMpKOSYBqff2zAPpW+CQKaq+oft65R4v&#10;Y9B5STxgMZBZ9KZ9ziY+ETiX67LDgT0DDEPLock5M/sPtEPpA7tiDkd+P5i+OpD5+QF5Rl7fbz6e&#10;sdljnu2Z3O/c0w4Et7lMcxzG3l0Z88Zv6uSsGfNUxinulUsHmj9w7h5puuFGn9e8PnOLrte3wDlz&#10;lcDOu2d2cIFDot8W/RUOwAVIWZiZGFiYS/iudAS5fyVjel+4nRqkDwK43Aa/0yf1Kn9wR/8Ifax0&#10;PdiQkwRjuhZOpn30Vp7DdrhXeJC+WtvYbKtrjzOv7q4c4Qz9LUMymiTPKuW///zzzzfy0m4YuwDG&#10;hItSS6cvL62UFfaHK1falUSTcEoYg4PyluXIOQEEIG4YKKRvJ82NGzfa9999365dv1E+vg2or7/+&#10;pv3mN7/J8++aMx74OP/k4w/LaGNHAOVQWEsRme++/ab94fe/K3dpAsJmcDtQ/a9/+cv27vvvV2P2&#10;ZtJN8UfBHWi3md3duk+Bs0tDA6CNAOVROtuuG2f4vBqIaR/BGDApCCAMQEunw0rBDcgR2Evgzzvv&#10;TfoI6jrAZJSy2U6PJxuPAsOlMtjcuHGtdts82czkMdL4jkzMX7x4konw/cBiNd9uDTHakzEYJkg5&#10;DQG2vgjRs1MFsTEhpaztRhorFh1I7MDd8tOXIV2/M0DrYOotO4JojCYhcvsckA4OztyYLQKoriYe&#10;2oTpWOV54MCu5O8wsYdhTjfTN78qJmWSXFbrTNhZbp2zsxYCvpR+4f7NO9sABSthKVwpzjEZytg6&#10;2yiMBnOpwZa+oeApxUW+MwlBiAnKzp7ZtpXyytbHM+340ZPt6OET7dCBo23vzP4839t2Z4BThNfq&#10;7h0G9o4ifjeuX29fffVlDRLGjvLZGML1MPWfX1gOc1qsla6nTp1pP/vpz9vZCOf8imIqVq8JNSyD&#10;7367GrQ6ozOdiQCX5/mv0iuriHORVIxnogQIIhn4eZj+sTLEbpG+fZVi1GTRKljwtbKBWxtpklUy&#10;pXSnDKWQx2S6b3YDVb0oeMDr0IHDNcbgZncj9DywOtouWHWQwW3ycfny5fbOO5dLIebcKGem+Las&#10;7KkmIo5oYfJFlFJ+XRMxs7JI51lnbN1Y2umBnRAOCuzbTftW2jCnh+slvNy9czc4f73dvXu7jBsI&#10;kVX3cEGfaR96QvCCX4gSGkJJBA7KsmNmdY1f0aX04cOA5VnhMLeHFxmhLl1qZ85daucuXm7vfRi6&#10;8elP2y9+8Vfts1w/ePf98oNpNxYDDtcpGJKdFcowvtTDQdgUhRQLDqYDR12sC7fZDooYh6LrN4rC&#10;IqqpF/eApQCav1/xSYQi4xYArQTQTxRYtX3TofMhrybh8tga2O9Mvz3MN4yLW7e8iBAyG5QJPNYj&#10;MIVOfP/t16Gx37SFuTtt45HzXoI3u62wsFKO4YbS70mqFrqUynbBqFC1cNBY094ad+hY6lHjovqz&#10;92ExllzRsFJQEZj8TvS847sRWyiZGDzPD4yrC2hDSJsIZfntLK0eJ+dEBV6+J7zAFwIGw83Bfftr&#10;Ky3BoYe0I9/BCcFOFe6FCLJ2tdy222DxUXsUuio/fIbRkELUrhO1pFxUF3ScsCzYfegQw/XAldFu&#10;d9q5jyCRyKWicu26KQaffnVuAvrHZVcZDIMP/Iva/WHF97YdEa4jXDx5ZrJvZdJC8pjAQoETeKKB&#10;h60mOekMjrPtlIP0jp9qJ0+ebvsPHAqfD+0Njd62jfEl9HEXWGSiEX61dy/D9fF2+Ojxcid1xDk3&#10;4ae78TDK8+AtQaHOZ0ufMRRwk3Tl2rV29eq1wNiYdkDt02q790WhQh/SQ4Ur+LpJDeGtlPmTiRGX&#10;UoReeF+K/cQyIqcf4JLJkB0KjKPOIxm7+xgaus/kwxHyDmWyc7ydOXWudtxQhh/hW3nv/oLPAhec&#10;c3MFY7sH0pltOfKGA9ofW9SRujnvR1+Co0PnnQ00O7O3jGV378616zcyeVpYCi2caUf5u02aS5ff&#10;LTmAa1aGIsYcRi+rrw4dPVw80MSpJlIRhOAJAa4bboLghkP6Dk6jidWveei+cL7+GDarp+tee3z6&#10;ytgtcZ6lcxOTtiLhDn/phpgUkhhhrqX88OzndS4aMIQecdeVPt++fXdg8TJ0cb3dvDkfuelu2v60&#10;eOJHn/ysvf/+p+2zn/6iffzxZ+3Suxfzzc7Q3fn21bdftOvXrtdiGTKWyYVJgn6svpr0PfqvmoTh&#10;VHxCG8geFOrkjt7fjI+7A2Pndbm32wlfEouvZTzjCYyJcMwOEn1UdH77zuIJCjJpshvETgdnoSnW&#10;+S4hhu1E6LmzYCwwYByxuMNulQOZNJPnSrFetCr0M3weXuMnDADkMO/Qrh5gftoT2G4+M6EPHch3&#10;FmGUYTnXXZEP4RIFggmJyChodRhXBxa4gI9JtfHgHC5yAuMMfmzH8cyu7W1PaKyFMk82rYSzcInx&#10;NvxqdbHNpy8WFi1setBWHmZiH9juCK0z3jZTp6JzgYu2GlMWLXG3pj37cz0YflCyZNrr/Kt9wWPw&#10;Pxz+jpbsCs14knHujJdLF99tF4P7zu5bXcFLKSK2BO+PBUZ4NxelJmBH0v7IeBvBt+AgOMF9fQ5H&#10;Ov7ChT6xMWmBznvTFxaD+GVCbwEWPgKuxkrJQIn4GzdpdpaGyuTLjJCM4VqsE5yDH+W3XQyPh5/6&#10;lgG6xla+3b17tow3H37sbKBLZQQ+mHYcSLv3ZXIIV8Y5SJQneIw6K7/zwIzX4CMMgKNcNwQCJQfi&#10;tRaDOD/SwhJ8xfPaLV3oRfbrbRoRX+v5ooeD3yWR1k2unoPTkJuEV+kqzevn/h/P38xHqDwq1etQ&#10;/ZL2FZzx4Mprkp93k7wnmRcsXYXpvN1X/v9CVI5Q7UarRnid1SuYD3lCmC5rJPZM7PBzNQ5fyxnT&#10;76ev06HS5Nu6TvLtsOh1Ldqbv1GPXtakvHxT7Xr1rj9TP897jv0+/3UYVhz3r6m9QHEgyJ9RkNxU&#10;dUodakzk6l3JXNKXvOyL6Vx6GPfmnO4rKnPyoi5+T4fJezAcct2A24jjWQUKwjwrA7A2/Ykw3o/8&#10;XuWRALYjTucjTXeBZgAlff5NlwLqhSuJZej1vXySauTTe6aHYYQXixal3uAqeqZe2t3nRh2XRl2l&#10;GfKj396PKN3AO6FgkrIE+d6xcDSyxs9+9rP213/915kzvVP6BLTZ++rbSZCH76fz9H7AZroufv+p&#10;OPKVj3qOtozot+jd4LuejzDSyWv6G6EUofk9FOWU0EMhPvIRhdEe+Uz38cjvbdG70W5hfDOuI4wy&#10;PH/z3duCNL5Rn1HOyGP6/s8Jo8zRphFH+GP302G0979EUOY0/EYdxnW6rX9Ju4VpWI28xTfzeduz&#10;0d7xXD+LcEo0/+xz0NfGG1FbBu6PtJ7ROQzcmzbciH4PV+10QPDUuBvvpq/GKNxV9vTOGGWos7mI&#10;NNK6rznOZFzBJ+UrR33U0/fycS8fxzb4rTx1GTSA8eKLL75ov/rVr+qKXtBZ2A0DBoFU8nhRO276&#10;bpQngR2PC9zrartFUM5QPRRZyjkyFlObazmLx5nCFvzQ86GXxtSELkTepFPjZopRggswRp4+ng/U&#10;gjSycuna0u7e9m606nq3fvQBWmqOWy7XIqfSu5H3lUUGottj2Bl9St879KJk7jG/4cmn5kqToI0j&#10;hFIUvnj2I/yZ4N0IZJjXuNQNNn6PecrQOSdl6XnpABhsGBAY3MiiYKaP9U8t6sq9uaJvFSVPdbeY&#10;UnySeaXn6gYe5N/UNO1PXQpn+zljYhk68v2eWrDWDWl0wWl4wSwfFZ/2jF7ODhS7fS5dvBi4Ry6n&#10;HwoO2MlEL1u6rOAJvLKgvPojbbXobOgq6AbLQ0xi1zust4fra+1hrhuRlc0nywhH711z88A3z2qs&#10;BdcYhjZ4CMl863Hm0psbj0rfQY43jwDOWoyZb+mqzQWddQR34KFnNY+3KDOw5rmBoebQkcyNInub&#10;l1lAtz9z09ldu9u+pGNY2Zt5+ox5a+bwzobeFUF6J5k/8DUX2J24K3XdCYaeJQbLK/b79Heiwwtm&#10;IhvObutn3pQOLe8LX9I/4FZuAgs/7aAJb00/FP7ot8mCMP0ZDI2sYQ5DP97nioWngV0wMX9d5oAP&#10;7tOb+b/HosQBlncdL+STPPOg8s7zkmeSvPJMdOSBBZp+V+75V+MgbVD3coc9kRs9h/+Vx6Qs/eiX&#10;ulbf63eLhtOX9+YX29zCUt69aDdu3Cx96bvvvlP6XWO96Jp8/rv/8PnnfuzgamT3TK0YpuxFJFg3&#10;KXTsmrl540a7c/16u3f7Vq0cR6wIb5Rt3C/tz8BCYBFD0QrL7777oX3zzbfthx+swr9ZbtLu3L5d&#10;k3sw2H9wfzt5gluMk+0YRcvu3WXh/erLL9vvf/+72qFDYQqqFLHq+cFHH7b/6m//tpQ3g+gzSLDA&#10;iSbsthfZ8aEQhhqRexW7g8plBeWxwZ372lEQYPZV41axW7lsJaLe0DEZLPmu7ywy4ZsMKMAPsjzm&#10;9omSkFXQVPcFQvAoHbKWDrTTiPDZ8j3Gt55nj1NOS/1M4HcFEW2pWw/CYHjlLKfyQQy889uq+r6d&#10;EFJhEAic3kNYKY8x3t0pI4xr14G0/2AYRAZbGIiVp4hLJ17JLYi5HBizBj8MYfn++yvt22+/a19/&#10;/VX7wx9+V/BPwsobbBADSuoH8/fb8uKDwNgg6qsqKEYwIERVOQgABoL4CYRwSheKG0QNXBBI8NuH&#10;WGRCfuDAoSBkV/wx2DiLZnb3vhAWxjiCXITwrckv4wANdTC7syS4G4Mndggh2PoCoardLjv6qioD&#10;+MSJ0+2zn/68/dVf/bJ8YdqtoQ5jYqipfdCNwdvxAa6J9W4StVkshXYqxBi3ayZ4U8zD8/RR+hqB&#10;Z/hAnBEd/aM/+Qq1/XRlmXu7ziwQeeUQNhgcfAuH9wWHMe5TJ0+3Mw7lOhKBIkJIapV25j0mduxE&#10;e//99yseP2EV8el29uzZtBkc904IdCY86Scwr4k3HE4lRTDS5oJDAiZtF5rnSVbEh7J8c/NZ+o+x&#10;plvzRfX3myCzvLTcHNB+f+5eGV0dCI1YYQxogvZr6zDaoB2MNu4Lz4KT3lGgWyWrUlZXMD599NFH&#10;7ac//Wniz9u773/QTp5jpDrfzp4+286fO98uX3ynvXvx3Vwvt8uXLmYC9m4Zgz/77NNcPyrFHKJP&#10;Sa9MBFInwataFRrYU0IbW5ubGC+6Cin6BK0rHxDvzsRrp1vw/+mT1DO/bbHEeIgFGYCJwZ/Arg5E&#10;e4445zeBLfWwW8gqe4bQ5eX5tDlC3+pi++H7L9vVH75pywtznX6Entg1tHVLV8jrD/SBEoxyEn1S&#10;xVqtQ754+TTjPWMx45xhCo6ru3Z3AUk/V0cXHdAnP8Lvwj/K0E5jUZqkLmZVpEBhYKWVhTv5nZf+&#10;8qInyRelVEtZwwcpRku5ZzX+2F1TRkxloMehD4WPyZuAfeQYQ+OhUuZhbowH6qV8q9TLJd/aoxKy&#10;Kf8wWspNzJdgahcAJakt4c6/Csq3/Xv3Z+zY2Rdeke9mgpPJKvQ6uF1C29h5w9D6tLaoWu3QIlAc&#10;jABz7uKldjE4xahi9Tz3mwf3RxhndGYgwP8OWdFvx+DZ4Oz5dvrU2QiYp8JLCd6HMw75StaP4GYs&#10;GpN8MOsHMAkNjYC/L2l3BE6Hjh4Lbzyc8uCLvtwaWHX6Au6Es/tzjMB3yj1hrb5Je/gEtqVbh1S/&#10;5js/XPzetXuysyaA4QarYmBMGQXPUkLhiT8CsYmASQSj/Fj1VO6d8mxX8EydD0ZeYHQ6e+Ziu3z+&#10;cjt78kwZmA+l/ow3Bw8eMZzbU7iQMedsOkjrPBM7b+wsOn32XMUjaTdad/mdy8XD5+8vtF//9vdp&#10;51xbXl1LPXe1i5cutw8/+qR99Mmn7b3Qg/Ppn2MMtqkfIy/Zxc4PeATPGapLmA//6ZMXtK1aGrh0&#10;Y2bhI3gVdYXPkzh5VjgOB/NLW9KUHv3O80Ko5NN3M2US4j44/fwFPtA5OsMCg40VQHUeVXJNNXKP&#10;T7xoDxZX2tUrtyPz3G+3bjnI9FFgvy/t/bB99PHP2unA99TpCwUj7lWfbK61K9e/a3//D/+pDg5F&#10;U0vJW2O9C+670ZtMBI1H/Rnkqaqiad4zrvJzjK7lZ8GB0cDZhbsmZ3T5pp8Nhx+/SLmBYeoM1sUz&#10;ASLwATH09e69ueD8kXbhwsX27jvvFY/CwyzA4OrrWZIfyPtzF86XQd4KLzg43NoxDOmvyjW4qr/g&#10;cE1ACPhJV7JMnqEdYFlb4XPtxuvdQa/gNOE6nYUP58v6Fu7uqrb0iNJ1mp5+CW44cxDNoKDVtr4a&#10;L7jzcKXOQXueCTCjetHtNav6nDH4oC2tLkXoXs3YWw/vC39bW61zCh/nWxMzsg+a3V33ZqKdCdRh&#10;E6PI12j2fpPw1Ec77Kw7evREu3z53dqBdPr0uci6J0M/+yIWdOH4sVPVN3bZrKysB2futTt351L+&#10;k5RrVzYexWgSGW1LJm17ZtKuEhg7DYEDaWgpXyGEENiDN1pwJPTyaGQlbhtMJscCLX3S5eBuJLFD&#10;ONSs4NpljMTk2fnIWAUemAV2eJedR526tPD+9TrHZn5hMX24pWgIeokubk3buIY8lAny6bOHagK5&#10;Y8dsyewMsGQPET7CT4MS/qN/ZGP0v+/YTV+srpQLk4Was3T3GRaEdHCoiWg89Kj+xQsDB9EzYbwf&#10;segkWE7eTV/lOd4J099NpxXBcvq3AGfhtvaN9xUmeb4qV5x8N/39uFa6RKlHff9YFIZcMB3Gu9z0&#10;OqU+ZIpRnteKmy5b7HITpQk8m9DPSV7TaafDqEt9j5ZOvR/fVppq0evQVyx3Ok52K2OAcZ9kfg9X&#10;aWijHN0LzqmRVZWi3Hrq9+QvD8Y32mMM9VXOeZJv8WHfKRf+y+tH/Vl5vY4j1O9JubIa71/9djMV&#10;/ISL5ggj9Nzr5pWcVmVWucaeuegU7rwlDJhW/ZP3+H4EbfkR/nkv7RSeSN37pJpf9/Wda/DXsx8p&#10;LUb+45tKn/v8GPXx/6jLaPe4TtevlCyhMeoy3o/o2Ug78qKk8w1Zz8JSSsB//a//dblot+htKH+r&#10;PYnylM+Io/wxBqZl63Gdrt+fCvKbDqOOonfG4lBEy1c7lTfqNsp7s16+o+wkl5KTKXvw7sE3pXct&#10;+p0ojHw8H3UQpq8jjnKno/DH7qe//WNxpBv1e9v7PyeMct8WRz7u/6WgDuJ/iQB+A4Zvhjfb+pe0&#10;fYTpdv6pMrwb7XyzvQO3h2Jb7LqKjn/qP9LAS+/wVXN4uj/pyWHwS3kDj0ekIxo7W7pSns5qb90b&#10;kwwtot/SykO+9AWi/Ee+yjFua044wWnRmPBO3saDetoVw5OMusqDEcdi9GHckYY+A234h3/4h/Yf&#10;/+N/bH//93/ffvjhh2qbIG/51lwo8jUaZ7GDcXY0Mt2ZsxbQnindhfuzZ89EhrOALzFts9vbmRVc&#10;9dq5QWbvi1sYg8xnd72CS/e803cdvY5dx1bGof2RkSaGId5rzEnVw5yNTM1dmZ06DBx0HOY6+m/M&#10;FcuAEDmq93Fkqsx/LeqBC/h2zTvzu3ApteuY03m+mP/rofaPsSsMPBFKzqwPgzdpa+H+lr6jxpyk&#10;ZP/0VbkMTr3NORm8jh4LLjiT+cSJgoU+trhz2gjd5wr9zFk7bOwSeliLNi3QGTibuU3SkutKtguf&#10;nqaDonqog3fV1sTtSava2sZjAZjb2XM0sui5M6fb+fIOdah0QVzbWzA5vLw4/9zidi776VurrpGd&#10;nuQ5mdqOkTpb6FE/R4iO29mv68FxMVyle4sI4Oz8IHeRNegpylBjnhH5mVt4utlHkX31JTmHDF8e&#10;bmbhyGwthDOXpp/nEYuBpvAocw7HiFhAxpiz70DuzfH9DqwZA+mPt4X9bwuOM7qYMTG6OLc4HKf/&#10;znORZLI9aWuhi2MD8s2IW5/lmud259OJba08X7Ydufpma9pGd1Z4Q25JnzHc0D/DR32or41bxi6u&#10;p59mzlby6ASvyuhS13yTK12N839rPp6+TCckpbk4eaTDlfhH9kiCrmdJOh5KYK7nXLFvpi102Axu&#10;dHl2xYjmarUQNH1iV5VxIhpL+lT/+q1Nw9tCjbW0Y6QxX0aTLLq0INl5yow2K6vrqdO2dv3G9dTj&#10;efvFL35RC/J/ZLj5b/7d559blWnb3v506mGTtnQwN2SXLl2qjlbBGgxBEuc5rGaQmOojigw9NVFL&#10;HjUAAyxA0kiKYArdq9eutZvXb5Q/RYPJCkiCMOMCpT9/j1bJGpDcLf361//Uvv3m63J7Q5E7XHlA&#10;vo8/+aT95NNPJ4N4pjlH5flTHWb3jK2I3V+63TYUg7ZPEb35GtdpgA6QLF2QHWJ0IZqQEMJj5DHO&#10;bA/hCnGhXKnBlhiyU/VGhCiBuDSaW7g32WXQ3THcvstd1NV26871dAr3DMs1ybcq8+HaEvVwyrCy&#10;/2WIMldJIZqZ3JpMMtDUAa6pRhlkkrq2xmlB3rlSJjiDg9FA2mp3EG7bjrT3RQj9noPt4CGuY2ZK&#10;aciPpg6HiJCJcvzmrevt2vXr7fvvrrbf/e63dbbN999/327fuVUEwsrTMeGCxU83Q1BWlkr5XTtC&#10;UiXvKAINcgab2tUTGCOCyhpMnMK/kDZEbVghEWtEoYjKbHDu8MkQxeMpc0/KYph5GqK02dZW7SrJ&#10;AHvmQMluTbeKd2H+Qe3u+Oqrr4upGiAUknYqMdgZhNWPqf67775fin8KfashytVX2mFCRznT+9NA&#10;7UIIRqp9I46ADw2hCyF5+eJpCCTlMgNId9MGn5QLv30Kx2rXUg3S1Xbn9t3giW22zljZXopoCmTK&#10;fwYbO4qKsaQ/9Rlf/+9efq9dppw8eiywRVy21lh5L+1isPn444/KPRFFZe1gChP3be0SU+/8Jz/M&#10;ozozDXHvD7ELBIo5ScxAM3CdAQeOM5KtP9oIHmMWY4WGFTjwv7tBshKlH9bXo3EBdboxrFuWGe8w&#10;M3TESo9yM5b84RniVgqVwJFxiqCjbZ9mnP/0p5+1jz76sF0M4Tpx6kzayN3d4XZo38F2eH+EvwN8&#10;49ueaXsnWhLh6VRo18Xzdb4PeAwGxr0Uf/0IN/hs5ZoILFLZUuDV2IITYez6If1hBUzBBwIEftDF&#10;mHzxvO+Sq3OJcn0ZuvZsI/TkydNuvMGQ8kkZjJPfZsYFA87umZ0RCl4GjxeC64/aw+UH7btvvmh3&#10;b18PnqzkG4ZSu5CsKgrNSV4vKRZz/yQCHiUY2qCe3PsE7VO14NDOvm28cKT6tgvW6O0QokbQ/9Wa&#10;PC9FXsJQfAjdMJmg3b0j829M6nI/+SvY9buKlCWuYAKXKU/VE40GQ2OHKyJBveAPmHbhaUdf+XHg&#10;4GQb9PF2PNFqa7tM4KpvUkQJs8WEU899zuRI3bxDA9CZDYbwwGpX+tCKEQL1iePHamuvg8UJsHYe&#10;EAZ8h1Bo12bgtRmegbdts7okuHXkxKl25PiJCJQU1Xa/7W6nT/bdbRSrJ4NrjDYnT5wuBTVltPNs&#10;DoT2zuYbylYGi/Kva6zlftvWiDypWzCpP4NnZaTZ3baEduzem0lI2gju29KnzobRbpD2ncmCCUh3&#10;/9PdVtaOhMShtNIP4OGe8b1Kh6hC4KZf5FiCKiGEMGTsT2AiPRwoYwd8SPL6nTTKck8wcr6M3QB7&#10;9+xvs7tnI9QF12snG4PYU5CcfBO8TtwWPl5wTh670hen7BIMbb5w6XImOnYqnW6HDx1Jux62L7/+&#10;pv3Tr34bevMy8sn+2nnw/gcfJn6Q9O/UwhLCZrnlJAvkCoeG0Ro9X0s+5ZM6dKf6WsUT4DJ8LyXt&#10;KzzO3yv87tcO9QmsEtEOQ8Y9IY8UBT+3hn7b3VtXE4v0aZqfcRs4+jxjnvtB443QSCh8GqHwcejF&#10;wzUuFx61xSULO4zj/aFbmRxceC/yzs/bO+/+JOMik7LQOC60GCcfPLjfvv3ui/abX/+qrYSnaJvq&#10;mHCklFTwZfGVkNdqY/nQTjWgAPpVh7KrCzktfWwlHiNJLkEPYzQf6rvqw76aWX8aX8Y1fmRCQAbU&#10;Z8oj63Hd5WybDz/8sH340cdliLOb2i5HZym+TJ32Z7J58sypcnNHfjD2QXSMcTy6TzwtbGGk7uXD&#10;Z7SaQhI9xLNRKn0Gt9EB9S53dQxmxkKAr77y0BHaTPmqrMUHC81ZhHYRiw71tFgGH2A4L6PDk/Cp&#10;yAsvniaGXts1zSUbme2RcwbzvuoC6uFfj590442+iKTQnhJetG0yBsmUxgM3rSbWFrNs4oUmbmtr&#10;GUtW9B1vp8+cixx7IO3Y2nes3bNrhMtdE7bNdvf+fLtx83ZkoaV23TXvtrzcUbLfsWOnMoYyNmb2&#10;1Q50u4nguDYbEyaR8DlAKVjpO/S9+1zeWsZ/Z0dZkGEiKXimjXiKUEZBY+VZZNHwUYtN7JgrA6g+&#10;yhgxxslFeBbaUkbLwIEv78ePN9v9Or9mITLi0+AEt3R2zB5IuuSxLZP48Gzn/jBwb9liV3afLxjf&#10;jHToHZnCpNnOLkYafcbNMheCJrbchCzMz7VFZ56Z4AbX+0IozZ9QuQlN6BP5TEQn4xhPTLKkS30S&#10;0YvCozfCeK/dGl40NXn6XXLmJOa/HvtHPYJ9riPv/u1EzoS/ia/Se5dbaUZ5r/J+I/zo+VvevxmU&#10;r931jW/zbHzf65SIluUq1HvvXENPqrzJM6HLUfhdj9PhVVrPlSGOMhIHLCaJK20p/8Xcjzp4N8ox&#10;B2Wg9t2Am1L1YRl2kguYjnLIZsN4UuVjsJW5n8kzb+qb0EQ1kKQrfsg0JveTsZD05hDokzAMPdPw&#10;GFF4dc0N+dHvqks97Ne6H2Hyo3BzUsYr2CSoh2orzVXdCgbmWmln1eOPRMFV3uo//VwY/TGCdxRx&#10;6lF9N8L0N1WLScjj5NhvJ3m/KiPxx2lT10B8GMj0K1jDSVd1nMYL9Sr6rp8n70eat+Jbov5C//AU&#10;cxZupf/u7/6udn5Slg6FYOFH8vB75OX5uPdeHvLrPObHY/hPxfF9je/J9yOPcRXkNaL5IhlvOv2I&#10;o++k8617imp8lc7EnGAaNq7aNZTo451nrtN1HFHwfPp+Ok6H6d/ulTmd9m1RkG4aB6ff/bGgPtJM&#10;13Nc3wx/Kq+Rj+CqLuJ/iaAs/Sa8WadRj+m6vHn/tjjaPP17lPNmnsL0N9P9I/gGntUu58h6cA+u&#10;j7zE6XHkPT1PzevJMLl6Jg1dgWddZ/DaAKRMxg96Cor4cd93lVg03neKeS4MJSdDi3t1gK/e+15a&#10;hhttgEMDvz0X4TXeb8cuRam6q9PI07fGCm8odtj85//8n2snDjdqymI4YGxhVDK26FlE9d1THhPM&#10;MY/WwlnnCp91FmJkXmcgWphuPsu918mTJ+o8lpOZ1zp3ES0lZ5IXyYHkR4tgyj1aZJ0yoqRN5F5y&#10;CT5WtNCunMhnM3ZLUMLP7An9OtgOR66240b7yXxDXuIKmA7Ec/RVm8ihAhl6yBswAhbgc2CWZOmv&#10;brgB2z4mumzXcbg/d/YkfUrpVOSfN+oKpnRhFmtazE03YZeROpbxadbO/r4Lib4STA5NXBtzpct9&#10;ssXLFoVLV3O15DtwFo+jR9K3+tGVO104gl7qZ+nUo3aW7Olzw1pImlgL2wMf+iOLyD3vxrHepxal&#10;2zllY0K5bz7cDWr61JmZdJ3co1mwRe7UchDSb3SBdY4u+HqW/7lbp1+1wLV7IOLxYzI2Sj5OP+SP&#10;7O0M6ponJq35Hvm5xo+YvOmBI+hUfzFycG9uLFS7Akft6h4MMgdghAFburD83p4+4HFDGeLO3ek/&#10;GyPQf7A1lwqOgfW2Zy/a9ogSOzNhsRh5q5hnW/V/2sIgw1D1MvTiJVzJ7630D3n/ynAz+e26LcAQ&#10;t7vKI+lfbHbDTO2gSZ7wDTZ2Q1/mpYngsxEY1+LgtFkd+0LJQD19nCkD1KzfJaME1+jvutGGvJY0&#10;iU+fT+beKfdp5i5g7t3WpHe1wPZJ5uXc59EXWhxH/2k3TL/vxjabT+h1O93r3lroNf2m8+UxqG9W&#10;eFK6h46bD2uO5yrNK6NNrsve5Xtn+L7YEj6YsYReoU3/5t/8m7LF6F/4XBq0/9u//fefIw6QkJXO&#10;mTB79+2vlZ1cSzlTw6TY9mjASFeVAnH37J6kO1ADqiaCEbwoS1hLC3BBAhNzA5zrJO4WIB3DjkFK&#10;+QjWLMIGEITz7OqVK+13v/l1u3XrdtWJRQtBQ3hsZ6bMPZNJbRllDIAMjscBKHcxiLaV3VY1WhVE&#10;Fof8FCvbQxxcdaLOKQtakM3B7wZc0KCAAnHVcftuk7dtZbgZ1r18mu9NSLk8e9Bu3bnVvvvhu/bt&#10;t181Z3t88/VX7Te//XX79a9/lWdfttt3bpQ7k6WlvjKT4ebZM0q21DeIyD86BQqiXMStLOQhanv6&#10;PQIFhTuBDNMMLAtuuS9Cnm8RXcq8HTutUp/NBPhEGMWZcgdiFwbix1WRPlteXsoE9277KvX88ss/&#10;pI7f1kHyN28yMj1IG8FwIiwjkikjhbbnYeCsJ3zm13kIeQ7WEAmBw0RSxQ7P1BHR7LsnutGGdVLw&#10;XTHcEFIHX3Fnt3sX5c/x1H9f4LNRKzAZZubnFtvdO/z2c521Wka/uUzA7967X37zr1672q5dv9aW&#10;0iY+5sc20ap3IiJkRQSlILxBcBEBigRKSukGE6NMKKtqiEc1xP9pt3d+FyFBQJIOM7BC9/kLCk2r&#10;8zGOPghtr11PG5wtYQWAHTbXr15vd+7ebQ6vu39vrnbbKAKTYDV/loGKqelr9SmmlL/t23Zm7B2o&#10;g81rxw1FWcYmZcyF8xfK1czFSxfbuXPna7UFxYoxhEkV3qhzyim8Tr5wuwf33veJjImeiZL0GANC&#10;Axba6VD3LjQ9bA8TESUGGEzp0brttg9rZ10RnkyEuDVcXXW2iNXxvQ4IbTcAhdD5NrjUYdnhWzhW&#10;9GdnGVkQKK4TuTBglLp46XwJRTN7w4D27g+tOFTC0mzivpkwYTs5tjNWBKyUYxmw2ktA2LcP4+1+&#10;USmF0+RaQVyruMEg1N4qiGKCwVsKTX0QTC0YFlwy1goWwWNuCRlTynBa4yR9ljZgXM/S58/Tl5aU&#10;D2aFQVHWPnr5vK1k/D3d8jz9tKsdOqDOgX9wZ2Hudrtx9Yf2cHkheXC/5oyKCGxYfa7l0zPf8s3P&#10;Lyw6JFBc7Qjeb7GjLzSi8CZVr5UC9U2P+ljQ/9J0V3gd9q6iFhfO5Oo3PC90KYIXGORd4U3+71d/&#10;r5/V90nrFzdbfcLdcbpWviYzDAvzkpYB1+HYS8GZMWkcSpE606EUl1YqnYmwcaTca/VzcPTngcCA&#10;YTg0NHW1Yw/OqzfXgfqJoWJH+nFX+mg2NOpQaCHDzXG7bsLP8JWia+k3ipkSOMPkGWxK6ZvfIf7t&#10;efX/ttolYOsqo7/FBs7hOJcx6IyJ4ydOlYHclnh1tcNkNrjqfLVaPT5RaIKl3QxodUZ3L6dg2KNe&#10;qPIzHrjWw4fgKRdixoYOgZ92Dug7dNwqcgrntYw7q30QFq424TOhFv52HGBoSV+n73ubgwNpj3fg&#10;RXgsQTJ5uLeqRR9RvBKIuRqkwCWYcNFm3DtA0U5Wxt4njzfb+mroxOJKm7+3UGd42WFrR9Bc6rhQ&#10;5wIttsXIACsZf9xI2bGzN4KllW4nTWYy6bFzRv9biWTV27fffF87OI4fPdXOn7ucSdGlTHqc14Ue&#10;MMCljzqRK9nDGT6EzQCocNhKrPkFxgS7EdaqTV3JA0eN736Fnx2Pf/xHu04yqDfoRQhI0KzGSSm8&#10;RTQgvLAExfQN4w3DTQZo4BuYE3iNheBiCZjJg7BIOZ3aJM/IVC9MfPDu46H1l9vldz9uH3708/b+&#10;B5+1997/SSaA55P/7rY9uKC5a+tcm15rP/zwTbt29UrR46KlaU/5L05As9AmdAp/FntLMqKTrox4&#10;yYzAjO7DC7SCbLT55HnwKTDMezzcc/jY+flmCf2XLr3TTjgn5sK59u57H9R7rvAsRnBwfpcLOu7W&#10;hDxjkHDM8Lk3k4qTp07VmDTxFGplmrrpj2pHVyopr/gi+pIExYPx3/RljSB0IzhPHoGL3F8aTxne&#10;3QgVGFjQow34mTOAwMZEmUtbY2gx8plzCTfCt7r/ZJMqCwv6YoJt5K2XTzP52Azsikqm5IwhI9a7&#10;4ACe8zTvH6Zv7LI5kIl0io0g/qR4YY01MXWff7CQicB6yUtz9++FB9xvixkjeChawZUio+DDh4/a&#10;tWs3269+/bv21ZfftiuRJW7d6btr7t6br3iHjLSyFppzMHLOB+Gbv2yffmaF1vtlWGZEN1EAQzJv&#10;KVHCj8O1UlYqmOfdUJ+/DJ2hBC3joB3W+aZktvR5Xzn/ssad8WHC9XwzNApdY7RBx4IzxgoWW3w/&#10;7ceP8K2nzzNBDQy4jIDHzjFbX3+SMX+gdipyMXnw4NHIVc5Yy9gOnVzf4BaWnNIynzgSvDGZP94O&#10;hMbCXYZrChiRTK3j5+fvlzsJ9ww3dkRJJ+LfXWOfNosqkjD4o7ZTTNcYSXwtNwU2U7/h1Qjj2UjZ&#10;YVAU5Eff56PJpVOVus+f8CrvvAPnwZtHOdPlVt6T+GaYrlfRtUm+fyoK8Bcf/GNhuh7jmx7y3LPX&#10;v3qYpKuo86ZCPXMddeuPe9vc5JmMCjbKzb+uYMqTSRzfjDKq30ILPDfWu1zT+7TLJvIA055noUAe&#10;el5vq5weiyNP8i15y3PPkhfc9y4PUw78STn57Xmvp/mafKX5cfBkPH11VY+efQU0QxjvJ0Wn7D4u&#10;lSUMvHEdn3ujrW7+SxhuBj6hEUlYdfW2vhnRb/2aPh/p+m/f9eeFDz3pq+962Z0nj76kc+geA7pC&#10;qeDuO3EAKkG/DNi4H2HUffoq6iOK3Q8++KBWs54KL/J7vBfAYzx71afKT/Abz3T1fjwf1z8VRn41&#10;L57wXNcRB+5Ox1oAmTj9buSjveiz9nvmfuw+EKbrNuCkXd6P77R13AvyHfUZZYmCPKbbOZ3/iG/+&#10;/peiIN838/5TYbpO0/cj/Ln5COPbN+vyXyIoa8D0zTD9TF3G77elHXV98xvBs1GGZyNOB+8Fz0d7&#10;x3elSDYXIAuFxw68dO3vuiFx4OXYCTMU5r4Tp5+PtKIy4BuZwhU+DgOOaD4HJ5Vpzki/IJqLKFud&#10;pfGNK1mT7kN6wbciA5C8LdxSLv2FPHyvfuQt7fNbPc05uEW7fv16wcM8z6JfNMJCUoYZugjRnM+i&#10;Qp4Fyh1afpvLOGvYYnbuzfbuo0TvuxfoL/v5IRaezJTMSHFPd7S6tlJzrjJChzbqUfyOftNCo2Kf&#10;4VuDB0pRc5fI9uRlv50dywCSnq703fUxA8meWgxLr0ivZ4y7Mk54L9KnmDeQ1bW7eFzob4huzY/x&#10;FLTbMzQa7R14V+nBG/1IfcynzP13B+5k+32zfZcQI4160PtxmU7nyyVxPUs6nlHsZhEZoewkcm6K&#10;dLyJlF4m8LGQFSqX29JJ/cjr5kDk6ZrfZm4LXuYadsmUh4zMzY8emRyUn/7RX4wvDEOMcA7e74Y5&#10;i597PQ4fPlgL353Pa3MBIxhdKkMY/ZJ5NpdlFr4FKMXXSkebfiObBiHz9AVNTnsRsBlxtTskdVbP&#10;orFoOljqF/M0u6wCk607t3d5PXI4nHev/8EAOuj7GXMpGxjSd3TqhXP7g2sMNcZErrtmxrnjwYX8&#10;dj5yoFi8mQ6p9G+pd+1WiVz+NGWUPh8uJsKoXYHzjlSxdiirb9pH1/UsMB/n7GwmPg/8MxMw++qG&#10;m0k0ZbJzp3RiyY9eDHW1A4ehh9wOlmW0ASV9nU6GY57TF4w5BIPSDrry2igw4XuZyyan+ivZAu5u&#10;pWPhMjBzkeArlNjMfxtPnmZOwggU2KJtZQvInDfvHmfuuJY5Lq8uK5nLLq8+zNyKvmOtPH6sPORN&#10;4VHiw4xb93mWNCt2+Ie20GmthL7Qa7ky/DzaeJxvV9qSOUquNh44U2p5padDm3yHDr0InHfttuh0&#10;JvOk52UM4kHpv/6v/+uiRWgZWlVc+v/+bz//nBVKA5CEwLmUnwZFrWwOcCEYpIJfiC7rHAJrAJUR&#10;J4Bkmdy3n0VzNhNdyoEWZII0/NbvzgC1ghLQIYzdCFwbMGD0STJlmy1jV8oQ8m1bWV4qooMoIV5W&#10;Yv/rf/1/aj/99Kc12BdCyCmFuIp5GKAgyHYJQGDMwCplFjmKWVY3K4PtxLA6EAGqFdDV2M68+m4R&#10;irV0NNoUhNAICMF/ngFnxDBuLK0stqvXr7U/fPVl+81vfl0uxiiqbty8nnijzS3cT4c98mVgBlkQ&#10;aFv4+k4EK+QRuxPHT3YmMCEk+/fzZ2nVgYOrDxRSIkYQ2V8n5p3RlEIwmRWRygR3xw7KwhCY4+fb&#10;6bPny0dh36J5LAxuWyndrNLGnL784nftu+++afML94JImNojubfDYSwIooHkt/LsLMh/IbYIVnd3&#10;pN/BikUfw8zPQjLMj6IFEaXkQcDAmBCOwVJ6lt9998Etrnq2bQ/z3ZNJeCjb0tJqGWbu3rkd5nmt&#10;ffnlF+3K1e9T56vth6vfBeZXci9ebddzXVpeCBy3BoaI/sEwRivcHRps2+2hMj4eO9pX7cMlBqRS&#10;aKaNlEqIFoUsQ85mBnQp9sAUWgTnKmKYucIt3xahDQ4gzIxyDnm7f3+uXb1CkZZ6fn8lsP2+/frX&#10;v23/6X//z+0//ad/aH/44qt268bNtpZBzqAFkdSRIc2uMitvxwyumDPMSTlciFixAPfrnJdLF9vJ&#10;U2fKoErx5QwZhsrZmQx2ir3glLwxhhrgaScm7ZkJKyZH+Ug5ZPhrU02Q4HraaHcU5RaBQfmEN746&#10;KYe5f3kU/DVWrS5YDz4/yPhzjtN8KZ7m2+ryYvBgPbUPwc9YM2TUpdybJF9KG+WXco7QUWVvL2Ox&#10;bcUfffxR+/kvft4+i7B06Z3L1X+UhAgx2sSFyvad3P5ZUbK7BA4Gq67Y7n2m/2q1iYP/gme1ciC4&#10;SpnOmDa/sBDhkjJ70pcBu51jJQhUf+v89EGuaA9DqTY78P7xxnr6/UnRNvhkRbtzRKx4IMzUuQqp&#10;K9ijWcZ+SmpPQxA3wr0ePlpN3ba2MyftCjrSVh7cb1e++6qtLs6FkTGMpqtePG27UoCVxsrBULub&#10;GYdDOxQ8QpGVEhmHOKI6ordWdsDjjce24aYfw+xLkA1O1aRXrIR5lHv0zkAuHpnfhQMJmCMc9Ayx&#10;qi2lXuS7VK4uFKH1J698n5TFL2pi7z7/l6I6MLSNdPPxZq0s4EYvGYbud3dID1fX054uOLqizTvT&#10;v/rW+S8MlZT0Dvt///0Py0XWubPnQmfWywCqNK6YrMghUD55FOEhOL0rbSMcMjSL3p+IUM34eTC0&#10;wK4Eu0HhedW+mHzoafBqR+qyHd8LXm4EdzFy56NlKBb/2JuxeCQ05dgJtPt4nanCbZvdJ9u1ITSO&#10;op76B+zge9Hv1MMqCgAsF3HGYtL0ld15DtapDZzkFs54ZYhS/x3wX3q0NO0kIN2q86TuZtwtZHwu&#10;pt2bZbTBG59kzFrJpW/wC/2WniplJuGsXIUlPwbaMtqkfZSsfZVdYn4XjUx+6xnP3IHWpCt8bDVC&#10;ChrGL6tnDLhr6cdFZ4rduttuXr/V7oUe1KGed+6GbocmXrnSbt6+U4e2O3Ax0n2tKlIGfoseGE/O&#10;p+Cb+NaNa+1avllZWizj9YfvfdTeufxuuV4rQzBhUVvkZbFB8rFLlIGKIM31qFVQi+hzeMn9e3fL&#10;cAMOjPwmJtszFpRbCtrANBg7iTAYfQxeeB7B7/Xz5FDjwG+v89SYT39zJzZWnpE9nGf0/IXJRfhd&#10;8IlhMCJs9f3mZmhLnesWXDp8Kjz7XDtz5nK7dOnDdvmdn7R33vm4dtscPXo6tP94cGo2fUTID5+N&#10;IDg3f78MN7du32hLobvq1lfNcWGGH3eBt1xvpQ/xaTSxQuqfFheNgoPPCLChFXhfoUna9ORRfqPV&#10;yUn/16qkPH+UvrEjbSaToQ8/+axdePe9dvLM+dotYRHPwUyODh3hcuJFu3rtevjeF215MXJcaDg3&#10;EcafxUFchZ06dSITqCMZqzvTn5n8BO8YmeCByZ9z/EzI7BTZkd/doG7iRsBn2A7d04e6KfdFz9MG&#10;7bIrqehZtRFd5EIwQnj4kx02axGgH61z1ZnrxPUZH9HoPrmHwfzZUwYrctDL1HFr26ks4Kvxi3fg&#10;Dyki/c0gR9Dmyougb2UWueLO3ftlWHn06Emt2GKsczaQCcKO8Gu7jRmg7Wxh3DQJeBTetJRJgl00&#10;N26HP9y41a5dv13nbe1J+pnZg+3u/QfpD5PZne3q1ZuZnPX++Lt/9W/aBx992k6ePttmM1m1C81k&#10;Yy7jkVFT91bdYWLoikkc5Si+YnJk51DtXksf4JsbgRuabpL3wi6V9AEZziTQuZXrD7kLNX4j0IdG&#10;mXgwTAYor8qy6Ik8oy8ocCAg2YtREA9wfuEv/+pv2seh7SeOnUy/UiQyPm4PzzMP6cqAXeGH+2d3&#10;6aLgRqsFG3b9wG2LYKyKPGVVbORpMjNXvNytMshZ0Yp/ryw/KLoIj6zYk9GQ84a8JJKjijaFNngu&#10;uE7/Ht8J02mmnwvj3Zth+rn7V3lPvjfPEt1Pv/dshOk83hYG35fux7F/W3/1A/vpaUeo51NXoX/b&#10;4TTdzpHmzWdilR+86eNXOaPMyXvXepNHkzvzz+KP2qqPJrCgBECAS5kFpSZ/6HetSiZ75XtjvuCU&#10;NHB3tMtCjy4D+zhfqosvIsh4VnJ+x9aCnTTyqvTyyrOBI5XfpBxljmejf/Kp/+v+bcGbiiPJG9fx&#10;U12EUoqRIV594NvXH1Vb8rvgnWsZwie//1nE13LNpacZeedZElReWlEGRPBPMWISA2gfO0kznteQ&#10;923e1yrYwKJwL7TFsw7P/s539W2evcqz8s275FtypG9Df0o2St36ytr+bcFDOfKbfFsGIW3yM5kO&#10;PKx+mwry9Y22DqUsV8wUdQJ55llkeenMb6XTn/pZrPISxjP5Dxh7Jno27t8WvffttFK8FHO5H7/F&#10;8Vsc8rzvhel2wbtR11EfCm1h4Of4Tj0H/o7omW+r/yft8910feQ78p5ON8KAwbiO6PeIb/5+Wxxp&#10;/pww6iSO3yO8ma84/X4Ez0cY6YRR//8SYRoPpsMo+83rCG/+flsYaQZcRhmejyh43KN6aO9rGNV8&#10;PXMBRoWOl914534YYd4WjR14CmdG2QOPBh6OKwUkw4HdMORVusSBg3BSkFZ5FnzRW7kqR776Bs4P&#10;A88w9ijfd9riOcONe+fTDFgYd9K6ylMZ8jeX8i1jrjOv7Bj/+OOP6zdaMXYBjWgBnXx4RdEGiwrp&#10;Hkt+RfdCQessvYC8xprT1kO9agdG4E6HYh61Ugtd+24NyvgtYWxlNMu8bCc9R8rhktY8xXwbASQT&#10;212KVnJ1TFavMzzBOhF/1O4ygidNGXlyLWNO5G06I4YSCxoZSBg07Dghp2+LvFXfpc5gaP6Ah5ZR&#10;vehF2pF/+IIWmUM5x5Hs3hehb6uzT2ZLN2hRfubxKQ9cZvdYlL67yvGe0cgzOmP1obPjNaV2xISG&#10;8dRR+iu4qp2R6+yqrkX66gcuqZeQGqY/Mj+f2VvGGoY1O2Msej5z6lQ7d+ZMO3uGR4wTNQ8pw0wZ&#10;iBjfDmRueTDP+llEDG52/xyw2+aAetkFtj/z0x0FW/1kfvJkYy1zce55U35gJnTXWZvVz6VvCbzw&#10;0XLB9eoeXy0MKR6If3XDymzbm/J2BDb0Pnam16639OmgGeCvX4bcyzDIkHSwrtwp7ymdGbdzDBwl&#10;X6lg/hkzKmteCGzVn8U70aU+ZnNbz6XdHfzbmQpy/Z/B0V4y1oQfGCcRpqpPyFP9PvigfsmhZCx4&#10;PnlOfnMtw0x9y1hj2WJC4KCt5grDs0cGS9W5dF+Bgd0v5nY2XzjOZVdwaVfmUebc9DJl4Apu2Cnz&#10;xFncKevpc8aazLeTv+jZo+TzKHMv+hwu8TeS52ZkTWfgP1heqcgrxANxebk9WFppi7l3Hi9Dzpqj&#10;IRh2Mmd7GFokrq6vt4d5th7as54x+zBzGoYeBp4N9QquruZbnhI887105oPuN/D1QILeaNbC9Mzb&#10;tmT8PMicEKzfe++92nFjx59+10dFIf8f/+N/+JzLLT379An3EUtt7t58W1pcLqsSX/QrmXxTHFJi&#10;c0fFsrd/H4utlRsIg0k0Bej28te9fQdDkBWLqwH+ejDzSWKQectGnjvPxTkvL9vBQ7MZMPuDjIi8&#10;FX7z5SJt/v5cIYEBTeGgs6y+/j//n/4v5YZjYX6h/frXv6lDeR2Yfz9E9/vvvwsBfNTOhcgS+PoK&#10;P5Npq4UjJEGUTHb7ym1K313Ju28lpuhjADA5ZRndmja+zO+ILOn8IGquQalCIqv3bt2+3b7/4Urt&#10;+rhy9Wq5d7MCmeVsuOFiZUbMTTxN8tOclLknhONkKd3Pnj3f3nv3o3b+wuUQlPPtxPGzjW9zysBj&#10;R06Vux0Tb5jJjc7uIKqzH0oJtIURTfdhEBmML3cGtiGQB061/YdPlKGiu7s7EQK2t2pvNTVlm4PV&#10;v/zq9+3O7esZSFYoPg3aUBByf5H/GCWe9bN1KJFLMRZCsxfMwqgM6jGwKecpHSFYZ/aYNMEEEYBR&#10;iD3YhvkklsIsfSPWgbbpj+eBFSWpQXBn7k5ge63dvHM18Vq7dfdaW1i8k8FzPwPpbiIXGPOB82L6&#10;eintehIYbw0jDdGbDZ7UTiVGIoykl9MFBnWKYJ7BwrUXZQll/5Yt3a3bmCgippihib+22H3CAFVK&#10;5ofd5c79+/Nh8nfazZu3a0X5vXtzEQzm21dffNd+99tvcv2hcOLrr79r3317rc0l/b17i7UilDs5&#10;2xXPX3Cmw6nmoGNnlgQMbdcexkZ0NYwhYyqATR13t/1hrvDlNDdCYT5cFw5XgMPwoT/AtiZcaWcN&#10;7hBd8GdYCP1LN1oJQDkXQm5F67PWNh5tFuHsE94tgc9G+c+k/HwaweJx2rz+cDnP1vLsYb4P3DJW&#10;7RZJxm19ZbE9mLudeLdcfnH3UlZxQsVWRo3gXQjlZogphpVGFcOAGVsyvgg4VvkiyLNp09Hjx+rM&#10;jN1oSHBtZwh0uYxKOmdkUFZReLKYW7WLyNcqkTAf41MfmvCBM7+uZvd9RbZtkC2C2lJ7sLBYdI2B&#10;A97KxMFoOzKctlFgPV5P7V4UDlHuclkmd/5MbXdmpLZTqlYY51tnWMAjbq6cy7StDMP6L6DOuNrM&#10;+Hq+NUwNz2xP277d29rRvbvbgZmd7eGD++1+8NxumxeBbRlJUwc+Va2GwLwweQwsP2rMYfCYMkWc&#10;EvJR+k+fY6J9VUZn8nkHzqqS/+SVf5Nx2QUAf11oJ+glYZ737/z2eZ7lZhhzkrTGFbh15f4QDnvG&#10;JSTCxzxTBziHyXOdRTnpHA9KfofML4TPPAr+Obthx/bdwUVb6PuYfBmm68y19Ejy2h4h6lDo/9l2&#10;4fylUu5VvhEiKNUpft1vBnefhRlbFbIzddgdnLHqB40njAbbUse0Nf2Vz1Pd1HW7/iL0R7Dcl3F1&#10;5Fg7fPxE23vwcPjA1mLWdog8yWDZPRNBk9I54+/YidPt0JEI7KnXDpNkzC9lOpSegFY7dMARwBLt&#10;ogkyGWiFsxSnz/Ier8Fn4Ip+tgKcQFzbifMQWya4186tjKXuHzYCSOp1++aNdu/Orba4MBdcfli4&#10;g49yw0chbRWQXZsEeciv/7tRuHo/OEUpRcFPwdrHzvPAvQzVKaN2oqTuDJcllMG11K182AbXSshL&#10;vpr5LOP78boVdp0HboR/OGRxZb3vzHF9ZPdC6mbcl1JGm5MnN4D4ENd2Tx6ttdXw8/l7d9rDXLkf&#10;3Ltnth07dDy8J+M5HcdgvB7h3RlGzzYfpz75noC7Edq+vBjZ4V67e/tm8bm50CUuxaxqe/6CwfVl&#10;GUTtlDPG7FgzHrShOqFGhMlTn6gYN6EeqWvoTvrY26KvwSFvjPWdGfd7doY370hkdMzvbfjzC+lD&#10;x3ai1VaNce8Umr19T3jWgdCoTAgOnWyX3vmoXb70YTt37r0IZwzzFzOROJk0h5LezmE7UnZGfrFi&#10;SN8+avPz99oP333Tblz/IROZpZJpKPb0s/FXNCD9VK3BIxJ3okt557B+556Qn5OseIH2OUdua57X&#10;TuaMbbtaghXBk+QFZ0X5RLg8cPxkO3buUjt85lzbe/h4e5l27ZjZ1/YeOtIORYaxMODGzZvt1//0&#10;T+3W9Wvpq7W2J7TrcCYlVoRRqJMd9S+DyZZUhnyxP/Je7TYO7vV5bvAsfct1JB60sYE3reU++LRu&#10;oc6GgRFYc823Hp7wJPIEo0rkkdyXS7PgyOrD0JvA7P792+EBc0m7GnnF7ka7P+1UexqYOJsLnqOj&#10;DJzemQQzlr5oO9OnO7fsrn7tMWPo+dZMApxzGBrHPhpZDB+YmT0c+etU2zPjQN4j7fiJs2Wcc07R&#10;mcDtxEm07J125ixXxEeSbm/gt6ftdF5X+Pba42eZPDxs9+cWI48vt0fp932Hj7U9+w6FbmzNRAFP&#10;2dmeZLwuLa1VH1wIHr370aftxOkLbWb/4bY1uCitScqGsZfB+tgYCzzRou27Ix9EzngWGD9JWzcD&#10;wxdp/569eG6YVcjlc247843FSgw6cCwoVrKkxSpPNp6WMenA4aNt/6Gjqd/+lMMVnMVK6QNjJRDF&#10;R2qcJTKawzW0g2xyODT07/7mb9v54NKB2eBF2r87tH8zc5GV1cdtX+CyO+N0yzOG+cfhz3aSZZIe&#10;2m2SyLA9GzmZIoObRosvKD3QQnzbzujHj61uW2jOlavJdihwyfvFJ/E6PLBPiEuWSjtL4Y+vJXju&#10;/XQYir3ic8ERY80z6abzrO/yG9w8F97M61U61/xJN+o23v/RvCfv37zWvWs9+XHZr5Uw6HCnc+N+&#10;fDsdRxi/pRtKPzJn/fY3VW/p+lwh/UImQD+TLi+qTpWPcqVLv5VyqehTcCxM6UVoQ4ZdRYL5tNsN&#10;bmhr1aby89dddfe8Rz1e1XfSptQqf3hd5jehN1sQmLwLCawxUPxYxfBjtBTfrrw6Z6iSJvVVjjyF&#10;LnvjBQNH4JF2T9o8SadOo15C1W0SPZWq0ng29V5wNfbMoVSo8qm8wLDDv/rOl95jUgnFvwLPeh/4&#10;jL4qowr+nvrhCe5LqZRvyCRgUsolMkmeg0nxv1xrXpxHJAl1BUOw6mnS5shdlTayYX0rTb2TLt/X&#10;N/27buSZRDDPVb7qQWbyrJfrmu/TnupPMXlKxxj3yojjedrvFvwpVsnM4GLBBzlWOopWXhg++eST&#10;dvHixWbFPjl1WukswuVhMCmYT8KP+gUMU67vycVFDyZx5DGdpyidfF19R4nsfhhzxPF+PPd7vJfn&#10;KH8E9/JWF8o7v0edPB91FUc9BOlHG0RB2um8lad8ZaOFvpW3MNKN76ejMPLye9yPb6Z/T3/z5wR1&#10;Gm0b4c38pq+jze5H2hGm76X5S+sy6jCdzwjTZQqjHiN4N95Pp3P/ZjphPBt45fl0fcez6efi9Pfk&#10;Q/03jUdkfc9r8V9k6VoBP0kH7+g/LHxk6BDL9c/knkGF0eTN/pC/OHBOOYwsxp9dYXY6uMLXUUfp&#10;5MOYwbDCBapFYMrwHA6Wzi5jGy4Onu2dOMIYL3Q2DDPKQAumx9VovzLVi4GGsYbrRAuqGXTLHVq+&#10;VY5yh5EIjbfweG/k4WF4EvAXcANP84zSyZhghJZWD6QsO7l5IbKYcXllKent3J70AXkbzCK7kYO2&#10;5xpBLCJq8gj/C3Wt+a1Fo+QdchQeyUX7s8g9jBo1wU1ahLx4pmv+5GURoDnzLH3izsique7dnf5I&#10;n+yN/LWf++OJcaoMKLUwtvMIOolq967IwpERgx2h91sj/+1vB49E1j2Q9Ht2RY7LPCd03JmQFE0z&#10;SX9w/2xF83Jw2Zm4N3BlwNmzc0fdW7i3W5+mjhXVOs3QFnNfcHjyeKPavDNzlh0l74W9JN2O/J5J&#10;v5AFa0fPzGw7wqMDA82Bg2lT2mb+HnlyJuXMpP4MMXtynXXeeOIeesO0Z0dkg92J6liLtnI1dywP&#10;KJkXlatdwC0ZKDH9xVBhwbv5ElhbjM1zE76Nf/GiYRdNkLV4WS1cDj7SfW3fnX5OtNABz9xMfo+e&#10;2K3xqD0ODsMHuMs7FaMMg4xNFdVfkbm1VT/q10HjazwZ+zXu1ahQMPXMf4kvgyMvIn9bBNo9xaRN&#10;L4MjkXbErea4ecZYU2mKXsggGRVNSRkpx33RlvybYHh4fL/3lxyKR9PX0ceXgSb9CU7abwEnOSNT&#10;mUr7InmRxZ4kDaOH+QuDy2bwgL6GVE8XuJE51/rjzba6Zn7nCA26XRskNvL7cXuYb1ZCQxbobRlO&#10;ci8uPVxriwymoSdlyAk9WFl/1OaWlttqnolLeb+ectfzfo1BJu3fCKwYYh6H/mykDY9Tv430+UZg&#10;9CT1qRiUeJx590bG6oY2BxBP8v5RYPgkzzPKE1P/XLXhqa6AwxnnFvTVouFcLfp78GCp+pDh5l/9&#10;q39V9Gjw3kC9tf/2333+OZmIkvr2rfvtiz982b788qt27dq1duvWrdopYDfJHIt0Ks1yKh48YFfD&#10;gTLgmBw/fvwwHfi87dubyW1ziPR8m1+83haWb7fltXulbN989jAdt57CH4do72+XLp1rFy+cDRJy&#10;K/K4VsZevXqlVtNaOQw5KfDsLLCy+sMPPkyNt7avv/qm/fa3vyvrq0Fz7/699rvf/raU4+cvXkg5&#10;AXg6g286vuO433qQCXCkwbLi1gAIwlDqWUGICAV+wd0QvyDR7rSJJte2saB3iqzpfO1a4W/8/vxc&#10;WwpTMYFNY2sw2TVz4KBtfoeaw+EZmk4ONzqJJ46faBciJH740Ye1evy99z6I0PheJu8Xkv5sO3rk&#10;ZGDC0HKs8U9+KBP12dn9yXumdgs4CNq7g5kgO1PgxUSBsJUy4eWuCNypw7Ezbe+Bw5lk72n8ax49&#10;RimwszOrEByK9wcL99p333xVCi1EaSj7tiHDpaRjtAnxycAiRovwYxeiXcQggzsDziSCgsbKSYSl&#10;M2zCQycSBOfOVEMGMsjxriRNuryskd0FS0q+tRCouaX5duPu9TLW3Fu42RZX7mXgrmYQPwb5XB/l&#10;+0eFOwyBW7YTIsPItmOSBHJDwr1CngefGF2CA8ED/tS5UaFwp7wngDA6qYMV5uOQfYYd40Cau3fu&#10;tmvXb7RrV6/VWLh69Xqu19sVu2p+uNKuX7+Z/GyTbG15ca19+/UP7ZuvrmasLDZuwbgP4irHKgyE&#10;yooIfibfe++d9ulnP4mQcDZwsk2PYuRJ+tnqV7Dd0vYyjDpf49jJMkSevxQcOXWytj4ygg0hx73+&#10;CBlOXlOCW/62M5yEAKw/XM818Ej5XLg9D7UQnSNk255VzSzkFH0PV5dD+BhqHpaCzKrkR2vLIdwR&#10;zB4ttycbD0PUn7Y9qeMuTiqfbeT5att0mL7zAShSyfNb4EYvv8pNPyPyGEpeFGEuQSAMCNH2m9V8&#10;I/g3H0HrTgSt+Qg2jHpWHzhvBNFDvB+uP2537s+1uQg9Kw9XQxA3S0m8sLhQBlSr/fm359KJizpu&#10;3h4/fhIhKeP2Xr6bWyjjTbnaCjEuo0bGee2ReJkJ06OHoTlbygC9ZzdBpbVjRw+2n/38s0z0PipD&#10;mlXVG/r3GSE/TNdB3jt2BycZbcKY0yc0Cy8pEZPnyy2MEi8iIG1ve+nEXmy0Fxvr7dHqg7a2/KAt&#10;zN1tj0vZvtHHWgQKW6lrxaO+TX8TGu0gIjxtjVChzzuwCRH63DV/SZt/gXXalT9u3YzHPvACwLoK&#10;rlK4yk1+/Qq3ujEn3ycfwmiQuNXK5wgY6DNFKqO6aLeSMvoqmC5M8sNqtZbnhZvyDgFwrs39uQft&#10;/v2F4NeTtMcW9y21+yYALGWy7a17IkxuboRJPnJWjVU6hMLZdmCmn6VCoU/h89iYng8c0ydqQeig&#10;bC1eFb6xK/xD/9uhs7y42tbC1DHG7Qw2u/cGlhE0jxxrx06daSfOnGvHHKSecfYo38+Fxq8Er1V/&#10;JmN3J+NNaPHRk+fa7P7DbXvqUOfPBIcIHF3owJDTa2BHicHAZozC/VwZLyhHLBJ4nvgsONL/9F/q&#10;lbxKEE2hOzOGndNDaOWWqNqWfliPYHH3zs12L/i+FHr+4jlhlsAYIStj8knoKQHbqnN9gSZUb9f4&#10;M8FwBafcM5RV/1C+dZwp1275xRDoSse1Hd0vXtF34nBPaBKgD+SnD+v8l6QjhK2nDk+s4A8v3bIz&#10;gm++2R7BWIXgNn5SXDXtsWrp8epqW1mYb8sP5ttGxvVLC0VSfvnN3XwZfHvc1sPfHzHcZLLzcCV0&#10;di30K+NoI320FH7G4HPrxtV27coPbWH+Tuj4Qmg0o1bnaVszJo0vwrlVYhSFaBMD1ivelfYYw2Xs&#10;C2wYwLuBPAM3afo2/E5fdzPa7IJjEaa3WQCS65bQtHRwyFJAvD+yRSZ+s4dCN45mknq0HTwY2eDU&#10;xfBxfq/PtQ8//KxduPB+eL9zYA6WwWbbtpmMOeN4V+rDXcu2wDbySOgNg/PS8mLktF+3H753DuB6&#10;8Xv8uGAZeJWBPoFBB+23w8ok0wqlsWDC2XEQkUvOmT3cmkXmmfDDcicVOo/6wN8X6a8nSb49E4TZ&#10;yCV7HY6/72DbfTCySOQNhptInaHVe9PWfYHJnvZgfqF99cUX7fa1H9pSaHL1aWQQPHBvJnBPMzFZ&#10;XnxQ/ZnuyLieyUQyfAMeW1WQtjDY3Lt9s924En579fvIpzfa3D07qG63+bk7xaPg+7P0r900j8On&#10;Hj95FL6w1NYerbTHG3aJrkbWuRveENni1rW2+MDhtKuBZeiAM2vyLePPltBp93WWTe0y5iKN0Sa9&#10;HrhsfZH+fx4YP8t41CdtZ8p1Rk14Z6679uxvx05w73gpct4H7cOPP2vvvftJe/e9T9p7H3yW68ft&#10;4qUPynhzMe/PnX+3HTt+NjiA7pyuePjEydCXAxkvmfiif+nHZxlMW2f2teNnzoeG7Gzzy2ttS3Du&#10;UcbE6lrqvmtvO3LqbDt97nI7efZiO3D0ZOjUgTLsmDhsNfEM33mcdq1webgR+akmkpHJMp6fpK2i&#10;5Unkj10zwbkMU3yLwYafZkpcrt/wg00Tl0xqyDT70/enz19Oe99pZ89fakePn0x54BLsQToybixw&#10;gFcmid3NY/IOb8joK3rGL/tPPvwok/19bSb4ejj0lXERb3i48iTzi33pmy1tdXG9zd25V9/uIlcm&#10;n82MBXQe1bLbkkH7UeS9cr2Q9j5NnN27szFkz4ceLC2n75+Yf6QuoUc1EU0oPld8sysxK+a+80Fy&#10;lj5PG4KTvnBfE/Lcj10cQimJ0fj8HnkKvnktI/fve3Ad/LY/Kw6Mf6DZU+nH+3E/fgtTtz96LvT8&#10;Eqfa2ttHtulKL89M8Esh7vpGHuPZ9LtJ1aq92pkqp42hNVPtlLcyyqUFXiidV+rjJv/0XcEd30te&#10;Y0dpN9wENkkXFln+0I1D/V48Em77PvelEEm99EK1NdduFAr8U10ylIAnl/Ig9aQ0wAy8szgP304F&#10;ypvElkRp5aUMLVbPupm0f+CKPnetvs67Dtfebs9EMIFrriP8CJaT/0c9q4xJxL/Bq8pKngVf+Uzq&#10;NQwztfBGGWT5xCo7z8oXfOD6o/5LrAU7+j5RWy0O6soT+rHkk4JfJA0DSvc+0WPYUNvM+DHv46Kk&#10;VmMbC1OxE830I5hKY9xjvKqYssqgM77N85JLlJPnm+mLp3ldLmOn85UueVbe3qlLbvVlrWIGNjF5&#10;gJX5HQUr+TQtLUWtebB3lCBcHzHecI+jrwbOgpt76UVzVL+n4SdKJy/R75FeKByc5Dd9HVGeI1/X&#10;8a2ojpTTI43+9pwSeuxu8Hv6vTjqBB8pkv0e37qOd65++1bwW5xuU43ZSfRc2mFM8n6UOdozgrR/&#10;LI4y3hbHu78kjPa/Gd7Mc0T1nX7/tjDa4lvxzwnTMJjOdzx7853f03X5c8OozyhP2109H30myFu+&#10;o/3TbfGu4xnjIIMkgwHcln/HYec18F5j17ozJSxc5VLswYPF0ot4x2gzrgw300YbZYrTdTR3VQf4&#10;xxhi9wqDiHHIQDDwUpQPXYwy7ZShg2R8GX3NoCO9ONoPL8e40Ea4Oow+ruCjLAYY+aiv79TBzh/1&#10;4QaNEdfYkY/3vhPdKw+MXbvhqBtwLCzsi4DJzpslL6GipWAnzwa2ZTDOs1Lkh3ZJs5C5Dje93B4X&#10;zNBa/RMZ2Rx6Zme+z5xsS+YbLzMPxhNDUDPTSl0iU4mhPLWIgXHjZeSriuYy5iiJnntffFKcpJVH&#10;GX1Cwy10kY+dOM6Ddd6LXSblaosxJXPe7lIrclCuvJPM7HWO+Gxa9Lzt3JM+PXa4HT7u/JTI8JE3&#10;d6UtT4NHG2urNbfbH5nysB01B/ZN9IgWJGZ+OtONNc5YF6s9gZ46Fd/VDrJV4BJIVAyjrrZbsEMO&#10;8A1ZgA7CfNQzh+WTI/YE3ow5duyHWyRPMAkewfvwMNzf3HaHtqVg8r9FYCk077oOlF7RfIinldKP&#10;vgyeM94kVV/8YzzRL5KJO95wS13GPbpPfCuyz449wZU8727Y0994WGBQZ9iaY2Uc2vmxFjpPH8qz&#10;QnktSv7kJ4sL9u3vu5HogeCyI0GcM8qQBw5dVgge5ZJf9TfkIPdkdjICOYos+9Si6o0nkamDW3nO&#10;sEcmhyfm3c5stmizkFhexkLqsjXtID93Xh9+mXcWvSRlld3Pfk2ZueKIdai/hf1pHw9Ydf59YGse&#10;wruV+cdGaNJG4Pc46dYzN1xL+x9mrK+sPcpcjvHGjhq7Vx6HHjxs84u85ziiYqUtLT5sKyuZ9604&#10;Uzz0amW9rSSPB8HBu6Edi6En3XCzkflTaBkPXY8eZw71tD3MvGEpNMzvoFYZWDwj+9BeMbp4ThcZ&#10;7Kn7Z2nX0+Da01wjSdZv2udMyVppGjxPn1g4Z5r9PBMqusEtmYOLL/LuRegGd9ARRAOHxIy/+p0e&#10;cB4wfRV6Q0b5m7/5mzJyo0VoRaDe2n//+eefr69vtu+/u97+5//5f2n/6//nf22/+qdfte++/a4O&#10;fr969Yd25fvv2/fffNUcAhrMzFfPgzjOswky7aN4CwJkkmSVonfrj5bbvbnr7cq1L9u9+WsB5kII&#10;K//SadZWPrO3tiNHD9ZWNtvTSP0OPuf2DEOAaIMwswxSRFjRxLo4P79QB+lbQXP86LEQX4rU5XKv&#10;xoBD/F1cXir/c/ydU9xzWXE3sVacBoCpRAGHSw+MiwXZLgeCow7btntXewkpA6Taru15BjxDTfcn&#10;/6I5uIph5OLkTI7PPvtJ++Tjj2uL5UeJn376Sfv0s0/bZ58m5r3VPR9++EG7fPlSO3vmTBjJyRDJ&#10;oyF2B8M89jd+vvfmuieTdK6DEP6ZmRDSMBWdxm1UxSOY3YG0Y3eEuRdpYwZgRseOTPSPZQJ/9MSJ&#10;dugIQ5HDg2eru2oF6mYQemmx3bh+Nczwenu8DjE0kfI6MW2y/Y+Ci093VmVo6Xk/02MYYUIETRYM&#10;4sIFg7qHmjwklOJrktazwcQp5zFFVwoirrnsiJqjdJ+72+bmbqfv5vLMAf6ZYG99mnxepO9TB9dt&#10;6scItRGCwmgWgkMxHrxS91CjvEd1MPm0IQTKzpnNJwRdvoK5kepKB0oEQoCzc7iPu3r1egkK8Ovb&#10;4L5D6v73//1/b//b//b/bX//9/9Yvk8ZcBzAXGfTZIAzsB0+eEyx7fbteyUo2LYK9gcPHs4Y6atL&#10;gOk5xVDqeObMqQzGy3X4OtCVgWnzUWDyJDV/UYzy+MmT7cLFS+3S5ffb+fPOsTnXjkzcypikEATg&#10;YE1k0jf9d5ofBmeCWGRa3sFVigzbCOGt8cBgsb7OMt1X0BCSHj2ygmY1vxfa2upSX5UaGFd8+rht&#10;PF5ti0v32oP5u6VYffpkPYzuRbkucV7L7K4QoWcb5VINcd26bWfG064ax9pYCpJcER2MrJS4hJhc&#10;jevQtzCtzfZgebH9cPVa+/b779r19MnqutWxoW0EpORH6X/l6s329Tffpr+utrv3Up/VlToP67e/&#10;+237j//z/7v9r//L/9L+4R//of36t79p/+k//af229//rn311dft66+/qX69efNWW4wQ6mwhhNAE&#10;byfBBEMODUOCrcafmdmZsZm+OHEs4/bd9vOf/6K9c/lyGWIpPhkabMvcmnFIwdt9aQbrdATGbGxx&#10;7MnAFSkEe9tuTKWfGbk21pbb0vz9tnA/ODd3rz0PoyFgmGgWUwy8aoKeK/pTO1swe1Q7fV60cYLv&#10;ea3g+qb+q3/1sGKlNb7zEzOoldN+JJ8eehqrIHKHPJbwCL/qwLyM3TwqeJUrxfxm6LM1mcBXgrTx&#10;nrJrnAfXGARNEAgEaKXzzgjHBA80wPkNy8uP2sMw2Y3HEU7CwCjQn4czUvYRiB3ejvZzoVYuLvMc&#10;TuEDx44cK+FyNTi8uLBYK3Ec1mj3j91Aj4P3lNnSPwre2PGzusRdJfecBDLGsTDRwOlY6nbq3Pl2&#10;IGNsZ4RXqz0eBJfnKJZDNwlYtQssbeWqb9feQ8HJmTzfVX1dh90RutNdgTIIljIE76AgIuDgLaDt&#10;fcWCd0TfwNyKrNppk/dWDhHDCNfGMQH25dO8h6/6Nn3uEPW5e3fa3dvX28LcnYzRzeDNtgiqySH5&#10;2WlzIDA6Ej5gpyZscD4Pt16pVK5ot8lSvy9RIHCCDvoZPnW8SkxdkRk8oD9Xp0R1ydXuk77zLLiS&#10;/lOO1TXcqjFOcbsEq7RPy7mfItjO7k29Ulc7bbhjXH9oN1boUejSRgQuuz6eU2IElxif11bXaqeN&#10;XTVLi/NtOXEt36BNrhTycxlH9yj1799tq3kGTtyxvmBFwRPUX7+kIeqv3mXYMMxMZMAgsXgcg01w&#10;HR4WP+sDL+DPOM67WgBilQyBDJSCt90Anjbm/tnT5LV9Nu0/1PaHR5w8cbqd5BLt7MXQ9nfbsWOn&#10;2+kz50NTPogscLrNzhxI2clr686MD3whsE8f2dFXu2AiARqyop0nv//tP7arV75O2ic12YRbT0zG&#10;kxbd0A74j9cF9BmfobfVlsT094vUURoGqHIbiobB3xTOyLw1PJfhmXDNjLMZWDXtnd3fdu492Lbv&#10;2d9mDhwpA+bOyCm1amjnrsZ91ZMI3fdu3253blxLn4WfrIXXZKJ66+a1jIfgaXicyY7dnbV7Ju/t&#10;mOHO7BFlQOJi+MyNa1cji/5T+8d/+M/tn/7x79tvfvtP7dvIoTeuXamdZmQa+ONMNQfSrz1ywCPf&#10;xEvh0cGlRPgyd/dWu52y7966ke/u1wIFu26U9xiecAMKV1IHOEdZbGK4O2MXfdtdOwKfR5h2FpCx&#10;YiVdJmY7Z8v4e+jwiXbuwjvtnfc+bu998En4+4ft5Knw7GOnIrPZPX26FtzMBG47d8GJ/bULa0do&#10;iLOR9h8+2I6djNwW+W7vfvhyuB09fqrtD6+ZPXC47Q1dOnfhcn2zETzYHXg/D79BMex2ee+Dj9tH&#10;P/lpu3Dp3bYn8iSXbI8j96Q7a/epc9Uo/pxVtRaZh/syEy00quYKNbDRrbQ7sq9xgnbXRC9paqI4&#10;41xKdHNreOCR9t67H7RPPv1p++hjRqkP2/mLFyO3nIpsGnl21mGy3F92+gInyev8VKPTtVszhZhk&#10;H9i7v3bbOLNuNmOKz26V2wz+P3tOIbUn/fWwdhjeuH6laECQNLic8Rs6gzcZFBZjzZCbQ1vsiq2V&#10;k4l4+PLKYmSF8P2luRov3dig4ZpHVvJ7jPuM9ak4nuOPVdYkLXpgzHWZy3h7beDBA0e+fyyM974d&#10;v4UqZ5KnWHw64c28/B7vJpdX4c1v/PYnjPaI0+/zo36/Wc6fCtLirx0+k3Kmyu7wSx/mapcweaLa&#10;NNpGLkw0t+puNUKLgycMb3BGpq+UTsmPQqZW2kbWGIsGyJN2gZShpUpO2eO/qYh81dUl3+zYbQxn&#10;LAcX9ACDQlekhF/nPXhUW8wRDYOkEQaMBm68Ca8yiMgr7wR5lGEh7SyZffJu+v2I0v0oTL0b373C&#10;iZE2z/vfpKy874/zpGL9rHaP3JNjtRdM+k7ftD8J61r3k6v3qjmuifKwoNG1lE/gELjVXKToiDj5&#10;pq6BkbGa217ueJ7o+eTqt3e1kCJ1sqOmjKP6InG0p4w+idXiSVnoVC0yCYz1C0VqudhJAHd1I6M6&#10;/Nd7K+utZOU/fuy2ATdlSCeN+4JzwoB91WES3E//ns7jbWH04+if6fzGu/F++rco76GcpnSmmH4W&#10;Po2meycvijxywFj9P74T3WuT59KOfJU/8Fjwe9Trzet4L70w6uk62u73COObEd78PR3+1Ls/FpQn&#10;+vZtcYRxP+o3/e6PBW0eMPlLwh/Le7pOA2bCn1OXEaa/H1EYdR31HXkLo9xRJpxhsCn3S4nDDdrI&#10;Gz4xmNCj2aUiPlhYqCtXrow3FkcPgw3dAbyUrzLUYeCZ4Jm8KbEZOxhJLGpmRLHAmW7LN9IYd+7V&#10;gbHlduRHc3w6GXqagbvKHEHZJdfkmfpIZ4zQIToTRz2VbQeNMW+sjzq6V77xIo2rOo4xI0g3ovLV&#10;sRttLPhOmyLz6gYRDMDUohDpLW6z8EUd5beDwSLPvSeHrTibNHW2CBLd1w8imNlNI26NDBQhiPIo&#10;Mf2EluV9zTXynOsw+iaLVzKKI8vn/yStxQ4hrIFseGTaG/i6mt/V98kHtgz+6xu6BTzVnEHa6pdE&#10;u22KX+c7bXZWDXfH2zPXLM8mmRfjpTK02GIzNPZRcOh56BRPRnbRHziwr591ExjzdCQ6MqF22YaW&#10;o9X0CuqpXsHaqmuVW3KBa2jMpM3qBz70YVXf5KOt2hIg1nf5r+eHx9S3T7u8WLJFv9bCQDpPc9P0&#10;i3kLPVzpEuk+wwlr4Wveeea72lWTyJBTYyhR39NxpVoFR/1P7hFSozQoL4I7eJdFyqWPndBwV7qv&#10;ct0VXLYwyi53hg74IC8LUPcftEnCOc+8LgX/9gRvGdYCR7gBNgWvFCdWuRXQivyf/0oPl6BvBz0o&#10;/gAH8qzgmAj2eVhpanxkDl+uzfHG4skMTQwUL0sWwLO5QHdvsYbRQ0KwqGIjcw3tsoPILhZnXtr1&#10;r40MNCuZ+y1mvub826XI9nbErGQ8r2ZscPO8tJL3zoNJXHiw3OZCg+YWFstry4PF5ba0/LCMOWtr&#10;G+GNygpfDHw3Uv56rgxh6kdH8zhj0bma3Jnx2rMZmNnRBPaMTcY3PR73ZfTX+aR0p+nZdCE5h8wY&#10;XM+7jMZ8U+bAui8PJrm+ep78aE/oW3gNsqOmbA/51nvYZVhb9MuYV4u+c1WuMY12oTnO/J423Aj1&#10;/3/77/7954tLa+33f/iq/U//0/+U6+9LAW0iixB2QvaszpHpLntehlg+DvJ1AwYLpLQMMwgSf/hL&#10;KwttYfFeJtBz6aBMhq3gDBIMBWSt3E5DKCkNSgecYxi1Wu4pt12deFCqOMSJEhCCE9L5rP/uux/K&#10;0GNFqYnDfcr3mzfDZPizdkjQ44p8SFodTwHIf9zR4w4OO1Y7WAoB860rBRtyUT650yYWRQCuScdk&#10;gkc5bjJrAmEgOcTKGTL9HJnjdT1z+kQ7deZkfp8IgzraThw/mgk53+523WTgHdhbvhVZSRFBCm4K&#10;IoqgWg07TYgSuWviFuvwkUNVHobnADQTZzuRnPWwurKWQf68JvMz+w61fZn0Hzl2tMqxsplPb9Gh&#10;8TduXm1ff/WHNnfvbhDSuTaEOkQuKDfp26Bd4CJ63iO2DtaDeXbFV66BRU2CK0U+r4tvg6/9x4Rg&#10;dKKirMEYIaezOx6FwBuwFPCPHqctGUgU0oxHLOG2VeoeE/XMw5NXmOHGeoho8C94hQB3YhoiLE7q&#10;W+4KAkt9WApKdU0sBhU4K+fevfvt++9/aF988YfA5atS8P/ud1+23/8+v7/+KoLDlXIJshbiou8R&#10;wEmzct2Wfj2R/jhRcCEo2PXBRdGRw4eCU4SM4RM2fZDn4Hru3Jl26fKlEmAYPa1gCGmt91Y12Drs&#10;PJt3Ln3QLl98rx0LzupLW1YD8hK2yn1RtRODQ2AnME0dwZ+CzvsnTzcyHgloYS7gnTYvW7FeY9vq&#10;5PUQKYadtRC8h0lrJfJ64MoAq76YHDdxadv8nTZ3/2ZbfHAv+LQe5rut3BweOWrVyo6iB4xwTwEp&#10;5fOZr7wySAW/amdX+kR77Shx3yd+uF0IXr7TNuctUP4GW9LeYFbGYV9hMKtltWOi98l6wZ3wpU8W&#10;Ilx++eUfQhu+K2GPEfjq1Wvt9q3bETzvp/4L1UeUgmMnSOFygFq4bxXFy6cpxzbUncH37aETs+3C&#10;xfPtw4/SF++8E6EldANhDWe6c+deGR8Q24A/8A9uFoIkX/qAtCsokpgHGGE+Inw8IdhYrbQSZjUf&#10;gTj1fhghTjJbhvmhLaMJHEt+rgSQWo2aRNJZkWKcloCSayBYZVBedAT11u/+TLX6fa+Xd/ClhEX4&#10;I30SwRltqPGf8hReZ4HlWY331KsfJhfBptKBYcaXEus3WCqMoTc0NPkxGMJTK63OZaJ8+hR6eaqd&#10;PXcxE+eLbd7um3vzwd3nxQdqJ1R4gr5xXhbarf9nZveGX3BV9KKEbr5o+cPtK1yd7TJTz61UWco4&#10;NGatiClh+RlhLu1ImwvHJvm6dzZXGlcrKmq1RXB4LnhyJ5OXRYbIjLVS6KQ9XKFZFfFyy+70RQTP&#10;0G/1LBjpCvBADQOHDobALfDGcF/BeyIkvcI9fZrxYtVMGcdfhJ6mo2pVTAT0fJB6y5/BAF68aA5R&#10;vz93p92hiH4wl7xeFo0QCcXHjuFHDAWnys2cb/FL2hc0UJ8Ng0TRcH/qPokptPIsFEjD4IO2SQOJ&#10;6pL/u9FGW/XBrhJ0jN0S3vIdQYjC16p07QcPfNRkAA1Ar+pgyQhzQwg2sSx+79lGJmaM+6Gh5Srr&#10;MaX+UrnLXKV8DxysoHdOibPalpYWyqjDNRoZhcxgBwpRstr3qt1gb4wEmjWEen8IXakLbybwyT2Y&#10;Cepv8NRq3vBDkzj4VwabxBKAkxau7Nq9rx05fj7ywIV26vT5yAbngvenQ/dPtePHuTM9GJngUASy&#10;YyULcRGIttgFBUesaAZ048LiAzSmn6GTcZF2f/P1b9rduzeCbS9qgYBQMlKucBBuwScyVCpe+MXw&#10;2VuStuusXCnPS4md4saBmdu2m3yGb+uvvDd/fEqrlj7eustEbabt3LM3ssbBTCS4ug1+VzmBQb6/&#10;feNau37l+/YgcgaDuFVudoHNP5iP8GyhAl/Aa3X4/dz9+6HRt9q9XLnEWMRHQxdvXL/eroT/3rp5&#10;u90KnnNPyi0ugdb5RfACvYI3dlWV4YYygcC/lHQZuw+Xgyspcy7f3ovc+GAucm3kjGeZMDwNnVi1&#10;azp8pIxVgcXOtMNOMhNCrri6W7lA9OWO4FgmITa47Nrf9qXfDofvn0ifnjp3oZ2/eLmdu3CpjL9H&#10;079lpEn/2n3k/L7doV3b0K7AH5gYXbpwH9wBsxSxLRNhO5F2hY7t23ug+P7hjGMLk8ir7773XjsR&#10;/JnNuwOB++zMvrzjdvVi++ynP2s/+eQn7UxkT31hgYZFRuiFnaP799qhnYla6F6dQWhMFK6GNlm0&#10;gFGlr8ETTstDpRjN0TZjhEEyqZvDeC9dfKf97Gd/1T795Kft4uV32+mTZwuPD2Zy6awZZzRazWrh&#10;kJ3z5dN8hoLETm2uOvpZRvvSLucc8TmOfnM7CN4mYM76eZx6Ogh07v7d9O+t9O9SaMfWyMQzkYH3&#10;lgGQoYYI0Xfoc9/MgNgXYnGFyGi1sDhXu63mF+4XHPoESBTQvj7mRe9G/GdjP6GnkbZ/Lz/vumxp&#10;ToGmGFuVs/9+lMdIO2LPdsI7e7I8Qy97HkUF8l/x40nwjbTJrf8uWvHPg7pOB+WNdr6tbaNOfzJM&#10;pR159G+0rV5V8K4WeMGxwKUMgklTfDCx80P3eGKnn/U8fe5adco/be+KpeSBR4ankJFqjhj6RiDq&#10;O1iTfFL1t7Vg1M3chbxQtDvXMjgkVDtS35oXTp5lcJbs4OPK038T/lB9nXvfTbKehCQqePTb3udw&#10;JNGjKidwS1Rfz/r3/Zv+af6rGz2c8ZcoPbyrt5PvxR6SQ/6V7OanMnzfs+ihXvRQj/Je6nKHNknr&#10;ecFw3Fc6/71+Div1nXswAC9XMKnvqr293gM/Bn71/3vwfpTT65o6556yR1mVpzFRYy15v/pYOjWv&#10;wnpdPFXmZMyQPfth25Exgk/ct1Lmzoev6HeKXDtuzMGkGXkoRxxtqL5St0mYbosw0onyGN+MdyO8&#10;eS+NcgfcRjmjfPhZsE0c977D34uOk7FS3jDcSFMrsCNrad8Ivhm0SBpx1E8Y5Y06jDDq82ad5D3y&#10;GHGU4SqO730z7qev02GkF972/k+FohmJvpuOb4bxbNTxbWneDKPNf2l4M+83YSL4Pfrkz6nLnwq+&#10;H3UVp/MWRtmewRN4A4d67DifVPWcgcEY4b6L0YRc5p6hphtFyFu9PQOWgnIHboj0WnBb3cRS9mde&#10;ZmcNY82pzP/oscgH3ikbHqvTK8PRvXu108a5M+okf7gtP/IfvSRjjeieMdO3o25jPCvDLhqLphlp&#10;/TZO6FjUwZx0nFkzztoZY3K0ZURtejOSm4Gh5PUJfMn/FqzQbzAG1KLa1MmcB33eCBzNTZ0FDOaM&#10;ARa0jDGt/NIBkA/TR1vMAatdnW/2Hc+9vWDmO+0expYOg9e0iFxBVpGvkMfp8byrX95P8KjfVF3B&#10;sJT8eUQXWQayRPIkuCTLKrvOF047LcDmXs8h9S+SjmsUrtdORn51NoddPGALZgOe+rTKSYVqsUP+&#10;3Ff/pf7aJRauvrrvv7XN9/JTP6HaHR5LjhC0SRjw6G16HcF6PJeGvOWYC/m/el6yL3kk6Sd1KGNZ&#10;ruYfG3QVNe95PQ5q3hjZUumd73eeyQDAQPA481J6bt596DqMK3np19KRhh+PuVvpPQJj+mJ64DrX&#10;Mfhr55ayyFfKGW14mR8VAxLyUJ42s1/GIvNx994HArWz1e6X0nmnvWlxpa9vgre1EFX90ze+pc/j&#10;Ead2xGxu1CKIVQbIzOOc88Id+rqx+PRJT8dQY44VPF995IwYMfP3Wjy23h5urLflzNMXVhbbwtJi&#10;e2BnTGgNY4009DDyXl6VbrU2YnCb5lyYOh/GDvvMc+zUqV3UhdcJqS89TXqxLyJNWwTwYTCzcEz/&#10;GQNwp+OHuU03IAr61OIgsqcFs4L32wI8sqiSwF0cuhpYKI2n/lcZ/e9XpxWT+YLy1CVl1hnIlUnG&#10;aMYROwQDprmWeaz6XL58uc7c+meGm//mf/x3ny8urravvv62/eM//kMpPQ1Cg9OYKMTZt7cGtW3k&#10;KrPhsO4AtR9QzPJu5X5XBvNZvvZotRQqdHc7dkJoxJDFGbKlkluC4FvzMo2CwFwYPVxZrYmicnZs&#10;C+HPn8FUA1ojA/S0uJjJjRu3MomnnHHIdb6PQEbxPwa1ylOEr4Tos9w58PrIsUwOZ2z/c/bMnloB&#10;1s9ooWDsgHyGWKV+W/JcPdTPu5pc64TcA2YR/8CEJXlmT4h6KQgxqW01QfVs+7YQA4YFRituR15a&#10;ydpqBTQFjWrqApNmA9Az94rVZj4VYQMF2uzsngxeB585AI1bEz7AN0sQpYx2sP72Xbsz+LZlsro7&#10;DDKTe+5Intll8yDMcLHdu3u7ff/d1+2rL39XSi/1CYomgjHEBbfe58pUj3rmPoOhu1ohtHmfGo6Y&#10;3777UdA2MAtM+1V+kN1fkvfG13NKPcRDH3uXElo/c4T1n+FsorQWJcDoQjj6QaUZgBmEVjZQvlDM&#10;OtwNg2EI64JmZ7Kd0DvIjsJtR22/5VrrmnOKrvxQeM+Q4zBhK0tsFVZnSnwr+/mT1O+MjvDBdr+Z&#10;CS6p+/yCvuCLtbuuoYBcneAk5S184R7tvffejxBxpm9FnaVo6AxNcGgcpd7pU+fa+bOMO2f6wW7K&#10;Tf0JAowhDFWF54ml/PQbHF3zZ2ulLbcs3U9DROugQUayENb7c/ebQ+JX11ZCXK1Id86Os2kosDHn&#10;F/ne6vzUO1dGnJWH82nb3baQuLZm6/HL0IQ97eDBfRGCrKwN0gSH4CsCul473UIPQpytVLA6gxK9&#10;XMHp18CUcqV22+RvTEJNIMHCKn1wAdey1mNwG5S7FIBPa5cUheahg4cimF2og9nAhaDHdyxlHkZq&#10;0lYrOQtOVkV0pl7KagQuZXvWV2Dkm7Rh795uUFaP2X2z7Wz67PyF82nnoRJenDGxvLLWfvj+Slta&#10;XkmdGZgxveA1HN2B3oXGBVmNJe2Dl89Td0YPCsz10KXHEUC5vLLanCKRSyzKiPLVn5isMvTCxDMe&#10;XhluEv1GGjAVE1g4kP8relLtmrSvC27JSMy7/gUGFkaXNhfjSDQ5LveH+sQKmyTtAqf+IoikTBPo&#10;XLsBMziS5xiMXBVuTIO58sCccGZ8O29A3zoXzflOjGHHjh5vH7z/cfv4k8/aDz9cbz9cuVr9Salo&#10;kkBYJzgyzun/OpAu9FodMD1/mrQjZRw8cLCM2XY/7tyzu75/uLbadqU9FB1wAK2sFToZ+2gtoXes&#10;zlqOsLCw2AUHrve4R+Nu7/7cXAkewZ6uIEobIseFD+X6AiPeHRjYbRGYhG9pKzGqlO8pw28CIF6G&#10;4WrfgBfjgXFQwnKegGvxgPSZbcog3g03PV8dUsLcjrDs5ElRfefOrdD0W4HVUrXVwYvoC1hcPH+x&#10;nT/n3LQToSl701butZYL1xXJAFdKteBT4cgEM+od5Cr6rz9zhdm15Fgnv6pt3qk/wZliwSQnMkJq&#10;LsWu3Rm/dqSEXznnjdG4xmL4jXFonCSbolv4+hiXA2cFgjXaafVLGZ5fWLn2pBaCbBTdWg8u5Fn4&#10;q52BG8bVo4fp2/RZaA56VDQyQZ375EVfkEG6IFUu4SC7ho2gjWAywWVBPuojt85bOj8xBkZ6fQzn&#10;92YSyM3l4aOn6vyai+980E6d5gq1T1YZf9F5vKl2CQRGqgnfCfxjDCms6F9oKfxVbz6pgY7x6u7t&#10;K5lUzwcdntbY8I06oh2FR8Z06ggHdZ/7GsPyhpsZo65BsCpfv4zVmDt2wPmuROP+jlhWhpttkQEi&#10;S/HDu3M3P+UH6zBQeGTVX51HE/73xe9+03745svaZROS35xZQ5bApwn5Cxlr5DX0Gt+9f/9+TdiN&#10;RcZbqzvht+e1y9lkMPmAV521kjbibyZTeBtDzsryUmTJ4AD6EXmH4WYt5axG/lmKnLQSnvc4MmaA&#10;VK62SJjrod/Gwf49e9uhTOb3p2+4vtsBr41muPGCcG+l5f6278CxduT4qXbi9Jl26sy5dvrchXbm&#10;wsXcn22HMkl1ThZXYemstoMbxdzXSiqCcMqhA7bKy+ovcLVqrfrYQqjgdy3kyLjhp5vBhsyhX01Y&#10;bZk/kzLhkUNcjx4+2hd4XH6nvffue+3c2dORKexkYiwnDzyPzLat7YvsyA0dbmfk+qvhBplrfGTk&#10;Bw+CBhVqPCfqMefTMR6XYiKT8X0z+9upE6dDXy63Dz/4qM5pPBRc59bSZLIOvo1MY2VgGXGC765H&#10;7SjiTuPw/silzseEO/uKVp04cbxoFJfAxhWXtnXAZyZwi5FTb9y6XuceLq8spIwtkW33h9Y7VDay&#10;d9pGpit6knZ0nM8Y2m78pi3hxVwF379/p127cbUWcAjGfic5SRf4+n4YGIw/13EPtycp859xrgz0&#10;A16AGw4BjvLtY3fQnf5J/963Pd2kzEmsV6lrKaknv31fihP3icp+RRcqTPKfXIRXtDxxpBVf1SVh&#10;vBvRb2GkGd/8qTByq7QaOAlVZ/mIeVxlVZvyMv+hP6WQCS5TQKE35OgSnBK0t2BJXsu97+VJrnCP&#10;1lrFbM5GNjNuy3AROatcdxV/6vV5ewt6zbUbLYU37oXR/gHDCuoFSRA/9dG0PKo5T8FP+dU4qYuN&#10;TLL5UQXIStpmnFPKFNzECV4VrCZ/9S/Pq29EdZmkh4+dhgc3g+MDR+GUYntM/qMN+efbCpP7elz5&#10;yj8/XqXt6ar6lfbH9xWm7rsc0fu05lapR+WTj7zDhwTP6vlUyJN+k7TjfqRTp/Ft8euCc4cD+HcA&#10;+6r3Bx5GRih8MIhStmfqZc6Ex/K4QQnNq4KzLcmgzrGw48aiLzBU5qiD+hdu5jrwQxg44vq2WPJB&#10;rvJ4M4y8xzv5qqPf7sXRvyI5Qt3Ngcb80Pvx7ajXgJVvpPPdSDvKUydh5D++FUaa6XTCeDbKEkfd&#10;5D/KGHUSpBdG+hHG8xHe/C2M8v6SoH8GHk5//+bvEaT9Y/3zZnizDX9u+FN5j3ej3sKfU5cR3pbW&#10;M3HUV/tGO4XxG56M64je4WOem6sz0Njp0hfP9HNgnfVb85L0s4WTDC+MMIwc5Nauj5p9Ff2mD4GH&#10;voHDjCLG2Yh4PjlYWnUn2zHG0GMp3+4eciE9H8OMNMoUBfV8bUx6XN9rj3TKG3iuPnbZMNDyWKLu&#10;o47KL1k8earvMN64B0ffux9tET2T94A1+pQe6HJ0Anii9bmrd2VkT50IVt6hKeadjlsot27mQ/WO&#10;TuBJzXPNhfA5kZLYooEySE/6kSKaPMxQVcaq3JMN5Y2W9/lx7+d8VeV3XpW6JFY+k/zw5tKD+K4o&#10;Kvk834ZH1w7GXDu/2lp1ZvwuOTF/jAzVN2mneS1PTOgwmmzed+LQ0XaWF4uTJ9tRi3ICd7AbuDnq&#10;QQ6okDqMNvbyu3xAgU5PUQaZyXvNGn2svWlBPa9vJ3itvdLAiSqzCpmUOUknVht9m3d0OLwA0W/o&#10;h3Lxn9/mXk/t4ohM7bd+821/3xd88VZQ/UZfaU4Jnnh+wdFxCC8y33lYcx766L74bHIuVPKTHg8d&#10;CwIHTtYZQxPcdz46nfXAP/mDkf4v/bS2Bt3MsmkBGWPsbLGbhws294w1zrlcXUtdMuYZVBwz8PBx&#10;d6HMPVldM67KVVnm1BZOLaZ/F1N3C+wfiJlr0Zc4zmA+c60HK/mduJy0jCsPGXWSpzI8W3o42U2z&#10;vlpedJTpfRl98n5lrT9nkLEzx24YdbZDxg4dV4akWjgcaNHTD8OHNmt7d/ua3hC3c1H2vG1mjqh3&#10;g156pPCtbwrYUjqTcrkMV6BH8qRvNuczjy33c/JPXeiatyY6L8q7ctebnt+Wb6hLONbBLeRDA7I9&#10;+dNh11yBXAJ/4VrVJv/nvvdZYipXY9ACunxTdcic61HgwYA7dtwwMsNpof7/b/7tv/98NUSahfvK&#10;lashitxU9ZUcEIMSEqNWM8pIitgnT5wbEgKUyMjDHQn3CwbdC66rrLJMpfbMmPB2gucgaVerYbgX&#10;GYdGGxhLi1xXOJwbIwbIyUBO46RHYDTW4ENAKE9fPDOhfVGr/BmQDBrGDYp5/usRFJZpCvaQnwyy&#10;55kMPqzBwkXKjp22Ru6qQVBpdEbaaWVYapG2dGEMDAxuBKIGl8GZK8KXSqW+FC4OS0LYnqW+gVfK&#10;t9OgXH/UwdHcMjFIUegh9ohX2hnCZxVtuS+ZtFHalJzfBqYdE4/S7nSwyckLu1Q222oY1/1798rt&#10;EyMDQprOCbKHCKReVl3v2r29lHrcolmZffPGtfTvd3WgMeStg9NAJv0EsQOGqmOalzhBuoqYUIhS&#10;CWv5xiBJGX2Sgzfkvx+FCWEObAYjM2xGWjiA4JZAUPlsK1ygkOHjnosSLqP4ngRXSNp9XuY+0SDi&#10;+9K9wVZl5Fm9TyO4mUIAS5DNVf762ERNf3Pxpy52bRBSlidu9cDeymU7mw4e7C4AO2Pnq5RyAOPr&#10;xB5uIfDaCMes8L53727lZ1xYTWrMwEU7sc6fP9c++viD9nd/9zftww8+KKIMX+Sjbv2sJSvlj7Wz&#10;ETIo+o7UgdwzIQCBh8EcOMANO3qK6eTP9cmmVQKblc9QhJrYyR/uYO5rZVzlN3apXb1+pd24eb3N&#10;Ldxr649X2uMnDzN24ViI1a7yhtN27AqMGXG2Z8xtYYSxI+5+8OlBynhUq1j37WPQzRhipAju2B3m&#10;bJ7N1Gl+yWr49cLjXVyO7d0TgsoYwMLPVSLYWDmwI/nBWbi3NbTAttNO1NCSWgEUmN65e7tdvXa9&#10;zd+dr/Nprl2/XsLPnggJR0LQjEV0ixKQ8EdAgmeUints88w93AOjwocJzsJTEf7YwWVluEPo6/C9&#10;CIGzoSfyx0AJTXOpy73gzd17c+2b774PTFbzPVoV/IazwbHtjB+5B5MSzIKj3H/w8Z8HdYDgJhqU&#10;McvFlVU13BFiJLYq2+EA/3caX3DaOKiYsYMGuzduewvqL6WECeSndiUWI0gFapKuIpPnYhltJjAX&#10;pNNWq5CslHY1Pq3KRo93BsZjnPpEHxFSrGhkkOrvEvMWrSD88eGLPmi7jyjyCM3wldEQo3WeF8Pk&#10;t99+n2dLxZisgiKMX0//utYuzMCKYtpYM+b0I1xG9+EJJSaXm0eOH69+hmNWeF+4cKHaZ1U/ZbB+&#10;0Y+UvwS0EqLDc/AEO2wYcu3WseqDUML9ppUm5SozkQBGYGC4SW+lfVwK9Z0GVlER4gL5jFXCQIeV&#10;/nbGDniBeRluApLu8s14JgBa/baZcR0aHoa9O/xup4ULIWv6SgDjWmGcj5zdYOfBTYrI+3fDNx8W&#10;LT8TOnPpwvkyZF5K2wnN+2b3l2BnF8NSIn+5Ci6jYtV2gke6qYR0+JArXpArHlSSSVo8QrmxS3vs&#10;+NyxAw/N5MYOjF2zaWeeha8ePnK4Hdh/IH2+N2l2Vl/ahl5CeepQUdu1OdnXbsqkg4eM6vIHn0Fv&#10;oXAe5Zp6bMGrI2Nw71luNAnqxgC8ZuCw2MSZUwQhywDysbZOcBivZbjpNAF3KQgkzwktmArjWcc9&#10;AnZ4o/7Nt6XQLbj1A1eNmzrf7vix2llz6tzFdv7i++34SZPGo8E7q9MI+L7t9IjM4nw/ZTyLLGPy&#10;YCyN/JU5VtaBjXLgzNLivdD3yGlPnEO22vEIfqWehL2ef+qWvAii8HFMavU6vlmTs3xXbau+6EYb&#10;hq9kUXD0nHRjhwjDzcut8khM3+9Kf+vjgwcyIc5Eg2F5S+r5KLzw1//w9+37r75oK3aDpQ/LeBMe&#10;iscTzE0C7LhhmDHuyF/gYRUoJYLIdafd0+plnOOP+/ftL4UcGNmVZbJbq+Ryv1nXTGbDdx7nW4bx&#10;jUT3djgyKFHC2tV4YCa8PbzVeDy472A7kcnlMW7J0ibS5/NyUQFugflOMuWBdvL0pXb+8gft+Olz&#10;7eiJ0+1QePXBw0fLveJM6mXhzIvUa7gKCJCCk5Ejc+sAym4A6wducn1Xk456ZuHFk8JlO7D2lFyq&#10;r/cU/V0KL7WgpO/YOhV6d6Qd2Nf9wzPceGYBg286HhnHmYSkLox4Jif8h5Mj+i6xjNFywSdtX2lb&#10;k9HgQY2T1Kk9T71DixiAxjlO27bsTF8fLheVdsiciYzCcAfXStmeiEzAMXzZAbEH8RS7ckOjnRNn&#10;oZMFH8Yn3nosY8XE3pgw4TfuH4WWltEmtP/u3L327fdft5u3robeL7WZ2R3BgZmSP8iq+CsD3uuV&#10;mOQWiG9cqgs3b9vLCPjD1R8aV4oGLfxh4BJKLhg8bBK1oY/B/luaSofHG8OJngvgBpZCpc31x1Sk&#10;l+H5my9e5Vtlvi5nhEGPRj2E8Uxm47bn0b99XXe07cc0bZQ14ihrOs3/P8H3YhluErS28n7dlOIg&#10;+omxtSbQk7QWKCSxTF5F3wvmXWiVvMAcbSsaCv6YVJ7bMfIk/KR6c9KeqWLfGgasBPRvRMHzqlnK&#10;LZxG9yf9W8G3gR2aWkxq1FX0Tf2N38nXb9e0y980bHqu/b7u9EnwoPAxvOGV4SKxlEIZHyVjpv36&#10;uMqXb2IpAqZg18tIW/ys2OtdfQ/X8n2df5N79aj2T9LVN0Ku1T2T+36jyD6GppX4ypNHzU0msJRm&#10;OgyYTwfPxKpX2o0vqY/xUHKUb/Kg5OjkW3ijnbl0/pX5RGgfN0Geg0Phfyr7LH2Hv3D3ZF5gp+J7&#10;779Xrs0pdSlxp+sqqr+oXHB+Myi/6jB1P/1shNGm6XvXAStR8N14D5boOF6H11PguY5vRhrPXAXP&#10;1dM3ntU4AQ9jJOlHvdwXXHIdYdRDmlewnTwfV9E343t5j3JGftPpx1Ve0/HN4NnIf3z3l4TpfP+c&#10;PPSp8OeUNdr754ZR/sh71G26jiO8Dc5/TnhbWs9GXd3Ld+Cz63T0DgxGnXwDZ/BNczIu4C2YKYNN&#10;6LRFTvQf5A1zM7v47ZYZLs5GZAAh+w7jxzCOyNv30vhmvBPhNdxRjzFGuUVjtKFD6XqUx9Um6a02&#10;l5f05TVjYrTxrWeC/JQ54OE7Y9w8UP3GmBnjR3rwkIdn8Fp5ItyWxrPpsTQdFAuu5jS+6c/AGp5N&#10;+j2TOPBVV8p68iy9DJnLHAyNk4d3FOQWLpJfus4g+UQuLt5TfMXPLueUnP40MVf6TPNWddT+nnKC&#10;w8Zn8UlZpG6hrTUOkqQWhxaN7bhDhhm7Slyl6ws7U7/Am6eSzcy/yePkbnrYWgCZqwiG+2b2Ro4+&#10;2t4NzE8fP1GLk+kJ8J0BBzodi6vUPQW/WoQAXuLA1YKfqJ6TqK6jH32T3vrRd2OMj/SC52WgAoep&#10;dOJ0eX7XYlbv0k566TKoRR4lB5ORwa/qlZASal7evSAEPxJ7GWhN5NKk7/F5e5w5/vziQu0sKTxY&#10;C+ySrz4h+zLKWPBUYyRjZ+ywYfAiF9ciE304qbs+Ak/wL+NPnjHUODzfDhTGGQYYZ8QwytgZs2an&#10;T+ZHjCi35+63uQcLZXhZeGV4Wa55mcVS7h/kurC8VAtZK23SWXDXjTVL9d34ttycJd8yvmQepryx&#10;y2Z1/WHpWFYeBceDJ4xBduw8grvgbGE5XIZb2heY0A+9THvLvbyxlUge4qoeIAwJeD7eiQX73KZb&#10;6tunL9JnmX15DRdqs0DyDyRL11bebSY6lVp0nI93GS8p39k+O+ub5JX+o4vuc6jgajLcle92Z7xZ&#10;/Le9xmfmHYE/g45nFiru3M4lYO87uh10Qq2NNfVTz+pU1aaPgbNpQ51pnPpsBFb02H90x83/8Pl/&#10;+LxW/yV6YWfA/v3dqk5hnVoFWSgFghybVr4/KgRXgW1pUa3QDYHynhDFh/2LieHGynyth+wmhAjL&#10;zMy+tn8va/e+TKr2NP4a+a9//IgCOoMJXQnijwFn9bsBW0rutBNR2xGgHD58LEDZXQAZRhuTQW3b&#10;CGLYklY7E/KNcmuXShA7UCrfgFbGmhzz+98n0iZ9BqCVkRkcKb+3KZ0fKKgLQ0Yu9Ywiiou48pOY&#10;SjOmPNngf1PbTYqflCKBK69SWuwi8ATxwldfPIcUhj7FkvxYe7sP29qpkHytwqSc4hrCrh07JijD&#10;KSKv33BAvl0it4sIcpWGyO7EkAKL2t6XeizM3w1D/L5du/ZDrTpcXppra8l7ptxVpW8pv4I4taul&#10;DHRBvB1BUEaOyXXEIk6Qi7AfBAOHmiRXC9LPKREhDSb1QZV+cl8pkrgMXLl2IhrcyYv6nfIJ3gZG&#10;4XINBMaywD19Xrto0j9lsMk7RZYvT6V6h/jloUkdQwmlAULI4NL9aidtYGIQdAb1ouDct+EuF24L&#10;GELtlCKQBhbdeIWppI7arCX+Vf29s1rkWRlDbC2+efNGKaDlf/z4sRIaPvrow/Y3f/PX7ac/+6z9&#10;9Keftr/6xV+1M2fOVB5jZ4gy7Gjbl0g4OnH8ZLk3cgC7OrPg1wQu3wTRkr8BAt6d6dhm2Q0327oh&#10;NXhjkohBrIQQ20WwEMJL4LkVfPni6z+0O/duBQ+Ww1CCO4kOak5OGRpP08Dg7XMGn9Xg1cO8W884&#10;gpdLicsZr5tt954w6b2YDVclJgoT2If5OGwtAE/9gugZ/9t3MJIGJ0NEMR3MilGUJX15ZTV1mSsm&#10;ZELO0k4Bqal2R4yVrYxVS0srgXXi0mqbj4BHkNhYJxAljzt3Av+b1Q9+EzwwROMerKtcOIUpAJ3a&#10;1X1wNPmXW5XgUNA85RqngXlwRn/bBmxn25UIll9++VX7/e+/qN2JC/NLRZPqMPMw79dGm/zWVfpH&#10;/ukjO20c9lYEF01Ke93vSN24BAy6FSMwhXbw3W5jTz753jiRJug4uQ8+ykdQjuGijNxXXYKbFBPg&#10;9mrMTkWw8J0+8xu+o/XcRthO7iwagjVBzuF1XFcyLpRQlzY8iTBg/BEo0Gm42dtM+U6x0ldgGo+M&#10;GoQLfcDYwth8585chP2D7eLFy+3ggWPB36cp81T75S//OuPl46qfBQR2iFhZ5TtnSmFuMxEEHdBH&#10;4KxJe9pBMNyVcYv2mTCYZNgh9e67l6t98EQelB7629hfzNize4pLK3AowSd0wG9bfCmVrQpJr+Uv&#10;glhwRfonGe/PX1Ce7EsdtH9LbZd+RBDL+3RTjdc0d9Iv+jPCewS/DfwtOK/ek5cFHzsVXJNx9esu&#10;uAQT8hvDh0tjhw7jovM57jJkXvm+PZi/l3xXg4dPQzP2tlPpQ8abwwcPF+4zBMzdnyu4gyXDv7oV&#10;DS7k6WMgl/zC/4Jnga3do/2MiI7LvhH9V6uLtmfch8buDo2yi3X3HpMq/CR0Yd/+dvr0mTqTy85D&#10;/HklfekQTnAmOxgd+gYtK+WckLz7RALNxW9ynzFIxtgSOtLPOFPHfLN1cg4L+pKo3gFg8s7YCc23&#10;mr94VvIqZVhV3hWE3euj/M7dGKfqUbDQN5Vq8ja/a3zlF7xH0if3AAD/9ElEQVQvmhKgVNr84Rtw&#10;zvgxsT1x8kQ7eep0O37yTJvdfyS4uT/fOPh/kmvqUnhRJfQ/566ZJMANMAAb6Xo/9WC1ufGVTi06&#10;vH3b87a5sRaad6NwHJ0SnDHTywiscq06E1LDSyrf1KMrEtHE1MN9onFXhrXAMMOgwAQu3Lm+DP6R&#10;goi9aLtnzmfZn0n74UOZwOfK/RXh1VlFX/zu1+329auhzw8zAd0MLgfv0mL03GGUMMDWe7ILxTd6&#10;w8Au1EKg0Ixa+TahH2W8SXquC8rlZ8ZRPUt58tWrJS8kzYu8e072yzh+Qf6K3MT39ta8c0bG3vQX&#10;Q9PePbPt4L4D7cSR4+3ogSP5vS95bInQHjzajCwV2fJQ6NPJE+fa6TMX25ETZ9q+wyfaoWOZkDq/&#10;LnSIW7OdGQeMNA433zSe4G/6YOs2C4BgZWqXcWGSYceeoZ6eqXRBpKIt5GeuR8neaLd+QdBXwh8t&#10;zrmRePjQ4YrkZn06MzNbhiyTA4ExWqw+D61g/IdzhgZ7p0VS/Czb8W0RDvwlvzxa72430IotaX/A&#10;mN+bwa2MsbTrzImzZTTaFXjYJW+XIdnk3Nnz7cDBQ6kv+cSYRSs6HyCP4wPwDi3B37SaYfXZMy5N&#10;ggEpn0EfvYAD+Amj6lqdv7fWllaX2v3Ir1euf9/u3bsZWCyExnJ5xLf1fGSa+fZg6UEpee7fux+5&#10;weRouBMKbsMFWBvYXr99s3ZVOxBYu42qwQc7v5wac5N7sct/aEWnTXhlyYd55lt5ddmi0zBtT+JK&#10;P54ZvyNvocZl3aVPwGyqnFHWCO7F6Xe+V+70e3Hk0+XXfq0xrZ2TMNKN6Lcw8hPGsz8n+K7+XBN9&#10;WWVMynE/8iseGxmi879Om+BLKZBE6Qrvk4/vfKReid5pG5kIHzdH8xzecOfBvzp3afnQV6/gOx1G&#10;XUZdBdcBz2m41v/u3Riwk/vKXj6pr/rUg3rYk8oDDR1GmpJ13YeX4yDy73mgC/0jz3tIvhPaX/K+&#10;WL+V97p/GVy6XJe2JDN5diNwr2ANteJzPV+rpoVXRhv5BDe4cg5g67cU6q5eBaPepPpdz17dT/om&#10;sfojY7zk3tTHs2fpX/jmql7yHunfDB3W/fmol3RlQM7jepab+jZpyyiWd1VPMTD1jmIVfmimsYzv&#10;u7cQtBbjrD8qnk22/fkvft5++dd/XefQMnxrg7q6jrEtz6HILXjn96jfH4vSvXl927NxFTqdmrQn&#10;YZTj/ajLiNLSD4CZenV9Rp/P+sY9Gd7z8U4bvPPN6At5++ZtYaQTp9O4H7+n2zDKnn4vuJ/Oa8Tx&#10;bjqM328+/3PCm7Ab5b4t/Kk6vC1ol/iXhjfzni53BHX+S+oywptp/Z6OwihPHLQf7oz76bIFbaRv&#10;YrAxViiBBfKYRRn0GOZmFleQcRlA4BkjijgMNq7jfryTbtpoI89p3FRnOE32sLuG4WbspqHc9xye&#10;+fb48eOVv/T9GIdHr9qjDcZIzT0nOC+qA10Ll9G+VfbA31F27XxIXgOXGBbAaxquI440r2GcvoxA&#10;R256/azzka7L4zlipfQ8YGthKePMxuOuP0XjGQLoK27ftut8rtJwnbVWZ3o+LNdjJf+af2tv8scL&#10;yHd1fqrrZCzWwufA2G/yHZig+Xq78KBos9jpK1dQ9X1oJuxRJzy6cCVpSweaK3igpRtgk9/aZ+6E&#10;5pqX2+2uLXZXo6nHM+87HrnQPJiuwI5H8299yniur6t/AyP5mNeU55UpGL6KKSOJ/MMJqu/GrhP1&#10;KNxW1wkuDJwY117X130oT8+0yzfjd7U5UX50TX1hZ5enBy8TlNtxbWfNpyxeLG8cyVvfWIBmwSu5&#10;ulyjZU7H2wVPN4vLDBuOErHYrNN+iwvtZIPjNUbQ8Mjz8PhlDekJPumD4AL8ZDQb48ZvLsvWNuxw&#10;4bpsrbsXC04tZh42jDGMKstrq+XOjKHl/oOFem6ni2cMLQ/zLcNKGV2SR+U1yY8uZK3KeVyGl3G/&#10;zhiUeRZD0ePI30+CQ9xgP/I7V8/rPjDlPo1rNrujyWxPYWZILPmH/MJVfZ1fZ94SvHSlu3VUwtbA&#10;w7yzcDL95ErW961+JceIpY9OrDwj9/fJT3VdQBlcSDlwvntyUnhwJPXmrcniaro6rv42H23UgvQ9&#10;kW8sAj4aGnby2LF2+vjJzIcyzz9yLHPGg7UAcA88MP9J3vTT8lQsPZ1YC2LzR59RY1W5STDOFqS7&#10;GLIZI9JuR6bkBcONhXY8Lfzyl78s+iuNUBLEf/s/fv45YbAfIG0V36ly5XTqtNV9B4NY3RjQV7H6&#10;0GCg4A8SU+xkVtgtuRnkz/uqTSsInXnx/EU/i0PIsAvxnGn7Zg+U4cYq3S0vt2Vyv9GWHthxw8gB&#10;URMJuiGKJoQmf4iEiXwyS3mMILONj2+9ovusWt2yPR2WMhk3VteWM5CeF/FmubTdbAdFcICMoZgs&#10;8hvOcEMILuDlT6dDojq8tYvW1e9i3iaoWwa4gV0D8FGE8k4kEGoTU2kKf5ID5T+jDURBABySbaK8&#10;tpo6rjxMuzO4HvTtqXy42/V06+b12iVz+871dn/ubhlfGAXuOnR53jbS2+36tWt1MLsBXAaHGSue&#10;d7W9B/Y3B0JzFbSZuj14kPS3b4Qp3M6AXwvuhmEEYfgaNz6oUCBWKYSDDaWwq0k34RGRyjUvIHuP&#10;HcFK6ZU+6Ua7jpzaDUZirTwIXDosMBdIGZgAjH/K89u3EFZ+gXuocA0g29EouymCDISxVa0Piq4s&#10;LqMcJptnJhAm/nAUPCgzyt1VcGfsrFJ3Vn6wqS258/drla7yx8DqBD7VTr3heSm2tCW4hHinmlV2&#10;F6j7NlGCxvDFKg1F1nvvvds+/fQn7Zd/9Yv2N5kovPPOu7U61u4byhblYOBwj6WdIrsT7+BliMH2&#10;LazBEXK2RTjPH5jnX68XvguG9RvIMu6Cd1bJEBQoSDEPRhtGPq7R6rDB4M6t27fb199+nXeLIX6b&#10;IfoOZU503VipuLoWor58L99212jr64tt9ww3F3b6PC6c3r3HihSufuzsSj13mfBsrd02zlo6eJhC&#10;J1XdQthIPwZPGOcOHDwQunKynTx+oh08dLiEOcpyCqkDgVsdTp8+L1injeAPR7RfOwsdEhkQMFkK&#10;S6u2b9+82e7euV2GHXRIen0EvmBWihz4MwmFrfAtUf763jzWLgNkvyzgeWBnwOLyUrubMm5FuLLT&#10;5t79+Ta/sJhP8136SP0dMF2TYY2G40pAmPNXP0PPXoZmqE2QpvAc42As6u7PQk9TXk/7tHae9d9w&#10;PfXKc7FgkSQ13jQiz4peYhiFJwSxLsyV8rt+G3v5nfIwtlIO5xklqmw8M15OhiHZUm6nBsMnJSkh&#10;0sHQVrSX0AfXInT0MdB3mxRupmyTanVTB0KyulLCUkpLa1KwvLRcbnAYNd9798N2+OCxfLm9OSfK&#10;ZBrvkf4mOnjrdnAZTX1WdQAINKiESziS/PWo3T1WHKkfY/zB4JEJh1jnHiTWCpaMLThg9w0jpnu0&#10;Ynvw0nhkrCUgMOA45F053MYpEzKWoS+13bJFn8+mnRSmdnI6jyXwAQvdEpxCVx5FqF1/uFbnrs1l&#10;suGMpeUI8TVGQyvWVlbTrpXm7DgK7EdJi1m/sDU7MNgEu/weYwGfWY9ANj93rw55v37th/CP++3x&#10;+mr6aS349LIOgDx+/Gj1r11dD5dXi1eYFNiZgCenylrhkrzTpkTIZHdN33GZvt0RHhGe6rynrjjq&#10;NNJ1+1ZjHo3tRpuZ2YOB8d7kn+937GlHjhwtv9KHDx3J762hL+tlONaXylEenGGo1bZRB2NFO6sv&#10;UmaNyfQJ8L/cwoAVXrUtgz9XRHALw03GB9oSqpFnxrjzkPpKweIryafws+K00mJKuWCcgkHufxSS&#10;dijMRHCB151mlehUAja6fTq0/ey5s83ZdociYBU9P3Akg8HuECthuy/vVLTyMkkwXgQKKbKE970s&#10;dezvdjsTJGV4VnStnqIJz0IjWvBnsV354bui9WOiC+crh9AcvVZGVLyQAJz8R7u1r/hvcKXzvZQ9&#10;gTmDWMEkz7enT1v4kEMbuWJNL6cR2wPnPbXa0pkmBwKDOox1c6Mtht98/81XbSV9jpaFWIeXp+3p&#10;m6I/wbGXOjX3JoLKrFVlwQcynl1wZbQJjIpmp659p2lkrvDvwuO8J4hrG9pStC2/t4XXbEuZrtvT&#10;r87I25X2MIrvCQzQOYff70l/OMj+eOjO0cPH2sH9BwO3vYXbO7Ynzcz+duLY6Uz8L7RzZy6307lu&#10;27W3PQ8M9x/pO2wYikGYwYZ7AJMyh22+CPAZbsoNCZhBqy0MXiTCgCP/BRL5HXwMLCNdFB5DKTL1&#10;holeZGGyHdmQosJZjRZ0GFtW5NkpVDiJhucPnPQ3/Hols6XvdDOa1LlGYJR+K3eBSaN7rQas83BS&#10;/2dPAuPkWy4gTGKSHh6fOXW+dlVZJfjwoUUcL+o3F22HM1GHn8ZF7SyEq1We7jbxjzxuQvhwua0s&#10;L4Y/P4g8kUl7aBvDG6O7ibgJsjOyyP92sdppuZC084tzkUPm6hsrVR8+XCpZ5vbdWyW/WaFrd6Zz&#10;7epMS/Q2Mg+lByWJyaj5wJXrV9q161fb4tKDgCgVDGAoKoZsYdz0sfc6dnn39XP3Q0HktzHT5z3G&#10;slxDvybP6136xDhzXwbkgkrgMsHp8RzfGWWNb4Xx7YjKFMC1xm/CSNvl617XUcexy1P9Rhj5jDi+&#10;H/kJo55/PEzSTurVe7vXVZ6jLeoxypH/qEsVlTjqXIaYonmJ5Bjtruz9Dn33e5I3g+WoM9jj0Vaa&#10;PkPD8/xlf/UnW6Auo73jfvpZhdwXXVQdtGv6Xcop3pI2uq9YzzOuU99qY37Kj8xQRhwxzyYSRNGI&#10;Xt7rd74v/JnAbNy/KiOxnoPbBMZ5kM/695QeJZeBZ8Z3ubmc4KC8fV/fwpN8W0qOSb7qKL10ajjg&#10;2L/rl/4ul0k9unyd/nslI6X9+iN0uvczeQJOwpOOu9Oht/91ftIWf4ADyWvMx4SCkTFW1z5+atFQ&#10;6oCG4PsILboH9+GaBTVkTjzq/ffea3/7t3/b/vpv/qZ99NFHJWeS/QZ8fDOiuqBn7qfr9uZ1OoLF&#10;dJxO5/rmvQBORQsSRjtdx/100A784M26+l5+yqTXIJto13g/yvLdaMt0/uPZeO86gt8jTv8ead58&#10;N67Tzwd8p5+Pd2/e/6VB3tPw+1P5jXTCn1MWmAzY/SVhOu8Bp+mr967j2b9UF+9HHGHcT78bz0be&#10;xp9oHMCzUkjnvsMMXZCO4tsioH5WjPQ7d0b2yVyJ0YYnA6u8nafsPNGuK+tGQjhWepbgG7yjfxrG&#10;Gvddx+YMvgN1HXg5cFOA05T45BtuDC28JIfAc+/UV1kMPwww8vF8eGPQFnWG+8brMAiJyqfoZLQx&#10;1t0re8BJkL+y5DHGhd+eT/fPm7CdDn564hvRr1D91PNxLRK5fafr7FYfOldXP3RPRnh+cq5dK3ZT&#10;c9cvrfkxPShjDt2GhZOPM19mHGFg0n4LVIpEovdkvciAPAzVIt/Aoub+ExpUc+QJnERBW7u+4zU9&#10;0i540V2k9TFbCwczpx27ego26h5aDpbkUPNybTXnsDPrUOTF2cwLnqfeDyPD8fRAhjXfHpERy84j&#10;OirzeP2l/wZkC+Z4hvGnbgG/Hig+mhvt0hY7YkZf+cZzKf0e7R39NcaytsH5asuE/o60+qfaadFS&#10;LdCc8LDACTzpEHvsu7AsasLX6IHkabETowrDjF3jZHjHeGhr7URhdEm5tWspcNWHdDT0tjsYo1KG&#10;cal/GWn6uHyUefN6ybL0i+7hDENQuYQOjizn+VLwZYle0zVzwcXaBdN3zpSbsrWVMsCUa7JE85Xa&#10;7ZI2Pn0RGoEWuOa33csMMN7R59GHlIyVHkqt677eJXrHEGPXM5nGe+7YuClzTo65ESPNuH+eNGWc&#10;0a+u+SeQmNKLha9lrJv0fQCca49gw9gH1uSsGgP5Fq50fVfwecgM+ffSRES3JxYe5BtZmQdb1ObV&#10;cEWYUmvDQHl7SrkiPe4JXg2OHm8Xz51rly9caJfOX2gXz57Ns2PtSGjkkdC3g6FL+2ZC99KPXEXb&#10;MZPsS3akPyyX1cZoxrx6wWOLI+nSOo71NtRcNh/uyTxoe3DKjizjwo4bhht0cOAxTG//1//u//W5&#10;FnE/cOTIgXLXdPLUyXbm7OlS5iF6LOen8owyzIGjJs41ubYdqRARMckA0GkhThTJtkAx4iBkJYRm&#10;ErtzR1/x5/oiPf147UlbfrDS5u8/COKzdHdLKiEtH1aHlHsxjU1ZmM0Q9jc2IpxlkAQUmSgnr8dB&#10;zNUH7dHGaqU9fORge/e9S+3CpQtp2+6aqO090A9IY4Gn0KtzW6xGtTJwRx/4BNjN573epVzVyRAq&#10;SFxtzYSToq4mUCFuMIhigUGhVo/BpgRKo5po5Powg+zenXvt+pXrbf7eQrtz+065frry3Q/t+++/&#10;q/jtt9+0b75J/O6rTES/bj9c+a599dUf2u9+9+v2Za43b10L0XtQVvnVDFBElhHg+MkTNaG3Gn1r&#10;CDhCsZRJL6PSurOHkpbLtoCx7drJKIO4UYJbBdsVXlYljjHSlV1ioFGDAGFk1LGbAENA7CfE1esR&#10;k1MplHMDIcHHRAJzYQiyg8fgQviHgrAGUQYLSyX4igFyGWzKWJO8MsTLmgm+ybQEd+koN/WHgWfy&#10;7xwgB9wS5K266pOTCOEhtgw4iDylKeax+ID/1LXCMczOBKsm8klPADEZgXOdmWHKcLszvhpkGGbS&#10;4CSD4Cufv/bLly+1Tz/7rAw3dtxcunC5HQi+1co0DCCDu9wBJQ/+7K2c5cueOyhpMHT5OqPH+Ri6&#10;yHDtXZG+EFMH39dAzm9wsLNmaRlTtKLjaSlKufa6cetGHfxsderCYnDv3p0wzSfBbgexr7b1jBtn&#10;0TzZDHNZC6FfsZL1XmDkrJ/77fHmevDrYCly1d/Kjh1lCIML6b/U204PjMuqAgqtg8FHuir1BGR4&#10;ZNvnqTOnS0H/6aeftU9+8ln76OOP2gfvf5SJ1fu12yjdUW1C3AgrDxYXq58YCCmjrYLmtoU7GXho&#10;HNrpZkwQbJRWiucQyk7IE/OdUL+Tt1h4nTAYe+E4BvQiYzt0S3n62Fuu7zpMX1S7HZK/Z2Zf+gqz&#10;JSx2WBSNS75YkDZXTDHGAG0dSz4KU2cxBZcYSdUNftuxZ9z1alntbawYgH3sAaNXhRuTvEdJtfKA&#10;djB5oTdiCRvu86xwRTlVt5RvV2PaPWiab+2ssEOiDGqh9w7pNl6ssgFX7kzQ3J5vn4QKaLWgVhiR&#10;bcWEIAq8EmbQ/8CN0cQ35Xos9bkYJnj54ru1oh3dJxjtz+RAGnhE0f/NN1/nfqOExNoGnDEGn2/e&#10;uhnBtu/eCCBLOFyMMMiFJFdopcgNbOHbfobCkyfb+TBcOyIIXIR+hj+4rNxacRXIwBUCgYPuQHdb&#10;xigDhW+6IGz86utdaUdwfmvGa8Gk94qeRP82nzwuY+5i6spFx93Q+ju3brWFufvNoevzjKhiJizz&#10;Edrn5z2fr2fO4ngcIc25R+uh2XbQwZUAsTk7bmHhfrt752Zz0PbdOzeC+6HzG1ZxraUfuQljhEsb&#10;0yZ+h5cDF0Z/YwRPrdXu+PEEn8pgUmMg7Ycn4Q3wzpDZPROaOmNHqvb5g0PodQSU8PCZOqtlf+iX&#10;gyf3BsW35Zt97fiJU+3SRTRvX+GC3U0mL8ZzjamUWbQ/MM2PlNxxWZnGZsEz7aixFHjaddq2hM5v&#10;DV+wdQCvqjbA+UkMfOSlHfoV/mkfeUJ76swO+faHlW602//wyL0yR+w8MPVMXl1Yf+2+RBneeU42&#10;Oh269nplH1di4p6URcC38CXjIeM/DwoGfcII66r04jNqhSb0CTUBdSO/KSojzGcc6UPGPDCY3cME&#10;/LTNzd1u3//wdY0Hikz1MaHCP/DftKTKq/oas2kz2qqwIUcNxZurXXLqnxqVPFfy187gQPo8v1LP&#10;gny+B5ddtePm4P4DxXdtLYe7t65fa7cyEWVQZDwZiy/A14SVwG+E4cmCOuoSY69PEO3IeK3oHbRG&#10;3Y0F8JFev9bOSP3kd8rinGxH4LMrD/bsygR+9546mP9AePqBvftzH5xN/9VCj/TnkYPHQoMcpE/G&#10;NfE82o4eOdFO2WVy5mJox7nIkSfa7r0HMpnJxCF1nc3k1K5SRicuveqMrNCg+w/marI0VhIGQUKT&#10;nle6WvUeHtnbRZbQnoyz/I2zBiN5Fg1dS55rmbAxqJj0mrw5S+/c2Qu1ohH+mXTqxurIRHhS53/g&#10;eykXrMlJZIUy5IMMnPCRqqR+zmZzj44yHI5z5MjU6sXN4ZHDx1LebOqwXjt/lldWS546H3rqgG9G&#10;ym3Gh4lJ8EnHPC+538TVKkvyFhcsc4n3ynDj+WboEHqNB5mQWSAAJo8ePwmtWCh6Xq4llhdKlinj&#10;RqIJ7RJf2oEzGNmFe+vW3XblhytVt7m5hXbz9u1amMOA82DJIpQH7eoNipGb4eMP02S4bcLOGNzH&#10;+Ihj7MO5EcfzGiNoS6Lf+nJM+jst6XAdebzijbk3odRV4xtX+Y483yxfGHkKlUfeC8X3EkY6Ybx/&#10;Ve/igZ2HiyOMdNPlCcp6Vd7rbN8eJul8++M6RP7AD1M2mqld6lD1TjoKC2X4hNxT9SRPwENBHTK+&#10;O90aj1JW/sHHqm+eua/+yzgytigGniNtyTgoXuF1rf55+FFb3xJGu9TRsLWQLAVWPeorfCR1UXf3&#10;ozTvzBHUy70yStlUcfLtpGL13v/e9buEvFR20bPA5I28+7vUCT8D14r60fPXuFmwTxzK2irm1ffJ&#10;O9/IR/7FgVIHtJeHCcU5d0t9q+RJFV7du+R99V1iyZYpe+AS3J7GuUoDjnknjKsw3Q+v8kxeBbP8&#10;1XeVsKfVBwOWdDI6G2+rnd0hHp51fpl6TJRyePMnH3/cfvlXv2w///nPa/XqkaNH8k13Kymo+8DX&#10;N+s5ncYz0f3b4oCJ+5FWGPcjei9fMHId6UfwbCgUpXHVl66CMkZdPZfWM3yB0pyyZ9RJupGf66jD&#10;COP3m8/G92++k4cojHfTaVzHt+o0yh55jetIO33/lwb5isJ0Xm+G6ToLf05Zow1/aZjOe5T7Zvl/&#10;aV3eFkZ73/x+lAUu02ORzDHg1Y02Pa0FE6KxRu9xyK7ezAPJsQw4dBPwip4CTfLNwL+hcCcTj+sw&#10;0IwrfHT1jTSi+piDWXD57bffls6L9xhGHPUbsBcZYMg8DDfyoryW1vfqIq9RD7Kve+no+Mz3HIzv&#10;SofpnQAu8gY77RBHG5Q/4KfO4kgreDd9RabBjjxvLOZNYj8ziEGKRxznbOeD1MuZW30u4dxPKRkx&#10;bly/2a5HZibr9TlCcqgF7IFFKOBm5DG6nPKekmg3skW/lOvotmBRGlpONnANZqRiE36UZ6Ug1t60&#10;h6HAomZBOm3Tnq5zTcxvdB0dfpq5OFiLZETyqTwstLIIqubhqTP9Fdna0QTOBFmcm8/810JFLvaX&#10;Sy/lWsaHyH8MdHTG5vdkBnN1dXjVJ6kfHtbn3TQkaUveV/8kgnXpYCf9BKb6z33vg04fBj8e/QcW&#10;5hejv6SpdJOxQg4lv8sBTOmRzPs6fr3We9F3cZvOyENOZ6hZM+eODO3QfAYb93V+DMOLRQRp78aL&#10;Z5F76cvR9QlNzl/pN1Iv8GSIIcvabW9uQbflNyPNMNxwFQgXykCzutRW8rzvlHFezCQGTyxcWnu8&#10;3nfFBOaPnqQf6UzBlBxAfggPjfBuAlXGlG5YEaUJHuS2niXtkBlIOHQ5ZZTJfUE86aWljypZzDf5&#10;V9+7JkmmPJVOrD7Rp/m6L3DpaQr/8P7qs/DyPKxFOoEZOlbzmrwSa/FP+rzrIslkeEx9lrKSYd3n&#10;xwS3pSkDZ77pyV5mLOwoLwxcOx85dLAdFQ8eLs8ll86db+cyrz9v557zmo4caYdDG2eDDzPbdwbn&#10;95Y7aLvNKuZ+396+85WOI4VW8cO7jblrt5d0oyO8o88Y+hD6cDt4eNqx8AReO+Pmr/7qr0qWkYcA&#10;y9u//Q+ff94/DMDyIYS1On5YzRFOK7G5nmH9oWBjTXbgvV0mjDWVWYBGcaSyJF7PH66t56o7toYI&#10;qHQ6yTw+141Hm21t9VFbWQ6SLq1mMtonmVyqcdmAaOk8OcqzK5lCzFDLNMzOFSv67PgJyWrrj02a&#10;10IUt7dT5463n/7s4/a3/+pv2qc//Unbu2+2EMR2aUzg2PHjtQunFHM6cgBWTpnQ2THEmLE9MOmT&#10;ywxsyhTEK4TJodGFURAv0VXnqK/dOAYW92/axqL+zTfftd/95vft97/7ol2/dqNdu3Ktffft9+37&#10;MC6M6MrVK+361avt+s1rIfY3S0G3vPIgRGE9SA++z9vuPVzA9ENdMdaxS2MwRvWorXCZtFrJ7SyE&#10;ly+sTMWoXoRxpY8NzuRlN87z584wAV8T/DEZhGjph6TKx9WuUpTkXSdgk+3ZEH8ySGq3TBJIA1bu&#10;fWMCZtcA1zX9/JrJigiEOd/X4VCBvStE5A7NrpqucCg1UfIOTqUq3tdAUx+MKJOpZ6UUVkaQPUxx&#10;7+xMm9lNKZNBrGLBI12j7xB5Bi04y5/rw/QP445D8PX/YM7wV7s6Yy4yUr8NeJME9dfPpTDKWDFA&#10;u6BwuL3//rvtk08+bp/85JP2s5/9rL33/vvt1MlTGcj7ijkhMtptcJqgIE6YBCVyZ1od5KjbbgdA&#10;b4mgUeMlDwdTnYwGu0EwtVLG5RFGZGcIvGM51zFPwiAcsv79D9+3+wtztSK4XAhuPK7vEW0GHO3a&#10;F7xi6HSuD4Wtc4Bm9xK80r48OxRipu8ZO62yZ7QIVFLfwHmLlZ0vU/ZGW3iwVAxt9+yetmdvd6WD&#10;jhhXlC4bYXQqfDCE8dz5C+29Dz5s71x+N/fna3UPBb/xeerkiaJBtuhyN4iePN2wcvtlN06k7Yyu&#10;6lTCUK4Dn/QlZoxAQmMYX7ADYKXXpdOWIoS5Fl3JuODasZ/P5auMlOCXM4womayscN4LA+ns7P4I&#10;Nx3++gF26p3Cm+QZlCm8kbedDHA7RKVSwdky3ATuJZSkPLSyf5NPGI3yvPDQt/JV5Vf/GyO5T1mK&#10;qzLRzNDO7anT9vRHGVfyu4/N1CHf1aFrSVuKCPWR02ZXlNjWvD/CF6aDWfDr+Sx9xeiym4K2VmF1&#10;JS33NugNIU7ezk6A13CUUCE/fV6rwVN5TJkimrGZUvDQ4YPtww8/Di95PwLbwaTbWSvejx0/WnQC&#10;LLgf/PWvf1PGCzCHd7acE3Cdz+Se8CdvghGjK3zhsgmuENi6QL+zxp+t/g7qtyjhWPgZV17u8Zj7&#10;8/OFZwQqdIGrNEKi8YGmEob76hxCMBvcljxL36feaAdawLgPBJSBjyJgraR+y4tL5TYqgEq60MvU&#10;i9soZ3A8jLC1HDq0vBjhNnGJknL+flvKOKX8fsIdaeoBbkH3AJFC92G7c+t6u3nzart3l1vG+23T&#10;+WnPnNm2mZYEr/CufEew34ywzVjCSF35pPyNzUx40ohi0/kNB8BAP6F95YYv+IcHoAEzGcOS+o9y&#10;CM0jwHKRNstwM2t8HyiDDZdgBw/1813OR17QbyYwdvzNh589SpvwA/CEh9xPRmSusuD6tIGhxk6q&#10;Bxeehxdv3UFAx6M6zoGJNMZLJUz0v3YI5So00e+uNMXnpBlpc9XOXDvPy2P5TjJQhgjPi9YEt/BZ&#10;15pYBA6lBEsF4DraZXz4zfBYdD25b92+O7RyTw1sZ8eMtlpUgf/ixaBgYUM6JngYfh98scOAMW+J&#10;O6j0n7M5bt28kXHxoIx0oYa5n2vXrv/Qvvv+2zwLTc9YVz+r3zQP7dKe4qFgmvclq5Tg2ydIxkjt&#10;GNT3+lcfWDxQxjGwM4niGm57xgS6SpAGw67sqlWVibMZtzOJaw+X27dfftlu37ja1iOD2Dn7LPQb&#10;vSvIplwruqy82hW+2R+murJMQLfdgwf4Gk9kGYq46if91ZPmzqQLzndZoe+s2RLBd0ub2eV8s11t&#10;X8pQPys/61D80DhySHc96MyrvXl+qIw1J46fDk04FfpgZ8uJdujg0dCn9GnSbYbvPEsfbo98sWXn&#10;9lIyXL12tXav2slx3Y7ou3fKgFNn7qTdJlloXikZ8le8JrUfk+lagJHG4D1kby5HJcG3KFPsvOF3&#10;nqx84dzFdjY0y5lCcC+d8QoO+pXMY7WYd2giHCJMhIsk3fbcUuCRYwO1Ajac6BNjkOTOwcSQkoHx&#10;HU7M7t0fGjBbq0CvX7vZ7ty9X+kvnr/UPv3JZ7Urn2LH9+QrxuL10C47CH0Db+fn7Ri/H3q4kEnp&#10;SspZS/kZGWknYyRay1Blkmk3+sryw9CLhfKZ/SB5MNLwBkBO25Oy0J+gSODX2+CMSzttHj50nl/4&#10;xtJKm08fUA4sBxcXI+9ZxHT77s0y4hhzyi/6AG8CcLzSVZwe92Psuwrjee9H/ZbRm3mAvoS3/X3P&#10;Q+i4rI/7d671TdKP50XvlKs367MJj8635k21SCm/++ueL/ypc4jyr94lyEus9kzqqC5o0bPw6RFG&#10;mhH9FkY+wnj2x8JIOcococrMuEUXikZOYGccy968qtL5zh/62e+q/NHWuko42paLb8Z3tfMCHgeO&#10;eEmpqtLWUjpMqvOnWqCMUe/pNrxqSy7uqrSUXR4Aiub156lIhx+8yH0+rHeUFfq2+jcfVlvqef6T&#10;pqJLv+85Jvg9yZNBhWxec9zc9wqgdLnmJ1wto1HgrPxKP4kO5C3ZOPD3rnhQ6iL/KjIwoqSp78Ar&#10;zwrPUk+4hm6on3ZUtcZ/ia/uXfL+Nd6q5qT8PK/8JjAY6Qbuj2/Fgs0kCtIMvC28zx8Y6ANh/O/q&#10;/1qIFJiNRUoW13mG/g2lHJfZDib/61/+ss60oceY3be30kujbGWqo2Cc+M47CwhKvkxdPB9tGnG0&#10;c/o6gnz9HvFtYaQRBjym4TK+nS5vpB3w9lw91c83eH8pjNIev0cfjXxcx/cjr+nfwvQz0f2bQd7T&#10;YXwz/Z2yRz2UO92/I9/pvN2/me+/FKQXp/P5l8Kfm3bU888Joy1v5j3qp/2jbaO+b0v/L4WRx/T3&#10;I49RVk9iHBrbA4887GnHrnNjx9WQtxhr6DDskh9uxczfyhUieQPxScD/h5xesmP6dJrej+iZMNo7&#10;lOS1+G5urnbX2CX7+9//vow3PJZ457uSYVMfikpzNG7SyNfysSDj2rVrhc/ylm9XqkemS10E35bL&#10;rnxH7vObIUl/qoNv3avnwMlRb0Ea4Z/xsZT/z2PHEzJbxeRtseLqSmSXpaWS/XgmsXupL4CPHJo6&#10;8QJkYaNzka9cudLu35srPc++yHdHjhxPPxzKXHZ/2z+zt/RF5Gf0iA6rx+5+zM4Lc1fusvqZtM9L&#10;9ix3wol0QPSRfTdldytZ85i0zQLOkkE1tnBHX+EhaVP4g8Xo6m/euba2XvelUxGSVy3UTJ+h0+Yc&#10;8sa7eYlYzdyXXMdVmnoz+tA9laEweaDXXLDTCeFhYF1yTfCzdDnJb1fmE+7xOqHwO/mDxbPNbpBU&#10;d/0z3f+jj/NFpdF+wSjwXH3qLOXc9zHTx0m9yzzZ/AaPpOOiUxDrbJWUg1eq/8aTLt8vMajk6jD+&#10;brixyJfRJvdg53fkaee5PNGHqY/jOjYjNypftPuGYYWRZzmwZqzhqn3j6ZPMmRl+1kqedURJuSFL&#10;Wv1du23I2+vp++Tt/EzuyIYrNTqrwoXMK8n81UZzg9yn+0pGqZvAn/wBPjhvpRVz35/18VByQf55&#10;V4tlUveaywRe9Vd5yid/yEV+13cieahifhTtyTX/dQ6f52hUijGmyK212D4wR2/QKLhK1hZ84a/L&#10;hMHVunqePFI3OGIcpHebnUDqkv/rG3nDfXo48g55al/mgCdCZy5fuNjevXSpXTh7LnOt0+2dSxfb&#10;6VMnM2fcV3NbVTau6FYeZzw8DZyBzi6bOs/TppCDh8qA81pHv7+OwUBD61xhFRVST7XSfuOtcDhp&#10;HBdix4753ePMh9Bf3kt+8YtfFD0cOF7//z8///efW+mZfDKRmjD4PAdEndyJ+sE6W0BFnKHxxRd/&#10;KJdd7mt3QwqvSunUADifFqi41bFCd8vWHWlwkOrRRirk+qwUvY/XN3KfQZ2Jo7TlZzudUb7hUgeK&#10;m+Ef3Wpgrr76xDcDMkjKWrVtR4SUHZm479nSjhzd1y5dPtN+8tMP209/9pP2wQfvtBMnj6X83mkn&#10;Jz7oy+XEXgcnp24BXyG1Doc/6dCnzzeCYCHw29LBCIVBkEFDyc5oU77WDbwQEG2vXUTbd5ayc+nB&#10;Urt98067kcnu9999337/uz+0X/3qN+0Pf/iqXa0dN/fLJ/fC/bki8I8yMOtskgxMh5UzpuzbvyfM&#10;52A7e+5Uu3zJYfUn2vETDnK1IsIKUa7mdoWYbrTFlFfnQayt1eFXrNpWPFJ6cP3UjTMQGqHqCpA0&#10;oJCuu2MykCkWCMtija3ANukqbWLCbqtqQ8T0be/vejwZNPDFfcrKlTICMDEtKw3gEAMO5QKmAFe6&#10;oN0nmP1cm5AKAy6ElrLOzoRaMZq6V5301KQ++t/gNPB273FoMYv/3mIgY9eKaiM5iJgD/MtPZOCM&#10;4VFkGljOZenEG95Vc+o3fBAFbcVYuAykWJ4NHCjrGDAM1OPHT9SB4HaSWIVqoJkwWOnvoHvjCoAM&#10;zhKc8kDe6sNqjiFWOYGHseOcJ3jJcBPoVDtUDoOrmHv5YC5ecXfiAHeMhCXf4N6ZeiK8d+/da198&#10;+WWbW3hQBB1cjAUMEv5i9rN7Z8st4oXU2466Q8GvQ4cP1Gra/QcjPOzbXwIFJV5mfLliklYeMBiG&#10;oG21+rgFrk/CyNbCXDIpSnt3pu8ZYriv4q7OAW/a+yD4mqKT96GMxVPBZX5wj5TQaKVMuWnMOC0h&#10;J98ePXK4LOEUSk/QiU3MN4wp7TEmXctH5aTP4EStPg6uovpgpA/RI+8xCWO+hLE8z4/gktW3Jj8m&#10;GCh9Z0wOc09vJfrrgqtxMLv3QDEsKDKtEDMhZsSQR42DfINmpYK1awyZHcLSzt0RCDP+Oi6kb4w/&#10;Yyov1TfoUMxORr38XhP0qa71BJ6nPxMZvSNqTiazqUdhT96ljmInbsHz3HteRaUujDZ2qXEh5Op7&#10;7kG03yH5DB8H0o+MN/rDbwIzOqMdyjLu/TBZNq4odOEVZiOCs3FHUDOG9u0L/do1m7J2Vb/Dv0NH&#10;uMp7XsZHu1CuXb9e/Wt1O/pBcOESDW4pn9Bq269txPAfw3bWTSoTuIR3ZCzV6v20myDAqAO/joZJ&#10;c2t17uzZ4Fb3cw5HGX/1H0FNH9eZGymrCyfBKx2SSY6Dxp+9QMMoPlEleBdBEo8IP9x4nHGYcvMq&#10;dKKv+J8NHSjcSn/aObO2ulzx8frDMqI/CV1yyDylfDCi7drRFblcZdWul3y3vrbSbty42m7dutoW&#10;5u/kt3GUyU541O7dYfjJ/9kz/OB+4W8Z6VN3wnXRnMDWQgsCOTyEnSX05G1dIw2Uq8C8swMMXVW2&#10;CUXH/rwnXISfc3m6d3Z/YJR+3GMH2v7QCyvbMunIpMk5ScbEwuKDdvv2rXZ/7l7xOHnjcxldoYfo&#10;VwhB6ir7Am8S9KvqpdTUI5w2cFYvSEx4S5pKUI1IGnzbO3mYcPQ2GyX4F9jJp/oo49zVb/xuLDTp&#10;NLXT1p53D4P2mxyKcAWOKvpZxojoGQU2egPf4KPJ1EvjMThux4pWmHCVoSG/GOosIuA6r3bRBhcY&#10;8xhsnGe3nGdcoH391Rft22++qt23zqmbu++cuvmMvQftxq0r7btv/9Cufv9tTUaqvqlLn+ilv+Hs&#10;qzZNaGCeiZ4RYNGzUuIVrEHCnxVA3WUqY7DdQ+h+RLPE1B4qRBrWbgKqA0ntqnHm2cOVpfaH3/ym&#10;3bl5va1FtoHrjzPu+RGuuqQsZ9ykgLY98oCJoAmgupWhV5rUAA3l+gys0fexIqnoTJ7rv3R0b0ui&#10;sbY742UmY2Bmp7aFpoUH7EkZMxl7Vjh296ld3iPH6UQ7bZyVePQYmfB4ZCqGyu2R/7SV/Gw09riZ&#10;/x2qaQfHl1991X79m1+13//+t+1O5OAHjK/6Mn26traavl4rw8XKw5XCESscuZ+0y6jaGDjqA+0k&#10;2/Rxh/6n9QEw/saI4awvvO3dd9+r1V5wEEzQP0Z1edSEIEQRLLwrIxm6nnK4FX6ZNjy3KCr3na9A&#10;hq5UBXP3aPn8wkLigxqntbIteciPooWbRzKDRRU//en/j7j/bNIsyQ70QA+ttVYZqVVVlmiBATAD&#10;gGJsl2ZrY/wjY7YfhkPurpEo/hlybT9wP+7sfiAHwACNRnd1d3VVZlZqGRlaax37PMevR7wVqOpu&#10;DGk2Hul573uvXxfHzzl+hItP0+coEv3WxzGW8rZQYF356NlzOrVcTagja35uJnB9b88VkhpFlXXE&#10;yzp4kWeNrYVzam3NrUF2w4Fju3dVjOHvOuVjqwY6I89QVG6BI9BBB8gB/vbcns6uPmKWUVQqnVUq&#10;X9g7dHaiK5Fdib8FvrvlspNlUObpg3BWGu0HYQM8jf4u0echNwCP8kxK8VkYawLe9kOmCdMbyjcl&#10;v5JP8A+Cv8VpXptdpDME7Va4H7yNbwy+z3RKnvydh+p5qXsY5slbXNJQIv6VEO/jXY7nZfK9oeRx&#10;EePxd0Lte8N5nfgdOAXdqXDa5kjHXyj7VbvJwY+i3ubg/6G401bh4LuSp0FZpVQjX+VhGf4hC/kQ&#10;ev+DHTfVn8F0pR2GKNN/xCjVe+FX1SUC5QT8aF+eVZq/tx4xucN+51l8YRYmKbC2zXHN7+K5Mfqs&#10;6jvwqDx3/LJo8za/+JZ0QcORQVWGf94TvGZ4IxNzjfGUvHTaWE4pw3Qxi5kYBh1gGnlYhhfzylXI&#10;IT+OOsjLSzp5cuhwPMs0kWVHg3hQi2flKpwv00fWj9SBrDe8zT/eRfTbiMCIBlm+UfpxfJaf+15+&#10;GjoUY4a8SX3so48+StNXpqsx3C0/gQ1llDLNX14U8ik8R33R346p8llliTA+EsMgVkXfGc0r+HHV&#10;pvIs8LOKJVhWLZwKjtdea6PpLv82D+/93vpaP+FdjJcF3sLF3yVt+ba8L7GUWxtq09QG05VnP/TO&#10;b0ss9bceJZa8yzcGf5fva8v4faG0yXA5r+8Lf2i+pf7/e4J1KO2/HP7Qenxf8NvL31uGMT+vrffF&#10;WCY+GMV55fh8VbZ1IpZbniHHt7kdWpYf42toTVuD7eBHfJ9h8138Kfe+K31cSy/KF+5C4Cqbhw8f&#10;pkePHqUnT57EuTa+M5SJUUZX/2gDKM4X6yqu6wxRHrE+4rx5F8dNoWV1POUUV8Cre/q+tu2myW3P&#10;7ZJ+pA+jeRZaKW0p7TGUa2mr8PFemrcu6rfK9K6esb7aSyepi/XJk6zhQbRTW5IrUJ49e54eP34c&#10;q4xtg+0NG+XQcBro70ffdjeWjuQxFuqjXvOOH+2Rj2Ot/NwuV98KWcm6IJfotNGJZL3CcUOacLwB&#10;h9jVgC4NvY9oEE29Vy/jLfkcx0of6+m2XHmr7QwfJ+ko85nOtmRDO7AlE+13h3tOcM+TRgL/zyiD&#10;vOXreTeBC97pRGKdEDo5TtTLaI8T6QPXGFeys+SYdmgjzt/qCFIvKPJNwB54u1V+lsPXAq9MZ4i+&#10;4mq/mlbbWxmj7L+gVeqmblMnbggn+anwVU/le2HrinRX0iibrgKXJSfJU2/tD65o2aN+Xnf4bfT3&#10;PvU7sF8og1JjdY0jghRmDdxWzPM+derYZ9ZNu49jtfc6k3zuithY4cL3WSZ2gQE4yzPr6RjvvfqU&#10;bTMG7KN7+c9usFD+82IIOyzfhW6WE8Y7dYkIPHK8DHtuFYRhllEzzPxK+IZcASwLXEuI/Pyrys2l&#10;eFVHgb5ATLcss17qLO6E4A4D8iLlB3GqTJ7Jk96pr3hKzLIAbfCePLXy5QAeAkPnlWfHTYZ4iE0E&#10;z593O3tb7Q5io2Mj4aiZnNAm1B+Tk90CXBlCfHVVWazU4puwN1KfOH/assHRfKxIpi23avcICW0n&#10;Tlzv7ukKOUXbmg4grx5V4kTz2JpNfDcfaoMamJrQtZ2grg1BGnDFjQsB5GWZ55iW8H/9v//3X4TC&#10;CGAOBSAhI3Nmat5bKZUUkd5zWH7xi1/EbH47OHuzc4fF3oBchY8DgFs9tdAJGrkO9/RWSXQg6J7G&#10;FWcHk/5IJqySmJkxxQWAA8anCmQgB8CnCrxXQJIZyFg1WDWmru6W1DvQlqauDKfbd6+mex9dT3fv&#10;3Ujjk8PJQ9SPTkVwPfNua9KXemHszo71YNkwltMJrgRQOQQuEAwEdppnMQNBCIFOo7OOYRIFaTUK&#10;Wne9uW7b1Ov2GSjG7gO+uLAEjGbTzPsZBqa36eWLN+nDB89A2Qp4aSuyo+w8kaZLp4MMurM9DObj&#10;48Pp1s2rtOFmun37WroyPZFGRgepu9vSuArCgbY16uFA5vkFMhFns2sYd4UAL4kap0Rqbrl3BY4G&#10;6oxoDuQOXg5AEp7Gg9zvEkYMzNVv+8Hf9rOIaZDo7CeJIRxBMhr/uJpWpNbY4jedDDIe+u+SNL/R&#10;sECFok4SpcQmwtbBcLIhfj8E7+K4ifL5zzTZSOGzvLzMgVADcXd3J4TSEURhcBDLTCsrr/a/bEOl&#10;yntuw8AsIYjTGe8uBvRgRMTyTAIS5go3GqsUJsSlcQZZV4tMG6enY1Z/P4TvtoLWxzJjlgL1D+WJ&#10;GxmvyxXtJ4UZcUtgW4aDpbNfNcK7esLtBTVS6LF1MKFSUXdhouNAx4v7Zu7DXBzcZHQanZuoqzj9&#10;5v279O23T9Ia5RSnTj1p3DbFLapcKWN9VWzcRkBjTN62LS8dtl6yCWfYHxycpI2t3bS9JRNTIaHn&#10;Tj2A3gHGFTUaSvIg5HZTDr6Nzs4HDs7O90wEwB80QrVpikJHU9RToaXXLWt6gSuwdeWHMJ6aHKde&#10;12O2sWgmjTXXu8yXfgV+B/AnaVKHZ57RSX+B1zrwNKYKpxzEWEEHCwdu4kU4sGifvEScBDTgKMyX&#10;q4xenPC8KGd8uB2Myrgzz3VCaeCT1x3Ku8gv8iSE0EFfiafSj9sNqczbcPFc2iodqGNL/NIxECt6&#10;rGzgifnwH3lEfYmhWHNXlOz8i4E5PtFJ4wDIn4bWGAx5SkZBM2bqWEo5Ggwd/GIAFLdJ00IfeP6D&#10;K2t85qDkQKWQJAmFgZd8pYfMG+rjDAEFOukyDAwktB+cIeXsKJ3KOjVH3HIToVVBvAzsbq3nLBMN&#10;dYe7x2lsNG8z5VaVbm/zfibvd+zWfwoGwtL8ggeBFwODgzErVYFPh7VCn0uMnYUijoejnWsc2I4y&#10;Ln0LKHFMAVOnqzOyxKnJqalYfTMxORkOfWmhfzA7Lz17SngrPNm+WGIOXTQ0tgJO4KBRAlxxTIoD&#10;Dfd3w/Hi+Q2uGOzsbE398GzEKWC5SxaMfXseOrkOn15Je66OO9ijW4Az49wJwgTAT+2MaW2MWzpt&#10;3O5JvinfdvXF2zcv0tzcu7SxvgSvtJxD+MZpjCX843Nnn6+F0NDZgRIGzGJWONHzbdxqK5wW9EOM&#10;DfYn+CE/dcwI/s07f+toF+4x5vEXEyrAf2fhd3Q4FnkQaW+sSujo6ANuo6mnz1VzzijrDiVGJevD&#10;7Axj4kKs/hFz3SqJmgadBuzgFwqbOlxCQAwHTZBC1EdSCOKXlvjLwbeGjHdBf1H/TE866mNcIn02&#10;aFtO3lrTbVR9TtIYC83L78psxBLE/azIZCewV8eUcAqRZ1HWvC9KoMYflR0N72c63pvygevOhoot&#10;ohiDd7Y3kQ3eg+OeZfcmvXuX4+LiHGncVuE0rS4vpEePv05f/fqX6fnTJ5FuYW4mr9BaX07Ly557&#10;x3dvX6bV+VnwlFbId6RR60Ie1lU+YjsMjt3KDP40nUZ7rwbpRYVCnqfMJT4pHyiXhcM+lHdlPGBJ&#10;hhqqXekYkx+giyPwSh6ysryYfvvrX6XF2Q+xUmafNstbW8hLYdZZ4fXQeV0zhANsVax0pIkL0qaO&#10;0OB4Vtr+5JfluP1frMyFF/BB0FfwHt7HOTY6bUjT2dqUOqAdD5YM+cbxHP7tamGNejG7DaXLbbY0&#10;8Lndn4qwDjbht7d/mNY3dbpspm36WUeVz902cQmF8PX71+kdcP/m4deMq99EH+5B267QdpXclg64&#10;LQ/XXYf/5NU24pozspzEoAPa+khLKimO18oxrpBxPJPy5GFuk+CBtS+fv+T7upgU0s338nblF7do&#10;EK6Fz8WZWURXuDkWlhUl9tcBcqozBGPFHHCJCVDCjnLFE5V7eW1enbIGRDUAnETdXcklPsu7p69O&#10;pweffJw++9Hn6cbN2zG+y5c8S2t1eSnNzyLzvnuf5ufmYtvHlSXk0jW3pN2iHLemdDtjlHPrRv+5&#10;3Zn8QcfNzg50ETNHNZIiZ8OVPNx1Y2cPfINPNWoYyNsrO1tRWV2nTWdXL0rXVLp56y5y8lX4+nDq&#10;6ukO/u72yMryZ/CT/UNo72Qf/FHHcZ95J2rYB46X4CSw8Lf0b5SGSpRGgi4IpgvuCH7q0A6+JT34&#10;V33LvwjyA4nPZ+bhVbyO54RMq5n/GHwXsgh/prH/ilwR9FAF8zGUvHzjk2iDbbG8SJMNSqXuJix1&#10;KVE8jFc1+Uc4/2md8nc5x3wtwXf529xO4RWyKtfL9dTY4L1/kZ7/c35VYTmzeC7P9hvvhXg4JiM7&#10;01QX8zVaN+j/suMm6vw90SAfjFD9LiHqV8WAIcliop7PTJAzDplHmhCGJQ+NLeoXymemi2pW2Rdn&#10;af4+v7vIh/ZFXkSvEa2rvFDuIfyIXMusV0M8p6wos4rqFva3E47k01G36GvyVI6FH0b+PDfvMPRU&#10;dS5tjB6wjCp6iVDdCMPAW35HEbTL/C3Lso3mZTrHzOxkyt8V+BtMY7jAx9xm22SIfC+SB9AiT8oW&#10;x+TnzspVr3ccjpWXwox8dcz6qecdqtu45bvb+ziDO/qMYN28F8+K00Zj8zE0XZw2tsW8i5GxjPle&#10;a2ORA0qaEqMveFZgUtrs7+JwCRrmuVeD97azpPVquhLLb/O1zqXsEvzWdoXhk6tpS138XUubBRal&#10;LJ/XxvLMYJqS7nLweWlHCX5X6lXLS0t+PxR+qIzL4YfqU1vfEi635fcF61lg8x8bCjwu17HA4Idi&#10;bbj8/PK1BMvwmUUVnl6+K7BX3iv32ua8KnMp24orRtPLa5STzUu6Np3PpEfvKS2i7y/D2Fjg5gQ8&#10;6UonqOO8dkN3l/ntb38bV7cS8512BnV9dUTr4G+NlOqNoUvyW3rUEK/Oqa4nPks/Rt9rm/EqTauD&#10;aovxHFXzyc6ovJWg6by3HOtuvtbTfKQn+6xcTVfa80N9Jlysi0Zd89LB4UQs87SMycnxdBW5RIeM&#10;dTO9ZzOrs7588Sp9/fU36dvH3yJ3bUQ/KLdoQ3LbcidKtsU5o05M6YpzgweqFUhDbv82OJB6aF9n&#10;t5MkO0OulJfbIzpuXM0cK3K0k8izKj6kviV/zPbMC/5jCL5OW+Wlbp2rPVEbo/moQ5pOmUe7i8+U&#10;Z3uRS+XBGrk9G8TxWrtdHsNzvur8yvGOPdq4lL1l0Dqf1K+VOz0rJ3ildeKbvLJFR8lu2MmMbhdd&#10;zo7dUubddkvxnXjnEQiLi557uBR2hA1gan1L/+f+ynpbyG3c537MY4ZyRENjc8j62nvqgCcvk2ez&#10;6DhRH9ikX5WVN+g/jwVYQU53FYy2t3CU0a59bXLc7wPnA3kv3x8jg3oOn84EFdqYqKEewDh/avkO&#10;dNZF2uGfTiN3rFDfVWexX30f8qfpuTeIl0G/RGFrO5RtyAndQvpuDkdIS+wOAo2Dg/mZ+hS0z7My&#10;md4cQ2UmD6N5qIqLCwzK1bvotqp/+UG0x53UGitZqJdycUxMq/7MWRmb1ob+EjK39k3SNtdTp+qZ&#10;2y13tnfEJGHPvO4Htz2z1/cihG2LyWiUZV5+bz46PlpsF+XbNnfdaUIeFNbH9dRFdgT88iIQx1D1&#10;IcZ68IpGgB/a753U2xM6qs887kX81ZYjjum0VC6xPdrOm6soXklxyltlhZPlKMs0oUO7aEGHqxPJ&#10;vbd9nVzbKcfYRt+0qfsGTIS3mg8yCfqNOxCYv7zMbV7lZQWPo/c/7J+ctsiPqcCuW+fwsX3nVeIV&#10;YCKIzMktbH75y1+k/+f/639GsXwvDia38AoB0m0I+EbluhHFPIQ58oyZPtzHDMEzgF6P0OVs5ags&#10;v3WJEdxuRmCp+J5SVmyzhTKuk8MVGAeHEDbPrXwo4nSWHu2RkYE0NgVDG+1PfQOdMDEQta0F4jNf&#10;vZDO4qEOjR2pr38sDfSNp46OAWrWgmJ6gsIIwdFunUtNALO+6Qxi3ETR2KNdEDh4e4BCn7dy05iu&#10;0dhOdTVRUwDUZZC2doHByKWPMhBX03ggq8qrDNIZw82NZwiQdGrwBIkhC7sqkzJWPXddPZ20ZSAN&#10;jvRCvDB74VoHQ7D9pNHQUO8qh8NTmOpW+jCjgryddqnjq3fv0gaMLc+0zB5BET0YtARIq2XO9puC&#10;r1ERXrgbg0IIpgkHDN9mhbY+jBzC3bwifSFeCZqQidR2gVY8k1gdjJ0xIFFZ99gTEmZsHhYlvxIH&#10;WmnPMe82ysBMP8vEFDCyQJ/LISn3uazmGNQ8byELHgWpYxYkZTkA8HHgrU4So3hcBnyFBYP3tqUI&#10;MKYRtyRQcdg8feY7ByoH0S7apfFSh83YmPh0YZiREejcKXv427+qXTInDeauFNujL521sLziloPO&#10;nD8OgcN6KIjLuFrqWtNRODv308joaBhDA3bRjypd4CnMAlCEUrwJg+mkj5zJ7NZo3zx6mH755S9j&#10;dssKg6/MXwav4TX26DwG/4Dt9etT6dNP76V7d6/z/ozyNhgU3drEs4AWYFrbwdh2GbSWF923FNrY&#10;16Eq89KDTB+3daeOdvADetVAUgeeawxva0MYa9SJ0h3Xzc299P79LAPrBnQHXkObGnqdUfzg4wfp&#10;xq2b9NlZGHs0KDW5ikCjNXQ0NzefPAtrbWULvNew9SEGbVfPzSMYrq6uBXJo9HJ2u23spE90bDlz&#10;19lFxcngzIowEgcm1WXDYDN8y3M0UjUrXzznTzYmnDQSnJ0h8DIwNNKW0xP5kttmKRCInnQE6eRr&#10;rp6BI/KNzhLy0ihPe1rAKYUWVxZK2woR9p24lvGVwQlGroApMckTPFvHEVTcpwqZlql7nEGRGlMz&#10;eNLW0JbqbJStIaEDqIKc9K0RwHZosPc78VK6k0YU4qRl6V0lWOHK8lWOHZDcTsjVW+Zr/ay79KXA&#10;raPYejtQK7Qa3T9cx7iOs9HRsdhWU3iYPmjSgdN8jk7S8vxamn+7mv7r/8t/nf7sz/48xoy3b9+l&#10;XzC+/APRVYkuCZePdEBzgje2zaE+xRiQ4W2d4QUM8gq8A/35YM0R8GLAVVvdPeBm3oNXoUC6t53W&#10;wRWfrpBQQHWJ8jrXBQTAWfDp/YeZ9O2zZ+kt45yzbOTzLZ3dqa6lIx03t6e6ZoVlcUFemrfo2Auj&#10;vbM9m6LtOq3tY53QzsTQebGJwLevI8d+BR7iSRP5yAPsh7HhwRAgdBL1dLn0to9m1qfV5WXGlpcx&#10;xhwdbEFbCCdHKu6eHeOYooHcZeutaXxsMmaeOXt/c9NtiLJiYt9GX9F30oI0oqFUg+/x2RF1RKBo&#10;1zlVB8xVGBhrGKzEGZ29Hlw+OXkDWAzSpjp41nistGmBvs/qXd6eDyJVBlhbW0qvXz1DUft1evz4&#10;67S0pIPhkLLtU/CQfHUmSWcKK/JXx4nCy4t8UA8vickaSpEhPcqP7f+MA9KE1GeQJ0nWzgwTlvJu&#10;8zHoYDXECjV5un/KIQ3it7MMQSf5g2lIqxDmb8cF6TErXgjgCOYKulE8WVpf+b8xlEjg76SQ1s6+&#10;1NbZn3r64d19g5Gnzgy3R3j75k2sTAg+p8EI3iDNuV+uvNBVW19//dv0+unTUAiE/wm00EOfdoLT&#10;p/SV53G5wupEPgntqmyEEZqogBrbucqzwDO3ldQZHuM2v03TEoq8SousKa9ME65ttLO3p4O8Mu60&#10;tLZBm22uewqHx86BXnfkHuhraHgMPOsHX3UUdqR3b9+kv/mrv0obtm17E6AfpZvXr6VBaEGOuM6z&#10;Q/r+iOjBlypQCgIaFF0RI97IIxzzFMhVPmLfb3ioNKXwq9IZ8gN9KC4rFOe9hjtTT0dzam9BbrB/&#10;aUtMCGKMcesz+fXS0lpaWl6FJmkCY1cdvLO7G57VPwifGEijYxPgbxdC+Bmwpu+6e+n7vGLq25eP&#10;08NnD9PaxkockO95ccqk9dCcckIY8ukT8cL+Hxx0u88W6GMwfXzv43T/48/If5I2NgcOKqMF3QN3&#10;ZedDtzykXfKid+/epq9/+3XwwBvXr6d/9a/+FXzAbSXFU+BHux375mbn0jdffx2yhO/sB51pKlF2&#10;bKyObUT5gVe1twIjcMctUB3fYFmxXeOzF08gq5O0sDibnj97wncnMd4uzM2GDOu4MzoylD7++KP0&#10;F3/+5+ne/fvUuymtra6mPeqqw3pnfTMOGH792u381s6NKTEKItu2tOnkawtee3Ka5T9XJC3TF07g&#10;6mjvoQ3AALlaB00LdV1Z3QTOi+nqrdvpJ3/003TlylT6za9/ld7Blx0XPX9HR83UletZbgA/5Wsa&#10;KnSkbW5qcNignad88zK9ff8C/q7DG/kEWm8EL+qJoTBVdCPfEY7StDHLgVmWLnJgyBAElddsKMlK&#10;agmmM4bcJ3FVz/zWIA8poTyL/GvyzbJGjpeD3wcfAgbhwOPPuoqnjscR+E5FXtnWccngN6WNpW3+&#10;toySZ9QZfIz6RDvUBZQhiP4wWq/IMde7fG9eBW5Fbi/vHfOdiWo6g2w88ufaAC3wj76gTF7bfmne&#10;ugjVhtOcziCEyr3vhP6JfL4dOgojSH5uXUqMcvgrtRZuRkNuo1/kEPWt7qM3qI8HLcfWgxVczDNm&#10;VsKPYmzh+4AZiWMrmAre59maYdThIkQZ5CVxqaMFzjHOmF+MbaQPWYl6hsGNqMwjn7e+9kXU23gp&#10;WEfflatjQuAxfZKdxuRNDczXumogi37xm/ie/2qytW/Or1WejonCwe/8bSy/Lbf0s88CpkTvjSW9&#10;obzLIRfcxjhiPaOfwG/h4Cs11cBd2uKWIvFH39s+Z6ea1olKttXdO1zlqf75X/2f/6v0n//FX6Th&#10;OOOQcZTylMmiRO6tq3AoMqz32eGe4nvrbLDOprVeXksbL7f9ctvKM6N1sw2GWv5gMI/oJ2Ipy/em&#10;C1jUlFvK0GBpnW2PtG59NXYr+8U4QD+Vtpm/+qm8ubTJsgLPiObp85K31xLLb8su+F2b1nqW+vq8&#10;RH8bS7raby4H09nG2vS/K5S8Lwe/rX1em9fvy7t8V/rhDwnfV4fST+W+No0wKDhQW1evtdF3l+te&#10;wg/fG/2u/M794jmmIf8i5Ob0pJHvBJ/+bl2O0U0LrplPqUPYqyAw7SmO37ZBGJW2eC396/c6ajT6&#10;iy/q6jpr3OZMJ474VmBszONXPhNH54VOF3cuEYdNK54vLS2l2dnZyMt8NdQrQ6tvuJpFvLb+TgJ0&#10;lZ3RPK1Ptss4PuY+tW3SjHQhrfvb+hstz3YUmb/I/z7znW0zeK99VIeSupvP/a0DwnykwWF0Odvg&#10;JCLP/FZ2dVLi3/3dfwinzcuXz2NlskZfJ+bYbs+zmJwYC3n39HA3ZGgwItpW9UT0S6lLOGXI13vl&#10;eLe7FT5GZUTfCQPr5ES8MNjT52eMa+6Qoc4RDiB4h+00qK975ML84nxaBMbqQo5NZ5Qb9kD5Ln2m&#10;Lu3E89hOTNiCWtqnjpDf3TLNCWxOCrBvlPHzkQW7USd5cRffO5YG7OgHt/UKXZ6+Mk9x1Haaj/10&#10;BI9THjgLG0qxXdBv1C3boLNtzPLMwz4wWrciX+UJMVnOUa7Jjk7gS5ua2zsgfvVSYIs8H7vSUGcn&#10;U2tDioP90YHktWGbgVboDZutqACNGXM9YjIEv/kfuYT/kU8sSt1RW5T6XtZjKT2EGukz06s2dW2M&#10;TkC03bFVNGlDX6PeMTEj9LvcfuVxZUZX55ij/Wh/utNAtN06kFYc1oGrnGj7dMCZv3YJJ1raD8pq&#10;mWdkXuE3Fw7cvMuR9569aTutlw469Tfx3HwDvoGvjCnUWYeK/Rr2ZtLLowI4RyepCaA4yb2zvTNw&#10;SVrW/qntRKisLq1C9/PoQouxyst6SQCO9QLUvu7ye3kAuK1T6xD4LO1spPUjYAfMnYCmTqnubv3V&#10;s9x+Tdnf7f9Hh4aJQ6m7vSsmIrZS145Wxkr1atKHw4t72+GWZkfu/AO8oISoo1acDC/6tzHDuMHJ&#10;j+QlLLUtSf/ihjxnR8cRVx1+Gb+zA9lt7/YO5SOH6FHoLuDJn6Nz/et//a9jFyd5UdAyZab/5i+/&#10;+ELh0R53hqGdQP4RAvgSKu/sDBno8+cv0m9+8xuUOpc4KjipgCLI0rCMFHqzFWQ0akiwznakEfUK&#10;DAwUSYEXhk9U0o4DsEScPQgdpuehvIqWzo7zbJZ0pvC2T6M96+IIRDhF+WxKV6+Pp+s3xtPVG2Pp&#10;2s3xND6Bot2nQwemfOph685wlRlkQ4sGCBFZZdp66Ek9OVYwkrT4g3hcqndMWWcolyrTrraRaDwg&#10;zK2eYqUPSGcHSantdK4IK8K0t7i3vF2ZV5r09vSHd3xy4kq6fetOunXjZpqeGk8jQ70MLs4KoM5j&#10;zvJ2q6juNDI8kEbHh9PIGIJXP0wUZeSUetgOsZTaRfk6TyQkCVJl3BmxdrBVcrsLGWAYbHOXxjeQ&#10;Fn0IPGUQPqcvfScjMF0mTh7IZkgf34ggvI8Z+hCkSCASOkh5lWlKfKYTP6I8bwjijXnEWTA805Ck&#10;1zIYXjXwi/IWqaLmdk0qR85I19tpXcMbTLk6s6KO5KMzT4ZnvTTiuEWaK24c+K1TMJ4gIOrJb735&#10;GpodKBx8QtkCNlHHKr2hCA4yAe+dbe+qLJm+gnDZa9XD7py95fZonptxZXo6n2MD08iM0oP8XBEC&#10;MWsol8kQHCwcaCRSFSWZrvWVYPWsagT3HA87RyFLY7QrU9ZXNnjvtksMbnyrU0uacxCCTMFz8oc+&#10;ZYpuGdIMjqsgv5/5EFtNrUOjrnpxBY44q5H2CJynZ+hXcbczjYy6rPgKeDgYeW5v7yEUbTBor8Aw&#10;l9Lc7HJaWFxHYFpJC3PrCEvbaXNL77J94zlRPam5pZuBvB1yVjlsCsNVQ8xwa0sdXW6zCCOOKwPp&#10;wBBlDaedvcP08sXL9PrV6zgHw5m9VtK+C2ZJX2mEtu/tq37o6crUlXTz+o04Q2OYPnHFhFu3jI6M&#10;5tVPk5OBiy6XdflxEbYc+M072Kx4ynPxIA/a/OaZaNGokfg8jS+EtVdiEIj9Q78dwahJ5gAUw1OV&#10;KKO/zxwoFSKysOVZU86Elj7CO48w5mB+5JU0eufdjzMMDwyqMa7xXQzyzcAUOjJPZ1Qaw3FDenlN&#10;E7jR6rZ1fJQNHz5FKIemdBa6qiaMU+YHDOTVPg8eQCOErYLQsSsIwZ0DhE/38HRmi4JozJpiUHGg&#10;doAXZxWUAuc7OoOmrKxwFg/tMJf1NlJv26sgoNDm7BqX9Cqkmt5zzVwq7x6j7R1t4PZm+tnf/136&#10;5S9/md6+exv8QkEzzlkxT/h4wJOO0gERBiLyFVjS+v5xHvzcB9kl+bMI+JYlLxT3HbjlA9Kdfajz&#10;TCHIwdCZmAr3rvjqRJB1qaxjRayKYwD1zAZp1tlC+4fwFAZ9HVq9fT1pEP6ts6idPFw14zkO+7vE&#10;nS3g56ygTe5RsHnuigm3kDrx4Hna5MKDVEc/0DaN8MeHrsBx1jnjIfTgDK6NNbcgmqNNH+K8iN3t&#10;jeS5NjE2pkPw9hQhryX19XRQlz5oYTgEIA2we9RDo4azvFyd6DJghRB5uLThvYjhb4OGcg3mzhoB&#10;9QLOwktYy9va2rrhFdNhCNfAPaLhvncI+HUFT2lF+NKBq9CqAuPh5EvLi/AThC7goKPGyRDmH0uQ&#10;6TPxxn4NHo9wG7N2/ANv5Jk6bmN8qug1YmBzYHTQnORXxh6vOR8pSOoyWgZwlmaMAbvMO/MZZxmP&#10;pDfLMmvbbZBPONaKK+KyMYK0QzqfSxOObTpgxDENeDr71ja2oHUgA264RdOCe1qjrLnCxoNLPfvH&#10;/j1EkBNXXLGyvoHCNDcD/5qHbk9j5VRjkwf/r6fGFvmi5xe47Ry0DO6WbRMcK/PYlnkOl4CTtGM/&#10;K/fEi4ABz4mO08JfOMtTgkeSPpRG2u9WrK4y1BAb2BYrqnW0oAQyVrqdmXv+rqNEv3n5Ij18+HX6&#10;8Ppl6mPsHAMPr0xNph9/9mnQk2OXRnWXr4tc4US2zuQVjuaAvdXL8HQijzOs3EZQBUPHs+ljqz/e&#10;6WB0pY3OiGHG6EFocHDA/YXzlmT2pXze6Aw25aKlldVQRGNfaOjZ1Z7r0OnC4mJ6/e59WtvcSqub&#10;nq0CjYFDOtVXoddXb16ll6+fp9n5d2ltdQmaXqceh9QRDFQ2C1nRlVgqkypUKobwVPgBWAtNtCEf&#10;uLqnPWa7KfyHIgzuiC/RWQTbvbSwlN68fpteMDa66vba1avp7p17pEXWIpkz5Azyy7ev36Rf/MM/&#10;wEdfxYoX94rXsfth5n16Dw/V0LHiWVvgottMOvZIKy2tKtEHjOXzwWsPj7PBQdy+ceMaMrUrvSfT&#10;xOR4un3nVvr4k4/Tg08fpDv37jK2t6QZ8neVzTLj9vyHmSjbLRGXgaMrIeW59lVQcjgZxS/PoYQf&#10;6ejZ3Uor4P36+ibtP4Ff9cZqpz1kgro6jat14Li42Jbu3P8s/fGf/nm6/9En9N1a2kQ+6e0dSH/x&#10;F/9luv/xp+kWsLl563bIFQODyM/IY/3wQSdAuYJ9bGIY6B7x3So8aI38s3zhOKljWHzL0Af3gndk&#10;2aDELBvLZzK9lFj4g88N5hJ8yX88K9G0cfU91zwRqvqmyqv2Pn4HnZr2Ip/yTQmWr0xresfdMI5Q&#10;d3+rxBscs+zT+MWzKJ+2lHbV5ul38gLzlTatr99JP5H2UvrLdaqFk4+jHsKITKKu1RjD2/Pv/F+c&#10;jnL4z9/B/0mfx4X8PBJ473/VvSHqaF7VihsTmPd5G4FHGB2i/vl5qdfl+hviN+nO60hZyu6hE1Vp&#10;yOQcR0LuI32p4vn4YLZ+fx55XxPjt9/YJ+YHD3Qf/bI1i/naB2EEMk/qYDrfx7fWy3bURnLMujt3&#10;JrAY20xdw2iC3BczfcknRsSAseOr8qSJrViuX74jWJY/zh+YTAdS1qMKDEt5hoID+eqTnCbHSHIe&#10;eHKed8ki5ER43LH6EvKW9RT+5BZlho3BK9GgMTQmhfoeuFkuQAhZVmOvRiH1N2PIp1UodXRsl3aU&#10;A22Xz4zqg3l7o6wXejVtLe14zXXKE3fk3/aVdTdmWeDwH0Wfl3TeR1sDzzL9G2vzKe8MQVNV0Ohm&#10;mV41iCurWyeNxcprBvM3jeFyv3lvfrX0YLSsgkflWqL18VpCeV7S1YYCJ6OhvL+cruRhO//QcDmP&#10;2robS5nlWbn/Q4L1Nv4hoZRrKOXU1u3yM2Fei0Pf972hPPu+UPuNwdv80//yu9o2mK28wfy9j+9D&#10;di5trOCmUTzqkPOJsQoJRgOzUceNGXgvzpt/LZ6K28rB6mE6WNTDdK7kSR1u8zwTTgHLFxeN5mMU&#10;X8Vb7Sx5q/S8NZDpy2ob8y04L64bxbvSTnFdPU6bjfkIZ9tjOZZZ6lro0PvyfekX+YD0bjT4XWlr&#10;+dbyrYt10tZQ6LPoVfINHVBO5vW5E+OUf58+eZZ+9rO/S3/3s58ho82QD/opPD2f16uM2Jmmpq4k&#10;d/DRdqZ8HeMA+avLuiWXcmyccYNcbPQsmW30vNgmbH0tbLSu6BFuGvKzvS7bDjIv0N5KfTbQx2iL&#10;fRz6QQUj0/htrGZBblRP0xbnpCAnZDpBzfo5Wd0VEa7a0gFY7GmOl/aBeSrjyjeV//NOR93VJOeu&#10;cBb1DiK3Dw3Gykjtr06ytU9d2aLjSdzRphlHQaCDC0N3BIlJaVW/2TfW3f6y3LLNlbY7ywkHEO0C&#10;cb/Tn9lpKY1UtOS1sd5pu2lPGKD76Kxxdc0KsF1eXY2djdQNPI9mTzseeWqD27d/jNoI7DPKOSFv&#10;ZZMTojpPvToJeqAGfe1iTrB2PHJMphKR9ox0wsExTp0xxnXyj7oHfUt+mc/6s+Cs9ow6ytbhMNDT&#10;l6YmJtKN6WvpBrqDh+uPDY+ksaGRNDEyliaRj73vpw87nexD/2v/MTLYxpniIEs6AU88072F/Nsd&#10;G+lLkAmuQbmUbvp2YN4HjlvmiKvFBofSILA374HefmJf6GY6RqIOxBFk9OH+gTTUB4329adxJ19N&#10;TKYr1Hmcuo1GXZHjtRN29ybPLXfLficadoJ/rsQZJF/7uB+8sdyJ0dFo5+ToOHSvfbE3tXR3pLau&#10;dvSAruhv7Qnq4Mr7ICutyLJpTHbinXae1WrLa52f6ldb6IbyM48yUH6VDl2try7l8xNtGWRij1/I&#10;zPzRh8pZdpJ6oD4EBVklFm1uYYfjfTu00YN80k27vNcxBDJQnrZr7RV14Yh2xY38xHb4zHzSv/kf&#10;/vILdFQxgsqVQdo39pMIwkv+aYxQOHDrpW++eQhhO4tdj7RCT3bOOIM39tS242OggPGjfLpCpO5U&#10;ISHnm/fJ1yhbHwa1DWfHASQtj729XTBePbm8b0DRrJNxpNgSzdjWVp96+9vTRx/fTFevj6bBERS0&#10;AWfpUeYZAD3cBLDrKOUeWg3jQolWEGyiPFf+0FU5UlcoNT+jHjI3t1HRSXR8AsNCmXW2oF66vFUa&#10;dYmO1uitkNccQqFn2zgIytw0impsdPZbD0xqEOQcYgCRicRWIUnGtg0DbEgD/V18L+xcxtkMIvaA&#10;cJ4PoWNGTy/KNoru0dFepHFZnf3gfy6fc7sIMARGp3F1D2a3kxaXlkMBlyGZNJKDSMZstBIt8nPT&#10;xB59RhURfot84ZEmioBhQNf5Avw0xmlEy8hLOhBSPCllyFBkMhpW8j6WGmgR8qwruOPZBhoL/F7V&#10;Ib7j+zB28Mx3sUUa+eqs0XjUjEKmoSJv8ZHrEisCHOxA8hCqgattiUEJxp+R11kfRzHA6UlWwY3C&#10;qiBDdIsR6yIe6qgRh8PhRj947ko/zGVkBGY3CVO5ciX2GowluAysYxCT70bo2x6YVuzzKVOuCCsG&#10;cQk2YJWVYa8Ovtmx5Pu8os1BMp9rowERXKRbPfNpdcWloTukc4uRg7S84uqtzdTQjAIBw/QMBdWZ&#10;PDMAZsD3HpT2YXY+zczOMXjnVSdu66VD1u1SxJO9A+tiPXW0ZoNSa1sHMKljgNxM8/PLaebDQpqd&#10;W0LwWktLi858XU/rq84MB7J1ercH0+jI1TR99U6amL4VK9k0smztQCf2LLxgj/I6ulzeO5baO3ui&#10;PIYF6tMZM49d3eay063NrRA2HKi9ykTdQtDzVMLITL/qNNXA2tcF0+4fihVAzvYYYtAfHc394F6y&#10;CnwO4M5AVmnT2SDu2SfRB+TtfRw8J71yVXjVYayxzXNCZMMRZe4iaRVjYOVGd6N8TZ7hb+FmgkA7&#10;gpfzGRQRVIpoOfTrdmA+daXLkbRBOj30aJwx28RsVbTlWSAD/ewADvOjCBXsGDykO37Lt6CKWG7a&#10;Wo+yC57UefYK9VKBDaeNabiXh5cqOQj63uWYQefmB/4AIN5zNYJTXn0XhxtCP/JBgzjqthPSjEbj&#10;WHUTdE87qbN4rfFOvu4Ksagvf+sMhu9n3sesK/eKPWVw0iCr49uVc/KW/+//79/F+Wka9hVcPMRR&#10;h+bOHoLS4X6U4UyfGMDgWzHRwNxpT8AIwdEJAJ77pfFSYVIccqWQM9nFrx34ZHYgI6LZTgAjbLMh&#10;I7ehDZqRH8cqAAU6QCIM/W4TQXlvYyt19PWkK1en0jV4w5XJ8TiHSfxpbgLe0jdCgoeOa9R1m0oQ&#10;mfLgQ/S7/M93ygyubOAFdc3v9w+26TNxJgv8znr30HcN5I5HoAcwcZZNSp0dLeB+HzxpHOFnFHro&#10;D76po0Ynm843l8QrdCl0e4Ce/WE77HuFVgW/MLTKa80UeB4da7AHu4GFkxbsgyEEqqnJ6TgTpLVV&#10;p51nYQ0FPZ+eIbhD323tLtvviu/EmU3qvbg0Dy0upu2dDdKp9KtIgN/guOORvD4EUK6ereJYBICs&#10;Bu3I/FNccNzNveBL30t3l4OEwb/osDLmXcTckWKMBgJhbHnIBcoD5Gc9fGYQlwwh5BMdYwzBz+lf&#10;cT5mP0GTpi3RGYkqV1vb7oO8HQfxO04pCLpK2a0AY0utbeQUFC7PONL5KS5sbSM8LnxI60sL0U/T&#10;166E8dxtVA/oE+EjvASB4559lsd6Cgn5JY/L1o+GxPht3+atMeRbjtO8I3iNdhAFC80X5L6AP1AZ&#10;riqpOrWU5aQXZcBQ9KBB+YWrF9w2cXVpJZyKO9C458r85Cc/Tj/98ecx69GVGrb9+YvnMWkh9h2m&#10;HdKs/DB4c4WLgl7aUcDWiWidpaN4T+18Rg+EQ1/6dJuGYZS/EVf69XSiSGpcUz7KijktizHZcWAd&#10;mnV8NOokcOZ1S3tbXNeo9+zcHP3FeIfg7qH4jqtbyF+zC7PpydPHyL4f+A6FmD7a34euoEX5o07X&#10;kHPgWfwH/xb0nkm1CazqQlHVYaOsqCLp2KWSrtPfFSLiDFVANjgOp/O7tzpd3sdqpyHa5Ramyh3K&#10;BPIrHSJhqFtYSK9fvk7fPn6YVlBu3UZiNVaxeM7MYtyrzG8hB5g+5CxgJ3x0OOvU1XG4srLAmD/L&#10;NwvAuy7dvn0r3b13K926dSNdBf+uXlXe0RnSG/3leT5uEWcb3SJvZX4+zVLf1eUV+uo4jA+uLnT8&#10;PIL30ZvUW6fMTtre3UQuQAYRb+BNruASYJOTU+BzB3xGZ8sQCldP6hscS1dvPki37z9I12/eTZ0o&#10;cTMf4CXw9i7ks//iX/6f0uTU9Pn2jG4t0cp4JKyll3aUts6eDtraRZ+vp4XlWeSblYCDFO4+0jpv&#10;ItBP4qG05JhZFGJj0JeIWYW4p8MKHRnys3wtsQTT1T431tKh4fL7/PePQ+2zIlMa5E/F8FLy9V4e&#10;Yjp+xDPbUhtNU4LfBU+r+d5Ym7Y2fb6/+F2bb6SXnqv35ukYa7h4mr+W93gT91Usk5wMDo/C1uC7&#10;cm8wXx02bpWmDEWlzutc6hvfxH85hKwiTAi17bkcSllh+LIcf/KfY9u5E4hr8E1eOKrIe0O+rwqN&#10;b34gntdJeDnGiGsx9kWGyDb0b6VTyaNiljNpojw+i+vlmHO0YRGjnvBZDWjl7ByfZ6dQpZtE2/iy&#10;wMJP813kWX6UZ8JMXLMu5Xf+poK39fcf946Pwkn8jPwppsA+cM0/28Y31tE8Q3agXupzsaUP96bJ&#10;7cht0aFvDIOk/JOrhjh1hKKHOst2ER3A4Azem/A19bTS515L3Qqtl7G+GAGNxXGjvlnel2+EQzH0&#10;CkvrWfKqxUFD4GoVTWv7HKO8RlsrnPdqLM+8+k3Jx2DeBuU4ozqkY4cGZeuiHmTd/abk5zfW17qX&#10;ulnPwAHgVZu/v43lXWmb96Uutelr61fqVkL5puRZm095VqKhNt/fFUodSqwNtb9r63Y53Q8F23C5&#10;Hf+UYJklXL43X+F+uY6X4+XnJXxfG8oj38XEprjmh+ffX2RRvVMetG+FfekL+ytS1OSlzurH1j3j&#10;d6F/vxHnShQP1bE0uDtpxO3QnEziKhNXyJjGfK2P33ovfemk0dkSW4WNOCl2MPBX+jC/skWa3xec&#10;FO91nhS8Ke1UxtJpY7Se5XmhJaP5lHvf2SfShemVX4zem3f53nKVo2yj0fpYvnmYVj5gPt5bByOf&#10;0e7l9PbtW/Tet+lv//Zvk8dM2CbtRp4FOtjvlmf9YSO03XkHl3Ya5Oq2vXTg9sq7yK0bm3GGtY6M&#10;WK2MHOYZoivIXToV5hbm4XeL4cyRp8dkxM58FEM7Mmgrsq6wjolD1NGt0TuRt5z4rN1LObn0p/q7&#10;tjT1CeHid3HGDn3itmzKtK5MEAcMyueBR+hr8uj+sHdmB7w2Ap00Gto988O8YoWOdjx5ETjg1rzu&#10;GOM5zdoMtJPZZg/l393fDR1LedkxshPd3NX9ThrVBlRimWQ9qC7Q25dts80uHIAfU0am6cyb7SPr&#10;UGjc/tW24rk0m8IaGNq/m+gtK+CeDht347B+eWu0ozw2822cXQP9qCPFuAppnYZckGWDU6Jygo6a&#10;5raWsN1pcwyHEmOWY5/ppDknHMbKWKITFSOEgAQOIg4FHyaKWLk90OgZ4yB95dkoOkquTkymG9NX&#10;0/Ur02kC/PJZH3qSk+m816nSi47e7SRLnSL0AaXFZDIP2he+beBGrJlAJ3FBQruTvynPycFwrnD2&#10;uMplfHg0ytJBdG0KXbVyCo3x3LInR7nyTIeRzpXivBkdHCLdUJoYzo6kcdLqyOnt7AEnwTHKa3PM&#10;Red38lob1276XCfNmJO0KcMVMk7eHofOJ+AZ4+Q/wm/PAtUR2N7VkTp6ukPXicn09g/9BpKDr8oM&#10;8B9A63mo6jKe7RlnzVf0rTN0e0fn5Q4xn0Pvvc6cXXQYcVLZMHTuOoBFHrV/EcSRwF1+c8+PkG1j&#10;8iFwbAMPdZ51IJcI50yHTuJWVss27qlqcrqO0jJ2B2b8N3/5P+QVN+R96Gz8KISi48Kgx59Itbe7&#10;H/syfvXVNzCid2H87AbQHsxPfSB4BRGRSublNgn1MVNZw7mrCMRyUDPFOQMgjUKUBkRXWLjX//Bw&#10;f3rwyd304MG9dP8+SuPVsTQw1J2GhjpR0AZR3iZRJOn8yX5iX7pydQiGoPECQNTtQfDrAHsFYK/C&#10;vDZhPACXjnI5G7AlSqQKfXm/bA8Nzs4mBzCbT40Fw9kRDHmN9rqXZt7+TaOljMn0HW0o4sRWkKsd&#10;ZVNFT4XaNEJKpuCMRo0LRleIbG6spg8f3qXZOQ+b3YIB1vFOpuXA4LkzCZhA2HxXV+9+iR40rwPJ&#10;LW1OI7+85ZHxNJTetTWN3etpZmYOhXY2LS4uhxFcRHJQ1gCSe65cq8HY+4qRxf6GNPqcgdGRtkWk&#10;FiLxjsqpUARz5n029Cr4m64SNk9cyXEYzi0dMDGTGiZu2ZlQ+DacFjq/rA/5cz1l0HP7u1Pe6f3X&#10;4CgBaJxQAI0ZuZZf1dF6tLR66L2edN410k7eO3iKZ87Sp0SijoqDcAZoaHUwEpcd7N073UFc4vQc&#10;FIVcZ2N5L8PXUDI6mh0zbvfkXqsaFiSgSZjT5PhUGoXhDA0MMcC7fRz91owgQ12spxWwfOEo7lwM&#10;/tHkKiBQH52EYdbVNqHsVcqH+Li6sp7m55agn63wvs7OLaSXr9+m2fmFitk3MtDkAWN3j3bS7+KD&#10;zh1X2cTqMHDAb3XG6MxZED+23PrQVQ95u784twCa397ZT0tLGo3mEDA+pHfv5ih/FWVA4wqCjovd&#10;3Aqpxa1WBlP/4Hgan7yRrl2/T7ybBocnU2NzR9o/PE0bO7tpDZhr52/v6KW/PMzetrst00na3tsP&#10;OLvNST7fZCIGc1fdeVixxkG39ZkYHw+Bo60RAQM6c3WbvCP2soS/eCi2W+QooLhSwu2xFLg8h8g+&#10;sZ9ddeOKA/FdQxw3AV9XqTmIl8FROlcodTY7UKGuOUos4YSJbi30Jw1BL8E3jFIUV/LO+RN9nX/6&#10;JvCjs5uBpLM9tpODgtI+fM9PA39PwUlprqI3zw9w5Y00FnunFmGB/j7P2LrwicOuWw3Ww980RFk3&#10;haGgGa5hsBbvAgHhT7adz8PxGhHcNF/eR1P9Nr7T2aXBRVpXWOYl0Xe2R8HNGSM+j1lIwLAIw6b3&#10;qhNZYUd+NfPhQ3r15jU4uhLOUWlOAcFZIs6QHiD+/Oc/SwsLc9Ciq8dUiLMi7hY7wsCgwCeAw5gM&#10;P/FeAdHoRAP5gIOvvEVccZsy+WSZ/aWBM5xKpCsrijSginfyhD3w1zYppA4hKFyZvpKuTk+HgC0I&#10;pC8H8VGeu23Q7RvX4A8T4B8Ckdtc8o0zkTSyuzXe9tZG2iG6J6pnfXkWh8bn40N40Z6OFZcou+0m&#10;SoxbY8JH3bpPIdUVK26lZX8prHaDQ8NDjH+jw9SnJ02Nj6RrVz1jaxL49UaZu9s6Q90LeJs2gWM6&#10;dYER3UYZjdADggnv8myrbDCJFbMtKvUaTuBd9F/etxW8hHcPDg3HFl537tynTzrsBcarLmitD5pB&#10;yahvSm495YobjacW5niwub2BMrEQq25297bg5eAOglJ2wDeQtjm1AhOdTY6TttlrrB6hrmEEgpbC&#10;qV3nlkXid4wqGae5/87/cSOv9SX4DEKHA8pXCld+JJIHBSK4kXlDgxMqdFjxv2WSOMZ88Mbg+FME&#10;Jse6UB55VxTIwuctM8ZC+tJZbTuk29wGlywFmltadvXiB5TQtXBUOo7R1BAmvW+j76XZ7fXVdESf&#10;t3V3IrA9SPfv3klTE2PwSHAZfFdesp+kveBf8g2a5BgbDkjG3VKfDBdaJi9wjCedrY/ZQRWMRK7g&#10;hb7nA3FfGISgq9wmrdFGz/QzR5ewu4xfGcCzncgo9TIeX7s6nT7/9JP0Z3/6p+lf/hf/Zbp/734a&#10;GR6MLWpev3yVHj78JjXQBnmeOYWTmnKtg3DTSSNPieXp4InyYZyNB17qpFK47YSu2tua0wBK2vio&#10;e4H3Mw6j9PZ2Q1+ei6LCpYN2PWbKxdmF5O1Wmm4X6oy+2HrI8mmLB5HaCXEGETR9AHydTaWALv7v&#10;Qp9LKMiv376EplaQbVx16PiqI8RzFHQ+FucNsi+4Jf6Kts4SVYbRKCGtuH1qP8rJIHzPGZbKpeKJ&#10;Y5VjkrO8PKzW1TZbjJ9u++gkEbcMUaHXyS2shdPK0lKaefeu2n7kVfSDMnzgJfeuXo7VJMBYPHZL&#10;rZj4QnOdJNQDn9rZ2QinjVsavnv7mjLXqV8PNK78MxRwV47b3PIcxdm8ygZYbJBOHJ+A93ShaOxu&#10;bqfZmZmYCCNeOg475nlmj9/bxeLmFnCzDB03youxApK6uTL9j/7oT5Dnb6QbN++kjx98nm7BZz75&#10;/J+ln/7JX6Sp6VupH/4jKr59N5MWl1fgGe3p408+hWe1AxJLM4pL9Cn0HkYBnejIzS0tDWlucSa9&#10;oQ/dDs5zpmIcK+MluG4M+ZJY6D3LnflZ0IO5f8+19j7TVA7e1/42lLSXww89/0ehpjzzlm4Mpc6l&#10;Dkbv5QOGkrvPattUmz54WcU3Sijpy9VQ0htC3iX4vlxLWsccQ+QNv3HGr4EUF/UxmhU3cV/FUhfz&#10;UsGNP/M1/+reyK2VOD/jhodRtvA4T3MplLwN3/e+hPJGGNeApOKXtE/eW32f26jxptKLfOg7/snv&#10;IrNL9xG4Zv3K/st1znlWjhvKjvqSd2lX1LzK4zt5V8/9WepVeHvAQzjx23SlnqWu0Z/GyKvKhGj+&#10;1e15sI4Fvn5iyfaJ9fOZf5Guuvr8POQPzkOBf7SNevrbOp07NJDJ5B1+Z9+rH4WMYJti7Mj9Yy4x&#10;a5wovNRf5Zeet2U+8s8f/+hHYXwM+0YVLK/Uu8C3GGHl3dJUib4zTUlXm9boc9NpfAkDKdE8fFeb&#10;j9E6KmvWGpCNx/DD74sFTgbvS12irbRHGCjP+lwDpjtDWL7Bd8ZS3/JtabPfG8uzwOUq38C9mljS&#10;fV/w2xJL8BvrX+pgrM2vPDONv61b7ff/MaG2HiWv2vs/JNjGH2rnD4Xasr4vCDvf1eZd0vrucixB&#10;uJTfpjeW35ef5/wu+tGYYV2bZ8mj9A/9YAw51vcXOK7TxvSG7BA9gVeJ57mfCs6WPtSRoYNGh42O&#10;G502Xp1EKa6Lf+Jlqav30ubk5GTYWXS2aKB0ZYZ1UDfTaaOjQ6dJwZNCb/IJr7U0q15pXtp1zN/0&#10;tQ7S2nvrbZAmCx1rQ1D3K3RacNT62z6jeUhvwlRblOn91noUJ4K/3QbNLdF+/evfINs9C1hYXyfi&#10;fPLpp8jId6Pt4cAZHArZSceIcpGT2VdXl9Lq2krozE6a91xxndHaSZQRYxcMnUnIrvaXcHOLX2Hq&#10;ShbPLNZp4gRI6+kuMsqjbrvbZz3jXXfA6YxuFiau6skTLiunDTwzHC3c2z75r0FZs8BQ3qzs7oTb&#10;kq9nq6ijlN0shIdBOKp3e3aNMNQpMo9ubvu0FXjWJkA6n7Tg6OJEeLft9miM/q7umPxkGbbFdtln&#10;uX3dce/E0tAd42swmPzEN2FvO4yZBrLtwomkO/u7aXkDmKM7ex55nGfD/bpnVqJT76AXZIcN+UED&#10;6g1iT+zcJC1x7y4o2WEDXzUC1NA0lUmBgyv/te2EQ0lhnPrkCcHeqn/yLvSfrHP5JpxORAnWM1Di&#10;Sno/cvLtGf3Q3tichrp70+TIWLo2eSUcJQP0cSvPXUFj1LFTVq60EjuAUTtR+5rPuoCx37gapg8Y&#10;+14HjfaZ5nrGP9ri72b0cJ0rVyen0t2bt9LdW7fDeRPfgV+DveCf9j2juFitvPGdDqOejs7U28GV&#10;e6/a8ayHjiN6Jbb8d8yPVVXCgPY2A48OcFTd0++0+3luqCtw3M2gi+cdRtLkbdmQkwQv1zg2hT91&#10;Z/Uk7UHqL9qandTqs7BLA1JXuDlp2Pfihbi6f7gfzkOdiNqS19AtpTlxfx9dIrZA43tX3wTPtWPA&#10;A3GNf+CefWVngc/q5pTvvTuuSCMd7dlJ5b2OKndOaqIvWmibNmn5w8cffxw8RfoTb4MC/+0XX3xh&#10;IRZ6lOXZCGfh6JDBuoqmLojq20dP0le/+SotzC9Vs5IHEIY6QDiJ0oNTT2jQSRiOVUpj73TfQOxt&#10;KFnuQ+dSNg1/AsdVNjsodO7Xfu/erfQnf/ITmNpYGhv1sGM6pFujXhsMvRPmhuI74Aw6lGFiTy/M&#10;u8GtxDYA6iqK4QoEiFJ9rMcZYY7qh2EgCEijiI6RDhhjL8p/D7+z8ry/R12PjiGO+ujk5maXZ27Q&#10;cbvRmbnTuSG4J3lHG4yh2T0v8+AlQ3LAcEa06VtahNtpOH5WVxfS+5k36dvH36QnT75JiwtvQTiX&#10;MlOXFuHCoBFGCvLtaOU3nXvmCoETYCXDBPanR7TTvs+KjEL+1pYrClbT3OxCevfOJanLMaAIezkI&#10;SbkK+SryD9YV9ctBAwNIDfMQ0WSQDsp+KI/Q+CDzyEJe/sLnfm+O/qfRV+atd1wDYWyBBhwvtgvJ&#10;ZTgzKphkxXQMkQ+/JR4NDVZaJqVDR2eNRkS3O5HBqnxYR8unEQHr7m4N9tnj77sgIgecatCRsNx6&#10;awuY6ByxfBG/zHrVKKKQ4KG/n332WboF84nttibG082bt8OZMDY2Go6b8TGdOK6a6g8vv/2dlYwK&#10;MJSf/weO1WATs9mMMiB+ZxhLGzKKPHPZeupU0PBXD42ppOiJd5BaXd2AxlbT0uIaA/Vqevzt8/T1&#10;w0fp2cuXtE1hn3KAlg5SDf86YHTkeBBxbDlC3IDJzC8up3fvP6TZeQbF7V1qoZDTDt7rxFIgrA/c&#10;39jcBp/WIi6vrKe1dbdp0sil8t8U1xOuxydN0JvbmIgMMHzoqLt3EJqCqbS5z2x76h0YSiMTUwhQ&#10;49BbF0zvhLIPEADcdqAj6LEdxq9A4ZZzfS65ZcDP28hAkzJX4OZMEY3oGqB6e/qCyYpvooHMXJ4l&#10;1IWbszzEbmHuAK9BT0a+vOJSWw8L3AqjpsZgcSqGvkCoIBcCA2SjRjF/q6hnXAWs8S4K5T/hF1fg&#10;Zv9nFsoz78kv6JO6xMxA6DpQpC4fHt/ZA+/r7U5tHW0Qfl3w02DwjVlIURgIAypCsft8O5C7XFdD&#10;onxV4SOW1lYCSSjz8GWoJLXUNTPg8TyjYq5Lvo12nDtnbIG4S70yvfOcqPGk1N1oGeHMF0aRp9eM&#10;w/42d/klj8BFBjgGuSzMItyA39KB13A42Z/QgKtmtuGRjgkKV664eftyJi3OryC8HNH/ren1m1fg&#10;8B7tzwZb85FOnN0gH3AgtvIKlTptwhlnL8Az5IvOTC0Hd+s0l4e53dnaqsbHhVie/u7t21i2//aN&#10;WwnNhcAYQjh5Rp8KZ3BEPqQQPTI0HE7bkaHR6Bf7YhGBbhDF4PadO2Gwlh/pfNCw7IyfjtaW4IfO&#10;hF9enE87W1vA+CRWI+icAXIR6frgjxpaPQvJ7b10SDtj3NUF1ks8dpbK1BVoytUFI0PZcTMA/QzB&#10;x4b6Ug847zixub4WZ6hsrXv2hLPb6GtAFDwnxmNnqbn8dy/aG1uWBt4BXuFrfYCjjhVpyZlX9t3w&#10;8Fi6cetWun37Lm2Ej7Z5VpCz4nrA2xbyciBzvGJcBHbu3epsMQ21C0s6jedjrJedt7U7m1WBRWHc&#10;SRC5nxyzY3az/VDVRWQTxxRoQw4JYpWbBjrmO5GXIE5nGvSdCR0zchRH/J2jITLil6O7Bo5Mx1lZ&#10;lb6rmbxcxQnrZ5Cfi+fB03mX3xe6cazM5UhqcajlIeV4zghjhtveObFA2UdhzCXd3fA9v5BXSG9u&#10;D+bH8gK3D7xx7RrK3e107+4dFLH+OFfELdbc+9i6asgKZy5lGaOFVb2oWDyThgyFR56nsQ0kkW7y&#10;xIMsFNo2WhO8hZYFPUR+/HPs7UMIdzWxeSskjzGOfv7Zp+mf/+mfpH9B/PHnnzKG3ggFNvPBhvT0&#10;22+RgR7RrsZ8SCfw13kT0KJ+1DLwoQcF07OhpH2dn44LgScK59x3QRdd4Ix04CwtV5D1oGS4mlmD&#10;/MyH94x378KJoLM4+KerV1F03fZBWMWKPaK8IrbnpM3KGq5o9mBSp5q5NF7HzcGRW4xtp/XKaeMW&#10;h66AdsKKjv68QkzWFFAFlo7JmYfKE53N2Ivc4NYSAyjTrlrr6xuIliur6VTt6vUcrOOQ47785Zdp&#10;eWk5Zg5+/tmPYpm8e5Cr+FJ5yqkLh+s8fOv1q1fpxctnFysL4VeOiyoo1kXlhc4EX1EuUDzkD56B&#10;1YpM6bZuuzuuxnGvePniG3jEfhoeGUh3bl8HHxqRBaTbWXjly/T06aP06LErIQ/p/27kItrCGOsB&#10;mw20YXkBHorMpeHUcVs6zgd6AqdGZ33vpw2UYqNbpSkvblX909nVk37y0z9OExMonMQbN+6kialr&#10;aWzyeupHAT1raEVBOklLKyvpyfNnyPr7YZzQOONY39bplqyN8GXGBOVJ2qlT0AlPOmvrGoDtzNv0&#10;8tUzeNFc9J3biHq2JtgZ41iMeRUdi68llrGwBNOUa20sIeikupZYGyJ9dS2/S6i5/R3hIpF0WniU&#10;vKfWGKHSb1LT1BqqDcFbHeequgTmkianhRahEX+XuknDwd+CwcajCPn7iwflG2OBZ+RLnuatjGOo&#10;/cprYc9x70OC+GwwH40FyoBRh6oe5T52IaCfzsAxeRmFnteBfxehBgbZAFnV5TuJcohs8m0E5XOD&#10;SaPulClPFOax2od30U5uwthE+qhLlUst9L9zn19HXjErOBhJHmfMTxknYBd1t49zm39ffhGorO/i&#10;G8aSwGXHlup5zA42f2LkQRn+RcgNjVibpaHAy7TRTtv9u2BpeaRxzCzBZ3kFaEVnMW5etDu2Awav&#10;jcr75i+OmMb0xXETeGAdI3JvbSvctT0aXTQiSxc6v//4j/84JgAo1+Reu6iz3xj9neunPHDx3FDS&#10;lnBeH/I3Rj1Jo3ElDJw8831pm6HkpRyh48Y2+p2/z3XFqsxyX/I1+Dv6lOgzr5bluGx5ZYsoDZr+&#10;NpTva+vqvc9KvrX5lWelHiWU9OXb2ve1dSrfe7Xf7Qf13tB9q/bWts1o2w0lnz80lPJLud8Xa/Mz&#10;vc9+X/in1uMPCbX1uVyn2mgoaY3l2eVvyvUiT3H2Ir1XY8BYy3L1u3rN1bRc5QXQMpfzvNST1T+i&#10;TJ6Z0D5yJXSuRv5d25f2sxNlyyobr06UKytlxNNwLCAXKs+oA4qrOjGuX78eOpbvY9Y5OCbuaNPy&#10;e/Ugfxe+IL5b17ySODsYfOa3Om6cdCstWC+/E/dKXWujeVhWseEZvbeuPjdNwd3YwmtzM8r0nWVa&#10;XnEeFBoUZqa37U+fPo3VRtbj2rWrsXPL9es30oMHD5Cz7oWdSbuUO7w44dR8d5FvXE09vzBH+z2v&#10;dytg4MQeHQk6PbSdhl5iP1FXdS7z0WGjk0YHte/Uka2vO89oE3Myq/q642s5nN4yZYfC1Umi6on2&#10;bcCmyl/Hjs4Q0/pcuAhX7Vi2Tf0htlADFp4pGysfA8cyvpm3/M5VgeLGHPLiyrp2me3YBs1oHcEk&#10;eHQrMl1HZevIbXTVjrih7biFscMJvO4gERN7uUb9NNrTB9ax9Lt1vczvfGf/WB/L1anoVv3zSwux&#10;cmltazOcNp4/6uolcU94WzdtM1l/QNaiHvYB/+UrdQ25wLKIIR9YnvTCc502tsVx2P4isWQU8DHG&#10;xAS+cavykLUY+2u3sneinM9QO2Ksy2cCkobnQ919seVYOE860Z/I45h+3N3aSQc76C30k06Rlgbq&#10;bt58472H4+u0AYNiVU0/tDk0MBhblOmc0fET2zrDKxiY+dbt3RvCsXP7xq105+bNNCUO0+fmqf1X&#10;p1DkaVvqszMmb79GG9R5uDKwJ50Nts/od8f70Dd1Vr9x5yV/u1VbbIVKGttru5UFQyaVjQcMyFM4&#10;AMzsnAGHT5w0Sf/tu2MRY6vPnJy7u0Pe2Xmjk8bvnDjpfVlBRhOjP72SachgR+g9TrBXX3Qy6i75&#10;uKOJkwRdgeNEv1itI5+CvsJeZaciuFCrwDltZ273LaMVJVrQzyzTFXD2ubigzOfOSc1tHamFKG6r&#10;52inlr4Lfwnp5N/+5f/4hUCwnDx++qOqtQ2gGGcyb25spSePn6VHj75N6+tbEEo+/MgZ+8eHOmuc&#10;8amg7xZWMmb3NexNvf0ylIE4C0RjuN5SjVh6lNfXnRG/CXM4Sx9/cid9+tk98kwQxhFIfohCdgLR&#10;OnMfgm5DOW3xnJKT1NoGs2gVl1xKp1KuQrgFo9qn3qdBIEEkIE7yPI8mt1CQOWq874M5uJ2LBidX&#10;ksiISKYQLqGpsNPhbltj290WTeGyoQ6GASK7vFCngRCSwYWxhvZsbqzwG6Z3dpTWVhfSyxdPgNVv&#10;0qNvv0ovXz6hrfPU/TgNDrh3rsaxrPi3tDaF0bK9vRl4MxieHWrrgZm7dYTbw9CZpJOwFXhd6bS1&#10;uRPOGlfZ6MDZ2db7b30kdIU122GfSjEEvs1/BB75NGY4Q2C2IQxmVVs0UjmjojC7EkTBjM0QC9Hv&#10;Do8hBgUziE1jqQTlgK8x0uTeq8znFV0SikRmBfLAmQXzk0gfykujDE6nTR48VTJlmCJ/lMvvUEQs&#10;w0GHvCU+mbSOQgnH/T2djSBztn3Ww1kczo6/On01jUMIGkQ8d+jBJ5/EVi43YULOmh8dyatvNE5J&#10;KM5YcDByUHKWrHBzRnMcME+9v7tNThZMjTHYO0gSTStsy/Pz9DArfwfTP/NQ/S3wo4WyutP21m6s&#10;fnn2wiW2s7FiZnllDSaxy+DkVmUMkD3uGdoP/nRAFxov2mm/q0xW04e5BQSG2fR+ZpZBaQX6ED/s&#10;UwUeD/4E/tBqvf0PjmhE0nhENYl1RJ0JKonAr05lB0HquD5t77qdi4PtNvXdiYOqj8C1E2ijvhFB&#10;gLr1DY+m0fErqc/DmVs6YWQJGnWAz/jW7mo7BuaYdQCOiR95GW5b4Ofi3GxanF+IVRDrK6vhhR4h&#10;T4U/+1pjpZ2qkUbcEw8z7mcYu+1bEabEBZcQO9u9xRnbPHPbJ9vqihYHWoVWu0DeySgA/VUKVIV5&#10;ZcWNw6U3IfDCOvOg7TMFHxl9FshzBE95Jdo70moYdOZKd193GPPc5kzHjbNRFEh0EITQioAi/Yn7&#10;BttkCGemA7/CgnWiwZbT4mwJ+FgD/QPrgPCjot8JQT2kz7OubKs8Xf5g20hQxRgMFSqotHRfHDdS&#10;e8k1hAiu/rYO/nZ2kH0h7LOQDG6DXFGmpZuXvFh+Qp6mF77r4PObV2/TyuIav/dou7h4Av7n2TUa&#10;9f1eI6rAdPVNEzHPyIS2LJN72yOgbadOFWFm/TUq2noFUWd3e6igs7cUit2yzYO/Fdw08tomBa0s&#10;EICnwFm8lM8rLPbLD4jtHYwb9OUebegfHkqTV6bS9JXpzOMos4PBSkOrK31c2eJh7YsIhbsIEQoP&#10;zrIwhpAGrNvoUw+IzGe5Zb7a2t4Syo1OYoXlibHxdP3q9TQ9NQlsGMcQUHV26FwBcHmGPfDedlm3&#10;Qij4vo3AplFYx4xbAjmRQiexTrGgI/BA2stCrXgsBMApOtaZ6p6HUxQ3tyAahV9epQ5ucdjJOOrE&#10;B7dFq4c31DHeNzTq/HA1hY6E03AsaJxV6VAwnp+fie3BnJjQ2qpxFzj1ucTdNrZEuZ5Hp7FbPprH&#10;LceICmfhWWKdvx0vxJ9SZ5HR/i54a17FWMnPiJHoPJR72u2EjpQnnUjXZcwzf/HZq7/LsyiX4O9y&#10;DUGK78Qf7+MdOKR56Bi61JnV5qwi+I4OD1egTIxPJldwOdsm8icv8cO2yytCfqFf3H5PJ4gz8zy7&#10;SMfjixcvYtVYKJnQg009p1DrY35Vvfwdj/3ztkoWgmR8mGlTB4xXf9tGOQSQAH9sk3JUpai2tsVS&#10;e50oCsk6Wm5Rv3/205+mT1FGr05PxqoN8VTcUy5wluFXX/0mvXj5MtjTKWWc0En0YuaoPHMr2Nie&#10;lPb29HQF72mhvHJuj9sueKZNG7KStNkBLC1Dx6fjhs4CV3K9fz+TZt6/4xsPyTxB8XIbXicGZT7k&#10;LDj5vyugdC66ki+2J2hWCQNGDi3BzqGr0yPGNXCxzvHalWvc02YlkoZGDXTKcNSP+8A9ZTT6LHgd&#10;8BLWTmrqRqkaGBxKQ8i/ng3l+H7KWOgWqOKJThLP3Xn48En6+uuvybMl+vuP/+THtK1y7MmbAjdT&#10;2kdJWGY8c/uNt69fxaxOZVUVGgf1vEVtloFdzXx8sB8Op+PD3dQIf9UBNffhHTi0mvZ3NtO2cvjq&#10;EvjZDC+DzqenyOc4LS/NRRq3UXv/7lWa/fAeHBxCibiZrl2bDAU6VkwD4/XllVCIrKOTbsTjI2Dm&#10;JB7lJFcubWytpf1YqaTclJ3CnpnUjZL4+ec/QS7WqTWYBhnrnQhSjzxzAJwOqfP69mZ6R/kvXj5P&#10;Ta3NaXxyPCZ89Osk72wjP8cCV4c67jAQxpgtrTIepCNg9TK9evkMGWoh4NmE0tqgPASOui1godsL&#10;Wr64+jzGOmLgCH0d7yt6N0PHnpLG8afwCn/XBr+3E8s17kkSeUfNfncouVme+cujHINj7KK+hlK+&#10;odSpNkQbLJvgm5ImYvDbnL6ks40FDuU7w/k9l/J97TdeS57h0DBf3+dPIsS9xXFTnkfkP8dhx+PS&#10;P8b4XXMfYz80d4KMFbKMfcN3uW7GHKT/CFyyI+mijb8rmCrgQbJQ5i1bx03gBvAOBma6SBC45/gX&#10;dTHvuH5/jDTeUv8wCJFftMd3lJkdNxmu8i7LE/cu5/OdWEJVtnUOmFHfi7wLDKo+iVDGA+/ztz8U&#10;rE8YeqFj72thGLAilGf2k/iozGGw962LfLMY1Gx3CZG3dbFuwpFoJ5idRi2/ie/shyo6TtIzWS9j&#10;vFE3VK90ooTynraHj+5/lD777POQ53J+Fzhayq0NPvdZkQHKe6/lvjYPr8VAXBtM6/fCwGh+5erz&#10;EmrzLPelXGN5XvIv74RFMThr5CnbTRUDpsFvjQHrmljqXhtrYVJ7rX1nLPUqbSjPjeW3QX1cw3HR&#10;e217bTBPg3kZbE959k8Jl8s2lvqWaymjpPtdwW/+qfUo+RtKGV5LND/hXgs3g7/Lt15LeoPXy88M&#10;l/MoefNF/Dapr0PuqfLn3/n74FcwoJjYxV8u3TZn3Ah9BrqKMklnPp7tYPRrx3T7VJy3T+1jnaSe&#10;YaOjwklyGuntf0NxcGiHET+96rTRWeMW9F7FXcu2XfKLcDigIxf88bk45L36sb91aFgH218cDKUc&#10;bTamNy/f2xavJVpWoZ9i+FfHNp15e7Uso+2wLI39tte81de1MSh/6ogqdbK+piurcyxDe9Mnn3wa&#10;Tht3bxkf91zkbt5lnV5biLzaLfGXllZCh3PVeJgBQMOY0U9blFnl3da/2foiC8WkKxLKH+nlkIGE&#10;iYZkV527lbGrBWICpN9r76A/3XkjZEaCbfXbuBc37PcYazLeWX4YpCv4G70nRTh/tN+UFS/2tfAy&#10;Rj/GZMF89qy68MLSYqxaiEmB4rGZELXnaZ/pCR2gJ/pCm4H8XLuI+TvxGkEv6q1O4KRGYV/4XcHF&#10;4vCzP8xH/C981/e+uzhDZyl0VM8H8lzSfSebIr9q3D+HtW1EJ9ap5Fmhlh+ygGOyuin3ZStSnTJO&#10;glP+drwuNss4w06bk7A10AfWL8Y47kNk9bl6O2mkQZ0cxzovgCFEl5opV0dKG3jTSp10rHQ1t6WJ&#10;wZE02j+YelrRiUhz4NEZnglE3N/ZjS3PpPR6gW3/H5/FtmitlKEGbJlNfOeZNa6Kie3SdOoA0zbS&#10;+S7gTh2baaPbrLnKZnzYVffoejzfXt9M+9s7lEFbtENTplu4naAX6DSxHgfQhXXzHOXD3f1w2Jyg&#10;A7iryAF6hOmODsAvd+8Cd1w1q15h1F4a9qeAVxlT1c3ER8qImL8R1zfc0ix2NDE/nlO2jptwYtEG&#10;2+cKHtssLom3Tr7VzmRf+1udU31R2rYP7aRwvtgvlOtkNR2p2npK9EgQ6+579TJtv6We0rB1F5zy&#10;Bfs4tj4HfrHDCe/VUesawTHqIl/QHi2PlK/5jfgTI/t/9z9+8YUIA7zNk+7l15kDRiZan2jYXVne&#10;SM+fv0qvXr0LBtNI5hqAlxZXYo/zne09kLot9sH/6KMH6f79e2licixNowjeuHUt3bxxM01MuP1R&#10;Kw10SeU8iuEajdmFETalO3eupms3x1D4ILiTLaqwA6LvA7RDFOsDCGOPBu9BGAC+GabRoLK2kw4O&#10;t4k76egERTFWq0gB1rueTlZwbKQDXFY3AiC6IEINAyCbhubmDhh2RxhXNAZqEFmHoN2TO/bCBtF1&#10;Qrl9RxPpY3s0mTSEKQI5g1nldm72fZqbd19y95+cS0+ffp1++eu/Tb/57T8wkL2gn3cZqLpg3COp&#10;p0sP/wl5aDyDYJogxhY928C8TmbB4Fgvw3GZV1NqRzH1nAsPKJeJOIguLaNQLywhmG6n3Z3D6Kt6&#10;D7A/knGDXKSRWYkR9iHshD+v9ibPeVcGMNupEO57mV84UFBOApsi5Gs4KYgB23NGWDFwGJxI2AFB&#10;a+hsBfn9Ts+47VCZctAPIpSY+c69GoNxcS37XSosOHvee5m2RvMieARn430o/RBLZowXZ9tk4eKU&#10;wX43jMMaPaauXAlB4fr1a+knP/1Jun7tRsx+lZm7HZrCgw6agYFB0rn1Xjd1zTOQw4MPPsu0hZO4&#10;blstRzipfMSgLpHKNKiDsTiQPNjZq89kOg6YJdhftt1Z+eLdNrSTZ2Yk8LSPcs7Ss6ev01e/eZxm&#10;55dTR2d3Goeupq5cS9ego6vXbyIAXE1dPX3UJRtMG6mrq3OevXiVnjx5nl6/fQeerMHMPGjcQcMB&#10;rI4BU2FL3APetFNY53N+ulM3+TkDtgm6QC2AvpwJb3+0p2Ouno+zsysTRJDZ3k+r226L5rkBMC3a&#10;cQDu6aTZ2XVJNYN57xCDeT/tPE0vXr1m0F4G3tBiX3+glWcfxNka1CGMfDMf0vOnT+Kw5RV4yiF1&#10;7adOYyNjAe/AJ2jR/jC9+OfsbPsjGFo1YBo1gPnMLXJcau2hfxpNNUQrWOVVGuCluIi6qOfDlW4q&#10;3zJnn4F59pZEQ5B65JPiP7TjgM2zEIIVgMHx7PiUTh2wM6mItzETm3ZqbNQornFVx4O45xlK42Mu&#10;lx4Op47CgjgjH8779cuzssKZnYD0HQJDiwZh2tJUR/8fUky1QtLqGay5v6MVIFYYAWxnCGS+z63z&#10;p/9ZZyuskcD3cQ+uW57pfBQI6n00DFg4KAGrUBD847Hwk0YLTfuFZeczutwisHIiMOi1NNfBW08Y&#10;JDNshkbc49ezWobAkb4wTEd16G8dbzr+pDfh4/ZGPteIYvuyAykrh/IyVxNqXI4tG+kMB8GgZfrK&#10;tpqXRmDz953PXIniQKzRxNmZrgzT4B7KsWngjY3AvHdoJLV2tDGot8e2FApyzprQoaJApBDtuUkf&#10;oMHF+fk4+0PYmcYt08LopFBI4QoFOnrkScVhrnF8eHg0DuubvoKANDKOkNEZAo111Hi7i/DptnIL&#10;8x+Ah4d1bqWt9fW0vuIZHPBDaFGpWF4i/xHu8nlDcUxlXIXnlv7n3hVggavgogpQLwrVlSvT4Kdb&#10;D2ggd2ZYM+07QXBxCw4EHXjH0Sk0DB7Ib+yj3CeHcdi+54M4256a0Mb6cNh4PpWrJ2KsgEbyqk3H&#10;BlcMyCvBJ/IwWrU8U7rQJzjJc9NJJ2G8sQ1cxU3x8TzYwTkVmUgjYofPoNkzNaOsHckbMz6A9+R9&#10;HLye/ON7ac966UTNK1PKc6+WXX5bb7/zgHVGxdTS7krhQeSiqZg4MDY+Eat2PVjfrVfNz3J1VG+g&#10;PMiXxQtrqlLonr7T01cCXs5i1GCvnOLKTHlZgMH2VHUynhs3wScVNJmRtGpi2xbjLn8qFfJK6ULF&#10;w7wcj2NFI/V3S84wmJGHfNe+UllSwFVodVvAu3dup3t37oArCJaU6RagOlycGW09//qv/zr98pdf&#10;pnkUNmed1dNul7FbD+un48I8B1yZwtigE0m5KoRfcEK5QVx1pVqsTlMuk3aov+96ujugwbxtmspX&#10;bDM2MBTw2EBpVVZSSW6BVl2hp0CuITm2HiPEGODvQ+ge2csVIk6miS3QGoEDdXVLWwADutGjtCvG&#10;rJDZHGvEP2BVxTzjjtpx9RDSDsoegn4HRydSd+8A+N/K2OP+1s3UxzrupidPX6SH3zyKuktrn336&#10;cbp3bxL5AkVz123PxE34HOVbb2d7LS0tpNkPs2kZZVjajs4DDaQf+1+HqIpD/dkxYwT9fYwStI/c&#10;vTSfXj57jJy7hBKDzC5ZoPCMDg+kOzevRz82hNPDMeg07W7DU9aWKXc73bl7M31093Zs13hC36wt&#10;LqfFmTl4Ud5rXry1HipScc4QZbrCxr2i9/heuSq2CKTfJdFmxrAR5LBPP/8RNDKcupAVerr7wJG2&#10;dAjv2kHmau9pTBvbm+nV6zfg0HwaGO5PV65eiZVZKvn289LKKn1BvjRGGDn2ylPyRKiD9Pbdq1hx&#10;45aN1k/HjeOmY0GhGaM0czn63DFFfA16gR4iSqe8Nz/fxcw+0gmHEn1uLKG2LLlF4RgGn/Hf746E&#10;zPtExTwb2PaWuhpKXQ05rX3pfX4W5RBK3YylruV5CaathUP5toSSsuRTQnxHdNxXZ7BO1YvvtDvu&#10;/Yyb8tyY+Z9lwsN44u+SZ+29He2ql0Pa6DYlVDTeGa1OaZsyVdwLC66lrqb7vcFiqjwjOsYETHyR&#10;E/hHhaKsgH/1/HeFAq3IC9oOGZY8fF6cXecwtVzeRbvyk38caosjXVy+k7cc8wImkT9/JvW5z8xD&#10;+e9317xKS7APigxRcKQ2+MxxU3nNEPQT6aWjAkfwls+Kw620MZpe1cn07nWvPBkR+jvHA743L+Gu&#10;4Ue5Tv7omVvOMr+BruThvk6A0HFT6mo9Qs/kvtS7XH0mnM7xtibUpi3fei26nqHAx2uJ5mUsckRp&#10;i9/WxhJK+aYv9xpCS17SfmmDV2M2JOezbQxey7uSf+03tW2ovS+h9nmJpR2lHiX4roSCt1kPZlyt&#10;0vu85Ffq4H0px2de/5BQyjCU70s0z8t5W35J+/uC3xn/kFDqUdpmKNdSfsnPe9MJD68lGsq1No9y&#10;byi/bUdt9Jl5l/40Gz+L7IgVy6uel/zMSxyUjvJ3mVcoz4gf5mcmmQStr5MjYgUtfFaeXpwrGsE1&#10;fLuLgZOKPnz4EM/ET3WashKkNroiRmeG25kZNUoqB4vr6uY6bEoUhwq8vBptr/lbju+Fg7ijnla2&#10;KiuOG9MXp4xleA3bjgZbZMESyzNpuNCZeRv97XPzMo+Y1Fs5h6gK32mTqCOd6fcCru7QYju1MUmX&#10;hrKll/APg+9e1pP8ne1AHoGwTh67lNOQeno7U1u7zoJMK/JC+yr6SL1BeqECjmtOUFpZWw2eFzoy&#10;8JHH61xoRS91S7RYtUKMSU8VfcQKRvo9JkJzb7RGtj94N7KcK9btY/ujwEY4aPB2y6rIu9OtszuC&#10;F+sUsW/EjzirpnJiuarGdurcsA6uDuqm74VnbHc/OABcB1I3MrP5WxcnssXEVh039JMrTFz1ERMY&#10;27XfahfItrhyvtLK6koc02F/iefFJiduWS9XTrkdmrtPlF0loE5n9AQcsvFex5Ar/T2Xsjf1dudV&#10;Udp+zVN9MQBF8AL1575xMlDAMduXgvajHcin9IWEKE26bZaraEI+C12dK7rTCTK/zhd35zgFVk6M&#10;8trCt93ofG4v5qoat6QbBHYjfQNpcmgkDXb1hENHZ8/+FrSzsZn2wCcdFbFih3xj9c2+5+HUx8Qr&#10;t09zzuiJ4xZ1sdyWkI2pP21qpI3dwFgnh3DXKeNKmo7W9jSMTutzJ7PpXNoBnjpkwmmD3O6krtND&#10;6E8njA6Z3f3shKI9xzyzXpZp3Q73oDnT2F5p9vgobAGxS0jYSJ0UkcdNbXNhywJe2nd8ri3NiWLa&#10;l11V5rb9bmGmzhv10+4MLlq+YqITbAf7++I8npHhodQPHJ0g7mTf2JI+eAj4KJ0Hres/yGcpOTHX&#10;rdrc3k291PzCDqa+Q13Fs0Oi9Y/daKAX26beFm3R3mifG0QkMpAHiINOot8Hfgfce4a5tGuZ7tAh&#10;3Zbx0b5J/7cvvvhCxFOREhl9Eb/jAVyJ6Ez+xYWl9OzZi/ScuLLoQXgarRXKTkDu7jQxMZ1u3b6b&#10;7t79KN26dSucNn19XWl0fDDuh4cHIQq3+VpPcx/ex5kvGxvLdJSH86Y4x2Z0rJe+3IIZ7VLpPSq/&#10;S3RG9DZxRzWSK8h3touyusMAAlKfHfIMYOj0sJNkNp61IhHQ18cnDTAfZ8QwwDXIsDpoZxPK5GHa&#10;WHNWjtu17QazEwnCwYAiK5BdZSPRdtI+mbvEKPeUIa3CJBcX59K3Tx6mL3/xD+np02/S8xeP+f1V&#10;+vrhr9LrN0/Tzt4qymVbmro6nG7emkzXrrmHp54+DTbC2IEIJHY7NCgo9uVukfBRFk9RnOkht1FT&#10;4NVx4KxxV1S8evkmvX8/Rz2cBWFaZxypMFeKo4hNNKj8SJAKxg4y8idDzGijHJMpBIsUMhweB8OT&#10;EeopNJiXnnOfmV8M9EDdrDRausWVjNXtM5zh5L2GHpm6hk+ZeSxhA4E1yhSju88k0lhRRBvlheYt&#10;MnvgU551lttjYdbZ/nUAkHAlEmdV6SSR0buHp8zVOuildBs0l6Xevn0b4uwPZv3428fpl7/8Jfg3&#10;G9vOLCwsgpNup+YA7OCdB3CNuXnwUFgts0D0pmpchCHQdhmKeOOAHQTKbwnU86DEEc/biDYCz8BL&#10;mRi4meu9EbORddi4V/033zwEvofU3bNz+tL6xn5aXtlKx/Tt7Tv304NPP0s3bt1OU1euQk9TaWh0&#10;NLW7vFYHBXhJFdPMh7n09NnzcLBqsJI2dabqdHSrQDtXZhA9JzyBucqMA+/QkAf6jaa+fhhyRzd9&#10;oqOHfM80suToqhqX8HUA5xbKPiE/D3teXFmJ83fez88HvXV29ZPelWQOwO2Bs3/113+Tnjx9EsKL&#10;q+7s89g6CBhr8BZHNulLveOugph58z4cRCpsOk6lQw1lCo0KX0E74ICzwA3iZWtLe7RLnBGP2txC&#10;ineu8vnJT34aW+H52wP+/NZgvzieapwD40B2hUTfyTwz3hnMX/iBqZkvcnW4D6SNYV+YZv5pUkDr&#10;T+6hRXGZPC2HX7RBQfg0BoUQXp2BgxAjvbkKRPwQB3Va6ZyRF23wfAc8lVbbabOrHaFYGkDxx/Qr&#10;dQqWbnWiYGKpHiGu1ENeUt4FrcVvoSLcMt+IPx67okWjv8H2hRBS5S2Mare1cG9anWHm6eBUDuAz&#10;Z413+0EHwNS8qKbb9nS2IkSDls6WFx80VMdBhgN9qbMbPOFeR6Yzi9x6yuWqcYYNeZ3RAGlUQUvh&#10;Nc7iIVLDaNJpNftCA7CrT3gU9Ow+vM7ucgWNDjG3UrNt0nkMoAEKjU7QfDhf90KgkPfIhg7ouyXw&#10;8+uHj+H3LxhzaBPPdD66h6znxywtLMRWRs6gn0WR0QHZQ3uGoe3hQcYA2mVBOq88jyeERmCt0dUy&#10;hIF44Vla8jPLX4Wel50ZtLKaNhGM1xl/XOK9vgougzfOKNne2E4eYqmDx/HAvOJKFPOCzwNnDyiP&#10;P9qk8CEPyHCUq4sjWbF2ppPG9Mmpq2l0dDLoub9vOLW0dqatbWeHrXJl/K1rgnKgTXDQ5fmOac0t&#10;CH/g2MHBblrfXAOOO/SxWzhBl+3uh9xGGYw3YgSw9psygSAMPNRBXLJPyjXGAtJYR9sTPWVaxq2s&#10;vDo+2+ZM2zlFRQTUTZzxt3RiBIP4Rkeq3+U2G4rSErQgEAnycINleR/jbBWlhTyzhude6Vv5dkOj&#10;q8ecGDCSrl+/ma5MTYdCp2BrmxwjdcjprFB4F7+LgyXPAmoPBcc9cFVS5Is7COPWTScIjT6n2TAc&#10;E220eWd42CYVDeQHcCgmdJig+ibouYqRD2U7ruZl+VIBf1x9r8LiKjF5sN+7Ld/w0GC6c+tGOKXc&#10;JlDHeZEldKK+evU6/c//0/+UHj56RB3qUxfCbwO0LPvUyeH5Rjpt5H2hbCMrOJFkDcXLc5pcIUYy&#10;8qQ+1KuBcvvI4+qVqXTn9s00BJ/o7c3btnkGi0aIiYnJNNA/FOPs4sIyz1eAf1/gt7MQnR1oGx1r&#10;Q5lq1HHDuHwEH6Be1qm7p4NCnXxAf9PcoAp4jn0jzmZZCbhROUAT7VHopssDroF91MW9irvgMyMj&#10;E2lgcCR1dHnAf3tq7wRW9P3G1n56xlj9zdcP0/z8Ypxp8+CjB+n6jWvh1NzdVlbKxgKdafaf45Py&#10;h1vAuoptn/FXfhfbVVQr8eSj3Yx9wq6F/zpaG1KXzihgu4+yuru9EQ6d7o7WNDE6TPuO00Bfd5qe&#10;mkg91G1wAHlgsA8aPE2rK0vAcS7t7+3QBg0irUHLx3sHaXl+KX14BdyhL+lCnNHoYNyD7lWUhfkR&#10;sHVoClyzUsBch3sPsLl67Xq6f/8T5I4ReL7KMbIHfPmAtm4jT9UhD7988yr99puvgRl6wpWJdIX+&#10;j9WrtNEO0Egh7QcdiMOOc8QzHTfI0W/fvQYXXyCvzwePdQuHFuSbmDkZf5lm5HuFdozirDJS5Ene&#10;jgFFTg5ZmbQ2OsqlTwpf8LexNkT+Vd7lPn+fQ+2zH4rmWfK3rCiPe3mg+RrKe0NOf1EP8yjBd5dj&#10;KSMAQvB31Nf8JQ5DTfoSTFdbrr/DoMSzqCdXkbSUX2rhNUQPbuL+PFZ/pJdTl3t5S7nPZVAu8D+E&#10;7zlv5aLfzCXD4kKmyW02lO9/Xzgvh1jyjskBVRlR9ZJGPKE8ZbvyLVX94Wjgan6BT46FfkOwzo51&#10;VPg87/KulPlD+eVAev63vuat4YiP4o3oEBNtamDhfYwd1e8fDKU+RPOVpxZ6qIV7bd72v+NV+c5w&#10;gStlDMpjRvA57qONJqzKy7pq5bTx6jc1+Ohz84xVf9y7pajbSdrr7g//2aefhgFVmdS0llnqHfnX&#10;1L38Npinv421baoN5bftNJR8Az4198ZSru1Uvi91MY/aNKW8c/ohqnsXo6m/1T3L96Vufl/7zHws&#10;qzzzW6+lrFJOKbM2lN9ejaYxZLtA5ocFPqV8f9dG61jb96Vs61RiqUt5V+r9Twml/qWM2t8lL+vz&#10;h+Zd8vinhMvl1V5ro/UQJpeDdStwNFz+zmgosDUPr4byPtfbdETG5O9MYCLkPIzCJ9MUX1Q8hd8I&#10;PLFNfsVv/NxdXDSMuk1anOsHw7bsYgTXUK4dQxuGV+0eGtM1OEpzGh3VZdS5ilOlOHDKCg3LEldq&#10;HTbFgeNVnCt9V+hHHPSd3/nOZzotLSd2TaEcacxoGbX3RtOWe5/niXON3ynTthSaEzdtl3W27rbF&#10;38rDfut7v/H7XCdlsuwsMmZ8yvxQR4J5q7f5XNuekxmV7T1vRZuZhuP2jhbkUXRkohNTlJljohV6&#10;r84Y622dAQzyYt56bogY+m2/O7LkM190fNjOcDrwZ3vyyoZsMI9D19Fb3aFEp8a5o4W2eFVHtL06&#10;nYza2TxvpruzOyaX2k6DtgJh5zfCTTjoqNFOYN8Jrw7k9YGBvOJqwH6inur53eiZfZ5Xye9O6p0n&#10;+aD3oP9atm3xAPfYrgv5Tee947DwFJY6i8pKL+Ho80InOsnc3sp6ibO2yz4waD+yPf2UPeCZnNRp&#10;hLqNeIg+0UPvx0ZGAq7dPb2hi9nX5q+dxmspS1lE+Do2BS1SV/sm/riqVsXkW/GZPlcPqahR8Rg5&#10;muQkaoL+WuoRdkkbzpOW9jSE3jg+lA/iH+U6NjiURtFzxgYG0+gAsOzK59LoWDFPOGrItzphLHgf&#10;GGysrqXtjQ36/SC50sUVL1Q8VmDJCVzNE1ujWV/q4vddOsfAPevoFmj2gXZdnRfqJEfoAUf78Hn6&#10;WaeNqprIbztkIOqSlqNuaT18H+0FHq6mdj6cdBO290qGNq26VratZDipYwtO4exv35Wz1cWz2OYP&#10;nS54Fc+FvWXoCAvn1ZG2BfQ7aNGJsW6Bbz+784U0Elvda5vU/tTfH45Z6cgzSaX3oeGh4CvufCE+&#10;DA+Au+CNtksn3so7rZf6RXY6HZzbht3ZwbgLXnr0QThWD4Eb9J93p8m4cwrOHJIHKh+0ruzQGLjp&#10;ZGZpQD4irxNX0n/3xRdfyKBJH8zGEDN+lENAGq8aoj98mE9PnjxLr16+Tjtbu2Ek7erykKj+dOPG&#10;7XT/o0/SvXv30/SV66HQa5hpaj5LbR3NKMsS9ilMwUPXP6T379+kpWWUwf0tKnNK2iYUMpBwHMW+&#10;UYVaRQyGmTxsfzNidtps0ynb6fDYK+9dnQIm1DszspJNbUduj8KLhsNmkKIBQDbQ2c0A7ygtzK2n&#10;129m0rt3s2lleR0ggsAgkUK0zh9nLzurWQLQKeXsdhFrZSXv4fnmzev07OnT9OTp4/TVV79KX/32&#10;S/IDNq+foSS+SOubCzDL+nTtxmj6+MGtdPvOFdqmA6gxtbcKX5deOpNxhTyX09r6MozFpX0IOVDv&#10;CW3bAFbury5zd69FPepLi0txQOvTZ6+A4xK1UyBzxnADhOOACqEE4VBzogQSymYlGMXgYaP8grZq&#10;1InAMw1lDU0O5pXwSFKNFGXgUSnxnTMAYn9JBj6NNd0dXYHssR0eSC2D0zvZBcN16xOvGudFLb2f&#10;InYYmbjGfoYQW2FwFfpmRDZK+Hxoc6yjzE9hXEboVcZp1BkhsXkOhA6bm7c9SPtOOGyu8tsllh5U&#10;Pzs3G2dcuM+mA4oOGw9Ge/MmP1tdXQ/mrjNIBu/gY7/L5J3J4ACQl8FpnKycOWGocGYpg3xVH9OZ&#10;j9GBTOOvjpp39J2CjgNMdtY8So8ePQq6+vbbFwH3K1euIuxcgw460klyi62udPf+g3QH2hqbmAKm&#10;AzGLt7m1HaDUw6h0BAinujQ3v5CePX8ZcXl+OQzPZwxyphMvSBYDvWeFhEOBN57r1O+gMD6RRkYn&#10;GMCGGKD6Gei7wkCrtWRnT+eoZ690pX4Gs8np6TR59Wrs2d8MLogbHja3CV84hNZOTqGzfWnSbdbq&#10;kmdi/f3Pf56ev3gezFU8l9F5SLfnOrgKpRXG6UAxClPsQTjYWtuMmbE65WZnZuOcEo15eradtRsD&#10;JVEc1WFmHdxaKuMPLQNXi3Am871+42ZqaGkKepshP5mn3xuc0ZLpzpnLGn74PiKYxiCa6UFFR9Zv&#10;zM4vt3/LyMl70xJjxrWCr8nE1HrriaKlI8GDzsQHcEkcki4VepzhIY5I386i5oMQkPq6e4FBPlB+&#10;I84toe0IbRpzHWAVvo4PHJCov+yc8iGmuMZqNasXf1YzP9NgpsATUgJpcxphJof2zub4judcwogb&#10;2SqI5HZGntRRI0UMugyWGmoVDIW9Tt7YAsSyuAZsuFoPBypLaiT/RvJttr4gp4ZT38mD3bpI+ndV&#10;gQZrQSz/W92AV9tmKutKs1i6HLOdHMpIRKUVMt2OzK2nFCzKigHbUowq7dCOzmaD/SGdSMvGbXiC&#10;9L8OvukEiX5CONfAbjkeOj+3vJZ+/otfpa+/+iZWFRzuUyf4hHQfB0lC365EdeZFJ/UfQ/i7Br24&#10;esJt11yiu7Wp0rOStihD4TGEQYS5I3EafukZcu1tnbzfTu/ffUivXrxOy4vLjKEbUcfdHYRj8g/h&#10;j8YpmO1sqXTwjD5zCTfcHKIH/gBQHG6gX5Xz5fXivmig8VpDbzjZeB9LfOmH6Fva7oHu+/vHQduu&#10;4PPclr3dI+hoI1bfLiyuwvsQnpGD9+KMLXjmsWewUF7Y+OWV/KazO5ADWlvFCaoFHTuG51WbzmbL&#10;yqyKp3DOaAGeQY/SUuAzdYZKzZSU4DLPo12WBfzCccOr7CA0A3EixziXSqQmxvZfwsdtXZvb+c6V&#10;XTkfsw6nJG2PMsBd6+RYFM7iCud9X3hQCO9eeR+yk/fAvr0D5alX5cQDU90OYhB+1I7IchpOQ8el&#10;7s4enrXGjB9xNxwKXD3Q0QPtncGl8KmA65gJJUVd8wGYOuLkS7ZPmNi6DJPc38DEDueddc4pAjKR&#10;j8GrtGYbbFMI2oI4hHC+k7cG3WSYW0/PdxHvr0xOxIqbUcZ895tWuQzDAUldufzVV79N/8v/8v9O&#10;qyuroaTpsIhzqlRApalOt5zoSb0qgY5p8nLoSz4vTihM69z2XBWjMLkyNZluXHd7jUnghHxC+623&#10;K9tGRsfS9Wu3wDHoCxpRXnNizuBAX/Sd9GyZ9nOWL+BtAEzJwz4nK/oE5bynE9xU+XZ1j7KKiokK&#10;hUauIh/RzsBL+oUGyzeNx8KSqyu625yt148yODKOUjqMQtrHeOu42sr4eJw+zC6mr79+xHj0ATxs&#10;TT/5yY9jZXpZdXsAUdk/KrAqP9Yzzq4RP8ETJ/y4HYHt0KDifsnioPVTmTg9hr72d9LZ4U7q0gDA&#10;t606zDtaUy990d/DGENbPedmZxs5Gx7sihy3CnYLxrlZt+Z7mt68fgk/XAEvlJk20hKwds/p3c2d&#10;tL64Fo5HcVLZyFmPW+7NDn/y3EdnwoGeyS3UYiYvfabTURgoc6g7TE3dSG7/6janzc1t6RTa9Bi9&#10;Xdq3BM//+puv0/OXT9PElfF05eoU4/lAaml3m8bM14RP1lmEPLCwT8HROOOG3vgw+z6cNysriyHf&#10;x2QQxg/5op2W6YJvHKeC3jP9iMtFSTeU1QvGGEP5XNoKHkD0WgxMJXwnP/PnWsoxmN7yaz75wZB5&#10;kLxNXpjb6/fFUGCI/IjWMdL5vioz6lsFn5ersdQpnlcA8Xeud03+8f9FiO8CM3PdDPFNlT7L+05a&#10;qepAKNXwqpjlTdxfigbfn99X0RBX/pP2dNy48ka6to9K2QGrqk+i3lWbSz3+kBB0bhtLjLx9VsHC&#10;rCI7dWV4qMwznuU0PxTLt8JFnhKOG8sixESAiPyocNz84rch6sT1e6Io7X9ezp1Cga8+sVz6iby9&#10;M5V5K7N9x+H0A8HifW9+RS80qlMIe8utIG1KYv5VYGc/2Cdl5Xg0j/L9vhg5fRbfGKushLkGqeAd&#10;jPFZnyUFALF/w3hpvuhpfqIcrfPG7Tc//eTTdP+j+2HIdYJKcZBZbqlXlHHpGnRQE8rv8t4QeFWT&#10;rsDaaJ0uxwIv22q8nL48N03B4ZK/cBO/TOu9xioNt6Yr9SjtMZrGdyU/g9/7rsDcUNuecl/KrG2b&#10;7/wdckTN8xIs7/tiKa+0sbb93vvc999Xjz80mL7Ey6E8L7zy+9JcDtbH+IeEkv8P5VvKLDCrhUvt&#10;d76vhesP5Ve+tz3G2uA36sNmk8eKTB8lW3PMt9xBq7ZRLlDqmCN9wR+fwbvt75OQSeOsvMO81akT&#10;m10dEnoSUaO5V3HDVReey+CKGqM7Ekh74UDgnQZIo3q55duGbDPJBv/iOPFq1Ch/zBhi2lqc8Znp&#10;pAODzy1DY2s4MJA3LU9ngbHWaVOemZ95FVgL19DP1auAie0xmLffaU8wmq+4bNk6Cty6VvuRjqvi&#10;PBAeTgi3faa1PGHqNzlvJzwKSycqrcVKG8v2mfpAZ3cbsp76WQO6QnYAW0+v6mquDCj2DdvhDhW2&#10;WdjqTFGHtD22IduptDluRr08K0djtgZ8J0FrVM6rUJTbtOGoA7qzhxO1mpC9te9p0+2MaLm2x3fi&#10;i23UEB2TKukv62l/xZX6qj+7e4UTtHoro7j1dUt0dSC3o3JClbs8uIuFq2z8zna1d3k0QGdMZFOX&#10;bzgFOwO/s/0ttsQU/5A7xR9hK0yK4d0xIMMp44DR37bDNGX11zi6jAbycqRHXMFd7VE6cFzFr10q&#10;8IY8dCyocxeazRfaq6wU7ZfGMl3HWI7uoB5n/8ZZL9RfGVqblxPraTEaI/RLdOsxz5XpoP1DPX1p&#10;YmQsTVIXz/Uc9Qzp/oE4h8ZtzbqQmfs66JfKpmF0sq+rSmIrsFbwCLjpDNFR50RRt8/z/GjldVf+&#10;WHnrEWKFooF14+J3TnKKFf/cu8JG26/5ql/E+TTkmw/cl5OQFd8i8GWAcB+TAbVH8NMY7QU3hJO6&#10;rfhzLteWK/ASbuYnHENmjsoFSENeOTkFlsjyThKObdLCnnAU+o91ULZ3NY+rgE5pN1pT6EfaY/rQ&#10;Nwegk9AFydu622eZR2T7tvgYRzh477MKP6W7fnTWPmDfDjzUh/NkErlmlnelcXlI0AT0oEM0bMF7&#10;Omb3097BXto1ajOGl+5bf51Q1OOYeqv/uCWfdC49y0O9ykfke7Yl/bc6bs5hLVhk2sUJwIDH1YPN&#10;XaHw4vnLND+3GISmg+bG9RsoXdPp1q076dq16zBM96fuCoLTqbK1swIjWI39rT2oeX5hFgY3k5aW&#10;ZmEiaxDnCUp7Rxod70Phdulkf2pqkdHpwNAjrTNDYvTgKpdEwthOZG4yazGM2oINeeajzA3GjsLs&#10;nvsN9QwMdRq3YTCNOl96yKcZJrmb3r1bSK9eaUTfIE9XtVDnFmd7oiwC5NWV5bQB893f3Q8EcKXL&#10;7Mxc+vbxt+nRw4fpGxTJxw+/iUNbX3no6cJM2t515ccmZRyl0bHu9OCTm+lHP7qf7t67lsZoX0sr&#10;zPpAh9B6WpifCefP23fv86qPxXmUyqXkAd5un7W3t50WV5ejwzUwr6O8ahBcWFxGCV1I79/Npo21&#10;HRCtg3ZpiADex25DJIOgydTZP5mnSkEIuqEgiFo5OEPc7TRcEeLgITzdCkVkFkk0GnnwbzfKvUxO&#10;pNar75YkgxVT1Fmjky681CPDXPX298eyRw8pc3asMz8lgDCohiJhPRAYQDgJz4EliDIIsyJ+/4OQ&#10;siCR3ylOSLUxQJOnSOyA4GwCvaHO7Lh+4zrwvhcOm8mpKQaKzuhTcddZvzpgPLfm5s1b6epVZ7V2&#10;p42NTfrzm/TkydNY6uss4RcvXqa3bnOEAqDDpSyt1JMfs6JlDjCXcNjEQK/x1xn+LpVTqMnGXw2z&#10;7v26tuah0nPp4cNHcXWAf/bsObj0KL14+SoteljbylY4vG7fvhXGjPYOaIG+dfuQK9NXwalx+qQX&#10;WHYCr6bkeR6HDACWp3AloW9ubtPWOer+Pq2Rp0sljyrrksZMjcIxsLU2go+uXjkKpjQw6H6zV8Lw&#10;pYGpp2eAchGuOrqBfQNt2YSe3bqLwY4B3K1KPKz82o1raXRijGf9CBoMHh1dMYv4/ftF8FaGfhYD&#10;uQfAv3z1PM2B66vLC2kF3Hbm/xDf6bAp5yJ1tnakSYQ+DdwO9AoLezv70Nq36TH9t7S0SDvrEZza&#10;Ms7I3MlHGjkBBuKDRgK5WJ491ADeuk9lO0zyIL19/y69At4LC0vRdyGcWLbGMPBfh5KzdeF8GRfF&#10;u6AhsI+8HGR4SLmm55qpLO5zWmLgd04mympAiu3DGGA0tmt0t2yFHYWkTfCrGPxdnbEwtxA8rBf4&#10;a8xUUAgaIDONlDqnHCik2134cqyq8oB43ks3zjx12xBjzALnjfe+O6tnQFZx1WuCdKDhN97Hn+ls&#10;Wm5DnPsADA20KK4OmMLW/4VdNlYbUSKgB78zjcb+nDYrj+3Qq/0pHXvAmw6NMwYrz1xopi4a07ag&#10;owNnITgQI1R6BpADoM8c8JZW1gK/8xYieeaVe/tqmA5lwz5yDKB9wt+ZOZ4h04FgY9kKBQ6iCnoO&#10;+lm4qlbTVTQrnc/PL6R5+EUsDaevFDAcvLugO9u6Rd3Xwclvod+XL18Hf1A40LE2PzsfQrhlaHT+&#10;+N799MmDB+nB/Y/CwK0RWuHBPJfAwTl4wQ5tGoL+PNPGfrbtjjf78BOdLksLy+FYfv92JmgpBH75&#10;NXCQp1qOwpMzthQkFQw9l625qZVe0zipgKRxQBwS36v9c8EXYafTUOeYCoH5CG/5cuAr4597Er9+&#10;9TY9/vZZ+hYe+eb1u/RhRsfUGuPfi7S4tAZtHaXVDXgeioFKgEbbWDFKeXRRam6th9d6wCR90dGM&#10;TOHh5Ch6XDUQ2/9iVRkfHNMdH3TmWJfYikrcTBoe8rgftEU0fR5TaCP9D9pFn0qZYm5e0g5CVDRL&#10;q0krbqu0udqvizo2B180Uy9Z/rFOllHRP4U5M05lQdw3jTUKwZzfXoP3BD3wvq6RcXAEfjqCkpK3&#10;AHD1lKtsmhrBS4VtlSAE6zy7DIEYodB8HJec8eXss3BGi7v0hcYujc6ZF9EavwM3nRjhuGiM/Hke&#10;symhhRBMCdbRj4Jj8UzFyLZZnm11HC6Opyy88w98yLiILEYav/V8G5eJa5S/wxhw/6OPYraa9ZcH&#10;FkVgBl72i1/8Mv3sZz+LfvFsObvilG7QedPc2sQ40x2ygjKCNCpNxsxOyuqGxzsjavrKVLrOeHP1&#10;6jRjAwrW2Eg4tR2DlxYXbBiyRncogMNDo7zr8VE4NaUFlV4F9V1+qxwrOwhv2y1fsQ+DZ4gmNLq9&#10;rYU07chhCPwnyJmU46ypEw/TdNUpcBPXAEVGQD6Uj/KQq4YQ8uG3DppOnVL9Q4yvjJFD1LtvEPzv&#10;ZdxOaXZuOT1/oazx2qGGNl4NXjHEmCc+W3fh79hon4Yjmq50RY39EDTBb1cx6yiRr9pH8h4VNKt3&#10;hHJwtIOMu7+demnTMPg0irw2MNCbhgf6oi9t5/u3r9MCY/Pi/Gx68vgR8oMrut8i7ztR6zl8bSYM&#10;oTso/K7A8Swtt6popDNPjuQkwvsg5FVXjOpc1ujijDKRyVVN9nkoz5Xi2wquT03Sr9dugPfu3+zW&#10;ps6cr0eRAR/5zi2wHj17nJ48/zZkrDv3kesmkQ0622NMlT+Ic67aKjSoLiAfEe3lI25HvDA/Bz6+&#10;oQ0rpIPPALhGVxHzjbC3zwzSeNBGFeWJXiMd76Sl8s7fhqB3+smr5Rtq05T7+F09K98a/MavLp58&#10;N/iu1K8ouKb1O8t1nLVe5waoqg7+Lh+WuuS/XNYPlRn1IZY6ntf9Ur1LyO/yd+dwomxjqaP8MPOb&#10;/H3Jxavw9ybuL0UD4tP5fe3zuPIfkI9zkLLcksu1TqUdxhJKG76vHf8o+K3p+OfwwUc5+qoCrNfz&#10;3HllW4sDpKT9oVC+C/hW9c71Ao7gfYwh3Ed9SWN+UZpJfkfeOV/byP9V3gX2UV/yDloxVeStvp9x&#10;OL78HXkbfG9ds/6Vx5wigwXMzuGdx9IiQ/tdKUfeBsGYWdRReSQbZZv97DwP01tR5aUyAUeZPvDd&#10;bx1QSGBdnMHsJAPHZw15Tgr04HPPMdVOkWfgI3uFfCF8LuL3BesQcDpvz0Wo/a72++jLqq3l/vui&#10;9bW95bfwVL9W1i9GUd/73CiM/ca0PrdOjtmm872/S5nlat19V/Iq33gt+RpMX2IJpqmNJXhv/5Uy&#10;jOV56VuvJVpGqbfR+yKnlDZdLtdQ++x3hVLvEn9XsD7m/4fkXdu2/9hQ2nL5WmBj/tal9v3ltIZC&#10;lyX4rc9K9Hd5XmBcxgmvMRFHWquyNOvIPx7l8mPskmf4zmdEi81Om+MwjLr6eW9/B/1LeQh9Z2Mz&#10;JmmE/YZ2WK5ymatrnDxbHDbis/UquKjM69VvpFWj+vBlx02JGpcNtXjjt+qG6nO1zhUdKtqldGBo&#10;lM8G+4sVNeVaaMt6CSfpInTNqj7CxPxM4zeFJv3tO+Fu3bRrPHv2NH377WN0oWfp3bt34cRyC67Y&#10;rpq8Las4V8DYc1hpt9lEZ3Iir/qdE4uzbSmPofUNXInqa/LIUs/QbXgf7aBu1tP85H3qzNqjhKGO&#10;DHcWMa6ik2qPUr/16laS2hJEBmVGxyxxJeqGvNza7jnc3dF/wtNJWTGGiLPGgLifZxyLCW3Uz4mH&#10;ZFEZvPPZM25xrr04O2eq/gielJ0zQQfEbGJA/qcu2um0A/hO2MfEQuoVWziDtzo81IXEGydYizca&#10;yR0/7HdtgVeuqDNcTZ6fpHPGrabzkQiDgR8698TRscq5mJ1e3bHDhHq654u6M4y6hbGroyscIk5O&#10;1Vhvu+0PJyE5Ad7dmWKMCj3U8TbAG/UM5wbwMfpQh4cwlAOHkybuGVdPgT9EaPvcDm4InfHq+GS6&#10;OkEb0LG66YdOacgjOyi3Cfi4fRnYHPYOx8WweQFbHV32gTZenSxhKwA+4q+7gqjT5R1JDsOe4HgZ&#10;W/3t5snp8otiZxLfY8wllm3drb/RsTn4RxVjNyLSh/4OfGKChu+cCBichUCdhYOT99yloVK+Ao+0&#10;wQVv497ghE1tPgbxk2TBz7RPhK2I+smf/F30V9sozA9p4+7mFm04DHwXl7qILjgQN91yW/3W84Fj&#10;VQ71jBIsJHDbNhxV9hDqFu05Tk1n9hX14puYVFnV1bbFjl3AMtcp8xR5RfCWqs46apzcvItO46IM&#10;r3u8NzoNu6HJCcnivDqyK27ydpLyn+gLC/u3f6njxobygwoJHOpL4fzkt46bza2d5N6VM+8/QCQ7&#10;Yfy+d/9e+gil3W0dbt68GedHiMCbG+vJvfffvHuWHj7+VWwb9vXDr1AIH8LYXqfFpTmYB0zqYBvg&#10;NaTR8YF048Y0+UxBdD0AwQaDPEd7AAwmSkfa+SppzgDWoeSUXZU8twk7QqE+PrbjIZxGlcJOGtwJ&#10;ENt5LoPUMOiSu8E0PuHhYDfS0MAE6bpgHAqdICJAUvi04zwU7OmTx+nl8+dpYW4+Zl7PvJtJD7/5&#10;Jv3i5z9Pj775bXr96gWMdh5YrIUDSuW3v789jQz3pOvXx8Jh8+mnd2EaIxCOwgsMuA6BlXRzM+/S&#10;c5i9TrC5uaVQcrdRvGWqrt6ww/chJmeYC/9W6uZemDtbHvK1j2LOu1WNvye86wijLeQeSOYgq1Ey&#10;ME8GAEG47DUbxBwAeEU6Ga5ng4i8GpMlZJfBugRuZHgomN20Z2+MjqRB+tptqtz3TyYeWzsVb7SR&#10;fo8lZzBEveg6d4LZwqD1sHfwuwyezozM2/JQX/AsmD19G8Zu6pdnVOVBPsdsiDXa54CDfJpDQNAA&#10;o6fcVV53796N7TNk0Arr42Pj4VldB4YaPL/88lfp73/298CjId29cy/99Kd/RNrRMKBpMP/qq4dp&#10;dnaJAW4lzc8tgKfvYzu6ly9fhRMnHDmv39Nf8zFTPrbig5CPuGpodSVEGFQPT8KJ4GzfWD0xNxdO&#10;I1dReF1adIsu8IC066vrMag6WMcgTBwfH03Xr11Pk1OezYPg477vXb20tSvwVCbp6hR6kh4+C0FF&#10;OIu7MkwHRAcf4S+jcrmdA4sDDYgQzDRm5rapdNWH19fZyYNDI2liajpW23R19dFfznyFycMiYmUS&#10;A72MUaZFq6MOff3daWRsKI2MDjIIukWeS6AH+L4nOXsYjpaWl2bTi2eP0uNHv05zs2/S/vZqOoRe&#10;NjdWgMNRGJPGwDH38zyDtp0tEDwa9O3vZdCavgb+DUPPni/SGEZlDUTimYKAxukmBlPEHD5yy5uz&#10;GPRlst6H0Mn94spq+uu/+pv0d3/3s/ScvnTrKQ0e4aAANqe2DbqpYxQVPkYyDfpReMjKr4J2jpaV&#10;2XR5VqUVhytc9rcpNFxpSG2Bjt1e8gB+JS430qaN9S2Ev5U4FG9rcwfa3g38MU9n5iuEjIHL49Dc&#10;MHSpcdJBSeOcs8d1+HgOl0unrUQ4XpDIyx9DS75SBwdAn3gOgM4uV1cYSqoAuvUGzjpt7P8wUOYx&#10;MwbPEPAc0HxIWQpcGuUyjeoIZODkeRhhaX+sVGPQUsmWt+qwkdfpNG4HJhBCLAuWntY33B4zGkA/&#10;O0soz2ZyFZm8UOHM/nR8slxFALekCuUkmiJN+IyBjKgvzoEzVgzoOCO6R7MFhLOCwVt4avRWKJc3&#10;hSAPjTi4utLLlTMK4zPwbJ3nGwjkS+CSTptXr17FdmXuD2u115eX0uvHT9Ic3ywvLcZS4U8efJyu&#10;XZ1O1+ClH927m65C11MTE7Flmnvwzrx/nzZW1qCbocAP26JA6woFY1N9MwIWPH8LvNjZj62QNOJq&#10;4FYwk7crOChQeLaI3SIPcGtAz+dSHPScN3Hcdsr7i0Cnc1C8sVxXNjnWSF8KDwpQTgI4QhDP50a5&#10;OskzgI7T2zczxPeMf2uxdeoW8oAOs5fAya3bNhkTNzbX6D/HlEP4vXuvg8u9CMA9Otw1ziPw0DeB&#10;N7RBnu941Nqqw0n8tJcU4DQ0ZKExC238AetAkgr/7DPHinDccJV/hGEI2rRNTj4RBtn65kobFL+Y&#10;36TRwNVrvamOcUDweS4N3QYe23ZwmVSx7zf9IE2G85uE3iucy48rKo8qnQIvhVZlJhvROzCaBocn&#10;GTdHUl+Pkzey01VHmausFMykZ8c5V9LFc/iaSsQ4wroTYVzV2IHS4JZTBy5vB0dstysdnSTT3sk3&#10;9HdWcPwenNa5C56YbyhFBLo+1zT4leMscOZdKCDgkO2y3cIpFA9gcXhwHPKJkxbEDfOTJ6nQCYtP&#10;P/kkYnu7zi/h6hiT6/ceWfHnf/8PsVrC+jg2y3NP4TuIajxrRBh1/+g886mV/pfvStnt4MHkxFi6&#10;cX0aeW0sjY4hh/QjW3S0xWoYt1STx7pVmLSsoqViFzgM39CJ79guXV2Zngq4xFYK0KVGfnlVcDGA&#10;4hk78sSYmYh81tRqG3uiLo6R9rEKonjU2ODKuKz0x4pC8Rc4a8DM59ZQB2FH2a0dbuXVk7p6ULh6&#10;BtLA8Bjj6wg40AFPW05Pkf+eIGOurW8gZ42nTz7+KA0xfgp7CVm5seqw4C8qIvI1EVzerBLpZAeV&#10;jrk5z7pZDIVLpyk1CDmghXZNjAymT+7cTDevTQcP8ry/ThRzFVb3a97d3Q7kKDPNILNwBrk1pwYI&#10;V0nLu7fhwTvKn4xTR/t75KEi69bDrYEfOmxWN5CHdzwMF3xBjo0zf6iDY8f+4T593qw2GGOzeCh+&#10;DyB7OOnFSSjFSOQki134qvz2F19+mbbgvVMT4+nWzRsha7r3OJkwjjTA56FpshMWzfQJRQJDaR5+&#10;jwxCA5C/ZtK7t69DJgt+DZo78w+EJJ1cJYcYW4gX8mc2LEij9kXQPL9LOl4EDvk+YuYYNbJCJQfE&#10;lec130aeBGGb8zC7Kp+aGBMgjNZT5mZVStnyOb51ywkNBuSe3xODvqV57mM2pXhE9LfBK6mrmP8M&#10;McmjPKvqnR3jue4lWCd/n/Pmqp6m05AUMjvlhyJPvTNe5+9LLhe55VDkrlI2/+WrBFDuI0GOrrJB&#10;BYwVNxSQx5OqzwylTob8bb7GXfXbcHFXG3hawcL78r3BZyXv/D4H9ZnsuKl5Wsr7gXAOL/uLtMEj&#10;xQmu/vZ9gf3ltlyEXA+femeJ3vtdwePyjXkUnAqnCrhRDCG1bYnU/6icXPZFvuoR2TAfKau8cxBm&#10;pued9Og72qXhocBN2jCfYnw0P98UmlIWM0/LDGdr1RbviyEpdo0gszDkwPvl1Rou3dJG+4Q7L0yM&#10;u1XlAGNFNr6aXy0MAxY1vw3RB1U9DOWb2lj6Jtpf/S7vDN/3zmuGnfSQ87XtyqCO4Rq2i77sc2Po&#10;ebzz29DLqJOG5mJMtp6Gkrd5+sx78ypyht949bnPcsh18no5mLa0v4TyvTF/l58VeJW6+My62w5D&#10;qZvPLNvos1KG33ktsPuhYBqD6WrjD4WSd6nX78vfYL1K22rD5TJLvBxKm2rvS/uMJf/ab8u7H4ql&#10;LO/N6xiZPwycwW/gPVylH/HD9/4uafIYQz6ky8ZRfke+Ps+/HV8MpbwwWEpT1TUcN3vbvNNpkVfb&#10;SGf2p/JgMYaXlTYFX4vh0jKsm7Yb+956SauljuKm+SlzbG/llTbKM44f8phCD+Zp/fzOb7wKF2lB&#10;mUcbxOBQPrvYOvhdwTejeYiH0UbKtX7Ww/Ksp8FvYlIV3xulIcvwve1WlnTnHVfZODHXepunxtXY&#10;Amwgbwvn9vPKvT432H7zsx7aGWfez6QXL1+mp0+fhhNM3U85Ns74ODpAjlDXsJ5Zj7bs4oDxt3Uu&#10;Ew6dKOW2+x78rzxmfmFTJI16lHBzBr96rpPBWprQ/SjP+mincwJVF/Czf2JrNWQsbSxNwFWHiPVq&#10;Qn5TltcZE1F7HrH22sp34aARdk7ycncQeQDjs+OMW6orDwb+wXOU97bdxgwYquc7QchdUWLS5Fld&#10;2CTdkqrbPKlza0NT8Hb1JfskcJe8hK0r1WOFzNgYeOAkKSeDQccVvQn3mDSkrFvxVOXe7EQiHXVz&#10;F5AW5IiY/EP+UGnI0445iicqiOp4cgftajoClMVb5Gt8YzStIks9dQuF0nx54PjltQkh1XLMQzuB&#10;ti8EB9IhawMPnTA99MH05ES6puMJ2jJ9ORs4zqwhb3V/ZfGwy+kwOHHia969IrYRM5JfnPdCetvo&#10;GChcZPfaOMKZB6549MfK8kpaAvZb0J9OF3FavUgaM4RDTXuDtEs9lOnyeERdSKOTx361rJh4Qrq4&#10;EoMH2efwmZCTiHkCsVCQLzE+gfOB0+CD+q67GOUzMt167zD6z7zCWYM+uq89kOfSsN8WXqJuSkHh&#10;lBKPrFfo3fS1E2dbwCH7VduQuztsrm0AWycK5zxypN28lwfFjizUy3jI/ZHnfO/shgNUe534F30L&#10;jQSP9o9nRfeOM9jlvqQJOgCRXCnkihsdN0Z3LNom73xeOXpV2Gfyihtt7hcrbirHzb/5yy++sF/E&#10;SXH88FDjBL9Q4G2/gJGRbsEg7EgNtFNTE+nBg3vp7r1baXJqPIy4njWzuLSQ3r59hUL6KD369tfp&#10;+Yuv05v3z9Ls7Nu0zLvNrVWY3CaMcofyTlN3VzuMzW1ExmOmoYZbjZd7O3TKHh1wqCENZe8MAjzr&#10;pMLdAKYHouhCGengqtG2BQQWedyrHqW8oZuGdNBvbuHUCkKhaNfDjNo9w2M6jY5eRYgbRxhytucg&#10;degDUNkwFcoRwNhGmV5fWUuLc4vp3Zv36fXLV+n9W9qwvEj9tlBsdxESt6mb+1E2olSOpI8/upXu&#10;3ppON69OpuvXptLYyEBqpSP3UGQ9u2N9GcJAuXbVwfzCXBCHBhnbfmXySnJGbh9xYMB6jqVeFP7h&#10;obE0PDgGojGItDirtBcYtKSVBfJb2UxNdTDShmbgRJ23toANzCB2RoEBJGdCuIxcpoYA19qcOlqd&#10;YczgQZSxnKBM67VVkffchSkQ5Ma1q7ThWhpXqYYRusLG/QB7KuYeW5f09QYiObiF1z8GhNbU1pGZ&#10;tgxepSoQV2WqGWSU6euJ17HDANHU1hLbioi84p6Ir2KvoyGcFPw2ZmFPw2MzA44OuI44MMwZAQ7S&#10;Oo8cKDX+yJwlppWl5fTq1cv0qy9/k7757aP01W++Tg+/+TaMkToBdPa9fP4qPXuaHTJLSyuUz8Df&#10;1QMz7ySP/TCq72zDROin5aVV+m0pVtCsrW6AmwrNHTBBBvSzBnBa46ppnYmyldwmafbDPIPpfMyY&#10;d7sWmaSOEy2PErKDvQzC7cKccayB0+1gJsbH0vTV66m3b4g+6yJ2BnxhbXyrEwDBA7A6qHR1OhPE&#10;GdwaMOroL2cTN4RB2Jkc7fTrvXu309Urk7FdTA/05rWlHZwhP51n3T19aXh0AjqejpU3GgPr6jwo&#10;EPqjfjoRNVBvbKwCl03eKUgJR64Nx6nDg+XbYYodbifVmAa729NQb0tqa0RJOFxP+9sLMLyl1Hi2&#10;B64dMUDtxSHJBwiBdEiaGBtN3R2dIUi4LaFLSjW0iv/9/eAdNNrfn2MYmKFTHa5uwabzwxVJjFMw&#10;dLeU8QBqBwYJQYUGfnZ0Eluj/X/+3b9Lv/366zCYi6vinIohKQO2fMXvTDMafjLeOYArLFJmnYYR&#10;2X0lsNOPiA3KBPxWSVEwkFFLe24b5r6zKGL0be/AEHEEOuggcSt19CyQBgbNg7S1o0ff+lNfeG7Q&#10;gjPyoa2Bwf7gD57N42HM7kXrqjyNYuK6wqpGQ50S/jEcEslPozfXE3gyQzuDJL9PucoPwA8NaqZw&#10;cCkOnRCmuHcwlaalY2fzu+rGd84WcKbAsbzFNtM+D/I2ajCRVh18hZsOkbx/KXnTuGNwyIPqQKp0&#10;Sh4tMKlm6n92QB2OKZdXGtSdESIAdGbqlJJGdg/26cMspKtkKHxopBcP3H9ZfSOivcH1OIzbDtTc&#10;hyDDQBvnoGXHXFOLM4poH7zKbQLlOZ6hE+flwGfCIBv5p3BqL68spg8f3gfffv/hXXrNOPAqtg5a&#10;ptDj1Aq8lD92EYBWFxjjVldCmO5AiH1w714ag0cN9HbFUuehfngngrErgWJGiA5f6uu2h457zmIL&#10;oYf2aojrgMe46lOHl86uOEQPITP2qKU/hK1phVfGB/cbRthGOJPPaWSmQbRLhc5tCRVeOihfXqnB&#10;GfxBQKAqCM3baXuTcS0MohoEWkKI2D+g7+F3R/QVmJlWVxh7FHSok6uNxPnG1sY0v8SYtrsObjqD&#10;ZRVBaAM+51af1u0MQbsxxiDpJQRNhEkVhzjcHXrSodPc6higMcbePKDubvskPSsI0S/QvU4HXtA/&#10;YAB9dX7mCPASeRS1NejIR1zxdwatuZ0oOVOOs5QQtJvpg7Ye8LQ/DY5Mpo7eoVQPTFAtaTN1pP1N&#10;LSocHdCxTgJhAb7KV6hHrGiCRh17xZVyIGPMCBNx4DvSclfPUOrqHUaB6WLskle77DorCxpDpTuT&#10;6yzVwB19CM31MOa6pUAX/e3hnW2MeUK/jnTGevqyjfGvu7c/9fRluaHHyO9ut1iDp3d198KTaSd0&#10;HLgNbbk9W6xSo84RwQcAinCaZ7dJ946zOnF0Mp+5Sol6Wh/PVZtATvnowSfp408+jckb9z96EOOG&#10;M4QUWh3bPHfPgxVdUfpXf/U36fWrN4FzrioDs+GB9HM78gjjhc4a+x1theh4ckaftCD/DKab16fT&#10;1OQY8GhmzOqPsdHJJ64SickLAFr+65a8rsAIgRk80XkmfnQCc7fIHKWeKvL20/7hUcgNVDMMEsGz&#10;Vdq4wqXgk/B/lSpgrFaVnV+OhfwUh5ARxC95Xd5eM+NjnDHIG1fZJPgYHZT6YpUNssngKOUjeDue&#10;0x+me/biZXqGTKmS1NnVkW7euJ5uXrsWNMJrQK4hgnqpLIojEGhxYAa+c5VX+lZ5dH0FuXprM3jf&#10;HjxTvqus1Akuffbg4/Qv//O/SLduXEu379xJV6avhYHj2rWbseLFQ05v3Lydbt++m6anr0Y/hSwK&#10;LvX3DSL7jVBWazg96k/hH9CEcnod45VnW4m7qyp+G2tpHVnX2WMxToixwFUaVc5z0pUrxOTRRyEH&#10;geuME4518nmVNJ1Om9vZYRTGkbmlND8zlzoof3psKraJ6AOGHU7QohNbpUNhBA90hqJjipy7HljV&#10;U2YD45mzF93a7cPb92lxdj4ULx0awpKOA2eIpDFIA98x/ouaVth3lCO9lMkFeRaeYw10rzwg/qms&#10;cfXb4rCJGDlchIs0+cxGoyHGY6J5xjjAeBflG82bq3V3lmU9fWzbNG4ow4exgJLkP0Z56nfuyd/o&#10;DE+/iedcI/Jd1NGm5eZd1J3o71DIa+rmc+HETXxQ4CRfC/j5nGemjefQn3nz7zxGOcQSIqt4QEuo&#10;rCteTkI+yc9lv6fANV/pPiPvja5CtFzrZUYFjqVPLKnU2WjZtfD2XYkGObN/8V31beQSH5rCZxYF&#10;3OOdZeZ8yuqQcHjxO5JXZeUvS660lPdRJ/owys5JIr0F2Kc6PizX9/Gba9zzTebjfu8YyO+oT8at&#10;eF/BhH9VljXf8k55qsDBOhfDpu9zNS7qbfC5aSJ/G1AbIu9cfjQuAvDnf2W3bFTJcmfUAd5ZyvK3&#10;wb4wzTE04SrDgldRN9JqULOMAifbq0HHdM4W1pDqpLXbN2+lf/Fnf5Zu3LgRE001nhYnU215taG0&#10;9bt4890QsK7qXJtPtIffJdTmU5tfbTSU74Sp7TCav89LORqONeL4LNpKXsKopCvBPExnqM3TIDyN&#10;1qXUM9dJQJZoyPdh6Aefa+udO1UZv+CW7Y9uJ2Q6N115V9rj7/wsy2rlt3kbrVP59veFUpffldY8&#10;y7VEwx+Sv8G6lbRey/fW8/viD9XHdwa/977UxfwN5ZvL7421z2vfXf5don0rXThG5b52prx6n99k&#10;utNwrk6fnzM+O5jwbam51Ymz4Rg/j04O0bn20C2cTKgjxW3fXdmgk4NnyP+Wq/FbO5CxOFd8rkFY&#10;G4RRJ4N9rwPSNNZFY6tGWuuqgXULnSn0vcog6tb05WzRJr4peVNDrsr6wldYilNNgfcapXtcMYHO&#10;1dvXH5PV5G9xrfDPYP2EofUwFuO0zyynOEoL7dhWJxG6C4Nyie3RgG19irNmEvnYlUZeddi4usPn&#10;OhA8n6XU32/dzcVde9zp5fXrV7FSWTm0HZ00Zuujsx4fH6BL6ZjJRnXLdku24jATfl5dcWIs9Qr8&#10;sH1E/5RhdcI4+dd6uO2Zq0p0suTn3akTebCjG12BPmzV0aIzg6iNTltenqAEb+FZm/I3abQNqEvU&#10;2RfC1TTI8w0hT9NPwF3s11HjdlDKd9saqbnGsQPA1PNlN8ApHQe2S1xZWlhEt15NACF1oTONIoMO&#10;o8t0o9eiNcX2VDHRknLsH/vdvootl6u2uaVV8EEQGjGJUPEw+RbRiVvK8P4OpCe4+uLs5Ah56DTB&#10;YZGn4HPAsJ76u7W1duEzdNYz6KqOZ81855kvIAKIeJLagY/bb/UDz56OztQB3DrV08RN5GCLUh51&#10;agIDG3rKYVzdihnBnX97/NxHLjtB3m6MSWqjw56v0k97m8N54Q4BOmJ0fJxRbf4P58zh2X46PIFW&#10;0b33wJm9w3wV7geneeKqg3U9+WqLbWhuCJlcO5J9sUW/6PBza+klcM3JmLs6LMBF7UP2v9/rXFjb&#10;3Iio3TbUYf5cPaITZY8Yzgi+tX8jHuic0BmzSzn0O2kt91B+BExisrX44feBG5n2Y0sxohMGpT/b&#10;LI3olPGZE8rzZLv8nSvNtLE6uVHa3KPumzzzDG7PvxENtJWpN6m7y1dOPKMfmcGdidxNyQlk7njl&#10;EQRxHjsxdlHaoR1bpNncSttrtB1e5YRaaVD+AXPJvIWYV2lnHNPO2ASd+VzYSyPShNvpqgOFXiT/&#10;IQqPfXBsd1/bsLDPk5ddbea24NKuMhBZQwWEf/Pff/EF39MDIDbN29rkowNnLDbCUE9hHHTs1jaM&#10;4CQU6mvXplD4RtPN224BNgRTrINJr8RWSN8++Sa9e/8GxvQivf/wAqAtoOA4k9rZHxKIjDLPbtcQ&#10;5SH2zriUUTbWeZbDQVpeAjFWdtL2Bki15VKmBgDZBgH1gOQD6fSoC+WrCSaFcHcEAh61cO+syHo6&#10;09+eF8E3hxrH2mgTg0VTX+poH4SYnYXogaa+c6smCWMkDHcipgpx7BGocX93P5TG1y/epBUYpkY6&#10;HRytIH1TA0ITA1x7W1O6fnUi/fTHn6QffXY/XZuegDF2BaFK6C7T0lmzhAK6OA9DgrkiYSZnPbvn&#10;+527d9KPf/Lj9Nlnn6M030hXJq/GFnQ3b9xO46NX0gRxqH+ScvvSYN8Y92MQfitK6HyafT8f9g7h&#10;5sFQKrut1KexVUGDF8Ba/qkBoKenAyW8Ow0N9NLmPmI/TAelESQdHRqgrNHYQmMYhX2EgcY9DM8c&#10;zEBat2ZxyzM97IF8hDzoZWNqDL4gncYPt0vREBqGYeDlVhlH4M2ZglATAyztbnXPSo0wpNMYvAkR&#10;aMR0UNOw5CAcxjAwVGbrgOvA61k5cdgayr5MOQ5ao88c6PT+Gu2n3/zmK+Kv05dffpm+/MWv0qsX&#10;b9Psh7y1z37g11p6/uxl+ubrx+n92w8Q5kk4yybGJyGQq/TBdDh4DvaPw9jmzFIdCTvQgctfNzbc&#10;6umYQWKQOnXHu5XljbSy5MCzlpYXVtPCnA46ylxagcj37PJohwpzOG3oq30EFGnc2cN6gmWAMmgd&#10;mPZ/R1sv3zEQwmSkHTCK3woLCOT8diDQe6zxykGnjX7ubqtPSysL6d//r/9bevvmFfTal/6zP//n&#10;6e7tG9HPfd1uKzcYW0tswexaoDudCqOjOgfcO34ERtFJOXqrpVMGBuq7MPcB+M1Cn1vU1SWXztKG&#10;wW4tg2Z71MEBZw8a3U0taSe11++lrtYDBrGUhgea0/hQB4Nac+pqb6Av3e4HxQOB8GB3J3WIMzpg&#10;2rqBaT+0JQ44+4yPNSnUOyskbzvjwd7ug++2Wc74d5sw32lo1GCm4TLO+wFaOnX4n/H/NFYL/vVf&#10;/VWanZ2PgdrzQ2K2EXgXwhp4rbPzkAEvbyUFjYOPMZtXXAyslz/6R6AfFf40LAt7r80asCEPDdI6&#10;saXFkZHBNOi5TyOTaWBkOnV0DVMv+NdJA/iq8RAWXKfTmfKpv8ZebVr5bBcPJ3fVGkKkW8PA7D2A&#10;20HMGSPu3arz1IF1E+HOA7az4wahXbMZv4913MTV37yjnk3gSdAnv6m8TYE+ddw4gJiHW1sh7CmI&#10;t+Xtzfah4z0G230FF3h5HW01Ul2+B47CRMiQmQ4bnT0auVsaHCibsrGMPLTROuhoeKqjXxpPGxk8&#10;4R203bFA6Ma+ysd55Zo8QRjkVTAqHBKSMKNgQhjS7RB/E8k2DLLyP30WDbHcnFcNCLLCxnGIeiu4&#10;1Dc72EKTDqbkEYIuiUON4R/NjvI9o8iDtp0FNDs3kxYX56B/Z70cpibg10aaaBNfuvpIp77fDtI/&#10;05NjaaS/N/V1IciBY6alEQgIu8HP+npdoahBugXBzFVXW+mI/nUp7+jgMPTdFFuwKVhI6/lAQLfY&#10;24IW837ThgP4kqtGHUfzmWcKqAq1rdE2jTquTmvmXXNjW2qqh9+cSYuMq/Ut1NnVcesI0M60Ea9V&#10;/t2O8Qzetp5WV9wS4TjO1lIxFH/kXTanRXxqPAM3UBrqGd8RIrdjgsYGfM59m+F1tFdlMFY3EcNp&#10;hQDn7xCYT521cgRtnCGc6Ti1D/e5HgNTz7BSGdHx0JpxiyraXxpHwzjAWGBfSst2nsYsccUxvg7a&#10;0hHV0tAODOmHVoTrHhQrxlJXw4xM3ko9g+OMTV2MR6RvcAKCh1WOwnP64RXOEGTsE6/paeHrmNvo&#10;lXLk6TrQdMrzC9j6v05F8L+zD2WnMyaGaDTKs9vcLk3HM/IL37i6TYQRdxX6dJ60kK45hL7WPJGB&#10;b+XVrSgkTSpM8K82+sLVHH0a2nUM9w+itLp3NM8GdOZ4gGov+IV85cqcWJXjNhUqpNkhoVKmgBk8&#10;BfxxQoTvlP/URzo6u9P41FQ4az7/yR/FOWuf/+Sn6cGnn5H3AH3lWS0IyNsKzI6NO2lubjn2zf7q&#10;q6/T3/zN36bNja3IV8VKXtXMGNXSzpjean8pP3he0yZ454oet71qoW+UUTwT0G3iTkJ20Qnuijkd&#10;l/LqfRQCV+143lkQHPggvcqvdegqpIsLyiaeC2d73cJRAVuFwFlObpEp65CHwbhIng0gvs+OQmib&#10;8dd+dzKDY73bQViGil+s0IIED6ANaaUbfHELvjqYz/T0zTQ6Np1GRqfi7Lg25JZjctpm3H/4rVum&#10;zoYS5QqYa9NTaQAZCxEhYBArN/nhOO8zjS2O8yqrOq3yKj+VwTpodx/5mDEHHMzOYFepn0JnzWkE&#10;me6PkC///M/+NK/aHHXVj7NRB8IRN4bMMzExmW7f+yjduHEzubpzoG8I+X46tmu9euVamkYm8qyt&#10;jdUt6AYZEXm5q70X/EBGAM6qRBvAcntfZU/l8UBOG2PDiXgNTovXOhxdjRQTK4ixDSfP5StuZSAe&#10;eH7O6tpyTHRanF9OizPLqfGkMfW2o5S79ZwzG+mHJphaIwTTYD8T5b9yLJXiWEsF8tK14VS3g1Zd&#10;/fxuJs1/mIO/unms45TjhwYO6grtyUvEn4jyOOqWVyIIe9LT3846VfGXz9TORAzZToGMfEgav/3e&#10;aFBWKNHgc/mBMzZr86lNF1GmEC/Ik986W+rAswZxMFAW/icecNUBE89Inu81OuTfXs8jeei8CW5G&#10;OmNVzayI8yMmXfmQfxoHnLghv8o8lSvtFx46HWJGJbhHheN3OBIcdCkj6h/Z+J/R0ZVrCeU20sQn&#10;EaVnqhX1UbGHlVZ14wqYQ+E3+r5K7ySxWNnh74Cf/Rq/IpT+UL9QtnP8KIY7+7O8j3YTSh/4y3bl&#10;v3gRMZ4B+9q+tnR5g3KjZWQYIRkII2HH1QqWPL3PdJxlkVJG1KFKl8vL98W5YzlhpOV3dmbk8ixb&#10;2IvLlm0soeqKqK/Rd8Is6kEwV8fSc/wXlpRtnQscLdtvizG+wDDgZJ6Wb5lk6XfyrXjHd+JOgbfP&#10;ausRMOIvyiLdMd9JF/G9eMx7jbXC1TZbG53Zli9wPGNLvFRWctcEJxX8i3/+z9Of//mf59n/jJ0a&#10;KvP4kGF4OVin2mgwXbSjqrOh1LvkU9J7n9uZ8anQtddyX96VPKO9NeWVe9+V94ZSjiHknQJ/3puv&#10;wffZeJ1XuBReZjBNKf9y0HEjrQhHiomreZW65ef2u+0z/T+GQX7uNeNxnkyTDeqhP/HOugTORboM&#10;14sy/o8P5lviPzVYP9tW7g3mY32FYYFleVbgUEJtuaWN5XcJBQ6Gks/ltOW+vC9lGmvL9Hl+Jx/z&#10;d8E1nRGkh3erK2jDK1fl8bAl0E/KEfUMCnHuLc893y9W2OxuI8u59bFbILvrgSs9stPAOohv9qv1&#10;ECbagnQi6Dx19Ye7FXhvXbXdaFj3vjhtylUnz4aTwdATlWfcJtrJaE6GkqdoqHeViKuo/a1sFzIY&#10;eeVJvtYBePBbWu+NiSd9kcZ6Om4bCoxro++tf+QFfiqjG31um6ybThNX2HjvN74vu8/oqPFMHydY&#10;usJbB1Zx/FjvAiOjjhVhosPG7dXmyNN+Ghn14POBqMciZe3t7UQfrG+upOWVpbSwMB912NzaBGax&#10;FVLwcutS+t78LdOynbQTky/RFfKxBcjP3U527gzHhrApjhsnz+iEaUKOjsh3XnXStPDeydY6Z9yK&#10;VD2mHpnV32FwB792NZyH4R2cQSfeQ//WCK+TRtve2sZGOAVcWb6OfLe5nQ9q97rBe1fZ+HwrcMDD&#10;87fSCW30QP4xdJgp9JsB5M82tykGHxwDHPOUv51k5iRRt5R3RyC3mpb/xSRSYUSfuiI/wx88cXIc&#10;dY+tpsH9GP/Ef6IrZRrUUaGhVujB1dvuBqLNQkeNE05PaJe7s7hNVmzXxu+15aV0SL920ddT42Np&#10;HJm7v6sr9aHD94ELvehsHeooTgpDMm5E13DC/BkwCycNcK1zUi3PzN9V5E5wbEcPit1zOtqoQAoY&#10;Ko+K+1BvyEJZxkbmP0UHON2L68HJAXL5QTpCnz4JvQZ+3Uw7aXsDVyfv2l9H8gZ5BXm5YnmX8nd2&#10;99I2NHmo3Rbc0pmgHtoKXgH0tIWMvriynOZps318QLrs9NkMB8nmznZM4lqzf3Uqwj90nmzw3NXz&#10;m/AOnXU68xy1nHCjjVhnTzhpqJeraXRkuHNUTFyq+lG8FKezTA68Au8ZZw/BN+qt7cSjB+Qb1muD&#10;uq7Ci7Z1FJHekU/e4Wott/puUkYFn8gQuNMO8O5gV2eM9mTyMJKvE2f3acvuJm0Rh1fXee9RB3ls&#10;1nnpMRWhb4pX8hFgJdzaujpi0mXstAEfkDkLV+VpObx4Wi8vAz9hQMjaCR6zA89c5ZpXzemMdkcz&#10;z4uPhQ3iqwX/P7744ovYEo2vXGkT3p59Gbxb2ByFJ3xtfRWms03lnEXajvLXDdMa4vdZevv+dfrV&#10;r3+Rfvbz/5AePvothblNyg5YtU+jnE3sTMTGMDxl4TTqH/fuPx7GGx5seT7HzHx6/fpdevt6Jn14&#10;B8OaW03Li1tpfc29DE/T1voJgNsn3Up68u3z9PbtXJpfWE/zcyh6CyDMmqseTriSftPtbjzXwAJb&#10;Y3Ztd/cgQOykXacxw1hHQ19/T+ob0LDRBsFA9CDKBoPN21evia9i6zeNBq5UcFXD1tYqg8t2Gujv&#10;Tp9+ej/9+PMH6d7d62n6ykSsgNCL6vKrORTzl89fpOdPX9DhW6mtuTWWbF9DUddhcz/OPbifrl29&#10;noaGx1JPl3uOa2jx8Oqe1FjfkrrbBtJgzxCCK0y2pTO1N3dB4GdpdWmNuAIsNmEAKvQgY2cbCCAx&#10;HMcg7IxQ6+N+5mNjwwwsYyjk42lS5uLs78HBNORqGrdgApmPQVi33VheWEhvX75O3z58FCuNXLoY&#10;y/9BLL2qDiwOYkY95A6+IqYDQxhZAbdILVL6TczY1yACXI0MlyhedUFMQVAMjqdHGsDhDaSVS0ms&#10;RgcombSDtgNid2d3CK06jFzWppDgLITFOer85i2D4bfpy199GXBfBj56Ld3eZ3+PMmgCNEPuMvP2&#10;mIl7795H9OHncVXY14EzNDgSM8pXIVCNDBq0GmNmtcpRczCKg4Nj6qFjoCHt7uzFyqzFhaUocxmi&#10;c0s0tzqKbdVgRFJpzAiDOYVARXQpo0KUgrO0oHDh9jmeDTQxcQW8HKaeHQFfZ73IrDTqKGQ1MejE&#10;clFnOMi8FbTI2zT2ycsXL4DnSbqCQHHn9k3y1FgIclAHl00uIAwswxTcR1EjzujIWBobn0qDlOns&#10;aDouFE2pVceNBuv1NftaJ6yA3E97O+soSgoZG5TtPpLbMJDtdLSzko53FhnctlIr9N/V0ZD6e1vS&#10;YF9XGh7spoyeNNCLIEF/0pTYRs7VbfaNA7H9I2ydme4zGZzGRY3QziR3YH79+k16+epNrGhydoAr&#10;kjz/RyPb3p4zDDTcuZS2IWYqvCL9r778FXxhI/JSsBGPFNRiNipw9UwuZ7mIgiEYiLu880+siUhl&#10;FJYMMVONqKCrgGw/iPIMA9E/0t7w4EDUuW/A2ddTqaNrMHV29SNg9AB7l5K38H09OMIgqeCjAY68&#10;gkrOULYchJ1Bsc+guLmelleXaWtTrL7RACsAHfQ2eKdjQstMGCGJ5mEMwqJujlPOMHGViVsDOQDG&#10;TE7abgjDDLEIPGGgos3ODAihDDxmyEmNLQhB8BaNnhpiw6gTAy2lgRqxXSB9IL6TCppuDAHc2ZPS&#10;ujODXVbc2ohAoCGe9mco19POg7jTseaA5zkgGlwVKFwBxivKVGEV7tEJAQOFdn/yOPqjDhx19r6r&#10;NWyHwlleWVQGTeACTKKPeR+shgcKdxbiWBjwMXu+dVWJV9vsrPgYs6RdaYSy/a2z23PB4pA6y5Be&#10;qcv48EiaGBkOYa0Neo39cYGDe+Z64KEG1KtXb6Rht8QiD42OneB+NwIfInLMQHOJLgDl3yk4Ig+p&#10;Vg7QYGeZKjxILxrdhQGYGHzXtsi7ndXuTBMNvLQS2NhO2sI3OkKFsefZ6DxaXVtPC7OeueXZNYfx&#10;7ejYRLp1+y7j1r3USRs9Z0MnVaJ9Khj70A2SELDW6aYi5uyv7VBADsBPVwiROhQZx1hpTv4izWiw&#10;PzrRue3SbCdESE/SAbgQezy7QlIEFm91cItv8nPxN9Nq0LF4zD+3/XIGX8xAhm/rYGluaAG2Xam3&#10;eyAN9A2nYehxZHgyjY7DZ0cmU2N7NwJVPYqpzvQmxrI+2uzMOc+ngV67eujjVuqCkCWuIS9lA6a8&#10;XEMLmCWpVbxEXDpx61adPm1dwNjtT1SqslIoTsqjHONUKkIIpO4uYQ/FifFcB0Uj9wp8xniuwAnP&#10;jv2iGQs7ncjAeOHZYval2xi4VZqr9ZxhJ/0Ydd70wB89t8x3sfcx0fFGfHScjFWzlKvc50qdAZTQ&#10;kbHxOCPg/scPYhXo1WvXY4tRZzV9jXzwD7/8ZfqHX/wqPX36PD169CQ9fuIWgm+C33719TfIPs+R&#10;DSwL5YM2t3e0gifwOsaP/cO8wsJVbeKIxnvHsLwdwG6sIJEnurpX+jo62iftDjIKCgBjl9tFSutu&#10;weU2C3m7N/e9PkLBRZlY20yeJ+eZdR9m59Pz5y9j61MdJxuMy64McTx39pMKQygCEI90Lz/Oqx+l&#10;IWUYV7k5mcMJMdnolFcBukJHo4DPEjJKN33QBh/oSzdv3wu60ak2iPKprKkzeha56enzZ9RxIw2g&#10;rLtFmtuFulpEGrH8MK6QoauR8hgl+DSsZoOYE27CaMt97LNM3UkSaXyuk+zq9HT60eefph//6NN0&#10;E5nTZ/arOGJ9pflAOvhEF3jUoWMP3BlGFpiYmEoT1H0CmWASWWRseBwZYRSaGQ2+pSNUhf+UbzcZ&#10;m1T6XGWjPOcsMhVC+XKefca9gXppbtBpo0HEe/m2nFd+7ixet+XzPMA1eM/K4hpywU6qO2a8oK5u&#10;kdFkfuCes+Sc+KKiKw9Wwc49JeMGHpVS7AoVeefszIf0DvnQCTUye3m0xqxs3DdavWy4MeaxXzrP&#10;NCpdn7+rngtzr+W5aew7Q/ldoukM5fd5XkRxXHj43FDKLN9E4D6+45HOqmw4gNfwzNEzom0wkjxi&#10;7e9yX/usPOdqyWQXzpDou1yV8xDvveE/VxWWoNMmxn5l+IqHWVfrY+LcjgwTA62PcvJ9juc3RHOO&#10;9/RP/h0jdYzd/rZuvtexFNfqWQ7ceB9lXsQS7FNDwJ3vw+FELGmEb5H5/tBgytrUZuX3Ja/8LNej&#10;lFXeRVm8l17jN3hVvjEjx/q4Er0G7KrnpVV+84/q7UtuSz3Og3nwO/KLnzkv62Xf8es7+fg+3lle&#10;9U3Js8jO33keN/k7x0WdFeK2KUwbek+VlzHaTHT8CxmNaC72i7zY8dV02RkA3wuDXXa88CIcPKZ3&#10;BY6FqG8to5tquHzw0cfpj37603Tr1i34XtYZreN34PR7gnUtTpdS9xJKXoYCA0PQArG03ajO51U9&#10;rsTyrsRj6MfvvBpLub7zuXkYDerYYZykfN+X/EwvnIpTx3tjbT1LXcv7ApeLd/k+91Mk5b3/5zzy&#10;fcaBDMeL+9xPVV8hU9ivOU0OtfeGUuZF2TlcTvefIgifArfa+tTibwm+t81ea5+X8H3PTFuiwTTm&#10;fTn/UofaUL4x1H4nnvA2nmU8hCdHfkTe5LFJncZyzdtVyW6z25ppT/0IndOtlmLmuzvFhLPGM1hd&#10;DeNZIluBb7X4Kt4Vh01su7S+HgZHJ0u6SsU6uP2WW6mVLcPE17JaJJw2pN9FZnPSSZ7IkWlO3qix&#10;VnnVVeox0aiCtaHAK8YhIj9Su8ZyJyyhI6sbRNIaOBWYeTUazK/QQ8jnlGubXMViG6yj9ZH2dNi4&#10;y4sOYbdj0zHjN27H6715F9r1qrPGfBYWFs5tZvvA12+dtHP/o/txrrEw2kLmffPmDbrXEnLqBjLi&#10;WkSfuwOFq3zl+dK/cImVJ1yN2sfMI291hg5AfdQB3KXBspTxujurrYnRCayr7Wlz9Qz5KBeqA7hi&#10;Rji4UievRndylOXlycV7ytu0yVVCW8jgYZxHhtdBs+zKoJWVtLqO/EabV/itI31J3gwcfa4DR7za&#10;FJ92d9IGbSvnoopbDvUdyNCj/QNpArl51F2RmtpSo2an45N0CI4iAgXOWs9w6skTbYP1p77KD9ox&#10;ghcRFSfiv8B9eDfPNK47ecZ26vhvMR26qOfu6kzRhuPEKWVIBiNkblfFwI+10ehsoM5rS8tplf6s&#10;Azd6gO2oOI5e7m4bbmvey7N+9OVudwSA9pwQrBOnBbm+FVnec2qccK3s6pbElqMM75bFnnftJD8n&#10;ahncOkxcdoK8NkW3GgtbRp0ODmgSncodVsByBlzT0R7KiAm2fMcIVtlg5Qf8gUc+t3lqDzG68Y0O&#10;hw5xxUml1KG9uyMcedpw1Z3sY1fX7+6BBzptkNm1S+nQWVpfjeMpdNLEdmfguatx3BasOCycwNXY&#10;Ao6Bs+pe6kRO+tOBY59ZJ2PwKegwJjgJJ2gsT0zN9h/pTB4nzkhjHuHiedjSnQf9b6MbbIOrTji2&#10;HFfmal/sRA9zsrj2kJCnea49ZmtjE/3OsVR7K/XWWRNxF500Rx072luUTcShoH3qpG6lU7TwqIjA&#10;0Tqr97t9oPgpfYWsg95k20q0TeKqk2K1B+4fHAdP9GwqbUIff/wx/GYsbH6AJvAl/bdxxo2zMujU&#10;UHxdeqQnHIBQafetf/P2dZr58Bbi2qSQM4hY5uGh5Svpm2++Sr/4xc/Tw4e/TZ77ohe/tZXO0clY&#10;7zYp2bMvExbxgnDiKi1lQpIQVMhlknqbPMDbWcQaDVX0zmLKVX06OvQQZg+S3olZnfsocQd77rlJ&#10;Q9d2UOhR7rlfXdkmn22egVirMJYNBoRjty7qy0YYgEh1gihaWjTwpBiUdmAoy4vz6R9+9rP01a++&#10;THMfZqjkaRoY9KCqTuqh4LUNk25CKLyWfvSjT9Ktm9Mwwla+3UjPXzxLv/nNw/To8eswEnyYfQ8C&#10;7KHwjqUHn3yWPvv8s9iaYgTGP331aurrHYBw3fcfBtyoQMbVrW7iTAFXNrRB4B1BZM0805mjkUdk&#10;c2aVxjY7UgbW1tl2fmZ6E4RRvO2uKpoY01kzlsbGUL6HhlN/X3+8t09c7kcvBCHQK8n9EzUgawgR&#10;6Qb7B9MQSnsneWkgzIYFvZ4nYdS3f8IYTn6uFFBos44uk3Pgkihj/0q9shC1DF9vooO272TUx27L&#10;Qn5BRPY5hGT5F8J5NpbKhCVMVy6JI25JJI5qkNTgE0IAgoOHUik4ut2HM8htWhAXDEkHzd17d9NP&#10;fvLT9OMf/Tjdun07BjaVBXHeOnuWjctTVUAcIKlCMAuNcjIa6yDuujWJTp55z7VYXkkr4K9124CZ&#10;2eYwssoZYZSuBHD/d1cOuBxZQZd/IXC43E8hSCbkQw0nHmiswU8jpAYqnTQxAAAwBwBXZHjVbiQ9&#10;ZYM1GZKfs+888+fmjRtpYnyUgZwBGtxysHLAnJmbTUtr6zDC7jTQPwRMxtOY2/N196dW8C9WTYBI&#10;MfOOuucDy1xxtBMRTsdzDVcw79jaZJ3+csXNEe/2Ut3RLkrhAX3plk4a8XV0NSBc6ADtjzM+RkcY&#10;5BCwdDbZtwo+4r9MTEGhg7QasNwSyn6gF4Gj+3LuJZcaew7Ra4ScN2/fxjMAkxk/UaO1jFXDtm39&#10;7de/TV9/8zAEDstS0IkBnpDTk7sCAfXU3p1nl8mnvMq3BHBOm+NFGgVjBxDpzkHXpDJheYuCUyNC&#10;SD20XddAe1JTGFndjsbVMtKXxmXz0HClARMAUpfswPGAdw2U6wyIKwhA4ncweCqpw9DztzR0HdAP&#10;0Q4LD+Ya1SXyf/y8aI9OK9te0sfgwVXYSdcxKFb3QePBD+jHahuh2FYMXJQWo7EWQOM1BOqQaoWf&#10;SW9ur6PDk6ZFf2jsdYmsg2d2HGT6idm65hH1qAfvB8O5PQH+yh81A63DL6wXFQh6jrM4/Ap8dmyx&#10;HuKHNODqJ2lC3FWRzAfRgwv8ZaOhBlq/Bx71KrmufhBaGhEUvJ1Bj8BNf8R2A0FXWbAvexBLGyYM&#10;XOBLtyuL/WZJfwy9atxScBsdHk5XEPB1mr568Rx+lnHdlZ0aSl2m7iqxoeHRrJw0t4RjffrKZJoc&#10;m4BGhuG/+UwR9/oVBvvgsDxK4Vwh3gq0NLv1luec8ZM2mk7cN4TgSnkaaTwHRye4jjHFN5WkTfio&#10;zhqj7VbAcGsvt+oape7Xb9xM9z/+KN0MPtkfs6gUKqQVi9fxpUBW9i6Wj4WRgfKlEXo1ypa3O3lD&#10;Y7Njjg4c+eCRgh28xW0K6/ld74AQtA61KFS3dFJv+xBBi76MsUE4E2MrUMqP/YgrPJY3OyNG+OqI&#10;EGfcMk1nfXeXSsxArMBwW8hBxoJuro3wPM/zcYm2+Cl9elbaGLzTlbE9KD/tKjsK0ZThyo0slEIX&#10;oK4YfMLzLKZAS8QTHZYNjIeU6xk0CnVZAXWMtD3iH3gFPISZAp18OuMs77zad9U16J7vhIlKlAJj&#10;nG3TpsLolnfIXES3RdMpIz91tWiZkRbbxbjlAPKPxizHQ/mvW4pJIz2dvOO9wmEn+Tp2elbcZ59+&#10;nq5evYbs5Nakg1GXmQ+z6d//+79KP/v7v08PHz9KH2bm0rMXL9ILt5Sd+ZBevHoV9ypz4pFjqw52&#10;5a7Ds6O0wxgSe/uirO85y2kfwR4ZwCXp8rjV5dU0PzuX5ucWkeXW0uLCYsgL1tMl7WvwPfdjXphf&#10;jHFg7sN8yIX7u0fIruJHcCRgpnwHfOBF4oErhNxyU+ejCqv94ew7eWYI4sDVSQOm9XwfHVpHhxJV&#10;fZ6BRYytSKAbjRuOzcJa5U/cU9nR4TU5eSW2JXNcVdZyOzTTziNXvABOHpLvCsOb16+nO7ecTeVE&#10;HWiV/2JLyxP5vyvQqLNjPDigoBQ8jOfux6wxW3nE8cot5xwv7Vcn0Cjn3b1zN/2zP/5pun3zGv3c&#10;VY15LtU/CzyPsRK8dSxRAQljm7xZPIJH2R6VMw0wRuXxBfpBZ9gqMk7wSMadLVfOUl/HieA7UU/5&#10;McRAHpkLGcR3GDPlyoNNG/yLqPPT2bau7HfWvLPatjbhC3vyWPvSAG+B7pxctLHuOXlOGHF7CWUO&#10;nVzQivTHWCyP4DbGFvHFWa5vXr8Bj1CyeQ6rCBhnys3joPRl273KS6xvCf42hiEo3tmM3DLTO26Z&#10;T7Sf5/n7i+D4G/9zKWUVfhVbX8B7chqC2VZAi6/8iGDb3J5Vx02uXcn1f0ekHK8GHSCuZFFpPn9I&#10;qE2TX+W/mHzkWGoE5hke1i23y+Az9QWv8SxivCqX7w+kq0BwHsw+np3nQS1KOTWpSzm+KX3ks5JW&#10;WpL3Wv/QeSLfXD/5bsE2Q/7OK8/yjaVyze9z9hdll1DKMpzDoBqPczkZn+I+8OfiWVXl+M5c/Ol7&#10;fxfjJA/yN0QRw/tcKd/l9CUavBZYRD5V26P/6DvvS1qD8LC+WR6UYwgf87HO2WCmrFtVNQd+lLwd&#10;z8KAQjRX6Sry4b35+iftB81JC8RMR8iEylJ8b96UFvzJrc+MAbMojLKkA36ELIxMNDv7Ia0uLQff&#10;+6M/+mn66P79MBRr2LO+McZWMP59wXrYjmKktu6GqH8NHM/bRCztrm2735d4+ZkyUnnuN8p05eqz&#10;0J1571X9xmeh5yM/mC7Of5ybi5n4GsF9Jo8Pvb6CZ4ml/62v98LAPjG/i3bY1/CAqj05iEO5352s&#10;4u/oFR/G/cV7ebtlZR6ao6HkVergtdyXUJsm5/2fNtTiSW19rGeJhlLfWhjXhsu/a0P51mA6+6Dg&#10;maH2veHy79pvCj37zPsSL/Is9b3Ix/aJL96LYxornbGuk8AJFJ7p6VW5K+ws0Jg4WPIueOpz8c80&#10;XgvO+twypEFXpJRzGqyj+By2IKKOHo2m7pji5B3xOPRpquzksLAFaBtw2y51L3BNPcuZ+3H+hJFv&#10;tbVkGvBg/c7k1v5hyI++Aa8rONXW3eg3BXYlmKftNha6sx1xpjNROVhHic/NSxiar+njLPCZmXDU&#10;FHiYh/Ruer8TDp594wH6GmTNW31GWOjoUI9Vnsl2Iu1r6Ez0VUx8086GzOlvo23M+XaRb5bn1Q2j&#10;HGT8AeRP81febEcHUb/zu8BxaFXe67gHBIL2tbXoFNBOFQZ32ucW7etOqkHm0iGzul45YcCRMNTz&#10;bsW6r60G3gTsNN5zdWWNOqa2ry0naiH3xzZpGsjpbydeaSx3bJOXW8d+5OgR5OhBdBDPkKGGMSaE&#10;fk09Xf0Tcjv96nfKIDq1YswScfwHPwujOOm0Kfo++p98Qv7kGveON/TPibY6ZFkESkrL450ZiYv2&#10;jbhmP2rzVJ+xPzXsO4lSx10++9Pt+ZqtoZyRvkGmDj5bT7vaYgWN9t9udTL6x8mZ7iAUYxulKWtp&#10;G/DogOGhvPORtgPtCbF9Oumc9KiulPGWiD7l8QWkoM153NTeoa5o26MhfC9+B/8I2JDayBjKJdKY&#10;3ol8TuzzrKA+t3XvR++lji1t0pHb+mrPzf0mDHS2qAcou2/v0rfK49oBtNeRryvhdLzEahnwNJyN&#10;4iCwEA9tw+HxQdS5jB0lWh/1kMB70ov33hsy/8p8zHK0N4un5mffxvZ80NAhL7WJOzmxnfKEa28n&#10;ui8wd2ctJxWHHQvg28/at+w79T5XAOkLMV/xSnpsbfS4jryIQAepK9mkLe/V76VT6xQOZ/pe+564&#10;oc2tOBatS6wcVq9XBjKSPuoS+C/faqv46XZsu/gnf/zHce689nWRhBrnM26UKa2wRBCzGlF2XBIp&#10;4/7w4V16+uxxev78aVpZXaSTNiFkGO7manrz7mX67W9/nR5/+zDNz88CNPdkswHO9IUgj3ZALhCL&#10;cgJB7CIIyqDQmSvvIwYYACcDVSB0qxiZWxyYhUIaM0Rh4G6JQtuCEDwPo7WpnY8lzDoaCRNA2Xbb&#10;oe1tGa97QB7AVPbT8rIHim0BEDoPZqYhrKfXWeuupDjju5008/51evv6eXr6+GH627/+6/Ty2VM6&#10;bZf2aIB15qttOKTTmtP45HC6dm0yDQ710Mas3D57+jh5CP6vfvUsvX+3GHm2tzfH6okHn3yafvSj&#10;n6Tr128E4mtc6e3powNQ+M9EwCYIFIFLQyL3DUQNirGfP+81dPoN6BqGDoPMKrbRAcFioAOOdc0g&#10;fytpNRqDpDISZzq4T7mzPv3ttiUiFBmjCGtIzAOjyycdkJz57ZYZHpJ/ByHYWUtjk5PhhdXzqnHT&#10;VSgSkvDMimxmCGVZtPijUOnSTo0sGl7m5906bCmteNbP8kryrBEdAhLF8d5BnIGhMJ6ZI4wSglHx&#10;1hYbwj64oaExH4yX9/M85DsHOQnBPc6D6LkPPOJ3X09/MI8ucOnatRsMlJPp5q2b6cGDB+me50+M&#10;j4dXVEeVgv+792+p4zJ4vhyMyVVYsTUJ8NWw7rAQThaYtUTqoOz+nGsaEhjAthmcwqGoUQda0CAc&#10;KzMIfqPTxwEEMSKWaor/cTgbg5v9uL65Hkzo2o1bDOzWzfNmEF4geLeQaYOB2l5nl8sYAHXkoXFH&#10;evIqc+uH6V6dvpImJ8bDaOTSS7fnU/Bx8F2iT2S4ri7yYGRX3Oig62zvDgdhbLdQMSDh6XZuOl+2&#10;t9wHc4kOOQZvVAr0wntm1W5yH9AGaKmBodXZrhpihVUR7ISx9XX7OT3nMjtnFShYOOg5G10BxHJ1&#10;DHTAR+KANegrDLUnGjh0ru1Dyy69zbNY3rx7B34txHNpW54ho48lmAh0jx4/Sj/72d+nVy9fhWHZ&#10;lRyW4+AVwol9CTxliMJWw3EYVeVNRmAgTv9QsHcdMGTCWQjKAn8M2PArcYBxNu0d6Mw8Bqc6oMm8&#10;7610V8790PHrVnQ6HuRJHk6tU/mY9isI6bwRjgobOjydYSg9+a4Indbzoq5c43H+nZOINwptWZiJ&#10;J/GNipmKgDBQ2K/u46oQl1eHaSgUh2LFDe1z+yhXNuUtBfNKMVeteW5KKwOQa7b23HKPct1OyBkf&#10;rhqw6FgSD51I18JMoU2aciXcbfiO2/g4g51iqxU38Am+U/hSwJTv5AFep5MCuXV0RnxexeA+pg11&#10;CvrwJHhorIxw5Q9tcqSu450rtOSzVIGvqAP1dgwUvjFoV2WROATFECagB+El3OxzX3sOlJMdNM7a&#10;PwpfnsUxOixNtaWlxfn06y9/SVvhKeBm1B0B75R66YRqAIbm43h06/q1NA2/VdGJJfiT0CfKgrRi&#10;T0oD9otbL8kfs4O9rapLXgF0jgNkKiw0Usmr/K0gIc+jaOCZnWmH1Nm2DY0MpRu3b6f7Dz5ON2/f&#10;SpNXPNeEcW54OBQnhfDXr1/HEn/5WJydAm8Sk9xSVeVeRcuVDI4/Pa4KaesIgUS4BeyoowpIH0Ks&#10;9BaHJ4IHOnCysJ3xUYFKvNLwfnSoKK24omEHXgBN6NBVsVG5kweG09T3wEQccXsneb997jlC9rer&#10;HnSWdaPg9CoDwHs6UQ7ESYN9Jx/ygMtJ2q0T0W1CFdQ8q8q2Oi5sbLu8H0WEeoeTBnifUocj4Ovi&#10;oBPqfyLtJ2gkJmTkSRka11Ws5MWOowqDju3maZ/J06XDTIv2c41CKQ4ShaFGkSwMIxCCR451wX/E&#10;K97pyAuhkfY6Vstnemi3W6VZfmwtoFLXP4SSNEBaFYXhmGCi0C7t6NxTDrh581YaHBikrgic4Ihj&#10;8IfZufQ3/+E/pBevXseEDLeqdLsDV5suMrYvrywzLvKc+gtv9zheQxYQVi7Lj9W2Okbgh4duy0b/&#10;nJCHNO799tZuWllaRQGeC4P7+3czaWPNbSpSWphbQFabjbMHXc389NsX6e2bmbS1iVzg5B3kPVcl&#10;y4Pczk2eNDQ8nkYY53SoTE5dibNv7H/7OiacQA95TOoJutIIpaNid/cwnEqgJTjqSg5XUzaHPFCU&#10;TZ3zLmG3TzwU1X3Ob7rtmDMywbM23pnWMerli5fpzauXMZ5em55Ot5FFBlCOWhxL4flOIFCGVqZ0&#10;taU4nccgSFdHPvTiIZxuWaIDR+XFVfAe1u8qTJUtt4zQ4euKmzv3btOnPfBsxyWpRznEMXQvlBQV&#10;CRUK+ZFoJq5pEFEpXUMR99Dc//Xf/2/pr5GHPyAfPXnyBBnpXdqkb3VauuWCThsV/cDS4Dt5/AsG&#10;E3nm6PNYUQueHkNnji+5RnkGnauX3KJA+XYXud2tBhsbNCz53nZ76DjjIHqHq0+VmZw4IjzkIW6J&#10;IR8oK5mlBftHucyJHm/eINstuuWxjnjpS54A16e6jodFcfTqWESx50E5yOj4XstbbW/+nRU+8UIY&#10;hkGdqy0s9JzT+0n+psgJcaArY4A5RChpCZE2/vyUb3gc251Vv+PF/wHBrtJxU82Pi3zN+jzmqtvc&#10;84fF8VHLo6Jd8qFIaDIzy3AIOEWMV+XyveHyO3/nXPJ9wIS8xNuS1rt4VsUS4q7mmXAXp8SNqHtN&#10;/b7v2/wsj6kRfcq/3ORcJ0P5rsCihAt5KsPpPB+icDq/j3pdlG2I8o3Vc+trm8VP04fxIq5Vp/l/&#10;TZ61oeCh9RBPHSfLWOmn4n1tCLhQxbvfZwAA//RJREFU99q+zXBQ7iItv0ueESO9NJDzlMaNfhcy&#10;COVGlJman7zNtkhvVTSthhJlHEqr6K6izep9BKtEXnnMr4/Jejr6nbDxp3/6J+mnP/5xmpqcivTK&#10;+pZvnUoZvy+YxvTqorbJ30bvDaUtpqm9L202XhiScvR9bax9X/u8PKt9Lz+27JDzgIlOG3nx48eP&#10;Q882re+0mSirFD5WcMpvrWNpSy3cfe6YLo6qe+b22M7c31mezLzKZ/GcvworIppfOG6qvooU9E0J&#10;vi+hwPJ33f+nDrk9uc61dRJ+JRpKnQtelee1aWpDSVObp6HgUO13Je8SLn9jMG35tkRxqORV0hgu&#10;f17yF3eUB8LYrqFdQ/xGdtiob6q/i3+FFozipL997rdezcf8xD3le/UMV6e4MkUHhee9aJtQDyll&#10;GL13coV5WHd5jgQuymn0VT5pbW8N2cG8qQF0ns/BKWdbWE/tM9bLCa5dXci7oV+3x6oRWnoOG+tp&#10;HSyvtMvvStv8bZtM4+/QVZAVdbTYnjLr33yETXFYle3hXr58Gdvg+sz2FiOv9KktThtbgY9Xo/hT&#10;6Nxy1cWa0bFT3TH1z5N0XTlvXpavXcq8wxBMlMeFIRkZUKeVupfRicoBB+7jCANQwagOrIwUxnfK&#10;VQe0bG1Qtt12Rdt2tmPlhHYW26Sjxv5ygk1sd+YkmipmOFysmnLllrBUl/YqvLTjZMM+uApsY8Kb&#10;Ywx4o5yrXqTzaRh9wwm+6irNTvKkvmKxqz5OkVtjchzfaSMUzjqFnLhtGfazqF5kFvFJGcvJ3Tpd&#10;IlpHfjvB2zHDrbAOaOvxoedDKu/rOMz0ZFvCHmA7bAPvdXoEj0QgU48POFNv+9Tnpg9HkjWo6M6+&#10;+/8z9x9MliTJgSZoLzjnnGRGJC3OmoLjRuTk5H7Myozs7c4COwf0/K3dBeZGBgNMo7uLdFVlZiVn&#10;ERmcc37fp/Ys0iu7uruw03s4i7R0f+7mRtRU1ZQY6bN/7BvSaYd1lY7OBHWEVvQKtxHvQO8a7OtL&#10;QwOekY5MSwZxNvYZZSmX8udkpZjwGvVUd4+Sok/F2ZAR0EeyfCTPER7wKXQ4lXVtG4HztkGaJa14&#10;pJ1dmtF2EbYpdH5X5KnTZx5HcRVhMOwhxLxriXYc9f/sGAz9E1wN3ZlY8F3njWX5XaG70Fnrz51s&#10;qd3M8uJcJZ7F1n9clQcsVz7je9NF+fw2nzxJiH4D8uribtPsd93UxZVQA/RRP1edgcLbb8U726FN&#10;RF3Qrcsso9iY1LPdgk/7uPSvTWAEOnby+RC/1aXVPYRlwTH7K++g1JF1ffpN+UWnjUfEGH3mtura&#10;irzasw0XTt4kv/ZO6E+b13m6Cu/80z/907AFuRMHVQtLSPqf/+Pf/oy6R+NlbGsxi3sj7e0703sj&#10;vZp/mZ48fZieEufmnqf5xZdpzkOanz1EeLiT7t2/C1G/hOB3A5jUAcSQmLZBXplfGZCkBa3wmshS&#10;ck9BG6BS6VYHzsYVYfSUj4wMonACGBRRZxpr0JIhy8Q0TgtwFXO3r9jf1xt6BiN3Bp37PPZQRiPA&#10;cyk3jB5NZH19C8V5zeYGAgnwwaHByJOs6Ohj2vcgff7pL9OvfvHf0ounjyHifRiejp52OtY2HFL2&#10;RZqYHErTV0Z515QWFufSrz79Iv23n3+GYvs0uT+3uQ0OdafrN6+m9995L73//kfprbfeTePjAB5C&#10;1NAmwjkj/fyUzqpRB7fiSvkQXOg9nBXOjtaIoVHE9LbDg/Ln517F4fMaNJ4+yVuZheGNtrR0gODt&#10;DnR5qZ0Gl2EGTJHN3xKmfWQwT5mNyOigqnHQ6+hINlpdv3EjkKWTAUEjuEbXWBqHkCzhi4jCUkI1&#10;uM3JDsxbh8zi4kJ68WIuZg84K3Z+bh5YvUprq6tpc20zDuU1natl3EbpBIX97DALqhr4ddzoYS6G&#10;Y/FS5i+TdmaGcBGOsaQWBpYZbJ4dIH456EhACrIjYxPp5u2304cffhRLUm8SZ2ZnwnGmwq5RRQHi&#10;/oMHIQy79ZrlaQART2yf5zF4VoPCKDUKviUOOti5IiJmewRTd0YKjB+cl8BCAATcedjRyOiXVjEL&#10;KJaj8VpjiUKK9Zfg337nnTBcO8tZ5tcBAxUppEkNlm6hIt3YVruTalG+jiJnldVgJp3R3zKU0xMN&#10;TBrdqQHlufzuFLj29w/FeT4T4OXI4HAY9lqbsxeaWsNEYJDAVQeN+yvCysC11fTyxdN0wEAJt+Cd&#10;RhXLtB4wb+pwwuB3crgTs2GPGBR1nsQKOWdb7CkY1GfJ0M/yhV4YovQtTFQoXWUSq/baW2Lwt/4X&#10;CDAgQzB9ZwUoeCh0iBOu4Jqbn489N2evXQtDs3uz+nx5ZTn94pe/SP/4T/8UyzkVnnSY0LSAtcYn&#10;jT465yzTGQs0OmAYSghRvlgN5be4GkKCfJN7r+KE9BWDSB1v94DBkXSdWmIGswKoXnpnllgfPfWe&#10;+eMs7O2tjYBrW1tjzJJ2JnYLPO8EGIj7edYHwgrw3N50+fR+lFGM9aEM1+/5z9rmi7xXFOQmVrvw&#10;LNffhypeDu9ZUTH4K4BEsC2ZxjQu08/wS9NLOw6KnjHk2Q6eqTE5PQOvGaGNHakB/rx3cJw2t3YR&#10;eqAN8nTGuyuQQpij/12erDHYeivoKESK8/IsB1Id2dbGAdj62mfSjbTkgCsNKP4JH7fnPDk9pI5n&#10;gcPNjZ6PoXBg/XPUUeI5Njpr8tlRwsJZ6PSzeM9zcSsEW2lLpV+FoTUvx46tpzS8g4fFgK7CGgM8&#10;g2rZY9dxzoPstjfXiRtp/uXzdPfOVwhsCDLkIf8UL9zfdwshGGBFe50V1Qb9CxNX5nTCr93OwO2J&#10;Oto6qUteGq4wrgIgP114tRBKhWOZnewSafmyeYTzG/wQRwwKCwpU7m3srJdhvpPPv/3uO+ktYlzf&#10;fitdnZmF73fFHrfOrpGvu+zdsp69eB4z7kUP8d3e0CG9g6Dh9klOEBjoy6vqhhl/XHGg88DxRjHS&#10;Q+8VxAbhKXQ79K3xHuFZxYt7cTWcBMDd1adNjeDLocoieIDwal97gKD4IF8tSrbYKjqLS65is09c&#10;aeNKAFfTKNrqLHHlTK8rmODvbeBua2cPfZdXimoIUgFyRY7Ob+nT5c0x46ezI5ztrhRZYcxdAQab&#10;0OQFeHgOzM/A5SNw81RcBc4X4BZiI3VTscoKlqtdBgfcslW6Fv+yoSPkI2tII+yrEmNGVRhTMj5K&#10;l5n/OK6IezG4RL/Lb2y/vFu8jBUU1ME+0tmgjOEznUghoCMguvrEA+g7wa/R4bH6CpFB8MTZQm0I&#10;qKMxhorTlhvbmIFTGo5cbeNsO7dC88BSla898Npnbh/WQPtiT2zafkC/HhKdCRXnZwgfhFStxU66&#10;YcikDcqCCP30hWdX7TFWuCKHZqW1lbX0Crnn+dOX6csvvkqPHj4OB45bsr14vhTnoawuryJnLCGH&#10;8XsZuWN5nbHGFWSdwAU+Q126GfMd191Oo7NDxbY7ttSIlSrwnax8dQXf0VETK4GQNWK2MfWAcwTf&#10;Ed4C3vFB+pSn65i7hlzxzlvvxBYYPnNMdnWIMzBfPLOuz2jLcppGrroF3U1AfycnOi3h47E9oJM7&#10;PGQzbzOYHdEaMRlLlJ25P0fGcCtexxzpBzQPWre/nGkp7dtnOnGGhvvhG47nVB9cCl4OXqmoBxZJ&#10;N7RHWSmUdXA7+hm5RkfN5599nv7uP/19+uUvfxkykrMsHQcsowP+YBfuQbuBuOSlYhVjByFwOqK/&#10;xVtnoWVHjApJGXvqagi/+cZnZGoa8SDO26PNylc6atw2RKfVwaGrDnVuKfvDO4jKC+amHFrkL3mE&#10;uozb6D4D9m5T4gpgtXqV3Rjnob+sT+To74CLwCVH26DDJp4TDZleX4eAa318Cl5L4UGP9ej7aoix&#10;2goSsiOexvMzwyvHCDyLtHHLmAt8wnlT/x0v/gAh0JsYW6URc3mv4+ubSqjU07rIb4WbeoGwCqMB&#10;/ZgtKHws3V+25XeHAhtDua/CMPIh6viIvvJa+ojfb4bqtyX9m/1SdaKUkH/n9NVYQuTB1Sfma34+&#10;K6GUUa7Gah5+U2J5Xu4vn9evBp9f4iljTpkolL+NJN/KoxpK+dalGOhDNxenSG+ehup3pjfkZ9+u&#10;X8mvhG/n/9p4bJ8YqzAgg8u+M5Y05hu6H9+XsuSxkY7fuRYWxjXy9nlD2lhbS1vok+oG/+Yv/zK9&#10;g/6ksUj9zHwKzLw3fp9Q6lrq59VvfWb9jPKXcl/aXf1t2lJmyafUw/eGaFs9b4Pf+K5EfxcjsuOw&#10;ZT5//jx9+umn6euvvw6+rDE3dHfGE3l/ydNQ8rFOpT7VMs3v2IkTyEraHMSNLGmYxnbbL6aF93nl&#10;j2xC1hB3TOf7TD/RtbwgDW8MViPe18szeK3G6rtSx3/NUOBjqNbFupVoeLP+5Xk1TTVU8yrflrSl&#10;nwzl25K++l1JX/2m4JuxvCvhu9KXdF5DD64Y670vjgv164LPprce3vs8DP2k8958xGtpLmQP5Gvt&#10;SdqRdNyIm+otliW+OibHSht0dMs0L/OhEMrI8M+TU5G9nXzUlmVox2Tlj9jCCFnFcw6j3joMlENo&#10;toZSt6xWllOfCn3M9oOr1t06ZPvD6/bZrsKDfG4a76UrdXXbo4xoG31v/Z00qdPU6MRtadLoO9PZ&#10;/mvaI5D1zMO2FJm/wDK3L9sBymRS9Xy3pvO8v/2DHegs71aSz73NM/jV4dRJnASoE0cbkXpLRGXb&#10;sBmhs5g3cqkyq3TuRGkNwjq8tL+4jZWraXaR2XXIhFOmHt0VJz/bCduEznH19pBz4NHeh9MsbDt7&#10;YevRoWAbbKP9qMwa+kvo7PBS+QDvjI5ryo8kp8OddNwck+N02MSuQMri1p13TXznWbmu2Pe8XSfb&#10;xopvyhefPJJAHLLsjDuUQbbqk7H9lVG7on1bty3q+Djn6mQstyc/V55UDj89pM6koe4xsZd2aiNU&#10;ZtaJE02hbfaf7dAx6HbjngFO4cAlwwaMC7g7Rsn/4tw7eKmra1zt0Yne1IPepfNGu4AOHFfjqDMP&#10;gm9Ougt5GvhYV+sssGKyCTEYMFG7WWyRr24QOoK4nPU/YSF8g+bpB+thG4RbtIXUwkpbg3gizohn&#10;+Vwg+oj37t7k9my2J2Q6YuF32iqlL/V5cd4FAzqk5APSi7pWWZEi3orvIafVvzd/y4886Ntw7JAm&#10;xkj/TENa05RYyvYaeMS9/V74WoxVwPwYfccWqhc5gW5Ix0tPf+qFNjw72L7wW4GgrubEN/VY7SJt&#10;7fQP6ay/O1WEfZyx1QlxIyOeCe620XnXHCfVy1t0AOq8lCdqmwz7GHB1RU3YNUjjfQt9kx042YnT&#10;io4e51QCC51zsQMPv7ST6GibnZlNP/7xj6MOebI+/Wva/+lv/+ZnwcBPT2A6m+nB/fvBgEJR82Cs&#10;lcW0tOSS3MVgJKenGpozY9naWk87u1sg9gGFZGNrnKUBPNz2xLE+DlIX4D5UoaLMmE0LMw6PHp0t&#10;IIMJdYoEev702tHJYK1GGpmyxONsROvpoeQnRxcQbJ6dp/J/ciTSQhjN7aQ/Swc8P9jTQHiGYLcF&#10;czmg8aPprVu30+3bN2PFze7OGnGdfPfTs2cP0i9/8fP05RdfpPaWWuqifk1NGotdrun+802pf7Az&#10;jU8PpaGRHhp4kpZXX0Gk++Q7mN5+90Z67723ie+kd94nosBfv3ErTU/NpsHBMZC1JbkvunvQxxYd&#10;nmBQ00AlgXp2ynnUNQtQFzBKmOaW5/tsp3v3HqT/+l//Mf3v/9v/kf7zf/6H9M8//5RnOhmWA7H7&#10;+nvT2MRYGpueTGOTY2lkbDS2OXHWto4YVzToABPuertVFr2XwISzDF6CkUmEBx4mp8HdQenLr75M&#10;//yLX6QXKPJuf/Lp55+lBw8exazrYOw7u+DNepx941Ya+fybhTjvZWvLg63zChvxSeaZt+PLRn2Z&#10;kWWeui0e0RVALgOUmcpxgkAlRATBfJaAjPMChM/eVwmhuQF8I61Eo0Fpf5eBnHsNNW7xcu36zXTj&#10;5u3Yo98B2LZqBJPZO4PcwUvHwtd37qSvvr4TNKDBszAMmVt40ME7Z2zrBQ6GzIDiAK9zQby2DipC&#10;l4MU76HRuA/mmrJwIyO30bbF781rdHQ4ffTRx2l2diaWxH3y8Q/C0aeBzz4S7+fmXqQ7d7+KvHTk&#10;eIaRs9epJnCiDPKTuKQ/PfixxJLnMvNY5gdz9HBjDWxuF3T16kwcPOwWeoO9/ambwaO1iXwV1v2z&#10;STEQKAyJGwgV0PrzZ49jBYEHj4NJtMdtsTQSeh7HVjrY2UyHe9vQnstinY3DoEffxnJKHQ7wDVfy&#10;6cjZ0SC8vhp44nZfwZSdxSAvYcA40/FLGeGwdZUHDDZmdsHQNLSJ1wot4unS4lL0qwc+228akx8+&#10;fJj+289/nr6++3XgkjMjTB9OAmCvMCPM8owCBzhnDWXh8U1lw8HBkJ8pFCDwKVTQp1XhTwEsAul9&#10;7pkLjS3t9GM/A6bndjTEjGvx2lk1ttP9VGMWNe3t6mpngBhKU9PQM3ghjxRXFBitibTrAcs6nMKU&#10;6ADkn3ggzsaARN194BdR/dwGLxqvTW/dbBKtjVcxdNgG8hDGttMgTE2rIHNRAx8kWNJFWbS9zVn8&#10;3QjJ4FBbew/tcyVJU9qHn+3uH6Zt+O7uwTGDf0t91V6n1BH008b3DmDWICuQx/QzwqZ9ZHmU7eoe&#10;jaNZAFIYonjHlCajDjxXuzBgEjNMdGRR/wt5aoLnuExaxyWCE/0QQlZrB99qRHQmKDxPh0DdyB9O&#10;JoQcESKfK+Iy107qziA+PJTGR8fSpDQz4Ix9+afner3GjZiNqhBBXzojZg9cX4R36vSQ5yo4u3WP&#10;y8WVvew4t/x05Z4z2eU49oFwuRRmrANRYUKcV0F31odL4V1F+OFHH9HOo/Ts+Ys4W00clM/Zu+Kn&#10;gqArJ3/yk5/GnsoeSD6EEKKj89btW+nKzEyUs3e4n+ao671vvklPXzxPC9D5o8eP0ksUk9W1taBX&#10;t1JQSJa+pKEdhHb7ub2zB0XtKnxlFuF7OLblcsVUl44R6ZZ2KvQ7DjtJQ4eOQo90o2Dj1peODwaF&#10;+JjMwPh4yti+v+tsJ2efgvvwCYXvEFLBj3Ai1nFdfNZZ4YoT4atBQiO8OGo/iVc6FidQpoaGR+N5&#10;Q1PeHsvlyRrAXRHnrLUyIUF+Hg48eKo4uUZ/LiyvhONmB55Wsw2mhbee028X1J0Og+Zd5i5PbYs6&#10;6ACK/bHHx6IPFfhFG+nIuochS4EpyAuKkMagExrIbRYyfX9J20bGRYPt9j+vfiMeZpmLb6Vr04HS&#10;fu92c66ytb06L9xOTXq3r9wqzXfKJwrgzv4KfhJ87vXKIMfNn//zL5N7HqtMCRsnjzjBo5kxcmZ2&#10;Nk0wjvUj5PaiiPUMDaR+Vxn29yEcd8HHoT14REyw0VIc0/zrjhv6qYl+Vw6q8d6V1a6s9Tw/ZSHH&#10;f51M12dvUHeEbWjTc7JUMBcW1tKrBeWNLWQRZAH4bXOL25Qpwqsg5JmKOl9VJuwDHXLSscqUdOY2&#10;teHARQYLAyf1EGY6g4WFh2IHfYITsRWCAwe5O1Ps5o0b6caN6+Gc2wNGbrX76MHD9IhxaBX5eRuc&#10;OWTc8+yz/p7u1AhubXje3NoSsovbwbmSdCWtb6wgh6wwnnrOT96yUd7rSnMnPLnSRD6js1b8z0qL&#10;Y7X0zliP/NwRK9XBQ57qvHVSQqarLAMWpVQ6Vo5T4XD7isWlxXT//oP0OXLwZ59+Bv0/RrnfD4dz&#10;M/2cjQWdwRePyHP/KK/eEY8Db6mDThl5dzhQ/BN3xUlgaP9FfXmfV5Tb93wnDgeOZyOrNCzNKPsc&#10;Hrg1cl7pb9udHCOfJyf4whFt2Cdvt7g8ilXPjgPqCft8t7K8nJ6/fJHm6Qt5bEw0afTAYugjdJNM&#10;KyGbATvvoz6E3IbMQx3rinHSulp/b7wI+5hlCj/MymPpE2XBnE+mX2BU51f+NqvoGweCy/y8zzUQ&#10;psVgHWfaSMO8k6qjhvHff3+QPQSLkKUQc3n1OvBfXOsx15PAD/vUeNm/FTjm59EU8ubGf15/RwiY&#10;/JY0AZd6MEUp2yhO5xmmuR7VHKrfGXxvCANI/V1JX8ov/eWfbSnP/dY2em/LTFfS+tx7xyiz9T7P&#10;AM34HmlLx9ZDqX/OL/+ulhXlwXOy8TynEb6XuFp/HnlbaD2UtDy8zM/6Fpy8rE/9m5Ln67Q5j5Jl&#10;qVep03eFkufr/M3D6DeZHkp5llDNT9gVuJ7ClzQy2Ta3hTH6PGL9a2vgvd8IUiewKI9PT02mP//z&#10;P49ZqhpjlFttV3as521W/qWhrNgpdbUd5vu6nRmO5Xlpo8E6W8cCX/MqhinzKs9KGaYt5ZQ2e6+8&#10;Zd5+K89W33Hls45o21VWZ1cdN4ZSp4Bpva7mWYLP3H7eyaGOdeJuONSj76zH6/pk3hc9Rz75ey/2&#10;Rq6n7/PDgId5+BYeG3dRbC671K+0sVonw5u//38dSpsN1bqUvi59/Gb9y3ND9b6Eal5vfmdflD4y&#10;lPfV32+G6nfVbw3V9OV59Vpw1TEr5ABwrDg0fFaiuGM0P3HUcrIxW0O24zDiLnipbqJ9pRqL0dbv&#10;zF+nhitTtNMoc8REXJ47XivjCHJ5eaEJdZJwQHQgl/EbTKPOln8UtiInqnr1W1urjSMmuhm71T06&#10;o2zHZttQ6NZg/1pv6UejsvW3vEKT3vsuyiWt3xcb0zIyhbTn1ZUoyk6ms806qrThSJP+LnlalmVb&#10;h2rfGn1u/sJeo7oyjKuKt/e2qOk59cjw1RYkPN2RSAdNnFuDDui5NcquyqVu5SQfceyJPjx0hfZu&#10;bKvuBKjYzmyTvHd0oLmDyiqy6WrsNON5LdrrnJyto2bbK/3kLjexmoD8dII4edqYcUWbHngg/hmp&#10;ceG1TtDRXmGbaWjA0XbbAz4zP++Vo4WTu694jqJGcs/jkfdbnuc4yn9EkC235ELm1JHiji7ioTAs&#10;MFantByPXjhGP/MMTfM4jfprY4QXgg/aHs+0NfL7lHacIzvW3HaMKI5lx41OPtuZJwep38gn46wW&#10;+F1MjiM6vih/XFBFbUuhMzI+q/eKF/ZLE4BptJ7IvNaxC91Km5vOKbdI15Hjapxe+tcJm2BI4LtO&#10;G3cnsQ1uCaieb8j8GbACwdNzaSHTovWwXCeWaqrR3uokNO1wcei+9Eab7SjlUHUCzxoWb+w3cS1k&#10;KeFNUAYFS+lebT8+4EOucJyAs/ZQ8/CZ8NdhGniqjuXEOK7FvmwfSd+FxrRH2u86Lr1m/StPIJEm&#10;jIVGxOlCQ9KKfEO6EzeLA9mVLtpT3RnqgL47vTjLNhMdMNBJrLRprPORuo4SdlrHXdss76FO4Qj1&#10;G3RXF3ior/fxvXmp5+loc0WSdbVM+ya2AEQfDpymjpbhv1hdBq47muQtX9Ft+E6bqSuq2ptaUot6&#10;PYQQeaFverbwPnk6/rpa8ZNPPgnbQeFFaijp3/2vf/0zAaHndH7+VRjqX754CWAO0trGGgzK8ztQ&#10;Kne3ULh1YKj0K2yBJMC4Jc6IyUbIvCqGCrXLEJvpYxBVpDVxbgf3DYEcMtWeHgAU21VooNKAKTNT&#10;kUHYcBY1dSiHHIexn85yOZ77mZ8e10BEHR15j/+YRe2s0gaVvWxYVQvxQHsN1R606vZY73/wbrp6&#10;dZoyTtL83BOY1BLfnqE8v0JhvZOePX6UertggiCoSnNbey0Nj/SkK1dH09SVkTQxhdI9CMF1wiha&#10;G9L0lbH0yQ/fi/NuNIrprLlyZRbGPUHHj4K4fRCFxuJEfmehALtayHqH86a+0satZtxzUGcO/ZcW&#10;F5YQzjxw/3761a8+T//881+kL774NUKb/eHB+adpeLifQWIqzVybjTg1M52Gx0ep30AIcCJXbONB&#10;H5SZ1xrPvDfYHzErG3jLKGRWzih2gHVQeoLS/uVXX6UvwIl5hEWNenOv3AJNIymKKsShwc1VHA5k&#10;q8trsZVWrKahj/IyVvvLtumFhGBFGmgf3hZlQjKxTVoMxFzPjmX2Wfk1vYaIEOJVUkgbigx31jk8&#10;mCC/TMz9NFeXV8Ih4wCik+699z9M127cTCNj4/RXV+QpIbk6w21dPJ/Gvfet79d37qanz59H/kJH&#10;AnTGbF4GSF0BlgZ+r8KPWgbx+9tBRabtEstiQInnIftlYUMmIbuTSRiti4Q4SF/dvnUr/dEf/VGc&#10;q6DwffvW7fD2ajx0q0Bp4M6dr9I//dM/RF/2xqFlMlhhlPvRMl2NlrdNg9FCR24/qIG8DIw6RJ25&#10;PzQ4AkzG0ohbAcnQoMV2cFKGosPHb6y69AvEgLPKne12tvVK2tvZZODLzlqdDkG3GqkRBs6ODxg0&#10;YTw6bpzdcaCQp3Aos1UwdHVSXWgknYYVhQAdM275okFeeOq8OTljMK15zlBWeDTqnJ3Je5rhHXlr&#10;P2cZKwCKfy81ziBsaEx2D/w79+6FQ85zuhRyZLzC3fqE4YX7vNxTIFonDXy5/wKqAlZcJW0RuBwY&#10;XPngbIM4lwecKIYX+1X+ZzpzyN85awH4dvYgkHmGzQUwzs4K+6oY/9yWkSzBh14UUPfSHY6+F+Y6&#10;uTzXIAZjvxTZCAoN4r55Rt2kEQf0eC3exauoi79NY90dsFWO7d14U/82K2dcvQ/kpf70q44j8TqL&#10;ZQ7jJdD30J8G0ZbWDgQIt/4jT/oJVie2M0i0pEOEh1YGzS76rAWY6bzucrBuQYih7UHPVNZZNCKe&#10;uOtqT89UOz31XAnPj+hMff2ujhA3bIf0Zf3Er33KPQghx2rDZcikLcYIZ3zr8NMoPTAwzFgwHI4m&#10;DxGvkYlD7Cl8N2bKUH6czSUDBkauwtH0KHd09UA+k0YBgG9pvfxPY6fnvsSWlbTBlXMZ/o593AC7&#10;mIlETva3K1e+uX8fvnMQK9/cZmhjayd5PpY8rIk+cCaGhmS3wRK3imJl36tkOKYpZDmrxZkfAygI&#10;OmyeP3sRwoOzQiYZf9y6aXpiMmZ+3bhxI83MzIRQ5RZpLoGX37sE3MMGv3n0IH319dfp1/D7L+E1&#10;S8uLIbS7NZLbK7qlo0Kc2zUpwNreMExRJx1bV9xa8613KesmglI/9ctjcpxzBMIoLFo36dPJGSPD&#10;Y1EXZ+ErsKhcHLutHqDPs06cHeTWrUfIJgqumY84a6qsADO8NoKWvkY+AcddyeSqDleDjYxOgDuD&#10;aXBgiPH7SjjxhxgfWhCQXZWrEy/Xl7YAcw3U0ppjhf1DhYg62I7TBjBZVvGkLQzbqQ3htL23J7XR&#10;Jy3wF6/t3Yy9xO6OXoTyLOwpnI6OjsT2lQMDfcHHHe+pNvUXl+sGEqM0QYyxzvugTWi7vKfNQYn+&#10;x738wD+Jx79sRCe9VljemY5uM3FOAX36vqzECQdXyE7ZCa3cIC+OIG/jG8sxHycxuO3pZ7/+dfSZ&#10;RtlzihafNOZfA88+/sEP0s133k5TjGfTszPhxBknTl+dgX4GKLcN/gNduTfThe3TIEA+1NFFjxap&#10;w0Re1gyvVwF0G9XmxtZ08yZj5U/+OP3pn/5Fmpkm/6lp4DoW4/venjM6oUPy0smzu8NY4/3mTvBe&#10;DVRyL2csuoWo+K9zwPFF3NFha3cLs2yIV17SiAjPF8+kV+g95F1wTFlWOUG51L66iizW399H5c9R&#10;klfSPLTz/NmztPhqjjHOlahu78pYR36nKITb62tpeelVmpt7ll4S19ddLbQAfF+lxaX5tMFYu7O9&#10;wRgKnM+OgZPys8bMPJOsszOvZFPeiZVo1EVDmbzB96/HchSCGHfzdq3uU67xL1YCEd0S7fkLV9Mv&#10;ps8/+yz96tNP4QVfoQe8CHxw7FRedyW3ypX0duQYr+JMvUTBUOiArQpdNorzk99Bm44pwEqjoDTl&#10;uJjHKaNyXaaBwGLhLI7LO0l3Rv5ukxbbxzEWOLnCWagXNWRGxkYnjblNis4cx8ktD04N40feMUBH&#10;lNvgKh+4qk9UpirwCcvhJz/su5DLuFrfEqynMSvo6jD5XbQ03tnVSILgjcajwC8eSqPlW0O01TbZ&#10;NsrzKk4Z5H0lbUz8CXqjXpQV43FAJ4M3nDZGf8dD//vvD6B7xPCf1vO8dNy8EetNivbkvs3R31kB&#10;zjEr/BlOEfi4Ctt/afg2PHN5Oea+q9bHQGr/e11+PZQ01fxyy16/K/f2U4znkbdl5XJzenEz97dp&#10;NUaIC9JglM7z1w7MXE6krZdl8JvAdx7l8nh72a4c5TWWW88i42k9+o20pkPduhitw2Uwv4j5Z7yz&#10;XvXM8rtc9yxLvq5b9Jd/PMvt/837at1ze8VfYVLo/3UZBQa+EAqSd2lraY/t13lAowL2kab+PSVd&#10;3lvLKJu8hLd6n3LRu4w5nluqTCQPVOfR1iCPVNeyZOtoHt8nWDdh47W02++rfRp1411u+2vYl7qW&#10;tmUYZ4OVV595X40lTcDiO8r0t33suKvh26Bx2BnAbsOkgUkdx3SGU3R94VNw47IPCN6Ln06aOYlJ&#10;Cnmsk/0EhKNv7YNMyxnqBq4wi8jJNvpXb2s8JAoGJ1r6yJDhlWFT6lCti6H6O/L6VwwF9oZqXXI7&#10;vt33l20nvNmmN0M1r+p3pX/L1fB98i3flFhN92ZZJZimRHGjxOKIKfgi7ng1X+/Fy+KEMQgfcTb0&#10;EeQDnTRG78VBcdhgORpWtSk5BnvNKzny9lrFUaTdzzFWe5VGZHUEZeayXb1jc4yPygOVb6yjfEC7&#10;gQZi6V5bQtCUYzYIqSynrgIkov5hC6He1rM4Q/xdDMhG619glA3EeTWSV2ElTHxvOtuto0Yjq1Eb&#10;jvkKo9I3pvM721v6w7r7u0TzNI0Tj/cPoO+aq5vb0H1dQZTPptRh444JEdvyqhrhFTri/gHIRJ2d&#10;jKyutbGZNp04vaJzZiUcNO7Q48RZd+9x5bY2MFcrOnl2d3sn7DZx7iRtFc7Wq4F2hgxEGzRW63iI&#10;81CAWd6WjfqFkd5JnK646Ay9LugIHqKsk21T8NI6XkRb6Rf7J/CIvnDCk6tthgcGQ2fS6bRN/fbR&#10;i5WxQz/XiaKsVcdNg/mah3qz/MfJ39Zbo/6hepr9b3/xjTv8IITGvQ6cvPIGXEIndkcltyy+uDB/&#10;HWl5x5jS9+q8OouM6gueiRm8OuxH2hbBR8c+8Cwmmjpuy1ApS24Suj36jFulGePcaWCjjB7bhVF/&#10;J2zGZAU+y/oG+Ec7XGUmzWhTE3uErdewlUMTcPCQZYWDfFu54PgQPZ30fuOESSdOCxdyt7oxpsax&#10;CNBW2Flpi32c85bHw1/8HzrTJuNvQ6Ylvg/ZhO9MT372eWwFHnSEDsJv+8b2FJ4j7luGfSUtukNI&#10;wJA8zF37tLYOYa5dL+BOFObSos9cBKAdQV7ivc+c9On3TS3gAboPGXJtDdoc1vHS3ZM6WoC3PWGf&#10;EC1TeNlXsQ0eMBM/Y5cNdCt3QbEt4qIwVbaxfrbB/oy+oW7uurQTNAvNkE+ejAX86zzVdsaKK/Pm&#10;6s4nrrxpo68977fZPhCk0i7XvcPjtAPeCi93EPrBD34YxyvEBFjqGhT0b//6r8Jxs7W1k+ZezsWh&#10;+s5etFEumVteXgwjziEKUmurywf1jGlwbKBz9AQ7e1kBpwgazlLhPVGDn0GBzCCDtcNUAt0GyP3j&#10;e7oBjqtbqJAIonIWh5QZUQ7dGioAAbKoHMWehM7gTgBTE11T3mPQQ3VdZeGMWxmvDGUQBvD2O++m&#10;P/njP0l/+id/lq5dn00T46Oka0xra4soyC9hBnsgm0uQ99M6z9bXFijb/R73aMtZGhruSrduX03v&#10;vHcjzdyYSmPjA2mQZ8OjvTErfmLSrcg0CjoDG+W2PW9D4pZtLW1ubwOyaKi40Guv0ChcFJiIgEdn&#10;jmfxbG+7TYXOrzbpPM3PL6Rff/l1+uWvPouZghpcR8fG4zD9K1en0vVrM+nDjz5Mt2/fTtMe5D3U&#10;n9q6GSxQNCQ2EVkmLLHv8L2H5YtIdEFmnlxjCSBEIiIWQdc+jO2YVH5hGEEwIOEucD8HeUddAjp7&#10;PU25jRqMOtKStw4cBwuXv4rMsXIIZTrPQMsGcrfisr8sQ4bujFpZRIMGLJD2XEMJmKtR2WC6WPZH&#10;n8aVPKLe9RUcsXIIxDedDMozf/QqOxBfv3EzvffBhyD+TGyJ4xkbMVA0KIg3BY4vLWnsz9u6PXr0&#10;mHbshxEoYEDnODC4/Y9GepUdakY+DmbZaCmzlTFl9FaIyngaKwNgxsaieJlGeGhYKXQzNDQQM6Xs&#10;PwXvLCSdgV8SaRbme+hTDQ46bv7hv/znoDMHSb/XWepvV6nEYcVRjnilACb95BUkcYC3zIP8Ytsf&#10;cNTB3i2fNFTmAQNGQjtbm122CmXJzKl0s4YinnnmijRPkQzQbTDEToQJt2RycHHVw14Yo1ooq7W5&#10;IYSIPGhAw+C4vFKBP2bAg2cdOmwZ/IW1Qo6CiUJKCI0MRLqgNcZYf/mORuB0waDUgBAHDunUUql2&#10;MPEANZXX+w8fpPmF+dg67SW87PnLl2lldSXeqeCQSQy+GqEtN4xv8Cn7Jfa8h3uWLWUMMXjZ7/SL&#10;0W+Eo84a97xUUZLPFAHXoIPJIOM2uM2XDgC3CpM+DOE8od72i4OauHN6ckDeKfjh4KAzyZup50HM&#10;UFpaWgwatq/CoI9QmwUjcc/8xTNhVHfsEFXKLg0HFgr/Ma3M37S5jaYVf8xDmjQP0+W0gY/AxvbF&#10;lACSm9b6hrGK6DZE5+ca9DUP2j8oyq42aEUo7hlMPf1DiQ6jj3r47fZU9eXnziwB9hpE+RCxw1ng&#10;Ll134NYRt5S2dtYYxLYDDrPXptPM7CRZQXfNwA50aGnTsGKdVFrsP7cPAha1VvCwi3YqHHnWl2dd&#10;TBOvIGBPpb6BoaiPzqbmVg98Ax60ShzViSM7ugAOOmIO4KO74rKeKJ5LV253NP9qLmZbuW2We/9q&#10;1FcIUaAGeMll/Apcjm0DrjgY8OylVnj5Znry/Hlapl+XEao9b2oN4VTgqqwc7O6EUEkPwMNPkmc5&#10;eSC4RlYd5K42cfDXca+T2i2jHj95HMv17fvJyfF049r19BbjwkcffpQ+ggfqEDbomPn6ztfpq3t3&#10;0y8//VX68quv06+//jJ99sUX6VeffZoePXXs3452eJ6LoprCiOOFOK9A06QSBaKKHx7aPz4xma7O&#10;XmNsvZ1uv/Vempm5AR130h/ZEC+fzw4Y+fM2+LyBwN/FGDaDItIHL9Kh3gDvddYMWOB+PbT+EKFz&#10;Z4dvtlAk9hCY4fkK4OKiMZMouEg5QQP0IchLn4ODwMeJA66uGhmjfldnGbcmGbun4LUz4bzp6/f8&#10;M7dR0HFDu6CLQuMNIJV0riB+GvyctlCe233tI/juwkPc8qsNvjWAojE4Msr4O5z6iP4eGB4NJ1F/&#10;N/iPHOBh/84A9PwmFbyeHs+YU3mRR5T6v47WIRuRCy3maHMjDe9lL2EG9J0wAGZBy6YLuOTn9oNb&#10;j3nVkRPp6k6SsmWZ8PWq80T5qlOFkLFBx78ylWOf8oC4MA/O63h8+OghMoHOR2egJejjOA2hsP7k&#10;j/4offLjH6cbb72VpmeuptlbN9OIq4yAjVvwea5OC/KQSoXOGxUHeZmOmliZqdLoTDjGXw1J0oC8&#10;Sr7lCrMP3v8g/Yj8P/7wE2SQaeSgG+kWMtGtm2/R720oXAm5pBfa2IN2PEx1K71aWEaGdSXLejj1&#10;Q7WSvmmfM+MATIzpOgCUm84pNxQ/YOFvoaYSpYIXq8uD32alPBQL8nSikfKsCuL62mo4btxiwskM&#10;R0coj/ADV9vsu2LtAEHfSVE6aRbmGKueIoc8i5U2rmZdWnqVlhfnY5WOeezKX6JuzryW/htC6XMi&#10;hivWxYRYmU4d5M6tDNJOCIhJG8rlwG9pcSG2P3NyyoNHj4IXfPXVV+Gg+S//5b+kX/zil+kreMPn&#10;n38Rq2zkayJ9L3K6BgNlxxi34AUn1GEXHn2EnHwRsgeFUocYa4zAJZNnVo7ymKKjLstU3qu8KdMF&#10;njv+gLd8+joPR4RzHd5nvHfShAgL7TuRgOfqBuG0cWs5+KyyrNszbwDXrZhNus4YshxnC62trcAP&#10;dqNs5S+GSfJzPKN+1MXx0Gi9Sij18JuYXAE/8LcNs3bV90bbFkZn3ilnlZDbn2k6RxVd6TWXVWb+&#10;lXwcs+sUHPUJYz5lxiQarnUqz1+/ru5/V7D/yDocsLkvf0vWJqq/CMN6vV9LLG0svwuMItSffZ9w&#10;+Q2hfFPNq+Sf++0361HSVr9581vD62dxuXxegvnal/GNfcjVZ6Tk22zQNI+SznFJOjHkspVLXrel&#10;hPLMb8SNEkrdzK/EzPuzLGb0WZb1pBd1rLMwDliXIoeWOuXvC0xew7DE8k7cNnL7rVDKrkbzzO/y&#10;vVeD5cZs5HodKC1wpATLq4ZqfoX+yC0MafLaS5tBRNLxOwxacZ9pIAwnyNTOgh8eHEw/+uEPGQdu&#10;xexUDbHqgcr4QAKaU57LsCl1/n2htK/azircSt1DVqi3u6R781uvJfq79KGxtL/0g7GkM4gnBQ8t&#10;o/S36eTNRnUoo4Ym8zKdaUpaf1f7wN/ZcQOHZezV0RL6gl0HbDPUvRaOk/ss51B5f0G0noFf5ptj&#10;3DvSavALuOfySzS8+dtQ2vyvGUq/GKr1ebO+vguYVOr/u0LJ6830/i79U83bUJ5V31Wv1e9KNLxZ&#10;r/Lba8lbGcdYeIexGkpavxO3tFFo4xLHvKqzqwNLb6EL1/FPvNTwaqyutClOGx02JYYthTFdg6Rn&#10;uoZtALlGXcl7HTnKCtpWHOO1M3jGihO5lQXkFxqvZTXSuOPpGTpaTE6utzevmlR3b476WU95g7G0&#10;xzobtIN5LyzCKItsJ4z8bV7Wyeh3Thx1QpwyvTqt+VRjoVnh5/e2V3gYqrTpu9I3BiegaG/t7UW/&#10;GOiPHXWk8cgTWUS+Gu3ku5hgxJjjrjaumHESrDs3hLMG2ac4azaFPXKkK8GPDtylCP6AbO23sc2+&#10;k06Ao1w472SjDRc5EhnNFQYavj13ZXx0PF2ZRhdHj7oyhU49PpkmJ8bT1MRE6NgT3AsLHTjhyJEP&#10;uwIqJoMBa2AnXIL/0d6I3LtaKvCprz+2uGsAr/fo53Xa5cofd9KJLX5DXpeX18eZABl4XmR2cE69&#10;WNv13g59B7yz0wbeTLIYR+IT4O04QxZOdG7khuaSX7Y/FefBzv5OdnKBB+pAnrfr+T7a/7TVkkXo&#10;iDp6jk/pT8qxb9ydwfqoT7kiw4kwjl/a2mI7O2DhpHMzsC+U7+Sy1jHkZ37bH4Hz5KHuJe2Ij+KJ&#10;zfa9srB10XmknVK+JV44STKfU/V6K0J3UtJmGjoi5QgDdTvHbflzPORf1EH5W3u89h9tYtapHk0j&#10;TWp/E0+U4bWDalN0hZy7ukiLtlk9zsmWtsFdlsQ3MqUsLuB/wAhaLrRWnDKu/FJfK84ZcVpHpGN9&#10;rBir85FCm+KTvEIa8czS7v4e9PKR2HZ/qH8w9XZ2hZOkCT1XfUgYRp3Rn9SDtQsqSzlmCQlaGviV&#10;aSyvNAvnIeVpVw37OnUWL5zgqg0obN8uMKHPxFXxR0eOdVKHyLI/kbK11Ln6SkdeC7DSDub7C+jt&#10;CFpcJ0/7y52zfvpHP43JGerifJrx99//x5/9TIOdhSwtrUVitwrR2KUyEjPzXs1RoEsRESBa7DAK&#10;iZl9zTBBDcgU3qIx0ZmLCpfkTgl2kjMl7ewwjIIRKprOSoztIgZ0cLSBBFSE70yDdgwhaRSnYW4N&#10;EU4gHRpu/5S9vhp/W5oQUGKrMfeJ1PCSma0HpQdSBTNoi1nGN27eTFevXqFc95h3+WIzAHY29yH5&#10;1gCsBgyXoB2RJ8iKQtrW2gAjGkq33rqS3n3vBteraXLaw4oZtLptN4ymz9kGrr7RWZNn1oYjgc4A&#10;X9PhEYR34syq1jAQuiULbAo4qDm69YgzvSGyQxABxtOgU4NvdTIsu9UYjMu9E6euXE0z16+l2euz&#10;1GEqjY6PpsmpyTg8uhX4ucXNq+XltLCylBZXs2fdg1jXYlWJCLUbs8PdqiJmGsA0NODH6gCQxYFK&#10;T68MVOeGhC6ySnyecaMjYZjBacI9Sym3v38giNeDiVeop06Q4hSK1Sh1HiBzadIZRR+FAK2B1EQy&#10;iXPgoNBnu3neyL24Eh5w0xBkMPGOOmYlQnzwLImuyN8CJUAdYTIG66Dj7Nr1G7F9kNfmto44a2Od&#10;uu7K/A8luCNwfSU9fPg4/frLr9K9u9+kVwsecC9RepaMyyPdpkuvemsQtKuH3KNfYhYuZYCX6VsZ&#10;ah7Cg57rvK2XBsGKUgI+q/xp/GyPs5NgLAg8ChHSnIYwjSkaxhzEnIHQ2+tB0p3B/B4/epD++ef/&#10;jaLOoM+OmGXvIXzSpPSmAyc829THOvkn+4mBqq7cGoWlNCptS5cxW4WUOhFadNpQTw1D0p+raRSm&#10;pA+dNu1tTQgS3eDeaJq+OpHGxwZSK8/cb353ZzPopoku1bMc+4gyKNlnzubWYRerMwqNyKy4Kpjo&#10;eBVu4pyzQZwpIfKEowuYiqcqD9a0ocG9/Huh4fbA6bXNjUgrA334+HEMqi4z9EBsD89TMHIGvdsk&#10;iR8yVo129l30H3XVWexAxS2wyYOKeGUdYwAFXl5Nb/3Fv9iuikFBpiyulAHENKbNTjwzcgWXqzpU&#10;pMAdfsfsXfuA9rpf/862A5Jn3CBY7eetJ/f3GQwQxFaWoemlV+G4EVcCbzQKQ4M6wIWpBjWNnwHX&#10;Oo0Je89qiQHZwSr6AfqJQVWHl0GaUjj3WmhMqlUwIA++jdnN5hHwyNEk0kE4OYiOw85sb23voW8Q&#10;YDsQNPvk7yOpm2urM9xdatrTD7/qisG9HfpoIo/D2NpQBzHCNmW5orOvrzv1D3anK9fG4d1X0izX&#10;2esTqbe/HYHNLfVOUkt7DXh4bkg7+eksUuTMMG8CR3q6XO04gLA5Eg6b2WvX05WZ2TTBvY4bz7vo&#10;6ulLPcCxB2GxG3rqU/lAeBQfO7q6Y5UN3ZaXrrrMmDrugVNLC/MID+vwg9PYRstB3tUzzgKS/oSX&#10;xjmFgmNn1u9uh6E/BADiBbTlllr73C+vb6a5RQTsUGoQWuTZCCbOIn3xci49evIkti5y2z+Fc3FS&#10;J6SzmlQc5C2/+MUv4r3CquOw20d6vtk7776bbly7Fr3pdkEPHj9Mc4zn84uvIt8lxgtX07jP8T50&#10;IQNziyXHMg/p03Ghk0bHqEqONDQymvdSN7qS59btt9L1G7fpG1ejzqSpyavgZBs4Vx+nWztgWTqh&#10;HFc0fJ/GdmUzM9dCwHfCRY10sc86eGTkFjo+TFubzjLaS4f7R8gSp/AXlcu6ABkIDCJyDbx1xQgw&#10;DYM8uNjY2Mb4PEw93TL0ShqbcL/tKZTPcZSK/uhbHaoX1pPvFOJ0hpmnPMF2xyGUFgRt2Mf+drx0&#10;jO6SDodHIl9XNjmpYgwlRueQZQ6Dd4PdKLXgWJz1A2654mYIuSdvfyjtKCtlw7XFaDzJzbLHclAJ&#10;oBvq7TXIB2GK0au0G9q+vOfP+6olNr6NNypK8h2VPg1A5KIFmzdH9E3IJOShU9vVcCprzqxz/NOR&#10;4sqFJ0+fpy+//DJ9yTi1gLxRhF2KSK3IQG6R9sEnn4SsMjQ2mnrg7R3ACUQg60ZwqAe6dO/q9nSK&#10;3ONqmpBH3BYh6mcbMm8OWJCxs/mUM50k4XezyHPXGde9jo3mc/ncms9VVW5J2dHZi5A7DbycvQ3s&#10;yM/2y/sVrhdRZnVgrK4tI2/Zv6fQtU4b9xbfi0kIyjDKw85QUxGWlkVMJxEJTfmo2o0CvEqhypVO&#10;FceqHWjX1W86b46P9ikZnqCjg3Fqe2MNJWY/nUJrhyqE8JC1sk3a9gbyovuFb6d9xtL9HcbBXWgT&#10;nrBDui3e7zg+8FvDROzXTZkXll93EutAKnUUK1ytebC/S31eps8+/zRW0+ioefz0aWzX6Pa2m+T3&#10;9PGTWGG9qw6wuBjjaic6gPQp7Yv3Kk+uFpG/aAiRHs6RlXXchABBmoyj/BdjSo5FF/B5jCNiIvl8&#10;WyYhxkpbx5+oOal1xMN/mp2tGugTz1xh6dmZbivqmWZuneZ4aV+4XaazSN121PPiNjfXiK5YyqsL&#10;XbnpJBeXdZ2TD1WJ+l3KaNSj1LsaYrUv70IW4HeWCaKxERwLS/RbDROGnFfOs7QznsVH9TzkZfwM&#10;HUnmxzPfByX4nelNQHqv8Qzcjjy+Xc3/00F2YV6whctAMZH9t6L/1ZttPSJE5Yn8LP1pNHFmQ7zk&#10;mmFR/+ZfEMp3BeZGf1f7zPDd/fG6n6rll/yqv0uoPjPv0peG8swkRaEv+ajfyAuzHvS6XIPvq/mW&#10;a+wWIH0QIn09XTWWd5ZnLPD1nW0s9TB67zNDyLb1dMZSp2qa8r7A0lDSGSy+fG+sBn+HPAh+m5+0&#10;XepYgsZY073O73U++fvX+GLUYBiT9kwf9SAdf4yQ1C/Tj+WVdxpSXFmvUWXm6tX005/8JM7VCPkI&#10;OVMdzXxFwZj8WS/3+4Zq2tIGQ9S1DjPhbCxwLW2sxmowTYnlm5J3NV9D6YswYMODvLefNRDJjzV2&#10;mdb36iGOpd6/1kFyGaeMEaXMkmfAHHnAMdLtdHh1GbyP76lWrpltsB/r8TeeSQ+Wl+W3THe81riq&#10;DlEp1+DvaqjC6E14/WuEgI14Q6jWp7ShtOO7+ve3hZL2u771WemfN0O1vDdDeVeNhmre5b76u4SS&#10;XhySzxnFsyo+eTVKU+ob3uu0UA/V0F6iz/3e/MW3YlhVjgp9Bl3Wa0zyrTttfKcdQlhrx4hZ+uSj&#10;bu/ZGsHDoPcT9HMnBruFl1t7baAj+X1sk1qMqchETvyNs3V5htAS/FVdRn3O1RFlcnIuI9OUZQt3&#10;+Xbh3f42T/OWfmyTadW/bbu6UNHF/V14bYkFnt77zt9eq3xaOEi/wsrg+wL7PLMf+QT5R7nHLvM7&#10;t+tSV7bt2jbkAVvuGrO1nR49fBTRbSOV5ZywsrK0HFueabzXaO55L9lpcxYTf7TThBGZejpxNybx&#10;Um+3snbiltt4qQP0oyvHFuHjE+kaMv419GjPaRwZRq9Bd/Z8ZLeS8izkQX7HpFbwxXvjMDq2k+h9&#10;5m4Mvb2kB2fEKcfNcII0u0UzOEeZ2iLdheeAPt/b3uX+JMYGdZGWzvbQJ0LvIOajHY7CyaORP+PZ&#10;Rvze3MirjdxNytVDeVcfnVUn+R6Yam/kP2B+irzi5G4n7Ttp3YnowJqo7u9OHNqV1Hk02Gsn1Kaj&#10;nUn4mi7bDV0RpixaVupkx80hdXAFkdTnFtTtOm5op/gmp8mOEOiPPjBRmQQhfliOOGie2iGdgOBz&#10;8VUHgZNqm8IuD83A022fZTtZUr1aMs8OA8djSgvGXh93HG/lPfyO58HTeScOoj/ohIit8HTiqH+f&#10;aKOnv1rUmSmT/Mg1tVF2u/TEPWJ2OG2UadVTxHWdb9l5iE5D3xzs7oc+Zp85IVWHjNGJquGYAaer&#10;Z2AJC+mj0Ig0qH6iDVWHctgk0Dm9ug38ALyqdxBcc0chx0X0/TgGgjYrT4S9E51SmwFMJuwytC45&#10;EVEHnDsTBLzpX+ugg1lnjRN347iCoEf4EnrXBjqHuxioSwVfs7/hTeKD+YrjwXfta0EsnInWwzoV&#10;51dMZGvyHKfztATe6jB0sudPf/LjaJc2ZWk3pIN//7P/+DPYOgXuQeyryT3Fx8cnIbJBOv0kPXvy&#10;JL14+gRAdYUXXCeKBl21CDPSCCFjyrPSdFhkj54GyvDuiRxEPZ4qTnpfh4cGqcggBOxWKaTTYYM4&#10;YLam0VgcRgPzFMBcNVS5TY3EPtA3CEPwwH2ZhHvRMagQsxOoxnO3mXJmeVPse2uH6rRxaZ9L4Tyv&#10;55t7X4E0S5R7CpNVMMyHgnd3uwSwJU1NDKVbt67EapvZaxNpfHIw9Q14GD+fNMh8YYAXx6nB1Qgd&#10;edDSCAOJwUxqIJsGARUxnU4aWN23UCMNyNMIstSa6GAJA2UUEDXCuDQg2ac6bpzp3cxAppHLVS4i&#10;oku35OLuKyi1u0XPwuJCevbyJfFZmkPpFoE0NkiUDgZ6uHXU5MN3M4Mty9n0GJeBzIHNfnPQyp5H&#10;i2Lgsb9N194ZBw7r2NFRI4NcWc6zKCQsDUwKgrYxb2HWHAOBW3PFWRDcm8ZljJGWP1MHXiD81RT8&#10;uPedkiFiPX3lgChCk5I8A6/oU5mbBjV/A9Bg3EZhOzw8kj76+KP0wYcfJbdmOoyzNmCkwHltdTO9&#10;eDmfHj4Ep1/MpSdPX6Snz16kxblX6YjyPWhZr6YH5g/CDBxsPLRKpqa3nWpRvjDJhOiMUA0Ger2l&#10;Sw3y0oO4FzMjQOgwXFDNfMBcFkw8xMt7cUbCXlpZTl999XV6/tytSU7DKXf1ivukjkY64fvgwTfp&#10;5z//J+h0G4GhO862cMWODs1Y4UMFwjNOXcOITV9k5Zp3IVDke+HmTGoZcXbagCekC0cpkarGO+nE&#10;lTduTdXYSLoGZxjUYITtCEIKcl3QcR8DcJcYD1P2ALuNmMWQl0hKvyoR1C+5jYTlkjV9rRFF3uJA&#10;oCNEXLX/HIhcpRMDOe0qPEYHrNsZNTa2QzvOAG+Ig5KfPnuWvrn/TWzz8vjJ0zBOK+iJ0y6ZjEFR&#10;gYQyzEdG7ICoo9X+sz91qFkOICJ/G08lvZdOeWgexQljnVxR4aChEOvAIY2VAUZcEAeirdCR39gP&#10;Gg+Pwa/AVx7Gaqjjw1iVpKHJGcEa79ZWl4grCFi7YcQ7ilnWOqC2QiANpw182W0Ax+EJ3d3ZgSXt&#10;uorK8ymkj+jnug5AqdEW6xmOHe5zUJh3mM1CfcaXjCeBBcBEXHLWReRiGvED/OdHQt+DT2jM1jBK&#10;ng0M3B2uKukG/+U3/anV1RTyIFcc9PalTniQPEyaP0aoON3bTWsImM4IcrWNDs+R0f507fpEun5z&#10;OjvM376axic8G0NhDbicbAHPQ8qAz/d2QKM9qau7g7bVgNdBDHYX581pdOgKAucw/TSKMu/2WDPw&#10;8Gl+j8R5NTqSXHUxNDKS+ulLr6MTE2lYXgvt69Bx5WSD21oCgiOUW3m1fbK/v0Vfw2+kGWB/THvc&#10;Ms3zcTzAPma6O3sMWt/acZ/gDe7bwqnjPqrtwOEcuBxAh9v7h2l5dYNY9hleS8sLi/Cnl+kJOK2B&#10;1fsX8HgFH/FLRUne4V7AjoEa1eWRbm8lD3U/YwVK8VenbziEwCEP0m+ED8nDFZpcem5/OkNF/NFY&#10;65kf8jedVIfgqSttgmdRfycRaJx3IsSVq1eB63QaBhfdeu681pz6B8bS0LArFuXsjBstTmyQRvK5&#10;IY3NbakHvFAYsR+6ujykvyPSn4bcqHPrIu3sHiG8udURQtCegm+eza4jMpRbxwvwLoYKrm791ciY&#10;4PlINDfGXp02blXq4fs6EcdGlQMm4V19jBPyI8cSeA/1tL3iHqAja/IGJvZTKAfQgONK8Aj6TAep&#10;W/05Rgw7NqPQOEYPDSE8gkPDI3nc6O8cIPaE0jLO8wGfodio6DmuhQMKylKekuLyjNegyqAvg/zD&#10;Z5eGEOsWHNo25/GQal1+w9O4l+bDanrOL+Bjujj3Kcbn/L04HWMr8ZgxUpnEexVgxyon2DhbTsVI&#10;QdqtUj//4tfpzt27MblA5UXeKHdwxtnE5FSavX4jDY2NQDu9qQMeKb7swb8UhK2S/dsJ7DrAgwv6&#10;SbnEPbqVTTQSiNfl7KZSU5+pAKh0Krz7rhc+qAzTBzzdm9gtqpRR2nk2MDgSjtlt+MAWUZxx9p+8&#10;+xges17f/terhn/PbfQslCO3MkPYBnDAqRbPVJJV+JShYhtU6NXZoOG4oU7Slgqu9C7vcUWYyqLO&#10;9q3NNfCWttP+na0Nni2kg72d1IV84EB4Bv93Fc7pmUqg27sdQyeMO3SosZk8wVKUVpXS7Vh1s6NC&#10;GorPNnxiJa0tr6QtaH2LMrc218NppIKuomVdz4G7dbl75+v0j//0X9Nnn32WHjx8mFYYb1T6pXF5&#10;0ip56ZzpQq5QIVG+lN6Fg3xN2cexWTqJFUpCie9AJ8XYuGaNxHEiUDG+jVUKxHBKgCMhh8T4QVrK&#10;E6cjrXyJKG8zjc6VBuSNhkZ1BolCAydylqvxz7KD33NqlHscr2OLU+5dhROGmyN5tIp0nplr2eEY&#10;gl/H2Es/O0HDuuXJNdm4kuUk6YW6l8jvoFFoKI/plkmV/LPyhCwj5He2RSdjPCfWk0TaLI8RHTfl&#10;LUSqEHm5yjJ4gvyGVDEWxzeZxgO2/C9dBD1L3z6ohFLnf2kwK/MqV2O5lQa9Gsy6PBcuUe963Xwp&#10;7MK4Dix9X/0wvvm+davDOL6rf1NgbPBZMYZZps8D/tbDf5FWnMkyTPmmxGr49jPv63fcmLdllFCe&#10;Gew7acUyfOQEGp9JJ8UZU0Kmhdd4ZfB/x5JIW2BI8HXw9Xq6aAttiBWItPHNdp/y3GjZpjX4beij&#10;4nS9TN8EHQonI2lLfczT6DP1r4BjPR9jCeU+8ijf8xdyIs803tsOn1s/61DSl7yyHvI6b9OV8tUb&#10;o27UodgNrH+ZiOkuAP6OOhIP4UvusmAeb711O7abHkaW62E8kd8Ll1JOtD1KzvX7vqHAtIRSZ2OW&#10;qXNfFINsKa8aA66VKDxMX6L1LHkLB/Mr6Ur0t/mrJ6l7h+N9eTneqY84ThbHTRXuJRYc8Z5iKEM8&#10;ymfJ6bip9zjliCeWXerL4zoIiuPG3/EI+SLXS3rIhsYiq8R3QJycuBfy9UwIfmOwnW/C6v8fgvWy&#10;H0p9vGZYvI7leUlTnhmq7fD5m+nKb2PJr/TTm2nKs2oocCvflu8N5btqNH15Z9oSbKOGUPGlGES/&#10;Kyr/Z3tRnqxqep/72+/Mx3zFZfFTY6eOmzAeE8NWtKKO67mDeQskr/JKx96wmei44eoWr+ocma7Q&#10;MxmvTa/DZmHBbWVfhnHXCdpOXAmHBFdXHDvpRqeNBmedD25Dr+2vb2A46iu+W3djgY1ws97WWTuL&#10;dFKibTJNlc4L7Mu1wF0YmKbk67em8bnB38VOVcqTXgr8cx8I13a+R4c53qedq8ihOrjqKxE2iqF7&#10;PVYkbKytha7n72XkPLc6C35PedQujNV96N1uia9xe8TVUcSRweE0Vt+SbAj9ZJjf8s1h5Ob47fN4&#10;Nxjnzoyj402g57iqcYjv+3RYiQ/N7tjidk8tqZ3xT7uP8nCsvEAX7UHX6YcXux2/Dp5w5hAtx/ro&#10;DFKe12HjKhvtszGBnPqfOFFylz7eR48FZZXBnUSkDnaiE4H+EfbBE+k3HQJOWNdx5X3GA8ZL+Fxs&#10;7VavV9mKLMYQ5S26L2QFZEjl8H3gvhs6PpE83EnjWCeNZfFN0UG9qtccoJfETkO72dGzjz6vI2d7&#10;ZycmzLtNmfgZjhv6XtlQ/cX2iueO6wWHHK9Lm9Q983k56APIny6QsM0hi4M/HjuQt25DP1aepdMD&#10;f9CBxb84X4jxWJy33UG7jq/kp43ANMIhJk0Bo3wPXlMH4a++E7ZN6I9KoY/wbV2ncAt4z+EJ3UcJ&#10;ACDGWT389ttYaAFuuDNI8AVhtLsT/aKTUb1K+G6hx+js8MxUabw4aCQA7afiRRnbdAZq/y/3+gGM&#10;/g5HandXbCEvjmjDaKTP3TkkqIH6523yGGdtuzC1ppTja8vU1uGqKeEeq6d0WgHXoFl4i04b+Yu6&#10;pjqxk9tO0EnUj9x5wgnjO+h3npl+KB8kjd/bV+KZeeZ+ljeUOsBbHIeFv3DneoEevkdZr5agZ/Df&#10;M8h/+tOfxPb36l/CMzjK/+v//Tc/c09/nTYasdta2gFGPx3eGkj3BEXvxbOnqdt93Dv0UqPUtcn4&#10;crtlTnqBuOW3Aozzy/lTm4Pg8uwwbihQD50rCIaG9JT1p442tyc5DUdDDWIML16zntXsWYtZeWQs&#10;Itg5Vt4tuqanrtCgyVg+ND46kianxtLMzFRsgzYw2JsmpyfCUeNg4wwc0+nMcSnZyupi+tWv/jn9&#10;3d/9b+nF88cgv9vCOVNeQ0IrjK2bvIfIzy1WJtLo+EAaGBIxYLBtMOpkR+ot36FjXPZIJ1BJO3Nn&#10;7yBtbknEztZ0JiDM25UGLR3iDkz4CJ2NPC7cbuICQteooVJJuyFimcM+nSbDcAa3RCsCmLcIsbW7&#10;jdK9Ggi/uLKc7j34Jj19/iwtrS7zzUFsaaZXWoS2zbbdrbi8D0MzDEMDnUZtkcgVUSKMq0CccWx5&#10;MgfLc1CVuGRA6wjHK6vraWFphcFzMbmaZ5NnMg5nQsv8+DT63xuZo4TtbGpXBTj7SUeeB4NpgKGg&#10;YGDijntOopeD3JkhRj4XecCT6RidGRzGQKJGCb2cKjNuoWaZmTmeRnnTV66kDz74OM1cuxmw3Tug&#10;PWcZ5m4/99VXd9Jnn3+ZlvVoes6EDI4+6e0bTBOTbsc0m95994P03nvvx+HdMguXPXr2j0YLGZuO&#10;BwfUM2AUWzQlZ3M2pHbowy3MFBLENenDeoojvncVjWl0IsiUZQp6aDXIuuLHtuuQcU9Dz2MS381D&#10;Z83Dh/fTF59/Rj320ijPb92+mUZGIWbgEwwWGnTmrzCUXoIJ+Ef5l8ob9wo1CkRhJKllI5FOGrqC&#10;3wqPDGKkiTrzTIfN6alGOr5zm6omGNfJAR12mro729PwCLyi8QL8WEovn79M58dnqddtqJrdG1JH&#10;aTPp85Y3cUggvEaHjbMCxIW9PVfr5D0qqXoMqKGswaR0YjnIZKOOhxV3MUA1p8Xl1fSrzz5L//CP&#10;/5C++OKL9MWvv0wPHj6Ibag0lms01DkWhknbSQx8p13ilbzEoCKsoSUcxM3CiAoAD2FenBglWIcy&#10;YydmidOX8iiFA2d4xAwg2mSZBhksmUkU2bgJfvvMPnK/UgVPZ0g7oHlmUJklvLW1Tjpw2W0pGay7&#10;utqByRkD/BnwRgjq64sZ5hqHW+HVOsY0GrS4JWPdYOSAHQow99ZHOjFNnIfAs1w3RTvbbDtVUrzm&#10;6DurLg5EsBk+Ah46K3xANxEVYJ0l4Cxscb49rkZX2TgqHNPXOkA00HoORQOw3t3cTOvwkt3VtbS6&#10;sBArjjS8uYJmfHIoXbs+nqZnRuHjA/Ay8PtiF54LjA9XEVzWaN8efVEjzw6EIJ3QzlxFkYdGXR7t&#10;ipuZK7cRMt37G6FzaiKNTXjm2CD8yC0s83LaDr7tB46dXLsUcBHyddoMAF/P4tAx1traAY600H91&#10;5ZTBGrESXssAfXpMPEs7znZnkBZaGjylb0F4pjB4dswzlIiRweDNjY5t0M2+DnsSNQGnGs/dhlJj&#10;+KYwATbLRpSdmMkjj9hSENwO+pGuXV0j3csTdeS+/dZb6aYrDKEbhfu5ly/hGQ/S0ydPQqhogy+5&#10;YsatNBU2VATCoC5e6/yDXqJ+fB/jDbDUsCvO22fyPfN227VZeOQQcHKfYwVYVzQenzQAwyFkh8Ew&#10;BiAGkm9H6gGuba3Au70rYDoxPhXbZsmrOzq6yVNhD3jVsjNFJ4Lj5/qmM24QUg9PYkm/vEDy1LGi&#10;8cBtvcRjOEXgoHQgPThp4oTyR8emUl//EPV3wkk3PHMCfjlJv3fBB+Rz8pg28hB/HWvySp0wsIHn&#10;Uoj8ImY7+Qw4uUJExaoNnOju7EYZQZBEMVFgdBVeX09nyDfdtM2zbbraOtMgguWQzsUut5HQwajw&#10;Be0AN/mM8o5B3hf0KI3xQjL0fQ4+43/HQcbRYtT1L0g53kvPfARsXFXjvdARtnn8zGl8Flun8ZVC&#10;u7PtQMXgEf52/HcGmisvVSw06rvNmCtVvvji89ge8JixxrQ6t9xSsBGZ8J333mXMnQleq/AcznFg&#10;5jmJ4plGc1e7ulS9yVVO9LeTeLIjxpWl9JFnALmiGNyyvRrZ5UehtMJjxUlnyJUJCm6XKc1sobAq&#10;Q+lA7AHHXC02/2ohzS/MhZIvv+8A/iomxzpJFMqPPMMR4Xgvb2XmOVka88NASBtcQeOBrOKYilYo&#10;NkRlKGUlebICuYeJKhNrOFAxc3vaPXj5oTxe5wG8fXMdmW1jRVJDaR6gB2AmtMG1mB2dyrnKPqco&#10;O42pLWJTvlIXe8yZgSe0/Rg55xBesI0Cv0T7Xr2cS8uLS8TFtLa8nGeioixarkZNJ0HMwwfcZvXz&#10;Lz6LbZA9S0ulQ3lSucZ+3ISXGHSG2X+OiY6NHrip4mFnSPvKMo5xOsDkQuG0cciBd2eHheMHuET9&#10;haF9qJzj2CXPime8Nx9lgFhhT1BWyjK/E7UsH/apw8atL5E/zt1z/DRvBSf/9b3ORfMLhwx5OuGL&#10;TqFN2WnlRADxR4W89Kn1sd99TicEbmU5MztuyjWPg16zYlsd0/PYyefyiLjNMquyM1nWv6VCBp77&#10;zJCplUA69SWjMlvoOLwRRubhe/lcpnG+s9L15+aXa5LzKryixFI3Q3n2vYJFGF///I34Zih5B0y4&#10;jXZbZ9pTYPjmh9+3PpcwrrSh+kzeFwYGyvC3cqW1p/sjXTEe+6xapu+qv38z5Pclmr84UUJ5bj7y&#10;SR21oYTTg9KH/alRzjTVUJw2JZR6iPPCrLSthJw2lxM6Ee0KfKFdwtZoCt9FPYjel2/LWB3p+B35&#10;1fMqsQoL22lan/lXwuW39RDviZYXBhaf+WfejqlU1HtDTLCDng0lrcHscswwkcYyrVEHER59jIZG&#10;fa1K9IHtUQ+UefAs2g3sNc45c9rV5x99+GH68Y9+FJOplNE1RmkIsozch7aDj6Ps131s/G2htLe0&#10;yWD6gndey32BScH9km81f/Pxt+nUr8UVr35byijfmqb0rUZedUXbrYHLMfjx48dhsLWfnXWszq9O&#10;orzmM/Mo5Xkt+RnkObH7AXKZsppbksqYaRFpc/rAuYxSBNuQ2xEGT95z4V45zL7PeWSnm+2MlHzi&#10;uCAMjK/hUaJtLc9KKHX+1wylX6shYFKJhjfrXQ3Vd96X39XvDeW30f41nfflG5+9GUpehY69lm+r&#10;+FdiCaWcEsQTY2lv+fa7roaCp9VoucURIW6qB5fohEYdODpujMpxpiv4bNBG54TrmKzd2hwyp/IA&#10;OUMbR8gzTmzUaYO882o+LS68Sq6IKEbk2OqLdBpV1RE0hCuHDMAHrsxcQZ50hwV0r5Y8qdH2lGD9&#10;bZM0WBwqhS4L3Av8pJ/qe6+mKTA0ymcKXPyulGUZ5l+M0/72W/mUkzG9lrQ5D3WgLdqrk2ot4OYZ&#10;NLEiAd3Oe/W/iL5Dn5bcnGTs6n6dMpPou05WfOvWrfT27bfj3OQbbmk9M5uuuc3Z5FSaHJtIVyYm&#10;0/T4RJriOjk2niZHx7KjZmQsTYxmh80o+lo/9exA99H4HzwaecXJ1k66jm3V0DFiBQ98wraJMa3o&#10;FB3od11851ZpvehMbrlm3+gcGnFb6cFsgO/r6Utd6EfK1oh86QQ4Ke+GswNYukLICar0TOgTyqWW&#10;oy3OVSBuSSa+eZUPyc0GGBdciTk2MhITwmKXGvSAmAgMjhiUuYQ3HAydHHn9EF0eXcBdBjwu4fUu&#10;C9SL9qnz+Fs99ATedwIcYiUUOK0dUpuo235n3HdSGG1gjIoJ6nznxC9tik5ao5LQwmGs3LBN7uBx&#10;iM6h3imVhkxJOc3gh5PPQiYn/6A1yzt04lfeIcl02hd7tFl4lgvjpTw+bFU69MF/qFykD1zTsdkR&#10;NlrgCu7q3HKCs0ecOAwLEwDsF+SjTpIdaupAftuNvuvh+qSWzdcdY60xVosnti+cvdRDAVHajN0M&#10;tHsAi9hKDjlc54b2hkJLjmHig/3lFoRxlMT0dBoaVpcv9rfsRJYvBQ1Dm9K9dCVthm2Rq6tehE2c&#10;17SP7sBzCo/6BnzFH77ROWcfHss/fCY+kK/wvxyHpXv6Jpw49JX1j/NdycfyozzxUj4BLjmZUfxx&#10;B4uDOm8JXCK9pVsHacVY7LMgSDqHjlxksLq+EeVqz/7JT34SW765YEFbRXDj//lvf/YzPYMP7j9K&#10;//RP/5wePHiUXs0vhBdR5WrVvfhXVuwxmEpeNRCz4amEAJdxBrBI68wNOykMK3SOleMX0crpEaRT&#10;YdJ6D2XSHjTmfo6xTcTBHt/l7bkc/VWMJWLL8vBYGfoITGTmymyagulkL6rLF10B0IHA1gWDdsZl&#10;Xxoa6uc6EAbu4dGR1KfTqa0FoO/D+OfTs2e0EaYY2ym4r/gKg8HBDsjWksZjJZBn8EAEfW7joUKp&#10;Ee6IznFPPWdxnqCcuryzlQY2BOF5RtCLl6/SwwdP0/Pnc8BwOa2sboTxSaOtBsyd/cO0xe/9Azpe&#10;5JEJgnyKtTKibRj78upaeoUy7vZ0S85S2NxIc9T58bOn6f7jB+nhk8fpCffPXr5IS6sr4Rl0u7QB&#10;2uoe8tc9hBpmJbLb2S4TzYNhFuYkGj3ADqQvnb3AYCDj9xwdZ0UoFL6Ye0H5DJJL2UmzxMC5vOoy&#10;NrexYtClz521nfs8E2LMtuKfTKGlqSUYhc4Z+15cUMAOryXpJRijzAzAgicSPwgi+pAHFY1B1u1q&#10;4hrMMguVZWayxuJsUNU5cwizSzGjf4bBaXJqGpzpSJs7DJTH5zDTM3B4nX5/mV68mGfw26ae9mt7&#10;rAbQ2HMVvHL7ngkGsJlr19Ls7PVYniZR6hHWiaWirLFUA5JnWGh062h3iacDcHcMnK5Mc9aItCIB&#10;ZIUmKy4qMhqRfOdgrNc8ZoBK4MBUXJ+ZuZr+7M/+LFaK+dsZoRqaFIB2EIacqeABeG7PI4PUiKWA&#10;E2UJUwYTaS4YLyCVnFSmVZSy5VPlT0FNOlUQy44n38ECoyxn/9LScNRoQIkZwRcKHA5Cu7Bq26Nx&#10;ZA/46Tg6TstLC+nJ40f08yl930HbGHzOLUdjjDwDAQ1m75kW2eGmA+wieaaBTh0Ffw1Nbnm2sbGV&#10;ltw+amUtrYF36+ub5KWRph26aU6Liyvp7//u79Pf/R//e9CInvzw1ot/wNb2qkQGswS2MkxhI/6L&#10;U6HIca+ByT6Jre2Ac3bcZCNTxuVszHGwMEpDBpm5OGn+ccAf5YsfCme+syyZsaiskUwcDWOVgxf9&#10;7QBw6gBNn+soi0PsKdst544OtqnHWTi2r89ehYcNRR3Nz4E2jJAMbipNsWw3zoRgcAjBRWHZVQr0&#10;k8Yy2i0NVgVLK6WyFashg86AK4PF6yAcMs2KK8KyrLTJThsFCq8+M1/ovBnBkz52hZUrC6WrOGsE&#10;+Ck8OCuih9gEnF3ivQiPWXrxIq2/WkpH+3vk5CoxBv/ORoQaeNlQexoYbk9dPSgNLcDpYhv63oTm&#10;Nmiz57y4ld4ZOKUgLpTzNp7OLurp7gNmU+ntW+8yTlxJE9CJDhln58eqQep1Li+BHryCMJd8OA62&#10;g6ZcUaGht7Mjrx6S12jUD6cjtHB8whjA8ByDM32twzzOMqJ9ASOyi8GPq9sidvdC89TP/XnbGPu6&#10;+4ZSe09vGoTXXLt9O7378Q/S1evXGRs708H2brqgbwyOCS3gncuqFYLEJWfzeH7D/Pyr9OjRo/To&#10;8cPgDToGdNB7WLs4opJw/8H99PTp4zDWbsHD7jy8H+fYLK4sBS8RJws9eBWSCibFYCu/u3wP/oTg&#10;RKSpQVfhhIyZPwqdTamnf5g+64sJDDoYpHmdBuJIN+11VYorndz+yt/dGoqFP4DqhA+LUzrSdbjv&#10;7pI3wlY4bhDAFMazc7EJfuHMUw1k4pezlt2mJgE/V5P2gkOD4ahxlZ5O+47OnjQ+ORPbaTWDm7Ua&#10;dGwkr1PHFI0P4LqcMw6alM/T18JberZeHtyvUOoEBGUUZRO3F3BbuljubF1oR2M4JhgDqWtLTWXG&#10;74Af6bKRiuxEjbjPtJaVvfzM3/5xE+V6yUYu2i6e1p8ZHA/ze3kN7yjXEOkDCf0RonW0Tb6fx/9j&#10;8Ml+0aEtHZOCusR2J7Q3tv9kXDlAJnO1lytsFpeXwKWnoYi49WRbewuwzdtQ3n7rVvrkhz9Iszdm&#10;Aw/HpyZ43wZeME6CI07+cCVKnNFifx4eR38KGyc6uI2cq4EdRx3zRoYHwb+jUH7kj57x5eGq4qar&#10;x1xNo+yhcz/OoUG2cEXfITipYqO86PjsLEQNXK4kUW7NDgfHN5U+V2/oxHGLDI0JO9yLUzoYlDXy&#10;eKEc42xBHeYqnD20zwlG8mPH7QiASx7uhAdQAbnUWX0XtA9coBtKdKV6M/zK8dZz4DranODizHB5&#10;N/wNWTjO0UEh26C9KjmxJzaKVw/RtavHKnrQ7sbKalpdXk67m9tpYX4+vfIMrPqMQ7dZ1LHzlPH4&#10;+fOn9N9ceorMKPzcOsQZa9Zd+u7p7Ycm8go7DQPyAM+uclWncFOenJ6+Ev2ubGgalYcW5Gm3STuA&#10;F+okkTe4Kt7vdcJ5b79oaLAvlYkCUATh6jgoOuv0UllTJ+j0QFD66ZS+OT8/BJbyeMdzYKsT3P4D&#10;L+X5he8H5oO7ebKKD3wOjL0SVchD3iEPx/eYDBK85DUNOgbK44xlnPSZ47/fWt8oSxqsfyPNOoaq&#10;6IXc5VjJ89dppeL6n894nx02ymg5vSl9L+37Xzgk4pktML319RvqzH2N7wBEfM/r6IdSX/OzT01v&#10;eUVWiXKsy3dF/7jyXxQa9TBjfpR6+F9c823+n/ROoFIWVnmVf4SzDnouziTzyvmZvDzLdfk+oXxT&#10;gveXPDM6OrdN2BsNXoWBz+0/ad4+rMLGUM3bd6/zyX2igSZPGgMHKnUwmM58jHyW60R68yvPS/7V&#10;+GbwmbpN9VVJa33sB3mQdcqGJcvK7Y52KktGm2x7XY6rR/tBnKjio5XNRqocq8F0pi9pSz0uv30j&#10;WG4V5rY5jCfEgCGfmV/J0/IKbCxa2Ba8FX4GSou/pgvSmydlaID1eyd/KgN7DoNjiM77XWRu00xM&#10;TKRPPvo4/eTHP05v334rJlCYoyslpZkCB+uQ9Z5vxzfbWYVPef5m2vK+XA3CwXemq4byrFzLe/W9&#10;DK+MvwWeBp+rSxg10oUewzO/UdZTT5evlu2qihHL30bLCDyo94GhtMt3GrHz5LMuYC3eKv7q6HPy&#10;RsZJdzWos4KQO4qD8fVZg/KxKgxsV/4gnD+MtDrT49wFxsTS9hILLA3lWur4fUP57ncF86uW87ti&#10;SeM3BV+r/VOtW0lnePP5m/lVg3mW/sz0W+gi5/EmbEpag2msR/mm1Mmr4bfB1jTlaijfiSNexSv1&#10;5+JQKXl7tY7GUo/yzN9G0/utsThulNu0b3iujbiqrcnnpi35WE/xVllNu2BLm7iqbG09dVDuJs/l&#10;U255iI7zan6OfD2wHzlKOuYqH4hJq9RHWteR48x6zwodGx1JszOzycO9u7p7GCudIOOYnuFjqLaj&#10;tC1WWhBtS9XR4nd+X8ZV0xqK06XA1FDozvQFXkbzsqzSH9Kg8rJpc53kw9pFTsNxM7/wAtl3IXbk&#10;KNvMmUcpW3kitvyy/+G7tCxkaidpe/7MzNUrsSuD25N1I2e7CqKT+uq86CV2o+u2oSO18k0LdW2B&#10;UDW0t5OuQ/sq1zYjz0wTh6tTiqKXO6sg+KULDW+U3wD8G+rjp3a8uDeeUi+Sqg/l7bTIz4jCHyuZ&#10;/fM95XWo67agA1CWCt0Zeso5ep7OIY3W8pLQuSlXg7gTGrUpGmK1DmmU09WBndjqge5D9eMIXLHj&#10;hHLhfInbxNI/sR3f4W46OPVIBPCJeumsUYf0/NMavFGB1R7W/uEke7dG1/mgnOu9L+0KJ5Ko9+Rt&#10;ynJfN/OtekOczcxVeVrbrrpRbLHOn/+7S4G6to6B2PkBnQEWnWJ7NDL3uZOunNB5BL5rH3QyeP+A&#10;du/h2IEjbFXgu84u4RKH7ENrTrQ0qme585KrrzxDW9wRF7WRuN2ZDXFFiGNumw5V8NMVN147zEfH&#10;EG1y2zFxrgWc1enjilnz0rHjiix3V7Bf/U5aV9/XRuPV5+ratllbg3QhHdlXsf2ZCw3qkxEKjdlP&#10;Ipg4I1yzbGSP5JD71b7Mjr1whnF1C8XsZCRSRx2BFBz5qQsb7fNYsGB/chXO5kf14iqvsV/VoewP&#10;+8iJN07E1eboVvgwL5lTbIVPz4dfwAi6hI1ImUSnUtCv9TZvygreZVtI1wLMGts60gnvtU271f3H&#10;H3+chkfHYlcJ5aVw3Pzbv/oPP3v1ajH98hefpr//+/9Puv/VN2lhcRnEEiGPw3HjAd8qZ34UjhSA&#10;buEhXJDGgVxDYT5sNxsANMTGnnpCWkQgxjZoKGquvBFyR4d74TXWgeJ+4ApsClcas2PpI2XKmFVQ&#10;VDY1TLnsrwsmpNSg8tbc6gDgodDNqUMjWbeIqnOoMw5WdVanjguJR2dQOQyts6sdBdWZmBKms7c7&#10;0+TkCAxvPIwanukBndMXIgftQ5F0tqYzqEP5qxOSs4NXV92rfCs9fzqXHjx4nLfgevEqzem8WcvO&#10;m7X1rZhF7HYx7q8vY9CgrNd0nUFuYXkpvZx/lZ69eJ4ePn3CYIXS/fJFbFHyfM7rq7SysRYGCct1&#10;D9DeAWAyMZYmrnjo8tUYqPRSagiJQ7Ipw1lJMnwNphqY1+uD6bNnz9LDBw6IrxgcltLi4mLs/f78&#10;+fP0jPhqfp52rSX3Fd2AuezsOSvVdkswDlwK1/Y5zI8H9p3OFwW8bNyijwMxQXi+kzjCaRNISnrw&#10;Q3+GQrnGL41iGuLy7Cu+d+AzwjA11vkuHDeU7ex0WQa4DiyoC5Tk7G4PiJ6YvpJaOzrDaaMj7fn8&#10;Unr0xAN5n8a5NublWQQzM9fDsOvh1WOjE2l62q2UJsPZ5VkIE5PjYcDY3duJgVM4HLq9FXjq1dm5&#10;rtDqdYY1uCS+yRAdeOULjkZeY2DKsnrgoA5HnSsKNzIVidktvA4RiM3DcyPc09DVNoCEdmZmJJ0J&#10;28nJiZhN4cwyt3UriqX0aL5+kZlZpjlfB4+gvmFkAJcD8GKgAnXUUfYJo7rQ06/iqRAi09NJ5+om&#10;93V0WSbCFzTr/vA+dz/+cOyceB6Fs/zn0uG+ipWHiysEqXy4FaHefJ0feTsv+yALNvlAcA2O8gu3&#10;azTqfNARqkPHfSJdbaAi0dLahYDXxe/d9Nnnn6c7X32VzoMnMSi3k2/wFQXRkxgYg+FCpzErIwZH&#10;2soA4DUUG40N1ENDnfBwO5bq1mAKafK6En1W+J55u9+oipQCbxHKfO8gozIv8C07mDL1zG0V5vZM&#10;vA5e6LkuGrA09skXXUGi03liYpSBtqVuJMlwdEWR/bkNTOLgQXiKzhvrIcy2t3djBaNOd43nzlTM&#10;Qqt0pKGWKlAf61JoLQ+KdboM3HFQy3CI88yoe+CwqMZrkwReI9jkmfoMXg0a9uG99LFbQ/pcA4KD&#10;m4O2g7S8V0F0CSF8BV6ztQw9Ai+aTjnw8hb5Ob9bT+ln6t98BLAYF2rOLNkG53J0drzOLbouaMMK&#10;ZQNrHzTUg7CG0H71BoP/cMze6O7phid0AAeN9fAR6k7rIwZPsT+CEGwgEXhoXGiJtvAdOCt8nJXh&#10;weKHJ7t8Q7mMZ2fyInHK/uY34OUKd+K+0YkK8IdY4k25zW4FgKDUjYDU4iok+dXVq+n2+x+k6auz&#10;8JLe1ICgq0NWoUmBLmbNdHWEs04jtrNDXGGgAVVD6jx8WmOtKwvEAXFQx0LBT1d0qeQvmWYnL0ve&#10;4XnQQ3Qkbedqr8s+8jNBIA4zfnut32dF5DR58GEoaNTD5bzHJ26zNMgYOhh4dniQl4Rr6JSedba7&#10;qlNHjplrsNIB5AoU09h/vouxhLSungkHPSgozzpg7FIWCXkCnD45VmA+jbLkIfITMCgN9A/Dv8eT&#10;Z8y4TZpbobnidXRkMk1NX4VnDjKGq5SLxvBp60jbaK3ckPuMA8JCod5D6q1b9J24Tlrr4Bd0r90c&#10;SokzxFw1aufXTvjNvc+slRj1ZhDNpJ+4qcBc/mJ8/ZE3+Vk8r/9+HSrP4I+RZ/zyKqy4Fz/JXie5&#10;W2FalgcSt3fktsNWon/9St5ghdxf2229VlYYOx8/Tg8fPUovX74MR/EpspMHgypf+NttYj9CsHz/&#10;/fcYMyfCQC++WoNYhYIs9+L5s3Tv7tdpGTlze30zHYM/ygsqMnF4aY8rs3SueF5XYygfYawk6tgJ&#10;vgoyuE2CuO8sw13GT89kWYUONre2A0+2qLOKlPSuY8Ex021IdSLZOR5kn7c3lX+7DSByhg7zM8cp&#10;6yTPtL+BIHBSUXTmmOewjTkJCHpVKdGgaFodl878FGNMaxnya2VOR6IWeJ6raJzFlocDeOwJtIG8&#10;qcww5JmLQ/3Is9K7/L8BHtCVulBUzqm7aq3566xREfYQS5VPZzeqtLv0v4Nx9RS+5MxEso8JATEu&#10;AaMVt6HcXI92q4zIh3Xc2HfiA6wv6LocYCp8NYQqg9y4dTPdvn07ffzJJ+na9WuBK856dauG8XHo&#10;a2gAnncOP9mi9dIvcjTf78AXnMEnvcvv5T/yIvvRsVg81mEY/QmcwwHKGOEkGPmLsv4BPFZnlvzd&#10;bVTcv1s5KIyx4F9sDUt9LFOlVEeRs/Acr8NxwDvxz3qJQ9mJIw057iGDUh9pwzwss1xL9HemN4N5&#10;ZHlAPlDo0HzloeZlNJTvLDd+cx+06CekiXFXYiQG16mX4SPxLfL2U9MBn5Ab7GeuJgrxoP69aYW3&#10;bbZc6xBKKld/FwNTqfvvDL6uJDH95c/6jfU1RFL+syz5tWVlWc6YZd+8KjIq+xtl/966EKL87/gu&#10;4OlzxwyCbS3liMwh68ncCdZFA7VB2anIZpHPt/o3wyj3Ifnw3LaEEZFr9EdJWk9Xyo3H5hf1cVzJ&#10;cmZ+/O36V0Ouswa+gk85/bfrVOK38S/eRR14Ll4QhEtuU5bVSp94LaG0seRnKOWpZ0mHpQ6/KxoK&#10;nvEk8FmdLnSLAhfSFVoy+CwmUPHeUPC2+t4QuqNQ5bdtM13QDDD13pWHntHgBC9xz/PNPmHs+eST&#10;j9Ot27fCWGeeOngsr5QhvIodwd/VtpRQ6mAobfiu+GYoz78LtsZqXxhLmwvvMH31W++Fb9Ugruxj&#10;FI+NxQCunq9Ry7zMN7aRQd4t5RQ4l3oY/e03eesrV/MrG9gn+YzAcCaCZ36vHOk1trl1zIPG1K2s&#10;I62zlZFnxrtCUzmqR2pUDP2BR5JIyHq/JZT2G0vI+b0O1d9vvvtdoaT9fd/4vqQRpqUupV7V99+V&#10;V3n/XbEEYVfyrva7aUofVb+xv01nMF25lliC/eQ3Ba9KNM2b9+VqWvFLR4XyvHqseFatX4niW3Ei&#10;WqeCkwVPfVecHeZVnDZe/e13ts18ras4qJFW21x7BzJTN3oW8qnyokbp9fXVmDi8hMzh+a/ajjQ6&#10;D4jjfb1hiI6Jv+Sn80dDsQZkt23SseMWX2WCq5PxNLzHygmRkWCbSjusW2mXbSn0ZV2Fqbq/9FKM&#10;yMZiE1AGKfmZttCd0d9VmAtXo899X/IsfSd9FMeNW88/ePhNmpt/AQxXM+ypn+2NSLD95q3tTHua&#10;/FEe6vmm42PjaYRrbGfFM3e0kSdSSj4MXf3AMUSbnnY5nQyO57xXt4HiY3WN3yqP6EjJh/lzL0/2&#10;G/Lze/mtDhy/l1fLUMrvC9L5Wz1JeTY4AL+tS9g1xDfqbr1jAhz8R3tgHCBP9zacW18dA9lA7jZU&#10;Oi7ctUS8sv+0ceQzn3tiTHDSumfo2De2N2BlsdQnjPPiLTH6XuM++s4J+sDhOf2uLYy6qBtqnDc2&#10;of+72wHIg+6T9aTstMnGfmpa7/esi9J6+pl201rtQMq3rsx3RbuTzRy7nEz5Cvx2y3KdPI6Np7RZ&#10;+46retRjtE/Flt3ggw6AmEhIOu+LLmYaJ3NrF3SylY6RwE9tRXX8lOfHrivgnEdW+Fu9q9grlau1&#10;62tX14GXt1o+Cf2sFVqKM5DoA7cuc1VULFgQ32i7A4h96oQz8UBZJCY2Up70YZmWoRPJ8ckxOvqK&#10;eyfztsMD1NXUGfK53r1h25Qu/L7wHvtKOQOMDVoyBh3QvZc8U9lfmqP/zhGWY+VMHWcle2WLGH35&#10;zLo7gdrVMMJah6DOGrAaDCj8IcsRwRukE/pcTuzWde6Q1dLRFhMX3YLe7fuO6I9jI3jhDixuuWfe&#10;jcDRb3O/Zee4OtredvZ/eOaPWzzrQ2lG32wFT7Q5qQe7au4melg/Y706leQYbfgf/v3/+rO5uYX0&#10;6a8+Tz//x/+WNhaW0/4RyAyhq3S5775nLAioMoPCjpDBqrjqhSorLhQmQ4Cm5do/ZaAqGyq5sacb&#10;0DMP4AxAIJSDbPx1ZqcIELPmeK+QZUMcUDQ6uW/f9Ws3k3vIi5QqNZRCfnQIyqNn1HimQGubHk3q&#10;h2JYhBbzDNqlXircPleJHEbxnL4ykaamx9PY2BBxBIXUg2776HwYIoQX2zO4h6AOG+rrwa8uiXLV&#10;iYZ3nTGLS6tpaWkdhfUQBrudlpc30/LaFgqzjEXHlku58uHpOnBc3aHnzJminjvgTFbPL3j67Hls&#10;e/b85fNY7bKggZOBz7MPPCfB2a1uwzM0Mpgmp6fS9NUr+ZyBaQ9E1lkDk3aAAnFFDI1qrqZZ4XtX&#10;LywuutT0VZqf06E0H3vkzs/pnFlN68DY6L375nrVCKjx2z0cnVV9dKyBIxOCs3RF7CAk+p2uA76A&#10;uW48kj3rxAknjbhxyjcAIdLznYxfhhxbooGJGvM1UMZMMSOMWAaXjcoMSmIraWWQ9rwOL3gEV8rV&#10;2dPiao6e5GxvDz93BY5Om7vfPEp3HzxK9+4/Ss+fPqc/z9PI6Hh66+330q1bbwO/mTQ6PpFGeTY0&#10;7N74A0EsnT35PCeRd3l1OVY/LSy6r/8e5erA1BDZmLo7PQQdZtbpYXc6JJwlL85oYMhKbV4BQhus&#10;MzQTjMjBos6MXE65trZOn3lo90Bskea2MzJNZ504+z220eA7V4Z4ho/CuUqpMHK2LF2ehaaD3bi6&#10;jZ1048x8tw9zq6Rw+IFDGi6cWcyoGoONhhtADGwZsHjmVSukh7RJm3v72zyT1l1RggB25ox896R0&#10;q6WjTCt8p4NQw87W5g4M0UOl+3gmjR/B6FUuyEXPNoJ/Fv4lSwVVlQS37nM21xGDhsKIAlNd8aaP&#10;zePM1TvNnnHTnnagP1ccaLx2YHOWgszfICqK/zpE45wh2id/yg5HFQ5RRoUE/gAvyMqc+GyfHEb7&#10;pSFhI/8wFsHKPlW4K8xcRmwfhpfegcVGEUwf38DvYpYjpboSwzsgHnxRRcgZ2PInz0RyxYgzj1yJ&#10;ONDXE05lee3e3k6siJMWwxlKXq6u0Vm8sux+rvatS8rlNxrg8kwP66vCFYO27aQ+IThDd1QpokKG&#10;ApNGcmewZzzzJYKJgzJBPLcdPLr8Ln6Qf9B5TQFVxVTerYAgHQMz6irvd+WCZxO4hdDG+jI8aC6t&#10;LrxKm/CZ461t4OGsSFd+aHByFvghg66rGl2B6cqaAyp6yG8HNp0EB9T3mDJ18kNX5G99pDFXv4lP&#10;4pvCq6sCdBjFzBXbTmkXvL+IPX6AJXX2tzgUjjb7i/ZbZzgUfaOC6/lkbXUnIgoONKHj5qzuuDk3&#10;P+Ej8YNcYFnAS4FK57p4Kd02K0A52IOrjfDpM+EG32tHUBmamE6DCF39Pf2xrLwHHmZ9HTMUJqyX&#10;xhW7RnxygJcvyCc7EQh1/jkePYenP3jwAFwArrRHQVGBSGFhZ3839Qz2U3YbdcyCT8bWencaxRny&#10;UkCQt4QSzzPTxhBKFM/lMc6os0yNvp7x09MzxHvqDD+LQ94VXsDZlaWVuGpwcT9qeaC0o+BvGRmp&#10;xC/HfXlSQyg0PqPwoMt1eLBbP0lDOiOVTex2HXHhvGlqpa+7GAcn0jC8fHDQlab9qd2l+f1DKHDX&#10;GNsnobOOcHIex57uKk/yB/peHBGfpQXhgpClgmXd6FUEV+iZdwqkLdKusKLaKhYRSSowddYUJ45R&#10;lDAKPLKPYHMLMHM/xG0E6/AbgXHvMly+91oy9L3jLdd4L12W4HN5UFZa5De28eIC+Yh2GIRj8GI+&#10;opnRjp2tjbS89Co9e/403bt3L9375pv0cn4ulIDMT53V2BoHeDqT7eOPP0qzszOMnb3R3h3kGreB&#10;PEdm2thYTXe++nX67Je/TC+Rcbbg2ccHx9RbBzVKMDQi/9XZ4vaqKuFh8CG6gtUzhNxawBWtnQj5&#10;RzrlwS954uLaWppfWEJWWkLmWg0cZ5gIYVraExbiqxMtnIChA0NHiHzeVaUdHSpa4ALjV6y0kc7E&#10;Ma5yi9jyVceSM8V6esKJIzAz/4fPMuZlx4CRJtEmZw12I9DnbdfEUXtDbAvJhbwvGNubUk93R8ia&#10;bgHglhE66h3Xr8/MplvXrqUJlDGV7n1obGF+IWZWus3Elamp1NeFwkM5XfCmkcHBPFOx1T3Fu0Lx&#10;jZ6lU8UvZZFD+G8PMBQujlFO/HEmn4inI9dJOzpA3vvg/fThRx+mW2+9la7MXE0zcS7YROrq7TbH&#10;9GJuDt3gAFoaj/QNtM0zs+wnFT9hrUPN1hYDibzDcczVmOJNOLQBTDFgmE7YObZmZ91F6AP5zJ88&#10;eUIaUZnUqCJ/9pmrE3tRUoeGBmOGqatRfe4YZ9CIH1Hkj1B4HmXwzDyzwTGPi2XMjpSmI1qfMqZn&#10;/pDbdJmXMI50uYzL9/Ui/ZWpkTQ+8D/SXiqa5T3P1I98H/mZr3UkBp8xmpZv5EPFUF+ts/AMnkUo&#10;70rdXtf7jZArEJdvh1y3Ei7vK2kty7xLHYSj414kqJT3Ztm/tS7/J4J5fauN/q73V65Tdmg5rhir&#10;z6v1KHkYfF5WZmRDc34eoXzDNd/VO6aeptoHvyuUssTX7wsP00Vav43y8++IQUPfzkeZzzaUsor8&#10;W6KhfB+raoHL9w3CMvKot106k1YKOKyPZYdMFSlIU8cXn9tu+yHe1esX9eBrjYHiu/WRkwVM0Zfo&#10;jXiu7OBMa7dS0WnzRz/9afApV0XaZuvmN+an4cfy/C1vUp6plvtdsRoKTAucviv4vJRh2SWP8txo&#10;mdVosD7V/ijll7qW6O8w9CBDmb/5GUyrnGQ5fm9bYzW+fJk0pfxSnvfCpxib5ck+U5cX8nkSjFfl&#10;eHXwHEtfyadtWoZtpqMMz5wPLY7o/zpuwbgY+3Lx4luGy5swLqH6vApr70s0lLYZyjfV9N8Vyvvf&#10;l+7NUC3La4nVUE1T7t9MYyjPrXPQTj2U59VYDQU33nxfTWe5RtOKK/aR99Xrm7GkDdmcq7HQtdFg&#10;uaVsx15l/oKTppUW/a44frI+kA/d14ZUnDZ+Yx7ikvinDc/xO+8e4TmYXcg+PTQqb8+qXr+6nnfS&#10;0F7gCpo4mwWaH0VeGmTMd3JbXn1bSz3IZ0MDfVk+o268IM/eWHEyMjaeGpE9SEgdjLldtrHUv9Ba&#10;6CU8t67SiPRlHXUwGaWt4rjxvTHTxmsal2bKsyoMjQXuvjNdhoMOKzgfZRq9VxZaRee5d//r0Je1&#10;wwrvMiGFzMLulg3nyJPQrrKC7XYSqw6bUWQi5UF1FwALaLNM0UwZGuJ1qOis8eB/VyrJd2HkwYON&#10;1t7SdLj4zu3IwoZX7omxM4S6Mu0KxxH5qGeEA8d3xBrvshPGjIA7zzSYe2C/k7nDlotOF/KPaVRI&#10;uI9VNtTdXQ1cgeOh+0722QE/PCrClSrimfihjqvsXBzX7jIkfLVhmCacIgVnqaOOkrzSgr7nt1tk&#10;HaMDHLvjDIOMkoKrasLuaKQecDPBG7qn9gH1EM8hp2Xh3PF8VWHv5CdZnbBWJlLHVY4foE9c3RJn&#10;9FAPV9tII57x4jEM7hTgVTtvTBDltzt0iLDWO+iUesfqHvD0BFgID3FmfHwsTaDfumVoR0cXOIRc&#10;Yc14l+uSYS6swgYJLIR37K4BvXpWFKMIMKapxAP0K3dLQFTnOe0jH/tAR0/spAT+hNPN3Xmir+uO&#10;JZ6J2xnW4AEwCNlEONiPdXx3t41e+ql/oD/1EZ0grxPH/pPetM+rT1h/aUbaDPy3PfUgPVWD5RpD&#10;pkd+czKu6CQALp2A/DaKr+anPTJoHxwQ7tqV6faos3pD8Aj5AnCzHiGHk3fQIX1TztFx15W9w4O0&#10;vbcbURyNLe20A1MD+QRUEvkE3vHe86i2NtzxayPryuCUcNJp09bZjX6FfgNcnCTnkSc6smJXIMqO&#10;IfWv//ZvfuYhrk+ePEdJvw/yHNBoGg4havC1o50NmI3Pekaz0VojcABUIo5GguwIARoSJGIr4pIk&#10;gaT3TsTQwBQz6wCMitkJCrVR44xGt85QeDPAjCrGGiQHQfqPPvw4DfQPRue5XFolOK9+kXioF1hm&#10;3tZTwEcH8J8dKRLpBROJyTny0DDvKpvOTr2OAkREt95uOwTiouhrgNjadq/93TDaxaFT27vJrbZ0&#10;2rgV2srKJu8PgYureohN7TASGf1AzPodm5hK42OTqY+6a9hcXVtPrxYW0uLy8qUD5SUK8avFBfJ0&#10;oNsJgtKbKs9QydUI4bYVQ8ODKNIQKcq0ZwyoMGucFoclaA8v82yEhVcL6cXLuTRnvvOvwqDu2TTG&#10;xcWlmAlhu8pgFYdvgchuP6PhN1ZRwaAkvDAU0pcau9zTUWKwPGGbiUcWb79L9BIWMK+niX7k2zCu&#10;8qHPAT/p6Cf+Yrkd9zLePOARvRI9TJkvwJNspDPKUC8aeN+sUwUcvYCZ8hvqCZw9PDmLlTZzC8vp&#10;0dMX6TFxd9/ZIMdhUHRLJxnoyMg4+Kantz11Qiiec9EFs7ceKiH2w9zCy+Q2I/fu30uPHt9PC0vz&#10;EDZCRHsLcO8kfVvq6mgJnHV7NA1O4lZsDwN+xoAEHgoT83TAEK6+C6M4z4X11pYrofJB4u7v/977&#10;78e+jq8WXsW5LW57pSFVQ4kDQ3dXD/nm/ZtLOeZr+rn5ufTw0cP0xa9/nX75y1+kTz/9NH199w7P&#10;X4aDyP7QMOWMDg1PnsFRa/AZeEZd5W7SpQfjewaLRvLTsyMGugMEKvHlgB5gENnfDbrVsBIdSvQQ&#10;4KePnyJ0bSNU9aa3b7+T3LYgtkkCxju7e+Fs2ABHFQAdeHWA6qiz32NFlXgEXshLdPQ4AKkPipcX&#10;qHHbu4fQjU5SZ/fsxgAsDEQ+eZBwDWUR2Iqb4fgBrtkIA/KRfRimHWhRXKStcFwFP3LGTXYIlEGg&#10;CGDyi8yXcj7mV5bZ+s6/Esq38Q2/HVyDOED+wAlgFYYX68IbbsOR00p9dNY567yvtzt+7zvrHT7h&#10;jBvxwEHSlVm78iD4T5xncAj9gvc6t4STvM4gTDVMZ8VL5Up2L2zlrbkdxRHk7BBXxYUgGG1x4Mr4&#10;K3+xkoLPb+LPH6aKdgAjBS/o72Df2d7ydAYncFucONiHj25vpDUE0cWFuTQ//zytLcyn/a3NVGMQ&#10;awbeOm6aWui7Jspv0Em3Tzs03u2KWcBbB6HtUvmXj9dhCC6HY5jouCT9ajAVxnQtOO4qsQPgg8Cj&#10;sBMGf9/CNxinGAlisI7OsI3ErJQ4ZjngFsdNC2ORwpMKCvz+YB3+zNhjjWh3OG2I8T2wNT9xy/40&#10;iC8xJhFNb9lH5yj7wN9lsd2MDb3E/r6B1A99d8KXnCCwurYRszbcO1WaDxu90hRB3j17bTb90R//&#10;UfAMJzU4c+Yx9K/xVH6ukhT72Hag4ItP0IsCxpGOW4JLtp3xpmAhHdiv4oJjSSgWCGq5z21S5mWu&#10;5FLYU6lS4FAYOT29iIkKniH24vnL2ArP2f5LnofGeKOhxVW1KyvLCC06cQ7iHI7AReqZVzpkATGM&#10;vPTjEbxhN3Bnk+8WoPN9ekskBObUSTp3dpKrdjTo9/T0pcHhcYTXQX67ZWVfCLLjCLRXrs6G4ufM&#10;LM/QoTWZTwQeSJdCI7KuwyAbmTIl5PEsr2C7iG0DogfAIyen+K4IhTlHIvdB2/ygSd8ZhGpeCeAv&#10;yuCa0/IsP8xX01R/X0b6y7tACusYNY2//Dyn8084i9ONsXoup1cxiXaTv/0nK9DQojy3BH0+enAv&#10;ffVVPjvMiQvKC0Aqxjpn+kpPTgxw69sf/eiHoTDlLSwukD88ewV5ZnkpPXvyKN2783V68fRJOmIM&#10;8KDKU5UIcDWPRdCljgX60JUYR9zL23V8OjPL7UqHR4bzxAp+5xlp9CM0r2PTVYZOfJhfWkxrW+ux&#10;sngLZUhnpTQiD3LCytr6asiy8nfHvosLHTfiPW1vukhu0eWMM6+OB64E1lEX23qCC/b/ATx4f9cJ&#10;DPAVx1+iq4p03CtHORlJ/t3dpfFMBwNjjU4o4B6Ti7hXBs4OCfk99M+9Rgj343bF4LtvvZM+gp6v&#10;z1wLg8QR/HRjbRNZozO9deN2+viDD1N3B4J9S5791udWZ/J66umsNqoqEkNLeVarTqtt6KgLWVE5&#10;xD3AdQbreNNA5wQHDS9XZ2fSX/zlX8bEERUF5Q2353BCj3LqnTt30p17d2OFkzzClUxub/ejH/8o&#10;TV+ZjvTyYcdzz4GS98RkHPiI2yg4GzEU9aCtPLnIujrGlnFWWVAaEL5O3hLf5O+xb7iTEvjec6x6&#10;ewdiluHgwBBwQyHu7YNntIDL4D44HfybNnqfdRP5PsRKgbmczOcdEzXSlzrEWJ6JMEKM4fVv3nzn&#10;c+kq+KMNIZT3JW01BlGS7lvP/XO88Ll51NPQUdQ9P5evmKtpg0fW62+dCtxKXWyTobwrdYvyv2cw&#10;Ja2tl/k6lhBshRCrJ6ib8lQoshErKSkzsyD+qz+Oy7+gLt832MbSr6WtXn2WeZ866mu5rpqmhAKn&#10;8j6upT32S/02+swrafLImL81WobRd78rGrxKG+X3bwvlmyhDnCDE/6U+9XeGUgeD9GcbSt3KO6P3&#10;fhf0RhsDp4jfJ/it8PRahWUEbiNfnl/SNLGUzYXfud2F3nwXn/odGXhehTiv09yrOO230qpGPIPy&#10;5UcffZj+4s/+PL3//gcxtkv/ppMPCyFlW2VfQ0zEoM6O+YUuSij31WeGN3+X4PM331n3gmPel/gm&#10;HMpz0zl2+I3tK/KGz70PYxLR9yW9hru8vXZegWM6DcvFsSJMDaatXg3mUdKIF8qm9hpsnMDz+qrl&#10;zA8ds7LD5nU/2e6cp3Wyo01b2pX5dsGD+hU5QLuKY13IOYQq3L4LvuZRhVMJ1ftqeDPdbwslze9L&#10;W+pU8jX67LvqWg2lztVQvnvz29LHPn+znBLKvdcqXpXg82r6EkwrnpT3RsuSJnxXovmVvvS999Vv&#10;SqzWVbxTHijf+1w8VHbIuz3kiVz+LmnLShtxSB2jODzE2+IM8b6nF5lysAeqRcZyUo72AeR+jc3i&#10;qyuexyfG0wRxZMRJGnkSiDYKx83uzs6QndR1qHVgoIfou/X96Nh4qsFLihHed6Xt1l85pMDH5+K9&#10;RlJj2XrQelp361Jowmi/G8pvY+lPg/mVKAwLLP3OtOZp+6s47728ahNZ9uXcM/SqNeQe+rTO04JX&#10;0wpLMC/+gy+2JFdfW47yq2fSeNaNW6LpAI/0oot6MvdOmr44RF49Iqq/1WNZRaNjJj9XTofXAJ9y&#10;sHt23oRgFXnmmOuhnc/ob+tmHYVQyDCKC7Rf545lZYO4tlvtPNnxrXxu27VzyKHUJ3TYoPCFbutO&#10;EU7Ococidw8S18U1ZQ/7ydUm9ptjjDKjO48cIZPT3KiPcq9bYrnFmPq1qyHiHBL0YVdL7DlZmfFn&#10;n/YfHpMOmf+IuhxRvvcH1FtnzQH1dnL4wYFHFORxxnNiPR++6NGAh3rkd8raOiOUh+lk6uM2WuRj&#10;HcnLVR870MoyMvXSkvaetWgb0Aw5S/ue5+h6VYa3vcJN+NlH7gTgxAXxQBxQN3Fym7L+wR4w00kA&#10;vHQUuN2gee/xfhNZ3sn9Om6KIwbMiElx28SwASFz5C3GHEPoTfpS2dxVr/Zl9DHt1PZh2doOdtHf&#10;zD9gLyz4xncxCdV8Yhxqjkmsnq3rxGvpwChNuJNQoTND0A9RWATOE8r1W3zR9159p+4NHkT9+GmM&#10;NtR5gGnUY/IWdPAy2nKsDVAcFY/NkJDpOo9xfBR1iGNC+MYRVjv9PvDboc064dySfg96deWN0rhj&#10;bTt9r+xh39GYyD/THPABv/JuMQNxFIy2oJYO+CK0qwPSSWkj6MBxZre0LFys2P/4H/7mZysra+nO&#10;3Xvp17/+mkqdhXH7ytUrKHDTcajVteuzwjuY6hGKoN4wahDEJlB9F/uaUi/YQhg0rKByb17qX2bS&#10;urcqzJtO80BW8whHEAquyq4ILtKZnwATWM1NrWn26rX0wYcf0tky7Ozpl8jd3kKmFisIgKuGPLDI&#10;ool2TCYgODeIgMACgkUgmc4onUXOckcUBKjuu56X721vZk+YRua19Y1wtqyubkBQm+G02dzSiXNE&#10;Xc8hEDr9SObTTmuagZ9n3ritA4RFtTxjZXtnN1bmeL7Ky5fzcYZN7P0Joa6urcYgtw9Dcg92OWEW&#10;bkEWYBbIF83KhCNjl6Dy4Oi5NKvhjFlYXIDoF8Mp5KoajRVudWbeMgVnQmgoD2IHWYStxFGYS14m&#10;rfEc2IGgBXFdxuiBSx4cLXEWI+3lYAPgs8LEYMS7y4HFdOQSjD3wwki76AvTxCDEX26rM/WtC19S&#10;B2fwS3sSiU4jDUuilLPjwVyIrQGCoZ6WCdK3dHSmNs+jIIr0bV0MthCC2+ZMuh2a+7V3O2u3N7y+&#10;5uk5Kp7jJN7GLCXKFbddmfT13a+hhc/T3btfpm8e3ElzL56knc2V1NTaQL4aDlxm2Jz6ETgGB/oY&#10;MHpi5oiGwdJXcV4GcPWBNCKsNSR6VXhxH0fjxORUun37LRSQd2Mvw+vXr0ef6xwRh1sVchiMhLWr&#10;n3zmUuKl5eX05OmzMKzpnPny11+ku/fupvvffEO8H1vtPX32LM3Pz8UZVesbOk3Ww3gq83Z1jsuR&#10;NZLJUHRkui8mRafDEz3GezBhVzlk49fhIfipwYu25G1lNAxnI6b4aJ53vr6blhZWw3Hz8Uc/SFev&#10;zsSyVbfwy4Jbe2ZEIyPhjNUIs72lgMcgw0CmECXi6WjwQHNXP1knZ8m7dePW1h5tP0yuWPPsD/E2&#10;PNsOgHwbBnLgJIxjmSn4EYjEMxlorIJg8PS74C/gW7YugN86BLhmB674m4VpPy8zb/NgwTuA5L15&#10;RFlBR3V6IEa+BNOoNEoEPnfAi9/kIZzDyE/e5hdO7dZstPbsFrfz8RBC+0yB2EFY2t2n/dKyTj95&#10;W8yo1xlBXlE9aYz6RDuDpjONB18mQQxKfChblJapQPBxV0763rRhrLQd8JsYrElj+8UTOYN/Qk0a&#10;zzOAg+LTwe5BGPPl4a6YVNhyG58jBOy9Xc/RWoWO1tLR7na6QEAKpw2xsdHxgftm7pvphwYVU2fF&#10;OyNGnnUEv6AP7VPK9p91j5lDtltAUDe3gtLR6LZ+58DvwK39oGkNq2Foklc1OSumhSGhlWwYTMlR&#10;RwBDRbQ9+th/wFX4ebZJ7QLeAH7G7PXjvbSxQxvI85S6M7rRf8AXXAAgAaOYvR8GW5dFIxQCD4UD&#10;hbRYXk1VssMHhQJYN7Z3QufylM7UG46i5ihvlXFoS94NLGMWC22wT8Rj6zl7/Vr66KOP0vVr10K5&#10;sZ066+3LUwVSBQO+i/4lHmokZ3C2LzVkBn5yH22uB2lZvFR5D2MI+CIuBL+mjQr29qtCsQK87/iE&#10;8W0lLS0ypsE/X9y/n17Ch54/eRwrFddXV9KruZfpCbxqY20lDPorjFUL8y/jfI5l0qzBl3znCo3V&#10;FQ3+T9Lz50/iTDrP/4htDINOM+7KT5yRMqgBlyhvdQb+4OBwbHk5ODSShuAzQ1xVvHRUKHB5DeMF&#10;bXGWTeAPzwxZOFResV3yoXq7wRHhGKtDgUuZmOKsNzKM8S4bVfmG76QYv1fCErIFuoFaDogE3ws7&#10;I3c5PcE05VmOBr+pPivPpbr8O56Ux4TXzzP9+hd8oM4TddAozTa3uD1F7kdxVXnBMwDv3vkyffnl&#10;F9Fv8lZ5vfzI7TzdTkt6XKNfnZQzO3uV71QCVtMpuLqy9Cq9ePYk3b/zdXrA2LS6tIDyhxIOTTiL&#10;TmH1QMe7q0B57gpuZ1M6s1K8tbnOwBwc6gO8DYzPKPkIsbHKgn7up4+7NNa3dsDXW+AR56GEbDFm&#10;bm6uMl4/Sy/Bq8WlpZjMIk3oPLQcV2Q7WYGOA4fkc04ocosy8u7pDhk0nMHUQ/zWMemS9nVk5OXl&#10;1XCWZxkKupa3GeExwkF8GRz0jK0hZN22UNY8g7FTxaSjNZTq2A4uJjw4mciVkm5liJy54vi8Fby0&#10;tdH9qdtTB+3zsNEhZJmZK1fTrRu30vXZa2l6cjrG0BFwe9oVOD191F05pC/w0BWU4qbOoQPq5hZy&#10;+vdU/OSDrv5zjBBF/G1bdbx5FlgYF6idEyK+uQcNP38e+8zfh6ad1BVbVsB3lT8moLM/+/M/D4Wj&#10;mTo3ws98luUcxu29g7ThxJS1jbS3thXjdqzUAQeUzc3HcTnkTgotK25U/pRvYxvGQ7cvUd7XMd8O&#10;nniO15V0ZXo2trgdHBql7f30CemQEcRl+R5ZXdKRNK3jLRxLtFuacIVpyKyUXaL1KdFvHft8XkLO&#10;L4cq7yz8M0qrfB/jItfqd/Gc9D6RMvmY8aU+npbf9ashnvNNjH/mHfkSSxlcDdbBvivPrPebvP33&#10;hSiX/82x1Cc/I1QeeAkllKDcnNtMO+t1sQ6xCjX/uMwjrvz+QwfbmPtQmS//9mr/Vvuo9HEJ1rNc&#10;8zcZdiWN/WcjfBehAsr8Tb7PY0j+Uc3jt8WSJnCR++8TypgdqaNtxpxXPOJa2um9/Fo6MygbOq5f&#10;4gP/4nv7jJsSy/e/LX4Llo6LdXgWPC/ty32R42W+1MF6l3aXdyUETnNVvnC8VQ4OAyBlFnyPVTjw&#10;C7dF/JM/+dP04x//OIxWyiqGUr+Sa8AMmnDstnc0GJFZfkko7a6G0r4SSyh5lzwj3zeeGUqe1rfc&#10;G0s6r9ovlOGLwbjQbcnH5yX/kpcG8XLGmPqAupIykLHgUTFEG0pZpfxqv8R7+K9yog4bHTcFl8SZ&#10;Ymfwt8F8Sv2VQw3V99VAaTkfxsK8wwm/tZrVg+++8zue2Q7jd+Vt+SWU++/K581QTfP70lfztQ62&#10;1/hm8H2BiaHgcknr8wL/ajqDz+3b6jNDSV/63Xuv4ofXUvfy3HQFd/xd0vrbtNU6lrTV9IYCZ+vv&#10;ffldvinfmV5jb9UpJK75uzhtlBu96qwpaUP/4NswXqOvF+eHV20uRvHXIw66ujuoEbrRaXFangS9&#10;K0Op23iYveeXdEH7B7t76JKbMXNdxa0NnHFbKPGW2oed0YlsbpU2MDSUUJiQ9uQuuU9tl2XkcnL7&#10;bLu4p+FffaFcNSZbxwIb0xqFgdcqHI2G74K5ofqtQbiYt6G8My8N6Dt7W2ltfSUcOJ7rqA5Z8sky&#10;AO3xG56plxjcaszJPK62cSWydiMn9chPVTvCAWP5yD4nB0fhlMkrMYBFXLMxWaNyrEY4cHKSeh44&#10;Zb8jP6nvfDv6LMfYfUcZzt+84kfY/jTWWc/I+yjbbuVxMZneAE8OeFEv+8R3lul3br+lTUFHjdv+&#10;au/ZAB4aybXVChdh5mQy8cTJluavIV0d3WpYBcdOJ/Zmh41RXdzV+OiyXHe5rru7iRMGD3Wq6KA5&#10;SfvIlQfU2cnfTgLf5b1OG3dMUpfXDtFCmZbrRGGoKAq0i6UrxzFxPvRq20TfaRssO/GEnQq8dVKo&#10;uyNpD3bymXgjnniVp+/u5/HCYH6+U0bWgeIEaXcZUW7OOy1thENmC31CG/Ea8re62jp5q8PtMX7o&#10;mPHcUSdg5h14xK1ccel4b3cn+jS2xqNPw5mHvhyrdBiL9g92o8+sO8IASfMKHm15TpzTtipstVk4&#10;aV3nlJNQvboSJc7pgUe4gt98hJch6EP8IYBNATPxMia7GyAx+7uMZYX2hIcx7APqb6TLkzLFS/ID&#10;N8MWXS9IPFUf8L22GReiiCMxkVc6JkYZ9fFIfBTXXMChbnREfVyptY9+lZ028EHgWiba+r3968Rn&#10;81D+CfqmAe6y41lPne6S0NWdRgeH0hR6kztouWuUNm4KJYuGmJSqrud2+4E30EqM4P/ur/7DzzxH&#10;5Ysvfh1RY83NmzfTD37wg/Thhx+mTz75JIyvnvOxtLwQs8A7u9qibTbeYAG2VwOIxrwgaB649YRL&#10;9GSmbW0ezO7yH5dCieQKYQpTKKpUSC+6eepc0GAWW0FxdRbyzZu30y2iDgdnlcsEjuhwEVdjVRiX&#10;7EQyVKDUyUAfkD5wL/IJoqrXkxpDMDBqIj0axr4wUjtDG2TyQHS3fNqTUFE+94g7OxD0jsokiIsy&#10;Sd/BOBr5DiWX++PjWtrZdRbqHt/vpvUNt1LbiVnT83NLsRXai7n5UH6dje7AFqsaRG46uhj8REzQ&#10;lXprZMpGJN/LjMJwyHeuytEr6sqQcABBlM46leAk2qpwFwYm/wQEVx0kLQwWImVAAqCHwASDUYkW&#10;PpmQqAXfhEca5pmXUqO01w3BInMI7IGKWamMWf5cXZ4ZDh7yzykgAH7o2IlDnk3LvWkchFQystJF&#10;ntaLq0QXB0QTobko1yWvrppxq6PYh5Lf7V09qU8jHUr8yMR0GpucSpNXZtPsjdvp9u2342Bdt5Jz&#10;yZnL8DSyuu2UAodChjCSIe3t7wZ+379/N3311Rfp0ZP7aXV9kf7fTCeHO7TiOHX2tqe+Abff6Urd&#10;0MDkxFiamhhP/S7zi5kZnTHgOyu5y2XADKIx2xRC1Sh0FcLUuKiRRJoyOsPVJf/vvfdeOG1cLihj&#10;cOs1ZxjbLxolFhYX071v7qeXL+fSyxcv0pOnGlMepDt378Rs2CdPniDYL4B/G8E0bZdeZAdhDW+u&#10;nvPdgjOToWUdOG7Np6NPIchZBzIWoB2zEjQqxQBrHkbeh4eae2dbw4boc3te6r6I/O/duZ8WwPWG&#10;GjwE+N+4cSO99dbtdPPWjVje7BYr7pt/8+atWFXkgCMNqwyId6UvxBhX6vT39sOPWoPZuzT15Bxc&#10;hdl19w/EHpkKPdZlp96PMduBP3FaI7+4L9aHw4bBrhhsxV0JLfMwmX0etJwlnZWMPAjEO+omXGKQ&#10;4gMVEvHad/FbOhAO4GM1xPdxo2MiK5xB5/DGPHshxKmog/Sgs0ajmOcfXJzpLPOQRB008qWsyCnY&#10;ZAeC+UAT0lg4OaUyabk+oEnPGtKkGfK2HMt1pVXwg6iY6eUBCpnOVHQGsrwg88qon/DhLyv9RNqS&#10;v72g7FyePCD4AM/LTJqYvQH+NJC+CXjGOWG06fzEbf8OU+P5cWppOCO69sVZG8ep1nQWRmTQnXrQ&#10;bxcKCuAaeSrM6YjSca+Z3Ck0/gWfCdjDOwPO8K5TnRzOUMrOn9NzYBeVJm0j7WrpYADUUdtGA9yP&#10;tiH4i0NW6cvgb9EuMvTdaTYmiume77G9uyGV8EveJB5kGAe+AKcaaWKABUax1aZ4zdjlaim3OXNE&#10;bKAtbpUWW63RV03N7amzrSNvdwSuiO8bCHDbOm7AA8vX0WB/xmoxGus2mVevTAc/V4BbWl4KI7Wt&#10;Fb+PETIUzKWfQxSiBrcRbbUsBAC+z2NLViysu8FLCBjCgnaZJqDNb3Eh0oMrxRhC6wOnNNLazoPd&#10;rbT87Gnag8ccg8OnwMJzsXTKLM/PpU2UEQ35C69epqePH6SXzx6lOdK/eP44PX/qlpaP07PHj9LD&#10;+9/w7mmk9xB5x8QsbGU6dBXRwOBAGh0bi1l18koN0l41HruFnIeSuiJH3N/b08B+EoKUDmQRVoev&#10;7RSm0Xe0TRh7VcCTn+TVDOKD8mmGSfBJCTBAlmkh407mCYAk/MEayzOMcgiOIKEQTEeSSMun/I7H&#10;BPG5fvsbwRclN9Ipb8VdPVTz+NbVMrij7hFoWyjG8JrWFieaZEO5Tg5XmT54cC/du8eY8uhBOkCO&#10;aGdM8+w39+VVOXaM8vwtne47KFNu/fWSsWTplWecIXcwli4vzKUH9+4yHryQgMDr9pAFVSNV8FwB&#10;6tajyjy98PlxxlLHPJ2GjqN9/b3gdVPa2NqlH5qpq/v7NsVWs0Mjo/T5JLLkIOPAQGpt7wzlaw98&#10;29lcTetOXIEW1pCRwriwg5JBe4Vz8GLIWoNSrDIFr3TcuOezzhbx4EBcUbaEXo/2UQKRBdeRr3Sw&#10;CCdpXDo4AK/N33GSRoYMq9NmbHwseWZPv1te9vYkz/Ax7/bYyrc1nEegVYyt8vd1ZLbFBR2XW8B0&#10;m/EZuW55GZpyu4KG1N3Rybd5xp4OnevXr8UWch7gOXN1hr4ZTYMexNo/CHbk1SyhcAPvfco4QL5V&#10;UXJMF0+dHZjp/jR4h212Bpnbpi3Mv4rxRoVM2dLzLZU9rFMzvMOZjRpeNpA1daQNDY9SYhO4IQwa&#10;0+y162mwfxj4tgTNOelCx9cJ98PIYP3IAW5BCUZmWiHEuBa8UUOi4458x3GwIbkFYmen8lV/Ghoa&#10;TZPjV5EjptLw4Ch40kcdusC/duq6jjzsjHTGTpRsepd+1UnWErw3H6qtESlvwSA/DdoHH0r0d9Al&#10;Uf6YHTeMEdI6odTXkHm94yFUTYzgd+RRjI/qIq+/yMHfEau063fcKQsX8g7+wzPfyHNCZq7Xr9TT&#10;q9FQeNJl/Xle6lat9+8LdfYUFYv61T8tOcRrfsCKIzguZAdAvsYHvq9/GPWJu3ic3/+Bg20MHYY+&#10;K7+taRUGhgK3Et6ES9SVWE1X+thQrtXvfFZgb7DP/f73xcCNgNv3g4fllLEv46r1fI27BX9LLMbG&#10;Ur/qNY9D34YDj3lvmt8Vs5wesg1MtBj4q7FaH/sk553L/NZ77q2Df05mAOJiepwP59kKjrsUGDgj&#10;XUgP8ixX4rgi8Ec/+nHoS5HOSpGm1MGfOqPlgyE7k4/PM37mNhvimXnX62iIuhIvYVWPwv63Retl&#10;qOZz2e7Kt9bFtMqzr3XPrF+Y3uB9eea3PvcbdXvPpVWH0+ljHgW+JZb8vbdtvi86j9HgO4Mym3J/&#10;Pr9Gnijf9Tve5yZ8qx4llrYKx+KwLDEe18sOx41Om/oE3fL+u4LvSn2rfWLwWr4t5Riraf7QodSh&#10;lFXtC8Ob5ZreUE0r7Mr3JRp8biyhvPO7ajRUf5cyvfd7+6HE8rukC/hX2uD78l2pRzWdUfzwWfWb&#10;ahnGgl/ibVlpk7dkz7HYVJSJTGNa8yoOCnHRPva+OG/yOyctavPJbQAi8AcnZ7mjiVvVdoZhWlnI&#10;XTE829XVA9J4PiDdNhmdbNcQq7d16GrwdMKuepb2oti9BZlH2rF+Xi3Ptpc6WqfirPGZ9S1BmBRY&#10;Rj0rsCyhCrvgPdyXdOW78q15G/1tOoN9oc7qbgPb28g0G56vvI5cfUA5KbW4shr9XPiFIxu6tZ55&#10;i94u5OzOmATlCgzPJGFUiNUG8s+yeiYcM/Tf8QEwkEfyW6dKTFaq18/73O/ZZkGF43kJ6n/yVSeA&#10;KV8Z1RVdwRB2lxgvaCfPIw06hs6gzJOPU9nlRzlBGcJeN7/YmQYZ23ReD9ErXe3vmTDK37539Ym7&#10;H4W9h3J0jrgDUUwGRr7W7hVbxtNW9TnlSic9a1R3dYT6sAZ37322gx6yzXWTfHcsl/oeeY4qdTzk&#10;6uqbcOQcIksTwwaDzKqM6lk4Li5QP3HCa8hwjmXKbHW8so/DkUm7fe2zsJVytb7ShfC1zeJB0Eid&#10;VsQT4eDKGW0rlEi+8H1KOQGm2pKlEZ9Zr9jBBzjpmInt89F9dra3wqGjPlH6Wzuyu+YA+tjdRd3L&#10;iWXSWNQDmElLjhrWSRjab77Tnihs7TMxQhjvQPcb9NPmDjyBqA1SB43OMZ1t24xZTiDb1jm2SxrG&#10;s9X1tXDAhR1fnKR9xtjFS9s3bc+2qUxHhirPMlZpLxYcOK6Jd1QsHDd857aAsRoMXIlzncTNSAcO&#10;GknjyhlxUbuhfUMHBv7aTn0C4ayiDW5nZ5stW1x0a0dtNG7f5zsnoEsDfh/ykeMuVTQv6dDVNX1d&#10;3WnQSaborkMD/dDrSBobQZ+DX7mblDtHqcdor3Ci2/jkVGxXbd2CN9rYv/rbv/2PK2urtTt379W+&#10;uXe/NtDfX3vnnXdq77//fm1m5mptanqy1tzcWLt79+vas+dPa4dH+7Wuzg7wFZAFzdFcJKKLLKnT&#10;7aji566FSLVWRm7tnE1oyB0dbTUU2VpfX2+tp6u91tbaVGtqaqyRdQ0FvQbzRK8/q8Eoau1t7ZTZ&#10;TD4XtbHR8dqtm2/VJiev1FACayAnsL+o0Zm1k9Mz0lB6QxN5tNdaWtr4ro0HTdSngXRAj+g9sKyd&#10;nJ3X6KQoB8SonZ0e1/YPdmrbOxu1zc014kZta2OrtrW5Qznm3YD+2krd2mhDO3m1Um4D9Tir7ewc&#10;k/6otrt7yu+L2sbGQW11ba+2ubFf2907qZ2RrlZTcnFOOfUARk1NzTWIlbwgjzrsvNK/lKEJ45w6&#10;nVD2fu1gf496n9cgYK6ItkbgCgLUQMaAE4yvBkLGO7C8dnx4VDs6OAq40BkBU4g/rvG9/cN9M8/O&#10;yRuir0EQud/oI9+fnp3WQNYMH+B0dkqdzi5qLW0djH/tpEOsBr62wLoHi/IPSc3YREQpyb+BAAOH&#10;a2x4ztXvIsrWfE+kXBhXwAZi8AtijfKpC31Gc6WAKL+ts7vW2d1b6+wbqLVz39HTV+sdGK6NjE3V&#10;Jqau1EYnp2uDI6O1/sGRWl//UK1vcLDW2dlZGwDvxsbGahABZbUGbrU0N9Vg8LWtnU36bak2vzBX&#10;e/TkYe3evS9rC/NPgfVRbWhsoDY2MVgbGOqpdfd11AbH+2tj4zzj+ejIUO3mtdna1anpWl8PeN3f&#10;VxsYGKgNDQ/WGDhrA4MDtV7q18O73t7e2uDQYG10dLSGMAEuT9QmJibjubGnpzf6yPYb5Ub288Hh&#10;YQ0GV5t7OV/77PMvan//n/5T7bNPP699dedu7emzp7WVlVXwb6/eX+e1RtrV2tpW62hvq7V1tNda&#10;29poZ3M8t9+lVxhVbXF5ufbg8aPa0+fPak+ePq09Ia8Xcy9qK2srtf3DA8kZEqIeXMUBWF70k+Hk&#10;+Aj8q+MguGJ9YXS146PT2rNnL2uL88u1vd1DeEQX7RyvXb9+rTY5NQlsgN3YaG16ero2BCyagb99&#10;cO3atdrVq1cDDnb/8fEpbdqtoZzAYzLumn8H/d3a3lVrBAe9tw8NMDLodydggMAF7p9SZ2AB/ll3&#10;69fc2hI45jfSQ8AYXDcactMchcNPf/nuku6kr3pag/fyH/sop73IdEks6UsQbs0tTRERGiOt9Ff6&#10;prm5pdbW0kzd6bN26kfdDg53a4f0w/k58A3+kHGDcajkGnQnT2PM4TdcNktA/Elfps9ws9rWEUGq&#10;Xr+cg3lIx37lO2nc9PIbcYhBh+/q/AY4youUVHKGfE19pOAAnc/M16pQwPkJPBoe1ALKdbQ11zpa&#10;aWfTBTU7RY87rjU3nNVaG+kjfqd0zGc8bz6nn+SRZkh9+N46MXCTZQNjQidw6qA8xgXYWwPPrG9z&#10;0A0tN/8mFyEfkedR3Dc2mtB+NEfxv4X+II+m9rhHoid/yyOPoA/bVYs8g08DQ0bpqMsFdRFnm1qg&#10;gbN9PhEncv3OeSecMq+EJ3PPf8GTEVx5zzPh4nIPy2hupf87A5drDfD3xhZwugs+4tjYHWUjDNW2&#10;dndqe4wDB0eMe8D09OyE7+Xr9D35TEyMw1NGamurq7VHjx7WHtz/pvby5cvgr+KWfRORdlzwDSIF&#10;MG6tdfZ0B19q4d6xKONwxnfxGkEq7m1/4LL4QzsR3GoIi3nc4TnSSA0hi3af0sfwVUB4zpiKQFib&#10;ujJVe/u9t2pXkR8G+3tqXW3gFTzlaJ82bW/Udhxv15dq+9vrtb2tjdrC3PPa/IuntfnnT+AhL2rL&#10;C/O1/b1NYEj+4gg4o3XHsV8oCqNu2jE4NFQbhOd2dXcHL5BnNIHDR8BMvmU4pV9slwjqeNACPtpv&#10;CK+1NujPdtp/KC+055j2AGf5Kc+bHbOBneNTwN12K+RkwBLz2Cl62TeWCMpElH8a7PO4Sif+8h91&#10;K3DPz3PIt/5nTuV55X38xU31MffVNK//s0ZRVetHmdKxcBKGbe3CKtU2t/dqKMPw76e1r7/6vPbg&#10;wT3GnOfIMmthfRmfnKxduz4L7DrqfO8U+fCd6OvV1WX6cQ25aa12sLdTO9zdrrXRzycHe7UN3p0i&#10;y3TD27rgwSjb4Aay0WnGM2GJ0lEbHwePGRvsU2W+/r4+atdQ29k7RN48Afat9HuthgLFuNZV62fM&#10;HxwejzF+aGQCHBittTLe7R/t1Da31ujHg9qpjY6+s9/gPOAoSgzlH/O7VkNZAR6ZtwknZVzp9RAZ&#10;c3tzO64nh6fU86x2cEA9DsEN8jiVL4Ef0sgu9CmfVoaSjto7WqPuA4P91LGX2F/r6wX3u5E7lHdh&#10;iOJeZxdjdGcb6dvgtdJgK7ytE/ofDJxbX1uvfXP3m9qdO3dqjx48rC0uLNbm51/VFhaXkDt3axP0&#10;RxsyMsoi8sYwdNATMoQ0vX+4DwyUYbdqB9Ah6hW0X6vtAxP5kvTRgNyN8iWCUNdB8mmCz+yT/2Jt&#10;fX0d2aoDmWo0xuTN7e3aq8UFxuVj4ABcgZdj6fbONnxnvfb8xava7vZBbWsLeRV5eebqLGP9MON/&#10;L3JIN2P9aG0Qeaynb7A2PDpW6+6C7yCjnwJX6fKY/lWuR9GOPu+G/3V19pCHctJs7drM7dq12dvo&#10;IjdqU5Mz5Icc195DXzXyLXmcMHqcXNReIXesr28iA2f8amntiHw6kBks5wC5WBlFHUGZQvyryseO&#10;Z4ZCj0EzPMvjbqbVahqfyTNK+hLkEcqYOU/ZxOtv+C8iutflfX5LKn7GPdd4Xv8tL8+xPtr6vh6s&#10;T6lLieV5eVet228LkSLKfR0vn5VL/dklTxMm3liOMf+KcqOaXqtlx8eV33+gYPvsh+hH8FoYSI8F&#10;FgU+Xqv9V0K5L/WvhgLT8n25luDvLB857mdZs8iX3yf+S0Kph98VvC3R3wWHy718xd/VOhqtf7Ut&#10;5ZrHht8fTVfKjI4WK+vtqdahXEvdDdV3xgiAU9j7S12xBTwHggyglEd9SRnvlMHkuR3tHYw9H9Ru&#10;Xr8Br+2Hd8LHoSfz814+7BhyCq82fRlnItSLtMzfqAfBdPZjgVVpc4k+8715G70v6UswnfAseVS/&#10;sS7GI3iv+o3PTW8o9fBa+sVomg3Gzbm5OcaA+eDDJT+jvwsvMxacaEO/UNbp6uoKfl1tZ+5vr/RH&#10;g3KuuhTfCyD+KWOVMryavnxnWdFeHhWYGEu7LUceaGxAxkdIDF4RMofXSsz1eI2D1ru031hCNW31&#10;ebVNf4hQ8s5tyDJhtezy7s06mtZQ0pbvSixpyztjCW8+f/Mb76uhpK3igPc+892bMPH78r6axui3&#10;b+Zf0pf8y7elLHFX/VycLHFzc5Pxfytweh85ooqjfmu/ioPZzoOOCW9SV+8Ie4z2CdqK7n12Dq2S&#10;nkoGTH3XonwOXz8F7/aQtzaQNXc2tkJWV1fWzhi8i+/Uc9Rfu8Pm04dc1Ftr6+qsNbV1gH+Nl3WS&#10;L9gOcVl4aBco9Ql5rI6HBt8bhUuJ5Vl5X67lvW0uMPS++k1J5/NCr94bDf72u/2DXWAKfDdXa7v7&#10;uyEPWL++XuTL/oFoX083ch/y0kB/X21kEJl4YKDW192LvjXAc+Qs5F91tLARqr8dqdvQj7T7YP8A&#10;eeiIe/sYPJCgabJjaOgztp9/juPyA+tH7U0VepU2Fm0t2l1OkIe1OWa7ah1/6uVaXvA9+ku8iPSU&#10;d8r7MxT5kCdUHC2HfM1TG9QBeLS/uxc4pX1nGzlUOIitJ+gdltHV0Rm2FPncyOgosuFQ9J9ln1L2&#10;PvLqlt+CN1t8v4XMur23Sz7gKWXsICtvc6+evcXzfdpwDJ64jkabLWIk9XQsuagdI0OapzaXC945&#10;YsElwm7gmBPcU3ys/9meeMo7fwsDca/ggvVXFxP32qiz8rzX/v7+2gjt0JaoHVy8PkT/2KH+6quO&#10;g1knzThq2dratCOp0x7Rr/vaDPgmbGH0TdidKFc9VhpsQxdrAqE6kPMHtVOiowyiB4hH0o91bkNf&#10;72AMsQztaPZx4Cl1Ljq4fXdCO3aA3dLqam1lY5174blb26Gvdqnv3hF9wPsMYyN6If2wgp6xCi2r&#10;kwUtghtHx0dBm8JGmBX7n0Eaz3Tymg79LUxL9Dvr51ijvmvdY+xReTQqJ0iD3Gu/DDwkCif9Ag2U&#10;p+wuPoqnO9RzY02/wCa8Zw+ec2pN0N+6QkcSz8SxPdq7D7ytv/qROCpaUzxRGre/0A9b22p90OsI&#10;sB4bGok41Acto2fJsyz75OwC3Dyu7ZGvsFW3u3JlutZBHzFYBz6E4+bf/fX/8jPPV/EQ2sePn6Sx&#10;sfF069atOEelqysfHEaZ6bkH5794mra21lN3T2eslBESADAiQIxIb4ZHi4eprLiBF8Q+3n3kZX6d&#10;na6mqYVXvYFalG3BnIXT1t6WelwZwZ8eQ/ewvnr1WtRLL6oHc7vyJg7T1oumR7mhJWbxtbS0U9eW&#10;eAb8eB98i5ycmaLnnDo75vIPJpNcaXNwtJs8h8FDwN2uLPJ3pdO5o4nn1uhF5XrRms5OXa3hNlsH&#10;aWlxMy28cvu03bS5dZhWVj2czVmDzjRqTx0dvamzpy+1d/Skpma9qi4VbacGhLDAatrJ++aLX/Qx&#10;z/VWO2v9iDocWU3apXc1a3rgYj2t8OUlsC2w9nrirEItufyB8OGxFdPsFz3nIHfcQ3gBu/iObAIb&#10;6+lgMOE9N411gnKAWVPyYGcPgbZ/S7DfBWb5A7pE/8oT66zX1nrnp/5vob4z2B2uEPC9ZZojreU+&#10;JfglJKgXtCW1d3Wnzu6+1NM/GNtjDAyPxgzO8enpWGEzPn01frtFmgdTd/X1x1ZbXR1tse3K+MgQ&#10;eNeR+gf6Yr/UoZFhYHWSlpfdXu5lWog4l1ZXFtJ5Ok7jUyPpw4/eS+99cDtdvTaRxiYH0/SVsXR1&#10;ZjxduTqepqcn0vT4eBro7Y9lum6x0tXdRZl9qZdyxWF/M7jGEk6XcnZz7wxcD3H2ID0IOmZOOAu0&#10;bOniGTUPHz2K86a++uoO8es4HPrho8ex9UtjY95DXi9/IIWBiyvl4vAv2tjR2RlX846D+53hQmxp&#10;bQlYh1e52f2fa+ER11PuAcVuL+NZOZ6pwoAJLrvliP5lV600U6YzAKRZepF+1TNO70TZLr13G8Dn&#10;zxZox3ra2z+Is4CcST0yOhzt7u0VJp3QQp6Z4OyWa9dm43BRVx9NTk7F9nG2UTq0aGcROFvCVRGH&#10;4KVLV12F5bJM6+aSU2f7OKOBQTs89qW+cgfby2CV4cyVgTLowphh5jtheZ48yyfOSAGe0kMJ3mdc&#10;l+Qyn2OQeP2MSzyvPDMEXYHg8kr4N9/kLSNd0dIZ+3nCJ5yJHVEe4aynFDPR3YLHFTLBE6LMzGfF&#10;FXkdwxppnKVgmdJioctMa9K/VzPMlJjbk2md+kiXpPFb85YfNMKM42B68FIqlEeeU2evrnbIlBli&#10;S/6ea+RNHlBszO4hcSyxPoN/NcGnnNHvOeENF664OUin8NuL04P43dzgypRTxgfGiFhtE0MSdAkf&#10;Oqb3oP+mhlby6EzdnQPQTG/MrhbgwZ+oCN0YeSBigQsu+fXMI7dWk4k725Kx4tQ9ZeGPp85mymeR&#10;pQYPdnW7NHgPmYjTlmtb5a8MtDHLOVjtGVmdu22nM2gaoR3rK2zdbz3PrMpLzU+DbztbJfYL5rlb&#10;Ctozwj1WLdJ/sZ94E+MU41aqeZB6R2ztNToyGrzEAvcP99P61iZXVxCBB7QVQSHzSPDMbY/k6a6w&#10;fPrkUXr6GP4ADbulnrM6XMUqvSI5OHMiDm3fcoUDuOgsDvFfHHYVhbNJbIN4Jk4Ejcj3qbM4JN7Z&#10;prKcXjwWm6xXmbXVBT4fH+ymvW3kA/jev/m//UX6f/4//u/pnbdvpluzV9Pbt2+k99++lXq721ML&#10;/S34Rof60q3rV9MNYm93R2pvBbbQ4blb3Z0cphZkhPYOzzM5VGxLjdCHq76kC2fKiJLO/HVFnRVy&#10;1Z+r1FxRubi0GKtOXSElnkiDrraRR0hj1t2+1v8WS/zhLeI44nDwBfvBmVwZhsBBZCc47yfyAz6e&#10;GaPdCIGKh0EGMRuHFlBfpUS+IVpeidbTS4x0Eh9XZ//Ew8uQn39XyCOkN+Jm+ejb6atfSq9xpfBM&#10;w5blbD/5kCuGz+IcvKdPH6c7d79On33+aWw15mw/+91D6l15/f4H7+azTxxPoOf+/j5gxHgAHFeW&#10;FtIE4+sQ49oBfYAEHVumXZxCh0Csqw04UpNtcNXyWlvbY5WUMp2rUD2raWxiIvDSsWpoqDtt7+6n&#10;lbWt4HUe/IneBA2fxn1bO7JAV09q7+xhPB9OA26Xxbg7PjlMvoPQU1Ns77q/D75Ch459jdBcbBFL&#10;f9ivylX2vz1q18rPXA7vWWFxnop7gJ+Aa662g89m+s2HXzvzzBUtbm/gc2ktH6YJ7OvjR2enMiDj&#10;Lny9lQi68NzxKJ+v2FmXrfMKXLcPnUozs9fhAWOMDW4bElzDj8D3lJaWVtL8q4W0vr4ZfGTVVTqL&#10;SzHD7pVnFy4vMQ5upZdzL/M2uWtrsc+y0blxLYxzwshzg3rpJ8dhZ6TOzM7GmOJsQPmAY4Fygu2c&#10;n5tP9x88iG14HSMdtxxP5QWrc6/o28Y0dfVmun3r3XQFGWxq6kqauXo9dXf1kVYZpS11dXbTjkZo&#10;8yDkSGcJbm3vxLaKO1uexQX84YVd9OXY2FianbmWJiaupOmpa9zfTteIszM309Ur19PkxNU0OjqZ&#10;hgZGgZ1y3kDq7xtKw0NjaXBgJE2MTfHtNDLHdGyvPH1lhvYOMk6epvXVjbS55ozNPAtY2nQV7OU4&#10;SZAflhhpgL1XQ/ld7qsyQEljKPzTPE3vX3xrEtPynVdn3xnMMfAv7oI089VvK9H8Qkeoh/K8hFKn&#10;6jdv1u23hUjBf3WMu7xWw2U2vPBW1mPxyufBhiLW6xTRxPlZfBwf5Ud/yGD7Qq6yL5FfLvulDouS&#10;xt9ey7M3g0+p/eX7KvyK7GUsITcrP7O8Anv7//+KYP6lDHGh4G2JPvfPioknMW7Vvyv1q9b/u0Jp&#10;z++KBmUHy6yGKL8Sy7MSyvNSV/6L+hnM1V/qida6wbY6S5YXtsVyleuNnm31J3/8x3H2mXy9Hbk+&#10;8qjXzXzt69Jug3YFebdjseFb9agHvy/fVOFVnldjNU25N5Tf1Wu5DxmR+nt11rL3vivhTfj4Th5s&#10;WvVCd1Rw1aPBvq/m5bXwHK/qVe4u4epIr+o/Jc8cCm+zPPuSWPPqs9wOy7bett+0Ba9DTgw54jXM&#10;jN6XEPoF6OF5lGWnBsdadYySvuRdvS84Vc3TmOua33tf4h86WIbBcmxvKb/UxeflXSnfa6FFQ/mm&#10;3FeDaat5lWf+rrb3u74zffleeJX+KbCrRtOUWNKV/M2jxDeflW/9xn42el/y8Ld2AbdFU+cuW6Mp&#10;N8SKgjpOljwLnMQ/5e5s68g2D1e1eHXXG22ArsyK8w6RQ4zKquKR+jI/kOn3Y2untVVogN9tyFza&#10;loBK6G6Rr2VQljzBc2/cGr+zuyd2WECMi91jpJfqiiDr57elftZV/laCbSnRUGBVDdXfBe7Vvimh&#10;2oc+97dle++z8tudJtzZaHdvK7mqWzh6BqKrrMeRkcbQE0dGPMdmMM6ymRxHloYfuuLa84R7abM6&#10;IBnFioxYaWOforsp43rvGaKhV1o2/MCyG+iIbO8DF6ivumbW/fllu0mjsBLvoo3gCnkoU6mTqZ+a&#10;1nTmFwn5LT+OlTj19/FYmJHGqZsnvANDY9V33m5LW+puxi3PG0fWdtWJ+SubuvuO20bJ36LfwCUP&#10;t1c29fsdvnMXmTWPBlhbDT16g+jqju198qX/d9GvI4K7sYJHPkr7PUNb07hLD84vkL2p7CnsDlDG&#10;7wueh17HvToYrUVmE06+p2HB47ixvd7zsXjmvS2P9hPdlUQ7q2OT9hbhJZxcUdrf108/j6OjIIdD&#10;U26n7AozV8/4natx3Aav17Nc3c5Pu7J1Jt/Y4g4Z21Xs1CzwTfyRNly55llQ2iK70E+GhwfTFHqX&#10;OwYNDipL94F/Wf/VPqVNKupFW7Qru7uIrSDbDAPoDuyIrcHczt0zdI/AB3c+yCuZDtMW8N3c201b&#10;ROG8c7Qfq2/sj73dvXRUtx/Yx/IWeYl8JFbAaOcBJsKvbP9e6Eo+Iw0fghdlDDStMLB+HjGhPVSZ&#10;MOzm9FvIFvab+Ge+5gXOHfPtLuW7cii2P6Punu3pjlbqV8JUeUqbrTjnbhCulBLG7qClvcE6523W&#10;Mi2FPMo34qe2YHdkchXc6OAwuvJomhgeSSPQbz88qgt92N1jrNOe+ucBsgJtlRb76Kup6emw6Qpz&#10;6xsj8b/9678Kx83dO1+nBw/uh+FUp40DvkxThVSG+uzFU5T7RzDttThMTMVfY6edGoRJgyXkGhWQ&#10;mYKpocBrhHKvUw2UnmPjXt/NWm3scgZ2USGcGDzR2OoBsRo0j2E4qytrlN8R21yNj09Gx7mEyP0G&#10;T903EWK5uKC8WjMI56CgEKfwroBhdGmvnabxRaNzJjIJ58ztiI5d2rTH1bN7RJjsFKqdt1DtRpT4&#10;s7Sz7Vky+2lj3TNB9sJRs7rqFmgg3wbIueWyZw+zSjCQnjQ0OJaGhibS8AgEMTCc2lFcrY+0HEIo&#10;cGnQmCQBADuvmfzzb+GWo3MEbE1mgN5rSDSGM4TfoeTxiTGIyyUqlFEM0zHo8bHMt6p8GCOP+sBa&#10;DPEKZDH4QogSqEgfW5Q1Zvi6rDoMxFbVv4CndPL6z77XoEQRgWAylBheZXilvryMlPVv8wGn9QEt&#10;apwZZDBJkb+tI3WK4L19IPJwGmQAG5ucTpPTV9MY0W3S+gaGUhdpmknb0taZOmBoPX2dqb0FgoPI&#10;ujrdZok+6mgjbV+02e3Cnj1/CnNfYZDc4f156u3vSqMTw+n2OzfSx5+8l27dnqWckTQ82p8mJ4d4&#10;N0Tf9qUh8uju7Iqlq9EO6u8WRg7+bo8WRj+uMlUdOG6hplE8Cy/gF9/YJzJimcOjx4/Tl19+mT77&#10;9Iv09d274ah58uRpesTVc4xcGmo/aNjJe8g7wOe+BMgBO8AW/WXbvPeV/WTQuOiyPd9JZ+G4oX+l&#10;Vygplj968PD8/Ks0/2oubSCc6TQRr7IgZa+Qn3gZeJON/mbvtlzW5cmjp+nJYx1gfut2byn19cGw&#10;BvtRJnSqOghkoVNa0Lilo0tm6PZx7kvroKLzVnoRdgoBGqlPoMs9iGwPvuBS1nBQ8k44K0RqpKVS&#10;gcM+VwAyWFeZp4KiCo3RvpC/uYet2/IYT+EHu7tbfJFpqBpLEAZF+DDfQj/lXYa04fWdQItzc4Qy&#10;dGi/ue1NJ2W6jVN7CIwZX4SPaTyIXX7k0li3R7QfpEnpzbN//N6yDw9d9u1z4Wo9pLNMzw5UDiD2&#10;r7RnRRTMvOZ25Wf2oXw7HDfkKW6q5OqECsGTegfRguSWIJ431qNZBE2TiXw1eBXfHNP3CeETsoY+&#10;SFuD/5wehmH/+Gg7ncFzaxdH4KEGZLevSdAG7WdM0QF4eiwvk//ogIB22t0qZ4gBEDxq64rqCCdh&#10;2hhOG/HziPp4ztEh8YCKub2WeIIwwzgA2gDDRgR4BvNGD0Intrr8VL6msFY3wGh4pUmhFBDDOH4O&#10;7Ghn8OMmFJH2xnDc+Eqjv/jsWWDCzDGvRt3ibDf6LA72E17kJU66Deg5Y1Zw/QsENsrv6OpNE4xv&#10;Gi7FHWnHpbcuD3eCgo4J99C1r6xfNhzvp30EH/et1WGztroay+lDEYB43O5LGLm8Nw4gPyKeMkjZ&#10;CPDCzIrgE0KH9QYvdNhk5518P+N4RMcC2qCxUyEjcBWckX/R+NQDze4jjG0h7PR3d6Yff/Jx+vC9&#10;d1JXe0saQyi8eW0mvXv7Bv0IH6QKzQ3n6crEWPrhxx+kn/zwY95fTVcmx1JfTwf5Mb5TX504rXzv&#10;gfXnTcARoTLGMnkI+HVAGg3OJ6RXKVldWw5l0j2Qnz97Hvzd88A8x0uhdxeYusevW4uqBAovD393&#10;GfoBV4Vs269gLBypZvTtMeVbThxgKFzFd0DYAC7o0BEPnJcqtZyJR0SfCc8qV8isQtqLn5G/IXg4&#10;IZSdy+DbkuI3AyVH/HaS/KP6yLKCN8kXfWHkt2OVjj/P7nOywDf376Z79+7Cw++H0uh7t6L7hH78&#10;yU9+lN55++1wwLsVWC/y3y5jVg88rBPh3rOK3n/nrTQzPZn2tjfT9sYqMN1JjQjf0n2zTAK4qUQq&#10;3Hb39qcbN2+H0+CKW5mC9y4T73A8bUUG7Gpj/FG43+e3Y0BzKN6eX9LQhDLhMiGdnoyHbvuljCU/&#10;HRkdTGPjg6mztzNkhjZkR8eQGEfoMHm3PLBdZz38RjpyHGpxzLRDoRudNW6pJR9yi0QdN05Q0KHk&#10;GCIsw2EM/qtEKi+Pjo6kwaH+zL/q+KmDV3YLa4F+oRev4Iv3rW3NKAHu6+5Ej37gOZQG+xHmkWn6&#10;gI1tcuuFmGhAufLwrc1tlBvPf3Q8PE3Ly8tp7tWr2Dr1DvLCvfsPYtKF59Ho4JEOINR0hOx+CH26&#10;Venk1FTs++4ZRUMoDsLc+uvsdDsKlWPxVn7jJKknz54h865RJmM146VjpnxBB+nexhb9Np1+9NO/&#10;SD/64U/T22+/l2ZnrscWZp5FQ+co+sNXLsCxzZBldjwraG0zrSyvppWllVDEe5Dp3M52dvZ6euuW&#10;29u+A07MkPcV8ppCnkaO7h8J/t/bMwC8htNA/zBwEg+HwnEzNDiSpqaupingNzoynkbHJgKvJvnt&#10;GUHb27vg6GLIUfZrjHPIhfKwGCuhO/vV+kjvZYwvIcZUx7sgoBx8X9KVtL4v/DICjy/fQ3/cxL3k&#10;4HgirKVi/4pCGf/zn2m8v3zvWF4v32uJBvO0LuVZSXtZ9m8JvjE6dueyLNPC84v65XXIxeVg2f62&#10;nJI4YOQz/tV5WZRRz/8y7z9gsGzHLuUq4W5Z0Ye80yhSYFSMSobyrBoK7Eqowq7cl985vIZvTCao&#10;j5+Xff8HDvZvKcNY+vhbdfavXkfHMYPtVi6JCR++I3n0wxuhms9vD/Qj6eQPwS8rwc9LLKHAxxB1&#10;rV/jd/yqw9PvwP9wZiLne4acvDi+Idp2eZNyvNuj/dmf/Vmc5+UEsMKTTRPjcsAglyOMHMdj0hlp&#10;w6hjcfV3VZq6zKMeS73L1eB9NVaDv0N+5Fuvb/7WsGQUN4uBu7TPYDpD4R9+r2ym8dIt0l6+fBkG&#10;55i0B/xNX+pvemHjVcOz+lRvLzIzMdtxcn6lXhZpqRoiPZfMGJyGhzldNpAVOGTel/tbmSHy4F4I&#10;KGv622iI9viSt9qNtLO8dtzkPGOMVEaN+9+EdzVNlFWHkdc3+8xQfv+2UM37d4Xy3jIKzKzLa7jl&#10;/nqzfNP6zN/lm3JfYgm+q+ZTvsttztFQ3pVgnQwljXhU4Gko+QTvq6TxWk1nqJbrtcC0fCduFr3A&#10;WMryqnFVXdtreVe+K/kpI4iPxQlSdG+vRRc3+j5ov/ECmcczJ9FrkOmVE80XCMc/+Zc6pZPMnJim&#10;0VpbYugh1F2jtFvddhOV3cOw3dEe5yE62beGLHXMuK/cFMcN0Lacf+4762EM/Ux+QZ2rofRfgZmh&#10;tLXArzwzFniUUNIVnaqEAqeSb06jXKrxVqfFDjA5AlatyDhO7hnmms/6CbsJtN3X3YPsOBBGYY34&#10;Gt21KTSRlzbUgzgnELlbmwn9mreMEjfqdFzGbHGAe8cyYaMxO84OFlakj3cki7EO2tRO6uQ5x5eI&#10;PC9jjGO/eV7Cw3d1elf+DwcAAo6jdN7i+CAdcHU73x343dbWTlzd/lu9y/pavjKxk5/bY1KU5z92&#10;h1we+hqyuFtVaXBfWVtLCwsLaVk9b3c77YizTuijLW7fdQh8yzk3Guqd5HVyQR+gV5wjqGsaB11o&#10;F1EUtMtjYqww4hIMLke+irYFj6hHHTL+lo7UsaUTIBH9G3ghbMhcGU8c9reTXd3OzLM4W2mnZ0GL&#10;+z53qy6dHN77TLvjIP3tJKyujq4oP5xnlJm3QnNSwCld+nps6OroJH1vbK+sw08aGhoYCOeNW+pp&#10;n3cCmv0W9gp0h7AV1mnBPreP4STIrTV0XFpOAy7Qf2vArBG9rckJ0E2N2fkBfh2Ac0fUw3hI/bwe&#10;0/44H4b3OhGd+CecHNuK40acU58XB2MMVH8HLm7H7nujv92aUV4UWzSWb8EhYR4wBlZ+f+hzvnV7&#10;OHV++Yjbz3vkiA5Cz60R97Qz6oQxP5184p99pJ1QWAsv7ZQ6hOzjqHOUCb+iHfaxMrB2Vie5OWne&#10;bwf5ThodNgL7IWi3F521uxWeCM45WVREU8/Uxrmv443Ka6N1Yp+T352IH3Zd/gUH+eu/+ZufLa8t&#10;pa+++jJ9+cUXuZNjsNdwJXKeoUSvpTt3vkpPnj4KZuLMeR03GmHzAJuZuggkoogw/GCUPwk7kUqy&#10;59pooNRpk423Mue8siQP8AillKZQAn4E8S4vLZPmPA0MuOpmBqRSoYTA9/1WgrF3FHSyY6E4bqgK&#10;yAAyq4QH5VlmLQCjEHFCuRpHd3Y3IegNOtyO38oD0q4e6oa0v3Oa1la306tXKMgvF9PLF4soxCic&#10;y1vUDQZwKMNqogz3oG2EofRTx5vp1q330owrhCZQwlEqm1rawvDqXt8exKthD7FLtRZBlQhmKLDK&#10;AFyHJ9zCCEpnStSwikgjI9Zp00z0eURg7ZkxDl6ms1fd01uDQhie6sKWDMPBJQYliEwmWIz49QSB&#10;6BrD9VjLLGUwMuAw2FGGxhON9R4WLEVIFJFvPfJ/1CEMnYLctkXdySO/iefiiNf4wu+su0jCPxm8&#10;X4WzSEUMXGiSAPR09g3ESpZ+BrAhZx5MTKXRyamYbes+58E0wANdYefUtwlG0t5OyeCWRuTz8+Ng&#10;AGHoA+deLcynBw++SS/nXlAHD7RrSRNTY+njTz5IN9++Hg6b6zevpqGRvtTd20b57cmzbTq6PQOk&#10;Rj/A3CShM+GR21MHNz95wPs82Hi+CkI1sBfmemEFt44IDw5eAsfv3vsmff7rL9KXX3+dHj16zuCz&#10;CWPIM87iHAbgEftn0l/OOJbp6ezxgDQdMq4EMJ39JwOxD2Uqeo59rnFf+hLGYFkcWLa4vAKjPIhB&#10;NwQW6uhgrsFYY7DGTg1bfut5BM5McBWM9Tbar64iC5oHNzR4uTrIw4wPD3fBQfGD3kAo6+vtCdp3&#10;5V42OuczK3QKyy+ss2XTdTEI67jRw6xBzxVSCiMNCl+UdUh9Tqiz9KxX27pv7TjzZy/wJ8PYw4+z&#10;sF2EI5014S2HaWqsCsEHxUbG6sxoz8xyNWE4Weygeij3Xs0v7unX7xLwDKarfJ5xQQsW7eUz2ucs&#10;5K6IOmFsW8AfOlDwcQ9fnTYqqtZJQTMEZAZ6Yd7WlgXgMOAdOotPPBHxoDGeZSUrO2teR2iN5/IA&#10;m5DbkSvpfYGVuKnjxnQ+C55spcneNgWtS68889was4hc+NYBzpkNUDGKt6tMLsBLV9uQvgZegusn&#10;x3vp7NizF4545ux5+wte2KSAASzpU9HUlb3n0FVTg8J9JzBjkOvqT73w2HZ4QUwWAGdcUeNqG7AC&#10;PPZcGw2PrppSMKcc/xgfzs5QCmK1jc5bjcO94JgOQs/R6CCVZeoAog0x7kWj8hgGzknbDcH3KNLV&#10;Im3ULc5og0fpmBbuRL8Nxzrp5e8OZPJteXmNfOxr6diqu5qQTGhPD7xlkPFiKoQ1D3F3Jv8WNOrM&#10;Np3acXZWd1e02/ex5y3Crvgn7hy4Qgt6d7938Vqhwpk6KtUKO3u8dzZTZ28XSkxTCEQKS4U+VFoC&#10;N0gfRh5xjd+heJGntCv99CIXaAjoaM37Kztm0bLUCl33IlicHe4hIG0zvl2kbpSNc/p8Y3U5YNDf&#10;o7DZQx3hAaTbhdZcUTNzZSp98O7tdH32ajhy2lqb0vrqYpyD4xk5Le3U15VT0iXfOn4r68oLw6lJ&#10;GQqrCmtra8vB2zzT5MWL52lldYln62kRIX7u5cvgTc+ePUmPHz1iPH8ee2Vvr29Rxw3ieji53P85&#10;ZqedIEgjD2xubsTBmDu0awce41lox9CoK3lUPsQdhSyVGBURRRKjSJRhKe3LU8Qp6Uj6lH68z1FY&#10;+7qk+T4BjIxvKv+9DtTn8hFX+9mVc/JFy/BeGAqrp0+fpG++uZMePHwQMNuB97ej9Hp20K1bN9KP&#10;fvSj9P7776epyXGet6Xx0eHYQ3ttZSXOrWkEBsLynds30zRpjvd20qs58tkGd2m3K3AuwDU5lPyk&#10;qaU9DY5MpJu33kqTU5Pgay/8uS1kPB0WynSeUbi76zgBjkJfZ9DeGc9pFTiQV8lp21O2852TcnSI&#10;nJztA/azOHtuZsYVG7PUdwzaOA4BXXyxL1RsPW/GVTPSq2OOfSDcwoDo7GP+oi6Ma4KyExmj09Wi&#10;0LArylxxNDI6Qjmz6caN6+nK1alYxdIBTFqRPZRpHdN04ghrnzl5oR052HEvVt1IU8g0He3OHHQc&#10;6mXcPYwDSheXl2PVjOOa7XT89UyZweGRkCe3GZ83kQFMd//+w3DYeKbP8spyWqdf3Wu5GboVJ53R&#10;OAhvmZyeTNNXrkTfKiM69stHXrx4EU4fHTLObMsTG3piXHYixdDISIwNRmHoIZyeKzQxeS1dv/Y2&#10;MLiRJsavxEQlHWOivA7n/Vi9dBCTQTyPb3lpJc7zURZ2XByhb9566+304Qcfp7fffidW+s/OXgO/&#10;xikffGjupp964DVt9AHyD/2i/NPS7MQFV38rSymfKuu5Xz5CB/3mauTuHlc+9/FtCzBZCweX5002&#10;g2vyM7tbBVU+EryPvg8jd8gW0msZ615Hn5UQNFVPazSUb5RpLp/XrxofipHTsdIxRWIMrPa3P83D&#10;6G9ifp4p3fGlnjqeGUsZUU49VOtZnpffvy3kMi3H+3paLvF1vMwXA6XV65DL8Z5mOXSHrBB1sw7E&#10;asjZVDL6AwZl0CKP2Wb5jMGxy76Iegr7qG2GkcG0BTZxrd8bwsBCiPb4fQXO/q7mEeMm6Uvf/18R&#10;SvnmH30s7tavOUG+kCgugYNcrZfwuMRr/y7b6f3r9pS2/raY02tclO4yTCKXyvscX9f3W2nqMIvA&#10;Y95eVhtVARyE/pBnFS2d4Vr6U/n3CN1jaHgoffD+B+kHP/gkjHZF/oly7K/LsnI/GKtG2YABf7a1&#10;xFzvXN8CI2N5bij31Wfl+1LOKTJDwbtqPgX+RmUuo2l9Xsr33ufe2yb1FZ+pw6nnvXz5IpzOvleH&#10;Uf73W6/y6jIhrbQ3O21cbePh6q7ezGOv5ZpHbofynnii40bZ21TW17pa/yy35Og3wigbfH0WWQQ4&#10;Shrhk6+v7ULqJureuf2vYZKvOW2+N1qv/P41/IzfFarPc3u+X/g+aUvfVvvO8grsSh6lDqUfS32N&#10;v60N5f7NfExfvjG8WUb5XdK9Wa8361t9X6KhXA3lu5K36cVDZelicC746jvzV3f3nc8Mfi/elat0&#10;Jv4aC92JmwVPy2obZT71J3GjockzsN0BwHKV5z2IH7xB/shORHAOnHEHnzbklj5oQFlKHuHKaQ3P&#10;GqJ13rQhnzkJ0t1VdNx4BrLaqLt1qPeUtggH6yu9hZ7DtfCTApMCl3I1vAnHktbfxjf7sETTlTJK&#10;sCzhUQ3KT9qnnEjsBKpj9BBXJal7CTedVLbPa/BI0ptnm7v6cLWm6oHaEF3NoCMgVquUdlO/CLYp&#10;Yr63xuow2pbiIHnky2LAjlXKpBEfNFIfcnUCm/amcPTQN4E79NUJfSWcdYpoCPeb4N8R1dfc5ego&#10;zpdxMuH2/l7IshrAvSpbetaiOrD5OWYETgEnjdfuXqNcpx4qTolnvpfnu0JCZ41y86vFV2kD3unZ&#10;zaHv0jbbl+tLXf3NPb0WzoYGcACBGd1N3QJ9Tt2CqwDKMiY6AbCmt+v9S59Spr/p9MBPJ+XrkBEW&#10;6uCudCq0pO3Er8IJ5bfEmIhPX5mf/bSKTuX55NKEOraTL803JqCQxnFR/HaFjCuwPPvSdofj4VC7&#10;LW3lqo0t6ErYiRvIu+LP0BCyfH1ljefZSCOuThMFov/oIweFrP+SD7jgxDHlfnWBcM6R2ImJcfY5&#10;bTmHJpvBy/Ze+gO6bGlv4/lZOjI/697C+KJDCBhfUJ8LFV9lbvIMe5F5oCsUOGWnE88Chi7UOIwV&#10;R2GDRBfar+OKjhujOrrvs+2ed/XnOn9NFysDgekmeofnwm+jyxvzqsG8clCnD5VBU3KSL30GHK2D&#10;emEfsFbfdaVvHzqFvEZ7w044i/J5XtleDm7Zv7RJm6yrwHSkek63OtQgMB9QJ+nsSq3ajcQXZB1X&#10;FoPoseOHutcR94fgkGdACW/toCPoax2M5a4yC7hRTvp3/8v/9DMPK3ertF9//kVUWO+sM1M1HB5C&#10;QIsL8+nzL36VFrgK9z4dNyjKIr2DdCAq34nPMhEN8TobBIUH16rwt3fBaFFeNYweu0WZM4ZptIqj&#10;zEAPmKsKXE1jJzlLb21tk07YjxUGN2++DWNqp2PP+U7DiWaBTFAa92MmCsjuQbbSG3hGnWigyAHC&#10;8F/UUYOLW0DtHuyk5bXlIPC5+RfpwcOH6c7dR+mbb+bS0sIGSuYmhATz2jqgDifE47S1rTfuOO3s&#10;6ZnzAKFE3SkMYh8Zm0IJfT+9/c77aXzyCoPGYGoJwmokvYi2B1GhsEIQDRcOJdSeuhkdkABZELNX&#10;f8uEPTTK6OxO34VCB0xlAtl5A2HKTPgdhkMYWFZsVUxVoBW0HHCLsKpCKVzoK4F0odCYGYKKW8yg&#10;BpliCyyey1Sa6g4bHTexCoZ0glTmEwxN5uV7amg9eOWoFgwqnFK0JRuT6QwQUSO2eGO6UJr17BI1&#10;ypGQwdT+pB0M0PZrCwzGmbg9ff2pp78v9UAEGjr7h0djO7RGjT20qxE8c7ZuYysDIwMyJWemcHxA&#10;gzXYZM+uq7z2D3bTs+eP08u5p6Q7Tm+9fSO9/a7xJv13I129Opamplxl0ycvJ7sz6lNL7Z0u0yRP&#10;BFKptOGccl3t5cBP2TpYAA95EoBFMXYEwIQD9QrjvPTCVdgvwazvfnMvPX76NLZC29074JuGMK6M&#10;jI5Hf3YgfGjUMp8wbpH9IQOgRvsMyBp58lT4B67Tl9HPDqjZqBj3wMPVKofAIfDCfrdvhDvCgTPT&#10;smDlEubmGAg0WlrHZaLMTmeP26CJSx4q7QDn9k+W/4tfwiMWFxCEmhhYeur0ss9g0RfbsgwNDTPg&#10;dgbuBQ6AOwo1RaAKo1hPd1Y8GASmppxB67YoPSGEeSDc0pLGrMy8ZfLimZ5xmbz458wCQeLshaIM&#10;ObjLRB3sVP5kwjLTTploDEwNaX9/B563EekNQSe0rQzSxjyAawjItGT/5dUqr9vjczCGmNsmztPT&#10;cVVQ7ECR8sDEKJu+1VHtKgb7QeavwViBKwYx2iQ2ZQETIVhDPwOCBiodZQ5WBwe2UWHQ8uplVoL1&#10;LzEGRKJNys+sloPka96dBVcVUY2Obu1mm6EmaZms5SNh8BJvKEueFGQNLGJZ8DE0FrgIFBwLol0I&#10;FPWZEGHINi9A5FaRElKsFoKf03yi6eUnfFtDmNLNzTu3V/IQPg2eADzyrNU8YJ0kDdQ1efC2ecO/&#10;oM9d4BKCGTA5PWsB73VYeBB3O7yiC7rqpK0QN21w9Yb8ybzb2zUAUR3KkA/aJmEDdVCQjaLuVMtD&#10;/lvCCOi2Y9khLvxamhSoHedoA+1q1uEK3thsnfiuFjh1eQbPNX663U/vwGDg+UBfbzh8TsGBWAXC&#10;2NiJgtLj1opdnQi9J+D9YYyTHpxuOQoXQsvD7t596530b/7yL9PNa9fSjRs30vvvvpdu376d3v/g&#10;vfThxx+nm2/fDgFAg7VGewU8ccbl2cLBvoQxeRvjSzP8WWO/NDU86Io4Z7u7zaOr5+ThOqNqqUPh&#10;jB7QSdcJ75AWNzZW0/zcHNf14AfSxyYC1AHjvPJGPgT/m/jtlqz95ouM4KqYr776dXry5DF9dpT6&#10;hgd0x6WT2HZDofs0BHjhoUJT6NO6uMogDmGEHxwht6jAqJSdK4whaxw68wqBa/HVq7REXFlaTC+f&#10;PE+P7z9Mjxj/Xzx7mhZezcNjFqPuOnlckbmwOB/KgPxBhcpZPbECDpxREVCmsF4KWg6m8hMdW3k1&#10;Un05vLAkum2s47tHrITDUnpyDORZrIqRVwB/+4BH4BHNs4Xc5+cZ7uJW/PnMV4Ah3gGPnKb+3P+k&#10;A+hFpddhVh4jvS4tLaS79+6kB/e/SS9fvAAnVBrOQ1B855130o9+8pM0e20mnIE6dEO2I0MVx8mJ&#10;8aBlnT3CcnwU/o5SJcxXV5bJ/zx1gQvOblJGMe7tH6Vrt95Kn/z4p+nG7bfjQFEdCI5POhbkxa70&#10;2Fjf5JnKvGMe2E2eTg5obqT+1EM+fHEuv4BWXBEjjOEnzY2n4GpjGgFXdc5okHJrrof3H6SN1VWU&#10;FLfpY8wG5ipFzt500oO47rJ3eVesyFDW0SHkam7ycPVO3saNsZFrP7KdY9kwNOth/NLaNWjOZ+Pj&#10;46kfepZGVVZFT2UaHT+uLunrG4hVgyHTKNT3j/GuH7iK+4fh4Pjy118hjz4KR4NjidutejiqfFLe&#10;LB8IWRZU8eqKknC4oJxFB2fMiNXFOm9a4Gvip/KH44x85e7de7HC9wlyx9yLl+SxHbTkrDu32ggH&#10;LWONsqRjguOW2yI65ghTtzebnb2VPvzoR/TdGHyzC5o4S3OvFtKrhSVk6oX09PnzWP3z+MkzaP1B&#10;2kVRQipMPSiP167dTD/44Y/TT376x+ndd5GZxycZ44cot5c6uKK/g/50RVcP8OrICjq81XHQscEV&#10;juKw8JAXO5aK8OKS1w6d3cDc3y+h6SdPn8R2cq60UU5Ub8n0mA2v1fFR2Cmb+jyPh+BC0JL/5/Dt&#10;8VQeVIe6dEyymFzA87hSz0jjNVLW05rf5bf1wE8ndPnOb2KMLWkNXN6sRyn//0vafzZZlpwHmqCH&#10;vKG1jsiMjJSlUUChQAWyud1c2ppNf2zrf7FjNjZjPeCStuj5Fytm52Pbbvfn2baZJte6CQIFAlUo&#10;nZU6IzK01lrt87x+PfJWsIrDtfVIz3PuOX5cvP76K11EPU1/7X3t89p3JfjE59IbbuLZVYXiWb41&#10;RNuIIWeSltZJsSLY9iirGuPZt6If+vT/31CgSODWul8Z52mv+mjQKeVyaJbvC5yuw6Dc1z67DlND&#10;+W06nxWYGnwnHpTJGz713T8Wr4L5xrPq7wiWX72tBr+xLQUnQ0+q/s6T64zf7mfxLmbKAg/psYX4&#10;vDadIZyC0I3Q32oi/337tz1IHwcfqMKl9v3rdDnUwrH2XXl+FfPDcN5owJCHaFhSvrHuGm88WPnG&#10;xER677330u1bt0NPsd0xgYR880TEDIPa4O/S3rJdjd/FN9W0tXUpodTVUL4vV0P5LfyFR9hAqLvP&#10;SzYlz9Crz9Wrs56jXhL4Ui2/PBO+4qwT1wSKk+7UuRaXdKrvIPO0xepOJ87q/I/dAtCnNMD5TiOc&#10;PFODphPSimHTUOiU9S24YjWd+KlDPJwytCGcLb6hmTY1Wos8oVHSNjoRwYdFr88JTE8kDzsxjFiR&#10;j/AQBrnsEmpua+7NDyYOcYlnVzH/BpXjaj7qW8K5xJwwKvK9IafL129/+w9DhlGevGbfGL9F5/ku&#10;+pVnxkJjyu8STVNi7bOSx/V8Ar7XvvOZ14Ir5Zl1KunNJ/qzJr2x5Fu+K9fyrgTv/U4cVEcLQzvX&#10;6233ahqf+bvQosIjhYP34lxpm8/9XRw2tY6bWPWt7gWeNDXXhdNAncRxkm1RGv2pB/KO41x8d8WA&#10;DqBmdWHzAt89hsF83R5MmqGsqq7oriuNlOO0oWN1U20eVRpgXY2Ot8InrGuBY6l76afAMpGwijIx&#10;wY86lXYaC5xKuPqWaCjlFNgLK58ZynfqY+pn+wc79EHeBcix14jMSyI7K2T8mMzKn/QyjL+Wzb22&#10;W2fwW6IrNNQjNebHVtD0cdbvqBP1Z+AzvEjJP+1RToh1oq4rVzRmu6Wth83H6hT6QYfK9g46lvYX&#10;6hj4IS4y1sNRA87s7u/FThFOPnYV986uE+n4zt0O+NZD6de3yzZm6FQH6FP0cxzwbnrKcOWFOCA/&#10;ks4pc6vzSdPyCvU84Tb6nKhTxwmOHjdgHjG5yBUT1CeDtdpm28uDkJ3Fa+6V8+wD7Qv1yLrCXzIW&#10;/JL36gbaYluRi706CdP8YsIX+Bv6G8/CHhJFUaDdJFx0ZNEOy9KB4nPtKuJR2EH4rV7ojcdjqAsr&#10;1PvuGPialztQ9bq1sZO+qKcrY9zFxq3O7HMnyIU9QN2FPs7b4YEP5B02ZL5RX/ebEfT3fnQTx1+z&#10;E2qFh3Sd9Ae7bnm4R3vy5Gpt8+ovTprXbuGOB3xAhV2RlNIBOLXn6hV0gQtgW8+4c0WUNmjxY0vb&#10;lOMWuDWK46TR2aOOIMKpdznB95w+snyds45xJ745Ka5voC/19eVVZcHf4GVu9eaEBLcX03kXdsLq&#10;dnHaKKQDmQdme18r38X29vA4x4vOTtsu/bi6yiO5r9fWLk/lt2W6zaJ6r1vLubpXXaiJ+mnbchu+&#10;tU0noKnj5Unx4RCkHbFFHf3WCsy6qEMv3w709oV9pqfDSa9OaEX31AkFjByb9pt9Kcq54kvvwA5j&#10;dx/+L+0cGh1LPehM2n4dt1oX03/3F//m5xtr6+nRVw/TZ59+FsRSQmlHnoI8IoYzKp89ewxSHAXx&#10;FAk1muodFzE1MGaDHB0iMSJSfrqsZ/DRZ80o05V2FC5KdLaqKwGcBRzRrUrIZ3f3gMG2jwJ5iOLu&#10;TFc9abw7OAV4g+n+/bdQKPtAHvcx1IMKsQSRNO5rjGoB4PWUq6IWRrOG7OUTkbSTaWzZ1TiLALS8&#10;uhyG8lcLc+nF9Ex69ORpWlxeQ0DaTstL++lw75Jy61DsiUcoxrsu42OwVjrID2RwdmRHL8KSqzH6&#10;Uu/AUGzX5X0dg/8IZD6gjjpsltc38t7kCGCe+9BwruMGJEWg0anljAGNohcMaIdwJhIwE+ruuwr1&#10;F2FiJjeDSkePs/PDGEQ7JdLG8MSBLA1BfBroD+AT/KEehMqESiHIGYh5KTqE5pIOAWmcNV6ho0So&#10;c2Ido7S5ngGnSZBvYjYe+QtXg0pZCPt8V97Hc6mFahyE/OLyBKLobHoZIMThQq/kCdfqjB0aKz6I&#10;hRoHY+mkxgUIivuxK7x2ugd8HwOory916rRxaSCEu4XB2szgakChv1S4t7+FI/ESWJ2RqegoTjZS&#10;D89UaGyQsSqYuBRzLa2szVHeXhoc7krvvHs33b0/kSZu9kMw2lNPb1ussGlptUdOqKtbnwBnonWX&#10;qGssd4s+z/0R5hqUJGwyQvGybE1GR9laQZ/rRx+aTtyE+8eqG7f2OeB6hlCsw6qjy9lkzYwrYMK3&#10;DY0yJgaU/Q2+W7bEEkwHnsINpi0wGRsBVNJpsNZIQk3lBaTJjPlUwIhH4B4dx3v6hv9lYg1N4BxE&#10;rwVC7/6KOlQkzo7RzMT3wrHkap09CIuGZwm3Y836eDaPTleZhXvbb23B4BkDbq0Yy3rpO1cVKLTJ&#10;RGNmF/UTexSEfC6hCkGvtRLe7hDSZD4Q4ZPjs7QNXTg9okyaEXhP286tA+1z2zqdGxrbpU/hGBR+&#10;wENG7zJHo3lKq84YEwobKoY70AW99XZUzLRm/LiVgA4FAJZxnZj3glb4Mg2vA/d972yXnNZntkvk&#10;DqHNYcFVIbMd4i1sbKueesuOrZ8Y/wpHsZwT2Mo0ZQhhmALHhEGsSiFfBWuFG4UdYeIZX5aRHU3i&#10;JjClWBWocMDQ785cKjPOfZ+FTOHvN4xRnulAUliNvMIxwvhpEv8cw/YR+dpE6pC/c4wRuclnimlE&#10;VTAiL2iR+NFMmy/5fXziFnAwN+51dEcefKzz68IVNqcoSlwvzxWcgBuwo1R+kx80KmhlM0wYAT+f&#10;Z0M7G8RlBUdhBV2pp230uRRmx31CyeEc2JxeAOvzJq4adhg/0EBnadtdF9Di88tDul18cRWQColM&#10;2Nkn9qIw0VDi9kwwVaqP6pIuMkB4lmlAm0tfu/oQMj3TjDbreGpw2Zlj1bKgu+ThtU5HCfdukaaR&#10;txVccOvFnrZK2l6CVyzMp621VfjwcVZMEEoa6P+j4zyLfZcxeHRI66TjxEuEhf7u3vTeW2+nP//f&#10;/Vl6+8230ptvvJneePAAOubKgOE0MXkjDYwMpibGVe5DKNuRW4zRbtqoYqAAalTpibPVwBGpV1ul&#10;KVbUuGLGrcxaK6ZT4fKcogvSmpuGdmkH4xScUwBXYM+zsM5DSH+hY2R5Kb2cmU6Pnj5NX33zdQhA&#10;Lpd3VcDqBnLIk8fp17/9OL2amyX3i9RG/Q/J44CxqoCvgmEDNMo71j1XSBxSKLt0iyvgoSLTRHvG&#10;hkbTm/fup/u3b6ep8Yl00zNVxsbT2OBgGpYWdHalCn2oAHl0hKKytZbWVpfirLP5uZmIq8gKO9sb&#10;4VDa34dO76NYIEfs7m6hKKyHE0qHh9ssuhp5j+c7/N5YW0u7W3m2z+rSUjiJfH6EcKwcdYo8kpe1&#10;u40BLRV/lV1oc1BlnunsFA+dbJAnwmh0ilERxt16+keHGQCo9hXjlb7Nq7xEb8Yo+caWfcob9Ok5&#10;9wcqR/TN7PR0evzwYVx3UKSUJzSOvfnWW+mtd9+FJ95HAO4C//MkEJUax20L+DoyPBLbaT5+9Di9&#10;fP4ixr6zjFza7Yro2AqAP1eYecbIJnTbbS7f//AP0o9+7w9SW1X4VlB3G5sueJ7B5eurK8tBnzRC&#10;eaaV8ol/Om4U7lV87HfbreJTaaSxtLMd2tDadJEO4Kc6I169nE5zyHcvwLVdhG3hAgACzkZlKWXV&#10;cLRyL1+RdluuDlnpt4pGrHJkDLZCz4w6XHqQ9Xp6++Ncl9GR8dTXPxhxYHAktvSST6Cao4Cdgx/7&#10;jGG30R1NQwMTqb93BB7QS390puGhSXhBN3KXMy3r0hNk0c8++ypNz8yRh9vGuSKpFbigJABHebny&#10;L02P/nCyiKvOnWzhtmBuHREGCeQR5Sj3Ym6EdpYVfK7IcfXZw6+/TvPIwMqlKnvKl37TTts7W9tS&#10;C2NL8nrJWKqjb5sZb1uM4V3y0cDqmGtD/u3o7k+r4PniykqafjWdvnr0Tfr6G7due5SevHwR5+/M&#10;LyykFcaAfLpjcCg9eOed9JPf+8P0ow904L0BTx5KDbSR/yCp1hd6V6+DnnZV2qLP5eRuQSv+nTFe&#10;VS7ln44VJ4S5bYN05/jiKO4vlfegTZfwrmfTz9I3T75JyxsrqbVTRR894ew4cKcYawBm8EGDv4tR&#10;R12nOCFKMF1tWmMxoNNpQaMiTfkz6dUzW1DtO8rMjlY+CzmCYGJiGHeqibPjV+Mg8lzw7Jyu1CHz&#10;+2y8qw3mcT3W1ttvonCCtMXxWn5HdfJtXP3qqopcs+OGMngj//dVwMK+Aq7WNZJbHjHrCyUD/1Xr&#10;nlO9LquE/DrSlXqVNhbDcxjPYgwoIxXZRXhm54L9F88IAbdq26/KvBb87qqOhPK79pn51T6PPq3m&#10;6wQ0yxU2PssT5LI8Vr4zKZe4N1Q/JV2+ms5Y8Kl85ySYmGHtc67iRKS1/dU0teXEGIEmKkM6oaDU&#10;8dshVybyEX7kFb+jr8zXvrQOJfLMvvWPdPF99T7/rg35XcCBOngNWU+Y+BeAyMmKUyCMkNAinfzt&#10;0FxhYHpntTrh4v6D++lHP/xRTL4KeZg6l7EZ7a623RilB5yFEc8cl+RlmQVGJViX6/Ap+RQjfvTH&#10;tXv7ukTl65jlrANMHa+af7S/2r6YsEckZ2REJwipg6lHODazMdktVpwIqAHI7V2dQLu943aVbnfZ&#10;mwaH+uCVnmugzOmZHOKDK/HdDrwtjFk6cbTTxKoEygnYQ8MNpQ1RR0YvtSVv8dU+Um+3fvaNCCnu&#10;xgjnnfSI38ofkLmYiALfzU0VfnwfnjdhbLrqd9Hf5mM6yzWqQ2V9KuhEwJqrk6O0SSi5VPWu0L/Q&#10;B+y6mKwRelemJ+bFU6Ihw/v7gnj0Gg9f08LSz0ZD7W/TFCeG35bgd7X5CNPa5+Xeb8JwWy3Xq+lL&#10;KOkdqyWWNEbf1dbNUN7VpjGU+hoN5bmhfF/KKs4Xg+lLG9VFjf4udamtj/elnv42v9pYxkbBOcsV&#10;p4uzJjtssi4rvbbPYhIseqY4dXburgzKxa70sQ7gIs1QJ3FymZNHPGci6CJ/MekRvmhU3gq5JHAX&#10;uQ75RYM+wkQ6Uv+kPtpJHKPWy3oqGykvKX9GHoFPBNIa5Wu2w/vSA9KRbKj/Ng0xRFpCee61xJK+&#10;9rvrv/1euLpd3KEr+48PQl84OnCbLHRUbXO0sZn2u72vsLmEXl6iW/tcrVl7SJNjCZpypn5Hv0pX&#10;neGvjGEL1ZG1P6lzqZ9JF105Iezkk9pz3e7KyWlh260+P4afxDmw/rbO/LPFsT006Z0oGdtkOXGO&#10;/otJ8sBbm6zbkSmfxYoe3h2i17htmXwnT9CiTtRB/qbN0+3gnTzUo54ATXPybofnXKub2meksQ9j&#10;Vx6i+cQKHeojftm+TBM70GHyThEa8+NsYfQXJ7EZ/S2vaW9xZw/ypR7Cqo5211PvJlqrJI9qkRpo&#10;Xx1lqEOEPkX5wjPrY9xwtfwqJK/ovtEgnGOSMuMr0wVxn++FI+/UzcS1c2Bjn2svbkNfH+gVBp3U&#10;14majamjrQKM0L7dJQb92YlUV+e0kod10X7cDv53wRPcTq83dHdgKE/gnTw3jiqhXOsTK5zAFW08&#10;0gInDSjHNgO/hqZWzQzo36TXLtxUoR3y5dN4Jh3XaeOxJk6gkncBqnCkukrFM3vC2YIu6ZngA+je&#10;g8RGYOQq23ba47n5Pb1d8Li+NDIylIaGBsJx0x0TuTvRbTpSG+3RedMjXtCmbs9zItpGV7J007+W&#10;ERPPaKs2Q219MZGB9+H84duuOG+7J9J0cq9TULuq750k10ldTZd3xcnn/OhIdNK6do0V9Pj13e3A&#10;X3HOMetAqKcPmriiwaQu9Jne9s7Uj07Wa11b4dnAyHF5hC7nKiGdqk4Otg/IIcbUKWXtMqaX1jfT&#10;3OJiOMnu3L+XhkdHw8EkrQhu81d/+Vc/3ybRUxTwr7/4EgVSY4yKgoa407S1sZ6WFxfCeKEgoBfp&#10;COKaDyYDuSTsVEaU1bCv18rVODLus8tDBrX76l+k+uZ6BvFJOGt29ndQ4g/ynoMQF416+we8I3qg&#10;7P6+Wz1BPE5BYpTZvr6hdPv2/TQ4MAzSVcLQ41IsCUYD5bXqTGLw69HbBrAa7+X/Eg1QKPY3XFpb&#10;TgsrKJFLi+nJ82fpsy+/TIvLq2l2fjE9ff4KxtECAe9kAADc1EVHdNCu5rR7eJGWV7chPHVp4sbd&#10;NDh8I41P3EpTd99IN2/dTZO376abt++k7r6B8DAuLK+kFRVcOtmlejNz82kWxVWDRDPKZEVjKMyq&#10;gZo5O1ljio6OY+AiEnu4ms/pAogDA5C2xMoaGGDMDjXaP3YgMVbryMgaNAZWEJ4QIiE8p8DUmd4a&#10;uFyZoZGuDiGovbVTPgmhJw9qcXl2mVrqIWK0//wYJATujQCvTWeBdIQBKmmqo0+tkMRVRDZvBSmw&#10;LQSpjLwyawiIx+FeusSTfm8EP+oUFNzy45Dn2eiaV9ogIpJFHcLnKTA4PMmrTSoVmH1bS+pmILun&#10;ZxcD2JmjLfRzhUHQyCCoh0DAeVMdA0RDqIZU6AWKe9gygwl6llAj5XkIeiP4eHrq6qmNtLG1zP1O&#10;6uptTuM3+hgUrugAj9pt3wmMAX7vCFQYpZ9UEBUS5JQK2ACC8aGBRMOsxlgdT5BvmV90HAKmkWf+&#10;jlkN9F+sCqIdTfSvs0Tr+e3ekK2MqZaO1nBAdvf1pr7BobS1tZNWllbTOf2qIwgSR7sUPmgfVdCx&#10;orPGbXp0YgJM0mi6k0EQeaQIfg6zdlsmr75zpFrPS8fnBcyDMaJAE/tX0l6dRzH7gvEVzlHykFC7&#10;RZlGYz3tM7PzaRWaIZvc3nUbJhl5fdrYZJyAZ64GERc0TObZV9zzvQx1eHgUwtrNl/Xk50HygIu2&#10;yIhlerEkk7JDQSVmoSaoC/0JfQFP22AkAz3Zi60Ad3roFoSMLZ144LoOO5lwW2t7CPgyNYVGGb+E&#10;2FndriRaW99Imxq0drZiloAOax0P4YQAryWRsUVgkEoiyOq9BrVzvcH8dna2hv1sqMsOQ6NjQ2eO&#10;4y+aAO7EtmwwA502tskzvFZXV0NIdRZ02b/TGS4xk8WMFCSAg4qOUHB1orOencnictDMM5wdprMh&#10;C9Xiq/ivAG7e3gtThXIVNlE09wsfmysVLAqndc3PHaMokzTb7e5CSaMOKlgKtHk1l8I8SSlfuqOT&#10;wrMnnLnS1t6dOmDaFejNOYrX8cllOkJOObvUyAZMpR3gpEjpeWIXZ+QbThtwk+g76x3CBRH52yFE&#10;GTpXEE4r1AfhxbOJ3PrSrXl4SVWa0gmXvTOUAOp6UlcBPz3cvJkW5bIvbQfFSwgvXanTqACl0gKN&#10;DscN9QSOGjIboYMNtEkngWPshDodnB6lM/rznExsm9s/dYKPfYMj4bi5hCac8rxegYcyTyRy0IpT&#10;2weMXInpWHYZrHsTa1zvbm1ObZQ79/ib9Iq4Oj8XeKxD2HN4dE7r+BGOO7uHaX/vEGEePDHuH0HD&#10;G9M45b/95ptpYnwiDQ0MUd+69M2TJ+nl7Gzagv8cABPHuNs2ueJrj7F7sHuQWqGhCrMV+s12ule0&#10;xhON79atHtoAqUJw4rsWl+UDI/m6Dq+LY6AOJQDuwl53jkqAjiZnu0kbN3a206uFxTwbf3WFuBrb&#10;Ou0pHJL+EIFzk/H36Pnz9NnXD9PT6ZfpANytY6zWMY5PQFgVr1OInzN7dFYqHDrL/4C2S196oCkt&#10;wFhR+vIEasmzGyPj6YN330sfvv/D9AZ8+o3bt9MP33o7/fi9H6QfvPVWujd1K92OraM8P6kNuuUK&#10;QQ9AXUob68tpf3eDsqBvCNDHR+6xq8ODehNXkSNevXqRXk6/SAvzs2l1ZZFnC2lu5mV6+fxpevn0&#10;aVpbQt6YmUkvnzzm+TT5rsTZL65i3gMmOnZ0oniejwNJp4uTNOj4mH21i4B4sOfKKGfdgaP0ne/q&#10;5KGM0Tg/yXFK/8SV6IQQZQOHimkvqLt9qJNbZeNobyctIc8tgBMvnj5JM8+ehfBvXmMjo+nDD3+c&#10;3v/hB8g2U6nS5llQ4D18Rn5CDlXluyVWNnmu0szMbPriy6/4vRcz48ZHJ4JO2EfGvv6h5Pkscwur&#10;sdLwg9//o3Tr3hsh+/U4s6rfbQ+g02gbjmNnfa2trIDnJ8ED3MM5DIrQhLwtIbQZYdfVy/Z1G7JD&#10;C+P3cHcH2QVavrqYHn7xWfrs40/S159/mabBqd2NzXS8vx9953fCKSbIwIPFdx3+KooqUxqM3HpV&#10;wV2nTUxE0JkBr+nu6kUZ1HkDH4G3tJNuaGgM3PF8G+SVnn6egYfNThIYoq4VaPxuevFilvx70vDg&#10;zdTfMwYPnOR3LwpaM/LNBP1aAS9UpBrSkycv0sOHT+H/u1Fee3sXMrPy8EnAVbnD7YLDkUZLhI28&#10;zvprJNG5ryPK8x80skrQ5fHKwM5G3FhbDZ6j405JppExpjGkHRpQUcZkrFWgJVDydLKzn/EMdnCC&#10;krHBd4e7e9EHYsMRY3AeHHj88kV6Ad7PzE2nacbCy1cvkYMXYxsMebzbvEV/tralm/fvpw/Bgd8n&#10;TkzeRq7rgNaisNC/F/IOaFxzpR0cR54Bf3QY6VyO1VG0SXrv1pCe8bXr4b2Mz/PLU+T0nbRDPDzZ&#10;TyfQpJ2DrbS9v4kAfZkePXuUHj75ChqzQT86UxM6Dr8tBpgr4wljQJiFowRYBDyJV4YVI2n4F8/8&#10;zjTKLl6dXGOamLluutcfVb+LJ0BOPqt8kfP1KjsymEb+GzoVNMx06gBlC1Plo8inJr9SlxLK82I0&#10;MMrPfG40bZYprEkO+Rt+lbaWF9Wrb332+nmYd3M7q+VpODffcCqYD4+jTNoRZZW8/at+U/Iv70ow&#10;TVxNx6sst2gIVAcSz5UP7R9/Zzkxyy3Kk6/7xOelDsIhQk1Rkb9FVZ8FHPmmtjbmEX9eiSWUNnhV&#10;LorZ3uCoaSwrjDREx60ymSHrD7mcqFc1ahizErZLXSNWOGqQEpbE3F/VOtTA0nr5r4Sglfx2trHG&#10;s9I/EXlfGwuOqksILz7mBzkWPc8y1dOoe9SDa5RbbUOUbvpqXUrI5ZmVsHeFp/Qqy7OxGpvgJ05G&#10;MK246Tbi2h7cNkXDZHbS+m3Z534/vf/+++nHP/4gDLKu1BQ+ttUyrvDSIJwi5nqXa9ZRc70MAXfH&#10;GrHAqDw3fYzp6rclZrzLOFjw0KtGOKFZ3ttXDmpzFM4RLYsnypWuLLSPs8NCWGuU0yDZDK6m5K4G&#10;O+gm2zvoWedOmK2kgQFkauQUt3b23Is4Z5HETvrQ5qJxU2OXdhqNURouQ2+tts26WLfiLKkCI7/X&#10;2eIj+oQa80Z+FMI5vzV2g+NaBLmqC8R5beCGz0yrXq+cblrARHvEdWiPcgspLDPDSiN5NrpqQ3Bs&#10;CCj1KqUWjYChawXwkEE15CBLhyMnHDi22S42v9IGLvm/7w2BY8RCDwutsE+v43C595245yQ50/vc&#10;Z+W+4IxtMRS8MVqGBtDiuDG91/JNieZV6lTq5zPflfKMhtq03temK/n5zqvB5yUayrfWybpZb397&#10;/63zJaRbNbDy3me1z/2mRPVM61Lqa/DecVEcNhpQdeAUg7sh2gD+1uttqDdfd2bQgYRuc4y8Qx87&#10;JsKmqH2LZoXck9EQ+Ym2Sov45/jSyWAdNYQGLY7JIDpuxFD4gx8Fnc1jMFZraItxnFfrbplCy3yD&#10;BwtL/kXbIpImas9jnpdQ4GweXmuf2d4Ca9us88qrvw2Wbzp/u3LaCZauuFBWP9DOuonOgQytgUvZ&#10;zIndQlCHjY5uJ9f4REcCUh8qMnDluVHBPcBLXcOSQf20RzkB8RC9Yl8nGeM0HPfALHa+4X3QfmiK&#10;k421WQmnZvtSutKOvgiNCRsWdQco4UBxxyMnC+mULhOA45B4v+W3sqa2r0qbcCcvcKLH1QgD/cjQ&#10;rnLwAPeeOA8kYl9vXmGjw0GnC+ml69I87Q+C/4rOV3HNdEYdPgN9A+jBbu08hOw9mEZcJd9P7OuP&#10;80ac7NhPur5wKnSmDvChnXa0aYMEDBWA1kJnt1BGhSskL8mV1K8qpGkm+ky9ituAbdhoq/0dE0v4&#10;VpyQ77sSptBraaP1F6fMjyT0DryQPlFn06F54Lbj5O3uNb29nZRn/1En6L46jDbjXfTIU+224IYT&#10;o9yWWt1PHNGZYdv6urtTJ/3mSlbLcicNJ4VaB3WqM3HA39YNvAwaoLMvJqS3pkvkclANeRo9Ffxr&#10;b++hBCe10QJ+t6GHd3S4CqiLe7c3dlt1z14aSCODI2lsaCTdRC+8NXGTeCNNjk+kcbdrpj0tLQ1p&#10;ZHQgjY4Pp8GhftqZnVSuLGoG/6yrepoycGz3TcnKBzrYtFOrp6iz+KwdHawDXS0mfVTxMs6aAe+c&#10;oBf8mqsTI5QhmsTVeOaqrkyj1G3jGXnStUFjPCJid3snraMnO9F0FT1yG/3jGH4nPXQlm9yrHRrV&#10;2dSSuppbUg8w0HHTB1y6qI9n2TgGXWETTpvDw7CxBj5ASMK2S5t2Gcsr6NKzy8vp8bOn0Ky69MFP&#10;fpLGgZtjKPgo9Uo/++/+zc/P6fTN9Y00OzMNwTiCWFKBjnYylGifWH0aqkOhLRDRFTMKUgqlnkVi&#10;Y8PIJVAAkts4qVSd1YEMdRDTCz1z7puY9zH0ug8wwgADYYkIEoDPEJXM0GsNom6VdmPsRmpnQOq1&#10;PCAvxDyQSe+tAipX6r0BkVtBkVToWdukPfPZafJqdjZm8Hrv6pcFgLIBIXTbqN09D7TaDQLvWTUH&#10;+5dpZ/M07e+JwBcIwOfU/TyU8nfe+1Gaun0/3b73ILb6uDE5lcY97BWgCtj+oeHU4x6M/QMQo8Go&#10;r0QF0hnMp91teBDC6k4Pw5vrABc5NNDp7ZQTOJNFJPO5DAKyJB1lgGXRJq4SA66FkUj0XWHhmp0T&#10;iLQzFZyRKpPTqWL/6rSR+TUB0zMGOOM+ZiU3AN+KyjIDUCeORJ5aMlAQKiX4lBnCldvSOIuRuog8&#10;Gq1dyhSGVimQZIgbZ+jo9KhA+epgxmfnLoU7AJfclof2uXKlOStWeYsxWA5XxV638KIaMeAky1EM&#10;RevVdOWH/VXHd20ahCFKTRAMmbP7JopDbqXl6iI+j8HcRF32t1fT4d4m7VB4cqA4S/OAOpwjBDek&#10;zi4HLTBthPBdKrTs00DTZuFVgmo0CFfzt1diaaXGanJ2FlBxfgifWHVDJFm+p0IuGdRQ2wIBlfnF&#10;rAHa7jOdNc4iGx0fSzdvTaapO3fTyMhEGhga510/OJ/Szu5+LD/UCKKAEvmLW1wRZQLPGPthYNPx&#10;Yi2BIO+pvHXwnro6G1Wpp8ykivuAt0KKRodMjGJbIgULvi9boYXDlD7aO9iPpbKukJtfXApitiNh&#10;W9vIq0UY36srqxDyvGTfw9PdT1I64R72erstxxn5IdzYYQSZhoRMhudKA2dwiyfBnDWoQQyHeobS&#10;iDPpHzxIN29MBsOSeVmu48MVJhr2hL2MXkXB9stIaV4YDDdcpgudcPujWNa7sR5Cq53nFizOHpcx&#10;ZcVCGsS3gCqUB2LGf+rk6OCdacWDWGlT0vjOGtEvwtFZFEUAVSjch+54SLr7snqekIJz7JepgQvG&#10;IVxi+SswyYpWVgYUTMsMKaN0M3CQsu23oiS7wlCGIxO27SXPYsDIsFbYFzyOcYWMagT+KkXhzKFp&#10;GYXsI9tkG6VZNBMlKpwazRpzO2B8nYyn3jjrwFnpPj8Fbw6OTqDZjB3qWF/vrGroDf3aIg3Q+MKg&#10;jxlTwpk0wtb6WVCsyoGyNTXxLcPN1W92qb9pFvnZfmtF4LtTvnHvVV0CZ+R3etnEeGgmKnLJ+KBr&#10;oTjyjR8xDrq6FPhauIcmdNAW6JH97ZZ0nq+go05nOTfkmoJhV9oRErqkPx4aB47CmIUFXRCr0A6P&#10;UHKolfN1VDYVkPf2jwJ2br0kj6LCMevH838u4Gl1x4epC2HmaGcrDKy7CAeQnFRHmmaEosZKe/Ci&#10;rc3ttL97EI52wIHQTv8DYzo2DN0KINJ+Dxf/X/7T36Rff/yb9PjF0/R8+kWseFkD92fnFtLKynq0&#10;8dbNqTA+a4h23DljSv5hmxU2bYVbe7W3quwomCrguaXBAXDS+ZugByiD6uj2rcJTp4476+xqJxQ9&#10;87HPoQfDY2Pp/htvpzfffS/ddlVQXx9tPYWO6Mw5Jk1n6h8eje0wKwj0LeTTAr1vJfYiDGpYl64M&#10;IIQHb6P8DnBP3FYwOoAuHcbKABQ0BSZxXkWQ8a1TqgP46+RVMXNW8uGxhxXupa2t9bQD7Hd2d7Ly&#10;eOJyccfRfjhK413EHWgG9GNlKa0AzyUdNtMv04uvvk4vHn4dK5RdxbyC3LENrHWKDPT2pPHhIYTo&#10;LuqFMGgZe9A/6tZG/1ovD80XxioDzrDbcjUP5WwSXTGik+cIWnEOrjSD2xUE22bGaotKk0YUkNaV&#10;OmeMfa/0Xl69K3+MZ2dpFdnn4Zdfpd/99rfpmy+/DGO824qNj2aa+u4P3k937t2LbcAqyHsu45au&#10;uKWKs5FE4NWVlfTo4cOg8ToBnj99HrPabt+aApcmoTW0g77qR3HqpY9cKSKe/eEf/0l694cfxFZZ&#10;OhB12rgaU8Orhh+N8sJd2ErbHM/OtHS7wdhqAExU5rQOzspTcTo+3ItVT2sri+nxV5+lj3/1t+mT&#10;v/8offbJ79KzJ0/SGu09hl85q0yYxNlY0j5ibJcAbkrzFPCDv4NPKlk+cztO6bLnBAyi/A0MDCEr&#10;eAAsijfjTlmgs9Ml+71xbW1B3guZoAHlqh3Z8jgtL+kI3CKPLt53QUIqqaujDxrTQR3gBQg4Z6f1&#10;aXt7P33yu0/TR7/6+zQ9PUP59C/8zslQyrw6j9yqzbZbT9+H8QElQVlCR40rpoqiqFMCBKAt2SCi&#10;obO3vzfv1cx407DXwHfyhQr9FVvy8v3pITI7fEfl3xmerkY7hY/s7ezGKnzpgfzEsV1BMYHIc/Vs&#10;H1clofx0tMUWeDcmb6abRGdLqlRrALhx+0760Qcfpg9+/CFywN2gm55346QSibtbV1agcZ7d5gQM&#10;RgJ1gg8i4x9CG5FIoKueTbmTtrY34Z0raWNnI+3sbcU5nJvV+53dDWjJWlpdX0bZWk1Pnz1C/p9G&#10;btlGzqN75CnI9TEBirrZnpBDeCVTkGdnxVt4ynt9HG8jFBj77OrbYJLyYScI6QCULxHKhd+5BNNy&#10;z/OSo1e+zoF04qa0zOfhRIq6WHFkYeSbbEyqZkzI5b+uXwmOW3m96b2WNNa91N9QKwfwX1TILokK&#10;eB+pCOV3zXOVzurHGW6BgxluEeLj/D7uoizlz1zn2lhCtK8ayrvcFznfUnc/Ke/K97W/87NsECux&#10;Nm/D9d/qVH5V+zTyqZb1fcFX2YnktlMZ3tIq5ZiCR4aQawhX8CGUOohXpZ3RBn5n0OW2ZDnwH9Yh&#10;viYP8ynGF41/6gHfX2O/y+WKW9KPUg7/XZXzD8qzPtXb2jaUYB1KPr4vsPCaS8v/5zQ5/RWsoGut&#10;0GG3GXF8yGdja0beKdP86Ec/Sm+8+WZ8H/ojMepXrZB5XQ9RbjWaT6mLMPLea4n+jrowbgz2ZcE1&#10;Q217SxvLu3C8cRv0BDzIRju/ff19uWo0kjdqUDK9OkoYkaHvpIYHHsfqyM0t9Cp0m8bGC3RVJ0N5&#10;5qM4poxufraLNlC2k+Lylml5CyGdNzpuLMN6BE5BY2vpnX3hVTlfeThkfh+rG5InPZPbFelsn/BV&#10;H4E/ki6cNpYPPXViiemjl03rNb7LcMtOVsoPeT/jeNFrSEHkt633gyvik/WqsDVUr7mLq3VWH6Au&#10;fuJ33xcN9ql9XHChvPs2rcih/LbeyiHqUIYCO0Pu2/yNz8u9zw3i0fc5NGqjoeBjqZ+h5F9w9Luu&#10;te0wvb99fj1cL6fAwnr7rOiTttNr0TFL9Fntc9MVJ4/PfVbqVepmfcQ9o/hozCttqvjHn7gi/jjJ&#10;W71OGdBVBzELnfoq8+m4kQeap89dHVwmU4SuD81QPgqoqSuBJ753dY6TJOuRm5xg5xm5yiGx1RD5&#10;STtidTJXf4ctzSuxYILXiL6rxoA3zwK7o69yHxji3bX72pjTZ3yxD/xteQV//B2rNGjXEXLtFrrD&#10;zsZ62kP2d5vnOL6A9NbXXQVOgf8R8toZfRBKmPqM/cUz7bin0BFl/pAlyDvGGt/S+2kPfWAbncfd&#10;jqxWOF6I2YEDjfF3tf8889yVCcr0Olt0yGT7VV6xJD3Lsl97vNeupWMm0tnvVcePuzGYxpUO3ehD&#10;Om3cgaW3rzd0C89h6dKBQozVMZZlGfRRwVXhFquA6HODcJO2xOQl0quHKHO6JZgH+Ltriw6gof6B&#10;NOxWxkNDcWw/w+oAAP/0SURBVO7l2PAw+tgIv4fTCHrmMHpKP23so25DvaSnfiP9/WlkoD+NUse4&#10;ulMD1zH0uJ6uztBBPIvGVSxu1aXzSSeT5XsOTb6qH3QF7gtL8dLV8W7p5fZb0ul2HVnw3yx7ZNqZ&#10;d2E6S26J5hbUbifuMx3poDD9qrN1L5z7u9u7aR+d1wP4tSXY1y3wFOvV5epLZXP7iw91gLibRmyn&#10;Jl5QZjhMY6xnx6w6kbjimDm9qE8HJ/DOS2pG9OgGHXSqUa6cdIxpn3cigs4b+9FJoO4i4sTpTvQl&#10;V/oEPHjXxW/P5umINjeik3SmkTF1K1eSdgInJ2pBU8DLmHRMP+edphiXtKtsXdeEngULCGeI+r2x&#10;gfpl+3h9rCaTG7nNtnKVOB7ykN9IA8BxmWjIr37Db529wkP9ytUwO8A1Fqggg+zu5bNztolbjJs9&#10;4H8avE8LT11qa0CHb2lLXRVwsALcaXsvuJi3R8s2JWGq/B7njgPnWOlmvQCmOO1ilM2Dw7S8uZV3&#10;6kJ3dZv8P/rpT9PY+Hjgj/ULCrO/t3/hPuQff/xx+h//p/8pffzJxzQkkXAstuJxppxk0WVwemGd&#10;naPn2sHiYPXcET2dGmJN6+qX7Z2ttLa2RPpTIpXj3REVEkYqIRrrcodAQPmtkCDRtRMUSmImnCjM&#10;BwpzExMT6Sc//nGavHEzCMChZ+RcnIZhyxnoBomTwPWwIYmynmsBLmA9gM/g7EnfC7g8E6UuFHMP&#10;hFJIdsb3+RHXI4hFA8poa0eqQAwkrm4188d//M/SGHXpHxwIB40ELhvJRZB6iOBx2oPgerCQBE3G&#10;tEF50zPTaX52Om0tv0qHKzPpdHct1Z+dZKYhLGi/TNA2WHfhWoTSWgKV//xB1QWmgYteOY2UBwg2&#10;R7RJY+l5zMoEqKRzxmRmTiqWMIdjB4TbX2iEI/JOpiAzuJrp52/KJjtdnOm4Ag4AsnMGK73GexDf&#10;mTDAzDpQU57DsOvOaJfnHZyDDzsMwAPen8UgddsLZ3c3N0LMiY1NbamuuTVWyeyCgzr0NEDJsCXW&#10;Ll1rY9A3t7STO4y2HSI4MJoGxyZTe+9AaunsTY0tHeHYcVWRTMq+0utdIUJ20sX+Bkr6NrjlNlTu&#10;z7mGAr9GfgfAuRGiCtFFKI5VYuC1hmONfa6m0QAlQwjjP61zKyuNPQ5yccNZoa4IE8yln7IgmIU7&#10;+z8b+jOzdkmohFojkTDOigRwBuZxaBsw8JCxs9PLOFtpa3MffN1Ni4tLaVbno+cJMJg1Htq3LYyF&#10;mMkCo/S3MeNFJlBBfMFLccfnsZydPlIRcOs4V1IEXpnY2opLtMOYv7E91Js+85lER6KuUfgMOISB&#10;F5irLPTB7OpJ08C7uuNTGMkOBL03YPDs2bMgiu5P/S//5b9Mf/hHfxT7Ryr8WXQRmAKxSS8MJVI+&#10;E0YeLL0DLLaJu5uHySWaHmZtff7zf/kv6Te/+zgtLS2HsGF5cbYJ47kDZqGw5mouEDPGawh93MeB&#10;4hJM8vfMK2mSTDhmztHurDwLQ/sSqMnQwI1c3wwzYZpHZBV+/Hlf+sB7FR4Pztcp2N6RGbbf2nbp&#10;pGd7qcjYXumoAm7AjTxkFMJApi9MPJTardTcf9SD1F3xmC7cTmeQsmgnbZHpiGsKATHLA0HQPP3e&#10;PpMGWN3S7wX23460gRFi+6XHsUSPJ8LCb0KIphxXMmmQFQfLFnB5WXNP4IgHwy8uLsZVR5Ig0XHl&#10;TIv25svUAZ1oYIyGc0bHPfUN3ArjqYI8/Qjt0AHc1u4sRdra1QztbUXwq6SubmcDkUcjtE6n6/lB&#10;Ork4SMeM7ZMmhF/acHrelC5Pdcp0A6FeeIsHVvdAn3qgMd0InV3pxs07CJGD8IIz8LKfNrdzj5DA&#10;te7SCPzqmpNnaR2Ac9vHe6m1G2G0rTkEZw/c9qq+Kg+UnyzOz9HutXTMGDmmrz3zZY/+rieRM0lm&#10;X02HsfTO7ZtBE+oRnlAx0tTIIDi+mdYRGC7bEJb7h1PXyERq6x1y5IYReHV+CR5ykM7gZ8eUtb+y&#10;mtZmZ6B35+n9d99J773/bhocGY5JEh/99u/Ts1fP09EZPK8detfbTb82ppXVtVglMYTQ+pMf/YQ6&#10;6VSEngP7R08eIRfsQPbhJSfQ76TTsSH1I2QND/amvn73hXXli4cF0radI4QMlItjeDv0PGZFV/mX&#10;h6QrACnkKNyNjo3Gge4eHu/WUo7JLQ/gjfNwttIJ9ET66LfHIVM4+QO4xrh0QgBQAs+l1R2V9jiT&#10;xsMGO+ERsZIFnr+zuQOvXQ4eqnOnHxmly9kvjCtXlbgdlLi2c8gYOj5Mm7TViR6ryythMNnz8HTH&#10;trIIsHKLvHCUG7i6rBqkCMELKgqWASf49yHtkCaP3ZhMb73xdmqF9jsDaBgY35i4Eed8KbQ79nV+&#10;i9/OKBsdHQzD9/HpRdAAae0Wfbu0tBhGah2/tkUFSWOMwn9PJzgc9EoalIMUR/qcl8FnOuX4VLiy&#10;TCdKeBD9L/72b9Pf/M1fp/n5eZSG9nRr8laamrqVJrmOTU2lNvrJbVfdbsCZ0FIDZQS3WtCRtLK8&#10;kPZ3t2NpukrjN199gVDent64dy/dv383nQBXhW8aiFxzkObgW/K2H/z4g9SB8nNCvZxwMzg8EApa&#10;2Q9fenXIOJqbnU+8hq71pkH4fWODMIEYyW9pb0tLMwoSSjl0yZWf84yH/b31NP/iYVp8+ShtbqyA&#10;SxvhCFdm9VyTYkjzKizDUAlkpIvSV889cRWRTn0VojhTij51q89hFLx7dx+kCfpVeNoW85f+vvnm&#10;m+knH/4krs5WVHGWV1jGArTPFVk6t3SIGqXNt25NBo2XhjppYAf+Nkdf/PVf/3V69pSxenSYunu6&#10;6EPqTH3d0sNvd3d3AidML2+PPZsZD8outg2kBI5ZDrGvLhCoT+T5gE5n2fD4KIqSTrPLtLiUZYqN&#10;9fXkFrmxyp5vnHShM7idvFW6zNW8VcTl87EtGb87UWobwUEIYeoDPnEINmNDnup2CfIZ4WMZ09Ov&#10;Qvb+4IMfpw9+9ON02xXqKLTCVh6nI8zVAfITcVrZQfm1kYHvajK3DpFPukLYPfEd5zpqtrbp41N4&#10;a0L+A2HEIVdxu/3liSsxydMtP1fXV9PKSpab5ItNymRn8FX6QoUq+CVtcszHuCeNeOFzr77zmSGu&#10;RJ4I7giOO/+T/xfFLIJyguOQ27ylcH5sL9k/KpnK2T5HFMt5SFPggV6v8BPZSXyyZ4Me+q5aH0Pt&#10;fW0oxjbD9XaVNhvMz7KjSdW8qlWNZ9KSqJ73ROmxz0OX4E3ob8KIvK2n8nGesJbTSI8i1NSzwLS2&#10;7tajtg8MJV1tP5R3Jd1VO/htTWNWdDWt4YzxKBw0TvjN9eATuopAXiXv+P+fFkqe0lf1FuWjYuz0&#10;XvoiXAzSZyoW7YnftDngT7DOtf0TsAc/Sv617f52ME31luD70NvFk9yw7wzmbbB+TpIil/i2PPd3&#10;+TqeWwj/soHJfqh5l2+v0nsVBwIW4qw4XU2nLlrosc/cPt2DnHUUdzbD29S7wflNJ1UhC5nH+Ph4&#10;+lf/6l+lf/7P/3l85+xs5c4CE0PU71ooz6IcYCIufB8cy2/hJkzUP03rc+N3fVdupTMhr/oj0mvA&#10;Vk/KjlzLLlflm8EB5LnAE2c7M0bJWsP0IbLHOjR5bW0dHrOOTqw94xz6C26itznUopCoS57c5aQ6&#10;des+jZXIO73IsGVrIbf2NMS2z+4SwHd+ahsLLMQ5r8byvMSCm99qO/d5wihZUrb8W15me8LhY1lU&#10;UjnQvO1rdWgnbGW6w1hWr4p01s3keQzHtVoWDKx6X975LxIz1sRb64JuF4S1+s13BOtc+r70XRlr&#10;jstCK3xn9Lf19F7DnQ5E36tHmd7nMT4J3vvcb4SVeXp17Gtbss9LfgWWJRSYCrcC79o6+N56+52/&#10;DeW9z0p+pvO931tueV9CaZvlFBw0bamTclLtxEHTlPqUmPsWukL+plOe9N60PjcUGFhe2ZbIcfRd&#10;K26kH/Zl7MDScIa8ST7ogsfIiwf72hVOs14M3sQ4OqZOjhOQReOw+rq6x9kR7aVM84Rqhg6jnOzK&#10;jd7+gdTa1ZsuWtpSI7KL2zlZRyAbdh3HhnJfTIwIfZ88iBFELf+qsPWddMvf9prQld9ED4Lf/1iI&#10;b4jC0CDchZ2wquUNtll7piv7N1YW0+yLx2ltaT5tI+sc0VZllWzvaQka7QrFwA/6h8wCNjHRSppA&#10;XvEcmSoGmHW1DlTYFTZbTlZDdlLKUP+Mczzos8B79QfqozyuPUTdUPuE9bUNwfe52nahIWyUUwvs&#10;xA8N0aYJ47TtpuwMQ/mbzoPsjJFHWC8LzGP7Nbz8KU213KuywQXb4p8ysPwt8xPlA6Pf2h+5juKm&#10;5djf4p8yc9hdqQOvqF+mW8LNq/JrKUunYEy6NZ+QYagT/8QHcU/aYPpcH59nWhftBD8NNsPvnaRs&#10;n9suNUbLMB9tAC3oJ/JUV5kdHu6FfOsuDPatuuutyck0MNAb8D4jjfB0a255xNrqVlpfcxcHx51y&#10;YkM48LWvORk8thvr7oq265ivuGMG905I1EGovuCOEmUXF8d6nNEqnatvSjtHZ+ngFJhq51GHAVeE&#10;Z/BrauSEMJ1W6vFxzEN7B/nZjjyG7Qvx2/4WR8Tb6E9k9qNjdNu64xiDrlpx0qW09tX0XPgLypEL&#10;bovW1ozOfkaJdH/4B+ANcaYyPPP8xD6CdorrwFT95Bi+cKJDgXLtA/FGnBT+2gDD70BPuCJUnU07&#10;pu+sm3XPO4rtBTzsJzvYrZl3oE/rB7tp7/w4JuO700lnYyX1ILf0VtpTG/SqOdpM3XVSdnenlk5o&#10;TztjFvjvIwu5+4llxPEl1Nm2x0rkusa0c3yWVrYP0srmTlpYWEjvvPNO+ou/+Fn68Y8/JL+OwGfx&#10;QGS6EBG+/uph+r/83/6v6T/99X8KZJxEkV8FMZx1KGPUGKpzQkeGjgudKXqBuvv6aCwKNMqpe9R3&#10;o5C6L+sSBMdx7BjSCLQwN0dnnYehQI+b3+hBVHlxNiQPYgA6K10lUkRW5hSYHiR+a/JmeDTthQMA&#10;qAHNlTcqShIHkUSnjMjswFF4kIA5S1EvrETbfb6Xl1do80kgtqtRFHAdnA4aB3KlsT11tY6k7s7+&#10;2Mfcg2ib2ypp/MZEKJ79g4NZKOrqDEU9ZhNTtgRA73WeGZjCEykDUSH1gOMnD79KL775PK3PPk4n&#10;2ysgHgydLhApstPo9WAOQTqWRdEGiIdBAhlGV4cLz3OAOPGNfX7CuwOQ+ZDkCnJgMgM/G0WdwZRn&#10;kSPAuDKB8mRfklk9lw5gB43wb2SwWtY53wZBhBBcNNWlo4aTdFzPQNFxcwHB1RpAvIQThFJKX1Jb&#10;FFIFggsQVya8y8DSSZaAZwexm753yV8lNbkFURPKflNL2kJJ39pDeEDhVVEXL4RDGCZg+m6D5zZw&#10;Fbch6eylP7pjBrr7ol9QX50dQSSAxdU+0AzaRhT4DmfqX5yk3Z3VtL46j8K/RB9tQ4BSnG8zMtKf&#10;evt0DjEIwb1OCEUY6yQOwEYjhIYF66MCIqEQB10OWJcQKs5kyAw+cCf2Ww1CIQHIjMOr3eUzhdU4&#10;NKuqcEiY/VZmJoOyDScKKBAoh4QOHJ2J9qNG4JcvX6Qvv/wyffPNwzQ/PxeDuCwNjbJkIFZEHOFi&#10;ncPZagUI2Rh+Gv3T6LklOm9I43u/y/WVCIrB9qlf8R/9K/M2rds/eK+A4UqaIHjgUzBtvmsDBt30&#10;m8RcZ40OyZWVlShjeGgo/eD9H6Q/+9//eXr7rbdCCLG8YL419TR4X4ioBubdnf20OL+W5l4tpb3d&#10;w3Tzxi1woyX97S9+kT7/8os4Q8ND0MRXABoxz6gBv8k/th+DULriSAW7OF2DKQN7WH60wXLtf2M4&#10;LXielTC+zWC5goswy/D2Qelnv+FXvFPwUCk7BtbZiW0QZgcH+3EvTP3QWRGx/6azErq6ow8UpoPp&#10;UV9hITORwfpcIcBzD+rrWxFSh6lrBXzJ9TR9xmFxMzMe6yMsAyeIttvg86gDbSgOqWCsvNcgKJMP&#10;ZYy/LByZp8pdnr3YgsKos0Ya7QHjnn3hId0a5Txg/ptvvqluByfewTBlbMC1HcWrs4UxA70QsFZH&#10;eiwtdoyFY8hyY/Wbh1de0p8KHigFnY2pq6eSunuaU1c347aNujciqDLOT84P0mn9UTqD/hycnaSj&#10;E5m7uKuw3xPRrTDr6zuJ4GhTO/Uehy/1pn2En56eIfC7C/jK86Ex9R3ApgW62A65a0xH5LkN/Wju&#10;ALcqDTHTxZVTtk8jqvTKvll3S6LlJYlxKB+er3UC0/fASbcd/eS3v4lVlnduT4Zwtbm+nDYX59JI&#10;D8oEuNsE3FsHRlNTVx/Fd6VT6OTJCfCBJrRCO28Oj6Y2cG0Pfvbiy6/Sw999nNYX5lNvd2caGR9J&#10;4zcn0uDoCOOhKW0f7qbtg61wNFU6WqhLXayWmJl5FfTtwx/+JGY+DdCHGgm/ZDytry5H/dwi7JBv&#10;Y2uhpgvSdaXxcfp5xBmjCHDgwdb2YZpbWAcfVTLrAhZO7rA/Pe9NA66OVHnpzZvOxL+VJm9NxXZc&#10;3T29wb88vFLnO+Qy8Ev6okHHVYyxbaNCDj2nAhE4Dd5Kl5fmF+DrWzFT9wBB65CyxL21peV0yDiR&#10;r8d+wfSDbeuA5ugYPKA98usL6MARfSOdOiNKE9ySrtUZQfSBNMQxbb2cgOLY1RksvVZO8pB2jRIq&#10;SgeU3dffn95/7/30L376x6mnsRX+A47CUzTUK/Q61kJAh5c47NqcldMDHbw8h8bvU6bbnaZQjHfd&#10;Ro12OxtOZS1WLoAbjm15qLBxdZeCn7zHSS1OWpDwaAyKGUvVMe5YdZwuLi6kv/n//HX69//+P0BP&#10;52Mrgdt37qRJ5CtX2bRBgzzI9VS+BD/0YMsWBFQdOCuLy3Guj1sDTCL/Pbh7JxQLlQj3V3Y10fjE&#10;aKwIMn0Iy8D4WLrDmB8CH7fBl42DvXR8fhLOCWd/uUWaCk/IKPTx6uo636nUSg9709LiBgL9PnXp&#10;Tt3Qxt7eLmDm/sMprW/spjn4wuHBZjrZWUtnB9aF8umb4GP2J/WVNod8w3gIOqSzA0ALFwVyebs8&#10;dmFhLiYBZCFZnnyehoeH062bd9LQCOOpvhneO5uePH2MgjET5wH9+Z//efqTP/mToMsqdMpkzrxz&#10;+0vxym1tDI4Dnbr2g8qyePr118iFL1+G43KWfHsZ706acssA6btjya0NdQx7wP7jJ4/A993oU2en&#10;NUMX8gxseJeII+OnsW6BYLudV1Pf2pyGJ8aQ6aegDWMhx89R3tPnz+Gnr2KFmitrYm9vYj3yhzPz&#10;epHX5AwaYW7duZ3eeOvN1AedkJc2QefqUFR03AyMjMInWgNX5Wtu5eY2eo8fP6W+T9IKNEpF5p/9&#10;s3+W3n3nvdTDWHArX3FcGUgleh253Yk7btfoM8eu27KFbEr/OFlhFzyLiRDn4NAmOLG7Rb8zxk8P&#10;Qu6msxkr8jYUMZ2BOq24xuxR+jvzOpLRPumouKcsk41J8sg8VuTmwjP4Hc+Vhw1FRimxBL8xmoG0&#10;SlyK56bjGtyVvjEngyar4riBYGZl1BeiK7+NQXAI4qw8U5w1uEe8/Lm2fO+j/GtBONonhqJbGM0r&#10;83Jrlt+VEPnalHyxsvm3F5/xSaTmPgw4vPGPD8NxE3nTn1eOG99ez59Q6lJ+W/+QO4jRB+ZHtP2x&#10;kqcG9iXUpiu/DSVvY8lXOOSJR7mMEvzWryKL/HmEnOe1h98TSrnSFg0U5q8MkOV7+D+8yV0GzEq5&#10;SgwT3wylfl6tr+2MVQnS8er7kn9tO6uPuOZv8/3rq+V6Ld98VyjpxX8dNzzJ/6rPDa/z9FUeGzn6&#10;F8kjTZTF/WtA5me219ml0UZxmtdhvJP+cjXjE7e6hSeeH52lFvS5gc6e2LpGx410UbqqY/xf/+t/&#10;nf7Fv/gXIQOoOyjnvq7faziVq6H22WtjUtQ0npV7YV+CdTVvZbny/vq1hFJUzO+C3tpG8zUPDTNu&#10;72qZ4oJ0zJXMwrurA5mu+rzUyfud7T3kybVYVX1wuAcfO6Yu8Pdm8dY8pGu53k6kksepYyqH97lz&#10;w8AQPH00dXZ1AqN8JltMxIqBS4z6Z/wwGgotME/r7ViJ+hL9bSjtvv7buly1l/y8lnsnx2qkNe/s&#10;uPF3cZRQl3DW+D15XebxHc+qece976o6FTdRllQFEIZO8P+L46aMCUMZa/ZFaXtpi/fSMe+dyKPO&#10;5bPiePC535ZQHIjm73Ovlife2re5/Tm/2jJKmcJLmJf6+bvUSfnB596XYJraq+9MHzSO8nxe29ZS&#10;js98X6LP/cYyrKvjQ7pV3vuuRL81mla+XcaS+ZpPqZ91974fObjWcSPsHLfCL6c1AgsnWzQoU0Ob&#10;kxMTD5xMHnlroJX3yXAcS24Jpg1MGVD5ZmtzM+1t74T90OeuzJafu1LDSVpd6Bvt6BdNyGKxxb6T&#10;ysBBKZf94SRK7UVZ33eCT9WZYEMCdLkPAleqMdrKG0dBcdxcRnNew8BQ7iN99b7AyvyEo7+FiWUK&#10;N9us3rO/s5VWlubTzLNHaWM1T5LSkG1d1QOEoXRVmuk38rR8Ni6yp/0VNiTGxYU2VvhgtBgcENqU&#10;qY59cH6ELgs84UOuqFE/Uc4TPvKUOAeHhmnX9KwS+y/aAK2Rp1t+/CY/21Oiv8Uhyxc+tismoUS7&#10;s0wlXRAvbLf11aZU8MYofygTDmybsrztNK02GttkW6JNlBGxWhf+C3nBr/3tVVnOsuTNMfkNmMdW&#10;mzwTD6MfibaxrOYyWidx3rbGeCK1IZws1EWYx3vtarazmiC3tUqzIp/zoCF+E++EIDCWbmuL9Twa&#10;m6u92olurppRx3Xym8dmuOJGGmOrzUtdcwv510lXrtTf3DxATzcv+wkdt9qfA/296FjoGu3Z2SLW&#10;us2l+oT94ySosGshJ3uUhxMgteuo+2pLOzw+S0ubu2l91zOAm8K209vXRxnumuJ4yQ49ZXbbo03N&#10;eqojO+nN/HN/5vEVdu4qPjjuzy4OAKb2YmmX9pHjsOF/+eVDcH4/uVLHlVNDfYNxBpG2UT4KW528&#10;IZyU6GdnTtqnPcF7Kc94Us94Il4qR9ExYScPnFX2yvUx+Nx+tH/sD+sXNkd+Bw3ie30WrvTRlr+x&#10;u5MWd9bTzvFB2AbaaHsXY7K30pF6WzpSG3B28rq4II67yqwZ+DcAs/P6y9gCfnd/L3Ygi8URJLyg&#10;HNvh8Qz76CWbBydpa/8o5IAf/vCH6Wc/+1msNpaO2oao+X/9f/yvfy5jd9ugzz7/ND1DmdsjY1F/&#10;mQ9thI3Uu6SxwnsVWA8KvH//QRpBGbdzdIjMLy7EgHCGnAVMTNwCeUaSqzLWVjcABIOj2cOCOsmd&#10;gQ7xtVM18NiZIruNdeAq00mo2mm0+7p65o77vS4uL6b55YVwEm1ub4K4GjIPwlOn8re6sgYS5pmS&#10;KrtKVHu7B9QPYWhrJ22DiC4l1Du5vweTOnHPSb3Y7SDKQBobvZXu3X2L9r2dHrz5Vnrr7XfS7bt3&#10;0q3bd9KNm5MxMza2+IJBSCAcjBphgkhUBRONZQEzCFQhBg7Qy9OjtLuxlC5PDoGDe8c7FDORKMpZ&#10;9hpL4Bz4Irq9ZJBMBTmqXmUcCocSNpAUJDiB0LraJpw95BnEhucSegUo66hxtxMmpvFAZdvZPzqy&#10;PO8gtlOTUZK/exyqbOv4cubxpXoHfeDWHeWw4NyHDATueEWREHHqR7OBp04PVwN4qHVPGtQw2DsQ&#10;zjBn57eB5DEzU4NzXWM6Jc98wD4ZgfSxEoXGW49jBqyDNs5ZgSBoxHeLqcWlxThY+dXLF2lxdiat&#10;Ly2krdUlrnNp4dWLNPv8SXo1/SItzc/FNjguP9W7fHZ2BLPIW+HEQXDOvGagKgTrJZUxhHEafM3G&#10;H6olM6Ct3gej4GrfSAsUimV4MeNO/KXvA9bghn0gcTC9H8tEzEuCqXAXDCne06/kLw4469QVPe5b&#10;H4OfQd/V3Rke9N7envCom4cEXMej+fid5frcaIj6VkNxKBhIFlFC/g+D31S/o106jXSGBtEjP4U2&#10;rwYJnQZ7Gb4M9gAcOmFsKWC5tU4IIhDjABrBtjgLzPpJ8N1KLbZkM91x3tYrBBHhQd4ybIWA/T23&#10;EjtMi4sr6fGjp+nh199AWN1ycT89e/E8Dlg27UUdzJC6KXQokFgn8cnf1l+BRVrnrHiFNOElrXEm&#10;gfARz0LQqcIwwzG3NfefITNl0/vMfivBZ+U7YS8zcyaee/jKMGPLFwUsmLNw1XnsLHyNhM68D2Ez&#10;ltVWAmSKIxJrYWWewkeccoy6eqG7qycMm+3tGjL5FkYnvZF5ijOxjJnocw8CV5C2/gpjGT+LwPG6&#10;DQafCSuAB15rKKcuKH1uA+TWcd47Nuw76aBLYnU2DQz0h5Gzv38g4L22tpIWFufpuz3yREgUnDpU&#10;jQ0aB6H50gz7jLFf4Cp90wgkHQwnrMyXZ7F15/kJZTtuNM5mh7kiqbS4MbZga0710DtDxi3oyBlC&#10;txtA1kG3qb94TVbU0RnSF/CMjZgVvjC/kjxYfX8fxrmDEnMETh+cwXd0Hh7Ab7bSOnRkxdUzR+Af&#10;OJgP/d6GpxwFzjnzXAdBWcGow3pifCzdu3MnTd26GQfvuWerWzjpUJAPKEh6oPrm+gqV8nBQ9x4+&#10;Thu8n4OvTs8vpNmFpbS0shrjoNLUkm6MjaWpyclY8q1zPpbNO1YYn6sbGwhdx3FW1vs//nF66wfv&#10;pZt376Yp+fWNG2l4fAJ+di8Es909+DsKzcDQWLoxeTuNjd9MFQQVV120d7gdUqtTxGIP1pikUI2A&#10;FSKC4NbmFmZd9JcryZrC4O+KgF1ogdEVN3GoIf3qlouuVnHv3EZ5T1tnOOWbFXi6+lL/0Ejq7O2L&#10;befczq69g/ExMhaHBbodVS9CnMvrna3f2wM/GRgCz9tihunY2ESs4Olzm9L+oTgwfnT8RhoAPran&#10;hbLcos7l37b7iL5xLUkD/VUHH7qUZwOHJtsOb2ynvHYVPn5bbwlmzCjXUUOfiTfC2O05HS9u2eb2&#10;NA20rx+FcWxoGAHuMnXRvnHuR0eGY+JJbGcF6CrkmR1657HcfX0dJdQVVOR5iJIWW1OhwKo0xMx8&#10;4C1tdEbu4d5B4JzbU7pCRQXXA9edeGDQyC0/c8aQArQ0W6FcAfmI+7m52fTl51/GM50lCvIGz39R&#10;GdYovrG+Fo7HTcfw7Gx68ewp8XE6BzcnwL0PP3g/vXHvLnAfSYP9fbStPQ7A7IeGxVJ22idu6ygb&#10;RV4cHxunXxEMmhjTrc0xO0uHhnTx/OIEuDaEY0tnvEGZSVot//jdp7+j7OfgA3lRno4b6brbrjp5&#10;xhlibW1N1KObuo2k2243OjUVTsJR5FNp7Ajwd9b2DfB/jPpbn6lbU9CroUwb4Uud7W4zk1fG3Nax&#10;iLx3Axy6y1gZHfUsm+6Q05yI4PZwL1+8CHy4QTk6vnRWxLabKNDOoArDDfQ6ZApoQ1Fgpbc64V++&#10;fJl+8YtfEP82PfzmITjakt5+++303rvvRH0HB1FahpCZUL7kd64a2draCHlZMYkMoWHSb3gfeBIG&#10;cgmbV2/9j4TSQ3FWx17I8byJbeDAD3FDw4dKo/RKvFTB9Ywrg0q1co0wuwsNGZ+YCP6S9zP3EGwU&#10;Q66t0KQ2xpFbJJyAv/PgzOeffp5mgJG/e5xcQjmereM2kF99/ll6/vhReom+8fzJI35/mh49/Cq9&#10;Ir2TUqaR2x49eZiePCfNzIs0M/syPXnydVpC/ncFzSIy3jKy3tbKYtohP7dQU9E91SG777ZuO7HS&#10;EUksuR92C2O3lb7qYLw72+746CR4f8gAxODb8h76p4TgQ/wOIwQwDT5prKbxmXAvUV5U0oUtkWAe&#10;WYqA/vGdMbY74RoGiMjT9zn4WfVT3vO19aIPQ36rJrKu1tm6lWg+kVc1lHZEu6rxW22txpLO4F2s&#10;LOQfqkTEqEzN73jmY68R5b7ld66vWViXMls24OE7X1RDbR0MkZ60obNU22H6KwdaNZ3B9yWWMsIh&#10;4z3RitWWVQJPr76L39U65ajckfN+/c4yc/rvyu96qE0T7YBnWm/lOeVN+1tFvdSvti4l5HLNJ2pz&#10;9b6kfR0zXKPtVRhf//1PqbMh+sH6UN9vfVPN01DqZVpxOz/PaXkTt175gne5H9Vx8jkU1foJD9JJ&#10;WsIAR16mj7HDGLsMo4yTJ5uI8ljkE+iF+s0IPETnjXRdeVa51vrY1u8Kpd7lajCfM8uxLjXPS5tr&#10;217aWuBZYHr9uxLDwVvzfaRVBiQWo1HQiWo+TqyQ9hrD4c81dhbY2UGv2Q1aJhF3S2DPnwm5N1YR&#10;lklNGf5ehLv8Nq9yUFbqCbnIZ+qFsVIe+hN9J55X62zwWS1dKM9r2+qzol+WZ7XvSh7l3uB7s6pm&#10;d5XekA1kBT7Clit4cFV+SRrf+tsbH3IV+dQZXKJYJxyMr/vmu2Jt/5Vwvd5R7rUgrtgv6mx+a1pD&#10;LS54r17r96Uco98WA7bB9yW9z2rTlljyNJb0Je31PK5/V66GcvVZuRrNSzwsV+VJx4T1LLpleVdb&#10;Th7L+busv+Yt0nwnTLQvea3FAXXakBOUJZQ/Qp77Nu550S4WW+7VWXaeqa/tzugYcVa9wYlarrIR&#10;1urEosMeY0UZVj3MyVDKRaKIemNZ0aG8X8c3ZYKVvNSPg6cGtXkNL+ufddEMZzOL/2vqbLiCDVf/&#10;4lqNteH6d94LA9MJT38XnPK3fZHP80O+R45cXpylfVthWHZSm/Uu36rraTNxkoj9uBfbOaOTIv/s&#10;6/zyquyvLomu7M4CuzxzlwF3KnLr6rC1MJbUmaWnwitsiuQfY5P7MCyrR5Pesmsn2ZY2m95ofqYz&#10;lLZJ58234IETaMqkUr+VxmvDujK8B8Rfw87fgYPVyA/eOj6kZ8I25yNt1Y5kHdyRwfyOgY86UKGx&#10;3rvyJeRe9GjhKrz9ruBylBu5VmO1HgavBT/Ew9jKrcVJ8W7nlmlt0JTA88xTS3qD+Wd9SzthdjL6&#10;u9gNdWhp89bG7KH+OmC0kWnHoSOCDFazirHhrjHaZ92iWbrfFQsN1JP7wi7nGaLqHk3ak/hOe4l9&#10;KYSFa+6zPLkvy0/gJHzMlVf2kbs+rHrW9rrbdu7GEQ+Oa8dfTEDnap8q85mf7bSN2iOyjcn6Agv6&#10;Kfoo+rDQa3Whi5AF7EdlBT9QXnAyppN31cl6gUNvT2/gZ0yaJw/LAbIBh7infOFeT53VG+0HBOyw&#10;V/PiNdAi5P7IZWZcd9yJH+KL+mahbZapnTwmXaITCiedN66aOaPusfsF8HdXDbdf7wzbT3bQa98T&#10;tuK243HX8bm3Cxy3gOt2TPALeQTc81wv9XQnuXpuqDtQOQHM9y6Q+dM//VP0z9Fol3kHxfiLv/jZ&#10;z0WCpyjmKpEvUJwknoFMVHxsbDQ9eONBuoOSXirvvmsa6EQQZxk5GF69momtIVxNoL6oM+SNB++k&#10;4cExgKDjZhNk03AqcjeiXLntlEaJvLRUA4aY6UDQyZCRwNl+reExdJnX3oFbobmX9U6cKRIOC4VD&#10;GgkekJ8ExgHolhp6znSouB2anXGaPOx1cHA0jY/eDIeSzpqOjp40MjQRTqb7995AOHwv3bnzRpq6&#10;cy+cNbembqdBhEZnGrrKRkSQdGjEcSBJeE5ol7MbZQwxQ5d3YYxnsLndlsq++9A3MDCO9zZTS2Md&#10;dXEmjJ52EToLBdZbryWFBJxF5Cgk/xLl4uovv1GAi2gnU945sNSBUwzUepENeTBlIUDlYXRkNN0A&#10;IQb7hwI5PR9kb2cfmFMH6mopGqLcFiS2nwJJL7XtUG8HgX0WA5J6WifHhSQW0YXKnae21gowHUxD&#10;7gs5PJTGRoZjv0mJUAvEKs4MgcnKjPYZKJ5vsEc85LcHrjtw4oA2rmGo8qwO78FL90SXELv/79rq&#10;ShwSvba8lHY219LhzlacZ7O7sZo2lxd4N5+21j1DRKcUeOHM1HqJB8zxGKH5EAIeSxPzbAWZv2PB&#10;Qef5Sw7iQwi8ddIxEICnrQFL6i/KitvCwr4vhy6arjC7wE3uJS4qcOK6yoje1NXVtfAwK6y7DYoG&#10;bmerkoQ87AWhmsCpJoQg98Jk/NEOtw3ZgqHLiJxFKPwDdwoBqxpdHOTVKkd+9pCV81wQiaZjzvpZ&#10;p0zM6H/HJ8Q7N1Th1W38nPWVGZN9kh0HnUFU3nvvB+mNN96I+97u3tjD0nMVNE5oZLauKm6Hh2dh&#10;qLup4Xh4hO9dyZC38xAGbgG3pKGQe/vZYJ1sg3WUVhwdug3VVnr5cjqImkalpdXFuErN6BHaYptt&#10;tZGRhKAg7D1TQdjl2eswMproOHGc5lmSCBHU5TUMM2MIZlOFUQnWK8aiIBLGxAy/rAiUbzNjAG9U&#10;MGI7l+zQJnEwbImxdNT66KyTTsQWAmQsXDIzAQeBv/fbzi6irdJmDdnuk93e0R00Rme4OGBd7Cud&#10;QI5zjZUaMB3vGjBjiyBog2mER6a9uf9LEBa5mgpeFWDPQ/DHFWg6bgSFdEcaIbPUAevsPrfS8Soz&#10;d9WlWzEtwRNclqtQQM6MizNa5+wQ+gK4SLizEJZpCoVk+AlL8RFclCaqoAnLs9iWAaaIkC8TjZU/&#10;1t96NLUmDw3XSCJdlh84Rt3S0W0NpVvC174LwdR2kmZzfSfNzS6lmel5hOWNNL+wCi/zvBOXEB8l&#10;D1d3rM4vzqd5ncN721EPjUqeMSFf9Ey4TuhbN/3QDg+TmXvAnnvsehji6PBgGLc74WXtMPxwRipo&#10;M+5jmy142yVtoluC9nlY/+r2btrY3UdAQxHq7U/9gyNpZGQsziPxXJo+FXRoSh/82KvBmRyHwOQC&#10;+DVSvqscOvp6UxN8+QIYHUG3GiutaeLWXYSJk7SyhuIDn+yANw6P3kijE5PhjOlyu43+/lRRQLNN&#10;Xd2prasj+Itn0ehI2gYn65taUmdXH/DXkKLj5jztMe49O07HBsmdihwOerccg1WCSihgbZ0xI64V&#10;/HVbrgveJfD4gjxMc8Z3DeTdSrr6eugJvMgzMBrIJxx0zQjNMZu0Cfgj4PUNhhG5RYc39R8aHktj&#10;N26lkYmbqX9gOI2O3UzjNyejfTqIBkfH0+Tdu+mdDz5I9955N92E39+4fTdNTN0BNvnsuuExt0Ud&#10;Tj39bo3ajyDtwb8d4SByv2dxzrEqHxSf5FHSkP19eBTC2Ykr4sBDz1VxPExPv0xPnj6NlYoamlWA&#10;V1ZW09cPH6WPP/4ktql9/PRxevz4Mc++Tl999WV6+OhRevQoPzM+f/48Tb98mT77/PNYfanxf35u&#10;NrYknJubT8+ePokVU59/9inXz9M3Dx/GdzOk0xmzsDAf908fPwmDvTjquJTvhRyAcLmmQXxzg/fg&#10;4dpSWpx9lZb5zpVgOkV+8N7b6d7UVDhqZBWuqHEPZcdA0FLaqxISRnzGaJAW8NFVTudc69waIHix&#10;q7Okb66acFuhrLivb6wlt1d09Ytt/Nu//dsw5o9PjKWpqZvwjjbSuSWt49/JORfggOWh1Feg7wwi&#10;aUdR9uRbKhy9PX2pu7MrZpdLB8JgKG/mLzug20IZU2GYunU7TYxPBH0eBZfkbfb1xtpGekJ/uJLQ&#10;VSvSKmmeSu5nn3yaHvNudnYuzc7MpEePHwF7nRMv6Ydv0ovnbpu2En326JtH6asvv0of//bjwIlN&#10;FPUG4GI9pXnSTPMWdsoHz52ggCwDIQwFJh9wmg0t0tCQGpX5kEOV+4K2Qfxi5iR94vl0TjAq22xu&#10;g58aCoV3bK1BdGsNjSPKaDqflYfks8JJvqKhQLnLVUOucD0Az534tLq4Eod3yiikfWd8twuN2AC3&#10;PQx1CD3hJnyoE/nFvcYH+b25uopsls+JmpueDhnOZ24xuTQ3k1ZXFtLm/gZKI7Id9PbgcDftrq/A&#10;RZ19Lq+gX5Fj3HbTbXhVovJe4/SfshL0sIcxOoW80QptOT04TBfwUQ3CKtNHyJvCOcvdr42WtXzQ&#10;O39nOS7z/5JGeIRsQCzXnCbLApGWP3LNV3ibCn1sOWiU5/E8yw8ZB/M31cBNLosBdnWfeWOJ5VkJ&#10;Oa8s9xiuf1Pur39niK985POaV1fPq9c4I9HbSFeN1VDSes1wyTjoE2WTUm6JpS4GYSicA9dyTldp&#10;SrrSPuFVrn6XeXn1WTAcSqyBg7f5t9+8fved9eCdd6Xc2rTfF0o+Ub7fk9S2m5G45SpKZbucxi8y&#10;jpQ6R3Pju5xPhPKYfHK+GZ65PuVZTbursYSrfP4JwbS29Xr4rjz9i2f8y7+jmfG/RSrrx7la9KW0&#10;QzxwvJFTpIvdHtDlxX/plDK4Bg4dFdIf94Z3IoLbVqrn2T4dNTps7ty5EzKzv8M4Uw1RDwuv3pfr&#10;9Vhg5be1477c1/4u39S2v4TaPI00iXGRyy0wy7I/ujk6rTJ7jtIRIlf5rUbXbCyC76ITGj1rz+eu&#10;os3mMODjiiRixnvLz3WMcyFJpeys3USdzBXMrkhQvg+dEBpHsyP4Xa6m/+UY9a/iesEB6y+sDL63&#10;LGHm+/LcUN6V6PsCkxK8DQhyDSwQdcr4rY7bMCbyW3pcZtpH9fywZHVFd3xEHaD/SInVvKr5fUcs&#10;fW4oV0Npt/W+XufyrfSoOG58Lwy8hg5HKHlrQ/F5+e134n5xhpRyix5ZfhvKb6/G66G8r61fSXs9&#10;1obyzG8tN3CRuhiLgV3d0mhd/V3S1dan1Nmr39mmGNf8Fnbqerbfq/DJxnntFdmobZqCO7Vt8NZn&#10;TibScaMcd3qqbcdJcuhFrrphjBR6XlbfhO7OI1fluCJvGznDOllHZU7roiwaW9JzdaKYE8Fiwph2&#10;xSp+SZNiQlTEzH/LqhqfFz4AMCK97yMITyoQtBg89G2Bl9cScr45Gnz/Xb+Fgd+VvjFq11lddlLy&#10;C/SGjVhZYw1itbgTABjX9rYyp8b7C7I8Qn4+Vhfm/pyxki0OF+kEWnwEzXGnCLcnPoTWejY4vRtt&#10;tHxXoXjeivBSp6ViGT7VMa2zWJ1U2GXnl/oOOgP4oO1Fw7M4UXDJ9hSYGGwnP+N3tlm+Hh+Be+Sh&#10;nBA4qE1K2wL45W/LqI06ZYJeRN6UwX1JF+UTIx3faxxXdtZ24jiOqNMmxnSeJFz6zDqaTxjQeedq&#10;ee/LxOi8nZa2wfzb/O18+Vx5bpp4H3ZE6sLzaCvXQgvsM4sUe+R/FBvwlIa7OEGaHbsG2dfKpwE7&#10;VzHl7w2mt3z7IiZOoSNrB3KCY+zawlWnjxO8PYco+kt40u/y27BHUpb9Yd0DtaMueRWNk+e0zXoW&#10;/NLKOvr+NrL/SRpQD+7NR6M4vh3XQs8+q8Vn743WOxxX9j339pWRzov2NzaJT44J7UlnebIr7118&#10;YehCV/NcfXVKg3hhgcHHqn8ZdtJxaIkwI2rDhi0mzz5PiAnWyzLE3xjfPidBsX/Kk4tsFeOetNIR&#10;nV6xCo12ilv6OTZ1uqCb6RTSZiet6aho0/Hs3NaYFGZe4RAkb+1Qe+j6sWMAeOj5ubsH6Lu8F4fF&#10;H/HffnCRgutpPJMrJoaCM05Y+elPfxpX6xFwFhgg1MXSwmL6j//xP6b/+//jf0yzc7MxkMcnxtMo&#10;8datWzHLrhlC+BVK9Bdff52aWprTBAqR0cPWNUSHcYBvp+5MhUOkrbUrffDBTwKx5mfn02/+/qPY&#10;j/4AweSUhm9trdGpl6GE66u4gKi4vZXbxrgPn8LfBcRcB4cA1OiucWsDJNoFCM1tHQCvKQRDMU8h&#10;RgKjsdgOcJsJ99Z3T3zrMNA/lG5P3U3j4zdB7F4Adwrh3+ab80AQvWpDQ84WH0Kx7wwDkMYZjZG5&#10;1zUkNcYglJmE8ggi2DEa20/P3fKBQQeDECmPIZR+5gxO0x1R9/X5l2nu8Wdpb2M+HaOIriyvxkql&#10;XYiLQYRSoHX//ZihDpJqgBDRLT+WO8Nk/JmNDkQ6+FQE4Lszyj7UIQIBl3k6S0EkIterDnerMvff&#10;v3/7ThgdNT48+eabNP1ymgEGEVfBIJ2IFLPHK83kDSGsUEYjDMGBc+mghxiccYVTiIA6Rjx0mY5M&#10;A31d6e7dm8CyK3XHYd8NYSTKDpI8e+D4wO0vjtPm0VlaOzxPO6cXsUWLezteQmBA/6iHBCWU3iZX&#10;OIEXRB1UJ1TkmD4U9grEtBCCV48iD7ORCYBPPnemhcY2t2Xp6GRQN0Foz/bT8ekWcD7kvVvoSECy&#10;8NvX2xdG7oGB4ejLM62IhPCCd3cFgwsDeZhKFI51NGaPeXHcCOsg2A5emanEkmcSBWfahpNiaSmc&#10;GhIiiUQhQPnMkE7K0QjmjJWWIMCxlQHfLzBWNeR9882jyEOGIJ6Jx7HFAlHCZvlRLt9kwqXgZHHA&#10;pMHtzayXuKzx3ZnkClwugVQhgvAAu9wGYXwcTheZizNhVJwmJm7EDLi33no7DQ4OBKyXF5bS6tx8&#10;2lxcSrtbm+nps+fRVmdZHB+fM7a70w9/+H76oz/6w3AiCBvbXhxZ7rFpXWU+bt2kt9v3wkgH0t7u&#10;cXrxYi79l//yi+gXZ3NMz87EqjepQGZM4DwfuNd9M2O/sSXPCHCc6uxVeJO+eSi5bXTpsEshZS7O&#10;wpUZhsLDmLUuQcyrRN3+8ZnBeyuWYSyJyIKOdfJeuhQK6RlEPin0SMjzlkDOhJM56uxyZoRChATc&#10;IPO0XgocOrHsA+uSiXbe1sLD/dwj231pxb8zxqHbIDgL31nfMi8VXB02LlnPxsAGaO9+bAO0Qp/o&#10;+bdv3ApAwUaczeVnIStv4edqkPa45w1lK5jrFHcVXF6xplPRfrK/BoeIg3kF1ppb+714nmZmpmH6&#10;OqyyAiPd0tDWXqlPbaBaRcMb9W0Kwz6jGNqiYOHKQX5QKt9ACE+OXS0HbajX8XMa+NvQfJ5aW+oZ&#10;262pZ6AnjQ71xWF3jS0XaWt/FVp9EDghEzx3a0fa01Cn066NurhlWCs40QIcDuF7wGNpj3xdPdJB&#10;/1WAL7ygDRjXq5hBc2Ss0Jiugb40MNwfMB5xy7L2zLCdBBiHphM9VFv8lkq4EqKjrYLQeUz7pVcn&#10;6YvPPk2//tWv0pdffQ5eb8PrTlITbWtu0FBKnR3H8NCW7oE0PDGVbt5/Jxwr7dRHR9H4wEhqYAw0&#10;QKeHoG3LM6/Sl59+mj777GNgPhOzOppam9I9xuiNqcnUM9ifmto7Y7WMh/w7bnWAfvKbj9OL5y/j&#10;rJvf+/D30h/+/u9TY+AOPT+nThub6wi7CG6H24zPtfT8qbTnizQ98wwcbk5T5P3g7v3U09EDLYG+&#10;be6k2XDYLQet41EoTh5EHpMdoN9d0Njbd+6lDz78EHnhbjghT8/AN5UraJC4qKAkvkhXPShd+m7I&#10;hnZxU4ehZwwdgCcpDO7iVjjZGTNugyDtUKnf3XIbNg3dWVDS6e2qiEbSDN0cS/X0z/b+bjjpNU4r&#10;SJEwxkHeHg3BlD4JZ9vObtAL06wDmxWdMPI0eNn+wW4cEGmjOyl7AP45CMw1IMPEsrJAPs6mcjs7&#10;D3N0e6hX8OCZ6ZlYQeCBntIgHXCuilDeUEBVGNUhKd2w/9c2NkN5jVVe/FZGUphWwbVtBzEJQIep&#10;fZlnOI+MDgcvUTF88fx50FWNPPKBPGtJ/pGCDssThoYGKWMXmrKK/HIUhrMPP/Sckh+lW9CWPoR4&#10;M1F+yYeKOmkHGAMzFWwdpa+kz/SlE0BOhCXj5wQ5wjOPXPkqzDx7xG1glPEkQ54ZpbN0bW0zvZpe&#10;AN+epY727vRf/Vf/Et7xU2jNYKwc0imRHcKXqYt2aZg/o+2OQ41fnkWjHNNGPyvfSS8dm/LlWBUD&#10;XinfuOIy8IycPBRTB5x0WXlAJNDJIw1UVvvVrz5Kf/d3v0hfffVVOJisy+27d0OwfvHsWXzrjDWV&#10;suNT+zuvYlEob4UGuF2owruzRBXM40ylWAmMvAgtHBoaqdKVwXC8uzXGFrz0+fMXoVC6PdpinOmz&#10;C22D71EvVzbbBvmaE5wcN9ZX3tYAvtSBU864VJGpwMdbqZ/fytd14rh9rqtiLo7hx+BZN7JHK+Pw&#10;gDoKk1CGwAe3H1Ox6wE2FdJ0dfcjH/elrc292Jrn9u3bcXi4iqe8aHF5KRRGx6Hyk+NSnWFsdCyc&#10;i55/Iw/S6eg7V3s9BYbraysQTfB6qD9kJHm2/XawvRNndA0MDqY22qxDVITRGWJURumgXm1t9Bvv&#10;5FW3b95KT548Tp9//lnk3+3ZlPT5BvqBjjLbI0+1fcHb8z+yzXKTfF588bcyonzYtIYsGyiPawbh&#10;d3yTx5r3vo88yNF8fB6zMf3zHXiqccrx4tZpUbzfGckv1EseRh5EdQHL97exlB96ADHqwrMSsoyS&#10;g89LfUoo9+WdNCryjac8r8YSVD+UreLedHzuL5/5fax2NsuaPDRUKPOoS/hOOBqsW8CcMm2v/S+c&#10;pc+mCHjRVmlh2W4pyhDWREPU29SlsGowre0o13ht+whRPnWSLhpMYzQIQ+VEvxGHlXfl4ZZTYPWP&#10;hVIv61vbzjBywM81cEQbKcc8bbNXg9dS39pY+77c19YlPzPmZ3yVYfJPCCU/+yHoX7VMg+9qYW3w&#10;HT0RJUUqfgfkqt+gDQZdcTsvnbcaE22Txo1LlVn+RUr6nJ6XTQY/DEMXtAgApRsj46nu5DK2crVO&#10;6gLS1vv378dqRHUO5WZpc6ljbZ3/sSAvEPalvw1+4/e135bfJd/r1+v9ZIixYH1og1uYqg+F/E/b&#10;7HOj5QfNVo40UnefqxPLQ2Pih/we+AgLt4mUhxyfI1PUeSau5YqvOkqynhc0h14QToPwFif2OKFL&#10;Xc56ytN9X+5z3W1/abPtzG0rcBEvC00p8BJHTK+s47PSbp8bTWNf+M42GMtqGAldrrelVie7wFPF&#10;VUMkoU32qXUMYPou7B2myOnidwR4vpO+kJelPk5WuEpzLZR+tb7Wr/wubQo7Cfe+911ttA3qYOqn&#10;0qKygkT4+K3B79w5wTxMbxm+V/bSQOy97/y+wM3fJZT6lDLLfYFvoRflt/kXOBvLN4badliu9Snp&#10;Six943vrV9LUpve+/C5pvSqTZ6P3YTxzfNpnxgKPUh91QJ9nGp4dOgVPCjyMyjMXdU7e2UFmc1XE&#10;Ttra2Eq7yKhiiLKb+bgVsmdT6pBRdnJ3nfXVtbSHnCH/ddJNr4Zr5JAwXiOPug1xS0d3qnT1pnZk&#10;P+Ue+X2Uz/hRpsgru/M2a8opTq61XsK4hDLmrvrAaB/5w7FKKH1W2lfaWvqjvC9ROPvMdKVvghaA&#10;NyvITY+//jJ9/smv0+HuZkyicculjk4Nydlgbvqy4sa+cFtl9QUnqJb+Mj/fq0M4wTccx9Adsa+F&#10;tjfSLo3Pve6I0z+Q7QTkLTxr26C+oBPDPlX3UYbRoSEu+NzyauEV30ljAE2Bh0GYmbftLnRS2UC5&#10;xu99XkL5xmBby3t3LFCOivoRC9xKW62LBfs+xiDybc4XuNNX9pbws69tr7YLdzlRh3rdDlLxz/yj&#10;HMpTP7LfyCzaIY93pY3p/c4onL0qw4R8wb+g5QTrEvJ4VYa0DTpmjG7Z6293HUB8p030H+2RfmrD&#10;dbtfz34yOOZc1RH6AvVpa+nkXt4mXpEn8GlqcSIwY5N8Y9IreWpf0C4c59qQr+1Xd/I8TR2nIWeS&#10;vxNzpNlOnHv4+Gl6tbSWdo/PGEs9ccyBNqXAA6JwEbZGeyvrkK/5gLJszjTTLRda6CyJnZn4oKVN&#10;RxGvaZ+ODV6GPPzw4eOgNerJLfAxJ5M5XrP0YZaUE0d1eEe4Qj34IeW5u8exk/MT/aIL074gZJme&#10;9/zUbp7xRmcj6ahvnDcHMMXRIndamk68rc2t4AVb2gnq4TmtOqfbUwfjp6vSlnpaOlIvNAhuElu+&#10;6SAMXCDfWKEDrE9ou5NZdbCKW+rI0kXr58pCLRvnja0JTp92Do5jsvD777+f/uIv/iJ98MEHQQeF&#10;oyAVoS4ePfwm/T///f8r/bt/9++S2wjdmpqKfc/vv/lGCE0aE5wt+auPPkof/ebvw6jgXu4KCq0d&#10;7dHYVZR796n3u14Eh76ekfTO2+8jRAyhZB6kpyhPs7PTMXNyYX4Whf5lOHA6O1tAPrffOaVzUt7P&#10;r71Co1Uqd6isg0zmKrBdXnyYDgB0I8iZdNxUkcJOkzAd0GCBHSsz9o9Q1vvTg/tvpfd+8IM0efN2&#10;unljKnWChDs7Lkv2DBaXPLlFR97CzVhp76DzISYiZBU5RUoRNTym/GXDroInncGglJkJUbekcGA6&#10;ADSq2DGGg93ttLu+mC73V9Ph1nJaW11MszOvYnamhhGdEKZ34Il9zihXHnHLKR5cIZyGdpX17OU0&#10;SkiADfU7p+xDBocIkhUPgOZ7iLWE0pnxY6Oj6b133k/3bt9JTeTtTFBnfloXD3yKb2wjebaHFz47&#10;bk7dg9TDESVEcbYNA/SMergVETCgIg4b6nweDpu7t2+m0WHPCeoI4mRf7m3nJWIhBISh6zht7J2k&#10;uZ2jtH1CHWmks89hZanilirAW0IWRA2kvaRct7g5OGJAMDhFYYduVsZQuCQWQezy9jLOTIDEJrfd&#10;0ejVXNFwT7rGE95B4OtkOnrWnd11FIN18sY4CsJb6c7texD2bgZgXhrsDGG3LOmC2LuFmYZIzxdp&#10;ZKDp4MnG/qxcGuwbB26sFjrMK4Q8GNpVCNPT02G0EGfEFT3YfidTFZed/dvcZN4KRI0wy9bUjjCi&#10;cKIR0e0BJSIa7iQMBg2TptV5pKARTgneWR3rFf0q5l5mo3edzjiUJuspXouneXl9xtcsqMmIslAh&#10;g7WOErfBwcH05htvpR//+Mfp3r17MStZRnBEffYRpA6Je7T30999np4/fwZ8FNLcxuc8mOWf/dmf&#10;xTcSRNsuTqyvr8b2d646sjzhIqEK5uoMgo4u6taWtrb208e//TS2b3PGzaOnTzLRBy9jNmiMWxgH&#10;2BGH7dEeGWaswBCvSaNwogJlOSoMsYeluAIZqe1H+8KrMHT8KbzlYB/zgGuZiSs9EI7B5Eks3ITh&#10;Kfh1CSkW7xrcHkxDIUKYUeOgVxlILjsLJM7Cl2jnbSLOgEMllIPe3nyYt7MpdDY7s6KzE3rZ2gUO&#10;n6aZV3PhLDE/6bazFHWQWYZtKSt4VBKXV1aSh58V543fBFNw3IgrjDUPExUPQZGAQRxaB+yEm9t5&#10;GWVu7R2t4czrQmh2W0sddRrtnV3uId4eAHc1uwG4VJphWk0IHcCj0lwXM+R1UNoXwiEcNzAyYR9Q&#10;RrA4Zgy5YskDWl01l8DfBB675Vp7Z3Pq6e1Kw0O9qW+gA1yE2Z5sx3u3VCAn8qM/aB/UhHLcz512&#10;1TGezlsYk3vAQmUEJtw9AQp1po1N+cdp2tmFuTOWxCXPLWvr6YqDuTsR9vr6+8K42ovw57ipp30K&#10;VToNWuBZYotGi3a3hgJOp0cIkYw5Z9Z41sinn/w2/fJXvwjD4gEKCynS2fF2au/qSOOeA/PGO2nk&#10;5p2IgxO3U0dXH/BDIIV2turoEjfA55He3rQND3nx+DG0/PP0xRefp+mZmdjOrR2a1aNTbWI83X37&#10;ndTU2h5G1zt370Gk6mIFx29+/dtY/fPu2++m/8Of/zk4xVijr7NCDL2EtnpW2fb2Snrx7El6/OTr&#10;9OLFU8bdLu2uT0N98Njbd1Nvu+d6HAf+zsDXXIHrknS3Wbt07MBvPCeolfE2Oj6R/uAP/yS9+c67&#10;cbaKDtc66J4raqQ1jtfAR/EOXGgEEaTpjilx1LEiLiokmcZZzb7TcaFAlGmeCkGeeRV5MUbFP3FT&#10;eaYentA52Kf3MHi4Th/zUHBTaTSPvJVDXawciIkHB/soiF2U7+Go+7FSwHFlvgYdOLGCClnoi7//&#10;dVp0QgTtN482xm4/Y15jf5x3Qzt1BtpWcV2lUvogvqqE7aowMV7L6mIFauukI8Ct+Zyh61Z9OtMV&#10;xsU7HVjmoSAe8gtws54awrrAK1c6ur2XAqt0T0VQmisNVVnQ+OYqGPFXpUbnh2c4OQPaA1/vP3iQ&#10;3n3nnXT/XnZWCGsVO2UAjZzKGjqRpN06GlzJLZ9TOTsG97dQQPaQ7dzW8ujYmZXIReD+5aWGKfvU&#10;c9E0ZDlLzlXZ9bRxDz7Rnh48eDO2LnNrM50VHpQvDdIR6vl58p79rZ1wotoWy9fB5mQLHdj9vX2h&#10;rGsgk67EVmlO1qFPPHMgJlnQF8LY7WbCUAOOKV/o5Hj69Gn6D//hP6SPfvlRWlhaCqNDHNZJXTQ+&#10;ekaNeOaWaxlPpZnQdKL0VTquM8xJCsqx/tbZ3dzWEvioXKwxz/FnugHGlSvpdHwLf2HjNwtzbj+Z&#10;FVLlRXmkK/tcKSTtNVhnV61RyXTGGF3TWUm/2nDli3DcUCe3xzuHjlxSX4hhbJGm48al/zp0zFOd&#10;wD5+Pv0ibTJ25D9tjPVKpZ2x0pjWN3diG7kH9++HcideuC2gMovyvEreOTRkeWkZntebxidupMWF&#10;OfKEH4GHOhldPfkM+P7NX/9Nej7zgjqn1DnUF1uAlFWybhHoQatD9KVbUNq34qtnSI0MQuN4rnNu&#10;kH6W3jqJZ5Ky/vN//s/p//0//8+xUs3tD0GetMrYqRPfxCPgWnhvKOcEYWvwt2PQII2X5pjOYBp5&#10;mn1eguntE3lY5CG8oUmxhUMpwz/eSbfMW5yLZ37vN9JL7kOZVhPll+NYXUDFvdTT/C1bObMoiT7z&#10;XYkl+Dzq8x2hPNcRykf89oel1lwJVgWWEQ+8j8hPn0X+8Yvvq3cG74StOGCwvqa1DT43+izLFFXF&#10;mfeFvgdfvdbeAm9/X2+nweevQ7XC1VDyKnmUfvcbYVgcN2HU412pz/UyvisU+FvvEryXjhTHTRhw&#10;qumu5329jNrfpjMa/rF03pd0tXl/VyjprON1x411NAqT2nKBVp6kAk7bt6bORi2upMuOm9Pgy4fQ&#10;ZsehPInPLNB/8Z0Oh8gfnhD7uyNjmWRieCw1XTamPfRzne2xreX4eNAUHTYxkZTf1tfv7cfaehtq&#10;72tDSVfaY/C+NtaG78qnNk3te3UO+W0t3DRCldnoJcb76jslU1ekymN3oavyELNX/nHipr/dZeTs&#10;0okP7ryAfATNiu1awSdqEPlpsJNX6/QfQR51O3L5ziUDM1Y2EcXxPDFD/SQ/M4RjxX6swsYoTGth&#10;4rMyRjTWFpgbzC/nmeGa254N/rYhO24iac4replyfBh14DuSmL9G5HDcROB9GOfybf4vkIho/RhD&#10;6gDc/285bkq7DGXcW571vk5fjAav9tf6umc37kU6aZhX+9ZvDF51FHjNbc70WLpe67ixrNxXWXb9&#10;rlBbdqlPwZna+hsDj4jlG0NJY5mBf9THa0lr9Fl5ft1xUxtLOssv6Y3Kcj6zXGU8aZvX0qZS9zAw&#10;EwvP9L1wKLHQHLf4hRKm/cNtaK87qiATxmo75HP61PMVIy8GQCtyi/KPuzgszi/EKt9jZF/zVi/u&#10;hfcrC2mEV+9qJq1bMPcMjaXOnt7UyjsdM9l43hST7MJxw/fmkQ+w1+6SZb4C2wxXcTx+gnG5H3we&#10;9kH/qmlLX5do8F2Jpf3C3O+NpW+Erzr/i+dP02cf/5b4UToBHu5U4/ju6e8N2bDS4pm36DUxyQg9&#10;/OwkdAUnuWggjpn+9JGylXiovVZjsfKSeoom8K5Ka2pGTnHydjhu0EmEnW0n86t6Wj/1DPPRVqMc&#10;ZtvVqaxrceKV9Abf1wbzqIWBvw3Sy4AT3/nc77zWhtpvTauOc9U/tFMHkvqCsr7tjLpIC8gz6Cz0&#10;VTpTVldd8kreZR5OhrbNOsTs9zwZnjpIU6iG8pA6pPKcZcfqdZ5rT3LSoHgWtia/g38doddk5xiR&#10;+oWMZ9soU74vzxP3HBNG9YcK9VDW0HmjriG/1M59eKijJk9K0tLpihvlwhg3pImJ/Q1N4EYXfY3o&#10;rjnTnSzgC03wCeXaCnkGDvLP87+tq7qdOpO6JhBMnkGqtcyyTXty7nng28jnS+npy5m0uLaVmlo7&#10;0i30+3fffTf0KArK/Ua0PsIzcBqcFE+0NdNhMRnJrij06kqnB4iuuu3ooI6tuS22L2QKvpubzVul&#10;OWnNnZkCpuTpBDr1chcYGM0+JjyFg5+O8RlQ00Z9Vk95tOs8VmZmPqONzmBe0jDtKIE7ofeTvkoL&#10;bYttsy7q1uGwcYKz9Jzxdd4MLWuvBD1xZX8HsbPSlrqJzbTBRQpOAj2zvbZb2xewd3vCfSc8U45l&#10;OJa0T1qO6cCOdNmE3sUI3dw5SEsrK+kH772X/vIv/zJsrfKfGAc24q/+6q9+vri4lD799NPYqkNC&#10;5AB1MFVATBHPxqhYzc3Px2GBeu4sUGNE8bzaaBFGhbcLIjk4MJyGhydSX+8gBLUP5bg/lnJp6LOT&#10;/MZ8VehVnEReZwwGcbB86qHxUyQRALGFlJ0I8gqEC/uqMQPYTrFBGqvtEH/bWRqix8cn0v1791HS&#10;70KgUPioX4sHy9s+AK2iZx2dna8AVA9Cd/V2pQaVcQ8xBejmFp7TyNaCjRBckFDhymVkCkI6BzQg&#10;yRRMSpUiiqwuA69jUFRAKA983lx3O5DNIH4HEh3ysL0x2w5cC2JAjG+JWdDVoFkYMtHOJm3UjXqd&#10;WSeGoQRRIhWRqurNE84uc7t5I2+b1N3VGcTOrfF0JnjOS24TOZCpjopYgSGRqEcYQUi6qKMNlBNO&#10;K/4UykS42BuRaDU0Smr04x+/bQuMJIRTD60FmSGusTSN+gdeicwntIn2mcHZMQSL9x6A7DC8BGbO&#10;egYIYWSQAAYBoI0S1MxsERDAAw2MF1IxnYD2L+8kZhoMxRO7TiFBp6BGYI3BxycMRnDGvnSLkMGB&#10;fpSDqTQ5OZWGBkcij0byUAAOAovQLL66fU99Xb5q4M5G/dxHBvtMJ4dbey0vLaXp6Zn0+PGTcN64&#10;UkbjjUzPPgoiQfvdHkVBXaYYBg3e69RbWlqIlVFuieOKCbfdcWZwEIbAD+Ak+GigeOhvYRuDXEJO&#10;u/Rai8AxQ5l+q6NP7T+3EgzmJNOIMU26wNncFvOwveFMAhY6j1xt88aDN9OdO3ch5M7U6ESAQ7hA&#10;qHBLvAGijgXH3r17D9Lde/fCczx1ewoYVqxGCGM6b1TI3Mtfg05ZHSIeOrvdVSca2WJWeWs7hEsj&#10;UhvKi0sh6+OMm/WtjWDYsRWawwB8tQHicMyukdm6FDpg45ssIGjgcpsg6+5hbCFgktaZ4dI+GYEG&#10;XL9wDKlMxWOeKzQBIWCj8OVYszqZMZiWkUEamI34SGxocGa3K30Q/tsQFro6wrAlDOz/ECJgUgrB&#10;OpClgTqqdIZ00Oa+voE0jFLmTOWAD/2TBWgPlXM2gGdVtDKmu0jreR+joeQKT9slvTC9NFdHzYrb&#10;1MCIhK9Kie8K07I+BR/s88LAAh7C2DHP+MpOP4lP9R330iTpiPnGTHLyDgWV7/0TMgJL+GhwUyBh&#10;sAf8gGCMwUzfoONcNVg7LuzLmKnIvQDO6QMMBOmQwrN4j/IETKQRjmlnUQlXz4TJ9ZamZgEgK4hu&#10;+4awcgyluUDYaXKl1zjjfiIN9I/mM1IGh2KFk1vMuR+wBtb1re045yJgyXUNeG54uDbKt4d8N0ED&#10;XVUU9AtBSWdNC/jWAsN3dR/ED0GK9kGrjt1zeIfxDC0693wb6J+G5hG38rpzj768mQaGUMZ7BlMP&#10;SkgrvKuR+iuIWdZl5OEy8B1omrN6zmOVzN7BLoIm1A78O6Bv3dZrbOpu6oIvt3XCA9vAr95+xkcl&#10;rYM/rmSF2AfvboJvXoLsF+BBRztKUEd7qmfc6lhvgk/2Dg6m8cmbqW9oOFbJ2C9DfUPUsTfwtgVa&#10;4MqaE/jOMX15iFDk3q1nDFBXyboCp6mlI7Yg0xnl6lkd8bCBvF0m3yl+k5Cx2BgrI8rq03Dw8C47&#10;ZZzgIL8TIehHypI2ODvt2PICd+ApfOte124F0AyvcHJFE3Bs6UIOQOa4gL5dyB80iNAel5d7hkc+&#10;x8ODVVvD2dVaYWxy3wFtU1l3Na7jURlihPE5eetWun3rNrxjMia1aNDco29WttbTOsJwM3C8ee9u&#10;evDeO/TFZOqF/nUODaSRyRvp1oN76d47b6XJ+/fS6O1Jnt1ME06gefONdP+9d9Pdt96Mc4rGeTZ+&#10;azLdu38/3eF+lLHe02d/IjMp9IPjymc6KmPMgYuO5Vb60VlYjm+BqaNdI1Cm85lWAa2gYU6WkYx6&#10;nk0zaVSKe7o76Q8EcMa+24xugevPXzxDfngeZz998rtPYmLPl19/HSstHj97mn7z24/T5199mabh&#10;ea4q+urR4/TcSQtuOYji7cqwV3Ov0iK/1zdWoRcqgi4jV6Bm3NCrvb19wNhz5+pii65pynO10Kv5&#10;mTTz6mV68uSb9Pjrr9LzJ4/D8D9POWs6vpGvpHMq+UsreYWrKzumX82mZ8+eoZgsBlwMHhitocBJ&#10;NArp4pZ0TxjpsFUmdvuOJ/Dvv/u7X8LDZ6EnKVYZKquqqKhAS2t1dORVuc4gzmeMZQWwLnikznq/&#10;NcpTdHYXZ52zIqVTynP2k/x/B7zRwSHtUgktNNVg/V1po9PGushDe7qJKOI9vfBhaFd7d5dCWV6V&#10;TeQfY8IVSdIN5CD4q7PP1G+ki8pUzYxRaYxw0FAgH5Ivxepu8ErFY/9AA7RUt5k6wkOoo7PM3IJN&#10;WqjD3pWEKoFrThKgj10xrwzoCqID+trVQT29nWlyYhxYNdFfy+nRw6/TPvJxYwX5HcXuDJqo6OJE&#10;nnoq6QrN5iZkU9pkfmfAvYvx/s7bb6Q333gj3WYseZ7YOOPCcxV1qs+Bf8+fPosZusJX7n1KB0S/&#10;OO7lKcKcvxKEf4wVgnzOe/vUWAwUwdd4J54aTENOkUs4YOKqbEAXAM+YFEKZKqilNJX8zEehjTyI&#10;b/2/Wr6/Yxsm68t3WZ7xaS7f4PdFVzBEPSi0vC+hfGfw3dVvLkWHsDW159zUXsNpQ/B3pPNxvOO/&#10;6jfm6ZvyyDytSxlrAbNq2VmXeA1L6/+tNghv3pd6lvfGkkeWeTOsrgIVU2bI6V5/Yyxp/d4Qv6t1&#10;EIZn9Ic55X6WPmaH/Lfy/98IfhvBOpK3dMF6Wr7553plOBhKnWrLiHfV99eD6a5/W0L89upror/i&#10;93fE/N4uon+izhl/fREzoqmrhr64VvFLfFeuiu2EJCQ19cxfEknDf9EHcfgy7S/vrZd8JsvWmd84&#10;ESH4KrS2ozUbYN2m0jO1XMWnniC/jVWT0DbvDcLgettrr4bae3GwjN+CN17Ls/Lbq89KemPtO0O5&#10;ln4ouFOuRmVq7RGvo4bFbEBVPtWA5oz1Q/W9I/RQnouvQaO4l94fkebiEnpPcfILbQt5gp4OZOuV&#10;x5a6Q5x5SVR/KDidB699XKU/0QbfvW6LPVLaYShtLTDwvrTddOVd7XvfvYZJDHveA0fotOmyfkS6&#10;Kp2NP+mgn5TySBt1K1Up1StB3KkitjqdyOT3OZrfP4yGcv99baxNayj39qW6kcZI04XMxLXQEYNX&#10;nxuuxgjlePV3gdd35f9d4fq7kkcJ5f67aIj3BfeM1rv2d20UN7Md6fUzcTQM/VU7i20v9763zKIn&#10;FnjotFGPrYWj99ejMDAayn1EDUXQAWXQK9wgD2mmNEF7Q3Mzsrj5oAuIx8qJTlpVT3RSlDio7dB6&#10;xIQlaHZpj7Pv25z0yTu3ZfO9gaEUY8gxZbk+l9dkWl2l39W68B8ROPtpfJ5h7Tv5cbz3Kdd4Rj6l&#10;zfE9obafyrMSSl8KV1cqP336JH31xefIuU+QrbbCBqJuY8x2oaO0DQy2kK+20LWdML+1uxvnaMT5&#10;NvSbK6z3oR0H0JCDM+iIurnR/gM+ns1h+6X7TsxRzo0JX4zZEuT31qnIpYUfig/blOv2/sV2UPBd&#10;GVN+Ifzjt/1Qg2dhX6zBXe2H9lPwmGoepiv46W/TB8ysD/fuZqS9VFzVeXVIDNyt5h91p1tKfrZD&#10;6GszDC1H/OCd28hZlvYjz84OGwlXdXwn8u0Zhef+ftpG1txFvlX+Fvamsy+017nayW20toCHto9t&#10;7rf33KGCPomY0+gE0AZjOVdbsRGViS1Pncerzvzgn9Q98A080tZrFBbGK3sIeu+ZE+hDOBPvGCPi&#10;JDhtIHW0PWRH8B+oR3/6VA4c8hG47RgiUTj/nGC1tLwCnjlhqT4NjYymBw/eSKPDo4zJlixbEMIB&#10;RlmM/JAHwnlFG2PbZetqnYHvWdjIaR86lhM6wt7Kcyfw6rAS5yxfR4ZjXmdiD2M2TzKsjkfKjJW5&#10;lKEeYhQGMbE8dH1xRt0XfNNmbAupaOYXgrCMu0wj5b1OWNQZE33qZE7aLs8t+Odz+9MdEqy7cHcS&#10;mdvQi186fck1w8O+ICovxYSNyKf0H/9Rdoxx8rAPpA/SmrA18p19qc1EO8UFuoLnubuyUNnnj//4&#10;j68mqwRtsUF/+X/6y5+vodA8/Orr9NnnnwXiW3GV8Q2UWM+d8BB4DwR1Bq3P7PjwFPG9CChA9fCp&#10;4EkAnAne34vS1DNIR7QjSLSEoTJvd3YIkLLDQkHGxohoGthi73Huw1gOUEQMjcUiXZxd0+isfddj&#10;AID4TiKZO8M/G69hx8aZL+iEsNef+geGUmc7Ciy/3R+/AcFT75xQ1TmhAyfOVtHIyLce4kpxYXSy&#10;VxpjxUAWPi8pLiKNtxPsHDvULYMKY7dGIonMgOESs+9EVmdcewbL4sJsejn9ImYmazAwD438Emad&#10;UrH/OnlqZLQvAieoj8J09gyKwLlclc56EYhyqT0IRWIqIJESJwI+ZCBxHhkaRhCeiq2tVNDXXbHw&#10;zcO0vLKcy6V/gnAyCIS/Rmyqks7rqFfKgyGEMeEuDCyPujv4NcTKg1Wo7ee66vkVbmcRwr9GbtLE&#10;7BhiLAc8B8HFN5K6OsZvLxjg9RenMGrysi1B6PMKmnzWDG1BSHVrPBlPzPoAb+LsDmsJTl0w6IR/&#10;OFQ8E8Hldrx3P0WgioCsZzzP1NW5JPHQeO+5IB5efPfuvXT71p3YBqm9tT3w0UHjiiU92uKCeHTh&#10;jCAPPWewiaP2j3hqB9inDnyNQY+fPElPiM6yj9nfwEIcFV8UuN2SrwgewjyeU27MZAHQtl/8yPtc&#10;5pm8Eswos8CHegUREArUQ9zQEanTJi//zfgrseOz6MO48o3vgkAyLsS9YKh8nxUziGrA2UOb24BT&#10;W7o5MZmmUKg8sFlDVQhu9U0hZHW3dabWiisaLgN+nhGlc2ZsbDwcCbbTsS9+eXC0ilisIOnynIq+&#10;MJJL0MrMPdtq2e2U44oMVwGJbXsQ2ZW11bSxnR03KoniY3bQiGP0QwwAmUJDGG1DHiM/o8pf/0B/&#10;GqBOzjoXzs7+yzTFtgtXZ4yBt+BhfCv2gJuuhov8KSdmD1BMSeOVEQMuKEQo0JiW/ibf5uYsJJUZ&#10;NLbTPhQHYiaQRm0a7Mwzt/cTL3xu+02j8cwVXCsrazDX1ZgxsLG+HUZQ8cU04QDS+UObxDFhrcFT&#10;R6FRJ+3q6moID0FbJCwE+7zErGQJN3CDOkdbEXl0QhldQWMbPfvK9jOao71edejE+R3gaghegUfC&#10;in/gln1hGSSka2Rs9Bs4JrV29WIIbNBKGbCzVkxqfwvVMC6JEPyq9jb31I92KrjIzD3XzFUfJAg4&#10;dADDlubWoG/mLV7lLSOy4+b8XJxyFYvbQLg1Vzc43pu6ugehBVNBD4ZGhsPp7cwcDf9AiHyctXEa&#10;KzA8XN7zQ3SyHuzD13Sk7O2kzfXltIfgfQ6t8TyG7g7q01YJR84pgrXbZx4qPJCWh9RTZcVZNB0x&#10;o721tYs6e6aVjm9XQwA76J908GBnL60vL6dVaIqOn8ODXerlFmHN6TS2nQKPWhsROrbgY5Tv2S/w&#10;wpaOntTe3Rdn2nhujUN8YwshPLYJg8bAgyrQU2lsBfhlJyl9Q8I4DJF3nvcyNDqauqGX7eCp25Fq&#10;fGmnDA3Gnd29jLfWzJOAk86YI6IOFM+tQTrhXVPq7kNG6B+M2XA6czQun5zSr3wnTwu+Rr96aLp8&#10;tAGar+Bmn9t/4k2glsIj9MvfIAm4kGILMlezVAcl/+DL5KuzIlZgUr/mjpZ0zv2ZNEM6CY1wll7M&#10;WOJ3CMHUIXg6ecS5La2VwGnxUroYY1X6RJ/lVXHIQMBEAa93YCC1Qs/ky4d804wgOogAduvB/Yg3&#10;7t5JA+PQUFfegV+d0KPWHuhCR3tscdXAGG5xGT/5Vvi2gT5p4lkb7519Y11aiHmGFfXV8AEsnHEk&#10;r1ZOODxxJfBlrBBzRYsgApAxwUT+q/AaE5Yc89I+8KalIi92iHqeWd6CylV1IfiTl9skqjAugHtL&#10;rtjj/hvP4HnyOC3MzqTVne30cuZVevzoUThLVja30tr6Rlom/RYKt7ggrmX6kPmRdctbMTYxBrNs&#10;6Sww6aSrSOWnzkJzAsgedd7acRbURsiSe+C457/o7I+VT3YO/0I+g6Yo04g3yqo6KFdQSlyxmScH&#10;7KY16OPsq9n0u88+T/MLC9TBbQQugWs+e0wFxhlork7++9/8JuivtMnDRWPVClHYj49NhAzst+F8&#10;l/a05a1ypcXZIY8cLC7SaLqKdjcFn1MZtawwoJI2y7W5DeFs5pmKqkpgKAvQweAV9Lu4EPyhKkMo&#10;R/usG7yqA6Z78Iw95Ez3ZlbGlB7n2ZgaEfMMxZhA5fhQZmBsOcM1Dk6lD+TZQ4ND6ebNydhCuasb&#10;GtLhmUGuChqKsWhfOnNcpd4tFl0l5HmUs7OvYqXL3Pws8N5Nc/z++usv4/yimZkX4M8CdW5IK6tL&#10;6dHDh8ijXwGvi6BdboVzcnIA+p4n/d1ePQfs/OwYunCW1ldX0j645tlGd6emkDeGY5W4+2Ire1sX&#10;HXdff/1VrJbyfKJQzIDrpbxXGaoK6zwz3UKEu3w9w98gDhny5A37LithEaUFpucvZHGvpHWrSf7l&#10;70gvfKUjylu+DwQnqMCGEbumvLgvkeCYtRRD7ve4jWAdsqwmTapNU/2WZ+V3eVZ7Fa+KwVTd37Ji&#10;VX25j5TVUJ7VPueej3OecR9PMzwDXuRvu4kFZtb1qmzhaXlkKBxLmtrvvDeUb736fcmjvCt1islv&#10;NWlLNJTvan+LK/4+oy+MhlK+eRhM932hlGtNyneGjBviTf5tXub/rfrwZ/mlXq9zy6GU64WUOZ1A&#10;9l/cV19eheqzclf76ntCNlrKJ3Ny66bRRbpZDGfC1Kr5Xl4vHhcHTamzrYw68X2MAfoVlhIyi3kW&#10;Z2ae6OfEO3Qg5BXPRnM3A53afcgOE6Pj+Twb9IeyZbL0zUkS0jXLMD9hXeBT4Pld4QrW1e++K0S9&#10;q7HkW5u/4bvuvRrtVycdOZ69qqcpH8obXl/zNrlO3BHmeUIjNBO+FnqrOgPRQ9q1F4Qjh7TycgEf&#10;Ol5E5Wj1WY1aWR8VPjpttL2oPzqeo370hO0Iff5KlrHu+b1950/hUmBTcLhcSxvzdxmfS16mqYXT&#10;a/jm2eXK+9JX30sTDPwScNU885OrsqQF+VH+j3/f6jHkD5/EOa1k5/c5lvy+Oxpq+95n19tXQrkX&#10;9zW0yndtb+i5pC80wWAewttgeoPlmKak8xvj9VBgXupVW4fyvORRW8cYj9V3JZ3vCv0KHYoY+CZO&#10;1ozl2t+hD1W/MW1x0hSHje02+q6UFTIb35Z2G5XZDL43lLqaxliLK7XvI418B3rgeMl9noO6YkXb&#10;XLOrsMAvss7pGcOqjeBv2C747Y481sPVyQXOZuUYaESmcuWvTolY8coLaxlGZ+TZq4kb1froZFYm&#10;i+Az/7xWcThPoshtDdkhZIhc8ZKH9S3t9bfB9P4uz/xdYulj4aqO/uXnn6XPPvsUmRYdv+qUcOK6&#10;uOg5GToINrY2kWWRe7e3w4Gzg0y8w/sddErjrjoofXd0gWwJwNya+IT8j51ICM3uqLQF/Y3Jz8h3&#10;2kBixZvjVXhAuP1Tlg3aT7Du1lVHUhkX/i747fsIfFPabU8U2Pk+y76vf/u9sTwzFJgYIy+eZTjX&#10;XzlqjqWTxJiQZHrtECa03qSloOhn9X5HZXbamLaanrd+E7uxABcnu+nMia3muKq3xmoe2ugZJbvq&#10;Cuj2sRMCOkjI/dBpHWTaotQ37YNd+6F61YG2H06Z6ngKG3N2OF2txHTM2aZqGidrOdldm6O2ePtK&#10;CKj/lLF7BR8bLMycWO5EcniDYy3az3Pzsb05LfmQNHQix7D2LfLxYYwHvvOnW+i/QndbRVZWH+7o&#10;7E4T4zfizE8nf+ucIUPGHX1JVAZwm1PzPAVHnYRgmpAfrC/3sbgBuMXW1aal3Y73SqUBXdPxhs4B&#10;D1Of8qrjJibdV9ttm9VTdGzFb9uDTOFzbZT2oe0sO1PEggb5A6TA3re3C9+Qv2pLVffTWWOMyXG7&#10;eVVZoZva2QodFH6OCcdGHXDSZi3OxFgWhLwHmIGn4QijbiHj8F76Ip5aT6N96HjyuW01lMnJPAw7&#10;yAX9eYRupq6n4+ZP/uRPYuWx/McxEhTuZ//mv//5Bkq1W1o8fPQwdyKZKmxo2J+fnYtVGS9mXsYs&#10;Swt24JjOBur9FlBuGaHg5cxOt03wINi2Np0lOgPoQJDcmXbOrlyYn48Z2XobVaQErMTDzlLBlnBm&#10;A6TKr95yGaNKvdvp1Kez6KRwU0RUsQ1CQMzXXH+N5BLvlopboTlr01kCOojczqc5ZmdbnsDW060B&#10;2PydKbzvgIrfKPDURyFEh0YMJjtKZKB0YZWN3hqRQGLKDWWYcoOxNTeCqGdpZ3srrS0vpvWVeRTZ&#10;Z7GlkcYM6+DgUaGOTgUJs8dfuJFfGCIk9I4XEC8GcEbYslrC8l19FCJeIKx14TvuAybkpvdyYnw8&#10;Td2+FQKwfedWRhpb3PNfgqqQZV+GcVMCDgFwSxOR0O3SzM99dm2zWzgEUSE9AIn2u32Jy/90Kgib&#10;HIOGRt4SFc9+IDfgDuE6gyk5yOiX2EqCdBcnhyDmeWrhRzMxvuU/V8MwHsCFFoT8PuqRjWsaGDXC&#10;u/epQm0QJPtH2DAIdMo5YwNo8VyCpRCiQ+AiDAYy/ZgZ29IUjoU7d+6lqcmpUB5coSUeCt8Q3MAD&#10;jRq2/ZRm7+45+8HtR4A3fXXlaKNvJA7rG5sxu1fDwbOnzxgreVWTqz0c9MG4/XPgVnEqlB3aocHE&#10;Mk0bzhfLdlwwTtwvXiOQ/RCebb71XWaE5OUz8tbgVQz6OgDEIcciyfhW2FqWXt9cVjBV/qJe5GP3&#10;ZbxjfGqcJaokDA+PpFG3Q1GhYixZDjmGscd+8kwKt+NSgXE82vfim/iaZ8vxzPaIt4wTC7Ldjs1a&#10;YVBDngZGy9CIvAfhX1ldC+a3glCztLIAg9ylTbTXP/HQNoE3YcAE8cXhptbmoEuxZRvwFEf7+ntj&#10;m5re3p747WFyGgZ11Ohw0QERjpdL6AzPyvPY2gEcyg4b6h1Xy8l4Hk4jmQV18Rp0gnR0FeWoYLWG&#10;Iup2czpkbKdbFtn9btcXszNgIs7C0LDmvbOLdEjY7jUYqk4b6ZX9Lc7pwBFHnBmiodQt0IqjRsNV&#10;rJR8NZvmF+YjP/vX/q6FtcF+LtH62y6Za0oZDheXeezkGYCulCHy2hGdnYfSX/JxTAOGTHnMl3T8&#10;hdIJoBQodOjW1SEE6LghjVGnp+NHQ2asGIgOzIJuGPLtUzIORl2lf+IdyCMJQihF2AIWp8BNIcAV&#10;WjrsbaNK8bFMmYHrgfY6dekRymtIm5s6wzw/zVnk0hmdAM6Yh2+0OxGhC3wfSjcnb6bJW1PphgZM&#10;hBmZag/4rBFiB97mAe6rS0v0z3yan36Rnjz+Ou1urmdjI/Sup6s99bR7/oJbRe6m3e0NhIYNhJ3d&#10;5OHqQwOuTO2JrZbcMuz09BJ8X0/z80tphT7f30U4pN89vG9h9lV68s3Xafr5U/iNs+YPGYcXya0p&#10;ncXe2+vKtfP0Cl6zT/4MpLS2d5BOLuuhHz3hZHB1iTgWTg74z/bOXpzjIS/u7++LMSL7CYME+C+S&#10;uxI1nASMeWmKh+G6hZbnYSjYKQP0xCqJzrxyBwQR7pZzCgGvZ8y7/Z+OIJ0/YxM30sDQSDh6wLgo&#10;Q8NzS6t0yRU1fMN3KhgKi/I/8T5W4tCDwf+kj64SAY+hoAjBRyE0ex+zYvyO8hTyXaHjapzAIfLZ&#10;Q5Y5El+5l8+IYyGQUW/xjv8ohQCuefZee3szgii8GlyTfnmeRhiy4DVOALAsab8KVlsXfAnYNIBH&#10;dGXaV2AkNtC+rr5+4kA4jLYQ/Ne3d7LiRb23+HYNWWsFnFqBhyzpcF1aTovra7FVlQLwBnTQlV5b&#10;25tZ2AdW0ji3sO3r74lVfYLT1TH7rmLRWUiU30gfdVA5EUDHjRNTbLfpLy89k8WZUMIirwI90BHL&#10;tcxOVEZwRlHeJqw5rVFPYS7vdVaf2+HZ5x6Eegn8dfiFHKNDhrHnBAEnAKgYZGdGdkRpxCt8UUPW&#10;MXC2jxWi5a+m7e3rjXJDMKZrVDjdOi2cPvSHfSGPlJc0G6mfzhO/EXfdlke5cEf4Ar/NDeQyaOr0&#10;zHT67PMvgOlGyId5JZe4fx7bSs7MzKYn8PAnT5+HMiduqOytb26GUif8RsBnx0o5Z0z+LIlSXsuT&#10;bbJSoKImnbMvzEe67vk/OkNCiaTdOlFcMe4Ysx4IcuC++Jtly+AujItQF/htiIk9vPeqgcE6HIBv&#10;a7aRPtpBVrefTBNjmjIFsAaNmJDCWFJe9N6tRuS7zvw2yO/fe/8HseWwZ16OIh+5ErQZ+UqZQJ6h&#10;FtPd053GxseCv8VErapRUh7o/vWvXs2kZ8+fwLsX0+dffJa+fvgldTlOc3Ov0svpZ7Hqpgv61dLm&#10;dn779Jdb5zLWaGIjeHEGHrpquwGCv7m+Hit9dCyqc4A49K2OcMYH/aITTtnr0aNH8MCFULAD6rS3&#10;Htg45oX/t2K0Ngd/G2K1PLfSmkwbsowUvJKrf4ZQ7sih3g6jD6xPGLFJH0YmvlfZLSF4WfBK0htL&#10;sDCLps+DxRGDS5pX/pnlb/6+zbOr9aAscc/g82+1rxp9Xxt9pl5leeJUqU2UXw3e69yxAqWs+N92&#10;x3Nqx9XyIzImwtnFc/MPh3fUVZlJ3SWn8WowT2NkRXrx0rr5vry7SsN7n3u9eh655Db7u1q7alra&#10;XS3TEHCpvos8qNMZ/Ww0mE5ZJRRqgmm+N0RZr9ttnc3f9hqEgUE5KOtu+XkEso28vyf/Um5O402O&#10;/v6u76ImVUDEm2+//s5gPgFTPhQOfi5ehlxtLO0jnX3ZIm3jmg0W0HXfE/P7at2q6cOwA32j0aQB&#10;5gHP7LSRNrfLs6AZTqAahJ6MDo6k8bFxZKGhgKNp1FfVG6T/5q1BxWvBjevhCh+q9a79XeJrHHkd&#10;ot7E2jxLmuvX2uCzWOWKDCW+CDfxKGh+OG000mkUUg7Mk9HU5zTeOcvX9pzzLmAtn+a5hjB/K1M7&#10;7qTnys8ZxxwXmd9Je7WbOElAmU7HTRh4ogdyf4XeTSzf28YSsr6S21BiLiPHApPa4PMC+5LG767D&#10;NCaCqBNUf5c7ryXP2qt5fqsss+Knj3J03Odr6HnmH2M691ltfa7H0rYSfGbaUqaxhJLePlSnkmeb&#10;Tj3Cq/1bgmmFt6H2eSnP9wVWtfl6LXSgpKsN5fuSxvfle58Zr8ZozW9ljFqHjPF6Gq/m47viiLGN&#10;Gi41VHpv9F35roRyX2wRBSal/l4LXLP9ItstjN/XN1FvZAByD3oRNgyKEc+dHBV4IF3iavo25KK2&#10;Vie5KKeix4L/1qU4Z6Ju9IlbMqtvazOyLrl88uDPLa3zM+puAWbOnfYGV+fkVLYp19Fr/DRE8jxO&#10;tAt6LcG0pf2lvYar9DWwKrAtMBXmHiXx249/mx5+9RXpMw2VDqg/KTe6osadRnbRAcI5g2zuChEd&#10;BMVREM4C+w/5Lng64yOcFJRjnzvk25paEMmoK+UKNyeD2ZfZcUObKTx4pvdVGAgvoaRBXhuhz6VB&#10;AXtgVtpW2hPtj3H6mo8XmBQYCJcCG5/ZDfa/+VtX84o0/KmzudLF1UMa6ZVFeJuvcY+sTXvdmspJ&#10;e+6WhHQVV89nFB7K1+emtW2UGQyL6MgVTrHTRNznvNz+zDLLSiYdNtqFc57qkidxbonbgpZ3PnNr&#10;OusRziBrT5uUCWv7PNoW1zyOQ77nW3FYm51lKMsbQmaHl4StO+wsVDDkKvEYfqwOCt5ra9P2pb4b&#10;44oxHLuXBDy0m5sn8IHPhBxm5rRb+LvdvrsTONncBQW9/QOxhZ4TKPp6+pMr6pW3KTV0fVe7xZbd&#10;O3lFivqkK2q0tVhvJ/VrC/ecN9O51bjOHbeCc1K0k1SNQR/ALfV9J3mIV9bbOuzuumW2E8Ky0+YK&#10;H8Bdkjngcr9xmyUYriK4C4gQgcNh5VO/sf3AQn7r5D93LtJx43jKq12lO+qeWU+zDuKk9RPGwkjd&#10;99A+pv7iT1SB7yz9Cr+pj/K+upvyreWZZ0zqkKaqu/LeMWEI+y/1tMJxxi/XQ+CkvdhJ7z/96U+v&#10;HDfWMb76b/+b/+bnIoUra7755huAfxJI4yFfNlLAWLhIa/U0hAiKGHjE8GQCUAe7B59qsHHWrduH&#10;OEPf2ekbG2vpxctnoah98eXnaWb6eXi5VP7DQEpHWynz2NzapkGNYZwfGBhBmdVxg3LoTN3LBjrQ&#10;DtXgjzDkqgm+D4DRWOFnXaxoNghruDjhfXbYFOF8f9/tGpwlvZHW19eqq4qW4owNnVObIKJbPThj&#10;UGeTDqY4p4FOExE1PBZEENlkLiKUnSUC+j6+oSy3nbCzVxkQL54+TksLbpU1H+Xug5jCQIHPDqXW&#10;0XbzE7567rJjKZdVhOoQxkjjXrdh/KZ/JFygBERJQkYqvhGNo6Op10BsATYZ27hIqEXaV7Ov0vLK&#10;UgyMmPlKHpKZICReNdbVgVCuQOB3PYOh2dm4IHL2XLqM+yzy1/ji3uMq6xoy3Bs2zyJSWKB9Elvb&#10;6myiCwYJ+dpvzkzOxmMGLuW62qYZJT+2xKBdZBf5ZyWwEYUeIb6rN1Vgyh3d3TFjux/i4qoqY3tn&#10;V2p0lgZwb2p2lUgHEGuMQXB0tEfbToEZkKFtGgV0IEkoPczuFrD5wbs/SOOjN1JnR57pS8kI1Zlo&#10;use4eCSBffHyVfro7z9On33+ddra3AmiZ/8ZNTy7xG5pcSlmm3r4twcuh/GIdoiDEmivEYGPHmhh&#10;JB74LCu74qvPqg5DBncowsDDEMQfHLHjxHGvjoHoc2ClIchD7HW05BUejQF/2+5KI4dIJjaSAn74&#10;vUREg1Dgjwqo+3O6VBwi2+p+tm1xLsAwBMVtbMKxxdgULipj6yur6eHXX6dPf/e7OMD5+bPpWPGh&#10;0OBWPSpfRp0Rnp0grVFY0qkhobOOCgim8Z0wswyNfBrMtnb2snAC4RWGCho6t2KWgSxX3HdMmh/l&#10;6ZgLwaStJWAw5NZEI8NhYHa2urA+QvjRwKSRUxxxRrnjQcVA/HD2sAZMV5II+s6u9ugXmY9psjOT&#10;YoOhahh1uyEVzrYwovcP9MZh045BCbEHvLmVmYdQu7WZq8eEkdvgeXVJ7fb2XuCMM8J15ux45sO+&#10;NCWvrjJI66SFGja3t3fygY2MO7fvcib88uJi/NaBI23TaSNjMjgubXsW1l2lkg8dtd/FPdsJaWF8&#10;Mn4vhMcR73TeSiekC6Stc+yruOhgyzRBnLSfDTpP7MfLWN0oPkuRFOxEUphiUvizPHmJTigNvDpX&#10;xHnL4CtwQQOkUUEyO20UdmR2knrqGmMlOy1PjvmOD9tdCQI+OWtc/JIp+p0GWWc1NDS6IqSFshrS&#10;2rpbEioQu4qG8Ytkd37OOD0NTgetcTVeT+rp604dXT0xg6sPocbzGzraPRAeofsIYVoD9u5OOtjd&#10;TNsbq2l5Hlo/8yKtLs4zNi5QOFQSwLeDnXDUuPXPyaEH5x+kvu6ONDE2EufFDAwNwT/7eN+UdrYO&#10;6E8PwV9Nq8srae7VXJp+/jy9fPokPX/yKC3OTVP2HnV1O6UTaJtG1gHq103/Ml627PftMGYeXiCc&#10;wUNdnSSfCrADN8fc8clZGELlhQq4rpx1vMRhhv6R1v4NOEM/FGx0/MRqR/rmElzsgCZLE8KhG850&#10;jfHAB0TSTBbbYoKrJ8A1zrkZm4jDyqXf9qPOIxXHOL9DjKGsRgpuUWjiiXS4bPcVZ5jAf+QL0gvx&#10;zjZJC5pbskKnrGJGMcGA/Lzm2TbOkGJcQUPC6UA+OqayIeUwHCGOjZhFpABHVJgUT6WPdcBR2kj1&#10;Asddqh38nvGzs70LjQLejKddxtUWvHCDMTwP/5+HNm5y3wJd1oGzvIrswZjdBSZLqyvpS+SvVbeY&#10;gh+f2B7onucqOTlBY7OrJ8S9YejXyNAgOAmcwb+h0eE0CW+/e/9+uvfgQbp562Ya5lkv9OYQ2uWS&#10;fZ02NIDxjAIFzVRGiJm99Km8WGHX1TbCz3HPKAWm0AdwSGVH9uDKnpA1HGHUxS302lwJBAyaoaUt&#10;Ojn7+9IEfPTWnbvp3ltvpTtvvpEmb99ONyZvpRtTU6TpDJ48AF+Spx5Ad6XbrkJUBhSGwl7FA5QL&#10;XqRDV/iHUgKvkkapwNgfeVYvY4l6OXEgFH0qq9PGGWjiaRjGSK9CrqzRrMEBxd8JHeKmzpldxodR&#10;h9Me8uEqY2GZ/ppfWEoLC4vpt598kr6CrzkDzUOy33nvvTQ6rjDdEo4gD/NULgrHCXgm7xXH1shH&#10;OVBkUVaWhzi+QsbiuYqexLaROqlgSfvlxx7Ar/MwHF60U/nWNjhOpD2uIrasE+QO+ydoIWPFGWeO&#10;M2m6Y812iFvb4KEKfl7Cbx2BL/jgKufiUKhiNfeUF1fpts5TJxDsME4HwinjVRzwDKL9/WPGeUes&#10;Srx3/256/0c/iG1R36DfdXTfuHkjTU4hd3o2xc3xNHFzgnvwc2QwdULz5KUt0NfY2x54OTmqtV0j&#10;AH2vMYeyW+jfVvh5bJ8LbO1ht04TP3RwideHh/tpGdrlKjAdcu4OMLcwH4roPM9cVaVzTNxvAAd0&#10;mAZbIoQuU73WRkPIQdyH0xJ41D43xM9q+hA9+CnsSBAxXvOXZVjqbDo/5J15qBtk508uP+f6Ovg7&#10;yqopw6g+ID8Lhb86ZgzKc44jcbEouQbvDeahwuiYMYaxBfiJWYFHXP1tOss0hCJsk6q/vY8yiaZx&#10;XEprleWvjDQRs54iHZeWmt7vYlJLrlbOF+S1nlcwpQ2Rh0KI7wM+Ne8psyjN5Xe8q74voeSRr/k+&#10;viWW52G8ISh3i+fWz1DqI40JWPwTg0lr4Z5Drl+M3+pzr9+Zb/V5bTT4f7T52rvrkf9yWmKGWsYJ&#10;+8NQHFGl/QZ1i9BrA4Sv6xeRe/M1rdGJa6hnYbSJEsRBcE/8s18tHfQJGDibmAQxoS8bpzJ8lRmV&#10;y5TJ3YlDWXwAvjHQNxDb/bpC2nyUSa2DuKzjRtptsKyg+dW+s36lPdGnBRaE0h5DeWbdSh+VtH5f&#10;7kvbLcf6mvZ6OkOMAdKIO4fQwlwvjVDZcaKsng1W8HN1ZWEk/pMfBcQ2kq4YVVeM98pX5Ot7KYEx&#10;HBS0P7Z6YnxF/fhcNLVpTlppb+9KblOrvOYEVeUxeZ88Q11B3C+wMT8plKDL7chtLcFnOZ1pMnwN&#10;pc2mLe/Ke+Fj2wu8Qt4yHd/kJLaFwH+5TmUsmkeuk3qUz6MqRKT7+EC6a1/HxAyi34k/2hmyLmx+&#10;ue9znrmfSiz1LP1d2lrele8M19/HzHjkB5/VpjPUlmH9DLXfey1lGEta6xHGO64Ft0rdyn3tu4Ln&#10;3hf4lljSFtgby7fFjuB9qZexti6lnsaSp/e+s72WHfISuOdvg8/U6coq32y7yZNUcj+px2dnq2mK&#10;vl/SlnQFnpkvoMerRBFCr8vDI/PSal2Us9XnvCrb6ZgJewJ5ei99i7bwsfmWrRed9K1B3d101Nl9&#10;n8+CdCKqE/qU+3VUOQHXiYrUkTHs8wJjdfrgfcTcu9SPaDkFNt4bvS/R38KyvCuwLr8N9lPY3yjL&#10;6xdffJE++uijNDMznfq6tNnkc9ZsQ15VoJNY+Zh2OgbgveovrvJQvpP4XjIewIzMz0hHr1b15uoE&#10;SiUUaNMZMqLttC62w2/FmbCFkJflKrfk/lIPFxfNAVBwlSa5m5KOG9sb+A2PE2aGgmdGQ2m/gC40&#10;wuD7gn8Fb+VHxjIGw0Zq3ZAJT9DV+Jp2oXdDM8OpIQ/Tpsc15GjaoONFucS2K9tERL70W/szeKL9&#10;EJE6UU2/PzrNOo9pQyelDuoF5awSHSCW64QrYe8qoFjdBA7FBDnSmVeuI/+TXtuY9C6IN82OfpC2&#10;wRu1bbgjkPqrb7RXObGt0Def5XHxOmYwikNuEW5J2qHUjWmDdROORFfWO1nL1T7ihHDPciO/zIQP&#10;tLGp8868mk1Pnz0JvUw9XtuU22+2Vdo1AceWZ5bovbtg6IhxFf0B+rQrbfJWaJTF1XexQ5LjDp1D&#10;h46/lRV0dDTRNndx0EamHNCqvgaMxIFMtzIdk4fmyQ/iRaZPIVdKCxx7wC7wjjbFmW688+zTpgrw&#10;Vv137NJMvzM/8xG3tTG4I5L6p7ilbBX4aP8QrKf8Rn9Gzp962WbacnzBuCKdfWxfCpQY09G/lmce&#10;edzbDs+YFYdtS/B+cc/0RMcRSSM4OptdYNJYQWfP32iv//3f//2wG9pe6xKU+Gc/+9nPHZga+L5G&#10;MVXBEXAikgY0Ca6z6AIxRC7ilWBNJg4ACaLIYqXraayNkRhqLF9dW0mvZqfT48ffpG8ePYQgvQiH&#10;SNkig88DkSQQBgHbC8LcmLiZxsZuoNh54JgCiYeRXsSsYL1ljc25Y8ygyYOaq4qtdReiEhqFmli2&#10;BKzsNBHYg92dqaqR1Nl9oeyh4Hn1+dr6Wtra2UobW+vxfsn913mmkGWHa8gS1iq8WcByzGcGZBuy&#10;48btbDTkMGCph8Lb4vxcevL4YVpdnk9bG6sgzh71gUCc5BnmKjUObJ0F9oftCfENmNpZdLWNzWlc&#10;IUG+ec9PEU6PMcSpDkRXyQq4ZuQQvs5UdmWBxhxXlUjAl1Hm3WNeB05R6EMiJx+Fe50rGnccCHVN&#10;wFMjbiho4AH52ucSLtOLEwrWzkx3QGiQdw9MCaYw0dgSxr4zBjCE11U80iO3YXJ2t0ZCtwmiB1Pj&#10;JcIvLW+kbCAcyrqOFQVRz1NwFreOmVaE1d7+oTQ4Op6GRsbSyPhEGhmbSL0e/Nzu0ljPJuig7/Uk&#10;ZwZwGSslhOoFfelMp32enQXzcZ94Dz6+e+deCMFxFgtwdfb+iV5i+jRWhIHXzr795S8/Sr/5zafp&#10;xYtXaRc814Cu0cUZ0IvgVpxJMz9/ZYwXXs4ONmRhJTNfejgGLsM9CLIEojA+mWBeeZFXpmlIE9+C&#10;vvCf7/3OehbFVFz0vYNL5cgzJzzQV4HKfo+lfxrx+E4mnLeNqlV2rIx4Y79lRqLBVseNTkLHvTOc&#10;BweHUj+KVkslb+Gl404vvOd8zHmez6NH6eHXD9PDhw/j7IFNl/USPWtAnFvTmLS9EzNzxR0VHp03&#10;GgEcQ7ZFQik+xXksuztpT2FCZQhYanTR+NbZ1RFMTtoUwLHGtMtZ5O3UydnWChaxvRBMQqHNvJ21&#10;rjNDJ4dO2uMTZ/G5VZPK5jl4Cew62+wV2p9hr4OHT4PhxHkiPMtOG6Ow1FiQt3/wDKnBof40wpjT&#10;WeT466IfYjsIokKtKzrsx/W1jfT82bP0/MXLWE3hChqXcnp2TQgH+8cQf/HA2RjN4ciysUXgdNWe&#10;zp04jJu+UuEVbrENI3SlzKKSQdnvISABQ7/1nVGc9HnAzz8ZXh14euFWS8f0iVvWNTKuxDPxVEaq&#10;UiONU9hg9NI34pA8Q/qrIulWFzrkfJ7psAxWo6tKCTBTduJ76Z1oG4oH0RGQnTbZ2KqQKO6Zxjb4&#10;3v2L88oIMgm8B1fjhTQ5G/MlhiHQ0ABKjff1jTpQ7dsKjPsSnNyF/nsg5gXwdnaLdW0I/NMh7kqt&#10;tvZK4FjMsGqogHt59ZnngDiTfHdrI1bXuJLmHFwyujXm8e4W9GOPsUhbLxEa9rfS9tYKMKOdZwfc&#10;r6ad7TXuVexPGBdrwTtcGaCDwTOyNtc34Rko+Z5FA86uryyntaVFfq+BAx6MfwDKQlcvnaRwnoaH&#10;++mDZurFN/AyVxc4c+WiqQ2BFHoIj3XFk/0g3konDqCF5r3FWHDigVsX9vf1hpDV0toc41Knb5xb&#10;poAM/siDYjs98MUtiqQB9lXQDvtFIwZ97yobeYH8Tv5rvw4ODqdBV+6Nj6cexoPj0fNFdDJuQi+B&#10;Vl6ObfmUcUmdXRWnkuaYCQEfOuasaDmj+GuwPc3IBnwZsoBG+/0Dxgb5ewCwPF5+b5wnLq4uxbaw&#10;Gqbl8763fMdPCKN87wxYCiVH6IoznGi3OHZBHykDef6J33nmkU766ZlXaWkFWQJ6N6vzfm6Bul6m&#10;jm7oJm12pYKrvpSpxCNXKLlVp3y3kzSdjJs8dobCIC6tlbfGwezQy8kbN9LE+Gj0j0L3KPcTN3SC&#10;TcSZN919ecVNO9H+98wjlZAGaJWyhTxd2J0yhh2/Z/Dc7LhBfgHXm1xtIxtgxPCGocVv+j9W9SrA&#10;8kw5r0nnB+W75Z5nqQyOjKape/fSm2+/m959/wfpnfffT/fefCvdvns33Zy6HQ4dJ+MMj4ynCXi1&#10;dGd7Z5Nxtx94FHWhz8RLYSMOiEvytKAPwFwhPiYyQKtCCeHqN451x6N0R1rnVcUkZsrteaByNgBK&#10;h6Qhyq06P6QQ0lVXzgatBMdcoaJTzbMfXakxv7iYHj1+nLYZQz/68QfpT/70T9MHH36Ybt25DW0f&#10;CsVRR4ETcVSwha9BR7k01i1AJydvpbt374Qjw+0Xu3u6os7KSUoBTfACt8PQgWo7PEdJBTG3NSqM&#10;7CTdPg/ZRiXGtCShb5rpN2eVOknoAmXyhLq4DzpjGpzfAZdVOOQN5hkypbwfepoN68A6gMLYFp58&#10;r5wjO1XGULlxpas8w4fSU+uytLyanoHvB9S7Cx3h3v17sSpncupW6h8ciLOXdDIqd/YN9scK1xuT&#10;E+nW7ak0Bs6OTYzGJAodgsJ9H/6qozDOW3JsQ2cuKbOFerZK/6XFjHcNwW3w8XDKE+nU2A/afcSV&#10;81SqnEXntg/OhlzbgH7yzlmWTXzXSHnyDkD6rRDyUzVmWag2yKOyPB6Bi7JXpnX5HXdBi3R4eQaZ&#10;aQKLeVcMOQFrYslDnDPPqAvPczeYs79fP7typpindSCKP6Z1DHjve8sRzx3nPsvjRJptXakLdfCd&#10;0bS5Lll/cAsI+V08I1qnqA/RkI1X+apiq9FHR67GkXDeVNsYymi1rf72G8dkqa/RYDnCjwfxu/Z5&#10;fGfgUTzPr6rfvI5XL2pCeZfl2tf9mdPn4LNi7LNe0pACK4NX/2xb7Xf/WDBdVNVvq/mUUJ69fpf7&#10;I97VwiXq6SXXuaTlydXvf6w+r9/QLsaB6cNpWP3WPjPLaD/RZ+qrhgKnXCahmlkY64Cl+Wg0OIFW&#10;KntKK0IHoRwK41s/yQ4PZVFXv5nGiT3yEmfIt7ZUkIM7YiKM/MvtqSOiU2gkcqvG89PXs14NyhTy&#10;Q6/iraHgeIGHuFdiCVftIJimwC3aXI3lubHgZ8GHghO1eFvy8LlROcRoXWHxYVgOGwBp5VVZ9oa3&#10;KHsDJyAe8pXG0e2tTWSSLWQNt/h0IhO0I/oK/mqfC09ijC9lWNomXlTBTTp39cjndIbTps3JD8rK&#10;TnJSWrGPq2MSuBY9LztvXuOT0VDgUGJtME2BQ20QBrWwKvn5edaLLDvjWq5LKTuPb8sJ/IoyfSbe&#10;5jz8RnhIWzJvJy/b4nd8U74rePtdsRanr/djwRfTGGrfGeQl9m15VmLJ0+BVPCy/a0PtM/Pwu4Jb&#10;Bt/Xpqmtn/eGkre/C6xLuvKs4KFXn5X+KLHkZagtT5wNOfpa2lJXx5hjTseL90YdMp41FSvrGbPF&#10;QVMbfeY79XrvlV2N6oUaH0telqFhWduQu57k/rd/jfQPv7X96IiMergDAlcn6GhUNS8Pd89jAp2R&#10;+hvs05i0R56OE2X52Gae8Ujj0J/zFsOOK8enDhMnbclXla2UHbV5RF8ALmEWdrCo3+s+CyNxtR2R&#10;puZqHa4/MxTYGkpf2Q9etXN88sknYYf1DGzx3glx9p42L2VCJ7k4/nUuaM+ht8J2p5yjU8eV9H7n&#10;NzFBiCutsDhHVtCMBhqlPuWRAkH7aQ7VCnx3kpc7LW3vILsKE94JJ20z8svgATGOswPOPvC5ECm0&#10;sBaPruOp9+W31xIKDl+P5mVU9sxGc75j3McqCwrNjprT7FgRltV7V8nofKHBofvE6iPLFhY8M0pL&#10;vGpL0r6nXUk4eoZQ5Mf3x8ihrqApzhgafgXbI9Jon4l6GfnefCxDGcl0hZa5wkvYhZzNe+Eq/LRR&#10;awMNZyjjI5wY1fFmeioZfSOswmZoO6hXrDihD/iP3HI0jQ4Yt3NzXPmt3et3wq/IA+YnTpiPjil/&#10;qe88j/POF4IPj6FLer5la2NrqkcoVB/wrFkzjJU0tDu2e1MWIKpfhw0cTLAvvVc2ML2yomnDriHe&#10;AUvHjufndnZ6VES20Smj2OfqYx4vArSAk+3PMLStjh15gbATL0Xe2LaeMgzaFpxEnM/zob+hLeF0&#10;EQa0VRy3HmFXBUaOPbtVW5wONMvL+O3W1nl7VoM4qJ3eaP9qT5K+2HcxBkhf0hS8zRP+sy4lTLJe&#10;6/iHtpE+xmKVp0UZ9Kln6arPbW3tRh5O8v693/u9cNwII2lJSDj/w7/9H34ukdFxo3K6srpSVTg1&#10;sqM0gUQS3DDCAwwrKFLGle8FTlSK9xrcdI6Yl7MUF5cW0uzsDHEaxXaO556t4AxLEFkDAVEgicTm&#10;J7KqAN66dTuiB3Jr1Oju6QOpuwD6WazI8UCo9k697hJfiAkdaaeqnNM/ESQszbESoDWeq7xLpHch&#10;SGFE1kiF4CSx1GDkvauAdjXCIUg5+29nezO2E1tb17i7ng6AiwKWhDFmGUMQDHZ8Xg5Op9gYBwb3&#10;Pvd+i/Lc2/vVqxdpa32ZcjaSe7V7uHgY60njVaTJxrAqMwjUzYhUDmbLHZ4Ry8Eqg7MfJElnGtVi&#10;OhTPq30USMhvkTCWQ4JsMjJn5MeWdQiOzsqV4GhAFbVkCPZrEGraGjNxm6tlSvxiIAFj0kt43Nqn&#10;LNF25qnGRg/Msk8UJD2s2ro7eIrjJgxFILBnA3k+QCv5NJA3VIFBK5EQnmfRDuGhYcLZrfVul0fa&#10;9i6Eh6HRNBSOm/EwBg0Mgy99/bG9kQzYlSA7W/Ql/aYh2tYpFLvV1d7eFjA/TW3tLbE9kYLI8OBw&#10;4JyGceHGmA+DubP/Yzsw6jc9PZ1+9cuP0t/98tcQu3VgUR/vXcXlCgmdNTPTM/T3bFpdWY3ZVBIJ&#10;+9e+LYPXIK4IX4UQiVAWJB3MWfnQOBozZKuEQNTyXXa2ONjt+5xb5MU7hXsZezBGlSr+JOjF06zz&#10;IWZ2VeGfjWIZX8I4IE5pdI2YmVsjhMT+Mz/bKjHTAajjRrzKs2oQypogZDIj8tNZqZHWrbuePn+e&#10;3IJp+uV0+vLLL9ILrhpJrbjfiUu2MRR+aiCBdXw+f/k8tjlxf/o56MkeTImKQIvOUwO0w3NcdMZ4&#10;FoF1dUafdMhWNzTlw6DbYAqxnRF9KhEXF3SmLSzMppWV5XAC65hxaxZn/zq23XrFmQAar1sqMlbP&#10;DXDPUYWD7KywLLsp94fwpxHClDGhEKpy2j/QF06bOFybNLl/M1ylrzr6dOrNzc6lZ8BIpumMfZdF&#10;y7yMShXnjCWZgXBSqLRv/B1OEJ6JC957NdrfRu8dk+W3OGjd417mCgOWqRbGGJgE88hpzB+6cLlP&#10;2xtojwdrd4fTyllADNAYz3QXMJMOSLMUsMssnEoYnD3bSKZoQss7oW0yUr9paZPWgW8BE4UUMiv4&#10;SDulHQrsGvZURoNRa70TT2ibxgRpFD+ouWOBPGiCtOzQVZkhlGQDbZ2O2DrGXxje28GRFvqgAVp/&#10;Di5sgQvA/cRVIXx/JgzAyYCZVlONwpYHfKlDrOgTxxlPG2ur4ZRfWaTvtnS67PHhSUL0T4Kpo93t&#10;tKh74lmdY3I/HUJ7Tk/2Iv366mLagCfohFmCRz785qu0vLQYRkcdivIOVwJoBNDZJQ3T8XoGzdbc&#10;1tSscEMdYwUTOAmIOuijs7MjaLznGS3FdoLH4NFFfStfKGAjWJPH6YkruOgPcMCZM64YOoY3iP/S&#10;xG6EKp1yOpyd8e5KNM/qcbtLARQr96hPM32gECZvksa4OkxHkatdY3YP6RRwpZEKluKk9NZD74dH&#10;hsIh4arcuVfICXOz0I6D1AFN0Zlve5sldfSDdbbsjCqUzzPHYT7k9zBkCwVEtyZ1lovbNcrX7aM1&#10;xvriglsGTscB99JxZZNlZBJpkedlrCwtpdXlJXj0WtqDLx6Rh86iS+AjjFzFI6+TDkrfdOw4jnXY&#10;TM/MxJayz58+j5lLOqntDCearK5spFuTU+lHP/wgvfvOO6m9xbHUnzwjbJw42D8Y1zcf3EmTk8g9&#10;A8OpF6HZCTM98NUelN58dkcrfdIZM/Ha4JvB04htwNHJD5VWZyOC68IrhsIleJ0no7ilQtB7x484&#10;BG9VCQjZTbziuf0nnru9q/IZwwtezVgw8pVSgcqMOOSqBfm6q25agcnA8HCssnnjrbfTvQdvhKNm&#10;FKFziHb1QQe6keNcKTsxNpmmbkzFVro7u9kRqQwSk3+gOZKAGNPgl/Qq09fqGIc2ZRqWeZrXaGXg&#10;ojO7s8KjY9KxquKkMud3Gr7c1k08dEKR2wN6npPOD5U078tWejolVMqcjOFBozrgdvjGs5g++MmH&#10;6a1334ntEvsGB9IQ7TZfZUZxIeADvmuUUzFw5foEcHj//R+kH/7wh+nBg/tpamoqDBnOsnYvaVdc&#10;qXQ7OSKf3YRMQb3rPaMPHArZjOeOfun8/r6rP51BlwV9V2HZF27X52obl9nrTHGmoDMD7S/rZFR2&#10;iyAtA672uazLDlZZciaduH1yCE+E7loPJwI4W07njUq9ndTa1gGN2k2PnjxNC+C/6TyfztWC0nO3&#10;1rP9dfBT6XU4Y6Jv6QtkSfl3zJbjnbMWt+Og3a1YbeYq1zrSw8IVDIK+6KxxP/vYjhXeok6iUUf8&#10;0Knvak2vnpfX3tmBEuS2Grn99qE7BliPBr6Vt8SMuQCEzZGGZnnZWH6XkPEsh3Lv2Cohp5UDkT/3&#10;jByUXfoMBPRZUdQC1tX8S3D8qVsJG1Oba0R/811xlkQ+vLCvHN6+jnR861gwlPrnMaNMoH6R3xnK&#10;+xJLPczHOjhj1XJzS6QS+W3+I1iPqI/Kcsal0BGq5b3Or5qe4DPrmMdheZqf19ajfFvC9d/fF0qW&#10;35V3bb5X/Va9lnf+FkZFhzWWd8bvM8p+VyjpvJZyrodShuG78r3+rDaf2ny/69sSyhfZqSLtyLDw&#10;3rZ6X2LgB1npcCgOZzOIHqxmFGnLlTyOoYvSCA0TZED/o7sHLZE+ZePICe/lnRQdfFOZQj42PDiY&#10;RsaG0wg8wRXovb3dyW28Xa2rrBeO+WP5eu4T4a8xWEOwhgvpu/VQhvCdwfbV4qDtLLGEqDuxNpTf&#10;wqDgQLmega9Zxs7PaqPPShqjz+JsU/KTJnkVDnlilUYb0kBv3CbOOip7O9lHmUt5SSOYbNk2KG/l&#10;cS4ecgWmMWmCd3FOX/QE7SSqCyhbq+eokwkf4ZJX/OS+LO1Wps7wiepdBfmmcLoOmwK/2jaX+xJt&#10;e4GFvw25rHxVlwoDZLRL/Zb+shjaV3QRQ8glV32Xy659nvtWHSGjZHwXsk8kq7l+e3zUxlLnEsy3&#10;5O37Evy+1CXwOPov0wbTRluqeGcwnTD3efltMP316LtyX/Ixlm/LO4NpjdbFUGBc3htK+tK2kqb0&#10;SYnlm5K+fKMdSJtY+a68M1iu7SqrZcrEXOV2J+M54dJ7Y3HMiIMlndF7x65ORe+DZ9PewNHQF7Ou&#10;qi4Vhlv6+MoeAf6KM7ENsnog38SKG/h/meBpKmWWXH91kTyGtM3pPNW24nN1TndJEW/snYKTPKjK&#10;Nk4IVfbMNkj5tDIXD7inHNIafU8vRr+Uvqntu9rn5d5Ygs+NhmLcLe/FNSe1fvrpp+gor9ChdmML&#10;Kl+7g8HISJ6c5SQgZQIdLOpSMek92gqskNfc3tZV9X7on+1RJzcG7JEjm2lTK7JmBToRDhlgKpyc&#10;7KI9wvMiXY2gTO6As43aqHLbhHuAzv+j/4zS7TCEX9G8jFM5Vm0NV89e3xec83ehucrosTKD8qyz&#10;cNdBo2OkrkJbkeGcfKOh3f6IlTGkj+0qobXGkHvpb79TtnHkS0ddNaTc6epgJ51cAt+Qq0mns0fH&#10;TaxWoW4+U56PPPitPAYAqt9kO6mremIym+m5952TgkJ2i78cKsC7UZuaPwquiA/AVpyOVWCMFcdJ&#10;HO1Q/dA+tOioi/Cpwi3ouTQ1bKMV4HcROONkZG1a1i/4AXxXGMY4oF1uUx7OJX67U4t45C5TTlJz&#10;pbo2nWF0NvHNs6qdqJhX2NA+vlc/UBeWh4UDxzrRX9qqrFfZEaMEIWC5MYGySm+0RWqLa0VfdccS&#10;z6RU13B8ujLH3QLEB/NxLHIDOLVBV+2Q1CdsSZSrjpNXRGlrUB4FLuI/ldaG5bhWnyhOmtjOjfTi&#10;WThhgJs6b7FjutW2Y1RZJJw5oZNlWVobpf1bz5hp7XQ3nb7U3deL7t0W/DpW9pk/7VM+drK95dDY&#10;KzwXMrYl2iZNEQfBFSdMiYfuLkYjwnFqn7ozjytu3J3HOhmC4vzb//O//blChQ4NFXwHTQwYkTuI&#10;gQavurR/sB+VF59EHoOFKlBIHIwODr3Xy2uraWlxASKwmtbWlsMwsoNSdnJ6SJ30amdjqN/InEVC&#10;Z466BcPkzVvp7v0HaXx8PHkguattPHSvrb2Tup2F0n14fEA9Qh0N5KelYIjNkWA6OMxTAl8Jp4CG&#10;/6g473NnH0Z01qmGH42xGn9csum92zZ4Jg/NSzpn3H/2BMTzLAIdLrHvtwMBZHV4Ss41FsUWagQ7&#10;SOyS+GhMcs9zZ/ZvrK2g0K8Dy91AKOuT2y9Dz8ipcONgDIEt3lcVI2IwEQc78PJtHh50OvGc9Fb4&#10;nDwCyShfNDGtA1ykd8WECKUCrkHd2d0aMJzdbR1iGxS+C8cMv2NbCTcXt37ko8Hf/dcVutwHvru7&#10;N1ZfOHvWLW80zBwenUIIJAauAACGlKlRwUEVe3ACP9ueiaPnrdSn9pY2mAhEWOMJ/XJy5Exn6yXx&#10;Br8qnkvUHqttmlo6Ultnb+ofHktDYzfSANeevsHUpWEoDt3ujvQ0BoJynjZWs/FTJcIBDAjBOw8k&#10;3wce9TDCnpj96TZpt6em0igES1zJykOe+RUrqOjr2dn59Pe/+ij98pe/THNzi7QJxt0kkc1MXbiH&#10;c3BXw+VulVC5UuIYmGXFVfgqdNrveYspCYSzSbKxOztBKgEXiWse8LmffebByQrmwdDEffuG+klM&#10;/R3OIVKLexpoxfeyMuPEJaBEcVqCyrCnDOmK9eIrqRLlWJ55+MyxpMAkvsX451m3M8ddcdM/CDFR&#10;mcr1ET91pvb19KYxiL8GqgHSmb9CnQT2ybNn6enTl2Hs3IQmPH78KM3MIqjs7gQDVHiYmZ1JH330&#10;q/S//K//a/rFL36Rnjx/Fswozkqg7h64LWMO4siYdVa132sIdHawzi6bIkGV1tjnEmjP+lAwcUa9&#10;cOnsbE+3bk2lt99+kO7coa4DvdAaV8LA7KRrEGiN1sPDQxDQcdrYEPRNY7DEXqFHZdW+FGJZEMmK&#10;rHk4kyCfvZQVOSOADBiKV+LU4cFh4IpMVweNjuZy1ovGOo2RRXhx/Lq60H45ZGzpyJaBiSP2TQl+&#10;a8wMvqq0UC+3lRFHIr34YTr71A6nXlloDgywNQyhk0R1Ut9AZxoZHYB5jMT5GbGSCRwVVz2w3+0t&#10;VL4VzBUcFRg8V2xoaBQ6PkEbWqIcHVWuAtLgX2lm3LdXQsgMpYx6aVDL9A6axfOYvaiQjpAVq7Co&#10;/6UGZutZxX0NWeWQwcwWFcLcIhO6DpzcL9Slp26NVt/g9mg0iHh21oyglsAZZ71rwA1MB06N1BVh&#10;ENgoDBxAj1yZl1e8UQL1cNtO4b29tZGW5+fS3KuX0PjFdKZx/FIl/Cw1ITi0NKOg8Ttd6PA4SzfG&#10;BojQqk5X8x2n/d21tLu9Rhs0cECDE31GbIY3ilsOUPtJ/iJMu1SMwEcN61SD/qKhlzoQVX7of+4v&#10;LhznR4yvxfTy+ZO0srSAQHEKHNtTfUs7aTUMky8Cxj6KwQ5t2POg94212OaNUR5n7bRSxiljyXzb&#10;6etKM/SU9rVRt7Y2xwd4BT7HweHgv4Yaz3Hz4PeFxeW0ihDodqTSQGcAqWRI9x0vNCcMwfbYQG9P&#10;6gBnVpYX0ounT8IJ5sq3of6+NNjfmzp1AjLWZENNTQg24IarPnXi7Gn4h7eurUNLqP/y4jxKB7IG&#10;9djUIQO/leeurSylNfL3cHzPITLdKs821lfSrquStuERKCsBi62tOPD8YA96BIwoFqE7CEiMH+nb&#10;odufQUOirQuL6fmL52lm+hXtRdG6rA/6eOPGzfT2m+8Ay+HUAr5M3ZhMk+PwK/jUJUJwG3IVolBs&#10;LXkJn9Lw5ZZwKlNtXLvp7274Zg/93eUZXSpa0gDq0wTs3SoqthdhHGi4kZfI/x07DgPHu8KxE3Fc&#10;3ehZhHxOf5KB9EC5xrEfMhTyHrRG+iZeufrHrR59DsqHXGdQ1qOA5DJ1t7B1kkQXtF4j/sjYeJqM&#10;VTVTsTdyqwoI9MDt0yrSQJ2nlNHXM5ja2zpjNeHLl8/TAv29s7dF5nkyTwv97TYWtsPxJs/TeR0z&#10;zKwDYqttDpqA/Og4UamURnqmleNEWqMyoyKrghZbD4BjzdAr2xJnmzAOdMA2O4uTceW2q8oQPX0D&#10;qYf6u/KprbOLbxDKkZ2CHlNGD3jpKikqBh42hCLttmZumzZx80bIEzpIXM2lrKPc5aSWoZEh6E89&#10;ctcCeLIV9N6Vujvg0vrmTjj4lF1aKu30SR24fQDP7IK+OtM8n+vXibxlG5X3dBZlx1kXMM6rkHWy&#10;6YDyjEZQLBQCweY4Ux7Myii/6FPpZzGSSP8lJQJHBc1O95wbVyELY6FuX+Sz09YDz1wV30GdKvT9&#10;Fm1ZYfwsLqP8MR4XXRGoAsm4d2bonvwZ/PN8OZXrjc2NtMp7FcXFlcU0Cw74jTCxriEH0a8Vur6R&#10;cVexD2mvcrD97Sradmem8Vv5Mra+ox91WvpM/SSfUXmSGsnrgOu+ChXPlSFofrQ/+J738hFiyNbi&#10;RvX3VeA2YAU8I/pXTWOs5gKg1QWoM//ruDEH3yvXB18zb6JpLbrw7Sxv+zT+y/XLH/O8mr95cNGo&#10;m3PI6a63IXSFahuyPEI9uC9patvo1WD51IK/XI+Sb1yrzyKYT/XboB2kcQw49oR7EJea7/MnuR4l&#10;fQnX62KsDdd//2Mh6kos+RSdqsSSpvZa+9xYYGUo31m3LHv90+ryfelKGw2119r0159/1ztDqSNP&#10;id9ui6HcU2K89lfogIG3+fvQM4V9jH1lRGhZCMnAAjhcwaIURfBbc1Deque9W6Wpn9CxFuq/MKKq&#10;s5mHxlMnVUlDXE0TMjQ6/Y2JiTQ07Daf0DLGseM5zpajMFfauOX06Yl1yP2isULdQceN8mWhAz4v&#10;+FuL80a/ew2n1zAp78u9wXQFP6XxMR757b06gvflfYm+0yBjzOnzGLYOjnPzzO9PwqglPzJdtg9A&#10;i/leO4IrG33mCJfGKeMqVwUhpl+iA2yjfQPvhHiQt3W25tkx4tbVIXe7NTB8wslz6mP2aaSqttnf&#10;GUY+i1cRrvqaUNLWwqTEAgeD1wKr8s5vyvfFMKXdJfpL2leV7XlMetEmlxHpq3CjkZG/bTOU535v&#10;OoO6U8Clph3laihtKaF8V+pYgs9L2Vd5895YnoXuTLQv/S0tMIpvhpJn0D++KaHkU6KhlFd+Z9kl&#10;43Jt+d9VT0N5biz5lOi72ve1vw0lD4P3Jdp31luZKYyWjCnvvWpELo4anTQxUbMai9PGlTemE/9K&#10;HkZ/l/yM5Xe292XnSInihTJSwEEYXlJXIx0sfVIPD108xkbmocJNO4djJJyi6iF8Yj+Egwd5LxwN&#10;pJVehY5OAuUvv4+JstxL72L2/XFebe0YKXJBjGfKU+bLfateCVwps2y/FDY6v7FwQsGbcr0efF76&#10;J597kVcUGpQJHz9+nD766Ndx3qLbW7va3zMr7967n9544y2u95A1B5Bpm9H9j6hR3uYqVj4hbzsR&#10;zoldZeJkGzJRbw/0l37qRXZ0W8rudmgpMuOg/YoMp63Gb4WHE+005KsrlLoFDOXrBMee9MqxHysX&#10;0PncrlqblysstTNp04gVhqSxnZlG5GvBy9pY6Kg8IxwTVbppf7lowLqJW1EHYhvt6erNK/zFPXfB&#10;UEbK+g4xKp3rnbcgczIb8j9pTR/4CgxiZRLv3UXAvB0pyos6fULGAx6BijwXFyLfah2AQrwXP6Je&#10;9rX9Lm0Qt8QZaLOkKsYg/5rqwGOrRkY+Ku0Xf00TPLgqS73GJ3Gpik/EaJj3lBtbB0Lv1QOU6929&#10;xrM4XYRgG4SdDj9tNcJAmdi+Nbpds04bd5pQBl8NHXo9+rQTuN68eSsNDQ3nsVfH+NQGGxIFbacs&#10;+9aVM8UxYb8V+Ps76KZX3ju2tN25fbh1DJsoOOP2aerz2hK0L6hXh12sikvCxnZL+wOE8i+i+eoD&#10;iCNN0CG97rrlmc5XaQFpHfSeTX9Zb12tiw7F7BDKdlBXuGV8zLyKthGDfjGedN44EVKaZP2jn2ij&#10;WTtJsqOnM/RAdxIYHBqKcWf/6Fyz/Ogz/gIm1CkgJ4rYp+KJbYl+pE+5FhnfRQDqm664cRtqn7lV&#10;2h/8wR/EihtxQ1wJ7vNzghWzMyRs/Sit7mPtFgeeVeM2RFbKzsmDmPsr5M6E1OVCGthEOJEoz+z3&#10;TBwHeXaGKNxIHCS6Klix2oZB4/cKIC7LGhkeSbcmb6WbVLavtx9irYMHhuA++RBq9xJ35qiz9xwB&#10;zqKMVRh1bpcggQW9uFK9DEAQLgz+5JNB6azvTByyEZUOBgYKrxo5nL3qs9jX/0KGcIpw5TYpbuVm&#10;Qoi2ghbAC2GTq0s39Rr6Wgwz7yPqqXHYMyZmXk7HTNy5V6/CgXWw75kGh7k86xSDPyOOAz72PKQd&#10;eegSpB72Op1q/b33O/+P4DujRhxga5+4ZNvvXKUjc8zOLLdHuQQhjtLS0kpaXVkPQ6qz+00eihf5&#10;hBJHH4pQEh8qF7DMew1ChM8UVJpg3INpdGwsDFO379xNt2/fS/3cq7Zube2lhaW1MD4k2tLc0h6z&#10;WTWw7yKwHgN7D/PSC2popQ8lDsI6trTR6cFgFJYaezSumEedhpa2ztRF2TptBkfG474ShBjBgPfO&#10;rndQukfgyvJqWlpYTFsbm5GvjkO3tvLA9f2DHWDjXvJ9aWryZroHU5y6dSvOuomlf4c65RwidXx7&#10;lOZn59Jvf/Nx+vWvf5NmpmdhAJ2po7sP/OwATlkAobHgTJ5d7oDPntdssBf/ZWAaJR3YIWSAO8VQ&#10;JYHV+F2iwrd5hoBi79kfEa85bOjTWMmkIdQ+D0SlH2WY1TJDGQPfMhPN55IUBhHRP3EofvM57TAP&#10;/1SgZMjOqBCndIZKI/QADw2NUNfMWMUJtzkwtsC8fN7d1R24tLS0CIFmHNImjVk7u65ykWGdx9lS&#10;nrPkVjPOgv/m0aP0xRefp09+90n67Isv06tX82E4l76IM0urMJntfBaV2xc6W9uVTq5O2NnbDuMw&#10;A59+duWRjETmkgUKVxtJtKVzbl02Sb+/+dab6S3i7du3guYpkIoXOoA8uMxvbcvEjfEguDpuxE/h&#10;Fwoj407YSVCzcFJiFpyDHkALdQa7JYKOUvOQiZmP2yx5b9TRJhwzfXJWlrNl3D9W5dZ7cBxa5rs9&#10;VzTQ5yFAAReFp1JmUTh859X8xCPboRIs3hlMX74JhhL4Ba2QtsH4mip1qaunJQ0OdDNOstDu7CkF&#10;QJ3p/QMI8Z4v1T8YZ7J4rkOsVquOBQ+Mdq9UhWKZ7Y6Me+8g+l3ju6v4QKowGGUi9BoPvQ9jA9H7&#10;nK5a3/iTxuffMfOFa85D3GUcgruyuEsV3nrGkmfaxLk2HpjfSnrPiHBGOYLfpbNSdEZ5oHuexRNC&#10;OlHcz2dkwB+BjU4bx7v45P7kS4uzafrls7S+ugw/OA2HTaNOGB04CVw8hw+eHVKj4zQ61A297KIc&#10;2nPpypB9SkJY6tAZ0oRw2YTghPDd24GAkFecuEWbK1KGhwfhj0MI6V3huImVg2fOljsGX202MKH8&#10;Y3DclaOLc3NpFgVAhQAw0Zce6C685bnAVcO9kxWcxLAPvWUcHe3tUF/wHUHq/PQoHexukc5JCqfp&#10;gLHlSpSmhgvGN3DQggh/dGa8h4WvLC/B42bTLOXOzc7nM5UUqBjvsWUf49KZ873dPQidDTHLze+k&#10;FXX03+Lcq7SyOB/16evuTKO0dcAzhVrBfXqkGSHPcpUnDg924aWu4HuWnj19BH99An2eia1Ip188&#10;SwvzM+nV9Iu0OJ/z1GmzRv026aMdV87SzmNoyolnWhEPnJBB1PGmQ+uYOh85a0la4dig/FPG1zF4&#10;4D6+rhxedqtVou1U0JS+3YJ/3Lk7BT+8nW5OTKaJ8Una0Z9ujvek4YGBmKDg7CUdNufgz9L8fPri&#10;d5+lQ+iATpsuhMVWxk4rcKpIx51QgdBZZz2gw43gYz1jpx54OX5iBTTpVNIcJ05CcaQ4EGLCCTjr&#10;qkLPLdIppZwT44jvg/5yVY4yD+mDzmjlMYVpDWqOL2UGx6NKjrzVVR1OjPCsJ88m6iPqXHBlzdDw&#10;aDhy3CIvm6jID5nEiSMX8A5nPbZXOtIpvPUJdP4bV5fRN+cXJ9AkZw9bBjSVRjiRJugWeYmz8iJl&#10;pFAmqIvKue32GjIlMbZcRQ6wvt7rrImVeqR3X3SN+xWeuRWdq3MnbtyM7dsmp6bSnfsP0r033kj3&#10;iXcevJGm7t5Nt27fiXN5bt6aSmPQ/4GhwdgeTgXXbbnculNHiM6pESd/3L4dDn6dRs+eP03bjMPY&#10;QoF2yJfW1lbA0Sf/X87+s0uv5coT/AI2kZlIA+89riMvWSzDqpo2I+kLaS2t0cxaM9Xd7PlOkt5J&#10;I3VNF6tIFv21AC68R2YiASS80f+34wnguahLsnoiETjnOSdOmB07tg1Tq51vhd+ZPLMeXkiOPXAE&#10;L/ph6nK2ZCuw3hf+aktBcD5x8nQ7dvxUlIUjteVeOXEWQwsyrreGnludsyk8worCTVbqBG61vU5g&#10;YSagvuyGB/0ZiKZP8K8yhlAk9FVe1FYGJswkHfkC/E3cgCN99mFXzjjGnTd4OHXiELO60aray5cu&#10;hpffaHfurbS7oRc3Mv5uhP9z1nDamLDx1ddftwsXL7YrGfPXb1yvrehsMescJvJvzdAPjZtPrEPM&#10;044y7oT+UsIppfgiBxx5yDZz0qjbwyiGjyh+afdO25VGTjEr8j4nNYNE6qn95OJiGIXene8MGWv8&#10;FnCasUVsGSATpREqibSVLreBmW1ISskF5w7qJEm+b/Mc+SYmTfFgsK7HXYETBY63KqQ+6+WgHUp3&#10;/zZdvn+/DeO5OB3eb5/QZ6SKIfV5XBzWt/VM3XraruDm29RrrOYYxoa3hjfv6/tRbdSzy0bTdZmu&#10;6/v1Ed7//ccCGAojr+l8K6RY+K9mwnflXHLFpH6jPvKodv2Jusi38s6/dy38dp+M+xGng3I9ej/N&#10;dKx0GY/KqOBZfffuvTB+k1VVhgwM9+Ct51WW0a5OPlDh5Fu6QfSmkmEDK3nXRJVKM4GLL/Ngk9nr&#10;9OPo0gwaY+92MYXUNoYcNhw0hw8ebEeiJ4om/uzbuzu0ebZoTj4ITQq9SR5WnXDa1LmC4Tk9K6vX&#10;d3RdIvkxAA9jN5zThsLB/HYvjvA+rr1/Hfc1/hK7btTl9vEcnRt4MdK9VNepWPpV3tdWcqG/8gUH&#10;efneLF06xMvwcTJQ6SPhHy8iZ0gDtnw1HF2cNrWKtnC1y+TalkFWdD2EPXV41zZ0yfZRZA8GyWF0&#10;t0OCcZeUb9taNKjwUPvr8wqjfdIMeI62DpiMZ4J00+/H8573t3GdgVy73pWt4K5TTj7Lc98Mmtr7&#10;b3zvWTluJmOwPi+Elcv4/d3teT+MdkyHd3XqMB1x4NPQofSz8D7eKcu76qOpMN6N/EZbXMezt/rj&#10;5Pn0uxG8G2kEacbvcRXHN6Oc6feuoyzX6Qhf6IPG1lgVMyJnAMeM1TW2g/WeYXPokNOOGOUKyhiy&#10;2KjHdF1G+9z7Fq7WeGbkDryQt7qWzaK3qdMuUV5pX4qq/PK87xZAP+k2FbhWO2Qksil222J0qNSV&#10;3FAT0fNc2bZ1h0v0O9u0lk1z4BE4TmRidXuT53DWWC/aWGnyr+rzrv9Ge+v128w6Poww7uGNe+m0&#10;mSz4m9/8pv3jP/60DoeHr2wR3//+p+0v/uLP2yeffK8djuxnIrr2G1PGfW1bl2i7xJ2hj0sLi3Wt&#10;+8iHtlY+mP7bv2dv2xOZcU9kxz2R3Rfnu31Gv6Id6sFOy47AflV9kHoWDaAvhMajZcbE28mmbDC5&#10;2qaWjmysdFtLHzP1bcVOL6ajtruikfJ0P75xrw/ZE9gaOKK6E21Lm1teaHPRDxnQTaAC75Kf5Jn6&#10;+g239TF+wXlRTq3IglaE70z0vOhk4W+XW3r7+1g2Lsqm5X3wwG4E0sh7pC19I/mQS6VzHfSXvAxv&#10;pIc7aPn20O5I5qHtwaWptptIPWw07IV1Hk1+14IC78E98CvY5JuS4QsPk0fyYlthCzMZ34p1eApu&#10;u/bYqWq52+9TFxMl2cr6tuAPaxW61fMcNo+i78pPWjsI2CHAcRGcTKEUkWdD8+B/6qBv+/bjfTKm&#10;+tbKldSrdttKnnWsQd6XrS96dTlZEtfz3ERY6R0zEOzKGI3+lL42dtks5W03AXigP+vMTjp5xild&#10;i03Brk50i5W1tWrH2NoOpAtP0l+lR0ZYJl8UDw6dcKX30n/RF/2oj0RBf7Jflc0pgePUrkHqIqB5&#10;+w7YPSLjZ1d0yOiDxp/v4KZI39T/6A+c1KbpM0QrTsr9F46bvGOn4cuw1bX2sFHaKo2zHF4LxW04&#10;blRMZW3N4UDRk1FWjxx1aPCeEOrFIGQIbBF523E4XwHxTGcmI4jcM7R8vjt/VIoB2eAbCEzIQDxr&#10;hg1FKM8QPYqjQcC73w9SP1DGPgbiMi6kRZCVl862U4iIGaE1GyDpFhd3B1hmpWegbaZg+S5AeJnB&#10;HDBx/JQhMSOoEKGEU0iDQacOpKYKSR2IMNrWGQ4ZOE8Zd4J8aULagtjnJuXLqRw3+bSWuKVDETaI&#10;i5jdvX23tspyboWzPr658E0U9VttY4Nx9nGQqBO2oE4hT235k4jYbI/Q5b4LwgjS2+pl0Pc21H+I&#10;lVi1SefnGiCU8k5hNzN/ZqZvX+XQJltcOUDRWRicNlaFTLLp5ZdwyGsI2fJQ/2hv6sdQzGHTrDBJ&#10;/nOzC+3gwcPt6NHj6au97XiUd0aFpcU9IQCWeT1td+7cDzxeBUd2pN9nozxvak/CIGuv9WRlJqal&#10;j8Kc/uO4ycCyxREjLwUc0doMJvl+S+KrTSGkSTu/tLvt2neoVtrM7lyKss+wgAinn1NvhkIHeV8M&#10;3G9cud42zOTUbwFmZMmE1+W42blzRzt+7Gj74MyZdvrk6bZvz56aNcZpEzCkL2aSdFPNrP7Nr37d&#10;/vEfftq++eZiYLapHTrqbIYDwS8zYAPH9FVfvgdvbK8WQpE+hl0dwzqxRrmNB2MGsTJGMCaD3/ga&#10;S4wZJuBDHUg5yUEYM4/lVQQcUw0+YzryLoE9SUa5Xfj3wK/q8cCA0+idcIWcBAkmXyS+6YQsXydv&#10;KyUsm7VHtdnLZsAR7Oxzy5C/qzzODGbb9UG+sq81Ik8IuJpx8Ktf/bKcDHC9apB+GDNj1J8XnoHx&#10;woULiefblXJyrpTR1zfoj1nFcGc1jGeDsTmEnMOCg8U2NRwjz148rX5ggDSu4ZF9tsuBkf4wy5xR&#10;iMBy6PCB0Lpj6f9jRXNsa7Y7cU8IMVrlfBEGTzPrjTMEWp8OAaXGXhozFKT+uyvArtJqv7ZhZJil&#10;FQicQev3H1S+jOruzdT3vGCUv9fBOfmW4MggV/3iN4XMNmkva/wqQyXQYAIHPBr4A5/QVfATiumE&#10;+BPCvfe88NH3uS+GV/l0nNgSpjezY3OEnvS3fUgjJOrjEkxCVwYO2A91fj7C0CymRyHnOH9VzFQb&#10;0H9OJtsnMs5xWhUj3ExAC96+sixa3xBEwBBOTwSUN12IKwMyBhycqkPW8yyp651Vk55brUUoSsVD&#10;cxgwCdwir0bow9a51GW+bdlmdtFCxtVCxleUkR2WugaHF/aknbva1ow7/Ek0TpRBGNWmUiLR58DI&#10;akH8waoNK1vWVm4H/1+HZoSvmFjw0paEj9u2tHPb5tTvxcM2N2Pcp02v+gqcsJTgI/yOoLE9Vd+a&#10;cTEXQWkmQl5+2wbN1nRWgjkLgvNsdj6MPQLPK4c0Zhy8evM86cKLUzY4WPpvi7BVQk1wyhld6CKY&#10;PMl9mpM+yhiJVBZ1KQLZi/Ym7Xsa3sSBw3nBefPy6aP2+vmTev/Yypa7t9v9e7fbTMbW7EzySxs3&#10;67+Mv7XVlXbj2o3mzLTaJvLa9cL3Icib7YJvws99kSlsg8YpwkHyKnzgccbHretXwmsflcF298J8&#10;FI/IHMFB5Wur1USuVvFeT9qL35xrn//+t+Ws4aThoDn/9Rft5qUL7eaNa+3a5Yvt9s2rbeXurbae&#10;bzhsbH/2/MnD1lK2lULOPLNd3Ivnj2trTptROfz8Dd6Ucfsq/MpzRqWHGat4ijPv1jOO0QG0i5GE&#10;csvx/8Mf/rCdOXOkZhfPzS6mzpGpdm5rJ47Z6mw+MAg+hpcSVJ+m7ddDGy9fPB84PK6tz/ZFINxh&#10;/KWTnJHEmWZ7VrCayTCeicChz8rBlKsxUApmxpiZPSZC8Kd5bhzZ4s15c1Y/r9y5k3Fn7OTLPCdH&#10;QQbkgcGIU60EzJRhFag8OVo4XCgm5D9OY8IlA5JZa3vMxNyHniyHdu5ti1ZghEbgh4RsNIu8UKt1&#10;8UeOqFeb2sqt8NNf/rKdO/dlaN9K8mecR4PGeKZAcpbCmdCU0CPyDV42lDK8491qG8adLuuRG9F+&#10;M+y0Q1C+cUuxsorbtm7HTpxsZz74sJ06fbqdPHu2ffDhx+3sRx+202c/aCdOn2knTp5qx3O15Zuz&#10;bLw7kbRW52gZWYZy4uwUDgHyqXpZgWPW2s1bN0OrOo2y7e46/EkfWLGCL1iB7Rw8K2XOfvBx+5t/&#10;839qf/U3/6Z9/PGnde6TlebzFRcz7g+kPmerTlY27baV3u69bT5wtwp5ZnZn6kUxDS1eyDdW7szh&#10;yaF5kWexKI6+4vfpZzRZn/aVjLmmPxkykrImgATwGR+R58NfyCH2hCdfgC/HCoXsXpSnpy9e1+SV&#10;PakfucCYtyUwumNyhpl8l65cLqMEhYv8/k3G5+eff1a04m5wk0OltuVIWWP1PlltW/p65w7Omt7n&#10;orrX6uuqB0dNOmIik3DacNiQwa3C2XfgYDsVuU40icYEEUplWEzopVnpIb5+5B+8Kh5Y8OmK+eCb&#10;eDmlHC8YaQwabysNZJikK8dNeHdJbIX/74Iveo4JSYfXCZ3Phe/Vy4l8VJmL+T2ph6+N7YqT19Ml&#10;jPqq36i/OsG/6TDeCd6PiJooK8Oz1wcfdq2UCemH+vNt5Z0vcqtf4FMZk8BGzWSfb6WjV8p/yEX1&#10;rrKYwHuqvtPh/d9/LJQ8kTDyG3kK1T5/yp6E/k6Zk9+J3o56iCOPbiT7E3Xp2fUwKaea+l5edN2q&#10;Xwakq76ZrtdIN74ZOrJ7bZDeO2EUN9K/DbnNk+BIvglc4NfILzcZWx0fxjfKp7fXrNnQq/FMA5T3&#10;Nk6e5Sa86Xl4Cz04/Z98S4cPnUF7GXXrPFUGw/BBvPDA/r1tD0PSYvSa8He6gZmv5IOaJJnylU1/&#10;onvQV+k5cIscOwzLQ6ad7pPR/hGF6nN1nYTxfISRdqSDP6Od4/14Pv1bcJWufzvKYjQOjYiuXUUB&#10;U9LUhKLw7i5jPC3jmQkrJteU4yZ8Tn/UmTZUbWVlXBFkqWzF69LeKL8Za9oMNj1/NMtW4Ay5YE7u&#10;78b0yW4Mkyb3tna86vjlWX8nlBErmfZ072BS9Z/AZbwbeQjjnbRC4esEv0fwW12EDqsBL+lHftrV&#10;2+a3MJ7TWzv+9/4e73vwu5ft8ajHqNO4jqi+079HfqLfgqvvtEGEn+LL4Kt32jPaKB2Dq3d+T9dt&#10;Gp9GWdNw8Wx886cifAdD6V3FUY9RF+lcRc+kwd+mo3zE6d8M9nTBsRJBNMZE9/BqRN8Iow7K0k7t&#10;n4bPKFvwTFA/9yO939KNtgnoT7fN0W1c0w95butRuFHGTrFGSfIO3pZ9MOnzOPXpY7DLhPQ38IlM&#10;OGlntT1loakl8+ReTvpQrPLUK/JEGeLFkiXZxfRp+pNdTJuqvMBa3SqXd/AXtW8E7R5w0DZhut88&#10;oxOb3P2LX/yinDfkKLaVH/zgB+1v/+Zv25/98M9qQhDdmxyNpsvD6oCdGf/97J/t0SFMAk7/5bdJ&#10;Ypw4HDb7rZRa5qyZb8uRC+1wUAblyH9otjaP/hGRmOqzwHjguOdjgjC7DFmO/YKuSR4c25vV9v5T&#10;31R+yWeMhxoTFd/RmEoDvtHJwNkkA3SM3KkfwCpQrMk4m8I/NpVRPgQzoexsKa/sXwHzWxxM5Ngq&#10;vhF4MMh3p8oED5JOG/G1ilWHV1Vmbbc7wZniweKkz0b+xoixU3iSKK38y3mTexNt4V9NNor+PT+T&#10;PiJ35tshBwj0mgH7shmxa0WG5azgIOuOjL4KpRZE5Df9wZmwHC5W7LOt9O3RWjlrbFe8O3o2XMA/&#10;YJ9vOU84bugrVrdzqDx6FH0/9TTRbVdgtSt63O7warYcttCM9OhsGScpk5xOtrd6plZmRV8v503q&#10;Ssa+n2e37txu68nfChir3p2v6fmD1G8jz+yUE/ZeY/bNG9vHs6GzKXVdDQzgT9mDgh8mjCt3I+2H&#10;Gw8ePSg53lbk2syuZwgas/STmtQ1OxOdQF+FH8Av+Kd/A+f668Ox6gAH8Bd0Y0d0MTIsmi9vbdQP&#10;3utvjtSD0R3nFjgNTV7kBJyPTmLnGPoUmpF+Tx8rw1gwhvQ/Oal4WZUXmOr/iun/1ANlgN/JKOOs&#10;tYcb/VzWY8eOth//+MdvHTfqW5j/k//4n35ikGk8YxyCsScV5MRxmDZE2LV7V3ma9h905kyUxQmC&#10;QkJEBBwYjCASLRERZTxFGEpRTCyETcMGExZcC+AZVMoj8AGI52bZ8xB2AAbh7jsw+GEZf46EiFnO&#10;ZUbrnt37Q7yW0/lmAZj9z3uccjZhMCFmUWrLeBDo9HJ7r6lTDcwQ+IAs7zClzW17fptFbDaxA1IZ&#10;eHbMqCOji5nHG2WwM4MGMjOYQLb11bUo5s6NuVH79Duv4uaNmzUz10xzRI138fGTh2nbo07o0jEC&#10;dsS41oW/7al7P+i7BOnUG7LVPwM82moZVFwRO0mSh45/RpPdHII3t1CGowXbaAQe9kx/+tSe7c8C&#10;w6chuI9C6F4HXnMpPO1N2WKgEGRLnmFQjB3qpYrOfAhk2sy2MPady8EB+/Mfra2QZgPfXemDpV0Q&#10;ay4D2IqrDLoM+bZpskXRVop1Bn8qW66MIOyLCItmgm7bvC1ELUQyfeSwZ3CxN3l5XfPNFg65EJGW&#10;K+dPHX9FYF1YbvMhNLbqsLysViMElxBLjPBm4P/VF5+3mw6GfvaithnaEaL/Jn375OlG4PY8g+Jw&#10;mOOn7eOPPqiBAT/MHkBsa0Bu2d42Hm60c1+daz/7p5+3c1+fC8xf1t6Gs7MMQwsFbwcbW3qIOLoa&#10;7DWm0jOFcnowfYdwGBtwr4h6GVAyNhCNMN4iPG9jF8IJLZ3BYYoEQcJpFwbhRhGBpOmMSJ914dX7&#10;Gndpcy0Nhtf1diKApr9hXlENTwNr+AanlOOKmSjP+DFG4UjNCgixJmSBudkeDPiEu7kwJlveIU6+&#10;tZSWA/NnP/vZZJsV2xjZzmwj+abABO3ShnIOw/8SvDrjVXdwKWYYgjy/tNB27d/TlkOPrAbkMGKc&#10;A1OGdKtpaguy4BBDWjcci93TLp0VTpYNH9i/L3F/OYkZw8vLnnovhw45BBCR5OR0HhacMFY5XuAW&#10;+Pe8QyOqP/o4BM+ugPQ+42CBDxgwRoYBYbhWvckb03vmQOpE6XxT2+AF3mhXzeDLONIf8jIejH17&#10;9monuOyNUHbs+NF2+PDhdvbs2Qh5PywD8qefflorACh0mCLGw2nDSaWvCh9TnusQSDouaYOmwDG0&#10;PYJx6JbuMhvy+fOOH9qdQRmaiNkS8Izs/M7/VkaurHDScHI9bSv3nHvFWYz2BXcY419FKaLMllLL&#10;WDvBuTA6Y6f2q+XQSb95BtbVj7lHD6v+qeMQ/MpAYWwF/zKoilaEULRNoRvdebwcurgrMQLNvHOH&#10;9geHDrW9e4+0/QeOZPwfKqGF0AY+VsDZ5k4A7y5ModmhbASw7RlbUSxfvnjarl65GPp/J8z5dZsJ&#10;rLa8eRZaFhrz4nHbsdU2GGnX80fJKTiT64sXD8OzrKbBD9OXLwOXZw9zzbst4StvLPtlnLc67HWz&#10;dZpzmraGB6H0cBr/eREY2pZp6/a+ItbZHgSZbgBpoanGRspo9jAOrKq/A7+X+S7ticTbNpXhJPmF&#10;Jla0DWH4E6fNtvR/yFN79vhh6OBqWKLVMPNRAALTicPHdmRWlRrbDnK/mHtnydgKRB9BFNtU2l50&#10;e/hrOXllGjpsVYuy1tdW2uqdW80qIIKcyRIP1+62jfWV9vQxw+5a+Nb9trpyt104/3X76qvPQtt/&#10;3y5eOB+8uh0+zEkWHnz7Rntaq+4ynu6vtCdRKp4/ybu05WXG3ytOqZdPC0u3QOgIjq/yOwlS7pua&#10;4b8DHUhezyKUWhHk+ycRRJ2Bcy1tuxgeQNFBO06fOt2OhA9aeYp/LIeuzNpGLvhn+8yH6w/Dp19F&#10;cZjLqOj0l/BmEkjJFsHl+fTt05T1yIqD1O9J6m+lkzIfP1xLmmfhj1vbntA+DjOrpNYCG/JWOSuT&#10;X4Zt8CHjIzSpnzWQ8WwcB/wPQrNuhfZev3w5/WDbvoxQYyV4AJtMQLH9HMdNV1IYkTovMcTxVKuW&#10;bdmYYRaaFT6XfGbCs/fs3Z92HwyNWSqnwc7wZFuodtrFwUnQ7JNBTP4Isrb1e2vt4rkL7YvPf9du&#10;37kenOWcN4ZDB9IXrzkEU4d8VmVTTtGlTlsH/0SvupyZxuQb+ffZciYTqbfJK74xHhSNLlht4zwY&#10;Z+4csFqYPBvFdikyL0eIVSyz8wsRNSLbhv/WVm+RAwjqi5FN94R2OrRz/yFn6e0uJwbl5/Ovvmg/&#10;/ceftt999rvQwec1E4sz79CRQ5GLlqovnOG0cnclQnlXmNFBsz3/6sd/3X78N/+uffrDv2offvRp&#10;cOlY4LkcGM4k7wdRsB6Hx82l7ENRxva3xWWH/B9sS6n3Yuq7GFls34GD7eCRY6nbibTraNvtfZ5z&#10;IKEbO0I3zHInO3NykHtNohoOiYEvpAdOvR2BnbOV+ozMxRrHHFF4DhpL6XgTWK+uP2qXr90MTBcD&#10;+63BC9svBGfzjlxP0Ufz8WJ02/mUVuRdv36tZsp1GQn/1K/Bv/TRptArzzcHTugro27xp+SXQgIL&#10;ipnVk5FFMrZMOqKs3X/4IPT5RZTpxXKwffqDH7TvR7Y7ErjgReiSmXrdQNX5XyGKUDyvy1LGZ+eB&#10;mCDy1WdHe1ffeNZf+Pc2uDXegrptK95T+b9LMH1XK1zq+3dXn8BX6d6mDazLcVP/Ur+8qBU3ST/k&#10;tlHX74qDvwvj6rlQZU6i8Ul8eRP6THl8a8jwXtk+meSpTq5y6/1CzyJfdhhVkC7fSjee6dOqQ6/G&#10;23ei+8p7Krz/+48F/H86v1GmMNo92lrlif5GGVNlvZ+P3//auowyRhh5lbyNNiUqe8haHSYg3/OX&#10;frz71jW0Tl+Odo6002H8Tg3qqoX6sAxaCd5LIR9h1FVUD/ppje1K13GHzFlyV2iaK15mMsCrjDOH&#10;LePle0M3TfC0Gnt/aN5+cvXBA2VDcEYkmsPJzjHcDYHd8McAxWmDzg/jGP0iv1I5cO/bocljTEaa&#10;nuU/2lDfqfMkjufTYbyblnen0w6YCN5N5y/deDaiPunRvWehQTN9FjfdJ19UP+hbW8dZPWq1P92B&#10;04YOwNhZBqrQNzopA3Q5UBJ9Xc4wOiHdN7w0T4oW9Eld7Cvhy6GF4GJr1jpIOvyN86iveO/t623X&#10;3l73/Kw4Apx6Hwe1e8BwtP9dm7fUOzAbY3qkcRXG+142mwIjbtdfgbrXBX73/MALxnba22WP4bAZ&#10;MBcqP/WsfHPJY9cRRrnaNPraddyLwqin63g+0rqOduqfYYSefi545p1xMfjDyLf0kUmcDqOcEUZ6&#10;YRrGIy8Rvne7RjcYT18HbKSb/lb66bQjjufjOr6dzkcY+Yzf4DLa+j5cx2/p5VkOkuQ/vh3vRlow&#10;GWUqJykyRrr+aKy4lwZOwoFBG4wzY4LsVA6C6B5kFYppd7iwMXYY9LTanDEUWcZk6NpeO6WJgw7r&#10;inIYVT8F1ql/Tf4RM5bJR2RYun/Z46rrUvfwSXWqfODtpI4jCqOfB6y0eVylcfWOHGgSzy9/+cv2&#10;05/+tCbzkLno7//u3/379pd/+ZftRPR49XIWdR0VkW/Q5JooQkaILE/ut/vP7MyONhv4z6XuC6EP&#10;u0I/l8g82yLTprbbUzanCVtE31oqOKlfErUNfNExfVh2HDSfzqDe6px7+jpa5hxRTgQyNt4w+rj0&#10;9MB09Pd4PmBR8kX6zX2KLHhMw6nwL1fp4F3tdBDdxqqKR89CP1Omcjkz2GbYZNljyJh6uWhEsjZJ&#10;1+oH+cIZZ7L1Lb4muDYZwxw/tcVn6mQCqpVKnB7yUS91Ef3BM44Z6TjMJr1d7/E459V0+1W/2gLM&#10;6qcD+GQ5zyKTz3OMit0p6koureMSAvsUWrYTNiH6lvuCd/GNxI3HdQZKPwf3fsmT8MNOAhwLtm6W&#10;L/zsPMOqlWflbOO0YY9ybEWdk5n+NAkPLy97cMaOTkmWJWemJ8p+ykE3VugoVz7s/WMXpfXo8vcf&#10;rpej5nnwMdCsle5Po4s/xv/Yc/KbjFmOt1xNVlwKHJaD78pn7yxohsfVeE03wq0NsEj92SeVaZca&#10;NmKV5Fw1mc7KqqVltsjl6D7R4bZq9/MkIf/AvbRKhpPgd8XgCXybn9tZegsbj4nqa6trhRtz0X05&#10;/5zH53gIq202p19VzjlLY0cHq22skGeHNIHSzhwiOz2baF91k2+m6EX+K/k6I7Cuwf7g8OaaYGti&#10;trHjjBs0gO0Ofa3xoQF/93d/9xMt0MleBANrcOpsiunOKK32WaxtcRgnAhiHgpuBbksnirLvNNIg&#10;gghjFrTGQRyDqYgcTltAM3ARtk7EEIuFnWaJO3sgHf2ER9c2SGtpQK7313K/msH7uGZ+74+iund3&#10;lNPFKNsLu8pxs7iwu+3etTdxf23bs+Tw+l27I0DuSxnpkNRvAOyt8TzIg2jVwUUvnpWSWMuU09mM&#10;SIF6Bjtjh+VV/Z7wuSMD1+whW7ixCmxECTWAzKi0NdftW/bPX2nrecZAWwc5MkLm22cvLBV7WkSz&#10;AvhMGBRhrAvplnD2vfU4cSpZenb0Sx3IlnvEqYgUJA9zml2AtM4eOVgOrQP7D7UDjJL7DxccwMRZ&#10;QQzCZus4e6JLPwZ4Z2R979nkGZgRonKT3ww78wXnPbsYJfanDw4HF/aGyIcA7bQkL8r75tnAMt9u&#10;sbzddh9z6WcH1Wr3q5qBGjZQBle9DycM1hkG6vBORuly3ARejJBEWDNSzSrl/GFqepFnr1KvHWnH&#10;9gw2RtRyooRhWcGCgNahv7dvt2/OnWt3b91pL548C8G19Bmxepx2vmiHD+1vP/rRp+0v/+LP24kT&#10;x8pBAL4ED86+bZsZ1J6V4832Jl988XlbX79fOG+7H8TEQeZPn73KffcGV6PS/OqV1KM7AzB9MzoY&#10;bLoAUjOJAtokSfBR7pO28JLwkZdw1itG2FKewlj0Dfw1S4LR3pghsBPeMVs4DZ99MxggAcT4Um6v&#10;V5gwXEpnK9+YlK6PTRXq73pQJwpUYJt+KCdnmomZ6zfbZB0/fry2ysLoCVLBot4HNTPjcZ0B8Zvf&#10;/qadP3ehDuE3TowDjIqAAt6INjqjTWBQBjp1T5484dq2dXuIFvoUoo+maB8sInRhuoy1aFDBCv3J&#10;+AJ+8JJ2wE3/WVnF0WG7NzMCzTAgyBEEXI0xgiTGyfDEEeHebGmrR4DHliv6A7zzr0JXRAjEBI/U&#10;M/BTP4IW3MEQCByYaN8+Cl0x3ijP+kwdd9Q4MAblRQA1Bt1jLpxktqg7ceJkEfQf//VftU9/8Gk7&#10;ffpU4uly1hw7dqz2xKTwanfhXmCHAelrtMVZQuriXa97p80j6AMwtWKpBJ3U6fmz12H6Dvd+0h6s&#10;h1nfR/fW28rK/XZ/7UHVGW5YXupQdMIhZ6bVRei58vCGYlGbRD3YBbiKASzha8y86cvSA+z0o/70&#10;rfR9bPV+7fCXtq+IYTC0VdPrTcEbDuzwhZ2hRYvLB0IbD7dduw+HwSfuOtR27z7U9qKN+8xg39MW&#10;ymm3UBMWFpc4cPqZMIQ+dMkZa09yNcNE2bM7ohRs29RuXLscWn+vqNOWELJNHCHPN9qLp4GJ1SL5&#10;vXnTi/StpcERMF9uBOdD17bbYzn49eh+e/H6SfTz0PaZ4MSWCJKbopgkP0uKrUqC20P5ZwgAhyfh&#10;I09D0xgv64DEIYinS7eGfs3umE+5nATg1MppuT00CG97HSWAg6LV6prQsseP6t5ZMn0lTsZPohUw&#10;W4ryvgoP2NSWFuYiiASvrXp7/LDduna9nT9/oWbA3Aitdcjhw/X19EngkLwIxeWsjaCHDm6rcfao&#10;ra/cTbrV9ijvNh6sVR2WF2ajcGxJ+giHd2+XM2yDMJj3q4Hv9etX24ULX9Vqm3u3b6aMFxFSl9uZ&#10;Uyfa6eNHQpcjG+zbG9p+oDkXxzZs8zu2tYW58LrUnXPGSiPKyxZOSc6ntDkjpJxJ86E120MnQwEQ&#10;3qJn6m+bzfW1tfYgAiuFCe0j5C6Y7UbQZzhZXCr+HSQMPTJ5gWPVbKJt6cOt6Tf7+oZ7BZdtCeaM&#10;mqXU16zk27eu16qte/duZcwoI30T2G8Kn9q65U3fNmo2eJ1njx8/aHfu3WmPORHT1xRL8gPZhVxQ&#10;EwAyBsBZfJwx6BymC+GF8Nh5RNsS8UOTVHagsal3OW7ym4DZla2+MsHe+YRX44DhHt9DC8gSVmUf&#10;OXysJnIsLdoCp8PDJBS00ewxdAZ/RHOsNmL4E/GJXbsX8u3OjAvbcNk+Nu0NCDlFrQKqSQ2pn9A5&#10;UvAyde88tMtxAipC8SRQm5CAnpKE++GkgUkUrKXIq87ecbX1GCeMbQHqLJvIEnW4f9pLeCd31DZV&#10;aXMdZBqYOldl5+J86MhybcG1E40IvbASFI+nUFlhUtsOpEzKH4crWvLJRx8VLVZPCqhV3cbioUNH&#10;2n//f/6/tI+//+ft4OEToUOHSuGyrZsVxFev3Wh37q4GDjO16kbkaOr1jbKXPJ3Js/9g+Niho8nj&#10;cOjZwbYr7eNY2p20u5aTJnhmUlQ5csJ3iw6UXECVD20gl0U+Yzwk2zLKOmtpf51jt6eMpzvzna0m&#10;bDmBRj5P+qeMLGTE4IwZfKsrq7WFHIOH7Rqk66u3jIFX4SdWIwcXJg6gkidyxfvKqTyRN+DGWJHH&#10;sGlMWXlNTt0mv9TdDHSOG3KC/c7hh9W/VlB979Pvtw8/+jjwPZzxN1urANEoEy84GU1ioMB37MHr&#10;ujyBBw55QZwO+rSPi85vBHISWUC/Sp4vQycTyWlJErSQCIR7+vrPN2mf74KflUe+7bGXSfxWuemt&#10;0vQTp0133PTf0+EP1XnUVRhper17zH/FM6rM4CXZvPhvvsvbCnjtv4BLrnSVohnGSfqhv1e3keRd&#10;eWSdKm8SPP9j8H7/9x8L+mXkpx6uVYuU509Q9vtlvh/G8/ev/y1hlJcWfau8Ua/pfPESsB9ljLTT&#10;6UfagX/uxQHL8XuEUX7Nos435M/pfN/vA2HgyXReyipZOnXUd2QLsl0SliHQ1p9HDptAeazOCGVY&#10;2Bs5es/uXaERoWEZr2P1ZK2szniuGcOTiBYkswz/lJcqkU/wDPR78+aM8dA/4xTdHKtthkERbNRX&#10;W97hXa/3dPuE8VyYhpkwnXbAR37DQOK963guKn9E6fpzxs6uf5bImgZ1mNJNXkT/56yx+n+jJgBp&#10;P/2oDM+BAZuDvgoB7r9TPUZndJMjhjnSuYsBT8FIUHbXofpqpOIbobueo6EwUFD/EbVD3uII6kjW&#10;9l4YaYXpdov9+46LIhwZYfo7cJOvOgBxdwDSIRjkuw7bebh6vtM76D8jH7E7cvqzdyHv/J//Oq53&#10;ePQye71GHM/+WJBGnL4f7YX/5O5Bu6pOExho+9A3Bz5Mv6sxkzhdn/d/Sye+n7ffI41n3xWm04z7&#10;EXzzx+LoS3oonUwb3I/2qGeN/clzOsfQFZUlqOfIZ+Q5ojBdJ+9H8Hy6rXCPLk0mENEJzhvFlKyX&#10;/ocr5FU0jWxrJrsYTCzs6fazgTcdN0R2FMZSebHtDH6L5nTZES739ug/W0X1bVjN2DepOzJHXpeN&#10;gXydv+KFaaMr2SW/qtwBA/eCckYcv3v9ev+CMdhawWC1zT/+4z+2X//615XP97///fbv/3132pgc&#10;xr4DTvqA0Z3Tu87aTr3UwE5AdjFgR6GTWHmzM9Gh7wsmHkVfsYWrM6StBAaLgl+1ZVL/XLUbTSkj&#10;fuRdMCkYhqZwinEKcYSBXeFe6jTaV/J4+mHgpDBgMdr9/m+h41BwZtI3nvf8u9NmOCtsZ8dxU9fC&#10;z+AM/J04dWw/WQ7o5KFe6K7+Ituyv44tu/uEKZNFg+vGdtLRi0xy4Lirc4DCczhevCs7LPk076VB&#10;p9l2SuYJ/Ho+wcfgLFzRKu2RlxUcjtFYTn4H9+5vuxfs8NGdM3ANzbalKFt63/JuuXQK9JysjfdJ&#10;M/CyJnQXbpLd8Z5Od8i9dJvKI3K/tEIfy50WmTxlssBwepWzLe0hv5kM5coObsv+brexS0b6Jy2C&#10;M93GFpwNPwfvcqCAKd4WGOiTl2k8HWw7/SI69+aModcZJq8iU1rJbbXUFqvo85xTa0/k9gNkhrSZ&#10;XR/vAkMYBQ9cyw6Xuo9VPQ9TN5OgbaHGP0GfKVjRx2oCIbsNuzNa8jToMLGzJ+ibYUMX7SL19j75&#10;jbOZ8BxoLb9j0XFNRiHfWDVMl9Qm9nK6CDrBB6J9YMyhZneFR7mCMz3ANuhbkz4jrWjPW/wPnmdY&#10;wtKS/YP9uUZXSmacamrMljdW3Ohr3xWF/Y9/9x9+0olOH3SlXEHsNEBnUtgAxUxFihhAQSYZQRSz&#10;3/xOVWqg2U9PHi8C8EHIBgNOTWtwEj4MzHfErA98A8/BWIgSg9Tzl5wXGCCGYtbei0JaW3Vtboy8&#10;CInlnstRUPeWs2Lf3ijkUXAZNw/u7wKlQQgLEEAKZZ0nkmsdXp7OrzoGiIjT3A7L2hi9rIDphN9S&#10;LkTQIOSJhWQOMDJoKay2inHGhsP+7911KPK9WmZVSqrBU0yJ8S2dEa3rjYjp6MzAnoOkHFy515MI&#10;iQGGABHgPKs/vZwrgKmvwcsYDSYOqd138Gg7kLjbCpil3YHFwXT8iXbq5Nl2/NjJdjCK7PLynrRn&#10;vgRkiJKxW0qkMuqC5qZeiDWBtGZsb7YMMwRmqTuD5Mv4Ycan7Tzm5u1/uhiiMp+PZ0IIDKT9bcu2&#10;2QyyF21ldT1EI4IBw2IG8fO0L4Bt22YQnu3hjCG0zzqMeFIfW4WAeace9vzjuLFy500IlcPGX+fK&#10;KLtl+2wNmr5NE2EfjvUZ3mv3+lZpq3dWy2OvrxgMGfsYjP78zz8NY/xRHUq/FEUDIxN2B24ZBunT&#10;+7X9j21/Ll++VHvSU1wwRgzOTNgnz8I8HOYb2BGaPTdm4HUxERDNO0Ks39IUg0vf+YMD0hp3NRby&#10;ReFAbhjvbXNUzDoREZaO0GDZJ1wux2QINmN+bX0WvECoMTVlY8blDCwcgzcpI2X3oM6cXu+8/xxg&#10;CJOZbRSlIoopp6+oWUi5s8nHTEGOgG01tniEOY+EYpbBWUZEs8p4xu3nb1sUW5Uw4GonocAqPsYk&#10;5RuHjEl5mboTlENHiiZtLRxXdUbKZ1EEH4c21YHxId49gk0XODscwV1WYA+Vg2eEsuSvLRRLsxL2&#10;H3SwmFnySzVbwVgb2whevXq9Xb1yPWPZuL7fNh5h+M/a/eAEBw7GjHxWHxo3Bk4okudd8YwwEjzt&#10;799UH26ErsExdA9+vTQGEvoMs+B0ytdH4EqAxWC21NaP8CnDxcq0OVsiLFWfHzlypAS8jz76qLZ9&#10;MyMAwyd4mRUCfsrgeOI4IQAJtcR5ba2WOXsGboP+CQW3BLjEAWbFY3dQMUi3tP958nycPB+0e/dC&#10;8+6ttVWOm/scN53RYv7O/qCkomVo+jPbegUv4L9DyM0Ep+Bj4EKfhWwsKX/whcRiG+CYvkUzQw6N&#10;MXBxZWTS774t5ye6xSk9v9iWwwv2HjjW9u4/3vbuO9r27DsW2B1rS8sHw8usutmdOuwpnN+SOjEU&#10;oyNmpy8szBedH0ust4WWmflulDLQpsTAmjC1td24eqmtr95rzraZ2fqm2Rptk1U3dbZNFDvG91nn&#10;oaU9ESRsmZEi0z54qw8eh4ZHcF6I8LQlMNvyLGSjK/XF/4LfBM7a+o8QixemvQ79fvhko9krtWZN&#10;w/faqg79ofjPZCyGryYr43Z+fnuEyZQTmHLQzM/6HXxlYHj2OBj9utWh4GgY3vvCao/tbdcip/1M&#10;0mSshTdvPHSA//328P5aneNmlekqw+2apddRKFLnGrdpwfPU+4EtvzaCHxSH9NejfH839ODh/dX2&#10;4P5KbdFmW6STxw5HwN1VK3lev+BMehhcS1mh26tJd+v2jXbjxtVaeWOl057dy+2Tjz5oP/rhp+37&#10;H3/YTh4/Gl53oh0/fLDax9E0l/Yt7UzfBW8CmbYlcNoWOmirN8bhctxsMiuGsTr0EmyCd3WYZOBq&#10;VhulgMJk7FptDL599mjwNXDdOU9YXKgxBz9e5D2atLAY/jazNcIth4eVepFfgi+zgfvMjoznnWjS&#10;znb12qV2/vyX7cqVi+3R+krKigz09FFguVbOrQcPVvM7Y+ipWbpkisgSKT+DNrhJBkrjUrdUvc2H&#10;lpFj1MSA5US7Gvpr9antbTiMzETjsOHY0m5Kxta0mVPHmLPCzBZpznGzWojxqMZ2eDIYcOQcOnyk&#10;ZAvGu1279gUGHA5WeJmpasz3c7xsmfU0tNPMI7WaCU3fmTru3bMUGnYgNGs+sHzcHmzcD948S3vg&#10;rXHfeRXlqNOkCV0qvtCV5OJraXSqjPyGHuB1aIK0kW08TodyypJ9bEG2XJOQIoSTX3PPYeNsvE2R&#10;Q0wMcG4KcwBn6CaKK54dONWWY8Enu4iiO9vSh7NkgfAVE5sOHT5UihUFjzJDwrPKkOHhr/78L9rh&#10;lM1Rsp4xk9a1w4cOtb/4i79oP/qLH+fdybZzaV/4YmSa5L0pMLLy5PqNW6E1K6HDbyJPOVNofzlq&#10;2O44mGwhuyN1sDXaXPCv12cu+eRZeLLVo7sj6+zZ5ZDhKIXkePJveAQeXAogemmkpn/Jugt5R9mw&#10;Qo7iWFsBJ28rNR02PhfZ2Sp8TpTlPfva0WOnC9bObkOj8BH8tOSKyBBkns4DnxRuUXg5BLtDh6IW&#10;qh7eV4oxApZ/cJdy/ejhumphfrXC56X3gU86vxxyDD6cOPjhrt37go/H28nTkXXrjMzdyT8yenD2&#10;m/Pnu+Nm7UHhqVmYZMQRBq+BT0NWEkdQtxGHrDbiVDJYExoTnE2lQ2Jyl5f13n8wQnP93wOOJoMM&#10;tXKcoB2Vpr5JqHf9h7z+kONm1HfUeVxHWdPvRnhbj1zVg5PITEj3nZcU5BUUXDQelPguX/kVD07U&#10;p29lzMn76bLdk0Xelpng+R+Ct/D+7z8W9Iv0b2lCffuuj6rcPPK866L/Mu/pevSY9Gnzf2sYbRz5&#10;9Db2a9eBe95JWHqy9NIJlVb9ptJPXhXe9Xb2vKfLmQ7jOWd8Gegic0lT4zzwGcGz8W3JT4kjDBwX&#10;yIHoKhl6W/QuxrsThw+3E8eOtSOhqWRpxiL6tFXzeCbjFl2OzEtvT0ElB/aVwiaxdSMoGJSRLXKm&#10;1Yf4BjnL5CU6O52kjFiR28uYGlrSdag+uUAdhzHjXxum2y2M3+A98KfDvsN4+p2yRh3ce9bT8XnS&#10;p7FcE7pepa3dCG07W5OfTNqiE9mlg57EaGYiST+/Qx183SM0qdUFyZMOxCb47EXwBV2e4Dp4DN0M&#10;jNBbfNG73s+9jX6P2NtV3fE2dN20t3NEYcBhwORdW9NnE3yZxhlpRhhp8rSuxn6fjPaunF7X1DPE&#10;DvxG6O+/XW/5Td7WXw8waDx/N85HvcY3riMfYTrf98P4psOJLt0dGIN2jefi6GPvBm4OGI02i9L5&#10;7er3qN/4fryXvzj9rffCSD+d1yh7Oo58Rh1FYbRrOng3HDLyMl5HfUYc+XIwyLs7BTsuuC+a8K1x&#10;0Os/6jnK9c2A3ajfwCvpxo4N9F67T7BfJKdKly+TTh6Rdybl9knQJmYmn+CD9338JNQlZSSWThs+&#10;Vg5ndUksO1uivAd9l6cJHlYskF3MorcVa01AmtDQjJKkn4wDOmuhe8rPYB3tm27jdPRM8F4AU/Am&#10;L9HNOW4+//zzWnlz5syZ9m//7b9t/+bf/Jt28uSpmmyDD4DN235JP9EhnSfsfOTF6BBWSO9aXI6u&#10;E12EUyDtcej7zsiIZG6rJ94EzmQHY2/rTGTlyEH0NLAtGESWZefsTvLAAb3Tx9XX0dnJjeCT36lU&#10;WhIYp24DH9wL7j17F8Gm44gw4C9UPyQWvtSTnrV2dryE573tZQMAZ30gUdqkbznA2Z1KWEx/eWZ1&#10;jSiPclQ8eVr2COdos8d2Z00+UGjyQW93Rm7eHXqKl3lmu3wT3zhvKr/Ug50Sf6vah3Y+i27Td5QI&#10;Xc43NQE/eYE5WJGnl0KnF6JHbQ0+yXfgBPhKwzFDJmeHKzxMejy1dpXxbSI7PH7IVsY+x2bBQaOv&#10;8AC46x7sa8yyd2pr7vGhOg859ey7m3S6Qq/p2wta6fKm7GnlGIksT/4mP1g9PrZSZuvfNpO0GTdP&#10;4aD+CQyMh5l5uyClfoupb/QO1xk72WQspVLBtYlDJzoEncnkxb1JsyfR6jAOQnCtczTTf/rdCn4T&#10;BccqI/3x6Ilt+SLTZADKp/SZ6DpdnyE7bM/YdexG6NpL5+z3PgZz/IeDxiSyMZY8VxbbH1jR4ZaX&#10;A/voOCZ+HT9+onZP6La1nTVe6CNbd0SHL+em7cNb2SVX79+vVf1ra2uFN3SoUIQ2k343Vt13CSzY&#10;A30TC2VdjYE83Br5Z/NEb0EvTkSX+U7Hzf/6n//zTwwEgnoRbkjppQEXJclMQ4jFkA8pGIgpbzIy&#10;+5ACRiEEOIqpzhMAgUdwRMV1wAWANM9AswZfrgBoJUQt5YqyxmCIBmyf2Zr8grDp7B08eFGc1Sta&#10;XAZMGvsSQeG5DMFaNOCWc09JtWybYdZ2OBEqg/iMxGbYOyvAbPTDhw9GmbdVDsP3UnVUnSWwP0q+&#10;1UVRdHkCzSI6cfxYOxUA7j+wP+VtDQI9atevX29ffPFFu157ej+oFTaMvGag20vwSRDNzFsEC0FD&#10;TMyc3joTlEs7dJxB3rsh8EgPgofBgqgYaOAFoUPaqtMHkTTYeElt57UYpOVxXdq1t+3df6zt3nco&#10;CvfuKKdzabf672+HDx1tB8zEDFzm5hZCWHj1XmdgM5J3JpuiimJars742fcBR7xtfzXXFud3J69D&#10;gduxtndfh+sih9mu5LkzDG8mRH12MXgSZX2GEL8Q3X4msNhoV6/b43wjgmcGS/54zbdkcO0IXmEM&#10;mPXjjScZkC/aRm07FuYdGKQiwanUIwPSGTcO3X0TAvJmcwRnz/KbYMuhaMARgIMUEY6f1NY2ly5c&#10;aA9W7xdRtcfgjtltqe9CO3nqaPs3f/vX7fSZk22uDuJG3INQGUmzURpsc/dl+varL76upau2euKE&#10;wxwIBPD3VdKqx+YMNISjz+TcUePIzHhbREnXjUzGTmdexdx0P9RPpw8Bx+/uaOlMyTk7jF59mWR3&#10;UBhT0iIW+p6n2XYmNdsKAUnZCDahAE4NptnLKBJRTDM1KcXIVnq22rIE0CqqvXutpnLYvC0PMk6i&#10;lB2uWXUnk87qqh2FL2au8soTKKySQ2BKGUk5GKNZEBS09Yzn2h7twXrVCdHjEe9EltAXXOY8CtzM&#10;TkaHitCmjuoOVGa7IOCPk29YXhhAiHIEqeehERRfSmAZGZK2O8QERLqvpNNuxngzKXjMHdbn0NSa&#10;VZH6cFIjtFaJ3F97GAHqq/bPv/hV+/WvftMuXbrcbt28k/HeZ5k/DZ5axlmrjzKG9GcVzJqXytqe&#10;sRwxNaYZHAPxGlgcDhi1cRXcpVTnMXpa2woFfp2JaHr/juMHPNDLEmjT/jQpDNWenxvFaLTRd1bG&#10;UMDAgeJo1rP36KnDoJ0ZhF4RErW12ps+ITjKA771codQEdqUunWm9jy/CWX5nbajaRuPn7eHDx63&#10;9fvK2AhTtSVanylVTqowWktrwV4+aBncJSjr+6WlhaKlR44fLv5BZCNQVF/q/6SrvgzMSriOUO4e&#10;P2KIxWcYUuGIOpZgrf2+Ddxtnbjr4OF26KhDxU+H7p9qe/ZyaDMyH26z87YisoqA4Br6wzAfgYCA&#10;w2BsK6vZ0AXnkjBeWq3IYX3YDO4IUCv3Vws351J3hvBrVy62h+srbW5mS4S0HRGet7eFuQhuM5sj&#10;CM7m+9CIeXS798+jR69TxquMASvXWvAzfG4pdZlrbWXjTnv88kF7xfmzGf9AliiRwT+00VYbZhAF&#10;po/Sf2hpuiXva3SUEbpvZ5c+3BSaUNtcRrAO7m1Jns7hmYvQtLQ4347ihftCvzP2rOZw9s0Mj0fG&#10;li3TODXm57a3kyeOtX0ZO7dvXg9NPVdnyqyvrpQDpZwyoU8r9yPkPo1AGMDUCo6Up+vs5d5nLXVH&#10;lLxtDbbhAMMH4ZfJ4/njh+3A3t3tex990M6cPF6repYjR1gJs3Z/pT0Pfj945GBFdJgg/SQ8rLW9&#10;y4vt9KmT7Wzo+LHw8yPaE97NCbSe7ziXXiWts2HqMOXgsjN1alVt6uFgU89DIiOYBnPedMWGkErg&#10;Jggbs3RCY6JoSvrgWfoQzaOwc7QymuPHeKrxX8um85FzUOztKz5+tlE4O7dgqyc8FiexNWhgt3av&#10;nDdffPm7tn77ert153q7fO1iu3TlfDt37vP29fkv282b10KrNkom2hmZKAw0+UVwDR+YJfiifKln&#10;rRzNeHiGb6RcDrJvzp9rX335eRrAcWO1D6dNX1nBSYXqUjqsJrYqxjhGlziK0apXL2wNabVQ8Dty&#10;1uHDR9vxEyfLabM7/H9nZAorf/AG2z+ipc4BQqfkxZltf2fxVXDBGQm2n53f6eyUJ+32nRvhsbfa&#10;8xfpVyvCajVecCV1K2XX+Nc4v4ufJqIFuSLBlST/FS1Nfd1Lmy9qfFupcuTY0Yq22dy1J/Q/itH2&#10;mQy4ZIBqcFRRzgnQHKFW7XHkkIUUUEv+g0twwBaeVmuja86SQr+PHj9avNShoBRgM6aukg3z/uAB&#10;qx/JXWRH2+e9zpg63v7tv/v3Uc4/SJ0ORclZqklPoy6vX28pefLuylo5b5xRtTPynJVdVpoQoUkj&#10;rzPesBhODbSZA/wNuSmw3pFxsJixtNf2hpHZrSDcme/HbD4rdjkyHN5bE5MSGWZlyMnq6sxBCh1g&#10;mrHHYaIezto5eeaDtPtUaFvPhyy6O/CFkwwaVrHbLmDMNMedKVazkd3w5FpZnGdkoi77hm6VAacb&#10;PF++jJwYmJRjOnChHDn38EXqVStek342ZanL8RP9XE6TycAfX+gzIV/WuYRW/K4Glpw2HJtDeRU6&#10;/+u4Jo7fIwwl7/3QeWVPWzF/HCuU3WBg/fYvL+sqPZwUkuTtO/f1ux6M+4T6ruNxwSlXTqE/5bip&#10;ciZx+t14/36Ac91xY+Yg2XYil/bXHSaJitQCfL2Pw/Rfnpes9h1lj+C+yzfvnkn/h+At/KG6fleQ&#10;t/SjPu57HbpsLY4ypvMd70b4rjTC+P5fG0ba6fzeOWHewQe9nA7fTt/zGGn1h5hU9VyYTjNCreBJ&#10;GSYk0iXp9ALYDHlpOr0w8h/vRGkZiOhWDEO2PuMMtVr91LFj7XB0A2coMBKWIS+w7gaiyezmjPkn&#10;Tx6H5m0qo1NhcdW/6yB+K1P9xgHNZBz6qV0cbBmMZo7JSMNZIpKbx3j0W3i/TSMMGAnT9yO9ZwMP&#10;p/FnOow0o2xxwFI99GNtYRx6Uway0EvbGtHZnnDahOY/evSgVu4y8jE601Xxur69U8pPOZHAS2aq&#10;d8ZXysx/0XVsg25c6ptuQAcT2zyzddA9ySKpadWXTDLa4Dpib5tn9arCGCPTYaQdODNgIg48HN+4&#10;jvSC+x76GASf2nq9kiePpCu9ic40qe+74nsZ/fmI7/DV//0LIfhTlKvfT7dh3I86/6E40gjT34+2&#10;9L4Nn8nVe2m9E8Gg2pbr+44bz8uWNvlOcPV7fDOuno/omfJ828dD1/ff/26kmY7eiaMs9XAdv6fL&#10;GsF38pP2/TjaKfgN98soOsH9MRZGmwVlqJs4ngkjn1GPkb9vu00wdCBjqPP95xkjffVEsK7TimTl&#10;alz4ruTUNJWW7V2dCxUcSMoqZ9qJQ6ZgoC+7R+WVXPG65FMxv4c9xWoHq51LV8oYgqdFsVJvaekC&#10;7BXarSgTqRm1B6zeb+c0rEd7Be0Ee/q3CZTOAHRlp+Sw+du//dt2+syZqpPv6LbsK30CQPo1MNPu&#10;vntIaMASO1Bivl/KM3LcXPTAufCA2bStbIiBwZZ8V8dBcMpERmJMHzUs21PaR1626n70Efsc21mt&#10;INmxIzpDnyCsToTQ6pe0a+CBb6ZxQ/TMuxGVOWADToXbYFxPPOvwEwfcBt0wcW576d3hB/JONlaE&#10;VJRnoglq5FfXVPStLFtbzHZUqfS+tRJie+RyugmnjTOOnYnD0eP4C5ONOW0qn+TH6WNlev+dcZjf&#10;jnhIDbtuFbzhtKFb0bGcf86m+CpyLZ1snFFDJ66Jzr3JE5wxmaPLtRBMdYWArMJIwybWHRDBsTyn&#10;e8JhcJQ3vBorasi/9Sw8yTiQpz5gy7NjlAnTvq3xnevgHfiZb+ssu3zjvZ222D+2Bv5joo8JbI6s&#10;MAluKbhoJ4Kdu5bazuWFtiNpt0TPs8LGChxbTs9x1MDRuegcgdH2VOhNZPGycWVc1Nk+0bE5bJwN&#10;zYZoW2XnWPeVV6ENgYedmPDAuZow0lcMDTxDO+gOfau09JO/tN0qHbSp01A0BD1kO+l6Kz2IHfSg&#10;HQwi3xzYf6DZcYB9ld4wcJrDxvZsHFnqsvFko91bW4kee6fdW73XnUCpZwoqvr49NAJ+wM9Sa/Wl&#10;v9wUfXFNvely2zn4otfTb7THihsr7/6F4+Y//a8/+Ult5xOgMDDUjP4IYzo2TUvCACODGpKouP0f&#10;eaUpfpRaSEFRY+QASA0tA2/yfMFxodJB5ELKVAbBQkwRoBJYIMmrTuxr/9sAwazSMkYG6PK0VOnw&#10;kcNtXx0evjeDYSktxyzNHlyuutjTfJRRDiSrCKKoaqx9180S5MW0LdK+fXtrH95D6SCrBsz+Z9Q9&#10;cGBfO3Y0CumJY+3YkSPtcN6b2W4vdI6Mu3fvtq++Plcecvv8KS8AqkFUxDEKM0RgCCzvbgQ0hngd&#10;oD2MNAFHOgvSpFPzbXVi4FGEMD1ZvwuZ+gwKPauT9YMZAAYW+PI0moVpO4zde/fVgbX7Dx9rBw4f&#10;b/sOHs67flbHiJxvY39w/cdryTtoCRpioSngpgzbg9SsyPJgJv12+xAGZvudpXGk7drLAWTLjQiP&#10;Kd8g2rQFsea4QMDT50UAttSMfFtVwK9qXNqCcSG+tYoj/fYiwu7zJ+lvM5UjpVqRg+YCFsdN5R9k&#10;NgvVvN0XEfrMzNLnDuDdZyZq2jtDWQneOez59s3b7esvv07eLwsnP/7kw/ajP/9B++iTD9qJk0fb&#10;p9//JDCcjZLRzzIwINTr6pWr7de//FUtW/36q/O19Q8iAo9T9TKaPnn6vM3ML6QNi21+cU/bd+hI&#10;bVOytLy7BjYDf231FvzloKhtvmoMhRCWUSpNM6JdE40FeAJXaz/otHXDjOX7D1KePRcZPyy3t8zx&#10;WeG4usAWuIWhGX9FgKI0GUd5HeEf7hG2Q+jhVyhwRnNg+6IYF0GBY/JALQXcFzjuLeOTZ+5tleJq&#10;RY3+hncCh0D3LN9vt2/dKTj9+le/br//3e/bjQghrzPGMXmOQXti3rp9s127fr05swrua/SO2ZkI&#10;SgttT8a0cwDUn0Bly6c63+RVnzGAvjBO21rQHpkv39h2793sIG3SzhISAosi2oHPYIqeEzhrX9KU&#10;QYmkjHpmjFmqfOvW7fbNhcvt89992b4MztgP/1baZVs0Xn6Ova1bpA8TCw5SLAsfihzr262Bc/Dd&#10;deK8qRA8xWzDbvPjHc0zljlk0EWGUVeM0rh3H4yoPu0MtDPrMn5m7PrOKj9bkekHK/0c8mwrNitB&#10;Ln5zsQ45/N3vfte+Dq1ypoAVEVbeqAMDLByC68ojEBXtSp26YKCewUVMKteqS9qDPnAOoHUvzf6L&#10;sALH1Rseo11DcQVXNJCgy4hGoQc7edqCDK7ZYuP4yZOVhlPKDP3aQiN9V0Jd2q7/isnm2dgyz8wF&#10;+QyF1xiDC10hjsCWr6zGO3LsdDty9FQ7cvhE6P2RCLZ7Mt53h7cthW+Ft6XatUQ/dX21KfRvM+ER&#10;7wjzzHhFS4xHBk2OzIOYeJRkTv69wdnl4K4VKzObX7cbV8+3F0/W24E9c+3k0T3tzIn97dTx/e3o&#10;kaV24uju8JKl8Jql/F5OXpY+b86YIySEX9ouajm0fDn0bK61p+1RGHja8qYrMC+t6kufvXj2qmBu&#10;C66nTyLo5L4OrA1ecJjYvk6/bN8xHxoYurBlps3OEPy7MF6Gj+0RwIJe27ZuKlzimDWRgYGkcHMS&#10;XxL00MX0G1rw3/+7f9d++IPvt7u3b7XzX31ZkxVepK9W72aMmFWbvl0PjXoe2g3Xy0kSGmNLrHRR&#10;CbSctOnMjKcHtcKmZs1ljL8K/5Fmd2gA49COMji9LIVkLrjz+Gnw4pkt4pxhsdG2po+cS/Pi6UZo&#10;2LO0MYIUZ9PrFxGY03dp24tnT0L7vwjf+aatrtwrntD3MQ4dSblBHfb6Gl9btkUpNRsowIFxFBs0&#10;gmORTGD2lZlJZkYxWqPJnJF95e7O5LM1wqNZaoS40Ne8Q5wfP30UgXO9XbtxrZ0//3WtFkIJ5ueD&#10;e29e1Eocztz1B2vt7sqdvL/eriftBudUYLSRur5KW/Gnlcgdd0KjbBlruzaTIHbvI78crVlwcDVA&#10;KwHYrERnB923Cjj04NqVK+3811+HRn8VUhkZLnSKYrY9UV+HOwQuGcdoasYvxdlK1rmdixlHO6tP&#10;H4QOOojfrN7DR4+1M2c/bEePHq+JIZwM6xFUa8/ltfV2765VeKu1AiOqYGC0UBM8ds4nv/DxmcBy&#10;xlZo6bM3GTv3H6ym3VfKeWWlZdC1+FOITo2/khHVE24WfSWPBsQlS0Qgx9v0bwY0WcGsK33iXD/9&#10;hW5ZfXwgMtG+AwdrVQrnB2dbcqw0tnB15l9xx1SA7GMFXk0kSPvwpOIzwWF0SKgtEkI/KARkTU4L&#10;EwXACD8lt1o57gych4ENuSHVLbnIZBB5n/3gg3bsxKnIELvzanvGNOMf/mesUwpflpP9m0sXix7a&#10;w9nEih3zoRXqkT4k9KOX5POXnYHkcWCWunIu7Qic52bQtMhKGU/6w9Z+Jtww+u0Lbduzm2xn1ea+&#10;2lYiHKH4PXlDPdRH/99ZXW03bt8Oj79VWyM4S9E2k1ZfkxVM7kAbyVtdHnlRcgvDndU3xVdKxpkp&#10;PmIlG17RZ/3tyNgzOYCsO/o7tCPjynd4Pr5HcSsjT+gfRNCOU6fOVPll6Mi3Oh2fUA4n0eXw86++&#10;+KrGkEN8yQJ91n8PVV5il6Xw5/57BDwRjMfz8a7+r9/9l4stSb7LcaMs41+g9PZt0CbvchX7g35f&#10;30pXT3DhxHR2pIyJ42a8kcW7Ok2H6fr+wTT1X/6HM8F5HNRYopOMV0MWGWHaoNKvZJ7+vuSdxNJd&#10;JqHwM2PUdQTp/xC8hfd//7FA1xwGpJGf8ke/CaM8YTx/vz7vl+m9fMeqp+ngyfiaYaOuk3TT1/5X&#10;P+qZPJVPHh8wHqGnf3cPX6QZxnWx0kzyqjTaIOZL6d0zKDJqoes1aSJ5FFzyx5hTfSHmud++qXYq&#10;J/VCb62e2RVZx1bCdOJjx46040ePtqOHDhRvnmcsCn1BY7oBFHun33fZPD1ekzcWooMvLoZP5j2D&#10;KtJdDltNSHn5qGpODq5DpHcs5N62z9tKr+e4QUvUH+0YxuOBT56NULCYhH8Bo8n99G/B79IdpnBH&#10;fD94J42yx3vtLP2EvEQvrBhZ5Un0NTE00xaxDx8+qGvtDkBODV9Xh2TZ88o/cpP/3W8JzWaIqlWe&#10;gQt99xVdAn9KejCoCUVFb/tsYLSu7BEJ03V07VH9p9s3YPFujLj2evW2ur4Pk+m049lI09P3qxWr&#10;eJJJH0mZ9z0v/LsmLybgrT3AgKSp3+/qV89TnGFSxU7el4xZ9X5X9xHG71Hn6fpP34/w/v2I8im5&#10;Ivxp0BLP5VF8avLe85KtS1bpMPOMfuXbaTh5PsLIa7q898ucDtNpRO/F8XsE9yNPcTz7rrTeD5we&#10;1/fjaNsYd+Obkb82jDiC5/DRd55LL4w6j+/ePRcn9sGS0zl+0AnpOg4U/xP9px01XiAGOhAaJuSb&#10;TmfqdtLe0Weps/LysiBQiRLznr2LjbC2do3sW5OFIwParrYKTLQKh2xXdhDv0DB/k3aIAwbvw3oa&#10;VvqXYR3N6HaUlXLaeGd2vS3S2BzRVBWl376l2cmvrokmaO1Z6o4G/YLec2ZwQNCNQ5bLUVE1ohcH&#10;pzhaKu1M2pU0tZXwJL9gYk22seo6BRVPoyeQlcZkck4q7+AnORH9UzeyrG+n+3XAQnpQGHX3rege&#10;D6zVMblnuyG3Vjp4It88G/jX85vgdtLVisSUiQbUNr/JRzsgkwnWfTVN+F6+Kn0HLoeWli5RCDfa&#10;GDxPftpZq1yWFguWj9I37L0mXuGT5SRK2fLuMGIPCZ9LmSZk9dU1wQ/2VWOl6qhfevQd502t9FFH&#10;sCkk7fgCBuCJbsCPvl1ZP0N9BOk4ZNhZXH1T36btbCi+w3PcC/qabXdjw0SK6GPgmXHJNscZ4XiC&#10;vtPOjprwZEED3PNOxZ7mG6vea9XRy66PvonOarUWHWTncvjz7l2JS23nUvJJ+3fU5LCF6FfztcLG&#10;1mkmKxtfVo9ZjYNfLUZn3gx/gke1air9ka6vUU0nI+dv5J1dRfBV7fXcmJUfmQAP7EcsGKswWJCP&#10;/NI36ELd0w8D38CixzybwE6ZbOqOv7CC2G5dOzPG52eTb2BVdrfAi8wCLxEYziI7kG2a2VJ1Y3ej&#10;5zsi5eEDjj62D/2d9qXPS9dWuxQW7Ovdnv84K0t/g094Yo2B6CZ5yOZrnOiTP//zPy+d6i091cz/&#10;+T/9p584YOjqzevt6/Pno/yloFQUwA3sMQPLNlcZGvWhJUqM5oV8KbzPJA9hi+AFoADhHcUMcPzo&#10;3i1zBLW9ql7/hBqMSaYDzZ6WZzcQvihmjiCZqb8c4O51VkudrbJYQh5vG2O3dhdhALRkP2azCIg2&#10;Q7HZ3Ywctj7buWQvw4V0PK/dfBn+CUEOdqqtlBLNTHwcwN+NwnrxyrX21bnz7auvz7dbGdAK5BDh&#10;vQb4moUfwOpYbRieU4TCTBnbvL16/TzcCPJhNIGl/kosASR/de+NDoVUVfvAJh1PmLUNhv3NzZrc&#10;GaK9GDjY89wM0l1BuN2p8679B9vutGEpA4T302CyF98mAjaCnvZThg0Es0XVzUoYxgttGitczNzu&#10;szYz4BaX2z6GosMcFAczUJfbbGBmKdxcYIiQQklLvPrWUal7+huBczjyzWtXa2Z1RkttQWMWpkO6&#10;9tvSbedSHXZpGSfi/2yy/RgR30z/5oDxzWYXO6RxJvXclEGdtLnniLLKypI2W5zNpO5gbvXOjeu3&#10;2ldfwefX7UgUj7/48Y/a93/4vXb8lC2T9rT9+/dUHzAWI8y8pJcuXmz/+I//VA6Ia1evtdVVB+kj&#10;ggbUtsCqVdl26J9f3td2ODtj96F28MjJdvTE6XJiYRUO4X0cogsuhHCzq60YoNiEhncio/NTN2PB&#10;TId+YFnfqgyxMHAfPLS0vp+1Uuf+PCUMIjoTIpd6d6O47a4sp+1K02Cc+sHvWpny2vLCPlbNIzHT&#10;2tkPy1GqzNJY4EUOQTY+rCRQFwZMXnlKVW3JF4JJoFhbe1AOmzs3braV1fshWrfK2XH5ypVydJQD&#10;JmPxllVPVy61c99caOcuXmh3bXEU+mJG+oxlvM6kOHSwCDpD0+uMCwYaK2yePO+z1p6+eFbOmiAH&#10;P0iUmD4zp5wZaYN61UwQhtf8rpVtabMxWHQpYxI8GPvBWXq/EcVHDzlA7lVbLly41L768nwEqbUy&#10;WPVZOumnwLqYf/p/UyqwNXjHOGh2t+2o6jyoBk8j1Oa6Oc8QoDS/vQ4eV0cF3l1Zmzjtko++4xDp&#10;RhECnZEu/9CQ/C6KrscMy+RLkGRsl55BD1M3UxGzfvDgfq2guXv3XrsavD137utme7pbYSRjSzTj&#10;soyOufathMTgZ/LrwjF8LCoU+PQZM+V0Tl0kF0uxokQGxt1ZrR35JtHScnSrCx9w7nnlAWfgJ9xn&#10;qEbHy0kehsRQaGb62nqUW7PzwTrjnXCh38ZWETX7v2aGW27c60YYKkNu6ttnMWSc1a/AMLRybi7C&#10;gTO9alvN4EC+27Z9rm0Pnr9MW+DRS3sCbc/3AUvbloeBQ1/J0wVYgt2OfGe7qIXZ8Im0ZTHj9NiB&#10;/W3f8kLbD3+XdrTHD2+3ua3P2+nju9onZ/e3jz7Y386e3d2OHt4RXrI9PGVr27N7cztwYC60Z3uE&#10;pE2hp1bizLddy5zi6Hras/114EhgDf0Lfr58GjoXfMqoTBu3ticbGevP4da2tr6+ETw1ozy/X+Nz&#10;JissJf+DzZZLO0NXOe+3pM+3zQamcxFutqVNVnqkH16n37eGd202bgJHQpYVtGZuGePoobHMcWsG&#10;2CcffVyCnPPcnphN++BRe7C6VkrWluRhq4NXJSgFpiZdlHM471I1W685V8V5PxzLnDapQh+/6Utl&#10;cuYZl7VKb+Ve5+sZ14w9nDYbD1bb88frbesbzp6NKA7OnrL65lF78uh++IyVfWtt5d7dot2fff5Z&#10;u3L1ajlfObhwFLzgBToYmmy20FbbltnuLjJLyTzqGdxDix1Gb3UYno5u9AkQEXaDv4ePHOxnSZ04&#10;3pZ2LQbulD1UIvJS+Lxz+e7cuVnx668/b7/81c/bpfPnwgPvpS2p75ONcsLcvHG9aOba/dVy8jBM&#10;k7WCxMnJtn2zwYM37Vno0Ub6+8HKg3bneuju7XsRsE+0g6GdQdXAEH1jrEsVAuNnyf/JxoP2MGP/&#10;wvmv21dffFFb2pktZnbZ3I7w7tB0spKZ0Qa3pfFWCXNkzmfczEe+yIDJ74xp4zL3DsTfd+BQcOxA&#10;+mauxqttTR+EV62tPWz3M44fb9jGj+y1I2PQmVy7y1FgdYdxi4bp16gvIXFv2ur6/chWoVWBlUkk&#10;+oCjpPZKTl/4zREDkdAXtNGqO4atmkEW2oOe1avQZnICxxMHpoklrjOJVue+CE3laNrh3YztENC3&#10;0BC0HS0uetxpRcmo6QqTScgHaB2nE4WMQxMNVjYlnsHRbCozq80U35U2W+Gp//ByTlVO15IjUt4X&#10;X35VfHMuMtCpMx9ECdgVWJILUiaiU7QZxr4qx/w3F7+JTPS0nN4HDh+IbEfuDNFKerJEOaxDBDkD&#10;OR6N8QzvwMRMQHJV8ksbjGu01CoVTjf94jzIhdCKpch4nDrG8bxV6/v2lyxoKzZ04mkYFOfsnfDH&#10;a8GllfUHdcYNmU++4GX8Kl++5AeyCd6D1+l7q6/wZP0PT0xOQf/HBIE0I99E/ousQyHmPLP6PmhW&#10;fZMODhzC/yMjovN4D8e0WaFWMa2FHt28fr09WFuviUBoKNny3Fdft3OB+Wrk9jmyQuh4zV5PqcWP&#10;818pRKkH2aX0ES+8V1LeGZMCHPS7IjluvEjwi4I2vVUalinQEXp5ueK3iZUil0ozKS+fJt3kLx94&#10;p05bgzcOIH674sY7CRImOfW8PNA29cwDsoXnPY0w+eGu3vudiD6nTbXaJu983/Psbe2Z5Ldy81eG&#10;5fS3d6MMYdRJGDD0jG5W7ybfDxi+y2OSwSS8//sPBemqrrmOfMTSOxVWbXgXhW/VcfJXsl71ybug&#10;nn0yiHKA6B0cwNbzCj6bfNr70p10bx93JV0MHBisSgarf5NEk3z7R/pPG+iN6Y9c1XnSI/2b+qRf&#10;e2vUVRkZ5/mWZMRQVHv/G0tJCzf1XxKGdtEjomuDk77J761BLCshl6IT74+OdOTQgXb44P7c746s&#10;spxoH/6Foidaj+cBiclo4a65SZ7VNnzfSpvw0eiJZh0DrVjjI3XJZ3XP+Ga7ztltfQYwvsF4Qa82&#10;sazrRN2pWzJhrvpZ/2q/39Nhup+FP3Y/4vv4V7BOnH4vTN8LL0Nfuryba3hrbU8Tufzpk74Fle2B&#10;uxGuyyre18Q9MEv9y4iIhodxbwbL0M66x+tC7qgAKF2yjzydHxn/DOIMXww5dkVgbAQj40hQP/Ir&#10;9BI0a6ppb9v2FqeCL67TQR4DJu/DxTgWPFfmSDPS9Ut+p3edjetAgOKn4eF9QpvxCu36tdIae/A1&#10;vDbVevu+6ginS6x039/VfW7ypq6Tout+hEFX3m/L9P2o8wjTz+UFx7R30C7fDjhPPxsGtfGdd+Pb&#10;kZ/vvHM/8hm4PF2e6F4Y375//35aUT6uo17flWaEke90PabH13T0bDwXpB/Rs3H/fp7kvAEX4f36&#10;CN71cnofjbOw+lZo6WwRQU1yuZB1jRniwuZiRMkr36BdlV+eyafDKTCFTPBLHRCfyXPB/+O9iW2c&#10;MiZibU+9t0ee2xaaQxewGsGYsy0V++b2yETahxdUW0W/lfEdYcDEVZvQC7QBXaCb2wVFyTerAAD/&#10;9ElEQVTDPWO584I/+OCDkk+koWNrPDpjpUZtNxl5m3PLKnv2GfaMF89ta4XGq1PgHByQ1mQsurcy&#10;6d9JFL6dPkukC5VeTo5NepNCrKwpR0bywT9c2eu0rGSOwEs92E3sOlT2XfiW552v/UvcxeeKTiai&#10;eQMX4emw1YALGHkurejb2racbpa2+pZsWNnrd7J/vq9tz+Qh5ll6vewBEvY0+ZHOthV06fSuyaPa&#10;lPbRP+dSDv3ExEG8Sls4brpu9Lr6naOM84YdyY4c+h0Kwrm3jiG2VTiTe5MaSodIGjsgMOC7H+Ol&#10;JlW7J3MmHRjQpcGDzMypV3Yubch3+KrfA3esoKmz2dMHtmbmnPG8O23e8S47ypgwANb4qHEJriYk&#10;cnyYVDEfPY3jxiIGKzukAwNngovOZX/yPPk/fxz5MDL8jm016XopkR19Zi5tNtEtbWYzqsnqgcGY&#10;KNAnZaTMlEMmoC/Nhh+8Tt1fRZavxQLBY3ZnukY+LhuNXQTI/nXOaGBL3i6nU/RwOhBbkm3tTbRF&#10;EzalY7ck1vmoditBDwI8OAjfOH5qchsakjqZSCg/E9MPR689uO9gW7LiN/xqR/QamA/nazK1fHKP&#10;lrCfU7YfBua2N7x580b061tl634R+FvdBm8odb7fXvplMDPP1cWfFTbsmepScqffQVQTbk1lYf+F&#10;Cxw3ttTWN3BLPsWB/qf/+B9+cu/BavvV737T/rf//b+0tYcPama7rYgIDuimcUDR6WffOEB2W80o&#10;MdB2UTrTme51VlU8AKNMMZ46X4QgQ4k0A4dh2ACCSGUcVdkQh3LUBLgUY8SRAsxA/ejBoyhk6yEU&#10;T8ooyiM+E6V7ZvvO6nCA0GkM5Fu3JwagXT4wYAMi11CdFJlrZ6YA189X6YxHvR2Ubss3hIJHb0vq&#10;sP5wo/3TL37VfvrzX7Tff/Flu7eWwRzC+aY4B5U47QDEIKx7cKBoVsckKp8RgqBu25vIo/mMwJl2&#10;B8HUqUfEXUZhXvkMLPO04Fz79s3MRYFO/ZZ3t91797ddeynve8u4srhrX1uy9ceevW3W1nURui1L&#10;s8Xc3ILvrFYJUUw5ZRSC1Gk3KDxL/1j5on830k/wjTPE1heMcWUwDVJbOnbo8OF25OjBtv/QvloG&#10;N7vEuzpXAwoMKKYlnAUJEapaUph2PwmRv3frRrt8/gLps5YNPl5/1PbvPthOHT/d9qf+r4qwdIfD&#10;o4eIT4hcFNUtZsanz0MqwjgX07/zqeOW4N7zpN0eAhCYLCy3Axl0jLR9C7hNEZSftus3bpcj8lkY&#10;+74j+9sHn3zYlvctNQcMW2KKwJSDjXHh0Ub7Mv37X//rP7Rf/uKfa8aw1QWMOH3mxUz6NgI0KsKY&#10;YQbxrv1tYc+RtvvgyXbg8Ml25OTp9Mme9iT4f+natfbw8cMJbAId+DjhfmaeW4FjVDHyec5AaNWX&#10;WbuICY/wxqNn7YlzgZ6/KocNphW6U7jKMYqYICSIOYKN2BvohKVagRacZNjvz5+lL6z+akU453eE&#10;6Qf/bZk0l+v2pM1gqyX+tihBtIMx6dSOnw5Zk29ITNXnzp2Vdvv6zbZ+516bZSCuw6kdSroY+O4s&#10;PLt09XL78uuv2lfnz7VLVy7XEkIHm4HJTPCTgmIGzJ4De2u5JYcOj/7zV8+Dl2n7iyg+LzltwqwN&#10;t6QncGC25RBNxXakbxbDgOp8hdQPcQUnzi1hMEmxO3EyAPMdIcIZVLZxu33ndrVnZQWNiQBkaymC&#10;S4gIIaYf8p26ltMmdQ9Ocgxsy5i0uuzpU4oqoTP1Cu61V+4DzhevImQFp4swI9iEjg5QzhfjG6Eu&#10;5QSo803N4kkZBmunA/05hUdd0AlKTtUjRFy70BhM3R7a9gHlNNFnFP++LWVnjPBGKONk8iAAl8Gs&#10;8jRm1SfvQ3/l3+GGOlNQIxQm7XAqot0poYSdmmGZMsd2fSptuWvRPPmlnHHYsVBbbXIIholrF6f4&#10;vdD3Z4GV1X1dmFhKWd1pyIjYjYuLNXuaEMCho461+pAhsgQrs/mDp3n+mnM3fbn5zdYy8jl7jNK8&#10;1WzrnfPhbxlL28KvInDMLYXGpH+eZ3y8XW6rdakvAU9Pbc11W9q1Pde5wERcnNncDi7PtWP7MmY3&#10;PWn7lre0syeX26kTi+Ww2b+vRSB6En7yNHXjzLyf/B+Hvj5P+zLmZyIQzm5Oms1tYT60dhv4vMj4&#10;J3SkW5CNl5vb0uxyW5xbDj7uaHdv3Q+cCKGz7cb1e+3enfDq55sjcB5uhw6daCdOnq0zHhhdrcRc&#10;2pPvdmwNvQp8wguepx/sOWvbyaBtWw++3Ivy8ChCghUWBw4eaQcPHS0e8ADfXVlrc7M7056jbY8t&#10;R51tsv9gmw+cb4e+Pt14WkIJpYcRH48P9lPZU0eu98LwjInwAo6cIDPej/YOpx+hfFcE5gPhL/DV&#10;tlA3b91pLwJ/ArCz5h7dX2kP1261FxurbWbLy4q4Aqf2qwiUTx+vZDzfa3fCZ6w4++rrr4v+b4RP&#10;REJrmzNWkln6OTQxvPdl6LAtF7fhk4S/4K6zMrYk4v2bEzNiy4mBr82Gz+3et7edPHO6ffpnn7az&#10;H51t3/v0k/b9T78XmO3LmLGN1MNmq6/79+/VtmaXL11IPNe++uKzdi7x3rWr7caNa6E5d9K/m9s3&#10;31xov/n1r5P2dr7Hk1NmxqyJGDvCf0OCA7fQqsehiRtpc/q/pTkvN/IiPND2X1YUgy+H+8LOCOUz&#10;W8MLHgbcaHj42sbD9vvf/ra2/XReGiVtW/gmQZXj80Ft8bpaComZ2bYDxST2HDrSFvcebG8ytmbS&#10;/8uROfYfMeHhUGCxkHpaAeHQyNDa9DjHyNP0hQkXnIeWm1t9CndqG61akYR/hIZl7Gjak9CMDOK2&#10;ljrg0xcuXQzPfFxwsI81R3BNAApMagVNvrHyEs/QR2iN/cdLkC1+mN+RE15v2ZH+3NX27c+YOHw8&#10;dT6QPPpkg7t3KcnPqx4OwGZQct4fmQ/96NtB4oUB/fMI+88piKlmOhjuvlMQ9QHSm7olNwI5Jxic&#10;3pY80Wjjwha2eyLfUIx27NiZD8zQel5nqN2/n37K16fPfBieuav408IiI0FoW+Q1hk+zxtbWV4LL&#10;V2tllq1eDxzcWwoLORft3xaZ15Zk+MtccMBWj31iUDA4/DbEOm2ihFHg8Sp8kZJpZmA3lJogA0Yc&#10;nPORM8mXe6Io7IlctSt9ORt6vDnweRU4yPlF8ngUmQTd4Gi1Haczzaz6pHCScdBRswaHbMIRjFdY&#10;tbsjvNP5d1Yyc4yh6diDrd6s0t8ITbKdnoNM19ZWKo2zFK04IhvaSoGchGeshX9cu3K1rd5baxcj&#10;Y/7+N78rJYqT5t7tO5FTbrRvvj7Xbl27USuxZzPG0Z/XlKWEzlPx5G6IGb/FniCkg+yT38MoJl3J&#10;YekziDmMUQwnpm9sDh3r3D2vJ9n4AYeTUXfa9H955qlnXiav5COvbrCfGKf1V/CdHCJvfCmJkhbP&#10;6CE1rj/Z+R5tLT4/2jEJ/dekjZM/daLrBVOgddWojOsFk5F2fCt5lPHAxPh0LyhTHPf1zSQKL9FS&#10;afzlOuBNzii4T/pj5DG++9eEbiDofSdUOZXPt+vwXaHe+Tdpp1DfJhorJhKVjjnqmliGwAQ6nr/6&#10;apJPr33Pd9y71szpjMPuGFM/Rfiyl9mv/ZuevuMCHOjKvoDau1NWb7PSK10iOa1wNN+Y8MFw8Bqd&#10;Tad2o1zakHqZcYwmSLdVseSCjOyF0Ol9e3e1Y0cOthPHjrQjhw623bsXox8kTdLj7cgOHYFM65w2&#10;9OZleM2Ll+EdeV+TE0OLGE3marvZjPeMkzGbG+Rq2540Y1uemY2KVnJMppaBb+63zZZ8yCFRjv6M&#10;WdGY0w/6B3z1R8E5vwX378fp5yO8/14oOE/iO/whv3Y8FabLGc8Etovqr1zttFGHZYf26gvGNVup&#10;2OLW/v21zWZkD/1otZLZy9uj/9CB6tyJwAotcHZA7fFvhfwzBix0oOt2jDiHIy+52v4SPRNKps9Y&#10;6BgERvV4ErTpXRurzrl+O8072Gjfd8FImwTv9Yf34DLyVUYPeKbxQl53XojZUfoOS0r6ZCMpHUCd&#10;DX/yQ9dZ+vu6Jo10I6baedbbkjutqvKnw+izUf/p+MfC+/n4jW5plzB0KHq2qAx4SYYVBn8QR1mu&#10;g8aN3wOPRx2l77D7dvmC99Nx5K+sdzDv33lWxt48G3UZ1xFGPiO4H3UZ9RzX6Ti+Q/dFbRbHGJyO&#10;nnmnnaO+02HUXb5myzOeMr6iSexAJsXYdYMhexg78bHuJOn0PrdJH/l/It+QhXpd1QeeoYswJK/y&#10;EUeFeqBAdX5hnqtD3qbsPlG1Vq9Hl9keeZBxtnYXYujOPVmW/UC+3RFuclK3H452T4fxe/odnBn9&#10;Qy6y20ffCcOq8KUaz2Ahfe87xn6Tqhwavx45KHApOf1JwcKYsYLPZLji98mHjOoZHZwR/9mLpx2W&#10;KbMm2CTqDXhtW1p5mpwKs7dHV7IDzmzGbMkak7aa5MXWIm/GaTutcGqoo37hJNIu/Gf0tb4f/a/d&#10;+tzvaZzxbjhhq165Dnw2rtA6cPGN+mo7OVkD2BfVHc0lj8MTom85m5J/1YsNJt8UIuQ9R0/YVsnz&#10;xQf1feq0EB2F44JtDC8EzyePNsqmtMuqEltRslulHn1rYZMMwpO2ZuyzGchLG9IfJsZZaCA9+cvk&#10;IXWwxTYs6LaKLoOWnWlSV22mQ9QYTnorZPS/3xx1w0FDpuaksW0xHKKz1ZactVvJ86KHgvzwHhPT&#10;5QNucMvYBX/4bmIEm2Nttx08t/jCu6Kv1Q+vw5tSv63BwZfdcfMmjHvH3ExbWN45seNpVeSHQvGU&#10;TZYwrlI+mG9OXmxotuybj8xevD54tTm0/nUUiZp4FX3ALikmiXGabtoWfT3wsdDA753BAbpu3+li&#10;rnbosTDBjknoBl2JwzKgz+/IFOGvzrctrph6gUgwxByCyndL+q7O704eJtntNrlwLnDYFlklOu9c&#10;cJ1daRvbQf5MCisnahrJDmniq7OFr9+60a5evlL6xkb0Hitsymmj3SFJgWbwI/gefBu4Ta6vuqha&#10;jce0M4gDXMiY3XzY3ulWcB6f/6u/+qty4BgHxk216//6d//jT25G8fqHf/rH9v/4f/0/28Uo0Fev&#10;X2/Xb94sAcQ2IX3/6uUavM+iTF6/fq19/sUXtcyPEmnQ6XCdTUkTKBuQytkvDuxHbCAOZcdgKy/c&#10;xJtqRYFGeYfJO1eFgdG2WQ4UNQt+dXWtVjLcvbvW7t5ZbY8e8jyaweKwc7M7zYRPz+mcRB3pnW1J&#10;ihgg7FqcjlSOFTg8g4x1CIrtTnjVAdM2HxcvX20/+8U/t//t//df2pdfn29rUTRlwIhQHsB0SHIt&#10;QwRABxdDHzqTyf/VNf7nQLIlCAHXTOo2OXS6o1L+AguI1RmKgUzQ2VrefrOmd+/ZFwJmi519bd/+&#10;Q23/oSNtz96DtbpjaZdtpnpcCOHZsTBmDASGifqOEGi1hW3bamkiBqY0bQ7yYk6M3ZamQcw6KGtn&#10;hPX0tfdmxR8/dqwdOnywtpLbFcF+xoAJ8bKSJx1fLa1cU39MlHPPIYxm/t69eSMK9fl2+eLFIpK7&#10;QgQZQ06fPNs+OPNREWaHLz98tF6GMgbDco6FqM3MLpSBfEeY5uLS3lLeCYJPn/U9+K1yYhjaH7jA&#10;TwZ1QiFv5Y1bd9v5y5eK0Ow/fKAdP328zS3Mh+gQErYVUXNI+42r19tnv/99+4f/+g/tt7/5TRhT&#10;BmAIfDHcsDOwehbiaXYpyjC/tNycI7Rr3+F2+PiH7ejJT3I9Wfurg9eDENbLV68Gh8KQg28vM15K&#10;yCzBAl7KFyHQH2ambZl4kJfDEMxMS3lPX7ZHD2wPxONOeIQhapJ+g3/5pjz+gZGA0Noezeg3xswc&#10;4Tw1o6JWrQXvlAvflxjRgr87gvezIXpzZhLkXtq+F/PDGqvPn/ZtyhAPZ30w2NsibuXeSrt9916Y&#10;93rq/6adOHW6fe/7P2if/vDP6qB8q5uMv4uXL7bz35xvN2/fCs69KpwkAJlBXQ6YaIwUFmcOUGBe&#10;vLIdWvAmCs/T50+CAzz9zwpGjApoDPwyltVJWzEhRmNtJsx5B5fBtmb+Gfco4iS4xwgxudo/c/1+&#10;aIrzXh4VzEPyA//AN5EA0BWKzuRlA/ZmGJsR6AyCZ6FPT58b4853oHikzPQX0lq9nPI5QvR9OaCM&#10;+yLUxCRmbf2XvKVNAX0WWu9XkSEXHnZHy3hOMO4M32+w85uQWw4V1ZEOQZJ76o++YR5j9oa8OsN8&#10;t1qphIyqQ2qjjPRT4WrS1zLp5IG5o9lWvmD4e/ftrX7wbd9re7HSqA/6YYWjPoLT6lV1m7TXNmsP&#10;1h+1u7ZVergRSGwOveurKtE7q1w4bhyEXkJ1OW3khz9EMAqPKCNg6l+zpSxv5ehhJE1ajrbtSf/0&#10;8dNyBDx8ROjYFOFgvm2mJId+bQm/eL0ltCuNRCfxCAZavVL73qYMcQd6HK5vUc5W3DV1X797q63e&#10;vtaePlxJmlft5NFd7fSJPaljhOiXK+mPexmTd5PpeuBplcl64OlslucRClJG+MAmZu+Uv43QgT+k&#10;/HRr0ae57YH19tDnbXMRQFtbvbfRzp+z2iIC1EZo61OrSJdDl0+2H/zgLzP+ftQ+/vgH7dTps7Xf&#10;7PKe8IU94dnzs21h93KtFHGg4Eza7zBzW/49DJ28e+dus+JsI3m+CR6DZTn9JsIKpzajChpwcN/+&#10;WnlzYN/BCJYRCINzUDoNnBxWmDFMMQktoR6Y+VICcnBEr8Mhh2nCGcInxcLKz1oRqKz0lS32Om/q&#10;y7Uf3F8JnK+2Jw/vtpktr9qxw/vasSP7Uwf0ckuiGT2pRPoNTq0Hp6z+eA3vAzsrMLiSTLxKz0Wa&#10;CqaxROUaoPe9as30JQtEFuGo4di1FZTOsO/1sdD302fPttMfOPj8eNu9d08EqQPB/z2p6+a3q4RW&#10;V++1K+E5X3/9Rfv889+3y+e+DP+7We2zHR3npgkip06eLHpKaNubvKw+c6A6OvrDH/15O3PmgzL4&#10;c0ZwQL58/LLtW97XTh460X74yaftb378N23P/r0Rdrcnv4XAlFwFzpQZMxYdDP2gXb92Lbzts3Yt&#10;PC5UImN0b2S42cAIjX+e8edcr/ttIzQwlYkcsau2XD3zvR+04x983PYdOtpOnj7Tzn7wYTt15kxt&#10;k7Z7b/jwgq3GrEAiQO+ug+HJTgvhwfsPHGzOTLOahGF3NngzG9pvIkG6J/Sc0tiXwpuoc/vunfbV&#10;11+1S5cvlzKyOfRi0Br0Fp6gWegj56tQK/HQ0JAVE3xs6bo17Yo6HVI8l3451E6cPBOYnmrO9rPy&#10;Bh18EUXBVo63bt+LHLkSWmbGImUGD+R0Jr+kABG9qiu+jThEXsPLJzwlw7UC3EYzKaAlhMP8PIPP&#10;nGScFByhzl60AgnNshXqTqtddoVm1vkRwYEDe4uWo48UkZkdXZZ6mH7k7OMYxD+2RSnZlfG8PXzb&#10;BKCUVIp6OEzgho+TGaKgUgbyvXFYs87Cl4qR5kk3XGxN3fGofJn0nCYAqk7Lu3eHXiwXPiyFlpA1&#10;l4M7DkAFS041+TzJWCVDUeRXVu62OzUJ4nadb2Y2qYkRY8sHPLsbYHcUbHzDCE6+PHXydE0OIuNa&#10;oYW/WAnHyGmyGN6m762EffzwcXA88kT4Cxnocej69WvXQx9XakvQm9dutPXV1bZ6Z6XduXWr3cq7&#10;+yurZXQg/tvSkPzOkAN6I5S8NxVH0JfwccgOwtB39HfnmR0nypgCA5LthPu+LQE77g6bSd5+97t6&#10;hv94U/mlbn02cJ4pK/1aM2E9MKnJIEo6aSuNP/V2P6l/GRMS+/tvh0onTuopl3Lc5AGY+D39TS+l&#10;h1EmmAyDsWdV7wkcRhpBHfwesBuhyyADjh3v+3dd/ng/jiDN9O8evp3mu8KoU5VVSXv6ep7b5PD2&#10;96gHWBgbPoCrFfO935Vikmf9n2dyGLF+K6iiB5N0k9DfqUtP9y6txP2Dnn//7b6MB5Mwvve8xjCe&#10;FRyvGcjBkTIgMFQli9pWNvU2oY5c//xJn8wVMhM5aktbjtzGSXPEOXG5Hohc5yxQW7+YOeysOysy&#10;nz0zMciEzVfltJkJXUeDXuU9/aEbUunb3ZAzzyhb+kXoderMiEPfTYJJzLPUz6zUKAnB+9xvmWlb&#10;Q89trULWHI6bkiOr7zqs4M1buP0fDGA3vv+ufEb/jjB+D5wV4DzcZrTkrCmjfmBRulf9njhxwCTj&#10;n9MGfUcPHKJsMtG2RDthMApl4JZloLZWf0EXojdsKzmQXu5cG9vX2R2E4Y39pONAgDkVBmx6nDz8&#10;VuhtGWlGcD8N5+l3o5yRZsDA8xGF/h6P6XwmLZ3cR6fJcJJM9Ey6Xh49I3AJIfLn7bcjHtzHXm5y&#10;UZbMOsUaZavf6JPp+1H36bqOb96/jjC+HbRLv0tjrHmm3gM3tVn6ARth5OeZ6LfrwN3xbtTT+xH/&#10;UPBuum3TZXqnbtP5jDi+ff+ZMF2XPxS86zTfBMjuvHm/HeOqLtK5H3UcYfxWvnR9lYIVdhx7GUfs&#10;ItGjuxOHrg/+dKXoRex2O9QBfNOGksei65fQlvxCD8XUIj/BI1cfZkx1LJnUT5r6pPcF+cwWulYc&#10;0w9n2CWjV9pxxkTTmkBtwmZ4cN91guqQsRs5tPKvrDrWTgdlDbgI+kYUODrGCglwGIb0YZwFH8b6&#10;vvLheTkT5ETWs/WiFdhWqNv9wGq+snkkbV/l11f8lTOlbCHB/VQa3jwPTSFLsQvR08gSHDQmctXZ&#10;pBOnTdV6ImfUOTd5j7ew6frWbxM31Vudq89L79+WZ5zuO0vWGnTbla4uDvwRx25HzhgX69zFhZ11&#10;ML/fbAo1sYe8Fryxkt3kGzxNfYu34aPpExMTOFec01jOkbSD/tntG2kRnMeDkk9tCx1eyLZReJMW&#10;g6OJbCt379WOCNKRRZ0d5Cy35ejNVuVw5CxH91Fv+pxJpc5Ere3HtDv4pB611R+kg/Nk1tQXvMDA&#10;+IB7ruAjaJ97OAI39Jd7tj14Uqts6MzpP7aeISNOI94Y177tzjuyd/o6jwsf867gPuGv5PExjpWv&#10;vHIUFe6wHaacTZEpolti4tvD93dE7ySbm5Bb/G3iMJK3ltTRBWlHh6t+2dK2bQp+aa9nuiFjG+2n&#10;u81GV6SHG3O2BrUwgu7Hhu1MHbYL9nq29jp7mK0eboV/UgOBrxw3qZ+dJ2qbulTGKqtyilSsRMk/&#10;+WZc19aIc5FxFqLHbp/rK84yDrannjMZA+w/NWEvfzWJKvKJ4cB+/uipbaPv1bnR4kr0HHaSFrpF&#10;H+zbJacO1e7UEWTyXNdU71S9JrJv6speJ+gj9u4I/GWvQvuOHj3a/vqv/zo8/0DxGv1UUvf/8B/+&#10;7if3H6y33332u/b3/+W/RPG51q5F2blx5UptY2ElBsXJNgdmk1y7db399Kc/bT//+c/aWt7bVsxA&#10;M3g7sjwrZCRw+c1TvLJiIERRgxxpvZnhhDkzuHW1NLAPMgGsWZe1FVGq6BwCMwXNxHMuywOHYq8z&#10;tHZjD6Xbci/fUiSQqFoiFYBUeW9C9AMxAihBswZM7qUVEQVGQJ47iGvG4MULl9o//tPP2n/5+//a&#10;vvzq62a7LAjO0MnojGhBrDKcQrAMhGILiEsJEj0SLvRJFzKSwkxITpz87uPLf/JQH4Rttoz/hUw7&#10;l8oAcqgcNfvagSi2zpex8sU2bowwjP08hramsC2a2eTbg9g8pwzkaX4hnX4o5JsQPy9sV4EogocA&#10;IfSZZ0WMI3QzpJoFcPTYsRIUl3YtF6HtS9cCy1yNlppFlgYZiMqBL7ZDu3P7Vrv4zTft0sVL5eTr&#10;29D0AfrR97/fPvrkkza7MNcePFptDzfuR1ANwUJQM0iseNpPmT9wsNn+Z+/+3Jv9mUEeCTdt7Abc&#10;HXM7a8UNA5KVWvZjfxCkN5P54uVvgk+by3Hj8GBbchXhzLccS6sh0GY+//LnP2+//81v2v1bqym3&#10;OiztCdFN32oXAwWnBby0Ld2hI8fbgUPH2vFTn7QjJ87W9jGWrHPO3Q2uX7p8sd1ft2oHUbOMFbN+&#10;nYFcWReDtZUQhoqIgzNDOOORwcoo6tD3x48dro909IFeAzwogxCUElB4EzzMO9u3MNaYwcKrD8E4&#10;PTD0olkpHFNdoAilz2yV5jwJeI3QYsaMLA6Urr2YjTnKR+oKNygR9+8/aDdCqDg2wZWB54OPPm6f&#10;fvr99uEnHwUvHaC1uT1YX2tXrlxqd+7eSR1e1dZYzpayBZFxQrHjzDKzmMHP7xcFK4fwmz1gX0tM&#10;qq/E0gfaq+0Yk3GvTn3McMR1wcFzuPdu/88+zqQVPMOUbDvHIFht5aQKXbGsxxlNnCrFUANbxkHl&#10;+h7hr1VogZcttzIA8izjLFcCHt+alVJJHBh0ocR3tkJIF9aqjtc05fRhbd1UhCFjFJMq7mO8hiSL&#10;KSujKTXW04n5rR4YYTll5Ju3rkXnEmvWCTgVrSH4gVGYV2Ck39G6Sp+8zL5goHdeSwlLod/oWK1A&#10;C3y64q3dcjIWOMm2htF34dI39te2SkwwThxKjU55XziZj8FePTj46r4y7P30/Iltmp60xw836hwX&#10;DJ1j10qnfFlOATOCGNy6UQDtSp8GxvpxCChVT7CpdvXZ+AyjZpPvSHz5/HWdwfHkWfAosHTwG+e2&#10;GVVmODLS59O0gbMiSk/yJ+zt2BoBYXufgTETZs70UFF5qcv10Jbf/uqf229+9fPwo7ttfnZT2728&#10;IwLzWur3KH1l5umTtIRD1WwbK07gByWQ0IUm4E366XVwLa8ibURUK0Mdg/L2bQTf8MQWuvB8S1td&#10;e9bu3YvQcCfjL7i3b//R9sEH32uf/uDPMw6/146dOBM6HRpJKNFPUfLNVuFU49w3m2Pf/gO17SXB&#10;BU9/GPiv3gv9fcDAyvFiVtWDthGY2Spt5fbdKAd9Zo99jXct2TalGw0IqJCEQGmGqO1Uq6/SP5Sr&#10;PhEDHncljREH/R1bfRBG4JKxQlB0ACF6Y8VVbX8Z4X3rluDC84cRpF61fXsW2tmzJ9vJU8fCC/fn&#10;vfOHbPO0VG02cyddmDH9Iu1bTFwInDI2g2/GJq48DCXGDAyq7wJrMLdyA1qhWRkBJYjjuydPnu5n&#10;7IUXqptxyYgHr53hdeXK1WZrQoeMlvH4xo3aH/lpYIiW7AkfP3X6dG2FcOzw0Xbm9JnqH/nj59qK&#10;p4sO/HfeyGL4//PIHau3V9qjtfXg4mzbG9gfP3qsffTxh8XvF3YttoNHDqQvONaNqxdRwGyZ+Sx1&#10;udV+/evftM8/+7Ldu7sWGFsev5Q+fx0cskVq5K3wzjrHLGPZuTUffvy9dvDY8Xb8gw/boVz3pe22&#10;Y7MlC4OROuPf+rCUlfCsEdGGfv7Trrzr2+WiZ31GJZrVIrMxLKDfk5Wu4SO3bt1sFy9+027fvFE4&#10;ZiyiVdpj6wxyBNxBh+AmZYVTluJcgj8H5+zO0ODZNr+wO7z4cDt2/EQ7+8FH7cTJk+k/ZzgtVR0p&#10;5iaEmAS0EpxXKbSLE8QKjhKJA5eS3fKXBPlJIYEpk7GLvhaNrdeVqv/XL5M3JSf2BGStyFKBmQkV&#10;lBDnJx07erzgiiaiu2bZ3VtZS99ZNbsluJExHznImFgPP8UbQwGT7+YaO87VserG2W9oLPpVyn7G&#10;n1p4R8DHcswXoizVVhrFPwLkwLGUkYy3PtkgSkNgUeMhfE790VITYyjRthDes3tfzUy0da5ryZ1p&#10;lz2gjRnyw/r6g5oMYQuQsQpY/1E6KPIGGJ4rGv8//MEP29/8zX/XPv74k9p+8OiRo+3IsaO1shte&#10;kxl8/zh4QP7A38sInXyWgoNkZiuS8Qu8oSvrGQu5p2dQwvEvxiGKvfS2SazVdEhT4K/t5eiAZyK8&#10;mDzXn8pXXsnOk99lxE+aep4ovF1VQMTO755Dz4MMgKW7Vr79VQ/yqbr4Aft6qHpkPMNz7ZLvm+BH&#10;KgKM9V6cFNNxz7OJzOI5ecuzSvN+FHJVl+itFgvX/bfq9gcC2b8U/slvcBCV6/o2KHvybvp5wTBR&#10;X45vKhrf+e2da7VjEqbvK/j9r42TsocsNZ69rVFu6pcHXuW9W/pM1VN/T+pUyeVXaXt9/dWHRR/8&#10;S9oAsv7qfZ5N+qXucy3DRmDef3879syNy57ew9Jr66oeHvZ6lD5BNoKfuRZ+ZNyZ7YsK2c6RzoOu&#10;WoHtvDc6sXFrRrHzXM+eweNC6zPOGcfoyyZegAIjKv2itgBLNJbsi18rzlLWy5SD7xvr6BjazqjT&#10;t7PtOGJsmiFNnqttfPK7Zmgn+l1Go1R/c+SzrRmjtS34xHFDvidTDvi7Tt8XTP8b4gjTv9+/F8B2&#10;+l5U3sAFoeqdtptwot3oIL414FHyUL6jq3XnX/LLP7/JISaMDPk8mVZa/JGB1USwF+GXtoTftexM&#10;sr3hGaHDof/09KH3jHqMOqrzn4KLdMJIN8J4P/39dPCdd6NcYZTbw/geL+XoSD7iJJ+hkwmeGf+d&#10;BmSsvcp/XuJPhTX/MpZNJXdDjs4Hb8sXwaH3yQSn4FqNj/58Or6r87fDqKv3vhWF8XzoH/BAH7iO&#10;MGAj/1Huu7Z3yj6d/3Sdx29xwHeknc5jOq0grfd+v1+GMNKK088Fv0d8P7yffrRNe2tcf8d3vhEG&#10;TAb8RvnT9ZembHDhJbaf8mVNLqx+TvvzQP+ZjIkOdceNCRt5lXHWnTby1j+0u0lbJt9XHhVTduWq&#10;vWmDOifvYGnakz5k6LfqIJHThp2K/FM76yQtXlBOGw0S8q0z9ET5TjLOvz8e0QOwcA8GA0e1H62j&#10;U7FngDH6WPoomOUbcg9dytWB+esP+6oXNllbpamCvJ4+6yucOW7Ynsh2Bfv8VZnySr7D+I+X0Lvr&#10;YH10Vr9WG/VGNSvPQsdTp9GH6ov+mHRGf6PH9Ek5feUSGuWdrbqdbYiGa593w9EpaitdUFr2xTpj&#10;ZtdyOUNM4BQHTNSBHG0rryozeohynUErT86loVtWPkljC267KNEj2de6Q6nXwyTpXqedoa3dQQQu&#10;dODOo16VHU0d9izvLh1CmqUFuma32VmpsbzUHUzSWWHPyWOSo/Mku13Z5IXwsMjU2rIr7RttqnpP&#10;8TZ9wXbrt4jPsrvUWHtr4+grZ7oOFhgs2PIsZebe2JDfgC88E6orqzv7eJY3eNF5/caHa6VoeDuZ&#10;2TZ43UEXXv7S7inPmonW6kt+VoY82QzpLmwzJaPS29JPbOpi19FShzfqjtbnN+zKt3BR2nLcmECX&#10;vMlmZT8Oj9BWepk2aQs5mPxstyL17+dfdfzUBunZHGpHI3DKeIXL6sSnYPWOK33PxDPt1y+1i0vS&#10;vn4WPSX13J4xXVsSpy/6kQZdBjRu6Vp2IluPTnavJqrdandu327OnQU/oh9HjRVfqMVEFOz0RqPV&#10;NX/V14klE7iv99U7kalma9Lpw/QDOxnHzY9//OPSlcBdW4uy/i//+Sc/oezdjAJ97ty52gLtycOH&#10;be3OnXbLVkKp2K3bt/L+RruR+OWXX7W///u/b1999WV1hFn2BAmdOog0hK+lTWmADqLQ3bt3txqh&#10;6hClG4y3laH9SZQyhgWGBDPaywMeYcVM2NGxZnfuXFiuNDtmbG/BsxnhLgMR4lqWzRlUs3t1cAQk&#10;fY3gE3ghvNm+FF+Ilv/yHtGC5Lb/eVHOhQsXvqmD1v/xpz9rn3/2RQlkvMAGrvZCth47YwJ45Wln&#10;d4y8YyR6rhtS3WOo3Zjao07j9Anybt+RdjjEMQQrxIBRtA6Mte/ewcMhavvbgf3uD7VDBw+2fXsR&#10;ryjQIQDqZgDv2BkEDAwgdnfadIOrehVzUY0Ez0VKOYLaEb4TA+XLE4E0EBFdBPXo4cNFBBE7hi9m&#10;jVIoUw6mpmUaZYawEY0APnj4qPDpwjcX28raahvbnKSwOsDqkx982j745KM2s3OmbTx91B6/eNIi&#10;YrWXGSxvkm5H2nXq7Aft+Kmz7fCxY2VE2pe2L+7ekwGtH7cF+IFdCPfBQ4fb8p5d5aE183s9+Hvj&#10;xo128colHLbtPbCvnE+9fcGb4B4Fw16dDpRyBsDKndup/+aaqS5vhMSZD2Y5oRgMv4xRtiA6cuRY&#10;O3DoaDt07GTbu+9wEXGzip8+fdxu3LzeLl0639ZW76YM28/ZmgWudVyovkg74WBtBZT6Y0JWOglm&#10;tjGmclA+e/Ii3xjYEwI4AhqQn8Nx4x2Y6zPEnoGUt5wBjzIhGAsImT3ea8uEPKvZLhl3viNUWKlk&#10;GxLEuOM1HHrdNiII2FpsdW2l3bp5q4SaPWGgx0JUzp49044cO9wWlnbm20ehFzfa5SsX263QCo4f&#10;+CQdZgrXPeuz0Pph8lV326MFVoQJda6zbUIIS7hImiJpNV4I+al5CKzx15kiBRLe9ZnynDaMX+Xc&#10;yZeYge9yV0IHR/CzMOd3M1LQAkTU7BpefcpVxnnoRM2ATv2KacIJQoIlnRjv/FJwdLHNpO8srbb1&#10;irqaFWBscW6iC6mWnY3a6zA+eP0GkwD9XDeF/llBxvmzZavzHEKY0z5VsmWAOneLjlv3k9sRPZvQ&#10;FwKsNJiX5x3PQvdCDzCp2oM0ddMmDBHNtGLG+DYu1LVgPzG2KaArVR33apVLYM1BzgjKcOesDPBG&#10;Z9BHTl4ChBk9j8oxlnEd2g7mmFKfsQoYqV0U0jf8ZeEXtbUMWpV+4xzYePCwZm0P54GD8mvGZ/It&#10;B0LurQatPV4jWNQ2QHhPYFB7mGa8WsZshQ7j8cvX4EHIFjNm0s/FWzIWgt7VTvB6FbxgXDBjooTZ&#10;9BHhvBTP2qs7eJFIaeDA/Px3v20/+/k/tYsXL7SHj9aSs8PkHwYvzWLlDNNnob8Z6/WdOgYW4FuO&#10;NTUN3JUelpKKtNCv1CFvyrkXxJkJH5zfyVBrdcdcYPq8raxavboz4+50+/DDT9uJUx+2gweORDjd&#10;lbFgBk2niwsRJBnYrUZ0hgWecji0cl/4iZVMtpXT0cZKzd4JCr0MDMxW58yxLF5fmOm+srLarl69&#10;WvDYHd7DwYAH2UL1fvo5FK1gX865hBLeMt6NWzzIGMRjCNsO4fzLv/zL9nFkB/dmMcFNwjLBhiB8&#10;JDTj8KHwuj0RuOc2t8WdoTl7dpZxad8+jihn+HTnFAVh23aTR+aCE6FXj54GV8kSM0E1M5gIXp33&#10;cr7WDGB4GMjvKPrXZRJGhZq5lnaYlUOu4VTBh22nZnspE0ruP3gU+vywtnW7+M2l9sWXX7dvIjfc&#10;uX23Vt88D6+QvzNCnEmnfZwxDkDEr3fv2pMyuvJq7O2J4mJMMmajV6UoBQ73V9ba3dDb+3fvpWPS&#10;hqdWM0WJzRieX47idLCvgLXP75sMJisl81lNhPn6/IX2D//wT+3c1xfa40dPkv982qad6Zu0YzG4&#10;cfzoifaDH/xZ+8sf/037q7/+23b2w4/7cvXUeVPgpC5oiH7h0C26kDrjI92xSEkI7QpO6G8rfxbC&#10;z82CM65MOpiZkTaVCp16bssX8A1vohzZys1qbLxibXWlPX/qvDmGefXMmM4YN3LlLZisA0etiKzV&#10;d1uCT6HHlClbyTpn7uyHH9XKoJMnj9dKJnshW/XjjCJbedZEgbQBXbodGRdd6orPYsZgBmGqCl+F&#10;JMv7Tl/72QRorCeeTYWO8nX1DX5hBbcfeALZGK1xBg14obuHDnVnGB5I7rxy5XJNdDCjslaERwZ+&#10;GtnT2WVWhuJt6m0cleKKB0U51CdoO57j/TA0U3bg0Ob85mgubM9YHFU13mvM55uSB4NzNV7zV1tQ&#10;KCt/+hjNL9k0NJ6iujcy0KHIYyeOn2inT3OOHaxxrUwyBb6qXmST/oxjjAK2td4xLODfZ86cKaXE&#10;VgDHjh9PvntqzB0+fLAdOnwg4y4KfSIFu4/NwDL5cBrov8WibbZyMlnFGXBdlhLpE74xOUN6faCD&#10;3OPVnMxjBYz2g9nb6PfkuVD8NPAYeFGyL1jmecnXk+fluAnOv++4qTB1W2H6t/z7UINpBfv+ODmk&#10;jiWPuNdfL8Ivx7tJlNo3hZeTfHsOudbv9wufBI8T6/tcbSUhvejVHwtoAL5ZYSqx+gjgVUH9pmA3&#10;wqg7eHtfaUI0GO7QnaFfTYf38/5TdfyuUOVWo3uZQpXvb3IVOu3rSnvhQ+oz6lxhfJ9/b58lVJb5&#10;SSyr2H/WC6Ovftc4TJ5T73qQZ+Akbxm71m9juhtcwNx9zynv4F/knp4vXTeysR/BEyts1AHf5VTH&#10;t+nmDIDG5K7wUFtxHD16pMYzA5ftYjr9pseWJFKGw9p+h8wcmowe2H1DWXDfWDeuu1xtkkffn913&#10;eMfL0JPaLsb3eV4GnzwbDpxKl3zSytomZWvJZlYpOji5G4rgw4C/OMbqNOz/teEt/kzy+kP303EE&#10;96Nc+ZRBJ+3ps5ujr+Q3WYLeVTAIHDlrSpfIN3BcpzAomSxKFinDlLGXapXhygqd9B2ZxRbMu3bt&#10;i/zADrCvJnOSvfUpfBBGe4T36/unwnel/a48RhljHI/3notFBydp+js4BEbup9OOdJ3vVD8Wwnad&#10;x9/7ZX8rQGipgvOl80zyG+WPOOo5/UwU3qdF4/kI7/fvSO+5+1GW38VnJ7RqPBvfFo7n+/H7/TqN&#10;fMaz6VBwmcRpWji+FeUrjnSejTI8ny7P7xGknf5WmH4/7n03wihzOox8psNIM+o8YKAuontR8H23&#10;YXDe9InTvqe/kLMxIo4KYytEIs/MuI9ciiZx2ryN8CBtnFDUoq+JaLZHVffSqvzMO4VP8BKdJzvV&#10;yuvIEOQDNgATNeGjow7IEb6rb3KvnuWUT9tN7MmNrHq+fyQMWIy+Et2jb2QcET6BoHEyZAxBmWQr&#10;dMUqZzKj80bJ0Xn7th+fP0ej6cR9Ep7yStYrySL5Sp1yOSj86JMEI8eLkfU0QhrwHKH4TmCiLmLx&#10;Ew6NyGocJX5XHqk7e49JbmwBJtR1Gt6dN9LpW3WVp9/Sl5NlyRbpiyW7DVh0R8v8Wx7g/oB8OYRy&#10;P96VXWKuTzpnZ2LTUDf3VrNz9rhHN00i9ttEJPSUQfzIkUN1JVtarcMWi0/uCr/cuyc6VuqnDX07&#10;9siRAU05YiJ/spHunCNz9ol4dv7AH01ko2OzDWojOZW8P+wt0nTHRF+BVDBmm0kfa5etwEygKNtg&#10;2qh9ntNVipenPSNqk8lVyq+jEBIHvPukAE6UYPCk/8A/qFV4jVfROx9Fn6Xvr9uBITIzHKKnvXz1&#10;NM3tW60V3yc/FN/pvCxomfw6D4Mj7DuuvZ/f0S1js/Cnvgs2ogHBtZogRu+ITANX3/FMeNfHM1rv&#10;XX0NP4vmK7vLKEM2QkfoTngq+bQcKOq0JXXLM3I7+5r6SW8bsxm2N3V6/rIcN3YXyRfVxzX+w4PZ&#10;lspuOYl2QVi9v9pW11bb2spqObroTLXta/Kl+5soBzjko1Sv6i1PbSh5svqjR88Mt6JgoUN2jrBV&#10;mjYfOXLkux03/7e/+59/ogOslGEYg2SMyCpbM+eiWF+/caMO+hW/+eabMsgzfDJqmG1vQOg4mbpy&#10;powOlh9A2RrBQDSgfWfmL+OImf2IBsXZckWGp9lZnsQM4sVdQeAob/sOhhgci2J+sh07mngsCuPJ&#10;0zU7aGFxZ51zwWhQy9PSeX3POwgFJADSiWAdIpvfhCKC6WAY7h0y5EDjn/3s5+13v/2sXbhwsWaE&#10;7+MNTjkGAkD6RnsAuraqCOzKGKGTCqGYsBB7SNXvi2lMOg/TgdAGE2Wyz2I3870PatvQ2N7D7F4z&#10;oxEXBjLGHgozWIONPmKk5/QpomupaRDddkDCYAz5L786svQBZXBBzM6A3BvgiASCqJ2CgeVenTiL&#10;zM4yGGuPenka/PldCl/SY5IM6RgmQ+rde/faL3/1q3bl2vWkSaK8fxFCYQsajpsTZ0+3wyeOlcMp&#10;w6I9fxPhPrDhFeVxtBXLh598r53+4KN2KH1vpcsuh0cFFvY9ZNhUD7MlOG7M/geHp2Fstlu7eetW&#10;HXrM/m0lwLFjx4MnvOGBW8owy5/Qp53rq2tFgE+eOtk+/OijlLEcPD3QPvzwo/bBhx8XwVWWdjrz&#10;R37LYQj2/F9Y5OhhoOSgXG+3b11vN25caQ/WV4MXz3VJiDzGFyEk40vvIKKM6RxkDEkIon5RJ0ST&#10;48b5NgFV+q0TQASnECgwEuG250WEe5fXPUEooKktRp48CQEOA4eDgr7bvi3fJD3Bw1gxRgkvL4Kv&#10;Zq4i5IgopsJ5hTDff7BWM2kZkR5uPCwn2YkTx9uJk8eL6VmyeHflTjt/7sv29ddftatXLgUWD4rZ&#10;HD58qB07fiw4vjP1sLfrRuiMZYCdQHelrzuYzAbxuxS7CGyEMsQMvIyXLlzMFB4SMoawgO4Ym5RH&#10;dMn9wO0Oky50eOZdXz5srELLLiRuYuRnyA7wyjDjm4rGTcoL/sNJ50rp88Xde9t8cJHBcDZjh0e/&#10;PPOEpMCXUgGWjENW2rwE9JTzJnlZMYbOOYxtW8bvpjAPZefToodWB1Q+qEUqKb6jL/mdPqm3adNb&#10;BpY/tAw8ejtfVjulKTqYNvkWHSCcEowITGaAEAi847Q3i4cj33fFCAMDMOyMsQtw6CzcgIm+wYj1&#10;L6VSv5htfe/uSs1st2Izr/Nd2pxvqy/gXv62b95eq1i2hIgYh5w2Dki3woMRgDMdbWbMIfSWg6aY&#10;JzwN3thOIrhTzroIGf1dYPEicKqzisz84GzqB2xzmllchZFzbKChNbbSVmW9jOL9JvBXYUycoaw7&#10;mALw/IMHtvq4H6H5sS0Fnzqocb1dvXal3bp5o90PM79183rV2Wxx/aStDPFoo3aUcePx49I/S7gI&#10;jDn1jdnUuj22yij9/vyVWeYv8j70ajujMgFuuW3ZNh+cWWhnP3DGyl+0jz/6YTt4+Ej6c6lw18pU&#10;Kgong8kNth61hSQ+sRg+0w8OX4gAOlsOf3xlX3DZdTH81xkdVjkks3zT6bk+K1qZvHdNnEF4Fzyz&#10;Es8B408ZG1Kybc4GnshjjDm/zVQiAxBGzp49W3TVSjyrPqxCIFCL+BA8evb0ceqy3nYv6UN59v11&#10;O83KeEqslblpN4dNSEZ7+sQexfDGGV/BmzxHu/VDGoMM9vs3wWnjIn+2IXCwORmFkzpVLkF8f/jw&#10;4cOcznur7+GZs1KuXL6cSBa61L768uvIQ+dLRrIFGRoK39XfrH7bwHKGboSmK2M9wjE6R9gzPvFY&#10;wj5DFZ5QMw5VINfhOONMYxR++uhxuy+P4Nz8rvCyRNuwGuuFe7dv1ZZtF1M/k05+/vN/rhU7tmDc&#10;vNUWhtvbgYPH2g9++OftSOSovWmfM2DOfHA2/fFR5K2lduX6zXbz7r12O/nIy8SG27fv1BYCta91&#10;0ZnIHYk14zqwRHP1czmrQqdVn7PMbL+tlq4ngnmGWNF2s6ytCDGLm/Pm4YP7aav8H0QOfVK4oqv6&#10;mUhd2MYP+oqcrZFFzDaLUhjau3vX3shF+yMf7G9nP/qknTz7YZuLYgTP1BMNRVONNbMqy7AfOeBZ&#10;KvPLf/5l4XetKIoChHYquOgrVBHTl/2cRDE/MnDRi8Kk8Pa6TtL25AwPm1K/+aIpFGS0F19GY80e&#10;RQs42zi58Ro0AI2FJ/Y8N0kC3rhaqb6WaGtPE03wOI5Kyp+z8fDLUtIS+2xVdIVSErlB3YJrmwLv&#10;qnqvZkI1qtpBLgYbCt7gHUIpH+KkrXDad/qXrIRvHDp0MHLV0VIqDhw4WOOaM6Zk1LTNODZWX2Yc&#10;oHs1uSv50zXcS28V2u7QAfTcBC5pzb7df2BvO33mRPpmbxkAhoJPTgarlXt3A1sTPfCqN6lTXzUq&#10;b9fi+xnfDIdFL1L74RQgs76CYIG9/q7Ze4EBvOvf5eqd54GPAC76T5BGFL71PGmpYRM0SUj5KUac&#10;AL7C22dv7/Ofa3536E/eT/qHJX44hZwNUhNvJnVVR+WX8btkgWCg38lNzxWdrPy/O8IB15JT5DVJ&#10;Xzj+HVFwfQeDPM835WzxLPXqyXq9EIO61KDyvH//9irmubS9HeEhNV46Xx5h+l7wu/KfhPff/+HQ&#10;0/n0rTw1FQV5Ga9gD65+T0fhD5ad5371/v92yNdv75Kw/yP0yavu9V/gBFTRhwq3QkM5f8HW+CTL&#10;uYcPerm+rZD663sKT57Nhi9y2srMWDxy5HBk9mMZp/vLqUzms0r6+PHwt4y/oQurGbrVV16nDmn/&#10;y5K9yOhkdtvHmDiXtCmnv7OVWuSwjPFnGcO1ip094QlnTT9nsybghKYxCPmmZPSaUJEy1B5sM+5a&#10;bZW2I/RsrupNTiXnD3yAc+6Nafffgv2fCNP9O64jTv8e90OOGc9HeR3ve37aAi4cyfgg583QZ7TN&#10;Fi6A2uV0DivbH0UuH/2YqE/LiJbnpQclTzV1BpvV44cPHo0cYtcLzv5dRe+n6+B+xH9teB8Wgmfj&#10;t+tIM30t/EwY6cazwtVJOu8CpfzOlUda2rzzfqQR1LfSBpd9Ac/fvXd9L9a7xGSHTpjw1yndt8dx&#10;z7PHUcb0c+H999NxGpYjT8E79/pHe6UxJuGJ4N10eQMmI8+RZjwf70YUpn/75i2dTxjfTH8vjPSe&#10;q5sw0r0fRxjfCCOvkZ8g7Xg2vh3vfadeYxyOOo78XAdMSt+ejJFxHfXwTX2H56QXpdW35CO2EXyc&#10;85LDtyaTJlU/249MH/024wl96ra2wNLHk3aRXXxfuFJ2uPRXfqTEKhsaVcx/9Hz6aU0sTn3Yq+gM&#10;dElRGUMOQNc7zVZOfoc395te7h+L2qeeA1bjHg6hc+xwA27JsWQkk5akxVe3hS7SUR0/UVvSMhir&#10;W9ko2CTBsOv96En+q7zo59UPkT3Bv/eFbbA2Vf7sKspVl2Tylg+97Se80Dv3uaqXifmcEeo8+l87&#10;0GzyIMcOPmHCEvo9bDUjSE9+xYfK2UEHSvukKfktZeJHw7Hhiu6JyhPIHMOmIP9yeETm5AQavMMz&#10;sqOr36J34/1IY1t2Og2HjWccOM6+qXqFl6I3olAySv44BsiK6ltOAHK9xQSpYzlzAqOlwKjqtMxp&#10;1FcoyX/AW9tce+z96D0b5EJ0FXDude+wKidQZH/RvTI4bdhvpfGttrHHVLv0QfpLvmAVZKr+7bhi&#10;h6yn0buid3DcrPczl+gs+NUWk43by4w5R2ikTclvrLihh9UYIyvj2+VOQIPSt9HH0fTcQacqy8gr&#10;nM9TY7pP6OCQ6bLAwMmiAVK/pQnR+6ITkke0gUyCjpD76Y/GPjwu+E3wtHTGwn/jK3XJs9xUuuI1&#10;qQe+a3eX1L6P6Rdpb651T+aKbPIi0a4kfUxN5KDEh48ftfvr9yeTix+2V3SO0APbq9UWa5Pya1vY&#10;wJG8nieVd63Iz/ty3iTqjxrsys2NnaZMs6sVNwEmHWlslQZXqu5J3v6nn/zHnwzEhwyHDtse41Dt&#10;bw2IwG9gA8g4iJQgBiHM1jl27FgNqiIuSSOffm8rjrkoXvvKQATZbV3xve99r31kn/woemZDO6AU&#10;QTpw8HA7fOR4lFKe0b21smF3KeSMOWbg2R7lWK1AORRB5szJU+VpZAyazYBhREjxafo7JwkE1bkQ&#10;h1GkEE7dEq20cYAUInf77u321ZdftZ//7GftV7/8dQjjWiEvoxDDkuVrEAs8+oBDhBlFU0Y6xrta&#10;wqsDAn7IJJYgMkGssToCrDmseGPBe3nZLMP9bf++A2UoMrvX7NwS0jLYDcJ+wC9nVohNBNrayiL5&#10;FJwhSfLOTc2Yy5AsQq3NNWCSpgTEpB/l+w1RKFOeFVFMXw0iPL5TP3v5m/lcKxuClLWdTL63AoGR&#10;jpiAnGF6DCVmKDhw2FlJv/rNb9vKqkN15yptCmtbd2xvc4s728x82oHI7F5sW3aEQQcbn6e/Mn7K&#10;eGn1wYnTH7Rjx0/VAbm2NxrOPcZuK7Vsnac+4AZf9ZNtrzg+OOIuX72SPN+03Xv31XY3Zmgiztpu&#10;/1DLQ+2FiYiA+QdnPihDAgJgldfp/P7BD34Y3Dzkk1o1VFvOWP21GMK6vDf45zwZBKvPtnfOwerK&#10;nfbo4f0yQsEL3QMPzIYw240TDFG1AozBzvY2hHmGqUePKDmWv2KgcC0KUhHCPr77/10QEJKqrn1Q&#10;61OE5lXw18w3DhJnFyVBUaQwnCSy532q1O+rcpuaZYDOqNB/BIE+nraEeL1s6w8ftAcPQ9QfPSxj&#10;ue1elnd3BjmTvlu7v9K+/PLz9tVXX7Q7GUv2Cn0c4rYjfY1ZHTx0IOm2V/udqfD4yUZKZ+Dq2/og&#10;2H53Yi3A4v6e9xxDx3z0HSYJZ8XO9IzFfiA+Z5WxSOAAn4qTHPt4+A4BNPkQ2hjzX2NAYJ08RWNK&#10;521Oufbdnk2/Ox9kZ2jUYujTQq7zlsumjbXqJvlxfjPwcnwbS2bGL+/b13bt39927trTtu2Yb2+2&#10;cLSm32fMsOF4nSmjonGifIZwBzTq2tS415lCnqs+1JW9fdWMCJnduID+ug5GWPTbs0TMsp6hSTJO&#10;AL+CYb6xgsUKmTJc57s+EzDwDkz0Q2fEfdaQUA5cjDfjS9+UAyjCg9UGVm8afw8ZelMUQZyzCEMv&#10;gTBZbHqNAeUvuMcuqq7FyDlO0lb1hpuTYqvGVW90Nv3inqOAwxHuwlNnJMnj5fM8exIm+yRK8Ivg&#10;UcasvVNfWX2R7LthoMN70FFwra08MNuUz9BM6dw8iXWfP8aIWzduhmk7u6aFRs7XCgfGfzzh2lX8&#10;8UmYtW1JUt18YwtHs/5r9c/EAK1MghR6YMzqZytWXgQurzZtzRh5mbG0llbjvbOpt/NMKO6HQ5NP&#10;tI8/+VH74IPvtyNHT4U3LAdW29N+ysabWlFk9Yl9mWuGCQMAHM+9mbIzcC51Wtq5VDOK9u85UDOT&#10;LP22FRoHD6EVnzB54Wn6ET5a6cBhx+nwzTcX24XzF9rlK1fbnSgSj4I/zgqyCtPY1D59rV8FvJfM&#10;YOlzX9a9I8LPehmmyRPSSiO69wxd2Xiw2pYWrSJMP259E4F2sSaGqEdf6s0wnPRP4Hto9FPO4dAy&#10;5089fRGlL32aLq2zqvC25J2uLlogoMsOfdwIzcJP9FdfWbaQq8kab4pmXb5yrSZzWMHy29/9tn35&#10;9bnwuCvtRnDB6lJnq0nPOTIE2mGQoEQxSq/euVtbNzmLwGy4CoETZ472ajvnjhl14s1r19vavZX2&#10;7HH4TvJ7EbrwyNlc4S1PXj9taw/X2tUbV2rFyrlzX6dev2m/Sfzss89Ci8+1q6kzB9XS8r7Ck48/&#10;/n77sx/9uP3wz/6yZC3OPVuAPg+A8LPngeN//cd/ap99/XW7ePVSjeObN2+UkfxB8P11cLevBom8&#10;kLZy4IJXbemQptSYTX/A+jQZMyra01kPOFg1089IqO3UMo7N6nr8+EGtuME77dk9s31r25mxaeWo&#10;1V5oitU2xjWHzb69kVH3HwnuHqiVZkeOOWPueDt84lRb2r03tCm8K31N5nTuEbqnT9BZwbNbt263&#10;n//iF8HJuXbUao+9e2s1capeNMuWanC47v1txlNKukqLq9sqrYumCu7rmhtKXRk0E7uyABwZ4ynb&#10;NeSl6JvxzxFCHrBK3HjRZmfN3Q3cL0WO+uKLL9r5c+farZs3S27ZGfmJPGh1NZ5qTFEa0S6z9mrf&#10;b3QtFbPaZrPnb+uGb4T2pk7SlEyXOhhLZEm8sRRRdCL9W8pe8in6nP5ntPAdGZRxBe0vRTPKKd2B&#10;48YsQAqqSVrTSuoY16IA39XlUcaPrQVNFMNf5Lu4EPlo52zwLTQr45FOYLLI0aPHatWPcfxw3cq3&#10;B4VnZszK1/YF1cYax9sjv+/Luy7n2yaQDEfG2WLmLtwMDvbx2uExYsnseT7q3Wethr5N8KKUwQTP&#10;9Wce1bvCjUn0/8AND/T525eTFwzW9dy9/yb3rqMceWsRXokO6BO4o86+qfqlDhQ9+Cq4VNv06cjz&#10;D4TKI2lslVZUscr7A2GSf8kV6pfYZYSJflFw6V8XbALrwvd8B37j+7rXsLzwpw0Vk3b0wbeC76Yq&#10;VTCZlC/+qTDSyaZgpOiCV0pPLENXQvVh2mBcgHHxr3xHzvRXTjZVr4zqk3pedahGkh0m7xWSoG/6&#10;15N6Spa/nkfqMLmviX4V+z145L+II/gSOIN5z0sogyS8rDbgtehL5P3UeU/GyDx+m/FJBj9+/Fid&#10;VWpMdl2PHjNfq0FN+iM/o23GH+c6WYpOg3ZyxIwJUfoYvSIfDqcOXvaS40ZM+S9Co/AEdanZvBzR&#10;4X9k4zoXL6HgVXHCN8JXnBtrcs2WyCfOmmA3QBfRmMKtCV4MXPPdtCz/p8LAgRG+6/cI8lbOd6Uf&#10;z/SP9oNLp2sbgZNtip6E3uA5SZvoPbh4jn6zSZhkNAzO8uGwAb+SC/LMxDmTDEy0Ye84ED5n1TQZ&#10;ashIvlWXgl/hBn7V8/tT4bvgNu5HPiPNuJ9+NsKox3TwPVl3muBVnvkboacR+31/JQUaO56/F+s7&#10;be4GPY6bbpTPs3rrfc93wGNcR9SnA17vv5tOA7/cT7fbb+3Vn377nv40DKPe+z3uxzd+d111wjMm&#10;+fnt3fvljTC+FTxX9nR8P6gXfBx1HLjpOu7fz2OkHdfp8kfwTl3UUTvgHxlwxOnxOd0m3yl3nMuB&#10;lox6CPKUHljcS18wTf5kadsaMaAaF91JR6fOh6F1aJOzHK3QLjoe2pXc3uVZck3k/fw53xlu1Tv0&#10;PVd/KTXPMtY5bcLDSuYLzSc7htjmCzQ2/yXYxt52ab4VygCbcjhu3soR8v0jUfsE9+A8ng8cAtfR&#10;3/Iue0fqlUQdLkmHDt+7e6ddvXatra2tljzNOU4OWo0MvU6f2qDD9y1lwVK+5ExlojvsLaP8akOu&#10;I6jjiNIMfKirb5JeX8tTfXw70nuOPonuR96uAydGW3xfNs2i8WK3P44D8qUZsX/b+1M5bBWFE8Gl&#10;0Y5edvS24m19uzmh3oW3eD/igPUYk/LVf+Y3+923xct3YB8EAF86L75WMMhfl/VyF7D4DdZ9whS7&#10;Mvydia5tbHSHDp0X3zRBgo1ijAftUUftcC90vaDTBPBQV+e3j8lVtYqmJmD3flN3/N+kMDxFGLCr&#10;NNWF6cvKv8uwnpEX6Ui1Hf1kbJKD4LY6myS5Y9ZCjO604cSiF5RjDdwmtkkQKLvLC/KI9uj3dzTQ&#10;+4JWvhG0U1lggDbgnfBaHmTx6pvoNiY9qE/JT/kWLIznmliS73v/p00pp4NCWYn55iU+m/x9r396&#10;2UlU419t+l+tZI+O71zAsrElmqxbtq3QnlodlPqySxk7zpbitLmfsQcnnkeuMdnXFvrluEn9OYTM&#10;10BB0oqua70BA/VMqamKfql+6LXqVfd+a/S4fM9xo1z+lbHiZoy3ohD/83/+yU/MsqXALu/py98O&#10;HjhYiqxKm8m3J/e2mWDYs0RPp3Wjvv3P9xfi6yBXyNYZwasalA6jh7DyP3v2g3b2zAflnKj9xlNZ&#10;+3g7n8Qh5ydPnW3LZlDuTfn7DtW5Jma7cuCUE2f3/rYYQWY5AozVNgzf2ymcqY9OtNcjoYjhmTEc&#10;WMzOpkT3bdKqyeUR4yGFALei6H3++WftN7/6dfvtb37brly9NjVgMlAyEC0Th1iQwztthXQGoXsd&#10;ijBSmrvxuXe2dwaVFRcEsb5ksM8WdTaNGeo6xBZoBzlsEs3+tDWacwnAzwDCxIogRYGF1MMQIP/q&#10;byUSZvKsizEdWYUaYGl/DWLMJVHnv32u3vptQhgF7xnGLJ0/cIDjbPfkfdCQYSrptqRNmNxLSK0S&#10;eWZwPMogvHH9Zvviiy/buQsX6nwYB0lZkbC4J/kdSd8vLrTVKOuPItTvPXSgzS0vtC1RJJ6FiDzI&#10;QLi//rjODDl45Eg7cPBIW9y1O/mnTxjwOTpCEBlfOGk4bqzeYtBDoF8878aBO3fvtktXr1Q+Vmyd&#10;/eCDCL5Jk3zM9HqZPi0jYvoEpOD9/r39AKgbN2/WChPGiBMnT5Wj5nH6f23dWUwMdPNtdn4hY8KS&#10;dQZZ0O6OGbOGHz6839YfrLVHYaavI3CUoG4LpDDTzrDMVuj7XMIvyhdGRLlhtHn2jPCOMG9PeROC&#10;UyUrp/dfH/MhjIE/XDCoKXsUBsRMXTht4F8Z3vO1MRk2G2YT4p3YlergTdIjVGbPM4TXvv75jlDM&#10;GfLIrOhHDwquIWU1vgjPL149zbh43C5fvdQ++/z3ZeQDV/XhuFFPSuLSUj9onDFqZe1efVMOreAM&#10;hQX3syzyHT5OcDJjDbzM2qCAdsM/gbcLAXCYssr5gwGMpcGCdzUGq919PI4xKYwx0Jlf8H4TfA4M&#10;i+FUkg72/KgZOdvC7DN2a6u0+cW2IzjBkbOQcbw7dHAm7yyrZMTljFaW7ZVs83fYWQtHjpazZ8v2&#10;vodld9zsaM5mcJ0LTTDbI1Wt2fkUPMXrn3qYf/pQ/6tzzRJOgj6ee2V7W7sA7gOOlyHIaC+aVdnl&#10;PXopXWegEUw2NqJgUzy7UwE+lWBTjAZMCH6WYsOvZA8mGdP6ty9D3lNOnHura2XwvbuyWgKWOuzY&#10;QWCBn8GZMLmSLUKsttQ1NQ3vLQYtat+k/7UNvtVsq9yXcTHvwglLJ0xOb502HIpWCjEuMvC+fPKi&#10;PVzfqL6wVdrLfMAn9Dz3nHBW3Fj1BHbohvJSeMXCk9CI1KL4BCfHpk3bAq9+qP6dm7fq4HeM2x66&#10;ViL4Xjtv3AhDf/ik8jHj0MoPjsFa9WNVV+BI6axxrQOTsIyKaUOGYHu9NTjQtrcHj561O7edTWLl&#10;AF65IzTqSOLRtjfXAweOteXlA+Eni+l6hsm0ETxDN/AZzoexTQVBlALwKvSSMGprIdtbOTh9AT+C&#10;z8G9cuSE3x7cd6AtRlDTH7Y9cQC42bSIzusA8c7tO+3Lr79qFy9ebtdu3GgrURaevw7NwlPwzuCN&#10;MMaccVyCrDEcOBEYHbDpUPEbN663W7du1VZsVumZlYvO3A/9tYLxxcvH4Z8UyvDbLX1rMTJJbY8Y&#10;GMI5DpqNx2a4cgRz4ga39XnAnKIK5kVLEmsbUWMl3+mHmoCRrjBbieOKrMPYS0glSN4OHzl3/ps6&#10;K4Yz5OKlS+38+Qup963iB84hI0pZBeL8l7d4pJRc8Ru4Twh8FmHsWXCFY6EbxmdqheiNco7cKyPX&#10;jWs36mw4K0YvfH2u3bhytT26v14zeKxAQdMfbqy3lYer7eqda0V7b0eGuXT5m/blV1+2L778os4o&#10;NJY5hZ0PZwLEJ9/7tP3lX/137Xvf/2Hbf+BIxmzkttTLkux7a/cDyq1RBNfb//d///t2/pvzbeXu&#10;zbRvLWMofZL+MOPJoNO/JsHUAaET+Ugb9St6yrBsjOI4WFSqnfGecd3tdemb0JdcOW7k49ynJ483&#10;ajuwB4kOVjXTjtHOuKtzTTKeOX6cQXbwwNF28sSZdvL4mYwB5wMda0ePnqjt0TjVU8E0hYDb6T8H&#10;utqQZ5xftp78Ll+92s6fu9CuRtaz2uvEyRO1feA2jhu4oaKQomqaXzzLoTa1VVpGp6c1vnvKCrVF&#10;79uf5Au8KI2uxMmzjKzJJ2lq1ljq5T0SAJbkUwdvUth8wrmArty6c7ucNpeuXC6lHGzNwiNPqqnZ&#10;qN2xDt8zvoPfcFBd5G0W2ZiooR7S4e2FlxO6V8+qjr0BNTki7/RD4XPee4X+lUyb33gQOUM70GZ8&#10;Wp+Ro/AbsutYPWeWuDjqKA/jUf+UrHbnTkUOcHwcnKzMXV2dOHMCSzMi99k73crr5V21yt65XGby&#10;U5Qp/761as65RwXotIk8jd6Qq2Bkrb6LrGECEQCRWUsOQLvSVnH8HrHrMwgJUExgWJBKKclvGiae&#10;T6+4GQEpLnIsvHvcn02/S+i90MvJfxXlBzMohxTBklsSh2KZSgTrevAdB0PxSun+UOgFdadNoqs4&#10;efydYeD8Wzgk/TCqDNgJYKJeI/aH7773foSCYQiFtriOvKaD7woeCf739fj93xSUkVhfVibvnlX/&#10;pf7Khp/u4bdADnpbfr7rrUzIvefVH8mjfvur68ge5r37LRi7Yqctk/pUD+pL36TcjC/wcK30yUcv&#10;gyfHCN2WTiFY5VczgNPns6Grhw8davsyFjlm6Om2M6zVGqEz2tZXZ2unyVl9qy/6wMuSQ7oOwYmG&#10;7pvESHbUt4xyJg9qL3m7x+gNkVeNP9+rP/rvz3fGuHQ1AzUN7dsybisdEr1TF/vO11mRwXKytgl6&#10;toMcjhv0ZfSLa8mmqc/Arf8WXBi45xux8GFyL4zf07j8XaFgNYl0Go4bk0DAgX5ThyfDocAXDKRx&#10;T+eR1j0ZAx/oq3QGbewz162C3rPnQHjUoba8tLvky67/9zoL8h9jxTPwcBVHe/5UGOm+K/3ISxSk&#10;+UP5qot3oU65so0kXT4rTBifuCb6/VZ3SUwJ/V0CvuX5H4vO8yvDfcZDjaOE6Ta/X0cwEtVxxNGW&#10;EUeAY6Lwfvtd9Tc4y6P00+Cn9H4XXqcc+Uknvd8Db0c50o5ypt/V2B78JmH6ufy8G++n6yV4Pp55&#10;P/Ly3fS34358637kJ6ibcsUBJ+3E17V1GOdFz7wb7R/p5SVf459O6SoqW5Cmp+96XcleAQ0d3yQz&#10;cCRXMyzX6jX6RehR4UrkJ7TKVpDd0d1tID0/dZ5EMmDqYWVOEhXNGrzTn8y6o4buv7V4MNnRBB5b&#10;nW/ePHEiJJp812VdXBi9TzvJXWULyYfy/BNxwFdwL3oOdtpbbX6bXr26LuEzcBLI4ivRSa5cvVJX&#10;E6pM8ro9mWRlAoxJhWOFAv2cbmNb3WRaslDJpVOhcCVwHjgz6uZeeFvXwFeouhWM3+ElmY2TCD4I&#10;5RTw3SQ/bVIf8IMvcGeshPGNVSrscTXJM/AYcBBG+fCJs6O2SQ9OKVufS9/zhIt98jm6WpN5k654&#10;6OjvXLwX5S/f/KfC0Y9NwGcfDu3yO+XRf61CMblOmfqd7Fznt8F1sf4mdEMbJ1d1CxCqDHYQeIc3&#10;yK+vbOk8V5lwWHmCvsAPCBFvJ1VNBIjklrSdZxTfTjp640b4ycajh2WfoEOVY6t4Ct7NLjIZe6kL&#10;3V9d1Ny1JukGt2sy1qRv+uqd9NHifNuZ6BkYg1sf451GaH+6oSYrFx5kEI1xOPqwJk2mDWSNrpd1&#10;mwdY4Iv8CvAazpAF2C6k1WZ52VJ00NiCU9Jpf9GACe3HAzpsUpm8N8mxJkF4pz7qIsNJX5HPJGW8&#10;ZhdxnizbRl+p46sCd/7L/3lG3mILpZPZHm39/mq+edLeRO7ZnPfsKjPpq22bAst8Y1KilTael+Nm&#10;AuuKeVd2tUQ9WrH+pW6hM44LYRtXlWnHzRgXxe3/h//0v/xEDcvAG2DpjEGUIUEhXT4wCGtWXIgE&#10;JZhQ6OAcq24QHEFFdK5vdCJaU8QgVaJYUeQgiP3hzZKFzHtt1XH2wwiatlNaDqL0vfj3cR7ti7CZ&#10;+8Xl3Xm3O3kwbnJghECkg7eHaHKYUJoZiq0KeBHgWkmDIMxlIOur+TLQByCpiwOXXhOYQvxv3r7Z&#10;fv+737af/vQf2peffVEGEAZsBpWOOGbLdKGqDz7GR4OqL4Oem+9EigBWRoy8p/AW4gYW8oBw/fwa&#10;e/L3bbY4GjjHDh+xj/+x2l9Yx+zfu7/e20KGwosIGQAMXu9mrffOUx9x0ueFa69KWxAhJwQxgN7F&#10;Hvq3+hkiEM4RDFnJ1zN1Jjia7bO0tJDyOReS4+tOqGoQBO5WGLwIkYFw6f0yNtj339Yxnzs3ZnWt&#10;8nWuAJw5feZ0++QHP2jzy0vt4pUr7da9O+3g0cNtVxRy25twK6yuPShDkmVqe/ftr9VfyxFgzRoH&#10;A0Y7+5kjELaAQfQdbqa+BsiL52Y/PSlDwKVLl5Pn5nYocP7ww08i/C6U8Y5nFTFnMHHmC92Jc83g&#10;h9+/+tWv2ldffRX8f9ychWGm2J17d2tPfMJ1zQiJ8sJxMze/OMGV9MErs6bMTtvIwF4JQ3XOzeMy&#10;THH+KXt2Lkxqfq6cmTVuUo8SbkI4RM4obYuoFDhHmNHO6udEvReYK6vGfOrbZ3sS9hlEOzHzuxS/&#10;ek4o6A7G2qYm7zGpIRAxqhmjZtjVbIzgdeWcbxnEHTz+cONBbXll1gurhOc1S3odAVupM20ufHMh&#10;hNgWS2BrpvOzCB4cAB3vOG3Mrn+YMdoVvD7jjMKpjhw3JQywE2XcFUZtHoItumRmfZhxCDJIgEPV&#10;O20CvzGbpwhbcFvU5nII5Dqi98K4qi/nse3KKIwAW28qvbcCvM/Yy3vnZkSya6/SCVu2zbb50Cyr&#10;AuH4o8dmw9wr+qZfbOty4vTptidK86bg7ba5+ZpRyCUwO+eg736Olxk/lLU6LJ7BOkzMvZqoMw5j&#10;WG/Jf4SF7tjq47vuiy51ZmgsaxtBjaKOrrgOgQot9x78CQ6Yfm3llOgeHL0HdzDszEVfpDb1HSfK&#10;5nKmmRGIpjOOac/K6mq7dv16u3nrdo19bUDjjdva7ih9AZc700r/ZNyVwSa4yOlV+Jv3nR0Hz4If&#10;z40p/YrOpz7eV5rgd8fZrhDAt1rtZLu/Z4Fd4OV8g8eP8zt0wmqCJ8+Cz5b0BdZmd9qWMUANTHod&#10;tVkbzUAxFoMMtUx6Jn1HiCcAWRq7vrrSvvryi+ZAemN1Pf2t/61UcfB7OV71c+il+xcvjEOzXzPm&#10;U05flt8FGG0DUysIn4dhty1zadvW1P1VW19/Gr63P7xsb+q70HYumD2+kHrZZ9fWa7YI4/QFPzit&#10;v/qKCPAGF3hoXMEbs0acK8eR8/xpYB2YBJTBrZSbMWCF6c7ZnWWAteJm587FcnbLz+waYwF/dPYG&#10;WIBhzYpLJi9Y5jNuxwwhcBRcy0gE5uk/+Gl22N3bd+pa+JdotcX9CMeePYwgR1C2pdybKF3Pn4b+&#10;bKwVHWU8tkrkccaaq9U1jzYIwyZtEO5DOwIHK44YOvByDoJ+9tdM8Db9nDoj+jXLKGNmYXGhztr5&#10;4OwH7dTJU+1QZBrnOJEX1lbvt5vXb9b5NZwITzJm4EZGX/LpS+jrwP3AEj2r7SYDZ7jzOG15Zr/g&#10;wAxvqn2RA889oRe7dy2XEQ38Ca8mxFwOTzRrjiC7eu9eO/fV1+3a+QvtfmDFwWMG3kxg+eR56vAq&#10;QuSzjfb0+UbAnvIzdigW5CDl2Gb1bOSqMx98VBNijhw5HnnjRJvfuRz4cCQSyDmed5Xp48Gjx+1i&#10;+OXnX37Z7j9cDVyCO6SK4E+N0cQXhcsUgNcFwxKyA1/bCqBfVnqUwjKhG+SEUgjT/lKy8htv6DgB&#10;J9HwKCEZw+W8zHguBYMBq2NPvnc4s72wlyIL7mtnznzYPvjg4/TT2YKjdu7ZGzkxcpN1Jc9Sloki&#10;xhhaTjZhaESvtOHq1Rvtt7/9fTnfOCtNzND35Ex0QJncHBSMfu8iF/Is3gha6LFneTu5dsfNuA9O&#10;ZOyVkhrcGw43RlYCfU18SLpaqZTxQA6xtVqtpM57E4aWI/+Z0GM/a/xPP1hhwymLP5psQRapQ6xT&#10;FrykPA16ra218ib3HDeD27npfKPzSMb9kLCiE3XemwTGbr7R/2ht/tVzad8qq6Ep+pGMXNS6J6pn&#10;6BnZhgy7O3rCochwzhg8nPaY6GVSGAcPORPdtrUmp43rzZs325Url9r5C+faN9+ca9evXw1NXcn4&#10;dmAq2arvzW4cmegCN21zd/jgkfBTzvEtNSnKrFP52SJyNTIdRyYdZHf41ezizvYsuGaFoPr2dnSY&#10;uI443o2ZkdPPRnuHTFERjPIM7+kBLPsFjMX6nffjfjz3yYj1WcVJWf1paEjGjTpOMlH2+NYHJZuL&#10;1Q6CVN7lZaVxra++Hf3HWdMnfeXnyO8PhLf9LE7qN3BJ9FuQrnS/xKrnVBSqXdPP/U3uh+wxgmff&#10;CpNy/4+G8e10HkrwWxxtQa/oNOP5SOe/+tU/yvj2Q79LN8ln6s/D4cyrtImbw38ydKoMPVzptPNt&#10;TG8EtytmbEqHhzBa4lvPM95r9WLgS6azNYqtz/bt2dsOZowdOXSgHYmO6XxS25CaNWu1demyGdfK&#10;pstyNDx5anYnHbDLjxzL1bb895JsEvoi7dAL0bSa6JU6MBC+jDzgSq5XX0atHaFhtQVx8hgyJac+&#10;urCdgQ4vDk/W157RqbbmGaOFFe5k49oKJrrzMBp1XaDjxltZLfUVRv/8a0L1zx9JP/Bt4O80Do+g&#10;XLAR3ZOlraihA5GtyeVlrAug8UzGNIbEgmn4AF2o81Lfk317O7SL7aK2Rg9PsxPH4uLu0LHoD4HT&#10;oEGDRo3f6igv19G+PxaF77qO+9He6XaP998V346Z1KevwGNkgw7Jb5ImN3J++039rOfy78/Bqz//&#10;Q9F/+iZwY5CffKus6fq+33cDbwR1HKHXq387wmjLdF7T94MfSAMvRXl6P/KeTtfbRd7HX3v5b2GV&#10;q7pN5y3qS2H0+Xgvuh9h1F8Y5YjupRtpp78Z4X2Y+C3WGE2balwmembsk8NcvXM/3o/yhFFPY0I7&#10;SjcLXXD123vpR7v1N3nHioua8ENurPy0ucPReGHPUAJZ93XoVKdRNMXANC9qBUx4f620ia5C9kM6&#10;i54VjUBjJ/nnbtz3SQepR2IKjmoYOlP0Ke1LW8m1doshmxW88k2hnJC6d1mo4/OfiiOAQdVr0pcD&#10;HgOOFSuh+vc09XmuaMz6/bWaOGj7Ylsnm+RF97bd1f28s4UTnQr8ajePyLl0H2Woq3zRc/mOuqA/&#10;VR9/Pqxrx6lefset0Q70bbzznXu2Ofgx8F45b9sYuJVzYDJe4A86N/DHdbwbeCiM+hkP3Wb0js75&#10;buDmwE/5+EYacEBnex06To5xpZ3wolZuqG/4WRJWHUXptYMcaVKZvMj0dSZ68Iy90I49oIE3i33r&#10;tNQpET6S7cdKFunI63YhYWPkuDEm4L92VJ3AKb+1E7+wRTP7djnw1Df16331svLCy+tIhMjB5bjZ&#10;eFQ2+4rRIeu8enICe1vqgWeryBhj8KE7amxD17eNqwhfjIGMy4WFueiM0f/T5lTvbew7WGTc5Fp1&#10;R9redNyVd9nyXGuMdftW54fv6CpZXl3Bgg6s3f1b8Oh4o45zc1b2sfnChT72q08naYQUm//gmbET&#10;fpi2cr6V0yR51CSm5Ct12bzTJ2wYJpw8f9Jh6JvNEYbLsZW07CQcL/LDu00SM3nOBMPn6Z9NGTNk&#10;PqtsZgKL7Um/Pd+VnMMGUd8nn9AaufQV/HClw6UcoL329X+t5o7MFE2zPZroNnaAslUavQmug29B&#10;/P/+n/7uJyrJmO1QcIhRlU6iQXgB1wC4fftWc2C0bRBOnTrVvvfJJ+3M2bM1M0b6ElaCCID6OI1c&#10;WblX2zswZjKmm1n7m9/+rv393//X9tkXX7brN261pwGevfjNFGb0cJiw7accnmuWiW3CduR3zTaZ&#10;GAi2pyNmo/hvN3OOATPtrcMTA1zIaZkV5w4BswZgELevGnhUg5BxxEqbLz77rP3zL35Rhvo7d+5W&#10;R2+fnUkdguC9n9MW8LCtQycmkMuAAeMdSQsRlDkQswj8NsYis905bJZr1RAjg7Nrjh47Uds9ONz5&#10;yOHjUWoPl/HBChuOEgaj8kJnIBkYkMbMUwSpD5RJV0PQ1CGt7/2urrlW5wcg/vRjpctr9RxI7tq/&#10;j+CbuhcRnKTXRrM5Ob14Pj0z4/X184xMy1eSU217kvQMdozpKoBJPkyfX758pX351VflNDEwGd+3&#10;h6Du2be3ffTJ99rH3/9e27m00K7fvNXuph92Li+2pT2720JwKtSh3bp9d+Lw2VyCq7ON9u87WDBg&#10;JNKvdd7BJoOie4cdHua5lprRbxDeuXW7nf/mcuV5JDC32mt5IYxlWyeq5SENTHnXrbyyRQtjoWWo&#10;nwcvLl26VDhrsNkirFYR3LtXhhKAt0XPzgVL1+cDEgQEA3gWXCOgP2n311Zq+5c3DAQhNPkk8OTR&#10;3lblIvAGJq8wb6/tsV6W04aAYYBqDyLX03kO+rp/9H0SVH8gWAwWCJLf7ocw0R0ihKBX5ZiRnAGp&#10;9jtN2cUI8h3hSNsQRmV1Qw4vM49+iFTKtaWCGdfJrr+LwsdJVcLCo/sZo9srP44A9WPY0ycbTx7V&#10;mFt/EIL3vM8yMGPKlVMTXBA0LTReB6PtAcOCo91ga0Z+wSK/CRuYojJ9o21lpMbsck2yAhECWUSy&#10;rh3PVbDAlxByH8Kecbt9R34YCV5PhKX8qj5ImnK6wJfg/wYjJkZl9UJwE6HlLLx540YRdoZchtml&#10;XcHr0ILHnBhW7ISOLS7vasdOnApRPhmCfKjon0PvGPmtPNBGbS6IMKalIWrAqIeRbwvNw8tLYMCU&#10;0t9D8BKs/KPwcmgymjGSWeWFERvT4CPtW6E6/Y7Wg6VyB30ox1nyB8cOV4b3yZLo0DZ8gBN65+Ji&#10;jfVLl660K1eu1KznjUePkzb1LqbNkJ8KF/zD1PI7uRXtYCzkOLNN2Mv0OQNSwK3ANCTp0zYzM/sK&#10;P3lUl2DZRXOsuIAb6pxsgtt5nX7ZtomjJfmFr2wJ3bCNmD57/CztS9tepy7ykFdt8xjYcHaBDQPh&#10;3ZWV5qws9Rtbrbl3Bg/Hza3QA2NjITQATrxJOU+evmw3btwpB1HL+N14Qni0BV3g/DSlBZ4Oht+x&#10;Y2fK3Jb6d4eSmKq1py+3tKcvwndfbm3Pnqcez/DTpZS7PWPHoXgv29rK4/bg4fPQnt3hM3MZB4FJ&#10;8uLkr/NeAh58yPgp4Q8vy0MGHg4FW9Q9f/qi3buDPhH812srkwfrEZ6sCHncZzOhDdKW4ZnYEXgx&#10;EMGF58mH4IjnEeicF2ErqS1m8Kaf3vKdRDjT6REMxqdD7xgsMmZHGngIZxg/Cg8Tne9hy8UXL/D0&#10;0Jm0pfbIDy96gl4GYMYlh+rrwD6om3FhxhWHTeSHxX6ej/MxrG7kKJ/ZARe1pbhXcHNTs8XfyZMn&#10;+tkcu3cXrOBuOU9Sp7t3V2rCysZjW3ZlnHBaBM6zs33/48K9DDu82dhiHLbt3OHwd9uMHjpwqBxB&#10;H5w52/7sh3/WfvzXP24//MEP2geRm44cPVrGeYdD7967u74/mu8OHNzfbKepXx6ur0fmelCwOxpZ&#10;wZY380vz7dnr1CfRUvbtaReZB982Nm1lyWC+P2UzgHGYrqxFiVnfCI6mX4MvVq3O7txZzhsrb24E&#10;n899c6GcQdu2cyxTrsJzk185WNJI7XdGAYNTCaTV5qSx9V7SwQf0QuDEgCwM/wZqDemMreFwRv+L&#10;jiffDINyqNW+5ukf+Gdg4q1mix89drwdO3YybT9VZ86dOnW2VtvM71yq9ln9ahXdU8pMxqjVjCky&#10;OIGX9G20bJO1cm+1ff31+Vo5Rab96KNP2gcffFh9tZhxDFeV2/EXz9QEtDD13xR8SQyXLVpc7Rkx&#10;6Wp/5PrtXReurQYnZyBKnMFvgqQBZRk2a8JR0gS5JyvAQxtSLqWx9sgOzi7aGtckj9Buh5U6nwKO&#10;2iKDstMnQLysQzLvwdG0CY8nnzovbCiQyqmZj675UQb+tBVN50D2HLzS0D5+8wwr6YdyUpTJCJO+&#10;TG6Vj5j/wKZuJkF98Fm4SAkfM/hqBY5JSbt3lUOHIsIwC1/Ra+VWW0KTrl270q5evRxeerUmU9nW&#10;zuqoCxfOt28ufNOuXbnWViNzcP72c496X2nnYuTn48dPFAzB0qp2SiGHsJl6+IhzXEwKCHb0SicM&#10;WjTidECT4MGgayN0OeWdLO1v4AOIVFrJE8nm9dAl9yPWe+ldJ+FtfhXrQRIwtm9uOzJ266OUW+Nn&#10;pKs+7UqqaFVRL2+Sxje5jvTjvvJ2T/5yD0Fz/XYd3kWhrlP34FJlTp6By4h9jPc4/b04qV4PlWV/&#10;L6/qU9/Xk6ng21ySndu34f3f7wfvhVG2/Ed/Tpcx/U4gD0kg65592qEtdf/uecX8R64fhpz+THmT&#10;9+lD15EHmbfkzEkNvAenqmzuXfuYC95mrKKtfbx5LS9O7Zly7trO+ujho+34saPtWOgZnWhvaAVe&#10;RJfjWDF5imwuA3SYrL8RvRjf7SHl5Znn9MLqN/0YOqBPGMbk5Z3Zpuh06SahuZ7hCwgJWsZYaPxp&#10;Y+EkPpJrn1HLMGo7lPCrPEMDTD4y+cV2tuSt4bgxieR9xw2Yyksg+wue/aFQME0YaQYujucjVHun&#10;InokvtUvJmnce05uEbXbPvzPotu4hzNloDGm0o9Fj8uhQ3dUZxPfyGbd+FjtSf+a1e/8NROtyOx7&#10;9uztK23CB00SITtLKw78FMZYE6bfj/s/Fqe/mX42wvvvviuO8dJjfocODR6iXkmSZtd/kzx7Ovjm&#10;+wqB69sEfypkDHDalPH+7ee9L0ffDZjoO7/hj/qN9+II7/8ebRnfjzjyHPwALg689Ns77RlpxkS4&#10;6e8EuOv3dLkDn4zFwdeFUe/pegjT8B+/pVMX1/F73CvTu3FlTxqG7ulnxbMnhvAap5P2STPKE0e9&#10;XdVV2/pY6I4n99oxomfqrj6jPBEeKIOMM/KtSbmuhdLK693cdXK0JjB9wxieOoTZJsuSG8mxJqYx&#10;JpNnCl4Zi11+I5sFJvW/iss392CU+gzHTR0DEBq1LXS1Vm+gYZP6luFVqTLX/FRM/avekzr+sTD6&#10;e/QjHBDAY/TTu9BlbjKLwrzSFrCEVxw2jPUc7+yr8mA3TKbRrzr8RyzYhz6rtjb3vnQ/gW3+U1Z+&#10;1d8I/X3Ho7omjn4f/eg6fo8dgZQpXZKn3I4b8kcTRr+PCA7eC6O8Xr9ej/EejnVb46RfE6WZzmvU&#10;xbvaljLfSWOCKd1eGsEz9aODlu2jYNQnVpUDMGn8rm3oAl96KL2HHmSCVdlG0046D0ei5/j+iHBN&#10;n2l739Yr9U+/2KbXBFmye3es9e3B6U2aq3/zsMpme/RMXfETPIT+y8YNB/pEAZMIHyd/sKE3G3P6&#10;vq9wkw+4aas6Fa9NZOMofTVlc+iZeIcW6D+T4osm0FvyzeycnRVMQh2yiLZ2eJc9Ovf6iy5YNp68&#10;p1eM2PGtbwU4aI1s4L66DfzUV2wKnvmtnWVrjewDzhrQ0z6rbyu+eUeTwahwWBXheWJKLx3IGM9/&#10;eVHDo2979rxvv81pQ1d68ZTsQn7rMCqnTerNiSM/ekY5AtfWymmzOeWZhDeT9DvAMuk5b1w5cral&#10;PHpdrbwJRvFT1K5c4JLnwxbZh1vH+9qqcev2siuyNwh/0HHzP/7n//ATe/hDpDv3zIJdLy8d44nG&#10;mQlnWd61a9dqVqggkw8//LB9//vfr0OGCVcGDQCCG4PDtStX2m9/8+v2u9/9LgrXhfIQ24rspz/9&#10;p/azn/0iyvPX7dLFyyE6K+nIzQHi81TWrH4ze+z5vRzl1SHIGXAR6N46LVIAgCzsQEgR9wzOPNQ3&#10;JSiFmVsmRkh1uO/a2kr75uI3tYLi3r27tV97zeq7fLF99vvfty8+/7y2bGFk7Mi1pdl2h2EnRea5&#10;mcUBfIi5YBCm1Aw4Mzq78AsZIC7hyvYkZm+b0bq0QADbXw4bzgdboR0/eqIdOnikFEqzaSjinDu2&#10;0hkHPxUhCtJ0Ioo4QXiDBCrqZDXpiFgwye/0dZTD1KyQoRPZQowKGEb+r4HndX/utz7zexj6BXDs&#10;Bq4IDC9D4EIMNjnsWyFiClROOW5C/CCcq8PI9es35y8Ebx40s9/VezGKxanTp9vJM6fbwcMHm+V3&#10;PM/3gydmEtvPeC5CehK3K1HK791bTdlbAhuruk4U3Cyf5T3dlrpt2zohHps5yiLsziHKYdbpQwzK&#10;IHOg8vlvLuX5TJ2NZFbt/GzS51uG7yI0AccrxCBCNYfNtQmewxfnGlA2OOcQSuPgYQh4EcH0A0JW&#10;hv7Uk1BuNnhfqkg5eli4trpyN3BF2BlTCeYIIhwN3J53x4m8yyCY++qL9OuWTfreaqiO74JLbWEW&#10;8MMBT+o+ESHWfnjZBSFjpT7L+56uCFvGBsZUW2WlPAwOSoTspf+cCzFZVpn7l+XoeVn9g1jaxsWs&#10;PTPVa3XZdvhRtcqfLeu2VL+StsBfocUcM5ac/cNxiskwJKtjX42ztTknx1jyXPvLAREa0OtLcB5C&#10;IViBUwRa/ZZ34Kgfqp3ghikZI5MxAU5F6PIcfRKlQ8jrXf4KOJyADkUNrpQxOPmBXyeuxhkjf4/c&#10;Kbalep5xUeeRZDxYdWZW782bt9vqvZXe/hKE+th6SkDIL1utUUo5b6wk23/gYG37WKs6Que0B+20&#10;qoOgkMaVUkyhZ16DO9uL6WIAaq9v1d/b3s8F27QPU6b4OgcMjK306swWHFLvwBezhAsd7+TTwTHo&#10;gvabsaw/wMB46I6bbeUYqjO6omQa/7ZnunDhmzKyWZFhLNay89BuW2CYtYQWyIdgjs5bifAibSaO&#10;Wb33OnT2TfDCfW3fp1X6jUMgOALHGBpVEv3R89WL+jN1KKYYumDrz01v1DWwCGy3Rih5Glx+8lx5&#10;eRZYc9y8SBnoFroJFxeXHf6/tYx831y81K5fv1FbSXHE285O+40Wh9Hl81qpYQtP/cpZc+16eMut&#10;1dSdI2ghtOBFbfu4svqo3VtNn1p5s2025ewJDlBUtpbT5unzN+3JS46aTe3BQ7NyXqfcxEevwxPf&#10;JA+z0kOj7j1oV6/ebXfuPgxNPJby91TdKgbWBCt8nIBMKCTMbQtM9XmGbXApnZv2P954Gv58tV3h&#10;aEtkFL1y+Urxwds3btc5dncSLQlGnxiEOebAm/DEcWJ1E3jDjJdRoqwGsG2A2UDoSuFU+qjGXK6C&#10;Z6KM3vEbKw5fVBmC9PDPuRcE0+SYbwLvtIcSZWXXzI7wyjkHMO4OHi6HfmRchffOzy21Oe/JD5FJ&#10;asZ/+hT+E7Y3bXbQqdWPT4OfL/Jspg5X59Q/cPBA4PKkXUy/W43hQHjySM0KerSRdtUICzxtdelQ&#10;/F1t1xLH/VwZx44cOtxOnjzZjh0Przl+shxB3//ep+3j733Szp4+0773yffaj374w/bDH3zaTocX&#10;Hj3CsXOwOeD9yDHOmgNtX+Qq7w6FR5YiG3iQZSho+NTJE8fb2TNn2/Luxfbw2YPg79O2c3EufRA6&#10;UXQ5uF8Gczixteq7tgZnbrRvzgWfb97p+Jz3tqKpbUcj85A7HgX+jx4/isxlwogOimC63ZgiZE76&#10;D1/IOEKT8U/0wSrgnZxi8qHM5Dnagg+n42qsklp6HqFhxaecF/ck5WS8MjBn/DkDzaoYNILC4XDO&#10;Y8eOR27ozpqzH3wYHn66HYk8sGcvZ/Fy0evtM7OpZ8Zz6DbHb0pIkVaiUWQYHLssZRu48+fJgedK&#10;TuHU+/Ff/U07dfJErXCmuKD9QpepUt9UtPh9nm0NPLZttpdxShDRQ22btC/YX23MEKhnnDZleA68&#10;rHixB3Ll7j43NSsr7Q8w6/lYsWNix1AyQ4Vz3RJYoON72t49e9OWLSWf1NZ6wU3j6Zrxe+VyHS5a&#10;Sl1oAKetPjIzkMJQfDU5opt1oG76VSx6imdW9LzTVhwBzpPx3sbQ7FKd877yyTN8TlZdXuyrbSiA&#10;2lBjvZIHLqm3Z4y55AeTcuoQ2eAhg8OevXvqir44A892s84JZJjgQL1z/Va7cfVqu3bjZk0G0+a1&#10;lbVScNEORhbOLRMVOONMiHJ/6vRZIK9JOSvBAef4WZnOyVzjxstJGHRqOnQZZqL8gpc0Yn6Pbz2r&#10;WDiQ32+z9KNfpkPYX4+5ryIn9yMM2jjq4x3ZAA6RFcbT+pMu6fts4x7f9u8kzdjOZfRv5T91rwJv&#10;HTe+lfYPxbffJPcJTN6n8Z674gNChxP55Nt5Cf7v9++ewRX3vpuGi/Aufc/vXXj/9/uh5zTq+369&#10;wXeUNp6L+Gj+S5/C5Uk7/K6Uykx96neHRclmeYgWAFNdpZt84be0fpHD3MtfLDhVeS5kc7BMDE/1&#10;nTFmti/ZjmOSEclWaIfCO47VJIDwkL17a3vy2fCBOYbH9CcHi90obEXaZ7VmPCYyKhlfdH00T9r0&#10;4FvDyVu89y7lktPRH/SF44ZhqvRetCN1ZgBT92EALliEjtXkjwlMwQjPqLxCm8hthbNJR1bjuEHP&#10;8XFOWBOOhuNGvt/um45ngt9/KkynGfcdN3sofJv8li84DFlmvBM9Q6fQ2tLfojcxFNZWaJErvC96&#10;m/vnoTfSjskqYMoAqfiCT+BH9tS+ctqE75nEafthkzjpCmRwPCwYU3UbQb3kN8ZZwTZwHPD510TB&#10;1bcDtoJ2TqcbcbwbYTyf7hd9Kqpf6Q6eFcYbI36OcpKPK7i6F0w0GvfBxW/dV7liaEvGRBnvJ8R2&#10;lD3dT9MRXITpZ+//HnHkpf7Vl5Po3YC5e3SK3KPtI6/xXZeTM05yHd+7l0Z6eQz8Gu/gEofe+EaA&#10;876RdvS139PB75HvoJ3TUdvlM8alWPJaZB5X37z/XvTd6NdpXBPdjzao77h+Vxx1V8dR1sg/WdeV&#10;3JNWFB2urXWTNrUP7ZlMREg6Uglj7UuTudj90vdBpbzvdGbYyaQku7BfMOYy/KJtMI7+Uytw8l7Q&#10;NvQnTLL4HwO7iXzb2eIS5QsGZX8KnZP3gH//FkJ3rPxTYfTTgB04Vh7JX5wO8lMMuJccmXbU+Vih&#10;2eTwotv6InTG1mjOLrXqUh2Voe0mMNeuE6FN+sB2lPR2clYZkUs3pDOn/Ldjsgf3IwrdcN/Hgzr5&#10;ZuBHEvmi6DrbGDpY6RLZksc4EEZ56ijNwJtKn/w1vHoq/wbOFZ6l3Ww+3o06qJv89Hnx0vwe+RpL&#10;7q0goQfCdfX1TPR9lV/5vwjZIYdPVqkTy5WX6J0dAeAeHXJXZEx81yRAeoCml80l34BpgSP5sF/5&#10;tsfcJ3/2FvAY5+Gqr3Hge/XBR6SvtiY93Utdy5ETmbifoQaWfbKt1TY1ISB5lR26ZIWMkZIdtFM/&#10;KcNkcZPeZzLO+qSJ7rDxbEf4MydU+HHJFxkrGQud3L5KWnyZzgbe3k/0y6TX10apFg+7W4qt52Wr&#10;nuBU5ZsypmnldP/BvdT2bb/VlqNFB7tzq96lTbVDQX77Vvtqh4bAqtMZzmFwyPh4mXbnPT+B2qlT&#10;OZ38g8eVV/rkWfdxlC00umJ6r+Qb7dcek/qrTaFHZJ5H0a/Wo4u8Slm4sS3RAoW2Pem2J11feZN7&#10;3wbudEKyICeOdspPvuzYoKBuFZKmcFd9A99y3Dzp9hZbpXHc2Nmm08vk6RsrbnT87bu32+eff14G&#10;uFolU4rhk3b9+vX2+9//vn3zzTcF1MUMAlsdMFJYdbP/wIFqXB3gFIDzJl6JgvWrX/6y/W//7/9P&#10;+9Uv/rmdv3C+DENffvFlGYocwM64t/HgUXu68SRK+GIQf1s6JwN787bmEPqlpV2l1KmsFhbw8/71&#10;i9ep+Js2P+uw3o22YXZ7AI94p1eKiF29cqVdqK0WLqS8i+23v/lV++yz39dsI4f7ct5cvnSpDn41&#10;U9HqAzNcKbkOgmybIihvCyA398FUWJxBWttMJRhszp1BGOvQ5hCOvhyM4wdDnGsL80tt19LeAPxg&#10;O7D/UARqe9W6P1iGnuXJ6hpbvxk4EL135VSXpgP9LsI0QaL0W0Lv6IpBEB0sTuxy/fOesBC8/qYY&#10;1Yjj9yCmBsRgsj1N6pLvIPn2TRncqSOUw+DEQKUGhMGLqdy6facORrZdkopAdoTA6qJPPvmknFUM&#10;NA70xiyfPH7ert262V6kXIe2b9m6o126aLuYtZS9JYL7Us0iM1PTEjaHRiFMtZwtZfYBYAuawC6w&#10;4mRi6Gbwcw7DhW8ulaH8wMHDVQd97OyjWqUVcLx8GoK48bA9jkLDafPll1/UFkj2CjW4bVdCkC5m&#10;xNObtnYH3dYy1j/N9/Dd8rl7K/fa6r3bqfu94OBaxtCN4Nat9Ft6sMpE9IK5gWcxq4yX2nIoxINB&#10;BOy1oVpkFvlrziH91/vW/9XTyW/Ss5O+Y0xk2IYjGEgnlJ3AdQaXHoxAwjHEaKSfQ/RCqPQcwt6J&#10;4GS5f8Y4xmEbKg5Ms8hsFzE7P1t9hwmbkW2mH0OhFT2I+9zCbM0OtpSUYV66ms33rB+yhSh3J2c3&#10;MO7ciaFSzJxlkLamvt73dOrdmY97BBnMXIejZgRp4Ck60Rl4Zxbg7Or3dJwAr0Je17c1doMnWzZv&#10;zzDXB6FDecc5WEysIM9xsyX0Ifd55pwjs9Zx7FSxDEMM3U83Hue7EPX81xVjM+MD99m59jrl237v&#10;wfqDtAVjT1vTLgzJYd+YKfishj5x4GzWhzIPLNSgz3JPfastxmdvP6OaH12IgTdGpqr1WZIYJljo&#10;Y33eYdoZnrTwhvI4GINn4K8c34+ti7z3rTLMjrdaysrAR4+etK++PldbPVl1V2d45Ls6kC+0fH7O&#10;jJe+gtDh+WDyGO4nVzm/MkhS/ubgBQOS7cMeZ7w9Du5xHD4PXjBIW/Yd8BftqcYHKh0Wvd2EiW2h&#10;wRyfZtiH30boiICVvn0SZv4sYLENxw7nqyW91Z4OioffM7Mzbd/+vSljW8bwap0Vcv7ixXb/wYMu&#10;8JaR3pLimbZrcWet1Fha3tVmygA+39YDg4uXrif94+RlW8z9gffm9vDxy7Z6n/PmQcpxPsWuokfz&#10;C7uK3j178aZW2zx7sTkC9pt2b+1pu3vvcbt762G7dedBu3PnUegJmsyh9LxduXKn3bix0g4eOtZs&#10;HcVJoftrNVD4tbO10BtbFIrzGbezVppwdAcu27ZsL4HFRIqLF75pX5/7up2zCuGLz9u5c+nDS5fD&#10;Py+Hh18uOYDzwhZmHNm2K7IKqbZBzLhn8EddCJFbZ7eHyvSZTugIHAqGfsvIJ+gn+KSuL9PP6JgA&#10;z7vyZXYPp1V35HCucPgyDu3euz+CzJna8uvQIXzhcGjI3owbq8lma2tCEyBqa4P0+04r3pYWwm93&#10;JV8yyqO2tnq3ZlClGm1512I5B6x6gTu2Cvvss89rtSgaTOBfCo/2jvHERBKyj60BDx8KTzlytLaL&#10;/eTj77Uf/ehHFU+fPN0OO1Ng//529szpdvz/z9p/dnmSZOmdmGVkhtY6IyK1FlVdsrvRo3axBHh4&#10;9pD8JgSXZ7HgYCD6S/EFwcMFCQ5mpqenu6qyZOqMyNBaa5F8fs/1G+EVk9XTh4RFWrr/3c1NXLvK&#10;7jWh/IcG+WbITiQMbsAFeoO22DbGE0NU5xYNMjBUYSSjU1HyWEnMKmFm1fX39imvQcaYZWt3Xch8&#10;LDxqsRMEAxEDWQbF8H50tQ3BcHpursxOzpb1+UXh4k7ZFd9BtsZKuU47Kru6O0pfv/K+PKQ2tgr/&#10;2epwQX2CQhuzhGN2mW4q/ksb6CdmV7OqqVM0RdswMHl7AEVkNQZCf6dg5V/0Ku5u2dLSrsFUk/BB&#10;9J3GZhy0yK87d++UR48f27l989btcuPmbdeZldjA6aLoHD6DzsWEGXQI+DiztlnBx0QgZAAHhAoc&#10;wvcZ6bc/lMnxSa8Qwrj/yceflMvDzEjHeIFcVB0VgQ/2IKMsPEM/mgTrZumDjTjIVNXQP3DocB/y&#10;gnuUdT9Tmw+E44fidTjbGfQBw3fABVzXNzynUOQN/J0JEvAycEGgUF2OhSONwp0+O7IwaLCq89nz&#10;Zz7Db1/KPZYL9F2crwzm4etMHOBMFw4wZUsieJrlqspgcKAGGdauNHWAfwoH6QMGDPvwe9Uf+DJo&#10;I711PtUSwrFDXnkCM+oeg90YFCNT4JPwBsoMXhTOGkgdXZJnzCZnYgHOf/QAVqVhrIQm+J40DMrI&#10;l9Wr6Fqs/vHWjOJ1S9LvkJ9M5mBr0oes5hYdQpPXr98wfbJS65ZwR13oVdzAji69iN4ivJeUO+VL&#10;BGRfPfCOCJ/imroFqfIdwc8y+kkG/coHSors4nfIMCQxv4Etrw3dSK9nvq2upIOWkP/oCDwNvVt/&#10;+gFNhX7Dj8jP5fAxdaLeVaTfz99zzZjv6jrTjyI6t2K2nYJcrkLWk3fwhrM0oHncn4eVoRDVPn1O&#10;ObyFj8VLf3oaSFO/Zjj/+33hfHvyG3jF+f50uX521o5o5I/rwB38wjoI9OHveafyeEt60igKyrpG&#10;Jg0YqR2D8WCQi8O2xSGRjcBQ91zJC92PMUyvZNqA+DVboiFrcNggYzoxyKlNrP5n9ier/XHWMJ7C&#10;cQNtIltCz0tDLBMRKzrVO2DAWI6JaNAfIfgRNRf9ijcwS/VYaWh5ztil7YwbaGMaZmmmdUWlSZxA&#10;X3B+qh8G0uAz6nPgJh0FlziTH5lY0CX5xPigvuIm+4z8Mk9C9scfCvU0eZ99nldC5gv/et/z1J2J&#10;yFlsBMB5f58VjxhXY7Ibq3CsD1Wzh9F7UudmlwHzRfFSrmFg7PIkAiK2gRaNCfxeeiIyjqrwbb1+&#10;0YdhAAY+xAwJq38qJi3U09fbTeAdgef1SNoM8W3SFMZz6hjjM73hUZWGa3yjHKu8aBfjjmhf/K6/&#10;09U0WqUT3Xg1ub4/yyvqdz5QJnhIOMvzp2PUMfQb4Eusw53f3APrdHxEm6OsTANuWO4qEup5JP6A&#10;S6TlHr2Zb3hGPtkf+Z7n5MX39bzyWX5D4B2BZ+ZLqitX6CjpM++zHK5E0nHNcrIMys/6Euv3+T7v&#10;s33195RRLztxFflh/Yu+pY9hhzyXHoY+6bGufnubSLbOdr44oNVXam7yNPR0ZBffMv7jzF4CK9LR&#10;x+DRyCFPDFWkHGescpST9QR2fhAz8mRitv6Ks26UN7ol8KFAJaFGhrW/j/r+UyH7qw6nhLnzqgW3&#10;V+ltG1L0xFrhhydEKZAH8CSi98FfjtkZxxyW8eCR9UB2AuEdY4kejVeZBM0kmVgpAs8PHkT55JV4&#10;4xaqEjynzvU+5jdpw3gPPKCbeMb37FaQ+IoBnt+xxb3KVF9hY8EQn3Ag8h19T94Zsjwi99QMPKEc&#10;AnY48OkMj87akPnwOx0Gddhz77Yqkh32mrZWxoySPeLN4ZTB0SicVcTZ0dXZLt7cXTo0pvbELPEf&#10;0AEQYFNUFoYreIpcPT4S/VseiH4VsTdgXwM2SQ/QGrCD7plshbzA9tLYjI4qnqV3TB7EmcG5j/Gt&#10;6FH5IWtii/jIM2xmgR/oIOkwQadmbNbW0mb9ga2jOxSxPePICRsKdiWlZ/xBowCKcOmS66H3qmfk&#10;xXZ4McEOGKKD++gJ9SmBq/vBmg/Poo18S1/RZr6j/fQLTsTkoTyn/eBMnAeHhUg0QH8JDvQzfWL+&#10;r7TgNRNMcqJarHoV/5RuEuMz4YLKAddcR2OQ6gRq0Pe6gnOMaXnv9qtdOFjsyORP7XmnNrJt+7bG&#10;GVscg6AyLgrOl5THRX17SVkw7jt13pCP7ilfOQmm1EVjpArOgBZwGTpc/R92dcEd+8yJxmFMytP7&#10;az/luPk3//E//JqtoHDO/Of//J89uGEPvpmZOOgKY86zp09toE5A42hgNhsDr7X19fLmzZsyMTFu&#10;Jwircp4/f15++O77sra84m3KrOxp4MUsWpwnKPd4+liNcvPGrfLo0WMbOAaHWYWiyEx0DdCZYQtc&#10;DW4aJyDQ+GYWu5zsl9WluTI/O+V6shc2B6T/zd/8dfnNb/62PP3hBytTbJGCMWRsdKR8+snHZUSK&#10;Lp09OTlZ2BOS/DgUXPggBgkxaXConrhwERYYSrSSwMuFXDEA9QwidQTGb2b6dXX1Kg8QsFVE364y&#10;GZByMORwGR4aVZtGysAAWxYNimkOWBnNbd8giOg42qdAj9JgdyuP1dEWXDyPdKT3bIPqE25QgE9U&#10;Ty/SOH0Rwd9y9Xdn787/NjPTn58pGtH1T+hW2NxIarOR0YfUkiuIeOmCGAirbda80ubp02dlZWml&#10;tEj5Bll7JSw4N+D+vfs2OrW3sxxPgruRLekaysraellRPyij0qfBPFv2MMMZL15nR1e5LJj1dvWc&#10;EgBeTupj/5rgofG30oZBACYHA2Xm6VtmlCtiZBgauiz8Gitd7W1iWspHfbu7Vc0E4BDc5YXy5vVL&#10;xVdlYXFeuL5uiKFMs90VDgXOHUGx4h4mjEGT7fUwmExNTQoHOQdhtszOTAsWi2VpaaGsra6IoYqp&#10;igi9VQpCWDA2nEWVPmNC9/SrYYkCIXh7lVMVQ3gh3CRwGGRVgoaBFtFL8JrCCMhvGDceeiKMnA6M&#10;WV/hzec3TIpAmTQUpsjMA8qibl7toHucNnxnPFA6hBHMknuXLYbOiiKIB4FqQcqATH8IEsqDycKU&#10;/R4DpTqMPSsx2EAH1CcES4uFl7d7EawwYAHrFNykc8HcwWgVqTeMMJS2iJRlvFa6KDeU0MR1Ir8j&#10;Rr1CMZNgadBgU/kyg5LZ0M2XJPAvxDJRtmiSaqJ0zap/V+npGyjdvQOxpaPoH57IgWiry4ulQTBk&#10;O0cBwAbqfQnyfT1blwLD9lQ4eVhVgwcfnui9ylFEBUc89SzPhe8ww5YBPPeqpnAdwar2uj0GheCv&#10;NogfEQI3KuVY9YFvADt4NzydVWPMMACP19bXCltj8Q3pU6hmwMgIrzO1IYTUdwAVIUrhnl2jvqaf&#10;2bqHFW4Yx1hFg4EbQ+PAwJDP8YL2hyUvcPTAN1Y3NsqmyveqLuV1JBw+VgOPlP+RfuPguiClpYHy&#10;BUcEGM4pnKU4nzhkPGZCCR6ibxzlKBQ4/X1OherLgfWs5lFFxQOEW/ShyIEF9hc0aIAyDsBx4TP0&#10;09Pfo7qOKG1DWVZ7Xk28KTNzc56MAA/p7Om2c8dOSl29AkS43IEhubWjbG7vl7eTHFi/o4FCVxm+&#10;fK2MXblZbt55UG7cvCu+P1Lu3X9c7j547Oet7V3lQAx7x1uotYr+2JJRfHT1QHLpyFujscpmf5eB&#10;2yXJmouijSPBDeNuc3nw8EMpkf1qq/Dd8IAW6RoJdvFkK+YXiaIDwVXVLUf7J5Kd7BlLv4pxmg+B&#10;1TjZdzybZEk8bW2JQy83rAQJQSwXoWXwBmXRq930jelKfSASsYKH0zjoNHBRSUx/4CC/0R8I8BYi&#10;z0hGIB3ODOpvR6EqnOdeedsn9StOmv5+VqP0qA3dGoggT7pLbFvWoUFJnE0jtFdeDeIvbaWvr6dc&#10;vjwgvrVTlpfmNcjZlG7RWa5cHS23b9+yYZdzxb7++pvy23/4vVdcopQywGGiAQrTZd2Pjo35PJQ7&#10;t+8q3vZKY1a/3LzNGSk3ytjYqL7hPKke60hs3Tk8NChlv9NtYjVKWwtGLgYF6hRABaz0zs4twZJy&#10;kTkMVJmdJegKWFJmJafm5+btvDo5OSxzC7NlaXVOOHwg/tMmmPQZL5l9BQ9EyWewBF0wKaZb8pMt&#10;ZxsaRSPQi3SPUelDOGvioHsG0zin0Lf2xZPgFUve6hMZgBMMZR+ZcjpAEz7ZkIjDGScushIFXDyK&#10;dPQvgwf0BdppPOM74eWJdKwL6h/UGZym8HGvFlL/ewVPV0cZu3bVW8lhxGI7NxxzdsyIT2fEgQ5/&#10;EogUxTvhSaIFVoRZ+VYBrPydm5ktE+Nvy9z0XNnd3i1XxJM++vCjcuPaiHW5EzEedAkrxNCJGAUy&#10;0oMf6iy513ThuLThuFFb7KCp3iHtWKDE0N8LldROz/bS83fCYzskea42svqG1XqhE2tgx2ALfqr0&#10;kI4ddvreuox+A6826UrdHa3krv49KEsrS+W3v/l7O1XJG6MmsGVAxiqWI+XHRBJkDPwgB8i7KvOE&#10;QoRnXuUsvYbtQHZVh11m1ysP3u1LJ6FPiKxIhIWyOtG6gnDLM+OFp6G3wlvgMaJTVZg06KtJx9D3&#10;qazVc/QI6ByjDduqgu/wBM6rwWnDFkGsZGP1GedBwtuZKMa2h6TBmIszFdm2ub5lWcPAkTqiT5Jv&#10;O7PWlRe6OPnj7H/9+o1XWuHgYetNZAoTtIjUibqal9GgKlgPEny5RlD7zl7XAs/dWcH66GunO5eY&#10;1zxSjKRxE/wv6sBvrhnPvuEGnST0PPQTG0UVrUuSRfWN0/MzLm5X6kA2jtdj1TdmmMYN5aG+JH1G&#10;p1G+p99X34BzlE3VuIKLrovq5ro7KD/9T/2A5flA20l62t4qcA/e4pxy3opZbkTy/cff/KGYafge&#10;g4Ynwikf2kYlXe/TNJGOmkNPlO/vXV++EYz0HlwHdKRUKX7mMxBASAVowgZDfuiZZ4yKWXmlmvJm&#10;T3om97goleFzYirjLXo3+q96VHy5ybN8PZFAvJFx1BXpKqzYZDUezhO3SdmwEuGI75WPt7VUnj7M&#10;WRGHDjIVeqV8+C6VQ5fPZ8h4dqtAhgAHZtcySQcwAQtk8ZH4EO2B/0O/0B24QkD+QLcxRj6DvWc2&#10;w/OAJTCkD3VlrEE9ApdVJ8m4S4yh3+O4oU8yv7ye9k31+32Bd8TEzYwZEsfq9M71x7gcOEIk8Bx4&#10;YDDa3NyQnrgR+pHHWmFQAuZxlR6nq8eCHoeh+4Q8RB5jCPO2cNJduHZIVqPP+Gw2+Jgn8lG+i3bI&#10;ehKASxowA2/P2vy+mHB83z0h23g+nG8/sf67HuKdbjTGT/zy2W4kU3Re1uzjt57Y2Gy6V9sc6Q/B&#10;yYa6jHofq23gJ2cwyPrkPW3JmO9O831PzHZwzWd8y2/wIsehyQ/Ad3AS/M/0GbjPfLIuOTblSiCf&#10;jKQ7nz/fkD7L5jn3htu5utaf8Zt0icsZ62kIPKuXSfqsD3gLLmcMfhQOx6wD9aP9xIQtz6kzMb/j&#10;WX5D26FlcJXffMP3jDNVS6EB3I7nYAP9CD7GamFW2MBr2U0EWjo6lo4nRSycNgFX6yjKI+UGeVBP&#10;jPJ8G9ihq97rn3VYyjPnRz9RIksp+kl1ZEW6d/xRmRloa7bRK1krPqb/3KYM2b565FnG/E3ge+dx&#10;7p7JndE/0Uekh0ZYhX+IbKBM5cNYjQmhPCcNhn3aBhz0QHSH3sDEth7rRpwnhIzAVmTaFPxoD7Ay&#10;3okH8yxx0PUkw6pumY7wo/bpj74GV/jG9VW93QbpwvSjcjjNA9jxHd/wjLLoS/odyPDcPECRQBr+&#10;CJGWcW/Uk3cEZAj8IgPpsm2URV0SHzMPT6oWHNpapI8iHxvAb2wg4Dg4K72yvbV0SQZ3ShdnAnM6&#10;aEBR0l/UmAaepBYpb2hY7ZWejQzmCJIdnC970rV1RQZkPZDx4DMOC2xf2BvUCut5tBv5gp7A2aV2&#10;SggXsMPhwAQvGGvxbW7TGXgi/gStSW53qK+RoeyKAO15S2rpz8gW9AZgANWh0yCzeQdMsP9AA01q&#10;uydoS6e3nUjP1RPGOyZUOQrfLLvBOV3dee4n+hpcCd6HrsVrTzpShHdaf9CYGD5AuYFXSiT4oiMg&#10;N+ysAa76GP0IR6VX2gtW4bAJORtOsXDktFxq8njUdkKN5YyfLpzso47CQvUbNqQ4O7TVY9gWwUB1&#10;Ag6qN+NCVuTssnJNY+o99CLB/5JgfEn5OSqvXH3D9SKkQnkemAo39FytMEQcdGNcBm+BP23GjoJO&#10;qnofqMwt6Vl64J2ifvnLX9oO4b4if/L4n//DX/0ax8ff//3fl//0n/6Tz7LB0Md5NDhhcOCw+iYV&#10;Az4GEdh7DUUSZw2OGg5qxiiJ44dDdd++eR2VVSU9a4jGSUlpl2KCc+bu3fvlo48+KZ989rlny7F6&#10;hwNMB1TBnu4whIK4NAbAqv+EoEJYlB8h8eLsRJmeeK0B+avy/Nmz8vvf/0P57d/9pnzzzdceuPZo&#10;oHfvzt3y+INH5f69e17x8eEHH7j+byfGvbpoQ+kAJ4zKMwFVWQwgYpc2ioAsZsyKgUQwCmAAsYfB&#10;EMNCf9+gFC720+8tvT0Yl3BAjZbhobFw2vSP6Hm/0/isCbUNBPWgQVCKQE2Al34baDznd7wDfr7W&#10;Lg7qZBJxOdYnXNNxU09mRKmeQzTnf/sZbdVf1AtyFvGoXAYjl46FmCegupQOCFXP7SjQA2ZhT7yd&#10;9tk2OMR2tna8pUNHW3sZuTxSbl6/UW4IAfs1KMegBTFi2GZ27L6E0+z8gg1VOG5Q7nc2d2xg6ZDS&#10;OjwwWAb0HXvt8w3GEup0cqC6qS44Lg45y0L56LVg2+DZ4ZMTb427apRn6t66cV040VbaWyHWd2Vr&#10;Q0QvPN/gcH1w6PlTr7rx8jwxXfAEfCfAaHOGeAoGBBHbyyA0tzbXxbzEQFHiNzh0MpR0BmWAknoK&#10;ymbW0IJ4vPII5md4IyjBLTEKOtAzQtz/8SU4AfNkJmrOUO3tkxDuxUDOYK7TwhhjCHhlwUTfVXjL&#10;3pehhLFCjFlxyk+0GP0c/Y/Y1QuBS8yBfvUz/iSM1V4cNv5ebeCeN/AbrigTIYgq5qhvYeigMjPL&#10;vPICp5lizMZlVVoMNhE2cYj+kOuNtx2FD9wMwZZCGwZOvagwRcCBBSFVgr4icp94bQyGxurPatH0&#10;B777N/BodrxwFHiFkSQOn4t6MIubFTYdHT2e+T98ma2ORm3UHRoYtmGWc5LmpiaNP60WgjGb4ki/&#10;WUHC9oAcGofzepdt9YQ7O8JBZjce7LEd0r7KFqNXvfLMAyGDhAd4IgGheobXHp6ldnGvdDgWAi+D&#10;ruFnXMFXlAHOD2HWJQNMlCqecS4CjhsCQhMFqK5Esf+4nTnVe5RXFC/y9BY6Sku/b2xueVspVmMw&#10;uwd+jdOGLdQGBCdmPd8X7x0ZHfM5VmyBkQryOyns74QfRyqbbY5QRg9Uhg+NRoFTH0DUKNYYLT2j&#10;XPiL0QXkcr9JyDLIZ6Brx83FZvGlRuUP4SmdeAznEB2o/8LQJzgpT/10/Q8khDFeD4/Qp0Ngu2Cz&#10;XKZmcMYulU31DdTEMvQ2KW04ndkuCeWJWSTdff0WtgtL6+XV+GSZX1xR3ZqEI5fL6NgNtfuaZBpG&#10;csm8+w/Lteu3S4vquy+etS4etLaxp/Y2lu29Eztq1lY5jw06kNImHa6hgQPsm6WgnAhPxENU/6bm&#10;jjIydk201BHKhZpK/zU3M3OT/XfhXcIDRT1WPYUj+sNZDW60SSlsaZJC195eONB4aIjZum3m81a6&#10;1QeeMST4wKNQEJHF9D94Z2XXxln1gXgFDlys03QLNE1dCNAYOARvAKdQRoOHik9AyIpcidAv+dVx&#10;kO/hJ/AV+rm1pcNbpb17x3kY0G0Y8C8K/swc6pEsxpiE4ra5xdYw6+JZO0pzIr1kVv05Z3hcGR2W&#10;vnFd8nnYtPNm/G158s23pgtW1Ny/f6/cvXOvXOUsurEr1k2Io2OjXvXCDGfOFBgZvqy+FezE31CC&#10;WT6PkQ3nK4qnty4A19QeZjLBT9BlYuBYDYANPwadole1nRleKOfwWGZJ4WTB0D/xZsK8cX1jvcwu&#10;TCm9eEwH22rBX9shB8GZAS1OPw4n3bducuP6rfLw8Ufl4QcflavXrksBHBYu9nsCS/8A27SG8zz6&#10;fF/9rAHdCdttbZT5+RlPosD4CA9gEGIFH7oVLTEIYGIMAx/4uR03aqf1NuWKo8n8V+0kIPePJLyP&#10;GegoDwyZ4BkwwCnK9lVEBhXwEPRM5CJy0PJSMQbn5Cl80Z9nKTn7iu/pngkRKCjogW9evioTr8fL&#10;inTZRtEKK6ge3L2neFf6SXM5FN0d7Km+Ss/3EmeCN9ubIQOEvyrvRLz7kmDS+O5QStY+Vkg7YRy5&#10;VxvUEMkOcTX1IRGnDPwcHeAEo4f4FgM5Vtzg4D+UPMa4igMHdGHVqVfDWq7FoAZbOviCY41zpTD4&#10;MYj73T/8zno2DrWxK2PVtnyPy63bt4xrnIvkSVIM+oQzO+q3zf0d8Tz4h3g2Tj31G6sYcdp4MKm8&#10;fdYd9KZ04KK3BwS+ggP9wuob+DKBNPQrTiz0COQT9Atv4JqyiEj/GNf1B28Iw42zMX144obqQ0RX&#10;YAvKLvUTsxvZCgqaZNtcdB+2EQI/2KqR1croYaqmxyw4ZvZYMYS+poEPWzCiTz3T+OTFi5fWNRiM&#10;UmlWIIMsoduHDpH1TZ6U8bQd58Lp8+od/xPBUN9UbSSoGmcJFE5f+Zn+q678nabRNdLFDby1TfwA&#10;2NlxI1oPfFEKtYMYdclrPkdW1q5VdJqM/pb06BcR6+m41p+F40YV0T+MqTYSUV71vh5JA18Cln9M&#10;OA9/Qubluln++7EC7/XOlY8nXPL1abIqWE8UPmcblanKqMp0ilq9FaAn4wllO9bgo/f0NTyHj+Ef&#10;yEf4n/VgBWQq35I/Y0w7L+B74gt7EvDwPzMdJYfUyA+d0Q4dZYwMYPszb6k5MqqxcZd3IBga0jhZ&#10;uj91gK+QnjI4YBd5gYOFFTyUHYY/ZLj4Gjw5DegqlPGs84D+9Z5xAmMd6ghP91Zlba36jnGE6s34&#10;QcoTvAod2YZX07xyUfnWD4ADvIJ26w88Qa9IY5XHO3rv8SNwYQKPZDwTAgurgptaxQvazf+J8MIc&#10;iyUs85r3f0zM4L7Tb8PLdHRm5OYZIa+ZlpDv8zeG0g3p8ZzxubvHYdOx8hU+w3asHiuJF5GO9jPG&#10;pSwm4gFn9Brygh8G/2tXRJeN7eG84oYJjoIL57VluVn3rAs4nTHrez4S8t0fSkPIthPyvl5ePS2B&#10;3+e/MW8wLcFbK3o5/Y68gGXIungcRt6YNR5wDucM+ZylD6N8jm+jbL7Per0vUrZL0LfnY4a855r9&#10;nHWmXom/3BOANbhPPI83RPq5Xj7pwWHus4yMpDn/G5wgUh7lZt4Zspx8xjeUST3zG64ZeZf3+Y5x&#10;Nve8y0j5569E6h2yPfAtcbZOm9Ql24suTV0I2SbSgde8J2/SYw/ARpBG/UhPu9QmpeOPtBiqedvc&#10;fFG0xspiJnOpf4xb1Xf6CL2Eb1UTlxNjfOWlh0rN0yiFNICOb80T1Ta1S1/Ht2qfVxco4liqUNX8&#10;37YT5W3ZqsyJztIZxpU2c63f57vz7zMP51ndA4OcsAsvRqYE3I6sswVMGzxWYKLylvRC+AzP+ZYr&#10;gTraXqk2YJymPfBdVtNLcaVGlmtOW9WB91kPQtadd/Rh9jfhrG20JX6TDvxInuR8ALO/j0liph2N&#10;n/mW/s20pMl8LSfJn9zJvKof6dDjwhms/P1FRUNqk/HHT6oy6VvBIcsCluTlMtUWZSOsQKYJppXT&#10;RblZHoNj2CzZaQN5iB2OcbUqp39MYgZ+wFv0cyL9nnGzV9kgA2IlCFvVbe8x8ZEVMuEsdXrVA1kR&#10;zv2wzxEBATDa1/ee4MuuQNIVLMNpo3RXdFvb9KTXs/2a7Y2qkyf5qr3QJpMG2TWoW3oz4zRsA8Cc&#10;sSgTvXy2NI0UvIAFY2iPX6vVZdh8vLjAdEb/xDgM+AYviTFJ4pujZJXHacYf6O/Hcsl9qXSE5J/U&#10;iZ0BXL7qZIdOS0zu4ndM8tK4Uv0HXE9pQn1tW5jeAS/oFNxEL8H2zHgUxwuFggsR9Uf9+HP9NLZV&#10;+ZyX2q5vGG+zuwZ18fnn6qP9nd2ys7HlnTqOdnfLRT1rVF0axRQu6uoVN8qTeJG8BQ8cN0KIGFfC&#10;c5QG/KP9phVqo/LD+QtsBFv64lJslbapMkmPnwXHDWMg2knw///qr/6XX8/MzpS//+1vy3/5L//F&#10;gx9WIuRyN+7pEAyvbAtGkWyT9rOf/ayMjo56wMQZNrMzs2Vjc8MOn+m3b8vq0qKRCEcLSiyDLRRO&#10;Bpcff/RJ+dWv/qR8/tnn5Z4G0WybwOxhDLikQ/Fj2R+eLowaIBdbP8xOs7/1dJmZfFOeff1FGX/N&#10;1i6vy5Mvv1D8fZmefGtj1Kefflr+t//iX5T//i/+oty7f9dG4V4NBAESTp7f/M3flCdffWVHk/e3&#10;M6GWIMxmlXW0XQ5FHO5YgEvfC5j0Bc9YZdOpju7rG1CbhgXUYQ0whzxLd3Tkerkydr2MjV4vly+P&#10;+V1XV5+VMZDUSq76x+HUOF+PhOhUXzMY42u//SAu3EEKJ9QT4qiS1VPXQzLkejCh8Vd7xz1M/eKJ&#10;YHAUiIlRSjQT5ek3KxGmZ+c0OH5ZXgoPmLWN4QTFHiPX1bGr5cZVwWL4suDLtiUqQxVuakQ5YWn8&#10;pTIzv+jzbux91LudzS3ls1raRURjlwXT4eHSCh7o3QWVbceNGAbMNvZqRgDBZJVGWL22tlmmpmZ8&#10;lhH1ZObz3Zu3SrvKh6AOdvbL1sZ6WVtaEC5NlGc/fFdev3pelhbnvfIB5gWzoJXgP4Z2GC3Mx1Eg&#10;Ag8QBggOe+WFOziRMMgh2GOJZYPKhGEyE5lZ8wyu9C09AxGrciGIYDhiTqp8wJ9nCAkJDAlaZnAz&#10;kxs8ZmY3h1lzRgKzpkdGhkpff68VonSMYMAF15gtAkMDQ1ACEA6H+1E/GJPZCP8ok3apLY4MqhQ9&#10;g1lt8EBEcIEf7EhpwquNkABd4Q0IDQykGEvYhikYuMpR2TiZOCR/YICzVjh/AucStCShpTwZDGII&#10;5WwI8CFmsIlBgmRAwvBBYBhkAbsqGFJ+H3BL3DWDVKw/e19Qdg4XRIcY/FsuMZtVAkt9C15hsBTr&#10;UkK9xzDcrXYMDqsfgP1VwX7MThscByjBq4sLZWl+Vsz7pHRrsNvb3SFYi16EE3u0FWHPwG5fAzxm&#10;CyiyVd/+zlY5VLu9b7hgi8ABV8En45ryi9VaKBwxaABWKEf0VyoqaqzbjbChr8JZlzOmQknnHqUa&#10;/p4whm7IM+FGtEAUbOFXvAfXUaIOwAPhA4oD9xgGyYsVaKqiBTAHa8PvMBwPiicOX75sw1uPIttM&#10;DQwOla7BvtLIrOrODo3VG0PhdiukBFRtYMUM9IszkVnwMWOT9jOAgBYveXUjDvOujh7hNPiPk7Cr&#10;tHV2l0uiiYvqtwYNfjFMcnC5svaKG2CFcfJQA4Kevm47bvr6ewSjfZ9PNTU9VRbUnxubOGLDudPV&#10;06ly2iQ4WWl50c/YAm5ta7uMj0+KB74qS8sbopvm0iuZ1t0zoNY0uGyW3uNAbuvosiK3Kjm7tCoe&#10;tL4t5YszkrZ9hs3GOltj7ZXtLRRI8YXGNl0vCcYHoinRIoN4R7XFwOEwfc7P0cBG9MjsIJxLzdUS&#10;Z/APfoZTeHtjT/xNH1juKK14Vp/ajuOmVwqenVOVc5j+9tJ89QNbfbB1IrIYWgQf2EZAHaDyASg9&#10;B26i7IZyTVeSDiUs8CnoNAeLBPMJOqQWEn/JEVr34E0KFCvicMhdUh+DtmyzubGxI+VWAz7hB/yM&#10;OrGCYWNjTbx/Sn3yuoxPvC5rq0tlYWFGA5vdMiA+emXschkU/pHf85fj5bsfnlvv+dlHH5XPPv95&#10;+fCDD8udO7fttBkRj+XwelYEoODBC8FxFHl4a/Am8IoBS9Areg+8zc+Fw3rkSQfMHOJ7ttCCf9I2&#10;YAQfxYF4oMEos4Zyyyu2H2PlHzKViSYY5PfFZ3f2toWvA8LXLm+Ttrq+6rIwsqGPsUUC9IHh58rY&#10;tfKzDz8qv/jFPyuPP/io3JIcHBb90R6cGMgm1Ol3OCU4q+ziicpUPQ92vGp0fXXFeAC90NVWqkWv&#10;LEcHrzyLy/IERy/6DYMhyUTRKHU3naoEG/clmzlf5EQCHAcAAyTO5mkQnuKcMD6pLsCUgQd0Dm9B&#10;98pze2AIntiAgx34qe9tfFT+AqpevpOu0CTdbrWMsxXg06dlbnrGPH2UM0+uXiu3pb8O9vWK174r&#10;+7viKeoTVucoJ/NZ/1Y9c5LIO/VLOdwux/vimRooHUIPgjHOF+6PxGtxzNiRozqcqO92RJO7DKaV&#10;5kR9qkrHO6XBqYNeHHsrM3NU/Fy4BM8Gf+D/GA0gcKgDPLUxWO+QsejbTKbi3YMHD8qf/OpX5Ze/&#10;+KXwdUywoi8FQ7XXk0qEL/vicVuq947kC6vrl9fWgkZVGA5zSmGFDStxwFfYihQAwZ9Bm3QqHGqk&#10;t5fGIFZUv9FXZKPk4PhPydvTZ1SYLFQuZE89wY+UZfQ7Ab4ALl+5MmoZwnlE6NucKcVYgRWd5Inh&#10;E70GmlJ1hCs7ZX5+TrQ/JzrYNs5xBtLMnHRBjUsYv3DmGtsga9gs+gtZ+j4doh7e9+x9gVTEaEUV&#10;8qEizXek7RATgbwV0cGimJSCZ9FBH2GAYC9780h4pyI4Ad1kf1aZuBJ+RyNPn5tLOzhfvyddptFV&#10;0d9VIfEpQ8Ioy/f31XueUw/iKcx0dX2hTf+M7/N9/dv6fT0NgfvMlwiUSF998uNQ++588Pdqq/+4&#10;1zPw344o5/fjDJ1WibLcAJx+K9o5Q3pH4VJVP8Ym4byRPHRa/Sktzm5onm1j0AGRzczOZWIVela3&#10;5G9vT5dnfUIKXNli8/bNG+Xmdc5GvVy6lKZH+A/fJY2dAorwHspiLAQ9gF7GCdWN3+G4AefVP0yy&#10;UIVpG6ssbQyUDgpNnxl/OOy6TbQmHQdjH/hBnvoSngtvb7zAlqToFsIZtY9yot1oPTHBT5+4Xsgz&#10;+Bt4gDGoUfyeFcsYXm2Q0TfoNRIM4gWckRWO3DQO0xb6BpyzfqD7el9l/5yP+S6/J+bzen5cTU9V&#10;nvlN4hzPs1zS2TYi3RebBxOi9vawl8RKAODABKPkTegCHuuAF/qWZ+FYDnioAPO/lmYc1+3SaTvU&#10;L7EdDcToCXG6ht4b7cp6cOV38rF8/4fiTwXyOh/r4afyqP/mG9oUTqmEH3XM98CZugNLSxqH+I7f&#10;Z8/01N/mfb1eZlng5GmI+3ods17nn2WsvyNk3oTse8KRaCv7yv2lwDv6jFjHm8yDZxkJ9XII5JPv&#10;zsueet7QDWnr32agnPyOSDrGe/lNRsqhDfVnxMwjI3lQl7AdxEo6rjzjiv2GeyJ14xlXdFjKIM8s&#10;B7sJ9SBP3mXedVrmt21u4gMJC57neJaJeNaPFeBL4IwgajrDeG2ZpZSeUOj3qoO+52PGDKYX+Dfl&#10;g0v6g385c9ETv7BvkI6Vb+iRh/qe7dLQe+BBTE7iOenRJ+LQ8krfJHCpbql7hvp9PVDHhFW2mbwS&#10;3zJfaAN+kemIGMHJFl4OWZAUfrspHZmdapiIabksOooymFwZ/Jg6YmNSzq5bC2cUIx5Ip8gz8iP/&#10;6IOoI33IfdaL62nb4tHZb4KeMU6q4wbtgufT1/BzO5BsBzrjV4kTlElfI8ey3Rlsj6jown0m/Dnj&#10;AdEucCHby3/0f6STnKnalHnmc3BDSr6AiQ4fE9dIJ6zzOyVRWuqpR+qX3NWGMbeUev0mX+T42QpL&#10;xprspMJ4l0lGnIG7L/0TmwPlAzHGA9BLbquZDhzrDar37t62HXIxHqROUTaTPXDwsCqW4wjAB9oP&#10;LDjuo62tNVaxS19mcgerOHnGuILJa9i02UKafvJEDn1tm6B+g9seq+kZdXCj8RSQSDQA6AKOdfw0&#10;WIx3rBIjkK/lfK2/0D0IiS/giPmB+oHJf/Cbs0lcTN6IyaXIRH4HPsXEQadrZaVqddayV5P1lD6N&#10;7/t6ekubdBbsd0TaC+7Q3/E7xqUmAAWctm3t1S5YggFwAR7gz+FeHOnC2HsXu+TufmlUm8NxIx6m&#10;hl86UTmO6gM1zXZqv0MP0h/wrNoMF3IAro7c+4F3NninctkdZn2LCcM/3iqN+gM7O27+T3/5r3+N&#10;gfvJk68Vv9JL9sWHsOIgURhbGoERCgDyT/7kT8uf/dmfebu0qcnJ8tu//dvy6vsfyqIG+ZwPAOIx&#10;M2h4YKCMjY565QtbUzx69Mjbi7CvPHtQD/QNWAHFeMtqBQa5IA4eP/LgGWfSLMzNlmdPn5Uvfv8P&#10;5buvvyqvnn9fXr/4vsxOjpfJiXENZF/auEC+f/anf1b++T//i/Lzzz+3t4rzT2Kp5IWyuLhQfv+7&#10;35Xf/8Pv7GAywgoZTOiKEN+BBrkHELChDwIDVaU8EbjeqePF/DAW9vYOlsEB9hcek3I9VgaHRsrI&#10;8BW1V21TZN98vGTeq1ZIdGaYB+oZqAExe+8s2mvJX1WHs6veOuYzkiu9bs5W3PAwcvqpcMpsqyt5&#10;/aOr/hnx3gnpTx03DcHO9B4mtLG9XV69eVO+U/9wjhFCAHxh6wq2JLnBfuOXR0tXR6fKYjYrM1eO&#10;nC/EfCI0XFpbLYsry97KCeZypDQQS2dre7k+NlauDA+XlkuCHd5c9RNGdRWkHEQsurcRQfWB+KEa&#10;DrOdnposcxrE4x0fHhwoV0YuC7+2yiLbmQln2WJvdprDueMcpO2tDSnbsU1AcxODh5jZwWwqGCSK&#10;uJ0KquOacBwD2daaiHljo+xLSYHxYkDdEb56izEx7EMJAeMVyoyYHEvwvBRPg28zBzFZzlIwjGEi&#10;4CH/FMEXlskDS+gxZpv22uDW09ttJ4g9xK3hZCIN2ykE7SpvwRGvOozNM7eFg3iTcQQBJzNe9RVl&#10;xWAuBCHM2vgjeHpWnBg9dYIPgBBxIJjao28JGLrYE3tLSgPLF824IwPXBRrAMTMwGEt0wStmxDIr&#10;HmcPXnMf0j064vwwNoEHKMqEFK5W6pWv6yhYOVJvRS8x9DPKFRhJqoadPfupSICGYOwSMA0SZCqD&#10;T2gtQgmBBE9iyyHT+OgVr7bhvCqWHTPYAj9w+i0tzJW97fXSrv4Y7u8R3g6qX9/Z8L19sKNKHSlT&#10;KULCjWMJ3kMNltmq72BXAoHfwq8TKQO9ErSd7eon9YWdRycS+IIHygKDavrIzkEGvuIpnnVLpfXP&#10;youVDgkN9VkoTpFHKmFul+AOzoVjBjjCc0L54VuUZ7JM5Zfnrof6HmURhRCc5jezAekfLy8XziKM&#10;fS6MeF9vP05rlDXhpn4zk55tx7oG+ksfhoj+XsOWiPBl67nWDs4pYau36OemS82egc17b6EhwdzT&#10;3edVjCPDo+Xq2HU70gZY6Th8uQyJ1odGL5e2ru7SLF7dpLJPhCOIPM67YbY5ijkzPYFDT0+HvhuQ&#10;0O8SjW96pcHk1ERZXp4Xfa97xn1TK4c/ig7VL+2tsbIFBYLZ7K9eT3i14fTMrM8suXHjZnn8wc9s&#10;VL1+47qdkqwmZQsgDP77++H04oyrrZ29sr6xUxYW18rS0rqU74OyvsZM+SP1TZvK6BQfuSDesmda&#10;hF/grFhZXi3jkn3Pnz0tr8V/l5eXrCyyL24jh3CIS+/tc8jflvjTjmfgsrrgnYQEXXxB7YZ3evs9&#10;fcMqHG/DMjQoWLIqo9e8o7uHA3KZAdMi2LdXyiIzhY+tuAorhCOiloso9/AJFS1EBF+gTctX7itc&#10;jAEwM4HDYOPUVLeix8C/eGYnstpLWsj/GOVIeHGwf6I64ODa9DsU037pEjiI2YpTHMDGsF2MKYe7&#10;4nkofBdLr3SS69euSE+44lUnFy5cKs9evCzPn7+ScrxXPvzwQxu/0UliRhc8EZgXb6uKgozhzG3S&#10;H+fPIC82JCM2kB/CBc+2sgK/4+2qdr0d4Yl4C1xG7YP+VDdvaYOyr4iyznJ6dA+WjQMLeAa8cEKy&#10;6Ztvvi3ff/udQcQqZ7aAYwYDZXjAoHpxbh4OpkPhFjweenl3LJkoeIm7qdwL4l2j5Tpb0vYPqo0o&#10;yJxTJXnUCJ1B+wwID6XU039HatdKWV7gTKBtwSG2e4PvwEc4pwueETO52qVjxYC2XYMyZmhjYMZ5&#10;QG/Ss0QNWcqRyjkGR9haQH8ht1VDwdQYIPgAJ5xjKNs4ocg3DYTwZztZlHcOCtnWzIZJyWiyBpeZ&#10;PPRCtDE5Pm4HSo9w+4bocFT8AToW4KyL4EhhBS40wLesgGE5PLPluOf9iXDoZH/Ljht4gQBgI6wd&#10;Nbx3mkPn5xXh4u/m19JJuT/e02AQnltFb5sKH1d54BZyFkAx8BbkbRTlAfwe3cGOK/F6eDXP5hY4&#10;v+9VmZme8Wy6x48elnv377vfkXesUrl961bpFK6w5eS25CyrIVeEpzill5aXJXsZLMbqFHCcSSLe&#10;z11lG+99z8Qa6I4Bse4Ec2brgws5sYFt4ehl910Q8k8GaCZC8Aff0Y+Uyaw+fc9jBt8MyljNxkQu&#10;BlQMND046+23I4fBHANDGwTEU9s520r1ZSvHXQ22COTLuTic0zkvPGaFDhXFb+0tkZkYAe4pHWVn&#10;fF/4qef1QIqMbmr9gX6rG/2Ya4bQX8wZDBMiw/qEVdQJfQReDQ4EP01jC3mlHvTOeUXm/rr6lt4h&#10;P/INnhu5ux4kcLrq2/jcedevBN5HfdEnUo+I9/kuY70e8LxcGUTIdwTuifVy8vv68/gmnsW9f/Gf&#10;Q/37DPl9fpMxJuNVbanSki6yyHyqtFzh3XrswTftcNS92kVy+CA9yIoW6J4JJvAjr1oVTzJ/UDxS&#10;jO3Q4C0H0umlh7D8XvkwcQJHJatAmS2KQwWjy1WNoW7duqGxZr/1eRsjVB71Rf7AH7l60oT+4C+x&#10;sibqxHgpDLlM0gmZHEYE4b/SYAChvuy0wXvDURGZTnl2zGusYtjpzyttMMoodzu29Zv+RRfgzFcM&#10;VbQT3MBZoQ/Np1ltAu9Cr4S3sNoPHZF8MchiBMJxg0y+xBk3ontW26A7Im9djupFvjZ86Z7I9xny&#10;2U8Fvjvt9+o70vM886znx309XeK726b2wK+R/8yIttPGBr/oe94TvTIQmaDIb2CDDsQqR3DB7VG7&#10;GX+4zdKx0JWZBAEOMjHSPBJ937w5eBWhDgvalO///w3vg0NeibzPmOH8O1XL+OXVcZFCkXcxNolv&#10;Q2eM/DEEIuuij/ycv7x3mvitpsZvHvnp2f/vC/Htj0O97oT3tQVYAl/gTN3qOAK8w5AoGVk9I3Kf&#10;+JTp63nyu54m8+KagXLJm5gOowyZByHzIuRz8qJOWbfz94kjRH6TPvPIcuEJGfnNc/KnvsFLoj7v&#10;e0d9M/Is8ydN5s89gXfYN3jubaacD7BRfYTzjRcFA+G9XugZurJ4qfRStdp2HRzQ6bRBT4ptd5Uc&#10;ri0ehcNFKGh+CM9TD+iqgiv27d+qg8cZ0h1UEfMp8mElfoxlBQPxKia+pdMGuIVR2804vSYcCdnm&#10;DNznb+ACDOtwSTjG+zCIM6YGFrQxcUVNP72n3hSJk4xJ6Ox84XG5Ivjq8YXSAi9XUjDlmQCi8XOc&#10;h2a4me4C7uTNb/oSey9505fOr4pZd9tNyZmsazKVsVOMn85wDVuXcUp6HZOweGb8MG8LR1i0WXU/&#10;pB/VSc77DG8iX8kNpffODnrOe6Dm+lR1ynpkJB1XysuYz6m39ZMT6Ywaf707Fg/3qg7onRhtDbiA&#10;1wETnDPIVPhZOFPE1zU2gM97oqzGb/B+ZCBHKzDO32XHKOWlD9w25ymcZqznSbaS5bnlGZEdFrA5&#10;ehUn9VHkOfmzAoexOPUBLt7xQbSEvGQ83NMlXVn6gyfRgsO0FY2gKhv7LPokcj62C2uyXZJJeeA5&#10;sEEnB3sEHUjGIenTuKm+iskuYBf99051C2ctfeSJfNJjvIJH+WVwP+lKnxIC1tEnOPfAEyby8Z6V&#10;N0wwBW/C0YO9k4mTGr+2t3qCFzZ2do7o0Nicc/HRn5ioZ+eJ2ua2KMbZNdHn4pauN+MaeEA6kHgH&#10;32CsyXn6e1u7ZZ0zAlfWdL9dLkifa1Rdm4WfseKGKF6mfDwW0pWt0oC2ywY/gQ+FOQQfYLKUJ8yf&#10;0qZ4nHjKCfYNfb8h3QL4cobuz3/+cztugCnBkPzXf/VvvVXa9z98X777/nsPdhgU0YkJUDKGoEAu&#10;EOPe/Xvef5wZJ19++WX54osvysbqWmlnT1ohypWrV8q9O3fKdSmdQ/0DQiIhkIBJHUF6e4eFdN5K&#10;SrljxGV7K5RHK7hCeM5A4NDVl8+fl++//aZ88/VX5btvnpTx1y/L4uxkWV2aLcuLs2VxblYK1Fa5&#10;cfNm+Rf/8l+U//F//N+VRxrIYsTB0ADheQsY1Z3zev7+N78p3yo/ysQrhzEbwgWYtPVQxMrADnBi&#10;LAJMzPZlj/WWZhCjS0xvoAz2D5eB/suefX9Zsa9noPT1DXqbNAyK7M/LWQggH95Hd44ihtzq9vTZ&#10;jyMh7mOAUY/R6T+KpNUVJHDH68t3VTYo7pnr+Uj7ktkRIi+uKkf58NvP9Yeh5NKxEJoUPGfmpQa9&#10;e1K255eWy/NXr8vLly9sEGCQ3aOB9aD6/e7du94mDQcd+ETTvd+gAOvcVBYzJHbU30vrq2Vmdjb6&#10;jNlKUmy7waXRkXJ5YKBg1jExqG4cFkYLRFv+DfOw8BUzZ3XDwuJSmZh8W+bmZ238HujtUv+0le2N&#10;5TI/M1lmpsaFN9NlTvfT1T0GFxPzCStucFac2CGDYQOCwUli4aFyGFSxDz9Gqy4NLjgfgz3ZMYLB&#10;TGKfYmZOtZrBUD9qzAxnGAsODJR0Dlamj4EJRnBoLJcaMgMkhB+CLQSfmZ8ywqhmAVJ53Yl44Ok3&#10;MzYNtmBo3mqkP1ayMXsbww7vKIeBgxUk6qY6hPISOAZG2GNOe12HSzbcwlBJR3tgC+AGs+q8+kIR&#10;BywISD2pBwPPwcEBG2DYaxNFHiFFfRFI+xjBVBjbvWEUZnY1Z7EwywBaNO7RybqCpzBTBjAuGXw1&#10;TZwJ6Hrwe5XHn4H23khAnIHjyoM/kwN4gFCNQVOLBlLQ9vDImJ02/QND4pGdNnbhhFxcmC8L8zNi&#10;8Cv6/liCsrEM9nSWkcE+wUSMf2u9bG5vKC8NqMWPGpgtBO9T9AwPK1PcK0qQtzOb30xafaP07Eeb&#10;MzlMO2qb4UDb3X7hRRK74ASegoMD6nucfQy+gR8KWOCS+pQrAkrXpHWaXt0qhAIE0UZ/o6DUlcBI&#10;zwcoyeSLsouQZuUcfKhVfYqDxWeDWWmrzqIR/TShYOAcEN2wxdXloeEyOna1jIyNCl8GRSsYqFnh&#10;gpO8v9y6fafcunm7cF7VFTvHr5YxxevXbpabN25L5tzQu2H1z0gZvDxaeoVzzaI/nDb0XwNb4UlZ&#10;aW4JBxL4adoSL8FhMSAa7he9sL3W1PSEV3Kurq2Uk70dtfPEhuQW8YX2lsbSZ6dpyMe5uXnJzW89&#10;C57VR8PDg+WO+B6Hq49dGSnDQ9EHHPreqm+aWy6aJ3SqTBQEZtOsLK+VZUVWmrEibnNLSpwG7M3N&#10;4jlNbVaIUPqadM9qT3WHV1msri6b5zIhYWVlSXHZdQYf5+ZmhJNzPmeLLfx2t/ckMyVjV4WLG+t2&#10;MnMG3DarvcTjWKnDjBUMRNStp6fLThy2acF5w1kTXDkbiQhOpOOGpdTpQI6ZSaEkQ5MMzLgPntAc&#10;PI4GGHVIC/4kHgf/Ab9JH46qUFbgNzgfGiSLMcZuS6FaUVvICr7EaiEO/4fvtbWzhRcrEJsLBzlf&#10;HeO8mn47kG/euOHJJJw3x9aHk1Oz5c34lPJaNU/GWcJ5TcCWbalQlFHG2TYWfsuZXqTBAD4rucH5&#10;ZkwSWFqaNzyZbIJDmvvpqWnlpeebG15lwwASuULEuAP8UPgxIONExHmEoguPnJVew/azTIZYln4G&#10;nTER5Zp0K5xTWztse7jndrOajRWtyF0Ygbds7R0orc1tgk+DVx9srG1ID+MsvjYPjNiyEecWDFtc&#10;XOnEl4i6x/HHVgob6ue52Tk70gE0kyroF2aMr6+tmua9L79olH5jkE19OJMEvQqWxKAzJIrulT/b&#10;pPksPpQBwUEs2jhDnwsYFYzE66FNeLqSWQmXrMJBw+QN8rUuoMhz56MrWxhyvyvYP3v6fXnx7Iey&#10;ItpgG8DrV8fKjetXbCCVymxnJo42b4uq397eDuMAgy/6SoM0VUb5a9B/zKqZ7fLuQLyA56qjV0Dq&#10;inKNHgsNOWK41BWHDoY58mMGPs2z/EImVW324Eb9bX5M+Wo3PBlDqmlatItezKxuYAh9wINhvpxx&#10;MyX8Qmaj+3JGpA/TVRomd9y4frO0dbab1x6onlui82XJp+WlpbK+GduKLS+vmH+AD3F+YzjmGHB5&#10;pY3gDr0yaQU5b6YPnaoBuhO+qE4COfDktxv2nvAjHbOKGbi17kH7FUhKmeCWB3Cqkx1LGtCw/Sa4&#10;RUS/5+wmzvtgwtaYZAeDHLbkZGIV+dLGqWngNOXtAz1JRnCn0tBxOm7qvKdet3r4qecE3vit/str&#10;tPgsWCevorOq4mnb1XAgzHf+VokMZ0VvwVUZjNA/gSc8NOBKGtVf7dAH/s23HhQ6I/JVFANF1+Y+&#10;nipQBu0GJ6vI52f5R8psex1GyD76KfuWdxnhEfB03jnCvAl8W7/+RMgySJP5n6+Dr/SdrrSNkGkI&#10;mcf5e8NU32Rd853fZxq/q56J3k51H0faU+E7Vz7TH3QAP8VRy3MElnkDhk6i4IVTRRkoNXTeIJnK&#10;ttk4u1s8kZEJHoPS2WJrlhY7YNGLeqVLEna2MNRgxAkn9YF0RzuBlS99Bx5TNvV1U1x36iH4qFxw&#10;JPAn2kO9cc4gi7bEE4xDYAb11/fQHjIb/gQsGEdjADLvpVsimb4/tjGJA3zZDsa4oTrgGOY7dCcM&#10;gYeqJz11Oq4QPpMNTkgMKGwPfVF6WrPkFqtOMMT4TF3Vg3yAPTiXkbbxzG38iVh/Tx71fifke64Z&#10;eE/IZ1zr+RBpow1uGiOyXc2RZATbOWHsQ6bzPhw4YbwLQxflGGxkqmfo5OrH/XivSgWvAzaCM+Vw&#10;3mn0A2fixhgwYZF14Z5nGQl5rYdsz/nwvm/ed8/1PBwyzzpcI3IvOHIfH2fDHeOzer2ZfBEOgaQ9&#10;8yTnE2XbyOiIPSX6AN5CHf7YSJ0Tf/I3MQPlZDsop/5NPfDe/Bg5+R58InJP4F1GQv09z/i+npbf&#10;4AB5M2bjHXXhOZGQ6Ql8k2n4hm+J4E39mnlm5DnXzPP8c/LLukK/TNjKlTQEvou+COMrdSXynm+y&#10;zVlv0mZdidwj55Fb8KOsB3YJ+DRjSY8ndQ9dYffQl4WtoNnxgMAEKMrz5Fh4gsBiXqjvDDOlMX9U&#10;eeol/SCqbNIpX/0fsuoC+yiwTTG8Sy/1rEm8sVk6lSdeuy6CLbJYsLGsdKBG+X+EyPfsSuCe9nGl&#10;7Yl/CZeztoNr4PYZj3OkDfpWWCOcFy4qa76hOTgImDC/KR3HZSq6POVLn3s3AhvE26zfsSPDoMbe&#10;HLCfjglC1gt4wrvtTNDVeqz5WQVj1Ye0+R1lnUb/+aHhnIE2nuHgGV0BR3Aty3ZbKzlLfsZH6aPg&#10;JJFs4Q/oRMEnopisD/yCsuqRPMgryqROAffUUTzBQnwa3f5EMhWe7d09xMejTsAktjSzM2tnW/fw&#10;+oBd5KH+Up8FnKLv8p7jIDY0Xt0Vr8e2R9nW+VSPxF87fJR32nl8LIHgHrI86ox8Id2exiFBg5wD&#10;e0ljrthWFNs88hLbs3fPwP4h/QIYIXuwz1EnUNW2H+qhXKgJzhr0fnA8qqZE+pDt67GJJ4dU91Rt&#10;JpuqvwVzbFA8wx6GDMM5h/4e+gN1CPwm0BeUTd/Q357sofYkLvDclVSpwIpxSeAveUV/gkO0IfHC&#10;u1/omXHCLRKe6OoJhW6rcEHR9VBFKZftWe0Qo1FKi35Cv7lo/T46OCo7Gjuva5y0ubpeDnd2bb9r&#10;VGxSvzYJT72YQWkblIVX2Ohbau8IXFyeQRk8Q+0x3vFYv8EHivO90r4Tn2HFzYbKol5XqxU3rLym&#10;HQRzvn/7H//jrxeWl8p3339Xvv32W2WiAbpn7jXYuEpHA2iAC7IkITDwxxHy5Zdf2WDUNzRY7j14&#10;4K2cbly7Vq5cHi3NSrslZjI3M+PzQyYmJ3Sd9hZW87NzZYvlQFJqtjXAWtMAEgPF4vy84lyZfDte&#10;fqBO33zlmZMLs9NlbWVRaVfL7vZaOdjd0HVdddyysf8Xv/xF+T/+H/735c//7E+t8IGkMfMoFHsM&#10;L199+WX5+7/7u/Ly+QsDwMZ4MTIMtBhK6XicH9KVypExVUhziRmlrHDo93Zo/X3DZWhgtAxyds3A&#10;sK/sG9+hNBwAzGwZFFVmkbqjlBcIDb8A4evLhskfBDkL3FdR6ak78A5C/4mofgIRoDZvQ0IPnhXw&#10;BwP1IdC/1Y2LPv3tICITlomc1QgMTFIQmiRApLmvbe2VN28ny7PXr8rb6enCXoswDwyoN2/c9KHk&#10;VzQgAc4YYdIJQZ0hXJuMBJgTtXF9m+3NcKCIOWkAcCK86FReI4MDNsg1SrByfk2TBjwYW11V/lO7&#10;aTOOJGUqQXNYZoQ/428nyjxnGkgct7eIaC8ci/iWhFszZWFmUrjGCgmcf3NlY31FuHJQmpQHQo3W&#10;x57R+rajvXDoNMYBZs1fv36t3L59xzNcb929U+4+vF8ePX5Ubt+9VW7eulFu3rxRbt265fMRfAB0&#10;LwflirFIYHk2ldoUS0XZogZGCENlaytmY0lIWD8UM2AGsNpjRFBEiMDQmUG/sbFe1tfX7ORYV905&#10;HB78ZtYKRvrc2xIDDsZ7jK4o/mEkuGgjDOUat4T37H+aQpXBsMFan12iKx5vO24qBo0AhN+RTwjD&#10;wFei2yphwqx2Ds5GiMC/EExsK8B2LQhAmCRMlnIxYuJAXltftxJG2QAIHCXPMF6gjIUQJp7SQBV/&#10;jLd8Hun+6aB0wnEmP1ImcpJ2ocDRflaO9IvG+4XXPWoTK0IETPMIZkUsLCyW1eXFsr+zKaaqDpTw&#10;b268ULo7W6XsrpfV9SW1e02NqWZ3qz8vqTAMjXQx684YwrIKQhqEroIpAoWZH4fhtKEcnM9ecVb1&#10;I0DlimCj04AVcAoaZFu9scLe6AhwcAvFGwHnbYfo2xqM6UMglbB0UP1QEhmE5+wK4xA4knD3b+WF&#10;cIYWlYatwXxA+KUmHyiNIopcAUsYpG5LKWGvV37TFlaE+ewQwXdoYKAM9PaL5vvKUN9AuTzM1oBX&#10;ywcPPyz37t73CserV9mKklWNY2VshJUs4Uzr7OLA+n7PNMdpo0p55Vl7e1dpqQ68xaHl8zNEixwW&#10;39HWInpps6MCA8nK0nxswfnmpfpzW8ARnYgWkRNwLA4vHBka0LeNgudGef3mdfnmmydlcmoSVlRG&#10;LqsNw/121BxrMH98wioMtsXYEmYciIYueUu2np52KQ37dlZjoAf3cabaSeOBvPBE/cRML8NOvBe5&#10;wooMyXrPbqUvWfmD4skKwMWlhTIlfvxG/Pj169d2KnDAPLJ6bWWjvHj+WnJ1qiwuzJWdrQ3J3y2V&#10;iQzeF2xavYqP1Rz0NSuDONifbeS69Jwt1XACcyAgSmyr0oMXrLZDocRJwmCKuqJ4oyhCe9A2dA6u&#10;wPPAs5ipFXQN/tRlHOQaiiD0zXMGbUqvF5xnA8IeHZ6Ih8TZTSiK4ew+8UQJlFgc1jjjWLXW19Mh&#10;OojVrxzePjp02Y7Azo4e1betbG7vlZU1YLdiJ8ubN2/KW2QHDhfBKGZX7Qu+OLxwsC2V6empMild&#10;5u3EmzLx9k2ZnnpblhYXyrp0ky3hBKs0FyRfOJdmanJK/EGyRu/JgxlV0DPOnI3qdyPn6qn+OI+A&#10;L5MOfvjhhzIrvQk9hi1mH0rOsD0thxUCU+AH3QyJL127ekO422dcQf/o7Ybvi/5HxoRvHcLLRulI&#10;rcL1TiujSwvIwTnrbaweXV1d9Kq/CyeHlq0ctskgGRmI4wZjP/waox/b5GAs4ewbT/JhBVxHl/uJ&#10;VTaWO6Ll2NIpDB7wU2jD2wSItaC06g2MxxoQ71CQvBIJvqdveMd3Vrb1nc+S0Tshm501vONqh40y&#10;Ybs29qfeWFsqz77/pjz54vfe/nRXesXtm9fKg3t31PeD1iFYTbPPAVLCXxzjfKeCzW8ZuMF/laxy&#10;BOFkx5GzUy6IjpmVF7MUMcrhqIFHY5zbLyeS48ygQ29A9uAU8r0ayHlnzeKRDPppPTBExvCevIjw&#10;VZ7BC7777lvh14R4w1vh2lvzf/g0ugSTP3C+kI5DacHtEenbrEjBEQT/x+nNqhL4RaNkN3i1oW+Q&#10;AQRmiy8tLhnHwHHkA44xaE6UB/gFB9FepSsI3UyXvBPIJOI0LtANi/uAlz/4iUC9U2bX5THPz67I&#10;r0ruqv/9SP+FEYnBfqMHpOzRzgovnMpsm4bD5t69e+XGjVvlvnSyB4rIAfgS26O99vlG0u+UV6fg&#10;xqQCRlkXPE2ONhHP6lavXz381PN6iNZEgEfXA79PH0Vz4wLyc6/6ISWJBJ5bT4bm0NEU4ZXUw2kF&#10;c8OIz5U28lHMUnQJHUaxokN+kz/fuRR9A33Bd3Xj3zwn/zSIZqjDhxj4HwY8fpMHdaS+RKWK8lRu&#10;rg6KCv/hQLos47QutWdZluGiyD1jVIK/OZc2n5/dn9U3Y7w7SxvP9Y1+e8WceAN6kGGCLKIdRNXQ&#10;X1bPbOjBcAFMlQ/sw7Sj9wzi0YuZGcuKwHbJbWKr5GYfK2s0tgCnmQwGlTEBjF0rOD8NYw3bZeLE&#10;5RwVdEPrZSoPIJkqGf9QJ/qZ5yrT8Ie/KRF8J4werLaHT8GbOC9Pskf3GDDSKRiGwZDdNrzAs4CJ&#10;nnkGKYovOp3yB1bQFjyxbrQlMumNST3WP8EDRVaFMc6mLMrwVo3wDz9HN2V8xARJjE+Mp2PXAQLf&#10;Z8wyiG6Pyq9f6zGfneKmyiUkbvEu7wm8557vuGY5mSbLxHiHLIf3s7IXeRCOG8qMCPwJ8FWcVTZC&#10;CqZshQZTYIYyPHl7C6fXnr9Rb6oO1DP4MGM3jxeremfIOhHq7+iT94VMm+F932aoP+M+f9O2bH+W&#10;zzvKBLZ5JRJOy/D/gh8Iq5B5QmfuE10TVox747mujDWq/E/zlsBH5wW/PC45xfWfjuTBlXpnpH/z&#10;PSHrlIHyqD/vufI78+FKXaARrvW09Twz5LeEU5hU5dXf5e/MkzryLORgjH0zPflwzVj/znBSrPPk&#10;fJfvwSnyzWcZM0DL6L5E9A/GC9A4bcs8iPyup+U+86rXjViHUTxXu/mnGOnPykefZbxvayg8QgyV&#10;9GxNzy4RrL5hhS0Gbra8tpzRd4xN+da2sQrnVLL1GXgyiXR3WjfsZZ74rOdMcgk9tTIY47iR/sSK&#10;79OVCJUNIvoxMNql1Pr1/JXIt/kd7eeacCESeE6fn/GPSAu+6uOKjiIgZwhMrEGfQ1djtbtXStqA&#10;H7tUoI/3c1a0IvYYxnX9GuuyE1HYI6OfCJRjB5z60fSh39muDFmLbJe/rdJE2854Q0bS0EZgUE/H&#10;p8Hnop31QHrrPtKbE/8ti6v8CJl/Rvd9hZcZ6+0jjf53n+lHwBn9Xbzk2KvsYzJE8AjgHk405CN4&#10;TcRW57oqT//pSraRd8CFgCPnQPoAPH5jWzJCv6V4Rr2Ev/A38z3hNrDOSYJxTpp0K2WD0wN8Z6IX&#10;ch07GWMM7KfIVcbs3dJ34xzpOFYh7Ivgq2CN7uc2Rv2ZcEb9cGhQd3R+P6Peiug3pifaqjrtQV/q&#10;p4CYvlC5fE/fGK4qw3SKjkB+ggFlUzfqgc0QHhnp6VPoQLoI/aqI7mA8EzxPZYESci40fa0clR+r&#10;AGPSIGl45trADywrKtphLAX9qn+82EB6hieaYJ+ifH3Lh/AJHEXsDoQdihVRfLfnZ6oL/aju5dgH&#10;JstsrK77LOoTyfsmZdEk3GiS/tukZI2CASuPgSbWj4YTrmqnfsN//Gd4IeOqSLdQFT0H4znTOX8f&#10;q677eriNfVT1/EnHzf/l3//lr6dnZ8o3335Tvv+OFTd48DiLImbHQjA5YzuFHUaiNHJwGD2rDW7e&#10;vu0Zb2QOIqyvLJdn335Xfvjm+zL+ZsLeYPJGIUNpW1latkGAmYVvx9+U2dnpMjU5Ub558mV59eK5&#10;t0CbmpqwgYEBPVtdtLU2CXn3y/bmqqC/JyW40cotCu+nn35SPlMcGxnxSiAMxBg9MS7hPHrz6nX5&#10;7W9/a+fNguoOYrUxE1t/dCJ7srMNC1aFfQ6wVle0tmDMGyzDQ1cK25+NjlwrI8NXNUi+4pU2bJcE&#10;Q+zq6BW8AkFBFvWB4QVtHx+DZvFb/6vjYDrckwqE40rgehbVh0ZI4MnVEUQgCgGhSV9BZCEvCvEh&#10;REo5fFzl9E8FiCQZzfkAFCATz7RSGtFS2T88KRdbLpQ99fH0wmr57ukP5eX4eFleXyti1zaUIiDu&#10;3Llbbly55lUmNvaoXgKNFFcIKdoA0uIke9fYULYP98rS8kJhX/014Q6zYZkRMNDfWwb7+mxkbW1F&#10;2YA5AE/V2UASXpKTGBsGoa293TI1M+1thJaX5so7jC4HO2VjZSFW2Uy/LbPT4NVs2VxfEpHviYlo&#10;oNTCUkGUkKOyu4txct+zt1lZduf2rfLg/r3y4OEDb/eHcQAHzjWcOHdulXv37nom9PVrV+2wun7t&#10;urc4uDw85NUEGLFiJiv4gdAXXuCsESPAkA2zYCAM06RdvPcsZPpVfQpTg5Eyk3t7B+NLHDyMkuSl&#10;+WI6MH2Ydk8PWxx1VIIuygMTUgjBbNl+pKurx/tgstUKAh5jRyzRj+WLHowhvETv6EwYDYR8lYCB&#10;qZIX9YQZhbCkjRjrcaSyiibOtem28EHJxuG0tiYmuMP5KjHoRzGhHBTD2MKFA7ClnCkfU4nuEVK0&#10;A/7BgCbpIXG3fp8h7+vPfiqA4wSYLentBRfMwf9GjPvC4d6+Aa/UuCShJFknZo/HPmYaMjOdWRic&#10;C4FBcFV4t7u5ZqchDhucazhwGt4d6hnb+RzreqL2SCgJZ9lGiXE3jhuEs8+7Ef572x1FtvrhfAIE&#10;jc/7EJyt0KquwD22V1JQvYAFzsY4dF74J8WNNgFfVgpYEVNSw0U3KA3AH/rk2xCOwDMyFBdznVg+&#10;TrAxXUoHV4LpEPgJr5gxwAB9U0rk2uqqlRZofH19o6yq3xcWMHpP2zA9yRky8wtegnqotr0TPE+U&#10;Hm9Y0wXJoNZO0c9wuSYeAk3d4GD1gWHxe/GDAc7oGBB9ssqtszS1tEm544BL9R/OPeHwBZwIagTL&#10;3TFks70O33K4Nd/3Cy69PR0+8wTHTWdHs+iiscxMjpfXL34oC5I9GDDg5ziLPcNUPAED7PXRyzYA&#10;r64slZcvnkluflvm5qeFpyfCe2bR4tBbK/Nzk6LXVcFXSvXJbrnUdCIFpKFIVJSNzZXy7MX35fd/&#10;/7flyVf/UGamJz2DE5pHilMcGGl+oGdsiweYbbCDTwiy7i/qpr6g31DccejgOFhaXBR8FwXvmfLm&#10;9UR5/uyl6vrahnh4B6sQenpZIcskDeG52uPDPnXPVi7kj0MBYwOKGMrh8Ajt5tyq7nJ5dNi4xBko&#10;60vzZXtfA7vt2JqNdqAowuOZqQafo97wFhu3arzDUfVPOoW3x5UbtVNtPZDyCL6zfNpK14F49B6D&#10;SdVTfeRt0UR/nOuDg4lVTrTnWIM59sL2zP1GDGZsG6kBSwNyHr7VVLp6Bnzu0KGUW5xw83Nz1lWC&#10;V+EYX7eDhb2EaduO+O/a6rLesbXnqtJFXN9Y8XVped5OHVagesXE2ppX5sxIT0LHmZ+dLXNzs2Vc&#10;Og+rutC9VlUOhxxjjH/15mX58qsvvfqZXmYlzUPJnQ8efyC588ArK1g2zUqDIeigd7BcGbuq/pEO&#10;0hSTJuirXrXr7p0H5cro9XLrxp3y+MGHpa+nX7A69jakOF6ozw84Ob76SrJxxmev4HxrbmkUTcS5&#10;alvrm+bLq8ur7m/0QvRBb2cgWoUXseIH/oz8YaIAM8WRPx68KXpbLWQZf0JvK6rCh9hmC7QWtgn+&#10;bDfGikOeXxCO4KzhGffMZsKx7lnrStugfHGlNokGGIDiCGcV9ndff1n+3//5/1GefPHbMjXxurA9&#10;6gcP75Xbt26UzrZm8dINKeHr4jeS79Inmy+BY8zYxMG6Lz58LPnVUFqEP9KoRPKcQ7am8tER0ekY&#10;uMV2Bcy0BteRbR5Q6i/wmm1CWS0Xs8C8kkX0i1wDl8EbzqiZX5BOsjhf3r59W95OTRq/FvXs2fNn&#10;5Xe/+4fyWjrrC+nC3333nfpgSbwB3bzLDpgl6c+kHR+fUJ2OTZPo395CTDTlmfiqS5t0gU4N7oJv&#10;nHj25bDkAoZD6GhD+OkJFcIJttvg7AW2bGDgjq4An0cWY3C0/BVZIoeYXd+gPNvURnoW6oWG3xcJ&#10;9XtoO+j7LOit64feYbxxGs7hYpsSZI36WnDkK3ANJ06L6Bk9A4c/co7VmDHAYVVeHAAOP2RYSh+w&#10;aj63W7nECMx6OH324/pmrIfzv98XnIL/FC0WCfXfGRWy9Zkv7a4/Y5BJu3N1gldcC9cTRoYPf0oX&#10;6ZG//lgxcgIGDNoNU9EQDhy/4T++Q66oDFaqc++66R15p06QwWXUIkZrdDjuU2+Av4Pv3JOV9UdH&#10;tIAfh+jfs/wzZP6EfJ/PiCkzrA8qUvYROqrS5neZNkP9nizBr0yTkZKivDN8QAayxShtcA6851+V&#10;7hRX1b7gdehQqp++ZZyGsYBxJfo2ejZObXaf8Ir8jjbpLTg12KGgqwyLnzMm1afirZJZknUY4NBJ&#10;oX3rU8Jn8MJbSypv6sB7PVKdBGfxS8YBYXyg3wV36kI9JMPZdgSYMcsXHgYtEKK9IY8j0A50p2pr&#10;ZX3jp7QbPEKeYxzRM2bpMqvXs9CBEnmZqYdzD3zAgIP+CL6CZ3baKH/gh+OG+kGfrAZtbxd8OoBR&#10;l53POKEp3/2R8K6uGRPP8r7+vP4+cSfbUk9HjH6NwHMbuqpnXDPmO/iLt8WWXsi2tEeMNYG72ord&#10;wQ4whdBdmowH7W2x4wKz+OGvGMnQm1htjRMeuQo8ArepazjQqDdlZl2pQ+QdbeIbAnCq39djPqsH&#10;0taf1dO/L9ZhQOQ+vyOvrIvH91Ua0KJCjUird9yThogOi2wEP9ATPGmx4iNh3FRaxsNVvjwDFjjN&#10;svys1/lYhxMh4ZewzDbU20jIZ/X7/F3/hn7KNvM888w09Xwy8DvachYz5DvyzO8oI20HvDufX/0Z&#10;5RLy2flr3pN/5pnPs/4BW407NS5j3EgMW0PQEN/lbHq+4znvM/I96YiELDPTnq8jNWfcQ11sP1OH&#10;B9wEF94roi/CcC5d4jfyCT2MnQmC/jBow09SZ+EaEBEv03PrlIpMPhYK6R1lV7DHkqrfeuUx/YEi&#10;djTbMqTr+nxqjR/suAF2Sk+tYxymPJVWvU1R/yg4fwXakH2aeJHPiaTjWcIn+iEmJPAbGUfIyRs2&#10;BnOvP8ZantiiMS6TWeykGeTM7cvePhnj71VW61+/4YlfIxpXNwvOIjvVCVwAh4UHAkyWBbwph76m&#10;n9PJZ15U0Wa9bYaBviVmm/ycGlb3pE8YECoQuN3R35GG6HvqhjzVN/ld2J6CrxIorw5P+gAeQXD9&#10;TsuK+vEt7UNf58rWeOi6HJPA+cLsemJd2XlG/eM+6hv2p7DBpH0t4UcdvWpFz6krDh8cA9u7Gp9K&#10;1z5WftiYwxkTq0iYfJlwRGYcn1Qr7ARjYO400gWYdBEOgAsegzOhAyectxOWjCQ/9AW2GI4zbZUn&#10;9aZPdKU+dmaq7uTjMbfqg26GvsFkEPQHxv67W0HzTMRnxU0luZVH0Jbb6ntdGyp8MBxCL0NnYLJ+&#10;m8ZAtCH5FvDjav7BZAS1jXue0SZPTBU8qGvYCWLhhbdqFwyiD0Uf6p/AMzqEPqlwTb9tL1WbQAHj&#10;jb5H3+CKTgYb4b2dNvS/+hvdBDs0tO+dBXRP+xjf7mv8wMKS/e3dckHwadHzRn3TqHEcm7Iz/mwS&#10;HDg7qEnv0ILgPHYSu3LiWUlfRMGKyoFaYh/um3Dc8KyhHGMv0UeszuJjxnSff/65Fw8AR4K56v/0&#10;7//y15wFwgzPp0+fGlAgAkDCQQOiY7xlGyACwI1B4DsP8Bj09XlWfacVmQUNJhfm5src9HRZmJ1T&#10;w3c8u/nGzRvlg0ePy53bt0uH8p+enCpzszMaOK6HIURxfma6vNRAlTNtMAhhEN3TYBYjwp07N8qd&#10;WzfL6PCQt74aGxkqjx8/sMPmgw8+KJ988nG5qfcoRjhuQqirgwSAebaz0eCXbd0wHAJQBnjMFgU4&#10;CBray1kNh4JoY0uHBsKDZWj4arl29Va5fu12uXrlZrk8fMXOGs62wYjIditdUjI9g92IG8IgECiQ&#10;CJQHE1CsuRq/+E/lnkVCXklPCAWFfBMxTyNFmCfl7+h0PKN/jOOGOvEdIfN4XyBdbiHFYAT47OyL&#10;YDBabu6U528myhffflPezk6X7f1dr95gP9ABwYUZkBiYWPIPhkIsFKPSjD9ISRAXc8fRxXeC+7H3&#10;+Wd11pJwiK1MBDQbVnGAsI1PRxsEiPFDTE7vEP/M4AX5GcCSF2cNTMxMlompt8LZpXK0u1GOttfL&#10;3uaqBlgiCQ1amCnaJAWguQmGQdvwMmNs3DfBs0yR1nd3dZbLI5e9tQ4GM2Z23lfkwCg83WzzNFBt&#10;wYMyjgOkf6DPRgXP6JfQh5GDCwRvE6U+5ZBcZkjEMlS899kPwdzcMrULaIE3IXAOrKCgGB2JHsEt&#10;Hz4uIcAsC2bdYpChDnQ8tMsMbmabrq2vli0NDDCgEmCyMNR09OBo4/wN+gsDNzNM4AP0WW4XBuPG&#10;ELC7E8tnaRPbl8RSZljJmdBl9Vq3YENEwYMB4zRghRBGSs/w1TMai+CEl9AmzlLgqsIAiJ8DlxjA&#10;8Ij8Q4Cfjxnq94Tzv98XlEOUyZ37QPBWBL8YULJ6o1mDrnfqO7as4jB69qBkwLW2sebZ9GyxBa/C&#10;qbw4P102VpckCJVmA2MYDpM9dakGu8Y/CSSMRyrBq2/U1+AghjBmb2JAxfCGoZT+ZjsGZm3kCqBQ&#10;oJqsuKEkpFLjKATmN/3L1mA0jJlSGJB9dpCED8LPzTWuwZsSzsG/AJkVIkOA+xCWvLjgAZQEsYWh&#10;lADVx4YlCVxWsrR1tKu/OYNk2zC8oLRsMcX5CjMzszZQcp19+7ZMPn8hep8tK4vi/4rL84tlbWm5&#10;7ElxYOZCe0t76e3q9RZPKAKcdYMCDY9nBQ0rMC5cuCTex1kG76QkhaOIcx0am1BE2TOVVRf9pbuz&#10;xysD2IKNw31xXHS2c65Lu55zcF+jBPVemXj9vEy+flk2JY+g1UZWH6gf2M6O2NZ0sQyIF2HkZeUK&#10;q1te6Zt19TcyGefPu3f7NvaurS0IDiuSL1uSm6xwg5bZKnSxvHr1Q/n2m99JLj0pU1PjdtThKDGc&#10;KzzE8IEyZ5oSfG2IFF9kllkoLihCQcsMMICNcUD9Ck8RmgkmB2VH8FxfFf0tr3n1jbLzlm5jo0w8&#10;6BPuwU9Rhpjd524ul1QXFEaMMlzbOtqUtt8zgfulLLKtC7wnlm/H4fUol61ewQTts/qJrcs6woAo&#10;GIKXXDFoJK8InDsb5IOLeSUciU7suIHXCddj32Ap3ZUCj65CX3uvX/VXf193uTJ2WfC6aH7Odpcx&#10;+044cYGVZqIJHwanZ5daVN9OXRu9PeNXT56ob9adn52VosEoD37Hku490RBbV615pdKRnsfe3PDi&#10;mAnYIHyhL9kCr014irGGWT/AllldyDW2qcN5w6SX1xPjdmROz86WxeUl0ceUHSXwufv3H5SHjx6W&#10;m5KlzJrrFA0wI7tTOMyECHSPLt0PSR/p79NgrX9YsnLEThxW4HDmHquCR4bHytjlK6W9NbbLbGtp&#10;88zvbcmIGehxetKry1hlw1ltrCRaF19jq0t4Mk6GGelNOxuCDYMGyRhoD/jQpziX0P9w2nBeGVtz&#10;2sgOjqoP6WMUZzgqCit8hXfIWiaEIF1w0DB4YPUG6ikraTjvC6cuv5ul9DK7CScOynKbcL0D45dw&#10;gElC05Nvyu9/+3flb/7r/1q+/OI3klMblu04ZT/62WPri6ysYWXk3s6mKoGTiO3QOMhbSvIJKx2J&#10;4suse9f9UbUy53B/p7RKV4C2aU+IC9XPNCNZ4Rj4yColZJpxRfDCeYfhlVVXrMrjPEacct9+9235&#10;Xtenz596wtQzXdl28RXbzr54Ud5OTki33ve2hK/H35SVlVXB8YKNmdY1hbPI59fiP9uS7egATJZh&#10;VRzyF7yl7WyXhk7mlTd6jl5yXfoLOhq8EP0MvoFuwAq2jbVN0cCm4Lfr/MMALRkjGmICDr/pRPqn&#10;SX3PIbehHcACKhl0Lmbg3nRd0TZBKfS/fvMuHhlf4gfyLg5/ZsDOZ9wj43AkORt9bmMCZ2MwMKrK&#10;RLdnXIITkzJ9/p7wC32qAZ3PYyD4DPxW2ShPvkt+RKyH87//qeDU/FfFH33t3/HHP9XCMd6pDlU9&#10;PPCkr32VjNdrjAHBG6PxriuEVD0hUFXu0aXQ3wi086wMwVi88sxoU/Fh/Zn/qt+Bc4acLJZwIYYe&#10;GoNL8PE0Kj/yIh/oAT3Puv9p7SL8+Bd1Psubl9HGCPV35H0KG0WeWWc8Tacb4Sf30Kju/C6DabSC&#10;CYFy0DPD0E67A74UD67g4Eg+hlytXjjynT4onHfFGET/6bHyQsfCuaw6QG/wRXRzxpxs74fTBgML&#10;ExF9Fe22S37THtdPfM80ru/5zXli7GnPONy6n94BIzuL4ZOqM2NYxuOMXTBinsJKfUteGD6YgEE/&#10;puMZHmVZC5wCcKq/YKC8+RYHPboF95a5GqtwZs/B9m45lj5K/Rj7YjCiXjZquk/gCBpTqX7oibxj&#10;shNjGhsbhcvAK1bbhE5LWZ3S0Xq6+xUl66SrMXEuDT+E6BcyivsM3Lsdtff8Ph9pB+3M38ZPtSuN&#10;+ESeZ37EDJk3aQxr6WJh1GbbHGCu/uGchKJ81B/IA/DeOKIyoV/4FO0JewEGK8/R1Tfga+jsTCbF&#10;UIzTDFhC79SbejJuolzKp260JemA6P6u2liPGd73jPQ/FTId1/P5EhImxHye6bjmpLx8p38OeYWv&#10;wLtIG9+930mRZRBIw7PsK9LU2/6+yPs0EPJNva+zj7PORMrKvLNs7gnc0xfZLupJ5L6ed35H5F1+&#10;myGfEfLb+vt6oOxsI4F0Wff8jjy4ni+jHgnkwX3mRVuSBojwhXTYJL7xjHL4Bjgyps+Z9JkHPIXv&#10;uacOdZqt1z3hzm/SIHtQKcAD9G7kh34pDW2JOkcbxePFgHnNeJLJq0x0YTy0Kz6G3kWApsJeoHz1&#10;B+/2JBZo5qjqb0Vy9liXeunKEzAB462j0jDGbhUtsoNPG9tWi2ZtCK70INqG/s/Y6Q+F7BPgnv2V&#10;cODe+eg+cYcIHGM7rnjPb2AGLHN1A9Hv0I30y30jeRLOpjavwkAvR19n0gCOHWwybZIDJ4d7Aie8&#10;JXhI9g/1oCwyxPaBbIIvkTcx8d314Dv6r4ZPXIPHNdkuQH/acK5YT0eo33uSyvm8Deezb6gbeAZ8&#10;AmZnsDu9KkYbKvjqO5x86I9862jZh7M9rp5YiMxVMT7zVRGnnSciV/WwnqQrNi/gwMSncF7iKGEF&#10;ZayiZPIBO2UwLscOQnl7kplHJ+ItHLkh2OCIAK7YJjifkbF9wkct8gQLxs95jq4nj+pK33LkQGcX&#10;28f3StdXf/Z2V/BmQh11oH7wI/ULjRea4GjkOedr0x5kkmrj954wp/7OIyzAJeBhBxmwVCIm26kj&#10;RCaCC31DvxArXS9+V7ipiC0onC1nTpvok+AN/DY+KR334FDiF3WnD9FhGC+jj+C0ZzJc4Dx9nTw7&#10;cIjvucJHjLiKcRYq1dZVkT+/NflXNKa6eDKTPrxEn9HHgrVXEGFXwh+wKzzZ3PE5pQ2CDxa1RuFT&#10;k3SbFpXZrPY1CU+4+gws5aWaBGwFZ6pjvqF8vcCCqHryCp3IdhdVTdX1Kj8cNxqFlkPVDXhfvXKl&#10;fPbZZ9WEtOCptob+63//7369uLRYnv6AIekbA5YEMGGYNx2BN2xPA3iULp9TAPIphhGvwQZgOgWn&#10;zaIG+SuKeKlaVOERFfjwwYPy888+Lx9/9JFXKgDw58+fa6A6J2Rh1tY7z+Db2FjzSgtv2yJm433q&#10;hbxXRi+Xj3/2Yfnk4w/Lh48elAf3bpf79++Uzz7/pHz++Wfl0cOHzpdv6FwUUq8UUFuY0cLWbD/8&#10;8LS8UJkII4gCYzVMxcgkRFFid2CjGPTl0Rvl6rV7yvO+BsMPyvVrt6R4j5a+niExP2Zv94kRcm5I&#10;lwgRBetMsOqfAA6SgFwoVzAPYgwWIE6IKpCQSKjfZwjYess1/6pF58E9fxQYBH8AQqodflmlfW9Q&#10;EiOz8nde8cgBmGXM/B2FWYeH78ruoQhQiafmF8o3z56W754/LUsciqZMOJgbZ8bo6Gi5wdk2Gjhz&#10;LgQzHciPGiGMj5WHyxKcjvXd4UXBh3Nz1JRl4SKHPaMMCzncp8PMHhgYkBDFsIlj5djC9V2DkF55&#10;eACg64GU5ZX1dRuH385Mlq2N5XKwuVyOtlZLUX7MuMVI2yvGNzYyXEYvD5WBvm4bH2AGzNLu78NI&#10;3Fp6xBBHLjNjYUREg1GsXzjTL8bZYca3urHqGdl28qhsDqlkthtECu7BEKORodjQ5zhVwBWcNXu7&#10;GiwgcPU+Bs7h/IDB2TEKzKoBQAjzWFmDAZAAI2tUve24EU3idMGoA/6xFRlGoOmpqTiYd34+9kDd&#10;3KyUnm2v4AC/ECAIARgDRjefL9ITwgBhRb3AEwZYCCFmhbFUlPY0NoL7bOWkrhJMaAuYyAoF+AQC&#10;CAAwuMFxgOOGOiAs0/DKPXlBP/AcniFAEHrAImgq9tqPdocTh8Bz8JcQ+FXDeW4UA7v/cIg8wE3/&#10;cls98KJlwEB9CnPd2TssK5sbZXF5xXjGFaf33My02rfisxV2t9bKxjLbU62Vg70d8bV1tYfVY2qL&#10;lM902rBXJo4aVEax8uoaTDmXroJn9DmGQIQNcGJbO4Q053N4sCyBAP8KOEVbU0jCB+lrrxrYYNXA&#10;tvNxoM380zX5V8KS7zEK0Hd+Bj76rxKESotSZ0VCPBDlkO34htmup6/PK17Y1/tCAwK8xfSRZ4eA&#10;h+DQtmC3+PJ1WV1YKsuLq74uzgpP55fKxsp6OZDAPDqQcBWvYDuiYwnRIzEeDmvFgYMBHqh5lgI8&#10;RSyFVROU6ZnuzSjWomkpWmyVhmLlA87BW3g1sJfi2qS2t7KyRDJoWzBilv783IyUl119o94QLA5F&#10;M2zdSBrS4yL2tllLnCUz7fNNjg52bLy/dEl11j2Om+3tZeH7ouq1KThpQKp3B/vCn6Wp8ub10zI5&#10;8UrwWBAP2dI7ZE+jaYyAbMVh4VnNQgzO3WKrLbY8ysMT6fNUJIkYWHFQoDQ2iTbZ07ilWcphU6xI&#10;8iHuwiWMCxhF+vt7Jcs6lYcUArUN/KFfGUB5lo8UfIw9/LayKaWxWX2OQXTsypj6vat0iU/2iTeP&#10;XR2VnLxSbnmryNsxs2tkxLgBjwxneOCWZQt4VKPf4HHVO9XjVJ5KLsDnUV6539mJFQ7mqfpuGJ4l&#10;ns1KCIzsrLoZGpTcUf1pK07Pd5JbyBx9IlQWrhwozxPRtRTpXfGfNeHm7MJ8efLVE8OfgZrpQfUw&#10;+lcynNm1rOTd2WXLiFAqmUiAUaxL3zC5oE/wyGXrg/1DXt01JF2jRzIHXQZaQ1Hm/I15lclWeZxJ&#10;tC7aZBuni4J/r9pz5+698unnn9pp4zNkEnb6M/6rj1ulq+C4YfUk278x047Zyjh0cO60trQLDsKB&#10;plbVs9GO0C71GbO12sWfmRHOVlecscDkGOidFUFfP/myrK4tW6dCnmEQZIu4dUUU0hYNZtEB4d0M&#10;ZC9zrpTKHtEV2Q9e0F/Zz6HvqP6CFw2Bj2Dc4rwX6sBsSJzVXl2je0Eeoeml6ceKOGxw1jSg6YrG&#10;mdnUqnqhxq4sSHf97pvy93/71+U3f/v/Kc9/eCLeu1pGR4aEj6PSG/rK1bHLovsTwXmmvHn5Uvrp&#10;rLfZ3RINs0UqA7Zw1ghBhEfvTjRo2GdrStHawa7fgVc4Jq0V0Ry1i/bBJ5lQgaNuU326LhrFWTM1&#10;OVXeTr4t4xMTdq68fPWiPJP++cMP35fvpWu/fPXKDjvO4ZuZnbEujHMGhx5bn6KDI5e5cj7LlvJG&#10;52EAxlkvvAO2rBLjrBpo/uatW6Y5ZrOxkrd/QPqG9IN9wZWVONA/M8NYycgEJA5CD9zsMd9gdcHu&#10;lmhVV59rI5phZTD6zLH4rp3X6gK2WWhlICm+wIQDZD74aWJ5T0gaJ6SczuB31ftMZ+OubiNpGC0t&#10;A8Uf4AkeDKq+PLe+IDkJLoFfGDvQSdgmdkS4yMQUHKFsEcl4hi0ecS4fv2NmIwYAeI7K1l/yo4wO&#10;ecnff2Sg6v4k4/lQPUcTlvg6DX6sD837FHNQzCBODbQxnGskjg/hU6dwjQyCxgQbtpzgmaW3nrtt&#10;5A1/Re+s+GzmZZwWbcJrMrwPLtA+xnzXUXnQJxkJ5MPEk+ifM0dJBsPH//nnWaCu+jbbEzxYkb+q&#10;fMrMSEjdMAJtj2/fF8AZ5AIpshzaG1t5haMrHLHooRg0lLcSB0RduchfV8/iJlO/Ur2on54xDkAn&#10;41D//r5+80W2rB3UPY53b/0h2unoREYzQxeDh0pQv3rmq8okL2fteoQDCSMq52vCT6krhg36CfjS&#10;rpjgE6v/6AfkOv1L/txbd1b9MFzZKKtIH5K/DV660n7uSWtdQHoFMGKCprfPUT2OdP9OvAFdinEC&#10;PAlHhIHhegeM4FfgGnUBx+lLjCPIOcrwWFWBPBi7dHs19XDp7e6XrOywYcw6rtIn3iUO5H2GfE6s&#10;408Gfie+hH4bMCPmuINIurqOUg88S+M2ujRjPvQxbzd7vK9K8H3gOzyT2bvkn7REv9lZYQEiOdeA&#10;ftViJzO2BNoPv2KcyDk/jJWjbrHKkz4jUn69jkmDec/zejjfDgLP8nk9/fm09XR5Txnn05FH5pNp&#10;cgwXv99Xh8wzvwk+QluyPeRJHgHDs3rynPfgdvKdPxQTLsTs67N+ifoSKTdD/RtC1ifxhd+pexPI&#10;L/MlHe8z1PM5H3iebcx09fTkk3llGeBVvawM+V3mV09f/4b7mAgWzhliOCKr2fYVnmV6ArChraZ5&#10;2wdCxyMNMMnyEo4Jr7wnkC6fQdukhW/A79gSC5nk8Te4I30FGvAqNvE0PVX+x548tbauMfbOph3a&#10;TNrCUG/6Ur6eXALM9AdPY/zmiZAYqRljuD3qc+kQrqOiHTcqF4eNz/XQd0yOQW9i620mDnolg/JH&#10;JsPXgDr1icl2ZwEY1Psh7+v9cD5C3xnzN6uf+Y7At9QVeFF28Jf4lpUR1tmQO/qzfFekrsDDkz+I&#10;fEs36Dv0Wla3E8g3+4r6UpbHgpJfOICy/07zrK4BC8qKe55Da+nwT9qIOv+YFpyf+ynKP82T/DJv&#10;eGX1XcIPuHDNugZ8zmANXLyKRrKRdCk7wWVwOnHbMFM0LSsKKBo3sb12nO/erDETThYcOES26Ud2&#10;MVHZ42vStKidTTgwY5KsnTiKXp2ldKAFMkD/RDyMp3HUtHmSFXDF9gascMpgx6PNrDaMsXmfJ1sJ&#10;NCqXMWaTx23Yrok4b2LlJmXGypxYwaO6Gj8DrsDTNKvn2AJwOjL5wtQh0MVqYSwpQQ9c+fN3KjPO&#10;XlFeGiSlrngqw6gcwb/j3vVVGU6nyHP6Afifwls0oyLoNvebHUnKA5yjD+k/7JTYgHHIQv/kFfwi&#10;y1F98T+gw7os6im84h1R+RJVy9M2RVnQJ1RCIr1Vm9Bz2FqQ/r4onGf8AGyYnHKwLTzZ3inHuwen&#10;jptmtadFGbWq7GbhBrBlq27GVqeT2yhDkQDtmV8o4pyB16CxskMWXE1YbB70Tt8eqT6HujIZGccn&#10;xx18/PHHtu9azqhxllBslbawuGCnzVe//72BnLO8mC3LShkOmee8CpQ6FBUQhQ7AK4bzg98AxUxZ&#10;eTJDmcw7hVTXr1wpjx8+LPfv37PyiiEHBfD5i+c24nnZt6KXVatSN65fKz///LPyy1/8ojx+9NDb&#10;VD1mf/cPHpUHd++U27euOc3VK2OONAgEBljkywxRtpRCOYf5Q8grSytlYnzCW1KALSxXB9ixMudA&#10;SjR743d625GR0evl5t0Py63bH5Tr1++Va1dulcH+kdLV2VvYZqW9rUtXKZUiOCsEglMaPgOBQFyU&#10;FRhoXFHowASjjxCM8zRAJ/cCgTRxU10jpCAyTPnTzel9/vkZIg3HjdrLgyQi///+kMwRAnCeIHUV&#10;M5gYQULV9eTogvpf8eRC2ZKQePl2onz99Ifydnam7Kvv2FKqTfgyeuWqZ35ev3at9Pe2C7bRzmDw&#10;VZuVx8VLQXQnGucdYTdkKaCUMC95lWDBUIrRoFnI2t3ZUQaGBkxgLCXfU58dMWNWcMMjzKxs2r9/&#10;dFCW11bK+NRkmZqZLDubq2V/fakccr6IBFWjEAwjTbsGS3dvcwaP8En4PTrCGTax1dnoldFyRfe3&#10;bt4st2/fjnYI9zGYY3x+/fpNefL1k/LFl1+Ur7/5urx589rbEk1MjJfVZWbXH3l1C1uooHg0imED&#10;Z4gODzt4ivEwcAGY0AeCg4jcCr+5PHSPYA6DfczeUhtheArGKQf1u/rctCjlBcbIFjg+oFx1Wlxc&#10;8tk3xEVWNOBwEM0t6B1X0qOsANc2DR56enu8lRS03iF64AB+DO8e3Klsb5GyF6ttwH2vJqIPzPxR&#10;2BDAGMHUv40oNicSkjuexb7Koeg4jvQ7lJOY4QO/SeWaASdwoJ0wPTPnCm/MW9RsYFnHUUIdb/MN&#10;3/L3hwJvIwU0EIydQjDm0J5Ux7AXsqySVTZrG1vCsbWytLpWFpYWy9z8vI1vbJO0JyVyb29Tg1tm&#10;K7OaCkfJnnD/pGicLp4IXxScFH2QGZlzVXl0qVpq+GEMRtjQFhsQKgGAYgvMmdFBRJDRAHgdsOc7&#10;6o7TBKGH8MNpxmoCZtKbt4vmmDXBd5C3+0zPiJTIH31NPvG+qol5AbWgT3Dgt2qA2V04W2aYLWou&#10;D3vFTXNLLNulypekwOBUhC9sq985HBulAcOierxsr61LqZayuiO+vbntLZx2FdlXdEvXDcF4eWHJ&#10;W6rtKk3sB74jukExEUBVNxw3vpegO9E9WzWy8uFY9GPDxhEGBr2T0o4ziJnkrHrYAyY4W1ktciKe&#10;c6SBy9aGnTEYdekjnCk+ZByng5QHtrRDwWN1zari+tpy2RN8T0721S8XStNF4cyRYL7JFlkLZXNj&#10;UfBfEc0fmBe2taquSru7u17WludVjw29o54MPnYVpSAI1vQFyMGKjkOUayEH/JN+hCfQJ9CQe0Nt&#10;Ri5jZGVFpLpNz1DS4TtSJi6iSLZ4lQUrKDAs7EpGYgzAIdPW3iJaZ8uhOAwYJTKcxXg5oDfVWbwa&#10;Ywv4B52iF+D0YeUNB+azKuTzTz+SgvFRefz4kc+awHGDA4K6smIDxy00FXU2IgVuVfdBv2cDOnQK&#10;VgO0tqFUge9Sao4PxFuhMbYRFFz0zd2798Srr7ldrBxh8oeqWFpFHwxk2AJqfW3TZ/xsrONQ2xdu&#10;YQRjdclhmVlYKJMzUz4TDV5OQKk270Eh0T9gZZiJrjC6mRfrGYftw+NQtlsl/3p6Mb5ggEKpZqYe&#10;M93Ynq/Ps5KBpT7UP7ZQ3PSKDPgpB8iPSeZ89vOf+5zAW5I7V6/f8DLpNskMBpqsMIhZX4rCZxaJ&#10;NKlvWVnTdJFBdPQ3xvnW5jafZ+OBr2T2yWHw6FYp7nzrmdNqA84mnG0PHtwXDQ8Idw/KW8mxja01&#10;T1ZgFfPoCA66DqHgOzsW2KIO7oQci63q3pWBfs6iGi5XRsfsEGDg415Vl8LjuE8ZwQ8GAuAYewOL&#10;kvkh2mSrgn3Dh1WHhyrnSHKelTYYSE/gE1uiEQ26jiRbD8QHFmdmy/dff1N+81//a/mbv/5/qf/H&#10;pVccleHhPp9rw8SMDuH3wf6O2vWqfP/t1+WL3/1DefXyqbdRZcYhq3JYeQut45AVENQmePeunTds&#10;oca5P/BE8G7vkJl6wh+9YxCII48JCUx+wok/OxeOmPG3bPU7VWZmpv0MHRsHAme44eRBWcfxjZEO&#10;J1gYb5FtbKfYamcYk4vgn1CGz1MQn2clDXwPQKKLv3o97glTpGErQ7bFYMY2g/4WyXRWWMJ70XG3&#10;1jasm3S0it7Fuwd6+3ymWE93j1dzgaOtGrA2g0vqm6O9Qw9aOLgcfswWCkw2uSQcYtYmEzSAIWYP&#10;aPEPhVP5rCu0ldf3heALEf0Z0WkvCDboUdI70KH1nDyAW0dno+gQPUG/xQA8qJacIY9nz54pPrcO&#10;wZYDHZ1tgt26+hRH1JnuQLkZs26pQ/xUXX8UlA24zSe+1kP1/L2xVgfK+VGUzPFV79DVMNS4znpg&#10;o4bzCF2Be+Qu90TrUeSr935NXsh7t1GUh9x3HhFJRXrrPhWvJiRMMpDGupvyPz/bkrpmmszH9RVe&#10;px7jOhFrIb/j6vfVfcZ8Vg/5POuaaQk/Sp/3uiIrqXs9Hfw4ZCjOSvF2ZmZbF8VpA55G/9CGiGiL&#10;ko3KA56Obo9chH44v4a8GV9C26zGhzf292r8KLkSs49Z6Y8cxfAD38ZoiPyOGesIcetlKoRq4jCG&#10;97CFJwYe6uQt0cTHvQ2l++CC5ZPltnrfE1UkM2zYpv+q9gIrtlxj7Av/Ih/abLyCR2PcVBrawNie&#10;/GMW7r4NXDjPpeao7dIj3e+BS0CYsRvjbfe5vgdfaQB5Bb4qrdoPvkSPhLxHzjPRAFk5NDimK+eC&#10;sltBjJ1ITx7E8/cZ8xkxw/ueUbd6pO+J+Tvxhm/q+RJ4D+7QF6xiZ3uzHemQjGk0+lb7oLfQ1217&#10;UMS4Sp76VPk4Z9+TBmcXDhrsF0wIZMIDEUcOxj+qggHybLY4WyefrWzIetfrHHgavwlZ97xmqKep&#10;3/8xoZ5nlpfwq4d8JzDWyk9aosyzK5E04DFXkvMOGiTS1khLIC15Bm9KHPmpSH7AK2GWcCNEmWf8&#10;K/PimnXOcvnNd+TDFZpPAzXvSBd1Pss78yDU0+TvDPmsHurpMmb+7+t7Qj6njuBKGkzTQWOjdWXA&#10;DhxmC+AdOyK5EnkPjpE3+dbhSFuT3/G7Dk9ips33BGDJbwL5EviNnu8k4neZN99CG+A8+qtaptfH&#10;/s7t0XjN2xRLz8dhip3FdZUOAu64D8WPzHD0uR03ggEOcVZG2piqf+ivyTfDOaTxlurPOH9PfGxf&#10;sUF6EJOwGNe2t3WYp/qb1E1U5qmMVUgYEBMmXBPvuCbtZnuI9T7haj1TEZ2PvIl8Uy8n+zIcyKw8&#10;YhcT6WKCH076cCac9RVyBxirtcpAsBUcmTQfk1einwlZHr/5DvzmnvoTnIdi9jNjEtLB1ymX+ywz&#10;0xDIkzxoN31i2VA9j1jBrvodeZ/RYMIPfHYehnPCPvIiDUb/upMAPLLThi2vwO8Kz/1e+ZGPCrE8&#10;ZqI5Yx3LTmwUOG2QoYrgAg4brDZeCSYdmN9xFpmi7knjcZi+4560wjQljWeNGoOjm7NrBQ4bdHvG&#10;k9grsq9wvrBjD2NIZDZwARbY4XieDhsmVgbuvrOjBycQ39uWQ/8IP5HLOJB8rtpFlc/kCoEKHd59&#10;iBZTgQ9Z5HSCA1d2ivDuKdJ90CgY/6etkk/op+gDeJBB6LrkSqd4Hn1uHBfMwVXwFL0l+zP7yCt6&#10;6TvJuKAB7CHSOcz/YyIJ7UQXShyMqMoQVBb0CLwgZuxp8V5wUDuJxhUqX71jQrYnQgu2TdjzoW/p&#10;S3rruuxt7ZUdyfhdxWONhdhlgJGtRuSFUVmrcL+FPlPETo2tF8cNVaIYwwFU0bN36Hgqkyis9Yqa&#10;cNyozsAOuKqNR8KjY3BJvBFbHxMhP/zwQ40FB9y/1PvUcYMR94enT8uTJ0+MJOmUQPH0IetjY0II&#10;ZvxuuhN4boCrA8gMZshvFDwAh2GApWetQoK7d26Xn/3sQ29jBuBpEts/fKNBNFuqsSIGR0un3t29&#10;c6d89uln5U//5Ffl5599Vh48uFces8JG1xvXr2uwyazVVg/G29tQTEGmYDIorCihKMAwEDqM3yAB&#10;Ruzxt5NlfHxc6S/Zgw6j3lCHYOzq6evVgG6kjF29Ua7fUlk3H5axsRtlcGhETLtXA+s25SmkFjDb&#10;2ptEcDAoBIzIUlDk3BUcUBCS+ZQVFerF+3gWV17COuPqwCWwLK7ucjpS31uJUTl6ZELRO1QC2uh7&#10;nvm5iFFpQAaeOy+FqoR/FIy0qgvEQNBnRmr+CHzHXTIAiV4JPwkh0ukns4Ofv3ldnr58WTZ3tkuD&#10;+hkmxKz7R48el4f37pfenm7PygRGhwdi+hCT2x3lASt+skVaQ4sQu1FED2FgtBNOwdxZhcWsMNKy&#10;bz44me22w4A8BHcI4Z3wAMfN4spieTM5UaZnp8vB7ka5sLtdLh3t2WAOo8eQzYD95o0b5YrwmpnG&#10;OD8wWGLABLcBH7NnZ2ZmfFA1Br0Xz1/47IFvvn5SJoRHCACcKy1tLZ5pTR3Z05GzRWhgbGkhhiM4&#10;m4HpN7iOUgLcw8vOTJ3YdiIYFcZYFHoGQmJk7HeJT5aZwKo/XQEeuUt4I8HrVRUaPOCcwYiEMWdT&#10;ghxjy842eSoNRi+u+ygNQCv6P2Z0MfMm3tEvMHpm6ttBoEj9fCihaCkZLbjBwA0OwjMGJ7BHhI5p&#10;jzWK+o60HLppY5Xg5cEfzEwwSOZOnwILYH5wEAIFuDBoTOcikbTkCT0Ehp5F6k3M+/o78qv/fl8E&#10;DvwBE7L3N4rgGANQM1q1cVeCZGdX8NZAjdl2u+JbGP59JsiR2iY8O9jZEhmLyeN4U9+0NOO0U77q&#10;qwblB03FgNiihG5021wDvTPNVQKSrdGonwVwKhEIG8EMBQFDuvFAZdvZQ50rPKdf7AjzwFFUo6xU&#10;pHGLb6ABhGfQfEbSxb0NiayCuyDFQTQGL3Le0Kv6A6Njr2iSVVqjV8bKyGis1sLJCQ3gBMCxw0Hx&#10;g4MDhtuKcBT8xYgxpIhjv0ltOxFesP2GFWvVCUV7W7jMYbwY/XHc8IxZReAisPEh06pXRRRRe7XT&#10;hopGwVL3XmorOKgl0lWllOt7DJHMGmU1FKs7lUCD73WVhyGPZdMYa9lllD4R3SJTPCs/8mSLNJws&#10;e7uxVJ/DDJnNz+Iczsc4OmR217by3Zd8EhwvHJX21oYyOjJQerpaxNsE8WOcRCvGF6G+0jOzRHUV&#10;jpwcgwcBb6+yU/mqmHETRQYjL4dss40S6VDGWNrM6iRwhQE/yjbOGoz8KPA2jEi+cqZPT3e7lIBu&#10;r0gYGu4vPT1sn9VkI1K75Cq4ukf7BAe2ZMMBG4cqC/ekYGKc8t60lbLZ1dVRBgf6y4BwgdUcOIhw&#10;GuF0Z1XJ9PRs+f7b78v05KQGQ2xDJZmtvhOqGq9CvoBxwRcxtlq5VfTKFeERjptj0RQH+m+p/8gb&#10;nYOVVX/+539efv6Lz133yclxn9sCj0fXQFHkcPdnz16U589flTfjk2VqigPL35bXr8bL85evylff&#10;flW+/ObL8vTZU589YrxXvWIbIPCJQWjoEjxn+0vPdoO+RAsEjGko0zhocnsmjC9srTrYf1mwaxe+&#10;HZRNznpaWbMTnbOGNjZVz/aucl8y8+e/+GX55NPP7bRhuzNm3vZ19wp/hAtqKwZBG/2kCXLe0sV3&#10;F0vrJbZW4SwZ0Yz4O8omxjTkJ0bFQ/F05C5OE+rMKht+YwBEriKfe9X/GLxxWq4uLxnG7R1t0n9G&#10;hSOjxjf6H7gsLa2Ij0MfR+6n0318hZ923Fy54oO2KQNnE/zGEzYEIxw/8BJgiG7E6hrI12qu8tvf&#10;knzQYErCxDObcMyQpls4wGqcbcFuW/XeEU6tLC6U1y9eln/4zd+Vv/ubvylffvFFmZp8U7b31lVP&#10;DmhtUj03pPttCWYXJBfXrGOa/6mtIyODdlix1cDgALOcNVhrlrxRvS4KuGKvguW+v1tamPOKVbZg&#10;RbbifGbbs9nZGW99hn7Ayhrup2emvXKGcxtZjbvFuUiSFTipoF8fstrCQKFZMG73NgcMFnGgodcy&#10;aOQKLtEH8Du+92x5RegFvOSMG96xXQjbACP70ZdYhXPn7h3xmW7rBfRDyGYNMkTjq8K7VaXtEC6x&#10;iqurXQNEDgEXjPu6espw/2AZ4bwY6UCNomH4I9vpwYe95erqeg7GvQAA//RJREFUaug9oj+2mwW2&#10;4JA6WyWEXLceeS6ir+nGtEJ3K3HcwgQUSBN6gWQ87/Scd/EZeg+yLVYZwHOQhzjwkY8hG8EpjGrk&#10;E/nGwBB96oLo/EV59eqVnV7wLXSqg0POHYuBO+UT6KN6rIes6z8ZlExkkU38cSCLjLWQef/o6nQB&#10;B0f9hKbgOwZR1rH6hh7gebaFD6wnc6t0ztJypWofeiS8V7DlJbnwnDKASehbzqbi19xF/rwDvlwT&#10;VrzPKzHTnaU/g3N1qWpMeqpA/nEf6XRDF1BH58f3Rmm/yjGUdbR45DwinwiZDamD/4S+Cv9SVU3v&#10;fEzedjgQhWOqsPUQDIY4l8FvJSgXxJvUEG/XyGQb3nEOJ/yWbQMHRctXNNDuEm0PiBbZ4pltllkR&#10;ypZoseVqrDRsRi8U3mKIwFjimcHScdBzqLJpXnkCU/g+hg9WTcOPPXZSe6gaziBkHc/5jnbCq0MH&#10;kMwmD7dBcFK7AGAYslgNzlmK0jnAqeyfqs8ADTKEK2MXb2+qvJgQ0c7MYekdwJr6sd0HYxdW8QNf&#10;gh06MHjVClyhssgC62c8V77UF0MoMpUVN12dPdInmSjQo+9jDO+2Or+ARR3X8r7e7+97RuA+cBG4&#10;qXBVIH6f4XLgXQTSU2Y9H9LQPox+6BbwIPizd4e4gDNQcKrwlDFFZCeZAo9Se9BXsCPkeIa20Ubk&#10;s52GwEkfwc8wINEWvg9edmbsyqttLrpm3d1vtTbX21MPmfZ98adCwi9Dwjm/ow5Zj6wD14j+eZo2&#10;YsiLDJlH3vMNv2lr9g/PyI+y+U3bf5zn+yNpwc+E11l+0ceMpzKSdz7jnu8J2RZ+kwcBe1CuCou+&#10;OoN55s3zfJchxm8xriVmm/KbjDzjWq9fvR4E7pGJ1CG/4RmBdtLmNPKfvzKWSodNGlV5l3Alr6xr&#10;XinL43P95n32EVe+yXplekLWjUA/kIbf8Kj4RrQgOvCKG+VphyfOc9DBbWUsh9OG+rGDBLsZbNq5&#10;gg0E5wPMxLqA+YbK4ltVxfxc9fO2Se8EO9EcOy4wbiLCZyxj9F7U6xX48DG2t7qgNrRLP+IM747W&#10;DvNk5aA/wZjsq/YqW18TBlwTLsTEufqVfjEfVlnAPvsi+4N3pAleH3DjW/LnSjrssRGlF0sX9JbV&#10;aji817JFV5qG/mcZJh5ue4AiVjNbNpQf+JK4Frh1hr/0NfdOo9+Zjnunz99VHkTCKT7oz/xNbaYN&#10;SYe0IdPxm+dnRwcEbWYMmMXkZPTasPOqLYrkryTuD37zjnEy9rRw/uE4CD06JyvQv6wgJV+3Uf3a&#10;KlxkvMVW0sYfAY7dO1iBcemi8Fe4gg0chw2WASZE7eyqvsojnPTCH4EYexEQBy7k0QC/x45GOZKd&#10;zZJ18IxYKRP2HHR76AU6ofwWO2GkE4BDiuA1jh7GBdCMaQS4CVZMMkF28t4OJVWCrgYi5NuoMSIy&#10;B7kLjblP1L/uO9VVt64vMPCqH11pqycGt7XYuXCgaL0RZJLstF6p8rOPQ++nL8MPQH9HORHpe+O5&#10;4c9Kmpi4Td/gmIGGiZwrbrzHlsbW1SoLuMAXWjTOZdVb1juD2+xWREsMez3zBEciv+lLvQYulsuC&#10;jR1R9C0OOnQnpVUH+1vGTHs7e57kxmS3PY1N8W3AQ5r1XauKbBVdtggfqBt8xNsCgiPKAxzIbdjQ&#10;1pEWXMNxE/fsEoW9210F9kof59sj8Et1aZKOxYptVmt/8OiRxqkDdjLRdnPS//Nf/ZtfMxi14+ab&#10;bzxjGYMJAKNC9u41Nsd2O4ogDEiCZxPEp8OZFcws7+xIOoUZ5ew3/+D+nfL40f0yNjYiBJYCur9T&#10;FhbnypdfflHmF2ZtqOcQc2bq/vKXv/B2ao8fPy43blwvw0ODZWxktAwOX/bs1UYhTxjU1FwpSkdH&#10;nEuyKwDhsdsTON4Z+SAAYLGjwfri0or3jX89Pq7B9YyARf80lc29Ax8A1NbZXa5ev1VGr94oV2/c&#10;cRyU8tjd22dDPDOiYJ5mhijZzVydvQlWzS8tjUkAYIfeKT01Jeo/A/vSBQza6hh1Flv7sASNjgzj&#10;cHSgoKdnZBDfceWdWNSP0/iP57o3gnBfOW70qRFTv38y6GUwXA1i+YYII1B/evaV2pVKN4h+orjP&#10;jG49AeFmF5fKMw2E2ZIMwmPQwCxsZm/+7PEH5eb16zb2sPTORiN9yyojDxRNODRN+ernoeBx1EDe&#10;tOhC6WRWmuCEAmHCkUBiwM6+0OyNDP7tC998to0o6UDMekeKsw/H3t0uKxsrZW5x3ji2vbZaLooZ&#10;NKu9GLYPxEB2xNCpc68GWcyU5pwSHJcY5tlGo7cnDnPH6LKysuwDyFeWl2zUWl5eFKPcLz1drES7&#10;Xq5cGyvXrl8xbuMhZ4Z5X2+P4YvQxJsO//aMNQkU04vKZKsOjKkwbsqifV5ppLYx+66pmRUDKFA4&#10;rWDcCDIUKYRURLDgqBKGwApHE84ZO2LEGA/3URKEF0f0r3CRPeC9xRTLX9s9g4T+YOspVjNsbe4V&#10;tm/DeRJbUinvvVjhABwQhAzggB2DQfoXoc5vb8EiQsDwlLQH/sXqqDC4p+Jhgaa3GF3AAwaXPIOW&#10;2OoKxmznBEKkYtJE8FS96DqbOZt9xb2R3iUm1fEu3p/d/4FokoNxKi9nBf3QCKKyF86jFNBPbD0C&#10;DhyyR6zuG9U3GO4vNqhtbL8iPHSfqX8uSPgwQ9hOXrXd+YomEBJcMT6YvnSlIBsjEDIwf/0WiPzc&#10;KyhEqxaqgonvERrCMdeLcxo0aIwBaXAJtmjEgWZepGyJ+tR0jaJr4VgpvYFbvK94HEb5JpUjvnax&#10;CeWDqoNHwCF4A9vgdXS1l07FdmaOMnOkhVV3rX7GKi6M/cgPeAPKFFt9YUztFP4Pi04GoRm979Jv&#10;DNCcL2FFW2UQca5Ah8yyoq4obShgh8ehsMO3mCWFM9mDYF0xzGGcZXZobO8B3okmhIPgEEaSdzbY&#10;wc2QYeD4mvB027yd1ZGmL71HkWDm/Yngqy6kR0RHrKLTD5WLwYM6u/+Bu8phpRWOu+amC1IG2Vu2&#10;ofQIJqOX+0tvd5uf8c3h7obyOBDeBJ6wGsuDlwuCG0oTs3RUQxxbGO1Zkkt5LMltlTyGlry0WR0H&#10;30Be40zr6dEgo6urtItHeSm2yu5oxzHTUgb62sSjO8uVscFy8+ZYGR7uLV2d9B18YEe8jsPSZ6Rg&#10;sYpgqSwtz4lf4qDcNiyPaJvoAWnDCi6M4SjKx+IV2+IfUxOz5fn3r8qbl2/Ly+evy4tnr8qzH16W&#10;57p6pr8GQfANeBf8jqs6hX8O5lNqd2dnTxkaHi19/YNSYlFWOcOI1TZbPn8D3oQRhAOd//TP/rR8&#10;+snP1L728urV8zLx9k1ZF98HGRbEs1mR8OKl6jTxtrydnCnTc/O+fyV94MX4y/L01bPy6u2LMrcw&#10;o/LVl9CH2mejr/oVhZey4A9Jf8jHMABJeZOCxblgbFM2OMg5YcOeMdzZ0Se95qr6u7fsbB2W6an5&#10;8nZ8pszOLpXtLQYf70pXR0+5d+9R+cXP/1n55KNPytWxa6W3q7t0tHSUzpY2xyb1caPAxJkulwSf&#10;i/BaYSJbh7UIKYXuwgX1gfgRK1ZEvuIi4gnoZ8BYOElkBSsrTtkCcGN91dvKsVpCLyQ7VsvK0kLZ&#10;lH4H72B2Dw5YUb7PIFxfWyuba5tlfmZW1w3lK1nJHs+icXCUQSN7/LLFaIdkC3oas/lY2Ybxj3t4&#10;JuV5mz/RM3uOY/x8pzofSKE/kXx4p/ryjnNt2LaQVXECdlleWCyzbPspfWPyrfrt+bPy5MlX5asv&#10;f18mJieMhx3C44Hh7jI40qu+6LZOyqHHbG/aJT5z+fKQdEoOaL1SHn/wqDx8eF/p+jzpAqeNJ0Ds&#10;gFuc+3Dsc4zm5mbKm9evpTu+8koutsjz1mYz02V6ZrJMT0+V+fkZO3JWWIEnOMLj7NAVXH32kToo&#10;9qVWn5pX6l64Sp2I4C3v0W9wUMZMOvr0SDS4XLZVJjzZAxjkiGCIYxKnNA7oPcEYgy79Ct+4eZ2V&#10;zt3Wd/C7w6tYYdwmHW1TdLErPaFP/KFLdNXOABI+LZ7Y2dom/sQqnF7RX7v4jwaODJYlv4nQP9sl&#10;M/gFr9BF2O6J1S/wUPg1/At5Q2BgB7/NeErkCk6nP0K8j3tvjSGcy/R8QT4pmz2uQGcV7TFpggQ8&#10;F4uE9eo9ZaoeekadGESiL7x8/ry8evnSg3ZvPSX+fHSM0z4MTkHLYWwiQuME18O1QP5FHf/JgAxW&#10;WlKfj5lXhHoa/kfiV7/9ve6qMjHGe6Asno/MAzbxJutYfedv4upP9Q6Dip2nggNw8YQR3wumlOOE&#10;fEG+6FnAI/qO4AG7YgaXoZBp8vswQmd+EXifkb44bT5Xp+USOBN1oW7xOnHCOpGv+tP70yyUkHxV&#10;i6pOZ+U6b9JTtn4aF+GD8Bv1v50bylbUxEtHJk34YGLJfPAeXoWLr1HpG5WuUXk0KI8G/W4RfnRr&#10;bNgjuu0R/RJ7peNcG7lcro2Nlh7RVl93V+kXPfWKxqEv8j8UDYGorFTjTD11qB0/oZNI55aOwuQS&#10;7hkDQQ/cn0iv35Uezorh9pZWfSOdEv1P7ztEtzjkcaiYqtTgC5IRbAuLrsB5V+bBog0mVB7siZZ3&#10;dsuRrqyuwRhhfV71IL0nBygfync5utIDlEVeLZJDLcqb7RLBCxsp1A6cokwmQY83TVJ/5WWjK30v&#10;MLt+9Dl1dJ4aCzF21FiEyShcBwaGNDbq1HfgWPSh8ZZ6VZHfiWt5z5WQV76rB9LwLHXdGEdEyLSu&#10;W5UvegC8JgNpqM+RdDBWycJLdtUfMSuYSR7gFyNyRuJnuBh1EzzRIzxmCiM2cFGu5lM+EFr8DBnE&#10;ZD14K3UUuK3jY0hi7GWa1Ytsc4Z8lm1P2sx2nb+vv8/n7wvn3/Edemf9Ofc8P59nxqxnwpVnmZ68&#10;6t+ev9bf1/MAfvRDjil5z/WnImnTEJ55Z36JU3Xez5W+ypDpsv5EYE0aDKn1d1yJ9f7IZ/k8yyHy&#10;O59zzef5LuvKPfF8yG/yewLfZLtpM9eM/CYCO2DCld+ZPtuWMMiY8ElHFfdZFjHhSiTkN9SJa7aF&#10;cgjUmedBM4Kb3mO7E5SUBp6h5yaRypAqGtne3nBEB8nxK/oQvJ4xqQ3swA6FQPRtPqM8pPaKp+m9&#10;eRIyUG2Bf4q/mcZVR6qNLWpD481V6UgbW5Qh/gx/6oyt0lL3cFR6aBj7h8fFFY5yPY+PCft8zn06&#10;bdJpRsSOQ/RYS2nYLpsu9XhdfeTyVTA2GY4TWF1ZLcuLHE2xULakA8a2vthicE4JLwCA+BF2iiKZ&#10;xiRGZBsyiG2/gZv7S4UE/gQOuT/0ZeJUXk/1Bv0+1R30ffZ58FRsR4zP1c/x2G12e9Uuv1NbEk60&#10;0/ioaNxU/XjmPKvvg+/yHlyF3+K4oe+VDquk0nrMrt+20WiMwXgRWW+7qZ45b8bzulIfqg6uoDOz&#10;hTUTqbBTeNeCd4JBJPB4FAWT36qGbaSHkqXsPMAkQpw3rNKyPUtpbIvVPZPciUDyxPgoOlBZTHD3&#10;Vveij9glIWgjbC+scGLyJHZBxvUAIOQQq4CYhInDjPqpSYIjNHdBeXYIn5vVbpXr3RWiXLbihCaI&#10;3qL0HeMHtUt1CQdDyG+cUXbKkbfqEm1XlJ6CfVWl+Btqg/3V9kr1o/uStns8HH0Zv4X3qoSvSkvf&#10;Q7/gO7/JHnl40fapylalqNpHn0LT1dgbOxO2JU9EaY6J5IFu1EcZnUbhntonaCmCp4LrBUWMQ0Q9&#10;F5fQt7RbsADugj/OG+xxcBHgzSo/JrdvMeF8da2srzDu23W/Uwz2nyZdWwQ7JutgE/CgW/cn6sND&#10;vd9H51Elj0QrRKa6s8iA92yVdqQ0gSchuwjYfeFLOAsvXBDPVd3Qjy73D5bHDx54y134FbqyRyf/&#10;6t/95a/Z8ufbb78tXz/52hVhxihLxQB0LmNaFpPYZOa9lL99RTrILYGYQQQYp77lexTRvp6ucvf2&#10;1XLn1rVy5cpw6enrVkXZtmHTe7p/+903Qv7dcvfu7fLP/4f/ofz5n/9Z+eBnH5brN66XoaFhDR6l&#10;8KaQAMHVqBiAQKdCnCMNXg8x6m2L6KtZLwKQt3oRQ9+TQoVRfnzqbXn+ksH327LIjMH9w7K1c1A2&#10;dg9KW2dfuXH7frn7+IMyfOVmGbl6Q/GaBthdNoI1NalNolvhj9oGcBEQlK8Y8NZzEaSeHeDYQNjo&#10;ZQx2qGikw4sHoYAsBwglaqr3emxHDcvREF8+CErRDFv54thBKRZZBPGAg0Joig7GoG9AEEUQBZHI&#10;O4gPAQhivz8qK6WBcXGPM4n+xHlhASJCY/sWlEX6mpnSeyqQrdjWt7bLqzfj5eXrV2VxZVm5Ybxq&#10;tsHp6uiVcuvGTQ3++7ysjHcMDKgNv1xXiFxEYIcOv/WGLahwqnRgaGzhEO59CaNlz9jGQ4ux/BID&#10;HeHY7sFeWd5YEUNRffV8dXO9TM/NlNn5ubKytlx2hQdbO8wSXSrzM9PlndrCQAvGdSCGC4FeUKfi&#10;gFoSPswtLpgwWWU2MDxURkcvl8GhQW/Dd+fOLTsQ2UqNmbmjl4fL3Ts3yuPH98uDh/fK5ZGh0t7V&#10;LjzB0I0iIMKVwNjf3zHD6exutwCzEUftZHUO23QgJIg4QDF8YKyBbhr0PXk0ijMcHgq/heOXLsUs&#10;YJR58B6m5lkTqv+pwNQfRlwLdiHB0UEwdGbvHx0IR44kyC+1iPm3+7mXgja1+L2yUhoJo3319S4G&#10;bpw4u2V9bb2sKa6urJheMY5RJrTernYw055ZuwgcysZxw/ZqNnK6VkZ/M0P4B0oQOG46QGgIUcEH&#10;aIVmeIll9RvmlAoDmYXDgBxhyuSP0gj7giGjVJAO5bkW9T5YXKT5QxH6dBDtVRQEofka1EJEGtJ+&#10;DaB0723P1B/CKjFY3V848m8cOQ3qL4QSZ3K4AbQFwztfWnjaTK/fKI2Y/KFDXSvByjYwLpk6UBV4&#10;iHICHnZqwWcFQ8DD2R5s7XNB5eO8QVNFGHrwp+ZbMGZEGHKohUrHCM+VFRYtrY02GnZ2tXnLLPC2&#10;qUV8vPViae9stSNE7NftudgkYar0OGl4jqAN4+Gat+jbkeKLcN7a2ggF9JDZXVuqKDMWTsrczJRa&#10;fVK6Rec9yuOaaOve3Zvl2vVRpd0trHi5pHpi6KQ9DIrbWpvN93AWMLjlPCGMrCjtNuCp32ILHZQw&#10;lrOfCIdjCwAMHhg2mQEPnQ0NDVhexGGXx5ZHx4IfcAknlSAPPxZ8dnfZv5xVmXuGnY0bonNWetrY&#10;geAGV+kklMRjVseoH1Qvzs/B+dOq9P3dnWVQ8q9XcG1v0TdSOhsYoIv7EXH6gdHMsOhu6yndHT2l&#10;vbG1NAo3Bnv6yuWBodIr2vLBwKJP+LInVAgXMEr5jBKVwYz7PlYQqKzu3s7SpdjRJZ7a1lja2hvE&#10;l5Wu7WLpbL9YenrZH5dDvHGUNJfXr5+V3/zmr8vvf/8bt3ludqo8f/FDmZqaKBNvXpbxyTc+fwzj&#10;NP28soJjR3FpqSzOLJXZ8cXy1//r35X/+//t/1m+/ur78q3i0+9flOnJWR94jk7B9mnwD1YuYHwO&#10;JVu6hGXcBZWLca9Bbbhcbt15IF58zUosPBFxioLIzH8b6ts7vJL3/oO75fLosPv9m+++lZx/XVbX&#10;172d4cz8onj8igdh27t7ZVN8fm1rs6wLdzaFk1tq5/bBhuQCOKS+oBAEFrURbREz+HBB/cGnYkk8&#10;hhjJvZ7+MjIyVkYuX/FWq/zu6upTn/Spn9rK2spRmXq7VJ79MF5evZrydm3Dw1fLjet3y0cffFr+&#10;5Fd/Vh7d/7CMXb6qvu9iPkpplmLZ3dJWWqXENcGvhSWtIuZGkTdOnGZ0LdX3khJfasDpp/oKXzlw&#10;9PCAFWV7UuBF36IdVovhNMEgua8272xKEd1aj3RMetFgD1z3rGvhErjf29NbOts6bOSbm5opb169&#10;LuOv35T56TkvHcdxE7PMGQxgcNwpi5K/OH5wELSJDvcEY1arUAe2k9laX5WMEfyXl31/CXqR4r+t&#10;e1bQoAzjeNpUfy1L3izPz5eFuVk7al69elGec57eD99KT/26fPc9/fzSh9IOSFbff3Sv3H94p/z8&#10;n31SPv/Fpz7/8PbtW159cvvOHW/Te/P2TW+TBZ2w3UBGAmfKvJWeyIoZtjxb39yQzFsok15Jwzk0&#10;c9IlmRG5VRYX50QHC9IvOKsLOArWGO6g9yrCV8BZZHuX9AMcKd3iZx3treZlPaJLJjV1dXcIhy6K&#10;Npn40mY+xuB0nzOy9mNrPg9IxXtsuBc/QcsL3VI0I10Dx8vujuomfnskXYeyBnoU+3rFR9pKh3hD&#10;i8poFt2xNeQF6agDvT1+7oM1GTAobyQQKwiaqY/7sEl8iYkV8LxG6WYtEi0Yf4Ur6jucTzi8RBEa&#10;E+wLQ2NmLTzJ7FBpBQzVX2/yt/6FnoKMDn2QgRJOhTQQoed7xp7S00wVoH/kgz6ge13RF1jtE7oH&#10;CaBZBV6okDQq8x2TZr779pvy9OlTyald6Zdsh8ABx1uWH7QlBvJhYIoBtaBB3aizAxX544J6y6nh&#10;FeR5+qeqnRojFH+chmf5XfWcP79QkPJDHakr37I6Al4Y+5PDOYGrYKE2e5UEkTJ0za1dGDudOnCc&#10;BvhUQWXbQaC8wqAc3xqGVX6nobqNtNEvNIuK1dNxx+N4r8Gs5Fboq/zmLTorEVzQL5VlHU6dDtiJ&#10;wNL6kFKTYeh2ulEa8ojBLzxLdXSJVTrfoC8jk9W/4m04jO1wFH5wTp0NV9CqaFcligagp/1ytMfs&#10;yj1pmaW0iYYvike1Cx86RAOXVBZ01CdZfHtsrFzVeGBkoK8Mip6usCVaf7+dOew0QfRWgsr3SPLq&#10;AHknfsUkDzs89R6dgYkZOEVYxba/s2f5zvaxOF/c7xqv7mxsGX6NStsuudCG/o4MkqxER+C8MyZ2&#10;KOvQEcS32W89J3mQhnz2pQsxgxQHkQBnZw8R50+X+D3XFslbtqdsES20N4lfNcdvDCDwB90JTqIX&#10;wZ+xdoPS0a8YxI4EZ/ep6un+UBrSQoMMWOmLkwOMh+g7kmnWdzpLT2dX6WptV9lsmdYn+mtUfkGX&#10;BOgR2rTem7wDBKnencdT6lOPEXgPjgp9hD9hZCTw/uy5DSjgh8vDiBe0xyS4vE/Hzd4ushV9ADxl&#10;TKZIJ4CzytZlZ3T9qKeKUz1Y8QZ+gpdMOo2zqMJgxYSrmLDHRDb0HsFNWXCeAjw2ttlhwk21uhq+&#10;qwjvAhb0Q50+3UrdExNu+ft8/Kl3fEcMPhR5Z16EejmkqdeBQL2IhHqaen71eL6szJ8r+YQxMCZj&#10;ZXpi5pkxn2Nk5DeB9Ikz4E/iF/BLPMu6ZhqecZ9l8T6f57OsG9cMvCPw7H0x3xPq94nX2OBoK3VP&#10;mHLNMrnyOw3SRO75Jg2rpCNQHoHfWd/z7QefckVAHceyPvmM35RF+VlvrqRJGZqRZ/meMvlNjG+p&#10;G99howgYY5DGzoiMowwm07CqZH1durx0TMa80BAT6rAloafgiKFeUTYGUJWN7IMPqa1N4ofoq+ZN&#10;qi606Pd6pl8+2wZ9cmVNYwd0UI0f2CWCmflMdGW8AZ91nQRT6kzwTiQax2RfJGyJ2WfhNDhzjoG3&#10;2NlYZRMO4NiajujvlEaQ0bicc1zD8U3Xsf0y4OLoh3XsMtKR2clgfnrK23vjqOnQOKhD43MNh1VF&#10;Jhow1tSYVHUkNih/jxdweMCrVAJYEX1x1pehI5zhMYH6U7/sw3xG/WhXPqNNyOVY/XTBeEgbcdzg&#10;tKEEyuEb3vF9BvLPZ+gkfI9OEE4ywaFB7WBLSk+6xDkTfDdsHKSnTdyrDeKdlkcgiJoSNjN0WmwF&#10;nM+Ls0bj5K4ujQW6fKYL+KH/3O8Y9NMZsy8+H6uxDryV3u4+cd+2S+yjfHNJPBi9hN84c5hUiu2L&#10;eyrU2Bw0lTiadEAE0uhm4WjBQA8sI3K0grcGdiOQreAsti30VPCcnY3Clnd8jGyMKKrQu8pxozQY&#10;caL30YKURm3DVizih+H43hPi9akwuuyr/uChbXT8CQ7QGxM0EnfpK/dNNZZnkq0dbOghVb8zsY8r&#10;aWg7W8V1CJcvNSrvi9KBmt4JNkwYhg+JJ6kO9CWyGJ7AJO7gyapjoKzhjK0gYCRYUHHBwvcJI34r&#10;jZ01xAuS54IBcHgH3XMlT/JQOsb23j5Psp6J8BwpwXjQK/tUHxwuTBq+qEo0W09Q/hofHV/iXJoL&#10;ZUew2Vbfc90T/A71/J3qfaiqnnCvtO/UOKCK7Rq9yI4s/fZEGfUTK6QuXRB/VfsuiA8O9/WXR/cf&#10;eVEAK6H01D1f/tVf/V9/vbiA4+a78s2TJwYQK24gGIBtYtY9jOZAxBSDrRjo2Miqq/LSVSCTooqH&#10;urOzrYyNDJWPP3yggfO1Mnx5IAbJSgOewKRZNsWB6J9+/ln5kz/5Ew2uH3g/4P7+ARETh/6z7zeE&#10;D6OluiAjiAmT2FVdWIkhZBDzxjAOA8GDRR3ZSmJtfcOG+VcTb8oPzzXwf/na51LQeV3d/WVk7Fp5&#10;8Pij8sFHn5Rb9wSYweEyMIzRfthL1ZgpzQxsDHXNLRdF6FJm9RtjZSBXJYDUcJCIAQZ//i24wnSC&#10;ySNoIWAhvH7j/MAL522+9E8fnEbw0GxHPyF6tmKxc0Y5ShRUDh69VwFc+R1sihj9REfEVQ9/KnJR&#10;GoSX09LHEIOeo5SyFRTL2RaXl703O0KMLdHWBNeZubny/MWL8mb8jY367D+Po45DvXDYcLg/BgFm&#10;l3l5q/LzbInNLW+Rt7K6LMGoyGoW5bu2ueZ2YAj2OQCqDkaTlypjcmKibG2ui9m1lNFRtq3rtlPm&#10;6Ysfyvwi+8lPl4m3r8ur1y/LzOyUD1Te2paAR/AuL5S1xXkhP7PlxTRFOG47fSYCQLCsqz3UAcJk&#10;Gyq24oNAYss0GHqHv8EIvcSMZNVFPeeZ7Bi02SOcPspDxMOwg8FnoiwvLZVNzuoQgwPnOdjbgpc/&#10;ET7eY7aTwsvPdgcskfQWRKonBprdvQ3hzK5wDZ6KAoSiGEweOgsDfszgQmFpY+DTHMs8hWqqJ4xO&#10;9CMyb7gg5q1BkbBTNL2n3zH7yx56R+ESV30Hru7vHarecdgyRnL4g/dxVlvpa2DT14uBuNcOTit3&#10;yp9ZKQheFBMcvnEwG0qMGJUqZWMDSCa8ox3UEhyEp5AOXhN4qai2pgPHuGkmrba8QyPRvZk0zyLS&#10;toz15/90NBsM3DAlqTDhowPPdA+J8BxvO/1vo7wY+AViGt/VpxjgVW31k2Sh2mdhA0LT1gsoAQhA&#10;9a/gT078BhYcRHZWn6BfeIqFk37zRyVsgAEXdPXgU8oKytm7d7UVN1Zeqja47mdXiouBKTOiLoon&#10;d9iRMTZ2uVy5OlauX79abt64Vq5ev1IujwyLbw+WIeLwYBkeHvLWHyMjo4qsLBjwmSkcwu6ZUqoi&#10;uOJthKany8zUlB2nszNT5fnzpxJS+xqgd5o3DPTqO/HVo93tMjY8UO7dwXFzxQ4IlHLobVN0jBLA&#10;qjiMnTHTXDxEZbC/MQNd2oBSwIx+jItdXW3iu/E9s8OR8mw1tiLhuyBesLe7qbQoE1sBN6Xd29+0&#10;ggePZ7DMTB4UD84rwnHDoAHlkG3joE0iOOne0hUVwTgj2YNhE8URBZoelSolJbql9Hd3lW54imCF&#10;wQaDkbdXs7yUbFE7miWwu9q7ytjl66Wno69wTkm3lMqro2Pl9s1b5erYFStDzLRHmWFrqjGf88ZW&#10;piPur0H1JeesMKufLZmk/6mSqGDCj3f7wtF95VukNIlnSL5h0McpjNPr97/7bfm7v/378sN3LzVA&#10;Wipvp1673ybexBXD+YuXz8szXb/hPLyvn/isL3SGJ188KV/93ZPyD3/3+/Li6Wvxj4PCSichsspp&#10;LewvfCSFCHpAfoOHrDZkphODHq+iEt9hKTDbpfT1D6lN16QPcM5Hn2HOqgTwjTyBP06qzz77tNy9&#10;d8dbtaED/P6L30seTEgHUJvVJfqnstRDDCBQesxMRUMozs3inZVzslnXRvpf5UCv0Bazj9y1RP1H&#10;mZbDIjkPbMVvOQNsoH9QMmPQ9W5SWy9ebFZdGjTA3JMMmy7ff/NKMHtT5mYXhYvvVNfL5Ze/+FX5&#10;6GeflocPH5W7t+/5jBhW2bSj8whzujTw6uts8aqaS+LJdGOr6h4ua+GWaP1ony2rds1zmFGHc5HV&#10;YeCtV7QAZ9WY7f2YSc6KDIzurBRkwAM9evWLeVjwhxg8S3mGX4HS4tnbkgHIbm91KdnBVj44FDAi&#10;Ql/eTmtr006bA8l56G1KfTAn2seJuymZP4XzRbgzPfm2LMzPKj/JNtUHGl1bXhJspsskK6CEW884&#10;vF+66A/fE79V/KG8evWyvJVMnVWe6A04cDskgz782Yflz/7izxX/tDx8fK/ce3C73Lh1VXQxojjq&#10;M196enosZ5El7J/sQbD+uJ/SgBd8efX6Vfnh6Q8+6J+tx9iKA+ckMxrZIg3ewyAEvhKDkOALGNLB&#10;C3RC5CITOMDrVhGZJzeoXFbA9ff1WJeALuGXoVuwVzVbEgcvhy6QsazqIX+fvaXAoNPigQ6pBqXI&#10;WPhPGuN5hsF2Q/XGON0pWrl147pX0HRKV0E2rUp/WZyd88HivaoTq23QbRkwsHUTwwnyYZUkjhva&#10;geiCx6KXsf0T/I4+B184G4vJCfQ5sEGGE6Bn/5YygayCVyHA0c9jpiGDyBiEQVch48iWcYWTVrio&#10;duuq/9x3pAqdAf0p3gO3kG2RB++IdrLqGenQQb/97lufc8N++BhDcM6zFWRs6Rq6L4G60Yf5LZE6&#10;8vsPxR8Fqlzlxxu/z7z4pytyPL/L947nA0kEFxscKv2IcFa3CAGLwAXDrXpOyDr+o1i9/3E4y7Oe&#10;9nzgGTiYRpx8Rsy6hOEhgusr9KLPccz5Cl5bjwk80A/jEM1yjE8V4p0jWI/w0DP1utLDkVkBG/pH&#10;qEuqR5WJYYbOKZxkshO6RYNoCD7KxBa0MObWMEsZGoFPHkN3SstkL3SURvFAVtD0d0mGi65YRTMm&#10;2XtLutLI0KBkdHtpQ24xEUtXHDVCdpVdXeG14jXwX3gldbHDSOXhZKPPqCNbaW5rrMA5UqxwkyQy&#10;HuHEZAxFr3LeGZFV6rmKhrZCl9Ax/BrHD+mZBIJTl5U3fIuRAN5NOfQHMMNJw7ZBrc3o7m2egAdf&#10;t+6a70W/6iUqEmUBe/WltwhR/oxBgDl50pfI+NiCCM0Ivia9H8McuKL2kAfPMaS2SA63t7YWVvu1&#10;sf1ak3iKxhHMfN/djRm9fE9I/CI4T0V+M44xvlXvM02dPjLwCnyxI9zvg+fxlDrFeCPwljzhBxlI&#10;zjcYxJlMyNl5jKUwvIDqJ6y21ziA/El8Wr4KTZowv9JzyondGMBjRvbQkeDnCXoxfkAXhd97IoCg&#10;3ii4tErnYLxIZCxJxBCYE1yJYTP5MRzqsHgfjPL3HwqkzW+zPfm7/j08gb5B3+N6vuzkG8TM8/w7&#10;Atfs58yLmGnAjbrBl7zeF8mXa+aRgee0IcbWgbcer1VtI1BOPV3mmc95xrusV/191rdeZ0K+P58u&#10;jd/17/iN/YDxNPfEbDdXIviYTqykl3TakI7fhGxDthNcSedMRtshdAWvuK/HxKvEN37ThgzkTaCc&#10;Ok1myDbnN3mPbCMZ6ZG9OFOwF+C4YQyBTsRuP4z7cNqwVZodq1JOPJEFPspv1Qd6TYO4HTPIWQoT&#10;D4XPwSNN3+gMx7wR7uqP2fRsjbYtXYZJvDvikfAgjPetantnR2wBzRdMWsLAG/a9qt/EG7nPfuae&#10;SH/xPvsh06fThm3O6v0LPKg7fAEdBt4bfdMiHi+4vBMfZ0eU/eh/Jg8tzE2XleVFvT8u3V2t0vk6&#10;JIvEDyTYmNCpD1RpyRzVEazG+Y5ep5qqEwInM2Tf0M6z/iMSwNd4H3WUxqi2Jh6iC+dz2kNgMjJZ&#10;0GbS0EbyzOj+V7qzZ9SQJ2d4QqAcO8c0Nm9shE+CMyFD6Ut1q8oVndIw/YPNkl/YzMBL4ZP0Ymya&#10;1BP85YB/xgYc74DTBp4aYz7wQ23T99ikMOQbN4SH2zt7wo096Y6iOeGBo9pFgY3sQKC+wqZzQD9j&#10;7wJH1A4mb2NXDYdf1C2v4G3YkMP2BoyJ2I23t9gdIc5SY0ztyQMaWwoU+n3k95sb22oybbzob7Dp&#10;MSGb3zhr2GWHCYacsWNZLWCJHAQRwRt6qCJtyF2g4BhCNV3DLhcrQ6I/6BfwOPuTAIyJPLefQHCO&#10;FVLR7+EMoa/QsXEOw3s0/m6SHtAoWaixN8/YaYhVNhEr3lxdcbDaEUgmjuAKcAPP4QXUDXpXWgZM&#10;GNGxGSqGnU38WzqHr/pN5EzkmBiktLpPRzH1XhFtLS0t+piH3PLsQHBgYn4DuC5wiKOVQ+H7vmC2&#10;q1/b4kdbilz3lOWB4LlPVE2PhYvHasuR0uO69O5WKg8KRFf2Chv11UUiq25UL7ZIZ1eRDx4/Lt2D&#10;A+WieDb1pLfLv/q3/+bXGJm//+678u2TJ1bGYFYAGqDHwFCFC1khoCBogU1XEA7kQ4EWhKyw4ZnG&#10;eM+S8YcaSI8OD9kQbkOxKgtjRjCATFevXisffPBBuXnztveHx/iMd5vVPiZ6OgcMgsAFKGa32Blw&#10;iIeaFQnMREDYAUIxNb3f4DDijc2yur5R5hcWy8vX4+Xps5dlcnJaeTZ6W7THH3xcHqncR48/LLfv&#10;3NcAf6Q0S3nkQFMvZdNAHKWJwbQPfARxpUDh2eWZl/OpczFO2zANkA0LIYQqivPI7yBEEF3goe0Q&#10;NB44DiEyXuldrLKJ7yEerpCIBzH88Zu0inbi6ObsGWlVJh3p39RbN/pH9O17opPrhvqG8kgdo40Q&#10;HgdJcy7Q1OTbMj3NLNSlMje/UKZmpn1O0JvXL8v83ExhX3x4pZ1bIjpma2LkZIbt2spyWZewReAu&#10;Ly+VRbYYmeWwXuJbO13YimRpeV7IGwOr3e0tzxplH/apiYkyNz3lWcIYZK9dHSs9Xcw4EBPdWpc8&#10;2i1bm2tleXFeAmzR93sspd1kCakIbnGh7K6vlkbBrMXGKBSC6A+whT9mWNhzjKFEjJ0ZAauq97za&#10;jgGaM25eYbh8hsHyeXk7OVlW2W5EAh5v++bOlg07K2rj0tJymZ2dNXxIyzYqPGObNRR9aIklrjgU&#10;ESIc/oUxB8GMwtHaFgZw6jAvWOGAoo+9EkcMJ5ZVhuc8lj6iHPGMKwqLrtCM2ml5JhyDyHHkwOSM&#10;m7pD0FjIKVqZACbi1OAoY4QjCQcYl51tVi44V0J1xlAlVs7KIm/90hkHcONwgmasYIhurZgYnsz2&#10;RriqGvrzQdmqGIM3eAd8xY5f1clCmiictDG8ep+zQ82AaYNY1oV3Yr5m2hWuO4f/HyMAhg1SKUf4&#10;GMCLukQy3XNRQ+Ir/VY7MHqCs0GBKBJ6rwhcw2mDwFE0HwPWoexD43b0Qm9izORuOChSZlAjV/25&#10;/3QFFooWYKf39KHSSoFh0EjdbehyoP7cV1fqpl8UT53gxSiD/f19ZZhZo+J/w5eHypCEBOfToNSw&#10;Ioy+xvAbS3gx9jd7aTHGPWZbers81cnbawjPGKBvCL9npmftPEWxnBNNTDx7Jhg1lLGxMdHx1XLj&#10;ypUy1N1TeoUzD27dKrdu3iwjkhPs40m9PItJeEpdxlQ3HKWUSyMwTCObcBgy65v6MYOWc88G+nr0&#10;jm1FNi1cO9s5jP2dFVv40fLinBVdZqgf7lUrDrz9F4MKFGIGQNteVQAPY2UHfB7cVBHKK3ASVDVo&#10;gSnXCr6NAnAs2SeGkwfDBPvb41iyQVz1wlAjDHA/YjSFNyGsGy+1qZ1dartkyP6RYcuhhMNDw175&#10;h0EGOUxZ0B97L3PF4cGWTKqaHVoYpXGGbKoNrEzy/sf6XUTDjSqvWf1JE46kUNGn0O/vfvdF+e7b&#10;Z2Vlads8bdcrYk4EB/is+IDkKk7uubmFMvl2qoxPvNV1srwdnyyTup97O1s2VlYEF1YDoXzgnGkU&#10;LnWpP3EWF29LdfXaFZ9l9+D+/XL/4f3S09ujOmMQIQ14xsAwViUyAQTjNtt6Uece4SXwoA/Ynuzj&#10;jz/yWWUMLDkg/smTr33GCEqcjcREK63BQ3HMxAAPeBEvlibOq2O5h/rQ/RodGpHgq6jSV9Gdaafd&#10;9cDZjyK4J6V6c5M9p5EHW2Vhfrm8ejVZ5maWRQuLlgNsI8nh/Q8fPii/+me/Krdu3bTTtF/tZ8DV&#10;0VZtP6Py25oaNFAUrVMiuKfeEjtR97GtAluXrVgG4tiHp6KTHAh+DHKhD2QZRksml5iPGu0wpKv+&#10;+oHhyAYhfQsiw7NoXl0Bp7U2BIGDTAwQjNnWFti1iM93Ce84m4B3GPzgBcgA+Nfr16/cD+AdTpnx&#10;N+Pl7dtxPZsVLUovWF2znLWMxXkimfnkqy/Km1evvM2dz19QW3H4sZIaRwqRwQBbknLe4ceffFT+&#10;u//uL8qvfvXL8gA86tHgukNy0HbEMNQgS/lufn5O+p/wVJGD/JdWpM8wAUV8CZmOjjMzO+OVN8hp&#10;AlwYvRZ88aBOMEJHsvNWbbWDRjiA3M7tIKFFeCc4zzMmK+Fs7GWFi+UlcpIznGKvavIGXpSZeggr&#10;0ZC9DFSREzFwCTngeqlfMWpAA8gYdOJ0jlB/VheS962bt8rAQK/wqMWrD1l1Mi26Re7A5znXxmcJ&#10;qo3W48E2FUEf05fQDAF8b5GMxwmFHOA5V1YP4Swlb+pPRM+Jvtown0paQ77THwyYwS/0MAqjTfBA&#10;yqUdpAGfPZiFYcBX4bkQwo8ChEo/B0zyms8pg0B/ecXN999ZJ8OgwOAQAyljB8arfOpBqW4Yv8Qk&#10;hMiPelM/fv/jsv648I/S6+f78rMOVIXTd4qhG529r+fHvXUk4UfoBQxawSje+TOzM2f03zjAI6If&#10;I7gurgP1CT2F4FoLj/mNUS30WN6rUvyjoorWy91WdBo9gidFArfFiSOrCLpan9Qt+B9pQg5zVWaG&#10;GXwOnA/HF5NshB/wcelOoWuC+WqHcSWcLOTLqkYcHx3idYM9vWVIulKvZE636JhzvDinD9qiXfBW&#10;8qUMjDOH+wd2oMKX0VUYQ6JHcI3+jLIBgQ2Awn1Wg9mIxyQH0X7gYtAhbYJ20LehbeBHPmx9xhU4&#10;CeouAxyH9hjDO61wgu9j1VHAAhmAo5n8g4/oXhFnEMEznfVHOXxPsC5POfoWA1Cu8EgnKYH+5Zmf&#10;61uPOQQT8ITfsT1RRHiP9UmcRowdNO5vkR4CJHf3BY99DNkxAz360Zjk30R4BeW6DRWuEerp69+B&#10;E4lzMZZnLKh+12vr2SqX/IjkwTPa6C+VB88Y0zDLmDERu0FgjCMvNU1pMMeIf1E/ynV5FWyBh+Ad&#10;uqPkuXALWZkzwalEjB+AuWS+vlNS56Hs9EyyphlnTcgYZoin84Z8wA3qmn1CmeRFWUmnkXfQ5Y/b&#10;Gfd/TCAd39fhfT6QJ2XSP9wTM3CfsCRk2Vk+3/Ge35mOZ8Cd/IjZnrwS8vv3hcw/864H42SFj8TA&#10;2bP6ZHp+0+Ysl0hIeOazfJ91zcjzeqynJdI+IjI07/N3zFSP9PVvyJc0eSVmfevps+6Jh/AE9A+P&#10;189F8Ij39cgzIt+TP9/ymzz5nfkn7BKWvKP8eqg/q78D3NAG4014CEye9mAvWZWuiP2IScJsG4uz&#10;xumAu2jOY26Nha3XkpEIKozfuoW2qaN+M/Zi/OagZyZ9dSM8gIlee8AavUvfMLG30bs3MA6RnqT2&#10;Mr7FGQ8PhT+St3m3/mxo1zvaVO+fesw+oV306cbGhviIxmfbYSshZP+wXRa7RzS3ssU1NqIWvW3w&#10;+I8zyXAeYYeam5nxRCjGrJxhyHmlbM3JWFhsWeXGSvoABjlUcBIYqIug5OcEw67qh4Cjn6pvgxbd&#10;YL63Lhp9T7tS9wMGoasFrZEHfck1204wfogXcgVnkG/cBw4Fb8Fwn2UkbjPpgnE6Y7WLOG4kv6MM&#10;4Y3zhO+JHvWM5/Guok/kq+UiE1zjLOoeZLl0dezNbNdpHVrto0y3lvZJdu+rbMZ3fI/ejWwOm6/6&#10;nLTKD3u1d9BRXtjdUpdJu47uDCvydH1q+ME99fLKFMn+XM0J3i8sLGrssuixLWUHfJH9McF+a4st&#10;9pjc3aR2s32kylWdA9Rqv9LG5G5kJLBgJIleXPF9aJY66v6dutyRP5RGPdcL27K9YEPfJJ0Tso/J&#10;O+UP7Ut+xX2ExIvs26rv1X+NXhyh8ZTG4dGH8KjECcaiFfyUFWUFnqjOwmSwmTZiV3QU/gHnhJHu&#10;TOP81n9qU/SDY9VWQUG/qWGEpF/awAR8dhNhgQnf47zxcTDocIIxCyvYEk1vy7Zy2BbMtsRQuN9R&#10;3nv6vasrcV/xSGO1Q7XnUPVgBY4oJnbJohngKZN+GsOuWxoYM0W7B4eGyqMPcNwMlgbhKXVxD/xP&#10;/+4vf832I0+//75889WTynkRB/Bm58RgMZAeQ5M7BWDqHkJF4WPAw3cYA5mZfWXsslfdsHQPYlIW&#10;9sSRRwoItq64du2aiYitm0IhrBQx5R9IKAajb2EzOEPYloHDoQ/YVoftP/wb4SiFb++wLKktq+ub&#10;ZVmIz372L1++Ka/fvC1bIopr12+WTz/7ueIvyo2bN312DsYvGDMMkZmcuWcts7sxLuB5g0myWoSt&#10;o1hKubrCDAApb1K06ViM4SzthsFwvghbwTAbB0cSiEOboSXEfQPKYCOdghIDAzhjoEoG5/SNZ1oC&#10;B0VfQTIwLI3YIKSe+R0fIli4+ifEwhVErl7XIsEDI/pPD3B+oezTDgb+GDcwcoy/feNtQtgmb2IC&#10;h80rz57FGIOjBCcKHlMiRmRm0a6vLZfFhdkqzogAZsu8rrM4baYnyvT0W30/qWdzIow5MaVFCeTN&#10;srq8IEE0WQ52t8v+9lbZYa94wZwZcMxkGx7o0fVi6WxtLqPDzFAWckswHUhoHe6zR76Eru53VP+t&#10;1eWyubZSDiXo28VY2huFg2orzjNmpQF3goWo8IK9KrfUjxxC/N1335enOGqePy9Pnz8rz1++VLvf&#10;lJlZ1VX1weu+tb1X1li6q7gkhWJ6eqa8fTtZ3rwZL+PjauPUTFmXYEYozwkHMRJhHJqYmPRqIowJ&#10;CGcYEziCgRSaANc5tPrrb76xh7+lRYLggghasaGhWVcRLvMFWb3BihNdRfUWEpxVow4V3uiZ+tQM&#10;T2/tMVf/+hmzMPQHNjIQM21BygIHV5gf9UHgYzBj5i8zUxnsMUsbpcmG6Yq5QqfMBKPurS1tHsSZ&#10;BlCA1EYGNeCgBaiuFqqq0+l99btCyXiuPBn4o2BwHykUxGlhWeG4gXVVeO8QtBDhD90T+H3uHocN&#10;MzjqjhuH910FQehWsIAPUgXa4fZAT460Abql7fRDKHahYAb/DOEW/IE0RKqTvIDgfGv5wWedB/dp&#10;0FN6tvqK77KeEYBY/qUgRfghZOkzVrAx64QBoBVh4SH8D4UAxXJpcUk0OWuleXV5NaJ4Aft+bm0K&#10;NzAyiG+eoO1KeLI9B+cirYkHY1RghciOeOS6aIAZnZdHR8rw4FC5LBlxbXikPLpzu/zs4aNyZfSK&#10;lM3OMiwhxZZaOBL6evrKw/sPyr279ywXMH5iLPZ2Ps1SaCVrcCB2dbR5hjkzXtkmCIWV2bNtwtGB&#10;XvF2PYAX7IvHLMzPlPHXz+1U2txYEe1vCjLCd/EOHDWcq8HB7Vsbq+I/m2oLW05h7JHCJfxDeVcP&#10;nEGWfqn6CCUJwzvGCfaCRwlhazV+owzbMCl45JkRXpFWxX22KpT82Ns7EX9YK/NzkjuCsQ0E6+se&#10;QCCv9qU0eDXp2ppn/nCPfFqRYodThcg9Z3ZxYDnvMKLauCpl5BLdpDrs70LLGG8406uvtLR2lCdP&#10;vrNDBpo9VH+yDeLw0KhwRfpAG4bortLS3CY8wlAF/gqrj4VXwpkGta1Z+kZ7a4P6SIpcK2fS7Ijf&#10;MsMdej32QfD3H9wrn376cfn444iffvKpD98Djhid2Z6RFQcYQFDqoI+9vS1v0YaTlK1CGi82Gfbg&#10;y927d4UXfYLnkfjvWzvYV4Sj6A3A3XvGWk5Cs1UUmcRVFIMhT/TExAGUMmZJhQJIUNtMj9xWfS6+&#10;xHl/TG5Rp3sWFDNyZuclu3yA/aZnY6EnTM/Mle5OVk61krR89LMPyocfPiwPH90rjx7elaLforrB&#10;9y8J1qxqkCzAAXOwo5I4Rwz+J1zGwIhsPd73KtIpyc/p6XHBRSqi4AMfIaKfYfzjLCd0t+DNYcjB&#10;iRWznNg/OQY45svgp5VkeDm8MGCDXOBZDBox2neKLrtsMGKww2qny5cv+xwcnADW4cRHOB+OKwMP&#10;ZkmCg+gSwAh8J2CM4z16BjOamCDCwHxK+gZy4tr1a94u9+rVqz5rhwGs5cnRgfN+9OhR+fnPP1f8&#10;eflACi2rtgnr68s+l2ZDdM0EiqmpyfJ2YqK8fv1aOmAcTg+OMBljcmrK5VE+TkkGZcAQvkibw/ES&#10;s04xlvEbOOCosnNGPAq90U6aCibwUtpvx7fucTSTBzAj8j3526HrgZTwu+K3wIOt2DAc+Dw4DL+q&#10;DzgHX7bx9BRvha3iFan/wT8w8qo7rXOyKoiBC3o4sIFWpqamyxdf/N5O9e6eXq/Q61IbGFhjsCB4&#10;ZbvqpkJO78F9tm1gcgazEmk/K1YwttJu9AL2gUbmo/PCd4A9A84d6VT0J22FvsEpDJDITgah8Ztx&#10;A7I+BqM8AwvBS/CRNoGnPxXyXeoSBGBUH1xC1999V3Pc2DgkPGSlmegq8Z2vwfl03PDcNKLE1rGr&#10;UC8n0xEJ+Y7r+UjwN/zVnuWVUH/2vjT1ZwT/rmSPdSzVs/6eADc7/+y/RQC2wC0DZVhPMb7+uB6q&#10;ZfBj1dETTtB10GuA+j+qWhg3vAWpY3yPTkaWXk1jzARhlFYP3UfVt1y9ypB+Uf28zz1XM37cAqQP&#10;3cnl6xt0OfRhJp4wMVCJLctxzAz1D5TRoWGvikSHiTbAN8ExcWrxWhzlCQ+uNmaRl2iTZ+jUhpWq&#10;DI7B0+AFR9UYm3eMv+DfYQQ78XvoLNPCP3LcDGwTt52v4RHjGRuolAd15TvgQyC9xwGqc+D5mYE/&#10;37uuulIv5CN0aNoERuCu0tI3jF2cd9XfwJpv3W/6xk4g46N6jm90j0OY7zyzVvfIUBuG1S74JKtX&#10;W8RrD6VT7B9gGIk8k7bIm7zcr4rUl9+0gUDajFmfTBsh6uc8SFfhSLTpx7Rz9vzMWA9s6aMtyfg0&#10;usK7wSsc6Ogsp+cu8L2+BQ601e0Vj868KY9VmaBfvc48oMyIeikFBOd90yVsMoIRB6WL7yKD0nGT&#10;Mj37E7hzT4g+R44E/AJvY9xGeZRLyHb/U4F0RL7NvN3W2veZb8Z8Vo/nQ/1Zwj1DlkM8g9MZ3BJe&#10;P9WGfF6va8aER8Iu88mYZeVvykua5R3pyQPcqNeT30TSZvqsb+bBlefckxa6z+/yW66kyzrUrwTq&#10;kJHn2ZaESbYvn4OHHquL5lIf4Tl0yH2m4zti5sVzAmWgE5GW+yyXtFlm5kFIGNXrXA88j3eCs/h7&#10;ls13+xpX4hxdXmLXl1gFDZ9FPsNDkCPqVX9HFtBLnOkrmApunKtsB4vgBzYxbjRJAS/pXWFbVHrR&#10;r1cJi1cfiJ8yuZtzNWNFfYdhA08jPbprbHsPjqroir9RAeV62s/Z5+f7k0D51vewHW5vm6eQBzCF&#10;ptm6izMGTd8a0/Kc8SPlMz7f29m3QZlV6OMT4xqPLynPY43R2GYSh0Snd65AvnnyuOoBHzE+CBLA&#10;ibpyBmQY8F0th7P+qOCkP904DyJv0rHDb2yv6OY4lGj3GR8NHYxI2sRh3tHHgWv0NbgS+PnjKPxR&#10;YcAMecaVPFAblKXg7prpt/irxjjkZzg1CF+r+qEfpwE/7FrgQ8AZ/kkEl+HLIeOCp9BugnFDv73L&#10;Bf2n9sLrgSvjKuswKoejAdqYZIh+3N5mPcflC87hTIo2WdZpTMDzkCNbpxF5wngJm2E4bVals09p&#10;DIn9dNF4AiypL/QLHMMmh94azhPeq7NO609wn6Pn6EoQxrvfoAueEd3f+sd3MfaNP/LlHXVFlyEA&#10;K9qSNMoVeMJLaB/50Vd8x7uz/kx9IMq0bBOOMImK82tz9yrS5HfGJfUhzcHewI0np7t/aU+0ybKc&#10;epNQ/2xPIw3veEb7qqBfVdQfbda9288zpaX/6e8tjZOwwzLpnm1n0aHgGay2IQ0Ouz1dd9SGbcF0&#10;6/SqMZiqtUcfc1U9WI1zAC0S1cYD/WYFDha7fX0HVzhWm0/UZjW8vBMOsyOPV2qpXX2DA+Xhh49L&#10;1xCOG+hCsKXC//O/+6tfs33V999/b4Mx3kgiDNAIqBYGkoQxIQx8eqeMQVIGdTAYFApWzYxoQM8s&#10;6eHB/tJlz28gAB5B4EgHBWFeLF2dGA773EkgCu88G10dBQLYsCWC85IzRQZ8ewca2B7uCfBikhjd&#10;BFDOl6Fv11a3ypvxCQ0eF8qM4sTktAbu42VldV0I315u37lbHj78oFy7dl3MuMlIySxZnDIY2DHc&#10;40zA2zY9HQN/9jhnNibGd2aMQkwzM7M21MBAZzRQxcmBEYCBKwKGPPHaUX8jihpOR7AlGJ3jgaA6&#10;l3dWrI078RvDWSqVwON0BiCYRkIjPYipPPScFTgCjb7V9+RPdE7/RFD+lKF/ZkwYDTAYwESYocrK&#10;kenJWDWCkYWtjxZmp8rG8oKYKcvzjjWwEOFiQIaRaiDMTPeV5XkbSDkwbWVlsSyvLHibjuWlef2O&#10;Zxsby54xvLO7oby2xKw2ypLKnJmc8J73Ozacxgqaw/3twrkhfZ0dPsS86aIQfmerrCuv5YW5sqq4&#10;tbpS9rc2ysHOZjlkNv2uyEh4cklwbBGx+wBeMU0PKNV0or3z4LNwGEIG5ixfg0lhuGabvfmFpbK8&#10;zHYpO97jUh8IxhfL/uGxz0tg1U1ujzYrnGCbFYyqMPlYudWs9q4KH+fL1GTgDffMWseANDEx5Xu8&#10;5jBYDKzjwrlvvvlWuM52am0iXvWzN8th9hfCCXzgt5iY2oa3PbZHY2UECljMcAUDzGREuwfqG7UQ&#10;tNE70bIHsyg9pjqhFFFQsVOQ74SDUmZQUmD37D3Jd+TD4A8FBtrJGWewEnCUmQPMnGfwS7p3Ikqe&#10;o/hQkvkJ5SikYziYdAgQohm4Yj4jgKPG91PHDfeK1fvo0T/mPq/n7u24ITLI4fpH0I8CAigEIwIn&#10;YEi9ea7Laf1pD3TsWTTCRbbdCgcMwp3BHYJXHwgHgbuNDNGDZOJ8EPjpDOLbWNXBgPFYAoUD9ENp&#10;pO8jxDXhmgEhnxHDAPBnhQt4Cz+Dx7FiZkJ4OCscZebH+poUi5U1KxTr4qU7og+M1lSv6RLnIWgg&#10;0Nyq57tWtDHYbq+LFoUPIle1X3JC73GOT755U5ZFJzgRrg6Plqsjo6Wnq1v1YNuMdhtMELwYHq5c&#10;vVr6BwbES3eUpktKaZcHwx4oC+8wxAxxwHhPh/kQW9jh3O3ubCntUgp6u6ToCF3YQupSw7H40Hx5&#10;8ez7MjnxSvxsoqyrnhc00N7ifB6vyhH/xqkjwb3LTKjKiNIghQ/lzn0rWoPeQrFA6QgeEocMS4Gs&#10;lBvXU0KYwEACBWCXpdaidWbWQPPIidWVDcGVVRRbklNbZW5mpSwtx/lSyzjMBPNWydebt24VtvqZ&#10;lixiq8oZ8REmDzBLH8XO+QpO3G+iEOL8lhLIOUOH0Kl4VoPIeXkBx/qy6tgqeT0o+TuoNMfl66+/&#10;V/+v2lDd3qH+UFsYzLBtIudjcQBic1Ob2s5gDpwVL2b7Dl2bBfuj/TXBYqd0dlwqg0PdRY+FgQdq&#10;OzOddpT+UuFMj8BTZqmqnwUjpB74t1TJ3BUN0o7eaYAmGuGsDxz/rPxDobLBmj/hB1upst8/MnZm&#10;eqZ8/dWT8uLFSyu/ohBHKICtaVBwWf3qK1H5eEB1tCe5zBXllMGH+KZIJWRyKI1BT/EbvskMLFVA&#10;99XAQoOXwwNWE7SWW7dvl48+/lg6xsNy5cqV8uD+Izs2enu7yl/8xa/Khz/j+XDp6e2QDFxSP7A3&#10;9abwnQH8nnBgRTKAVUtHGri1Sg+DRuEtRf25JpnBmSvjZVF4DIdHyQXK1BFemgNEcBNFOp0PGWNw&#10;A+8MA2LM7IsIntv5I3wxzisdecA74BWZB3niqMApgOPGzhvdo//haPHqveFhfwv+ccXhAjxwutwS&#10;Hl+7eqWMjbHl4ohX4V23s+ZG+eTTj8tnn33ildjkty3Y/O53v7OsZFu9jz76uPzLf/m/Kb/85S/K&#10;6OiY6/r27YRw9+vy5MlXkp2vpPONCw+eeQs0dDZ4kfmR6MIySd2JjIcuGAwDQ9rFaq5B9RVt6ZUe&#10;64EzbcbIobLb26R/dHV65QzbwqLzGh6sNnU6/WZlnfCAiUCsQkIHMHzRPcB18MZyT7qGcJ76ewAv&#10;/QIeR//h1KUPqRshcBDDE7hbGZ8q3AZfLTcUoCf6hr4nHXoc9YN/vHr5xs6U0dFRb89HGxlsEdBV&#10;4LkMQJFFyHXwnLp6lr1QH9kVq2orXFI5bJWKHILnQM+0g0EmE1TQoymfOppvKi/wFV2FxtB2cEyP&#10;4z1yjR+iMa6+VYwBnqvpYL2G9juN8qzdeyAt4kV2grt1muD8zufPnxnenD2oIoUDe8qb/Bj4Bayh&#10;CWIMDKkDMtrDJOeX4fx91oPHujiP0APIR/WL7Byy3hmy/nlPsD6m9sS2YpEPMd/n9/ltDnjraQj1&#10;dP+tA7AFJwlRTtUP76urbt2m6rkNXrzkyjuec49uo3tw2oYXRz3jG+fvrMj0VEVTSj3Xj0pnCscO&#10;epB+06/6zT3OHLCQiYesmkNukz7T6LHz4jmrY9GN2Nr1tsaKY9JRGNvCy8AVcIrgopSH8cd1C/xj&#10;nGrnja7wnMQv9GD4ATQE/aWTBpgAJ7YUgfa5twOEeig9ss56I/0s3KJgz/xNh5DLRR6FXk79+I7x&#10;OXQXjgpX1vCFnyeOUjZl8h05cR+r/UK+mK4Uoo/hMxhrpK9Kz6EvwAPzK7WbNO7Dqq/pMDttVH8c&#10;NNSJdiSd4bxhy2j4Fvy2pa1dY+SLqod0LPiC8qI80tbxm3KSF/KMe+BQv7pOtFuRdMkrjZdVW+gv&#10;15Oe53ktwNPIgz6KsQ4Hh6NfhbGNlZG85zO2Tj+WzsK27YKI82V8mQZFIm2gDNL7qpTGE/FCIvoJ&#10;fUV9oq2kjbpx8LQn0Ei2MEMco2M6bc7DhivPCNl+nicc8x0wIRLOt/19gTT5jXFEMeFNoNysQz2/&#10;fJ8h3+U18yTyLNvCNZ9nOwiZf35fL5OY+bwv1J8nPOibpId8n20hrwzcWz4LH7jyO+uaz4BHpjkP&#10;IyLf8Iz3PM/IM77L9PVvqBf1o6ys8/l7rkTwwfyialO2K+/Px2xn5sc9IeuakcAV+EDL5EnIetbh&#10;yn3CLu+J3Ge6vM9xs3I3/yBf0mL/g97WmYAt3Q3bGvoR1eMsQPQxaO5dg/qAz50tsA37DRO584ws&#10;Vqyz2sYiooI1Ohg80UH1oIm2z1EH8aNm6XFNVfQkLYVj8qz6DXnEJL6LjTi3sL8EfIgJu+zHhBHX&#10;hBttS6cNaekz9F30ZHTrcOCIJ3ZqvKTvmAym5rmPsFU+f/pcOu6LssTZw4ILk5piq3AmGUlHbWsV&#10;zxAfxX7Dd8C5ioK6y8RWQ50AXvZH9k+2I+sPzIg8z3fgMPo97aA9PAu7R/QpdfUWXFV+BORRrKoI&#10;vDTuEpF1gmMdL+lL9ETKsS6M/MbOeMGmbqchLfgYEwmw74E/MT4nxjZa8GecRaweg3+yOj62vqN8&#10;5AIwou3KPWSX6m/dUyHhoMxcJrRFf1FfvkeOc14LfUbevEd20z7kJKtKqWO+Qx+wzZlJltX4Psco&#10;/Ea2LFV6NFfsyOTliWHSuSmHfGgT9cC5iF0JuFIf93GtP92u7DP1eY55aEtE2hn9mv1th2cVkpfR&#10;/px8w3eE3I0hHTf5rs5/gLvrq3vSk0ZVUsC+qX6/pLwC1ArUF16hfCz70EdwmEBD8GXhE30LFld1&#10;8ARMxcAxnust7aJPnYKqn+Etf6Qkpm5JoN28x8bCJFJsX2vqG5570oXeoZ+xOOJIn7AZYK6oYdUN&#10;V7ZHY2u0A5XPNml21ijy+5Dv9IzVNweqC+cHHagSaJLHen+itmFbPrlwSUXpW/BfZfcO9JUHjx+V&#10;7oF+b++uxoXj5n/5D//h10tCGhw33379rRGMiGHXQFYamAdI7Zk0VEIKIsBjCV9/H7MuOdR9uIyM&#10;4rQZKyPDg6Wvp9P7+eNNYysYOs+zVRvxBqN8svwbQuqgDwVwOhYmiDcxkMh7wEGzNE7MPJaUiVns&#10;bpbdfVYDhBGMff42FN++nSpff/O9BvCTZVaDx4VFzlJZNRNgMJ1bsGF8oVPmxPimpmOlBNt7zMxM&#10;21A0yYHME6/K+NvxMjWjvGbZSoPzVN6W129eOeLYYBXKvPLg4GuuMxg9OSh/Zs6OHc6HWWSZp8pa&#10;Zza3lD0OqsLbfSgCBvmCyYG8MI5KwFd/KMEgPFc6zBiPI0zMl0Gq+lcCLyIwiv/1HUgctz8RBV/q&#10;oUj/GmnpYxBKQmJdTGUGxrHEdmdrZUt139tmBnrsq4/QbG2WotAk/BCeiLxUCSkuR/uFg4932Fpr&#10;H6PhlgQL+zPGdW9/S2XuOJ0PRFbE4cMqG1bK8O3e1kbZWFkq68uL5UT9++5orzReOCntQlrRuVfV&#10;LM/P2mGzvrxQNleX7bQ51HMOWlZminuq16HPA+hoafescmbzY2xgaxOYGYoCpA2Os6UO+IEh1nsP&#10;6pVhKhhfFINuFpNv6+gure2szmovF9QnYuPuErY/YHWKV15hIFWuGHCZEQ7TQrCBfzg5lucXyoZw&#10;wU4h4cfMjHBkYcH4weqGeb1ndReMa2hotAwPXyndXQOK/VLWe0tba6cEAfVHAUAwIYRVR9EXBiMG&#10;m9AOZSL00FZYmUEf45hAWWFWN8tnwTaYHMIOejwTeDBP0aNgbQeBvoeGmaHKDDOWrMLIrXxsoTTE&#10;AJLlpBj5t3e2jFsMRkDDHzHGCse4z9kgIQRDaQ5BEkpeXs8C96rf6Yob/fbr82kyvO+e63vu03GD&#10;ZdvOm0wDsWSo3Quu8KnYrkx1FtwsMFRfGxwgVaWPXIBzGL8wXnNAPltI8ZuZQ0QEHEwwB96Rl/oW&#10;IaP+RQoBChsoqnoYRgIDs/xYgYixjcEmMD9Nw5/rFJGQMyrBSYwMzM5EWWDW+5L4JbIABcJKhBQM&#10;FFaEtwX4XhjPQ5FStTiRQ7jI4boI0GUcncLj3e0dr8aRJlw4wJ/91vmGLTknX74sx/tHZai3v9wc&#10;u+KzW5gFjlHPh+2rAUS2Y2MbLbboAf8EauHYjs/MYFXC9uZ62Vhb8Z6+7S1NXn3HoeedrU1lsK9L&#10;vOmCeAaKDI6XI9WjeOXN5Pir8nb8TVman1Edt9WGE323Vjg0fdM8CF4VK4neCUYwAq+2EbBR1ulr&#10;lAeIPw0U/1/a/nNbzyS5E3sT3m147wpVQPmuria7yRmRI2nWGmmtcyW6hWPUnGld0ln6rg8644dk&#10;+/LewHtgb2x4nP8v8g3gLbDIoSQqNxLP8+aTJjIyMjIyIo3+Y2W6Ab4MT6lzhQfn1eeCs1rRlXpb&#10;SVa7MtecX3s3eCbA3c4kZS0+Y9ltCgJHna2XEcLxXq+8+moZA9zFZdfAx59+WrsE0YexocbItCWh&#10;EE9HQwwd+qWPWn5DeMWj9cfB2d3E3TheOX1uvPHmO+PQ4WMZO++NTz91vNX14NbOg51p3IyTeX8c&#10;6cKYLWzDswgWjLHpf3ib3S/aaWXnhvCmh+Po4R3j7GvHxjvvnh2HD9tFG0EmvN2lohQd7j0zTtoJ&#10;ZKW+8ZEixBE2eIPjGB0vY4eJ3SjrGecZ0lzMbIzHXxi/WsFlBxjaZbhxTJojucgH7vrijKHJvIws&#10;s+vMPoBW4Sstk+YNPRu/8omxigBKYYbH4qUluCdtCfhxBGbjgTLgoNt/755949y5c6n7u7UDxVGY&#10;8G/Bwt27t8aZV05kYmYHZXhnxsEvv/g4ssqvx0cf/H58+tnH4+OP/jA+/PgPw05V59u7vN6uHKLS&#10;o0f3xp27wdltCx7uJI9nJXuZsOAdPeHl0F5PFNpw47f+X3UJnnnxW7iWRhiejna8N8+oiVPSidOe&#10;LCffLtvThMKkk1KJAcSTQE/hicfzbaR5NfTsyDy7atxddzTy4iuvJOz0qcC8s5T+7p/57PNPxgd/&#10;/KDG12PHj42f/+kvxptvvZExcHvt7PgwOPv1r389/uZv/jbvfwxtnY8sZrHF1VI+kjfBoF8a902O&#10;7Yox0XLMGeOKnWV28x0MnAciy9pdNPGaegX5tcos74wvxtealAV3c4IX2WERp+LXGBq8pU9uL1l3&#10;8gIyM8qryWjwiX4pahi2TcwYkWpShX/rzOhzkioinj7OIqputyLthKkHJ5zR1STY+G9BkfGaAd6O&#10;4ZW0l6MF33n3JwWPvmGsqPosaMCkxHhQ+fld7E9fTI/P72rrtL2jJdCWI0uU6zt5o3dquhtv7jif&#10;ylM0hK7I++ATNhXCRkl9a8q8fstL34SwOankFl/rm+cMnfFneC3EKV5IkTT7ayvRPviA4eazgoHh&#10;xr1e9+1sIxPhA3AOF1vUcaHQSiaehZcUWjyjoJhuvr343XBLQ9FeeaSOwusPUHHyKreog2/LrtIt&#10;0taYk2fDwRWuFnlU3vHiTWXDD2Wm5Xj/1I4cgU+UU0yKgDPKmjKKaLuua9yckP8QDr8bz+27vtpy&#10;+rzLV3x/sky+9XsRHqwg1Hwj4/b3eGGefMJQnMUu+iwlhHwZchgTKLsYanfliXczyO4JbzjmDrO9&#10;++ob+lfnot/Up/kfGAsBVfSkd548V7S1cNoQL+bxUHlJ77d6o1l9ppTA5lWp68TRAjdVjjIyLqno&#10;4vv0+MsLpTDYpOnyq4nUN+XxaKbCU2a346xHXCLDvb4grnTtCmeLsIIj+ZcvxDc8k98pU55TcTPL&#10;xVfKJZ5veM80ju8cW4PzDZszVkUWLJkq8RvHcPe8Ly7KndnM1d8Nh/f2HfeFW4IX+vKp8lpKw7fR&#10;hn6BIqd8eLTV5eQL8lkv6inaynjNEGxXrLFZX2y4PcE98TJpWjvjjxZL4klFKwtjGZzws77anKFZ&#10;ezmac2E4jzeeFj4Tt/OWfpYxlbPtGnfi+77sOu0/xnW8xnPjsstchkV5Hbddf+v4nhxYG96X6yN9&#10;f/et69Ll9W++82vX+fAdvz1c8GhzuY24/t7ldn27X+ufwjuP6q8L2kE37Rs/4nKewpfjt1+O2/HB&#10;s1zXv68+Xf/SscX3707baTrPfnb65e9dfsPQz3aNKzB3PTr+cl3lJ95yOR3OzTAwTlolhxd/y2c4&#10;mseu3i3dCCW3sijC9+23U4LsnT6xObxIH4mXr37Vi7OAkdDIZOE/eF1gq3apBWCPUrEXMKSDAcwo&#10;IrDe61hlfbjmAuGjqSd5ysIaq+859XO8o3zISY2HxsWy58TzDS/pI6XQD1mK0YZ8Og2yZMfJP2p+&#10;oj5Jbx7peOrf/8484UrJje5CvHPnVl1HceL40ci3ySP4mXcARY5/Rj7AP4x38ATWp7XgxnwRIrqN&#10;PGs8SLpu32UvDP2D3SJj81PyXhmW4uCjlPOBm/LcmAsvTRf4Yn8v3qbt1Sz/jA/0ZmCocpLncx5b&#10;cKdZzAvj8VBpjU8TT2iSXghtxUOW0T5P+ZE7ey5kPjDnBNMgF7Cq7nBdeEi+fssHzN1fLRCEN3Hc&#10;v9yyCQOOxQfd9+SjfmgHvdaii8wbHD8sT/k95/l558wT/Ta/pzsjgxtn0LE8e1Hcgf0HMneZRxar&#10;t/o4jrl0aMEBOeY5DPC8qAuYwd59tXlEf+PgGTzdVu3Q/WyD2b7G74mf2WbqVvgMPML5Wfb0wpuW&#10;tX2XmSYNHOqBBmY7zHabvMhvOn96QoZYsKNfE6NQwXzP2/O0cbMuSe9/cKSNOPVRhzp96EXkkmXU&#10;x3ytaD7twBh568bNWvRH/8XBaxBYMGh7O2fuJ+39ejoKLe952k3DSMNA8yj52knDKFO336VYRhqz&#10;K/dnPYx3VNrTpHmaOMWD4svY+cxilHxP+x9Iu7/97jtjXxlu7NhKvQD1//rX//pX7jBxx41JspUx&#10;BCmzNsRJUJ5CJIvb7ECYiTNyrVJ0KbL7R9xdYEWfy3QO7N9bR6RtSfzw1mpAFw9Ohcc03Ni2Vo2e&#10;TqUVyzLnWJG8l0EiFQueC8E6oYrMoyDuZmJ4a9y67TxvSq+b4+KFy+P8xUvj08+/HB98+GHeLxZT&#10;eaDBkwmiMSm1ivnK9Wu19fLKVecHXqwzzj//3B0434zrtRvE7psLw/FezkKfl+nPNPOYjW/H+e+/&#10;G85md2TYWoQ7RHE53+3GkZ8dOFZ82j3xrXtiLpwvQ9I1R6/ZEnf31ljLJNdlkYT7OqblkZVSYVRm&#10;y6kypXkxkcJ5fBqs/HPizcNfXuqItPL5lwCrDLQbEoa9l73EiBBjRP4VnnwZ5vymHGPYqmM7Mji4&#10;ZHg8fRiCeZz2eTp2hlHt3J7OGCbqmKGnj11wnIE336wcdjGyeGjoadJRqrp7os4B3uCsRnU0WYjP&#10;4OH+BTtkMqUfD++tjVvXrtTOm23hxVsJwomzIXnYSbOWdr8ZXK/fuTkerN0ZLml+9uBeesP9jGyB&#10;8amL4hM/aazqdxeCC9UphSiUtu3YFrqwU+ZeGEJgCX4xnp07VoLrzWM9TNpFY7t27xt79x8c+w8c&#10;yjMMcw+jj/skdtTEohiU/hYcaAv0ahUamjZI6oDoAtPft29/mO++UmzUSoBgi6FndXWuWHCcEUWV&#10;Y/7Q6rlzb4033nhnnD51dhw7enIcPXp8HD50NPkczAC0p4w3ddRA+szc8ba7FGTeKYVKGRqYMHRH&#10;SGGwZrQEFrSWxiimNZkb4X8yWSwB86tBSd9ltCkBAPOMoBH8TgFlMvl5FISB9umkmQhY6+4FSRkm&#10;IugKnsAyy579cdKtSc8o3NsCiXyb8RcMRc9z8ETjtRvoWeAbBugF1crgn8Kh1ec06V3Yj/t0vYK1&#10;8YTp14DhX8DyPv2MVy751/msYYYG87oAepdLD+fKbatlVNFWzMeZ/BnotAcccSmi8hap8JG/lJA8&#10;CVkMaelflN8YJmRVwfm+wGV7aSm60ZydUQQEAxUhzDFbBioGg+JJaS+DlXKU64lCihflz/8ESu1K&#10;sS7trWs36iJzg/2CidfRhDWGhFacIb85CHz7jTfHz9//0/HWq2fTL8+M3fv3ZWxJu4JfP0rdCTqF&#10;pwih+yO43Em//+qrL8Y3X39ZxoAytoRfbyO8pw8+Td5r4Ql7VraNg/t2Fa/a4Ai58NUUHjimYeda&#10;3XNzIXztXuoQTIa28TdHpdXl6sEJ+Deg08CiHlXb0F/x3vwqfltY4NJH0qcpQuaKlEUcVQl+bNn3&#10;dJzc3MpPGHlSvLUXHNy9awHCgwjijKBQQIFq8nJ/HDpyaLz/s/fLowdj23fnz5fSlMBISJzCB+KD&#10;QgKaFWVzoksYNubW+LvJvUD7w1deG++996fj3Otvhy8dCE08GBcuXsuYdmlcvnAl+Vi955is3akd&#10;4dPqpK3hAZmYpi54mB034RDJe/M4sHfbeO3MnvGTt0+O9396bvzkvTfDcw+l7RjsHoUvMAReq2Pf&#10;6s4sQn/ejbN30mb4y65d28Pf9tSuHO356OG98JLVohsGcceT2il0106utLUdUd9/586OTEKCp+++&#10;/mZcuXwl9X5aRoRqnDRftUbaaxr/FgL34neIJG1JGHNk2bbqi7t2znsEpMTTKSgZq/QdBgO83FFZ&#10;BGhCOZqAaxMBYw0hW3ywfPHZJ+OPf/jt+Pyzj4v+7ty+Hrni+8gr344//vG342/++j+O//Jf/uP4&#10;9W/+0/jd7/5mfP7FR+mXa7VD5+SpYxmTtoQnrI+7qzfHesY4u5dq0cQOq7ZN8ChwFkdwhQ5aUAZ/&#10;G0t8U/+eLNQkJHxYfdrBoW98C/ecdCaZwvp3f0NbcwyYE7qeGImjfG1gN45wPMYEnMLLrhX3aWlr&#10;k1WTEHxPPzdZcfzDH//wh/Hb3/x2fPnl54Vb91kdPLi/Ji/ifPH5Z7UT5/e/t8vq08hk50NXN9MH&#10;MhHORACPNdYfO3psHDl6ZLhfiEGmVjVGZgWTdmbAqWPgEubosFLOlmy6mGjmD071rerbeZaSD/7S&#10;D8SZynUTGqMnWhAeYb8moaGv0AKFMhzXDnI47nEwdYO7mhSmzxqHldMr08jJxmdh80iIqfCd9InA&#10;HVM7jXLyaoUjOVlfs3Lsm/QLBnOLq954883iJ3ZQg2caIbdr2ILZ5M74rlwTwSmrGFLq//oTtybd&#10;my14meOYvqSu8FTjfeLjQRZvuGfIsUL6O7otYw+4F3RZ9V/Q4yyHSIje5jhQpU4gKj7X8ZbpcU4c&#10;pyzCNb7BYFGaFarTeER2y1wi/P8HhptkXbjXj1IHeauL377DzXK54HnhJlwc3GiflmMaZk6SzuMH&#10;bimo0uBVoQV5PM8nT/Fe7p/8cjzO9+VyOvyf0hUNBxZOGymh279hWYajxk5h9Suv/vJ72ddEesmj&#10;q8ov712Dyi/e7w6fxs74Li//lJRmru/L3r1x09iaMSzv02hjx92e8PU9teuXPOYOlp3pWzszdurL&#10;NTcq+pp11ke3UrBVP5lKMnSLli0wbKNN42P256k8r9/xZQQN/0Yv+iLYS4ETOjVH6bY2DtW4lTRF&#10;q0uu8+fE7zTKApf3wu0iXsMBc77V3D64akPJcjx9VL/SrtqYA3eSVdr2XBuXlAXRQvUZL8KfQX6c&#10;+C7zVg8nRGxM/nBQyp/M/zfRAUTWINOUAiweLM/zXuSx7NW58lsKW/7NSVtjX/BbugUyWTxjOqOL&#10;HbfTqG4MzLiW9qtj2CMnU9iSlxlwHuVdPsUr1SNzXAtPHj20QM+9WQxbs50b7slXzXcmnYOXHNTj&#10;cbdZt5O0/JwHhE8+S7uEF7v/r+5kCK7QTLVj0nQducYRJy9xltu1XZfHLaf5r7kuD34b751e/t7b&#10;+84vu4bjZXjadVru5Xp1Xbo+nsLaC+u0XOfVcbvM/g2/fH/jlNn5LtezZZ1uM/mKxzcelv3LsLef&#10;/GGxq3Yp7nKa5fic8I6z7PtbP9VBmuWwfi77Tt/45LqsLncZV40bTzzBs3Eiv5fhXE7f+XWcdjNM&#10;nMCb3/oRfk7+sLiNfoZRgPGGzq+OA9uxLXKaIwLRf/rGS4abJK1+Jr+Sm8JTLQbE58lr5hIWy5iT&#10;4lHilMLf2ASOPB9mLmK1O361KeOAU0zQSB2VlLTFl5MPHiF/uhdpm9aX8eu969q4QDtkarjj9GOL&#10;nMimZGYy+6S94DdlNA9076OTXT7+yJzijzWHfxye5U7LtbU7mW8dG+fOvjr2WjCfeSGs1okpqUjP&#10;W80/IUe+tWMwczNutsX04FYPvPD5nCGwgtc72MlzdD10hKuBwy4nbVf9qceM/G56aFwII+OWT5sZ&#10;M4qO4i2WM5ZyNQbGT1nUnMY8VzsrQ9/t/o7/UWPPsspgF96e1wpLaQXLnCPNnWJTrirVd+BK3PiC&#10;q/Rcs70aZvpBfN+xvwxd6q79imdrv6R7rv9ZOLgGmzvNpvFmGlM6z3bgMg/R7nawa3eyiDkUv3yf&#10;mXkS/V7F3ZE5SvKWfuot5/yPR0uevjVv6nf0x3kXp8OW26l9EPe8Xqo2n3D0gs9y3rtM7x2Pl4ln&#10;4SK+5zQlJyz6rHvRtasiq9y4ek871CK39LN5ig95aiFrVjT/Tdiep60nqq8Io+4NTnm+lcEmHv4n&#10;d5h1MofZuGVBD4lnvqCt0bU5k7lmMFQ8xCIg8gIcPI6/nzSOQHsYGNxZUz75PkbT+fYsvCUATJ6S&#10;dA9TtqPPyD6P4h+DWQUS17HUtYM5vGieqDRxEm4yDmUe+857Pxn7M/fdFFyTxYp6/59/9Ve/sgr2&#10;wz9+MD766KNSmDn6Ju0GN8WwTFYxkgpKhiY4FBeHDx0cp06eGKdPnaqVkybLe124ngKcXV3HaAWI&#10;oLiQo/NQbNfl6gFgWut2BjkaEjGFQVajYy5BlHTVMTemsk/H2vp6XZx8Z/X2WL13p4w3jjFzRMqX&#10;X387vv3u+3E5zK0swMnfToqy5OYJIY5Zo0TAeOb9ANfH1Tpn/Up+3w6zuBfEUtwR7tI5804YY1Rh&#10;ZTbZI7iFFIr4avVgmKDdNNeuXk5jX6lGZ/wpZVXyvnLl0sLPu06+/ubL8c13jnM7P65cvlTHkl1z&#10;jNj1q6nT3WIIBiTKB08tqC2mIDsHuiLYwhKX36mrcJjig/JFx5sd88f8nOhPoYvXTkXIiC3fCPTz&#10;qI+tEXbvjfXg5+H6ainVdlAapn03hCYIthT6GQ1TcoQR7wZhs6YItHbU1P0o8QTciC4V7oiiBI6n&#10;YYIPMog8SefcjLgzED18sD62hNCOHNhXT8em3bpxrXbl3EmbXb7w/Vi7dTPpgq+0ydO0yYZ0Okab&#10;LcENz2hjMLES+sD+g2P3nr3FxAy8N285T/JuDUgGRoxzW+q6K4zxqB1jJ06NY8dOjiNHj4/dSWun&#10;jaP1njzbOO4/ehI6eFi0CM9BWfCYvhF8m4DYQWYiic6c0Yr5M7ycPff6OP3K6eR9crjEzFFTVtli&#10;Ln5rY21JOD98+Og4dOBIJpMHIxjsGQf2HhiHDx4u482RQ4fjj46TJ06Ms2deG2+9+eY4e/bcvOQ6&#10;k0+MnDCzN8z+yOFD4+CB/ckXIzRpwVoyUOUP8Prg9HMALAYGjuBc3QyUjAO24hrk51F8+RfP2GJA&#10;7UmnPOveF3SV9scz5F3MOs+a2BpYQ8+l5F4MINrE92Xa5DzF5eUNvqJwd/uEH8xI8/F/2ZXhxkBs&#10;YPWud/145s9D87L8Xngt+Cfd1Xe/0w8YVdz3IZjASUHsLoTD2ufgwdoSLbwH2pqUpa/PTOAc/5SX&#10;MLBhbwT1/Kq8CTlTaCyn3Eoz27dxSkgi8PGEIx5fK+PN6moJalPImvwhuST9xLf3/CoPrhK40n8e&#10;WDno6K9Vx3XdG44EQ2di2vWhrEehdUedvX7u3PjzX/zZ+H/8j//j+O//8r8dr792Lv3rQBk+nj18&#10;PO7fu69CpTjZENrDC10G55gkPPSTjz8an378x/RbSg2XPOpf60mTfr+J0PYg41LGmAh362u3xhoD&#10;+d2b9byW9O4IcUQjYXf7dgqDrXl3obvVLREM8MOUP2sIucWi8i2vod15ZCcKmRMMv+kmtHcrmeAO&#10;DkvIzwSkdpY9NuijZd8ywD96mjIfRhg0rkQwZhAJ+T15ajdr+odxMH9319bDgw6Pn/7svTqCy9nL&#10;d9dWy8hW/YrXznlWmwdu6ayyIjTOXQYR/naHrx08On767p+OP/2TPx8/fe/n49TpV8fW7SspL1z7&#10;0bMq191w5y9dCW5Wwj8ORHDcn9zQj8lp+PCaDcIbyghk9acSXaJ/5NCu8cZr+8OLjoUXHRvHjh4s&#10;48OBA9Nro+s3HHlwO+lNehxRejv1uFHjokURdlUcPLQ/ExDHOG0NTa0GX09Lmb5+7+G4e2cauR+G&#10;3uwGZsy5lTyPHj0yDhw8kMlU+FvG6Y3pN47GRPJ4Kpx4r4uXS5Onj2iL0MsGfeZh5AQ8ePvYvcv5&#10;0POISzSAJkpYC9/X/wjK+3bvLeGZ8g8/q36Udn76OFQRvot93En7XMgYZfy/mOe3X38ROeWb8dHH&#10;fxh/+P1vImf9cXwSb1fv1dCl3ajwsiM0+eqZU8MdOGdfOx24nw53ya2u3U57qwcazxgZmWPnzsCa&#10;SSPjffNQNNH8lufwBP0UnCYcaLP7rrBe/afvc52Ok5e4+EdPALw3n5He9+XJgjTy8m6iIT7FF8ON&#10;+2bwK/2579yhKHMUBh701ddfjt/85tfj93+wC+nTMjDgkdLfSFvbnfrJJ3Yq/T7PT0puk04+r7xy&#10;cpw8fXwcOXJoHIpcShZ1/5FJEJmW4tWkkpxTysqQAyOO71Z76ysUtOikDLepop01Jhwhl5J5javo&#10;oegCr8hf5Zs4Jgpc0VX6H9qD4zLKJC5lQf2Ohz/lSGMi492YSB6uvuUZWlOvXmVtkscAxdiE9iZP&#10;Dw/CkAIfueYKPIYHwy0c2KHGSBpqqPiOdq1ztNOPGKz27d9fccEERnyEzFjjkLaM7DzLSRHqkDGm&#10;GNiC9zG6gY3sgw53h884zoGBpuggMNmVW8dAXL9R+SiHs0hLOZwwOJlGlCmr4GPkUbMA9WvX8PSz&#10;nUkgN3eSwsvEN5o3r1k23Gh7RmEyjmzElx8a7r7EeeKjz9s7cZbLf/H7Rbhxm5FN2v7e/WXW8cV7&#10;pzHWgonrNMu+w0suDyydR39TVpfHdTnLZfxTu6LpBU44z4bjZVi4KWMu1WtR4ecwLuJx+l6Na2mg&#10;mtuIi2zgiZcmf/qNb+ZqaCcf8tu36Up0EpZvxnWyrL5aF+ObF4b+7MDaHfl7Gm0YbjOnQzcZv/GB&#10;bRmL9VMwqi+a0gY6ePXDwKcOeCH6wk+bL8KDPlxKmZoTJ6+kKRylHOEWX+gHpcQKX6pjHJMPviFf&#10;eGMsqQUaebYDj9/6Wb9PxdPEZ+E0Trh38fj+zb3od4v8jF9xHR9fn0qZWU9w8pR68NDx8AFzAP21&#10;8VG4Sn1KkVrNNvUIlHRzARcePPsX3msOZA62cdO2AD2VqfICqXLaN3z9nPCr93T9u8NmullneMWT&#10;fFvmD9MwM73fs40nr57fFzstzIMSVnwwBEknUvlE/nbn7pOMbRRS2gye0TA8MOh1vwUHudYCqQmf&#10;NpztiD4a53NM9dyW8uDBsTxzLFg23Cin3azrC37jW9EWPCac62/cy2H9+7/m1GXZqyPnuewnHuFq&#10;Ovk3LP1s3+7ld15cdVWXljP4Dms88J2u0yynffk3HHsK63Lhor+/XBe00PQhTbdXw9mee7lcTx4d&#10;kbfkySmvPdd5SM+9oMdJr43v5ff2fi/7Dm+Y+tlldd2Xy/abb3jbd33wLPXm5L1cx07f78u+y/jh&#10;0ze/jPH5nR/qa1Hr3Tur485tiwznkc+JUDS/a/fOyEZ0DtJOnj4ZPp4TPNb4wKCDv6d90Ev6mGPS&#10;8HV4UVYpkBf9NINGUhcUtevBXTfP8PeFfoPxRrQy9AY+ugzyEJ63JzKk+pHJfe92KIiUk4SNE9+W&#10;21OY/kxOLqV83jteLXwJrTi2TVnffff9+OMfP8j84Y/jy8+/LHn41s0bpX+zqOmdd94e5869WjtH&#10;zUXpbKS3cGju6Jjjijk5vdPa/XkSzLIDL7jAVzsdggvvLbvKzxysFuIsdtsI45Z5F5ypc7c1B0cT&#10;D9Mb/9BN44vM5DdnYZ4wv8s4sasXp9EZa9P019RR9uRfO5HmPBvd60shiDSmsXy23caq/3rNt9cz&#10;Rs9+DB9zvGagWtwPtxgHvNOJ1N0zfOq6em+tDDh4t/Q1pqUcY7VxZZ0uFFCpq7mgOs8F1lsrLiJr&#10;Pas5pDan/6Gr64Vldd3I8WPj5MlT9d7HYjLqoY+WI37Mo8fui57Cps59zs9exJv9me/+yfU73JbM&#10;UflMvby40nVazlMcec68Zh7o1bGDqXTF6/zzVripxQ3BDyPcIqtyNnN0H3GCj/ay885CNO3r+5yH&#10;xLMPJHvF6O/yLnqbRZYRUB3oaYrGFjD5DYymP22xmbEkaegUzJcsejOHt+sr2Cg60tDKfpZ3hptH&#10;4R2P480CSZxgeVLwA2HWswww8g3s+g+aLh4BBnECX9sRSi6Ey+C7Fmuwe+T7oeNHxk9++t7Yf/Tw&#10;2BzaF1Yzzf/3L//qVxevXKoLPD/9+OMSEBledP7ZkXVcwkomdimMwEsZRIF88sTxceLEscU57vvG&#10;rpW5BQ0z1R47UpDJsIpjko4XMREtZUNN3BGiiZ8JooOtItQEA861c1xV4bgNN+mUd1fXxi3K+7u3&#10;MyG8Na7duFo7Wz4K3F9983XtpmG0cRQapgRZVsloNIJ2WfdTD8yGkeRuGufenVsR0u8lDsSmM1rx&#10;Hv4RXCZJhO+Cym4jly9vG4fCJG1JdMTP6dMnxrFjh8ahAy7rPTzOnD41zr726jgXDzcHghPE6Tgt&#10;F70jCIYiR3m4VIyh58oVd6NczPul2knkiLEkSLkZHPJ8EiYGZoraubJxDvI1eCTcsTc1yQnC7bSZ&#10;sxUebSAgzx96Dy455cck7OSU6MkHwaUcndHkfyVM01FpF7/7aqwG3pBmJiwhHnkHBsoyytX8l59h&#10;iA/v55XxJh0lzxJ2Kw5mzBhGyaUTip+nuqZ8/knaxX0U8rKrZ9+elfHovq1rN8b62p2UGXgjJLuT&#10;grHmmXKTPhmn7pQtlGyeGZC0ef5t2JSJd56OFnI+KCUCRow5o/WVMEs7a3bvs3vsxHjrrXfHwUNH&#10;Qp/bM4BP5elt91HErz9IOz58uuiIGVhCE5tZiIo+pmDtiDQdFqOpLfV57t+3f7x65tXx9tvv1l0V&#10;Bw8eSufcUhMgA00zWceelBIp/cRF4O6W0Od2hPG7KJVCZDthYqvjBbaPg4FZ3zt08MBYSdmOgakL&#10;kuPdI1C7jPbvn4OQy+SDg+IwyTNNnAdmm7bEQBaWXm7S1aR7xgwTFUpDXh8yiOIB6ENd9u61o4jw&#10;sTcDkDM4t1Tfa+MNJZQ+X0KUuoZJ9QqL50y9HymyyDjvEwbv/ac3BsYETtj+L/rneYRe2hfR+PZ/&#10;1Ok/881z4ne+M96k2vHhnxQFoetDh+bl0Ydq4J4X5TnX1iCNsZvgaoca8NW62sjEWJ7BhD4YD16G&#10;oapLnG+8AZXvQdZn/V3eHSZe9f34UjCmrMo7wItnoNEG85zRqYR8WHw1ApLf9czvh76lL6YMadYj&#10;4GhEfM/zcOr4Z7/4xfgf/tW/Gv/iL/9yvPfuu3W5+Z6d6SuGofSBgi9lb94a4SBwP7i/Pm7ccsH+&#10;tfTdu+NaXcz+zfj8i08zNjwKHoKX1NtuGTx7U/oh/kCoe/w4aa9fGjdvuncsPPbShfE15fn578KD&#10;bxRP2uFc2AiCjuwCu3oHI+Un5c+xiIBQR3YSEI1L3hPrMX4V3kNhz+k7E5/5Fnw8jOBRxtkIhLWC&#10;K8IFwUN/dyfKgwcEYbhPYjvJMv5t2rglfWVn+E/4bgQ1AsveA3vHa6+9Nt54/Y3A8yQ8zEr6mxkL&#10;7TyZcE8hdiGggCltUO2cb7XCKDh22eYb594Zr7761jhx8pXaQbhla/jMjpWx78CRTED2Jb+n4Y+3&#10;MmYS2imR5m4WOKhxOfnu3Ytuj0WoPJhyN4Vet2c83DPOntk9Th6PMLrbymEGehdmbikDjuPBGGb4&#10;lZWM+zu1MbhHGdEcx+kenIMH9lW/IMjcSrtb7WSRx+1bd8uoZxJiAYCFFC5hd2yYreIWEdzLBA9/&#10;ZzymmMtAkHIXLRm+lcTxhC9jjrEVjgKnXRopj3C7Kzy3ZBO8MEngE12mZQJH+HP48s6tdlSGPu8F&#10;hlt2D62O+6vrdaRgjdNp58cZA42Z4LsXOYWB0ao497vdCB3fRNPkjox1FjKsrNgJ5ageR4s5bmyX&#10;wsfFi9+NS5e+Txl3IitFjkq5xn00ZXxiYEKvk3YD6oIGJh3MyTsa8RTHd+94c09O5kRmriTzHc/w&#10;Lk6/S4vn4xtdhjBx/PatJ3AmWt67TGlMPkw4GFquRYaw09luEEfcfRzZ7be//fX48MOPMjH9Q+1+&#10;tsLSOCGdvK0OrPE68KQ5UiZpJf0MrQcfO3duG6+/fnacOftK7QA3CbKDqsazqtNcJCSviSt9Y2Hg&#10;K/wR9CffMfEvXpawueiIUeRhjZFW6RdfDg9QbwmFzxzj860MO8GPd5NkK7cLZ/mNZ/J+w8sU1qeS&#10;Ad2VMSswwRUFiV1IFkjhBQw2zrMmPxf+0+fVRdt5ypPS19hrTDa2WNW9LTRil5gVknaCO2IOHikc&#10;GP7m5OZpwUCJDF9FU8l/TrLJCniXOvP1NfGkSb/Q11J7E0TtVYtHMpZRenDoAB9bSz+ffC8yUXBC&#10;yVI4SfvBmYzxLOG9EnSOb1Pene0G5bO96jdg+Djyk1dj0vz0gtbbcOMITBN/4/uD9L2AL6NKrz3k&#10;8WISOmkXroxxNf/Jb27CUEA8f59+Gjt5Dgy89up3vpz4861c5bd48g3D8/Cq6ou8ZuCMX4s60PrC&#10;PS9n8f3/DgcOrmGccJBRJs663IZ1Gb7nLt8YVPq9vZTPvXx9V++FR3upcnn8vc7y16cTUdzi+X7H&#10;k4/qfhs+7+avdtFsTzsbN/Q3C64ovBhpwGNxngUodt3u2+3Y1fCShLdM5Kl6c14764VG0DZ+iuY4&#10;tKQv4Imt8CxlwSJd0wlc4guzb8wJvnqLK50dh3Z3Ko9rXNcznoGjnXDjGSx0GZ7tl9uF91v5YF7+&#10;Ji548cxZz2mgEVZz6vTZnrd4ltEX1pP2Bb1XdrOPq2PaAM/GQ0s+SRr1qrvEwt+2RUax29cdN2lh&#10;TfocpqrrAv727V7+3XV74XyfvEh4x52wkm2MI3PcbNhbxsVTjYFzTKSsC//Gu1IX+U0DT8a7kknJ&#10;+bP/KwME8DrjTRxwwuRXY0r4NRzj+bz3ifcZXoabyI2hhsz57GqdO1vRBbwv173xoxzPH2vvfl9O&#10;1+7l3y+7Tr+Mqx/z6sd7X3bLZfaz8+Qa3obVuzD45NWX79/txWnfaTw7jd8vp1v+3a7LFV94t9mP&#10;1cv3bi/vXWb7l8v0m9fuxmyu4y67l8O63IZtGZ72wrmms5fprfNsGDsMfP278xAHvA17w82rK16G&#10;PjtP8Z7zgEU8751fu4Z/2S++JB//zzCyrcUeFr26C8T8w244MZS/c4d+QikrJHipdPAwcYMvea8F&#10;MeFZxbuUF3zMsSPlPQttkO0MIElP2W50CFbyHrxlsHVEPh2lhd/mOWBMjSs/8wu8kD5mJfMPH+uO&#10;qoLjRXu0a1z51m3JVX3Sl1s5j57gTz7oZBpOHo0rl6/WLpu//fXfji+//Cr4yZwp81ZHN+7ft7fu&#10;hXz/vffGMcrd8B96NWNYz7/xMrsW6i7Fe/P4xwdwmm/+uG4TdFN0XvPI1Kfk2aYpc9YX/JDT1upR&#10;C/IZDoKf5k2F74VrHPDqWP1iQSd800/BkHTe0VUZqWtna+gs83U76pNF4i36xkIX10YbRcqj2mHR&#10;pqXvhbPbdzL/v1PyKN2csZpREE4cW8lQ47c7VS3s72P6zLkZqdwbS7lvF7k8Cw/BVaXNNwZHbeYa&#10;jMcZU4x3TYchwOAydQVzvsODOmtz84p+Rwvm1k4XUHe49Q0u+O6b8NNefbl6+rf47VvHn+NS4qP7&#10;pbbouFyFkfsDb/nMCaQtPrDIx5jFqfsyj5FPtUPCinYX+Ok41R6JkyIWcCvP75Svb/mQV22IxrSR&#10;ha3aiREHTdZ3+Etf099mn5/0U+kXTpVq4dkCN10+mYNbxot6+i317Fc3x9209Vra3+KdJKp87Lip&#10;jDekfyVNHW+W9zptxcIKn9JX6A02pA7WiNbIog+lPk9DpwG65o4BpvJy//PmwF27g9IuU1+jjTMv&#10;TRi57ujx4+Mn778/9h2248ais8SR7//nr375q4uXLo+PPvxgfPbpZ4UAZ39bmdSdFSPQgXVKq/6s&#10;cqUYduHskSOHS1lre16tTApAlCOYJUF47r6ZDMlRIzo448605MVvMvGDBGI2ZRnC1nmTT35PpVQm&#10;qCECnclOllsur1+3a4bx5vq4ePlK7aCQjZ0VlJp8rQSKLyVnGokAzGrl/MoyLgUDBKQdKztLeUqB&#10;QglwYP/KOLBv1ziwJ8/9e+q8+WNHDo4zp0+Ot944N955663x1puv19bE1+PfzvtPf/LO+Nn7740/&#10;if/JO28n/Ow4E/wcC37279879pp0U7xvJ8wbADPgp3UpHRmOHqyvhmDXS5nzJEz1wXqYgGPYrKYP&#10;PuEVeen4xaQIkRiAcJ0h2BKvVgNVHwhV1P+LP+1SfhIwwdPvauOFYJ3QSgtf2tPqSfR5/tuvxzef&#10;fTJWr1+dZSWdSZB2Roz1e6EcK2MMIg9+wUKxMlcogJni4lG9zzDi+bMyRmzNGwOQ+rjo2wSLv7+2&#10;Voqb7YFpBSML86oykw4B63BpzeoAATUwgCsTn6rK5jpbcDUM+no6pLsVKIXcN5FiMjBbwbGnLiM+&#10;cPDQcOHxK6+eDc1sH3czyF29cWNccu/HDTu8wqytnC9L6KSpjRtsEX0SujaoOJLISqgdwRn60n+e&#10;1uoGNH/gwKH0l9PDsW2HDh2us/UpgQlxJmygLeVR6pcqpI7BcPDlqDr0wMhDIX4ndbA768b1a2Mt&#10;DMZ2PsfLPVjsVnCE4e7gidX+lIvfV/aM1fQNx1jduXV7oZSazFnfAmsx6fRVu9tQTdFG2mYyVnRh&#10;IklYTfzwgDru5ujRcebMqwsecKQGG89j4Q2UTfBsdQZa2Ld3GpQMSiX0+dMAccpBh1XwIqyei9/i&#10;1uQ0/MFxaYsYBU8g/b/mi0j6Xb/p9y7lH3AIj+c8wbr4Xc+uSnBXQt4uSlYCyTxKiMLZRYIENsfH&#10;GFgN0rztx3XGadrKpFB7qH8dn1i4mEotHjk6elBxwvHvHpj4qTAxiZz9vwa0Cp/xatCSMA5NT6GA&#10;gngxMc0A6Wgv3sqWMlxUO4FDujn4G0ABYbAmEMGJtnXvw5lXXxl/8Rd/Mf7FX/zlOPvamQjfjuJM&#10;HTZsCY0rY/IsAxN+Tci2s+T6jWu1c+HLr76MUHQ3PH9tXLx0Ps/VlPk4eN1YK6cdL2f3hOMZ8dS6&#10;E+RO+sdaBK7bN8bVK5eHozClvXP7ZlrBHSFzTCKYWRlaeFCX1IgQrzoBfz7VL35udS0uWXgohV5+&#10;G2D1ndodmt+loMxg/cBumjoqLZlUO+AJ4JtGkZqQbwjv2BRYMljjE/sO7K+7QPakv9jhSbFxMEKc&#10;LbN15KZjQCNI8oSZUph0G6aYuTNImZPfEvwZkJRz4vhrY+fK/uDY8Yp7UsaBlHcoz7mzb+t2x5Zu&#10;HrcyYbpy7fq4eSO4CbwMry5ltwvnzTffjn+r7hyBg61bN41jh3aN40e3jL27CarGM5dVPgqdOa6R&#10;coZwH5rcEnrYiodMI+ak4VZw7ShZAo+w0sV9c4xqcHnnlnuz5k6skEfGSUdd2p1qDDTRyyQv7UpR&#10;jS6MG/pdRpS0a6oUujBeaVnh+ipaKXoJ2gjOJmM7NpN7Fv0j9Z6r99Jn0q7Cd23PJGvHiqAIdmvj&#10;Jp56OxOoNcdIThlpU2SVUuxnjLLT1FFy+/buqt3HZXB3xGjeyRl79uwK3neGd4Y3ruxIvk8zFsxj&#10;xc6f/258+slHdTSrSYO+aVwTBw0R39APGuVaOJ0y2w892oBj3wnUxpsed1q45osPx/nmtz7R6eGE&#10;q0kduss38X3zLozDP6S3Ks89WdIXz0+8q9eujG/TD90NiI6/+OLz8dFHH9bF8XbQMOggYnTw2muv&#10;1qKgCd/jWpV9KMIrWZMBA/7wF7wGvZNJ3bNo9WFNXtW1+OfjyJhz4lOCfMKVUROY/BkPtZ3ug+3r&#10;03DkW03uEw5PLWCbdCEAcX2TC6wVrcTDiTZ6Fr4pbzRBUZBo9W43YhkB5B945MHIsWNreEDgFkbO&#10;Bm8dIcSn/znukBEGHZiwG7vVC37g35h8ikwe3uEiUxNHExBHwrnbD79w1O+1a9cqvgmnCZLJWSmG&#10;Gbo0YNUH7es76Z/xxp2ijWpvY4/JzuR7xhf10e7GNZN2T7yMvGs8M/5JZ5KtveaqTYbXu7XQCm9F&#10;H61I4YyT03AzXX2vOBNn2ke6GRsOKQEmfYo3x6TJBy3scseNCbaTAChY7azfEh6kjuJ7wrl6PC8r&#10;Xl27byhbgQmub146bT/7fdLBj3tOTbmarC361nIe08/820mrTjOLRT75rg3m80W5U3n1w/T/d7jO&#10;33PSxaSZvLwkRvnxwvvzr+RAvtCZ+ssv9CRXre9ZFKne5jcLHljh0sgkHulsJK8KT37CayGbuPF4&#10;Zxoy89HtdTRaKcbT1uYTjDg7Q/9W/VocF4ZSfZ9RZ/fOeceevjvlHnlPvPYuGPhGd62s0EbC0b6+&#10;28rObteuJ54h/nN+XMq2BR8NLh1jWHdxJT2jrv4u7Q/8Ij+ucJ90zW/JcXhhh3eaphHIwgcb/ud0&#10;KC/5LIwHndaTp0xRR3OVUn4s+ik+vDyOlGIOOpN3WqCOB6kFL9oy38tws53yclfxd0elmVs9iwyS&#10;Ap/juX3jbtkrq7+1e16/xbs288Qj8NquR8nU+liR63K/m+Oe9iBrMDTj5XU/aGiw5tChp6nQRJMW&#10;N+CBFIuTJrSLMosHLXzBlTYv41VwIp62wi8nn3yhAAffnJtZlR7cbyQjOSaKn0frdNx28LDs+neV&#10;u/A/5hqX/zW3nF/Xp91yGV3fzrfTLZexHK/z6u/9mxM2cfGi73D9u/1ynPbwM+nzBe17b995cQ2P&#10;p7S+9e/+hiY6THptxi+n7+/cy/n7rd17zG7f8Zbjt5NuOb9lmDq8nW/y92xYOem6nOUymifJR1zf&#10;lvHjG9ff4LLprp044nZYl/EybP1bXv0+43pT/oSXgcER8mReSnS8xhwGj7Gr1gImvNCJDLMv4jfx&#10;SW8eZ746dyHjsSlDUX7nG+Urfle4mMVWmaZn+JRjjdLR5hFp8XZNMOrU4pvEw0trp0TtfI4MGm+x&#10;rkm4KqlX1225ju2Wv4MB/hlu9OdW0osPF3jEg4f3IxPTzX40fvvb38b/rgwPBzIPk617GX/63jvj&#10;X/yLvxhnz74WWc99h+bpD4MHhhV0mnZJ5eBx9Y4dTPfG+oM5P5dHw9S+6abbyV/hqMInDWtrsIIZ&#10;7Opg0U+N3XHC1a/zeJ5XfDv5VDvk2b7LScTn+Kn+Gx44dU9kzSkDiKedzYVm3rNs7/UtccwdGQD4&#10;u5mvuXuxTm3IOE32Nebytbsov33ro+T7eN822lgoKe5M+7Dk1vr9eJ6+U7rpO7fGvZRlweE6WSDe&#10;WNdzDTSkf0rvqZ6peNWjZJq8GwuaFtoJ57pujU/hstA/8BR58t6X43FpuoUMM8sp2Tl+yjRxCYPz&#10;ecTg3+W3/vebk38ZvFJv/VVZwgovwUkZv0Jn5ikTv3MOh5amHgtvjqyRMTO1qrGydvXWnJZMFNq/&#10;Ty6a+K60KpAY8GkhbN21nHcImDCioQkvWrCjp2QsdUy8Wd/Eqnqlfvp5+Jb4Pe9gtLGw/67TZ+7d&#10;n3O18JM6EUEJSU9meaa/RzoN1xtbI6tY/rcpY3RtQAiOPTelMIYZxpxUiMJoer/zvfT24sgJYCWj&#10;ahuwbTHJiii0ZRzLHPgn7/907D18cGwMT9IQJaX98pe//JVL9a1K+yKTGxmU4SYCSClGDAQIKx2B&#10;cOvoCvfZnH311TomzXETLhkq3Ck8vhwg4m0TM+mEVB1RAwXV0wfBzvO3AofCqISU1CHJ8p2H1Eyc&#10;8tvxVJRsDDXuiHm64dHYvDXMHCPPYLJ3/75x8sTJ8dq518YB56EfOVIrlc++fq6OUiEg7t6L2e6q&#10;VcAnAvuZ114Zr519tdK8/sbZML8z47VXT49zr54Yr589XUaat948N958/bXx9luvj/fefTv+nTLU&#10;vPoKo8yh8ieOHR3Hjh4ah1PuXoqFTFj37t5Vv185dTJ5Jf2bb4y3kse5c2fiU16er5w8No4ePlCK&#10;nV3bTSTS+GG8Tx6FodxbDXHafRKcBj/zok0MdVrTKfTneZ0h6nwvRsXaGyIxKUf8ZY1uv+jUPCbV&#10;Hbs7eXfQdiVUhxlbGfvB7387zn/7VRmXtoSBIrpa1a2N82dQpRDemra1i4IizORtWm7zLMYVl3Rz&#10;ArZIlzIdR7I1hFrKseRBcYdmUIi6U6To5FbRyltOBlUsRGeWjwnN3CY4hXEXptc21+07x8Yt28aj&#10;ZHUv+NLpC56Ug4mgPR2YUtIdNHv3u5dhpZjunTCeO3fDgBhsMjjYkWKFOr85/cMFt46Q2/Ds4di9&#10;y0TQoDsHcKCre7BYg4beNo8CzGTMytSVea4+BqKd5jFVYebBqfawivuBlRHBtyPhXMR++9b1cfnS&#10;hbpc/fNPPyn//bdfjwvffZe2+XZ8/eUX4/LFi+PW9Wtpp/U60ufIwUM18bx1/ea4dvnauH7lag04&#10;2tqle2AFJ/wx3NQgH1j14+p9YayMb46mwmRLeEo/sr3TJdPnzr2x2NJ5aLj3we6R4yeOlxKJkuhq&#10;ylMfqwfmMYp7q71MVK1a8FweXJadICQ5GSuGXBAlHCVhcCIEzn8KT6n7/F2+IKj//o7rAbP8Ik73&#10;nf423+t/PTa0kXbftmUxkM07ZFKlimtSW+Hr92qiaHX3rZu3iyYomuqi/Awe4Kk0VaZ3tLsIS9As&#10;1buwOejOgWmGg01/8ae/4wMNb8fHn9Hx7B9JU4phOJ+FuAPKZL3Psa1zOauA5Jl2dDSYbeYEFYoH&#10;NO2CV7T+SujFavh53BB+QzGyK7zoca10WM1g76gJfaDwEJpbXV8b50Pzv//D72ol1Obg8Xb6gvtS&#10;rJi2qr7IITiWFj62Bs9btqAZimcKiUwE1u6UUCWtcvCRUhTkeZ/gEXo3xkBiIKs6+1G4DpzP0keK&#10;9vwlSNTmnwIK14mDR2j4WuEUHovP6kpT8FwYRvO7jk7LE7+YF//vCC7nCi/j2OGjRzJO7aw+oi1M&#10;Ehxb9Nd//dfjiy++qLardsPvQgfVbgtfyhSw4LmIMJ4Au3HDtnHqlddT6NZxP3CtFL87UDs37ofm&#10;1ImB6NXXztYYfD084/qNG+PAocNloH3t7Lnx+uuvjz/783823vvpexlTD0a4Xc348yC8eWP4Tcb6&#10;zffD8RiqJ68jZD98tFaGG4sVNm95lvHkahnPrMAn4DGgnX4lY2TyZgzS1ymX3c3hTpt7jCLhkY5v&#10;dXeeBRabi/k/qUkcoz7e+DCTnKCqjP6RkNJaDDf4doQjfhPeb6wwYTXpZkjJM+/b4ndknNiqDdB4&#10;cDcbOXwG7w/9B6N1pM6hAwfr+73V9Vr1tp5JZgt4j0NL0hhvGZQOHdo7zpx2v9rxolXnczPS2Fl3&#10;9Ig7WI4G5wfGycgPK2lvu48cgeDun+/C07/JmOt4VTt166JkY1hoS99BoyGDlFOMZvbv+BJSl3gq&#10;OqnJT/pjK83xlsqr+mGoPF58dFXyQzwnXY3xaC3tIn7LC751uLxN4LzXJCeTGHC7GF9bfpu62Enz&#10;7TdfV3tRgK3fB8fd5PW45Ay74PaF9s+dOxvZ6GwdK4rGyJZoxKo7k7fb6ceMdibrJiF4pzy3RX5a&#10;WbFye17Wrz54qzoF0IIZL8Vragt80GOSJFycwlfqqi1NuMgstRIu9FDyV36XQjrxyCBV74R5r6fv&#10;8fgeXiDfMtoEFnFrEpHfZDP5cYX3hPWRHuSi2sGXDoi/40++4QEVN2nQFvkAzp3drSz97fQrr4z/&#10;7r/9F+ONN14vg9UHH35QO9mUzeCD15gEzbv1VsdXX3xVx/SaJBrPlcOYwlBknAdnQJiw56WMkak7&#10;nljK7cCTytdzTqpmfWb8CZu5gQUK8+z2Hfke7pA+Qo5nuLuRiZIFCpUO3hZ0qn+Sywp5i3zbT+UA&#10;XEx6r3aLQ49c80Ye7RqXzG0YB/GbzZW37u2M+rSeusSBWx5N11yVZ7xKHlwrJio88f2a9c17h+W5&#10;3AfLL723E49X3hynX6TvPKfhZoZx0k9Y/m4+7TmTVPFKRkg+/3e6LtNTPRr2ktnqyw9508t44Bp2&#10;+DUnqO/xfvtT36p3+k31nbzXJDqffEUNPH7vd1qs0tdgG1/joLIzR9qV8c4cbTvlHFoL3Vt4RSFn&#10;jGHYsdjQ0Wm7M+6aZ03lwzSoFB9Y1FPfS22K5tAWGJsOffeOxzRNNQ4aDyXrkIXDl6YSZCEPL9KT&#10;xXjjO29sb5xyjfvGpzQdt3/ry4XbvFf8xO34aL/DhUnndys1uvwuh/O9eGpc9df8lp35J7mn5vKp&#10;QfXj8G0AGzOKJuOL38JB4iiHzIMHmcNvTlkbIw9t2EhBMdu+YW842y/D3WGc38t+Gd9zR/s8juh5&#10;G4LTwrvUvcN5dTQ+2d3rncw+j08n901l8VQ2GzucvpD2Dm+p48b12/x1uQ0HJ5xSFk1xaGO2GRr5&#10;kb5qsdoTtLRtYbhRh2m46fb6+1yXuwyDJ9f46uc/1nX8bpP2wpdh6d+encazYUEH7cHV+FkOE6/z&#10;6byE+95hP1ZGhy+353Je/eQaHr7L7PQNU7uOw8tT39YG6KPlJt7v5Xrxk4amUaXT8w07z/3Ys2Fd&#10;Dvux9+U6tG/X9V6OA/7GTcdpuDq+uOrCCa/5YZ5dD67LXy6ba9j6+/K3+fTNeCWv2e61M2QhozqS&#10;yhzKd3zMPIIcTdYLCHHphyWoT1imIl8+ylnAZc6Ld+d7z0vJaVydpqAPT5CCgKkXsaDX3RePU+69&#10;yJdOyyFLwpe70JygQk/FYLF5C/4ov1kXruvIdZ0bV/2bQzv6cfG/pbagQ0VHThb6+ONptPn0k0/H&#10;l199VYuD33/v/XHq1Mnxs/d/Ov7in//z8eYb52peZLy00JvhJi2dtto2da8ZES3eqztsg1t0uIkc&#10;lPo2LNwyjOVSH3QAp5Um8DW86m9e30Yn35ru1YWT32yXmb6fXY72aZoTrs7iLNPNTC9+cBi8UObT&#10;cxprarFo4X3mYS4ubJbjtIj1OnIPTbX3TfXUsd97gQNZdOpo5phcdBjvuL7SV0V+JhcbA+gN6Gce&#10;JQ9Php3bkZ8dpbZul0jG8rqnJ/DDs3Ywl2gcdP1ftPnkTz3etsGjv0lHPuDb8CNv3/xe9uIUHwrd&#10;S9dl+uZd/mRS79IXLPHaomVGcfhO120mDdwwapnnwVfzPOHmf/0N/sDiWxum6BhLV5G+HAqJn7ut&#10;+GrDQKJtLa6vNq75LVjgaY6d5sDT2JVvAbyMHQuYPTl65fxMPSf+qpZVycQJL1muo4jq5V6b69fo&#10;HO6Vbr3uwwvsFmPWsbyhE96YnJRj64bIjvk9r+aIzBOYymiTvBzPW9d1pHzGHLaQVGY8g4vUIQit&#10;30Bq4/PEU/KvhSupR/Bx5Pix8ZP33ht7Dh0YGyIjSFCs73/+q7/61ZUA/NGHH44//vGPJUBQkk8i&#10;C9METIC2WtSK+lfPnBmvnD45jh09HibmSArCHQUeOCYAhDmTXgLzTseL7NyVxgpjWgBUkxHKrHiI&#10;8D7P0UsHToXMXfVVntKwhKFI6jdv3RnXb9htsxoG+2zsP7B3nHrlZBloGGJMQO0I2h2GQgl0+szp&#10;PE+Mo94D8+uZ1J57/ew4e+7VWgX+6quny1KN8THgnD51Yhw/fnAc2rcyTh49OE6fZJA5XAaYOsaF&#10;P7iv6r2y02ooRimTbgqgDAohCsd0Mb44TmxHiHOXlbW7d439SeMYlMPJ43jyPHX88Dh57PA4fuTg&#10;OHro4DiSfOV9cP+eMvqs7Axe0xaOlNkR/NbF/w/DEHSamzfGlUtXxuULF8f3332X94vDPTushZcu&#10;Xx7ff//9OJ/wS5kcX8nvK1eujmtXHRt0I8z7bnWmILbwbetfKYPQNPxTXKQj9gpG+fztf/nP4+L3&#10;31b5ju2qnVWIRxqdBlGnTYXXRMjKUG2bMH+1NbXaexI84T50nfgZiEMfZbghwCZtdbJ4kwoDTzET&#10;qVIgeGq7YZ4srnZlpeR0RGnhKkxPOcnPrplNgeMZOg6c7mdBp0VnaZt0+8QlfDlDc3cYyY7KxxFB&#10;l69eG1fi72YyZgWYOx+sTj905Og4ePhoBsn9YyWTksgPA/+Zq/wpajFKgy7lwRzMJ3NjnZ+DAUEE&#10;Q9UGtm5OJueOjSAEe6m6hWFnAB6PH+SZtsqE4eH91bp83V1KFJWO4+mdSbt37RhHDh2q43m++/rb&#10;xFsd77719njj3Ovjfgav3/36d+PTjz4dt27cqrbaHLyaWDvPVTsZLOx+K2Vv/jiMNlGCkxT/LIym&#10;GG9wmIkWw0wJL5nc1oRnkQejqLsiDKznQ4PoEdM32BvMMX/MHHP3pMQR1pM6DdvMVHs/Z6wLNxlc&#10;8BQ4oHfuCEq6xbOipp+UMJe4gfz5N0++Bb36Lizv83vSlfEm8ROal/r/ZfcCnuXvixRLsHJ+KY/y&#10;2JMRQTurMxox2a/j+665vP1G3V1y+9btcTW0dydtWEJr8dRZt8KHvzRM3XdVA9ACV9pKeJh9D0qc&#10;kmuAU9U4A1QP3h2fMNvvVUa86E+ebIigErzo12lfKz93UNCmr5UCLrRLOAKHIwd3ZmLs/GG8g4BT&#10;QlYGKYPtHjwzvHn1njtabo47qwbHx+N66ssYf/X6tfH1t9+Mi5cvRVgKj3K/WOgOji5du1yGG8r+&#10;q9cvj5t3btVvtOaehoOHD9RdTo7rPByeSjnOqI+HOMKCELUe3oVfUH6A1dOdDzdSvroyxtb21PCA&#10;aaDKRDrPUEfKWqDP9+CpdoM2Tg3i/fqUADANN2WcSaB+ha8RKP3WWBszDuJbVmrVEYXhV8qe9DiC&#10;p/D/jMGOTazjDg8fKYHwN7/5zTh/4QKmW6vk9StCkD5Yxte0gyf8Cy9BKFnW1uIIBFu27h73yrj2&#10;dOzaszf9daUmHlawuA/O7sO9waf2J3TiFefOnRs//dn7Zayxu85OiFL0Jj7Bff9+lyhuGqeP7gov&#10;inCZsZnc4HiD1dW0bdru9u0b8Rl/bl4Z7nbD8yiXHVHCeOKYxf37DpbizEqba1evp09Q6jJUBJ+J&#10;ezht/M47b5Z/I+O13RX6VR07RuG808pVwiABaBpxtL3j2R49ciSZfq4Pun/FTqAtY9eOrSXXWFld&#10;ynNjR9rE1meTu1LEp12EGcMYZuy0cdQOg47j8PamnQ4EdgsPLqdttlg0kDZYj7D/6OG9tMWG0P6u&#10;4ZgTxxqY+GkfCqQ6+zj9pCZc4Qkl3Ka9yFyMB8JNGBkajNHGDJOPEEpwTHzTX6eCoT1+SwDUn02o&#10;CMScMJMBE+Lmv37LEz8QT5qSDeKaf3DeJ3xTISff5bx9E0d6cRhryCB8G+G+/e7blPMw44d2ysCZ&#10;upos2ZWxJzhBA2Q08hhZjhznO6Va7VSOl788eqKgrXVDhvGSHxLXUQrSzTFtGp4Y/sg15A74hkvh&#10;+J5nLUwKPCXk513V2xijADw7b9X3i/+q66K+nPd2wvyaxhl8G4+e8dqQZNI002tH5U4PDv1V/jxc&#10;l088sKFlvGxL+IV+uj88D25eTZ98//33x09+8k7RjR0mf/PXfxP6f1pK6LqzKTDg4QzCDD13Qwd2&#10;IN++fbPGInXFbxhZAGHigp9wxbtqVfmsi8Uc2nn+5bv3eLut0RKY8Sa7yey8UR65wTxAvfAyPKBp&#10;0PigjElDoTVtUXmmLfwlTJ7P8agdUzeO8tw3aRuXXOEw8R8k/2m4+bTKYwhEL5lRJb8lXIdW0E3n&#10;1V4FwdKu38Eibk84Gz7fG75Zh4mjTld5Lp7Py4iv9glfsOCIEQt9+PZyuqKfH8lLWNEyn/KLxhZw&#10;cZ2Gm8mWyq+wF7//Mf7lNBN3cGj8DA7zXTuCt/HhWT79Dzzi6GclzySPat2Ee1a4/oj29Ff1NhDn&#10;N4RKG2pM2RYmRE6OvEBqqX5FhhOn8no2tiR/4yE+vz/jnqOE90SOcfygI9L0IfNUO3DQH55vVzBl&#10;i0uh4dJuHDyFHNsKc/VWPzwTHedn+NCMZ84qADxNU4zU4nuHo+bVcIKnzTnEXKkLP5Mm8Mu5IwNu&#10;pe229ux4HRcNtQG0jTYdjweTsIKh6jD7t29Nw9rRe/P3ShfX5UhbdUoY2GcdJjzC8ZnGlZS+l4z/&#10;NPUUv5SlkzdSlE5Zxo6bzNk2T8NNr6AGX5c5YZsw8sqDh/7ebpnWGk8cmOBI3Kngm8qv2e9muDBt&#10;YDEAfjHvW9DnQrORIYr4QtfSTWWzb6GPyB68PJTXeNGmBUfigHPuyJmG/a7TMvzStkflSZb/yegU&#10;pjvHroXxBm7hotMsu/7deS47YV3ucpncj8VfdsvlNNxgaN95t+s4nLRwBh/L7VO4yW9O2o7Hv5xf&#10;p/PssrlO97Lrsrkug+v8eena9++Gu/NsGJTd/VVY8379v/rtog8XvS/l3enE87t4ZPLv+nX+7brc&#10;dr43TJ1u+cmDQzrlvpym8cQtl9V5cJ22y+5vwtSN6z7CLfMideO5zqe/tet07TrexJWFVrNdJg+c&#10;uxDnnST3SzHumzGG7Fh3Y9Sixeocwe+UbaXBh4qvFA+LDwi18Cb9fS4UnnwNX6ZDcmxYLaZJPk7j&#10;YdB4lro/xAfS98lbeAB46Tp3Z45rMazxxLiV/6qPgo9frnO/e3Z94UF74EVkJMafZVlaHcybLeD6&#10;5NNPxn/6T/+p5n0WwR7Yf2D87P0/Gf/8z/75ePPtN+t+YzrMvXtXCgfrmXuRESmG6V+dYkAXN2VH&#10;9Pl46moii9Xi58SBq9k0/pvwegNj3c8SPsOBH4x+8zX3zPfndJC6tVtue09t3GPdlPPqU7UVOkNX&#10;+og6dP8mu5JjGEnE862M53nKUxmTvslKxgQ0noxTbBnkIjM8fih94ErYXCRpLJ2nPpn/qyN9oLGH&#10;QXAa4mfe3V4WooK9+7wy1dR3ed+P7OF7Wji0k3ErcWoHTOraOOSd1oD24Ek+YOk2Ny+Rh/Lkryz0&#10;LGz2h2mQgT/fGrfy6aeyyBRwJm0v/BVXOeZH1afjE1jpOp/Gud9815Pr8n0vnU7ylj8vDM7JGcrv&#10;+PScU9fppI/mJfipd3rd4DxtAN9zF+ustzYUb87HAkekt1qQX2014Ren5cyq8yKNcsJJIaM8XXPX&#10;t+szF2mlbQvSF05ZdAylj711e9y7m34UvmPOuOFx+E7Swh89tTaEGYs36Qu2JcstyXBL8tiMx6Qu&#10;dttYOuOJWjaknumUaXvP1JV8Wj4/8/3Zs4wZ4YHmQesPnozbd++NK9dvjPWH92sR73s/+9nYc2Bf&#10;9dck/qHh5oMP/jg++MPvi4lQzKoigRmDcm718eNHM6k+O86ZWB8/Nvbtc/YvhM5KAYFikoCtoo5J&#10;C6pqklmT6gi0dRxTIXpOUDTKVFgBhUIsxJFOR2gTTgFPCN2+LQSZvy+//HZ8/Nmn47vvvxr37t/N&#10;91ETUedMaozbt2+NCxcvlaWaUhqjWsskUVoXgu9z/8chE16rXimcVsbBg/tqF5GVr6zWe1e2jz07&#10;to49O7eNlTzVkXFmJyONSV8Y+7y01mQgT62YBnG/QoY5qpTAlQY0ASgaYshJeN4dl7Kyy4qvnSln&#10;59iX5/49K+Pwgb3jSOA6Gu/JwLM/dbL1Udl2dIS6y+jieKxLDDbffDO+/OLLupfo62++LgUJxe+l&#10;S1fG1199Pb795ttSnDhH/vz583W++YWL7tK5Plz66/x1TKRXNtSlZelodaZjvAHEis2vv/pyfBi6&#10;uHnlcjjMo9p1RRFZykcMM352+DmJ3mbV2o5dY8dW2ydnXNu8S0E5sZOqpPM8wewJLWn5tHcZDYLX&#10;ucIiHSGDi51fypiMG5OYnZ8yOaDP38lR2wfjedOZM/HdbLBxTFpoMh8ZbSZzm51dvR3zg9FRQGLk&#10;+VX0QhF9LZ1mbW098G8PXRwZx46frJ0lp145PY4dO1mKSwa58TiD/v07paSryyZTD/2nVjqEUWPO&#10;a8kPU4BPWzUxPNsIb928U5ctX6+yrNabHXmukk+/S422bgpdpVM7js3E1E4shsG9oZm6xPqtN8ab&#10;r58d77z1Zgb0n9VxLi7sfvTgUR3Vt2/PvnH54uXxCaPNzZs1iFtRuzkTDEpxK+31r9kXGer0ej7s&#10;JOXompTyIb7ANxWt84I4E0nKaIKGiSbDTuBP+5nwOJqKAZHRymCDaWLO6i6M4pBCXlvLW3k10Q78&#10;kzlPZsv7VijJfzXB1FIBiV/MzuMNhnmUgWQyx1DMzLfaPnGUI16e85i1F9/a++OU2v//n3UFegGV&#10;Z3BZdzuFT8y6zbOOnd9rFcw8zzcTRTtP0h9vZfCAq3bityLH9m1tVSuHauBSQOqEoed34w2+DMh4&#10;Knr3m6uw+GU8+9JpagDXsPn9NOWO9N2tmTDq1/g3hfu9DCxlcAys+hAl4rFjx8eRo4yaewqWe/fv&#10;1QTdRFV5e2u3xJ5xK7zZsYV2U1y6SJF/aVy4fGl8892349e/+8349PNPx6Url8bV0PHN2zcT98a4&#10;dO3KWI1QymDDwGM3DvgI2o4Ws5vr4OGDdbzYAffD7N49nmzIQBi8T0VB+rsBU38nuKWPPk16hpvV&#10;9E+Gk40Zn/CdwgUFfvquJ4op/lPf4GPSRbA8/4xVUuVfKQNSVhuX8acyiKbc2tqbMPwMHo158rPt&#10;1ljX5TxNfzdB2B6hm+LzlVfOlHGKge/zL7+svqPvMZo6Gx6PLOGm+vFU8hCKCNWEF4Kc1SsPHkV4&#10;f5Q6P4KHmX5lz9607faiqTomJm3VSm+C+b60mZ1S77779nj93LmSA9zPxJBBkXH0yNGMo9vHs4d3&#10;I8Csj9XbV8e1tKVFBFYp3V29Ne7cupbnjfjr4+7arQpzVBy2YmV9rVp+mh/prg8jaK+tro+bN26H&#10;p1KEGW+Dv/TrM+F3f/qn74+f/vTd8ZOfvF2GG0dHujfGEaN7MpaayFHsmwhaRc2A9MCuyGEiQ7i0&#10;Omk9fWcq+y2I4N3DV0JZypvGmuAj4whFn29bjF/J5eG9B+NeaH5lp3t1wkuD52OHj4wTR49HVtg1&#10;bly/Xqu4TZTupr1W126HHh6mLPUgQ2SilvFTWzkCR1xGGXwBHihm9uxKu+yaZ9kfSd57d+9NO2ey&#10;GHnF+IXG5o4wfd/YOhdYzDF4LiDQh/ECY5F+bVwnSM+xx1nPDK73yhuXxEE36GcK25PGOe+8PHlx&#10;TDbFVw9h8pC38oWTRey45PF78oSVWXbEbNmKcePBz0p2I2sy3Bw86FLOo3UEJwMsOkRj5AeTKl7Z&#10;U5YkL4JNO24pIxhFafHw8HYw1Dic+HhPHXOTcajSBMa6gyryoVoWr9PvyBfBrbA2ZM8+PXmn9p9/&#10;03nWu35e+E+dFm0gnzYGcbWLQJjJZOCQrvh5ojqGoxiDUHkkXNnky1K85gsY1EPbw4vLTOt+tPA9&#10;O1rI5VZgkl8+/uijmuhbnWmFOV5Qx12mHHk6Alf+FNLkxfMXzteRagratcuuZngPPPlNoa3GE38P&#10;KwzOKUIKnsBbx4sIzD8OL5yKY2NU5gU1ts6J6pHI2eRwv+Edn5zjoGMXXPrquVZwWRla9U7fKPxr&#10;jzhhnDyK5zHW5YlueXDJs+M7r/zjTz6pHV9ovxZaxZd8UHIAnM+xUB/0bM8VLhau31W1y59j8Ivx&#10;WRxt3HE9l/PgxGs3aWRRl4Uctlx2py05LK/qKEwespFTx+n47Ru+/i19lz3lhhdwdHiHaHd/7V68&#10;vexmvcH8YnI94YcH7cErf9Ix+aLhj8wSnNckWx7JK5AWnJM+eLJvcJT0cq140noXEvqYR6cyPm8K&#10;z942dqb/M7y4M2x3eClj+cH9B8bh8Bi70B0deGBf5JGaY4WXhTYDeRmUHoZPud+mDEVpGzvgmp/Y&#10;lePkhqkUnEZfdURv6kjuwa/sDkRTVYf4blPv4nLS45vVj5byKUVi5HdIwOvs0Lc7GAzScHBUuEm6&#10;ate4iX8yYcoqvjFx2XjnvINxuY0438EBr2XAlE9w6TdEm5vpv+rRNKXt5AfuMognD+W28ZGyheyH&#10;Z+EfDDW1Kydjs4UvyaDygis8waKv7Rnn5txNPbXw7Pcv+6YdrvC++N0wCQPXMn64pk95w/VUZlq8&#10;lrBkp2+Rv+/amR35pfhJ5PaivwUfK7AKr/Cv3ikn74WfLbON0bh81VselIigQOdNCw1XwZ3fcFp0&#10;rYy4+V07J07G+M2bzFPngok5x5w7Hzo+1/XnK9/4l/HV78th7V7+/WOuaUlceb8MQ9erYRCn6avb&#10;pd9/LG7/5oQte+Hdpl2v/t3PZd9p+C5z2S/HbS+frlc7+XBg155oR1j3h66TtA0Htwwj32X+GM7a&#10;L/9u+D07r36297t9O+/K6L66nKbfPZfLbPiWYeS9qx+H5jp911183/kuo2HmOv/+vRyun1ByU8on&#10;ZC7yiwwzjyacu2/IBhYr62cpOv0sdQtvCmjx6qEvz10GU59AfiMXRF7U31OcozKTQQ33ftcCYmAl&#10;rBaN4DPqG1kSf7oXHmzXhMVntcMuUenzyOyMphaY4YmFs3y0WK9x167bYLneeAQ+zjf+hMMr752M&#10;4qjkr776cvzN3/5NLTohrzut5M/+7M/GP/tzO2zeqmP3j2TOa4yDh/V79Ai3Mna5x9hYOPU05mpw&#10;WrgJzORB44mj5grG+NmmYJxPv6eCfHr1xMDAWzL4grentatu3cYz3TQ8qEvXvfoNflh0JLyCq93k&#10;L7+mM2mfH025+I0+9Dm0oh1q0SpYA2N+LfLzH9rTrNoj8k/yhgO653l0r2PpHG835wbKhncGLmHy&#10;bHjoHxm31FmY9MYpxzTLUzo4YMwwplrQ6ohi39DSFka+yBfazfzN8ayU/hy4CofJG25n3V4YpLja&#10;WZK64zdzDJnjme/kHHN+cME3WMzX/RbP2EWvJJ0xz3xNHcUTv9pz4ZTpd+ffMPDigo0HizgNi7YH&#10;v8WHDIHKVycwVD5pA/iED17czrtx7EQv+ZG7qv3oQpJGn6NLBbtrVqZ+wzyQ0Y2RLfKQ04/IGXQ3&#10;OvXCKQM11lgbnwyn9y0ebKXPSX16wRn5BY+xENlc6F7mrFMGjEyE7tNudRIHfOMVgY1GIFLecwPN&#10;ptTX0y4btgC7cNBqKDIFw4c6YkD5DRzyRMB7uiHtnO+4jGP47z94Mm6m7S5fv146Kycp/PzPf1Gn&#10;hlkwncqWdDT+6q/+6leXLl0eH/zhD+OTMAkEvCt+3p8yanWSC/ffefvt8cbr58apk8fL0FGEmMoU&#10;MClQfNuKrVgEsIpiGtP6mTh513E0BKSB3vn5Lh5yHBXl9er63F42tzpOhAcXifd0XLuxOv7LX/96&#10;/Nt//+/Gr3/7t+Py5fPjyvXL4/LVK+PCpUt1adeHH308fpd6WHH4+Refj6+//mZ8+fVXdezIxcS5&#10;evVqKcAIZxik82tLqMLYEVSK3BamsG9l59i+OQPukzC7fEOcu3ZEgEb4iQfvW4PAnTttf8vvMHtP&#10;u2x4THNLcCDMfGtL0qSvJZ9Nw2X/O00e/c7HHdsdhbM9Hdz2Q5fbU+4483xLOvz22q1jwHiUgelO&#10;GDqmfuH8xfH9t1a0fju+yQT9/Pfnx40bVk4+GndSNyv27XYQ10r+y5cpSC+Oy8FBGXgSXorXEKgn&#10;A42wq/kmnl08jjf5Ns/vvvlmXLp4ftwPQW8OLjA8RhgGudomqnNoq6DQYLl7xX0m+8e+fQfGnj37&#10;wyj3hHGmza1AT7MjO52OQrO2M4ZI66iZ0BCaMGDYEVL3IqEftJX8KRsdJxTWFWb5ZNTlcYmD+uvM&#10;Q2MCuLZR4qS8wLOegT8Pi+KrgyaX/G1IR1kouIoMwyySDk063sgWSELDzt0r4+TJ0+PcudfHa2fP&#10;jtOnT4+jx47XfTgUa1vTQ69c+Hac/+7rcf+eo1ucM79vnDhxohTJ+/cfDJPZHoZgBTPh7VnwbRV2&#10;mFUmZnBfOw+CV6tK0CAIi+BDd9uT//bNESKfpg5PMJH7cqndXm+ce2384uc/G3/+85/X3UqvB8bT&#10;7sXIoGTluEHPThu7sq5fuVZtdfzoiXHi2IkMKNtKOLmfvvogjBOOy4AaPCo6AARc/W8qV4017o1w&#10;lA3jjW8YJQb8OEi3Y0sftgMDE3YmK9qhrPN75qevzxXjFHy8dwOx9q4BP0yxByJe/tMZWBYCZoKs&#10;tPGJkaYYFI8qFs8X/sW3H8RZeAy18vGevDDRmqDFvSj7n8Apuv6bfua9EJpTXNF3ym2PDu3OMmgQ&#10;CKYwlecCL5R5dSzDQqAAv3Rybbjl3XnVAJV39OWz93beO14/C89xaeX0owyWOyLohK70bf3j4oWL&#10;41b4hLbdtXv3OHnq5DiRfsK4cOzY0eHeHhNZimJsYduO7aXscD/Frj276qgj/cCuis+/+HKcx8vO&#10;XxhffP1lePfvx6effza++e6b/P6qwj7/6vPx+Zef124bwh+BuvpzcKEmDCy1+ofgFXygZcOg+2Gs&#10;lslQEsQE36EbWCpBW2PDZfiJnXb6Px7yIP3mYZ7FFijrM4YxrOAXxqqJx5RZeE+biBc/3ewTIhBa&#10;eE1eccEK79WOaDwCW5AD/jJo1++0RfocgwLB1GDOSEahYcWOcfGawTx9jlLKsVKl/A8dEIJ6Qr8S&#10;IbGEKH065bsn6cF9ypW098ZtKTN0kzpbqMDYRblbCoiUHXIrIYuS3FZ4u5gYj44eOVLKrtpRGrp4&#10;mInN/QiHaPDxw0w0rp4fF779bJz/+otx/drl0O88DhDfGBseJc9NY/vOCMNbIy+gQ+gPLuZkZUt4&#10;4rNxb+3RPH7s9vpYu8vYTXG1rXjtwYN7xhtvvBYZ5I3xyskTmbAcSN23Jb7t2LeT5aPE25byKFmm&#10;kcYdKJ5bwr+Mqy78d98MmPT3TEmRQMb7aZix+9N9TBSJZJdtKXvn1u1j+8Iz7MD3ys6V4HVDxujg&#10;xV1l+X340KFx5NDRebROeLt7yB4+vJf62a2JjsL/wh8pvBka3PnlfGrGGLKFnWh2OUtvMYndJ4eT&#10;t/vQThxP/zpxsgyjjG0MRrZTM2ox3MwjqJDWpL/iK/He8Qt9Wl803uC55B5+ebJQAvhiMtJhnPS+&#10;cehXGt/QdIfLX769wsp38pVxwIKRovs48Qn47u0r41km4AwQhw65iNNxsfsiM+yt+ptomIyiE4rL&#10;LekTpUyM35g2hVdCu4mV3RxT4R25wOqt0LF+wKCJxsBn4goO3vv9jLeOY7RqirxafC+++vMCb3PH&#10;TWBIfcgM1b91aLhRJf170cdneJ6Ldzh4El5ZConErd0E8TW+KKvizTyM1dV/GVgqfsoLfxdWfCMy&#10;Ej7gnZIZn13ZvacEeffKMXpZhHQ3OLf46g+///34OjKb9kBjmPCd246kC18rHvewZA7yogtbHQsQ&#10;zla8nZLEBGNL5NOVlanUrm/huQ/Sp02ojDdpmqITEkt1Irha0ESt+Mc3VS9llkEs8dH58eOHq40d&#10;DUk2YpSVJ+MKeYGsSj41xliEpQy0BXYOXif9ocvI0GW0mbx4nqk9j5doOuUtqHF/EsON+tUJAeFH&#10;VvpV4yyc9tHufPelv89pi6aTjiu28tBYw/sP5dEuSSoe2i76hs8Kn/DznEmwd3Xjutz89+PlLPLs&#10;/LhKs5DdfjTNws0SpwsEz2HwVL/+zXU25JRlfHTc6lt5f54mD2nEnQabRRp5+D//HFFh4owWJfO9&#10;Vkrjz8oRSXj+czSMY1Md4WxO6ni+Q6H7w0cOjaORw48fOxIeeryO9T7pVIaMm+RkxhxKL8c7U+gZ&#10;r+6HPlbTN1Zvx2dsIdPWfDj5ltIgYw66Q99c85Rub0Z04zHFYvW3Rbi+rG/AQdMmh1+icd57/car&#10;MkbKx8I3SrZWinAz7Qv88mTrznO2K2N9+M+Cl882CdaqfSraIt50XYdqE/049Svja/zsZ3z6TcYe&#10;cClKvhapdPty0qsn/FgMgo/5jn9ZxFNHpJFzElc8smEtoEybWXxpV+qGjS7gpdCcsMqz4er3WZ+J&#10;A7hbdgVXylyGq506gM03SmG8hfKQvsFKdeOWebCFjQzIASF54F+NQx7u0DOZabaVcszv9ZVaRRxa&#10;0s7agBISfqUFuwx6zOGEVVunfbWx3/Lja26QaKH+wD3xjwarLaouk+fKm+t03At4X7Qz17//oW//&#10;NSde1WXx3uVOmCdNdp35/t3t4r3hbCde12W5DspRT+8dxnV5nd9yGZ6cp/ie3dd877Tt+nd7ZTYs&#10;XZ48tOmkmbkwoNvBO9/x+W4b4ctO/g0ft5x/l891nu063t/nulxloqMu/8f6TefVZfZ740Zc6XhO&#10;uHcyorSdt/fmX9J1vp3nsutvnr4rbxo+018i98CrPqnv9D01dRdo+lCP1fQOtSA6Qr1FX8Z+cmJK&#10;THx9EQyzP9FNedptGQxUn6sdwYGVTtJ4PxXDi34Xb155554TQVZLTjLvM9TgZeZTc8fbzpp/mYP7&#10;/PyEhZpozvrBjzzRhmfTgTkV2V4YnDZN+i4uR2/HaPPhh/PuR7h69dUz4xc//7Pxp3/68/Haq2fL&#10;GFC7aZKm+E74kIVya/dWS762YA3g1X4hNQt6atwJjHg7o/rEVcs88Ijml2UQc2W87EWfwc95caZX&#10;r9ATJEmhjRftK4+mEemNa57aihNH3uZbyoXD5pvi1jPfhXn6jWam0a55ZPp2sqv5dv3m5T7p3fGb&#10;dijOOe1U+BvPq73znSwEF+YYDFrqBmbxGWJqR27Gp3m/6946utnCUDrAXZmnmJeX/mFX5pcZv2wM&#10;2EVuzrvd8IePHC45fU/CnNJAfoGpifPZH1/ud40zv/sb71140xYYzXuaB1Vbx+lHZezMHF0ebWwk&#10;R1Te+ZMX12W0n/gLAgNkt/Fy+/dCFA6s5l/uxizZKDCAiVeOdrKAHb6Fid9p1cNv/ZoOXv7C9F3k&#10;UXOGOHSpruhMXnWvVPqgxed+z76FXlP3wAz0rkuwW3nMY/AZRaacNE+AmTynDDgJJwPcjcxXY/+t&#10;23VNxbPQY839kmdaqxbFe3d3qXmeltRLHIkmXlqsdApOXwIO3b+5Kl2DfhRMj6cRNG0isLjwWcKt&#10;V32a30/i6z35PY0M+fjJxsi0j8e20NXrb74x/uy/+Wdj/6FDyU89QwMq9le//OWv7MRwTNpnn3xc&#10;CCUcOyeRkHDq5Knxk3ffHm+99WYJwHbaIOhaWQqYVDwtmmeIKwhRGYoPkzIr/DdvgFzWxz1Ju7+Q&#10;e+XylXHlyrXx3ffnx+dffjU+/ezz8fkXX42vapfI+fHll99ksvXZ+P0fPxi/+e3vxh8//Hh8/OmX&#10;4/d/+EPifDmu37w6bt25Pi5duVA7Sb7KRNVk9Vs7TC5eGjeu3yrlICWfiZuLo0xUL1+5XIaJ7747&#10;X7tRpOUpGOxUuXb12li/e2tsfvZobIpgxmLHOIP4J9FP4jVWWNHrvo8KS73LiopY40uxCo9hDNWI&#10;eadYKEVS3kljT4NfCqdEzTdCP9ozsGTAYABLHMLcrhAqRREL6vXr12Y9Ll4el8EbHMKl3RQu874Z&#10;oruSOjrmq1Y918R8be7UydMWzO6cdt58/vln4ybDTtJ8kYntJx9/PD777LO8fxb8fzw+/+zT8e3X&#10;X41b168G5sdp19QD4w/AVuBjhO4FKAtz2nv37r3j2JFMkE65z+JkGXB27nDsXiboIXgrhbdu3jEO&#10;Hjicb4fCzFZKMXH//lz5G9IIM5idn0GBMpVnXOlV6o8Cu3yszqJQdiTak+DnSSjfpZabtrjgMgNj&#10;RuGH6Zi1siBwh94L9mZw87ijZJkGyls6r4E0+A/eMQoKklMnTo8Tp04Ws95hVW/SovMnabtHD9bG&#10;xe+/GjevXcrkb+PYn/ivvOL+otdrJboV05geIxrlCGMQJYoV9/qMQVt7MF5hWMXsAkuxm9CF3Tbb&#10;3NOxgXWbsMHQ9CiMcNs4kcmonW+vnnmlyjIBdbyCChnEbt+8Pb7+6pvxzdffjgfrD4LvQ6nLPHJJ&#10;O61nontrbR5XZPBSX9RnjgJRdbRXfiBV9GuSYsVtCVVheOjHk6BlRxHD0zwO7n7o8mLdb4AP4AGY&#10;K0YMPnWeglNwmHYtBpsCDMS18jL4xX8wXbRQ/6WsKRpMwaEENf9wTxH6qTEXv+FQexcu/a74vPcX&#10;fkac75JXFgk0iCw+/hP4/J/HhGfxsvS92GfKbeOU55NHcxCFC7RByBQdnVYd47QNuGf60BCELxy8&#10;oj3CTg/67XvQlP+EYdadK9zzaQdtYfy8s+ZIv7ulGHSHjbIcFXji1Klx/MTJ2oXGKEMRd+To4RJo&#10;7OQyCWZoMUYYJCmvXYrIqHcNH7t+M7zrevK+M27cvjmuhsdcvnq57mB4EFq7Ff51/cb1ceHyxXHx&#10;0uW670a+YN0WnsjgApdWKTC2MNKu3gsdho/YZSn9GgNC8YAt8VszWDLCGEwpDVbSxw+PQ0ePh5es&#10;JC/GE3mhbcgwSOIp4S0Jr4UERX+mAUtu0SQldCxc7RhNOmkpS+B5GgVRMWFTGfO3vqcPmuAzjm7Z&#10;NhXQhHB8o1eFaLsyhuVd+5QAGp5YfCO/a6Uv4SneWFS0Jm34VVo8aVL/+I3pkzsjjB4LDzlyZK6A&#10;DzdMXLs0wn+Tn0u7a2dp2sx9WcY6Y9nqnVvjivHz26/HpfPfFw1uDQ1uyXi5IW1jM4UjaOxIZOjZ&#10;ty+C794dEWL31HFhxkuS9v3Q0cNHz0pRs2kzw9Hm4Yi0e/H34x+F/gNs4YYB5syrJ8Ybb8zL6l3i&#10;bxzFi1ZX7wRHd4v294Q/ozFHKeyL4Oyeu70p82AE7uMnjoRPutieUT/CeurJ7GcCt+FpyknbM95Q&#10;vOE98AZ/FFY7tkcoX4nsEvllfwTzlV17ql0I+niv43WOHT42Xjn9yjh54kSdqXwzdIt8du2KcLlt&#10;c/pR+mL4o37s7gQ7JI4fPVY7Ivfu3jOOHD46Du0/WHKVMROfPpbvR44cqycDTu0qCx8/ePBw6rU/&#10;uCe8B7f7D1T7d//m9PmaqC1ox7vxv8PxBq7T6PPoiENj/dtT3px4LcCjbR4/50xIpWMQ0O897bYh&#10;Y+H/xkLGQLsqGG02bHoW3OyoHSN22DDc1HG6wffGtI9yayJeoiweiYcpe/I9BkAyAqOY/GtCmXD3&#10;AOlD+kZNZkIYfTxZw89QYrs/5bB+YrycRzeFTyzqVvVO2mT53JVif/Hu2A3AVF+s8Pg8SYgclhCm&#10;8ZyOGIj08XIZ78UoJUTC9e8yFoI1ME4Fw5ysGaK0g0nXPEuc8nj7OMDoFxonnzOUMJQ6ju7Xv/l1&#10;4RyfrWMt8914ktnBNIxlMmmXwcTdjqk0TdvBFRnxytWr+ba1JkhkXpMq4c9XnwdP4CaXmnSRXR4F&#10;3lpBv8AdeOCvcJUKGN/lSY6uhTb5Ioxxro78CU8AI7okA046WiwoCg/XdmiQh5M5MZ33gVBIFJ0k&#10;Pfi0RxWrLYI3aYQz3JBr0abdNmTxx46iDX1NWQBML3zT93J+/l7IEvP7NIJUlHLi8+DkxPnHOPG6&#10;jsrnOq+GQbh3eFqA8ty9XE7DV2PL4lOFFbwvPFf5KyfvVXYnWLhlOJb9Mp44z5dxV35mEh+6L/zN&#10;voKOSulT8X3K97Sjp75Z54sv+kMfdeMZ5NZYKtycJJ0l/d/9JTuLPzOmW2hw9Gg8/nL4YK1MPnyA&#10;PzC2WQCWAh2RxmijzKehI8dAM06iP6svH2Ucguc94c+tjJg8ET+c4zHabPrj4FeduOY5cKJ/6Rfq&#10;KozzRMPo01hWCsqkgTPxpDGWz7QWVv0Qr11+pQ9NtJGmXJ5zbpG5Q9J0X6j2eUYGmemX3ZT30WB4&#10;X8VX36mgnX7yWt/kaz6DzvmGiVwyZcf0o1JaMJA+KZotI4+5U9FBYEpe+LSFI7uD4x15bt1m16yz&#10;BkKHgZNrmvLs3+3UofrDklvGT7tOM/E4lVF421y4OXdQmCvfumVhpBMQ7PZDV8qGLW0S3NLchGck&#10;9/pOQTrbP++hxapf6iv/4mfJ3xMs6oCezIXEYfBJRtUuy55brsMG8qpFGhsooqdyDE20fzldu8Zb&#10;e275+3J4u5d//5jrdD8Wt2Fu+MHAd3j7ZTi4zq/r0b87/XJdvHPyadwu+6bJwvFSmH4tfpctL65h&#10;bc+BA823Ey4f6fU37+J0WyzD1zD6vvzsb/ICz3LYchm+ccKlFb4c78ecb+KJv8wrXk7TZfQTnfbv&#10;xlmXBz6+03nvvL0ri5NGPp2Ol+dy2d5957kuk8c79R2GU3nNb50mkcMHJm8ik4bWw1fI+HVkmgU9&#10;4UsZvisOy4t2q+MqI5/XXCgyPUjdMWH8KL1D+iDwSkeJtydeOlgZlym9LWilNyK7q3PtvEh97cCf&#10;u+a3l8yWXNOPA19JO/A12wxNNG007+UbN43LjucdXVnsRA/7H/7Dvx8ff/xhyXju/nz/Zz8bv/j5&#10;L8Zrr52N7L+3dG7yraOfw2PwrbW1O8N9bA8e0DXRFVGGB7+p6zRSk99mu+BrJUOAdzFmFd7UNb7b&#10;XXvU+BIeJ12lXbR9jw9Vr6SfGSbOIt3M+4c00nTSdOApvXGn4yzH9T79gm+kffKW3/i3OIn73Mgz&#10;44Cj5OnImlstuIufsM65svEJ3605RfIuOPNdvY1J1SZp3zku7S5PTq7TmiI/MMQ4eWJP2oFO28JK&#10;hh3v8xSLlVpMdeCQuZqrOzK2MdqwCqY8NPic9kOz2kddwQ6/y3SCVhsPTTfVTmCMn+015W1OPDIF&#10;PRy8CDfGkrOLT6WjVLnJi2842gkrA1tw0+OvzwGn4rXOznvTQdF33sEMHrgqGINv8znzDPK/uF3e&#10;lLfVMW2bvj/D1HvRpxZD98xntp85h7yqnZSZMHlO+lH+D+tG3qz6wGHoxc4ozzLaLN7VUxvQg9ac&#10;46ZNHXO3jflbG27cceO5Mb8rnDxQkOY3vhOnCYBPB1HGRQvY7MBN+IPMNZxw9CSZPIms+iT99knC&#10;H6d/ltEm6conk9pxHJ7lOHtXD5x7073Cfz72Hzo4NlBcpGBYGr/85S9/xQjgPMWvvvgilcWG0pHT&#10;uY9E+H3zjdfrLEUTbDtxGCcIZgAuZhngdf7yCWfQ0aFLAURR9Gx2TAjGFL/+6tvxm9/8bvzud38Y&#10;v/3d7+r9b//2N+MPH3wYZvVp+T/88YPxx7I4fz6++e78uHN3NXWZBMuKefLUibH3wJ4wXMrFIP5B&#10;OnIESe2Fi1PyT2uoFb0aNJP6+44Buz2uXb2x2JEyn+p+4cLFceni5XE1jPPG1Stj9faN2uHijhkd&#10;l9KhhNLghdKgLLfp3HMr+Oxgs84Loso7wtSYngGhJukY6SMC9UNn92dwgLvqHyHgRzrcWiYPa+k8&#10;Uwk/j1jJxDbExnDDaHPz5u3AfDWwXs3E9s64c+tuKS1NninQ19JpCfEGGp2bNdTqUxNl53Oa3PDy&#10;dOkx672Ox8Bjq1idF52ySzHG4JPJswlNaHAapVJnDE6elKeF59SbIeXwoSNltHn1VUd3vDJWdu1N&#10;+XZZbQ/TwGBcAroSWnKX0KlMqI7VCgZH3tzNwIP2dEwrzXQNxgBHHQX51f5hXTVQ2pFjN8++fWGM&#10;ew+O7YxDKePZwmBDN8KYg/dUh9oYWg2WMXT0QFlCoSuvcolvxakBgQUd496zYlWrY5dW0iE3Fm4p&#10;mQn2Bsq7t66Pi99/Pe7duVEKQcq118+9UZcrY+qUgFaBMhRa7YypMppgMsVQUha61C/UeTKfwJxv&#10;zzIh2Dgejs3jUWgqQmJoSD+bx0FsnANJytCm+qGjypRnN497bL5Pn/now4/rmDx9Dw3v3L6rhJhk&#10;PO6s3x037tys8zk5RjJ4gbASPgLLZKaLvr055bMSQ5SWwcnznMauCAXpW49Dc4wzFC7ac/dKBrPA&#10;qU/0YIK2pK3UGiTeJF67KLMHgJpcigCG/JViLrQ3SzXwpe2q/QwwczBoL8aET9vLb0EDi7CKn4ef&#10;FT2/5DfDxE/kKumfxldt61+VADpFlndUIBYKIrRf46WwAszgNttlws7P//0sPFX4IjNh+ZO2eFLo&#10;7cc8nPCcvGuiHhrk54A4B0JMizGUgp2QtLJr93jt7GvjJz/5yfjJez8dZ159rfr+lgzKJRSFkaGd&#10;uttEfw5veoDPZcCaqyocW7k2Ll+9VEKkpnt4PzQTmBh4+uI/q71rZX4m1C4GxOPQ04MMmFWv+K14&#10;Svqo3TC1a+9BJt7rdhNYSf94rKavOmLt7r3QnPFsE/i2B6Vb4jeHLzpekxB2JP5wBsjwjwgI0C6/&#10;MurCZXDUk3E8qASl4Mhvg3qtpA/+ui1KEJMoaee26zn5K4Vs4leeoe1SdMZZNWJwZvSqtkwfo4Ry&#10;f08JG9VmEepC69oG39U+tXgg8BD6bcOexhZ1TNuBA54IJwT4jE2BJnlvHuvBzYbEMSE4xpARAZPR&#10;OYNPxunAmLo+Dq93VMili9+Pr7/8Ynz71ZcZYzIxuHMrY2PGyEuXxpUL58etm9fH7h07x4G9GVNc&#10;uh/h8JA7hg4dLoPQvn27x64VZ9dvKSU9wRF+Jh9dH/fWHyX8QMaRPYF5W2giPPlRQIHqxVgRwIPz&#10;TZmw2HFyOALwloyf0k7jALjurt0NJiPkUGJnvHSsqDuOGBHdGUdp5x48Cjy7V2vVdHAMh4TUxw/C&#10;T9IH0yvyfKFAJvBpkxJAaxKwNXzuQe0GcHec79tt1w7uGVoca2YlnsUf169ezeTv/thWu4y0l7xG&#10;yQx2QZw7e7b4I5lA3zEZ20PAj1zBgMGgY+xxdBU+b5Wedt8eHq4fihPqq7H1wP6DRUtoUrujUW7y&#10;kNQrfdm7OnU/Vy9PrvmCOHg45XbRWnzzbeMXfOPtvpPjhPUOCasEKcbtamCYnYtjvqsdzvBm8kIO&#10;cZ8K1rKysqPa4mCEUQY+u2zwIoJ8HTETQqjjEkKXlF+UkL0yC6/Ds17wKjxQ/8qkJXHggAHMKjqT&#10;Mmm0lfDCiT6a/qRzy6f6pf6YZ3py0YE+hPj08RqP42uc0legNfHF0Khzgc7EK35QvCB/jDUi6fV5&#10;qzxqhVdoDhjGOgtJwF+LYZIeLSij+7A8yZ6OlLOCVJiVdOi28B8eZ5WYHdeffhbZ+ZOP0jfWSkYz&#10;YVu/Rwn9oMZ9RrJjx46Vt2OevHLq9Kk6AtZxdejeMad24qFFkFvQ5MJOZ2X38XTgc7SUyY7jJt0j&#10;iDdyc2xZ4EI9FnWj+JgGJgqayL3BS8mje3c/p3urWWtymfTw1DSgfbRhGwb7KF90iDbRqDxboQb/&#10;aINhtWn4k48/GZ99/lnhjMKHPFOreMNvtVHBXfC+4OV8uw4vmlh8exG3SKfgVH57bjmPf8iJN3G2&#10;GHvjii4XnhPuXT3bdf4vlzPh4l/Up3a2pD20ib9lV2UkjvI7PtdP7uV3NDoXJSyX9yItR85evCSu&#10;9/ldWvWZPu/iqGvauYyW+mv10eDUe2it+g2eHLrUVxjMzTW1px2V7iB1FNqxI0fC98NX9u2JDL9S&#10;c9YdkSdM/KUzr6Pg0m/lh+4txFLO876ePzvX9SH3PjFWNMxVR1AENnQ523vW0/9++9Y0AKfG+TJK&#10;L/qJPMRB05Nufxi/+a9yxW3+3O/i4tXPve+L9JpW3KaTzq9h5/Ck4nkF8WwT8fgX7TLjL//uMPMy&#10;u5GU27BxpUwx900+vSuN7EMhOle+TtjBSHbU581lSgbK+FBK2Iz9Fm0ssqw8+H7nlMcrm1+O07D0&#10;c7ke4PNeBue0+zSYPSw+YpfNrczp8AjhRZfhCWWwKZd68uqSMos/hW5mPpmnph2aDtSx5QhPsDQc&#10;vs22ftHmyzDP737z4M54vtChUEaS+WqFc57L7Spt59P19Wy//J3r8GX38u9/yHXcfnbe/VwuX5h6&#10;vQwD19859en8OO/y4dv1d20At/27yxDW35o+9BFt4clJs1xOuw6vvhcabnjl23l2HuK0cl6ajstz&#10;nVd7Tj36e/dLz/7e6bvOy365by7nyQnrZ79znd+yn/T1d9ti+be8l/NRd2HdPl2Od/jwXdoO8+7Z&#10;bvndt2UYEjLnWMmnfhcI6qf84Cb/473k6Llgh7EjvJ/P74IpUSseeSNyEt6ybUv6SN7x+QBZslnr&#10;F5r3zfhz4Y+QR08XCnQyjkUyO50WMXV/STXHncSn+yL343F2wikT7+qdiaXDyhNsjZPGQf/ud+WR&#10;p8nKZOevv/665C76xJ//4ufj3XfeGa++drZ23ltkV3PKiMFw3vddX7x0IfTtSGj0T06ObBN5WN6O&#10;3bTDvA2XKhponuMMKOBBX8twi2O+pn27PcFbPnHbaLNcn25XaTpPT7+VXbiVT/Bbc+mFV6eZdvZX&#10;5Racz8tc4C//mlaMPWSEkqnjK73FUhm7HZ8l36oHgwm6Snp5qIs5dSn0kw+H1sjM2o+cas63Pe1P&#10;Rq0+Hm98Ig84Zp3OQ1vsi7xRR3wmrAwUSSOdk0joABl08OqaFwSEli/A4NnjJzgaNwVj3o0ntVN1&#10;wcd8hwt1QoNVP+NtcCw/eXRecC0PcQrmwC+t78UXE6dkhkW7yoOTli6m+Zz4+VxO+eTxhqXqsKhH&#10;6VMTXz6MROVSX7+7Pyj/eXkZy9RBn9IVSw9l4WTid7xZV3Lb1Jny07gDoImn6YXjFRPQgmm+VUjp&#10;ZNBI4KRXeQ67WInQc8T76/dK331vdW08zLypjHoBbmN5VMWHHmW9wIlGLRvIIh/G3g2OcnTMh4Ur&#10;+W1HzfrjyEp0/ElcRpuEldGmfs/n06S3sJjh5tmgM31cdHX23Lnxiz/7s7H3wP7qN1y11i9/+Ve/&#10;svvCcWIXLl4oJknhz6p47pzjSd6qC5IRdLIvQE2Sg4FCHGbIwFEE31sYEVSQnDfRSuFBofH73/9x&#10;/Pv/8B/Hf/7P/6V20nzw0ceZUH0xPvnk07qT5bvzmfBnEureg7tra2U1P3jo8Hjt9TfGez99f7wd&#10;JvZTl7C+/944e/bVcfzU8UxIj4wDi5WonhT6VqSurOwN0e4KPBiRVTwRONcf1g4EnTZYTePMOzpW&#10;V+dRImt3V+ts+utXLtdK3lS00mMsiA88CNOZ6gYHDEVeGAeiq5VKmEVwojERJSJCKAjoWYjbCmZH&#10;g2kCqwcoPEP9peR07rjnswQVwYeBgFv+q2vrESxt5b49Lpy/PC5fuRqGfz+d6WmYzvYwib1j936r&#10;Kg+Og3VEwPGalDvKyDErx47PSfvx+CPHjtaZz85Jf/fdd+oYMLuh9ofZzAuoX6vjWRCOY7UcjZPp&#10;dA2CtfoguAAbI0dd5B387ty5O23lPpgTdf4mw8y2LTtCG5R3uyqOVd+UTYcPHxsnT5xKnJMpd++4&#10;d39t3ksU4Qr+5A9ndWRUkEjZuCHhQUPet1RdKVyPHjsxjp1058zRsWNlTz5uHvcfPh7rD58EL0lX&#10;nR29Un7ODm3QLuaWeBSo6Wr5TuEcZpc/SlRtXkc8xaNxnfrmzevj8mW7SS7WHS43r18dVy99Nx6t&#10;r9Z52XB95pUzNcBi8gG/dg9cu3Kldn2pDwbjiVGwgWBGRTfBIdd0sjHdfOOTB2EYVmk/m3SFqRlg&#10;4Ce4lBeDybVrN0qhYXC5c/tO7Vj77tvvqk/ZxYAhync9tLKeCUo65rjjvpDVW8F74ILTYoiY5mIw&#10;ThwMmWLDDherYik7ypAT5sEHLZUv402tXkj0MqgEt4QaW0tNehOt6m9ypN6TAcvLF2XP9z4yQ56F&#10;h5nhxFHVOf01+TMO9YA3y53xO035vFe+SSu9b1w9xa1fs6wEzDzymwGr3IzwT+RSz6qqTJVZIMz3&#10;MtJMZuzZ79xsiyn4Td9CzPSTbrQbPgNX+Zd61MCUvx6gPEvYWeBM2naF9/yG26k0nAMnJ8uxweTa&#10;MU77xutvvDn+4r/5i/Fnv/iz8eqZM0m7MTz7mzKA1xnEydtuv8uXL5UR2Op6k1vGtRLKDVZ54nGE&#10;HN4wot0NRWA16SdkaG9GSIpYbc0wvHOnOz62pG9TuCV+egnDq37+8JFVE4yI6u7oxMfjRvjkevrH&#10;k+DYKk7GG/zHCo6du/ZE8Ap97mKwybcNto67kJ+RiVCn8vAa/C3xd+fnU1qmKUrwAKtxwBbownXi&#10;wTeeov0Ig8Lhv+nRU3vhcY5j3G8rdcZaq+mtUnXcFzI0psKD3QHqgxfXNvvgogWzmiiEV1Xjp+3h&#10;2aXidRRU2oSCisJL3fK5DFpwyRhQ5yPvcAYygeRJ7QS1C/TOrRvhaxfqXrO//g//YXzy4Yfjwndp&#10;5yuXxurtm5E00r+TxnmuB/bsHof2hxfv3T1WgosVihgrmbc7dgDdhX9nElECTMp/uP44vCrj2M31&#10;0MGTsXv34UyC9qUuW8IfgudH+m0E08BoclDHtyWf40cOZMxlOFmvHaKU1S7vdMTn3Tu3A9KjwtdU&#10;4q0UPz5y5GDGlj21MOHIkcMJt+vD+DN3yUpzfz00FnngUV1iGToK7qzmx6t6BRf+Jox88MVXX4/f&#10;/eZ3GXuvjLXVxf0wIQY0RDB0lN35CxdqB+vNW9fLcGWFf0orReOu0LwdN0cDD7mjV/eiie57pWAI&#10;PetfRSf6ZWhJnxKure04dfTo9m2OV91T/YqXB/mkBWV+8ojJ61rh4zsvTHm1yjx1BgtjjHoLZ5Sx&#10;e7J3z/BWBZpk8r599dVX4w9/+EP5L7/8su5tk8dUgPWqr3nUz1pkql27LbqwdX8aHcGD/+BNjDNW&#10;XtYxPzW5mjuF7CihYLPDwlgesCceShCPT1y/5UEOpQxkuDFOqUspgePS+0LvwUvh269inkkauuPz&#10;Vwra/Bmga1KSPPGANrTIr9LEwSvYGTV8q7Tx+nkZOhKteN8in1rNpg750y51t0bgsP0fzAx7jH+1&#10;s6bkkLnClWzi6FPyxN3Vu7Ug4zvtccFO8Skzo7sbkVHUv459CAw3wpvtAFNzqwFrxWAmAJ5Hj0YG&#10;i+zk+Kg2DALYkX0UIozmdqqQe8BoJxgZQP2M7/cjp27ckj4fXoKnCG+c8JP2guPQrt/GWDSlDf1G&#10;i7vSJxlu1L1WLOYpvCbQ8WDC69CS+UMbCfX7PurXzno7gvA89Cbvwm3a35hJ5vl4sZMcLbnjxjF9&#10;jyNfkW8SPX72vYa9fbsp80SuT5h4zxUJ5dCdPsnPMZfnlvP4h5x4YOblz3U+nZdw+bdC/uW8/RbX&#10;c/mdq7qRH1KPl+UsvuWlUnRIr37+vItf+VdWefEvfws42824L2CSb/6bzzgLjhrHcpiL/TLGoQ8R&#10;UrdaYWp8B4/Q4FTfqd01CdPH3C+ARveFbhgc3fe4b//u0PS+abAJbTMKb0/fqQVPSaf/Pw6/tahk&#10;PTTwkLyywKUxshT1+asjMpPO/BdN2nnWSr2u2Wz/0IP6L+rS4fgEem1cCCtFizlTnt2+nhy+i2dx&#10;ylG/5s3ic74bK1KRWQY8Jax8yivZL67KqzJn3uJ1Wct0xXWbvGibqYTu+EUT8L743q7De8dby+HC&#10;pbW4yrgdQIqmGGtIZHU8iH5SYWnbfDe/NT/YmbakIDXnCkUkvaexqUqscped8hsHDU/je9k1/pdx&#10;EMCep5ljJsPNgzICTyP4vG9Uk5ZisuY8cgP9HA+sEK7VusanyDZT0fXiuBflePpdY1bK4RqWZdeK&#10;yq4LOdEJFOZRisVztM3TJ/mVuYEjJvHHHse7XaXluWUY+HbLcbjlb+1+LOzvcx13OY13vuu6HGf5&#10;W7+30x5c16fdcvx2/d400Hmp24t2nUpHv4V3W3jv+Mte+DJc4OCFd36dZ8fVR1vJLUxZ7Tse367f&#10;O3/p+C7Xczm8eUC/9++GTfxOsxymHPlx/b4MB9fhy2k7/cte3MZz/+53T9/gRniHdZx2/S6cbzx5&#10;T2h9S4uKmH/d/tL4HbgyfyjdYvjo3GkDH1PfWEfqhr80TPiIdqljHRMnhdSC0a3hiyVvBYez3wWG&#10;Rb1qLMszrVa6ps3bMk9M/2K0sXIemPPaBIuXI18xxMvLfDIyeO3siMxVi5kXNAGf7breDAH6rjGC&#10;vM1gQ3dDpiFXe4rn+OA333xzvP/+T0tvZ3Ezvg5n9FYPM68l87jP+Grm21evXQqmnhVMBaf5ZvGr&#10;xZwmYx6e7W5HdZh1ht8Jl9/gBXfD73vBLcGiDvBr3KvnEr1ID7bnfSW8seSNfOPQSPcJ6ZTRPKzk&#10;9PDa0h2hizzJKOIt94Eqh1/Ab7z0u8LVHqyZF/nW4yhaKgPFog4e4k2anfxBWmNW0VPgajm2ZL5F&#10;uVJLl+wrr1o8GtjpuMzji37gM//8Nlevu3BSxx6PLeSqxft+yItX33jw9LtywIw+5iK2yXe6jdQL&#10;/jz9BmcbrkAnX24Zz+L6Zl6FD9ZiitRfmPqJq9rCjOs1boVGlduu21bYxN+L3w07uVj/63D5P287&#10;vwKb97mhwJ1Cs72et3XawPcJlznVbP9JX8H8ov3aaTvfpk9APk1dWOgs6XmxtFm1of+Tv7xrgUl8&#10;5Z+/6icWJWY+QUdlnrYhY3EZb5Ks5n/KmQXHp84l1+Bb+Y2FlLEmL6lP2QuDDzLQfYYb9J1oFrvN&#10;Z/pFEopTtKPe2nPj9tDx5tJdobFXX3tt/PwXv6jTEkq2iqv//+p//uWvTIBM0Ai1hOJDhw7VhO6N&#10;N16vYz0IxFP5RHgGkTIwScRBeTQ95NclPkEMxulYEcL5ndurpUj+3/63/23823//H8a3330fQelm&#10;KR8oJuZxC6l4CNvZgpTyZ19/c/ziz//Z+JM/+dPxzrs/GWdefbWOo3IerhXDe/au1FY0BoIzr7w2&#10;zpw5N06dOhO4X3n+rF0dR04EDjsgwpBc8LfVOZV7xt7dBzNRXqkwWNy8cVttaTMpXV+7W8ePuYfh&#10;xo1bw26MLRGarHZ1lwJFGKPCvbUHpeyrlgvi69itPAl4ztQrq2nS1mpyqwJDHDUxQQzwV8JhmiHJ&#10;ddbahREcVIfLZJ4iVwO6X+He+oNx89bquHTlWvB3Psz6RsrdPFb27B/HTpwar519fbz17rvjrbff&#10;Hq+/8cZ4++23xltvvTXOnT03Xg3uGGSOH2fAcUfR4bpInMHmzCuvjKPHjtXRAr6Je+bMmYqjs7gT&#10;6Ma1q5k8UY7Nbap2v9QRQpRb3Rl3bB92dpiIu9/mwP5DaVurI+xO2lmw6ssMCfv2OX/6+DgYOqOk&#10;MIleXXU0RupUfQsj2Vi4g1cKW4pXfdZuGwa6I8dOjhOnXxmn0/bqvzfl2QH0JGT94JGVqZmUxW/a&#10;9DQdDn7DiNIZKYMxRW2S7PIdk58DFeYzzySeA58CMU8DH4UhRdXlixfG1SsXM2heqd022Pr+vXuC&#10;L0e+HClLeylxAncpkG/crEHT3QeOcZrHe5SIUHGKiXSHzLOOFdkRoSOMIQAHBN0ccyMkWJU2jZAM&#10;MY7E++abb8cfP/hg/O//v387PvjDh2XIcT7r1WvXIxTcLTxcD+zgcIzMngw268G3HTcukJ/lEjTi&#10;066eGHDtZgkO7ADwnFsaJyMnSHGUm5h0DTjAjKNIJmigYeEtoBgIuMmEJ6Pn4WAKEdD9w8GsmTK8&#10;iNcDS00YTXKAlu/w8yJtAvNvKhxmeA9sk+nPPKdXqjjexZ/tIOyf0it1vod3xs9yJo3X78UTQAVX&#10;8EF46X7AoFQ4iMcvCQcGHPxWlQoX6m5wKKTMEvFobuJgDrjy57w/b7t8L9TEzXf4T6uHL7rWyJ1U&#10;+/YcqLPh9QUrg9yJ9rvf/Hpc+Jbx5noJkV9/8/Vwj1bROQEh9KsPeOKJ6G/13mrqn79nEUQfpsqF&#10;ewXnvfrgnGSBCw88fOTYeDU8jPF5WwTk1TX0dH+srcbfs/LzSfADJy5pZNCM4BBadBzXFGLgIAJ8&#10;7eJIvOSxffvuetc3rl27WUdr3rrpYrr0l/B1sKYFCiZ0TcAwvk0Fqx0m4XHp55TwLjtE8+pgh4zJ&#10;gIQ10Gd8BIHhvZRmeH3Re/rJ9q1ltD54+FApRSn509zj7trtIH6ee4zm19Yd/+SeGIrunaWsoYAE&#10;IwW5BRet1LyZdrh581btdlpf0+cifIQeCDBoRt/eu29PcHl4vOoIyH3h1zu3jd3hwXsdBZnx/eH6&#10;2nhyf31c+u678eUnH43LF74fl9LGV74/n/a6P44H3jOnTowjESQO7lkZe4OP3REOH6xlYoDnpu3W&#10;UodbFCG3I1PcS35FWy46NI49G/fv4RsM8EdS5s7A+mTcyNi2fm8KlaXky1hjZ0zIPe2etPKNYHUz&#10;fOxunoQreTtSzi4EAj0caR/HQTHg1A7D0ABBkaGGLz6SceV+aOdeYLaY4yFDf8bxe1ampe74Gh4L&#10;FseiMdQ4jvXChUtl7NYn11OmMfjq9Wt1LCUe/Lvf/2F8F9nG3WWr63cCw84I7xaITGN2eROEeLt2&#10;vvj8izKGXMv4aket+nz66afjyy8+L+U845R+oM/axabtOX306VNjsYUkK9WPheG5lPCe6imM897b&#10;/k0efcdP8GY0ZNLI4MJA0yv+GGH6iCne72+CA2OgHQ9okNwoD7QK9xaCWPRB1niFXBEZY+6MgFNj&#10;3uOxc5fLUdNfNs5JU9Ul40rJTHjSk9BA1XPyITtGjN1loEmcycfmijDH3JRhEs8LAainiYqFNSbR&#10;4GpnTKs7MhKndqblXZnKL47oGTz7q8kb1CVfcfTpnrCCTRgn/pbQWBm+awx9MZlVRimMk5bgj7cV&#10;X0/+4pWMx7iQdCbqJ46fCK0wau2pXVmOWpA/4wvj2KVM0NG5tGuhBXzV91pkYZxO3lb/UWajCzBq&#10;I/3G+NaKPvWFO2l7BanKSg+H+EkZ31Ku43Pt/raIy/FT6LZWroaXUTrnZWwLPZEFkZp2LDkLA46D&#10;F+VMno6nkeWMd9pjtsFsDzuE5n0X6r9v/95Kb1whO6hH+dSb0RYNfhM40am+SVbvfsLNSW1k1ISh&#10;UYYbu8FqN1l4sqNgn8zBp9qk27Y913lxLxY1BN/57pv6Fu2GRnoM9ZyE88P0/zUnrvxnGS/G7Pac&#10;cO/kqA6bcMz3l91ynK5XGUkWcPnecTyF1yQ2z0WU53F1kBk++0eHv1z28/hxy98Ea+t28uiJddFd&#10;nN02DJulYE2/sdJRfnbV6Cfu/zqw/0DR4QkL0I5mzpL3/fv3Ze6xpeaD+zO2iYfPksv1Wwp2PMJd&#10;b/i+Fax15FrgKwVFxnt9eh7vPRcNaG/8Q58Rzx8HnuJ16bsUdfqD39oNretX8vR7fptz4sJL/s36&#10;zraAnzbytNKCHIEvdJ6+oSn56jfy83vSGXiETTmwfdHRopymJ/nwP2yT+ZtXppW54nJdBl7r2fH6&#10;m12zRYeLb/KqeunbedadgIG57qslfwQ34pUcHp5OjoVbY5FjW/Fsc7zklPq4P4JcC+YJZ7uGY+YV&#10;Ppwn1/XruMu/Z9tMfCq7FzdNo43FChZDut/1avjN1YxV91KHyGe1mn+Bu/ALWT8fg/I0F/K7dkTn&#10;6XsZ8dOGyuLE5RP5B3DIs/lGP5FYwbeoX40V1YaOpUxmz9yH65LpXT9YnMFVfHDGVzvE9+/27fp9&#10;Oazdj4X9fe7lPPkue9lz6uzds32neY6juOU6cR2H77ZuN+WAF3NE3+XT+Os8fePQIyf/TrMM43J4&#10;wyhN+6Y38cDZ/dRv35bjdnww9LPDxG/5y3uXVfJA+oF++FypvfC+te9+/rLvPLteTWvNH/rZ7+J3&#10;/l1el9Fp5cWBv3HT7dDf1YkX3mHL8Zfdctt0PkX4xuFE7eg+1ednKa/GG9/EmXFrcThZIv0yuVV+&#10;8nlRx+Aicpns3DWIxzsWk+HGWG9RYB3HuWiPmpdZXJY86lhsb/ldeo78e5r5GP2dxT2MRnZxTjyl&#10;PWrX/VSON+7kCab2XLcJOuhd6z3PbZyIgycePHhosdjMYkVzyMAVmYrMZ97ilJ1rTj+4Gtknc43H&#10;jx6k/eZOpA3hS/BlWMVPLJq/t3qvFs8a57RJtRO5scp9QdfCG36u26ie8b7j3R2vfidu4TnwN+0H&#10;3JQ/+1bTA+9dOrvIJ60v5iKJp4z2xq/GJ9/58NJNep3emFmwVB6aS7n6wKzHhNHvBawlb/g98zMv&#10;VoYFkb4bo2qusoAF3HSAdV+uvhycmo9zxl9tws9Fquhj9mP6UHkW3EHIjq0JA2frFTr/miNMPQwv&#10;zNhqHopOlSmP0kEk7+qz4EXn2ir1m7Bo1wU/SV3hpPFXuEmc5kHKKSDiug1TbH1T9os4s+/73WHg&#10;W/7NNZ75hr9pu+ofrzS/xdU/1UP/mjA3X9IGk4fUxo/8Jsd3WU2b00+4lVn5p9zCZ9pHXMcaorMy&#10;9i1gSILq63bELOvQUIQ56t1bt9O3bo97d9fGs8xX7LRJiWV0K8ObmCoiQZpxGm7yJ7jCUk7qY/fM&#10;5CVjPEz/svDOe82TKq7vsvI7adBk6ut+P/YIi42dIGMn35nMp//0Fz+vO5PUNxWZWsp/86//9a/s&#10;8jAB19kco0CB76LpY5l4W6HHKop51d0tqawiEUOtSiGsKTeFM0QglCmwRjDb5giMzbUazgrBv/mb&#10;X9fxZ3OnyJMgdufYvYfVcttYyfP4iRPj1TOvjdfffnv87E/+dPzZn/+zMkjYVUNYYTTYvh1BTuK0&#10;o2b/gcB77GTtvjh6JP7o8XHyhPPmz6QepzIpPjr27z049u7eHyH/cIR/F6S6lJmCfSsdWQgtTD9I&#10;q8vHwpQpsFjfKMOuXXek1ONiErv37M/keF7UHRKsjpqKhwDDMBEQRVF+CyewOo7L/QvzrpZ0zjBf&#10;+ngdXncuOkhZ4s80mjsdKP+5u8FuGk8XOD8IjHfW7o0bN+6MixevltJyT+px5rXXx7s/eX+89/77&#10;44033xqvnj373PhCgUJ5otEdxwKHtvI5igjD0ykePnhQqxJ1ju4ICN9EmbLgQibHDDcuyN+0Ze7G&#10;KuE8BKleIFb3eTdN8jaYbXGM3NZ0JLRhxdDTcTuDTV2S+/hZ2uFgGTqcu55mDO3dHddvXEl5F2uy&#10;VfhJGZilFRc6MGQhdFZsu4oOp52PnzhVRpv9B46kbfbVCvqt23dV26ytrY/Ve3fGnl1pt5XtQTRm&#10;nM4WnMKzMhzRwVDJ2EQpajBzvIjjnQjUGJAV74R7A+TVK5dqVwF8rK3eCc2MsWdlRyaL8yIzlnZM&#10;CezoU72tTJ4rkFeT31SwqUvjejKh+Y6ZUV7s3bMrdJJJ4IP7uF3R1abNFFFWdj8LPPeDr5u1M819&#10;TV9+/c347LMvypBzL/CaMLkfBI0oqyZZ+XNPz5FTJ8JMHo5rtxJ3neFmDqaYJ2HHQGBQ099DlYGX&#10;sWS9VitSpPmm74MZM8RA5yAxV5wQPA1YBjvKnWWjjTQcWutBpJhq/jgwtsNTGjeT8c5+VTHzrlw0&#10;DN81gCVMcjE6/ouLA/nUpfqeb6ljvnuKhwvXk5lc9grHmct5Tvj+8e/cch7BZ1VtwjXDpy848qxL&#10;6wumGafrU67g8VgIHPXLAJoWInjFw00PXlVy8eWJv2U323oeRzPbYbaFPl+0mcTKrkvzg4+nj8Gx&#10;oXj2pYsXxqeffDI++uDD8dWXX9TOM7ydIIOP3L19uwZA8NRKxNChybHfk2YID48CQ2hG/k9S5+TN&#10;eKNcK2RLCZt/e8MbTr9yZrzz9rvjvfd+WrvzHB1ld+G2bQzBG1OWIxAywGaw284IX8eduSMmdJo6&#10;Rhyt32WAeqqtjRuzHzH4MHJ+98351OtS+vT1Wp3O2KvfFq3AV3gk3nAQz6nz84+NUyeOl5K6Lgff&#10;My+b1CpwWDw8eCxhsWCYfy0w6lPaTLtQ1OLHdYTLk0fpj6u1U0N/m0rsJ2Wg0E7iAIiC37Ee8q6V&#10;RWlPQgWhvHbbMBKn35XRGxzibSEs76zdPQcOHRhHDx8o48vB/XvGHne4OYIgvM+OmyfhObuMD4F3&#10;a+htJTA+S5s9CV/ZnrJOpt6HyQQElJThLji23bU7a6EFO2nWxq07N8f1m+4vulXjHhg22PmX9n70&#10;MHz9QSbFjwiVezOB2pz6PBg3bi6MZkG8s2HDjjKmkCmMo3bHzPsHGMFLoMU/4us+gsBNUeZ4sSOZ&#10;9DCoGePEZ8RisHFMKryhd7vBnGm/mgmNI1Tt2kqzVZ8o5cmiD+pTdaly9bO59Zxhfn/KIbcQ0MW7&#10;defuuBJZwVZr5Msot2u3nROpxLOpIDLhLIJK+z8O3HZKMIQ4VswYcefWndRtdXz80Sd199z589+X&#10;gQT/pFj68quvxjdff11pvvnmu7rLD/0y1DGkUrabEKK9ye8WvDV+8ueFsBy6841gbVxSPuNRLUq4&#10;fLmMN97lR+nd+dREIZ7xZy6YISMeq8UfFvcw1Fgo8tOf/nS88847daSiMPmD08rmPZmIbttB+E6P&#10;CF6nDLFYKLGEG+MFI4CyHzy6X9/hf/Yv7ZGJEmE436uvLeqIBtRzTuymoYIvoTv8tXfb4Lgm4XM3&#10;TPpm3quvJBzvqyMQATSBmmVgXok2+W1e4iruoozKHw/3l7j65eTX05hEPrAKz52FDCxkhpJp882C&#10;JLIQRSj5ioF4+84d1faXL10e33z7Te20kafjF7RD3Xuz4qLcnWPz1vn7YPo3GQyMReOR4Rj97Zp0&#10;bAjeauHD3KkyvTgWeOgraAKvkpcy0J/2gB6VF0f/rKNC4jenrHTu4Cl+MS7Blej6hbkBohem7eCj&#10;3+XZSlR9Tnk7Ux+75BzX5px65ZFRa7xKncDHmMNg81X6Anq1y1idyLB4gXkMT2a7c3deOMpww/gl&#10;P3OYOo7yKdmSMmJBG9quxszZZ5Yd2MDw4tsLuph+TsO8v5z2H+OkaToqOot7kfeC1hLu1fjJTVjq&#10;bUKzKLfTNKzS8Q3/y/Hme+c38/L7xbcX8dotSvyBq7ylW+BhEsH8RiLRfvOoinznZyFlpCnlBeMK&#10;Wgt/Dhuo9nCXgIt9GWyOHD5cd6yeyhzRvV8H02eKn2Q+mC4Xmt2ScdoO/7mIoo5YS35zxswn05QL&#10;u2QRoD0JPZVMnrjGV0aiwoH4eRbe4D1x0ahvZNtSnuAvkWO6vXzTV9Bo8yJ0Ixyfavrnuf4tDp4l&#10;X++8cb3ltKYJcfjOQ3jHb3gqrXQ1L/8hPZVTr3YLOLSDdIzdHLgaXp7rMnmu+LNv+S1/43v5vNeY&#10;GTyYg5iLGD+lq0uBE147bvLb+IzHMURQOpLn0ca2rY5+tYv4RV/scj2Vu0yTyuzv3HKa/lYwxluQ&#10;QQFKVnL8pvPszevM8+0Ut1CC/EpKs1O2zua3iKREL2UqO/w/BFqKZIQ6S13geyqf8L6GkVe2dpl0&#10;MXnJ/DZTN3xT7m564tEp2S71GZOPmx8uG24aD+op36abzrO/vez+sWF/n1uO611Znv0Ohv42cfND&#10;muz04Nemfi/TN+fZ35fbnW8a5fzm+rd0XX/ldT6cMK7L+THfaZWB1tFtwyi/7me8sKLrxP2HvDh8&#10;59F14jrPZdnF7w5b9l22NA1Dhy0/xZVPp2sewSujy1l+F6/zbhw0PjzbdR08ux7w2/EaV8tpltvI&#10;+xwzFy7RRJ1p5DG9eb5k5BntYGcbuW9L5gdOJ3jq3oin2sZ8CpwTJ+Z5cG4OVIb5PPF2cp2x5sHC&#10;8JyIGS/SH8Orzc+siq/jqdUJLAkDNXifPEoZ4pO1gi/82iJkOwRLd1L8eyqWZ/0m3Vb1kk44p1zy&#10;Su9s4NEFB3btoP3IJXSD0pkvk+PMe1bvrtWimitXL9eCFbuJ6EXpRI1xT8k1+BMuFbxY+GTORCbK&#10;z9Rp9gl8rWGE45edcLyc8786NG1N+H5II03jnhPm2Td4rnEgHI+cdDnpFUwv6GLW2RhWiw3zzsnX&#10;N+m6/Jr/BufezfPpQ5AV2nlR1gt6Vg4eO+ESBx5mHLKfMuDz+eLgZIYWivbMU8AXWGqMy3dtV0ab&#10;Rdw6Yi+0UZfnZ+wISMG5+cLTkVqODfRRyYuOoflKLdYnBy/GErA1jcBJ441BqHCWusMLHCzXj/wC&#10;rxMn83vHebmt4LHL4vxW926DKm+Rvr/Lo+Wdl/NQBth8k0fTASeMezl/9D377KxfwRg/89b3lKf9&#10;p65KWnEa5pRc78uwtNGGn/Q1TyPxm9yh3SoNmDzlkqcFPQw2N65fq6smHJfmrsXN6XNbUv6WPFMy&#10;RFRZ9Re4n2Ye+3RD6qSd81ueU9ZNfdOmaGfqcfSlFCaOyKDyrPfUP7SIl7BH2EBih+3avfuZY20Z&#10;r559tXbc0OHDv/g1sv4qrhVVLFRHDk9rr8uYXG7a25fU1YXFEG3S7bd3oAJOBoiqViptDfPZvC0i&#10;hw4G+S7beVIrVG/fujMVL6mJFdWlAMnz9Jkz492fvDfOZfLvrhBGiHNvvDH2MOykgwN66zbbFNMh&#10;N21IfiGA5O2S/B07dicPl7fuHnt37xuHDh3OJPZIGWx27UzYXhf+Hi0Dz5Ejx8fBA0ciAO0Owmwt&#10;DILDN+fFf45pAPc8uuzO6uq4fWe1dr1ghbZFmtSCl2FCQwl/3kjxdWRPCPeh1WN5f+BdB62JiY4Y&#10;HMJaCECamtBUw/LPCk/uqbl9916lo6jcGNgeP90w7j9wtvm92nnz5NmmcezE6eDpnfHWOz8Z515/&#10;czgibe/+fXNnUib4BmSEaUKEyZjcsrxbReyoCcqZz7/4oo48oqyZAuxU3rjslrKIcvZRhFnH3ljh&#10;UKvI0VzgNScyuJlcG1gwQkovxhm7lKxkZvG/dfPO+P7CxXH9mpWRI/g/FBgPVMdaX18b165ezGT8&#10;q5T7fXDwpDp1UBG6yiC0YK74mnft7ai0ffsPltGuDHBbM5AyHG13HM7OwDqCvzt1pMbB/bvHoQN2&#10;fk0BSd4YHAMD5XBdpH3gQN05UArU4KoHklIEFL7WapU3Y8itMsLcyaTw4di908RyV+peCNGdpss7&#10;nJhk9/Ey7uqgvCsFQfJvptPvYNNe7oPQhx4+uFe40cMYNu22UX87r9z5RBGJNm/F2zlQdwAFBO1b&#10;F21lgFcPK9ooRCiNnJN47OSxsf5ofVy+NlePp/umbP00DJ7hJmWAc9lwM+/CeZI+AsYwxAxKteqw&#10;cO54l12FPzRnMEZvc6XsPIceampwxDTiirkmENuqgTRtov4GihfC5Fx5hEakFcd3Kx3hw3EwDK1W&#10;oTmOr+7EqJ41vXcXqFa/C6HO809TtbC9plW+BcTiZAtGqj08p/s/897PxbuiQ5MN34tvypqwliAB&#10;jgR7+lZKjvSz5UGSL95hQAh9eZaAmbAZ78XgVIrKBW7hkLeix1O8mUcG1DBA0Bg4fYNzvHDHNkca&#10;2bmwrXY7nP/u/Lh8/sK4ee16TXBbiUFhYuUrxSFDqNVQKvwkfQSMxol5HjEB6+lMlzy3bwqvZSzT&#10;t5OilJ156p+Oajx39vXxRsaAV155dRw5Ovl2HZEYHu64M/fvrK+H9sPH7aLZFD75iHAUBrAtdAgd&#10;jN81PCmHIdnum/BSSvurl6/V/RAEYYp8W9AJVmXsi9ev7Wg4fPDQeOXkqXE6/tTJE6VAKp6Ruqo/&#10;up68ewpjVfCirYSj9+nmeymeA9TsB3MFa+1stOv1/mp4p52cD4oXMX4lp2pHPJyi0m4a/MuRdW9n&#10;vNwfPkbJAHd9HJMxBVxwui34ZFQ+ePhgHWW2smNbHXHmkn/Gmof31sZ6eNqdmzfGevjUSvq4y/6P&#10;HNw/Th7NWLpnz9iPf9httHuljDr3Qw+rtxI/z4eBfy3j0np4PcP3nVV3UDj6kuI19Je2SKtmLLDj&#10;5mkEo2fhq6GFsT109Cz8KmPtXTuLgjs8MtE3bTHWPAuMG5JPBOeHizEUvQen6oreGQ4Jx3syJpx9&#10;7bU6/smRS+Jdv3ot49fVCMLTSEGJ672MNuHp6+Gla/fTZqGZWqFFMA2+akWMNgz+jPVHjh4bZ19/&#10;ve51OmTFtyNIT58eJ065H2RPjeMWMewqw0R47e6ddXzPho0Mi8HPo3tpa3XzL2OjMTFjU92VtlCg&#10;M3jpUxcvpn/dvJW2fpTxqHdtXq/dOZ9/9vn45NNP8/7V+P68Y7IuZ9y8ULsJ5s6da6WI5wn+zSdm&#10;P58GEeF4cx0PE5zU7oo8a7KyiMOhL2OjBSDnzp0r752RRp98++2369nfGHLg3qIRXpid299++10Z&#10;b4yZhw4dSN/G14zrxoG0acrUD9AqePELY4ZnTZhC8yUjlZw027/qQ2hLfLzFCqoaJxb8q44vzBPf&#10;ky/DDX4I9/6lcVNmcIPe0vYdPgXoyS+lKz6a6P00Aas+u/D1TVK04t8i3A9jle9bQszuFsQvyGWO&#10;7pv3v83dTyZ5+ig86PNVv7zbXWNifiu0YOKNdzL4OFtb29RdTSatxrDgoAxAkdm996IJfZGR2k5x&#10;8m1ALJz6hubqnqh4xw36jb9YsGWxD/4vPVpigHWMkJ1k+mCNy4GbXOr0PnKvPgCPxrGeQNYEaeGC&#10;wpKH8Ve4Fw9WS45MnbUXhQhjFHyR45RDUVn1TZvCaeEptIp+PYtG4u3EQ8c8WfZiZNiLeerztWMp&#10;73gu+iPi2HEDvOJP1d5zUsi/7JqWuOXv2r3bvigk/0oW/D/o5Cn/pjuu867842a4/hGajZs0qcyF&#10;X7hl+KRZ9v3t5bw534qutUfJHX83zrL70W+LopdD5auNLRKaRtqUYb6jL6cuxio0lYBKbkGHsZtB&#10;cn/6it1n7g+ziJA/Ep5Ux/mFvuy8q4Uh41H6f+YGmZNpz8o7eTqaOoUXDKjNu/Z5rgzKdzKiXalb&#10;ko78A3gwqpt0aE59yAQULPBY9BB6Ea95Jv6k/1LKQES3pTiTt06FlnBhaB59kx/kV31GvgtaU27J&#10;u6H7KY+1Qm/SibgVJ7jqeB3ecX7Y7rNVum2q7RbtJ60db8Kav4KR6zzKGLToI5J5djl1pEzwJwwf&#10;wEfw8HuZwxi/5Gsuy3iTlk/iKctvx/8ij6iDMHzBAhyndZTyZkFPE/4Xz2W3HNZt1s+Xv9UJAWlv&#10;dMhogzc46teO1+vXr5VxXHumujXHwZ/JSFYG422TLvQRbZm8Mf8aAJSgrNmHlvEHhtm+L9oUzvpb&#10;0wQvnt+Lj6FV6iKKK7hmnLdAcPJDcbt+L+fDC+vvnPrz7Za/tfuxsB9zHW8Zzx0GDu9dj35vuLx3&#10;HK5h6jjLeXG+Nz4n/rsdfpw/dTkT57MvyFu85TI7XZe3XGbDiBaU7Sl+w9jeb24ZPu/9W5oOXy7T&#10;E8+Qr2/KXoa5yxfe78th0je8nu19R1/yaFprHPS7vt7vnWfH6Xy4hrXz9ewwvzt+13U5nt8vO2n5&#10;l3GR6Emn/l2/BY2QD+Idf4WH4PN4ysNH92d/DOrtziZDykO5eKhx3NwHH75/734tvE0GZbRJoYV3&#10;cwa8n3ziOCL6RdCYv5UeLlEDZQAr4Gb3Dn83PsyV/Aw38Jf22rQ14Qv9yYIHdv34xguvvbvN8ciW&#10;w8ljwsSBVwYX8i+WMnUt2/JqoeKDWvxMJiSP3S/9kPsCfZenemX8SR34ot2U46hN84lgbSEjB8fx&#10;8DF1DBNOT3C0r3B1jzNukquLduK7Xp7iwJHy5Nl6BHVpOpl142e47zM8cYLnH5SZxq24ScMJ775Y&#10;fHcRxokLUSXPG/crHB1PulYuJ9/8C5yzrsueg3P5G6u1jfFcnaZ8GtjyNC+s/OLNP+hT86XC64i9&#10;yB/GDAsS4Lfm75HFn2XMIYs4kYLRUHuXrJByqs5gSr0mzc8+pb7KUofG5TJO24sDhzUXWIR5X447&#10;cT/Te1dm173aPOVVfZF8vre84ckJ0+69u6nTeZIJhHV5kAZXnO/Siqs+JSelLDiF2zoud9FnxAtE&#10;E560ZckIC3ilmel88/5DGuU85/cZRj6Ub/GOtIFn6VzEKd+8Ou2Y9nCX57UrV8fdzMsfMpqkfHqT&#10;rfCGJyVNEgVX2rsqV09th96CJWCUgYi+ER02jOTpGSN/SVRiAxTlPTkvDETh15u2BSdbA6drNu6H&#10;L22to9J+UTtuMneG3+RU0sP/8r/8L7+i4JsXPW6rVUwmlZRxmxeItX3c2dDeKXKL6ckiAPjNEINR&#10;UNo6t9xkdFuEL0fsuPtkTyaUFB6O0NK4tzNJVKGVPXvG4SNHB4PD+z/7k/HP/vl/U8oRx8fszSTX&#10;xbvOm9xAaCwL+zRerK0/zGQR4yYUE94xRMBo7O1j50omgDsJxbZgW2XgLG0GnWMR/k9mYnqiduLs&#10;22sScCCTRRe987sK/TduXBmra3fS2E9KGXVn1SpiZ2nfGw9CfFZ0O47L0SqMO1bc3rp9Z9xgtQtT&#10;db+CsLtr0lCkzK2KGCickV3RZrIJHkLUtXJAfZ6N+8ElxfwNq9dTt1R8PEnDmiA/TKXvP3BUTpjz&#10;xm3BqZ1Gp8Y+x4RFmNMooaciSp3EZNxqXspJih0XBnu2d/zJRx9/PL5gvPn22zFX835TE92vv3Jk&#10;yoUMFmtj+45tATqwb3hS7WAlQCmGddZ45eoE8IVg4ezWrTsZlNYKH1PBdHGs3r0XmtpSxjpC6Vrg&#10;u3gRHB+Vv3LtUtrPwJA6h65M9HvlGrd5sx0dO0uZylDnaCRtYXcN45r4Vk+7s8hRfHfv3BwH97ns&#10;mXGFEjAdJIMgowDDnc5gFbp7AjBdA45JBDq2EvB+GU8WStQHmYis3okwcC+k7mLqLenYmxLP2Yh3&#10;i4lj+pyOi2kQNL7//kLa4FoN0vo+59syk+EwKB4fsLLEynr3L9RKju0MhXOXl91faM9F6y5ptwNs&#10;U+p0Lzh/EPyXEiV5bEm/YaypowjSl23ddKcG5e3de3fH5WuXi2EpvQxvJmXJH2yAqOOtQkd4hUnx&#10;jvSnlZWdpaikWHE+tbYgxGiP3SsJz4RaWopReVNEPg6v6EHDs/KP97tWD6R++I4BT94MehR+LlOe&#10;Oxp2l8KqBsSUt2O7FXrz6d4T/MVuH0LU3IECt/jUhpqkMSIGJfmdYhNeRpuqbxg7FkihD2rfFwNn&#10;EfQ/mfe/J/yqvzZWZsoKf1XeLHPCwdUAmNg9GPleA+diQPVuIi29ZKVkluJ5XnFVIYPjFNop9qzU&#10;00YmfkVr1frT9ZZh32rFd2hrX3jj8aOnx4nwmd3BM+HX7hNKNEKVfkKQtRvlZz99b/y3/92/GO/9&#10;5CdpG7x/KlGUUnDmn3GjLhkP/YYaxp5toZe0l2NMiMcGcufw4iWlqDl2LGOGLaIugHcnwyvjwMFD&#10;48Tx0+Hb+9O+dp8xKqMnO1fmhF9hZeiIwI4nhZUkhMEmQkBowi6Lu3fXapeD49GEQaRxkHLGxJ7h&#10;hvLRvV8nj58Yp0+frPvBDh3YX3hEv9pGnQjUaB1/r7QJ1yawW4N3ACjhTNsAL06/IEgQKigMrt24&#10;Pm6HX23eii6SstIFJ0lQq23SPhRclP7azcXLlOiMFdrSt4f55vJlK0gCQQk+28PXtD0a0OQP1zOG&#10;3VuLIPlw3Lh6ZVzImHD+22/G5e8zNtgB8t2341EmBA8zbjkec//uXeNUxmhHq508eqSOVNugzhn3&#10;Vm/dHDevXS2Bp4+wW7/PgBPeFR4W0svEg5C/Jd8ejetX72YsyDh5bT08wur/jXk+Gvcyns3dldoR&#10;doKvTYtjLp0z/yxYsGOqEBoU6qcoJm1lh5H+dSCyBdp75fSptNuWmtw49onRQLtaMGKxgl1JcwVa&#10;8JS81taN52n9FLwxvIgAHnKqccUdbgcPHxnvJN9//hd/Md772c9q6zLDzf7wKEbkexkXLjpq7PqN&#10;Snc/tGy18WMTzI2PAyzFciaPcQQvZ3JbBefYwCKH1AmfNekyiUMvdse6OP71N16vu+rqTr2Mg+iI&#10;nIVfb41sVcdmJj1e2/zWBfO3I4sY+405diiotz7VE0XfjE3SGLPQsp3WDC8nTpwoI4ydNHbQ2DnD&#10;SOMINP3RTjPHqOLR+DWDhDT4M96Ef+AxPLqkFGO8sVMVLWzezKjB0LBQPOlDGU9NyEzCTWYsWMAn&#10;0LQJ0hSw52S23muSsTCcpIweX3qlehlpkrfy8b/mrHCrX0lbE1a/g7/KJ39tuNFO+EdNpBZ/zwjj&#10;ofvaKUTOCWx+oyewlqJAG8TbfShPq/nVD04YbCic3WFTC5tCWyYXYHdeOQMaGdFxYIwpN9JueBOY&#10;jbWOK5NPjRnx+Ibj+nwnK1E+9O4/tEKG4igrH0ZmpvizOxV+1BE/khYfwrNMMNHC7ciwJjGMhXaQ&#10;qZtFTGBkfFsLr7pbct2N0H4muBnLrlybRzSip1JuhN8YS+Cg4Iv3rAlZnDozNJcCIXVBw8LaU3Kj&#10;cXKZeYj7b9AbGnzzzbfGG2++UbSqHEdKMM5aVNMLj8izX8Z/X/JrJmXBZe0+Ci2Yx5g1PX4c/hTC&#10;6IUNtZoQPS5cy2Wc73O8TNIfi5Ogpjdfhfa4/Y9x4nXduxzp23MdDo/il/enjEX57dtJw3e+/e3l&#10;vGt8jkML1bdSRq0CTT/pOO1ezoP7O2GeFTJhkOftu7erL6e1y5dySv8uJck8zaGOy8vY6hjSgxln&#10;D0WucEy3d8eT+mYclPZe6NHxxbfv3Aqtk4/0JXVM8Wg6fNiOG/BYPQkgMv3s88LIuGSDyUf0i8Kx&#10;b6l7MBYRO3w2dFrGiOSH/8CLPOCKMQpPRff6owVxfpeRJ/loK3DoV34ro5Uh0uvPfuM3+m3xsIVX&#10;z/L53koU4U0n/Y5ml9u937vtefGMmdoETNVOeXZcefPNZztOpy3lWvXV5qutrElY+qk+L5ybMs2s&#10;swVffierjLV5giDR9DkKU2MG3kaO9CFNkf5JttoSOBa09JLrcrgJy9/tL8u+6zPb4kktAHGUL2M0&#10;HsdgYycuuUWblL5jq13WdjSCRd2qgMknM24/fWpnIvls5quMWeepjLUQB62ATbtW2+UJh5M/z90y&#10;NcY8x+mLd74UYjU+zJMrrMi1QA7NlOJYftU2M13TjbDZ3i/wxDU+2i1/7zL/ISdtx+u4nsv5Luff&#10;8Zfr1+na+d3fui5cx5VH47fbsH93Oq7LFdZ4aFx0XjwnrnaWT8O4/E2439J1nGUnfNmLu9xnPNu3&#10;67jg6fKl8b6cf//u7/2UlyePn/C+9Xv/5homrvN72Td80nQZnTf5q32X3Xn2Uz0av51nf+/8/W44&#10;uOVyZxrtBV7ptBscdXtNz2iDl+p35GNGG/KIHdvhZPmODgJf+lHJPOEbHLnLXMSCW3MivN6pAHh3&#10;LRRI3Wa9Ju+jZC8ZPONT8bItmQOAucAP3DhX4uuTtSM6vMHJMnRGdBF23YC78cMt1199uZa5G9f9&#10;G67FgVN59PGL8ItncGRK8xaLaRiePO0OMbklSzFiWexLb8OIsyh5WLCqrqUkLt0HH1jjgfcynN1G&#10;vNBuY5HhqvlOu+X00nQ9Juzz+aI/zvrxHb9c0nfZnR//Q3iafqeukS+44sz5xdHuwkFTZeSl6Cfh&#10;3Uc6XcPsXZhF4oanGr+0R/4a1io30XuuUcdhSZcyNy74etUz45hTbSwq9r0XclD2m2w+ydijHZd3&#10;3HBgIZOXDm4Jrhd4exGunuBtvKDbgi9eHPDWbjD4X0rH+d318fTNO6NGL/Q0tvT44nvn2bB0uiSs&#10;J7jLL/KGc0+/G3ZlqKs6mzP1fGDOR+bYLy84Q6/arBbYLOAH20zfPO8F3+q6c/3kpg48c7Lg29UR&#10;he+KP/FFJrW7Tj7mzDXncTTznczBk3/diRXY7LbZkHiUqo5OK6f6PN5Vc8TUOwGzTVIH8l/ei4nk&#10;d10HQL/0LDh6mnYOX5vP4Chh6VVj2yabXeigp077bviCNjDn+fkvfl7zbP0nCIlsGvdvfvlvfgVB&#10;JpEIJ9RZCQjJdRwDZZ/3XQwDQWCQAMFTCYGAJ4IQeh2VlHiMNlu2ZvIWIWxeGLWxLmB2mdNaGM7H&#10;n3xSjXHoyNFayfrGG2/W5dfusTl24mTi7qsjIVZWtgdfaTgVT1kcRRzlPOGqGjYIcXZ5EU3eS3GX&#10;ygmvexSeRBALPHbe7HaBfyaDpWRe2VtKwUMHj47Dh46WkYjCZPuOTDgzMDBWUHrb6ZAmSyd8lMmH&#10;SwxvjatXb9QRao4A+ea78+OTTz/PZEtpodUAAP/0SURBVPGr8ennX47PP/9ifPHVN+Obb7+rXSYX&#10;LzkC7Mq4ePFyHW+14UkgCz44E6YmoDIGZYCyvdzEmOHnUiak31+4VLsn7LRgpHrw8FkZroKQsXf/&#10;gbFt+84imNuZUN+6fWPcuXtzrK5m4n/zep2j//XXX40vv/y8jlk5/73Vr+dLiXLl8qVx7aqzzB3x&#10;QtGTNJkIOVrGpIiCx6okaD+wfyUwY+QGr8AfXFMK1u6ktEFdlpb4FPYUiwYVyqHaih58mWBpd4Pr&#10;rp3JK3lS6HzxxWfjw49+Pz7/4o/j+++/Gg8yCdtNQRFhXp10UEfuOU6I8pairC4NDW0gYgzW7hJw&#10;X79GCLd6al70du3albF291Y6n0mYDjoVZbbFMujVBWKhawMxA6CLf03yNY0OblJWxpNSjuiIYehh&#10;AjXhD0Xs3L4t9JVJwL3VEhDEwxQI+mA3SYVLhjDGM4M0htGMkPPE3NCnQbG2+AbOOh4pDKUGung7&#10;bVht1008QvubwvB2BA+7QseOLOEd4XP0xPFx8MiRqtvWMF/3LanLZkbXxQCT0XvcXbtbx4hQFHEm&#10;BaXM0Xfi9OW5ksXgsakEFSth7QYyccAfOMxQG2C0xUSDI8cSzVUeU4lcg1ayhTO5Vxvkv7oENjDu&#10;cKxQ2nt/eIMzy0+ePD5Onzw5TuV59Mih9M8DYy9F4IpjsrYVP0ETaMH9SWWcDW3AOYW8ydPjYuoG&#10;ZEw99UmaWbfwC7xiwwujDf5ad1ok3myXgvKfzMsXL6rVc8Xk8dg5UNVKjYoH5zMuNyfCk0bwWBN3&#10;tGoXJAUez6BFUYeX2NkErz3w92AmZzzSQGySTJkqn0lrs1zQdRxti+dPw03et4f379w3jh85njba&#10;Vf2gjuZx/0j6kV02/Llzr42//Mu/rF0yjvf7vo95WncXw5wAoGcrYSmfDYZbQ3MbwpudHYxGSqAM&#10;/OqCVxw9ZgX/6dopCRYGm+2BgdJbWzIO6/dXrrgHYSrva/xS6/zDt4xLxgv4RyOUr9Lbbu5+E0K9&#10;gXZLBku8rOi6Bt45ADNKzXP1GRH312Se8EbQcRY6g4tJP4/XEQDKeFIT/CmYWdhQINUkAe9JWRTY&#10;VV8wGwNM+u+XIK7ZexJTK5MDh3eT+MovdZB2Z/j+4UOHasyiVKUwwGMoEEqASb7TTV5EoMe7Hz5Y&#10;Hw8SlyH60vfnx/nvvh3XM84wot+K4HIjY8PD4NOK9a+/+irv9+pCaMfEHT96eOzbk3Ez4+jhgweL&#10;d+Jxly5fK/7CWLwl/Xn7TkeF7Rx79qHTvaHtzePmzbXk9/344svz4Yfu3spEZn0uQtCW+FQYavpE&#10;YH2WdnnmPo9RvHHLxm3hGaGX4KFX+KDZVHTe/ZK0jpp69yfvloJ33sP03fj008/GpUsXxs4I08Yk&#10;/NyYQtkLr1a03LsfYZpMkbwol0pZqZ+mnbft2l4GZMePnnvjrXHy9Kmiw5XIEPK5Cl+3btexZZ6M&#10;7NvSh+wAefjkfh0L5p4eikmVYYBThzKkhPG0QqdaKv0RHycjEdKOhPedefVM+gEDZuSk9LGzZ18r&#10;Y8677rJ7i39nvP32O+P119+oy0xfjyx16tTp2jHh8nmGllrkwJAaPglvXJFHaAHPFIYvSEdItKvG&#10;jhnHnFGOM9TYKYJv1LiPbwfOmvDmN4+X8DWWJVxZaJCy3PjwfeSOr7/+JnGeBpaNycvCmh3FQ3A+&#10;dC0fE2u0Kg3XysKJoMkci7bb6Vfxgoy9FIAUguJWtPlfpdGuKSD/TA5Tf18I1vLwl8A5AYmvco0V&#10;wmcZjDXg8rQLiHHuQejIohx9nww1d7BMXmAhBzkM3emK5CX9tpTA0prAZbxifLHbjpx0P+FzV3Qm&#10;5gmHC4WbEKqbPkbJAG9whl7JSjVxDO3VgpP8TX6+LeU8Hg8scgo/2xOaRVt795KrF0fmyjNpjfPw&#10;oh/Jtw1HeHcpw1MB/Kl2s0Sm/C7t+d2F8+O78xci6349/tN//i/jt7/5Tcma+LyFW8Ybox05QrvC&#10;ofbw5znHqYQt3FwENGnJYhmw9FnYNfaFBt0FdPjwkWk8DD9yR5gxkEyozmgav70S+e9u5Nvbq7dL&#10;FqojVsL/6nt4bSlfn+V3ZCHpip8s6PjHnDg/9q1p0Te+4uW3+dHiQ9FWV7PfPf3fzlhfcJS8V5QZ&#10;vNVjUcaUGaXWZ7s8WTRcHVa/lsLUeeJGX53hxnH5yFscPFVjkOc6vApf/N9l1CRVGX4XbAtY6i9O&#10;ukVSv4XKmyLK/EKYY11qwVPiWLDxlPIp9Ge3lbHsYGScI+HhRw4dqEUTe3dHzs03CwstviJfWrXq&#10;WNYbN65Fjr0dOg7fCe04icHfvC9nKgm4JFPpKX/Et9EiDVXfazXxggY4cJK9Z78zkbabJrJE5oCM&#10;TfBEITDnSH1fQeZuGYv8No8QR72NE9JqPbIVGUufgmO0rW3a46180eOCX5CL+rt+ONtxtqcxrMoo&#10;WWMqMQr+1Md35ciLF+a7ftXHtxjjxKtyU1dt377aNV4enVeHTRjDO3wDY8I4+T9Of++d7qUQSpj0&#10;FkTgUdJReJZMmrHJPbhkecdBk9O3btmR/NAMvj1pkVeufP4+J07TLl/1zO/maZ6lANJ2mfdY2Mdo&#10;Q04lJ5Y8ELmWYZ28YL6DJme9kcqTild8OzQL7/JFE+aFjDXkSkeuoAHh2o8Sr8bLtEGNAYUD7UtW&#10;nXBri2q5pXqaK6O97dt2JjwAPHPcLfqZi+W6XXnt0TQy2+qH/KrfldVu+fs/1knTvvNqfPd7P3mw&#10;VNsv0vS3dstxeO3FddymxW7HblNefPXusjhhhdvU35N7GdamB345Hee3vBtevr9xvvP9rfE9+/rs&#10;f+25jsMvy0xdhvfOSxrh4Jpz6slnWlZYfu9ne787jby6ftK0992z45srtNG5DQgd1uHiN867Lv1s&#10;PL9c365H/27X8Xx7Eb9xFDyEt1X8RTx9laG1jjvL+E3mqnE8vM4YP+dVT6sfzWMN585F+dMB1Ekp&#10;qcfjvG9IWMl2xq+UW+MfGOKrzPwzSySn0A8Zg+Gv+7hxxGIA/beO7wzfIuNs37ESfmGxDIXrVGp3&#10;m/Y71zSnXr5pg8a5tvCdA7vfZK1qp8gp+Ei1zb15vUQtPA3/p/wXD4zbt+sHykhdM9+z2A3vKcO6&#10;uaQ0qTsY25hS8KWe3rtd8UAwVPsFJxbA4UPdds1npO2wwl+c9047Dc7ynfkzJBhfOnyWNflx59HP&#10;gqnw9oKW5rc5HwDDBn07OPC7Ftwljfh2dNa4IW7K0sbwaU68TMvyN2Z1Pbre6KfLrOsfapzDR5Kh&#10;f9LFF7yTY2fMmPXhzeXoR8zx0ZKyI/CXAWDXttBLnjVW5h8nr+pHqYd20UbK54UrXxwOjN1vSxah&#10;59I36Boy1oK56ha4peWl7XB+5jPfux7e4YaThg7fkyucheZql8mivg2fBpFeG3d5NaapXsLlP2lg&#10;jnNwPw1Ek48ndcYyNgKLbZNv6mccbL4184bbueNG+IT9BU20E7fr0vDJ42FwVbtt1CPfOLTSczv0&#10;Ia6+dPPGrXH75u3qa0/ZF4rWF4tzU3/lliydeqKvYCU1gMOJR7KkOrTuKAlBVp7hJqXSPtb7NOjE&#10;L8LZL+y4sRAzhY4Hqe/d8C7zPHPxn/98Gm5qlxy8JOn417/8178qRWESaxsVlKAuwcsEb3cEGCve&#10;IdjKPoYblqYCCcJCV70DA6ERTqdAujXEH6HXxb9hwHUXRcLtxPj8i88jFG8br716drz/J38y3nrn&#10;nToKh1HF+fGOdtrhgvatG8fDdMTgbdFpUijhNfDu2B5iwViCSCu8MQaMmRLekWR24FhtT8lXAlCI&#10;BHHNfBB3OlPqRSlxMBOFWtl1cH/K3zcOHt4beA7XJNElsfsPHqojUOzquHr9xrhw8cq47ELoGzcz&#10;Wf1+fPjxp+Ozz78eX3zx9fgqv7/93tFfl8f5C1fG+YuXx/cXHD92pY7muXc3gr4Vr+trZQk0AWA0&#10;uOu8fUxbWCbcVgYx+nz08SeVh8vmGY5W3d2yujYePnscHGYCn4no3dU749q1y+P61YuZzFwdt25e&#10;r8vLLmVyfeH8d+Pihe/HtSuXQ5g35u6Qe6tjnbJv7W4mOdNCT+nukjNrDexMMUnKaDW2hTHtXokw&#10;nXBMZzPCCQ4xYUcTOApEx8ZIeJ2MwJ0Mw1gItNMgYmWAS+X047t3ncv/1fj0sw/GF19+NG7evpz8&#10;n1Q52yM0I87axRXItocJoqdqcyvyQhsEV4MU+G/fvhmaujFuRgi/GhxcuXxxXL1ycdy5fS2D9lrg&#10;BIsJF2MXhpK6JS8enWO23imcXXRdgsvaYpdUfhu055nX6ZAG39TVBHH7tkwuHllduxZY7qffmiQm&#10;TupJqbu6eittci00cH7e7UNxmnJqQhg6bMamz9gxon9gAiZgBm3K220G5LQDpZOdNJnXBBfbxy6K&#10;+0xw9cvaohn6Pnr8RB3dg17VSfypAFqPMDIVhNjvPatnCWYlPFixAY4wah2Z05fj56TcAAIObbCY&#10;cITxmfgRGuaxPMnr3hT6bEt+iukGRwQmHReT0Ufdj4GW0MyuCD2708529+1Lex7Yn/7mguZjLp6d&#10;/vgR/XHf2Ld3pe4pcjdAoEp/Sf4l5OnH+M+GtNGL1Stwh1EbJKaiYTL/6UEz35895SnNDQSTfzEO&#10;+v5P6sN/quxMvPwO+88T9+QmY3/+G5nle0+KOUIPnspYU0qro3PFOyWHcBNRyvMaJkLfc3CbA5hc&#10;0Zj+Q5FGwaXvGLzEmX11Tp4mHdrZQQiduMI/Hz16WspzeL1Rk9w5WTAW7No9FYCOSDt2/Fj4zPnx&#10;u9//dnz40YdlHLaKEVwqhp4Ia5N370yZW8ba3QysDyK0ouGUayPS3fCK9bQxnnvwyDz60cpXCgCK&#10;8i+//KoU5d+Hp52/cKEMwBSodQN4lRahQJ3SXxlEDKibN4RuU0d9C508Ch8n9OhXheu0e12GlziV&#10;RbwRDj4ovo2FFFDSUkBRvN+86f4zl7qH716/WnyodgosJheeVolRXKZ6yWtz+JsdT/F7GJ+1xzSG&#10;4nGOIbXqmGEGPGBOE4UFa8dJs+rClREqr3bSof86civ8HL4JKsF0yC59MLgg/N9LuB0wds7i4SVg&#10;pO3d60NBy5iFVggwdUl++ALDxyeffDouX2HYn6uIVWTrNkeBpV9GkNi9d3940qZxL/SwaWfoyhgc&#10;vrh5+6bwcbv8Qp+B845j6a7fGpeu3Bjff385Yxhl3eYIoHP1K9j62AMK1afP8GorchyNuj2Cb+qZ&#10;+GqPBzGAEKDUYTVjgIkaJTQa9N2lnR98+EFdqn8r7bIn/AW9P8a/U398zT00tegBXQQfdrreT3t5&#10;L+V48mNYZqRxd87+Awfze0fJR9cj5H3xlfEr+dtZm/GYkr0WA6SPbYvsgm9vjoyy0dFgKTMv+bc1&#10;dOwYz9XxrHDpuKst+ZY+n7quhDZWKCqLLlJ26MRF/nvyfOXMyXE6/tWzr4zXX39zvPHGO+Ott94b&#10;777z09oRw4BjAYxjBc+cYXg5M06fPlPKbrxjGrkZJ+eROj3RJacxipcMdOhwGWIZfhjA8IoyBoTY&#10;pnLLBNP4MMcufRqv1S/wkLmLYhoQZrijurbUbpLvvvsm7b1e9TpwYE/R/zRQzjF58qNQbJ49qeCX&#10;Jy9+o3vwTPeCryivFP1pV2Gh8Bkl7cD5f47j+N0U3DlNk06BTVfYM30wT13tUeixjvhJfyZzMc5Q&#10;0tVYk3FVv7JDhsJ2jTyXMEeczYn33P1kt0p1rnj8RvqSM0q+SJzEqzwSXvdABEawBMiqAePMQ/2i&#10;goKv0CY+acGPeqzssaBhGv/UEU/vAh2rqBy/7Cw+fCQ8NTIuHrRjp53HE19lMEme+gXaY2isY1qT&#10;cPNWshLlFEX1nbqD6/qNaxlzbtcCmc8++Wz8/m/+dnzzzdclYx3cx6h7IOP2nvTdwFWAkS/JE/O9&#10;Juz5rY2qSfIBPbljsHCEN6ce6ms8mgttKFEDS9pGfPTLaHPixPFMbs6Ebt3hmDjBj7vCnj5+ED6x&#10;KX1/dwqYY4GV8g8jqz0Jr7F8riZiyXPmO2nux5wx6+VvVZV6mfC0IkA4GsZnpjPmV8yl93xbBOlL&#10;5A5tUAaUpBOndg7n+6T1WYZEhS90oKwFzA1LRUU/CeFLQRHZ7jn8ik2c4v8z2/zLX+IJ04eUL670&#10;M2/f5zvnt1qKL7OgNhUGV34Ly287VnQ7Xo21uV2H5p1bQ0tbkp8eHUrOO2X5tnEg8uyx8JyTjurD&#10;s8IHHeu5IzRkzhFhu471fJy+dV9/i8xz907kkfCU3Wn3bRlfNyev1DQwBIjA41iKebfBbBfwlSIi&#10;Xlj1Jz75U3TBg/qjh1I0GWfSt8geeIC5QC20C55aieJpvE+BNQ6VfJHv+NlE2cwb/Zpv4qmcsQhv&#10;g9cqL+89L2gXzFU+ze/QR7X7zDjfLIjJvC19pWhOveOq3Ra+48tDmRNe42zaaBHHXE7ZwlsJ1PkU&#10;fkoeTEsGDGVOBTTjylTCtOFB33XWf90lA9ehC/RnHN1kAcaWzHNqrhN5lNFmxT1xc8e8O/DCfAOL&#10;HUlTPm0Y4OcHeMhvruEXznvveJ7qA74X7+o/jwqtIyJrR+GcZ1Jy4oUMN3hgGUcyJm+y4zeETDYx&#10;XyLTae86TpBuIrzMjm3HxbrUeD3jxKPQgOM5VzJncbTZ9tSXcsaCNXNr7Vh1qDzAFpqqPCfscI6n&#10;wxvDTZ8i4AQTcPE9fs8x/AUP473DRbvGD9+uvzcO/z6/7H4sTJ7ClvPushqe/tbh7bmG13OOXTOs&#10;8+S7DTsN1/2FEy5+59X5ddrOVx5NC56dhu/vy3n1U9iyF853OZ2fb/3kfOs24ru/c9IKE4eXjpdX&#10;060nXtL8xtPcC49p7zfvuzTK9s53eCn+F3H7ne/3jttx/Fa2vMAGVvSG7vp3e3G63l23fu/f3HI8&#10;T87nGc+PGWfyVwYbftZ/HiuVOULew8XkFjj49KeM8ZSsZaQonkTGInsmjQVhySOFZtwJHwpPF9fY&#10;rK9NWMCg/cM78ldtETxaHECfYZ4YIazGMgr43enT+1Yiv9KPMtzsclrLtsguacvk2+3Jc92m2qbD&#10;4dkiGPohxzXiRQzI5Cmn4rhvyx025y9eGJcd93rD3NJCNjQ0Fd12mt61izV8Y+cul7DDSuDclPlj&#10;cEE3aA5D91Pjf2SMafCAb3rS4CUZdRvMtkkbxYNR25p/0d1U2yVcmG/idzt2GyfXmZ9343vnEZyh&#10;czC1zK2N6QybXjn5dP7w2K7D1cXCwM0WTKduYaiZbyY++JIvRXoZbjL+GNtKZ0aerjKCl/zNucbU&#10;XdbpO0krvAxzgafGqZSV2lY841zNP4o+JpxkKvy78gh+6njWhKEPOpvtiR+oVLJ2bjAaWqS8z0Lr&#10;zDeVqX7qVU/5pUzySAKrjKqz8IpbDfucF1gQUfws7YGu1dXv7nPLckT1p3xb/s55LzzH1+/E8y4t&#10;P3V8C+NHeAFdWs2pltoKTUkDdk6e+g1Y6/siv+ewBF59Tj0qbryFn77LlYxViyrCf8TpPOChxtvg&#10;s+FvOBaPuMlbup7Vt9FXnhUnyeAZ7vX/aoPAre2lW793P33sds3LnZjhWhLzdQs4nebyMHk80Q5p&#10;741pb/QG6Gq/tDWoqpyCZxZYusZu03ycPcPX+VfvCdInGP+qreOfBq4H4TermRvagbNsuClcVplx&#10;Tx+l2fKDscPqZ0oUGRM0TG7sPqmVTulsLpGvVcURoNfWXPr7eGwP05hW2YlYigKXSG94tjVMD+Ix&#10;jvhURCeyI+V//7f/tgwfx0+dHj/7kz8tJZ2LTh1VwrhTAnQqpGLuLAj+J7JUFobyry4tDlNGYCu7&#10;5gpySsYHDxDqbDiMqDqFTq6OKZ+QRPj0DWHw5TR0JgfrD+zgOD9W126M9fvuNokglsa8cvnK+P3v&#10;/1DHMNy4fjPpNpdhK9WuCTgCBxqrmVUxhHVlYB7K2JEG30HOCA737Ng6Thw/PE69crqUQqz8Osf+&#10;IwdrZaHJAib7zbffjv/4138zPvn88+Dh6diz78DYuXvfsEKJIEyRRPmk3Pvr92pVAKZB0IYncNtW&#10;WQNyBj5EDU+8AdrKIO/i6iyeiAPD4qTP11IsooHpddInSUdR476ZPWW8scqKINBGOju25OeYDuUL&#10;B6i2dVQShYJdHw8ero19B3aNV8+cHocOHxgffPRh7VRC/CbmyqiVWqmv1du797icd1uVZ6W0tg6x&#10;FB2og/tewK2tNwXeg/utjthUA7/BvRmNQdDxYTrE6VdeKYXlF19+UZfeGiTrnqLgCH+s1QqBu3CX&#10;v1qpmba8v3475d4PjJgYvGaAMglHc9X+I4M/vCYPdBaCRjfey2hQsJs0YJgGgDlBefwErBS+mLSV&#10;8o4WyMQv9LZvz77gNpOd9BN91i4Tq3Th1Go+CvB7q+vj2vUbtdMJ7ikU0aTtvQFloSyyrZYQpD6B&#10;N2XPFahg1OqEXdt1HWtDcDOZnXUziYFPK9fRvb5GCWeSbDfFZuNK2scKf2fx14WaZdBNHZPHPCfW&#10;KnCM24SJYSETpp2ZMKVNHMu2K0+DtXZk/Luzdn9cuHpjfHvx6rhxM3Rz30QHjKPo+K6Vj4nD4FdC&#10;Wwa4bZkQllEqeNd22nJObtF8tWS+p10DJzjUYTpYmvzm/7yTxyKnlPUsk1K/0IKJYH3xFFDvGWQI&#10;XoHT0Uh4PmUpHO7ctSN89UCtij9+/Fh+76w6X7hwfrio2VF8JqH6nz4gj6ZB/dmK+rlbZ29wvq36&#10;B+MDgZHxTRpOXAJJVT0TxWdPM4g/y0R7846Kczd9xMSVYvLRE5fwJv8MOjvTXi6Et9L82vUr4+ad&#10;G+l7Y+zZu3vs3bcnfSWDEYVL2hED2b1zb6q7Zdy8shaatBvI8XeLS7Wr7Z7Ubsh5bNOJ2k2WSkXI&#10;vV33b6E7RknHnZmE47NgKdwmf/UvtwF9CCQcmAjMCcnulGe88s4IQOAofhFagDMZGfT1AwYvuNud&#10;Cbix8OmGRynrSfi1iY/jgxg6IuCH3vBd6fVr9bVrTx+lyD+YcfHIocPjQPj7tuRJqAGmuLULKO1w&#10;5/bquHnNPSxT2CwFJqVQ6KSEjdCEmlXtQi+UlseOHskkY96Pok+Wgp0Am3RWltdKtfBEdwkd2ntw&#10;HNi7f+zYNnc0mhDcCd1QcKELdMp4QyHhuC13kj168Kz65ZHwZsdn/ez9PxmnTp4uXuOoNv3YsYtf&#10;fPX5uHHreoQOvP5++jxetHFcv+Xs+DspDw/cPD7/7Iu02YNaCMEwWEqL4O7hY7wW/T/N2OZy4PBn&#10;k8XQxY5tuzPWm5A9fK60MKbboUSJjAbA+O5P3864eiztcW/8p//8H8f3334XvG0cZ988mzFg++z7&#10;QZ7jkrT745FxN3i5HKHt2/MXU+dbacPNw5Ek6NGRVvv3HxpnX3t9vPPOTzJWHKpVtX/4w0fjww8/&#10;Ci1eLCMk/m38sVPAwpGaUKbuW7amPhsjazxbCL6hU7RmJyK4LETYsdh9ZcUcfkyJafeh44EYQAia&#10;FO2vnDoZ2WBf6DHj2ba9acczY8/KifDS0GWo2/g++3/GC2N4xgFw3A+vr6NbQlOMCMaDwmPKEf/u&#10;ndXAOuMal/B4u/nQmt1vJsNtpId7fQyceAUaapkBb3H8qDh+63f6FDnh3/27fzf+1//1/zs+/uSD&#10;cezEvvHqa+Fh4RlgM7ZS3DmW1dFcxi/jfskswRPeRR7Rp6dMY0zE4/CrOXkAB8UXGPAc45H4vtW4&#10;S7jGBgCv6wjLu5VVaEJ6Hm1MXp0XeYZP4hkut11Lf3gQnlvHm4WO8edqUzw7f/o+nJfCV/3rmx1j&#10;W4IXu1321VFpjl6q8gIjGQCjXAt+b6ctpKCwUy+jVClW0nbwSIk4ecaGjN/3obdkAMpgPBVuVEAc&#10;8fH22u175bqqljHv5MlThSNwTwVNJinBpXLmvU+rldZCDH2KTCoxngpev02uSq5OHZ893Zx2eloL&#10;kk6HF/zLf/kvx3//L//78VreDx0+Gno9UHXCqy3woLQ1GTIPkAcigzfIhPNwvfxFDk+7bKTEhecK&#10;C4YTTd/RHoxjPB6nYY2njOcff/Lx+P3vfjs+/+LTyAKrxYu3Rtam3FZHxii5wRUZRjuhLd570xjn&#10;2eOI7zUuxHUYvMyYP3TalhFYvdGFNqnGKjffFYEevZNlZ9nwbBI4a7z4l/+mvFJOovyrMW4RVgqK&#10;9InHaRvyUMHtL3HwzjIMcwWvsjvvGc9TH4db4yp5aU7clUvep3yck1x56B/kPHRi/mfehK/NchdO&#10;X9KdwBm00cVvynxtPbK+RRYMO8aPUpJHvt8ZPugumxPHToxXTp6saur/m1KWRUAMLbXQQn8M7zKu&#10;rq/OHa/p2pGLTowdu+aClCl/6/dkWkqaRFDPwFd1DF07FcAYoq9M/pAYgUnb8tqjlQ7JJPJI5oVJ&#10;N2loLg6q+sc3nSiT3KnfCJcvuiH74mG8MtFH50GuaNqCD2m0I16L93Te0oBHHL+FV30SrixpgrLZ&#10;PvkuH0+e6zizz79QyipXHDxb3r4Vv1uCv/uG+ML5vZnz4SF306flKW4pCRPP+FeLIBJuYYa5mwVG&#10;z0JXNb8Pj0yzjgOHD6XNDxd9mgcYd/FDMjtdgbqBj/yl7uRbZTVOuw6+oRUOfr2DUXp4FEcdZ70m&#10;Dugw7tzp45yNiZTfGSMj0xq3yTTbLQx1pGfmPWjXjj3pxMe7aqGoXeNoK/3Pgsh7tyODhy5hfXf4&#10;bC2wMp9P/yncqRPlT+qFP4AJPAVHno8iA/hGoWWuR4+yY/tKaCFlPCaXTDm+7kpL/urbfAseur28&#10;C1N3Hi7a+81pMw6O+53r+B3PO9e/m6badfjf5zp+P8XvMpa/+a29PBuepjd9odtbXN+7vsI54eoi&#10;3JOTrn2Hia8NhUnT8Ruuzrvx2rDxTVec743rzk/evHhcwyRP3m/flmHuvDud966nJ9ff23edxO84&#10;HJjA02n723K8Dl/Ov8N4cMqHb76gnp7oDb2CR73EkXfDw8mX67zaSdN1n3UUFx2KrzfM8YZ8t36P&#10;fkGedDAWzdwJr78dPEc+qXGbnJS0mxxnHXgzB6WDpMOYcy881MkC6dNpm40pc19k0wOZUzKk4gP0&#10;TwwzVV84Cxz4fPGwlOEO4dopme/mDpT65Le+c2333n1jx0r498qB8DbGfZxg1r/x2rjRzz3VXRg6&#10;dy/lp59+WlcWoJ/a5XzjRs3L8UNG5Hv31wqeo0eOjtfPvlm77J0AQdH89ddfBsbr4RWbMy87Xnzq&#10;afjXJjgJPrYn3GJb4zkD+qP70/BMZ/rIOHX3TkTP8P60rXYEM9i1q3bX5h3e7bZMy6lptZ80z9tZ&#10;3LRtjwnyQTPe5fGc16W+8us8ux8t90Wu4QFH8czNaaPQyYPIORY0+V50FfmArs4O3lpckTq60oCs&#10;YrfujshBFi1a2GGgLNpOmQxx0t6NXE/2sWmAPO4kGrA1DshYNcdPGDiqL2SMMO/T6HP+Og0ckELX&#10;XHVG56FH87sjBw6OHZlPlvyS9n+Oh+Cl+4p42lud1Md7405cdGS+gl7NKwpXwZP4FnT14lw4h5um&#10;ufqefNTHu7Ibv34z3Gg7cfjneE255JluJ7jgu504ZaBn+ijxm08s846Kl/5sgZq48kQL5i7gFQcO&#10;1NE3ZUvru2/KkHfThj5O/mgnjAc3n86cZ+pS7/ph5ovBlHGYTAhniV71vpV5z4VLVzJXOl8609pA&#10;kf6R1GMLGTKyyKaUJZ2d4rvityfdJjgJTNq4jIUpxzwsBRcn89sTnZqbP86PWhCY73idWaP4G+hN&#10;g0/z3o2ZCzwJL7lz79G4dO16cLBz/Kt/9a/G//Q//U91mgaaU7fC/L/51a9+VR07BKyClR+AAyBB&#10;uBpSoH+hewzOautaSRgQKBfqSJxHD2tSaoI5dxBsT5KFQloHgdikRWC7IvgdPnZ8cbHtmQghK2WI&#10;ePrMJBzRBNlBbNqnkKzseuY/CAcHxeCc/Hon8Oq8k9lrL5E1bilRCjkaHZEHbYHfD42sfiYmW2y3&#10;3MEYMgW2XSs7xr4DLtw+XMeOEKIog++HAdp5Y+U/ZSwYXYD98KGJLUUUIn0WInV8mAkrZZpykm/g&#10;Xl9zGfHNWgl8zdETly6Nb77/bnzz3fdjNR1KW7DWWZHkyKAvv/5mfPnl1+PmrXmUBuHRThDeBdDu&#10;E7CD5XaY+H27aZK/HT3uY5k7e1aHY3GepH3caxCkxacz5/fcYQOpwsLwEWfwNC9kMmdJZ84sCoPH&#10;/OyUqPMTEU+EVlu3D0aIrCOu6h6IU+O1187URMpRL4652pGJ86NHtqZfi7cbyCqDq+mEz8bhI/vG&#10;6VdOjrfeccnx2Vo9ahW91QcGHJ1fU6JLCmxKvWd5790xdg059udx8n8ceqzdLw/uJQ6Ft6OOMFmT&#10;gikwMVBiQmVBTr7NhAnBGIaBswQTjbr4DidFH4Fn0owvaCsTgcdrIcaHEajnQLttG6ZGiEBrhK2p&#10;GJEEIzEAFKPU2Wuyiy7S11KOHQhzS2vC0u927Nwydu7eFj+NS8eOHx+nXjk1Tp46WatnGTjRw2rw&#10;4J6l2xmIrQB2titjI0GA1VY5BgDM3uRIP6yJShgpmMrnrxR31d8Nls95UPnJxCkI0r+SzmpiE51i&#10;SHAZ+nGOeFnV0y+ehPYjW40V9BFhyX0lx+0WOXxwHEpdDkX4OHzoYPz+umwWnRzYt2fs3pVJfHjI&#10;9uBxZ/DpGDWKza3Bfxlf88T4GJ3qstuUr2wDkcvm9Y05UKWdKOtSt5olqiENQj0JVnn//3P2n92a&#10;Jdd94Bnp/U3vTfkqFFDwICWRlNRN9aw1+gb9NWZmjVktUaVP1EsvNeL0LEkkCIIgSKAK5X16772d&#10;/2/vJ/I+SBVlJm5GnvOcEydix47tYoeLrKn3eYYYatZrYgff9Ds5VR6LfP7HIxjk1bEUy7em6+g1&#10;p7G2KHmcZ9qEwrQMd8cOs3y2po16iT6Hfa3AWzIOm6ZmWerWAwoUBAUnjdmh7ehf7XC4nw7gMnzv&#10;a2/bCN4rw8YqEuc+1UzzkmO95Z6DEi9ecvjzo2ojzl+rSvakXR1wzqHLGOUsZ1xYWblr9/6xb/+R&#10;ceT4S+Pw0WNj/8EDY7vOaDr5Vtg8iKyypd/V69fq/IKrNyIrL5wfX371+bh0xRlkzn+w3Q0jPjhK&#10;Vc2kTlWDK46n4I5ySAtSk97ng8KJlS+e6xx4XLSfD+FGoNDRfA/yB1+R+2jOIIEVjQ8e2QYyMjdy&#10;FxwGCp486QkP5YAjpyJPww3BuYGzrTXwdvDg/vDAvnTo9469+c05v2unQ8pjpDByrFB9EGgDOjH9&#10;5BHZ3DTLgJj0Sn/VLNtcdS44sO7cvxN5kDZ7/GA8DB4ePY18T/mBJDwTmNL+m6OTt9DNVn6Qo6l/&#10;LS0PXZITNcge/uV4eRQ9bBbZnRgR1yJLzl+5XitHL17O9dzF8fXpM+N+9N2GLdvGzv27x859K2Pf&#10;IWfSrR+ffv7Z+Cidki+//jpteC+8u2ns3L1v7Ny1J+CHLkOfcIxe0Btb4lHgRq7wpaO0ZRNdw4nD&#10;edv6nQwik61mIc9rVVPkNae9uvD43bh5owYzOa3J8q3R4wb7nZtgQMBsWgOB7reElzZs3V57W9+I&#10;LtHGdETZLIGjZlrT+cmHXLXSywpYkwu+OflNyVgUU9vEJXJamSVoNaOBTUrUftlFlJEtjDlUwQ4q&#10;goyOQofPbMAtSa5mzG20YmnLhtSLg9q2creTN0Pf1lu24omttSGwr9uWKvfABTrgzOac7BnUKTdF&#10;1CqmvG87rgM5DV44gyO6Yc6w8j2Y0AcZT+7gC4OqW9LWvkOHDGoyhZ5mA8KZZy1j8F07RWzLZWLL&#10;5StXxqXLF2NHbRy796QdIsOUyzjn1LRqkIyhe+kr7Ssuy6Yp40qXpwx1mrrJc3JHvaUj2+gpskw9&#10;ilZKvjWetDXZZaXarXQm7kSf3En5dyv2qtSbwbWBWR07Zyk9Cw1yFHDaVZ2jm2wtYLKB1a/qMbey&#10;NNjGfmEPTx1f7Z6GxnH+cdSbNWiWlZVfT6io5F8Gfm6dp2gCCS5GQ+SYbZvYEdLIhy2jDXulj1VR&#10;3XFGm/ZtJpvgxIQqMseAKproldC2eDLYyKnJniUf0aG2A3N+hKdCRXX1m1NA3eW5OXLEjMNkON58&#10;9bXxT/7RH4yf/uTH48ihgyXPegAg9kFoh13jN/4vO0MMXorW8r4GhQi9pLNtZTinnAxFt4nqqt3J&#10;aoOO23eYfW5Vv60rbUOrkxlbKDLZhKtHkcdkyv3YhPSEQfdInEo37f9V2wssZKvH6rt6Ldm7SDND&#10;6dVE14qLP89q5mD6A+HkiosvKspxkWvJmYj24hH5+7aeL8qd39Tz4KxoZhHKZqvn0tMH0VXhAd/W&#10;5/UenXI8dL9HWXWtbBpu34uF37yovtMSrvGiepMB3YGlZ0Mb4fnHobGH96Lz2Fr6LK5i6s5x8ji0&#10;6GrigX4Hh5JVUPob7Lwj0ffHjx4ZJ44cGQejEw8lsg/ZgxvUK/0TfZAowXKM+/ZJeFe5+jJP85yu&#10;1V/Zmc6/yWMGmXS2OWlsTSWShTWAk+dwUTIl0TN1K5ylGHxTd6EvMg19lnxT96Sr+0WED7JOrMH3&#10;0LqoLeXJcTGdFxwTdI2r9/Rey9ne2rGdC23fCWQdfVOTxgITiqn+T8r1/XLo9u74YvBMXmQhhwiZ&#10;4F5e7fhYfJs2w3/SSuOqXPQx6ztpv2hGCL0ZGCU/TdbRL5YXmlM/+bMngF99j8gJI3hWnGqnpIwe&#10;3jVsX842turTWbR20DARAl6VCQ5XUdnK8AxM4BSnjpiwTtilVR+/pSHnyi7DK0nvPf7nfNPeYK9B&#10;yshr5XN61kro2DPkHtogIydMvbVuw5yaja35vS12+5bYOnYHWInNy9Gr31zwBMc9aQz6IserjVdX&#10;RVSfJbQ3nXdgKVgDe57meXg5sWFr2lLf2SZgQkPi83ZahGrnRZy/Z5r5XL3Emcb9cpjpqy5L37v+&#10;1+LMT/B7XsXZrrMe+MKz2ZYz3fxmvlNH98KEeaad6T3XzvJctRlW6y9OnPlmOR/PxWV8uC7jZMIi&#10;ynvG5W9mXhMmz2ecz2aY3wjezeh7wXt5z3JmPsJyuplmpl+GR1j+Tt2nzHIV0ZWon8Y2c/Ub3UkP&#10;p/JUprrLaxmmCfeLYZa7ClM/76R5Hlr3iFw0AbvzzH14w4QLTl/2nHRJlQ8To9N9T4bSBdLrJ1R8&#10;tGiL6CbmNTtFXTg/8br8vVenooH80X8poCYJsPd4W511sTU8vDW8bpu0Hfo74e1t6Tc4B3Zt+P4Z&#10;30LyXK73rOssZ/6GP85rAzYGb5wnbSt9q9KtwNGf5486cGB/wVuTBiK/+WcNaoNRet/qD1tJvHtP&#10;+s2boxuAkVh0uSH0Sb+kbjUxP+U/DCzVn4ksvH3jVuRQy011n7CCc9Kse7yTS+nDmtTkzwOtlX++&#10;W47dBs3H6En+7mdeIhws4588c6205F5hMPRFF+dbz/NiPA5670YG3429+iB08CRt/lgfOHmazGRB&#10;QfnV8odOfGfynYHw2h0IjXuWsgzcGPxAO3VeZeAh+0s/B76i77S9a9Mk3Zk0+dbRIXYp0LfZFJ1W&#10;nJc0dX5SZLodPUyit2WrySYmMRu04UdV9xlLLokT73nftNjBZM06BiQ4mb/ZGTtiS5j0Mgdv4Lvs&#10;sNzDl7y6LZqH2qfXA2SzLVwF9/TRbA+/BenB4rkw0wv1zSKqgz5WDcaEroTC3eL7KV+KngJjw9Rl&#10;zYGa7q9ZDNIDWt4bf2C7KWPaL7NOwnL+7p/XR5rEkgFVn/wOrqtf611s0fLLVhs8iQ1zJ33TG4nX&#10;anL4nbTV3Ufhldglj8NMj4N7XqJHgf9J8Oj4CfmsybcG5WoRSMpVPzKgFpgk9sAN+kyUhnwCYmSW&#10;d89iU9hhoPiqfJt5mXqQJQ8j/2rFTepm+/Kf/vSnveKGnZIswg1jvPtv3n23Ro0Y3IyLVBQSbFNm&#10;r8TKOL81fsCszpDRNZ1swlP6s+fOFmI53lODNi42bsu9Ecke3KiOhQJDiBs2bknanTWD1EypZDEe&#10;adRycEIA8MRFWPxcvK3XLW4CX5CF4M1SdgYMQtWgjDKNXvj0UUqnEBiZHNDPmYfzIkRjZiPl0KP7&#10;15JXbzuDoBCT82kuXriUDrGtxqwseRaDfFcQunfs3r23Zojv3Lknyq73vFzdhinlG7QJ0nWGt27F&#10;PDF802m+fefuuHLt2rh09eq4duv2uJNybptNph6B/cq1G+PUqTPj4qXLJVAwKkMOrs1ce5iIkBn5&#10;DOlHqYNnovcYieKzhQWjs4z2IuLc54qRtGs1QNqWoKwlhIGznJnwjBYi0MxC0q4YCkLRBeGxe8/u&#10;2sLp8JHD48SJ43VYtvva2inKR/rLVy7V+TpwywG/a/dKDdb86Cc/Gu98/7u1d79BP7PpDdzAO4cI&#10;B582Ah+DVrtVnVzVjyJPnfJfwV9bJOXOYfqM7q22UEjnfjqxMT7ccXKUcNc++d5+qCe/OTkuRHnC&#10;wcRTeK3wW86a1KONBjgBUnD49EHaZJRj1n7rBiMOHjpQs+spXdRawjkKEi0KaILA8FuHoTs2ET4l&#10;eFoxct6t7LTKYmdtbWLVwZF0cm2TZSse6czQN9DkXB80yWkDV+pmEINjyrZ7eBc99gBqlzGV5/OQ&#10;duaswe86KUF14auhCV6TpLbSC93ULP7kW8oidWhHdedh8OapFUYPn9SSUR0XWxAetOVgBI+t0Rg/&#10;tUVLEIemdlsJsmJFju0Re0uU2mc611qRE5DLsROYOZRvpl7nL15OvfvAYYea1/kVnG+J5IBBGsJc&#10;aLQvAPS/euV9K8M8i8x5LvMC8yJVYr+v38/8//9vFOQFnuVnCfIt5Al99RMceVk41k5osPk3MhqO&#10;Q8fTIUvxXYrBh67NHhFa/ilT/acMVO+0ffIjL6SXt9jbgDSOizbKkMEfPiS32jlpFiBHOOPBVlN1&#10;DtjWGLI7d5QccKbGwdDovv17c3+4fvdWTTuHc6nMhjdbcLeBu/2HxksnXh2Hj54Izxwau/K9WU2A&#10;RbcG5shjK0I4COAAz9uXXL1tPVZbZJY8wqeRcamLQZtyGJYuS+MHX4XTPKuf+Y32Gqe9fSN8lVM1&#10;CcjZaWBog9J/yQCeesD8VtLiA7PsOJCSjqBYhHIMBj75aUdykBF+YH9irragwgs1kIAftrYBZkA8&#10;nJf84Z+jgVxniHJ6RhdHVqgILape+JIcqVUUZKK2VKeUXXSTekrFaFe/TevTVpt6cAhVS1tw5r3B&#10;kcorbc+ZT87VHr/ryU/nSVnhYlba+txvjs7eWjNKN27eMlaiw/cf2j+27cj9rh0xUh6PX//678b7&#10;H3wwHGCODg4cOJS67gyuDGzAXWgu9Id3pzwnv/F7na8U+tq0YXN4nzMr7RY61C5ghVPGmfaotg2e&#10;PddmHPcc0jpA+EPH07keBjv32AY1tDedaehxy7bt435o/erNm+P6DQev94x8Dj7yUgAr/X8rNs+F&#10;i5dKRzmIvfiNbi/eDvRoZ3Et+J4+HOs3hRbDyrZ1IG7ofc4jsIXCkpqscn1cDqKdOw3IWm3EMaTT&#10;QEYbkIqszfUJ52Xy1aHYtHFHaHpr0kSWcSwV3bWDGvwGM8tZHfppZ53t55rGtRE+qMH31KPljQDH&#10;XR/f0I+lNxiMeV4d1bKryCh2DBjxWw/meKb9nj5DU9pKZ3lbzW48f942ECeT7mlkfW9HY2WT92gf&#10;jtmIMue4RCv4Gq2jTfyITrSPfw1n6CJyyndT9pEBdU5M5GJtb5Z268kunkU3RkfUgHN0Zm1RlnIN&#10;1JiFj/7Zg1byshN1mkV2x4bQ4rbAayWxgeje0q7hNzPKc7q5Z5GlbnlOBxVdpCrtJIwsTUevHMPa&#10;LTK6HOV5HgY3rFCGf9nbqR8ORt8GKw0kptIV61ybPGMnwZuVMnTf7DzVs9vOPLxR9iu7zRZ4BpbI&#10;Ru8czM1+cM9ZQJah27YDwKqj17bJtAfJOTaBdoF//Gmygw6rM6YOh9f3799Xg67qCFbtUp3Kqr9O&#10;XGhGfRa0Q3KWHabx8jvUVHUvGRd4qrMCR+iArZeyexvfdG7StrZFPHP29Lhw4dy4cjn2+WIw3ZaW&#10;thLhsK3VwKkLXPpNBsE9HM5IhgilMxL87kfsIfq03wsz7QzP0+Y/7U1/Vi6L74tgXV/I21X9Wlfn&#10;2Xw37xdPXRv3Ccljufyy0cLjZLlypMZ74NXRh7tqs4aoQpfd3/pf1ch8dC6dvDgUBLihnzgQGm4O&#10;hnRm2ZtJ4xmHxNymjA2uQ1uDdcmexsLzVh5uiExyXuGRw4fH6+knvPLSS7VC0jMDfVv0GwOzLUbK&#10;rk8+ticGC53GAZIXBUMNIgY2sotjpugxvzlf8FlPdCjsVNUnXqvKCfUusJIr6lv6xfMFXRQPBjHF&#10;o0krsAW6H9dOTrH7unRkYIDI5F8wca6zZcOrrp5VXovypzyo9oG/lCmAB8+2/SFd0/4sawFKBc8L&#10;9kT34nNYF9+VfRf8lTxNULfaviZ4cj/TKdPV70oz4U1+M895r/9IZlhBbQIYOSWtQQyl1GSQ3MAp&#10;CjApyko7/G8QJ+ohMtPKUdsfE33dP/F+Vg8MYKef1I/O9mzWsWg0OBLh2jvPZvC89EXSu7e1tjqR&#10;Awrp9m1a6Xqqd/Suvm7aUh+lbDO7KYTWCs8GfBOUVQM3nHbkeCqxK7bErq07Qr9pp/p+c/JKvZK/&#10;AEfJoMpmo9l/3yQBq2HZGDVhZdJL7CoD5AIyWLeWYzN1DM0UvaW+y85O+HD1u2hq0U7fFuBjBmkm&#10;DmecOJzpZj4v5vcP5f9iWM5n+Zvl3/Oq7El/L9aj6GtRv/luub0nXbh6ru3RtOvkgQmL6ywHTQjV&#10;vonyaHpYhXXmKc5yJjzykL+4nEaQRlwO8508lsuYv+c3orzF5bSuEz9i0fRCNsy0rr6f8M20L36D&#10;hpbpCc3OQWhxDthIKz91K1mS64RpGTd+SzfhXA7SLcffD57l+9yxBcoXiR5jO3Datn3Tuz2ktLzj&#10;U9GevkleJVTbTjTAoW9Tvq28JVc3RS7xKZgQxucQ4Oq968QHuJX5vD65NwEATzrfdXP43bk2tu9c&#10;2bHS518nv2dryLzgpkBYrZs8nue1iIIy2J8mlxm84cdQR7Qq6Cu//vqr480330rf6WDwbfXP9XH3&#10;9t2Wr8nHbgi2pmXD0VGOdbD1bcQDd2vaPLSjHxwZkhZpeRM5XY7yyBv+LueYVv0WNDD7vOh41sFV&#10;e8NN9U+1af55PmO10yJK2wMFq7Tnnl5kX/Q38LDKY3QnOpu0WzpDrHZtGtIW5eeJjXo/fZcHsQ1s&#10;Y5zcKimbH/7AXnlG7tYqqZK/4Y3I1hoEobvzuwZyyO+0+6Q50Q82pjq4L7gLdz35AT3y09UZjqEn&#10;eQHAN7XqWf0X+LOLhXft3E+fLG3ieffT2+dSEw7zTdPrQu4mqsPkVTCI8FMrMaMfTBLDr575Tnuy&#10;32fIFw2/fJJGvaddBO8T9+CBMzpW/aaMnOXLf7btTCuNPlJdl6I0gPfN/FY+8Ac38uen0+ea9K7P&#10;UnjNt9KUHyr3bKMpz/zWL5dOXuDwvOTXwie9zL81OS+26T12PrjAnHs+cDYk31f3AUyacMzA3XE5&#10;/FUDN4Hv3oPQUtosUJTNUpNEU2YwUH/61FbgmKQUyhlP9LHDcybecZcZnDGgKD1rIRDXvXdlaOc9&#10;0pjto22bRzqSWg9i595JX1W9nDk7B24mTssyeDcBMghEAjDvgnidcIqjmY6R7Go7k5s3U8l0lnSO&#10;IIFj7czZM9X4HC7tREKslpiP8Sg1Cb3n+iwApVOdh0aULC1Ud4i6c59zIkbTJs6hqpF/Vc+6prLg&#10;Cjh1//y5SpSgMlOJMwdiCQOjcBoS0z+rjvyNG1aorC7Vmh17ndvLFy+Ps+fOjdOnTtVe7GfOfZPf&#10;p8ep0yfHl199PT786OPxu999ML74/IsWohF+gsO4X331tfHGG2+MV155NfG12pLC0sad6cjWQVWU&#10;XwQIox8eOeTXbAwuw7xPYzjaP497Zk0Y624I7ip4rl4b181kv57O581b40YiZuAgSL+lmNVMAiPg&#10;hHkar1Y66EwhSMIeM2E0xC5KVO2MCEuYRMAGf4im+dx9M8xkGu9cJ8M3wVGVKTv1wTgG6zjHdu91&#10;VtDesXf//nJqbMy7lTx3ePTnX3xRM5Q5nV96+eXxT//5Pxt/+i/+dPz0D/9gnHjpRCnHc8H/3/36&#10;72qfz4BYz5BkCYSUZ3Ya5sOU6lsDByEgisu7GlmPwQx2yhmuzOqVTy8ZDR3me8sUxTrkNIYzp7Bz&#10;Kr7+6oua9aCKcxBEQQwGigMOAMbA5tAww37NWkv6Noxde3bWuQDHjh8fJ46fGPv3HQgtb6pBM3Sm&#10;LVoYmnmmBHRM+BCmPWIsUGrOLHr27PHYubJt7Nu/a+zZuzPXfWPHykrVFT2AkwORw94Wb3Bk9jK8&#10;EX54sQ5lT9POGWTK0t7KLyWTdOrnG3xffJX88Y/vvKiOypqIMIyXNNMpTVa0XEAbFEErAcLsaXjb&#10;ZBgGATow2xDseFt5hKbOioFLOLYtT8+EcZ7IdHr1AW/gaN69XgOc5y5dHqfOnB/fnDoTOnGuyI1y&#10;uHHIWUWE9hFpd8LQb9NwbX1DYjbqEyLXFj9UH945ZwjKfrIcFh/lUnVctN//WPANpM6wVEZlN3/L&#10;vx2vHBdwBUfoxz1aulfOxp6ZIFrSbfBudnAFdZ9wNv8kVHsuKd9cvRN16qecUEcdREs30euGdZvT&#10;RmYAHaity0QG5eEjh2rrHdtlkX9vvvXG80Gbo0lz7NixxcDNnnKYG6SnfPZFTuzavTfG7+608850&#10;ku1vbmDEzA3bn9weN9OuHIrqV7PlU3e4ASvY8bWOvA52G5zdccLTqo2WG6XwCR+hhzyEU8aVwVlG&#10;vsEdeWkDeah7XrUBDH2J2qJWe+VBDQ49MxjanYfmjzZy0Bn8gU8+jDp0fCC64HDwYOXRnhrg39Uz&#10;cNPRr+0Lg2dtxQGgqdDyvXs9kQCfgLENcc4PNUo7JX+8YU9fqw/L2E0eBTM8aUvPEkqmpx0NhGxZ&#10;p/OfD/PKa3xb8iexztJAZyU36E72gK1PDTgdqAHpg4cPju+/8874x3/0R+NP/uSPx6Ejh+vwfAN3&#10;X339RWT4mXLO//pXf1erpHaGbt58483geHvRLjmr01Edh5SlzTjmAMQJsnmTJeiR15Hl5bAtQYRT&#10;W9bgT/iCX3ghlxiz2gh7tc5PfnlvwBCd7tmzO9+tK308t6bRKbXNKEK5EBl67uKlGrihq9ATWeBc&#10;J7gDQ7dr8BMdO1c1gMuA15yVtUB3wUQ/bN4SuDYwQq0KIy9zvxiIMeAfayjPOGzI6NgFO7aMQwcD&#10;a9TMpo1rgwudDPS3sMlSP+e1keMr6TjaLm3TxoV9UbOCA1HKKMdqlTf5ggFroJbNEpqnY8InHKvs&#10;BHhsfY/G0uFK/uqDlhrntj5rHdX7a3e+Boz6viuuLeFtx46deafd8Az9sCG8fK/0+8cffxQ5fTf5&#10;6BCbObYSPG0tWrPFqcBJxkYDL7ls9WHjl2xqe0W+8O9sAbamgc7KI7rC9okMdXUrI96ATKLtCPET&#10;mVLbG+ZefVpOqu8i77SnusKH32QTR7XzCnYF7zu2GbTZEZreUbAX/qsTGFkZPNYsuNSZjaRj0LYE&#10;Wg0fRieiu+czqlMyNkNNT1Nv9hG6R9Ocf8qviR1pE51bcgbuyA8w18D2zZsVbTM38Vb27UKW6iTi&#10;jzpXLHWiJwzYmLXpbCwyV6e+eDECCEyT17SRbTp1VP32HNzaqAYM04WIGIxOoqdsJ5H+wI3AEdyS&#10;VRtTJk+CgTVnXWpLq5V8G6wWzg3irI0NCzZ0ExQUzgBigA9f6TCL5Dd74OrlSzVT9aPQE5r66ovP&#10;I3++GufOn6v+SQ3UpZ3ZX3BW8jn5oyHtr67ocrWt205oWujQv5sGvG8abFoX5u+qw+I7NnHp2NBe&#10;2chhg3oVnnRNjvXA/Yw61sqo7/8bcYaUvHgWeFKeekGYZ2T6nKkq38oanJU+cQFLLovnuckPcsDE&#10;HInUy+oy92Qnmtbu6XQ0jeDFsr1DKxXRRGTHoly8Y6DnuQN8m7PCttR2qladnjhxYrySftLhw4cj&#10;y3ZU3tpXe+lT6myXPYKvc1+RclQm/KUM+pUzBl2CU1vNtiwdl2dl26Ad14Jb3bu9Wna1o8rVM99W&#10;nomzzZ+XnQDO2dZC5wPzTRdVVuCGd3BNx6j7bouGy1X+026o9LmXXw+gtQ5reLpP3INSC+fZIlQ7&#10;LeJykOa5Y2fxXvvgPTaJrcvwNti0rQAPYGh5tgqz4PuyDXNffcbQy+xDRtPUd/1ND6Cpo/+krwGS&#10;wGG1f5e3cTxNmj7EeXPxS09eI+/WjBslk3orF7KKbCPPDDorr3m38TYDeeiZ9Oquvdhh0s7Aeca5&#10;Wf2KpKG31XHqt5YT+r+9xZDV/mg3yVL/tvfkBxezr2DgJ9RU/Z4VA/fBqUHMshtSFzAqq1onONEe&#10;2gGN9CpejqJ2SGkXdrY+swkAtaIzZbBD6rxgA9opD46no12UZtJS5b8oU5xh+f7FAFfiizQ0w/x2&#10;5jnp6b83zLTLMHg283sxeKYe4kwzn3UbLXg+Ad6E5XzkrZ3E6ucs6MBVgJ+Jq5lf0fEiLpc5ozDf&#10;C/KY37ufZShbmlk/72ZcDjPf5ffLcRk29+KL7/DSHFxBB8uDLMv04fmLcX4n7cxL9OzFvGaZgrqp&#10;63L9Zp3F+cxVmOmWg2czdmjdVTSYv97yHp8/iT4waco2YjdKp1ffbT3+5uBNe9ZAar7Hn9FfJZMS&#10;rUI3qcTAhFXBm8MztT27OiWCMa1QV/Ko5GruJx+AuO214Dh8SVY5XwVequ9p0k743TndsXpjVbcv&#10;Mx//Xv0mXmaEa1d2GvtrDtrA0fzGoO2+/fvH7j27Kq1VNefOny/7jp1J9pic41uT9vi67OBAtrWf&#10;ll7GL6lF8oVHg+s1Mf1O7MLbd2rQZm3K2p66rOhHhx7gXtvCAbzMdvQb3HSH8G31k2ZGzT3paMqm&#10;yi8y37X6GXn2nI6DV1f5VR54N1f5Cq7sUyvi2bQmNj1MW5u0VJMRCu+par6nm9AtOWySFTu69J5y&#10;yl5I5CsEW64GttgxdK7I/rZKo2mpdb6rNqKTmvZX+de3JlfyO+H/qn++UbfndU+EE/V4PmiTdOro&#10;d/WD88x7beB/u5YUXda3odNEeU2/pjr6PfPsSdoL+Zbnz3GbdNWXSETjni+H+j7fqZuoHp7NMN+L&#10;6ke/iiaH1+qm1EG7TVqZsmfKjYk7O4LUJPOrV+r4huvXrtXgpXybJhY0sqAN8IqeSWOClnJn2qbH&#10;Rb3CD8qe8FUfL2WWDUVr5hv+crC0/2fhIydfEu2s4OiFi4HrTvoxnkFB2zFp56Jz9QxfaJvE3nUh&#10;dY4seroh9UwZBmysCHuyiHYG0ml/louJku2jyfNq5SZbD/xV+6o/Y2PN+vHw8bPqQ6mjFTc/+9nP&#10;yn+k7uparfhv/+2/eReM4Ydm+jC82R4ykkj5C9MjlXo4bt/pvRg51q5cuzpOnT09zp09Oy6mM3X6&#10;zOnx4Ucfjfd/9+H46uSZAL05QAf5EcaMNSNJCAx5r9MwYSSRU7c7u0FAioI4hlYLh1wX8vlJMBL8&#10;k9NJCWYEHWbdECBhKFWq/cfz1oxJe0FiemcjXDh/MUbhjXGNo/NyOq4XLwfu8+Obb07WuTsfffTJ&#10;+PDDD2of9i+/+mx8/c0XNar99dffjC8safzyq3KQNgG0kjJwY7XJrl17arahg4QM5Lz8igOCXxov&#10;p3Pyysuv1EHBx44fG/sPBPn2ojQDLcS9McLlqcbSWc+9FQU3bt2pvYM5Mu7fe/h82w4GG8cW5aT+&#10;68yEj0G3iYMpdUeo1TkJ8ibuRHAi+CJELVk4TQawFQGBWfo9XPbSQgoCczxnFM4c6ZKekV1Oe86E&#10;CEjbHjlEmbFpJJgzA7X0bPmbNWjz3vvvjXNRQPJ84603x//5X/7L8b3vfa8MiB44uTh+995745e/&#10;/OtiUoxfDl3Ep60DByZtZ2sbzgV/YKPoLFm0fJAyNbutZzypQ5Tq43Z6c1bJm8DQERAIBU5EipQD&#10;g3MOfpXHkKaAfMMJhCfgFxycZxwkZkvbim2uLuKoNrMeXgh02+FxZPgeri11rdmLofV2hrVwSKO0&#10;4iBYAqdBIVv2bd5KAIL0WcFcA0yhx6+++roGbvCgTgW81szXwF6rKVJf5yrgg3YstvBBuwRcOTeT&#10;Z/0hpiCZsm9aAZLn0rdC6dnfDUc7Bjn4upNLXoBfrMHERAdzlqIMrtSbsLJH+PXrN8flmum7mO17&#10;53a1UUmXZKPN5r7sgbgU9dWr12q29rkLF8eF8O2V62ZKG6UHN3jB3XTaypIRQFaAmzETgyP8oW6l&#10;pIs/8ij3nvW3q8Z817ND0d9SqDxkvggvvv+HQn/Saf2vbnWt5/kvPyqruno4FWbPguz26JkfOnro&#10;1WxijrerUYJ+o7Fu1+YXYcqAKmIBew365tp4+P0oDTzgH9HgyqFDR8fhI0fG0aNHa9CGkYjezSg3&#10;I9FqMysazD7HL7al4jTfE8PToBxD1zsziTjOHVpNZgD19Klz42pk6uXLV0oGMFKtqDEgZ0ZnK8zG&#10;DX4yaAVN+BwfTprW7lbf4KlFxXMfvRN9NbcEKlpOlJet5qyCgFMzMHUI8B20zQkLcOSbySvawNZk&#10;+T/v+9v8XzQzDRW8JboHowErzilbbZqlDzclI2PcMHDgGs6LJ9NZuX//UdqUjLIak/OR85pjIzDh&#10;k9xrP+2p3PodONrxwfiBndad1aZF920Q6MhsWhv+KKdpVameg51umTQhf8af3/Bpi0aDbvhSmepj&#10;v9XX33yjjE6HZ378yYfjb3/1y/Hb3/x2fPTBh+PM6TM1MIVetPX1a9crHf3LkONEvx8e1n7gK4M6&#10;cMAHA79wmzoUmIHHYDTY2vjvFYMOSy96jSxWGTh0ZdgaaDp85HBk8YFyPJvpoy5wXoZ86suZbJXr&#10;17FTLl6+HL5qQ7TkgW0r6WWYCh6EFF84I0/JFgNN6Bk+rITUvhLQEeylPvfMCpjQ1Rp0h+/QoNnP&#10;+JqjzAC3LRA3jT27V2obvU21WtQWYwxgMlYbRT4FHHKDXbZ5s9nKu8fWzSu57/2WC9zkaXWnFT2u&#10;BjDQPj5o2diDUK1j2phVR3VuemGE9ywpcQ7OoGdtD4d++0bHwrNqk0T2ikkkVtN5Ls/axintqM2v&#10;Xr1R+3LfvH0jtP6waNYqZd9cj312OXxPvqFj6els9EFf6kiB2e/q2EdPO0/odvikzhd84N2zdBDu&#10;hLZ6YMjqoNp2h30UuPvsC52adojQNcpHL7U1X3R2OTRcg9PpvBDZRCuxz3bYHsPgogEI9U++6i6k&#10;qvVfOe5Di2CqCQXRxxwR6mugCN56q0DO0nSWU6eHaSuxBm5CFGVjpGOZlinc+92TGqwUA8Pmsj8M&#10;cNtCl/zXsa0tlhYdk5KXwWPxc/JQHrySrVakcYjq6BTsgXnaBu6nHsAvEwdwCvZ2KLpyUjo/xioW&#10;239Y6WY7y4vVDlYWO5+QQ9aAlfNt4AEVO6yVzc4Jk9ICM90WujXxKn81caD0+LOamGL1zJ3YOuwB&#10;21WePGky1Qex2T8KTX1VdhH9QXdcv3G9Jrew/dELmqcDTNIyOIB2y0aA27Rd08Si45io7qJ7OGha&#10;brkqNP1/e5CO3OKYzY/mDfm61n3bK887aovyBR1CuPmH48L2qPJFT4SFYMo/YFae8ubEeZ6m0/e1&#10;05Z9F/ygjx4oScc09NvwdmpwsvE4EGxRbAsZvEc+z5Uwti0zA9PWy/LiuO6ZylvKoW5ghi1w5OjB&#10;sf/g3l55um9/yU705fwoNvmdtNnd2Np1phM6jHwykFP38BmYwaY9mz4WbVbXxMiN6SwX4Ao9T0dQ&#10;TWaQTwLZVDwq/7zTZmXTFo+2HtIu8ignwAIGv1t+tiO4+GwRPSv+yz068D15WfmF3pbpyrvfiymv&#10;Bnxzr54te+n4lgUzjbZ9MUx6nPnPsskouBKU2TKxV3SIk7dt85nKVX9ZGnKnnUbdxwILHFWEg8SS&#10;B+CpfNPXKtnZAzHgrMGaKW8jzzxj01e/MvFZ6mbbTfJBv6fTt97pPh4nzMOSU19//XX64b3tqYO8&#10;9YPALm9t4HkPZDuT7U613WwjuJEOTiDWCnHyS6B3wF51joxSn3LwLQZuNkQvB6zQjna+nz5VO7bQ&#10;Pr0o3wAOdWUcWClm1VnNsIarvJhtUw4pOoiNVnKtzy8Db612jG4jI6ttIufhCn37Rp8x0Kaclong&#10;xVv0gfTaQp2LFxZR/ZU96WE5zN/L71znty++n79nmHkLrv+1ONO+eL8cln+7n7Aslz+fiUVTidKi&#10;yflsfuP5P8Sf0k1dNvPx3aQX+c2ylvOcsE34luER5O/bZdxIM/OY+cy8hOV85v38Lfp2tutML3gO&#10;fjyAn0X3k5/Lhlk8nzbNi3H6NiasxQOLOGXfhEtQt1l/98KEUZj5+D2fCZ7PPISZ7sUr3TN1UA/a&#10;tB/Ets1sd2dk4pdIiMBtsg1Zjr+1WWLu4V5ZvSVmy9ON6yNv8gxPYlSQKLHKTSRP2Zvq7V21f67k&#10;kbw8L/ymzOnw3xzcWV3Nz7UmciMWfqAK3yf9rKn8Jy0s0z3cy0/96Dx1UuaUWeXkznOObls+m7B6&#10;8dKlPHMWdfqt6XPTKWzdnpRiQo6B3LbV+lgAsg0N8ZW2jmMLwSPdaoIrfDj7ZVd0s8kUYFJ+0XDg&#10;LFlIbqctwb3arl2PWa+ubD193s7ogp0KHvelsxaIkab6oov82z/TZchvtrvrTO85GW9woo6SSD+c&#10;TxSeHuS3upCLNUiX/OpIB3hO+fTncxsGbafMul/IYjVQZzqnJi6mXLsvKc+VT4UPxm9tNfslz+XK&#10;tLUT1UFFi07Ch+qPfibuSh6l39M6tOs7o2+hj12iztI7HmD+Vgd2zpQHhZfAXRPTwJrI3lYnZZID&#10;2rRol35A3/lm4lmd5/3UofoLhf/QTD/veqlzvV+69400YOm27DKbBnuSl+AbOo7eroGbK1eGhQ/T&#10;B4uXTcgovqgJ9qtyTAQzmNhg6lvp5vsFbtVDGmWByz3ZUDQRWlBGD4qENoNj+bA5Sg6kvfRbr8X2&#10;vJS+i6MnSAl4L9qtD4KnyJncFBkbI9EnX5s++dPk+Sj0WDH29MNEoxsk5DM8mP57DOIe89DOVab/&#10;k08uJEZaM0kiS9mwmHfthvH42drQ+IOC3xEi3zpw8+67/+ZdTqn8DnFgLAQkZ6AqLOStlFytBoBE&#10;znYHY3/+xefjsy8+G1fTIA7IPlkrVs7UXvC37z0eO3YdDBxbAnyMuQi5BxhDJzsF2HvRbDzI620M&#10;dGa74OKBRD8ZRrbsKWIPRnTcPQOSdJ67OmPGHv3y5yw3MGPrK1tinD59pmboXUinksP71KnT6fyd&#10;+r1o2aIZwxcvnUtn2JYLjMQ7VV+dPoKPEOKQIhDSDsPhgzr/iM8o+ZHDHJzHylHHoXMs98dPHB/H&#10;j58YR48fT8dl/1i3OQS1PZ2aPXuDHwebxShL3R1Y/Th1sSoJHmpJeXDxKIJJp5YDghFnIGpN8LF+&#10;TRRtvkWgHOaIFhEX6goxicFzMX4a1VVoxqXkVg9dne8x4WScfk7ohDkxSd614VlkU9+UsbndDK4Y&#10;kCGy6aindD76+OPx/vvvp3P9Yc0uYCQfOHhwfPe73x3/9J/90zr/wnZ7tV/np5+N937zm/H5R59U&#10;OWZoNwyMXDVSXsrNLWYCpwBGs6IYsbW6ZiuhQeHoBjMyHtfghsj47iV37RCeQlCgAHtf0d7Sq1cS&#10;GHA7XummsTOVrPjw0d2U8CjlpROytQ8Jls47tKLTYfUQ+hNqL/yFMJWO4FEzg4Dg1JGe29o8fOzQ&#10;PLzn4K/bpcBtCeIwbDOXr165XAJRPYKRqocOFeFFsVR+3lTbQ1vKiHKqjjrmKZ5GIrkm4n8DoKL0&#10;06ltRYFvC00lAzr6rZNcv9GcGNol5DwNlZQwIpgILDND8JBzeMyeacF9u/Yl7VVUDml7XDJABuA0&#10;QMFgIehvhJ8NZq4JD6zs2hfa2Rd+O1ADBCs7e/UCByYaw5eUEAUzBV07skXGQdM/soI3aShyNCAt&#10;vphh8szvBc8W8Vve/gOB/Epq6KufC7y5lcnM6DmOJ02YYY++u8ONN6ejGr9TfhyXPWjTHQdhwl3/&#10;g3P+znXyes0AWOBklccaHx2jkNdRpGZmdocXjtAc3Pas5paLrviK8V2zQ8mJSR+pi99N/wv+jHK6&#10;euX6eO+3HxaPGBC3euzGjWvhUUvio0BDewVbotlVZtkzCBiqtt2q2ZChQ3nujSwxoLRt89ZS0pa3&#10;4iV0ZyDTWV7ovLb6C72ZkcwI4dSumRTJp407jgjyLcaADnu+szVo8wJHEmeys9ykaQOg6acdMxOP&#10;eJwcsQWcA5cdKFlbKqUNOYW1o7qQadqNzjJoY7Dmwvmr49rV8EjJKqsyWs6Ru9XB0cYpi5x0FRrf&#10;i3YN7PJsxzway99CZ26IzmAgwJG0tcdq8ik5m3xqa898l0t9D+c7d++qssFikJATrAyn4J9B9skn&#10;n4xf/vIX47PPPh3ffEPHXkje68be6DcOFXx/6YLOx52CUZvKSyeiYC8d0zIbxdbM67TRah3INQMN&#10;6KHrw9HBwGdgCYwxBps23LW7Vz8aLASn572VYA+CwRXc0+tnIk+/jr1yPfII59QqgrWMffgJHeHR&#10;oj+GrPaWxiwgZ8xsKn3hnL4jR46ls7Kt+IKT2MA5+l+3ziBeZPSaXAtQhnpkKlmXvBmAto7cttXB&#10;p70Nl/P4mleiHxSIpgIc3qrtQe2f/HT92L3z0Ngd+4oDzKpSdNsDvGy5hayjSwqXTwNvOpnB453b&#10;nNiRvZGnPVGhZ41xlMF9DUxVncv8LLzB4XP6yjuBfTIlINrqyRBrSneDQWdIuxUv573vyH3OdQP3&#10;SNdkF7YTXuyBm8aba3UQwnvg6Dp0Z46+a5pAJ561k9LAmYFiskD7WylmlZVBGW1lcJAMa10eXO9w&#10;aLhVb4sOQ2TcvKIPPF1yEL2sy3cbki6xDqRGH/ljp+Eb/+W2rnBXMwYDI11TNJM/vF4OyvzRkrUK&#10;VNMGEQ8ja+6Hnuk9adh1yvbed2aJ6wzjJw5SnUjb9TlbzEQkv3U0tVOvMFB2eCL4QT5Ns7Z6XJx9&#10;t5Cx2lM9J1/C9fwN6pJ7eS5KCy8GjegiK442bdiaVGRH528wDe2b4emMtJuxu8Ah7b4D++s52pCP&#10;9tcVCqj5NnfqmodWsSlf+1+JbXgxds+F8+we/Qrbi5wcp8pm/yb20OkasLl82Yq56+NWbAs7AZSM&#10;D/7IAHaZ+lpRh6/njEW0r5ySrSWDWobOCA/gJGdLDjQitXbhAn4W/1bD4r32nXl3pzH38lRG0tTz&#10;xbuSw/nGoEn91e/+k7tV9f2X8kXMZuJXv81/Kc2rhMo7dVQePVzQFNggWvymIfBj6dfQSvBAntKX&#10;8FJOn+RD9iizKYFcbkdGPgp95mkazqBLbUGR63wOv1am7YnesC0oG82EtYOH96WvtKPOl5MGLjif&#10;6PtbN24MM4EfRwZNeqsBF32alAMW5kS3TbdX3cNV8jEbGj6Fln9d08Jl0j2/Xzxved4d/ZZz5Nmi&#10;vZPP7OPgx565uRomn5jpCv7pLKgZtLn3Xh41+aXspoZt0kENLqWNlCdWeXlOPpF9mlL+6jYHcb1/&#10;HrRnLtWaXZ3ndfMN2Ku8RNWFD98rixx5Xsc8A6v39HE7Rhd55Y+enW0x0817eoselY/zbPW7yOA6&#10;YLfqqL6RoYsJmcVfKVf/UBqNudUgeGQxGtRGdDs8ktF0zpkzZ2NPfFP2hb47x4/rPMybnYH3wT31&#10;PJlBvoNh1lt9yDH6Y87u9ozNMdvcVm2Fs7INDJRHBoUETA5xRpZzwmqAhR0Z3EwadF/+h7SXc2Gr&#10;lXI/8SVWWdpZBM+ib8r+Lhpk5+czK53YhnNgKR/nW+2WPo0t5BPBrK5zEH8O3HRbt8yZ7TSD5/P6&#10;D0Xfzej3TL98FeQNz8v1+6/F5XTzXljOcwbvPJ9RWL5fhlGc+Va7LaK0yhHxYtkQuYqCtp70L/ge&#10;r0k3nZJ+y+c53y7yneUJEy6/Z1m+m7+9A+P8/kW4ZxnLYeY/8xbm1fMZZr5TdrjOvNVt9i3AL846&#10;L0fPfQdWYeY185nlglOaWTdp3AvuxQmb72Y+wnJ9Zphp5zvxeb88NtAsC425sknZqbXlaXiPztix&#10;I/ydLOkrssNkvGC0eGuzrZ3ZcZExtnVmfNFN96JbHqSfyq6s7axKp3Q7TfxhQuVW/RPBVvhImXxs&#10;+ifyJrNsVwWHzyLjnqWcf+iMmxlnmG1T9U1Z3ukrmuDH/9T2nYnI25PdmpqYYwcj/olaoZjy4deg&#10;s0mTJlBaNUO/60Ns3+HcyMiwxURbMq9WnAePdHfr0ejo2MM7UofaolSfIzChYTAFqAXdtCzXDq7d&#10;1qv1miHUWrAWrqQLPtnc81t5zvac9PY87YJWlt/PNNpFFLznDzKR8fa9O9UPvXb9Wg3cKL8G6cTg&#10;yVaVZT+nngCeurZ8pfJMmdoUzGiv7HV6PnaqPqFYK0qi22c/RCwbO9cJa4qtOizXSX34N+BzDpaI&#10;8FX2ORqHuyKTlu+lr8EXuc8G8F3jB4zJ0z2YcxWUrS1X+0iRx8lr0imbYeKu8Ff1bL7qOrXNMp+5&#10;J/sMArF3hNkOnk0bB57mc/UBj/z1B2qASN9pQd9lx6Sa8p/4U4Z8fAtPaMykzuk3LZ/okrx6kTb8&#10;pu/4UJQn7cQ/+1Wa53Dl+/WhcWn072oSBBolNxi/An4Njh88fFw+Wrtc2TbdiheTK9iV1Xb+2Cj5&#10;zq/qY68NzUTmPHwWHWOSSWxpgzYm3z1iaySdQR2rw9K9LpnDV1TF1v9pltyBVfs6d6lh7HES5wv3&#10;wM2m2tFmeas0of5/991//a4rRp+xgGXY19hRdxJcIWgeiP7Bhx+N3/zmt2Vc6aTdTrRtj6VGmzZv&#10;G7v2Hho7dx8em7btHBtjpG3YtKX2jrub722Xhvg4rGqmHcNkIfyUXgb5IvboTRAhQiDiST6+Y3Ca&#10;1XjnzoNhKzSz8w0EnDx5cnz2+Wc1W8fyrC+/+nJ8/NHHNdh05szp2l/SuTwMP53f7shapZD8bTOy&#10;JoSy3nJzHVX7dWPI3q/dNhmcGximZ5H3Adycc867sdyZAcaY5cSQZueuXcHFzrHdTPVd28eeAwfG&#10;gSNHx+59+1NeFGjqbcXN2hiQCM5s0a3p7DpDgCMJDnQCOBAeBWdp8rovhzPi1RHRKZ5/IZImUIRG&#10;qDQRVisumG8yD+JpXLcy5uAhRNo4XRAXZ2uYtAzstAMmISww7pxllZ/V2SIY4P8Xv/jF+NWvflUO&#10;Bme0vP7GG+Pt7363Vtq88frrxVy2LNM+H/7ug/HRhx+nDW/WTDyKCyylQBnGYsolbJ8ztd8pFGw6&#10;JC00dLJbKTKytalBGweqU2KehYoqnbrLRwfEoI/BmjfeeL1mk3/nO28Fzu+Ot9/+TuBxRoJzizbU&#10;QALho7K1x+pwj1YKtS38YyBwThlkuXjxUsFAKKGDrZRraIIAIqTB9Dgd4uqgpj7TSf3oCadmro/v&#10;Rahw0FwJnpxlc7M6EIwVs7iq0VIf5Xb9Fg6u5FXtljTSNT2gBe3pG/hMG+Y5Wu/ltdLnfWKTStIk&#10;b04Cd9IrS97yI+SLDkrY+75nNpjRvzb8TCkJOrQOmtcZqy1r0gYljJMfWMtghtMIROVjd99wJhoN&#10;L2GffMzU23foyHj1jTdrELRWu4WPnBXCMYQX5Hf3jq1i2kgrxRzeaJpvGQLHxRoLwYmv0XEN9uW9&#10;unT8L8PEIfQUiv67A+U5c+38O6+8eY7rRZ6cLLnxBE6LdmxFuKe3euoZCr36Qb0KlwulVYZAvqm/&#10;ZEKOyqwc0dXubWAINfMALqrOi8GBvBOr/DSEQ9CtVrxtFWBkpEE3HWiOMvFq6NKqH4NrvZzdktae&#10;lYJOOXMZPHMWh9jvHoxzZy9GJn9aPC+tdOi35BYiCK2pl7NQPDdz13lIVmfWypXw0tbIR7hxuLGz&#10;FSyP3rKlV1U4xFi7MnBXwm9mTTE+7sfwo3vuBFZOdniCTzMzVLyc3ug7MJvJBS/kIfpox2qM5O0G&#10;1bs+vp+4m/RB7tsukWN679591Wa1BVhkFEcHWtUJVz/0T66YbGDA5vTpC+WMvWNALjLd4EoNmCf/&#10;cggrM/ccImVE4OH8DnnnXaRR/iu+DCxtbDEc0s6xIDgXHN4sPRopNoguKVrK9+QIvfbcCRXe4RTz&#10;jOy5FLnWg653ypA2+ELHvvf+b8fNdK60vXzpQCsw8ZrVVM7cgj/6E93ZNglfTv2S/6seyvO89rgu&#10;+dS6puRbcF91DX7xxsT1lH/kEEetzg95jmZMDKDb0apBe3mjB/rZrK1vTp0eV4Lrh4/o/ei8mETg&#10;b+5rfhFMFjEIAZfaDf3Qk1YimaCxa2VX1cWEFofsO3stkKed8TA40/mpnPsPsnGhQavqDKKL5Fdv&#10;i56ix1LWvdhUD8ODjw1SJHKMP7wf2f9s0zh65PVx6OBLqUvPWGqDGe9OHl50TII/uHLf56Jdiy65&#10;tuA7gzW2A7XFFt5rhwU8k/d4gP40SIZGkk3lhwYn/VbawG2JunLK0ZSyqnMhhg/NaLZPON7lgOd8&#10;Z8xbxWcrRXR84+a1kg3ye/ioz6/zW4dd285OgrqyyUwUYfTv3bO/VgQeO3Z8vPXWW6W7Dx0+VDRo&#10;tpmWLNkfmNk06sfw1wHvjrCOOycEh960echJbZEKa4+01oa10RP2Mw+O5IWWHDxJVpWuS/r6uaBb&#10;z2umddqFXrRfMvopNZrnPSN9A4KKwR+7OvSK70reJL1JOtq0Vg+nrrZYUx9pzrEtLlwcV69cK360&#10;uqfaJTChXUFZYMQiaOFxeFjnkV41EOZZzUBMGc1HYLdKpmdK1ozX8Ai5PAd54GsLG5jTsM6oSKd/&#10;XdIHbzUQlTrqbGh7g6Vfp2+gI0wWHAyfFF4S4NDq+ZjwtcqGfipnQ8qt1TuRhxcvXBjf2P4sNvvp&#10;k6fGl19+GTv+i9q++FLsqps3TOgQrTpKJ/4h+mvbjry1+vnosaO5Hi49RH7R9QY61Q9tuYpkE7yr&#10;Y/9mF3bHF36sLim5W9A3PmdwD2+roelBh0w/ofLMb/my1cu57p1nibKSW/G+6/PfHeZ9/0ZA2rjb&#10;lUyZ9+6S7aIsZeZB4CIt86jgkK5HecIV4Sl1qu0j0taeFT8kbckLvB39x/ZGTLUNaZ7Dr33+OUrU&#10;Z330Ezlma1yOJH0hKwcPHqCTnem2J3JyR60er211u4Da1tkq7Ht37o4HkR14HG50YOmN6uwuaHo6&#10;2QqXhUN17GvxS/hCmDbNbENtN9uxI5upHeb4YcpGbTXb2reVlzoHN2hS/dhP1daLd8txtr/34C8n&#10;PPnCwZA8i8eSh7xX27nthlkvOl5Z8gKXAFfgmvlX578/fv7dakze5EryhBdpwSZU/lXWat3o93L8&#10;5Fp2WuJynaacL5t5KQrJbpGnflT6XcE/3gKcmeeuaH9DaKL6jdorafX5Kl3qyWY3gLfIscrSJr5j&#10;M3z88cfj1KlT1Z+nw8m5Tz/9tJ57ZkDn/Pnz9bXgWzCVrZVyBfjuurSjqwZuNrQeK5jyfu3atsXa&#10;+QiPnIa+s8/8rcivO+mHtNOOfKErtEk5dxQSWVZ8EfxyqETdy7xgEdQHDqp9tUvxY/r7YGS/wVXe&#10;1YxjM/uTb+nU0KkcOHOiVdOmoc/o0d5hwqQDNnA7kGdZwmw/bVX0toDlxdh1b3pYfrac5sXQuGye&#10;EZbpYjnO8l+My2GWP8tafj/LXr7OOL+TXjnoej6bz8GIrukt7ebqHT6UXhr0Mh2K7B9x6jrti39b&#10;ZqDfhm9GYeJZPsp6zi+Jy7BO+ISZz+TvGV7Me4blcuU7nwmzrp67ytO7os2l8mZcDjNPsAszvTDz&#10;XI4z71mmoF7iDN4pez6b375YtrBcBlrHayW73edafYBca+AmdjveJ7MNqJpsY3ITQ6pWsOdbTlk2&#10;tMEN5+uZjGbA3aAPW+JBrrU9c9p64n7Wp/AVvgxGnr8DXzvau01LNoQv8Wc5jw2WpP9VB5WvM4Az&#10;fZcdfL8cBeXN38qFJ7w7bRXbh/aOPa+ON958o/qzbBYDuSYgWe1dDumUq39pW/JDB0xOWkleBsL7&#10;3Eg42liTuFomoueafBD42JE78q2D9bcFX9vpqIWsRMMi+No3hu47j4knAon5oEbqM3FYgwslPzmf&#10;ewCht95u/uuVqO336TZfxYnf8D6fewY3eLX18cLPUfk9iG64XDs9WX2dWtYqG5HcLO0auSkfNptS&#10;Gp62qYuXqxJpi1wqXVKJ+pvN/z14OyOYpx/Db/WdqyP1I+Q56b7oZIEXYTkPuJjnvE/8VT3TvtpA&#10;bD26qDNdQ5/nXpkBNvkEB4EPTkuuaa/gpr7TZkkLhqpX8KBsbTrlXPnacj/llWs9j/1VW9QGx7NN&#10;XeVT/rJcp40E5lnnCTe92nA3DzQtdD6VV+7RRE+w214+VYOV+oR4qvII/PKcuNPm4gzyr76fvlsi&#10;OwJcbFd+Er4OXxZcoYdgOOWCOXB5UTq15QtcBrkpa23vcnXz9rjkuIHgt+00A14Lfq7vup9bkIUB&#10;HkXuPEif7WGuNWycZ0/z0tVv902zxkyMb6hHtfriL9nnf6vT9QPshgI/tZgl8uRRiLMGblIPCwgM&#10;3PD9wb1Q/7/77r96tzMVZd3/Be2FxI55JjMEECOGU+nXf/f34733f5eOk8NNneVxf9yMgWWG7YaN&#10;W8aOvQfH5pX9Y9uufWNlt7gzBsqG4eB9Z7c4t8We2FWZIMvMTzM+21Ds8or4UnGCxwGoZodBIAY2&#10;S9sszUuXL9VWSqfPnBonT30zbG/2yScfjg8/+nB89dWX4+rVdCC/+np8/vlndUi+PfYIRNvuYCb5&#10;BWcl1LZtNxvTAIBVQE2oGrcIuIDCbBwWUdbpYDI+Cd6VHb11UM/mY5BVyggLxJaYTotVGZu3bxtb&#10;d62M3Qf3jwPpUO7esz8de4ZsDDcd4pUQ9K49Y+eu3WPn7j2BJ0aoLSnCwNWRj+HGgYSZa4CFsyn3&#10;QVMIN/jhNAixYEC4K5C1pDbEQNWQQW1eIBTMMplUkBcBgNjnM41fZSS/IkbtkYhcpJE3h53ZAVaD&#10;WNGkw25AD67NSP6X//Jfjj/4g5+NH//4R+PNKCWKgyBkeH8WA/yjDz4aF9OGCHPPzt3VFlNgKHNe&#10;tQcGRuxdxzBa2m+tQ/UDo3QUfAk3S9trkKAd/1OI1Gyx5KF6amigQufK7Gnnchw+7FyO/TVrl0Jl&#10;UBNaN0IztWrr4sXQur3jHyav4HEDfD5JuQT8vZr5efnS5aJNxiBHrQ6sVVg1iGfwbpvDJ3tGAnjR&#10;U2pYwseAkHMJOPysurHNDeUrSg/q7mR0uzHwWzCAg6G0alTZYmnSr+eNA7TSM9bhNCKmvuWkStK+&#10;Jvqb98/f13PtAfeBGe7zEWPBNgQc50WTz8I76eCjDYTS7dfKEX+Xg1b75V5nemMEMUVo1rQRdcK8&#10;jJTQ4qYIa3ywEr7YbVvCPXtT1tbUL3SQyqinfAwGGCTsbbZarqDTeVCqUDWp/5oW8DKaKsc4XCYf&#10;sWGWwyL5Ijznif/hIO/+VhYd/V7I1vk7/7RP0XhoWnswSEvZhXY4pXesbC8cMUaSomhCPasuwTl8&#10;oA9h0vykFZWBdwpb24vewQFZoFztISA1subuneYnspoBbYDGYM2NG1fLcWZgEc6tlqEbrGy7d09H&#10;qA8F7w6RlUFm+vdep9euXKuD3i9dulq0UPIrBQZLVTb4F+jo3/kBzpa7D6LoN5bz3WALZ6a9izmF&#10;OY+cabJ37+7C2bGjR8YrL9uy8qXwX3RR8KatGbhzZoyt28yYtLUjR7+6outyUEVe7z+wbxxxlku+&#10;l7cD5A0OgW8Zh2Bs/rOVFSeWQf2dRdN0QtVHgyaoLwPKgA0nxflzFyM7z9c2QxcucMbejiEV2k1b&#10;1YyctK1vlYU+Z5vlV55FJ9a1YXku96vAJf7PI1sYTuchGMiNThpeCQ6moW3JuHbxnBHinSgtI4nR&#10;bDa9gVg61ySJjZFnPVkhOjDtUHnWgAoe15m0kqPPuNK+HBAMU7xbHTX1SAGcT2BWR2HWaco4eZX8&#10;Kye7unW9BTgnO/BDDzDdS5uG9nTcSiaMGIy7Sk+bvUWWbzbzNzq8bJDAizdE+GoZyvBr3NONDqWE&#10;WjpZnQJxGb/O+sMHaN1ApQFvrLSO3MyfAe31a8KfviELFqK3HLj5qy3AGKCPosMehh5v2SbyRmC/&#10;F/mlvc0m3BpbY+84fOiV8dJL3x379h4N7VtZZIZb9J8K5r+St4lslDo8utqytyCzjZTBWLOMtA/4&#10;2W7qR+8bxFQ/8Iu3b93Muydp25RRLzjaozPDb1VeHs1zA+aEiOLLhTHvOduoB553josXz49vTn41&#10;Ll46X2ng+PFjg5cG/ujsdC6iu2uSRfSFlUTboi99a/b+gXRW6WaTQZwn99prr48333hrvPHGm+Pt&#10;t9+KDj9SesHWXWSNgaoeVO6ViQV/3isXfJPO0Bz91j/Jn1Qs/7Rbdf6sVhu90rpXpoVui+5wX/+V&#10;0yG4Kl6KviZraoZYcKozUPhKpnV+mBh814qb6OIH0fnK0ykxMN0r1iI/akZkOyJq9Vpsiy+//Kps&#10;XqtItCn+wR74p2HXKWn7edaleEvzLX5XXNzX01xLd+SKFsBvMI5t17TRzqxySOPv8KDt0rZu2VH1&#10;dqbM7eCYjretxbXgHX8ZKGqZ9KzkApxPuDyrgYGAoAwDvBfOnS076+TXX9agTU22On16nD1zOnW/&#10;EN3Re2TbhrYPLO4BmL21Uvpo7Qn9nbe+UxOE3vrOW7VdccGTb1pe0DXtQFDfSQuuEwczqrNInpQM&#10;hbMX4sRd3c80i7xmnvMe31Q6v+e97xOTsv/qWd/X1mWie5+FgtI6eR86rW9k5b7zkedqbHrI6+KH&#10;+pNH5ZN3qX85zMjoku36BMFPntes5LS/gRuhYUn7pe12LHh53+69kT/pq0R27o7Nvn/v3nEoNvSR&#10;2MwHc90bXbkS3eecIrbM/fvdVuxO+RuQNpuzHCzaAo8F58qgj/X3wN/9gNZT/qs6pyLkZukBdas+&#10;2ZOS266eoTN0OttxXmc6eJ7OiBpcidxSvm+1dfFUygXXclsVzRYwcOl5yl/AoczpWMAnNagR3vVO&#10;WjLZ94XvXJXtKkgjoEv0Jm3n3/woCn7PtMuhBh3y3DvwloMiQfrWVQ2D8tSfbTedP+XcS5neC2hh&#10;Tpar30tXUVlwBf4NqeO0n0NOJftKLmqfpIGffJCfSQ/PkXsmozjfjF5QVunR+t4ZVHdqJZ3+Izlh&#10;INDkCO1nQqDIlqTfwaL/LXivD8FGVo9Zn8YnuuiV3+Bu+ZMiixMCW7lCPGvewlP6d+SLSX9sWhPq&#10;4FG/uyffsMnUO3miEXUOLxUGU27jnf0g0vvBQ3ABlfgMjUj3fCV56KVWpIcOKws0XjxB70RPraNP&#10;VwduRPVtOLpdZ/uhcaFoYRG9+7Y4aWu28XJ4Ma1QtKmuCZMe/qEo+G759zJM8DPzFZbLmt+9+GzG&#10;Cbcw6yf4Rv3BOZ2U7meZgudoaA7YGBj0my6VvnRw6Eq7gFGQ54yzPrOcGec7YRlWwfMJs/ji+xmW&#10;ny+/e/GZPCY8s47KUMdZhnfz6r37Cadv/H4RrpnnTD+jcuFi1s+9svye5c729HuWPeGdV2F+0+WR&#10;7c13ZctX+Q1H9T9jU+B1OqMGbla2FQ+nlGSq72VCiYlBPVGazCU779y6U9tws8f1C9fi+TzHi9p1&#10;Oordz3pU3cPD6ENfsGznqkP3O9jGBm3waskscUP4GI2Qd4u6+WbWUVR30XOheX11pYIJSOQW5yyH&#10;tpWqVo+zfXdHx1pF3isTto6dK7tiAx8ax48di541cJN0G9WHnGkb3OA0WDiNtXNKL7zwU+7auat0&#10;9ubYnvrNcAlGupjsFtRVW4JXdA9PVY9K8SKdNv/BI7mVWhf9wCOeKj2z0DHyYyNrPuVOOpn9O3nM&#10;dmn+W9V14LtuYlzygbu9qYuVvduCF+U/Tn/H9q3KQTspoPNKPWdeyrGNpdLoSwaFb5O0Bofan7Ux&#10;NGUr8+AgtDjhl47M5YvpCcO9q8Pki6KfpQgO0T0bv3VjZATdmvJrlQz4EntQru1NeflOGqFssvw2&#10;kMke5zPUl5l29ObQPjrSOPhHu7O14J6f1XXGnrSyKh9Nnrc1n3fgVBd51STs3IuFjzyD81pJXG3T&#10;/COWjgsvTPp3D+fzO7h03Rr+obfQuig/tOsqn2qH/OHBiTv5ea79Ki/lJ190Qq/P+tXAU+Avmzb4&#10;0v7wjWI9M45g8lGvLg/eQqdzTOOqIxyuXa/dray4SeaBwvvwMlpJn8bkDI+SW9NMeG3tprRfYLL7&#10;iImE603wDS6EGmTTTgs6hBu2eF0798T+6zMpgz90tHZD4Bjjdvpe6qk/85Of/OTbBm6suCFg8kNu&#10;sgqiiCFXEaQFtwoFbvvB/fznPx+//e37taWLGasEl9mWDtI7ePj4OHritbFhy86xsvfg2JeO9srO&#10;bUHAmnHx8vXxsZkziWfOng3Seh9Hy984/2+mM9ozbHqWzY08d2DhDXvjhWlthaBDbvYdB4DZm199&#10;/XV+f57fzv44M7459XUMvK/HhQvny/DiYLRPJkcARz0BVwdOB2Fkr1nUXU1C2qizrXpaoSCi7ghR&#10;iNoUIWgLM7XbULSvO0VvZQZjFNH37M0os5RTzjKNkg5GXkbWYwAzOjaF2EKoyc+Myv37D46jh50l&#10;cayibdgwCKG7bat9Ix3mmCxCvAZy2lnThInI2zG+alhUa4Jd+YmzPcvADzyTWYTJIMWICwKZeaCJ&#10;uhcX6ctwh7y8M5v5UjrpZkiJZ0+fqbajJP7wD/5g/C9/+i/Ga6++Ol46fqJWJlESVy5fGZ99+tn4&#10;5S9+Mb5JR92ML4qEYGymxLhmAjbOEXsJkjBGtwGmXjieo6jyqIQiI7sdyIy2nq2voy6on+9dMbF8&#10;1Fe1DCZx/Fnm6RkB5d5Ljr8L550v83WtLihH1pYY0VsoGFzcgtWsDk5NTmBCkRKTp0OyD0bZUsrl&#10;sFR+CVhKRiTodS4SCavagk1HUDu1kTRnQHTbUqjaptvMc8LK76pn/Zd0SdOdRfzJmGghVMoDI+v0&#10;+76Ul4/kp43ltXi/UGx9la9UXRb8EagEV834WAzcBNrQR3dYC8rk0zyD1kOrHPBRsA+q7lFAed5n&#10;KKWOvklBnkmrnlofItLatZUgh1Ib3L2dlIFjArxWzj2Au57JYrZaz7RgnPVAUv2FN5/TUq5Vr5Qn&#10;Ns03HgV36t+hfvXt/1DwzeS/xmPfv/gbrXOEWlHTfO15dTgjR9CADiC68q62OCqDaHULP/VazXuV&#10;9yfu4Z0R0vSivFVDSZvNGZLKIePkjY4csEYJmdncxgMHt7IpyKbjkpfougyLfq+s2qInct1KtFqp&#10;w5ma3w8eoHV1CV3mO3ngAcEAKwPXVnhW2lSHuxzio5znOtCPw+OceOT8xfPnx7UrV8rgxvd3Y4w8&#10;Sl71TWid0W8g5nB40XaNr736Sozfo7WVpQGeo4lHXPPMvXgs97ZLdOUs3rN3V21p5bBlegTc7VhC&#10;3+oeHEeYV4c7uhBeyWg0XAdDGsi6fTd67HateqgJB6fPjNOnrEI4Oy5esDoFfhkZZHkbzSJew7Or&#10;bdttyrAsikW3C7ItZ9JC/5QTN39md6xPe+KBPCyY8qPpPzDarqlkZoxflNEDgevKyMWjghm0ymHg&#10;Nh/HkL5+ddy4eb2czZzUYNXhuRf5Z4aRb7RZrdQNz+LvDZvNLkoHKwCblfI4ZciX4YL+6rwC9UuZ&#10;yrH9EtoDM7yXXEMziU1nHIJPIls5lNugI/NLfgQG+EKHaM2ezgAq+yJy5CidtH9/Pest6+iOXn3S&#10;/BZ+yB9Hfc26i16AMxGABhsMhpgMwkFc+oZMCwzFt6nHmieJi1mzZONTZ/U9jHH3KPLmkfqsrQGb&#10;+/fCYw+ejvt3Ho1bNww8hEfuR+o9M3PbSqEdY9+ew+PlE2+NY4ffSAfsYPhCJ5IznE4h8+mCdjQw&#10;9MlHtIS/4Q++ONkNMlU9k5iu1sFtvjXpITbdw7v53rklF+v5ps0bql5WiNIh2hmOnw9SldxgsPbe&#10;22YK4jntinZ1mnREz507Nb76xmHyXwRvtj24Oq5duxjc3Yw+vJc2M+DxNLrVIfzpqO7aUXxnK0Rn&#10;FuHDg4cPjkMHD9ckiwMHwpd79laHgEPMeSinwlNzWx2zs7U1fVwdk8A2OyGrshJLrOo4fFPOzrwn&#10;dzbiZVuC1ZY1SZBQvBcC6I5g2o0cTCRz7GVt5S07bUfk1/bYhGR2D/To6/cMMwOXHKf3yNR8uzYy&#10;3kAve7JtBfw2Ss9dir109kxv82s7YudGGUz3nm4R3bNTbRNSA0XeJebR8/rlrurY8iL04lGCNkPv&#10;cNT846oj31ubwZeOas9mCz+Httj6W7fuSLrHNZB7MzZ20Uf4jqx6FrrALz3R6krVH/bAYjW7Dua1&#10;yI9TsdW/+OKL2IOfji8+/2zYcvF87PgrNSnrbOmNh+FLNEWfl/0UGjQQz7Z68803x8/+4Gfjpz/7&#10;6fjBD3443n777fFK7E0rHtlftkI2oav1F52AfuGpnU1TRzYttM70fOpTuGg6Xk2T/1bvF3UqZCd0&#10;OpjuMK8zFNbhPvzoXZlc/arD4ofZ+6vvSlMm5pqHKbmehqxYFkVfypw2jgPk8TaBEHA8qbS+sv2a&#10;+tiykXzUXtIVSfgmUT7wbb94g4eudV5N6HL/vj3jwN59Y0/08o6821UTznaPvXm3K/LVIO+GFGqb&#10;M/xAjtwObbDLH0fmGKB+Gronv3WI4Wv9Ql8pt2FquQ0oMPe7Rcx94R4CXFOx0gOhJ/BrN7C7CvJS&#10;X180n/ZKWu/JgrJ90JV8O9fChaCc4vXkQX5WPsFtwbGgnUkD+FX/hWODI6ZoDHy/l0fkxQIeMmB+&#10;O2WR9+AT5rv53fN6L56/GDxdfiNd4S36fX474Sj+zL3oXTtFOKvovIZlNSiz8xNLtqd+7XDa6EWl&#10;snqz6tZf9DV5Ny5iY0Z2VJ2DF5Oxtqa/EAgavryXjb69HTHYiGDhsNDHJr/Jc3KEXWjrEBPrXPEn&#10;2E2+I6PUr3X4rKsyguOyKxoHHRZ1RPeLtPqV+j70YG+xHZqN/gOneltFpZ3B1nbyul4lw5EWGmz7&#10;qtuzaGpBI0Rv4SPvJXmS8jjfwC7oo1SfOlE69re8K0bO8hU4I03/UR1LFqfO8ga7ONtMnt3uq1GY&#10;dZ/phK5z66WZzwzL6QTvpix88d23hVnucr6ewY3o/tvKmGHezzTLacExcSfdbOf5HA+hAXJhwix6&#10;rq84B22eO/4W9AImuC17otq4cTbz8v3MS5l+z+fKmXCIM7j3fn4rT+XM+s96zXcvhplG+hlmHWec&#10;bSid+4mHf+henN8tP5vRc3HWRb7wMZ9N2KVdrpMw83T1fIble9/MdPwTXvldzu3qc1oF0n19fj82&#10;iT7hygq619dFR5FFgcn5pnw1mzeaVGWb1fQ1YpPfiAyhg/ZFN80Ja2QR+THlvkh/pJald7SzPqSV&#10;wuXkzZ8+ifTOt6mzXHOtLQ/pLGWGR1O75/USZ/3dC+o+219es3w4FaeNZdWQib0mwNUkxH22GN0V&#10;Hcw/ZVLivtjBB2swpycQpr2DP6uPUnpkVOMGNL3ThcELdd5ag+UrzqPNvd0X4E6/kMxGw+CdsAoT&#10;9oIxMk6YVD3fCTN9XfNv1n/SpntxBrqh6X9J3yU7WXomnykfyt+R311G+DD5aL99BvQPHkp/aE/Z&#10;gT6ugZuyXVOftKNA3zS+9dljbwcn7ISyRfNbGbMmdT5fdBRaqtWPG1b5Pzc1GEEuLA/aoKlZ37JB&#10;FvJmtr2oj4Cu26ecMAtMlXxfreVf7t3ki6pD9S0Ca21ZFh1UO/NoI9/ATeCHpw2xpcsXDAcpZ+J7&#10;wjPbgd2r6Kpz0qL1OXBNvwJM/ee5OPKe+EObIjqdbSNWW9V1VcegF9+J7U/S4h2qT7VE79qy8LjI&#10;C9zPaSZ26XJ+4Jhp2azkNvin/J71rQmoieUvCFx8SrWlL39Q8oYD8OZ1+p33xpVrN2rnDUeV4OWF&#10;lV24bhtdPtqJnAs/OVPKeXnlA7a7Vg/m1sS0qq+80QT+S18jv6tfptwZnzVG2OSVd+qUwsezdRsC&#10;R+BK305dlwdunuPbhwZuFKKSClEZWXdDhLHEPOPI4Bi4duPWeP93H4y//Iufj48//TxM8HTsiOG+&#10;/8DhdK4PjR07do1jx18dh46/Mp6u3z527Dkwdu3bX4zw4NHTcebsxfGb3743fvvee+ObdKhsJ2Ub&#10;hHPnz5czy/ZlfXj5tVq5wCknXrp4oZx+1/Lu3Nmz44OP3h9ff/NljLxT4+uTX9bMX4eU3rpzc9y+&#10;db22LXGGQegEPorIraYxexPBbAzyjXRFvFXD6mA8efIwxPIw6SkcTNMMgMjsk67+8FIEHYNVY0Fo&#10;bdmUa593s1INWDOHgzOd/cKdmNKM6j0KQgvNGu9pGi0KwECM7Z+On3iprocPH60t1mwLUisO0ina&#10;nrxtvWG7ik1bNtdSTU40nX6Ot5CKTOX8PGjsWnKHcNLoFfNsMp/fAkYuJslz7+RSwqcbH0WUgGki&#10;jDAPgUuLOCxnNRPysra7fLl+28boB++8M37205+ON197PQJ2b3X+zPC7ce16bX/xXujgr//qr2ov&#10;c0scqyMApqK5KNEoYDBSRp5V3dIuz52YuXIu6kR4pq04ltv51qPknMwEXsG8UPa+Jdg55axSYBRM&#10;hVECg8MiafCDw3E5fxy4bV9lWzygh+1h1g2bMFzDNAXOFNjg5rTQ6dC50OHdkXt5c+LO2aK+weCc&#10;GwROORXWqxflpf0WnYBFx6abQ+sIzfDalvKuJ9WceHka5NoOD/jfMzPRggvtHHwwhtpJJTd18T3l&#10;QFi1UCEf0IC8BHl5riO0Pm1Tq78iZGqPTvRRWx+in1ZaNcNhAXMkTHgsyrPqnPaJgKJIpS2BlzQF&#10;darj4GbOI2cFuL//4HEJNIMVDjiHx9o6zrf5RhtycOJDM5Zt0dJGmlnk5FmHGrhJhatjrUsV2NCE&#10;TFZx+/v3M0x+ESbP/LdDQVdpJe+o7Tp63fSX24CDbiiIqaxbIak3J6x728jdL0e4jkcdTKc+ifKZ&#10;cFcZMk2ogRG0LQaXy3VrWBq+Xp4bPqmBLgoSTA0bY6ecPAs6URYc2i6lZEbybB1Ca8gXDTytwczr&#10;N6IcI7ut1uE4NkAgE2f/9KAN40J9HxfMVihyDHHOGkQxWEM+mPVkJq+yHVjt0Hv64Pz5M+NSbR8U&#10;3XHt6rh5wxZuZmdfjRF/I7A9LWPLYM33I5defvmlWk1jdtObb7413vn+O+ONN18fb7315nj1tVfq&#10;fLJ9eY9vbcfG4K0ZV4Frx46thacyEhYOYZHhP2fCzKhe2shqsNJpl69UNGhz3iqbRDrwyuWrwzkw&#10;8N1R+7QcWY3aoekYris2pqvtOnY7Nr1Jm+9yJbdL4SeUMZIkjDPOAHg1i4m8VA/bddLXtVKgZm+R&#10;RzFWItMfOVg/AG7M++rgpG4czjozDCyDMAZpbH9oNYFVc7aBum3gKgbWlujftSkXXzvQr+QCuEO7&#10;ayJPDNqWWkzNODfQrDIMyIIZ3nXGWm6iaQNOPUDIeCW31N9WepxFSJXDpQ6JT9uol1UsNyPXlXXk&#10;2LHAtK33UI4RpyxtWGUVT8EhGm35oB2qI5OoLAMjBuqtwtTRKzrAX7luMpFlzYbxLHZPlHUYiC0Q&#10;nb1YVfP4QWpZ/a0Yl4/XRBaGBx48yzV1vhOj+mb0QQ3srIveiTzMOwM1u3cdiZzbmTqvjS4Nb12/&#10;WWdGXbtqBZxBpFu18rNWJcdmMtmAnAQf/Whww5ZlVrkYsLFqGc9cvYoOreSwJZ5VDVfLrrp1+0ba&#10;6XFo2CrnizF0rwR/8r+Yby/UlolsrVrd/PUXtRrCICWccMz7hm1248aV8fmXHyd+Ms6ePVk0wVa7&#10;e+9q6Me+3THON6+Nntw09u7fNQ4d2h8e3VPbLe3bt7t40UHn7CKTQhzkrFHoUjbjydPf1MrqTz/9&#10;bDgD5UpsEUZ96UK8gm5DC5yrPUGk+WDyzqKpS/6UbMsDOm7Duo1pu9CAw/PLwUwxp9nS/i27TELA&#10;Oz1o8dhATujf6kgzJskdgztktlUMPXDTMxjvPQjNsVHyHI+ZNdpOow1Fj7aGOF2DNX0Wo23StPfc&#10;2m6DA3hj7AO89GD4vCcphO6ey5BcMELFrm9dRXWM7NZJdcVX8DXTzJXZ5VQwKSm8i8ZNlkhppSem&#10;HGSDcCbUtj+ctLGxt25zNuDj2ur1jm0qg6saeEj2ly5fHJ9+/OH4xV//fPztr345fvf++8OgzZU8&#10;t3Wes0+uXb8SXnlQs2ZbXu8te2p3ZPIrL7883vne98Yf/uEfjj/42c9qe9sTL72UNPvHjuAQ3Gr5&#10;/u/eHx9++FFsBrILPgJ32pVcnLJ10kDhJNfl58v6VOwf/XuG5Xv0kyom5L+S0fh/Idhz7Q4h5xQ9&#10;2e3i2tK8v/m96E1w651i4E+o3671zO8ue76rjmPaSodTKLjqnWzDE947hwks4Es6aQywst9371zp&#10;lTT7D4b3do29YmyrA6HpFRPJ0EXouA4E1gmP3aJf8Aw/hO9qq5paecvWtdVIZHbkPhuGDFc3bVBb&#10;RSzwLaAvOAeL/Nr+bRu45HGi9zUwHxx6X3JXXfNOu6NnNfV8duql56BA45VnyXHOs6WBCqgq+lxt&#10;a2W0vs2res5ubn5hc8107DZ8Urpskd38FtI96nw6f04S+kyZ8gJ71WtRf2nQatsCs+xVuISZ37yf&#10;YX4/0y5/O2m7+CDlcojMgQD87d3vf9vfT5xpdzTS+rZhLvma4uluMqUcSfmW40Y97Sxh0MPgjbz0&#10;Ye2swFbkzFGu/E3SpJ/gYMoiVxMjDOq4Z7PZHeHIkSM1QYvzBvy2G2Lvz29mAP+sb+OrnydZpW1b&#10;rflA/0i06rP7aL3VrzwM2LzYnwg2ox+Ch9Czbdxr+5NFfWadhMJP/tTdlbwkw9n3ZVvkfcGZfH1T&#10;29rq84U3NqRPs16MPaGN6C5wlA2yCOo1201dZnu92JaTRuZvab+NVpavMzTu+vvlfF+MjevGz/xm&#10;+btluITlNDOdsHw/w3yGPornA/+33YtoYD7H/367Lg/azDRggU94RVNwDE7PpSE3Zh4zgMW387ly&#10;Jj4nnDON9+SQ38t1n2H5u+Vv5730ot+znvKc5Xruvbzndy/CM+8F1wn3zEOeM+2LQd7wIc38Lfjt&#10;2wnfzGfmNcN8L3g+V9U0z7X+qWf0A34IZz1+FDvjnvNxbZVmy911PXGOjUHXbHCuzYbch9eih9Td&#10;rjzOPmHja18TAnbusKtC6p5y8O10AGvvauMFzsrnlDYy6exByssXNZmstrOKTcPe3Bq7gn1DxpuI&#10;va7O8Nb3nbJlFe/icvDbe+WCdQZ48RssfCjO/DZx2ERDdMg5bECHb3GnVdjbVyoPOGMb6TfbRcVk&#10;DTYXPEE1P0uwHvnROwU4V6zO0cq35AtZlSqWfJtt1m2ygH1Rn+kTEGYdxRkm/FVoymPXzLoux0kD&#10;s67aguxVZuWTv7ou8pkDE3670hP8n/jTgM2+vfvGStqDnKX726aA5+YN32nruerdbz6U6gsGPvWq&#10;Abj8aXvbiMPr9IFO+hCVoe+oHeSlndRDPcGvn0qWu591FWBJ3jEUakJiReUu8IXGWneuXn0qb3Uw&#10;AMEPiifkyddZ9Bv6YGODCx0ofxnHs3xh3vPjoPupO8DKTptyUHuwX+jpptGmHd8s2wZV50X7ytuz&#10;si3VKWHizHO0QM7Qd65FVwnegUOUh7zAU7HkQfu0wDHLh38+C7UBr76dKN8Jy/N82Ez5zc6vbYFD&#10;40Ufwbd0xfPJ6Vb6WFev3aiVXAZu0jh53jRRafOnbsYKTAxkG24Ij9lxYl35ntePzcGRRQfO1kIX&#10;6j6/m37yuqbMPGpcBddgqD5m7tF2Pqwzbh5HltTATdpBH+dbB27+7N/863c5USwtMrKnQQJdEqUC&#10;Adbvcp6ko/bFV1+Pv/rFL8Z//I9/Md57/+MY5A/GgYOHxg9/+JPxzvd/mI7VoVQ12Tq0a8PWsX7r&#10;rtoqbcu2leSXDl8Aunr1+vgy+Zw+c7ZnqMaIN2hj32pLG21pMFfeMNTMtjPzztXsagffn79wdvzu&#10;w9+OU+moX7l6Kb/Pp4N7IUL+ThqaYwVSEOoYtj+zcoGT2oHWYh/epWkQSISGxtiAKWLEbt5Qh3wZ&#10;LCAAMEwtC4uQbocOYbC5R69XCNJdJUxta2FE3IzJ6jRwSC4MQgMznPFB6Xisx88YSwNtCywO69y+&#10;bWcEwrZh+w8zSLdutn+i2eYGxJwVtDvXA3UoeymQCC5OtBQx7MvnYFvCF4GmYM36PBSR5q9FSAfP&#10;EM8kBMQ+GaoYDhElFAOlDklVOQRN6ZQFJ2GaIEaCYoaHDqUNAzwKsTlLQefuhz/44fg//Yt/Mb77&#10;5ndqwMZWFk8ePq6Z8WfPnEmH/ZPx3m9+Mz5Oh/pRBEc5FtFc4JidNcyuU2W7qEAZGm3nWzvTrMBJ&#10;J40ACx61L0WFkcvR99ChygRpD8pYSiqtbxgHpdTT3gSDjgJnslU/DDrfEQaWENr+zUqbr7/+puiP&#10;wEh2yRN9BQ9rIhSI3wX+4FSeaICg0zkx+FYCMeWb6Xzp0sVybk1BpkNbjrUIaYiug6lDKQY24JoQ&#10;0kbdwVkdyVZWh36nbvh2Pndf5zQV3S9m01UeLXhq5lyi3y1UUng1dA+OlYJJ3jX4ZSYtBSRIVvSz&#10;RENpd0YT8lvDERn6wNvwxQFbnyVtjcDLN/fgI5ws9ayR61KK6ZRE0TKSdO4MvtTsvG3b822fCbA9&#10;fGdwNAUHL2b1bqmzp2wzSMDtsa3ant01gMMRZsYaPJNjZs4HMwu41U8Nu16TF2ZYvveu8PNC+LZn&#10;y0EWVU5kgLIaZ53X6n0gkn/9HmkPqzQMVN3vQapykPdS/nJShy60iZVuOhTKmPUR1LXosfJso7QM&#10;C7Sb38VneSZqJ+lnFMCGxzgAa9VBcN518I7iq6w7Fh+An0hAq+WJrm84RdAKGM3q51BmgOdR0rdj&#10;pWLJYvAov7e0MMt33/594+jhw91BRwdbN5csMQAPb0/wS2Dm1OPs5DjSlgZnzQq2DdrKTgciby+l&#10;Xy0d+NA8fFqF6cD3WsK7w9YTPat4+/Z02iJPWn6YoRFju/i55Y333vXquuiwhWHFeCxn2YJfe8bY&#10;g9TblmgGtg3aWHV0pZzqBrHgxKwyck071lJdhgO6SblNEwyQpln3s91cdfSLluraNOZbqJyR3CbR&#10;12ukvKx2Tl5kkqX/Bl17Vg95trZ4D99tX+nZ/646EOSsFbYGS2yLxuF/JziAE3RG++Btq2wM2CAQ&#10;BnKdrRF8cVN6Z1DnRmSrAd2SCaF3gzaMWAO00pqI0AZYDD+DNnlH9pGh0IQ/8jBFNH0b/EWzcMFQ&#10;MluNESUPstGqC44Y37IrOMXJEDDdjMw3sGblTBmB+eMM760Hk2fwVpQK1sRqh5RDP9JR+LNlJP7q&#10;gaIyrjlerK4JbTynj8eRQw97tdyTXJ1i6CBnA5iPU0/VsiLnWeLjx4Ek13t3Ho0L56/UyqyLF8D+&#10;eJz85uL45NMvxu/e/2i8//7vxgcf/G589NGH4/PPPx2ff/HZ+Ozzj/P7g/HhR78bn376ca1Avnz1&#10;Yg22nDt/anz8yYfj/PnTocEr49yF0zXweSHXM2e/GdeuXwpdsr0ujE8/+yTPz0ZvXRufffZx5ffB&#10;B++l7I/Ge+/9JmX/ZnyW/M+cPTV+97vfjv/P//HndQXH119/mXcfjd8l/fueffHx+Pvf/M345uRn&#10;Qebj2DM7xt596YTtWxlvv/3aOPGS7WO3j5278L6BG9sUHkgaAzUrY1vsMgNyrcscqPpwXL50aXzx&#10;5efjo48/HFZVGMQ1SGTgiP7i0NMRRvPSY4HSzSaDEGCoLnTIzmEL0nE64Z57PWU3J4JVUVMedueL&#10;CRQdl9hyD1+1XWIgau/+HnDaGH1+26pD28HFLjHZwSw531sRfu9RD9zgA7yIR229pz6fffZZ2uCz&#10;WplHdhhwZBOE41MPun1bZINv6FzUHHoK7XL4laOCbA485F7LJvUiU/r72mbDlY0b3YyX5vvCT/6p&#10;7+w8gV0g48j125Ft8MfG2BuZe+Kl4+lYbw8enSN2p5wI8M3+tfLCAB8+tDL+vd/+XfoTPx9/nT6F&#10;9jsbGroRerx183pt4fA4ugJPbQpc8jRoczD2sRWSr772aq2s+e7b3x1vvPFGDaw771DLkWP0H/jh&#10;5O9jZ34QPpEXJ3LJqySc8lS6qusizPrPMN//XoTpF9IsB3jM/wu6WsTc56afBb7CNYhLoHUa1zVs&#10;lEXaGas+SZimrKuVKkrsmOcpHzTudTt945w3zgRp0L3nBSYap9cij6wMLNrNM/pBv8cMVgNjVqce&#10;P2oF6uFylOzepb+zMvakXyK9WYy2UGM76tiC6WnkdjkDohcfRq89Cr17plzbGhePsRVTNnYhT5v+&#10;evZxydW0Exud080ASdupi05x0qd2lYYthJ51/ie96qiXfRya9U6aOltxIZ/LfkqUXhqxUBLYS9+A&#10;K0FeTR8du91N/mp48AvYOPbA7HsySdnKrQi/eV5wLfo0U0e5NxFEv1L+VffFu6KDhIJtod8E74Xl&#10;NK5FS2I9wZurZc86Pc9jAa+85ecKZrbAfCZ/QT7JPfjp9NpIWjyjMHmWblNe6LX6ueFBW4bo38IN&#10;nOgve0bfmgBJvG7eZLvaPrOLTK2tI6v8NQsn49ayGUV9MjAp2wo6qxHZ+WQ7vNHn+uLOJ/Vs4gfM&#10;s971rDDU0fOAXVf82G0GV+RkT3BwDqKBG06fVK36oe3A6gHhyjqVQf8bkoCc4hSd28Q0rrRfeCX0&#10;jN/AkWKxTz2XiXaSX+FYHpFR+o0cc2T7hg1pm1zhUtnaSlT3WVdxmX5m285nouDdDDOtsJzu29LP&#10;3/Dk/tvSvxgbp6tR8Ny383tBGctR2nk/w7yf7yZdi/hanHS+/F56V30nadh388wK92CAJ+2KdtCX&#10;q7bzXPDd7HvJS5iwy9/zWf6ET3D1W1SWKKj7fD7jhHfG+Uy+y/nNus383M93sy7z94txhvlb3jP/&#10;+X7Wa7bPbKuZr/Kknen8njB4NvMF/3KY6YUur+tXPFd17bbhM8AW+jNW8JkYRQbQNTVws31bbAH+&#10;Mc7z8F14oGz05ElnsMcf5hurL7A6HZICapKfVdDKnLJ21qnkWX6Dqyedac+eBMBRzJHN76avtNWK&#10;m/wm2/jx1toqTRklD7q9J078Xg7KJUOlYTstDwbOb0Q2qGds2Fo5kHymE7vPNgWrtOrIxiND+GzS&#10;91gM3FSd8s9Wv2iZf4VMKd9avt+QSJvUBLoFLc044Zk2lH5PbgpuseqVf8v0Me8nDbxYd2E5PdyX&#10;n3GRtspZxOdp816dO+Y+uPPcxIE6zyj9ADaBPCa9sXWVbGI2PPEl4WdtmAe1kspgYG2Lpt+ZMgrf&#10;ZTM2DU0cgITtqr2LBsjjwD5xoB4TJ6UDgzOwKGfWZdKBPPi61GH2K8FZ3+d94az+Umb0IXnkWzSC&#10;pgXl84vwdVR/vHTRhvJB6GPT60Wvea7Np00F13VN25tIZdKbNIK6KkNZ0si39Bb4Aoxn8qn2WtRX&#10;2uLxRV17Ug1bpevrKkhLNpKdfc5Rr4KSZ9EkfOQ7NoB3YPENLNSEnqSbgzvVBqk/fheUL98qL7/Z&#10;FtJIa3IIuEINKQfN5Db5hjIrbdliyccOYCYP2irtevr+NdiTd3S6dlCPtpV6TAGsfEsRKGUTlL89&#10;tiw+CuXXwJ9JHNJtzDfsWhHPadNqg8ojsWDodlEn1zX6L4HdGMG9h4+qTlbczDNu4F8oqfVv/+27&#10;7wbEMCdG0ricxkGmSgR5t27eHV9+9c341a9+Pf79v//z8ed//v8dn3z2Vd6tG6+8+sb4wz/8o/GP&#10;/vEfj5dfeT3fb0iH/864cz+MvyYdvZ17xvY9+8fK7l1j+w4zYdaMq9du1uzBr7/6qpwnlqURKL3l&#10;2K5y8FsGqIPAUCIh2pDXMdZBGcPhtWfOna4ZoXfuMOyC9Bhb661USKyZ24mWD0K67VU4Q0vAR8gl&#10;x2RFKLWwm++N4GPUOuA6zxFFCU15FNIQQm/ntWsn4zGw7ts39uzdW79rq60QDkOU0MDkNWiUSJAW&#10;2Syeb0qjbUqZRuk2rt+Sq9Fc26wZ1dSomDcG7LYw6fYdET7bS3FsMQof3IQ6xvUoo2s3b5aTiyOg&#10;HYecP634KyjSXwhQxISMP8QjlMDAgAlToEpXDIQGvCPQQkg6aZsC39MIOTP1kLD3d2/dHtevXht3&#10;Asv+vfvGj37wo/FP/+iPx89+/JP6zWANddU2CVcvXxkff/Dh+Ntf/Wp88dnnpXDXh+bgS55mStQK&#10;jChbzKw94LxgSehZnAa1dhSNcCAmk2pvxhjHAOdwKTX0ok6cngGWgEZHtsxoemrhwqEDB4RLzdZP&#10;PThXvzlpBu8X49RJDq7rBU/jNXUP+tatS4uuJcQXCi51qDx1ZlJnqOMkwIA1Wz+xBE46kS3Metsp&#10;jnhn2ZTgD8xp/pQDvqflLG0hTGAt2ip10VaYnRIgKKqzkHKmQEQveAqenA+AVs1U5fwwg1nnxwzm&#10;Xbv7LA68VysLVraPzVujZCLw0KwBQY4WcJcgWxgE7gMO0kiaNjRqm6W0YdBRipAyK3DDX5QwA6D4&#10;IA/hUWcvGRW/UCQGbmpWS/jLvbp356U7yLkphzBlbJ/pScvSqm8598MrZqaYlYEf4eVRlHGt7NHu&#10;gZVSmKFgUJGEqhOhnGeTf7rObZD0+4ROXvXAW/+1IGmlSZkkT3L2Yb3rNmxB3vgpdOR3jNYoBUYs&#10;BVGdyfxuvEVp5nevKOuBTPC2QmjFSgEW/S3KgKfG75ZqJ+88l7YUXwpFN/Aib3zit9k5cIuOGAsc&#10;pgZuSi7KQ7tCZT1LJ0CZgU99wVOrxNLecI53GN/g9x4K6rC+oKPlZDtE6AIDKdrSLF+06VyoTakD&#10;5xBe8x5eyByrBtSPs8kArG3Vvvv2d8aPfvSD6KeXovheHi+/fCJG+51xmt75+us6K+HUqW+i174c&#10;X375RfH8rZs3cr1Wg6qnT50cX3/jPKsL46qJA1ev9BackQfnonfMIOYsMMv/ZpS+zoW6p9bPaUT9&#10;tEvx+z1bt/U5P90BtEqEcTgNfAYC2bs+bQahbSSJUx4n8+f5lgyAOA/zjxwoml3Q9vwG/7mK2BZ9&#10;JFHlgy/wDF5TTm25F5ziNcbdgYP7x7Hjx8ehw4fHwUMHx+7IDjPAGMF7I0P25z25SicZ2MFjKaCM&#10;UytByygPbTOG7oceHejHqaN6VhgY8LFK4Wloh3xI4z4/68PqH4O9aB59M55qNlTwg07Aq+LoCkf5&#10;XbO/F4ablQG2vhTYGNrvdjp/cG7AzkBZzT6Kvn0YHN211WJk/yPOeXkGvfasZXQJHMHVcQhuCvfC&#10;Aq/yqbbxPHUxsGQ7hRpoCDzy0FEqx03qY4CbnqJDGXvyIMO0G9lJCHCAdecs9J5H4CK/bKH3+NHT&#10;0NDj8cUX30QvnanJBc6NsYLl7PmTqevF6K7zod2z4+yFU+Ncnl29dn7cvXc99bSC4Xw9O3X683Hj&#10;5qXg+nbqfDf4d1ZI2mNYHWW1TXB250Y6BbdCW6HVJw+SPvbWXZMcLK+/nug8MVvl3h3nL5wb51Pm&#10;vXu3a3urs+dOhpfOha7u1ESbM2dOplPs3KEb6QSvGa++ejT0tX8cPrp3HDtxcLz+5olx6JBVxWnD&#10;rbGLNtMJzk7jAGw7rTqkISvtDeW2wOXcJ1PhAA/TpyWXY9sxsrWbUHIz9HY7uozu3hRZk0ZLfmQP&#10;/UmXLJyneUMf1/L6tJuBG2L76WNvNHV0FxtyDRmbmGtNdlif/BINCq3s0llcH9zcHxfTHmfSPlYn&#10;3Q2+ZOYMBSuZasUSOzYyBQ+iDQO6VvdevHB+2BrI4K7BwSkr0CgnnkEbNqOBmupsIJ/AWituyqZC&#10;nyBG0yL7we9V+4Gcb/tCp7Tzzmf1Xuj695av6NT95IF2eJL7jyILHLCtw7cmMsJkqXXjxq3rybvP&#10;KNq+sjX610CM1aJ3a8XXF198kn7AF6njpYgl9nuJkLARvdQOdnrGVlxHjxyJ3bJvHDl8aBw/fqy2&#10;tDTRiT3DBiw9mO/mFpU6sFbIW7X/13/9y/HJx5/GRo6MCF+TW/oG6lK6V5vD1SKW7koeU45WmtDJ&#10;dL57VvUvfHas3/mb7zos7vO6HOslWxZXaX2be3rYivO87OheevIi17JFggftyOYskRN6azuffGzZ&#10;Tk5yC1eHUgm+T3nS1RYiZBD9Xt/1O9+qq4G37SYuRNfvX+DZapvaDz94Y/vbZgJcJkjUoFDas1YY&#10;VLn0T+S2zncim1/eFUMTpXrQivfeBef6OmivJg2BONVOLSoPsM7VC9KwPehHmGOvty2H79o+E4qm&#10;k8Y3ArzRv/Ra8U7wyqZqPlpttxm0yexnVLunva2qy+NK6zvyHtzsKeVJrT7ek+G+o4fRomc12B94&#10;ZiTXpfGtPOBenn4vR2ldhQlnXYMo34PVP3UsO047L+5FaV+Mz8Py8/xN2PyuvFIfeJu48G7yQ9kQ&#10;8qpvkWVwXLQkn6SRLpEMKidVcNXPOazIGva8dm+7Xh412Qxeck9ew8vEr7YvmyO0aCs0k3hE26Sx&#10;SQVpPLMKhy3oOzhiB1c7Bma0Hmyt1q90/aq+188vJzL+QKexQ0TynQzVz8IH7QiKnIyuhp60XDlr&#10;DNqI5aBJWrNzycTmjG67Wba2qkITmhaC16Tt83MSUwe6Dr5r9da68B95Dqcpo3imcNz0IbgvWkIb&#10;yXviQKh2fiFOGhEahv+S5mac7+fz+dv1xW+XozLQkTrP8pa/cfXMu/lenGH+nt8vx2rD5K2Nxepf&#10;LJU108wrvSrNjNKCmc2IjmYfB62xIeFYmHm7+kZ+AthnnTk+vXsR/hkmPPO9+2XYZ97gXK6Xq7CM&#10;p/l+1k2cOH2x/TybYaYRluEQhfl+touriKbwlKBc380w4Vl+NusgyGe+m/nPZ6vlk8m9nXZeFb/Q&#10;5aJ+E1+MbfjZP1tMDtnrUHOr3vAaulNfNLKQ8dH5a54mI1E5ecbvdOf27eRxtyZMaS9waOOCYSGr&#10;yTE7gVRfGyyRy/osBm1MyO7JfVvLB1HbuRMMa0xaa2fyt+HBs2U8eKZtyyG/oEMwTHzQVfqSdJz3&#10;eVPv6MPqIwRfdh/o9IE1+gwY7M+ehB4bKLYXe4XgUapJaKVrFjZhKqjzPR6mL6o/pJwJ74RP9G3R&#10;VL4Rqy7BiTzgDOzSgVuo57nXV/FOW6KhOZBdNnbpg7ahRHxpqy7pm97a2e2+8io/R8NXtlPK2Rzd&#10;YccbvmN5lJ7Kv9SsK5zfLsrEy1OXKEM/Tz/T+zwsua9/J+qTFW7ytuqUd/qxBr3wgGcmeJtIMGHS&#10;jr0TyipPFv7yvhdCtP3srGb1VyZAG8zQXkNSeK2BeTFww5G8qk1yhUv6s3Rj6l3yP/mC8T4cJZ1Q&#10;OKQ/EqeOmNHv8q8Ed+xKA0JwIsATG39OiNi8sSdywGTxIn9lYtFFyhSVz3fTfp5VfTPhrkmN8B2e&#10;qwFZ3yQd2CZdqRsYCo+J0kz9r/0m3LM+M3/fiHBYvvbkt0pXa5/bh57VZIpc2RYFc66YxrELJqI6&#10;K/Tazdu1G9azPK9+d+y+gpU+T/rqe2qF8BhbOJSTa3DOD+47tnVN7gs+c61VtIEz5nrlUZOCo2Pg&#10;ePu27dUXgbNwVMPEZkidn0aW3A6+bty6XXRw/MSJ2tqfv1ZdhPr/z/7s375bwtMs0CrQlh32pL5R&#10;B0h/8sln4y//8ufjP/z5/zH+81/+1fj8y5OpyKbx2mtvjn/0h/9k/PGf/LNk/E4aeyUd6Vv55vK4&#10;cy+NlDQbt+8cO/bsre0itm/fEqJ/OMw85hDTocKAJ44fHy+/8nLNlnn9tdfSoX+llgcdiyFmAMcI&#10;I0J7frBRhOemTevG3Qd30mgEcO/ruLLTTM2V6pAX2641Ez+d23QmnUkgEvbS6lS61kqErZbSbS6l&#10;IG2dXVKdhCZ2juM50wUxcb5vT72c1bJnz75x4OCBmgWI4G1lZrClBgvKyAqxpKwyHLVj9zMK8etz&#10;LTLHbyEUzh1EW52aJKoZv4htQ8+MXg+mwLJ1x7axaVs6wSGKC1cuj4tXrpYgMqP88cP7NcCiwzYd&#10;vRi+ibkj4m+GVjoBHFwFuOqYprxJHJijGE2qXB+HmMwq2hrGt0c1xgezDue9CN7rV6+PJ6Gbt9/6&#10;zviTP/rj8ZMf/ahm6xGwOmYUjzxsp/bLX/xyvPeb344Hd+6ON157vc71sX+9gQUCowRc2hDDw5cI&#10;Fm2FBsy+dECqcxXgyDkDFJCZfhwAtuwgEuXBgFZXswoJW4MklGMw3YIzcM3OlTR1UGHysvLLgeEX&#10;Ll2oEW1oCjvnCi+p+3QyrCWsNWLjk7AgpAg4+CYQt1k5kqiN5EMpz8MRGSQUMFhLGYbxDTw9e9aH&#10;Yfa2BG2Qt2JohwNaLFwYqAge3HNwwOH+A/vTsTkQ2jw49u/fXw6PAwf29bkARw9Xp8chz/1ub82U&#10;NUN91+4I7e1G8iNUApF6EaYGbtDTpI/uoBbIFXR+bCNTHVazKbW1ezjTfqlHKfykLeModUSzPUCn&#10;JQq5RYPSuS9HdNIyYursEL+TmcHlnonBGIlBQMCHNzlsCHcz+vAsoS+NNjdj58b1m2UkgNXsZPSk&#10;AtWuC16oNghdT9oX4JocEGco+ZLg3X8zVAHSKbNpxzM0ST4UPhc0CoTi2VyLNlN/Ronfiod3pVN2&#10;3cGUJjDnGzwNHsoMnYAQzPL3Dj7IEcpXmqkEZ/28V/b8vvAYXodDA6ToS5raFihypma0rO16gGMO&#10;rFdN1SexZGhityV40W+1drWngT51Y6xY/m5f39pPP0oOrOSwpajyfLRQ7Jyp3t+L7Pjm66/KsK9B&#10;ozx3Dtprr786/viP/2j88PvfGw6rNiDJwHd+gpV++K1mfNch2LbaPF0z2Q3CGLQxmPPJxx+PL776&#10;oraGktYey+fOnxunz5wsZyonq3e9OvRWDcBqVg6Klq1kKKgZlfgDHesQzE4Wo4sBlzTIg0mQNvB8&#10;gcFuu3omfR6hh7RP/nXO9bDbGP56sHjV+BXwTjkb8yz/6lrOvNKZ9F0bk2itjM/AV06p4N2EhMPR&#10;wVatMRqc1UH3caAcOnxo7Iv8qMHf6Ogt0UkPYj84o4qeqhnv4A59G5jB6ySyZeKPApN9hsFWAzcA&#10;XcdQGuN+5N7comDdxuAw8KIX+qPwlcqjt1l3tKp+7INdgQW9GGjs7Up7MMSg2unTp9KOd4sO0ZDn&#10;haN8uyE0viZw2/K1jEjGdtF/O0fIC7JcfnQNeaINmn/DV4zQXDm9Peut9JwFsXPsNmi+whkQIzjv&#10;0LJZ7XdDU+QA/kcA8nAPPrBV/RLxY/F/0pBtVhX2Ngkboz/uF2/t3r0SfAWPT50t8zQ20JboA86u&#10;8NQ2nY61Y9uOdWm/2A7b8GM6HE/vxq54PLYn3b4DO8bRY3vT1rvHvoOxoXZybJMna2JobsvzA+Pw&#10;4V71smfvzuiQ/ePIkeiVAw6DPzReeun4OHL0YPJ8nG+3j+997zv5PvA/c4DouhieR5JXtVb0UcpI&#10;eS+9fHC89Z2XQ0vBz55t4+Dh3SljT2w4DpPAmHqsM8EmOtDAkBUtQX1wEByFduAOzVqZza7bvWdl&#10;XLtxpVax2r6Pc80gGrzBJSd9bSXqm1s3Q/O9gsMsKitPa8CvJisANNhMe9eh1JEp9BOeCsUkz9Yb&#10;zm55tobsyrvFYM3adYF5A+elpfRrU68dKf3xuH79cmTNqXH2/KnImEuBzyzK++PWnevj0pUL49yF&#10;M+Oq7SPznGyysuni5Uu1jVhtERLeUSY+UBeyBf2xR8VyLrdKqXdshRq8iCzSQeE0nxOUfF+0lYB2&#10;8Tq6dpWeYMFT8z3dgSblyU7wu/WTPPI8+a8Pn8L5w8fpoD0C/9V6ht5NrLIdnVXsZIoVNxwNj5/c&#10;ry2RrgU3BsEDdvg2afJdrJxqt2qDe/cLtmNHj4/vfOetGrxx5tjRI312jdmvaIIjlCO17Thb3z5J&#10;vvdqFd3Zs2fH3/zNr2qimElQVc/kj157YK/rqfL4d+rLjsGfPANg2S+LOMN00GsbIW+Dmymz/SqU&#10;duMEj9Kv8rTn0Z2RNc/APtPVpfOtwR6RM6rewQ3ekHdkFV5IPfQXdEzRY+13X3Ik+eRbOrcnc0Xe&#10;RF7U5AhyUl9ms4POe5DZvu22lGEDHtgfW/HAgbEjNivZpGxODTrY4I1vH0XnGbwpuQfo1KO2QEM/&#10;gd3zHkShe+A13EAHpl0NVpmwxokgf7hhM3q3jCc40Q7SsHfhFD+YNUsOly2RdPPee+3X9AmPZEjj&#10;VIBTsr3so8VzabWxLzx73pZ5Xm2dZPN5lZFnZDEb00f0KX1X32gVZUqbspJJ5V35yw9ci/wE+Xi3&#10;/GzCU88TwFr1DF6kaapKeAGu5ej5/L5+J85V+8/TBcdsevkLynX/3Om0hFNx4rXx1AN+yqAf6U2h&#10;ByymEycSMzYGfizHChmTtlRnM2JrsFl+4MxV9QNh8kxZeaa80qM12Wxf9VWcb6bvIrrnCJGnd4cP&#10;H67fYFRPka0LRnkVHvzlqp76Wd0XgPdF3zu80w5gMsrqCPXiCDVYZyIBR1LLX9+6mtGO9zaSvSmr&#10;topOHaZ9B54Z0EbZ18G7j5WMnmrFWnBH1tUKAjH56V9bgW0QzLUm+ChjgUdXdZt19HvWf5Y7cfEP&#10;RelmHuLyd3AmeDaj5zOduPzdi1FdJx0V/hflifOb+W7SoeC5MGGc37rO59WGyV8smk2cec200oju&#10;Z79nvoc/en9O8Ct9EjuSXewdnMy81WF+KwpghG9R3svwC7MO8zqD72d+8nadMLou182z2cYzzHTz&#10;GwEufecq7Ytl+j2fSTej712X3837mZcIBkGZy3n5fsIgzDyF5TxnmM8Ez+tdogkdzq6e5dDdJvBa&#10;JX/18tVxPn01Ph4+QJNON2/Wf1r4X6LzTEbQL6UnbdNO3vQOIMExXJuwddfWvb09Hn9AalHtP/tl&#10;4DZok49jjyRjBeSeDcV2MRmLQ9vENP2c3tI5/PlMn21V1grqNdvQvXr7rd2ng3r53TJe5nflb9EG&#10;KT9CIrTSfR2rkOTjm9Y9j1IT8KMjgwm9MkkMZkrOl10Y2QI8v5/CR2xL9rMJbe0Xafpl78GluigD&#10;P7AvZt1m/0R69QDL6rdN2/Kr9KmWNuXDgkN9qqZVOGqcm2ypHy0PaZXHJhVsJcn3Rt/rl9GBcFLn&#10;Kcc2qTotdLpMJx6VIQ/8bJADDcOniVFWMJkUOOnPjhBwi1acU4bTpC885V3lFXkgZ3xuxxx+uylv&#10;1HfeC/q10rVvL3KBfzEfr1On2EJ1pqv2Ze8EJvC3DugJKqLyBfUCW03wTFr5gKfoc4HD8hcmXZW/&#10;qBMcTRnmt+fofcoSaWtAZQE324runIM21ebJg58AnHNwbdKJd4XrxNb1TR/KWpYV7btb1DFpfKd8&#10;cX5TMe/hsNoxAV+2rm06k6/0ot8Vgw84QI8Fa9IUTvOu2qB4TL/Rjk2R9alj68yFnsw3tns2QHLt&#10;5q1acWP3qkAaeFQNvPiGro2cDyx5hMi5K/I79ltQvlZi3z1MmxosepCYa8md0C9bF/2wrcs3u3df&#10;+dLABU6yj/zRps6+DxeM2/cejOuBCx5eOnGidhbgdym44QGS7t979Iwgc7bMlWtXg7CelX363Lnx&#10;yaef1fYbn3z8yThz/kKI7tnYuWt3Ousvjx//+MfjJz/52Xj7e9+rBr946fL45S9/NX7961+Pq8lv&#10;w0qI4MDR8dJb3xmvvfba2L17Z21/doEzPHlfvXShtqV5+fiJsWPblnQSttaMr62bw3D2YQyiahWF&#10;fZJTCYLG9leMq9t3b4zPv/lknL90JgR1s5hHoyC4qhNGTx0gp0fueiBGmAQgPCfAhPncT1cEYIYu&#10;A62IMnW3Yogh6kDWvXv2pSH2lcHo4HnOIk4VsyARHOewMnUOmwCrfQvp5D1Z7+o5pxEntoZMaT6t&#10;hty4yYwQideM+4Hj7sM0dHBiC4qTp06OX/3qb8Zv3nuvBkPWPQ2url0ZTziFQrDgB7e6wMNkWnUW&#10;deA4Zmc6TiCCcKYphk+o2XTPoiRC5Fvz3mjhZGDEzxDmYDArFLP9s3/2z8f//D//zzUQh9gIT3jg&#10;QDt//nxg/tX43//3/71mvtsK6Y//5J+Ol15+ZayEhiDH1ifq9tlnn44PP/ywZshuSMefQ2xl187e&#10;tidKYOv2rYArAcnpevf+3YKJw4YQKMaN8W05JYdbCUttWUJMaAVfh0T5FwO8FH4JGemNGDceDcLp&#10;aKirdiI01nNubQoTr5cnYdb0UwIEHAnqfiC0UQebh2mdY2TAxmz9S+GXPtOijTMdbHjt7a845XQY&#10;CLk21GcbovEtWywX7sPqCAE0DkbLR+fWYgQVwUMRVx0W3+MTz0k9ygle0FQ7tO9UO/YZU1dKqXKM&#10;XwyvgpMgmYqlaDyIa2cBnAaXebL2aa6tw1qoop/UoToycPMsdJ72US6BLc+QURkZFLxZLStpY7KB&#10;s7hm2u3bP/ak81bbLwX2bWa+RMH0/vq2wmAEa98I7UdRxmaoRyaoy5mz58c3X30TejtVBgKe7kOm&#10;C5wE/NHtro6RzNWGk29mnLLCu8kb/z2h88LDOl4z7zYIWokk79bTRbt9yGCMkac6I23g60yuWYPG&#10;Gu/tPOq8GpZWiELxcvJuJdVbBMEL2P1GY/L0WxT8rvZIWt+hJ04dDkAz/TjozezGP7astEUW2kCz&#10;JeNShwCS/JJZwAn7VD61n25kgplAjLwpl9XDYNyDyJRNm7aOXbab3Bl9EfnvO7K2lG4yKqMveVhp&#10;wFA123dX6N4ZWb/61S+TflMN8HJ87lnZPf70f/nT8af/4k/rLBt4+Oabb8Zf/fzn42/+9lcxSraP&#10;d975XjlKfxu5+eHHH/dMh+CFI8agOP42iEG2meEpMmochk2uVAchuMfHeOOWmRp53jhv40B74ztO&#10;32oeaKm2IntDT9XgaAn/MUy6LbxbM2KM5m3xVJ5DKh5L6jI4heI0JJXf5SBLmXQjY2HWh0MQDxQd&#10;lPP2cXRqaDy8HkjSNr3KlQGMN83aAcuGyDkDOrbsPHzoSA0WcPSBTdtxNnabb6gO0Z3Q05Vr18ep&#10;M+fLCCJ3y+EcmjXbbQ6Yo2V07B7fB10lTzl7OMw5mKVBgy3jQjsM/ejGp3fuj2GQLziFC/WbtE3G&#10;khF79u4Obd8tPGvnnTt7ezcy7Te/+XWfT5a2s5oWXVf7bFg7Xv/ud2uw6cKVK0l7Nx1Gh/L3wYBw&#10;h+b9lpfyGLAcKeiF/pSmeaw7YtLZOnVvdNWByPw61y14uHktnSQTHIIrZ/rhw7Ipkr9v6F5bwmnY&#10;2TlqmyNtnnwNsNmedeeOnZHvsTO22Nu5VyTfun0tbTKCg5Vx/Pih2m5s85bQ0lpb9d0ad+85+P9+&#10;cJ18g3d4NjmAzKgt8dIp1ba2irty+Xo6MRxIluRHDqcu9M0cWMLjaAHNsiEMHiDL06fPFiwmsXz1&#10;Va9Wy89x7Njx6ihfu3pt7Npt1bCtLtePHStbakDUipRt2zfWRAJb2Nru9u793g6MTrLiZEfqbMXo&#10;5k3bUh90FBpcG76//zSyYE/R4i9+/su08+/G5cC/kvRzlh9ZNmd8qaPBXSvGwKUDqA2loYfIyYb1&#10;aujYqqyeuLPuWWTihnQU122puuook+Hk3Nq1ZGt4OPxlsOrps4eF5/2xbeDKKiC29XmTla5cHQ/u&#10;Pgit6zjEJoxMs92wrYU3RXc7Wwq9sTvIoZqBnWfOq3HOW+tZ/JJ2jywJuNUm2oIunHUhs0uGphOP&#10;Btaui0yLfVSDs/kIbaFbdUNXOnplyyV/ssx7+eAxz+CR8xS9+C240kVg0pm1iq1XDacjmHzJEmcD&#10;klm1Ai5y5GZwwQZueRU7Nt+UTghvP8y31UmN7raalr5ct3bzePnl18bPfvoH4x/9oz8cR9NXOHTo&#10;YHUuHwYfJoGQJdURj6z1/Z3QjEH2Cxcuprzwauj23/27fzd+8Vd/NXaGH0vWrNWIwW/s68nnqtW0&#10;zTZu2vHc70jPaq+pL/G7eqIp+PRbqLRJ41oBXGkHaSodWS9tnleeSeKZ39oAAPW976DZfwVXnkXu&#10;gbnkeOxCqxTp0FS86L8dM+Qt2rSaY0PpJnIG79pamXPSFmh43sC19nM1kKlstpHVSDsiP207Wyu5&#10;a/AlvJ+63rub/lfgNdDj4GcHQFsJa4VgOcQjV8ALYzWgk+eFKzZN7OW5whxO6BQ8p3zyUd8niUv2&#10;wR+70bW2p9IeucoLvZCj9+/2VkeVf6L2IkdFtDtpFc+33ta/4shrJ6+8iweS1lWQz+QP35ddkPd+&#10;zzb0rCZjhQalt+oZ7QvKW46Ccnwjv4ZJOV2GfFzlM9POcgUw45PSmYs00gvyn/CKy+VKAx/CrPuq&#10;7O4ylvNRnvTyUZZvpnNRuomrWjlTtnzTqz7jo8gwA6dkWu0YEd43EcIkFDNIOTlrkCbva7A5Mso5&#10;BWvXGXROPUMnYa7Agfb9bPhnPdRRfLF+IvjAKaAlbTKDb9RFvdSvJsNFZhv4R+cmDdWZtbgw8jUZ&#10;L2xu9SbLIpee2Ko4/cqnPUHUIDEc5IOkg/fgIfXclGdbEmnjdcFzBZXJP7/A8rwtg1v9xxRXsrP6&#10;+uoTXBr0orf0c0zywNNjbWyV6LpQeGLLK7K0Joou+n7qNyO8aD94ejHMZxO/wjK9zecv0tXEtzjT&#10;vRhmfjO9wEYWPZvvlYeWlImuPJ9tPOFfDt6DQ1h+p46FzwW9LsMqyG/SvjRsdb8FaZQFl5OX0c9z&#10;eb/IQ56+mfmIypDG91POyBsdzjoKM59Zx/lu5iN4/2JcTu83+MDlXgDTzMO9enonvXRTXi2X6ff8&#10;fj5zBbO6zTKFmVb9xNlWM/2Lec3vhPlccO8d+ObvGT0Df+PV1nW3axtZ5Zg07izQO7fujVs3bo9L&#10;Fy/HtjwZWTHGkcMHxuuvvxzad94omyw4XkfvhBZMJIhNoPPEgcuucj7x3eiKR+lnXrvGn2GFeNtA&#10;fDLOwzOgYDWErRwD3LCbhz6U/hD4wGvFje2ldu3pM6yt8NWHsBJuzRo7vmiflqlwOWlPnDhyP/ve&#10;k+cm7y7jpGUEZ650ZGwPOtxnN8buvn//UfR6r0569NCE5Tt5znd0O/bUraR/UluamihfDvHIOvaA&#10;sxDz014O5Vy+Hbv6fnCjTPJn0j9Yul0aTvQHNjjzbsZJh7N9hdne3vlWnvCpr6megndkoG/ZDD0B&#10;8nqlrdUIkWmzr0XXw5l7DvTaTt/kzqSRnk4rmyI4E6IlSt6Su/DG9ivc5in7os4CX5RdYj9phLLJ&#10;wPw4dkna0Zl7tTI4z6eMcN/HHFyqPqV8PVdn9+qr7eUN5gm3ejsKYCV9jo1bI8cXOGIDLX9rJyPn&#10;pJD5hau8s0qMz9y2wfCGXthmJfejS+lgz9Gq7cfVY+JddA8eaQqHaV9lwqtn7sEsnXq6Ctpfmqlb&#10;XaccB4N6TzoX3MtP/tpwvqt65hvXCcOssyi4zu+LJvJePjMPzyaO4MXz+b0404B56gJtfTd8jj7A&#10;unNHb7Nfk5swQYp+GP1/wa5Kp8+NL785PU6euzBuPwiuwiH0LNuYXW0VbZ2Nzv4OTz57nH5z+DFc&#10;iZOS30JuLuACn289Bhu46euaPL9/f+ltdbSDE3+4/i0e1SfanHYd67eO63cfjTMXLpXf7Z//T//T&#10;+F//1/+1/OnatHChwH/1r/71u2fPnR+//JtfjT//8z8fH3/0yfjssy/Gb3/72/EXf/Hz8f57vxtX&#10;rl6vzvPLL79aAzXf//4Px/d/8KPx6utvDOeuEFoXL18dn3/x5Th15kyNKm7ctjKecHZH2KSPE0IO&#10;cYUYNIqDw48ePjJef+3l8crLL/WWTRGMKmhWbxnqBhaSFtNzSPc2LbZE2jK2RihxAuzbv3scjDA/&#10;dvRoHTb90ssn6v7Q4YPjyNHD46UTx+v5sWNHarsXzx12bRsAHUC/zR6u+0MH6ird/n376+ArM3n2&#10;7z9Q1z279waRe8fePCf0jx6x9/PRpD9c9eHkQCQ1kzdBwzVxuWrEPEzUpWOrVtTmi853OLoa1Idl&#10;y0bYtnHcJPIo7+E1ZJ8P140HTx6NKzeuj0uXL49rZmzeuTWepeO0LmlCNtUZQjgiOBA9psOg2gCc&#10;iMr7yUxNdKuMIfgfzabwWnFj2ZkZgjpwNTs5nWWHkx48eGC89eab44//yT+pVTcG3wz6EES2geOk&#10;+fLzL8bf/OKX429DawzoN157Y/z4Rz9OW/W2F6+89PI4cuhQhFM65snbgBTBZTY9wiawOHc5irfv&#10;6CXNQVjN+Lxvxc0jHagY0zWTVkduc/Ky7VbPeBbq/9k29QTqg/vgi9i30okQ4QTQLsFGfVQj8Okk&#10;+2EmFEfjhk0MuKRI3hNfhXPCQbrgdwpRDgmzPwl+hp5ZBDRp47sVWr6O0bCu6gh+z4smkpeO60qN&#10;2u4L3R+oFUro0MAh5zLHNwdmOTHDT2VgBD/avFampN11lnXolaUDXYMeEfpWFVBKBjYcZi3ahmaO&#10;spt5rH4czjprq/TRdXYN9dRsF3Rn2yS440QoB1LqCS9W4XDoloMmV3hChw/z2xkA9+7cq6Wo7m9c&#10;vzEux4C7nqsZOBTTnCVQ5QdvDLQ52MTpaNDrduKtwH0jdHP+wsVx/uz5CMiLNVBG+Sh7OsobfhGO&#10;F/xXVJCnizouR6HTrL6f9y+Gma6vcLZKJwF98X2lqDh/h2TyTWgxymHybw8mFlSLPBafeYIWF7io&#10;GeJJXwo+spRjXrvjfbTofhlW6dCm7ym9qWQ4noHNkd0GCCUfWNJ+9x/0eR4iZzXHkcDIrHLCDzAI&#10;Tqgli9BBDUoXjTfMRRdkSuS8bc7wNhlP9sOZ7ZjacLlRzlZ7FFvyDncOrT575vS4El7qwwI3jr2h&#10;+R//6Efjpz/5yXj15ZdrNSdH/meffjJ++YtfjBs3r4+3v/PW+J/++T8Pr6yEFu6Ug9YsYfXubZLW&#10;FA45ICEA3ziI0Kwd/FgrgspoXO0s1+BU6gBf0+AtR2ryDMqqLoJnvQVWx8JMXrVcKVTV83YMtKFD&#10;Jml3qGRcV6NX2qaXNEz91uGHT/e+D6WVsY8mkmPJtyepk8Gd2SlQV06VosvkRbcUvQUeh6trMzDc&#10;TXvbuunylUvjSuSDVUm2HruZzpa64cm7kSEHoge3ReYks3SC2khXKQMz5BB8WFFTg0/1PJ0Cslkn&#10;KGnmjGB8Tb7DrTaxPcnu7TvHSgxWtoDZqFYZTtpGwwx9M8bVZQ6okaFHjtpS5XDa5Ultg0dGKMvq&#10;wAc6NJFnb4QmNud77+cSf3DMdmsjrJ1b+IDMbJ7Txs2LPeiLZ8mzhn1zOpVWv+zdvTXyeFutJtm2&#10;LZ3qdc7+4MDGVwaxDLZpN+0cXl9jYFDHXsR3j4IvHaFRto/VJfsP7B0HDu4J7a8Ln1wf9x5cDR7X&#10;jCPH9owTL8desXJmTzoc2wL/+ntpj8f5bvPYvstKE4MmaZOk32jiwYbH4UF4NyBidtvtwhmH+bFj&#10;C7sqdtSJE0fH8eN93sXBg/tj97CNYiMdsF3sruimbYHJaqz94a9tBeOxY4fG0eOHwkPhjzUGEB7l&#10;u+2J9lhOZ/ZxOgNrHoQ+yB0dZkY+/KYTsCmUG1li9rOZltoaX7Ihk6p0+p690Xn791Q72DqXHcQR&#10;gB/nmYLax6od+cjP4NCePbvGwVpxavYTO8JqP7aErRDuFL1XpwWdRq6RjWiFIc8JzcH3JHA+1nbr&#10;YututmWgFU6xsbbE9kh9tm+P7NgaOtge+bY9dlfSrN+IXmI3DTyY9h9p23z/bG14rQZ96EZbxTZt&#10;2Ba2ZottNWOxJ69sD8/UmV2hezxFH9fgZ+yjucVCSimaxfdWTtmut2aWJhaPBSmVjmBZBDrAM/LO&#10;5Jyagbd7V0040YFQHhuEM9/3dDf7z0xYK2k4RThfCD1OEhM/6DHtAa9EHieD9LboMJCkvpyhW63I&#10;ST13rGwdh48cGt95683x/Xd+MP7gp38w/uiP/mT88Ic/jEx/qWwdHUN17QHV2DAPyNxH4/q13urS&#10;tpenTp8dJ0+eLjlg1fHXX58cJ785tdB/lC+6CO2HV+FP3WeYuCnc5rnf9FnpNMSUMGVD/V/3MvRD&#10;aHntKl3JhsSSz+R1fZW88r9SdfzI69LrnslKnvlX7/Jb7AlUcH4/2YT+IqfIKvgGl7xqOzQ6OWXZ&#10;/x9sBl44cbTj4diJh9PnORjbcW94wOC2mYA7V3aUzc2Or+1pOdhT/1q9njyttrGa/z77KXyBJ8wq&#10;NJBuEKkmIrBXkj6EHHgCb4BGier/TD4lO+WXjnjqZoZpOawDt3rUZB42d3SOfk/p1+ft0P2Utsvb&#10;IYY/OW3I+3k2mTDpWBSKDxbf0m2lV+E16WZcTkP/u4rCtJm6LVd5Rx/KN2XLaodFkGYGaSumDNcO&#10;q+8F5fj+2+ASJlzCzG+G6rfQm0kzi51p2CzymPnDj3v5zbos5y0UbqXlAJlOkAVsy6F1X1Ft6W2N&#10;yO4gf8oZVjCmDtqh+pmxM+Ag7Vi2T17P7UCL7hF4c0HK5HBph5nIdphOqKaFbl9X7zhCZhvN+qAN&#10;ceKq60+v1M+kaTunQ/BMJqRdfI9O2UcmUHUThL/SUS96Ji+qDmimWxLMVtk4M2KDAuBDBRPaJiOH&#10;5Qu2MggL90UnYtKqef1LgYWzGRf4evIk/X+0m8/VqeyL4EREh9J6Pmmm8n4hvPhs/p64nGE5nfsX&#10;v1OOOJ/P+xfTCZN+pBHmVYCPSVuTLuf7md9ynt4tR9/I33czeD6/cZ10654OV096DN0YrGE3up84&#10;nGnFWUa3W19F7+QjTrzPOlabLfApTnhmnOHFtH6Ly8Fv78A20wjymbBMeOY7+eGF5bBcrjDzdQW3&#10;POb3rjNKI044Z7kz3cx3+ZsXgzQvlj/zERuvC/lEz4TAOYyttHEejR18nAV6JX13W+JWCWULB38l&#10;M/BT8ko/R385mSeGlnPlb9HmvTtM2j/56svqryhXu+vrGrBhP1X/KnFD+hs1SSl5FB5yT65tio24&#10;Mf2+ep82WUOmhTefPlsX2FsPzDopd8qgOdGAb8UVzcpXu2orvOw3vPhWLHmeP7IGLOQmYWOgm1/F&#10;oHPVkQ8lsor4unvPTjG3kmaUb0xfVR+rhNSzbhsTmETnUTvW4GHwAfcCWMiTCZN+lr74pD8BHQiz&#10;TWcd5nvPJx14NnW4+/m8dVVqV9eFzkmUD51VZUZnaOxJJ77vFY/d1yufRfJl98EvXSWzaTfIS1u5&#10;V5aBnXkerf5D0x2/xEL34oO0Hx9nbV2be3aAd+Ce9M+H4Vu0wgYtOsh9TbQremx9Pus0dYyz4pGl&#10;gaP78l3QSrVxvpV/b2/XPgjv+DRN9nOutglPpc/QwKINqp+Ob5RTuMzLgACear+kc1+49i4BHqWF&#10;M9eCPc/at7Aqk5Ul36rrou28cw+39GA4vp4tf5OCaqBuli8tGik6SKyyEmdQxsSxdL7xfuIQvtGJ&#10;NN1mXU/pJu3Vzhj4dwGn96120eJCftW7/C58d3uiH36B2/fujxu37qTvGH7Q/pip2nNJp5bvLfhK&#10;xmsjbzYkb3Fd7tcpB+qfJW1dU7YJVUmLlgJ08gmvpP49rrGx5NG0Xfk78TH6WaseGzaHDNeM2+FR&#10;uHz11Ver/6MPBm4wFQX86z/7s3fPnjs3fv5Xvxj//t//v8eXX349Tp85U52db745GQJ+ko78kfHd&#10;770zvvfO98f3cv3u9743Xn/jtbE/nSL77t2PMOCU/uzzz8fp06er4E3bdoynAdY+kJw1BC1hsm/v&#10;3nE4HX/boNXsr3SY63C/MKtOXKpdla0K57taCZJGqg5FOha2N7P1yO59O8eefZzVu2uw5ejRI+mU&#10;GKA5UCs5Dh0weHO09sI2qLD/wNzWLB32mkndAzO9ZdS+GhGb8WDeG7DZVwM3HQ3k7N3b205Zqn3k&#10;sMEGs1v3RJj0jI0etKHwKZRVhSa2AA3zJKqlWPQguiAAhJX7NnLzK7gLLekLFVFRbqigBnOCHwc8&#10;l3M7zG3g5kmIIFKhHH6TyJWN+IrII/jK4MsVTifjMSyLyJNuMoB6FHD5VzAHiI3yUcd8g7HsYaiN&#10;DoUO3nrzrfFOaOOH3//BOHzocJvhyccgx/3A9cknn4y//Zu/Gb/867+ubYsw3PGjx4LHw4GNwN40&#10;zP7mkFE/guCqA7wdVJsOPwaucy5CD0Ft0Y/tOygpDgADEIxzOg6d2frrwP695aRV3/qOkoebZ0ZK&#10;C5WFc/+mUxkOLNF0wF3/Tobel2GQDmeEFlyu3aAd5CGjtFu+q45mCa3FbJ7NW8b28IEZ4N5zJLQB&#10;abR+81jZ2ed3OFNiOvzgZXOMBE7KchonH99Xxzu4QuOHEg3W1IBinrcTs9tWueqqZqWcUi/tZIDD&#10;YIzVPnNrqL6/VDOCz0UGiBcvXSzHi5nHU4BTEuVQTYV7NnjnDx+FRG1dlBtaTTuh/6LmvBf9gvtS&#10;lKEj1+ogQV0+NxjjUEDl2FqJoDZYcyMKywCOlUk3bhnsupe26zppIwbehQuXxvnzF2rF39XAfe2q&#10;cxxujCuXr4zTJ8/Udnfu7WPpm4I0BpD2AJvQCrZ5pWiirs03zQ+drghvcd880qHu1XWRB74TK+QK&#10;X93hY3Cu5l8fiamz3+ieo62cHWi1rou80BjoCfhEn1d+oTUCHX9URz6xaWul6KIdk1vLSBXxOxqE&#10;Q7TCGEJjjBCDfmTbnn17Ysw8rZke2qFmqkauVKyONSdDaKJbNveBJTC18m1HiFi8VSG/09jVka0Q&#10;+POnHRhA+FM0G1reDOybodWbaUfGLicfAxzG1PvaZWfSXE+2jZ/9kQM/+sEPxp/88Z+MN958I7yz&#10;qQz+Tz75aPzmN3/f8iYG+ptvvFkrbrZHzqBKg3xWYjBEbDdo2yT1UE79l3v5tywlI4Nv/J90eJXx&#10;v3vX7jImfaCzweBzzzFh1rkwB2qSYV2Lf1Qk6Cjc5b74K7ibbVlOVoZCkhYdJk3RRZ6RuXJr47cN&#10;GRkxHsgfIsn3zkwpgymJGbn37t4aD83CT16em/laRpi881eDPYm1jWHqwahwFo3BmuKxyApn/Vyo&#10;7eLuFO2g0bsxBLfuWAl9PKlBU7NZvIcLWy86OwvNkinNU8pfV47hHStmz/Xgl8607U5tg2kLNvL9&#10;SPT4K8dOjIPRvQb4bK/T51jNM5fgDjbgfG3JDPLNoA1b5fU33ih5cu5sz8KXpozMXPdGfn43No2Z&#10;weQHWScvcg5/CPLvKxQ3LaiDtprvpFWGFZ7aCG2tefZobN6ogzhqgGXrNo51euTBuPfgZvDWAxQV&#10;1+WbXM02fprv0jULHGn79crtd/SMAUoH9K+sRL/tteowunjtg7Tjo7Frz5Zx+KiJLNF3Icenz6x+&#10;uh4DMJ3ex7fTkTFQ4tmNyFpO9kvjytVz0QEXgg+DcLaoU49HsZeOxQbq1Va2STSoop20jckQBj9s&#10;O1vnBYI3+hTctpSpmZCbbetmRZdtTc3OUrbB95uBc/PYudsB1c54u5W6PoyBumFs2RbkpJ5mOaN5&#10;PIYm8IVA1tNNZAPaYTeSb2ZSPXr8YJwPTWoTZ7qRQ7VCIbmvNSgSmjfZZ3/k2v79tniLrRgbZfce&#10;q4miY0v+9IoFg73o1Ex6tK34mlGOh9Pec9BGfWMU5ft1Y/vOzWPHLvo6tL0+fLvm4Vi/MfbS5jXh&#10;i40xureNXWmv7TudWRjZsSl2ROKmTWvG5tQb3jgjDHBt2ryu8LGNs33vztidOwvOXbtsG2QgZVfx&#10;C5mzI7xVAyzhr+aj2KABGFmCu85sTFvRKb1VJdrsgGafO/8T5oxGvMoZaoDElU4wWC0duscD+Meg&#10;icFv50sazLeyyMxZbWMWpfOPwNP80G1RZ6DQJcGtyThs+82hFYMGtiJhk7/x+uvjxz/+0fjJj346&#10;fvCDH46f/Pin4/ix42XTmRxFboHFZJPzkd3n0u+4cN7kjAvh/d5aToeM7IWnV197bXydPo1+jb5K&#10;ddqCD2cT1ja6InmMVnJVR2WIxd/N4s9Dqk+CL2qU/z2oO7zgZ/4LnsuehO/8LrxXn4DOpOupFvLK&#10;NTFPDcx4pjikWzMD8239Tgx5JISWQ+voGf7MNNbO7OJaGZZE6mBbB7yzK7RhEg+eoKf2aFc8bGVE&#10;dXa7rCon+ZceUafAizbu1orrnjhxPW16PfbivXQ2zT7cGLtja+xN26bpEwDPljX0vDrq76kXh5o2&#10;N3FAu1VnNqFs5QBQuic6rWy/ok+Tp3qmN3jqff58i2alca3+R+IcuPGs5XJ36rsuqtLp6TVtU/hc&#10;lFs/EjxHpzNt/+6IDlw9L/hzrxzfo7GCI/ZUHld+853rvJ/9qvlbmFdldr0b/9J0evKm35ferwIW&#10;3/m0fwK+bj2e9CvqC8hv4go9drrWl/5mfQXPJ071F9x71+Wjj3yxiD2ghmcC3wIOOtOKGgM30qBq&#10;9mz3h+ipflago43I04rsj8KLd+1MLhrId+zTkuV5D4YJy8SF92wGv8FLLrl3pSfAIb92pNIr4G/H&#10;UK1WE9TJEGPB3HTArqVv8VNqmDTq73fDKehbAWPxdU1qLIpbIGQZ3hooKtuq29ozceKz+L6ukydC&#10;A5WzfNIuaSL9f6wjXemrtK8rPE26Emf4h+4FZc8wae7FMNNMWOdv8C/H5XfLQZlwL82kyQmn8GI+&#10;woRj0t2LYbkek++EZdgmPC/mIb380VP1eZZw1/TQfAJmz9CWMPPy3FXwXpy48xxsfosTTt9OmGZQ&#10;Jhhc5/ficpoZ5OOd63Ld3C/nK40gP/m+GJbznnkKns/fs5wZ/Z7wuUqrnjOv5TxfDDOP5bD83YS/&#10;8SpG1tBnwbEVMSZQmYXOZ3H1yrWaYMd2KLBja5poY1IdPUSsBHsybj3KR+FJmMW5E/Ms5jmwM/up&#10;O6Ib2TgGC1pGpd0W9SUpwblmfXRp+WO2xE7bUitv1kfPshlSwaTJ9dm6YZvoOt83dVIXdMk53oNQ&#10;t2rQxsx6z2f7oz80VuUt6EtU7jN1yvPS0SVnW0eSBSbj1SBR6qe/YbIGf5azLq26MQDAp6R/xAaA&#10;9WQZ2AxexjaymhuuIw+nz4u+Zaut+o+Ch6X2m/TQtKXe8N6rOtUFzide2Vx8CWAvnCbdbOvC6SIv&#10;7+TnmVA2bWL1BTcHhqRpGuq+6pR5/AXaK9hoPEfWw7l0dEl9lwhvcoZT/dPboaXacm1R54IrKZqP&#10;9NeCc+IieK0VXGzURXs0HGioeU7d+KvVo3Rp3s80Qn2zgBuOTPp8mtcmMJsgmQQAKLzpf0snr3xS&#10;3/JzsbUcJ2Iy0u3YYfAnjSgNXsEjYKxVrfSoPBd47fzQzaqMBRM6kldKev4eTuRD/rGf2+/QslJe&#10;4FWm+27XbreZ74y+4WMuXZ68/S5aynXGiR/p2W5TZz8vK8EzMMKoZ4X33M80roXXSX+LMqodqpz8&#10;5hdLWs+rf5r61SqqyBFBfs64uffg4bh5O3Lm2o06J6jOuCFJ5CUmnXNtAgQmKrscV6UL0YM2eZ/U&#10;5eeeNrxQ3y1u2rZtHPKlkQtk263EGkhOnmW7saPXbRz3Y5tcv3Er9ds0XnnllfHOO+88H7gR6v9/&#10;/a/+9bucFu+999745V//TQmauyEcGUOAA4p/8KMfje//8AfjO9/5Ti3ZOfHySzXTclM6mpZK37p9&#10;e5y7cG588fWX40w6Ug4X3hAGdCbLhs06q9vG3p0c6fvSEbWyZmHsx1AxWl5EmQrqcBCwNds8z1Ld&#10;1BuBE6AaK4yQDvaWrRGm6fDal3w7x9Cik6kDW535dAI947zfu2dP3Zulaya5rT+kEXt7M86Fdmq6&#10;9xySrAAiAPuqw5O4sqve7dmztxzm7jdvdrgzgQGdhBTGQGjdiG0sNgGgFqnYgy2O538d4ABtF4GL&#10;eYnApAmp1xWDIkiJKTidFvt3Gj1/lM7s0wgzZzr0IE0fLk6AI3D5uhKA7jEq3PfAzSqjTaJdFF0D&#10;N/bwtSRcZ1fb1GqbXDkQdLZ/8IMfjDdzPXr4cHWyGfcYS7pTp06N//yf/tP4y7/8y/Hhhx/UAIKz&#10;LOA7nNaCIOVwFNasgAgkS1/NrJf25s1rTeBPYzyFNohcA3RHjx+pATmz9usA1CjaHTv68GwzCzmh&#10;d4QWCHuSGSyrArkFIUdDC5rgNjCLBCKc6IgYPFEXTNf4IzB0RCgjgw0MCkqsZwP0Vl/oEe3trcEV&#10;zo+iqdAQOkOPBgudIcGBpHPtW2VPJ7kOiW/QbQ8WHq7tXazyMgDpGwM6FJrvAl4JQ22q09JOlXZC&#10;XYkSMLD6+Refj08//XRcvHCh9vo3YMNxbclebZV45fK4fdNh6z0rYdJE4xxNwNMiFmU0nfjd96GN&#10;wEHGzef2gq0QAKtznGsLeqq3HpdCkx2hXLPzIhfs5WqgxTYUt2/fHTfAlbYDl2d+g/nkyVOhr9Pj&#10;wrkL5ayfM2+tbDp9+kytSLt9ixO524nCrWXOgatxFjgCD0cDGfOcX1Nv8Ku/3xVyeX6fsHzftemA&#10;VsQuA91EmVIkyascRcqQrjGQdAvaw9t5/zxb+TAv4KfSdXv4Ht36hgGLx5u/KbCWDwZj8PlzJ99C&#10;vqENsh0PyM933pNvaOvIkaM1oxsNOsuFcsUzZA2FqgMKxuKbwNFgatMnJXOaFsG8aiAJEycdibd2&#10;LoG3kuQhA8wgrQGb69dtK3RPtcO/qVO1g3QxNMKfDAjOSqusrLL8kz/+o/HTn/40ddk8zp07O377&#10;9383fv7zn9fKUauvGKa7d9MFLfPNtMIfn3/+eckpuqIM+KLZBS8FnukE4NCAM4ZzOaJCh5xltpTB&#10;q+iF3EIkaFgnHP26t90RvmjlvcBJVUbs39oV7tK6ScPIDU3mHbqpts57oQ7GS/oyUFwDrzSVW/5j&#10;ANCpOiyoy0CHvBn59+/fzhNyLXmm3W0JUDyaskyu6JVRuU8adTawZUD8emSwSD5zyt66c6tk7aEj&#10;h0rWmdFk1a5Z7hfCk9JwpsJdr2Y9VFUld9RFJLMNvu/a1Z0McpssN+BipYcDyF99+ZXx+quvjVeP&#10;Hh97I0/hW4B7bYH2VZqjyYpB9TXYyPn+zjvfHz/72R+Ml5OHQepPP/2sBm/gWDuZzfLKG6+P1996&#10;q+p+9vy5ah/8QA7p3KABbSMqs3m5+a87CLDehjDarQ5ovqkDwJ+a1XQnr++nfaxsKciD2R6Y2bDR&#10;7E/OLsZl6CL8Q84ahOhzK2IcovvoNe2q3WplRWwge3wfOrxnHD12YBw5bgXw7uiSPbnuGnv2bU/b&#10;WJ0Y3r0fY/RhbILA8ujJ/bShtrmU65XIykvj8tVL6dDcrDwNou2ODLAN7MH9R8Ije4qGwVJnFKVO&#10;nFfgg1/60QqKm7esikynNPpa/eyTGXKMnAV78BULV/3KWb7mYWzG1GNjjOc16UQFLoMKViJx4FtJ&#10;QNaQxfSatoBby8pPnT41bHvI6V8yLu2ImZy3ZbWHySv0rEk6NWiTMp2XY+AQbaGpN998Pfbs0fHS&#10;SyeiQ/envN6OAj2mBYrflW9wWr6c4+QvOdqdldBAfkdSRY4/HRu39Koqg2gGbmxTcf/RzXH3QWjx&#10;mQG1J2Pz1nSkk8ZZPjt3x+ZZ2RQcRG5vNiveSp1NNVCzdbv923fFdlmJbbBrHIh9bfXS/oN7agBn&#10;1+4duaZ9004cFzt2bq9VhvsPOrTbpCKyrVd9Vyc8NrJVUFbp1FL/hQyZ+gz/6PiWHihZbNXRtpqg&#10;xD4pnbFY2QbfnA/TtjABxUpITv0auLlv5tjdwp9yvCM3TKopmwB/5FurLNAyHILFeZQG2WvQPm3N&#10;JjQIfzz8Tq5u2rgluDhUaZ0NlA+rTWyBQsd/8eUX45NPPxlffvlVzaY0cWrbth1FByZZWW1z6OCh&#10;8eFHHxX/m/3f8keb00Ehw9TdX0ipdPO0W6e8nTKAXJ2yYCG2K5A50pRtE/nR9kT4vJ6R94uY31VI&#10;QnJKfviiy2Zfd2mCtHlgosMiPXLuYgOLxJEf+JGiIgPJT+cb2vrPqhkOEAObx0zySf3pRHgup4fO&#10;R2Ahm9mId2MbOXPr3oN71U7OrnmYewdDG6y5ZoLPZZFteKP0n+1K2QgrifKt7dICnZU1HGYmFlQf&#10;h3xUh/ANeSGot/6J7aDKZqkvE6Qr/DaNksGTVuGBXK3vF+88M3OVLEdrwWL4dOHcSd7SCNphtkXJ&#10;jXwvD8Ez9miVXaHbt8v0u9tg6htlsXM8E/CDZ2g7KUsmFe3kuhzlp965qe+q3XOvQz/zApO0BZvy&#10;86fcqXcK1gUOvi34tmxM19R99vFmHsmgfnuHR93PPN2LbBwzkqfjxPuCPe9mXcrZlPartk34vRU3&#10;Bm6StkPquIBJmaGK1Mg3jQdtUbZf5TUdTfDQDprp2FSmMGGdMAne+U47gFn0W/+FnJLOO1tussXm&#10;zFx1s42tgN70N8iBAiHMpm76k36jXbpXnOUGhMCS/8J//jhs6mybvDMrF61PuutBm9gD7MY8B/+M&#10;ybDw5fvCa+6LG/yrQiLvEh8mD4M3gazqPO16OCq8fUuYsArL98sBDL7/tjyW4VyOk57cz/YQl79R&#10;njifa/+iu0V7eT7xM9PPMJ+Lwovv5/1sc2HmM79bhnFGz4t+FxEcns180Ix7EV7pP2Xh+xnlKfh2&#10;1kmaWb7nE77lcpff+Ub7ub6YXtoZ5/czzN8z3ayfIA9RveQ7w/I34kynXHF+P38LM823pV2GbQZp&#10;hOVnwsxP8G7GmccqXumylqFsbvLU1W4Md/T7r14ft27fKL1Mj7EVrBDdnntn4tkBps/AjDyIHOl+&#10;dvg5f7NMvAQv+sSlG+mu2DX6geU7kl4eKcOgiAln9II+km2uTKy1O8Ac5JG2dr8JidoS0vng6GbW&#10;a9IUGTQHbthMYFAm3kUD5Bz4/gv6oh9j+/O1pQYpi/2UNNH5VhKBsVafo9vYXQ+szogdrq9upa3J&#10;N/xe5B2Yyh8ZYB/dh+fHNaC1NjFZVyTvajV15HfZwguY5iC+PJbpQKxJpskfzaEBV3XjZ+i69cCn&#10;8npSdeOnJ6fOQfkeuPKtb/CcCcu1cjxtkowrD+9N2ucvgCP5sFXUn1w38FD5BHZtU5N74SzP0ZWB&#10;G+l8a5DDQMq65EXe0lF1jgn9RYIHVwZu9Gknj6lf4xHO6PnwWJ5NikdrYJxx1k99nMNoYr/JCk/z&#10;TU9m6DTqL/3Ea+E75erLnk9/+vKVK2VjG3CqCTmLtOCAV4M3YKvzg1Je4SBRGZ7D3oTbVRkFdKO1&#10;7I8aOF34M6QRildCD6Jv4BFOZ/2EKSvRibKUXXVKVEYNNOYvr/LO+2WZy5Z60GMN6a8rdeatPO0q&#10;3YRDJr6dOs/zmX7CU3XPvXe9Coetu7ABAz+Zwra1Oktd2ZP3I2vu3rsf3rkzroU/H7G5eV2epW0D&#10;Nwxq5fJn5ZvyycCDvnmelymeUDYrGOE8cNQAcN3LpOWQMrUtHjUZee5mBPdJ0N+Zqbluw7j38PG4&#10;cvVa0Tz/xQ9/+IMab1A3eKka/1/+r/+3d8+duzA++vCj6uDEhilANIhZr2+9/Z3x/e+/U53dEy+f&#10;GLYgc76Iit8M4i8z6q9fGxcuXRznzp8dV65dqUo7aGftxs3pcPYMx6OHDo1t6VBydGssBJO6l7FT&#10;lda4uXKcTeeOhpiNXh3sDWZC5F2uUQEBlCDgjI0QIAjSMeu0CMhAj84K5uiG1rHjtPW77l0X9wSy&#10;bbKkxwTd8MrqLSjaEdp7opdw2YCACKdmOnUJShIXrZnniAn8qZa2qYbWoalOTWIx0EK/wVklrMZe&#10;fKvOaUtnFNTAhOd5hjmLAUIIVrPUVmIpe9umDWPfzpV01g6MEydO1Gjd8Vx1ZMtYyHeUBQYQGCsI&#10;R15ItOHtiBnBp9NIDW6B3zzHdFNQms1v9dLbb393fOftt2uQAn7UA4wwcfHSpfF3f/f34z/8h/8w&#10;3n///RpockbJ/v0HI+R3Jr8nNUP6q6++Hp999lnt/3/y5MmmpSuXhwNuDdpgAkzLAWQAx3Z2h44c&#10;LIeFwRLKyuopB9fa/s5zMw21FYIvxUUwBlc6n1MoGHirQ1KLVprZtaH6wdmc1Y1e4QlSGOaPnjxI&#10;HvYA3Zz6GGQxm9d2e4eC/yPlALed3pEjR4Ytzfbv21cDSnOQcV/ghy/CHZIpSIwNRkpHOudMqIfv&#10;nR2gzjVL3RkH8JygPga70BeHvMGMb74+WXh01oDBC4MzZnw4X4Gw5HiTtmZTRklwfDnboQwWtFA8&#10;2LMm8BMBr97uEWwphaRZvXaURixnCDpNJJA8lkOxSf6DxhLreY5G0B7+k79vPbO21AwK7aBMB7Dd&#10;ux9DbjELFM0YjOLMO3c2Si5yyGx7W+sZvKlBnOtzT1vtueD/BV8rs8oRAgd6EJUHbobDcz5YhOX7&#10;GYr3F2H5fgZPjP6TFT1os6pU4cANGdHyqeWc374j48oRFHrzy3ctE6Sl+LuDyzDgdOPEkZZCsFJG&#10;h3XSVNF+7imM2UmhTOSL9psme+sgz6dykZbhVcZXFB3HD2NXLMUUQM34UXcGEZy1k6bhLZz9Htqm&#10;4Z96ps7gMBuSIrd81JZoNXsoCo4+WCErFnzDcDFIzah1cDLnkVUYb77x+njnu2/XCgF0/xf/+T+P&#10;//Qf/+N4772Px9Ur18PXZkWlDqGFWhXDaLhtBdrNWhly7Pixcfz48ZpZVbI/uA3gBTdY0bCyPaMX&#10;0Rk+YlDjwy2BpWXJ5sWA/p5aPSg0H20MDzGAGJzdcUHfeIZBVmWlMLLW7zRx8Z7t3gwcm9Vce9ou&#10;aJScYsT2Puh0n0kQ/T29bLVgG6pPI7PXl4Fn1ZIVDRs2oZvQeQrRCgZ0+gwQBnDP5HKeTy2pj0yS&#10;dzVyQNwQ/VLbrOXeWWMnTrxU54455+aTjz4bZ06frQ5KLe+O7Abn93/w/TrjThbONdNRI1PJtf37&#10;99YkC+lavtOzDZ96cuw6I2b3tpXiR+3HiX/mzJlxKXIO/dPz5JnVgtrKdwa8f/iDH8VmeSn1eTL+&#10;/u//vuwb7W2yBvlvMslL0Y8HDh0cN0ILJpwI0zDkwGp5jz9bx/s99TkkuBQpT5pmj+R52TFr6Yvb&#10;MWDvRc4xbqGg7ZWebNJbFFWHMPXlEKxVSqHN2qoluXfnzSwc9GgwJLiJ/bNh09rw++bouX3jjTdf&#10;roPwN+WZ1Stso4eP7C1/M/x7I+U/Dt3k4/yrw0jD01ZEBcrQ0NZykJ848dp46fgrY9/eQ4Fle95s&#10;Dt8776X1CXxbSW11pnsD/WTJnbux/65cGqdOfdNGaGioDt8PH9++Y+tNKx2vFo1tqFUl6SA8i+33&#10;1GwibWWFTjo427YEZ2aa3a/BQeIDzh8/ts+zVXFk/blx+dKV4BrWOeQexpa4WbxYZyrlNzvHAGw0&#10;9NiUfJ2rePTYoejgQ+PVV19ODL2uWKnU26LZVgvNaxez3MAvb/RXci/P/Lbyy+pYHaQ163UKIwuf&#10;3M+rhzUws23HhrF1hV6JbZT2FtdveBIbPJ2PTU8jF9nDJtPgoXy2PvZH6h+WrkEbW6nt3rUj9sye&#10;6PzdY9+BnWPvfivPnFdnZrUBPh0XK5m2Bp7dtQpnp1U4qePe/buLl6ww3n/QQJ6V5H21wqJslNAZ&#10;+xXvkXE1SI1Ww1fV0YlO8ZytwanBSaEz7xncsiFar/RWhLZFM/mjZDU9EzmOB8gfEysMVFhxTK/R&#10;YZ71dnP4elP4emutfORIYXMZjIdzdoj+gX3Pr11zLsGTGgT+4ovPS9eLYJHWYA0ZavYsG1Bfg83U&#10;8cDYGTnAXv2bv/n1+PjjT0rf4EM6bGP4hZN28jX5ie83RAapM/kIbvLe82VbYF4F34rloF3IdnmW&#10;PEjgyK1ObJ7nYT97HumTdH5T95K7kQFPU9/anmzam4ksINKDbbA1dG21mwGT7cGhgW+y1EQeupvD&#10;plba5Jk9tW2tR56UYyw8y8az3Vl3IG0vGz1/pydokHkma7Td0AO0NSEs8AXAohXnkLJb7bVu/+8a&#10;oKXD4DF8Dm4MHBQHbjXE92TNaj/K1slkO7yW8wQuglPXyktYtAf6gXvX+j50SUZL3w7y3lqNHc0G&#10;cvV+yuxySOQqbzQ+nRreaVt9GW0jvfJmW5e0XrRltW/Kkd7vgjf5kGueaTt5KlffauZTdmaeC1p+&#10;lTagq1eJVH6Luk64wNyDyG27zfJrFrmP5bd0ZZ8oC2/REV0+pyC6XDifkoa+bPum7YXKN+8nfvWz&#10;8Dje8s4ztiG93N/JN+Uk/aJagQv8jTt2Th3arX5P2apJG1nqW8+rfrBX98FxYvUVKr9+j1Ym7kSw&#10;eS7MNPNZt1NggK/gCb7Uddqu7quNEwU013yNFzuvssEMHOW57Ep/p6NecEU+oK+2b5vWeiBmwd/J&#10;o+w1sQEpfpX/jHOST7WDZ/mun/eM4on7qit4qk4tMypdQH2UmFbKO3qgB9jRmfZUB7CIL+JqORS8&#10;LwRpJo5n+LbvliOYZl7zKizfzzw8m2Us0/dyHp7NCCfezSjNcrrloK1ne8/om4nrmdd893t4zr13&#10;3fdYHbTxTDlTlvhu0pU06MgzecC9Oslr+Vtxlim4zudi2ayLdpvvJ6zyfxEHM50g7fI7aZfLmXWc&#10;v2f6eT/TTFjmuxfLEGaamV6YefhOWM5rOUw4PJ+wzghm9RThrfxJde1Bm26PByWX78T+vHXDxJAH&#10;sUm2jcOHDpQtZ6eerVvT740OJJvaoR06wx+xl3vgRhsv6pNYNlB0IzuoBk4SwUmH8O0YVM2Hw+H1&#10;ztsju0rfSGvAiFxPu6lXsNa08ITc3hTYOdK7L61+sw3RjX6iCA6DGmwr9DX5V5g48Y1QeA1Lkhdg&#10;k49zAOnhOgv7Eee2Ca3d17p6rXdJMYFG/8IK+enj676d/J9U/wmuIaakDH1CrwQ29RLJIDYceJZ5&#10;bNJ62YvwwjaMvJ/+DM9m/dyTq+pzP3bf3IliljMHfODLt+4nP2lLv6Wd9CJMWkMf+rOes1HA5943&#10;dLLgOwNrhddEdIaqTdYs3g4d6Fez8/ksaoJ7+vEbUhcTI2ugK9+3bljKE+4XZcsTLsFZtJey4YQ/&#10;oP2GPbgu2rbtWWhrTXRn+05Cs4l0Y9Fg8i6bLHZv7TRz/ca4WoM2N6vN6Bv5898qr2iv9G7Lk/L9&#10;6Jvktzhx5Tt5i77zrGzMRV3Uw730Uy6t6vluI/gtnCftbBN1n74hv/nQfTfbkGKbaQX5V/sUTMpu&#10;W5+vTp+3YMh7tDfzl1ae8OdeH2HyDBtB2yhjlqN9WRfKWqvPnL+2Dycdpb4lY3qymuvduyb93RnX&#10;b6XPcf+h3nlUun50ZVblJpOUAX9t13qLd5SVl/XHtrGiqrbE84l+hbdkSvIDc+E+ODT5fOK0aCjt&#10;wW9TbQYH0e8P0++1AgiNWijzox/9qPxKcKi+RZH/9//H//NdTo/f/e79dG4+KgIoQgiSXn3tlXK8&#10;vPWdN4c9y3WQQK1Tder0mfHFl18mfj7OnDubDv75cflqH2geKGq1zdM19lLfXg42I+P30kGwX+XF&#10;Cxdz3yPFogOTEa7ZlKqsYRigZvWWowSiIDIQe7ZmXRSqDncQM5nL7FDApV4VobaZTgNqPA3gl9wa&#10;9fUr33d0n3wgML+LGPKB5YlCjebH4EVAbVwhss4Twa2mnflSJGBreEStmarlez8qWTX0My2Xaxux&#10;L8YwnEwgIHD7n8Ct/azT8DXqmswN2hw7sH+cOHJ4HD96ZLx04kQ51jj8KSvwIFhXzAXedra0EBDU&#10;3bvGJ4AK5Bq42Zy6c3jp6DFWOSdPHD9eg0Nvv/12OcmMLjfDg3fUSo/3f/fB+I//8T+Nv/7lX48b&#10;UWAGV958663xcr5DjOrFOXT2TGjImSTnzo8zZ3uLK04ZA1OgcBYCQm5j+unYtcfqp10RwmZCRGms&#10;cPB2x91WO4RzKesIas4KgkE+6oiRdPRtH8HJxylsGw75ey/AQTMK5yYF8LjaszpnOo/Jc5/OcYyJ&#10;/amTgZpjR49VtP3boUSDWupY+ZdS6zOcpmDHyBxfHJocYqXgUz9lHDt2rAbfnKm0b+/+fLuzvmGU&#10;aDuML31tdxaewsMGMji4zgSXtjTiYPMeT1bHfCEstDuB6Rn8trOQgmyeqfYrSmsah7ff55O+Rwfd&#10;6Upc8FS/b+VRHZFEdZJNCVEIFetdFyMP7aNecE1xypNihQsdFoIT7G1kz5U4fTbP3Tt9UC36ZAje&#10;jxCuvUzRduCiWErg67hr3zAd40R5AODIQbc6pXiu+Xa1LsK8dljcqwrcVCX6kdBJV78lM3p2SXBb&#10;+f5e8jzvNOADi7IpiVY8rTQaVulSHw7d4rM+PBBtoGNGiQAv2tzAOvmqnacBCX/obiowMlQ+nGk6&#10;r2jEDCEOck5TAx4M6prhm9AD2QbI0QbYunNR8KQiabZ6Jvwe/vLXdeh3EOAnONAfWHSMa2ZRnmk7&#10;fMtIt/UlxxSdwFlb8i51JUteDo98J/KEw/brr76uQ6j/9le/Kj64e+d+8apVnrZaord6672bNWPb&#10;QJGtLl9+5eWxZ+/eMoo5rdDWvbzDE+DnEHEF4xz07I5cDwAXrQcf2tjqTDzvgHT8yvHBMYDmyoEX&#10;2GEB75TOgp+8wxd5km82lrPNFlW9Ss8K0e15Jlo9sD1576jZ6fv27B2HyJiF425P5NmuXBmPNYMo&#10;bYV/zDSxB7JzQxxEzZHvT/upk9lF1WkKX1UHKryk3b1n2ArV1rmqv/Om8CtYfH/p8tVx6cKl0Fob&#10;yDUIHQNUm/zjf/yP62whEzbYF1ZQmr3SBiI9G55VfmCk/2sLptgJnIq30e/tu2NN5MGdG3ci5y6V&#10;PLNyh8MYfuFNm9Ibu1Meh63tWM2qs/Lngw8+GL8KPTjjqtoneLU6gPF8JDJ2XfBzIfmeOnO62thA&#10;EBlARqqzZ9p38h/9U9f6P8FNnmlGNCBt8fharhYzQtE2vJB9vWrGKmCDAVbumnCwNTaS7NFoOWwW&#10;zIHu0M6a2FElDxnH8Bb+tzpl187t4/U3Xo4MiLH3qNuY/LASFB7RcjJa0K9BT7A8Sx058neNnTv2&#10;B5ZD48C+Y2Nl+96k2Ry7zMGuT5LWIO+94hO44yzXkbBNnjaYg8RwaWZ+ya3ID2ULZZw/sFrPqpqe&#10;cPPoiX2mL0fGm7zBNrTaxMzJDdUpNQCok15bQqTNwXAzHferV8O3MfIfPHiUvHQQ2sZ49KTlEjjg&#10;fvuOlbJdbT1mYOzQ4QN1Lo9BDCtsdu1eKTzNAQiRPSkv8NJDOuh4ixz0jM1ntY7t+eDy4WMdrBvj&#10;9t3rKf9O2mPUwM22HZzK5OPT8NnTsWUbXgtprAuMT6NfB3lyP6we/KxJvhttfeesPjNAN4XHI6f2&#10;k+Nmg26JLUXOkis6V3BqsAd8vVVwvSM+Im/bRmTb9KCT1UtWpW9JOmc9wQleqYHRsl96FaaVmuwq&#10;ckLd0LjBe2npH7SIv/GhCTjkHpzRL9OGELUB3aZtSneH8uWt3O3bdeRjt+VvU67KNTNzW2i+O2LR&#10;i6kEeV+6IO3/MPq79re/HBxH1ph0cvrU6fH1N1+H/i6Wjie3TWJhZ7300is1aLc7/NSD5ga8dqQt&#10;NoZ2r4y//du/HZ9/8UXpuYI1/Qd4pIvIH/XG52R5d0Dp6u5ogQt+vJtBWsF3ZMTzzmHyKpkhP+nC&#10;0zVz3j9qb3Ff73Jja0u6js5rfHeMoJB94Yy917o+ON28PnS9dayE7+lFMt+AInw62FYag+AGw0xa&#10;ck+22lbuTtqQA4V853Agbw24sf+0ZdF73pEZBpJYc+y3zfJDL8mz8o3uMYFoS3i2tEjqpDtTsKft&#10;y+Gx0PGVR/DIrirZFV6iw8FFJq2rPlvqWfqT3Ey6pCEnYUBboFcRTTbN9qxLbaBt4Ntzk1fAZ2BH&#10;GULbg91H0lZTV9e7tO18J8y2F2f7yjs/2o7Nn1Bwho7YQfKs9sp73zeMPRApjXykURY+Et0XzXiW&#10;KE3ll+9nenCVww18lR59NS3Wt0tReuXLg/0180I9syx8PJ/DrzaZcImzvhxH07YRpv1AXpTDSbup&#10;V71tGgUbW6DyLoHHlilyLkeEZ2ygFJrU+TK8HrLve+kW94XLRHbC6gBJRwHeJ5zP0y7ewxMannRM&#10;T01nacslzsYNZcvQRXmcEvO3sMHmipvW7V6KcAt/aTPnj7kGtj6Lr8BIGt+LoZE8XxNYesXN78NX&#10;EW94JuYeLQiFu8Sunwi2BHnkwlVk63nWBPlqML0H4XsrPEH+k47mM0F53xYmHgXplS3tfO66nGbW&#10;4cU0wizDdUZhphdmfn4v5zXfz/Infzyn28X7Gea3orTii/AsfzfLlf+L9KMMdDOjZ3CB/6eMkT96&#10;wg9oSzphygn8IF96S37CLGMGv2e7SItPROXNuizXeX4z4zLcwoR94mrmIc70y8/Eme5FvCyX6d3y&#10;e/m8GGeamW7Wab4T5reuns3yl2GeOPe776Pzg+fV55ykI/0W2zvj6fvVBzp88GBsMavBOdqtaDAB&#10;oHk6xSm9ZKA/8kdZ5LO+EL2lv2IFDV2ExZWvrMfhbcHzqkXyso00XrM9GlrYEBnG8U5O4OH2H9BX&#10;W8aTR7mHxwVOJ47IUrYLHwV64QdaHrjxDK5mO00cth0Btu6H6Z81buCv5YeVznYSuBh7/Oy5M+kD&#10;XStbm9yig+xMRI6i3Z4U3AOQNcCU7zepC1lVMo39/PvtrDzl+r5oJKApV/9l6uJO27DjBc+nbla2&#10;8nzftnRPXpuDNsFQlSGtbwX3lShB+vYN9GTiiVP4FULBNblhrqQpesun0nCGe1Z4DMzVt8bbMdDB&#10;3at30E14UTunbdk562WgGZOez0h9+OukU9cqI3/gaTpFN+yKrrs25UOstg0eqt9F1+a7B/RH0oKj&#10;tnTLtfwleQdWA1sGueCqaX6x0in1pB9EdVYf9WIrlW5OWXXUApqGl+RHJ4Gz/qUurp6LQuEosMvf&#10;M/l02/Wqpubryu05/Uy8u5btH9oGIzj0ISZNT1wtB/lN22HiTr768AamKk2+mbSnDPe+mTzCtq08&#10;ck9PziB915Fu6npChB120Ab6KZ9GZAg58iCw82/ge/6ee/fDFyUD0vTaaiE7kmMFWHDeXfF3yjDB&#10;cJ3+Vq78mto01FkDN0nR94vYZ9K3XCmcLODzDMxw0Wc+hobYvhaDbNpSAzeXr10vfL7xxhu1kwxf&#10;kDx8Xxr+3/zZn717+vTJ8eu/+/X46MMPqrNXh5Lu3TNef+vN8eqrr5RTa22E4607N2vbq08++3R8&#10;8PEH43dJ/+nnn5TguHL1cs3A43QxO75GoZ6tDfM/qlUWtWffxYvjwvlz7XiJMLt6xaHhF8sZZ49s&#10;HQwEDPe9VHkSG8rrShfUkBaUIeSuTDs2GiFJUzeIINek0RBlTObd88GVxbW/xx6uMkcUC6RCvKJT&#10;rnRzSbdym/ibmBHkzK/yDJG109q3ypVjQm7wQw0+VNN2469+mm+KKHKPiApm/+V5JUra4PZJhK9O&#10;CWIy22dzjOPd6by9cvzIOHboYBq5t4SbnfISDCHgx4gkmc9nGHAypM4TpijBqq5JF0gK5uqIRmE8&#10;uNv7dppt/eprr9YZAq+98Xo5PjlXCSqj2q5mz9qW6y/+8i/Gf/rP/6nOTTJ48fZ33x4/+vGPx9Eo&#10;YMwOx7bk4WyHJA6c2vrk+tViOJjSaTDDEL+W0Ap+bcNhwEZwxo1ndQ7SFks+WzlQ6By3vmW8t4B1&#10;cPv2YcVLrY4JvjjQrDjAKL6bq67gCn50TghyStcWZ7Yt823tlX80eRw+NA4vzjziOOSYk7YE+EJg&#10;oTHKrB2TvYTW4IotPD755OPa2ouQB4cZjS+9/FKt2DGLQccJLGbEwZUVJ+XADD9xWJqF6gwhAze1&#10;isCs1bs9UKO8UsIRYrNzQ+iWA3ahHNBYzYYNnDo6hdM8V3cdKM9aWKJB/6MP/JI718XzDngF7eeZ&#10;x0VCoVsKPrHuK5n3zbPSSF+dGspWJyi/CTy0JOg8+bI6/GlrZUon4MuGXX6eL5R11akN5eZx7/CO&#10;ujVvK7xpo/NQ7nIs/lsK83nxotLc+/l771a/F+TdzqDAsNA56HpxU88m/PmX79B0G9Ud2zkpkC3S&#10;zllGHGScVbXyLDJAHmZtcMoYvMLz2h7fantBnp4LeGLKAw45dMXYJMt9g3aUD9AagAovqhVnAMcp&#10;+MHT/BKMJO//IvweCvtHo6a3stAWZE4ZD8nHEnG4c8/xuMIhy1BMegckKxufvP7qq+PVl1+uM8nQ&#10;9F/9/Ofjd++/V3rEGWS2SLJ9kC2gDBjcuum8nOYBOEK7B8OznJWa2RkanNQGrWwXKpRRF7gAXLxz&#10;9049LzoOHGDn7LptIkI5ls3qMfO5t6bT2dZ0aJHumXJW2erfvJFr8KZNd4bfDQg7N+zwkcM1a9pA&#10;kPq61sq9Wlmwp1YJObyOnDhx/EQN1ttOkUOP3CBfbS1QB+HdvzM2byMHEZg2IN+bCtGD7bDoCMZ6&#10;yQVtErpl2KINz8mM0vG5No8+G9eCK87RNdG3toRTN8aIduVc/cmPfjJef/3VWp7/ReyGK5cvxTC9&#10;mzzTESGf7veB1yYhcBw+SN62a7Q65MbVa+PW1evjwe1748rFy+Pi+T7jBO2iOfTItkCznComELwc&#10;emCIfnPy5Pjbv/31+MVf/XWtwjKrimzWPg6xJ88PHj1cA3Snz50d5y5e0KwFP+xoU22DDvHUKhHP&#10;a3FB3wUPre9FD8iWR8krOjr1LBmc+ut00S0H9kXn7I7O2WmWPD29Ix/ZWo8D3OwcTkG0EVn8lMGO&#10;17VF2i/0aODG7LrtsdVeefWl+g3fbCf6jXwEu+0mSkSyhZ4aVEF79OHOsX3r3lwNhq7Ehtg6Hj9c&#10;P27feho+0YnOd4+bVtEBujC4So7RK/QyeUNuwIHnJkLQswYG6Ve/OZhs2eRKrdy+nfa8fSEG8t2x&#10;25kv2xn7m5KH7W04SNgocLm+cHH75t1y4N+6eSd2Qey9GsTqwWoDMwZZfK+zAfEtZ3tAyIoUW+/R&#10;18oxwcMZijedmZc60EUGMmqCR/jbt2SpDr7zZaZDFw/ZQtKqhes3bEdxs1YTWdVkRc32HZvGzt1b&#10;YhNtie0RebqxV9Ns2hK6WR898yw0/tgA+O1xP/Hxk9DV2sfp2NnGbfPYke82b47RHlNmZScHtAGg&#10;yId1uDOdjsc63fnGwE14V13rjJPE1usG5Z1Dcq3ous+csW1ZeCo8jU/gqx2UCwdzcEY2VZvlXVq6&#10;eJ6895vu1HmEJ05QE3DwmN8i/i2aCB3MwS2DNFYesmFsSWzLtd2hcauQ6ScDzzt3tOPCJBn6kB2B&#10;PIkjbEMP493t4Qf0f+fOg0onPIoOuxgeNeiAb5xl5ry/GqhNGZwi29J2BonKXg7BcbJei/ywDbQV&#10;3eQZnMEtp48O2eoEjqmnDS40XZN7ZI1n8Lgc5jctvxd2TT0L/fabwmvf5fninSdtibjmSfhLoA9q&#10;y6Rc6QGDD+wfAzLoczNaDcwGbvbWWUetE6zKFLpz2h1s7UzOaFO2ojY0+IaHDRiARb0M6lTnNunI&#10;7LkNcpqwBv8NhNBHBrvdW10Drh3hCXCS6dqjBhRSD7JvVQ6mdVNls0TL6ZBr2z+L6wIH9U1+axs2&#10;BOd6oQoM6p1Yesx9YDBhSluUzkrZrlZv0XPaSVnzvb6ELeCcP6BtqhywpFD6Ag6k8863VX5iy/sO&#10;0qMLcd5rl1oluqin59P5QQf2IIDataMDzXEyufpdgxILmmn7tPP1DTtgzhKWtmmqn8/6eu4qFk3l&#10;u7LDUy5YxOV06K/SFO7plVUbUBT8Zv+VQyayGPhwoU7qNnFQuEkGTdNsiOSb8tiF6u7DGtzI88JV&#10;6LB4ON9VH0Id80fGOA+poJNVUYMt/Hr1dTspu/4TdsG95/BTNJzr7NOIPWmpJygJNWCziHPAv/Ks&#10;8iYVgktqbVIWUa5pJ862xeSAHrRpBw5469vUx1/lgv7zjjM0DZH36thtNK/VlvlXuE8d1IW9ob1m&#10;2zwPeec9ffeY7k4564JH7TEn//lOGsH38O2Zcppu/tvBd/KY6Wd+8+p51SFRmOlnmGXNNMv3/du1&#10;n3m3TLt+C7P84pMF3c90M3g/v5/R7wnPcmxcrg6STJzMMue9OPMSyAC0LvoGLLPfJEon35lGeuVJ&#10;Jy/3EyZhGQ5XeU54lst3neknzDPdrNMMyzCj//n9zEMAw0wz47elmd9PnIgzKHs5gs37mY/7F9/N&#10;7+dveStj8uk/FNk3E7/dr7A6bnN4aU3ZGbfv3q7Vnc5os6rYoA1bbstmcjhyU6HKxnt+uQ2MJkR4&#10;Z2VOTZ6NHWq7VHzGjyTvShCZAN9bq7+WtkqeG7Qxe1ZZkYP6QXYRoRzLZ5ey2KkGbtJCiLhAUJ9Z&#10;bzYT34zdQeiwnoi3q22l6LIXdY0Ab+yqaVuZoV95WtWTPAN21c1g0JXke+GCibqnI/tu5jndHX1o&#10;4CZ58yGYAOA7sD2JDU1PEzPbUj9Vp7vBK1RbRnaRV3CD9tveN4jTq3QFtA9++ba87gHN2ebgm/pO&#10;7PKbL9iKyvDbO8/kt/p905d33e/ogRnPBDBO3vB85l8h33OW1+Rffh7ISi2fpaLPv9O+KRONVY6a&#10;LrhpH2eyyLdsMvizgrkmxdDraCDf6jfiR2WL6gP+GrAJ3vnq6JrqR9YuG2nDtOVt/pjcg0Uesw6F&#10;C7Cod+qhnmCz0GHKmV7Z1DhTR+WzCVdiR+vnm6zSdVrICv8W9+L0GVV5i3Tymm0y5Z6r38J8z4aE&#10;Y3D57X7qW8/ofTDAExqfZSzDM7eG82y2LZ+EgSoT4r1T9oSxYF7ksRylycvgbLVuyzHgNeyJaJcf&#10;1FVf2QSlua1g1ztlwWva71n4OE2VqF3Dw7Fr2SdCUJkMQykll/B8ooHinhtT9otYbVgx954lffUt&#10;8lf+nkTXoiG4AG/aHA0J1QZpx/Wbto0H4XVn15MTb7755vjJT35S8kse8Fc9kf/tf/t/vfvFl5+O&#10;X/7yF+PDDz8Kktcu9nTUOd5RDvgzZ06Nr7/5anz6xWfjo48/HO9/8Lvx5ZdflOPZigEDOrbIgJgb&#10;t+2Hf2PcvvcgBLMxwuv6OHXy1Lhw7uxii5mb6WSa+Xy9vrctln2UzQiD4BLgGDF4g7TnxqjGN5iz&#10;IY0U2mJ6BR3VAEmRBx6KGhZiEEA/c11Xz2bEMB1rtk2+j5nZ991S9VeGWR4U4Ui/GLhRRjlWwCdN&#10;nnU7g81vzyubCpOgPHvGqZM4G1xMNSpofEoh2XTe+T85+ll5Vv2lo6ASLe3TcdOR2r2yYxzcF6WQ&#10;zp3OF+faNGYJP4TNeeVcFEyGAMzIR1wKUM9JVEb/8qDLCfDymyukdJBOvPTyeOf73x9vf++7tdXM&#10;7r17xsYQHSZkxDPWbJn3d7/5zfirX/zV+PDj0FWEx17nuqSzfeTY0Rp1vhUj+8Z1q0HuVYVb4MVg&#10;epwO5aN02sNU6FHHBmE/KodFn29hRgHscSbeuBV6utVbptiz36ogzguKr2IEJyFuMNDWaGbF2/v7&#10;8KFDDf/uPRE+K+kAbqstdKzEMZMRvoyCcjRwQFgB8+orr9TWP68Y0EwH2gCS82wMlHFOlEEdHGrz&#10;Wv0R+PpsiGtR4ifHJ598WgM19mc/c/pMeOV60TcnLMfjd9/+bq224azW8trOYI3VArb/6tnPF2tF&#10;koGaOnw/zy3705DN3IySKNvwbs/WWBhOcJHnD4NbvwWKp/c27VmlRd8J7ThEs+gZb+T5pPlQod8t&#10;MPu+iCix3hfx971YAzJi7oX6Lm3hWgLS75QrHwO+xdPBCUZHgrU8ODTYnarkE5o1cIl2Red5qGMb&#10;G6GddDwf5RmnO0dDHSKYULNVpI+snDBWucmzeLzq3jwHJu8J+b7iQTBL512HzqevjYu+l9e89gxM&#10;OKykVY+OZIz08u7y3eO37jS2cQDmxmTSpuwa1E5CaSncOoMLvcZ4kIe21cGksOFAu3antdu3FGdo&#10;g2JgTHKmwR1jkJPHu57xyWhaNSYYy3PFELgep13gAm/i3WqXPFfG8wBx6rpo/cZT40Wk4DgkwcIZ&#10;XIZt5Jl8e+/vpEt5NdAI5q22I9s9XnnlpfHqq6+VXLly+cr49LPw1Ucfl/Hwve99b3z/nR8EN73N&#10;j7oZcFAu2UdB0ifavughMBrsOXPu/0fZf3bpkWT5gadDBYCA1lqkzizVVd1NMT075Jyz3H0x32bE&#10;GS6r+5z6XDvcmZ0l2bK6S2VWZqVEJrQWAQQCAbn/371ugafQ1eTQAgb3x93EtWtX2TXh1woHJjG2&#10;h/fBYgLFqm67TfGpviHnqg3pb2Wb6Hl9NF/vaMIr/tLioKBpwT1qo2eghYOj+zbv8psRdCD9ePzo&#10;4fog99mzZya7impnYGCx+87v/lYcp+jhWlRhV07t4jhkB8XBtJsjmiOlVwWu+2ZB5OGBw/siN7e2&#10;gVF9Gljgt3gNfMAGSx97tzN9Mj4UiVbxoHToDD7gsZ7bxv848iY6/4ndb6Gdx5HBji1wROrJRMds&#10;WiH2MDjCk4cD545cDcLoLIMN3z5gOJvIqVViViBFNzwLT69ET5ikAbM+ZiDTbcqESxNY//yf/4uS&#10;nc6t/eTjT6bffPy76dJ3t4Lnp3XEgglxOsekkP49fvLEdD/0fiWDn1sZZHUPNW0bkAjQUROSs+zp&#10;RG0fBItF19XP9LZfBgx4JjRkZY7t2WuRzS+eGSgz4ralvw6n/t2hJ7xpUj4G6StOR0b6cvpkW9La&#10;hRBDMlcLYDZvJstMPljVFF5LHXjG0VYGuQakjs2zqgyfR6KkTIObzemf3L40YNqZtPumXTsOTdu3&#10;7U+KXcF3BmBPt6eeDORepewtu9IsdhA70MRI71g1UNu//2DhX5/DJRRov52vFmVw7pogMbFoMrTo&#10;8+C+KsPk74OHtzMQvRuaehm9S+dmoBz6NJFeK+di9m3ZTBdtD87Wp/t3H4anOONMFPSuDjIHLHjA&#10;lfxDw+V8Th12k9U3PUJPO0JXdvOQEXaytTwI3kI/ffzZ3toNrp1g6dWQO0rG+qPLPSNf7969Hflw&#10;pSZitm3fPO0/uHs6cepwbJnw3JH9qS92y8vYXE98C8punAx4X4R2X2Rw8jLy9LmjSNkkgXMCJ9md&#10;wdkOuDbwfB7RtFU6AAD/9ElEQVR4QwPl40RXBkt0tsnzJ8G5CQS7rsK/oUWTdRzp6BOtrj6yYINz&#10;3mDICuLWHfTgs3X6P/okOlOAR3JBHDKMs5P9pB+KRyLTxuIQkUP0tWM37Qld4zsDWraKY8p8A9Kk&#10;9cnjJ6dTJ09HVjni1bG1h0p+2Znsm5HykBlk5Xp4ddj7jtDavcvE9eHIF0fg7iv5ZpGNybfrsXuk&#10;tavw3XffK5ureCF91fZLkJf2EKlolBNAtOvuy6++Trv7yFw25dISOo5NoeLCyWvHWjsvWjbDYeGJ&#10;7M9v5VYYV7yvlPyuP89Lpre8KHExy4waS+RJ1TXqi17u48PwbmR2aHQM2Dmcxo4pV8ek2U1l9XF9&#10;uzG0wM6jG2tCLdeavInsIYNqoi39JdrNCGa8wH4AI1yyBcgS7TZpiabY+I4odRyp1bvkNTt6LeUY&#10;B7At6EErpdGNb+Woc1vaMxwcqqhJKPhMmbX6MPU3PlqGiHACDyZC6BM8B1/0f03GjPKK1nucpW0c&#10;CqL+4eRQjoxVdv48R6N17E7aWXUF51XWG30pT9swrS+990wf9SQN5x35nLERp96ctmwx6VKm/lJ2&#10;F9iXXtgBT+1cEkvvSiKf/k+7emzLaQL2zofHhdd2Uk+0CAPuxmHdbqRbTN/vG4Zxj/4tOPRMHOnc&#10;4200Y3xApmqnSZeBj/xX7aUPu4ng7fazM8VesAmo0Hfyw5cJ97IrKldgy1/YMnXPbUm/kkngbhz1&#10;pIbf6m48tcNswApueEUDA27yhP+g7N+kG/nVSkbiF/iuOvtfw2R8kEu1ix5PBAPbkU6pCRsLqYK7&#10;akXgLR2Rq4yy1Nn3+VUfKM67vEy5TYtzRXnU9Ok3+E0yjkk7MqdeSZvYcgJOIt/y7mVsxtLxoUM8&#10;MuhNG5XpvuRUfitbHKHauxAGHItRetfxfgR5R3nuvXMdz0dfvBnRGdk7aF50v0hzojDKHE5CacTx&#10;fgS/xztlCIuwCn7r80XacU/HDViUI53ngmcjX9N8T8ioRz5wucoHzwP/A/dgFtyPcke90i/CMe6V&#10;NfAhjP4bMmj0pXTiCO7Bu4iHxTSu4/liOnGkG3HgeuQZz+UTRntEYbE8AXyiMOAQpNc25Ytwt3hd&#10;fEevsFlqUkD+V+mH0L1dnnTVemz/O7Hx+XDYPvui+zw3DnXUbo1HQ2v0Eee3/Mp5GVvbwgT3y7E/&#10;7aImi6ptSaIN7ntyJvo2tuSevXtif/URVrVjIvp4TNrguzraKn3Hd+FIJb7ErZssQMH5TcNkkHa5&#10;1iL3zz+v3eqc22x1Y0p2KxoadFYxJYx+6CPR7DzvCRT+D+8858OwIKsW797zTV+Lam7neR+T7FQF&#10;OLJYil4hi8kROCVjyG/jsu1pB5zVOGumbXDoT3gxUUOuDtnK9rOgU9sGHXvX+p9d+7x+SzdwW/0x&#10;B3k26Du03rKzT5cR1V95EgcelCmGKqvPRr3FG6GBkUaeotDAL68dN62Dmhbnm0pnDKu9FdMWiwTK&#10;TxY79JXJsdCb8at69JG+GjyLR4ufi+ZTbv5pT8kD+i+6Elx8Z+pSB/vDN3ZWMwZ/Gri8R4fy8Zmg&#10;LfRcuA9O6AS05xhh/kRjXXZx2W2pdcDFVuPzQVd8OzWOL52kvcrKfX7r+7IxYrsM3LVsabxIDx7t&#10;QoWjD0Yc/NqyvOm6j+HvnVhgGYtEyyZKeerRVyMO/Gn7KHNE75Uhsn2LRoJH5ehDupXdpWxlNJ6a&#10;Tt3nX7XX/WiP37VQPTB2X0evJFoc6mhA/k5zHMvBrxPBNkWv1g6dRN+9ebqeNiddkVD+q7F/6X68&#10;lOjo8eDvpfE9WyF1OiYtCeq5m5BArJyZbv1WWP5t4ELRwSke9N43/7dvz/g78cnTF9PNO3cLpyZu&#10;7LjR14JySJvp3/70f/3ZxSsXp08yuPniqy/UEgHlVUFd3xr58ssvUlAGcLdu1lnw3138NkLjzvTo&#10;se33dsmstXEzOcNtrVb3QsKmCAjnVHKa+eClGUVOJN8x8Hvlwb0SOgwkRwa4UpLSAVDjq6EYJsSF&#10;eLvFeUf+FohtzHMAOlc3XRrkMmiG8wIhIUwM4rnO79go7TTtqNZJiXkD4U0kcxoPEtTlPiRVV2VU&#10;v1Yu9Xe6LtPzzoOe6iPE/gJ4REsRZv/uLBxqsrtUHg6/IlAEA5a8yfOafQ9+wUoIWpW3FGWylsH7&#10;vTu3avukM+mvXL1SEwYGAohg/z6rHQ34lsrAdT5mOXjndhq0DUPD75p9htf0x0rSEsR2m3z0ve9P&#10;3/v+92olqi2kFJrB1MNVK0pf1DePPovC+vnf/3z65LNPyxl6OIN2206fGiRGAT/KYM9khEm+5ym/&#10;2p/2bKnvFzXCnP+PSYoB0gV1NMqrdha/2vIqDPlkWtFmE4Er91LP/VLyzuK3yoFTr47XuR1ajYKh&#10;+Cgw35+wKp1ziSOBcMY4BKBBMoeTle2ONqvdOYcOTadOnkx7T0T5OprIMW2OqMjANrHOzIzgQVsY&#10;nqMOLLdS7/XrN+oYM6sifEj/66+/ru/OUHiEj/o5G03avPvuO+WkINxu3bxdit+RTxcvpS+vXK0J&#10;G99yoUC1j7PYDhvKwVF++gwf9IDVpA1Fj1FagNq11StMg87gV9+1k5dQ7IERVKeI3M9Ct8rt6WX5&#10;ECt+qPdzLCUs70z7eMNArcvDK7n4T5A+5fbKyOZT9RQvGpzkWa+KiXGbp3jLu5YBeV8CsrlPnepX&#10;RztMW9j6pgwjj8DXzpINDXyBiL5NCpowoNxKMCtzjpWuii/u7Gy5Lx6cY8uJPJvbXbIizxtv5Iv2&#10;9G/t6jamKPlS3wY8CV3EjC+D2vCIfkMH0r6GXzLlie4NLnpA5D3HnH5nPA2nhiArPGm3PAwtTnA7&#10;Is6cPlvHKda249CRPPUx/TIQx0qL6oQBaLW7Ck0gk3tSiFO1YV5sq99DzqWF9a76PThRBJmC9/ZH&#10;MZ081rtfdkdWDaVWMWWYCKCEOVo56c+fOzvtinFvAcDHv/lNraom437yx39cOwFtf62t3lHg9xyP&#10;lvyMcM4++HwGbymb8aAlHJtWaDDQDx44WB8xf+v8+entt97u74TlGQe2PI6QExgiHGd13KByCifd&#10;JwYcj9dWi37J1FpRU32Z/k1djMM2KJ7WOys5OL727No5HQ0OHM90OjLHpIzvvNTq59yTO3DFqOMw&#10;tWqe42/HUoyf8HJ9wD/tcwzNnsgycDuOyvcxDh89NC3tiKwOr6CPQTf6DoxW8ZjYMoA5FDlkoFG7&#10;exI5SxkPJxxNdP5cRfDs3BGDLfSyvhojaS0DgNS9I/RQg6bgatfO7SU7HWO5lH7n7PNem3x/JYlq&#10;ocBSeLGQFdicM+zM4T2R/7tyffkstJ2oo4qmczUZ7ps6djnZ8flv/s2/mT788KPg60D1wa1bjvay&#10;M2jK4GzT5GghRjKdpw/sKvbNMYsXbsaWMRAKVxV/gIMtUvSa3xyb+l0+z/Bo83BuE5rvMWTzfDnd&#10;kpYZxTm6Bi+1uISss+PzYF5zuobH0py1x2hwcz03mfP8uS3qMSIfcz7ifcZ++jb0vn1puWQbLtyx&#10;PXhctqvTirBeMWXCdW0NXdnFtq0mbV68sOtiX2hkbwYBwcOmXYHFSsEM7hI3vXSU1XLkZXTZzr2h&#10;azZXBgjR17XCLLBx4JmgaZ55Ukcx+c7J2tqjmgDhFAMX/TlWqfXCiwxOfcoxdOHIsLX1leDgRR+3&#10;FCPVxNKjh+vTo5Xw0Do5YyJnit6+N924fjv9nAHkIzsHeyLegNJVP9c3JsJLaIKzkVFOvliRHMlT&#10;spAzG8xkPd5mlIMPXZMXpcPS3j5adWf6xc7D1SrHIhc2ANgNApiMe/fvqVWfJ04dq+/nHDuecnZF&#10;Xr4KnI/vR87cmx6t3gtu7Bj2jagpeDTwN3BBIyGaOYZs0g/RW+yfPCJH8SF6QoMmiLWL05F8LnpL&#10;JE8DdaUjO8jFnky267iPO8AD5LldhnYsod0KKbpkUNKzh8iB2hEfO4zeQDtsQ8dFrq6uxcZIe8Ij&#10;7Gc7Fxy10XQ/y4zgkLysxS6RrSa6Thw7WTuS7bhxZKGdEr0LcW/RhDPhTSaAD761hW4hh/Qt+2zv&#10;3v3T4SPkz+HaSWii0CIv38DhlDhXO+s4+dk04aOUqf2c/WiRbMMLVsz+4h9+UfoBL2/fYYDEocHZ&#10;Rt+ruvlX/sL9HPAx+5iNjR5qtX3qyovO589Ngufu7EJxLANaxKOKk0a59S2MXLdW5NQL3aW/lhNN&#10;MPrIf19j0wfu5bSFA8u3QU3i+PCwCT7fhUIr6IazhP7h2CpI0jltC3COhS6il0yqsHNMcCi3HCcF&#10;M/sgMAYW+oVNjOc5DQ6wiwMX2C0+un/3XtnSK9Gl6bS0cb0W4vnWmGfwje5M9FhMhja0z2SpsZs+&#10;qsmqGZczqFW+tHQzB46xSTsb8ozsyHv0qnwOLPTau/MsLgn9hLfhXpq2U+b+SOG1YCm8od+Gjhtx&#10;9Fv3TdtG7UyZJ4ryu+RgIrlaz5LOs1FG2UHKyHOwKwsfjtAy77UDqvSH9kamyj/qdRUHTGUrzXCN&#10;a/Ms3VdIq1QVX4UG0dYMl6soWZWEFpJv4JBt4ncteCp4uhjPfDMKXska7Wz5bTzWvMBuEoqWC7b8&#10;QNOpF97oCHZ/190LUdh6bf8laf6Tx/ua/MsNu7pxDP72O5StOrcFLQw8jLaI416byC12nOC3fPSP&#10;NIJd0k72IFdM6MNBkUpwByD6LU3SlIKv5GpsE+NLk+d0Sev77r+yv8GE1pSTPo5lPW0r/n7dlwUz&#10;AGY4xrMRi64Sy6maPOAtmBM30sFfSn+hzqIb8qudnYu0Cs/jfuBn1Ll4v3gV+v718xHHbwGdiIqp&#10;Sb/o4lo0Fzz2JGDeZ7xQO62SSDrX0VedX181XCMuBmmGTTrqE6QbcCyWOaL0ovuR9s2oLPQhjQBP&#10;g6cX8d70ZlK/nYTyjTpGXvng3lVaaeQVFuv0Tvkj+r0YF8sddUun7pFGOTU+mcsX3A/8jLpHncIo&#10;bzGNZ+JIL7gu4u7N+5F25B/1gGe8H3AKo44RpJF2xLJR5vIXo3LoKXbaK01QZ2ipjiYL3XMSX7t2&#10;NddHwc2WWrSnqW3rGYNhv4HL1/JfucZk6BRP0pdkGPmWllUeTG88ya628JhsYPeWjMeXkV8mdWpc&#10;VRM8vnPT+onMePUycjbF1H2AV6YF02BBy3xwv5tPU7FQmJ9nHEWLhvQ5vFafuAZutir/DfsMvnvc&#10;0X3GGY2H2HxOKOoj8NlRqyWn6XY70A8FR3akL7PfN4emAvNyYC/azb1jwSyka39s85x+ZHsZ46JD&#10;gf6shc95zyYcEzfK0YbWxX2qh/x+s+uEsqsL780n/D2VL3WU/Eo9ZesEt55DARkx8DHozlUYMlJd&#10;lSZ/3rNvyh5Ov9Ef0iAB0nnkQTDogC1QR8M+6dNmyqkfW8Lu8ieB265JEzjG9+od8mDQMLyre8AA&#10;bpMs2qavPANT0zs7uhcS2DVl4Qra8r0bNrPxL7pasmAjeUs3zngznjd2t4icbWhRCzjoJTrZOMWu&#10;dt8yRL/aLrRfqOm//cbsAriPXphxU3oi8CI2OPSMz0CfB4r2A8240U60OI7MGxN49W3E4Ave0ROb&#10;D79s1J0r34iyldmw57706mzLwWfu4dCYsXyw6CLRBA74pJPGc/Q26FJI1XPMf3NwXzAksn+HvrGY&#10;YgnuZ3oz1qtPYxj/bV0Kj72qcaZo/GOiDe2zUVQyrvmv7JsUWLIq1JkYWvUmuC/bZ66/jAmtz6CR&#10;TAfXxtgheeoErcoYukjaoqG0b8vSzmk9+vXmrdsF3wcffFATN8ZVVYb2JNv0v/7F/+tnV2/cmD77&#10;8svpy2++inEQJKeRjjtbz6jfjpqbt28WiI+fPp5WHkVgPF4JI2QwsCWGzObUvokQRZhpTJ47M7IG&#10;OSmfMNuSd9vMUqWMpynjyZNHASKM9DwE/exJgM67AIRobKFCLD3j1YRl9T1CfBUkIE44JNzrZr4M&#10;3LbAkJ5Er9fFgAhkTNgoA1I7L4QmaTJD7CAESKoYNI3dB/5Tj17jTEGW7luupsw802FyVcVdVMrp&#10;mCZUOaU4wqnu9R8FMjp6I9YLz8GXtPMbsBJWzwkPwOTdZquBgrPrVy5NFy58XZMDjuC6lIGu1eAy&#10;c1aUMN+xXAIN4/kAlo+JOtJA7RTcVt4J7Uz5nH9Y5enj9enRg4fTnp3L00cffjj94Id/NL311tsR&#10;HntKIFIs+uxRyryVMn/3+RfT3/79z6dPP/u0fqMnEzdWst+9fzfX9dDQ6vQw6R9HiJb2Tfuf04LB&#10;BTRijqUoIWzxLPT0Ms/QlQ9nvwrA0hIodc762qMa0Fs1b8IEzTqSx0Dz9rUbtSJ/dWVlevYkNJu2&#10;GhgTnCU8CS2dk3Ygw+XUefTQgQxi9097dy9HMO6cDh/oVfCHD9mVE8ESJWm1RwnW3XtLmaMRwu1e&#10;FOrtm7enq9eu1/FwJms4HK7fuF4KgXNYRxIctXo+0UpUzlEDHU6jy5euTF9+kX786psof9+ruT7d&#10;vHmrVvQ/eui4ol7p8CT9wplSjsLQaTmkayVrFPJTiiZ9a1VIBEKv6GseMFlismbbNs41iifvEk18&#10;WtEhMkYqTSJaV0XxQFPKrBQZpIlopqjTO3f+3OdZdWb6NL89i+qovCaEtqTOnqRp52AP2DMYqXLR&#10;YZdjQFgOmZq4kW4oJHydtGRWOs+V4OeoroFb+tTAebLLLXSkm63IVo7JQyuYyS1yyYq6lmUdyacS&#10;zWl4yQTP0hT1lgLKc6VWW2cGb8Ha9y2HOAikN6CDoxEomL6rS2VJ4X6kLsZaT4IErsJ7yxu4gGMT&#10;ulVPIqceBwqDkVK1m8DRk5Qs5UtBLq60ro+dpy4GwPnzb09vv/1uGZNrq7aUWnnjzFNOdYqTcZ2B&#10;Q/BYOIAS5VRb21CqSZi5bZQsGtQ/4Gz8w1LLOvUOw6HoBz3FGFrK/d7IpyOHDtd2eDsIy2H+7EXo&#10;mY5oWceAwZdkEMcvh9H1a9em333xea0Kt9NG3B4Z95tPfxddtRZZ83JaCc89sqsv9WyL4uaQtLLi&#10;RYDSg3ZvoBe8cOzI0enc2XPTW+ffmnw/59yZM2V07wu/MoDh++r1a0UDDC+dBjd4jAGzPTylsYxB&#10;x4GahFhKe19El5qw0Q7cYNLiVeRhXqSd5NLL5M3AZP/ucgyfPHF0Opo2cqg5DoAxZ6u/yJmn//rb&#10;A3ZYhBfCV5yBdB0ZBzaO9hNHHQXpW177piPHImO2m2ALXYQ2Bk4ZgSZlOO6Opv0mZ2rHz5mz08mT&#10;JzciZ6ydhnYc+qaZPPTK7p27YuWn79MO+gKMdpzQ7VsCzPmzZ1LeycjR/aEBEzsxZhKfP4ssDB6i&#10;YUMTkT2c76E3g48D+/ZU+n2Rr8+ehIZe4LStoXMTk48nO3kvX74x7Qu9/Df/zX87/Q//w/9QAw+D&#10;GzSIdvFwhj7pDjscTJTYvfioDMWjx47WBBX96BhXO3u2os/QP/zZxcfgQ/PkaDl7ELHeQ9OpI//y&#10;KzG0gAdMGJfdgTXzvI8eMgAKT2yhy2z15sTfFTuH05X+Wg8Mvt/yIs93Ro++nB6nDdXOxKeM1xTW&#10;xzfEiK8BZHhoM/0c+YA/yanAaDKwJvPvPYiu8ZH/TeHr9PPzzdOu5f2hQ5M1gePF1ooZ6k3b8mzr&#10;5h1ps5WD5HB6Aw8HFwawUND2x4saaK2t+aCkDydunR4+upvf7jldOcv6yAB88jJ4fBo99MyRa6+2&#10;pzyOtJ5MoGsO7DsSGLbHrng+3buzFv2cdoJp8/bpxdNN062b96c7t+4lL5mXsrdbeLIv8Gyq/nN8&#10;k13eg4atgmQg74iNglf0F104Bn/kDR410Uqf1HcCIufQimBiAf3Y2cNZgI9qF86eveWMpeuPhf7t&#10;0j1x/MT8zZx9GQCnfy1WWjOYeRCYfLTTTgeTHZvDH8t13FQdNZV6y0Anw9MOMg6xZDhW/eDYDUfa&#10;PX1K/oe+inb6e0PoI81IO6xI028cG5uJz6Tj+DEA2lOTJXaqSMfB7cg5srwcDqmbw4PNZDLGN5Xq&#10;exCxOVZWHiY+ynvyLGIpddNBj30XKfS7c4fvMNFBZJFdWP2tGhO6x48frQkWO7LsTjqQq4EGPVK6&#10;EaSpm77Cg/VRUIu30hfkL95kf1df5J8jDJZ3Bvf7Wx6diRyyA/qLyPkbkfP6k/zXZ5wuJiJqMj1l&#10;OJpvSafg2fAOW+9v/vqvpo9//Yuk25L3wd2S7yM5JiWVBb76C5gN6xy8EvNXk5dAYxelDqlKdyXq&#10;w5qQyVOynjwnx6K9Sq5FC9Y9+b41heChXTsiy2fHxR6TMpF3nCk7Q7eie5Pb9AY56X4n/o/t8irj&#10;K88IhXI6GEBH1pH9NXmf/M70NxmOcwwQ8TIHgUE23vC+2pZYTq38tliC/Hfs2O6Ku6oMOHwcefvA&#10;d6bu3Y/NuVb4xsfkzL3Y98YScGdVsyNCDcIN5KUzUK7jz+Axv+so5dQ5Izz83nZcpc+7HuRG9tT7&#10;NDP0+jwwlJNlvXfZiO1I6TEiGVDjN32jPG3PlaMdrbg3/gNXO11nuyx1jIjfxYIxUXrX8c59Ox/Y&#10;dR31P5kGVunVBVah4ErsCY+Gb5RFd4/V355VubnmX/JU9gobZchfZcyLYhBgwkYbomeUWzpohs07&#10;hXE2sYGHHAQfaR6wu77857exmcnpJ6FdR4Uos48Gig5jz+X6Srm5b/yieIW0TUcGm1SoOme4TRSC&#10;zwR78xKnAyOS/kxb0h72gfEUPjXhynassqsNjZMUuoEH7RhtGfjRJm1GO/qBLQcfbGCLBjlOfZtt&#10;fHuQU7TGFugs9RVs6tHM/IA6aSwu7QWpeaZfkggv9dgn8OUvSfMumj3Py37I88U+aPg7gFXQrhpr&#10;w1n1m1L6fdkWuW7o3+DWt4LtuMmPosP+Vln4Ku31W1v1ATtQaNyIo84Cvt41Tl8D5dZv6frx63SC&#10;7DUmjLxRrgUh9MKL6CfxeejrZWyzyle6umNKW+gr/YSGX9OyUO0t+NTBN8RhPfN0wdMwDHx6Nvpd&#10;n5MDruKoa0TpFn9LM8oc/OwqjPSC92hoONvkM64HGxgGfQ3ZMPIJfo/yReldx3Nx9PWAS35xtFEa&#10;cAqeD8e4Z+Kb+UabRL+lHc9dR/oRhVGWNpGjA3+L11H+KENQxyhnsV734/nI087r1+W7jiidZ+O5&#10;CVL+I2Wx2/l1UkT69+l0PzrHTmdlscdOnT4WvsELkSUGG0FnWluO8bIhgrpn6hfn9hjnIU/1wadE&#10;MIw/2Q98JO7xYzohMf3HD2FBlLFhbM/t0YlL2+y+4FTG+6k8tpqdw3QA+aAuE1DaD15HNPtcABvL&#10;Ec4Wu1ksxj4u2gtMA38lFV0jd2qyJGWhB3hhx1lkwy61GIVOZr89D96MbZ6XvWFcta3s1WMZzx+M&#10;DUaX0/k7o/OW7cqPfCCj+Ls2B2Z4yG3BQi9ayMSmKv1d9J0k8Boeh7ex2JjdxwYftDHy08d4kj0n&#10;P14ZfDDkeT2PnifDasydNNq/QRtpm76Bi7zIHTQF3sBOLyifr6aEtHfakjLhVNlDd1gEya4Bi5Q1&#10;cZO8tciy8MlOS5159nT1cdk1Jm6esalyr20DLm0v2GY9qm8FbS5bJkF644RqR/pK7CM/uy+12SLH&#10;Oj7ayT7kd2CjRUOgKcBYLlSQcthq0tCpbKjSNzOt1Lg//cTOMiYpOeV94ee1DBnR79/TV6VfG2ZB&#10;/9QCi6SBePDCsTa71kLA3NfO7ehTtp7JKO/0D1tKH5a9lvw9Fm4YSn9pX/51CJUWXsVuD/jtiBu6&#10;u9qcKMCpYtEj/18HskvVr2VcPfVwDvJIByZj8PoeFjub/4S/IuN+iziMmTLcTvueTitp10N+1dVH&#10;GR+ZfLXwCsTNnxWr7Fj1YfYXqT9qMPSAVnFf9FNosucXwjtzbnjt70cHv4G1fLUpq94GPv4QuQW2&#10;2KZtGYOGHuy4sejtww8//L2JG7G01v/y53/+s28uX5p++fGvp8+//mpaWt457dwdpkzfPmM0RzDE&#10;usrvl9OjDEadqe0M8F17dmQwtWs6eMgRPYScRoTon0SgPE+nziMbzhMrLDNky/sooWePw5xWpD3L&#10;a2dwk5OQwghgPBoEW8H8tAi+zixMRNv1sUMOV6uAYjSoolextXIM2bbBMzO1QSic1MCgCDt15VET&#10;WdqUd9Xf81UJJiv6CDWEngyMkRLUyiQEvBvvu3M2vZp/z4jtpx1UNaKAzLiT0uj832XVfa7VnQRq&#10;Ersf+cpIwtSBsXRWHhqEcujVUVx2ugSnjx6tTBe/uzD9+je/jtK4UAarAS0hxajGIAh2Twb4jp+5&#10;df3G9HQtghAFKt41BPssA+uVDNQOxsjdHcV1/869EvQceb5Z8N5770+HDh6eB4K9Kg/+rHD4+d//&#10;w/T/+T/+j+k3H/9mur/yIH1mAmapdhPZbfM8hGvnzFoEQg8SYnQHNqsbAiQXem0pXGc4J11MgSpD&#10;N7inpGtWM1e//BGotUIqNMOx6vsEdZ4hRZd2vniSctbbOaoXN4eeOE05F9HhJoogdW0NQS3v2Dbt&#10;38M5GjoLXS7l2e7lpSjCXdPe3QbGwf0WZzsyzqww21rOYR9ytgvm0uWr08WLl6fLV66Vk8HOmdt3&#10;bpfSZWxbpX702LHp2PGjMUT2RLFsCdzPpwdR7teuX58uXrqYeLUmbG7fvp8BMiUQJZM6agXhs/BE&#10;YjnEw6RFv6GV2lIfgmZI12AyNNUTIpw1UjS8VjkvLcUA2dwTMujO0TSUyuY8Y4T7nsDLlO0j1kuJ&#10;w4nUEzjoUlmUMoHfk0EbRvvGNX0kouM8qwFPcFU7eGa4KnoHNu8Sy4jKb1d8uGVTKxXclgJTHHkS&#10;3k8VzW+uFBDyiVGSWJMrSUceMWwIx8qX/hS3bOXoUkaMI7/refC2OTKJUMnzV5uCc0ZR6OJ5aAS1&#10;1eTQ1tQZIeI5ugMDXKPJ59ECT0JnjA5t5CxzTIQJDsqoJzrSXvBVe2b8pDFkkj99R2lUP2Ka4ALe&#10;SwbBs99W+qR/yIRekfM8xoZdNCuhw4fFh6UgQw+ceso1Gaaf7dQ4fTp8/Mf/bPqTn/zpdPLEGb7z&#10;6e4dHwA3AdqOOvJMYHyUQVGBDA2OlZW+r0Fn4C5dFFygUaHbkWdok5HsiibRQHBl4L89PF/n7IaW&#10;NyefVchLwcuuHdvDf3vryDBG5noUqjZZWXL61MkYwOemt86dLcPs2vVrdeSgiZ2z585MZ86cnh4k&#10;7WdffD1duh6+W0l71tP/McKf4J3gwoff1tMeihT9gnYcM8YYssvkJP48fGSyosWEjQnrHWRU0q4+&#10;fDR9mTqthrAKnEHBYGPcMoLKWZFSn8eweR5ZRLZsyvsXMeQY2mTMoX17pv3Rs3tromfz9CR69cWz&#10;tWnfrp3Tu2+dm04cV3fqTR3bt1ulFNkd2SGWYw7NJVo15bhMk+36Yint5HzeE6Ovzr+1FTiDDyun&#10;9x/cVzKH/tRhjE6GM8foB++/X5NTJvB8U8ekjN2U3plM85xj1nfvfMvsUH7bsVK7K1KHFeHbIwee&#10;WV0UXeTDl0/WGHgP0/Zn0Rsn03fHI0P3BF/Oqt43HTloRffWwGn1kBUwO6KTHofWnkcuxgZh3DNa&#10;IweerL2cVleeRpcxKNF26NLER/TU2+ffnv7sz/5s+vGPf1IfMP/i8y+na1dvhOZelaFJ9tpNg/fw&#10;KsPThNbJkydqIuDyxUv1LR2Th7XyBW5DrzWZj4YJvtCMgCNK16Wv68iC4rFEFJ++YJ+4Z1eIBneO&#10;Pdu8ZUfYdinyhMN40/Tkadqz9rQmZu6Hnu7cfTDdvH1vumFFe/D3OIOHdbrsWQYMYc5n5FCiBQsp&#10;Ln1HNtNlSRd768EDq+HpmpvlSOWEfxhevn9vZbobHWLHyssXVo5FHjwHP7lLpg4Z25P+VpuZ+F19&#10;GN0ZnePdrugFx+s5bs6kzb171wPf/QwegqctTxPTH6+eTAcO7q7JwR5ABcjIqGfPXENnSwfCO7un&#10;WzdWQqO7p0MHTkUPHZ5Wbr+Yblx7HNmzHvzvCa8dzcDzcGh6Z+ROYA28W9NgtsbJEyenY0ePhBYP&#10;hS7tlN0bWRTePXSoJlMY/EeOHJsOHz1aNOPIOBMIx4+dSJ+QQWymDJjxcfqafFteduxGDzwc51aD&#10;GAPdDBQMCFyV70P3+/cdnA4eOFJHJ/omHv6igxwBfOv2zeAr/C6yK8Lz5ZTfbUXcntDxrGuD8W2h&#10;A06BpchiEzDL2/eGD8IL2w/m3b703+Pp5vV7kXlPA2f09Kbt6Rey1aIEx7weCB5OxfY+FF7anWe7&#10;0i4O6V2x7cJXh8JnBw6nXpOkW4KDQ0XrvmuDcQy+r129Ot0NzdvxzLFJPptMuXd3JTgxQW0CKTQR&#10;Wn31ijwL7b7kJTFAxvO+pxY7JvLBcY6+7Xf86PHpyOHYNGkvfNbEGT0W+y6oLHyiS5OuvtVn4sYA&#10;sCZv8o4dWGdL5953akzu6auzZ8/X5BDnxyeffDJ989U3oZfwa+SgCWnfA+OgMElukt/YwPGENUES&#10;uUSm/PIf/nb6+svPp+WlzYG/bYOXdHzxKurAq57Peiu8UJo3+KsVkdKBLZHu2pbn7GE2pYneHUmz&#10;IwOuKKKS9Tt9syh1bBHZp7FzX1iglvtDB/ZOJ+zojjwmC3fGoN8emHfF7twXWbg3tueeXZGnbA1j&#10;r/D/UuwTetGiIZM41pfUkbexKZ1bTy+hsV2x7fCrSReyf0dobHtgW6KvS7aJDXuKrHaltOQPL8Qm&#10;PBTasot1KTynrcYD6qJjDMDIPTrcEcJkcO/Y4sTo4yvRJscRO7e/mYgPt0fnOMIu7YkMrsF87knN&#10;gFH30g5Hj4hm0Eg5esu+SerUTce6FwlYZh17hHNjDNyVX06A9H87ctqhDz6DdjY3+Djmq5wEfC8Y&#10;VBePBoae4Onvu5XNQxclnfsxkBfIIM+1o5w2bK+8U1ZPeAfOvCtHfcoY5QgcQGzH4bRAc+hR+7WV&#10;XYE/jGlUJ82AQSw5lvqVzx7wzL1gElEfgh+k2lqOJ/pM2sCRAsrWfJZ66qSA8I0x2rPADg5XPvnN&#10;O5amHbtjAyWCFW+rhX0LnrJpU7eAl8m/NCAwtf7kjNycHjdJI6Jriw3DqeGT6LPQ/87YJdsT9Yh+&#10;rz+NLujd5//8N6L2qBM84rBnyGswOWnCiQVfffVVrXyH09OnztQiFfYiGxY+TcqC1QQhuMFE1zmu&#10;24kT7Gu76MqGTnr6zQ7x0pvqDx5rp9zMYxZ7vJ506j4Z/TLgdh20uYG3hXeelZ1MV6GLyBanl+AZ&#10;bRtHl77GfV/hyUIrbdFHYrUrUVj0Uagn/3LvjXzDWd/43YA5HVK2jkVUGd8kWdK0T2KMC41JHPe6&#10;ZdNS8AI30fvBjzLtOoXXLhtMfV80Pv9Wn9/jmd/CwE+3s3lM9AzvcB6O/K4i/vNuxN/jyRkG96PO&#10;UY57z5S/yP/0jnG9qz4jQ147tiPH5vLA5NkijwqjTmE8G/UPXIzruAcveFzZsAO+8VwceUZ57t9M&#10;sxjfLF+7Pfd7MY4yB57FgXdhvF9sy2LZonLVsQiLe+0YTvDxzGJbPj8ChWzi33iyZjfnSi1CunHb&#10;pOuN+vb2mTOnptNnT0/7Ymc6Brf9QsFlDYtznzLWU//j1LOm7wMT3cIur4VNqa/G5tqSSD6vrwUu&#10;Y7PouvxMO9I2Dn9+kthbS9GnO2JbiXwmHKMWkW0LrYdDyzcTkQERVYeJAY2hnz/55Le1iJouePfd&#10;d2vixrH8xW+piPxAZ/wB5C+bXyBz2EMwfv/eg6K/B/ctxnpUixfqW6CPV0NvsT1iP7B91mLXkT3H&#10;M347ETv4YOSchRz0//a0xzeqjUmfBbcmKwhactNiC+M4spNcGRMqaFjf6qfaNZJ+gzb604I9POA9&#10;/cOnJM+gaWNQMmnQRB4nzvRR8qj1LNkrj/7np6xvXUfXea/+oSs3dFyuYk0WRDZanGjRZe2Gwo8w&#10;m7r4EvyuiRv51E8WRu5bXPiSfyv3ThJ6GfuFD9SETXV+iZ6Wj+hFdA8W+AKHdgz+ELzvGzlBMYc8&#10;J7PRW3+mou2zZWMkMAWGF6EfsLCv6vtogbMmnSJH6Ck0pa7yaYXA/ZkIMAHEtkLzYCs9lntpF+OA&#10;USi855l2FG9HH4znZLW+Fke79Xkt/poncTwT9MmQcdqu9a5+j+dV9wzDwA/eE8Bak5exxcuHFN4t&#10;5M0hWaqc1utsjNSTP8+FbkfVWuWP4Lbrip6caaB0c6LdNvBVk5Oxjy2CNKw3zrWBoL/j6dSmXvQM&#10;r2hMPyixZEMe8uuFIMOj4fGQS7onciTtLSvaeJpeyH3GezWh603pZ3hpu699Bs07YNaWcE7V+TLl&#10;P15/Od0PP+/LuMdJTD/+8Y+L70Zbq5T/6acmbi5Ov/7k4+mrb74OE4TZl/sDpXaFhAvK4PZdFqtP&#10;HLVy9Njh6fCxQ9Mxq4KPZgC5bDCqYTp7NYBaoadjwji45uWzNNDKAR8gY4QyLhBBd8A4Zq1WZbAM&#10;Qk9lkCSaLbcTp5xjKcrzMo7yA2EQfgiwGuW5RqUARD734UxQQXp+9nsdDIFikJYfxRTJTzAwcIqo&#10;C/Guyu/O6WuXX5gW55L9/3tB/QsBTlPT3GHpWPVVecqYo8tc0oAn4LcAyr0ExcwpGwM4+uXmjZvT&#10;nds3pxs3r01fff3l9OWXX4YI7xbTtbM/A0rtTLRbxwe+7+W9Dz5z+ILAwDOtLuH+2AfuEx1XgxxN&#10;gjg64aP3P5r++Cd/HAP4dPq3BTXhaJBkss1xe/+///Afpl/+6pe164XzuT7klD6zosuOmTQqdEWh&#10;Ql3ao//CILaJbUJneV6zmTH2OKxIXWWg1lBH8Nd/fd+/KcaxMq9oJdcyRDmEU1GJ9BgEhKJZdu15&#10;RNk9smrhqXXQMcD7mCIOxb17duV38gTeTYHBZFkd5TNFiL+IgE+9lPu9lbXp8vU705WrN+rjt19k&#10;kPD1Nxdq8sZxbfUxdAZS6tXnJi3qvFUrcCNAwN67lOzQuVa7Byjph4/snng8PX3CIgj+wvCEAEd+&#10;rXbCCLlvZWKbowmX4MHguugRfYVWkxe9eUZo+F4PBWICh4Ax6eJbC3v2aPOBctiwgnqbIJ6JER5j&#10;xeCudBoYEg3ICbByruSKL17zQqILuCs2HM07c5R+43nHIfCK1+qveTBQpLzgXpsx7ObQRPCfHyqZ&#10;r5QGUkouPFL/4C54T/bIzIoMnU3oiUzyJbpKY2In13LkSE+gKhOFNV15XjxI9pBLqaNxohy/TaKY&#10;FECDY6BvMJ5+AWryj4F7f5cAD4d2yZ3cE+wtw/pdrRRSdloPHwPv/btxJLYiTAyvOJ7FJAvZsPE4&#10;ebqegJmyt6bffUPgaAw7DrFzZ9+ajhw+Nu1yzmcZoTE8a3V3BtZoLrA/XY8SC/wpoGAjt14r7sCS&#10;nC23kyb1lcxK9BwMFdTvL3k5vsgtDqQtjOUoTqWYAPHOcVocrKhgPTKlVhSnTWfPnJ7eeevtdtQt&#10;76rJHAPzb2IY2/rMkGQUXsizL775brod3lyJQUY5c5SurkX/pI9q5Xl+j+P4BFuXTUKD3YpkEyC+&#10;t4LmhjFVRlZkBzl37+HKdPTkiTrOjKOSIVEGw9yfdcRkcIL7GD3dhnZWKNcq6xNHD09vnzub65Fp&#10;deVe5O7adGD/3umH3/9oOnr40LR72Tm2u2vyyCSWHUlkLYLiSEBTHAjkNrwVfRV+t+ZZT9DC6c4Y&#10;777pse/AnungoQPT1qXQa2QZx7MJqyNHj9YEFMOgPv4cmc+5UQZxcMEgh59ercLI5yw2CRHZlYHE&#10;vRg7d29G1t25Nz2LLnG8z+nghgNhdeVB6ZtTp46H1k5Nx44cDiy9YzGmwXQwAzCrzTeH/xjbdaQP&#10;XgkOnz5ZjW6K4ZiB1YO7DHt0yV6w2vvZ7ARerUmmH/3oj6bz59+q3xe/u9iDpeBJfkdAGXQzQk2Q&#10;MxRPnnLs5cnUvXO6evlKDYjgEjXU5E1wyfCrPi3BN+jXM91MzqKcpumeBEzu5PMYyZRoCI+aULdy&#10;rxwvkdlPo4cer9lRY5HLehmNDx8+nu7ed7Tm7dIHPqi9GjrznTdONfrQJHL+D9tboTxNJ48dnI4e&#10;2tc0Ft7nkL9750Ht3vE9IE54x1zdu+PD5OGj8PXjVUcFGLRHTyZqAzlLJnFSCyYe6C3yzLGdB2qC&#10;RB2PQw/kKx3+NGLvWfR+BgHbA0H0JJtw/9790R0vq57Hj6KHn3LI7Z32LB8OQpamixdvpp6l0N6h&#10;PN8/Pbj3ZLp7y8fuX9azI4dPTYcPHq8JD7KT/DEAtiPVROLh2jl2IOkOT0cOpYwM2KzC9L0PTi67&#10;MkzA2GFIhqBpx3dZNKH/q7WzzHK1urBWB5bMYQXE2I8tg/Y5TA0cOKL93rNnX+0o2Rv5adDBbuWU&#10;unHjSuhuJfCaFHB0mOMGrVzsb2Q5dgpN9BFkFi5Fb4R9S56Tzy9ZWHY9xTB/tWO6d08/riTdFF5J&#10;3TsjmzdFTy+ZjNX+w5ETR8KDjrbLAHALfb4jdXMw7AkuDoRXw1c79iRP83M7k7bWAJyd8fXXX003&#10;b92qY2XtRm5nXVF44aAmbKL/0e7OHX1s2b69PXFlIsjAp/RJDCOr5Ht3qrzYBV6sbO0B3/PoMvyC&#10;nhxXZIcbZw3HKlrnQIoASL7YfGy4RHYHPrEz0j3+vfDthel3v/vd5DuBbFv58B47z2rJGhQH54iG&#10;/N2x3YAtbX78cPr53/zV9OlvP458dLwgftwyPQ9Ng7pC+LoGmdWGyPB0GP6vCUA6O7iLNihzgYzV&#10;XLtBn6+nk6Ib2sYMH6StUWhehgZDb+FZY1KT92HZyMalku3HjhyaDoRuTTIxM8lD31baHzo2Ye+M&#10;eml3Btb6sHKeH4nec3yGiW3wFXMEHoP8XlUbOc+2DL2R7YNOSzcEPgvdgqzkZW+YQAx+wiPVvugM&#10;st6kTe12Dh5qd2jaBi/SkpvoiLPErv3aYQEv0WecT/UtqNC7o4PxbtkK5GjKZ/+XjkxbDVqHY8qz&#10;sSO3yQcdkjXGLe3E2gh5P8Z54Ktxn/IDF7tKkFcxwz6xKMoVfOxtMNJnKaLqYKu5V06Fuu92gttv&#10;dg3bXRp1D8dkOaESWxcMJ3AfMaJd0spf1wRpq71zPumNy5SrPm1IMRvvO7YzVpnawcZpXu524ZsR&#10;yvYNnsvZn35hb5CDSAX8SZC78CEcoYngRt21+EAxubfw7WlkubG2nKwMOz2XydjIVuMWTjIwsYtq&#10;B2HqW8R/TXSwl9SjP/MbLBbNFc3iz+Q3thLpLxvk6hSDwF+0kfz51zSTcuClkDnXMQLcFk1Wn9p9&#10;3t9lsNLd0YjGwXZia6fvk9IhZJedc2WDos0UW0cK1oRHYAp8xpBsvfwIDtEpTHDkhNbCH2ivaCWZ&#10;wcwxtCXwwgk4xEEvriNUe2baULc+dJ//8jzyaK7Hs6bvvE/5E9sh1gk7AF2y64ZzVdq5iMq/QXvJ&#10;wQatfshvZUk/4BIalf5Tt7FO41qaSqcH85vs7tj3rSuUI0YGkBnRUT1+gVOTN2QzvJLTDV/VNvff&#10;m/3o9+jv8QwMYIarDZjyXKTP6TPpR14RbQ7+GnzkvbyunuM7PMVBN5zS3qkLXjmyyQwB/TjqfOzU&#10;Zn+YvBlOXEFe9wO/Iwy4hAG3MJ6DbcA9fi/C7grO0YbF+IeCMuR5M63ni/cjDnwK3g0YtWPgfTGO&#10;9rkfMksc+RdhhtPh7PVMdC+OIE+dsGPBi/FC+oLj9O692MIZU5T9GnvhQcZbFludO3dmOnX65HyE&#10;fmzDV3xKqTOSyljYKUEWPTldYS3lWgjS4zB0+4w0Kr4yvtMWs9L8M2xh3wIke8qnEbvJsWhbjK3E&#10;eZGNRaTyRJ2HG9P22Ef8H9oxjuHSZjRlEZXv21y/dj2dP9Uu7dMZw1r8Ri8KcGfHj98DP7qDXhrH&#10;lFsYUY7zRLYO+cSeUARbwNjl3p2bVf++yOnzZ85MZ07GVt5/oGyD5xZIPwqdrz6eXiTNJv2euo2p&#10;U0LBIbT/rPuvYIGXXMFQz1IX57dJmzppIXXV5HL0A15ADyMtOMnh/maundUWYTQNeo8+Bm2IaIWN&#10;h8c8l679LB0XQ/PIglyLnGl5zG5Nf6cdFpCqz84aR6yzD30I/2nqsZBbGlZOTbqnv8vngN7phFzZ&#10;NnQmmSyglTGRO+Cput+AreBN2sEnxVv+5b6OvY3txFZjLxogmrSxoLN8NBQevVc0m/YnY52K4T75&#10;4brke37DefksUqa6Rn3C4OGOr/m7QpojnXZ4ruzynabeinMfjefSj6PyCo4ZD+yQRf1T6ZNXQNPu&#10;S2bRacqZg7TqZ3tI15N43d7xnp+eTWFyDr01rHkJ9jfbk9BlLrY5ZXiG13Plx7VoU5n9/cjAnTKf&#10;BzbjD+Pl27fvTrctZAu9otv10GThfLaR2KhNc/oyciN6LholtSe+UmfSVaQH577X8d5JFTyhK2Xa&#10;nRusFOzshzxKaJzXj8iaJ9GxK+FZ9rSj0n70ox+V7SrAbY3U/8c//+nPLl65NH3y6adl8CCKYkIC&#10;wmRHISUJM1rQUWb6jhyxkvHYdPz4sZq4MVDVmT62yvHirEjPCnaG4DPC2VnjfWbsJs7SRBKwtr1l&#10;gFMfCk2dGmMlGueQc2+ToQVHCKhWv6ZMRN2rY2dkBM4iUi+DrDeDNiCIEeAInbmO2B3QsQZxjF0l&#10;duPn+1zm+w7jeROUqAOkG0dOVEwq12BUbyVL3snZBXYCoX72s5Q237dTugRZ6iFL6iPQUQ6cNRfS&#10;Z199+cX07YWvp8t2a1z8NsbGjWIcZehoM/RwSJCZnb97+3adWU2YM14MTB3noX+f5vfjh48KYPXB&#10;Befk++99MP3whz+a3n3n3Qws+xz8HoD1SooL3307/W///n+bfv3xb+oszMJDjPE6fzFllPMJA3iu&#10;P8K4vqVk0kY7qRPPSgCl2SVQEm1LKx4Rcr/4BzeVRtqULTKMB0INUq2GXFJmHqMQwp2jazW4I8yl&#10;rVWKGXBqF0dpGW0pwgADzFVPlJHzROGP0/jho7Xp4tWb09ffXp6+/vrb6Ysvv5q+/fa76fr165Mz&#10;4+EEPPq4dlqE4fVJIExxyms4Vh48LOdJnR8eo6VWMCaJapuGIoKKVrXJ7yAnt2iOMT4GalaqeE9k&#10;DdqRtumxja0aZFE+xfo96aNvfWeHY8pv+OR4YcRXX6Scwqs653LVO2LTftIBb35fl/zX6buMN+Mo&#10;678YtbcCAPD/HCt413jpUEDMV/KqFXFPuPQVqOrWTkTRdDRfvUtRxZf5B3eDn8tAUEYMNe3tAUye&#10;kz95X4MeNJZ3ZfwvtwOjDKS8oIgcIYW2KHJ8U2XnvgyPOSizVv+k/NGu4eRrGfUanw0rmtdfo8+6&#10;f7ykODcUzgy/s4PrWLzQld1yJnJ27wk/R+mYlECPVl/XysnI22fPMjiCm5QHL9o74pBf2qFufF1p&#10;1B34tCBv61/Dm3eFw9CNgWBonfFp9w5YyHf0z+HexqpvN/nY4t7p/LlzdTwOWuQANaAyceN7UZyB&#10;jD7y8Mat8NLdlenhWgbfqdOxOzrWO0bPznLWpv7ABDf6PlAF5/19IMdN1S5GRzBGDjKMH8WoJC9q&#10;9Vv6LQBPR6L7fJCbsee7GQb/taoH3tLnVrwa1NfxLmmHeztkSq2EHo4dOjS9c+58rSK7f/9e1cOR&#10;ZwW7Iy3JYw7qQzVQNJHcA0V6j3GADDzbvsVzz/Iuf/oFTGWUxqA2gVOrTOxi2WMCIT0RXciBUY7u&#10;DByKFgPW88g7eGdM28XJ6GZcoekgKf1sING7Mm5Ex1z87rvpYmTelfTDvRs3a2WTD4ufPXu68Gfy&#10;nuPjbNr49ttvTadOnIz9sCNltj4/ERxy7Dje8mUGVh18H2gt9dux8zh4WY++MsAmBFs/cMSvxrDR&#10;vg8+/GB67733Ir/2lvx0JCXacNyadm/fsVQDBwMD9G0i4sTJE4Fjd+p4XHLX1vgi0/RZ8TmDLVe/&#10;y7GYa/FdcNDOjcTcFx+UXAlcuYbC53LmpuRavZL3JTOSF29bqU53ojmDSwMkBuP9eYLJoNPgjyOt&#10;nC/qzbX+DNpCvKeOHZ0OpM22sptsfbRq8sauu0TXxEer8JiBrFiLAYI3z9JeE0e1qi9lt1yIkZxo&#10;8sFgmA148CBd6Hsh64FlrXZY233DVrPDxEr63qliAuVAyHrrdPeunT76zZEOVnelDzIQpp+uX7tR&#10;E3k78tvq/IcPyZtH4bkX9dtE0cGDh+se3UIjOjJ54tzuvfv3tgw1aIjtQKcxxtt5GL0WHlOP1Xsm&#10;XvAineu7cHQ2uvasZVHyp40VyEl8i9aDCwM3kzLwwlGJFnbvDk/u2tuyO/3yZB1NPpru3rsV3Dwp&#10;m9W3R9C3HWN1FCu+jfzBX2jNTuAeVKKDHuw/Tt89feI3R/G2omuTPGjGpNOu5d2BcymDy+3BJcet&#10;BTOx04Izx6fZiWNXzOZNjm1whMvO8L/JmtjkO/aUrkdnFoxwily48N30ZWyVOg4guCLTwKM+izqk&#10;JWfcm/jyfT87ds6dP1vOz0O+VRU6efqcYyYD4uDh0epKfSsKDaPbjp4/Cm85svNZ0fLVq1dCH47W&#10;alktnT4RyB73roQbunZ0m+jbfpcuX56uXrlSq3DRhPJrYpZjJ/LDeIQMQF8m9Oy4ocPWUtff/u1f&#10;T5988nFw5HtD2zM2Sv/ipWZXXJt3xb0ooyyWkrPRPewHE7me1XqOROWWczq0VfZmcFY7VEI/r15Y&#10;5e2oDTu4HTsaORR69b0utqUdYwcjd8mmLje4z7W+LxaacWSZiXa/5TPeov8OHTpYDlvyYcj4cjKk&#10;nVZgsjnq6EyyPn1tAtFkpHYRSGjWtzHJLjRpvDbOWccHxgD4qWTanCeNSIM7eFeD9tThqj4rdDlt&#10;qiwrd3eb1OdMSKuUAaH5j/1A1ujb4bRxxRfltCBPE9EhfpWu+XTuFzCNmLKr/WXPJkZe5Uk5lkY+&#10;78EAR3h4wAg33oGlHGHpLyB2+sj8hbK1f8DmGZ5wDz7OFXWN+kbdaFa7Sk8rb8430nrnWuOA5BPV&#10;RdZWnQmL7S/Zn4gntQH80ipbLBgrDf1kEqF1vjS9MjvyXduMs6TXhtRR+DQ2C32zpLVbebW4Dnzq&#10;TtqSheljR4vgLYs3wOEDzklUNFMTeDPs1aeJ2gCv+rMcM/kNxjBIxVpUl2d52bwWPtFfGHT96YvA&#10;kTaPvPIl0J/aKPZvsX+T/WjKorcLFy5Mv/71r6ePP/64foPNMa8cICadaxJWntCNKsECbkfZlg8i&#10;ZRsv12RTElR/gzUvavFnGXBNC2lAwaG84Xgr+OpfX4Wim+rvdrzRJ6Wv0g8V5IGevNPfMrbfBU4C&#10;AxkemW/srD3Ne76pOuefw8CV524LlPzn96AZ8TUOXUedQuNTmi5bO0c/9j2doWBw1LHWsd1rFXIt&#10;JgODlqevAr+JG6ceqGaussJi/eJoB5oXxnvPB+zj2Uijv8nC8Xy0fVxHkH/UU/2QvtTfZWfNugrN&#10;q4MM4yAzMYOHpDGeZ0/Kx2Fd3+BcmLgZ9S/WISzC4fmAQ/Bu8P+Ii+ndjygMHPyXovKVNer7Q3G8&#10;kx4NkdfaKmqT6NmI49mQO93vLVfHdYTF9pQsmO0t7YA/eB6yTXSvHx3zzTayyIoT1aTNrVu3YyPY&#10;jdPjEd8dNnFzzJhhstt+dXryNLZF7LQ6FSNl8VsYP9qtWbZE6lS3IxnJHZRJXtUiQYtX80fG10Qx&#10;+JLGSvztGRsZN1qc25F+XKqxaC0IT3HyFg6TXlvAyf5xb1GKxWPGInYOpSejw/dNZzK2c9pK+WDS&#10;B2CBW8GkExhQt7Y4NcOiYvD77Wg0fVffakxe/lFj3utXr5Y9ZeeMyaFTsdWOH40tlPFNhFKNW41j&#10;jYEsGnSSgX4b+KIL4cq9Z9UfsdnwBXlV+nWmGzSA9vFIHTWV52UjoYmZDvQ7WC0KsqiPnUd/Fb0k&#10;ln8J/6UedWmzoD6TeKWzqp1Nb+rOg3qGHcqWTH75Rl5B31YfFg30mLt8AvO4jx1ax6QlL3sfLCZR&#10;audHxnt05+ADsdpcMhj/4a/XdE9/NjwBSJzD0KMb6WROcLWwxqRBTfznNzqpRQGBmTNfOfSk/ihd&#10;kt9ll0cHoBHljQkr8OFdNo37xXrE0V/j+WLwTlnFk/QRXkyf+F3tSZBvtEN6ceAFLNXfC20U5aWz&#10;ip5TDN5T/mJ5cDjyCOhNn406ulz19JiOz2y8ozPhPZnT03OYy8lN/+/dHMFTJyzlXr+UHWQOIHoK&#10;ji2YvDl/0uJ6xhe+y26MZtIG3uvzLMlLX1t4P/xoKbDgGTTgL9Dlvmm1/G/09it1qZ+7KG1nb3k0&#10;4xpc5Y/0LFxfuOdbzPhuPbr2QcY9+Ixv44/+6I/qfrSrOO1/+vOf/uxyBlSffdrb+nqblhU7dlN0&#10;Jytc8clWAsMRIz6abDDhGx1mw52PTDgx5s3GOgPbwG79KWaxqmE1CLBbwcCQEE1MI+qaZ7WiNIMd&#10;O3Sc4QyGVJ+2h7gcefTyeRqbTk56CNiJ6UqoMtBfE0NBCQn1D6YZtd1phfiE0Grdj986Xu6arEms&#10;DqmIGBDLnGbUkXydw/t/zCh9ha1cPa+0+e1+FFdldBhwdKoOnSZMhWgi+BBCEUTa/yiC2CqQr778&#10;cvr5z38+/ebXv5y+/fbCdPfOzen+PefOP56VbQ9Aypg22MiVUDaxYPaZoUrZ2G1idTdBTLhJb3UV&#10;RmXMvP32O9Of/dn/rT76bXCmTRUTHoTgv/rm6+lv/vZvp//0n/5TrRoGvAFyfyi3hY42YgLOZPgq&#10;51j6rxxaVgMmk/p6pVtIObBx8FEe2lx4XIz6KqFRp4/nya25bIzPqbmd0t1kRr1XCxrMoo9SEPlz&#10;RJjtq84+Xt6xK0/a6MWozi8tRVHOsfUoovtRlNen7769NH3z3ZXp0rUw/o3b08XLV2uyjHOwlF3a&#10;K5bxHegq5r8SAhkgOAMfnjmIKRR9whnB6aBtZQzXPqAZbyFY16Ek4cl9tSNCaDhbhjCFA+m9J4QK&#10;J2DK+xY48GQgPs7L3J3BvpUfPcik+GpCdcZrOSlSjkJRNTpEK6W4k0D7pN2IMuXpePOPw0j7T4X5&#10;nQsPu1jlBqaatHHfdXT4/XuDB7i3s6iVAaUxK+PAXriZcVoDjWRtaF//Vd3eqcpfBDPDDd5LJpTx&#10;ljpyX/SoztyjsX21g2lv3asHjvCD1VpWSgiN48avuuCdEiuF7hqcC2AUBt0L86P0l/yJW/FH5ChY&#10;KMe0uWTF3AyVtGKJ8g+vcdxaaeCKvq06YmAZ6N6+dWd6GIOHU8URcS+tIIafig3DoLGCJgAGkxt0&#10;1jhuOL0rHPevzjvSJP2rDAKV0quWIktWHtTxPVb8a5fvVTjCzEcdDZo4ua22tnX+agzWa9du1G/f&#10;jeqPaT+u1VbrKddg12qpWh2fwq3+YSgZjICILLRl3EosNE0+rocvGXuOnjKZIt65E5wEL3Yorjx+&#10;ND0JXjYtbZ2WdvaOQ8p+5eFK8TOZUsZk2sI4K8dZ2sooNFhAP/qZ8Wgb74H9PsB9pPheXZya+s33&#10;rzgb7OjhGLdz0PEB8jDWrKpWFvqso/DgNfmax5vPSwblaidJ6dKlYHpb+HtzZKoeg/AEAyCDU/Cv&#10;PnpYg1Rbhi9fuTRdSmRQg5dOuRPasDjgm2++mr6KrWDS5ub1a9PKveB2/VkdyWPVt90Gdg8auHAq&#10;vv3W+endd9+ZTp46UY5w5OHItiNHDhW+b92+VTQmcKSQh40nK8rWp5UHkZlrdEfLQoMzDst33nl7&#10;+tM/+dPp9JlT5ZT+/PPfVX/5WP6xY0en8+fOB4dnyoD0XLkcpybCtPvbb7+NzH5Q7ROVDbiahMmV&#10;DpC3cJV+LMATYA7N+90GIZpOnoU0/q/jlVKmsmr1EVvG76SrrfyR4227OHaIoxosPTCpD2/jqbwk&#10;yxj1JReCF/SaHp3WH63V7ox793zbyoQM3RL5zfn1zACJw9b51O0EN3Ej4u9HYyIhMDEq7ULYuoRn&#10;tkz7D+zN4HXrdO/+rdr9s/6Mgz2DyPzVRxxXLcR5GZ2xL3LuSPTmgZSzdbpze2W6cvlO+gd9Rc4G&#10;UsdXPY39tv70Seq8n3xrNUF0/MTxcuxbUcmpv9dOgwP7yoYkP30rZ/O2dshCpgk4MmB7nlspdfXa&#10;lcKrXTPLGaSiffznnGIDZ/zOtiET7PSgm0cfp9fSO+1MEA386WLvORE5Pw10JRt2yrLjMrZun9af&#10;czT4zk9/62dl5V7k0lrwFgO9YuzX4BGNOU4V/HhHG/WlY8AMYMibtdgU+uZRaLwma0JDbA0wsZsY&#10;6/gd7eCFJ3ZqPe4JupUHZJXBb2j0WejuFVuPrONgyCBxyQSAHQYmAawUPhg5dqeOErzwzbc18LNg&#10;wy5cYdClnR8HDu6PXX90Oh1+PX3mxHT2nInXM9PZsydqMs9Ro0+fxV4JLsjPtTXHXKCvRyUvfEj4&#10;4cPI8shMspS9yrnAZvVBXY4C+q9Wus/OYhPCcI7/6TG071s/NaF5n1540AOr9BF52Tt6HLnWZRsU&#10;4yO86rhLvznevP+Hf/hl2crwXsd2hd6fxb4pHk4M9oq90/VFGULrKbopMrMGc+GTPJPD//rSZHwq&#10;LF0JdosnjG0cvWrRmUmXA6Fn39Y4fPBQTYKxARy/SQ/RDfQ8Oq5BMVkduYCWe4JeHe1gMxkjfdFo&#10;nkn/e1HesvnbMUMPeCYtemp8m6CPXk15HDAiOIZORnOuI6IJfSMqczjzvCuYYsv47d5V3d7pgxFH&#10;GfCjz8pBk37RDnAJo74KQfBwKMALmhzv/S7bM20q3RZ46dZBT+pRp/djQqHks5hn+AsvSQ+Gss3y&#10;bsCtbHUIJRdSXuVLHPCBS5/VRLr78TtRevneTN+OsaZz8FU75vfqHrgTRpkDfxDi6v0YS8mrjFH3&#10;KHMDJ7lalKdOactRmHzSVNrQdDkk846/fZRZzsLAL02NqyOn7cI15qtJm4z92Wtjp9mGUyn1afeY&#10;uHWvLvWDER0LyhVHG4W20+E+sAWGNbu+6c3ZwYEjlSXWeKru81T6vK8FnbmSPeQLnf7dd9+VXQg2&#10;u4nZjyIeQgPaa3yoHLxbx1xG7qhNfSaw1A+PtcgkMZD3opfAQK/51qp2tn0QWE2KhrYCHeA2IthM&#10;2khXNJWojubN7sekrNDtbX4A49A9bFnHrJq4QQf4TduEgceBD2VXv+Z2/G7cveYhsYP3HcfzkS4/&#10;kr/ty+G0IpPtTrDquOixdiMYa8yOwJkWC4bgin4on0+N3zqMNo7rCH5ry+LzAdOAd6QR0dagM/Au&#10;8sX43f3cdC7IhwflJS+GHJKHLLNDlqyG30HP7GG2hPbSiSZu+ET8HuUuhjfbIM2ASxjvRrpx9X7A&#10;vhi1QV+r778UpRW0WfzP5fPOwoyhA9gZixE+xPFbecKAc8A92vBmO+BvPHcP5/A9bAQRftm8PsHg&#10;/m7sNot+xfv37dRgr5Hnm2uRuFMXLByxw/nu3djzsTvqO1TPTbSG/4pW8VlgSb4AhPprLKanLJSw&#10;OFXb6QeyoOBLWpM2OGl72rpETuR9ycyZjtiE9Ihe1E6J/d4WmYintU002Xs949NPP/us7FTyRXo4&#10;NB45FTlUZaXMoa+FQZfgcdV29jn5ZnHKlcuXAw9/VR8LBn7fqHbsLXuTfDtz5kz58fhgtdmklkVp&#10;5JM+5uchw6GmF1LAU8uP0b/gME7CH0It7Mi7QYt4Q/mc6+Sa4B2Y6Fqwm4Cro93SfvBLj2fkJVdr&#10;F1HsPbYcOag/1Fu2fmAbtDvqHTQljHtx8MhIA3fwBnb05b7wWm3tyAegjpLncx7PXYsu5r4R0BBa&#10;EtSxMbZOFIrG0ULCgEfeERfhLBvJoln6I3nYlINHRhuU5Lf3omcbMKVuwXP1o6ehBzyDV3WhaflG&#10;2hGFAUvVlWeLPPpmGvCjTXWQA+49b/7qfPJ45h2Y0Ji07KiBX++9G2lG+7u+zs839/sTNv1b+vGO&#10;7a7M7o2UMcOKw6u8/PZOn9VChMCX17Pt8bqf2aAWmd3MWOjSlSvTdxcvl92AVi3KJW/aP5o2KD8F&#10;d1vRQNpTbSJVVCb6DyxdV17VfQDJq56Ug0vf8NUrtflEHUlIrgl4EE+mk3vi5vmrmrjZszBxQ1ZX&#10;WuW5+R///N/9jJPmswgaEzc1oxtEqbgINZWCDRC2DwMKI9YHmCIw+wz+PnPPYNU7s7Qc74izj0Uj&#10;WG19xzQxghhDduFE6LpyZr+siJhTR947B9eEzoibMyCy9qSPCnhVRwEgqiYwxFqoLMS/JowO5dAM&#10;4N2O+WEFjKVDcqczIN59rh37fqQVkcjrMqRRdpcvQ6XeyDvHTlr31VW5KqKe58a14nxfz3JT99qT&#10;WAOD4BOBWen8u999Nn3ym4+nX/3il9VvBsiE5NgSyoFWK0pDFJwE5chLDKQNRxqBkDkKKBIz6I6q&#10;UT5CNTHHkKEQfhzC+Rf/8l9Ox0+cqJUFJdRDdIT01xe+nv7P//B/Tn/5V3853Y9C5cDiuLOdtc6e&#10;DDOWwzj1FWOl/p4BRX7BZx6Ob2NgzjaMtbcHOwbMchYu4CTAv+6bjjUwM1BNeylmHx22+tAZn2H5&#10;aesmjpc8C05agEb55Pf++vjt8Qz0j09Wtzp3HnuB2dUq5cuXrkxffv7l9NvffjZ9/rsvp2++ujBd&#10;unh1unrt1nTvwWra/Hi6/zBMHzyCw0RQf1Dc2Yg9SIQvDgnKzREUnEQESCuMJibtMxvP0cyZErbO&#10;k0FbqKbb3QOP4CnP0AXlpI4SdHkuctIzZBgU+nLkK0Okakrr8qxwF7yVAMm9cgywn4Un0XgpoLQJ&#10;nDWRU1mVhU/mfpj5Lk1NRLhp9fyonv1e8MLDpoQOBGVdOiwY+V1ffhfDJUYGVBRmnDRHVcLfu4cf&#10;eBqREtCnLejnIhfSydvgd/5RJVB7FVnwZ/Ij6UsxAWUDhq6b3ORIPBC64mREa/BfRkpogLOZXGLg&#10;Ded08XbSwH0J5eC8ViTO/SaMq9D3A/cUAEXez/FZK7puM+XTNKQfGRKcMZypvonDqRVjOQNcq5us&#10;arZKxkpshg48gyHcmXz6SPmt0EbcCIXLhqHgExP+sRzu93LaLuz7AfDNmIIjdaNjK4c++t73a3ef&#10;c8l948BHKi9eulyTDFeumCi9VZNNtTuMbEwZJjD1r2OpXm1qA1UbGF8ciVZSluxJ/RZfoG3ON1eN&#10;MLjmMOdQJHeQNiPF5CrnoAG9fTy+z/VgdaUmqW8Gnjt379WxbmilFTJZG3oAR2CoXgj+lY1fhZUY&#10;43iUI8/5x/L0ZNS12rHqCDCyF52ZOLp29VrkRh/3BF5yGw9YSLFh7ODXxFoVNvAeJDjmNFiYnm6K&#10;IfuyvyPHmf3NhW9K7zsH3uDAM7uY4Njgyc4Fk/wmPQwQLl26WKveHQNg0OBj1VY0rUUGmjt8uva0&#10;Vlndu3d3+u67b2tyxATUW2+/XceUMD4Y+2SP82bpKzi0ss4OGM5t+seRZ/Dk2KirV+5FZhpkRddv&#10;Zpf05LJ+5Iw2oDMgYUPIu2fPrtR3vhaUOFaBDrt85fJ0IW01SNy7d3dNHGgXXJOJ5F8NQgIXeViy&#10;Iv04jm6qYwtDC57XucLQim/LqG8nl/6tqzJmOqd3a9I7faGt8pDPvgvEKDNZ0av/etJB/yq7DLnk&#10;I2MHfaJD7SYv7DR+8ujJdP/Ow/Tb4+nRit1pJmv401JvRHV9bwufP8kAMC+sGnJUnJVu+sWKo1rN&#10;GLusNHN4nM3mm2COvL15+/L0y1/+fLp2PYbt9WvhPTbH59MXX3w9Xb18Y3q8+iyy7uB05LAdYkfD&#10;Iy/DC/cDz2oGFRk8xoAnc+zG8PHZaKq0R/m+HbOjvpV07Xr0aGxP3zvZk37Zu29PDfD2+PZMBqNp&#10;ZuiabOaw2lo7xODZIgm7ww1a0A2ZW9/cCh/AtUncdqS38U62wt+QR+Rr26b6r9/3jpyn1cd2a5Ud&#10;GpzAf+/+XioaePp8Pfg0kUV+rwVXT0MTW6Zdu7fnStaSlS+n5V07St48WMEjD6secLI58GrZPdXH&#10;S+FlO1+exnboyWBAGzBzltI55eSo3VL0hqMzDJ7weOT8Jh/nd6xhcL5ksYCj3ayI3Bf6OlQ4EeD1&#10;ypXr4fffBXfflpywqwaNDV3j25V2AL711vnpnXfEs+Gh4+Glg9PBg842d+Z7xgORI448NlYw0dN2&#10;Ti/4aAd9O2U4WPAyXWdyx+IUclWfBPhQnQFLEJFoR3bxUuCxqKR066voq6SzgEYfcYJUP+av7I6Z&#10;x5R/PTTqm446ya5FbWNj0bVW338desGb2/Bv4F6nY9G9svK/dzRD63/4CN/Vs7bhAnhkQ/i7GLRI&#10;oWhFezh+7dTU98vL26fDh/fXkWecgGzL48djYx49WrsnyUD2NnzjZXXi79RcfI/HlVU7ToPPnjSC&#10;o9Bt6bjIPnqLjs+15Vc7CUon51q4VbbfCeCHh2pHAruEw84gm51QTuuk91w5FZNXveWQIpdSpnrU&#10;676cfUnP+eS5utrm5AhrmScqo9qEPiLThw7Uj+pRHn4YZXgmj7zu4RqNeCaPKIy8gslZ9oM8yiAX&#10;xjs4RB9sBZO35UjL32iT9DXGTdoBq3bUJEbuB2zobcD3ZlCOsAg3OOU3uWjym3xXL/kPPuUK7uHd&#10;Vcnl5E9e5YxylVf2Ojjm36L36A81VprAB1ZB+4w18qL10vxcntJR+e2591VWyqg+SRppfSPMwrty&#10;3IaXaqd23j5nd4Tn7JhOYYG7nfdoiw1BVqnDZA7aVSB9C38Dbs8GvBsws01Tw2P6KuXjTGHA2lF6&#10;ELKn0Gf6KbRE95PfFv3oY+0g7/AdZ3stmDImA6v+DGxscaAYI7E79B3HKJ1lEanhF79GLyDsfu1d&#10;SnAVmVDj0x57WQTkuwlJXDhpOgFl9xF4SueE9nrixrFrTZ+CNOLACXpEH7XgJvL75RRcvkpZee95&#10;jWGjk5S/SHNdrzr7+XiXfxV6vNL1kQ+tfxqXnZ/cbfxqCtlaMTC3vdP0Bkf6XJRX+XSp+uRWjXGJ&#10;3TZ23eRtlSmMtopd7oDxNQ7ejF3H6zSifAK6AMegEWkXo3fKwIvdD82X+s29NGTZ2Eng6jl5sSEz&#10;ktY7tGRcN8pcDItwDdiERfgF18W84/2AX/8O3LofsuL/SpRfefJo03i++NvVb3HIncX634wDPjiB&#10;B21zFfEe+UpH4PvW8z0p08dkrdRVHBMyxjLGnOPd3YwV2OUD1/jY2FT56q5dXcHFsaOHy6bfuWt7&#10;xh6Oeb2VutlgsV8DU8HZhFf3+VW/fQ+UnixdHt4lf2txRJ5Jw+4ots37ZCg5x8b3zWWnxZAV/Jlk&#10;gd16yqYr0TQ6MmYtvRZ4XekXk8effvpp5Ebzj7aEMqbzb70d2+qtkkWjj/E6riEbWpa1HVU+gow5&#10;LYz+9sKF6XeffVrjQvQ3/Eh3792uHcXHQ5cWxhkLcQzz09auwbSNr9RiUd8k3RvbA/1ZsAlWfamP&#10;yWeTCvga/CZ7wEw+FB0EV3QCGhC0H5xgHDxUu3b5zYIfk3Pea5+28gujO/WNfi9Z/WCl6A9vvR7z&#10;tP4e9DrocNDooN3GXeOw+iTtGjTpqi751T9o3m/pS+8lSAPOYY+MSUxBGW3Pdp/o7xEGD8hT/IyS&#10;4GiGsegPPSWMZ9We0jmvbQPlgMWxzvTRyDvygXXArY4hQwYeBn5KP6VP5JVPkFZkywiL8InqLj9T&#10;cA73lUb+GQZR/fQoHLIHwWzMiM/hRSBD2JHSDZuy+maO4Bz4p79H+4QBj+uoUz1h4ty/lo3KcR2T&#10;ZJ3nNV3IU3HOp93jxBE2u8CntRq6fuCEo3v3yu9w4/qN+q7svdAh/qXjqoDCwYzH/LnXT4W7qG24&#10;LryGv6pPZEny8ovm3g6/2nASXmp9mef6L2iG99x1meoY/ZR3m6LrN2/dPjElHjzsHTfvv//+xlFp&#10;8CFtWXL/s4mby5dL0PheQK3UQmB5V4bDXLiBLEIm/AyyOWwcUUAgWQUK+m3bt9WWPQSw9tjMum1y&#10;MZDreDQrkTLYMfOUIk3CODvd2eA+Sug85507TQJtnZbFnUuJzm129rIjX/Iu8OgHZ8o6T93gjGB3&#10;zvYw6CAAYgchawh43MBxh76v1/mvCBZyC7bO491rgqosG0gewXOPqzDv6t5/rq/zzZfX6eu/XF4X&#10;lUeBN78Rn0LUWx/s3ga+qRx1FN/XX341/fpXv5o+++2ndT7/jevXI+BXO39wE1FU9XAIKQnBWvlr&#10;IgEhO6dXv9oK/iQKUtt3Jq1rD7JXC3ccXCdPnqot5t///venU6dOB9fbSlEhctsPr9+8Mf0qsPzH&#10;//Afa9eNgSrFh8D7SCbGOEEVqELAjbrBrAVxD9jzrxkxDUgg2FowBnYTBsmI0At/A2kzzutZysLc&#10;BBmDlhJipNsKaZXsru3LPZFjALItz5ccZ7KvnIrnzp2fTh47GTrrc/JF52DeuHFr+vKLr6df//rj&#10;6ZNPPp2++vKb6fp1DkvOqZUwe+j7aQT4i0211RYTNo7bgarPhnDUBwxbCrcUVOEiBn43JG1AKwR4&#10;jNDAbDCNjjkualUTgyGpe/LEasI++sGAikCsQXZeEVIlzDf1YHw4tV8LvwiGwmPTOYGPDji8HQ1j&#10;8onjhREBvf09lgxunvrdA+3KO+N8YzBWtOv/IuAK82UhzP020iT9RtpGxPx7pJtD9ff8rBgEYtxL&#10;/E9H+DSJwRgpp2qiUmoAMsuHShe89qDWYEf5/bT/1yYBzoje+ZpYMiYvaxeZtuReHVb62q1mpwTc&#10;tOPAxN6T9E+UbGihnCGJaEAd6KQEetLrPwrSbzxZkFTd81/hHAyuyR/QU20CSFs5m6iRxu9qZuX0&#10;nJFjkBPtkzT4eCUKwqp3K/LBqk3Su3LimmxvZySa6XrR0KJs3Ni15L8RuqBcXNXvMqfLLZpeXlqO&#10;gg29pyzJTCjhWwPu8+feKiOVLLAD5MKF76ZLFy+V0X/7zt1axc3IVI4SS8aEjhGTM4kpQBMsVvzT&#10;aRxGZaCkIvTrSChGR8mc8Gbt7gsO9bjjoOwq9U0Yk9DaUI7gvHsW+vMB+TsZcNR3Im7fKUNG2eRa&#10;yaHIkDp6RtnpgNG3nHHSwd+VSzdKjnB8/uTHPy7auPDNhenLr76sPP0R9qPF54wEK5jsKmH4mlCx&#10;Cp0+sPsIDD0oulOr1nz3jE5Ac0XTmhhd+3xT5FCtln9WuPzFL/6hvkd25cqVmjyxU8G3uRje8K6f&#10;OGDvBt8ma+7cuVnHxnFG1YAkOIFXg4jtoatHoaE7jnycV9Ex5qwYIWfb8LAlvnd6KPfmrZsFM3pn&#10;3K3GZvC8VzY5rsr3UnzofU9sAQ7PHWlIBjlskdRtgEiWwpEPpJ84cawmu3wTBV45vtcyuPuHv//7&#10;0M/XSb9ahqU8joED55CfHColk9G1fiuaxF+RqZHpJiIcfbVrz+56Xg428jXoxZMbRuTMA9IUvfkX&#10;+qKDBYOb3aEpuOGcl5qu6238vQuvAjqJPYKGyAHynOzA1Y5teL7uw6qheX60Z2Q5OeKqLSYYOJTF&#10;GI8vONJ6ErEnb9opbPeIM+hfhs/p4Wf5vf70cfASo/bmpej3y4HpyXQ7/fTFF19GD341ff3VlenW&#10;LfT1Yjqw/9h07Pi52nXz4qnJRPwTW25XfwfJYptnL9ZTt0EUS5HTOfZGcElOfv7F5xmUfhNb4tF0&#10;6IjJgf3Bi3eRgdXHVm+TQckfG09fgfv+/btlf9rZDX8mauDewJTsFdg6BhIimaJflGXAgb7Rj4Uc&#10;6kIPHAauS2WHmvRNx4VnlFtOslTke0N2VdRK4ti1z1/a+ZV69+6sY+R2xH7lsKIr7fAm9+3GM1Gm&#10;fjsId/meWGRv2ZzRT3t27w+x0Asv0/YMrAv6phN6nlx7/Bi/cZyzbdCNo4sOTgf2HZ327T2cdjtO&#10;8VD1w948371rf2y6vaH1vSU7Hj92dOuT6Xeffz795jcfF++jM7IKr2nf/v17p2MnDk9vv32+4vm3&#10;Tk9n7LA5tDf9JV1k2BaOeZNij+qYEhM3eE9oW4cjrnVXGlU464GYn5y87Tga9ZajNPTtXlu9HxNN&#10;0A9njvDMTfWHMUjpxdAQPamcvCoa9e2b6xmI2bVPdtLFaIVz1TFp6Bd8+HhzaGkt/V/MGTj1MZYv&#10;3g3YZetg7OqMyIXc6y+w4mOL1jgkw+3Nl+Ffae2qPXxw33T6zPH6fpcPpTvukl1sJ5kj0MoGDC76&#10;aDV92rqUICFT0aeP5eqvcgSlbDacfiSjyEqhcBOZM+QO+PK0QK7yQ8vsP+2vMhPbpthcu9nIQfpP&#10;MLbwTt8s2h7KKQdS9BtdS4vrH1XBf9maqd9vdArWth0bX21XNTwi/I8Ifv2n38dxLDUmSDrvxOQq&#10;WJRb8ipRO+T3Djzu6RSykZMNTCXTk589S1+WzZCBuig9mwFPFhypE07sqhh4MlYpvKfu0camkW4r&#10;PFe76r9um7TKk09sx1vv+KOnqt+SYdgIyitYZpg9p1OkqwVXwacMhQ/1+JX7EbRvXBt3rXsGnseR&#10;ZXSQNo5QeJNHvyVPl5n3+ceWlbbGF7sco9c7rETwFe2nXRlFFH/IO95pM1zDnzYNueC+Vm3PkwIF&#10;a/DNPh1wi8BwPNqqyVa7V0CV9MZStRs0fYY+qo0NcdrXfdb4bmcne4duNVmD/8h/+BVMRpUDKfKm&#10;FnumLM7V6pvYuLWILfBa6KIuq9NrZ03SaCteLYdv8sljwqcW+qCZ6Np2kjU9cdYUrMmHNtimynHv&#10;OVoSCv/555kAl+UsTqzFV9ERtdsm5b5KuWS1cWzpJM+SX9bKl/RdTo8p8GQVXqHhEVQJT+iDnuqx&#10;Ahj6qkzv6CRwK8uzEXusjn5S3vxMmvxTS54ry7PQIN9Pks1Vb5TR6btcV6HbjMde21MjejbgF0Y5&#10;3e7OI91iGHmkQxtDto36pEcPaJUsRCfSsg9MQpJ77FEBPVkEhN4Xyxjli57B2+K7AbsgjTDgGnG0&#10;dbRFhAvR8zff/VNRWepwP3A57sfvxetID943rwNX2uOe7B1ybDzDd57Dl7GDhRMWfVmAZgGY6N4z&#10;0e4l4xW4NVEjn+/XrKz0cacPM67Cx3bOgK0mWOrUjC31bVOLienslQf3ypY3PoVZJwP1mIt/I3jI&#10;M6gW/Sp/TJ4VX8K3PslftzW0nqjHXiWjnTZ2GjpO1XFpdBO6cNTVBs6SnoHCtvZdDPoCruDHkUsW&#10;xNn1tznp4ar0VmSFBXrvJNrBiMf1a1FE4IDP1j+t4xwXbUGTxXRffRO7++uva1zjuHDtu3fPIsuM&#10;Z0K3Z8+cmU6fOlXHCBtHvEhdKTS4C17SdguJLRYjM8gruH8S3SiMSViyEIzaUPo+fTvoYdBf9Xtk&#10;btEDGFOWNN61nuhJQP0KT8P+xltkiwWDFjGpH1+pSz62iEn+XjDa/ACmgmuu271+GLqyZDUZGmSA&#10;oXAWeMBWtJN09ICFMsrH48PmUaf3i3xFDkjrWu2LvBiL1P2GB7qUbjZ2gAs0pIwNp35idU461QUc&#10;3oO99GSuypFXLPynHYW71DtgqroS5Rfcg2H0h+fqqveJ45m8HZqHyX9X7ypP6q+YvOp3usNYyFK8&#10;QX8s6C2x8J087Mnq/8Dhqq7Rd/A8cOwZXT34ZhHXVW6g06oBqzoWr+Dt6Hfa62Hl6z+5G9/kIh3+&#10;ulyp+Vn1U19fFE051cApLhbY3owNePNW24J41e4bixtrkrPkQ+CqPlBxQvABXyWL0ldVV/BaY/vY&#10;CfmZ5JExyUPn0+q9iCF8Yuyda8EqX7WrbVeqs+3duc251i7ordun9ci/xYmbxaPShLIc/uef/ruf&#10;Xbp8afr0099O33z1VZAco2sHRz6CSyOSuAYNYWoDp727d9VZ14wVhikieRLj1DEGqT4DFIPF5+Xk&#10;uXPnegQFJrZyaXMGLlvDyM57NnO8ezqUQc7xY4fqrPvjxw9Px44emo4fOdzPcj12+OB0JGkO7vOB&#10;5j3Tvj3LdVa0o2J27doXYreFqwd8TWyMOZ3X0bNubDd4ozPm4B36gcRygHZz53f9fvyWGTENAhP0&#10;MYqB+MXnnnVoguq7ucz+WWkWy5ay66wHdfUx9e1LHrysY7q+yMD7b/76r6af/93fTRe/vZBkPcAy&#10;WWDyivOxP/Cczk2DaldU+skxKxyVlBuGocgIOivJCXVGrBXjD1esSn9e5e1N/yCaH/7g+3U2J7wS&#10;Yojw8dqT+raE79n84h9+WatfCbRjx06U8U/otzPMKt9nFTE74iRsS+gQumlnDV59wHk2OouIDYYT&#10;y3my6DTWUYVRDBCc130jEhMrA3O1kEg7E/fv3h/a2V+7b2pFEdwknWNCTp06E6V3LkbZoUpfH/5P&#10;Oy9c+G76+c9/Mf3N3/zd9Nvf/m66cf128PU85RsAbI7Sez49ehylpbwwmuOp4BZ8BlwG8pi3Z2DD&#10;zK4z7H7XYCSCILd5xHCgBNChtGDfmvrAYkZ7V8qmELtsE08c2keP+r6U1WSHaoDBka1MEwbg1B/6&#10;mPCGc/lqJ0/hCrVRIBzbBts9YNVvtTKc4+JVw82kkYYzI6BVfnArA7xFt4WVbl9d6lduKu2I+rH7&#10;cuOvksx5NuIbv5U5gncbYTHRGzGwlxBO//QqMrTWwricIKG5kM9ryNFi8jQPyws6/eDK6COw/cbw&#10;XYfJCuk5RdGwMqVHh0Me4ReD2TFpg+7RLTyXEzYIpYSGEtN/4jCayukFhsS52rpvuNzrxfDBpijV&#10;0FuBP9qZmKbWfR1bVE3riT0rimoFeQK+XA9tcxrUzpzAqKLiv5ft3Kp+S39v1K3vi05B0cH9hgyc&#10;r+P3SDbSoy0fRN69tDO8eaC+i7J7z77QWQ8GyjAODD1hc6FWidtl4/s7nDQMKkaHevSdap4Hn4XX&#10;5N3Mwblz9/S4BmsvY5BZkc+ET7syEIXtGgAnckYMYxnSkILzga3uOnrsaBnDcGvg9zR8YqX2au4f&#10;WCHmiLQMNOACXnugEV6b5QGjuYJ+ywXttfJ+NV2/ei8y/WH6+8X07nvvhpc216DG6irGLdnH6D1x&#10;4mQZ68LNGzeny1euFC5ux/j45JNPpr/6q7+uj3bD0eeff1EG/sWLF2uiZeURR8p6GS/PfMhzilze&#10;bjLvZQ2kfv4P/zD9Nnpf2xhw5YQIDtEgeo3iKIOaQd/Oici84CsNQGXV7u1p587IwB2hp2dWy6Z/&#10;yAarw0zAWb3f23yt9LIK33FsjrrzvQsfGTdZQdY9r6PyOAoMkn0jj5N7d/T8tq0+5N0fY7fLl0xz&#10;9JY22Al14MC+6Y9/8uPpww8/rCPS0Cfa47S8eu3q9Jf/6T9Od2Ko6fOazAmMvcNivfqNQwT9VN+A&#10;lMMe10dnmqyx4+vAwYMFl7bgOniCs+HsqkFE6LBWvJExhScSpmEpR3DCkP94Gy3SwQZobCkO6BRQ&#10;5VspR2yZuEE75EXJYDy8JcbxJh8Sz4Do1VLgZ1jTt/Qnng4/VPXqDu2lvjK+lRP4avBlsgaP11/a&#10;k7Y8WV8Lb6HrW8n7JPSfwfLB/YFxLQPR0N1V368xgDdYfxYdenw6cuh07fTYvsNuGd9B2BMeyiDQ&#10;atuXT6Ydu4LDPZGHW/TvnaIZx4Whqy+//Lz6h3xxLOCRo4fDt7b+Wx1lBbXdgLfqvckzdGoXB91m&#10;0mZPoglMu9G06ZBvQh0+lD61O6ePPakdDvg87R6OGDKZnrNCET0wrpUb7CTt1pq8KbkafNOF2qOv&#10;yimdNCZunj6zgGUt+nnrtGffzmnPXt9/iK4J7bzIe8d4lLOo6ISzXf8z4NOp6UM6evt239U7ENqO&#10;vb3ZNyx2pU/o5dbZ0tk55bs9djEdOngsNvKp5ImdfPTMdOrk+cjOE/l9ZNqz+9C0P9fduw4Ejt2p&#10;SxumwPB4uv/gbu06++Uvf1G7phzhsbzTKuMMbPfung7Hzj516vh09tzpXI/FHo/siz1+6NC+acdO&#10;+ilteGGVJif0yrS6xqllZTuKIn+DLYQW2sX79B/+1z92RNV3URx1l7HB7sjiHbnfsSPyMen0FXlj&#10;4GoSjX3ZuOZ0Dg8EX8oMNRftupatF74la/WNvr1/z8T2/fSv3U29E7kdCy9qx80XX3wePD4PLe6a&#10;tqSfnthVXAMvdkwPuqgnbalvxuHh9D3bWZqyWUOHJqvrO2C5bg5/eWbQZtB6wORXxjB2Ke3PeMVE&#10;Yn2vJvRON6B9el378DPZ4BmZQPbU89CLK7jLBghavR95yR0CATzDXig85H2HwF/90d+Hsrq2bO/k&#10;rTFdje921OQpJ0XLSfZdT+TBG1moPO32ziIt38cU9Jd8YzBOlkGcOuQd9ZQ+lCb32tmDXiV0Wwbs&#10;Jgn6/O/gIH/yy1c71gMTWJTLycPx0/C9xo/3A167f4ajQLBAAK/7JpujSC18qHR5TxaAGS7JYuW2&#10;LdwOElH90sLvGLeU7YzUZzy3Pu+I3sCJ78kZuxr1gbLVNewf+fymn5TlufxksDLGpEuXm7Shw1QX&#10;ONHb62isULCVY6D1epWb/HAuv/Y47UA9VXeiSZuaVEsZVU8DUff6s7+ZNO9OUX7q0T/lB1h/Ftst&#10;+ZNFO8pRk36UV9vhFy/4dmb3Y0/8DNi933C65N4zwOFt58s/ytjySfi04Mz7XsQRGi95+JpG9L+J&#10;dDxdbUz9WietxTZsJ7Bv4Cr36HY4p2qykFyHs5SHDurI0OQXpAE/n4ey6YOy4ZMGyOB1FBH+KBkf&#10;2wffFgzVRvWwu1s2kicyFg4Ci3rGt3nR1IDxzZhCoqs7JmNw2RM3YzFCwZo0yqsyc687q97Z5tC4&#10;xXoCYsnWdlb1+3J0zfmqvQWzMpoPRhn5P9e2ufWByR3pe/xTyXLNy0QLQsjr/jbQ3NdzUGaX2/fd&#10;1y3LCkdzetc387of+d8sc8A7ruMev6MTYZSLHsakjd94z6SCyPmMh/GydxxnaAqMAz+jLEEdnjcu&#10;6MV+N+KAZdQ93r95HXG0+c16/nNhwCAsph9ljvsRlL0I87gX4Uos+s4VHvC3+wGTPGQbXLHTLAAz&#10;YWH8Ydw2du+PXTbwSh4Ppz1865eHsb3swCDfFV2+lNCByd7eSb21v3EY3c2/xW73mQXfBGU39Dft&#10;LEpOvvwp4+Xz9Duey4/ix8BLRpYOnPHfxwCmrRVbDrCTfedmiYM/scbKsVN6Zzz+YouzTdq3RTeS&#10;FWyhe9ExF9NmkS2yNTApH+6kfff996f3PvigJlE2FjXU/8oMrumgpGMD8BmY0Lp1++Z0LTayxXOn&#10;z5yuCSy+Os9MQp0+eSJjxBNla+G9deOvlAcf6LqcyXSXNgdnwwa2gAstkMWg0A79+DCx7aamYdeW&#10;LWTh0EmJuYfbwUcjKlM5+Jjtzak/eKbaVjKyZbu03qEnJwGgpZ78bjodaVxb9s44C9LoI3gfNDj0&#10;LjkEDvWKcDAmbfwe/C6NxWNDV4BVGvWBU1mli3MvgCEvqz7P0Bn9IGqDK/y3L+g1/8M7OiCvlYFu&#10;8BB8CPKS6d6XvE8omgydj7oslASP+1E2nLkXlTtwJYznyhm8qmx1uUrL9jB5N9q34Tud21j9BQZ8&#10;EXjpMPTGJoBDuIS3win7PvBv4CNljYkbeFafModM0YFgVcfAQx5Wvw7YS7fM7+na8k/NKQVpSn6x&#10;A9hNaMCx3jOuVsJ/jmrmS3HMsuPYHd9+7ZoJ5Fslj4yD1pLemEvfsklKZ6cm+lDQf2xei9hrUgec&#10;pVdnuVI2A59P6+vuAvyRPg5c+hvey75NmQV3/uooZHVpQ3CsNn6rTbGX6qi0hYmbH//4x0WfcFY0&#10;pYr/5ac//dnFSxen3/7m4+mbr7+qAZbBRjF8mJojwoosg9UD+/ZNP/rhD6d/9a/+uzpHugYmO3dM&#10;Kxk8O6rgzq3bSftkupZB4rfffhUGvhvAnkbobQkQu2oV2tEMrE+edP78memD99+ZPvrow+l7H74/&#10;vfP2+emtc2en9999K/Gd6Z23zk1nT59MPYenIxHah/bvq9Vshw85hmh/CMMMOILHhO0ohc9yjs2E&#10;sUjMng0iFgYSvE6yILavRR2v+jnB4Hk9VPZchlIwLiUg6Oj+J98QNl1GPV+I3eV970b5ld5VYu/8&#10;pZ7QRNK8mu7cvjt98bsvpp//3c+nn//8b6cvnJ8ZnBM6sYmSN+mTliPeoFMe5WN+27iFIrw0kGCk&#10;9BBWHTmXwTuF4egbzOx7RRSED0zbovXB+++V84qj8mmYzgrkK1evTr/81a+mv/nbv56+/OKLEF3K&#10;2b8f4DOOGLZh1NDO81zd1+AgJIe4S0AFQE5WK0kN3krwJRRxx+BD8KOPxqogbYIzPUBAN3MVtgoH&#10;NcBP3wGAIk6i6cCe/fVRYZxRH4aOwsKohDfnzs7l3WH6ZzE8bodmL9bKzF/+8tfTp5/9Lox+q5i0&#10;her2wKpIyoZjeFek3Y5UH6aNUq/dRYGH85MhD4Yh0A2GxoBPl4K12gF+6WKg2NpXK/QD//Nngf+Z&#10;tkXY1mRLnicPRYPv3n777VrJbheUVWUGCQalBOnBg4dCF7sKP7UyNIoSvjnqCRi9UHSdK8fEhoDM&#10;tQTmDJPovlcYa8/oD6DM+C68c3K6pkD5cq9waSQefTj/7Ht/0peBL1vT6z8OypvLFCrPuClM/uGY&#10;QQ6clUOsjC0Qkg+UBdpJkqKfJEcvc3gNq/yE8OK146jbfQn4lDMDVeX5CW9wb7Wlo3JMelN4cMnI&#10;KIMATlMXuhlKDr3oA8oUTob8UvqIaqtQMipt2NS8VfyVZzWh5LWfI74M3CnHBA5eLEURQIuHUmq3&#10;uY0Gz5oeOKU5ijkcun/AM2CSU3A/rovyVVh8N64V88eU3hn+OXXi1PT2W+9M586eKyUPfpOkBoSO&#10;R7t21Wqta0XfbZgFttD0UOrDUOKErt9KJk+WdhaeOXOO2WK/naObomznokmb+hB7BgGegd3EN3xy&#10;GtWZ7tErDAIfmLTDZoWij357mnRWbMOj3Z9lCNagAb4DQWhje/rSM7/BB13anQelTzn2OYn37dtT&#10;q6XsSjl08GAdHXAzxrpzku2s4WBDG2D4+puva5Lch7p9+P+LyF47ZTm/L168NH2bQdM3GTBd+PZC&#10;rtLmmvS/+/x301cXvpxWnqxMzyJbn4Qe78Rw+fx3n0/XblwL/G00Nuw+TL6j6JTRUx/YDg7hi+Fm&#10;d+2rwE5WmRA/FbjPRg7t942w6GKT/nZbkkV2LSnrefL4tkWtuLP67sbN8MbDaV90hlV0DL17d/sY&#10;Bd/yQS4WKvheyasXvgu0Jc/tiuhvgaETxiN9pfxzsRv+9E//ZDp85FAZwS3vttbgxyDy17/+VfX1&#10;mbNnp6PHjhR/MfTpw/3BuV0aJr8N1vAiAxa/ooG90YfOyXe2uQkcTigOI7RlMKZj8QTcoH5tRYfl&#10;XMTHkTfeVd+HVr0fRyH5KKtvEazVN88e51kfM5OEmLb085Czr/BgHpM7dhJuehW98JJMicwIz5iO&#10;RPvFz/h0GM/pC5Ob9eFp9A1K4oBOTR+6KvtZaHT9WQbn6yuB99m0Z+9S7TgrW8uE2VMfjkbLrZ9W&#10;7puUSBmboguXMjhLPVY0w93DxyvTyqM74ZGH0/Zl8u1F7h/U0Wh1xF/kUZqXQeKDtGVT+u1g9eGB&#10;A3uq7f2NKTvrbmXw/13hiV1phxT60C50o48du3AzvGLQb5U4W4VMGAM0faG/DSY5DWrwE7mGTnyj&#10;0SSN7+6YhE3rSjaAgXPARFZNwGSwq18M6msVV96trj2cHj28n2eOOwoeqZ2UaweTyZLbsafwutWV&#10;HG3ka7IGfzEbou8toliy8CgykCm+eRM7YSk01fJ5S357/jz2Ebtjz+4DocHj05HDJ2JzhyZzPXbk&#10;9LRn18Hgf0/k0K7albY5/eG7N76Ds1oDcceROBbxy+nLL78sPjx39kwGBO9Nb719bjp+4sh0tI4h&#10;ORzb4mD6fF/4cjm0vz2yBw0ZXBJegeuVY5+slrxfE2t2aD94sBp8cOa0fcDGsNvNZLkFJiaHHD1n&#10;UmbXbscph6f2RjYc2Bu8bE+5r0JXJo7XW99QsXoifeibZuySmkgpuR3SDc3aqd+2H3mf56EhddrN&#10;b9fe3Xt3StbcDx2ZYPkmcvN6Bmz6yJiGOkzJ1GXxVzR8lR1Qqn8dccD+zH/FLzWIDt/Wb3Zl6iRj&#10;nAhgsL93/976xufBjE9Mdh1I2ziTyt5KepPT9Ai7EP+/DL4Ecp0eqJ17odM0tuogAJXPHuidSGy3&#10;ntSCYzqtdndHFnmnHDIIrK0LyZ/I+TWDfUcUdlnSDyeGKG9JppQpKoMTSxnSN723Y0TEA/LgK3WC&#10;sQb76s47+ZRDb3J6qQ+Pqt97uh1/tXx+7fAYA+YBh6MU8YxA12sLvi39jhTzHNwtK6GrHQpgG/gQ&#10;Bh5cweiddqtfnwicWt5J0+WzdRoO6bQBnCN6LsA13GizKB+dwOar/s69WJO9M5wC+0tb4LO/YdD4&#10;9qx2Qj5pB9aApdqAXlKt+gUwgFn/gNG9UGnn9pIx4DNpXKcaJFQ/zdfOo/zAn1h5jQnndlda2WZ6&#10;rHaznZPOEbd4xjN0CI4AW+2AY84cjgZ0MnbQSVv9VvpLfE03YLY7ai34ergWWluAY6TzO9AWnD1m&#10;MS55UbIHvpShrLLtdqBtx102DtVXdJay2kYmy1Mufgoa2M6a17TZePEcisbkjH7bsjXvkw8s2low&#10;JOJh/WaFLYdMjffUlQJqPJy08FMO1OQHS/NGbKXgx6Ru0dfcXvgExXAiOSbNrhsLTIq3omfpr1SQ&#10;qBr8jR+bPgtXM8m5l66PeTbuTh44yFNdO8Z4Tcev5Ydxkj8F6bOmFzTRNKPtFhT0LsiBP/UlyhlZ&#10;XpPacBa5PBaogWfxqr3utX88F8ZVWLwfQR+C1bvxfsDebWmeHOn0oXSDpkYfoFE0Kx9bwuIptoLf&#10;xhvsRPnRM5tWWuXIrxzB71HPqNcz7Vls0wgj/QiLcC6W4fpfE6QffPCHyh/PRvkDvjfhfBNeaeGD&#10;PBtljDaoD55qonreSWFyAN7gXBj4Voc8I9bxwJF5a7Hp2Vp4BR0Yb6BT/GLRKj17LHY7/cp3FYiK&#10;row18EE7vo1P8Hf+FY3O9JHUg79cS5/mildSXdH/s7SNTc+/xY7dHhtlR2x/O1PZz2AAExpWfunr&#10;lB0shpXCn7m/9+D+dPHypemL2Fi+7Qlf2kz+w1sQNr33/vvTu++8E/tnX+qfZUMiGMmIsg8SyTc6&#10;5GHsSxNAFnWRK2dO+07X9jo+zWkFfHdvnT9fNpYus7COncymYW+hb/feqYcjmc5hixgTNA1vrUmc&#10;WuAQ+9oEjn5a5I3CbdIN3mF/e0bH+wYaO05ZonrQg/thYwjoRR/QDezCMamjPPgpGRucFV4TB41U&#10;TP56ln4dZYnglKd0Z+oc9KlOvLqouwd8bLLXbWmbQDvZRcpDz3SmhaH6Qbqe4OndOqJyRp5RrnQ0&#10;nPrBKiiPXTLSgNk7MIsC2Mh0MAme02eDfwZvlRyK3C2f8+jPpGUHawP575kwYBAHrgYeagFEggWn&#10;tQApdTSc/V7agdOhV5WjXpOYQ7cPeQgHdcxe8DrwPK6isuXXN3WkbdXZiy/BOfqxYKs+aX0w/McF&#10;S2AYtnPbTeRyxoOPHBW+Ur6MW3du1+TMrRuJtzJu/O7idPnipVrA2jsBb9SR3/wqdx3xHhmvHPYD&#10;PmyaoG+DP7CFuwNG6XE2bE985m3gMjfCn2BjS0/akC2BPb97rB+anW0qYwpp8aHCRx9p87CL1U/e&#10;8StvzrjwaWTXysPVOhp8TNz8ox03/+tPf/qzby9+N/3mN7+uo9J0hDPjC9AECHsaZudo3Ld3z/T+&#10;e+9Nf/Inf1wO5IMZPNcKVrPmYXyOEmA/eujDVPcjZLbWIPBwBjPHjhzOYPNQrUg7cfxoCaHzZ89N&#10;5zNgP5v7U8ePT6cTTdacOXVyOn7s6DzLvnvaE6bZa5dOBOqe3QZFu8qQ2byFs8AZ34MpXjO73+XA&#10;KERC5RzcpP1wUGnm+8VQ+a26TQeNd8QHAizEw3PlDdHVda4n1/G88+ReZfP/lZXwkX+8yX9QXb9f&#10;5UeVnZypC6M+Sgd+9cVX069+8as6Iu3ihW9KcCtsR4QzB7HBaVg+GTl6xJQVWIp5QzzKp7Tk8ZuB&#10;yFm2MwpPX3MePbh3r5wh+vdHP/xBTQx8GKKxsyPiYRqr3BG8ld7/8ItfTJ99/rvaasahhchsdaXI&#10;4B3jVZvgJL9FNEVhINo0s9oHRkY25iCEGscEXwsdAsNEQ+EUAhPKYV33M+OLyi78E34Rapy/MSx9&#10;t4bzbHWVEyYMH4FlgMApQGH5SPPVDOq//Pqb6ZsL34W5b00Xvrs03bh5J2mcVb9n2hYaSxHJa7AQ&#10;/FoFEhpkUHN4pWEBJXAHt+DncNNWjKlPShDkGeYOl5bix1fwQ2D53s52TAsvKa6/+RNmTz1pfAuA&#10;tIsTyPF1PsrtGxi+8WCQ672jfxgEduGYuCHkWjBFMKcMAohQBEeqqSioM2DM+NSMxr929OCIAtOm&#10;AqVwnO5gwifql6bycQ9QPV8A59/vharCQ+nm+uYn/Xt+16/mZ4keV9n1NKEe/GcjOMkFg5UqxX8l&#10;H3I/Xw1guiXJgYYS+09rqkX5H011eVV25Wuj0nvlFH6DR6WlK2ogB++UFSMWik2I18oFCRL0u6N6&#10;fA/n9KnIv5Mna4W45xS1vEXzbwTVV8gN5UIuDVx2+m5Bt61boI2jDQa7tUUWfxQs82CGEslfKVT5&#10;0sn62a6bPJVsLkO5CRuA/H5o+pJOltQ78+6gs7rPn0Huw/sPi+6tQGIYSWBnHCVlhwMHNVgZm1YO&#10;U9odyPOm0THYVG/RZtpSk3Wb22G0LzLt6KHDBQ8HoD4mazgTd8Zg4rhuA29LyIOkw9/gbYPy/sr9&#10;Xi0WnfaY0Ysfgm9GvuCYSUYcfu/+5WCM4RujhTGD1krOBdfkALooJ3Nkt1Xn8CH/ifS/j0s+zUBY&#10;2frAxIZdKzuWd0z3H6xELn07WWRx8fLlXC/HWLlTK8cZHyZjyLbVtceRyQ9qG7BjyEzqfHf54vTt&#10;lW+nGw9uTbfv34mhY5LkVg007HJheMBfOSES9Xtt8w3MO4IjK7Tr2JTgzVnPdAZH77kzZ6d33no7&#10;evzstHd5TzmL0I/JFYEssSPGb0cpWCV2+crVGFI3Sz6dTnsPHzpSAyT9qF/LARH82UmxumohwpYM&#10;XJ5H561OK/cdv/okxmOvniKnLF44eerE9M6778zyzYrtLWXHGPR8Hh312WeflOx0VAFDyNnV2rg7&#10;dGby23coDsY2MUmxI+VZIYUetud+OfU4/rUN9jauTd6VYR1aCHUX/obhHQDyJCoh/UrG18QN/gpt&#10;wjGZWpNfuRdMJtZxaErKIwMuBm9NkiWN5wzFoskU3PIovGTC5oV+a7mEjvGdRMWn/biiFdsmmcqZ&#10;EhVUugAOYmiWgykVW5VN1vvQ/vJOjq52Wsmwc+eeaf++Q4HTAMOEgo/3p8z1GNbpN7hBt/Xtlxdr&#10;sQPuTY8e35vWn60kf+Tgi4fRsyZj7tW3Wp4/7cGG88r37t8dPcbZvS+2XHguZTi7++HqSg3oHaPm&#10;aAIDWbjTLyL+r4GFdqWNFkxsSb+TY+QaHJILnDBDfijHILN2muzxgeHus6fhITtu0A28lGPwpYEL&#10;e6E/fm/hw/JOO2LoRM85KB5mYA/nLzYm3sDJGWF1qTY6knV79Ht6Of0CdraOIxozoH21Jbggv9Bj&#10;Bj+bY6vk2ZbNJibBl3ybOD4dQey7NXtT1u7YNLGD63i0A5UWj/jeTbgnMK1HXt2fbt4MDmvFZgYr&#10;1y8F/w8C+9PpyJGD049/8qPYd+9Mx44fmfbs3Tnt3rMjssaij72x43bVd2wcc4ektW/7jgxMluhJ&#10;iw5MnjqmMvLmcfD2cD1pG292HHGi+L6PiRR04cO5W7fRxb1afFfs+N17wb8n9DrvCApdmDzjjDEY&#10;tJvK8Ujkr6PPLOThXDRhU7ZfOXDXI6/YJs9D6y+jMxzXEFsov29noHbbsY4PV0KPz0rW0cPgK0ds&#10;+tA3lJSE57BJENixdIlpUHyHN5OOTA9PsZftaN4T+jEuobtN/h0+dKgW0Ggbub49sFsNjP7YYHZD&#10;u5buT1nqxPcGvM/XezcjPcFuHHKh64b3lBc6Gs4nNEVfcZi7H4NjsNdgN7IFX4j4wLuRTn/IW/nz&#10;jFzS+LJdyJvkF7VV/d6TNWDi4PK7ykl+k0djsE1Xyi941o60rofjQh36MkBWemlKxlX5JGiHuk+s&#10;HQXJS3+0XtDvHIAcb6/bPSYuFuMiTKL+42BCbxxG7AztpafUNfINvAt+v4ZlYZIqUSh8BDZX+mbk&#10;hfu21TtvTwS8hlGQz+RYr65+7WSVz1hu9JtQ75K+d+w1XCO9oA5hPBv9J6CXyquswt0MQ8HV/S1P&#10;RiyRoZzwXW+NmZOOTet3tVO/5ffgFTtuLOiQBm6kr/Ymwlc5c9J/XV/jZfSjB+pfpDm0YZJxNTq1&#10;vm+TPOAofRO5MSZTtAdM+q5XtL7GmTqUBz48ShbURFR+c7i2fuaUmmk8z2phQ8qnQCzYUUfhJThx&#10;j+bxLfi6fLySOgKbCWXllz5PmY43BA/dhC6lUY6+BjNc0+Fwgn7HmHeRPmoiSRtUpG8Cp+PjIvlq&#10;x42xNfuo+ZejTutG37a9W+Nl+avl/ldet/81n2qjKtQBPnLUFQ3p85nGkrQx2n3mkdMZ2D3tSGtn&#10;K1y1zS92uXbNxhxMG7v/Nto49/ugAc8GzxatJW/D2KHgmEOX27+lrX5MGSOM94vpBPfKRKujLtfu&#10;h5aD7HI6m5MPPXmm392rw5iEzVkyLXnHdZQ96gSTsNjGETxbbJswfo/2/KFy/q9G+dDpyLcYvBtp&#10;ROHNNCMsljfCKHvxXfNiywgBzvA/HU7e2qFuTGvRk3vyt22C1h1wg6dTejuOE0vXbevvjHBkGiPz&#10;S505czq2y+HoJbDQa+08rYlMefMCuCWPw48FemI5WVOXvjcmq2P0Y8uBNQ0pHsdnxWvJ5CjV3Xt3&#10;15HIdg2PBa8i3tJW/hvpVWCk5nsZX397oY6itWjufsYdtZMvuKnFE5ERZJKxh/ESXKgfDpXH1hfg&#10;Fx2yBdgpTgUwmeKEAOn379tb8NpNYKLr4MED08njJ1qG4d/kx5PpnXpW9F40GL7PH5mpfGWwSfUF&#10;/YjnjWfQO5joSPQ+9GX3VfCYviHbh4z3rr5zFxwt0rnARpCu9FB1RtsG8sHr4B/50NO4dtLQaPAy&#10;+AEex26kkWfEpGx/S7Wdjdg6aUP/KG2uf7E8aV0FeosOG+/IdPfqUg6+R9Ou2lztnnXcoGVBnhG1&#10;Rf3euZL16hl1DJ7xvifd6aHQwNxW4xlpyJ/6ZmfaPiaa2FSDD+kME0v/ORhGHDhWv/6m2wbOCo7A&#10;GKYoeoCDYSO9bkPbkD1Z13xc5c7y3fuiuWpTR/nVoS42OBobePe+vpE4ly8t3WMRh/T8JNru+L/F&#10;HWH3HzzoyZrw3Y2bN6dr169PV69fq4kZ957duHa9TtnAQ46B5+eo3X5gKN9GdFbqoxv5pEf9YY7C&#10;XX7kfT/HQzi0ZFV4B9xkz3hnwRj5U+P4sAFbKY+qfHKDDY/PuhC6svVx2Qipr2hBnsi9zRkbrgfv&#10;ixM3jkrr8VLzWFH1v/13P/3ZN99+W5MCF77+OgQapt2zNwA5czdE9IRRlQFpFPZyBr2Ol3AG9sH9&#10;++voAwYSgw7z7tlrgJ9nO814bp+OHN07nTh+qPIcO3KkBuf7Uvb+5Dt0YH/KiDAPQLtSxv5cD2/8&#10;3pUBUAYZIeilNHxHEFX3aazz3adNW2PQaDziaeEzOr2QnuB3d0ywBWFzSIq61uP5vXtP09wqQ4P6&#10;fadR5HBmN1Ms5PX3ai6ji65QefRzrsqsbccUSr0c+RmCOniuK69EmdRjdhIBfvbpJ9Onn3xcx+g4&#10;19J7Dh5KC2Fb0T9WtaT/U2a3XT016PRbyQFI/fqxhG8igcThYNUj59cf/dGPauLm/PlzdVa442II&#10;DQ6aR4/XalX3L3/5y+mLL78op6ZJBw5Gq5WtQsektZIg9RCGiNwK+Dq2KvAVgIFFmsJ1UmJ2RFk4&#10;hrQ8G/gtsOfyPO++6ecubYy2cqoy8oJgMBhx7nB9iP3R2rQShi+HW4TC49D0ozCwj1I57/DK1evT&#10;d5cuTXdjuDl2xnc/pAnA09bQVzAY+o8QTazjZ/wO7E+DWwp6ODz1i8E2gYaxwVmOnuDPUTkEvcG7&#10;Fdf6pQRhntWMtcYkjbZy8FiJuzmGC2PaAE/Yvp0RY5W6I3v2Vj0mJ0xA+cYF5j506HDK3V6Cj6Aj&#10;oOEEfgga+K3JllSnO8qBp1uSCn2Dr3YeBD4KkZEEriSvPOiqenC+99xv8VXoTO/B0etASGMEz7q/&#10;63fFDsrqMNLMoQZTI3Tfd5qRoSD5AzH/own8kMI5T4PWwNX47QB27zvNBnz6V5L67XmnFT3vd4Qv&#10;RZ8yg7MS4ByaeYbHa7CGD1qg1Le/rOhXNxqt1bLhF4aRb3L4htQHEdAmw8Fy4+aN+l7IENRV5RyF&#10;5oeWJ8UPwbv+azy+xknLv+YP0TN5KGSTg/hPfb4joD3d5pRQfKs9+Aj9ZEC/Uftcv8b/E0GZ9Tfj&#10;VjsYvfkx17d5Wl9dn25cvTmtrqxOjx89nh49tErrSRnVhw5ZBX409N5HHIEXHddxhZEnJVMCr7JK&#10;ZuQ9eChC7aUUl3bsnA4cjO45drwM/9VHK+VcLWdDaH6Jc21pa00a4CPgMXphGd0Eu4HJio77deQJ&#10;Hmaso/EUsuFM8R0t+dUvjVAyIDAWNvMcfHgJb6EX+LAbBTkzJhi3+v7U6VPTMoM5Bvmps6enD7//&#10;velM5HAyTJeuXKndNJeuXp1u3r41Xb1xo5wue6Jv+0zmwJG4NW3anLaB8Xlww3H5JIOAh2uPput3&#10;b0xXblwtI+fu3Tu1tb/wymAv3m9ZRWaB3zFxZYCnfVa9mbA5nIGY78nYMWuX1JlTp6YjBw/XKlzf&#10;BjNBc+WKb6MY4D+v467cm7y5c6ePTJCGAUdWlQEc+UemGSxYLYufOCXsmNsWHe97Ko8eMvx6x1Ud&#10;SRXkcjbRe8u7lLFUE1a23JOrjmS6ZmfoL/4+uurz6qN33nln+pM//dO859x/Pm1P3QcDw4HouYOH&#10;Dpb9wpA0fVeTJmg1sAjVnuDmedrEeIQ3A7gy4pLHVb+yRWpAGRhePgv/p5ya2CnabH7zziCA/cRe&#10;Igfg2pZzg0a2D35jf8lTRmFotlfzpOGvMoA0aRNeL0dN+hr7WmyCqNDu88htbXz24mnJc/jaZKJG&#10;WrAEbzNLJj0wtZl94Fjb8MKzJ7VjYf3J85o0OHL0eOo3GDJIMxiLbpMTfMHng9V70bFJ/3Q1unE1&#10;da7FRnucNE+m9WcPEx+Hxl5Mq6sZhKw/j924s5ztJlB9K8YH/V9uirx5aXHI/eC6J2L0I5jBKc92&#10;6dMP6MoAmZzy4dW2zdLu9I/2oSH9ZRVo65qGtZ0K7YAxySIfe0F9jpsAj4BGpCcTHE3h+0pLMarl&#10;8d0etGe3ngn55/kNHvrWasY28PubCia6qFATYPT3rp17U7YJmsjAJwZmdIQBz+7wGp0uDSfzodjB&#10;+1Lv7tTr2MC9aZddvyiA7YdPtse+sWMl/Vy2zovp1q0705XLV+potIfpj+vXL2aAc2U6fMQ3/Q5P&#10;586fmd5773z4Da2HrtLXJlf27l2uHfE7l60oNsH8JE3Aa5wxsTOS1mQJJ4LJG1C8MoR4ZeFJO0p3&#10;7UrcnYF5cFiTYsGfstIdaTudFxm1w8AutBxafPLEsXWOsLqXtky1w+tkZOCJE0dT5lLec1gg3NDG&#10;q8hWO7FDn6HOPEN9iTWxY1BrAn4p8nxb+uJOBn2hN+lD149WfSz3WcHweH21ZKKVtT0hlL4q/RG7&#10;KPowN0Rn8bP05J9z5J0uQI841tMCNIvKyHBHl5i82RvZIZ+JpAj74ll08CQ282rsSbQYrqtx1ZiU&#10;sSMTLVtMQdY03bRuTVEbdMzGY6eRa23z9aBRJE8E7VAHOdXfKuxvjRjUvzmYrlWXyaaeqkvduVow&#10;Muod1y5Df/agXDRw3ygrMAzbe6T3nUYybsAokJfqIV8HPH4X/81xwOO9soaDQzp8Xk6fRI6Tcgot&#10;lCPKM+oUjUnBLj2+b/3SxyKVzZA/wW/0XP9SjjB0tfzqGIFeqPFFIlgF11G3/pGHPuojaRvGUUdJ&#10;57mdA+Z6l3v1iXlZeqcchbkfeBhRXlfPG5aZjhOUU+1Pn1T6vK/vtBmD5XkSVBqtBL2IBu2ETLEF&#10;K3tC2rIJqtym29KHys/vck6kXOka1qQJz2tv5Z3hFtGlRTFCknWeuc3eo1WLYkzcvMyzcbRnO0xb&#10;dwKu2s6mpqcCa42lUrYo1CRhQjvXdpYu0FJ2qHYag+M1epF8Ii8GrdGZZa8XZpo26E2+D2Mpct9z&#10;8Cuv8B6Zoo5XsaVNwKIpvFkLQ1KO98bO4Ctdrq+rbcYLbZdXdUJ1SKDMv8JZypVvPTbGy+gOMeAX&#10;7hpuK9m7beB/PTEDr3hOgR07TeN8PKuqgkdt7gg3fqNN7/KflBocXd/0aRdKrwTXbvjRF5K0jla2&#10;JsAf24g80OaZTlK/NOPq2YieLdLwRlkzHMJ45iotPI1nI0i/CPuI6GjQ5uLzUTcaZCuwT7XPO1f1&#10;4GfjbjYb/pbHM/kW4Vusd7RxxPF8MSy+G3Avlufdm+X85+LIu5hHePO6GIqn5nyub6YZvxf7Rjq/&#10;R17P4BZ+atHdgQM1frNTfUQTON7BWzl/E9v2j1wPr1qs4R1d1/LWSSz0rsWoR6bzb51LOYeK/000&#10;4ljfxuYf5DjFN+W7QMNke1g5GGjH6ixH6FvjS7qXbMXj4Nf6kHj4c0tN2NhBuyv6vPRc6kgDS76h&#10;dTRn4VVqKdn8+OmT6ctvvpk+9h29r76sMdV62Yb9nRT2oLqPHT86vffue/WZCX41cmLogdL9uaI3&#10;kawwQYrXLDopmowsYec/XY88ikzyPb1DB/eXz6d4rHia3WBUoMxZF8/Ru/5YevsrTCTpgzEJ4Lmr&#10;PhiLHFzJ0nqf/MbKvldmnDL6ED+gt0ELgmfspuYV+Gu6EQdtCu7Vpw70U/UMusr7UR5ZYzEUHq3+&#10;S3s2Qnf9RtC2wdPKW8Sr/OO+5Je+nOsaoXCYMslLNkfR6dxWcZF+RXUNOhqwC/BP7oEDjGhutK/r&#10;bV0j/4YOShntN2qYxjO0BGP4BY/xHXW/sqnDM+GhoueC/TWelS3dIj6UjZbYY7VLNPUNGOglFXc7&#10;2qZR5+hj+atMaXP1W53CYn3uRxSqzhn/0kunzF680LCrj670yRU+EZMzFm/aGFATNnXk2f3pdsZZ&#10;FqTygdQJHom+NWwS586djAmTxiSNzST1be7oem3kQ4VHdGxhL/0JhtGW5u/uxwA+T8ikPfPY0wSL&#10;9wLeJVPY+8Y4Wll20ZynvrlVtlDbF217zXSfItgBtas2NNY+73oYWRM823ETGfZg5b9wVNq//elP&#10;f/b1hQvTb371q+nbb7/pAUoyQPrYWmernskB36L58IMP6jzygwciiJPWin+rjq04O33KcS99ZIDV&#10;e7t3L00HcjW4sUKNk4sBSIDWx+IxdpqNWHftWK5JHcK2ZswD/CaGkPQhTAOBrXPD0xfT81cIjfGO&#10;iBmk8DojHiID/yCcQtgcxnvpByKEOrYr9XFeBPdzftA0cXpejo25js4bZpGvDB+DD2X07xfPYsyF&#10;UGpVUAmLvi9mrrxFH1VHw+IS2KqOMH+i2fYrl3zk7eJ09cqVOufS0WfqJkwcOYHAyhG5nSLAcDFm&#10;Ah/DOhos/0KsaZfyUnCl35tBjNUH6jEYDe0Fv1umP/rRD6cPP/xgOnniZK2ElZfA5KQxULmZ+j/7&#10;4vPp8y++KCYyKKyJggxwGavLKdcEwr27GYinj2smE5FjTs4eKkUT/fdSaxuHBt16YeB34EPwewjY&#10;+UmVUXiq3xii+xpeDDYY5z1xEwGdq7McOTcg3HZzJa0+Xq9ZzQcRCk+STt/ZQWNi50n6i6G8bWnH&#10;9CptYDyvP3tRg30O4U1btk1rybMpONM+q40BRWhZDd4OoN4Jpq/RPIbG2By4AOes9K0mPOHZWnjM&#10;4GDTqyjVHbumrZx35SBrwYc20VHNRM+DCQIHQwvOlFU/hQsPbYTemx1X84AssfEX3tqMziPgQ4+Q&#10;PYwFgw0DG3XWpE0huXquBJV+0aYSdJ7loeeiFWFIDayCVdxNz6kz+G2DXsQj4Oj8XVT3ZhFjxTfv&#10;66VK5h94e9y/EZMGTUiDdikF5BNQUnNSpG/NptekRvqEUNXe55FD0mt2TT5JnFDNSCyYyQgjqIQ6&#10;Izf56hxexmD6ow3HHlCUIiO4M9BSBzoWtBeNesegtROA416oDztevlTKasgvtRVfzME9YY/XHXME&#10;R/2+eUr7Ozl89GCu8CYpXql2w5H38nTaUj6BmWqw0vlF6GFjx82cStB/A55FuJT3+7F5033RGXhU&#10;Gd4n95e37gztvwqNrk6OKrQjgxLm2Ee3ji6oM4RlCd6Vw3Aidyh9hkvxOsWcCL9l3OU9nH4QXeUI&#10;JvqJE9+Zp70rznnqVrE8jf7oI7WsuLfCXz+VIRT80H0me62YMslTSj5XH7C0kpWsocTL6Kz+aKOY&#10;cclZ3yugyN+mB/jl7HvrrbemM6dOp12RN2nf+XPnpw8+/HA6m8HJoWMZ6CSejIF/7vz5yNWt01cZ&#10;GPyf/+E/Tr/41a9jsNxph/Y8sIhQmSeTgl/X/OaUN+HOAVNHgC0HVzu3TS82v5jup522FD+2OxLM&#10;gQ2uOQPolDJWUqdv1tDRe3Yv15FodPjh6HbfwzhkJV30hokHOlufkGEP7q8U/V6+cqmMIgswLAjw&#10;Hl7gwvXJk2fT3Xu+V/QoRtjt2oXB+U5uWJXzdP1ZybH9+w/GOLa6/XDgcoyUPnasiv56mLS+U2PA&#10;/aA+cv/Jbz+uQU5NCkQGO2P7F7/4+9qlZALExJgj1dCVI9SsznloBU7ofDgPrfJx9i040JY+JXfZ&#10;QGjRrg2OWDCQafq+Ju/QRtrmfjn0Z6VgeiLdgR6anvCz713A59EMZk+ePD4dywC3PryaZ+yucYSU&#10;fnHsgSudXSt8csULzXLN1/j/1abQ2BRaexn8vIruqimVyFk7FFIveuE0Z5j7rRC7xkqvoIFEsht8&#10;Viiurjreca0m6l6FV+36MEnAsUMX2rnKoFaPo8Y2bXkZfXo/ejMya2v6eHv4Yim8sBQ7ZHvi1txv&#10;21y7mV48bduo9UdoZuXudCX04ug8A9B2uPXqMrrUYH1fBtL79mcQmd8GHSZsbty4Xmeqo2HHu6Jz&#10;/K+v0J5+0T6TkjvSF36TXKodq7noP7Su3+wK8U0rqxjhiiMeLPgbXzkWpo4fy8DCirjSk8G3vjJI&#10;cJa7AQN7yWTNseMngust0/27vZ3fcZW7lg2IDwaO2AzraC223KutsQUySN59OLx0OGkyGN8bWth3&#10;OLr9QE3e7E50X33wzIo0dJm+f7EpdNn2gEnv1chRtP7NN1+VLe+bQqtr96aduzZPP/rxh3VE8Y7I&#10;Ak619fXV4OJ57bTZtdsiAt+7MRlkUvpJcOS4GEd8soMMOvXxo/CqSbieHO32HApsvl1jQiw2/L7Y&#10;lsEffrMrRx+bAHFMmuPXPMf3jsK7c/dW6Ohe2vJ8On6CY+Pt6b33351OnjqWgX9kbHjbLpbtO9B6&#10;KNw31zY9C0yb8jx6YIe+mwpe5aFHE6Crjx5MO9POQ4cc87e55IOdW5xEJoHQOh1GltBx5PSmKH1O&#10;IW/IQGk5H3ZFJjoR4Exkh5XDJ5w0cHB/xjbLJTPZXz0R6Ig6R135dsqzyM92RKAVjhZMW6uDU2ZN&#10;3oR38TP5gMZqYJe/kkOhY7SLv0sf5T18o1MBzZfe9S9XaV17nPHaQcEG5VyoPHMakaOfLJbOVTnu&#10;yU7FkgPKFPCSSY9ysgV2vzla8E3Ji8DkKuItg1Ht6t94nC3StlXplcADVxw66vDcJD543Rc8CcYC&#10;YGo8tN6Xt53yfQQLvKhHGPWN6PcibOP3kA3lXEtdbMMCMwFu4F7Ul2VLJL282kA/oZUBq/SQN+rk&#10;0LLDt3CVcTFdMOqu8lOXMODTJnH0bS08yXv3vQpVvd2/nBpkWTl2Ap+joMfEgTFOElaZJk+WtnLq&#10;py2z/oL30e6mgQKj4ND3owz11UINsBt/5DWaLIdEyqCHrA3YnHaUYzBwjkCes8c8Vx4ZW/0aGIXG&#10;VddZ7dPe3INPOvqWrbU5ZbCvRLbZkM81DkioYsCVevSduoz/7dIS9dOgTZPM+gxM9J60+s4zMk0/&#10;8V+gWXDo98ZPDxbgmQ0oogXIKpwl1KKIlCVK53QHvTccQUW/8GCiv9I0P8lftndgf83ryZ97acCo&#10;LjipY6SeZEy4eXuIIvZb2t592Xw4bOuBU+3wrK89Bmi0Nw0uTuj0uyE7OsKnMPqqA4mojqYTO1er&#10;PcYeSdftSfkFB6mashBVZHGf/6/eud1ulJhrw9PX0cdwIXRbGuY3o3fSgxscQvdZR8+7Td2GUcfI&#10;67f32uI6YFKWietafDHLI+/lIW9MRpA/ylE2XpIXzKOMEfweUfrx3v0Ii+8W4+I7df/XBrCN/Itl&#10;Cn/ofqQZ9Q0cuXo2nns2cCq4X8TxSK9vyDQ4w1/otGX+60lsv8dE+n6LuWPfse1GPaIjeU0SHNx/&#10;KGPjo3W8qzEH/frSwovYKb1AKnlQXfqqnbPh7/CisXlUffGksWf5yaJzyoEesFuW9xguLWgaXkpf&#10;x45xdLIrBzkbruRBQvNIy195UPpqePW3n38+ffLZpxm/Xkue8GbaiX6MSZVrUdiHH340vf3W27EL&#10;j9U3S+kuMKMf8hUu8b18nrWsWp8uXb4QW+5Cxlb3owPW076nsR2m6chR3zXcHb57FTuMH5TMs9jN&#10;GAReTHB0fxZuUjZ90baNxe/dt6NPpGOfkKH6Th+Nd2ABU+1WmvVIO6aNaxZ8J3A508noR2MOZS/2&#10;rbYbu+r/MZmnnG5zj/EWy2j4W9YO3q++yx/ZruzRBlFZ8gnSliyNPoJfdQjej/RjwcGor+0uZQ7Y&#10;23cxaF6Z0sOT9A1395v3AprzbuRRzvgt/0gH7gG798oQlD/wUvkDi0mbMZlWfZC+6G9at5xo2Duy&#10;K8FQ1xkforIs0qhdPMEHWNStPFdBmiojv/Gwd9Jpp+fKI++l82z01wju+2endR1BWY5/x//Vl7PO&#10;0z/GlHbS3Lhxc/IdXLsf/b6/slJHEd65d698Q3dHDE/cTx7jErqyFtOgiRk+0XhG/eAX8zL01wug&#10;1P8aNHB2G/S3xUdll4O/8qZf0ijF1c6aXI0XeiFJjxsqn/Kr73piqOsZfcCuRRsznea53+VODM35&#10;ttaW2G4mbmwesOPGyVeLEzcFn//+3U9/+rPvLl6aPv74N+X86O/WLJdx3wMZ52vvruOZ/viPfzL9&#10;6Ec/zCDmZK0yM0Dj3IcIx904Ss3KXJMBBzLQDsx5vjPlxZCFCA3aFmM10Q6MoLaNnU1b64z8XTt3&#10;FUFhUhM3WlXOrwz2X+Y3Zn2RgeuzDFo3bd2ZRmoo4UE4pcuC4CLWBQIkzOo+7wo/Gl//oNpz+dwJ&#10;CK36tpA84ylgIETMJnoiHUZoociorg4IjH0MUa82Bm8zNSOhcTlmXuUHZjkPckU2nKsNTwilhDdj&#10;3cD8cSkkBHAgOD514sT07nu+c/Ju7o/XMXT7o/wQTgnfEABh1R87bkK2OpjTkmB2NqZ04DDQtYLw&#10;7bfOT+cT9avVk1acMrrhHzNgEKu+v/iKU+BCObF82wWOH5oRjdGDCUvwaBOaSJ/uXHb+JqEcBs27&#10;cnY/JxgIFgKre6JWUiQWc0UljtD90EJn/B4GZr0rhvC+mlrvagYzuMzbvA++EzHLs3K0m6CZanIG&#10;PBjmVWCxs2ZT4Hm4aqVwhFkYCG1J+1Q/pu+VYdImL1JXyk/dzktXN3q28vvgfkdn+B6CwX0G9GEC&#10;g51SagyA1I/uGQ8Ff2C1YwudoBeCdu8+31JYDhY2lXOZYxVdGRgS3pwkBB8BLsIZIVdCMuUyPgm4&#10;caY/DA/BAYamOYobhgJS8MDZYPBWAirleS5KU87cma/kDca6v563MVArOdL3hfu80z3lEJz7E00b&#10;yFT/4iHPlB0kNB8Be/R5rvltELABRIL09V8dDTTiSPD7Ud+U8k2foEe4c+VQM+gxiWhgijYdK+e7&#10;CWiBkPYhbpM28uLb5vkI/hev5cWgP/RQRuqOXsENz4WPtLN5vJU/3OOhNgADY97p77HS8XGM0Tu3&#10;75Tzj+PbSgJKtYR7dVoHuFR2GwjgChxBgyMYOrzGgdg8M2L+z++iW/+8C45qUJv7cYU3E3a+1cBA&#10;dmROmpHnsqWyXPVh9av653KrDDSWCEbtAz/nZ7UjzylK30+zu+L08TPTB+9+ML379rt1/J+dFs4f&#10;dcY02u1jlR5XvYx6+clUCp4SQ5M+6t4Gk6OXtpUz/GgM47Nnz0/f+/73ph9GV1lMwLH6299+XDsI&#10;OFp9R4YDniGfYgvX4DWgLnqpMnvlvh6jC8eKJ6siNqVPtTygVdtchbwuuYeOkK/+rTT5XboojaEn&#10;fUzyTNosr1VZJnLeff+96cy5s9P+I4empcgRStzEiy34f/23fzP9zc//drpx81btmtizz/GNGcgH&#10;Co508qq+JxZoS/bh7aQzyVST5gY329JHiSah0Cg6TlcHLoOYFzUIGo4wg+0yrmN8HEhdjigweLJL&#10;dldkED2DG6xGqXzB4/ra01oJo//oKxMvPhRPThn0klN4RD+trq7X0WfLu5aKFo4eOVbyUv5vL3w3&#10;Xb58pepwXNTOHXumfXsOpt+fFY+YCNpmgBW64lS2ywa9cMzevnMj8G/qXcHvvDVdvXZl+su/+ssM&#10;fq4Ex+enf/4v/nntcKO/HGtw6crl6U4MwrXZgH30eLUmBRw7aRLdxA3nvL4vfTo7+1pOhi/St7UQ&#10;pQZKbYdsOGRzJc/TISU7a8CUPt0dPNSAtWykfXVfR3fV8V1keq9ClMcgbKxc0yd4vmUAGYkXDR4D&#10;y6YMRuxA2Cx6R68ljomb5N0anLnqX4Cjx15oMsvoPLQyO2CG7y0OeTX5LlSIKbBEh6WP8RkH24OV&#10;8OfD++VI37Qlsm7L82n9+aPo0fUpanTatWdrZGtk7E5lRpckOpqKXbktMliEM854x5Str69RqdOB&#10;g/vrO0V0AH3gKCw7P0zMwBfeJx/v3r01Obr1fvqdPqpVaMFT245Pa7DBziF74Qj+0FPbhi2fMDC8&#10;y2tHSa2CTsSTZIRJI+VwMNvFdfXyzem77y7VYggytJx+SUM+9bnuJoLsUlPm3rRh0/To4dr0cMU3&#10;L16mTEfu7Q89WxCzJW2TghPOt6B8u+ZMrscCU3hl597oFHZ4bOLlffm9OzSxHJoy4N4SnEVGPXka&#10;On1UC2V8v+W7776dPvvs0+nTzz4J3V8uHB49tn86eHjXtHf/tmnP3m2hY8coGvTcTN/rqwzMlh1f&#10;5vi45ZpccXzdq1dso2dly3sGP2gPT9SRudFZZfPvNqF7bDp29FhkhB1ruyN36Eh6c+zWCS2TP/RI&#10;6PHlq9jGTx194NiDe/ntyMQT0/vvs2ffns6cPZm+3l0LkfC5ySQTNfKB68DBPbUYbPPWksy1g+fw&#10;of1Jy0Gyfzp16nhNRJkUPXHyWMnke/du17GJNRbwj74supgdEMVnJussMjuQ+veHN/fWSuEzp09N&#10;506fqaMhTebtCn+iDwM0O7HoXrwPP5z9LzlW0k6LBYru8FtCy9Ptzc9JXwurQoP0xJjcLT0RXhxO&#10;ADvsFgeZeJaucsWzZBG5ZOWkaw1c827oY3W6ejZsrsqXdGMCouRJ+BpvseMlIiPwgTrVjbfci8qk&#10;UwqRSax8YVw9H/WPRyVrUif+Kv0YPlFv1RnbVgS/Z8OB0I7sbo/guTjgAGPJsgR4UP7ACxjaruwB&#10;u3fKN8Hpt3RD53sn+g0ekYzzfTl2AHtFPaULkg7OBt6Uo46BL5MAZDyIaxyX64Cz8OMf/VByCG/0&#10;imX3A2faxmFoEcV41+1q+9E93LhWyNVd6f0E6ZURACpN2SzBd03agyFh5PW/e+1hI5P/+nbYMELB&#10;pQ2BG/t4ii7rd55XHZWu07INa7fIAn6lqXR5Dz79P3DiPTuJXZKUZffUt+Zi35DTJm/BJ/QkQNdR&#10;wCeod9zoc/Uo0xjIR4it4A3qegELfBbtmIzGV81bYGm7ep6Qq/vnNbnvWKI6YiU2DfwPuvK+7Khy&#10;2oCLBk2/whsY6db0k/LAX+PowFa203gfOJVTDue8J19FtmkdAZd8Jugcn7IpOtj4VV79o4/hceDS&#10;WCS1p6/080xv3TMFn1D9ENTVOC1l9bgM1vXRa7oYoVHbOIVvMJrEcvXA86obTjS7n87vjBua1mss&#10;txDA1vD1/aAFwX23rXXxeDfSjTh4cbwbodo4t2MxvSiMfNUnuR/14Gd8P2SRMtEG+6BtNN+q6xX2&#10;4pBB8vkt/Xi3CBNYpFmEUVhMs3gdsA4cyCv+14RRxh+qQxjPRelGGHlcR1vEkWbgdkRwuY4w6nB9&#10;M/+ob7SFTunFWWycyNjQyWtd1kdFkTG7lneXHra7ZFt07ZO11ZTxLHw25EHgwkvhxTr+m23O9A01&#10;1gIJ9Sffok+NXW7XDHs2LdHw2BPRbZE5y3t21QJkE+9L0fNsBfKGH04s+fBcfzoyOXZhxuqfZizx&#10;7XcXS3/6xqIV9uiLj8ykAPjffde3bXqSwmLN2jGXqpVNZsALHVTfOKtxhvHH+nTl6uU6weDB/QfB&#10;td1fGZMFZ8rcs7v9rewS7RT6NIno7FlXwoN8/LR8TeAhAwcPp7dm+d59Jk/7LGZ9kSitniUvB10O&#10;+hfALk3p7EQ0sUgDg0Q8kw8OjAdroWB+D1oaO0dHOjJaHHQjqrPqDUB+C36zDfCrRQf8ZPILg99L&#10;roauRp7RhgEjWiu4I8vKF5IyxzvyVhgwCEN3yKMO7R/vCp9VJqx50PYLOBfL8BsMBQd8S+gf3KUP&#10;Ci5w6NP0u8WAZYvpw7xjiylX+goznsnjlr36usdAXqm3fE6hs5J/YZSyPdOO8lOmzBEGTtkOgjo8&#10;E0ebldF01OlFz0f/g0OdAz/CaK/o2bDLLKbk/7HY8vIl3/B1XHZPohtf8fXUOCtppX+cMePa04z3&#10;tCPla2O1Oe2txRNBidboSwFM+dd9U3IBDcFbI01fgbnGy3zTc3sKszKKSZvXeaas0LlJ3OCwJ2+0&#10;mS3fdrdJzuWMEZcsYpO16kr/J2/PJ3SRdHHZhHDN51w7bixofFhy4gc/+EEdlUYPCUUbbv78L/78&#10;Z1aefh7hc/G77yJMHX+2XIYX4HSsjyb/8Iffn7730UfTW+fP1dZFg16CkFNsWzockLbvERw+zLlz&#10;p07PACb31YCM6HduX552ZxDK0ckZAEFWq5uw2b28J3mXIrhipJXgNYiJcHy8HuNrrc6QtVLbTPyL&#10;VyHyDGRfbfbh3SZiHSMUUaRTIISQ9g7KOCm60wh7LNLCvDu0MFuEVo7pYJqxUZ2W/+q9jpJWRyd/&#10;MXeuTZRt+DDO6qNPERBluOdZE67yZ2ER2Kr+xG2pz7ne0T9pLbJITNraJRNiKEFbDLwpONw+HYyi&#10;85G2t99+a3r/vXfr+0B2Oplsw2QEH/wjHCvIDSQBgfnsPlED5wnmJ3jKQbG8Y3r3rbdqVo+DxCAd&#10;ETNix2QKh9bFq9emr7/9drqQeCmMZWu79jlyTKTEKCHfDDh95myUSQbRGfC66othhJJZRazBQysH&#10;YKW9DMjEcqokwI++GoOcwUSFo/wnH4JvxixWajxLkN+126eETq4RvGana0CRzMQmh+emCEC7aFJz&#10;0izl+aYY6MFZ8lr5lYc9AZH0IbtcQ5Op7xW4llJ2gAAfg47Dbd/e9M/RY7VjyQ6KA/kNaoMIjoOn&#10;Vk+lvB6g+4hbn6FbE3YalWfe4RWTSc+CL84o36SAAw7et86/VcfYnQyeORjgSfmOdCLkDDKsYicI&#10;/R40W2ip/w0eKIbcbmp8t/BJ69N/JeKTp/CfNuOJGqzrAzjPuzaSGBntdDP4qHxwk2J1A34rBZUy&#10;mwco9ghv7Uxowdg8h9dgOWhIIByVpTjvPMpv7XgVbNbEjZde/BPRP7SROhhnY+U8BcxgUtzuGD36&#10;iBO9QAq8bnwE344UjrmeuMm79GLRbP78dq8/ODYZT7t2WT2wLXW1MlOXdGij5U2D1W1u+DlLfPia&#10;4+3b78JXX39TTkl9SUEpo+heZngNHpWPH0tRVUAvaPC1wgWr8rV/I1QbANGorLu818elpKqeTq9t&#10;Bb++CmcMWdj91GW3vOygjPqby8t/CqkVEPjbgEf9doCYcDFJ8+7b703f+/B70w+/96PpRz/40fT9&#10;j75fz22HrRUWoWX5lWfShtKilPu4rTv1G23YkSgN/jO5YIcNHWX3yvnzb0/vf/B+8eU3we3Pf/7z&#10;+g7b3n17UsftwmvtKIjMIWPHsSZlSISmOevtlNJfdjJwVtIf5EjhGD70ZdpmF5Zml4Nk7rMxUOjf&#10;s0FT/QZ3m8vB6/xjbUWHJs2Pnzo5bY08fp6yHj15PF0OPfzHv/zL6W9//nfTzcBsELFz93INKFZt&#10;mY+BzwhwLJaYGsNDgSu4Mrnk6uiRF+k/x1CVYz7Kpp04DYpLGeq6bW5HPUtaq94tCKDvTejvju7Q&#10;LjxvdxJaDyUXw1v5b2vz40erxTsHDx4qfcL4QAMbhmtwgMc4AM6eOV2Gyfe//8MMRvaH9h9nkHK1&#10;dg86l9Y5zMePnwxsS/X8q6++ih55Mp07f3b6/g8+qj7nAAZL7fwI4IxQEyBgvujbfR//unjnv/2z&#10;P5v+xb/8F0WrBkJsnrsP7k33Iic5Mq1+eRjeQyMcNsWnCgyOylEEKUL4Q38WX+al/8lstF6vZwcf&#10;RnuegaQ+956D2BFotSMztpP+70maNpprAiyRXjY48046g9peIUf+oSkDzuhLdW3S49Hrm006akPg&#10;mSduIqWlyO/AGzsM/4yId/BwyeXi9WQJjPSlfveNDjA70lO79AO5CQ/wzfnv4/zrzx5NLzavx1AO&#10;TNOT8Pjzacfy5mnvgfDsPmdZb0ue4CBw4IOlGKU7d8QGrInu0ENQZoGIXRXikaOHp4OhGTs6Vlbu&#10;h9dvT44gM8BHo/rzm2++KecKGQAfZK+BK5qjS7UJvfntw7JkMHFFfhn8kBVDX2vTnr2NYzghezkK&#10;vWcjidpv2/63Fy4nXglcD1O2Fbh9TAVZTUfjfTtPDh0+mvIiY25bOPE4upKu1W48sFy0zCZZ2rqz&#10;JnL27wlvHTgZ+j857cv98o59wdPuwA1OziK6xfcaOFijy55yePeRhHYoOhbt0qXvpq+/+XL6/Ivf&#10;TTduXEv6KbbX0entd09PBw7tDL3Y2XZlunHzStpyO7J1NTiCc7A8r77YHnvdRMuuZR/15thar7FA&#10;8+5YHdoO75q40Zex5ffFvjt+4nh48WD6e3tk9KPYgyvRuU9rR4wJFUeZrT5+GLgf1f1Snqlr8xYf&#10;fV6OzP5gOnvu1HT02MHJUWtFr6HjbdsNwvBgdGoim+XUaTr7SOXdkfKPHNk/vfXO2enUCZO1ZxPP&#10;5/3x6a23z9YJAfjm9u2bZUO9IgPpstAEOc5+cjzinvCkI5pPnjxREzW+r2kRAPn0/rvvzg4XPLql&#10;ZCSGYWs7Q5st5HcdqWSFf+hnW3gOz5qkwfPlgIj8M8FtAZsxCr1VkyfBp9X3Qz5u2BB5h6bGyj3p&#10;x0BXwL/S1W6ryCv3ZBI+U/6wCaST93UMSvzXb+u9OmswD5a8wzMFb6KyhJKBCS318rvogc3e9p2I&#10;z1QAjq6j6xl1vK63v3kz7NZhq6oLvYGdHaLsAT/cLOZX37jKWzZs0orCqBNexmTMo+gmv+kwY4EB&#10;N/mv/crZiE/beWvRATwoS9QHo24BXDXmTNTPgnGXOqVdfN9903glY1zJ3MV2SWc1MvlG/kjTtlfj&#10;QOj72OV5lx8Fz5gYkMbzkHmlM343STh2mSVR2y4pZ+AKnPCirEoSGq9Js/wNXRfsl+2/KQOhsmvz&#10;fDGoqxyocJq8InwVbLkKhYu0t+xNplPqgntpAcR5ulWb2V25t/DQcbXopABLACLbDD1qBbsT7GMx&#10;BT2BJ6zadVykkyFMUnCoWqTVx/yRK8aHopbFhAk/b+AhZaOB+yu+E3h7ul/HYPpuX0/cwEe1DQzJ&#10;TI+woxtLgVOBQq49/kjZMw6qzjQenrwrugrsNTZN3XUNLMN/0GPN6Kfgbfgw0AiZ0LvO0Q/eUG5o&#10;bLZDgs167gqQXnyG3un9Lls7tWGRb/Rjl1fZuingSASrCaUhC7zt9PJ1RDN4ET71sT5vPn5dj1j0&#10;MtcpLNYvT5fbcTxfjHDa/d18JQ7+EKRpfmsHs/SF60S87rc07QtxJLPvMa6WPNIPeAgPkv0in1g5&#10;OOf0ypZ/wOoqjvoEbVKuOH5LO8Kb9+Joxyi/6Cz5F9P+U0GaAYf4Zp5FfHs33nu++G7UP8oQR1tG&#10;2oHLN/OO9CMqYzHfwD08sevY6uqiw+xYxuvGRb6fFzKK3WRsF7top2Ni6T8f34++tAhp0SauCZvg&#10;ObRt/K7/8Iey0WM57iOT2bTSF5um+RXDMxbkLaUO8sGJDZuTvyYNAj946xuGKYN9D2vGXRZ9feoE&#10;mq+/im11u3ZxGkeSb2iofKORZcZAR44erbabNKJT2rZsvKqDvmdX8R2yKdhPT5+tTTdvXE+8UTYv&#10;+9Wi4JPHj9duYmMmke1ccia8STax4UvOznJe1A9w4rk67SBPzYUA7xf7sHPMAXwzjGRljRFiD9YE&#10;ePLKp3/RQsnhtEOAd1FoWnnNb2wjPqXFiR5XQR34q79T5qjuntwB/4h+i+qSb7RN2SY3fJdUC9Rb&#10;9BbacGSd9J4JVdaswzzzrvrCH5wkjnLVlZ/1Xlrtose9H2UW7SUUfHPbq445mkwzxtBPw1bxHB6r&#10;fWk3oEf67pW5vLyHs1qEOb+vNIkV5u4KN9R1wA4G96msbB6wbsAbGLxTNltkyLS5gLrX9mQtWLvN&#10;rxcCwWvpygRtaHpufFT9ST/S0aUbz8Gda/FH9DR/pZ3eFi07QUG0CJ29VmPTlNE7T/vYQXa3Rar6&#10;vSZAUHHKg4uN8a16ApfIDkqyovXyjcxRuaVj4Xzh+YjpqgS5vO9YfFC6r/PRnwGkynIPxzJoY02g&#10;Vp+hU/AmT5INvV+LpxLzKOnxVPCPpuy4yXsTN+Tej370o+mHP/xh8ULVk1C99Bd/8Rc/u33nTjlL&#10;bl6/MR05fLiOcyGgDEYcEfI0SIMgK4p828ZxHkirBGGQaRVur4rcX6twrcS3pdH507uSx26avbv3&#10;1gp330RxFJQJnF3LGZjGKKmt3TCRdu/cHoPVTpoI31gt6XRnjK/XhIZZrE2btk7ruX8xRdnmPj0W&#10;gmqC03nthGqF55sINTkQmCAzmVNmN34gYVyrH6pTYgxksDiMZVEY6YR+1O881xHyOuKlZ3URKeZa&#10;NCa6zHbyzMRRcOXe61Rdhi8BUBMYMR6DX85KQo6T0QSN3TCYxKonwt2EAAfHnQxOHQW08nCliR5T&#10;pbwyolOWc/cID4LRb98JOJCBuX47d/5crXZ0DA6HEtw5qxOTYC4ft/78q6+joL6evrt4OYx1s2Y+&#10;0+oSJnti2Bw+emQ6derU9P6HH07f+973pw8/+t709tvvljPDgL8mt9B1cFKr/tPqIuDACZ+9Kgdx&#10;NyPC24ijD4TOm5Bnnrdx6jn89fv6q+eh0ShTonpbFLKRPwcdY9j3eEzCYJY+LibwpH47bGrVEiGW&#10;axBWTmfCybWUbMoFRm/3zMA/0bFBlOrxDP4dreFIDaszGSOXLl6aLn13qZyC+tjkmd1IFLtvmeiv&#10;9cdr6SPOgR0ZbMSAWfWh59BA8LOad46k+2f/7J/V5M3xEyfLseAZAczh/3X6xiCDgjcQZoQSmvp6&#10;4LTxqK0m0UzqhE5hCR1y6Bauuy/wd1pZSJW/BmKhNwLXgMqKGAModG/1ae2kC6+nqwNzlIO+nrvq&#10;eYS2Y1NMzhlYcBThU+9NIo10pKw6W5CCq2EBc4fkAVm9/6djNSpZ1EvhWIWhXjRoQK0N+w8cnN59&#10;593po9CpiTb04vsAdnlw+DEA6ig1QKSzCV5lFy5Stm8ecA5aYWmmXFCfKE3+JX23oZTgrBgLvoQ2&#10;QufVBBHSriKel3+D9hOrz0rgNy97LyiqJ24MzPMscMJPI2D875o/r3NvFVI5meWdcakgfxKMAVYd&#10;HTNR8vqNMcYJ3DCpr4yNgi15yK3Ape0abtDdTqBObwURxUM+fPDhBzVR8/7b70/Hjhyb9u3aPx06&#10;eGg6efJkcLlUW8IdFWeSF/8YPJVRFPCUj77REXjHkYSOODp//vx0JnxnR8Xp1HPs2Ik6S/jBvXvT&#10;3/zVX0+/+uXHxWvLyyZjppRtRT16fV7Ooh2Rq3Y++ZB7yeX0lfq0a0sMeBNIDGfKfxicArzCYeEl&#10;cchzSn4Dr0nbTrpnkw9V13Fw0blWyV+PzvWByXfee3c6fPzodPfxw2D9VW0D/g//6T9N//v//v+d&#10;vr10adq7f1/ttiHLyKunkc0FQXBMDovp/oKvVgKErxyh1s/Sn3mEz11zKQOHQwef5zYgks9Kx/uJ&#10;oQMLMtgCh6LX6QWr5p9EH5FjPtj+LAaVFWI++GeBxdMnjjGKXsnAhF6pCbbAQw45YkoeK2AfPlrJ&#10;s/Ua0Lz1lpX2708nTvi2xfEYkTvrw+oWB3AM/+SP/iR9/nj69NNPp999/rvQ4/PpX/7Lfzb9P/6f&#10;//fprbfPl/y1O4zsQ7tk0u1bN+ojoRcufF2Drz/7b/5s+uh7HxUNFh/Nht9qeO1WdKZvANELBmZW&#10;u8BNOXgYyrknj8bEXlC3YW8UL4rpDzRqkubVzAPSwaX2u4dnq+dNGFgxJ1r84ltC6INMfZ76le0b&#10;dI6pww/1QVXO3qXooZCU9uOn+vipI9ISX9lxsxl/NiXkTcX64LJdNzVRT6eRJ00TgCraAFv6WVvJ&#10;KAbn1uRJg2rAUztj8XrtmrD7dC2GdPr72aPoyrWUEZiX1LMeHNltExvxSOyKg7un5d0cTskU+irZ&#10;HXpzVNzO1FP8AU9559gaE1YmCX0fhSF/9ZqdNXeD8x4sXLt2ffr444/LqEcjJtzx7ZHDRxN7xxa5&#10;ZmBZ/JzBCBk1AtnL/sHn7ChOdUfi2SW7d/eeoMMRYT3pPlbTye+3D/4/fLAa2s37F45ws0vHbqRN&#10;4efVmkhhM3hm0sakxtNneJ6cJ7egk+4IHjcFz7Fv9+y1M/fEdOLoufT1oeDDSsED09IWi5oMggyy&#10;6a3AEDz5Bti9eyvT7Tv3Qt+3o/N7d+b169dq15nJFkeR+T7MydMnpkOH9wYm32O6Od25d3VaeXRr&#10;un//dmj8SeyGA3X0HBvQzpptW8H2ot7hDYMpRxH2oLV1FlloVT6+5Vxspwj8Rg7vtVMsMIfeHq0+&#10;iM1zt65Pn/oeDvxYKfcoz+6H1l5W3UeP+jaMHVacGofS7ykr9Os7OuvJt7ZmQoxOJO8D45KjpbbU&#10;riyTRMdPWMX6dk3iOrrMhM65t85MZ8860uzgdCZXE0oCe5WNbNSgLfp2l4UbsVkPm2AOLzotwEDp&#10;eOy2o0d8x+ZwTf4ez7OS3ZER5GOtiA2eHM9w++atwhmckOsPapfoSk/eBG+cTuhsY4dCrmx5tKZM&#10;i5nW1zj4e+U4G2s4P+gV/MjWHwPm7oPf33EjCtJIq8+GXvZMRPtlg+Dx8IBxFLnY/UemwHvbLa/H&#10;Ji0r3HtOx3ed7eRgi4g1kI6c8EyaEi2lB2fbImHAWrIyadzbxUYfcNQZYwjgp8/BLFS9iYoZZfnd&#10;8OKvwGFcUXC/rnPUx9ZTtqtFUsN5BL4xYSCtoHjyQ93oAyz43PF4dkP1gPt1+lGf9K5C22p9FCNn&#10;A17S7wP31b7QhAlfZTfcM67n9gkcP9VXKbtkcu4FbVIWHdtjubZpyxYP3UC+5+Afzggh1VRdw7aT&#10;Dg2WvZIypBp6DD7JQe2VZsMJlfsqI/3H/lN+KY+Ewmna6VploI3kBy98DTgqn7KKrn6/zYAw5qKH&#10;Lahjx+ArNrFvVJXzJryirWwVQfVkUuupecIq+SwMsTDjyuXLsR0eFcwWKZbMSh/rp/reRXiAftd2&#10;bTZG0X5g4es7kbN3792pMTVfiEUQbeO1zUWHcZIqpyZukrHoIm3odiYdPV100zSqT10LT2kHP0te&#10;lozPw3qnnJpwk7bGrNunl/SA/sgzdNQTf+0k3kife7GQKb6arxTwxn1Hbex7WBw8JnpXL6WqqyQN&#10;nv9SmmGxNoI1Rac7qyh9zfdBF2mbsZvYz1te9P3vR+W6/qFQNDfHAZdQsCS0TCPLGg/CwCFcDZow&#10;biA73YvSDzxKh3/GRLJ7z7zDp+wJtqP0i3UNGEaZouD5aJs2C2+mGfejjBHGe8E7+V1H+v+aOMKA&#10;x3WUtRg8EzyHu0FHo5yR/83+G7At5h/X0QfSDcetOHwS8AuvZBVeY9f57qbjXu0mls4ETNt4R2os&#10;GAoLr6+nHyJLky+lh3cjY9htgSXQto2XMTk/oyuQyA67Y5VJb+AV/SgtONi+JowtiMNvr0Lb9KMT&#10;D/C5cYE20MnlX0w9ZIXvjP7yk0+mry98W8c4scuVV5WG7/H+0CNkxMqDhyVn+G7qaLjgqOgDfiMH&#10;4Mdv2S1yXV1dqWOn2Xl8RWyfUydPTKcT7Uw/kLGZRfERQTXZ9dRiarIx5aXX5n5oGV7tXOhXk8Bk&#10;uH4SFvuxQmCAz7pNmsofmelqHOO6UVZgxjOjnyuPRiQo83W7mu+UBze1wD3vuyx0R/fiyR73swXG&#10;pELxnj6pNK371Cm/cj0fMGkT/0Pp/8TatanvA0fJ2blt8uoPcIvosuRb8usbZbkqf8gvYdQvKNuE&#10;m3JSYMnjIZPAM/Drt0BfK+c13N03g1/ejNKNtAXPnL7ezTyoLf6Exbz5l7x4NXUu1Nv5UXGXOWAd&#10;bRLkRx8b/iDl5bn7mjBZgGm01284HG3R7+yv0U+jnkoXPjTOMGFj7uG7ixdrDF/2bf6UI9+wRfyu&#10;yQ733pcNERhCN2U3UELKBWPKpps3v0ob/M5ziqra4F4N1QbjMjSPF5omhOKdhdjvki64qJgyGnuv&#10;09Q/ZQY+ckL70JujDZ2QAPfwUbZy0miH+ks3h3YtzABjLVhJeosF2Z7f+9736hvYeKFgS93VSyZu&#10;OIk4l29dvzEdMKjLQMwMtkmB1Sizx4m1ujlAO4/9zNkz03IEI2AJUx1cx3Gkw8xol2M30TEXEqnM&#10;B7BN0Nhts3uXIwcyuN5G6JjVC8D525p7R0IAzXFahdT8MyMlnfvHT3xs+dW0tLxv2hYY6iy6mSmE&#10;Ir7UR0BDXhHKzDwwBbkjFFzpler0dDJhghicd844qR6obhkd3UQMDnXoZqsgGY9W52N+9+BmVHG8&#10;gCd9VHmFmgCYCU1sQsr7vK5dCmDwO/WY1KgBeZQWwxOYViozZn2jgDDnRMMAogkA5wQ+jKGpxcop&#10;RsrV91RM+iAkRiiHiJn7d95+e3r/vXfKcaoO4HAeV3+nQpN6f/03fzP94le/mb784qvpRhiNoy7A&#10;1wDk/FtvT9//wQ+mH/7RH4XAfjD94Ic/qtXuJhVOnDwVAbw3BItJH04PApsBrtn+WiGEYFOfIzQ4&#10;BSFWu+Gk+yb9UEKAods4kUbLRpoi/MrnPnHkdU0n1kAg9QS1xfjgLic+5k77HJ9Vs96hIxOL+w8e&#10;rCNQim4iFKqP0l+U+5ZZ0ZczL9Eqbw5gjkqrO0+eiEJ1hGAEuwGGVbGOMTEAMECv716oN+0xgDMp&#10;B/q94QfOJLtpzpw5W+c53gzeGZsUAcfID8K8/+pf/etyUlNqw+DkYCH4PokB4YgtZTqqiADkEND/&#10;0Nb4quZHAVr5ECEaOqcwYY7Cl5aA6YGRfqgXpWxwgRWnDKLl0PWOKFgKbKn4PnhOYk7vYlnOvrQV&#10;jYFRoODQtkHw4Ff1wKN68EfNaBPGkJJQ9evb/PXAA6zFmB0rwT+O/gQ8VbutEuEdj1IG2mnl9+FD&#10;R2IIcfIfK9q6dfNWKWEwg5NjRR5KDx3aHSidsrZvY1BwyrQiGkJ5OBIgvSgzoKAzToGm3/xO+nqe&#10;qwgf+nMYKeP5iPJ1PzZ/jOBdGzxkXv6lUH/1bo7C66fBh75KW5TCP1uozV9LOWlznzpS9Ewrwfnm&#10;WXFqY+Ki4VGx+KgHoxwN5EKXOjsC0veenTlzpj4Qf/bMuenY4WPT3shwx2SiKau74fXbb7+bfvvb&#10;36bMzfVMPvTnLGQTpOomnygy31qzGs5EzdlzZ6ZDFh3UCqTZcZsyrl2+Mv39z/9+uhm5hUbJQHRs&#10;+3w5ctJGdXBorTxaSRus9I5OiZHIoc9oLydG2sfZZBBgdVYhKEGZQ06ZCCl8wGOQ6T4FVlo0BUfP&#10;ZrlgZwpZ6PkPIz8/+sH3p4NHj0x3Y6xfu3lj+u1nv43c/evps88/j/HyfDp6/GjpFwMGhoj+KBhS&#10;b33nJH9dsf7oVxRG098ci0zm/tVneVhyEm0Vz4c+8tv50XjakV31Lbvg2M6I9cgVA9uHDwJ/dBA9&#10;Qgc5VubJ43Ulp196hxT5ot/oKjtxtJk94UgpRzw9etRnxtM75869Vf3lmzjok+Plk08+q0nUo0eP&#10;l5y4nYHdg5X7+X1o+tf//b+a/vW/+u+m02dO1gDGkX4Xvv26nKnkB+RfvXqpyvHNPUe8muTD+/oJ&#10;HBcvXZo+//yL6Ulk5LadoZW5T2uglcGi82X1DfqF96CreYUigbM5Bq2F9uLRpK2ob5LOpKo0jLkQ&#10;UQ0u6As6onYwpZ4QYW0DdyQLW6sM1fS3FXic6o6DoP/t1CFrvVtdW52e26VaO27Ci2WuJm5M3Pib&#10;6SEADn1VsDSRVBtcarIjdhn6R/McS6l8ehE7xuIPfViDHeUrdVPk56u8mzKQ3Ry9sCUDls3Pp1eJ&#10;MXmmPfuXp0NHD2aQeaDOCt8aXiqjtHZKhlaDi5clJw3wWgeDiKNHH+CR++k3K5zLrko6H/C3ctpW&#10;equmT548U7bFnt1WbO5LPXujizmy+jgBq6vJh2FfVDv1VdqqfUPGWr1pwcWevfvSZ+0kEfRqGdpl&#10;f9GJU9JZKHEiOny5FhfVgg/0HXqu1Ytpn25+9rS/XfPw4VrKT8ZXBn+R7Ut0tolmu4M4bn3X5sC0&#10;Z+ehwL03tGHCZrnqWlubv7/3wJGnD+p4Nh/dVNeD2Hm/+fVvytFBvx47djg22NnI1fM1aXHqzPHJ&#10;9yW3b4+8ehp+2LwenEU2bX053bl3sxyRjkUzEcFOfPToQVELhxvZRlZb+MH20BcCmY+P8S2esgr+&#10;WdrevP9ww152hImdNaur/U2ZZ09jhzx39rTFCCa3eofN4SMmbDLO2GcFfOTKuomdlbS7v1tVkz2c&#10;LYlreDr5du5EoyZv0n+JjmA7dvxITeDQDT5wzIlhMp4951tFJob1v28u+s4N5wn6IdOOHz9R+ujw&#10;4SPTnjzDZ3Xcc/jet6Yct6H9VucOW8qETLU5tjf72ASalbgmMh8+iH17/27wc29aDX4MyJ02wE7C&#10;ivQAGmQDFr2j6ye9CrgXL4U3kwZ/SI5OyUTyiBwqDgxxkC1k2Aild1JX2Q9pPx4eZW0MlJPGM/do&#10;f5zDD0/S0YPoXRptdq2g0oWgbmnRg3xC2wQNFx3EXgWPOMpRNieKaw/CX5Qs5kxxxWNoWRvwbTuj&#10;K2uViSOrLM/ys+FIWal3wAIPnYZToGU2pwE7nN3PjocPUdr6jurcBgUP3HDQkssivffmjpuRZ6R3&#10;LftLSPVg01b1S984bWfLuI582ua6AVPKlr/s4sDbsrkdZm2/9k6AjfxJj0eM+9Bo6ZfoXm2gf6pP&#10;lMkQBt6Mv0EPRUeu6fPCX/5KPg9bIPUPuNkFLanRXN+VLkxQljI5uYTRDpN6UozJDuVsXOc6R+xn&#10;6ffYGfmR8hoW7cJz+O1J5B8bu9LPEyXaWfo1QQv0PQe8RYwcQfKy4QsX2gagxFqgkLaxF5T57LnJ&#10;r4xRSt/1olW7PY2vjbn5Q/g4akwzt8OV85esMKYrGLRntCXwwX2N6YMTfan/4GMcuwrXaDGJe5wp&#10;6vP0ZemvwPnKpI32Vn+YAGw+ca+Pui87b48z9EFw092T0P1Wzjr1wJSrOI+93Xe6fr4RqozgWKF+&#10;pJlkRMXUVYZuvZ95knyYeaVssYTBO6J+GNfX9N5R8GwxjrAB70Ic/DRoFO4X31cf5Z1AFngGb0Ou&#10;injJc/yKbvhRpNU3ysRL8ojSjnoWo6CMERbbNNow0o50i+mFkW6x7eIo4830fyj8oXSLZY0w0iw+&#10;E8CnfaI04sgLjtFvb7ZNWKzXc2WNfC3jO697uPVbqFMUHBN+43qPi8LjNYmR93Zo79u3vxZTWLhs&#10;kpRtyq9mPEI3P+dnjIygT9Gjftq1vLtO8TFxQ+caMxWvhc9AyT9TEwHkrokY/UKmpfy0KiZbdEXG&#10;L96xwccRvOx5i6jQOvvou8uXpt989tl0LXaACQLYaJmiFjrFGMoinD4GDm2RH+fPncsY4FDBByd2&#10;3JJbBeMsf8Bs8cvFS99O169dTf3Paqxz4uSJWnBiwZoTEYzbepdSaJa8JU+C93JcB144M8k65A58&#10;CORg9XHJ2X9Md+AfPYoexqTNYtQugf7Xr20n9eKIEWphR54VTHk88khPTypbn/WkTS86GHw56PA1&#10;TI1fbRFKXsPf3I4RPLODq/ykdGNwDzZ1jrLQn761oAO/D/lQuKq2dhx0vEizhcvAhubsAuEjMG4D&#10;of4ln8EP1oGLcU/eD17Ig3pe9KcNieryu9IvtEnwfKQdwb1n477i3HNshlGf8VX5MfIebItljIm4&#10;jXL8zWWB53V5M+ylr5oumjZet8G1+CpXOLNQE+7zcoPnBPh2NLqJG4vyLNKDS+XVIufCV+ApneUa&#10;3CVfUUF+Bku5BrLwPJ3H/vCuJ5XwVF7nARXUEzev21ShCnJRar3Ofx54oc2pIb8r1isFoWHvPFeW&#10;fK/xg6ksgKMD0Rqet3EAr8EbPtEPz/PA4tuChw6d26Ct/KZoyRjY+OWjjz6qU0nwiCBPWZt//ud/&#10;8bM7d+5OFy58M1389tsotXbKcmDaLcDRn96vAZkOP3XqZH1bxceLrcomDBCwD4JhUgOR8e2LJ0/S&#10;afmtLN9/4eT07Q5Hpm3b6psQ/TFv362x28BK92cZpD9/noZpXPhEOg5THya+fv3WdOPG3QxIX027&#10;9h1M+hioaTDCQWBCzYgH2wbimMPqJGEIjw6NdMRVRqgfFYLM9NKWrXqEYuIUyV/KYXxtCDhJk8eH&#10;e2vF8aPVYl6OPTuEvBsf8moCbuc3gqqVuxlcldM8oA3mrLJTjzRBeNVLUVgV6RgVq48MDJ39Z1V6&#10;ffemhFHPFhNQBDhnl/6g3BCce0rBd4aUY9BpJaNJmrfOn5++/73v1apFziGDgF5BqP+seJimb0MT&#10;/+9//++nz7/6Zrp/937h6vDRo9PR48en02dOTz/+8R9PP/njP6ldNj6mfbqOR+PoW5oOZVDsSCr9&#10;aesXJ4QP9a4/UfZYfaT12szI1/6ZoCv+vkArgVHYb2b2PP8pIGHk6XxWa9Q3TYJvlVg12zP8LURL&#10;cKYcCqOPUts27Ttg5ebpciBqfNVZ/dEw1WAqirCjM/s5nB2P5liNs9PRI0erv62mvxyl7rzG2zdu&#10;1eDBc0rfxObWGOJHg8PDBw5O58+em959y26nw9NHH340ffDBh+nT59O99PEKp0jgsrr4Jz/5SX1Y&#10;28oT/WhCTx1ffvlF4pfpp2+qb/EdWq8BAdgLH4Wg3KMrg+QMOLZDfONb2hLwcFJ4EdPWMrzx5/PI&#10;hG21Lff40WMxpI6UA9UHtZd37ihnBBrz3aCawA5PElYlhCOo1V9KM2XDvWeEm8FLOYfyvvCscwJh&#10;7x4Bwvy7L4np8xJbyfNKo/5wJEqlJwzh3QCTA3DjWWhjKE9l61eG2O3rN8MbT5JbPc6wD0/7/k1k&#10;G7gZkspnRNWxBKGzQZecL2VAKleh+RfM131uZzy3wYs+DbJaSfXqIUqNcHYd6cA+gvwjDrqnPOrY&#10;u+BwtN7/cvV9YSoBJJ2iUBt8pBhID2weiPldZc+pk5F8MnGDjqwA4ijZUN6FO5lew8YQEwx22tBB&#10;Rx0oIfLiZPTH/r37pl07Ylwv7UkbwN5bZ22T/fiT3xQ9c0BYBY1W0OZRK4xSBuOczOPItrvGUZHK&#10;PHXqxOR7KeSaFpB7nIpfpaxf/uoX4f3H89E9MRyChDLkkmbspFH/wwwitL/OmLcbgmGc35Svj8xW&#10;+9IndhiayIWvwpa+CA2hB6EwPeMWzWsfWVerxJJFOTtyT3bYQffP/9mf1o4bEwhXbt+Y/vbv/q4m&#10;y2/dvj09jpxnyGivI9zwCaOGAVB1pe7Cvw7Ud4GjdEqet25xL6X3icnPqPGojA9tmKPfeHlH5Isd&#10;HyY76ujU4McgyU4ZzgxOFJM4bIOaDH1K3pjYtYrNB1y7jfQRvhrH4TCk28mHZyLx04/0xTtvv5P6&#10;6WyDw+anjz/5NLre7orokYOHwxucFdtjyHww/ehH35vOnjtdu3rASPc6Iope0056VyPtEjoSmWzl&#10;vEkRzm4wff31N9NvP/1suvDdd9O2XRnIR6YCemt0LYcdWhXxKAeyCbai+UR0gh71qf7eOvd5HmbQ&#10;1YZyHTWT3/jbW3nxGhnCaX44ZTvbGz0YcN2+fauOAOTwdXwiWB/VB9WjN9JRHMD63yCMfH8cHW03&#10;zcvNiXbXpE/rSLL0YXW1/9LX437ICyTgqb/xfDgGa8dN9CX7yXc6nseu4dCqI07xfmKGL4kma0JD&#10;W8nylJb7Zy9jI255NW3fuWXavW/PdPBwdMOBAzWBskVfRGb3jpOeuHyeyBGIF53ty7AmdwXy4PFj&#10;Mhg9TLF32Bz0iMHQjun8+XemM6fPB38Hy5ak45VtAAY/ZCjHTNtenFh0HrnW7db+GsSEzpS7a9ee&#10;6he2QeuoAmO6d7eP7QCDxUS7dx0Kbe+JLWvFeQZlNYm/Kb/ZvI7FeDLdvnW/dsJcu3ojPLIaOjDp&#10;tje05IP2RwMze8g3bPakzF2BbylwsFV2Tts274pMepU+992P1dh4K3Xcz5VLV6aLFy/WooxHdq0F&#10;JrY6Z5ujvT786P3p/Q/eqaPGasfSMsc8O5uDb9O098DOyM3I0cjx69ev1OpNVMB+XFt7VPZ6yQVY&#10;SuPRKkclG23stjFA1h587LtCJo84Kh6Z+FldSV5Iaxp59vxJcGZCnJ2RgWnqXcp1+44t4VdHye2b&#10;9u5fLhgt2Fl/8mi6cu27DFTuNDxPV1OGyXL6OnQW/Wai3dFqeCtqN3D6SLYJoy2xNcPj4W+won/w&#10;s2O3R37hZX3+MDhjI5tUdpytRUW+q8URYkcMZ4mxikH3Hkfv7UnfpN2e2UWDLhxf4khGK/jJP99L&#10;u3/nXqVx9j372ySTBVVP0k94to+F3lFwBb0tX0NrcDomhOmhYRd5j/5rVSl7YHYwsgPIkxQUfjXe&#10;advBc1e0Lh15Us5UPUL+5D291Pr+tUOATu2B8bzgJNH7msxJ3dIVv4yY3yNIN8oacGmLZ+W8n+ES&#10;R3r4w0vFX4PBKtCbbQsV/HP0LOKpwyynxr0wYFC3OOCXDiWzxeAVftm0yiMT2BTaX7hMWSUbKl87&#10;Y9TNdpFORD8WdSi38JRy6QBBOfDlqs3SKFe9w/Gr7LLzQlf6QkWFrxlmedRbZeQ9WxGOOm+3G+wm&#10;DNRNHktr7CGBusgD4wt0D37wOirGuLTxDSPUGzkjdp8OXNLF7ATOmxrXzHXim6bHVJX7sOFG/1bW&#10;lKvsgfcxcVN5lS9JylZGwVzvXzt6XCui59BcrXrP8wyOSheDBe50KLuaLTcmbRw/2HV1WXVU0myb&#10;6h/+hrXVtaI5dgh5QM+S8fRZoI6uMw4oIDtvZIu8pePL1lubngSv9L/yYcQ3fdltThdQb00Eh67Y&#10;kPBYE4QwBx8Vmw/hQVX0LF71HEx1vJP3eQdPrYvbcdg2feg57XQ0/Ivo0J64CQyzXFjkVX1bEz3R&#10;aUXfCn3V/DAWNXa/KBctepT/GINJpa56WGkFWAqPpX+HM8wzScpZlfo6Dx7Ch8EdG2HmKVewCfpl&#10;0Irwh+7H70E7I1TbRhurz/9wHPkWy1l8BydDBriWDAwNjHdkBft0OHHRjbzSLtoU8oxyx/0i/IL7&#10;6tcFWEZ8Myw+l34xjfvFcv6vhDfrkPfN/Iv1Lb4b7fJ+pCmeCgzjuhhH3jfLFzwb6cghV4Fsg1v6&#10;Er7Z5HYNO+GlFi5lLIHMAkBsmeXpyMEj08kTx6f9GYf46L4Fd/wXpljqBJCUxZ7EtxZL88lYGL78&#10;/6fsP7gtW5L7wC/Le+991fPetAPAJkgOh1gS5+toUSSAoZofStLiaKBFcAR0A402z7vy3tf15Y3+&#10;v8iT955XeA1w8lbW3mfv3JmRkeEy0m1Mv25d97/JsOoaPiQ39BH5OEt2BC5+yyeh37Jzk64m7K4j&#10;h/oZw+xwMsFEQN+TrRzNl65cbWcuX24LS+zx4Czph67EUd3PF5mW/oCJbr7bnnrw8xw5fLjskcJj&#10;IvzCje3O9GfYQmyrK9cupR94Kybaqrb/gBXB+2piCf+eOpFRYIFj8AmBYiJPVld/rg8Cd7ktQi//&#10;qmu13VRbDTjw76ADeGIblbyexI7X/v0y7PVd5VrfVdaTfJUGrnqeP2nJaXyIv3oZK5MSpJMvHScO&#10;GhqyD675YZQn7TQ80vUjK7oOrPILmG63rPBthw0s/AXoRd4mtriq88hTPtIJ4PN96WuTyyLHfa9+&#10;ZHz/diLDJ+xIv406DXj8HrAUXvLMO/ejDPeCPp5vweEqrW+l841n06HSo+nottHn9g1aQJf1TWIe&#10;dpxE74zyXKfvK7+kHe3w5FlwmvyFSleKtAf1Fn0rrdWy2gE91uqwwAyP/AJ2G7lx/WZNTDNZzTdW&#10;W9XZtmRu+vy1daHBz8BXuCh4Oq5qQKbKj50QGFBeXvXA95SYZP2RtFNBW3k2aBJ8PaDT/o3nxdOV&#10;VJoqRpJE7VRZVNr+H14OP6R/Uufdk0+Bga5EK9Xv9P75KDM4r/bvuj0/8s+Km6fV1+KDsOLmBwdu&#10;/uN//PNf3Lx5o331xZfty8TqHKUgo5QEK+L1EePJ1lqvnDrVXn3lVDGkhiFAKsNEyLRcj2PNoIIt&#10;DxicNTgTPIY8kq7HkEZV0kANg2rNmn5ezezcApzkdwSTfFM5FbmeBv70s8/auYuX2oN8s26jLVJC&#10;HCGCQVyu4PWzEzNnSXfSIjqhGgPSNDisL4feQPDXGyDE/qITfCf6TgTFXINCckMB6cjK36CNuuos&#10;ITZMLJRzKwoAsffVM4zUMKct2ZKN7LqBlDI6VST3GJeMuNQHTm/dutmuREm43o8RWw6QEMbj4Nqs&#10;BR3M27fuVF3rYHyzrpJn71AuReHIsZ+rYRDI9hBvvvF6eyORMtEBXUiHFD77TOEW5ppvX3z5Zfvb&#10;X/6qLaUjv3XXrnbi1VfbT376sxoJPPXKq+3d9z6sWfQcZBwr2sv5MGbB2v+cMrUNGee3reTAY1ZF&#10;Fz54y5Ux3QcbCgfB63TbFM4ngoYR2ttOW4q5Z4j6333KN0BIoDGEQ1RVJ2USYNVuiQbTlO97wkR5&#10;jDrOEM7w3p5dUIFVLKdctU0flDBrglFx6EDiQVs99W1eLpw712yDdOvm7bYwN1+rbeTz8L5Bzadt&#10;39497aMPP2w//cnP2k8+/nE7cfx4EYFBkZMnThXOHkU4LuGlGBN79+0rB+/x40d7Jyd0YfbGX/3V&#10;/7f98pd/W4dtg7fXB+4IXvdpR7gCdV5WTB2ePOMwsGdrn8EG3wixOg2UAcMldcSI0vPrmJlsK6NX&#10;nLFz4nitdjBQZTUQJ1ENwLyIUZN2Zshw7MBZORCDsLH6RzqwDdrt3xFmaX8DpRUjAKacSXDeQy8j&#10;L736g6HjYVL/xK6Y++DLUKp9xP9OGY22rrp25Vq1l5neHR19wFVHD9w6aQYj4coWjIL6ybuU2SRW&#10;nROKfvOP7KAU5If/RjtMBz+X2ydRea6Vx1QY36H/5ShvCBXUu6izh3HnWf/rhjMarDaH54TKd8Rk&#10;gmICbj6kaBjFSR/Ya+CSckl5YPOdOqM9+LSlBOPUc84yOgOu4dw2NAYrt8WoLqX24EkEY/DzpM9e&#10;smrs17/++9JBOty7du0uI27MXqgD3M0yqoGZF+ksb2oOzD948GA7eIgTbncNJKIX5ywwlJ3/8Omn&#10;nyR+mjqYrUo3hB4meaqHFaY6Ela59RV5MR4iox2sv+/AgbYpMoH8UBeH5pqBa2Dat8t7wae+K20M&#10;j6lXnoslN+SbwBGhFch628O9euqV9v4H77f333u/7dy9s91bmG2ffvlF+6//2/+nffbZ52WoMyK1&#10;G3i1WRl0aFObVBtqtk4rRQ/LMc23TAqg6rxcxD0J5EIN3Ljm//XhRY4JTkdnPhhcMGCLTh5FFtmS&#10;aWFuLm1tK87OA915wuBOx3ZtP5jZADLDg4yyOrOvArQlkAkF/VBSM8bQzbGjx9prr71WBlvRVmBQ&#10;x9Onz1RnTrpXXz2Vtt7XDh3e395+583I6b5iAC2UHDGQERg5DtASx6qBcCsYTTRRDhl5+sx3kcuX&#10;2unvTqczdLtvfRmZ9zTfigYRTDRwph+jiYw3y1c94BrfoJVqz1RURwne/WbnvKBfJuhlH9VAXn77&#10;Fn7xgv2odUKtvPHSaoBbt65Hb9wJjm0HYyXWfMfzw8iitDMZqbNaeWvr0GhMH67y0olmjpXzNOVo&#10;++o8Bq7e/h2gUEf9L4J50Is61iB0yX33qU/wVVutJpDJVlIaGLLSxllJdQaJgRvjY2tRFt5KRzt1&#10;27ZtSw3aWG1jIo4zCa1KfhSZSdfIV6fbJAZ2ZZ3nlnJspSctOMseXK1juqrdveOMm93Rs0cT0cpb&#10;0TsHA7/JOrENH0XfLCw1K3LoEHUoHbnGAC0Z3fmk6pt3eIWMYotw0iqjr6LQsWYjwtGayI5rZdeR&#10;+Tt37It99ahdvnQzV5MwQu+hY/poKbpu5l4fsDl39mL77rtz7drV69GjG2NX7UpH+2ho/FRgPpx8&#10;9qTdzZTcmjzWBx+p92JgeQhHLXlbrWJ7MXTwqAZrLp6/0M6cOduuXb9a57RwKKJ7251ZtVLb226z&#10;QphcA38/s2bHjq15vzNyEh6fhCaet5s3b1bkGCBb1V9HmAjoNmvv0JE1aLoGCBLZPQ/CB3hrcclZ&#10;NewYM8oeRj8acOu0wYYzGGNVzNatG2pQZdt2q8U2tC3bNrWDh/dFfqq7Qf7F0PdC5O7ddunyueQf&#10;uz/fp8UCDP2fVog8ICvIerqIXCfD8cN8ZKWOkUH2g7G/6AewWqVFh3N0oAH2oDMyyR6rsjZv2Rp4&#10;tqYNnDeUtk/ambszqdts0c32rc7t2RqaMRvYzP2+WprzpgZsDF7Vypq+Qq5W4gRXOmRBWm0xaTB3&#10;V3SRCQoGwMuUSUCDnAOuvtGhhXy8Vw6Lsu26A0O7GFTyW9AeaNc78rb4dhKlccXPQsEjve/Ih8gG&#10;vwVlS+sqjLR+w+WYfTnyLnmSdyOWzEisWZF5Px3gc+QrKFskf+ENXWlY36mvupg04X78FisAvvJb&#10;sTV8Ox08E7vtO0FyrtpaWa6CvMka9r28xvPep+t5gGkZ75NIV/kWfpTR91if6PvgoHe6O3xAI9/Y&#10;QcU/qbfn5EQ5EHM/8iFv8JD3o72V39sqMnK6DJG+n9Spw63f3G2uklscI0mHnw021TaQC91hogzv&#10;RluKhcWgi+5AV6Qu2uMcAQ8ZCl7leF/0kfTV7nnvezLVe1GQXhmjnMJJgt/T9DTioPWVa54FD8z7&#10;qIGyA+DeO3lxoHpmlrp6yl4J8uptDc5uz+pT6nOrf+nUyEw4X6htqdP3TL2LVoME/c0OO7qmy9Fr&#10;ZHLsC0jSH6kJlOEL+s1ENfjl/NoYePvZvpvzTZ9hO02l+bralC0QpKQuncaksNU4vLqv8r1LXQ0G&#10;1gAa6IJjE+GeBimGhNAbfTT4Rd3xB6TVRMXocQ4gO36U3yLf9kEbpUBYlw/1q+4DWyJIV8Jo1w43&#10;fIBD2j4402kT/tWv81B/J42n2gs+v8+7PQy6cB33gvtBN8s0NfntOujGvTjCSDPC+HZ8N96jo6Hv&#10;PJMO/rWP6+AvV3ylLbUVGTCi34OW5TFgGvkII1/XAYvwh2AcYdxPX0XwjLz/z4TpvJU38hMHXjyX&#10;9/S76ageAzfjvuh5Urfp+HLwbOAWXsf35B6Z1e30hbJHbJFmwnDJt3xXu6AEr9u37GgH9x6I/cR2&#10;2tE2xa6xrWsIMnmxeSOPw6tWwiK9kvO2SDNow/8WXij/B5lScHdnq4HX4rO807cj103Msy092cO+&#10;rl0N8ue5/ouBmz4hyyqCpdqJ5urNW+1W7PeHbO8JrStHxG5Dl2Ivct9z/ZL33n+vHT18pHQSu71W&#10;GAUOfQiw1KDWorO95trNW9eq34X+7Oqyb9+e0PGmksVW5eufmMhNhtSW8IGDLHUGUNFqcCAt2PDz&#10;aBc+1foNuEl7aR9wFs1NZKl2GPoJvgZtCPIZNCEOHeDZdDp559fyb/fSew7GwZO+9Vs679HDMjz5&#10;7X2tpo8OUMcqM9/5Zho20XcQjybA76ocOBfdo5EhS9kz8LfyrtPHwNfgAWG6PM8GDgYsI9akmQlr&#10;jAk70klfOMnvkY8w8hrvxnPfGCAil9AGnSbNaBuySn09E1xHXgN3grLomdFG3qEB9O6Z9wOeAZso&#10;aIvSp4kmn/t+pKu/qW/UXZl4HZ+DzXO4VY5y+Xiupp+kr6R/7Rn82zGl/Nfp92/dvr1tjj2jzddt&#10;jB2Weqmb2tgqnB9llJv/KuJ3fI9X9TX5N3wzcCPUN6lzhzfRt4I0lWdw5V14ie6XZm1+Fx/lHl2V&#10;LyVB2uTU7+v/Hrru7WVaGCD0sYTQwCTv8negk9hA/WiO/gy+rD7kaxorbnpftde3rO7/8H/7D7+w&#10;bcgnv/99RR0RSpcwIawgm3HCOWLbEY7+N956ozre9md32LMKdcDSQU8Hp2a3JH05ywLQxnTO63ya&#10;GB9lYCUClmNd3YyO2nrBlhMECse1zsmTEMfM7Hw743Dp3/w28Xft8tVrbSmEs3D/SZuNIcYxpDIq&#10;hWAwoW0PGHGIgfEwiBTRSNOJtDfcQK5LkuYZURYBXjNYX1JSKKaS928FMy0Rp0bpA1QSMYShd3TQ&#10;DAAYkY1ySUelRuIZZ2vkM2nkfFYw1FcIx7M+cmz7hZvXr0fJ3Uh53cHAEJ1JB9JqKcvNzDhmzNsi&#10;4sD+/dXZrFnOYZDUsraSsFLDiL6CDAQ4sFlahqqZ1IwvCg1MMzN32xdffN5+/7vft6s3brYN6ewe&#10;zTcf//gn7U//9F+1t95+Kx3xI+3Y8RNFYGZH2G6sZu6m/RiYVX+CIYg1A5IBaAnYzVu3Av9kP/8Y&#10;wxwLT588yJWQ6YJrOvg9BJ7QhUnHlI55yLnaowZtgncKs2goNMZIMIOXMcA5iD5qVlGKKIdY0vqW&#10;QGLwo2vbj2lTArIvaSeoulHHkQZ/ZqBx3FGonCj79+7Lu2d1yPwXn3/RLl+61O4v3q9nAiF2J3ik&#10;WA8cMADySjt1/GTN8LQNyrfffdsW5xZSzovQ9kKbW1qsuLC0ULzDgbl125YSVma6X712tf3V//5X&#10;4Y3T5bjT6bY6qzogwYFVY+pFQJidi6rRU0Re3hMm6C64hm8YDN3jY7hVN/gJ0sOxLTJgc/G+sziO&#10;Hj7cDh2KAZH67k67c0JW3LmrVkQ4N+LKtRvBe5/hxjDCR3DnWkEdYgD5bZAMXay0+4glxwKXu0n7&#10;1qAvBZg6Lbf5P46CvMoQTKDc1Ms7/M/5w9HyYOl+uxOj8e5d/HWzBj5r4Cayg/yxhVc5SSbfClBY&#10;dJCbEdHliJLha4K/DMDUUUdMm9Tg7EvfyQuOakala55Ve+TPP6HuXZOneoxYMkR59do3Yv+s4gtf&#10;5i8//JZvH0gP7vM7iC+aAAtFp5PqvgQSt/CLtF9kQ59t3w0zYRnPSaaOYIFjW83ULOe8m4/swVPe&#10;lexMtGzW+TUmCXzxyRftmy++bWe+O9M+j5xxDs3f/M3ftuvXrpUssdWSfAwoa8dkU3kbMGS4coo5&#10;zNy+vzuig+pMosBmBteF8xfb2TNn2rlE1+uRnWacc/jrfDPYJDb4wTDH7w8ePeztFJmk/B0xIMDQ&#10;V+RsqMEcM7sZ3nhM25GbZG61e+pXbZ4/bU5/wnMp6LS9dC+iH9TF813hl5MnTrbXXn+tHTwYGZzn&#10;X3/3Xft//m//tf3ut58V7k6+ciLyu890R5NWAjIAa4Cp2ESb4ZOub6rzH9ouhyvaCNI0E7zEXCji&#10;7TyWe23nP22T31ZAkP214jb1JW8cjl/1fBRejl6n08tRGV4lO/AFeMh9svfpk+eFy9u37xTMjDNG&#10;iHYn/9SBUUxWoBVLpdkXtio8csTqKTPn15Wz/rNPPy/58eabb9SqgkOHD0Te7KiVfmbB9s7MulqB&#10;OhP9aJKD2T2e28ppaYmz2lYFayPL52tFiy3bbPVkm7qwRozBje1xcPgw8tSBwHTBxk1mXW+JrN1a&#10;PEF/+rbaL3xRnZ1EONXe9H4txTdgGVwNnJRjBK7zXltoE50BE13MpCcPzDjTaa3DR+fnit61xcib&#10;TKY/4L9W2IZG5ON8DlqlbKbQVB8UQRPkzrBvIuQDA0MxueWZ54l53u+TBs0E3m5EJp2kgeBF2Sov&#10;olNi44UWrDzr9BQaL90RerOaYl3fLtS5MYzrLcGZFSwbN3GQ9kMZF5dsu+pcJFvu9lXCIaD2PPAG&#10;9UFRcPjMymUz3jjFNqdOeImxC9517eAB21kerlUr+/cfSrotoQ30bPYjh/6jssNqS5vwFlhVhs1l&#10;KyvbompbemzdWqvHwodJp410GhjJBkoMmsAVuX/lypWU8aTZim3L5l3hD1sDb0yuofXoofm5xXbm&#10;zPn2aeTYl19+3S5cuBw9Pp8810VXHminTr4eG+v1duL4q+3QgWPJY0d41BkLZvVtje28KW2zOuVa&#10;GRh7NjjiyMAnnHr37t4u3f7dd980k0AMnLJdartbdUwbOPMFv/bBDLotvzd1GsYPz55zNtPD/QwR&#10;Ng37y2Dhvn17w3PHamDEAAy5Ty7Ozs4UTmpGePgcDbviOXTI0cmOrI6tQ5dCibbbKX3xnL59Frqw&#10;ajEd8s2h91zXu080mLRufWThM221WPA9fWpgdCZ0xBZEb2x0NEmWbShbyaAM+LSPFXbOuDErz8pH&#10;Dh2D/Hu2722bQzsGYNFCX7kf2zvXcQ6RPkE4pKJ7g8l9IMbKmYclm7ZzDKQDabsCvL+Qd7ZotNJo&#10;Pve14ij2GpmiH4NnrfypmfjBiYGfQ7GpD+0/UCuU9Z1gpxzfoUtt6Bvfko1d5rLNu5On2yfBW9J1&#10;PsbD4XOOlrSFb3VOywIKz/otDB07bIrS6ZNn7kuvT0LJmeBppBFG30nZZgnjlyp/kr9vhp4nE8qm&#10;Kj5bCaMsMOAvOs09XTY65/L5obKqE5v8R31yU+V3Xqa6VuAdaca19G/up3+L0nsmnyor5RZsgcs7&#10;8JQ+zjNhpBtpweMd+KsvkPYa6Qdul2PkPB0hrbwHrtCUKD/PfS+NtAMfo9zp4JlvRPfjuxqozz1Y&#10;0KxrSCH00x1TIx87XQw4aoAp5SzjN/AuB3qKzM+z7qgg5+mu/Es9DXyrb7BbeXivXwUmYeC4ykn0&#10;fNx7Pl2H6ffT6XrsTtYnoUt7wFt1v/JttyFL/kWG24qm40EbG6jTHnRm8pS22iKyPzLLBLLhiDcw&#10;zhap9g5P9XaMbkjZeJfdo57V30tMIZBQz8hG53jR3TVwE7jwLH0OLgNCD1IGzAab3dYXk0d3MKVN&#10;Uz92mrqwGQBNH+szV15pQ3nBhzRk1OPod+t9KF6TW7VvH0QY8iF0Oun3sv+6bEOPZXpUPu4RSfWb&#10;XuCRCd/mBVg9qXMQ+9PCqX4h/GjfMSgjr/HbffeVyMO7pJFHZBI4tEOVp+JVdo/qNu77u7ydXEeQ&#10;tzDSTNPJeA6OkW46jPSFj0T4ch15CYOXBq8WjhLxozoXfSQM3tUmIrwPWhYHPOO7kc/LcZQ7gmcj&#10;eDfSTEd5u8p78Ng/F6bzFaa/GXmKow6jfb17OcrLe+W/XL8RXi5vvPf9CL7Ff+SU6J7cqv5A6GhM&#10;/uj1DM9P2ozMMkHObiPOLtXfw6Nsg6K19EnRZH6FurrvQr3WG/QJP7CF5df7Kuy93u8KVot3pRfQ&#10;Avufn+extJVr+DP50192OTDZubYiexKaSZ+v+gSxA+7cm2130qe4n3o9Cq8Wjib0BAPkJFvJrinw&#10;rQwTw9556+3q8/Cf2qXHJLjqhycPsp1zfmFhpt2bvZNybiffJzUR5OixIzUB0qRseTPZBbYBe6HL&#10;peAPHoJD+Cg6Ci5GP19wNUAEzrL9J+0NRwYItJM0YEbzrtO0Iagr3Gm30eZkobYjj/1mF4Gzvsm/&#10;JKv70iPJU+xyDJwrz0R5ajsRjPivBlZiKw0+JGvoPe+UK2/feifIW/9SenEMyrjW/eT3eDbuxQED&#10;PLgKo57eKa/6eRM6Grw1YtV5EsYzYfDcyFM6seqbd4PPPJPO76HrTZ4qnY9m8m68HytLR96VT9qg&#10;eCq0nxI6b0zhqdKG3gqO/B56f8A+4sDD4F361L3vB/zyls49mgAD+8YZouw+sMkXjsEQTBZs7HmT&#10;7kz0xHN2T6mzio8fr63K+6rw8JG+RvQfXvGdsp+GLrxEN13XBF46kj4FM7pMOjufKC+J6/+OdnXr&#10;sPf6epYXFGU9Z0vASeomv5BTX2037IvgvuwC+cFufVb59YzhYkIDcAqepOg2QU9X5cIZ/nBN3nLx&#10;HH6nB27ef//9wt2gi7K8/uN/+E+/uHTpYvvd739XjvpypieRMilvAkHDOCQUQR+dbJXGsWMwwPYl&#10;ywyc9JwRfasFWwgQ2N1IhbFeD4yJiIx6WxZvT7dnlQeDg1FmpvvC4lK7m07V6TPn2q//4R/aL3/1&#10;d+2ywwYj1O7HKJtffNjmFi1l7jO8EQvkD4T17cn6DMzeWN2B2x1bCDTAFLqBptHybTUiM8TswRAG&#10;w6a/knXBH9RObnzb96o12wbehrKQXroyIAMDOKqhfZpylaGBesfHN4RpV3rdwO7EYJWOGY72vzf7&#10;0pJJzGNGrn1Br9+4Wp1OnUhpzTx0ALg6nj1zthxClKP21NHmgEX0Bts+eP+92qKH89KsB4e3qpJ0&#10;nHNXr11rn3/+WbuRcvcdOthOpc3f//Dj9pOf/VH76MOP2sE6HHhbKVdtWZ2D1El9agZv2lkb6DjD&#10;j9loHGfOyLl5827gNYCAyQgRQofRiyGCDG0RYEYU4AbsfnPujfbT3r1tOmMZoPGeQJd/HdoWGCgQ&#10;tFBKLHnpaFsuW20wETRwSHFxoplVgYFeBD81uJGoSDOft4buddAtkycOCFSDAM6zsc3TpQsXy+FK&#10;4QjlKOIAD29YFbBzx66iDWdHOVvq66+/bqe/PV2DcAZxrt281u7M3K2tmx4YAEUXwe2alI1PzM5W&#10;zmdpH+1rsK7PturCptMx3MDLyhX8BnHWTJxuEFfvfBdYwas+DBzKgQGR1zVY4/yeAwf31yqbOlh7&#10;85bQ1cYyIsgCs6wdBv8wuL43O18HjOKHKmP1MPgSi6dGuV1Aeq4Dlf/rvhyE3k3qInHnayIr0e8X&#10;+e19vXspgjpl4Luh3NWtaCuBgYEewIHWySRK3kwcgrXoNTKpFE0Uvvd95Qdl19ui6pKgLPmMOhm0&#10;0dGkCJVd9c4L36DfoXCFeuc6+V2w+w5uJn/Lz5fjRLkmdqMrCZQdeESGLNg8TiqfV5q6y6vnFGvo&#10;sfLKd3ACHnTOSey+b5+VZ6sYEXiuwynIh0JlCNmWw0CGVS/kDqVL+aon5yB+oqiVJV8rci5fvtTO&#10;nD7bLpy50G5cvdUunL/QzkXGW3Fz6eKlKmPv/r3VRlZVmO3EuFfwwYMH2ocffliDNWgevZXiTtTW&#10;BjMdYP/1V1+2i+fO1SACeK1a4SACAyeuNipjIPKAYY7P4UEtPdfmOp8BvAZsrHhTv/0pn+GIt8uI&#10;0Qlh0Kdsofgn3xQ9pBztUsZs5BG9qPw6NyT42brJwcd7Cl/S37x9s30a/ftXf/3fIs8X2669u8JT&#10;O+rcJYNg9DCnAX4x08qEiArJsxvq3VivmN/00TDGajs97Z20YOok0mml6CJBWka/9nIgPoewZ86N&#10;qW3RUmbRdXSnDNTB7DP5YPMHS87MWCz5Rc4bMMdbOhUMS7IET9WM2dQdXNeuXa9nOyIPrdrcvXtv&#10;4dzSaStjAnGdY3P06MHIGINWqfNqK6r6dkp0FVk4Pz9betaK1NvBo7KvXl5oj0I/qUr9Zjw+Cl/3&#10;LbXUc0PN7k2rtKehcXWgN/GsdjQYpW7aWJ3wBnywhbSBNiVX5FWDdGlXwXtRm5qZRHaTNYW7pK02&#10;SVn0DIO19uK/ezv2Elh7Ot+XQ2hCs+wpafGTwdoNmza3ZwH48dMXqWN07EMDN9pW+0T/raYfU5f8&#10;jnooXLOrbLMCbnZQH7zp9NoD6Zs8Up7DXullA51WzhjA27R5Yw3kbNjEGR9a9Du2n0EkA/Zbt+0I&#10;zZi8EbwGtofhqbkY5XfTlrej1wzGWZnyMLxjK6n5e/OhFytdbJvxqM3PxngPvAY3gurgSUcree/c&#10;33bv2l8DH+vXbWpbNm0PVdhylMxVv9h3zw0grS9coUmDG3ANx+hOJ4atWQM3ZHzS0aMmwNRAXmCA&#10;O1uR0TEGSG1TCEe7duxJ+rXhN3um78x98n30PDQRWXbpWs0YW4gdumnj1siIE+3ddz9sP/7RT9sb&#10;b77TTh5/rQaddmzZFVkT+BBZ9NeaVVbbvIgdd7/duR383L5bs8/Y4Qa2bYF642ZsgNhkHAUchrsi&#10;C/rKE7au84TWlv7VFnQnO9vACRrSvtKhmb7COvZseN62n7arvXz5avEauU3HGZjkxBIMWFmJakKU&#10;QfNazZVIBlvRU/bP9s1pf7MV0XpovnzF4YEXOnQcApEL7AzvxPX4LbZe7A4DPM+fJ41VWuu7HWKS&#10;1LZttrGhb9mRHKUOcd9Z5xhVfXwR+jeI07dI3F6DT7bjtYJm+9adkZEbO0+nf2D7usWFB2nfhdDd&#10;Qg2MmcBjhZb3y6u/2Xn0S0LZBQH4aWSJsy1mQ7f40+AOm5Ac6ROBzMB9XDzFmVB2UPgAn+zbvadW&#10;EZrUsiX0hveGfi+5k7qQH2ULJBq06Xvxd1ktgmF0hKUpORqYwOV36ZeX4shPRN/jef4rmSoMXp/+&#10;zrNRpgllcD06+AV70ssP/sFEftD93o0w8pIOjCKnV/Xpxu/gyzd0VZWV/OXnGRiA1qFTHhvLljg9&#10;jSCf5b7UpH4jVB2m8hqh59vrJ/pGHtqOPK97cOaaGlQaen/gXnp8wZk2jX/lj1j1nsAiL2mEjqvo&#10;5OBKfeXnW2nK8aHMfOcdfIu+8Qx9DBy5gst3dNgI0imWnjexS9982FpgYLIt4zdR4uG88x09V2Vg&#10;3qDMN/IU6N2e/+R3vq++U77xpyw0IEjzMp6n7wcul+Mkj5FuBPmYRWungceJfAJ5mufedudTxxNb&#10;rjsH4TCPk0beKSt2etnceYiG2B7aD97YaQbGDdDrMz2Nbi4HGPs/cLCv6lyL/Omry1s6dBJQS9cb&#10;0FX3TUnb2wf+uq1li0vOUPAAWn3KUSOPCZ2oj3qUwyzPwFt2RPLjdK0B0QhNeHmRfgYby8SMF3m2&#10;OnqLbu38iS7YHuGPlE9Plb3n2+gXuKlJJr35FJsA55O+k/zzjN4YW6VViklzdDoZdC6fLr+qTlN1&#10;qVj4z3vPct/tcW3fy6m/SVtPt/cPhZH/iL0ccK1855k4+HAEaQbNiYN/hgwpWZRv0Dn+Qxd+C9KP&#10;PEc638hj5IPetf00T4rKleeAZcD88vWH6u7ZiC//Hs8GX7787ofidPih9yMOuKdxOP1eUKZ30ow4&#10;3gkDpj9UT799A59w7So/1/Kr5D0cJ2XZOPQwmhv92uTUdm7f2Y4ePtqOHzfBZHvn0ep/6L8arCHD&#10;olOST8m6fGO74jH4oCy6MxQTWCIT86Vt6vFsLzs5gVE9Q+fBRmRQfift43wnj/uRHX3FXj8vjZ2l&#10;/8c+uDM7326nT7ugbxFZA3645Uth51efKjCDm4xmb/A7vfXWW+3g/v0FhwF2DuYgpHiWbjJJa37+&#10;Xrt+80rssO53tR2/PqhJwvxO+nNBQuHbH1nU+xmxMYpmu1woLZ2m6TwavHVVUH0hbUD2DVyM9kJz&#10;AlpnH3o/zWuDLgZtCvSDuvoG3sA1+hpFb4X9Th9+D57q/eMV2Acs8taO4qCVmuQx4T/yrtc7+aRc&#10;clC+3g1dOnjXdfyeftb7y133itPvBPUUC8cTuEcZ2pO9JN96l75UVbFw3XFS+E16adwPPhq4HPn5&#10;3vvp8pThGVyO6NuRt0F9baV/iq7YJ771fjkv7Z2/gje4HgMnoy0q5BYNjPqNMMrxXFAWPgbHaPeB&#10;i4E/aWtXhcApLVu5JsDnXgAD/Fa/M3/64t7XbgnJ01EVR48dq36J1fFW1PMdLMbeXuILxWcpH39W&#10;+ROaAIOyu28s9Kwe4cUgoGRCajh53xvI//3es1w8U9/IFHDBR+kxfpPkBd7ua+vPh34s5E3w1L/M&#10;E2UnXfdX5gmbJH9aPOBU7O/zHO2E7vOfh8kTP64M3Nj1Y3rgRpBncYgzbjjMPvvk03bmzHfpgNgq&#10;wFYwKTT/EB3n/uKiGWZP0qndFAFyuBxYgNTpsbKDg1wldK44zObm7qbwu+3atavlrDd7VsfZbFvO&#10;fve2JiljIgUxsgDOIHFY0dnz59PBvNK+/OrL9tvf/a599e03VcHVYTQOiydmaTLeQsCIFHH0WXUM&#10;7GdFaJ4TJr2ROqMU0aRunnTi7O/8XwaG2YOrNMqK4SDIo6KUdU3gOEiLeI5wqwF8LkmVwQgMEwXG&#10;NHczqwWcCFsigwy5KaWh7tJUGXCf8uGSEIfPm7cc4nS1zc7cq0EcWzzdTQebANNp5FB/6803a1a4&#10;pZOff/55jXbauqTOr4nCMcBDgBvRfPvtt6IEdrer166UM9UAEGKEH2nMMjSQYBu1P/kXP28f/egn&#10;7f2PPm5vvNm/4+gejKOmcK6Nx+xGmDNw48ydcQiV7URmZuYLR5a0CpxuL148Sl5wEBooBQM9yXUS&#10;BW2hPdEj5u8Cb0XQYIS+XDwwgSvMbDCjZmElrc6XwRV7ghqFdX6GGU41oyxCozurQ1ehZ7PrrEzC&#10;oMVyeR4ejnG9rlaXUKKHDxnMOJy2fVErbL775pt27ty5mm2ujcFYh88RqGlvyvb48RPtRCIe0nZX&#10;Ll1u587aWuVqBO+TwiMBdT1tPcMZ+eJpKQd7StYAQ3BBUDsLxNk2+I4Dm/OXc68Mn2V8oKxEdJgf&#10;4yyUWuW1OsqDcyV1k6ZwOfQO3klZzjiwHR8F9d677wbuY3WY/27bJ0WI9NUeFDAFmE5N0m3YvLk6&#10;GFZn7dy9pwwOeaOnakv546v8KQ9MXc5ocKIN/RPIHabexknjWxV6gb/IizyXmwx/KHhedWbMcT6k&#10;1MBQwj7PxzYfg5Zs4fXqq6+11199vZx2ZgIQnPa6rTwCEHnSHWC2MIzyCdwdxq64Bb/huL7JtUBW&#10;9oS/h9IuOCb16/mDtRsNjJh8Ummmw0oZvdyBz0qciH4nSXr1/S/N5NkIaLHao+hiUk5gApek8AMm&#10;s2XA4iBos6T91s7alI4wYOOMGQ73119/vb0Z2XPixIlaoUIZX498gi+rF4bBIHCeWd69KvJ78/rg&#10;OvLCLMiqT6LVM4x0+OY4RNdWe+LnU6dOtJ///E8mAzc7aysv29dQ7rYotCWag7uterNF4a4du+oc&#10;r5OnTlZ7OTfKdnhPnkUXhQcdSo4W0EYZ6imTU4Dzxu+FGB4bNm9sJ195pb3x1ps1OGlljhU8ZGlt&#10;eRK9N9qznBupg99kjHt6Et7IhGqK4Bkd6KAzOD3jKKWDT5892y5cvti2RGbv2bu7+E89AmA5AWtV&#10;VL4vI5nDpZq+n01gNpr83Ne+xjV4DqYOVxn6yUd6ZfpZXJSbMkiqIxR+Jj+DK0a+gbM6iDx1lo7h&#10;ZTBB/XRg6H4djUePnrb5GYdzz4d3+kq7yjf50etmo6o/HhgdCrRBL9DfHK+HIks5YJ48IudWp927&#10;w4Xz2Wx9MuvREzN05tJOVmsydBxC6awOAwR3a8CO45n+WVx6lnzR6vpy2CjfLFwOaDjSzs8ig56R&#10;PXgh9V6dTiC4GE4lv3WQUge/Lc83cFa6JdFkCGfobApOZAEneH997Bf41eEwGDM6c1AqVEeRLooc&#10;d2YQXa1OnOMc4SUbtYV2Cx3qTpoBLC86AK0aAHgWHD577gB6etdgbDKPPVIdmFV9i6iAhNwK3+iw&#10;VsKikUT8VEZowd5lEtrS7i/CH7Z72hpethXm9kSHytdWMYmb8nyzwZzUf+uOHW33HmcQbYnMm6xk&#10;DP5ng/M7d2ba7bTxrVsOir7X7sWeWJpbaIuzC+3urTvlVJ8N3RhMuH7tVmTBg9iaOt8caSl7y64a&#10;OFm7ZlMLelJ/cs12Xga0DISnAV/oOGwuRzn8OZR/x87J2VjBNf4EEzulJpiELnVy0Cgn3sMHnAh9&#10;dl6dsxPcmvhBB9SAwPZdoR9nNQauJyaCkJ90GhtjXWTRvvZa9MYH73/cPv7ox+3HP/5Ze/+9D9pB&#10;K4R27mmbN2wPDZExbEUdcwM2D2MT32rnz1+KzXC+GaQ8G97/9NPfx277NM/PhjYWUv7mdvLk8fbO&#10;O2/XNqVp+ZI7tkczG4sdQY+Sf3X2VOhIW6K3tHx1dAwyqEuv78PYdLPtzNlLXf5FzoQ6arDTSlN0&#10;SbaVPR8+MeiD5tj9eM4g/sZNzuYyaSud3tINOs+ECR3H9u6r8qyiNgHDQE8/b8cELe3LgQ/fsZmt&#10;rlkXOs/9puTrt5VEeMAA3Z7dB2tA8qnJEiqa53ST9sptX+W7y9YhtkkjI+hdkyxiJy2FBkNbt0OD&#10;9+7O1Gz7xUW6BH8buJk4k0IjQ+eVvAqvFz7v3i25XIemJm3pbrH4r6/gYgfrK1WfaefOut8TmPag&#10;RfI5/DQc/gKaxHcCfkMPZDY+J8u6jdJ1fH/fO+clu5IHO7WuEzhGmmXYJnnADU4pPEWWjE6k+k3b&#10;zELJpkT1H05kMIq+0XepmMykY49KM8oeV1E9Ozx+cx532MBjYLUO7Q0OhpNF/uII+dUVUwFuEtlY&#10;fdC3mqEPXCvPSej1orO67d/trrTnpE4jjnxrECYR3PIBM7z6PXDg6rd30la98rtkMxgTvBeq/ETX&#10;kV+HqcviKjsBXuQF/lEH+oVc1k8gnwYuc9O/n8Auv/Fd2YiJcEOXDody6aqkla9y6Cu0SghQVgAA&#10;//RJREFUNcJ47qo9pJWPwQj5G6CtOk5gWMaHsiZlggkf2nLO4EG12KTuVedEwf24Tt+PkKd1HWWN&#10;yCHzkK4LnPq+1Tb6Z4GZvUqPmTjie/TuGdjkXSs3J/B3fu62uTrTtTXgGtukHFz6qiUb+4rgFF51&#10;ZSsBs688N3jDh6BPHH0UuqizMYJveGUrlH2VMvCU1TYGWoqu84c61AnsxT9Vx86nHLRlR9BJ8Jv8&#10;aieO1M9zH3e+Cz3pFq0J7tduyCW8mfSdP3OdTFKs33BT/oS+mpBsCSoSVAj+O59Ptwnbgr7oCciJ&#10;fttl3HAyyqT33wQ1Y5/UZLx64n/3nve8J0mVvPz/eKh9Rpxu+xGV2cvtNChOfzf9boSVcid8B7cT&#10;3htyDA0MXh5RHtJ4L1/vyVo0McqQnzwGjw356DvRe99JLx/hZdhe/j2C+5e/mX7vGbhcR9p/Kko3&#10;0oLrh8I0DcABuEcYz0XPxen2+KHg+Sh3OsDhkDeuo9yR58gPfxu0mZ3rztv+PmUnv53bdrSjRyYD&#10;N7bejS3R+ybhs9BbSD79Ff0btJ02fGL1tYnNndfpC4PBXQ73dux9JP2j3napdf2rmDys9nucaEY/&#10;fmb3lMM49EN3cEy7n4+9NMPpvJA+SWzzx4Fd/YasLBpJHDqVH2U+fTl8+u7b77RDnNORofIbxevf&#10;sUsMFM3M32vXrl8JHp5WX/fAwQO1fbcJs+QEbMMVWVbfp+zyI+RaAyGlCyNLguZqn/xB3bAtyEFN&#10;VgNleED5wRXcax+0Tbc4L03eno3g+9HuPuxl4zu81gddum8IHuAZTfX2l85zeQ/dRfbVasG8J298&#10;3/t+faLM4F0ysZcz2i6iMd+RgeM3vMP3SANG11G2ON4tX5OHe8FVnKbTkvOB2XP5d53YB6lGnt0+&#10;7bjJ/3XvufSugx/kJ4xywCUKvhXpAHTUV5VGVuW7JCo4lStP+dTk6glu8uEyHD3PlXaBD3i23RaY&#10;8VaVOUkzItBLRyXvEcEodD6OLs6zZDCpW+DBT4nylZZus0pKfbVbTZzLt9IPPqSX/TbB8/bN27Ul&#10;up1P7BpkBb0t8fvkjKfp0yy0W7dvtTuxw9nm/DJFi0G3yZXs0dVJmwoUjS/XCYz5qR87ypuuq9iD&#10;9gg+ij/6s3qf/MuOSOz2XRVRfFI6XFtJPLG36z5ve949rUxeFO2j60JbldYzF/VZ0E23ceEbnNrT&#10;ZLGx4uaDDz6otqtPk1e1yF/85V/84tL5C+3TTz6tfeBtiaQDgokBTYk7/IuhU7PuioGepUPTB2Wu&#10;XrnU7ty+XUQEfPuCX7t6pTqfFy+eS8f0dK3o0GD7DxysM0R21vkFHB69M0tAcj5YNsXB//nnX7Qv&#10;v/qqXU4+Fy9dbtfybCmdzh07draNqYBtONassyqoCzANicF1uGo5GXgTIUBFCSOEVEZ7Om6eK7O2&#10;Esr7YrrE3CYmx8nAzQTNhdR6Wc3WCdx/yaK+HwKa4KpOBGE9cZJo9M6Q/WqZJUd8EXrSBYLKC8GX&#10;01pDB5xyplAegdWKmwvnz7fvvvu2cHv75q1aiSOPU6+80t575532+huvt8OHjhSDEnp90GZbzUrU&#10;LvIwcxgMr5w6XlvBOND+qy+/aM7N6Qay2aqb0iHeWatyjHy+9/777Sd/9Cdt36HDbVs6yZw2s+nY&#10;m51aaEFoJWhtObRUDhozqfuBunfa1dxfuXQl7XorjPisHBpGEDnKzdi9e/d2nj9MPnA+YaDgoFbP&#10;TBhOFMBOOHCywHt+Jox20RY9rTao71etqa3I6oDYlP1gabEtzS/UtjacHoIt5Z6FNmrbs+ATLYRU&#10;O9PmPQOBU9xv5z3sDm4OHTiwvArF1n7Oo+CERHPwwQBh9CtTGx0IHp1j8fOf/8v28ccft1dfeb0U&#10;t8E2DvDDuX8nyvzkiRO1v6NZ/6tipKzZEDoKjvBdOe7QbfK1v+qtGzeDd4fkp7wwPJqGH3jJv8k1&#10;dQi+eqSoCM/gp7ZR4xB5El7pnRq884hDPd9ySKobp/cbb77eXnvl1dDC/rYnfGt1DcNH4/etFAj6&#10;bgg/Tn23bt/Zjpw41faF122PBw/gX4GtG6PauWCp9gJwNUfR/oBd7AEfEm4YAy3kebX9Hw6+ZRhQ&#10;IhSI8qttw6MUI5xx1EtnZPv1199oH7z3Qe73BteP273gmPOK7ACUdGQhiLQp0EpJTgRzvfAsv9Vp&#10;wE4YA5ZTCQz+vJum6WEslTOm0svT20mmk8omqTf9XqQJgpui0Yr9ff9b+XpEGZTSmaStINP8Ag/n&#10;v0EW29Fw2Do7YcOm9WnTLeUYNcA1Vta8Ernjejw0ezTPLOEmb9Chs2XOX7jQFueWolxXlKY6WqFo&#10;I+FN6za2bZu2h+ZsoWV1k45RjLnpGeSRR2jWdkyMXDT58ccf1eBQPyusnyllxrgBaCsEGbuzswtt&#10;YfZRzVJ//fV+jsy+wA7X92buNdsnQbB9Uyn+xynHgIzZHLUfaTrqXSc9Kn4kY48dO1YGk/Iupm5m&#10;6pfzL/pE/aojTnAEsVRIapy6T2gteRkwHjOxtBsj3bZR+O7qlSvNdqUMmPWBieFioMmgDQcgYx21&#10;GHj2nXZaZ1C6ymk1w0q6Mthr8Fo54f3U0d6sBmPQKnyWnqkW7/zAsOnpoaQbKfBkO0YDUyYO6MRX&#10;HZO/AR4DCX3Z9oPq2Dx5FFw94Fhi0PQZuQY2GGLIq9sS/aBXPEnnOzOiBsxTnt9WJNniTluiP47m&#10;S5cvtU8++V3S0jdz0Wl3y6ncHStPC1/y5uQx+P31N1+1mzfuBs7V7cSJI+21V4/XoIMtELXtOLyT&#10;fmYEPw8Cl7R78JKXhQeyQkdte2CgT60spUPQ3ratWwPzs8qnDiVOuxj8t30mHQiv6yNfVNqMfnC5&#10;J94E+txAvucGvaxkUl7ZTnAcHLG1Cqcc5cm3BmQDNsjJEnpgKTyzau3GNFh0/SPGPftBIToCOmEm&#10;jFSRCaED9gmDn+xDk9qxgFpxnuRumS5ehIfJFJ1ckxWqgxU9VAb6xEh3fs268LABG9ujkc1W16KL&#10;ufD9THjQgIytuWwrxgBfzFVH06o/nesHoZmlxYfhSSvxrkfmzrf7kb0PH6Tjt5pzbFPw0NrC/P3w&#10;NB31sC0kPnzEEb626u26YcPmWlrvXJWt263USOc29VQfnRT6b8hjnQ84ZyOhOzVG2yKaYyf2QbLn&#10;VTc0C66nj0MzqzcHz7Yr2xp5uCd6/XB744232rvvfFD6g+7wjkNt3dq+cshAgVnT1IgBg9ng5OyZ&#10;8+3zz75sn3z6efv662/bufPnIi/Plq1sBZnOk0GbLVtji+3aVgMEY1tIg9X79++r+uEhEwxEK+KH&#10;vevK/jPB53rsL6uCtIUVPuw2K/i6g0EHd3XZbXiZDWeSlmdYha1Bv4jPn8e+yJ+VeDt2po7rpIFb&#10;/BR9E/SWzdpCx3m2Lu+tytkc/eFq8N9hu0+e2DYhWF8dvn3aab1+R65YqYMObTm8Zcv22FoHa5Dr&#10;8cNeL4KVDVl25u27SR/ZFjq00mtVcF6rrdfgi7U1IDc3a0DLJLKl0JkVkjrO+gsG0B4nuz4IXnQd&#10;eTDkHhqgI7qzd2kizzjtoh9zT+9wXtt9QEeTvcQuImu25D1vq5m0Bg1r4DCEgN84XOAW3eEDup49&#10;oly2SA0grDBu2VQlKwLPslMLvyY/eZbN4Lfnk3vv690kXadx+B224LC5VmwUwW98TjZUP4ZCSEAP&#10;3S7hbIiMTB7Sdruld2DJRHaWe3myw0dav8kcK6TgbThAlsuWvi65BkfyHvlqF2nVCx7rkOjgQ51K&#10;ZxWs4Emcqpdn3i3XxfPkL89l536e1W94SlR+ybUJfELH/4qzBaC+6/l2Jw4Yx2/pfDPeuUovaAs6&#10;Qn7aU7BNoS0mSxflW/ZG9VuTruOx4xKcvpG3NhoTYZQxIrhX6vSi6HRd+AHPoh287HttpR5g800N&#10;QuQ7OGcvVB8qJFP9nzwXy/mYtGyMum7YWDBruQFnr2eXp/8oBKZ+YXv0dvCNx+4HvdYKmWeP25PI&#10;Gr/H7F30V/hMGb4zuG5CHlyIymRD95UmeHptDYbBEbwbsF5Iv88K2LK9UqZDzeng0gNwAlMph+3m&#10;PZlX5YUmld11ofLImPBsEpauTH62Z9QP5PTteKg31abg6nyIhzqvwC3cD14Yg4VsJPoejXJSAiOU&#10;msaKTWpCiDRoPWWINWgTWDofcJqGboObFKMSBUfhqtIrAy90+6Beq696pIgeq3Wq/sXzPVGlkUe1&#10;M/wnrfr5v8ceOi307/vzXv4InlfewUXHzYr8mn5WdDpwVnn1MN6LyoKzoocfCOPbkV/NSidjJ9+P&#10;9+N7adCCdK6D37zXVhxn+A69DRkhwot003kJ7n8oTr+bDr5/OU7D+k+FkV54uax/KoD75bynv5+G&#10;5YfK+KF3I8AhWTbCwJn6eO699qBjTfTTD0Jz+EWfSv9rx/YddRZMbY8d/Ytey9cQHWBlr61W2dQI&#10;ns306IFjBeZqK1Pb8pqsjATXR+8YHMC/+pn6SUXPgcu12pG+y30kSH2zOjrLgAZfHbvIjimpZH3D&#10;dpiLPLGzyFzqsRRbf/B+rZqLnUBWGjwpPk957IzZe7Z0Xtvef/+96kdvYbckz7LFc7VlWh9QXmpz&#10;tkqbu5W+7sa2/+C+8lGwwcno6vOkD6bfgE5rS6hkoU36zilT7ag6eBzgCa70AzxrsZGuPsqD0ZZk&#10;BVqHs3Iu59nLYdD/yBstDZoq3VHvvewJCr48G/pKZFvxBQu+Qx/yGE7/8kvpK6Wu3knve3lq8+7T&#10;6XAIypDvqFfhfqo80W/fVEy/bwz8yF9wDweDN6pvn2/Qw4Cf/htlVpggYZQ78h9lgX/Ik2GbyNdv&#10;YZTnt3NP6Iaa+DKBQR7T8Cu79ETe+03XjVh5J9Y3+T3aEe7qu3yTVp7AWtnXMzbckDf1O/ejLPBJ&#10;616+w95CJ36PyNbzLbocdo48wC3toCP53bp5pwZltLPHJvbwOe2KXWSSrD6d+hh8fZh+QvFh7NEX&#10;4FA3kx1SXreRAnMykW/ZLqHxdEsSwRdYJ/D2Qd5BKyk0sNJ5nqGlQFbfQ4tr3ReOeloySLsob4SS&#10;CpUuEb0nLzkkp8Dqea65r5IqTd6XzYqGorOjt9VfHP4iZ2iakP/uu+/WLjPjfMbCuUL//M///Bdn&#10;T59rv/vtb2vgxjZI9vjXecV0ZXBGwNbs+MDEWWyG6K2bt2prBwf+GlSwSuZmnp0/d6Zmvn79tb25&#10;L6bDPhvjdGN75eSrk6109qYhEdeEWUIs8+nEO2fi/Llz7Vd/9+v2xRdf1WDN/HyYduIYs+84p5rO&#10;2Zp19qDmXIsASgN1Ru+HIBPWmMRvkbPKbysZCIHF+4vVCfANfFejBiFljLzQYTBajEgnjRRsjgEe&#10;HUVU05lsMHaIZDVG6UaUznBtB1OORUZxjLwkk1aZC4tzpaBq25EQ3nD2VfO7VkQknYk41uH166+/&#10;bJ9+9mnNiFQvTHjk2JH2o49/1N5977129NjxtjfCXce+Bl62by/lYHWIfYH3Bu9msjMcEdfdO7fb&#10;t99+186du1DlWLnB2easAefWcBYcS54nTp5qO/PucWTaC4ZhiPDmjZvBoVnPa4tOzEy8cvVau3L5&#10;aujhbB0wrv3NqGWAGiXesdPZOwfb4SPHqowNKcvs0atXL6UdzbjXoUi9E0pATgRPMRQiL+SkvUoI&#10;mNXckeUTd4jes2I23+Se8uBssyz1+NGjbUc6jzrUc7MzZYiXkku6OpA/aRnF69IeZnV4Xm0zYdRS&#10;EinHTDbbpFnlhB5uXL/Zvvnmm/Y8StdZTuiplv0Gp9s2b0kbHWsfvf9B+3HaiQN4z649tV+rbe2s&#10;UDie90cOHaq9XAlXS/pnw19Lj2M8MlJCj/JU/fu2Lgn/aX+OFs8IYJ3rcGoJBDxbZ6wk+o4Ts57X&#10;b0Ij38QYMau6DjEOThzGbRDpyMGDZSS9cupUe/O1vorilfCs2S7baiuQraFbA64pNWWWM0HHJLhR&#10;X7NUNm7Z1nbvP9C2RehyPt69d6cGbjniwatNpSc0Kc2CSQOmHpNGrN/4rQf5d34r52Txn6Rq3gXo&#10;yxGvFd8mOdklotUSqpNsvfe8DisN7OvXONdjR+2naxY9ByTnInyjo5qtnRJloQ7JoPJwnWSZ+x7R&#10;YT0jQgIP4VIDN/nrwpdC77RdciUpqs5S5lnlUBlMZIIU8nGfWPUkH0If6bKWc76Ms0md/1CUDyez&#10;b3upoZn6ZtI5iVFLbpgxXM7CfbvbgRiNBw7sr23KjjjT6uixWmnjvCODwrb+s3pSh35L6ENn+8rl&#10;KyVXzPRmNIw6aRf0sibKdN0ag9rBidnUaLMMqNBGZLAzGfonDMjV5RQzyGs1oQFqDk1OtORWRr/V&#10;h9+d+badie6xmke+z57A0fOSw+C2MsiEBOegGDxfjLFAV5A1cFqkBR94PuWG3GJArSmFaQBCJx8d&#10;q9ut67dDHwZ8SyhWx5uThG4qeZTISGG8oxX41lGBB/ILvtGcmaULgccqPcuBKXWGf7IsuaojQs4z&#10;9nUWSg7lO9sBGKwpWRc0lfxiQJFn+ZbsEtEtucZhqMwapA7PIlvtXx0L3+X7ctoUhaCLyYyZwCx9&#10;vch/2g/PjE5ZOSvSnrVi9Fm4I0hE21bkMcLQvPaGU/XYZGZ8ylMPTgZyh1Ezc2+uXbt2sw5hhwsG&#10;lAF/dsWVq5cjVx5Ef8/VdkWd71vpctvrudrO6PTpM4lXYti9aCeOH2k///kftw8/+rCMHzQC33Cg&#10;rmpKBz8J/9xPu74I/fXZ4Osju20N9yC6dE97LTRzKjLa/tIGLev9YtopdYJ3OIYPegwcQUTHZSIk&#10;d/tgwtPgxrcBfnlGb97LSwCbZ+QNx10N0ge/hb8J3IKD/u8/eByjdXvwaiVt8P80eT8jAwJR2mDZ&#10;NgkhlS4le/KzBvMm7d1BAlNgSRRSTN4ln8iI+qCoAVfAeKqXi/bWqRZtZ7Mq9o3DmZ2zsxB+n4vN&#10;ZhsxV3scc5aT/TUo8gjeUvBkRcSTJzqQcPgith45rPz1wUHKTr7yv3HjTrsW2/JabKCboY3LV66F&#10;DgwIR9fqyKzvK4kgduPGfk5KXw2p3ulAO1+R7Zh6w4mBFJOEuh3kGacoPdAH6Tn5bF0mPbvJAMz8&#10;3P1AvaVt2rgreW2Pjbw39lL0+I7IyL37Y2/tjj2xITQaOg19WMmjDrVNlz3Q81veC3OL7eKlS+3X&#10;//Cb9g+//k2djeNMrsVF50HNxY66nXqtrkkSJkwcPnwgnRfnwrB5Ik82cEhyrttO8G67cu1Ku51v&#10;tJNtxjiW4IzRbzKOvGv7VSvhQp9kSq0+iqxVf22I7snfsjXD11aPbNoSHR8hRg7XKuhEgywmepj1&#10;Sv7SPfZ8p+PxAFlaK/CePg7u8Hs/jwfs9IxVkzVoHrslFJS8H9YAkq0YOfS73u4OMAMr69Zaqbgt&#10;sq6TIhtnyFByRp20IzyTJc9CQ2GfemdVk20bZ+6hQ/vTswFi2+c9HjbousngS/Al1qDMRJ4SdeSt&#10;q74OWWDSgn7RlvSL6CJ2sm3RjsRWKpsodrw8PNdtuF/nOYUOJs5CstXZSjq16vd0wt9wPuQqeVu/&#10;UzAbDs9L53sOaWmKC/O9+95+ySdpfCeOfOFFfuOdMuWn81ryKTgkFzzzTn7u6Tq6rDq5k3e+r7In&#10;eYjC+HaU7V7bsCPgg97X6VaeKz08nADTjiD51LNJ3v7UQSdcHr5RPnuMMwc+wDZWDuI7+GI7VN1K&#10;tgV+ZUyC70X48Hw4N0aaATtnSX/XZa16KdNVAFuVkW/ZH/oh6oumXMltehH9sBdrFUXyK0chw3sS&#10;wCIf/TTlyX84qVzLVgZPyWqxz8LUpjW5pWyqlYGi6bbp+IwdkXaE4dE+ZqPjd/1taZRfdkvqoS3o&#10;+ZKZ6ld4CV3Wt/RAK9zoM1khNGymiVoIrMqdNGn+mzyucoTp3yOOAHax9Eno2WpoOVQZpcfY3NHP&#10;wXHZV5PvamAqPFVyfPInPdui7KCqB1nQHZz6TLVdLXmhvsGnQcDa4rR0XXRTsvCNOqABPE1W6gea&#10;kGF7yrLbkxpeKo/kb1KI3+WQGfUr2DvdgUlcgc+K0tA2fAfW0Q8t3Pmmrr1NX9Dd0WPPI+PK2aOM&#10;RDbucAB2mk+6ILrTAjgC5Av/df5a0ftK8jyvU2e3BuCrDSfw15vgpAaR86/KqzbuV+1TsLom+qZk&#10;Z6XpOYOlMi9sdVkxHQduRPTpWvWdvFvmOXlP4Brfovmi39Dk9Dcjeo9fBs/gYbxFf4x3rqMM34z0&#10;Ih52FeDXoI1JaXQjO1bZAy738gGDZz8UpRPcj6tnoz7CuAfLuI66jPz/UBzfjHxHOcJ0OqH60dV8&#10;8l95ro20ITnV8wDzhFYm+RWN5/6fyn8EOAT7gGfUV1uMVRTeu5ogqQ5WsSEp+o7ta0eEIwedqXuw&#10;+NJkike2bjZhLLbJw/SZ6qD05MNu1t80OGKCcvXP5Jn2IbvwLr8cH03VaVJ3TvI1sVHwkn5AAC2H&#10;sAniZCN5qR8kf/KY3Cfn783MtdszM20uunYxdpVJq2BnR3C+Fn1Gvo4Bbza4Ce5k6wfvvd+OHT5a&#10;E8JgWGC79FX6ffBw6X7sm8f32959O8se5HMKwH2QGb7RRtKbGFt2fcmSCb255q+358SeyJ8mqr6a&#10;fHI/2l8c7Sr6Tc6VbovMf5mm3KvfkD0CGu02YN8SVT07RfQ8PRv6peu1LouUQT9qf3mIXfas8PNI&#10;R++NSQuegXPAIQrj96iL3/2Zay93vBNyV//La5rnhYGXkUeXq/13fd8r2EPS5mHlBjZ5gNlVevyg&#10;blWPiU3Q/Xrfl19CQZSyPK9s035d/vZihCojefXByG77i+QTHwI67L7SCQ2mTPhTHpko714SG67j&#10;nj057kes9klUh6pTorJHKPgmdRjtNGQo/uM7YVeCzftRT9/pZ9mSeiGyGUxJENgnEyKT3ooaPhGQ&#10;4kPbkXae7nUzHoCmBDLDOzWqnZZC26uDTrq1+DHpS9+mDHCIsXCqAuCvFWoQnFA+nPrrVzjCML3P&#10;HlkM/ko5CUUXI99O1wZjNBjdCXdVnt+J7rV98QP4822VkQjHyum7Ke3+RwM3YtX4P/2n//SL7779&#10;rv3Db3/THIJqaywNrdNRgjQJA3VbF4NxYwSaMjiZFtMxsj3JpSuXanWF2bEX8v3pM6dry5eLl25U&#10;B3v3nm3tnfffbh999FE7fORwCGjjhCDktTaC+3G7ks74xQuX2ueff9X+9pe/qhmCDhe1omZtOvKb&#10;N29Lp2l7CeM0W+DaUDMvy2CCyDB6P0TeyDfF/DiNzNlDWd+vmVpWqDjkv7bWieJAXGmKwBBEFhK1&#10;IQPiaRoxAiFv62AjcjLErOGqEet30uVZzfAJdiAfY7kWM20y07Ab7mb/dSdHiPkxmOZT3vO+5chm&#10;HRMNmlzS46v2ThF+gwWM84vz7fLVS+3Lr76oc00okW07trWjx4621998s737wQftxKlTwfOeWlrF&#10;AW8QwGoZztetW7fXWQrOJTJoduv2zXb58uXJdj+2M1lotg1744032oGDh9rJU6/WgA0n7K6de6q9&#10;5hcNgpnlimRWBY+27wkeEjkyv/rqm/blF1+1775N239npdWlKLaZtnXb9nYkeb0WOG03tGffPlht&#10;t+7ea1duXG+XQzuXr15M2/WBG/VHuMUACLQIPsSNMeC+cI0mwrQgwXQkQMXwfZ7pctfyuFx9ty0C&#10;4OTxY+3HH3/cThw9Vm154/q1UvaEm864fUeL2YqJtYWSusCImCmBQFmXIE86o+2M4pm7M7XF0Y3g&#10;cnPwZFCnOp2JDh9/Mzi1zO1HoX0DRzqfnIzSaBOOb7M18QOnBv47feZM7XM/+2C+PXzyoN1/vJS2&#10;YEQ4Z6qfc2BbnRehUQ4ctIsna2CV0y3R+QR41+96NhH6DHSIevxgqb0IPR7Yu7e9nvb+4O1320fv&#10;fdDef/e99nbairPyqNnm+/fX6Dd8w9Gm0DOc1iANoyHG1ZjBJmeOvTRQdTKINrOHr127Elq7GsFs&#10;uyWGH1Z6OoEZ3wEs38khuO9YT6g2WFHeFfPQY6WVE7RKGX8rv0caHWA85CtKS8CzMmeguscDnED3&#10;5+9X5/C9t98JXva19aGzcoLEGHwW40xHC70Y2JPfqlQW7QGfTHj2mJM1ci35lhzIdXVoRMcSXkbN&#10;0DMar4HeMia6MoGLsT1Z4aLqwogpgROQw2x55hwDMqpwA495R16tztV8ocJxCSlX0rJfK+aZ7bee&#10;P7WVFfjTiQzuN6zvndRdkf179+yMDNlT8dCh/e3EiaOhg321d/+eHVZj7qiBx+3hbdsd1lkrqSec&#10;GtxTd+fbONPCDEorD8nxUjqBxmCn375B9+rsDAStaxZjbQuYem2IbOxrXVvbsm1zWx/4dkeeGaze&#10;tnNb0fl8ZPq9GOnnLpxrX3/7TbsRw1gZthXbuG5tm581+2qheOPEyRO1ug2fW5E5Fz1gFQB+NiOL&#10;I8AZUvDCcNQmjH0145i3BZeJDTev326PFkP7jwPb85IywcH68AjjPMAir4SSYdXOvT0N0nhWe5qG&#10;aMwieZI2e5jnZLq066IzPFM+3KB537g+Ja9Cw1ZscAqiZzAiFQZ77/x3MqlZaJFz0JcadRoLvjlL&#10;0WjQUXRq0KYGbtJmZewn4huZajsObc8wKF96rVYI7kymMEDimS2gaMtUoKgsAFddkmnqqD1TXtqC&#10;AadDpF7IZfMWKzoPpQxnrN2uVZzzszp13fHPHpifs78z5xLYbXP0qFbjcOCwPy4ZRLt1p+yP8+cv&#10;5P5BrbZ47703209/+pP2yiunyghkC/TBbts94ZvgF/4Di/NtGLX0gL3rHyw+KF4+sv9gHSJ64tix&#10;kgs7Q+9m5dfh+myBoIlDaHF+PnbQvVrhQA4a/LUiDBaXQ+HWxX9knmfwFNqHr+BK+hpUkzbPcAt8&#10;MghLD0ZeWG1IfNkqdu26Lcljbfj5abV96cjAZbWCfHTwyDhGq7YlB4smEw2SgqVkKnpDL9V04Z4q&#10;G3z4IO2XvB4HT6It8e6nY3Y/eFwKzVoF/TSwrE/bssXYVc4mXNLBTnkyrRVAiV2Pq2/4+lk6Mg/J&#10;spS1mkM7+AqsG6xwSXSPhuRx5erVdvP2rXbz7q124+b1amd8uy70b7UFI56k7M7OYCxw6wSoklnG&#10;GzdsjnzbnHfphIdmnzzGS6n3s9D6c3TVz0KZjw7w3mDL9es3692YKPTsKf23O3JlTwzonZF9uyMv&#10;NwevnKecFE/KJrKyy3aMS6FN2/PZltGkFvuhcyrcTj3Yx7/93W/at+TVjZuBy8qCwPIieUTObNu+&#10;qb3y6sn2R3/847raJkOdnj61LcJi8llIx36xZqo585Cd6MwXtp6JGBxUVosavIETtufQ0eiA48Fq&#10;atvv2mKwnFLbbaHAAfW0Vhj27ZOet4exV+map8+789OB3fRUbXsWfV6rUtIX6NsV9pnKaIm8rU5e&#10;bGH87h38aDf2C1vYirTuTHtUsowTwaAgOA2yGHxxjlENukV+WOXHoWGSwJbNW2vQ+OF9W90ZADHQ&#10;/bRW1dy7NxfdM1tb9FndpG0wV+nX8Bve3Bl7d6/Vw5FBW+mK8H23KU3i0dacqpH9+Cnl7I1tvXO7&#10;fhEbaGOtzLYi6uD+A7VFLKkZiq2DkcmOueg/Ewiqj5H6VOc5ZeBj+ECf3pHpgmdw5wpW7YQP/dYm&#10;rsPGwpvVn8j3HCXyGFFn2cAjfMNV/w5O8QK+784kfRSwlLzPS+m81zkse7KgCv+TD4nSCNKLZbNN&#10;Uo00wmjzGgTHn5NyPIe7UR6ARp4qlRz8V/nozxWt5eobcHleK2Lz3L086RNOC2VIMx2VI8gDnuit&#10;GhDPPVhqMsTkO0Ge7oeDQ/7Ag1MTqcpZkDp7LvpWHPbbKLeXFVsxcKHTcqTkXj9QudNp2X/egxU9&#10;1MBNOTTvBx62Pb1ncKrjsNo7NFKDQRNc+g5OBh1VX5bsTP7avdMP/p/cF+5DC/gzdG4gUd7qz9Yd&#10;AwG+94zsF9kMnsEN3MGrWGUGDn/CcttOngvjOsIPPVdWxXzryq5RFvuZbYMXi0fz3FfK22wAKX9k&#10;EHLsOjDFgwvNh2/0cWpwOXzynF1J/8d+TrOljOhwxhJFnvqltZOPbWfNNNcv3NR2xx42aFMwJPPq&#10;ryRlbScN92mPx+E3bYBny0GUKzlCdsB7txXY54rKs8g4sNp6rXR20mszYKTyy7ioeuZ5GqX6U5Gq&#10;eYAuZdTlg7YrB1Z0q3wK88ry3QjJKK+SXsS/vvdcanwLD6lXxZSRl2PgCPhlr6fWY/AGmGBY7vd1&#10;cEJTaDsv671c5eSBiO+96W3tu3Gt+kyF6XfqVPjR7uo3SY+WBw8KA2ciXsAXIpkqGhwYh2TjI2lc&#10;izcm+Y3ot/ci/OJlctHADV2pTLAI4+qbl8OAfaQZwe/p+giuo86jHuMeHK4j3T8VBXkLPf+VvMmU&#10;nq9ncOZ3voudUwY5qtVPqys66HG0oW/oItUZZQgj/1G+oGxweyZtL7/XhZwT8YxAvjhXZg05F95T&#10;U4MgytKfNGlw3949efos/Z6FtpR2tFLdAI5JMiZWVB877WnLbQ5PO/ewD+gyPKuvSLZzmONR8qwi&#10;+CIM0HYATUx75WrHEzvLmCxjCzQ6gD1N9tJreP/O3XvtFrv/vhU33feIJ6ovn/pzBG+IPcBnKp81&#10;QY+dcmDuvbffrQm7Bm5gnqwAj765nRlM0H386H5gfd72x66z0wm75KmB59Srt0raN99hNP0TOy10&#10;f1gyrPbUaugP33a+1uepiXYcEnn+vbYLzOru89xVGw75og3JN0Ha8W7oCt8Uv5UstJ3n5HnSVn5J&#10;X3kk1rf6m5P7XmZs9rQfWshHedfflz5KOXSOlal8kvwUeHDkP+BwFUpO1T3ansiQknu9PGHUG431&#10;icfd7iATBPlJWXgpeDrshZlJXbwjL4Sqp7STULAHBtG9b+BHGnl32wGOujwfbdBttf5bFIBccjfP&#10;x2Qr5coXTVtksWxrBE/0JrthlF06KVGbKFe+w9bs5fR64E2x+o5wElgE8k+e4GXvDFqC3y4vJ/jL&#10;vef4DW8XLgM8uPg4wTbw1jFl8tlsu+Xs0/QNFg3K5Kl+7vO01YPHT9p87KE5fYTY8CYGLpkAl++T&#10;KG2szdlBvQ/Wz5/Oq/yu7cpThyCr6BZPwkPBP8FLtUuSgAaOve80PpFtdR+8q6c2Cc90v0Fkp6dF&#10;Gv06aKLjvOc/6K2eLz+b8E7a0+KAWiygfT1P7cuXl3aCS3Jseqs0OqiDle/d/Pl/+vNffPvd6fbJ&#10;J5/USortOx02vz6dZjPyGWqbSlgRnOs39hE+gFeHX8NVoV0Am81cB3kG2Wbk7dq9sb3/4dvtRz/6&#10;aLLKIp3dVA7Cdbo5Tm9cv9V+/7tP27ffnK4zUO7dsbWGTkcLk+6IMI4weMiI3xiMmVnX0lGMgOM4&#10;zt+LSWe9JFYiQjIL0CCJ1Sr2CreXvLNUOJKdEWPVi0O/vOf8tI1DHbQaZK7O95yd3G3rg9i1EYJ1&#10;gFgE5uaNmyM4OT8jqEOYtlQyY5ygxgAQodNq9jWFIHBsGFTiuH4YYfzgwRxbLIbA5tQPgxEGKTPJ&#10;Gem2wbHPt7pwYs4vzbdztp27fDGE+6AdOnq4vfP+e4nvt6MnTrZ9UWx79+9vhw4eals2mRVqBuGm&#10;ckRSTIjADGhMaXDti8+/qu1LdK4cLDwzO9/27dvfPv7Rj9urr77ZDh480rZu25k8toXY1keBULYR&#10;xmvSmbenfjqktjmyVc+Nazfbf/urv26//Ju/bZ9/9kWdSQQJew/ub6++9np7651326tvvN4OHDoI&#10;MbUtzYWrl9vf/N2v2ukLZ9v129fa9ZvXUq/ZIlyzF+1bLjgrQedFJxnhwzcFp43WY4TUrZgzXIsB&#10;tRdx6524Lm2i/bZE0O9Px/vksaPt8IGDtTrh9q2b/XygCBllPkhZNeM/MHJKEgZWjziYrhguMTfl&#10;LLJcPcXh3qIDBy0/i0CxKmV93jEgjqQtfvaTn7Q//fnP2wfvvRecHij4L54/X6sDdPo/+PCDckJy&#10;WDpQ/Ze/+mX7+7//++acnFXrQhPl34ogTYfCQI2ZaJwo6KQqLALCSqX0Cmrrkrwbke1VTvzwR/Fq&#10;8olJGmnztK0NznaEJo7uP9iOHzrSjjsA0NZv+w62PTt2tq2hc8t4HaC+PdFh4owDK8+MYqN5wv1x&#10;6J9CehqhWsI/kcCdC29xtt24cS1CmQM/QvmF2U/p6OTezF1wQWs5EasTJQbmPBsDTSvKLJwemKXv&#10;K4jch+/4h4OrGqhKDPoTI6AZSklMgYBLGxKwXcgyFBg94U2rMoI+vHsodf/R+x+2j999vx3Yvbft&#10;DF0cCm/duHK1XTh7tmhlz/ZdbeeW7fkgHbyITw6ejWb9PXjSFmbnyojcsWVb27Z5aw0ebIqcM3jN&#10;MW+2nGjWRzc0CHIKBEypbyexgrUG2NKuDnHmXHOvfZ8+i9x7tBhefhC5TBlETq1iyEUoxnBcnXRr&#10;0ubPI/+e6qwaoIG7/LbKanXePbi/lHeh6+DboAsZhHb32kd3/57wyP528MC+tq8Mxu1t9/btbXve&#10;bwjML9LOBg7QwrbQ8Ma14QeGf3BpgJ3cq4H2TVvDV8HTi9WR5YulUM2styrDId2c9Zx3Osmr16aN&#10;U9/n6NR2iesCV/TMmnSeV2+IYnNY9fq0Wdp2k2W0+/a0rTu3tSfJ9PK1a+3TLz9rn3/1dbt680Y5&#10;4iFSB2Dbxi0lt+dnLWmfKSNux64d7dQrp6KX9hR/G7xxdd6DWeS1Aixyu8fQUtrCFkEPHpqoMFcD&#10;Jo+WwotLoZvHkTbPUEE6j9FLzuxBSzq6ab3UN3I/+Mel9jm1eg6qnKnyLFb8Y3pK26TuL6J7nkfm&#10;v0h5G2yPtHt3dRyWHvZOSVKkTjqpfQap2WhmjyW77qCvN2g6hkXa50n4Uvu/iDGDX4O6tDcDIvmn&#10;jTgbrSpbn7YIFRZjGDA0OMlYLiMlsQzf0Gy4Lbh90R6JKc+9w/GfGkgobZkSkveL6IQXZGCyJG3S&#10;oiGMtHlgt+rGbK+amZZvyhDMcyszOFcPRe8cPnQ0cKxvFy9cCZ1wjm6N7rIdV/AcHOLtPXv2BfbN&#10;uecg3NSuXb/eLl683JxfAee7d2+pbSjlb1CWs9xg+a3bt2tAkZMZjw1jlLFmn2zbya1LfZ5Fpm8M&#10;XAa0f/Thh+1wZORS9KWVkvv3RC5sC0/EoNIJ5GDkEBB1WMisd959rx0+ciTyj1OerEqnJrKbo6wM&#10;6tAm3BqYoIM3hvZq1XDkqYkscGK2tsEGky62R+Zsjz42iPD4sS2DOL05x9eHFiJvF++3fbt3hd43&#10;Tra0vZ/2T6c4nRL1oNO0L74NCktOVmfJMzQZ+md4o9kRyN98SJhWe2rnx4H5YejpYXj3QdrLSprF&#10;dFrVuwY6kw6tk7nysiKVXaHzbSu1LbEntm3bFZm5LRS3KWnSAX5qK4rQkYHctCeDHHWsid2Jxw1k&#10;zsdeerIqdX7+sM0uxNCfudlmYxMtpp5zS3Nl9HPqOhdKe8zFvnNWzoP74VMr9SM40sKJzntI+1qp&#10;LeadzgBcwunSUr6dtQXXvXTKZ9udWwbjrK5alfY+GLsk9tXGvZFZfdUYnfEUPlKmrbtmdEJCY7ci&#10;hww2WQ12I/czs6E9z65cblevXSqdeOfOreb8GJNVtm43E81qksXg9GEN3Bw/dri9+87bbf+B3WUn&#10;OuPJ6hW6ezE4uHv3lqYpOX382JFaBcI5eW/mTtm5bG8rcHZG3hkYp/93RJbv2r297dhpD+ktkcuz&#10;KW+h8rWlpMGbTZv7NmibgvcNKXN97OI6c8YEgcgttqp2fhG4x5Zi2tsAL7lDvuhck4GesTnZcVYi&#10;mU1anazQkXu8bYs7comOeHC/DwizN5di8y+Fn20JiGc4UtfXoHrk13rnTKUt065oMGok5Zowsyqy&#10;4HZN/vrs0y/rHEDwmUDlXJ6Nm0yoWptO5Mbo58j7NZsiC9e39YFpdei7q9zwZYiYw5iduCn6bXvg&#10;pNOTqj0OPPhN+l3hSefZRIJEz0QvB2YyhNy9V9u4rXT4qwMX+ecer+nUTjsO3ZuFPDrU0pWDMH/S&#10;w+N0evTOGSmOvLSDgTADcuSRe+WyobUZeafzLOqMTzs/Oqx9QMJ974hHeucq9Hx6x78cA7kOuEYa&#10;ZXS7ho3DNtFeveMqvQEzesvsamVIQ6+VczXPRv38rgl5E73nWTnmcpVflZP8aiVLrqPMZFn5CsoU&#10;Rn7oAJyeD5jgwLVPwItNnHzghqNBGAM9tQpWvyz9qmnniDJ7um7LKCMQVJpyMoVurDJSTm2rQhFM&#10;Qq9Hp4eBb/ngoWRR9aoBn5QDjxxM2leaXn5fZVS4SaSn/fat/DzTH2fbwEje1H8vElN06aCxP7wo&#10;jbT6+WS/bX/It3J8BvY+SxtjwMWGcrLBG/i7o4KM6HTUW6DDMWhj4F38oYDOAaa8vgolbZyI5/CU&#10;1S79tz5eYnBZE6gCc/XXE2sXgQj11Xm2Rl8iMo8dzPbNTfUbV0WOrY/ttSn25c7I1a1bDdquaY8j&#10;B+9Hl7CXt6fN9u3dNZms5Kwq8NAcvX9SgzbReXZVsLX0s8gs3pxa2Rz9pQ+oHzr6p7TP+sC7PjqO&#10;jOFHqC20k468NHhTs31TL+3Ip6J/UYNwRevry65ib9VEEwIveffB8cmgJfjKCMw3UBlNzBFJbifT&#10;vOAj6X1BfQnxxeg/wn1KD0XmmphynsdQ9Rk5nsLrfRGPtD4RAndv0371qlo/sNUPv+v73u7L6aYC&#10;GvHsh+hjPB/vhEFjwsvphcFHeIVsHIME7j33fjoK8ht8JHo+nskfL+JhccgaVxFsZMTIa8D0MlzC&#10;gHt87/coC2zidPkjDLgFz/+pKIyyB759SpbXjPSasJL4Immeh6Jr0IacZgeHasNjRelp804D0qQN&#10;dIaSvRn56Ey9BXCNOGAY7TXg9sxV3UY9v/ccneYbdubj3D+CB7I/oNkiem9sbZE+fpr+0IOF+fYk&#10;dhK/y1LsM308qwn1fUwCeTixR9nXoz9nxYtJp2z9WoGXb0q+pU+tbKuUrfZjF/O5DdlXE5fSvt12&#10;WVWTBdjTbD6Tj2/dnWkL96Orkg7u8HpET+RSvk8F2N/8cAZd2Ah3b98Jv69qr5481V499Uptu5/C&#10;S77YCYP/wMpoW/q/CB62blwf+0M/O/jXbrH3V6ddhmxUHvmoPx6sJ5O0QcU0epGD9ki7Vpto0+B8&#10;gvd+P+ikt2f/JnVIevXH49LKGt1KV/3I3JP7VWTatfA3wZP09LPvtWGny9xU1rm6zdU77YQeTDDq&#10;qxZDo3mGXiegJC92B12VmHbklFd+z7fTm4QrdI/mw0fJw/2gR3D7Zpoeq5zJM3/je0Gagjy/xf62&#10;yysR3GUfTPLrV/wrTsmU/C56zvs+eLAiOzpOk1/l3fGxkh87oNtcgrLk50Vvz0l9I/DhZ/Rnq20m&#10;MIqj/nAk1vEIoX/5le8u9Rh1V26VM4HXt31lUIe74126XjdB3tJW+6dPoA7yEQYsVdfQy7DX0BWa&#10;uTs7327Pzra52NRPk69JrfScyYHOj7qd/vq1m3fanZnZWjyg7/mUXEL5q2K7rDXBjCxlI2n3lJPf&#10;G9ZsKL4aW36Dgf7v9ch3KYfeFaAmEJaM62MTyTuwVh85b9g+taNF6ug3HYlv0sqFi8LcRAEPvkFr&#10;8lUuNip3ftIMOCKWUj64EmOnrAk+x8Rr/n/5zszNpV+3vRZUvPfee7XaEx4FUrr9+Z//xS+cR/Dl&#10;F1/UtiTOPrHHvtG8dRu60V8Nn0I4PRyAWg1O0OUxw49As4WSGX+MVYfDHjqyr7373mvto4/fr8Or&#10;d8UIYqyWMo/goUicC3Lu7Pn23bdn6/nevfuqMcyegyyrPebSqXuUDpqtjBgXvbMcJo8RIisDRzqm&#10;3blLMYSAbOtQV8KEMNcJtJdm35pBR6EMoHxvwMaIoI6uWYeE6CYCIshfjZAfIWTuKQhLJy2/deA4&#10;CTRamggakxcGzDcaMPeQz5HUlWY6mMGX2fIvmnMUMCVCSozyMHBkZnF1TlMQ+DkLZ+fn2p17d9P5&#10;n8m3z2tVzWtvvtHedB7Kq6+2nXt2tQ2T0UyDNZQFaBAIgcqR/jSwc2AZELB92fUbNwq2mkka2Aw+&#10;nYwS+dlP/7i9/fa7be++/SGe4CKdVm3yMG2hM71ty/YiyMW5+ZrZcOnCpfbbX/+m/cPf/7pmlTrE&#10;zFZgH338cfv4Rz9q77z7Tjv12qtt9969hee7qcOte3dq4Oarb79pD2JQm2lP/u/aubVm+B+IsbyL&#10;MssHtvWAYAxDkFjhAbcGchi6pSDzzpI4dSbeugNuJdaAWujFSOueXTvLQV2zJW47I2ixK4LQr9Vl&#10;MpE/gaSzVrMagztCsSsizpq0ZXCGHsrIDl7M4jILQnlgNiP7jddeq1U26F4HDK3AkbMsGJW2SLBN&#10;kDb5zW9+037/+9+2M2fP1IHunPybd2xuq9dHaKzWcdSO+M1gB2Gq4qF9fzoniRGlpeA4WaTpRJD3&#10;ZZwHznKHUTrpSOT1hrTj9nWb2q5tO9renbvbvl17yjG506yiDelspr4b13HubirjyXZqNXAjlxh/&#10;aMrqITNezHxHDw9LCTypLd5uhWYvXrrQzl88365dvVTOK7OE0X+JXQZVaB+tVwdWxnku1CAsmINr&#10;CqIP3IiehRYN/KSc6pQkrTwIwAIuNR1KpcuCyKj8kWE9QSEmZYR+cmXAciRxKByK7Pko9P/mK6fa&#10;Tp3utNuW1P38mbO1haM2hpenkT0G/RiOaJLjvAbwYnTBDfylRmVovXjyvNo+t5HeK4phjPqHzHrM&#10;66pL3cBPoM5vgwaPIwvcr103fj9MWmfCcGaFH4LLjSlufb7ZGFnGyZVKJU8d2tBA7jlzOZTg2fLy&#10;58HfhtCL7V72hQ4PHTrQjh09XE5A2+Xt32uG8bYydvFYdTKT45hJxCCtlTSpZzcSYzzEoLLqZOvm&#10;bW3fnn2BY0ubvTffrL4z8Ov8i4CSupg93TuUHGoI0uC7wZu2NjhAF5yFabI6ADYyEeD6j2ujXzZt&#10;3ZT3a9psDPiz58+1z7/8sp2zJefiQtKk1sl3VT7eHBnGEcfJ4FyHmsEV3Wbrwh2RBdqg6CPtAA6z&#10;qcowTf3Kua0tgveSP6GlWuX2NPk/Dp8vBPynnAkGlXN1Hkeu5C7qRbsO0cMTnCQGQ+yD/lw9Uh2D&#10;NwZyaitE5aQ+7u2rfPLUybb/4IHiZ7Mu8lXByuAgezjgEUytEkT8CcqtO7Ci/TJa0i5Jn6KSnOa0&#10;ssqAgLYLf0e3Lq+2mbyrFQzhDdtx1aws//I7Uqdo2KPiGV+kvmbGuO+/tVPuA0vNUBEVXrSePDwH&#10;v9xCJ/RP6fHke+TQ0fav/vTftA/e/zCo2NC++eZ0vgFn33pyTehC++GdffsO1KAg57kZXrW68+5s&#10;Oa9PHD/ajh615eTG6Pk++07Hnb4nfznW799/VHRfK3cCL2Pa7FcdILNn8e+rJ062H334UXv3rbfb&#10;frQcXOtkmSG3LXrOakpGlVkwOvRWCSlLOzurzKDFN998rUEKfvRQs7mTtmZfp23pFfWBp3J8B7kM&#10;W9t+WS5usGPX7r11Jpw6G8RxfsrWLTuas1TWhN8ePwj+YizvDT3jUYOyNUM8z5idjHnkZdIAOwgf&#10;FT4ZqYRB/pVBGtrEw/WXdsqvwKz9ogfDeEjpcWSbgRuDHQxos6CsvnpoQkro3MAcXWR1U1o9Nont&#10;pLalLHQa+REeWbd+c+TUllxjX250tsOm2AChw9TXpB6ds1Xheee6bdySTvIGpmx0xhorfsxsXEq7&#10;zrdHsR0epD4zc7PtZtr0zt07wV90T/TRfGTO3dv32r1cl5bMcotMXGeVRvC30aDRuvAQG4u8NYi2&#10;KnmGPm7P1HmKV65cb7buCxulDpvbzh3RjXsOpt1tlWfQPnQS/kJXnOO2+3Lu1Y3rBmecyXgxNHmh&#10;Bm1MYpqbv9cc/n/nzs02O3e3O6Zjj5pcZDKD1WQvXpih1h3WW7dsaMeOHWzvvPNW239gb+hA50Rb&#10;plMT+f8wOKBTnEF25Mjh0PvhokMrUkxQ0pZ4wWSRfu5YdFlsWytybHlrRc3uRDDgKZNI7CftasCG&#10;/cUWRqe1pUPJ+sgL9j2nce7ZHzrGfSVD76yiGzSNTnXirHI3QG9LXWnIVjYT+YT3bZtrRTa6M1i2&#10;uGQg4lEN2FhxZ4USm1nnVWdPB1Ie2mTjxq3Bx6bgIbYRM36VlXyrYl9db59/Hn1w7nzJdlsN7N27&#10;O99bcfYg+T1Knda2jWjSJAKOq/Dd8or6XDiN2XIbYv+yqXekPiZo0O22rmT3UFUGv8kMq6vu3krn&#10;8uatcuaK5BKYq7NLLibUzNXgCG+wLWvSW8nJ3lnu57ekMtKGl7ts6A4GdSFD3I+04EBL5ZALnqTR&#10;39EulUd0CtnUB1rYBd35qD2rf5I01Ueo79hJ+kL9MPsuE6Qg0smL4EQb5Ntqi1x7R707LuQ30ol+&#10;j1DvIhusnhnbnamH58ru5wf0fAR5DofCqG85YSKv+iCegTjb6PV6KNegeCBehgWMnvsN13jCc/Ub&#10;MKLt3ha9nGqv4IlO9VufQ+B4MxhTK3zQf+GzO6aE0S6iQNeBdQUDwWdoq/oLk/b0Ddjcv4w/eauj&#10;MuEsXxc+yAbfdT3d6+63qLA+gNL7niOwbaq+eVeDR/nNllDGiOpdtBA4ahAnP0ZdylmWKOBx31fZ&#10;+RvwuqrDMiyTAI7lOHmWH5Obl0Ie93TJN/iXyv8mirE5y8mCP+Eq8PWVK4ExESXXWZuhfSsCrSIv&#10;h0i0mMEb9q+BHQ6TdbHrDNps37o58nBX+jzOp4q9rl8UNjWbe/++vZFNe9veyEtnVqVmZXNVG6PN&#10;yN4H4fGlxfBr2oStX/3I0CB5QA/rh5dcicwgK6oOIA0dW5HHZq6tdYO7mnWbWJhRLw2QH/Ba8iN5&#10;P0++OLQPqHVa9g4tVprS6b1Nev9JO7C0pIVb/cbkmTpC5XjWQyCLjuSTKSM7j4HQadZ9JU7prknu&#10;s3qUJxXlkf98VAmESfrJtdvVnTarfgnqMWhfHGH6mW9GHM/G85F2RPlpoyE/RvSbLBl5CNN5jGfj&#10;+wGX4B0aL9mQOL4rnkoc5Xk+8vlDYeTpe3Ea5lGuOMLIb7wfYdR3Og6YR94jls6dTlPZgzXvGr7v&#10;9+yzGrRJ54RT1MBNH9RBDxP7PXxEv/RJlit1HXArY+BB2dN1Ekc9RoQ3vhA67GHyfZRncw8ftMXo&#10;Nu2lBH65vbG19+zcUf2Xp9EdVtg9jJ13P7YXex2p003seP2LJ4mBpvqN/DbVfoGfH0YbgkWfMNAx&#10;PWowlP2qv6a65KDyHZY+dCy5XbIukT4x2fZW+hN3bIMbO1j/p/91uZVCSrfi65IHecZnaHX+htjt&#10;J44fr3ODd6ducCHok1ttY5eIheT/LHb1ts3r0h8Jj8uBXg9PljxJfcjE0R+n/8aqnTRE/mloGBzt&#10;1Pmur7bRHuhhhcZHkCYPJu2oNp12Bg+stO+Kjq9+npg6Fw1EFpnw3/sYEzqkD5N8ecDBv8n36s+f&#10;Ax7fi1ZgFSwJVWZ94F5bR//ouyQMGq80U5HsEtxXGn+5T6Y9/5QpDpgr7fiT7uXgOzScWD+TP/tA&#10;HgPmTufyfonWwzfsF3Cg0SE7ysEv4r+8GwEMIFIeO0Ba+aNJYQz+9Lr3+pWNHFpnX3o2XYeCTz3B&#10;HzjGhKshG8E48nFVD0G5ZR9M7ATRs+RYaaa/E8CnrD5AsVInzwTP+/e9zfX97zknai5954Xo0iSz&#10;stQATufJJ7UKxzsTBP1O97P6bR1EcglNBj9Mgehag8x9G/7os9Tt+bPH+Y1f8KE+xIrNM+ATej2S&#10;H7jLroM/PNPhR9+lBz1PGrcprXwayztkJMqzomeS5guk6lo6ODFdkYKpD9qwD8ToJ7hLniZq0PMG&#10;bpyBOAZu+BtGuxYW//Iv//IXzqcx6//s2bM18OKcFETDqLV025L8wJvOagTmw6WqvBlUtlxwbooC&#10;LOs5kM6iMxBOnTrR3nzztfb+B+/k/nhtC2UmnoIREOGn03v92rV2/vzF3N9vxyPM3n7rnXT2U3aM&#10;Ux1/sCA2TQ/ZQlglSAtDRII5XNiv7qztHYnaHikGXHfu9tRGAu2tDX6j5ZiJc26TEe10bHfHiDNg&#10;xZm5LpjezKmCgOqgXLPTEQTHTjegzTJ9GoFtWVcRe4hJwyNMv2uGUqIzeBA5ou7CyaxcnRACw3Jf&#10;Har1pVTQkTpwMvVBpoVyNDlXgeJwUNOhw4fasRPHC8+1pV3wpDwKtbZmULcQOJh9jzk5GAwQOED/&#10;woULBQ/YKCQzRW2LYcDlrbfebkcOHy1GNQChTe6nMz0bRXLv7r1SjgxXswYupGP8m1//uv32N78p&#10;x4UZzj/5yU/av/k3/6YGbl557dV28NDBmt2pvNn52Rp8MuhnBZTt6xy0uz8G8p7dO9qxwwfb4YP7&#10;yhlBCelIWqXEAalTh9GFmn0VOAgvAg4ZU2RwMIxjTDoMYga+jiInlS2/pHNg74WL54Oj7mAiiDzH&#10;eDLEdNVeyszvfvitQb11NSuy9jsNXPZKfsbxGDoopZl61myJ4PvQgQPFD/AP9xfOn+vnvKR9LGvE&#10;W/ao/9u//dv261//XbUL2g0g5azeuHVDaDswvOj7PXfh1yPmTrIOc+670wSchBGMCJ0vxoBHfZfq&#10;qVttkRTJEzFfDkvOSKucGBFWidRAVdrAQI3Orc4BBwacywrvqIezYczsvDdzt7Z5c5A6Z9psaPd2&#10;6nbt5rV29drVvuom7w24aBcDvGAFKfh0OtSlMgd3rp1Ge+zPCjXVLva3rY44RRBaqIPrSxh33uvK&#10;81nwqbMVo6MMm1Q+JXbjgFKSPhgIPJyaBp72hp/eee31WnlkSXwp1Xyj3W6HZpyLZP9WhqND4vE7&#10;ntiwbkOdnWIrle2cPBs21oBOzfQKjkpJBIfRKTFqyIiuHLSVOolCdaTqnqHkpretFYEG7/r71Nv7&#10;5AWHW8O7Btv2hLY5lp1NAxZONnAYlNSp5dDVydSuZJnl2ztT3/1799UB7CdOHCtj8kjqvnd3d+Jx&#10;8OMfciuNXrTDkYAmGIu16irv4cHz2tN9/ca2eeOWtj78Qm6cPn22zrxyfkTxTJozFK6Sabu037rc&#10;Y+BiYtdq7XL4G5CHp3I4BG+0HceKK9l1I+1y7sL5cpTaLq13KrphYVKhlZLowmC8QU/5ohEOGFt2&#10;eWcVS51po9wUn0oWbO7LNujNkN/BemIAC9+vjh7wSTeWbLNmJaYzeGqQKXCbvWqwR/utDb4M3phJ&#10;VEZmyiPPdRQecxpNaBlfcQw5i8fECXKvBpfTDtoS7/hOnmBCe2VoFBF19AGcUckIIAvhreRh0tFN&#10;5A7jRfu5Vod/8h6c6kOqmA3THYKRH8otRIQMiljJym40VWc/v4fxQjql+MKf9kPc1SlE65VHjwb5&#10;8KA9azeu29Ref+3N9m//7b9rr7/6Vvj7Wfvs08+LZtSltopZZ0aP2bNPasWN7c/oYLL16pUbKWZV&#10;eyV4++lPf5q8XiunF1jI7H54/uYYdpzt3Tls+ymdQgMm8AlX5A4n7MHI7h/96OP28Ucf11aR+PrQ&#10;gYNF9533wnexZQxK1AD8nj3Jd6mc9+rme7LHuWfaFGyd59cWHZQ8Tdk1EBeYrLLQkSy8hI/IJGUY&#10;wNm6hX3lvDrOdIef72wHDsQGOH6y2t2ZIuSCs9TQhsFxEwe6fNRRCN2FxtgsbCDysmiWjC95mfar&#10;9kLtaSH0FFiXO3d5auYlvq2ZR+F524yJZKwOFvn5IDI5nxbNo1m024OtbMhMnfTI5Ee2TjRzfWvp&#10;FKvKtKWtQOn+rdu2tM3bPOecTbuvTx3WkjOxuZ70TjQ9ElALr/PRt+SzVdvkzULkwMzte+3Kpeid&#10;a54tBL7nJZc4/NelbPWyUskqrwf3HWA/327euB0dfbkmEV2/djPlPG62ibUC7FDipo07I+dNXHEG&#10;3ePYMYulvw0GOkfGVqm2N6XHxevXrwXnfYBmqVZ7O+emb3NKp7Gp4awf1A+v0fWhb7J2x84t7dTJ&#10;43Vu4YHQEn1ppao0vbPV21f7FS1FV7nHs2wTK64N2DjfkF7fsWNX2SLwzJZhWxtY5DCHC7xhez80&#10;gfbY8vLFqX6TGQYMa6AydE9+1paQSdH1KcGj46MDid82lf1oAK93Ysm9zou10ixyqPauh9dK+zg4&#10;nCkdzN5kdxoEVVc80h0GkUGhQQNBJhVZ0UnfWFVlkteL5+TcmlohZYs0cNli5dixYzVg9eTpo9jD&#10;sU8epu9CZ69O/SLHLQ3UqebwcFUXPFNpggN2eQ3a5Hn1LSJzHqfd8K2Ou62STD7T/ujQqiuDO/An&#10;krn4qcuA3j/oeOv2bA3q5F2VHRjgRn3hqmyTlKNcV1gmw8ZMclfls1PRBhhFOoHMrJ0SAoMVVwOO&#10;Xnbvj8Av+UGOuvct/SO4F8CNEHw/OqaeeQwuUdr+rNdxpJkO9TtZDrirPvluDDoJ41uBbAHnMhz5&#10;owfHIIp2KX2T99KxC5QotTxGx7yX2+Ebz+GkHCLhGd9qi+k6lFxLVLT+Gf7qepODnC35/TrixZ5P&#10;j741uRCfwo9nox4D3lEGPMir+itpc+2urBokmsDoGzK2nI35Fp+CS/k9PzZYd+STAxxm4BRt7Slt&#10;yf1JLCfPhK+koZtH8HvAKH+4GrSoCgOH4/uB9FF3URi4HHhie0mrHf+pwN6s0JOvpJ7ImT6YEHwq&#10;q9qIls9rdBRc1vmNdF+VBV5w4LOug02MZBsb2GYD7El0hhi6sqp8X3S58yRsPUnHa2v+BH1rgzX6&#10;diYH9HPM0g8J38JZ2Zlwwo7Kb8gCK3iKKCex4Azc3pf9FfzAkTgd4Ky3YdoZnZpgkBrVNjEJVeZE&#10;xvT2nPB44VsGYk9btlcifwd89ElJEijH/3iny9gYbUALujtdlXzP32jPnm+BX7cV3ChqPPB++XbI&#10;jBV+GXQy6Mx1OlSbLsPXaWjUrefVYfEt/hl5TPOU6N47YeQx8pm+l9eAZeTht3eC99Npx/fulYPH&#10;8cJI/8+FkYfyRlSeON6PNK7T9RBG2uk48pAev3b4VuDpadzIP3hkkycOZ2RPO4k1WKMR83zyLNnm&#10;+8j7mkTY+UsYZU/DBwZhPB+wuarL0Bvlf1pYqO2QFh9F90cHzS72iVZ0oT67rbtNLDTpln/H4IZV&#10;dfrfeDIJYyf2MzQ2bt5YOqGcrPmz3Vlt2Zm2URN+rjFYbwteERy1Gw5ZjWbo5ZTj3rau87EZDC7p&#10;s9E/gj6EiZu3bt8JvEvpw3XbmLGsHH9kUx/4D2cVvqMvYxPrh+PVQ/sPtlOnTpVd1rebD25yhRO2&#10;oq119Xc2m2Sir4q+JvlKCxfs/4p4OmWUTExcCYEk74P8isXP4IrMyoNqk+kgrSeTpl1uY8+HrhDQ&#10;5fdpvctgX3oubdkdk2963wf/9PeDrn1UZVZ7+Rzm+rP+s8NfaXqKat9pWKbTTId6ppzJ7xHkUuUV&#10;PlZkz0r/9B/nOeAbg1NFx2lb/a0KSdbzlH+euU7yrZBbeRUuJrCv4GZFrgij3AGfdN77jTb7BIxu&#10;H45v6YjS8d/Lq+fHtpEPG7HLxBV7cly9n24bNgcbWNnKGXHAIgyZNOAd0fthHwmjHgVRpelyr/y7&#10;xe9Ltepmdn6xPeQfgraCIzxbecQGhuZ8q05Pk6Bvcw3/eZT3hXf90jzjn8nXzSQNZ3jXStt8Cqbl&#10;uvAnpH5g7O3UcdVbuZczfntfNod6eAOORL6NSp1ywCAvEcx4stPTdIg+yf8oeZTQ73sMJPXMf6vX&#10;rg9+njdnaO3YubO99dZbtVWarToHXov6//N//l9/MTMzU4M29t1mOOr8aVgO19obNAa+2e5msDm4&#10;3KzgN954vb322mvt5MkT7fiJ44knShg5PPrNN/Pu9Vfa4cP72pbNDNA+KqiygsbTkXKwO4eHWYFH&#10;jxxO+iPt0MEDyetYO5HO6wEH65t5me8ZQfo5wXnNyLY3PacX3CPQTowRwCEIcRAlgaYu1Vl+EEEb&#10;Q8zsAYY4o5wBZw9Njkz7V9cAQBDI+WogRP6UHJlulFCnVCfZc4qvBmcYi5CaiJ9tj1ZGT+4JSsLf&#10;LDmrfZ49NwiWTlIEspUM9tYXFuedwTNXzn9nERhY0Bm8cvly1UUHkkNPBxxxgE+76CDPz823u3fv&#10;tsU09uzde7XlHccm3Noy4osvvmhfffVVDVogvlJYwRFmdOiyCBfwpUyzmM0evXbtajt/7nydrbOY&#10;9rLN3JXLl9q333zTvvzy8zoY90Ta/qMff9x+9rOftXffeSf0Y4Zt3wpOm3F4z9y9HWH3ODhfXbOa&#10;dpoteijlmtW01R6I6RhFwFsVMMcBY9ApOCvlF0QzcA0kUOjaE41SVn0GVgpLnYrNXSdRwF6YaDgn&#10;DDJ9GTz89re/rW1z4MCWdpzdnLlDMdR+2nlHGJpxxohnHNR2FoGrOlGJBvcMJpVgiCEuP22ova1s&#10;+vLLL9qvfvWr9tlnn5WTx5k28qGgbaXyzddft2vXr9V3lF3vaIQ2wjN94OZJN7iDGzWq+uSvBHjK&#10;7LX0vA9slmCp0IVNF0wimeC7CGZ4C33Wkn24DK/X4OtO26r0bRNk3AVnaDmEr74UVxl4eReuKuHr&#10;rCuDvleuXmnXb16PADaCPttml9J+HP75piuFrqxG9JzjjLPdzF5wgRz8HVpldbHmTTmok6YGSwJj&#10;DRqnzcx8371rd80YdvaKFTLwWI6lfD8ciPDVnY6Msxg++d2Ni753uNk7hzlsP3i/5IBylLdh4/pS&#10;mFbqXbp4MXm+qO1nyLl3QutD/r3zztvtjTffaMdzb0CVvOPMNTPHCPra1NEqi+pAVT3ELtx7jXus&#10;Gpv2G8FR2xg9g3dKskd7fZOFjCFXgv1YZObrr7zaTh072Y4fPVaOXc93bN8ZGbO5t1Pqp56c2Jx6&#10;zsDau3d/nTFisOZw4qF8Z7Y1hw9lhSbJLk6RmrFP5tFeCRxNfWun1bXHap3rER7hkEcrt8Pvn372&#10;Rfv973/fzl84ly8YBJTlMLhKVIaOkudkKN7DwkLRrZ/qic5jlKSd8ID36jEXnXTz1s3Ip+sp604Z&#10;3vJHS3jfKjsr4WyDaK/yGihJmvsP+8pLy+LhcF067MOAr/qlTAaBalanRieGWrVMhrrUgX6+Orzf&#10;O88b0lngbN6Wzr9tN9ZtMhtdPXAI/OBdfKrTPQyk3ulUJgMILqoDnxsOAHRN7nEMeL8LfYfOa7As&#10;39UAGCMFkuBp4IxBDkEJ5JG8xqz5cvbkygm8zGuBQx71bW7xfjnA4C+w1gQF/JN0slVclwHqoD3g&#10;o9Owd92o8Kv/X4NF6HXCS/Um6ZSHjvEgBzqaccD7q6+9Eb2wq86lMMnAQe5gNTlk584twdeDkq30&#10;FNq4F/n95ZdfhbYftP0H9rUPP/io/fznPw8vvtcOhSf6ZJI95fxG33v3HSjnPV7YunVL1bXO3Qgt&#10;cciQDeLJkydr0Ob1114vfBlM2R/4OITwEh4wqFJ6JnWgv9UBbpwtQu8rwxZtdL62LgdMEFD6JPnZ&#10;elKgS3RUpeEMo9e6vdAniDx5PJwQOr3P61v00c9q0i5dN+JBgyYmp+BVsCjQuzrweaJH18aGsOqH&#10;8157S1MOJpUqDRogy+HTZW2tIvMX+4cM1maldyd54yGdZw5gWzmiz9p3nEP5UYzzh+kApx1tF7m4&#10;wOn1IN+tDV51Csjg3G9YW1t0md28c1faes/2yGCTCcK7W22JpYNhRQp7oDvCDPqBzZZod+/OVDRZ&#10;5cbl2CtnzrWL5y6UbPC8w2PVtTNV7qe9nRHzMLbtbPv66+8Sv25fff1trdK4nc74o4cO4N/Q9u7Z&#10;H/vzUNuze386zs6i2BDcvmjOQ2NH3Yh+N0BzPeVcv5Hr9at1ntu1XGdn76VudGloJjYNe65s03Qk&#10;8C/dYAICvDvE3+AdPG3avLYmvLzyyiuxod8q3tcOw9ntW4MXYDBQhR/qXKF0fNAcHDDw9x84GNl+&#10;ODbjpsjlbTUZykw1AyNLi30Q3aCWfaENCG6LHWqbPmcYqbvncETMWPW2c8fOtic8QK8YNFlnq9w1&#10;9Gc6QdFDneM7fXOQoF82OPoqWRD6p28NAIGPreEsRnIB3AY/0G7RffHEg8qTLtLWeEq72LueHrdS&#10;imzG+w/vGwxrpYPEPbv3Fg/T0fvTf9BRK/ke/JPs6C8Ssa131lK+I2M7j/XOKAJD3yOqAHtNG4g1&#10;eSdXvI13Z2PfioX/pMMX7EW8DB9dLpKPXV6MfEsWBH/wglb0RwyccCJ7Jg245AknBjngZyHlgKEG&#10;QSb8bsDPYLF6mmynHuQsnVid5UkdyRuyDvzT+Uo/YGKTifBBDy13XJOmaDBROexz9+Nb9WTbjfr6&#10;Rhj1lU65vcw+WDPeDbtQ+dN5ddw4EH9jDXbDD/vPe/kNHQrX+bDK9D17QV6CdNOwSFv9h+Theb3z&#10;3eS3PH3je05+5Y+0lVfyGfn5zS7r8pku73AX7hK9f7l+gvp7Lx/PamULfT2p74ijniM/cHoure98&#10;n+zrXv6ej3I6Drv9NMr3fkRpxKpQgvRgrTpO4IIn5bn3TpSuvkuoQc9J+nEVRxj3+bL+/tkwKWM6&#10;LOc5uY5y4ENasFQblI3c3wnLsCa6DueWNjVBjX2g32MChz613/SqSMfCl3bSH2dvkrWcufgc7+E7&#10;QZ4Dv3Rq4Sp/07CO4J6OBFsf/OptMHA/QsFe8CevvDe1xBYyw98xyhy0MNr9+/kMPKh/x4XYA/j6&#10;tXR85Kl0BV/KoJe6c2zIQ/QhteBDzyb1+kfXfhGq1QueyZeVf0837r2frvt0GO+mYR9ptT9elQc8&#10;jzhkkji+/V4bTeI03uUxeMz3nsHpgG+6bPcv8+bA/f9IkMco0/eCe1EYZYz8hjzyfISRx8vP1Ens&#10;QX7KULd+TSH+Vbt0e0+akc/Iq8PS4RHlTdYZOH4SWlmBZdRBnK6DMPApDjyNq74lHVaDI44yiD10&#10;/3FsIAMlsZf44JxhZRLhgdgdtkqrLfPznJ+IfsLz62vi9fa2PX1y21NW3QOaviI+Z4vw67BT+c/Y&#10;r8XTdPijB9VXZdPDsVXcD8tGCM6Tf525GfjYnPiaLFRrvG+yzu279wJ3bLjk+eS59ky7hZ/1q8DG&#10;7u79sNDGmvBu8jGpifPcwPHJEydry+XBax0vbNT58v21F09rNw0rBPXhtBa7TboU1tubLT5pt7G1&#10;dQ+eDhqbaqOJLhdKLiYPUV7518NyEw7al6anlWREMFREL/kfvRpsK1mkzvndv+9XURjXEfwedCtt&#10;3Qen4/f38si1JmS7n8RBd4O+xPomUfB7hMIHGTrBk98935W8/lCob5OXcsovmezBWN/7qzK/L2um&#10;4Z++H3Ucz6eD38pBk9ILo2zvhsx3X2W/FHvoOFmGNxHd47s+obnz4JCVvhvwFmwT3I/7EaXr9Nr5&#10;3W/pvgfL5L6gmMCQB8tpBfaSlXEz6RfeuTcXXlss2k+q0E5sn/Cayar6q/Kju/F0t7W0M9sp+RYJ&#10;+s+964SeIqNePHvUVpFXq18UX9b2sKNdkpf2K1oYuJIHsBPrWW5rsE59J+lUq09SVRdlqWuPAw/L&#10;+BiZTYJvlwuYhO/9yk1KCFGtq90t+FLtrMHPaOBGn2LguCT8X/xFX3Hz5ZdfphP7VQkoleM815ka&#10;2y5YWvz++++1P/6TP6rMhuPy+Imj3fE3ORBfZ0lae2Vv3sKgVmkzhTpDIwAEcyed5Ju3bqTzcb+M&#10;JQ7t4CPlx8BMdHig2eaWFLk+fmyFxNP2yDZiZl1CPuxpmKp5R3fft52DhYBDYGnkCEurWWrmYsqG&#10;RAMnVtuYkQfmmqnO8ZcWe/LgUe0Tb1BAhwGh2SJNY5YzKxls3LCpOkIcmEYoy+mHQTgNc03TVseM&#10;k6I6BSFgW149S7TNE2HufX2bfH2rETHs3XRkT3/3XTn8bWFnZvHlS5fa1avX27Vr19rFixfbubPn&#10;yvl/IfHc2bPtu6+/bp/97vftk9/+vn2e78oh8dVXFaWzbccwdBCWtvrwww9rpUxtZRclot05sgwC&#10;Sa8sK7G+/OLzdvXK5doy6uuvv0xZ30T5LZbT+s/+L/+u/cmf/Iv25huvpx2dHaFT9rzOllEf2zQ9&#10;uL8YgRNDc106KWn/zZRRmMmewo8eLLV1SRgMBZ/2Nu+GsQ4eZyQmxRhbanamWapPa7ZuCWaIw7AJ&#10;7EblDaEhqKvOLkZzmDBhxelicKoEQoSgmZvokkBAP3BgpYS0nussmlltFZqiJsX1etjmJbBRtINh&#10;BeXqGNvuAx9x1HAcKANeL1++1L777tva4kWnuzO/GdQGhVJucFUz1td2eHRECQKPzB6zZ2sZ7Lmq&#10;x1DCQh/MqtuC1dMSbnkvDZHyjIOkOtH9HKst27a1reFzKq4Oh0eLSWtw1MDgndBDx2O+rhgBHlzp&#10;iF+7ca1dvnqlOWh5PvV0LkfsmLartuA6VNGAL2cpXH6v0xye4FgZvwu+4FWnhoKqGa+Jtg5ivBBe&#10;aGz37j012Mgpa4b7vv0Hqgyz5szA8S347a9P1sCBOpXBF5rSIdJpEpxDYhXNhpS7PjLFORHaBC3g&#10;UYFj5uvvvqk6vPXWm+1nf/LH7b333q3BZfXjaDOYfejwwZIjBgrRDzqDz2iS2gbLNmDDECo69a/a&#10;hlIgtvtV+eQVOea9AVAKsG9zRXFHAQXefXv2tlOWXZ98rZ04eqxZMedciS2bI3sTzfK3lR0Hpnbc&#10;umVrwXrs6PHqqBoQQNsGvbqzybY8k61CJjSA/ibkVGVWBzjPqlOZdqvVE4nlEM73zpP59d//uv31&#10;X/8f7YsvvqzyDThzwqk7/FddwyoGbZzzABXygxBldl7qBl3nKThjEIefY9iTD/hqzIiSDp1wSAsG&#10;JdH41s2bQw8beoc3ZXCGO9dmLp0Fy1HNpOL4NMPeb8Z37N/oG2VpDVKpR85C0TYCZn0wBgyMbN66&#10;qVYJrN8cmrMlD11ThoXBEHw86XDnmTqpaxlUw5ke47y26FTPpOP0XgjOdCrwJt1qgJIs5ICuAe3U&#10;rxwAGgZ9gD3vNZR86No6P2XCb0Uv2ozxk/R4QqQPdFzA0g2b4DtXQKJfcq34PTD3ovAog647qLRJ&#10;8XGVS0Z1OeVeXtLQb8sdDAImOa0KDtOiJb+GU9ZB4w8WH0bPROd8823a9UlkyJ7YGCfbzl1barvF&#10;GzduFz3gD46UW7duR3/vbe+9/377yY9/0t54483Q8+7Kl1xHmwOe7dt2VL0uXDgfuA0asHO6LaJj&#10;tjv5mJTCrjmRTpVVreAnZ7eFp7uxl/pOOkLk+XDomgUufP755+XYQZMmimhvgz991ja5pMzuZCl7&#10;YIJ7uPWM3BJ6/n1yhWglBYer8vw2kCEvnVO8RLca4EUbaNwgjgBms3S1k/LN5O70YKVw6DrtUbSI&#10;fibt6D/XfqvNgkHX5FHt5pqfJcfYXmFbK5c5wLwzSMEGstWtgQ7nlVhV0Ve5dNlqEObJU6tnIp+f&#10;2YrCrNUWfuJYW1sDNlae6LQ+NmBTsjD8EqjAVAM3q6xY6qswlLV5/eb26H46//dm2/yMMz7YEE+S&#10;1uDQxuTRaqDOAM3nn3/Rfv+7T2rg7+uvTseuuVTvbM9XK7Q2Gyzc3XZu3x27IXoxOLBl7NzcUrt1&#10;83bZRVdNVrh+rbZdvevsxFmDKHNpd4MLT6styW100ic+kKlp17QPp3/xcfAOj2zSjRvWxZ461icD&#10;nDhVdK2N6F1Owr5KdH3ZmX2lGNuIc7/v7a6uJhjt2rk3OuBg271zT21BZ5DFgPPC4oPwy9127erN&#10;8NGtdjv3cGKgY++eA4F3U2B3dsP92irO4JBBEQM5O3fsbnv2spF3BjdWejvrY3PJGbbAmMmHl8lh&#10;uhY99VU8XY4bdOSo4CQlo9heVrDUgF7sLXxKJnT+8m1fGWSFMlonwA1wPQtNoYFqk8D75DEnuy2a&#10;t9RA15HDR2r1vskcCBXP0GX4rhw5a6KvWmTSi/AgGg3/oUvwP8WPSTsdPZ+2W+RZsxJLxvbVEfou&#10;7Gc2Nb0qXTkwEHXxEb0+eRZ6LLmYOFaRDJ6s1ST57V5QNtgG3+uP0XvDeUwukB8Ga9jFIy3HlAiO&#10;sOryMzOcx/cG+dRX24gD1qp38qyYewH8RbuBp8PRVwl6jw6VM/IoHE2+ETz3TDrfycN3I72IV6a/&#10;Ffw2gZBDbgyEee9bMMhHFIb8VUbhOn+ufsPNaFe/lYueui5e0V9Cv++ODG0wLY/H9yNKO57BDfmk&#10;7dAC/VjOp9AJui86SVS272pwLd+oz6CT0r35LQ4baAU+9NOfKeNlXLlna+C3nlffEigfFX96r2xx&#10;pTz9UtQh2QoufOe+42nFSdRDh6XSpe7qLQzYXPOy5BrciNJOw/oHQ9Ilg8qj8kkY1wrT9wnyHTCO&#10;3yNM56Hs6Vg4yDfag/3GpqUj4NWAjUmk8pRWnvQ7nsE/5BUnTvXr871vyJTRXxGrrzYpe8A04BEH&#10;PuB1tInf0+n6ffCZ9iHvYzlGj0fWB69ko/Tab5Qpr5HfKGOl7O/TU54ket/vy4FoIDz35aiqMvQ3&#10;8P7EVi+48rOCfD3rvyq8dJ/U9cdWnn45YBoBTOKAe4ReXv897n3bYesR7+PrUdfpdyOMvKcjvI37&#10;UQY6lZco3+nng4YH7L4v2gneBc+/zyP/Y2HkJ7gf9XwZJ2QdGAZMP5Ruuj4DVnSiDZfrkKh9y3k/&#10;4ePp/IRq2cn3lUelFMg5uA5uOMiSvJexIhenvxNHueP99BWO6S88ZQcWPoP7sRv7RCfnWdtye1Nt&#10;k3Yw/dkDe/f2vhx9SY4GXvLSjjwmgmxzVlX6eWGTZrvs8omknarfLe0EN2zjKjflFe1M6qye+mhl&#10;ByfyE5StGlh9r63Z8UF4yQM+nJnExQex4VavbU/gOkghg+EG7tnMtvT0Hcpg97GNtdnO2Ahvv/VW&#10;bXVLXui7saGs0rZNGj9XHrYN6U+yrcuOSsZd7/XJS2x7eVUL+TfBu75WsZw49VyQnjxAK10H4P2e&#10;j3rW1Yf+wVti0ZWPJ3Sjz1mDu8FTDe7meeWdWH6ogumHw4DjZZg6/abkiU7ucObe3+RZ/y3k/6nv&#10;6SC4G7yr/byTXgCnIHl90z9bzrPqPClv0PEIngsjL++q3hMbAdzCuIdTsmDI5K5bunwfMLkfz8bv&#10;6eA3HtHWI41vxZL5Ex1fz/zlKtTvKd6ejqNeP/QMPkdffRquAZurMK7slpfxNNILYFi+n6SRz8AP&#10;u0uZ9I9t0m7ftZ30YniOjItepFf5LsI7JjRp/+5vCl7I6MgH5S/TYzlBern5L78Dm41F+d2ek+Xo&#10;MvDl+8Ez4KsBmUk9XKvPMqmHHCvm3XSUmfzGAF2vtzxX6KhinqnjdPBdf/b958uhyk1+sSWcIexM&#10;n737+sDN+++/XzZwTxZ8uHHGzeXLl9tnn31aDhPCENERqpbZm7320UcftTfefL19/PFH7b3330vH&#10;6FiEjlnbe2pgx7YhBCiHJWQT9AYn0p8KwhjvDJXu3FNhnUMrDWw3YVsgAydmt9c5HvltdYZzaRzm&#10;3w8VDRNET27YxCB9Wof9OnwMkuCh0FS3vfFq0Cb3hdBU1B7XEMdg9s6orfLsdb9jp63etkdAbohQ&#10;elHnVdgGzYHrHDxmbevAcsJrJMKfoWemImcoRG5Kp5FTiuCo1RoR+mgL4yqnMzF4wccxHgGsk5XO&#10;k86MzvlwvBk4OXP6dPv7X/99+/T3n7SzZ87U+ScXzl9o2skKGqtwrIgx69M2DVevXG2Xz11oN65e&#10;a3dv3W53bt+udAZ8pEOYhAl8EQjaCkH863/9r9sf/dEf1T56Bs8YJOqDwXRAKKlbt3T0r7dLly60&#10;c4Hj4gUH7N+q9D//+b9o/+7f/k/t1KmTMWJtKRGlMsG9QyHhvFYNJHJMhF1quWvIKjyVNr6/EBws&#10;RRhh6s5MZmiDV8cxGdagh06irc4oCjgqOJWCWYuB0/b5r55hslx9674Mn8CkXvL123YWHJXVCcpV&#10;e0lreS0hUTSQsuCB4oULDgmGjzYWKam0aO2zammr7+EXfQvwzdHPaadj6b0BAKugbL115053QtZo&#10;MuYP3ascE6AqExvAGUAlUIOTql8iBzd6MoPEYIaZmvKRvxwKhsQuVBLlCiHgy6XygTMd/tSjOwA3&#10;liPayrubBrbS5lYyGIxBRzdDZ0sP+x7sNWszkXyw/d3FS5dCj1dqcCditQZtNkSGHDhkS59j3fG8&#10;y5kQfVtF94QQnJA1Oj5d0XU+4eDnBLQ1oC0LavVIIppFc4cOHayVSwZtDhzIfQ0U72327vcdGaMj&#10;BU8UYPFgFEEpjkTPyQUDunX21dJie5wI/c5usWWNWS937oWP0kZlyCUf2/wZqPz444/bhx99UANG&#10;taJj25a2Z/eu2vqvDn7OM1eyBr/OLcyj+rZxy6Y+cJM2EftewZRA2qOi9tM4ZtaEZsuwDE3mm1KW&#10;gXdz2okzn8PHIX2HU//jR463wwcP1YqZvXv2Bc87C486l4wZB7MbQDLzHC3i9aNHjxaeOcW0PX7y&#10;TRWewJnFOCuaDm2iQXK9DNik9Y3t0ArwfGOWBB4xWHQ98uiv/up/b3/3q18XLVkdVSvakkd1JJ4W&#10;AaYNUvewSl3zX838o1gjJ6vzi+aTPzXcFWxYPXRbM9dTrzJicy2ZkW90xrUvmWAbQ6vhzGZXpUeR&#10;OTrp7mvVTeSaAUJ4XIiC7Pkk/yTonVdlRYul4+l574Diqcim3D0KDBhJf3f1urRnojauQaXkb1Vn&#10;DQylDsXRqTf4GSHwWe2dB/CqI2LCgD1YpaUTOGF9wBmJzqzQuB8a5UAwsFP6LYDBvny10/hNL9Zq&#10;GzSQWHonBRYugys8T4eVHAwfu0cndBoZAP/k5XACljxDpL20ykvams2dv3JaJZrJXk6CgFJpUvdy&#10;YAVnQtVfzLuAAdm1wtU2o1Zk3HUI4Z177fq1G5E512ugxfadH334Xkp90q5e4yi/HRqMfA7+6WP0&#10;YObae+85R++1FLKqBr0M2NbAYuCBG/RsuywOy08/+bRo0CoDg5Zoi5x5PXzxkx//uAZiyeTSDalj&#10;N9Aii3XKAj/nDX3thzqR6TBj266/+9Wvwvecg2trwIGcExmieE+e8iOXXD0j12rQMe+G41a5VdZo&#10;o7SDDmcfsLS6Yr5oZpx7Aj40pm3JtE7P9FFnMHSAP/GuNkEpJVPCJ+WgDR7hqegoOBxOueoIaCuP&#10;67/Qr1bHs9WYfeDRmSgGzH1f9FmrIhiwViq7h0eDRciUbn2YMkPnT+4HTxzrBso5/jlin4RmW+RG&#10;r9/TvO/OVCXr1MS2IEPwZPJf9TzyKflvtRIkNBgqTiGdjwNlfecbK22swvnu22/bl1981b799nSt&#10;sLlzxyH9j2vLSzadAQmH37snz8A9P3e/3U26m6HRsrluXCuZei86Ym5+tnShbdG0QdEK3shV+6lf&#10;dShD8PADt2MSBxjx2pbNG8umNjHq9TferMEHetHKl+qopw5WxuLlIZ/AZhs9B/z3eqKnbW3n7j01&#10;6GSbPYMsa9durBlcC/P3i3/OX7gUu/DiZEu4J7FdrUrcHrhCyzPzNfvt3r3Z3C8WXpx1uC28uGPH&#10;7sBktc2mlMb5u77qUwfLxk43eITP6KfRmaeHhdpKJAhB65rFoFrR6sPQt4lQecYOgesxMEdnj5XS&#10;Y6tAXRYrgPDy+vWbk5a+SNr8Xhs4y9G/JfwWHsLXztcx2IF+tAl5v251bAODNo+Dx9AR/JYuCTza&#10;ZPBBj+GR5GMwBq+SafKhS+hO9gbdZtKIiSSHDx8qvNMDeE3aavPkQSbQoeM5niQDylajBIOE4hm/&#10;gyvfkMsDNrTlngxjl5MLZuCSwX1wnU3T7dOSGYnKkR+dcj92tpVMvb9h0JBt1O1bel0sWZ+2kI8g&#10;T1GAiwGPWPSLEBOUUbpmYsuOOo938gCX79CIupT+zTfd9uuOz47zbrO7wtWQmyMPdRfVXRpOB7QC&#10;bjCB0VWUfsR6npiMUt4E/8oMjNIOWOEA3kasQddJXTqu4bnjaMQ89q9gRePaur5PGfhhtLk6yKsP&#10;lHeaFJXpXXLr9os8hcll4FDaQTcjfcnkvPd8RO9H+/TW6+2ovvT2+L7+XBOFXh/l4cEVp9PKux7p&#10;Ds4ytplve/9lJd3Av1jlJp9/LqjqgKXDM7nWfX/Xw3g/Wa2U+k6Hle97GL9H23b7v9u0CiWr4Mlv&#10;7aS9IEEb+G7wEvrxPVqk0+lT+roGf/Jtp+Pglt0R/E2g7v9PweAqnxH7s562p+tfufejJv5E4j5N&#10;jHQqOT3yGjY5OdvbvcsbeHclT5Qx5IpY5Sgu/ydJZADeY3t22qxzU1OImNLyrXwKlEnIR55pMDl5&#10;vvxuhPEQTxc6l0OvY4d/xIGHwWcjqMMI3omDrrSHWPQ49c7vXveBz++XNeIIvhvyYVxHfqOMcS9f&#10;bT0tk8az6Tz/qTBgejkMuHp7rfAMWah878a302lF5buCZcBLvsBHb8ten6L1ag+c22FZaavO+yNW&#10;+ydx/43oQgs6VdXwHcfT7TBwL4x303H6OTyT4eymsmvxWGzAWtET/tkUW0C/yDbFB9K3P7Bvf9se&#10;nnPmqsmL5XuJ3K+th0vmBWeRP7buFfVzTKDji2OvA9nqVGedGhyqyUzwlrysaEuhy/qo2jowDpmG&#10;v8gEVzIBvDN377aZ+fk6RB1fOgMSDvU/x6C1e3LCNmf0zuPoXXoYpvU33nv3nbL5rMihy+jl+0sL&#10;NbHQAM+q4H99+v6bo5/rPNN8V3o3eZH81faBuxqy8B7aSKrR78l//VW9zv9FO77pvFZbyHF65B2Y&#10;uq80NOUX+Z9Y/eqkk4a8T6uHMMQJH5YuR2uTPPI9muIz8XwAoD2k+aHYaV3t5NBD5ZF39f0klK9P&#10;Xim302WP04M2ojby2chjwDedmXfiNB+5qpP0eSVVyfFRJw89HuXWs55Myk5PwdW0Dp5kNPkGkayU&#10;KZaeGPlMgt/6XuoiD797eXZ6kHdkTZ6DE7xlL0zwDc+jvuK4H3WXV9HNVJTnsMFGeSMtGOUxgrwG&#10;jlby7mmFKjMwjN8D5exTuBlykn/A5Ni7Mwvt1l1HaCykz5rvQpud37pNqp7lXyj6SX3DE+if/YHG&#10;FKCoPniTCMdklVhbpSUGpo5773s6crBk4CSSdeolFOii7/wtp+3vRHJh4GrZZlevSd06pXw/VL71&#10;/B+/q5AEuGhV+lVBRa3mc+b/u+++W2fc0Dk9WdrQjRU3ZhCaLepAXZ1wiVREx9lM8h//5EftJ4kc&#10;9FYecEhDrExUGsA1a7gQbSliOhcPl1JB23t0A4PBaHaZxp2dm21mLHIymO1tq5PNWzenE2HAwFXH&#10;MAb2+jV5Z7uT3W3XbrPtd9U2UiqvcjVLOr+WiVMDFUFF0QU/hGcZ9iFKRAM26QwW+c3xXcpgY9+G&#10;6z6nyNx82vtZrboxw9khbQZTOM0IiD5qzsjbVM5Z5yRwzACBE8zswT6Lu4/qcy4QpnDTtznimO37&#10;e3KUi3OJnP+c+py9ttAyW/3a1asR5n1J6aMojNFhUphOgVUknD7jTIPXTr7S3nj9jbZ/374yNsGM&#10;wWyPpL3AA1f2/uaAtr0ZRy5nldlGmFfb64SatQhHxaBp4yuXL7abN64nD8LxeTv1yqnQxY/bsaNH&#10;I2Qe93NAZu4Wvg3A3bp1I22R8vLti3yj7rZCe5pOvtU2lrOR1wZ04L93bNe3Pbv3lFFMkfiDE7hy&#10;HoeOcncAd8ERQCbtre2RfQ9+D+GuDt4xEji0KEjRyhadVg7s+/nN4b9pszOVKP7kRWgHTnj2jMI2&#10;w7EOHJ6bq3IN2jxKe49Rfu1TM45tCxcBy7CvAcvwERqwbQqewS+UlXOV4Isg2hS+2+KcpcD0+Nmj&#10;8E4EdehfOsKg1w9cXQhaXaC90LA8wEApc9jXYE4JlgiUCT7yfxkwcMowQrOcx3jTLJWFxcWajfxV&#10;ZECtvvvmm/bZ55+1b7/7ts2Hn9G0WSY3b0+2iQktXI3cOHf+fLt+80Ztm2a0fO2m4DHttGff3r4K&#10;ZjsHmHOzdtYsdoMGBl0M+nKIbE1H10oQK9s2bUzHN8YOh9SevWYO72v79ibtHoMznCN7K+7Ovdm7&#10;tvbi2OGERbd9JqV6E65r8tyWOzuT3/Yqx28OMW1rpR8jaX5upj1fXGqHDx9oH338URlpd+/ernp/&#10;/e3X1f4Glg8cOtg++vCj9tabb1b5Jft0bELXeHBN8MgxpC479+ws2WA1HHw5mH7r9q1Vrjas9kxj&#10;sJvKdVDXXHKlLAzcVHum7btDn+LpByJbHl4zdVPm0UOH2+EDh9vubTva3t17YxDu7gI+SlGOBiBt&#10;KVWroeYXSiG+9trrwf+hwhN8oU+8pz7opM9gocgmxnjg0EmRttPeumZLuhqszje+MzvCKigrHC5c&#10;vNj++3//7+3suQvVBtrcLBH5lZOugjqnfsEd47ErvU6ztaw19OsZqmUI49tS2sFjDb73HEoGeC9I&#10;Dx7GJBwb5Er20TExiB8/7DM4tD15EL6wwgzNOfSuZjLmKzkx6scZZbJ+loKKfXoLVXkPHt+vbY8c&#10;Lv74afTEY4NB90tOk7k6B2Zt2ZO1qurzXGsbztSRQYzvHDyOJrcHDjqPEd8P5O/tgY+tVvLtvTt3&#10;Sw9VR6Sg8X/lXADibRDKH80Y/CIPyrBLO5ZR65r6jpUZnnGgkndwziBBawYmyLpuPGoLGO34rlK1&#10;l7RwpW2e6KiYgRgchn4grjo+IMqHQ/6ge7ILTXUn74boAt+tLpvh7p2ZdvPmrSr3vXc+aP/y5/+i&#10;vfPOG5Evl0JPp2M3zISXtxVdchSTYZylh8IH27Zur4kKzhiZn1+s/M3Yr23mqm5rmrNQfve7T4oe&#10;nU3DyQYf9KVZLc4XohvYQ2S5IB+rxvx2IDHZb2CNbPe97Zu0uxWxtngz4GRrKQMYZB+dpj412Jp7&#10;bUJfknO2KTxx8mTJsXIEhXd9Ay+Czi14fK/Orn3L13Q+wwdW3tA1Zdii3uCZ3eWwVTOTypBMvQ2q&#10;mLnuHv3iQ5HT+ll6nch00LeofYqm0l71V3rEHz7NNTH/Eg0O5bqa1DKrsA/2SWmlBoc6x3+tYkl0&#10;LtfGTbEHE9et8y1jnT2m1NSveGkp5VvlgBcCb+pnog1dh6acS2OlhbNNQu2htcD2IjwV+bE+NOjM&#10;JIMwBpPRPtuB/LuU9rl06XKtNHHOkSoa/AGniUfOguHEehJ8PH70NPxoC7yN1f5WqVy7dqu2oLXK&#10;y9Ze7IAlE09SX4N0bCvYI9PQm/ap8xZrxVBkUvBUfKStEtWlHN157ozAd9ORf/vtt2uiFL3HLhlt&#10;0u3HdbWtY239Fv50Tsz+yPGtW7bHBmVjmDHurMYdwbHVrZva9s17AsvmGrix8snA05XLdPalOsi/&#10;VmLeB3s6CqHte/fmIg8MHqN1A9BPU7bJFKHNDdFfjRPCKmq0xyZaDD/ci4y1goizvQVvHWci2NFs&#10;TYRJIWR8OT5mZivvWrlYMkGnsTtgfWdQqPoMIQyDRrt2sSVi/23tA0g7d9jaeHfaLvZV2mj9ur5d&#10;oW/pOXLSasFyPgUm+sNWKBwkteLmxdr25GHsvKfk10qnDb9ouxHJPjDgdUFdhJKxoccRa1uW2DgG&#10;ENA+OVmOveSnXyF/+UmHF93jLcHAgIGeMYmLnIErfFpOivyZvUveylca70sWJw+ygs43yN/1dO+E&#10;d7h6WdKSwWNATT2lA0tNnEke0qpnrzd663HA2m2DKYdp8syLeieN8uQp75HON34Lw/ntXcGe5/Rb&#10;t9m6Lhnv0Yj+04BBIKvGoI12gJcOXy8Xr5fOncBXdDeJ0+UqZ+Ct6lZ5G/wmC7rzfuBAOvrRlV2N&#10;X/u7XieBPNfPJN/h0PedjvI86bsuXsFh1V2b5rcorWse1btpOKvtp9KxG+j1gVPf+NRvDszRDq6D&#10;jirfSZ3hfOQnVhmJwvidyzJMHV48tJJuwIg++7MVGL0buBYFeY02/OeCPF4Onoz8e1z5Ld+BC78H&#10;3H8oDNyMMOrS279/Lw66UffCYaDwHf6omHauiUJ5Nhyh7rV5738U1FVGx+kK/KOM6Wf5txxK107S&#10;eREOCpGlj7Yqsje/8HD14/KefOp81wdffKO8gXv46TjqMPZyZatAeEu9DGTnW9+p74h01ErbFij5&#10;1du7nuf/Cr1T6eYfxV7OuPbQ8+txBab+W3sM2hfGVXA/HQePj2/UefpbYaQVpssRPZdePnhltPnI&#10;11Uc9CGNe/gkb/G6e/lM0+E/F0b502EatnEvT0HZyvB8Oo6001G7sS17+3VaGdeJ6J+E0S6dBkYs&#10;p3e1f9c9A58Gbth469YmXdobbShjGlcraXtBlcckjuei374hx8unQp7zEyHz0Clfnbgu9bGloW3S&#10;Du0/0LZtiY6P/QTGABlrt9P5C6vD8rvOW2QTBy67aNgS28RSfXyDJmwCz5TvPFJ8XIMSqRJclx6N&#10;jSxf+eGpWpmXdh79ZDrs3sxMbMBbbTGwP0q/54HJHyYSTdrDamg63/cmhsMX3f44/ZWFxfm8e1Jn&#10;0b7z9jvtmBU30SXeO4pgziqe9DX0/+04xE9m4AY+gryyY+TNdiya034vtJ3i0YBnkT+BI63racd5&#10;8Wxv76Ib3+f186Lx8JB88XTKrDzhJHkog06E52dJp93TAqX79cfBUoN6vi0Y8l/uTV6rttdOidPt&#10;Xymm7gfdv0wnYn0vn0ks23mKkKUZ/Dno0DNBnsL4PR1e5h319KzoKemrjyNN4XSFN4WRX4dppSzp&#10;6ICRp/fg6TzSbeORzyhP/sv55s8/v8sHk+/018Z712X9lfuR94B5wPXyff9+RVf6Hq2zmcRx7/ko&#10;S5iuhyjIz30vs5587xvBO89EdfING3+ULblPdQ/uzM61W+nzz8Vmr8FS9MbOmuARHsgHfIeni+6S&#10;rg/eTeyL5NfLU0vwJIZO2rP08XzzwkAPewTt+K7XoddFPQZ9dTyOvITxrujOu/6422Dh21FPEbzj&#10;HiQvh3rcucTND4RAL5/ImafPV7WlyIS96QcauBH5B8AglGb4z//5/1Fn3Bi0+fzzT4s4yvkXJNiT&#10;MfAkA1uWvFoOSzNMOKIV1AknRo/MJoYtxNou4uHDxTw1cMM4N9u5Gz8E29279xLvVFkGDSwJ4thX&#10;loGh3bvMsuNo3dz27d/dduzc1jZH2DrvJqxaK10epONnRiKnUQ0ITDUohscURpXLWRCY5a8z/SIw&#10;I4AhhNTTc4fI2vbi6pUr7dLZc+30t9+2b7/+tn13+nTtW85pbQsx22gV06ScmuEdXFqFUIJMQwcG&#10;AxcYTxrB3o+2gBOfhaBqhmnSBpDA/7Sc5tevXG2nz5yuFTacdISHoAPKUcoJzpm9d8+edvTwkfbW&#10;m2+0H/34x+3jDz9qb7/5dnv11Cvtrddfb6++8mptGWWlDecCnBuUMVNP29j7+1/9q39Vq22surGK&#10;AbHpEFJuCFV7eXbp8uXJqh0Oj1tRduvbsePH27YdaZ8d24O5F7U6gxPfzP6lB6GX1NVgXWf8Vb1z&#10;HwVq5cxilOiTRw/TlvatXlcDgBzr6I2DnDFUB6QHpu3bnP+zperg4HvOra35bYsyZw2BE4bCLkVb&#10;AhuyguuECcFBqBu4odC0EyMMXZ48eaoOZXeujm3L5mZmJ4zaHZk6Q7JmYHDYVT7Bo++dT7Rrx860&#10;xeE6EBvsypibm63vS/AkL+fqDJyWkb1BpxpPGLBypgF6vt9/R4j27ZsWyqG9PvSi/NpOa1I3+eoM&#10;MjrKAZwroWyJbM2059xPWSWoJ3ghrHwOV2IdmJcr+Mw6WR3e4Mi7OxO+nLkbQTpfKwfsA2t1wkLk&#10;gGd37t1p19LWV65db1fDEwZsrt24UatK5LVBx39j5AMHJBoJ3Wlb9TJIwyFlBYFtTAzQGtDhXDV7&#10;mBN2dERqtm3a2pZfZtBKZ3BkY67OSKoZMEmnwzGpYtWRwVCHiYaWCeI+M040E7KvrBtbISCWIScs&#10;R7aF2I9/9FFo4ng7cHB/nV1CnhlU3h6Z5OB5s2vXh3Y5+vE3rSEvbZfc0pZ96zfPyM4LF8+367du&#10;dFjCky+qLTu5UjARd13xlMHUn6FbxhTZwJA1yExeUUp4uR8sv7YGiBxyaKXNvt372r49DlLf1TZt&#10;6AezK8sZGbPhnVu3QtvhI4bGoUNHql3wARoBO+cHow6dcpAwNPrh1V3GeQ9o34Nhc8rWbimijEkO&#10;M/f2Bf4mcvM3v/ltDNx71W67d+0pvJDP+BHtovknHM6R5XWGT4DtRmXoEt1WR1OO0EF5aiv3lO2K&#10;YQXeroO60gXj5FLL6uEQfBw668NrFC5Em72+O3J0R+jQoKWBtTIwUwsdg8o35Yzl80Mm2L5QB+HJ&#10;83TiVqXeBm4iC+4/vF8Dm1aBmNnlfKeikdS7eC71EhwWjG7pI4PQ5Me+3bvabrItNGoWtwExM0/I&#10;GgMsDBlO0dl7ZOj9GCPdUNZ+yIXhD1OicrTVmKigfYWBN+0pX/ga9fQOLkdaNEPGVfun/mRmiql7&#10;elIgg6Sn6zge5WkiA6lSnQDfJV+hG2/oQwe3y6iasZtvODrQMX3lmS1CzQo/euxY+1/+r/9L+6Of&#10;/SyyqbXPPv9tu3jpTJrzadsVfIEDj/cBsL6lEj436HP69Lma9HA2Opy0c9aHFUvq5Uy9K1eutWPH&#10;TrRjR48VbnWmDCK/9vprlee39H7i4mI/c87EAflevHCxnYludv6bdiBbdezQKtjHAKnzRMBI9pBn&#10;dKqz4DiNB7453smSI0ePlqPeoe/wOWwv+gFP1dZQqfPQY4PeOTXn56Nvl+Y7hoPvvkptdQ1Im5QA&#10;R2bY4V8DVey2Z08N2jyuFad0KPspWSZdWq5m40Wm0t/5phyP5HHuyzmV+35eUdo/pFKDzrnHw08e&#10;OSNIxyk8/aSfQWegZstGq3ysoLR95NbKa+uOjZHDG9umLQZx1NfKCk5vMpkzwIpm2x/pMJsB+bR3&#10;IkPPYFxcCJ8tONvkUQpHb+kEPA4/pC6Nn/JZ8BG6DFIK/10+m0mdzvfatFfyIHnhG0y19UDwzYEF&#10;H7UazbZjSQNfyrt+3QrZPlhDrsN/ya/wEx4Ao9miZJm2KNsupcANGQSX6F+7oysdEe2BTkySOXE8&#10;9HjsaLMa1SDXGEwn85yhiBasGjJoMzPjkP2+hZnBGWwmbgiuDZ5v3dq3Muvbvm2L3rJSOHSROi0t&#10;Pkh9+llDS/dtv2clxqPmwP8a7Nlg0D/2UnjF4FXJL6ulVnf73TPnyhgYZbPOzN6pWH2A0JByrXqx&#10;NZ7zdIqGw1NW1sCtgTEDNmRLzfROW1BU6ua57+DegB9aNnEKfxmUMnBU103b2/bw2LZtuzpcpizJ&#10;J+VLv5BOYO0Rjz/DT1bwOBR4DL5aqbpuVfTd08jKfEfflE4NrZkMg0567E74opvQB74t/Z77ct4W&#10;n+rzJKat8Aje5Dwie32HbkvWhsl8Nxz7Q3eRm13OP544snRSHwb/vX9AnqPT0vspRx7oYsgK+dHl&#10;bCuzeN2P3+zqscqOTEHrZJLB5umrd2wvfNJhDk4C35A5Quk+8KpfItuHdC89nL+y2fI9eShIY2sY&#10;ulPwvWfqLLiW/Kw6KLMPLkkjLTnMjpvW8eQCXKGpFDmBL3or32q7kQ6++1WHPTxY/FjkUPUpGPLb&#10;QFvRR+CRXl5Vj+CAzJR/1Tux2tOgWyL9Bf/e+yMvvfctPhdKF5NZgU1aQTkdkL4SzfNlu6Xe+5uk&#10;qUu/jqA8bTMNl2gwuAaO5FlwpO+Gd/RJyUEVn4SC2e/JMzYBKSV4Djeuo9073nub+MbVQNY0jute&#10;jH7DX8rVTtKCSz1Hfv9UqHrBgH/qlmffx4Df3VYZUQBzgUcvaZHJ84I5YaQFg+ugE1dx1EX68a3f&#10;6kBee4Qm8Lxr0VDS0ncGfZXiOzTQbdh84N8krwEH2Dtf9TTjeQ89recFJ7zBmXRk1NrIjMgtjp2y&#10;40LXAtyWnp6ULQyakk9/zwnW22DYzR026TvtksOFj3zb7fHQjZpVPXpZk9rU//V5xf50vK2QW/rV&#10;jfqOMkcY99PPBDCDvbfnKOf7bTeC+9Fu0+n/UBjvXcXR7svyl85PlN80bYy0I417OB1yE+4Ez16u&#10;zx8Ko07yHvdib59ezxEFZQqDj34ozUq94KTzXn83YBr5d7lEr3SbL+/l88J1Kp/oucLB5HdaRrLI&#10;WbIMXvBQx784aE4cofKZ4HDE8bvzVu+nPyTnQ5+bt22uPpq+rXNsVgUGK030jQ7s21cDGPTv49he&#10;bGK0asKDvl1fZZN87fiRMuqsmOh8gyw1wSa6n2/GO3xssuc6+aUe9Izq0390OvyQs9oWzvkd7BoB&#10;LtuYmdTlXEP287PQ+cMnwU4yqJ0i8h29F+hra3/n9Dwt3f4w38fuDK7okOOx+9975+303Q8WpzxM&#10;f2Jhfq6is6s925jyNkXfb45uUzb/xtC75PyQD9XEuVabTtq2nueFtEFL4aba8nme57d+VJ37GByZ&#10;GM7/VAM4k3asj3q2yYXM6fK9Pva/vCZpBKXVNR94rJ3YrlKspFoJ0nW50OlRqHSTfHs+o4yRQ64a&#10;KlcwDdrXpuhvyA7Pe/6dT4RpWIXOCz1Opx10PGR0PZ+kU8lAtMwbPd1KXtP8OeDRl+AbHrJjpU4d&#10;phF7HSY8l1h8le+n4RflPeAsXZvofpQrzUg/gvQjCuDUr2JHovFB5yMUnHA8SS/Ib/wesAgv5+05&#10;v0TJlULYSh09kq5kBz5+/Kzdujvbbt65l362rdJ62xU8qYvP1Y0f0qQrtNlDyk4e5T9LJ7TbPkMP&#10;ium/hrZePAvOYzP2Y1ImuAXL5K/qmd8D56IwXR8BvCNt/qtn47ycHlboSKg6upG831Xor/23kvf3&#10;Q75T9hpyaXX5XQ3cmMxn4IbcAoOyqrX+4i/+4hdmCZ89e7ZW3XjB0akx5xaMAPdVG+Vgz8e90Tug&#10;5Qh6mg504GNsYEZCmfPgyZMIq3WIJJ3QaoxuXBj40AleTCdUOTquW7Y6cDgISdl1FsYms55iqKYR&#10;NuV+A2f3emU+azMRnrc4eB4Q/rZ00dmLkUrwMDiqAdJpDyzlKJs4yqGTQ7IbXIzPMEdgNbptxvT8&#10;zGy7dfNmu3Lpcrt84WK7cPZc+/a7b9pXX39VTk+j9RwzHPO37tyqrcNsk3Lj5o12+fLFZts3jsuF&#10;Bfurm3ntcLO5wp+BLAf4mploa7CnVlSkvjqK8AO/HPz2THfwGSe8mcQH91ttsLe9+eab7Y3XX28n&#10;T5yoga5TJ0+1d956u86oefP1N9rJ48fbgQP72y7bJAXXs1FYn3zySTmddCi0FQeSzppBmz/7sz+r&#10;bzkKMIf2N3hHuQ2hYODns08/bZ8mnj13JrA/LMcAB8O6dKB1Mm2hximl8cwM32zLlM0b60A4tHDn&#10;7u127vy5Goy6HoV3J3jTiTaTlmPGqgmrL6zQMEMWcR4IPTjTQaeT0rQSyayJ6sRCWlqSwMJEZRhi&#10;hLqGhSYCdzpyyuSuaNXsCcyERsELB5ahcT5SyNeuXy/moNA5wmo1U/KsmckRptqraDSwnTpxss4V&#10;eSVtcvTIkXLy3bnDifGsBp9s4QVaA5TK3xS8EIneoz38FfAKLsKhznZKW+E/jpA1Rf9d0PVZBpg2&#10;9YyRDQZ173u9MnTSsRxOh9CTOstHUB5jv74HSb7RCa8OcJ4RQpSTwUYrj+BGGp1wK2jkY3aJwVIK&#10;3uzyOlAw16U856iG07XhM4aXFQ1Wn3Ak9C3S+uBNOQ82byn4rGhguDEedH4oKrPYOS8Yc+4ZX567&#10;4nHv8DlDy7YfZr+DAd7Rdq12WAytzEwOEs0zZdSs58ecmBHo6zlUyIP1gcPKkc0F474D+9qJE8fq&#10;vBgDN0ePHmn79u5tG0Kj6EBe129eb7PzMQTnGIOdz2tbrMgPzilnu9wJv3Hqzs7PFj2dv3ihVtxE&#10;9NeMd552/aByhVM8wXMZMGkqjtDeSYoSTxt0GZYXocdSGvndqd/5Wg7P3hP5cKgd2n+44u4de2qg&#10;i0OvnBURg86agCdbG5olZDaydtC+VgQUf6S9yPTueCCjlaI88jjvgq+hiLvSR1/OnnjSZu7NtCtX&#10;r9Y2jqfPnG0XIztPO2+rHN+LhWcOEm0oXwMK4CdfrFQpR2eypk/MuJZ/V9rK68F3aHB0TOFn/O4d&#10;iBjrKpvQn3dZsCqPSlxUdrlJ+r5C80UZ6LbW2xIDHu1zwnK4BbSCqfRarjoIVtX0rQLy5WoxGa9N&#10;W0R7whIDqw62ZEQVT2nPru/cF8/lfzCRzfBnm0OzNrdvsbpsW9vGwZbnNQiQdA5Sx1sGUNSJvOB4&#10;5NArhxTDLjIJrjiSlOC+D2SEtvOsHEwpT/mCeg9Dpegp+Ci05L+BY0HbGITSKRrv5FCUGTzXQIAy&#10;Sjb0GYfCZltM5Tc9Ky+rh9ZFf5NhMTXreZo536fdquPFwdnPLlP3xw8f18QIsurtt99s/+7f/s91&#10;tt43333Vfv0Pv2w3b10LPa0uHaa5yTV1ziU2w7bI4L79H7vifOjxm6++TYmrSr+YwT8zM9euXr0W&#10;vl1sr776Wp1HwRZQs8OHD7b90Z8GZr755pviXdssmazBVrGllrPivky8HBqvWf3hfwN1nMkccWQU&#10;fkDH9OTJU6eKrmdmfH+7ZBFdYqDAVefRQLYJGQK5W3VKG/aOQ3eqmEnPTtK21XHFO2mbpfsGbZ5F&#10;j9GdaW+yP7xKT9cMr6TFAMNJqP3xIcc4R/HTGM62HNO+ZcQHbvxKfrC9bNFo0Jgt0mWUexSdnJxL&#10;hXdDrdFo1b59pUmfMUm3GpDbGNysQ+ubtrYtaZuAER1s4DQ8v97B9xyl4Qcd9txrC3Qx6Aftwluf&#10;lBP6e7YqneeltjjHyW0p/JpaEf/kUeTA4+e5OgOqz8yqPPBa+MzKAvd9oJ9O7bYmGu441eEnP3Ri&#10;2EtrSnbqcNvGD00ZDLBFInkzZhnCizbAF7a/rQGc6FHyA8PT2ymu8AL/dBv6I7fY0yeOHwudnGjH&#10;jx2r7T7BpI0eLNk24350iv2fF1KvJ81BnTJ7TCcaQMn7W7fu1arXe6FtZ/Cow8LSg/xmy95Lx+hO&#10;bLB7tZLmeuS/7d4W0kmiy3We6GH13x8788iRY3Xt25epC3mBhDotSvcg+trAz/ycVS104Fz0AB4w&#10;KDG2+VtXdaSb4VB9nG9kcIaN1wcTTdrZnvqGptNhU6ZVUHju8RPOlc3Blgkz/UxD9YLQp2l/3ZY1&#10;IR5bo1kdZNWOzrSVb8pVnm+1v+8MErFr0ZGw0VZrvm+h98ABFrQxBm46D/Rn9KIodDvKTNr13ZZh&#10;s4agh9wU8Cb68L2I1nxHRuJl9OZ7vzsf933MBd/h215Op9+y7ZKPa+ne8CYn0sjHKlLndJIlBmvI&#10;RhFtsWuK9hO9Y4d5bkKNySucj+xt7+U1dD/YxKEnXMHU4ZvMbM3vXq8Anv/ID/iDD4M1cM1hIW0P&#10;8u0dc2HkPXBi8GOUMXCG/uBAul7WRG8lL+m7TaL4fmC/IN8RPRflh0+VJaIVQRv6LaxMYul4yEeT&#10;sgQDOn3QzfvqyxJk/dUkf/aLZ/kuZfsez4y27Tjs5XpG7ilH+6ubb+WzHCXMdcAw6pF/RdujflLC&#10;he+743BSZt5pA3kLI1/v6iqjCj1/PO6dfEe6coROdJLgufuSx2knsQ/cdP7zTn28H/nUqpRJ3f6H&#10;QsBRr2Xcj+tUGHm5SgdG9/pFpacmz0esd3nOVin6nfDoeL9cF+02yVdQBxH/4ZNBL95XPolw5Df5&#10;3nV2L9/fCNOwJPd6D7/9tye9FcZzsdoxvyUB1Zro0TUmXuR3ye3YmeDtdE0e9sEZeQ7ci+iiv+9y&#10;qj8HU/IuWNjeYJ/sYhEeI+P6wA2Y6pKQguuf+uZn/6/eVEh+y89c/c79KHPUdbnOeSaOMOBGQyON&#10;MNKNtNPX0T7TacSVen4/f3mPb9yPNhxyeNDBdPmC9NKNmd/yJztF8mC6zH8qvAyTMJ69HAVwDFjk&#10;r516W/3hdHiRnBR80wfswNdppPpZ1TchL5KXhPKqdst9stHGvQ/kTpC/AavQ2rrQWOGwy/+Bz5dx&#10;Jgy4RpzGPTwPvNvSbN2mdW17+mNotTrI0iWNXSX2RGft35e+ePQL28qWtEqTFztYH61W2iSalc9G&#10;MwnVwA0/Bb9ATdpI2+nLs6f1/+yswJ9BT+kDmkhTK2wSu9wKnsLT9D/bBj5N8GVv8ROaxGBW2aNa&#10;baPv1fXf89grG2ID6dP53tmU6nI4/RC+rZPHTrT33n6n/Hk7o7fZrPp5szP3amCIHGH7bmRT5bre&#10;JOjUt/yVwZ32GnRQuIXstOcIWM+zivkPNdS1XlRLFzz8cEt8OEv9vDwTyCthwmjTitVmo41JDSH/&#10;Fw26c5V3vageQU/V00xS9DR+5brCL1P3iT1FTzOC++X3kzSlryb34CILB7yd7sWRd9fBwJvOv8f+&#10;ztvKB02rp5iwXK4UeTZNw96VnJ7wZfW185sMHT6tou+JbBE6jGB9Kb/Kc0WfSq+M8c1oj8mDeld+&#10;79A6XqxJG4FhhOW0CVWHSfD8e/X2Dp+D4+VyEqZySVLtOmnZyqPnu3xN3X076ir4XYMlFfuzUddH&#10;6XPdTn/EVmm2Z64zbrQZ2mbC5K8GZ9Ux6QX4HVBFlCUtGzn8EtwbVCY/qt+afGw1aFZfT83Xlg/A&#10;Ctw87DB12oFP6dRBmlGnDn/HTf/zmhxkS3b7/h/hwbUXWt8Xz+VRf+2/nu4fhSQo7EaOPMl3fK76&#10;hG+99VYN3oyBG/lXS/+H//B//4WOja3LDN6ofDnNa4Tb8vS+r7pD9SFOR7tmzkagyaRmHqbiQ+nX&#10;Pv8p1P327VuD3O6IMKuPwUCIztybTX7Pm62+KMC+tz7DWYfH7A8ztmyb8TCV4eRO5zcCzLYTzk24&#10;ctX+3M6o6GduWIZI2UBJORfUn6LJh2W4YKg0ENg4RQmuGqnXEU+eFLIBgju3b7bbEcoP0gmcm5tp&#10;t20LdfN6cEmYrqnZlgSdbcNsI+Wg47MXzrZz58/U4M3Vq5eb/c8NaFy7drV+W61y48bVirdv38j3&#10;9vPjWOH84MhKvTF9cKRDbVuJzRs21pZSr0W4f/je++39D95vr7/2ap1lYXawkXqDA5xNBhHKWZ88&#10;nFtyI4rl008+aZ999lkZGzoc6qfRbQXz7//9v28//vGPy2FU9Y7w5jDjnB6EYQDit7/9bW2ZdfHi&#10;xXKEY5KNZh6kLE5b6cG7M/mceuWVdvzUyepAakfOfCtxPv/ii/b7T36ffL4ofDgzhMPbFnmIG53Z&#10;Gs1AkBVbtjLiTCeESjgln/m5+XKUaR+4GcKF4KYYnaFglQpjxG/33dnQBbcZoMPA4jzHfgSqA6ff&#10;fafvH2jGs/qoNxqBFzDoJMtDG3G0dr7YWJ3iV0+eqi20tm7aUk7w7777ts1E+XL6/8kf/0l77Y3X&#10;Cg5nBKFHHQBKHA3poENAN4gcxtzPhkKnHGAGGOji4UQmONSNsCjnKMGQb9G7eun8Dtg4h6UValZM&#10;2qrPpJC+44zjFw+oF4UDFm0KL6W4ErSjNidoShinnMmrwn9dE4fTkOGTDCMIQ9epg9VhBmUNwhE6&#10;6FPbkTXo7fp1K7VulFP0zp2ZPLMKr8+QMTjaB2Xm8ztxZi4yw8DobA2WGiQ1O99gxM2bySN05Ywd&#10;A5Wey19b3rx1o66cTJysjL6qY/4oOw5fW7AZZNsZWcVY2rodP/Wtipzrc/PGrXY+fG4QxuCjM1xu&#10;REbg8VvJ+27NyL/RLob/L12+VEbduaQ/c64PVlquzfJCS9VwwR0R7d7AW5o8CgM9w3RC3o9VFWUI&#10;lJzosxddKTf0euLo8doi6vABA7yHaoa7mcoMcwZemrvai4K/dfNWDM7rxX/krme9E6Ljt7IFBPpB&#10;SyMatEGTaAftMXqlh+fTp8+0r7+2SvOLkhW//NtfBgeXg4ubdcYWhxn6l54hU7QWeip5bQZF6rdu&#10;QwzTlNmdfp0H1LlgD60I8ugD/2gRz3QZVekKnagQeYa2k64MOs9jiNI7a8nGdX2VVBnb0Qubg78t&#10;27bWarN0QUITnEyRyeWE1YmPbjCDvmbRcz6lDdaEf9ak7LDL6g2RL9EHGg2/OAMpaC0ccVKrj+2a&#10;+ozypM0fg4KcXx9+t/VTDbqGl2ulab7Fp7bZnNPRCI+YDU/3llxPGWQHQ63PeE09nnangjavdkxe&#10;HJE1YMIxhH+ncCYOg79Cf1XBpQy/vIIjkxRq8Bqs1W49L79tQUdncxCime6Esooosic4KSfXpvV1&#10;uKizO9avT1utIrN1igM3p0Bwigd8ywnOoU0umPBAXx86eKA6NmTl/+9v/nv0yG/TAZstmgQLeW4V&#10;hWAgAh/TlVbS7Ni+q2jPGSbkDaclWne+iZly+P/w4SM1uGDlybbwPZ1K1prsYBtI8o7TncxYnF+s&#10;zp9tJA3aOP/DVk/onJypDh5jK23jW/h19tbb6ZxZHcgWuhfZhufgSFndsbq74LYKhC3C4Tw6T9pD&#10;vnC8O+lsAwf/NfBSusMKztXJw3ZZ6dSmTaxcYbOZCdgN+uRSvNNnlfeZX+Q+Q5Wt5qm20b6hmbV4&#10;v+eRJkh5z0sHlVwq2RTaD03gkRq4sAQ97WhLh+3bnC0SGDZZaWMVgHN7Qpcpn82njgasDPBE+rSn&#10;L5wNiL87LyNGNGy1TJ1hE/p+EThrUDw88WDpQdoq9XpogouVu33g5vlT+4OHO624yXfsQPadAUOD&#10;2wxsskSnHX0ZCJA3WYLOOBzpPbIGz4wVC7ZJMwAkvYgvzO6qDo8MC6NkcS65lsxIvuzWrq+7bqZj&#10;q2MVvih9OkmPJod9Z0vaw7VV7bakfV4rVehAqyQvX74aeptJe6xre/ftD93sDh43ps7PYnteab/7&#10;5LPanu/S5eiiW7drNdl3Z861b7453b756pu8/7R9+10fUP8u8vpS8ruTfNk6pedL/qyrrXOPHzse&#10;W2x3razFI9OO4NQ09esDLGw+K38qj+exVTc7y29z2Vnkr3QmAVn5gsTQ29On3dZBNn1rOitEdle9&#10;TNJw1o6Om4FE7Yi3yUx8+DjvfP/8efoaBueeJL+0+fOnq9rDB/oJOsnPouNiW84vpa26jPOs+Dcy&#10;hYxgy2wI7mzdl5q1NbbX8xeYyazOx13WDXk3ItkJFoPlaKr0ZXhOI2uzEeFNup6Hfk+nFO+UU47/&#10;vOtp2ZmRCcnH8yGj81/RCnocEeylQ1K2yXPykB95WINIibb99Bts5LNVjJUu3/Sz+Jx5ZFVndFN4&#10;vFbhTQap5KWenF+djntn1lV9xkobDszx3D256r50dMoCt3Se63u4xwdWj5NqbHR1HPkoU90F5Urv&#10;GcQN26TkQ2L91fO0iWcJyhbUu75L6PIkaCz51n9riy7jItA8S97wXrZv4JF3wZ88pB9tMfLyruOJ&#10;gwRNJK13idKMdHng0XI+gnqO+nZ7X5t0Owe9KKfqJAaPYPPlgEGoZ5P8yokweT7wTi5xOsBHtVnK&#10;Gm0z4JOu13Glrt+LScOJIVRZKUN7VPtO0qgHXe15rw967fC514YGWt2THdoW/f2fCaOeA255jWfC&#10;9HuwgcP96OfnxwSWTqfCgB/caJmMEqQrXKUd1E36gRvyQJubYNgnFnQ67Y7MnnelCw2hiWm4RhSU&#10;Ia2r4PmAZ/qb8XtcvdEeTxLXRh+tiQ7lbIbf4tMJr6DJvhLPAHOvu9DL6G1e9FFl9XfSoHq/a4u1&#10;yMzqa46YMiWvT5Km0le+GrvD28PkOn6Omxeu0zjo9R+wVf2W8/C+v5vG03RYyWcFFmk7nP2da6/z&#10;BH+J02lH+2q7ooP8xn+i+0HTwvhOHp6RZfSdq2fssrITfkDu/HNh5P1PhZFGlP8P8esoz3XEfFnf&#10;uO3petuTfZ1OI3smstC7pJZD/nod6rd/y+0gL1e0rn/TJ8AOGwc+hZXyexiww924jvYSB67rd/4c&#10;f7BjV98Fgi+F78+5yOzJPbET9trpJzTOgautyDCdvNrZJs+cYWrSqX6LwRhn25Sdknv294PYAfic&#10;ftLnA7t3JseBQzuKZKi+m7462eX3sAvUjk/iVvrQ99Lvr0mA6QyyTcbZMeUwTn03Jy+69lloazF2&#10;0IbIhw/efa+9nz7B+3xOiQf27gsPP2kzdnq5O9PuJl+Tt537qd/AFxEztvJkb5cODn7I/N529B/c&#10;dvwTaWXXw/2ED18kbc3iBxeaYWfnNx5/UPZw+pnBA12hneBHXUcY7djLSgFuJmHQYM+3l6fsYCXP&#10;J/Tp3yQK03QiX8Hv5bzq1Uqakb7STPKsv8mz/Ff5gK3yy78V/ujp1ae/WwF+5Xuf+J7tGXoMMldo&#10;tde9Q9LhHdF73w98icoUumzufrea8J02GflUXsp9KdTASeJIW7hOkOcos0Jl0m1bcgusQtmIk/JH&#10;2lHHqmfCyGfwrW/pkMGL4/34pnLJ747LFb0ijDyFcS+dfNm1ko5viiYm9RnP1NOKmzszi+32Xf7d&#10;vuImCRKlDCz5Iw9Kbgdm31ZZ4XvQEQFlI/Lzp+yaZJir5/U+lFjv2GvVPtprUpeUACYyQf70bOeR&#10;HsEhDRikG/UoDORdtwNX+ESJQKu7uoHL/D9lg/b3/pskfDkkgZqtih5/nPY1Ac/AjUUbY+CmJ0s9&#10;3fzlX/6vv9B4ZpE724EDQGeAADMbmEGk82MbMQgsZ02EijSMGYfN1yAIYU7wRgj0g1rNbN4YQWzU&#10;8VnS9z3aaqb84mLy6M5mhhFnY+/09L3jq3zPg3iCWUSXEK1Te+f2TIRuhHV15s2o7ytYauSNETNp&#10;QKRc7QDliCBlUAiVZ8qiCEpJ5Z19MA0q2NZraX6uPbzf95o0y+DosSM1cHLq1Il28PCBdHw4aozU&#10;GwTgdFpos/P3yjHqHJjrN67WgM3Fi+fb+Qtn24VzZ9r582fatauXk/5BexKYCel7nM2JHNRmdFrS&#10;qXNI6OvYWyZK4XJoogSzaA3ScObYTmxr0pWBGSJyVsBijItPf/9J++9//dflYIZHTiJ4N8P4pz/9&#10;afv5z39e+/sjSG3VZ4FaFdT3lHZvwOav/uqvyhElj/3OqUh7LETR2R6LotwRGN59/4P2P//Zn7U3&#10;33m7Bt8uXLrUzpw727757rv2dW2991nqf7FmrCJmKxOsUPr2m+/a2TNnC8aFKBB7hcY0KOZ49OBh&#10;lJi92C8HZ+fLOQa22Xv3kHXa1wzzTsDldMIUaWQKqZhz8tsfYWIgo5yRS4tFU74zc51Dctfu3TUj&#10;+9iRI9XxJXQ5HeBE58qgGMcO2NeHWcGhrcxWWBflSVsuhG/M1D5//lwZdLag+/m//HmtiDCwwMFt&#10;oIrQKOdw6oinAkbhOoQZI7CfdWP2SHW4qD/OTrNJQpvoWDt3R3rv+FMObCptxuiobbw2mFUsNeEe&#10;w/QR3sOf3RHZlf7qcm6ZuWXAxUCXraI49vCXsquDQLBzRCU3HVwK2lZRJWACu3TayxZi1TnL84fh&#10;CXkY3KtzaHbvadu39rOTiDB1MwjIiXrx4uV24cKluje4YnDG4BxH2Zh9ywnJWWTPfW3iUG4rXvAO&#10;OaCtDPjI04AwQ8zVbHjb61kBZ+aybz1DSwZ2DLAthb/HwdG271sI3xscgh8OQ6t3DMpcuHSxtgL0&#10;zJZYysUD8jCQdDcw3IpsvHzlart67WqtsDld9HChZuwzEPGwbcNgjfOzRLQzXsiootkuq9BEGqrk&#10;EYON/COvOBwsG/cefVup9sZrr7cjh462g/sOtb279uV9n7XOUZtMc88p0zubcITXDJKhwxoklGc6&#10;pJw8eLxk7sa+J7727nK0d445mBj7dAKc/8M//Lr9v/9f/7X9/a9/G/6+UINYly9fqqXp5Fg5RBLA&#10;Y4CsDP3wlra1GtD9huDDWUA7dnKW7qytEcuJkzqWkRo5qGwGWA1aBZau9LuxUngrWoc3uELb4cmk&#10;CWEGT6PDmpi06H116mRF5+59e0oWPHvxtM6reRiZbMa8SQIGa6yyGYM2nq1aw8mU9lqXdkvnBZcE&#10;OUoupc85absB8NsSz4SEDcF9Sq5IH5HRot94kwx5GHp6GH1of2Myz4otM+nJQzqZw9kgono7f438&#10;ZBDSAwY9lNP1Z3CUutdgTSJDRoA/eKxZP8Eb3UoGyE/0fkS4hEf1wS/ozCSNmn2W9lQeZyV6cW6M&#10;bZ60GV1VTjB1DE0Z2Nm+zVktW9q2rZySKS84fPrE7HnwOxNMZylyK3p0aYndkY5Q6gtqnbG74UNG&#10;pckQn37223bl2uWShejV4AVatfWP8zlu35lJ/Z7WBABnY6mjvAwoSmu1ivM9OMKtfEGDW2plmpWu&#10;MVjTliZpWBn6u9/9rjro1SGHS/Ky8NVq4CwIKr0wk46W2Xdkk4PWu0y7Vufr7Nq5u7ZdpL93hrYZ&#10;sgZz7WNtwN+71157rVbO0s3ghUdXbULf6GzWgEFC73z3FTneg23Pnl2JO5PH/nK621LT4E0N3IT/&#10;agk9QzjpyQPtuxRD8LlnRZNdntuiIlQZ3ukDgDqNzvwz2LZhQ2Lajv40ELIuskhMEyd67hq9uGF1&#10;8JmOb53RhMY5CaxYseWeVWNLtX2a8Cht/3zV4/AhuHSo0FtawKzFF8FzkllBYYIGfVSDl2njhRj2&#10;BmucrbIwazAt+S7oGIWXHklPZkavotnAZjAUDGQE3JEB5MMw7oOCCjoQ6JcttT92AJpmk/YBxcga&#10;TixyI/mwA+WLdrvDQMz7/GZPFi2pQOS69BwNJuiYCEKW2gKYreFA2r78/Z1a+cUpUZMuwue1airX&#10;NEzRLLmtk7Y7BvypU6/G5tpT7WaQ28rGv/nbX8VWOx39ea8mL3zz7Zn25ddn25mzF9rl2JqnT8fG&#10;unGrVqlfu94nSdBpVoeiCXxNPu8LXGwX9cH7cMQ+927Qf3dY9o5ebYUW/blx09p26PDewG9iRuyb&#10;2PkGnuhZ8JfeT7vqC+jEztxj76yOXbA39Lsv+Vt9K2+yUx4GMdOWoQudo80bt+ZbuAxdhmfXrNmY&#10;700AMeimvOD9mQ4Vm45eQNPdQdsHviPXUy7ZRifhaQOCzx7FHmLWaa5cqrM2Cb171n+Th8OWHE4+&#10;eeFB+Bn4GLzp6jc8js580VH97joVzvs3bLPItMhv+li6gjPRZAP6oxzfSa/8IadH/Ub6aqfgWTq/&#10;S1aHhw3wkCXolwzvzrquQ/GKvNS1ygysQs+382puChPSj7LdC2Cwopb9qm5d/+KPXjd4R0fe9ToF&#10;7ymz9EvRWJ9AAx5yWL7DId3TdhjkWTF5jAAEvOaG/Sn/0msTOamMSgf6yXvlyKfLvH5fjjntmzjw&#10;5l491cG9dAPP5NWAR1loaXwvSle2inyS3m/ypexw+jd5yhtpqaNv6GR6ttsu8unfidJKU7Cl7dxP&#10;B78HLF7BL9yWPZuoTOWPuoNLHcoRqS5Vp9xXHqySbneNvMEw6EEaz+RLN43gGRnRbc1u81UdE9Dc&#10;sCfHs5frMB06/lbw+c/F8Y28R/3K/ksoxxmZHHwI45tRD/Jo5CEdZzF9I69OL8F56gN+956zofRf&#10;8BQ8jwAGtsrIe3w/8keH2gY5Borl93jWNQkrXf+m04GgDPk+wb8GxSMDDeLU5I1HXc5IS3aQAWNQ&#10;UZjGN6dylZMA1o6zHt2XXAjsvumOw+ix3ANrAtryd0JArHy/H8Zv15U28s3QjV0/9m9HHHCNtAPu&#10;EUa5nve8Vhyr490II48RpOl16t9Mf+s6zSedV7rzUj7SDH7t/c7F6veY/AFmgzb0JT0w2l38Hw3T&#10;cE6H8dx1xOn8xU4n37+K0glgFrzTFv39RGa5x/9JS+5UeYmeLzdhlQu/8ukyjaNB9qvSB+L010fo&#10;aVZ4djp4Dn8jgmk6jnYQlWunDtugW0Vu1Yntu/gV64yb3bvrTJj1kVljULG2UkuZ/I5m5BusmZvX&#10;F79Xu7NYbaPdyr8VXWRAR/8d3OCp1TjRXVanW7Xat27vk3rtENH9kuG54EVdyBOAsuHBNx/bv5/R&#10;F73FXondYQLxengNSk0ach7tw9RjIXSzNXLkT//Fz9urp07VTh77Ut79pcV2Kf2Fs6e/K5/hnVs3&#10;YyvPp2+/s+3asaMGb5z1qN9DLltpXXKEnkj96b7ajjvPyq5Rt/BvEJMkjPToDPBUmwdfZONquint&#10;nj/HSzx53M/U0x50Anq2W07pinxbbTvBQXdcu0KF52ir5++30Ns2sqPK63TxPfqoPMbtuPP5NP30&#10;54O2Xg7Jbfl5wZUyK6/612l5lNlt/i5jfrC8yfcd7t7nFgd9jm9GfoJn1Q75Ocpy9bzre/l02ULm&#10;+axgmeC0YtIPezRoUkIvo+4m6fOu6zS4TBtOnpV9VGV1HTTS4dMh04VpPIgFdyJ7cNRxXPs3bO6e&#10;V5Wbb/JhrvIp9CadnHvdQdvz9azDLC88N357BSbfDDj6N+TD8za78KDdm4sdaWAVripdx3EN2qT/&#10;hEfpEPKmr/rJVTSAwx9ZoZeBV0rf5LuN0a98ETWRPTQw8CGM9tZG4IWHaRt6wDjiy7TA5oH3nq6e&#10;5r5eV+jf5Qae8qJHb/w3lXA6yEvNgu9HsYUX03+yuMIZ9D+44ua//Jf/8othMAC+74+8o+3Zuycf&#10;7ioAOSiv37jWbPtlRYBtkDhEbM2hsWsv4VSuA2fLAMiIURolYfarWXXSzM0utju3+3ZCDvA1kzSk&#10;UcYTJBIEddB4bZXwopytZtc7Q8PezzoEOoYL6bjfvWu7pgcRPhhkzD4BAKQRpsFcIZCRr6HClBHe&#10;w5jTmBwQYGYggZlxpvE5ANK8SRtCyG+H5+/du7u99uqpdvjI4cBoz8vVbduOrTXrdd/eXcFXBO5u&#10;h61zZDHKNBblpzwxeTHio1A4qM2CP336dG0zdPny5RqouOm8kNnZctrYRspsU0bDnVu3Kz2nJ6WG&#10;qTQkJ1p1+GO8qcPXX3zZ/o//9tft97//fRGhhmd8Ik7bshi9M8PTbGGOXPhkkHCcG2QQOZ9sj/br&#10;X/+62l76Q0ePRWCvandmZtudwLcrne533v+gffyTn7YTUUbzSwvtsy++aL/57W/b19982y5eudRu&#10;BN7bd/qgSwme5GUJq60/tCmntnj77r06M4Wj+8zZM+2br7+pbWlsWXPm9Jmqd219lbRWIqh7MU4x&#10;GIVJqGnLCLVQ0xByXeBwknZhLOClIfDgx8oFzhrnDHDeUOIU/WzqqR04kLqwXF31sPqHg+z4saPl&#10;dHn9ldfK8ePgY4NcZlP/6Z/+aa1ssj2ec6O+/vrLYlUzuwmjWgkWngFbbYmW/NEXmiXw7eVtgLTT&#10;TFcqVefwks5EUWae6fTJw4DZcKp6TtCNjnMJpeC8OjF5V/yQvzKi8wcHZmSAi9KhnJW8LLDc548S&#10;TmElczzvB7h7m+B5EDvyCOEXHndEhjCAdBQ5KfB8DVbeuxdcWbFiNYxVMmja4ca9M9KVD4HYhSK5&#10;0WftpoMVQ6OvmumrojhOa6Y62OGEwztCz3uGWjl28tx7BorOmfY12MrwKrjMvAn9WuWztLhQPG8r&#10;ttn5mTqnxdlHzhyC7xq8qfQxBNNWcG0AaD48Oh+jSz2sNquB0OAfbhhNHOAb0nacfmQRlBlwLMOi&#10;6LWjsTrZRddpm6QvB1Gu2lcCtLsvvGd2tAPVDx081A7tO9R2btu1vMID/sjCQf8y56wjX65evVq0&#10;V9s1he442vGLoGzbUuqQ1CBTKUnbGXXFB/8GF/D4L3/5t+2TTz5tV67eKWOTI2bpQdov+CkaThvo&#10;DHNaGnyoAXIyuAzg1g4eOtTeeuft9s6777QDBw+UHOO0Q/fwrB1rlVjSFo0HxjI4EnunMvXLM3B5&#10;X/UcaSt2uaBT6tyOvKjBSW1RM6q29m0vorqTp9UJoROz5l9YzRAYV6fsVfSKFZ9kgEHOtJkxsegY&#10;WwEyhEuehDYL5/mjPw2gK5+T/FloM6ZZDfquDX45N9cEr1Ve9J2DKuHGwKHJEVba4K1UrtqDbOAw&#10;Vnd41Abq3w9rj/zavKUcdFXn/MFCyb+6U05gmHRO0Y6Z1nDkni4acqFocBIxHT2s87E9ulhb2bLM&#10;YL92olOsWDlx4kQ7sG9/pQGrQWJyxYCMQYUjhw+0/Qf2hJaCtOD52TPnTtkz3gANB8mLGghAL3Su&#10;SR4GfAxEJWHZAzdvWuF2JYbdXLX1/5+4/+zSLDnyA8+bWkRqrUVJFGQBrdhDcilmvtLMToNzDvYb&#10;zbvZszyH2002ukGgoQpVKK2zKrWOzMhIvf+f2fWIp7IL5B7ui/VIz3sfvy7Mzc3Mzc0VPrJCtIzr&#10;aRD9pN27BjZWlZsssYuFTHn33feKHxmOGQUZ/9EVeA8dOlqGpQcPHBt1L33Vxdpt7HhQbdeLTDRD&#10;G/gY08kLuHUknHtPyJ5gu9rcZI+7bz777MuahMQ/JjPho5TO1Bf+9KX6Brs8vduRKFwZ2pbsICfJ&#10;j+rzki/eIuv81nb6q5deOps+63Tqezy/96UujDfN0yZZS8Gr9txUPPNwlbHHLtKepKlJksTRzWzI&#10;u8mo7dt29C6VaIWbNjNEuVDd5Kvd0oxYvbOCN1GzZcuG0JOjJ0xWRkFOW1aGqSsVVLvWnSUP8H+C&#10;iyZDuyl+y3aLURw7tDXl25EXGf/YIhg6Glo3aRn5amFOfN3Lsrw6rdwzcLaCUn3An3o8IRtC8alP&#10;Tyjhm+eh6dYFagI8fOdb8V/C7ACogWeejo2CQ5NoO3f1DjJyAis0D/akjcVKds607GHIkFcPxGpV&#10;l3KVE6QJgwP9+uHDh+qI25dfebmU8O+8/p3p/EvnaxKHnotGLAaxoEDb2SVCb3Ksn37SAgY7BtHl&#10;rdt3InMvTleuXo9e4f7FT6K/3S15welz7q+kbyx+Dw+Fpsg+/Tra4vVZ+seW7nFpFjSMTvWD+jO0&#10;qB4m1e1INSbQb4zBDtnsiGS8vf+AHYZbixdNNJVOeds9M6tJYwLBkVzk7dakNzQhu7aGD/el8J7s&#10;0eZ371oB2mmqb35Erur/YTJlpyqPEvb0CZkRiZJ38U3mMaDcD22YRKVb09OW0ycbe5Bv2pP+pF02&#10;ht75cAJyhJ7iK751hR60k5+lAxVN98QpPqR3M+7AD/1c2FhZSZZX/xUAydLKF4Lzb8jX0p/IX31Z&#10;/spYEvyLi570+36PiQLh+a+fcSO9p+9Vp9Cp3/IHF/3Ye7W/eMkLhVR/VWWvGyYqv9CgPkaEhiOw&#10;xw834nHylV/pljOdfLNeXX+/C/fymuEX5hu9rOrQ2Ony01+O/IdR0Du6G5Nenn5XuLqra3AFh6Oc&#10;9Sf+HvjpNFW3/AYzXzDM5Yx2ADPdWZ+pzUddIKdkavF/e84XaQY+U8Q3vpVeHL3Ht/4euJJHfc83&#10;xAE+4ZVY+GLc5FX690J4r0DtcsTptmr8F34DN/4b8TrvxE+5jc/gY66HOnN2vKnDyE+JizD4xlBq&#10;vM0Jk8/oewYdkIu9C6TDpZeWKzj+hBvflNlt1nVLQIUvuqpXQRiXOOKLG+zUuGTQYU0AJrzyqXip&#10;c/zQH5UFX31kc3g2cYo2ArunfMEuLzjFT95HfTxHmyiDH3ip/qVgFN718035vld/vVDHkQ8v3/J5&#10;Z5zdnL55ih77UNvWeAdN9hi2xghb7XbuyVkOjGvlxYPhG/nGE2ttDBOn28jvhM7e/w3P+F11Sr79&#10;a7iuI3rqGs/l5X99Gz2g9aDmgX+Gp/k3N+rPjfDF72CUz2Je3GKarm+Hjfhdt3X8LubBjXYY+eF9&#10;eljxUWQBGwxdzFMaYyT2Anoopx6LeYx8Ft1iuDwW447w4QZcL8Z50XPKHbjk1KvD8Hl/47WJJJU2&#10;f36TP6N/C3a7XAZRP43/8rPsEhmnJOe0f/9uumlcDz/gkQc/+ofxmxPnn7ehDxaKPsw49VrZuFbT&#10;r9KpltLP7ovucTQ6lEVJATbpjNXIokfTg4e9o4Z98Nbd2zUZ4/hyfXC6+OhkgSs0q6+teis/lImv&#10;NoZ3LNZ11yl75s5dfeRwjdVNXgSfgbzqUPVQAfXIP/Rcu8Px0IYt1Z+RIc/CmyaYdmf8sDVlX79y&#10;pY7sfunsueknP/5x3WlauwOSiQmgm9euTbcypmaToFPt2LalFqA5/tS4+0l0rMJVtVNgxi9p1yd5&#10;Ny5g8DZmtLvo7r370+3oPRZP3jJ5lW+1WDFp6jj80v3blsCYzcZA//XbuHDHUsZeFuFl/EWmb0q4&#10;CZgw9oyzOS/9R/TgNHov4E04Dz+NcwtHuj/Wvuqlzflu7Li5LZou2y3Sybe5RRrqxmhXvyvf7scH&#10;LeoHyKJRBvwV3davloeyHOW+SJeL5Q2/6PzGX/LiRv5oo+oaN9KAoXUXeF/kG7pW98fFv2QoGbv2&#10;fUGmlOztugzYfB/9biPlBZiTxt+IX0/h87u2KV7Je41nAkPpnnlKP9KM9puTr7nUWIR6E16LIML3&#10;HbflrHfwsTmBVRr8GPaZ7t5/ON28Y/d+3z/plI/6js+Dx7HwDU7BU/b9gl95XYaydWbPn3e/aKGz&#10;Sd+yryV629nWdb6umyTh7bm9OfnLr/NsN36vhXvO+fEjDhCGPlVtVjhvWaz+a+1RZUBgl7EW3j/i&#10;046hk9WMh27dvlu2FjZ7d9Hra0b8KtnEDWXOgKQvuNxdCRzDZVDL2U7Xq6QMXLZPL2Xg6RthOuJw&#10;FD4VcTY446YJG0YDg7qbN25PF7++nMHo1eTzOAPao9PSrt0lFAk9acFgEoJB1YrWPnbnehktDG4d&#10;UbKcQfy9NPiVKzcjsO9HaLbBiEIBIY6BKmTlvQc0eYfwhFHOwGcw78xMCqZ4xWxp9I0RZmbqdhFe&#10;IWQz0mbwGXQ3b904nTh1vIxS27aHADN437d/Txm1zp45lcH4meml8+ems2dPTceOH6lzOY8eOZj3&#10;w9PxeHfQ2MEEXkeiwItjtKxIfRjBa0cJxWAlg0+r+q3grU4s3xzRcvHiVzWx47gXM/6IwgpZFGI1&#10;sLt5/svf/d30i3/8xXTt6tWaqDHgFk9+CIrhjaJnh4hJGmEmbhh0hb3zzjvThx9+WJM3cG91wIkT&#10;J6bt6YiW00b3Aouz1l95NcT0g+9Nh44enS4k7a9+/Zvpl//06+mjTz6rtnLh3KPUERu67wGx60Ts&#10;4qAo1iV0W7b5Wu368WefT+++99703vvvTx+8937ttDGx5M4Axn5ncZoIhDcw17EcecqLgbaIOb/R&#10;wBozxHMECWfCpZSJKGOU5rHLYFfolxHFamgKmY5Mmzv+yoXgu8IPBv2MaZQEq6X/7b/5t9Of/+TP&#10;pp+8+aNSLL4IvsBrwvPNhOl4HRXnGBOTN4ySDO2EUQ9smvH7XNXgJ21YCm5olZspuWjWmzpbUa9+&#10;BtgElHatARYcECKhabs7arfJ3Z44oHiKT0j50x7lCj8REvLDG/Gc5xC6gIBDX7qsdBwpJ1lVHA5c&#10;nHqJvzn1sXIGnZELOnDCHF1TKEwQ8oxU2h0+7a4hyCsD/weu9YF2C0eTN+REuo/EakWhZ/IJUcKY&#10;4aNhGfDXBFC9V3A5NNIrp9M55V2cWs0SPn/q+C7GxrwvB16775zlf//B/ZrwYVDTuch/4MGgygo8&#10;gylyJkgqOIq+yLLQueOHGB1gkoE6/yVOy6DqLNUz7xTFmqSxqyrvJlWsujXxipRNhjAAvPLyK9Nr&#10;r75SZTg68eihY2Ucc7G0uqoP3DGGGmiD1wpoR2GaYERPlOJWMNI5pk5ku3i2iO/fty/tt1T4VifG&#10;XI68+P3vfj/9wz/+vOTQDjxc54o2XehY9u/bU/BKWx1v5Lgy0AM+2bd/73QsvPbDH/5g+slPfjyd&#10;ffl84u+oesEvesCjRQ/VcCQEl/ZMmHaHizLaoBE98+wCPvTnWzroyByEywi4OXJGJrVKTER4Dw0k&#10;WuEJV1hJ5t6Op88fJo1JM0qtTv1Bwh+n/SI/doQuNyVeSHLrdsfeMSaGLh9H8QkxoD4wKcSq7pp8&#10;SpttSRnaUnt7mvC3MCCPtHf63fRD+hqDKIrLRooTJUPbDwU49I/3vVM+SvlOBfTFjqQqVA16V0X1&#10;nB3cUlC0r8G9fLQPeQPPytInyLfkaGAx8WrygUzsnabn6nhOE92HMrBwTKedHuhE/jXJcMuuN/3S&#10;k9DBrpq4OXbUzqatQYiBnwvVN5SxtxSw8IKdHTu2bw3tbJ92LaW80M/Rum/jROJsDD2QuRksR0nb&#10;mTh79+yrPg2N4fHWLVYKL+7n+NGP3ixa+/LLr6o/c8SrS9EZpchCR3l+/3s/qAmeSMDp2rUrvbPu&#10;xtX465EB6VNDjwwhdoEUXzJCpc+zgr/wFbyv02LfVWOSgZH9qwtXUsf0H8HHW2/9PnA/jy61ryZp&#10;rJoxaaM/tVDAjpsx+CcL6QIWDDAUMDg7xqB2CEWX0l76H7AcOrS/8HPu3MnoIvtDh9FZgg9tyPUE&#10;WlD+PJIyL3UEXXgL7Js3MqSF9002olNiN94CGzt5KddGmsFs0qa+z6KXPWcIsAPH0ZJLqa/z3bdH&#10;TuF5x6LtnJZ2mBAMjYWm2hgZV/mHuyLyMKBJ5TrSdVtkniMS875l847Q6pbwSgaiK5HDq22wZ8h/&#10;/NAu6OhJdluuMKREBttpc89iBNUmU+lvW5JHBi+pb03YhEdrZw0+i/dOLiRiyY4y4puEwZP5XiuW&#10;t9txxNg49zsBvga2STfy6d0SDG49uKf7mpgxaTGe3Q4Mls1Lx8IzFO/vxJ89dza6YvTH8A/jPJnr&#10;CD26meNoP/3k0+oj3bP32WdfhH4/iQ5ytWjYkYEXL16Obvbx9N6HH9QxgBe++mq6F70av5LbS0u7&#10;p93Rp01Km1jYFh5eSh9sQF59Xf7IOnhQJ0LDwKgGW+nzVqM7mHTBD4y+JqIcBXvy1Ik8DwVfDAmM&#10;l+HltG3pyjsiv5bU1702+Ohm6MwRg+4EchSnxUOHohftTxzHeFnV2vcW7dyxO3y0IXgID99frfrZ&#10;pYOPhZscdUzqs2cbayJv+a6FMyZMGdPwQ77fiq6Tp3TGFRe/vlR8CA67vJVjUiWMWO1HrrnjZnv6&#10;hG0mMKkt5Gr1J22cxmv0HfLFk3wTh/yQHx3ROIXDk7UwIYykrzTpLo/Sn2aHd1pPMxZpXUucKjfh&#10;+IBMKdkOjtAY/We4ymuGUZyRvuKnTSqusPj1MIvhUrmE0SX8ThZ+/jP4Rp09q98pvqBTKavL942T&#10;j/zEQUjghVOO3DeuU1/hjGDqyHmAS14Dt8PJmzwVt+vedeRLD9LXxdOjyLg2rDFW946kxp90rfO3&#10;bzhHWvAO2H2vXSd5V294SopqU/kqF+1YSKFvKR26cNb1LzjnfAr2eOPKQTcDV+W6+u3mOks3nDYr&#10;B+Z+K7eOnTl+/lWfoyw0WeWs5zfGPWAfcfQjdDDhNXZKGBhKb1KPuS6jXei2flf4yLfiaI+eBK7F&#10;NDPMA5/SD5rrsU3jfOCoXJJUDcfvP+EG/CPvUEHpNGt4ihNHXRq2rneVE19j/MJN44pbjANnnuCU&#10;XpxB+8LX6WUYeNZ5FgQDPn6Ei4M3vXNorfCRMtRZaKJUfvyom3K8J2HlRz+t5wKO1TuQRV/dERG2&#10;aXoYWsRj6qEO8hi8UGOa0DUnj4Ir+bcs0QF2ntpS9l0E+LXNeG88+t1jLHHj8xuotZI+efk9Ljon&#10;W+tvdLJ8wjjHDTd+1/liHa72i069F78NnPGcPHh5ciO9MPmOuFWPOPmNNOL6LS2eHjgWfzEf4fie&#10;Djdkvn6RN46FW30A/c1T/EH/3+Z8B8/wo9zxezjh4xvn22KeI/5iGk4cXrj06jDw0N/WcZEaLpQx&#10;y6/IFW1sN8v4VvlV0eG1yI5a6JHv9CBh3Ch3eE764ckTuAbXgGXAONpg0Lr7Tm/fZR/oRbpsNDuj&#10;X7kywF0xx08cq9Nl1MT1BvQTu2h4kzZl84iO5MQP1LrR1Qbhi7pzOXJd+Wwt1YdEV6UvjWNx2YCG&#10;vNKOFj0oB++pe8mT+ACaMVcvaKPHts7gXuZd0UdTh9Xo3ekDl7btmPbsXIo++nz6+sJXdUf1n//k&#10;J9OrL7+UtNE5ohC7MN2pCaRDLTaKbmLhWZ9isKv0U9/YC0q3SBuaEGHnAJeJmhsZK1y9dn26kjGC&#10;p8U+lzNG/zJlXrj4dXRJ9Mtu07YK+n/tTi4aipx5zk4QOULvTZ0cIaeM52mn8sGBHX5sdu4hChbC&#10;/6lz4pnUeR4kGa/6/gTthARqIQX9OLqetkZf8NftjP+bFru/Ct3ED5rgvL/oxjf/1xhY/MW+D13V&#10;9+7bBq1Vm+WL31zno6z6ueaEr5WRZ4PQcKzln+cibN4HvUjZefiw/k26kdZTXHrRnHWHp/7ijvgp&#10;pcJHmoGf8vlTzpBR3EjHVfEjbvyiG/G50jHj5YMPR9sMnYmXXpIRh2/X+ZQ9ESyzTjJgEo+8HO/y&#10;5qqfCj/rE9t2qb/riZsb0fEtSHO6jhMOlNF56jNCWz2ADFzNJyXP6l9gMSsK0Fp0m/joMGWy9z+N&#10;zCIruDo1IjB0P9mymp4z2sVzkU4LX+pfNKuIud7xGfas4V34/KlwVjJhzg9uyDh+xOdDxfHrNMet&#10;tZk4Fq6Fb6/duBV5cKAmbb73ve+VXWOUWRTtqLRGPAS3MYhAawNJK8pWI7qU/lS8yQlGCEadNn7v&#10;qEIpE2bmDTJvZeBkZ40jHFwKbFWgM6gNrPwmgA4dPJz8GRuboRny5WNFvl0WVs12B2sFxOOaYLh8&#10;6Urlc/3G7Qgml45lsJnB65N0EpQ25KpBy0CrsSjsyVOj15FaKpzv41mroINU8RyzJl5qUg3+NINa&#10;DWdXhFWnJrQOHz44uQy4jAHJ4eCBNnIytu7a3UYN8cRxTMqBg/snO3XsyDns6Kj9ByZ3fpw5c3Z6&#10;/bXXp1deemn60Q9/OH3/+9+bziXs1ImTNWnmWKRa9RFFgZHbxMqVSz1p82UG+VcyOL0TPNp9c+HL&#10;L6Y//P6t6ed///Ppt7/+deGujlNLPpQ6jFTG8hs3ykiAOBESo5EJC7/t+HFMjHtxGHcpKAYyJhsY&#10;Eq8aCDOQRSAfOX5ieiWw79qzt+4b+qff/Hb647vvh9Bu1GBtT+jCJEltPYdmxBpklaydO6Ba0aTz&#10;y7utYTqT0hRm4VGMnrK6k0SD6WxDl7bOMo74LolMbU2Vv5/VIaS8ap2ZMYZgQUsUAjSGkcdAGCN6&#10;lyd6RveM1+IYmKOWYvp4K2LdveDeIZ2EIuyGev+9dwvHDBw//OGPCsaLly5Of3znnTLASOsy9K1b&#10;HU81DD0U7jFAbhhlCF2EU8RXC6KEqU+hKPWh4JcwnSfG1NlHdTOBxwBu0NaKUYRevlVnnTqWUTv1&#10;qrD8VYZKShlDcLVQTdli1Pduu8IVWKVIeAup7ojKwAl/4QVHpB06criMvNoSLHiZ4R/dOov/RvjX&#10;pAhj6JA9DUzgknn8Wlg0AvD5g5tkGfCHMqwN53bM73XXgrGUFXgtqHWG/IiPTjoe46RJhtXV+zXp&#10;yOhkJYtdNAxntQOulNfAUPS7ubYuVzskrAbRKb9W0+U7xYbhHX7KaKD8dEKO21Ix5ZEtwq3AIWNt&#10;6zQZ4nLvWpWjsqmSiWi79EwQkVGMvy+dPz/tzaDhcJRCxuwd25ZCr9uL9ssFf9pP3RkIrRZjzLJj&#10;xmCK8Y0RjoyhlNt9gY7qguG5TWs3RuiBYeNyZM8f/vDW9Mv/+suakHzp/EvTv/rX/3o6e/Z0ybfj&#10;x49Nb/7oB9P308G8+sorZRhnoGa4PHny+PTdN76TDuiN6fXXX5vOnz07vfHd70x7w2NfRMm8eNkR&#10;btemm+moyhAWmOysq23fwRXvr4xBtnpXOzdPeNIAtIsWJs+rk6zV1HnfGCVz5tPipdCN32W4TRsW&#10;LUWAOLpp4+bkuZFsNPhG75TetNmmlO1op8QzeEFOiVXG5ScPozCkXRira8V/aMq5qiZrbJu36sr9&#10;LhuSwiWTO4PfOrvYfTkJ37plQ03cmNwgb+B+U2TdRgpG6EB7m7BFU3btkCtkIlpBMz3I6B00494q&#10;7zWBgyYhReXj4AUO8apveMN7G1R3BCdtANP4ZIQdfO6hsCvksPs1Ir/cC7MvugE4yJvL6Y8+/OjD&#10;6aMPP5quXLxYuyzR2aPw0ZatPUnjqLQ6UitPBv+DB12gHVrf4Q4X9zKRxdjHsVW7QtMHa6C2Z69v&#10;bUQxCczoffoUejtc8rh4LwoOIzGl5gc/+EEpOCan7Fb46MOPw8ePCncm/9HN2bPnpv9b6Hbv3j1l&#10;mLt69XJ5l6zDE5lmcEfBIyPgSDlUFO3uCb89GQuG3h1SKA7PGdyjX/0sQ/arr71c/fv3vvfGdDb9&#10;+8mTJlsOVp3a4LgxvLlck6oWatBxwNll94QYOVETHkmjntqdTqIv0Vz6CTrIzu0MqL0QAr+7q2Q5&#10;/bgjcO9HT3r+5HlkWC+ksUvMnYNbN0fnCrf0hf74J7yxLflutNqcQTw6RhkwHTXxMPTtaLS+Z2Pf&#10;np21o2pv2qmOdAhvQAQ+KAESGlOmn6GA8ETLzdI6Sw6Hdp9tThtanRm4VmyzJ4fjTd54D27rzp7A&#10;/HjVLpz0T4+T9jnlGG8HLxu25YmX0TclnR7bRi08Dm/wCddlVKtvaE6/q83x+6z7BeyaQI23A8+7&#10;wW3JdcaALfQE9TDJnvwNUtMedljrz4e+jD8ORi6eOHG8dCyLQ8hci5Euh97oWBbHmHwh++h1dqAO&#10;OU1v1mfqgxz/eefuvaS7Ml0InXwVOrFrWT9fOyqC6zbCxqcyNbgmMxin9T2jXqET760DMIoyxuoH&#10;TG7Em8RJH1gLiyL71dvuKoaEXSZ/Sja0jg2fJl9373Gc8q7gkTyL/Mugg2zpHWkPS6aYtKkda2nj&#10;jQwP6OLZxsk9N4jBWdcWb2h3d/i8/PKrkT3uDXxceoL+XzXtrFnJQM8ue4vALl+6Pl26dC34S78W&#10;f+HLr6avv7qY3/Tcu7UgSr9t4ROY6JB24+1a2jXtsDs1/UPpflWXphP0oM/Ee5zf3tW5ju5LXgag&#10;cEguMPC1foGe6SPaoicGqi8uXmg3+LrodC5veGFlyNBWSV/6jxaK/BnyvBsx/OWZf9Ks68L0JSkS&#10;ZYaf3iW8261BqTgLvirmkXhgZtwCDzg5dRueE951oEM235Bj7RoHfX9OLwQYuAXDmIyqchNXDRMY&#10;Wm2cqIe4/CivdnNEniujDG+hI/K9fhsfKCvv2qJ0sAU3YG14u3xPJcOx98Jt4BEHLj3Jb7zlhAf9&#10;Kd1z4BFs4Kx8ZpwP/Iz3msRJvvKmP+lDVFn8+suTTK86JrzbOfqOdFWP1r+5UYaaCafTe/KNx3aV&#10;dzynDt7trKsy4vr4Fv1UAVJhA17x8a/vlZbP97Wy53jyYEjxe5QnfuO2y+RefHLwPdIIHt8KngXn&#10;94BTHMbNWnCT34s45xbpvvKd0y/64UZ5A3fkY6ddT6MO2hc9DTpUJjfSe7yY//q3xod0noxuYqwZ&#10;gmY3cCaecPAUrcz15ORV8OXdSRcbt2yfniWdxZCDRsgLecADXsAXfkvX35tmG2/ap7KOA3vKSL5c&#10;wRq5w404Yzz6DdjzscbXGXPB9ojbeTefjfeE1jd0bXd53r5Rtyqz4nf7jbqP8OHBPuLxnHj8SDs8&#10;N/LmhMHrwC3ccHiITYR89By/xxP/s3/w0vktnOyna8p3ceJmHcczQuIWYRrP4Ra//Sn3Yn2HWyxj&#10;8X3gS1x990g/fGJ3xLjRRoLRknFeGWLTRv09H/Jv0ABZVbqdsdO8UG7A1Hm3G204nvDOwTu/iCPf&#10;qmy0nPfVhys1cXPrzs2yYQgzFmaLdAQ8PYqdUdOCy6kXTsGwyOROdHe6rkWr6mIxn4mI6ofy7PIt&#10;Mto17bUw3UkgJoGSmXY15tTW2pZ9h6xC51XH0lWCg8ATTE7uEN1uvJZ87VC3WGb/fmPw/dGH99Yk&#10;kzELm5SjyBynfvb06ekv/+Ivpu++/nrqY2HAs7Lv0RNrEdD2rbUA23GzS7t2lI4M3zXpzs5oDEmP&#10;Q79BH/vE9eiRxs1ffv119MHL06WrV8v+5qjtuoMn3y3qYTOo3Tip481bt6cbGZdY/H77joWzt+uk&#10;nGUnPQR3dSfQ6krw+KBsfXeCkzv5dic4dn9QHZ2PFuBGQ+Spy01IfgewhNE94fVZdDltvEgna/pR&#10;PFe0kvzyUnl9mxvxy8s/z5Kr0qZdxje/eTwwaM176/TreY/4i+m48aSLkIWDn4q3577C70U34uRj&#10;1WHkuZYODIF1/AaX34MVhY80zY/9YS2fOWx4btRzwPti+KLzbTHeogdE28ZaNgoCA3xx0o1vdd3C&#10;3OcMP2TqaGPvI00tlJqdMOXpo3huLCJh57uVcc21m+60Xp6eZAwJjtQk3yOTjDWKrpIosgeq4dA4&#10;I0wp9/rzrI0Z8fmvdHphFvmziQQLwSV6WG9H7xY6GMez+eo/h/5YbZrXklG8RY54MWmH3KQjjPoo&#10;V13Qd9EPn3iFn6QFo7FHtb+8ZwKQrvCoHWb4LfzaYOIm42a8avMFm0bdwz7vuBGvtJL/9X/9336W&#10;9wJI4QamBVR+MxAojKHj7FnHfLxUhkO7TIQTvAZ9BF8POm9k8JQBFCPOJQPUHkgZaFk96DJywnHf&#10;3gNlwIAAFYQohlNGUkYPA1bhLhIFGKF6OQLKgPeLz7+armag1peTRsnOAM1RMwRi/ut6hAAZ8cqo&#10;TdikUTRgKZCJUwphiCNYK2QzmpWhNPF04E8eZ9CDUIrhejeSwWsJ2XQItUIuWdthIawGrSUkgICo&#10;EWYG/WBJPtXfpVwz9vsi5I8dPVEX0p48fqLwef7c+enYkaPTUUayQ4engwfSEex170MGmiEsR9aJ&#10;y3DFWOuOC8YsAxuTZHbJvPfHP9b2SwMwgxBOxzQUFE/thYgYVc+fd7n+kQp3ZNvbb79duId3xGzS&#10;xlZSAv1q2nXl0eNpy46d08Gjx+qiXOEffPzR9M6779Y9H2bs9+0/UBM6wfz0IAP3YoUgoAZtQWgZ&#10;++MZGKzy1SHpqHbu3pN0zvnfWUZJ5cO51eS1IraUU5M5PZDrdkzeCFfnmj8sUYJxON888oc5KGCY&#10;R/1LqMaX0pD6ozsO3txrA7/a2CTitatXQivPinHE3Z7yCbOPgvNrV65Ml69cmi588WUUu5Xwyb5i&#10;NkY7dxxdiMcTOmmTelZ6KGN02i0oMTAGZ/hqYRU5U/AvCiO05T/tox0NELmiuTwdjwI+fOR7154L&#10;5SdOcp3zXugkEOic3gBJx1yds/LyrTtbA5CZd5Ku37Wl/LoT9W3b9h3THvU/cri89oNnsJAPaItx&#10;nuJAVjjGyBZjcqR31gBk9t7L5Zt37ZqygV2THwUx1zy3JlQrXcdTh+4guoMfznuXKWHnI3vyoCYx&#10;ggcGLQPfew9c3tfG2BKqSccQTEEZx6MktKFRJhjgK3kL0xe04kdBdXcA5QCdis7QtbF21diRVXdL&#10;hM7Jkk7jOCCXc98vegKHXRYmQ+x2OBbeJUvcA1AX1G/QMbRy4Eg3CKD8SYsuePc8kaUPUi8TNyZ1&#10;GCiKXoKnnrwaYS5tfThdvXylLm3/5S9/M3340WdltP2rv/qL6d//z//z9Oqrr0xn0i+cO3+uJmZ+&#10;+IMfTN95/bXaEUB+2GV45uzp6QfpeF577dXiDfeRWSH1eXjmnffer0lphsrldN7klFVOaKDarf66&#10;zWqyNfivgQS8B0c++p4EFac6To0p5Dm504O1kgFJJ7L2I3MYYjdtMUmBXqq1un2SxADFhMLOpW3T&#10;rrp43WRJlPUMJND5xg12rphgi/xKnlvA55n0+p0tIWdHR22N3xwtPsVNO+S3I7J5W9IwBofft6Rc&#10;iwZM9lBUQLEhfWIAKDrSf6lzKRkJ11+SX2QQuulJKQpT0s4KkXc4tPJEfeGD3NOnl7IWPJCH2lzc&#10;GoynjGHwG8Yh5ZaxM3LPSn6DHX0LmrQ4wI6Wd99+p45sYjR9ENpyhOndu3Y13g+8G5PWgIRBwcDZ&#10;2c8bpr37HO+mHptD9yYvgvnAgh5TZMlExnWG8xr0pw7gcFFfGcEDy+gTxr15R8MTf/VXf1V9qXqS&#10;23YwUIjIbXQl3GKF06fPhN5u1GKF69euTdeuX0rZD0sul56Q9nNpuv7MTjrG2TbkMWxH3wkv25Vj&#10;h5t+zkSJtgIjmmWExqsGmqdPnwxvnKl+2+oZOo+FAXgLPJRFsJjUZri3a6AV6j6uZ+xg0B+6Lwz/&#10;OIoNRa+s3Akf3a4JFXeF1F02Kd9q8XE8rYmt2tGIpwJtHV3miLcQWi2UCfza02IbSiZ61l4m1rZv&#10;D+Kts9M2VjJGn3Fut10+R49Gxue5fUfklUF9ykXBpfskvgEjw/ujByaHQ5cmOU3QJPxRaOxJ6vQ4&#10;3nFnD1YchfawjPIPEp+BvnfamKh53Lqa47RM2oQcNoXvtmzaVn7TxijEJm82Jgwf2S23Ca21HlsT&#10;NfGb8pt+hg9GGHmB1vUB2lzbORbX4iO8Ufe7xZMdFacwGJ+46FTf2LyJf9GsfDt/9ElndpwwnjY4&#10;ruNpLzvmLIPsq9eq3R1BrL3skO272CJ/Q6s9+Jn5MhmUMano0MKC9EU6FvJO2aEj0DkjunZZFFx0&#10;rA7rCevuM/X9PZnT9bWaTd9E9jXd2wGiHl0fMtDiEnpwPseZyN6Qdt8Wet477d3vyMINNbFHdzuw&#10;/2DJEPSnT6cPHT1sR+hSta1Jynv37O40+LFrThvQzZ5E390/vXz+1en119+oiZvHoZeVFTv19LXP&#10;ij7u3FkJ7m5mbHFtunTp6nTjurum7ka3cAdnLxKrRRahaThD63hfW5Pdu3czruyatoZenoemxvFc&#10;pQ8G1yU7Az9ZWHI1nl6A/3sydrny8g2NyLvl5LpsrrvNCDXpk4944jetRA4nnucos2lm3Y9w6aXz&#10;5Ir2UjZ5PtIxINVYLW7AXYPnyC10BCZ+0YGpBorqWNTZ+aILfaz3UccBQ/nEz4e17/oNsIKj4iYv&#10;OjMcgAmMle8cp/Xd5ju+KoTG5ZW49S3PGrPFCVubtEl+8hhpO+/gIPTqXVtzle/8XI838u8yRp2F&#10;dR07Ppj9lpd2LWPdnB+9ovrf1A08vQAibRQnDZwuvjcd0dHxX7d9w0DP7TZAF/If7/zov/Oh8EDG&#10;FIj5z3fySpwRT/jwnPyUwYsz6r6Yr2+DPjvVQh1S3WBMtGqeDu+04ynMt1Gfyq+Ew0wzczpO+cMP&#10;N76Vq9f898L30rPj82Mt/qJRiVcup51G+koLjvwt4me4Nd1mpoWWk01zyivd8AU/cDjq8GKeo37r&#10;+Gg9tWBKWbUIDiz5Ez7iSSNc25Tcnt2IwymxetbA+eT5hpq44fXVPiqrdKH4PiqtZUfVscoBi7Lk&#10;2e3a+XqJl0dkfeHWT3rwXL/GX+OwUlR6dNl9kswqFxM53itzbZZn+cCu74keV/1n5b+Oy/FUTpcV&#10;XXjm84Z90Fbjg+cW04624EfYeHIDvxz9Tjj+plvhce/4avAWL5z3rnx5y0Ncep3fdEq6qAXN5MEi&#10;fNyAbcDBLb77xgkbfjFs8Tncfyt8ePVVl/H7m26EDRyxdbXMEVztq0XndGt8P9NAmj3pwNmyjhM+&#10;/GjHNVkTp7zFvmDEHfiGU3Ly3oN70/WbV9K/36nTZxKpdIylWiC0pxYG6r9xg8U0FrPcjU7lWFe6&#10;Vd1hk/EDZ9HklvTHysXPYHlAns/14I3vTf7Iw2KacWeu8rVnGUnhAg0bVwVe/Z/TXbZG1zZps2tp&#10;d3Tx/dP+fdGFDx+JnnN42rtnd/RVem1oCI3FO53g9Vcy9j14IHT3oE7vKT2Zh2P4DG7gN9CV7qw+&#10;Kw9XyhbzOPEsDrWQcTXjlFt370aHvFaLeL6+FH3Sokc206R5kLE1fb9khLSRE05ecZT77aRzlJp7&#10;f2/dujFdunJpunr9avB+o9K79/CmO3tv3KoJoGs3rtdOnqt5WihE/yx7CJ3KAp/A/gTJon26tv5x&#10;nkCeKQn6Cm9oIlUoWavvxFfcqP+gVW3Tb/nfP3iZfek99bFpULsOuiqfL36TH4PmOHlylcccfzy/&#10;4fJbWjKznvTkxPtG3OTljxv5DLeYd/ukn/WTegb+kc/ic9Hnv/L1uyPkv6bZ4eq94PjnrvKYn/26&#10;nlf5vEvfi6fW5a7wrss6j2qzkntpazyqnaovm/n7RS/N4Osuv718B14TpfLqMkzc3J+uR2dHXz2m&#10;weGh29BxAAwvNw67/2Av09d0ZYoW9Fcw4eG9skhcr+GXAJZ4gSF/JFKXm5c4sqz7+8iKuf9Ev8ZT&#10;ZTfqAjprPvmw2ngnI+jKnDzF6D62feEieIIP7z1+6rxELzjgzTNenaR3OtXGjMvdcXMjcmlM3Iwd&#10;NwVD4hf3/O//+9/UUWkKLGUzvraKJuGtMDNhI4F7XeziMFlByBhEmvF2obdjPkzWXLjw5fTpp33p&#10;vAkbF487zoBx4/qNDFRv3aqBTV/cu6/KrDs4IhwNuFws3pUtVFTHYrDnYmF5OQbh6tUb08o9hpad&#10;ZZiw68RdJBoJUqvxAi9kaPwiwAhqhi1hhfo5XEGttHVYrVpO/Q0IDEDMjGtgihFYCXxH+zAK6Ohq&#10;ti7v4JWutnDOs9hWDhDgJrbsCFIXddq7e3+tLC6lK0QyJmcQtwEgA5kdH4xMx6McwNXLL700vfmj&#10;H00/fvPNutzYxfcGbRrfxMCF+Y4VqwnBpG6UE3nCswkaigbDUU2IRInhxXOu/x//+MdaAYo4rCLh&#10;vVtVvRyhv8JoBa/Bx3arL5Mvo4OJCRfeMoRaybAz5UO7GVrH0yD+mqQp5RETeoe7prdS0De1AW5r&#10;4CnD64LvJmzBUO0bGFCGb8UFCfadK7FTjd60028RUgw/qSeChxs4qfwSwRMd30jnZyWDfK1i17GY&#10;bLAiloGPMDLgZ9jDGxetdEi4VQv35kkI+eswGHtqh1Tag6EcPVuRa/UIg18dx1KCHBMSjq04tpFI&#10;JzbLjAa//ivhg+kCdE2wpD7d4edfRd4QQdFKWAlR8eE63veEVHh9C5z+4H4o412KP07awBeZ0EYe&#10;g92EihcfeVvv0nPyRA8mpdDXkaOHa6IRrq2QhMumR8Y5R1CYOGjFGN8QmCWcI47MjG/YYLAU2AjC&#10;+u3dNwUT6+SDhgcp2NfpBa96WoENPuVyLQ/ao8UeEIywxnfhxTM/vBt0M9KiH7+ToAeTSV8TM8jO&#10;M0GVD8lSMAff0sfXRdvhe3eZbNrwdHIkVq0Gr7Zpw8T28DxZQ+bItI6jibyoO73CwyvBV53Zb/dX&#10;8nN0nwmRs6fPlrHLxc3JqcoeddTZ6pwZIaVDY9rJkXBo9kHyVmcTNfVtViRXo5iZ6EHj4KBAfvnF&#10;59Mf3npr+uijTyOLH0x79u6cXn315bqf5tRp92ycmk4e77s2asLmyKHIj6VSvO3aqJ2KBw9HhkZm&#10;pD955+2368i1d959L4oj4+Wd0MRKyfBaZQSTc13g0jP/pc0SFpQXL5PledeWcNlKVmgFUfhXtNH0&#10;WcpG8crcQWqv9Hy1Mssq+q35UT19OliTOcIzmLU6at/ePZGfe0ohJ5f37tkbeb0//ULL7F07d0xL&#10;qePOtKOdM9vC26nmtG3zhmk7w+eWPF3Cvy15bnyWNm7vnpsNBrQmaxnH004PrXqPDIgGPD0LoF2H&#10;+LyjlZokCp/VYoKixTzRkQqJnDqST4Wf4BHNwh+ZNFYmc70af1acE6cUsTzx4/B+1wIA/ZGJm9S/&#10;+ovgncFZH//ee+/VEZG30v+gcWVVmcGfeu/Zo+2t1nfcm742Cl1wYLLGTiQ7mBjUKWTaDU8zSKD7&#10;e3a6WellFV1kI9lQClb6GXRAwXJnmDvFvNvJ8pOf/FmtgkQHdtN88OFHRVfqrb69k2Z76vt8uvDF&#10;hegoX4fOexJTu8ORyW80YseoCRZ5GcS72N/OXoOq5nNHJuhDl1KGSX9KPxhbT7Dgwd1NaIh+wFjb&#10;8rcHy73QZTl957XoNV9XP9N3mlyqfttRs773xM3TagP6gAUX6gxWx/g9euz+OPpJ15Ez8WMSx8QM&#10;OYj+x30xD03iJL9wU7Wv/pOCydBL1loY4c6aU6eVdXBa2hXaDi6Up492SSwY7Ijau3tX5JPJhOXi&#10;F+2nrcbdfI43W30QPeCRI88iW1Yeli6xGhySi6sPTSpFxiyv1jFYJm+kefgwaVYZUHpnkJ1meDrV&#10;KNxv2wyndhqkfiar49UTDOhsY+QsVJRBKm1RfVlwVD6NC1+eMiX/5I1/ekCSPjRyD05M3KwtqMj/&#10;Bpn6WHELcRLOtOu9e0+/E5wyDAbIHW1tN662Jv9qB9HMZz3BoJ54dl4Zr30Cn8l4/QI9Ed3UADf1&#10;QWdK2bItbbUj+mfa5lnggHvys/rBxCH+6KupVeobyMJvJUsKFy1HTdzQQYa+awGB43x371qq97rD&#10;MsiELsd20GUDScl2xwHv3LktfbrdP/dCo7siK/enbsFR6oJejhw6Nh07diJ8YNGLiZe7NYG3zX1K&#10;NQGeuoUfH4Q2Dx06Mr388mvTmVPnUg+Lshh2ntV9Ru7GvHH9TvjBzv0bweXN5HWvJgfxk8k+eLUL&#10;stqg9IW8adc0C/4wAW1hiZ1pepInq9HJ40teJh7ceLb87D7fO95g1OH1i6079OCMl/fQqWs8kN+c&#10;NtUPM05pv5ZbW2tgKA/9NZkgjIzuwW3CtV/R5+zyDrZuO/2TuukPe5fKgKXhbpi8ozFwyd/voQej&#10;kzU9MH64lKCob4QXFHlFey2/1n31vZFtXJWdeD1p2XUcdQAfOIfurR5c5TOXNXz1Rwnn1K/6u7mO&#10;0ilnfUeL9F0PaQo/8aXXes9zpKv3WacYZXkvF7g7Tngm+RWO0HA+D3jVydGDxlze6bsjL2V7Due9&#10;4Ax84OTUpdp2TiP/6tdSRsclexofDcs6DYjPm2Dv897X267SxEtfjRXfuw+TfqYP5Q7XNGPisGHh&#10;PAcMcNGNHlftPtoGHOv1XIMx5fSK5Mbt+Db8cKN+I/1wybme1W5zfPmOth+xfVMnyTuf0N9cr9YP&#10;Fpw4C3ThOcrHi34ro2greKgJG3mlDqM+fg8YFuvxIvy+DdgH3IWXeKkGPVe6/BvxOOFrvBgvfo3Z&#10;pJ3z5C0GYzl4yCCMbkw4E2pJULpqeLDr0nzCjzqi6YZp4Lfrkl/9XnkEbquP+l9cWkV/U3Dzwtbh&#10;8V5yptjUx4Q9l7i/eVd+/5ELaLP5s8ZHM4ydV6LPOPK7ZEfq4vs3cFlpO77nYvrxe7HNPMd3+Xsf&#10;Ezf63ZbJ3S7Scn6jk9EmwsEzvvtGF/QkV4c9hVwb5Y0yx5N7MWzxuViPAedwi+/cYjqucBy/6EpH&#10;SZ//ohNtPWr3kX735Ezr4UNPSgkVGQ7G97Kx0HWq6C530Q/cDe83N+rHj3g8/I92qDFqdP0rNy6X&#10;LlELuELX7rexk7yOT854l61MXLalWsRCd3/oCLvVmkgwUWEcWLK5ZEXkbHQWCxh65/L9stOwM/bR&#10;bzOPJD6nX9G+ThJifxvGVvV3VyndTN232nWTcRHda2nn7uhJu6c90XvY3sgOx/rfj873qBY/Pq6T&#10;CuzGAefVa1emmxkvLec7G+HySrzFlBmDrESXNjHilI9bd25Nt+12T/3shuGXU+fbydsi6ktXL08X&#10;L1+Zrt+62UfE0SEDHaw/Df9ZWGqQ67fFUg/Sd1hIDQa7Z5bvB9/XA8vtG7WzpuAJjm5n7H8rOtrN&#10;lD926Hgf3+8u5xk45GGSqHZikA34jvG7Jm7ojORo2iAyq9vZhDndvMejQ28p2ppljPYo2ubjBt1U&#10;WP3Of4lT9kB6+dx+Pe5qOe13yY3ImUFv+FliXLyY58h3OL/71Iv2JU+STz7Ud3lhoaSssJGHcrjx&#10;u2iq4Pim7OK/zS1+X+wHydh6vsBvBcdcpmelW6j3yCv/NawvuM5HXQrpFaN0zvjh5C6O9oG/4umZ&#10;r/+UF4curr25UQ/Pxqf81+E3SbF8f7WO9DOhyA4FGP1F8Wf+Sk9JOrQjbdnd5yr1oyAt803/5129&#10;+vu4/zxvqlplG3sqqxdIJmo+qLuFZ+O0DX1p09XQy40zmxbwVG30yPiy6VcbwN/Ae/IkMyr/loPw&#10;qz4WYY4y5VVtNrddlRW+iEAK3z+uoxAPHT68dlQaGwAnbWk+P/vZ/+NnEALxjuowEXDp0sXaMeCe&#10;D2GOEiH8GFTu3rXVrlfNMwKatGHcdsn+p59+On3xxec1yDGJ4dKhnszo43o0rMtOTT4wYhs4M07a&#10;2YNAuj59qaa0jN9W89Z9L/Ogl4Fh+7alaee23TVQqyO5Sqi2034arck2jAVhs6IMSX30TDyEBXnC&#10;itiTDrEiMEa6GuAlvAbSyU96u0xMauislbC2CjytYQIAPuDLDL7ZdgSnUcRjpF3asSv1PzJt2+Ko&#10;mVY4GbdNfJgkKaIPHFZ3GWjqRJyRaQfOsWPH6s4ZSLJS2C4Px6R9/tlndb+NMk3QIDzGWgTnPpa/&#10;/Mu/nP78z/98+rM/+7PaZaMMkzQMb+Nem/fffz+wd3oTNpxOzBZUxqytIehUogyKOkkGYAYJl90y&#10;EpjM2xW8wDUcGWBQBDBdE+ZM2PGFbwpC8iI2tDfDljZohlpXAKrdAm95AmQemKubtoWryiVp4UU7&#10;cX5WWwc2HS5iZ5jgqx3T+VT5CbeKxmpY21ofmIDJn46XMe3DDz4ofkArjg/cHa+DF0/HzcDO+Kcs&#10;DswM3yZuGN5aaDEazoPPjWHc0Jh6toHeBX6UF4okOCmwDb+ajfqUQK/0LQBa8PoQvM7ML1zCEsKU&#10;+XSkLqUTVgNv5YZO1wRnMi8BMrvigXh5DYHyopcGTG38akHGoTmGTrss0JDj0hhyHJc2BuzagaGK&#10;8kCoUSx6lVjgxJMRWIQXIVm+BqD4i1IceKLMGQjAcdUVfkpgJm2l6WcbeOW7PnEz4BfWtDjq13WW&#10;n/eSC6Pu4omfsKK35K08KINLMOl8Ghc6GHHgaBbwOj30GxoxMbx759Y6Jmtb8qvL6uUL5nxzhJeO&#10;kZEI35n0dcSLiV/HpDFA37vbE146pgNRLB216L4ER6RFfKpl1bU73KZ58pZxVWconKJsdT1jufN/&#10;KVhWVsMJmMtIHYWSIc7ROYyydldcv3E9PL0SjKOhh8FJBlnhpWrztLfJjeJdPJpnalP10QEv370z&#10;uUvEkVq/+91vp1//0y+nP7790XT58s2K5zxPBlFHN6Cp9oPy4yA8/9xhQWmrNs3vOtrFZEk8pZ4s&#10;T8M0faeDFAfNgac6/uoY0L3WZuBsxaA7Znhwz4cOOnSQ9mekYYisnY+h4x3bd4b/99Yup317Dkz7&#10;ve/ek+dSnrsSZ0fd9bG0wx1pW6u9d++KzN+eMjJwffTwXmjhfuqAHvTelFlKrV1y2np1egR2EzfB&#10;NBZJ5MDadVnDSN4bJ63ImBzrAVeHV/3j0YlBjAFr8WL6E16b6cNMPKh7JcsfucijG+F2jIjnHjrn&#10;L+Nx8u566MExkJeiG5hs01+YqFWmPvPQYTtL9k4H9jtD2i7VzVXnJ09clvwkv8lCcCqrVwdS5KuP&#10;iXuYwYo+VH9kkKU+lK37K6u1mMTEhokEfWNPEO+olSl20qgf/pXurd/3sZ/6ZYsXDLLwfU+a9C40&#10;cpdsNsGCbWtXW2AxIJefo+IYmfEyw1lACW62hKbv19MOU9hrOuudqiaR9LuORnua/Okt7s+x8MTd&#10;bZ988knpS/rd3//ud9NHH308vf/e+7WAAtxgG4Zi8HD0Af2PerhTx5EKhw/vC65T/yX3m7jjyqIA&#10;RlOTbeTuroIRvTi6ymIal7mbGK+JYrI2+CCL7CLbbtAVfnBv1Xe/99L0ndfPTQcz6HSnEaO63cC8&#10;iaPa7Rs8GwDq/0zE1UR3cOSYyTKo144GfWx0y8inlfvBhV11acvHdbdJ4q48Tngff+UOm0cPIj8e&#10;RXY8CX2Eh01Q2u1Vk7N5Nwm2fSvl2kR3dIbnLW+7D8AjdCoThHQB8pAHQ7FG+1nZRld8u/yOjCxa&#10;i3wZ32qQOPfLrZug2YSXjO08hBXvJF3FCR5qQiTfa9dm6E1b0snoXuqBW8EgHXlWekLkWf1WbuDs&#10;/kyl9A+pSbXNtlrgos+pC2VD+/p45zvXIoOU6WiN7gqSfx0/QA4kgHxUz/xV30DnDpyC0ZfdQXv2&#10;7ipeoqObwKEH013Vi3xy95+dxfrHw0cOph4WDl0v/WwMeOjujsrat3d/6OVY7RQDkJ3xW7ZEPkT/&#10;PX78ROh4f03ePE5b37xxJzS1N2UfizzZUxM1N2/eme7cCt1eDO98fSVjgevT7VvLoaH7oTETbuS/&#10;yUmLZZov6dh4gGxrXrD6Mrp05JjdP3jI8ZNT9MiH0UMehh+Kr/UpwUO0AYgrp+21KV2WDDFOgT/y&#10;juGuB2/NS81P/U5fQBcmbfSn+twhU8toofw47a69yWfpxCmHpuLlwQkfnkMTa/SZsKbBptmh53B+&#10;j7jkiMlU+jq9k6wa+Y080GvT8ILOFN4qXT1OOK99tfcwwHDSFw3POBjhnHC0Afe+L8I8xjzFP2g/&#10;Hr5Gn9AwdPnSiOu75+A7+chfXem+9UwaftHR2eqproFh7XseHX8BF3nKB7y8NtLPeg64OGWLu5if&#10;9Gv1mb9XHeb8q45zvf0Wn5O+9MG5Hpx2GvmoN3pqWNfr94088tc0kDHHTFfg5+QLT2hXmPQjnfwH&#10;PO2Tb8LHb7885b1Y/ou/v80rQ96ew3ee7SreQj4jTN4lq/M3fktbx1gmHK44+FnMs8Y682/1Gm1R&#10;afObgwt+tGWX+82yfPccbhFmTryKO8cbv4fnpBnl8t598a49wSUO+ljMR7yqg0wSFhU5/aZ+JfnN&#10;vNvlgHN97CNMHotenIZH/BluHUQHJV3ymHm8osECuPVzYJirPfhw6DpWSGuHYqvn/a06nrxLn6/J&#10;kExCN/L+Jlz8ogPXoMsXXeU3A+K5mHbUebSpPDxHPiOdcDht2TH3uQnrfqvtOMJ99w2v8yM/+fjG&#10;CWePMfahI/smzYt+0S2Gj/K+DQfcgHn8Xkzr2/BrdDL/HuOd5JDf63gTR5stPnluDXeRGV2e+Gg1&#10;nk5R8fGNOn6zbM5zvYymcb8X3fiG3uFw+Jblj6blexaJZ4z5eLXuhtGP744+YtzRdoVDJSNqjJQ0&#10;qxnT0q2ah9KeiDCgi4Nu7b6pXTnRudijAnEtKKLzW8zCQGsR+vETJ6KvH697NV1hYBE1/cd9rGBg&#10;K3RyQS0uD7xwAUNw1XQR3WMir9vOZOH5tevuJbxb5cC1MRpd4Muvvsi46evp+s3r041bN+MdbXZj&#10;unbzWj2v344X5tttvnfA1CRK/PWMicS7fP3adPX69dolYwLFRE1dOxBY2CPKnkLvD0xa6HFg0K/z&#10;+m73CVm4aZLoUcYnabGa9HFf78N8fxCcrrBBRO8x6cOvBv770Zd6EunBtGwSLLqEeA/VU/sGM+nt&#10;WmZELgSwepbumDyHjkXPZaCu8Qe7Q9ygl0Ua/zYnvOxm8d61Afzq78Z3Xh+hvZq+2FQ7P7Qu/8F7&#10;o7wRNni9vkdeDSfPQde+JUHRwbfR+sibX8xf3BF/MY1v41l2sODEd7ajSjP3Z/y38Zd04OZHWSNP&#10;bpTHv5g2EQvOIS8HzMOJOnS0UfaAY/we74O3PV+Eb+A0UDRtBLfGbzYE3MyYEG2zMwe6pJgX1OUX&#10;mx+bjUV0ZE9voFC/tIO4eeZf+eL/hIG+bDi1ODH/s83lN5gKxvBpyx/wgrtpqTdkiNt9qnGDvmFL&#10;LRJEq7OuoA4po+tPv8sPZc64m0GptpSO5wbuobfHq/29yxAvdByeSK2nexmXrE3cvPHGt++4MXFD&#10;IWRstvPis88+KcN+X1B/uQzXjh65GaHxyScfT++9/25NzpjY+ezTT6d33/1j/LvT+x98kLSfJ971&#10;AtKgysAasqyi1RjOcXR0jgkEyLei1qWoNZs3z7QxoF9OuXbXXL8WAZVGrV01j55UZXfuZEiKYN3q&#10;UusQTpBPWEBcKxfdiYprkDaIEkY1OqRtiXdmch95YgVnGimI8yTUawCWOGWwCUFxGhozlWE6g1H1&#10;68buFXZjcGSiisSUh2NddDyMf/v2xO9zz82hDJTd55O6pCzGHnG3IpbA65tJgbqsLJ3J3t17ilQe&#10;P3xcKzdddu/oog/f+yCdxPVaRQB/lAkGJ3jgrIQ3YfOTn/ykjlZyITLYEYqJCxfimrypc/SDP+nB&#10;Cl+jU0UkYNuZQfzmHdtrN4JOKL1ZCUfGQTguhgq5amPE3MylPULE+Y9iqA1qEKgtNFO5NApKD8yE&#10;f+++oixEyCfvVhzFwahpO0yF6IuB/A6DJD87ICqfxFMOhh1Mw5jHAMvQJ5p2GruRfNcZ35tXSTCw&#10;1H1AofVPP/mk+MF3Kz+0i0KAzlDs0ruuZwJmR+jCpYF+H7ulS2za1A9UpxMcVYeS7yZt+kgWIgvs&#10;qYT81CVPeVf29VJva+XVhEHl253EiFPHocTXirT8lvNYOQdhjA0KwDtthFKYqHMbfYuHp+KvuTz4&#10;HYNMYQaD8Hs0yqxjFA9F0ap7Fxh+kpaQc8+CiUA7bhi3ig83h3eSv4mPOp6IslQdOr4dHXJ3yvBX&#10;8IYnk6TgQAstBJvP2xDfijgcUKYSs+LwA1dVj2TSNedgv/8a701rdZ9N+XmVZdIFmSUX0HcRoHiB&#10;f8SlNDXuAQzmp9OObZunvc6vTZDa9GAqL2g+MkWn5bhHnSRc1VFlkXejbawCr1Ur4Q3OZK5zLw8e&#10;dN+Hycjwx4bZCJ/y8KOtqE1fOpdW6E0SMFaTL0cOH5z2hK91CDt3GqSkLYLfh4/wx0oZrMhmvOLo&#10;wOPHj9TxOOBm5DM51wZxK87IR0evrYaHbtYF24zRJmp+85vfTL/59dvT7996p4zUd29dL1ziHzC6&#10;46o6SxnDl/+i9MFDK4GtvJAh+K1wnzhtZGYI67ZNZhFLFAtp0y+k3nBLyTNhYExZ/UN4zJ0c2hnN&#10;kLnV0RffBIeR3dreUVgH9x8sX5fi73ZP2dHp6OET0/EjJ6Zj6VSPOTbqUPxh3/ZOhw7sjqzfMR3Y&#10;F/zEHzqwlHzAHDzevxWeN2n2KLSeQgLTo0fB84N7kTGPQjMpP7L5WWDSebfEA2bjpemu8YFuBOq7&#10;GJTEE6cMHfWNXOwJce1rxVdPdBxYm1y1EswECJxS6hkw0cjgd7RcdBzcF/+mz7Bj1kINCwcMUsBB&#10;Firj3KnzUTB+ML35ox9O3/uOO11Oh0b2pR9zZGKa9Bkl+kHaI4MNR29F7lnBr074sSYO8H/aoNt4&#10;5pPi721l2HdfiwlFuyL11dKClWzW5hz48f0H738YWX6zZJ8+QJ4mje0gVh9y2G4bOol7W8hh2DYZ&#10;ej595auvvZ4+9Mx04viJuo/PpD2+gZcbyVcZbRgDBzQ5TnPX9Nqrr9ddTgaAjlG1KOVmBmQmkSyQ&#10;+GP0JRM4b7319vTuH9+NrnOldt0YZMKDvpk3yBpyaqzcLdngIvnV+2kzF8rfL2O6I6HAg0zAsyc6&#10;g6Pl9kff0PeR9e7/0LeqI8oySex+nh4gRM+pnTLRsx6vTD9+83vT9777Wl10f2DvgenY0ePTyROn&#10;akBL5sqHKOy7/jbUZK98ntqW+1SfYZJ6KbJhT2TfnpS3ZXq8+jyDPysj00dGCoYtQ/92WKE9vIq2&#10;wRYZPk/aO09c21FqTd6gNR6NVC1UOI4Ytmg4PWxwQOZ3LdtRdtM+a95AoGX46L9GPLiutzz1xX62&#10;DJYw4WRQwtqYzWsTvnUW7UP/0c/b9cVYAFdj4COvGsymrcoIEPquhTuhKcDVcWf51vQZXSH5ljFd&#10;v6e4jWCJfhN88OCQpvJPOSU7ybf8gV9/2ZMXfZlsfZNXYCiDR2gT3Sq/dltFxztQ58DvmRwNbLcV&#10;HIFJX3Dd+emhZfQJBep49+6tSm/C9ebN21U3u+Gd++4eM/3Tg/CuhViHDx6ZTp48Hd44mjR49nnC&#10;3dP4tcolrsnhJ7XD/vPPvkof8sn0ycdfThe/vlo792ugVaJbnejtO/Ij/XzCy9ACj9WO5EaPAYZu&#10;cij9nR2Ujht9FlpdvWc3670yhms/dND6ROsHeE7b+e63hQoWU+FrkxDyrf4juPVdvQvzRS+98Gkc&#10;e6dvoXeXkTDtUTSgXQtXjeOhc6MZz6Kb+NIZLegonbENICaRygiVNOQCz6k/WEpmJEw+dFGTwbx2&#10;ky8Ii44Tr2gyftHgjdjhsFdhN3+Mb7x0Jgb0P0OnKhrSHwUvDDPNQ724bYRzg7ZLB84TPFUHfTfa&#10;TP7yg5Mk/0Z9CmdzvOF8h9cBp7jDdV36Od7X69iu4udnT5Y176Eh+Q2vbqNPLN5PfPngi4I775w6&#10;GV94jvrJT7y1XXa+pe9R7y4LDOrQ45Wm4aa9Mj4VjjqtBS7wMvxinVsfbrzxIy9x1FeYdqg7mhIu&#10;TPldj5ZRsNJj6HW3iDuuyoofuKn3wE/cjvARh1cGXIx81vNLOf1vzQnHNwVL3j0HbuUlrH4nufol&#10;MH1Hr56vPH2f30e9Gv/4qHUbeFB/nh4KZyM+vuTUYRG/3Cij6hUaqPFBvg/P5Ut9r7c8xFeu+o96&#10;1e88GyfrE57K8z7w1XeNpX2Sl2PSGEbXqJ58S9xRl27rlkPCBuzFw4G1YVrnpfpdYehCmvrcQQlb&#10;xEdey8nLqx0/jm0SLp66li8DWefvNx3dK9UcekbZnotwdHz591O53+YH/jlxB4wjj5HvYrut1SNP&#10;cQYdwKvfA+/iizPaxzc4JVdG/txIR5bZccOzmYwyFssfaUbZw/uuXHEW43HiDreYZjEON8or+sh7&#10;e/hZr+tIM76tx2s/aK/h8JRGCvnIt33Jxfzu8G/6RScfbpTte5fTcMLtN2Vi84VJltXoDo8yLkCH&#10;7HAWktTCsejm7rgpu1byJAfBjZfIUfKwjoMNbLwxn6Nk2XL0exabWwCpPGlafm6uxWjGtPJ1hPF+&#10;9rl9baejK+za6c7Ylg2cPrfGVakLnbP6vNC6+6ceRIe9l3HFjZs3a8H71xe/mm5HJ6e3gUkfuhqd&#10;3R2Fty2Ar8mP6O33l6fb93p3S03Y3LlZ3qTNzcS7Hd2Kv5m8bt65UxM5DNzi38r3ZYtOwMT2EJyp&#10;l8WjFvK4/zGg1URvt5OGjQyBO+0Q3D8PrjdtTdr0OwzGGTBS3RMnMou9QLJi3rRnGuZZyhFekzsZ&#10;K96v3UAmcx5My6sr0937PVFmcd1y/AM22+gyrcN0/6fNyWf0UTr9LMPRyaCbF/1w3sVjX+2xavOi&#10;eqnjGj2hC+8pr2iNXgYHiSr+It8Nv/hbG1fkuEHDw6/Fn5/CFl19m/P/Rp5xi/lw3S7tRrqxcFgc&#10;9WjbjRjdjovpR978oszhOfG9j3I86z2fq7/Oc1HfHV6axd/4DO8od+QxYOBkyYNReLXLnE+D0vDV&#10;7/yJU2Uk7EF0/Zt37k5Xrl2tsXjZS8Ng7mEGH58cKw35VHpeSLL6lrkuc7RvvGufQD//dWjDHfgD&#10;euEhefQig/5tLNLyH6/DQdpC3xreYJtsHLdOJZ4TBMhH+XQ/u15ncdkKeqFlxr++Bf7Wz+geW1oX&#10;S32MeXwPZDVyxWeFl/AQOw07Hz8mbuAiKJim/+P/+D9+ZpLkrbd+P/385z+vXTMMCcIM0hizrRq0&#10;stIZ3V98/lmE09e1apQB4vMvPq3jssYqVsbTpQg+ntBqpdN5y5vriI1XXn15OnXyRFXeGZUPy5Dy&#10;JEx/t4xCjgu5moZULgZVWZU0SVJ+245a/bxzh4pEeEaJKAdjXBpBY0hXHXMagIAgiLvhGAEdjbKj&#10;DMtj4sQA2iDKAHA4DWrgNRrX6r7Tp85Mx4+fLOPI7ngGJ4Sh4RGCCR3hB/YdKCNQNd4uF6LZqcOY&#10;vWvalgGnesjDRBHYTCLxNbgLzKqDYaw+NqlmZ80f335n+uWvfjW9+/Yfg6urVWcTJwZKiEV9MY76&#10;mqj54Q9/OL322mvV6OoI5yZq5GkFrp0mPbGxr+KoI6HHIxD5UPQ3RbhvyLvjNhi4tDFGasVu7uBL&#10;SD4J/G0MfZ42hbhEK4LDP4Ow26gQgi9yDd4SWExPUOXJleBIjGLBvDPc2iFA6HQemCvMIGNefspL&#10;XOX3xNr2KFcmE46VIgCfVr4SivDBCMQR7rxBl+MBDXBNWNptYEWNI5JMVPROok3V5uiiLk+NpxCk&#10;6MKLNiiaj4eXiItUBoTruPW9jPS+R5IE5KoL2Nsls+FkvOiquvlPnnmOgXMNKPM7JFhJDG4pNcrg&#10;Cy+prwlL7+JUu8RpC65xui6EhtOhCCs34gQPnupLSFFg7QjbfyCKz56lNRpBc33sz43p1s1b88rj&#10;NpS45whPejfhYVabkKzj9CLAUlgVWbDWW+OzLpRPCP7nesDQMNfuF7iIwwtdz/n7nEbVqnr5WPSX&#10;Zw34/HmO8hJ3cdJHet9qO7J3/895E8jO12VUTILkmRwS1ySnO02cyPWM4kmhU2Tqwtg5VubWQC20&#10;DwYyDW8psybI6kmh7YlexxV977vfj8J5sGSSo2Xgrbq55I/uq/2TN9ySrwxrJoTEcczUkSOHo6S6&#10;cH7XtHPJZLVBig4snZJdIKF1xlzxbVU3+XvqVF+ufv78uTJu79u7O7wWhS75mySy4/CryCqT+b/8&#10;r/91+u1vfzt99OEn06WLl2tLrImjpZ3bpn3799aRiw+j9OqJq80Kt1FMtFlkKXkA2SVjQr/b4DZl&#10;VQPEBeWpm1Tw2rKD/Ckjt7rjs9SFvIJrNFETo8pIXC1cg++UjffLgP0k8t6EWT5bEbJrac+0tD34&#10;2R7ZvWN3HZO2bymyPHJ6yVFF8buXtkU+GGA4jznPXdun/fv4HcGVXWeRh5uS4XN3bD3LoG9z8g2u&#10;Nz5JWSvp/+6Hdp5N27RB2vbRs7QXqZZ2A1/TY2Amo9AOvBQBmbxqY2DRy2xAQj9wgh4Z1wxG7Eyx&#10;e4ScpwwcNnGTcGnhoSa4wqdtfHfvW3CV8vGTMvXry+nf8bCJbX2IHaWcstDl6VMvTa+/+p3pO2+8&#10;Mb3++uvTmTMnU9bBlG2HjwUOKeepycDlMgKjL23G9cRZKzTwTjYzzJItqUn6t50lJ0w0jH6OMdOi&#10;Drzp29Wr10qZwktgfPfd98qwrB8A5f2VB0nT95ypUyuj4c2tqWfJ0qn645MnT00v2zFz9lwdvWbi&#10;RlgbbPcVTgwK+96bXgGNhuRrouz4sfBI+v20RtqHXJhq1xuY9LeOzCIHb964ubaKH+7hccDWfWPv&#10;ZOTwrYUAJr3t4Ll163rSX4uudLF0MrqSBRyMmvQd+sfevVYQhs+iK7lHhj5Xx3KFt/AU44sJHbSj&#10;TINdO6pNqL35o+9Fb3i5jPfycHcJT0ei2DIuk7xgBNe15P0weds115M29Kq0+87Q2LZdGUFGGV15&#10;UrumKKYbN9pVRndLvx8SePY0bZCRJBmGpim0+qm+CJax26RN6DkygE6JjUM8JGVgoJcpF6Z8MDAY&#10;0Anvd3+exEfzlH5HPyNOxxt+0XgpfrkUWn2WuHP/Ig+ytXzwAnd4kDx0LJhB64hXvIlvZzgo7I7X&#10;MMEm36YF8M16QuU780foCEh4m2wbi0bEswOanCtjtnLoY3kvw0yqXjyFj6RPHeBhwFOyJO+Md737&#10;MnroDnzXclaW5Ce+QfM3QsOOPHZ0J5quo2JDMyYo0feFC19Xf2TXjEk+BhKDHbur7Bbdv+9g8RB+&#10;MRGzvGyXuqPkbiZe+Di0afLniy8uTB+8/2lN3Fy+fD3xjBH0cdFdNrR+4G6joT+ULhZ8kll1mWhw&#10;0Hp+BlBLO2qXmNVr7h3anLIZFFbu3p9WUv7jkgNW8Lfxwyo/chfu6Yl0QjIHTY5JoJqcCF4H7cAj&#10;3XCNdxOGL6T3W1p98pik4Yoe8ofH0RweJ2fHxE3L4+iR4asKD5xjssaOWLJO+w9XbQgmcjtk5pu4&#10;4Nd2NRlMzgS2MkoFDu9osvrDpCneSli79QG3OvClpyUMzLx8SicPnv0unTpP+kqlSS4lF7VN8tG3&#10;wxM4qn6BcdB498+tW7YxufXH0r3AULGQpXz714hf9B034PS5Ys2/18JnV7Cg/fldXDQEphE+0vgO&#10;F/WYw8HMS0PnwKvSwbGx8qjbqN9oi8Uw8UfdwV/4jHxTnnC702uSZ6YFYeiy8Bm5yKDAsNB9JyPD&#10;3AfRk8jJGeDi9/yJU+O5yHA4Uw+woP0avyX/wmd8y8x2Aw/Di1PxkkfLyy7Dvx6b9XfOU/9CrwCD&#10;f8Mlq3hyal0W8aULz/Vt+Lo9OO811oqcKD07GQ4e4/w/4BRXHot+4AedS28MUzDOcUdZg84Hnkb+&#10;3Hrdu57D17cZD/PPSqcug3c9F2lAZHmBS3nk9pA5dcy6uPoMYyI8BKbgGE+Q0dKMMSfe79/ee2Kg&#10;YVuHdRHuAjQYs/iCn0GvsIG/0r0rrPPxw+R54SnvhZbKv2HpsVfiKSMR7Lap3a/Vd3aZYPhT+Fsr&#10;N8+B8/E+fo/4fo/2Gk6+4Bj5+T7y84T3wYcjP8679hjtIo8hrwesnDy8k3O9M/Vg2U0GHOIu4l6+&#10;oxy/+dFGizjgFuMuOt/FHW7Ee7FuI1zUzrPzTYr5u/gdx7twbpTPjTzW815PQ68a3/t3u1GHav8U&#10;7skPfuK9o+tB+yMP4drjmVMINqef3I4/pbeQS3+7fZ64OVBhYKaj1KRI5EovZCkgygsvXisZQi8K&#10;j6leoimPjKQ7aTO7xtm+qp3Tnvp0CzP01UOOJVGl7Wf7bgmBG8KfTgJ4NLmP4uKVy3239+XLdd9M&#10;2xNCL4HbPTUmOtxRY/fKo+eRCRkvrz5Zne5Fj1pevT/dXbk33X0QHTxjo5X0kSuP4zNevr/6IPk9&#10;mJZN+CQPx6e5A+Ox9gGKBtdfRj7YkW33DX60mDmUk8/w2bpNIhdcT8OPm3ekn8j4dZNTJiJfnkcG&#10;PEuVyRuTN45olO+G0CpvYeqz8DAzJ7vSamB48DD6ReQamO9El7qVccjtWzenO9ERTd7cyzhxuSbR&#10;7rVMCw1w9LIhp6p54DX1GDyBfriiLX+e8XQ6fWxdQ4FXZ34tmRk81aQOekIfM93pLxSymL/noht9&#10;5RrNBp6mfzQ6eKGwvZbHIKwB28h3ePTa4SkrUcu+sJCPxsvX+ibe4Bu+9aT1fq3prfEkzWKZw/u2&#10;6Dt+/V/fh/M+6rDYXy/6RfiHzrnmkhUYtR39Y7Sjfkh8ZVffVL/ncmaccAM2NGoXqWPSrl2/Vjxj&#10;oZoxSsfh9ff0EjoS/SX0Uv1I6iROPvg1JnF8EpJSE5b/IyI2IGopOkrBU3DRK/FH3sm4sh04Ppl8&#10;KpknVaXQxeWhDg0Du9qwpY38wDzaF37Mf1g0OXZkcuINXZnc0Y80nuh8oddEM4maLjb8dG86duz4&#10;9IMf/KAmbsiqUUZxx09/+tOf2Snz85///fS3f/u3tcvGJA0FFMPZFaMyfYlzr6y+fedWGSAMTjcG&#10;0Qy2vCNzGAMZFzU8pGt4Ayl3Hbz88vk6Js2RDHXmpMZK3pT5r6ZdQr8AAP/0SURBVL/6avrs888q&#10;zIBFZRhCnK9vpbABrlX8LYS2Tgf2HZq21qq9ZjZMjeAx7qLxXz4EM0QNhoZYl2xDBlhrFedMgNL0&#10;6s9kEESWoUMTb9icRtgb+F+Zzpw+W4aMfe6YiLCs7xlMmlByJIOjRVzgz1hmska+xcAhFJfqOu5j&#10;aeeuOuqihEuYWiNytnYaIF+5fGV67933pl/+4hfTH9/5Y+3+ePvtP9Q73KsXQxPCGu2lYcGvXgyt&#10;r776ah3dQllldLPD5te//nXyebt2UdWkRAbYOi04IRThR94jr+dp8zLyhEj7rFoGpS3BDYW8d42Y&#10;pOl7FZ6lHgYNBo525iSPvIdy8ueJeHFQPGL2z/e5nYrAK00zu1XjwrniHU/h8WW0TeIWB+2asXql&#10;DHyqFyO31RUM5CYX4YnyMNp6MJXf0rZD632HEfw0PVsl/KQ6HXDLp8vpM8SrPvlgENQdVOoxGwG8&#10;pwvoZylDwWae3gNCwcGPuoJpzVfIcP27hNuILwkffiOjrKrAd7UlsCaQ0jY+B344cZzRmCAc9R++&#10;cJt4/HDCu/Xa+c1ps4ofz8gGR47tIdgc3cKwi56skr9x41qtor1163b4vg0IdlsAzFO74R9Gnzam&#10;gYuizOuwU2DwVEapZ4wVDUMPOgN7Ii52sP3s7+IOmLtdx3vXZXi4rLsBOknKEmNGbr4lVsI90amg&#10;4B9QnoFfh1LtCPakAkOtVjKof7w6PX14P43TBlq0C2Z0yDAzdtoIa9nV9Kcd0CSPpxmEbes+f+7s&#10;9Ep427mc8KcTZPSsyYvkQ+GFJzyoThQcR9wwtnGMWSZPWnndEbrojhc9MkIyOpUBKTwDNww0DFav&#10;vPLy9MZ3bN18I/LlVNG+OsufkdxliXZlklXvvf/HtLv7rzZE+Xa/gBVU7sqInEvdagv3MzS83t7K&#10;b+NmcJQw/IPEE1gGh16t3HHgt+oYnqwBcWAl38slMzyADivP+JIX8poHIHPLVrvaifHgfhTidNyP&#10;VrVH4hSZwV0U2scp72naOLTowvXb1y5Pd25em1bu3Z4eP3SEnF1Owev2DZHpm6Y9S1tT563pH3ZE&#10;9uyKX0rftXXaf4Ch1pFXuwKPPE3WOXYmg8G02ab0Cw8eBfYoHc/tTAA72YuGws/rfR2aTT8GR6lU&#10;DYrmfk/dhDkCC08eiPJggKkPRUMmb8hDO0jIPEhAp3iSR5N4qRQMsjx4M0iioJsgGAs5xEWfFjro&#10;j58/M9h11NKh6djRY+kDD+T94HTkiPL3hSbRp6Ml705377gv4l4ZT8gLz+KX9LVppfyWZ2AL/tFF&#10;pFfJBpMQBl1ozkTD1fSDYND+F76+UAs9GJA/+ODDOoqM7qHfZ7iEL/yCjusYtvDD7tCl48yIdJOQ&#10;FKUzZ87UblW7au2Y3VMT0n0Bqf4WvcKNSZRLly6n7EfVz9htAye+2dVz5eql0FWXG3Br4AJWxzjh&#10;06XoMgak2oQs9q14Lbw++iYyQJ7qBz8mi+7edZnj7Wl5+Vb68MjVK1drhZ/dviZV+ii0NjpoN8e6&#10;3YncXTbRFJ7Ga2A1uVNH4aV85TGsU0a3p81fffX8dOasSdoD6SsMZh0ZkkFeZDOZitbk5QjFS19f&#10;DM77niM0u2kD+NO/xG/amLo+2ljHod25bcdlZGDq6QJGSHme9k1r53VzXRjviK3S1cqbvEleoT+T&#10;NjvnMBzbEyU9WYHWa7deKdFopaTn/H/3v+0p/eR1f+OatsbvDuPIBHmXvphI2tBTgrzVe8vayG8y&#10;PB5OyoCbb3jIwEue2tRvnqMv4ksrseq4juPHqo3xFRqoQWQ8GGrRUWTz1siG2sUAhOCjBgOhWXpz&#10;n+/eAx4RAlXJRZCqUi2wmGlLgPZvA31wQc5UOYm3GY4MIqbiGwssnNeuH/cb7d2J3r98t1ezWiVr&#10;d6Uwx+tdCR1evnQ1PNO7vVre7Cn5oH+qNkgbu2/p9u3lmpxxhF+kVdGWIwnR4JdfXpjef+/D6bNP&#10;v0r/EV0tsnjzZsaVXclre8GIzvS9i8Z+PJRarMlHrUiGkBcHDx2s8YnxQ6CIDE/9bt+dVsMz+i4O&#10;39WEQ961rUlOBiB8O/hPOXQoZVZ/HZzyvg2jhDh87z7vsQZjERmh7dsABeb1/h3OpUcHYzeGtMrw&#10;Lhx/iQMWMAnj5IF/PQf9SOs7OLlBfwNPNWAMbnwX1zfvZIEnUml66efwvoG3xgvJiyt6yvta+XkH&#10;t/KrzNQX/ZEtYK+V0vM3Rciz6xAfPq988o72O7zDErHKQ68DtuGUOfDl2br1P4/HKY8Xb7yLV/hP&#10;mwuXbNTBt9IxS/dM3gteHYaOrU50W/1S5zHKnmXJnGY45SoD7OjfmEo9xVEuXA2aGG1JBxKv2jC+&#10;J+D4XqzW+fQE0Fp5jbZKL24ZP/Lum/KBOeJqUzCAaeBlfPM+6iSO7+uOpF3H7aJT90FfI09u5O05&#10;2s1T3Mb3P8eZb/rbkV9iVRpusdwBa6fvOLwJxKp/8R8aaxoWT9+J7+U56NnzRaccsqyeC9+r/BmE&#10;gm0uv2HWt/aElDA8ujZ+Sjmjvx9x8TfZU6vUE3/z1siO6D4mbvpI6eYNaaTV7l23HiuM/GZoCp4X&#10;fY9lyEh0kbjr4K/B3njssOov4rqfr1zzCx7A0b7H8SSsMiIvNuKx+JSjyCo3zlPef8q9GG/E9Vu9&#10;+AEj5318g5cR5vvwg7YGP/F+j2/8iEs+6jfIObgceXPe8Rg9so7ezPti+cNzwocfbsDoKQ2/GG/E&#10;Hc8Rbzjw+TZg5duh24ZhMb5svpl3+85j+FH3zhfvje/fjD9oQtg322P4UbeBa3EX8TvScX4/ZSfa&#10;YPxk8rrlijGPfgP+9+5r/Zt8803bVFnoNmEt9/JNuyfbgi9523myg00iXhq2RHpx2f3qNJDotdGR&#10;pcVTcGeRZI0nI3efPYosiEyYq9r07j04qfFXqvLw8dPp5p170+UbLvu/UgvOnSpiF1Edf26MV88k&#10;zTvD9MOM9/yu8GT4JLpbRv/TQycw5PsT8jLhJlfKlsPTNQOI+KG05GXyOXiOHEjFK69tFrOnTsZi&#10;pcuR9XzqbTKnJvPzOxWNspN22h4Z4mio1D8I6KrFP6ly4hIPTmviJu9172rK9o2dCWmA6XHa1aIt&#10;x7YxvtMZV6Mj3s6Y4DqcxLMBkWvVftUOPd6BXPmRh9rUd977ohM22tYOqpKN8WiMnka3GDLTOLno&#10;I36RVgddjry7DdvX7/zJD52yZQ5eKJpNFPkM+BbdCONH/nzLyzl+0st7wMKtpZt1WPANbzwOXx2v&#10;477ouowOL96a+avgn8sZz8X0o+/y92KdRp4Dfu9DRgoDW+kY6WvGhKdTO7QnHsNL3FhY0vl23aRX&#10;nrwKqvxmo1yODn777nLZFyxoR/1gy+fEz6/whLTkw+in8qE8epTZok2va5bwEOkGbbv2Kb/X2qTr&#10;N+pvzNb01LiTfeHSgmB6QeRRlVPytXFCHwQXL0+w1rg0+AeOSVT6tP54va/p8oTpN3i4qXYKyGXH&#10;c5JYirt7b6V2dI4dN+RYw5Y+W3X+w3/4Dz/76quvy6D/61//UyFPhlX3DABVQGEQB2gDknv3+7xu&#10;l1C/9tor049+9KMykKsDwK3EMxDl7KixInD3bivFj9cMugmhW7dvhOFXI0wMlJ5Mt27dSPjdMpTr&#10;EMcxLgiC8O7jXfruDMel7d97oASu47XqCIFCcA9QtK1dKwQX5cxxPnt27U4dMugIwZlZF8aIUsqb&#10;xi0mxqh5NVljUJvG71WpDCrbpiOHj02vvPLqdPq01eb7CxbE8ziDyy2bttRkDLgcZcTwwzhmZw04&#10;Q6mpTxomgpWRdRirHD9z6+bNGiDbWfP2W3+YfvGPv5h++5vfTr/61a+m3/32t9OFL7+sHTZ2yrjz&#10;Qh0oDo6yIMjcb0PpdFm4y4zca/Nv/s2/md54441qSzuj/uEf/mH6u7/7u+kPf/hDGbcQDFwjBHAU&#10;Q+VdZ0lpgZc6EosyuG1zOqMMIp7aAdW4fR48Mwwzmlgl4Tx6Yrh4FUJDyGm+FsrxwkuZy6di3Zmp&#10;sF9Nhkif8iUfiq242qQU6rRvt63jRayKSEx51MRap9He6luzmXkWHcfZzWW1c61MzuBqDHwNjAyU&#10;zdRjwN7V1ZdwB4I6rg4/tFCxm6gZrZmvleM2HqEhq6se1oSkNOI5foRCDS8EawsyXVUgzitcDmWr&#10;OddDbfh1V5fhJzxFzHHyH+RWfh0b5goTIgWemjRKvqXchIcoLLt275mc4zq28IERv6pbCZzkx0tX&#10;sCavoo/y4A70aCW/G4yGoaAQPXVzT0OvCne8ogne60W73u/da7ynOdOuFDrKJjziC8/Gqcx8786z&#10;FVKCthTMyJLGIfAaPkeFNf0KneGJa8VTWfWIC9xzHRvujikPRoNeqZjy862O8PLN7zlO49j34DdC&#10;lvCq36NE6Z7zZFpgigR+HnjDHtPS9q3zXShRGNPRMRiNM3sBXjDFleKRd7xXSmnK0AlanU3GvnT+&#10;/PTqy3Ytnq62ZXzbHNkEd42ANv72wDdtGvA84d3RSmQk2sCzrSzrEHvXDNn+KDRs4sYZwmjCjhrG&#10;Op3mseNHaxcCxVc+5LeOXPsw4Lmn4+KFryNfrpWsQvPyhzsrGh6sPgp04EqbmZB7bqt01yEfCn5o&#10;IEulU28retWhBquhjZqc8Je46tW7ZUx8RTaIl7qoX74krxBaDRw1jXbXUtowL9KH/rTDY8c1rVIC&#10;wweR5RFz+f00cnUlsnl5unn97nTj+r3p6uXr01eRxR++94fp808/mC5+/cV068bVyO7l5Pcw8Fpd&#10;PUU+u5x7U+To5vDazvQVS+E39zvsnQ4d2t87jrZTgIL/yFZtgc4ehrRXHkWJeGL1GNi6wzcJZTBT&#10;T/XHByWjmh8pefrBnrhqeUv+6eMct1lHAugv8rv613jv6EfblwEIbuf8uJBxHGlbL6Ug19FId+5O&#10;7qtAGxQ1fejWrTtTtlVyJqgcOdDH7/UKOni3It1RlDcjC9ybl/4u9IVO9e/ut6nzogOAersfpSY0&#10;U2cyYvnuagDaGBm2q4ygYDQRyUimDow516/dKPj1JSA2qaNPRffu2KMEvfbaq2VQdgzstcgkl+9v&#10;27E1usWh6eyZM+GvkxVPHJNEHHybmG19pPtx98xQ5ix+WLm/mrpGnwh/mtDSt9hRc/nKpena9cuB&#10;8W7JTm2kvkMB04dTfMEnTe1g0m4J0xa1AKVotNtDOJw3/xqIwJXVuSvFA5ot0Ut+1l0om7eGdp6F&#10;L/uIKTRgF875s+ejr/14+sEPfji9/tob06lTp0sfArv6uAD50OG907FjR+pYPcqk41HsRCODTdjc&#10;vnV7unTp6+n99z6oHdomPB1XVRc/PpnCT33h/PLt1enmjfDOtdvTjZsWTTyogWAdCVh0iv4o+XY8&#10;67OtQto67aiBQDwZkEHm7l0mOkJTGMtAN/JJXxtqTR6oVF+iUykKiKdLoAJy2oBfn936FxxL4Vvx&#10;iyRkQx7kCtlUyjq5AK+F89Tfb0b1VFAb9PfZsBoZjk+rb0QvyWtMyCnON3mgVSux7FDdnroU7Ud2&#10;W6lo1wkZpW8tSJIOf9Wg28pI/aLMQoIWSJBrZeS320Z/SLea06cGVRdOvQlG9KofJBvI8sZLy0Q4&#10;RDfV98WZmEHD9+5kEG4lY9p3JTxPtzE5iifA6A60u3dvhh7RBZ1nc/UP/MEDh4ovtjE6zm2rTPz8&#10;sCZv7haP1SKnQ4eT38bpyuWr0wcffDR98skXNdG3jTyxw3EnA1kftVV9emQBnRqd09fwXl0umt9w&#10;ilcdbYZeLBg7ZCdw5J/wNOi0upKBfurj6NFxpKR0cKCdGG/UE8/yLhLGo9oRjZHDdDz9Hp4mQ7W7&#10;d37ACb+1qEV7B047xwal+VbtG+8dr3PewaG92xCqjbSZdPMgPWWV3J7hlkel0fflKX/lkzG+d3oy&#10;rHfsevrNDZqVh74BeMqo3b+BybfqY00G5rf8xS08wUfcgH2EwRV5UsYHzZXv9G66Dr6RZ+fV8IKF&#10;XzNiJHyE+T48N2Aa3m84XQwjb9cMMjNsw8lHGWDtfBuvNUmSNm24DM67jf1e9yN9VavKUt8xuWmc&#10;QF7AD953WoEn3XbURd1891ueY/HC+A2uxQkb+QuTxtisZEbyNK7Ab4XD0LD04gx6lE5+6urJeecb&#10;bvkziozfT2bdaR3n3EjLSfvf+sbnv6Lw4UabrH2Pk27d9+8Rb7EOYo/yeDCSwWQxWhFHeOcr/4Zj&#10;0eED+XJ0Ino+p94jX+WXTA+eQQ+GbqOOu+hGPV6si98jL258HzxROEiZJSO0X3TbAf+Qu+KIW/qc&#10;NGR24Nm2c9e0hT5S7dNtPsqTR0/IhR6Sp3zZObr8hkEf4OdIs/7NxE2yrXNGuw6DX8GiKl0d9SUv&#10;2ENax9SndDialmf7+lYueLGIQF/0XJp2A18vek75w4OTW/zOjW/gg1vO9xG+mK7r0DyFP7+Nr8RZ&#10;9OKTj2PiBn5H/jy6wH8WT5QOne/jW7dFt+mLMIzfI95wi3GG50aef8otxlVex8Xr3yzvRc+NuDV+&#10;Cg7Qfo2t46Xn8E2PIRvP0i7CM34PP/Ie5ZSsn9Pxo45ghUNpfH/82PHdkbOmK+h24W8LUhTVxw25&#10;++5waLRxxii8mV6IlxNW9il2Fr/xhnFiwqoNa2HiruqDlQtCvtpQOnImNEtm0+Es5NB3lRE3NOJ0&#10;jAAV/gwwSVj33URmureWPrUSXfjKjTs1cXMj+pKj0IyfTdgkUdlsTLzgglpoY6EhXsi7HS7P8V28&#10;53PGoMC+IfruBnX1xOfGv8KrXl23GhfnqR7kgTgWhVjYUoiLU1/6pu9Fk/krHiX3ks+2ndEbMgat&#10;U0LiF3fWbBRGRvHpb+gCNR5J3j2ZA84uV3koxiRT0Uz4amNkxOryveluxnkWS6MvtjV2p1oIHd0Y&#10;fNq/8LtGv0k//ma64YcrWkz+Q572t+ZvfRn6pYtumycW9GXiDb7klTNouhZaeZ/pfvQB5K7w0iPm&#10;8gedL7rFsHr6F/wuho86KCOgVv+vvuBMpIpXv+en712fXqwx8uEKkoGO9eDCx8DJ6O9qHBC/mH4x&#10;vwFXp1HPCl5zHdbfpYFL9IZnyD/4pYus6yNzn5064K2Ba8WpV9Fqnl28/DaHbjLONd4P7PAzFsFI&#10;h7dFVi/v8lfnGh+ljuGYGR8L78p7Hi9//3vnFSrC8B71rn5JG98whUbwXDyHDmpRTui56ELcRGXH&#10;pj+oI/uXutWkUr4V3uHMX4qVju6rT2dDgdPS17R5/AAIPWxhB8l4cDVj6VsZezkZhT3fHTfwPdqs&#10;oDNxY+Wo3RzvvvtOENQKoj5YJMTdSt68CiiCFYHvyODx9JnT05tv/mh66eWXa6D59cWvS2G/G09w&#10;a0AGQICrqMGV7x9//FFd4iXM8QW1gyMVcD67+zEwNxgMtAz+9tTRH87LN3jnlzIoscL1SRmRdMrg&#10;o1RoJDOC0vfOgr5rxrYlK9bthLFbRr6at1eydVqDSiv8SVaGV6sDDTLNKNdxMKfPTt957fU8z1Se&#10;lKWa5HlKIWNw2Dm5kH33rj3TjuQvbBh7qpEy4DTAvZNB62WXFX/6aa1O//jjj2tm2k6Yf/zFL6Zf&#10;/9Ovp6+//qp23jCUIWgNXfWKssD4ztgGr1ZGavSzZ89O//Jf/avpr//6r6cf//jHNZlmIOsy5L/7&#10;z39XkzbuIpLXUEwQXRk9Q2ic9iBgDXoJLcEb0sFY+WrlT7BTBErIdCfvbHFHOGFUO6zAaeAVzKa6&#10;JnVaQU7e0FpEiviSVnqDweS7rriGqBNFXfmwetqouKHiAcjgwo6CZFJ0CA4OE9Vs/o4Ik9CNY1WS&#10;uFZFw8GVy5eLnjESGoS7Ek7JGw7RTQmHOB15H2kV2JKvsqUbg2DpKAuBqkwkOJTgr50u8ZSMIZjh&#10;THzYA7M/4fBSSKk4638pbCAr37pDs9pBXeq/Oc1a2jx65UNwMcOrw90eOtFBupjXrrV9+9uAe3De&#10;HWfiBlx42jZTylIZssqpT6ApQdWdQHcq3U75WeCArSZY1Dt0hOfdfVEr8+/crkmbK1ev1MTNnVvL&#10;pRAF8GRAaYP70FN4vge2BHsLe/nXCpPkDSUuV6aEMMfbdVP0VLAYKIEnwqyEYQ+4+sJ9Cnd3PvLg&#10;Co35r1aJ8XMnOlaKldDrmsU37ntAohMRr4W6dBVnhpX3ez3P9bw3h3+OHdo/vfH6K9P5M6cK92A0&#10;mcio6j6ZihdexAd4EX85AnFNGc1vhr5TJ09Nr776yvRKPFkGJmkZwAqmxBvHHhQPAjM4CCoCY+j+&#10;ftrA7p/IgMJj4pvkYARsA50OhiztyRv4ky+6YgAzee5YHMq184PFLYU6CLAT4G4UV2l1tGT6vn27&#10;y2CG1q2GIfu2bu2O1HUYT542LTT2ILG32UrLcNsTCrLvjrK2xCYOuVJGhk5adJSg2mWCR02EqGM4&#10;ucK1quyLZea/VKomP8h4R2/4TpbX5Y4bw9thhfv3GKBWppV7q9Pq/dVp+c6d6faNa3lene7dvTk9&#10;WLmTch5G7myYlnbaFWVhgEUO6sEIAX/w3Ltqdu1yrJr+DF8u1cIHCxo2RRGwWvfWcvD/xEqUKT79&#10;kQFCfpi0AZ/qVl3Ik3xXB3V/8tBuo9Q1+MGjdYdbaMfxkHW/2n4Ks3sZXGTfxwPgDw79jAkc8qcU&#10;FAqLgUwGJni7DJUzf+s/SnkKMrWVLfouxVx9YCLvSfXFdprcvHVtunzl4nThy8+nC199Uf7rr76c&#10;vvzyi16AIG5w//ixtmVUXEr77UzeG6blu+nX7poEeZR4z6br1+9GBzG5uq0MiEVL6qzNQpslv/Jb&#10;33js6NHp1OlTed9RZTh7mtx5443vRld5s+51skBC3U6dPjEdO3Z4evW1V6bvffeN0PfRmtSqhR57&#10;9hY9mIh24b4qPykF81mtAKRXDAMlmqNvkKXkGh1pZfV+9KDbgc29EiZEG2/JpuQunIIZvuvc6eBW&#10;IWQDncSCDLxfA9PgmBeeRq4dc8+f46cMMg0U0wfSU+6HTm/dcq53GynAuhL6JcMsJnHP3vnzL00/&#10;fvMn06uvvDadO39uOnnqRO1IgEdpTLZlKBvZs6nops+Uxkst6y9Fb7Ej4oMPP6y2dOQVHqbcPnqY&#10;/mT1SfoAk1fL0/Wrd6ZrV25Ot2/aXU3PCNmELg38DAJ7cY2dNNujOwWH6bftqrHrZ1vKtxPQDr0D&#10;tZMb/W7NoLnrTfYEkyHDwmjRa6obGBl1EmKclGfJerJjyHEuSUoG5EU4HiB7tQ5cmqSi89IJq+/W&#10;XnMb9a7P6AP1DL/g03gyilxTFgMaHtOW8h/f6Bd0Mu/y0J50GKs0l+8uVxsU/yXfNkyGN/FpwU94&#10;BfAIAGUMnbwmblQYgSbKGABWn5Ya0j/xJ1qoAcqou9eUZ0doyU+4yB+d3RGZ9wIPI0VhKenQQS1g&#10;yaBC/qXvhK4drUlOuwfs9KmztVvNnUi7d+8rOdqLMfTFqTP1IvggY1XE5A6eY1wxafP++x9Mn37y&#10;afCsDDuMTHTuSf707Hn3fmAld2rQGFyanCDn8J+nRQXkai3OyhjFrlJHRe6ZxxkmuB/h57QxncGx&#10;twxw0qvX0GXw+vBjJ4Y2aL2idRNtLC1Zq+3o59pYPHG0P53UOKQMxkGm9oVPZfVupNYh0Im8jb/G&#10;ILg9HcIEP0NV8k7bW6BUd8zEK1s8bUfnLP2nfOuBvoHdcwy4h57Ldd+6sfIzrvBbneEhYNXTbxNZ&#10;Ay/ieJdv46LpVhiZZmEeuai9fOfJW7ReNBinzBpL5Fk4AMucj9/C1+KFfqqO6HsO90O8dt0PVh4p&#10;q1/qQ/+enVf5yEM9Ku/Kd2Noro+6k6ewpu8+mpNsGOE8/Hqqtzrrf+x49HvguMaf8XUUdvDNd3nd&#10;RpVvfo9dRt6Vr8zhB355eRqzyX/kxS+6zh+8bRQdYfokvwu/8fIefTmi7O9OE+g85TFwWz1W/lW4&#10;/j5twaH3Nf06zv/SVKqRNt/UgW/XcRfdqB8vPb7WH6BlhsGBK8+Rl7jwgJ8HrANebalOYZOCo/Ke&#10;yy2+muEXX1peHPhZbH/l4cWK27XyIufgonmWGzB1HxMZF5yID1+8ouXPqRt5wdf4cMFV3LjFOlZp&#10;4fmtO5amzcGJSpV8zxd1IuGVSxeuU0NmuOEGLKPcykfaGabGFU/fVd+uXwWDN38Dhs5C3Rq+Wjw0&#10;w9YueSZh5fmcl4Y3HqXz2LWv/Tt85Luef/tvc6NN+G/i5UVj5Xq4+nkXNtKJx4A8Jt9fTDfiD9dt&#10;3wZK4XhcHHmP8DGxs8iL/KDHkefwjfOGjx/lfpvnRvwXny864Wt5Rg/q9pnxnd/yU37nK/+RV+sg&#10;9B3Ptn31dz5Bkf3ya/wlafVDo9kHrKN+/MDt8IOfRlwebnnhZXt7GNm5en+6t7JcOl2PQ1dTzMbi&#10;E4uoTNygv56wJRMa54ApIyi5BO8zDwLR77F4V3nKDjHWc42/k4+xJDhr3JIxLZgK1tQnOUZewG/L&#10;CHpA2UDj2UXvrT6arty6M129eWu6dffWdN/pRJQc+MVTgatsM8LIM0feJszkUr3XJE3kW+SYu2aM&#10;peqOGnIKjqrfI+MSNv8e+hQ7jzDyjBGcLsSWomy4KYOyfJN+yMTKL2Gbo1dv3JYw5RfekneeSdhx&#10;4CV51905eS9bTKpDFpnQUY4yxac1+p6WLhzZ5bAxuHkaPcA7nexIjclO15HT7j0sHTh4rfiBN4+i&#10;NcZ7T7SUoKI5Yybt2W2SvMGbcL+7Hdf1LQm0qcV9+ku0oh0HzYkvv6HTlD4D1io7BD/n2/yg/wRf&#10;HnAav1gOR6Z677C4/Gzqaz/yqvrkXbuAYfCr/Bbzrm+hE2W3zPF5lNmwVZ/rT74JhpOuQ8vlhDZ0&#10;Ca909W9+j5PfyHPUc8DHeS5+40aaAX/jPfQRWNfqMbu1bwlvebLOb56Vl3yKB9J2wquffV7jC4vD&#10;TIyw+SFbtib8YrK2xs+zLzc/B87r73k/Sy50D5mcGz7Pep/5ob3w/oa2Gk5yLnQd+G3cIFOrLhW5&#10;aWLUnfxvfa9P7qJDiSc+WjbuX9slFvlBnsoADhKlfquGMrduy7g+/Oe+qOs3b08HI/dM3NiAoa8Z&#10;dS8N5qc/NXFzqY+3ee+9Qi6jWUXKn22DjuKijDPuCtscBWRvBvUnw4ynz54LUrdNX138enr3g/en&#10;lTAsAeRIJgLGgG/lfp8vD/E3btycPvv88xocM+rZhcOIbKKjVq7GQ0RN2OzdWxM2wgxyGDEYTAyE&#10;VNRg4F7gsvLWmYcQYhC5PcJCx7praXfek2feGbCOHD1Rg8vjx09OOxOmUa3ufZTB6ONHIdQnYYJI&#10;KJM3jmiQvyMiCGzHpL322uvTa69/p45UYUiBcH2kQSa4KOkmeAw02QLV/dbtO9OtNILzvF3QeuHC&#10;V4Xn3/3u99OvfvVPtavmvQ8+mK5dvTK9/9GHdcyL1cBWEzI+GVDpwBjc1IPyhyh1NLfu3C7iOZM2&#10;+Ff/6l9P//7f/7uanWOgR0AffvjR9J//9u+mv/vbv50+yKCYou6+F21npt0xG8XmYZLyiC5EaZWA&#10;CQhER6hRoGtmPkIfjtEIhwnHajHEnMiF/606pwi1Nh7nuYGBJfFTmhWzk8unnqXsDPqlkX8NjkLJ&#10;m/PcGrrZms7EeeSbAlCxXwqQ57aUt227HQURvi68ltfG5L8laRLum4kmcDGyfBicfvzxJ0V/VlOb&#10;9ScUeUyqDgaZ6sBT7tAZoWXl6cEoDgyChOOodwnW1KM2ChAuwZcVB6nstGV7lIXt28ow9SCKCP6x&#10;7RW3hf3r/fmmZn5PorGEZIgpOVQ6x6FYkaGzr5UZyhFfODyL41vetZ8Oj/GP4EEze1y0F96qC+Tz&#10;5A+ZtLHyPvVh1CB4DDjvLmeQHR5S72GA4sBE8JSgUK/wm0ujTayl9J5gm9vMKoin4ZFSbAjfVUf6&#10;3C0D7fVrvfOGAVR+FAKCk1E0NYpuQ7GKMlAKSeqUShUM/lVZaCj0pP6MZcF7kle7mSjRhus+7R4a&#10;xTu1gj/ldTlcC8tSTFLWaO/6nXzcW2PnXE/cVqkpQ0eq3q3IMEQVnGnMdTg90XhgSVyKAx7gDcq3&#10;BPCXz5+d/tVf/+X08kvn0g4HKv6V8Lg7vdz/Q5aV4pVnWiDlU3BDyxHW6B4825d2TCdPnZxefuXl&#10;mjh2V1bH21STdHjNcZZ8qCl5eYfP0K2VPQklx9118+ixAczD8F3HR3kuJnf3CMVZZzmObGFo2H9w&#10;f+RGX8T58OGIY1UgYykFyPEO95H/tGv3jsTfNx08FNl+0g6dI9OuPRngbI2s2Pps2ul+l/AAA+Aj&#10;szfBRdewVL+SHdvit4afTXphA0LW5EZAyTe7PDIAjjdhLL5dQfC3FHyhbZ0pfkVPaLdaDL3Us2UN&#10;mVLKT2hevvKwa3DXjsjbOj4Or1O2HG8UvgpfJ0rgep7BRGTx0paqy65djp3blb7Kym8roIlRyn/6&#10;ymcPp9WVOxkQ3EleTwrW7YzRkVEmbw7s3z3tSXpH6Nk1eevW3dp1YzLjafBD+TWptDECYPOG0NIM&#10;N6HhPp5a2BUatHLcRDMesUOJ7HNkJaW5dtil3fSH+iwDGTghM7QvuYUP0LKBkS3vlAwKlMm5x4FN&#10;P2DwQRbpA7ZEvvGU/TRfFJJn0/Kde7WT5uqVy9PFSxemTz79aHrv/Xemt956a3rv3T9On3z88fRl&#10;+r6LX18JHZoQ2jDduKbvfhi8b49sOpH22xdZMqX/uxO5cTu8EViS963b96dHeDll3b13v44T1d9T&#10;+PRhDwIvvreb9+SJE9P5l1+KrD9WMu3CVxdKPr354x9OP37zx8HJ9qLfg4cPTD/5yY+mc+fO1ETo&#10;Sy+dnwfiJmEcqXYgssExpA9qMpoips8wcNsf+bpjh1VjmwL/cr7hWrLjSRviEArJHPnuKIRVE6FJ&#10;Sy6upGwEpw4r0Q96IMSQSudgPGsjO/q1g5dRe+zeoDMZYLuHZOVBBoordvOk7fPHYApPly/fmW6m&#10;HXyj25h0kkbbkyl2N7inj861d9+e9BH7pyOHj5TB2+/jRw9N165disy+nnJ3Jl/GvfBN5OnKyur0&#10;zh/fn/7rL341ff7ZlzURaxBHuUUDdqmt3H8cWnBR/cp088a96c6tyIsH+v3Qb3SjDSVvmq+2pK51&#10;KX5odQlPh8d25H2HPjw8tz08iL8OH9g3HQjOl1JvuxSHHCsDRfUJoeXgy8/a8Rj8jX6szthPWaVf&#10;kP/C8l8NIPJc6wfyQ37asBfxRIqGp3jheIXvDPzzkuLxYPJuhZ/hPe0ZOb4+8ArPptwabOdP3Usn&#10;jq9JscRj9LXAqcufBwZg9ZL4gx4YBUNWlXcNAmrSKOUE/4lW/F/HY5Qs02fq69Qt/I5/4CX51wAo&#10;74y1fcSkOsvjeXC8VDKHvqQu2+zmTB3sunn0ILpMysT0yoYDEyfoyi707373B6Vb2xlvF5WdjHbQ&#10;PXz4JHVk7GDY3h5dOnp5Bim1Kz1yCS+8/fY70x/e/kPd/VQ73vL93r3V5BP6Cn+tpt/R7voO9E+e&#10;7VyiIzuSIAP1hLnM2DHMe/fubv1/185adWvSBi1rH5NSz8JH9MttydtOZAtc9B9c4SR1Qz+8NsB7&#10;xiTi0L/lo73p5WSGd3QyaImTruNFb8537Qn/eFy+1TelnZpWI7e1WeLpu6rNimaabkzAKNe3ijP/&#10;BpPfXOUZuQJW4xBPDlzKAI+4Jf9nGLkRbrFTHeOY+DXpmyfA0Itxg7GQO+rIP54DH6ds8YX3ZPZ8&#10;DHbqSg8qvQZ/jnqrU/DSho+QdODTDw+9fMDLVfzAO3AB1nrP9w7rxS4F6+zLzY+i9fyNiYZOK01P&#10;QMpPWXQedRhhlTb5VnnBqycPf57q4HvzokUOq5XPoInhC99pW/E5+Ys38D5+D/jkOdpsON/xmfGf&#10;/NCBMI4RasQVJr9QbeU14sB9TdQE1tG+3tEiV2Op4L/07KSHb2lH+ryUXqEOviuv/QK+4xbTjLYo&#10;ObNWl3xLdHJDm1TIKCPOe+/g7XGm3714oXGPXsTGG+ifnaJ2vldgZVBpKt78XvBVUfrA5JG2F6Ye&#10;wxfOQw+enb5xMPDc8rIhzs+1fPmBC7RZcRfyGB5s4EcP6INhMYkrbsFX+apAu5G3MAYrkzbkA6yV&#10;zpdOYIP2zW/6seNEa8yRH+pokldu63nz6/CUoVCMfK+JmxofJM7Mj4MOGw4h630ROql+aM6bA8ds&#10;TQ1k6ZMcB/U8/PQ8fZPFmaGvked6vt/03PjOo1N+9LuDdhfDF38v5ju+F43nSS5ZnOk50i2WzY8y&#10;vY+28Bz87RvcDbrQjjx+FC7u+O4pH2l4eY88xzdh3Hgf8A834g+3+Hsxnvy6XPk+DbwWGaUe/hKv&#10;xjgzn/JtxA+8+b+OIX/evsDJ0zdneflGb7SL2kIKrYznGo51mEcd4XXgezyHG2VzYJWHtHRWiwXt&#10;aHU3iuNXH1qsFX2BHm7xlAWK9ATp6aLqoq5Ijk6DFIEkX67H/HAe/SRphNt9ngwKF8ouHan6UjwV&#10;WNQhsrBOMcj3lh+R+frT9FPaFPhDzrsX73HgWEn8axm/X79zd7p97950z7hYP5c8eofM5smR9mpu&#10;rFQLisP7JkQ2BAaTKmVXUEb0pX4qL37eKW6Xci3+zntqXm1UR8UGvvaJF9nj1AK7t8k3x6XVTm0+&#10;5SSwYFKW8ZuJm6cbcCrAinvzBGfLBfLV7/wXnzKSf+3iL9m8vWBUdrAbXqeftq+MEFLwszX1ddTy&#10;mXNnp1dfe60W95vAKdkHv/ljZ9OupdsWPRUkc1+Y9kpb5ke1G/nLkXPqWO0YPNa4pniu9S38WLoa&#10;Wq0UL+r467xenjyr/Gcezb8qW4ODMmFD16jvcfUpbuTXcdvVW/3+Jl+j2ZYNTV+DxuRRZcz5w/3g&#10;p3ZdBte8vO6Fw9X4XXEaggLEe/0lHi9fX5VVaaULjof+NPC19i1+1Lmd1P17hI98wet94No7mc/5&#10;jd+6DSKv8tRmbVOOPpM+Tp9RO/iX7xg551vwkb4JP9XOrnj9cPXF6hY+qBfyyjs6rbA8816LqItn&#10;0Hd4HNx0MHTtOfu2YTQde+JLvBtADbUmdz4Zw1Qe8lcEzkl/pw1NDtd9+RlDoO1ejIV3mu/la4z3&#10;KHRWE0DgqfIyhgruhZNjU3jcPMrjvN6O/nzj1q1aIPonJ27+w3/46c8uXrxYO27ef/+9alQ7Xer8&#10;w1RKo9aZjUAh6BJmB0AZHCIEHiejKzeuTV9+/fV09ebNEmhWxm4Ogz+OAHb0DIPntlTOsQm7I4zP&#10;nTs/ff97359eOv9yGRJM0BjoYci+lLiNr+6MsZrcII7A2LLF8SL9bjDAWSnlkmKoLSbGzISM+CmP&#10;sUA+DC22HJ88cXp65ZXXp9NnXpoO7Duc8F0RRNujxD5PB8KQfX/uqGw3fza5l8NlumfOnJ9+8pM/&#10;z/NcwciI0YPhJgxCaHvKYGghkA1ePvzw4+lv/99/N/3H//gfp1/98le1ovC//JefT//0699OH330&#10;0fTF559PV69f68mhED5mqBVaEU4rGcgznlEobVfUgSBUk2cIAWHB23e/+73aZfNXf/0vppNnTk/u&#10;GEJcH3/08fQPf//z6Re/+Mcqh5JO8WewIRweZKByPx3lk8SN5oe7ajIg1amJG1s6nZ2ZypfQNzOa&#10;hkneiTszRa0eCPGXEMofxb5W/VAGk6b4jcE1ncSW5BtynTaEQTc8jfeMUqf4HWmnndos+YeNp62M&#10;lM/D2MaOiDoeG5WB1qVqW8H5dAo7TBmS5BmFbGM6dWfqbg79bY0ATzxGoq8ufD3dT5uePXdu+rf/&#10;7t9OP/7xm7VzwMCesKk7G+7frx1kmK8MQEXtOjod1jyJGY83WviE6QK7LbFP4h/l3dmgtYsgaU0C&#10;PArY3oOowu8zGnbw8GxThE/gJAOeJi0ce38WbqxzRFNGnW+adNqC73j5nTwKE4lrs0JNCCUctRIJ&#10;2vb4iROp69npxKlTtXutDHShEwYSHRrY7yzfnS5fvTJdCe1ZkV5HHwV+30p5L6GNqoFOgYlykXZn&#10;JCYWN6VuqYb5slaO/E589ElY1+V1oVNn1sNxgmvgQngT2iosDI7xCmFn4tMkSXUuyQP/gqdXAfZR&#10;XCYHDEJNOBlokxN20pERhGVNDIUGa5AcAd78GZiCRH0TCuzvvWKkBls1CROZ9pSiqupWZYAvuAgd&#10;itvHG0beRbjWQLEU2+Qbga6Ju6OQNx+sJayVwSh4UfSOHjowfe+N16Z9aQuXMzMMk1kXvrpURupn&#10;G8Pj5GnwoyOGM/LVkTjqsGXblunAwYPT+fPnp6MneoUy3MATGnWk0CaTgcmnBkzPHqZu+VYLaykp&#10;ZMaDfGOAWYkMYfR0jBlFEa5s++7LA+sy6siKOoIp7zuWDDYd8+JSyCiuD+9NDx6uJL/k+cSRRYzr&#10;K/m2SoREBm4O3FunXbsZGsLT2ymsjqvcMu3ag3fRSHgHshEuQggsJnQ3hj82px78ptD85ngyxCXv&#10;OwIrw9yB/Y7i2jvt3W3F2/ZpdwZP+/fumQ7uPxC/v76Z2MEajI5ky47QkpXVtlDbicdYzO8wiRLc&#10;7lpyfKZjdVyGadJf2ObgeXPCtobGbPN23vL2ad9+xsGlac++pZqQ2r5Dnzjj/bljQV0Sv5Lfq2mP&#10;yLfgHNduiSxSHzsEyEQTQzsix7Zqt6cP0kwMKU+n69fuTA/upW9JH8QguyX0Vvd/xG8I3W1w3058&#10;mH/ajD/I49BhrZxPO5oot2thV3DF4F+rz+PRXMnn1B+vMMbVfQNRHMg2EyF2/dy+e7fkg9VjLsHU&#10;RGmt6VHaqORZGqRWhwVvG4I/v9Oi+QuDpQ52IJncu3c/g5nbN6dr7mu7cm26eu12eNhRS5LY7boj&#10;fWtoZuPO6fix89Mbr/84cGybLl+6PX35xdXpWuLfu+8oKH3Vs+gZ6evDxA/S97ngc5UylDrb+WCA&#10;ZGJzi3qHLuwuIp+/ungh8v/L1HnT9KMffj995evT7rSdyf2XXjo3/dVf/fl0/qXzkY1LZXBE//rf&#10;ulQ9xMy4iM9MaA7FyTGwHW9LGYjxhGNfr167nPDIJfXP8/7qvcjpyPm0++PQ9UoGMy7xdKknvclg&#10;SNd2P/18CgmMDHw9WWtSdvfufdOunbtDcybdD0/7DxwKX2wrvnkcXt6y7VnqzGDzPAOq1D+8sLQr&#10;tL5zW9Ea+WihyM3oL4zm9KWgsOSshQhWNOF/iwzwOSP30aMpZ//u6eKlz4P/K8XzBw8didzent9p&#10;y2u3pnfeeX/64P2Pggtyc/P0+NGG6eHqs+DIJJHJ4aeRz6GXh6H6p1Y6wiFDkveQSGhkSo8dkTVt&#10;j+zZnrbZFhrCCzvTZ5MTnju3RQ+N8r413s69gwf2Tnt27wyO7RBFR6upT/rd6BLytFiD3G7DkvsM&#10;UrfoAQz9ZGrJkRTqCMYasEdMG4TXIDG0S+b2RLS4iZwI+iJtbRKj9IJUgNw0kNYXGEjpg+iW9Ina&#10;3RLeUk/3ZnVfRry2wb52Vj00KZ5+MbxOvyxDeGSvNkCndbxV2kSfZ6VWrTgLPA/oiEkrQ4PYjamr&#10;3kuf5+6t9GrT9vRR26JHb9kQ/kyftDlPbV4XSht8pK4CcCuZn8rna6qqbwyM8uojzfSRcx0TpY6S&#10;LF3eQDdJI3tMHDMglG4Qujx5PHr1y69Px446MnlrYGeEZ9i2AObBtLx8r2RQ3X8TWa3vhTNtceni&#10;5em3v/3N9OlnH1e96R14z672x3Pf4rjFp0/I1Ke1OODkqaPT0SMHp8P84f1F92SeezZ9X6rj9dyP&#10;uS9ycEf42SKttOOjx2X81CfsCjz4mm5Cr64jDdBE8IL28QcDgImmEc9v77x2WRy0ck0joSiG4HrS&#10;QdpQMOKQKZx2FO53HQGjA40Ths+FK5NXlt818A2O8DOdodSNOV8wW9Rm/Ib+O764PeEhbAyg+ZFn&#10;wYym0Flk1EpoDd2PfD0Z46yIhiMLmuQzcCAP8EpbR2nOu9kZNq2w3RU9xo594xqGFTj0NJbk1Lfz&#10;70khv+VLXwWn8oWpX+l2ceIL48SFa7/5oqBGcfFeGfPy7OrkP59nvHB2r402FC4/Hs7ow3S70faN&#10;V2kiLwKDBW7q7rc4gzZ4cQv2fFM+J19OuDD1LTkUGLtdelzrG1jKwBEvP5Pr2hcc6Bnc5AmDgLjD&#10;q6P8R1lwpYxx/G3josvn4K7QkrSLdLH2TP0733byGIa04cq4NceTrzjKlffIp/KYcT/c4rt4Jke7&#10;bgzsLYvhEW4lVirYOz55uaPynD/M4d1enhx4mqejx1c+7QYOCg/JQ3x1SGjg6smhqkvqUUaXwMON&#10;upSf6WOUNcJrcoQs8z7Dwxc9z/gR7ru6Fq4SDqZqq/QfFqWIw0CZZDVe3pg40RwyRo4eqS+ST2T5&#10;1vTnLnTvneqtk+nZUkD5GvegJXWsUZy/6GLRF+G7YJ3rUHihUxY8kg9aSo8bWKsfSZiOw7d6NwgM&#10;XM9N1lhMYqcNjVH/Gj/wPNpuPIfz+0U/0ox0I2zgbvDXiAM2cgtP0efIKt47PEvnHX6lgw/h4o+4&#10;3jn5D74ZsqZpsnmNbKrFA5FxA4aRbjjhnDBeOk74+Pbic8QZT877nwofefPuunPvcCg+bZsyKpL/&#10;pR9wrE8ImCCw6NiiGjuV3VM5Ob56YvMQxlv0IS2jeMtLfRs8DA/2UX8OXHCmLeBMuYP+xYNT9rE+&#10;+aQXhddirEfRkaI3GIvv2+tkkD5y1a7sUHB5xRjPkz/8wEHRb/6K5Oe/otM4Noxa3JbEasCWVrtj&#10;ydrAjhv0TSaN8XyNqVLHShsa089CoEVs1T+RJWn/p6GfG+HT24F9OXWy6I3djF3M4nY7VNhzAmDS&#10;b6xxCh2/d82kH2aHCF7pxjW2i069IfgOZec9uGecS11dtF5tA9K0Sbg4+aFdtCbcWCV9qjsAAxPb&#10;BgM0mC32DYYgofpbi+9SVFFI4S55+M4PY/eYLDJ5NHTd0vMKbvCup+FhvI1YeQtuNgYHhw8dnF56&#10;+fx07uVXpiPHjk47o0Opf+2wgJ/o4aW/RPagn6KRkk/qpe1CU4zd0Zur0ed21l7VZqlXxYfXPLVf&#10;GdGDd23btpiUk2fRR6AsHiu6iTzxDH30KR6NC/Jk9H/1LA8vnZ4TbzwblKbB4eQmrOD3VFaexgny&#10;HGUND5+jzEovXdLwBfd61mv5zr8q/QhbC8+j4Mm/0qUrznq+sht8+CIPc4t5Ghtpd2Edr/lpEV78&#10;PeQi55viOenoM6PulSZhwnm4RT7GzCv3ljNGuFMnVRi/bcwYdmNoxH1NFsabg1AClgZGvytI+yRe&#10;xjrFN+EFfISrg8HEY08NjYWun6V8VyDgCc+yqVYcv9M2aQvhpsxMoPDKEfY0cfnHwZvFbvkvJemD&#10;LCBms8fPCUHb4UVyxKaRmgcJrSlrCs8rL2JuepDx1H0T16Fv5Vg3Jx4bspNLLBg9c/ZsnZz12muv&#10;lb6szThUVEelXbhwoVbGvv/++zWgt+KYkqyVIczq65RXwojyExFYldfUq/nu4lsTDRCg8pgTYzxa&#10;fTQdPnB4+s7r35lejz979nxd7H/2zLna+eGC3GLepEEUZaRM/hivleQwYDqXmsgpBGVQsq0HJgZV&#10;GNesvSOZavdIiA0RhaRDGIEjgoZw816G2FTi8OFjKf98Bn5nM6g7Mu3dfzhw7M93l/PbweNoE83l&#10;0ufHZfwwgAT/m2/+pAaejm0xeAF3EU4IgrGFUcTKtM8//6JWEP7yl7+a/vEf/nH6zW9/O3366efT&#10;jes36yJfk0F2OQSwWh1DCSBwEDdcL6dT4+rOlR3bq04GluNIFXW2s+KVV16Z/uIv/3L687/4i5rR&#10;dqcOxfdBFJBf/fKX08///ufTB++/m8Hqk8pfXpQzncnDMNpK8nyWdiTUbZusiRtEHQziiWYwRC9O&#10;OvTUF0P0v+A1+YjDJajwgBdRRlIlBKE9DaGFXCl/2CjKxYZ0ihRQcSiZOx2Tsyl0kA7bpMAGxoEM&#10;+J+HqIlMEzpWvG/dRuCHObZgtAgLUzfP05FGWXya3xF3qVtaP6SLgYBw9bIV3g+mI4eOTD/+yY+n&#10;733/e20AD/2ZyAK/CbJBO/A7Bq0EOTcYRtzqWNL5pS+dnqROSq3VCykL/aMcTFiMGmSYLRb3WeLw&#10;4ONrwqbeE5a4zU8z/pNU+qCjfHW0+d0drrBun8IwvIZuTDodSGd5NJ2kSRuTUwbNBntLO3ZWXQz0&#10;7PC4cPHr6fMvv+h7k+6sXxzXSj2B2J0N3FcHmPyrg0vFUlzaLt88Z785wITTkjKwJa3dSDWgzTeO&#10;caaURPmoB/zko/eehMWfs+IdGheOJ8CR16RjULhfPGDlggv6T506U6t7GYHKAJQOohVtOwStDDXo&#10;aWWjd9HgU4qBTqQ9JYVMYIB6Vh5S0Y0nWiZj5rh5X4sf+Ftx7PrVwC1foEg9TC6BBV4frT4omtcd&#10;wKFJNEcQUVSvXr1Wx+TYGWNgzmBHUdzpuJfwsjAG9q2hfatVzp07N+0/sL/kos6tBsUB1a4ZK8uf&#10;h/oYH1Fl4U1jhuYYninIJm8c0Ya+GTCHUbM66PAY/jWBTAZpKxMjdm1YzUzRkl8rMuRCsg7tmli2&#10;WsKATVkGcEF5cBZkoPnAQofcsdPEtoEzekVTUZ7TwRl4OyJpR/ja8Uh2KJnYIJJMANul4s6LMsrt&#10;cbcZA+6uSrM1GdueuoOxPbgyOWOVVAqOzEm60NaO9Bc74/GAO8F2MYDURM2OXqG9K793+r01+ea5&#10;0ypsRhoTIFa6MiBtCuzaKHJop+Mu2rgKB1b+37t/Z7q3cju05yg6u1RWQ+CP0+bUhtQl8dSpBgP6&#10;pwzASYpQZr7Fb3xS8G/dsmO6dv1e0LZx2rZ5e03MUEfwWJp7evYoL7SK0GfUoaRD36E8bUj5guuk&#10;cdTU9tCMQXytBtGGgdeOUkDn/+KTMtJlsIEeHoS3TGC7b+NOlCjhFKYUUJPEWMLEsUHJhi1kcPp4&#10;jZT8Qv7Ba2jFTon0I+gEbmqlb+jXintV37jBroo9yXJn0LApuD4wnThxfjp9+pVpz57D6TcvTx9+&#10;8Hn6yNvTyn393NPoF5FFocVnoU9Vx3IJibxNbQOfPqgGQ4ljEocCqV6XryavTz6ZLnzxdb49n86d&#10;PzudOXMqbb8zPLapjt46foIOsqv0h7fe+kPd0YS/rfTjyExGE30gHNqpc+3atTYSh0cplzeuX6td&#10;nZ9/8WlBxtBuN5v+6XF44VEtMAivBh+P0+5gtnItDBB4WyHFTxSznUu7og/1yvelJXfyuafI5Nvu&#10;0OHOMpbLP5rVtP/Q0nTwcL7t3VEy4fDhQ7XCTX0oy+6qcf+OnR1jdwbdhJ5UE7MWbdRkBCWxdzIY&#10;mNtxwoBu4saRqYePHA9On08Xvvx6unLletrn4+nLLy+WLvY8PFY7bdK+ZaR3P9NjMKZ9UmHGAPIU&#10;N5KxJTCDj02bnoa+o/QGByGX0PnzaVv6dDtuliIj7LTBxngEte4M7ZpYYiSBY21MtjqGzqCfrNX/&#10;JTjwWOXP4B65TQdI/Brk5b3u4qNLhH/xQ0+KpMXjyU7yjwGd7ol+qz8Kb3T/n1oEXnEs0KGsk/fC&#10;S9cMjVTbVOCGwrVdLD0IChRzf1FfZR464/AI+QuGUvxTcd/VUb20pckcA1g779rYkDzCkPqjTQkj&#10;B4TToci9jYgtZZncwSv64oZquPS9AYpI0neRGf68b6/+OHKlBkPpE4mstO3z0J53Sgj9Wv/IFS/m&#10;mx3phw4emQ5Fvzb5qb+ER4OYUZcDB0zaOKbYJAjD//bSzX7/+99Nv3/r99Ply1eLn01iFd4C4Dh+&#10;c2MUQ/2KoyVN1pw4cTT96N7Q/L78PlC4VyG4MkHXd7i1bl0r84PXasfkazJ8e/rQHfqL0AP46PMM&#10;d/QPdCOd/pf8NAGuLtp+5OmJPtAhL2+/5eVZ7wwPc5jvTRvtKn7aXluDwZiHDBMOV9JwZRAP7E1H&#10;w9OL0AtaqWhxkSHkVeBCR/KhS9TxDcm34uepLJ5s85S/TBilazI/elPtqkqw+BxYGNt8o0OCofBa&#10;fSC9p41xy/fu1QSdtpA3vNUERt4Z1mowW+0xT4AEfnnB0dC7C/8Jlw6/y398H+ONgSNPbcJ75+Un&#10;zvBrbg4Xt/qMmZfFVz/e+3DrcTsf8bW5J17W5gXDnM7kjPjqpX7aEw7FqcmVfB/5ew541cs3eu3A&#10;C/5URuUX3Fkp3XnyjbdKGxhKzgQGcUuvCs8+T7nac9S/YEg5nsJqTOdvhgOgwuShfoWb5FV6rXzj&#10;O90CPuMW0FVOnvWEjwV8Ss+N9Iv51HviqVPJovCevsruLnnAP1ri/G6jcfMaOBcN57x3adpolayF&#10;J520cCcvcQZs4oBPeMm96jPo1D3JWPrxnLcacmDu/Bsv0q/nl3ANH9chXcZaWOJ1PXqijtMu/Mij&#10;fqfPxlcWJFRflvaoiZvoOKHAaH+pJ/zIJ+9luEQjkXXi5muXrx+F15RljFR9xgwLCMXV1lzReogH&#10;7Q1cjlrUcWr513SMtvBTvgkuL17qFV+9gs4iuq1w8eU16sct0sCL38ZvvvC54Ee80T4jfB3eTj/a&#10;bISrP54dcl49tIOnMJ4ME1/e+HC0iTDvvo84vteYLTgfZQxeGfQ+3CL83ICT8774mxvxhltMO9wI&#10;47tMuOnxn36wvs2No317ArhpvMbF9Z4+bcM8SRCqMIFTBtDo6RvnxTbCkEDpJ9F3lTEmbhZhX4SH&#10;g5NFvMC/d/jrNmh8k1/0UZMTFk/TJY119u07MB0+dKSexuB23hr3gsXY23OxvAJjhmfoUtqxbA+h&#10;fzToSTd0FDJPdmg/OoOdtxZEald9ItjzEp2jZYKFB2ycNcGUPjAZT4Zj16J/mri5Fz3bGCoATZvC&#10;gz0pod9r3TA5JZ+2JWyysIYdIjpWYqfuwX30qvGe1uqw4GT81i4jXZ0AUvYIYxP9mImL8H3yrz4y&#10;vwNImzGgB57wb76lReIFkbfrsClnPSx5LnhCpGDznOML89dh4E5YCgvKosNvm44fOzqdOnu6Jm2W&#10;di/1cXChgYFPEVtmJOdZNnmqC3qpVs1nJZUNSnuSgUqG48AhfqVNntqx5F/w7je6KLoDr0SKKuLx&#10;9NrvRUP5qQxtX4tD5nyF6ZOaxhIPzN6kqbD19zVfoesOPQoH07fJBbTafUnLNh7tkUs1ZpjDuPHs&#10;dIHtBV8ucUb/UmnF9we2+MZx6w/ijbjciMNV+vxpKyHgGTtnB37FIRcb1tbFfAOmbLo87dTwVf5r&#10;sMgput9T4/wHJROW77M72MQQuRvaYAtlF7Wo1M4UdAaC9CpJmm8oMDyAH4pH8E3oVDhfkzOhGztc&#10;ygcGz560GV5Wocf4/pZeLIWw5yrHhM5aGvhUOXp7hBQ6bHzZlR4Y9dt51g6dxAevo8+8b2TfzljI&#10;aurahZOx4cN4p87UPT+pT50qkuxXoy86pejkqVN1gtZLL71UtK0seMSR009/+tOfffHFFzVx88EH&#10;H4TwI9h2LZWg1wUb6DOYGvo5tmtbBluOAAlHtEd4BuFjBpVwTyM+zQCaYe173/3+9C//p/9p+tGP&#10;3pzOnztXxmTKf21dXe1zgcdxJFYAEwylYMwEhux0NAy8OsruLO2+SWOlbEaaK1d710rP3ssTs0Ac&#10;gc2YQPG3CnP7dPjw0enEyVMZRB6erH7ft/dAnvvDlJsD19PA1Iq0zkRHr3NxvNbLL79cM18maMDv&#10;u+PcMAJFUlmMCB9//On085//Q/zfT3/4wx+mK1euVv3UE1E7BmJ09u4esWvG8T7cnTt3puvXrwfe&#10;R3V/0ImTJ2qgY2UCwqaoIwzKpLtK/vzP/3z6i7/4i4INjEsZED/MIPfzzz6f/v6//P301u9/X0dP&#10;7ArMOqcaGGq24A5j6IBM1tTkQry2DL0XzmuXTf7aiROmQPhzCHrt9+AaMXv6Y7z1O5173WMTWEPy&#10;cuxnvnlqu1rlkHbdu9v9RXvKkBuxWVxj66qsrCLalQ6WsWUjK89sGH46RWCYsJkiUPIXkg8MvOIx&#10;WIRfaPDB/Qw4VxPv8dM6EsaEIW8niktr9+7bW21sRRX8joEUNzoFAltl5YsmSwiF5pWcodvM/BCX&#10;8KLZgUv4I0DjU5lvesztKW3ju7y0sJXwmtyRgw5OvLxXfH/zb46xyTFoe/fvr3qhKUoJA2AL2fBx&#10;FKTboS87bS64RP7SpeLBVkQZylNXnSYYqqBu19QobJ52LUC0cTVBwnWmcweaMCst/D16FgXX5IFM&#10;8o0caaGdeiWoVzrEyyPl4QWVw098rWhOGoqItpCW4ZIRwLFPR48emX74wx+EF79T7YdHe6t3y5Fl&#10;9wWEX/Ckyw1NNHM1MFxTWHXKgUvtCufxgQfIjf+Gtzo5sihxSzlR+5TV9AUhyTfp4ajDQgsR6miN&#10;jLBS72k6pju3b0wXL3yh8tP+8Kmj69TNvTCMwYyI1V6RbfidjFBnbScfdXc846nIBJPdcEIGoAFo&#10;xUs9wDQYGQMrvKhO7gCJUhnZuBz55F4duGI0I+/6uIwNke0ufXeMT69Wq50Hpcg2bBTd7cGn9qoJ&#10;dR063AUNPenexuFWBqz88rt38FDQKEEmqKQp5XPz9vD7zsi+3fF2VjI4pUUQWmDOa2gAHbQvxbpo&#10;mvFCJ63s4CBlNz21IlJGktRpy0aKfq+sYqBT36XtKS9ypCZqIitNNjDCb0/f5T4NR/DUBLGJCTth&#10;jCDiI40CF5yOejgeyv0n92uL/62b10Nzd9KmVsjbLRM5TY7wgUVfaIU9uqiVX/EG3HgmVUn5G6e9&#10;e1zauCeyf1P491DRgAkpPGPnqkUQ5FmqHFiaFkspgqhE6jvDZgMO2s4TrtEQ4yNc1H0+ReMmnB5O&#10;yyvpVwygAqdjHd1NZ8fNvQxs/TbR0CvGQuPhBRdS4onaupzwYL5oiZjbq20ovhUdYRIXaBJ3bUy7&#10;uW9i37R/v/Oq0/9koHL+/GvTuXOvhq8P1pGKb//h/emzT74sOop6GJkcJSZ0ZIdPKlBlqlMqXTK5&#10;PBpMGXbYoDkTvDdvhN8uX6rJhps3bgfm55H9B6eDB/annQ32A55JKDAGfnrPf/7P/6WOFsV/+oeh&#10;bMJb8Upouo+Buxi5c7DwcDllfPDB+9NHH304ORZy+3YrQEs4Rk/aOj2JYNRDkfW1iyJ0jGdrkhmv&#10;hrYMLNEvfmLQ1p54T5/nN94z2GQMrZ2RSbd797bp8NFd0/4DS+n3d9ViEsfOLqWfp7j20a/JP4oh&#10;mdc7h+9E3vRdKuQ+xfDevb583i4W29SXl50Df3/66qsvi7brmKnde0snunz5WnSTW9OFL76arl29&#10;Hnqwuok+EO5IQ6ErjZ7q1XuapOSC9kdw2slusM2bGKxC9/DvExqL35K+XV+/PW2tX8E/+mM8LU90&#10;XLumw/8MmU/CQ7eD89up12r6d3gK+Sd++Cn4KwNFlTcMrvgECW0I/oK7/fsS3rKt9MrguvqZWoAT&#10;XnnEiG21rZX0kSMJ63zA0UfWqi8jRsnRwCON9mRgZXjjahAcfixZlPI6D7prwwM5aFJbo2f0KC9P&#10;ceuultS7+sr8tjCHIXL0xVuSl3BPOeIFcoUBrtpm9jXPAt9k5txA0pOjcCJ/BhITUuhT3Uz8dJr8&#10;mvvHSqHTEWOjPAy+2ohqR40d9GjREcdwSkeuFZDBPxkHl4zK+jr8Rxf5j/+v/zh98OHH6Sd754F7&#10;lgCnP69dL+FJBkx8qP93bKfdNCZgfcez169fK3quOicPbbF+3GfTgH7LLsaSu+ELHg7EIQ890am4&#10;Nc5QLpyjueQBbwb2+FH7odExYKs+L+/NCz0ZgXarb5o9t/hbG6NrtMErW5oxGJZiDA7xUfX5STfy&#10;Fa4thryXFzniG/2CERfu5aUsrmSaMlMv8YsvEyaNncycdPiiaXz9iBh4NZHtWy806/Tqbvxl0sZO&#10;AfnBn3Zp2JuW1VGZBWficL7Jv4zVc72NVXZFz2GwVm/fW8/7Ju7WYPeXMI1JAgnnPNfe4+GT7KBP&#10;DBpOwrU819ycT8Wfcav9B75KzwhMi3gtePIH/+o62kGd0Ee152I5eXbKbhO0jX/QlyjqpKyaiEvZ&#10;YwJH3F5kZkJonjxK2cKH8WvAyHlX9ojnu7gq5zd44Kb14qahap85Hi+PRf9NN+NPhv0v/zXsjF6V&#10;+YJbqz9XecFaw1njy8A06EEdKp+Eg1UYP/AOTnITjYj7Tb6gH3a4sR2j0xiLjDg1UQS3M12i7VH/&#10;WmkfX3XDe0nfIH87HsRrvHb9/C/Mm0flM/uRl/gFn/4jz4GHbhd8uKUW0aInWevgjMmYX1B9yfk8&#10;ayxNDqbfq7ipUyiixwfgTD+ono5zLnlSJYEpsfTD8eCsuMm7ZM0MA3hbxgBglj3JvXDQueQ9Eed3&#10;iaqPSa8jO7ANV2kEzu+Nny5juPE+4ip3+EGTnurJj/y4xTgvpiE/xgSN8Y36qQta89tTmPwGDXB+&#10;C/fdhA85iAZ9J9/ISDCPcoR7X4RrsU6L7sXf/z33p+IL9wne6SPVn6tD+reazM1zceKmJg/K8B+d&#10;uhQD6cm28b1ljnZPTvWdsrZhQ8YvbC5oIGUN1+Wvw/Zie8KLJ74dO57gUJi8SrfRT0XXGkeq7k3/&#10;zqZhYea2bbPNz8REikGf0oac49BRyplpthcz9u6J2n2a9qFX4fVqs/y2YJevPo58TdwhW+WrT2eL&#10;ZDB2VNPDjGPvGeu59uDu7bLHWbB+N2PN6+nz7kRPsaNe/ewqqd2zMx/2RErTIVnOrlE7EAK8dqGv&#10;1wTJ/Ff6oj+ySXsYK6e91v032xHu6n2GfzgtMHwya+/fWjNpM/GH9+G/4QmTPP3VE20E1rKr1Hvy&#10;SBtYbLk/+rUFNfv2GdPadRC4U2d6bvVvyYE8hi8wV39Z9Jac85/80LD+rHSVtI94hUNtlSfcempT&#10;6fGhp9+LtDjy7Pdv0mnbhGYv78BXeEycEb6YxhN9jPfF73/Kvxh3pP82VzSdOEMu4WU0vfitx/za&#10;fr3+AyccnK71k8mn+CvpxIOj6tPyR8/2rXh5lnvDc8rjK988x65h3xs3rZNKL1xcskb+cxbf7lL9&#10;+p7/6DBsRJ7s1vTPlYw/2SOcplFj+sDZi8DVX68nCxk0zZFxjpEPVnBNxFToMLRqoXvbVKunrPI8&#10;/7lf+F5x8lua4RfiDtcLcb0Fh6k7m5Pj2h15vfLg4VR38Gb8zb5uEscJBK6PqTujQtMhvMqvF4sX&#10;2+gtobm+mRy+fOVK2SEck+b+erJKW8B9tfTixM3HH3807dy1sxjOakuVoZRT2BkdHDHCW31NQNWq&#10;nNSAQc4KbufS2a758MFKGdROHTsxvfmDH0zfef31GhQnu1pB9/XXF6cLF76Y7ty9U8LaReZ1ifm1&#10;a2udqNVdBl8qY8Bl5WkJ2wyaDUZ0HODSmVoFyyjBsCF9EVYQRKhJz2iWytQFvS7nhYjdu/YGEREI&#10;JRwYknR6BP+zyqOJCgP1Zf4uSINIwgHRejIcI2Q7F+xaevfd96bf/OY3069//eu6VwVMCLmPrNld&#10;yPd7KJ8awm4BT6t9L1++XAOen/zkJzXTpgx1wxQYRIOqLwb8zne+M/0v/8v/Mr0e3Lq3pBSI1NLl&#10;rn/3n/9u+sU//MN04/qNwtmBDKR1GmDt7Ypt+F27NI1QiSfc14RWCKjFOaJtpkxQXA8Iin105im0&#10;4iHk+CbxCJvA7M/vIlPfyaD4YrgS5NsLvjNnXppeeem1urvDMTcEU5JM7kmCe4OgOpqM8XRjcBEF&#10;wt0BdZzb8Gk7Myhw5Z2x1JFCe3fvTz5Lk0ua1Uu+FIcrYQxtMLY7nzlzpnapoD3xCDrtstgZ+CvG&#10;IcySFaPc45StcvUdzkJz9R7hMSrcSk4KLuMv33hrXHnOf5WGF5t67P/+tf4/l7gzPOqLHxwZVkoI&#10;+PJNuLqshl7uLS9PN27emC5dvDh9/dXX0/Ub14vGSxAnt1qttZVQT51TB2mVkRZvXBAYSgt8+n+/&#10;atLGoBYcqV7RaPJ7EEH88OljI8HC28CjFR2yLeODma6kq/DkVUpK+LAMPInvd68AfVqTm+fOnq/d&#10;ZfjiJz/5cSkDFPGLF7+e3nnnnZocdUSHSQkKF7pyp5XBF7i7PoqEty6vqTZwB3Zwd5TEzjfxigfg&#10;cn42vhMpEWvyCb3lveJWuHolXCcTuJseTYg9n+5Hubt6+WoZK634R1MGEGBmHGTQK6UBXcnPkys4&#10;NpcCe/r06TX5Y5eLb4Xf4E25ZCF6rmNx8rtpSVtOk4lrOyz4+/dXk16bU4YMTlzM+7gug791+25g&#10;Ysx3x0niPbHij8wKfBTOUuitCLUqmiJuMG1Q48L4XsmvfKumTBQ+iFemsIKvVuUzcIY/nwSbtn2n&#10;U4NBigF6ZWwbygavni2XZ77ON+Uw0qMBSrawUgTTV5Gtjnko2kJXodFa2Z/6mvDhyeAapCdc31W0&#10;LE7oz2KDGmymfrVSs9oy8GiOdLQ64vvLq5HtK9OdW3dKxt6NQu9Yo+cp/xmlyeRX5M294HT59v3w&#10;n3s+HtbW96hbqRdFY6gMzwsWhswdS1F2DxyfTp5+aTp+8nQZJ7m6tC/5UW7whPrWrqgAJW1JipKD&#10;ob/ys2IcWCnX2q0M+Ek3jDvVn9zvYyQoGn2vzb30z8t5rpQChTZnVo3Pf/ASr7yelInSl3zsCNoK&#10;mLwzWFsx08ojQ2a3hTvsLC7oey12R+7vLprevbQnCs9q+r+vpy8+/7L6zBrYoE3NAEehcytv/B48&#10;53Xm4FZCA0u3PRqwa3U5esiDtLsjRd3z0xOh4MbP+AhtwMl77747/epXv5xuRC6eOnVyevXVVxKX&#10;vCKribJN0Vm+mj6KfuQpf7L0j+/+cfrjH99JnOelH7TcaFqi3W3duT1+27Q5vF0TjlbOyrdo9km1&#10;vZWs7ikx6UoZRJuOdzp9+uR0/PjROgZQ1elN7tPZtPn5dOTYvsjAtOuWyJet2tckSh/t+uBB87lJ&#10;PostdqTvw6OXolugV+1bd49dvx5cm/RYLblx48aN0jXG3VUMRjUZlPbBv8sWj4QGb968WbuFeyIk&#10;goTxPvU3YNti19y28BeYUv9qp0Srpst3aKmdE0kDt2V8fKS8x6V/wBv8kVcMwSYV+2ixnlw2Eb+0&#10;c3fKsBJ/c8W5czv0ep/O17LEDo9knd8mOuzU2V3vxTOhTbJWn6+/PHHiRN2FpN8/Gk/OmuQUVz3R&#10;Ihqmv5HbeM3uo+4jWkbjp61JMyY8TLIwwJJp6G1M1gxDNllaeEke6sq7W+jQ4YM1oQwHwU7h1yIM&#10;8PcqwB4UNd2SHPqb0Et+907DXkBERurf9H1wbqWoo1zDoiUb5pfmo37EkbXaaWMdJVn9Y8XLv8jB&#10;SldPcYcz6Wz3EWNEpFqNAbaED47MdLNU6WpH5U5131qyy47P5Xt3Cxf37i/X3Zr/5//5f0X3vV15&#10;ohF3hpn4ObDv4PT9779ZOrs7p+BQu9ndQ18wRqAPW6zh/iw0bbJHGF3A7kELwlK9ah+6hSPnHkbe&#10;WHxS2kfxbEsSdFITdHg1eC3DS+rsO7ySL8OQzxu70EvpAvSMlkoprh/luq3bS+O56IZ+VDIjZVVf&#10;Fq88MUd8T3Qx+kBOGjRResDsB6z6RrBqA3KcnAe/3wN+PLc47tHW6FXblVEreKh6kleRr2hMG6DL&#10;MZ7o7+lLgnN3jcqLHmq8U5NzgRO84g0HBqQ0Jj3xpTIKjsCgjJrEoPcnXF34okUppY9X/pjslH/J&#10;j9Bu9036xK5r4S7vdAZ0A2fkT9e78+Iq7tyGFRYPp5xQ3yufwEQuqVfhYMZDw4APeicXJ86oW8dN&#10;nNQLbY10aA3O1RtsYFK2b36rl90iJv/9Fu473I18R/uL6/fAud/K1/YFb8J8H478WZdFA4ewMNOd&#10;J3CqxTpsLS+fwLro5t/KGP7FOH6Pb/JUbtUpv+lc4CXLlC1cfPqMflfZjU+02njzDh5+vayGdeiN&#10;eSn8dJkN36iv8IHnEVbj4Ti6Re2qSh6FgRnu4ZU36iNt1Sjv+a+fMxzf5kZ6vFUypNpBud2etdho&#10;11KN2RMx/9Sjc6x2e64Msj7wz2NlfBlGTTTyouFIZSrf1Cwh818qo03zKZmJk6ew5AldXa+ExTV9&#10;zPgIHitiufkp4tprw1m6kzLndNyoL9fx1t+5wt+Mt4J39oOuR1vx2l6bcSMvvng6ftD8eOrLGdyN&#10;McSTtvrS5LlIOwNe791+zcP0JOnJUb/hesjJb4N1pB1u1GvRvfj7v+VG3PEc9f1mHn4Hj4Wn4Cs6&#10;Ub2zcxlzRPbVjpqNjKvhBTyfBPLoNha306qLMLkXJW0IfjbSw+Dpm7w2ntyAZ7QDL0wcbQH/0gqD&#10;J/BpB57x04IhYzp2oEPRqU3cOPHBZEjZoJK9neryKx4odgkuFFrAWhBMD90WvaP7sJJ51Tb0lNBP&#10;2t5vNGrHj2Pb6AsWttIX6MiOGPb7bnTuW9GT3c3NZnQlOrJjzp1KcDu6xN30rSurPdaBT3RlHAne&#10;QQeedsP0t+6vS4+YvxfoedafZzxZULSeNgNz5fHPvO/arPt9br0l5jxf9IlX+mPwxwv777lvi6M8&#10;MAy6rzjJz1h6afuWXoCVsJK/c3tXvWe9ucrOXx1btzm6FvpLnO4Tmw4r//jetVSNW23YCwe7PqM9&#10;LdCtqzwSRkShOwvjlFLlFa10/aWt8pJP9cXgikeDYJTHqFP5+vsfc+rJDVwNt5b3gufEL74hP4Xl&#10;38DxaHPPoo348U3cqnNwTd7hM/pO9Sv5ju7wgjT6tLVy4rnFfDjfeXTKtY2sxyVDBx7EJo3fwgt/&#10;CRvpX3Tidr3miRu2wryjEydKsXU4tn9M3gRUXV63AWZPlmWHrN+hB/aNsqf0H1elAqJ816f////N&#10;VXaBc0vGr06GCXJTB/qrid6H0Qkt0smYIPLLhJO2YCerHXCBo+SQyU7v6uI9+Gx5jQZbv4Y348+T&#10;J0+Wnd9TP1O4Tdpqkb/5m7/52aeffT79/ve/nz76+ON0RlbGZrCbCIwL1fkFuVaNEpSlmG4LEWzF&#10;MBDVKkLUjyBfJVan1fv3p2dplD07l+rCYN9vBZDl5dvxLs+9MV27fnVaSbyHie+eESvmrKA0ACC8&#10;PRkgMJjVuruW3NEB+J74cBGyztgsuCOHGB6dKw6RLswlzCAHMXlKe+rkmenVV1/N81QRsk7Y4F+n&#10;bKUYI04rsiFQDB0clFEhT4MVxn2TNTpsYRoGgj/77LPpd7/7XeHQ6t02gDwuRoHLwTBcEfjMxOLI&#10;wwpY9wwJs6vnX/yLf1FxTOaYEBIuHpxgNIaGP/uzP5v+3b/7d2VsCDDF6PKxy+c//af/NL3zh7dD&#10;SA+nvbVyzTn2LQwogQjbpE0xo04v6eVR+EJEwVlPADQjcHZVEXzNRomeXPwSY05efvweQpjw9kTw&#10;NfAiVZNvDxB3p4PeH8I8M50791Idocd4b0D+7MmzOt8UIdv1ZaVDXeofqn3w6EGYulfzp1ZzR158&#10;VJToWA/zKQy427fsKJBX7rvX43kpXyYqtdfnnzvLP3QX+tM+gzngW1xPuOPRi9/wX+ehr65MSv9G&#10;R1D4Utc8SnoACOPGm7Dx2yxHRYgbzwiiQlql9UzKapf+3owuDvw2PvnhtJldG3BrFahBrsma66lb&#10;KRvl+zJ8hmbCcS652tgxK3UWKAhDF3VJXyKoL6M3A9igiWpT7wROnn6jqxpYJa0dN46Qq4vH0pb4&#10;lVGtLhObHdGjA5Ler+6kDU5CVcmP4sNwc/z48el73/3e9OMf/3h6443vTN/97htlFHrrD7078Msv&#10;L5QBFc9DOB6RTx+JQDnVHumg0B4CqV+e3VFURxecEbTCaiIj5Q988+sTN8mr8pBXqC5lyXOtbcql&#10;bQnqxCFHTGa7SyXUlGZ/EmWmBTS+JzcYUHWwDIKEt/zgv4/ZIccooFtLgT1+4vh0YN/+KguuKRp4&#10;g7LRsKXU8sAMPGM2v+o3zlI3aNGuOpLUKwq9o5TcQWKn4NdfX5lu3WlDKJpxTCRDY03QPDJwNknj&#10;mKLHkZdWqoUP7ruLK51t0lgtxXDsqDqTFXfv3K88+OX8vnPbqqUovHm6xNzkjeOVyO3a+RG6pFSo&#10;E0O/Fc9om1xuw5DJhN4FWasaIhe0ObyNP+2pXWvwSEHBo/lf21S78Wg86ezq0/bia8FqyzzxUfOB&#10;dpYGUitG6v1sunYl/dit1OlOfPogkzJJUDxE7jx68Hi6d3e1VpC7nN1l7Y+i3Jv4sYJK/VqBVU4b&#10;0xQxbYrCv33ftPeQYw4ZkbfXIGbZKsH0U5QBbZ1iqi5j4KKOJd8DM1ypk4FEHVEWkkQL5BSecFwm&#10;ecbVPVTBo0kgE5522jCsWrm+8mCljFMwWOjLf/VX+FNeKprw4pF8dXwiuVG7zAoW+PadvpB+cNee&#10;OtLrQDxjNAM5vrpz++506dKlWvzQhj+TAGMXa2RB6D+ILRmbgLRA81vhCzyJX7wdbwUqeYTHyGu7&#10;FQ7s21N9MD42qVT0kj94skIGnZv8/fDDD0uRt3vVUZptDDLx9LT4lbz58MMPwiNf187Yq1cvV1p0&#10;6QLBN998s3jdpJT70hwnt/fQ/mn/YTt6d1X5dnS5e4Nu5CgndxGhTXLCLi+DHvrS2XOnpu9+5/U6&#10;I/rgwf1V9dKd7qUPjBzZu3fHtG1H8L4Zb/dRdHhx8B8+NTlOnpm0oywqH91Z3ac+Jm3oC7WTN3Tw&#10;5ZdfpF/8vFY9HTiwdzp+8vi0J7qDXS7asFCcPGsbu7YvytCX0ZncP5FmcmfTNsZktEaXAIN21HTi&#10;2lkTuIPnolUKbvGfplSXNuLeT7vgdc+a9AyNKlu/YDWoewud540nH4TXlu+GP1YeBfcHJkdrkKn6&#10;AfKxJghCV2OnoYmaU6dO1SS4voSn05l4cxGuNGiEbgk33of+Bg/o0iQAXQEdHzh4qI5hlU/1OTN9&#10;ogNxGN88+bETCA8NA++u3dFLT52Yzp09Vzu58Ipv+vOeVDpcE01jgYlweePnNqb3wBWSyUZ1FFaT&#10;TCnH4MfK0YCVth99Nt2u5RlHN0tj1i8T19WfFH/jL31afPHb2iNOHawKT7uEfnuH5ZPg32RT68fw&#10;LoX60ulu3rwRnrlc/R4Fw0Il+up//eU/VTudPXN8OnP2ZK0ys6P25Ze+M735ox+HBw4V3vEvncJC&#10;E7/1k/R3Os2Vy1erjfUl+NqRsHfTl/kNb/QJEwmr6ace5jt5tTn1lJe21deOd0+yCUb0F+QLnoFf&#10;OPGNL7mTOHhLujIEzLpM6UfhNXpz6UtzGngZT14e1RLe81eyNTTn+WJcbnzj6MpDNy29PTCUPpo8&#10;Ox8LNnrSxrNWTSqPQInTtiXfwtPcoNfawVU6VA8UwSB/eqA4xj/COOFgwnOFn8TXlk3v6zuVxBmw&#10;jzp2P4VuejdI16sXxdXxdimj+pLE8wR34XfGCTf4TZpaqJM4ZHfn9U2DCd1YO+PTMhrIN3BUG8z1&#10;9FzL27u04E9+8s5rwx1ffJzvjOXVp4Mt7V5tUvpn69Oln+bdN+EM7b1ISfw2XMKXdI0v/NZGEzCB&#10;b92wtF4fThnSDBk16it80ANYtQ8vX995cce4ZuCAB+vg88X2Iu+9mxw1tizqT9yRXxlW5/ZIQZX+&#10;RTfKWE83451vtJfzfeDHO/zXgp3UBQz6ffggF0dfTacbbpRR7/xMO6OuFT7HEc7nR8X1ves8G2Hm&#10;MocbOli/dxmjLjIQNhdRbjHOcPIb5XOVnsyofNI3pF30Fya9Zda8k/oFjGCsdKTETL3Irl4Eade8&#10;4+xB6jz+oKVbIXDVJI+RSAK8KbXw4GUBXs+uf783fN1GFS+Z+v6nvHoV/4WGuy5dP9n4zn1bGk4b&#10;lBydcTDaZfF9MY60o32GH3J6+CH70L5ypBuTLjz6Fz7g8OQ8R9nChxwtGRdHT2ATkseIxw8eHO06&#10;3GJbD/fi7z/lRloeXC962ZTMiDM5U7RR/Tz+b/tXXip9jRNDBwkoeD2TRXnvXNkWZtBSQuXtHk+6&#10;nKN1GcSNiwbOR/txAw/agR8477Ka7r3DE/4dfS1dxWIru77lue/AgdJ97Iyu9g5vgAYPgMl7GeIH&#10;/DIvXKReiVt9cNKJU7Hzrcb88fQmCw3pl2MR09V4tqCbt29PN27eqrunr0dfuXH7Vo3Vr9+4WQvL&#10;r924kTHy3enO/XvTvYynHwWfj9B7yhh1KjltMVVwOOru2/B+j/b8U06cQe8tI4fv/Nqv/x55eTZN&#10;9LdRzvitfLJ20LrwP+nynas+cHaLea/Dl+8Jo084tntDaOSZBbwmtTI+0l+gBTo8TLHLaTf9cLc/&#10;WpVn2qzekV/DpTwNWGPwBBUdDJilKZmZNHmCttpYn1uyu3UO9FI4mOEs+NHI3B6l66RPVpe52Irz&#10;z1zhg28cj1//LS+N54vt7r384MuKitcqVeFh+MK1tAvpR5rBeyOt36NtyyWeeqkjupRXx2tdrKIl&#10;zoBn5Dtc0csc5uk3XI36yJu8oQMJGzC0q8wr3fDC6pl/fT8p2RKdJ2H69/uRs/jSsYQlP5JFUQsZ&#10;JrtknV91GkCgrYmbwlH9LcDutXyHLXz5H3Yju7p7mX2WHAz8bE6F73zURmNCFtzghw3xoEUVEqni&#10;Ff1pl+i6FuXQ4bQRmtXPOCLtBz/4QS1aH/2MfNlbpr/56U9/9umnn06/+93vJ89a1ZhIzpB/HOar&#10;i1RrVkzBmMBl+QgBswSQAG+FpiNiHBXj0tjHj6wuflLrO548Wp1uRdhdunxxunX75nR3+XYZDVxc&#10;vLJyb3JOuePO3MvSHazOtpkd4+uPmqB6Zfi95fsRqNenr766MF29ej1C90YZfXSqGh4St1hhnAaV&#10;xjZL58M7t94K37Pnztdlv5QLA0vb+3sni5UUBrg9aw6RDCuDGCH16NGjZQTSsTDafPLJJ9PHH39c&#10;3qSNiQBGHfE1ADyW0SgIR4Rg5NRHQyq/LsfPkyJgUokRSJqRLwOCRoQb+TA4aEiGIjsQzOzLO4WW&#10;oeHLL78sI9MXn31e5Vl9gNG04SrDVdqrJm0Sv+5NwRghwmKsucMrQz7GDP6I7P6GebyLO3t1EVZx&#10;8h7qEL+EcPkRHpfyXOYO7+qxtKNXvR46eHQ6fOhocHu8zkg3gcYYSjEwYNcW91aWa5dITWRsSj0f&#10;3JtcFKezR5cVnn+UU7ivyY/iltTvSSj2ESNECx0dCUMho4FOuycNr5dip82sCte+4nkO4cSnBtUh&#10;mLhZDV3XJXRbQx+pZOEofym+yvJMbQsncNDHilDW+cbd2tPfnN4fV3WSzn9BZIc2btF1/ZaxMMIi&#10;YegArYBdva5du5q6Xi6F5E5+ow+TNjUAkDRwyq/EXp6llBOkeZqocbeQQfy2zRlkUhISp7wOpZ6E&#10;aQtqwoZ/orG3BGcl3OdVbAXv/Jd8rARqwd+D+son30wIwBvjMpqwM86OspdffqUmKBnuTHD+P/+v&#10;/2v66MPwRniX8QaPm5hFK+7AqrzSRhQBuCrjkzbJH1f0kddSBvIJHRkAgam+p2584bVwm/j9L56Q&#10;ThqdSvJd+155a0840uHNA/IMEna4iH6bQXvXFy9rH4ZTg2odX6XON22gjQxUG3cbesWyFd/hSwb2&#10;h7OhRXwQwSelqOiCsh7Zh6+tDsdvdrnUwGNltdsk7WknhImHLy58HVx+Mn300afT5cjT5cjXe/ce&#10;RFkllyLLnzwL3VDAQlcP7MroXTv3E0e8e/c9TaowsvY7f/c22bZcRxndvHlnunXzbvoB73cTtjy5&#10;w+TJ4w2p66MytDmyiTGdAkBuWnFlxRT8MjgtR0a6gwW+GAmt3q7Bytw21aTQAS/B3ZPEGysl8ewY&#10;hNeOkPRpDA94pXaVFH3MRjE0XBM2jbtqk3xzT9KzJxum1ZUn063robvAb/LKIgO0kFZP+24t2noc&#10;ebNy/0nwkLa+/3R6lDTy1i5WF5WSk7ZFNa1AhXdS1qOAsfI4bbh5e/pYRzA8Kxp3J5p+Cn50+Oi0&#10;lJ0Qb038RFaIq649qGoj+MP0h94hyKoiBlW71fRlKmVVS/W588TN/bozxKRa3ydV8lXlC7cpg/Hd&#10;M+Xk/wSnrwwcteIr8NeZ6wnH1/injaH4YFsfdZeyHecJD92X36vJZJPK3qXBw+pilyz6NwkC9rpX&#10;R17wVvKkGqVg0XjEZfU3+aPI7d+7bzroyEFGbvmFB7QB3I2+1yTMJ5+G9j/8sIzKjmHSB1vhgn/l&#10;awILfH94uyeLLRIxMWHQRO6cPXu6jivVb6NZd1g5UtA9bDv2ho7375327KczWMjRk0l21zB2byMj&#10;0+cePABWl6jvrEs9z5w+Ob10/ux08tSJ1IP+sCF0tly608O00cbNjl7Tps/z26KTnkStnTZpd5e7&#10;pqOMN9HAwLutJiboQCbMgqLqI0yU1a6WtIXFDHXHT0Tx6dOngoMTJftrt1baq+mVvkBRRa+PgwMr&#10;V03WhCa32sWXEtM/m1CyqGfL1g09kWNCJ/iwO8j9UOQi3PJoRZv76Uihpr+V6svAZQeglUzFf+Et&#10;vKnH2r5tKfnsTLxn6dta1tjNdeTI0ZIZw8BMOdb3oXO/X33V8XznCh90LgYvbY3mlA8vaMOqS7vo&#10;wCG/4tHwkr7M8V+O7bQa2i5ud64dOnwo8PQKYPEPph3xGyPRKAc/WNxEDqFtR7aZmNPPmSw8fPhg&#10;8ZkyHQEknLeLBbxoi27ovjM4q/4n+XgnBrW9fOmEwuq4D3pSYLL7am2SQv8dGEu/C06rv2s2T5zk&#10;pWnwFt7H157DiYvPKkHky3PHxvQxwdquVokv9S5yv+nkcErHsgjpYniOEcQq188++7QmTG+F986e&#10;OZlByvemH/7oB9OPf/Tj6Y3vfH86d/al8Mvu0vHp1o75AxO5TE8ky8lwbUVPNklTR+wl3DsZjwdM&#10;zB072sfjPhQnOgP9xSQVPJU8VS9/eWo/T07N1V+bKUv5cK5+FRcOE9/vkokJk6ewb3j551nlzHl7&#10;auvSP+awRnnL2BF3eK5X57fONO7HpLMnwjfK4MZkSvcx3YYDnsSccdm6G/jR19CBhFf7x4k/6Arv&#10;1kThwreRhycnrnzKKJN3ceBPfsOLL4zvXa1dHtDHAPYb9U8elaf2mvHLwYXypNGvousx2SaOfJo/&#10;eqGduDzcFO4JyLiqYzz91PvwXE0exet3uK5vH6sHJmVrB/HF8Ruv+y7uwEvpzYlfBiv9md9wFcFZ&#10;eIWv5FHxq87dRgNO79WOeRazyjPppa16Jn0bK5ve5C0fPFH9fJ7yGDhQ3sCzMpVdaSrzbqcBf8GU&#10;Yj3xNVk5cDTy634ZeNL2kxNnuGrL+LW0nmV8S3j+BlzV1upT+QYPKZceONorJRTs9JlhRB44qpzk&#10;V+UEojxHPpV2hosbsJTTtyUv+fDk6aDbUX8VLFiTbjHti3kPOMpVmuZL3jf5j/QtgwYOwdoTfCXH&#10;4+l9dLTSd/OPzFmbGCZ/yDHtX32MmxNDs89D7wGlDJlgEphHyQ6QzfAOECtOfnRdu/3WKjzH9wsv&#10;+FhZ5p1fT7NAL+nnhmFZ+HAjzotP+Q9ZLM2LfsDrycMf2YY3XvRDrvB+y7/kQ/JHM96LR4Nv5Y80&#10;4o0ylAmWEUdZeEhc3+gSJg317eK86Ae8ww24F92Lv/+UU96iA8/AW/uWn/A9FiyX/hca0HaJuuYT&#10;teJKTw8Qt/JLGP2maKxcJ/Ct+vqN+A5/hSeiv9YR0GmDAQM36siTNXDqHT4W6yBs4NY7nC5H52KP&#10;scOlbD/ps+nje6JTuwsYLHWiQvIMVMnF79bZqp+r8p7W0Wa1eC3w4Rn2gdWM8e5Hj7cg0XjVkeHG&#10;3nbU3Lh1c7px82ZN2Ny6c3vtuOi+6zPxIussaFvOmNa7fB6krAfyB1b0Y/dfFA+ir/jR34y6qvsi&#10;bfg9vnOjPfnhBo5G3P+ef9GNfmwxjrIL7wnXNt22f5oGBzTikDMDxvo912mUIdzY2YkHz5+kLR71&#10;RCc9zwkOdYR52kv70QnRm/S6MwsotWlPUuC3plHtSDfwGywF6gIrjP6GE1//oF5DfqMrXmpxwcoN&#10;+OFi0KGywVRl+S9u1Hfdr+OEW9Tn/qQXL0/jPPwpj0o7fx+u5LQ6BG7hA7cD5rIxxQ9YBu+NpzCF&#10;aaeRd/mUaZFojdEDgzwaN80ntSAlYcpRpjSVV5z3NRrMn/R+1+ITeJv7LH2OsaJUpW8m30C5DsPs&#10;yw0E5jc4Kh7cJ8jxg2gGnxkz2IFDXinbH+R1NfuvdJzUja9+UJzhvJbvsIUv/8Ous0z/CY7IQMDp&#10;T5VBD6PX1WL18H8CEjs8E7i0bemQ0iW0pGW+W9w++qTapRc9UB9jLAM37BAWsfHGswOPcp5++jc/&#10;/dkXn38x/eGtt6bPMjjSITkmwwCh7kwAIGNz2jxFp2CElWf8s+cEqcmdlWn10f0IyAcRmFZHWgm4&#10;YdqeijBq3bt7pyZtrt+w6p8h+ep089b1MLSLsh+mwk04cKzjwGwa0Go6DchoxZDI2H7hy69qcuLy&#10;pUvTtavXpqtXrtbAzmAtuKmGptA0mvt+jP0mCA4drp0qhw4dqQ5XJ6Wc6rCDJAY8v4sRAgNkWv3K&#10;kI+QxzcDUBNcJmocifbuu+8WPCYDfKcQQC5m0ihj4kaDMNZ2vWbCDJF7l+Yv//Ivp7/+67+uwaXj&#10;1t5+++2aBJKHY0zAqSHF+f73v18DfRNRGAhzFkMlrrIYNh1HdyOwgpuRAcEo63ba4kmQxAiG2HTH&#10;WhXMzZiIiXAnzAiOosv2tXMEw8AxDIeIa5Tf30OmHa+4S3h+96OeXglmhjx3fbhv6JgJm8NHgqd9&#10;RQPqbLUthjDhxuBlFfitu7emx8/SST9znuCDwB26BE8BA5Y8y+Xt+eyfYWbGPobD3tZchJ96m82E&#10;Q4N6uNPeBl88xoFzBhx4LxpJe2rfqr9VlHCUwRfhrdJKUnYNrNBhcJBfFdpR4IKgwrYzXgoj+RZY&#10;paVordVDhLzCp/86PtznnfdTSJWdpIHvSXiAsQJPoS8rTsugkXedWqUqIRIar9+BTXrt7Dm/Ww3o&#10;mLpdO5dq1WQLTPVpJ58CK154dXipNzp6bkAKL8FxMiz4iKuCOUKkBH1ooHa3xGlfwgVdOJJHHOUz&#10;guML7WIwpR4Xwme/+e1vp1/811/UDjuwMvLJT5o2kmnj5JV80bI4XGOpIa+LsrngFFo1GbjQAVc4&#10;BW/StviVstus01NSKD4GJ3PLR2aQXTUwSsTix5Tvcv2gIzA2/gy45I/3S7kNTYEBbXE6wZpoSD7a&#10;iZJZW0cjPyhAztq9/6Dlx43rJr9Xkt/mDM7B06twddKcziKoK7zWLpgon/COKu2Cef+Dj6a3/vDO&#10;9L5JsLt2vPQxS+Su7fR27rgjxIQMQ5jJm9pdM++wqQkcqyPq98Pwbu+wuX9PWemAl21BvzfduWXF&#10;+73agSOeXQGPVq3SjY9CBw8GH4zD2nCsLh/toR4UdPhIZQt/pZiSYcF/0Vgq71igkt95rntKnIF9&#10;K3HKauNee2GcupaMx++VB0Uq4fGaBqyrD/RLaZsnkXRPI2ftPmIIfBhZFJy6ZyLDz3xzjE7SR+nE&#10;27Vz0a4Xl+elrdSTot+0EPrxzO+H8H03Sm4KTtKS11euXp0up4+7ef1W7Y4yGC8DU/rM4rjQYArA&#10;as1v8WgZpaLrNrqHDq3UT9+yfeeOom0K9P30RXZYPKo+PG0/BqezvEu0wJb/4FuOoWulYoSmZXxn&#10;AiIKS37XCvYQ+zAglXGh+K/hwm1oW73wcx3hE/ppg2vzq6P49M2KYYyoiZutUR5rVwqe0jc1PHZU&#10;1aA1jVQrvape3b6HDh6sfk/EWgiQeO5Sqv48792Pf1Y7Ta5GH1GgI5lefvn8dPzE0dIZhF2+cnn6&#10;XWTO73732+mLxKUrvPxKH7d69syZ6V/89V9Np0+dKno9dPRQFFhH3YQO8/fgyeq0YcvGOn7WHVDy&#10;g1N4tNgFre3JN+ntujh00DFQu6bdCVuKDrZjR2Qg403amrxxlN2DleXg8GFoP9klHzRrkssxhOWf&#10;oFuyI4px3inoDLuMspRDchZuLVQxoHX8DHcng1b9hruVTpzo3TZkZvNQ8guua9K40vRxao5F27XH&#10;ylPHP4YmN4ZupoepX+/A2blzS77tmvbuX6rjr/bv3131M+FF0WaUsgvJJAW4DLLpenZn+K2V6QKO&#10;XqyLa02IPsjAIOxmx82WzdsjR56EljIojwwySac/t1Nz3CWob0KD9Crh586dLVz4RtclAyzC+eCD&#10;D2tizmSChQ4mL30b8sSiAsYANFpG2tA+3MEpmjKxonxHe9qJYxLOrgHGdXqZQVstnsFvwbOjxXYH&#10;NxYkMFDYbeOIYsYLKzxNgNBRzp0LPQbuEyeOVd3sWDt+/ET1ixwZWbvoolMpBx3y3vEzVnJHlMFE&#10;nZEewtFfatse5Om/vHefR7as9emEn04l/4ZLivw1Dbu/7dHjB2n359Odu8sl47Un3JPh8oE/RyLX&#10;JOknH0eHt5NzOTjGf5/U4isTU3jPpOlrr70+nTxxajp65Hjy2BP9+v3p5z//+fTb8KA+E49XntET&#10;0X6VEWFJbvn+JDxV/TP5FTgtenAknvsi0cDj0NaztOO28ETJLfyQPBmL5MtLrxx0M/QCYegBKvzm&#10;u++BlegQKa92KOYJ99VHzR89C4XJo3y99rP6nJQpr5aVs3shnidfkxLhR3F7wNe0pVxtxo2y4aLh&#10;WV8JLL46DdggSYsKR9dgUU/4HP3jGk5STtc59ZnLKpiUPeDLu/jSccoa5a2lTTxxwMfr14UNBw78&#10;Kf7AMy+fEeZ95MOBv3ExT3zEiWchIh4Uf4TBV8lNZSf9yFufNcoavsqY8Qj2AT/vu/yGnjrqOHDM&#10;DXxwMD7yFZereuef+CNswM951xZj3EjmyK/6vMSXDgyj7nw+rOeR/NW1+vU8B4xV39kLG3k1bA2f&#10;PEZdC87Kro3YnsrlR7rxfcTl1mCa3Yvlj+/D4DTyq+f8zoFlwDNgHTQ9DHatt6Xeg7QTb9EP2AZ8&#10;/h9tMpz0hd+5rOEW8xF/8cmL25MXhfJvpF100sh7tIV6onft53fBP8cruCJn66z8ePI4oSWjeeNF&#10;soA2VkZEej+f92ie4avQLl0keY5xqUon9prs5+bg5D9w1AHybZfnHEZOVlbyJjMje70PfJV8Ms7N&#10;Oz7jh2scdTsu4phX98Hzw63jdc574Tlk1ODj8W2kG/gbdKLPH5Ms4kkzeIpH0/KQdtCfNvEc5fHS&#10;+T762UGDg26Hl8+i8/vbwv6UA+NIsxhP+MDBwGF7dYc79KV9htdOif8UrfRv8bVpjY9DA/JrGmFQ&#10;77brCZyGwfG2GQXlO9lDZgbfc38pLjdg8oQj3vdKP7fpgHW4EZed5do1O1nupE0sTNo0Ha7FMHYb&#10;L1U+6N8YxVhF+Q8zXqAPL9+9XTatO8uuSuiFSMbItfjGMWe3XcNwbboWff9GxlDXMmamX/VRaHcr&#10;7XLGsnWsd+UfXS/6gdMcHsObegX9tAmQP1MVfJP23kDJ3RKaDc/VGIuuviD7B24GDoZfbM+BE3Gr&#10;T/WMF+fb6OhPuZHvKFO7LpbJyw+desc3yv3/Jn9xRt4DtpHnCC/6SbswaMOUO1zpy+wJdC4LLY1T&#10;xhiz7mxNu1p45qQAE72M3ByaqKsy4r2nxJJv9NOGAUwNl9+D3oYsQC/r+VjAO/q1xO/c6vuohydX&#10;Exlz2lFXfu13/sb7Yv3/W54rW9L8/s/yjFemPgz8vN+DLxed39qs4s9+/PYtpXyj3JGe3iYMvMav&#10;5Bi8eCpXvG+jNfGFe0KZ9/LBZ4XPtqwRDyz4Tp6lQyTct0q/4Cx0r6e2AFt8LVwNTPczPrJAl82r&#10;Fo+WXFOzSlAyTL+X3Kvs/39M3Dg9hweM/lcZJp/afhH+mvvgSgHGvPcETvi92jA1B+8aXea7nPPd&#10;rr5Lly5WmxpDsfG7NoWOUG0sP8D87//3v/mZe1Heeuvt6fPPP+sOKR0cZVqdraZrxT/e+eVbFBIm&#10;zKDt8aN0nE91nvFPDJog2urjp9O2VMJRaQZyjnfYvnNrgLZlW1xHNRHGOsPVKqdWmaQMraPzZ3i1&#10;QvzO3bvT9Qh1Owecg+8yU6t0dbqMP7fqkt37QUZSpkEhkuG2KhjE7N9/cDp58vR05oyVi4cyOHYX&#10;iIu5Mclg0l6dZmCtrlbO7tm9qwb2OnzEaHBvcsbg3mSN49Gs/h9e5z86e7AxqHKUBY0jzCz/ENI6&#10;exMxjl8zo2YHjbKsev2nf/qnqttgCnk63sPkzr//9/++zr2z+4fBwPexzU+H9NXXPbH16ceflAHr&#10;4P4DfTRcyrOSf23ldtrVBWo6paCt8tFhWtXPOFbGxWKGJthxlv1MYhXGQB3U9Xu9eaLnFkR1EXc6&#10;eIKLMXnrZpd/75j27t5bkzYnjp+Yjh0/WQN359YzzjJ26iFNQmh3K5zvpHMug1xoa/UxGkvemwJL&#10;aIYBJAVU2dLN+kZgyrf4bZszCEy5DJiElXbQJv/yX/7LWikN/xRGdO+bXU7aAP61lXaCW22mI+Br&#10;1T/+YDhWfkobSjBaKg6tl6G84t/gjJE1APZ7xS7cjYmbmmzKX/2sNOLkP5HzAz3UpzwreZzfYGP4&#10;LEU2nR1lulbEhMYpWNpGW0pfAl/bJI16OWMUr3qiM8rHDviIoNixbUfRweqKO58iqAgc9BtfK/ln&#10;wQWWAhUuzFJ4JkD4oPeCPOUPQaWCjKmMdbUToY6/YXiyIn9D8TV+R8uORNMmb7/z9vTb3/ymJn4J&#10;MqvHdfDSWAUNBhO4Brfey/iXvAqYuX1mSL/h4KL4KDS61snF93M9hTo05tW/BE46DV8bL1XX1Ale&#10;dCJ1d4o8ijANpRrnfNFQ2kIarhQpeEoa20QZuMlBNMm4rjMjP5y3SyZaRe6i9KtXrk3Lt5enm47A&#10;Sztx6g1KfhjprEZi+Ifvy5evTu++9/7029/9fvoksp9MsEtRK1GIrXDfHIU04E0uNXfZudUyVrvb&#10;ucAYLMwFbOBmULXLxCXm0tbRaimPfHWMk2PCHj0k79W3oMrT6ozQan6T/XhQmzoqSFvAC4/uajCo&#10;XsEb/BSeqkm1qcFuykm8x5QRCvcsR0oZ4vO74cwzfdTa7/AHfpBZsgzPgL3rolyr+fEVvN2/l0He&#10;vZXJTqHnTzdPTxmSU1c8h9ccS2BV/dZNLmRm6AsfzEejuYx/em4AiC/SGqEzFzai+Tq3Pu8bQ/tP&#10;py3T46R5lvh2RxYPfH2p/LWrN9LH9K6kcpsMvKw0Tj47evBocoYR12QH3nC3St0xkd/uEvPNKhmy&#10;y6SNlWQWW+jrBy3iZv1wGQPRbbFNhxe2ix/yX/qDkulkhv4CLwSmLWRy2qkG7PknnXzJbG1jksZE&#10;8uJOp8oubcnIarLTwExhDN/boj/YGdp4Q8l5jyN3tHsNdvIuFHwl21IXl/v75o4vRnj50mu6fzbR&#10;2IZ53Kft4dJdcAzu6NCiDffK6Ot//g//UCv+xTl//lzteGVMt4r/lVdfKdzTVxztRw+4eevmdO1W&#10;Bop3rk+RwtOuPbsrDjqxQ4uMvXP7VmjnQfpmOsDp6dCBA4Wz7qPsQF6uuPQUk1LBYL0j+aUlZ9kH&#10;x/BdkzGOjppSVztW1Befh7dCv9gNv/aurT46Ct/VDrfkh/eGod/EwUsvvzS5Y6cWb6Qd8Yf4ZIsj&#10;9BxlYZe0gfyBA3Z/HJz2H9g1bdoSXn36IG28krZ+mPGs42V3pG/fF13lwHTs5OHpxLGjwe3O5NtG&#10;OTuad6LN6FlkrYkkehO66Hsitia/yEl8mCd58jhyhOjVZyATRzCqM1jtsDp77kxtL6eLMe7Lj/Jr&#10;UmAsdNG3ux/to48+rl3TdDm7QUyaKHsYZegX+lJtQh4MxZmeaDLQ5B/jlcmaI0ePVD3ouiYvO26Q&#10;H8KsI4SrblZ63q0nXVg8d0aWSSBxdyTthQtf1iSH9uhjBR3nsrnypu+ZvLEIiawRx3fHtNltZPLn&#10;6JFj0+Ejh6e9iUuWbkicKbjq3Qjha/1gYAtJFe/1MWntm4fyf3Vh+rLES/3UpeJwedY3NBl9zITk&#10;ps0bSjbZ9UXfdywZeDl6gva5GVl288attNOW+q6PMpDfFV2QHnb8xImk6SMU0ejtOkLxyvTzv/+H&#10;Wsh08eLl6ufpuvj2zu3/D3F/4uRZktwHfi/rvrKy7ru7+u45MN2DOXAQGBAEFhDXTOSfIK0o2xW5&#10;K5Npd7lm0lKy2f2TJDOZkUYR5ILERRCY6WOmp+/uqq77vo+sQ9+P+4vMX9f0DECaTIpfRr734kV4&#10;eLh7eHicryduahUuvRJ51vEbkwDaCfrDil22ch9Dt6X0weOkDyViptDPKXG8NKMN5/CZ59RdjJSf&#10;8pPdMQDClX4jJ+louseXr3JFx9kN+CVXoTN4rTdbw4kLVuHlfr6WBZKrePCSTpvK1m8ZlabzUJ6K&#10;F3zwvzuW6zgXfLpzLqe6blKR7nCtiVo2Zcpd7WTggodmhWfSFU5zWUZ5xqAAJx4chxvlEa/oFrie&#10;0TdRSzfUJGTSPC1CgNv4dvm67GzIGsxLPsWXOLYOV+XKle1akyrRkWgrcOyEGWUCz7tB/1GOUT5O&#10;PDDHO146V2nwu9ImjSu9UfUsTrzyhdE639k0BqbgMWBz7nn5EwTHtZIreowtWO/BmunQHt5zuRNe&#10;CxHDt86xB7CUgS/85nTcwEd9ETbw4Abu4344NCR7o9yzwOYP7l3WAVebNvpGw438pS26zXEX3w0/&#10;CqFsnHjS0APyZ6crHzq6KvvAG8p9bbos+oIVX/mgyQIO4/2o4wNP3vPAd8Qf7iuf/S3EV//QiNx6&#10;Rkf2BtjKuNbWJA5dhvewEbf7ksEn9FQH6daaPAm+JXvoUX2YeeImCclKQAVe8n8an1/BiMzIE+x6&#10;3xgnnvLzHXfdtcyPK1xbpn6etnlb18a3YcCfK/md/WIaOA09Merbeh79PO55/Oal5QafwBh1eVzR&#10;uHV497PQWH3iaxA5vAB/4DBwlVaYd9Lw8ut2txeX4Z3xhJHX8APGcJ6/KuyXuZFmMR5c4OA67ts3&#10;z8Zue+/YSb2LZvB03eOjxZH0lLalFkCVPZ34+clRtvJm12vr2X3VL618v6wPhZFb9EXTgd/g3XjH&#10;ex5p9M9uxC61kEN/RDz28cFDh6Z9+/eWPWVCpRbbJS1vUJcNZ7yrduzHO8JMn9huGf3jm7H9TATZ&#10;3WvixvVKbOBrsRvstLnuKFW7QWJr6/PWt0ODD1vJyTNFInpVexEfpaeBIRQ9YVPP4XX6yU6w6G/Y&#10;tOyFIiEyOheUuiovWeLRdvBt0Gk8j/jilX4Tf4HOz/rhRryCU+XovIYMe+cKP1eyjDeLMH6RG3EG&#10;fh4HzJFn6aHIRi3aT+FV+7wtWZJMHOU0ceOEI4tQ63SdWybfbhU+dTKI9+lD6UexJ8kHG2CM5Wjz&#10;yWkCCy554dXhtgVad3LujYGx19baqrwbthQ38NJu4P9i+Ljn3I/ycqP8fxsnHp0/eD34XX3uBV2m&#10;3hQdcs9VntLPeQ2c+PyrcHjUuMVcz3h8HfXN/ZBFMITrf3c/sNsa4Ys6q+DHeR56jZMXV7jk9+Xy&#10;oHd/c1JqcaUb8jecd9LLSVuoTz3GM1eD68P75MNR+MEP/4L+mv2QTBq1yMPs+xs3YHha4EcRju+w&#10;hTf/ya7ABQEnTfSGhYFP88e4j5OptHlPg5O866jKol/a5OhMi4vbRhoINr3pbLpNn3AsBBynaznN&#10;gx2LzkVXif7b//M//eEHH3w4/eitH9dqw+54bk6F8X2ZILgJAxqZrdsMpGxJRipLT9RQ5Hp6BheY&#10;CSZtkNmRJrvTKd8ReFZm0nOPKGCrUAPXBJBBd3Q1OaSTtX1HH1sxFKByMW6tFHd+NWVtksZgGmOL&#10;4NV5u+kAYi4iYvRQTgY09u6xgtSK1hPTnhUrWn2sdkMqiUbb7H0rAR0vzkrHAwf2ldDrmOv8j2PL&#10;xuSN3RgqGTgabSv5NORWT/YHbrsxNxFjl49OLMPB1TEdVusaSPCdGp1W95j34YcfTm+99VbtLFIG&#10;Xjo7bH7913+9vn1jgscKQuXwTjoMvXX7du0AsjrxrR//OA3XzenF5PUbv/Hr0ze+/vVaBbnVyszg&#10;ZoJG40SgcA3DynDPM4POKkRlK9GaBRRfpzoqx3UWu5bamfcdr2gZmuocG6hiTGxJZ92RFyu7++PU&#10;VlIcO3p0OjpP2viehTRm3ilWPDdpY2DFRJRVFI4kMwi26ts2kb+gWPJTHbFRr1WIGQ3fk9gQb7eN&#10;VaaOaaNUKHf8QkcTZ2g3eGoCzm4qAzjwGTwo3Aygzx2ncqGXyS90U2lL3ooq+V84uO8GTMAGu9bQ&#10;Th2Z6Se8Xvuvks8/f2s+rkDNDwU7bpSTf6pzpxMYpWeHWynpvBrwGPmM/ergpw4qD1wp1SojvvPB&#10;QTwr510pVA2LwQ7fZSAsaFyKes3LKz95BNbTyNXj8AOVqoHM+8Jd+QKzlD6cUyj4UFg6690J6/ok&#10;niO2TNrZcYA3eII/fVRRn21tIIIBSdGZuMFbsgI2o9q1HQGBZdxaWFzudWZMXnYj04IUFFumXIPr&#10;SOHqXRIWDdyWiZe/oklopUMuQFma7k/jJ6fHJTi0Snh33Npwwis/Oo3OQS5yJlw50YvTMJt4ZWiO&#10;Tge62HV46XzoNK9kRoNuBLozgr86cwGbBtExgeend3/yk+mv/uqvo9M+rkG1LVu31+RBH4/Zxjve&#10;PbhvECZ8L95p2JsoxbsA7E4BHndYFT3vxZ2p1WFonrQNg44JTrnKw4QhntegZ64GmeD6iOFB5gLD&#10;7raWG8aOCS+TOU23nuTvDq6ya/ykQ8taoSXc0Wihb+0sSZtlMNj7MtYLVhsfwk1GVQch8Z2DzIjo&#10;4+AYm9EBd5PuYfBIPLRR7+BLF9vVt3WzI1M2pd5oj3TGoz+eGMjVQcpzyu0DoSbGDFJuiT42gf40&#10;8leTNhu2TvdWn6STYZW6xQrnposXrsTAvVf46pzX8Z/R5SYZDNxqN+toz+1ba5JG3XDM3Jat3Q45&#10;TmT7zu2RgxhuMXp928ZEoJ1baIaO6BwJLjqzAbCPrkDnWg2Va+kH7QRdFxabDLFqfWuMjU2Jb+fs&#10;ZrZCPFHhEzWeTCQL/Er+Nbgaehv0TUjJqIkIbRoDRb7qYrWjwRv/a9IuEMoAVs8iH+61QcJLB+eu&#10;2gBxQqvazZN6wtVAYOJahGEXh3KROTtA2BzkwaSmnWfiKKNvvpgs/uijD4vWDCjtNaMKjXev9HdM&#10;DNTJ02QUm+Hs2S+mU2dOTzdT37bs2Fod0JXde6vM9+7ervbV8U62z3/99dfrw/g6JmyNG46LuHE9&#10;nRfHQEYP1Aq2ppvOK1tpz960/aETPjmWip4wqWEX4tUrN0oP+O7So9RP9U25HCerXGNXgPJyY9GC&#10;8ljY4ng2thheadtMxjoGq2wvMhPa3X94L/xamvYd2DMdOLRn2rXsm0nqQnCOf/L0YWRx47SyZ+d0&#10;8MDedMK1+XtLT+OTnUDoy87z0Xpn+ZNAfOc5O0TsYENXehLO1bZW/Ul9is5xRBx+sRvUpeeeOx5b&#10;6uXpueefq7bChAxa2MXh24FsD3rTjhqTAr6P5lx1nU4ywF47eOBQ2SdoQAfpQEojfzJJ1oTfTd25&#10;Hbr43iP+muzSqbx2/cp05erlCKSBEzrIUR06SuD4DqMjANgRkd/YM09iz/RxdY5y2zFZRGWRAp7Q&#10;yXTZzZvXS//TjyZp8Art6Bz3wtidJhKPxaY5fORwfdR3d+i9CW1D8x077HSyOMJuVotzuiNbCw/U&#10;FwNwudbiheJA6F36HGdKHZQrrZt4NUgbO6x2/M1yAkeD7kMmu51brYnEmlAMn5aXV6bjx44nzu5p&#10;+7bIR2T/m9/4VuJONTl9Pnz5+ONPazfoT975Wdqqd0LPK6VT6Dq6pCYVUtfobjRGo9Geslk2RR85&#10;ks+uMRM2Bw8cqMk1usvk/uPgFEXYEzfV7re9y492hsdzbQOaeVZ3uNq9FBqOuOLV5Hfkot7n3XBj&#10;AD8asGg37ktf5V31nxLc7XTjwIE58CiX+NJU/UleXOEeuRW32rP4ka5wj8e4OoEgV+FoNNrHWtyT&#10;5xGuLah2NOWs+9DKdcCVNzz5QbMqx3zlRn0tXiS8ypVr4WNwh/6f33c7MJcvCFbnOzwCm36W74jr&#10;vnneZRcfbvphbKfCI+nRuGiQGJ7Vk8o/fFxPS9cEdtoIdIEj+5MdLCEY4PHSDTpxcKuyBr/Kcy4j&#10;R/YGv6uO5Fe4iOs3wxzv2Xnw8B6cCs+9NJ7FhWNNSqas6FWrS8kJWKHVIryyjdhNgSk+B87gCdgl&#10;MzPvFvESxnkuzGc8XHlOuHS1GCS6aKQZcdX3RZhdhi7XokMj7wYea2WY81l0a/mDO8vG4Bf7WrmU&#10;uX2XceDRvusBP1zBiyt48Jj7u+6H825NRy548bhxHbC8U45FP5z7km2/pJNGPQODbtEGCyPLFle4&#10;4rsy4b00ygskOPpm4j9Om1+D9LnvxUDp6wbeUujzNGWi9+eSxpOZdbrXbiZGHPc0eMXjnOLAs/6v&#10;laGfE7HCyiac+T1oG0pXXj2gJS2adH5V/lw5ePOVJlfvFr1wPB1w3X+VRxtXaZ7lzyK84egy9W1N&#10;Z8y6RR6LMKQfOC7qLul44WMsR9s7Jm/EXcRjMW/uWXy4Z5+fdSPNYjz5j+vwI45XFs3VDpuIe0S/&#10;fPW/whN9NHojApX45KDbenqFjV8D4sW+/IuvfI1bREyM9T2IHaO97UjtOt+5XQlN0RathaEbPvHe&#10;8e5HeaQR124Zx5Xpl0infd29N3366BioOy56fPfabhon17CxrE43JmfS5+r12M2pO2xUE0DGCdWl&#10;W7F5b8f2uJe2w2I4kzR209QxsuqPsndBCG/qUQobufUxe3R6kutTHfjcRxjq3WQ8SZBxi9hUNXGT&#10;+zW+hzzK7gZPhiNLQz7buTYPhxvvwDI5vR73Fziv4xtu56teeuj6N9KTkfX2EN1H/fmFzrv5PQyD&#10;acUvv1CO4nV8L1oNTO1U8lUGdKviJarjjrWl8q7BeX3r8MkpHfppTvGob+PeuhF7UV2NrCXx+Lh7&#10;tcXpw9e4U+l140ejvSNfPbblHZzGZEZN8seWpu/gWbuD4MvnvmQXLaC5Ri9ZzmWdy9nlXn/+2zr5&#10;lK064zO8RYYD/6Gfhm7iOr+WGb4QDC3B827oGrIsDZhsgLLvih7zYoaED3ie++SEeYFAYNFdQ9et&#10;ueTlGXzXYFLB4nOFf8ozyoTmQ0fKZxHmoNdIW+USB/7Gb8lInsExUae/epceMZ6ZvmIiVPw1++Ip&#10;bFqXLe64GTiWc1u+wxbe/Ce7Bhl6bYgdRQ46uHAn5xWD/LgfYZRnaKDoJXtIMNOhb1tPVnsfWrIH&#10;9HO0K8b5zQ04eUGbwxVP3Pwf/+v/0w8N4L3z9tvTZ59/WhFU+Hv37wQwwxaxHtWAl07qtm2bI/hm&#10;NQ26qPgpROxWnSWzRQYjauWtztO2GBK5p/Cvp0N7546z21ZjEDn73MfgTW748OrOOh7EYJQBKKsw&#10;NYoaRx1BBhXZw2DCAEdXHe6akS0nThPBak1xMdtgkF02OuVWHTtKKZBqIsgRP2AoL5q76rCb8TeA&#10;b+eLFbcmU6yCBE/eBv51lA3gvPHGG9Nv//ZvF3HNjvGO4PKM6D52jAFmz4T94Ac/qN0e3/ve9+qj&#10;6wYUlMWky7/+1/+6dvQw5FQYeZlw+vt//+9Pv/M7v1M7bay4ZDQz5DBdRTHg8+FHH03//J//8+lf&#10;/st/OX3w/gfTocT7X/3hH07/8H/9D2qrFRysCuU1Svd00FLBmVwpWAkXpUQwuhIU6+PyT+uvAdfE&#10;ufcu4bZDulbY7ClCBsCT1a7Y4DmuYP9eR4IcrmM+rFaulaEHDqdDvVKz7AZGDUwZGPKh2U8+/jj+&#10;0+nKlatRMKvTxi0xRFNhGBiPIo/O5jFxUztegjdaVGepakOCUrk3Po1SiJj7baqjn9roMoBkIkvD&#10;/rOf/Wz68z//8/pA9eKEGfqKS54oVEYDRShcpTKg6NsSGoGatCi6RYEYXEreXLDJPXrlGtoV/YqO&#10;wjtG0Xntf34jbQe5K/+lx1nOlcd9NT6loNvwqsHV8LCMtMTptH3fcRIGXx2WxPEe7Qx2Okbkyazw&#10;a5VLOvHVkEgT2EVnHp/DX/mVMgnNHMmCR6spc8lV/irnwqXrI1eiUrB0mnulirprItVuuOrIJJ1B&#10;JDhWp7QaGcfvRFek/llBKpzBVM9ReBQ+mVPHfc9BGvVb/gOPvjYeruXzWxw04TpGX6vcrrmRtJ5D&#10;qyCd0Fnm0LV43PRXJt//MJBtYNsxT96hDHpW5yy4jvx9b0SDO/jK0KAHSx+ZbA0ssuZj02VsJi2Z&#10;vHn95nT1yuXpSozX6zf6O0YGyWwTN/DLcKuB5cA0SOkIRpM273/wfn1XxETuruhIO2rKAKBPI3zq&#10;pDNGTRTwtVo3vlb0Rc7REo8G/q5WcNXuEY19haLp3KGJfEhfBm7S1mpYA/OpS+qTyQUDk+oeXNFG&#10;g8jo0jECH33WjI68J2MaQ/c9YdPGEe87awx0Oo7vs49noya8Ww0tfevLh7sZbTo8ylurPlIHhvHg&#10;CCbeJM5DO4zqeDRGEf3WMJXJbhGT0z6c/iTldmSVb/isPjL4krYpOqi8SZyUfwNjX0d7647qaJtK&#10;fZC4dx9O08XL16bPPz87ffrJ6en8hUvh54OipbiOD9qzsqfaM20bGSEfJj7quykmb3xHJHLjKEd1&#10;SJvqXvnG6t1bd3qAgAST+xLhmqDpCWs0NJhsd0HtLksMbTu5rrY+BpdjvLalHtZxXpEzbX3YWrxS&#10;lYYdwG5ob5CCDNDXaP4gstK2gEkIHzbfGdzZF2yBXXa97o59sLI7ZUx9Dxa1uigyYEemuqLGVpsV&#10;X7KYSOqGSQo7Bd3T2cmwym0CmEGoLuoYkj16WufBRNmZM5fS5pwPne7X9zc+n3fa+J7c3/27v5Pr&#10;r5Z9wNNTOpRk2/O1a1f7ONcvTk2nz56ZnsbO2bN/37T/4IHaZUpOqu5HnnRCDiX8G1//ZnTD1tTF&#10;W9XWWSlocDlFKbzRZVNoS+ZNoOi44GctdHEMUORNfdXRsavGzgYLXeroxHSUaDA7GxjyIUH0voEv&#10;ph/eNHxXkwbsGos7EBrdyDYdoaPcH/cPnNXIRPi2aXPvqNm9ou6anEwdWb0deb8b+E8ip9umvft2&#10;T3v37q4P8JugwfcHD8DoTpLv4dSkXsJlSp8vOm0MPPFZO45O9PzGjSa0N6yt2LMyD/1Pnnx+On78&#10;aJ7vTD/60Y9q4Qct9EpssKNHjpYtqT2gK8iKCbNjR4/Xzt+jR4/UPfvKRJIFQWTFURv0KH5sSR3T&#10;0Sjd7hs+ke29++yC2VN0vHDxXGTmvdjRH1d51Z07dk4FnwcPrSZ9kEIblCWzbAer30zQ9SIgEzAf&#10;BWc7KU020H147oP+6C/Ocmxl/GKrKrNBVDJMF7Bp2KSu9MNK4G3Je4N5bGBtYh3nlrh9DGrsyFRY&#10;Azq1kjE8d0RqtVUpcNk08d1B7OtoQ1uYml+9U9H3AB11GR0VPagdD7hqi0w61+RN5HLH9uVarLNj&#10;m0na4L5NJ2VX9N3p6Sfvvje9+85PQ8OPpp+99+H03s8+jixfi5z3bjCyUhPtoZt7R3MYdOpwu9Es&#10;LrMaekdouad2HjmGzs4lu5ngmyiT3tOj2BpfNXHTts26fcV777k6pYkzbMS1dirx/ThxvStdNHuu&#10;YqDZfJ8XuUsZyj7sdIWDdnXOt72okbXA9B4eaE0nC5dOPGGFy5xuxCsfOo1ONT3CV6ce/ZJG3Nb3&#10;HWd4OqPyCo54q1wte33vuj6Aw0O29fGY3KLz4AP+Yl4DR859XeueLdsDetU+sXXmspiccy8/vB5l&#10;kV5e/OBhYTTTX37KK25NHGn3054L55SJr7QzLwff0LlokfTc4FMiVJy157hRNn7wgxt4DJiu4mqP&#10;xAFj0JWDP5jiwRXe4ne/d11ex8C7tvTZvNlFBTc0UZ4KS5xKl/CBD3kb8H6ZQ+/qL+RaC07Y38mD&#10;B5d3zw3Yi27E5ep94IzycmvvXfMsjrsRXrgGxyF3rpzyrpd9vc5yA6fxXvrFclYfaaaH67osJ//g&#10;V5PYcH3G1/v5yrlfhD1wGHjU/VwWDj74UYskUw7tidXh+qPjOPW2U/vIeH0dth39zGAbg41jdzzz&#10;TH1jB1qs08dUx6d87vtY9NQPC6Zik7h230p54Txf5yI9W1YvoO5RWPfx0bavwSgv8Kj51L71QOex&#10;Dg8NpOn063Lu6nnUm+EHzVyH58b7kXZcuUHfAUvdNUaClov1AO3JMb9W/+c8yAT7TrjnoWukFabN&#10;/f/FxM1XuUGDcR3yG9RSXvg3TwMhkcBo3zh0G9OyH1qV7miPn8VLQqZt97wkDD31DU1crbcx/KAv&#10;HYk+7oeu9B69R1y0g8Pgk3d0oB0wdsk4NaFXpPe3TpMi9tPd+g6NelETNtevTZcvX6oFUr577Mgz&#10;aS1orMV5cEldgo+FjhbiqQvs3lowGD5ZtFyFhwu7JmFOPDB+EcIY9TSyWX2jlLZPpUE/fE1dAkvf&#10;dH3ipu2xlh9xu6xortyc65CR5sM6b0ecEQ5OyRG8F+J9peukxU9xq14s0Jm+Hk4YXeNabeFcf36R&#10;84Yf9b3CEn/A5gZfeyIkcSIfUVTBh36no0MT1COHCRPXWNXglTaerV0nQKQPdssC/ejBsUim2sXQ&#10;V+5sVK0CnKI9qpxsGP3/0a6DLyt5jjAw6Ee0YMsoN3w58RqGY5DDn5RrlHHRc3XvNz8v8u1vclXu&#10;5CsNX3yKVwfQoo6Ms8skV2Fc2XeRAXhVHsmObaSdAw8u+K5Pr84VH/KuYFddano0rObZyL/69AFJ&#10;zvSp9CVGv3CUs+WnvbjC19LLa/bcKI9xPDCHrC/KCT/wWL/W6xSNrdOLdSzEq+PSIhfGZ4ZagnP3&#10;ERs/MP7/MXFTG1qokAE1eVdbq665n2PKG7YpdslvSa6JnPkd1zQkhe1u3rRg/UKNXzgNyti98fLR&#10;xlSZRfy//bN/9kODDXaUnP7i9OQ4lchKiGZVagQtzGdA2KESdgUvWTyJQAVAjABX33GwG8cqt+25&#10;OlbNcUv7VtJp39GTN7ZaHjy0dzr5wonp2LHDievM/R3T/nSqdu7aPu1M574GKiNABlR0LlfS0TR5&#10;o8NekwohSik0KzERg/CFCIriniFjkEJ8ZNXx0MknMASihWlTxWEkETQEMWABLmcFtdWab7314xrk&#10;HA2Gym+njIkYK2/ffPPN8lbguo5dNCZixiSOex9X984EzIhjYsdEigkYKwZM2vzbf/tv69gOlRZO&#10;8LUj5Pd///drogdMnXF4dmXvlbMYaTXtv/uTfzf9m3/zb2qwyaDoN77xzZpQevONN6p82zE+tDUg&#10;+/Gnn0xnw3MKrqodgYtvwzUVlWCFviVaKltqTu0YqdiatLwsBpAF923ECepZ94Czejz4MRB379pd&#10;R2EQxBMnnqsPCB/Yd3DavWLAwxFpOuIbpm3p7Ns58N5P35s++vDjOgezhDV14fa929OD1fvpc0cm&#10;I4O1JW3etRWEi8fV6UreLRF5N4XfSwYVKe2WkaFUGHI+yIxeZF8DMgw4MmenFH7hFT4Y0DHh453B&#10;G5MapajQJzxwxJyykq9gVnhUI0brxDNqNWEoruIXbedrzSAHhl1C6O++eaN5kqbL1wRuBVjPypsy&#10;4ZePg9VxZymbWVsf3vXeQAe6KLeBKwOtVQ9Cb1dHGxUuFMg8GdHHp1S2BUOehR/5yK9prYEgEyH/&#10;DGtj6j1DZ9XELnlKmq6vFSu+cpIFkPVeWoM8Bv3B04AY7FdH8aIGLlOeihedMiZz4YGn6pB3Oj4M&#10;PivRpSN78IQzHMQZ15pYmJ/Lm5CoOgA7eMOtCSAf8l4lqPDibu1swv/mCzqExolTuwdTBgOrjgKq&#10;gdHoya43aFW1Z8Y3hEhgPUfHtpGxpQZmGa6436spuhEeExNkDq0YOLYC07VWc1P2Jmeu34yBe+VK&#10;Dbqy4ZVXequa/uzP/nz64KMPFKQ6dIxWcgaX1ccxpuQR/pFxZSDPPWkT/sboqxUSxVuFCQzyiqbx&#10;ZA890aR0cwomnGw49ggs7YVCg6PT433JSeJIT3ehB3yFM7hq4ibp4FgTXFbWJI8x2YYFvYpmkZ7K&#10;sV6DePdVVvdomPjg1EcuQ9c+Exysp0UHK7R4Ez218IPh7+izSIByVgcgclKDuXitPKGVokc8Qs/o&#10;QEembdiStFuTb/iQKiYv9xtj9G/dkfbN8VFbtk+rTzelk3Jr+uz0uenDjz+fPvvszHTtumNADYhG&#10;h++ww8Numl31rRrehEZQqbL77lx3REhi130TUSig7DoytqnfjkHkuAHlpwfEF7dXsjtv2IIIA3s6&#10;YdoZvJi+JNd2Rm1PPazFFqn3k5V4kRuDqo5RNZDKfugBkOZ3LeyIr7oVXH1Lb9/+fdOBeBNfBmeX&#10;d++cdub+0KGD04FDB6a9eXfwyOHU+11IXYPEjkRyrfpNjmcZ0lnwoUttIyOf3Gn36IPuVPTRpfTH&#10;w9BC20uPF+0CS8eelFicYlGJoxpNxjhiy7flHMFlwYb21MAwfWRwX72rybDUxy9iQ32WduXytSvT&#10;09BrV8pkwFx9UFcYaZ989GnJ9MsvvzqdfO7kdOXyldTXy4UXgxttTc4dOXpkOpJ2yAABI5addvbc&#10;uel6nc+dDuutmzVx4ft/Vy5dna5dvTHduWVVJIPcCnJHNoUuqXe7Qj8LWuCMBvSsyVKLWdRI9hZP&#10;VkxUmDBQHueCm1CSj4lV9l/vlDLg+DR82zQ5Dm3jJrXK8V9T2vWd04GD+6bD4Z/JuO07IqPJhE3j&#10;ezU1wJbYIUboToeGNiWHrUu0V3hIHrGN0wZYAEL+6Eg6SU0mr2ij87Zt28YYvtemv/qr/zC9++47&#10;RetvfvMbsZ1erjLrnPl2kd0oJkbYIiZLxoQx2riyr+wwwlt8LdxU45TdxKPvD7F1yfKuZfJKxuRt&#10;gssReHcSd6rFTyZuHjyIXKWcWyJXjuBdNpG1nUz2zh168MiRo7U75L2fvTc545j9aMJBXTEh52g9&#10;dDFZhwbKD69aIRpH9nXKmz4GEgwqWAS1a9q7b3/ZXCZ1HLN2IOUnX2TCqnIyZ6LPGM3K8u7Q0cIh&#10;tkEPvpNH+hv80heVb/R6nuVfA9DBzaTykUNHpxORaUfhbotOc5QdGbp+zRn09yJ321J+R/GlfUv/&#10;1HHIl/P+ww8+mt6P/+KLsyUndlfcvnOz5GvHTkcJ+S7b9fDmYfKMMAVZHxK2o2lH5OtR9A9d46i2&#10;XdEh+/fvnQ4dPpA+x4HiV3fa+ztq0UDT01U7blKedKTIvPqP77x2Zq1NStnRud7p3Ce9tpn+1xYL&#10;126L79ey0gMubTk0bHEXPX1A5+ZlpWn91VdOGg7exYPkKR7aOEZCB947+I00ZU9wSVo6PHGrzllh&#10;fH8+W750Y+MsXlDsJMnPO30m8WqQM2nB6bphQU3bjtLhfQ14JW9pyx4MTDiqRxZlaM/hpP0YZSxb&#10;YcaXW6NN0RdtLJro/F0HPTm7C8Bg38KjdYTdfWkLk5980Ul86TiwiwaJ1wt7UvbAAVsbtwhPmqLL&#10;gkMrOkZ6vFRfRtyRz+C3uOrCGMD0rHxKO3jEYS26dHvT3/Thwe1oLRO8eOBx/b6gFVyuaF/tV99z&#10;I+04Im/QGD4yUJf0M8CrOp3rs2UZMDyXTxzx6Z2y0YIG3MDtbNfb4uFqkCV/6mXj2fghyIA/3Np7&#10;4cqYv+7Pta/4wZkdMdIK7/x7IKnSi78IM9calE59K31lcKNCI4tFi4bnvmnb6Qrv+Xm86+eG7h50&#10;uKIlV3I8+67f689oz49neci3Zal3/NbANLs9ek0cMLTFg+9sGv0i9ZJM3L/bu+PYuXZtaxs2py70&#10;4LQGS1835Su7O3xbaj7b8duTUil3dGCvaO86lsD80ZAtB/pECel3cdI0vfFF3aZzEMu7phG91Ffy&#10;0/QZNC6ezJ7rOJ3XYp0Z74fzflylEW/UC2HjPXwGrQc8V3XNuyHPLfs9Yds8WN+95b02WV+z+h6B&#10;rf6DUXoguNE1o97yQz8P+AOf4RZxHO7Z50Xn3SINviqu92gtX7v4VUoTN827ruOdb99j5niu9Cwo&#10;9SZ+beC9egp9P2yzkkV8TpsLI/mWvo4fuhGNF/k36MCN+0Fn9+DRwWTebhkfJNfXtcPMIH61A2nn&#10;fB+PnX7x8uX6To1j0fRj6zi09HUd+USPc+QYfDaT8mhPtBn6b1RRKkHVhURMOdAztIAbnaYN2Lw1&#10;JOwBZDvWiuZVN6QL/rGZ9fPYVRvE36itiU8dAku5m4btFnmmvMo/6vLiu3E/wrsMfT/e/SI3ZKR5&#10;iv89DiLZgNN4tawUDxJmgmBM8Azn7tk8pUPL4n9cydrsR7zCobynpA8Nqi8fGsGrZCzvevyI/ogt&#10;pg+QMH0BPKLHLDq1A4dMWQS9Nbpsx675ZKG5bFtiZ9eYn3z9AmTgMXAfniyS3TGuJ39l5gvnStO8&#10;UQd68mLoRYovcBKnylq4r+chbCyiWPSL9PHcceirdb2/6Evn6LNaZJpyqwPwU7rOY11mRn3j1bVR&#10;Lxfr3MCv7ax1PAZuYNXk3RyOLkOHadulBWuUkR/3rtzAnRthw1V/P3lop8fE44i/CFccuNfJGTMs&#10;9VXZ2PUmc/XBLMojI2VKqJd1gy+BE1g9adP6rjk0u2IW32FfxvI/zTUo5SAv4eUcVnqnaB+fshkN&#10;xMGBdy9ejg/d0bvHZ4xnNf/X6keA0XlOCnHvhC0nbRn3197gF1f//6//l//xh873NmljUM1g9ckX&#10;TtbKxRPPnZiOHD087dm9LJ8khATCuzcg06sOCbzBHIM4Osg70+gtp9Hbs7s/tLsjnSmdLx35Q4f2&#10;V2c3SWulrQkfulEn2Fn5CLA2qBxFyqhGEKs0KfoS3HToGS2OAiHjzkAPVpW/wYc6Rz3E0jlcWdk7&#10;C8nTaoytFkJIRFWhrTQVzmGIDqMBfTtuNNQmG9DEJIwJG7teHF1mssakjPcG9Q3oGOx3b8WjK4/o&#10;RZPQw/046kJlk8ef/dmfTX/8x39cO3tURjhhJpwc5/UHf/AHlb/0nHQMOx49DK5I+y//5f+7JpvQ&#10;5oWTL0zf+9Xv1GzdkcOHS1h8GwOPP0qeP37n7TSElybfRKjVBAQyfC3hj8CMX7k03ryJm55pjIJI&#10;HBWoDOLQrL4nYXA5183ong4/Y9RgvIGznQYb0mHfuWNnHV3nyJKd23vQgJFJcekg6ljZLfTO2+9M&#10;n37yeVfU/Gri0HeU0jlPThGWoGvSJr4GAoN71aLWd4W7Cs1QTaxco5CDl3yG4mAwGJhBP4YHHuGN&#10;wQ0DdfiN155bqfXAjkp1+dLlXO9Ot+/dKRKNiT/b+qwE920Bhk0KUHWkzoKvgcTgWkiipbqE7GjZ&#10;eCuvTiUlbjdP7SZKPDjP3EjSbkR59yZZhgK2eta9jpUUZZBFzgOlaG2gdVvKUHGrA8agz1t5oxvF&#10;mrhDSRetXL2reh96BzZXvBE/7yvPwDSZZhfD6tPQueIykjS4BnBh4b7rajeOSUtOIvPqOfhgKZtj&#10;qAZscbqMrQAr/3jxlWXQQxz1Rzr1ZC09gy1xyyds7T6+GjAKKAU3KUhupQv1unywLuLLsaIVPQ3i&#10;kH3DPnhpLMmkjdXK22Z9WAMYuWcAr0avMCibk92YGfivI+lylaeOpYkn6YJUN2SRzbXdJPFjFYWr&#10;gfikrImbOoYy8e4/7G8pOH7ngY+IP14tGWfwfvrpR9Pb774zXbt+ddq5vKtoo8xWUimUEka6lDx4&#10;9K4C9OnJAPRqmUAP8tlFyb/8lSmcuITFAFm3WKF1Te5r2JLOs1+uBoEcU0UOyMfwygwDjXnJUOqd&#10;Kx3lnYkb9FBl8LV5F3rOuNAn8g13cu10YyIRTb1bDWw7bqqkiWOVlwkO31IhnSZvTK70bhzxgnt0&#10;mh0yDPca+Ige9POtl82hlYGqTblqzB4/7p02j+KfmjTehJ8mdDYE5jQ9SB2/n/bMhzDvu38YXj58&#10;Mt1Km3b2/NXp81Pnp7NnLkVHOeaLDO1MHYnfZLDY4DIDk1GovZQX+QivU++qiPRG/molUXhLJuqo&#10;gLSdJqLqY7d5V/xLGQxWiWMHg/bVxEutwA/dsBe/1tr5tBl0yGjvTXBYrLF6/07k0+pnecawTL7k&#10;oAd41V16OmIxy68dC9q4vXtWyh6Qj3gmTfYf2De98OLzkw+ymyA5cuz4tCdXsnP5kh0xl+tcZIZu&#10;MqyjHQGg9aqORD60OxaAwLV0RuKp7/SMumeHy8XocTJpx5lBcoPxBtVNIO3du68mL9gAdIr23Y5R&#10;bYMJfIPe6k91WpOnK51z5oszVdfIDTl7Etycd3s7+Np9YNfBrRu3YgvsmY4eOVaLGrQljE9tY+np&#10;4Lw7HRYD4eyYu2nrT8VG+/STz6YvTp+piR6Tto4Bu3olndjAu3r1xnTj+u3QVr3oAQn2EyYbdNW2&#10;DZ03BhpM9isDevRAa/BM56natnSKTVpduaqN7IEkg+JsABM3PTnnuJendSSa6+bNS7FT2Fw7ErY7&#10;tNxZ9XwptoP0bLBHq3yvYse/1cCgc8iyiQ0yBh/fhGGLkRU4w9VusvrAfuKqA9KBQ67loZ29fOXS&#10;9OGHHxTO7DF22rCddCYdg7Zn955pW3g9BmzB7smsboPw0fFc7AM2FvHyIX7wt203sa6Tr81bKrvW&#10;BOSmyHPt+kh9NLmTEkd3OwrpfnKOvFvMlLTir+xxzN6uyOe2erf/wP7I1fM1mcL2tNvrO7Hfnov9&#10;zWbUAau6ERy1DfBTb8k1fazDq96ybfGdWqrzvdm44eue2Fu1gz021+7l3bXTyATWcoW1XbottFBH&#10;vGdD7+YjfxZyoRu4vUOt86jBgdCKHtJWGzAyOLg98A4dOjIdPXpiOn7sudB+d+I4n9lqsluRq3tV&#10;BxyFeuvWndTju1UPT5/6InXnbGh+o+Di57Rkd1l0fGibIKp72rRFW0RPP6o6gCfoWbZW4u02aRP9&#10;YeJmz167Eu3kjO5OYse8gLE5dW2rI3RzZR/RddpOslbtcujddkN3dtHYOzYq+0AYV2EKFlftIuCz&#10;q/TVQet4Lf8Nn8ekzmvdHhnpG27HEQ6WxRwcfQRWtaVzukobOBzQ7oSZrOHJQ01Ou6k42takJ1eR&#10;IXaH9KXL2BrxJWOJp37QF3S9+gGXtbyCp3iVJu0KWnpPPkqf5Oq526qeAJO22q3cw0P6oks8p2wD&#10;jwGLl2bA45pGvfrdN0nhOOIt0kOcwjE81jbAE03Al7/y90TwKFfzZcAffU6rYr33jpfHwF04vPHG&#10;xA3YnsXjyLP4XIXN8JVT2tLF1U7NODyNz1/py+QhnvTiVNme4f2i51zFBTcACxeeq4nX4knTiT0/&#10;0sp7XIkK7N2LX7xIGnb+gAm3pkWn+zkXAAUzNsDoy/kb+ZWPDKL6GLyBT+GWNGw76QufOOVeu89V&#10;3qNcw434I97gAWfHrz5E160vv3OfVI3jghOOV64jPtiNu3y63GhRPM+9+GSA3JCfIc/iCBMPPaUP&#10;gEovjrjigI13dq8PXjde+R89S45rkM+g9dyn3Rrdvz36fEt0tMHoPmOf3d2+5LzaztzHpii6yzp9&#10;ZPHyDxpFgy5Ty0GhON65z7+mRdcPHl6irMWfr+Si+14/rzP5onkiVvlyr+wj/OdoHb94j578cOJL&#10;i7bjOjy4PDdkGayRz4jPCWeXahO1mfLCG32oWqCQeNLTN6OODd0j/Fkdybkf+S0+/8e4EX/xyg96&#10;GNPCs/qW0TxxI3zE8zzStoteTB+gJrJTpkF34R2fxIVPxWf1PHG0IWiWtn/Is+tienkqP3qMvNdx&#10;7HfCpK2FQVeu1ELDu+pKvH5K9e+Sl+dbsX1v3r5Z/dlxTHgtZtSHIS+JV+11dEbtfEnfp/qLSpJ/&#10;pPPx05RbP3GWxZLY4NC7ZsiDdKkT8RbySWc3TcGhgxKnjiEsH3t2pImvQWOdLTDRhq/c153yCh/t&#10;k+cKn9+Vf4ZGdS/eHPdvcuoap16CN2AN+NzgC5hoi2dta420+oJDDsBsXDhhi3CHG3E5UKABb3p8&#10;pE3Img6qSWIuybT5nTz0yX1NbsSnCDUOol/mNJWt23cEVvJM3C12DM6wDUFU6uSnXAO3IYuunLgD&#10;F2EVLuO53EWH3KvP+l8Fp3Rgl6/8DHPQoGGu02KEDx4v5reIS8GObx0buzKFVQfJsvHJ0mmJL321&#10;AXM98n60I+rbqHOLcGtBFQ+30JmHS/nCd/hu+8v+y7tFnEseBpwFD4dFN8KkWYzjOvKAz6DfoHGn&#10;UVdjP6UstXDSGIs48cp1L/ZZH8ttQeS9steElw4jZanPyUkLNW20GEF7Jn/v4uRXt6L2Zc09W47/&#10;GFcpCR0BnekeyQU0Hr899RgSFB6VzdOyqS9Ab5RurpSNp3hwlJaridd4/DBpYw5AO+RZGbmSrP/u&#10;v/3vf/jpp59VR/3Fl16sju53vvPt6VfjTVS8+trL05Fjh6vj2YP03Tk1ccMIMkBSZ+vXiqytNWlj&#10;0GFlOR3TGEqOjNCxNSBiosZq7tV0TGPaJPcIbRoB3ywBWwGgX8fWxFAuIQ2BHE9jMMFxEY40ccQZ&#10;pmuseB9ks6rVrpYTJ55PR7w7GSYITp58YXJMhI75ysq+2sVjZQpCjMbXgKtKgYQEzG4MRpSJl7/z&#10;d/5OEdCRaL5PY+BmTOaYoAEDLI39UB6e5U9IwNHYqHiD+MJMlpmwMXFj4kUD1rj0TKSJAzNuVvmC&#10;TXDhyOuoa/R8nM0unT//i7+Y/vTP/nQ6d/58GRxvvtE7gXzjptImb3n8xb//i+knuX762afV+G1N&#10;J5z4oby2rY3EKEYVhDBiSPL17Q4TN1bYlgLNO9u2eXJM2OyOwRPHjNSOiMQhCz5wz1C+dPFy7QBQ&#10;uXbu2FVCS1HLk/JSriuXuzx221y6eDF5dsc6ElKDNupGrSrXkTcgbDBZQz1wXfOqdZRHEtj5Y9cN&#10;JYYHlAoaM6A5/DOwIxyt8NguG/w1WGfwxjF5djXpmJn8sgJk1+5dNcGCHlZGw/Punf7gWq+Kapl2&#10;dMdjs+mrD0KXNJomnkLxVnChZfCtSTADCAZzH/iuxr06PklHQ9nKqxmJO+jeu2MWGlPXxOn2O/8i&#10;Q+B6VLbaEUT+cl8r8SiT8LmUXHxN2uQWKalEZARDmPTyl4d7+VFJGrOS94QxfB6lvCZtrOTPiwoD&#10;nrxbsSuuQZKegcaXNiS6IXEvfhqplM9AEH7VRM9cRopb3SiFB7/5/3g/cKu4rglv+rWM/EKPDeDm&#10;18ZFGxLyqZ2FTdTKu2jiIWU0iGk3gSNXdIgMfJq4KfrmHj4mOenMGoRMGjLBKa9OcG3hxetc+4Pc&#10;EfLQhgFZDXSuo0FDX7T1bLKh+BVfA4Y4pH7EwDZZY0LGwLljg86fPzd9/MlH0wcfvT9duHyp6hC5&#10;TOETJzSOTk4RWq8H/xJL1Tzl7lXV6IlWeEHmJO2rVVjDyF8LT7D2QTr1tOIFZ3nge00AbN9WR+ow&#10;Hhjha53c8Byd1viYxDUBkbBHwVMc7QLOl1zOuNFf1dkPLfE+UGpbO3rdT92TuYYzL2vyx0SNyiJ9&#10;RKziMeRN3qC5gfdaGIDGScdgL48eycu32gw6+/bWjl07aveLvKt2h3hgPpTeB+s2bAn+KSfZDrw0&#10;Z9Od6Mvr0YeXrt2YLl29MV29nvurN6eLl65NFy5en27dvJd8tk87tq9ED9CXvVuH4au+FMVLNqJ7&#10;U75IRA8O2w0QX8ejhfYmUHR4bt1OG1SyQ4RxS/kMMFhJmA7R/Xule9C62l2TeYm3bWtkOfwaMm1X&#10;pIHrnpjcEl2+LTp+U2Dcjl5Km76k7mq33T+tdOIaeCb76oG6Y1duTejkSi7IYO1UCG0dW/XCCyfr&#10;umffnhqA37vvQOlwg/K+AeJD5/BVvwwokSM7DskMfaTtcewTQ5yjS5RHXHIT5Cp8776908HDh+v7&#10;ICY3tJ+9o2ZftcfS2emifTZ59P3vfb/aCTrKO7YE2wJPtINngpvjtTZGVkzQ3XloFfb9OgbA97lu&#10;XL81HTmUcvn+iIGU6EKTQD35H/xLV0XPBb4B7vrmx0cfT++/r9wGtq/XqsSykVJnTNo8fGAH8Z1q&#10;fxw/VXp+0n7QJ+qaybUdxWs6jW1i0gIJtLt0i/qJN9o7E1H3IxNXr1nZeKvaprZd5gG78PdR5P/h&#10;w+DxxOCjHXomMXoXtV1gfdxW89WxhQaYVNKHDx1Zlw558PWNpVV1M7I4vnOoPSAf4zsmJBW/arIS&#10;39RZP3U1uMCVzmu7hN3oyAy7MHakXT5akxQWabDBavInNLG4xWouHhw8F8/uo8o/7tKli2UHorHy&#10;3n9gh9rD2j1ExzXOS71DbJ64Ie8mbXbs2lZxV33L5vHDatfoW7LOZtkdGpkcNMmQwpasOT7M0WU3&#10;blwPvB3T98p+O1nfgNkXuTS5Y0e69vBW8GY7kXVtEnvERNXy8u7iLX7ZyVI2TmTJGezsEatTKSiy&#10;px6z1fZE7tg6BuZ9yw4t7EZS9w6kzplEJCc6YSZz9uQ92hoAj8iUzNpFsyF6LmxLGHrum46fODl9&#10;7bWvT8ePPzft3bM/uG6azp29ELv3TO1kI8vXUxccj3rrhrpxuWT7/gMD9gazN6S8gb1Ve7EpZdsV&#10;mEdrwguNTQSbPPT9zIMHY4fHPtwdm2z//j216GzfPrv12fcmm+kftkc6iZEXEza7tu2sHUbqhM6j&#10;ukwWyNqw4xWw6sYzruyP2XNlQ8RLIwwscoYXXPdjYuvmJ87w8nLVflVYeMXhqXzBEq7ujQlndVy6&#10;6l9gTNyIU3UCE4SlPrBXyTr5sziGXS7eyJen29U79oi2Vd6DDmwT5WAjy691QKctHZH4Y7JCPpUW&#10;LtImLjrSjSYUA7LaHa70T/JVHjLqOuKDwcufDhfmnTTkTji9L52wmkSf6y28uXEFd8BTJzjpfOtP&#10;HLZel6ttNYKujcIverHskVylqQHy/KyI9F4WJuKH/hRXPHxOla46Iw/0UncGTtzACxz5ojHfA3X9&#10;vtrhwAafPA1aDjoNfrgHA3xeWs57tr60Q4bhgTeD94XTQhqOXVH4JQ0c3YtbNEp+TaduT/mSoRkH&#10;+Qy5Hfi03biexwiXrvDW4Oe5ieaba8YMenJY262M4nJiLA6gwQ8Oa7Djqy/BJiyYnd/IywIGV/GH&#10;rzJGLgtG4naqrlOLcQYtBjy++xVdX/HS+wHfs3pRdYNchC5wHXVMnQJLXOHC8IeM64+64redyErH&#10;njf4U5PNiWuhZB2HmpcWE+3atRzbz+7t7VWO1MS6koHacRNvIWW3o9EVT7usfaxW8HDfvYh6XnNF&#10;2jmsgn+eJn4dce4TzPdN99ZLgx+F+4JsjXeLdBh+pFmndz8v5j/ckD1hhVP8CAOX5wackR/eDJ6Q&#10;NXQfu4/VSfVv7L4VD3/F4b2XxlV9c21bsOvIwG8Rb248/22d+F+VZoQXnavzR/bwkz5ovvIjHt84&#10;oE/XHf1xNoWFGME4Xh3CN3cdrxdbzfT1PNN50JprXrfeX+SX97y4Awf3aMm+uhp753baEAvptCE1&#10;JjTHc187EKILK0y9ji/YBd89myreQhp5k/foXP2k8mn7atFA2hvvHFMtbSKV7/qRwsbr52miLLbS&#10;D16Lk/R468hwedqR46o/UjRukq6V1S/YrtFmlIdOgztX7/j5XY3fzGUbtPNOvLpfdONRFL853nDo&#10;MGSQ837wpsdY+nta+DDycl/1JTIx8vSO3TDaJXkN/IcTt3IWPx5qFvA2ivVU/KmxjtiKPXETGElU&#10;9sBTMJWdnsCz5o++ixMBLF5T19g/NQ4To03fwmLBRCyc4TDaIOUYurgwqHI0NnPQmivcZ08GaiFX&#10;rkOvC1dHwHP1PGiJDp12Xfd4qHKmvOIN20Fa8QcPXNUxcTg4l089BNN75RntPdj4VeVCuLkc4iIx&#10;2HzXiZYHZe563LYN3+Va599om0d6XvnFdT/iDLuUG/BHuq+6l6/nps/P62pxOIuNH802E7O18JNv&#10;imXytm3L+PRbTOhZYNO4JB9yI9/ITE/cJCy/kWfDSlTPlduXcR++aDg7z7/MjbeBnHzFz4PyBRdQ&#10;1HqlNFFcYzNV5tT71CGyXeMuxoTm8NLTRbd1+tZkVjxn44XNAzVWMMsUVzX7n/2P//cfMmStpHv1&#10;lVem5xwfsW9PdTRVEJ3FnbvSyQlaly6dTyfRd0B6xUF15Pbsrc4cw0GH05nbtSI3yKpc29Kx0ikn&#10;DGtGca0E70YALjU7mPcK5qiy+oBYOnTObXcMyOXLV2u1nrAeyPUhWcddHI4/mM7agRpwf+GFl6bD&#10;h4+U0GCyAR9HTtSgzB7xDxW+cMcw8Vqgu5KpYJ6r83rwYE3QmLxyrBniMagMsPAq1VDEQwhGBR4E&#10;HhVO5cUs11OnTtV3Vf7iL/5i7WgzhgE3Gn8TQiZtfAPH5BEYvW2sV9sNY8Lkz0/f++n09ttv14fG&#10;uZdeenH6tV//9el73/luTWQ50ukn775b38/50z/7s+nUF6enB2msGXu1wiB8jbqogU94qwwG9KtM&#10;woO3rY91vvuGGEPp/PrGQF7VQJmBOZXINz8YwCRXWka3HSA6WZcvXQ2uX1SH3QeBHb1y7boBotWi&#10;6ZAfDa6V1FZDWx304gsv1reB9uiE26VlwibeytwlAyX5q4m9dOB7RV1KolENPlW5IuI7tkbpb9oa&#10;OrSCxy+8YFDjn05fy968eje0xge8whvfvkFnhpurycOjx45Mf/d3fqc+5FyGdYp98/qt6miZNDRZ&#10;BY/6mF/wMtBTA5RLcNBYxthOQ9VVPT5xDcQ1/cIPA56RAyv4GewMl9omHxqX0RRfnY3g7B4CJg9w&#10;DF88e18KIvcGN3UK8JUnY3zJLqGZ49c1Pgnn9AYbHJHUChM8vC0cUldci9fVWKUjnga7vhsSfMlV&#10;lS4ogGNQivJRhlHfq1NrQqfqYHAJPh0fHhArclTecIUbHArHESGuZJVPnDXnee123H05bhkaBdsL&#10;vhuuug/8cKx0oJ2ACagJTLzo4wDT0Uo8R81VPTAAEs8wQu/KE64GOdPJwj8wB9bV0BQe8dXQMSBT&#10;xjzXTo+k0aDRSfV9lieew+/kq/w82SmCMWzBzL+qzQkjc7mr9Lfv3p5u3roef7NgFq7RzSlux0/c&#10;XkHOCA4uDK+825BnZerOcOpTwvQP0K4a54TVUQjKMPvalafshVBwHLf51zuStkS2W8+J3xMFXUby&#10;LEFPxjS/DRD5Vk1NVjHk54YewPpofdqiRC66Vj5JF0jTnfv3ipb6MVUPEg5mKDjdD0zlY1AKz9vS&#10;f3bfyF++Y5KjVmUlHtktoyv5KSMZCJr1TRDfYnFFL1gYI1qNf5h/qdaRmTw/1pjnXRFwY3DM+0dP&#10;p3sPVqc79x5MN27fma7fNMFiUPteyomHji21Wp0e1bGJ/AVGNfTBtY7AeXCvjijcu3/vdPT4kem5&#10;k89Nx44fq0kIA+gm72p1WpDyXZ38L1qj430De6GTVW4G1xntaGviZWPKWAN+kQs07QmSDTWQa9dN&#10;yXrkYmvqPhm4f/926BYDFR2HfAbPgoFmiaPtMpFEJtgQZM99FHbKSA4elI7fs2932uxDab8PTvvS&#10;tu9esfBiZ/B7PH1x6ovp2tWrpWsNQLA16FuTNHRxDXqU/n0SGUtY2mk7Z85+cTH5b5x+8ze/Xwsx&#10;Xnnl1drpY1exAW/1cXwjhD3Rkzd24WyvRS06mXaMOiq1Yd5ZW2yhDTHwTc6+SBtx/sKFsm+2BBdn&#10;YJMDtPaRVHr1yOGjwbN3nNbxJaHvg8jA5ctXpuuxd65fvRZbqz/UfvbM2encmXPTlcvXy4AllOTY&#10;bqwbN+6EX91JMZCuDTFBo4OkQ7t5y9YqG3tnTMrRu3biuHdcgpV3lT52grbPwCTamfywylEYunP0&#10;eK907F1ZdjvYUXL3/s3Qcnto59tLvSgDn9lyeE4H2ZVx907k/NrNebeFHcN3yxZko5Bl/PddJbTS&#10;PsNJ21J6MnWR7qvVmHRppKdWMZGi4GsCs3HqnUF1RGXaLUfNfPjRh9Nnn342nTt3ro7BdTTqp5/6&#10;ft6Vkm18Pxw7A1+1/WikfvTiCxNVJrwib5tNejGb08mNvIZQ1a6bWFAHdCoDLnEfhY53QnPHUdh1&#10;ZgLc4GfqUXD2DaquM/dr8Q39unNH79q1k5oMf/vbb8a+OBH7b3/kf3fRwCQ8OUQTNGUD+qaRXToX&#10;Llws/YjelKH48rp9537KfCEyeXE6fepM6sGZ6Upk68rlyyUTdsazd+/evhuZuzSdOH5iOhm71zeB&#10;2LylT5MXZ8cNWTeoZQEUuSJLdtgcO/5c+g7PT889Z8f+i9OxI8cDd0/JABv+7Nlz02efxY4Kvha3&#10;sO19jJY9ZXeTnV3kTJ17+eUXUz9jz794PLbWgfhD0/HY4C++GLyOHY1NeDj5HQn85dpZY0LnxRdf&#10;iL1+fDp0+GDZjHv3Lk+1Oyr8pMPwzE4myn4jHZoisRd7QL91Ffrz6hc9vmZr1BO+Nl2Hc48+i04a&#10;PKAXwPI86DfakNKneVey7actS/vPya/suvjGSxvbOtg79UQ6MgMp7z2T2zwUDeUHB20m3UJH1m6D&#10;xFlrxwJzTFiAxTLpxXBpoxOPVx/wuBYBJJ7yjwG8WvGvDYkM65eYTPZcdjgZjAMLbo17l22E8Rxb&#10;z2T6sEmVR95jcLTiRk965xnugybqiQm9sk8Cl/NuuKLl7IseM2/EAUc+4LMDGkd6rwfc6XdX4VXG&#10;lE+9angmLnw342a1DYMGeFl8D13BNyk2aD3wkn7c49Ogc5U9YWPAgtcf4eDg/TjCcJ1/jTd44HLj&#10;HuziB31Jnuo97z3Z+jKdWl5a3scAUoAV/CEjI19hg5Y9ONR4DBrLZeDFtT3fXtg6zIYlrMPtdujj&#10;qUb5XAecAYMT5l6ei2Flgy7AX4QzZHENz5EuaUYeox30Hm/EH67jrOPQNOi6Rvdy4gsHB/3xcDE/&#10;4eCMfifXcOjtwFWG+DGIS5bkJkxfpGiNd/nTL3IsfH0nMvVgW2hncVHZsdEnBkn1rYY8spdGP9Av&#10;kcrXYL8jfQty06EyGLd1o6WFydzeBl9tG30w5Ma7QR8e/oN+8BdWaWdajPARZ+itkZ7zfjhh3vPo&#10;6DrgDjfggyUO+o+rME46vBn8kR59yN3QeXgjvgWy+v7aWvHUQ3pHnCFXa3oy74bMiDvwGmV49vk/&#10;1i2mG/eu8tN+9RFUCZ8n44oduYqZWHWHhwO35gNdwIMVCUhS9opEHQ89m88Vd0676Maz6+DfwAuN&#10;3PODb+rXODXG2KOFchujK+vbuMFJ3vrDwS6w8j9wqoyQizPWUJMoZDttu/5PHWNm4J0+59nAybsm&#10;BGILV11QJ9L3AkfaGnfw3v3aOxP6PcFZNA3eNV6R5zpmTRl1DCGpXLlF10V++HFNP3TONb8xab74&#10;brhBo5GWG+8HbG4xnisd4DrgVdicRwL6Oqchq/SHeEPHCedGvSn6xwmnL/FP/BF34AR25ee2Q0KL&#10;3IUgaFiuXjSt5Vs8CW7FS7pH9Fwt+hk2V3XE49CbbalOmXDGK1F879O307WF3JA3bbiUntVbYSVr&#10;bPDoZqhxXd7OY5TFtWCEz4lQ98orHRg8mMIkAaJolXbSdf1d6zy8gcfQOVVvJErakVelj+cKo7wf&#10;NG8+9eIcL+FBV1VZZ1AQKds1MNdoWi+GK6jP+PyPvPSkUT0Wr0b64bmB55dhLrpFuPFzPPEXcQED&#10;3oMv46pvVZOE0SvKop6NyRd2uf6s/onPaFiknCilwQovZEMH+ZEjPun9OFztssCrggqfr/KL7tnn&#10;Z914S4u6b1zgJKTHkXj4wbeOXExEeqPGr1IOYS0rjSeXWAWLY4Pre8PFpg3zD/ph5GHgV1bD//BP&#10;/4cf3ksHXQXVSbTiRUPMAK9ISQCdYcxK7KO6NWGS+CZEDHIsL6/U0QrL8VaQ2okz6i/UDCowbnTo&#10;iyFBzqCcElCaCm8FiQ6dD+49eKBjervOx/axop07lpPn0Wn/Psc87J9OnLD7xXEqx+sbJK+99npN&#10;0uhEjk7Y7uXddRzJ/v0HU/h91eG0Qta7IZS8e8KEBgyqMYDjaBQdSfEJHDcqlvgcJqigwwjgVXTP&#10;lCM/3mmoDBr89V//9fRXf/VXdc9AH/Bd5esotu9973s18UIAF2HIT95j4sb3YEww6NCbaPre974/&#10;ffe7352eTydah+f0qVPTv/pXf1TfwPno448LhmOStu/aUQ2jQc4anIwvYXednzVKyTD/HsdAVBlT&#10;CcM/5wWbWNEhJG8+pgx/RiTDkFH3CA/vP6hVlBcvXinZMSkzPqBswMIZpd0R3TSt7FkJn/ZHKffH&#10;/gwmPHf8+TZwDSqncd6xa/u0fee2kly7BqIOJqvee9Im/EklqnKE/35JNW3dFDnMz24W9PUe/dCR&#10;3JoY0yHEaxXEO3kqj5XW6Cod2bCylZH27Te/Pf3BH/5ndVSetAY8fJvn5vUbqbRpoNMQOUeY3Ntt&#10;UwM3gbF21Fye0clqz1S2Ol7OhKSJLqvNbA11lIvGro6ySr1QvlL0iV+G98yrFCili1wmP4qNCsGU&#10;aiwSl5oRPiZLXDUItSK63vr1tegWeDXBk7h4XI333NhX/nGUUG+p7ZWRNUkXeCZugmX75F2qqNAx&#10;CNyd8t7a30amGJscJaUcnkoJysd9pyv86j2nXAW1nODiN4Wfaz/PLxNP1MX4nPeCRGu40s1x8qjD&#10;JEIdQRda1SrwdHy4mg23Kih1yO4TPK3dIwyJ1IWKG1qBp0GqjyfH24lQkxIy8Fe49n3lnOvwIUvV&#10;dx14+pFs98RNGwbil4cjvEMoE6uV3D+1WrC6mvCaGAkMq8bpdeUr/s8TNzEfKt+atImvHTIEKvFq&#10;p0X8mMwh0mVA5T4iXlfkKnn2vpBI5q4YCLY8E8fEUNGqBlVbtg1uKyMcyRaZJk+uSqph7w/q61y1&#10;oeOYL3qLMVi7lYIU/bXG5yDkGLk7D+6VMai85LUMQ+UNHHSpupA6bYKG8746vHGPA4p8D6JWXolb&#10;HYEUcmPq5PTkUZXfziGLGwyMIVxPJBu4Nsimc5s6kY7Uo+BgEgen5FM+98IeMswepo29b0WmQV/G&#10;TeI+3lgTPg9XfX/A0QGhF5gGVoLa3ft3quPjWBq7QXyM24fwtVnbokNMgKlLJR1h2GN6UF7ROz6Q&#10;X+0TeUbTWVbLYHrYA87kyYQ3eaer+uxieoEuoVfoIkRiaDmvP8+RFfUbscm4OoJ26It/OoBoKGx0&#10;CGvQPTg4WgoONINdOiZNdkVH79rpjNe0VymLY8a0PwZ4LMgwwWOg1kCxY0GPpb0/uP9A6W02CzaS&#10;uydPNlT8v/f3fpB29bnS8yZKnj/5fA0w0/cWntD9vNW5Boi1CVZW0/3oPuwCA9IWsZCj6kjmiraO&#10;NDuXcHK7K3zYHH1+x0B12n67ICI900pspZJLBmrg3At8x29a3GDXqcHt61e0kdemm9duxG6wspuR&#10;G6qibeTp3r0ecLC7itIYZ5vDm67twcheHQq3O7fvlDz3AINv6LWtom7ghbKhScGnO0oW0vEI//EN&#10;fYT1AoK0t08MCKbePjVxtBqZ2zPt27+n6oHJEoPzBkE5MmvX0fXrdlaYNPDtmNh5wUEdh0utrIqX&#10;lv2kniufCUI4WqlEvsq+iszCp3awRK7QklyaTDHRgt89iNEdALw7d+58TdzYPfv556emU6dOT2fP&#10;2KnCBml77erVK/2cNCaPyo5LfnaCWYRhB82j2BsmANp+tYCl9bBaVpNh0TsGc2/fulny1yv0e/AO&#10;/Qvn8ANsu2suXbwU+m+J7bxS8m1nj6OfGOzsUMf3qUvXY1vYBWSySTwyojzwtaMIzvitvabfdXjl&#10;8/HHn07/9o//dPrg/Q+n93/6wfTBzz6ohUN2cfnAb4gbuXo6Xb92rRbTHD96fDr53HOxm4/UrmJ4&#10;s+PodrI0ViOzzwyU0Hm+m6M/sG+f78kslzzh5YXzF6f3k9+777xbO70/+/RU2a1sgGHPooNBFROf&#10;Fl2xqb73/V+dvvHN16bjJw5PL7x4LP5kbNuT07ETR6qPciA6zjGK6OP60ssWbb1QxzqTw4OJsxzc&#10;TeCZrIh4VPvnaFH8euKovruRr7DESmV1Bd20O3RWtbNzcyKM6/a2221+xOUXnboibrUXoY2Jc3pB&#10;vLKlDAClvGM1pLiLrnUk+2lu7+f3rsLBKdjyTzgY+A22OOowmopbux1T38f7ttN6MGb4gX+1kTOO&#10;0vBsXWnFqzgzbvIoHCMbIz8dcWFwgBu8pAMP3PFu4DsGxsQd8uoqLjmjg4edYODZO88Df88GrKXT&#10;hnDgKY2yyGuUzf3AlStazL5xaXrSgdpE/TTtR+uCh1X3bqU+qyf0G/1CfsWzi63qdhxYBnXBHeVR&#10;XrDhwA8HN8/iiMvGZqdVPxvc4AGutGglT/VtwOO5QC28Cn5+w4EDd+HyKlrktRj0BwfGwGPIzODr&#10;SCc/9aMG/XNfcOLEkYZSI+cGgEY6bpR5oDTSuXo3YC36sq2Sz0g7/MCLH27EGbTn1uGsy9+4CnP1&#10;fsCRXjg3woc8c+R/8T1XeERO5Ctu2fczvJF34QVW4Az8hHvvHTwsMkE3zzxX7dwMC91IszSJVulr&#10;sZQ6kzB9tC1pN/QXa+IgdcEAZw1g6q9Ex4yJm5q8QdfYgCO9kygAtpM7tTIZ9nNy6/yHq8c5rNCE&#10;78yPlE3/VNvX79CgbxSp+2Vd7lF2XtpR5kEzbsjgs26k4dHTtXRO6C89N2CMuIOPw6uvQz69Uzd4&#10;Tn2lW+idwXNx6AJtqzbLvXj0knijbvPqvHSjzksvn8Uycs8+/8e4kear0goLFVNudVA+I279r7pZ&#10;PwHFHy+aj8U7IXmHX9W3y33Tse3zpts6X0bZFv0izQdd0YEfOIs33vPuwdev2pQ+tH5ufWNVfuKX&#10;XZUfmdWIB446UnRPGg27cZaavEnftezwkn92YWQ98RI55Q8O42oSxwKajWz2jm+RkzYZmjVhEB5a&#10;1FD9mNAS/tVuJ79kX/q26Fr1Jbh1TW06J+4o77prvg99NFzFXbsnv61zjRUod+fxZVhrzw1y7Rn9&#10;0RdE7K/XkOXkE288o/odwb92s+d986fzHrwUVzhchywP+HDKTV9lnVu4VkmECy669GNyKLp3PxDN&#10;0Vqe+FGRE6+vBSuJ2gfi/Gzso3RpZGVreO3IYbZNXrc+kNHs3A/5sbjEggv8WqfjAk1zdS+PKnPw&#10;BmrIPHnu/o6rvkXjxnnf/fCmzTp9ZpwTn87pdIkfG9B9L1DrdoGvQscNevO9oKZtJ046aTh4DvxH&#10;fqN9WyvXL3Gtk9fjDXg8GLkpjKotAl94R/2lrjHpchT/k244tBnlVY5ayJz6n9pcbdEiDohFPpue&#10;KXuueVMZ6DfUZJVx3vyqHYsctSdnHc7Vri/Vt56+TLdx5QYNucXwr3LjbbdxOO+/+tZ0qxi5dviI&#10;ITx1Lv+VS348FbKW9RxN/mijv0gOnH5mLsA4teeBX2mQ/+6//e9+yABFKMZEddiTUK3RCFUFidK2&#10;jZGRYJDEcWFWje5PR81EzY7tu6bldNiWV/ZOzg/fu9K7UxDR9rY2FmTXAwwGBHwrxDdN6sNhwtKZ&#10;Mhhy9y6l7qiHGMzXbsVgvlerEV999RvT17/+ren5516cDh08Mp2YJ21M1BhIefHFl+rbLvv2HigB&#10;SXGqId2VDrGBGQ0up/CEa3iVYqxwUgHEU24NsTKIo5EZhrBntNKQY8B4p5LyBJNfXDXlWXwd5ffe&#10;e692yDgSTBgcVVATGwwCHdcf/OAHdXyFd+LIb+AOX2EMCrt33v/Z+7WLBu4+oPyDH/xOTWBRlBfP&#10;n59+/NaPpz/6oz+aPv3kkxqwY+At79kz+cCahrLGQwjEXKFrIGS+LzFJGVUwtqAdN3ldvHQ0noFT&#10;nYyb129Otm4v71ouJV2ri29ZDWzghGH7dDqwv89ZV6nR5OaNW9Oly5dq0qOObQs+zngvZRWceiBq&#10;w3T7zu3Q5lYa9w3T3v17pu27tte3ZXyMto5hSYccv8Vl2FptXA1UfksmAujGXD0TfjwTX34GIIbR&#10;ZSW1CUD0HY4xZ+BOxcF3/DSZ9mu/9mvTd371V5PmpUqPr7dCAzy8f8/A/jw4mUamvxtDQT2tRifB&#10;oZHmrD8CTflYye3IHKuw9+3ZN63sXakdUZoFA83VKQ5eZbQEGl6jk/JI72i7vm+FWZwLDekXA6s8&#10;eRCHt0NEw9C8xc/Emd/V6sfIv2NUrLCtD2aHXuiyKIfSEIbeAttGkubS5A0ZYHSJNxzDCE7VyX6q&#10;k6Rzg2/NkwKd93Uf5ex5KO/kCLKbuHEdYqs+z/Jafn4pHhzG/ZoPrAYa55o85JM7Rk2ln7Vq0Srl&#10;w3s0YAg81FEPLchaf/fDzsLQKoaniZtNcABNh079Mrg5w2/gizjKHRb1NnWxG6zWI9EbdHFo1HRI&#10;HLAlnn3JUtIuRcgLpH/x6MGhNb7BXR7VsOFZKrOJ0ORWMhV2xGCN/DBWwz/OoP+YbFkymRP21UQN&#10;Gm0EKzIsr3hwiwclsfNvxtnOjfUJrh6kMCGkxLWrKLiN8pVcBb/8a7kP7gbA6U84SlNlkS95jayW&#10;rKFb5ap80ZG5MyFRnVa8Cz9dq/wa2VxH2lo8EHh4XXmUXAYeestwxqnyU87ktMEAcTx6KI/JKDQt&#10;mVZXIr9p1pq3AZoU0Vcx5qLT6NuoI0Tzr+LwdtJ4//A+msBjU/TIFN1oYQB6Rm8+6l03tbsi9KnB&#10;8dWUs/RBOi7x+AagQeSxc6txWIoR27tZDfLW90VqAL5lw49c082OyerddCYrkyZ66sF9A9dtbFWH&#10;D98Sn4wbwGeYkgDtR3cEun3VKWrDkuHRZUZr9BoDAI8Ch4GsXaMTHd2mEDpbJmx2796bOua7eK3b&#10;6esD+w5Or7z8ynTy+ZPTC8+/UEeimpg5duTotBJ9ferzU9OZM2drEchrr75WK/JfeqmPX7No4IMP&#10;P66PwL+ad8ei93Uq6gPtwdGRhSaGDCTb6WOxgd2iPpzJBtK+KoNwPK8BkqQjh3Z0mPC/E9tmZ2yh&#10;J+GHD6neSPug/cAb+hUPtReOUHP0lYmbs2eTLu2pSTW7i+/HHjKxY/KkOov5I4F1Tf1jr2nDLIoJ&#10;G4OTAUMDrlar+26QtqLlEo09l7xGX1XnJLRXjrKN8g7+dBjx7EmQSEVkx5Vc66hUfa0OCzk16B48&#10;qp3cXZOY5MNgZu+2SfzgfvvOg7T3d6ebN+9MVy5di+1yq8rE0d/qbS9McJeOSMqBHwNXtgB8lUUH&#10;jr1gIN6zdozcm3SrOr5kcLs7pwaqHbcED/XABJydPteu34gM3IztcW26cvVyTeycOfPF9Omnn9dk&#10;Xtuhd2uHE5m00+XevZt5vpW8+/ikok/oR35bUYS1qQt3795JOXvQl41rAJY802HcaLcN5suDnWSX&#10;+vbwyyQsDju27Wtf/1rzJaDFM0ljcYjJHvXM7kl2+zhy0oSF3eS9OKl3t9rd+KMfvz39P/8f/686&#10;fvaLU6dLNs8H1rmz56Zrlx3/0jhcvXK5vsO0L/YOG//wkUNFf/bXrZSHOrS7wYQNvNiqdCQbHo/U&#10;d/fq1pkz58refO+9D6af/OSnZfNaNHTx0pXSLVXvk3bY2zXxevRo6vDzZYd94xvq5KFp98r2mrxh&#10;l9k975tAPTm1KXV8OXphOfX56PTSiy/WZLWJXngJhzs6cyZPyAw6mvR9/CB67m70d2wPMlK7UWa+&#10;cORd52ytPZqd5xE2ruN+uK4zKVtwpBO6DR4D8AuD32CJP8sOhyblyZU6Np5T56oNzL1ywVXblYCC&#10;BSb46qZ4rtwYiBz5rq+8z5Vdk7QNv/MCmz3jWvnkftCEE4eDubSFw1wO+YsLNzt0amftnB6OtbpS&#10;2tyv4RMvXfUzxU04bcAOJhfiJXq1vW1DrPOJ7yM4N1XdLrwSudqxuTyewec9a+sHHLDBqu+2VD7r&#10;fSv1Sv3lDdpev36tdDc7t+VsR8Vjp4ELDjpbwKEujPIIB1uc1p/R4zNefP6lHNrGzlv91ybQGUNf&#10;d1l7lxKdKBkXMCVbY0HXog3FwY8ObB3ZdB7vhhs8w/+aRJ9xbJ3W7yvOfK30yZfNQAcqv7gtAfDp&#10;dJz4nHdtd63zYsD6MjZxaWuUG2xy7B4+NdAz4zXykH7QdbiCGT/KW30eeMzhPId20oIlD/IjT/fC&#10;OfTGwy+n6/zYVuS58i6h7rxH2TwPXKWBz5AF90PexvuRx6AL12EzbHDZ3bnP/9IryqZvxlbxHTNX&#10;g841QB0foxATmhbJrwanDXAV9LgqpvqiJ6qOr9fldnkOP9olss7kjI86tl4+/ODhC2h7uGqH2+Zb&#10;d6PMg86j3Bz6DzdoMuJx7od88u4X6cWNOMWnwFv0wy2mxWN1d4wDePa+2n/tc3SBui+uOPTS0Kkl&#10;Y7kKV++H/hT+bBm5Z5//Y9xIswjry/DIU+qms5ifrsP3qn3Ts/hYrrgYGOv1SX9m9KWHbd60YuO3&#10;fTZoN94NTxeoQ2jl/llZhqt4w62lTXj1H0PHO7GtHBMv/TgSPAm7v0dG8lg266zTItAt02Q8enRt&#10;UiC+808a18QXVvLIVk9e2hofz9f+61MEUlGkd3p0n1/2KXIKwCbFV/UnD0Gov60RHPJemDIOP8Zh&#10;Bg3GddT/RTfSdD2RmTz7WmMs/DOueJ9f06/puOYkmW/BKfTnPAov/fuED3ti4MYNmaq4CR9+kXej&#10;PoMsXuVQaYTx62Xp/EOrwNB2+tZhn+Cwzo+SKasXC07SAg5uwun9WriZvlC1icagt9oZN9sViape&#10;r+mBGdfhLcjyvsohfq6VqDJputT4EXmiLytd66eibdrFmpye5b3T1KXfp04UDeb8hI179B22WB5z&#10;35OV5We8xF+k9bhXtrIfIi+eyfwoIxkaumcxvuvf5GbU13Dkn3VrcZQ37+Uxwr7smtvDV/xyLWvD&#10;F8T8yatpgU76s12Pe0EIvsQHVOE01+lqy7p2Ja0x99hbSbchckKWyRW+lQ0nrvzAkOuMdPGzb7/S&#10;LdKg8f3FbrwV7UtUScBamYOT72IJG3VBGbhQKfl1nos4raWNNyZjYws97Ps2jkv7yomb/+l//p9/&#10;aCJFo2vVG6Wpo1odYx1iHaHlPh6M35fO4cFDR6Z9+/enI7c77/sDp4662r28Z9q77DsyeyrNnt3O&#10;8V7pyZ10Lg0mEDoDDY5JuHvHAEUUfjrxJmtWH2JuhDz3N2/em65dvZVCb55OnHhp+t53fz2FeDOd&#10;2mPJd8906GAfk1ad1V0r0/7cOytcA2o2WWeJ8I8GWaE1xCqLcI0sxzjXcR/fMFEBhlITdzREDOHq&#10;+M3hKiDnnXDP3knvvYo5ngmsfBxp8Sd/8ie1Q0aaqpxpJDj42THjGJff+Z3fqQ6yvHUcvBsdAnDB&#10;0pG3cvLDDz+McXFreu75k9Mf/MF/Vun379s3XbpwcXr33Xemf/8Xf5GO80+r8bNScU/4ZoWCo5dU&#10;tapu5CGyVUpg9ipGVRlliJjZcUNp+sB9HZETXJTPgJMVaSQRr/HTAJdng2TKpDP+3e9+r44+60mQ&#10;8CJlc2Ta+Qvnc9/HElhNaiXoz372/vTJRx9NZ06fSTnPT7fv3Kpv3Ozeszw92ZA8r16a7j8Kj5Uh&#10;OGiMKIBqhCk1mBsdfRzlH1lKs1HH6ejk4CN+4L+rCTD0RG9heGRiTfirr75aAwPem2jTYbOjyQTZ&#10;QbTc4/xNK552TAf253llT1VS8fHN4KhvoFiFTu631jErjH2112DSwxr0OrD/YNWRg7naIeYDymku&#10;prv37+Z/lHYasLVGILJVW1Jn3iijo+FMMPQW+FkJJAa1Z1JH3mhjpTzelXFWOARKrqVawvPNfOAY&#10;/NupI5py0QFDvjkKRJyx+q89CGbHgy1bJuWNANU7eGqcC+U4xpUBRmHq6FBm1S8IrsOlmCVffJXV&#10;L5m0nxsUSpHxRl7Le9fxuL4f6QTynbZht1KvRmeJ7/dlzOa9zpKdBX6OvSE7VlqnNQ+9Y0DwkZk6&#10;mid1w6pv69fsTLDjpuDCv/7k21lU3rnmbcVBizoSL/d4bMB97Wi0+KLAbKwyMtpQhVvCwEz6AKp8&#10;yJ8zeasBSbqRvgzVLaF7fjXpEjiPKk8DKl1Wg/7wqufQ0tE+bSTMNJXXfE1Q7hNeNJ/fVU6Va5VL&#10;HCuh6tjMHVbx9gQHeMo5VvMPb7IPsBlCyVN9SyTXCg+8MmrhEwRrZaEwP+VPHOUQ7xGDrWDlF/oY&#10;qCK3pduSXmNPFhmHZKiN8PAhccdAVssesJ1flTv5bMTb4JXHqnf0MhlRZrJDLssgCR8MfFucYDKH&#10;8eEXSYDqIGKXJ7yU7vFq6Ja0oX5kzoBj+PMYztG3SQc/OINroi8FL9mxst+g9PUbN6Zr16zCvznd&#10;vJ3O5520rwVnNe9uTvdSj2vQAb2KxwbxWuen5HlnomA1uqoHvYU+coSVnQOMZyuQAqOOyokOp8Mc&#10;B0mGi0DBqwb7676FAy3qLOrQeOiLihuHxq0ful01KIJ3ioammzdti161K3L35AO8K7ErLBBwnJmJ&#10;G8eYHjp0uFbfM+jxiW3xzjvv1ESIjvbv//7vT298680a1P7k40+m99//sL6RY4L85cCwWt9Omgux&#10;ARiHdDo97Ag8bbDBbgPyJsp05F96+aXS9d22k58NawOV7AiTPOcvX5w2x55aDW988+benTtllJWi&#10;ixw4vu3GvJrTjptbN29PvgFHRlI919tgFaxoWuQKRei8+ITrBJnkMNGAVtohehktDHSzfdAVjvDT&#10;hnDsvO6c9iCS+GOC2qA4HLuOzAY0HOKqPgxEwH3CRnS07PK0Ofqv+Id3JQvqlu8FRiavRhZvmLyY&#10;Jrun799/HLztLu3z/NmOO2JHWmCzLzacbxOir2c25pAPk7+9yKc7Rd2+OJvezqLtdaSvq/qqLe8d&#10;Gcen5d3grw+qGqRkI+5KfPq8Js1iTw0bUHr2Sev7tLtPyePD5ITXVt3T+z1QQ5bHZAL6aSdNENlx&#10;Akc6jk3kO43em6TpbwB224hfVoFa8GGHFVvVN/a+9YZvG25NWgt+rtQOoYuXLhUdyCv5rzrwyivT&#10;Sy++VJMezfNdlQ895P5n730w/fEf/0kdT6dcbPKDsQHRHg/ZKmfPnqlFQOwvtDQ4vXdP70JztO25&#10;8+eqA+u7PPv275t2hWfKbmLLDioTdXC0A9wRdJ988knB++LMF7VLyG4F9YruIC+7ln38eTk2/P7p&#10;2PGjsRGfq91aO8M7x85t3hp6blmaduzaEnuxj2CGu28uoZG6SHezU+Cq3CWbpC7yjMdk8V5oip/4&#10;CEd2zJNHkVs7F+89ir2jzs47ZWf5X3Seh2+91b7ag/iqn/M7V2Gcq04ph4b8ejx1Oa1AwuBYOjFx&#10;G17D5eZL9GgkPPHW6+76Ec3KPOocX/KWKxj4M2R+wOQKN7jGc2wM+l47qS5K121+4uT9yIOvtClD&#10;7TpJPHgMestHfmC4knEwdNINjGvHtY/yFV7wA88VjEFXukMZ4TEcung/6Dw8WU2i4L8wcTOXh51Q&#10;6WbYHJp71ncRVvnGD1yUsfu/Q2buVf2oUwHSllvEpb3RpnjPDTrr17jSa8PWAJ8bMlC6MXiha+Ga&#10;e7JAZ5i0GXY2PPCodYqJd/IDX7sKWxbUJdcBO4AaXmC7CtsU3TTwGPQd+XLu828NN/m6LxwTPujc&#10;kddlQb7Kz7dcoF+/l+5LfAoOnocftB6wKs94fDMhhAbovibPZCf3NVkS3EYabtxXOeK69F2uynsO&#10;F4f8VTnBSBuLfvK5Gf7euHkjbW8fecehWclI6DbK5MoNWpkELBlLfR585sSV62izlNl78Apu5EWc&#10;GpwOLPfiePcsjTgwyt6vMGzocpENO2yKv4FdE7EJc/RTgKTS8OgfvvN01VP1I3jF91n7yhT+2j7v&#10;GuiVa+Xdzx2QePOtGHDi0RXf6r03FTd34tZDB1S8Of6450cZx5Urvs1e+OK7tTzn9Nx4fhaWsJIb&#10;fEocDh9GXeBH3R2LHYSROTJoAlVdlB4u9Jt44pe9n3zAci+t9+B5Fn8Rx0WcuMUy/W2c+MMPuPyg&#10;Jwd0xCl8lTff/JBmtFO98C5lR9uwN1CkrHjkuPESNtfLssXpGNeue4Omox7waDbGwdQp92gjz5EG&#10;vuAP+R7htTgpsB4nzAksN1IPfc/awjSylf/Vn4NZLeZLWB1/FjgCqz1hg1W5IucpRxUuPjkqWNeJ&#10;jpzH5n3paHWy8LRoj7yLTj66PrMV1BVkcdy+E0hqrCNxa3FR4FS5QrKiM1wqj3WboPKa5W7QZDhp&#10;RrrCe3aDpxUu87hFntOT5UO3eo4+S8Q1fTec+MNVPjNunLQDv5HHcAOv8vkNOcmbn4vLLYZVGron&#10;0bsfMNMrZa/xObzDp4Txxrb0X5SjdFTewwnvHJmln8l2JFds9R1222wJbcVIXoMuXPWZ5vINGuKx&#10;ejn4MVzhGS8Mbmww340e6YrW7LQ8jzxGfH6ELT6PtK784A9X/Wb1JnnUIpYZHrwWcRsw6REnacBt&#10;OLqe3eV48sa5ZQocblx/ocv7gdfw8qtXs+dGmOvw2rpf6gO34lbKwEoZih/KlnwLvufZ18KDyEMd&#10;tZ5n6bRH4Ii3Pl7TsqLd1v+m16QX1rRDi8QrOsyyHTyqfFVPmhcDP26RTothv4x+3si77sUr769x&#10;qTY2MjTkd/B0yHpH7jzaz+lyXzTJvTTmYpx44v6XTtz80//+n/5Qx8yqohKC5KHzpANsJZ/BWwSE&#10;kO93MMxNyuzYFiM/zwYEfOh0+7ZdiW9QJZ3tXE3i6FjagSO+VbMr8TvzbvNmAhkh3JyGc7t0Ppa6&#10;K51hK632hlk+Chdhj9+zcjAd069NX/vat6ajh46ngXQ2rHNG+3g2H6/S+dKRpoCr4U0lRwzfwXFO&#10;vs6fsmGeCsHw1gCLoxN48aKjNJoGOt0GZwyo8Iw5BMNg4SofLx/ee0rFvTgtVF0h5ekZHJ3at956&#10;a/oP/+E/1DMjgHBJq9F/44036ogz/rXXXiv8wBMHjGEcyNsAg0mbH//4x7XCV2f6t37rt6bvf//7&#10;tVMHv858cWZ6O/n95J13pps3bhbffC/AR7TvWAn64H6tPEhbn0YrFa7kqgWoBsMJV2vfUpJbNvVA&#10;ju99EFZKWFyDEmh/7Ojx6aWXXkrem0rQ3nzjzZqA+v6v/dr09a99vY7eUFYfb/aR5jKSVRojz4Fv&#10;0MpHp99/7/3pk48/ns6fOT9dvnQluN+oQWxHOyXb6fa929OV61emhxGOuVkvfGtwkPCqIKUF4hky&#10;6dOZlSWjtSNm5ica6ZSZtHOGLY+2BvDEY4SgP7kwCAF329Z8d8hElAGlWmGUOOTb6myrvffs3VuD&#10;MM6QJ09Fsy1RQnYtVEOgYz0Fn+C0fdt0+NDh6YXnXqhdY0ePHpuOBs5KYBhU960YitpxHtV8zsqH&#10;54pyCVOeMfBm0K/ehaF4aDKnOpOzPK4plIqTf/HuIdXKoxXIiC8vdaI7x3ZPpAFOXiXbiVPKWIHC&#10;gzQDNVa7YXMf+TY64PKTi4Fsu4v6iL3xXSkSqK/RSthVox1SrZczeA3DsidtutHjhVe5y4sbXBqd&#10;3HddbA9PwPz5JxciJVFlgxSJ1+/Ru+7zr1YkxmgweG2nxZbwtCfsYqxHn2zD3+CNDn1EWviU68C/&#10;DAAFGi5wi/QzL92XJEufB43UavKpDq0AhmnyrEGG0LYN1fA1co3fSwwOxhtDiayoCyGGEmpUFVxa&#10;xkl3gBMt72sLctLCoBqe1MWaPAk2ys3IMnGHRHAuP27zft0Lm2kW709BavAhtPH9ke7w9O5NfDcg&#10;iiTDgOiGFp2aJtKr3/U85wHsnHnh79rYxhgRrJwphzhtHEngcakmSOmsasxX5w4zGiVfcl+6Y8Z7&#10;eHHwtGUpZEjwxtB4C8M0Vx3hWu2h7pG1/GpAcW4nfexcQvxsWIFR9Sv51UOX0f8qbzx8is9LmyfH&#10;rdXOw3SstZn0dd9vnbbvTLsc2bPiTHyUt7vkptXzV29Mvgt38dK16dJF34i7Pl25dn26FZ1WdY6M&#10;htY16BB5orNrAFM7uj1ta+otj3dYb2JmNbLvGCiDYrUbbPV+Gd1NqylwDWZEnlaDc/A2aF8TVXnX&#10;AhQ8ZyNGO10GTj23kY9L+NFhrbNrO/2U8m5MW72Rwb5t2hP7gg6i7xzTWgOF1WlO2xjcDJTbxaJ9&#10;VJ7v/Op3p7/3u78bvX642p0//dM/qYkbuyEOHz40vTRP3Kzs2ROdfaXacXXbwhA7cLTbH334SWBF&#10;dsILdPWxeBML7CNH6oyBQ3Xw/PkLdVzaF+fOTBu3bqmJm5u3blQHhKQqowFEnRGTbQ9zHR2G0uVF&#10;CdxssvRAS+gYz2aiV5cjV47cMlGzO/aViawDBw7F3jpYPPUtP3aASYua0E+9p3fH8XH0NxuoVpmF&#10;2CY4hKl3rR9M0o8BozIT44JVcCHjJbvkNhW4dHHYW6uo5jpjdaIz8+/efjBdcDTalZuhtw9sb03Z&#10;pd0Qem5Pu+l41ANpA49W2+cIO99IOXb8xHQo7SC8lBGtyG3bcJEvdZj8BhdtNt26vGtnHRdoEogj&#10;Fwb1R9noH0exnjgRmqT9QZcXXjhZbbcdAmPgeaQpWgQ2T5dvTmdx587Yqzu3R+4SJ/HkBSeeLasz&#10;T5/6no9OZ7c/6Oc6dnKxc7en3hnk6d0yJbvJh10ID8e3wtVE7JWrV8vupC/RwrdeTFj2ZOX+2NSO&#10;LNtU7w1A2pVjR43JQra1xVAP7qfOBp/UrtKDviloEh0vHSXRcpE8gveZMxeqDBYjkNmLsY8cIUcG&#10;0Y2OvRv7yOIcu3Y++/zz2mXDhmaXOnLNDmn1yKKHnbtCr317UtcOTieeOx7b6YXp1Vdfml5/7ZXp&#10;a19/bXr99Vcn36bZtYs+02HbkPvoz93xuYIBj2tXr0+nY9PeuH4jMmA3SfRT6gPaoy25oIOLH9EP&#10;jiW8ZqLnSvCJzFd90/EzGJPquuFJeBY5NXGmXSqbKLI7ZLj0dcpadgWdTWfNcYYrOzlh8tPu1Dvq&#10;MDDKjpnbt/HcuPZAedf33pnTA/T0Ytte1e7WtfMcTnr2FHkecKr/ER6OQTNwR/0eg5HC6KZhg0jL&#10;0y90EV5BnXwt5imddlR7oQzCa0BB/ckVPsLKJgwNhZPfoUvGYgL2dB6LXmt5C4iTfuQnjAePLSL/&#10;ii/OnI5zbTq1bkIHb4QXvvF0BLkompe+avjoit7ijrx5z/KrI2pnD6706tg4IpNXPnVSmkEPugM+&#10;lUfSDNpo0we80iV5TsLCp45bnN/Rb/LjpGUjsyuUYeDB29W3CG8NZpxr8Tq+7PekX+QnJ87Pxc9V&#10;Wdbe5V5ez8qCd3CRpxM4rAwVNnjxVTQdYeM63IBX+QdmXcMzesx10bX9nLiJN3Ds+OuDwvnr8MR1&#10;5UY89pd4vZvXLkgTcrerz0d3+WZeTdCFByl84VkyHfotOvCUv+gfeDJV7uLLjAvXuDWeBWvmHT9g&#10;woMbYdWfjp5Bp0UXKBXetOv21/FQJvG032UvzbDre6FkhrzTV/RSwpNYqWJuksfWO3APmsmP7oOT&#10;uhToSDdQcE28dh7i8yd97YiocjZP2nWZnynC2ntXaVzX0wTknMB1yBz/LC2GG+Fg4AfvXpohh57x&#10;wzt5qqd80TrePf3IThh60oTDGPehs8AR13v1m25DZ/A496OP693Qi/BYLOMivtwvKtezTrzhF92g&#10;4ShbD3gmvyf6quQE7Ub6pmW3J02fom2isd/ahhtxkzQC0DDHxEzrmZbndR6OvF3RTTvEV/8i8dEB&#10;fdZxXOe7+kP+0fiWb4QZy4nMXrt9s3ana8sqDXSUN//krT/BPu2B2nU5GTvKqs8wtzEKmLuW/ZRb&#10;+oKWcHUGjM120QSOcO/RovuC3a6YuIGH91WeuV0OhMYBbHUJ2PyKrpXFOt15NB8LfAYv0cH9iNP0&#10;X9fBcFmX5UpSLm+q/q3FK753X25Rf9S7/FLhe2zPr/Lz3v1626t9HemG81z+mefhFp+/6l3xD03J&#10;YvIsGsw6rsaLQM77R/qNFnCSw+BRelc8fZO4ksEAsvAxlIhNa8JMObr+DbqC389NM22FslU7ilcL&#10;tBn48l3+XMMvE5TwFqtILn7RsdPU5GC8K/qKSz+AwQnjJOM8jzy8Wn/f9Bi6iL3XcbpOc+O9Mg34&#10;7qsez2HqAHpxI6+/yYmnPYSQX6gQhPIiaRfTi9f+y3X3F/s5XjwHv/LBd9Bg+LLBwhN9MG2ZbNmn&#10;tRii+MaejF1Fl1b5eqLXAqBACK5Nq7Zb0IYuCJAI+givPqK+bNJJ+4sc3Ea5/yb6eV1x+GZlHLki&#10;Q13WHttImRaeKw/XhKF35zNfvYsftHKCigWxeG2s2ZizuYJBO6600z/5J//4h2+99aPanWGg2dEI&#10;jEOgEcHAvJWhDBxKmYBT4jKm4HRWdcK3bd+ZSrVz2rltOZ1Dq6521eSNlX06qDu2L9fEjgkX70zu&#10;7N17YDp08Nh05PCJaWXlQOLvmw7sPzLt2LYybdkE3p7pxLEX07F7dTp66EQ6jgpAmCnR/oClFYzB&#10;pOiokvcxHQ8i9FtqxaadFIwcBiH8MdG1DLha5XQ75Ta4dblWHOrsudcJHYP5GmWKW0MzjGYVbDRW&#10;8gNTGCYguvgqn/cG/k2y+LYNuOAxGGrQJ/ANHP2Df/AP6gguAy5jBQg4xfT4oSAYFb6NA95Pf/rT&#10;evfmm9+e/vAP/3A6fvxE4O5I5+XxdPrU6emdt9+uIyoM3lutbICCcNxMA+nYNCt1zE7Wr2SIAOFr&#10;iVcZcRqm3pXxOAKTa97hfzVwhCm/w4eO1Jnsb37727XzRCfnlZdero8rvXjyhZR3ex2J9u67P5ne&#10;fuvtWoWJNrvDG8dvaIwd/XH1yvWKZ1AtWdYACFony5LWuw/uTrfuWTWe93ZIqMNR4oS16JRCtIGR&#10;xGntN2jxH4cfMU7l13Ct3E25wyv8xDu0NoGjM2ZSRrncm7SxgpTsW22HP6+99moN7Dh7/lEMDg2n&#10;ldk70+k1mWMQzerp8+fOpzyXUvYYjJtRjiFpZbQVhVsDY2+tNrVa1oSXlXzouLKyt75vE1O0FLPB&#10;314hGBlPXmudmhSxqnGujkIr+UCIPHMb8CzhYzBU+YcvPhdR150nYRXuD5zAoOQfRoYpVK6MnsDA&#10;/4oSX3IQXCmnTSnbrt3L0z5n0R84UHWQvGMJZW1AQd01OKQO9jEXBvvSiM3lBFR2GgPpyGQ3vB3W&#10;uSZVwoNG4Tzu87/KogDS1uRaOQ/9XEWMB7evypJOf2CvGVeSzWkNUJsFN6hugsbKYKu1lcvEXH9f&#10;KCIX3viejYHutR03cXAmbwUS7OEKkb42/sq41EekJf5oME2q1Bm+8wBPxw1N1MEAfcrweaTRbLBV&#10;Bj73EZmiQwL9K91QOzWiu+GkzMruKEL5K3ikLHhoYBlaTQ+omkCBsFgVkPt613dV3uJZZYqWbYhZ&#10;OYL3YjmyRt0ykKaBhgPdWXoVPugU/KDMyweccp1RhXHwgb2GWjhcynjNu55UUDfshkjnKzqIkruf&#10;ToEdGXoFeFm6rECmBIlfVAInQPqYTyWr0lWDuSmd321pg5aiV8Q3eaZsZVAlr61pd0o+6ISdu0IG&#10;Ezd2/8hk1k2hjaMefeSdXJkIqUmHxKu2F18Dl/gwI51Njhd4tmWztqO/w2a3qe/MOS704MFDkcnd&#10;MEyb9jBt9t3on1vTtau3p6vXdIjs+IgRHPrWLhkz2ikTvAxkOfrSzoT9e/emTT6YMljYsBTdQ+YY&#10;RKmQ+CpVEIOnWXHFevpkY3SpBQy2+Wpf1Rc+/FxlOFWR48DBTzrEqsVQVMMTsCVvjDkTSHNHeOMm&#10;g8sGq9Qvg1kG++3AMEhiMKvpXroPfQIHb33Q/4MP3p+ef+7k9J/9/h9Ep78k89q9+e5P3p0++/Tz&#10;6P2HdQTT61/72nQiVwPaOoZ0km/KwNVgjt0zH370cWjbCz2uXXNs1NMaNKezy2a6ZSD7dtkPvqEi&#10;n0tXLlN404Pog1sGsq2iUR/SFtTErnoS39+nUgMjb3S88Fl3FLWTFxlUVsfR1q6HtB0WR+C57/w9&#10;/7xvgDxfkw46veTj+YTbMUr/WnzDVqojPVMmtPatEDDRsr9XYmLqceh3u3C1wAANasCs2p2hT8lm&#10;sJ31qDSOD7OCVy2RBo9NFty6fW+6fs23fQzGWeyhDmo7LGYIL5PvwQOHp+PHTkzHTzxfH8Y/evR4&#10;lcs3CU2G2CV29crVwHuY5951hjClYoKQgQVt2tFjR1Omg9U+2ZmhXWe8q1MWhSgnm8t3i9iGeGkQ&#10;1gTc2LXR3045Vsd21Wq36C66sPJI/2HHzm21CKh2e6eOoC2c2KNwGOV2JCFNsjEyXosRHPGnfUvd&#10;VX83bpC/Oq1zEprEGVQ04WFCxc50NDZhYkU4uVEf1Hc7krShJsHEuZmyXTh/vnbkmERxRNnZyKCJ&#10;FXrh6JETNTEGLxMXjt7rDp9ORWx5gyFlY4W/odEnn5wJTx9Oe/csV9l6cJmd45jGh2Ufn7ELJ7bR&#10;Z599Ptmh7MhAk5OOyCW/OtbbtvdumQMH94enh2ty5rXXX51eefXF6eQLJ2oC55VX2PYnpr37LeaK&#10;XG18Grpvmvbs3R3Z0L5ursFhZZGHnVH0NPsY7XV4246wGIf+GANzfcSwNDdu3Gr7PO1BrexMO7nx&#10;afoskUUTN2zssolCi5Je+n7BV1uQ93iw1g5F7qpdzrthU413baNpP0Hr+sGhuXZCvGrfwM19dcbZ&#10;TlWv1gd5FuH2vXjd/rvC4VH0Ob3jeMXbsWWVGWyygkbsXA4O6kHhErQGbuLWu8ARRvcON96VTz1S&#10;t+ExFir04gJ1PWVpTVW4gaP82nTftNS3YmfXMbJV1u7TSLeYhhthBnHYA4OOFT/3ZbvAJXJfE9LB&#10;p97lh34BUO2b8kgLrW67KIuGP2gpXemx4nq7KmvS2hkpvbh0Az1BP+gDoC150nfjRpnUFWnAWCzT&#10;oC/vnhvv9D/1Swu54DF4TYbHpItwOhjdhZP3Aa/KKAZ46JB4w5fNlfgjrwovIqznP+KuyVScd41D&#10;1ws0av2/PoDjOvrB3KBBXsXJgPab64PAkd94nmEMeCOdewMtosu78/+yfIw0HHriRcNoeDVBuQDb&#10;Fa3gSo9o/+jU+qZXvOdRb6pvk3Jz8tYvlHfhPcMb5eY9w6/4kvolH2VPcMXnpBdn0cNJejRrfaU+&#10;sdebhwN3hFD0kmE4pIy0VPfpQt/Ylp1LogZ3H2U3iJ0EMRVTP+PV07Hjpo4OL+RCL9XjKVjaInqi&#10;hoOgv+4WH5SrsGjaqoc94fYooYMns2cYc7l0ds3b4evVfF10aINeg2aLTp7PukXegifdkBnPo+5x&#10;6u0Yk+EXJ1vEp6/U6SET0nnPZuDdSzd4x4HHrsI/9//fnLgZ5eEWaTHgwoPv+3igw8/pafjPrk5a&#10;v9plk/Rr3ynNffUfE7X6q4Hhfg3H8LIWXLGdQoMxceP10BEDB947dZDdrB555tCidcI6v0d91R5U&#10;u2X8RV+EHk7cm3ah1+5cO99aDnicB4bMwU0dZb9Uv7jaym4Xu99LhuIJbNLaSeO58C2Y6MD+od+6&#10;b0NOy76NB6PqFkrMEzdwoN8dMe897VZyBr/8xlhY4QtzMCuvL/tub9rBp8Ma7/Fu0El5m+/racrl&#10;US7rMDtfuuvZid8us5ukGfHhWjRZT6sci0664dyNtF/lFnEZIRwQDSbvUrbKF8/Em9/Jp2VYHqFp&#10;5BZd2zZte7om6ysX+jly5XQIY395tlhEO0nOih9Fr4atjsrLu8LPi1yb3k0DNJvRTZquT3AbZfG/&#10;0+ZXaYe8rU/cuB/PPNhVhjlfV77gzfl7P/S+vsgiPDaOtsTzgM1p17hRRogO/NTVRM99v/llrmpB&#10;4q3J7OCN+2cAVJmKPwE+nn+ZF3fAD7zyeSicB+xcSx+lXMLrG7mhfds1xtXR1OJXutR4dehYsqCO&#10;ppVKGvyo4+jZg7l6J/9kLYPCwbv+Bmvj1lk3LovX4cf7v40Dv7PzL2lCv1pkGphjkcU67NzXc2gw&#10;h8Nx0aHRkCuLw52yQK5N3NhxU4ss827ALIn4b/6bf/I//dEf/dHSv/gX/2Lppz/96dLHH3+8dPr0&#10;6aXz58+XP3PmzFI6Z0uffvrZ0sWLl5auXb+xdD3+/v2HyX3D0pYt25a2b9+5tGP7rqWtW3Ysbdq0&#10;NX7z0qaNm5fSUVGqpSePK7vo2S1L6Ywvbd+6Y2nXrpWlffsOLh06fGzp6JHjSyu79y3t3LGytHfP&#10;waWd2/csLS/vWzp08PjScydeWjp86HjyWI6MJX3y2LFtx1KYkXzA3LgUJiWPJ0tReHUfw7veh7jB&#10;897S5ctXls6ePbuUzubSF198sfTRRx8tffDBB/V88+bNxLlf1zTcS1euXKkyX7hwYSkNeGi+YWn3&#10;7t3Jf3tgP6o8UsGK+mmE6lle455LIx88t9QzGr799ttLf/EXf7H0/vvvL6UjkLItL6WhW7p79+7S&#10;gQMHln7jN35j6R/+w3+49Oqrry7FSCj48uXA5uSXhm7pk08+WfrLv/zLggnnl156aekHf/d3ln7r&#10;t35racvWLaHD46W79+4upQO/9OMf/Xjp9OenlnYnPy4KIZyflu49fFAHQ20I/VLll9JRynPnI9+N&#10;ofRwG+Sf90+fPGxGJl7qWeGIHmnrlg4ePLj0ta99fenbb3576fjx4/Xu9KnTocnD0PRmyc+P3/rx&#10;0jtvvxPanq336LB3z57wb9PS9RvXixZRcJGhrZGFlfg9yWtDlT/qbOnRk0dLdx/cW3r4+OHSpi2p&#10;7puCXC4xRqpM/uCVuhScN+T1xqVNGzanuvjqSMqjeLkM3qAl2PD99re/XfTFq0uXLpUM4Ofgg3cx&#10;RJZee+21peeff77kgcxsDLwdO3csbUsduHv33lKMkaV0VpfOnb1QsnXnzq3Qflds6A2RhdWlx48e&#10;Ju+NkfuVgvO1r72+9PLLrywdOXw0cnAwdWK55ZlM5bdle+rWrh2pM6lHKRd6P1oNzSPrrQpTJnwM&#10;HptT36iFaBRjMASHKgmO4ScfuOVzLz5XIPKv6BenrCV3c7jyRxnXdfjh0I58iwcmmm6O/O09sH/p&#10;+PPHl048d2Lp2PETqcOHUnd2FN5RsqUbnjx+GtrcXeNBGsTSFzGmGnb4+DhxKn/lKXkMloVrNGX9&#10;hA+8/e/7iudt0qUxLtmmXaNkyxcM1zm+sBm67kbhUk48OheclPNJ6g7stm/bWjzdtSN8T3nJAHhp&#10;JJaeRO88jlfP0gAnXeefzmiVRd7D1Z3E4UmUfdEdf6Khlx6uPlxajUdfkhCDZymKfGnj5k2NaxI3&#10;/pHN8PrpanCcZR/rKzze/eOiw0yP4GmpBAK2AAD/9ElEQVR8tUqc/NKozWUOGoFfvAcZTfAkvFI/&#10;OWALdLncjYf5Ch88jsFU+cTaXitvwci9OnA3fL+ZOvIg7UeMlirj6sPV0tlFN7omcXG30WxcPQvn&#10;6r58l61Coa4cwbvK+uhJySV9sj11fluuj4Lb7ej0+9G93m1LnU7L3nRLGjhKP+qJ+3Cm6hrw6lNM&#10;96VtS6mPjxI/MhojM3lsqevmxN8SHm3bmvyS59a0dcr0KPr2aa4Pow/TKC/du383+uPO0v0HdxN2&#10;P2VP26HNEjc06mLOBYp/Gn1Gz0Jxc/JaWUnbuf/A0gsvnCy9y7/66mtLJ048n/ZjJfE2poyPlu7d&#10;xQ9z7y0PdOgqX/LZngzIZUd0DX18+NChtMeH0kbtSp3evLR3ZffSrrRJ3u8IvbZvS7veQr/0OPRU&#10;px+F1rfvPEyej5cePox/sJpr8sn96mpk+DHeB//IRDpIyS/aObr5cdKpG6WzQm/ytm3b9qXl6P/d&#10;0f87dy6HttsTP/Vs49bQdUe1nerS45QB78lQDLyyNbTRF85fqLb2ww8/WnrllVeXfvu3f7voKS5Z&#10;u3Xr9tJnn31W99/4xjeXXnv99WqDY0RXm0Rva1td2RL85cuXKx8w0sGvtvvYsWNLryetdut67IZz&#10;587Hdvqo7Iur166ljb2/9Dj6407arNv3bqc9icyFbpu3bIqeeFz3W3IPOTqWrkJWuv2pbSn4Enki&#10;tzuja+C2b1/azFxXVvYsHTl6dOnkCy+m/X956cUXX0wbfAgJY+ecq7Ip0ze+8Y1qm9FM+a4FLzbO&#10;o/D98OGDRTdyv7y8u9pe6bRZ9A99hrer9HbwpY9bLuNy415+6W5UvZJeO/swdRmN79y+X+bCpo3b&#10;8q55SAakG3bg8vLK0oHI8aFDR5f27ztQPGdLbty0JfE3VFv69jvvhKcXKx08S0fmIawomsF/d8Lf&#10;+Na3qszalJ/97L3YSZ8tnY2toS3HP2X3Dh2Uv/QUGofo5EabvnPHzqX9+9N+nThRdN4eWQwa4fed&#10;pQerD1LeaWnP3pXQ7nBwPry0Z8/eklf6DX3u33tYuo0tQMZT0vgAiL4I54M3W/Vp1Ql1JuiXLF+9&#10;drXsTXjFSI/c70jcpyVb6sv28F+52RzXrl8rebt9q+1V9tQXp78om/VS7HNhDyKjW6ODXo9eeO75&#10;F2JL7Y/evbd088atsmm1v+3g1jxJ5y/p7pecHti/N233kdBgX9FLHHVa3mfPnlk6depU4cumvhh7&#10;SZrHSR8Uw2ttVXRh7JytWzcv7VreGdruXFrZs7x05AgbR1mmpW3bN4efseV3bgn81OfoQDKnqdi8&#10;mS6IBASeMpcMRhb5PXvSLwjtd0dHoC+a0TX6ImRwc+RqR+ilTNI9CN5oKC3ZfBoZ3Lxhy9Lytl25&#10;pn0rHsVJENdtoMd+Hk4437JHFzcNNyZPvPFOGDrAqRslMtrx2Ec8HMXVXngGb+S1eJVuPINPF0s3&#10;bDB6m43K5rwXOXEvX/DJMzmSDpzWl91P4Uaehe8cPme1Ft91zYd+HHjDw4WTp7oEjntXOhLf4MYL&#10;h9OwvQet4AAWN/LyDJ708Bhxhd1LXw587XLD6bR0BVjiL5aVf/YZfUaew4204hWMVExh8qh+Sjx6&#10;ClN/hi7hBj9VJel5TtyR/6IXV/7egSEMjCEbz9KjXGAt0lua8U788U6ePKe/4t3Ao+LPPF503qvj&#10;8ufAKlsmYfBZTD9gu4cHzw0c6BC4DTqOq/iudT8/89yAybmXxlXea7Sd3w0/nPy1xQM318EDeY0w&#10;9+LqL/NDLu9FxhKpZFMbubx7uXTHKLvwkX54csiTcfCLXokrHj+r1C/h+WwZxEMzPBp8Fw5veA7c&#10;kzDvfCVy7ouRy9hQ4JP5GvMovFJ+8OUTBboB3WIP8fRTMkvs+OjIgUPLgrqcehTbStskuFy9L4iz&#10;55Iuv0EPes5Yw9On8bEBCrdcIx117T5XPeZ+vdwFaS2jdr/oeaRZ9IvvBj/QjRu88G5RBoTTPUOe&#10;0N79iIuX6vX169e7/Ywu9Y5NQC7IgXQjP57DO3DJC14u6jdwR3mHE8Z5/ze5EZcb8Lhn6cHrv9Tw&#10;X0lF2x0jNZtS/1F/Ji/LjXFF7a306y7w8C1hxePY2KNOoxl7kYPLKAN5HfredfACHdBFvKGHvBvj&#10;Xmgsn63pV2yL3RWCL926m3oZnYi+0g0vLbyqvxo525w+VvUp6/3cHskj+ZYvmStJJH7533WoaQgf&#10;Oi6ykKsfu14d0s5pW7wTteU7YYmjL7eZ/OSnDiKh++onoi8cZnw5eQ3PDTp7XAwXH4wuZ9O+ZZf9&#10;PzMsbqSp+HNeQ4b5r4rLg+c6nHjDL7r1NHAQfx3Gl9+vwyr37GPeU1HVV5/fyYt4CkIGfW4ypS0I&#10;5apPq0yJWDRl+OFFyWB80TucxOHNG/CJvUcO0l+MnbtY56Thhywu4i3O4BWf0HV6R5fCq/L/BW7Q&#10;jZdOPnAAyzPvnbBFjz/eceJ6HuH0O0I1Ht2m8nASl5OPMNeRr/ctJ8KeYcIvcIMG+sryBt9z5TMX&#10;e9BqlGc8L777ap/34ifegOk60q3BK5iySxwVNc9or3yr6WcalzYOsCV8NZ64YQN91nDA3Jh+OLjq&#10;x+pMJ32vxnXmkXFtYxzRXY35HP6MH+GL5fjbuFEWToqfz6P51lnMhHWdbwc98G64Klv0zoMH96NL&#10;75V8fOc731n65je/WW3QIs41cfO//0f/xQ//9b/+V9Of//mfTTdu9DbRixfOT5988mnt7PA9lg8/&#10;+Gj66OOPpvd/9sH0/vvvT6dOnZluXLs5ORJl61ZHePkWhtVaPvZvVYrl8lYJbp98VNnxKcLq6JdH&#10;T2qsLKWYrETctKlXIFpZuzRtifkQv8EHdndPe1cOTXv3Hqqj1LZsshXdyu2ehXO+upnGVNCaua/j&#10;NB70B0jtkLhw4eJ0+vSp4PvB9Pbbb00/+pFdRe9OP/7xW9Nf/dV/qOdPP/2kdnjYNm0XiHRWzToO&#10;BZwQt2ZLrbgI8dZW4ITIaysrQuDyYUI9W2kgPgeeD7PaHYNuaGvVltUJdt5Y6eocu9/+7d+umTXp&#10;5KlMaQgLB3Ej1HV1LBq8//zP/3yy0tGq2+9973v1/RirwuDAi/txePajv/7RdObsmeng/gOhrVnK&#10;1YjMhl5lbzgyMms+21yux0hGlSEiVNeISa2bqt4un/v0p/OuV+vH+K2z0+XpQ/a7du4qnljhevHC&#10;peB7ruRoHOvmSL4Ub0pnvuhgtrk+fnvrJnLVymA7vGyffPrYyoOeweYfPTV7GhwitY6LerpBGdKc&#10;b4j3AzgFcUmK/FKG+p+rVb754RN+whdt8dMZ8b4LZFbTShs7b8gTmivj4AEc0DjG2eR8fCutY0QU&#10;zo6hcS6rla4/tavo7XeKPw/u3a+yOmZnAzo/eZT42wLn4PTiCyenV199JfK9p47aiZqro3msCrt+&#10;4/p0I3TxsT4fZ3OcH1rb+Qa3GD2TD4Ovre5Uc1KuGBNNh/whRKp66tL6KoYYCCkHnorZcULUusd7&#10;8cRRN8EAGx3AHPQYzky2nSFgoGkdBxe/zwrb48em/fv7WwXoKk9n01uBaTWj1dPKAGaUVa0mdFW3&#10;opArX6hVOeKkb4fTpLVf+t9qkD5xrb/Cl+sYs2yUWwvpJ/Ug7+paiUsHr9HGz1MsxooDz/rm1+55&#10;FxQyhSa1UqBWJrnOqytnr849tiogIMGqnCsD185z8VmeVjb3x2JTn/NsFh+NrVjh4DxjHGs4aSz0&#10;exrokfOYNwnlGzZdm0DJ+t4fOQhMPOTItt13eA9qipukZMVURcKAELWjz65h+l80ytWKZqu3wVuK&#10;/h9pyKkVEMrlCJs7t++GNr5BtrVotRoakSV8BwhJ6KbiRdEHDijDpbwVYTzHVTwKrOmLXwqxZePm&#10;+iaX1Rt4l9bSsq1pOXr2yKFDtbPEKqoHd+9N9+PVik3BPfZ8fRtqY6KjiILI0boZO242P940PX2Q&#10;/NOeqXfbtAGRX3KqHtOb8FNf7kQX8vfu36kdf6urVog+Dj5L09bosa1bN9cq863brMJR/5IyydWD&#10;Kmce3PvWjW/lqCfV5sbv3b9/OlS7BvZNO3ethKeOcHkwXb5yfbpy9Wbqm29roEn0T2Tn8dPIYulR&#10;tLZaJdfgiC5bgocj7Xy/gl606v1oYKPTwQP7p4Opy7XTI23W9rRxAVAr7OsD7PceBjdtvx1dU2TA&#10;yqHW34/T9sO/7qM+2Ad475s7dFo6acXjGGvl7c61a7F2FK04jmoldW4l9PUBdO1Sr74hceSs2t4E&#10;3IneJEu+YfPv//2/T1t7I23qr0zffvNXp1vJR3tqJ6RvmbBr6HHHi9qB4aPSyrw9dszb77w9/Zt/&#10;88fThYuX1nZiyOPhwwd1BKudJdqD5557bnr99dcT/ihtwY3emfPhR7UrwA6b+oh9fndX7073Hzhq&#10;8mFspPA4DPbOCkirmtHxyaw31GssVw/r+wTRp8tpU32TRNuzN/SHt/KzPxyXZycZmtwNH65cuVzH&#10;jbJnrOI/ccIO3J2FP1ppy27cuFGr4JWNTqELrBoVn7yST7Kr62VX1mr4hEeqJidv/1zgWroj5XBs&#10;JPl3TOid26lLS5vCv/3TkcOOwVpJ+ZZiK9xMmexa2RO8fKfoYPh8oJ7tQNEu3Egboa1wxNXp2Jnv&#10;vP1u5KR3ETlWrfnfNoj2Sv52un7rW79S34bZPu8suhy7zu4obTW64j/7i8xre8YzXrK3lJH82JV8&#10;8MCB3ulKzlPQ+w/EuV860y5SO25W9uwP7XeGfnYN9kf6b99yzK5V9I86PLJO3tu2ZQezO+yy03YL&#10;6R0jN9Le3759s+vgjvA3tMUn341RRxrnh02T06djW5yq7y6RNcf/ies7h2RAWdV1uKPv/v2Haie7&#10;bwv5pqAVxcrMNrGyC+zSjyUjUx05d+DAvqoT8mQX+84N29M9GQPjWuwf3+UgCeknRQbYD6mVgcFO&#10;Izts9BSSQo6sPJl27dgeOt9LWkcSxq59iha+43hlunE79sHt65Hda7ETz6bs7PK7080bjtmyg2dn&#10;4G+O3O4Pjislj74blE5fyU5rBDIRGkbm7b7RxREvqq5obge344K2bY7NtmVnUINcu5LruGpvFpw2&#10;qe2RtkW5an8TJq4w3jP5qboSnNbgiBOPvuosmfWu9Xjv/KaDOe2kNr92Rs7yOPKRjiOr8peODJcd&#10;lfuqh6nPpReiy+gJ6cQb+C66AWO8H8/iPXvlRjn5Ue4kKRyHH/CaDusffIc7PbU9/B94aRNUrgFv&#10;4KAMA55nzr2ysn3Rd5QT3EGfka/rYnlGvR7h0g5aDiccnGpz5zzFqRW9iW+nlPfq2bm0H/qIpA1P&#10;xUv2lVYe4o38F++5KisaKn+C6CZOPux08eDLD9r1KtQuh/iOAuWqbwYWmPkN5w492PsQG/kLq/fz&#10;lZOWGzRJzIIlXNkGX6pcYCRuxZvDeHGlLx5El1ktDO+m54IsxZNTz7Uyd8aJH3gIk9ZVmLzGO044&#10;PxyaaNPgJZ534C/ye+Agbh+ZGJ0XPJVVGfVP2Bp2Mq7scfR66/1RfumaD+0Hb1zBF0f55c+PMnHj&#10;eVy5tTRpM3u3ZqcduA+6jXR2wudV6OddeJ/qWDzK+3RJkqbpij9FGfZn5GmJPYp++lXyj67TR5CP&#10;iIbNQuG8980d36vNO/pwxrMy5TzWbf4ZVouzI66PgpYvXrbnJGc7FJiCiR71qtygw7hyhVPcIo3G&#10;ddCDH+HceDdoVjSd5dgzXo1wvMTTQWdeuLT0JztA33/0+8VnNxlfoUulw3Nx8V06+YhHD8kXfPdD&#10;bgZ+i27gP8r5y9yzccez66LnyIP+j/aO3VW89n9O61o41VOnK/vfivRcRfvy+3U5pNcUo8vb3/YZ&#10;Dhz0UAfRj13hWRx0kMb9kH/xB1+EsTsdb7tjeXkyFH/z7rwLJ7QumY1PwhmvxlE5C25ssaof0Zt8&#10;x4U9+exrSpIffFvfknFPI43xkYKPTfHwq/4bXZzn6rcnYUKqn1hjFLkXlshF1xq7UIeDU+PTvugk&#10;szhw+Qqbn4dslp/HN4QPXTVkbKTh4LuYh1X6XZbWkSMPfuThyo3wkfZZN+KPdnmkG85zh7muh40y&#10;Lrp+jbbyQfPQgy7Ii24n0bXz0tfRvpY+SnzgBu27bnd+wknCpuigp4+je9POGD8YJ59UmROXPlIO&#10;9lP1bWdaLJYdXRdp1uVumSwcih/opQyj/lT0NTdoO+R8wAFD2GKbwI/443nggDojrbrRZe6ygwHv&#10;RZkYcd0PX3CeRfArnLTiDT050imvq/f8iDvir8X7JX7QCdyGvQ5f2wRn/Ci4lUPikzXhVfZcwzul&#10;GDvntWGB3jiBXeHxc11MBgUHmKrDcaUDUy+cCMIWkU6Gi7j+ben1y1zD6vyVu2QE3II9y1b9C/65&#10;VHzPcYO2g748mhkP6ONc+zhzO26cZKUtWsS5rNd/9I/+tz/8d//u39WkRp+ruykdonQS563EBiWc&#10;O6kzfeHCpenihXTe0qG8eTMKNh3tqmTxBp3v3zcAEeFNh3RzKpUzsZ+kg6rTVP6BgQAMknMQSSeK&#10;LaJz6ygNKK2upjDT5vrmzfZtu9OpVDF31OTN1i07Et/Ayd1mzOrDGGN3yqCuxiOdV2d8Ox7sZ++/&#10;V0eJOQLOsSmfffbp9Nnnn9VkjuNMTNgYJHduv4HxK1evTLdSTucyG3xApFH5ENHEjcGOQbzRUA8j&#10;DxMQvwaA4hmIjtkyyeJDyXDUUHHoqsKZdPm93/u96Tvf+U4xR+XU+I1OisGiUaE1jAZlTAQpF2Pj&#10;xRdfmH7jN36zJh9MxlBWzr4PMtOnn3w6vZt8L6ez7fsyDMBx/FINuDOuGIUEJ6SvAf2UlcHv3MEh&#10;KHRYYsVmC6MwOk6HMwDCT4MVt+v4DTLjA4/oakDBkRomL9zrfFDUBsleeeXlyQf/TVggpY8067gc&#10;Pny0BsMePQwN7t4r4xptDQgtbfIxx3t9nFO879s8fJyOTQyPMhjJU7xOuYpSPsG2hm94ksZP5Ync&#10;4NFQdpS9wTDHlH3961+vARnOhJqOGUNNHINceOKeDKC7cpngQVuTEU9DF4MqH37wYfj976ef/uS9&#10;ghFS1kSNwdkNGymgx5HjHdPBgwfqrPqjR4/UZOOpzz4P3D5Woo7pu3J5unAldIxM3nDua8Kdw0xu&#10;HIuBRmpLNTIhosbP0RGeSy2ixRxeCiH87IkbXuNEiaBRYocvHEXLEACPoq0JltlQHc8GFErJBwYS&#10;60wgfR29oiMdHHbE2N252yBLGzQUKTinT6fOXbyUe8cVqis63/1tik22iwYmmeJqYC5lKeU/4x2s&#10;in4GnRtn5YxPEnLEgYDHNRCSaw2EJz1ZrnJXA5X4FdFfw2klCs7IP+WKbIHdSplOAs+3v3bU4JZ6&#10;IR/H39FDZSiEPuSxGqnQxrFpFR7gS4QhsFo8Oz/UE1enttOkbibdw6J10ga+eBqiOkaujlRZbwhr&#10;siYyvpTibnyKTgzIHqQt/lZhu/wVFt/PbeiCDR/vbM0UBjZ8pK25fTDyKK5/aMUlNA6AjuL6OGX1&#10;pr/3EFzgGlgGJ+vj/O4ThxyB4sxbsuBdQU38wpXenQ1zjSAc4dVx1v5VfPQY3vvCL3XdpItv0ZB7&#10;kyqOMDOJs3dl7/T6a69Nv/LNb04vvfBCfR/FdxwupW3z7SJyYvKmpLEApvDB0eSGY+k2pZ3a+Cid&#10;Q+2cPFK3t0cfkg04L+F/tU10+Z3pbtoY+pzcirNnz/J07PiR5P3c9MJJ3/Q4WhO5Bw7snVZWdpe8&#10;17eHAkM9UEaqVz00cQMlMl2DdWiUe/S8e/9B9MON6Wx944IOc1a09kMdCG7Rm082pEMUw3dDEC96&#10;odUaP8m44jrn/0FNzhz0IfLI+0rqtI+Vm2zft2elvs1lwtK3LhxN9iDt+oaNOyI/W5K+63GDnq+R&#10;UXZA1SL8Tjm04SYYfG9o6AntiO9s4DUDrc5ej1zv2LGcNtm33Rz1dbv0rbaB7iBr2osvTn8xXUlb&#10;Q/e+/fbbyeNJHRXmeyBodz50ef+DXnhCF2lvfUtOG74lcMBzLNef/MmfTX/5l38ZTDekvTpSx48a&#10;2JE3Ha1t980v33Vj31ic4Mgo7e3p4AAXHU+D2o83RBZSy02YkcPt22IzpJ7dC908b4k8kCu6ojsy&#10;T+p9TTLiRt7tSn4HDxycP4q9s9oubQG7h1z14Prl6fyFc9PltBvoY7DfIL5JZvbMo8iH9gsdtG/w&#10;taiGHLFxfGycbgQbDlu36XiYiEu9XdWZaH1FXtzXAJKAyJB2rb6JuL0/2uvDuI4I27vH92ROTs+d&#10;eCHldnyo79udj5wfnk7Wx/WV6UR9j8ckjg/JXwqNv/jibB37ZdLm7JnzRXOw99d3Xw6kDNHLyZoe&#10;xrPSHcEFn9gQjlije5RDu41X5IS8a2s59aWPzu0PnzpCDJ20U9KatNG21UBk9LAFFyZzd+7aUTZD&#10;HdMVWfdhXfJ/86YFLDfTfhu8MPHFdtxatjAYmzYaNDIx5nik2Jaxc7dt3THtSLnJgIkhk3u7U//R&#10;kO3heDj2tiv4+OzoLxM1yoS/JivvWeiS8njPflBu3+m4detOTaDduhUfWx1d2cAmYGoAWBuTfEzU&#10;sbFM3GnzHNVWdE35HdV25swX07lzZ8seNalFBtm7nh+nncSHXngxN6qRePQyeRNpiUcD+TxMuo2p&#10;F7FzblwJffUVHKcXnXXOdw8tnIrNc+Xi9HHs988+Oz2dP5uw0HVpaVPyXS66mVxdCi3JOb6F/ekX&#10;sLmDl6MVo0e2hrYWhbEIHqW/geZ36Kn0V7alD7Fz6860DWkn1bLSUfAmzn0/nl27/aKLW2fyXV/J&#10;f7edwsQpHR2aaqlG3PyrOGjGu+dcu74kjxk28pFNMPDIpKk20zv1VFwyPXAiJ3Ch3/HBxEhN2oR/&#10;9OewRRbLM64DhgESbfB4dqUH+p3nTgOHsiUjr6O/I14P2ooz084vadwrozTK6R6OPLtA+6XA3ktN&#10;/0lj8p5OYf9x0smHrqtJzMQDj26TFr580T6+Ouuzk06dRqc1fEJH7aZM13gU12WowLIBil9lnzRe&#10;YLDNTdzoaxrkt3hHKvmqf/IDr2E1zNGvKtt7ti/kIcrAia4HQxkthnBlP1i8YyGbZ/Wt6lz4LY8x&#10;YAgQOGSIK3s1MEd7wiWo/81x4bn+ruPzBTs/94uDRkMuhKP5KKMw8dBKuLjVJ8g7cYYTr97JN368&#10;X/TC8q+uI38w3XsPRntw1nl+P/wVj+cGvjU5E1gj7yEfwrY4jjL1RH/O4LxvxrEH1B2yxcsT3Ttd&#10;DwJ1e9Bth3D4ln2Z+INeVY647r807mv9stkJg6+2ZrGM0g5f6YSrC+xK5GSLPo0ukDa6tNYsJ24f&#10;d5704pAzEze58tJapGmspXVd811afQFttfGWzgD3XeAa30HtTNrkPijljToRjx8FD755PfvqXxY8&#10;dXidx9y4X3webtBuhA2e10DvrGfQhBtxBq3Q/1mZ5YRpz9YGd9Fq9nhIp2g31Wlp8N7knUW1ZINs&#10;i9fjMV3HwRTuin/u2x7tMSE4jjy4RVy58fzL3C+LM+C4ita8jryFn6FEPHkDI3FEFAfPyncdrIUV&#10;+hgJ67wqUhy8m+6dzTq/+MW8eXXE2JRxkUEjadUldGkcW97RxZXflvfovNsC3vDmfnC5cftW7IHY&#10;tanTXPVRZ7zcF73p0HngtsYGBh/ia8CdJ78REzaXxN2+5W6tHDOtArOcajXarJJZz3N7GNlLzUlZ&#10;1HGTcsFJ3Lx3b7ytcJr7Yi0Tfa/ey6/gzXTj3KMR5/2QaXRnc5M379GvZCnvqlhwz7N8Rzq+s2j8&#10;vUOvCslz5St8jjt883edl+P5S76o3zxff19Jynkebv1e5oXsjOdMg6R39Jz2wRgutTHUDCcf0ts0&#10;8y7/8g60GksKTS0Q2mzBdmxHcmuRFlucHBm3bozb1SQAGoUPYDSd1mnWOqrjDtRLr4o/xx0TaoV/&#10;4ojWdGmH1+o8eING7odu4Jpm2lz4dN99eHELuTkeNz+WA0Pe4JKJtTjCAq/a07yr8bHQxu9vctIO&#10;uOOZG3gOz3k36OX+l3kOrUfZ+RpnyrtnYYsu3PgJGSh94z6/qtPGsHLNmwrv/mfbPPR42bi5yguv&#10;epF/j72V/aPvauyt2gBlaT+juXYVHw0HQ7scHuYIz7hBl5+jyfxc45WzLpaJMQ+g1uLFP+uESYte&#10;ynP/fvp2sQGNA4yJG/K9mF9ZOv/4H/9XP/zTP/3T2hUhwp49uyOM2wKxDW3fTBmGjHDeqh8rpzV2&#10;d3K1klVH8X46Rla/OaPbwAYjiyKvFeQPEHI22pK1lSDiYogCWilgoMYqRatAdMbs4iGUPppp8MS5&#10;vQb6r1y9nMqbzuqqjmlPKhnUtgrxw48+nH7603en999/ryZOzpw5XQ0KJj1cvZ9ypKO3PYb/Tg2H&#10;80k3VfjtOzeD38NSEHA0m6vcOriojxY+GKuiVGWJYCG2K9qMsKFsDezbZfInf/InNdAvTBk0cCqh&#10;1aH/+X/+n08/+MEP6px6gwjwZEi46nCMDhkaahx7J9GFmhyRlxW/Jn98ZPlOGj24+hjsjhimZ744&#10;NX3w/k+mK1cuTQfznjDrKD+MQD98lIYxdNi8VUMUYYiwErgaTOIJUSrPlvCnBj8T9+k8CIE2PvRv&#10;sIvhGbLmZU/iXL1ypXadnDt7ZroYXly6eGHaE+P4W9/65vRG/N/5zd+Yvvfd70yHDx6Ytobujx4a&#10;QHhQE0tvvPmt6Y033qjBAc2YBnF3ZHH7Diutn0SY70ybfG8hUnv7bp9BWx1o/T/yE8O0Jm7sQFBh&#10;NBIPU9Hslsz9WAHI45tJIt8WcjVA59sB6uVnn31WE3v45bsBZbyHbhQ03lrxavIMHz768MPps08/&#10;my6HLwYD1aG333l3upByk7OdywYTZuUcDaUdsJJVHauPGy/vrs7gzwLv2nUDP9fjr03Xb96Yrly/&#10;Ml3NM1m4letNq2pv3io6pwqnYm+ZtsaQgBOFViv+5UNB5afDWI1d3hmUwVt1Sbn4ipkCjw5fuzwH&#10;T7RVZ6sTGVnVMTDZ9yjMNgHRO54i8+JLBnbwCCK1Sf5e6rpB47v3TOY+rIGnzz89FZpdLiVMh/S3&#10;BQyyMXQbr1ShcozPUmS14rHrE4UcAQy/nf30OLxmUDG00vlPmr4vYUx6HcoNpbt8Y8gqdyuC2TSK&#10;7ipexy1Tdo1HStQDMzqx6kXgFwt7Isggl8H+RyYOU2fVqcfpYPcOqM6/Wpvc946bhKtjoQ/xRJ9U&#10;l6IpejJkDJKZVF2NQWLipjoewuLFZZTic3XU4+gawqru+o7TxjyabPDNljZo8y780YBY2U9XMC7L&#10;iAmxhoE7c6/C1yeFglNVaulJEoS7weXGVTHrPq+HIw8aXYN/eIfYjOYy1rplTlD9Cx6Mh+ikBDr4&#10;rya2yAF+p6yjYzngyorMAYKe6EIk4Dgm5ERCGztuNiWCepJS1XVbdLnJh5deeHH6/ne/O/3qt789&#10;vZj6r+589OFH0+effVF1VV2pQRaGfegAXhnpgc3IQO8Sn7Q/6LwtOnTnrrQV21KeoIumBt8ePLxX&#10;g/c1WJyE5PDQgQPR+yenb/3KN6dvv/nG9Mav/Mr02qsvTydPnKjvaviGxZMU5GGl17GiM7RHSzWZ&#10;U3xPWXW87kQf2gVgQvvGrRt1ZvuFtAu+r9If5L5XdDP4tGkLOQgNN/geSMIi0AaQqoNRdMtfeGQC&#10;8r7dfWlrTMJ5RYZd0Ync7zS4EZjCH1q1n/I9IoMbtwemgdPAjBEZRJtB5UqK+n/+yAJ74O6du8VX&#10;K2y8MPFER7jalWVXr2+kxPKoiZMPP/g47y8V3F07dlUbLe3NG7dqt4uyv/feB9N70cN2N5w4/tx0&#10;8uSLpW+8/7M/+/Pp3Xd/WjrJjiVijsYGXhjW7/30Z9Nf/uV/iP4/Ox05fKT0E56YDPDNOAPlBpAN&#10;oMPRYPg77/yk0p1Ku+B7GnRZilQTKxtCdx+1rwnf4Oo7aJvTpirb5gjL1tC0drCSNb8kJKfkrya4&#10;HqbdqcnGPdPBQwcKDt6cT9vj4/MG8LUP586dqbbXIJ92ykIUC0V8QNpAI9vBIBX5MXD/4YcfhF90&#10;SnzpFnolcpU86drdK3YXR8clf4txtJ1d13ugqOQwrvRK6rtJDXRZXt5T3zW0i+bE8ZNpX1+eDhw8&#10;Gl48nS6cuzSdDr1eesFCiW+WLeWbbmirMl++dKXo+UXaUbuleQNkJqxM2Pj+kgU8Bq7hiC8G2xi5&#10;ZN+Eda3A27kyHT92PNfdseseTRfO+55e6kA8+1IHnJGvTOw7ZaajlYnepQM5C0+Khg/up9xPaxeH&#10;HU9sOHYrHsLx0uUrtUjjemSid8f0pKLvOKq76oHJBt8YRC+Ona1MvpOzc9fO2o3n20JWn26NbaVj&#10;i6/Xk/+N67cqL2HKql21k1U5LIaqTnBYY2KC/JMJ9MB3NsnHH31Sk5nvf/Cz+PciO2ep2eI5vplA&#10;weuQNDS5X/oLBdDIN3fsXGOvwu3111+tbwCaYO6y2jWpr9Aywcau9AGwIUZjd4LJ1eOit3Dfo6kV&#10;ZWn3Q/qC//nnp2vihkyzj8+eCe6nLkyn4p0CQE/ZDahiWWDwKLqnF4/5oLhJtc3ByTeRtkWvaFE2&#10;plzRo/d7B/PNwLgVfE2E7I6c7jT5E5twDA6MNm3wfriS9Xg2o/LhnzgdrpzaHe1o2rjYxmx2ExLC&#10;yGi9D5xaDKCuxw/nvecRlweTDT/sVOWUl3zFdU/+0b1sBLo5MjYWFdn57R7d6SF0L77kBxPtZEBU&#10;GP0Nxoiz6Ad8Hk85OLBBTFazPUf+9MaXyhvPucJZHZOO05eBn1pRaYMM26PomXylIZfSqEMDnrzY&#10;4exR+ei4Ky/40oFVtI+c4tfARTrtb7VhMz5sqBroyHPbDbBpN/JT1oE3+Bx+jG+9ckcOHy5aaIsN&#10;NFopKa10wykXXIp/8UN+eI5cc+pX9aVT5304X12pcuWqXLUoMTrcFcxBV9cAq7h85Zc82Momb5s/&#10;xaG1OMLQyQTYIt3ZigaDKn6e4er94DMbSFnkOfJViiETyic+N+KVvQq/wBj4jTgjj0GL8U6a2gHI&#10;9g9ssLiBO1rhBbrweDvoIe7At+zupJFOGC8vcqXdMChPD5OlwqPqRtvUnqVzioJ+kLSeByzwXauc&#10;wRFM918qn1/JV+uH8W7xvTTycn2WDp7Lp/gGcUzUSKVNYdNVfyBtmkF7tVtEEzQ1rpJ3NWlTch7Y&#10;ueaGIR3Y4Tc4amHF6XYR7PpjhBSO8VDi4b9ETmaZTRzx/MpoqXT8ep2St7ZvhC2WiRv3/JfoshCH&#10;63ctO4vvxlV48YG8hZbc4JdwcjHq8njHkyM6RTumbnkWh1xYoMSTDfDFUzfJHZji8YNv+D/8kMPG&#10;e71M3LPPf5Mb8V2fTeOZT1azDMWbtNEJETUez/I/3jW6PNfabW8BZOn91JGOOsOb+VrZruPPeY+m&#10;woZHx6GbtNvu0cg7dQw9pGk8mxeDTiZOi17bt6ZfsqFOF7kWe8e3junSkee40i9sVTCUV39VPVA3&#10;Bn/t+K3FbIEnTtkfSa9NKLmf8SCPdY2czhFS3NCILFcdab1ovNJV++1EkW5X+z0PRk3cVHjyS9sl&#10;Tsti46EOcOKP64DPlY7g8+s8W8e5X5Mx8WZatBt0qUsceODO8Wa2JaTzy71w+Yy2D/yBCy9xXaWb&#10;r8OxS8bE1qIbz+Ct38fDT37xdjAhKh5UnpEZ/epZbZTdpJ2DrbJW37v4A1f9EwvcIjehc33fZkN0&#10;cGxWi7l3qquxyZdNsG7dkvLhZ5dxLGr07eWi4fD1fuZNEND3qryKb+t1unzxBUg6vMs7vHil+xfq&#10;u/IV/MDSvxphPLcmdwt+La/Za//G/eB/TbSim/cla8kv/BiLJMjbgMW5zLc/5wbs4UZ5hudGmSs/&#10;eCbPNfrN+fycTzjc0AMdaxwqYc+6AVvdCznqORnXjXaqyldtTNN86Gv1km1IZ+iv+CbtVnVecgvF&#10;0t7nX8DgTezLx7Fx4iMtgYUv8oh+a07WojMLtIcdNMrh3bor7H7OKdfgw0hX9+Rurl+LaUecDv+y&#10;E9b2S7cp7HsLYt2Pb9zQpYt5VSv3X/6X/+iHjhb54MMPa1BZx/RxhMKAcitZEzCOeLgX4Iye5XWj&#10;asmRZU9iQFld3IM4OtsUr0Elgm+lnYbP6qEyqEwAEOZ0OPHDaKaBqRQ9lVshNtcKS17+FKNCMFx8&#10;NPXBg9vJy9Ez6bDfuJYO34VaQfr+z35Wu4Y++PD9OmbBquHQNjgYcA2MUrAxrLfqSG+atm2n8BGb&#10;YPiQ7cPg0p1Lg4caBWRWlkFY8oWAOh+8BmM0/hiJqGjFoPyrv/qr6X/5X/6XOpZFOWqQIQ2bSRdH&#10;mPzhH/7h9Ju/+Zu1gpMbhkQZ7/ceBOc2OAwsaRjBBFtjgh5Hjx6b3njj27WDxSpIDfK27Rtzr8Oz&#10;On1+6pPpg3TUL146NzmKpwT5qWOMrBLfGPrCP53gwGXIb0zhtie/7Sn3tvgVH8COQvSx6t3huYqT&#10;alUDC3gY0Q2N0ugaOIi8KL8Jtuvp2Fy8cK6O4TgYpfrdb785/dZv/Pr08gvPT4f27522RuHev3Nz&#10;ev+n706ffPRB8Ngyvfbay9PXvvm16bnnj0/79++Z9u5bqSPG8CdSMj1ZsiqbgRQlqXFOpd+7vHfa&#10;HIPzzo07NUGz4XH49Tgdudxv2RC5XTLBqIGwGtJE471SihT8mAg8dvxYrf49euxYDdK89fbbdRSd&#10;QZqvf+Pr08uhrUpt0sTEIKPE5IqBGjy5fOXqdPXajZo4/OgjO7o+ryNElN1xWkePHamJp5sp742b&#10;V0tmtsZQKeVjdaRJudQLlXVr4pm0sprdh83JK1l8akAgcmOV9uPkT/9sCRM3hwbk05ZRHRSD9rnp&#10;hjHh5NQgdH8UlkJMKPksA0V907FVD9NwRuGhkXppBXOtSE54Tdaoq4kbLk9Po1CXAkvFMsBsIuJp&#10;noW5Oqbr9l3HyN0KfR7E352uXbkxXTh/OXJ/NfK9WoMr+/ceSh14PrJ/LDzScMv7aa8wjU5g9LTy&#10;b+WYXCJvUa6PUv74LSHClmBlGGRz6ne4XhM5JnR2hYaHDu6fToT2y8vbk5+yMz5akZtwoUfaaGXE&#10;Kh/lTrEz9uWvgaTAKXdGlJXaVsNviu5gLFqNlw62HXGhVXVM+dAqAOM1BoV20RrdHvPB1YcYbUow&#10;QcaU5h8l8qM0IrXTIviY1AmEpM0fXKoxR4eABJhgxEF5U/yWPDvFt6K4zulM1tZqvTIYwnHv49n2&#10;3dCAPcepRBBuI8NzrUrB+5SJXDH2yVi9S/qRrnylCu0iB4wlsOFaJ2AnXHlr0goO3qfTmR5mwsJJ&#10;H0dNQz8Jc03j9zRtC64/DmwTO4z76oQqRGDnJnFyqVzbkVFF2JAXNZmVtyaf7TjDlyOHD01vfOuN&#10;6YXnT0770jGzs/B+5NVk85ULl2oiwaSPnTk7tm4vfpqwBs+Au0H2YJNyRX6e3g+6j1Kf0x5E525b&#10;jnG5A+5Pakfg3cgHfU5GCAOZ3pk6vju6ev+elTqCzJFEJpMcSbZneWXalHw3GQgNDeyuuRvcHClm&#10;dZyjs+hAu7UeP3ow3X1gct8xjren69EtJugvXvRR/It15NCjR/d78JSARH8+Xkp7PNH/cEHCwAvx&#10;AraN6+Bo8ubxPFhk4mY119I99+5Od6LvTBr08Up0jNXsJl/uT7fuaO/ple7g4ARDqnYqVB0O3n6R&#10;8epMhXePUm/sWGBTWDXluLdLl65M5y9cmex4PX36xnT+/PXAvzGdO3t5+uzTs3m+nOd7087tBu22&#10;5tnuA22mI8BuB4fHsQVOTT95973ku3l6+eXX0rZ8LflvmT788OPo9neipz8PzUP3vQfSbs+LTm7f&#10;ma5euT699dY7NWljINgH3XfvTnsVObBFu3c43A+dr6WTarX/g7QLt6drV29Ez6VTHxtIp9lEUk1M&#10;hY4mereFHtuCqxX+j6L/7iZtKnnJow9O6YxuimyZDNsRWyvUKl2C/t1hbDtAZ5tB50gsEzLUAD5Y&#10;8IE/Bnx1TtFaPdXe+2C8XboG8dlEeFe2WNqRrdt6ggh/2H3aJsfkOSbseOwTPCGD585dmC7E49Wx&#10;2ByOLFOv6yP6aUdN2Djq7NABH/A+Vrte9u09OJ08+cr06suvR+Z3h6bnp/ff/yj5rqaNf346eOhI&#10;yRkj98b1mzWp9qO//nHtWFKjDxw4OD13wqTbyfrAPscuMlAP3zquLHVG20rO8OZ64MjryGE7b9Ku&#10;P/9i8NpXcnHjuiP5HtUEijbOThj6gw0jP1qPg5+2eLTxN2Jfsu1MhLE/0agmUdNe2fl65fLVkj00&#10;xYsxIOjoNrvUrMq3S3vXsiPtttbxgydT/qPHj0zHnzs2HTlyMLk+SZ29VJMLjgHbs7I35ViOCkz7&#10;Fx1ot87mtJkmnthdJsH64/urNaGj/rG9TdyYWBRmN4ow7amJp5uRmUvRDVeiG+5GX1R7FrvXbsH9&#10;B/ZMR46Fd3b9HXIc4p61iTs6XLnJCrvEApvdu1fKVmX/mDRBSwPXvaIw8qpfELKGvOGV516Ywd63&#10;SMPu+gf3tCWbkv5J4KROXTZRGx3yIHJf/YINqV+PYt/TcXazRo9Elx0+cqgWIWmfT31xavo0dv+Z&#10;M+dqEvV6eHzlmt3J+EGHhUd0Uy0qu1n9BXVoI763Sqw6uDhYXW1irjzdr55YKFMdxzl8+OHKJg9+&#10;4lR7oWLGufLiar/BpvPAVL/JsXrd9k3XZXT1HjywvGPrV/8nMDj9qUUn3Ht0Hosvqt1NvQATX8bg&#10;tj6F9+QVz+AjDyiP/AvfWUd3GSIqMx71wfvA0UnXZ5C+HHJU3NAzeA86gCGtcqoXdgIVzZNOnJrQ&#10;Sl7aoqZo/gdfedghS5eJb+EUPsBFZ50s6p9xNTgf3JNZwRsDBk0D1pWOvHcdbmChButDK/HhuF7W&#10;5p14aOA6PFgmQ7RtdisaLFLfTUbBxXtwlZMbvB6DcEWPSt0ys0gnXvzhxwQ6zxmgsQtL/vCugazQ&#10;crQN6CXugINW92adNPIpWSZbec8N3ox7aUd8z8rPeRY+wshRpY13z4/JIuH1TrzwAS8CuNJzo0yV&#10;Zr5vNyjTE0E1qZw4Qw45eJNbekdfzPiEPptwdMcHHkxh6O66SOOBbw/ANu+5wjkyMp456QcNpR10&#10;HM9wG3VzyAo36FcDXPkVTaXJO+EDFrlNQKUZYfAd8MXtPEKHGbbYNeA1t9sWENTu9Hi6lybT16h6&#10;nvfCxC9DucgbnPJYth/6SluTNjP85KsPVEY0L1E9KxMaCiELwvGTjlfWlodBR7gtDlw+63oiprCd&#10;fcAVfOXu53bC0Lzjy5+byVZu0GmRB0X/eLwW7h5tyU8NjMWm5XuspSfC1Se7bEzYVJu9a1fBUmfY&#10;w64cmOrcyG/kIwwMXrhyD1nwPHD7T3FgPOuErcMeuOBvwlJ1g17kRrzQLf3c2uGqz5s2MFzJC3zI&#10;fXRLqBw1u86TxezwpGQ4ZXE/nGd1ZEx88egrHC7qIpqgDSdMXRm73NAJDY0jrgava7VY9Wq11fpM&#10;XS5lbBnpMYG0YfFkzbN79aMXppL1mR6uZDyEUBT4gzHe6/d0HJj1eEke8055ydugU/IVvxY/qmMi&#10;omfXY/GdAFP9aGVJnNYHLRdD/p+lHTf4x3NwHHpr6AAT2PAdaddh9ZWTXt7cCBvxA73o0DTpaxKk&#10;L9/46Nfnpq717FHpKnnw8id+4BZOM8zCe1zjU9qOX5SZ47hKX3dSpi6U2HUctUFf2qvCF73hhVeR&#10;Sfga09KHQle7bQB4NB/3vWnb5mlv+gHb0gY77WVr2gA6twEnbpW1bZsqvzpCJuLlz8GNPahv33ZN&#10;02uUa/g1HBccmGXryifOe/dDL4iuH4a2NebGKcJa7p0G/KZ92ynSjrABu+W9ddkI6/oKMcVtmK7a&#10;3sV4A7aoc7R6HrK0Xre/DGfctw7tNmjgVrK0QCfhvDE7k5cjb65wnB2Ilabq9VxusicM3pVXcKe4&#10;4ugmGw3a5k1/JfDVWZ/tMFafXkVkJDZh6j+/BdzSaTYm5Jo+zqP0dQKyFtY6+Uj7tfqoNwxUPTJO&#10;kWvV2coWTeEM23XcFx2a8KPcw3ebH9eky6Vl3T/34LWObUemawI6NOvFGJtqsa+2SV/TSVxjx83g&#10;KbpVbf8//OP/8odvv/POdOr0qYqMeDqjVqodPnJ4OnjwUBRwH7NRqxoZ7zJKZxJDGZneUdoy1Ok1&#10;meJ8bme537h5PQbW9e4opENSRkQVBxIUq0JDnBG6vQzr0TCmmLPQq+AM53Tu6sz4+2W8WT1qV42j&#10;FT759JM8n6m8kiowerKlzt42OBmmmKTRENTAJe0U5j55+rAatZiGee6G1mDNphg0DGUNu06syRGC&#10;qdHRKGnIGY/w0LBz4urwGyyxi8mOGw0awmM0GjH2zaT5ro3dHsKLtlEsFLeONtgaNvkZUPdcq0l3&#10;LZewaxwMXhjYMPFTnYctJpSsRrPa8H5ocXr6/PSnNbllsqOFcylxKBv0T6VNhbhz81Z1pByNs7x9&#10;R03YrCz3hM2xI0enY4ePTCu70lm3ujO83rhxa3WydcSNwj685zsKVqIsFYzrVy7XIJ8dFd/71Ten&#10;X/+1701ff+216cih/bVz5+b1K9O5M59Pn374fuJdn44ePTS99MpL07ETR9MZ2jVt27GlxMOWsVt3&#10;bkZcnkw7dvaKQnx9GBrKd7sBzsdLyf9RKmwU98bw7Gkq5moavOAYNTA5GkPjbXABb2piJPKr42dQ&#10;Be2s/MWXH7/11vSjH/9oslLrW2++UZNqL7/0UsnsRSvZI2v4RC4NzMAHogYIDJKQdwNIlJKjTwx2&#10;KA+6Gyyxq4s8lqILIcBxX8dhpVyl8BJGXu0WoUwNnJqwuZk6haaOEmJcb1J5KSlCF55gJ+Olj91p&#10;ZVGGTeSkjae5MRE9cAuHxDIovapjnzB4rE3g5L6xSpwASy0JyVu5qkg2MdXRfMnP/ZO8MyhvPOwe&#10;etzVeexjYQycGOC8e0cd0XHeHgN573Rg38Fp545dNeBm8ImM80El+HUD6MpR7hsoazvmogO2R463&#10;Js9N6nBwDbmiuDdMu3Zsq+9xPHfi2HTs2OGq4waPTcrWoOUDuiM6JEq7JjLrXXsKvXRE0mzcEBra&#10;kpvGwWSP92i8Zeum2mHBSHTEjAERCJfyD91q5Xau1SkLamUshP5Pg68DVB6ZDMKHPFPytWspeaJl&#10;0TO8wAMTN+WSZ8Vz694vN2Wg4CFZSBgDp2PFV5rWcdVAdtQql18iVphrGcaB1e+TWr6JJw8B3fGL&#10;DIT+yuR9yU7SkK8hw1ynzVW6wIWN51ppkyemcyhVclJylLYkzW6eY9jzoRWknwQ2uSsv79lDuvDO&#10;P7ALPnzqPr8Zd3K9UbsefWW34LZ0YtEH/w8fOji98StvTMej16y8Ziheu3pt+uLUqen82XPT7Ru3&#10;EndTTWpb0WFw2cS0+la7IlieMRynpcjyhuiWzSnBthgN0VkmbdRrRqWB9TqiKrIDOzJI/9yOnN+8&#10;7kjEG9P9uwb/b0+PE5fe7QkPk3sb05F5Ot2L7jJQb/CA3gEnEhZ6Rr6Sx9ONkZlHaZ8e3o23u+d2&#10;7UTkfT/iadq2NKshqfjaOPXP7hmcQLemYpE0Pgwu/YGmTyPXvrtitTJv0tuRkFa/+xaQgWvJ0dSO&#10;29tpDwyW4qtFHbWSpTo/BkvQjRy0/AyZ0Rk3KKvtOhJ+aAsN2sJmZfeewO18DRDeuoEGgfF4Q+0m&#10;slCE3njvvbQhdywo2V4TClev3pg++ODD2AOfRc/vmF599WvT669/PThsqXdnz56fzp27mDZ8T7Wn&#10;JgLAoncM/n726amUz9FRO1LPtfGOKDVhwEeP5Xr16vVehZt2ZjUKL9IenNuG0V6zaVLU0gvkaGvq&#10;CRnaxl5Ku2XH1kpkb+umeTdxbI2V5bRF+w9Ohw4cKvunYYZ2s7Gu5sCRTOkMGHjqQZfUkTyL3oOW&#10;uKkqCX9SnWr2GBvFisgarGQohkdtM6STGTi+q6LMBi7sPq3v+qR9RZOfvPt+TZht3761dvja7WES&#10;oY5uzBWddtfuyQOl15eX94Qam6btO5ZT/uXIzK3A+GnxCt/ZPyZItKeO43XU3Mcf2xl9tspqUcvL&#10;L7+S63N1rJpBOXYRe9TEhHZS2wtXE05ky7vTp75IPAO7O2vXzQsvvDQd3H9ojYfsF/mrh/jEJks1&#10;qzD6jENLdc1EGJuAjiej7FoTZH3f38xRVUwGoaOdDnZ31jfdIod4aIcQG82xqCsrdgv1xM3x48fy&#10;7LsKK/W9qIfh6UVHrt66Xd/OOZgyr+zeWzK9eVPkJ9ctkRENsYkNE4SOJhQfbW/metuxaKkH8KsJ&#10;mxCCbW7XO1uHTaE+ulrM4LjGgwf3xeY6Elq/ML3w4vOxJZ8LzY/WDiBlMSmm/bKARB1mEzhCjqwZ&#10;MEVzO9fQt2mrI9sdGouI5Ie2OiTkxCIv5Vh6ahERMNH9qc+r7IXA0RDaxe17SHbPrOz2nZ3dJRPo&#10;byUu/a818V1ENjbZuXDxck26Xr7kmNneCWcSx+IRO5ZuRWfVaunwkl7SVtttY9FPQJUeUyYyMDpj&#10;rZ/YQj2QXm3L7Mb7ITN99EfbTOLV6t65rdQBBdNAO/1H9nxnoybG5/i8PIZ8kT8wBz5sOFeeY5+N&#10;/NXlEUderSuYRC3HrvjAtqMzxJMfPLx3b+CMtqEvuAFPHgM/csCO5OUrbsPWlgynneMNCKDXuq0A&#10;5q7UERQzUYY+8vROHI7OGwNri+WVhzbIJKS2Xf3vRXXRcXDAo5QxgKr8gwbDgVeDe2iUe2VQvspx&#10;zlsZ4Q2O/DxX2VKMHTv6Gxf1nOjdD9tV9Z7XnxiDFaULot8K1iw7g67yapqiXdPPu4EDJ1/lopP1&#10;/wbvlYmd5rnyja6mF+VdPJnL3HLUdjSbngOzdFraUrJnUmfkq/1RJvDhLy781nFtOowyiDdoV3QN&#10;bjVpk3ao3geeNqhwdp+r4kk/eAqGK/hgVP2bneca/InuqndxwSg87j5w1Z/UfXYIHSRM+fGDRzN5&#10;CVfHFuuu66DneOYGHvCuPJU94fp90o/3rkWsXJWhVvonP/mDOeKAu0hPuNDH6CpL9OTl7r26Lh88&#10;kqd3chp0QuOiAp7l2oPzje9SaFW8jwdbPX/81O7yrWWL1Qrg6ggEhNqXtFXWWW+0vRL4tZoqrooY&#10;QMPDks1bVxHIR4+hYHmXWXjeQKAUKtnpfPCC/umw9u1aPw433jWNht5omMJqALTieyd+pwFXPo1H&#10;0354btyjrzZAO0KGxpWMwJHcGNcxYWNBJ/uCrAyZc+WEPctvXjgY6qSrdyPvLsssW7Mb+I30i36E&#10;D7d4P9xi/EWPR80bOjv8KT6iKfpFBos/6nfTsfkweDHouyjvXXeHDuBHuYShC7qyM3nP4pDdRf01&#10;6IB2aDtoBAb5vb/6cLp07UodDW9hUh2VBvWgULjF63PXAH5kt3CMjatNs7BkbSI2+NaAcq6hyBrN&#10;PRsvgVfVq6QvGK5V7s5LmAWkvZMhtEpYp8M/ESpqRe73c9r8vJdf067xXm8PZxqLPudT+VfcBjri&#10;kdXSAQkvOiVvTvryi/DixGP7L+YzYLryY5CdazwaVl39Fp5nclRRlat+0SlwrZ0wMyzve/Jrfp7D&#10;Rj4D0JxrrpG7BHmtRHOpKr3JkyBfYycpfL0RXvYT2ldIcDRemz6snzGUHbFVg1oB3bYz7XR4K0M5&#10;jzbROGXlCV5uGs/GtcJyV9/0zn2nzLuUc70cCVngbfezWn96XqOdeDN8YEa431e5kWbxtbTkyCs2&#10;QocpS/KO3Ft88iW86lY+9Vj4wAt+I946fnTCl2VpyEu/X4fLdVjkXzsReNKO8n2V937YAeAu6oxR&#10;DwqLyjd+hp/U1Z5V+pSzxvwCD77VNla7qH8QPR07qydm0i7nXURg2pI0W7ekH228f1NskiSvE2e2&#10;BMKGJ9Pqk4f1vNaPST+gxu6CXy06CAxem1jZwmkOa7d2s06T0IP/OZrUW65K2rfl5uekbxjkvmlG&#10;nrotbpi9OPN21X3fv//a175Wts2QN64k+x//k//qhz9772fpBJ2tlxJp0Kx6/JVf+ZXqRPsocSOZ&#10;LEN0gxQMM8hCBHF1OqTt47wuTpcuXUjH6ep06fLFGhwzqK2jK35QLsq4KgdGOqPa4EvD7A5Kd3AY&#10;T4gV5RRiaxxMhtSH7z/9dPrk44/TiTs9OUqL3DCiMYSWoFxLMZeC7cYrudX9uFZnLoLQYcknZTMY&#10;obOyuur90yp/D/L38RYaJBM0H3/8UZVXnDriITT85JNP6hs0jtMysTMqkThWc7z55ps1cWPSRSPG&#10;eDJoZ2eTOEPgNXJWzii3joe0BiuUn3LHK8+MjeVljA09NwhPyVLOqxrC5I8uJCrUKNps2751cjb4&#10;vTvpQN6/XxMhPhx6KGXbt2dvHRFjZaWV4IcPHKojvQwCGBwwKIAvPnRrMkQnzPEFZkSrggZ3R31R&#10;xK+/+vL09373d6dvfuNr6YTvCpw9hGe6fNERGJ8m7sM6Mu3YiePT4aNHp93Jx8SKlcNXgvfpM6dr&#10;0MnOm2PHjhcPdG5NAjy4t1oDiI7V2x5eLe9YTqWN0a7/Vu1pGmCTEunskVNl1ykbFU6lwE9GmkE4&#10;O7Xeeuutkrfvf//706/92q/VTKc4+OvoNB87xh+DWrav+fA1nphwtDKCmI2BMQNsJeLxVpBQSAaZ&#10;eqdZOsyRdzxBN2Wystn3MAwYjWNuHMtwy/FpqTvufeDcxE2QqDJ0pe/y9IqErtR5PdeXblzIzojv&#10;pfflQqdafUw55tqTNt0JXs2zegGQhlGSuqqDqUsmGepor+C9qv4khjHXGnd9GnmfDBDgAd3QAzvq&#10;uEFNq4UNKLkaNPXB5NsGVsIrnRdO3auOiYLgXvBJzlOEdVqK0qWkKTyrM+w42pr6s9tEXHhj5fC+&#10;/Y5V3FI7BMBG15u3b6bjGtkJvXvSJp2cwLRlcvURuiYPGpGhq0QzDXQaUBZfrfasyeDcWw3AVZ3V&#10;ydPApAyuiIze9MTm4PEkZblvpw8FlfvSpXSURjr0lGNNmMEp+dYgt9/MLFSQphpwafn8rBw2ceND&#10;+vSceBxDwwPyFQnrReAlL6rQ47j3UPd5X67ichqjbljWXhWwGRc4zM/w7Ia4gQtuuemyKU9dRQ5u&#10;PtxtsuZxZCXSHC9RZ1Pp8q/vhceXc+VB7f+2XHOex1ssJBeP7j2ctkXGfH+Gu3H9Rp1l7ptWx48f&#10;r44a2fTNM+2fK96ZpK/vf6R83g9eciUTMRo3bAjvN/XESA0kbU2jGn4qJ/lqfcgwSHHDM4NLJtAv&#10;X7oznTt/ffK9latXz0TPnY2Ou1KybXLwbvTrlbQj19KO+i6FHUD9rSODCCYY0tFMHhYi0JW1IiX6&#10;qxkZiqTc4JBlZCPPteIuYfSOVSoVT3QO+SrpHBav9vrz7ZlabZ46vHpfB9bODu1FDzCYrL8XGhtE&#10;NoFRx7skPVqRhzVjN+Uv+QjtyAsvjO5yFAk+OLLSzhi7KAxsnzz5wlQfaQ++d+8+nLZsdjTO3tSn&#10;beHTmdDsRuyLy2l/Pym9YXeInRnvhY90OZ3tuFbffnvllddiV3Q7q211zBlclIW+b15vKvvk8uWr&#10;paf6GKrHlYcjnBxX5Vsjjp+rHRf0Htsg9JO+JmsSrp0kwL7zYqXYyu7ltA/hbuIfSFtzaP+hyXfe&#10;Dh88nPZ177Rn90otinDsjokrx+XZ7WlwcHQyMAP9ipbqY4SKMT10eg+SdOdyGJ/ijyOXxgCuuAYW&#10;Ck48uhv4awHoAVvfjWBPmMQxWOqbND/60U9Cm/upN8+Hlq9Wm6n9BFN9kZrt4jtlBomoRfwhv66n&#10;Tp2KPfReHSWnM6VNdqybiRqD8SYA8AHtTBo9bzecyaHwq2Wm6x4n3p3ocvUJ7rtjP6mTjitzJJjB&#10;+/uRF0fs+n6OHSzKqn1Ujwz42V1lt6vjvtCJQ7OidV21nXQsDZt6kHKioUFPkyVwKL2YsqAZO3l/&#10;8EXPlfBT+6AsJm4sCuEHrcmKgVe6i/yrByYhLl28Mt29fbcmqhwd55g1MpWiVf1jV1mEYkFVrxJ+&#10;UOXwfcHadRPcTDT1wEmv1GTs2x2jnLuDiwFoE0iO3Hvu+RPTq6++Uv75k8+n7vjGlo9z745OeBLZ&#10;3RQYPdkwBnbQQHldr9+IPZL84dGTNmjGDiGPbFhHVpE5g1oGuqwmczzxStlL6Lc5dVo/gu539rlB&#10;UBOqB2KH7t93IDgdjf11rGTLEYC+f+RbO2fPna9vkl2/5ruWvXPkXnj+IHrJBLIj60zusiHZomhT&#10;E+jF6/iUz/fgtsnfL/JRdSm4q1/koPRVbNuyaVN+15aTWafFuy+ZKZCt38gK714cdKyBvsgDHd4T&#10;UP0R7J4c7MFlaWrSJjJaExvJf+A1PJtIZgN2hYcfeDI8N+S1ZaEHgsjPqEdsT/apePDXKRcPechu&#10;75iizzovjr2jHI1Hr17vVfC4p9JUtHoGyI8rehVd21apBiL32lZl4KpNrfCWoTHYJ613jg0degzc&#10;UXZZ0XHqo28CDlwrz8Rx9RvxwQSbA0+/cvAKzZUJ/U0SrNEv4SYyOe/BU4/paBOiowyudCJPBzc9&#10;4dptgnyLXzPeaCcOnEYY3oJTtE5dAUudqFXl8fI1KbTsqL9c6WhwpVGOWngVvOEO9sgTHspC9uwS&#10;NBAt/qALXlceiV/8K941Q8EZ8smJTw6kHe170TmypaxgidPtUw9IFB8Dt/ohFU6GQreEl8tlyIvw&#10;QZPhqmyzDAw58MzZwbWSPph2wG4w6clDT7qbmBSr828c1iduhpwM32XIdX43eFjlmXGu+/k6jmga&#10;ftQZbuBPB8IHLmMgTnkGPV3JXMlwbMZFOsOz6ZeAwLUTvHjzdIHOkS19gep7Ja1dvlAgK30UceNd&#10;/QX3fuGLdM2L1Ac2eGCiU7NEPnCth1w8u/bFO/E6LtToSLrCWMl6HeTHBOV45ts1zMVwHv1cydJ4&#10;5gcvFtMMno3nEZdsDC/vokvkxtjUmIThhYOhnhmHWZy0wU/px6QE/okrXPzh5FuykPBu37fVe3EH&#10;PgO/4UY49+w7bjx/1buvdotxwG3fO23GL3I19xGGH7waTlY83IdbxNUVTfCCQ79FGo1xQ+8HXdW3&#10;UQZhngf9pBWfu2fxytXL0+Vr16YbN29Uv4A8jbw4dKZD6MeiTembyHLaRe8G3s+SrPKNrFuQVxM9&#10;VW/E74iNX5eRU67Ke02W48njgi/61Y/ra9MJvfpeda1FHO7ncrjnB28XPScejzbCjMvBNTHqPTdg&#10;cuIon/o90o7wX+bG27r+kqgjH3qIjGvbykaq0M5n6P5gUngIW8Oj/qNPyhxQFpomgpjxnb52QFfE&#10;vPM6d8o0bIQqi1f0TOR44+al+r71/fSFOfwylmJREfmiG6UrPZ/82F3RDpV/0VGeudKGlVf9rywq&#10;j7qRpws82C+zjIFJBiufvFPOotFMpzXX2dS7RV4sPrvWfcWd49QjXUYWui2okDlu6+7gUnTh+/2i&#10;PJS8zPCED1/pBz3jxnW4Zx7XYHZdWU/nHp79b73cwqUhu0NPdF1quVz0JRGJa/dTHWUX2Gjd0NZx&#10;ll5fr+zXvFFu791LU59ACH51nF54Y2LHkfTbY7Nt2LxhSguQtrH7JyVjEYJHdH9o63HoE3Qt2U2Y&#10;yFXW+lv4CavXsZmT1yJN/lOctMODxaP10KVkzKdDTNyw90aeXFkX/8X/7n/zw7/+67+unSsSUsS+&#10;9/Gd73y3tuoYVLHDwDudC40eoGMlXTE2mVN0GjjKuIzEdEgd1WHSxkB0r1jtszB5nU4dYV6HFGKU&#10;ejOb4GKjWXrHSlnVuKuUtI7/5XT8P/jwg3TWP65jQBSUUjHohhkaKpWwDWeCrZHRkemVL5GXMKsr&#10;QtN+XfCdEevDs20gbarG3ICFQaDDh4+kI76vlJiOl2PPrGa9dOni9NFHH9ZkzU9+8tP6ALLJJQQ3&#10;0cMZNPGx5N/4jd9YmxQw8SKOBl+naTARfDt8rNJEXx3fWmEaOhjYxwMCp0Ouo28yplZUENI64mlK&#10;vHuFAzobHDFQpax2E5m4Mfjkfvu2ndPzzz0/vf61b0wnnz9ZOD7/3MlpW6343FwdY4NXeAdGGcWp&#10;TCoCeMg3BC81rAYYHEVDdn7v935vOnH8WBlMSKzDb1fUpcBzDv6LL708HTpyeNp78NC0MzK2Ofw3&#10;GWBSzOAmBeCjw6+//rVaiWtgSLkcb4TnYC7vGh8QjBGRjnsp8iCGbuhIjigBsqWSuxff2fnoaXLL&#10;x6w5M5y/9/f+3vTCyReK9uTUoO6pzz+v/MAjB7/7u787/f2///enb3z9V4pmYCm/bW52TPl+0n7H&#10;wm3dXDIiv90pn/KYJIAjLpEhK0E5K03kIc/6EHZ45zguq1qVgewb/OiBEEZ5Go6S61aScOPId4pY&#10;7+FUiilXNFF2sOoIlcgQmqmzcCBTdRxD8HNEmgmEUqCBOQaZAqTqee0KWfCVoTzz27SUzlHqz+PV&#10;dLpLX3RHEj7wbgXUK3gNhpmcIx864eLBlSJexJmrlUTJa1PK7MgqHR5eB8REzZGjx6aDRw5VXVp9&#10;vFrfB7pw8dJ05drV6drN69P10LW+OTJPMioL4QUfLk2r7mhWYcSZnTwc3cHbrllyRD+hT7yB2Vr5&#10;Wb55q5Ex+OXDi49Dunv0D707+DCXq7P6csPW4fP7OLjV6pCUW/NSDV3CeUq8TLuS8zzwXqzFSH58&#10;whtiwvLXkzXC+v0axCp/e7SoFXtxlVa+fGShDN/cV5aRieq8zTgX33KtMObWeFdJ6NXQL1g/8T2q&#10;6FmRSZrbvK54bpoX7pvO5UWO7yi5zlGGq/DQYsOjp3XcmUEzOsuRT3hDZ5aMRO59p+qn0dcG+w0K&#10;4is9Te8VLxMHDuTCIE7ltYG89DZbMj30c00WJ4503plcoUNiWkbmDCREBy455vJR9ILV74+nu/dN&#10;CFyoYxTPnD01ffzpx9NHn5+evjh3frpiZ8esN8uITeZVfnwmI7nvtjLGrPqp5EUj7xgqdGCFVjg+&#10;tLEHljZ7vlZKtE5Z+MBydNfDB496gj46gk53f+/OvVzv17NBgtXU8eQUWfCB9dCrBsNafkd9KrTU&#10;ldyglWf6UJ2i6+xK+NavfGt6M7r31ddem16Pfzk61vfntFNnz16oyfpVR7HFmRQ7cGB/3i9XO2Fy&#10;AM3p97fe+vE8mfOgOuAm6V577dWaYNeO4y37hn2C/2OFpPTsELt48Bt+dhJo8wyu2rGD9v0dC0cZ&#10;GYixm2hLtcveia9O5LbKadfC3r1pn/euxAbYP7344kvTq7EjXk6bp72wcOPFF16s76ihgcH9XfOg&#10;wfDkB368Z3BHnfAMT49dIyJpkQt6qHR5cFQuMsKVzghP4AoOmoClzbEzQZqSdR3c8IYd55uBP/nJ&#10;e8l/y/Srv/rGdPSo4yctEtk455G8Ek87dS92CdvEiiFtnh2oPm7vnv2gXUQr+IkPJtvIxIaykFt5&#10;wxPe6qx2wbVsy7Qj1TamzrJnCBLbiT6Hp4mbu3esjNXGTzX5U6s7A5s9S69eupz2IDixB024giFf&#10;g7hW5o3JBu1T6bc47Zs2G91QGV34xu1BDRjCw6Twvv0HagDIhAn5NKHDztkVG8Wu9S2b2XM+QGk3&#10;nUmGG9MXp88G/4uR9Yc1cVZH7aUOsYntcisbOdcbKbu2ki1NBoctXoP96nx0IXlgq6sf7EvfPnzu&#10;uROxwY6XbYy/6iVZO5awY8fscl6ucpIX/KxBYjow/LGjD93I0JAlNqXFJPdSduU32cy1LlZHyZfV&#10;opuT546yTe3sYrdY9FJ2/JLOb9sxYzDXmfd0s13K/eF5ugOujq/p7xmhkQkcO+dMwK4+NDmeehJb&#10;lQ5TL8ngzdiZ+h4PImd0oLLbFbV5a2iQRpiNUjvekqbbVXqx+d3lbZnA82q34gft4Dqu455rXTy3&#10;4YmvLekJq54sIDNodyt8XJu4SZj8OfRViQcerl/2FVz3I+9RV91z5IFc1pF5oUO1FcoQnDj3Bvhr&#10;AUDCavAr+I9BAnoGP0Z+w2ZTP+uY4tQL6diJ4EC460XD9s51eK5g5WeApgZC4quTnOdKEzhfip+r&#10;o3ftFvCNPwshHqSOq/8BU2nhTNdVPYxecV3Tc/KY6VEwqxzrvEMffEArXlo6bHwTBpyBT9O6J93E&#10;FQYOViirMPH1Pe2CQatqf+NGWvwfulr+wiHlKtwV/cEGx6SN+uIdGZJGWm0VfaZO4ZMwOoo9Dwdt&#10;U8lg8idT+jbiFa0STo/y7oU1T+fJpkV6zbjhPf6O/pMw5eObBghbyeq+7Iqiccsj75mTvuQ0dkIP&#10;vrQTPrz08tDPGHVi8f2QYXDZb8qnvRz9Z/DxD3/xlD5rmJWsyl00TTyuy/jznsNDeXZ5Uo74wQse&#10;DPQfvB0wB47SSS/Pkq/IyXi3WB7hgy/qlDAYDJ04xieGLVfpiHTgF51SR3zXhr6RFxkO1iUrPuBe&#10;Yxnx6lLTonnU7VuHaS8DfS77TCyKaNxHr/e1L0GicBrxG6cuz6Lsg40fbO4RNsrO9X2Bm2F12IDt&#10;2rLXOrXfPcur9XTioEHn2f1azyOMnSNs5D/kiB3E/mKHjDEWfLH4x9iANtczPqOra+fdMMgA/o/6&#10;5Nn7gdNwI9/Fcoyw4Ub4s/cjzd/sBn37Wr85j8X09W4OVx1HXrzwRVqOuCNsxOM8k90e77uzFh89&#10;1Ev0ci/+qDOu6CkNb9GoY6UvpZ/uW8HGiIQPnuevZLbqXdK7Fg7Rfe6r75P3Aydu3LsOHrm27K+X&#10;tWItpOPKFlzgW03WiDvnwVf4fD9wbBo1ndyLpZ82nsd1Me1IL7Kqox1AU3HhuqXa3K737St5OWm7&#10;PI3Xs/B/kas3/o0o4/4rfEHLtXhH7pNXgFNIyTd8KB50/k+lidP+fBnXvqHDqg9S1/BTv1N6ZRCe&#10;aPnf9J7LVfqvUod+4Ma+3Lw1dsGjyNz9XsDFDsBf42tsS5P5+u88+uu/9kkSwAxckn/8jHLpr6Kd&#10;1wIHnoWH+5Y/Hi14cdgunPEQuI90g/7jOtyzz8PJe6Qbccp2m2nnfeG8kH/r846PBlINGV+DMcr1&#10;jBthI96AM/xw7gfPRvgIy109DyccXDpgURYX86+0g7eDvymHGNq1akdKftbvC9ZMCbVywKs2OXwn&#10;lxa4WMhqQR6bwPc4l7ak/QGr5Em/su1c/XS2K/hglEzj3hK90nZHly1hrspa5XVpOqD/Ip3/U9yA&#10;xYM15GvoRe2J8eivf/3rpUtHnlxZa//Nf/1PauLm/Q/eL6L8f1j7z6fPjmNP7DxooH2jDRpAo+EN&#10;CUfPS14/uhppdvVOoX9gY6RQ7G5saKSVIqQXOyuJitD+OdpXq9BqQyHdmWvIS/LSAQQI7xsNNFx7&#10;hzb7/WSefJ4fekBezoTq6epzfmWysrKysrKyzJHJhPPb3/5OGakNZqFdKUQGMRNJlZK2ichv/0bo&#10;9gbQXsgh3E1ETTpNuAyKdtp7ui6Dt2OOQDdJZZyv3XzrQGuCQgFx37+7wN9+653lxz/+cRnUfQRa&#10;Z7fD1SDPKMBIUAatMEZdlZaJZL9rbINsJm4hTF0VovEQrxpBYxgMCClXiOyrO9mffuqp5ZFHHq6B&#10;XkeeQc1CBkGvTB+tdzLDaSMGBsKEUmDwQgOwGJIefviRWvypyX6YDEwMA2e+7/Nrh7way67D2bVp&#10;soxOJoWMUQwEjjC6Rs5JGxIQHRiW7NhmjGLcggMDm53IJhl2o7qz3pUi3/rWt5dvf+tbdWVNfSA7&#10;E1c7YtXl3ffeW95++520y/kytBugi1IGzNB0OrFJs2sp0MQOzj/6w++Hh75Vpys+OsWQ4zsnp+oU&#10;hEm7kz333Hts2XvgwHIgdNoT+gRo6n+teAQN7Tx99NHHajHJN3327d1fE5vihdVwYZKd6tZTRxtF&#10;uoUYulCIrxe9QugK1xbaRjva/YuvrW7+H/7JP1m+/rWvF28o33Ucb731Vk300F6bOY1k4e1P//TP&#10;a8HAXdf3Hru3YJx4/0TqfzH0/MbytbqbcF8Zh/EXpc4kFM6l4IZsdWd1cDRAC+ftLtVXTMQqURlG&#10;W0HpOrWgafGlrZtH1K8ncdqeiOvwmohLmYSMUDeu9SkpBrY+8WPhpnfq1TdtCDWZu1lLsKEHIae8&#10;LWGq4PzGuzWoJJ13izY7brOQdr3g6yfqD/de4TbJWa9vYGSg8KXNCdKZ6JaQqvK2nW+4RBYvu5ws&#10;q3KXutf07nvuWR5K37zv+H3Lrn27a0f2R5ErH546tZw8xcDz6XLuQng3ZfXEJnRBx9XDjTMxU/b6&#10;sxUp5eQPPuIoA3fUQkYwMLASjGRd+pr3+i0WPQLvdvAyGb8W3C9TCPMc2WHxs3YTyC9v6s+3LGqa&#10;6lulmAor+jZyVZb0tdUuA1ChQfYmLPGNRdzUhZfeW2DU9WMVGZ9yKF0poeLa9XNw4Tpvh40viIHb&#10;g+1af/In6aa8Lyiz4Odf8fCNlFu2H/UCF5aem2XMbzENI//BNIHgdZ6SQZPW7yCwO3zoQ+/iGBnJ&#10;HwYrcE3iTn7giqbXlxdeeKFOSeJDg76d6vDzTQQyrfvWHdWnjCEtUy5XOcL1a0bZ2sSwKrOMlnce&#10;2B8Zcyjy3w7d3ZHVhyL771ue+MoDy1effHh57PGHlqN3H1r27L0jSueeUOr6cvbiheXUJ2fDs73g&#10;7lRkGdmqPzetldt9Lm+pPlrg3eIPqTST8KTRnzz9lnPG0cKzxrnus9P2FnI6zmmjXoS/eYMhnbHO&#10;Ag6jNWOancnB6aY+syfjaJ+eQ2cyjJt+XHwQz9jf/StjdfqRp2tNv/rVJ5c//bM/q80Rxo2jd99T&#10;BmdXnaGlb3o4ccPYfe7MuTKUm2Tb2KCsWvzOuEnH+PDDD2qcI9+dNGC0tkhCFzGu+BD6u+++XSdj&#10;GXjLwBHaiavvCQVO93ULCc1PDGXGCvTt72/0xKrlte/Y7Cp5TZY5UeHbOxTII0cOLXfffWS59z4f&#10;6nd14/31zTTXjTGql7Hg7rsyhhwteWBxw+kUOhFYytEOpausBgG4cmhnPBIHlzLGpt7qPn4MF5Ne&#10;3yRjOWMk3UMa32djiK8FgKShM/geDhpZELGhx7dY/uLf+vPaPOHka/cRuFiopLf14k1N4oM7PU8f&#10;s3Py4sXtXd7ahUzAkGikHY2pypW3rxi8UmNv6YbxZeSOPjhhFuvAM6Zzxma6JIP+HbfvrfagO8Iv&#10;kqfS+DYKw7P2992aOsmWsck3Xsgtm3pq0dFpteRBr5Jjxjo++M3Yq2w6GHzxgDrRwZy2ufvue2vT&#10;il3gR46kbY/cnUnEkeXgAQs5rle1UccVjX2NqCu+Pjh5qha5XHWmrxqPLRj2gtcnPX6ljvRyNMYr&#10;NjP1VT276kpHJwC0p0Ujp06dXLLIZmy0OCZcm6uHNuf0ffj7yD8dhf7SsNsAVTIvOog+2BNo18Je&#10;Kdq5vhGdyXYwvNOzAzI+fT16tgUbfdRCX20wOnSkNghZWKqOFaeNlEdPOnz44HIwfdbJIPRXxzsP&#10;Rn/eva/6fF03FrpZMCYTSL40TY29eItczrSx+vDly3Qbsn4JvfsKQOX6JqPTPRbZd6dsp0DUq1ze&#10;TcRLBwod+Orr8fCp8Xz1tcCIJgkn29BV2t7E0rTFK9KCXosMoRm64RuwW75MP+5NNyXDEzZwB/Y4&#10;uE6awWV+K7/636qjG79qDKh+mryhz6TD+2CXU++1jMJ3LX90mJaHkT15Sgv3OomJNsk33u+h2fiK&#10;M3Yln9PKg+umK4PYihucaoesesXjVTxXfW3l2+bH26tf2nyE/6SRF3z4wpub8gcX/ZmsNrbOSQew&#10;+ZGX4Mhful5gXQkf0QPKkBAYymsaR4bkXZl4U1r9AQ044WhW9FthDW5bO8eTBn7ND2u5oZN00w5T&#10;J33SXKoNXaUBFT6btCZbe9zvDSh1E0D1i+BeOkTrLGTWGFZHLqABOFMePLxrruGVxqn7bTnBHVWu&#10;4zvPuMERrDaCrZErPcHehN9zyjZWjtukA3xb5h4o/KWDK6cN61o97RXYcz2S/NKZx4DBNa4Nd35z&#10;gw/f9U86PLfSnJt8YPPelTf1GZjVV8IjwxOTXn7phJv7VPvnT746HbDiaSEPWvU7+cw5anNG6fk0&#10;OjjbTIfO4hIWGPSQ+vZN5BQ41Z/SZtU2Qc1MOcWX/LSIbr62ZXld6QDuF920R9Ntm16Bl/+Ur04d&#10;j27RIdPus3DDDV2lbY9eFbP1bNewJ83QdejOD/0mbvrAVl9ogOW8awf58c/M5dlU2FDoIcZPcfLb&#10;jGtDMH2DHiNMnpHVm3hUO4W+w5tF78RP+ZvPL8Nr6Mh5n9+b4dytv3+bmzI8N93AHhrxt8KUb+KK&#10;N+Pntzj1vZWHydDWifr7NuLIKrRF40368Jy2kEdevHPxyqVatPk4uo6FG3Fg51+VQ25Mfjh0WOgP&#10;D8/8FqY29Yzn5l35qA7ml7nN9FXfVbf0W9kFfy13M+28N67D/+0qLn7GDePVuMnHVR7/El/p4oUp&#10;t/BOHF234Xee4b1NL15ebhP+73S/Z7Kxk2zVL+/mwjUWJY4TZ0zFM9KWrwhDEBzJmu22q7mnOoqT&#10;Nu/ST1uK5wfJKvs2nxTYkXIyx7l6meCpcLYv/dd3JffXBorwaPINH9emVnRFn8JHGUDnmd9Fu9B/&#10;8E6C5N6WrxPefsVFDPwjV7VTtYNI4Wtaha1Jywnb+AnQ+rKdp/Ntl8HV+IMeaznbsFefegkrHFbf&#10;cZXKf190ItayBl75+VP/Na6TdzmTLv/5t+UmXJpNHhxcpv/Ps/WfPuE7/c241nYkyAZO/RX2AZYQ&#10;Xjv2z+K78uDz4JLt0Qn2ROf/PHD428gN+mvSQnrGniomkPq0qSZvWZKahCea74xhial4bur5xXb4&#10;N3MDix8a8XRLcpGO8wd/8Ad16xldh44z5VWP+y/+i//sB3//s58tL730UhGd0PR9EgYVE/U9u+1S&#10;vZjJMcP7RzWpJEh0UjsRDcw6xxcbrf5fEevBxITUhBesPnnTp298nPbMZz7we652ILqexEdfPzFJ&#10;z6SSEV+ce8rFuSLtpZdeXn7y4x9nYP24VlgNqAQfY4yrqSj/jBr79rsH2BUN+xcffN+7twdtO1l5&#10;Bqe6QzGEqwZExNoNKFy+A8sD99+/PPzwQ7WKRyFEWE/OBEhe9evJb9+/bxFJmY1XM73dhhYgTCTl&#10;d0WGXZcUg/Z9wkIcemoHp5Y0Ilw1JIHU4ReqXN8fYhjUHlcJMjseDQBR0t1DbxHF9SAWwhgWwTh4&#10;JwPiw8uTTz5T19O4SsaCEuVFOos1r77y2vL8888vr7/xVl1Nox0YpEzQKYCuprFT0wBNGSb80N6O&#10;Vga2B+4/vvzRH/1RXXtjpxyYPpxt0m/xpa4xOXy4GNWOod379i+3B456N699UrsG7079Hq4TLQ+W&#10;YcTHk92nb7EEf+EJyhWDoo6H3tOpdEzwDJz+CAgCY669I0CGbxnR/uzP/qyuSLvryF0VfrpOUn1U&#10;8HUaV3ioM0Ft9+Yzz36thAhhQkl55513lzfe8AHmq8s//sf/eHnq6SerLfHrGIzhoT9Uv4g88D6T&#10;IHUwsZ9FS64m3cGPoNk0GsLZIEGZJwBn18PE836PQODkqYEsvu67XhdMymCXPlxw05B1dDF5elCO&#10;z28GIsi6mulacCnixklTAplwlLZ2blHO0NYEAz/2hFQ6Hl4JTPz1og8PN2lmtyFBq37CeZTLWFLf&#10;svGdpJ35b++BfcvRtBsZZdFmT367yuiDUx/Wog0eYpSse731KcpP8sL1dgu2efbpOvyizpRCCl7+&#10;gvZMGuwU7cEmeO1I3dJwNYCsg0zRLTT1u1zSO7prECD/DUafL6GbOqNfeGv6+GZ7dtZ1UEgZtUiw&#10;/i5+yR8nffvgkPx5qW5fBixPOKFZ8sji2qaaqCVv1W0YTxzjF7C8/+rZuPgx5VY7rKHl5Be2+lo8&#10;zV/hlOimT/sZjDfzg0vewk052rbLbtD123uhutalIXe89zw7XlxhWSDIop1kwY71ahftFRx8Mwt+&#10;ZLZ+feK9E2Uof+utt0tuS4uf9GVw9A9ytSeh+pYPZIePk864p33KcBpF0US5+AOfhEkdcWew9E2L&#10;g+v3LB7wPYmvPLo89dRXlq8++UTk7qMJO7Ycu/eu5aGH7l8OJ83O3fvCqynrhjKuL5fxbuS/473a&#10;nFqh/F3hVRP8MYTUgkz4DRVC8MLfb9/2uSNPPL498fBcfVFUe2GjvPm3MkQZem6AiNoYWRoyNfwc&#10;Tw7ssNt9z77QYW8t5symAnJn6IHHC8e8Gy/QWRyDqO9RuDr0H/87/7jGHxNfypfd9+pbeSNTbDK4&#10;cP5yLW7YeGAcdGrCIpTvgenfxrnr169WW1DihWtL8vHEiffqKrw333wrvk/p0keM0WHN4t/Bs4zQ&#10;wVW48WQmoH3KoXeqk11jIKVnCOeMK9KXwTrt7sTNvceO1niofsZdV6KNwYy8Ua4FxF/84hd1XSfc&#10;GNGN82SEtig+Dk2rP6FLPL1HfrIEzccAKZ/f4Erfk6bOy6ujstUN3q13XK4yxFsosFnhnbffKTws&#10;eOLPP/6TP0797qvxE2/je/1qvgPjaZPENQt8NqCskzj9psIz1kg/PFv8HLzgD+ea+KcdLGh3uX2a&#10;WV3oR/Q6m4aknV2Rjb8T2/rqEr7J+Hzbrlo4Yih3wtIkz/dynNxwV7L0sxhy5537qw8UnsaH4BfU&#10;yndfyH9+a4XgqswxUIjXh9DDqWffZaKvuALPlV+lIx2wELG/9EgLN/CjX7re7JOPP1tOfmDR5tPS&#10;ey1A4kM6APznNJkTbk4CaR87y2y6sTBkMcKCos0jFocYoFx3VqeYIscs1jgFVHyy9jlSmGxGU3TU&#10;nyxa6x+jU3LK0gdUXP65hkgaugPZ50STxRW0s3h0xy7ySG79aAmud4QOBwofp6Yt2tgo5JR3nWAI&#10;z5A5dDLtYHGHLos/9M09qec9994XfMMvGSecRJIXDfftNZHpxWIbUMj223yM9IZxXvu4FteiyO5a&#10;ELIZad++g8UbnydPEkWGpk8F25KZccYpdRmdpAyq6UPk1NADDbzjX7TcTK+/4YuWIduLFMZicWBN&#10;nyxZaA6y2zd9DlR/BJfnpCmZVHzWfbaNDd2XucFl8oCNN+uUs/4W3EYG26zm2f2udRBlbI7T3DyL&#10;35M2/63lNo2Uoa7kbdUpcDznffM3jx5TFtlfNAmcrXICd+ogTqg6+y1OWfq4xVyLJFzppIlnrJgy&#10;eXkskGxtxgMrbVq40XMDSzq8b04CtzphvnrpuIITumkbdLP4bEQlR/GI37OQCkd0ld67NkNfwmHa&#10;iowGk+7gKX39jldm4bPSc+L5WWgfGlX7pW/AQdoyduSpHjV2V5nBM2VKOzxVtF7hCDcHrOvWMkZN&#10;m8ChZGhg0xXUR5z0XJexlhvf9doeUzj9SBn8hMvjubUAnDxjFJo4buBzlSbx4wYWRwbTe9TNGCod&#10;fpeHg9vwg7g5kVYwE+8bWnQHTvyUdev7uPm9FY6U/vuSuKmPd3Tn8AN9E17wQFPybuI59AhzFc3p&#10;kzM2ezbut9WiJ7zrhgVtoN/GKyscWzjhgTQfxS+w+hs3daW9Z8FRJjqZJ/D6j/mN/mLhWP3Wutcj&#10;/60/y228V53rpdtH2VV/SuLEh/+Voe79W+LmjcI1yE67rk2/hoO5CXdbrvLTF4TRwwYGN++3pvUU&#10;h67kLf2QN372CVl6Yp8yNvYaF9lz6Ar6Jt7QdvJrp+E3ZXifcrbbbDt+noPbJr6bbnAet5mH24z7&#10;bU569Eab8dxmXmHS8NJv+gmfPsQPHHWaug9u0pId6ObJTd+kn0wfHfrICxa4I/PEX0z+uSrtXH3j&#10;pk/xcvhfvmlH73y9J6/84/Pf9nvcPOFqHJ+61O88Ky5eqskHt+lbfJUfXp7fPLf1e+0YYHKb6fha&#10;MEjcrfEdpi26PQa3wUu5MBtcJz8n/9Bh/GZe8b+Pm7r/Pk758Cyn/KG/shOHbnUNffpkz027D3At&#10;+/mMe4NzjY9djx4T8szfzFc6jZBgWEiGXib30fOuRc9DV/HqrL50UFdPW7gxhlV7x/uOrfY0t6jf&#10;2hZO5bv21Rb5K7qhu+c2ueO224BMGr4tni46SNN1qDf54wpu/G9zEyf95OE2w9UR3YpOa5pp620Z&#10;2rhPOm7CPf1NWIUn7ZQ5MBPh35abuihn2r3Sr89bXYc1fbxPG9YCX2j0Rd99Gc+QG8aJrlNwCJjB&#10;udFJgHLjG/X53fpi2bu0b2iRUpsGgX3FWLnjZn2Tf/ce3wmNPkM3TLxajJ3Ds07bDH0LgbVcKavc&#10;lTdWN3XbDPvXdfKObzo1bczLeDYHn+2wcGOsEsfBpd7+L//X//MPGA0YDwTaQelqMqcvXJNGwTOY&#10;mdxZvLEYgGHsUjTBIoDLJ58GtmuRglGELKQgRPGgIKwKRAjjQ9zyl8E6iNoFZeekAZOx+60331pe&#10;fe21uvrkrbfeWd5970TC3lxeS9grr7y8vPPuW2kwuzhdd+L++s8j8E1+P9+aMN53LBPpIzO5PZzJ&#10;oI+9OrZuMsN4C7dphH66g3vnHe69dwx6d92fawGIK6NBypxTO5cyYXRP+6kPT9XpDAo9N4YZ9de5&#10;fVOBgcq3UZT9/vvvLT//+d/XqaHf/ObFMlJws6CEvhZt0Pydd94LXs0gBki7Ru3QxOgMRXDszujO&#10;ZMp0D7x1N3iUWpM5i2+9G9QO1wPLM898ffmTP/7TOorlVIvFieeee37527/54fLDH/7d8otf/CoT&#10;+jd7AeVCX2P37Ne/VruFGcotQD2U592hqwHa/YImz74DkIYP3zxSV+3dmbJcd4MudjXXLugHH14e&#10;evih1Oa2WrS7GPxuN4EIXQzgn3zyWdHSR3cZXB7MpP/OMLEOyqh28E4fEXTS6GDVzc5gp4HA14Hx&#10;KgMikmB2bWGyZ7LGuOHqnCe/+mSt9NuRxpjwzW98c/nqV76yHI0S58OO8qEp3iRYKGwMb77348SX&#10;NvAdBjvt8Yy0+s+bb75RfeG73/1O2n5ZXn7lpTJ8WZDz++7A8K0bSrh8JhbSo39duXfq4+XDD04t&#10;pz87G5jpP0mjv/HqahKAp/BonTyykBCnfH6E36bwJKg4YaUkZGBlWLOY1Pky2Ac3fWFn+tGu8B+j&#10;Qi2gGJjgGnr0t2DSx6t/wy0CTJ6aiBBACUiZxIorsAhRYWXsDpyCFXyaXorsQZfMEFYTl+qbrRxu&#10;14dAlj6yCc7Xrix3Hty/3H3vPcu9vsV09EiVcSb8ciK88P6HH9TVP5fSbpdM0APHfc+1Ig923iFf&#10;H+4s2dSywCkUSodJTe/iDW3S17WBdtoVmpfsKlpGAciz5B0lNL/JBWWhwTqSVzonba5Kl/5Z3wXy&#10;Hq9e6shVWwWnVhKj6HqfMLg2uFZA0CTtmAJLKVkyphp8Ct+AW0EWzCBilOn38mK6nfp9ffLrQLYV&#10;vnrg1Kt4Je+bvgbNW3z+fTEuOFd6cRt5q7yqW/OEsuDZqCbF+kyKwkSmxqj/265SxzeEPJPOqahd&#10;kd9oeEfarD7QnfHH5EsZrloiJ2wcMDmDpwmdEx+MGnAVrp2ajm3cxSdkv3bFz2RvT+b0Rbyh/gxP&#10;Tkrcnn7E2Lgz42nGkUN3Rv74IPmByNxdKcdOeR8xd2rsUPW52+7YvRw4eHfG3MPp35EtahQ6eaIR&#10;vlAfXhlF7LCAxcUiqn6fMBj74GLxbfE3BXNHLRzWpF+2YiH8G160yJqnUzb4mXEARWsBVVmRM4wA&#10;FmXrBE61KcMIQ8PeSodO1RciI7xPPx4aNr3amGSMC4YZ3z5avvHNry//9r/1j1L/vu7ENYmcse/l&#10;l1/JOPR2MLm9rsFk3DbR1jaffuaD+ftqMZ08dTe2/kMecb4dRGZq55defml56Te/iR7xZl2hpA9R&#10;hhjdyVbjJHzxBw9H7Y2jmjf7g+z88AW5zcHHmGoThfFxTje4Nmr3Hgbuwxn/j9e4aezCHwyRU4ZT&#10;un/5l3+5/OQnf1/jgLGSEW123hh/eLu+552HL7rO71402z5pM7JFuw8PC6t22E3H6dM6woyRjBjk&#10;qDGfHkb/0JY2mBwO78J/r3EhvI6n6RcWMC38WFBRdpcLZhsvwaYLMq71SQjXBfbEx+IMWuqD6lv9&#10;K7yqDUsfTJz6o5OnDQ3q5jeZDbZwbawevpHoZJYr9XoRpBfXvDvtpF3kpafQ13wD0Ik4tJGfrJlJ&#10;xkouNajnjEfKR2v9AR3Q7Z57LJL4js3h5d57fDfv7vDWwZSfvDfJtvXahryfPXNhefedE8tLL7lW&#10;9+Xot29kzP+kTimFUlu49GlV/NUGIxtVbC655+57anGodJF1p3AvHPW3bCyo9Yahbif10K/BmvFX&#10;GZ7KQWO0sElKvcRpD3HkmvodjH7H2CsMf1oMw8cPP+w7VPuK/mAj2fWb5gHh1et9lS/d+7HHHqvj&#10;/k89/XThVKeqLl0pnQ1PEGB0mR3RXS244BG8dyNyzwkZY9uhg0eW4/c/FFrfl7KPhE96U1JvlLoU&#10;ft6RfHjwQtrmZuS9xSCneCya31359+05kLFhZ3SIyKM0zZ60dclXiJOH4dtarOHDi+rLc81zrbN1&#10;G9ld2pNO9ff0exZ50E06Dt9w8qLT0FU7eY4xUHq++kzKxb/5UWHy9WS3+ZCb8GnXyaceiQzM1nfo&#10;cVXGOh8BV7pJP7D4qrf8cdL5Ta/u0+0ti4Y2Ez/v4wuHDW8sGSNLlRNch45qshnuypHqf8oPHmjq&#10;LvuSg9F9q6HER0bAnz5rERB8dFBXsreN89KYZ3Z76gNj6CUTlV00iKdXCVN2Lwz4vgx9r697YmxC&#10;f/Uxj6i+GZzNJdF25nqFn5LzPnXsuq3P1U/cbAZAV7KG/NNm8FAWaNIJ40o/vYXW6qCeHLgNe5sf&#10;GEXEDxx9dnhPmPrBQV801hcd8U08WANnaKjcpnHLYA6carTVNU7t5RUHVvFryfgeU0ONih8vPViT&#10;j7+1rvmv8nJw0l/RS99Q706nvO3+IZ7e79Sl38oYWm164VWXuE5jLJgxYbuCk+5WPzCqvORTb7gL&#10;Uy5eMW5OG5cdIbKPUUlc+cSjL99zq24TvNW0CF1WOg1+dDG0cSWxd3906zlxY55W35WMxCvaSmvz&#10;jQXs2pDJvqF+3S5bTlDp4mv4SvqprwQDb7t9lL7yID1R8xdduk8OkJ6n1mvlG7/tWs626/oOLdBP&#10;efrD4MJPO06a8U3LncX3FmnYLDx7k01/+FkfoPvYOGPhxtiojIFlHB6+h0dhtdbbb2nE8bfyE7/p&#10;pp4T98V6/6vu1vy/zcFl+goP7pQxMKY/8eJv9ZOPHyevOvKb6UYmjFwQj05kDPmCFtLKPzQZ+FzR&#10;MjzuqrQPfAs74/n5i/29286znW/Kn9/yTr1+lx9cp9x533IrLpz0Q5fNspp/GxfPSTthm27Cvyxu&#10;4HHKmHYwRpmL6S9c5+90m+00bvAYz23SdcK+1CVJumi/ev4OT5YEWPXvwhEeAIBfXpqVF4yz6pA0&#10;+kLjsE2H8qEp+W+u3ON+wsTXe3gs7V0bEOeZsPzn3yqC6F1XojGaf4O5zn8yjnK+KeqaXSXjSfYR&#10;MGoThLETjbT9Bp2rEnHqkRLXty+6of/wDg9nPLKmSPz6tqad983nre63hXOi1K82GK+0UG7xi3Ev&#10;vmwrKwzx47lbYW/Gcbf+LthpP/qf90AIjO7jw4ObfMfdCm+c92nz/NrOExiNVuNdJ6bBT3l+83hN&#10;A0jWadN+HnnSwcpuZ2xJiDUEY0BtzKm+pA7hkcReT9PcYWNtZP7+AwdrHcMmU3OQtgF2GSVXIoOC&#10;Ycpb6wDXevUfL+W8d7sPLf5N3dCEB6vwiK/NcevCjYME1gzIU25oVFz3T//D/9MPfvnLX9aCiMHL&#10;wo3TCwwpJrshZQ1oDOQMF3PMHpHK6FuVik8dqp3y3gLXexNmBj7PNjbrTNuCSyfTiCZjDBdO2dgV&#10;rcwTJ3ogddrm5MlTy4n3ewHJwokder1YAZfrUdx9xP9QXZFi8eChhx5Y7rn3aBptXxFHp3VvtzKx&#10;A9wMAKOA10Rqtx29Buh1sI7HyHBDG8pUM8GemuSeOvVR4WjxhaEALtI0jdrAd/z48Uzq76lOceLE&#10;u8vzz/9q+eWvfrW89967hYOrLZxOYYiiMLh27ZVXXll+/esX6onuH9TVPm/UAoFdksoymUdTdduV&#10;uu/cdXuYuY0LjPt1NVSayI5QC3EWOxgFHnzAJPjeojuYP/3JT5e//eEPlxdffDE0/qAYB/7axKkg&#10;HeZ73//D5Rvf+EZdWfbwQw/VpNzuZld2UPpN/j9Ie5moPRz6f/c736mrh0aw4qUHUu59ocXuXXtr&#10;4n767Jkyau9Kve0KUq7y3Vf/2aenl8efeLwWb+xadZUIYwh6OvFy9OjdYfo7areq9tFW6IB/aiIU&#10;liTYGKO0L0OddnjiiSfKmOAEj49CP/b442VwYwTByZ8HVwqadkFj8AgvA4JrSD5LPSl3DF21kzdK&#10;4Ntvv522er4MgwwX2uWNN0PXn/4kOBOwrUzppHWlTSaj+kkrjb4XcKXKZGBmBLSbld8bQaMOFBk7&#10;cT1bcPQECK3bcHCl+pMyui+00Ffe9FV4jBDuK7ooVARI+mhwsBrdu2t70mrAKMESPJUzeUeot7Dp&#10;wZNTJsF30xVYNyOEIkOmf/XkpwX5pu98DUu6kg/Jwylnuzx4GlivB8cdi6uU7Cp2RYz7zz+Nwveh&#10;q2WckDp9uu7dv5K+WhOcwAbTDjSVZRAi3LkySpu41JU5DIEm5F2PnoCQEcFrlQW94Da7GHuhB6+R&#10;m3Zv1sJW4jL0VdkUGQPT5zdD+7QLXzgFD3WG19BCWDFgHuZKXgRVG+T3HPcNgGprcZVeOnSHs/cC&#10;ENrGW7AK8KRd6Z1MlLGunvTCKlv7FUZ58cFVXXlwq7i4qv/63PQTNs8vxm1DAE3Zdp/nfwEVW/FV&#10;Wek6Vbv19454qOWJe/hOM+njU5YFDt8iui3yAtSh7xh88H6PUSvd48kIJ009r6XNDKDS4kue6z5q&#10;HMskPBNs8s84UIbHwNPPS2EkdFecdu/JhDHjz4F9e/OUllEmiqadQ9cZxDKu+CbTp58tpz7+LHzk&#10;ezqUtfTH9Id9KcMJHte+waMW9QJZvWvhDi/k3YIVYV/kS318jLOu3QgdapE3v8kPBjEApCslLTA8&#10;q695Dzw8anGolBx9xK7MwNpxey9w4jUKlIUbd6n7ng+6cWiAniMXpv+SVy0Lbos8d0XZzow9J5dn&#10;n3lm+fM/+8Oi5RiU0N+34n76058uL2QM9IF2JyZsJHGlGiObPietbo3mly/12Ms4o69aUCC3xH30&#10;8YeRDacy5pwtvLSfxSb1NnapO/rI25MORiE7Zfu7NQzhcIMj2BYxfKPGx90ZpX0rxKkaY4nTNt3X&#10;yOHe+e+7HXDXDozfdUI0afAY3euv//pH0QU+isxvIwIaoRs6wJ+MIeeNR/QDT0gyFG8ZjpNurl7c&#10;7nNhifWdF1eTp5QxjgxSN2ORLHO1pyPnfbpMHVrHoof4bo1NBk7Y0gtdp0Y3sYkF/Gr1/IeGfEou&#10;PMX1VWThifAZQ+zUE/7qWguJSattxaG19qi8Cee0W8nzxAvjvdPZyBPjz4T7zsf5C+fqFK3xXzsS&#10;jRbv6G4WoHpszsQkf3TJlsktjboeLSd4NAS3+sRKR1efGaf1FYYg47dFmnfefjf0sqFEfT6Pfnh6&#10;efnlV5e/+9FPlr//6c+WF3/z0vJe9MYMFQUHb8Bv73pCx+KIkzQ2e7jy7G6LNhnzLNhor2qz1OnA&#10;/n2129DYzTgPL06dbGLimqfRRf9uYxTaqptvhLi+1gKdU84W1KQxWXBiRxn0A3oQvdTGFbrPfceO&#10;R54dCHTjIP68GL2mF2KgsH//nuB6ZLn32D31xEsvWYh9/c3l4+jyTsVqg7n+DT+dOftZ+Ovj4rNz&#10;Zy8s5867KvJa6njncu+999UCWbVl9FjtY+HmwoUzadOMr9fdC03X3b/cc+zIcvy+o6VzH73rntDy&#10;UORTdMybuyIzo2sYH27PGLDyKFdGxrWPeHLT9rPQWf06Tl+Yftm82xNb3I62xoS8Vhg8tYk2QPOa&#10;YxgzgqywgclV+YE9BpzJJ628YMMPXsN/vN/Czc0Kl7yL5+W1EQ/9ueov/pLHeMiBAQ8wZizQB+nj&#10;Fj61Tc0NM0HWT6Y8npt8wrl5clWT1MsCItmjPuZW+JMu7ARX7dSNrM2wUjjVpr7QF1+QEzx6o0/B&#10;Szr5R2agF/ynzurnn/TqUuk8gz/cOk2GweSpE6yr7lv9KH7TwK/c0uuSt/u+q6h8M8lJ2zbC8/SB&#10;qZvxZfDxLHoocHV+ww1NR/ZxygRDnnHThpx0TYPmjy1X4LcLmHprF7xQeeLBwkfwVhY46kce9/jX&#10;Gxe6HttjxLQ1mBwehpMya3NRLZp0HZWz6Ybem15Y+fxJX3iuz6HX4Dxu6Lm5CDb5hu7iOWmktxgs&#10;TF08N2GPG1j8ppNWHen8k7/mEiuMwUdc6TZ0iryjBVkxuKCt9MUjK78MHtL7TXciY7ZggZM0XUb6&#10;ZfFunxIzvxBe5UX/ghOdrI1W18OrnqEL6paOFtwDr75zo4GSVu2TpDy5aMNDNd4av8Ve3vslHk+K&#10;C+S8Nr3QUt/XdtNeaKl+ZE3zTaW9KX3KTJqeq3Z6WbwrFA92vZu+nKw8OhR9Vpp1GU1D7SRs/GaY&#10;J4/2dByLNp68MU4cHOlVbE70GeOPvlZ0XssbuNq1eCFlw394dtOL2/Sb/MbdGj9u8/1WHv19HFzg&#10;7dm0bVkNJ85vfXj8hG26wWmLt1e/xc+BPfm9T1mcdGTD0HXCh15Tj4Id7ynNmehoJ6JDfnbubNk5&#10;wCzjPnoOLvg4T24THyDxAld628oX7frZv79YT07Z/CZunHLBHz9tyn3xKd+X0bD7beG/5t2UW1Nu&#10;08+8Cy23cZF36pTQNV9Brvdb8RlYna7Df6eDcx5rl/ztTvxGGqD1X27avvxaH7Jv2iaYrNnzt/bn&#10;2nCY+C2axNfCTX4TKr2Ak7iK77z1r38E3164MadyzXFStY7C7hpZQy+10b7KCJrND6FP5JxNuHP6&#10;ho1gFot6c2yVVLSuv/5RZXLVLv7WPI3PNt3bFt7vlV7mJlPB38qX39sw8iMFFaxxG+XBfZP/Br7+&#10;XX08ZXK1iJG4KvNL3HZ523wjbUK23lseN+xN+VBtG1/4bOQfP/DnOfGe8z51oh8OvNLdaqxa7WXx&#10;nP+L9vH1vvqKByoyYMY7QU2BOL+Vie/ib+p7mU/tytxoXy3m9elivGnupq+xDWg38HreGDg31Kt5&#10;URn1VwhxaNWu22Wt37+hk3c8Wk1bG4fYBchQCzc+y2Hs4qqd40vy/Sf/7P/2A/eYm5QxAjRjMEha&#10;xHEv/NkyVlsNB5CyaZGkjVOExSpYFL4KzqlU/tW7ARlSwhQ8hmC+mSRwECYw+870PiLfEwd3YTKO&#10;ZnJ46XLwOZf0n5fxllHMZNEuqB3pzK4hswOSgf6++44tPhDvLnXlMOSYhDAwjNHAjuieAM/x2bmX&#10;s3dX2HnFmbioO9w4yhuF165g34Ix4DNmwFVZGhmDqht6gK1Mhv3XXn+tFmxMWOHq9Mpjjz1aC0Qf&#10;nDxZ31xgzHF13Suvvrq8/dbbBV/7vJrfv/nNb+rKF8YbcGvSkXrsy0QZDT5Pu/WOBQpfK0OMABYC&#10;dPLTn54pBna1zIsvvlTXs/zqV88vrwX2mTPnEtf3RTYdoqzc3h/+evKpp+rkkHskKT3g96TpxnIm&#10;k/pTpz6sRRcTtOP3H1+eeebZxfUXPQm9mfa4fzl23/Ea2LXhx7WrlwHq9rqTMIjWKRtXGL326mtl&#10;yHQy5uGHHyljRtO2+cR3FXwnSN1M/DA2w4br6HpHk7tqGQMu1WByYP+BWphxCuvee4/VotW9x47V&#10;92rkYQyBl/bynR4ncSj9rnY7GyXOtSsWqKT3PQAnvxg7jgYe96O/+9Hyq+d+tZz84P3iYbxjge3V&#10;V14t3ip8Qiv963wZhG+UIdJ3k+5J+Qw+FoF8rPor4Qc8od5Hj96TDry/eBW/6QPdZ3qwnIUDBrvp&#10;1Jz0eJAT1EacVRgT+Imvfhk+riP16+Rk7lIu4Zi8xcMpg4CtCUjC7O7vo/fJmz/w12JL8N28QayI&#10;X9OET4i8TeE0Qn0GjYnbCg/AwnUV9PC8447b0o57l3vv8eHl0CU84777j1zhGPnklI3TW5fIidCk&#10;JqQwjqBW35t5xYp1oib0V04v3DBs76y+4jsecCg85E0aSoD4LcGvXxV+Y7xJfzMBzzsjJ8O4PtED&#10;VdLlyRDxOZkJasaFUUKnvlVWYFb7oeX6TJSYjbh+tuIhPnVA35sZrEqNaXgKmRNFlKYqtAChA6oH&#10;1AocTh3HbbxvhbXrsjwLtcKjcKq48anJmk9U4boGGPgLZv1U49A5Q1DFN5i4vBR+xhaB/fRbNuX7&#10;XSdyPEu2eM2z3j17IrU7k1q8a9GYLNBWc0UK2pMZ9RHuavuexAgz+NtlzAgmHbnAoIMPxBtjXNlo&#10;8aEWVFZjvj7UGOAtPI2/GMAZ6yKTqs+YYH9eY8nlK5fKgNzXNp1dTrz/4fLOOx9E7l1aLpzX35Y6&#10;yViTxjz1AfW0cGNSU/20CkxY4ngbLoQ7tVI7h5O3eDee8dX3G4JEvddYDUdt5j1PvFQTpsAYQwQ+&#10;QofKsypO7VtmDAwGZDJFvy3ewPvh++GBgg/nPNEriKS+7y9f+9rTy5/8yfdDI8bvnSXfXBH19ttv&#10;Le9nbLVh4tix+2s8cTKS3O6d+RY/bgstz9dkr8swqWvDmTEbH7i2dGQfPPs0Ql/h5vsr6Ccvmdy6&#10;SuicViRbOcZ944PrUh9++MHyTs9+61vfDO7PLA/lN/5g4HEy15WRNlDs2u1EjbY8WzqKK9LQS9tj&#10;47MZP1597dXlRz/8u+WNN94qY8vRo4eq7fRbDu3giSb0IfqPEw/GETDEzcJNjQuBMflK2Y2vtogP&#10;dWoMKpqs/KRd0Vy7a2/GIdeiciXrok+gBUff+OTjj3uh5sMP1kWbk7XQY1Gs6Ft8kcTJVjCLZ7oc&#10;iyJ+Gw848lE4p2/Cf9MbQ/U9MMfBphq5X/xX/MeR3+GwRIPZdbYoh167S0favew7YHFwX4HQD2vs&#10;TJ9wKoisURZ88VVVG+gkLv7fwnWMv8rq7wko2VWBxkhXxZ768KPl73704+hsJ+r07EcffVLXz/79&#10;T3++/Cjhb7759nLm9Lm0AZ3i+HIk/OW0zF3RV+kjFkVs5ulvIfU3ag4eiN5VV9T1KV/93CIWXq5x&#10;W3sF782xnhduE5axSBynzfVB9cBXFzJZ6Kt7+/o/8NGrF6dNGm4rPcgGFf2KLuUqODoMnbkWUNKX&#10;bgsdnSi089EJoEOH6afN8/L+6Ec/WV5+6dXaiHUqNDkX+UcnZ7S3wOabV75BpD+fjS5K7yWHXZG2&#10;/8Cdwdv3cPr6OXX78IP3Ij9PhdmuJ/yO5e57DkT3vCt66rHlgfuP1cLNnQcOpR7ho2VnJu5pw3hs&#10;vfM2YwpZXSTZcmjSfNDyjZ9d8Fz1rfQz5Xv6jU9KjhZftKGd/Ks50hpWcpxPXPFS8ki/CadgAScP&#10;+aptkwe86qfBS1/hvAuDn/TC6ak2W+k/4EhjQdBmHL/pcXVCYZXdZLo03j2lgcPA0g76PZh0zKmf&#10;cqWDe+Gcysg/Xpotw1ve0UbfUM7QUbvX3DJtboHVKUTjdW1GSr+tuWj4Ql2UY0dl6VXJq0zw6Fvi&#10;i85FtwKd15bp3NAWjFk45sSXkT11wePmia4h9C5MHeSbOSg9wm8yaXbqz6l0ni6wsxb4Wrfjhxae&#10;gw9qBVDwsiGr59jgiu826TGVwipLwUg7Nc81/tIW/klX+vX6G5xb/YRPGmVs1g/NvY+xtXBYcR6H&#10;nvUv6TmyY9JU3UYGa4fSw9qNXrHpCxfMDx5dL7/Ho0mPEduLMlX/lDV9gAxo/bnxk0a4sFvLGxw9&#10;+S5j7bO/w0ljfNRvNulRsOYZPIeW5DA9q9KlbpOec1OBsbBwX+k7bhO3gr+2JefZ7bsuHmZ8QTS6&#10;V5fbdKh5eOqDN2qjioWb9I0kDH/jzcgN/Txl1NhYpAcXfjbc9EnViuC7+Lj1pfCZQHTbpm+FJKjH&#10;FlzSdB2erD4Xz0lnww/a5l8/wy/VFPlPHnxlPOsxuGGgQesQ/LY8RDN0kMfvbf5ov/nbO/7m9d/p&#10;4+DDg4xjv3E7ho01pV+tdeSnrIE37YWPeGnGbePddeAm3fDdpLnV3+om7Mvivsypy8gT7lbYwpv+&#10;231gntzgPPUd7/fAmDYFY9zAkBattcmU5Tl0AMPvShc6cjaOmL+fPPXhcvb8uZpHczM2GTsKn+KL&#10;DtMGYEy52/Xcpuumk0dQh4vv8HFb+b0n7Swq9VxoG6byGsbA2qYpJwy+1W/hHr8dPrzgd72uebfp&#10;VOVX/i5TWm6zXkWT1UsvH/+v5dbyPef1y9zArbJTJ3XTxRvv5iP4A4JeZJLxr8TABk6D98jOGS8k&#10;8VZ1zYsW6Jhxm7/BQ6drafvefGcxpu3DmQvm795VV2a/q8XzlEUPYy+pDQxwjSsbFjw8lbGFT9LV&#10;W37nvfBJmsJC/dc8vLrra9MXbm2HylP5Zc0zef0YGFWGODiueTtPR+EXcTwnXnlDd5gW/gW34/3e&#10;xIFT1Cb/VFlosl1ahZk70vG+UKc1nTKqP1SfWNtwhcdzm7/5wQOe3ulrXY556rYMqXggyisLL6y+&#10;8qfV4Sx65sXCYFY0imyiD5BTbgXJO1g30IXMiKyQ3/h5OTqcOZ8nGc+e2mjCF+CUr58WvTrcX/3o&#10;gHIzHk3d/03cJq026WuuhKfpl9/73veWp59+ekueTr6iwn//3/+/fsD40dcTdGMRnn4zKhnIvKuw&#10;iTBfV6GtDFQGysqnYXoixHNtwGriIjfGMBED66qPPlpxSyPCCdKUNjALuY1BegZhglQFGGOO3HUo&#10;7wwX52pCwjBgUmvBYd++DMy7bi9mRASLFCaF6qHB4GnwNrm0AGAXn6vUDh90L7mdmfvS5j3BUF87&#10;MCz8wJ2RDU2curC44lQQYpu8UgDssDRBbubWKQn120opsHBz/vzZKP4HarcuA5B779HhhV//evmX&#10;//JfLn/7w79ZXnr5N2UYUe7pz07XZNlKnMUME2ATX4seaIE2VpoPHT4Yxc13BnrCM0xdO1HzJMzs&#10;XnRyyb3qr73WH+Z2DZ0dkAxh2sCE/NChvu7lyJG760owp1QwMwUS3ZSrDWsHW2p3KZN2ig8aYHw7&#10;LI8fu69OtVhYuiMCnQHCtWx2nzql5Lo3JyNuT9zuTJpMzE597NsT7y9vvPlWLe70d5YeSpseqI5e&#10;hsl0UAMEPBjXZuGGYezpp5+p7/UQ3hav0JDh1EIUpdlqvHcTL7tXdQ51ToV6sSZ1OXf2TCkJOmx9&#10;XyJ1NrkxmN9919Fqhzdff2P59YsvLKcz8XzvxHt1ssaJNe2l3fGgSSm+s3iIliXwbm+Bz0jjlM93&#10;vvPdPJ9eHn7okeWJx324uq8UcSLo8cceXx55+JFaZKJscni5O7Zr07qN0UP7GkD1Owp6X23UgkVb&#10;KXOMqLr/KFjdN+MDJ/9VGZ32ek+K8yTIvROoaFjKtbxgp0wCmeE7pbVgvS0K8WJygpoNT7nKUS56&#10;w0v4CHNucOEG58knjz5//J6joc1DZcDSt33I8KPIKIthcEziWij5PHFX0xfyCIxVIFX1LEh1v6z7&#10;n9EucqbpZyA2iRUXHKUlyOGd3xSB6s9Jpx/0LtA+ZYNGaNXfumka12Czvme4rckVBaHl3KahpOng&#10;KC961mApbQ0iNWwUf/JFq9ULr8HdZOwm+dp1rByBjcZ81T1O+ZW/choYvcehz7gK6/jJN+5WeNyE&#10;ocv2+5pudV8WpsxqAzyyolHP28hK7e53nqF1e31fi4Ch7kkgUWjluUWXNb3W23n7zuXyhUslO/Ub&#10;bVQyq3i5d1MWL6ct8DsY0y5AwVc/nkVs44/xxSIy+eF0nF2SjHp1taDxqfg7/BL5YTHdwj+Y2th4&#10;p9+SC59GVpIVH3/kY+ufLpeCZxt4XbtpLDZGpu/hL+NuZLqTgPoZOWJ3sGso8Sl+UTZvgWY3eZpy&#10;GexMjvBt1Svjo08K3Z5xsdJHLpfRN/2q025Puuw4djKodlCRJ/qE3asZn43LdTKhjAFahMF7qYWb&#10;UtrTNmjc/aJPQ6DptL93fUCazz77KGPg1+ouVzjZ1W9cff/9E1VXu+y/9uw3Ev+Hke3PRq4frrHD&#10;ggEDr/asb9pdu5q20UYWaWzS6GuY4K0NGOuNETwjvn5Yu36CYxnKwvfGztZrIkdKbyEnd5QucdfR&#10;w8ujjz68fOUrTmd+dXk6/sGHHqjr75w0OHnyxPL+Sd8JOZfa30h5e8tofenyhbTxh8vHn3xcYzS5&#10;ZcxhSH/uueeW/+V/+V/y/FXx3779u7fGmrBfuek3JSvj0Uza4VdPkxbyqOP0nennnZ9Dc3xAT8ML&#10;ZbyI99QW9BbwwdNX6H34U1viEWO49xp/QlunMnyzzukbbea6KoZ+vCMdT5cDHy3GWFL9BI8ErzJG&#10;xcNfO8Jx+p+6TN2nLuXQIjjCVc3gblzqcOnSaCWLwuPBWfv3aRDXrF1Jv4zeePhI9BvXf/l24/nq&#10;m9psFjWGZts07HI418vAmcHM5hF6CL5DtzpF8sFHy9tvvZs2/fXyv/1v/2J57dXXa2OPa2ef+9Xz&#10;yy9/8XzpNk7oHD/+YMb8ryzf/Oa3ouM8EH3kSC0C0rec5nKqyyYTfFOnaUxE1Tf1ozMbX8hEYa1j&#10;4ePelY+vPdWBjOhT7tsLNvq5OLpifSMmfQXfceoyDgWqzHi6EL1X+zi9DYaFG4uaFvPwwJ2H9md8&#10;fmS577jNMIdrMxF66c/PP/f88uKLb0a+uSLvXJ241i7Ks4PSSfgaT+PhSc8hC7SHO6rnmzba2CTM&#10;RqHXXntpOXP2VGi0L3r00dDt3uX4/UeX+++3QefocujOg5GH9NXIm6up29Xw0/XIstT9jh3mGfho&#10;2rn5beST+pWcjMe7wtAMvvivaRtYlb6fAwcfT5pNN7wlbjx4mzQfHMBQdtF/LUeb6i/ySSduytKH&#10;9M/S/5Nu0pQMT5qeuCYueiO4dYooz4EDvnf5qpzAG7nCGQfwzshROIsbfPnBp3z4cd4HvnGGI5vN&#10;az6NnPkscqZPk/e80OmbC+f6qki4oCEq1s5MPdUzfZa+dXXl86KqdPSnPOHUOt72uCN8jGRDG3jN&#10;mGfhxXNowkuHpmiuvuC1TOsbF7YWp+Krvht05AbOF8LiGxd07o0k46Tj1LjqveG/jE9uhT9lcPII&#10;V0d+4uf3lAUmGsxYIM2UOY7M8XtoN/k3yxROhoA3ddosg9dWfKUjw8BT1gqXLMYv8ikPbO/aRNuU&#10;7Mp7G/dbJnOF9zp/GbynrvKP7zK+2CeFTz3GV3jyKm/yCt98gg1XuA2fb+Vd03Glz+d90ta8SZ0H&#10;jzUdN2Ge8jSMXkjFK37Tv0rPDA20C0ob9/WH+g5q8Xjanp4GN2Umfc1pMi6u1Ml76pXfbr/YebvF&#10;eW2V8hRpHqDsSjx4rs/KG9+vhWv3q7VON8U1/DIGBjeg/K4MA49bw4s+qU8vHqL5qnMWnT273ui3&#10;LZe7307/9dyO6zaZ9+FvT2XBEz/q1/o3fYb9gjfucPJJN20x/Mdv8h5X9Y7r9un+NbxXtFrL5IRt&#10;hnO/7X3crb9/m6s+mHoNzvytZU3fHHw23aQf3CfvZtrpy+AMzEmz+Xv6+iYuEzftJI4NxXdpT358&#10;ajmftgBbGu035euL08eEyQtH+TfhV9o1z6YTlpL7xwb/beYbX22Xcvo5clLezqc8TlpuZIrfU/b4&#10;ScsNruPm92bYZt7N/Hmt3+Dzm7zV8f3cTt+/f6ubaHDX19/lwGvf8pybevPi4FMbiUK74Y9Exm/n&#10;n/GyXMXJLwm8A8eDW5Hys18hmlRlH8g4fAd4bYyvb98FCN3i+PH7lrujj5r/uqmCrGVbCTIFKxSr&#10;sPIr/eovz/wXMCsCkTfKHbw73Rd/S4u/pz9xW/kLnHTrz7wob6vMW/ytLqFbdBIP7tB7wsQXj8ZP&#10;2JfB658ddisczluFb/TrcWCBP/2t+G71E7/pwBkY441/W++Jr98Z5/PoZ7Vr5y/8i0ahlff4cEXj&#10;iCrrPKYwrPikDU/1u42Jxspry+WMleeuXFzORZ6QKac/zXz1Y3bvj+uQARl/8aLNQf1JjVAz+Cll&#10;Ld9f4PkNdvkOVfJKi27Lf1NXdV39ZlvS3433dMzvfve7y5NPPlljzrhK6+UH/91//QPGCTv9nCg4&#10;csR92f3hNg1WAjMTXgaNkHwtBBNCWkO18ly7o+J7Yt3vJmEap664CR+qZ5qq4BTF8jbw0MTkze5U&#10;je/3rO6pEGUNw4CRR4R/lLvFxMEOoAza8XDq3dW9osaoU9/ludynHOqKqjwRwkdL7z12b5/Mudu9&#10;5D6OGuU9HX7P7n0Z1K8uH2Uw+dA3MzKww4kgdyKD8ch3eFxZ5n53QuTc+fMlJDSEsjCVPBZYNEQb&#10;J5bliSceXZ5+5qnl0UzOXaFjV+Gvf/3rOvni5JPJcdEtjE5ZQyPGHhN5uzAZ/8DqXSKnq4FN/MVd&#10;WE8VmaxRfurD0RFiDINBqZjT9x0YE3yA+OT7H9QCikm5iTEaPP74V2qhxrvryO5dFw7eevutUmyE&#10;j4AlpE141O/82XSIwGZEwDcW6SyUMJS48sMuSR3Xx3bPXnAs+ZPldGjpxMcde3bXR+Tfeffd5b33&#10;Tixvv/1uKVSuxXF6at/evn6mj7z1sTENr14WZ3xkXDvYtU14MyZQAtHm8Sceq9NM77z9dhlsLJS5&#10;856hqVxw6pX5nngwOKmXY5UMaXa4X88AYcfdwTsP1BVEeOvNN94sYWBxxuSDgtpGqCvVXpz2g/co&#10;nt7Bcf3I17/+jVq4+8pXvpK26zv4e4ft3WUY2rNnfy2g3ZPf+NN1H/i/TgNcXfvb54x8lPTuJ9Vf&#10;S8jmmbR4QPg4PAkP/WWMEfq3SY8mrQlx4F+9tu7gNjAlTFcd5RdNvaPZ9ZpQZGIf2vntpNqOHSbn&#10;kReRxvif1+7dh7cVNuXgG07crUJw8K58wZFR+q6jh5ajdx1aXEfnmr1PMvG3eFMfryWwQ3snbkxi&#10;CJy+0il1Tpv29Yfx4U/4txJoIGg8GZmDdCkXrnnrNu266TulBCTeKR/tXEoD+ogHZdD34j35/VEC&#10;ruf3jYTjLfURL19NYAMPvqVgVPYI8uBOvNbA1KAKtxn8BOiDJmIGk7qeTubUt4AHRskhcZ21d+Wp&#10;iPjQxMJNHQOdgbNfK2+59aG45uEeqKad5p3fjBs/aaYdvxgXoNrGZNFrClG0cYHsrEKFFe+1Lxwq&#10;q/COr7ZZf5fRhjGg2jHlxZ+LTHK1z7W0E5mv3Sc9PIr/iy9bZukH0kiLz/XJMrivC7xlnMlYqACG&#10;fnALXw7cfilc8ZfvIqG7kxKXoiTYjU9+u/aR4nD2zPnaeX/9xm1Jc225eMHiUnjypglm2ig8cbXy&#10;ReaH54ytqAZ2GXKTpvpGZLzvj4xRzbVqDBxlYA7erWyFfjtvW3buvj3yUB4GeZPbNsz77XQJIzHZ&#10;OHKhJjEWatB/heO3RQ0L0fhI33AV3Oyig68+Qv51P9tWcvzWx8hJmxieeKKvqoSHRS3fN3v33Xeq&#10;zx695+7l2L33Jc/OkvNOm/7kpz9eXn/jtdDtdC2GWSCCp3ZhENS2FtXqCqnIKwv3+4ObtmOcpwsw&#10;StbVqglLlYrvbqQ9r99ob1dX6RvO26d+9Bk0u3L10vLRqQ+WDz5whet7yxtvvrb8+oXnlpdf+k1w&#10;fjv4n648Fu3u2LkjesLJ0OJib2TIOGajSJ3eSqE/+tGPlr/9278tGVgGvLTtyCW8uC2jyLE2gGwp&#10;v/FgoCjZgQ/F9eJDc6F82o7MoQMYDzmwjYNOTeBt5cz1WN55CxqU25JRZFOeHFy1v6b0bT9yCnz6&#10;yBg0RqYrzzejjGcW3Poasf3V9oUh0gbQ1KfKzvgQkF3O2oe6j3V/rV2MZKL38sYz4wN6Mbri3f5e&#10;jxPZPkqPT0+efH95/+TJ+vDtwYN9wnpvdF4y3qIBZJRJ3k9/Hlqrq7J6N6FvpFj47XGTx2M2iXxU&#10;V+a+X1fP2hTzwQen0vb9bR4LtPRF+pqF3j/+4z9Z/uRPfGPwD9bNO3S7e5ZHH3u8Nm043UWfszCi&#10;vQqfohNclioPnj2Wp23prXmiWRuj+lSWdHBEG6c+9VN0JiPqtAA+i5evXNGjDSI1xoUm6tffBDhU&#10;ssfpIJtjLGKjmw02b775esbzq8ux1MEptPvvP1Ybqyxs9tWBS10P6DtAvot44MDe1Eefoye7rgfv&#10;JJGxKP2S/MFT5yIftOE990RHv+to6tKbJ1x5+Nprr9R1w65We/DBw9GnHl8e/8oD0VcPL/fce3g5&#10;kr7mOqs7oo/cvEZXSUe/ljrviNw07Ny4ktpoa2XipXWcK37qPjhtPG2AF21qM2ZzaDWe01fwijzd&#10;H7v/TB+aZ/nUfya1xWcpW168RfaAAR9hk0ebzNW93BZuwV1Yy9wVNzgoO/n0GdeJ0KnFa3/tKq+y&#10;qxyNFKcceE4/VjdXOUmvT/N4rWiRNiqc47Xf0AuPzbv8nsYVYwj6WRQ2zzGJLhiR38rH02SzeZv5&#10;QF1XQd6ISx3JjdSodRl1y1gP3zqlWHKh6aVMNFQ/7+qXVi46jRPW6bbbudKtsNWffieLNHiyxpPQ&#10;buo1Xhq4tB63KY+7bcsIsRY+YUPnceomfOL40vEDa3MnrPhUsvKoa9U3PFM0TP3JY/WQ3m9tsUmH&#10;aq/1WbA24IBvLKILa4uJRztzIW2DxwYGN8/Ou+IZ3Dl4CZ/FL157l6zNWLVZ39Lf8g5XMCeu4Kx0&#10;LrzzWzgYQ0vOU1m1gJBwaSv9WjfJ8ljDm0f4W9uSl2be5eW+8H/CJn4zPweH6strOjhyWzw28PJs&#10;2PDdrquwKb/nb4GBzwOXTmS+3GWBnfKSF73TXJFmgacP5M9NArVwo8yME/IFcpcnRcGObrDTt0jM&#10;2cTJX5jHr4+b63v9aL+Ne/OQsanoXlUQh+49h0qK8AEawaNpq9yiHb/SxRhlgyZ+bXpuy7+mh/4s&#10;PV29Zcx8L2jkzfC5d8/NOF5b4Bv8yLOhkKe96fR06Z/C9HM6xPCXvORebbqJHOO0M9d0aL5S3pTJ&#10;ex9cttu0+ZIfOg6MW5/jbv392xx8eel/Wxm3OvXb5L1NL3z69cCt/l39rH9X++e95GW8eM+ZA4jb&#10;LAMN6IHoKex09IeTp04tH37yUZ2OxsvThmRaCqlxY9pQneY5MKtmSbtZ5003eG56btL2s9+nbH2t&#10;5OoGrM28m+EFI/lbN+5w9Z66z7s4sSBs5d8GI1Dv6bj42rS4lsdV/YLfFo4b+Ev1Zbh9qZtoxayv&#10;X+YKX3isdZiyNuEPesLpHOQb/WjqTrYNnJpDxiu1TsGsHhDPAutnPfov2eu3OAs35mZ88Vv4i9PP&#10;bMR6IHMsc3bzCOM0XPDjKtm6jeLnZihh4OZXw1dSJew6frGesNh206Zcwak38Ara+mv9HV/0SbvN&#10;7/GdqNPV60bc0OcLZcF/1bXA5IsXVtgFay1/cDaWy6/f8hW+pqsNvP6tZXGDK7ib8lMY3234RZoo&#10;G2zjO5q3zFBel71Zh8qXf2nN2tTcoYGhXcqnLiljfBotZeqTbDQZ+4SFDjxY1wLXKZoLmWudccDh&#10;zOnl5EeRKR/3bTzvnThRN1adPPlhzVfYoG0Co+ewkbhVCp4oom7oMm0grMna4dzoWB3/b+YGPj/0&#10;9hzZaqz5zne+U7cv4e9J51maxv/jn/+XP9i710LGofKM3hYz3NvO0HDgzv1RuhmSeoHEIk81YJBX&#10;D5Pdq1dMEi24RNkv618aIxOwq59fTsc1mcngvRp6UnaciQohjuma+Wqx55od7K6vMCgSFFWEdqt8&#10;9W2DwGIcue02ExQ7dCinlBTCqxc77Ia3A9DOPh+St9sSXpjJxNCk025GBgULCgbjmsiESXUMO1F6&#10;d3RPLBiCGF8YHxiJnd6xIMSYhHHsoDVIqXkJr5XpwVIX9GIkQ98nnnhsOXr3kTI6Yag33ni9Fh5O&#10;n/aB2J5o10eX77yzDPkWHp55+pnlm9/8ZibMT1QbgGlXMeXD9WVOphw/fqxxSKNTbBCvduOHgq7x&#10;QPBajPqoFzrsZrTr0aSgFzTc2f/VMiQ8+uhjydcMameuD9ZbYEI/eOmQl1M24ek7I+qH2SwoVIPF&#10;M6A8/MjDteB0pCbdvsliZ2B/r+Xj0M7VaOi1M/DPZJL+zrvvlUEc3S3E9I7O/iivKzn2RbFjQFHu&#10;RxnsX3nltdrVSvH65BO72M8W/861affc647zu0Kni4tTSg8+8GB9N4dRRIdVdzLEpLJPSyxlBPFx&#10;c4pyG4MzmQwvoK0TREcsaIZPPvzgg9otuCcDxjfSNnZ1a5NPooAgAIUb/XoXVHfGMvyHn44cOrJ8&#10;59vfXr729a8Hl+PVMfFO3bG9a2+1U5IXX1vkOeoDu4fayPZ5hI3diia/vq9jMasVWsri7urwd9/t&#10;Y8kHi+baSv8ahdI7Y43JeAnJarD0pFQejhQnTwNrR7Ww2BslmRGGMYQSjQd7h3jaPPUC112Rtzlx&#10;s4MxIXVPHFgjlGbA0WeKJmvfUHeu5MoWL/UJgxqUKXquuYnsIQNcP8RwWIr2ZXek2yF6Je+uLIv8&#10;CHx9sGpnAlPKfgagwGJ80/Y9uTI4thKurfv0StPCb7JNKgoAnPGuhRsLzAwQ8AMHvnV/q34Hasmr&#10;5BSHxnnCR53BosAo49o6iVVmTeiq3F4EQwdB9W4gC2Q4SVtXpSXcZM1pGyfatFNlSPw1cOqvB2ZG&#10;Iu1a5a80BhBM/yVLnP+TZw0EyqvQGWC4Shv4Ekw4jz7zLFdp+pWb/AIbs7VekUtVTuFMMUtbGOzz&#10;7D6YsSD4609oJLchpjxs8q/bK7yUNLU7Pe17+Xzkk0XSyAxXEj7y6CMlV+fUpTbDW/oJo6ATl2PQ&#10;4quvhE74VTrtVGNd+MzCurGqFZQ2IFR/8JtRLxWqeoWfKBS1u+OSMelanr7HcrWeFy+EZy+Ae1vS&#10;4Xm0bGMj+uAFfQzcOpGlwdd6M3qiR00Qg6OTNvo1r38WP668U8+Mk7fvwoeaoMfkBCc8cir9kgG7&#10;+6fJvP7R7dETGDxLpkmfNHVqR1/vfkx27g3dlakdLaaQc9P3h0fwYSnOgYl/jbHkn2/SwdnC/Ysv&#10;/Dpy/dUa23rX/Yf1XYznnnt++dnf//3y/K+fy1h0qujeBpjADl7kXJ+q8GHyyCkngPIOZ0Zq8WQD&#10;XUW6ZK2xFJ+lFqmfftI6BT2FTL0ZneTz6DAWX+Q59dEHy6uvvry88abvzL22vP76q8trr7+yvP/+&#10;e/V9DjzhpK9v7dFTzl84U3g89vhjtVkAr+mHxlLf73FK08YHYehubMV7JrUmt20kRKumoffZaSrO&#10;2Fn9rfpFyxz0xhPi28jaxg3hwhgkLNooS7jFBadw0UocHUVatKmTKcFfH5IevMFRucrhGDvE+W2c&#10;1Gf8Noky1ta3Rup6rUOh47Vqd7wxsgLejWMaKw6/e9eHZvKv/vAqRTu4KsP4qE8blw4d1H997yXl&#10;pj/7xqGy8ff7Jy20naix2fi5b9/uuqa2rttd9SntPmOS30XLMAl5yCi7L7Sz4IPm6qbcksFJYIHY&#10;BhjG5k/zdKJ5FpNU0aKFSYUw3zr6d//df7L8+Z/9+fLss1+rjSR33UX3Plj6Xn2/LbSi+2g7dW4D&#10;HrmNPr2ognbND73Yqk+RS2UYzTilD5IUxj4TEzi0DGtdxOknusMs0hpbjGnKE98ybt2NHx0HPyoL&#10;D/NgOZn1zjs227xbC6Q2JT3zzJOhbfjrYNrlzvBf8pMj6f2lCz766IPLfcfvKz4Dh7GOzpXmLUO1&#10;fmoSDv8LF8+teumTy2OPPp48Rwpn17b9/Oc/qQXcHTuuL089ed/y1ScfCu0OB94ddV3b4UPh1917&#10;l6uXGZ01YuTVTTveQ8v095vXGaDpOajUYxJHpvZkrsdJNN+mSRunyF7jqnTi8ObIfzJudJzh8eHz&#10;eeYlcR3fvEeurrydvFMu/u805ljocaH0HuVXGu2f9uXwbW1YiZv+RK4oE35zgsZv8xWLZWRcG1yN&#10;n51WHXryveqNgU+Xx2N4Bj/wY5jjWjbZDNBxTZOKiSxt+hmTwT6fPnImetuZzM3gxInnxNc1eefO&#10;Ffzq54HnxEDpMWkjZQGOLlcuB8/UyaYeuI7xrOYUCRsPN/l4cX7Dk8ybNH6DMW0y7dJ93YJNe/To&#10;RZKqYNMsaYtmeCP5yTh1AaPoH7hTPl1FuHTjmv7b/DJtop0LF7DW9AVv6lJ80mPpvPPipPOubpNG&#10;+JbLa5fVcJUDZzyiLnhOevm4rQ0Cefa4Yy63GtBW/4U6r/j5jU8249WPk6Y8ZFZ85Bk3uBWsFX/l&#10;Nh4tr7mqB/yq7DXPBs1Lb9x6b1rV/KDCVtqhYepVdAIzvnApVFOf/KWYcpVP+tKJwnPGiUQOPcVz&#10;m7/xHDyEiZWfK1ie/vLe8HhtppymQ80LbDJIAJzLBR8orSimjwR+QSNPwtvp46VDhAfk6dsHlKnO&#10;6hpd4Y7oB76VwxxUWbsengG3Orj1W4Eo3wFVx6rn5JMWjg2ODlxGN+NX1Qnd8h7Zhb41PuW9dNd1&#10;HCtdf+pf5TRd0HD6Kj2o69Dtt0237XafcO9oiAfxItlCvzRfn0Ub7+I5c2h6TvNqy1pygIeDMJ7b&#10;LMcTfqOfbfa9TT/4zbvnODRsOjZs/vd1cILzZr55DkzPiZ96bKYdLx1YPLpMvqHJ+OnT0gxd6YPs&#10;E/R3skS+oQPnKa90H33yyfLhRx/WzRlXInMmXvpx3tHdszweKX5uPk0BVcbk88zPcrfWe5zfE9b4&#10;NX9t5094cfB2WrJl8kyacQOH207fXl235FLSbJaR1KHfCneN5ytf6OrJTd1LL4HnFj228ehyOj1g&#10;8A8G9fyCm5+V5ne4NRLMgppySpZWv6youKYFP651Cb5/V52Sh4zdTJsUjW//C6QvYiqsQeR/EdEB&#10;bt40xvZc/IZxIGWZ/7opyTeo2ei0I/1GKcZN9pIue8UfRHWKH9qVS7yKdZld5KYb2hp7yDzx4FVb&#10;8mCvftz8nva7NZ6jg06Z4ybNFp6rLKTfDA3HV/iXlC/f1sIJONqFr9i4QWMNGDjo135bf/pt+A8s&#10;+Jkn6f9lF1TOinulWd87Z1omL7OZuDbowJ9PGcZm8j//JY7XH/ALHfF6fQqhFt0js0+fOVc3mHzy&#10;6Se1kf5DNx94Zq730WeZiyXc9zTNz86w5we30t8DjBpik7bxqnWSlUeFwSV4Tl2DYf1VGjaHlQ5D&#10;93HqyE38Ztym24wfmqOvtuKMH2z+s3AjDc+VZPzn/8//8gclaM+eidJ8sSZo7tr2fRILNrt2IeRt&#10;GVhvr4mrqy/8tmCiAgxt8jFsRNSkEIOXONApVvHhTEi5m5CxR5j6tLCEDOainNrhJN5gonLVdiFi&#10;gipfwvOuTWtLNQNULeJImyemLoGeASyduq9rMYntCa10JlbqaAJt9yNmA3mMdUNoT4s6dhH69sjD&#10;jzyyHDlyUEwNUCZQJh7yFJxihtWYtjuDdyY57kzu3QV9UmTv/t2ZBPtwct/h/+abb9TgZqC/M/Rm&#10;YDKRZlRwXYZrNP70T/90+cM//P7y5JNPLfcd6xNRvah0JnS+o67aevzxx0rZqLv1GY1CNO3fk6ve&#10;NamLOSn0yisvL653s8ihEzCmuGLMLlB36jnlAh/Hyix82YV97N5j1ZmUh7YmkCc/OFkGNHVnOPEB&#10;VLvQXeujzs88++zyrW9+e3kgk3V3lKMnpiZAGDNPnz5bi2AWbRi8Pz19Zjn14YdlyKPYffDBh7Ur&#10;78jhu4LTk3Xyx8RWHlfGuS/+X/7lX9V3gB577PHiL/UzuWewAQe/ukedgV890emB4/cvh+pjtbur&#10;vQyOFiPKoB3howzGA0yhLV23NEqdQaE+Ppy2do/9mcC++957lj//R39edUMP14ZoU7xqgRBeeGMM&#10;vn67/u073/2Dur8Q3c6gRdrUUUDCkgGjdoGmixJgPs57wB3v4Q+nbE68914Zo7Sb7/YQNqMsGrye&#10;eebpMgLhAwtgFFxKp/hayKE0J45wJTi3Bnz9LUKrDAIENsVT2uCMhxghKdjS13ddwv8Enh7j9EYp&#10;7z44fzujQH/kXT806S/gKYKA4lqIh95pe+nAVAfxjN/4045HeOsPRw4fjJBdwntRCC9dCL0uFm9f&#10;0b+T/krap3Y8kns6tH4c2lFwehDqiUoCq2wT5fLBW9Xro++pu7KFlxxIuCsT0eJG2kQbaRsyzgCA&#10;P9DGlR3gu4YJTWswD83JI6jgb/W0yGTAwHvA1/dX0gcpHnWyK/W1aIcOdZVJwhl29yY9hQ2Nkq3o&#10;ZljBVyZGO91RnSeK1iTKokfS1WAdudj9zkS3dzRq06pcyVRt4dfKA1wKqfrzfs7vuEqzphM2/Xr8&#10;uM33STdOTE2gw+8VJyx1Kx88u1+mHVaZaozZVvpS9xXeil0q2gsR+/fsW+51ejL95eK5C9Vfv/a1&#10;ry3/6B/9o5Kf6PfOu+8sF6Nc4AuLunaPW9RxIoKhGX3ANJ5ZXDY2qgtZanee76Kg5YxHxS+Jd0Um&#10;I3gtHBbxnRy4vlw4n4nMBbtN8c+15dJF3yr5POEWbxjkbi5XLjFCgaVdUv6NNqjhDUoGp7bqW/0s&#10;fG5XExrUAk1oOcZGPC5NpU08uhlnQ+p0vuB53XU0Pvrt9Cm6agvtpQ+24SOsVHF+yx8w5aWzKFEn&#10;deLd327Xk00b+B9JtNd2y/TkkNN2fuvraFzjRfqQhXYLBsL//qc/rVMoL7/8cm2KcKK1FzjeqNOo&#10;DMSMtmMc1U/UTRkmj8bOGqNC/DoNlHBwWwZrp14gKR7Ln80ePnZJl9idsVMFagErOglRYTyjQ9BN&#10;8ENd8WTR+KyrNT6Owpgx8oJv7l0tWOS9a1AtHDlVcGfenTq5r765d1/JMvzkitI3Xn+jdAhtZOxG&#10;A+NmGw1cqdYLJWBaAFBXv8UzeHtHx+KB1I+snjFAGuOddPIX/4bnndy0oUEcmpXeF3oa3/A+w7pF&#10;AxtabNxxXaeFBdeQ2iBi8Ul7wZNXNkOIcUB+ct5vOhFc+DpxkzwWIuDGSNKninuiD4+Wz9sKNHzB&#10;vtVogIekVW/jkE0lU9fDhw6nPNf1te7l5Mr9Dzit5SSWky8XSmf6MOM2+f3Iow/X+GsjEgdXuNT1&#10;hOEZixXg0EU47XHkyF1Vf97CDdzIBJMCJ/ssKpC5ZHifDjaetdKN/2w+Ueaf/MmfLF/7+tdC7/tD&#10;R+0bvW33uqs3+cD2/UX1NFYYd4sXgo8JRX2MNX/D+83f10uH1+vQSBw44myCIJvgivb6FtjaixRD&#10;W/1k2gO9eRtthGtfT045jF30ww8/iL4TnQ0P0ZMt2rhS8OBh3+KB/+2lf/kOnbLxOL2M/mNTD566&#10;+56jRWd6ep2Yy9zASe2r6Ze+m/Ps154uPfLprz5d/Lwn9Pjk44+WH/3oryMHL6S8e5Lm8eWuu/UH&#10;Yy+dYU+d9N6/98DyyUfnl2uRscsNxskIwRuRTenPO5b4Va6hgTGfPCt65K8nyM2TXPFGaMCjjTZF&#10;W8+Ja31o2oPc63mP8bZ5vHVzZQyd5fHUZ3jpx2kXDmw8Ra/kwdB+vPT6TMHLH3zx/JTFD5zC27ib&#10;PIPPZj8z3rhOrSbfKVN89+VtIykvvz7FywsGXMj0WUgCbxZ/jNfex1hq/iAeIeS9GfT8LqPf6tVH&#10;/7bIRI8yyedKlwouygXH1Y2lP8Er7TU48vDvPtiTYs5u3Japs5O0+4HNeU3LbeOnhShybjOtJ96o&#10;/rG2OV/1iRMuvziwwAHXs+qa+PGDU/1OG46TDv6brvKHYaVTVziZD0xdwdJGSVblaw90CiuXUwa3&#10;iYd03OAD36kP/MEEB/zJr/5kkE1MbljQntpt8oA5cKsOVU7rKlOv0Zt5v4UPnnDgKu/qxNPXKl2Y&#10;Zugqj3ee3u1ZeCZuq6wN33F2aKNLFziw4GIc9T5tJ0x6enW7wBy4/VP1tnAYGnHzDt54bjMcnAkv&#10;w1y8sHbaKHCTvq5OTjJp4VIQKj/8yJPmi5rPlSxIP0/buz2E7cFcQjrfiIVzz+/Cx5mr7bxj88TN&#10;Nm96l7jQq7L7yZWtZQ2QtuVP8tWsQ2hgJV6a9qnnWtfS3aufdp+cBaSWt2A2fVr21ms5MKSHtz5d&#10;bbO6KYeDz/Dgptc/jW88XvU0bhnL8LA0+tRsTOHIN/C0iTJ/V7nzFD9p9R3hQ9Pim6HD+i69J7fJ&#10;R5Nm8g783+XkxbvSbqaXf5M/J34TNjy+DBcebbjNPHzL+F68lQa90BJdbZSl66EzuGjrOXS3ecn3&#10;EekGn5z+tBbyjWD1Paa0NacM+LTs3fbgcF2net2i5WYdBk/phE0aDr5wnzK0FRzV0fwiFKp0k3+z&#10;LGnkGXpM2LgJG9e/4dLp8EbJ0dSzblAJ/cD/Atz8njFF2NS95PpKA+GTXn34f6XstT9t4jf92HMj&#10;9Lc6ecuvv4GcuvBw4JpGHVmplbmRpnCuNpJ+g3Zb/3nK069i5a2wHX5pF7zIPteypq5Ki3Mt7t21&#10;Ie1A6cy1+TB/g08oVeWGWj1/TttzfqMR6GSTwrfwqt/t5r3qGFnnpzGp6L/hS75t+IFFRyk6FT7+&#10;dTg3aTbdJozyNT40/M0yuKE7+IVPhZOD233Y3LwWwuO/pLhqG558tdFreKwWClc/5Y0bHMbrTyMz&#10;K2wj3eDF57+q/Q2bQ8n8tIu6JdGapvVuKjS9sTf7ky0XatOP+Yt5nFsM3j1xog5A2Jj3/geRJ5Er&#10;ZMqZ6MnnrjiBEx2RflLtDT4apqx4XFonVlOQ8Ua9jUf1qYnUd1v/Tz718Ff4TZ28N8059d5sy6nv&#10;hHsfN++eQ180R0NeP2e7snBj3rxJ/5Jg//V/81/94LPPPilj/ocfnsxk7OTy/skTdb2Elao2VF0v&#10;w2NNIPfvLcURYwhXIxOFPa5ZqclmKuzjUZmM3mnH3R4EwBiSXq88drbuuN2OwSCdSIY5BpTr8aFV&#10;PKKoVIhQHVRnVV6Y8GYm8ov7XsOMIZzOeMeuCN4osZhOh23DC2ZIfMrgaiIbApj8MUZ84xvfKKM3&#10;g4MJuQ5vsu1kQxsv7srzrjrtUVdYEQqr8UGDMmoN0Xug0WApK/80pMa3I1R6izYWc9DgRhnOLmvl&#10;Cr/rrqPrCYlDhY8TIV//RhrsK0+UkcVk1yKOj9gyUBD6FiIwL4UZ/owXyh+6cYw9jOejPJiwu2vd&#10;B5Hlx4QmJb6hgha+I3D8+P3Jf1sNuo6W6TQWZcB3H/lnGYh9X8BHil0h98mnHy+XL/W3cbShfCZu&#10;rlr73vf+IEz3lTJW1E7WYlydxYTHiR3fSrqx7M6E6VI6+8nwnw73yCMWYXZWR3T1iDozwhw85Bs+&#10;15ZXX35t+Z//v/9zJu5/VyeH0Pfb3/728sADDxYN0WOMS5eCM+XBgIa2j6TdGdDqqpTQfoQnvtBm&#10;bRDNIBr8tA/OYZj9LLT7+NRHFeb9rTffXF55+ZXl9bfeKGO8ky/vvPN2LdyghTZSR4Y+BolZuHPF&#10;x11pax3y61//erW7u/ldp4I26k0BvnjhUvEUOPjIUz0tBDLGWDm2SxptdHKKqB2sDHN42+IbQ48F&#10;Ph/tJ3zB4JWDjj3RiuKV+sG1+Dl/lHqKvt3LtfC4b2+dAqLM6l8GLQa/S5k0X7vaA+gdwbF3It4R&#10;wX0tNEn/TJkWN1C4Jt/hqzKqBQdO+YzchBUlBY/gVY6x9HL6iLTa04kIsuXza5dD0zPFixRA9fNx&#10;Q0YpxraavFU3JFOa1/A+WtbAmichbH5BYN+8kTgf/iCA8xepUXju3mngh2f6VPK0YHaSIDRS3xqE&#10;tye1FiuVo4xWJAIr8iaB5aWxa8Cio/7FeGAwtTPa00Bcwj044TkGi0OZQPimEq/NuRqAleNHBpta&#10;sAqMK2kHn3hguCgFecWrT9tU1qqXnatlIM17834P+Ft/YG95cqzl6ww84weHInV+c9v52leYv7yj&#10;3laY/ODkXX3Bq/Dg2ycpO01DR48881u/auNMR/VkNvjlt3BGlsORNfo5Wfn4o48vj0duWKC//4EH&#10;SgY4ZfhB/IHIBldVWhgnpxiknWzDbyYeFoCltUhgcV4f0T/0mx5YnZ7xLYFtY422pLSQh9L4Hoar&#10;0c6ddR3DhfSXq7Voc7GevPQMJa7AyaTHws210OumheOeWNSOq7UBt2hZNECrnoCgBV6bhRsLOWhY&#10;FAYouJG9rgC7fO3ScvHqufSti8EvfTRp0sRJn7Lr6jcGKMZHi6AMa8ZdLnyi0yRdik5bwAMLooVx&#10;O5PF9KPaS5HU8KQM6dPqwXVbNS+NLDIx0a7SfPTxR7Wg8frrr2/JbMb2Tz89Xd9CIyMY1xh16SDG&#10;+aJ7TXquB96u2nCCBhS86urpq9JYaPJbP7OppPqRfhgdxalgJ4WTLWkTTk/RbwITHVTKogwdBMl3&#10;73ZV5sUyKpNBe/bsjI5w1/LoY48sTz/zZI3dX3v26eXJp75ahmn82Aso/QFgCyifZAxhIFX3XhDv&#10;7yaR5wwHxlth4niynG4ibL9Tj2scmqofeeT35LsVRsmo8LF0HNlLhpNfdB14uq7O2CHv/ccZ13sR&#10;p06uRkdwitUpFmMrXYlMPhTdBHxOedqMgV6YhY/Nybrv4Xxw8oPqW/qYvqLtgn7JJOMOHtc2nHoV&#10;rye/p7py4pXTu6tXWURG50nn0Q/Q1gYOuOvbxtljx9IO0SHgcenS+cDdUdeq3hfd7q7oecoA145/&#10;bUTvsfA2+pfNA3RDi1icjQV0MBMF/GpyYZFVvTy1E/o4oWthwhjhJMlTTz8VufRonfBDH/x0+06L&#10;Lf09pdLbjC8WEFP3WpxKOzr5dGdojLb4VH1Ld7iQvhy5pFxyRgeUX9s6LW9MYPTXJxhKbPog27QJ&#10;mYVW3vU1J4a26Bv5ZXEXXN8RdFJx6myuwJceGdrT/e6//77w/FfSDx4KL+9Le1qU8C2T6E51Or15&#10;ntNX9+/3rcH+5iA+tRBXCw618cv4erP0NNcKf/3Zr6WdHqjF2+eff75O3X146v3l8ccfiO73THTm&#10;B9Nerju4FDpfLB6ob1Xu3recOwP/yLMMy7fflnIZMlPGtegSZB+nziXXQ0c8lUqtfCVB85g04zn8&#10;UnwpRdoDzXj5pdnkX/1uk48Lbrw21BelLz0dQim+cFidtODSiZwqll7alqFOifRiA9yl46ZcXlrl&#10;T7n4we/pm8bdMRKBbU6BH8CadFtpk79cHqW/wZ3MzN+UCffWSduYJ4vx51Im0k6+F/zka1yTM6JV&#10;nqojHIydkb2+fUnuOe0fpBNmcGl9RJ3pewUrPLXTRD9/dQIiOMAF7rz6+41GNsrIj3ZwVf7gbSMC&#10;BweeEy7t1NvDuDptPDSQXp058MpVG65tveHkFTblbsaXjpa6wRnNp+14aeWRfutbk4n3extex8Pt&#10;VthV7vreeK2vqxPPk6u10JI/81deeu0DrmqNvMEnfMmItIUxhWwnR+q7fOEBVCDT1K1xTftVG27L&#10;9IHd8LvfiPPOeUcD4dQh6Tpvp/EbjFvhfJmXD5z8WMPaqFs0jocwvQu+vmcobPStzTbYLJ8fPOf3&#10;dninA3jSKQOPTzyY4A9srhZCEj92hm0bQ5zy8zOh9Y4mrW/x+ZHIWmQM3cvok3etD2bpiuLSv8wt&#10;XW99e11vXaCqrM0nHPKW2OCz/mnDwVMVwG2aV7LOW3nGC6v/62Xyd2xVJHWfNkYHyTpf06BlrnzG&#10;iKFXh4HXdG+5QzdfrxfOuzD902+6iTFr0/cmy964O/oX+PiZlxf8Hqtbbiir6JJwaYf3hPmtHtN/&#10;uWlXz0034VNHfuAMr3nnpPuHnLzqO7iNu7U/iOOVAVcern5vlruZj7sV383+plz9H40tzLA3WRTz&#10;W9zgQz7QP9hubHJ1upJh9bxr0iQBHxPlX8/be8wa3MYPHuPgtuWTb/DmpS3c+aT9YlzLzer/a90r&#10;/Vr24M0NPbjNcO7W31/mwDY/mfGU7JnxBi0HhjKGrpx8VW/6EVpUXfSfTi/ftMX8LvzzHL/l8sqs&#10;uont73z331pnbuj2pU75YK9AJl21iTqsTzSfOk5849myoF3K8Z560pPIh/xLdM9Ba46WOpvXmCPT&#10;6+6Kzt/fKN9TJ+SV16crerwomgRkXT15S9mlx4isMrdpN25+85WnkSlf4f36rzhxVdfUp/pn5Pm0&#10;1SYNuM0yhnZbYfX32xw+hnbjxkkLhnD5m3/0dTy+6qRkbc3luz9t+YEh39ov0hrVtuMm7aZTHo9P&#10;py+Nv9UBdQd5unf3cjP9zyYxOl0dttCu6ROuTvQ5jU8/62/U2CRm/mhD7UeZT3z0yWd12sYV1L6V&#10;dS6yxfeua6EmPPF5cLkaXeVa5kl4qzcLmFvRh9UpvFB0tkmnN/PUok355gGuKL/WV3iduAmtS56s&#10;aabu3Fa+jThufnPex1fbrN44NZuz2Ih9SgM/Dz6VHoD/8r/6Zz947fXXlt+8+Os6AfLKq6/UFQTv&#10;vvdOGecvXjyXVAaSVBzC6TDV2MEhsCLwb8+kaV8mYQfqOiOTU78PHTqwHDli12gmGHvuCGEwjkqY&#10;YDhiX6xc/tp1xrE2oDCSWHhxkobhqNOkU+W3BR8LNwwqdWVaaiAtHEz2GkcNhBgjkPsp3mT67qN3&#10;L49l4uyjP301xbFMCo8XcUwUGSgs2piwM8irV13nkImzhStGVMrsEFLHs1NtewBs5rBTniJgwg8m&#10;44DTMj50bBeu79I89vijZTS5K+XBzXVnDz30cNIcrWvMPvH9mSi/R5PfRL8NuLdlMDxfOx5Nnr23&#10;AeFU3s/U3f8m2FxdDxWcDKiutLDY8O6771Uco4brJx544P7lmWeeXZ566smimzvaf/7zn9c3cMpA&#10;n04A9on336sP8VvUE6behlhGTQY1xgKd7sHg//VvfL1WChl+7Jab0wmUS8ZvR+wZnDEqw4QdF65H&#10;cwf6E098pehmMQOujA6ug1Lmb154afmrv/qr5Yc//Lvl9OkzZRSz6ORImV2cvgmTYooHtadOYEKr&#10;7SzYPHD//QVbuWHEwt3Tjjv4+TMwmvgb3OxqZ4h//8SJ5a0330r6z5ePPrSo9U5f9ZDfFzJxtIv/&#10;7bffLroyfqm3MlqROV8d1yDjuhR0sUj25FefXBwNVz8G+FZE+xoUCxIWcdSBx08FI8IIDU+e/KB2&#10;bDt55Mo+CxcMZ3cedO3TXcW3Oj9DzaeJr7ZCGHUqBctHpi+UQgVeLarlTzmEF97dv8+u776Ltlei&#10;W1HWbuj6+eW0S8Yc4ZQRgtCk4WqEZKRFJtx7C194Uwo91dECq3eDF6+8Emv5T5+C6yiflGi0ZHCD&#10;/uVL55cz5+zisSuT8fTicpGCvio+8kjYQroV7Br0g1sJZCIv2oC2FafW6cWVRvk3CfiSHRl08leL&#10;WvFbhrLUR1KwBnbRJDxAiBvkbjCIk0HxAR3aJoFk+WliBTbfcqMXBCgXeAAOJhCMffffd3x5JDxN&#10;PjHckWFdWmCmrq5Zuxbghv1gkvINSGmH4HGTYE6ooiFcClA8+sKrqotWJYP9tfIgHO3q6S+0qHoH&#10;P8pPMlUZpTjmTzjjOAduSm/aVsle8jv5YVODjnT1f2dDA2lb4cBD+aVdqm0YdsBuOteihPoJSbm1&#10;YwY++a1ergoro/X+O0suOCWJj5WhH/p2ioVleFgItvPdAiqjrMVB1/HhRXJVX7ZwPG2VLNUu+gID&#10;z9Wr/ZF2Bgxlgmm3drejtjGB9JF835qwEGwB2MQytfpc+zFAhBI39Kn0B88bFjDTdqlh9Un0xjz5&#10;N3W8HR3y3Nr5Ww3LULuzjbXpvyVHkF/elfnowzdui/yxaPP5xeCh79oNje5JEjqiZy3kJs74qg3U&#10;u8bh+JvJr02kT7bwOCNPX6nidNT1K5l4BOVqbfTAowWzDVrFB8nsWbjnfWRAL5adKiM42SLe6Zne&#10;ORXZnDZwnVIZeqOYO42A36oPpWz6SE28M77W1UxhLlc3Fa+kHnV1WdU1fTv6QOGUNAEb2eHKJHIo&#10;Y3bpLj127Nzdk9k2IiddLWrZYd7XeB0+fGeN4U899dU6PfHss89Ep/hKeOvh6rNOrdj4YdF+6l3l&#10;p1B8RpegV8BbvLLKgJ049eeFMRYM78HPOy+t+MkLZ2lv9eChsck02SCdsYJ3yoxiyDt5Zowkc6s/&#10;MFoFVwtKPQ7QT+6veOU7Aes0TZ+k0TZk9G0lk7svh/phHW1BH6Gr0CksIGg3k1VPNCl+CJNqq5bj&#10;xTJVt6HF0JDrdm/+Ypxpo4zFIKcSLi6nwkca3wKTa38t9GmPQ4cPLh99/GF0h+1dtvQzCzhFw/CM&#10;9k5BdQLa4o/xB53oaE7dwMWGEosIdd1sykVjV5zRL+6PPlW6XWQMPrF5g1A0YXr4kYeWP/yj7yc+&#10;ekj4Z1/0JpuXbtzU566n/G77ruu6AJM+QLbdEf6skwGM2X6nr8OfbCMv0AFtTWJrMhIPr0uXrqTO&#10;nyyfRVdgKPkg+guDVdEt4xZjtt911ey6YNrGhDZIG5fIBenpYMrj6SmKQTebsejJR+85Ep44nHpH&#10;j4mMtOnLN6U636VOG1zpJnCtSXfaU3htvEod6evqbiKtLdD+nrvvTRtfXf63//V/XX71y19movZp&#10;6H338u1vfy3639PRme+LXucaq/BLeM9moTv33VkLNRfPf75cunA19bTBZHc83c541gvX+HP4SD3p&#10;AJgnTVDPHvPXyXf4zlO4sC1+DAxtII5HN31NW6pbTWQJ4TjxcsmrnZUtTNoyBkya0mGa54vXtUXS&#10;wgHM6dvctNnAIi/BGwOPCfrg6imu4glAUj35q4zkHzjSga8csrjGlbhJV6eF81712MB1+iY/9GLA&#10;P3/O9zddaxu+WvFMhowjTUe/6UfXQkv4140FkZH43oYSsMqlHNdnwBMsfHj9Stot8XBQp+KnePjX&#10;9dehAbltLlV6StIUnnSvgRsHJllS84YVR7jZ2CS/eV4ZFhLnd9FqpZd35deJo5BavjJEVWs3X3SY&#10;Majbh+ybMF4Ynrdxatq32qDmAC0ftYMFO/H0gOZhsFtegtPpmt++zG2WyXN4mL5W+mje8UzRL7KG&#10;22zTeW86hCaRFeYs+jRZcjH9W7tYaLQga2xQ52qf1ahTvLniqrzaxJM/YeKlnbYpugZOIpNeu5l7&#10;1s/+D4yE4QGyD0ye66ff9SP58oc2AtY0aFs7bVOu9qqFw/yuMXbtJ9Lc2l6bZWyGb8V5F9+JtnBV&#10;V2VwrRN0P/Unn6TcZJGGK/0YxPBVlRNdy291rtOR6p90cL8N3uEPbYjmvjmKnGjZ377p69HMM528&#10;aSS3ywNfYJWY1xlTOo34ei180b7o/4X4NcHqYLuVyTu3lulF/dlVug3Wkgu2RM3P0wa88Jlf8vhw&#10;dAHjU8ma8ODIsx5zzhd/0oUsKEgjH52IXsPrV+AUHweOd3Wh85ReGNpNmcLhNf1/wvTj7jvbC6uT&#10;Vhq0mjDO7+lPm3B5cdyk/V1OWjC4fyg92PCbcWD63CZegyvcOPHchHnOOzoNfS3YzKKN9hDXdo3e&#10;SFt6iKvmk6ZkeGTp5ciQXriJT5MPDWr8Cm5jcN4aaxIOPxm6DyWOh3/+xHV82yhurdPEg9l8tV33&#10;zfdJt5nvVjew/yEHLnq37N+2dUy7l8uDPCyZmDCwq/7qpv7JN/g1sdppg0k/+HwxxYbbiDBfnzSb&#10;6b/wLg388s+c0+9+77it9/prHDbpNDhX+6QO8pScTv1lFpdcXaC8BaUA1m/wut8HVjLbaJgeH10y&#10;fMc+GLd/777laHR0c0TzRhuzy3ZxLWlTjvdauFH25sJNydJgsYFvuQ7cCt+kbdu7gmPJJkkh+rud&#10;NiYjpr+MPC34+ffbYPxDsDu68Zq09cy/oXv3n+a7Td/9onkJfdr1c+otXdmyVjd0AHezvAlvXh3Y&#10;X4JXtWz6Uhpilw2YmcujBdrYhH2BXS9zuDPnzi6fZp7m8MjJDz9cTkZenHj/ZC3afHb67OIzG+fP&#10;X0p6m7dtaMocJTA+D20/pyOkLJKQ1WLsgTPG18KMHZqwSTXpOuS7eZVFnZIH8mzRZoOOxtYK3673&#10;+HGb9b01fNNzm23kOZsL0J1t2zqFcWfozRfm/+w/+49/4IO/P/rRD5e33nyjFmx88NPuqLPnztSO&#10;1BaMt9X1BXbRmWC52oFCb2Fm/3qn/CzgWJw4etT3cfYsew8k/oBFEUboVPp2HcmOpiarSd/NG5k0&#10;ZfKa5izYJn6uQas416HVTt8Oq49TJR+6C4NbKT3FEyCMMFiFeXV4731iyHd75roLA7UJ+dEjR5fb&#10;dzIO7asFm5msMFggWikUGThMLl2HVMrOSnCCg9IqjYFQmeIZWkz8GXFq1+q9fbLm+PFM8B88Hn9/&#10;XaGiPGUoE07KZOj46U9+UlfFUM7vPXbPcvjgkUrDQG4gtKOBIcTH/N95573FPfsff3SqT0t98GEN&#10;lBoZ49jV8PY77yxvvvlWMQXD/lNPPrV861vfrB2pPoZrMclHQf/u7368/PVf/00tCLRB7YPllVfc&#10;4//+cubs6aI1g40J9b333l31JCzVQ5gdkq4k89vCBCWbsEIXizZ2tFpRNRkq4ZH2dtom48Hy7LPP&#10;ridnDpZwc0XOiRMny6j3Yer0t3/ztzVxp4T63s/3v//95Q//8A9rF6wJBuMAnClNaEqxQzNGG+2A&#10;vvCoa77SboQptjEx2hU6M/oxjlDW0Q2drwZfp4+csvGxcQZbu1ydbnnokUfCbTeXn/z0J6WQMBhb&#10;JdXeFoi0nQUpSqOFBjzodNAfff+PaoFOGRZd6gh7HOHDUBJurrz4CX3trAXnww8jxE6erMVVH+pm&#10;XFbf7tDrqYSUYVLpKjtXC338yadFy9odH9iMW4QD4ah8PKwsk8E9u/seb2Xu2xvejzDzwWdGiepb&#10;duEmv/vWDVqVN+W5boyx+tLlKF8300/2OGnXCzcUEOngoF/CcfjSUx1L2Vq9NlGedK47YTiDj539&#10;585ZlPw0NLtY9NTedTVVYAdceFOfbOWgdhNEwN6+I3QMjiYxdZ9l/uqu52So6+iSrwR0nrVAEY/e&#10;jNHaQhh4JTyTV11MOvUvfB1ola4n3IxYXd/8V3V0FV0KqH6TCha9ih7hf/FgVLuHduqv3zz0wAPL&#10;448+Gh55sL4P4RsTu+RLvIXES2k7CnEALjvTZrsit26kbvpU8ey10ARuaAqXPGvCGzq1rIxCExmq&#10;PepP5VGmUex85StJ4Zj/Cm9Ki7ZJRZvuaJa/asOkVSc+/yXzCq9g9wBY7/krxa1oFfIw9sfZuV0f&#10;iQ/tPRVeBoTUndzdlX5JgSx+puwmHfo3+q1QGXTJAn35zGd9JJ/XV7QZfmJU5RmqxxBOTsDbAs/r&#10;kbtO5lQ/iNf20h6771gt7l+8kMnf2b6yy4nMwr2UOO1KGSc7Pl/Onb0QtJyY25cE6mjw1f6ZMLlO&#10;0G7HPHfs4CkEfZITy4zTBM3Hzdv97HYQx+PvnfIjZtqpFgSrT9zsheiMba5Js2jzecZadEfbbpNA&#10;KJqm3yXvfJOux8zgi32gnjCjK/5xWlaaaxnHLfQwzF13yu5G8gQPWKkHZaz7fUIgqrWaLapsXn8n&#10;j3j4orVFBdfZOKXou2bGCeMrH8QKVuXXp/BIdBO7eukfNkAY151ekEZd5at+m/qAhT4MJzUBWOMP&#10;pl3J7f6gvtMkB5fDkeE2Acir3zmVQOZIY+Hv+9//3vLd735n+drXnq3TKIz3+EUD6oe9+HFH6MAw&#10;3wvY4DEs26RAHwFbWsZMrgxn5Obaf01Yi5/Dn+PB6Tr2VVijd0zfA3PCwDFhRl95jd02F3jaNOJE&#10;mnHbbzAZqzjtQkGFK9riBydOjBXqdLhO+nZ647XNLsqsjQipj5NnrrLU5vodncb1p/CBF/icd54T&#10;17Icf3Ubd7v1xAP8lp/rbsVrfb2SxRHGmD4R8mn1d/HoRk81Rlrco9N99mlvhrHYbizV9y3e+Iah&#10;DTN1RXDSDY0tYpm4kMFwoXO99trrtXhjXFd3NLR55M/+/M/DD9/uBbxHHwv8E8vLL/+mxgVXiP3R&#10;H//h8id/8seh9ZHQ8s74/eFDuFyqDSZOraNzrYCGbvpSG/xXfkj5dBsbePAFWhkH0Avd6XZogp8s&#10;2LhW1eYOJ53Qh47CGAVenR60KJMnA4qTSHhEu5QPbGVy2mEcGlR/jL5ANuNVtLY5a9/+XZGPvtHH&#10;gOtjz2dkrvRO7KOV00w25Lz7jut6T1f5NVZXX95eGDiXNpWfTmJ8ffutd5Z/8S/+RXA8G349tnzj&#10;m88sTz31+PLwQ/RQ1/TRlzIBS3rfO7JI4wrKSxcyJl4OT13LWHn7nuXKRca8K0mLrsrrCTU+snCj&#10;PjBhZOCqP6UOxFa1QYfW737r8KKVdEmvDuTzGO/Uf+L4cWgp38ilofPwPc+B17K024Nhwlxk+rc4&#10;PK0unLKVq13kAU+6KRtcead89Pb0u8axoCGeLOYtnpO18MBb+rMyOf1RWXzjvC3jpefrG0/pg6V3&#10;q0fKUtXazcmnLDWHH70Ar9A9nbapdlhpV2NP+N6TXkb3K1lzPjy9ytfx8B55CX7BXulX78Gh8dN2&#10;zevmcU6W6SPqZ3z3VN/yrjsuOvf8Bd3UZeqpHO1S7Rdf7Zl/Q/dpV20trUhhm+E8GIwItYATHiJ/&#10;A6TKIAPUCW+VDEj5cFdO6VdrmZtO+eW9x1eauOp34T2wu/2bTyou+PXpvz41UDpF4qYu3Lw3PfoU&#10;Dl94rnWyIYZOC17VOzi3EXbFdXWhwhb+0ooHv34HT/mkZoRT56HvJozBR5j8m95YNpiXzhNXv/Ne&#10;uCkzvngr8IVZWPecMr6svMIp/90aV27F33MrrXd/eTZea74gI6zp35iKn3qDUQ+/BFSeNni2ERTM&#10;vCe86WhcbX7CM9KFnau9py2SssooOIFR5eR/oNfXuMG3+aLx7eK5wXmTN7bqxCEOmAVMRml6TKvf&#10;9cxbgvCFbD2mgNtPfDk8Aa6wkXnKxW9+GwvJcd67MHzJC9OvZ1FHvHB0qE2PGev1K7CM68ZL6cBQ&#10;Nj2HviX91BkucJJGvqm/NCP7N9t4cJ+8vPfB0TsnfLOuE/YPuVvx8hzPbf7m1Yu/1YHBq9N4Dkxu&#10;M94T7vo9mtlEzDbl3VgBJ3F0MHoGHUQcGpesIGMD46pN2WsVy3CasoZX25OZKT9pturmr+rR6aWr&#10;sTplDi24wbsWduOHplXG6jfpwg2MgTP5Ju+k+9dxU1b1veRHP7TzBPdWHDh9mVwyTvbCR+NahIgr&#10;nPIcHCdv4bkB57e5SbEN8cvet/H6h/xkHFoJ0z7Thh2/0nTt+1uZ1vweXMWC6y9htWjDbnEzvtoj&#10;PBj6gX0oumVtJMt8xWaNXQmTrxdIerwouZifvo0zPF04x3X7Julatgf8a3xN2lvbiCsax83v3+Xk&#10;nzInHzcwuS+D8w/Dbnz4TXzwiXETr9HRPCus2qHHtPGcnJPfc97LppJ8fm7CL10s8DdhGGfq8wp5&#10;Dq+P28rr3VicPLdHv7ktup6FFgu4PoFgDvdx5izmcGX3rRM2mdN9/HHCXLkc/SxzG9+a7vlL6KqN&#10;jBWgG0jCb74tbfEmSHT/ub3njniQLrDV0EHLPMu8ofoYXWMD/+p/6zu6NR3XrFVu+6kfN/Tgflu4&#10;960yNvzYQowf3/nOd5Znnnmmxp5pP/lKYv8n/+l/+IO//Mv/NZOiv6wd+pczibRD0S73vtbsenUY&#10;E18Tm7rPPQMsI4kPqrqOYe9eu0IzaUuY6yVckbZnb5TPPZks782gd2BXwhOX+H37MxlI2r3iM6mm&#10;F6Z79MC9UydXqy63vmGzMCCgv2YhiNuP4qbz1g704OZbNgShjyXrsAb8rixh2atqCKADGZQ5k4Sa&#10;hCae0d47mKX876b8G3xbCBRPBMEaUBLGWOt7LecYBlIO5jExMUG59nkLAq4aNxMEO5T7e0AWL1xT&#10;cWW5fLEnjL6lgeaUBwPf88//enGHs5Mkjz7yaCm/ZYioCdvOqqdB0jExkw3GIRP3Ux/5ENPHZdgu&#10;xk46V12YmPeixu66js2HcZ94/IkyWjDIEK7g/fjHP15+/etflyKDBgwcdjjaSet6lO9/73vLn/zJ&#10;n9YVQ6798E0VRjYGju9859uLu/EtgO1Ep2G0vKsXJtbRqt0yWdLhLoV+FpVMhCxmKPfChcvLO2+/&#10;s7z88ivLhXM9wDO82jVqJ+w3vvHN5d/+t/9i+eM//uMyQnGugbOYQVkYJqdQ2XXrtFPVJ+FowviG&#10;B+BhR9j+8IXv3Fi8cZJB96q+GXx94PyjCA9tog2E6eCPPf748pWnnozw2bm89PLLpQgaOHQ0Rl5G&#10;QEbiNrTYWdvKHCPfs/FOUaX6wZEACm/kyXiH1xjEakV4xc+izRtvvL08/9zzqeOLy+uvvVFthZaH&#10;D99VCxx4QN1538x57/0T4YOPaqEF/Qkocb7XUAseeQd77579daLD7m+nbBgWGQYY6OCgL+Rf8rWS&#10;cfVy+llg1nVyuqI2vep+/P4A84XLdvKmbRPOmMQ5xlr9Jm3S/WQVdomDg7juy4GVNjNhRisLbXNC&#10;yoeKz5z9dDl77rPliqvSwpejMBswLMzAuQ2LBg+DFQOcCW58frdxPK0bvNUJ7jWPiKtBPbTv+ka+&#10;hAsMQk5t+H7CvfceK7r0IHYz/SvyI0/lMphoXzKm8Fe3xFU9FUR+bSmXKw0SXmXmj/Gh+DZxx+65&#10;Z3n6SYufjy/3HL1nOZhJBbnUBogddVLq07Q94d4LbntDx9uXi6F1T0wy2bDokTLJtC63aetUiAG3&#10;DdatdNc3cJoE2K1kXDGL9ghtr2VyhB5loEHbwDTolbEj8eJMGktBqvf+bUFn4FR/qnIjj9dylFqG&#10;KA2AVtf9NtEK/UJPwRZKfdfBaYsD4cs6GYd2lSZKasrymysDTviCXL+Qwd1pRZ4Bk5HeB8TVFx0Z&#10;dcgD/dmYoO+aUOhTL7zw4vLiCy8vJ09+Gt7ZUZP3o0fvrtM5zzz7dMmSD06+X31LPfAFPsf/rt5T&#10;RiqFFAmLXN+ZttvlOyOqiRbGEu1iXAlP2u2YkFlMTEDBrbELvVI/dBvPeWpPz5F11XfSP8lKngEX&#10;DcmqnRnTdu2KPMxfjakBIy/u808zmUAFavh7hRm+KcPOWqZ+oePgQbuk5audtvripcvLbZ8nr0Up&#10;civpLEa3vtAKb3l/+EM94+AtHt4cBUW7aB9jtngLyvDh9Pf6Dkbakz5SpyPADC+TEa5TNAk/6MPk&#10;4RfjF/lCRyFPpNm6Ki31qsWh5LHYw3BvodQVYcczhrluzzs5DifXaZIHcNM3XQdqw4BFHhs0yKqa&#10;OGQCIR0nj5riD31FmY0D42Ir0+pfCxDpt8bvuvYx9RzZRqfg5OWGdupZCzd0k8SRH9odL1fbphxp&#10;TZB7HLyzykYHeaWBK5zJWP2iygAr+BqLyG1jCxlaY1PapGRG4JIHnspxv7TvW2gzE6kxjGircfp3&#10;GemTXhnJXO+8dgaXb37pfg0fcoayDW84kkF4U9lFu9RNWXiQgZjxlZ6ljtr+3PkztRgLJ+0N7pG0&#10;Nf44ceK9MigzlGp7Ogx5II1FA/LVGD6LaR9n4vDDH/6wJg90tQfud1XXt5dvfftbdeKKTuI0TY0h&#10;4Ulj9ckP3q8r9P5x4v6tv/jz6A2PBJZTmb6B55toka/pL8YOup060Sk/v3olfZdsc3oldfM7bW08&#10;IqP1pevRGxiv0dV3bxhGnEzBS65TdbIIrqVjhMekUze0lI+eytEL0RBN9cVqg4TXuGr8qDGkPTcT&#10;G5sP6CAWu3yr5p5774p8dNr33PLBqZPRRT+oPnA0cXcdOVw61Msv2XTy0vLOux8UTmS7jTM2lthM&#10;Amf+1KkPI4Ndq3dhOfn+B8ubb7xRC202GX37W99cHnnk/kzS92dMYNy+o04Wf/rJ6ejT5HDGyXNX&#10;ljOfXQiOwflGaHuH6zMOFI8od3fJjp5Qj8yszRT5U9+WOdtytnmRDNx24ox70ye6h/YcgeFdv9HX&#10;jbnit/yarvIEbk8m5R4IukiXKY02ad1tPdkf3NFf3PQBXnwyrRNU1y4YD7tdt/vWlN5u8osHu+KD&#10;hvzV34K/d/ElY1zXRp7ld9UzvFSLO3lKC4bw4o+M0a7b65Nd6NsLHWh2a17Xu4axCn+buRhfClZ4&#10;PsBqwabkeeZkTuFIh1qF14VLtUHBYk9d7RuY+slsyKg2QMv8DS23XbcJOtisSK+iR0kHdsuyzd37&#10;Y8RZx+i1L3Dq1HzT7TeUFu+3+PHTtm1w3+axgpH267o3LfU3fVj5YKnP1Kn7a8bPmxu6Qv7gvtnW&#10;9e5n/GZZvMpIL3+lW9u/2jQysBfK2ugkvPJv1F0YfJ2Ww/OzmO8bg+Zr1b5JI22lS/28c2A1Hcco&#10;0jA7HsL93mO99g6uwaXoE5jw5sDhJm/JKDrELbKLm7Rc0wFOa7skrPR/MJIXPbT3lNOyfbvNxk39&#10;bg3nbv3dsLf5AOzaOJNymre6f/S1kbsgVLo45ErKJI98odoaxoWfqpyOs7mxjGNkS2grHxVu9Drw&#10;S+eMzkpvbbzxD/D+A7Mhc63/iRtfCSof/HnvXOFW8Ty6z+9xaxwFdcIrj/ZFA/D0Vu2w3a+6DVuO&#10;Ga9mgZUfGd56R/fVaTdPaUvGo2McWGTD8CpdCo76+xjPwJJfXysdMPKk6dZ1ln7afLywL8i1pJdG&#10;+CYNBob+yw/9Jv24gfmv4+TfLHPyz/vEDc7Dc/zg4bn5zsk3v4e2PPzRduZQvN/Sazfylh6qDeQb&#10;HAbm9bx+Xva+/E79hz/NNXssi8+7Pr2JfxtV140hqzwYHt6qS8qgxwyensV6+ev027gIbV2v68XD&#10;d5M+UzY/Tvjm79/m5OVrDlVlbdNxYHd884D6FR3Gr/FVgfX/Gj/IxBXf39fJW1joguvv/z08F4yq&#10;Ptw2/tM+23zHbY5/XNlE4sV2CnBhCmrqGDlp836ol3Qdz05LT/ct7oMHzHNCI7QIgNIf8gTBzFRZ&#10;pYegu3JB1g6RbzPfzn8Ft2i6tv8WDyR8s/1/n3YfN+3LD4x5H3pwE8f/vq5wuwUG2EV7fSfPKWvc&#10;5Bn+m/zzlL7kbvJO/Bbc0FV4wYyvVkrc9FFe+hqv4zWC39W+0qffOmEXzbOuj6uNrtH1nahx8MAm&#10;9Y8++mQ5nXkMW9uli5frGrSr19Luyg8/OR3Ti0ehqf4fX/PqyN0ohMtN+GUMLftf+d74WdWLD0Yq&#10;W3Ug4z2bB9Qtdad/kUV8YJUsCi1RkA2i69d92Dun3l/G50OTcVXWhhfnaS5GThqP/uAP/qDsTuay&#10;YI6rt//kP/2PfmAn29/93d+HQJdTgR3pBIwQdwUhRmUGUpNhzG7yZ0D8PBP1PZmkHakJ24E756TN&#10;keXwEYaLIHjb51GyM4jt1rFuX/bttyPWgpAFnzuTzh3XFn2i7Iee+yzmBGZwjyPcTdiDZH0HhwDm&#10;TTzbeERgoyDiE7aFX5TqYUJxknhSMhGd4ZURz0eBTcIxC0OJ3X0UJFeRFOxVYGo8TsdWUr3X7/yf&#10;f9JUu8Qz0CE+pQMudjsybBnADFx9X/jF+qCx6+cskFmIMMjZgWByI+35cxcyaf2ojpJiIIahg4cO&#10;l7G87gr/OMycAdIk2CkYT0q9k092djIYgGUhoCZNUT7KmBmmRxs7aC3YMFTU1TNRSBiv3Ens3tG/&#10;/9lPl7feenNxMkn5jfelUkKeevLJ5d/5d/+d2jXKUGGnrjLV07UGmIxxtYzSyYswrYSlzdKpKJLI&#10;5X5dJ2/c9e/6tXfefbc6oxMrF85fqlNETvm8mAm+uqILoxZFy07nf/JP/o/Ln/3Zn5UBTYezsPHq&#10;q6/W9SUE+CyYUN5c4zYGtFLy7JgLD8jXRyoZVvNkEMmfjwyX0hecGa1908aO1XMJ930FnQu8hx5+&#10;aDl01+EwwW21WGf3KMHgtJHFG7twGcQoe75jBCf0dvSN0e/IkaNFI2Vy4FpUc9JFG9lVSzg53fNu&#10;6PHiCy/WFXavvPRyLc4RFviUcY3BEo9RTOB+Pvx9OvigG5zQgtMv6vsqIQZetVhz8E73+roO50Bo&#10;5RpA96a3cCtetkCTdzx95ZKFRndXZ+ILVvB17359W8gCUuq578ChCM49mYj7zo8Btr+lNBPN/FdC&#10;D08op/pZnpwweeBJcPWVPfsS7sPLp8MLFh9Pt7GqjMItxKuOEcwmma3gE7YRxmsY3ishbBJxU/mr&#10;QKXDBZ+SEzW06/t+N0y8rH6+g/Bo2pWBiFD95LNPSyagFYMbowR4Fm3s/kZ3dQmYqp86G5zgtFXf&#10;hNlNuTt0qQZJfouHDz/w0PLkV79axuNaAE18XZkT76osV45YmPWRtoKzY+dy7WYm9kWLyMrIb8dP&#10;GT7a8Ad8y8Smv7pTWrpfkqvVK7tp4knU/DaghsaMNE507Ak8J17Aqd2XZO0KUyk1r1NO0VZ1/Kd0&#10;8WjaBVAUOX0Qr9bCVuKrCew0zws6+Qg13j6UPuM0xNxdWzsjk9QCA9rotwZTC0V1h34Gfws35Ki+&#10;biBnHIRn03JnTcrIFRsVfFPl5z//xfLcc78q+fHyyy/Vbg/84Psl+iy5ZIHYNyv0M1eKSkNxOHbs&#10;vvTRSymP8ZO871MG+EddXTOo3vh6ZKEqqy8SeRvF0GaFPnG6PZhr03rGI6g8YBR/reHe0XIms57w&#10;3Gqf8MFtGUetqfj+XCtY3UdKkYJNhaXPUE5Ww2CC2gWOibvf+B1N4eVkF4Px1UvhkSX8ti5Ctdzo&#10;CWnxnb9kxldwBVs/VWdphM3kS3q4Vx/C08lnM4W2V24ZQ0MjRiK0wKOTv64fO5CJeOS08cuE3CKO&#10;0zPqZoHEWMUQB5e+AqjxUj9tBlbv5OxJtPqgp4ULGy2Mq+SSEyYW2OFUCmzpDI0/nIzJ+mDjGDrk&#10;j4JZ/T/tq17qP21GB2B4H7k2PDE0qrFr9X7jZWWO3Ie3soe+CpaWbkMvIoP9Fkdu0Qnk5fUFMsU3&#10;nch2ivLnV/skBJoE9cLLSUu4CbiYcUAbFX4JM/6d/ux04KbdVjzAGF60q9f1R1Xv9H2ulH+4xg3u&#10;xS9JU/wQeqKtcX8MsEM7+ar/p2/TYYy1TtUev+++Woxy9atryyyG4Fmnbm2osLHk0Uf6xBGdiAfz&#10;q199Mu25v3DQFjavuF6W3uFaVn1GXegZPrD/dQu5Tz+1fOe7312+8pUnlqPRlx956KHQ++zy6xee&#10;X55/7peRL+8v9x2/Z/mLv/jz5Y/++HvRCR4KPjuWC5fOhpfICydHPXuhC3+20ci1b30dLZlGR6Tn&#10;aWf8Y1OOBQh6ns093vHQ2bPnQ8nQN+1tAmCHGrl0FdzUQzoObaft0LXaJ/nwhbbRBiUb1vaZNuLg&#10;tMWT8SFL6Q42ZtHt9+/fG5pGv/74g5R/KnnTVtGRbLZ47rnnlxdffCl6q28CXSkjuz4EHh50IssG&#10;nbfe+iDj24XoKm30oQNZCHY935NPfnW5//h9kc43S5ZzZ9M+L/z6hVpwf/PN95ZTH3y6fPTh6eXc&#10;6UuRSdFHzRBvRG7dnv4Y/Ik1PDR1QYvqV9Fxmq960UDdhh83nbDi18gMMmr4lpOveBXf6esbtOs0&#10;kTfy61SdpeAPzEoTr2/fXMtHa3TwDvbAnHbg4cDVeFEj5FK8ja82YU9dPOXn21jaOlnBSr1anvWE&#10;NRmrj1fcWl9OXfFM60HGrU5vPIYjmPBG3zqZm3xVVuBpO33XbQ1OJjqdrz8XnOTvSXjgmniT+ymD&#10;Ll8ncaIb4E8LG65uuUm+RQ8gB8g5YwU6watkxkov9Z+FJ3JNOcobXNHKeAZf9BE+c6mqc5qmvq2X&#10;8B6LVnxLJjW9Nnll6F2GheTRF/zebI/ywwhxU27nq5D4luW88CmXI5e1S7V6xkQ02SyD81sRVZKw&#10;/Gx8GudgmfAeN6ZMMrHKMb4lnPNULlr0+Ki8pNM2obl2NOYaH21kMOfRxoVfAI8BBK7cNn5Dn22c&#10;usykDM2UMfVVNh1z2lW7jVMGvi04ec/rVvgXaLHh/O427DJFd1L0bxlRZSZw21fWL7gpc9PJP+WV&#10;vWKtt3floQc3ckRdwAcLTqP3Fw7qCTf/rXBT23qf31XhtdKuUYZm4ZVx1OINgaJdW79s3YZsLONa&#10;Ehd2BQ7f+sGB0n7Cul79Dt+m0ReNV13v8cLqIUP+y4+KmvRdAhhgSVN0ThhaGb/RSyrjAN3KeDcb&#10;EEt2h8emj6AjP20nDVnoCU7zqrGqNwrhWXzKkQHGfOMwmOhHlszCzTb/t24qfpwwv8kdeWocCJ8O&#10;b22mVT84Du6cdOCDC5b4bVr+fm5wmjI38xZNi/7t5vfv47nBy++h77yjG73JOM4P7p6ja6gbGk64&#10;ulukvy3t69SND5UP7kMLvn6jn7rEy89LO7KQPMcnwqFb9MOTYWzZlIfOwvFe9YNVv1krVyzZY9QX&#10;fdNgkm3TkxN8a9hvc8oar7StObjOt8a33rX20fTlqvtKA3KSPFRo4ZQ/MKoNAqexWfFJGD18C/Et&#10;VxIkkmOlY97/Qb/C8L/f3G9/b/iw8VSXahvzynV+BCd5tKe6axdpjaul36+yUppxVdvU1Ub+KBN5&#10;3ohu17Ritz0W3ZA98nD6sjBX3oJPB5NbfYFFb59AKBtGeEIh+MQ1k6WrJm8I02UGz0qfdJ5cjSur&#10;/71cYEjbbbotBzoMnH6HB9HdYH9P2BwiVXb02abYlDllVRmr23gtuT88P9kn/eC8mZfzu8byW2D7&#10;XxsWbxbtWg5rtwlL6kp4M96sWL+/dqM3frNZnvr4o7LLsA2fjcwm6+XC3+blTuvYGMm2Z7GmPkuA&#10;cNWX4yMDhC87oyeXrYAOuW5ET1qwyi6ytmfpHuWj5+TpNznCbtMLN9s0LLdFo+alptsX2/jLaMZt&#10;0WlNO+kHPm9cIy+NT26TcoOT98mrrNIa/tl/9h/94Be/+Pny+uuvZaC5I5Ov/YsrsCze2J3vqjT3&#10;VJtk9q6Qz6P8XspE+c7l+P331bVf3g1+R4/2FRAMcNdvXF527zUZ9DHSHVG4+5TN3n125OxZ9vse&#10;zn6EVdFM/g5G6Tt0IIRSAYszDDaMRCoH017MQXyCuiquwVSoKhViJE8JvHgE4TC0aIJD4xksDMxt&#10;JHH3+9naycd4zc9gIWdNOq5auDKZ6UFAHgwkzrU48MBIOnTvMg6jhScIVO8ageKPee2uPHs+5V5n&#10;2L0ePHqgM+C5AuLjjz+pRRth8IQvRsIcJuGuOnvT9Wjvvle7SHknblS1DFWhnx3K3caNvx13JioG&#10;VsohpcUpGydRylgVxdwTPV78zYvLSy+9uHz6yac18WQAsGuWseto8nzta88s3/uD7y5fffIr4ZH7&#10;FtcXYTRGIJMqd8VTxuCrE9XiRwnIplMNJDpG6MWgcOL996s+jEaMtIwuJu/oQHE68d6JWkiR/v77&#10;HyjDzNe+9o3l3/v3/r1a/HCtlzoyUljE8uwrkI5vTRgYx+3GY1yfSSwaWKWvE1Y1wWaYdh3BUoZx&#10;p27grO3eP/H+8mH4g0GLgQJcO/WPpa4R5/XxKwYp34Ny6sWk5amnni58KW5owfBrIYfhyDduHnjg&#10;4bSXU04rH0dAmPRYSHGCAl/juc9Of7a8/tpry/O/frEME6+99mrqebIWveDdHX6bx9UNb2ozixs6&#10;+yiP3vUJ/RQ98ZZv4tx54GCXG1qaKEvnWzX4HP3gwROsJrUXL/QiLpoduvNQGVPsPHYq7NHHnlge&#10;fuSx5e777q9FIMcfwRileFzzxxeFPjcDpMkKYUVZ1hdLqIcWTtz4sLTdufoPXjL5JsTVp4Rm2vq2&#10;m2BmglthLZBrkEmoPjxee4f61XfrnHboZ5c2WOKMar4vgO8suMnv+KYFTvRXL/KGEQre6nruwrmq&#10;hwEM7S3ApfgynqGvhRpl4MuDJXP6TlZG5P7+1mPFO75zYzdxf3Op63VHAOHh85FfJiIpMhyY9rot&#10;dQ4dBqc2blgwWBVssiv1MSC1bI5PWAWqaNK1EoFsuKnpI6/TVHt2pa8EX/Sto6nkYfijBr3kq+t8&#10;ZI6y1DCBhVlkcoJR3h9HCZSEssTXwltkkEUhfGph0cJonbJx7VX6nAWt2pmtL5dxotuWzBDvQ4SU&#10;vTq5FFl35XIvvOLzO03OwufkGZ5juNGGPLn/6quvLT/72c+WX//61fThE2UkhaBTo+pGxujT2tI1&#10;Px+e+nB5+23f6jif9jucfv145OTNkrNOVug3ZF/dl7ry+HVX720oMWjeJGua4x3jBVV15x7KQg/8&#10;5Ve6ceimj4/vsDbqkFVwwB9owKgKLlff3wl8PGEjRPWHtOVOyolxMV4/6bB+jmxpPLos/GMRZU6o&#10;li5gfLt8bdm5Y3f4IDyXItWTx1rgVL+MVxf4jrEP3rww6ebkiTFF2B3Bl6z2fTdjlivKfMNrd8aa&#10;JEh796RXXu1DDtf39Q4eqvHQyWH9Cr7kv9NqFy9daBmfstRB+QwAdIK5jtK1nK6YYkBnMD/x3vvh&#10;iyiSGYuMdeRNTabSTo5sOxVgDDt58sMav4zfvTDSpwjARqfqi9o6Y0uXayPHp306LHxnzBOfqtVT&#10;eulKD0l+T954zNjCqAhnepm+g1bkJdpJ72o3uIGDH+HU7djXh8FL/egR+oL33t2UNqjTD/STM4Un&#10;HcbH7012jAc2loBhTKCzuNbV9WFkNZ5RB2NRGUxcA5k2MuaWXhR8m7Mx2DZPcyUPwitw1GfHwKKv&#10;k214GO8IYxw0WfOdqkcefWR55tlnS07XVVrf+FYtqFiwcWpKHzbBM/4Zx/EMen/08amilWvu0BA/&#10;0cecvLN5xDWp6mOhx2KduhvDLSDcFx2gNsCE1+jKToU+/+tfLX/7t3+z/PjHP0x73LF8/w//YPnj&#10;P/7D5dh9R9MZXMNyJrJJW17MePZZeNJd+tGvHf9P244+pW9p+8Lxo48KJzyBZ9G9+l1wlUdd6BDG&#10;LfXcs2dfwtUjsC9ZyL24nj7s9tcX5VUv9CUrdFY0Jxsa3rZvGdByaNpKfmNqG9wtMhiPM3ZH17fR&#10;6/KVC9FT+hpXfQ9/v/76m8tnn54peX94XVg1QZqTDsZ4/ezEic9S/x3RLe4qGeVqyf37DmRsfLxO&#10;7jiNVItCgW0jyeuvvb4898sXlt+88Mry5hvvLx998Oly5rOLSbdk3NqfsYqBOxMe46S/5NMHqx7h&#10;xe5TkUPpUyUD01fwAuZE86n7rTQAo/pzPCceDUsvWGU4J+24mfhzm+FgDNwkqDSVLL9rzF3bC+/r&#10;M1WucM+kEbfVXmlL4caCkY/8lhxO2sJ/LXPqgBbqpNhZtKu0K36lv1fcNm8UvDwTmXRfxIPcUb4N&#10;LerNQGBnKyjVt2tsvrP16vBh8VJkdU2+A7d016QzDtS4Q5YbVxNXmMAn/9yibeEGL8ujDeC1hV/K&#10;7uR9Cpz8JCvpE9pZGnWrU7vhVXiXXrnKAzwjTcGMF85rC8+BP08OvcYJH79Fk7VdimorXbccOAnr&#10;duln5+mFd/XjOfIITP2269KGX2GbcLfKCWj1kWZoJFYZdFnh+VnhBS/lVFj8lAsX6Ye+0qEnmVyL&#10;uNFpPUfOklWdVrt02cV38Y2SsG2e4qvMLTy7zpUn5XoqUzr1lGbLR2fzlGbSj580wseBQf8pg2Hi&#10;ikC8R9zAmTwbWctN+DbOX+6m7FvfuU2QU//2eDf6VNFbPaXNf5P/Jhipj7L9JX3+o3qXzAAXDHpw&#10;t7V69tjqxHfZFiK26a/lArPnAXz9jBO3iWGHd1xiUv+h79Biu354y3N+DxwA+rHlkpd8mPL8VTkB&#10;MbSlR5PT+ImeQW4PL+KD4fnBqftMy3d5uNEdhld5cgNN5JeOXjTjLT6btHgcHaeucILbJg38VkbJ&#10;lxobm/bjuUkLN/XhwYKD9N7BFD9l/L6u+abpxXNDE/5Wd2vc5u/Bkx88BrfNOHRDY2M42tFPpl6b&#10;9SsdPV6eGZt6LrFz+dzYk2rSKfjRAWfRggxoPsr/+Y8XRqagmblJ49e4Fz9kLkZ+csMLiap0ZZQN&#10;XHA2XY1x/uU5vlyelXZNvxl3K4zf5uAKz+KDZNmG3Q/OWFptGMbfel99FZ80nU/5zYftt/sf563S&#10;eg7O3m+mHT23/jrdb/NcWrwzew+s7fDNNPEbhQYjwZVeO84GgMFXOu08uk0qXDIYbaSTAAzzhWTI&#10;7zyjX97h8xgFuyRhwdc/3fzju8CuTCPPhW/BSv5Qr1ELP+CD65mb4BFOGF2qFoySL5RsXSVhw+Nw&#10;nnYY//s4WAbkVp6iX3zn73eun+N/fzd0ngc3ZYwfN/wxZfPC0HirXYRu5B2cJ06ezfhxYic9N3Rr&#10;37D55Kqiw4Z1ndm1tOfVDELm5h9/+kkt3JgrnM8c1GYh9i8bDwK82qP6+67I1cgMY5kxr2F2f6kx&#10;0JgXOUNfdB2btLdJmz/VsKhX9j8h+C55jZP40dOco2TOWneVg/vUxzpD2QzXenLqLU/xevzQbWj0&#10;u2g7abi2G1wtnv7e975Xnw8Z++mkq1Hk//5f/Mc/+PDDk2HmK7U78Ngx3jVPR9LZnChpA7YrvuyU&#10;T+78u7ncf/99yxNPPLY8nIlrfzTXwsyeeFf6SEYoL4lzP6i76inUBKPFkEyqUt71awwQDkv1dQsm&#10;Zb3DitLISNS+jHW3Z1J1ByHQgk+lKSIjDE3oDQp2Yxk4dV7tWYQNzTp9K3rqQ3lHSxNFRoijdx8t&#10;z2gIfhtF7Lw4W8a+7sS9GDIGEYOPQYkgsPNRWO04LSOdjm/SkgEpCBhkUnzyX8JjhbP8JhKlWIxx&#10;+vSZwLMTsk8fgSsdZmYUskDBQOQD9a6TYKRnnGKossNe45p0YB5tB7aJuXKm3tKoD7gMBQbaDz44&#10;ufz85z+rBaKJZ/CVn1Hi4UceqcWSe48dq4ULZZro9UmTO0pZR7dSVtJR1HsYk3BpQ193YuEWOdSp&#10;jEXBgWHExJwBjMGWARu+2o9h5j/4D/6DOmHz6KOP1X3yBuuhPcMbhhfGyG7REeNTTO3CNmhU2uAE&#10;Vx2hFIN1oLgjE/qaxOGZ4BcOr0GIgdrqL4UETzEIMq5bYDoafC+GLz45/Wl9SIuBqxWXTst4os3V&#10;0YKNlVP4P/LI48s997hebm91Zsoog8uB/X2iAI6Myr/61XPL3/zN3yx/9dd/s/ziF79YfDCdIVF7&#10;wLkMkgRY9VHK9/VqW5O7cglU/1Z4utPDi7ELbzFOONFhsowm1U7JYwCbRRuecZTxzQdHXUejfLDd&#10;PV/3ioYejqhaLDuWej7+1NPL408+VVdf+LaSvNobLG2pHG76I3y7j+KSDocTZRo94IRXfN/m/HlX&#10;CV1IWA+4NQnR/xmgCfDk1elLWUu+MvqsxhrjfoJKaLfRRgBZFjzipbEwsnfv/oS3AGX4svjkpMVT&#10;T3618Dz5/onl3bffqsUX8m742oIpGaQOrn65887efUiudV/sq6BmssDfffRo0U9/OnLo8HL/8fuX&#10;R8Prrh6qhYs5ARWaFX6pa/ennpjB51rqECQWi201AOdvDO2UULJIXZHGgJOQNuSjed6l1SQmbPSW&#10;WrgpQsWHVowiFpYsphVtU654vheUVvrJ28Um1fpM4Biqygss0PkvhZlQamN9wdVFjDf7GGDCn/pj&#10;n/JppXxn+ZQVEMpDfzyCBy3s6ON2URR9At7iBWPfXUeOLPtDa/U1GdOfLVKTU2SFRVV9VJ8r9kFn&#10;sAKH/EdTOOJ7/EA+WjyFu+9sfftb34nsPZJ2irwOXqRHGangEJmjXLQdVzRR99SnFIDabND098RP&#10;SfJ7OXTE6zM50seMOZuKmPa3IOKk7O59DDHgK39nGcGcFPU0QcJfNbYmnuFxJk2NWy+O7Nln13Nf&#10;A6G5XYGlK91xM/xxndGgJ03KphSRyePLmJmwWjQPTWf8nPRtVOs7xRmgyU3fYRnjvPHnnnvvKb6r&#10;sTPyl7IPF/xgIVAfc0pVWcbOmUgaV52G044WJ8oQmr+rGXcvXOgTqYznpz9rWV4LPRcvLx+d+nh5&#10;/XUnrD6OLLwe/WBfcF1KLjqhfPr02eWtt95ennvu18vPf/bzOpHx8Ud9RZ/TpBY0yG6LGzZqkOGF&#10;T3iRQd7mBIsD+JLM0Z54RrtpT/iqq+dmG6OV8QYczviL1xk6jZsWj5QH5rSDcbZ1gMj00KYntjcK&#10;jjj+3NnzdeoVbr7l4hSaMdlJMrScxZiXXnq50vDqbwH0w+hR5CX9yCKictRHe5KB2pknizmyiivZ&#10;oF+kLaXjjQMW4lxNWPIxdfN0ssZO7joFGZ54PDyBL5widmrGN/vIBd8cspEEn/kN99dee63awsK7&#10;dnnp5d8sb2jbTBbQRf9VJnk0/d+3rL727NeXr3/t69F1Hyn9xxgKP7TVN7QHWv/yl79Yfvijv1l+&#10;/evnIlNOLfc/cN/yzLNPLg8+eF9ocWn5+BOy55PglP6wKzpJdGAf8MdP9IU5tY0y2qXaKbTGL/qH&#10;BXl1Ua40+H5fZJyFKfU2BtMx6FL6MuO9dHimT+x8XrKtJjIpB52rHwYegzXZru415pDr8dUueWpD&#10;Hh/J553+4Jtf+mGdHLpyMW1It7VZq8dH4yBZHuIGTp8gd90ZHYjMxNfGT+XS+4yjvpt1Pbi6yufw&#10;IaenGXu6vpcvXaxvOb777jvLlfDYh9GFf/WL55cP3v94OXcm/eRSxsQrkb/XjfuZk+yOHmahdQdd&#10;wOaq8GTKGxntHZ3hQW6qFxzUU921wzi/u31G9m7HDa06fyY+cZPG07gi69BzYInr+HYDg9cfZCoY&#10;iZt2GJhTfhm6qk30m8ZPnL4GHrqNDKYzcbeWC3aN48nfY4HJ6zoBzZ9/3OA3DgQLM3gAn3FTv8GR&#10;B6N/J0d0DDrS/gO+i3rnst/mlcwb4WnCbWwlxyzQF78x+sC9xtfI3vQ3H7Oe+czteMPp6nXcrgWB&#10;lUZ+w4fzW/ujC/25dmOmroVr0sPfQgh9SbnaMVkKF7rdbA6Sp/DKE2z1a1m36h/Kynt+VLl0TK+1&#10;YSZljyyfsv8Vl0KlG9rVJpfIavgrb/iDg7M027Kzx3fhU/8vK0MYWHy3Cz3FuzbtfFXXtZz5zUs/&#10;uPBdbtNE/NaCQ+oweBSspOn47fYYN/jMO6cdvE654A1dBtbgIU95/B+wQzt+ypl083vKHJwmjt+C&#10;Fz9puclbLq9oxU3aL8SvbvJyk4YnbziySPmb9AEG7ubYrkkbEMGsfPXHm/7L70QyyM63A+TtBV20&#10;S9vg84wt3sc2oI/La9FGn2we1Z5w+VfrXZXdqut2eNXjFjqL63hem278rkf+66TthPkvYdpvu/yW&#10;e+16HNPfjX/6z5Q39Nz8PTjJw4NHvvQ404s13tGal4Y8oQPNZlptIQ2dki/5mbTgbjq/8aVyxSvH&#10;uMpPn5j+wQ0f88r1lE+8vHAVpo7DD7/LTb3lGz9u6DLtM2k33zfdhE+dBkcOLmBPms100miX0TE9&#10;4T+4TJqByaEJeY9nr94In2t39Y1X1tBN/fHmphNWi5JgxG/iNjh1nbutplzoVFuQ5ekLU49xXVbw&#10;8GPFveogLH7Sguu10q7p/iE3uE57Ttn1lyd8N93gsum6eP99Ee+BtenaHtI4DiyypmrnvfCPl+ZL&#10;vMLqvWTDmncTzuo33/NfjX21AFZ5W8+c9uk2afmqnY1tbraB36Rr+nR9yhccfWtZdpEPFZKxYS1D&#10;P7v37ntqTnBw3Xxv/neHDPJHvgXrSqvd2NjKLhtchCrDOzlY+BSvtC6wya+Fc2AOLfl/yElya7vc&#10;6gbWJszJ8/uUMWm/DK+u1+rVI3Ejx7br/UXZMDCmrptwR7/k0LJtuuHbvCe60nbcdvtNGe1SRtLd&#10;lDZ69rLz9tIdT2euZZ7pWza1QTBtUfaInW4LWsu8zfyDnS1ytca06E/4Km1ddpTamJBxLWE7o0/u&#10;jI63g+5Y+khgxIO7VnOrTngav7Q8aZlS/Dp1SR2HD3hxM4fi1FmYfOP9LhhJIw86THmbNN2kLTfy&#10;0/j03e9+t25vwt8T71ka2T//b/7THyDm4SOH6vqnB93z/pDTDT6wvh49zySMgdj3a1yhdvz+Y5kk&#10;P7E89vhjNRFjZGAU8UFSwvv6jSjTOynnN5d9+90xv2eZa9DsTr+QyapdgE7uuDLMtRDKcM1CNUAt&#10;0FAUU7FSSDOo7Qph0giEbTHPzVTY5UcRKtJT2suwlEqaeG0xUDUUZtFwzcj1O3V2QoZRBGEffsgH&#10;+tugDr7rK0yY1acHHEYUE+neHcgAY1dqG5sYfy7Gpy6Xe5GnfSsNjFsYm8E5paZO+ZnfPbD1xAte&#10;V6KUUNA1PPx1ijo9kTJcw0Phd9pCWXCDu/wz0bx6db2TlVEujF0VjgNLnUfpAceij2/CMDQxYrzy&#10;ysvLL3/xqzIUoAEHhh0Rdx46uHzr299enn7q6boSxGkAky5lMhgzUDvBo86lEO3x3Y20feA4cWCh&#10;wORbR9Bena87MiXKrtWvfvUrZaSTnxGCQdWCDNiuR/vDP/yj5fjxB2rCz3gzkx/1hbOyu+3H6N8G&#10;CPQpngvN0ItDj4sW2fLblXZ1f3DoQ7CBWzsACj9XfFyu9gFzf+qiTsoxcfzJz/5++Zd/89fLG2++&#10;sfhGgm9hKMMC3igMPmasvnjLKRt44Qm7t099aHX500pvB5F3RqUXX/zN8tOf/nT52c9+vrz2+mt1&#10;Akmebud1ohn4+gcc4V28lifeVW+G1qJ3fuMnE0+GEcYvAspqtuOBBliLR8WnFn/q1Bh4Laxcd4O+&#10;6CK8BkFtSKgWIzNiRmkLfd1H+fnN4JP4U6nLh6dOpQ0vVPnjCDO9D2xlakNAetLQvGGxzQkk9URP&#10;SrQrfy5fPl/GLifypK2JSLx6jGLH2FOT5hRiMl/CvOIiHBVMHtyQRmoCM3As3GVAYJTVdxjc7QBg&#10;0HJFocUX3zQi9M+dbQMwuXgwfHj48KHItzuXY/fdW1e43HXkaBkMGZt9zL6vOnQdne8A3FN8bcHm&#10;riN3LfeFJ+wUYYis31E88L6+4go/3x6qHabBES3qI/3hveLztPHOpLktYSjImHEl7UBG4YVSnDB/&#10;VTqP8AEyhMvjhYkP3RPWtMwgg5/kietJZSbcoU0omPceXOAz39yRDxiyhd+WrR0m/UxKwfcUxuFj&#10;C/5z/cm+PMGsHfXhl1IQ86cf1g598MCt9sODjcv+0KKMKpUeXGMV3DJeheZoVbuP05YMsRZtOP1Z&#10;eRbmyXOKIVmkrck/+ONRafgzmcx9mrwmdfrq/fc/uHz7W99d/uAPvlffQtH37zx4qOSD9Jzd7tri&#10;Nhpy4AViyEjB2LWPTQAA//RJREFUabqnp+TpNy9O/xChJvz6f78mPxp0O/D4vIw6KQOufOVMWw+t&#10;NQfD2vWbn5cBSuuoG57Sb7SvE1Pd/7Zho1+dZEs7MVgxpvG1McJ72gg+2GTHjYwvV/KuChmXOe2t&#10;LdDCkwGIog4vfcwTvnhm+Ea52ouM0n9cT+c7MvqYxXjh0rQxu6+yGNkmPz1iFpicZHn3PR9Bf6eu&#10;JK0rw0InaUcmNg/4LsLByO970o6PZAx6sAz0X/nKk+mfxxGzFmfw1J0H0tf331kLPGfOno8MdyXf&#10;xeXTT08vH536ZDl54oN6F2exuT9k/9ry6muvLm++8WbJ9sLp3XfqdIpNGDaNzOYA9WmabE9yycdp&#10;W3Vs1x/8RwfyEX1NWPZFvpuQ4PPTkZn17aHQi3FaWnnQmiPPxWkn4xsZ9GDqTka5ZtA1YbyTOH3q&#10;hj7UJ2680x1caWoDiXrUidOE49KPP/608sCzF12OVrs6WYEhlYdRh59HPmwtKqR94Kl/0wng5vt6&#10;LT/vrgU9/EFWWnxVhj7rZBa5DEd9Wf3Q4pNPPl5+/cILy4//7sfLCy++sJ6keaf6Mn3IxAF9ZpH2&#10;7kwCH3zwgYIB3j/6R/+o5P/hQ3fVOI5/6LAWa+hUvuny3ol3l7/8y7/MuP3C8tFHny4PPHhvePf4&#10;cs+xu5dD0ZvPX4DHqZT5yXL1Op3T9WQ9XlsY373Lt2vuKHx8P+vNt96MbvZKeOjNuveZDKzxNu70&#10;Z2fqRK1vubla9Z57jtXJV99auie4w9m4ZxGq5dmemhDgkzoBmj/8xKERvqDzaAf6FvmeiIrjb3X4&#10;kMdrdGAy1HeF0oSBkfDo/07q03fJ+f3RDbUheWxxSf/ybT7yBb2Ppx2dYnrssb5eFn9cunQ1/eti&#10;ePKRpPEdsujh6Qv1bcTgCmcLgOfSB0998PFy5VLabmf68aFjobdvw9213Ln/cN4PL0cP2xxxpE67&#10;Nv+37oMJW8fu3dvi0ADdyAd1n7AaHzdo0V1x+mOPoeKrP8UPjbb77HZarsIDrmDm34zxk78WWJJG&#10;+dP3y8tbdVjH7cyHamEhfcWkU14ApQRvZDCd0LswcMD1nLq1HJWmF8FLZs8ktuZcrZ8Vvqsb+TRz&#10;CnKG/DVe1KJTkO1ykrj+a2eiDae6xjgy2NWutSii72eeqewa0+N7rGjag/C5Mq9ZKLLg13r6rsTX&#10;Bo+qe4KSZuo3YyGPJkPLokXiOP0BsniB3J149JBv8KmNDClr6MVzYOIh8MWDBt/SfYpeTe8xCHUZ&#10;Fh96HLzVTfvwPb6rj/bs+OKPNd+ME8rbDBfGjdGtGsP/azuMvs0Lk34Tl1vhwYXz23vFbcAYV/XU&#10;PqGH76Lqq+g3sMDllTm4QK3bYhtPbsqUXl515YWjvbDteq7ESXZ8KA34U94mnlPuhPFFDzAS1b2s&#10;6Tz5uc7v95S3+b4N98tcUhZcT27w4wa/W+mNjub+4oe3Za9v03DJHiimNI130qEYsJ+bw+WH/mie&#10;4Hry4dm6Oi16nzwsaCm9ypbWafamhwLyXz3XAso3viFX45I/4ybfdGs+BTMU60T+r0e/bz3XuUn/&#10;9B+9NG/xaFO8Hf73rr/4Tc7UeLXR7h2/jdu4CVcfYyIdwXgzXlpw6FDG/9kIY5ODdzKKDsDLO/zA&#10;zRN8bTX4KEu+8dOm85S+x5qu0/BB07/lCiecl4f/XQ4um/XedGBvPrlJf2seacZP+fzUDX7chI3X&#10;Lrx2qVs2MiagJ3lXcjblTLt5r7nw3b1hMQG9CB+5aOrQNoumxfjCNX+DW8kdvJq4oY80m7jPOyde&#10;2LzDaWRSz6G2+2LROmSZ/BNeOMSP+23hv8vVomnqlgz1G4yh8XhhVZfED9wpi/Pu5wR1+RVRcCuP&#10;11Rj6OK59b76nk+3PJL9y3zB8Z70dS2ZvAn5bV4638xlW6p+m7zaCk9PO27XsfmpZXWfpKgNGvSG&#10;CIHqG0kX8ZS02jo4JJyJIq0ZyM2T2o8t5EjmiOwq5nSca+Vhz6YlTeEIPzA/b76FIF0TXlzx8zre&#10;1sJ3cBva09ObjjOObef7fd1mO3JNeWh0m6/UrpBxv08Z0vClQxKgcYpCa3UpfYgvHaLnvtzY+CqN&#10;+iaT3ANn+Kb8F2C3vqDPz+LWLIhUn8qL935+sS7jtfGO3dHH06AXIxdsrPzoUxv5P8tcxacHGpay&#10;Xa0LftshWlccfbFtFPyqA8fbNH579LXb1DP5U2AjAJVCDJXRK/ATp031y9Jdvafc4VfplY1+s5ZQ&#10;m8XTl8WXLEoZk2f80I1DJ/TdrH/l3UjjN9hkJJ3aePWd73xneeqpp7bGqnElhf/b/+4//4HJlZ1x&#10;DPL1kdF4J24Y4+886OPlri3KBPHeTGgzGX3kkYfqpA1jtRMyjLMmm++//14Gvs9Ckmu1YLN3n93z&#10;Jhap2HTKlA8Hp0MwrMUGRpjPr2Uiy4BVDAMzCxutnJN1u9Z77SsGIW8QxqErI2z+EJ1yXacQ1omG&#10;NiqhnDxVZsKGAMN4JiqMA05ymFyC0R9LCgHjGasR0uDuA9euJsNcfcKiF3Z4Rg2TWLt5GU/B5l2n&#10;NhMCitiyo4WOumlMp4bg1NdKtTJvoePzEi4au4+ae0/mYjrwKXTqp97yO1UDJqMgOql/d8oe/FVb&#10;PFqry8mT79fVaO+feK9O2zDQMCCVINydDhB625Xmw873Hz9eH+B94itP1G5T3w2YhREnlCy4mewZ&#10;mBjdfTOnDLNlxOzd3L2YoF2cjup38QzZjHMMMhMH108++axwItAZE2qnZHBDR7vjXZVhp7wdv656&#10;oWipKwOFRa1edLtQdXrvvXdroerMaR/vvVzt9P6JE8snH3+cdGfr6hzeaZl+tjHXYkQZx7TxxUvL&#10;OQsIjL9pe1e8/Yu/+avlx3//k+WTzz4LD91fV6kot64zSx4dkWEO/2gzPEIpZOhybcgrr7xaxr33&#10;gsvb77yzvPTSS3XS5sUXXyyDn2t7tD1By5jCAKNNtPG1tCUaYogaJIuttX3f4aujKZ+srau4TJJD&#10;bzBqsn05/B1aulKFEeg6fguvG6xq8MK3xfuZlCbttVp8JO4i+GcxJCxZJ9PWkwgnTn64nEjbvPfB&#10;h8up0JbxkHGHkjSDA171bN6MT1nCTHilc/KC0KL0amv0dBLNzmSnAhVKHtQEmic4k7/gpv4RIaWU&#10;GORd8VXfhgn/S1NEInxTPjjmDekZFW+xAD3xDCO9tr99R+RMFAhXcd13/Fj1HwYkg7jFmYcffHDx&#10;zQRy0e5vhifXnD366MNldPZuMYYx7d7wt350/N5jZfyzO/6eo/ck7u7uU1FmyV8LOPoOvBmaup7B&#10;MZgaHNClTqbUbuf0w8joPZlY8PsO7Es7p0/usyPBwELOOW3RssdVjXikZGP+uKJ94JZxpmSJJD1A&#10;kbY7bt5ek++bJZtccXOoTrnUd6NCR9eLWLyW5gafNkVX0NEcbcGHew1ufmfAVMc9dkWUcSa/E1fK&#10;UcoviR66p4DwChl6rd4rbB1Eb8uTctYwm9fxJnleNAp+s/g3u7/0Ze9z7ZJTAa+9+mot4M4kC+/B&#10;wEKvMIZPuH4WnsCLZAzj5xOPf3X55re+WYvK9913fxl7ncyy2YHhD64+plenSvFaiIK2RV9MWhRq&#10;xTC9uesWBwc4j1OnLZcsFbfGGwfrNE31U5PcVfkqmrSsBaEWZ9Ev2fQp/c4iiw0FpXCtfbtQUmLe&#10;5WUYtlhIQTLOtJKS8Opz62RIM6V5rl1smJShMiaGd8mdWiiBj3ql7fGQOmsPaby3bOiFd5M6xlve&#10;xM41VC37Ww6RBWRot4WdgC3/1KvwiTN2S0Pmf5oxwm/x+F7b4DMbEvobX4eXY/cerxMb3/72d5av&#10;f/2byzfiv/Wt76bPHotsdC3YqdDTxpC9y47Qgux0osZmCmO2he/yeDMomLg4rXM6upDv0rmOi/G9&#10;fOTih6f6pIpFxHOpB55EAzTiNtt/3FY/Ld86Aa9OPc7iuZs1bqGNybO0eBWdlCte3jzq3SSH7DkS&#10;76QG7/2tN9+qD8jTc+gL+o2xEY9ZZFXmO++8V2Orcfizz87UGIDP9D86khM64FsIuzcyj7yaMRH9&#10;h62Lp4ITvuDhrEeomzo5eQvHQ5mY0TfxxHgGlaJFxtYal0NPeqi6+o7hBx9+UJsqXnv99eWl3/xm&#10;efmVl2uByXdo6FtoOoYZvMO4oG4mgK42ZVwgu5955unw5aHE3VGL6fPtsNoNnQ5w+rNPlzfeeH35&#10;+S9+EXqcK/3oD/7gG9GVj0VG2+ByR2jpu2Sn0wec/Pt0+Sy/Xa1Gft28uSP6nD58va5HdSrI9cU/&#10;+/tfRBdwsunD5ULalFEJzZ1wcoKL/nklPAhnbUMnpaf4kOfV8DtcLZ58evqT5YP3P6r6uq4Y3vqT&#10;ttB/1L31hv6g++iU3K3PypI8fpObp0Nzm7B279mZNvKdPMbulmk3IhhcNYwv6LQWUe4+auyjZ7vW&#10;Tx88uDzy8CN1otupcYvi+On0p64l/DxtHr0wZenDiiZHd5QsZYAJz2ceYNf4jtt2LYcPZoy9z/eL&#10;7qs+fSz913iqHV3J1fKWLAYo8jEw6DgW7uiF+mDJiMgtejgmRafhS3XeokP9327CZzIvxcRv5kFn&#10;5ZO5CaywTp1+YOwrmb1Ne/iQkyOzW04G/0o/Cwp2IPaiDBwnf09Iu1/ZnThx3MjKlgetc2/n73Te&#10;+emXo7Nz4E9/0U+No0071+Hs2Vr4QoQpJ0zQeIEdXjPJNjYUbvmdmJr7SVO6QvL35g00avokssrP&#10;8FRwLNbsS1vtCy/R0RhwjDXK4xtWt13XfTtcmPfaoBL0hjbTRkW30ER406Dx9Jsf2ntXdzQduMI8&#10;eWHTdmRyz117TgaG+MG38DEe45GMIW48oG9ID8lJK29+JKjH0a2yg6d2l54X1r6qtlVGu24LXlow&#10;vEsPrkxTF3lKv1thDoyBz03Y0AJe9ELh5nBrsnKDn7jx8Mnb1u+JH6eflK4TOdd9smmnnMpTdO2y&#10;Zx5T+ZJGHaYtBv5m3NTbHxzGCeM20yeJNz/WPB2+Waf8twVl8kpY75XfYwOXCt+GJ4d2LzpGf7Qp&#10;qU7ImI+ITwIytfU6fv1deQujyP/QIjDUe1f6BllZ7YAOa32xPpnVfb751cbZ6Yf5V9C+6JoPxdUv&#10;5W7WveK7fpu5J734ciYJK8b97i39ot7pU9oy+lXmLw274Q9vTXld5raD2zzVR9+lV86ccvq1Jxjk&#10;fp2szdhqIwcdgqerGAvZHuQdWQDu8Ay3WXdxU96UtcVbKz50dJtB83ML98krrTwTBu7w7f9ebsoZ&#10;nLjN35vh47bwC6/gbHhpH3O/6m9rn6efj66NfmSGfNU3037q4uS0ubET9OaRl65cXs5cOF8nbm6k&#10;2F64Cb+vz/HYZGiyuWgz+E4cXDx5LrHFz+I5+ab9jSk1Z1rTcgMLnMnDFZzEjZu4Kf/3cTW/XnGZ&#10;/IPrhIE19WqZlngdNW4zHzdlS69d/Kvw6r9ghHZrfPl67zy1cFM+7wVLHb/oBcrTxM+/4OOlDdjb&#10;OBd6nvmDa29QSDuAn/zTD7ipK7Cl+8oTeOSbsbo2rCSu5FnSKl1YbSKBu3tvMy6qsfolWbWnjWv0&#10;S2OyxZpkTjK0hV/S5q8Wc5Le+NA2oLYJN19XzdbKS+1F38hb0uCbNu433034F1zlXf2Gm3badJu/&#10;N9t0y4kvPH4/B960c7vm4eqbnuhRtez+XuHpn7xxE60Rs3BN3bbr+UXPSTt6h+fWeBtkR37N+FQN&#10;FDf4Fdx436a5mbHGNWluLqpNtZmzs7PUjRgFr2vfOlD0nsoLj4bBPkEPMOesTTV5930bca4PrdOn&#10;Ns2q+RaNg0d8943uZzUHjccLNdauOjDqy9fsvdYjtCl+Dh7qO2Crz/FFP3GBC4/8zXhVcRt+k6ac&#10;MnpR/0bNnTcXbjbTFVXOXHzphp2DJpaIF3jLrt3d0T6/1nfmuybJjkEE8CF0H6LXQSwQQMBkyzVe&#10;rvzQmMeP37M8/OjxTFrt6HdlBoMrRBuubqQyn37cJwxef/2tDJx2te7MhJzh0pUIV2sApfzJA3nG&#10;kYvnLfRkwnDZd0vSqJ+3IJBXGlcdeUdQBq0hRAnsUvZ6546BxWTX9UTf+/73685yBlWGcZQxQeQw&#10;jbTNWAb2M2XEEHblMsZXRt9zf+a0K53EzdUm6TCJVx7jiZ3Ve/dngpQ5Ydq4dvgzhMBfPkavMlYd&#10;PJKJ+sWiGcZ0EkNHQxf1ssvXrlfv2qQ737Vl/wEnjgL/Dgy3lIKgw2IC7YXmDAAmSxYjKCpo5moq&#10;7aiucLH4ZRJtEnb40OE6WfVNCzdPuGP8SF1hYOK1L/gzemgjBi67P6tzBZYPVdvZAzcLA3B3iam2&#10;0J59yqTvXGeUZ5Bj8EEHBrc333w7/PRe4SM9+jPmqQuehLc2NXFECwZ/C2/qoZ7yocXp05+GXni3&#10;d9nflTQMt5+c+qjS+EaGE0ImgXt39wdOPw8/o4+JljvUGaVmFw7hT/k9e/7c8s6pE8tn58/WVQ/3&#10;HT9eypp07777fuHqjv1RGOFqpxQc1MciYF3Jc7WPEzOCWDCgQGpruMnTC18ESQtT/W8WECiWDDOU&#10;e8aW5rE+Oorm7pr3m/KpXLwtTlnnL7SxUHtwhFEtXkRoyVSGyLSdxZ3LoS/YcAq71YA738LAggzp&#10;tdgZ/jkfPvg8/e/u4/dV+ydTwUY7fcK7fOqMN/iuZ+M2irIwBkhGOAt0vgkQiZSyGTjjS7iC0wqK&#10;vgK922h/eRLkBw8car4L3cU5XWXix3fdYd8CFP3goqzzUSQtSDP46L8Mht/+7rcLJwvNinvsiUdL&#10;XjBYMRwzDDHyoxMlQ5uRI/oUfrTQpjQDBASd5CGPGBvUxdVMkHSqq3ALLpkOljKD3hHxpYxUP82T&#10;0nzOtwGciEq+M66FCp+T5a4v/Ch96P2TJ8t46aPjjFMmZQcP3Fn92wfhlJeq16J6D0ZBOLjVQH4t&#10;/ZQhPv5yZK7FFjvaKdxOQKAdIyJDKHmIdvKqNBz5WoAKL2gDZaBf1T/F2PBs0SaAU38KVC9gk4v1&#10;weHgZn3DsKntapEmaVx/R+mycIMutfiTMiTSrhxDKNlrYMdz6g+evsVrN9+9cbLAB7NrcS5w0ID8&#10;vXz589Trk+X++33w0A77HbXYCg/t7Go0HyX/kz/+4zrKasGWswj86WefLO+8/XadSPjVc79aTpx4&#10;twzfQR9mhUf5UgfwgwG+uDA02hlZHBmqUcaFFuXlly/peT/JDgZo13appz5o21ovhmlPMmedBN8k&#10;Z65Fsen27vhwVTxlpTZWZDzXRoVNGsLvom0Ky5SoeNt79xen9tLXr0RGnr+ynPv44nLjSvh1R0+K&#10;eHmlq3Zd6wRv8ofcxkf6Bv5h/D0Yxbu/0WHBZ3cp40fuOlTjKZ4EQz37lGufuDQWWDzGeuQHeSZM&#10;+crwTrYUPwUPadCjNgRkbDty6Ohy/Nj9NZl8+um05V2uS92bfr2nTjz8z/+//9/yP/wP/+/F1WIW&#10;Ap2qUsbITY0XsHFtvOk3/5mM2M1vM0efwCSv0LqU0NDX2F4L8fmzMG8shefAx+f1XHFX/+qneVrs&#10;EU5WzskyaeklwtXP2CEfmeZUrfaQf/JZqMG/+oMTLOptE8T/+D/+T8vPfvbLgie9vi2Pvv/tb387&#10;ae9fXn7plbpGzeYKCwhktROd4s6ec83IzuW+Y/1Nt5Kj4ZV33n0nbf1Z2jBjT+TPjNN4ZHiF027G&#10;e/X6i7/4i1q4MX71WLqr2obcbF6ix7je7nTV0YKYcRE8eIOj/xl/eHUCC0/AuRauwnPSkg3GbXX8&#10;0z/90xrT9U96EN2sJqhhNAvn+O/d996OnD21vPzyi8vPfv6z0OP1ZVdo+NhjeOkry9G7DwfX6MAZ&#10;A068/25oeVvpBE77vH/yveLlxx/9atr+UGBbtLwrOtvVxcLNj3/8d8uLL7wV/H1P8vba4GIRLugX&#10;rt6P3nX3cuyYk2kPhjZ3VjtoL3VDg/vuu2d54cVfLf/T//T/WV56+b3wu++1HSz+78l2KBh5rA3I&#10;aAs3+BQHz6Rm/JYrER9+DA/qExatrl+/stxz7Gjq7cSW71yG/hl2nY616KT/Hkhfdq3kA/c/HFm/&#10;K7ja7BS94nOn/Y8E7521Iee5555bnn/+18vHp8JDO8h215HqKxYod4U+0dszBvsm4dEjd0eO7Vku&#10;BtaNzzO2hX768v6McT5We/ddh4vme/dZhHErwGc1vpTB4HrrBHMSE/+gK76pU0fhMU4bbetvKh8S&#10;5Dn9cp4TzumfvDyewtF8/KQZ2Sh+k9Z+8/rH+MmnfXn6PL/Zb+AinSevPpw0yuOE61/ilCFOXcUr&#10;Rzw3+Imf/PKgB6/v6E/kEBkrXv+ck1VwBE9ZvDvl9QNjlPHW2GScqr4cb+zzbRudmj4XDq3vAiqz&#10;cEKX/IXaxbb4k2602wJc4N6RQPLycnDz3S04oqW6aT+0Ut+hAweusKGn3+ojv/KEC0OHaSvOO5hg&#10;C1OWjR76jjyTntMe4tFCXbihrTI34XqWoSlwBrfx8oAN3rS59NOWft/Kp5x8Dbd5g9+Ex8sPDnw2&#10;6TPlyAt/+YSBwQ3eg6PfntLz4HqCAS4/eG/m5eY3N3AGpjw8OsITTLwGnvYaN2UXzPwbI8vwr7jf&#10;RgPvyQHKVrm/C8db3dAnuQpKElf5ZRwF229wVrj4tzacoGX4lxJMLjEOmsKYe/rW6tXM7cy3tW3p&#10;YAGBR6ouSXgjfH+jYCdT+oLTbK5Mu3DJzt0b1bcORT/dl/Fhl8WbatPUNwo4fO+4HQ+m3fWjorN2&#10;+mIbcU0C/7XuMnHw0M7T1tu0C/9HF53TQfU/m0ptWvIr7wVUWGie2rFhkM+i0fPq53jbBpTelKuN&#10;tB0eIHOkKVpW27UbvIXxwzv84DhtLj85xs5E/o+nB4hzmpdeRD9A/4E3/DJ1r7ZY+wRem80g9Ay/&#10;x5MX0uNZcJBwNgbLD+6U47e0U59th2Yrkeqd6/ehfYXkOXwLv/HcpBE/abjNcpQ/OMCvNqlkTij9&#10;hE0b8OwN7CRo6WYCephNNMYI8xP1p2u5neDhRx+pjYrSPvfCC8urb7+5nL0aXSAsYwwg16XfHN+g&#10;ydZhPj3h6ARnz3FTp616yZe/oTFYdG02MHmrbtWGzdfc0AoMaeQxRx/D7KQZt0m3L3ODS8GJHydf&#10;GbiD15Q55ckDtwkbGN5rMcUz9R4abObf9IltvFca1UJN0vkMQF0tnt8d0Y8vc8MLMACz3UpfDsx+&#10;REJlrMj4Ra6FgtVOdNFNvjZOo6cwv9kyyCT8z3iuvYTXBs38oYcbn+6InPj84rkUEpmQ6oDhSl1z&#10;qIfuf6A23x1NX4VLKFiwItVqIafsB4mgg7CLup4NHnUCKlW5djM8UCVvt+20P/oNDwyvbdPhd7st&#10;GF+SftrU019Tsd2/DnzuVl7A08PzvHDx6qH/yCcNX7TGCxtpxk/YF2AHrquVjccFO3/ibYYk9yYd&#10;O1UK2sKRKzihp+/bnL9xdTkXGX8uOj3d/+233q4N7B9/8mlw9x1tfZ+9J30kIPobbQnb0fLU5q9d&#10;mZuZOxizMLGitOO1jDPXbXQILgktGOIMQQUPQLipd17Ny+s7y4Hlpp7hxSSqtNLlpeoSkPVUx7KV&#10;hafotFpMaerPqSsbqvknOgvnW3dt+krDDTxjA7qah/7Tf/pPl3//3//3yyY16biSIP/1f/uf/8Dg&#10;SLgCeuehAxFsu9LxLkcYXw5hdmTSRaG7nklpJk/7EC+DzyVGQjtfM+HJxK38tcuZZDFuRVk4tD/C&#10;sZU+RuCgm1rprHtr17aJoo5gJ4jJuMHYoMkgzRDPkEmBdUQOozkpgIg90J4NvuAiFBfC5g8TaXAK&#10;gHKHyBpWQ2AYygnXyvS1Glznyo1hOi1pQEWXKYFR0GLDZ5mourqq/cdLXY3CIHi6JzHqUTvQkj9N&#10;V3lrkefKGK3DZDcJ5rDTjSgTmbhevZJOlvpQpuwc1DRBPyXnKR2GC+3Y5eYEj/r1bt9KGFqb2Kpn&#10;+OtmOuyNCKawsFMDDMnY2Q5IYbP7mzDct88CiI63LHuSnyHU6aqjdx+pO9offPD4cvz+e0MfuxZ9&#10;xI8Qk1+HRVsDGiYN1gx9+U1guJqmKde0c43cdHJXuOikPrj/q18+t/zwhz9afvKTH9eknf/lL3+1&#10;vPDCr1fD0PvLBx/4ro/nB1vP931r5N13ywgijAGZcdVvxqf33ntn8RHxt97yQf+30lYfLqc+PLl8&#10;+MGJ/H53+eiUK2A+WU6f+TRKxqnl1Men6gSO+9NPnAzs995d3nr77fjACMy3331vOSF/lJFTn368&#10;fBQ+uByl2jF0ynF/DLh37eioZVS90gZKhgEGLtfSwe/EicCKP/n+ybrSx5UCFq8sGDBE4WVG7127&#10;CS48lJD0Ba4MqmhdCnYbBfBsC4H2tZCx8gzFnCJUvBT+6Q9mW4y9XL95O1bxe3+vQnkEb9otvGWx&#10;g4zTf3vhtYXpbQuDbvPnjZpAREiljKtJ/LnZRfAoYRlfg2X6W18ZSP4lDFPnXytpUcTSRw3kdrsa&#10;btGN0nf23Pn6DsVtqb/LmXalrgeSbm/S7WTsD6zbApexf2fK9J0aaQmH3aHhzSicVyzCXWXcjXKM&#10;19MPrl91oo6cuZiBPZP9C2fjzy0HD+xZHjh+z/LVJx5bnnn6yeWbX39m+dY3no1S8Mhy/Ng9y0MP&#10;3l/v999373J3lITDUUAPHzyw3BWZdnDfgWV/cHPt174Vx/0ZXPa4Eib1PLBzb3532N7IvX0Jd6pm&#10;d+i5J+2326CRp6s/nEDx0WfvlI4d2jl9N82fOtgVnHzpqwcO37kcuffIcufRfcuByN19+wNzf4TA&#10;Dt/gOLt8evbjtPml/A5PJc/Bg5G9wUF7kDcGP4ZJV67pyCFnnc5gkP/88tXl5uXI0vCMhboD+/bG&#10;71/uu9dO5sPL6U8+Wy5FHl9Pf8c1rpvbY3IYnG10MEejOIYjW9anvSyQapfdFPSMKTucAoq/Le2V&#10;0pedqd8udQxAO2yocd53YNS0H8akwNcxj6THwKXQR+a7RodcxP+uHjKYwq0WzyJ/Sz5HaSOHTYpP&#10;f3om/TD9+KJx5sZy54HU7b77gu1ty2ep2zfT7k9+9StlJLYYw1hrIdspq/quRryJnT4JB+OMk6Ez&#10;sdAv9X1ygTOu4ese0INzBnM967a0Q40N6ziljSkbpXAERkhZfcWz7zFHEAt47n1HhR3L5+mD/HX8&#10;nz4fSi4ZHpYr6dvBLE17R2gRWoUWJmDXM9644vDKpV540TfTw9NuBpDwgLiLkWEXM56dD94XMllO&#10;uquXrqzvl5dLZy/V82rS1UJfyRsKbtrNgtw64a5+HVmm3mW0y5OyjYcvMf6GPgz7Tio4RbYj44sT&#10;G3UyIB79jL3GUZPFGbt7AWeMjS0DKUi10KOeIdjs5Gol02nS8EWY3ETBd6UeOJ4xLuP/Qw9G8X/i&#10;0eWee+6qMdBuZxPL37z00vK3f/fD5UJg3k7mpK+E5KUQWlrN8F3XQ17Dvan/9cjHa4m7mnreCH+n&#10;iZIvilp0HEaT28L3aaaQuNvWhIpeUottFOrAVm/jh3HTWK1eXOs3Jsl9egxdnRZm1Mdr5CX+ovRZ&#10;iHJVI/nCwI6G2gNN0MJ4wlDP0CotY6tvvfzVX/318vOf/yL9gty4lrGNkpy+G1n1wAOukz1Wmzbg&#10;YXwhry0i7NoZBbqMQMYG/dwpXNcY7gvTMrrdqJMgqW7aJPIh+NbHwGuXZuOj7tpSG7tmUL0t7rVO&#10;2Nd1njsXXjjXizGM7haPbf4x9htfLXrQEUsni5+FG3nRyILlLGqCr7/R+5yw4fHP888/X2mP3nVX&#10;0ZdubMe9emor36Ohj1psBv83v3kheZ6rk8PPPvvU8sgjDxZvg00fqoX2yI6aFIR/3nzjjeX1119f&#10;3jvxfupFF3ovMF6NbnKq6uEU7htvvBl5ZkHZImLLB2M0GeKqNJt5XLV64sTJ5a0331leT/p5vvLK&#10;a8urr7xaxpMTJ99YPjvzfnjqfHQ9Ol6Ybwf+ytiXSZNrHPfWVVU7kiayoPpY2iT4cnjM5han753a&#10;bV6MTImsvf2Om8uejDW799xe+r5F1sMZj8g+/U/dLkZWOE109erN5ewZJ/NPB/fTwS2Ts/CEjVYW&#10;wl1n+NJLryzPP/dCdKj+vgAZ4Uo5emuGjxoP6xRCyi75GWZ2yi2NFabKvCNlH4uues999yyHjx5a&#10;du2LHNwR2meCeOVa8Ei/siPPhBD/MQzMore+RS7Vzj19EszVjaHEn3/bjowWRYa3kdgTLO+8euAp&#10;/YUffY3D69WfU/54v+WXZ/JNnLxOthtfeG2zCYtTh6pHtdOXO2mV4Smt9oLr4C3Mu/LEMThOPXhl&#10;yus9Uqzi8KlvQFr0gpe8cJemOjaXfHZalkyO1x88wZOkdsim3PPpUzZbGK/oFbvSz0Y3ouPVSZv0&#10;ozvTD/ebuEeW12Jc0sKb8xvu6lK4on2edB/zTWGDnzxwKG/sShlF1/wr2tjUkHG1NjnAe20D9VbP&#10;oSU/NNvUAcRvljPt4/3W/IglrFoVDquTp/DL++TRD4Q1L8zCk4XI3iTFwUH7wZsr2LfgUPP/0GJ+&#10;e4qHi7GSnqI8ebltXBteedSfdo7rMhr/4el5Ft+ssLiBcStcMDhh8sjvfXAESz2bFuHpW/AcGa8u&#10;/MCfeHB4tKm6B98JW5Ns4dFh2+885wl2yaOM15VN5gIQTz6l1aTG5ZVLtHoIAydp4d06SyITxJhk&#10;TLya8NuiP0QBj14R3YAPAB6n+52cy7XkM6e6lvKuhA5X6Xpwm/4WmVfzrPAD/lYWmqp3fSe1kWqo&#10;Udzr+l5qZsaH3sQqfLzf2gm+KT3+5ujjlP6t9CsctoI1L8wrX8XnXVyVgR5kevgjY4/x0niEHo1D&#10;KloOvNGFmo+GZ7iuz7aMnH5Y7ZuM8tEv6AT0JfN1eh5PXzBHEK9NLQ7SDciz4SPPgaXsaq/VNa50&#10;3pbN+MpvaQd/PNr16j4vu3yi2WEabodxvSmRl3+lQebaW2Ey1u8pYxufcVM2XDb94HVr+MSNK1wy&#10;PyCbaz6lDutTGF7WFldDt+rja3iNrdEl8OXB0NGNE088/nhdyWvzt1stPvzo1PLpmcwjo4vQi80T&#10;y4iPzv8K/fqpPUeecZtt0Gm6znx6/BZ/aDf5xm/WU5qS0XluvavbtINxQV+iiKxuyuDBmjCu+lNc&#10;Yr9Qh4HnWT5lfRH/hgEHm2bhU7oxOZJ0U9YW7hWsT6x4pLyCEV8LF8F3jMRuSqiNxxKkPacrW1Cu&#10;uZv05o/567E4dIgcMXe+Fk+W1fe28rSJ0klXc3rzFJt7tbe2br2MXNCng1PKVM+S+4FZtgBtoA6r&#10;yCi81DU+HWTZEfx2pTZ1PbzxPvq3ssjYa1fTLsF9Z+YbyRn42rO/E71374HUd1fpDsRRalTlg19N&#10;gobqr7y8FC0FqHto1Pph0wuPeNJTpPNeY0T+Sv6kPgVbeJ7DN9qjW0BxLZ+mfbxP2w8e1Zb+8j5u&#10;2vcf8pvO7ylv/K28NfUQNzx+K68XnyeNtFthKz7SmX86/Spuwqut89Q3C4e17YXxpT+VD86hoe9Z&#10;RVKkqSNT4p3WM287f7Y/QeJK3Co63qMWOPMWtsj/YKRcfTi6mXn1joxhERgrbGPkRv3jPbsueeb/&#10;sYH7rQ42qVo0rm9s5d1nA/ibjE+eecDZuzEX7hafyCwnh7wbb6/nd+EZP/P8snWiQdKov+eWrrH+&#10;oY3+Wt/Pv3C+xo/vf//7tbGyN+jDutu4JNA//6//8x+YoGNCwEyWkMi93ZevnA/AKPe3Z9J9+VyI&#10;6QSH3Q6ZGJ/9dDl77rOk8SEhzEqp8pEpJzbssLZDC3NoAKhF8UhjoIAdHq4aUa4OZyerNIw1Qa3+&#10;CO264ilKpw+gWiV3R/onH2eQ/fRsBocQah3ASmEJ/gZ7Bg+NgfFaOHcnZCBR9WEg9UUL8Bkv7Aqd&#10;xSFGc52PQmvgbAZug8coxvDoDw670qG/oaKD7626VEnxw/xpwdRJWF+NZtCheOoImAtNTCZNeCnS&#10;oZm+D0Za3y6acEUNjp1eA7YiyjGOHTiwd9lTH5+WXv19A6KvO6OY1R2RYUwGBfWzyOI6NB/JZcw2&#10;cd+1Z+dy5Mih5d577y7/2KOP1HePDh+5c7nzoF2s8FcmHKIop72dQPBbPa9e6Z3RDC1OlKCluliE&#10;Y3TTNk4svfjCi2Ug+qu/+pfL3//9z5bnnvvl8uprr9VihpVXSpQrWlqJ6m8MYVjHcLUBA5RFEXEt&#10;oPpqlb7Wpa+vo5idPfPpculiJoDXLsU33164wJBzPrg75vt57a5zzYrrU+yMZjA6m/cz587WB7NO&#10;O8EQBe9CynIX69UoXZRpnRePMrbZLah5DWAUF7j2YlkrmPCHH7yU2RMlk+AMUKmLhVITL8Y7fad3&#10;KOBdPIPWFN+Ul7TVcfPE296r4DWshWjzirBaZAm/RTQFD21hMq09ri43XC8SvsJHFZdwCzB4sXhr&#10;TXvtcwJZ/8HLbQDGv2BKKw9edoTipjSZHNyRyTS08GrtKks9dT79znMWdDh9vCfwFO5ezEUzwrtP&#10;tl0sBWJneHRn6rcbX6tbAFEggkAtatyeOhucE53fBo3CsHZWXAvf3JaJRcQrSoQXLCJZbLix7Nuz&#10;q4xOhw7uW+46cnB5+qmvLF/72rPLs888tTz11ceXb3ztmeWZp7+6PHC/7wgcXe6/79hy/NixZY++&#10;E7myL/3LgsbetFsbFtI2aTc9PJTqhRd1jyzcGTqWT1vtziAjzkIT73132rSO46YeFJvii6RLi4Ro&#10;Bhxtod0CO3lu09d3heZ78u5g0Q6yNgpWnpevuq/541qctMjBAOsbGHbX7993oJQrixt78757775q&#10;D+LEgEtOO3V24/LVmlvtSBw8nLC7c9++5cHj9y/33XtfFO8Lhe++3ZENFKfEuRKpjCzqQgajiX4S&#10;z+gkzsJN/qX96shktY02uz11s3CzM/RzZYL244WHKYIfxU8dGYP0CXzUAzSBOUd++7RYjwl4JyCq&#10;77VyebWUR/3U7vbrAXX40J3LIw/dt3zzm99cvv7s15ZDd95Zcu3rX//a8vCDDxUfv/Tib5L2ei3a&#10;PPLoo8v9D/gO192Rl4cLlnLJ1ZIpmcAYFz489eHyxutvlXFZX2YQJasYzD31q7ras66xSDvihTyN&#10;w6Ve9L9y+qTjv3nJL0/jaWSOdjO2hv+v88acjK83LSCkf167Ed7IO+OW6XnxojHF2Km/BwZtyIkq&#10;yrvwG+nzly5kcnv24nLx3MV14eZyJmHpS1city5Hzl2KHLyUCbaFvaSXn0H/1kmzXTjG7pnIkllk&#10;3f7wisWd+V4bGbc//En2qXUrfkEtdC25GXkpTFtoV2OJsaD1i+TgtX3owdEJWla2HCZv/TYZ51yl&#10;5/tST37lq8ujD///OfsTpr2uJE/suyRB7DtAkATX4r7U3t1V07Nrsa1P4IixpAhrxpoIyxF2hENW&#10;hMIRLttfSpJHPSNpRorpqu6ufWFx3wCCJABi3wjA/1/mzfd9gGJ11ei8OLj3OfcsefJk5smTZ3uy&#10;2vLxx8PXCTewdoeJ3ZNvvPXb5Yc/+uvml8Dn2JFQXnBLeaOwRqKkbcqnXUzi9EQO5S0wM0yUSCZ9&#10;EhaaNenTBpWerHk4vOkdfDVpGhrquoWuUl/yEA54/YjKqhejgtWg8OobPILfqsZnnnm6JmmFf/6Z&#10;BSbnkn9oKGmtljJx764e1GNFjzwsRPnZT39Wi1LsOjMx9uijfd+Lo2S/+c1vLc997bnoS8eXAwcO&#10;BmeP1j1AR48cz6Bpf+pCwaSA9oAqzRSeSb99g06gf74SWozsiq5hFzYl9ap7AQOPVmudS9uGR9OO&#10;aBbJ20FoR65++9y5s9EPvij+0t9bwGGyxuILd62gj9a5wkHx3Dy50gPze3QnvKvuJmDtQPLNHThw&#10;ycHx3tCM3cQmb9Cx9rBgR9mOlLPY5NTpj6Nkv1Z435P+z4ID8fRr3dbNH6liTTS5H8jdO9eu3kg+&#10;Z5YPPzgVnfpS6SL0HnRtouTgQTuq9tcuH3pxGaDxeXjWxKvFFQxQn62LiRxZ+on8PnRH0cfLtRvn&#10;l/0Hw0s7rgSG0GL6hh0RAr24CU9Y2EN3CH1GftagKWXQJxx7iza0t12nJq7IuNJZ0m8aG9y+c70m&#10;lg4eYOTaV/om3rx4cY7XCx/edbfMg8snpz+rnYwmbj54/1Tp0Bb0mPT9MLC++du3lvfeeb/olIww&#10;or8b34a/1jk5fFJ0EhzV5G4EBZ7dtz+6/KPHlqOPHF52OhIufeGX0VFv5NstfYd+hQwK/u5Km3oy&#10;NsgjjFz5MvaSOxw6YkQij8vNhzhxBXhWuoq7rfORg7xY6BlOlZfIFSdUWW2MDtUFn86kdK1WJcvy&#10;9E1aXsraoRIa7PyNUyJT1njeh9bnOc5vcHrKW37SCZMX2OUxMtp3cf1WHriFga8Gnvld9U5bkfMW&#10;wNmN6kmHg1PxGfAGbyZt5Kes8fLgxAOX50XHUEfvzjCm9Km6v4ZelHZjWPK+OzBb/LIz4yaT+2OI&#10;hmM5tj7ZRoSBo8aU4U3hjItlGFvL5apOKU9bqq9BtjFhGW5SLrqHc3rq4En6Ta88+cOJOBy+6n6K&#10;7tY4mPSc8M2ncmeFNDfxOO9DG57yURa48J1FYMZeeAV+HVunzowChd94eYCj6pki0Rs/NFyGK/ED&#10;z6QZtwnLH3LqoUbaZfLh1bNgCD6Lt9Ys51v+q/pPWcILv3l2um0+uz9vnqu6rPXh/YaTMYDWogl5&#10;rXE8eQ4MAyO32R4VJrge/V1YG7RpBisP8tz6XnmmbM+qS+CueKIEZgbJ4pU4cMtTXdxdeTs4upXi&#10;HSd1K2F2rd1KWpM19BDtVMbSpE23UEYv2lPTcuofGnnYArLo6fog/BlICg52mhqrwk0pg3AcOk2Q&#10;KuuvSw6X1tPfCi158oE86bbT3uPJbvaCekqnvvIgE/RFkx++8A5V2lm/Bj/CtFHjGbqmXejP/Lhp&#10;v21+2J6s4aRDK3SNsg2kn50JG14f2v1u05O86IrkGZ1q8hu/me+0lXfpxCUzwTHxB76m0bRP6rnd&#10;nzWNwWfXsfPtb8rpsup5d35vhI3bet0IW518Nv1XhQ2M/MQBR40NV5od2q2Jyq3xVugx/QLclvE+&#10;4UXT6DBPYz96Kh3rySeeqCOl5Xv+7Nnlk4yNPrdgO2Ny45vacROPZjdxtwnjtAU3cM73Tc817I1n&#10;adBHPTfyBcv0H+Cu3+uTEwfPDG448bg2wGIUgRXUbn0fODabxKfNMiaO/ycanqazNC6TIv/EKxgC&#10;e8mIipn2CdPXNyFglme+oKk6Zr3q2jRbZcgLW4rnPTQ1x1+vwBU+tPGdW7eXG9eu10JOizeN6+12&#10;toCzTu+ITqx/NQmHBhru0IM+Oe+Vb2BVV2M49S2bB5hSFtuCJzgeTJwHUq6FuDsyjmArqUUb6eP1&#10;8ywh0M42dTfjChM0rsqw6PCBuxkP7TtY4xBH5Fd+/qrd1HswWxXcehv5U7JS/Qu/9/ICv9WOqyu6&#10;D73ArW94oY8KNG6LPhk3aTbbeGiqnPbY8FtwbcT/2xwZviYpt1kGP/TVUZShet3fzXcLJodPufne&#10;NJM+cw0ffaXG4Kkf+vBduHGavOEQrxc/xLVMW3GZsKrn8EvCjHVN1MuzJm4yZnJizIx/Ovmqh8QL&#10;CGYUVAsgyQpHl9fEjfGzfi3511g7cOOdVLRxEDpLynJ+F64EVNsHRrpIfLV9vQfOPEPAJXLvJF6Z&#10;TBI3ta/x/UzkkFs1cZPvSlF+Klz4UEZaod7hQX2UXTrFCtH89v0Ce3P87uhsJm4cxa8fGSduSb7/&#10;6r8ycWOQ3gOLunPmCgO41ZsG1dfKiGFQfP0GQ/qV9XcfF1YCPY3IkA7hDCTAx/SXLiV+8mVEg0MX&#10;n3t3NvylusC3L4evld8B1BmFLrJlcDAB0vcUWO13MMJ6Z501f+bTs8vVyzdTRAYtzrcO0yK+Oq4r&#10;9UjR6Wj31CCyBhEhQG6ImHGKQ5AQpXM2aWOlGCzPZIAVhzoiBEQwOUedwbuU4wgpd7CYuDHY0hjC&#10;j2aA6/JV+aD3KWN/BJwJqjK65BsDuFY2saXvZlx/eAeDQJSLYiJ1ogToaAx6W8niuRHC8tLJuVPG&#10;zplabb+bMZCPsNtFiWEcyjPEXWHx4suDM6FjRZndHZR/xyEdP360Vlk++qiL048kTZix1cJ4hrQ+&#10;Qs8Z7Z8FB2gGDbgfpletBIfBNWMNBcnuG+08kzb/zX/z3y7/4l/8xfLjH/+kJmrk1ZMTjHp9ZIx2&#10;oTBpQ8Y8fhQibTVhfN2rk3BtLU0xSCA12N+502SkVWepe9KrowktBkXMYqul8hmzMBg6I6qGXgi9&#10;YtC0Uc3GB391GVbhlW9jjsGd8tUBnOAAmyfGE8eqZrRsotJvvtptbxTq4N9OCvAxfrQhpZXZYuy0&#10;F2NKC9S1M/IxNe1nhER13SMc+jcvnzZmG7BHEcgfQ9LA20I8NY2EqrR56nxu4t3wVm2lL3rp/D1L&#10;QPGJWz6h8GcG3AWzBB0awAMlQBOXa+U9RYmbJwNNKWrqTvgmmglYNISenJEPvjryBG5Cr3bP3Ep7&#10;kTEUmDJ2g6UUr4SlDhQMgykM9vCO5E0Y591qLh2PHQBW1z/33LPLyy+9GAH50vLaq68u3/zG1+s4&#10;m6eefKKMlu77cmygdrJ63WQKD3Zw70lbUWSKz/IbLCZ04Nb7zgfTqahw8Ot3rQ4NzAwSlMGOp+54&#10;fbsT9LvvjerfjbXVBd9o1Kr+WxkAfZlBT/5PW0Ve3eqdkpcuuUz/s9pRptMqGRGlxrn/Bw/Z+r87&#10;itfBOi7KMTsjW7RLnRELtyl0Z2QzhcpKV/LYbsknT8LNo2VAYfB2cThesuPG7pQ9oWs0zGDfuNlZ&#10;dakJneJBdKcvsAuq9iokfWgj9YKrohGCMeFFWXnHp/onCpLJm+LPhrbilYJeg6E2lF28cKmyQLf6&#10;KDttSrFMOpHgmpw5+cSjy+uvvbT8+Z//neU/+Pf//eooTSqI61hI8dDhW2++Vfxq0oZx1n1C5Ayy&#10;Vl5pioGGgfy9d99dfvGLXyx/89d/s/zm128s57+4WGnRuIka/C8hvFhx7ltllPRlKKQkBHh1kmvx&#10;v36rkIQYtH/6nOqb0i8krTuoeJM3thPXMYU1wRoai+xinF2nWysb243R3970lYcOHgi9ZZCpJeQZ&#10;vmdQv3r5Sk/UkBmR74CxWxQsZRTJc0fKKJqmXKf9N2V2T0oFlsSluKB1v/Un3lvuJP/wI/ozAV53&#10;36UcvEXGmcS4dZNhiQxrQ42+Vp/sG9mi7+m8+qnNRmmEu5aPrXyCq/vk/ctTTz2xfCP8/rVnnloO&#10;Hw6Ppx9hBNaeNeFx7vPlzXfeWX7169+UkulIUXXqlTbaPm3iGTyW8pZytIunSzrtTA3zJG3qF9jq&#10;Dhz4x/PVD/fCFJ7Cm8yKvtUTzWp7MtsuCBMJYOLEZ1DXR+q35ngP9afL2CVyNDypHiZj7FAVZ9rC&#10;4PriRRPjdjG5hLf7Km1CR8Gj5D4dj1z8zre/XeftfvMb31hefuXl4O3p5UB0tRMnHlseOX6idDV5&#10;w4UjqPQldJs5SpZOQ7+kVzLWWOTTOubGTpjQBIVZ3bUh3pBn6RmJZ5LHbhv1GCOLyRx1s7OEfjqr&#10;7qr90Zz2SF7d+u2ED+3JFz2Jr7zRO9Dvxx9/XDt34fyll14unqXbiqN8x+hZePKXf/mXifth2qTv&#10;SrTzwNGlBiC4F88bmFi8MjLWhK5JG3H0yybJAkZga8OyHVP0yJqsDD3Qd/CXOl8KT/YESugnMJ84&#10;8UjJD4ta7AZHA+qn7ue/uLTs3H17OfYIQ3p0tNKx3G3k7H5HuewOHhgs2qi9J+Emx/Sl7n9yBr1L&#10;/e2kOJC+YpcVlmR8yjt27GjKvL6c/uSjxb02YJRG29Ptz52zS862/7T/LQtrQk+hN3W9cvn68v77&#10;Hy3vvPPB8sH7Hy6fnvl8+fCjU8uZTz4r3Rqu8b/jPXvFdkRPxE/RUuiq9IoSjOGP4McEpyOFXHJ/&#10;4NCB1CMD97ClSRu4Hx9UV91MFN20K2+VO2ih+g+Ng15SIJrg1Vf5nHBxPbf8Smecb9W/xA2vAbNk&#10;VfVdDbfo4ipbGRw66/GTePq9Nkz7jUc8uZarzRvVtyVuyc/is66P3/zAyM1T/MmTjJEHGPQFUwbY&#10;+r3xoDxOnl2/Dq8JjdC3dzQBNnBJXzCtuFV2ybzEq7JW+hx8tSGQMSDxg6M+yqT5Ut+irymjStxM&#10;3JjMKSN08iGzpJ96c3DPg4GRQTu1Lr5OkKfcMpxWe2zgKN6v0itT/vCaeoKbjJk6cNOOjZvI9jUd&#10;P3WsvjxPTjr5zXfO8/73+c1N2gnvPNtPPbla4R5cGLsqQ7sNrYBx4Nx08mjjYI9Vwed5fznjNuHa&#10;fP99rvNvnhj4G49Nc2XQKYy3mzy/Mu+EVb/uNX/qg07lzw+c0g5epj689qn6VKx74015m/AK53wb&#10;//tctT8daa1Ll9HlVd9fdNh669DpwO0d/4o7MFX9pIt+dCP6w7XbPQFt4WDpQpHlJm1a71WntBft&#10;TvEFJ9gZbo0j6GXGoi074KTr2boSWZtfBa+k9K7xPV5becV7fIWNr2/qBf68r/l0Xmvcea/JmyQr&#10;mY525Z/PSTPlVvskn26DSTu4X9svvr+NUbp5bmjec7uOjXvyji5BxrJJzE6b0Sd8E09enX8fra6/&#10;H7kmz/HcNiwtV72DU1zyECxF5/el6/Gw+tZjdfqKrpcs12zjVtqs355JVLiY3/EbP7d/SDDvf5zb&#10;xnPXZ8uP7h1eIyeK5tbwWoQa3NqRQQ4XHpS94kZ+xlPHM0589NHHlmPRT+HHPRb0NieRnLvwxXID&#10;TkrGdlsOvoY3By5uvnMTvvmcNvEsONFunLz0Q+VX5G/VEdxrus28+Eq3+sm/69l5TvxN13pBwzC+&#10;wte4E3ZPWu9b34Nb8mLS+cs35dWkTd77rz6Wg/cqp3yX1T7xfReethv/UAY7vpCp852M6v44ZeeZ&#10;ipbd07sTKZw4cSQ64dH4w9H5tKXxuIWe5BVcX7/VfZB341nwgkm+iVSQEgvGlMqtds6zJpDi/VU/&#10;H7hqMS5ZlN+sPKUHhAemTnXqQvo9R6gf2H+gJpR60WjLNUVPeSaqGkdre8eTmnxl5r/+9wdd4TJO&#10;e4x8cb8k+UKec9W/aa/U7552Xt39YeQxN3l7/iE/btqam29D0xNv4oBpvudl67vw8ROP847nJh3+&#10;F6ZewntHcuL4HXroyZn4jfQTVnkLz7s+LFRWdNO24vXEoksZl0WXTZTEC35THj6o0xyKd4NPT2WX&#10;LIguBccpQyIisexEVf8CoZzyN59bzu94ocW3K3wVFi+LohLvKaPGHPJOFL7jVuLAljSBZXAzOBQu&#10;rHg3Hr76Szuli+O4azRkHPrd7373nombwmN8Sb4f/OD/+QOD/zIMJIG7ZpxVKbGBkwGxFY43r/ek&#10;hbtnGHWuZQAWeg3kQazJmAzMbgizFeHuQxHMN5dTH39SR4hdy7uBWzOcLflL8nPsg/tq7MS4vezZ&#10;tW858cjjy4njj2bgejQD4P1ROPYs+/L0Ls1HGdydOxtYbhoYGNikfJaWYNagztNMldn9noyxkrQN&#10;d2AfAuUwmwQUeUdfQIi6uqj/ww/eXz76+KPqWHTujHGejIEG+wamn3/uiK3PKp8yxGdQwCivcRgU&#10;4El5Gk6YATqBYZKBB1dPjvWRcOJSQhGFb9L06i4Du20mBGcRv2onHbqoo5N2O0vSCmfEbAKAgtaE&#10;XUSCaMo3PJ7lgpJWhntFXe+A2FHtLwx8Vrk6yuvKtStpr0vL56k3g9Dp02eW37zxRt39g376mI/3&#10;U/8LKffhwpvJNqtAHe/hMv4f/vCHy1/96K8rTJ0UbZINThAoJYnSA+77BQ/XdW8c+A7/1Xms8Way&#10;zsRE3fcTKq/j4ggXDB6m9147USK3SuhG+ShGT/6K8lvHw0hg9UAb3PINmorF8mLCKzCCVfn3Mum2&#10;8gHWgXPq4Z1w99t3T0YaYTznKR781I4XRkIl67hWNzu5Ottmas8At/XuW5d3O+3bqyAJPhNOhEiw&#10;VvAVrlu/KTx0fDxuJ8H2RB83uG6lvEt0CVitmAlu7eRiRO98+0mmVgecOAVb/kFXn1HZ7QUe8Qlx&#10;fIY/Gl5HXz207DEhqfroPnnAsUGJzlwdxQW8cG3CFb0nb20GZuF2STz99FMlFF977dW6h+GFF17I&#10;8/kyytuVwli1b19PDNZgJ/QC7uqc6v3BlN3tX4OF0DtenXbXaZfSMnwWCqo7RPiEmdEvY0bFWeu/&#10;pk3mee8JwjbAG1ilaimz21xn9kB1HnWWJx98X795bbkS/nTXiiP/HB9ITpF/FBtHF5U83bs/MvZw&#10;3Qfg3gr3fNWkVGSYCS0rYkxI7UqauzdDj9V+PdFg8tGFz1aBq/Ojjz1WRmTygvGJAqMOhSd12Hr2&#10;hM1DNdmpNfCEieyWAdWxF33Mszu3Ivc89UWO9il6QlvxuJJvQx46RmuRo+EdiwOqsw3iDCysSBwc&#10;X09ecO/i8W986+vL97/3veVP//RPlxdferHa81T6gN/85tdVLjok5ykUdn6eePTR6lusxqjLclMW&#10;2cdwbgX+T37yk+VHf/Wj5cd//ePlt2/8drmYQaHJScbSUczQCHqFp6Kd4J7M9RtPmHxsHsu7JIGj&#10;+C94qWPSEkblLJkRDxYyqg0E+gT8j7c1XSvT6ZiXO7dMeF6rre8c2nIUlR0a6k0hawXUUZ/OmJ2J&#10;Fsba3TVxhx/squL1tS2v3a+CLinZTfejtKkn5Vo/4i4ahiXtq66l3KdMsBY+bHeOA4O6yq8GEInT&#10;vuWmSQXyaWsAuT7L+JE/eSsfXcgX3wpj6FYX+D92/NjyYnj+5fUOFt+tVAXr1WsWJVxZPk0f9e77&#10;7y3vvvNelYeOyULt0bsQg+O8Y8mCIeXlgeryHb0p22Qy2YrO0y+kreq4wMJpT/gWjwRnNdlcg+Hm&#10;Obg3CSouegA3HnWXFgUZnbuz7lK8espvjiqC65m0QZv4aXYWWxhTZYfX9buOB3TMFzqws0Jen31+&#10;JvrOF8uf/Ml3lu989zs1KUHO2qVDH3z7rbdrh6ydLnTGz1IWHckOyWqbItzoP5FzQVG3z53wYbxd&#10;2mQ7WsCPYLZgRN8ND9pL3dXXBcVglx9ebANL9cZFU3Cl7egQu3bp+9sQrg6878oWv/tE/U6kT74x&#10;2Ixxpto//Yf3ZyMT8Ty9R9qvfe1rof09JYvApc6/+c2vlr/5m79a3nv/nTre1ESIutr58aXjvayW&#10;jIyyy+jMp6ejF727nI58uHDpfPSmj5cvgls0Q3fcu+9gBp2HM+h01NjRxdF3JsWKtwMz/MBBL5i5&#10;kTY8Gljdq3F5OXQY7g5UX2W3tcnIl19+Mf3aS8uJxw4tzz73yPLc848ljbtnXOB6sGjgqbT18UdO&#10;pD47Sq7CLxmEhvXHaNXiCTuA1MEEMZmKZ02k4gM8YjLt4KFDrfu6u+bi1eWzT89GJ7ywjgfI37sZ&#10;M6RPD+088EDoPv2QPMiZixcuR0ZeKb3epI77aV5+6ZXK00BO/25SWR9oAlmbIi1yBqwWl5jsoduo&#10;C1lE/m3rLy0/6HfiWMzBAHUn44E+IoQ+0vp0y5LWOeEb/cGF35t+6IjbfG866zD0NHQrnGwWtfPc&#10;9viZ04foQ8k26aSXbgyOnvLtnW3beganjurKt3xsPPnOb8Luey9As8gjjZM84YsMqnKTrxqJq+7k&#10;JT/lgAkcxZ/B99TVb56r+q4wcPIdfub95ko+r/AW7kp20osscOhFACOvlSFd44ZukDaTR9Jt1pkX&#10;B1zqQEbAS2pfMm9w1o6MiktcTnxvU56ypZn8tsrWx+V90oCBz+sap2GVZuKo2XwbHEy9fa+yO3q5&#10;KU+Y9/7muf1e/9fvfkdjjH3Ghfig9bmGX9+pPG7y7h+NQ+Vvwt15qtuKo7gpZ9z9v3+f6/pvw3pv&#10;Gf2dB8eEdxL/wcsaP3K7v3V8PK1Ok8+krfZJO019yHtu4Bg38cWbPAYOMemIFey/eoKmy66/+t2+&#10;JmXyUmHxcoA7/X6tLPZMvyVvMKNZ9O+vJl1Tl2RcZXa5tIjwa/qQ3mmT/OVaVWgZVH/BTeMTTyQt&#10;vSTvVuErXxy6gkn3HsuEHvK9ZGJg6DFK+kxAx6lq42w7XxVXbpfdOGuECAuU8UNDYBtXaIvvcO9J&#10;u7ah9Gtwnt2m0jadyqvzE7fhmHTiy6vlszDtN3xFznjn4Bnvk51lt0l/v7nTZiZstIW0+IWXp7IZ&#10;z4x34G3yBQvnuzoPzW6+Dxz84HHg49QR+lqGNY7bq2PjWzE1FkpYRV4fZYEet7ZZhW8+t9zvBNzj&#10;pl3Gdfld96kPujUeKRrVbwrP99oZnv5j8HuDvaR4IPHX/MSjIx9In3U8Y61j0WvsXqa3ugeHveij&#10;+HPp55MzhASIbdrjByaNDi5++qr5tum5+3/TBbzD/4yxjS3BN/Xk5b2ZbgysZYAvua9M9Qo4iV9x&#10;Ku4KW4U0/0ibnOr35D9OXG7K+SonSvFB/lLyV9aXo8MoeMbM8w1tqef4+dZQpd7Rm5xY4jQLaK+x&#10;VI2rokOUfmCxCN/jlz17dpVd5MknTi5PnDy5PP7YozWeKL0z+cvTDggkeTG6/dXwlTqbgJm+kryh&#10;E4Ogji6Lg19ePYXXn7Ck6bFkwy6PKudBPNT8hm+vXXfU/e1aIHrwkPuqd5etYzc7RvFb168g0Ebo&#10;M2nVt9pbuSmPz3+Vd0P2t7tJIw88YCLSAk86HBziY/YGi7sL7sq73bxPHpvfOPXdbMvf51t3/d18&#10;ixbjh6Z5bjPPlq98fSo35bafeJ3vtIOAzTA45itvcdb8ue3/G4aCw7+UW7CljLtJky/R026VPDaW&#10;vAyHkTnFQ6GBuS4E71Y545N2+i+/U3CVR0RWf5wyxk29wLbpgVf1itsKn7jjN+LzZYdI/ilGaRVW&#10;+RfPBR9lB0zbgy3hgK/+yjeyRJi8qtR2+Vn51AlTyZtNzY6bl19+eavv4bn6///xX/7ff/BmBuG/&#10;/OWvlg8++Gh5/70+xsGgHxLPnPm07uIwE3ThggHWhXw733e6XHaG9c0Kv3D+0nL+iwzIE2Ynzfn8&#10;/vTM2RrI2XnzReJfv2ZnjMvZrtdqTJMb168xtlrNbTb3WITBo+ksD0XR2FPhjg8Lf6aMy8uZTz6v&#10;/FOvMAsK6M5bxch9FbNdvy+cdaHtvsTtYwgcX9OKchP0DHIQEWdAfO6czuTjPrLrszOpzxd19rZd&#10;IZ+cdj/Kp8vZDOadyc+QBz9j0Nm390AhHp4MOK/UakOTRUsRpMGvcsugEzg9+yxixkuDBQM1ylsf&#10;fTYNyYN7jBUam5AGdw1IUgDi2LPXqsd9GfhaWdOr3yjtcENxGwYjTOoZGBhTuVYWTB5kQJ66yJOx&#10;x6CH4dEdMqfi626Wjz6qYzhMyAh/8823I7CuJC46uJDvp6v9KT2O3RDPme1vvfnO8rOf/XT5+c9/&#10;WcYkE0SMv+q3b3/vmKnKx8HT5oC18dbMMfUwqBIGVsqWp3jqzcFP3RGTqrkzATNpCzieu1YwyI3g&#10;8FbasJXo5Bf6EF7bzSm/ElU7EBTDzIEl7wNHMW288ks4VfktqLQRPPIT1u3Zqy3bMNATNeIKnzaX&#10;X7sWLJy4fA0KuqjKk1epfhfauEE3fB9b2EZP5RbPhJgmbRl3IyAFpvgqe8qnKBXhrbwyZYlX3l/1&#10;jlGOGCJ3PbSkhp1nYTVCfp2wQH/dKaRDDc6sOq9JNTiNJ3DtsmEAvHnDCnNGoijVacsHGeujTFA2&#10;tjryAADOwenA7R0fGKhUB5r6oknKhyNxXnvtteXVV19ZnnnGvRZRKqOEOBJm376DnUbeKV27E8jq&#10;HAjrd028pNwS0onXymDTQLdVYaTi6kWqo8pf/VR3xkz1hYukL6Uw74Wb5JmEiROceEdXKxYr7weE&#10;UZBS74TceTBt/GBkwZeRu5cjg8+ejdzKwMTznKMCr5YiQ746KsEdHw/ZiRFRU4abNGUopZSO27cp&#10;5sF/Oo+KgP5vOsZMkWi9j7XUXmjVXVUu+ccDVk7Zfed8zqKpwCbnLdJVJ7hEA6l/oA6f9VFNVa36&#10;jq/IpcZFdcZipD1Ntiiz+BQ+E2ZXQ5VFpudpdWLRQbJ0hJXy0H7JyYCC7uXpfh/vR44dXb4WWqgd&#10;BIcORmG4srz//gfL3/z4b+qeDxM+DGpnz58rGnCUl3QmsOe4Jp6R131av/jFL5cf/ehHdb+E/kEd&#10;nn/+ueWVV16uAWCj4YEyFqOv8ejmoers28CCb7R24W/FW8mmhKTaVV8TUZRqK1MYKmpyubwdrE2f&#10;+Vm40pYudjTx+WC+M3gU3SWdvvK5575W7yaiyCkrh+xIPHL0SA9e08ZkNaM2Lwwd9CpOxjUT7T1Q&#10;hZ9WprputX05MOgnnY3LCy88pn9INaq90b980YcdmgaMnLzUp3CBFpLAG14Ud1zxPEXBl+CTH5nA&#10;ga1kXhx6JQdeeenl5fGTj9eKwFBT9Te2bPdCFgZ3R059XP2/fGqnUeCB21Ss4AAlnHdZLf+F1xGz&#10;D36Zd31XG5rVuXaepXwGabK/8khaSp3dGiXXElec/cFHrfgMnrUXetJP6uPQtIG0OqEnuzR439WD&#10;/uaIvtmJU7LvETto7Wg+WLsSTM7Ki5JosYt89BF2Gn0ave965K/jA8lIedSdb++9v7zzztvVl5vc&#10;dA+dyWF9uoUaJozUSZOp9/QVRYcPkC1XM8i5nHJ60kbZJo4cQYgWWw9oB89kv3qhM7oAHJOdcIeO&#10;xQc72Y1k2vh9u/BTOCodb6RRACrgus/wDS5MaPiAl5Xj7io0UsckpZ3wBHrCAzsefmi5cPGL1NmR&#10;rmcLjv3RX/bs3VV0YGfo3n27a/WfbzduXksbnFvORh6DTT8IB+qm3EcffTzP44l/JLjQBz1Suqu2&#10;NxmiveDIxJS2cg+UI2xNDDna9dix3iEtL3cUPvfcM8trr7+8fOvbry/PPf94/Mnl6Wcer7sKTcrZ&#10;FSMfss8Od/Ut+g1/wi05j/7gGt2f/uSLyPXou9F1HQ93/qy6nC/d9ULwZXB/4MDhmnhyn9GN9BeX&#10;L/UxfI4C1o1YuGWCxvPu7ci4hNXO3zt4lXHLhCW9eGcdu/fiiy+Vfqh8x9OVnhoBXouf8H3i40Mr&#10;z/GrCSZtKm6F2+2VgWDxbOoycgnOSVKC0WY4gyhtRB5xaGK89hafb11rm7ebouMTj+8+qWmM81oi&#10;K080VnS70iEdByzt8XPrrsYo6BW8vTK+9fCi44wjwDC8PvXxDHj1TTnqC/aBpWRMTYaDmpxpmgeP&#10;sQm5o57gkBe6KDwlbsPaOtbI0iljvsGN98FT/x49M40cMDr/qW+3AV/wJG3BGt+6YfcbeLoWw6UP&#10;mrrKh7wvHpZ2rTPvm3ym/g1H/8ZzZJLwyWvKZzD26tfA1XplcBucGDdxQxPcVn29r78H58J78A5n&#10;levq+39wDj55cgX8RUdJL1alkE++6/fzur53Lv1euW3EayNKMinvXZ8Mf9NftW6QOoBTmnjvW/Dn&#10;D+3Jj+ekSaR657rcbXf/76928r+XRvjtegBjm3/mu3SC5rc61Xv+6Edk/8QfmMsIKN/Qibpoy+12&#10;aDdldRmb5bXbxke+JW1joNOM3+T3eS++6FQyrVQoRjShjeEOCNlVYLVD2rjC48Be8qhotAWIBVl9&#10;JEvqYuHTKp9Ln8j7yOuqr9/RUTg4t6CWo5vRIZqnZiKvx0jwiifGNT7jTQIVfPfipuvdT14+4+93&#10;k77TtGs52nmBcTufxiF+GD4WV/FwAabmB/Bst/mk5xr2DpPP6AD0odHV6UN0c3o9Oaj++sDWaftY&#10;tMlPGC9si/7W+gz+PIXNbw4M4vODgwnLa6WvOplkS7hv2s9ioH52WNOA+oJn2mFw2Xjo1zVO/dz8&#10;/rc7cExdx03Y1Gcm1tkN6ik8vAe/JmuMperOi/ia5JFHvPRlfE0d9uyLfnqEDtM2MmNEurVdzac/&#10;iY565VLtYg9CiucGV4ODqt1aRQ7do/ntSaztujZu+7en32AtnTF5Vto8p46bvmRF0ojrWTQHlq32&#10;SfgAUkWjB2V2uV7EKfil8VHstaxu1w4Dsh0mA7rHppc9bKaEyqdl23xdnUjJu+vcNOM3V+nAsUGD&#10;HZ4o4bU7N27WpI9vbd8IDtLGNabMOFB7N14siHm4Ttp4PHq6xV30dTqnsYlxyshZZUHIpStXavGz&#10;98EduOgbytaiPaYL3AG3mrHBLvi6vo1DnnwCg/EPeQsutIh/7c7l3KF0+MihjOV6IslpH2QpOxMp&#10;3mUEV7BKBgUOvwujhZp6K18//4CDTx484LiaOtM19OngswjKGII3hkm0e13VsfMoGt96T3jgV4fG&#10;3d/uxeeaBrbfh+bmnavvq1f/+79VnuhohSeh96aNG9wLF9Ze8/XvTZi4KWNgqfTlIyszVjLuT0VL&#10;x+05hgs1yV6nfGiLwNJ9bN6TN5h4srIXZ+Dn9Jfrtypv8u8ctuDahG3eN2H2rL608t3mm3t86Fz9&#10;jT2A0mHTHtqMjJE+dFsyI7wVeBKr2tOEZaUBxNBEnsLkcW3VVY37LCY2cTN9tjhc9fD/+T//z3/w&#10;r/7l/7j8xV/8yzLCv/XW2xmcf1ATNiYz7Kb4JMLVMVdWxX32mYmMszURY0KmJ3Os8DbJcSkDtKvL&#10;F+cvLV+cs1KPAdaxEVYtn8vzcr5dXM5+7jgthnkDa8cl2W3BCOSi0qN57k9ldtT3q1dvVJmnPj4T&#10;5mDIt3VPR6K9bUnds+x6uAf7FG0D2DJ2ZNCdNiwDjBV9VitCOKQwzNd9KRFehLrw2ap14cL55WoG&#10;1pjRSkrEZIXlxx+dWj4+daoMIrVSI/Uy+JGeUcpA0+BLfAMkE00YmUBDjPLXmIQiRjYwUwbn6BgD&#10;uBIyGCeNZGVjD/bMvLdBtQxD/iJ4uly7etwTsnM5cHDvcuJEBv7HD5eQZXRj8GAwpJDwBmZ8vUeR&#10;4xnOW7jsLCUF7sDGYQiTGrXL5uxnafczdYHxhbRjGbgiNL84/0XBRQkhktGLTtyqfsxm8P2rX/26&#10;jpt555336ogQ30dR0h5gQJPaxDd184QfbQMfM+jyBK/0JczDYOo4yqf6SQN/8FwXK+/qJ1zV4BXT&#10;wWsCXKRPhjMGUILrfMLUIwG4KQ8CIsIhyq+Ow6pwZW0Z67eEXAu1EVR8MXjqcn89wOw7WNVFOl4c&#10;T/nBaX4WLJ0/oRSwS/ElnFCC311W5+F9wrbhySNP7zWUqA6N986L61UxYFSvcSUwVmUjOXXcvHWV&#10;VyGU7/N80D1ID6dDW+NAY19WTiDq3OEsKYXn3bFjdSkjOJIKrXfbN78SolaYupvJfSi3b1yL8FNy&#10;6hdgrN6hEAhAg+rsWB385qgrK3jriK/DLpU/WUY5O23ssLGKXDjBWCsU4wFWx8olT8+qdeHP+zZe&#10;qr58QbK6RKl20RZrO1W7ZvBVk1hJHpaIU4HgFS7ia8DlnaAfj0aSv8nD3k0R7noAzTm2g8EmdQ0i&#10;k/vi8uVr1yKHvzgX2fppXe57PbJH2c6gPXLoyHL00LHFcTd2L5IxVy5dq4kWkzvnzp7t1eDukYhs&#10;IwfvpuNk3Kpz5QOvwR88GcSgZyvWTGLjA78/eP+DMt5eyoCIm0GZOz3qokO40MaFxzRlTbJEyTEw&#10;FSY49a1VCXgrvMv15Grv2DDRZLJmi64lClr97sG8iQw8BL8z+EVZaENYZVnttpssjPyxmtuExaeR&#10;8S6i//GPf7z88le/qv5PmVbSUGbHiHs1fcKHH31YOwzun7jRd5rUBo9L3E0M/t2/+3fL+A13ZAHe&#10;Z5j1e+SA+KUwhVnQP04Ae9NYE00NbNWTXJAmYfJD/1Y1qWPjwaRmKzUhlKq3YwL37Hp4OXLAjgaK&#10;RK/kh3SG66eeerLqWhMXqzHJAgh3wOgPDh44GD6yU0sfMhM2FgXYnflw4dAxS2ij5HToU59UfJVn&#10;KUNrffJfTfxRdgye1b/6n+R33Iq85HPx0sXlylVHlt6tez4Yd6Ud2ikaqT60J825wmO8ePCKhuCD&#10;LBGHEZP89huMjz9+cnnpxZfC/4fy2+7LvhRfn26Rx4UvLiwfZmD58anT0WkuBCdFbcWn6oCYAl6V&#10;AV8zwA0gqSuZR45b0e64APfNdb9VR2sGFvnU1v1k4hxpij55dTB9meMIDodnDwXvZJc61TGBRdvJ&#10;L/VB5+qknzcJZReFthLHBIp+1xNvqm/37fu2cAZfPNgHT/ryou317j50R0aSTyZmf/nLX9fEDVnx&#10;4YcfxPeddI7OtUsb/rhqk+CgFOgMAJWDHu0IprPc+vJG2nlX7bIBuzKcfe5YLsZGsPDokw7jWEZ9&#10;fOGZQl5k0DIaTZq4MaliMsHiG/UZXA3NNO31s1ovT3BKj07l6S4dcu7pp5+uyX0TupzJWMZfONZn&#10;16rEeHqSCSfH7GFTOgYcoykwPbzTTuvGr5Gjo/iOHz+Wtn+o5Im+xy7zfXsPRU67T+bYcvTw0fDS&#10;vuCu79OCG21nl+gJ9w09dbJ2i7aB74Hl0ccsOjhcE3Ho7PGTJ9LHPbu89NJziXcyeTySMg8n/NE6&#10;GlP/gcbVX59XEz6147yN8+iP7oaH6LKXLt1ZLl+aHbDj+8xz8qh3uB9bjhx+JG1wKF2c/iD6Fx3d&#10;EWnR1+nwl6KDa7pb+W3xld079HdlMSiCy2WzLpd1zB9d2vn3aLBXZLd3rnndK5h20jeaAOKrzwid&#10;au+RY9pU+6INT5PRLrtNb1tnqzvS1Kq40m8Sd5NeuKKZfJjw/rXK2eCq6DFPnhtZVLo6H7jwn7pY&#10;2IRmKp+V9jzJUfUyWZyXosW5S0i++EDfpu9BMyVDws8lZ1Nn4wtyUpyms23517I4/WjCCuZ4eY6M&#10;J9HIRHGUS36AaeKClR84Ro+db/fHm7iVd8LhlVwDB5g25Y7v3ExI947lrpN+BDxVv9ClOpZuVC0A&#10;vy23wONJtmqXgY1Thm/oFT0In/zBMnG41g0ab200aR1EcTNG5OXfenfSSRNXeXQ2VT++jYr67qYY&#10;z/HT7tKBS775Ub8rjr6yYGh8jQfMpIeLxknntRkPvsDe9aQDDc7STkUn2/Aos8LXMHiYPDnh+bfl&#10;Jnzc/b//NifueGWoX/+ur2s5/Z1TNreZhofPMvykLbjpz7b8Bt7oGJPfppu8x83vxhH9Ks/8lrRx&#10;sE3rFWdNsxk2RusqTrp6z0t81yGvabN6T19YEy6he+1oQLN5vAo7hna8m0/VXpEFO5wekacLumex&#10;GD2rTgIoelDnPDMuAEDJhBq/9ARuj/sPFF/BUenL0SXLmJ28Cgf5B86mrZYto0P7KE7zWL8bT27h&#10;RPrVFe6T0bQDJ43yho8KvjXt+OFnvsMKi427FY6Greml87xXDvMjq/AX2UsG0GfYbaYPE4880LfS&#10;MTyHlpTtObYSOBuZ4Zu081RvdZ2yeb/F36bx9o2XqUfTKhptA23zqz68+bvHLylmq4xt5328x4r7&#10;+jntsBn/q93Ug5v2m3pNO8Blvaubb/F0UX0Iv9VmCZdWLv6ve5joPskXPRtveZrksbDwTPTGT5wI&#10;YXFhxvoPZozvkm96Il2gbC0rbgp/7CDrX/ENPXx1vg/8ZFzhoHBmrBNYAgd8D395Fx+8BfOattpk&#10;qzz9Qn5rN7q68Iq17bpNJ1Qea7vGa0sJ5D1lib9FE/nLl0qfnx224QXW30rvSm+4O0/8W/JcHfI+&#10;ZVft813u4JdP1QmcPiYNGXc3Y1r3yPYxZMahaLnpWXl4g9yw+NkY0aKvxx47Ucfd0VvxBv2pYIt3&#10;bHb1e3m/Hj2nhuB5r7/BQ2gIzGtoAuGeb7gSUuGFv8Cu7bUXWKbvZmstWkSbN5sGjWkd31Y7gMKv&#10;DObsSu7k7jyTdyMmb2uZwYHf9d1/a8yG4I938G+B5/ADvZA8Ll0z8qRkSmih6r96Thur56afth/Z&#10;ge5q7HxfvE0Px2wC8i26iZtyhrY3yxRjfnNep1z55aVppb51HvPOj4ybcK7jdZ7gHjdp+vvKa2g2&#10;+C+aVU7GMOxcbDvkssVgxgr05aoXiNGsdkk87ZOEgbX1Vh6vVX95t3FBRlUs9LfWZwtffsfP+xY/&#10;rmEte1f8JmwbU2t98qf+6pHiQNVpV98yq/PAE+AgL5O6YJydZuVknjwF1bfAYrMDGWms+b3vfa9O&#10;A0JDAyMYCsP/2f/xn/3gv/vv/sXyP/0P/7pWIhj4OtbKYOixx06Wse/Wl3cz2HKRrBWpBiIR1hmU&#10;3bltsLckzO4ZjESoR1DG20ljEqcmWgzWrtxYrl+9uZw/d7F24ly+5DzAG2yxAcxAJYJgx+7y7q5x&#10;tMLZz7+oXTbvvfvh8m78gw9m4J/4ly5cS3x3KLQRCUPfDCOrvA4YOutM9cDMeGHigfFNo+pIivh0&#10;NvFDgJ4zsDIYxTRmAa0KtrrahIMVhyZjGHGUtTkogpdeQWyL7f7lwheOm7tWSgFvIH/06OFa9fjY&#10;4wwtR9NQhJHOpBuae9Dy9uQ5kxgGgYwdbSxguNCJxt9iAOnJCSs+HzlxbHn6mSeWp558PIP5R+tC&#10;YTPjs5vAalYDYsccEXJzvIVvjk3yZKx4wox6hPPJk9KfDJyPlAHPEVJm3A3Sn3nqmZp5R1w14YRQ&#10;Q6Q659kuiKoZlx2J9uabb9YqTTgzSA+KiqD9b2Cn/erM3tQXcW4JLsSf5whtuNV24hjcjaIFv97F&#10;oWjNihD3etiJVDsv8l4MRSnQKQVug2E7RHaGlnoSZVfRhw5/yxMKSVeDIHAVvBQLhmWMREistQlc&#10;3AiDqcP4gdu7ti0lOu8EPnhHCaLgKrvS51lpV8WlDBlFsspaf8NLOjTCswRjFHY4Fl5xE6f/5Nmd&#10;oTp1Dg2XN4/qiA0kCL3Vd+fcdClm3Wx3j0hrd/fBhEeqUMCSbdKCHc7gz3uXQ/gpq5U05W8rkV1/&#10;7wZmDH7rYCZ5wridA3VXTXig+WP7glZeOvdtycMxXo5EQqfPPvtsTdag8cdPnlxpphXyUlJ29s4B&#10;l2s37Qbegq1h5tWl4E/5bUjKT7XJU5uBJf/6OfWpZ9pEtomoKyo8wof2rY6nVx3nR+GMgns3vKMD&#10;urkaphjqXcC2I3U0iZiIhcfrt64vF69cSGdHdp9dLpw/D4AyeB8Lr+PZp04+lefJ8P3x5eCBQ8vB&#10;/YfqG0Pbvt17w3df1n0Opz7+aDn72WehmdvLI3YtRmG7c+PL4Jvhue8HYVRixDRZ8ennnxfPGhDZ&#10;VXfRTongZhRd9UzSkrsU+ZqMDGy1eiuyK7UreVbtnea+k/gGkvjS+aXi99FV12qCAq7xZ9C5hUtt&#10;0UdRyKMHGO5S+zJ91oM73EfUd67Adys4d3oSYt9e2dXKr7ffebuOcXzn7beXN996q/J4+pln0udd&#10;rnLFVx9lWGFmoqfoIv++xLfBgb4CTJRaRyu9/vpry7e//e2aLCQrTAaYqOAYYdEafqh6BCeeJu7h&#10;BrU1XUTmhJFmgAoWsCVqvKPaug9Dq8X7KhSHH8g6fGdRgFVI+/buDoID6zWXSDZ/3Ew76ntM0ugn&#10;tSM48IPJmv0HDgR/vWsNTY6SJN8tGZKyIYLxbL5b+a5fIifhHa7QunxdHOmpHW+G7lLr4NYq653L&#10;ySeeqDOw9a923ThKy6RQlVFyrWW/SRuyc2T+yNl5il+TMSlDPYWL67eBPHpgEH/h+efDA/uK5kyM&#10;Woxhgcf5Ly7UEQ5vv/PO8sGHH9TRqNeuR0YnTtVpaDu0VAbceOXIvwcbYPGdwmZSJvVLOjAwUFY/&#10;lPSFl/Vph4YjCJ55+un4Z4pv0a5j7WaVqFVd9JakqDYxSWCnGIOutiAP1U98u4XRW9MH2dWGeX2z&#10;vGb1qQmqLy52/nbouOjfO4Ol+AzsJm3srLEb7YsL51MO/aNlNYrTduij+tO0B/pFx/U9OLGT6Oix&#10;I+GFxxK371Khn7islm5BN6IzyaN5vg3v+MOxbiZByevSfZKnfrIHStu7t8gJi4sovgCYOrfv/rhp&#10;Y8V73osOydjk50k2oQ39xauvvhoaOVmDib/4i7+oxTsGg0ePHQ3uLWzRR9+tiSf1t0PUvS+HDutX&#10;yHP9unr0vUTKMvlE15p7KCDPpOSd2+BzvAMdxI5hW+av1yDUUQv6NLv9yI1j0R/3h2bxM53ORI47&#10;Zm7eiowMXx89dij65aPLYydPJO7hlLe/0poUM+mqn7Gj7ppjywKj4yJPRN+reyXTF+gfn3vu+eWp&#10;6Hh2/6BLd+EcOLivynvssSeW5559Pvh5PXT6bB0d+fhjT6WsR5J+X40BLl64Ugu06o6bG/hDjUxW&#10;dflkPQVhx46e/A0goanQU/o57e/4M5OIFhVo45o0vcuYED0tZYCzjhFNH1l6eHgKH2lDPIDui37C&#10;g61/945BbYAXqTJ3AxTjAFotyRk63aSN8WRJ8zadpwir+hF0qCxP5aIxdMhpO99q/HC1DYX4Ep3J&#10;i1MeT06VLMw3sBSMK12qg3zIW3dO2oVFH1MOumC4bRgja/JHLoysM2FevOgbObX2IeCtSebk75uy&#10;ykBDNuVdeeDvYywbn2DrOvViNWGbddjyiS9f6bjuf7o+4BSH3lYTW8Fh827iKD9xajIy/Qcnj/KJ&#10;p3+ftun69KQMvUUc+Qvz7jmOTkxXEVf5NWZAN+mTKr648b4VTguGNuxx8pu2hLvK319wWbAkzpQ2&#10;sFV7rP06twnPuIFVvt6lIevg416/SYedv/AJm/DN75vfuizeeDe4DB634eKD2+A3b/fk0d9/F+75&#10;Nu7+3/c7eYhzD8zqNe/lp0zP7TynfL/Fk4d34dqC9xvdeo7fzld9Koty2/XephNeFF/KECMs39DF&#10;GrtwVpOwwqVLvLz15M6apnXSTidDaesy44InXt3Aoz1DX4WPtW3JvnqPR3ulQ638Ygwlj4cYICMn&#10;Kp74Vb/gsQxD6rmG+1NOvtVpESud0pWMu2sRWx2pGX5Js6sT3VReQOfk12WQrY3zrlTkXhKxRcCD&#10;Wg4OS/dcM5h24NSnyqo4dGU4NJbZxt12Ht0P4wn5dRtVNsmv/o/vAPHR7cim1gXak7MzWcPrC3g6&#10;DV7epBvjGfYiT22izOF1v4XD3cjRKXvTc3DufbsvWNuycNttwjcNa695zjf8sR13c+dNjVmCO+3S&#10;OODn3SMwGI+v8A2Otr7/La5kaDwHfrAPDu73843hnF5DH3Z8dY9Bwh8r/TevpJ+J942uGEz1+Cvl&#10;XI2edC5tcTZ9uza5bDwS+ZSOObzROGo+6GfxyhZemrb0K5u/B/7yaGeFxd/ALf7kV2kqbn+Tbivv&#10;9ftmmZthnHdp/J5v2mrkWsPccXg4HrrbKj+u8+8y8t+2jxNW34fnK7zzrDoVD7XHU+LyVWbC8rKV&#10;bz9XHAU/SbAekxZ4tr6lDcLjFpU5EnwmQiw0evyxE6Wru8/2iEmb6IPsQcpBfnaRWwBTdkz1i44P&#10;7oGlYc57cOC9XcL8BmuDWRTbdYXLrj98dd4ZN+UdPzQdOr3JQrsb9e1o4Dr+yNHiZzJ0Zy2wbrwF&#10;a9T1FAmWxlleyisTftZYhQOw/CFXdat66UO7P2p52+OKexafpB7K2q57t/34ppd+GhuW3W2FqZ5/&#10;m8/fJg1zm7DNOzdp5renJJOuv9frlqs8tJ32SvztukJoXMLQojD5qcOUuVlO/gukeax/WlsfWXKD&#10;rIgcN3a7nLH25cjt6xnPsS1VP9YqM6QVjNX3oYnguXTLHW0Hrn44cKErfaU408+iiXlvO/A2/jvP&#10;7ffxDX3DP3poyZYVr4lUdSqf9029psRy4qA1dRteqTBp4wfVVT6aD+5Mal/JGJ3d/k/+5E9qoTka&#10;EodT9jpx83/6wf/wr/6n5Wc//0V1ZoiPQrwrg6PXX/96GZ4g5PPPzqYDzODDAKsMw5jIAL1X0ZXP&#10;N2EmdBjODNoe3rEnA9K9qVQGu3d3VLxr19IZ5OnYNHfdmOipVbWL41OcoX6xJmw++uj08tGHp5d3&#10;3rHK80wGqwcqnWMX2tCawQlmDsw6ZQjDuDqUy7Va8HIZ3zB5KU4YInVGiMKqkQu50wjdYMjLRAml&#10;YAgUETCWtPHSZNHO1L0HFElcRMcQJU6tAI2SxODAiPfKK+7ReKFWNrsM3aTHoQga8N6+M8qHQR0j&#10;SwsvAqZ2KKTREHoxSxlDuiNlQBTf6kPHZ7hE/YknMmB/7NHlkUdP1L0VVqq6FK4njRwfl6eJm3jP&#10;oxmYuwTXt0ceObG8/PIrZdByvroz7x95xJbIY2VweeGFF+sbw4GjLJ6v308uR5JWWzBKPPvsc3m6&#10;0JYQPb4cOHQ47WMw9PBy4pFHVwOMHQ47l70ZgGs7RtDwUbUNYi7htfrGews17QBPiJhhBczaAePO&#10;ahnfGF4mnZWw+/fvWfa6qyThNXDbRaD2E+NrP/hFH7WKPW1Yxw6FJMbnH3leSjR28+QqXZ7dqTYD&#10;jhu4eXBx2o0wF4+SCR7xtK043j156dBVFVCuoKj/FeMJX/kX38KzaHn9Xc7vPJRXHVjy7Imbfgof&#10;r6B6pNgOIyc91YFgS4BwOYrXEFQZ9R6pdCcKpLtuetAS3IR+JVNWSa013qSpPOP6gvJexVwdQ34n&#10;dAOG5JX6PZz8dgVHdgxUB5xG2aSP4Wk0gQYZofAag6h397k8/vhjoZe93Wb5R9kouggN29Gioyh8&#10;6RzSDlsTNEAPcup1LZuD68J/yu33rh6x4WlwVGkYciuJJ5zqoHUm7ROAkNS6Bnfozs4w/EERdlzC&#10;gw8xOqClByJrbteFzF9csgvydN2ZcPminX3Xwlu7wqdHl8cZ1R59rCZijxw+uuzfs6923xw74vid&#10;48vxo8fq/WAUNUYsK1iuX7My+nYZ7ClMS8oJwquzG2WEQs7oy9CPJxmBT5/5pAzYlOqWtUVIKhxc&#10;UOhTl9RD3upz5y6FvjtC9RQHX5W8KONKT9wwvOjI0AWEBhMlr4fe4d2zBgyJIy/3/9Sum+B3d/i+&#10;tukfPFCrYMBkUsuE7a3bt2rnjJXdn7ksvOp0seQkmW1wQXlg+FR2DWJSd3IL3YFjBjWc8D566VDJ&#10;IXHsSHj/3d5paLcmvkevdoQxhFW9+alL6uB7Kx09UQgPcFsDJHEVlvaqydp48YXKo2g33zh0Spbs&#10;37sn/dHeZWey27t753L40MFSDMDJEE2eakfpGDntfLH6OkWn/7YjLooDelWw/MPPjPS+tUJtd4tJ&#10;C6ule3IPLsCsvia2SEp9I1mNvotXk586iydffYSFAjtDv0Vfly9VvOoP1f/mrYJpZCSZD8fkS/fP&#10;PTkDryMTeO9kAvDBY2fLc1GIrGYxiYBKDTCvo+XQtLuh3kmbvfnmW3Xfkbs6tLvCy6gSWCXqNivM&#10;V9612iYD0J3hAbsv7mxN3KT8wFuwJg5E4jd1sFN3T/oibfFo8G7C5lj4UhjdxWRsLz65XLSmDdSn&#10;JtJSFolM9xDn8896N/CsLN28b2bwTE+6dNG9g3YB9ASCtodnT+lcDM54oI1dhs+IbhEMgz+aC1kF&#10;htVAHDjrPbylLvqLPnbLQHUpmUEXsPDjpZdeqAmcRx89Hvw/F7n0aMliSi1YLHyxyMZOZ3UN2OXw&#10;EkM0HmcMFxf8yoBT5bSRJvUVph1CD77BVQ+Ou704D7/FwSMNa9P1zsg3E022qOML+PrNb35Tuwkd&#10;y2AXTPfhdN/b4fcDgeV60Yw+B224e0ZJYNQ2ZXzJH52R7lO4tAOcIes2WYVWogfkNx2y63e1djdr&#10;/0Bc/Ei2OFPcb/2h1ZCOZZv+kw5FFwQTvNYdbaHvXeHJvdHn6c92t5sgoRuTQbUAKt/VX5/25JNP&#10;pY98ovjQQh91MiFF93vxhZczJvjm8s1vfnt57fXXl6efeqZ2hpEDFmHZif/xx6fLn/3cfUd2keDP&#10;0Gr6rlrgExmhzKabnnAr3fnG2t7x2rHovehIIP5xT5hd2vsL3tKRQqPaGB3W7vHQH/xrF+2O9iyU&#10;cq8PmaKAOq8/tPVleLp2gob2xB/ZKb+RL0M/JasSDx1xPfFAHnc4RwaZTAG/Prj6inj00/zVkx3y&#10;JYtmRab02nuMivoCdN4GSJPsxhSOQT5YfEDe9KT4Ct8KU0ug1js7/12VH7k2k6i9wKCNo/pjuBJ/&#10;6gkHXe61rbp54rlKg44TR7g0YGhdqXXJgn2N4zc4tiZz87uM3yss4tDtDKinLolUefsG9nmfMqYc&#10;rvCfvMQZ2PlyiVOxVh6VBg5rnBC8KFc6eoNIrRNrl4ajJl6qLvDX/ft23v7RSb00LPNN2MB3v9sM&#10;rvj5R4cBexkS4qctxrfuu+0HB4OHKWvaXr4VLl3+xKuCxsljIx3ndfKePDe/j7s/7KvifJW7P8+B&#10;bdygteFs+OvXBk436yx8aIOrOoq7Ac495a3vk1a6+8OqLN8S/26SweeEV/+eduqnL2m3/K/tGuL8&#10;lmb9HXFe+XB09oJCWeCv9tT/p1zfy+f//C5eXPmADjH6M3hCIGvaBOUPzxdOql9rX2HruyxNksCT&#10;quFBOtmeyE59l7Tq07zReRUO5A4Wea++8luRqx8bfuAmzdSE28Qt3VCfJ1oZXOP1cdvpOr53YTcj&#10;6zrv7bxE9U34tDtPrpGrZOfIT4tS+M1JG09h9EnpRg7w5KnfjY/Of+pHHvhGhjUvwkO7hr/hE+47&#10;1/huG0bLvk7Lyw8+atxXEy8b7QVf+e1/v+sIrbxv5tl44ua5uoq6jc/B3e/E+woHf/LnlMH7XTI/&#10;ePC9+65uF9/9tghNHzGL2KptQ/+VNl4/w9PjxBOndM+b0T3TJnY2WyxkXHfj1o3lS/wV+g5CCp/3&#10;+6r7RnUal6uNxLfANe2n71SWd2E8N+3Qdo+m9x4/wtcqN+OnvK/6zW2+yw+NTN7ibsEVN7ol/NGJ&#10;xfG9029XyG/wbDnv+WyhML4vmV3B3UYFt35Wm5RcapzInyNdhq/5gi90VyUkcmofksnThF+ejSs2&#10;KMdV712OHztWdpK6yybPkxZYZWxy5HDrIMZ2bDC3w4N5qXQWCFbdAoK2vJE616k8pecmHjznX+Eo&#10;sMhDnQq+QFQ7bB5IHmmfMqrjA3VJ3dU/L4UT/AMHt0NTJm3wve+HovOyadKT3ddrIUi3Cdypb9e9&#10;5DSayDtfMFT2hZX86qL+GLfVHtohT3WxUIWM7WP6mzYa/o4/tFP1WttmnsJazv/xXr7aDx3U77j7&#10;4eK5TlMxNn6v+XzFb/HWpBU2eY2/Pyz/hS7xHp2zeW/8dpzOL4mXSJXFgn16ofg1tqvxXeubxtzu&#10;apNMf1iTgp4hMnpjLYIs+wO5utZdv5b8anfqyouFX3I3ZZbfwDG3+c55AyuYph4lW/jwScVJnh1R&#10;el4ZKYscR7tJj72qzws+VKJocKUxNFG9wArfeFezGBuefOJk3XFj/kA/4tvgsLj8n/7Tf/6Dv/zL&#10;H9URGEfDsIwrAMGgr3/962XQd4mos94ddabjBSz4naFqssauGSswrQw3PrEamAFu7x4rDK0QPJhB&#10;FQOJDhLgzSRf3uwVnT3g7mMP3CNz6tQny8cffbKc+jj+1JkMij9LnGtRPvZXmSpWAi2NAQ8aWedt&#10;EoPRTWeho7bjJU1SgqAZpBtP5YeYPFUor9UCENqITiefxj9w8FDNPNsi+Phjj9cuFheXa5y+FNWA&#10;7MEaeHrCGxhcsGriy/nwM+lRO26OHSnhpFNzhrw7KFz8D+ZS5LVK6hRwa9Btld2O1LUIKUivQRiP&#10;qEP0hIMdN4ePHkz+h2rF59Ejh8swpz2tnB5Fpe8pOLC18vP4seMVr42NhwPr1zJQT3tF+NlZY2LE&#10;JdSMSgbvNQGSwfDJJ55a7Mhh2KAQBuyasPl6BvMmc5584unlySefrjC4+Nqzz5aRTFk6BjP3JxNP&#10;OQw1hLB20DbaiZsOjxumgmuDcW3AoKDunCcP9+oGbkfI2H10uHACN0eXg8FNDYCDi95VtaO2+FIY&#10;bxEc8aXwogv4Dk00r6X8+Lt5+F19UL5jPB1O00/F3Hpy4NaZDZzaGPzCvIMXU0pD2IvnWzOpvOAk&#10;eVf+odcIunwK7SsjYb6FBjqc8CFMtz06KtALFgplP8VF5+Ab3LYb2PvpW8VNoRVvq26eK994DzzB&#10;Tj3rKCtPYUnS8K5paqdOfJ7g8GcgX8ejpa3RNfpWJ2m7HvCdukdRoHrs8Du0kcdqvHw49OPerKvV&#10;icMjOrO7hvGtJ2serwlo9GoXwXSS6jWDmjI+p8EZOrlShMKMBO9MLAy+0EYNxEIQ3qutJMrviTO+&#10;XHAI+a0yQUa+JW+GK5M38iraSiaVX9Ix0FNA0Wet7lvzc7QYhfny1UtRgi8sn589s3z6GePy1eDB&#10;/T8PFM8fD/1TwMiq/e7tST2Tw3LkUPig7hDbtRzK81j4Uzwrae6kHRyzhjbvJq8Hgg/0TdGBC7iF&#10;uzJyW3WVeHDuaCsKOVrxfZMXtF11fHknv+Cx2rzatDvZ7hy7/rXKL31H3qotlOOy+Ilj10N1qGue&#10;2gyu6ne8ttL/uCg7VJY+IfWMPDTBbEcgVzwfWVIDv/juoG9XvcBcExqJzwCuDaod48donFLVruol&#10;j6rnWj66oVDacWnSxm5Du5EsJLDCDJ1acd/909VKy+FvyrM20rcUzcQVvvhEg69tGvMtaZLOj/62&#10;0mjSTT/xcNpN/2BF0uMnjkYZf2x5+qmnaiITX5wIr5ClaJKySf7jE7IILuFPneTKiAoWA1C7FOkK&#10;DLBkmG/4qPsPRzI9VLiyegaOTerYVXEodOlcW7SDHgzq4LBke+Rh9UVpr5qAuHiplP/mQ+1jkNiT&#10;PMPDzXjkTCvN8AivfoMVfr0XXQZfYLKzp45LNHETmtD+vQviVq0GdJebNvvggw/TZheStne4WUix&#10;Fre2GwkGcy1L3CcBBoMGkzUWZQRraYPIinhxCuY4OHWhpv5VH293hQEHfIZAU/eLdUStnR4mRtEn&#10;mV3GnapP5/VlZJ8jC8UzMejIJXWEK74U1sQHL7qSD/rs3/qBEs7bOEq4PjBfit+vuqskv4sGEjco&#10;TB74pI8lFYeiDW71Ecfkg3Lkp7+nP9m9YhL9yJFDkTdHSgdAY2Cxo/nceSswz5exBc9zynBso/LQ&#10;OodWTDhYbdc431ERr1xhbG5eBUM/G9fVd5bfar3632cwloElNAkXWtTz2a89W3yhHvjWriN3G+IZ&#10;upT61gKUtJv2QTPea7cII1HKIht5xdJ70ZEJKPe/1C7KVMlCJDtu0mEuVy5dXRw7x9jEaP/uu2/X&#10;5PHh6NCOqejFKn0Gv3PiTdbTHZWB1tEE+WlXBKNIGepXnfzGDYM7O8uWunfSUZBnPjExdH65cP5i&#10;aOdsHX9pgVXJ3cCoDnh9X/j5keN2XT9bu2y86y/lDe8mat555906KvJU3sk+99tYDIFGGO9wSbqu&#10;okfGc5dlqwdaZdSwA9zuK7JHuN1Hj6bOhw8frYnM4ynT7h4TSo6UI6Ppsi7r16fX5cd2PFX4/tpF&#10;SBahPStIjQG+TP92N8j40sDQfTspt3bekykaIwSBHqrvr2cbenryo3UsjQm+kr3xRWehQzt5DCKF&#10;oVF0gzeH5uSHV+h/6AfseF7bkXXDs9JIX31rwugf0pRBIumVV+0cPKL/oLXKIP+HR4ovUgd58toT&#10;TdQK6VvbxrrheU/8UZNo9KikkZ9y1Hd7gqTxweFdfNPwtCyuvh6BhYf89r1wKf+EKrfxMsbItfzk&#10;CU3ksz6UPN0cXIOvfN4TUGnlo78cGc+JM2l25H3wBA50CO/gEV99lDf5C6+BfuCZ78poOJM3mRKY&#10;BpYph5vy5/e4CW/XcI+r9Mqtduw2hYtpj57gvz9N/svPKmXK9loveYufb1v6ff1c39fw+SbldnjT&#10;Uju5jt8K/F/lupx2hcs1P+/j5/f9rmCDc7jP+8TXNnzVQHjHzrvffNOoHxOHmzI2YRqXnEsHH1fl&#10;rOUlxdb39o2rgS8AVlw7xr1X+gKhItWjwj3zu/LKX9HgBkzNCz3+FdenGk95z1/VNAAEG+Xrr2Dp&#10;Ng0wlXDGMbXIIklmjLM7Ht+iL3yDvuHW7wYDnv1OfitdbuIKvHQDkYc/73XCgNNw6Ut6h+Wqs8fj&#10;2YI/ZU7yqmdkh+/cveU2nkZ2dD4jI3tnbusE/T5jEu+eZOq8qzv7AJsEeeq3ciZvspfnyIOSCZEd&#10;I8eG7zlPv3ntph2l9RRX3uMnDwsW9JvVeivePVNbOa5ejePJc3UPXPLcxseGm6B7PlVDxn1F/Ptc&#10;6dP4KHnzm3ge/VGdJoxsHlyyX1n0Y9zeY42kyTt9nr5P/6Cj2FHjonp3Nwi7kLGiI22vJFx/5C6U&#10;L1M/40E8Mjjd9PfXffpl3zj4qb4jMBS8K8zqw41MnTbzlMZ3dAdV2mC+b7rNsqVJwPyofkvfrG2l&#10;G1/5azv1Cr0WbYfu0QVYfJ9s8CE3+umWFyiSIvM7mW19q3rlWfCCO2WCQd5VF+E8eBJmkqSM3vW3&#10;yhGLY1d+7DHVUos1HdP8mEmb6Ou1yyY6FdtA8Ut07TRR9DiLOW5G143eGRmTYsqQLg+6wpW0qwVw&#10;jr1i36ujolIkmEr/w1fx4KqxTPxM5vheskz149VXXfn8XzhEh/Rsu//QInzs3b0n+vGRGj9a9NZ5&#10;kamVy9bETR/NHlxX28MhfCmssFJuLf4PuoItDr7RY42Lt3i+NxWom/bpePX/+r62j+95nzjjSi4I&#10;L/g8v9pzQ+vze5NO5p3b/l6Prd/c4HzTiTfwbTq/v8qj97LjbfDfJgwFh38ao/7le/FG82lyCRwo&#10;Ot8SVvav9DeJWvnXsaAZ3xjjlC5qR1XhWLhEiUlu5rljJ9ltkfM2vJwoSr4Hprjt79vhDX/L33oP&#10;PKWfJi68rAnyX+cPh/VUg8kH3671E45/qs9NvKJ5MiF5jYwydsRDTghyVBr75fQ9A0dpCP/8n/8X&#10;P/jJT36ynP7kVAbTJ2pgqONkEMW8Vrp9kUG1i8RMVMAiAgVQrW7WkQckF43eukVQMZQw0hxYHn/s&#10;ieVoBmJ79+xLhR5cO1r3uohfOE6n+2UGLlZFXK9z0k3WfHL60zqKx4D+QsKkUaZ0nEoY2E6DU1IM&#10;InXKzq43+GBw0fE4EgcTqTDCgOchJkj2HCLzjgEp+M5fryPCnv1aXWD93Nfy/Fqv4CccwG2gyyBn&#10;ZSDB2QMzl/0eWV55+ZWKL4yBS+fGKMHI8tZbv11+++YbGeBm4H3tSvIyoHL/ASbp1b+eLoW2w0UH&#10;UQ7MhNFKNAzcs2PAcRaOzHB2vAkaA2H1IEQQdgmR4BAuhFm5aFJNO5WxKWF24swgWxlwBUcYhMAz&#10;6PPbykcDIbRgNa62kgau0NCxtLmjN7SxuE8+8WSFM3ZQIE3iWNEOvxQA9+cYvCJQ+WsLbUch0ybC&#10;4beYInB5cqOwceDXLpSyR048UufAv/DC88uxRwz8jywnrGQ+dryMMSYSwY/p0bDVAb3Lpn0KKUFa&#10;xnVKQgSAldaMZlZBBIBqh2JU8TdoypMDJ7jBpX04dMmw4DfY0Sv6kE489VLvMpwH39Xp2MWyGGgn&#10;37wHpJSdn+skSH3Le20LTfwUW97kTk98dDqdlTYkKAt7KUu53Dx9K0UmuQoaPFfaqh/vW5ctXin5&#10;iae+NauyIwnzWpNKidHd4XSQLdjWbCufVvoYBnrCZgSlNLw/YYiJ0eV2FMe7aa8akAe/BB6jhBWt&#10;3k3qoa/XXnttyzjNeAPvcN2CvhWd5lfHtTD4MoKGxsPXYOxZ/J6koIyCSftXPVOrEb6NzK7b9oCn&#10;O2S+BnbpaOz+6N07EsiDAsdrrJZL5FlNRqS+LZNWHAgLbr68ncHKDec1h+fORUZ+fiby5LPQ1cXF&#10;fQouG99XRvpDy4H9fRHpAz2CrFXWt27cjlITeUiWJnwmdU3iwMknp0/X3RU3Qn/yMrmJfEzeWE0M&#10;T4yBDKtkMpzXUTCh68Ir5S0glwFH/5AnX4Ot1A0NlTKb+tlKX0fj+G1gl37klvqnvFQ14fjbiuVb&#10;Ufxv1iDUpH31OTpQg1M8G984C56S1gIAFP7Qzt3paAucohP3aGkb8JtoMqjwXrJQH7GLwTIKJuN8&#10;8sKrpUyludCAXSLiqy95XeVVub36WP0MasAmrb7B5AyPn9ECvJFXN5LPGOuGJ6ady9Cen+je7/ZI&#10;BL21XOoIoVf4CrIaDk+DFO0dXIZHTDShATsPTz7+6PLqyy8uX3v6yeXkyUcjex8LTxxM/cmflqUc&#10;+d+0axJiV63WB5M2hIfixdAvvJm8MRilI3geJnuPP7IcCK+B/7pBW+oOidUvHo0sDi+qrcEbA2Hz&#10;ronzL2sgl4KX4+krwAPf3I7wiTpqH/JxaAmua4dknqWzhK7BB6/aZPpT+JW++pTQ7dPPPL01qWvi&#10;BG1djm4jX0Z699qc+vhU7cKCRxN+FoWkyYvua9dT4nLythCD4RZ/GJTwc1RaerOGY42rdWrwkj4F&#10;/rQPXGoEE1X0CccVOrqQN/ihMBb/FZ7TDwVHJizsGmu66pVt8Cgvda+y4k0m6G/UX98vnMwVp9o5&#10;NCUdfMKPSRF6mgmFkonhUfICnLOKlzdZU7pEvMU7JuWcoS9/upg4qFgfOLtuq3+q9jCpcXVxYb8J&#10;BMepmvywUwEs0tJXPGe3kTYFL75DG4wDNXFvwj1h/Z0iTE8MB2zQiCdY0CHX/NJ9mXr15AL+jnwN&#10;70rTEzT7E+92wfbpp+Ts1QwO+2hZkyh2pjm2y+Sku/1MRuATOLRoyHZ/ODSBQQez6GX//sOpP9W7&#10;d6XbPW7Rk9/0a7KUvLh160bVXXvbLv/Ms8/UggTtaZLpzCdnlnfefnc5ffqT4OdqcPLl4ijjs5+f&#10;rbuH3n3n/eWD9z8OHX+6nDl9bvnow0+W06c+z/NMwj9c3nrz3aR/b3krecjn3Xffyzd3F324/Pa3&#10;b9WRkZ8kb3dZWlyF7bW3tjWh6N6fv/mbv1l+9atfLb/4xS9ropO+rg+gR9rJbbETHYfTZnaZuK8O&#10;3tvfCf53Vp/97e98e/ne9/9sef3115P+cA1c/uzPvp/f30hf/nrdF/bC8y9FD4eLry3PPvPs8uRT&#10;ZNnJ2qX2+MnHa5XaU9HPHYVqlWhP9PR9Yhy618HcCa5uXkud9CnoI76oI8SJfrc9+dHH2o7us+nQ&#10;Iz5qGu++fOhO+onjO93X/V0MIOO1Jdrmhx7Hk0mc/MGPDuTjKc9xZeBL2uGbyUf5ZRirfjrylZGN&#10;7Ewc37bgXr3wWaluIZV2JDfUi+t6tA4gfcmhqnPXU7ny0LenBhXmO1mXSF0n3+PHSVs+f1VvecTX&#10;aspVtvHiVJ3XsgZH9/fB6jFpePBOXuBVH3mJv+nEld7z/u9TtjHYfK/f8eOE8X+sm3y4Satf38w/&#10;L/Vd/baea703qbDGIBu+88jYzcetiHnxbY3T37ZzmbRc5V/+nihb3/9d3WbeU7/NvH7ft3nfDAPX&#10;0DcPZ0OD0o/B/6vSjecmvJ5e199buExeE6bDsnOmfsu/ysn3vKOJiivORtry3mXum3yqbEjNP1nH&#10;l54MLtnnb8ovJx7dOfyUGtefQNms1ejnkOoaHpYovjCBWmSc/MhtkzY1eRMesGCx4iWB/j9AVhYA&#10;KTjULXw7bTIO/uBfWPGDb1ufG/bBsd/yEFZjvMizmvQJoJv4obP3eKFlV4WX3O28+JEbM2nTOl5P&#10;3JROl77Fs+Vcyzh+YFEPsqEWBUU33RoLJlyZvHSTl7LFJzNKz433e1PebTphkwcnrvx5aeXTee0q&#10;edT1g99NHGuDrvPINe0vX+9b5apSW6H7+TvgdJ2/4sPvOPiS92Y7K2/w6MlXWPA5etd1/Uqe811c&#10;Yxp3kdLZTcbQW+uuyugytUMn/lLGXDX2WidtjOUck1ZjRKO2wFF9xn1+4Bvf9Nn2qcZX8BT4wDJt&#10;v4m3yWM81/jt7/WX5+9z4s1zfP6rfDf17YZt5SVuhW/ST33md38Dp/c8V5jLBrWmLfnQTN19fcVv&#10;uPGf/O6hTVnzqVPVd4WpeHU+yjPt9EDwb+e2uE4JcPSyRZwnndpz4pG+YzP6mbzh81basBa4pe1v&#10;2k0VXdV76U/5boLmSuKcvXhh+fzc+eUc+6iF2WwqKSWtWAsqwDswC+PpCR22tg8e2Kgvz40+ZuKI&#10;LDAWp69YNOb0CIvj656bdayBVtS5WWbwnTrLLx5aCjX5r0tYf/+RbtqdvgT+4XfvJc9T32qXirtN&#10;G5Nuy+V92r/bV+BA9PuduOi+03R+k8fwAM/dU17c/b833WZ+3GYe6GnzOZ4bWMZ91bv/K39tk39s&#10;QWjAfcw91qavG3uadI88T54SlW1EAv+qPL+kzLu878Jht3HRUmi6S9vuS77KcwM/95VxKvu853vR&#10;beru3TflS29c7vhS3/Jhyw9+QFpevORRk5fgzO+y7SSOsQDHdumoNBs+xB2nvPr1f/gn/+kPfvTD&#10;Hy7vvPN2Gf0QHcYwsDYD69JrRzYwaDiqZAw6xciJpzOtYxBScK/yyO+Hnam6f9kVJcERBiZuGAft&#10;3DGoVbhjFBy9YYArb/fqWP3nfPkeuKZTyICWYcegx9FjvinHCmKrmRlyMIrGovAz2rtYllHMZML1&#10;5KOzJgzcQTONwHPTABDGeTdxZdWfI8eszHVkWN0Vc/xEGaUcP2a1nFUkvePmyyIoMJbhsojEha5X&#10;aoDrQn+DIYY8g/8rVy7VxM3Pfv6z5UqE2o2bfZ40n2bpDjKDduepm2RgXEuW+RJhE8Ixi2iixWQK&#10;sNVNm+3ewwjt2DCrlq027FlyRpcmLMQRwh+iKWViZxEMOaZd96XNGIcoF3ChTmWQqUmOVmbkzwin&#10;PQnt9977oM6/d/yHyRkTNYw5gJ4jFnTazjZVlllxxg9tUEbMdASOGWEUMcjXntqDANgUSOhNeeJp&#10;XzTCoMK4wQCE4IXV3RtnPl3OotmL5+uIoouXLlT5Yxixgp9RxbujYITfDO0qAw3ryopCKAgUVHSC&#10;eUrQjBDIa+KXW2Hkt5iyFLXelq1ePIXxpZdeKmZkLPIUJq540qsDY6+OZ/deuJhdNim+2kD+hETK&#10;rd6IsmviiqAKDA+aYAAHwCK4+ZoQMTkVn/q1+CHYt3mBKyWhOrZW5viiybRDDcjrmzpTslrw1qoG&#10;MD0cpSTP9Mx9LNiDyk7eiV+TXAEYrRaM2A1N51tNiiTvDmu4Bj5xtsKCa4rGg3kykqLFEnrBNXp0&#10;pJ9thd/4xjfqMnh4xvvkhgkKgxaduDbGDw+Hv9A3XuoJFL6NgAb8pWTnCV+Mw9qGkUmb4hXAEdnA&#10;BCFXPJZvTQONP2F3E2ae/M5dE6D4TVoNun5Ph2PFERkGz5Rgk1miOG4uamn9vnET7V9Yzn7x2XLm&#10;00+WT86YTL9YkxJHDts9cyh8n4GJ+woiu8F8N/LYLpyawEm5dRF1MmaQPWDSNnWsQV7kzltv/nZ5&#10;4ze/Dk9eq/S78XHwgdftUkOneM5uAMZiRu1Ll5p37JIwiVy8ETxrwyRdaQbFdN3QEiN9HwmkngZj&#10;JkcMDG7X5BJDsHvVeuImAwUrpFMPcU3MkJE90Sr/bodS8Cosil3SSmOAiu6s9jp//lwpkiZe8JgJ&#10;BfKnlHwAJB8dqf7M4AOcTTd7qk4MX9UvMWoFn4zG2tg3dEi5oMh23E6v/dEbL5zcUqaOWrm+o6f2&#10;bZxD8j2gb69O2hGdbyqBeLUmFQMXfDhKjIySVykswQ3MOCaIYfP5555dXnvlpcW9F2iObAYvuW0S&#10;C4z4oY3YvfPDnRQmF+BGfHJS/41eCre1opJSH3jyX62w39u7msrY/VnfC2dhQx1Blb5E/gbwyrUq&#10;i7ztCfEH69g6A0MG2KpLYKA73Ek9yf6ZuFE+/AnTbyqbgyNtAY8Gzd6bv7pNtJ8dPCZsKEa9s2hX&#10;HUlmx4F8LKz46KOPl48/OlV9iwGmdoLrmngL3SubPOLIEjIZ7eibezI5/E/+Rd46jmCMHJQ6q2z0&#10;yfpIcbWnvy+Tr0kb/aG+7GJ0HX0d2kQv4FQnxn99hYkkfMkQUwaYxPE+R4gW7yfcu3TdPr27Uxme&#10;009VPdb4ZB0dwMR1TSiQaWgvMgM/7tm1J33ZoeJFE7s1KZG4FquUkT78B25l1GRxeBqfM7LYHaI/&#10;PnXqw+Wdd99e3n77rZogwxfKr/oFXkc0Tp8Ll3gG/CZMyPpuz5upv8kgMpX86mNQeHG1d9HK2k7q&#10;ii/oai2Xuy+otlxx4R3cnvQnYY5OdGQeenCuu4m+mrSJPqjOxUepmzbUx/SkzLrbZPe+tJXjWg8W&#10;T5G9Rw4fS5ijFA+EJh4u/aPwHB7DtDPxqFw7lukIJpHgFs3RWW4nvvuG3vjNm8tn0SnthHe/j0mw&#10;zz+jD7mT8fxy5pOzy7vvfbz89jfvRk87tbz5xjvLL3/+m+WXv/xN6nM68vCL5eKFS7VDBl1DlQlV&#10;O9w//viz5fNPP1/1qfjSXdP/pKxPPjm9/OQnP11++8YbyyenzxTP6mtNiNrJ9tJLL9fEy4lHe4d1&#10;6at4QF+W+tFF0gSlF2hDd/Z87WvPLC+//FL48mvL4fRj7lp88fmXS59vHfzx0pUsNnLU4fFjj0Tf&#10;P1Rp8cSBg/trUpisqyOCow/QnWuHUmQonBrkp7GrT7wTuqRaaHu+3MbvCat+LLRVv+tfh6Oh0UGa&#10;j1OhSkNWd98/fmTSxO8Vw0mT+pNH6FC85kdxm7ebH/BY9+XSmuwZXpUO7aNX/Q1apCf4zQ/tc97B&#10;jv6Vg0/kL2/v4huH1cQN3rYIZO3zldXld9r5XQPvOL9Ld4nskI9yfJ/6ByUN6wY8XOWx1mV+c5NG&#10;+HwbtxlW5eRPvsP74GvYGu9+y2/Kgq8kayesHg1r9a/5Lf+BZdKpa/lKsJ3f+HHVZ69wjRt4G47G&#10;iTTaqg0N23XazO+efOH3vjaVz+Q18nLqXIbR0EThXZ3jppyij4Rvl9ttO3E23VfB8u/iwAcmTzRf&#10;9BcP15sTBNNOWzApLmX2o3Ey38Z33psTfMljo220c2LWn3+c8IrrT56JVryrpEqXb/nuvUTyVt75&#10;VjSQ9/D3VnjeKyz4q36yeL/zKScff0DIf8YXBI/61ueKsl2ud/05mdN6bvdPCSw/+Tjm0TEy4smz&#10;JzV8T1sGz8YXiVow1Ti+Jov7NAoLPgo+VTYuUNGqbMNRxl7toT5Tj3Lyb96gkxTMkt3jfM+j/kvf&#10;HNWaHkDnYzMR3Ok6X/mhxR6LCgFD+ymvaLh807+wXmDSx6VO2Dhptc3IXHqRvoN9SD9K7lW5ZNX6&#10;pCvQW+itXNlOkn5bTm4f+SgNP+UKk8eXq84/6ea56cu2kn7/gejOtVJ88NiUUG0mz826+1noKAeB&#10;a13rOR8aX+25rQS/14GZG97jlKkefOO860hWGTPRt30z9jNOqgVi0cvbhqX/aTw4Cu1ixhX6Xd+v&#10;5zs7EP1FPDSuUnVvBNoO31iMBGf3+5Fp48UfuAZHM3bmoUB9+EkDx82Xg5emt+3fq6vAe7GnDOH9&#10;6Hdu2rqzSN7Vlp1yYBNXGBgGx8Lqr2heXv3crNP8LjxthKkbWiGLyFG4AYPwoecaz8Jpue2aFJ7S&#10;jmmk5cHEc18wXUUeFn7jkRMZE9kNfzCyAo/b1WJipHa3WCyftqsJhviePHFKhLzwxZ0aa5+tHfTn&#10;a/KuxsSJWzJlxU3XIQ8wek+4cVHrTZGLPsINnz8/C6/xxou94M+dgD2uswCHDmYh1SOB/0DGmb5V&#10;Wm2eZ2G+8AfHdADvI4+qgMRqV79/j6s2iAPP/Pk39Da2U77ibPh73YR3XmC5n6bn97z/bV68KWMz&#10;j3nn7ofhd2G6121+38yj69f0nBpUGNrP14R1/7Nl77uH/1b+EJ/PeAD/G1dqZf1U9VF5zmJKY2Jz&#10;Bfi77OsBw5UW+KLrplRw5v+8+53QkiUW3U/9t/3gbPudq4VXA999rmCtIvJ95TvP5s35vtLwFl4S&#10;XrD1RH7lnXf/+648NLv1bc3D3bTkpXHP17/+9Rr7zTfpuNIc/sk/+Sc/+NFf/XB599131okbq4cZ&#10;hBi17BK5VBfmMNbp2IQxYGockBTzJVMuqKgCNJQKGUiIRLBAugF47boJ07lo12qwnqDpyRlKhRnd&#10;EgYBUkcnL0YOAwwCwEywu1JMgOgAIF8HaNBml4UB90cfflQ7QQw8rKamOOhApvG4bYJqxZ9yCzFW&#10;BRqEmvxwxJYJGwKNARhRGThBtmzAyShFeATghBFeBonXM7j9tAxAdgwNwm/eNIFxafngg/eWj099&#10;FOK2irEZ3XFRiKEIPwSnLcyAO8dcfoxWGAHuGWprG1jQzoDIaL9zJ0PXw0lnx08f9bNvr8tgtWd3&#10;aOpqZbQytMecP6sN/WZscJQHXLfCt6eUniYuq1NNMBiI94yoiTarLc+ePVfxjh5xdJoy58L9FrJw&#10;YDKC4qWt0IEz4z/++FQUpQvL559/VmnsZjJJpt20CcUMPsFNGehBZe+smu3OY+zxlMbZ7SZy5uiY&#10;c+c+Xz4/+3ntGDudMhkgznx2tlasgttRH2XkoYiEXm8m/1YqImiCA8xfx1lp39QZ9fjcA8CExGPG&#10;YSy4QrdohgFBnVxgzDu+i1dH7cN46B1NwanOyIqU6zeuJp/QwU7l6YwJF4IL3SonAmB9ahcrvnfu&#10;bjroraEEdjpnHbOJlPV3ewMe7d8TEGAGu/ZMFfPOb9fH71rVoMMvWOKTHwZvIa3OFIjgycRNyndM&#10;WvWUtmsknjx60N9lSd/CM0qe40vUL3HIj/xImk4nvHz+CCtHDu0MnYKW4HNXyUH3daSzZoy1y8bx&#10;ji8893zdqwB+bYE+eoKm+VN4KYUJm5Wydgn2PVttWDUgJITLKB6QGP0YVLSvepccyT91A9Dga5QP&#10;77WaLc+7yfvOAzvSSYXPq9NJet+S0H1AalirR6Ic1SrZ0KJjlm67Byb1v3039Hn7WpTeS8sXF0Lb&#10;585EMfosPHUu5S3LY2Ti8WMlA604cZGxToG81AGqk/Nj8d7DqePdOyk7MLiIEOrx2bnwyC9/8fPl&#10;zTfeWK5fvR7lZ99yKHz28EOhq/AWJU6d8WDL3cAdf8NqmtT34MEoS2n7Nlzgj+YRcUaproFohVmZ&#10;YbuziURyNH1FTdSYtE54vtVEDrltdXTCesJGPgZJyTtwb02A4cDAV7jO4N2Rh9eu36yVG9pXv1Wy&#10;4Py5Gnz0YKMHHORJ7doIXNq4L5K7W3XGwxYvgF//544LbUYGt8Ke8gASRz7Ji8xQ5zK4r+9V7/gy&#10;QKccixmGBps2e1ceGWYCCG/Ab6JWGSNTyHp0hm9q0KTvTPziTzI8eU47mQzFc47OfPzxE8vJkyeW&#10;w2mjW+sklvtQPo2M/PQzxyWdq3yaj3syxu4mRkUrG02+9K6IS2UkvnDhUl0iaKcso7un1fY14ZDf&#10;FlWQ7WTsF0mj/vKUt3JMol9K3PMXKSkpN32ZiV/9hO+HItuF6QfQYMmr1As/GSC2HrF9JIY0fLvu&#10;P4f/yA5yVTxp0C8dgUJEORIPfeifKE3vf/B+LURgEL8Q+LrNMkBI39ATAeg9eVdJJu3aKN38jybJ&#10;BQOVRAgPVyMmnp/kyfZkTdJrJ7wQ2OAa7VXY2v7i4GV9hcUTdnSgE3ihA6AXHm7Qh35RXO/qJQ/x&#10;lNuw92Xb8OBdnNLVUtAYvLTTbhfk391RExXqRx6Keyc0YUGOiQgGozrqMXIl1SvdyHG42EGf6s4T&#10;dxiiIwYl5YHh7NnQxumP0//bUfRx9dXCyS4TFYBBHzW4Z5QK/hhp8A9+YaDSlnQpcdtohb/WVVbp&#10;H6pvXl0Ze/JdXHWotvNc20DZ0hevBsailfCTvPAV3eTXv/r1Ygd39xH0Ubsn9tWRk5rbxJUjuw4d&#10;Plo4oC/s3GHn86H0TVYvPpo40ase3pM0h4MvA2I6DSNJ4CfvIovsRmkYmlYdAWb3tHa8cvnKcvrU&#10;qdpN88UXF5e33343/p3ouXYPXq1j1uyOqfsjyc4bt6Nj3wwdf7F8/OHnoe+rwXn0oI9ORw/6LAPq&#10;G4G9eUSd6N8mpVKdhucmvMJ9eOby1TK6NO31js2rV6+UoZ9MhatH0we9+OLztcv50UdPlP6sT6DD&#10;0kmuXrtcfQA915GcLtyuBSXp4yzmcBdhHaN34kgdJ2zX9qGD7tc5XrQ1fKadjFHwQ+9qo9veKR1q&#10;9F5y2+4W8bWvOsAnHJMIEfbLneCneRgVtINnMOJh7eC36FuyZY2KdsCBz/jioTjxhpa23VpC/kN7&#10;JcdKf9DvtR6EHuGQPkIPxNPznLHTlKkNOLBJK6PqX1OufkzY8E3rMds7nEDS+NPfdP7F35G1YCe/&#10;GeiMt2ZXkPRdoH90ueQSX3mucAws1ceTxTOBU2VW0qr/xJXe76a9Ve7w6zsH/pGDm77c+qzx0iq3&#10;tANcyYNL7KqvNIWT+ArfyqJfypik7OBFyVP+OL9/16/yg5fq3iQV5lu9r09uK80aVjI5bbVZN9/U&#10;YRMXnuLVRI+4oc+q3xpXm/LzDh79CVk2eQ8O2q/G7pXOyxiRdJXn3ST2T97xnpv+/rr+IceAg54K&#10;vtKNx3eZpbN4rn5gDCj34GSr/NX5Jn7ZItb+vtqlOl70o97b7c5t5tcv7f3uL34mAH/eE6fD5F0T&#10;M/HS1Pgw5fpedYtPhZom1zyC5S63//mVbww3Jlc2XOIqRvkF+4qH7ssk5vOu7bWbSZr6qQ31c+R1&#10;0zz+ppNXboGnFl6lv2q9YXfJBbjK5+SJtqqSHT9wF1/WQramr4ZqXN59T7h4BfRXOHF0u7VLVx8H&#10;7lRBuyfXwqdqqaMxChlW1dzASo//+ndVf6s9e+KGLsN12zesnjy5NTKBjm2cTe8TxlW5AbD7h+ul&#10;F5J/9Flpx7Yw/h7ZUjjv9J5+D5x4jlMOfE86TzKdzcURcvSmbf4Cd+fNaVf4wKc1vkgcdR78FMb9&#10;dw/qu3xR5bnpBiebHrxktefgbeoxddt8J3vopzOegbcegzgaLW1RetM6eRO4z184v1yOjiCdExGk&#10;UR78FH2vcMjfcNTirR5/tDETvsb7DUa0g+YKN5GHXMHsdzzegIfCa+Lr/43/+qQMvNplrgn7eb+r&#10;z5BYv+KkWV/jBlf1nicZNJGr9OQ7skcR4kqjDiIUnOUmzTbO+apP/Q7OyGmZ8EkmvFySylPZZQAO&#10;jqrv3er/0aWcO/9x880xadHmrbEtnFs8Uyd1HKWvHi9dfO8eC/Zu18QL2wQJeTtjL7B4t1NHfp61&#10;eLfwkj4t+V8ID53PuI8trsfMgXctP//FrzTsGfAs1CrdLm3kWfJHjPqnzdvrmore7CJeYWIX1f54&#10;1D3fTtfBdyQveDq/lAUN6j99X+Gy4ag+Q/6FqoRJeL+rKB2+9X0NmzYuPkZjefebU05H305T6Tzy&#10;YatNU+7WZELCqq14dJTwrd8b4fNt8hi4/ObFm3duC+71d7k1iIPrcfW+8W0zj6pvdO/hhfKp9xZN&#10;htZrkRzeW3VXvp33pl+0WTDmT39T9xIVnzwQORG5HNoz9rC5ozZIJL+qlz5lhaf6qaKuBje5JzC8&#10;HuLW923X9H6c3Iu7OU2noMx/W/Va/ciUqmfyFQbuZLAVp3hA+4ufT2J0OhA2dJ6Fl8Rtul91l8QF&#10;m+Ov0bj+ysQN+zEYK0/xlAPGf/bP/ukPfvqznyynTn9YRr8dD8sYYtMJ3YpAtso0Ax8DV0Z2RzhY&#10;BebCZoMnlVFg8qtwAwKCfi6YdbzPzMbbXSI/u3gIGkJDHiZKvvktRyK8Wp2o8nC0QR/FrFYVh0Ff&#10;evml5Vvf+tbioluDfJeaOhrCSsbvfvc7yze+8c0q543f/raEwCuvvFaTQ3NJ71S+CCuVBLfOpDqw&#10;vJerlsPjjE3ui+iLpvfYSbJzd8HSu4aa+ExEWd2oHIyLUOWno6BAMRg7OsKRDbt371w++PC95bPP&#10;zgSGB9fBba+CAY/Ovu6ryQDUBAr8gMPZ7+oPFxSKPXsdvWHgf6twLjwQLzt3BZ/5RkFxFA5lTR0R&#10;PUZQfxMrYHd8iRWiKtydnA6zjXYITbiVoM46dxeP+zMQvzpbkWtg8P4HHyx/8zc/qTMwX3n11WX/&#10;vq4LQiPw4WFwwvDFuDfn9jOkev8geTACWP3smAzEapID7TAoemovsBt8E8rf+c53yqOFb3/728v3&#10;v//9OvqGMc5OKTt64JXRa1c6IMqC1ahWAVhlavLGitUvLlyq+ljZ7aiRKxEQBILj0NpI38ZSq8sT&#10;MSjhmzELQzqe+B6Mb3sdqTrY9WEyQUfImGBHCPyIo74mG3zT6bSR6Oxy7uzZoo0HHjB5ytjgHFmr&#10;Mr9UYLUBJgfKg5EOpZwkPqOPtjd5U+0VvnPngjC0UekCdHfUVmqHpuPVUX04whgd+k2wrcHpKK14&#10;ZvxqodeTOP3d4EWeBCWJ8uXdKGr5qwmvSk8wMnB2pyxfPCSPyjP5tZJDkCqjUFxpWnlMOfkFx7uD&#10;1515Ugbg2B1NTz35VK1K5hliCTrntM4gcZQ+Tr0MmGplDxmQcPQujDh0D8Gs2gO1jlEaOJkJ1oYN&#10;2NohLgGlUKa8Vj62f2OjmvQLrwUhUWoo5J1GOfIoo37altxy3BEDV0R4ys7vm1Y4oQEXiV9bLl0+&#10;V0ejnf/i8zoyLVmWkeuZ1Nkq5MOhMX5faMyW5L6IOXml0EBUA7Yvb6HXh5Y9u/blvScTvgif/fLn&#10;v1h+/rOfLR99/FHSLOGlR5cnnzi5HFyNtHjPpAdcMB49HJnjXZ3RHlcKdXBWx59F3pI9wr5M/bRl&#10;WrNlDZoLPDeui2MihiwLvul08QZ6JnJ6YkKHpo/pb+6vCcvFG+BCZdqlaJDsCp7Tdnd0jylHO8M1&#10;PFMo4bgmbiIPhJG3+is0Ala4KHkT2nJMpW27lKmrZbx0OTwebFocnqm8k0Z6uyDQZfUrCVPnUqIT&#10;hxvc4XfflNuX428bnmpw1BVLipadM3jk4btlehqJDEh9b0YW1xb0xGUMtJNV+eqP//Wj7kn7/JPT&#10;y8cfflhHINlFy5/59NOepFiPdOu+4ubWkUuffXZ2efvtt0tO6/dMdpPbJsLtQrDinjz95MyZ5dSp&#10;U8t777yf/vfNuqfOQLgVrNQlT/i3CuvcF+fqLNcroXX0b9EnnmG4dJynQWCkQeFE32vLPp62sh6M&#10;DMZWRupfyAkezrQJmVK0Fj/KpL7Kb3oIA7iJGgZel/8VfUYWqbNdBD/96U+X9997v/qk3l1jcIus&#10;Wi7y2sGEtfc9+yLP86TPaDGTCrciy/EwGVxHQOK/xKGYGmhp45uhNTuY0Q8F1e5gjlyyC468QdPu&#10;knNM6yzC4PAv2uHhNlmvtEz/Ak8rxcocehzDhCc6F6Zsz3rPn3z1DZGSqQd5dDP59q6eHekP8R5s&#10;t8FZ2gyk0m+KO8ehgccKKbRy47qj23aF/txFEp1m18P5djm6oTuIHihcgUc76rvBajHI6dOnKlxb&#10;o9E+7on+kP77XO+uVTajkDo0DmC/29ugAb60E72vjlRJenG0FYSJrTzv8vCtaETbxHunw36RMukO&#10;+svDh9yfeHO58IWd0rcySHyk9EPeJM2JE4+XfkV+meA0WXPkyPHoYo9HDiT/hJNX73/w0fLhB6eX&#10;SxevLXuTL/q7fOVC8BfcpUyTUtrTRKb640X89tZbby1vvvl2wfP+ex9GZ/+0BjbyVtZDD+2KSNBO&#10;oZO01QN37ZZI+AOR1w/tTd3pMmhw1W1MJkX3MdlEdtHVdkSG7t29r/QVeqRjJ+icFku9/PKLpWfZ&#10;TaNvgCNHq5EdSRqZ2fcotp5/NTizgOVA2vnq8vY7bwY+6DZJdTO41/4ZlN1wN1oaYwkvLKGX6LCO&#10;Sis9NX2DsUHxSGgWvVefpoOK7oOOrlyxIu96ynFM7uGSd+QsHePS5UulOzvKruRlGj29cu+4ucF4&#10;0fTQtKN/aV7gOeH8yPfu/zsuh3600/Qf6BVNg3doimzSvr7rkzp+T8Cj+8lXXsPTfnNTPl7pvrYH&#10;eZvf8l/lUXzA18d+DGzaqWVl90HC8YYy5S2tPCwa0OdZpEbuFt8nPScPnpOHssnOGTcVLHFwVbpC&#10;ZJq+hP5WPLnKrsGN3xW+Ua+pU9cleW6ETf6Vvt66TOm269K44QzKLQqY+w6m3Pq2vtfvNY8y8G3A&#10;MfGmjDImxddvz+Ct4uXf5DtxPe/3852bso2JBqd+VznxX4WT0qvWNtDXTJtvpuGEa2syzDs35Y1v&#10;A1H8+pS/9PM+5W4ZKzxXP27i/iGnnbXNZvp53ypnrQOvfuAuo1TKGLcZn/ONvtM60eCqwyuPNZ/J&#10;w/fN36l501H+E3Z/+NZv3/wpdmBVHv0+7yJXfGXne+Mr4fU7fKMewXMyqvwKTuniRi+cybJxFnOV&#10;q0faMPHCFYkXOITFiyKdv/6Hb7Rj9IfgREjXYSYxMjZMeI1np3x9eA/BVrx2u9R70fqKb+VUWMfj&#10;yY2uh3RAUla7jmrxjwUA2iGBVUZwVuk7X/CBofUJfLDiuurZMmnK44SJ++VK357aHn0N/XPiCyPn&#10;eLKMfuE5+Uo7+gd9cvRf4WhKXM9ZWDX8UbS50pEnWhs4lFsnvaSvktbYfnANHgtv6p4b4xTjmOI/&#10;9VrpasVL4SR5Gp+NnOl4jZdy1RZetvHl95THTVzp7/ccWQ1+v+/JO8774Kn5KY3Yyeq349Is7LHQ&#10;2i4LfezlS/Si1rXP0+8TxpUhOnzgqYRUt/PHGym7DKGFP7zVsmz6Qr54pmBc89IGScttwi1OTdAk&#10;fadpXtV+hd/4iTtPzvvgZfx87t9N594HlnpP3pz0haOVNsgeYVOGuNx8nzzKJcpWuvhJp9+ssOL/&#10;5HFffrw+C37QlvLhvvPZjsttlS+s8BYYavIm/XA+1a7nfXuXI9H57FRmS2BTdAfgtYyDkjBl7AhH&#10;y2fFf8qrfPK/EyiEly6Rt6u3btRO8osmbkIfHD0BLRkLldGaDpTI6jD85Uj28mnDeZIX/NBM7yoE&#10;Q/Sq0C89T7n7Mo6m/5X9I7yboMqzFsqt5VefYDwXWUMmA5svWZa/+/HGDe4G5+PF471rz00nxWac&#10;iVduzX7r9+qqvcUFp/gTHpjqueYzDrzcZvjkOWGb9MTd/33CC6btrDveALDhhA8fkVXwO/3geHGG&#10;f/VFU+bwR5WZMOHsXlxtFsh4RN3rVK6MH9teHwoLvdQilLQ1PiT/6Z1oB33QAVJy5ytrYQ+HUlda&#10;nLJUSJzmj/ZTf3CDeWDl5r36c9/X+o2XEk12zl1G0dFanuTollMW2O3I6bCOw2YzupF66dMclw5X&#10;7mR2chAbse+cZ8Hqx3/8n/yTH/zsZz+pHSAmDe7cMdHh3oLLNVHTKxvDlIl97PjR2kUwxi67UxjS&#10;DfJcDNrHExxKZ+eeHEdr9Bn+EGTyxIQMRtNJO+fcwMBdLPJl4H722WcWR0SI57t8GE50MFaKvP71&#10;15c/+ZPvVlyr+gjpGSC8/vrXq6JHjxyNENpX54EzWBnwWkUBQWM0M7DHxBAEthH2+VED/JkQaQNw&#10;X7LsMqxu3CUC48vUh5DsAaX8b17XCRJOPfg3E4guTJiADy4ZJM6cOZUybkRYWQnXHb984c0g16RM&#10;NVS+2Y1gIO8eHPhuPLuA60AJwTOfnqk8ipjCQEeOHCyheyzt8PTTz1R8QrGNOXbeEHbqjZAiHFPv&#10;UvQYZ3btrVWi8qpOIPVznA0D2+W0CaKsb2k7Cpktr7Oy+tHHTy7PPvO1yktaM6RW3SJ4TEeZOfXJ&#10;J3l+nvCryK6UJArT5csXy0BAsTKZYReKtoMDFwKfOXOm2p+hDZ4wATjUzV0mjG8mSBjs+4iM48nr&#10;sTpyQ3ide/7UE8tzz7+YAenBMmqCA5yMVDuDG4KyBnmYOUxV7UwgeOoBEia8hUN8gurej+CPr44l&#10;4XzhLvQCZr897S565513ljfeeKNWGAtHj2hXHRlGPU+dOl1xGbcY5U2iXr/O0OgCYkplT3jUkWeh&#10;jW57SiGDgM77VhSoi8vVK5eXh3dp1763w+40aRnY8QQj2u7dVlMy8hAYoV2GLRWrukTIJrw6k+BE&#10;B53qFu2X8CA1/Y6v93jf8iP6aISjCaYSnJSObi9lowf0UwojRT3plCGmDORhh1B3Bn53vtV5J5YV&#10;HzeiDOI/q8tN1jz//At1l5T2dqQKZZnBWhmc9CPw+DrWLW1W9xf5nTauCzTXyQECtoR10nQ6nVB3&#10;EOK2IokOvywcVf6Vt7hTTqdNrRIHTsLrDz283KqV57CZZ3DMkFznAqdt0EwZosLrDzyo83ZmsIuC&#10;hV1avrh4bvn8vDttPk0bXwpSbkdG7VweCa8/8agJFsbRvcveyC3G/SA2ZZFvOjiKEiOOHR0p3QRV&#10;YLt04VIdg/P2W28vP/zLvwx9/rbk2RMnTy6vv/bK8nL467HwNkWIm1Vu6v1w5CjZjZ4Y3MnNqlcy&#10;xgO10grdBBZHMzAMGjSmxdM2qfuNxAnO79618pCszDuZaQItOCuqq0Elo8UDyU+HDaN4U/vkaTLw&#10;ARNj0vVAyBFseNWxXGS9CVj0VIoemCKfmx4zoMugzMAMCaOpVuZMbu8u+rIiQollnMq3UpLj8aB4&#10;JScQwLggG52iaTxO9nJi4HfxhZOJdrKCAb2CQVv16iZ8LU1oKbQofimceSqLrIZ3ZxHDvd07j5w4&#10;Edp/slZLpWq1g8PdNyZ0DQAvX/hiOX3q4+Wdt95c3n/vvTqeihxyt5iJmHPxdtEwFNtdU7sR8ySf&#10;LNiwMMFECSMxxcIxdAagB/YfSlvqhz4N/VI6rpTh3Q6AknHk6670Z8G/QYUy3BujT6njMzPgw4fq&#10;tDM6hUlOMtjRbY60s8vpcmAyMCBvC9PJ1+oY7aPPcIn8iy+8WDsZX3zpxeo7ZtesfkU87T2DN30z&#10;XvOdAVqYvuiD999f/vv//i+WX//6N8vFwMeZYNGnOaKr5Zbt+a0wmoTZE74oOomiuCsDETsMDCa+&#10;OBscnvo8vGLnpF0qkbkmEkx+pH4GuxadXEv/qj9ifGbE25E6ohN501UYD6y80aeBmw5lMExHqn75&#10;8uUK107CPfUTeFQd59m7ovQBrSirM5mljeY3+WbC6KHAaBLCDgy6TE+INt2K7jeeQss0V9/cZ2fR&#10;xs5djskbHEePCm3AlX7WBCU6J8euXLmQuu0umdH1ulbwtfGEgd69Zc0jaB4utB8eACu+pnfiU0/l&#10;0/sc5whnduPWLqW8D3961gKDwDMTr/o2OOHx9sh48lubSe+oQHV/4olnQ29P1LFi76S/dqyf7+qr&#10;Xmjk4Yf7WCtGmTcjU3/7xlvLL3/56+U3v3pzeffd92thxtnPzy9/89c/Db19FDlws/jr87NnlvNf&#10;nA1dOCbVvYmtvH/2uZ1xjEo9YXXmzNnoXOdLZjs2mCzfuZNhyWRb9Dtj6cBjB5CJnLt3gvuH9y8H&#10;DxwLDhni4wPrvr37C3Zw27WqfUo+BS90wB3Btf4CHuAFjT/55BPLK6+8vLz8yivhuWfqN9S624e+&#10;YExAdxX/4qUvanco+ePORfqu+n35ZS/aunnTwqzbaXP3gJ2PzA79Xr2QdBcS9kXtCFTHzyOj6N3k&#10;LSGtv7RwjD5z+vTHpTO5W+eN3/4m8LvHrCcp9Y8ffPhBHXF3KuMaNFZ9Qep1M3rtrcjfHu41bQwf&#10;oIn684wXLj/6cknk0ldaHtfgEQK4hA0d06VG/vPasfWd6EGJDz/wjJbR3ZRVA8P1XX6li655dNna&#10;NXya9HiAExd82/HWOsQXTyeu95680Du3LlAwFJ03Bjpt5Grov3Ti8tuTUhVvzdfv4sXIwy9vrit8&#10;Vxg89QfqCx/iTL8F/9zAWYtcAoP8yii08t7gBt7GJXnSddpJP07eaNdz3MBS/eYK23yfPMYL9m3q&#10;OLjddJt51/v2z3LCOs52vtx2Gf19M5lw7T/fuYqT8rfoIG7ymPpMGCfOwM1VnPjSv5I3V3lu5MfN&#10;e3Ku57RDxROwEXfK5yp4fec28/x9Tt7o5avKLz27A7bocOTxlMn9vnLUXf6+b9Iop5+dHASRZXmr&#10;3x13G2/cVmnixd/No8Y/haXGVMVXxhqH86VKEr7l61PRMcNTpxZHsu1yq47l6+eW2wqPzgmGehcp&#10;T7pqx9/KNf+1rCq9Xn9begb9WVptkL4tYXWsadoZgEZdTVNJS2mPNJRP/aVuYIQn3reCGVK4PPpt&#10;ygVL21Lo2Q0k3bMXV0xsT/1v4V9YokkLT9LWuKmjVXkDg6K9V1klW/nmG+3Pddk91iRr6Az6N7LB&#10;b+/ioK2x2bA/0IMtEKU7+SZPaekVm3lM+Z7jp1xenuwhm2N8/ebQv/5Wnwovdtvqu+s+znWXlLpv&#10;TwTg4calUqqN8/8WbtIkim84Gob6nh/q37+33Sa83MA88qJx3HH8hofW4eya7p17ZRdb+zK4qrtq&#10;gsM6fr500uiY0deuiZ+G1xeSQ3MnMLhRib/ii5WukZSagQFPjSzivRd/b8DHyxecU48tv9ZvnDC0&#10;bMefdH5POr/Hbb6Pm7I2nfwnzHPyA8/IXH5si75tfvfODawlX9Y8qq/Ms77Fw1d+5dn9AY5ZE9dD&#10;+ZuTXFN2pY0P9IXTzbbtvJ3c8sByMPqanTfGKNrUVQvu9T4WPdqCG/Lzy7Q73aFoE9HhOzCC1Ri4&#10;6LN9HbKSMm6H9514cfmqO42Sd+jBkY7S3TERGdgfzjgPzAEqY+x14nWF1bPqpt7kgepUhVUL/Evp&#10;RoXT0KQnXcL4is5vEfl+enkiSk8HrVNiwm+NY+P8pr0U074RWr7KXmHgCp9c/6zf/GZbFmwlA/tb&#10;pZVXvnvfzKvib7j5XsEb3yfNPMdVtH6tMjbzu7+ce+gpbvO71/vpY/x2nH7ffE6a4U1+wrji6zUf&#10;qeQz9M9XvvLyrXDYCzDEt5OmaDjhUstTd1J9qDpUNZRFNljolLKlSzZlv9HfJZ0jyR/YgSotnBj+&#10;2vZcwZC0MvUsOVO/73VdbhWcmMlr3vMcP99Lb1v/xK5/K8+EFBtPa1oxanIy5frNLsV2wM7CFm3M&#10;/93vfrcmbkY3G1xXL/Ef/6f/+x/84pc/Xz766P18sOLP+eRXA6BVBA/WUUSMB88881TthnAUgtnY&#10;HijtzKBwf+1sMDAXv5FDiFHe+8gJ+CDsNSqjis7QoNsMKWM7Q7v8GeOlkx7TAZRQYWB79tmnl5de&#10;YqB5sQzxDC923RhkGJQw4j/77NfS4RqU7isicXGrC34ZXJTH6KATNdtbSIgHcwmIIKQJiLJxq4xi&#10;BU/yYSCpMxvT0YOH4dGgmzHRGXwUAMfF6KwYNxkPGSyQR1+i13evnP7k48Ltzp1RLgjHxCBYHMn2&#10;9FNPLY+cOB7Y7WKiPDiuTCffg1ar4BilnBvubHWC85Mzp9MWu+tMcDt6GO9OPHqijHpPPfV0KR59&#10;HJ0LuS+VgmLValiicEEAAsJvxKde4L9aR520t7vBFtg7d1JvgvJLK136Am5GP4Nnq221A+bRyfdk&#10;Vcq8cLGMFY6tq04quBSuTmUATvmUGzsl1A28jPGIFt2YxDAwR8yM8gR8l3u22g9R23WjnShapRwl&#10;jhWi7ts5edIqmz1FE8pxPvsHH3xYl0+X4WLv/mr3UUwwJVxQNiiYo8CWYlzPMGqFhWby27FdiVUG&#10;vqkXukMvY4jyVA94AvcIMG3x5ptvLj/5yU+WX/ziFzVB5VgWK0Rv3roePlF+6OvyheCqd6DtSefq&#10;6D/3H+0IDfXRGnZOtWLK6GuST/7OfMejjiRk+HCMnqNXnHW8a9e+0Kdzza0SdfdAOtjUX11bSWrh&#10;whE6X965GaEYoVvm9A73LEN4yqzOUPzID2OAPiqNkGuBWzxmaUfSwxO5UMYYuZSgb+EJ38WLiVq/&#10;61mxyj+Ux54du5Zj6aCfCc3Mpc1o5sQJZ94fKRrilDN1mI6Fn4kZ5WyHR3gGcBMD1f5VdsclE8Ff&#10;7yYKijbCl4UPg6Kkj/ds39/BrfxSzJLnnXQmdQSa9g++XOBYK5PJ25vhs1uRHZ6M2Q9FwVi+TJjJ&#10;nMiXC+eXz899Wga+i6EH8mnXnodL7h4/cmx55OiJUlwoLGijO4fmt9SkOrIy5pnksNIritTVy9d6&#10;0ubtt5ef/fRny09//IsywrkD5Xt/9t3l29/6RuHXSutDUYasiqiV4aFtuDUJQ1E6ePhQ7YTQMwkz&#10;MITfrreujowLn5C5wR+ac4TSzVv59kAGMlaB46LAmIrHB3f5q2MmwnfJOLjTOcsp30pmm1RNOXnX&#10;LkF4UWZNzqTzd2TbyILqf/LdRMYMhPCub/hHWzGkl+E8cdWTLCFvS0GNrMMDNyPv4bNr1AaJAFtt&#10;0e0Nxh4EVbvnvepd8UxmtfGME6ZMMJBdBpZksbAabMc1DSbP/O5dWRY7PFA7XfWZ5KG+V9pHT5wI&#10;Pzy1PPb4o5FzGXAm7OGd6HBZroX/Lxqgnj+7XDh/riYlDLQsCCCD8b+dXgxu5LYVL+7LIMvAB+ai&#10;nShLLkEnZx5/7OTy/HPPL69//ZvVF5mEqGMSAj9cm1hSL4Zi7aPudb51yiUT9JtW0MClyQ/0dbh4&#10;d1faDm+5z+lW7Y4pIzbYAqO+CG7VGe2ZeHn11VdLL3G3ht9wQ3lHtyZ2egHH/tIXhia0kTY+cvRI&#10;0YLFHT/80Y+WH/3wr0oGF6VVO7q/z6peZ+72AMbKLvqDowXsLqh+Wv+cPoZudDAyVv+ozzMhs3Pn&#10;A3Xsk+8GJbUTK3XTV97SNwdvnG/oguHUkVX6q1qEccw9PDtrpxJZrj9hINCnOKZKG05/42gCv2fA&#10;7Z0vY3I4xC4UkxxwAYfoc4wKcKRvMEl77GgfT6UtLfoQr+R0nHT6U/qUFaQmx5588qn02cFzYN6d&#10;ME69lF2TPxk4K9fCHke6Hjq8v/S9qmPa0aKL1gn3pr2O185UOHMfnvdnno6MTxxy3m5r7Uxn0L4u&#10;obcryTG52t6F+HjDO9jkSwdQT/ht/bQ9fkLnw6tog96mP4ATXjpGlmNHe/Jj9Af45hwb55g0cos8&#10;qLsdd+5JG32e/v2d5ac//Xn5Dz74aDn72fnogeeXN954K7R9LeXtTrwz6fM/TxtdjYxyDITJW8fC&#10;kbc9gNGPmzCuSbPAU5Nsa7vRdYVHygfuPl5QO5vQcVeYyfq9e9KWga+ONV31dnQr36Cg5FvJpzIm&#10;tX5SA7A4ur52sjALPaJ5kzEWRxlck0vycUSvb3zIpsIOHNgbePQN8qdfWKyRgXYGVXv2mogLL8Tv&#10;iq4T0Ovb7ds3auLWzmM4tMjmwhfnEmZS+fPIkciEq5fCsx8ujnD+5PSp5a233kx7XKijDT8Lb7z7&#10;3jvLL3/5i+VXv/p18nAMb0/EMeAwJNwJXnZGplnFmsavvorD82jEk0MX+jpNiz87euoiTTwnJXwN&#10;v43eMd43NFaD0SAbT+mDxvhQZSpPQ6z5Vd+Z75MH57O46LRjtn7Rvn5VGCeestSlYADv2p6bdRSn&#10;Mk5S70VHfseV3rDqO1vx17RgGCPewDlpBrgKW+HCT/QyeXAD2+RVhuV4uoMVuPDFF2xrhlPGpquB&#10;chqn8JdyxBAPTKN7jlPm+HvC82ccCLbyeb/fDU7+kJPtJj48532z3Mmu6CJB87vg85ffU+bkUcbA&#10;5F1xVj/4rO+p7+gKaG1ompu8fp+bduCmvPu9PPK4x/2hfDl5k6uTT0qo8H5f3fqNH5rqti1EJAI/&#10;6bvc+/20Hyc9XDXPNc3zaEVcMHnKtsqtVO3uVtzWPwtacda4+YDo1rQbcSRc0/g2YfIeeuBlkRgV&#10;x3uVnH+Mkwmqb4EwX/JOVy3Ywj/5zVf6ACRWJdgK5bzn//AaXVv713jGZ3K/Fm5F90HfCSQNQi6h&#10;meSXMUHnAz95S10s9Cyc5d23yid5FrCByU/hVUe0t8Vv4PbQN3T+nbc8up0Kf5W226pxBCJ48qlz&#10;344Lj9sGwDbAiridXrjy0TFZo2/U91efnjr7ht+M9elLxuLG3Owy+nLfpjzp9Hme8pr0vO9DP5Mn&#10;2U8nM5b67W9/W+N+ceRBr7Ib1BMxEWvbR6TCXeqRKg5t+pnq5LmBz3wvtPBpqh4jiw8D4Jq4jbM/&#10;5MQdvClTGl44POJBdWK38vS7jgo2Psi44cLFC8v5s+eW8xe+KL2Ujm7S5vJVCw27D5RPA61yXWaV&#10;i1YSPPKpW73pS/8CDm2oPzCuBl9VM27ghHPycEXA3+p67DsyPWVKoqytXP9dHJjH5//UASwFz0qD&#10;X+V99+TAv1knMopfs+xvqy8oE1//9mBox2/yQL3lU2OG0lcbJ8ZN46QffE2ZHJgfMl7ZkzEn+8K1&#10;K7XzH5+0rcwEY/ClfYo+ArOk2g7fpR5lSL/TEzfCLWgJR1REbekI3ivXLRjLODNjQ+Md9Te5Qa5r&#10;29oJk3dllT226rINr3hQsqIlTs0bL/KhrxYsgZEBvyZuSkftXeJLxvvg9g1/1E6baid02fhWN1Wr&#10;6lUZ668SYO2UN7gbB4fCBq/+uElW3/t1qz5ctd0ap2RslZWn/DfK6DLXH1s5tdMnCJm8lDVu4BTG&#10;w828c51vQzvvv8/Vl6/4PummXpt5VDn5N+Fd7jYs4yaPfMgP3ns+VHzf2m7SeGv62JEBwpfkXKUv&#10;aqv4JrjRPvtF2U7kTT7Gs0U2XzQfDgxVPhhlsfYj00YDW8G36dRhrUs5IMfrj2uSke1vHTsWboQn&#10;6uRSsk2+CVOm/NG7pzxLVgRW8tQi1/snbirPNX5Js3/6z/6TH7gs/9Tpj1M4+GyX35WBr2OInlhe&#10;eumFOsLs619/fXnllZfqKCpIbSMl4fpAFWQlLuOQAZfJAcbg5FbKP2YxcCMUGF0NAg2qH33ssbrQ&#10;9OkM4k021CA73tY9AGJOzycCh502BucmewwmTRQwGhlQ2wLMUK+CVvy6nP69996vjtSuEYNIA10I&#10;EkenzrDE+AChBF4N7vKbYQyjz5070mlwhvZ33nkvnbIjWlpxUG/Hf5mcYBC7epWhAswZuAa+Wu2d&#10;fJVrUGfnxAMP3q6VgQcP7Ku6nDx5sgwRDBSPPHI0Hfy+6uRNxPQgmOLbdxWYlKmLww4eiHC8XYYw&#10;R3JpXBNbJm72J436HjxwsDrdOn6rjh9xtvnpDIIvVL3Uz2pGigzD3eUrVr1eLqWmzxQ0AEXQIcTU&#10;5+p1R6xcLdzAB4Mfpee9996t/MsoRzAnsnpbKW/SDN7sljKRxOij0/8iA3FxGdqffvqZMrRYsQou&#10;9UEbOhITYiZuKFnCEa46KQsNMtyYsNs01jeenYvYx2NI+9FHH9bqyzfeeDP5fVBKhi2VFFlHpGmz&#10;G2F8Rso+t7+ZBDM2s9CWcGm833n3t9P3IIkxbmhr6Eye8AROT3VTT9/B5NiT3/zmN/VkOIR3tMoQ&#10;jE9278GeYLNadGd1Sk+mfRnJ3PNEGRwDGnpmrGGUKfyHfxy3B1x1RW9oivGidoLd0dHbQXFrbW+4&#10;suWU0kTxp5h2p8cIDgZ1Klyo+wOUlMBWK2BnB13AhaOM//p8yVGWth3hpP1q4kaahI3Sic8575u+&#10;wyJwg8P9u/cuTz1+cnnh+ReWV15+pSYWyBDG0rr3Ke3Z8Sdd59Ft2MJ400/bkgHJ3gKUuIZjXK+y&#10;rbf863wTmF+BeQNfnlu4qzwMHiP3knHUnzom7Hra9ss77e2ysZvq2o3Lob3IjdtRkL+0RfRmEJi0&#10;dxPn1rUyUuGXs2c/W9xvYwcko/zBQweKhg8fOLQc2pMBQnAzsjM1L6VGG4G94KkZNaA/tNy4enP5&#10;9JNPl7fefLvuqPrVL361fPzRZ8vefbuXr7/24vLv/Xv/aHn5pZfqKDpHhsGvldrwpf3UCV2b1O8J&#10;9APL3tAXPsTr2gItiFeGBDhDG8Gb924XuHdkWmjWcWc6H3yWOCA2CO7VicHn+q0MLOExZVfHHBmz&#10;VnCdUI33DM3OAFUbKbuMGaVwTuefRJFBaJL8u33rdq0+p7yq0/49exNu4jptEhlRfHLZ3Rs3U882&#10;elsZQd5Mxwrn5JZBCcM8N7RHZpEJZCD5Nt9mYDkTXjrvWjkCPhVbqziyBK/rK/UFZImP8nEXjEmK&#10;Rx0VmfzVhSy5lj6HHDS5UApQcFPiLDgtHMBG/jFqMgrr0ykWfZQmo/e+5dBBk0u7U9ebkbcvpy/+&#10;0zqi8s/+9Ht1VKH66zPU2wQMmW6rL3hr8Jc+xpFa6uE7OWWAx6CvXzv+qAUJJ4rWagHIzjbiFU3A&#10;5Y2bwX0f82XwSEFCc3QR/ab+U18AN/o9O5DgwoIT/Ya+/mhwRlfofr8n8yn48P3Gb367/PAvf1gr&#10;/eEZXtAInMBtt7GjTfs4JnTek3uOxWLwvrUcT32/9/0/W5772jM14bDj4bvL1SuX8nxoORHdZG/a&#10;3SQg/gn1Z/AUyk/e8ie79+S7csFk0gSNqAe5bTXO+fSj0prEd2ebu4koeTWYXgfYaJlTB22O3vDa&#10;6ANwYZIPLuDAzh78So6Y7NIW4plIq++RJXQNhn71x1vah16i/6FcPvHEk8H/c7Uzz8SMNkQPFqww&#10;YOiL/T586Ggt0Hns8WPL8y88s7z++msFj6O3/v7f/wf5/Y3qy+2cNBn3+muvL9/4xjfq/aUXX6rd&#10;s76/8sqrdSyri+y1+5Mp/+QTT4QOnq2JHX2siZ7RI7S3disdIbjAs3QeOMKL01egVW3BkRFolBHZ&#10;d0eC6ILc8eReGXgV12rTk48/WfqOiTTyxSQOvXTX7j21m8rkuMv+Z1fbtfS5du24J2ff3gO1s92i&#10;mJ277Eog2+zgCY+njzdRYkECOlbHp9b62e1iwks8NLrDZF/kv7qa6GtdKoPXsLdjWegEdm9bjKU/&#10;syjkYe3p2LLIM4sF5sLXGsiTY2kzMoQ+itfQe+WTPgptgZOegefQhTGDHWcWH7mrxrHLx48fCRyO&#10;o4MvsmF/+ozoIft2RT6E1/c4+ndnZJZJOkez+ea4v4dTxpe148hOuPfef7cWPZm8icROCzn+rnVR&#10;C1XOnDm9fPjhBzVh465OepXdo45uBKvJ4bqDKe2thXekT9llpkjbp63JLbynTatvyXvx0EorNamQ&#10;8HJE5uqGXobf8CDa2HS+4Ut0JN+SLVWsvvHLzju4Fj5OXN89hz4HPr5DOt64klhr/uPFrXzXfDbz&#10;2PrWiddvrau23DDIFa/5wveJ74nWxa3f8eLhGf3H8NIYlfCR3XClV8sn9OKbeONH1/bU9nDWq24H&#10;TuVXcfV7PJrs79tu8DZ1rr/SJbrNJi1XZRYsa/nx3D3p17h/yIk/7fZVbvIc1/L63rhTlDIn/rbv&#10;8IFTnaqdEq5c+ZWO8zt5dqby2Mx3nLy0wXY5XQdjtIkn3fhxm++/z/1u3uAYXChnfU9Z6jA01bpf&#10;t9XAME9hRTO+5XfjomGBg+n7mq/bTlGTFmt+6C8vXe6aJ9e6Y9Os70XY4nuXJjRCR5v0BVslzHPi&#10;1reuo/+26CG+ohQtrnkmkbDkuO0TPs+KE3kdiEpfqG/q4A+szKUFa+ih4jct031vp8igtEpMwNoO&#10;vcqdLywDmh6efIBY+VYeCYuMrKf6lAuuqrZNQ+Mah+q41rMCfWe/QZfwPHkH/sqv04tfdJtxUhlU&#10;lZCwwmqiKEa+Tds8udCyQftqZ/H9ljeaIOP19fQX7/Rr9Rj5TFdinzJpY7KFjUFejZ+W/dKOzkDH&#10;9q15tWmNB5O+gU7KxuHIUHcjGsv7pl+UDx1Jn6z/tDDW3XGOMk21Kh6MqSf8wBtcNR+nnnCS4MJZ&#10;6KDa2NhG2xctb+MQnho+fVfj8fc538Zz6sP5PbhVN354iYc/J63AmTqfjZ+7r91LaHGWxYb01XIB&#10;MKUUHzaM63t8lawC9exHyfu0QfE2Xpvvq2v6+d22+H2+4zcdjxNWuP5f4aQL6FtOnaqt1rr9Pj/f&#10;N2EbN3HGFXzlB348GNpUen4DfWSQb2P8BYeFN/mRTD2Us/aveZacqBr4P/pt/J2MW4xZa0x8NzgN&#10;Dflex5eFb3pcq73yPe1fR4xNfLQZOqtcQ5uVs7ITcjuy43LG1BaLX7nUx6UZiwYRBa/Jmso78emZ&#10;tdN/bactX3k1fpqK4hLkG3SBiSyAW1EtHmXzOswuFr4Tue7eCR3NAsye6AE/GdbgVimBX/7jq4D8&#10;m7YAS9VwhWvapeg0z2qXOM/N9l4Dt8LH+T1+8qs2nffE2U7eeW85v3kgfkWenPBNOCbeVv73xeXm&#10;95bb+C3O5vdK7+++PLj6tnpuPs1T+LRxu5V2fI/3vWkh9JG2c7yYKx3YJtjdRaPjWNhpceCcIDUy&#10;QV61oCJZOqaUDs8Xna/1mDarIhPGT9im/32uvq3eHzh74rF5TZsmt/KVS/4r2SZkLU8e0/YAaXvd&#10;7ZoENy4wfnUdCNv+4GrgqpHI//m/+M9+cPbc2RDzlxlUn6jBtZ0t3/n2t5ZXX3u1jq564gmD8uNl&#10;AGDktQPC0V8u0mGENilwxgrQ5GP1AkGu8DpCJ4Ic01rBzKj0WPI3wOcfz4CU8WWMCY4BM/AzeaLC&#10;8tH5GbT/2ff/LIPXx2uVOaXCymqTNwyKHCOBiZpf/vKXy4/+6q9qF4N7VHSYvSqxjeoGt4w66jOD&#10;Tp2Tbwb6wgkAg1W/n376mYLZAEt+Bu9WJTNMWM3nQuPr68pZkxWMt22MS4e/IrqIsIRIdL/oTjsf&#10;dtTXweXll19Zvvudby+vv/Zarf6VjiEefHaLHDp0JHD1alcGHJdvMSxqePh1NAXDyTPPPFlpdK6O&#10;vHMsV0/Y9IpcK6ZRD2HusnH39RCw6lD3alzVSfeAE25bYI9QYsC38ta52AaYPUFCYfn8s3N1Xjsl&#10;yDE6jAXa2epaSg/halfUo486+31PEWXt+AkuHnv0seXJJ56uY/IYOkziODZIOvVDxAQj5YqfDrKI&#10;+7Jz0R0Nd6SMNdqMM5FEcbKL5X/5X/6X5W/+5sfLX4UW/uqv/3r59S9/VfhhUHz6qaeXJ04+Ub8p&#10;H/LVCfWKKUJFm+VJMDPGD0Pm9whvirTL8t27wrDNuGIigSHKamATcr2b7PEysqAnimRPdr1Xk1rK&#10;V190qK6zE8W9JU+cfDR5MDweX5792nPLq6++VoasyV+d0bYV0WhXm6ERBopWPJ0t726fM5WvVdd4&#10;VzvZ8WA17tUrfXSJXVZoTB49yDH59nAZYxy/ZRU/gyW//4BV6wQJAbQeO5W4dtI9mPAHkscOE6u7&#10;HUnYBgltpq7t7drqtuQ8m0daOPldRoF4Dq3Uys/QJXzvixD/2tPPFq4drYgG1JsxfTrS8crlSnlZ&#10;vymLcElL17eQWlyEeMhfdL9bmOv0DBoa1vK1a6Ofxc/hi/KlTHtK22kYyuoooPhbadObCbtuYua2&#10;4+4Yv65F0aXUkJXB/wMZfDwIFym3Vh7jSbsULi0XI2cdG2SyZ2d4EC2pd51FvyvtEfmyyxE3wXcw&#10;mHSMcT352kp81zFgJK/Ly+lTnyy//e3bxR+/+tWvIivOVRu/9tpLy5//+feW73//eyWP4Mz2/hkM&#10;kbWOSGPQLcN6vjsGbXfot+6EiWzaE3qxcl88vFIdZwouhSkox0+1M+dBx9qkTereBfIm7a99Ailw&#10;SzGVP5pMv1M8mQ7ywYfxYgZOqZSdXjUxpoJJXvcLUfjznN0tnO9wwUiJBou+Kn3kSWixLlDM7+or&#10;wk9zP8blyPq6uyz5STsDEuVz8oJr/IsHZuIGjQXrpSA2XbQ8RY+878pWHtmgLJO/Bj7RIcv5zhXd&#10;8nCTdH63fHapfmRw+qRTkXnkvN1Cx48drXwpCBcvZ1B1+UpNEGjfXYGNUk6JKHoILJQho3gLDaqN&#10;d+3ZKs/kzcGDzjvuY7PQ0j/6R/94+d/+b/6j5Zvf+Oby4gsvV//DaG+HRPdbJ9MfPRs63VNyp+qU&#10;vFTrVvKggAXzoXk7MXaUQc+EwYH0y7sZovP94fCyvqT77sCTFLfTP9WOpPAX+Mg43/Ud+nSwaw+8&#10;W0b34Ei71CR4vpERPdnwSHBxsCYq0ClanIGo/DiDe3n5La1ylWcnTMEXmt8TGPUDeNMdQ/rmP/87&#10;f2d5IXLp6afsDnls2R/YayIk5aKZ2mUTOezs6FJKV7qf9kQ7yjQxYlL0SOqmPhZb6Dc4Big8RWbT&#10;AeADbaMN6Xntqg7C5d11d5yYY1YZzIPT0ED1ddW3764JmepLQov79jF6mMQL3RzcWzLfrs7qDwKb&#10;VW30NJMIdkDbaaQfdnwtuYRGGdYt6NDfOzYVzOTcFxc+DVw3qo/TNnbIfO25r9Wum56UeCrPJ0v/&#10;sWuKLtGw9ZGv4HcUrPKnX+2LVfudHKo7Amvhze6qN5jgFd1w4NOOcM4NX8E15118eBIP39tZbfcH&#10;/Y+Mh2My2e4QRhuTBe+8/U7C74QW6NGP1yRO8/2d0BgDx/WWLQ87GtD9ctFJdz0cHmi/bx8e3BV4&#10;o6M8/VTw8lx47IWtCauaxIoubCFT03yvkLQQyk5sEyX6/UNwFF3KrqY9wduVK1+ETm6mol+mve9G&#10;TkSu71TnllMPZHBOpiubAAZ34Syw4j9l1ZGzdRytiVA0ZIKlPf5wbw08HjyYNKEfcJjIqZ3at6KD&#10;hs6eevqJDKwPpB3sHsZH6c/3747+fzz0HnzvFZa2CU7IzsuXriwfRZ913JlFTxYnPfHk45FxR9LG&#10;ffeNY9lKL7/kDk7jkoul07nLDC+gCwsQ6PJgdfwlY4GJm9IBkod8wI4f9D5+a9/qu1YeQiszuK6B&#10;Wmik5Hrek6Til/xZZf7Q1qbTt0mXTKqM6S/kL99x9S3y35PnJj/8Tg7ng2wK5oI93wr+NR/pCsbQ&#10;HwAL7hUuvuvbcTfzVt9aoZj+uvPseGhemdMvjZt8yVy8Qm54r3pthfX9bFWuPprcCWybMEydq19O&#10;+Rz5w0+8zfhTj/vd4Gy+VRplrvHhZNpzO6zDvZcDQ6F46KLL/EMO/OhgYODmuenmu7jclCFss6hK&#10;ucblelyyXZeGa5tW6hnA75YhKnlVCyb/+n/bTfnz3nm2/Ks2KD9x7i1zcOTbH4sXrhbwrHCOH7g3&#10;36c8bVY+IUIrXn3ttp/2Gple/BraHYPz4FY8tFhyPDQ85VWeIuRdnjWuk6exRuJXvgVD8BzZFSWq&#10;6lv155NoxovVaDKRz4oTeaPlqfNWOf7kI+3Gnzr3ODN141O+sus4lfKdpngn4Xz130lTYfG1wKn4&#10;PfjGriurFpziU5Lzzresk0fKcSea9/o9+Td+12o17itdw+GDhy+qV/RCkRRzzb8mbeKr3Mp/cssz&#10;ibS5durxYBvlxKl87+aZZE2LraeSr7xFwPQfBmFuZIz+evokYcPn8qAPsRvQR9gTZqeNtpn0nn7T&#10;G+kZfmsHYZu8Kk+0NvkZy9cO6NXeMroDOhw7gN9OOghFpv/ZnVomX3VNPRuH3ReDlV7X+nbbQIou&#10;1zbZukNV2xQapelxBVdHSxfOuvGL9jbc0OemE6fzGd7f9oNz9YVvi9mcpKKPdf9fLRpKPX2vRWeh&#10;A2WgOfRf47P41CbPwKKslDm01HEbBvxuXDm8LR7+kX7qsQn/xPtDvnhpytrI54/14wrGr/jm+VXl&#10;jp/vA2+nggd4Vzd17Py5ytZ/G/k2HeS5pt/i+cThu72Kour7HMO07Zv3azIj5Xx542rKi/7BdpH4&#10;7BB0XHY9k4Z4vBaV5KOFhHe0bWjMu+cDKQ/FGmdavNz3dAWO+Juh80vR+c+HTkzs1X3XoY+CKxni&#10;y8EFXYx8nt/znHqV8yyi8Z2utI7/Awd7EhqRxriFfdjit5ocSll4BX+YuMEjcF1wr/lXEckb7lfy&#10;LOfbFhx5Ds8pf+qwCffAWvkEHjzT5XVZm3Eqz9ULL5986rc4/Oo243LbNLIddv9TnIFj3rlK43v9&#10;utetUbbc7/7ezmfLJbMJV1fltUs8/xLedLn2C3FgKFzE1+/46iPzrP5txUdD6vdDtQiOLNa3iWvD&#10;gYWixh12leID7TC2DRtIvwxtszs5tg+tcFX/fBdnYN/8Vs+1nQuGin+vF85Jl58rzB2O5/yuuPJa&#10;8644vvkx5cVP3MLViicL6NCWPsPiWLbeiiP+ClP18P/X/9t//gNKusGYVYsGz88/nwHjSy/WJM7s&#10;+pCpHRmOEnEXB88obLLGYEmHRUjLOE1Zxg2DfKsODQgYy59icF5XexpIOVJlOttmBMfUGDRmEL4a&#10;GBwh9sqrrywvPPd8dYi9CtZkxpJO84vlow8/Xj54/4PlZz/7WU3aMNy///77ZTQwiaID7k754RpQ&#10;d0d6InnvLbgYypU9EzVWyzIYMHYYhDCEq8/11MPWP0YeA0oriAk5hr1SPEIglKBe1dxn9ZsNhLfq&#10;cMtgGf0vnuH78JGDdbzLa6+/WjspCscEaeB0VMmxDMKthDVADpmUwclxIbsz4LVCkgB/xkD2pIkL&#10;xrq9Zaj78IMPq/4mspTdSkwbewh2Bjo7heqS6dMulHb3zNnamVEdbwQw3I6R0mQdRcZA2wQOfBFK&#10;iJ7B1eRZKU1hLrhCkrVtrcqG9901WcCw4RJshiHGmmdqlfRjlffuXX2nhEG2fEch097qoU0pWghX&#10;WYQEpQgcIyBdnm3C5te//nUZo61+UcfaBp1OQ3t+/fVvLn/y3T+p+5CefvqZUjY+SxzKxgw0y+CL&#10;ydIeZWR+iHBeV2zpCAiHwAb/BwK7M0HdLeHIFu1jAgfcBMkILhOQ6jFHpnn3jXFFndF58U3CHDfz&#10;yqsvLt/85teXV197ZXnu+a/VZM0rL7/axwSGhx57zGSQnVe92wHejx49tjz5ZF/Oj1YYwOAKvboo&#10;+dw5x7ZdzfjDsQWOIGz6NKHDAE564AMrxNG9Olg56/glMDz7zLPLo4+fSJmMm8507wlZOLMiG405&#10;y4yRnSF/f2DrSdUHtlbzaqcajKWum4LR+/yGA1488NQ9Wnv7jogTqeMzqdfzzz1Xhj0GJem4JFkd&#10;Kdg/4F6e1bmWUB9B2YKwnfJ07gzZ3iVvGNq3QMU7pSCHLyg8Dbv00yn1IAQ9MvLDjwmBazevLzfu&#10;BFeLSRzn/upsXJZtW3nkx62rSd4GNRNmATMoo2QYnETmhKcNEPCEehw4eCA0Z+fA4WXPrr3Lzgcz&#10;uEh7UpykwduMpjXREHjgH01rbwbUX4Y3fv6zXyy//e1by89++kYGMWdDP3uWb33r9eXPvvcny3e/&#10;++2a5Vcn/UIdMZNOE3+QJQfST+Al/I4/qj3DF71LK23GWJN4FHBoLoMtvAU/pQClDj2hxzinzQ2u&#10;Om2wnTRr+yUueUMe8nZ2OmIHbTLskaEP5jeetAqtmpU8Dy5bFicseWgZbaJ/0tHPhfBoAT5noGzF&#10;DqXP6h8dLno9+7l7SvpIR0piKQUpw3EBwuTDDb87IhM9Fh+pY96lA5u+pSexT9SkI0M3/pdOGWSR&#10;PDntNe+lKFY97pbRn9fGBlCO4/rss0+XzyMbTRTWjq/EVU+7PaxQv542h9kUk7TNs6XIJvseVDWN&#10;aOMeqJKB2gC+TVDsDh3fXFw0GWwv//Af/KPl7/ydP4/sttOgVzOS3y4T33/A7pwjNZGTyi+X604W&#10;u0zx193ihZRYv03gaKPuF5NP8IVeq+7iBI5q+wBuYJAPKb/vStCvKHtwNPJDNHiSB+W66bYH4/Ai&#10;LX2GvG29o+8LIkMZwfGZ3RHu98Hj4qB1dO+ouKKbwM6w7ZtB0M20HRw9/fST4aFv1K4eO3EYvk2U&#10;gNOAyOSOiRv0oP8OmAUjmhKmLegOcEnm0XPA73jPM6c/KQMBOPQXdi3pZ9qI7p6pDFZCg+qhPy1e&#10;Cqxo0Leuw57CZ9Fk2oJ8MLE8huaSkakPwEzS4LUbN6+Gv5LPzodq0sbxm7Wb4tiR5fgjR2tHNlnx&#10;RGTx8UeOLUcOr3deRQb0gEnr9OD9emjhwoVzy8enPwiOTy/u6AGjuPSFC6nfpehTeBW/1CrO6Fzw&#10;V5f0h8YtEoIH/CIeBd43fOC4Pm1PvlCC4Rgd6JfggfysQWm+qSvcFl3kvXiVrAocaFAYPNJVxDHw&#10;1I86ikt6R13WitjEtWPGEbr0jI+ip0hj4omOY0GH3R50CDxGt9Vu2tEk4MHI8JMnTwS3jq29kbT4&#10;12Tm/ugTPQEKv3UkXHBskRM5EgFVK1xNZqCdA+mTjxyNfDloktIkUOjk+OHozidTfvTK5Vrq89Cy&#10;Z3/qlbL27aezpb3T59RKy9TdxMquyFV0rSzjAGWBh+w1CWMCZCbcGod4cU/oqHcwkT/avxd89GSp&#10;Y19v33FnpN11B9NmGdB/8XnJK0en7d23s2hn1+60QSANo5cO4pg4O5ocHevOPzj6xjdfqzvdwKoN&#10;HBVsx7IFW+QYmqs+ILAYuMO3yeTafXXIBHTaM/k6wmCPO3zCeyh+HL6o9Phx9c3z+DQx4+svz+Jd&#10;fLP2XZuyaOR/81THK7/SmrzkSwagQ30mSMCiz8xAYNvILFIV3WnIEPTNGYQqo/rV+OqLK3mnHRiE&#10;18Cx+snm82RXeY5PgqJ/fCV/ORX8lYZshZtt3+UrrZ/KYoQhZ2u8k7R8y7GeUK78BhfgTbrNPMsY&#10;s4FHvhZMrTAqTtFKr5L95/dGHjzXdVzzWGGZNpuy+XmfcE4OW/kolP8jHHop/N0Hz3hu3tWzwwKH&#10;YrfqItZa/vrDA2zb9UBzSZQ0nZc8Oz+gVj028vGqjve7NcpW/cE0vvLyDe2sZePvvrs1Kfk/gJcp&#10;s/Jb87zfa3N90GYduK04GzAlILA0XRYfrbgQz9iVzuYIVu9Tp00+1DZTt/rLs1zi0mFnUVHrIz0B&#10;0jor3lpppp71qdP5Ub/z7i/w+S1rZUQY9TMBolWcte3omdRdeZShNXmDtSdweGHhrXzfod71e6Vf&#10;nu5cNI3HV1xEkpB/KZYYUXI8uMRPuYlPx9vi0YXcteAr+az1kX+VUb/VrV29J49aYb/1rfHYuOQ7&#10;D2W5N3R74mYyaqC0tbbQJmUvCO9oW77z8b98yWFyaXvyRrrpq8lPfTX9Z/Sg0s1SN3HRhMkFk/t0&#10;CN47XQDMrU/23ccli0Mvk9/otwVL4nqXr/rJsxYJ1IkeH9X79BnyA6OyGN6cNsKO00fK746c3B1c&#10;B+93yb+VP4KParekrwVpeXLuhi2DZORwlx98BiTtB6bW5dvO1H3XNv+O7/a413OenUe3g3flTjrv&#10;xiVz3D47ikkaus6F9Mt2VNSEzQprcio6w5e9wKDhKLnud/xKIXmucIDBrzzhtvg1fhM23u/xnOfQ&#10;6e/zm3E20/27+km36eqbZ7z8hy//Nj95wEHR/0b9Rv7119UlvnTw0hMRa3+u7PGN0MpDWmEoVly4&#10;HI/njZNLjqSc2zevLXfp/9HDjClbn7yyXMl4w2JeMhTdoduUWPouOiOr85Kius0bB1ozz+TtFIzr&#10;X7rjhu3iUp3EZKxKb6GDgL8m5+Akv9nVZseN/tn30lXW+lUZ80waPOl3227RpwncjAeS/67wCr51&#10;32/xW3DWciaws9vgjfwuabTmL+uiQLyYt6rH+m3ajC+4qi26LRun2mIbPvSKj4yrwLPJS62bNU1v&#10;usl/fOkbcRNr81sBt4ZtPvvDGs/PJC7eSV21lz8fJv7AsJ1ekqadfl/j5DdxLLhauF66rccN/eqn&#10;1bd/55n37d9rnKTdrL982tyTPIP/1lGDc1MT4glnU0+bPxy5aVysX6l+IHmDp+mb3NYWrafWTht9&#10;RtFolzft1XphtXjFHb2EEz40WnHW76WjiCNagFYXsrorsN0+IF9boONOviutb/WC+U+8kRkTVxny&#10;saDUONGd/exElfca13tpJv/lf/V/+YEOi6GBId1qRe8MAnVvSZBEUI9nDP/ww48W98dcuXw5lXS+&#10;9b4MjA7XQM9glbHPalFHhOg4IdbxFs4ntwKVc0a289w5DawcT40jHeO0QddzVrA+/UwZ1TRMrRDJ&#10;U8f785//cvmf/83/vPz4xz9Zfv6zn9dK8mbUnrBg0NboMKMudg5BiI65jKKXXARkUNkrOdvAsbve&#10;pakVBtftrDlT9SZce+LmUhoujBFBoDOTh/NKi7Gt5AtxMCoweKU5qo4YoAyz0ZEMQo8cOViTLo7C&#10;YPAqwggVM0wyLjHQEkIUCvVhpHky8IvHWGEw9Orrr5RxyOrShzLYhWvGJ0YPhGpFvvqI//77Hy5n&#10;PvksQvpmFI2P6ygJkxy/zfPdd99fzpz5NPhwVr5z9D0vpz0ajwbqVk7ejJBsozWjWK9mNRFmYAyn&#10;OngTehQZkxPa1OTab379xvKjH/2oMOGIE8fbDK3t3tnGfYY89VUHdAB+ZTPU2KFiMgqdojF41v6+&#10;UZysdJnL/03ySM8oajX4k8Gxo1NMkn3ve39nee31r9fkhkkxxiMTV5SRZBowHgx+osBgsjAv2ka7&#10;BqTgEbbFPHkeCS0fwysMNLujLCYO+NV9FETeBCe4PBmd1APuGOHQpzS8tnZ3y9/7e393+c53v7O8&#10;9PILNWHy9DPwdbImZ+zCOnLYWZ69U8mKZBN97p1wSf+TTzh28HjyebbiapM+zs9l47cSxhjzcOrZ&#10;dFl0l5ZJlQoWdKXTM4Gpjb727DPLq6++XMYoRjuCT4d84UJfXq4jsytsx8MRqKENEzd7wkcMouqp&#10;LS6tEw/oeFuAEmOt9PAFBqk2Qi1xpCdbjqaej6ROLzz73PLNV1+ryVz4E4fiWEbv0GoNmuK6Tskn&#10;7Uj5AGMJzypzO87EE1b6yG3C2u/+1p5gb+HeHWH/rlh5mtzQUc2EZhlE4+v+migU7q65dTfwPRj+&#10;uW13DUOWo9GsVHJE3fXQ25ehMcoAAV1ZJ7+bpUzh3T5Cz4BgT7X9kdDB/n0HF8ft7Hgg9JlBgBUx&#10;FBiTCspXBzSqPiZsrPg+derM8q//x38Tefnz5dMzny8fffhptfkrrzy//MN/+I+W73znWyWjrbIu&#10;43KIglyfNsOPJtThnnwiq8QBmwGz+hc+UuaXUZYohHYJlbEpaDcpg3fyf+ACm6MbDBy7ww02kzad&#10;bd61pc6YYZfheMfDD9QE4f7aAcBIvS+0sSeyNJ126I/s/DJlXQ/eweFSccqgfOvOrZt2ObUCZweK&#10;etuhgrdNDOpfHDWnfe1CvHTxwnIhfFOTyMlDuPzSu5Ts4UYWwAtXOItDtyO3lc+AODvETMLaOacf&#10;4sgHO17Fla4GSIHfb07+6KsmY8JvlOBabZh6GixeCS/6bvJAe+vTzp79fLlw8VzJFBNVJvQouLUL&#10;IzjiDPwoSepEyUdbyteedl8K12dS/BzJZdLX7qvXXnutJoWTw5as/+xTdTi/XIniL18Tx9hIOken&#10;6h95NIL77MaziwKtBLPFV3WfU+j9cvKoc7LRUvxdO0E9C/99ETwZpS/W12kLx9nJuHHVeEOvvPLg&#10;QX7aQrs0PTdNmyin7+h/fvqzny3vvPth4LBDmBG8V3GS0/gJnO4PMlFfExSFt91l6H7hhRdKVoYi&#10;Cm79gYkUOPj1r35VK89SiepDLjMaqE/ewTJKvm3h5BWYfTdJ7Ii0T858UnWVH0XODgy7oU3kM+rj&#10;R/VC091PNX1rT/2yyaCgpnCDvvRBdmOW3AxM8NK40xqRM7scpHBz+eLi2cS7quZlWK+dl4cOLAcO&#10;uStnf+kkfPOiO+P6iBK7kegwdSzu8ciq4Ar+rl6zDfxm6PbC8u47H5WMw2sWm9gh7c43u1esiH3/&#10;fRM8nxTdWIRBV2Gg/+CD96tvvZwBJn30zCf61lOlA+BHPK3PIzulVa+Kl75XvnAAV/DCwx29zwBy&#10;8ABvcE2+kW121aBPBivyyMQEGalenvQjeaqXd7uv3Iej76KDyg+NWTikTANkOhs95OTJR9IGXybs&#10;YvgrKnn6LO3leBVGH3ICLpVjYsWExednP0tdTgcPp9O3fpH2Dl3vtjLNQgfHlpmc0XdaRPFAaDxt&#10;d9jEiYnK6LeH7R5D//oZ8gYt2PV5p45FRGMmbugb6NFOOd/xL/kBTwYiaL90z+i86mihBtwwLuFR&#10;EzXyJsfV4dKVC8sHH75fu8JNCpLx7sFx/K/jgMn+4tHIeX2Co2UYDBivDqW/OXny0eDnduken376&#10;SWjk3eWt0Mxbb70TWFpv0X6MnSZsLc7Cu+ph0px+diuywsTNvl3R11IKXuOUq63J3i35u9JDfY/v&#10;Adz9g9Di1oqH/vDd8PXIIOET5n36DX/FswYFazkKKoNO9JntMlq2edcfedZAcM13fMeRvgfMJoTa&#10;SJuS+KRp32VtPpVJTkrn91bekUmiyfd+WDzHi58vK46241Ueqfdm3cdz4k58Ms/rPRMsnmt5vm3G&#10;r0bxEEbpWN8bpk6v/MlL39T47TbcbMeJw1WLrnlP/f4YR4ajncmTm/f7vbLbBd4qsd18n7pxigdb&#10;G3C7PuqXiGv8bRm+Ce9WXqvbfO8i8zvPKX9wMrCNztxlh5bWNlRP7fzH4EWZm3ge324bznkO71UZ&#10;Bct2eq50+g3eAkPhfUNvEtZx0B0zR+sF4vGVU/4LJF2H+DIa0jXRangSvyizxhSpszjlK6m/DZfg&#10;+b2Fe15/Cna0KS/f/XWUChPRbzRuVw0dh4fneq7hafGEeTZPbHs4yLMmZNV1Fkt19tWSVZ68Eif4&#10;aH5k7Ho4oamriZu7IJOPcuTVcPKdgZymDoCOF5JCxtd3aZKPFwuz7t7GU2uqxKm0cdMe2oz3DtWi&#10;loxNXH3dTNrMGKvLkX3LTvrGTNjoW/3WhuLRDenIdAPjbwsn6dt0KenFHRsLP/qSMO9DZ8MD8w5W&#10;echXfo7kJJfFp1NN2RZp2iVLN9Q37Uqf4+65HQ/tSjXB2DpX07m+Dl01/6lmiqp+1EKGavvyVfnC&#10;Qadr3DU+J+12m6jn/Z6bd3GkmTbwPuH6A/UypqSjglX9jEN67JHxa9JNfuvL4rhBdF/wyb9gGXkX&#10;t0bllOP3GEzL7rLiu9LHb9ZDOAcXlc/f5vMfsGoSoH9u5bMF7x/hNuN7lO/MigfBdC9P3ut956uu&#10;Tb6FS3XTZtNuvhU6BjRFJB26KhtU9eXJU7kVac2v8Cthx/eNPCvbh3QrHZMTUc2i/6S8LzNOvnFt&#10;uRH9uyY+oiuXLTPtbdGpfOl3hzPet3iuaEMbkmVdqOLKbXF4yvX5evj1amjHiS5oxKIq9AV2+sS0&#10;r3aZug2Oxk8d56/+JVx87407CzKv1biRzu9bjVEOH1n6jufolIljPMY+YjKBbkQGtX4A6q5Loa9k&#10;aWis5CnfdWqfaKsrXMsFHlf6bHhang3fjCzg1Jub+OM5+XP1O/5+HWpc4cGzwhqugZ/bzIffLIu7&#10;p5zVbb1vhLXr9m08KLnTKnfrNW6rjDzLHp76w4OxfdN26/T3w6I84IQrKkyfgR4qUOgaV79WNorI&#10;ejaKXkhmnLyz5g/qPt8dfVKA8XKPUb5cbpGLGc+kkYsuhgdElC9YwcSPU8+hP863mUwv+hc/bV78&#10;usozMCdF0+wgJlVEY5hBmPHI4N7Yo2orHdxWKHTAi2Osd5bt1IlKr7/+eo3/BqaBqyjp//WD//IH&#10;lJupmDP8zUwqCKCMhl984RiCPgLN08DZeYoGXAw53/j6N5aXXnKE0zN1FrczuBnnHbOmczUR4gLh&#10;p598qgZTVvTqIBmGVBFSdJwGV45OsaLUxA54ign39QQMIz+DnJWZP/7rnyz/8i/+1fJv/ud/U0Z7&#10;xnKIqDPbD7scube6yrsEUTBUR6OkngRVr950pMLVQgh4ePi1q0gdGcgMAHXCjF4Umr7P5epy6+bt&#10;OmfeqlDhTQiq041vhTuFrQdOUI0IHY2QwerBfQUfQcy4QIhTFhwvURNau3eVUYBgYQxjaKGcwN0n&#10;Z86UAkKhfPaZZ8rghGmUaYsgXJvcmKO0rHj+6+DqX/3Lf7P81V/9OArMh8uPf/zj2p3yy1++sfzm&#10;N2/WJbrOBqeAUHBOfXxqnWToVf4mhc5fYAi8ljz7EmHlwa26MYiaHHAx309/+rMywDhWxGpIE0On&#10;Tn2cuj9YBss/+7M/q8E02HQMDBImwQg5TI/mRolCbyZt5Au2xtHBok04Ub54E26ijzdT+Xf/7t9d&#10;vv3tb5Xxg9FE25rscBQSnLsHyc6cN5P3FxcvlGGNMcsqc8qt+jHw1uDX73SEfRl6sxq9dSeBstIv&#10;HmEYqmMDgztKHZrhRjg0jfeEHLjlpY4mA8WlSL7yysvLf/gf/PtR9r5W7WgCinGJwkfxduydI4VK&#10;Wd1rkpRRZ9/iHEiTovjj5o0va9WuHRkEn3Zk6KJsJiC0qg4EcjrBOHBoR3IAT7ZR7pHlqaefDP76&#10;omeGVpN358+fLcOL+5Ks6IcIBicrglweBkc7g+M9qaOOltLn/ie7bggnfNz8MMIqz7Q/xZUrgZZ0&#10;6A6O1On4IydqVfdTdssdt+sHn7SyPnQkbq2WQ69rOzGy1Yp+YSlTWPsqqspvEBLgrOc67znv9d2H&#10;FvIVPz5gVX1902nXyuvyPagwWdGGMBO58X4zRj2YOA8l/G5odrkeeX6zJnAYr0zchEICp3or20rZ&#10;KErhBbK27s6KvEFC+9LWhw+arEPP+5Ydab+dGYDtfXh32tSkUe+mUG+GfPlcjWL28cen646nX/z8&#10;V8u//bdkwKdVFjn47DNPL//gH/z95fvf+37t4MMn1WElP/kox04Aq/Xh2QpyMppi5F6boWPb+02A&#10;XousJVPPXfiiJkbJTjtRpqMrnBug3AkdMp1FLlR4Tdo0/4caCudoyupqu2sYhbX7kaOHlhPpdxyV&#10;dOyRI2UctJobSbkrCB/pvMndcqGtu4VWA+BeiYQGeRfeQfm+0CvZqW9wEf718KSdomhBvKEndFm0&#10;GbwK50pRCcwmxEdRm4GgwQ3Z861vfWv5h//wH9bqeTjE7/oshmj9jJ1ZjfO+A6X6EoSZf8LwkIvp&#10;4dIACm5sA6+Jj8TDA2SF9pa3/ssuD/1CIqTySZC6gN0K6GpHRtY86z31d8l60VTaWv9MDgg3idP3&#10;01iR77LXXdX/nQpNkfUWTfz1X//N8sMf/rCOikJTRw7ZFbAazD89UxO3ZURP+WXcjSyRD36xcoaS&#10;Re9wfraJGzJRne10UG+XW94JDLMLtHCSdoZfZYjnN/lGadZWuJSibsJLeBk8Qws1WUUeBFfQcvny&#10;1eXz9FUWNti1q2x3zbmrBp3DGQVR/2Jna+2ujCzCX74x0r/04gt1J5QFJ3YS4N3d4Rd0b9LmX//r&#10;f12wljE5dQevdkND6AQgNcDdqJ92Rk+10yN85N0EI4P6d7/z3eXJPC2YmLuE1FG/oxw4rdXvCR9F&#10;Gp8qc/pZyqf6bw2Yw0C9uh7/aQv8ezZ9R+jorrZLvxx5gBfxJGNC7bDJQIn8wju7o3TaSbJnr+O+&#10;DtcRsyaC6YOPP/5o7ax48cWvpf8/Et3pdMF19vOz0UHeWN6MrvDWW++mr2eIf3Pr+JHfvvHG8pd/&#10;+ZfLj6Ov4JdP0u+gPzCrk7poY+Ufj1xwxOPosr4bJDKuWPghP7yCJ014OXaMjtq7VPs4LR5eeX11&#10;8/mdhPduOcfEPf/C88uL8Y4WfuH555YTj53oNrhyqWSgydXLgdFEsLte6HNoB77dkYPO8Kb7fGrS&#10;5MvokJFfe00Aha72Rd8Fjzt8wIFGardU3UlzI/x0ITRxNu1zLvTxeWj/UnB5PXra3fBx2mBf+tiH&#10;bi8XLn0W2XctMnLHsmvPnchsE0j7l2PHD2ZwEB1kV+RdZK7dUCZ86bL0ThPNZAHdgz5l5zw+e+ed&#10;t5d3oidaRUknEe+ByFD1NFFlgkX/R+eEM7uy9GeO2kMPv/iFXfE/W8589km+ZwywzwTV4cKre/hq&#10;wmdX36skf4tr6Dp0RMeqXb58cfni0rna4XTurF07kR2RK8pjGON68sEAaPdy6IA8+pg8Z7ZrACvb&#10;d6YPoLsZNOoXejA2RsTwR97JCnJEu6YH2ZLPZBAe8l59FZ1njVeLDEJ75ILn0OGmFyZ+T6Tc27+M&#10;w6edNz2DJKN79GBW2fWbYWYtg/ddHmVMCG+Db/LmNvOfuNw8lQd33MDvSe/h4HRg4aTzfbzf8ihf&#10;Y6HIMnknC7Jl6jhxp1xu3vub/Pp7h8P+Nk4GL5zn5vs8O23nc295q54SeVFtubZhvm61R8WrZ4PP&#10;ddo/7CZP7qvSDLybfqvMDVffqtbbbeU5OGydqdMPPiaPye+r8p/3+z038XlOuDKnXH5gUcfJ+49x&#10;m3BMHl+ZNvHIz9KBUq/qp1Ydx5+06HLgkYdv4CmeVU7akb5ad3+V7Iaj5tktOBJaxSeulwoLP9Wk&#10;xpq38uwU1xs6/gdWorLWc+DpI8hW32irvMrlt8u71YMOOrtr2tDje35XeMLyU7rqi+MLnvIN5/bO&#10;nPj85deWTiuk4FB+0ibL5WZklGfFU1Tlry3D0/Tf9CXsBvAUjCZCykxeA8O0+/Ahp85ykqdcCwcJ&#10;KiPj1LPCG0a1dIpBjzU3PZccEnEMe3hyaMp4quVwfNpMu/VOwI32i9cnztiPnNukC7DQ4/T7+nw2&#10;DQtC2HyESy+tPsZ4Rxp5yEsY3Vj9J79N+QpOtgeLRo3xeeN+cIrjObqpOnz/+99fXn31lcrf2HzH&#10;Q73QAV5aTjZ9elZLrfXLv8J/nTAT2gyxBGtJk4Ym49tLp62Nr/RZ8pu2ajf4Gvg3vbBuh+n7emIM&#10;/qYe8GXhit/huHpWGHtg9IbSyQN7squ0Sp78K9Dv+p8Tnnj5r+Iqq9L0zmeTDINzrr5U3g3rfOu6&#10;/G59fscnjzKO5j3/9XN1U/62F7bpt79N/M53Oz8Orjbj/m1eummHr3Kd/xpH2yQMDbBfWCS21Sev&#10;Dm628p58pY+vyZEVX3x/J2uC8+hoN65eWm5lrOYd3chDOgufjDMsSH4kYwt3xqBXcR6g66RcPrmV&#10;778O87/9LDcCOLKwYHJsp8Uf4AosFTPvvPG4elW9y6t7f6v6FBYqwRpOxq07WzJmNGlj8sbEjEVD&#10;7MWOC7eBAO7AQMc2rq+J3/AL+VXl5XsqXnXjGu/6lSquioYXDn/iE374gwfHyC5PYTNxM/xU5cBN&#10;0k187+PF2Spn3tff821846TpYn2tcG6+Tdz7877/Oz9hnuOHRj3nfdPN783wGr/SPfkqt8OnjPGV&#10;pzbOnwnEjpj3jXZnGyqYK432aN5vfTZjmYzHye/eaOG6k9DcdQs/TUKup/tETpYdN776hrUeqfU9&#10;+FdMw9oAD5y+iTdtqt0qbE0D1so7cG31PWvd2ue7ek2dpPEfnp1yFFiFx3vEsUvof4xDLfJlex2Y&#10;4K7i+O//8//9r38gMcQ3O/Ys6KxAZBBwX8pnn50rg/4Hdm6cYfhzOfwTy9e//nrtonjq6WfKcOGy&#10;cANh93I8/dQzawd5uLaLHs8gUEcpf8AxAjpTnxHAysRDh5vhDuw/WI0UHFU54IA8d8ucSSdp4Pv/&#10;+2//RQ3oDfAhVCPWiulUo94jfMw6c5DueBlPgoQhRMdqwGd1LwOPxgeXwVc36N0yzhw7/kj9hoeL&#10;F+w4+ny5ecugaFd13vDGiFzNtBIY3DHaaHQwtIISJl6+XHbufKhWp1o96bJ/xirK6UzauBCWAc5x&#10;JTplSoJO2kycVdYffvRhiPRaDYTtwnD2u1UZ8Gq1pAavVYZHjhYeNLYV9y7GpQipH2PQufNfLJcu&#10;MOa3ccwlr7XSPAP08+ec+X828S61cpI6O64CjsBtgoMiVBebr5Mfv/n1r8uIx7hiEgMDffDhB7Ur&#10;y7Eh7s348z//8zKUaHsww1ethE4bUWKkAS+DC2cS5Oc//3mttgWXdH3fQit14jEuMHLI1wzl8y6u&#10;f+XlMpKqPyZmKNMWo5ShgV//+jfLz376s+X91MM3hENol7EnbVaMyac9R3jxXHFK/ntYe8czuBXe&#10;Qg+eFBudlbZTvt/ol7IprxFmFEX0oj7iC1MXx6T1StuDZeTc3j2QgpVJAdeZ5jcDn91dJmecoW9n&#10;mON+fGO82LtnX4RL33ug3o5Ns5L1QUem3cEfzfvqjDZKIQ59mvy0YtokDkMko9Tnn31aSrAjYSjB&#10;jEiOs4Izux7grJQy+Io3WYNv4EQd1b077u2OAzL7TN8vU7fuPMVRVe8mW00QPxFaf/Kxk8vx0PWD&#10;dmuEN9QJjvEyz2AmLXjUAx/JoxWYPPOuCactt3x11sGFAYwIW847SNoXvIZyeZqUqQEHOPLujrCp&#10;kyy6rOT9MJ9O4sEMRpfw8sLwIh1Dv8lHl60vkYGp9w6wtHJjtwre0V527plkYyg7cMAKcfcb7F12&#10;7ti97N65e9kTn4ySb69WRVdoF02dPnW6Ll//5c9/ufwmz9OnP6taHQxewYdX/v7f//s10X7w0IFq&#10;T9UEQw+I+gLzMrjvZnDvQR85te9AHxmFztx1A1+2qLpfgAy4cOliyd069qW+9n/BUDwVMrQQvOvk&#10;DEys+Ia/Ow+oS2I8xOdTPCNfrfQ/tL8maw4etiuxj+WBu6QKPhlBg2fLDUsea1/80p3qdLJgNWit&#10;jjaw9Gqm0Eri9uAncjtpLDSoHQXpm8hmMpYR0y4Cd5D0TgaDuTay00P8dtQnGUyhJHPkgSZnYreO&#10;VwgP+U02wDWvn5gJ6cJVkMYwuaWMJFzHbicIWFK70FHv3LA7AB4NpvC5CRRKlMFd83Wf110DyCg+&#10;PENrKUHpK+3c0485SpMstooFjkz8WQlIXqAp8vr8uQu1a/MXv/jV8ovQlYn6U2u9LPRIxILZzpJz&#10;588t125cW+GMvA+9IwITvPoz9NI8dLtoRf2lvZ73a1ej9Mc/FGWnzo9NSjgY487sVCndIDRH/vL6&#10;d15fbXFF7dAIL+nr4ZHXf+gX3vjtm7XTxm5NMpSsMZlpggSOK1766ToG8/HHygBMtjB2m9x7LG37&#10;XHQdOxLrCKm0QU+O7Snc/ewXP1/+7b/9t6VY4iH8Qk6VnMhf01vaqfi3+wWDhD4KpFdvkY3qKY27&#10;eb7xzW9U/2/3mwkl3+AebcG5dgO7toYb38E8dMZzyuWGT8roeydy51r6sStpt+t23Sq/PeMAmGpi&#10;Ou1Yq0HDO3BE1jKUmcSnmioDDvQjR48drkkbkzfuKXF3m3CGeX2DSRWTMfIGq3tL0IIJzc8+d7n/&#10;mTIUMGDQB/Xr7kjsHSyNUxMM7mB55MSJkn/qP4skGHDgBl9YyGFCxE7huvskA1Q6p3hjzIFT7/BH&#10;jqsjlOV12bt/Tx0Xhk7AYKDbR4ztLtoNKpF36Vhk5LGjh2sCsHacpK52Fr3xxq8jrRx/e2z54sL5&#10;YCu6yeHovYHDZClPH6TfwZN6Wz1oYkPfYefS3bt2ooSfd9JT9J1pg513I5f2LIeOmFw3KXMt4VfS&#10;rcU/cC3tdTfw23ljorfvoHEfTR3DkbpqQwuy6BB21FvFaEcaeYdGHFtm0oa8fPzkE8GRO2zuln5B&#10;J8RnJt0stFF/9UNT7tlxV55FQ3Yl7Q6+HMF64tHGoUl4OCQj8VAdV5y2teteO5i0d4wc+oBH34Wb&#10;fNMOJpu8Hw5PaHeLG6S1M9DEFzqsicnQ+P583xX+vBuaDfDhP315G66atntQpw2r30jDo8niv4SL&#10;6/vwDgc323Sy6hyrnzx+55t+Kb8rrPivJH656gPBlifPSTO/J7/xvkk/6caLN+Hlk0+R533l+SC+&#10;OgofOMmn/iy9dPVzC4aJx0+4fMZVOfnTb8DDlDtlD1xrMeVKF+DmubqtuKvbyqf+0SfyzWe/129b&#10;ceI6veMQu+/QHxn3jZt6VL030nDz+w+5wnvSbJWdsH5u5+f3V9bjK5zwhmltj420Jaurf/9dvIzz&#10;Wnqtd38JGJjKuCBv3yvfNgzXP/HWtIOTKZ8vXljr8se4ScdPPlzB7hm8eYe/6tfDi4XL6CFTN/RT&#10;PBQZtQVPwuG7+6174zVfbBvL9IPSDE9sGYnUU075loCKQyels9LvUXPBWH/zHp9oypo8A0jFKHzG&#10;mUiZOvmWHx2ubD7valB+Lbe894LIX5f2YIujjf/i/Svg198VQEa0TugprMZjyrPoL3pBT9rQ/eiD&#10;vdvGHTdVasUbWPJeOEo2Kxzq0Hai5F++61d0qMyKRa/h7p+44TzRTeOoYmu7Sr/qPHSNksOtZ9B/&#10;yeWizyTHC/plfTyvnTk0OXqgfpY+RG+YXTb0bHH0MfQHdpKxB2i/GTPqg/1WL3kry9hAW8qfDsEm&#10;Il/9HX1TX+fbOGWB3xj+H//jf1w7pItG4PoBdg86NpiDPx6NBJ/qN3SJDLWBtrDTty6Gh6fVi98T&#10;PvEmbSqM63bcoqd4Zc+7b5uu2m/16ghHPD6ES/Wl5/aCse2JGzims6mn9vOt80gdqh5dVtNLUU99&#10;mPoNFMXf+VGG1ftg9K3ixqvDeHH+WDfpN518N/1MmvVv3+GjfwsfN3kJnzwHb3+b63yNoVZZIema&#10;ZL5xk//gAAt7n11IUza/Va7fyXDg4WBn8ilcrd+KRrS1Nrx8IXneXvZGN2M3tbiITmVh0pPrjmu6&#10;097VloD+lCUrPtCsT6W3979J7i8zrr8dAWkCGf0Ye1lcVenzx/kfLmonZ54Fb3z1OfFTn/4/rr6J&#10;E7mSfoFc6MWSGZcYr4Z/jYkePf5Inc6yf//eJLqbch2jlrGzkydCw73jRnbyEiW4LN5RN22jro1b&#10;4cMb6BxftFzq/mTG5Js04NuMMYV3O+D98HtwaKJzM82ka7cNS/dr3c71ZSOePAc/3HybsMn3/jI2&#10;v+dXvW/Lm23e23xyk8dmPpXac/Vb4XnVhpN+nve8VxsnboGhz5Ru9FvlxVd7SNMUloj1HoAjlyOr&#10;jZP2WgC/q8LZJSzYrd1VSfHgzvT/xm/RFwo+Pm4WCzSPb+OnwipGFb4VNu1NVxTW+l3T7vbiqV4g&#10;1TaKxgHaKjquPJPf6ADrU3j13/nJ1e8kLJjyZxyj35gdNxUn38FQ1PT//sF//QMrS2SsI9eRGehg&#10;KJW8EqHtTheXDDOOmgCQ2KpF99Y8/8ILGQQ/Ucc1maDpVXonlhPHXVTrMn1bUZ3r2TsjGKPt2IBw&#10;vxmMGEOsMjx4wCo+huaUHXgw57nPz5VRyHEYb7/zbu0UcTzaD3/4owqDJbAcSkdsxh7DVF4Z+BqU&#10;GlRaBasTYjxxTIWOxwpfDVINFGRBCs9wCQaIgwvecUWffvrZci4DWjtLCHXGM0TSikQf7QD98rA1&#10;itFGeU2QCMSuGMb0NG4wTykx0Gf00GgGzaMoDaFXYydg58O99dexMx9//FEpHY7QcrwPgxwYrRgv&#10;5WO33Rh9Zv8cF2EQy1hi5esTJ59MWzmHX5xezShdoEYOEUiM4SYb2hBmp8sHH7yX+lwuQ1vfK/Rh&#10;2uGnZZCy6tpRJu+/90GtImf8asPxQ3WBnbzttvqP/qP/3fLqa68VXnVChXdMEYYowk98RIsR4FAb&#10;mZSzO4ghgKNEtWtqHwMOfDgGzwpWk4aMKNrZrh8TDVcuXa6dGxQ1Rr9333uvLmb/7Ztv1cXPzqWH&#10;rzL2h/aK6+K0xfq2/tVrMZ6Jm12BdWcYlqAHr/Yk0NXN0+9Wfnol+MCvbeEI3MoUl6FRHsJNQmkz&#10;u7KaLoe20EUEUjoY8t0RJowreHSOMHzvXSuLPy3j3YHwljoTdMXL6UQ//8wdAX3eaCv3XQ6t7eQA&#10;AP/0SURBVN2ZuCkDEUNO6uaJR9yj8fEpq5Y+WD786IPl0/x2tr92KKN30mhvOrqh8M3g42balRHR&#10;sYKUQHWWp6d25r1zBGTxUuo6K8W781xKqTCZ9RS6DZ87A+DUR72Cyr1GaMSuLEq6GXftWIa4mpho&#10;wY+2+P4dIOG08Nk4NRGm01ae35x3AhQc1YGnw6ck63hrp0D4t1bX572V574nSJW6ro3PHeH3B3Yk&#10;/nI1HUqUl7w57uVuDU507lFzdlh5OwqM9khHZOLGapKrVodanW8lDAOjnRGRobsdNWniJjJK5wXg&#10;NCTZAw4TwnZFoXETNu+GP89GlqorvnF5vIHSiy+8uPzpn/5pwnSCjGdtQCvY0xZoFj/tThmMe2SU&#10;tjb5YZcXw6XJE5M7jprAHxSl2r6c+sFzTaAV7vVba4cMUe64ydMrtPM9eRP8WGHGh9EeeOjusrOO&#10;AWKobCNmQOv81p062sNRjvCZXEvuu8+pyk6ZeDJoqbapiYzg06SFHUs1aZO/UY5VYk/6rNdeez1K&#10;7JPFkybI8Cqj7lNPP1UdKrocwzke5qR3RKPjEaRjUNafGNydzmCPvJeOPNCfGgCNEmBwRF5QRMEJ&#10;Ev1gAR7XbbGnZDZYwIk+DXS1+/AWeDyb1qUzcbMeI5SyrFrR/8qD8dWE/7Fjj1T/+/DDuwtX2lo7&#10;u9sGLerz5G8nHxlEbs4uBrJ2X/oTMsYuq6vh95pcSX9x4aJJfIsP6BcPVv9ANXE/0c20merZwWFw&#10;ojWL1yhX4Sk7ZSn8D4c39wbWPVVnfVSvdio+S93kTXbCsUG6CTF9F5lggslCE8crwbcBvTifJc7H&#10;p04vP/npT5ef/eznSXOmVrdoV5e7V5+bP+VfvHQx+OljLdVbWZ99HhmYcPcBmvQ8kX4Ini32YKjH&#10;QyYwLTpQhokIfbVw992kqoUvkxNkCv7o3bndN2o/T3Sh3RjGTYZqE5OtJg4Z1U0ooiXGBIYE8KIR&#10;PI5/R8cpHSFxhaNLzje0MjRv197Nm1ZYnk8dL6YtTNZYGHBjuX7DZBNe0z59RAF+M4HDBezkYPjW&#10;E2uUaPij2+3d28fWHjqsP9qfAeHxUkrpieqLB+gBc0Y1XHRfESYver5Tk14mQ+36okPQG/FR3X+W&#10;OtFBXdrvaMdJb/cPGv/k9CfLR9Gb9H8GpNpZGnVR84I8OBh5V4sO0i4mIU3aqdXlDHTtQDJJ3PWJ&#10;nhVeuHLlUtLfWfXYHdXnkol2RqNf7/iLvmjiUF964ULf02PiEG7tNjlYk+C9iwuvoX8Tc2jqZvhI&#10;E9Wu1jvRic99Vnh2sf/evQxxJv5Nbu9cHn382PLoY8eWI0fJ+NTsIRPnYLRoIPL4wb7/hW6sn6Qf&#10;VNscPFxPfcKZ8PSH6VfxC7oxWUjOoRvxTzz6yPJ49BPynx5iFTfee/vtt0qv+uWvfllyzI5w/UXI&#10;Ly6lh17U1QD7yaeeSJkHAmP3OWVUSCXxjzGCnWTGD+SVtCatpLMD2CQpHVb71+76I4dqkZjJG/dT&#10;0gEtFDPxBV6D+t6tvKPkuP7gVvAfwio+G5lZPnhPcUXL2gItFJ+ER7kJb/rsvjBBRXPCuXmiKe9b&#10;Pr+FjZ/w+T1uk/95bjNdl73qaPqONY9JV2k30mzlJyweHNtpVLfLqW8rTJtu6lbG3LxzXa7f+ZG0&#10;A+uUuZlPQkqXnG9dbse/v57zvzjl8liLuMdVGYGl8hNDHvNtTVTjKS9xVU58GXzIpo0y5dH94jYu&#10;uc3vf6xr/QZsAGg8FAjJCoT35+X378u/24nuuh2n4e4+kvwyRtyueZx4A3cjIW/ddzcsa9to0/Qt&#10;FcYlSWHL93h/9cz3Cpt4cdNmvw/u+514m56Tfqvt86T/G4fjwa7jdp2UjdaL3sGzAYtYY2Tdyt/T&#10;t7UM/MuT7bXzbsVnxV2Lqcf6O1AFt2RD8m1w61M9/SU9mNALmIxZhr4Kt8ljyhc2Rhth1abx6lF/&#10;fnuX38pn9Vxh4aQLx6w/8gvdV0h0BV8T5umIb66MfvkmVZv9lBE6SidRi5bSYbTem3FPxv0P3iVj&#10;e+wBJw1P11PYACJXdKfv8V74zdhk7BsJqnpKlFzyjYgVWJmUezDIkXc76eC6n4yw9Am4rLFW9AxP&#10;GYNfX0h/ost6Dr922ltlIJ4dMHQ/eh49UF+rvzcpox9jLzL2roUS6d+aLjLmCW60JwdqYwe4opui&#10;S+NZebIpfHzqVOlbTkSgf9Ff1IO+4e4XNXS59N/7e3+vdI5y2s3EzV3jcROgXffGGfpt/FfUsmo2&#10;TffOGrgQd8V1cNf803IAwN12vdhkux2bTj07386/aBPuC9eN//FwObYL3gLMaovUkbHc2LInbhz1&#10;3Xre/5+x/2raLDnyxM6TWmtRqUprFGShG0DL4XD3E8w1L0jjkBya8WbW1myNuxf4Styr4Q7Z23Ia&#10;KMgqlFZZlVprrff/cz/xPk9mY8iNNyPPeeKE8PDw8PBwD4EipeWaZxRICUveFTj4mW9N3wWLf94r&#10;Tod1Lg3LqMcyf16G9f/Mcytp5Cps/jborul3xG+cLH7HgbMeM2wjPK7fwLngSRV/yUvlNT/qs3wH&#10;3pf9cpl5q7TFJ0L7hbc5bfHJ+AHHoj91CeWTttPAaaKGB1XfJeOQ2x/cznxq7bQzcif5jnf/+HP7&#10;nW5yqGS8HTu29SIXfylPPRQl/3p6AWfgoH8AzaPg4eGT1fWkn0In5EiyrvK7pbtd9btq07wXvNU/&#10;+h3vKZf3fvZDwfoi2dqcX9/QZy1EdRKHhXR23GyOvF0nLiQeGjXvRsOBsLJcoT88aOA+v3Wl0R4r&#10;MmF8GfHpfuo3ww2ZMF7dgRVcq4t0yqsy81054KuStMGc93JbNxzt8G6IfDYO7Dbu/qV7Np+R7j9X&#10;jt/ItWSA4YvOGv/L7/JQ/0Vf6by4Zbg7zwWvWc5nOb/iDZWg/2s68q3rbq4Hpz4LU+saY4I7C6wb&#10;P71wyGYGeim6ThnJuTxZMz6dp8Ll0uMw3D9dFx6daMuqQ5UbOsh71XuuP2CqThBXcOWRuozFG0VP&#10;SiIzJG3+60h5Vjlz+SkcNPmQ9PP3iijvwIrv0pfa1OKYTcdWox9lcOAxWk//8//r//5z1ip5ujOB&#10;Mp+i9+FDW+dVxnnVjjRwZ8jzpaR44YWXpldeebV21Zgwm2CZbFH8mPzVKv/koYYmS+5/ofA3ODqS&#10;RRkaQ3lWkFMmtuJ8Y+I+LuPQ9Ws3a3Wfe2ze++Wvpl//6jfzsSy/L0WkSbWKMgyZNCtLZxFmUocB&#10;1cRvrdW/VlndDywq3w3CawgCgAmpiQXBwUCFkfuG8VD+M0xYsdn5UM63kElxCu8GMAitlQ8hDA11&#10;KwxLXErt2pVgVeZmQsCT6d7dW3U3AWUxwtPgVtZTcmMwFBaYA1Kwqtvk/87N29Opky0svBbcU7g+&#10;DFNCSGVsSNx79zAyirB1xTRu3UxdHq+aDh46UqsPn48/HP/6a32sHfwQYpShw6gX5gJHCOXOnXtp&#10;t8ulAD556kQdleFuHHfW8HZfOcYJvNJh0n0Hxq4iRO2IoB0t82d/9rNaHVlM7SGlRa86NrGmROyL&#10;+3qnzVDCEb4++ujD6dtvv0kbuSg4RBpGKx5cOq7JCkwC3VBGOErpyuVL0xdfBD5GhnNni64cb0KZ&#10;9OGHf5j+5m/+pla+OvaOU9faVZB45QIzBz5t4A9DqI6bcJ61dGMGHltY3SOh7uCWBlMZ6eXt9/AE&#10;SDjnKaAIfdoUfaE9guU773ynlFC+V5uU8Ls6ZVE2R2i1A8dgEPqBe8Y2d/V89eVXwdXxajdKMffe&#10;uDScEc7dRVbI3LweYcuxQ8mzeFqceqFTAyk6YtQkrDmuyIXMp86emo6dOD4dP3VsOnv+3HT91vVS&#10;IEGEic3D0P790Ov90D4zpOGRobfuBkgfkD+BFgOCE4wSsy6DCkZYo+WTuuMBrVcYOkw4RY5VFO4q&#10;up96fPjBH6Zf/vMv6s6kjz/+uIw3BHW404bu13CmPb6g3C6HMm4YbvLUmnAXIRr+8CiVAZv6FIzV&#10;n9sw06vOGWr6+SBPu41qC27wYLtxYidPO5nS/sluzTqTzfgNyXN10j12LwpDRuJg1CYmNVg8Lhoi&#10;IJkA4l94cfMaOy2sdErbp484Fs8qA23KQFuGm9QZzvQ/POl+YHGU5KnQk7P/GT1PnTk33Q5NUMpv&#10;Db+l/LwXmkX/hw4enN566+3A1vd3uLuGYUCZlOLotZSZ1Sd60KlJVPC2ljIMfTNSBXZ3Ha0LjyVM&#10;2VZdiuzkuVGbaubAZmeSnGoA1BKVPuOEo+LCGwlWqUk9e6mhPm/Q9h7BKbR5/4HJhF2CdlEwmN4K&#10;niiS7yb/8Ifwv+2bMylLfZXyOHWlIH+YvuZ4CrjeGjzupLAMPhhpCn5nTweERw+05Zrp9VffzJi2&#10;M7yX0T/tcZcidsP08qttID50uO/3wjsNuHgufvfG66/XEQni2O760kuOPdxVv3/wwx9MP/rRj0qJ&#10;S5ms33P4ot0yjDdcDdTJCz3gG2OXjYkmRSdnYukbgZjw0jvxQt9JK44+5zfa1n6OO/Mb/yzld8bs&#10;PXsJuwfL8L07Yzza0vbGZnEtWjARrbqHbr7z9ndSn1fybXXRj3F0dwTlg6kbeK/p88Ez5oJHXGEw&#10;yVinZbeGttZF2GqjkF4QGgNnxn79HJ0p0wKSMrSilMgDq1LG1nwf9y3pm/Cl7n5z+Kg2KF8TTZOG&#10;m2WosVPA5MGknsH366+MY19OX34R/9VX9Q1+e1vyNF12HGTapu+W6gUejO+MPRZwOIoOzyFEOpbz&#10;1chEjsTCkx3tVHJMaB0fZjj94A8flIygOkX3NS70sT34Flyo++hng/8IJzOpp/THj2eMuPtweuON&#10;V3vXVyn2e1eN46OuxMuTPKCN8VltIU/jLMOHHSYWeQwckjPKYJQ4hFq7ee+lL+F5+p66240LToYJ&#10;/Ibxwj1n168z8NwMb1pTfNAOQn3TZEkdjMkbMjnUt7zjE/LUhxjIGDV3727j55WrdkHfTHmZiKUf&#10;uowSDehbATX1JKe5H6bveHqY8Yvxeu1a9xC5zPFw7aCBL8fLWtCgjiZa2vnzzz6ru4Lws6pTxmr9&#10;B50UHlIu3uadHKZfWrRixw/DyY0b16abd64Hpw/TX54L/nfVOAn/xYND18LhWD7u4jl9mvHjRhkC&#10;HZHHyMb4YKEKQ+Gnn31SR1E4Wq54ZujDrlkGOjue8WT0bAwGMz6obU6cOJY+lbAag9pYbec1g9jL&#10;r7xY8padiY6427hpde3CQXZo4date9PdO+5eNKEkRzlSdUtowu4bK5F3zfwlNJg2ZDBBh4xKjCIW&#10;lbz44ktl8EXLPTatS1+5UUZS/cndROr6gx/+sHiRvsOAq34lD4eOjDEMvhfTPwftqjuHj4njAmdy&#10;ov6pXcaxrcZ2fMI3fNSufTvMwcd4w6i0PTIombLyC32rqzR1hntwGiE041FoK+0/5gPoBd0uu4A8&#10;9xO751tG0rd47Qg3o8+OtD1WLpw4PAT4xo+w8Xs5zej/y3lyg995mst4jjy4p9LpNEth/HDL5VY7&#10;55t3CxhGnsMNOGsBRPD3bNrOv8vzLlwc+XgXxoF7ke5puJZxjweNPLgRfzyHK7iCA89KO4eXm6NW&#10;mnxYKYfMlbIGnMMPeJfrLs5yvP9/nPhcTeKXfLllmJbcU3GecfpO1XOGacA+6jNgHOVy3kd+y3nL&#10;Y/weea6E5ftIN8rKj5XyR7rhlM0th/0fuRHPcxnmqkfqpF6tECM/L+orvnftMuh+Bb44tR55L+Nk&#10;5On3wBlHHmLElUbdRtoFTPUjtJw85jSwU/HxunpPP8x73ZMYeGpsC59R5hNjF1lLOsn1i/AYT4pN&#10;kDPq4Jtk/mGg4etdXQuuLrddcFaZqWv/briTWxXku3eJvDPW5Bn/KO+UYML1lVqQl/GRfLzewibj&#10;/pP0yycWrXW+5JJug/xewhHXirUZn4lfj1SvnrNvoAJP8iwlHFrJB98sxAoLSb5ioSHh+m4/jWO9&#10;YKtz6Tsx8b2Wj2reH/mX54yJaIIj/1n8SGdANjOnZsgxh5KO8YS8wWBD3rBAZORl/B6yF/kJ3I7O&#10;o/yrxWjBhfntlciRFio5pcNiYmOXxTnGP8QorUU7VyIXa0cnjJD1LTCAMzS8etWGwo3dSKGyQF61&#10;r2e51uZV/P4evDgKbRhuan7U4YW7GbecOQt8NL2Odlz4ET7c6CPVnrMTBmdDlvYujGe0sdDE3H4Y&#10;bshrGisldKPN5a7UIbQPwKZz9G3u2M+CCzHM5YakpKq0y27Ar268uNp+wPV/5Ed6rnHVeQ/YRtjA&#10;w3gfcbgFxv6lK5zm71me/8e8fMFtvgY2uKMDoFPw2/fhuRrfUt96Jv2ArXgNnjKXj+PUX8AVZmFK&#10;PZVb4flA1qnyHuT9/rQ5cti2zHm2b90yOVmF3EQXsDfvWyysn+f35soolcFHOVVW8tXrZlItpzx8&#10;53Ea8UHmmY9D43QMJdtl3oVWqj1mZGoTfW7M37jBbwYuK26ewK+2EJRCLZitRWOP7ycfd1U5Im37&#10;9NyBfWVwchczvmwOZi5Sx9bT1aR/AjhJKh2eLnP9qI1hrUOBX3h+tk2Gr/jwmXcOTY7xCZzaGD/y&#10;XT2rjlWPBb0Np57LXn/wvctZxOMKJ3HPhg+3/H05jxF/+fsor8IKHzPu8xzeb3UZNPvHYFp2I/1K&#10;vrNbfq/0YEK/acsuC24Y5OCVbh2P63QoueZmSUMGNf+iI8cP14eG6Wx7YXHmzzW+xa+Hb+0pH30l&#10;8KcOdSpOyqCbon1YVfr64EmeoRFlDLrwXvUFiXqtjJ/uGe3FsgNGUNa/hA8Z02aYoqX5GxmAwahy&#10;DDrKC66//o3+b2SuZG5qnuoEKToj/QSewMTXiPc//z//Hz+/cimT0puOUqC4JggD3mr7xzX5sZqW&#10;wcWuGkehHTp4uM5YP3ToSCbL++qb1Xd1/Mo63hFQrcx/cJ+CIEw/3oB1J5PGixcuZQC8kAkZxo+Z&#10;PZ5u5P3U6bN1Uf4Xn/cq8U8++Xz6zW9/P73/+w+mTz79PBPWU9OVK33pfbpLlaM8iO6wVbUKklJ8&#10;05a+aJryxUSeAoYA0A1CQGT02VyrLhwNFbzMA1YfWcVpAGckEgAgk7KWkzYZpTiCDIWuo0jChNaF&#10;aFdrVCsw7tdKcXfauHR8wwZGGsqoTEzSVIQmCgzEezcT0GtXrpfCwMAYaau29Tl2xYp6w87xY8en&#10;498eK6v4C8H79i3Onlw9M9heOVP3Rjxm6WYcwjwQPMu2leV2lbiEe/u0e/e+5LN/Vpzsnvbk3WW4&#10;dudQDpugOfO8jTir6mgXipurwf2F8xemc2cvBk/Ow16d9rgemHsQde8PtMBjKUbCyNQP86zLizcS&#10;vBivKCNXlTHLcSLKwNzQDwbfK2euhAY+SVln0gGs6nX0g3gGM/cVpe22Wi3D4NZK9FIKbQzdPUn8&#10;vIurTmmI6cy589Pvf/+76Rfv/bKOX6vtm2Gu2pBixY4DrU7J4Kz+bRHAymiWOmwiMGaQcy56HYWT&#10;5/b0iUP7rc7eUXWlFGwhsVeyoyH4o7yGEzSO4TNQUjwQJuFMOgoieeig+/fvq6NcDhx4rgySFLKO&#10;LUIvLVzrtt3W1fOrG6N//YgxdMO0f99z6ZvPTzsZ0PLt4vlL06VLVwLPVDu17F6x48oAde1qBtXg&#10;Yl1gZuXFPAhszr63Iv7azRvT+csXpyvXL003bt+Y7tRl+2lvtB/CfBAwrK6oSYJ+WM/AGbw9DLPE&#10;jA2iK33PbxOGYBsTNYnA1Cho1wWvzp+3wn5D+M6ewH8oddmb5+N7D6aP3//D9Hd/+w/T0a++qpVU&#10;BkqGGkL5MCirO6USvmWVLVomRNRFmRTXplZ2YqyB043xVp65lN2dIWG8NSi3kcaxToSD2lUzEa4Y&#10;YEJrJTCI62guR1JZyRyekmzcAfFkTQ8YDA+r14QxP7wT2rg5bUC7qhoeWMd55V3PDSrLaKXtKB7R&#10;EdpkXEMjmpmBaWPah3LNsyehPfkyJbTD6Wra8dsTJ6c/fPLJ9IcPP5m+OnpsunTV/ULpm6EN926h&#10;B4Ohttfu6A7Pe+4AQ3ef+awvtGIovCW+h6YeNIrtVS4dqp8xVlHqrk3/XKfPpV9viTC1c/vW8OON&#10;4W/pa473eXgv0R+WcUfbSY+XSpcxsXCKf65OnmsKd47h4eE1hQan7tyAy3t3bud5O/DfCA1fylhy&#10;tfKtPENPGRmm9ekbZQvKb9vD05AljG4LT9gZPrhz+874HdOW8MV1q9ZND8MzN23cWjR6/uylTARv&#10;ThfOXQoPujCdOOYosCvJ4knGls35drV2XTBcM24Y5I0lL77w4vSjd9+tCRth+NVXXi0jrGOJHN/o&#10;qCaD8O9++7syHptsGqThVruj1956S/htI3BN+PK7jqijJA4PKQEgtFqrhDRD4bPfwyQqXR2FEbrW&#10;YmgJTTnWro5EC52hpX3pP/rNCy8wRj0/HQhP2//cgRrXKVcpLfVjeYET3Y1+bFeVLfa79u2eNqSd&#10;b967M92KXxc+j15u378z3Q5tpVK1dTmZTBvtgk09Hib96tSrDE7pfw17UxaFLTyEKtJeq6eNlA0p&#10;n6LEMVIEIP2i6pC2JOxaDamudhFQ4LsYHt54SmlG++tpJ3zj4sXL1ZbGuAcZmxht7F5Fw44vpWS+&#10;mW/dB3vCzDionzCsXQnP1P5QrW3d9bI55dkFAyb46iMCV9VORQZmR83ircrRllZ+i9dHVKWPERjj&#10;CYStNErfT7kUB8YFcszFwBzMR/ZiaDtcY7Z2ZuRlJDeZLn/9Ru0SkotyxKGoKJ6RsrQfulN+KS0S&#10;VpPD4FzcOm4wZdcRiMF7yXGpt7HWbhO73x6HBzpWzdh8776VqOemy1cv1lgMRkbWdOte4Zs80TMe&#10;FtJMfR2dtT3wbE7bbE+/2ZUJop0zu6Yd2xw/tiV92o5ZCyvcMcSwtzmwMFBnYhg54/494wrZyNi8&#10;fTp0+IXCB1ySVaqg1NMK2f/lf/l/T7/85XuFIwuL9Ad1qiNu4T1xh1JI32RQsIuT8cVxe2C/FT6D&#10;37jr5pVXX53cAQd/Bw8eyLt710wc+5g2MiNDj3v0LHph+HIJv93BmyO36FMMN8eOfxM4KC3buGaX&#10;OEMjpRMjuP5NEfXlV1+WsY3ME9Anqxdv1C5w+feON21aH9MH1EO/plRy1IVFHMa6x48je02RPzbt&#10;DC1H7rxFXks5j43VYZOBhYGP0YdB6cCBvYUXfeJqytMftCGjmmODz5+/OJ09d6burIELxt6bge38&#10;uQuh4VXB02vFG8+ePRdeebHSV18KjZw9fSZj1Mfl7Yj69tsT08mTZ6bLmYucP395unPrbmjSpH51&#10;4cMOJgZmhmW8B461YfO3+OCvFrWEZr/+6mjSXEy8nhgqkxxi4mfS94RxvCocLhU+gpeIU0omWAwa&#10;/Sdt/x4LvOCudzuOyRRXafW2Tl59yLfxbFkwckCVYQzGEp+e5OZfueKt4lV7tvPdb0/ljnwpOCRc&#10;5NHx1Ed7yKEmk/Nv+Y78luOvhM0we38W/mWvXAqlnuCm/nC4BPOIV7/jVU18fXMYiWvncnidvjDc&#10;gF254g6cLcO9DNeYh5l/VZPNsA6Y5TfSe+fHd57zVFbD1vyPK6Ve/kY8buQ5/EgrfOB3wMaJM79U&#10;HH+c//H4CpnhWc57wOs7vqwMrhR2nnOd/FhO338dNnxF8n/y46SjXKindov3XnETpWBIPL9rUc7A&#10;tX4mSnjScJ3/M+V1MeWW61WuMl6k4wYc8OfZaYQncp7KrXZJ3y3ayfdlHC17rvPW3x4VbeE5vumz&#10;+nC119z3UlKlqfG2vDwrAEcJz2zjSkqdZ1lJl+/e0wtr8ZJTF8xVGG1qDkPmFA+awBi+Y7EQmbTS&#10;x7ufkNyDfv2tCa8Ednsld11W6uZ3vpH1vHSPErm+zGG+O+ItYKTMh0nHaONOFHnWJeXhHXYc2W1D&#10;noLPJ+ZGKV8eg/6HR3vdrvlacGGb6gQu6IJncGrjgaGW2/RFbcToYH5A7+GoeDK8RVq1qK30Jfpv&#10;5KzIHPQCvYAQrA0Dns2PkwCGhxfta65qDjMW5hg/yTZkaenJPRYdM/gb28xvBh3gpSM/NGFhg7H0&#10;lsW5T0KLoRly6/3Q5oUrl2uh1fF4x/XfSJkPxQEjnhyvzhaWoGWLuv70T/60Fm6ZF1jcqc1Rj/aB&#10;cf8VBdSPbu/8X75oI7gpg01waGGH41FDaPXefVhYt42jtMlvo8+pu+f4/awTpjxtBF5+8AN9Zvxe&#10;7p99Yk3Lx7WLInjyvcpBY/MzAcXji3+QKfM0F29jZ/BOZwUu81tlpx0t/lTzxknDV15flbe8Uid+&#10;wKby3T8Wrn7PeXnKSxp4gNfhxvfBR5YxVHnMfrgxtvDPuhH+LK6l9qvmMnP/kWfjtJXFQ94fefAF&#10;T55kGXyv8q3Es4/zXWjxmvzGzdYKS0Rzpkyha77r27oEpkdOD9Mn+NUpc3Py3ZM56f69e6d9mevt&#10;qnnw5sy1Mh8IvHSKeB9fY2HaKtDVX9VLWF5qDprf/ktQJP/EWBtZM0+GG/NjegYyq3mKiOvT9/Q5&#10;bdr46fE44K/gwI+SzVUozpwvgE/uoTe3MP94+IDu5UHwlLrs2jYdPLQ/cu/uyPXmiJEt9OPImhTz&#10;wXrYJbwucF1tUR4deKpP1abcaKtn/Ygjj0Fb+qvg0YfE8a3lCt9HvKbjrm/XbcBTfC88wvvI44+5&#10;p8K9zngrZHIJE2f4kf/wK/FmJ0wfw++XYeNHX6tk5Rff/pjvMhtHy+UvuwrPs/t0j+elezNu4WtP&#10;pZEHucB4HBgTnqEjdGk8jc+3jGClW7ODbOvmDdPWbe7ttchd33g83cu871bm63czN378MHOYhPFP&#10;zF9TP2O0fC0U0L5dZt7zLFj0HzqI9Rafryu+j/9SxRaNglV6adLx6i/vXc/+c9d17yQSJ/+nDu2r&#10;MpCR/Jw0dad0/3Uk+ve+V7pNbcINnNSvf//v/28/N2minFqzal2YtoFBPuszQTbQBln5c48Ghafd&#10;NJT7ViLX0WZ5Z/CBoh7Ak3kgMpDAwe3b99Jxb9cqv6tXr9eOgI8//nRyKf43R49NLs52tNPRo99W&#10;+Kcffz59+ukX05dffl2X5p84fqqMPFevXJ/sgDGJVz4TVQlWGQRMAnQ8vx2dYYIFaZQdJo4um4Zo&#10;zmCncSDDedpluHE2fSGnO0R3HgLEuvqGWA1a8pOvuHCIQDECk+zNIRjGmzqHPGGEEhbBXoGfOI75&#10;2ZBGStkUJSb4DBsPg2ON5f4eK8JNSjHdPlNSI6UTP3g0HQt+GE3efuOtMKk9pQxx0T4Gq33A+OjR&#10;6jAqCkBCa4inxjadD8NB+AwlW9OGjuXYkrptLUXGgQOH6miJXbv21qpFhi9E6ui7WllpoA3hrklZ&#10;DGSMb4x1djagFwrnrVsYwLYVQ25Gsjpx7N4CEyFqVX5vqfPu0aojjxpfvfrEn4QMKmUkunq1dtsQ&#10;XKwutpuJEopSPc1c+K6J+ON7qS9FzaPUaV067aY6L54F3mW/O3bumq5euzH93T/84/S73/+udk/Z&#10;6kuQVySB9vnnD6cujBxPpju3bqXTb6zdNI/TgR6nzGC3jDVWLBiw7CJ4LgPeyy+9XIYDgo6VtZ69&#10;jbuP9MGIul16dXPRaDHyFj4InRRt3il5rWZ97bXXp5dffiWCZt9xIy/KQPnol576pHatwQafyW/l&#10;2kFFuUFR454N7Xb50pXatfbVV19nEL1bjOCN116dDh86EJjuT2dPn64Vvu5NcTwJI59VrOklJUzd&#10;jUB96+6NMmI8zsBJPsdwHhG4gy/7J56kPpMddhGuDdh60bq0Lfj0l1IMwoN+GlyYNGjtx6FrRpon&#10;JgMpa0MaloCBojeHpxzef2A6EKFiTYSGb786Or3/uw+mo18fq7Z/6aUXi7H96Efv1uXvr732xvRc&#10;aNdxYgZJOGHYRfMMNnqSKZit6nbg1Kr+NYQHE6hWkjnaizBlNQflpZ01VndYuZxhJTyEIje/U2sG&#10;2SerIswmHku+ItcmDG0SGnolNEFF29+eHty51TR172FozGV6jwMNYbZFL4bVzRs21ephMkqGi2pj&#10;wg6jN8V8GdAjYFG4myyYyN0NzdnZdv7S5enbEyemjz/7fPoofPSbb0+G7m8GlgCWfisvfVX/1SZ4&#10;VCkQL1BCX57effdHtVJ786a+uH7sePCsjpL03Ue55pMmYd6r7hnAVifPsLyazG7emL64eWPe10xX&#10;Ll+Y7t++mVqmvdMUmwK7idjqRHZBdvk6Ao1xggCDnq2myPeN4ZV5MviuWWMhAGGtqK7KxSzdN0KI&#10;c/dE7e4J/lbdC98NjlehufQvfVmNHCvHaLM3feXg/kPTgX0Hpl3bdoWPZuwL39y9c08G8tV1tNyZ&#10;0+ena1cY059Mly5ezYSld9XdvnerlK7ubLD6X5+288Zl52iSZ6DBPyl0rbZnpNcnCQofffjh9Lf/&#10;379Nn/yqsIjfahN3jBlzikcEb/jE+E2Y8nSso74+JhKjJSiv8BG8Rr+r1UMmRvmt7QhGaElaBhj9&#10;UB8wmbVb4fChw2l/l8gfrkmuS/jFtWuF4GZMNGaZsNk9y1COf9TEKrAy5N66n3E+/UN9H6aN6m6b&#10;1GtDaMouUDsU5BPAC77ug02bBbfxikE6lNJTDROIVWU8p/gggBuXW6jt8QxvrPozLISm7MphuOkd&#10;vH0cqzritWC3iKB2bCQ+YZuCgOHGuEVAVCe7urRHSgwuuyz9vifTq2sHz630Z5Aqo8SxhDvOyyTA&#10;ZIwB2JiJtzrOEc6M93aImuyLI2MrNDUiIREuyCba1YpP7Ummwc8Ypq7fvB78rS5jgZU4VnKij6p/&#10;4qqjy/u/PdZylaMjTZz0c3g3WTRGGV8pONQRfpQ36MvYV7AlbGt4qR1EfTSnsWvNtCECsQmG8dZ9&#10;fZQLt25dn86cPVl34dURahk/7FJRnjRDuCWoazMGGOPM6lURhsOjGXH27T00HTr4QtruufCQTdXf&#10;zp+/NG2Yv1t0kmav9p8YG+JLhH2CL2wqwVtd7F4ht1oUgu6tiv27v/u7yJJfFI70Q/yN3MfQVmny&#10;26q93r3bu5vc1Ve7rm7dKIOJHX6PHt2bDhzcH3+w6Ew/0u/torEYQz7ohYGIsaEVHFfqXTuRf2oB&#10;SI2N4jkq8VqVB//u/NEuZAJyBbo7d+7M5EhC9/coi6FUHRhO3CFolwtD3Tje1q7azcHVkSMvJL17&#10;9BzpZldz+vzDjLuPI6tt3h0asGDoQQjPysQeZ/QNMtvG8Fp1fv7I4eB2VclL2tWxiWNX95nT56bP&#10;gtM//OGD6atvvyxaM45eS5zjx+xWuz3tTh3cpYj2KXncpUg5di/9i3HnrCMMEx+fu0kGjlxJwDBG&#10;lUyYcVv/pIi7duVaje14mt2P3U/IUu3BZJx0ZKyjlN3Rg860b+2STR9QThJilmW8aeXD05PMZTcM&#10;OfqgYxngvnhF+nXLGE+nq347++F8G5O40c/adxy8TF1aeYAHPg3Pcn7SoaOqx5Jbzlca+FPfkYd8&#10;hzJr5Lecb8Wb69Ku83vq+8q3dmNMEt6T7lmueMrNeEg+YJaGl+84sky6Kmsur8eajldKFXDn6Zt4&#10;8vHkOXH0a3Eqn8QbcI+0A66Rx3I87wM2snUpYBK353b5XvJ2O/HkVW2W72NsFg9dl6Iw79XeeR/l&#10;c8KH6/wbLuHD+/1UmsAycMGNehrfK5dFlhWX82UpeCUvz5E/rw7Dc/Aw4oBl4GXgO4EVb84uDszz&#10;23iJG+VxA89cPet1kW7Ao168d+X1XKfzkYf6Vz9fyq/nFgtccctwcyNfv/t4dvOOjiOuP676hvzg&#10;VX7xZgsUjMqsvzkcz6BwJksqJb2xZJQy3GTOrYQMiRUvQLbCM+/DcOOPHICnqAoIKhQ8KzDNNJi/&#10;5JBhLM94YfXtSceaU+bhV6Axx8obQ8PDRC5FkW/qkDIZDiyU2xC69QTD48fm36Jo527v4WuuqdDK&#10;P+UmnnlL477hIK+ZXzU2pFEvTzJeL4CzGKtmi4wOeQac8PW0a+SHIKhkBXOvNtpobx4M2rLba5mW&#10;tDk5hnFmGGwsyDFuCvNd3yR7k5HqSNWMA2Q1Xl7cMq0MucjYdJu3WDTwPEilr9++MZ2KXHXs5Ina&#10;tWsxI/kOTsnp8NMnYKyaLl2+FHnTqRnvTN//7vdqsRa52Y7/1o30ImNx8Zq52wbmmf+jGXQWIgIm&#10;vUc4Tt6lMbHxvXltj09wo+26fCjqvBtnfMWNH06YOML0D3yY9z5+F4+b4WFYgVd6gVpYG28e5Ju8&#10;jIfq2HJUfOR/C6h2RUbakTkrHaG75SyGZSDYFTlna2QURoF7wbljeIsLwccS3F2fRdigywHbshs9&#10;YlSzf8Njxsy5bWZUF0mre+EaLVfIaAj/4EucDpWSfLmipJ3dwOmAc/lbubTp8rfxXf+pU3tqrtY4&#10;HPWreicO2iJzeIJgAYsWDzyzx4fCGoLL8JXgU5jFiXhQOuC0PjBvTP19ux9cu9sv0tK0KX1sf+bL&#10;h2qR3t66J1eO0pnzM6xVHgmtMaLKSO7qkdDGW77mPzjOh/wOrdEVbtjMhj25LqIMoehl1usZT/UD&#10;cpRxstyMmxUceabajZPuq/Qv+kGqku/4yr3MJxkOHySvtdPuXTsiH++NLL5jcociA+f9h+Z5dpdT&#10;zMuv23HkWXUICM3LZlj+T9wynFJU21G6569oKh5+tOWQ1Ua71nvxtfwOHrhRbn3Hn5OG0wefonFw&#10;+kv88oGdDOIdLJ2fkqt1VvId8Ycr/M5uhFf6Ff4fOPLkfK8+kqexoOWjpoFyS3kVPub4wF5p2zjf&#10;lsvlgvLwe7q39OfUBd8hRxrnCpbi/fAU3CRtG/8z7iagdE2Ik1E740YoNGPa6mmzeUs8w92WzQw3&#10;GePohzIfu3Pj+vTw3u1Kvz60T01fC44ih+K9xvmS2aquyR9fT85VH7+rDTNeBgaw4ssWGvAr9TNG&#10;1zjdf+XyO0Nk0vmbv+c3lWSrJYNP9Bgv3DHqDElODXPFCH3twJ0nHFfr/Lf/7b/9+ScffVKKXZMv&#10;F9k7rgzeGRMokxxhYQVbKzt6YqXUbkwr2sMjakW3CQPlQFvpTLIYOy5csGr53PTNt8emTz/5bPrw&#10;Dx9NH3/ksuzPpy++sLvm8+no199MJ0+cmo4fP5EJu904PRl9mDzVyCTMqkuGmVKMQ3CqgJCagFUM&#10;8XeYwcbgYgeFLZ7latBbdAbHMdhmZQJuwmqFsc6G8AiLVmcwXGgoR4NYodtbqjDbVaUoIgw6Yggj&#10;cn63347N6PPsCTAUMoE/xFIKj2Suk4EVzDUIFWNsgqVgwTTVyd0CJgSehBN1YizYPR+zhQG2EMWb&#10;PDyK4IEYw+KGgJW6EK7gxM4Nipg6mzxpMFSrX+26oRSg4HKcGWHjrbfeyvtzPUkN/FanOlMf7uGH&#10;0cbRa3ZfOa/enQ6HDh+eXnjhSCkt5afTUfTYReJoEfcEGNit1Ka4aLwkv8BqdxCFGuWT71a6fvPN&#10;0do5deTIocLnhYvnJpf5lvJLG4cxOzqEItcxacqh1LIqFlNAf+s3boqwdWH651/8shQoGKKV647V&#10;0hndheIyartbCItjJwQFyNUIg3fy1JF0YEdzWLlPOVw7PV54sXYtaYch/Ig3JlpDwIBrTsdDX1yv&#10;FHJMzqoy2jha6Sc/+UkZISiAKXnRQtF35YG59wST706MnDBL+a+qlUU82qJ0lb++9R/+w3+Yfve7&#10;39XqY4yBgv71116tQcLOplvp47aQ7927vxTDtyNIU+TYdfNkTQ8QuAWLMI6HuRpGFRtqzsAdho9O&#10;1C1lgwWvGRPZXtE9DwbBZU1kEo4dMYYRMDBURw54t1rNLqc9wQFF+/WrV6fPwjcc2+ciY2cH/9Vf&#10;/dX013/914UvOwUcuVh4wfQDA1wx8qLvWo2USQoFZE8w9D0AgqDhZaS5G1pq4w3DTRttCAZ1/CG2&#10;O1Y/hY+okydjDoHagJci5VyTlVIAh1dI70ibR/fda/EkNGSC0HdcuIPF6jf9csumbeEjEWbT5oyr&#10;a1NvfPSWY7rw3YQPQ0B9S5gt63Yvfhu+6pL1T/DRb76ZrlzLxEKTBZ+P8WfvaCdtNM5pRTGMCI5G&#10;wvf+8s//LIPEkQjYdioQfLqNxuC6EFyTsFoOz0nbFQWkTet3cn0U/ARP2t6qCNtRb928lmiPy6Bj&#10;1yEl6caUuYnS1CC7JUL/FkeB9X0YDHMUhzxD7JatFK1bSqHouCW81jcr1Dt8Q/HvuhcqE4Vw0Olh&#10;8Hz/Dp+JQbxVDCbMW4NbgipDhUvlGUl379KH0cq6oqO79x6W4g99MFBv27Yz9bSazmqzy9P1G1dK&#10;6cpRANv9YKL27rvvFi9k+MDnjAUmhLyV2vrp0aPfTH/3d387vf/79+voBfHwckc7OSqNIQId4xMm&#10;Q/qocQqP4YcQaAKqr2rXGneVcy88iACUxvc0bhi7ZvZT7YOfS2PFOidPdWY8wtMdlQQGymH5fP31&#10;0dqpggfgQ3gKYRz/apjv1MS2JrnpJ/fSZ9DJg9DBg5nOql+mf8iv5ILggSIGXaEl8NU4NffJmvgH&#10;3ziEbc0BNm9NY8ZgecgT79TP0BoDiHrhN8rvMZGMkBISxgDluMiGwfjd47G85IP3C2tlUMpUdhIP&#10;eu/wVtox2jBC42nwDBeU28ZTspGdRPqecim6HRd5R5oyiDQ+2q8rGUKexbPT3oojw1CqaDt1gfsy&#10;GAbvFP/uWHK/oHEbjfDoRT7ai0Hw5InTodWbZdTthQ1TKQ/AyrBA0SE+elKOCPBhnK3Jbt7JPhY/&#10;4HX4G8UKOQaLZ8iyYAWN25F4/ca1UrBTnjj3/WbGTbig0CjBO75W/Ybf4Xvqa1CBAzLd9u2hvR17&#10;qr+tWd2LB4xB+oz6SUt5QLFNFtwQXkmBzxD/8MGT6ZNPPsm7u2a2VFuRU5o+ZqVD6n31Sl8ivGv3&#10;rpJxGG6Ml8Y+7UEWVHcTTDtuHIlH5sKT7LY0hJFhWrG0rvo5vJfcSfgO7YL78qUL00cfflz4dWTY&#10;tevXy4jD+LE9MtbLL71YxwuC0x05jiIkWzA2glVeBVMKrJ1boRtH45Jt6nL94ONyxkJ3zhnTyexW&#10;NzYdraq0ByOXuetRH7t/P/1j49bI4sHBZcfRFZsOntMW6evoGl6Mdxs34Vm9g3lvHQfnCMj7087g&#10;TLeQPzgvXr4YGf7D6Ve/+e104dLZ6Xxkq5MWYZ05P50+fSZ4sMt6W+QNsrcdK+tCH1dL6ZMCU87G&#10;kkNee/216aWXXyrZwwKil15+NW3z8rQttMfoaOJjwoQnGQ+lV1cGwNrFn7wtQtJ+Fql8+uln02ef&#10;f1ntbVxzdK/+XnOX4NPdcoz4qWz1NX1enQa/wONWvAqLo32Dx+6XzSc48cdTHvqSp3aAT4ZqvsbC&#10;fFvm4Zx4Y3xA13iKsAEHJz9OmcOPsOH8Hl5aeQxaGLBK4l3Zw498pGklxjyGz2M5D45F+MJJL79R&#10;1oB3wNi+4eFGfJ4baXwXtgyLtiz4KmSR54B5xC2X+HD9LHzP/h7lcsvfRn6dp+fi+/K3RZx2+VVw&#10;8sKNA7VyPM/CSZ5/DKZn/XK+y+Gc+sq/56Rt4BjfltMMN9pwuOW8lt8LsV4941teNvYt4Bk455dh&#10;HM7PET6+reQ/u2Wci7P8mxNfvYbn1HfEG2n4QT+Lshb9Y4Rx4g3PSWP8IH+JN2D0LOUXGswzAeUr&#10;p7xKj+dQiNZRQ/6JmzllzdfBK1359N3wpprvdOYdV5w534FbDr6rnnkmd71tpR7tG79chhQzj5pz&#10;Jac4Kcb/nT4ZJcDkw+wjrA08lSZ5p4xEy6fUJzJFGaEzdtUdN+Fns/Yo5cEv/3Q7FZ7mZ7fTDKuy&#10;C35xG6KGaoYpqShXHz68m2A8rSCq8AJp9rXzIDySDLEoFr6aN9SvGX/6lT6At/NjgSdZxoJP3/BX&#10;Rhq6DDKtsdBv7Qnnnk/jmox2L+OvHQH3Sk4NNynjDVmWkcZu0dNnz9TT4q27GR9rzt3gzbWNmJr+&#10;fzdj1vMvvDD9MPPSt958s2QEZVr4a4Gzd2mr7eOlG/RvnOqFQo0n+iq+jTjwnp/B0Qrs/hKg3Sqv&#10;GU/DicM9GzbCh2xk/IG7hmEeu+Yw3nvhKPhWx8G71WXgmywF13DOUGahiUvu9+9zWfyeOoJr/959&#10;mXcdqrmX3+b85PKb9EF5h3sK29HnB6zjt/L4Uf5wo34o1fuoX14q3eDRfnPiDJx7r/RzEm4lLPkN&#10;GIbRZiXv2Yn3x8La92/fO7/xbVE2N+o2eF8pz/O7lMdz3un+7QqslJkXuutAVN96t1O8d33wiXA7&#10;Ebq/65VkMTuMNyTelsh5+yPT7bfId0fmfOIoSt4FYzLyFDTjutoB3ebPtyHXF99AmHkG6LTjhtJZ&#10;XItcey0yt/kjPTC5Uh51Ukjg4mqRA58s4anyUv/UfRg5FFdxy/hLt9ILw+hZ4GpL5Lzdu9yvvqtO&#10;NDCHobO06Nv8UHp1U3aXMdcj7+U7+3LdPu1H3JbvG5Y2ugemOGN85z23V+KXod+z4offzHXAd0uG&#10;zPeVBQjKrkf/rrTxaEO/44QPeAbNDNpd7oejbvJbjj/S/Odcp1HP4TGY/iad/Dq869HY6nJGHE45&#10;3KhL+fo9v48EwyUduYZMzghOJ1VGk5Rlvolmfde+Q440VgzeWHwyXrb05Yx1Ft2tD74ZdmoRQOan&#10;Ja+HctakY/hei2jRR+LUIik4Sn7VJ5VvfKS7Nw9OXR4mnB6jdpTH16LM0FVav9q9x8yuc2GiOkzy&#10;82gE1Lf6XijIf4CGZ+lSvzLcBB7f7t2+W4tAasfNbLhZtG1lUBrM6d/8m3/z83/4h3+c/vGf/qkU&#10;gOPCYSv/GAso0zFyE3LKbIyWggIz74FmMaAKG0xeOvHk4bgHefLODqdAlx/DDIWTQU0+FDcIAKCI&#10;voi9fCOHG+V1/Tt+D3ZNQOomTIdlyQcHbJpsQyjC0GgVN09KQLstKEEoRRGNy94pN8ZqDjCbIKtX&#10;KcwyWHFWjVGEuReCAo6y3JOgSAkw4mJEAANXryzrRq2VavGjkUcDmjASDm5lou+eEeVYCbIhROeI&#10;ut1790xbt22tY1SsbKYwqy1XYZq1uj75mQQyolGewFf74C6/1UPdKFoKl+qSuIQgbYPBGoApE1w2&#10;DV7KySNHDk+MJjoThm8bsNXl7/743em733unjqt68603pu9+953p9UzICWsMON/7/vfqziHH1+h8&#10;FCKELfSBBq5dQyfXSgnt8l747jPiT0cY2FHGICtanfVO0QG/mHLtjAhtalurXl1Ge+jQgVZup+Pr&#10;iKvXrJ8unL80ffHZF1VXNAPnXJ3bGbwZRMCCtuGBog09O4aHEerll1/KoLA3sN4terh08VLh8Mjz&#10;vr0cwcVdNQ/m+vQWbTQHNvmgTUyIMqyNg62UM/iIy/jz9tvfqR03jDh+MyYWYwt83XahnbRDMc+8&#10;SC///uad0NrKXvWR1iWKf//3f19eHwxx1Hmjzvt0MbB6WSVOEURhy6CHSTlnkfHM9j5jsSGzpIPZ&#10;p8Qqt/psvmJe+iombNBS3xVGmN8Bu57qYpL0yGCahCVQ5WlAqxUe6kX5nHqll9QgvGnDppoo4RcM&#10;g3/51385/eSnP6kdInYn6buOPZM/3FAqWV3XuxIYSsGvc6XItHsdI5D8lfE0/nrlT4UNj0GnHuD3&#10;X3GgPKub6qfpdxSYKtMrw9R1hJvARxiOZ3zm0QhF7qMHoYdMnNZv2Bz+sSmDjDbYXIPG3Xy//+Dx&#10;dOdeJijxtesxkypt5C4HpEsZe+Lk6fDq49Nxq+tPnpy++PLL6di33xbf5gq3YfElgFPSB8/ojjJf&#10;HeFUvaw4oKD98z//8zLEmuB2+5kstIKy2lDk/De+ad823OhjPajgb1Xv4A0OSkAJrhiwum16pU0d&#10;yZg+uj19dlsEfryMwtUF3Y7pcfSUu6qsntm122RgR/jN3rrHoCZlSct4TelqZ4i+j1/ZLbjFbszH&#10;mRBcCQ1nvMLD7qSvBpQM7puSfyYW6V+MfYzgL770Sg2OZYAN7VgdDq9W6jPmMmrA+cW6EPzxtGXb&#10;pvDdx9MGxqfUBY5MWOyAoAz2Dhf4gz5YBg/jZHDmfpX33vvl9Ld/+7fTufPngqvmvfCpnTjb441B&#10;7i3CA0ZfbkMQQ30Ldb6NMN/LEBIcc6OvFa/In/ZmZBEHDXA1FiWenQ+M+XA6eAAF8+VLl2tRBdmA&#10;THD9+rW6hwIPtqiCESHJayX9tRvX0ylS5/AV41VN8FIf9eLApR6EIXiQkEBVQl6wWvH8608FV63i&#10;SiDD3yq0JELwD689WWzjPYOG+nk3ebfQQb74F0PNjUwYGJtqt01wAAbjMoOEeoNDGL4Jj4qBX+Mm&#10;HLVD/MqvTiAgeNpUbaBP95nfvcvCuwUvxtZSqAdefcJ4Bwa/8VzHcJIdOO1ECNQnlU0YwEuqnwaG&#10;gUc0YTw17vKO6NI/1b1hfzIdD40pB873hDdS9lsBynipTbTNzcDq7GllSUsmkA96tgglZBLYeqwy&#10;thF0GQ9LhoorRXj6NMVW7cBOWxR3DLpqR0QdnWp1VO8stouHYW3r5u2Jl3rdTz1TL4tLtDUDJPgp&#10;j9RV/niII7rIAnCGv2o3dWx6Wp86XC+aoTS1i+3S5XNpa0bGB2VQNX5z+AN+dfnqlarTd77znVrN&#10;xHhA7qPk0QZg0+6OqyWrklPq6NT0dUoGeMCPlGuni6PKwNzHS26tY1PBqg2++vLr4k9kJrtPzl84&#10;V3ID536fPeFbjEvGNUbic+fkpT8yHm8rPmKHThult0xvvPF6xr+DtaPofGQk9w2ePH48Y8TdlkGT&#10;Rj2qn0UO0K61Eyf9ID2sJuZ2u3/y8Wcp73zoKpN6NF9y0qPQGlnqbmCw2Mq9VFfr/ULgtsOMPIuO&#10;8ernI4/t2L41+L4wHf32y5Il7OZ1z979OxY9PKr+sWNb5DCDZcq/l7Z0PNzVa5en+3nfkEmVhQKv&#10;v/5qyZJ2yzpW8vvf/8H0vbe+Nx3I71r0k2/wxEjDcFM9MHiqHXbhXXigdrMwrIw2n35aBj1jjDax&#10;4EgfRSPoNc1I8K57z0rZETzJbzh4GX2u+FC8d3/exeeEibccd3wTpm8pF5x+k23Q7chPGP7fd2Z2&#10;Px95cSPPZS//Z+Hl+ntPcEe+xpye63T8/m5MeHqyyY0yO97TnitY6rs09dI8K3kM+WnA22Us5mst&#10;J5CXuvwR3kf9LOE5f3AsbCVevo33AY/4w3OezTMTN9/B5s+/EWekHe6PhidshHPCB6z5WP8nJKw5&#10;8UIjXMGGvvPTrl78lS/8L7XnKHnkP56jbuVnOPrLovxS9gSf0hS/1gbL7TrnXm9+z+nq6fd4V8bs&#10;l+MNL/+CdXzznOMON+LwXH9b1Gn4pSRPuXxdwd2IO/A0cNWyzDNyzIyDAfvCdR71Nue3kmbGGRm0&#10;eWIbqJUz8kip+W+Rh1Df1Ft6ssHIt9Ial7Rt2sFTXUae/bvlhRG2DN+Ky++aLwUmZdX3FJxSu+yC&#10;bZHG94gDCVc3tJb6dex8nZ+VBm2m/ydtKZrkLVyaPOrYI+WSAcPz+ZbtLbYLXxo8AW1Vuiq+y1dP&#10;7aNOwmdfxa7EVQ/we+fg5H7Q2waZijZ/81QW13MF7W8MwgfxkyF7dXty4BA+ZBhzcbIfWcdTfPKB&#10;ub8xfYzrxoCSG+KaJ7d+SvxBJ36bu9+MTOsum16A9Gi6dvtG6SPORgYx1luQcu9O+HXywa3gXh7k&#10;Mu5B5EsLE9+JbPGzn/1seiXzC+OyNge7k2Kc8EA2qlYM3iEPfmsujRbkW/iCT/iGAzTr2d+rTfJa&#10;0UGRBLXoydfw2/8zN3A6cAEvA+ee2oEf4WN8kg6+qm+EfkuOjuyjjsNgYx5F12PcHrudeO0hjiej&#10;DQWq8skEV9KGj4IKC0P1vVLcz/Q42mh49JnaQ0M5VWm0NUKgoWqXD+Ad6T2HazwvnnlLXO3RY3fl&#10;5UecPEY+433ZPfW7YPAPPY+823WbNV8Y3u/l+sFp6TxXDBbJO3E0+4A+ENRf8ef63fSCj+k7lL7C&#10;QlTVX90n1HOLPpnCfbzrguftWzalnfZOB5/rE3bw3Rqr1Z8Da7zaDD5X9Q/+hdWilpWwbqcCJM9H&#10;oeurkXkvRN69dPFizRtdV4GO1IlBShsbS1VCnqXvVf91qbsnBXye1ebQUDh9kDpkjnf3VinQnVbi&#10;CGG6AIsxyczosY9mXlN6HovVCvZALR/wFv+sPONW+h3QhYvZTp34AcvQcclb+5k3rbTbDKt6law1&#10;xzOG+FY0Xd/bj7HVH2CW6Qs8y/jOr4Kn+ETJU9o6+Ejf1F49N+t5PTfS93u358ibX3YjbNR1wDHc&#10;MNiU1ydTD3jqeJ0+/1fc5XxGvh32dJnD1Vgf3OIxeA2YpaX/8K3Gp/zmRn06z64XHOSlwsCnlA53&#10;BHnyyJxlXea0tcEiT3N+c9VhlLmf9I49k3PdgZ2y6NTX5rs2YrSxAI0twe5V5XZNZl6YPHpMhZuG&#10;03fGU04fLXktv5fbhBu4GfUpl8/3GW4y12nDTR+V1jTVuOVKOvqv/qv/6uf/9J/+aXrvvffKOEHB&#10;y4/LWYcBx29PE03eYInxDm8wrcHv5s3yjACOCKGsklae8hcuLUAwfhMvjTSMHUMRVcS+1GjVUdLA&#10;NQlLh1TZDsvAPyOkCAQS5sZDDBENKh8NAeGDqHQGjey4LoyLr8lpmB9Fj51GYwBTLzArf8DlHTME&#10;N2FBXQbsoz6UjAQHaRioKMSKwNIQSV2dENmkK9I11uIX1keGGsfM3M6k7m6EAfUQx90W220FzKAX&#10;Ssn3O9PlCBNX0x63gn93BjGA2B119kwbyyiT4J3gYSWklaSOAfnss8/q4nJHhzHYffPNt9Pnn39W&#10;9y58882xWv39bcIoKCinDc6U4YhY+2u3Q4cO1ZFVr7722uTCWgoJu2MwUnVzwe6+fXtqV8TOXTsr&#10;jbakbIBXzWY15c0bdyb3LIEbzRw9erQ8xUkp9IMzirGLF87VeZnauYQKnT2YsTqc8YzikWEJoy3l&#10;z8MwtTry71Ep0yj7CCrnghflU6pjfqXMSr6EQfQjb7tyDh46WBfsvvOdt6f9GeDu3HWXzZVSAGl/&#10;ylqGFvQkffcLCs2eQA/60SMxQDTC10on1Jg4aAWdMEAM5SEFEVrixZW2BQsMqvuEtIMRdD9B+Hwr&#10;8SgKf/Ob305/8zf/e/VBNKgctEChY1fDd975TrXBWMV6J7Rm1x2DGGVOrfQJqHW2bvBMkIRvf1V0&#10;iqvdNgbdNeuKSQ0G1sca5fuTVdVO6J6CyQ4CRwIa9MSnKEymNcjaFQGvclAHijDKesr5/Qeem74f&#10;OvrTn/5kevXVV6YDBw/UPT3A0Jfhp46R2dDKbOUpo43LaKEVKcWvUk90gJaFmWDcmxVX3oungD/5&#10;grEGqwg7vU3TAAzPhPGmH4Nn1RVCDK7FG1K28otGRV8dume4UcfEXRUY11mBtTGDTHjF5h2huU2Z&#10;dMnXqt3gJF4ax0w6RubmrTvT+XMXp2PHT9Y5/vrtuTNnyxh3Mf3cHVlo12ACQjgtJXrqWoocYTP/&#10;tMKBgMNIq1//WSYajJTaA6+CM/G17xh0uh6ejVNh6ANNavfCp0HOLiXfqu8SRFo5XXQdT2gvww1B&#10;a9uW3j2TZyksdzjmcOdsuNmZPr2jBDI0QBFqhw1FdE0C4u0QNBlwXw2hLQx1uhVecenspT6i824m&#10;JqmrnUOMv9tCUzvkv2vPtCv5bd+xs9JvCG+6nD7zi1+8N30aPqivvP32O9ML4W/a//MvPg9PvJmB&#10;f+O0dbvjADamXlbM27XYCmr0B7f6mLHTt3GvCl78yccfT7/97W+mj/Lsvh3eF74hHp5fOEo4WvY+&#10;+CXBwDveUXgPjY3JkLFHveUH3+IPhx7FpzxEh9qCE2eUwUtiIi8+fBkTwPir9349/af/9IsyAPcY&#10;aNt77/xAN9JYYHDzzq1pZ3BJ4NGv8EG8Sv04NOk3OIsm4v3mORA33ENYTZz6FhqK3xRhylm2juBi&#10;dJcvetOX8WzGmkHrDJPCyRmOKQOLOODlwACPpcSdeVfvmN0U/ERYC630YhIru3ry6qhR73gT+MBm&#10;p6bxZPAXZdqZjH9SdMPZmYzB5Cew4MHGYrBoSzgw+ZAOfcmDjAF/Wk67KFu4dwpoCzbcf8bw0EbC&#10;HZXPcLdu3pp+//vfF63pk4fCI996640ap/Ax9MmpC1xx1ebBazVCUG7XBQON3W12xjHcMDJZrUTI&#10;rolEhgI0xXji2FW7ZBzJRVm+aaOj14xvctbGGZECv76nvwp3lAs8PnaeS35rAzRd/Dn8o2g+MGiz&#10;o0e/mi5duZj4T+riUfioCWrioEmyn9+XLp2frl2LfBmPD+3Yub12W2hrK/HgkpIHv7Arrhdc9EpR&#10;NIGm4IQiXRnyriO6MlbiN3DtKEZPdHXi2Ik6qsyK2nGsGTlEOkcCq/v+/Qeqre041/aMwvoX/mN3&#10;m903dgGdOnl6OnP6bHDxpOB2Fw5jjR2FjNlkJ21IRsB9v/r6q8hwX5VMbSeXvk9JVUbj5ALfjDfq&#10;Q3aDS3UkW335xVfhT5cLXrTTcmzGhIfGxNvhR+pswdat5OQ4t/SfhHsfO5vhE3x2HTLEHD58JPzl&#10;yXQ7/HbHth1Fq3Br8mRMtxvr3NnTwcHZ4OZy2qGNmmhq44a1JWubhJPfDji6Y/e+NiRH1nVkrD6N&#10;p4IZPTIWur+GMVB//eboN9PHn3xaMqN8GfDxRzDazYrey1AVOjbZYrSps96DrZIv41d4UQpBlTXp&#10;Sjjei3aaZ6Jn41mPh02Li7GQk6Z5auLM4b7D87OeG3182RWPST9bhovz+9kwbsTH02t0nmECx4jf&#10;Hmz/Mo+GvXkOpQneupyOK0WRMuZwcbnmj10XaSqPuVz5qqen38Nzwgec3DKeVtxS+VzH4TvPZZ+Y&#10;lfeAb7h+fTqfcvmd6niZ8+228ifuMqytVK2oK3H5Kk/6/KExvNxzwDR8uTzEWw4j4y63Ebf8fRmO&#10;gZsOA3unkeeIO57jW/6r9xU/5+Ubj+/23KLbY4Qv+2U3lMsDPs7bCFv+NqIsh6/g+Jnf/Ww6gJMh&#10;N6DX0Q/wtJYJ2lUegcd8feRXtJOnuNLmh1lLtRA8N+0s6K28Rp3dSr2VJ30+iVO4TzlkaPReiy0T&#10;PtJAgjj/Iu85zlPv8dLUPClhxq/61p/L1c/y/d1w2v07uHgSX1THeaqdaQejTdoxeMQTM4WounX9&#10;/J8yk9Ew3PRO7j6NILknq8b1wIE0fCnCCo6n286f8qvdMjZLUcnm8gJR/tAUxSKe0LRXdRWrIxfO&#10;qp55LstYnPjc8nfyU8l84d/6m/bQtuRv4x8/ZOKW83rhmbFwOR0nf2mFGbfpGOg94O5x4DXPd4fc&#10;hYyzVyILOK2CvFfpyq8pJSMdD/ySHUD+4x//ePqzn/y0DBhoufRT8XaG6m+Osa9WLDkJHXQbwp2q&#10;N1yJEV8tWLtu4CyxGjVCG83Slx949ex8uJX2WvIjHD4HzoeDZ/gQxvsNxxw5g4fT8U6+MdbDuznZ&#10;2MEsfFkH5r3mSGkTXt+1A/f4yRPTpeD5SfCdihedtF/oPOBjtFWNQ/nzu96gIVUa9So8iDP7kW7Q&#10;VLklHHS8xnnHmfvcHL+/zzCAx6Dh38r3ehTPGG7wmQVMXRaPjxQvmb/LB3wrPjL2gDcpSulb5c/5&#10;BBqU03jgE8e7/MzxHO2fjBMz+acccTnzyzLcJI4jpPZkfn344HNFo2RH9SOvrNBC8uzn3EdTp6rz&#10;KGumjaphgrtuT+qItHt5XoyM7ChcO7HtOKcAx5cCbPNX/ACN1xys5VWezDhwwEOrcuhj6KUcy2xe&#10;gEa2bt5a9HYgMriFP+ph/lztFMD0c30ekIW3hAezhS9h1T7xVY88G++Ldiy8BwB9mB80wlfaOLD6&#10;NuCtkipdpzUWdb7z79mPfOCjxmbfU6eSX/Inn8GPO09pGqZl5zcDxxgzywFt1K/cAibPRXin729P&#10;wzZchwX+UZ/5+8DVCOMHDkacka/yG6inHZjlgb8MuhO/cM0HH9KN9hllJOfKregifsDrHY3djzy6&#10;Cg051jt+rfl9neyCF22r+7yTqIz0tYg/yVdnLlt9eMCcf+bnpVtInl3nwFs41GyBs+DR9l3/coET&#10;fNWmCdOaxQ9Gf6l26ajyEbfbKgEB5f7tO2X835250DDc1Lx7hqvgkPh/+p/+p5//9re/LUU+hMnc&#10;IGaiSfkwdslQ+FMyYfSUIeKMQZTCQRgFFU9RId2XX345HT9+vPKiwDARHqtOATEGAY2h7PHOgUNj&#10;jkbVcO2JJzMTTHg1eN4LSQgfNiqGAbaVR5DL1bl0VfkIwpmEUsj4RhnYKwod69O7iazyMwCZmBMC&#10;5NuDfitzwAfeMSD5Xj5lWtVs8upIDoMZGAgOcFTEiCg0ZuAeXvshIvla0WFL6r34ft7Hhsvg4wia&#10;O4HPFt6zF85Nx04cn06cOj2dPX9++vbo8emrL4/W6vvPP/+ijkyhhKM08mSocVHyBx98ML3//vt1&#10;Sb/fH3/8Sb59WRNfbXbsmGNCLk5HvzlWKxkdWcJybQLOeOcbAWbUfYcV8rv6zHcXxLq0W/5owE4V&#10;q4Mds2Ywh9cSHPO0AsW55Tdv3J4uXb5aO24YkKwmHcpCO5/OnTs7nTzZdKQNCJFj8tbCE4bftCOc&#10;ckRak3j3NoGp7uRJW9wM/R395mh1JJ0G7rW3tOpioi4MbVo9YheMnR6+GYCuB+868pZtGTR276n4&#10;df9Avg0l4aDb4ceKRIrrQbtocwgojDMMjVaJqx9aQMYdp5mhuNJx48mhZ98xVwOaujMQauO///u/&#10;K0We79pnY8rXByk5GbjsUNI/tfmly1fy7UbR2poI2kPYNgKWIn5e/eNPHYqBrDagBfeYV8oHb8GT&#10;b/BLuNXX8AznRW8P03SUFQHDLjtPSkH4116ECit1KaoYbAgVhw8fml599dXpO++8M73+5htlTGOw&#10;oXiFKPzA3UslSCZMf04XqrxrAhPca4NSCga3RcvxlLMtuPquT4PnQdoeg0UbqeNyG6UuVg/7LVwb&#10;l+Ev/XhFQWNyMzPppoFHlb8j2hxLc/euyT3BTQMbBCJkZMBw18727bunDRu31LdVVmWlDrfv3KsL&#10;yd0B5s6KU6fPTsdPnJyOHztRRtiraTN0Z5u/QQaDN5EAH2UXhZiBhwGpLmHOE39pmpwNN8EFgenP&#10;f/az2t5OqLY6XysbyMRXtxXBrb54eDaPLR+MOdYHDdZxkhU/eZRvOkbn7j6iJN+4dfO0KX79pvWl&#10;JN6S/sUosm0rA44dOI5B21q/KeAo8jwp7sqHJ2/dZnVdJmsR2KykVxfjzNlT56aLZy5mXJqP/Qxs&#10;68Jv1rtDKDzIOwWVGtjxx2iJr332+WfT3/zt34bPXJp++KMfTX/1V389ff+H3w9cm6dPP/u0Db51&#10;bBD6M+Hre1PgB07t7vH7dHjXNxkv8T+7VYydwxh97Pix6UrazRECcF1javC1Nn1pkzqFh+rL+hF+&#10;gUa5MRGtdsn/jOY8403xrdSnxjp9Lh488kUXT4qXGPO6LTWKPiu+320wuFu7U8D829/+rjzjzYnj&#10;JysvZY9yhrDNM9y4yPWFl19Ke24pxbv+bOwkVBsjW4FsxWEryMGi3Kan5mcFV5ww3z2FuTdph6Oq&#10;gnfHpPkmLzt78IzaGZN64ZvyNi7ZEdRGlF6JKY0xmeK269A7lyj4waduvsGJMttQo4/oK/F5l3+X&#10;BUZtIy/HrzRuDeroHm/RvnZtGUeNvYMOyEXKxauKXoIXXqNqZ2MHftaTmF4hzHkvpXYmWnaJMTqQ&#10;K4RrA7iSnmL+f/1f/0ON/X7Dv4UVhD+TGgoN9Re/edyqog9jAlqRpnaYRNh1PKFFLT1m98onvMVR&#10;jhz4rf2x8MKxcHZqbd++Mzx+V37jwXbe9GIVi08oIhz/aZcEmOG9iZncFNp89KR4Fn49DA34y6kz&#10;J6bzGf/BezD1x6OXj+uAfzhbt964DX47ia8UbsowEz7iqW5gPnDgucKLMHfneVa/CUzwoD9y2rTl&#10;23vToZT7/IvP16IUZ7ffvm3nrZ1n12ts0jZoznEQ4ivbnYHow2IUtCBf+LCABL3VytPwgNu3blRe&#10;lEbpVpPjXp3VDT94WvnwH7wQP2BYO+VeusjZNyOLGLPxe3zNbkn1dPTccwcOVFr1Uj8w3kifsPDE&#10;WIiLoOfb8xF+jgm9ev1y4D0dmryZdl6V8Wi+uzH0YHysVb9k1/RFxhzlk5X27N5bdGBHowU8O3e0&#10;zFty2G2LiSwIC+98gL4zsQqMly7BF+PqxZpf3Ah+0Ake6ogNfIRBlbHRik19iKLLDtxNkRsZCi0q&#10;sLDoV7/8VWS6bzPGPZmOHH4+bfL6tC94hGf9snkA5UD6VOiG0eYRmS+VIb8NnjT4EaIaeEPz6Gbw&#10;kRFn8Czho59yxhV9pnlC0yY+ol2GL7rNN/mX7B9nDNUPRhnLnmtab7hG2Ch3Ebd+Fj/U/0q5OMfn&#10;ny1jOPn4DT9gkqbjLGDJfxV3pPMcip6GrWWjkd533/4F7iQnn6U/j7TK91tcflGvwVsHvk3Mw5cr&#10;z8g0mHGcfAvmAXcVwvf3kd+yk0a/6Xx7Llnx8q+UKMmHH99HmhF3wO2PQt+YR+4b8bhFnG6TevFb&#10;eF7RJ3pphY28G9aRrmCcYRGm3M47vovo/CVccqP8Cp/jcSN85Nm+6yR/4eUTtoK+yp/iLD7PyvOZ&#10;8tDawEnH57v+I7y8PDznfBZeLv5b0CC3gDF+hn24kbbKjBtlyAYdStNlahO4NMaMsjs9t1Ln+EE/&#10;Rb/5Znd+0cWct/SjPitpwJbyhPnGLerVZXDL79L5VfN9aQY8iyjlKo/8NQ7mfvwkPt8oJquRKi36&#10;ik9ILfwES95xmdQ8T/8HVn/Jq4+hCZ4zxjDc1HFqYsz9XaYNv3ov3tv37/w3l92lFCwVML8qfXXm&#10;ZqvDhzKeF433h3LygLORH6/vc2AEh3YQDq++kcGMyfrawLVxksxMtiHjDBlT3niteNKR78la8vV9&#10;eE546QsiB1Mwr4q8k4/TxSsXpwvnzpdOSzijmfGi+FxkHsav2hkfGUI5jkkzD3YaxLs//FHNUTjf&#10;4N5iUDtjGG4aSS03Vrvmr2kvPvgyV/Ke1PmOBuBFshmL1U7x6KEMQHA6B8d5DrwW7cZz4305fHzj&#10;vMMvfI944NcWC/m/6YhvOaV33fDDSNN0BI5uR27kJV/taK524tTJ6UrktTbc4OHd/6oPJi2/XB4a&#10;BcPy9867/p+fCzfKH/G4xVt/5zv/XsQGzuGe/h6vj/ib8/P/iMNJ+6zvPjTjXv1nr5RF3s17mr5m&#10;eBPBsWXN+5Tqd+IrL+9FPXkBkSPQ3YVtjp/ECUm54VfiKb/mJsF5mFnocuN08MC+6eBz++sYO/PO&#10;Mf7idaOuo05DlyIz9SidSnzRR/2ljJRFb+mqhjt5v3jl2nTm7LnpQtqYMdQ3vJcOs+QSPEGd0Xrm&#10;ZvoG3YD3fA7vSPnGpvARNIMmzSXu3Lkx12FT6d8cu0dHtG/vvtphL2+Kb7IgOfNBZFD4KprKN3f9&#10;qBscqQw+qo3UtMZi6fO7whJn4GK0Sbdn95fSt4T+Bz1yIy1kiV/lzt+4gddlvyhjgff8Wwlf/vaU&#10;l3fKHn1SuuG0yvjdZTzdDxvG/tbfF/ku58P5mVgrcUf8ek++1WfhtWCcZbCVuKi0yxzP8V7w5BU9&#10;odHE7vykr7+m3ZqrJi804lt+VB5Ff/k+nDBjqh2T7txNg0+rghsnOuBJ5lHme+syj7Ib9WHilVwG&#10;9tLBzuN7Ck43Q2bJMxnnvQw0qZuyuaTouUPCh+FN36zO4LtFEuLH0SU4MaDHU/k2XxUXfZsDZFqU&#10;8NB56NVVEm246aPS4GngnKtc/+v/+r/++S9/+cvahUEZMHaPcINhS2QQ9BQ2FA5jwDOBNTDa1WEV&#10;oEmWFccmZKVYTDyD5xh4PYuJzV6nXJ7YYCCewnlxECc/OopJJ1hUHbGAswc7hIPom1DFz2vyEL93&#10;6vB+K4MTRxlWALjcFLEYgI4cPjK9+tqrpcAnUIKbYhJMkIgYeI2gjiPcpfJWdlISWFkpf2URDO4/&#10;Sl1NPmaiAUf5tJxJreOpEFRIud4dP3Pr7u06ksbzvEnwhfPTidMnp6+/OTp9+uXn05dffzV9+82x&#10;6dg3J6Zvvz1RigLKXfjvY8lMkBnV1K93UIEVHls50cIQfBWhBqd+1+6LPMs/aKOAd/BS5sAxZqrD&#10;Uiqo582b1+u8+fd+9avCs5WiLr125MegH7hmPGjF9qPpxIlTob9j09GjreAEN6Ur+Cg7btQKzQhF&#10;gQ/D1w7w122JmLsTUz5SvqgjI9D5c6lr6nzr1t1MwNdPe9MWHGOQM9TBq+3AX7S/Y3sGGHcYzKtz&#10;UlcDztWUfzowHTt+fLoaGjGo1J046bR2r5wNzaPzVlozEjSdlFBbde5BrusD37aNdliqEOif1Gp+&#10;K/4pKayidaeSOjvCpFeTt4GUslEZvLwWRtPLFd/dQAxy/9v/9h+nX/3q19U/GW2seNa2lGLbZwW4&#10;9L/5zW+mzz79PDSZflgwJdLcRyhvyIR1Qf88FcBk8CMGm1KGhw7cTYN5ccVyi4E5ngWzW10D/+aN&#10;mwr/VsNSnlBk3bx+swq6c/vWdNeOqE2bpufT5956483pzTfemF58+aVazWtwdl6uY7WMtDWohxZM&#10;QDasCwxWz+d3CSiY5Exj6kuQYSwp/kPJfH82zuRjTUSSBl9gOMNE1bHpKnVZsxh40Xo1llhJp01t&#10;ea/BIuU1M5ZfvDh5FiwlTBGcGAmsNHe/EuF2awSm7aFBu/yU5U6bR+mvV0K7V6YzmTDoy198/vX0&#10;5VdHS0HFiHPlap8XyyhDmCplYOgFndUgEtwU70x91RUO6pzutM84GjAVKPg2BH/6s8nHn/3sz6YX&#10;MkgwpMGVeKpb9BDndwsP8uIbHdXs3tMu+kvTPV4mnbbq439GWttWKb1tXV2zPnmuy2SdUr3uy3A5&#10;OiUwHDnSyuQIXzE4pn7xVkvUpbFpE/TlOD2rKDKshW+cno5+8fX0zdFj05WL1wILJVBBWSs40A2A&#10;tRAlIV5x5uz5MnA7Zuf48ZOlQH3hxRfLaPPOd9+p+xcoeNWrDbfXUt6GqqMwuO7x6GHRNN6Id9zI&#10;uwmfcVX+zR8ifKbdfHfkFQPl9owVBudDET4PHTxYu55MQI038FZ8KGWU0ABu40x+41eHl3b8UdIK&#10;s9BAntqLErTgS1rKRJhAm/hdHdWVMtAupTP+UvfRhe4+/OijMp4zfjCKUULb5fbmm2+UscjYxjCj&#10;bxurCOOb0w76nd/GTrssrTw0BqqD/MFUfSW0of04700r7bqvNVHBsaPSNiR/d0S5jwmu0S6+jC/2&#10;vTjdB3vSow/0Sh5C2q6du2v8toDAQgq7ZJw1PsYN5aFHu0V8KwNZeJWFHGVgNFlFv8EhJYd0LZD1&#10;WAafDIa8dmAI1O4Xw4eNs96LbkJr3U6bqw/gDehBPmgGDoRvCizg5sGmXJMZOC2D9u7dNUGufAou&#10;9WjlAyPR3/7t35XsBUelBAs+CK7y81uecGiyjw7QrX6Ad8GH3VTGaned9IRnNtQE1+Qs+ZFq3dNV&#10;Rs+7DE4RNiNOUtxbjKEu+EbJPBl/7My4czt9I2Xs3rln2rnd/XctfAeQqmPJcIHLON24Z2gl662u&#10;BSM3b8Ff+KixqGA1noKtFTTSbNgYmo+M9PXXJ4P/88HvnTLcwBX61y/0ZaxcvfcElxYKwInf3Q/u&#10;FOwNmnF+6/TKKy9NL8cfOXywdnngq+STMvyFltZnDFKGsZhRBD3t2bOvfmuT3rXcsoAjM7UNuIxt&#10;taMJvaX/Ms44Wk3/0haNRxNpyib4YXwYR9htLbrA+y0oQAscHkT+fO3V10uWp1RyRK0jH9tw33cG&#10;MbSpHx529/7dwHgsPPCj8MWbydeOso3hJ/C1c9qxkzE5Y0Ca/kHiXr58IXL+menaVXRjnHAx6Jbp&#10;yPMvTu9857vhXztrfNXvwa+NGAOff+Hw9MYbr00vvnQkdTG2MMa2vKafWJyAD1ts8sknH9eikksZ&#10;87QJ3BlLtRGY7XKS7ovPv0h7fxO6WTe9HrnhT/7kJ8VbtUcdtVA03GM4fN4JPTruRg92jIjFJ741&#10;z1m4Hu+aJtGGfPQb/AVNwp0wznN4ceBXvfEHCwcWsn578eStTYdbziP/4hf5o0XpYbr7bodz6tS/&#10;k87vOYzHG0oZLT9/iTfq+Wwe4MEfnsbDggZ57xU6nuoYuEa+tfo0+JEXB2+8tL51n69cCzfCTbS9&#10;j7i8/DtPMA88NE+pdPhu4hQY+dTyRbfhCvwJ7zgN67Ou8k/eXNVPvnNcckLll34lzshDGt7vASeE&#10;e+JB0sFhw9vOt5Y1gTTjM14ccBuz5KF94HPgmRcHHLzfylx2ldecZvwez/FtvA834nIr8bRh/gb+&#10;hnJyfC+vHPCnDQb8wxWdz36GoNLU76U8iq/O37jRVvLS1vrWGKM6rNt+Od6y6zxBlfc89TPOeNJK&#10;71EHaWdDTpXdMKijfyv11t55VpvEGfMGzJVWWdIFDn60jT5ZdJnvnCKqGJABOT/q5+xG/Qf89X0O&#10;G3kPn//863w4RVS2c+Acp4wv8TBwX1vIrmi3DTcFQN5LBs8YW3J1LRqzKCM8JZ/Fr5cVeDzVuVq+&#10;n/ARmSz/VZ6pgZQBAb4r1gyS9Im3KnOOoPOpvrbkR9hw8F/9Ijjl4FXfqvlbPJnJb/HQinGdx+/p&#10;rcQ37pA7zIvH/NhiU/gcBp6htxHXd4vf/F6f8PWRf+hfLmVMunT5UuXFrQsPM860HGT+GV4fmc04&#10;Y4wq2Slj//e///2av7ashM4GrZMZG3VpicCj7xfmi3fAofZpL8wX+q2kh8OVb41LuXQ+na7oZHbj&#10;fdAY/+z7cN6L1uLgD47xmtF/xa9+kfr6Df++C0f/8A7//Oi/w414ox3h27MWaFy/Np07f366dutG&#10;7XIyjyhl9OyV+ce8+eCz4yA8LddpuEqDF8yfRr8q73e+ex86xKbvRR8fZS7DI/zZvIaTduBs+anv&#10;4CVk/XJLaZfLIG94Ci84tHDa17PfwSx8pqsKTblkjMet26j8Kgxfr5fCv0VP7gDZuXPbdOTggTp+&#10;fHvmFXBZC1lrPtJzsFFfcHTb9TdOHYo28m5MF089zf/upb3vPXwyXbp2fTp3oU9YsihMZPSMTksX&#10;kDLHkWlr13Wfd0xVndBRf0myqmn1ftJbqHf/Xvro44clS+6MjFsLezMfddKPeWrRZ+Lb5S1d6xh7&#10;7qw+fYRayg7M8M819mY6iR/tVwaBirZon9EmvN/LckfBnDSjz4w8yXhoSziYuj3knZKXPDxUXto6&#10;v7kKV25847llRvHUtYwJVafQS6Vot5zvyKPxjq4Wc/DluB1nUU9u1HXEHe/je6X15/dSHhVevxdQ&#10;Sdd9YVHmCO/8F32uKrMSfzFO0PdwlRelmWSJi2csdP8JCC7pISxgqDEdjpIWb7fga214VBtu0h4F&#10;c+sO8b26n38Ox7/LOBN5X70SqWjKGvbaqV98t/sqkIFZdYlP7es7GM0JG+czzHw5vdTPpEZv+f4w&#10;c2qtuWfXrul73/t+3Wfb7db45Yq7/o//4//481/96lelMB9bHBHkaARMWRhC4VSuFTFtuFkojq/U&#10;jgieAcdTmDiY92g4TFseg5B985trxD/dQQoRcSN88V1YEyPY6igPDZTv8NBxg9D46qiQkjJHeHIO&#10;DBGEK67VoffKuOGCU3CJBw8GI27UuxtASE+MEIT4FHPqQkHyQpDtSBMGC8dbMGpoYOVfvnq5dmiE&#10;HJNPYIofO214cNVFhECu9gwzTNl3MmF2KbK7Fy5euVTnR9plc/rM6Uyiz0cwSfjFq9OVy9fqeB5K&#10;fLhHNHA+rJpwtCzwFM4wzwgfwocBRv1ZsE3I0d8Q1kccODeB1s5oQN2tcLaz59NPPykacB+PC8Ap&#10;zHSAmqQlnrwax8HfqrXTvbsPpytXb0zOSDcZ1xbNmJrJEMibAUYILQND6KXgqaYpZ+JFWW2FZx9P&#10;dDX4uDydPnl2On3qzOSceUrNg2HylF+EN3hheJEXXFDYyXSZ7nTu67duRoi7VFunKVFZfssQEnwy&#10;tFiJ3zQs7ePCg7zhS6dvJb8BtXdtGQTlD3+1Ij5pCH1WlPfK3ZvT+XPnplMnT0Wwsdvt2PTlV19M&#10;n33+aR0L4v4fxjk7ZT7//PMylH322ee1S4mS+B/+4R+m3//+d4VLO43sVKjVfWmD2koaOOCQYvHr&#10;tJeV9jt2uSzQquW0EWE8NEhAcEyagbcMG6HFtFz1J+2DAXquThsiVoNmTfD45GNLrj5iNcjG9Rvr&#10;bNtDBw4WQ6MsvJiBvY4kS5xdO3ZOr73qjPvvTz/4/g+mN996q3cUhIHZvWblrYEeTv3JoxVZaJUC&#10;so0z6qX8HiwZTpq/8NqE0IFupJGXflx9OhOMNWu637fVP3HybBLTKxNvFljQMJw0L+hv/rgSEoIT&#10;dRLy5DGaIPxEKJys+qek25bveOy66fad+9PJU+44uJC2ODZ98MGH0wcffpw+9HmtIj524tR0KXR8&#10;+7bjzhrW5qHdp70/CB2hf9/0w6pn3sGOX2qDUQ+DUdUx3mWl8IL23XHDcOPuFu01eKk6VB7ae+6T&#10;I33RiIzxq5mPeeKnFe5T8GiSJA/l49OML+s2BI41gWdD2jBhFJLC0Ay/dj1BC+zh8fHoT/qaGIzJ&#10;Sr5TdJuAMmh89sln04d/+DT95VQpV1c9Tjz1TZuoR6i6eA8+7FL9K+ETNVZlUmfHmeMQCI9Wax84&#10;dHA6Ej7uSD4GXZz51OlT8Sem7ds2p57dp6sfxNtBZhyktO1JpB1Wd4s/Ghvgc+ABbtD2i3V/1it1&#10;9BUDN4Xjq6+8VpNL8dFxTT4zXoCZYG0S6R4VbQYXMsP3tAc4VBTfl47BwITUakHjSC3ISNmjf+g/&#10;6IWxyjNNV7Rjkmt11vadO6Yf/vCH0w9/EJ/nu+++WwYcd6tQDqu/uhDCL4UPGj/xS8cU/fSnPy3D&#10;DWMSOYAXv9PMsM5u8Frh8NO0Ijyc6FGE73t3pjWJg0bGGIw27ZyRhuJbOXjyzjzhEf5q/M54vGOH&#10;u14OxsOxbfUH6wxuinvf9gReRzL1EUvP1fNg+JSFG4cOHcnE4GD84ZS/ocYLY5H+rg8aA4x/xlv8&#10;whFrPfbeLZqrBokHD+ML+QDM6tzyxaYVnGj3sXKRN85IBx8mq5QG3OBnxgnGfhfVn48M4I4ru6Tw&#10;QbQBPsd6wT28DdwpS75oQVzfW2lmgUnfJxNOE5owVj1M/UJPoSU70+xAql1FV+yedswfYwUeqz/o&#10;/9qtdxMwAOnvzrG/lzZkON+7e/+0a+eeKiOABIT08apjj+/4J4NNGXE3rZ9279mZfDNWXbk4nTl9&#10;OjihGLcIJOPKTE96tgUdW7Ywsq1OnY2jqXPkpeLFKUd/gV9823htcZF8rJzVFo7vMm5rS5NNfVYa&#10;98C5J8jxYI5H5Iaxh8x19uy5wPF4OnTwUMaojWWYgS8rruCOUUsbwJk+Zpw01kvPiMSwyQhBTiR/&#10;OyaNEYqMUIsbbjJU9KIaO2ocr+YOsJ2hWwZrx9kxTFogxECHP6jXvn3PFR/AN/VzRlky0MNMqtWZ&#10;0gju0MSt29cjS3wTOeJ0+pH7cozrjLGNT+/bwvNMmNeHRxsDSgGRNrCDyuIDR08eOni4dt+QMzk8&#10;Yvee3YGVsmzb9KN3fzD9xV/8bPrxn/wgfcxRcW0odW/Oti3bq//U/Uvhy46Qs4jKXUx2sBUd58m4&#10;7k4gPIzc88H7n0TuOV87n372059NPwiv0q+KnoOPGu/Sf/TTWrEZenWG9Ab9CQ8MXnkOHci3+FH+&#10;jfF/yL5oeqwU9XvZ+T289OiIR/N+Vx8OLORgE0lOWe17XB+/h+uxovPjazI50zPPFaxxfoI3/9fv&#10;fKjfK4qAOf5wIz23At8s91d0+eSf8XwuolzBkQgDT/Cq38LJMNpI69uoEzdwzFW6SjvXf+7Hw8tf&#10;fDC1vNHjwcBPl11BFRevG7jiG+65jDniqEI+JU6nqzrGidN5tvzX5aZ8Mkbek0vFG2WITwb0lIMn&#10;QzxDqjG+YJjD55fOIf+NIHGMI5x4wvWpUT+Q9hjX8gUnvPNeqttcF7BxBZ/0+dZGis5/uGffx++n&#10;8De78b28MmZ8aSNuwDLareFeOGEjf89AVu8r+J2f+FM9B/0UHJ3/AppR3sIpr3hqnPxH+UP5y43y&#10;lVXGUwqfuApPdqPeVb4xSJvnHe4W9az/V/JSZ2mkHb55XntpO26896TtOi3gX4aXq+/JR5sPmPzu&#10;NIt2kGXvuhE+P/V7RgBwRPZ2VIyceydG+qp6z+msjGa0IQtaeFeLHxKvIJONAmbfdZDTHFa8QH0S&#10;lnI44C2qlTCyf96EPXxszIuMFFmi5gfB/aCVQS/8qNtoy4GrEW/IO7777Zs+X3OBuZ19I8vguWRf&#10;3ljICyPXkr3G8cLyGPorHhwlj1FkZ5y7m/hXr0emzZygVkEHt/g3GuH0BYpEPE9a5ZkD7Ms47P68&#10;V15+OXju70XT+Xv4oPkWOk/vr1xS28qvnoXSxKnf8N6+di5FXoJTnpMP3lvPtGu31cBdvZYbuB24&#10;Hl6YuCMd533gseaQczxPNKkefo/2WG4LfA/+fJd+5EO+kN5v70O20i7kmyvXrpZe6z55Irx+9F1+&#10;9IPRx8bv2i0280Ru9DeeGziotPGF/wpb8MnhRljNh1J+62MWOFlO5/mUm38mRr/EDTiWfbVpPRf5&#10;caNOvH4/6uzJaV87buQvxcLPeaXdm4JSTvWV2ZiWEPG8i9ong9DdPJm2Rt56LjKmY9J27dxe+iCw&#10;jfYc5S/DiBYsFkzgrJNsHqettPloC/LuncwDbmSecOHy1en85UvVL8xdXQNR98NVBbRLAsK30LX0&#10;Fq15Ko8rfFXccI/Uw9z3YWTiNNG0OfLtjsyPyM92DDlSHw2iMfUQF583RjPilL5KveLVq9oleQ76&#10;5kZ9/RZeixkSxi/z5OEGvVRYpVmMg/KotEmDv5busxZN4ZuaZLRgXH4POaPGnzw5+OXkM8KU5334&#10;8bvqI1ewKLdi53WWB1s+W9DVgJErOOcyhq98ZldjkOcz8Z6K88z78PlVYUoq3WCVOcO54oR1viNd&#10;87WF54SD3+/CM3rOu3T0QwOHfVdNG2UKJ2g5v0sWzne7JEt+l2mI0RzBvF7+df91aIY8qtbil8FM&#10;+cBAF5n/Arm+z3++2eXlmzEOLdQBRUkbIKtfqH+gqFSte4wvuNLmCa1q5r+6ezO/23DzvenI80eq&#10;XwzccNWK//7f//ufu9+GEtjAtswQucFMOAjDjIfHiMcTE9ZJMeVx5IRwaRT47CBbnSO+GiFeuSbK&#10;nvxgHgNYjTTScITewTQQsAl6wSpNvvsfo6iVH3M+OuMgYvHK5aGh1APMBnFKYIoX9fFbffjbmfSV&#10;EBQY1KEsc3M+JuMGFAqiN998qxRyLMEmr3U8WGC108ZRORRcGq6Yh3olTy50FO+//ABjvI6DSJWH&#10;edp2SHFnQshTyvVK93y/G+bwIHVORvJHoOoLxiLawEFRRIE0GN0IB/tyJ4EYR1JZ2VkwUgAEv9qI&#10;UlIcg6/L5ayegD8rY9GRXVcMI1adWEleR20E9rt3AuvdMOBHfVSHMh3rsXPnnvxaWxN1NMNpX0wY&#10;rodRye9SiKVj9EDXzGjuWokbYS+4gicr22/fcsn21ensGdudr5ai1ASf0pSru5zOnpnRHUYcGjKA&#10;aKsNmzdOm7ZYHb2+RCmKlIfBw9p8LyElHd5geauOH7lceJSOG0f0NA23kgOuq2mTB7jFrbtk8k1a&#10;3wm5+oLjmChPT1MUnzpZxxh+9NEfpj/84YPpiy+/KM9g4z6iDz/8Q/xH06efflqre7/Mtw8++ENo&#10;92a1M2VQl0lxvKEEk1u39dXrRc92gbnfg+KnVqoXLkIzQSllL5hamCFUN/PN54JZniIW44JE9Fwe&#10;DT6uHTFrKYjQWeJZZWxXgcuq3VV06cKl6of79uyb3n7rrenHP/6TUhBb2a8f6TuOd9OX9bUUWoyW&#10;K4aa3wbFFFf40y/aaNFwMIyhGc8xmFe/MODFVx+c+/PKfT4QEOdZ31Ixq0q1izK6fSKUJj/v8AQh&#10;1ccCyxo8KR49QclDxpbHJo1r85R5n3FM8XnZJdenzqQdP5k+//Kr6eNPPpt+9/v3p48++bQUVIyC&#10;tZpdvUN3vZ2zedXthONTpWyIp6SlbFdfjVG4SXt6Vr8WFjwWfzWZCOAEBQoHdPJXf/6XNUigEW1l&#10;Mj34gHaGZ0or7/Ksb9XwPUCGQyRuggSXh5M8gxsKRz/QUd0TlAnNmnVBHMPN+jbabEw/27ChlcdW&#10;sq1dm3K1lXzgN+XoN7W7KmFVP/3VxDNgOALo/d/9fvrk4y+nC+dvTJs3UN4FZ4EX/kCJLtEKHkEJ&#10;fTs8woWkYNPet/GePMHp/jD3Wm3euiV87mYdS/nJpx9Pp05+O+3csTnVbgHfvRbS1CQw/NDdJ3if&#10;HRzC+nLEXhXMdz/cVIYaO1k8HWukburhkkW4k9ZYSqluXGKIKgE6T3QHT8Ym9xsJxzfFNb5YqY5/&#10;4LncMDjqf/JGI00T3W8omv02DuDv6BvPtfL/u9/9Xh0XaVcQeIfhAY+jVDX+WGl15vz5wHkjAvrq&#10;qv8beH/4rL43jksFA/cUDcUVLHHaqvoQBhNXhht1Tlku09yzZ2fxWkpw/WsIXMp77bXXJzsLKbEp&#10;wseEPWRTCu7nj7xQ9XjxhRfzfHV6KRPr2rF0oI+cc8TSc/sPlMLbuP388y9OL7748vTCC3b9PV+7&#10;I/AQx5AOp/+ph7KMS+gRL1GfaufwLsp8NAKvbdDbUEK8dKW0Dr0wNqsH+PvuHEe3koWadjn9fBih&#10;lccob/w6dcrCjXO1y4bh3s5QfdVdUupvxaj7r0yY0ZT2Hg4cQ76pfpc+ePfu7dCLidq9MvqhDXRl&#10;wYijRxmQb924nXHV/UG3p/v3Mq6Fp5VhwG/8J46cYRWc+2EIyz0GPqi76ChOjKFNBwz/5EILHPBi&#10;RuPwmXVWcq6b3PHi0trLVy5lzPuk0jo2EZ3cTR+Fa8d6kk82bnTcoGPvGCXICr0j3B0+2oZB5HLq&#10;8c03vYMRPdY4EfzDp/aEC/TKsAP2t99+q+rieDC7bckRe9MvLCaw09YCC+OKHV07tu8M/u6H1vW9&#10;RyU72fFijJU/XOKFcKUd4IUR1NFtzTP6iC0TcDzIjhY8AL9HN7Xjaueualv0wpi3K+P2kSPPlwEI&#10;X9Fu+i7jkt231zPOG2stXrHzuC6jTovZvYJnwI2dSRcv2jV/e3rxpT1pI0cyPkr+ZLA7if9keu7g&#10;/sgSjqZkGN2XsXlbytiSOlgA1O+GAOMawwte9/JLbfSCdzOZV199KWP769MLLx4pnBprtm3fmr6Z&#10;/lV98WD63/46r9xOOfig5CLL2InKaIjOjx49VnT/+edfph3Ppy5Ppj/58bvTn/zJu8VPm781nyke&#10;l3Y2jqIHE6z1GVc2BD6yyeBFXPNEY1n96GfwLBy+xTM2euc7WsVaccYYPA/PRnvaThn6FppHh5z2&#10;Byca5P3u9zGOdnkr5eQPz5N+hHGj/IZpEZ/c0mH9u5/8Iv4y7MpCT+KMNJz6dP396m/iCtN3KtQ4&#10;DTcFb6Guvg1eyJHXhxNWfvzm5/x48gn66TyHHLJIl/+qJgpruDtuB3W9ln25+en78DJZxFvUBf8Z&#10;9al8q8gFPsE4xrIRZowdbTzqw43ngLd8/yrne+Mpec7150XD47T3oJmR17JbhrPqFFex8u73CG8v&#10;uNsIvx3hy87P0eYNV94TXnJYvPzMv1RhtE3JVam/uKUcI6/lT3oO/Y9yRh5Vt3jfeHUUzsmn4z8L&#10;29M0O/qNWA2vbxkPMm4WnPlZRixOfglYTi+/FXjAXWVWtEon/2fhkH7k8Ww6j8Jd4a3LFbVymOM8&#10;64QPv5xfxZ+f+rIy51JKjvfnvZ7iUuckrbjukBNcx0/lpdN3WrS9ITK03bGOonT0aR+V1t+D4Tyf&#10;9e3MkfxsJVjiptyeK3qX2kcx+/ngobGF4r4Vx0/zuYVXN+F45fL3lncXBhvxBq0MmhJnjPP0NUNn&#10;Y2yTtuaDaQ8ylbkw+UH6mkMlnqd81YM+YkPGKvcj3I5MYCeIsdNuahU0H1G1VupORb92X4MPv1f1&#10;V156uRZiWQTnlAnjtnhdRzwDfzF+k3lgrFqw2ueJl8VkOt8SHx1l7Gw91twf47vPdbsice9gavqR&#10;vt2Izy+7QWOd19xH4sZcYuBtxJEvnAsb7aJNuNEmvkmrDeBj6NOEwzNZhqxaurSEy+O6NrsTGS2y&#10;YRDc8v/sqy5o7anxpeewnvIdc33+6Tp2/fiRbvhn3fJ3bSmvZffH0ipKaZ6MK8rr8AW+65svK+mV&#10;M//2t9KH5vrNdVbfygsc2lUu/S9+FJz3fBs/avFD6As+utejifSZwk2eoSdz5d3pAwcP7J8ORIbd&#10;ljkVvq7Ooz1HHUcdtIP2FqfmIvksnPONfkx70JHcTR430v6Xr9+Yzl66PF3InNzpNr5x+BBfSEjd&#10;eTqFMTeWj/rLHw03XtAfXk+hTo8U+S1yqXtxGW+2l3619W4P0k/1Vff4Fv/WlsGJOrUuIfgHB5yk&#10;rk0zlbTcqHOXv9wuSZdntduSX47PDzrkfB/9wrP5V30qJ752E6h9xR/hwyew4O0vzzpp+llxK/oi&#10;n4XrurRv3GrLShM3vq3Uda7ncB3m+0yb8/flOMtufFv+riz1X8YNuAvouDGWPJvmj8Eoj5FXxakY&#10;nRvnt7G3Skp8uBdWZSe+uWaVU/k5enljGTPxaX1BHAnQS0qtvJ5k3iH/SuYp88Rb5bSBylz/C1yZ&#10;U3Uf1Kbi+7/llAKiygwOixaDz1nOrPrlT4mPM8dPL6hFpRYAmM+ow8ABZ+SY/pv/5r/5+T/+4z+W&#10;IpgiAaGNDqSyg5FjvAAYnXx0dMgbyBR3eE5+QzlhYmqyR7At4Gc/ANJxASiv0SjccrxRlt+E5NHZ&#10;S8Ex/3E6WTVCsEX57JX3nv/rPVESKHYIWb0yUBeChTzpnRFWZXsaaCiMeDsirNyDB/Dy7VaV0u3V&#10;V16dXn/j9VI8q7MJ6sAn4eLzzz+tnRuYdNVxJpISeA1cCGaGHaDqMRoORhgXElge0yRslLV6lRWE&#10;lEQba7supdbYGcM3rjCSxtloS+8UDGWgCW6F8S1o2T3SF/ebjI528uz27mPTTK7Vz2pWCgpK31de&#10;ebm2Mmp/+VEkMsxQAFFsDAOMCxJ37Nid6q6Zzp+3Ov3aCn7hi9PWLPOUl+gObsBBiV+CUepUyp7g&#10;qRhMcKg9EhJ621xPCk8rsbUJZ5W9uyfs+iDUycugQmkJt3aTbNR2wa1wW8+VWWfJu5tjQ8IfPpnu&#10;3blXK97B4XtNwDLAcIWT4Mgq5vGbkskFv/pE0FhpnL3YK4w73JEp6gLHjge6crXvFUJ/Vp4y/DmK&#10;R5jtxgQiitGBY0KRVe9W72LWfnNwdPmyHU13i2kMxleKM8AEU+q3ZZtjeiiQ0pcfwXc4FeExaC0m&#10;a46g8zBEYGLx6XEyKkGW4lVuRdP5K+VrcLQxNOkiOeeRoiGKbjyBge9P/+RPpj+JZ1hjRKpJRWAA&#10;F7yVUOP37HxrWu5Ju7oweDkCyyXJVu427gn+reyGC32gaAVsgAzwBOQnq7t+4Rhp77Rh6NrzIePV&#10;rEjzXkacPHsFSgaC9J8yeAU+iCmLfzK2VRMsN2/dme7ctdX/4XT12s3pbGj8q6+PTu//4cM6RuvL&#10;r76ePvzow+nUmTO1++N82hCdM/6gB0ov9D9l0qR/uYPrxs1xT1gbOLUJoaYMyWlQfUD9Bl7yX4cH&#10;rlr1W/yAkY7Q9qAmNH/1l385HTp0sCZ0VpIVv0EfNSHovPiVSVr+S6mFA1gTt1ZM1opkZc1tle+U&#10;lWBDy/hFjTxrAPR4qqPS0sfssrGa2yo1W5rrmLpkVKspkicj4Pq14Wf5nhJKuUMh7nnv3oNSoH7w&#10;+/enE8fOljLZEUfiBoCCdwYaKub2NTYYkPVRdzzYldLjjh2RdjFIf/bcmem9X/96eu+X702fff5J&#10;Hdm0cX2E2Xn800bS4FcERTt2Bn81ScGv4KwNLm0od7ybXR7SGivF6yN/vk773u6jRs+crv48jgYC&#10;Pp6Az+AXxlFKV0rNNFKtXDsauvrd7343HT16PN9ulxHD0WuM532vx+LMbQJG0WlgptTE+9EZmNCP&#10;iaB42gAfpryn9P766NdlMHaHFv557vy56frtm9PW7Rnbt26pM2Ub3avKWPDlV1+WURnfl5cy4Ed5&#10;y078bu8F3RYfffxg2hzaePHIoRpP4Ea+g6dJN+5Rs6PSuHeNQfTk6XrKCy9k2HnttddC44enF158&#10;aTpcO2kYaQ7WDhuKYosIjAWOepInnOHHfTzG6skuR3SgzZRr7FWf0T+0CW+XD4V9olQ4mHps6j6B&#10;JwXy4v3SawP5GSvhfyyi8DdwKY7+z9DqHW3wjIrC8bvm/5dqUjLSwKe8yHDCtCn4u91757T2VS6e&#10;c+XKpZTYPJFxjpEBvt3DwjBTxptbFurIz5F7lPcbik4Z8hyh5ngo49zWjJO9c6h5lLHRXV92adjp&#10;RFbBM7qWbUgafaRkuow5YMQXbofGvv7qi2nXrh21q8ruD3HxcjgEbx1Bev/utH1Hj194mwUKjh3F&#10;d+Q7FArqPFZ/UjQ8uN8T9gvhz59+9knt+NizZ3cZKxltTpw8UYZbO1rtLmHcIzNs37Yj9Yo8MRsm&#10;LRaxOMXuL+mdH65N3HvF4Mg4oe21QY2JG/sOIXXgyD/gITfiHSV3P7aTe/O0M3Rpd4pjI06dPlU7&#10;h9CacDtxtCFDoQU3dksHgbWD3I5ddwhu2bw9MO0Pz3R3VuggdUYbWzZvTR/ZlUnCnmnXHrtzw1s3&#10;8pH1QguOWrOLfN9z+yPj7s54YYWjnY4bk1f4RaYa589fmj792I7Hj8rgREHmvhu8Co06is2uKfcV&#10;ncq7BT6nT58s+pOfPnrkkPtpXpteevHl6bU83377nek733lnOpI2YFB1txM6//LLb2t3kN14L7xw&#10;oHbpvvOdt8voo5/BG55G6YZ+0RDjHDnf0aob078MP8VrUkP9Ah7K5b0e/ow9oXGygO/iDbf8vuzQ&#10;uLatMktWbfmVXGV1q3T6q/EAH0Az+iLvvcpJmio78Ik/yir+mPotly3+gG05nHs2bLwKG+nGb775&#10;U4eN762EFtaJxeFH2vG78hCQ4FIqRkaaozTMlffCjTJ5rvLLP7/FN0Z4b5gW8Aw30vkuvsQjjn7M&#10;L6cZZQ0/3LN5rtRlyY/8qoLATBptVWFx0ghruaqP3eaESS9hyUMrec55gDFzrFI0eI9vhdIC5jEe&#10;ctKMuHMzVd0HDnzH56Qf4aMOy74VJfLt3/IbtDfyqHLiKyzljHlolZP85T3aKFEapgFPeK/6Stvl&#10;NRzc+D1gHn7EGTAsxx/P8Y0T3zu4R3pOvMXvpgU1ED78yMM7V7qC+X2UQREz4g03vvHSKmP4kddy&#10;HJ4b5Y735Sc3vpf3O17K5NBlRRYu3YBySL/iVdaJmWfV8ElJ47XSuFe4J27kuPxX4WVsSxy4cfoB&#10;mbx0MRl/xRmuYF6S6eeCAtvAoXzR5QzPTEPtOl0pZ+MZbe7dJ/M3fQ2P1w0ZZDls8Mzx3fv4XnhI&#10;Ococ8jUZ0PjhOcZ1efgmnr7IGxfJhub+0hpTpVPOyFM/y4+gKD54e5SfNy2STd6UwcovXli8zbyh&#10;51LmSsLttsHff/C9709vvfVWjfNkyeL5wUob5NGK+WJNgOJHaysaj4TLAkPU/FZnfp57z98avdrH&#10;Ez3LYYEfrvKo5/wS5334EU/b8MI8Rzt4+j3icd7hVrsM77d44IFXsgu5ijdnoDuDa3IW/QU5SdvK&#10;S5o6ySRx7me8MIdeNtxUP07FxR2+4A8iVLmMFcXvZv7ZiPgX9Rz8wO9lN+Ivu+X6LLvltL7hj/2M&#10;r8A5v/E7TpKCY/SV/BZnwCZivVfc+TknrLwCh+5Xu25SXuWtH/MSV5+mFMavgovMDcBfR6On2Qov&#10;kZEdoyaMLsFCoSOHDkx7yIuZqypnzCm66MV4UPqE/Pb0veaFAVD/zr/i83VPVuqGFm6mnS+n/U9f&#10;iLx7IXOR0MAti5jpVwpifScv4WWlt7AQNP2HvrCOo05+VT7c5s+7O04LxtSDIfhJZPHaDZ4+7Zg3&#10;crLFnGC2ULFwkHlE7YCYeXjRQPyggRpn4+tbMF7lzN/aixuYigb7XTgnHr8yZkPEM07cQXO1uy5J&#10;tdtyTOnarwTUY+RZMM1ljt9VVryYxYcSN2+L+Clv2XX+7YdTd205wqQbaYf3ezivxfPnsKVPi7zr&#10;2fQpwshzpAHnqNcol+zBdR043/JQ3twmw0vjCafeizZHP+3EK3lXP4jHLGsnL5woQtwivhSQp9Lp&#10;Kum7LMLbsa13nznlhQ6KrpIeinG0jH9JatfWBvPV0NWj+Z6yrkXKTv7moz1XCN8MvHhXxVCx/Ov6&#10;BMdFU8bQPGfc5l+VQVdKw2XHzTDcDDmrSkpeRo7pv/vv/rs6Ks0RVyZbQwGtATXwGGAlHIThN6QN&#10;ZA4iLcQlnBdm4BrKDAqQUpAHOdyIyy3nMxqEG2EAH0TFP/u7K6VRYKc7Vx3FwaWcR1UWRoSxacBF&#10;ucpy1JBypVN/g6GJH2YkroHMRH8YMAbhU35K7zfDRx0N9urLdbyOug7FDJjsbjh75sz0xRef17Ej&#10;VrtXI6QRDf6UNcXM0pCqgcgoAuUtTqJWPohLXQhncIMA6mLfeyGuSBt226ij1R3iqWM3fK/ktOrT&#10;YKpOYDfQUiiofykwDKopz4pxEwC/OWkNQOoDJkoRDE09W9nX20wJURgmV8aFMHAGmT7O67MyEHo/&#10;e/ZMHeVz66bzy9eUwsexIydPnqjB3YS72ySDRTqCwb/buFeFDJqiIIEH39xPYxDyrr7OL3eZ7drV&#10;aYPgxQrPaodz59rQEX87woYjgdTZjihuDUVy8q9dNcGf+ipT/ctQEHwWA6TsyTeU1kbPpl/OO/xb&#10;hQ7X8te/KLEY3MDvu3Z3lFnXzSCjjLSjrpZ6253EK6MU3IGJA5O4FDTawOA82hos6FH8oYAVn8FG&#10;PfSNopvUQfy+x6C3DVKm6U7uCnj8pI9/IDyCqWDHDMGXSGBKbysGRIFuBTELdsGIefkaUkAPt2/d&#10;LAWolfuvvvJKrQgGi62ur7722vT2W29PL7/44rTLiuLgp/pByqg+nvYd/QjM3u3a0RboHP0SGuVH&#10;Ca+++k7dUZSwJCkaaSGhBYUyLqmDysJ9hOPHAdbRhW2seTQ9eJL8kk/dOZUOGBKqAQFciV07YNZt&#10;WJ/8WnghnoTT1Nmat0PPV29cny5evjp9c/TE9MEHH9ddNV98+VXo/9Pp408/jXDbdzedu3ih8Dju&#10;Yal8CURpJ3DgOfce9M66ruf96hN1PGTaAvh4BLxo8+YhCYxXP+3Dj/fiN4HZAAQ/DDd/+Rd/0crI&#10;5KHswdcYOBRQbV3/qb6XHmyEjWeX07/BwMBlEKO0ArO+wLhGqZPcUzc7DZq2+lgB7ZL6V34GvsAb&#10;3oBX1r026c/Nv9MX0m8Ib4ldO/7Onj4zffThRzVhAP/W8AWQ2/6qCs5PLh4YnFDi2SWCttB876jq&#10;MUsaijW7txhvjn779fT5F19Mn33xWcG/OcLvtvQ3QAATn0Bv8GUSTFAb4ydeWIN44Icz/NEETxsa&#10;T0xk3OdV9+CELuyWwRftnMCf3ItiDBoOfIRvvEOZKxPW27cqvtXonhrD6ngr8RlCGSzc1WMHAUG3&#10;FLxWmoR/au++q0n9HS+0MVUjmNiZd6sMJe72crn+8ROOZ+wjG7/++quiu83hM5TTawOTxi+cp09q&#10;b/VzYf6F0De+rCx4EQfuOHgpekIzwVO1fzyeUefJJvYrzx+Z3nnrzen5I4eKXo1T6t10WLlU+PVr&#10;t+oYpa+/PlrGMHW08+fdH/+4jm175eXXUmfHkO2ouveRVyYvzaMYY9EBOsHP4NgOC7LRxx9/UneH&#10;nTh5quqN/8hjtPfgtXg7I6RIeH5/a56t/eAA3xr1buNz59F9uFf+tJzRPN1fr+Tp3/IZCgu0BHY4&#10;YSAQ7rs8yRcMA8Y96eBVvnZEiCcdfJs0MfIZS65eZbCU3l1yjlez8+Ze+HfGwNBi9afM3owZe/fu&#10;T7oDhWcGZUYdtIOW8Cc8lYzUvFa4Vao9PjGMGfvgsnCuj2jt4lk9gWY4MuFnRKAEIhtYMGFhg91J&#10;+gE48SnGFXezGKNK7gkfglu4cIyi/sajEw4+0BA6gYvahZswBhEymrwZ9PBG/OCjjz6c/umf/nn6&#10;5NPPpjOnIzfculE7bBh2HNNnNwgZRhl4AZyrJ9oUZvcknihPfYNx3rjGcLgt47/2ksbxa3bNvPbK&#10;q7U7yRGhaIZxo3ZkhfeoAxgdj4puCPzGDbzBUWUubXWBP+MYWBjcHj9alUn7oen5wy8Efztrd9nh&#10;Q3b9PV/PV15+cXrx5cMZtxwF6M6/llUYjOyyYYR6bt9zSbu9+DfjHCPcmtUb0+9u167RX//q/eDz&#10;TC1geuGFFxt3oTeLRS5cOB883AjuTtbOqS/CU8+cPV24gD+ykZ1yhw8fDh328YaOL9yyZVvRyuFD&#10;z1d+yIrhD/xvvfn69IMffG/64Q+/XwZZba0fUDQwwOFZFrLAF3kMvZFPTMCeRHbryVUxnu4f8aOf&#10;yGt4tMh59214cYfvsEXalu27v6MDMpH8i1aLz3RfHjK+dpKGE14yylye3yvhCRu/uZFO2HLcZfds&#10;WJUzl8WN7/J61sOlpzQDvuGkG+WOPMUfhq7GSTyhIG45Pb6DZkcewy/jmBNWz/y1A8f8OrtRfv3l&#10;CV6RSoE8u2fLGfkuuxEuv/HdU1tVe+Fj+ZN/yUY1VizqD3a+eN8SjLKqtHmikfERP2/XdcI7B97V&#10;peBJ3nAl/+ZzFFihl5QtrOLIOA6M5F/jRiucGocrbgUf0jSueOnIGaNsvhSixetTl7jqKwVL18/7&#10;kHPAP+INHIBJWOEHM15yA+YB4/jNg2XU62nXsA7XnzuNvlW7uJNXwZgxhiy5nMco5ymX7ITNWRV6&#10;Gh8LPNQn6RJOjjS2+SmVevb8SVmL9OSAooE5bcX3n9/xi1rM73NgxZjjCZeH/qRuQ66v45HkKVLG&#10;4VHew3htZp5SJYMpPgSUfJq+rBCGG4viyIDm+GRW+o52Sl34grv+KpuqQ7dv47n5nfBEKDfziTyN&#10;9xSt5P2VcLClPqM/FS3PvND7aPvl3/xoi2VvTCXro1sykOdIA060ie9aOMJg44g0v30b5ajDkJO0&#10;Ofm86pc5XQio7rq16MCdaOZhytVH5YG+LCYbi9zwdPORd3/0o9p1szPzWCu55YfHk53gvuXNII3P&#10;3EVanuwLn8UX4T1Nh232PavxGZML7wKlWbRMfi76EVfp67V/c6OcLqvjjzYZ3wfuh+GGg58RVzg8&#10;e5KZxpwbXsQXZvwls405Dpl0eOHy1xYW0Rob7W4+fe5s7XLildU0thj7BrzlixCDPn1spoVql6V6&#10;LPuR3/hd8fJP31pJF+/JN701fay4pCu3FK/S+hPPv8K52crTTtioy0g74o3f/9KpYP5PGWS7es9/&#10;JVvHdyH5b+V3v9czfn3KI8MBWzqGH7RTdygejgyYedS2yIrkcunpNwZc4NSW2rV0jGn/GtPzbg5d&#10;c+WML/QkNX6nLHV3QsU1i8euXJtOnrs4nbPIPXOCew/vBYjkLW58zYnWWxTUugq4UR3haF270Avo&#10;M3itetI93s9cxMLPR/fvlHJ9S+axO83jzD/neZweVZid8cChF3MO/XTQ8tyaxUeXaW148ciLTTdN&#10;gyNRvcdVW6SIGtf5OXw4v9sv0tT/S9FG+zd/XvBGDn8pWOUxJ3o27vDijLgdbynvgrPfuZFm/G4Y&#10;n+5jIx+u+GLaYqSrsW3lfeHFk+NyXiOfipN6Fa3GjThg6P6W72nrNqz098Z9Uf1KeNHKUprKZ87L&#10;e9FX+aL6osuSCSSG1uSTmIVN/cq73adbQj88Q/yGtevr/vMdjqEmsyeNu6GexKcjVD9zmgKdSS9S&#10;TzspC47zzVP+yh1tWIhRJg/OgjV1zDfP/hIHt5mXuHvTzrg/ZrjhynDz7/7dv/u5C8oxUAx1IIfT&#10;YNVhk2gIaQXg/N3vJvLuEMvO71ZGtHCDSY/GwBSKMSwRhG/SjEbhRt6+je9dVivqF06l/I5Pi2AC&#10;lHyVX/LS8Q3KdhCAvYl/JuggC4Pye8CJCAnAda9C4C0l7gyzsuQ76oeQObsbXnrpxZoIm4iOunoq&#10;h5KAQo7x4sa1623dS3oK1CYAMKeOqQr0InTGEdY+zMdvA4o4Dwkp9yIQpexSvlq9dw9hpb73KTzu&#10;laJs4LbqPzNjihgDr7pSPIELztVnCEDgLqUDphc8UkZh7khefeQjDVyZcHsqR/rKI99vZgD/6suv&#10;p2+//WY6cfzE9Oknn04nT52czp09N3319ZeZyF8sBdK1qzfjM6E/c65WhppsWyU72prXIShxDCKt&#10;IHscYd3q8M2FP3UrpdtQdOkrEWqb6YZ+8oQ37WC3E2UkAw7lrM6trlpRHSlT7LJRJ+8YisvR3G1j&#10;tUF3NP03nTc4zkhWg4L4HAUSxoHxB5RSrqHJLVsy0Oze2QNI8jXZ8N09AFal9v0xfA9W6iEdmB0b&#10;Y3DqHWvDcNPHC1LubE24c+t9I5BX26WttDtakoc207bwty6DOqcM90T0agd12Fj1u2elVAZKAuPG&#10;TesLnwQBhoISCPLXXc1/BKNMBqxk3bAxA+rmmhgwJIkZRFW5hDiX4bs3wsrZWokdPLhrwnnAL774&#10;Yt1nY0WsqlcfzvdivGghkxfZcZRq+gSFGlqG43ERu7rq35gtWvdbW/D6nGNmKBOLuYsbOrbb5uGq&#10;9PEn6SdpA0OQth4tolPWirfguy7QCw7r7MzAyD9IH7RjgwLdzocz585Nx0+enL49dnI6fuLU9Mln&#10;X0y/+/0fahcAxfKZC+fqvP4WVtYUbWnfjZs3hvbQe8oN/hhrKM9vOwM4OKyjowgzeFzgKwNaXgxe&#10;6A9Noa/Ck7bJCxyiNwYQ8UzG9Wk0oq/qM/v27J3+4s//vNoCT0JXK30q+CmXtNqlypvbJP8Kliop&#10;T2UUbThSIQ79gVeeytJOxdP0HbiOgBbQql+DMVkU6OVTGPopZT7YU1gpEgIvFOjPZcRO/7MqjoHY&#10;8Uf4IWOK/uCsb0ei8Wii2jV5Ezq1PRrQfnhACqt2Fg4Ctb5w8fx08dLlWuF++97tOluX8nRzhM4Q&#10;dsGkbtKAF/6bL/URCXCoo+gfcAqX6JRBplekXS7jseOt7JyDH0Zukx/tbdxRRvWD+IF3bWAV4JhA&#10;8foX+lcOWjCWG48cD8Z449JzbQ6fNSYEN+KBe8H3m+cOZaJdkRcvXpgunD9fRhjHLjH6GzPU643X&#10;X59ej9+5e0/46tU+ai7wGUs7fe/WrB1kyRdtwgEU649c8bk4/bn6en4LM27X4oDg+ciB8IjU5dDB&#10;5wpG+HY06FhwoBzHYTL8W+UHD3YdvPHmm3XvxU//9KfT229/d9qze3+VXWNVeMO1azeqH152P9yl&#10;K9OZs+enS3lnrNEGDGGfffbp9Otf/zr+VzU2wZ82t2CAEah5S/MTOCx6NQGpMarvO9qYSdKglaKR&#10;9W1IaRocxhwTeuhLjavuFssUhipe9cMEjH6uLF5dxTc+oh/5iqMsbrwLN2boK+pWtJn8x65VhgtH&#10;44F9z97d085dfZyZMXbt2giwgdNq0doxk992euzfd2DavWdfwtbWsYPFT9L/ptUtq1DKg1s7toG2&#10;d0huWO++mR2hIAO1Pp58C4dp28CMoxT93L093bzVhoQ7925N586frTyNL+NOGGmKP4ZXGmM3b95Q&#10;eEBLtTs2Y6u8yBTau/HaCxzAxrCo75Db4NcRXHbVGMe0XeE2+f32d7+d3nvvl9Op0+enb745NZ07&#10;dyLlbS0Dhd1zVmDpu/qHfMGlDP1Wu9odh3aNkeATBw09H8F8+45tK7SiTzPWvBXa3blrR7WNfBhQ&#10;eO0JX59HjrQzyP1e+kzhNXkwfoCLMs7Z31s2kxnShmvWT/v3H5yee+5gcL9revGFl6aXX3itdrns&#10;P7CvdsLu2rMrvOhkYJ7KUIOmyXd4icUle3buKZowrt6+bbffneDhyvTtNyenD97/aPryyxOhtbW1&#10;++3119+Y63Mndb+TvNwjuCG/GZnPhpdQutmJjC4yZmXAZbS02w2+GAbdB3fn1t2MjYxHe4rXqyNe&#10;9oMfvFM4cuwhAzU4yXN2IYGNLMkgDlb5g8UYW+MMmT19YfCalfEmbTb4bD3TXt7RAOd9+Ipv/BYH&#10;7yp5r/MY7a6t4EubVz5p81oIkrI5/RId8Agf3ctD2pFHl2Vw0jOSJuHiLDs1GOOyL2L2OMap48qb&#10;/1ZcpZvDxMdLwAI+T/WuCbkBd7jEq5yTKTiG53qO0nMOeQ5cVN2FJe1KmqpXp1sJy7s6q8tKmDj9&#10;r2DUdJ4r32ZX9a1//SeFoAr0S/x+qd9cf2k38vN1kW8/By60s0RVx4SN9kJHAyZuKBWX4ay06uV7&#10;8vCtYI5bSZffJafM8kmlC54Kf/mNd425nPls49S/Lm/Qkne0Jd2yS47zm7Lml5RB6Yx3V71muMtr&#10;xiSpuWnacdCkbxSBfoNxpJO7eL6NcA4cVXP/9JdBq3CigNmNcrmBk+Hm4Aof38AFBjK9vkbO8m30&#10;m+GE+Q1PnOeAp3575tOoR/m5DYZbvM0wJL8V/hGfgHqO9EPZxK3E+SOOzLvsQNa47zZt+bkXdgw8&#10;+qvv4YfimCtYYFVeWmWFH9k5UnMJdUlToEH8Ax+0SMN8rww3KXcBHrqbfz/1VIeW27r9tGt/77o1&#10;vgpv6p/ng0fkgZZjRv0HfprPzLQcL2x893vwIr8r36U0vhmz+fFd/vCDHvBcCxyMCWQEz15k07Qr&#10;zYjvtzGX16dWwzV5bWPmLJE1HIE/joJ/EnyrhbRoz2KyWlAWHJov00X88Ps/rGPSLJLqRbYMWKlf&#10;YDfXI0cx2rTs0zQTSAq29t4TwsNv4dnv8QzdyUc/klaEpPctsas+Ta3Vqp1/PDfe1ZsfuB949oTb&#10;gXtOft7J2GSbgXcypCe8iC8fOCTv+yad73QtdoILU3bd45n5iKewz774vO5qXp+5L9xX34WHwmue&#10;M6zq2fxiAZMnuPn8KHjbdX25QRPLeOBGOnkMhesiv6anip9sRzLfx7N9p1Pe8reRSBvJo/CduuRj&#10;wzq7lFDPOUW5eiaeL+pe/KHg60VW8qs8Cs6HfYxTIgeCxO2cjJ8h1tYd5reFZHZq79u3J3L+gWkf&#10;PW8yfjK3P2984cC/spgk7+QaBYAa+oWZm+nn5s6p5PQg/OdG2v2ihYgXL09nzalu3IzM3gbPMf+t&#10;MYTRJv2ij5DuxbgWeKJvsNshZL6QAvK76+jEGv3rceY74GYQtSPBAiHHMZPz8bXCc1LpFxy9Xxtt&#10;7LzLM+9NS4s+4DuP1hbhPX6Un2muGibfO+fGEyfNSOej9+Xw4fTb8Xv0t2rHZCOv4YWJB1flqtxF&#10;HN/Hc7xX/JRf+VcRi7jmYejZb26k8eefNPxKfUc+ceKNvj1gHmmX818x7iRs4HGkF2clbcLGN8/x&#10;beQ/xsyCIb7KmmEfMI48PZdhLr4xv5dOJ98Neo5D1odq15q89UnPhHmjg1yPLvIubFNoktHGcdyb&#10;Mz6GDdcumEf8fU9jFTjhLXkDuIoKXGCay5DvwEXVTfnqMNeDz49KO/8XGIOTlLM26R2VVnfcZH5Y&#10;cX1PWq66ih03v/jFL8pw47gCDVWDVAryzhUykkhYIWR2I/w/9xxupNVA8sbglxn+MlEMJw9+NMh4&#10;iiKezqWIhgmxK3PuFBqsFCprJvfAtLIwRPKkV9mBBzNAdBpAvJEXJ26XmTzzNyYknHBMiCBlskwR&#10;bkJtJSXlB++IlZVJ2TxJ824A+/1vfjNduXSptvk5o9HxP2XBpjjLXxFW4KiBvmBbW8yPcG13h7h8&#10;EUp+wx+uui4T3XWrN0z37z2q+12stAWf747fcDSDiTFBxupainLehNY2YnD3pPzuivKBggmD5eBU&#10;Ryg85ht8q/u470ZbUnBSJsnTZP/cubOl7Dpx4uTkDgrK+n1791ccxM84duPGrUyyT9SKZrtxKN4Y&#10;vhzxA9fOuQeX8sb9M+qm3cDimKRSRCUv4Tt370i7rQ1uQk8BOVQUnLZwVTSYgYFCehyd0auSgvmU&#10;xdt1U7SbTlXK+2QyLrp6oqPlG+U9hcnDewZOF+9r6xYox6BfBpLA6h09OBceDavPWPXuOKet2xxN&#10;0qsP1LMUe/F+17FRGeh6hVSvKmOQIER1H21Dlb5QK87UZXZoWn27n/XRPD25Sb2SDocZbcs57saR&#10;aW3gfFQXMa9bZ4XFo2lt6i0dr7xm1voEZT2FJKNN6hT8W/WL7uAjAJTw4F4mq54xSMYZ3vEuLnJE&#10;e87Cf5HyZcu26p9cDbih6erz+V2Daeo3mCGh8Nq1qyUUU2JT8qFdcMGP4+QYdrQTfMpEfRdHF7qY&#10;+34ZRoKaMtzcfRy6XJP2Wxuaqd0siRc8eh9GG3fYrF4fGPKbQe/ajeu1Jfj8pYvTydOnp48/+2L6&#10;1W9+Pf3ivfem33/4h+noN8emsxcuz8YDdJW6JT9GNluF4Vf5PlXfCm5LIfuQUvZ+yrCSzJmtmD9e&#10;gjeFeacttG8bARncGk+EUPjBu6wIayEfZ5H0SV20id7wgRvXbhR+7RT8yY//pPhCKYbyV/05eMQ/&#10;mhfiv6G15Fu8z2CXEbHOrw5cusYwDmlC94sp1Lu8us+nDgTG+sOnH07r0h/s1KpBK22XKiUPvbYy&#10;qXbzG63BDwGlVxrmIT4+Eh5AEa/AMhxu3Dw9SsEPHpqU3Ztu3uqdCQROfEA/qL6U33iWZ9N14JJx&#10;igW4elMKoOkdLgSP3xh4H9wLXtI2osELfMiT374tk8QIyWhs8Lnh0CZ8KqMVss2f0bK+jz8ycuBj&#10;YzeM/OUlvnTyxOuEdR+0ur/T9tGcm6czZy4nfNX01luvT2+88Xrd1dO7Pp7UGGQHCa9ftrHofPDj&#10;brEWbobCvflv30WijZRRq/r37K47qX76059Or7z2StHYtydPTddTD0bg6rOBVR6e0vMwUW0YGgL/&#10;cM3Dmsa8V9rEw8BXhb7u3Lw2bUl/2bt3d2B7VKvxTcyPHz/R+a3utkQLjihlrPnzv/jL6Sc/+cn0&#10;1ptvJ+xQeO3OKpNSknHmq6/6yDfHvR1LPhS9xiA7AYQxAtoZ5+i59z94v4w4+iGlOGOA8vXhot3A&#10;LN+uW7cXPLURfUvRg/ZTx9H+JlfiSgNPnPYuBULi4P/SI0ZtLs6gMeWJp1/Jg0uWlb+yB/4HXr3L&#10;Q3/GL6VRxvBgwIcdb+p+sTfffqN2DpMPXnj+xfCF58pItWG9hRIMQZTRjvjalD7f4yrDDbkD36oF&#10;KOmm8OWYMsp7/An9rEpbEXDB9sCRaukDwhkWAkb30ZLt9HmGV7tFHpYB58oVd/VcS3loYHtdTroh&#10;46OxHD6SZcoN/eSvV/TBefCc/Dg84JZdfzPe9JvaeZs+AW8mklcjf1hcw7B6PfzRkWlnz56uY9JO&#10;nDxe5T18GBk2fccCGYYS9bcr7Ztvvi1ZBM5NZuTPVxsGxuaprSRSPloyZrp7qo9xaRw5zgKvAbu2&#10;aXpoXsDJk8HJghjtQb5wfFzJZKEz7WCFK17nKLe9u58Lfh3rtmvaumVHZIqNFb5x05Ya48gXjEVW&#10;SV+8dKHgqLuF0oaOu4NrhrYNgbXGxODTLpsP//D59Df/+z9OH3746XTyxKmqp+MH33yjDSqUM8YL&#10;+e9/bl8pDrZv35J6b5p27XafU/h02pbhWp/UPtpMXTeG1lavYiBHw+uKd9jlox/py8YvR9bhBYyL&#10;4tmthK/pq19//U21q+PT9FV5qqNxNELOtG5ljEEt7UZ/4b1z2nbZaw/P5bilTFtKw2kr4wLvm3Gd&#10;vCmt3+jNt5X80tbSSzfSjr4sfDnd+O3JLysFhA8/vg83fq+E+ze/gwN9Nk9YLKrjBkwr6eLkzy2H&#10;6dfLZS/DK7+8rNSHG3FHXr6N7yN9ebzgPxOXH+NMfcu/mkMlvd8Dv9yKMmAlbsNZ3+bynnUjLedd&#10;foWXOd2y8x0svPqOtHAn71HWU/nEjW/LMI/wSjun72/9faWcWV4fZQ26Wi5z+OFGXGHiaHc8aYR7&#10;lgyWfi4/Y/qgR/lyvnlfhiUZznHgsRUWnHgDhgHX8Cms4shHuX8M1mV4n/XKs/ta//bOKVd+vg8c&#10;yKOMCnMZI7xcshd/+FHmSMd5H/HHe+WZ+Np6KJgHLp5NN9KKP9zyN77zW9By5ZFk1b/DH7haHPWk&#10;+6tyzGVL9kgYgw0aV4L3YCDxMuetPEMbGavrVISMH3USRcbecZnzChz13rCloBXfYXM4hAnPs+Ai&#10;06/oBsI/nBIRHuJdWEB6Ct/CBvxwN57okJwyvDDxhvMubMSVbsCt7Y2LxlHjYY2JGSPwfnJUy1JT&#10;0fnI29NvxgZysL70JCCuJddl/ptOUHLx7Zu36vhkc6vBIehoLLglM6Bpp6io8ztvvV33J9J/QLow&#10;T8pjhjbtYFGChaXeeX2tZWL1SN7aAF7jaq5uGdnAd4Ibl/EFjXyaHgbNDYPC/HMFR8t0xau7MXcZ&#10;F357h1vvcDOOPSuZKPWkH+pj2/vexIFPOCT/+C4vcRhuxNE/yeZWkTtKTh0siPr66NHpXnC0IfOW&#10;WhSZ+TZ8as/mJQs+pj7gVtagC799G265fvAl7RiDRz4DF+pYfgl3I98RbzlvbpH3eNdGTcvLtDrK&#10;K08+SD6+j3aqvKuvLeAZ3/VZLWuhq1Y2z0VH+m0tfqv6pw9krmgnFzoMFAmzsLtpjr6F3E0/YCGW&#10;o26fP3K49I7JcHp0/17msd3WfC+I7LLLKFPwGXfRY+hzHT6Bt6TO9dfhntqavHkqctfJc+czD7wz&#10;3ZZv8aXI+GlXspc5EfnN3Kb0OzVOaRO4TN/Wp+ODjcRJ+wc/5tnuiVVn+rDdO7dNByNjHqZrDT3V&#10;wvHkw+mT8DV4MdqhQF+rb80ygdYUx3uPcYkX/Hly3baLNpZgtNfQTXHCRpz6psy5jHqPX35Hy36j&#10;3eEHvYy48hv0kYAuY4Zl0Mags2fTil/lBQbOXHiUI03lFT/KGa7SLME6vo8yn6VrDhbF67hLeo3E&#10;g3NO2Aj35BZpuu+Negy5U/jo8yBsemxd/DJsy3mJy9dvacb3+GpfqEmQp/ZLzDJ8lFEv3u4WOlw8&#10;/snD0F1kia2ZT2yLt+PGdzvfnjwIfIkXZhH6AUv6Qt71vzo237eUjZZGW4tDf4yPqm/1o8CqLmi0&#10;6pg0/hK54H2U8cYun+f27asjoOnlB/4HHgrD//bf/tufv/fee2W4MdhBIq/ggfCBtOHG+8ioMpuR&#10;N5zCRqON9+XBgR9lcSowAPTeFV8QvveqZPlGinCOgNDxR+dLPomn+eyAkG81Z8JGXvmRbwbEJgxK&#10;XDAK5zqOJF0mJ0w9MZwhyBIIKLLcD0FBNM5SxaA0Iou19Deu35iOf/vt9MH770+XL10uQiJhYUpW&#10;dFLGYVo6HIUrIQTTRRCscFZ7qBarIILDrEtJGlxQuK9dFXhWMdxE+EldCCxWLxIgepXDK9Obb741&#10;vf322zVw/uAHPyjCYNF74YUX6/JlR1IwmoCf4hA+wVVHNbF4B4+DKOHB+1AwaluTb5crv/Odd6Yf&#10;/fBHVffRpnAt3+efPzK99uqr03ff+V7KfSl5ranj0mpldspyFEfD6VLgzcWYKY3s9qBEtHqxGb5j&#10;6vq4IMe/aUNbQSlCgpU0XK+AL6vok9BKmHd+VIfWmgMuYdVx0iBJUh1N3SgoxooCcTxrspLBgwHJ&#10;SpvHD8IQA7PRDe3Ai3YzGKHB6qxJqs4vv/xi4NuS9thVlxvv27837bK33nftdInzjtS177dhzKkV&#10;oqGtYdChzB13W7SiZX0JjWWwCWyEcPVowb9p1SDcO8e6TuCvegemOmYrYU3zdta4WyH4ClNyvhkD&#10;U9hm0t9L1TOQ61oEeKWkbvJBez0AB5akRQ8GUcKF40jQZzHftL1dVVYlu6PgyKHD0+EIEYfzxKD2&#10;hu9sCaPUOpVv0oEtP9vlubIqogxIDbe2Z5S8ecPl4C2o4CuUY56grdUdwRfY5QFGDl61E4UKQ83a&#10;jWnTbcH3lk11QaVdZsIZGhhobqWfXr95Y7p8/WqtLLET4dTZM9M34ZvHHSNFkXbqdCmNbP0W5+bN&#10;29O9+xQW7r8IflNmezS0vmiqhMZqt9ALIwihKsJ6+fl37cZKG6BcKGk212nguI4ckks3beMvkVoB&#10;qhit2rTvf30HzTB2WFlgVwZlGxrUt+AMPnmr+EafHzwX/uUxrcLbwRc4ZqMe4gtkhdc6Ei1PPJ7y&#10;teAHW9Kr0/1HaAv/MhiBDNwMQsk7tEVR5zhCdzHowyY/dgsVHPUXPFZdGqZNGzbXZG3P3n3TvucO&#10;Tnv2PTftDm/GkygfHPPEkM/rF1zfUWQQzV/Ar3bwB5m6AnpLXylBMk9IfhT+moiBx1iwvpSl+qX+&#10;Onin3/iinRAMM3CIZgnhqUDhmedMgByDp33gQp5gEn+k8Q3fIuzDg7LEab63bdoVPo93u1vlWsYa&#10;gj2lK2Oc4w/HmO7C8qOZLH315ZcFm3LHyjll1V0fhJPAUUpU41j6iSOq4BYvVs7hw4eml156KXxj&#10;83TlxrXp+KlT091MJBwvOeiOG+3NjbF00NDy2Dqc36WkC34rj9Tj8oULmXBsnl5+6eUap8BqJ+ep&#10;k6eD7+3TC8+/EFheDp99oe7J+i//L//X6Y033qpLz3ftcpeQXS+20ztK6WYdefb3f/8P8X8/ffb5&#10;54WPo998M3391dfVf+24Iad4mrA6LoPR110f2rWMc2njNgKHp4YmwC1/K7u0ddFk+AfDn7R+m3xQ&#10;tHSf6f5b9Jb2bTw8qT4nDD833gnXdp1/80DfR5txfnPdRxd+KPy857+KYxzUPvKs9s7TXX6MueSE&#10;73znrYzLR2qhgV0O+/YfmPbu3Z8xipFkQ8qyIzMyxl2CdrfX3cBhDCbA4lPovsaB9JmQa/E8hh6T&#10;N4YG28zdiVM7gzM26Pdbt2zPt4zdgbN5vX5Ox+4ItHTE8GEyyLVrV1KLJ2n3bWnTPtZT9Wu8Da08&#10;eswo0/yWYQ2+amwEZ7XplVIuqLdjFuCHjEGpYJxgaGLMsRvYZJRRE00IY9Akk5Gx1AHOGCqMm468&#10;vBKerwxl4gP6C3pRR6t2TaYtoNFexmJ8TNvDlx0t6MaOPuk4che4yQLLSihyJtgcHadudgsR8NXl&#10;6uVrdX/Mhx9+HHnsSvAHzk1B0OqUsX3aFr8xfHJLnnbuuDwWLtCkM/XdHUQe2RZZxKps9UAHVjfW&#10;zpHUzfT4xvU706kT56cvvzg2ffDB0YwlD9MHX5jefffH00svv1JHnjJY6iPbtlv97B6d3ZGP92bs&#10;PzS9mLhH8sSf1F1Z6gI37gl68nh10m4PrW7AmYO7vnPy+rW+ywD/1l5we+rUyemrr78u2drdW3ZN&#10;wQ9awqPgbYXnhLeFSDJyhOpmOWn4ViIsfg8HJu3wrGulpfGr5yYj3iiL9w5+4bx8hY04XW7L0mNM&#10;QA/FQwIPp2h5i+ubtMv5FKzq4g9Mcb0CW9qn4a64s/M+PBjxA3y3Cpy/DzjxrwRU+Miyys5fjf0p&#10;ryetLWf6xqHvBX9T1ko2FbYM36iL57IvGCtte268Dy8f8q7cegHIIl/fR17c+PZsHsthwy3DON6f&#10;TT9+c37XeDC/1xxwpoMRdxknK/WTLrgfNMRXevx6ppMRPtLyw/kuryor/lnne2rQP+L8Hl6Z5LVq&#10;N+0558Ojw2W8rcgkYJ1hKbpJ1tpenyQ3SCusDOfyknfqIq/lOnMr73wSLddr2Y14I92AU5/xFL6M&#10;W7/F8V54DX0s58Fznn8Ml+M7t/y+4pbCpH+23PbaPvnDff6NFKO8QLEIjBvleJZP2jLcjLJkE/6F&#10;xusy5Lkd8GSD7ZOMKU8S9XHil/Em8Zum8jl/5mb4uDP88RLzqUBc8IDIztgGtNuhf8N1QpNZz0ky&#10;/il39gPnxt5aWBpZvw046KLl/uGeTTN+K4sOoceilmdG+w5cjrjDc4NfGheN42RTY6V3fH/I4eLJ&#10;2/hMdhreHFK5NQ9MGfyj1Pl25nyOfyKb09dY0GG+RIYDN4SSccgZZAILBd1t9/prr04vvfhSy93p&#10;CzW3KRrF09fld0YeO240UjV8t3PVVfkJqhYomRJM+H7aIfhHC00GYmgz8dAdfMLH4CfC+xs8DTxz&#10;A5f6NT/Gk5IDgwtGFwseyD2OkTWODsONcN+NvzxZFe70f+nhs/BV82P3L94qHJAh7Mync7LbxgJx&#10;+PxP//zPdQKKo+lXR1Z0L1PhgfwXXuJZRgl1L1wt3Ep/mJ26ch3eOB2/GyeL+HAB5mUaHOnhUJ8Z&#10;sVfS+ZxXv1fy7ID54/jm2fUY5Y48qk+kfyzK6jTKH76+5R+ZohbFpv7yexI40ZH09+7erm+Va9KE&#10;LKYHD8nS99O/M+cI3szh3aW8Z/fO2k1NL7kr/cLc8Yl+GfrGQ5SpHgVr+fzKs7IO3fkeAOp7kazw&#10;wKhvSz/mj5cuX6oj3y9duT7dCYz3I3e6ugAdm3uTlbsvZg5vLj23saKKA8k7+WI3ra9QNYtYW08s&#10;bNuWjdORyL6H6VkzV9kbuXSz/gdHSddpZ9wXfjqf0QajHebm+hfhcO+v+9mME9/8m+Msu0qbuFXW&#10;Sh79n8dyGn2Nax46j98ILU48vwcNcMNowQ8aHU9+mYaWeaTxhisZJPlXOfEFa+Csb5VHhw/X35+u&#10;M1dlFi/y6+n4nDx6x03PUYUXfDO8/ChH3mOcHq7Td5zmk21kHd+4ARc/wjjhw3P1Ld6jjHgh2Npp&#10;U+8pP79X533N/K0oJOH0HcZSNOYOmw2hy7pTOfCszxyJAVG4U4UYT5Nj6D70n3zo5YfRs/ENV3ze&#10;4Sttba5S3wNmapF6pNxUccjJJRelLPz/ritC0qfoRIfhhhttrK7Vwgw37rhhuDHgDeIQwTs3kDMS&#10;Lv+W4XKmHKCXCYx/ODN3jH54YeP7slvOf7wPt/jteysUIcZTo+sgo2wMoQiwykiHyD/IlFzetYI9&#10;36x8Z732tTvYLMgswSZ/35RRwsJcVilyIiQYjCjPKEIJDDUgpnWssjOYWR352SefTZ9/+vnkAuoN&#10;SV/K3BCIc7dNqIdSxSXJBrtSlDywAjXhKV+DI+lq/ORN+Vo4suX2cTrMI4YWHe3JrGDbXWeoW0n7&#10;ne98Z3r77e/UJc0GT2f/jy2rlA92DFHWMORQBDD4wCslB8Y8cEMxxcGvQdlxPNJqy2++OVpH1Lz7&#10;7rvTX/3VXwcneyLAdN6lAAy88LJ//4EyFln1SeHBaMZZnWyAeeMNR228XpN+CjLlYA7Kxnz6ou82&#10;2jh2CCzawLmy2q6VI+4D2ohKKu+imfzTmtWiFZx2rnDPrlN9Qs/pvNL0904vHA5MUBjPWGCfwHee&#10;j+rYJ8oGqz+t7nWE163Qz+NSaDCW9WXYB6bn6rm/VtY+F5xbFQpXDIAMO5TN9Z72QweUk2hrf4RB&#10;abSZ41nsAkArfclzK/QM7IRn7eE4oWaKrSji0XNIpmjKwFsK7FSe4FuGm9Rz7KCwu0effRJhvYwH&#10;5fUtaXpltPZEp2VQC26cGWlrrrZmQASHPK9culJlW/XhiJNXX351OpB6UPBIj+lZDQ7XaJqv9tJv&#10;A588GBEduyJPSkurfwiXdt6gIbCiV98GTyojW2DUZoSG5DQ5VoewXTwAzsJcH4WzPwpHvP/owXQn&#10;ZbgE2R01jrMq5d3ZM9PJUyeqHx87caKUQ8dPHq+V1ieOn5xOnTszXUxcynDGjjVrKfQ3TWuCD8pK&#10;ggr6qR1eys2IEcqpQZGAYjB/GLw+yOSHMIBKTXrUP9w09Y8QX7hpWvQdf0NzdcFonLqVwibfGdXE&#10;Wgmfv/XqnNQz+IKDfXv7AvuX4vUh7ai/DQO7/obm4bP6QPJo3Caf1KH5Y2Cpcr2B1xjSg3aPJ003&#10;BX/gbaNh81iBNeA9NGYkPd9suaA2wBIyrDQsJQien7DBA3v7M5gMrOvTJ3ZOu/bsm3bvfW7a5+L5&#10;9Df9ZRt+Gl5d9J2C9HRp8HK8ANQDet9rEhpAWglTLVW0AkgYVJYzrTdt2dzPeHyfshIPbH60s5T/&#10;JjJwim75Gj9Ck44y0r/xMXn3uGIFXyt0R3x4atxHKM/3oufAzpBrsQVebaJYY5CV96Hle/duV7kc&#10;Y42Vb4y9Jl5W6x/79ttq37kJUt48mUlbGdMYDUw2Gaco5gjeFgK0QTkTfztKUid9xN03Zy9cSt9J&#10;wyHQYGwBMypEGwt6RD9oauHgHP61+1La8o+nB+lT2zZvDP/DI/fW/Tp2x7hbx/093//e96fvffd7&#10;Nc5997t5z2/3j2zevDV1WDtdzOTTkWgmk2fPnp9++cv3pl/+4pfTxx99PF0wGb3qgvqbZUwwMUej&#10;2osDB3zjyRTM+Vk0VlupMz6hGG0l3qZNbSSu9kNjoR/vZaSNG/LPaNfRxtUP4uCgjDHJC360dYe3&#10;PKb9PeVj0jzSdno4a7458Os5vHA0Wsp3bZQ06sXL6/ZtE6QnZTjYs8fiDUegbizjBsX/2tUUH3aH&#10;ZXIfPJFh7GZjJHfJPmOoOtfuTOMjfruhFx3Ukaa1KMAEhnL+SWjycuqvvp3n7p17i1+Cq/qnDqrf&#10;BYcMMLWIJX3y/PmzqfeDon3jU/MXCwzu19hwN5NaDp2SHcZxqnBkEkj5D29woK30n5dffqWO69TX&#10;fZNOX4Zr/cU9VODSp9GzXb6OjNu3v1f2bgmdGcP04zJ2BybGDrg2Ho9Vq+QosI6JHnySEZSpbD2k&#10;jb4MQbemq3aUpq0HL1En/rnwtGvJ7/z5i9V+dkaV4SY80lFhn0TO/MMHH9YY5Xg48N6//yh5kZm6&#10;zfBR7WClMJp0PCr8oFfju9/Gczt98bOdO3eHjrUhfh1avh+6f7gqdPBg+tV7nwSODdNPfvLu9Jd/&#10;+ddlXCWXWISCL6Ep+ewMTVmscuTwwenAwedq5aQFTxRdlAsM7FYlo4l1azemj9lFtLbo7FLkB/fW&#10;fPHFl9Pnn3+Zcd8uwfv1dIzhRx9+OH366aep86k0VfcfeIObYRTjayKXeq8Kv6t3f2lT9GBMK+VF&#10;2oYfTpuNPlrf/OlrwdVoy/oqv7wrZ8SVdrhFOfO8ydMEUT+cxwQ0aRzwvfLtrt10k/h4csEQz43+&#10;X76hmPPXjulLGivwLjtxR/py8zt5UNzOf64fePP0e7iBC26UCSfNcxrP0oF58Du/F0U+DU+5BBVM&#10;PqX9vFbeo6jxPW6UP57GQq5l0x6nq45V5gLnK+n8l3C5LeOh0iz9rrE/YSPdU0762QNuuZx2TVt+&#10;F/+N58bpCWPMwE9GPk1n4O8yO23zcc73we94RS/KRS8Dx/KrJE+5RTX6+yh35IEel9u8Deg9doyx&#10;Cj8qfjXDUvONPNUD/bbs0IYbDh1W30teTUdd3lNO+cLzWjhQf7IlHC7F1dcq0ux8Uw7vHc7ABp7R&#10;liNcviPNsh9uOWzkN/y/cMLiC0/6SfzAC9f9oPGmTZRf8PhLGOd3uaUyPDtNP31TXw9KVHRdSqb4&#10;VrrKoyPYOcNo8zg/w0LrPZmkHGWhKzHTRwOXcZ0CyjgjWh2vplcUTCLCVb+34QaMnY9xttq/ykeH&#10;LTOig8cZj3sH2JBvKPNGXtJ3O2gfvtN3H+OEqTv8LfNCuPhjaYWLR64xbuL3FjEZI5fTDnyCybzG&#10;HNHc0bgsTHkVP3mlMaf7qdPtzBFv3x2GmzZeUFKX4X/ObyN6z7gnD/KlOdXLGcteOPJCZNW9NS/g&#10;tFPQF5oAjx3HwYWGqlCt0nQyeGy3V3AT2cc0K0XlWxLFdzu0b/xRfDZNFI0lgjjcwJencDRZfTEe&#10;/Lzv5BZzBYtTzHXJO56MNmP3DJz5Tb4how6+3jC03CSevHj5mo9YKGwM/uEPf1iGG3KMtF9/9dX0&#10;z7/4RV1evz5ziSfmg8vjYyruaczsOs2VihtxmmS7bw1XaZ6JP95H3IK5+tCC9hZ5Pp0fJ73+8Wy+&#10;mq/41uy77Bn+mY8ux3cPornwcCPdgIvvfOI9E8f81q6Rgilt/eCeefndWjg8jDdoA+3pf/q1Hdz0&#10;SPR5rV/alznL9nwzbwxc6Ch5yX/QRPGr+OJPisp/xr96xjtenF7D+DV2uLsDymLWK9evFm1cylz3&#10;2q3I18n5QeKaD65KOnoXi7Y2Zg5Z+pj0S7IlL3eLOtXZiKFG0uApxWtCK1DopItdmSu/QtY9eKDu&#10;AHEXiTw4bRnk1nuQ1c/xO65aQXD8kA8qaMSN85bS81dQVLmc92ddt90i3mg//bH77yLfblPY1oSL&#10;7/44UUeYuKNP8csG8lFGlz3TZP5GnwZpx/k/SJOy0KBvfidJPcE3fMWd//Rj43FjZ673Sjx1mvtT&#10;/OA1o8zl904r3dO4HPE4NNg7+htXlQ581R8ars6vPperOojEJdwn7SuHqsGT4fN76V3EDhMv+MlT&#10;mrChvNM3RW4JHPrehsBE1+GIvu2hQaRm8eIYy6v+8KQN5/ZvWBIeHq4Nu33jfVAevpb0+ARfOE34&#10;DePM7Tsrhht3fi63j/eSrBhubFl0pBUlUgExI1JDcNVYc+Ll53iH8PGbg1zvxQzy3W95Ye6899HI&#10;/Igv7shvOc9ny8sj6Qi24hl8+gJ/A3UbFiAm+RRBY0Zd/kAc4iHAQCylFKIHAyu1lbkDtiaShk2c&#10;ZjotUGBGyhudpqzJVT7rMgX46jA3Z+/35dMff/JxTahPnThd8V588YXp1Vdeq0mrVYEvPu/S2DDX&#10;lM+g4TgpuxDWZaBvRXiaK81RRgKwaZeZMElqdd4tfXrCKUdMtikfTJ4NoGUwyOTY0R7eKRyUVeVt&#10;7+3FFIDiUnQygpgYuzuCkoWihMJO+8G9AVw9//RP/7QUZowlf/jDh4Vjx6381V/9VYju+Volbeuw&#10;9LcyoNdqyIuXIihkIp68CQsuNSZ4mKQY2G3rtAIW3jntMRQiFOOEDMKBC5EpIZwF75xz9SNAU8A5&#10;LqR2zWAuyae6S9qyVyfll7xDB9DHCSvqyHfflF1p8r3CuLwPJlJd9mHio5W0iUFGWQRJjFHbU8rI&#10;2Y4bhpvXXns19WrcOzaEsQa+G+d24bRhhlHHinb+YNrq4KEDpeCgEKnLhI8cSZyDlc5xIQTVUrTf&#10;tW3vQQZWl6D3lnBtBXD9qZm7+qWuBsa0ZRk9Uxtwg19d69J4+ChmY5W43VYPe8DThyOQmyEwAjg+&#10;xTn6Vvq3AruNlianlEJWGRMW7ty6Vdt0v/vOO6VkRfdozA4pQgqaTmHVv3lw1F/gR3O12vr6tdDi&#10;xWp/goILj8+cOV1KruqzYZJ2tum7jmMxqDePWKzM0p5WR6En3lFpVh1fuHppOnnu1HQy/fXYCcfe&#10;HJ2+jh+r8b89/m3xyG+Pn5hOnj5VgvqFy5em8xcisISer1y9lvzAwWjTq+V750QKT9XgGoXBKaGk&#10;V6ThiSY7PemrSU/wXCtRwpfUp/FQJFl4GQJhK7Xja0KsXUdY03uR9Uibp998KTnyG45csu8sTf3m&#10;+dCWvoePoZOhXBjGjRV+HPpv/owPJ//khZ5qQM6/LrHDlaE+PWgJz8BoRVDxSca0vqPm/l0r+NFu&#10;aDLeub11x8E6E0xK37RbeJ8dOOqO9tBi00x+yh/eU3fK/A3hm/k1bUr90JgjlQiv7vDZGYHW/Rzq&#10;pB3sptIX1KvwNtehhFZeOSm8ykg8Kze2BEc7wld37uhLtfU/fHRMFuEQLvFZk8Nr6Qd4MXrDn8Qz&#10;wTyYPj3OMBWfslf7DVx1extD06551y5++66/9w6J75QhGK+oVVUZN8BiouU4MBMvl5h/+uknNRbg&#10;SyZlZ8+dK1jkR6huuurFDwzC8EjhXbskEgZ+xuO6ZyNCNGenxYl5tfu1W7frrqcyAAVny8Ixwhhj&#10;N6ce8ix6gvCm1qX4C1pfH7+JwT5tcP2alX9X60jNm+H9P/nJT6cf//jH0zvf/e70xutvzDxxf+G2&#10;FVmrasLNUPPrX/16+uijj+t4tU8+/rSMV8asNat7vMaH8DJt2feJWKXfeZAh4IRsgeacq2xy5De+&#10;r5+AlyFHXihIOPwKx3c4/Hh4/V06TzQ2XKVJmfBD3pB+4ImXRhzP4fpb00rjtmWS7qcLT76DG3lb&#10;SMH4j4bQ3Okzl8PzTodGHWkauSEyQeW3ZkP65MPCO1ng4sXLtevBPSKUH3aorEwEUm9NPOQsfKz4&#10;4PoNuFNozxgZWSx9jqFMv75772HyVeaOaW1+My6g7cZRK37qeM+Uce/+renY8WPFr8lfeLddPnBI&#10;FnBvirHAAgOLQNSVAcHOH/D4C6aqz1L06JtkHgtYDh46XPIOeC0ceePNtzJO7y1YTp44UX3qQMbu&#10;MjyFTgnxh+oi/fT98CgLZewgsvNIPgxVDCHGBUd4uaAfzZpg9kpDhpv76Z+9OOBa4jFQbLOTKG1j&#10;hevpjG368ULmnFctZgJcO5wydqNRcoA66T6MkBQv6Jysdf48o6Wz6e/UkbWMHsePnaidjGRk+AXL&#10;3Xu3azw9ffrk9O23dp6dLJ6Hlu02RA+UTt1X0VNgWr85fPvJ9E//+F7xr//iX/319LOf/tl0oO7R&#10;6cVMB587FFm2DTcbN66rI9h25tv6DZRzjnLbWvIM3ry9aJOhKHS6dWfeN9V4QE489m3G3vhfpR//&#10;+le/Kp6jXo5G++d//ufpzNlzJfNZDEVR5L4m/ZTyQn+uYw3L8BTaDI3xxuXiPuk/+tnwfnP4Ea+v&#10;oe/Bn3oM7P7GS5NERVvLaUvWnNONMoynJZPMZfUxVPqsVeEMqcba9N18U5rsBlfUTr4NN+Crspbh&#10;m8uqsMhPDdHCLcfzjt/kpWAVNtIPb+4hbLiRfpQLP95rzsUHJ+IXj6PQzXf1HHlz47kMy/Dy1N97&#10;EtyeG0+u43Sd8TOuPleUBb6Xy2GU56qcelu4Z8tZ/j3g8nu8w1k95zLGOzfScStx8g7ekvNm/t3p&#10;nubvI6n34r/h47w8F3Q4lzGnqflItVGn9anp8tlathNvwOgpLhpckS2TVy1Oi3yG3gZcff/AYrEA&#10;WEbby2PwJ+0hn1FH4StGm8Dkb9ktwyJPbjlOpZv9svNbuV3XlpsGjrjC+5xmlMH9sfy8i9846Pyq&#10;bXTt/D2VfvYVJ/XxNF4pW1tVfRPGL+NIGWD1HL+Hr3yf+Z1I/oWa8ZKZ3iPnFk+pOs7xtfOqzDPy&#10;BGXdaeM9wKeUntdWbMa4NWVsIO9oq4qvr3nzw38l14Mnvkjai7BZXskT/MaOHvtbn8NQ47txyZym&#10;F57JtDKu94GP5SenHvBVsljNIxs+YZy41XfivXOD5shqLbf1DptBf/Ie8f32NJ4Pw402017kBPIA&#10;mQiuHgZOu27c3eGuXselSkPZXfw6ZVLqjVNPyEDGcXOrV19+peb75Aq8fMBgXl6oCC6fPLPjhh98&#10;wDv81nwjz2pak47Aw1eU2Znb9z1HjVd+Gd+DjjzhasiEHJjMoy18tNihj7Q/Ub97l/mtFTmMocZv&#10;XrpRFnx2eYu+5qlNnOLgqGLHKVtcRf/hblvpLBL/zW9/O/023vxrfdpsVfhNJnCVftkv12E4dTAm&#10;DXriOXGWve+eo8/xww16F1T93Xge+aZrs+ibzzp5LvtlOJfhXg4fTn/hBs9oH9jyu+N1eLVVwmko&#10;rfrHk5K4FLZluE0bGGcrRdKVjjM4EM+8xHz3uedal9RyUC8yc9TYWvrOlOeo2PUpY+hIlCtDdSK3&#10;oD98xLv5Rl05Ef5/N/RA7nZE/JWrV+pkEXoQi1avXo+cGRn/8arMi5KOoQde0UPpVksGsxgw8o4F&#10;K3mSDWrOk7pY7Mto020aOkNf6YMMPuTE51KX19K/nNLiOKta2JYyag4QnkNvUO2SMB7OSraBJ//l&#10;Ny9/8Tqon9xow37vb8vt959zVebsC/alPDl5ymc53nDLYcvl61sF5wzr8vfhg60K0687f7SBT7Z+&#10;qfG4SN+unyOvp2mx4eSHezptp6v+Fy8+N8p5tjze7+E670WeVY7f2mopX37AMOKN3yP/f+k6rL5V&#10;mpZFR9qnvWLnp9/SgAH86VshXGCFHa2q4wrR3+aMDb0YbVuyD67zB+8yKR3wPIYGnTVmBquJRxeC&#10;hsEcL3/P8PXi54EPzRcOGvjpyqXL092bt6f9e/dNP/zBD2pRNRiX26c4+H//3//3ZbhhXDB4DUSL&#10;sPwOIRIWsHPYyHC8c+KNuAZh8Uec5Sc/3AgbxDD8cr7jXTg88x0G3y04eu+y+8gqE7aeYLVQCmkm&#10;3q007Lq4xDq5FMEPIl4ekJTRxGQFbCvl1KsnWvJqL94Y1LxT0lEOOSPfAPXRhx9NJ4+fSsOunt5+&#10;8426DPxP//QnZVUzqB154cWa6FLq79/nDMfDJSC4RL+UsSEWDJvQX+2eulZ4msjgTZm5adPWEBlF&#10;uEGtz540wVeXYphV7z7ebQg5vpksCwP3EEDhzkDt3PZPPvlkslodXgkonEHfETKMLPDBAONSX+5Q&#10;YH/99TdDT472CL5Strydg0/Jfebs6UzCj09nzvRku4+2cvl6w4kOwXn9egtMlI+MR94ZfKyc1k6U&#10;sRSXf/EXfzG9++M/KeWlvMS96v6Ooid0MQvQc8fhxk6bRMiz0FidZ272fNcNE56AQQv13Z+wdG67&#10;ochUOvhgtEW3RUdSNH3aPfPSS89Pb7/9Zq3SdWwIReCODLLbUtfNWzdPW7dtDlPolb6eFLBoQVoD&#10;8e7dvZqegoQCzmBsBbww7aKd4MYgWDQfAPqC375bgaNUZQChECtGU3WrTzOO1L+ZD5rXR6y+Ggq0&#10;5BBaa+E5XKj6RO0W27K1DDdbNm0p5Qvr9L3QP+MRhmiyQKnO6ESY+85bb9dWV3Qhj2qCIMqdNhga&#10;I4f+oxxCIyH7zOkz0+UIB9dDA45GcXyNi/5dSI4+3HFjRUtAb4WNFbyBiXJ2rHamSLNSmVHmxAlH&#10;nMVHiDx28vh09MQ301cJ/+bYt9M33x6dvg0+7aY5nXJr9VGEE3ceyMfRhuCzepuyzUos/dKEZax+&#10;AovfVjtTcLuoz507jGrObdVO8Go7cU20ZmGdQ/sYetFa/tDT4GP4F0Ft/Hb+v9V2+nxb7du18NKD&#10;3LLhBj3iAyY62owyS9923BT+Q2FfbR26KN6dttMn0QNHECo+TfkY2hh9g6FJ5spAP9VT8q1WHOgr&#10;YMkfWsUvGbhu3bxT3rFL6TEJxytMvPhNoYf1VQ87xwhmtQoiaWv1Zt7RjHQujIN/gp5wE9Z7wT9q&#10;QNfS4G92wzBSe9cn0Bea0FZc1av6jQmvKjT88AFuedspua+MLHZXdl7gYIQjQOKfJmyUviYqe3Z3&#10;H6bIpCg2KXJeNnyMyab0cE+J3gUHh6U4WRg4ylgfeHhl4L8M/voTw41jwvBDPF17iaMs9bly5Vop&#10;P/V9MJTROzBw6jzqjbYoPsfqxZ27dgZnzaPwGUpQT/yJEI6iGMkJ77fCvx8EB3VBbvA66GK4aqvZ&#10;jzKLHlOuMK5oZE4nvFaH5f1+xpnrVzNuWARx9GT1vddee2X6V//Fv55ee/W18H3HLj5fhhv1v3b1&#10;5nT23PkyuP72N7+b/uP/5z9O7/3qV9OXX3xVxgcKbbs84Elx2huea0eXMtPWYIIvhi500mEgs5tV&#10;v6HAt1rxZsXTf6XVh/EsRntjgr7a5TC22e3Qx0tQltSYBGfxnAmN8UZZ1fcKnhZiefGkrV05cXCk&#10;AvLpgPStpNOOJjXqNGgInaIv7WdMgCe/TbAZIFzef+bMqcBoFarxwbnsnYexmVL/22+Ol0zDyMAA&#10;Kx/Kd3DBDRrCc/BvxxJCV68ytRu075gZd3eJa+WvHSAXLlzKu9025A+KIdVq4xcZAC5v3mTguFSG&#10;G312szPo4+BXv7x3707GhmslI8CxfoSS4MYKwcJ5wdlHC8IreQUcvTN4f9GCOhWNh+bxrTKgnD6V&#10;9urFQQxP2nhLJsL6eCnbMwbqN+pXY2OctC7L7742jha5Gx7VR0coX1xjm/r1ePegJtvGe+PDuNi3&#10;72nse27wjEE3JmgXMjYxghnX3P/DOGaMqQUbqZCVmGhdufoDo6X6oBFGbDtfHNtqonziRGS9Tz/M&#10;XOCL4PLKvOuqFyFs3ebYMnJl0+OGtNetG/emr748Nv36179J33tu+ulPfjodOfJC8OeomjZukg+C&#10;8qSjPAtMdtDdv5N6XQgPu1S4aUNjy+UlU0SO2LB+S2BanbH34vRF+q0ddsbqTz/9LPCdnC5fsvji&#10;Vi3gIAPY3eTevP3BH5q2CEq+5E/txqGHR6EFR9yu0WUEzE57dJ/D/6lMKIGNW90/0SOv7iPOSMOD&#10;2+/RT/FrfND7KMf37tPhMUGK/lvtVN96PK9vibNwLUsqs/3gQz1RX1baVWg+Nmw9T+KkE3/ZiccP&#10;t/I+h5csYcybyx1u8GePUS5a9dT3R76Drw9DTo3Zc14jP9/lpuTK1ku8vJZxvoz3TlspVsaZ0W7c&#10;4N2dZ6eVl/5vZ6BixB3f4K+fi/F1hCuj2yx5V57ynuWOP+IX+XTZwrgRrg8PLw430o5yvJO5tJ+5&#10;abdl6EFeK4lSB2mKlsxhO440lX4eP0b53DI8nZeXrqtyLRIIJPVesCzluwLX/M175TU/O7zHmVEu&#10;3mTcEA3fGmkq3ey8D9xwA8bG8Yzn5D3KH3HGU/ho+/6+aD9O+Mo3fimc67Laj7iNx+7LHSbfLpvr&#10;/PudXO6T9MLBoq4DR8by4gV4QFzn3fmqc0peSe+lHgKW6lF+Nr3Uu7l+nmJpf7zCcb9psCQl+zLU&#10;pA/l3W/hBe6T1DF/ynesNXmA8aZgLKXTTP/i+r9Bapjyn2fv+phxIjzOWKgu7Rlq0be5kPn800x2&#10;xBs4GfUbbYB+4G/4wmHi6y94jDR+c+QXcuqQVXljo3qpIzfSeioHDzAe04vIT3uZSxvv5WOh572E&#10;1+6CoO5u6mD8p7Mwx9Ru5qxgM9cwtlqYSEm6MbKMOzd+8L3v12LVXRlbKf2qPwSWUk7WW+iRSj7t&#10;UUgVBq3aqmMGXvWEHzop+KnQ8ppAUg56U6352bhUX+0zaBDMYCg48hsOyCLmD+5ytPCh7ss7caLm&#10;1Oa6Q4aCK/IJGcQ46x3ueLLOkKnkDe90E3BpAZkFvY4ttihm6CzgTdnuEHz//ffnUwBCi9u2RPhN&#10;/Wf+xRcq/jNOedWHtNMSTehPK+mDC+H4B7rqvryUf8Vd9EmeLMnpBWN+Wb8LyY1feRZdpc3BOGAR&#10;d5TxVFmV38IJK77Nz2VW/Lm8Dgsv9V18dBM5RPkFZ9oWbZShIvU3R7KIaNfO3s1MpufJdLt3Rw6j&#10;j9mIJ6Xvpxw83RzBPBZ9jl076HMYasCrjmQYdz7beWZ3DZq4nvZzwsmlMthcni5d7buPbpBvMw+6&#10;Dz+rMicwc0t91MWx+7XjZv2G2sHQ987kuT7zAvqkpMNbir2g8byQF8wt3G3qiDfGGvfaPH/oYGRz&#10;d2IGO8GLfmzRZ89Zup/DVbX93Cb4dLeET92O3ZaLd178Z12Cy1djL7mSvaRLHoMmOk9tldj64NzG&#10;YBjf6vvsRrnCBqzic0O2Gd73QR+DtjigoR1x6LD7Ls3WLy3zWJ6OQrrWAzdsPYaE/kIf8lFPcdQt&#10;ifKvaa9/qhgYum51lUQgqCPtl/jsgJUbYcteGNjwPHLMSAOOISdywlWw4ZIufk6/8j1uLmqlTKHS&#10;DKMdt3hrNyiinvIMLcGPZ91nk3r7TrfL0MmQipZdTWGMXZ2+Y2GwccipJDU2Jp9Kl4TNg+E1P+SP&#10;XkAGuC648iEB9xjaaa9fvDLdv313OhgealEqw412GvjxLAr5H/6H/6GOSjOJBYQPww+EekK0DMaA&#10;yo+Mhh9upBN3udAilPjB7PjRsN6Xw0ea0TjPui5v0Yh+G0ANKI512bPPhfD76x3jpmjA8OpYp00u&#10;eu7LY30r62QGyUJmyht5DgcO8YZgUSsuUg/h4hrAEC7Pmfy7+Nkqhvff/31deHzy1NnqWK+89OL0&#10;s5/9bPrpT/+sjBsvvfLSrHBqBaDJvpWEBIUb129Od++5rCuu6AIzNNgQqluBWXjISO7PueXyaeVu&#10;H23SSo9WHMANQc/gyqsP2HuSwtDTSnKdniCEUTsaCm1gBuJy8AoPlOIYJoWa1ZAGfW0IBnikSPAN&#10;HijZz587X4KQ1bG+UWSAUxOrx7LATGHGGCRer0q9UrARODytTv/Rj340/et//V/W8TiMGHBWK0eO&#10;n8z7jZrME8Z0kNrdwIqvfYOyErox9JRV7Z565VF49M2KJU5nGyTokV8aoq37wa8zEw2C6KDrsKYs&#10;tGgM7akLQw1h5oUXn49wOd9bE0GnBrKkdYcGRgp3Y7W0tPzmjX2vDZqyUld9arVC8C+c4tfZu860&#10;P3/+QjH8NpR1f6KY1xZ8CzmYedWq6llMkU+1nL8rPqWYs+71GYyldhqsIczAQNKil+Tn/iDwb7Qz&#10;YsPmOm90T+iKkEawAR/FyePgym4cFxb/6N0fTS/Ox3I1b0jx+a8UGslPOis6HBNDuXwjdEtIOHnq&#10;5HT+QugngsKlCJJoRxpK5JqExFPIHXiuj6JzTBKaJ5zabXD066+mMxEU3QvgSJXjx4/VZXpnzp6Z&#10;TpzuXTSnL56fLl66GFq7XLuFXFhGMC/DzHzsXAioaGScM+33wC+8OKpQv9DXtEvvgJoNNUlTO23w&#10;iqLHHlihs9uiaV+fKOVN+rW2GUa47vP9TTxeG4AI5XIGIa2UR9Opl/wz9M0xQp8bIkzvSnttLAHQ&#10;vRsHn3Nm7N46GkmbDF6tLJN6eVReoQHlgklg8+8erCrS8Anouo1Jmnhopvnpo4dPpju3KVPSJzMZ&#10;Xf2EEBGam1K/VRQWhMrULd9qBckDAsQsKBe9yjt5ElbSPvhFrxDLGECQSPSyZ4sXvHMmqHCPr5mc&#10;8AzbeBj4us5wmnTVVg23MAYl9LwjE7zngqcds2JQu+JHgz/JG4yMrnbTHHn+SBkWKBK1PR6FTzbf&#10;7TLkoX8bV0YevDjoyPvt9IUWLDo++rSjx+py/Uc/FA//a6PmmTJgF92lflZAuuCd8bBprJUMvPTg&#10;kIcdBNWn02/12eJFEZ63mBxkMsoo6n4ROyjBjJcyPt5C6/CMLoL3ps3mh55FO3FNA/PYXiHthBe9&#10;zGOvOEVS4dl3blxP+1N6P0ydboT375jefPPNOu7TcUqOB6A8R9unT52ZfvOb306/jf/FL34Z/4vp&#10;008+S7orwaV+2YsZ9DEGmG6H3rmQIsvXDCJu4A4NgLcqFi8uPmr3p9WWnpVP4jEq3JkV8YS3kjEY&#10;eYKbasfaKZE8Z75h7IX7apPgnWtcpf4zngafRLvK4QtfgaFh1IdCq0lF6deTopZXtF+1Ydqqj6zq&#10;4zvAYhxi7Hv55ZdSDlgepG23lyHFkXLqXbJB+FCyr+Mjjb/Xrl+tsmrlXMYu79Vv8lQXdAo+aMTT&#10;8n/zxuDg3n3HaDwsWr9750G1y+VLV1OnR9PVK+6VuVw40g/w5qNHvw4sjOdny7DkXZ03ZRw1RjEq&#10;kBu0Bx5wJ953cODbDFLgZjwHE96MT+g/xgc8QVz41p979S3Dztr01avVl/Rt7artayzOGMmgyTjB&#10;gGkihFrtBMKr4Bs+hIvPN/10m/aChXmsS78Gg/g4t7ERz9BecG2nEzhrB3Hortuv6UI97EQRpxYU&#10;3Ok6WjlKKUcmUg4eYsJvNe25cxeT/vG0M+O0nb3PP3942htZmWHs8y8/zXj5ddr3SvC7Yb6Xb1vB&#10;snnTlsJJ9cvw3w3rNmcsPTO998vf1+4eizH+4i/+atq3d394BMOXXTWOuM24qX+ZwGQ6f+/+ncrf&#10;OMsop816DDFZ7buArl27mfahNLo1ff75F9MHH3xcuwa1A2WSnQDuyoMLNE7esCikFh6Eb1EUDdqv&#10;4wyrX2YcThsatzOqTWtC0zVhm/kNfEqDBtQTHtFF9dWkH270ye6XLa+N37x0+qM+UIablfFx9Odi&#10;MDW0j7hot/Mb43pJXXN5c58umgof6ND6v7pm8uC5kceIOwdXuHy4Acd4f/bp1RMM/Ww+vuz8VGa1&#10;W7znwGO+VlpjtEluKQmC15Fn109fGA78/UyJHhV3+BG/ccM3LMobixnUt+KRC/K5eFDajVyDVw5F&#10;o6c8GzcNP/mk5AjInPNdqVuecK9E78uw+r3ik3bErwrEDfgLTvDg3YGnZMaOkW/9PmT1Uc9nfeEh&#10;QIw8hzGMl658aFH4MHTgJ8M1XEm/3Kb+5vz8lsfKt7mM8d75jflJHzvJNWwDli6z5k75rr7mjJx0&#10;w81J47od4auVFu2HAmml7PgVVw3Rr9yASzxuwFX5JAwuwCSePMeYO+KDdbiqc9Wj/cg7keYYT+f/&#10;rIMXstTAI9d0McdNEBjGNzQhn0Ve/Zw/r7iCdwah4upmeYDPfY8Fa/yqvFfEpK+jz5JRH5eWOggO&#10;w6k+md/Gr7HjBu0XDyoeBwaevKOMBTylmIpTP+HtwD9kezyg50jtW/lVseZ68r6NPlH1WXLCOeHe&#10;h6zD48McPIPbuGQOyeAyDDbGKfgY+S/7IUd7+i0f6S3AKqNN0lloeCNj+J2UlZqU4ebGteulmDa+&#10;wh2dAhw8jCxZct+9+6VLcXzTKy+/Mn3vne+W3G8MohcQt+goVbPATn/hS5eTNilffbGRuoLLwmvk&#10;gszB12TuXXecwpfFD3PfGfS13H+kbZrvPEc/8k07k6voVcwPyAPqBV++DVzDDzdoVRhH1wBXcN8L&#10;TB2hurNkSEe1movwFk688847NSZrm9GX4F7Z7pi0a165W8gXmzdOj5TVTK7r6Z9nnOeAxVPboeWx&#10;sEI+FSfpi1/ESyms+ok+Wak7/XJevg+P50lT5Y4EcbUA0jPhxhzl8cmpaE7a5bzGu2fXYOFGnOHh&#10;RTx+fBdWu7ny22kujzNH99VCWt9DHFVvcr67Py08olt6+aWXJovr3GvjRAjzt5bPE19/DMwpKHmv&#10;njaiS2UmqHQS+onvMw7VldHmTmSmG6ERC/TMdcYuG/5K+oWj0ur44fSZIuXwoYd2lJUuY9ZVMdzg&#10;jcKSN79mbdox8JfhJmXAJaNN7XJI+1o4tXunk4B215H6h508E78rMjeDE9qvo/zpIIMfsmNaKL7/&#10;1w/QvzJqLKgv7Ub7wWH3t27z0W7LrvPJt8qhci4vPfnOU9rxXM6nx8SMJ3kfZY525jr+SDfosb+L&#10;W05+efg28vUcact4FK8NLZjTx7SF/jxg6mzQQMuZg0+W8aXaO3muYGgRX9KCu/qZssAPltBhv1Q4&#10;PODPJdskrOAcecqjeFlewCCf2Q/jESeN99qZO+MAJIoBs/TqhDc1bO3bdZnt/ez0chDjX3hpV373&#10;3+CheckzPt+63YebYQpsSM1iia0ZPyygt4gP7GiQvkBbaHvz65r7y09ecB0f1FR2Dctoo8btzfSp&#10;x6HpI4ePlOEbDx1tPp6FsX/37/5d7bhhXBiCRzG6ROC5apwgbAgn3Pg24o3fwylkFDR+q1wx3Tkc&#10;wPLlx/fl/IYfDhycMEzBqm3EAiHyMsAg3F1hXC7jt0UTA3DZuIul0cOWMDqE6yKvnvj1gFLwJt9q&#10;1CXfZc0dcMkLg+6xKgFRiQ936sg4YSWDo5YYHhD7vkwsf/ijH00/+vGPpxdfeTmNSuGUyW0YCMPG&#10;cUdZfPn59P4HH05ffPllrbTcvWfv5G6CdREYKCkYRfj16yjyA5fOl6Z0d8batRtSz/UhJMej7cvA&#10;urVgclSH1Q0UASZSBAuKRfhUd52OwgHRwaH6GaCvX3VRb19Id/Ua5cX9Mtp873vfa9wm/xMnTtVu&#10;LauYrbCS1gSZwoPS/OOPP57ef/+DOrbHUR03btwK/JQdrfDQFt7VbQyCYDJQUOIQLBiU4Jmy3hPc&#10;lHZ//dd/Pf3Zn/1ZWuFJrcR0b8FnedrJYxCiWGHowKD9rpVFBFA0lXIQxGAS5fJeDEmYb97nz4MO&#10;u7Pl/+T3JPhguHHWrXprd3VTD4pP79LBkwFo7769tV2VAUaHrrKSoy3lPYigNxOiDk9AwOxyW8Du&#10;VQWA8tfArZquh74YI2pVfbVfX4TuG5gGs8Mo25jU+RH4MSC0iUURSimYd2bAxHSsjiWMY2DS1FbW&#10;FFmMR+6P4S+DYwZSafUnK2+tjgA/gZbCF/3oh3YguN9GP6gL45VddeDylpGfkeP6zb4Y+mrS6VsU&#10;7N5rJVDaX50oaSq/t94qxbgV0xTZR16IsBih0pFq7rBglP7tb389fRQ6tKro1KkTodevavt7r4i+&#10;NV2+emm6cv1arSxBu/AFLO1jAOpGjw9z9wJOQpNnbVWP75VwiZInQWIIFDWYJR78WmVVk6r4GnAV&#10;kjLgvyfcBtL0aYabCDnFe/JsnmPCRNhKXEI/SBRZvge24bzVLpu8LA/MME2IMPHRv91HZDJz6+bN&#10;UthbIW3VchtvDMqhmeLXreiAF/RX+RVd6lNoF631ANT0Ob+HxlqwHoOtb4ELTh8TvOEYDWTS6fdD&#10;QoAovcIBb6OEVH4Zb/IdLggSjm8yabqPN5RgGTpJP7hx6/Z0O+EPHmWADfyMCg/TF/AR92GNScvZ&#10;c2eLxqz49h2Nl+IB9IGzFI4BMEXXmGe3zs7gx9m6u7btrG3e+BSeev58X+KJPtEPnjMmOfgsWjXJ&#10;sZsJr8Ub4Un+8M/jrY5loITVXyhrx0SzlYdPqn/J12RIH6Cw1IfAwOO3v/nNb2qXp/G8Fbo3K46V&#10;VyiAonHkY+uvY5fkrXy8l8GZG22p7eCEQdfl/HYJopO6Wyt8Tt5Wd167mUls2qdoOLSDx/lGEEvA&#10;3P7tfee5lWf+Bn1UPIFpv1XKf/xg2rbFqrKdoZepLk53x4yydEkKObzPjoJf/uK96T/+x/89/f7X&#10;0+9///70zTfHCn6GSm1gMQP6M4baVQrH2h9dgQW8+kh+lMd/4YUSMoCV4Ut8d6nYbYP24K7Glgio&#10;vlHImyQZA6qfBU/CawyL12c45akrOvAOBk5Y8efAiZbs9EWb2qPH6hbK9QnwUJARGgu3+Efxi/Yr&#10;skuexhxx1Lkvj71d7cTYLQ6cGN+PHz85HTt2ovBqRwwjF/zpB+rg+C90yYPDOIdX4nXG2cJj8S8K&#10;O3CrZ/OsBw/upns7/mBjaNYukRvhk49LWX/s2Knpqy+/LnkFr/7i888iP3yU8G+Lb589e7qOy0Md&#10;jEb4GNiadhi2HlQbgZNhBz3dzMSS0cNYh+7hqo3zV0ppow5t0LhQ6YxZxkB4IkdYkFKGveBfO+6J&#10;XCUO2UJ/kCfqLbxcgRcLCtoARKFhTIJTdKDP4mnK0R52p1kYoA2My8q0woqXP3mHHKmd7Fb2ncyk&#10;71HUKvNsYNR2FirAR/Wk4B9cvSNobcbUTIxX2/Fl7FwzvZgx8tDhAzXhd5/Rpk3rUv8z02effxx8&#10;XS2jje9vvEHGY7DRlk1HtWApfsOqTdNXR7+d/vk//Tp8+EEmGT+Z/tW/+tcld27dYqdOaCI4K2NJ&#10;+oWj0Tz1mRs3GOrc5dQ8V/9hWLFz6FzdY/PVdPLEmdDBlemzz76Yjn79bd4vV18wzr/5xuvTj370&#10;w+KrdijZdU0epYizcAKc+Jo2YIhEo2j+btrGYhmXjK4yXmcc0feq3wRn2oXcA7fC9DOw/f+I+89m&#10;zZIjT/A7N7XWolKUQqFQVUBVoYACuhuNnu6e3hdrtq/WbMndEcvlkLNDM/JLgB+Is0azITnLUS2A&#10;hiyttUpVqbVW/P88jt/7ZKK6p2lc2sbNyHOeOCE83D08PDxU47TjFX/P7ar1s3bd33X/UcaQ0Fna&#10;diVX881zlD/k5sgvfVDyz38p1SNyIWGlK+WdsarzKh2CAIyTrmEStyefuMrvIbcIT3/3LD/Xafn3&#10;/H3F0Q3UMXWbv63EGc8yWqROeB486oiHGk7xwdB+0a3UYUGOVX5jzNV4a9rV9/o2ZOmQW2NXqWf1&#10;oeEv4ylxwSRd5YMWM306bPHZcPrdvsvm4YGO0Stku26eXMej167EGfK4jB3JD66qvpEDXRdxxrN1&#10;u9E/yLvz54VJV7/nb7z40rUXZiFMpZnTdR78Yr793mk58bUPuNMuhDc8pTfNaRCoVm5XOxg4lGfj&#10;bjFPrl7jk3rOCw4W8qs4A/4i/oKTb8Ow6Pwe9Rp5jfffN54ps50wbab0Fk/8lrzbNdy/D/94hxf9&#10;g3yGF5pnqRJKGvhc4ZsVfqo858qtpJfBSBfQfajvA1czDdPPgHVM3ATWFFbat3JEze8aWyRpyW9/&#10;SWc3rv4XvK3rap9dqzJYJf7QfUbRo55jDDneuw5Dfgki3zvM82En3XJ953dOXb1rt+StdsG3joHf&#10;0A+8dN/FCRth+NJ3+cCt+J2HfP0mB1rP1tb0Dfp/T+nocSZojDOvp7+Mxm0YUn2GPhps0hnr4qsy&#10;VgY2/eEz3/lOHQd/OOPQRw8/Ovr7jKHE51FOfS2yk/Ze6UJF1If8wMvAJwq6HwQd8ppvgy5exSEH&#10;4TDeGHTGq7qMPolfcfCi/upoDGS8Iq4xBD0FLowJ4BJOTcjoX33zboxt94xd/u1N0niaqPE0Hvek&#10;v0gnL7jnwUYeG5e8+eabNQaqCbfo4Kvs2p7xXVw214Ubj24Hg8bamj5qtKXRhioW5MTXM67xsdiO&#10;H3QreMLvSNJtkxu0GL6c7D3m/OXbbZ7zbF/jngW3nMdcHldtE63yqcopGidttdXkI03gqfto5oao&#10;l6u7N6LXGQOZ1DhwYH/d0fjYo4enrdFJLcy0Ewcf1Ukg6ffoW+igfnWsmpzgDx+jUd7lr05gJ0PY&#10;80zKGFtfiL5sMe2YtHE0/PlaYOsuREdjG3esYdMKzW8mKzxON6fXajNNg5o8St54lIyteyqNyYTl&#10;uzt96li08J47EMuelDq6A3HProxB1qwLTkLzwHunbSyRN5C4jP8qZ+iW5KOwdvCMvu2bvjwYH467&#10;7FaCy0mr7E7beXFoNfzQNfQp8O77oGNFm9OtlD/KHv1Ew1EheV/Jc/BVpYFK5eZP/mV3Cr3RGTyL&#10;rsuQvtpP8pRu+S/fug76hARVeI3p+MIxWEYbbFgLD/hHmUnb37qelUfJqUH3hsPv0nlmnHearl+7&#10;/iZNy/POo791Wk+F+gNL6ccJKRj8n9/5z78KW/6reIN2xIA2ObJawVGkwpznvelW9L0pY1tjC8dA&#10;O7lGv9gTWHClTzaWKFssWW6sA0b1Ww0eoMw8mD+6m5091zIG0uYPHxwTN32UfsFWQCW5/+y46Ymb&#10;Vj48uUaSJ4AgmjDmFpHWvwsxcY3UxQIXve/y47ujRsBmqCbC4vvDYQYFxRDJayh64GUAmVLZg9ML&#10;LzxfEwyMEmOg7RiqTdUJqWMPmNWNUJOn+nHLAk5mcV0mjxn9LmKXH7+llZcVg450svKZd78Bo/3T&#10;T3+7BpiPplNzuazz9E+eOlmr/t96553pf/53/2765a9+OX362efpwJZqYue73/1eXdLv2CeD8GFU&#10;2DpWbKb+sK0hGcw7diQgJ2BVXaBk9YdOVH0ZL44etVr1ZOLcqzzgmjKCscBOyAg34EcLxsP33v+g&#10;Jnx0sHDCQGNlxdNPf2f64Q9/UKueGRjVe9R/GIUIfE3DzgVKgrwoYDoAZVIWyvARhh+4GxOC6AKn&#10;4jJWyEuekA7PnMZAMfrJT+xa+qMyjDJU/vt//+9rdbWdNupGEYEzDaRWumkeoR3cppWUL/rGC68O&#10;dPZzUeP7Mp3j578wXTq/RGCozM/185EyVnvy4FV/XjqGzoOHDoQej9f7aGMmHs2Q9yrhgbMx2KBg&#10;D4FWl9iHr0sgFIELpBKoVqteuXKtLt+2g4QB2Tn6+JQhRHrGOPTxDscmkdSZcVEYJUF8fLR545aZ&#10;NluT5u50syYyruebyiobfOg1DDjSB7yaRLR9lWGV8rp/3/4IsVs1QLgVeruHZuf2HaXgPRm+xsdl&#10;dNOmoswShvjLrgDyAN0vh68o2+rMcLk1Sop7cZ5/bkwaPv7Y43XngJ1Mdc/AbIzGo3Y0/Po3v57+&#10;6i//una82WVz4cKlyVEZVkVTWrV9tMJPFI9bKftmYEYvHGAiRtm3w8t2ztSdQVHi5QH3jhHiKPbC&#10;qhOH5/ylVlUvuMXbdZQBQ+aM53J5ehcnTJcSq9T8BZ92nsz0X6ZPqXJtBE28kCTFFS/gN3Jw/lHf&#10;K4UyQq8xYJdXeCA0YfQEp4kbih08M24yTu/euXs6+MiBMgjfDE9SArnuA4oHtZfkxaCJj2rglz/f&#10;eLzjaUcA3h0dN9hGLeHCCvurl65HUbObw+XeJqM3pDxHODi/lixw5MZQLBmmGx8mbBwhaaKDTCFn&#10;0PTcmTNlVHZ5+vnLV2syoY034tX27pMna+eVS62lES7fxT6PYb0uVo3U0E43ZxCGt134uN027Sil&#10;+IFc64tLyTVutKVxJEFNNIaX/a4BUpRR300caeNoAqfVbyQeWToMcdoqY/mOknUGQmStYzVffPGF&#10;6dlnn0sbeDrhjxYPm+RWD7LWedU8eMgZee/csbNW8jsaSRshq9XXd+/4BY7EFb6y22goejXRl74B&#10;DtRjGKHXjLaacq5Ehp0+c2G6lnZS9lA8MuMCvUhDruiHH8m3qv/M2wkfylJ7/eyQvXb5bd1s909g&#10;TZuwLdkE3JGjR6dTJ88UjvVRv3vl1ekv095/+5vfpf7HC68GyuRC3RcXHlMf/NCDPZM44jVsw482&#10;RCYV/xYeKKbRV+6OIxFdgn/tugUFjiEdK4fqyIfQAq5MSpuohjP4BkPTmLfTrtpl6sOBy/fGhXpr&#10;z9719dJb3NBxV2AV178B8wPhM9bB73fRNeXqm+HAxAV+047A9OVXR6avoq+QndqdO2LwgXj6Yu2w&#10;+3CTCcNIqNzoX6k/+VcTVoFv6BTzhK+2H3aoye3UcTJps3Ft+oAdgcdl/NujUzwa+XN7+vSTz+se&#10;QO3SwJ7+9OlnLqK36CRt9fLFgqMGpAZ8gQ9MBpc9MIUrxwbSUdyThx4bUxd6i/5nV3QxuCC3z57W&#10;/k0kXJ3OnLmYPBwjaoX+zWrbX375VXjrROkS4JV2GGb2VjuoCavUUVuDJ+0Pfkyo2c3FeGGVoD4K&#10;HKW0B2XaXBBY+EB39IY7vLg7MkKbZ5yCSwqMZ7dHE+mOLdN20RV+Dx0+ND2evpGhxc6zbl8WMFBU&#10;9OF2uuAvAwHnztNFTNqYqL1z++Z09JgjQj9JX3V/2rN353ToYAbNB/aFRx0ZOBbOyLNlBrn9+RdH&#10;pjffeCdw34uu+vz00ks/DL9vTdUyiAnR1U8/op+4576D6BDuyzORBHcWUZFz9B+TNiW/jh4vHjh+&#10;7GTKtDvqTvG+ujnSz9GIL7zw4vTjP/hx5KM7bPbXpceMSEWTtEF0ohcOw9xYhDDwd6+OFdmob3HP&#10;TfS3mkApnh0DrcG3FhXcLXrwLacWnTyFocmgzzCAoif5pb8TPvIPEePqd77LG6+SJdzyAH+WieUS&#10;t52yDPrAic+lX/Yz/3DSitt+6AQkAZ2h4424JR0SZzzGs13J7DkPbvn7AkwFfzy3WC6njsXXceo8&#10;ng/Ga7y1H3HGE3/xD+SbT4W7uVx00f/AAbyJ4737XV5bNJEqfBgj7tdOP3QunSRhZfiYy110DeMy&#10;ntvP5fdvfUj1DfHkOTpKi16cPMQnS1VCnchH/SBY1Qn85ZO+61J1rvTgq6Tz7xV8lUu0mTrL3xZx&#10;33FHufyAEX67XGVJ0/jmhs5GFxp4863pQh6o04Bz4OoBn/T9zqFV46thW3TV9/tLfOXkZRnurkP5&#10;/I3cR/4NU7tO098GDCs81OV75x6O34Y+ONEmC5Y48aRbfHZ4u26/1c6SfRliZhx3PspHc0fqwusi&#10;TsjxhrN1/2VfxxBXFvPYYvCXRU+MrDV2jcw1ttXm3dEyt0yVqzxqXJk40uE/eoW731KL/EUWegOH&#10;VMmvvbTc4EMwrrT9bgfCwe+v8vMbHirdDHic8G/CY5fRfCW88xcP/vQ7+nY2il4M0zTmwNEyQT4t&#10;uztcH+2bNPIZ41y75teWPuQUB+PoS5czTgzsq9evnTZs3jT4K/DI05gQPGinfkZk2wOP/kc/D6e8&#10;fI2H0Ykrw3jkAxqMvkE42OPrmZ/wVOgYONTx53PRqBZyRteib9Vf4IG6HleNvmfwtfrR88DJt5MG&#10;HtSD900fSS/qyRk4pacI15+yPVkgS2/yuxeVeO/fJnQsTtE/q3dPpsmnZWHzuHHSL37xi+mtt94q&#10;Ha90CQtWUk9jcGgZdRt80a7r1fRGE+8dlxfeftGJ1/F967xH3BHGF7/nd/Pc7+c70mibA5axuMA4&#10;qPPuZ70jXpw8Or+R7sEyPReddNUPJHx10qzJZxO0YwGyCczozNHr9kTHOUzvCw3oo461trOFTuGY&#10;esfIWpQ6/LWyYaC/yY67ed7P+PvuLIuqzaVsskHfqCw8Ti+7kvR0YXZMi1vpuXWXTcrQ59Ux70k7&#10;Jm6ik0a2XL8Zeqce6F9yMeODYD6NNOUk3+Jt9c/z3gyTu20iyjL+X1fG8AOP7Ks2tWfX7roT0X28&#10;Tp+pO5bT51Y/nLTsAqVrzn/1b8Y5XJWdCmJn13Rt32GDHkO2Vjg/h3H9PY96l3/hbc6n6bicT3z3&#10;t/wiD3TcTusb32G+d7rqPxbf5/Tl55ot5kHPKBvCDGd7bvG5HH+WFeM0jxHWsnxRN9JW4HOxTlzX&#10;YdF3/ZXTYZzfi/B3u1z8tug6Hlcwzm2zXX9fLC//lR87TvMuz36fn6O/XIw7Tg0JpMXH6hpGKHmU&#10;Go6/uR7VvwYENj1jDfJ+LH6XJHXC8+u1V3bN6Ot3o+MFt3heORy9c6Xf73LBtarut2FEOXzw0PTy&#10;D3+Y8ebhgnGxnoX5f/Wv/tXKjpu14wxtjU2mi52y31Zs9sQN14grhzaDPuUU0IRpz8lPvg04Jw/C&#10;YjEO53cz68N5jK2mqbCAuVPjrPTb/8jedCxjVcDuPbvSSW+tDp/B2CpDhrjIxmJCHTCG4EsJX4BL&#10;eY2wUc/4uY5FxOClmCl5IBgiwqH0VvRb1WqFLeNNdYzpzK5E4J3Jty+PHJ3eevvtumTVue1Hjh2L&#10;kLw2bd+xc3oxisCPfvzj6aUf/LAuXT5w6PC0b/8jGZDujkKwrXDl2BETEjpseFbviKrAtVSrDR2/&#10;dvDg4dR3b3Uuo54D74w3jE7c6GDttFpZwa1TdQbpf/gP/3H68IMPyxDlcnwX61OapGGMOHDgUMXX&#10;+eu8ociAidP5Mwwx+ojj+JFWhnXwdtjAE6WJ6wGzsBoIpW6cMB7i8YJ67kneP3jpB1EaDmewf2b6&#10;m7/5m5q8ge/GtRXmGh+DiAZUDSMAVsOsHS3xAK7HKAM3iVv8N39rlyY2SF+fwq/5yPxt+6cOrxXL&#10;scrk9swTVsJurFWhjKyPPXa42hfHcOTMfkfAWPFbRuTLLhG+WisZrDyAI0bkYRzXFnvQgfbjQmYT&#10;NQzXJgAZLF3Ov3Gj7clLxeeOSxm8zYAyjmThIqKrXZdCn7KCrFoZgRcoijr+cXfD2I0QrTW1teJq&#10;3gIYWthx4s/EyZ69+0rIPPboo8VHjqehDLvYmTGQwcjuGBMuJhZLxsx0QXNKQLWl8PMw9g+FHT5d&#10;ir4//P/ogbSDKCnbtod/NkRgpi54qxUEdGPExQt/89c/nz54//1aGaJeQwak3ac8ikwrl37XHQgp&#10;uwQo3ODBKBO3rkfJvX6jvFUrNeCi+ERyi3f39t05LPQJPSgVlHs4CVbDG+Gr0EuI1W/3inbxeeJD&#10;Shr850fFaUWcocoZ42gymDA+uF55esu3pLPSTruYxVK+J6fkX3QNb+r0wVCpknd1NEmHn6w+9g1v&#10;MIbLBO0o5WhAXsA/vA4eGoaSakfxVoUNWo3JHIar4n2GuuDQ76Yl3q0WZPCROty9nYHErSkK2Y7A&#10;sSny6Fb45VxNsLlI2zF1DKqOI4ATA2qyNTUuhQ1/Msy428EZ1HVnQvjtIuUyac86dun8xenMuXG0&#10;3qnTp0s+nD/nqCdHpI07j9SHfByKCCxG9qcueEvdtd8t7qDatmXaYqV78Hoz/HPFZMnF+bil5EH+&#10;a9vVf4bfDI60abwGf46m0JlTfPW1jOXwPtpl+C1P+MbzeFN/9fuTNi/WYKoHS/jXpA0jt7oNo/FY&#10;nWiHkMGUvBgwTRzvTX5bt22tiTs0KyNC+Fb56uE3XJuI1LfIC+zy4+FHf0M+nQk+9Vv8sRMnp/MX&#10;L0dhz6Ah7UObkCc35NXALF4rJTQ4LOWonO/4acStdsF7zxeXae7YGrwrO/CYVDZZ5D4vfCLsUmSN&#10;ybBjx07U3RfqtGP7zrqDyO4ELmBX/kNW6KPHZBU3ZKL+hR4CPm0r8EY2lLIamed70anklH43g418&#10;M1lTK28ykDKxR78YKxWHnoGO+iRlMx7A3djWL//GAZmT+qXdFA7yu/GuT+k+N58qnFMPPFt+lgG8&#10;NMs4T1ww40/eZL6neHhbH23Qrgw0B5+V6fCnvemztQ1xyVkDufMXxt12fuMhuIAbdfJb+fpyfQop&#10;iF9CovgRl1jbsmVDdDHHIOyNjvbU9K0nv50y703Hjp4ML58snlUHK+SvXB7GV+3SxDKDP2MGeVJ3&#10;BgXmOs4ycZQPV48/8dj0/Pe+V0Z+bUjf8Z3vPD09//wL01Pfeqq2n1vEg1+gE8yX6mguxl675jKY&#10;jezSh10Lj6GfibktSYO+FhFozwhC9vSEjbR2yagn+LdHD7F4RL9T+A+O6+6fBfrg95W2eKt28dj1&#10;aJIUHuh64qM32WLQbtGLd7qQ73S8nTt3FY9YEGTyW1rw2k2zPgOJjP2L3s89+8z005/+ceHI4H/z&#10;Vnea3Z4uXzH5fC39+Pbp0ccORqfbn7QmC4Pn0OHylUvJxyQiY5ajKpbqqLTPPzsSubxxevY7z07P&#10;xPuOg+kW2od2rK2Q1/jk9p30p7fGsYcWQlyguxw9VhM2jjk0oX76pDsM6bCPRl/4VuTfc3X0SukP&#10;s17/TOqh7ZFtJrG1QXjeE54ykaUN4mt8Avel+8avTRtfFdjvh98cm2ZwCr812Tj3A353m+n2Iqzb&#10;3pBXw3Ojnd0N/UZb0Da67bXvtGOyYP6WvOGyV6Q+3HaXff6UCRb9CrncsA1DCBmm/Q99ovMgU3rw&#10;3TCs5FnsW//RBzoN13VbCZthzxNthaurNtI6DDnZeSsLbJVmLlfdFh24CgdzGk7e9Vwou/OU39BB&#10;hnG2vfDOW352nFs9r3/1XT5wo/3oe7QLE+3tuqzh1WW8Ny2UWXAueEatfi/YQns0xUPkZbuuW/tk&#10;V2V4+i1vZYANzyzTn4+DFfHqfSGfRR9ol78vwiSvxos8B38wNqasjEvAOvrilfTiVfn1e85LO05Q&#10;0Tn85XvrBd4DRcWv8io/OueIJ0y8gUPwDtjkWc/Zd7kdv30iPhBXUSNu14l9YCxCmtFQzrcHXKUd&#10;+kPls+Ck9adssrjx1HmIv4hXdeB893vAM/A7wvI9RZT+PeOk4+LVajeBA7zLhrIZL50vXPueH/Uc&#10;963O3+/P8OIj2vAcx2QAE5Ad/SA0eRPUJSSx1cvOdTRMfHBZeGYslyHCKKNat3FNeIccKVkCLzMM&#10;/gInHKrD8KOfHDgB3wxnyu76eHT9x+/xrT1XdYjzu+qPFuAM7rQN/RpZrs/rMbZv4nU6eIRf3u9+&#10;X/Rc9YvREfjSaSIn9N884zT5kYHTtDZ6v3GmiV70crTq9avXSicxroFDcLnD8vnnn69xUx3DGboL&#10;0y8Z/3XdDaG1PbuQlydujOHKw3ohebiyZWnD8WiU3+GU5IPCjTP1ftArix/8OvAAR42n5mE4pdOA&#10;sfHgm3qK22MPYww6g9+8uHQaC6HY0qTvxcTo4gg++nPRr0ocMpCeXQthvvhy+vnf/E2dDIAeteM/&#10;ehUU3Iruq3Yq1vVo2NG65SP+HadAPCgrKs1cbr37K/4dNgJhyX3ZdRn5V88Og4PmleoP0DD84H3s&#10;cEu7Th1r8eqCzP4mzw35Ndq5sIJb3pX/QryFeijTostIjviwYxDUtkqTFzWpceBA6bF2pNDzfKNj&#10;0c2Hdx/vlbI/riz2YF+Z63crPvyahFVu4dbYp/qFVWnX0TVuZ0xw81bdXVOnk8zPW9FvSQuyTbr8&#10;F7hVKPTOy82M7U1rDr1g4CelMBBASNU3L3lNm40cAY9FvI5Is9tmb3jOHR/sfFvT5tHbd2XccZ9N&#10;xpljvDxkKR4rpHrkffD/sB9pj3NxShx/4s+uaVD1T32KHgWvag3Y/a7vs27Adzn9mx/xRc9zTiuM&#10;6wVC5fJsvaxgmcM7X2mat1rOte949Zxl86JTP+5BmOb48xPcgx/S4sKf/b4cFhrV5LQOZHbV14IB&#10;/894avirDrPzru4F70IcbhEe/uH283c5n2QBNq7yfsiPvFfycaRZusr5OXwAGldgzM/26FKL+wt2&#10;3wce/RV+E1b5lhzOo8YKJmzG5hH6nwWmNUaMjLQgjYwV7k7XlXwGLgr/kXfwW8fIkffKCMDXL1+t&#10;sYnF0z/8wQ+mw2njjZ/Ge3H0//Ff/sufvfLqq3WPiU6KQFdoKxiNeF44PxxigIYD2vgb4YPQNXub&#10;Z7shwEYcwqFWqq4fnXI+lIAZCt7IY4Ug46nCxVQROI5JKyZKHmWczzdlGVzqnA3M1UXn6puGoyO2&#10;+4WBxeQBxsGMvM6FUUW9g6aCb5Q7/KJr+NSD8mIwJQ8dGAOOTlw+tfU2HrziuNirjYknoyg43sY3&#10;EyMHDh7KgPPR6XvPv1DHf1kx+uihR0PAgzUod1QJI3wdAZKSGQhc1H4zgkynb9BpeyJccAxXo67S&#10;Wrk9tsMyWlFWxmq0IdAb7xQjxhsrXR0x9Zd/+Z/qWKktm7fWCsdnnvlOMU/zBfwx/DAuylt+DIjw&#10;zWABB+IZzMMNujQPUSyUBe+tMOMn9PWEewoauiuP55TJcPHsc89VGkb63/z2d9PplMvICveMkzoN&#10;qwXkttpgKg0DTV2oVY0zZdS/0LYGu/FpN4WHRZ7j81+VPcIpvum08319GvC6undk9fKZweBTb0ei&#10;UWoYjaxuffTRwwUbHoVzRhJGXCuJL9h2Wp2sjnFceG+rtSNH7jpGzWrl4LEU75QLUB3r7dsRtHfk&#10;5exYkyTHit/ssgEHnO/YsWsZz+LhWTAYvGFjOB70MMC6V0ZXca9fv1z4YbwZ59PrpO6nXmPyVp1L&#10;kAaWrVu315mMjMom8dan3Zu4/OjDD2vijzJs5Y4dZwcPHAy/b4XNajuAKIngGRiG8AxuIwThkyB0&#10;r4aVF8olCCkgJluaJ/CVNnvSyvvf/W76+c9/Pr3zztvF12TLth1j0labJy9qd0mtZFKHcY5rGSHw&#10;QepZ58om71qZkmetYggNKDqU8yTK98AZeE2wrXHcF2U831x8HCqVskVxr8va1Su8o24mLdCwjj0j&#10;fww80ZRLEYkaOTwmbtDnQZ+0xYMD9pF+yMCZRUvnl3+Fpz5VVhKrE9jRetQzeEP78C/nuDTtlzHM&#10;lvcaHCV/fIQ2cF2GEp3UnH+tAJtlsvLxwxgwDHlbv3VMSc/nv1RRmtTzLgytm7Zt2THduXVvOvLl&#10;0emtt96ePnz/g8ifr6bjx45Np06eni5fvFzyZGPtxHGZqn7CEUJXitfPn7tQF86fPnO6JmUum/DJ&#10;AOvcxSvT+QuXp3NpY+fPnh0TNhk8aGfqOe5tCgRpp40P/6mbOuMbvKcN6Uf0ZXiMYfta8gbX1Stj&#10;JwLZK/5obzsqnXy0O7JWeeA2OfLVka9q4kYbg0+ywlMdwwglm5YHl8mvVpqnTZlM6+MHxJevHUTw&#10;5NJuskQeZIzBVt31FOUXPGQz7+JuF5+bUKCAn6/Jj6uFB3ey2ck0ZBPjc2iX99oFl7Z2NfDqr2qX&#10;6LGj02eff5a2/f708aefTse/PpVB1+q648aRTgzU6N1y1HsrrfpJ4YMPwifBi2cxRfBrpVnLXW1R&#10;r7Bpbfq1wGDy1HFzNTEQmtUEqrySN5oZOJYcz2/GdQNDfHrligtk75VuQFYpBw5rIkF/UOWZDGEo&#10;GG1KQyrdIN/7nGj5liEj78LtRjORpJ/Vv/JoZGeV/hpP4B20lBb9LWxQtt/K5eBIu7EqznvVKTjx&#10;LL6qhQ5jQQh+A0v1QXP79+SlHe1y4K9c0K7N4kEOr8ITWajftpqy+2YT8HQAO5lMitnN0G1An2Kn&#10;EZ6hOyivZAIZnqJQawxu067JtLTusTsw5d9Zqn7KjqU1a6Lgrk972bRh2r/PBOTh0GnbdOnC1Tqa&#10;zLGye/eacNxQ+GfUVhUXlW6PHN+0OTgNjL6DxwAOLsGiziZ27I6pVaGPPb68qMQ9PupqsKuvMjFi&#10;d26KqHTa4eXLzsG3WOFu9T/utRqT6ONIB/Hs8qCvOWpGf/Xe++/XEbBj5f3QQ/upLZro0WfWgozQ&#10;32pBznf9iiMttAHl82gD3wwndszo8/GLSZrBZwkPX6MXGugT8Ai9DhV827JlW2i5ufC1deumyJHo&#10;X9u3TIcOHpie/s7T6YefLRzRJTdvIVMNWu7k9/rgas/06GMmeXel3LTj/OFNdwWRG/LWZwX06asv&#10;jk+fffrVtGfn3uk7Tz83PfnEtwLnxvQ3g//WrF5XfHwjepj7gm7fttrXzsJL09nI6yNHviz90tjj&#10;2JEjpQvBybbouU8++fT0ve++WJNt3/3uc/PK3ycLp3YzOUbDAqWB4z2jPYZH9fPaIT4m4/v+KXrN&#10;9ehcZBrgl+6GqUI/raRg1YbSdrQhro3z1eZDA857O2l4Tri4pQ8lR/1m/y46z/l03OHyTHp0G33y&#10;aPf1Zc5vMa2n/PAW32HyAHfLAGV3HWqyKjjAX+Tv8Aqoz1Ve65TeG7aGo90cPIM86l1w5a+OaqpG&#10;tAK3Z8fjPBsm3yoemAJM/y6X6OL5vYh/z643WhY9896GeDpRChnpEqYdSaNc7YSsID/JRrhmCBK/&#10;4ern8A+G9yR7QsffnI7nRjzPMQHjN1dH4s7wcx3OgQ0t5TFoNuhXxp58HznHzWk5caush2BQbsPa&#10;8Xj5dXgZAlP31ueMu0delaL+b3xxYOYrr/yJ2/0K53/v4kjHVRx1KflfMZbz4eg1QsWvPn/+tvw9&#10;3luFwZt4s+94BU/5Qavu+/J1OR+uYfPn39C700cE54vxll0Kl6bz7Lp2+TXBMuuxi/aJSgMe70lb&#10;ZS58E56XlXzih4xY4POCSR0reKQrHWMBHzWKzTd/ZGv/5Z0EUz/yOLmUV0LJiso08SIb6bgWcsm0&#10;9Bp+DWNQvuXZNEnxBVvFh4eCZdQL/BbYGbdVf8WAG/kCQulS1IDEb/iQAAD/9ElEQVSXJ2gW6tTh&#10;8lh8Vn1n3/jvp7arb2vvtzbGdRx5qKv82nUYD05yg8MrxpT6BvmQIxZXWfRDl6b33g8+1m5YN23Y&#10;unnalr7EIie76y3+ssP/9s2xs64uhE/f4xgnp6jQy/UtFsPVsU7RwdW/4FyuF3jxA1SttNmBKLSE&#10;Kx+1Re8Dr4M/8EnjeqSTR6pab40/78OGQlddMQA374kHB63zcXBkPAFP4tJZfYdzcEsrvI/XU9ch&#10;V4eHS/FG2x/16vs2apyRscmXGaO8+967tViZDmwROD1Ku7llPB8+ulv1HfVo2Etew11kFjxq+12n&#10;QthAXaXjuX4XZzEcX7RvtxgmFA29j7QDDr7qp63ED1qO8M6b6/fl8vi5XcFhh9dYiJ9df28eDsSR&#10;K9F5U/5dY7LQBy+ot3HcE48/VmM77xYV4gt6Dv3SYhgLY5x0YnGwcZP8uSFWAkeKWRM+ZJ8YvDnq&#10;Cr6CMV7/ZRfUbfpDnmPyeNQJLehePJlf8RNHGmYSKm4oOeeZAPyYbyWtZC8f+aZe98vuwm67ttqU&#10;o8j3R39zaotjubU/Npr7DN3pi2vSJmPwmrhJQYWzyJri/NSpqpgiPfV7JZeFtQPOjI+u7zKN40fY&#10;aEcV7vf8fegGA1dc09S3fs5ZD5cwTp9BD+tyPft90S3C087vdsUj0qKHfsjfQ/l0Hovvi7+7bPK+&#10;cSHfkpfwm3Zb5VSfN3i30w4cjLoup2v+kG/ieRZPzXE5WQhvWNp3XkWnQbmK1863xWd/azge8Ggi&#10;3ogaLs9feC9Dz8G7xb8FYfWRA9785bs+zPigvs9lFZ7zjvZVl7T5kXd+k3f6oZQ5ZO3Y3WVjhgWz&#10;W+eJm9F3DpppfLJWxt2018J/3gcuFJtnorEtsSE+su+R6Qc/+GGN0QtHcz29s4lM/+J//Jc/e/W1&#10;16ZPPvs0DdHxBVvSMNdUJ3aLkVRnIeMUYtDPNyJUpIx3CJy/Knn2KaMqU6AWA6hAOo6E99EihM6O&#10;HdtqZSyDtU60O2F+0UH06Iwp8cOgVPeEBKGElsatLEBZTW2gyRglrmPCPv/iixoUj0tZD9QOAIbA&#10;QnYGo3Yu2B1SzBEga/XtspCekY6Yo4j867DAGpg8y5ATwWPWGEwnT1qNeSF1iXAKtl0svmPX7unR&#10;x5+Yvvu9F6Y/+sM/mn748o+mF55/sY6a2Ld3//Too4/XURDbtjLyjwEGgjlGiMKxYYNjy+7VKuNz&#10;Zxkqr6Tj1dim6fLVccfCxuCWkY6RwQW+W6KEMFh8+9tP1WpEZ2O6yP61114pox/8MMoZkDt6y6pH&#10;uzcYUO3gYHz40z/701rxPSaRnL8+Vqia+QcXw4SdI86mZ6BqBYnhp5SamaZNxzJm5ndNdmgEA6OF&#10;c0wvnFIgrrwpFpQBHYXJsWcymHeR4H/8y/80vfvBexEg96c9+/aUklorMlIXKwPqvpCUjyHdA6Qh&#10;FuH4lIfWLYxLcCe079dYW4oIJX58r7NFQxMr/9fnucGToS/xGl78oo52iTgTFs4d7UXBIzIYBsWz&#10;KhZeNm6MkhT+2xUc793jYrmxbXmbezTCrxq8lR5WSDEi8XVRffCAn8fk5Maa9EFHdNVGruV3OKfy&#10;QA/tWaN3Zj1Yh7Cbpg2bNlc7IrAdV2LnhTPoGTXF3bNnV8pJHZO2cBT4GaI0NauPdCB2iTnj14pY&#10;RmP1t0L3zbfeqLuawIh3vvPMM0U7CiDcOzLFTHfhb50V5WMAQQiXUSmwlVEqdTW4HZMW3R7W1kRz&#10;rUzJb0b81994ffq3//Z/nn7zm9+UkR4sG5JPbVWPcFZh8ysunSR4V61dXat8fKuVasWjEaapmzx7&#10;l8c6huKUHfE1Ore0N4OgrZu2RnnfNe3cZnV04I+gNMnmCANtnVdPvHk74ffyPVhfoKdBNKV3DNpL&#10;SYhXbuFCow4sLXNwJ/5izMTjnoWb8Lwu0rF9JmnEo5Th1zUJ04aGonM7/BwlKenQYChuQyGuCaxr&#10;1+vdimbGZ8o7nkWTniwDEBhq1WZgLADJ++Q75OOQkSsdevtRj7zG25Ie/rlut8umuoj63Xfem37+&#10;i19FJr0+ffThR9Onn38+ffH5l3WHA1mnnbhs0cSA451MWp89e2E6d+bsdOr0qdpRw6h8xW6daybJ&#10;r6c+N+uouzvplO2K8mQcp/iRyQCqe5vyV32cvin0dtm9yd8yEkaW6xfRVVpbWW9cda/OtVKO1RE+&#10;tGXyDs8xrmrLZJ8+zV1nY5fKmZKRbfhuWaF9wu8YpBisrCv6dl9YNM9vclBeH3zwwfThRx9VXgaT&#10;ZDcyMMa72PzgwUO1OxIc+jlPEwlgs4KD0q+fMNHpaIjeldI8ZyCnj265oNzTwfG4I+rodHQ+ju34&#10;cQPei3Xm65a0AbvKrNCSRl7aJlfbgSneqSseBSwDm+MUDUrupS83YFqiHxSveGqHyUe88B2822F4&#10;6cKlkp3uIWFkN3ldR6Jt2BydYChC45i9KW1jGO2qTeP14FHZJgTtpnC0wBpnEYR/6TEmaMgW/HrH&#10;sWjgIhsCuwEodmfoRmt+82ZwbCkj+NhxY9HGjoSb6Bg7Wck+fAEneNYOMbJ4wAQX4FxbbQstWznT&#10;fjj5WIQCdoYG/Sb5MxT3OHhKfOnEKbmeZ73HLxvpEkd7BncN1NPWaxInvI0fTSSWUTtt4VKUR/fO&#10;jG8Gg2P36808L9hlFtyBeZSvf0p5Jc8YR01wMhQAjTyD88Hn9BaTBCbg9E/r121Jnvdq18Ynn3xR&#10;9xHhZTt9DO4Z+PdmEDeOYxgTIXQsbdLiDRM3+go0lr82oq4mZ/GAI8V27dpT6baFP9Gijp0ovIDV&#10;iluLGm7URAdZihfISfxCB9OW9EVwlupMj0Sv2hUdyI5e9f/1r35VcgpeTeLDH5qA5UD0zEcyAIVn&#10;epQ60UeRvdtZ0SYe/OjrtwmSQyl3w0YLaW7WpDO5pB3bZVx6QXCsnwdE9ZPx+iq6tPtu9JsWKJno&#10;Wr9hVelwjtz1hAcTsYW/NFF6ckgYPJl43jpP7m4OLc4XfulS16/fnHakr9u+nTEr5aePe+uN96Zf&#10;/vx30xOPP52+/3vTwQMZZNwfE3ZoboHB+bPnpxNfn5zORC/B37xdNp9//sn0/vvvTB9++P504sTR&#10;4Odc4F81PXb44PTHP/nJ9PIPX54ef/SxyC8Ll7YFnvW10tcE06rww86MGxjJ6EBtZCTAa0IeToMY&#10;7dgk/3WTRdGN6TUWW6wOIVeF1fXz4g5+GMZaHi2WjSv5DcnDYEs2GdsEJw956bh+H2MV8lva0Cmu&#10;8x+DwdEulyeKF5z45VNejS28z31BlwMO79Jqp3zxYOkUQ2d17F+1XfWp/NQpiZNFw7II/yKci05Z&#10;7fqb/l5fpR/rsI4nP+HawIBnTGT53nEGPld+c/LhC28li0aeBXs8Gdp9Yj7Ud2WpV6dtWJRZsiJ9&#10;cOmQs2wQzhAo3mLd4XF5kL4QTg533Jp8KP1z8Bu9S37jfYWORauGM67z48DPSKAuo4+wCGGk7TLb&#10;9btnwR2ZW7pe4j1cbhk35zz8lq84DXuHd/24FZp4VtD8e6FPmfsPvkHDZ/KWXn0434UNw618xjid&#10;o6v73nnDqWeX3zzJ6ddGvr4NulecuN+ry1z3kUfyzt+AcZQzyoivvEa+D7vFvEeew3PNawXPAhxc&#10;wzL/qN/1nZ/jlvHHOxjmb8CrOuQtwSONsQHYfRuNM3kkbeAu/OZnhSdqShp/eZefGsHyKC/JEsmY&#10;RrrC81L0x/Bs2TLQIDHyGhgUFr6a5QXctRJcYyzHsCUSfre7svJPXehbeLfaYvXnIFD/WYbJJkFF&#10;twrAD8k3Th6dD8/51t/72fTFZ9rIsHuMI0ClV/YKPGNiRn0bLl54TRxcH/fTSNsy0lN8Y8Rxv93J&#10;6pvl556OTZEZ26LTsXNEKpTuaZzh5AXtbGf07NoVkP6dgZnewNhG33V0GpuIpwVMnLLRDEzGjyVH&#10;ErfqW1UetC+i9sRNFGWTOOP+2+HRLgFiVvoyeBa9tNGWH3A8+okhf41Bx+QMPMCNdgqni3jvsKEr&#10;bSuZ2fJDHr45cQD+1AcvqROcNe5vR19uvrNLwxG2FzO+oNO9/+EH0+tvvVknYNxPscbu7p6+lLHF&#10;5egi91eHx6CjeFV/PE/akD95b7nVsIpTsBcuV3iI69/ilwvKamIhsC1PCOOfBV4kr32XS5WV/KUn&#10;z+q54Dtv9fdXq/nr36hDIvhZbbHax2jo1R4KP8GVMvEwV2EVPuSiuFqqocn1KxYIXsovO5Q2TocP&#10;HpieePKxaduW+V6N8AX9zVhKfAuBakwrm5QBDroGu1XZCgJbqFr2qzohKL703sLFgJdtd7TOuGRg&#10;HLg+/MBmon3Y1V1tUljyhtuyoahDsahSK2lYWf0DR/Jdk7KVz0bREzfq6Y7oLeEF7coucPf27I2O&#10;vTn5g8t4YYwTBw31DY3DKkeeaKM9NP8U/Vquze0rz3KJPx5zuqQRt/nmYT/sTg/yAIdW/Vu8Dhs0&#10;HPX3HLy3QvNluOs/eSsj+eQdPsXRnoovZ988Iry+wcEQtAPG1LfhHdk+CE/BNP/mErOefi+XgSYp&#10;Y/zGiyN8Jf1I2/BY7Nzw4F3h6lHyYW4/XKfnGy6u8bYYtugerovnsMU/SIsqJ1FGPC9T+JE8CmxV&#10;l9Qh+Cq4Z1/46995r7bSec2ufqcere/UOC2Zo556kk/akG8Wqwy+Gzq9UyHYB8xz4F8tqrrIQiE8&#10;zf3cmuhNSes3m8fVi5enu7fu1sJbp0qxxXGNT3UsyffP/uW/+NlvX31l+uSLz9JZbZ/WpoMMi0w3&#10;bt+sS3WsxgAUIbd6bRJp4zqXGvnwAQJQOpvV81P4qoQbBwvLe+pZVfZ9dQZojMKONLOKzmo6kzhX&#10;r7mc+XwZMTRMEzCU1e5EKIIGtzohRBhKbDOGYweGIeLatXQYFy9MLrf/Op3yp598Op38+lQZwxkF&#10;GMb378uAcMeuDAb31gD9+vVbGVC6DP3y5CJVeVOJIIqAtOJa3j0wMkhfWek+GLqegQVhrOAw4Mb8&#10;Lg/79tNPTS+++NL0B3/w0+nHP/zD6aUXfzC9+PyL02OHHh9G+gy6t2TA/ciBgxFcB4bSViuKNQSK&#10;L8YZwkjvQDjeDoGvZUBtdawB8aXL50Irkwa2tWIa+Fgzbdm6cdqxy3EujnIZEy9m5q3+Pnrk6PR1&#10;cKPe8MWo5Wgr9+F437Rx6/SDH/5g+sEPvj857kta9YQDO1wwLwPeBx+8P33yycd1JjyYrXqkbJXw&#10;DA4IrlYoWgiFavVdA0vTqbxKcEVoMJIyKDkGBS/oGHQgazeur07+agbkn371xfTxF59OV1OXdZs3&#10;TBvSmTlBTytgO7hHIKZhrQoPJePyjIscMpU4DwMVLflVw+gEhpq8gfuErc1TN20pQVh5WpcwWzhr&#10;1UpoYyDG0NEKIX50/4qJDEezOJudUct2bAZgHd6G9SZQNpXBcfMmK2PDm/ymbfmevNZtStl2HKE5&#10;+sNNlKZ6GsDxBup2mzBWOcv7fuizs+6CYbSiZFOaKLDwDr+cd2F4lIFr1/ZxzMrXJ45PJ0+diILn&#10;bqE7k7sCHFGCbwjMGsQGL4zQjkSieKUZ1qX+JkoLRaElA+XHH388/eY3r09Hjhwr49uPf/yH07PP&#10;fbeU4mqvaB9hBBa+XJGIIBuKGwrxQ/EI/9fPe1E01g7BG7zbSUKgmcR0Gbl7jr748kjyjoyheK8P&#10;fQjnlHk3TccMvMW299eFzyLb7qTMdDmVB4XnXvJ09j3a27pr0qZ21QSGdcG3Y71cbnzv9v1p/979&#10;0wvfe3F65jvPRRlaM104c2G6deN20kROhD525TAQUsNuhhYqqG2sCf3K6FE0jNBPGAwMY7WJQ7/z&#10;p70EvqFYUPB6hXvovN2dP49Ojx8+PO3etn1aow9PO3F2P6I40u1OZMOdm6lPcFU5RmasDT9R1NRH&#10;OFqonzs50EHHraPamwHJnr17Ur7jbYbhVnh1ggzrARi/a0jy0LEIpPzpxL276wBT1M4w26fzDR8H&#10;8Wkzq9K2JV89nThxZnrj9bemN996Zzpzdhxtt3bdxsj6cWn5uQuXUrYV5uunG6kXXj9//vJ0ytFq&#10;5y5mMHApAwTbw28EPzrlwJHydEOrlcmnrkFgGCD8Ehyj7zr9RejDMAl+EzQ1QRQ5vGnzOIrIZK/j&#10;jewa429fz+AkNE5jGLwaWAf7otHqMhQ5zogx2YfjxxwBdLwGTRcvXByXn1rVHzziBSyOl/Wv2nEZ&#10;c8i5tQaaBq4mHm+VTHZXmaMAP/30s+nM6VOlsFsMgXf1kSZkHKvG2MnIazKBQ28r0U3aHzh4MLJh&#10;63QjfaRVcOQ8upikoIiNIwvH8UCUbBMWjPzlrcqLDBz5pR/Z5pg7+oKzXA1a9JNjUrgmPRNvXfqJ&#10;Mhokr8SoNkaZx9vrKS3h5aWUG6YJb+Z72mKYdroT5rgfhcd62jqeLv2zo/MYFMi+O2lbLoM3wQD+&#10;G6GJo+vu5rcda/pO8davd1xSNJTIRrIZji10GIrnrfC3fsXxomRR+CRix2TO2H0TOWSCkg4UUtkl&#10;YoeNfo+B2+QBOQVXlDpHjzBw2zViIpmuQubCt51sdp6ahBnGiMj99FfywD/iwu+QQ/SaIQOrTwwu&#10;tU3tDNxk95Chcf5Lenl4aXkqn54IBl/nJR1Fe6Qfd/5YvGHV6eUrV6rN3rp5b7p29WZ47Nx09sz5&#10;8IpB+K3p88+OTVcuXS34N6zflLZGH8N/69IclGmAvzX4osyaXNBXuBTeOb9kBBluwmFK/35/unj+&#10;eso+MX3y8efTsaNfB6almvwCM/3NhCacayYUYnVy7JZJZ/2coyFu3RwDHPhSP0o4PcYl9yb6TKRZ&#10;GOHuF/W+dctE5LW6/P7Xv/nt9OUXR4iEWjCBL27nO7gZUz3XrF5feqK25VJ/l8AePHAgA+etyetm&#10;3al0Jm1zrH7ckjaxPbDtmDal3ToyxdMxK9q+hQ7k8OVLF6ss7ehi9N1UO3XaGHmIdy7E42tymLFq&#10;7OA18VS7uKIzwCXZZEdQ8Xnw7bgyuoQFARar1G6hxNHe1kTfZpDBe+TVWOgz9Ge4tYvQ6kmTOrt2&#10;7I4+siVyZSn4twuP7mZ35uZp3+6DqfdOdsaadH/ld29Ov/rla9Pzz/1wevLJZ6Irbp/Onb8SmOhU&#10;m0LrtdOJ46enY8H1ufCSdmH3ozuLvvjik9D8i/w+GbrfiB6+aXrqyUPTC88/Pb34wjPTowf3Jz9H&#10;Z0SPTee2ahp3LC7dvz2tjQAvY7w2gqfQKkDCrTrhFTukrl67ElxfCF+fDy+YMHW/1e2hw6UvtzNI&#10;+6k2E2rjoTI8k1EVMr5pc/iq4sXTW7SpamPxHe6vw2qQGMbCc9Vf+pY0aD52Jox0+vbqR8K72mi3&#10;T3K2dckxgK7WXm06/y2Xmf8qP30xT1fSl0hfk7zJSyVHvy2PkQ83yoev1CXvozwfxvdF1+Ut+sJB&#10;GAi+Fp1v8vVdm/QubzAwCIzngKfz4kZdh1yqfOd8PJe/VTqFfDNMXNUpOBn32YyBNVgGzcSR3yif&#10;l66+Vzp1GrQVDt42FIz04334lXI7/jKcBaSixjf1SWhooz2NOlRfX/J9JV/xG/9VTb8TUHwd2Np1&#10;uWCrOHO88Tq+cQVH3otv4oaxcvDY4Gv0oHvonR+CPU64f8KaZuDlOq6yCnZhfPLryQpxR78z4leZ&#10;2oVn8vNBGV1/Y4zBhyv0adf1wm8DVyPP4qfKe8SHX3Xq8nz3XM4jaetZIXF5H33uoDF+4Sz4wm8R&#10;OiJVWLmHfnKN34qfchvqMYaMD+3o3ha+lczyMWm6j8YfpefnyVW94/GLvohsWoE4z6QpA2teU9WK&#10;d3cp9aY/gTdeVmwvWJ5ukxYe/LKdRH9lh4m+MviPvBJn8OlozwOOUZEZ33GlqxZ++bm+BdkcP29t&#10;uG3acJ2+wzx5dYfzokd8x+G6XfS3DudaX+q8msZkHl27Jyk4dSQbyQJxLVJhZ7KoypOdQVzfLXZw&#10;x4ax/eb03XT9K+mPL547n7Hh7bofbVd0ChM3+xxRmnc1Qx0Lyywu2BNdYHN0Pa7rkM8zDxrTwWeC&#10;TM6gV2nQxtZ0KTgxTkIQONZ/WAiVeubPt+GCjxm30DbGiENOKG+ZXomjbvA12tVok/DpN+9dmPrD&#10;E/7v9OVSpD7CRLhnl10yJO1VnvpNgIDRLo3rN6LLXDVGOzN9ffrk9MFnn5SN8WbKY5e5G+8uoWvR&#10;9W/pH+VbdVhpg0NuM4oO2dz8wVamPXE1hgJPoWXmxcTj5eVZPAJXM59wYBZWfg73XmWHX3A0N/Ia&#10;5XT5XKWHmBQvx2WqVJlz3Dl+tc3gpHf8qY8moszbRQP2reHJRPqCnSi3blyZbt9gA7Uob0vZEQ8f&#10;emTau3dXcJB+PrrMzRvXoqtfDhgZT0W2lDxJecm8xlmwY8LE0fbrgkv32lpwvDG0LrvXjKMBf2ok&#10;/fLv8K/xW3TG4qsAwlBNz922Y3u1EbjCB65fGMcAyy856TcjZyzGWxXeDbgpHyypf2A1zis9Ljrq&#10;ztTt0N690+OHDk2HDjwy7dy6vexqS5Hn1f/m6Xhbiie9ZiwIGBA2rw98B/4Z8JpM61qhb3Cij+BK&#10;HuOp+MX03Z8Xbee449tKm5Irj3bazmL6diNt/JxHbXTIuzTqA/4qI9+kxeN0uDFRMNolW0O3zy4L&#10;nvFo8aq/PKuMlD3gX4GTr7JnGDhhD8br2gxXMM0+vyrr/r1Yv9IhwBV6g6vjyLN1rcbjolvMg2v8&#10;i1d1mvMRrz3X4Q1/t6+V3yv8Op6RpmRT4Kt09Bte3vEJrN+eKXj4OZyXhhsLHmadXVkJK6zmM9BM&#10;uJgsXR3e0rdOab9TZHUab8FmF9nmzRsy/sw4f6t7gTOKcUy0DQXJSJsk3/UBbI0m+69fvjZdv3pj&#10;OrD/wPTjH/+4Tr9pnHR9S/L903/1f/jZr3732+nzL7+YtqfTYvh2SbfLujHcaLiaGuGqITN+J6OE&#10;VGdT3sA5frUCUnGVWHLuv4pDQH6yliXM9w0b1k47d22v46OeefY707PxjjFj0HJsFOMII5qVEHCI&#10;sT2d0Q7HFFgV0AgwDiR6QjIDOgY3eXMhg+XTGcA7gsNgnbGEEZFxZZBA43VMVAbTQdjJU2fSmZ9J&#10;BxaGCqx2HSiXAYeSbbDoyI42LJeSX5RcSqeWAUIEpwke8SinDDn79+8t4/ePfvQH0x/+4R9PL//w&#10;D6env/Xs9MjeR6IA7CmGuHjhUk2S2PljBcf6tRsiCJVt9fCGlMc4yNCKqUwk6WBNZlFEhhCxffnc&#10;+VOh0Z1px85xKW10vTJIwTccEQoMkibJKDPwaULLapOrV67XimqTOFZaCj935kLgf2T6i7/4i+nx&#10;Jx6vyTadjFXflCY0sCvn9ddfm9588826IF9eOn+GAoPkMcmGRqMReLarDi0VAD96ozthwhivPtLV&#10;ueX7oiDt3jUdfPTQtDkwfH3m9PTV8WPT8SgEN9NITOas27ghFUwjxp+hiXzvU3YZVuN9CxOGNzVy&#10;gtz/giJsohhX4wx8pYCHH/yFO8poaIVmetUyhhvsr1+zviZudqShmVFFBJ0YnBLKOrYnn3iydtrs&#10;YrxJXAYhNDYBZzJsAyNLlECTMQxew+CS9yWG7ZQ5h49muuKtl2C89D5o7yi5e2XAMgHpXP/vfe/5&#10;lLmllFJGucKvjnqGTzpGoq9PfF1GKXC66K4ugL50MXgYnZjdQj/68cvTwYOPTGvD33bHUHodS+Wd&#10;MYkygmc++/zIdO36lZrU+frkqen1N96c3v/gk1JMnn3umemPfvKTOqrG6jtKTCpS8MA5Jwzq/da+&#10;SooEVk6YAVCt0qiOIoOqKIa3GMDzXTtl0H7v/fcix76cbkQ4bgjOa5JPAw1P8JRFEzUpYLoX2XQn&#10;MqkmcfKnHVJwHI1GQagdKzpUnXZobkCzFp1Wp52HhmG76alvfXv66U9+Oj3z9LPTxfMXp49T32uX&#10;r9f3cFRNVlidHJEVmCjfs1JaHr/NHQL+MtBM3dCq6gtuKQsneY3cHMcy3sDG0769u6dnn/lOZMmT&#10;0+7Q/eaVKHCXLk83rwUnaaN3b9wqHLl7R05rkx/jOWOXDgNfm3BUHlprs2QoQz1j7v5HHilFESwM&#10;lJ6OUjKJAN86EQbUYQQYtAuW6rcOvSYaya38Me4aVA+y66wcUef4q3y7eW86fvzr6YP3P5q+Onos&#10;9V497dm7PzJsd8Ulx6+mTgyO+P52eP1KZPn5cxdrkufyJTxnUsHRDRTHYD5tZx0fmWnS1bbw1UEl&#10;NLqTisJqpfbGdQzQY6LEinaTLQy8fhtcRU2abobPTVLeDF9oZxRIW9iltdId3sYE1eBT+aIrnFj5&#10;7w4M+DTwhher+euIiXyHq6J14veA3YV3+pXKK7JFX6JNfRU5a9u7HTIX0q7vUOIo6MF7rTpPJ0tW&#10;mpzR1gvvKcuxl+fPX0j7XTsdPHSwjt0S1wCBsV67Ad/oR4diwPnt6DQ7YfV15Lldg3bsPPOdZ6aX&#10;Xvz+9NSTT9QOXTuczoYOFAQTxvgbf1B8TN5EnKR+8E/50vNGac/vDcHzagPT8NS92zcqzORNBO10&#10;L3y+Ko2sJn/CR7XS8/a91NFRTS6Xt3rRjs1NkSnrM1C/mT7MzluTpWMV/pjsM8mLR8dqR3jVTxMc&#10;Lm1ftfpucDz6SHJP3+/IKLi0U9UCCCtnNm5w6ew4CpUSZoBvMqxxZUDhCMbaqfrFl9OJ4NVkNjrB&#10;hz5AfP2BYzBrR1doYeJGH+ksam0R/g3sFhXg0UaH7PBuED6Uy/jgbO7JChbxvY1f8+94+YnWyiy9&#10;Tl5ob6KAwcPigt0791VbMPl5+9a9mijYunl72sPa6eiRr8MT4zivW7fIo8CV/mpt2sKdO3DnYtt9&#10;wZcjzTKoC+4vRCahzaDHhmor9++BJd8uuJvI+fLna7LgmeeenV584YXiX4sH6h6q2zfTxhhg11bf&#10;Y5cIXQz+4Q0a1E07rnYXOtD19G3nzp9Lub5ZIJH+IHyhXbrb5je/+d30r//1/73eN260a2r3dO7s&#10;hZqwMnlLibh86ep0OXqR4+/ckfNc9FQykbEGjBaXvPK730VPOhd4dk0bA4PJGu2k5aPBFR1Ue2dw&#10;QIuTX5+sBSnkkAlZ9DCpB27wHP3qeMG+Z8++2oWtzVrcE8W7FtiYwFQXu4RCzrQzuiccjYUyrR/q&#10;L03GEi2OPNX3kqm1E5nOMw/0tUj86W6dTRvQzbn+jjhLf3/VpNuqaVf4YvfO/anjlpKzV6/cnN5/&#10;95Pp00+OTd9/8UfTo4efCLOtjQ759XTpvAmftPXI4jNnzk9nTp6p3YbXIg9NTJ07dzoy7NR0M/rC&#10;ujX3pj27oi89fiD6hjvy9qR9MGxGR78XnlyTfO67Eyd9UFSjtRlnrEtfzmBgKFUyK2/6Tn1H7dwN&#10;o8OvOwMvXHB34IW0r8i4exaEpe6Jv2HtxqjI1XiGCx7IRXn0AInntGFtRfvzrY2t6NZePmVknduu&#10;+L0ikZNOOK99d96efvfKPXlp3704ze8qawZ0xK+a1+9EKB2W/io9p0yGy8pDHzHHLTgXni1T6GHy&#10;GLDSkOe8Z6fM9u06D67C+YWwzrvqm/cxWZg+L/DwDPuL+Xbe8tUXLuM6HvzRHoCW78adyT/f6Uji&#10;dVwwyKfTCa+8/aUDQltxCvb4YSRLecEnfQysoy8Gy4g3dJuRp+cKXCth9eST7dBjR11Gf1qvBTN6&#10;1kucfMgxZVb8OeKAbTlawd6//C+PRU9HDCornbJrjJgAvzuO9/qeuoiDznizJlDyPvSI0c8Ujeb0&#10;i14f175/Nx0LNmHKTx4Vr2CT7aCJfB9YoTvnww2ZNfq7AVu+Jby+Jy16iDPwPnDOPQzXqOuDdR5e&#10;3AfhmclSznvnXfSN5xh/hkuMIoN0Y+zIFXyza4PQ6F/nsvI3dP0VHsU3lUvi4mxhNcZUdp4FW+eb&#10;Z+eBL70XYtTf6+xT4vDRlwJB8TqVdKillG5tKjHiycCauMnYh05YR4GmL0hAnsoPVHPxK3iskquw&#10;4o3ZI33hIP+GHBZrtFf1lB4+GueVReU3eNNzmR7xKzQc3xffH6YzfaUXsMChsDuhF7knXDw410/T&#10;ob1zZKtFNRZR9qJGeYhnp4l7ILdnPLUhMtHYwZ0a16NXXr9ytRbHGffv3hE9Ln3ljuiiduczbRlX&#10;6UNN3Nj1apKj5OpCvcuNn6ERuIXx4bOyjYGZPIcXtNQ2hQ885b+KHgxW+ypc4LXKexjNm8+U57s+&#10;QJ3hhhs8iEaDvpy8hS3C2u+cfFB3rXHJzKOgGPIzeeR39R+J5zSLK9evTmcvnp9ORLc59vWx6fip&#10;k9NXx49Pp86dmRwZXuOq1MuEjXH5Kvp4wuQBDnVY9N3fFkR50t+FV9gymPhqfv3POOnUsT3X73Qk&#10;sqhCZ1wnRaUpHM0ErHReE97yoPASXxNz6VM48ZpWQ65lfBL4pWhZrH0WTPkLRlPfpMsY6GpwuHrJ&#10;fZ1bpv37d0+HD49Jm03R5VYnTS3kjJ58KzqxxSr0ohA146noxWibBorFgqniz/VRoHrSxpiKbSMA&#10;Djj9V+DP9VPTAFJHoeXd96XQH0/rtxzjy+apTlcyhnBMW9kakr76RvwY2WOixr2C6yyGU0DqvDp+&#10;TeJsCA13bNsyHdyzd3risEWoj077nJKSccP95FVHxKUObDE1cZM6mUzHtyXjqqxFvh1PdYL30f8O&#10;+khTYflcukN89738iJ+vfN65/jbe4WTkWzRNveWp/PbtOg7PJZflfKSRtt0in1d5qZd+mVwSt+Gu&#10;OsSPXAZsnX+Xv5jPcPnu34hW4R13xBnxKv+FsoavT4krTfJ8qH4jfuLld5e3nHf+Ss9byG/RqYeQ&#10;oWcN+ULPEp+TX3uu8xhhA/bF79/k4BB8dneFBf9OD5B6T17ANGaqsvLXffeo0xw3D62BJbmsyTpB&#10;fS7Yk9YdUk4FAFqSZry0dtq+Y3vGb8afqyOPbyV8Kf1Gxm9pP8YtSVjfNmfMdjlj4hvXbtYVKX/4&#10;h39YEzfwAr7m1+rJ/vv/8//4s9+9+sr06Ref16RH0D3drpnfIVBM1BBCOhCzrjXTncFTzeqW0IZs&#10;GUOsSiAW5UFnGOGA4JSGVEY4o1RdnLx3T63+PXzoUAb7u0qImQxgPHOsEgPHxx99VJMvVl4ygumE&#10;dK5WBuowGDGlMQHhG6YlVDwxQoeZDXYMlIkhF6F++slndbzFF19+NZ04/nUG1iZsxgoMhus6zuP2&#10;zUIyIsqDwBqImxk0ipRw1KRUmXgywLdL4emnvz0dOnSwjrXw7vK67z73vempp74z7d39SAaXW8IQ&#10;jPVrpysZhI+LWY9XnV2uiukwUcUp474BHUUI00QARvgamDNGMJLsS7k7d22bjh77LPU8P63fYDIK&#10;vcZAQ36Mr+oyLvdlxB8G6DKGRDlxdIbLwa1itoJ9rES5Ugbcf/SP/mQ6eOiR4PT29Pnnn9Y9Iu++&#10;++70/vvv1/tbb71VBkJ0UgZGG/naBbKiQLUi0w3aO89YyqjF4AEnjKEMIU8+/nhNesHfM889M32P&#10;UWfTxunDjz6croT298iS8ORSOsI6Bs178ZsmFcrkvxokx48Z+NEB1aSOl/wewmZWqhMn/xfMdiMw&#10;8grXuO6Eh+RgZnRjGWsZOzbWCltHEJm4EReP1OW5zzwzHThwMDw0ViP0pKMdX1YAo18ZsUJXzWh0&#10;r/0b3Qx4GQAIlJR8n/AgtFQ6MCUNg2TIHH4dvGJi0jZtfGcVkUkbCirFDe61b09e23A8oEmbH/3o&#10;R8Hxd0vxpIhu2rShjEyPPn54ei54x9Pogf7Oo+97jBwzKO/z58MvF65OWzZvKCPz5599Xsc5Xbx0&#10;tZQNE38vvPhCHcFSggdNIivghuuBs/AaeJU8CZ9XG9Hm7k12moxjTlaVEm0SzTf0dTzcR598PH32&#10;+eclD+xo2hSFIGK0tkrWBWRBW11Glnyhs/QAaM1vdK3VKXfuRaEJr4YH8YQ6ohm8S2S1thXnjsna&#10;uWN3bWX80cs/rt0HH3308fT6a2/WBA6aMFouT9qknnYi4U/ys4zR4VmGOx3jMLDpvGw1T71CH7J2&#10;9CxcnvAygAnvrC167Nu/d9q7c/e0OeWcOXmq/NXIubWMcvAZfkzuuKaYhDJXeA1s2mMrEJ4M+AY0&#10;DLnqV+c079ubepD9s4IS3OAbQNRAMnnVMXSRL8JGZ6nu6BuZhUdTbk06B38GcQzwg2ej2t21uv92&#10;TW4cP3GidkzIk2KLr/CS8sCKH3Wnd1IeWW7QddbRaOEFq7tKKU4ZJlUZ76yMo6jCBZqarBr1dkyc&#10;owpXzmu2Mt1kjUFJuKXKwG83ojzZLWACpHCV9rY+tNsb2m/PoM3RAbXyO2kLxnhtSB20eYsQ4Mad&#10;HNsS36V15ANctsPzvQLbtzJI4sn4XtlIltbuw9kY5xv5yRlAgxXdhrJ3d3LUJXn86aefTu+/9/70&#10;xRdfTmfPnysZpTxnFJuYUD+4dAE8uQIfPcjVjupIrNDCHSHPRp69/PLL009+8kc1WfnyD3+YwcS+&#10;oondTucuXg6Ph9fCF7WShJEmcGFdK0zwXhkgUvW1+U8cyv3twHDLzqE7t/J9DD4o9S770w6tEBuL&#10;GMhbl/TbsbKxJqn37z8QPj1Q7c+OhdrZFRjAjw50CW0XzuAL3uHThBS3abPJ8XvBv4sFHRXhCABH&#10;p44jXOkaLj33xJOe+nVy1ESWnRVNdw6NPv3s0+mzzz6bdYmx80Zfik4te0O+ygOM2vm4e+nq4IXZ&#10;N43B6zlkwgjHix3O1XO8lvNbPM6zPdnTOIAT+eA5ssRuWn3Bk09+K7DtmPbs2j8998xzofuz01Pf&#10;frr0ADoDHepU9CXHwJJvu9L39YSMSTtbvB0ltjX94rrqH4YOpo3ol2vn0x39lomeTXkPLJGrf/zH&#10;P53+7M/+fPr+979fi0UMSi9eskuCTohOS6VfkIlDB9xTvOmpz0Nr9SJDySJyB2+7AwoMe/fumx47&#10;/GRN7NBd/tN/+qvp1796pSZnpMVXZ06fDa/dqT5a+3UHjklhE3aHov8cOLAvOBz41xfB8y9/+cvJ&#10;sYHaDX3Rog3HpCpHn4buBrXb7ZgJz9jd4ohCsDEMmhit/jz/a3NHjwa3X19Km75au3XddehoX3Qz&#10;AXs0uqIJNH2niUk6IHjtsCFrtIPeecNQ6k6ZmqDUvhOHPjn6smHQ0T7Unz5CBmg/2jDd42IGESbd&#10;fdu5Y8+0cdPW1Ik+Ona8nTt7cbp549707LPfjQ76SGg6RT/8Yvrg/Q+Ck6PVD9xN+3Y84Imvj+a7&#10;dngrst+dkJGLG9dEd9oyPXp433To8J6U4WiMG2k7JzKAORvB4b4hu0bcUaUOFs6McUgypzgkr9Ah&#10;uFgV3lwdfCRByTXtCb9YSDQu6L1VBpQMxSJ70jfcT/rgoZ32AceeQUrRlsdTfMfh/MYD+oluR90m&#10;5aFNdbpui51359F5d/zuF4TJV37cMkwLThi/7OYyeOnB1AN/dF8st9+lX5Q3nHK5jvufc4t5cl3X&#10;zr/r5XePpR52i3m05x6Ou/i782556l0d2iAjj0X8dFr44HzrGi7iwTs/Yg/jDJx0+n6K0+X2U9/W&#10;tONGXeq1wpuenPTSdL8h3/KJ1+/5r2Ds353H7/vwWZ5ddk3IzL/7uZw28sH3Cku6xe/KGPmN9Ivf&#10;+A6r0w8W/GIcsm453kPpxcWXnv2Ng/fCXzy81Lf4rjc8PhyH6zwX8+s0fLvmqUWeWIz38Pf2vsl3&#10;2RVJVtI94Otj/qX+YE9gJak857wFoW/pdIkDbuXUgsHIycF/ofic1rNhUu+hy8clrOSTAuPKoFda&#10;a+Cd3yqOJp2+Uqj4Fm0mi/k3u44z+e3SM3nomGr5j3rz8Fm8pU4R7A/Tkyz15BZx5324IYs6Dtf5&#10;tvO7nXD6bcnplLVYnnjw5Ru5Nmw+Q4dTnjji4y/e78YbL474nZ5O1mMdji7G/mAcb9KljvYL/MYO&#10;2kzddRpc2FGjDy/9Jv283bTGcY5eLnuA7445j35CH1Bu47Pr7glFY2eN0n0bk6eoZaxb9rJ7DIAm&#10;bUYdy+evxsczXgaeRhvsMRh51PiCC3X2LoxrGnm23FvOP55b/M3XrjFxKw28Dlmbj6OswKHPvXj5&#10;YsYZ56eTZ07X1QSffv7Z9OWRr6YzGXsYf1hw594JRzyZvLHI1g40/A+6YfRfgW/x3VN5D/x+CFZu&#10;Ec8r+F751v7hdJz3Gn8lf3GCzuXw5bhzWHHxHAZ2fjFehc9lFb3mZ5fdPO73OMVn9GHsV8bcdqrc&#10;vn5p2riOfr4j+uue4k+LxtigkkUKDc2TR1pAxkzBV5WZMsKrxqrkUU3chH7GW8ZTNTFl7O5vuYqj&#10;Dv4TXoFVgGc8fJf3bXjt/8YtO8RD87PnMta5WHxW9o2qT54pc+zwSZnsHPqWjPMiAKd1yc9ilf3R&#10;35947LHp4L5902471TMGs8C0DNoz/HTt0ccNfDV82hzXOAVa8wbvvb+362/93beiT3yFJ07nsfhd&#10;+6LTL9JtyOwRlxPW8fv973LSLKbnO778tV2/O+/x/0j38LN5h+e67JpYmd/F6zTtVuI9KFP63Te8&#10;ydbT8Tu8/aLr751P57UYt57zu294hh84HX0DOOFlEbffBP/f56rs+OXG+Xd48MhV2+E8unz2IL50&#10;6JkC4qeVliwcfXvi63e1uwXf+VSawCE/tic6n1Ordqe/YYNh8wh2wls3y/5l8aBTKQ4derTssmzJ&#10;8lmWD3kvKv8P/5f/089eeeXVGnA54oWxv7YU+VN4GpxmDZhRmVQq4YprgEMB4KlBPTiVcs6bPCgA&#10;iGNbEMFvkNxGEasGMZhBqdXVjtg6fPjRUjCtMjYZsm/fnkKYSRwwGBybiJCvCjE4tRLPQ44KSmNQ&#10;K453xLRikaHXrhErY79IB+NuEMboM+lwnIPNiBN6jXogXHmN2MBKo2pmo3w5HmdrwXno0KG6oN1k&#10;A2O3i3HdLeN9775HavDuXPcluyqCLINncFj5zOguvo4fvINQg1jK7gYhHaOwOpYBa9u4yHbf/j35&#10;ZLIt8N0ZdzBYmSzfdRnEIxNi1NFaYcQ6mm3z2CViKyQhb5UiQywyCjeZptN46ttPBYb7NRHg/hCT&#10;NS7YhjuGfJMDlKk2/PVKshYm4OfgvxUoA4CweHUIlEd1f+67363LmOps8+CSUcYRJbvzlPelK5dr&#10;su3L48eifkaop3MYFy/G51nl5R3HhljFoXBQSkZc8XSe9SXfi4+DC+l1LKWYxDs2CMJqYiDhjJB1&#10;KWHahroxQpmE1MnoTPsCZMof+rlXQhiDotIYXgliq6sZ/IomoV/TFW9674bO9e/6Htq06ziDH4ag&#10;5NAL7vGid0eVoRG+hndhYJev8tBA2hdeeGH6oz/6w5qgqWNlIkwc4eNsfPV4/PFHyxBlctVE6S9/&#10;9cvwwbHw//1qv3agjRl0q+Htdrs9nTt3YTqX9qytf/vpb03/xX/xXyxfgl0TMcGp9ssIiGa19TlP&#10;ueA58JaAQs/kUW0u8JZSk3qA3XcK4JmzZ6ZXXn11+tVvfz19/OknZWTfsHnTtH6Ty6tvlBxJpWuC&#10;ZrjxHBgd/FB8YfV4yt0YWEx6qBP5MibQxoSSY9AMLgzSn3/+xeDtj8qwaWLCjrO33nir8IJX0YGc&#10;up0Ov4+drPuXkl9N2CQPtMCD6GtQp+7K6UmXUHnQOGlrMtxf6lG7+hiZQ08raOwmOZp2YfW2FcUG&#10;FmMQsi34toNryL6WgSULggDKl7rIk4GLIUscipgwZZDTFCztgNwj89R34KVpNOSu73iKQbcMsjUR&#10;xdA26CtPkyt2SJBD6o0PKH3nL5xLO7ky3bk3Jq9u3b4R+O5M7iHZvt09WWlz/jLIEe9i0lAaGXbt&#10;AlqelAoclNOBY21otG8yzgrDdZGZdmOZ3DNhzLiMCOg9DJ12mbj3wi6eG/Wu7aqP1ayU0R2bgpPk&#10;h0Yt57p9GQSiPzzYaSAc3/PCyW4OnjGftEOWMx7zK/eilEF1nUniMUFmsEl5NODW/5iAcD+HI9NM&#10;YDEKq+t5htLjJ2pxgl2r7gCyS+5C2uSJ/Layf+eOnbWAQjs4e/psySiDWnVVb7xvgvmxxx+ffviD&#10;H9Tqj++/9FLa8VPTIwcO1AB29WyMv5m4p89dnC5ctkPizuTMYriksDAu21lDrlSfHxlRMiYy0E5W&#10;zGiQipfIL0eKmZiElxogGjzfxYub0xe59H9H9bOOrKInPPJI+ge8HtkF/tqlEflAXtnF4N2iBHRy&#10;px1Hlhgcb9zk6L8M9Cd4W4q8NnDYVDCggcka6dBF3mBSPhmuX9dXWU1jsD8M97fTlx+vSRuItVvk&#10;XPBy7NiZ8MKV0OhS3cNk0rEVc5M7aESuwA9+QUNO20FnjLI4uKtv5EW+c8VLDzltoZ7jR6UreTPn&#10;PfQX9Fm3PAkMv5s3bpkOHnh02rVjb00u4AULPXbu2l34MVGzabO7aYYR5MrVK6VTKc+ODboImld/&#10;HHjVSb/oWM0LdlucOT+ODUt67Uf+ePdHL788fe/57xU9yc3rN0za3ipZBsax6Gdt8G4xwbPTM5G7&#10;FnroZx3FiVYun3fcrXLIAzLt888/T3u4GPw54mHr9PWpkzWRWbuLT5yu/ooetWf3njI+cNqdYwnV&#10;y6KWSM2Uzah4s44SPX/+XLUhNPttdKHjX58oeW7HFZ2EbMEP4AMbOWonnLtryC1wkVHutWv9xn02&#10;+kULiOxM2bh53eDv/QembeE38gQvmwz+za9+Gx46X3hyB8/uwK6t2Lk9+GTcj2Wxk77DCN1kETzY&#10;mUumYBkyDYfYYWPCxgSpo+42rI2Omr9Tp88Ej0u122ffngPpK8guRgD6tXZJhoW3lH3xXHD6efSO&#10;96d33nl9+vKr9MV3rk4Xz58MztI3nT4aPK+etm5fnzazYdq3F69sn/bsxR+bonOkj1hF/l4JnKdD&#10;i0spSn+bccH1i6HtpenylQvTzZL3jHMZS4R/8HVGJAWXfinQRF+7P7nz78LFy9P5s44/Riv9Hj0v&#10;+ttSyrLVdqhO5bSTWvQzO20Kznltxe9uU5xxj3Df4briJo72pZ2W0RPu46Rr367zAz9fxpT87vI8&#10;AWVCtNsshy7dljs/tBzPATPZMuRG0i+mnWEQ1npv58V1ms7373ND5rQfekPhANxC5nLk71vLqjIA&#10;gcOPJNWnV/gCbII6Hw44ilvGWfQxeg1Z2TJxeZBdff4KrvtdWr7ixicwZa3AyHvvdAXZDEelp6Ml&#10;QBxllp4RubRS/qrqo7VRcaoecY2Trr+40vLeG7bCRTzEgKDgzrPxU/I++bd+3Pk+4PFcvDgPf5Om&#10;cdBe+MO/Fz3X4dKXz7s6LvPo7L4pfZXpPd8YdxlSGnbxucZ/476+V7rAlL/Cd9qGMRdc+y298nn5&#10;l09+7R92i2HL+I6TP7cIwzDGrPDzctw821e4MH/z9+K98FMSV3rPAfvgtRp/zOnVEewP8wJX3+f8&#10;5YOveqxQZedDHb1Tkb1XxFEmlqs6JLyaEVjTZvB58gBjqFG/9c0WXNiNuia6eDAgx3INo3o+7L8J&#10;N4W32RcccZ7iyIcTt9N1HM47Lx59osvt+J1GOLmG9/S7wrsMvvnBOz7pdimecHnTtYyH2Su8i6uf&#10;prPoh+lBdL1F+Owi0O7kpb+l63mOnfWhyyxH6fZbo1/Ig27c+YAbDFw/hQ98wfk8xq9v47snuo06&#10;Lsok8iTf0q/UAhi40t7LNz+N46x9a1xyK2UOPuI8F9858bq8Kh9N5/BK7xmYBCa1WHWqhjHImei1&#10;J6ILsWnRuz777NPpy+hZ9J1roZkxgXzKXpD02oY8ZTZY90FZ3L5hat+uf4MpL1XX9uCqfOc4D9dv&#10;+M67PtV7y5iq+/zBY5kOI5vhfB4fx896Tz3yFH9FNuGB8H3idN3qmPLgTVsckynpC1JmTU7ET44Z&#10;y7h2e8ZKj0SHZF/CWxYBWvhWmO+BfMpDpYIC36g/QREnvE7YUEbqZjGssqp+FWXALo96y7Nk1RyM&#10;TiV/ov9yeE0bdH+RcbuxjvFM20WM7dhCHRdoV9owUG+tBcHqboLJe98TdSj6+4HUzX3BFmiBAv0c&#10;Vx8gR/Vm2vlf3Zq66tCe6+eoS/7UI245vJxwfDW+Nb8sxpEOrJxv2hEZon/vdiUOfJabYWiY2nX5&#10;nPdFv8zbgcPfopM/HMvLlwegX4jaZRVPaZNxwro+D8NSSeey/e7v/VzZvReXx7DNzjsHfV/AFV+Q&#10;61sW8oOn9qUDz/Eb7k7DNV7JsMHLw1WfN+fZz3Yjr5Xff5eTd8f9+zynjC6Hh8vWJUe/PnDLyVP7&#10;bhgrLH8l08hm7S/Zwp30EGe8wl6mT3BcNZv95rQTv+s4XwsTUyab0+WLV6dV91fXotSXvv/S9Pjj&#10;jz/Qn8FnceY/+x//xc9efeWV6asMZq0iHoIrwKfEgBGoBjGHQTEdQxQoK8ZrpQhmWQZYvFEJleNU&#10;zO+xwkQnMjrxcSyNjs9qWJMpF8vQpDN1TIUzwQl/8c06jaOfNtZg2Y4RwsFgH5Kr8mGsZSSm7DaK&#10;I576tGGsCQNWq/HGbPE455RR2kD32o0r0/qNY0a7GAqjVUPvTjZlII66xhsk14qNHTujADgH/fGa&#10;vHHMBWPSWIGhIx9HdazKoBF2GfUYD957772C5bvf/W4JZnjhG9Z2YG6BUQJwJqS6FTNsZxzcWAZ3&#10;sDKmMlxZLcmgSnFxebOBoPPT1WXsvlm/jENulDGVAYtRFUVtifz65Nd1FBrjMBjg12QN3EnLyO+u&#10;Ilu76nK+mqBIned8wa+Rog+P8dXBd0y8OEnj7Fg4OGF7LSXr8qW6N+Wd99+b3v/ww+k6uKCGACD4&#10;Znj4/BodUsoQpSe/8PHAp/B43yt5GmelT5Z5isH4LV4deZX8daSUN21gDPYIKUrfpqIZQ6KOFa3h&#10;kscTbaxthdSkJKUPzcAED/DiWWUXfANX/bu/L7rG4WJ484Q0+PqNN94o3qKo+gYO+Ol0OgZ8x/ho&#10;pTWa9fE/DP6OJLLCeP8j+2t1kfpcvHh++ttf/GI6cvR44fXRwweDg9GOa4VFZEPzGmdXDbz8wR/8&#10;QT0Zax2JR8l03j/BTtEEV22tjIIDT7x6l094T1oYrLdR6kbg//rU19Obb789/eKXf1v32zie6E7K&#10;XBe+Xr12dRlvSllEXE6bbdrX38xG2jGfd1uKoZUAVq/1GdSoq3oJh4fH0sadP/n88y/UDjnGx9de&#10;fW165913g2f0H5OXJqSu37oef2u6tyr1MClenUGe8QpXPl4iaw3ISjHGx0X/8a3kJhyEV4UXD/oW&#10;GJeCw7s3b0/HjhyN/LxcvMWYaTCiDaK1QbPB4Eib+iUdGnWbEUfHM472uV87NtxvIH7d07BpSwpb&#10;iny8nu9pA+EncqTyW9KpkI0GEisr3QwsDLTQCv7ErUFHwuuurtRl1I2hyd00aKXdiT9Ndg2Oy983&#10;l3xbu45M0+4M8ByfxqjsEnUTkMFNSKyT1S/VzprIlaJ7yqWI1tnikWP4D410liYewGtXjXuaXCZq&#10;so8SCj9loAjdHXNUMj/KpNU/4djp3q0xoFtsn4ymJgd0xtqcusvfu34TzYselS7fArRJsTb0kpfg&#10;0gbRz4SEQaAwaRhr7a6BX0ZifWDvtAGf9Lsjj8hUdSCb4T2F1sDKBEHtbEr/arccsE0kWCF/8qRF&#10;C5dr94M2p+ynIxfsHHzppe9Pzz333eIrMq8GJqmXvPXljqQ8/rWzrM/UqjpwqLuix0rGcUeIu0F6&#10;5djOyEpnv1LiGbbJxR1kzw53cURGzn0T+cC4sG3bzhoQkFMmgZ/81pPT3vSxdlIwXGuXFkAcT59h&#10;Mo/Cg//VBY7wg3bZdEE3u4Jv34a/G4H1fsGGDmgGh+iPhzk481s4WdoLNXqyHk0MYD7++NP0kWeL&#10;f01WMPx/bQfFrStldD8NR5G72inv2Lsz0UHwEnhHO+l2MdoPISGucj3Bhx94rgZqMw9y8ii6z27U&#10;ZyxeaR2s44ilTtq0/EqGrN0Y2Xlz+iw6Id7Cn+hjMQha6avlWRMx584mnyFDrB5aGxiBUsbDvEhr&#10;4t+OM+FXkr8dEGMl16riYfjQ92i7JmXxrYlcNMEz9AxHpO3Zu7t0jGeffaboa8fXnn0m88aFuvjX&#10;4pIPP/x0uhn+N/Hjnhs6JudePxflqzUetaPMYiDf9z+yL3gcfQ/dDL2969OUbUHP8a+PTZ98+lkZ&#10;ftSdbvLxJ59Ml8NfcIi34JG8IaM3pgxhLui9H0TTL+towuvhx+DJPWXggEsySJkWD12PDgrf5C6+&#10;dvwKvkR/NHLHFXlONtO37D7Dm6dPRzdLucqEbJOYJsGvp+1byHEq7V8/tmMHGWEyzHF44e/Qz25S&#10;vOpYvHVrNhTvnfzaxJZdPJumTRs21w5Hx1PCFz3dhI22dvTYl9M777w5vfnmG3n/JO3wy+nSlTOB&#10;8Vr440T0hpOp/61p777oFAfpS/uiJ+ujTB4b0ONHbVIfyzh9M3mnL1lzJ3L5QvBhAu1qdPUzyxNf&#10;jiGsu+jStziq714N9EPZ/DY5ZQLs+PGTwTe5di39Dn43QAqvJ97qeyEIhqQUcNVeVtrMaCtDtlc/&#10;ELyj06LvePz4MdpaGUjxfw1I529x2huZj0bd/pbzS1vg8NyyfJq/t+uyhPdv8RTc4Z6L6Tsul19V&#10;xQoPDA3rYrqKt5Dm73fijbjKa1/6zIxa+taAcS539gU7naciDlfwaD/SJA/wNizV/+aPgyvGfIYi&#10;8StG4j2M20Vf6eb8K02FD9x7Xw6b6wOuAVt++zfn03kst/f8bqfN8BWevLlFvHC+mWSuBTVxVcZC&#10;/vm37KrGMwjqjz6FhwqMr7QjAbgHfvp7vS675TCuP89hXa8H4jzkfCuf8mtRRt6l0e81Dhfj9Tv4&#10;wFXv/s3f2nU6bhlXC3k0rRvfnDiMaIXTrr+n1ypmpJXH4MXh6b5dz+X885uXd+Xf9UjeNYEyx+WX&#10;4VOuOHMeHJq6A6L0Ij5wd55DD51hzIt8x7gk35NG3XyrMuK7HRZsSe/Jje+BCVwDmaOmc1vOf8X/&#10;HAhDqnLdJyyV/pxk+fObfrU+fb1dlDXTs+C6bot1bNc48I0H+6JvJ07Lon52fg+n8Y2u4fmf8w87&#10;eXZ41Sv45IWR23RhOgTbhd2x+m/f6Az0UjolfU6f27CUj/ymb+M1+DWmKx09Oph4TSe/fZOePcBT&#10;Xy2PjlP4n+uKB/CihQbea1wU8KGm6hLf72SUON6FjbhjrCX/UfeB6+oL53rznPKU3b5xRU51vyaM&#10;K36bPVfh8fgN1PR+Qex5TpCwKJFRcuy2uVz3SR89eqTuzqSLH4t3nx2dg1uVMbmS1E9GYOsy6g7M&#10;+EUYwNttdgV3K3D2b/w8cDL6zoHfscBZHu06/8Xnw178akMAndMUDRKUtyqL83+Vnu/tKm79jbgF&#10;WepW8ic4pPOW3pv8wZtATbf6YDhAC/zG/rQU/WFT4u7bszv8+ch08JEDZZepyY2UI89hnh1lSM+u&#10;UdDNv/2o3VKpa53qgD/ii474QxzwL1chL6lq5VFhI78x3ktAygKfSZuxYGucKGBhnDIsMNKe2EDt&#10;Et+bcYJ2RT834WTHj9Mu1MOipkMHD9VpQe72NhYAE95Ew9o1BMYCaaZXYPCt2oc/T3V4yMHP4nMx&#10;TlW3/PimPN/7yRUd4zt82YMrYbzv3Z4sIF4O9zen/ya/yH+8NFw/OXygfT78TTrvfo7nCJcPPBVu&#10;qh4L7b/+W4BhLn/Rt8uv/J7hS9307eSYp5IG7vHNKBPflv4YungGooJ9BWfwNXDTZenPGwcD1qrM&#10;MoyVb8pbjPew+6awh91y/ed8/z5fZWr3C78XvbB24NUeRnihosKKJ9XH3/wdT+el+hH6ATtO9U15&#10;wilawK/+wvHpSZFxq1MF1qQdHaiTpiwQlWbIwiGXS6L9N//DP//Za6++WpfU79jpkvxEqs5iGN66&#10;ASGMweM2hWzanIbovpcIkUBeREq8wThDgAoj5lSofMJ0NlwjwznajCqnz5xJh3q8Bq1W/r711tvV&#10;wX7nO89Mf/LTP6nVlSpHiOtsGd4YpOWhUtJgmGb4JoLfNRMcJBkAQ7A6eF+MA1arRFWmjtoIsxn0&#10;69gGA4xGasVhDRjWMLpE6cmAkTCEG/c/MHYzJB0+/FgZux1XUTPdczpHTLiM2ypGq9ods+G4MTBZ&#10;va/zBz+8Fk6r7AcZFe54dYFnHq2sXt60ecO0fYdjRMzQH6wBvfzc8XP23LgsmYJmZo9xAs3kzWDr&#10;fh3GBAqO1aaMpLWl+OLFOiv8888/q2/uPfmTP/mT5bP32vj/k5/8ZPrpT39aE1CENwUHU4IVjMXw&#10;eVc39WXUgDNPBjt0tML39q1x3I8Jtb/+q7+qY9jsqgg2po8/+3w6dvzYtGZdBj06P21+Ro16eK2f&#10;1Zq8DwW1BsWh7YjBDZpK40ievjhb+DDGOtNVA612V6kYFYZBdxz/Bl4TXy4Mpvgx3imL8sl7x2f4&#10;Fp78ZvBS/6Zf09h7wR//sPONX3Qd1uGe8pFe2SY9+zg7xsRWNhfjoxtFFnzgMslYF46Hf8qQHF60&#10;wprRjQFdO9Em3377renc+bOJt7UmfNpop36QjscUg8bePb/73e+VUbRWXoTX3A0gDf4g3Gogk7iD&#10;l4cjK6QfOzyWxgRK2pnV8lbvHAksr7/55vTLX/1qeuPtN8sgTalAa4MmNe2BQOE2v0uo1pdB0wrN&#10;P2cXW1Ng4obyw1gPPrDjUXVEe8fSPPnkU9OPf/wH0/Pf+960P8qJFSxk2Ouvvz59+MH7wfWQLZyV&#10;SLVj4+7t6Z7ZIbw0Co7L75QxaIL+gwfgg9JZLBtfnXCt2BntR3oy1qTqjci929ejfN+8PZ0/e754&#10;124pyhJcMw7AYbX7OJME4FNvbZm8kZe64WdyUtyzZy9EKbsWOXW7VpHZecGAZ8cGJXy0lqFEqEbd&#10;h5A8TBbbTSP4bvL1vaoXZ8LGhLH04pKvVc/VqVe8Fe3qvG59ZPWWjdPefbun3bt3Fu9plyZu6kLG&#10;+yYG1cnlo3jNgHysfiFr8bkOEq0YdjRiEwtwN7blUwoig4NHCpfBx+W0BcZAu7V4dS2ZVbVMFqOa&#10;UabTVlNX9wfduj52p3Qb7kF+KcgpS3kcHlRfcQzWpdGWKNz4BE3wmbbAU+wN/g4cPFBG65Yr8hg7&#10;jMYOIPRjnGZwhWS0dD63u7UcSWinCoOtSQ07DdTF0U+UbuXb7UnGOk7tnXfena6nT1A2g6wJhKee&#10;eqqONzx0+NHJ0YtgWrdhXcpC9zEQ1R5Xh96OvTvy9anpq/Th586fr/tbtF80AZOBx2OHD1c/YXGD&#10;Y1J37xqTNCamakdfwvSdDPgu898cZV7fYKfN1m27Jndx6dcY7G0fNhFMdulr4Ahf9ZGdYLPr1cQK&#10;nKIBfNMfum3im1u3r5c3cegoEXIc/2gD8AUncIx29A0yE1/APfqS72SrJ5roI99996PI3CvB+/bo&#10;AYciS9cnnd2HU6W/cOFSYFpXq8wMdPSxwulIdK9qrzV4m1cjpWwyzd1HJr5NDMIrPhCXzBgDmeFK&#10;1s2ew5Pi4w/x6TfkmfYuDrjhBwx2SR4/dnI68tXx6eixE9Ufmxw4EDzqE95/74M6z3rLNgOtcWm+&#10;CbZvRSbitXPhJzxmIjfojexLXxg4ydAD0UfspHV0AhybdIFDR9LeuOmy4HMp++g4YuPTj+qYREfW&#10;WZ1ELyTvHOf26GOHi2fwah1jF49fTXSa8HnnnfenX//6rZokcTEk/iAP1dfiDzS1k8XOMYPPTz75&#10;so7K3bNnVwlnfZNL9PGTdBak3LlzMzCcrImsTz87VnemXApNjx8/UXTQfi3O2ffIvsiuLUU3fQJc&#10;nTx9qiZ3Tp46PZ0+eSplnZouZsBbMix4d4yIb+K5+0Z/jR5rIuv6PiH87vg4Mh3O8L224ZvFIGQP&#10;Pjp77my+D50Y35M3dLlTp07UIiFH3zJmmGxkNLLDxgR9yXLyOjQjQ4suqYO7h8gJ3TJ4P/z40+nj&#10;jz6Zvj55unieO3XmxPTuO2/WTuw33nwvPPP1tGrN3eBjfXCxNvi8nH5oihyhF+/PQCR88MRjMx3t&#10;DnaUL8PO3Rp34I0NG9NPbTbASRu8ZRcmI9HtwpFVvY60MyFzPfCTc46GsxvSsbLk4el8/+yzL2oS&#10;le4rjM5uZTmd937aVq2VJMiWW06Rv9oEp91oe57aO5qSHXALRm0KrpOi4tebDnvOg5yQnl90cCuf&#10;fnZb9bvL7HL7W7v+1gaEhw0JD8flOlychq29Mhe/L6b5z7lO12k7fb+3r34xvstq90D84sABT+MB&#10;P3b8B+LGCxcPDbxXX53wh91i/Trvxv1i+OITLFyXU0avhTSdh/eKvwAbHgGL73S9QnjCGzZpKz19&#10;JLwiPrdS95U85QN37YTxvnPLBpbOs/TGhC14+fX3+jbDrOwqa+Hb4vfleIvhysy7F7/VUVuoUwka&#10;HwXZcJU+4cZWXV9h+e+BeF0vBqEej3Z45ZEy+yixdvCN930f7XCG01/CKr+ZJm3g5sXlu0yu8k/e&#10;y3mALx7+0afjdZ6d7wgcD/HhwkKgvM6TNsObnCmjJ18fB/zGBn7WeCVxkmvCZzxoD0U7OtaAqcu3&#10;IMLxzw/AkbjqVQuRosfU7qb5UyKp5Khjymrj0tAB0hevtZhlTOJzymrXuFjETeOAX3SL6Rqu4mGw&#10;JG63jWWY4xbxLVy/Jw7XZSzGb54jf6X1rWHzjR869NBt5Kcfrh0fGStZ1MOT53RG+mjrkuxKcNj6&#10;ecMsD2Fc563cjscpS/jQA8ZiDHnJQ30W4Rt1Hcb6tIzioaJ78engS9/JvyRPfDhSygoe6nvFE8aP&#10;OD3JMcIHfsGx0l8NWwzY+aEPDh4Hl+/tO/+iQWBjrFRH6emn9CRjW7ikV9GPj0bHqN3MR4+UblXj&#10;KguBonsal1o4ZTyv7VY/nPrVBEJcyawFGIqfZ5y1XGzX4e3o8uAai8NXxoPg9Sx8JPloUylnblvy&#10;LJ+w0VbH95HnwGHHadfheamHNHPIcjz/e13GX+DzDh6enjN24YBr4B7sxiF1GkDSbIhetHvH1ulA&#10;xkQHM34ywWFBWx2tJB1eKR4J3yRtAkm/8Sw/DLwl65OmcFa4FWe0r4K765Yf9/NqPUu5+VmxJJEm&#10;OLZgdpzwMB9De33sfsP32hFD8xOPP1H6eN33FN2cruhOWAtZx26b7dMje/fXQkB20irndmRFeLFp&#10;yLWBvJ6BH51q14vvgalok3jNO/XuGQ8mz29yHS5O+0Gnld9DTo44HbefDR9X+MfLczpANA/zLb/b&#10;V3jx9INtrMvntMlul4tusT79bbEunU/LkVFe6D73n8pchiG+whZ+VxgZMvNLyw5pOm9OPN/qRIr4&#10;ykf7yV/VY4ZHm2w4l8ubn/CSj/UtBSzDVd/q+4jLdbni8P8gJ24eXebf6ZU7l9n5C+8n305dGq+l&#10;61fgjHs+P7ShkifBubEUe5BakhPCE6Ngq2fS6FMs4NNWnD523xHia9ZPBw4cmp577rkafxq7w3fD&#10;VZLvv/6n/+Rnb77+Rt2x4qgLihinkRosA8oOGzOm+zNIZITZu2f3WFmQBtmChEAuo3cJZQRLNUgP&#10;FUxlhuK2QkAD/3uppRV/Br9mba2+dM4bz4jy53/+j2tgei2db61ETCdBYDjajIFGx4OoBq2emN0s&#10;sHhgghQO83G+CW8kEKKQosNl3FKXWxmkO2/OYH0wHiJhYp0Awbu+DIPr1zG22cUzOhDh4+iy7ZPd&#10;NuIyAFudmCIr3urVVsxuCqxTGcF//vOfl2JgBTEj+HInE4dAnN9FrJkBFwkIvm4cAT2JMLgOYt20&#10;e/feoifxbaDLMxrB9TD66LzReNwVYmW71aWnTp+cjh09mm/jjgkTFQykcMVwYqfBD3/4wyrfUWlw&#10;alV276pgeDBxwMjIE+7q2HiHb57RwQSMCTCCHb7Eu3TxQq1K/fijj6e333qrlKCXUt6LL71YK1tP&#10;nT0TxZgBF3+FTzUAVecDkydDq7cauMCbcLwnHD6TStxCWcIrbeK6i+FGOqXOa0zgJB3kpjw7w9QH&#10;r+uo0ATsDEGcuvNwVZMU4St1Fk89eO8cfm3PFewLnoOz5gfu73rnRpsad5BYUfTKK6/UpCCFFf+v&#10;KLSrosxeCy9cTKr7JRx4xhzt6dixI9OHH344Wd3KOMZIxoh0/Pix6f333isDUBk5H9lfRybVkTLB&#10;ibStSOgs1FUYBdkxS3hDGDw7QsjKDwY99WCU0XbH0SItOGGeGxNoBODFKIEMe+8Gjl//5lfT3/7q&#10;V7XLxYr1+6GRI3zsbGCcJE8IR3nVs6g6XNF3/gsAY3CZMJKP3KIUrQo/1iqRKBxQTVl1B9Xz33t+&#10;+slP/rhWlWjrY8J3qSbJ3OszjpNxCeYwiBLW0+r7U1RkQnDwpPrlicwmbIYQH22XSMcz2iT48KBV&#10;02X8KL5ImAmA5H3z2o308u7lSZkBcn3qjufwAdz3TjUyQnszAeM7maBODOQc5WtMVlj1drsmdsE0&#10;2gA5uiG8fzm0P1q8c/26yUmTFviOzLLa1CDG6gJH9LiTwICFrBpH6uALslQNyR+GXnLF6mqTMSZv&#10;HMdot+PWrZumXbt3TC6JF+fCxXMFJ5xJa8cNPh+8NuQ4/qYUepLD6lqdZinooQFSJw9Yrgm14O9K&#10;eER7NsiwaqzaYuo76JJ+KmlrVW/KqMFD0pIh060MuvPwvdsz/mWIhfcB4xg08voj+NAfFJ8rJ07a&#10;6twr/9GP4l2TOYyzJtm0jSuXxi6Elt1k7s0bt/J9YxTjMekt7u5de6Z9aZcm4sX5+utThQt5MwJT&#10;MB3b+cKLL05PPfnt4HkshrCy//kXnp++Ezm+e8/+8MXmaU8GDPv2HqgB19atQ/m2gwQf2TlqoGPC&#10;7mb45uKVa9PnkfmffXlkOpe+2IRM0SaI3LZj27Rj145pn5WNBx+pSRoGeZNAJgPkyzhPnoJHm9u4&#10;eVM94WDzZob5nTVxs3vX3ulQFBm6ByVHGhNTnHtlTFart8mdl+pYtycT13dGgRuhc+RU8KCvQWST&#10;f4z7W7dtqklqixHgir5RyldwY/JTW9CnnTt7ruiBtu4mqR27Z84WzbUVtCQTnn326emP//gPq180&#10;EbVhw9AzLl8yQXE9ZTK476u2qK+r/jH4wtPo6wg8fKJhgWPQd0wQmcDR5uymEJervgDTxpVsyXs/&#10;fcPD2sWYlBwGaN/RqAfx+E67v3iBLB+Xz9tdcfHilWl3eOHFF1+YtqVN1TFpqa9L9E0u/vFP/yT8&#10;9FLlYQLiTHDEmSA8fSo6R/rDTRs2TY+mjxxGEsb7w+VL9woPo3+1k9QHfI4Kc4+h/gXd1NPxdcLq&#10;WK4L54O346nfquIB/KCvsqPsww+jN7zzbvTKu4m/vSbw7Np2Vwxe2b9vf/XXdn2R0Z9+8mngPll5&#10;g8ekE/wcfvTQ9PLLP6w7ndSTXLp7L7i6e2PasTNtM7SA8oOHD03ffuqp6anob3ZgPv6kSZZ90+Ho&#10;SgcPHEw72pu87SbeV+0VrT+P7upIEX0zPKEDnY3OQMbdvH4rfEUXvh7e3zh9N3Vw55jFP3BExh4J&#10;P9KRyGM8dP782WA9unrojFfQ2+SVe4KuXx/3+MAhIXg5ejYd+uiRY3VsXe1oSxvHu2SBldi0I/K6&#10;9Fr35mzcEr3i3PTeu+9Pv/rVb6q9nTihXLvMPpg++/yz6OgXptVrb6edbpqeePJA2sFTtbvmyW89&#10;Nj3z7LerDmMnYXCRstauzWA+fdfg7y1jQirtes2apfD52mnLtsCRTlmdyKmTJ89M589djO5yebpw&#10;6WrkKYMNPVicsbvNat833nx7ev21N2rCzHiBvq6vg2O62/3w2DrNpfrch9zcZtrA6b3ap3aU/gRe&#10;W6fjNL3RV84DwXhx0bTyEWF22mP7bp+cOF6l0U94cv29Hf3qpkndxKn+ZO5LxKu+JHDJt+JWnqOs&#10;/s353XDW9xH4AKyd5u9zi/H7afCaX+Of7/4CMyfPTsMzvjSOOPA0/MK6Xu06XsNfC+FSZ7/pHm0c&#10;4zvO4rPfW/Z12MN+0fndRhbvXV6+xA8YmxZdNlfxS79bya/yEl4/LGwZslcavK3u4vgtP31K58tV&#10;/vnrHDs/Y5OBi7wv8GDrFF3ffq/f4s5hvLzUpRYAxPvdfsRZwUN78PakDT/qNaDzv75fv+PbMs6V&#10;m68RK8uu6hXfxq+Hy26c8+3E4/p7w7Toqj6z7zLIGTAJ49SrcbIMY8oRF+7RZ5G25cPPnugfCKt/&#10;ptfXjpu8V85N+8pPAJhnP49Y1Vc82BJWq7blGRoa35bhJ3St48ATLTlWuSZtwNR1sLq3dJWkAcMY&#10;X0UuVG7KzP+JUzSPb3zYMT8WoNInLMgZOGw89zvvvT2Zs8iXXMd72DX+pWk9o8M6vnx4edKTu020&#10;V6a6oR1P/vJNM2Nbvu0K3htOsp+Oxj5Ef7ZQiZ6hn6Xr2b3LMMa4LJ00rWM3vDzY5Nnyye8OB2Mv&#10;HAZf6WiBo+P53jj0tGhXv6rN8/kcfKh/6MLDSX6XLE28NYmjnmG1GWdwXairtFzxzFwG1+VyjafF&#10;b4ue813dPJsuTaeiQ550TguLuMaTsdO59P+10+bY0drtTE92x02Nn/Bw8t0X3ce4hL3QhE/j917y&#10;UZ8aW6XcrkO106R7GKaCJR6tfFuBdcBb9c7vzkecrjfZ2Lhoo/CDPmGJwzXNuH6WS+Zld5pxW9/A&#10;Xr/Gb+/DJ4+KFz+iBx6yOrSSBzlSoeN/eomxLpOpo6V3bndp/546Jm3v7l2TaxbgZSk8IUmX47g1&#10;uKwwsBSOxreUNGAqGP3NThxIi6s65Hc9ywsccTzJF4swG7fgLNtG+qda5B63PmNMJz0ceOTAdDC6&#10;8hifRZfGV+iHeZMf7DoqzXiA3r4jvtprMgZPycTEM7HVfA+UcqmD8vFe0Sf5jLqFdnN/Vr9nz6lx&#10;Y/mbXPNT+4TkOfM+3TDv8lrMm/Od85veMSZKBl+I8nAaf/4t85p6iRjX7bDbWpU9++V8Op334Gb5&#10;PThZCQfLqEenKx/cwGPHeeDbQlj7AnWOU5MreR84WZFlwhfbZ+U1t53KJ8+uD9/hnWc9k67d8rc5&#10;r+U84x/O4x/qCo4537/PFz6bf4QtpG3/gBPmAaT4QFfwlVwQPtOkFvCmveq/yyVRT+607prIweHa&#10;sluxhZJBbCs7d+zJuMld+U/Pp5wMG07DUjn+N//8n/7s7bffySDMxM22aliFrDIYpjMKAFZdm0B5&#10;IoPSb8Uz2u7LwLe29ySz6mjmRjcqMxh7GRmQMyNhsZPJW/0muB3pVed0X3RO9zjux8rhL7/8qu6P&#10;+PiTjzOQvVyrCq1M1IDLmJROnDM4ZnwGOwUA43SFO0wH7h3SwIDxCEOdkne7KkxYpAsoIhB9DI8l&#10;6DPAFM+qcn4gf3QMqxNnXPhvEmJrGQicAX4HTlLH+h6C+K4zNony8cef1I4HigPjAvhbIeEGroZC&#10;rYwOa6ZWDzgogVp1ImBvV2cKhwzKJm52bN9VcDKyuQ/B5BhFw44bk2ZoLO6mLePIjrNnHS1xqXZf&#10;bdmyOWFT4l4LbncVTaxCpZiYtHn77bdrpQXFhyA2aWHngbtVKEi8TkW+aIFelCYDdM8S3jsC465x&#10;3Ix85M1Ydifpzp89N60JXq2sdQa840ncc1Oz7qkz7KKU+hd+4h2D0bjDcwQFn9eK4ek1b/N7BKR0&#10;yQc+b924Xp2NYwF1Juq/dj7f8/Lli8VHG9ePFcNWoSraSnHOYAu98GF1XpsGTvFWK3OcOO3bNcyL&#10;brleC+EPx6l6zmWAH3wUVLu5HI+CX/A4/OMv9EYnq6mt4jUJ8YMfvFSGLIM/6RmT8IQjjhg0GfyO&#10;Hz9ak41gtgrbN3njI5NdnvDFQMTYC3aGI3z9j//xP05Z+0uWVAeXP+/ofPO2nV9DgRSueiXAMghR&#10;pwQVv56/eL4mbd54683pF3/7i+l3r/xu+uyLzwvekLzaH6MmQWlSwISF46AMZgqNA5Wl2NR88vzn&#10;rWRTZJjtyXWZfeSP/MbdLkPxkM+BAwdr959dZbv37K0V8L5TZPD9O5GjQz70StAovEnnQsab96KU&#10;pY2qE7zVoBZfFkuEi3X+wR/8mICpVev376aNmgwYOKr4+StlIbTm12QA5pLMTcE7wyDZ2ZMGY0Bx&#10;uwz5u+xY2Gv3xZbkrV5Dbvtu14lJd/xq55VJbG3ddmfyjEHP0TMuujcZsLIyfKx41vmkpdW7QSNj&#10;4hicRD4GPiueewKbLKQEuFvEXVy37zgiTbtxdAQD5urQzc6gIddN0pBp8ERBUif4gFv4gEvK3xjQ&#10;OfJx0M4RXga5tyL3TNSQGbdTLl42aQNGq8FMPPpWjFeMMrgCT5T8CPwrii9OiE+zJR9MYrhvBgzw&#10;hxfLX3OU2zgCivyD57uhZclqbT7FFC3xHT4BZ2SHY4fUTxo8ZYBz5vSZOqYSvrUpYZcuXEq6VdVm&#10;7UIBNhrAwVjVZjHDxZposJPS6nxtDW8+/8IL0z/6k59Ozz37vcjccf7w4Ucfn17+0Q+nbz/17Qoz&#10;8bJhI95OG12ffKNoy3f9Rn1Y2lj42y6ya2nzVwPP+UuXpnc/+mT65POvqt2R49oyZcZEqgkafKU/&#10;t8LKgK76rDy1Wd/JR3is40PSZvCyXTeD/5wbvisydfe0N/V1N9s4K3Zb9dfuWfvd714puWeXjUUE&#10;Jk20V3Hwh/ag/7dajDyE/9u3XTy/adq5a3vBZgUm3JN/fQwV5QmetSkTP/IpuZc4R786Wv3412kP&#10;jhFTV/k8+a0naiHG4UcfTd+wp2SgCZzrN26lvzwfPr5ZcgDNHSkhP7twyG8ebsAnDj4Gf01oBU9g&#10;h9fmE7wkfvFs0izyFTfyGnIH7wmv94TXoCFtXxqujgi76EJ6u8P0Z3fqTiR98BPBBV7bHv4wia3e&#10;dJcXXngxYTvKQGLntHtU1Ac+zpw6W5PHeM8EjfKUr2xHop0NT+Nnk9fajf5HPJXS55vgI+vsXHKv&#10;zRNPPF74RAM0pz/J224ZE88MB59ET3QxvtrvCl3RwUITu7ctBjp06GAd0ye+3WGffPLR5Igx7afx&#10;Tk8xADUZY1LGEW0bNq2L8Mr3NfejG22PT98YvnBG90FHpVoVGb0YnR336ii/R5KHY19NQOEBfK7+&#10;jvRUX+0VLUxm2in34ve/X0eTatunTp8rObV589rSuejXVlIXfUNPkyaOIdF+kFpfh2fxCmcnk8mh&#10;U6dOlj6nbmhkws3dV/rSk5HleMgxhI5PM3hIJxU6WVFMtzRQHkabnTt3l7742adfTD//m1/U7iu7&#10;ny9eOBdd8PPQ83JgtWBo0/TI/p3T408cmr73/DPTM9/+1vTUU08WjtyVs2XL9pSzLfUwOZR+MHry&#10;unVp6wnnN2UcgH82JK9tO7ZE5uB9R3Wum44ePTVdOG+S3ep58sKOUTrLrZR/Y/ryqyPTq6+9Pv32&#10;t7+tRRRnz59J+1k1uctry9ZNk92ceG01OqcvCCcGUzhleHgcYXTKPLg86TzwXn1L6FU8XH3nmDjp&#10;NvZw2+PG68o3z3ZkpLS8HamlE4bOZTSIW8yH02+aeK6VqdHjtF1pxcNHDAJc5Rv4uAdhGbCBobxv&#10;8Q1Dvj4Q/+9zyjaJDeY2PAzD/+jf5OfZ+df39qljj1uUCZY2VKN9xxnwJo/oEurktQfa4tKRjC/R&#10;gev6+fOv8peBf4FF+qZD+063+HzYlX444wwcybhg7HpXXeOkB/8ifruc9tIPQ+3QB4ThKxc6a9ey&#10;1yaLt4KDzlcZ7dsJHwZJ5Y0xbddvGYa/w4vT8ZT1wESRIgphiVN8PRvRFtL4nZeCQ/ShuxZ2Cib4&#10;apwtl+cvz3ajPv2UcjY0p7yVdHx9Kidew1Df89f0Ed75NK8tu3zrfr9d2SXmfCqvhYLgosdzi27U&#10;EBwzLwU/kjHULNFrZCEgeaeAipsfCU/K/Byp84Rfz7QXY1kZyks7rrEPuwS4tGtPeVa0AUHDpZjS&#10;meANTRKtVq3P+XO1Ayj5+L48OZeyTNg4Km1tZGmwuIyHxuGi6/CHcVJ0XcBb4WQOaxrAJR7jvXOL&#10;dPLumz7R966LvmxFtx9HuvPC0FJYf+9w5cuLjmCyRp9nMQ87Bdjpuxb20AvsDnh40kZcevsYO63Y&#10;V+SLNuqlffLCeeMTccFA3zSOKj1trhvnqU8l57Wn0V5Dr3wuHBWulOW3fAduyQa4GDhtHpff8CPv&#10;EVdm8gJLl73oF8M4dQKnehXvxHX6h/NYqf+Az/iELcZpKPQZJ15YQGmXsf4LHnZGF3JcloXJ7uKz&#10;W5wODr9wbexZNrW0G04ZBVPKMT4Gk9+jbsOBpWEeOBntb3ysf8uu69lxO/9v9PN3adR7Je+Fsh/I&#10;fcb53MYX43kzOdPQ1O/8p15ktd8DtpkWykx/rs9en7pt37a17KsHonfu2blj2p7xON5q+MQv2JK+&#10;9MLwFd4oO5fv+n5xFB43QMt/9S2P1G85j4ZbWu9+5tm483/pJOHN5kN4ILf0wRbV2AnE1mjxUx3r&#10;GzqDo/p5Ogqv3SfMhEwdW63NZryuTlVI4oKr+rOE0et9q/Jm+MGk3ZFh1VcKzfeSjcu1VczAq7+u&#10;n0d7cSvfxOHqmfCCRXjwhwc4YYt82O2DG3mPfCqLkXk5YS1rtQfflvOa4xWEc1mLbY3r+N0OGoZe&#10;WFY+uOy22/CNMryv8Lbw/lbv/pb7phV8LcLQcPi/7E0zPjqfboOdZ8f3nv/qvcPaNTxDX8HLc75z&#10;tIJtzr99Qut7wTzn+w9xYpZe8J/xIjY96jm/17eF56JjKwzw9Q4rwVb9YdTqV9URXdKP01UVAhf4&#10;wLNwF1/yPOngAw2X7juO09HYeyYnkzjphO1B/wYXDUtJy//uf/jf/ey9d9+t+0S2ZYCToguhCrCB&#10;g1FwTwaELot/6slvTU889nj9tkJPh6fDMZBgLIKEAr5egggESmEKHBUbQr8ZRDQAy8eA1/n5juYy&#10;W6vD+jqD048++qDO9K6z1EvZMLDeVEddMC4y+BvY2jXAyMJo3k7eGrpOQkc8jAOjvME4g0F5jVHH&#10;zlhaiExZQ4hoJBhU49BYMNRoKETj2I1D8dbBjpXP7rthoGS0dFxaDfjiDYIZPk2U2VLK8PGi1c9P&#10;PVVGmYcbQuEorn8vOjhcUSAiGMIfVuYz8NmdZFBsMM74yuBi4sOgzxFt/MV0oFbaIwqjESO1fODJ&#10;EWDPPPN07bAyQDT43xaFh0Ipre3GBsaO2WnjZB+7Y7IADMWIgRuuGYt15O3RCM0OHDwwHTh0sAwq&#10;aGkVruOB7Gbw2+ShVbQfffJJ7bC6fP0qok43GLIDd3tOWXit+C1//Q6OwmlFGiw6/8r3KCSdPjnp&#10;PPlSnMMDwkrIeA9uGO/8doTToYOHU0+reM4tT0r1hI3GRiEU1jTl0BDdKIPdBgru+fs30ZkTvuge&#10;jiM9T1ltJfVv//ZvC2cUVTQAoydF9syZs5WHNvPnf/6nxYMNu0kodLC7ymSLVboM0XWnVMowgYte&#10;jOTq3zDXro3gTp15huPz5y8U7/3FX/xF4QSMQNdx64AYorQ54aVcpc0VL8848TT5c+z40em9Dz+Y&#10;3nv/g+nt996bfvPb39RRaSZCGM8YTAlFAyCDFBNq+HjTls3VLltRWcQbjBYvpIxQaFqiWEQ2MZC6&#10;jwquRNfWKU3qcfjQo6WAqsvW8LEJAiuIGF9/9atfTe+++17SjdlziolGaRfRzbu3ptu1qyT8GN4q&#10;xZRgx1erwBVeCK/jCfVwOTtDEHxacW77tNVYywptvsGNSRthjh/aGpyjsXDyDl69oz+jofakI9i7&#10;Z3/o4zif29WuTWA4hs5EnS3Ozz733elbkfPf//5LdcQd47fdDUePHp9ee+316chXdjt+VTs03SEE&#10;R2OgPSas4JqcCQWLhiZw7A5hyLWiH22U7S6DaWms9Ce37tbEDXyPNjsmrkZbQTft/FZwTYYPmafD&#10;a+V9yOhS9vLUr9645X6Em+XdW+NerJtJBy/X85txHo/4Jq2JuRIFyVfe/mTUE31cJNq0OvUhGeC9&#10;lM/wBlqiHdjgvu/J4cGHP+GlFblFp98hV6TVfvuIAfLZIIf8I1vdC8K52wbsOnN9n/5GHsU7c99q&#10;gDgmle9Hhh+YHtn/SE3GWEhgleHLP/zh9MQT36pjC/HM/tD48cceq/wsoCAH1NIgjLNKcCgoZNHq&#10;0CrtPXW8dPnKdDU0PZu2/tqbb0+fhS/gl4xPtYum6Ccvyvx2fUhwkYARDjeRBbWiPjRncDC5Jrwm&#10;i9KOHHm3bduOadsWl8KOyf6xMn/wun7ob//2l9N7771fEy1/+qd/WseODtmlTx27XeDXQJ4RuyYa&#10;A8OtW+nrNtnpYMJyay1WMAjn7Qywa+eFF16o9sORgfo2E2F2vDAUHztmUu1M0Qv96AelaIWZwVqG&#10;/MgLE0qMxhcuOE7sfMGj7ySv9RV891X4qYwS8YWfyBnts/tUOMYz1Tb84dGE8x2H54qXZ57Tr8mr&#10;ZG9wjW8SscrQpsiCc+cuTJevukNu7bR1+86q75XUFV85skp65drNAI8UUHxqIoGOpk3pS+g/eFa7&#10;B68de18d+aomSRyJ9s67b9edeWfOnJquBg8mVMm9TaEZvrFYhLcb53vf+276qOcjwx4pGqvbl19+&#10;Uf0beOzmVEeLSewEMbG7YUPoGj7By0899XT1WXBMjsOvSSO7JD/77PO6Zwg97GbB5PiGLioeAxu4&#10;7q3Wv0TupCXYebY9dTRRQxe1o8P9WTfvRLaljZELyh3HmaXvzVPfhiKMFPCON+xCc7Sao2LpE3b4&#10;WBxlQYDL/k3woRPcnQrepAe/tOTkxuhpTzzxZC2k2h8cmNRUARPA+Px4+sivvz5R3iTPRx99XDpa&#10;3ZUV+YBXHEW4f984KgabFB7Spq9dlcfV6OCn6h4suqw+nt76u9+9VpPJFghdjjeB5njLb33r8HTo&#10;8P7QY0/wvTc6xKH0KY+X/HGc2cYNdMgt4Y0M2O9Gvt+JwL+ffmNNdJP1LnzmGb0il7ZsmjZv3Zz2&#10;GRyu3Tbdub0mfdDp6eKlm8HDhuD3kcjgTVNEXeTQtemjjz+bXnvjzemN+A8+/HA6d/50cHR32rpj&#10;S/rqjXX02rp1GRitTz8Rmt5N+yHXUUVTmZvL7zm8pk1Wn5T24zdeq4mL8Kx20e2v22+na1/p48e4&#10;YRTEENITL/qGuocuXn6LTvp2xlj6SzpClZu/lhdV9hy3jQF+04cKjoTX+MmYpuKO8IqP8Fx+Lpb3&#10;97mbt8au0oZ5yKJRduOD87/fHWf5SecRr/v79MH1TF185wvuud3Iu37HFz7Tjsbg1wIZfczK9/wb&#10;eJ3r1e+LeXD19K8SjOdimo7H9dsDeaYu4oCbbozG4Adf09r3zqfSxMNB0WeO76QDdfFbOPlQ4+ng&#10;SFrh3Eg3yu98F/3D7uGwhp1rWNQMTw1ayn/wJCd5G4vrb+ZdrtIHHs+x8GrOL3Gr3hWy4uqbuONH&#10;/a6wOZYyaryWNgaP8hn1qs/lRvyV8Q4HJyPeg7AJ5yrfOT5cd7xvMmxxXYb0+Iob35WXOIRG/lUY&#10;fEgXv4psCE/eE9Y+LlxU/3e8CvOIXzTaCcJH3d8PPsJX+GuGtdPXn+zAELgSD85M4Ahnk1F+/SVJ&#10;73qi55bsiAcAe8WGyNt1kbf0usYB1/RpfHDgbN174GQFt1z/7nzEq7Y+49Kz03a+njyepyeAk+6j&#10;D+5dxq3v8b6VbhQceY56Da9s+dCr6Mz0vZ4koNPJz+IcdiL6mD5POuXjf3F7oocutwhvl8Gpi3Ia&#10;dvn7Jj+6T4+5feu6iy+eZu046TF2mU+3WcAP6rbDc2PiRjzUZK1Q5oBr0fu+mI9ne7/5ES/8EDyB&#10;F4zNa5w4TQd0Xq5jfU264qfQLu++GYecv3B+6NXRUe5Edlicsiv6roWtxpwmyb4VnY0+BBZ6A1rU&#10;4rv0fzWZUbyOj4JnsAnD89V3rfCTOnItY4Xz3rn+DWayzKIu7/jk4Ticbx0//8rDARoMeAZMouf/&#10;iteuchgfxjNu+Su5PcetHXF5sjWV3aPoLkoVlpeZhhnri0f3M9l1YP/e6ZGMHbaF/y1krLt3pUlc&#10;MNfJD/paMiR47VNDCgi0Fncuu+oLnvxrPhC+7MQTJ/7+/EE2BVee+gQv9J+SJYHFBIxFi3RbNpNq&#10;p2wQFk+SMyn/bnioTmFKmSCxCJL9ou5Ix3d579024K2x9rJcHu254J+hbf60O5FreizDuuDbNa3l&#10;suJ/34mnTShL+oI5YSt8wJYx5Jm2wY3+pPmTH2U/0Pb45NXyQ9xlmGYwG95+Kqt5vNPxi79972e/&#10;L34feBzldHldtnKWYYjzG4ztgSEMNP4vXoqTohZjKCPPzo/rPMHAL+c/P1vfHN8HrI2jKkuhceJ0&#10;XUY+AwaFL+f5v7Sb85V/l/HwcxlGvweo9e5VmynwR9RKY8FF16NwmO/aBFwafxfv5M/ia0lHXVdn&#10;fKK/217zK07N0qdU3OTZvtr5P/kX//ufGcBapagBljBIKUXzPDeu35jOaEcNjhltDaQVjCEN5KxY&#10;NsgbxrhRwVL+kk8LvRHmoxKHUG2CjYmP0QCs4CLQDWbHDPPqmtx45pnv1AoJqy55Kygdv8SIqmKO&#10;4HCRDyOLeL0rREepU9EJa2wqLZwCAKnK570zdoGXYclqxYIPtCUjBsO1cbDurinBw1A56jOIRPFi&#10;JB/3YvBllMqTIe3E8ZPTz3/+i+lXv/xN8Ha1VgZbjUDoUdh0mMqVV7/DTcOpUbXzTf3EG4bfe+kQ&#10;Xdh9o+CzOnlrGMCxF4woSV5GlBPHT4TWx2uwbVV4ck5u47gqA3557dy5fXr00UMZRK+tSSBGEsfl&#10;OIri/fc/qMkZx3PAJ76gWIEDnsHZyoB6tCIK7zrQsap/XGJGebLqRR5Wmlqp6lgOBr496fx37dhZ&#10;HYMO/vyli2UUAa/jIiJiRiNqpbboQ6CEDgkfg3LKsG+q2B1D6J3fkmpSmt5gdTw7VgXUN/ESkZEc&#10;TuwI8NvqXkZOR74cPTLO5Lf6hHFPXdRLXfmmK5zgPzTjm47VCItvhlLRNPYcDXmlsbbzjecWv0nH&#10;aFYrn0+fnt54442iccMB92Cg0FKc7KL4gz/48fSP/tGfVJtBL4Y9K92tumckZZCCRRN7DJCOj3nq&#10;qdG+1NmEhXLRx1FT48gKSvBod6dPXap8Xn75pUrPiKW+JgZ1AHiOV1flEzryAydFmkHw8y8+q7r8&#10;9ne/nT4Lrs86Ss8K6fDm3n37axs2wcmQzPhXeCO8ghfyrHDb+OJnvigeyV9ilyCExnXhHcoHHtR2&#10;0d1OA/V17JJjprYHb+po0KO+p046lu7VmihjONy8aVxMSfkU7/LVDBxuXZ+W1ofOa8NPdZeLAdkM&#10;R3xYUNVLUV2zehhSwUWZc3wfZyWOSTQ4rAmc5LHBhGvaOnWDTGteg0PtDNyHDx2eHnv8iZoMBT9a&#10;MxRSuN99793g+PK0a+fu+vbyyy9PP/rRH9YOwBdf/H7RGi9o91a4uwuFjCnanj5bMgwvMeDhPe2c&#10;4Z+cRGe1IxvJKfLi008/nz751Er5k9PNyPl1wcna4ITMtdMGRvCzXVMlY9UzT/la7X31isl32+y7&#10;/TCCRpmr3TxBYHztLLwe3rkc2CLvrkamuWvD2bzoZfcN5Y9BtC5QD65KXkVGJpOSo2S6OxO6L0Qg&#10;fINWFjOsQv8QUF/QgwL5qJO8vbcr5TTfq6yUXfQpeT0UPHwOPyt+3AuiH9QOhMGLskx8wb/dS9qQ&#10;cLue1KuUguTriCjH9ZGbdn4+dvixkrNWnVsZZ+fLk098q2SuyQB+c+Qtd6OOwEv/m8HDrdTj4oUM&#10;YNNHODKrVtOFxpTmFFVb5X232+Zk5Mzrb72Tdnmm2uKGyBBt0ASP4+PUGW+uWb923mJvkm60LzSG&#10;f+1RH3IzdK76oknS4CXHkhrsmoQFL55AP0f32VloIYT8/8v/8r+c/uzP/qyM++jSspb8MtFiEoL8&#10;o78YMdy5cyM8SO5pjHB3Z/ryq3FGN37Tj9NlLFQwIYDv5ac+tXsn+HjUvSvRUdCDPNQHwqFv2sbV&#10;q5eL/mig3yNnfJOPcO1Un6FNwoN2M2TxigGnvbYhHaM73gDH4M+Ar90kP36xT2l4ObqJfPxEA046&#10;uzAZLeDn/Hn3262bNm3ZNq2L7HOfmGPhzqbuJkqOzEdikB0uuz8dmpuMMSHgmAz5vvTSDyJnnird&#10;0YpM+TKGjOPdMtg/R6f4ssp0PMRtRyYGBvpXapR44/416Rg19REnvj5eegickHUmTPS5drYcOnyo&#10;eAP+9X1wyoBCVuv/GBCEqTf5WZNN585Pf/mXf1l6L1wa5NPTik8jh9FwyLlT6duuTzdu35hu3skz&#10;7RJvaUcmOskGhjKGd4uOWte0i085dKPNaXuclZG3Uhf0sfsR3AcOHhj93Odf1PFrDBz0Lw5Ozp+/&#10;mH7lSHBxNt9Tl0MHMmC2g217Taprx1a22h2Nr8v46Zl+RH1NFML18RPHavJGn2P3ET3agqHHorOg&#10;lQtk0Y5sKd0ycvbIkWPTa6+9Nv3mN79NH/zW9NvfvpK+7rXqC9zvuGM7/Wxr4k/TgfDwt59+snYe&#10;ucvGHWWOALBIYO3qDWFE7Xhb5NiWNLXoFXfXTffvpL+6y6f910Gl0QtWpx4btqRd5pk2v8okzxR5&#10;dHPddO7sjSmskTA65L70BXTe63Vs2quvvja9995705lzZ0Kvq6Fj+v+t66LnROfcakHV6mn9xugy&#10;69JO7GRN/dJa9DjETbluT4ttius2NUer73WPxNy2Op6nlJUHIZngxfZMlvVg2ngJn3CVX3AP75Wf&#10;v+TVvvKbPSes823vdztwVRzyILw86ph6h79HXTzpIAOWxXz5f4jTPvjGQeexWM5iXuKVT7wxOVBR&#10;40fcMVbUJ4yxDbcIT5UBu5VuhPe3jp+AFf+Q67ieLRu55DLwwykDAHGdf9ejJ5r0s7Lqb/wwmg8e&#10;4YceN2SwuNLVpIjxS947XdOu4uVPGfSE0W81DkYe433AVMaThfI7nFvGU1fJu/+Ff6MfxjD9qd8j&#10;n5EYTH769fvphp65Qv/B64swcfQpbaXizL8rLXxqI3HiVpp4+CjdQDzfRoR8fzBv5VWOefG7fcM1&#10;YHoof3HyZzL+wbxGPP83TMLQodMO/py9vzzLSQ9HgbsGliN5uXrNN3B2cMjp/3FSBJ6Ah/wpw5ih&#10;+ujICjiQN1dwlqxKXv6bYSm4Cuf4LvETvlzWMrx5xZfJu8ckg5fJkOiJ603cGO8w9nWaUS7XuOG8&#10;4xVu4GTFL6bt3+ggvnR8f2951fzSaXh9q75av2kCxNPvth/wdADyVDo0UgZPf6Rz0fHoD3QO35Un&#10;jcUb7C10MXkrn5OWLJNWmp7s+aZ68YXD1I0Tzhlj0wf0397lLU7LJu/GzKvmHaZ1kktwfv9+xg7h&#10;g7KJLbeHLne0Ke/aaZULl4lXd4gCQZLwc2JXnEXe977oR94rfcfic5Qx6Ktfapwu1zXPYt486Tv0&#10;G7qQcX/heO2assVZjGKHtKcdx/QbupK8jCGOHTlSu9VhDf8Xz2dsM/qk1DtPsDSuvTfc/bu+VV8x&#10;6tmu4woiPxt+vDPCV+KSL3BZ73k2fj3l331kt/v8V3G9Fwye4KmapD2EEFpf+eTtSDPZszdJOhZM&#10;RNbnh3FgTWrkyeYkjcj0N8eHsS0dDv72RsezOGcNGIreA8YqM79rJ4w88gSF2uANdajC4xre8qOk&#10;OTzeX72sPAN2ucoLPvIb/WWpzQ0axEe/tODTIqVql5FbZZcIH2hryqe/6i+NrdeFxjVhwyefsqMG&#10;v0WH1KHG1ym/9SNismBSM/AFolG3+Iox4g19Yg6Pl2aFb9Bghe/bddx2vtX3/BO8mM9KXgMPaOY5&#10;eGTwx4gzvvP4TryxoWH0fYvt7GG3AMpKufJegGH40Xbxvmf5hCu803UZ+Vflgqed774Jg0VY/SYn&#10;zuD/kW978NTE6nIZ0sPxTBHf528N85jgGfjpNtWwNy4X03cenZ5b/P7/D9f5Lj77vcv2FAYHcKdd&#10;VPuf43HddhJYukDr13Q68WSFNzhpy7ac+sNztQ8T+hZAx9ddw+lP9H/aU5fjWb3Wf/vf/7Ofvf3m&#10;m9ORL78q40MJgRQgGsRiOEeiGQjXGdkJY0C6lEFqG0J0dDq+WsV5Kx0ow0IADI2WmbkK1FlFeMl9&#10;EGx0TJQVZRnYmuhwXIZO0OrDcfb+d6bHH3+sBpp22hhsOkJF5wo+KyispDCI1SkzWOqYCRQVVzb4&#10;xuBpTNhUeYFRevEYyjhGHt8RyAoWjEaMYD7vwryrA+Xn7h2Cx+zr2H00Br73p6tXrJ4ehsbjJ76e&#10;Pnj/g+lXv/z19Nd/9TfTiROnSokwAaWjBwPiNCN3R9PMC55moGb6rgOPptUoogiopzsoGLjk4/J0&#10;xrCjXx2Z3nzrrRqAm4xhMGnGclzVWNEdARPB6yLwa9evTmczCD575kwZC+voodAH7XvACbdwDr9W&#10;anKUFp4TzquD+lHA0NVqZpMcVmOYmLNCA5M6Qx/MjDKMh628OQbE6o6bGezeCNy3XPaOSdN5OA+4&#10;8VS4QbPQxmeOEaaER8ETn3DVLh4vnA6vOdbv+Dou7154I2k1UpcnUzY2b9lU8DqyBXwffvRJ/Mfh&#10;w5upm0u9x2pw/AQH6oIeaMRRLLst8OD9Jhp7drh43+QWcevZZXgyODE22nmjjWi7eH8YEq+GBrtm&#10;481z07PPPlurY3ynONRuowiRwkmKrtUV4U+GVHXbW/c3ram8GMqOHT1WckDnaRfO9WtXp4uXLqb+&#10;W0q53L5j2/TSSy8UvztnnlFJjdKlzDwcwaVtzXQSBmcmoFz2bdLm17/+zfS7V9+cTp05N90nU5Le&#10;qmcXYxuEXEsbM2mj7o3DateBWd7cUGZC+/F58Ej+/BaD4KQkUUaC3YJLXma+0fzZZ54Nvz4xbd22&#10;vWQb3CjTxda//vWvy2hkxbqJDnCQhdqMo5nstlmzIQPS1SDHfOChtIEJrSO4g3fw9uqakj/wH7zU&#10;/TThJ/y1eaOB1lCAagVa2rc62nYsfncM4HjsUZdvPlmTNu51UA/GPvQ9+fXpWoFNwXz6O9+pnQov&#10;v/zjmtixTZPh3yqqjz/6dHrbnQGvp484crSO4yF7VYKsO3f2/HTy5OlalT2Oy3PPwobim4HZ0WF9&#10;Ffljx84rv3uleObq9SvhmVupr3Ohx1FcffyLNBQ76UxMmFAwSXTlsuPNrqR/iUJYR8tY7WayP4OM&#10;W/CJJumfxA8s19PeGEpvh5ZFz+RcSKp/+c//+T1W+4Y+9XmEg5ycKOWpfiduysO9eGUMNsaqNWng&#10;3e4rz+X2G9qphLAaDIUvStkO3XXmZeCNr76zeCZ1iewBI5pbJKHNGfhs3bptci+FC8MNSvRBdWdO&#10;vCM40RTPwZMw5YPPbicGZcd5Od6KnDJJZ/eVWtUxeclvDHjHbswLFy/VTp+TX389nTc5c+FCXahO&#10;9uPx02nv6PnJZ5/VnRIusv/q+Inpevp9k24tk+DhVuSPNsrhd8e32VUE1qvpY8ZgVT96Z1xmeuVy&#10;Te5QyLWjm6Htqgxu9WNrV8P1qpJpJglciP7++x+WzPrJT35Skzb0AE7dOTD47g4QMtFxj9qbXRQm&#10;Ud2ncTd4v37DjrCr8/FSp4om0pJDR1LHK8GPNmESoI7amuWD3SC8xSMmx0wa0T9MNowdqB8VLrVV&#10;eNEHmMT0xDvoS+9irPFbnjynDvDId1/B4aehP414nDjFc7P3O7Uv3MMZOSIPaeEPblsx7wl/tNVm&#10;N2yKnF6bvosuU7x6r/o/O7Auhw8cV2vXBt61u8yOkKEHXq2ju376x38ceflM9YEMIeD0/sgj+yI/&#10;dhbu9a90Abiq4zhNVAZnpDvcuwcNn/NfnzwxffLxx9Onn437aNDRRIb6GBy6ExE+TSihL11k6Cru&#10;FDpfBgWocm+be3jsDnK3zV/91V+VMQEO9F3uvzEhYpektqivJAPTYqNzRJ7cvjFdu+GOok01yVID&#10;U2gO/9YAMmXAL1g8a6BDruRpJ5HJFTqBY0YZNuzEclwpHJGt5KcJFPDCrcnxkydPFW2khSfpyT27&#10;ut03WX3HumH8VSacuitKt6cO7re5fv1ytXF3Le1/5MD0TOQ9XR4PwCF9TH954QKaOrLmWp1b/+Yb&#10;b06vvvZq3W2nvX3+xee1Cx7vWRDw3Hefn1584aXpkf0H0u4Opy57kt/96bHHD6XPOZT38Fx00jJW&#10;rbV7bkd+b0x7S9u8k7Z83wIOx/R4D6/fC67uRxavyu/0H/eC3Du3E/d+2s4UfeLuush+RxwyQK6f&#10;vvry+HTk6Inp0uWrA3/hxS1bN06bt1rgkPawxu6o1dFBMp7YmfI3MZJlbBL+mm5FRk9oM/qoomLo&#10;NJqUdjF+84vOd37xe7c3ScsQ0W2zvs2Ll6ITwrG4vtcigtC42ztadLrOk68y/c3h8uArz8iLobcZ&#10;U42xVrvKY0FmLOeZsBor5CmML1jnOPw/xLUMkmfLJs/2nVf7LgN+FssrmArGEUd7r7qGr0f4cMoi&#10;yxpHw9DW4Yk/evfZrdSjn/JqWPJfhT1c0+Q4v410fNelyokXpepKVy4dYEzGjfgrOGhagxGuanFF&#10;aNz1KuP8DId6oT9+ILfK4DOXp56e4qJ118Oz4KArhp6jfHVLhinTw+9h7EpQ4Wz4rsvIf9R5Mc/F&#10;d245HT0q9Omw5tmUXDA0X1Y6sMT5rv7LecxlLhvhqvgVGBpvaOq7fBqf9U17TdadT+lnM8w85xv8&#10;lX49u8XvqdkDaeC/yprLFG0UPfJWPhrzVXj9P54VOf/stAnnFg8VzXi6XtF2/l0+cfgZd8KWy1HH&#10;4qcFvM91UJq6JmQ5fuFDW44e43elm+HBZ/clyg86GX4zmdi48cn4xApfBqPCStI3TvhK/dBvtOQ6&#10;7nK5cYtxheHnlnGcsOaRxWeHk2f0JL4naxZlnKffxtecvPX19Bneu0UQ9DcLOPT/8tafsguxN1gk&#10;Q+dqnpInJ61+2LPH6cpq+IrX8pSu68g17ODtiSbpfAcftygP2IncdVwTNwlHn564MabRFoK9gUNF&#10;5Dn4SdsZfsgEOeOFFX4AI/nJ+c03rHy7weOjXbXvPPr7yGvwXtddvcDJPgJHxr+cvk3d3XPiTj96&#10;DZxvzfgFXuxk/vrEiVrYeCL6Gbgt6pH/mLjBx+RY4EilgUqWdt+s3ZFztSBFvRIPTORPy6CGtV3X&#10;Qd3AvRhWHi6DR++d3nvjoQzMZCscVmtZcYXPfBs4JTeKTAqo7x6VIv/VqS6pR9EyH+7AXfQUi/Mc&#10;gx6iV1wte330OPrxY4cPTYcPPjJtj57pSG6nvdQEjYzlnWfJD/2E8MA+YBlllMwQN27YEfCSWoz3&#10;FTf/nuN4jlRx9TLwgT/lSc4UvqrMMdFUi+lCv+IjeEt8vH6vFlSm7Set6zfGhA3dDj7jC8aCYNAo&#10;7VB/2jw4yh9w+4HvyS08gGcYvoc8Hq7qmDC6TbdrX0vW5VvVb3aL71yX2XyxyAcdt+qdvCpOvG/9&#10;HRzAlbZ5svUjcTk8WO1MvHjpKu/5OV7Hu3ij/ith/HKZKW/lfeiTfMfjGl6eE175xoFP/h2/03Sc&#10;MS5ekc0j3Hu+5buwil9/eS7Aw/dYs+NK332nMPl6LuKn8pIP+s19YMPVOO/f/1An/n/OL7qE+O8B&#10;1/Bxi2nIJnXStjtJoBy05fONl35M2Ovfx/ibU0c8LzvxtAvzIy71tHDSEfeOpzYeHYt0hyv8evlv&#10;/rt/8rM33nh9+uLLL2uFXEqqCApnRFMgg6aB5x0G1XSMOkcD9dMZBPNWXDOuVUdt4iaAUvDcWTAu&#10;HI8ADdGbYBCkQmNQYxWtgccgugE+oxXhz6hs54fV+irgDEWTSAwMDDZWe9o5YOLGBMgw+o97VHhh&#10;Vlh4h3CdiTgcpgGL3xQBCBVnGK4J+7Ea2aV9Bp8wHPmpKoF9CDN11QgGs64Jvqwut9r2epSHMzVh&#10;czQDyvff/WB65dVXa8XiF59/VZ2Z1eyUCTiRh7IpGuBoRYXr/NuDme9vQ0DY5eJSb4Nb9xtcqI6V&#10;gGMY+/KLr1L2b6a//uu/md59952ikzo3I5loG+Wg+r2aiDt69Kta5cqgNxrZoBcj4mCmcUQQgUTZ&#10;4cWjdI34Q5B4B7f46MBIwIBs4oYxv3bZBB9oLo5dBIzQmNoqBfhmLKGMObLFkUdWzVcjwfQpQ/6U&#10;0ioL5+Lh/Mun2plQncX8O11P/JwuvhorHq0B4+jwbt101u6dwIAGVjgzdN0L7Htq0sYK67Xh2WEo&#10;Op66M/INgxMFUj3hCH7QFK+DDU24pqPv3ts9LCQWv3HCFl3/lg6+i6bJF/0YnUzcmFxhzJEXWPCW&#10;+x+sinaOP3qYEEA3tKRQUv4MNKUR32/GVDjwm4HuaBQwhn9HFDGOoZ32olwK0fPPfy+Cx+XhO6u8&#10;Rx91mf+24jMGOjCD37PeByWKN8kWRyC9+aaJxtendxmOjp2pY5QcbbRu44aasGOoMUlUk67wlRxK&#10;qUg+cFuddzKFmyFgxUnU+gsdEmZbLz5Td0c01pdkQDnEh3b1kS9PP21X0rq0rXEUnVzILnz/9tvv&#10;FszK27xp6zDE37mV+Gunu/czaI0cXLU2dV3doh1MEeDVRpRl4sXEpkELGMSJYjR3YuCyE4jss8Kl&#10;+CYJ1/oeermXB48Purl8fU3JvoMHDpVB2XGJfpOV6nfixMng98PpbOSnSZqXX/5R3XX02GOPF/0d&#10;c/f5F19Or/7u1emvIjN+F7n18Sefhn9u1wr3Pbv2lJIFB3jBkXj6gLNn3J10NbC584XcT/u3qizP&#10;r778qnYm8YyuVkVfuYpv1pex0mSQ9nHtmjt97I406XA7eV+qybHLl9yZdaMmbm7cZOAwgNA2GUUo&#10;KMFZBAJj843w7p3wIE64l7BgOXCMzrEuyM37aDv5HdqXIcu3MIf4OMXOJ7ituM6lFj9FaF91Ni9+&#10;mvPB0932TT7BsXj42iSfyRj4wId2rIivjbT8Fq+4MnmBRR9mstWuSX2fDlz7/PSzz4Lnq5GVawPK&#10;/dpJBA/kjaPIeoW+gRJ4rly5VkcbffLxJ5PjRk2wmbgxefetJ59KkUtFLxMz+ohPQmNHR7k83cTM&#10;qfD5lfRlZUgPTUyQovVX7nb5RJ6fTl8dPTadPHsuctkuGrKe7B/9GRgt5GhjBaMUo78+xXFMvWvF&#10;kXsXL1+cTqcNnTl/ru5FuZpwEwIXUx/3rtzAF6E7+cKIbELXbhuDSEc9/lf/1X9VfQonz27/PPzS&#10;FfryVLBtSHtft0Hfa+W4nRQG7KljdAs0kU4/LR+85Rg1+deKzYMHi0YG6d/5ztM1Ae7eq+8+993p&#10;Bz8gVw9OV4LXt99+s+6BM1GjXToSzL0qjrAiT5VBZuN7ZSoLD9mltLxKOb5W54SfikfhFT7DS/zg&#10;HaQc/UX7jmcwgXcZbrw3n/qGVp7XgtPWPdxttGZddL10hVfTr0lr2zfl0uSqfPGtdmSBDaOP32hN&#10;hpIz33dXy/79JVfBiJfhzt0/jqVbt271tG37lupHH3vUwo2d4dVL1S/UEbVph+vWM3abjCQDzoXv&#10;L1Q5Fp0cPXqkcIoXTKp9+NGHiXN++vzzz4vG5HPvPDURRy6QaXbsfPjhhzXJ/u5747haE1Jwu2MH&#10;487hoqlJI/2+yfX8P61euyr4uD3vurm1zBeXwsdwTfdL8y1aBj2h9WjTJveqrwveHa3GqGEXsZ1C&#10;+mQ8pO8lS0riB1dkdBk7AtfYQXSqJoT37d9TMsAKV/H123CtDSnTghuZwPWGjetDz6tJezLxryc/&#10;q5g3JA/37exPH7WhjixxVN2582cLDsZiZZm0MTn20ccfTq++8krteL2UtsmopJ2o7759u6fvvfD8&#10;9Id/8EfTj17+g8pzzx7HNobHlm5PT33bgoFHayelhQHObjYZs36tOzGjU9+LXK1Jm+gbJmMjZyP5&#10;Ek4ApzJDDQvvrEo7gRl85q6qbWkbU2h7I/rghenjT79IW/q6FkjRxxmKdu7eHjytCyoyBrl/K/rC&#10;6sDmDqvt0/oNq0Lvq9Ot62l7yr+PbikzhcEh5zm/Fq+r72hnlH8yeg6fv3lvh+aL7RJfjbFE6h6P&#10;Z/QN5PSYqDeIE7IymObkWX1Vnp37aK9jEUctrkp7ll/lOcOAf2RR8CXuosxoL1/9s3IXXeU/92n/&#10;EKeOXJfTsPB+t+/y5Z+XStOw+NYTSI07OKk8I5sWYWm8lqypuCN+5VtuJW6nG8Y/OESvxgMNcKRZ&#10;zL/y6aziRtwxWeKp3C7Pb3qZunb9BuKH77or17GPZD85ZkwsfuEoXvSuNz3Bkbjq32WVYTH1rEVA&#10;4SPypXHTkzXLxsW8FxwPOTC0q7LkWV7foIwV42bT6/fzW8E3LzjJKsy3giNp4aqNq51WXdR/4Fd/&#10;NsqWtsLi+jnywc8jXYfLr/m9jSHaEPgLzpG44o68A+ecnq8Y43PB0Ea/5foVaCvwtKtJkfBL1cfY&#10;GA/N3/pFFl7v5j+9oOOaC4b4mnzznqew5W/qPn/zBz7jmTJ4pazKdE7He0+tK56jl3y34r3gwmfq&#10;kzDw5qUAGvCOOtZimpm29M+qZ8Kt7LXbhu+JBHE4cQq3C17YkFmSj/IX03RYe3HRvsNbPjQt+9m8&#10;U3IyPM57L3onre98x+XxB52lx7qevH6/9Urx9Of6WwvSavFgfsuz81UOHNOJpAdz4Tyu2wTX+Ojy&#10;ua6XJ/iNgfWl4OTUXVz1GfaS5BecO855GEJH/bTJ5hEuueZbYIzv8PqrNtPxVnh18POQa+I3/tsr&#10;o13l1eUkHKzigLPr067TiQ9exnftjg7JG+uIX/XeMuxu6l+2gIyN5U3nN2ljx/rnGVuw48irTsOo&#10;vFP3PIV5a5iq7Hg48O7Z9UmiqueY8GpZmTrN9VqsH75nS+K67vyQP2TESt8ivNLM+Kj2n/eUnswe&#10;zHf4xTD/j/fxSK1MqqFmPtJrTWTYcW4xm4kbfYJ2vT79OfsqHdSxt4cPHZz27949bVgbGMCljukD&#10;qqyWHR0WHDQMvqlHAirfMi6DUx088zfceBcmaPkdbv32HidfvsqSb5w+rNpI8oebYaMInElDVtL5&#10;2drAZmKpFjvCZ3zBIhtwRp9E+zo5pGytY8eO/ozzTT4BpmAoOufppBUyL4HLNOOaZninZEn4T/we&#10;j3ed/i7nc01QKVcdGg/JPpDOba/eKrz4sNLNuMrfaMcDrsZXggsvTq8puTHHL76ST7wQ7+1HXqO8&#10;B53vvx+XbWGxv1S2vocXJl7Ram5X4rYTXrpR+NN3MMIfWrBfJXqlWbaRCGhXgPser51WQNNiRReU&#10;pv34NmToIv36W7e5xbJGnJH+P+cW8/uHxH84zsO/R3a/n5ffZPT9BJsPEA8t8qG+1V+e+MHpHXVN&#10;QuoMPnXr/q7pnxaU1Nof/t0wbdlqvmNPjQ/FrTxnXy3kf/NP/snPXn/t9Qxqv5y2bnF2dhDmAxhS&#10;yLp0+gyU4epaWX/q5KnpUgbBF85fKEPduRokjzNB7wRAlTSwQGiNRmVcnJ/y8hZChVgY3PdikDmu&#10;nS7DIDZWGzN81yC0OkM7NZz1trbOI3/zzTenf/fv/0M1TsejWbWpw2jFllNBA92eJKizNr/1rTJk&#10;GvD6Ln+DZB2sp7LAryEwKPptImYocGM3yzD0jc5OZ6+xM1hJJ0/GEAYgRgOGLfdeONv9THDF8LRp&#10;k10k2wpW8SkYFA2rSHVqjFoaFt8GHXjq+MtKcJx38cGlkWAERj3wOcbGBBLDxr/5N/9m+vVvfl0D&#10;dUYa8QgohiT5twHBYN+qVHQ2SDdJh7YGDqujdDgewzFSylJ/DU/Z4AQT+MAtzBNO0QD8OvXebWNV&#10;sqPQ4HcM3DT20cAZ4aVVB6sNjh8/Nr3+xuvTW2+/XSu0bUnHPy4ev6PjDd5bEOCdEr75hod1KGb7&#10;Bz9rFgan88Aq+cgft0ijE5VOB3PrxrXEvxfYTYRE6IbPdu7YHh56tHhJHewoSZMIDcYqd3RkaEFH&#10;vMvDszrCTStxcAcfi0KtBVjjEG75DutwTni/c/1dHvLj0AMNrPRmzBIODhMneF8boMha7euyZ8bc&#10;QdMBTwtpLt1C0ShFhC62e9+sI1R+97vfTf/xP/6noo/JBm3JSmZ4ZNz/kz/5aa0IVh6F2QSIiQk8&#10;B/yqQ/5VZ5d80RwvmojRvv+n/+l/KuOs/Ck5O3Ztq/PqGQzZdip+PLes1AXOHmipM4VNPBOq6m/L&#10;ceOSQuG7yZCSRTO/EbSUezQmOJ999rk6htHdAj//+d+mLf0/yvDHwGbVsZlxq6KVYzLDUV3ygKu6&#10;AyZoXL0utFwdGtfqm6bvwIGul6+j0AJjrYQOHvAiXhUXXOoDTh5V4OrW9ZuFuw1rTTyP+1vIKbvB&#10;3A9iktUuIbBCNj51JM9f/dVfT//vf/fvqj2/9IOX6lg03+1qs2L9b/765/F/UzudPv740zLW4y9y&#10;wuWD5JvJczLJPRLktp2F7o0wgcVIapceuYHYYNUuHLHDWEpckj9nzpysRQF4xD0m8MZYf+7shdRz&#10;XfB3M32Me6QuJD8GfgMGl+Lfnm5eN+HM2EUhySBh9fqkX5VO8l5N8K0KPu+HF7hlmR0cCoPbkhEz&#10;fosX43TE4z6hu0UPOK+VQ/q18A1JUqtB8kRvbVrdGFlr4HgVb68MPPQP4nAdjv+EkynCpCcPil/T&#10;B5qoGZOpjtUad8PgUzg/FzpsCW0dR+T32TOOqbs+7djuOIlx3MXVOrZU/zFksz4aTuEN79E08IdL&#10;5ZV78fKlMnabBPnFL34RWftmyY1Ll65MdmryZWQMvhihTeQwWKOv+22upi43Eud+yi6FGn4jK0ze&#10;aNtc8W1wS5F0Dja4TM5cSh81dmydqstNT359cjp9xm6Os3XRvV1hjhf99OPPpy8++yJ92ZGaeCEf&#10;XnnllfDSF9W/221jsgBu4RNf9lO7Rx99LIO+CRy0qz7k7q18c7HsOBaj5QY+t5P02099u+4Eeiqy&#10;0kISfEomkKNk2jPPPjs99a2nagFG7/YlO9SPEfyD999LPU4X32mbJhHsmgJby23l4RE8wetHGOcr&#10;TvHo6N9qIJ+/Tld1wMd5F6e9uP3+oEvatC/x61e+59egbfS0yivkuu3p7PVVJgcTp/LKz+iBBUfJ&#10;oNlIF6+P2x589I7MA48cKK9OJltG2CM1kbN925bpiy8/iyw4Mu3ZO/qF7Tu2Fq+oO/7svMkH4egn&#10;zC4VtLDz2o5rO1bsCjYB0Tup8AbdhRyjLJswHRMRZ4pXTNyI99nnn4W3TpROos/j6ClVFhkQPodf&#10;dVU/2zLpGneXIm8I5fyDtzIWxNVgrXg9GJt5CH7RUJzWg3i6n3bQePN0X5rJwEMZsG/dsjW5jP6N&#10;PvZ12sBnnx9LnkrS392rvvRg4prQx1POGnehrbxM+rnfxu4Zd71cuXJx2rTZiq17daTatm2biycv&#10;hDaXL18sfU+V9OtX8vvUqa/TR3w6ffShOww/qYkf7dfgXf1MAB04+Mj0F3/xj+sOKHJK2lVr3Nuz&#10;YXriSUdzHoi+tLV2KFuNaVHX2bMXgzZ6vrurtqZPdHRd8jXJZaVx5MbQo2eZ7T08ePsueY0XjQ02&#10;RH+9Mx07fnp6++33pstXyDoLlS5VW1+73kKJyJfbCTdps3516mxXl/5lU+Hwxs1bYfKlacMqx0LT&#10;YUebaEPu77eb0Vbqb/7WbXDxnfe938kS8h5NeDztOzziHfTVvmvXRuJxVU48/hHWMqnSJa5n3af0&#10;0LdlGCqXFdf9yje7FbjlzeF3vM21bOGU0a7DtG914HznG6aCP77fPRfjPRxXu284qt3N3xZdl8st&#10;vnPyWMz799w3BLWT1zfl7SkvtOMatsYVN8obT9gveTBnJf0wcvGzfF0oB0zyVk/5Nj47XuEgbYLz&#10;u/mocdOe7vtNrsvqeFzBlDLoBjWxUaELi5wANden6pT4w4+0nSfnbbFOi+VwHd51W0n7zfAqr5/i&#10;DjiHzCmdfuYj33hlt9eO4P6BsPzuejSOhHNl0Jzh7fIW045yF48GSvqA3/lxnvi2DFaea6PzBY/0&#10;fbJENdX4/oge59coy3vp8f1tRk3Bmbyq351hystIU8nyPsfjh8Ft+MJ9+RlG4SkD3hKh0pUxMPJO&#10;GeLQaNdGbzZxMxbQDp10BfeijriNl4IprvHSz8X23u+Nzw7DZy27/O68Ox/lw7k4wrosv8l3T2Gt&#10;K/HsTiZrLNyovj/6k7z0S3SOHsfRNfS/0vve8pheRj+UFz7VVtUTzsXjvDeMg37D+S1cGg789B3l&#10;qJ/86BTC6AAWWTHRrVnDrhA8mEAPg9B1irJFmuADbWefkOWy61t5wdIkvyL1+D7cg7Dyi3Xi+nvn&#10;yXXc9itlDT/iWCwHR2nTs47UcXvCttsiWuE1tKGXGWOwj7ApyYdh2NjmesaR9F2LPq+w76QuaFf1&#10;UXbKbT7gltv5DKe/hrFh9y0v9c6e0zy3GE8e5GAZt3lp4jpOLzTvdJ33Yp07fv4rOCukskncgjk8&#10;FPqOMf/gtds3b+Qb3V77Ch7CJ05WoP+5C+ixjGd2Zby+TnuRGdi0u/hx9Ja6zzDPcJvgMIETxSK/&#10;iYBRHt22ZBTIRvVG/HwruxjYl8OGrOg6czU2QO+5zmVzq75syOSekGFnkxc4xp01YBJn4NFkThVv&#10;ssa3/AWECgeHPDjQKKed/rMWPKZu3UbQi45rjMV33wJmsA+dJ/IjcQeNV+TYYt7e288how7xcLeM&#10;G3/i5a9dx1uO4zu5Ov7N+B8yTqW8kw2LMk8Y33lwxdcLXr79/LscWnT79lyWYfFJWGXAS3vlNU46&#10;X2Fg4wuH0UkHfCs4W3z+Pjz57V9gRR/9KzoMWgy5ULVcqLvwrucoa/heiNJOWdI0nvr33+UW4/4v&#10;4Tq/Rb+MA/+KL+OAPH8Hf94SPugHGuESVLsh+2ce83u0xdlbQLFmQ/R8JzMMW0OXyyu3NPr/7p//&#10;85+50PPokSPT9gwqXXhdaAZYGkytmEs8M+eM+LaTMm4xpo5LTF0ie3O6e4sxQuYASKcL6LtWWwTo&#10;mQ5V4WLwFoyIhJkwd5g6fwbbBZxBcwiP4R2/gaEc1/L+e+/U0UQuyf72t5+efvSjH5XR2HcMqTFD&#10;nHQ6SxVvg7WOnB+Gwm21MlanTinQWTDYgF3nb4JDZw4Wx2jYxkSI1BbJ1EWDQbFSKIMzDItIjMSM&#10;BlcuW/1xqY5Mk85KC/AwFli5SogzIpis0aG9//779U75qA4uHZ53Com44GiGbqY3aSMNoyGBLo3f&#10;X355ZELTjz78qI5os3OBcrJr566aeDDwNxkmT4qFe1ucq26QbtB/9VryS+fi3eRPn4fLQDpW6820&#10;jF/syMDUggM95N0wezdxQ4EyieZ4NBfZYWB3J1AETN7pQMzCS6/TsEL217/9zfTBRx+WEckRWbcI&#10;qfg6ZifZo0EJiFCmOky4SlwNghdeHUmevfKe13mgIT5tRcQqAUZwu8B2hCe2Wc3O6LJhfRk+TDjZ&#10;qeL4qe3bhxHbCnS8Uh1zYAaLNHjMe+UbuChw+JJXPx7euMZnO+/ScOJ0vMVnCYiFb51H4xwf4wnl&#10;4Dv8zjs+i8HTZIS24y4HcLbrPOWFd2vHAJwHN45OOnH8eNHl/ffeL6XLJJYLLt1/4JLvH/345enH&#10;f/DjmhiyKltbp5yoN2eyVt5w1fWAu+Mnjk+vv/769Nd//dfT7155pY7l4ay83rFr+7Q2/HETfWbc&#10;SIuOSxGEpTjmOfAaXsUP+T4mQe7W8VaUG8oA/oIh8sUOFjwzFEnG//uFk8dCXxOMzz73XLUX8u6X&#10;v/x1XYT+ySefT3v37C5etlNk3PU1VnvZfcVQ5cJ9OE3Tme6tCh0tiJ7PaQtYxfeeKOd9/drVk1W5&#10;+E44WO+Z+A7+S7gnL0bFIG7wahm8Io+iDMEFxW50CnPnm7rZscHYifbuqWE0/jf/5v85/Yd//x9q&#10;p+TevS6QPJS8107vRU68ETlhsuav/+bn03vvvjedOnk20K0OHr5VhnGGOrunyE+de2pQci8gFQ3t&#10;QDShAw8mcMgvBn64O1sG+pPTmdNnqr1a7XT+wpnCnfTO9Cyj5p37SXehdtYcP/51ZOTXNZFj14X7&#10;DK5ehdtAFXnKCGiCxzE7JQsyajZ5UZM2a8YEXyn41fIH4qtdJUSZxXsG0CGP7/iiVnIG99WGpK18&#10;74/6IkzqC8/aAp4tRTo8hZf1PfpJ3/z2HS3wvfbT7RIM6FOwJL07YRyFRD6Qk2WEzHeyiTPhduZM&#10;aJHfdnbYHbVr555qd3DpeELHxVnpb3W+3Rz6IKuaTOBtijdIct9UyevkaReWI9HsxHn3nfemN994&#10;q+7runjpcpAR3CVO3R+U+I7+1G5uJX93BZkEuhU8BfTib6r43aSBU7yojPbcMCxoj4NP5Dn0huu1&#10;ixK/mFgxaYvu+jWTTXYDXbp4eTp/+tx07vT5Wixi94VJEXyFHs7T1p9YvCFvvmUZHMJ90WWml0kh&#10;+FT2nbtWDZrsHEeEljxJ2u6r6AraiMlJ6dXNN0emafvkgwkb9CJrTSK88/Y7029/+9uaWDJY7Z01&#10;aN0rQ8ksuJEneHu1tT66Jg4D+3JdIte0Mxxa7bza2+8PxgN86kEekoMj7eDq0TeLN/zg7foi6Zwf&#10;HrZD5GbkjYmb+5Gl96RLzDJGzXni/TIcBU8GkHS4nvyuVYPbd5S81q4dpwvP6oWmFy6cq4mbCxfP&#10;p70P44V6WCQCVruG7ZYwESFf/QSdSVXwuokNu673hdaO91QvE6DaDRmnv6XH1T1ls84I1+Q7GWty&#10;08QIevFjQhsexnF68rODS19ODuAF8SAr3FyTAnBRg2jMH+zoL4YMhMz45AFPtQggYd5rcrv4ZmOt&#10;NDVRpq49cUNnBqc4JsHVGf+B1yS4Iw7XrA6M6Rv01c5At0sRzu2uk5cVXY67NSGjPV1KWzqR/jQo&#10;mHbs3BY4R5kBLzxosjKyqwwA+PBW4h6bPv7ko5oEM7FjB5R6V5rUyz1HZPa2HVtq59Rz3322JuTo&#10;bHfvufdnadq5e3NotC/9p1W3+qDI+eAJPunCX59w78BotwyF8KvPRmB1MWoI0gj38F/SBqO3bt9L&#10;GzDxtHo6csRClCPTZ59/Pn0UnNjV1jJm46YNiT/DGVqVvrbTpM2e1H97TXLdt9wzncLq+9G/7uf3&#10;XcRM4tSz2gTkfIOr8IVvHW8xvne+5V+7lbaoqbU8XdGZtW9ttt4r7qzLNjz5h7XEx8Pwtgir8EXf&#10;YZxFBvJedJ2u/4czf2SMb/2de/A3GbISpg6L9ezw9l1n71zLT/kI6jhklveCIrQHe+svnO8SDNnn&#10;ez9HHbU58buc/2+ddO3b1Xs8+EpnzXvL3S53uX7x/W0YFVdgLJmaenfdfa+yKmXoU328MWNwmbjy&#10;8B0fkI1jgD/4Bz74hrX93+UCRcHd8Qq+wIBmjcuhg850mOuzXK+FvPutJgkqfOTVuOi49VTOXBZ6&#10;knWt5+e/B+POT165nvJsnA3+muFLm1hpF1VM+Vpwl1hdv3rGN2ye7fMraenSI7/FMlfijDTazSK+&#10;wdHv3c8WncJ78orAL/zk40q+BSe45B3eT/Z+V25Jn9AKL0zkv9KT5I8uwhZdMhNWEHoRRwF5prAE&#10;zeX56X2mbcExpysYJE5YPRPZgidjN3o0/IrfPMIt5zHjx7t47Ys2c335TsOJz4lXffE3pGsvTF+r&#10;vYkrjPP0m5cfHY4eRV/k2aPoFnSMO+EZ6ekC9MGetGnbjvTqpiwwetc3SSvf1tk95dX81PX4Jtcw&#10;cfhl2HdWjngbftQdEVZl3OKOG2OuYfuacZc/dB9tv/E0DHyFH/1EvtG9ZORvsQ1yY5I4ev8C3PzD&#10;9fCbbzrBA6/OTfvFNP2bntN2rvqduB2n6pC6YCvO2JqehEZffP5Fjf0cSeyY4R3bdtSR38YlxiR2&#10;5l6+dmW6Hj2djuRuwhrLRIeku8u/+Ue5CagyGv5R9grPNTyezT/w2E47GDI6T/nFdfp8qCqMMcuK&#10;fOj6ey+XSEU1ZYtb6Ue54znyHDvIxUweeOquRYCjDha1bM24z93hBzOeOLB/b/FqLb7O9zWymmHs&#10;vrHgy8On7jvrOYfV7xn2KneO0z7/DbgTl1MbdrWKSy4mXUqqsmriJDTkxBcGjmAl9QpPRoY9cKLN&#10;DJ+WK077gqu+j3x45ABP87v3Dqty4pvPKo0y8ud+awuF3BneNjd8O2oyXL0lffFrw5981b39kC4j&#10;XH098W/T/O/0cxqueDEOrB3Oy2O5DcNRjWVm+8Ecv5/GUIXn1MHRg2SPfH8fjgHxA2ln/CzKLPXt&#10;dsmRF+hT/V280OZ5ruFtmPu9YR15iT/g4FZgiq+aD3iqxITJp9urOKOeeGe0n4fz0YeWvS64Wix/&#10;MS5X79LMv//XdAWbp//ANMNVOkDBKVZckFJ2Oy/5V7oDPiP3fcvvbsej86ZPpA9cu77sd/qTdo2L&#10;0uj/6T/9Zz978403pmNHj9al8I6HGUCE8dMRMB62AnojA0NGuNqhEF8dHaPundEJaPzj3pdh/F7K&#10;QMkZnDNJ8019Vhh7kUF8w7juhLhxYxzb4TuDindGAMesuBj/SGB1DJA7GRgSdZQYrGdgdZoM58I1&#10;GGUJ6wE+4dirMHTuDJEGyr7p4DUGEyaMjRrMUCjGbh6/GbRqBTP41oyBt8ZjAstkliOcCBbMW5e8&#10;p2zpB5yjEYDV9lEdm7LszqGA2Knz0UcflUJiEobxhwF0UbnwbvXwOEP/4zo2RHxHV5mkcRzR66+/&#10;VqtMDeI3bd5YdwMxvLpX5zvf+fa0PQN/qDeBsysDW/VmrAD7rVtjG6dz/w3s68LxKBxhuYJ90GvQ&#10;lOsGyrXQUWfh3fjUHc7dQWDyaEwYjEusreA2oAVDKcTwnLzcK+B8dTtuvjzyVV1uvT5p8ImV2xED&#10;o9Nc5CXlhQflURNA1UgG3wXKxBveXyIXvBQK9SzDfnAgnEGCYcUKeKtMGSGsVLcjwpF0jpiCFxd3&#10;v//eB8Vn6sd4hG7q7bdwbhiKxk4rfDGUiQGzuO3bLf4Wr12HS8f71vm0wIbrzh8dvONxuLfbxqTN&#10;7t3jbgE8jzfxcCs0iu1yqu1dulJtmhyoCYoLFycXnR89eryEsR1yedQ9J1bj/uCH358ef+Lxynvs&#10;QrlTtOaH8ci24bHlmsPPLk+2w+av/+avpzfefLP4XD3gqzqe0BJlbgc+BvlkMeodWg6eGR1lHWGR&#10;pzSpQdFUhXCUPL1vnPNkXIMfvGC3izsqwLZr155qLy5wPlSTNjdrItQ9L3agnDt7MbJj/7T/kf1l&#10;/DNZoP3ZOcDgTKHgTPi6P+rO/ciy9SYSQp/8tQITYFIHOzHQKQp9eAVMBDm+vJP2DucEv++UHJca&#10;3g48doGgT02sRda0PJUzOeG9aS4v29Xfeuud6d/+v/5t7XoxqWZgwDh+5Kuj01tvvj298drrifN2&#10;GdgYiPZGNpq0+dM//bPpT//Rn07ff+kHdcQWoz9DqnqqL7wyKMKlPt5krzsw7PZgsDOpULIx8X3r&#10;IwivXL00XbzsovY7097w48FDh1L3NdPpU+emE8dO1oSoiZsL54PT6+QeY/ClJB3HNm3csCVpxwX9&#10;dt9YrVDyOPx+O33PkBDBMobx5Jf/04niq3yLvMAf+MY3eBW7J/3wlHaP18kHZ4NXnHh4bqUDbfF6&#10;7TSNgqvdFf/mOxxpW9pZy8WSlaFpTeinnyD/RnxtsUAM7hwVNSbxTX6+/KMfTX/+Z39eqzFM9twP&#10;b5nox4N2f7nIX/8MJ/qaXTt311GUBonkl4k1NMPzR44dK9n1zlvvVp96Mwrx+g2bajs6Rct9QZRf&#10;fT35bOKmJojyDreMDyZJVwcfUKyt3bkLB716eCjxpbyWgj7kVMnc5F0GnuCKLDBQM9mEr2/dST93&#10;x7fQL36cQ2LLsfItzBj0t0t03Tp96ri3hZM/3Hb/Aw6TKtV28q6NnjljscOl5MN4FvmRERJ50uml&#10;k177VZb0ZLp2VbQK7zs6rZUqtLE74Y3X3cf16+nVV1+tox7d16M9ar92pHDwiGfkhVcK3uDDZCw8&#10;+IYHSlbmSenvOsEbJ07pWH7PjCKO8PZ+599IWzFEbd5eic/hy3GkX2hg4ia8cg/ufKt47YdsotNp&#10;M+CBV3JaeK8cuno1g/BrV0tunjl9Ku2ZP533k+H3++Fjl/eOSZIhq5aKl7duZfAfelZP3Pg2Bu92&#10;qYwJMEYMOw+azuiwN4NfOpw2JKx2xiUftDShpK+zUMHdXyZEmj8KH6lPiqn6WIhQx5EloOmwOn1/&#10;sF2DRjtv0A2+qq0HZ/gq1S950nh1Txn+VobJGvngHcYKZZI3+qDCe3i6Juwq/ppaTLDJ+eZpV+fO&#10;nZk++eSDZM4wRK8dK3jpFfoLi0k2pz7aHP0Rr9Kfr8L/reupQ+KtX126HLpcDt/rby9eGsfpmuS6&#10;nT7qyJEjKefjqosy7Kzct39f4cEkkMm2gFz93gsvPD/t3L0zsmZN+Bqt7qbvjL60c+O0dduG1NGq&#10;PQ0q8kD/h7fjjx45mrwu4Kppffq89evST2+M/LCoIdx2P+0+/01LJnzCJ3j85t3IkpDIoi27fN95&#10;993py6++LJ3Zrj0T9nCAH8hYdYYfev04IjT0NrEYejBshTI1abN0N+2RXNEc0K54F8y/774pvMM8&#10;Fz0a4ov+VjyRd8Vo+z1obt4Up8rPe+kt8Q2LNK2PVZzkpU+p/BLIj9W3Qzb4XflxeS7nJUV4XNvs&#10;vL2LAzLpRiHDFdzL+Bj5VZy4zmPI9zHu6zL7vX7l2WnEg5OG72EPhrAKSCq+Md+oZ77V95EHXIwJ&#10;kYHDkd+Mkzne/y9uwDM/8wffZIDf9DD9kaO/VavKA3ZgKVzEj0Uc/MCN8PZgVbuRd5VW9FafRYOg&#10;77XwKHUiA9FweIaQIa//Ia5wk2fBOf8uHKY8f4JXeGF4MnwxrNIU/w0e8Y3PqxznZ7uRZ7KfcbBQ&#10;/+BjsZyH3XJ5eRcfrzTOhGsbjYeRPj7/4FvcqlfiVrl5DiPnCk7bgR0OGYq6bXBdv46vhC6zYBM2&#10;w0gelkF9zqcmR0One5Fnk5NF5BufyDKuPOFwTN4k//zrfEaZ+X1/zjcyqsY64btRzxUHCiEF4fyp&#10;fyf5eM9/PPfAu//qfQ7Qf9d76pBx/do14xgvPDfou4CLGQ649a7f1PeI1/E7zsMwcwPnK/T7Jt95&#10;0SO6X+5wz27f5Lu+Sx9H57I4zLtwcfWxxti9O5o+4Ld+V3o8xTWc0tEb+bYd3Qk/6Rd58ZuX2zde&#10;+rc4i+XTRcgMddEPCZeG7mTcsHbebWMhsDtDhmE/fJZ4g7fUXdsnA/DSCIODoT8PejZ/g2E4/c5Y&#10;/NOw8R2nn+BtDw/C1Zn3XVjj3ZNvfIm7+N75Cis/xxVD322B1KnofWxUTsqxs/j5736vbBBsIxa0&#10;2D29MePuk2fPlBzUlmRg0S6aGNtybcdrGNtzi+/t/AYb+MlZUBXM5QP/3B75js/V77zOwfVSMi34&#10;7sDlcv3ltX7l25Bg43tIWfLUu+/uqbmfcUpN3mS8y3hL5923d0/tUN8Xnt22JTpf8XpESfKjQq1S&#10;bv71pMhM/JFnfMmKFCZN04sMedilpst/ndeANk56fJi8uCGvZv4R31/VRZnkVHBKVuFLZYJhhkum&#10;+VW+YSw4F965ih+nHbQcgS+u6aJ8hcq/6pR3fLqse89+sZ1y6if7gh9MKXXAvuJHwFwvIeogfP70&#10;d7o5XcEXv5wm8FVe8Jh2Wv2Cdly6zODdRdf1q7YYvbTHQmQJ13Jwpf0NnCy23/LJw9iBbts4WOz7&#10;Bl3JlzyT14B7pQ013otXq6xKVWnFHXJhJlZcyak57aKvb3lWfgv+AZjxcsNVcccYb9juRnxFo3fF&#10;Slzx5FFUVJbw/7UdOOIDcOG13ufwejzkuYI/f4U7z/x+uE14GyeXrMt4ZmP1Y/qQqvfsueKk/+1/&#10;+0/+r2+88frSsaPHlrZt274UhosunCj37y9FyCwF4ZE595YiiJduXL+5FEFKBsXfX8pAZCmMIrvo&#10;K0G3Xibvd+/eWbp3//bS6jXJaNX9ZHW/wrkwdcJXL6VTSpr4pEmHVXFu3bq9lMHl0o0b15P3nYSv&#10;qrxOnTq5dPTIkaUwKbCW0ikv/cmf/OnSiy9+v2AOwxccypBnBEGl9Vu+3iP4l3068qWdO3cupWOv&#10;ZwZ59Z7OZGn//v1L27fvKFjOnDm7dPHipcpv8+Ytea6td2Up8/btu2qUMtcE5puB/drS5StX6z1K&#10;ZcrZnDz3BgZ1H/jJgHMZ1jNnzhRs3IULF5bSSJaikCx98cUXhXfvn3322dLJkycrbhSVev/qq6+W&#10;3n///aXXXntt6a233lo6duxYfX/99TeWXn31taWPP/6o4oLr0KGDSz/+0Y/jf7T08ss/WHrppZeW&#10;HnvsseBhzVIG90trQ4dNmzYuZeC7dOv2zaWbN2+kXrcLxvv37ub7uqXNm7YGzrWBeYXGTc/GN+9d&#10;fbxH8NRvHs6j0CwdPnx46amnnlp65JFH6ncU3/BJcJF8xJEuSlTxmPpfDy7T6S+98957S8eOHw8/&#10;r19at3HD0u3wRNR6sj8AwP/qoHfgsXgAXIEzHfZSoKrf+ZCwwF9/A358fR8PJ79IB5GW1oIZvwQv&#10;UcCKL7Zv37a0fdu2pTSi4OZm0erK1evhjSuh1ZGl99/7YOnRRx9deu6558KP25Y++OCD4PFm8ZJ6&#10;8tLiO3Xkmu7wXLiu8n/fiVf1iwNzx12kgTje8aRvmzdvrjSeafxVpjaD7uDctWt3YNoWv2UpymZ9&#10;77w7f080kOfly5dDp/tDNgSbN1K346HHp59+WnHWrl1XMNy6dXPpkQP7lg4/ejj4vLdMex4elSW+&#10;No3Xi8bXrxeNf/vb3y698uorS++8887S1StXlh4J7sRHl9t3bi1dT5l38746fHV/oE6TKt5R9rJf&#10;oG89k4asCrsUraMYLW0LPdYEpnXxG9dvWNq0YePSttB467atVZfdu/csPfHE40tPPvlk5fbW2+8s&#10;/d/+9b8uOl+6dDl8sXbpUHj50KHDweWe8Pr6qs+lS5eCl6+L1zZu3FQ4vHLtylJqvLRu09rAHdyW&#10;iRvUkUvhXXJwzdrV1V7Wr1tbOBvyNm0weXLr0lbBqlu9fTtyOPLx5vW0k5JBt5fKhl7tcinp7lYb&#10;8o5/4fDYseMlG37zm99Glp6q+h0+/OjSV18eWfrw/8PcnzZrliT3gd+5ue+VmZVZudWWtS/d1Uv1&#10;ChAAYeTQBL3TUCbjGCWRs8AkzWhMH6G/zrwbszHjkMSAIIFegKrurqqufa/K2rNy3/dM/X8ex5/7&#10;ZCK70TKTiYrnxj3nxInw8PDw8PDwWM7b76589NHHJWt48L37/ve/v/KjH/145fnvPr/yh3/4j9Ju&#10;Hy95huhkIf4h7y5evJR6vLmyeVPomPfKkY4+9LixciX4kYWDp9RHfqmjKKwr6zeui7yB563IyHtX&#10;Hn3kiZVDBw+l3Vxb+eyzL4Nn5N3xkyunTp5ZOXvmQvJFl1uRn+FFczRr0Sry4tLVyIvreee0io2F&#10;3/XUedSY4pfij/zLYLryD0eEF3gxyYmBk/4LN3XY2ry/GX7h8f22tN1qIynrxvAM2mZwVlc8hW+i&#10;pBWvo8GW1L827xlv8OggV+1N3Q1aDLnQbeXQoUMlj2/cSBmSt/rVF6lPbfjJJ59ceeKJp6o9kkMZ&#10;GKUOLq888fgTK9/4xnORrQcKL/VIBrm/Enl6Pm1KHZ08cTJ9yNdpd1eqX/3kyCdpf++vnAnvotHW&#10;Lduq75VevZYsSObX1enNlCNXsjfIr6wP329M29kQuMqVqHN7G+moYetDV7JU+fh25PMIS1/NR1cY&#10;bVic0D80Qnc02bYpcmrDpoofpbToj9e0sTNnzq18Gt3gk0+OFD3QrOsFvekT58+fK/rp2z777LOS&#10;XZcvX1zZvGVT6kyet8tgeAw3VVsCVx+rLshT9QUeufjRRx9VX/xm+qj3339/5csvv0ye+FVbTRsO&#10;vuvDD3Di5IOPmh/kJd+SV7kHG08UX7Rszq9xQwNh9DFlbTdoN/oKvstQsoZfch2XBxcu2io+uxqY&#10;U/r8lfgopiIH3vDqhsyqtAXSHGn6yZQvQqhwunjxYvjqy7TJKyWzLl+JLneNnApPXb208uhjh1ce&#10;e+KR1Gv6/uQF1o57tq3s20/vip4R+JdTT6M/Vmf0qvPVXtALPH2GfOg49Cm8fT3w0V2duHZ8jr65&#10;PrqbMuij1Oe5c2eLR5ShdBB0qH5JWxvyrOthw6boRuH9i8H/2q30iemP4HUlsk2+Ix98Hp5NuYpP&#10;006Eu9+aeiSHt25K3YZvb6VdXQlfnYq8/SKyWT3eQ/dO+gzgqjxnzpxOGS+sfPXVl+GxD4uX1JP6&#10;gje60zWeeebp0mGNIQZP6bOvrFwKfdJ8ks+llWPHjqbMp9Luv1r5MvDcHznyceh0Lrrvvmpj+hT+&#10;wQcfiox5vPS0vXv3hE5n0mY+Td9wemXT5o3J76mVH//Bj0OfDaFBdPWrZyIDpvSdG9InpA/btGZl&#10;04bQIs04lE0do2fqOeOR6zeuhh7RI9aH1xO2Lvfr19+MjmaMcWXl1vUrI+7G8GXeXUvYtZv08GMr&#10;b771xsoLv/y7lXfee2vl+IljVadXrl4uet+3b2/Ji6uhHZrff/+DK4888mh0nQeDE7puDP2m8M31&#10;DIsir1c2r6y5kXZl6FK6+XKbT1jaS7Wb38Mtx+v2xKlLdFX/YggnF7ude6efqPB4vHNnuxWuL0VJ&#10;od7fBq9gztf4dmCIDwfxh5NqtF1uxBh58PqTLkuln+N1nDvfoXOXpd+18ySsvfT4l+v0q3itxm03&#10;2mreB4VlGH2/HFc85fz/hhtwu9xxuQVf3uQCnWaMQQfNbqStoYP2K7yu8dog38+N+wxyvic7h97d&#10;8Dj5LXtxmmb87+Ma5rITVp7uk+tyPbgK63t+US7lmfWAdt7DP0luc3S84WeeCozik+KI4RZ4LCVe&#10;hCUNGfb3aDbjyXONi3EEmVU4znlVG5vLyA1ch2sYy36R9+zbebfgqyUYjYtre+9vpW+Z9I1zmx9j&#10;zeAKp7kstE+hpV8u5V36acLW0Yn4kRXCDJxmtAbVV71/t90nQt8bI9X9eFzcc4EKdG7oohvS3qIv&#10;Rb/qMXvXX9PDtWlOj2m5VmWfXcflltMWLf4BX2UPreW/zO/LDkx9ur6frzF4+kn5wEf/qj+kIxtr&#10;uqdLjb5ytZ25go1nGp6+/Prct/Ke6X3CFm0AXyVtw/Hc7zn5GG/fc889VQ7Pxv3DwXFDwqPPrY1e&#10;ZTlpikfVDcvMZYXXKr3gbFxIZ6kxIt4SucCttjHjp7IfJjEZC+9lnPtabWPGu/0ANcb9rp0v3NET&#10;Xdtz0ovDNR34hUuYtkcu0m3oGux2H37wQdH0wL79K9/77ndXnn7qqRpj7t2zt2xBm7ZuWbkYne9K&#10;6T4XMt47s5pviiyPZZ5onll2XTd3uk7nTeNbYxTXOc1yuqaTsJZlFSfXZTfSrcLiE1o0gBkqybVk&#10;UcFMXZQOZ7xuDLNh5d5dO1cOHjywcjC67+7w7KaEBUsDz5U1xg1pn1GbAlM+uSm5lrz0+epsxs37&#10;ije7Ke+X8WpddKSLVzYwIRrflBxlnnkkMr/gJ88RTcRBS775tOti0GOU/x9yFaPiRkepMd5o84N8&#10;q3zFc5Vf2kBuFnpK5bXkKv3s+n2nv5vzfjXFcJ0G6IbxO/0SfkUjVz7tdIxvV+nU+HXaRRnnuind&#10;Im31emQKpx1yy/G7XYvDjzodcmjoHIPPOg1XeIR28m881H27wgvOs++0neeAuRR/vnKVdnZ93/aU&#10;zr9h8N0vN2zte8j7ijrcXK2dvuPn39+rr/+fuxmPUdkCqoUP/H6LW8V/TiJqw6lL/mljFZ66yWjI&#10;2HvDxs1la1jtQ4YTvyZu/g//5T//iZXun33+2bTTUWlGWKGwWbswRK4195XrmEU3O1jpgagX05h5&#10;rRlGIMklM7VWlpopW535T4XW7OqqH0caKXsYcsw4WumQ+AP0rVq5aUdJBmtTBmLT0089Xf6xx56c&#10;duzYVbOB8ExnWSsewPUMVjqLWk0BNtzg4N5VvDDOYpWElZpWadiFw1upYUuuXS3yiBKwoAVnhjOd&#10;fmhhxen4QG/DlhfY4DluxS4FsLxDuyg/ha/48EAXOPPiwh0+0vj2kOMr7LyBiyPVHFPl3lFrygdX&#10;K0l9XFq41f/pfEOv++sbQHbZPPjg/fXx1igBSXNp+vrY0YJrVbCV1o4r6RWbZn+LReLEt/LY9l6z&#10;gOpszTxDqpxV94v6XPUdDo9t27bVLic7bRxr4x598IXVrRV/vbPQx04i30Gxug2/Kfdb77w9ffLZ&#10;p+aNpnXohrvUpfrAikG2PITR+FZ06LB3RMLYcZM3ZjfXJnwULOkSz+oHeTR/ct7abWMnEr5wRvp9&#10;e++b9qcelQNt7WR6//0Pp9dff2t65ZVXUw9f1Aeq7f6Ch2+gqEfp8YD6ad6UT3v5Ns+4X5QjvmnL&#10;e+Y6/vK1YeGdKG4VTz7u8Vjv+okyWzO4+MoOG2Hjama/537BGm3PqsHmSfwfoRO4jvvbPJ0+dWYc&#10;CfTCi+EXfD2Ff8ZqKEd9TYHx+Rd404rfcQyhret25jiflFxXLvh/Hrnj+LG//uv/VLyOB7UPO7KU&#10;wUp08Wt1edrJmlrdP8pMA+Hglu5iQacqR3Dmi66JR8qIZzUz2Fa29L02ev8Dh6Y9e++tMsi/VgRt&#10;35Zyvjn9u3/376a//bu/nfbcu3d6+plnpvsPjY+go92utLsd94yV3mTjhx9+XPkqn10mkX7Tmo3J&#10;O/r6jVuhZWjjPVTRveoBLqkrK6itYLHrwMf9dH/OurVDJR1ilRnPkj21ykJ9J4zsteJTeLWbmacc&#10;cWU329tvvj39+tcv1+4Kdel7MunGS144igefPvTww/XdCDL2Bz/4wfSP//GfTj/60Y9rx43dNVa3&#10;2QloZTbY+Amf4THyq3nPvffCm9/VQdVDCs3bGm+10cED+yLHD0/f+tZz0zPPPBu6b5m+Pno8fPBp&#10;7eqyG8gH9u0SCZjAGKssfZMJ7+I5uyLtxEFHx4JdDX0uhu+u3Qyt0/+QX+pJm8a/mn7hEzilSQSf&#10;6vNytZvJvSPrwGtuUpfaPr5GW/yxIzwtzDs7bOClzPoJ3r142g8ZDT65CS4PB+kdXYj+dtbor6y0&#10;x0u8tkP2ureqfNtWu0V3hh82TKdOn57efeeDOv7OsY0//OGPp2ef/Ubxs3ZO7sADvse+Ph46nazj&#10;0i5esGLRdyvS76TN1C7XPNsRsnXb9mlzaFu7CoJfqFNtblqTNh1eJRl4fZ5jm+w4RHNHXpZlNnFJ&#10;YXXu2h+uLPlefYadVkXGqk/0pfugoTiOj9Amqi0nDL3WhU8zhJvW17uxakn5m7/sKLUbZnyXx9Ge&#10;F6vMQ6ZxQ0ho7/oa8ubo0a+K3tu2+S5QynrDSsurwUvphlMGdacPxvv6yhPpm2qlf/JxDBU5b4fN&#10;66+/Xu1CXGm0AbiqT6uyBu+NtkC3UfdWIUOt24ur+tZP8O6FKYu2NeTwTDjyUFtPW+7ycXhMvs23&#10;4PLSkBFoDSZcOl+w9bs8fB1DuiY8tzbtKwMQqx1q1ad7K4lHGHZQZ9rNVPxd/Wj1HVrVzWnP7nun&#10;Rx95pI43c7TZtvA1Oj/44KHpvv17ktflOtYK+nbakMH4VRnhAi69Sn8DX23GPWeXt6No6QpW3uIB&#10;OpPrqg4zjhxAP+/s+NCX4HdHiglDr2vXuo8b8skq6k2btIWttQNTe9yweWP1OTfWJE7Kr5wlg6Ur&#10;OTLqEY7ojN7wI6PxnR03ZIHjQexwQXe7kBw16lg9ONEv1B29wU4S+HlWVjtZa9dL2rxvWOEnuOKR&#10;w4cfrrYA/1GfvnFzPnQ5keuZ6f0P3pteffWV8DBanZrOnT2XPjhy8+TxpN8UmfFMfS9nR3R/8uiZ&#10;Z5+enk0f51tCjkbD9/RvvCOvH/7wB9U/RAOOTv7ldPTYp6HV+shDR8Hhmch3vBJ6kAE3b9p5P+Rw&#10;SBH9Da3SJ67Q2VPHG+w2FdNqaG1CnYXfb9lpk7q6cmF65dWXpr/8y7+YPvvik2rrV8I3O3b55uXo&#10;SzZt3lR50BOU47nnvp0yPJty3Z++1TvHHE+pj5vJb0vkyabppoW86R/1xRx6tlu0m9nlaYQt/+6I&#10;w3nuNthyHu8Kw4ft0KbjdL2J0zB54fyy63SVf/AuWRL+Kxj5gSEOL19e/BpfLr3jMa189FudV+NB&#10;jovTOPU7rt7HS99xuH6/7IT5tU4iZu1SmH2nbbfAb0mXaxj+2nm3iDv739cBUzAL7vw8h93pKk7o&#10;XHpovLZIVrS8UKa6RpaXj0yw+1P4sufgXGVayhvvKmvn3XGUp+IiQV6JnTcj7Pdw4Mm34bbOOepZ&#10;2FJ+fnO/4Fka8brMfMNqPij+CN4NY/kqS3E6Ptf12eF383Ds+FzhtuSX67jxgFv1sfMzX3GT39qS&#10;N6PfcCQd3Vpb4LtdNMzKf4bRzrtqO4HHoVO7DkPG6hdyA3PHk62hq+sj5zjGUy1j1gYvclDfWTQM&#10;zPbpkes9GdY5dVonLC/Clrx/t90nUocz39X9eFzcc6FUYLuJrFpjF4jx/RgTKvMyPZomnpVJnAVN&#10;lq6r5V2t9w7/hzx3J/913v3Mq2+6hjrn8aU+kN5AhzbO5j0LVxZxpO1yeeb1r2AZ74HrXecPtnDx&#10;tHXXdo2zeP0OTfTv9DZ9aMu3lnHej5Mm7JRGy+QV2nvHVVUEXv5mBxfefXFW6JOL5/nbNiP+Kp3x&#10;HJ2kdLGlMg7dZ8gsvmkpffO3e67rgO/0aAFm04iXvvJIfu06jTwcD2x84nvYTpChj+1MvTxw/wOl&#10;C26O3mHsXUfRx2/eGv5LH04fPJ74p6PXbU/41tASTuAGq7pvL792jVf7dn0vbpeZju/adGjXcce7&#10;ce/a6Zou5fI6oQPGLPNL9wU/b0LRRBh5lY1Jn6DviJ+iUxlf7rxnRx33awy8Z9fu2jVtKtc43nf/&#10;pK/TN+Q9wyoZLj8wE6f7/i5H4ZesF2XM+1W5v+q7rFyXSZBwuP49Pom8WuaNkq9kXa5dCyuJV+On&#10;wFlIatnMHvyw9FKYf2NsXXyIamDEd97iyK/j8Bxc6BHa1fCznjPjxy3KWCQZcJf9bS5pWtb2uzvj&#10;3+k5MnzZCe/8/Tf2q3J4Tji8O86Cbu5nz5Uta4nWnV/TRFsoHpnDuY7DNRzXohMf2rhvuP1++f5O&#10;WJVf8qFjdhi/nKbgz7Bb1nV51XH36cNLfzss6bhKk+cu07JvB3bn/Z/Nzei43Cpc4Aj1JXzv8MpU&#10;aeYrt7jreHEDGskROmaQtDFjxT4qrcve5a9W8M//y3/+k9dee3X66suvpt337ExFrINOEZNSD24Z&#10;UxA5xJcFZki1xbuPIqTxpOI0Js3WdnIdDHtPdTQzclXRDGkmbMSfKz1g0jGYtJk/4J6GKElN4mQQ&#10;pxMV/uw3vjE9+cQT094992WA6AzNQRAwDF4VbLlT99yM5F7c6nDiOTh045e+O15GScZm8U2E6LTE&#10;HTQZaeEjvI3Q4LuCQ2nQkTOgObLBgJsnEBsPablmXjgI67x45TCQ1/HxjBJtOGIkEhc8igrhZZDt&#10;WwjCGTl8LNl3gB5++MGiqQ/WHjnyyfThh+9Pn3z88fT1sa+nM2dOFqwLgX/BJM4VZ5nPR82kruDn&#10;mJ1NG7elXFsmR+mp5+YJ+Y84w6MB716Z0BTzwZExnEGx6aUDUkYCkJAwYaNsFIKN6x1hNdXEzRtv&#10;vjF9nKvGsmHTxhpoqAVcdSuRwOL8R02TNvjScSW1pROvwjMxitphieKD6xmUJC+Nq3CPd7QIQ6lj&#10;iRju+QP794WGjv7aVvVo4oaB/o033p4++uhIYN2aHnnkkapryo736k358RFlEg3UaeOKxs2Prk3H&#10;vjYNO6x5Dw8V7vHCGgY6esepf21GWrysLtEfT4LLeceQDceRlzoZtOTBBZ/AhTfX731knsHS0WHo&#10;zDvGiEHp/gcOTg/E+06B+u6J0J5AYqQCx6SOjxa+9NLLBcskgnptBVj+aCk/3zUqoR7N5lb4rs7m&#10;zzNHeag6null8CNNIixoRUmuY9GS/7bUw97gIg9n6TIsPvbYY/W9CkfDKCuDljplJPrlL381vf/e&#10;B9M9oeOf/MmfTP/oD/6wjO0+qm5CwaQAYzpY8j127ETSjk6PYW8lo64V8wVrU1+TifASWgknf+Y2&#10;ErqZ1PJBfIZuyhMlqPgx+MBbPOVLhSzqfW3yw+saAlrJl0zWEuDCKMlgr81/8cWXkSGXynivrh1/&#10;h5d1DiZ3v/+9H0xPPP7E9Oijj9WziZQH7n8wvLOxJiZtd1df+ApP4fUeJOE37dQVbq54rvldGFf1&#10;EqcDZzQ/fPih6dHHDhftHd3H8Prpp59XX8T4SOb5OL46BkOdoJPvCinDhQuX62hHx9WRdSY3zl88&#10;P504lToI3X1QnVHPNzjgiY7o0/SFDdjo6ln4pvUby8jsw9qOLzPBxNiqHaMx75jEe8ND+gp4jUHe&#10;zZL7jLR4v2Xc5UuOnrxWEyN1BFLem3giP7UJ32hxzNzVq2OwyFBcg9B4vEUWye/ww4drkONbY+j0&#10;3vsfTm+9/XbV6R/8+A+m76X+0ECbdozagf0H6/ssQ7n3DY9x5Esdx5U+Xv2gz6iQtI+0O3V9K7So&#10;byiFp2xjN6HuI/RrA7cU1fj6llQGousTf0P4STrW/Kpd7TQX9zVxnjxqQib1VfwbHFL9wSntIJHw&#10;+Fj0YSIJv5DSACSfedLGJ6JWbs4TbOIHL/0uxsdrdAT1wBtkkr3DINkTmDfGoPDE8TquibFfO3Qk&#10;lG/cXL3qfPQMTEMnNGo+JT/woD5JWzl+4sT0ZXizB5jkvMlMEwjyJlPwvDzhZQALR20XzMHDkQP6&#10;nNy3c68+8Bj5V3WTcsIHHHjw4IKDZ8FpRZir8KQpOYiGoY83XSYTLqPPVh/ej8UieE7fj274NLmE&#10;F7ZN6xnDxVMPgdWTNyu5grM+9WXyTv057k6l5bYGZ+vWr512R0YcOhDZ+vijdTSnj+enRsL74ZVU&#10;6KVL2veFqiPfu3GUmf7DM11Q3aCH714xeqCrb+eglUmfC+F73yFUP8pBbjZ9SzbOuosw74Vzyt99&#10;heNseXrAqCf95PjelOPVtGdHcG3clPw3bagJHPpHTYLNNK3+J/AapgEsuesjvPRl36wxYeMKrn4C&#10;biYaf/XLX04//elPa1JGO1dXp6Kj4d8qb/iGTFJHdDXHRGonjiF1Vjx9xJGXQaXopg4cL2vS5tjx&#10;r6cvPv88sv/I9NVXX9SRIyYuHV9XR05Gvjo68dFHH4+82F3lINt6gYeyf5q2YoJS+MED+6fvfOfb&#10;0/e///3p8fSX6u/Lo58Er8+nvfftmu41sRx8tGF0rCOXo3npBzEFHrp+/VL6f4ay6Jg3TUzRLcIv&#10;6MiHLuSz+r8UPfT0+VPTZ19+Ov3sFz+dfv6zv6lvxV276ptoN6Yt27W1yK/wXLXd8Bae2R+e+973&#10;nq9+jAy9fFn7oTfhA+fKRwe6FV3+WvAKvauRFO/i9dHub3PCEscgdPStw5U+kqs0na7bp/bOKG+c&#10;Ay6HD3muecd1YWTBu6nDYfxflQ8lD2f4YOE98cWp+Etx8SBf+cfjIWnaN4/y3MBpSZeMX40rX4YG&#10;5SKAR+nhwpfeF3hcyyCR3fWza5eNK1k/41UL9uZyce4778ZvATeu8614M7+sjkH4OeI/5OADr/mx&#10;nbwafj/XNbhrgy2Dm1ZFrxnWgDmex+Moc5d70HOWD+DLJ/cWIAirvAT7zThoj1zBJMPJ4MT9fV2N&#10;a+b8G0bls1TyLqt6gZ/4xmTK2f2O8rYb6Uf8Tsst3yeSf/XjvFI/w830imta3Fl3I2wEuHaZF3ko&#10;y7ib6wDfr9K3eIvspG+lLyXHGEpd0RTfGAsv9JEFnKbPcA2LuxO/joumSVll6iOcA3hRtirrgu6R&#10;c8mz7CTVfySP1PfwSQa3pKu0Iksy+4ozI1GQ3Ma73Mo/fvmeq2vf+zffl6t7/0K3NcYcJm3GEd53&#10;tumug77yHd7XvpcGLZueXMf/fdxy+mU4fV8yb8mDrY71ne3pYOpaOTqetMrmWnpZ+sGetHEvD/GV&#10;w71wesXQLUd678QhV5dpxAvjxPMO7/HX037g2HS9nj7n+jVlQf1B/6oHcPxyzcO4mrgZoUCn/v0f&#10;74bXtuGVd9HJ9IVkufLQfeEt/+V2zEu7XCbX9uLp68FAg6aRq3dwce1416J3g9d0Ey4uvexUdOzP&#10;on98+tmntVhkZ/SeB6IH+jafNm/sSseqiXxtdfvW6Vz0nuMZc59O2h3RQ9CwcSu7YejcPLgqU4aT&#10;PwcXvt1yGcUp2T/7dqJ7GnUy3NLrgtH5cuggPaN2jSWLrl7II/WSh7FYYe43yrbpW5pTTdDsib5l&#10;oc7Bg/unvY5DCt+ud9Si9HP/D4bRqrHPLQtMajwz5HN5dZg4XRa4F36FQ8KWylzjhFkO+XGLyfpc&#10;q/4SNnCW/+0TN+J1+yha8H7zs8RjUmbApsU1NRe1lIcROjznqi+poyXLzTjOPsAXeat/Y1vh1cbC&#10;C/hj6Dnhi8jdkeNoh+1qLLTIcTj06LKM54F3heXX5bqbh3X9PFeakU4NBFDBKnjx6meVhiNtTWB0&#10;XrzyzX2RctVYIvfSeN9057pOql+Jk4Zvt4AZv6BbfMfr8OV4ww8atF/kA/cq2SgbN7BfzQs88q3q&#10;IGUkF+6E1ffl3IM4ilSu4yzyFHfGSx5cX/+zOijMaCjFTJlBEe3e3RKeo8T+i9dlDq8s0YQfYP1S&#10;l2ujE26IzrJp2MvZmLrO2lVr+Rf/4r/6yZtvvlEDSR+vF2koq2nAESK1eyGDsDq/3C8ACpBsStnA&#10;bCoOgwRk4g9k0zgyMHPvx0nXTMpz3hGAOhjKr29NmIRQgYy7GqcO2UdpGcedbW/Fv2+LWD3s+zoK&#10;j2FMQJjcAEuDZgBrxm8icf3cnXCHc+6VvZUAq217JS+cCWK4dYPgxPeMgVuY8FY/+3ixgTjcdIiu&#10;PfnSeLiKD45ncHSA8mHogwsjKUNGG+DlIx14DEfOEpVPd9Rw00mOQfiGgmeHzquv/mZ64403pi8z&#10;mLfTxmRNdc5WwMbr/OUvHziBY+flhvWbp/U+BL5yuyDg4Nw0FOYdGNKX4hwv3FU4OlQDVfdJB99W&#10;kvAe47LzTwN0+uDDD6dXXnt1+vjIkWGI3bJ1rHqVr96iBOJw7nBmrWyiJPMmcUp4d+NIuuQxBsjp&#10;AFNeSgRl3vnzDCJj9emof4o2GjLwE06MIgwaX311NG3mRMpybdp5j3Pzt0ChyqJ+lZFTVyarNEL3&#10;zTfocTe6tVt+Rqtqj0u+6Je04nlWhx2vDN7JX17ybH4UV1grPdpZrQArnEZ+jVtRMtdlPBhATp06&#10;XR+wf+GFF1P+Y/Xh340bNuXtyvTIo4enP/nHfzT903/6T6bvfOdb9SF159nabUMAgaWeGd58E+Kn&#10;f/Oz6Re/+MXEuGTwVd+MSZtFEbzM4RlGkFpdil8CoyduSgYZiEX+VBniaxA6lw8N1LPVISYCfVTc&#10;zrT9B/ZVW9p3331lELdT6tD9h6osvoOgc/V9lbfffms6fuxEfXvlz/7sz+pbL08+8VR938J3Qs6c&#10;9r2Ay2mfJjXxdqlakUVRfC9GNgXnK9d94yad2brgvzJW5hQfphw6aQoIgz6vjpQDAYYCOD7+rf2T&#10;ZZsZ1hPG0KiuTWKYuKndGskTTMaAXBLPBN71mgA5f4HsWlu7g+yOuHzlau1oIVOeeuqZMsZ949lv&#10;1o44u8sY70zWMmri5XfeebtWTsFDffpuDn7G8+QQ+eO7HngfDviPc89z2j0+grfdDevWr5l27WaY&#10;jdIaPoQnQ/gXX3xVq9XJRzQ2CDExNlbG36g2yjDIWIfnGXafefqZMtaZ4Dh56uT0RWSbU3BMLjAm&#10;Su+6MYNTxO22g0vQt3CsepnqY5Ha/86dO+qDkb5x5Fs/ZCnjPWPzE+EX5TcA1++Qrei9KpdnY0xc&#10;8WDkDP4Ycnx8Y01dq1MTZ+pc+aS5J/miq8EYXhLHLigT8L7VgMaff/ZFfQ/qkyOfBtaO6U/+5B8X&#10;X2pj2qGdOWhx4MDB4GPn5QPTY48+Pp0/e774gFxTWvXLoHsr8p38s8vm0uUrY3I18QyoytAWepsw&#10;0tYCoMpnR4xBF3iUT7jX9/Bm2RRGL7pWm4wvuVK/4Yo3yBz9SeC5eguOH7gb0p42MChIBWT6+jIY&#10;xiMvWoBtIgxd0R698Y56wYf0AYbxTz8bO1YZsUdfnj53g/pL33d1DNLlDR5ehd/g1TsHs1eq7pxT&#10;7QxvYerdN+PUq3RgCde34C/wwG65DSaHnmX8SZg6pyvgE7Tq+OK6F8a3niW833FF6zkOuDVg6b6x&#10;iZ4b77u+lAuepZvkXn4rqef14dN1KZPD7m4lbUAPHwjoNgxQ+MJgel3JofXBi2wqfkp5wJL9gw8+&#10;kEHq/mrnaHb5qh0ldsiYdB0fFDaBTa+TB/0Dbs5DJ4dMpKCPyUQGffUAb158CKIv+uH/lkmtayiv&#10;9OjjWXvoHSsm3snqKndgMfzXTpv4ksMJE2/9xsjorZunTdsCe5bTY+A4jPPiigd33yXTJ1yJ/C+8&#10;0tbwh/6HTuPbMfQbk9MvvKAffaG+UYWv1FvtGopOBia5UnwUGXgyeih36NCB6Yc/+kH62kenPXvH&#10;rtDmFTsCvvjyi8jQz0teH/nkk+nCxfPJb0vgDR70jSptAh03bx67zBXUt58++ujjWilLLsDj1Vdf&#10;rUnOHdvvmZ565qnpe88/Pz3xxBNVJ2fOnqpJm7Pnj0/333+gDBE+Orx2bWRg/Lo14eO03JuMDvgh&#10;dX82ac6ePRmcUv+X7U5D+8ia/PTxa9dFPt9YM124dHH6+sTX03sffTC9/Nqvpl+/9Kvps7Tf7feE&#10;L8MrYcsaW4QNSfPw7uWqP/zy8EMPTd/85rOls6GJ/utiaGiXkcmb+q7N9aQ1M522p69Vz9UuALnD&#10;Cas2NprZqhN2hxNPfPXefAEuPNp7X210zq8H996ZVNce3AM/dLJQZ8arYKe9dX3b6Vmram/L1wTn&#10;0JmWx1rLeXINg5d/lTFOHHg3Tyt4v2vXeYnj3XifcszxOv545zra32KV7Jy2cfG/3ssbjvEVPr/n&#10;3PNVhqLLanlEk9dy/N/lGr/bYs9h7RoeI443nYZrXMb7UU9g6Re7vtorpzKjV9OsaBzveRXOnKbS&#10;Dzi5GXDnPKX7fZ02l/8Dbu54/zq/Ac8V/qO+8cL45tZYpd9ys3FepnmBm69c08e1KdX5cMLp1bmp&#10;sNq9GVjLky53wu7nDuOW76WzMKf5SfxqAyWbRx+wfE3q+hNX2+AGXoP/23fe4nn+rU5x8ktrna5G&#10;jl2L/O88gvWAO5dZPVSdF56D94UNP/ihaACCLOVbeSctaInHCQF/5JHn/OOX77m69r1/8325uvcP&#10;5HW5RY8hr5qOFQNuMx14tG16eNfvXYW3HGvf739f1/Rvv1wvXMsqThjY6pZv3ZuHK9d4ucJden2q&#10;vq/HyHQ1cLotgk8fokN6d31uB2A2X4l7Z7nA68W5dBDevXg8PK5ctkhEmxr1X3p0+QAYlT6XdZZl&#10;wiM7uRGnadRGVbAGHeAn/JoFCXHANP24ghcHJ14bRw/3yum59Q1lcRUuTuGfn3HBOJ0leliuVy2Y&#10;mPVX8aQxbqc72KX7YfTt9959r75vaEGbhWV7M77W9py8URMFaTO1YCO6+JlzZ6evM5Y8HdpvTH2S&#10;F/QzuNOZ9GvcmLBfrdtlN+ja7wbdmw7LvuMOtwqj07dz33XItys4gWvM42rBTu06AVt4ylX2pdCX&#10;juNK/9u/776yJZnE2m/xY8LsUC5YszcRtJL0a1V9aJSOvuD22Gq5HcC0PDxzHXjdXk6XPNV9OXHD&#10;w3imy1vwwz9gN/zOg8yyUKvjrrkV7x6o+q26fq64I+i2a3vo1D3+D10bh/alS6SO4civs0gMjzdO&#10;cxu8s064xrPgLr1vN0dbOOk6TY+bFjB+i18UKjf1PANtHLocq36E4YvWk6SDf41po9cpH/kCZ7Sv&#10;dwkr+HENi+u0/Y5z375p0375XcNsv4rbKg+2X8SZ87gz/9JtZrnoHZkqXeNa8ec0y67qZSlOxYvr&#10;q1LJo+7n6/+/uGBbv3E/4zweb3OCSqy7LvOJv04Tr3TFd6ZkjBs2pC/LmM0CXDYjdF521bv963/9&#10;X//knbffqaMbDHx0BDVTPA8iZCDD7mA02EXGcV2BA/gYiFgRFzZI5fDSr8ZrpwHyjHHyA5dBThyw&#10;hWHyWn28Y3sJcgZaRz68++4H02uvvTW9/fa76Rw+qgmJ7jRrYDAzElg6YYwkzJVrptT4ue6g5eve&#10;wJbwkgYMO1msvh/0GYZy8RvXplHfg8Ex7plsYihrxULnpoNsAanDlF8dERZcwWSAEJ+Hg4bmKo/u&#10;TN0LbxiMEAxJ8Bq4WMU7VoIwNupofZD2yJEMzk+dLDgEFGOINH2UiDoxu13Ghnnl+HSTILES+0bi&#10;j/rqxtm0bC9MGZS16Qd+K0qtNImr8TJEVVlDo1otk3Rjlfu26qgY215/4/U6ys+qcAZYRtlb2LD8&#10;3IjygIfqiDT0mn2tZNI0NJDEQRsKwViRPfgBnlbEMuofOLA/DWZ3rRBWBoYoNKKQfPrpkem9996d&#10;PvnEsTjDWLtt286amPBe2TQ05VMnnl0Z5Bi88XIblFpRbN/CtHmow5vX+to09g5tmwfwFec9/mqe&#10;WYYrPkOvgYN4d+bZ9GgnPgc+Wnj/0Ucf1bFmjgnCX8rE6EpR/dM//ZPp+9//3vToow9PDz/0YE0E&#10;2y3DiAA+euB1uzN+9rOfTX/5H/631O+HlYfdAYzjjFfKSfnQDihpeJuRwm6AVG6qMvXJqVP1O9OK&#10;T0bFNxQlvBwWr4Ed3rKyxRE+DNnq5IEHHwieD9c9A5iPB1M4HUVIpuxLuGNhfJjf5A7j1/p1G6aD&#10;Bw+VwQvMIb+GLEGvixd9sP9s2tqZ6fLFK9OlqxczsLseaRu85jMPYA9XE4sMejXwiGcE1YnD38pi&#10;R6aZyHaM0IGDB2u1NmUX/HOBXx9zTznhwKkjxhG7PEwE8CbJ0Gj79nvKuOYjpAxYyvHUU09P3/jG&#10;N4oeDKdkwpkzZyMjPp1+85t5gvfLL2u3Dec4wOeff77oBX/x8b1dB3/9139d+eN/9YwW4uAZvuom&#10;Di+liNFHr0VBP5G6PVvGQZM2b739Vh1HpR4c8Xb61OniZQbVKmvC0Zn8ISuVz4cdf/CD708//oM/&#10;qBVM8j4e+Xbu0oV0gGvLAHxPym7SDh+k1RQ+eIac2BjehBs5YQU6GbAjbWRXePHxxx6fHnv88doV&#10;49gmfAvXb37zuZR1Y+HQsqwMZim/XYGtYGt/6odBFT3Gqns7+bZXP+moO6vTTFqpMzJbWzGJbkW4&#10;SUR1g9cckWSn2xefj4kHO224nTv3pA6/Od23577aTWYiiyHdLh4TcwaJjqd86smna9Jr7+69w1gb&#10;PB3JBK7dQOsNihJ2PX1ufRQ/vGgFaSn46BZahTk1OXMo1Z7ZPuuKX1OWqqNcaxt/yj/a52iXpZjk&#10;ivvJHbQqgxEluRTlaroFz70Jmy2bx26nbRu3JtNbodGV8M2QUejqY+uc/sPk6bLRDI1Msn/11Zcl&#10;r994/bXp7Xfern6WPOdMJNgBYCKx+DJ1hL+KT3IPz5aRfvrFMtYHd8h2u2vDkDjwAqvK3PDQMvgr&#10;mMEd2dQTWsrL22mlnUsHBnq6cuCIC5YrGo73Q8/gOr9lX1gnHK7d33V+7rUVfGSBDJyqPw4t10UW&#10;3Arv0uLUd1XkfFf52HUTWhSdAgcPFy7hX/W8cf04jvX82XM1EW9Hhf7p2LGvEn6+2j6NtmmF73n4&#10;tG5kArr0ps0ba7XixUv0BwtLRt8nb32OK4f+ByKXePWDVuIpp3y67F1uEyXwTeCilHTM3mlTPB1+&#10;djVo1PdYMKB9gIO+dpWUIW6mMd6/lPbkKC+Ge7J7y0bwNtQkJHwdD6Jc5KodN+9Eh/3iq3PB52Lk&#10;zMGgdKNkjN2N9VHf6LX6RTxu5+rTTz8Vuf1U7WQygQ6WcpLDFkA4eo3cpq/ifzqhsupPHT2ya+fu&#10;mog5kD7MxC6Zdz719+GHjn59Y/oieJ06eboWcr2SPuCMOowudOjQ/ZFF95dupg8/c+70dOLU12mT&#10;58oQsW/vwWnn9r3RuezK3px2bTGHfh9pBs+r98uXI9fPnJzOnobb2VosdOtW9MV1iX9z7XT65Lnp&#10;3fc/nF6JzvfSb16a/tNP/1PK8lXJZG0PLU2k1TF0qectW0y2bSp9jZx+/LFHUraxC0kfbMILbeyS&#10;K50sfHgrsnXD2rThIcA0p9FeJLqL63d3xiG3uG5TnPe3tdU84yF9AtfvePCaJ/Foe88NhxePq7C0&#10;O22gj0xxL+uGq8+pvCNbl9PVPRRnXOlG8mkvrONVnvGd9m6uyzd2moAxynGn867L0uUeZRpytV3n&#10;zbsni6pdza5pXe9GlS0MINwyrN/lKn17NBmBi7zIguW61BcOfGe6zDgu7tO/DpxTvsi5Ll979VH9&#10;a8LdVxrvKk107zkfuIw+ZzZINQz387tlvH6bu70eb8dlAfMOLy7X/KdvAUd44c8v6m7oT42L66rv&#10;Z29WcVx+t4rbWLQEJtnNuwdbH19lnstZ9JnTdVpXaYwb8VK7RR7KNsfnOfaEASe8l9/Aa+gv1R7m&#10;tJ2Xa7u+7/fllTHXW7lcjk5RhmzR4snbOuJo7mOo/nhsGGgSJc+uZQQtHHMdI9WCDS+ucpEXwOCO&#10;wPIugudXi3uurn3v33xfru7BJUvyEG+hVuGwRDP5qhMeD6D7ch12nGU6tr8ePvJemsL/d/jCJtc7&#10;4fHt3C/LqnbLvNM4Npz2jSuc6Be8vgCfc51WHLgbX/XiS/HkCc6iLcQ3nuKLp78cCzAul35vEQ+4&#10;XOMd9ks6uJhcGrrDWjuZZ711OPTV9sSd+SevkixulL3kLRub0xvEr7gDnwEf3FFvaNP6qfIVlOCC&#10;Fo2/e+Wko9GbXZXJO2mkTa7p60cfuqDhbBtxlY6uYqGzRSMfffhR3Rdt4+kp6sYxtZ9ETzmS8Z5d&#10;OXDbkr7bjrVPPv9s+ijvjkVH74XicJTOzuexyG70dQtX9LidV1Cy653r9x2n37kW3ZfeCx99U0Vd&#10;xNV2O/5qukTQv83xCoY2r65TN+qvJ2s3rFtT+v1DD94/HcpY3gTOzh3b6r3xB30GP+rT1ccUHYVu&#10;vdhpk7rQ17q/sxw8uwD9s3fzi891uRY++EGYrbXbJjfSDPh35gH/1nMHHQrEotyJXHFdG57rIs7s&#10;282xy9WpIcG/3JyWEwcM9qCx22bWNzSiym/g0bhWufJHT9A+K37gFh7gzHn0czlwpB1Pld7TbfS6&#10;088/EDxz7htm10fnAx8yX53yTd9lGgOArtVfpYzC1d8AOfiq0xQfLKeNc9/5L/KNbzzuxAkdl585&#10;MDqfvs/LUeeJyy3n23Brx1zgaePekwsVT5z4jl9uDlzO+048+r6e57SFynhZz/9ZXBeo0JrpIzjX&#10;wlc5vM69+oZroevqVw9Lrvh18BFfdIjMvpVxoqPSxsSNT1sMu8ayK+n353/+5z954403a3LCwBLR&#10;S6jPldSZjgwGADhj3grRUcyIjndeJu1KBJqJmwQPP+DU61kAYULGDwKJwYowYeRqIYWRGdw0QkLN&#10;BMTp0+lUT5+Zvv7q+PTxx0emt996p777YqCrw4U75oGHdEXIwOHABYeXP9fl9a6dgZ7BqQ5MuAG0&#10;c/FN3GD6gcsw2HnWsblyhJ80whg4DbL33bevjt2BE2NfD8IJ8vreRgSNvLzvRuXqWR78oN1YJetZ&#10;HHkI9yxPHiwrIsVVLsYthoCxWvVyHZ2UlxbZVJgVDX0dykw67NSJVbUMGVs3b502b9qWvDYlT2c+&#10;wWNV8Mi/XdMa3Zsm4rVBRhm704dblSOC+Z7QgJGxyhM4jDYmcGwxZVB48823yqCwMeXasn1b7dIJ&#10;GlPG++XymHSDV/GMCb46Js2gKmHVpCrO4EUP+FtCAxGGYQYJRpWxu2Yc78UIDWeTRm+88fr09ttv&#10;T++++/7kODp0XruWgXRrGT8cnWXiy2RDKz+uytoTN5S5pkvzZDvPPNo2L6Jv82vzaNO84480gy/6&#10;GV0pSnDkhHHyJQissAdzhBNCtwvldtq2vAY/49HL08svv1K7ZExsKOuli0MJ3rt3z/Sn/+RPw++P&#10;p53sKFoSOGCqD/DRhOH05Zd/Pf31X/9s+s0rb0chW1fH5JiQU8Y6Wir1zvDA0G3CxhF6a5O/mf1b&#10;2kUptIVgyZ7q8OJLPuWFzp3CU4PNpGFEMwlZq57DZ4zhju9RxwyLjDqU7nffe7d2MthNZSfED3/w&#10;g+m5b36rJnfsxLpxfU2tElcOuzhMhsDDzhC4m7R5L/yBNtocY+NaK4TXh94rV8Ovszwc5C3eg6Mj&#10;gBj2dIDemzS/YaVRYJMPjunzvYj79uxRXaHHhensmTPFX5S12g2R8pcyFrqRk46FUc/kET7Yvm3H&#10;OI5ow+ZpR2SR8/9N2pBpdjA6+k87I0vfevvd0OK96eOPPipjoPJo000z5TeJgU6OYDPR9etfvxTe&#10;GrsDm7e67VuhpU6GbBwTwzdvXp1On2FEvzKdj4w69vXR5PVJlUla37Y5d27saGIoNkmDnxhSKBPo&#10;7ZsZJtx8o+HgQe3VrreV6Xzo/smXn9GGIgu31qRLHY+hn+JSaXjGKiKGQGXDH9sdjxZ+ID+3RiY8&#10;cviRarviXApME1RWpj/00OHC0z0cS44FhrbSbdU9unvnWX9mkLI5sMl/CjrDIhoysBrQkEkmpQxc&#10;rFoz+WKVliPiHFf37rvvTefOnq/JH3yx0xF99+wqXqzVcKG1XV8GbSbi5KOutGOyfFPq3gShZ4a2&#10;Y8eST/rSGuSZXAhv3cg/R6BRRNzXt2aKL3Ft+KnaVxTLklMpG5zVxWLSJn1r5IU47cpYge8LRvie&#10;bA5MBpox0BlxyQrpDJw2bNowbduybdq+dfu0cd3G6Wr4wJELvbig2lvqhLwk18hV6bUp9YkW+j71&#10;Y2Lsqy+/KLqKM9LbFZP0picyyCLj8F3J5rm87nuVeL8Tjv84z2hcMj04g4EmGunQPYZRQJ10/OZd&#10;cD2LLx4YZLb+Am850qrKGnyX8/YsH/i75wqnxj3XMRE2cKyFNMVXo4z4caQfx5TSCchvrsoavgky&#10;083AmXuh+k8Yka8BXbqD8mpD0T6q3nNbg7Aa9KatXwjN8bAwqxKvRsZevHQhfCo/esDFmvCpXTfa&#10;THBqfKz6riyTlzLagUK3G7w8yqqMJkbwi3TCHnv8sToiq99bzYmGw8AwjDRNQ+mKQsoz00sdkAP0&#10;D/3O0EXV1drpUu7Php8c4VW7kyKP9DFo6yiLa4l3PfmoN/JbO9scbwJyU+QHPiGrTL6b9P008vPl&#10;l16KXnM0dCLzbk3PPPNkTVSZPKfPWmBDBlj8Q3cgqy28MMnnqEqymMMLJmroJ7/85S9rElyYCZfd&#10;u+6d7t29N/EPlNx64P6Hpj177otcO5i+8J7Uw9XpROTP5599Hln0de1iR2c7az/79POiLaOJsQG8&#10;PTPInD5zKrr4idTfhVoZtnvX/umebfsiU7cGo02hiRXukSOTVdrhw8hqk7Ti166btEv1UnLiZtrH&#10;zXXT2dOXpvff/mT6m5//3fTir389vfvBe9NbkXl2Th5K32OsAI9ayJU+c+/ee2uSxvGsvp1kx6/7&#10;aL7V7s+eO52+/UL5y1eir9/CC5fLoLqpdvcERciFB4pnMNxdXPPTkGPiYBrPIz5+6rSu2ry2JF3L&#10;Km2u37X3XDuJ+fCSa8PSlrvN84vwtK/Rhm+PvzDKa3/BdeHyXpz6pdz1m8Mq3xkGV3CC8yjvKCu/&#10;6kYaThx00D5KtsywVp10TZMRv8ozw/WucLkj/0Ha4JD7Dpevv8ZnETqXo8N/l+s04Hb8gcsMd8a1&#10;4XGuvXhtgX/CikZzWHtGRXJCX9rvFnWd56qbTi+/+AXt57CGtcij/Zyu6ev+dznv9VnVby3lvfAL&#10;XIcXHx51vFr606bBMq92f7WMR+PKD4fKi9q5y7uBm3QNtydvGhcyd/QnQ1fr9J2u04rLZiB992dk&#10;PD/KMXSQHqtWn4LW7XIvnJe+6iF/3RfIRx5c1xe3fJXGjxi5bBydtmCXqndi1Qr8ih1aCOnsK2/5&#10;zRM6CQJ2pHIdaQtO8Khn//NXIEZAXW4Ju+Oe67Ext0jTru5BTB+PLDdyn0692t1c7rt57+6s+3ZF&#10;iyrXoCnfdVzl+B1eOvDuhNkOLHFKzsT3s/h4HG7NE3fC8MxJR8/hW0cXxnX5wPSermESQl8nnvzA&#10;oR/w8mp8vBffgr/6/lrSgKWfoqPDZOTT/EtX1DfM8iP6ahDO36Affk2J49VaP+OFfm4awyt8m/uu&#10;XP2ThXmDFkNvpVPSPVpP9Y5Do6YdBy660D97QVpf2cOGv1C6WNvHXI19z80TXePkl6/Lf5lxoXZs&#10;PAVHsBwfe1Fa4+UwnsW5Dz704LQ949Jj0SVefeO16Z3096eiX8DLWA/O7uGLXu67Trni7SVXdV/0&#10;HL5cIvWztK6lu85hY7H5oKs2YAzhmas+n0yo+OOeky6p0nbImsQFI+m7vkzI+TatnUZo4Js2Fr7c&#10;n3Hqrl33ZGyzeYyBrs8LfOmoGUNds4gsdHNk2hqTqnTM5DHGSoPvuzxd+q67kn2Joxwd3uVYXCN3&#10;pGVzaDp6N9pU0pFLcU0bccqWNtdBld4VDvWLq/vZo5FfHkac+cV8mW8XV/C7f+O9YLcol0vrXF1v&#10;Q7YrQ94r34hZz+oIf3TfV/Dq3Qzbvbqcc1fu5TjL1/+P3DL8XKu/cB+vncOz5U3XSdcH12Vrpw71&#10;V4OXBp7qx3hmpEvcXAaI1TK089iynO82MzxcR37L6e7Eq96LP8fpd+NxpC28eXHjlQ8PcuPdah6u&#10;I/1qWOOUF0WrVYoM18/JuQrV6f5zuWLL+GUauav6Vpa8E9YT8eX9oD//ulRFC2P/+qmjIbNvrkQ+&#10;O/Vi4+ZaYMvG2rDalcT+b//b/+4njkRgoCPcEb+MCXkHIUKsEEt+M7roXL5mQ72PXwWucoa/tZIO&#10;ywSOAs0V7H0zQQmZMKf76mxSYINGDNvCGnxMy/hnFSem27Ztx7R9287p+tWb87nzX1bHqePQgVj9&#10;QBjqPAlNsDQc+eiYdM4YBlxePt5z4noPFoOlq4kbqwh8+0L+Jjp0ROAxaI9jPmbCKmvuGRGtUnzi&#10;ySdqMoAx6+jXR5PuYhkDv/Od79S3JBw9YQCugnSy8NFZooMyVINNWoKI4Q9sHr1471ooGFgznG7d&#10;OuAoBzwZqBiQ0RXs2gGRn3dWY16L0llbX1MuhhT5qi9GhnHkzqHpvr0ZmO/YGTwMyGfGCx7d+NCN&#10;b7x4OMOjOpTg14oBfOXh3ntlV1ddlkCsered9sOPPi5j8hdHv5o2bYkCErrW7gv05uEyECpB0UbB&#10;Or4PbhqGCHnfbjXVrTKcW9XNgM8gcM+OHbWa1Sp1RhNHjbz77tvTr371qzJYHD/uY+hXygjDYD6a&#10;0ZoyIqKHMqMx2ne9mKCzTVhDpIg03dCQaxryXIe7gtGw0KrTdvvg23Ud8HhpOS/eym9+7BIZhgTU&#10;kF3D6rh9z8lXGkfE2SljZS7eYeDW7uD55FNPTT/+8Q9qp832HVtrJ8PoaKbJh8Xxm3JoR7/4xc+n&#10;F198eTp54nzobCfJtrwbhlR8QeHTOcufAepqlBmyaU1oW5N2swECjgag6rAmaQxGKcTC0SBp8HpN&#10;4AUWRddkkLowCUGxvnjp8vTqa69NL77w4vTKb15Jm/+sdjrYafNc2ueWLdsqP8dPbdq4Iwr9yenX&#10;v/p1yS51TZH49LPPU5aTJS9eeumVkkcXa5dQ8gvPrqy/NV25Ef5wdCS2HVQvnKzSrEnr4E+ZrDfh&#10;b2Wg9OGdRw4/Oj368MPTgX37q16D0HQ5tGLsVy92z5BLxRNpA2SlyQb8y3mPftrZznt2TQ88+ND0&#10;9NM+QP1QaH55euedd9PG3km9vja9/fY7JT/tbrh06ULVr3bafEUukYd25Hz00YfTJ58cKUPhZ599&#10;WrjJ16B01N3YaedYJLQX7koWMVTeunW1aMJwrt4daaVOh4EwCm34JWQqPiZPauLDDq7wsPonT+r8&#10;4PieeKYnMa6+89H7ySuDx8SFS+3sAAxfpQJMTPdxR2VYDV/4KLkJY3HVi6P0pGXYRAcTe8eOHysj&#10;aq8sqz6p6m0M0OCknGXACRxtAx54aOyEGSv6ldPgB60ZuEsupt6lP37seMEXZjX8mTPnyp/PoMmx&#10;R75rsSd9yu5799SEHNo5Funjj45Mp9P/kUnqWn/lOEN51LfPQlNG4TKoBz/Ha9ZEPtqEHtTE6/r+&#10;PI/BSML17SkffPFmSmKqo/R7fTddQTu3Q6jOevaiaJw6Tpri6Eo79Ak/Tn9ossfREVXJCUdGfOw4&#10;JHSy2GG79nct/dY5x43OR5pJX3kPRTZJKg+85Vr34Sn9XQ1mwwMmCNPb1wpdHYLjlRyRVt/XSHqw&#10;1HXjypDa7RPvDfgmKYYegSfhaGKwBglzuRbp1XnirV1vV9c44qEMeIFpkg1snnzre2UzGNbG8LQ6&#10;0A/26jhOm+I5aTh5ul9cm8bBAZ17MFf4L/Un1X5meFKYYFoX3rwRml0v/S2w9cbJRpsBP+PRupfP&#10;2uh2Qa8G2OsSKGey6QrZZJIj5biatigfdWQCwMSNj+b73l7tSgyPc4O++ruhK5iUpZN4T6fTVugq&#10;2ia64jkTLF0u+sNjjz5Wsl158CHZbEBcfUrCOPWm/a1PvVwKbLyu34A6PtmwIX1J4uAd/ESG02/P&#10;RY6dTttxjFetPA0u9JOiYXjC1YC78kne+KYmh8Mb20zARq/YbTff9h3FB1acvhoZqh+162vDhrV1&#10;rJw6IFMYg0zUPPzw4dpZg5/RgCw6ffrMgv/QcRzf+mlNoJPN5MTu3btqhyQ5/9hjTwXOI9P9h+ze&#10;uzf14AhYxwpeq8lbMu3cmfNpV0NuMRBYQKFcMyvFjUlp+JIhdr6fOXMqdXV92rFt17Rrp2NOD6Rs&#10;20KHDWnbuIEsHZOW6jWtLDRPOz4/douyLt68sXa6fPHmdPbM1enzT49Pb7z+wfTTn71QEzZnLpyb&#10;okFFzu2edgVv+ZMJ9923Nzrp/umRRw5Pjz76yPhO2iMPTYfuPzht2Wpn5MfRtb8I/51Lna4JH6XO&#10;rlyo/G+lfnx7a+PatEmih5/5udvuna6M3/V+8KkEru7wYj+7dSUvur3izeKNWVYZyOvrJfY8JrmD&#10;RKWFR9pR0sLnTpwqz8pn9Cn8SDN4bRhA5MmoOOSq1BU3z+p34Dvybp9/si/YeL1ld+cHBkgdv/Kd&#10;YVRbDU2FDSPicAUrkcQrP5eln0FsWA13Dh6Xu7xbxWdAyIu6dPjvdHNc9K8xK3xmSJ22ISi7+MLH&#10;0bPzm44Q1/RBKzpo1cFSvd3tWfxl3zKpn2+jeYfN6ZoeHf93Oe/JneLBuRzk3DAWD5x5YAo2fgF7&#10;pj08pG0+vhP3qv9c7wznBpnHfYUre66L+o0TvoAfD85IkzFC5DW6jLDbXadbxk222hcZTx/2HS/P&#10;ZBfebP4UJn3pZIGlb1WO0l1mPoPCiJMyyyNeBsPQtYpD8yR+p4dYvHJVXukzq+0mTp30IG3S1FWm&#10;c7pkmr4pfW7orszizOBnI0/S5H/DEZaUI++KNLzLrfzj+77D2Xzrpt0d9+D7f/OG+ldmOs7g2Tv9&#10;oMmoD/TkhLVrerTr+NLerR7v5qQRn1uG1/fLddk4gN180HndLT/1axxCl6D7NCy+eZkHm85CBxO/&#10;+GPOS3/bEyDyhJP3PaZlJ9I/g+EK3oMZX5GnZLFdu771uJL+MCWNTw0UvnOdzvDoHHQP9e257xOh&#10;8my9pL03hX+u+JWuONr5oH/rOz3ugDvZ4LpcHjC6PMpO/6B3GYcY+yjjydI1Tv49fyJjC1cTNugg&#10;jd3W8IWHCRsLxNCGfUXf/ejhR6annnxyevTxx6abUSpff/ut6VcvvVS7cehVFlzC14IzDn5gWYTp&#10;/re5osXs+7l5Y/ldjbXnOF2XfMtHYRy5uUi3dD/4LHwZepUNU1t2VebUuT5++9Zt9e2/fXv3zkek&#10;HZh279pZfUqlvT4mqe22GfIqPmH1zciI4xpVqHO4hYfgN1hh5oU8Nx+DQ6YUP+Au8ic4tl+Uwbvi&#10;E7y4KsuUAdw6laZoED1mJe0qaUu3mGG0c1dPSVPeM7pUHvP7BLsWyrmp+HF95bSBWkQwTxyXNExC&#10;v3rvB27icb4TBdeG0Xi1DMDLwtw3vq7LfhmDjsNJ1/D+IV/YzeVedt7l3/zEjZLob4oO/J3JKv78&#10;PnykntXnom7yXEnmdK2/4NXKL+URr93AccRpuvCVJmlHmhnXuMrZ3wxDeKWNbxyWXb+vfOawRX8a&#10;Xux867088ldw8uuw1T61cv977s58F7D+czrZz2WBfJfNtenRNFY31W4WFKok1SYCoHzpy5WGvSl8&#10;G969kXZwPX7d+o015jF/0eXua/WS/+pf/euf+D6BI5AISoZAiJXxO4CcXQ6ZQXQIJ7NIFaxbR2YE&#10;ycFIEJiRqyOBIlBuUpaGAaR9Z96V0s8q3EDddXQw44xvwp6w3rp9W+HjQ9Q+mv3Uk89O3/zmt6fn&#10;nvtWTX4wVOl07RyyS0PnwYEvnQ4MM+mYODs8ODjJT17yFpeSV4a6d9+d3nzz7TLInjvnSJuziTME&#10;aOGVgT70r14z6eEsThNQButry7C/9749tROBQGb0+9Wvfhkc1hW+3/ve92rixmpKA/PekQGuTrMV&#10;B/jwY0Jma5VHeDXm0JDCCl/P3aBT6kW5lNPKxPvSeaApo51BtHq2ir2EfnySo0YZO+oj4Js2B6+H&#10;6hsYzz7zjenpp5+dDh28Px392PK6YKKZT+TXuHY96xw4uLmHr/J5ZgCg4DCeoKmP2zPe38gVnr6n&#10;w3j7/gcfTK+98cb0aepgQ5SPTVu2TI5sQ/gh6MNLo8+p5zKYBAeTKrX6sNh10ArGDJRJOZ4DA1+o&#10;K3zl/Pn9+w9MT6Z+dt97bxkKGUE+/9zxIWemxx9/vPhs8JAP6TvSzhFT10sBojQxuoCN9oxJ6syR&#10;ebwJPPSRL7q1c8+PgfdY+aM9cejFq6cRPoSiKy+MA7cVsgW8vBcGF+Wk0KF9t/GuJ3HFY8QeK/ZH&#10;HjyHx6z4fymK1X/8j3+VtnE0ZRsfj6bcmQT53//Z/2769refm+4Lzzt3WtrqhMJLMKzJttDMwMzu&#10;DMZ+HyfeuWtHhZn4suvGhCc88T8+bTwZMq+hQer4xq3Uf8LV7+bgu3mjnWFbpi2pC96ETR2pgtbJ&#10;HB6UIwO7UG06ePBglKiDpcyacPg3/+v/WhNz4lix/fzz3wu/fyN84VskY4eClckmOXys2UTiB45o&#10;/OyLosVLL708vfbq69XGffcGfX0XRP2fv3BuunDp/LRmgzY5d1x4NfivQ/uUzW4bsqQGaaGVZwZr&#10;PHNo36EyRlJ273dG8N77yviHRvi+jYY8ljHpoR5NPpE96lPdwmXXrt2pn/31vZRnn302SuWe0H5M&#10;ou7OvTbjHGa+aBua+iC+ySPprUJjIHz55ZeLXo4xZCQ7duzryt9HxmuCWI0HOTJRe7D6aPMWgwff&#10;74iUCVutDz22bLGynVHr2uC94GkCVWdFOcNHvo9ht5FyO+qLbCKrTYwxgMvX5Eat8vryq5ocP3r8&#10;WE1KMGBVW498QdlaxZhf0Txy2IqojRlQbZl35JDTBkYUYIMiO3W+Drw333qz+HXsCLowbUmbdtXf&#10;kOfV5gITzjrg0d42Vv7VgactrKz43sXWlHlr3jvaa3toNEW+mNiywuZG8bijy5Ki4DKQ2gn19dET&#10;9X0b/HDgwKGqR7K6dvsl/Nz5C9Pbb709vfB3v6xvDaEJuaPNo0MNwDK4ev+dd6tPO5nne3fvruPo&#10;rKAruRnalwEqbR+VtNm8mHfchHfxZuqOOL01RFO1zeEpEylrwsSrydPQYxiH+AJV/FmDopJB6bNC&#10;Z2F0jE2b1k+bwgObNxkgj++B7Nq5I+1g63T10tXpangyBA6cQU951ARg8KU0kpEmBeywuHnr+rSS&#10;d/KE1PoNa6f0cDVI2LwtA8Fkakfw2vWRj3mntOod7JKP+sTA8TzKMcLRVf8of3VMfngv72p/c5n7&#10;WFK8hq98S4cMIlfho+8ruuWnL4GnXYT4zuIJ9PH9GPB9c8UErragXwRzLIxRvhm/+GEEGGFgw7f6&#10;9uLlwZdFo+QHV2FV1vk9JMBYCT0snSiTYug0dLymQ+o58Ty3rNKmfHML72o/Efglz8XVps+cOV3l&#10;9Y7xYv2GwL5xtT7CT+arR+1dv1p9VOFPdljkMYwoduTZyaI8Jls1HPUgDU82PPnkE4UjOdD0He1u&#10;fOtLOaWpgWXiebZSVBrysflKH25BgvuiY/J0NKs6vTTrWtdc0xfUbiWGxtDUERXio0cIWn2NyUz4&#10;2hln1zU5qs9U5iOfHJnsdEdExkMyWFkZPqxshQcZffjwI1VnvrdG7v7mN69MRz4+UjriyZPHp9de&#10;M9n+9vTe++/VLkj0xpsWB/3whz+qYz0dRSZPNLRC9mzkijxM8tJzLX7S9+ExhhJGAvW159705enn&#10;aydWvPKhG/n7RfQxsEwCbdu2a9q9c3/a632Rp9sCy8ToMErThY0FLttldc0q3nOpdzpSdIHrt9Kn&#10;XMrY46vI1qPpW45Hfp+djh47OV24HN5IH/H4U4+GftuLnsYkO3J/MH2hI+OeibfLhkHEbtL1ac+n&#10;Th2ffv6znwXme8HB9+c2l6x2JGetwk99rr21btq0dnPqKcQn0HLptrPsqj4T1jqV156X443n1Su3&#10;3A7RS92qQ+1Mf8AwwrVOx1f7Sh4MqPqS5Ty4AV87XN2lw3X/In01yLCf9/IdMCK70p564oarPCOP&#10;6pf7dtX+067J8ZI07uU5Ax76XHiDrJQg944OVA74eF9DP28r3biv56SvMkgny/IDpis/3o2wPiLG&#10;0YFFn7zyvgzi8Byx6+pdh/xWX3glfdLqW8npkgVdvvm9/6O8A674ZTgrXGa6zziLB5dFfydd3ld4&#10;wc/dDLfxrfLKLOnJDO8rPo83/ETN+4WbaQK2V+IOmHfxMzxA4Ermua761ecxlk0fEc8VLcJLg0ZL&#10;PBV8y/CUeocW/OobeOLGV70W0sP1c9GEX3rHLb9z320AruSr+4bL9ftKZ2ySvBs/5ai+IjKlfGRT&#10;9W/4XTrplTV+5Ee/mWHOdHBfLldxavyTlW+D+AAA//RJREFUa4/VCn+o8Ik6aDf6VuOaomNog3ZF&#10;EzDQB56p00V9pQ4df+Rbffr64qMCO94XYrLKtenDL5ffu9uc+Llod30vjkdipp7jjeS6DXF1RFt+&#10;t26hM1oOr8zLY8iuH67L7co1XlzhhlYzzvpU7jb6/ha3DMP9nWncL+g9e67za15ovBuHfi8tHZhe&#10;IG3DwifkcsMnp9kk6rsqoQViacPgGt8bA/EWoBQhg6KdVp/aHcuuEh4wRvV8MbrLN7/1XHSexE1F&#10;SB8GSV6SjVrwPyjGKS85Gl0sumt9E6XaqbDQumgxvDYovrFFQVqiedkPUtOjngYNvYc/3Yp3r274&#10;ZRo13Tjp0Qa96BnGffQEY6Av588G+LRCTeZkXMHWhr5sS7x0YzfOOAabXcf3a7/93HOlk7B9PZf7&#10;w48+Use3fpwx+H/6+U+nN995O3S7XDpdlW7GH17L+M+kv6sTf9lri7VQQlnjqz9L+x59XfgtwEKp&#10;KjPf6eYqKjfa/wjwrumVTir636X0g9H99YnSB5ZFTFsyhtkVXWX/3r11GoRv2uzNmMsYh7545dL4&#10;fIF+TppkXrqJOicnCu/wC/uVOOQXevCFa/HwKh+TP3DqhWY17kgd1/2Sr0mS2Vc52yFonv2qfOF7&#10;OKATuEUr8SrOcMFm/BLA1zsw6/5271JZxC+7wjl4ybP0ooo4ywH1n0cwG9da0KZNxHU9LGCUbM8v&#10;tGg5JU77Qq3gDO5Zhuva9GqYv8sXlODXaZfdbfU0y/jSUVI3C71Dv9B4VQyYj7TScY0fX/WRfBd1&#10;qn7LVjePU5Km4w649MJV+rT3Dq8k5ir8GQNuGYb4owy34+PdcDPmyb/4s3AYZSqdKPeVZlGfqzjC&#10;rcJmOcXnX8Fr13HvvP/P4pK13BcYzPjwRe++ki3pT7Ud5eeqbHEVv+6GjC26Jqz0heikjkq7fjP9&#10;Vbhl/UbfRr83stDEzZzWTZy+fPpX/+q//glD6vvvf1CCUSYQGAbcJLAyOqAY2HQu45s1ibMO8SNg&#10;SiYmbG0qJd79moQ7Jq3iJ2416jvcaqFdR+fKj7DVZ0zKgGYwzYjKaLZ3z77p8SeeqUHtQw8+VJMf&#10;hKMjG3Ss1yPMEIVhzXcBDGh1Pp69A5NRBGNqCH2PmXQyzsV/443Xphdf/HXtLnBsBLoQlFpXDSzy&#10;M0kTqR2mtaLUJIsP8NuGGJw3rw8+u6YDB/dFQF/K4PqN6de//lWUAwahoXDylAWdnaMx+oxUky0m&#10;cuzQQINmbAJ6GLSH8uEZ/jxnwK5snCtaMPY5GooBSHxGjJF/IgXmim27WCFhyuX7F4OfGNO2ZiC/&#10;JYPxDOg3bEnYuuR/qTpxeOIXrutslXeGwttldC/MfdeNuJQLK6TG0U9RmC5dqU7Nak8rwT8+cqQm&#10;zj765Mh07sL58NrY+k8WEgIBEdhDOORfXb0n0EqoUUS9V1+hVxny8zyMcqP8BsqMnFbE+tiv40QY&#10;PRhNGUq+/vp4+GL99Ogjj00/+uEfTvft25cGyTgbftwwjPpwUT74UPowCV7Ctww1zV/opf7U81tv&#10;vV18idcoPiapHDuGvtoaXuUHnVaVZXXc9S2cE6auu/5d0Vla4V0f3BDe6kY7HmnhCSa6DLzHji0T&#10;lYzyJkNfeeXl6ec//3kZivAs5crkCCXNRMgPf/jDWt1rcsoRVNWJaisRVXV+ssFBvMHVe5E1yo1W&#10;8rYCpWTPrJDCvZTnQplwD68zCsI/sAA2KNqUemGA3xr67kz97b5n17Ql5TGJs3P7joTdUxM5Y0XH&#10;mjL2y59R3XcD0N23Wd59592auHv+O9+bnn3mW9MDDz48bd60PUrZjZTv0vT10eOJ88H0URRXk3h4&#10;4rVX36jvExz55LO03c8jI8bRLwxuVjMzlELf5EVKlDqIYrA27SDtw6BpuhHeS1nh5Qg3kzWh0BiY&#10;pVrtUrK7ZPc9vkmwo47Y8v0F9Qm+9vd16sYqKHKWjGbYVb9kkzJ73lSGte2BNT647SOPO3fuLrlg&#10;xbPV2yYlCWnflNHutEu7kUww+3YMJZthlBzBL2WgTR4m7xi+GQSPHz+W+koby/OG9XCIUnvNqu3L&#10;Vfat2zanDCZjL5as3LQp8mnrmMyx042sdPzP/fc/UEo+g6edlSatvvHN50oeboos8qHLY8dOVDvB&#10;C5Q0R9SdOnVmOn7s5HQ8AwWTZ1Z0O6Zo40zX8wm7cflq6n79dOuq1Y6MJsHy+tXUwVCs8P/18B0D&#10;38bKf0v4kCw6XuWzwly5rYTXtvA3vjUoqx0roZt+0+TM1i3bSk6NYxFMCiVu8NmwYXOum1LevamL&#10;rYFBXm5MWrLDStFb6Tu2Vhzf0Tof752yOxZty5Z05MHW8RabNmrb66vsR786tjD4mnA2ANWGS9Ym&#10;c88mX+0Mw5h2E+Ep8stRYnay4VlGWkpYGmvBrlVZKbV2WTK32uTos4vB49CObMVzQ1lLQP4N5VTc&#10;ApfokQaUt7RzCzrWJ+H69KEb8GkeNpmsCF9sC09sD29tJc+S8HJocC39JvqWHAQP7PCV+6jp5Us3&#10;CUzhJkprh5svfEZcRoOZbtFRcn8zfHor79atT+LgA2buSvaRk9qPslLCtCF9Wk3mGFgnbi0siOLs&#10;ytXunlmeem9ARn5VnOgCJXMTz+TMtch2KwpNPoeaSZfKNQbM+5owzE+++HTDptG3Fw7KFDzgCC7Z&#10;QNnTBywmY3KPL+HOCObdct9BrorTg8Dl99V3Bn4Ytr7fTqIULXM/dqAN+tQkjoKmLCvKnbzCYLUz&#10;1Xe5qp9PaqCMOk1cqxeTVyajDEwZ74+nTZmkSi1V3tJxY+fl6PvGMZxXqi3Ds10ZM+LIIrrSnj33&#10;Vp+Njz+PHmV1JzgMUfoWssLH6ZVZ3+UbUvQc/VcZcYOsPk9b1n6E1URFfjXZk8KjGdpp1La4m3S0&#10;gw0H0DNSsOlKyaS1dcyidIZ3NSEPj43rq4/R7zB86FMvZPBut6U+RhtWjyb8yZcHo9fSRZT71Vdf&#10;q12RjqXUxvW56PfhBx/X5LldN3YnWqWnXeojyG99sYludNH36e+kY1SxS8e9XY6O3ZS+2nrKgc+1&#10;L4soSjdQ/plP4AiefuJaYG/dds90z859kSf3T7t27y2ehgOeXdkQuXPhROr5wrRp64YMSlKPqBo9&#10;4NLlG+m/zk2ffHZ8+uTT49PXx4PTqUvhl9Q/OmxamXbstOpse+ow/BHeOXhg3/TA/Yemw+kL9EcP&#10;PfDgtCc6sno0kL16OWU8add9cJv1B4sPLAq6UjyUPvdW2u5KyhRf340IK2kvzf98taGUleuwEhAl&#10;/MYglHNt3w4c7b3kSMLRDb9V+wzMBbw474Xhs0X+5Of8rr13w2OzOY1wMQW2CxrNp52XdO47H5GW&#10;Yddz/otXhppcYVDGBffzVSS8MY5tiawNLaWvSZy8g8Vy/PJ+832VSkZxla/OMU661bxG/mRitfHk&#10;J03hAzfXiudu5FfxA89zHvyXgYfxmNu6znHLsJ62vYDDV+GUZ8YtrsQXqPkr+BXuOqepdMDOOKnT&#10;lAmN+nngKZakM72VO39oBmLD4epa4fKRBLzZw0Ec8X+XTxz5VtrAUOsD7Cqc9gs+SvzC3zUA2sDZ&#10;q2gLEFhzeno8mdZ4F7y5rsRFz8K1Y1QYN9OqnmY8AnPwz8C/dtuHx7odNAzXNiZ6N/hhjBVMOtO9&#10;ewcknCttClNxA7fhaI9jHByftNUnLtFBP9RjJLj1Ox49lKUmuwLHoimeTEQ7RtMNoQuD63r5wkGX&#10;kbh2+t1Kn1P1Gt4eBsixkKCOGFVeeMYP5AvdQbs5vMrsXiXFdanWFF4VVPFRJl1uheNbV2MN4+Co&#10;3j63WX3Tmuie9Eg6aIBWuekb+sGWYVX/ccXP8U2Lxonn+r7jSc/dGXc53p3PnWe7onny59Ubr75c&#10;xVdX8G0/6m3AXcZTfDYWOkXDaZjqzphcn+pKP9CXbLJ4I30YnVg+aGI3PvjqvHbCp+88kfHG0YzD&#10;HM985eb1OlL15LnT9c2WbenHt0U/2bQ1ej48lGfWYRVzTCDANeVKWuP+Wlwwl1m/VBWMFk0P5arA&#10;9risOG34ROx22nRtz3U4Wi33SZ67nGhJt+LZLvrUGt/vgz89lU42dokMPMEFRxq2AZ84sOiPXvbY&#10;Y49N3/rWt6bvfuc707Pf/MZ0+LFHp90ZfyrL1xlXvfzqb6afvfB304n02/XdutCr67Kv1S7jF3Vb&#10;pU15FTtulHnwapdb2vroe9IhuHA+LxftTZcOWrX1mTbqpCY2Em/ESThZUvpv2oA0kQE3LdaOz6Bx&#10;umWcn/pbST0a52+PDmiiZv99e6b7du+attOlosMY/5AFFjvVYp/A0aeSKeoihUiRBn5+CVzgFmSq&#10;XKP9B6/8WhYVTeJ7oh5dlBvdShdT5ioDG4Fyacuj3oqYBT7v5Vtx43Off/Pr/K+wkXfXOVc0Ex7f&#10;deP+NicwQQNW3RYdKx80TSCYxd/xilh9hX4m9+oa79UiqSWe5Ys3ch1AQ4O8Rweu4hWM1fpvvPvK&#10;Ccf7YC3Kv+Sr31nyCkF+NMx2/dxhfT90q9EGl+OA5Qp5lBt99NBHO27nWbIo/DzqdHXipuo/tCme&#10;VseJq46XJ+IbRuVbhFrFgxv1ORb/1yRCwtEHrV07bsfn3BXOeV/9f1zXifLO2dzmlmEoqzhgcMt5&#10;NK7cUjUtXOU5+3Yj+mqmy3E63t3icMv5tSs84hunOfFCLpT3nN9yuxk6yninaPTlyidhLkOGh7bx&#10;NTHKG4emPq+GjFcTZ+26jAMzhmMbQ09wOfVRPet//a//25/86le/rl0qjAGVcSrPpEQ17Ay+63s1&#10;JbwgnUYVOej92nVBrowlGkm86eFoBj25A+sqK0Rn364LqWDcghDx3TkTPIxiGzaOFfwaFkPkls2O&#10;/Lm37r03wWFFup0rD2QwxwDIYK5jsjreKmO7ZqwAYMCqVZzxLQA4uBngW/H46aeflIH6N795dTry&#10;8ae1At2AnjHN4G8Y/pU7tIgWZBXpxo1RejYyqmBe9LqRDm/LdPDQ/qS5WsfV1Hd4zpybHE9hdbiB&#10;NIXCQN6qSZNLOslnnnlm+vGPf1xHGcEPPRrnplErHd3BLitcnMaq0zWAdxSbnQ8MISW406DRXVtz&#10;Lw/34a84DLcugs/H6DJID74MuydOjlXbJm3QFB3li8Zw4eEJVgsK+KExfDnvec/w1ZGYsDh/9nzl&#10;c/7c+ensqTPTl198Nb39zrvTyy//pnYxnAhdDPYJouKq1FUpDHkaKxRnQeM5TIpvTPJgwY3Kl/iO&#10;VDLAF4vSjE7S6KAZWikbdinUCtXE8j2JF3/5q+S2ZnrkkcdTH384ffO5byXOfYkfxWTT1unSZcdJ&#10;jW9yDDqMsqGFcjO+jZ1dY2U19mdwd+SYb8XgAbzgGCO7ORyRxKBj9cqRIx/XxA6e7dUs8kA3Di/g&#10;1Z6QlJ8wyqd74WP10PjoIIUU7bs+eA5NhgGrd6MVhYPH55EJdlQcCe9+VcajV199pXiWIqBsYEmj&#10;/ZlEfeaZp+tMffQY8EtgVP3oZPTUVtses7X6BAP7GQ2/eN7E4tkzp6sNNh3lo0ORB66EY3WA4WX1&#10;unExcbN12rX9nmn3jnumDRF4vuFyaP+B6dCBgzWhYyLJMTa2bKMLOqkjRq+/+Zu/qeNXnv/O96fn&#10;n/9RaLEleFwID349ffXl0enjI59Or7/25vTCC79MG30vdXY0dXJueudtE8KfRXk/l7JRcE2cban6&#10;gadvzDAeOgJnQ+RCpNoY0FHH9HFRLGplTZ59KNlETVpNDaj6eyE6Y9VBSbZK2pE2ddRV8jz69bHp&#10;vQ/en06dPllyxsrizSZS1g9eNEElXe0miywkv2pS0Gq/0O/ipSvT10ePTb4T9uFHY/fQx0c+qTrZ&#10;lTqkbP/4x38w/dN/+k9LHln9/dxz36xV42Ttw4cfnB5//NG0l/0p70ro8vl09bodKGsy6Ekp0/gM&#10;QiJVomzcmjZvJaPWTOfOn05b25R25NssPnp9IHL7gZr8O3z4cB3pc9/e+6r+0fRgZNc3vvHcdDjh&#10;5A2aay8tk63cNqFuR5RJ6bpe9Y2JTfV9lK3pI3RLx49+PV1PG9gcGekYp+ulaF8vY2sNrMPLFG90&#10;Nx9vl4MJXbs6KMd23vmIpAlbcqLkBw4PP5K7+BNdHYu1Y8fO0HxXyVz4BXRwSh6p33Bx+MVuNdtg&#10;d4Xvt+d5c9rnteniBd+oIc9Nzm1K3Ttmyw6dzVVvt27a+WXV/PnUr9WCN0pumKixi+ehhx6uumJY&#10;1aeQNepfH1lKb+jTOwD1C9vS7hgvyCOrVikRJmvIqVImIkc5g6IyCOZ+SI1V+cGJa1BbA4SKQTIH&#10;SG4p4CbGSh/AD6FlKFqDGx+x3xj6mrxJ95n+NbyT9rJlw7qEgxW5HR6+pk5Dn6upV2dAq49h7Qkv&#10;G+imbYG/LmnXB9C6+FvrFCJYrPM2g6ToKCZuTNrcXHs9iA09pZTHFJhRqPBPuYbyO4zu1Z7JIfQL&#10;v/BkmcGG8pEjxTvzb5w9HtihAlxqAJiymvzQZ5nIJd9uWFmZeDUQyvvSjzBKKc4UbvDn8MhAqzkH&#10;TiZ0NtQEbLIrg4P6tjsFLpz8e+JmpB8GLtd23pUvpVJWQ0m1u+RGsg7rjbDcj4mbYZhyTXANQOtI&#10;h9DfexOynu2w0NfeCB2oppC0227jpsj/1JeJHJMGpyKHwYerPgvB4KivaiMK/hUHXXpAV7Srco76&#10;wdt4ms4hnUU2+ih9Bl2AjCA7y2gT+CUDr40FQSZS5Elu6INq4Ja+Ai4GWWWkSBuWj/qMRlwyuyff&#10;Td7Y7bkpbR7/XD5/If3PujoOBC21C7j6hpqrxUf0Urtj7AzEG74pY1ecCRm7fbVhOqxdRGSLI4x/&#10;9euXaqLEsx122rpJdosI1Lu2Z+KJLsS1/kU20AFM2uizTp6gL5ysNOrg7NnT1ZboBkN/ifxLmRg7&#10;aiyQukZf95x6N5FmQYf+w3n9W7eZIDow7d+XvnZ3ZF7GAXbPbUyfd+XmuemTz9+fzp5PH3XP1ulq&#10;9GAccS3/vjp6Zvro46/KHz9xYTp/MXV/5eZ0OXVhgmfzjnXTvXvssLwUXl8fmhycnn7qqenJx5+o&#10;fuKgvn3nzmnTepPe4Yfwo91GJtgd8WuRg4q0yIbYKePkzbTHlfSz8WtupF3exFtpG+EpvIVm2h6e&#10;5Dlh5YaYqHgl3+b79pz2iW960MwZK9SurNBVvNZhBtyhK2rf7gtM/lX+M9yGrR1w3gnzRE651rHB&#10;WlulhdjAjyw3USFSIFVYwxwpvZqvgWExjKeFTxg+Lhkl3UwXsqVkXgFc1SfF6/sBdRWWqLCociWt&#10;e+Ho0L7TDrGR9ylf5V/vaUoNNS7wBuwhQzhdgnBlBaZg1X1iiZ/Hkq0GyVVXc37SzGVxKbjzuzKi&#10;9G8Oq/fxnGuXu+ox6cuA0nFFKNgjj8LRQ1ylKwjjuXAYNxXURpyBW3gHz1SaGcff4jtOZe7edXZ9&#10;v8grrngS34dHQWjc8SwZKK46QNeakE75cC9eK56Y48B5QJf/+DVN3FddVv7hg5Kt4SNtN864lFyl&#10;s5JJjeeAMmg1XK4zPcjzmjhJ+xrHDSVtyYLxHs7ju2ujDduNS9ZZWNGe3FvgH9d86JFBDI7F8+LE&#10;K7Pn0W+MHRvgyMdkTfnwqucVujYaRm9xkkSApP5Hm78WPa7p2mPwpjuX3JBplCVh6mfwWR4TNugd&#10;D5/SDQdNPdcEF3prFnl2Xcl4ZE36MosOTOLwVmjcDD43M7aOklL9Bh277Qjy6LbV45ohryAGra6T&#10;1Xvvuhztm/593/zmftnLXxyuadxevp03D5/GtXSi0j+HAReMZdylM35e7eeGraLGSdExjLGNCT1b&#10;pLE1ukCNmTLGBXM9XENTvH4p+oMxpN0mjm//8tjR6Xz608vpO6+kH7kavcdSvWuJezb6yL6Mj3bt&#10;3ZPn1H1+KAdO7WIvGRQeSQdFr8H32tj4hmvdFV2aJoPqrtKxzwkf13qXf0lWrmm6SJsXyt1OuPIK&#10;R7Mq50xTCz/oVGwXxvbsaa50pF07d9XVN4HpMjvz7PuvdhUbV/Sx8Gxxjk//9re/PX3nu9+ZHNt6&#10;KOM8i2M32QUbfezjIx9Pr77x+vTSK69Mb3/wXi3qMHFTi2+DS9dnl2Pw/yhPSlDjFc+DVqMNuBc2&#10;bJiBEV0mAAZ9qssdcIS5r7RJV9/qJGtD+5rkkHfaZVSEqq9qj7KOpzMbC95K2193K+MmR4HH30rY&#10;mtTl5uR5r53B+/ZO+0KTHdu3Bsa1JKQvwzOeXCw4ZFh4MnJV31j2K/nLSH2Kln+rBvnUlbaYe2F4&#10;vNp+0jrm2mIoY7niseCv/NIVNyXe6FNT9plWfLuicejmWnRV3rjqs72fcfBQY8KEV1xhuVbc+Io7&#10;Py878Ba5zfdgijnGVqONe4O/jcdaH/cdSeMl9Co8kyf+WOYRDj3ai7d4t4ROl3u57OK0jFt2VT5+&#10;ht8OD3R7Wi7rIv7sSxdIGfNQ7+V5Zxy+8an6FKcKPdM9nqyAo3qvyRV9THCVtmxF+am7ipNwvmkz&#10;4q3mLY57zjM39Az5rMJVvsar4/0213HGwjf9ief5nX93JO/4Dbfv7/T1rv7HNbwZp7/vVtNw7v9+&#10;3Nvj9Lvl/NotwtqPkhT9FvpI0rvzXHVT9BttaKQZ/U/no54aJyEla1K3ZcOOvDI2MnmzJnQkc8lg&#10;fClPDn8Uh/7rf/3f/MQHuU1WbI+AWWRaWQxDvA+tWl1t1Zs+nlHB/dp54iLkyQ9y6XwYUuKtIpAX&#10;WIXgXIi+LgoyCxDhzVD9DuO1EsEboOpUMNfXX59Ip3u1DBgM7+Ia0Dry5/Dhh8vwqAMR34DehIMB&#10;/ZtvvlnHyZgo0WFTvGznZMR1Prh4jC+nT5+djn09jq1ArOEwsw52dLLKyRi5eXOUB5M283FIjIK+&#10;D5GmUDQ1gWLVOzzhzKDXDK7zsyrBYPSpdHS8I7mefPLJuuoAOUZ6SgbDHHi9OoRRH2OoZFeCDf3Q&#10;rVdLmJQQrqyMFNJRRAlH13GUiPpaV6u47Uiw48bkDYMiwyDDrsk9O5jQiiIkP50/eD05oB75ZVw4&#10;YV3PPOf7Bozb1y5HgYpCdOrEyemTTz+d3nzrrek3r746vZ668uwoIMy7ZduWUqYo6mX0IsDC7CUo&#10;kg1e0op8l0GuN6OoOyd0DSGbMvbABx7SUBLQaRgnfPR2RxlGPvnk0/DC+8nn+vSd73x3+nY8w/GB&#10;/QfrGyFW0zOkmow7eepE8a0BOn7QcDk8yuBDEcIraEGRUB/4wMQHhWhM7JjQuTod+fiT2uHlWJS/&#10;/du/nV588YXiU94RVYwweJGSaRLQjiAfI8bP9VH5eEcemvyhWNrarG271wZ4u33wgTIjGrzAHArw&#10;unrnrPy//Mu/DC6vVxpl6G3P6rvbpLS8MplkfPLJp4qfhxudiAoZAzy3Q7ZIg5cZHE1E6LSxxLgO&#10;/lBH/PLKjqpcYUlvcGI1Ndm0I3W2NTQtQ+u6DdPeKEt24T1w/wNl3MEv76c+0QHtTp08NX3x5RfT&#10;F59/UTx4//0MZQemy5duTG+88VZoOo4C+82rr09vpD5M4Dom7tPwhQ84H40/GRiELsXVRAb5o0z4&#10;3gAq6FV9j+PRUq7wRihB8lYZUrAaxNsRRuivmye3wNHZw5nBUbtXp47VefmlV6ptfPjBh8UPn8WD&#10;efD+A+GlvVGc7y3+BXh8O8ROjc2BacA1JmKF22XzwfsfTK+mXPjtww8/Kt67eP7i5Biub37zuZo4&#10;touKHNpWE0NDkbcKe/+BfdOjjx6ubww4cm4cU7M2PHJqOn/hbBnuasdAHY1E+UrHtA4fRAZduzw9&#10;+ND9kWNPTg89/GDVE9lndfnjjz9RO9poeAyV6GEi9cknnq7yaVPnzvou11iRr83YDYfPrFiwQ6dX&#10;yO3KQMJuq3DcdFW94BntNHLg3OlTxefhtNAl8icDbzJbe2CcttqevNFz+b5SfR+l2si6ebCyu3i0&#10;DAeRmyV78oMffjPxdE+uJpDsBroUupO1ZCmZYncOQ+K2rfdM++7bX+W1S8h3bEzSbN0aOs+Twzp0&#10;8K+l3vRFXx87kfb9VX3PRr2ZoHGk31NPPV19Q30oPH0B/MkLtFB3u4K348ceedh3IQ7XkUjSOorS&#10;8X+OSwkacSt1ZJJ7POhKntaKkLR5UW6Ed6uPJ2/j6AMb0/ZSzUF1NnRJVz2gKwLx4ckVxgsDFMYA&#10;bXj9tEm7zf365GMTjXdp5FUnJm1u3Ug/ZSI0dae+StcIbHVSR+3B3Y8ugtcC62ba3HX6SHSYG7m/&#10;qR2OpaY1gZMRVuGo/a0PjckTsgYsDv3aMIC/Wm45Hqs/mkouFR/Ge0cmFp3IvcCqwXnKtDo4sQtt&#10;GJjIOjQpxV6ZkwbvllIeL7zxqQnctGlG2JLT8Teu2bkyJm3sWFVX6oSrdORQ6CO9Z/eqgFMWrmRs&#10;fuPBH6rmqiJTp+OYtIFPTVYkuOo1uJDsJd3zLF+6mTZv950dagYCPsiKl9CgBmWhEZnmGDm6gklO&#10;5dYWuw9nXCNH6Tdoqg6URRzPDHPYjrI7+qzR/r2Xt4lNep7ycvor7eBM+i86C9m8M/JKG6m+IPqT&#10;3SajP8TL69LuNhV+8qu6TO1tCH7qh6GRfBDPbjC7JU3ebKYzST/XIR0PTsrCw1U/aZfbJ0fstP0q&#10;/cjR6e133i49gn74/PPP1xFg5Kx++vP04/p5/RXiqDewTbiCZ8GFD93iOfSqj//6Bs8sH010oseF&#10;yHXHwp0+MxYuXLjge1Fj8QKZhpYco4U+1MSTb+TIg7wvmRZdxfPQ63x/6FposDFx7y2de3f6nnuC&#10;y5atm6YNm9ZOl6+eSx97ZDry+UfT8RNHp7MXz9Suaf39V9HdP/zwyPTBh59On35+NHWTNnQ1/IEf&#10;MenaG8k3snS3M/jXTAcP7J2ejnz7znPfnh579PE6PnNb9Ho7GNeu6C/1b9dq8cCRyETlqb50bfCN&#10;3LyWtoJbydYVq8yvJh8+7/QHxVfJFw+O+g4t8jzoPSZyCq8Zv/p5np004pLx7TyLM/RrxmiGlGEc&#10;4E2Ki88ARP8Wt8YU1WZHfu67rQ74t98vfOCSF+UXuIxBND5dTbOEa2jkimnrecQa17lsI83wjY/6&#10;ZxTiigbjr+7H80i7cPKotPP70ntynfOl+0ghX+FVDylHtaPoLTUQRtfgG8wrM3Eq38gYMOlRww3Y&#10;4IK4CM+1YOem+vaifeAJ994/cfncw6nahD94i1OvRhk6T3hICi+xilZ+8q9EI27l4x24cxzQ/K84&#10;nub4/twXrTwkf/JbWnS4JREBuITHnGwBQw887kQb8SouvGa3fM95X3Wbe+88axcVNqd1rYkR8HNf&#10;z3h15gdOvOYx/MiJ167TgDsWF8xpEwUlhNfjnET89tJpr9pTybcax6ZvyNXETbezRX7ztYyM6W+v&#10;Rm6Jw1e7n9s+GN329A/6ZmHK0OUro3qu+lOwtFkLAKtfCjw8UH35/JO3FfVllE1c9zVBVHmAkfF2&#10;4A9D3KrcaVdlAKYe4osPQofCITjCOzDppvrMWtCQvKQzcVSyAIg5ba3qTxplFg9OdMpbkZ9rI0cd&#10;00ImkU3kPLmh/F2fnl3Rrunryne85XtOucCrvnKGveyFidNe+gVvxKNt96GdLxzEbd2sYTd8V3GW&#10;YYHREzeewWqbBR1A3ymutL6BuDO6soVNGzZsKjmkNHSXCzV2PDl9lf76y/TdXx79ajpuLEEnJU8z&#10;1olwmS6nTi5euVT1dOj+Q7W7BG5b0/f79itpoU7UWfU94SmVvTqZs+pX29CgaYpVZQOiJmzq6kWx&#10;y4L2v49DJ3ih47JvWi7CQmvjhwcznraQ7qBFkQ88MD2cMb+TENioatH0gw8s7n3b2djxoYcfmg4c&#10;PDjdG/1gS8YfJkTsVqrFq6+8Mv3diy9Ob7zzznT+8sXw4lzuGT+uaDDXedez56ZP/v6e874M0Ok/&#10;HPUsXji13hXt5kQLHolvOcAtcMi/BQ/Nejve8WynzJqMUdbeMIFzebqZcLlsDq127hjf4Tt0YP90&#10;7+57q857h92QHZE/JTe0wfBAwuUDx+W6JO/VvvsqU+nigw76/FEuTrsbz10O4d2uhFesAG9fZZzD&#10;2935DKdlV3SPx4ozthLlRfDIpbyIwCR8ETb7Eb76Xn5wUf7rM96d56jjJX2mEo368jzqeH4Xz3nH&#10;N5yOs+y6ztt75sBo3moa3ek6vL30XOPQeNyWdgSV63TLrp8b3oiT5zmsfMUYboSvxm8c4N313e2k&#10;n5tO0jSey/fjecBsOK4Nv+P+Q04a44ceT3AN925+vB/XO91ynNZVF9clX++X7judZ/hw/b7psOz7&#10;fcfllnFqeMOv8ktd3cYX3HjXpjmYrhzeFr/zW4U310HKVbaVyKxr4XkLKWxWsUDY2IssbvykKah/&#10;/uf/958wTPoot0gE9egAdaQqblXYqBCD89ptEyFSmUYzWPwSX5MezLTKGDJr18i3k05YE3WVOGlI&#10;8JgJ4b2zRRkm7Xiwcs6AlXHU5IyO3DMYthcZmDuWglHRINSzQahBMkO4SQiDdsZckzm/+MXfTq++&#10;+mqt2INiDerTKdulMsozlBe4KL8JK/XiCIxNm3V2JrhyvwmRx+pURmXGRMY0KwQPHLh/2rF957Rv&#10;/8HpicefqCOIGNsYL00y+VaI44hcDfIbN8ZbyofVDH/0R39U703KwIVSAy+KhjitnDQ9OVdKSq9i&#10;dTUZI8yqTGGMHsqJhibATN40A1I4Dfjh0RM2+ISxw1W+6AVeM2QLT1fP7sHquqywKJ5m0muQFobV&#10;MTrbnFEBjjo7DWLjlk3Ttu1jV4wO2QpSK5bBAU/vlpyiCw1jWU3m5J2dNnZmJMeR/yDGgi7ohtfB&#10;cEVT5VFGzrdAfvSjsfMJPbznDQQ++uiDmsA6eYIBf57Qk3/RXSPGt4NnhoJ/vWBQdJ544vG6gu+I&#10;P+2ujhgLDoPXbhUP2ym1d+/eMryiNT7n0ZvRlUGfAd9uMgYe/MLgY4eZcDyO1/F8h78YRal38jD8&#10;9UcFeRM+2sBf/MVfTP/23/7bgtE0dm8iSN6M14xLcFXvysiwg4/vvXccXTLKETrgn9yboFOuwVej&#10;nTt73lFsdlqRA9KZmJNmDJ5Cz9BSG0dTH3fEn7SAOnqtaDyOAyMnGJSCbbV334Oxohp/+4i+4yCV&#10;Fx2vh+e++sqHF88FHx32+unE8VPTG6+/O7322hvT++99UMefHT9+Mjj6uDbBu1LGdHyLdtqZcmnr&#10;YDIOCle+cDb2qdUu166RH1eTh3YxJm9wX9F1xr/5T7tDA2U1GBvtcwwu8KT2h1byrsFy6MQ4en8G&#10;B2SCFdv37NhV9CE/fQgTDzLe2UlT5QkNGALtajt6NLRn9GXgSz7SO3/4j/7oj6fvfvdbNaGya5fv&#10;6aiDMRHJa4c7tu9IuYfhNX8p842a8GM8Qw/vpCkVr/qFoVgJe/bZb1Q+2gEeN/k1JsAORfHdXMZo&#10;/BpSJ//d094991UdkRPbtm4vxd+kOvyr3aU9Ki/jsX4ATspsYsGAS/uDN5rhuatXLxWfiUsBb2Wc&#10;Ymwy0CQUfixlMh68YcC0S2hn1RPc6kOJ4VGKPxxMIlkpv2///tTDzqKpleniqePaMZK80MEkDfxM&#10;GHc7JJO1723p48h/cmFMvu9I+9qXd1trJXnLCf2XSTjxuu/QDtFUfyBe+dAOHKvlGGoNQB279E7k&#10;gTZt12CtLkxcdLjiiLvwX/FQaFI8Gj7HVvItIwcC5DnSbvBH4iR2fuqCDPRa355HcXOvrdiJBZbj&#10;l2qnQOpgU3i++lSRZ/h2qdak/tX0SWscszmM8NWfaF/0jvBVYgaXDLjkpysomeu4rxEeaCM+DOAi&#10;3ayz2Ik1XR9X5QCbwwN24aGZstWgrQwv8rETzGToOKasvnNSsm11oCQNOVH6yfpBv/RKVa5hONEn&#10;zv1hfq5FJ7HIBG1tjQkj9IxDvjjyzgQvePpr/ML3xFG74vvghjfLWBRc1Js85AW/7gMbdtWcdpzg&#10;G+paXSUefEza1KIHNINRVb33A4Y2whjKUIQeZIxnu9bgZiJBzHpO/64Nas94HB3tuh3wAyt40wN8&#10;Twbckte56nfKBW/spDwm/aRXPjqDeqDL0FXgLo62hW9a97knOqF+6v5D99c7clt4x5efc9fJ2X6W&#10;4ZiINgC/Nuoo8YuH8rPLBk9oa+pGfPiSN4xh5Ix+XDvFQ/pq/a0dzF9E7ya+9u27LzrB4bTvTSXn&#10;X3tt6KJ2uMi3DVXu0Vb+GzeNhUz6AzLTdaOjRxMH7nhW3+WYOBM6vidYxwoFpuof/Dp4oSbjApPO&#10;TH5UX3LPttKfyRSyxUpO38SyKj6dS3Bg1Nlccts3fOyg1PYuXjpfkzVHj32Zfif6xbGj03vvvzN9&#10;9smnNWn10cdHpo8//KgWTuiX6E1kLv2eDr1lq8kzk5Q3I0e31HHIzzz97PTEY09Hv9hXfUQxauiW&#10;v5ktxtGuJ9LHXUk58WBN7IfP8Ata4KPaBZk2f+tK2oeJG+0ktEKDlpfu8ZQrGknXcrsmQlNh3i+7&#10;QcORbtmNelgduOHX2hGOT+LwyQJ24QL2kFfilzE4Vw2o8+DA67yEqLtF3Djv9Hl0U7AXePU1rsPG&#10;NfWPm5PeU+UVmMsGItEKlkRz3PzLn5R5X49z3Ppx4zqwarizDIJzX2dY4uqH8Hqteg5scRj1xCn4&#10;ronXeJQcmss+4I978DqsEuTa8rXSCour+9Bc+RY0WfzLpdJK3mUbrq4z/C576bt5QwbXhPkMrwCU&#10;vFRv9b+yH7ADozIY96t+JKv3nmd5W4H5q51Wc1DjBf+5t6vnvlb6O5yQCs07caSrcVNkgjf0GjwJ&#10;gjqoPPMb/Up63rzHD13Got2cT4WUSJ/rq/IYv4I7px0hiV/9+Ujf9CwYuRZ/JUxs+Iyj0XxXdrSb&#10;69qntp37SjLDGD7lQpO8q3KFhgMuwCNutRs8s1TGipJndQhXq9mF1wKEPNM7TZyMZ+Nt/XglQ4jR&#10;B5ceM2hVZZ3pVHyR92hK/sKr6dv5w2s85D44Nw06vYU2tZsvNFD22g2U8AAqfa/KKk1+4KFb6cLo&#10;BJ9446A1JiciT0OdkknkU/dj7os+hefQU9C6y8EJW/bi9n3JuqQT1jD6ua8dl+v6Kx4uGqeuUz55&#10;epYGbvrC7g8b38YZzE4vLfnaNo+G4+q5J208g1U69657qv9X900zi2LqOPfoFRbs0S/0g5fs2Aof&#10;2K1xK0VYA4fIXLqLcRsa78542O4UdbIjcDdkjFB6q7FA4OIj+Ca7eLQoAgwecDvTQ5pxTch8FXd4&#10;6dB4xOWapr/Lidt10/XQvl2/M+6wIFIZtu/YvtALeLqN7+GZnLHrht97395pR8am6gVG+l870+hb&#10;Thp59/33ahHi2+++PR07dWJaCd3sduq863/u5T/4iK1v6F01gTmX01Wd8u4FS1u0hHs8GF6MFLNT&#10;zgRUGumNI1NfxjFj3OqlS+CCHV+7YhKnJtq0eTaoXO0+p7/gG2Xfv29fTXDdF53Od3u1xZpcJjOS&#10;viYq8E2utctnlDYowXeUWT8yvkMlfA6LX25D7bxH54E3tEe99hH0y21NubsfbQZb0Ny7jhfXNG7n&#10;Xec7aD3kVMdfdncLu5tTb2iyWodCB8zbcMnPe06YfpzcXsanYRScyNeFnjHTl2u823cYmPhM/M5H&#10;nv7aVZo5YDm9tMt+BI4L12HLV7fqu57x6lKChrMcH17Dr8Yb6HU/Mup4+Xonn3ANt3APKDTkujwj&#10;jxHW9SK8cfldTrruMwadBsxlz9W7gKsywyHpqoz4v9OOKhjhcIKn6Et4LN9zlW529S5/nSfX8ZfT&#10;9fvG5U7XeA++Gldx1Vm7fq5yqEu+Xudf0lb/nOvfxzcx5rKxs1g8YVrmVvqIDZu2lFxlx2m+bFyr&#10;lf/3/4//oXbcfHLkSHUwoyMcgvLmDStT5u3F8QQDI0tgBAlEdp19YEFsFADiqwzRbhXxvs5p4iHG&#10;LTOKAWojzRFOjFdWPN+7+74qOcMFXIdxe2OlZRQYZJmqM3ZcjOMerEBj3G7DNdg6dkZpRm0rj3Xk&#10;jA8GgVYHXrho5eIwYhkQSzM+1quhW/lhV5DtfONIkB07xsp0kyz79jGg3VsD4YMZ3B448ECE+oHp&#10;wQceqtXl3/zmN2tALD4DAYMor+wmBf7qr/5q+ulPf1rlN3nwne98pyZ7TPIwnisrmlBi4IV2lBAN&#10;TqN1pbxwbQT2Xl32xI30vPjSy4uwh49wuIAjL+85ecNTPHHkgW5o2WHF4EkrnTz7GZ6unimajHIl&#10;YOaGWR1W6MqQCIdNW7ZMGzc7Z90ZdIx3UcRSP4xy0hRDJ12wK94z+Gf8sLplMyOHFZnBuVbOBReu&#10;84cLfDk4o2MZbsJLVo04l9XuLWHKIJ38GEztdHGc2tlzpwetb6ZxJg8uHF1x81d8wmCLNu4ffvih&#10;2g2GJ+zUUPf4E7/4mLyJj/37903f+MY3pu9+97tj1UrqXp2LYwKycYaLemAQgqOrMjBIKaswdeWq&#10;DuFtcoaRuCctGW7xvt06JgnJAscEMpwzRskPv/ROHjSTp2vzk3xNRDEejwnSscNLeQ1MuMFDUXDU&#10;f8LRx8CDkYoiLI8yflXbZRRvo/lYXRXKV5521KC3Nj/qcQyaDCbxNLnjo16O3vJdl08+/Wx68YUX&#10;Uq43amW1urWS6uwZE5kMO1Hwr96Yjh87NX3+2dGaIHEMF9j1bafw0/guzNgiDmf0UxY8RPFWH4yR&#10;5Ia6VG4cGTSTZ3j1xpXkE9nGwFw90pAdyqFMDBXjuJtx5KG8dULq0CQBpVk7QDt12YMWlLX6noLs&#10;2zAHDhycdmy/J7TzcWhyexzT4gP4Z06fL5mGRufjGUu1n4aX0tSHnr/3/PMll0wU+C6N9jTa7uDt&#10;MVEyVrGdPnUydXcqfJDBT8JMEvq+AOVVWbRvCiuaUVSr/lM+hji7CR9+6OGZPx15uaXo7Bi4Dz78&#10;sL7pYHW+iQ3fYyk8qz421ZFuH4cfHZmGpmjO0Hjo4P7p4KGDNfGBv3tFZjIug6Y6qX4sSrZzlE2y&#10;KYeBwPh2x1B4iv5JB2fh+B1P4QH5oyv+rPqvzpyMs0Jzbei2Z7pvb2gX+KfDS4yHJm7QqFZ+Jy9i&#10;woSZSUH4DG8Q55ihIXf5wasbqk2RG3Y36S94E73SaTvLbd1ASnwdPk9GjJWtaX+pI0cwmpx99733&#10;pvffe3f6+vjXYcf0I6lnhnC1bLUg5qp2h5cL5yGvlRV9alDkmvj4sOwEnhJXuAmafl9xAsfOKxM2&#10;NWmTvOzG2Jx6wfv4y6BIm8djdtKQIei7Zk36kxuOuBzv1COgo5WkPSUt+LXbZp06ZFQ3IPIbDo3q&#10;pyypt8IzsG9dSz8QSOSOdwZZg5YWsfhW2I2a6Grjfss+9NQXeY9/RkmDCt7xnKt2XUb2NP70VIvB&#10;n10ANbCo3zxYVaSbI81G30IKn9VqT+8SLm1KNq0Nj6F9fbcjPGMCp49GSOSqry5j+yp74ZgoSasc&#10;fOFboXHqDw3BTj3XMQhzPMe+gB0gsxedbA8u+YGt3rqPFL9oFBnkSEw5+RbJoYOHSok1cWCHyT07&#10;dxRtamInaQpO8G1YnsFxjzdqVVLiKZMwtPKeG8fFaUcWotBVHfd6vXbaKIN0BrK+n/Xoo4+lfx/f&#10;68JTPnyvfcpP3ZMfjDpd3/IbxrWxy67hNW0ZExoPcYSpE7JZn6Fd2lW9JbLMd2UstNCHaL/6UHhY&#10;ZEDvPn/h/OT7b59//mnxFdlvEcfGWhQU/SS6UDIovk62lS/9i1d/2r78qmyhPzwYEMlCdUWuMFyb&#10;RHOvPdUCiISBry8nW3grj010kXtkkb76qy+/is5jJ59+2qTGzVql7Az37dF9N28afaFj2U6eOl60&#10;dX8kesbR6Nd2GR2P3nEicud8+iM7ZSx2ks7O9U3Rp7dtJxNStjU30o/vq0VOTzz+VOTqgeRrsj0k&#10;CO1xITroj0rPwEN5ZmQ7Hr5jJNqUukQX7YQ+L11928aOm1zVFa9O0RJPL9pNfsLLOBrfcXnOFR8s&#10;u2Fgg0qoXU1mtMWKm/fdpjjh+p/mdTpMUoy4lX60xwJUbwa84Yc8zk29KzxEy2PBCuzuy6o8FbcA&#10;1KXabd2N+Bzdu4DkT/seMMd1JA3cTi889FqJvAWr5E7FHWUbk+PSJN+EayM1OJ3hoYH2XDh6N5cT&#10;jO7/Km7g8vk36FZx57C+r3gDRnnPd/j8G/cFKzRRluBX5XGPRvHkT9M3l8RVlpGGV6r6zemqjFXO&#10;/J/j6BvKsK4/Azfv21Ves69Fj4mfVLkmaXBvGO0XZah3iVjev3Ed+fs/48HndV/bFQ1m57ae6mZ+&#10;mG/VB8/RfywggjPeAK9oNOsTWsgwPC7Rcv5VGROXa5qPNzNuFdfL8V75+jmvCrb74hOTItp3XNFv&#10;MRky4wFWfNd/l0GZi2cULK52uSlbnouele+4F2/gWVErrfvmC36Ua+aTOc9CWlRwRsJ6FjzqOfGr&#10;DYx4y3VSfUrk7sh78K30wBaOnpEB7Fk/rff5kek9GQ2XotNc7pqMz7OFGJyaGpNNgyeBTwQEqUmb&#10;dKSBAfSgXfURuRZeMx6FS1zX6fK7ynt+duXuDOe7TtpXXc60LZrCLWH9jnPlpSWf6cP6tvbC5OE9&#10;Bw5ZTa6ySehf6W7o1LA8GyPz4kmrnzZuuXfv3ip/6VV5J/05C+dOna7jXe1ctXCs2gWSpP6KtlVR&#10;+fOMzskPf5ZuC6/UlUVKJqJv2l3KphS+8K74gMd/cUP2wNV1ps8t9gXXMYbgxFd2NCijfZIvbBCh&#10;4e/jluvjbmm6DmtncXSjMvrnmS2tF5LyG+ny0QPsKK5x/Lx4xGIRx6IZ65js8l1Wx7++/8H705FP&#10;jkwnMk6j429IGvyLxwuXuWx4uSZTyiY5+gq0WXZdrx1eNMXf2k1ggcMtUgmTRxV30FldueIp9V+0&#10;Tj0mMOkHjJIPiV+yJ/WbQeKUoeS0OcoKXWn/gf3TIQso7TDau6cmuNaFDiZvL0Yv1fbAIxdKfsg+&#10;rtp34A8+SPtNXdaCBWOEOVKXY9Ak7yMTi9+qHMPuBfeKmx+a9ckAtTAa7ea4TY9VgqzCafovh3W0&#10;zp9renecO93dwu7mhjF8rruCJ48Bs713LSM8Nx5FN+/94FPtY4YVJw46iZN/Bb/iLfllN2TIql5f&#10;7/NX6TmX25Ms8HG90/f7hS8Awylnhy94vp/hnTZdiyju4geNUg8zuEGvGYafV+NfhS07z4qFTuN5&#10;1OUyfUecYbdtOtwJ524OToOGw8mi0/MVAL85jy5P8/NoXxKOdFzFTbh4CzhLLm/nu9yXQF514t5W&#10;l3NYFcXzUnjjtOyW0y77xpvrNMvp4SQevu5+1/Py+3bV74NX9WfSJuPItWnLGSveu8fEzc6S79J2&#10;/kXhP//z/9tPGKHff//dauQD2eHHMSRjJSc8a2ATRV3iERYUGEtC9C7M6FzH1p5SqmZm4Lpw82O5&#10;5XejsINYnqtCZ0YQBjZjLKOKb9xcunQlA7QT6RwuRrCPb5UwrFn1Z9DmvHMD8a+/PlrHoDHKGjQb&#10;wDlWyLmbjGA6GmUnsOHM+Cjt6ODHkWTClTeYFG1SJcmLIXWs0KaEO05u9727Mti8f3rqqWemxx97&#10;ogygViNaOe7bByZyTDwxsLZRgKLRHQZlggH9f/6f/+f6/gYcGPH/8A//sAz53VF2XVE4PKOPME44&#10;eBoe5UN4DxCb4Tq+CQG+Z/bgIC2YaC+eshu4CxcmrrTwBtO167knEYSBx4nDd51yHZ8Rz3cMGHNW&#10;VzOir1+UznSONVlz+VJ9APnSlYuVXj3gf/ynd1MzG9K5O9bJ8SG7du6Ytgfn+ojqVUdVjTJz8lUm&#10;ZVAuz8rm3kSKFbl2QpmMQA+4iy89XrAb44UXXpw+iPLBqGfXlfLwrTgNh9e1A+UfZWRUkcdoJ+g7&#10;Oq9BcxMlO8vIYwUu40mvajFp06tbhLviXXgytONl3gflGcWF/+hHP5r+yT/5J/V9EmUyGWXCCN9R&#10;SE1YMrZrG5QpkzXKx/gDlokrEyCMw4528Q7u6pbhiXELL5hMdMwLnsGPjFCUFYKofFgO3w1aRK5c&#10;G5M6lBQrpX3nh6FdZ9X8KR6a4xdtWh2h55jI2Vz0CtTQFO9N9b0h5/ibBNi3b39o82AZlN544/Xp&#10;r/7qr1M+q5dNsqyt8st/w8bcp84dSbVlMwPbrmqXJp7slNudslG2tEH1hAftWmHAAgMthrF839xW&#10;xgrtUdZgm6LUMVu3rFCm2o/jF7xXDrzVq6l5z97jDV6Y8/odu+X4GvQFXxw4+b6NyRgDONsqHVnj&#10;ezvkG3o6fos8MUHF8A1HEwnoakDh+yoMeMIZVJXXFm+rrge/jslG9445cz195tR09tyZwD9RPHP8&#10;xLGktaNoXR2R5Pgjk52UUKuex+6kq7VKUr4UfgZxMpdM9D0XMt2xN+rvrTffitz72fSrX/46/Hg0&#10;5d1S/KtNIKpjDP/u7/5u8v2l9BbJd+30aHj7Rz/+UX2TBy9a7WXFPNlttwTcaidX6G4gQE5r+zrQ&#10;K1culXFdPcDPIFt7HROxN8Mb2mRP2pjoYYw+VW1Bu8WT5MPgw1v1jSc7LNenjF+Hr52J7TsWdgfh&#10;oY2Bx+h56+ZKDSz1SS1zm3cGvLESm8zBa9qhCdxHH3205JJ2DF+8yKtnrid7pCGLwWC0PR1+eOft&#10;N6df/frX0xuvvzYd/fqr6Yuvvsgg9Fxosr4GGAYM6FC7b+YjlMg0g9ReLYb38IudJOg3jrdJ31jS&#10;2qB+TIIlmnFTDZDGDpuxjbpojbeTh2MFardN4tfRHZGPZCSc1UGRt7aBpI+4RpEc4dEUCo80oeIJ&#10;il1QyrOwue3N7c+VK6W++pf4yJaaOFEfkU8mSgxM1V8gpC6GwV1daGf4Up1of2RvTYZGbtnNxxkk&#10;JWHF4dUZGqlXExM12ZIf+CX/0l7xAsOxcrhnBejdGWSYa32zJO+kKXwDp40zA9aNopUyQaBoEpw5&#10;OFR/lCvf70YbIJcHYeC1+i7wU0eX02auphw1kAwRaxCceAEYj0bRLRPmmxiOmsMD2rp+3EQDmQLf&#10;c6Ebwz1efTb9kf6qjIGBb0LW5I289UUcPNGvBxVc8Z92kHt4c57Jq54YA2PIuYs1WaEsaK8NCUdL&#10;dWeCW/3pH7Qn7YhztJodMPLXBnmwyA1yCp3hXbw30xAN4CRv6aqdJT+u6jxx9C36h0VbDP9+6pi0&#10;o0cLL2Xr+gD7bGS5PubGzZQhtDchveMeC48cAzp2IeBN+q184dBlJVNUE77VfysnvulvP7hXFpNA&#10;W7eNY2FNVloEI3+TNt6j1chrfeI55ndL5UWOW7hBR7BjUzwYnDt3YfoiYTeuR29Iv/HgQw9UnVyI&#10;/v11ZMz5XLVpu7Fch8FDnV4N3UyMT5GxFi6k3W2wWGJl2rzFkb12OW6cnnzi8empJ/HOQ9P65GnS&#10;c3yjiLzSF46dbNqPvgetL6ddnoy8o5+YHE5GRVf9okpbE9k7pUuuXbv41w8957pUjzw5IaxWqeP9&#10;OO/bdRq+nXYpzggb4Z7L19N4Bg+v4y3Ocxl446QtHluC7X3Dkabiz2HL8eTS8IX1fcm83C9conea&#10;hYscDRnjRhsf926Sf/6VUaQeM3glG7Q9eA5BD2CuiyTDw4/8D0+RXR2/jHSeA6fSxneaMmbnXVFD&#10;GcAtn7i5os0ifcGbw8n++R48+SxwU8e5KsOYUBk0rIF17nuipb510D7YSFN0mH3RMjAYG313zMRF&#10;Pau7wtGEx42xEr9kRvIJnCqb9PJPfzmM+eK3H2XtfCqFZ+WpcowetuOM+3Gte3jO91Wv8cM4OXzz&#10;CTeuIw5f9J0dWYCu8m8dBC1GmsFLVSb85DlwA7zgD7vBzG9zPHEGLw/4dzpw5cm7l0ZdjHdDNhav&#10;oUOFjfKM5xG/nxtO+5HvoJ2rImv6hasf3HPl6s7zjL9n9OuyVFrvwYlb4AG35FWhwmY8y4mbNAs8&#10;+r1rXsPR823v4/t935f3nLyKh4Ldgkf1x6n7tWlf9DY7PhI0eDZu8Orgd3SVtozhdDz6ZvSejLLC&#10;q6M+5Tn6k2HsHXQeuBQ+871w/jY6z+F33t/NNZ9UfUcO8sUvaBzXMLou4TT6pbFwr+87D+nAwLN0&#10;85604T1Lw4kjTN9At+PozD2mdqVXGDdIp/9yPBodwVGkxhWX04+VDAm9SkZF7/R8JbCbH9BPyZXp&#10;UsYhFjPoA29afBT9EVmMwYxt2Y+UA6+ktkIXtCGPRr8zvPDkRm7E4U1pjH/kZfEwmPQI7rfRnUMr&#10;76Xv+mvf4f0O7PLRaejQ5AEa4itxK5/Oyq2wpFXuqofQGp0vo2Vo/tXRr6aPPvq4Jm3YEHDdegtz&#10;o9cMud/8Bofb2zO/7CrvO1zjVO0q19JfAxO+i3LPvtM3L3L0Bd/J7YWjeZt8tYnBd6SsRX3oTCJv&#10;27Sh9B4LBh8+fHi6PzquXVZsD3AovghPDhuCtjraPxcM6rb6qeBo/IV3qqyIaWd+2iW+ELHL1vW0&#10;7LQFvuOUbjy3EfW3XL88XNpz/a7jLT9z4nV4P/MN7053t7C7uRFtFc7d8lU3xXO5ok3HuTOPks+z&#10;uxPesmuYrlzH5fVh/W65fO2X43PFE0vv7/R3y5/rd+27XPxob6twheGR8X6EV9gMd8iLVbzRs13D&#10;uN2lbIk73OCFTt9O+9XWhf399Hd3jVe7pm/TsrFq3F2VW3mbjtwyLsJ68k1/B2+wOq5msnBL99Ir&#10;Q8NqHIbTigeVOgy8Bcy4jt/pl2GMehhl+G1p5D38sAdwd8NZWMupW7xThTKOseOGTc/4EW3agVVP&#10;/9W/+Jc/+du//UUZbw0Km3E1lMuXxi4KCChmzQQTrCu5N8gPwFICED7eil1GbHAwmIrn7ixoF/Bu&#10;bvndYGalFKbRjjNIrYhkWPU9Fo3Vx9MZEX23oo2EBpmO7nHc2cd59/lnn8/5T0WQP/iDH01//Md/&#10;Mp8r/nQZ/Bi3Gc8ZPQ0sdYpWSY/V1UOZbGZYt26lJgm2Z3BrZfrmdD5ldD+wvwzkYD7yyKOV165d&#10;e+rolQ0bNqeC1k1bNpsgsMJyGPzRjwFcR6cefvazn9X3S4T/4Ac/qO9NMNgZlDaDSysNgyaDCEOE&#10;dzXgDEzGB3UIX4N09+B3PQhTXkb/Nuz35ECtPIkCIz9wCH9Ofaobig7cwORHPa0pZQns5p9muFUe&#10;Goza7wOs4rQykOYmRvHXrRUNhTBO3NBeAyifQU/eFh6rZ/AzDK4Nb2wMozO476wP5m2JUnT5XBS4&#10;KE49cSP/xrdXl/ZqGzREBwYdtFBuuHPoLT2Di8m/N954Y/r44w/zfL4M/Vwp0jpaToZxDJyl2KfZ&#10;4CdGDeUA1y4wioK2VMdopejyHEeODCO+fOGL3u67PtoY1UYh5RiGmR11xJWy4A2eIUe9CmNEwy/K&#10;bHJTXXhvsqcnfBxj9Qd/8AfFF3iM0cbxLhQtda8u4a/OwJHGpKJweDPEd93XivTQRBnVlbJrW4yS&#10;myOc1P1XXx2t9sroRmGrs9njI86qrCZkEUcTtMKXHKhj0wKTYkSXpSAyzJgYffKJJ2tVtR0bv3zx&#10;V2lLrwTSmtB1W21ffuTw+K7Kk08+EdyfrY/ff+PZ56ZHH3mycLc6iFGW4cqkkkmrHgCog5o0e/D+&#10;pHt2+uGPfjx9+zvP1VF+jEOjDditsCEDKYMok08M9mtLRpg0UE/13bCSZVYq+3YMgzvjG1mpUxsK&#10;XE+cWEkOJzhYDWbHBjllgvn0qTOpy/PTJ0c+q2/yvPaqHVNfp44c67O+5Jf46rFcaGzVJJ5q+YoP&#10;4H/q9ImC5+PV58+dicKtTBeS98VaMXX8+NfF8+rfFY7aHP5iFHRs2/7wmA9u28VpV5e42rIy2m2D&#10;V7Xzk8nHUZRWyJ84cWp6NXj/7Gc/re87ffjRkTL8Ot7Lt3YcF/bBBx9O/8v/8r9ML77wd1W36Aav&#10;zaHh4bTZH3z/+TpTWZvAEwYJJpPkZeeTetF+Bh/eKN7jBt3HMU/CapICswVnu/daDqLn+O7QsfSN&#10;YzI/f5VG3aCpsmkz2vqXX3wZGjnK6nLSnCy+ZsxlYDRZIr02pP16h7csKNC2hVP21Ytwbb0ncLVX&#10;OPGcHaRkEo9XWx6AwYCpf/zgg/em//gf/nI68vFH1WeSl45PIpseuP/+6Z70XWhw6WLqNANJchav&#10;lfFpHjR6r77RL2xadTomqleVLPzEoF9xkqCUkpLRkX258uLgOuXCgwz/tbPXKseUGT3HarfEuukI&#10;zfQB4WHlgUfpH5H58LGyW0UVH+eZY4gaR2aOfMv4Vn1GdJv4gWfwSdvIOLm848sYofG6fMiYweP4&#10;n3F7zegjDhysQahdB+LqE3jOQK/wiyudpyZsyMHglrL4zhR9YkwcJbiSRVkLDQ2MTRJujk6zMXLR&#10;5KZ0jNSDHso8+gAytvg3/DiMgyNPTtmWceLQgByttPG36WIDiRFWsmdNHQFyJfQu/U54/ZA9dAYv&#10;T/qx9eRw6AhKye6Aqh3ZACauCbr7Dx6avv/9H0zfe/571S4sAiC35K3ulY28RYxuk2hY9INL+AFv&#10;COPVCQ+f5YnsMtQEDhjCSm+Y68Mz2aO9iIsW2oidHPLTbrSh6mPzrvJJeJU58cEhZxz1QXaLx8Fv&#10;1NPY0Ux+qKMxmb+qdMsDHP3tZ8lLXDww2v/QLwKqjhhbWWMRR3Tp6NHC6Ahgafv0ArLBzvixO1O8&#10;DTXhrmyOpYM7+fDoI49VmeFObhsIbomcdKyvfKtcwevchbOpKrSCy7XI2bGQxSSLcuIjBhf9v/4W&#10;j3IWCeBl4R9//Fn4dn3o+dj05NNPJM6m8INv65wrGeLYYMYN/YQ+wg4bixlu3LCo4Wp46da0acOa&#10;OiJtx87NaWcWUUSXCS6O0zz80CPJb28daXgtsuDmDXTfnPa9Mbia3LxVCzfoX+gf9Af/REBcznig&#10;johL2YQnw9pltyYw6vs4idfthY6Pt9QP2aveuh2hyZB14x6scY0s8TA79JeuXaWbYWhq2ps49BZ1&#10;024RZ3bStRO/vXjqr+7juYFDmEUDTLKG5Soe+dBpFy5pVnMQt/5XuxGv0uZekYfcTL7CAodnrKyy&#10;VSrxpQ+u8nf1f35P1pacJ6O9V7bgOiepuAUfrqkDcqhkdsJWcalcRtqCwytz4hXMAJrDHfMI9iJ8&#10;8W4Y0iw0GXmN/EzWqItroZP3ys0gLl+TU6Mc41dyJe86bXs0KaNc8qlJoMADS7x20ABTmPJYnd+G&#10;vNFHed+0HtemTRUj7Wjgknieq0zL96t+2TDJtWwXVjUvfnzVYQAUfeUjTuIrj7bA6OjD6iIJUy40&#10;qEh3cVVXiddXKMi335X3y7Vdv+d8h6Z4IAnJm7HTRvwZx/yMEfCTPl946SSecy3DOb6ouJLO+QSP&#10;5gs0ded+TFrlvq5uZ3rLP/DEQduqJy7hohYdk0/JGfXoJyz5u0+Com/RXBzhCRvp5vrpd7m/5T7g&#10;S5ZUvYy4cEZHo94EBL3BG3ioJrhEpxdE/lphjw7Xb6qjUW5XvuInHZhr08eJuzFjnZsZh127bjJz&#10;0AO+9AR95KDx0KGqnPO98KL5kq9yBvay7zTLz5z75o/RB9JhZpk24y1O5wWf9sK4zlc86chc/Epu&#10;G6P3eK1lsbzlIbwXeXjWn9JL2uZhPFs0TH+ozz9pUcfRo9Ox48en89H9Ldqpth3a14KmXGtBQWiL&#10;d/FK4+3KFuVodwtbHI12OffXrlyr/tJiPAvzjBNrYVHwCVWwY56HzWOot+owtBnCeMEn+J+eSw/j&#10;1WCXF11+l+v6WK6fOz38va/yBH7pevgx6bueqh4bv1zL50e30O/ql4teoaed/CdCx0+/+Cw61xfT&#10;mXNnq+5qkiF6TC3CbZf8O+/2jav2DY9l3LnF+zld0afCwncz6H7vnZ3hgsvnnyd8T+TAv/TOlCdR&#10;Kx0bDfksvvHAtozl9+3ZPe0v28qBOnEEH9HN2CnITt7CObzYeBW+lSm4yjJ84ZrMgiEGiJ5i8eCo&#10;b66SJf4o02hD7UaZRvtyxX/Ng1VHS22r6mjmpXbgNY3be+Y7bdOOKxhzWJXnDne3sGXXuIDXcIsO&#10;4M3XzoPvhSddpk637BbPYMQvx1mO23lzd76vvJpWCRPO34bnUtjdfNm64qsvynNiV/sAtyvztvhL&#10;dF8uW3sOjA4vB8+6DHyX5SfUuWUcb4MHhOL55VmaGruW/BkOrN9XlrQTryacGs8ACzYzTjNd86s8&#10;xb8Dt45TPvdyNf4kj70fOCo1B/jAttMv36NHxZ/zLi9Nonm/oKV719k1nAXOc701bkCUnqGdLqUr&#10;dPzmeCPNXOezuy1+XCBUWOUffxNOThSykHSeuDFPIM4yXtUD/st/+X/5yYsv/rKO5tqcgTCBxItY&#10;hvLKGLGtLI0wWB+mjPDAYDXb7zmErYG8FbXlDTqHwbGVdh6xuCaKguVS9x3eCBayS8TxTnqTQ1Zp&#10;b92ybdqZDtfxE1YtO8rJh/N9gBUOJpkY4KSX1sB2fAdifw0G7UbwrQVGbEcMPfbYoxnM31MGUEem&#10;UQKshkDeIjGBuYJkw2i0OULbwHznrh3Trt0ZqO+9tz7O9tDDPtb2QBn/x3cJ5hXlGWiWMX4aBmur&#10;anVonM6CAuHYKkZLH5vXaL797W9Pf/Znf1aGcXAwAcMBJz4DMgMEY56yqZNSrBMPrSgp4EhTqx7i&#10;vWPIsMsG3F7BzagPDt9w0YxSYzKgDS7SMwjIX502Lpz3nSfX70ddrwr5fh5uGBAIDVXtfTUqvSd2&#10;KfKPBn9rjUaRAVbKmLuKZ/Vp8Wzqe8PGdRn8by7jghXdlKGzJ05NF8+eT36VWdEIPZQNDUyy4Qn3&#10;aGHHCgUO7nBUXvfqCG11wFbf2KGG586fP1e0CuRq5AxtdaxU8IbXUIBHG8BDjAMMLOjEKIOPGPHx&#10;bE3spD1VXDTIDw4lhAjV3DcNW8BzjV/jynDTfNL137yBr+HPWEV5pWjY0cU4boeNCUdHuaEFOHjm&#10;9ddfr505Jm7AAkc4WBRd7cjEp7NrwWSExiNo3opyGUpTxqrvKHFkBJ5GEzsTTNyIq83Jd/eu3XWc&#10;1c57dqZ93RsabapdGdqgM/sZ0cHhwLb7ziSG3Q6HDz8Svt09/fKXv5r+7u9eLOX70UcO1yTl889/&#10;b/rud783PfvMs9OTTzxVEzza/5ZNdiFdm3wP6OOPP6ldDCbk8LSy2nGhbZjs+cEPvz89+w2TVd+p&#10;NuqbJhcvnA9NfWfo61KmbRlnOI4KGMV8TdpQeG77mGgb3+nyEfrx0X8fm0bXGpikTtWrNmW1s1V0&#10;6r3aVK7a7ioM3ze4On32+Ve1o8J3Sz788OP6doCJBJMDjpZjQDApY7cNequXMXEzeEjbMal04YLz&#10;h7+siQm7Dh0DeO78men8hbPF5+P4yDOVhkzYtm1L6sb3w3bVkTrOQObh6/g9O9N0nnYa3ps6NalC&#10;7pK161OXXwZvBnC7Ud54Y3xnzCTbZ59+rlaL501s+vbD2cjll156afrf/re/KD45VJOsh4vvTS4Z&#10;ZFnppH/QDhiDv/ryaE3okQnkF2MkutpNg3cYCAbNR0ffu4L0e8rAaU/4maJrAOb4MxNgJpvG0V1R&#10;cK5qD0kbZR3v4j0GxM8++7J2azBqg6bOTNpoPybSpLXrAG91W7bTzkSStqWcVT9zW8d/ZJP6xwfC&#10;8KbJGjDhzGvTyqE/1G7tsLHz7K233yz5uSd02rN3T+2q2bl75/TIo4/UsVVgnTh5PKRfSRu7XLtx&#10;ItJKAdXP1yp3cpnRrfpupRoDmxoIBR8fbKe8lcIFb/KcfBYnscWtj/besCMz4QmgxtmtQbYaGOP1&#10;WmEojzRxxloDIWGVZ/LXV4zJfcomORCc4DW/g2/pIikjw0bQIZJLpzDItcNmU3gwGKZHhiejnkmy&#10;DaUsobV6wefk+6FD95dcsZMP3dvI28fGwKvqSkbJCQ/eumWlXzALDa2KUoYRv5oyaiza45q0Vd/q&#10;ssNs7LixyKN31qQfiq/45U0yru5OktfIb9T/qJdVp42QFaMvGkowjyl7wO2hDF6hzyV1EN1N/alP&#10;A1ymKSWrnTYJX18+dE2YVaSwMrBX37as74hMeyh9ay8EcCXjPvzog+o34S9f+OM7tBuT+oOP5a0P&#10;1AZSOMUoHu90YNFNyE8ODBN/JrLQrSZSc6+daPO8PEyeKPuO6G5799xbfVpPfKKRXSgm5NQpmsLP&#10;PVrLt/MTBkd9uLauPeAd7ZM+4Uq2wIvMdCXrTiQ/+Q8eAt/3t+x42RC2uREcyHc7XTbWMW9XLl8s&#10;OWvBgYkPx/E6SnUcnza+e3fgoG+bab944lr4dXctTFDfF1KWM9GJwUcDeJ47d6Zoqc7p7foi9YYX&#10;6MPi6cfF0Xf3jqSnnnpq+uZzjtEc3+MhEx2dRu49/vgj6Vu/Mz1w/6FibkYqg1c6GDrVUWrbI7c2&#10;WgR0Y7p08Vz0oHPh68vT5o1rg//G0MzCinumA/siQ3duq0nuB9PeHD25ZcuOqIHaClkYObRC38mz&#10;thT20BbVVU2IxI++be10JjQfCw1810e7DH9dD3/djL61dqzY5tQFeQyOulIv2t5oK9qJOh+6NT7g&#10;ub4X3vwCRr/Hw33PLcflqx1q0B1lvgrvuMWL8c2TwsuPqKNcIQJ81clIt6o3tu/VitxIL+4IM84b&#10;8BM395XvwgtD12EsZqQERtrxPunlL18efOJFuap84ff4MjjP8SqP5N+wPau32umnkwjdKnzOY3V3&#10;S+eTq7zn8HoXeI1D0aDv64e04cvAr8mBhJcv/FNvhcOAW2np8MFBG1KHXQ5wRl59TVw0h3L6OR+Y&#10;LXzAkyMaKI/06QTBlUb4YhI9700coGdNItUYB73Hogl0AcMEQdG1yhI344N/xmTYuK+gQjmwE6F4&#10;WJg4ea70XizcuPd/8OPov+w6MIGNJt7iLTxSWRTMGa4yeJ79eN33q3zcPgFFM/fL70ZdpKxJVzaF&#10;9N/aMMSaR9Sn92wRbRijI5ceFzlT+kmigNt+RqhoWBMkuS3a5BnuZcBNPjXpknBxxsKPjFfmOFUW&#10;fnaBPNN81bvc9K9dUKEPOJ6tFu+plPyJWH1t8YuI8BI88gHXr3gnLq0y5RZthPXkaAUpMz3HQrFN&#10;0Wdyj4eqLHlXx6VJI3auJiJN9m/QL0bXUJtXtOvSL1LmpMHz+gD36DvouuqF3em7vttz4t4tnFMv&#10;t8mmPNNNGpZr5ye8fb8X3nCup0233KUvkN+lm+HVOV/xhOnXLEQQXznpdvpqnq5HX8AX0hrvWHhm&#10;4qbGD9E9yrhZ9I8sCZ3ZmKTBM2TjkAHDWxwFzvW0I0ej1c6bs+frQ/bbnK6RccKujJvweX2jKHFB&#10;Turgq53cLD4pe0LuB/VGzZeeVXRKnRbvjDbSY2LvfpdrmnCuy77DmnYcna90x4Rrg11vlWfoUBNP&#10;/S6dsrGUukBv/kLu6V7oacfx1xljXkh4UtWRm2uiA5EyXOc9eAB/rfJd4ZT6udM1rp2uwsaLqpOe&#10;mK33oSn6GZN4Hg6NNcnQJb+qi7kOxndQGY3plr51u3XaHV3sQMZQDz9wcNqfqzGV8YJFK2iA1+gc&#10;N/Q1gUW+0bXKsF15wmPgWuWqEPgTObnS+ZOn45y7XMuemy/lhHXdKS/52GHLsrbjzMVduKJJ0fvv&#10;t/HGHzzPXMNaxmfZ3S3sbq5gznk3rPL1W8VRXuK0nF+UI245r5F2vsY3jstw2udfxU2EesfdCbfx&#10;6mvHvfPdbb7LE17q64KGBX7gVv3PXdJXPpXHiDvuR/whD0bYcMZQ88R3lyvuTrj9XHCWYc6w6L7V&#10;98bhP3DoSp3u93El81qnAXdGs+lduBXZ61+9rvu46v9nGvH1PnDAAhMw8wkVX8IZ7+UyLDuw6E2d&#10;b8erCRf4zTgup1++h2ilJZfhlBCyT961oGSuWy6pKn4SD/xmtwp/+bmieZqf48fbQMhdxiTrNzp6&#10;0sTNnrKvrsIZMavn+2/+m//uJ7/69a9q4sagkXDWofUqZAUlOHuShrGFYNB4rKQbxpfxrBwjA4PS&#10;ISwUsjpdgmRGsSuniTrKOgq8YC6+4o804gyBKx/KhyM5fCTbUWFbq1NgdDQQN1NlkPmNZ54pQ5iB&#10;NKOL3RQmKAxOGewZRlWwThLOjlRj4Pr00yPV+cvHUQw1YVVGK2UxQeADqo6b2Dbds3N7BrJ7poce&#10;fmB67PFHyyhpVe7unffWESxD+VISNHIkBBqbBLixGByjAbwdAeTYOkoCXP/4j/+4dj4wULRjOOg6&#10;MmiHE8WB0sGYwYGLHrwOBE0ZPAzCPdeKzEfh+ljBBoei5jqMwuO4nYbrmWGDUVu9dJxW7kpxSRko&#10;ROoVft4NPhorfcVzLV6I73qWDg2kqw4rvSmlE8/hv5ljNKNiEWeiqxts3sY5/FcGu8QcxnIrPqKk&#10;nTs/nTlxerp8gfFnGIPgqjEwPqAxGuAH3uQXgx38uMbZFX54haOQvPvu+zV5g6aUPuUZwsJk5Wgz&#10;lA7peWVFe/XOKOaIEmUXF62ch8qwwfhDqSQYdPT4frm9dNuQH7x49+CghdUeNdiJkx+DtvwZj+zm&#10;+vDDD6f/8B/+w/SLX/yi+MUuGxMarspPke0yS8/I9m/+zb8pAzC6w7V5yRX/mPBhmGMoPnHiZOi3&#10;vngMDPF8B2VMYm2sQZZ6FGdMWG0Mn54v4xD+wW/a6KFDD9QEorbr+1A+9g43Rs2TJ0/XcS3OsieA&#10;fbNG56Xd2IkHhp0O/+7f/fv6dg+D+Q9/+KPpT//xn05/8sd/Mj37jW9O9+7eW8dWhaxRzI9Nr7/+&#10;1vTCC5GDH340ffmFnXtXkv+ewpkMYXz0janvf/97NcmlvCb7TOJ+FbkjH/xgwgP9rGwuw0b4wTb2&#10;HTscccjQZnfe2HVTbcSAK/WG59DLVRlNSu/ff1999FF5tDlHduFTRjmTrYcfebSMZu+8/d7MGwa5&#10;4YnAsCOpjpFJOFmMJ8h0dNIBNq/UKv7EJ8e8O3/+bO3EcCwho9/FXNULmWLy5+rVy2VAtMJoz15H&#10;iN0TuBtqUG0Hkcolh01CMwIdPHgovPVEfT/nqaeenv7oj/64vttkB825M4GftumbNS+/9Mr0+mtv&#10;Tl99dSI08K2Y+4rP7W4A5+OPjxSNGRCffvrJ6Yc/+sH07DefDR0eKvxMSphwsusKPx07dqLKg2f2&#10;7NldOBmIobFGVX1WZAXZXgO/DKzQabgha7igkHCrp65N5w1Agi+F3HduwIcjIV+KT9q2eqPA4287&#10;bk6FVxns9+69b9q+dUflcfq0Izu/KPjqU72CQ34w2pIR2p5nMpknt7QLdCF78ZhBkBXv8Ce3un8j&#10;P0ycvfjiizXZ9ZvfvDr5tg2jb337a+vmaW942jFMcFWH5Ovps6enY6Eh+jPa2HGrvfo+0GireGrQ&#10;Y/SbBplDhvFl4HelH4S+jP74rr53Q4YbCNUg6Mp0LfU6PnqfOKE1mWhgPGSk/oASF97NAOb69XGV&#10;vvqB6g9G/mVUStzi/wCCXw1cqm+wCtXuvdFv01XIV5M2wjet3zT8Bm0y/fn2nZGBh4o/n3vuW3Ul&#10;F11NbuNj8shkm7YLv0vVJvDoOJ5U+w0qNZmHnRyJxyZSR+uED66FbiXPwzNlyOGHNSe341hI+oxF&#10;NOSaNlwGrQCxIhzPOfLR7g5tcdBq1IcrOrRvp33q89Cj+tUQiS88Zt/xKaj4h/Gx5FHwq7bCL9+n&#10;3WzIe4rt5YuXQschz/XBZNXhhx5e7GImr/AteL/61S/rG0vVh8Mh6dW5d3BQHuHo6MoA0HqE93BT&#10;DjJRH0OO4r1qMwyNiS+NiVHI2Ok86mQcc6ov0pbwvAUUX371VckGE/S12ja8Y2JW3mhqxaR7/TE+&#10;sigEDjy4yqrNuiqjCT675uBBTwCLbmfS1+Q3YwUeVF50r/4rcDdudjTZ5mnX7p113O72e7ZNxxxn&#10;GBlCvtENtF959bfB8Jv+RD+5I/KUDMJjykdGkNnKS4bre9DJ0ZBnz54JaW5VeX0bzTEf5KQyWLgi&#10;HP7yhb9+Fax/9I/+KPL7H839z+Gii7o/dGj/9IMffH/6dvQAE+36ZZNoW9OmtGOGjxqwhqeuXbs8&#10;Xbp4djp75sR08fK54HRj2rNry7Rvv2/77Zr27iGTQs+a6Nme5/tyP+9WX0N/tAglbe9GeOPajer/&#10;tB9jA+5KeODkqRMlS2R58bIjc3zP4HyVndXTTpu1t9LvmbiZ0+GP9qNNDX0R36knCxCE89XWyKLE&#10;7fZjkIjv8CDekDf63Ok6D674Kn45LHfjOod1u24/witKueV41Qd1fM+h+3juMOlvx3uk40e5hqwZ&#10;8Xswr2y88DGBEhoJTxzh4NckSHAv44FfeO2W4rvmBy5DQMGqtOCBZaJiGEDbj0VbJm5muooLn4Ix&#10;nslRvnFreP0crAZOgZ8Sz/e3amKIL70oXt410TKXC85whze9mkFcf+KZDEB65UnFzVdjD5fwYPoY&#10;cSpPsFQQHpBuQYs5LN7EzSjreF/lTTmuhgYmlwY9xhU96HXKUjgk/uIKl7qOsAAPyODbP/nFqXfO&#10;5FH94Chsxoer/8mr+oHkez208q6MOfHKBmZGbwWX77Hcnfc8+FUfc/0N3sJ/M0/OYV1vZVtIOX3T&#10;Yp1dh9pnUBw7S0fayke8+HXVN1igZLGmPiP1kTjF57kqUDDJv0FngmhM3iQ017F61nX4mjyZn/Vx&#10;0qjTRC9YKFh0m+knQJ2AJ1LVj3Au6Yoe5QuLeu9GeOEzO3U3QPg3h82+noWzNEvjXnI40mtCq/qe&#10;RXjVkWlgCV89ynDOP9fVuNHnomtEhEZm4Vdg8z5palwSupJ/PFyFu29X9Fvyd3PL74pmM11c75Q/&#10;4um35Cs/eQlrHOTfOOj/wcCbPHnb19YfO6/OXxidQ5/c+gYdQp/NG8fSJYyL4CWOcYQd67XwIv0c&#10;XQeN0D031VbV59rQXd0U/ZK+5e4GNiNlic4VKpYOcCVjqpW8c1qAnbIWYChXTURrW4Grrjj3+uwu&#10;w7gMriBJFs8zbUf70HJXy3035534v8tzy8/BotLJo2gd70rmjj4e/kPemuD3vk7ByJjLYuqTGRcf&#10;T79sQaTFKxaxmBSuSUrtLvxaMjNekcrWV3w7rss88fu6wjvxa9fk7OoZPPnOoKqMGkDJNgE3SyMX&#10;Jy+rnIVrwrembewNv9x/4NB0+MEHp4fpTqlDxz4bS4JjLIl/FnQDNdVSfJw4cPDDG64tq7nCzxOc&#10;0te51ltx7vCJvUhTZYhvOrlywrqtccIrfsnIQZ8OX/areYy2o977Hdf5LcdbdncL+61uKeoCnrD5&#10;ftlrK1znf6dbjut9lzsPizTCltOLezcnvGnR10ozp+OWYbh3Hf3FgNk8SzahYR4qvOLFN037ud8t&#10;u353tziyX273nHcN927wuTvxbpp0Wg7c5ed/yIk3xpir8cG8m+93jbvr4LOhe3OdNxomdr2XpsNd&#10;+WXXsO9Gk05Xfk63nP5OeGCBQS7l4TYYy3GX03Adp+PNKM3xhnffnhMFtrXjJmOd+sbNvWORbsdx&#10;hVP1wv/Hf/5/+skvfvHz6d333kpG41gHq80IHkYJq5MZPYaRT5LRuQzEkvFcR0MRG8TqinAV73ZB&#10;wg8m4RpWPeWfvFYLPARRx0luUgSuQfgYPDMWWgVrEA8fAzTHPZiYeezxxyZHX4wJia3VMcrbwHkY&#10;Asazstpl8+KLL9QxZZ98cqTOsKdIVo4MonU3GiJD1pbNDFmOn9g87dm7O4PXAxlQPzgdOnigdglY&#10;5avzupaBpWNebEfGAGDV4OOqlWUpd8LsNvjrv/7rMrQZLDui6p/9s39Wq/kpE8u0gLdntBVGkGks&#10;8HJPObEC29FxJm6kEVca9PKeMcXEFiMUeOqqjfHeu3cVXx4aDAOhThcsCg+8WpHiwWFAMBGC9gwL&#10;GE+9MAoYhPcEUSto0o0yDGWMwFNHGi/aq5tiirAO3qzvK6UaGPnk7YO9VshSxq2GuHHdueRJm/q0&#10;NfnMqTPTVUcaRTG1cqENGvDxvQhGOUYIx4eNLa4+PD629jat4Yg/hHuGP7qYyHAUnwkC5Q55q90Y&#10;vFOaDSrA4Bf1lZ921DS/dNmWbmfd+4bQlpq88d43m8aOkmGUk76N+2gifq/+dO+4FcbDMqYFdqeB&#10;k3uK59tvvzW9/PJLVY9W4DLYOt7MpA1jr3KpA/Ept8qrvpVTm2DcEsarS37gtb5oyLAp/0sXHeV1&#10;tT4Crb4pdCaPGLIZJTdtGBNL6Io2JjFTe5PjpE6lvhigfODvgft9j8cka5Sjhw+nje0NnQNzs+PL&#10;ogCeOFG7MAJ+shsnbFRtx0p1dfDJkU/reymOz/FNA5Muzz77zcA8VJNmH318ZHr9tddrwsAutxd/&#10;+XLazGeh//imySMp07ee+9b01NNPTc8//92aRHU02kNp43YnkCcmEX75yxenn/38p9Ovf/3i9Pnn&#10;n1S9O7JP2a7fsGoXr4ZOG8i41Et4uVbeRHaoIBN9JkQYhnQmJoT37zswHX74oaLrQw89XBNEPuz9&#10;0MMPJmzs6FMm386ysvzDD48kLf4wSbhh2rqFYXneZRXZo86Kh+PxlPYmH1dtxjFiZCfZLo3j/bQ7&#10;hnDP7vsbN2CRf3h1fNtrqsmVs+ExhjFHrJFn+IIR0IQZ2h9OHSoDoyMaM0r7+JqOSRmOHT8xy0ey&#10;fqXaqUGBiZ3TZ85On37ySU2KqZvnv/ud6Rvh20cffWR6Lld1YcLhvffeqaOITB7iJ5NGZB3j5hdf&#10;fF59g/ahLZmQkE/zdO0OrcGXahkdKj7NKD/t2lFJ5OJok6VkRKYYkNlN1J2r3U94nuzD19qPXWCc&#10;CZrt23YUnzKc4lWDRZMC5M+WLeMYTHioKw6cMYl5qCZVlcUEjbaqjeI/eZBH0mi7ZATDuKM2tfVj&#10;iaP9R5VJ+9kzXQyvnTx5KgN3K9wiG86enT766MPadfDFF5EN587UxNzGyEJyrGW1lWLFIymANo0n&#10;cPSgFWxzr/7yE692asS7N3FjMNRySxkZFq1IHArUMMiPyYgxYVV5lHJhsIj/8izveCv6HEFY7Qke&#10;ZC2ZC17uS/7WJI32MPpHg2i7segDFR46rV+TAbe5+BsmyU02a/ePFG9961vfrrp55PCj1Z+RQ2hP&#10;PjkWUR0wJtUxGKmL4p9Z1qe01UetrNGnZaCRMDrLwtCYspQyqOxJU+VE2zgrYTeH900kOS5Sr0GP&#10;uKz9hr/KV9/gqD4GSHQdusCy55qP4WoyyEKbDuPEk7ZoGzfCyaTQN/kWPRMyFsyo2VGn9eHUOYx8&#10;MQGyJXhrB74j81Bo9dSTT6V/fWzakbKQNeL6sK++5LXXX5dN7T5zZWTH+43P6BfGAFd7K10idcNA&#10;hy8YPPU/JuRHnzj0stJvLjqeYzbOpH32jkX6jDanrevr6Wj6NBM32oc48OS0LX0KPOQ3vsm1qXTN&#10;yoeszjs4jInhvdVG6RQ+JmnC++233qkjCulg4AurhTPJnzGi3datm6oPuJb6PLB/HLlBvh9+5HBk&#10;h++IfTF9+IHvyZ1KnIuFl7zoXwpehqTAG0Yfi0duVjk/jwz2DTs7Me1KW7+BrE9fEFmvHW6JzDx0&#10;6GDpmk+Ez+ltjzziiNjxDTx0BafbI7iO/jUx1RPHFi2YCD5wYF/1l2SVFafqTJ92If3zmdNnku+1&#10;aWPinzt/droQf+XSuejXkUm3oktsW5+2hX570h9sC63pC+dqEvDBOlZz36hnkyxTZPY6Ezjhm5vh&#10;l+v4tdt52nXasLJ++eXnwf1c3WuHdKwzZ09PZxNmV9iGtRnL2HGzMhaRNP+jo/rFd67kHjorDzpU&#10;u+ATH7+Ip6UV3xaNhq93Mzxx3AureHfk1WEdF8DEXOSxfPVaHd9Nt+TJA/nXMyhL6Re+cFmFuejP&#10;ktY7cqnhlWzxjtwuD+ocZ+RQ/3nSeGDuVyWuPDjxwa9JEh5cMOAxv6+84r1nTAeiJlPot3Pe/Jig&#10;aXyG7zIswirdgOm5YfPw6F0ky+/Bhkehrs7ISrIuMtCzdwPXxMvd8CnlHD8CruI33jdzFb94pO7H&#10;u5o4yI0wRl6ygPGSq0mx4DOMoqv9hLrAKzVxU7QaVO4fuIUbIJVN+txxO15woUf9jJWkX/be53o9&#10;fsBIefPD7/BRttKFAlD5Q5mS5/jPu6KXMuQPLBCLv+KLt/T3M51HeK7qZ8QctJ/LWnxNryz6j7Yo&#10;Tpe78kLryo8hL3TRDsRFS7/Aqkk4yFT8wAy8mhArPLxTwsCkm8BZ2eITNPBKuqp7eRWYwM59wU96&#10;/L58b+wDpxul6yQ815bNdJMgWfmADeAol6gzHJnEVXg81zSUVhnK5x24+ZdndWAsMXT/mrhKHPlX&#10;mTv+fMVD+k7x1ia+Or0auX71GgxGHZeuNOtILQvB6fuWL41fu+V7TtwOqzIu+buFyYPu3Pl2nl0G&#10;1/biXE8bGXr7mLDh4dbwOfdw7Tht2xCuDzNup3u3gQxcThq62mJsAHZg4GG8VfDC0xYJkCcmHYJY&#10;8SyeIaPkYREDPdO3bDakf2KX8L1du5UtatiePJUZvZW1aSztUjHm59/mK0K1Ic+p7ILxu5x4TdOm&#10;8d38Mt0DePQF8UMWo8WM5MzPLUfVQwIqro/yO6rVwhgTNhaxnMp4ro51hYf803ZajlR++H3pnqv7&#10;CsP/q+2D87zs26kvbQTt84boLblYWVWDGzQs2ZN6LP5JmZJ76cqpjSFL8i430XU21SJAYwGTNg9G&#10;V7t31z3TRrJR2aMLl60v9exbfvKs1fn5yQP+FreBP3AprOZfcCqf9+iCthn3iNOyVtlG+QdN7izz&#10;eD/i3ek6XvNYCZ8l1+/zr/Bohz6lGwQf78Hv8OajSneHu1vYsut0XYdchy3SejXfVv0vla3zX7j5&#10;fpFr4lW9xnMdnxdWaRdpRp4Nv7zwppX7XJdhtLvzvlLWX/55J30uLZvUZcFXnrntdZ4Ll/jJZX5Y&#10;dXfG6/tqb6LnUdht5ViKX1CDA9808L6f+U7P9fPtMH67E8+4oV3rme3zD4q35bGc96ofZZdt5Z9f&#10;9ZvSz2m7jH3lFvkkLjjjfriCs/ADNrdIE78cp8OX4QjvvNt3OHALWPP9gOWh/irOCJjTzJ5LyjT3&#10;PK9L37tpdeLGGHPZiR9pM03/53/5f/2J3TYUxW9965tlmDQYJfAuX7lYgshH3w1qAdcBLjKM9DE4&#10;UjjMo4ETct2JChdvUcjCcbVw/Y4wKQUlvjpucXPvV+/n9OLw4wOlY+uhldt2vJhMgKP08sVAOkWd&#10;jUZCiBvEmjApg+DFi9WZWJHoewwvvfTy9J/+03+aXn7512XgLINT0vnItHO0MaHO26oWqx9NDjFi&#10;MAxt3bYpA/Z7atDO6OU7PDotxneF1q7GiuEU66aVZBGGoSscGDkZ2hyPZnBoAG2Xzfe///1SLJSF&#10;62uXr+tBp+/KKGDCxq6HN998c3rllVdKUaGgiMsAR+Gws0EejKoMh+jGsKNOGCzEAa/qIfUiHJ52&#10;XjASyo+BgsIjPfjiu46Vys/VcVvD2PVADeaVo1eISt9XTpmtyGSIG/zj3kB2dDKUXvd4wSQi/qlV&#10;4JtNAI3JM3V7/dpQsOr+xrXp6qXL08XzPgiYOpw7Tzi2scWOo16hDjf4KDtFrep9VuKUv2nfOKPh&#10;b37zm5rUMClhxc6YTGR4vFZGTrjPDF848eAyHiqPvKw8Z2SSTjvyXRQ4GoyE+4pvwelJm64PfBSS&#10;F91dhY2OYQgZ+QhnMHr//femn/70p4WrPOGq/q0oN9nCIIwm0vDqAy91vZsAtDsHb5SxKE56kwpN&#10;D8YmuykcEaVdOu7IpEvxVuKgB+NXKbBWhcEvPlVZeVKS0G18Z4ABdU/hWQax+x+oI3d27dyd+sbL&#10;N2qngdVQjPPasgkh9esINfLAsVWffvpZwcT34Dzz9DfChyY6Lk1vvvHm9MKLL9ZEqd0Ijhc7c+bc&#10;tGXztpTjmZqw8e2rb3/7W9Oz33g2/Pzs9PjjjwanvZEpm4tH3n33nelv//YXoc3P095em3zviAHX&#10;aumNm/COTlpF3Swj+cZNVmJdr7LXDobghQ9M9mmnlDF1z6ioThjvxoTiaDuOb7q3tmPvDJ5bknbw&#10;mG+nHPn405SdQj14wpFL3qlv5ZUHOmEcvMzwg6ear7Uu577jGUdLjfdrqn2RoerK4JsxzHdjTPw5&#10;TgifyIOMbQMfnlM/2r4j9J54YkwQ2wlFbjrGx+ppvLRj+z3JY3Pxi2/d7Ll3b/E5uCWD0s59KFIZ&#10;tBODKzxr1xP5tScdG3nLb906JmeOHXOswSl6dOg4dlWSXTw6gKF86FM8E7xNeiqHPKXTlt3XisvE&#10;aTpWWfNO+xPuW2vkx+57x/Fw+hMDaRNn8vU9HBP1JgQYPMWzYh/P65TJH3LI8X74Hl/1pE7H0Q7w&#10;AWOtuldndj7aSfOrX/2qdtGhubajraK9q0kdRmM4O45x376908ED+6qsZ8+frcGLd2QP/rMrzGDM&#10;udR2DTnazjF4BvrKNmRr+vOU3Koxfe+gVxQtiv2tMbhhOgEbn9eOm7Who4DAwP8GND7uqXxkt7qQ&#10;rgbJyVtfJZ8hFxhlTD7ibURHe/2D/AbvkpV4llHfUZl21QSxGkDXN3WCJ/1F+Qzg8FcpzSlJQE03&#10;00X7vk0d75U2Vgs+Hnt8euiBhyIv7pt2mphzxF3agjYHjZbfJvPs7FBfJgXJy+rPglcdU7jB5JfV&#10;mFZKRw9Ax7RDBrkyzgReClgGoZp0T5vYZCCfAf+a8AMd4oI8TA7pJ6IzRMoXbYasd1zXquLKLdp0&#10;wtorMxm56lL24LKsWAur+IHNaOGdfBqytqIaaxApnjdJ59g77V+7um/vnmr3T1gQ8fDhDGp3V96M&#10;++r19eg5f/u3fzd9Etms7yDvTACRJdzAA+2GbFMWx38dDP8fDP+TRWR68wdP5sAbLO/s9lAH0oOn&#10;Tuz+0EYYDcTVpvR5R6MvnTp9unAjj6QBj3f2vDo3GeDYS/D1z2DLl+7TO3TxjLbsCDP5vP7aa9Nb&#10;b71dchJsabQx99KSva3T1jdlTJBH1NjZOcq/Ztq/b390VTuEyNyTwWnsTtFP4LUzp8+WnFQ+u/fI&#10;BBOc+Mt32d55+93iS8es6HvwShmurl6uOjHpoi/T3+hXDh46MD2QvtYEn8U2PH3XjnZ1a9JaXmgI&#10;Lll3NuW7GV0LLR2VadIG/0hnhTJaWECDPzS206ekNcF/oXbdrKxxrNvW0M6kl2/xZYxx68p08sSx&#10;6NBbpscfo1PsnTau35w26qjKq5EF+CT4RydfuWVgbXywvmRXyYTko6/YtJkBcv10/OTx2oFjFyla&#10;rIt8XpN007Xw9s0xuFffHJ0PX7qikXv9tHrT3oczLuBHHzImtFfbYF3zR26NNlXBxYvyah6XRh7y&#10;FuZZW2g4y/Elkaf8aiIdfjOOwrgRl/fUOFrMNfisQgO7cV3Nhx84QFZytwUvP7q4MVfh4V1AMXAX&#10;HLIbnPIZYwEZX+n8n9PUuC3wevxWoVAaAmUJxoxXhS2lW9BhFZ+CI04EchkT53AydvFeOZbwd1WP&#10;JkYqbuAuPNoFJa4M4nPZvAOfMZYnG9XZ8gRS5Zd44pPrypegwm/c533djeeRyahPebmv8ia4ylH4&#10;jJjaU/VXs8xoOhSsuo77yttdrn7IG5AVh6t4nS40W9A1v5roSlmupC3XWGWmmZ1JaDXgBr/IFvHq&#10;G3aF16gvvvEq3Isu6DaP5+L7fR3RBpy0yjWXvTDO1eQVXzR1rTK4FhYjr1Ggei8fcYv386u8F+PI&#10;illp8FTBgi+6p371ufSEHq8xpNXV+Eu/WokLQOFa1zyDWv13vUt4YGuLytQTRkxU0tBPxhh2lK/S&#10;VjL45KcupJnDZYBvOKHKGGIXrOKnxG2aVFlmOq62maFfFMw5fsGDb8XhEx5v1+/V63T/gfPAdyx0&#10;adkifckmecRd13bwDbgS/QNuOV7zSsPiqm7i5NU2B+/7WvWd9M2vnDAymc6onuHkyi3jKqz0yvju&#10;g7v/NqaiB9RinIxTeywrj0uJf2FetODkDrpv9QHRLyy8sFDNxA1a30o/GoSqLtAXPyktnjJOqzLn&#10;uRappK7Xh182Jy99pcUJbCF2V3tWfmWFd9Os6TfGHbf7ZdfPo+yDpr/NNc2labryy7CXw8vjQ2mW&#10;0yn/fK8dkhXGF3Q2R6PVYpVcTdzYYeOY6dIbzjlq+nLxd7VF7cM1uJtUpB913Q9cjcdGG/CMN/Bn&#10;13U9x5NJQy41D4y46NpwUgnxM4XyWOUIvY1NnJiQAlVc45jxzrjmRo0hfDf5oG9YR086FJ109z3b&#10;pw0BdN34kX4XfqmjkMMnJnHUt7HNrdAF74yFbXHqch6P1wRN+TzH12QYXo4uF4qMiZ74KtN8HbRI&#10;GbR9YfHt3AdC4Ix6KxonrGm17GZJWq7hrEKC3uAFZQJrGUa/63R3uruF3c0t8k105Vp1MF/Fb9l1&#10;3vzdXMnF+OLLu7Sl6k/UgfuEj7yH3q18hfsMw3PHEVv9rMIZPLL8vCBgbhMy3ybe3H66zoqWld+Q&#10;c9UPzk7chqs/XoZfYe2Di3gdF4jhV2G5rzTihec6funks/OMTq7w78lSYdIvw/tdrvNa9SO8nxOh&#10;+FebXJbvHWfgNhKN8NW8/Rd/pB10867z5DofIPB/hc/vEtFf+QFtlS6VTsgd+Cy/56qe7vAj/ohb&#10;bW5ON8IqWdwi4wX8vg430pi4WbMuY04LmzdtKbuRcWfnLw1fGv//8N//jz9xFMLePXun/+Kf/Re1&#10;y4MhVl4GngZBBiEM5WUQj3CSkWzlnaINRkslG7C1sjYazGCEZSS7UJyCdyWOShu7YcSvePkrAuU9&#10;ogrjVa4j03S4jpboiYCaUNlhkDnOMmWoY3C0K8LA9sgnn5QxzYDSkVHD+zbOB2WcNnnC8OW7NVb5&#10;gVlHNBQ+BO1KGeR2JB/njjMYWZ3OANUfk6XIl5EzeVrZxVh0K+kkD0kKd3Dg5wP3JgBMtqCX45fG&#10;t3eerQF1MweHNpwOq40Bwlx7QA2e44QckwOu9xQUcQz4dJYmd+w06R03vdpEHYCLvsrdEy3qAnyG&#10;QAqQSRhG7V4pzoAhH3g6vkkZeIZ9Rs1hgN8zGz5GPdXgM1dp0Ap+6qrqPKyio91YZ7KPbfAESa98&#10;cA9fR1F5NwYzg+/Gh35HA+rVDxvXJd5akwfrCgcGGoYGxhbGUPjDR97qAE5wQ49+dt9haIFv8MqH&#10;H35QuJeRI3HdUyKt9h48j1+jSCeMwK8VXAlT5lK803YcpcUozIDKuGjyD19v2ri1DNf1EX78P7cJ&#10;Hk6t5LaCPWg5Jk3lwbiCD+zk+pu/+ZsKH0d9fb8m1+xigTd6KBt4YCiDelZX4DnyysSPd5Rc8cgI&#10;k3fwxlN4SH0z+lDQGJRM3JjMdPwLI4zv0xSudk2lDC0TindSp/I0gaKt9CpmvINH+1tRmIOhFHzl&#10;IW9MsoLBkx1wURenTjv6JnSkIEcQ2sUj/KOPPp5eeOHF6bVXX6/jIb/66mhosC0K2f3Tk088M/3g&#10;Bz+onUjf+Oaz0+FHD0/3M7iHTnjNRPXVa1fqCKx//+//bWj7H6ePPv6gcFef+BU/RVymfFPJBAY5&#10;H5vevMWRGyvFt7VNPniaxKIUoSP4cFcvDILaGfxNeKEVQ0y3BWkox4xpR48en44c+XQ6ffpsFMcb&#10;aQ9j4CWOiSS4wQXtTQ5QBNCh+C88CWcrw4YiHX4P7nbXrF23kjY4jnTTnuwC00989tmnodmXkZNf&#10;T8dPHJsuXbhUCqv2p+2aTINb7Qx64KG0ue2Vj4mjlCJwB78yxjvWDN7Hjp+sq3q3zZysMRBwnJFz&#10;oBlk7aqxm5HsMmmzPwo02WoS1cSEyfujXx+dvj76dcJOhXcd3ba1dt/8+te/nI4f/7room2hR7rA&#10;mf/U6ZjYqsms0Ebe+L1oH6qQ43AopU03EO+dI5HsiNqzh8F1ZTrr/Oqb6imDsNSVj9rrfMlFfKxN&#10;3LtrLDIwOXD//Q/Nsndd8YB+aUyKMTKOdkBW8fjfe+3Rbpq/+qu/qt0L5L22brKmdtik/0Jf7Vc7&#10;I/MeuN/3uw5P9+3dneeN1SbJd3B9O8M3355+5unKz8AUf6InQ7LVcOSoSRUTbHgH7fBh0XDu727N&#10;A5yVldAuuPcgyj17gXc1wZP40tlto+9UzmrHkX/dpuGNX/G7Nq0u0Rxvkpnec9qEnWvju3fDS8fV&#10;zpB0nUNRNGE+2kVNxiX9TYs/kteam9E9cq+96OtN3mjv2p+zrOvokcAjZ7QRkwB2E6A5nrXDzGD0&#10;UupsFS8GkMhU36kxYE+eBhMMKleTz3UqQOKMc/Uz0M+AxQdut2xLe0+bK5oHlkmbM+fOT+cC++Ll&#10;yLnAUD4fImb2MaSoiRuw1EUcFBKtaNMOP+Dt4UYf4orn9amj/yZjxu7c8lVqbuh6eq5Rl8nJq2oL&#10;qZRc1TNeMtlwOP0C+XVPZFetNk25GChOHj8x/cVf/PvabXPh0sVaZCMNYOcZ9wMLXgY2NbGRcgmj&#10;F5i40VfrX/BIx9VO8Qu87VglU+rIwzCL9qLc2pU0+jXP6pVe4r1JG+857URZwcYndhTaZaNv9M4k&#10;h3tO+9UXgqP9aks8I91rr71e7dIil2oroRdcyRllkq9dM0Me00nAxetr652FPGQr2pC9+o6VlcuR&#10;MSbvt9fAwKIEsli5yFvPdtFZeIAPvvrq6+m9d98fkylbNpaR6do1hhTHk1ypyWM4FR+E90qvCg2F&#10;o71+yKQl/JSz+1S70j/44KOS/7WbMDrnlau+wUM+2RmeOgtP6Yeuhl/7O0N23Fy+qL2cTDs5N12/&#10;ein9xeWUL/WxZ+f00MMm5uihG6Yrl7Qp35fbPj32yFPT9i07w3PrU87raWd261yfVtJmSy+3o81R&#10;gmlTdURZ8ilDyxrfDttSMuqDD99PP/V16O94mu3FuzeuhG+vRTjkIm3VU8pPjrSex9cEdWQQOVFj&#10;jmojwxiENq03tdEIDHRcG5xcefzcrvl2yMfVcU8CF3GX43P4B12913/jid41CAfh1ZpTBrDFx2cl&#10;8xJPHPkUPo3nDK/hVwPPFV6u2gFnIqZg83Ocio8GC2PbwLn4vH7ImnZJPsw8Vga+JEtJh8t904qv&#10;++BbcHItfOIqfe5NFtWVl3zGs/PsiZiR15yvX6KRY1WaiptqD3/gk45T8WGsbsTTgoKHssGD3Ad/&#10;HFtmt45r2lPofT3heEf5yKI2GIEzoOY/nPKuxsgVGp7L/8QcEwQpe+fr/Ygr3pCF6EJncl3Eqbdd&#10;tvw8FH3GTRkIQ/96ISiu4qqHwDdGLXwLpyltMXIz5apv/+TeO30VOlX/oAxJX20lZSbX8ZGycX0t&#10;3MGfadP0qXdzHLzX/LjQD1zj0e5yxnCX6QHglEct+aNtgSgnn7E4cugk9LbOu67x9LWFUzehd+mf&#10;kXHaRbUhPm18MRFa4WNRivoGQR1V3mgcpkKLeoDTjHeN7XKVN3y9rjKCiZdyL1XToeLmvsrWdKzg&#10;5p9RZ4pQBs3AqzpIXPFRparYte69U2+hPSN0rkWHOX7HkWbcRxdJ1aTaQzN4Jwv4BtehJ40xJ9f1&#10;w6lTcLmud67j9pVbDmvf9bz8vOzvjCeP4sml+uWat5b5rNN1Gn07Pc1VnNYdyEU63li0cG+NETlp&#10;eLvQnehA37MwRZvRr40FZhdrcZN4FtyYUF3QN54+hxfkoT8vffbGrRqrmPDcFH7YGK8foRdtzbjG&#10;hAA9gv5QuCc/bTOUq3xqMjUV1+2XnPHORZmTrcoY8oKSXO9/t5MPevBd7mW/TFfyD/xu88XjdYXr&#10;HDdwLl29Un0+/e64nTUZg1+4dKEWTZy7cLFsA8YwjpwmV0fbpqtrJ6GbhVyh53qLK/QHKUeVr8o6&#10;yuTa/S4e5bvd9jPf/NT3w5G7M808VRlC27Rz9VR6UOKEjNWfjnJdrTD1sy9jIhM2B/bvm3Y5lSA4&#10;30jZrl4Mf2VcYJwkHdvTDbyGd8I3FqsJK7kcn0wr3DVEqPvqv+PrOekyjKoFxwsZGQ/vUa5+Hm2U&#10;V5Z2VT/lk1+9H2mWy71Mh4bR91zXc3typvImi+b3fstpl93dwpZd4wvmnXlzBX+1SLe5TttX6ZQv&#10;d7mvoHLwxr93xu9r0F/K09hq2MDqaaa71yM+fOJD06KH+3j37RZw2y3hwo2yjvLSz5qenpfLDibe&#10;c+0y9D0/8NDHjfbJST+yX4VTYbkucMWLc/ohY1bLUOEzvxQNkhDsO3H7fVzD7Pty4MbXQqfyt7fN&#10;iudvjj/yrVuUr6t+ueRb1fPAcxm3Rb7zFY0GkMT3vmKN+KWP8cUfCdU+ql0t8XfDybWgFE4j3/Yj&#10;LniJG49mo76W0koz49n4LuPtrmBE0qwh2zZuqYkb3/Ye49LVvHkUmP7H/+f/6yeffvZpGSR8p0Vn&#10;ZhDGePTxxx/VABECdZ56hNEofhpxKZQ6eYJy7ixLEI8G7tkEirQyG4UcyEKSKyTmyhOvC8pzTRzx&#10;2hVhFTJxTa4MA5RvzZhoyMAveVanmQJrzD4O/eqrr01/+Zd/WQZoExovv/LS9POf/zyD7Ndq4kY5&#10;X3319ZT11LRz54467kNnztDa55puDiF90NYxSIzPYDuHmxGsBtdBylmeR458Ugbz48eOh3EYbbdU&#10;gR2ZZkfAhQvjXHpGtv/pf/qfancMg5kJG98K6eNw0IVSSuloJVNYDdajOLhSShzXxWinvhjtWpE1&#10;QeMqLVrJc3xU+3JNuvhmhwkitALLe7SW3nNP2vQ7xhjGeUbIP/qjP6pdF4zUZexLml6JabcN46p6&#10;aaOGeB2XQUI4hnTPU1h0vHBhrGPwVt6uf/cGrFa+qhdGP8YOHIUn8WI3GO98fNa9Tm/dSuCuCz9s&#10;Xt2GLZ82tshfuLLy3nVjkxf6uUdDuFjFrn5feOGFycf4MSOBj7cHjMGbrTgPB964W6xAN8hKPozk&#10;lAdGIh95NxEJH2cQOx6EsIWPOOpBHqWopBzulVMdaTJw9+yj8O+88+70yisvB9f3qpzq+8c//nGt&#10;iEZ/ArBpDL50XW7w1b/vGmkzjMPyo4hKo47FYUAWBw0ZsOH3WtqaiUg8UN+ISV2aZCUjCEZ0qt0f&#10;s7PTz+SCSQardfDFMCY/WZNDDN9wZXBl8LKbDc7wpSTaeaMetBPHhzFuNVyGV3lpGz3hps2jjWcw&#10;xNMefvj9H09/+If/qOiE13fv2lkTRzqZ8WH/i5OPtX/y6SfTr375y9T/39ZuJnD27dszPf7EY0l3&#10;KG3gbGBa1TV2rzDIkZHrIyNMKu+MbPFheEcywZVcPZlBAscQ+O3vfGuxu8IqeXQeCrtONO2B3J3p&#10;gS5nTp+bPnj/yPTRxx+HV24VDYSTgz4QXYPsxF3wJSU15ebUB9xoiY6G5KzE7slUceVltf84vs/H&#10;OYcsMcFgEuHtt9+Z3v/g/TLkXTh/sdox/O0wMclth2PLMd92YWT8+KMjVQe/+c1rNQGKZz6J3LTb&#10;xO7H48dPVE9hUIV3TdTt239fBji7hsEy8OBphwU8Ll+5NJ06eaJ2oajjE8dPJj+r1c8UXvLWlskQ&#10;vIMX0ZXTrrQf/M1oP3Z2TJEXm6vstXosirmPxlM6rGjXKd9zjw/WHxyTMffumc+r3ll1hCdOnzqt&#10;m6qJJ/R48MGHItsfrfj6LXHl67imMoKeOhM8fY/hYtWTtqwNwlmbNDlgZya5Y6fNOPLQ6vWxmpDs&#10;5chZ7RT/aD/a6tNPP5X870+ZV6ZDDxyYvvv8d6bnv/v89P0fkAk/St/zw+nhw+O7GXZZwU+bRo86&#10;FiyDTrLBN4J8qPV4+hkrEh2ZNWQIOWynCX4ZfX1dw1e1mzJ8hM75VwMSPIyWwq+nT6zVaWQPb/ib&#10;a8sgXhvEx44EAXcov1XcUrCtKh87byLfXRMXb2s3zevaADmtf6Cs1ZFjl66lbwj8W3anpf9Iv2HA&#10;rv6eeebZqtM6zmaWs2Wgy5U8UB9k31tvvVGTh+j93e98dzoUGQCnE6n/a8EzFZnB/IaarLmcPC/G&#10;p4STc7fXhHa5Q5Bp3YaNY9ImOJrIsdrZAPeiySIDwuBQZ3WHduHA4Jz+LWHogV/oXfC8U6aPspMX&#10;+liG4nFsmDjaubJ2f4/m+AisdWlf6KRetJeSI6GzOixjBHkU2BRSupCdGbvCPyZYKzxhPkSvHZFv&#10;v37p19N//Ov/OH351dHCcVvi47WAL3nCc/Ih9+Aj3miXdusNXcFH+F1NeivDUJC1YR/5H0dbSSOO&#10;SZpDkanKZaEGveVP//RPq12oy5MnTi7avvz0PXVEHTrH4TNyQ7h+x84+O+TIaWHkCj3vyCdH0s+O&#10;o9Feein65ctvBsbQB/Q/QbNgtgzqts27v3rNR3zPRbZcXcg3k9H6IN8RYzD4/g++X3n/vzn7724/&#10;jyNP8HzgvSMJwhEg6D0lUV6lKmmrp7a7evbMObNvZXanbZXmnHk3s//sbk/PTHV1V6lUJYkURSPR&#10;W4AGBAgQjvB+v5+IJ+/9AU2Z2fzdvI9LExkZGRkZkQYuTGrYee/OUviYlACWAwcOTs8887WihcOH&#10;Py7e/NDDD4TOr03vvXco5Q0Pv5S6DTxW2Ozes6sma8Ex47ZzHT8Nbw7IBVPV0eat4Sfbqw/Gz/Eu&#10;6TMKWUmDN+jznPXISG7WsBUtU2RdipmrlBkM3vqc1NHZtBnlXLny5rRl2/pp/327p/sP7Ek6Vnau&#10;CR+4GHweLQXPtm13T/fvfzi1kPZ3M/R8Y+V06SLZFG0xrG3PIGdDKSYvX7xQilf0qYwfHno/8u9n&#10;ZVS1AvPiJSuIbRcXOe9WeMeNyE7X05fWnNaWMa36bb6lP1T3/nWfOeSiepV/6hJ+WsGbys13YfD7&#10;SgufCk2N1X8+jHQqj7ktunbbnfObXeeFf3Z/L04952oFmOt4Jz4FESX2iDvyACNYGaBGfvlcrvKd&#10;YcJ1a+Ca92AxAGUEKLgKGfUncf+X4Z2fi9fmXkmkWwp3MkvS4Uh77kqOme8rrjKkfCno7X7+1tf5&#10;+Su9tHrihX65017+Vb5gSLjySYsx4kqIiHF8KBDwa93+GL96bt/hy8Ad2PURJi+OFT7S7lVGYOHd&#10;SyvvZ99w+N94JV+UDJZ7NCuPXiHRfUsrFMDcddLwUejme1Kqb9Iq33kMfPdqj3xPHrfSBvNQyJa7&#10;MBSwvSuAs5jaOCK+OsN/Rzml61vFDxxy9N3kFRN0bPUUqOY4Pc5BD8ODocPbTUH/0XRe4VIm/IVH&#10;m4VD33K9FfwxiIFAvgU8pLqvi3eNx07P98CWONV/5yqKdIQsishftZfAcC08QPnQgf6p2pC6TyC/&#10;Srfwry7ik0clUPkql7yTRt7fRldL34O3xM2Xrjvpq798FnyUVV71MmEaZ9pzXyu9Ctvwq1Pnvur3&#10;pbsMY1IZ6cWDqQxrBVvCBTeFF/jkhU98HwvOfHdmnolGZvpCJVjUlXopnMVzrt75Tt6sesy998I3&#10;XwF4l3HRdfmW6WJ4blxHXiMNrut3WYE53Aiz+H0xjHvyDV1HGQkizwx5B83pf8lqPHnXs7KJTxbQ&#10;RvQ/Y1KH/OgO9LH6ZePNGjvOdFLbGybfoLBoqfg1HM44IR/pU/Dy1bmvLbhSbGnYKq3HSvuKV4MB&#10;nFzjoydjluwcwkAepeiVj7QrTOMVtQhvC7yBo4Hf5TDL9cH1GK+Vs5wwA6+8Z953eckbPIWn8AEU&#10;JT4eCW9jgpvJ3sbzDDjKaYWSMZzzbtSHySPFixKvoEraxo3wVriCQ+/yXPnO5Qww5YdsOMoy/GLY&#10;4TlX5RiyqjAyHnKjyT70SLduXq/6qTpKVN9uBNZEme6+a8e0Z/fujEN3T9sjg62j80m8GynnreCR&#10;zIPnltEFTrEwHv7SxkgaPNbmTM96bxeetEHXIDJe2H6XUvQZSYGly7aAiypDl2OUcdQT1+GX8TfK&#10;z43rIv0MvxQmvup/pgGu6C5hfFTvitK0uBy/vseNtMbzV7nF8IuwDc/dCd/wvmt7wzDvXeuItLlu&#10;P8KgTXy80vS7I+1Kf4bffU3AiW+ZqXHH4aXVzyUtTniu4Uiac3uBGZ/EK1iknZ9wI4/la/KfYeUG&#10;XJy8tDNheWl3WVrG63Im3RmukeZwi2nloZ4b1uX6VKaSx+ZvXMEdPHKDBwwY/hgnPl95LeGk39f4&#10;vei5+xEkJNxi2gXLYj0Ba37XaVhZH56btqpPg191Jc0x1h/5dlqdd7UX+cR32minPTyAodKZyy7M&#10;SGM8L7qBk0XYha86Sr3xFT9entIeeFl0BdtSOuAL/tasqzNu1mZcR/9lHOv7CCuNgvL/+T/8jz95&#10;//0PaxYd5bHBJebKIPD222+G8V6oATYleHUYkBAaKeVXCb8yTuEAHkZYSKpMML4mvmYgAEuGgR3B&#10;AUA5hOMGwhGXD4h6MPDBNITN//meMSUDPsaTdKoOMTWoBRdDjm0uCBknvjheK2p6O7JXy7ih4hgI&#10;GHsgh6KrD/KnwOiZEgwDBVeYKfjNPu8tijTK5B1c2TrJ6hzGHAP1kye/qJU9Bq1m9tsugyKR8pyC&#10;86233p0+/OBwvXvllVdrNYROkEGEgk2HBGbvdHQab+Ou8cARRszKtDUO5Z2rbwwqhJGaKRx8CCOs&#10;zhm+pEmAkZ7Z31bFWDlBmBFfR6jcPMW+tKRDsCHgSH9skUax7TuiEgbMZslTYFHYCytNBCv9ka6w&#10;0lZPY1Zz+eDRNiN79lhdcW+dZ+K7cPBcM1HS4xnwIBc0qg7gR961b3O+hYCq/irveOephA3XYN27&#10;FoKaGXHwAUeUJfANV9IjbAjbTKG3nKrBTrz6ZWxjtGAU9J1v4gZCM1j5cHNWuYam01a0A0pn8IiC&#10;FvFv9Ao3jIHogELGFiAGJKMNNd33gAmci+WBD+2WMtG2UOjc6hT1ZwWJVVLqRdo6s8GwtMMBa8EU&#10;N8pkRYrzX1yVCd7Rgu2q1I187KMPDgo7hpQzp89WHrYbYwTWTvEBSZfiL067L0YQNzqQBKz01fve&#10;PXtDawdKwYQulVUHqTMtg1bqpRhYEgXPshDXq7Xcgxcc6owQr37RqPojkMO1uGiYwus73/7O9I1v&#10;PFdKKmnwZkNTOr7/fq9ge+nXL04v/OqFtGOKuZXTffvvm5548vHg48kyLKhjW8Gg1z7nBn4NLC6n&#10;pDemPXt3T7ZAuy+COr5z4eL56djnR2u2tFm0B+7fPz39zNPTPXcznjvjImXJr4TilEMbxnPhiXcG&#10;RhluPvhoev+91FEER4p77QQPUq1woA2qT/WLTnh8Go4Kp+GF3akQBOZ8Ugbhe3YqPo4+EieJCusZ&#10;HZmdBqcMxQyGZ9MmrK6ipP4stPja629Or4bXvf76G8UDzUi3Rd0vfsEA8VLevVU0xFijXqxascTe&#10;Cg/C2OAhVt/gH1UvwQ3FLcXzJ+GBx44eLT5oZY37Xo10M3XOEAL3XNMb2qCchZfiKymPfPAN+egD&#10;uMJvBIVeLZn+Yo2D4lsRa0siMDAMOuAa6uDad/lJA91TsDpnx0qEu++6Z9p1b69w1CY///x4bXP2&#10;7rvvl/FmGNVtg9R9Y29dyUAAP7Y6bKPjO8Xb1ZF2W+0gdQhPeKe2bmUdAyRvdZLzprZv35K8t4c/&#10;P1xnNdX5LQ89WFtaWfqv/aIDfT2FrFVu+/bsK95s1ZmtCm2Vp81R0MIVBoa9EYpuXrfa8WboaRaA&#10;8057KME29FgzW0qIplzBc27UQLhmppEbhA8elUe5mlaH8lF7bHpMsOoLimfkDi1ToNaBu4GfYQaM&#10;ZBF8iRAVAEuhTDCTT723/RqDyLXwlRWrp3VrrTq7Un2qSSw/+vGP6xBS4a1C0qZqUJo64fGSDz54&#10;L3T9evEnvPWHP+yD28ktR44em85dTp8R+lkR+AN8xnnXazZx1VnK1QcJ57v2WG0y9JhwKV0pVepc&#10;G4PHPJehJ21fOuHeGSBeywDQdrHL8sHAmetwhcPUldUEg67glLDL2KYO4Ec4fsh4wpUiE6yBrbZn&#10;kldVQLd/hjt1AD/CSctZVyZxXAwdU9obxH/w4Qdpm7+eXo0Mpi7xKIN0ccCqrbUCJfxuzrvoIX7Q&#10;eNFE4piQ43wavHtz7sX1Xd3oK6U35AztgbEUzzUpRntQTxQm+kY8XbsbeeF12iAFhPYtD14e2zNw&#10;PxB+b7Wq1XZWn9TEn0Mfph3bnvad4n+M0l+c+DJ0f71kF+3dCnYrWBie8XVlxX/gG11ZCXPpyqXi&#10;QdqQFVXkq4MH7y+Zi7xFuWPrQsaaffuc/4an3B1c3FVbMO7de1/6l73TufDfjw5/VAZyBhXnyjgz&#10;5umnHwo931OysX7ZBCGTLcjAJiSQg8jAjLL6I0b6DRvCEwITPsdYJV6QXfISgw68Hjy4v/C9wSSD&#10;mReOAZF77R6vMkHh8qWLKfOtwLUx6e0MPveGN4Uf2ko0/srVC5FbjlWdbNqwbdq1c39ojBGJMW59&#10;0kibDl+/dcuWYZsiT6wtnmEgh8avXL00Hfnsk+nFl16YPv7k8HTuwtngtVe+U8og2jIk5XbtSrLh&#10;bAQJfWsPRf8Jg/6HAgDdFT+b2xk+axDabWgeQFfI5v/aCjqtNqjvgIS45lcFQvGh0d6kz4u76LQz&#10;74aXSo2JpFs8EG/tuPhZD8rlMeAHSxttWu7sMdRoS+Vz3+nKWx7NH7i6d52fh8ObvFpSToJHm018&#10;6ZUBYU5/xK04lVqnV3dgTNyCa4Yt/8qL1jE67KLnFu/lSTaSX8ftOPIsObfgwcv02+H5wsVVfRbP&#10;XcZLpQmGuC5nK79HWVKd7RJm4NN1CZbkQ6HZ+fQ4oHAhbrxr1ZnnhGfg834JtjlMw5IQYJnh0U/k&#10;dbvcD/jANvJxLVj1s+nftENjbWn6Vu0wfRC5SfhR3qajpKceq8+GX/9ynyDX0nbEtZ0u40AoV2HT&#10;7lLWlLMSmnEDJ2BAkzynvcAjh/bxPkZ2dDpwq5hWK1xOn+QsmqqXmY794H4oqhqngawQ0nXX9I8K&#10;G5TCoe/5q/pN27Gi6GrKApcy1MbL8CZsfl037WvFUcoMS8JrI7UtltTrgn77vnPtNDrtkDf45zbe&#10;ZdFu+xvar3vO/XjOX5WTz8/5O1UfuQdPlX2uY3jvug+seVdbsAZvVtyoy1p5ow7EgZvKLAknr4Kx&#10;XGh3hbFrfDIF65C38bdB44NXudfWur76fdXPnF7hO248j+twX/XePT/yWvymfIM+uHHl4EH5RhjO&#10;lSw2zpVrnU5vjabPHWM+fTIZRL+FFn2XljGibb1MSjBm9Q4urOZ1tbrVOX1nk65Vd9or2Uz7gteS&#10;4TIuLL1V4ab7FStt9FP5Oq0MjNrN+aSze9euyOOPlpzSyseEQSfqJQ/oEN0trSZJOqNvKaXvjKsE&#10;q/p1nqJ6+yr8Lt6P54G/r8I957ny8j3PFNfwC6eDL0qD4byMNvFXrLqJDGUynSv5z3tbppEzrL4x&#10;KQn9olflUfalcsUPelv0QzEvnLpwv0hvi364RXrxOl+rHJBlzFH8EfLqGnynTKm66tfWmmwZvyl0&#10;YwLXnshwxnFW2pCFVyTeipRrRfjh6sRVv8vbnkWu9QyeJO++mvmtPLsHT94LX88jfq6F6XzrSXHw&#10;0nVTfTq/UD5uPI+y+l+yg4f5G36wFK2+zb+FpBZxlYd6Xv4enuG3GOYrXMfpSHfC+cc56d8ebzmd&#10;ZXjls9juudJpaBNx6lSZR5iCq778rrT7Hn4HDfKcuD3ml848Tl2I5/vwDeNIQxh9ExiNc5bpe/iR&#10;zkhzeGlpV0v16Dm06b3veLT4bXjsCffel8tlGITGu6Vvt7mGGY+BdmGkwzXO+KS1mPbvccIMX+ku&#10;1I80uu0m/STl+yhL9avz86IvGBI3t/UsDeUuOSa4Kb1N0vRO3Qs/+kaZNA20XM3nX8HCdR7zQ8JK&#10;m1EIjLe7Oc4cttLJg3DDN846XMFcaS+XrfhbYJS/9yPjBqfj1etcQb4yctGatRkfrg/fST+lz1oq&#10;w+wKyn/7b//qJ5RuZjtb0UCRSQFsBuHHH31UBOSdVTgUIgSJNTqnIsQkhuMkZwQwAObdK8gooEZV&#10;7+dfuy4kD+kVf/7CCT8GK/xIV4FLwEin69wMym7butydgWWvylhXMDE62RrNkk0zuY8cOVod97PP&#10;PjN997vfn7713LfK0KB8BqM6+xs3r6WsrdTT+IG61Gkof9KVvm1yKG533pvB8w6GiB31jfLhwP79&#10;pXBjMKL0fvcdCp43p9+8+tsM8vP87ntlvGEgoAAHk7TVAwUkRZ3vZmLrJClCpEcZ770VEGZUUiDp&#10;xAzuKdMNrA34wUEpSMFHEUHxAHec8PIS1qoZgguhphUnqwueYTSBF1dCjqu0+VGnLYCvKTjABn/S&#10;pGjgwCHcGORWnSV/ygtllhYFAGPQ/uDS7M3du/eUksCBt+4pbMXBpAw4GNS2J670KD0on0opGFqz&#10;f6xVDqXIS15rVq0ppRx6ISy1QrXpE17gGx7hCX7B7x1FaimfUj+EOYoEdUFBzVjBcGPVDcF+4BOh&#10;aCtgLIaRtlGdSb5Ug06z7Bma2gg6QU8zjadndx8yC/xrpi2bt4SmrQRqI0t3Sk378jRrjgDlWRvk&#10;1QF6AxeY27C4q2bSM9KpEwpXuCq6DmTg1u6kDZ/SA+toi21gfKXKLH10pK4or9QR/FhdAzeEVwpx&#10;M3PR4iOPPlKCMfh1LgwdBsvBfuXNgwPs8qYMG8oy9Gd2M4EOLPCa5Mv1QDQwRmBCf5TKjH/w8uEH&#10;h2Yh15ZX3WlQwhIQpc9TUKNn+/nv3bd3cmD+M888W6vPnKOg3BycEzLffPP1OsvmZz/7h+mXz/8i&#10;uPgw+a6t88C+9Z1vTs8knvZnUMtIDN6xagxNaL9Xr15Keium/Qf2TQ8cvL+EQLg3Q9v2XowDjFQP&#10;P/TQ9Nijj1dbHIKsFSsGEr2t2JnCFWYujM7m7NkLoeFPwmcOBwdXa+azdsHD8WijYEYTrZxfX7SA&#10;1622RU/eKy/apbDjtM1t27bg0EW3YxuqEhRSFnXdRq7VpfA2a9vKJ+crnPvyfBnwPvvsaGjo0HQo&#10;3lk8Y3XUa6+9Mb0TnsiwUgJKaEA7WrduQ8ENZ2UgSBm3brPyyfZiDA93Bz+PFe1t2pJyhid8efZ0&#10;tQe06IwbuNy0aWvaPqOdrTTa6KReBn9TfjRSdI9PpLP0bSw97gEXHtcDJvwfPaHxGuyXMd8sPasX&#10;MlBU3hooni96cy4aGmOgu//AwWqHXb7ex1rbffHFF8twVQeIz7P78CSrWuAEPXuPP2nT2iIeK+7g&#10;obx8GOJ521/+2Z/9Wa0s+O53v1vGGcpi25yie/RH2WqbOSv7bD3lUHlbu6E1ghUY4Vq70Ea2WzGU&#10;e0piPNY7ZYJHSuKrgRlPvumwmPCxmq2mv+zuptqt1Rm98ibevOGUr2ampIz4jXaCLxT/mQUu9a9O&#10;1I0JE9puqqLCtFCGvhMufAWvL8NbaJTBaOBPPtUGgnNhDMjEZ7Dps1nSPi+lDazUPjYUPX5+7PPK&#10;9y/+4i/SR+5UhBqM1nZxwb0wVtXpp998682qH+3xsccerXPD4HdNYDkaeeOzE6emLy9cKsNN0Vfg&#10;NmhVRkab1anH4ofBGWVK8bVcCw/BgRmJJbADIrD37N2Ez7cVaSerSxZrPsEXzqSbvDxzhcvERfNw&#10;wmlXJZjnnlINny7enLQZQ/S1+MBQDmmf0jQD0D3nP9h9t7ICbs5FbjR5Q1+qzzwf+sDf9BG8bSnv&#10;3bWrFBV9sK+B8qru70y2Cd44bZCXNpi1C4ZcdYB/MSQwOKB/Zas6TfsURv+ANn3Dw6y0efzxx6oP&#10;ZPzQb1Ak6N9tIQrewl3S0W/yHPlIP1Syb+jPKlBnre2JTPKJVZdpuy+99HL47+m0WdtInk/7PBUY&#10;LkToJuusnfbdt3t6Ov2DSTl4lq269O/jrCX1zZhByaFaKYjgFzzgt3pSv817ZzKHCUroslbDbbRl&#10;b+S04M83M0ePHPl8snWmiVhWmqyYrk0PPLRn+pf/7T+fHn/iscSntNo+r56+P/d3Fe+pWafBuXr6&#10;9MiRMp4zwKsHeZNHRv+tLZLX9u4LH9kxz1oOP1Q/Fy9equ0zrfTRVzjrBk87m/HF2rRVxqS779ke&#10;PmIb3buDk42BHS++OV04fzb1cWI6H3yuW7tpumvbrtCEbXHDz/N8w/l5lyMPXAv/TZutWXwrEzek&#10;btvFL8+fmT76+ND02hu/qTa6Jn2bb6XQRE/BN8ON7RE3rN5Y7b54VfygAdcxVuHQFp492pQw8tVv&#10;kPFK0R6ayyVhug2VIs/7O3y7rt/yCQu/vo38fp8TpvMM/9Mf8Wkj+q2RfoVR6CTXij58YLksvDjj&#10;nlsqq59XeSy+FF+P9T33SQrXEK/6zPT9+UjnW+EqTfJZpVQRl/Ko5PKvub1PXZbGN5grQLlKZymN&#10;erXk5tTKudcHW6UhL+kJn1cFRyn446s/mPsE+dRAuhLo1MBf8fFXMOZ9jS3muilVAFiD16q36uOC&#10;DD6u6jsOHIzXRWvx+GcbSPKrMs0uaflxVX8Vdg438LcUuMs58KWApXiXHtiUTxqugZnRpuqX4Sb3&#10;+mw4KliSD1zglUW3lXZfaRMbD+2VudPUjlspW6thEteQ37UVn3kQRzRwxVWZfIuv+g0dlqwf/Gk/&#10;bQSlfmj4xVpZCu/V0/nLF9PvkTG7LyMHFzxoPry7cAWOxOOadtQbtDa9Dtx4WTDlVilNmrgaPDBQ&#10;aSJFt3zCthJePh0XvVxOH1h1K48qR9Oq+ht1L7/Kc867aKXCJCw6AX+8++o7+Qo7/+Z4i75KJlgX&#10;oGCBf3Q1aKUMpHCibmslEUV4f3Ntn7oG/+yUGd4LvvjGm/6T1xaN1ZcNN2AXdvAr91VfuS7zyqQl&#10;7Vzhbbwb7+90i+HH9c774aW36BcdOh7yzAgPNuMA+itGm9HelWfoL/TpxhFkNmMjfF3aLdtdKHkA&#10;7qywFdc4iY5Je75GxolcczLyjTFK0UrqM/+bptQx2o4vOocjsIExPxRjW94rl0zQujA9cP/BjDuf&#10;qZ1cTDwo/VrC4NvSVtcmFLXsC+fNb/NXbWkY4DplfK11LOBedIvP7sczHMKZOlt04/sICy7w6M/J&#10;evA6ZMMyhub5SvrVmph0lbGmDTZlwAmeGLOtvrElrvopWk5ccmbhCT9O+UZ/oAytH+lvwnjW3wwF&#10;K7iWaMIFUypM53F+P65VB3OZyL3K3SvGM15RbxpG7k3+dVdneqf+6Z52zRPXyGB3Z6xlFXkipyIj&#10;Vyf9NcnCCqo0NAwzn3LN+zLGqJkCwbsGERTl675/WiFf5a9f42HI5He629qC+/l58b17T3VdeJ+k&#10;5VS3d4ZfzKvv23e4hTR+p1sO81Vw/2F3e5zb4I4bTyNtNFnK8eBqyGzi8GiTH2ncCc9XpS1Mh5vT&#10;n9OwylJf5v1ymHaL6XgPlgHPgIXrd7fDwI30Fr080aj7/LstHekOfaBweMRw3g0ZpeLGLcI33NK7&#10;BBFeWL7eLgQfaYzrH+PUycC7eAOW4W8vy3L5lnHdcUeY3NW9sNq98lb7zbfir0mfa5mAF1Z6y2kM&#10;d/szeJpvjvGt9G53wnc6y3EbDrqEkbdicIvp+8YPGAW5M//hRvokIWfcrF7XK25+r+Hm3//7v/4J&#10;wClKKXRs/2IAaTD3+edHS2mhgzNg7rh98H8BkxcYISYOJunMuGgG5nbOdDHjUWBu8f1woyC+DQSM&#10;/DiVm1CFPCsVzCKkvMVodXpgIZyWSxzKltOnTufhZs1AtmXUD//0h6WwNTCnhLHNDsWrslNSVrlC&#10;DMrRTKFhVkb53bd/7/TwIw9lML8/g9h908OPPlIDezM6nRlgqyfbV1CE3cqI5/SpDCoPf1LKfwo+&#10;woRtq+CWooPxgBLPtmfOqqFUcO6OWaEMBbxthazSociDD8pmhidKO3WiU6TkkJ4Z2mYPEzAoIYYC&#10;V76EE8KNOBQ6iMN7woR0vXNFdAPn41m4QeCDwTB4UN7Lm9JeuUb9Dc+NepXWaCju1duYBUO4uvue&#10;HZPt4qTDeFMKlE0Ozd2Rb2aZbk8nHtiSZiijGKt6p6Aj8FdVhQZsmWam/JoM0M2S58YgHH0PQxlD&#10;jTK4wjfcMbipC949hUavQnu77ilR0UTX77IgSfmtuMqGwQIEQwGr2avuvbPNk95bWDRF8WmLrWBr&#10;2kG4vMv+hpsVI4K7vWNtp9JKHokxWtYKltxb2v3e++9Ob739VilI9lrZcf+BWsFBwcLIqE7h3j69&#10;4FaPi3XLoxX5KIu6HbRoFQ9FHNyZqWv2sroRBl36Dqfq/lvf+na+fz11tb3SFEY+bexNfrnP67hl&#10;2pjBqO9VPxQCcc4s0NQpkOpwx8QZ26Np0/BOYaUObI/FyFSDjwh31zLIs1WWMHjDQw8+ND3x+BPT&#10;E09abfD49Hj8ww89XGeNgNvKiFasp01s6HMBGG3+83/+2zLavP/Be7WdmFnXttt59mvPZjCwpeqD&#10;EGibRIc1t2AYwTa8Q/07wwhNbt68IfW6Lcx4Rxmn4MaWS+rbajO849GHH50eefCRxG/lovoi7OJd&#10;lJ5oFV1pIxRplINfnjmXeurtx9Af/kXIHW1NeDhltKE0wwco7vCM4tcz/gnlY6CDH+gLLA3X5lph&#10;0DRdwnPSQz/S7I6/69Z3Heali5eqHrZt21Ez3p9++tnpm899q4xSjAW2FxLvT3/4w+n+/QfCS/en&#10;Th6plXZm71+6dGF67PHHa0XgY+GlJUDvureMws8888xk+6Pewmd73j00HXzggTJ8oQUC9n6GhW13&#10;Bb8Uyn2+F+U0nqLcaBKvUuY+m0E/hj/1IaJ4Sc0is63V3I8YPAuHztu10u38+YvVNgwUnWljuy10&#10;5HBzfMtMePQnrjyt1MBH/u7vflptR1zwSMt3kw20v0W+yoDj+yiDtsdTCFtJ59wqbRK+XPVBaER9&#10;cMp4z04D1tDedkrtNuD5jr9UwZUNnegPQifqzjkTNZgMDoTdl7KogwP7DtTA1nkX51NuZ77dCI8q&#10;2cAAM3XbrpU3Ga2mjC1YockgdVb8zM9xyT6wNM1yYDGYRWO9UsE2d+BtJcUQ8MTSzsgC1d6SJjwy&#10;DGlblOSU4GjDTDkFrrNQUvdWqE03GPUZ4JwVd6n6QIP8P/vRj4sHq28GhRpwZnBKofdJ2uHrr782&#10;vfXmGxXH6kDGAXXDMLFp85YMWq9O73x4aDp6/AuFmWzXWWO71GOtDCljTm+xaYBGXLKV6iy1JFz4&#10;SMrS/VaQU0wzdBp8Oux0Y/qP9WmLtd1cntEQfCnrMGiQ3cq4lja1MW0avuC9FNmJQ+FONrCSQxy8&#10;T7u8NE8MUNZS1IExuC9lZZy80ISySBO/xRM48WobuvA2h9DafstWYidPn6r4zhojkCoVZ+Cl/PjJ&#10;8INu5aNPwpd6BWH3JaNf8d73mgWeum/FU5/ZpWz4LL6hzasbsh65h3z0cWBiPNW2pKltyXvwivGs&#10;neBZ0mHI1h7JZj//+QuR5c6kbdtGzBadzla8NG3ctD48KPJg+NLX00dok2TOwfPhTH5dPsoQfX5o&#10;eHW/s3oE/Z5N32VLEQYt22qCZUd42r5799WWm+hSOqtWMQStS5xr0+GPPp7eefud6fDhj6rvs5Jn&#10;956d049//IM23Dz2aK2gY3AnsyqTVaVnzoZ/8cGNfkYZTXiiqMTXtAn34IVf8olVfJu3OHw57yIv&#10;o1991bHIt599diy4OV791unIml+cOB54TteWb/iQiU779pmUs6UUIar7wrmzkak+r/Ah+/ChrdOm&#10;jdunDcNws2ZjaC74usKoiA56lXjhIWRpf3wrbs6eOTmdOnWiYFM33sPjlXha2nWRBzeu2TCtvpV8&#10;px7HLPpRN+h6eHmgyUF7pUyOQ4MUpYOvLdXr3C74aivzve/DV14JWwruhbh/yFVaQbZ0l323ptvS&#10;zhXMi2Xi7oSJq+9z3KX7WTZwv5SG97OHk4GHUiDmb6TnP7+cViqIDDGHG++GH99SPUt+5JPM53hf&#10;7eWjTbmvtOr9nE5+pQBN/QxFdhldAjsclDEDLhJnTJQR33v9/fV4Kx1Ljs83aVaecJjbUlLw6iDX&#10;kUcpDfzyzo+r/wVbe2lVX1B9o/j6NOk13Ev4iqs+we1i+bxPeGmUIabSSFkkoEz6tkpsho8v+PS9&#10;4ii7Z7SQJJNfw5uxSP5T+IOteCyFbfiUPhXfrxDyEBFogWvgrtNo577qEBj+5V44fbWxD5jwbuUr&#10;Wkg/cNGEgZRD2+bVy8CV/MsYMbc3bsid+pakXuXzXdnH5Bx5M9iYCHENjuAWnEkiWCn8USRX3Hj9&#10;Lvm7tgae8+GszqnyBeBA0GnM7/NX3yr8HAdd+fX9/D0xij6SCEyO1OFg3I8r534YHd1XHftQ5fJd&#10;Wg2H/74XXmccVVguZe56moFVL8GX823IGIlSuDJ2GLqC0cfwVb9x0ix8L3jf+BFu+BGe823ReX9n&#10;2tyd4biRBje+Vz0FL8Mps2d9pzEsOUQ85SALLBptXL0b8aQlXskG6bOcszLkZ/KAq0khZCHhyPDy&#10;0EYYa9T5bYabkpVm3KRzQpl+Smky0dWMYc9nDPtQxp7kdZPQ9KsMnClg5CmGGvcmchrnZ8xR9aaN&#10;JRE4yH1d6pp8yrDz1Yr+Ox288PA16mG4RVwPJw99HKM0eUu8Mh5WHQzDLhqN3Jfvw3Bjm1/bpGlL&#10;JoJYqUSWEEYa6LroMrCjAfAv+tHH3PmNU2+jHE3k/zXcXKEr31yFbd43DDfGtKmflL/OtAlca8Mz&#10;rLIx5rSjjt0ITMTeGxnSBHHVQEaz4qaMNtKJZ5DryWBpSBiEfJNuYXaABte5NDXMsM3vygAhfB7Q&#10;yeBrxZfnsMNVuvGj/IWDBVflnN+Nb3WN96u/+Xm4r6KbEde3ZV1Bt/Pf5UHqKm4////vRjpcX1t3&#10;uMgv8H14WnynXMqPRnjuTlj+67T7nV/llHfFo9Vt8WvlmcPckdZi/AHfSH/4EWfx3e/yg7fdmQ6n&#10;Hhbfj3bAeccv4mLEHWEWXfGmOS2uwlXpl9PivR9h/qCbw/LSHl7sStl317h6l+fFuhqwjvxGOuMZ&#10;r6nJ8drZ/E48coRxNdyNNLjFdBbd4rP08RpuxB1+Eb/jymkH3GK44TnpDz/60TvfL/pGSsq5OuOS&#10;2XAzJhgshZldccC/+qu//gnlA5gowhgldHoGtq+9/tvqqHRyBl5mdlFiaCwKG3ADaAi7GNWM7Pwt&#10;FnixsNyoyMWObSgG70SCe2kOhl15jjCpOIIZxY5BthmIGzasS7wWcnQsBEQdonjS0YlbMWCvcN5M&#10;aIoNh5XbEso2NZSoilGdU4hAyRz4XZ1IKQYcIn7X9MAD92dA/nApbXpQTyFmxZJtxpzrksHtrt0Z&#10;rNoXfJqcYWDWPAmOoCgdsx55sFCIm4kqH4NlhgG4V27lJShQMhAavDeQJ2AJy+gzlOvDAGHFjau6&#10;pIgaChF4kLYZpzphygwEQrEA5/Ln5cktEoz7UX+c8PIc5+ygE8pE5ViMP/A/3i0+w7F6NKtE/M5/&#10;zTzjAT1unbZttb/95lLA2EbKjMcx601nR3ll32UroUDrUDfpmNUQ8gw9dMOu+gzMPBqBR3gdwgic&#10;MNLAJzyP1Teeh2/D27mCfQwMBqPtWeCLgm3KPqOPTGbVCaEhUaZ16+G4w9de6HFg0oBq+7idu6dt&#10;W3ZUOWa0Jb1mMPBEyUYIYoSjGHv9jddLiQpHtinbvaeV22Ynw1WXuwc10gOvcvADB9LzXh6c2eQM&#10;N8qN9tDb2HIG3cKB1V9whMb+/M//vL6ZXWzWSrKc8dTlJsQ5ewSD1RkS9NSBfLW9ErZrsEkw1/6b&#10;CQ56E04duYLXPWMN+rMqiLKIsUtZbfeizinsnn76mVJwf/Ob3yr4rUzQ3u6LUGYWNpyhNcpLuAWr&#10;82scpv3iiy9MFy+en5566olaqff97313+t73vzs98ODB4odHPzs6nT5zquji9OlTKcPVgt8ya12U&#10;GdlW42zYGD4UGsCr8FnK3XXrzQTrsxiUW7koz65cvRwaUem9pzRlvv36bcUDRnzLykIrBo58dmx6&#10;9ZXXJltuqUc8iAKXUvrylT5EE/69N2DBp7RPxjyKXTQhH43FzHL8z2opBmGrB/AyM6YvnD9XaWlv&#10;BrToBrycw6n37ds/ff/7P5i++a1v1xY8jGNPPfn09OhjVsjsS/vFX26FXp2n8Em11R/96EfTc9/4&#10;xvT1rzM23F8rixzMDV7fvvWtbwbPD0zbQ8fOHYMnq5sI1JuDN7jcs3tv0RhlLLpVnw8//Fjyfyq8&#10;opWU4hmUoTXtVTsTVnyw90C1+Sk+hG71ib1apw2BSHGsuoCvbkN9VoqzfRgSxZFH9T+hIXjSwQun&#10;XNoTenVulO2V9AdoXBjXbv/d/7nnwaS+9BHo1soBBnsGLN69d+iZMUf/pmzgUGZ1ZiLCpo1WWZkl&#10;3XxJmOp357amjemTDFQZnmwldjlt1bZSjKXKrl1vXOfcoqs1wH337XfKCFcHeFptsxqvhx0//bQ2&#10;HPoKsvC8GpwkT+eylKIlz/UeHJp4YBETLMoNFvRe59dZRSuAdJuxuEuETtPA1T1aaKVS90/4GZ4H&#10;D9qYFCKwJH5ysoXmZMXolTqTqOuLIXXv9Cd/8iclU+Dj8AGXtd3T5SvTi79+sbb7s/oOjBTzDFpk&#10;GofN4iG2ZnkzbfKTo59P15Ofb4GwhFR8iWzSBlZ2ndRFfniaOimZCGLAmDju4UTZDDxvRnBdnz5j&#10;xY1r06XwBvHUnb5cP07YU7+DXounJ79t4XHaHboCN36A920Oz0Q32g58O2eJoQrM6qzkqPR13d9B&#10;YBwUBh6P8Cp/uIJn3qAcfzh2/PO0+d56q3hsYCxFRCJapQFO8Vylod7dK2/XX/eJwrhKW7rkDm1e&#10;vSgPHLU82KvGrb6uPcnD/5UTTqRHTrFtrgkaeDY38hzGIbwVHlv+2FLt40TKoZ9hbLW9o35X3cGH&#10;OPpwRh78yVaF3/jG16u91kqbpMGBXbkGXW+ps662Vv1rU5QbXc6pYPv889PJ40YZgqRhNRTeDt6i&#10;4/yrlSfhXadDvy+/9PL061+/XAZ+zllqjz3+UPqtJ8JH7wsOmt/hJ3DSk5TWFX+q9pEC6Y/Ui36B&#10;4bb7YMqkNqqRJ7ZGJlNW/dS5L89WXV69fDVtyEq0T8qTny6GJ+LlmyK7WenzYGRmK3TIBju2myyk&#10;ntFBZNLjJ6ajkWEZkVavjiy4fmvytKrUSv/0nSsiB90ML72m/XQ7Vmfwb2ILxfeNG1aJ2frv5rRr&#10;985aJaVc5y92X6V8G2xDsHp9mHf4YH7VzpQw1+EhVt0WL4lXZ96rZ368Lz+/G2l4d2e44Ub62lRu&#10;6t0I0/n+bje+j/CL6Y8xFDiLzyQsj5aWeMns7ozL+VpK3dRVlXVOq9MjY7dv3jSXIbyr+i1plveT&#10;Fs4vvTmNpDloesBV8ef0S2E/v1t04ufl/PQ73PyZXCGo8RmY0FyVx8uFNJR35DOM16PuCpYK3+FK&#10;+R+nrRa/ihMWPQ3jgPuWpxuXS+WS/8Bl3g3vmat8gqUyDgWOUlzEN+IavmV4+rmu8y0nuAidd25L&#10;XhTEL9fIhmZ7u/cF7MNww18L3Hirbcmq5lJHFY5PgrWiI+GsEAXn4A/Sg9dQVmBsGhv+d5WXnKyO&#10;OO8HPPDPV7rqO+Gvpx1Tgq8unrym8MjJv/AfuPyqpElIPeOf+iglVzbjQXRQfdIMg3KaFmH7sZuV&#10;ZuMcHoZhhHGqr1YEdP1XePiYwxX+4CNpgRscdR6UMGDLtT1czvQy4sonOC/aSnGF6frrOHfeVzqB&#10;Uz1Jo/A6tyv4XsT1kpewSgJZwgm7WC8Fb/5XXjcjc0TOu3oFLXcbwlN7wsKyvqDSmq/ijfx/V70P&#10;X2WY25dnzrvhxrvFb+P7iL/oOVffpOu+2uCok/l+fAPbkCP15fp0/a2+l6v6SF2TkUxuMT4lAxgX&#10;WGnOKRul/oXzFyIDmdzY51JaQVIr0EJK6uiWNk9eMkFxETd4Z9VK6k2Cge3alWulp7FNsRU3JtWQ&#10;XZJAXU0wsjLXCjTFrskBai2ohE2yZfP1+MpnnrBaySfsXP5x/7v8wNXAP+d5xF265kffVvglK4QW&#10;vRttojx+Ws89ycbkH+NPbcl35zWW4SbjyDKgzvE4dDroaJG28qV+HDwAE0xf5YXllGWxPF7DDDlm&#10;lJnXbwsm/VrJF5gY1bZERrrn7rume8mPkR/o9nbuzLg58pfdBOq8voQ1OW21KjG5z4SuyNq1i8CM&#10;t5H3gOXOa7kEC/R9f9t7NB48kG/kmW+j3+3PHWcprVzrnec5OXgcbuCojLqlV9GGl9Pkvav7hV/9&#10;zd9hsV78QT8DENfxvtoVvHF35jl+3BJM8fBUbSnl8l306t895VLvKg7fZaw88ufbYj6/K22uvs5x&#10;jWv0W5XO7IRfdPVlTmvARw7hl1wCDYO69P6w776WG/mB0W21+fKybdikK4T3Y+y0HM+/Tmu8X7ze&#10;FnZODxK8k96cwlKY3+XE67Q6zd8Fh2v5Oa/q47TLlLkmJeS58w58oX1pjJVn+l6TaVt/2P2KONpc&#10;G5C7j9W+ucFTKq1c56ov15B41Xnx3ICrYKv6an+n851bDLMYdnyX7sBF5Vaw3I57z/RM+L8zblav&#10;W98rbjJGM+5bhI8ryvp3//bf/YSSs2b1BnkG2EOB/epvXq5ngznfNRSzGSuhFLwFi1nwklj9C0Nf&#10;GAhWZYQYK0wBOA8oVIrOZgGoUdjBXCFB4RR8mRCEi0+aY6BPyHDWzfoS9lopYOmvNCg1SmEdhnX+&#10;nPN6egspSluDeVv7/PrXL9bZC8Ls3s3o0IRw/XqYe/I0aJVXGRRKcbpzNrg8UAe8Uoxdu2GPfys8&#10;rBhg3Apsa83gX1uzGM+e+TIDXjPEewspijVpUZxQurnCSylvUkjPw6AzFHIG3BQRpWwJ7Dp/iohh&#10;tGGQoRSlxKYkHEYeOJG2K5x4R8lbypm8p+wg0EgTPjlwaATqZBAZr06GooSTp5VAlPu25qG4GMTG&#10;uYq36MY36YOllaG9igRNgZErZUHhM8JMiJnBjADmuba/CW4ZMAjqykaZUMtdk9/qNASK7RsRTlOd&#10;IYme7Qr2xXItNm44gdNBe+DyjgcnfHnnGwWvYpTSI89mcKh/6UizlF54RcJQwrfAHZpMOEpGcDNc&#10;oDW0pS0YxIHrnlKw35Xy2c4qtBh4wIh2OXWjvgmQFEhWm1hdpaE/9dTT0yMPP1Z12mfp9IzT0ZaM&#10;drQyWzpRfPGUGkOABQs6kMdY5UWJpP2jW6vVbMNkZQOlGcONugebLZooMVvZ1W1YfrIlxA3DIvxr&#10;XwOn0h4GGfxi0OowjIFdWDOB0TfFFKOalU9WoDlnYqwuAyMGrs4oUxmSrEiwqkZ7AvdQXKH5Qavy&#10;wFcooOH1V796YfrpT/9+On7ieBlp/7v/7r9L+X44PfPsM3VWgNVRnx09kvbXW+0xbIMdfZrVLG3b&#10;TFDor1xxI/xp3bRp84a0Yysm7iujGpzVWSmB2bZib1AKvvt2Ec2GMO4SyKvztFqjtyNjZKUMFJdh&#10;4YMPD0/P//LF6d13PygcMWSjTfVZhpuUq7ZD2ryxZtfbOo8wmpZRtKPO0SWjo7j4y4PBU82IDoyU&#10;IMePH0u9nem6SWXCs+3J8AqGnoceenhymPuf/dmPpu98+7tFf3BN8X3l8tXU2ZFaJYie6pyvDz+s&#10;+lUnBx88ODmAmwHktdd+W7jcufOe6V/+5V9Ojz/ZdKwN4e1W5IHPVolWxuh9dHZHjnyaPD6uutx/&#10;34HpoQcfmR48+FBwdU/8zlJWHj58KGkfKZrlDOIYdMRBC86ggBcG9zrbIX3KkrAaANQFGkFber9S&#10;NMQZ/KLn4hUXKfZD06E9Az2z3p2DxaDY2xi+M/32t6/VGUlorstGwdCKIfzDxAj5wLF2gNdTAFMG&#10;M9C4Zxwf2x/CSa2amFcrqhNtDO93rb4x+dhGbM0afW5KNRtu9Of4DUUoZ+DpPSECvdnT20oVBhyD&#10;GwfDM1Ipy/PPPz8d+uDQdOEcfN4oQ/SqNTCTPlNDCq1QprqqP/xQOaXf2yAEp6Gl4pX1HNgSEL17&#10;B25lYTSxlR+Y0WhQUzCD2P8afMx1oQG7E59D+xTieEGtwEkk+ffhyunLsGyHnl+6NlnFp8zyv+/A&#10;/tpyjqKcAU66+JTVjOjsH/7hp9NrqUfb42nH6oThERwMI3ios2o+/PjodOy41a3hAVW+0Ycy3OBv&#10;bYxhFPFNXquC++J/wVf1JeLFuyfz4Km3wntSlTqfWtnCsMiwOWboKCOa7P6lKNgoZ7o39A6v8EH2&#10;GLKEd2QM24rB+Rcnvyherb6GIM5zaLN5ZfdpUsdrwFB9mAFw6rzD3pouBG+UHep8e+BTJ+PcKTxM&#10;+0O3DF7rU9fqkwzAGWRSAujDwIhm5FWGm3Nfpk4uVLvrsl4rHOKl+LuyMERpGyZ7wDde/svnfzn9&#10;4hc/r5WzslFXnHaLRsRn8Lk7PMHKIBMBWh7+cHrnnbdL1hKW0WHt2lVpY18m9orw9d0lE3497dQk&#10;AQZVZ85sSn2oQ/WnDMq7aBRynlRKmjKdr5WzZXgPTAy9x44yFl5IWKvh95TB5FahvBXm/l27ynh8&#10;vYwl//SPP59efum304kvzoQWdkzPPPPU9PgTzraJzLTaQOR6GX7IrzXJJTCVbJXBgnbOkON8uc2B&#10;iyxGtoUHSixbY8ofPtSHswDOpt8+xzicdC+lnzt58sx0JPzbdoO2j5T2veGrD1iF/shDKcOuoqmb&#10;N6+mruEdnUQuSTmOR8Y4evTzaiu2MFu9esO08ibF1apaaYPPrqozdCJDRS43gEPY8rbq9fo1fd21&#10;vLsRfrJi2rZj67QxuL0Q+MB6KXSId1hxkxIHcWkSt1Iv3Tr62rflBo/xCu177jGBcQ2elhjx3Lgf&#10;4aqNil/toGpqKcyiHxlWW6rnP86N9jdc8Yu0+eKleNvcVuuaZBfTFm/EX0oj34WlKCqeXJ4M2/dj&#10;AN3jNfeBP/lwUig/54MntO84A55RZn7xPd+o776o08x1JPz73ByMqzTn9BbTXir7MgqWcDCUWA03&#10;WpjdnLdy6qOlMxQqQ64tn+clHMbJd9TD4PUFQ76NspdzSTR8CxycVAZuluKJM7/n+mm4zrfzn+/j&#10;BZXj6lSIMxVEcekyd50zMJQBIp7y2Tv5BRvlJVnbb81hvOPAoWy2pNY/lU958fZlnCtnw++dtJWz&#10;4Vwui3JLv8oP5sRLhPSbeUyaK8Nf0WCf8RL4A7sSVmx4yTcPngvn4SvpOGqygj4GLRh7+ybm1eSV&#10;kpZRiCLUO/ioM4kSh8J5GLCV2fc6YzLhC9b4YewrJVOeG6TGmT7PCozG7/w8x6k0k/ZQVnedh48l&#10;pjAj/cX7xSvYXIseFry+ctEVjvNq0M+ogxGeq3RD903LtnKmIwkkDH0JD18td/XZL8Mtxl/K/yvS&#10;58DBC3unW6SDEWe8cx3vpT3SGV56rpz7Lkvwmr5fvYzvI76y6HO14ZIx0rcrF5iFrTFS+nIyBAOD&#10;d+RM/Z/JLIWn1KMt0shDxiDysaq0JvKghdRhuiZIb573Bww3tT2vsfep07WC3Rk3WyIPkE+0G9vn&#10;MtisijyF/shOVrNUu0xGtbpRGzPpILB2W1MHab8pe+EhOBm4WLzyo80NP+rAVbjFsPxSGkXsjfd6&#10;Fw8/aBNN4ymlN8t3uIRT26RdzRgYTORAMptVuVasMPJ4P+hVXbmOfqP4gY/lktcMD19vZljb1yuF&#10;qHKMMpXLrSfxyNfKbzKMuvDeM7kPzkhVuzMGHKuR77knss/WXhXszOQkUmkYC9UWa3m+djGyR8pZ&#10;RvE8w0GBM/CqHHfAN4oVyJdg7/v2cCtc08Io00jSP9/7fpRXvOEaf91/cFV27T1wj3ZCl4lHDico&#10;Gqrk6/7OtP84L+zId1x/nxt5jDwX8+80XcdzXxtXg7cIM1znj1ZcByzD/6G0u5z9xW2l4alfl1tK&#10;K65gmL95V3JSfLf9xv8IW3SG9tKOamLh7/FDrliM3/l47rw8Nny5Jg4n3+oLc12O13jgvEMXFc6Y&#10;c5brKr05XOVb+Qi7TFdL6f0e13GkHb53R9pV/pRdv4P+Rl7ux7PCdBrNB6RDBmjeaJJB+EZ8t+GG&#10;q9IIH0LXjeO+GkPxY8XegF/Z5DPij/cDFtdxfxtscdU+7nB3hq+wI69ceXWylH8uow7GFa0UD1fO&#10;1WnzGY+14ebuGiOOdIYryftf/Y//pgw3lF9W2VD26JROfHFieufdt0vBq8PrgarlnBU3LgC3SNWP&#10;EOJdiBniFIIrQh0Fzw+wfL9YJozFq/iDwQir4IOxdz76rh50Ehq9osS3KoPibX0GmaRVyhgKUeU7&#10;dfJUGTMUwGGxBtkb1m+qQbmZlJTBBra2oSAT1gy+EJnVNnWWDitYyg+RFB5W2pgJuX792uniFYrv&#10;q/luq5lWuK5asaZmUL6dtG1fEYinb37rW9M/+/O/KCMMhfkwuJi9TgntsFsKaMqXH/zgB9N3vvOd&#10;MtwszrK2YsAVDBQw6opgQvlIIUo5qiyU3L4NxQbY4ZBCkNIGUVOAUN6qc4RBISxv+PeNskrcagDB&#10;vboR3zfOM5xSnIvz4x//uAQkjlJmENwgOuFHPUuX0KTsX6aedOTicN34GGDQR3eW4lFqEKi2buvZ&#10;9u69E64UR6lbhsbePiYCXYQexg+KWB2VNIaQByb4GGUbcBLsKN159yNM0f4cpuOuqnT4JFxw53U1&#10;Qg1cGO1jlBfpljCSgYjZucKVsqiUKRRTFBpN86UcWWE7N8aVM7VtCrg59cowN2iWo3CXFqMZhXlv&#10;7UPpQ7mxoupRuphE1UHaJAV04T70J+7AgfqHW+3CKjTb9aFVaVA4oUvbvwiD3tQ9Y4q8rNKgALSq&#10;A901zMpvNcn5MtDID/NuJUgr3OxHP/IAQxk0kv6goVKahkblI79/+qd/mn7961+X8o2iX1zpKtOg&#10;bbD+83/+L4omtR8KSvWp/MraA/E2CDFMSZti31lfb7/DYPVi2ucn4Sfbpuee++b053/+41LQWoFi&#10;WzQrJ8ByJHGcVaM+D86zrRkwtQNpWwW4bfumaduOTbWF1VNPPVkGJYqwHhiYjb96+jB1+trrVs68&#10;VzTX53rYuseZXa3g194pCPEP/Iix44MPPppe/NVL4RufpQ56Jj2Pd6kTaRlwUEIzfD75xBPFJ50F&#10;gNeAMSguw5M2s36dvTV3VBrq7eJFK/qO5nqh+BteyDDEKGIl03e+891ayfRIbQe0o+Devv2uqtf3&#10;Upaf/vRn09/8zX+a/uEffja9+OJLtRKQIVu9Ui6asU3piG8xBqC7Bx54cPpn/80/KwXquQvnShFo&#10;tUDPPO/DIfU+FHYMx+rNtnO+H9h//3T3XfcGr23swpd4ExEY+9CS+qfQpdhVT9pNr5po+nVOky0a&#10;4dyB/Iwv6BHO4VOT1pR7gGYL0aYn9KcOXGslzgXwnax2qq3g9+iYM3lAW+PAo22qb370nWgZPOiX&#10;kQucjDXgdhVWHYsLPuHhXb3KU5vQL7SRUN+ddNO3tbDAWEApgd/OQkoK5gr+QFXhTHaoFSIp95XL&#10;16rufvmLX07/y//y/0pdnSljzt132xZROxcvCeavhNASbNF39+FtbJ/7kuBLm/HeO15+Q/D1njBT&#10;fClpV38cOOAevYLdlS8ek7zwFVCIJw2B1T2cROqo9u9we2e1EPYYpK7UbNPIJStWFT+U1v4D+2v1&#10;4Nb09bZ9QAP4GRnpn/7pH4tO0R18w29t15e2rc+gEDe4Nmg9e/7S9EX4N/6ib3LODg/OKmsEF1vP&#10;KCscFY8mqII/z0UXrklP/JKl0rdFep3WwdOKDLwDb28l2CtL8DflQGdoUD7KrX/ER8wqtjKMzCCO&#10;Pl8+2gF6tAoPT7VSsGSrwmjTRfPsFpzLIB8YtGP9s7PlVAZcGzhR0Fu5YoUXDy+bgk+GbPIDY50t&#10;8NAx3A3+bOarNiod/QP+hE6qPuO8q/zjxjttoPuVm1UH9x+8v9LEJ2uF4c5dZYR87Y3Xp//9f/vf&#10;p5dffiV9xqnCgfTgC29lhH7iCbLW0zOf6zN39A34n/SF835D6l7+YGGIZ9T/buQ18hnZsnhL+iB8&#10;VHi0ok/Cd9ST9gqv5MaS0XKFG+9tgXkqfSX+AQ8mfiiPFdx4b8t0N1JX18Ib++zGN94I//zl89Ph&#10;Q8cSfvV04MC+6dvfeW46+MD+5E1WMQElbTm0R37Cryju1P26wKgdk51tQ6tvAqvJTXjiffsPVL/g&#10;nb71/PkL07GjR8Obv0yd9/Z4DFinTp6eToZ/M8wxQMI9WXt/4u/LFY1cvtzbva5jwEmbVj7+i+Nf&#10;JC4ZwNajSfSmiTdW2KQfi8dTNm7KICYMjDHPGWp1QPQNByObKW0G9OWkaVunKxkEBbehVTJH9wN4&#10;CL4R/pO+geEmHKR/YebomBvyGtc8pr16xtvRC9xV20z9D198KuHEF6bkrEqq0+V8F26E7bbVrp9/&#10;t5OeMHeGkxb+UTxkAY7lPG5PWzrouOHr/Ef4Wsme652+jBrl5/xd85yHfi7f6Yy0lhVwC+ksfL/t&#10;XX6L8Iz7P8bn33JaBdedOG6Hdyo3N+DglmG43Xmvj4RX+SzirPLlEmkYaKThKvxi+pzQnm+Lu+BG&#10;ePE732WaGt8Xr4tOenfWJ/puw82My3orfl8Tuvt6Y6sZJ/ISUlj/h/KL87/75YyFUj4TDWpXgxnO&#10;ASs/xj7jGWzaw+I7zvMoj7EZvuLct1sZGyXBVlDPZQJrYiSuiQyU2slzzke9ggksGjhDjDzJZlYt&#10;VP3lVwaaJHkzaQQ15XpVUeSG+FIMj/LmO2WRra0HjAOOwsl8D3+LOBy4rnB5N3CId5TiNL7jCdc4&#10;Hu+/ypdxJb761KRReccNmLjKc/aDDroe7qDB+XvBEk/RjCdeu5p3NYTt+tFXjT5LvS6mwYnLjbpc&#10;pNM74eDvjO/dnW6Eu9OPbwXvDDtaGlde37+In5E3p+5H30u+IV8MWEca+i4yRvezxv/r54kLdi1I&#10;usKQAc+dr7GNtD83KSoyg7zpLWqbtKRbPO/3GG6kD+dXLva43oSS/Qfur5WhJvuuDG2DkYITvTOk&#10;k+HAWe1BGvJJmu7zECrqNuBX9EJGXsD/8AMvi3XD3YnrEWb4ejfgSd79vsOMrRSHoTOh6713db5N&#10;cFsr3fK9J9ucKwPOtcQTQzvQl2jP2jA4Bl11GRvGO2Eazv0oB7fYX5dz7xJfq2EKN9e7TuAu8Qu3&#10;wZtJrsbJxvBkLeeqbstYE1xkbjql0kOpb+UNz6BEvhbZYhjKCp7kdauqxr+GYbwbz0vvhs+rKiNc&#10;56f+xbcFbdV3wsyR57Itl3GUt+op3n3jr9/zXPG4wKluwOncJvQpf27w7aU4nU35gec/xg838v1D&#10;bhFWeY37jr+cRj83nvhFmMb7UQfDcyP9PyZtbjG9xetwi2G1g+G8l9dSu8/9okNng0f9Ia9PcV2G&#10;ddktPS+GT1m9/6q8R5iRlm/V16bNjecRTjojLDeu3OL973LCjPxH+JGu8g8cLNbPYl6LXhpjDMxL&#10;Z8S9LZx2nG+LnsP3+SGHLkK/GG64xfh3em4xT/5OJ9x4v8iHqhzByXDj/eK3gg+/i0x1K33AilWB&#10;/Q8Zbv71v/o3PzGD9tVXX60tl1pxf3165913MmD9KBD1oanF3GSUjqk6Br8CNr4y9pwKuYPolHsU&#10;vlzuPfMqQWWMCunPs6AzvxuFG1uedSGbQBhuRoF0tHfdfVfNGFTYVoxfmr44aY/tE9Px45+XUpBi&#10;ZMvW7dOOdOTiO3vGbHBbIzG0ON/Ce4NKhEZQtOco4ZKHHzO1KTxs/2C7I0oMWyNhhuC7lMGpTkq6&#10;P//5L1KmldOTTzxVCk4DdwNjwoTy6ajlQ7lDGeSd9CkSW4noQOkDNYvUoF76yjcUAMKMWdhgEm7M&#10;vpYHPBEw3Guw7s3M9V1ecELxDY+UJ5QZBB5wFY5zL08wYvrqZ6RJOUixT/ABg9UNhD5pVaOZ62bU&#10;Na9ePUuLgobSpM4iSfVTlMm3jXHqOsxlji8t8JsdSnnhnAYK6N6ibmMppteFRtCuDpWw5YDctWuc&#10;geLQ32480lGeMcACj7KBzTMPdmEG3K7Dj/AUJ1ZkEcT0vNXukod4GqFZHSPutAIdN80m+VzlMxWd&#10;SE95ebAz3lAGn/vyYmjii+nY0eNLK6h4K2Ccx4S2rAyRJngJRk1TNyocZRMaBOswbFBAUmRYBRGg&#10;E7brUvxBK3AMB5R3tpOxVRplFQEX/THOoD9K8J///OdlwKAoVg60OhRm6EN58IWRZhBReakzaaA1&#10;Cr3GWX/TvijffJMmQ5XyKC9D0k9/+g/zOUMfpE2fKJi0BUombebrX/tazZSmZNEO0DoFpXZB6c+o&#10;JT94oEyHS+fY/PKXv5jefOuN6c0336gVeJS0ymrLru9973vTnr27Snlnm5yXXvp14RLdu6rbAxH4&#10;GGW0VYpysDPwrFu3Ou3y3unxJx5NG3lkevChB2vmu/JScFEqwRV8m+luGb3nyxHYm956pq+wDLHa&#10;vMOp4Qr9Udy9/97h6exZSmcDj55hhv7gXzhKVPyQAlybYyR+9dVXSvlm5YxyfPrpiVqdsHX75uIp&#10;zkkyWD+Suv30yMc1U0rbhFPKuMceeWx67pvfLEXnrl17kvOKMjq9/trrtQ0Y2vi7v//p9PwvfxVa&#10;/DTt/Hz1GwyStuzR/uD4N799PfC8O51M2fFAPJuxCx1Z2bTTdmc7ug6dxYHH2j+5tnmLMIqvSwvt&#10;df1Sxt4q2nj11d+kLl8qGmYwYsDXHuCEQdzMeEaRPXv2hSZ7KwXKbbwRns+duzAdPvTxZFVj7SOd&#10;OqMU7XY8+qE2MHDqa9Ax37xzeXafb3CI/zMQ9tZ6bVzqwePVfLNKs/flRrvoCayMNmgYbL6he+kN&#10;XuYduPBT7UWbVNeUvdLRr123KhQvsqVZfnpcsOEDYICbVk7m/lp4UZ0RtiZ8eVvxAAbTX6Y/+03w&#10;evLEFzXw3J627GDxpBAKyKAeIy/ZoPtz8A2+Uj54MfCBD3CrTzjhfS+BMr+Gq2mYBqoM+HlOkUOX&#10;+C2+2/AblIEd/q7jx1wCujOoYogCh/TroNnEUZ5z5y/m+4pp9SqrD1bVKin1z/j9Jz/4k9puSzyT&#10;ARjCbbH1N//pP5UBjrHEmVmU9g88cLDkDqtGtLWgNvLDiulK8Pf58S+mjw5/XHJHHXSbclJGj+3i&#10;hlHMfQpZq5WUv2iJDxpzCVq7jmznkEjTJiuokob+Ai007a6vfmD06doz5ZByWymN5kzEsYKaUUF/&#10;j3fiNxTun6VcJ44fLz5EOY5nBJRyXR/dn8EJ+kZzYIf79WvXt9yUMGNwKKx7Hg8jG3Lo31l1Dn1F&#10;1/gNGpWeerM6gtcmlLnwo83NwLiXP1y6F+bipdRlcEkWlY4+SPn0a5Rz7773bhmP/+Effh5+dCKw&#10;kb3Wzny8t3GzkvR73/9+waMNjQkw+jp8yexp7bXoNnHlTwbZnzb6yMMPFy55PLLgS98GFpN5PFMk&#10;1gSTwKht4lHywMe2pE60Q/SpPEWLG239ahvIU9MudTXjSPtkTHaWzS9+/vz0q1+9NL0S+f3jjz6Z&#10;tmzeWtt4Mh49/MiDtdpm69bIS5vX1UHC8lX2YWCGG3XTsi25mRy7vuhJP8OIvWN7nxcGbm2MvKZv&#10;YxgJCbZS5kzPpkWnFFwOXFYmRlJ0eCb0+HnwePLUyaR1cdq6OWOKcCATOuDhqFXpjDFpG+EY1R7J&#10;VZ6tCGTMuvvue9NOIhuV4ejz4mf63pVrbDN4MfBcDY1dr+0D0YMVcd2nMOjAZNp64q+6lbSvpv3h&#10;gikTPsoPN54Hf8WH4EubUJbB5+Gq6HKO6z261x7cDzfSGWFH+OHufP5dbsRdSiN+pMu7h4/+3vLr&#10;iDfcgNF18XvFTRqamDqtvm7+VtcKOfOiXMtomzj9Xn5Jz7Ueg2s+tyOfhu12XN95P8KO9/xinDu9&#10;DBbT7fidJ+c6FFa8etF2tUX4GnyFH65KkbQGPsUZ+FLeGgPnm3Ys/sh/wDDSKGVqwdOeG9/rmr/V&#10;jBBJy/PIc+Q73i+Fn6/Dj3Tb6NBjqlKExqcqpkjcuiHAtEucqtOu3L6O98kv/1qBWL9cfY4vOSdj&#10;foaMOneujDZ5znu4EGxkwSW5go9bgjH4G2VqXMmz8U8eoDBlKF9t54rwpmsJP/QIdbh+kqsJDTVO&#10;YqRpPzLXv6FH3QtZQDz5lDwROPWBFMjhdvYHqbJyDWWuurkZvmGMan49K35mHHnfZeh2Ip9auZQ8&#10;K1y+FQKkqf25zrmMeitcxw2a/H2+jSs3qv90lWDXzjJuh4fjRT/ejav4+g3yVHtyU76HSsIV41uO&#10;1KfpM109L+bFjTIUrvK98bFM/yMcN94t+vF+uMXwX5UWP3Cw6Mks/GL7dPXsuyv4yETGlPozdTry&#10;cx1h9Q+jDumR9LFoZ+CtxmORF8lv3tEpWcV50VZg+V4pgjk0+HsNN/lJz4ShSxcuZVyTsdR99017&#10;M3Zxjl6tskn+TcPBddIrY0NwMfittltFuBXZLzmPemVAApu3X4XzxXtldz9wzY1vnHT4RVyN8HjN&#10;8GMGPNwlQI0ntLUrkRGMVW0nB3f6Tc9nIn+ev3ShVqbgVcJKcxlXM22By3Ou8pW/b5znAeuAL3fx&#10;/X7EKe/e1+QDRnRfZ3RVOKjMNd/JXJtD88YyD0aWd271XZEHTTRLBdRkItsTS0e7qZVzGRNcj0xg&#10;NXDtMFCYz3Xkm6t7MC75ejXDnotoVQLhvPPLve0ZAYgGhV8u53J8brGsI4z78Z7zdnF8V3UVp11o&#10;HyP+nW4xz+EW0/4qzy3m/fvcUryqoXZflediftziddxzi/eSrJQX3v0xaQ935zN3Z7hObjlN36TH&#10;Nx9TJ/1NW4J314Xi/kE38qx8x3V2aGW4UbaR/wjn/fg23oGt+ss7wi23937n28htMd/f5RbDjHy7&#10;3Mu8uyf+aYfdr4FhkQbv9AN2btwXP535ReN5sV/u8vPVfytn0hm8gxuwjfTq6i9XeXLjOpznke6A&#10;Cy/Il4rb8fMsrXxfiu8xlxFvybmNX0yzDb2RGRhuVveKG5Oj9V31fSF+Sav//q/+/U8+O3qslMNm&#10;XdsqjFKDYs+5Cgbvva0CASkddTomTFulENYpUWQOSpWRItUzRHZmMpWTf8XaquDi38lMhCfw+sZz&#10;0lK5g9i4QnJuSxmZG/EwIgVlvDBwFCexSwGF2YLL4I+w4lwbg0+DsbNfnqnZ2O++827KnQFlBuKs&#10;7FZCULBQNFLOjdlXEGm2NOWlwX7vEz7Pop1hvRymbvWMs3NsxfbAAw9NDz/8aAbyG2qJrMEo5bS0&#10;wNszQ3v/VVeCEzfKJU1lV24d4RBGhKecEJ/iw+xVXprjnsJTmpR+BBIdKKKWJrwbdFNGwDcceyev&#10;oVh3r558l796FY5i0FkNDAkUHc4EoLQAMy9cEbi6yjPnnpPmeKfzpkwwu8S2HKW4jADTne5ovE1D&#10;4oBFR4rOLWEl8DD42Jt0Q4TNnmVFAF8zrU0DuHmzD5+WijIM2JRf2qNsg7bgYtDkonDID3odcXSI&#10;2msSKvKWNoaNzmsmFkFBgJXSR6+ho3wfRs5rtjC7hcbgpHFRg7Cke+asgxIdeP9ltU2K5/fee3f6&#10;7W9/s7R6oGa9njtXSjrKZYYcBo5f/erF2sKM8ebT+HfyzntbNTF6HDpke69jtRpAmx8ztMWn6JC2&#10;/MYKMOWCK8I8WmIEogx3zoNw+IW2YKXEo48+Mu3btzd4mgW6YL7bTtON+h00XgPoFN57z+iakkt+&#10;FC9WAL76m1dra5vnn38htPZyyv5+zRqnTDV7/rlvfL22QnOmwGOPPVrGm82bNxZOrIZxbgph3OCQ&#10;8o0STBnfDn5+9eKLtXXOz5M+w63taSjSKO3U77e//a3p8cefmBxKePTYZ/Xtw0MfJP6xKiOlnbqy&#10;tdeB+w/U1jLqE21R2tnOyzZVe/fvnp586pG0xXsqTtF3MEMAVM7Tp07VwdKnMiBAA2Yv9zZAV2vL&#10;GQYHCq+z4VvqgOITfJcuXq3tZQ4f+jTt+kLRJTq2+rAGaYFFudEkuMxEVrcfpRzwszFtxuHUFHhH&#10;jnyemrqRNrg9A4m94Su7pk0bNxQczvBRj3jMgw8+MD362OPBy5PTQw8+GB7EAHyr6JQh7L33Ppje&#10;j3/l5VenN996O7g6EbgY73rVIp4ijtU7Z8+eKoONWVjagzOa8F3464Fvr7KzUki5a/AS2kB/+Ba+&#10;oU6khb/Zzs2sb6tCDh36eHr5pVdqC0xGMYMzuDEBAJ8yMx7dMPgw0lBcSheuDZbwFcpKBj64pdDX&#10;yNW3meNwTRhp3hH85j3f/LENN66D17hXdkp2St9hpJc//olP21pOHysMmLzzncfjKYQHT+akO/gY&#10;h3cNvGh7vpkEYHJBG0D6LI41jCMrerYVHhvxYVZKG8TifxG40kdVWQO3syqsGv1P/+lvpxfDW06G&#10;b+xKH2jrT/XGqGE1D3+rVoFw82Bv5on66hK4AnsbWq4VjtQrjweAl4OXxi/eSznc5VPO5p/1ONl2&#10;YvBmNCw8uim+kvwIV9pYDbA6ieLVZt9evWLwlbpbtTbvTESw8u9C0cbTTz05PfPMszURRP3hjx9+&#10;+H6t8nvl5Vcq7UcfebRW4h188P6qHzytZw0GzYlj2fO585eKDt9/7/0aBBocmlzgcFoCaM/mS52s&#10;DM0kvNU46qOADe7hP8ioctQ1OAliMlBMu2YgSluxVRr+Wu0juFX3jDNw2P08g1nLDww66Mckj3tq&#10;a0A0t7Vo5pO0I9s+Mu7grdpaDaADm/ojWMKFfMhX5ANxtU/varXGducM9hlb4ha64+FD3eKJti60&#10;AuPg/c73s4pkV/FEafqODtAxpTu8oz99B/jBpDxFM3P7QmNFZ4HT9lnKry7LIBT5x3v9HcM8Y/IH&#10;HxxKPVtFvKJ4n7bIIGKVZG3vmHLhvy+mb8DPTqf9wxsDt/YOtm7jbVzVvqqNJR2ygjCIAK9rOCOE&#10;R+4sDUGqdsCKrqUJXjN88S/hyXWMrO5tV0nGORX+Cy4JiIOffvLJx9NLv35p+i9/90+RCV4vWYDB&#10;xSrt5557riYy4Jvr14fO1t2cNm1eX7RC9lW/2ro+Qg2BGUwmxVQ9rdswbQj/0x9v3LAp5Ng8F35N&#10;ILAyaPTvzrmxNSScU66iiXtTp7vDH6yS5M4lrn5Hv3ny5Inwk/Pp58lm6evOnZ0+OvxJ8cOLF9Mu&#10;MiyR/5o160sBfe0qeYsBeX36pL1F66dDGx9/YrJIeIi+feP6xE250r/ZWunKlZTzUuSn9HHyBV/x&#10;tKSzesVsuIlMSMLEn7ATfplFjLtUW77jLeq9DKFpf76jR3RQM/7yU5bBt3j3lWJwp+00HwxfyH3n&#10;tuzQxB/jBq0PWAv2Srfb2nAN/3IZFtP3DWyuo5wjDdvBrABvftXm+2OF4QSvePmNvrie8Kr6xdU7&#10;gf351nkNGDp+O+/uhI0rfIHFtznMV3kA1n3FmuNLv9LpfPxfrJfRbtE5X3WYvEbeFWlO1ztKRwp0&#10;z4WjxBl9Va38mOMvwVvRxVVuDw1fwbnghSenib/4blwX0xtu8RlsfM3S1k/M5S1jf27WMgqlLsuJ&#10;F29MVemquzn9oRSuPgtthp4r7OydZQTGsbsFGimjjVJV3iln51JujMcXnWdpLOLKPTlYHzV8Bm3T&#10;pfAV2ysV6AMGec5w4DE1zl6TNpxAxt29lYo6TD3jacGHtlGrcOLU/5X0+Zdt25Qw0h1pF06UK2GV&#10;scYq6jdev1l4Am/V9+wT1jvlrjFb6MNWbWiiyl7puirD7LUn6SQujLXRPHxCHSaNr/LSdr0ePuta&#10;6cQVrYq3FHc5DWmO8HzRSL33vPy+40gydVKqoKZt/Y724QrWEZ8f9bjYbgoXyjzDVTidfdHawvNw&#10;436E5xbD8ctwd3n0Ue17PD6efS88zmHHe/HRFDmF16+CezFd4fTZeLv3aKB2V6FzSf2rr8pfuIQh&#10;Nwt/Kv3KWWOQjI0uy0sRlFU7+gOGG4fY2wlEfWzbvqN0Sffcu3PaEJkfX2maYtQApzbeuLEItegd&#10;jVd9zLJv0tE/ku9x3upnElYczlU9DDfwu+iUfTi48bz4LhEqXa6NiQ0DY1HhPs9WHaFH4whbdJ+Z&#10;t0W7MtfHOYabvKMrEFf7kEfREzzBG76CpuLhcNAPN8oxyjImAQ0n2Phe/eJ8jx9WmRZ8Slzh1aex&#10;vUncxrY7Iy/ZtWFnxgDkruRS2+RdAXPKBV78hZyBHtBFGW3yx9iSVANIHlWA8uVSZ2TlS8EL9vk9&#10;7NbkhhE+f/UtvsvaeOFGXYyroApwez0u04qy15u8UF7lX/KBA57JdnipFKVSYe/wI42B+0r7j/D/&#10;Z9zvynPc/670bs9vlKKd8o14fyjtxZj9rBaX49b9ctILrtMYTtwl+lOfiTTaUl/5DveHPFd5z88D&#10;95Vj3ktn8bt2107YfldlFDZv636+Sqv6qfw8L9LGSHPJLd7/EU4aeNJID2/QbrSZvh96085r9CPg&#10;DnSVhvyVYQa5XJdi/hYeW3x1xvUSn3XvXT2nL851tANOflXe+cpzhavF9JWZv9N53f+W4t7uxImH&#10;/35R6UpzwOe+QukTePDO7+WJ2m6uSN1kvNiGm976vOIJM7viCn/913/9k9p3M0zIQIgCwixms+0v&#10;ZDBESUHALEVkmJmMdJ4YOCgK+XmnMCpG8kNJK7Nion4ynjMfBXddrEid0YBPCL6EtOQx0htxhsDY&#10;yfYsS4abPbv3pMNuBQAlMCWn/d8tO7I1x/kMXN99771SZDNimDlx5Mhn08cffVxp2yYoyRUBUqJb&#10;cWMblSKMEAQFNWMJBi/sli2bSoik/HDOTUpTRqH/+B//YymaH3zgoenRRx4LPOtKgWgATGgD31hZ&#10;YxscM7/NroZ/5aMsEJZQYTszAgNhilKPkhsudIjVCBfufRtGHFsyUUiYvU6RgVkbzEp3pM0hLPdm&#10;l/oufwQjLWnChSvvm7K+8MIL09///d+XQtRMVattRqMFz6irxtsy4Y575SdYKRN8oDHKSkpY4bia&#10;9Z068IgO0ZdVKrZXQqveO6/AOSHKRuGxbeu2aXutqLIy4d7p8qVr08XLzm7pmdZg4sAx4HQPFvfK&#10;VoP04JMXfvjBeAZ8JUiVgOU9JYhv9SHhR15oejBMefa7YrZLwgdBqMvKYXTXrmB48rxZM7ythvvs&#10;6GdlXGnl1JW6tyLi8EeHy6jz1ttv1mz41197s1bMWR1ilvgbb7w+/fa112p1jFUI2raVEX3uRht1&#10;GGDGChvPtq6iuKI8Q3Pwq66UnbLcVm2MRQw+lDWPPvrY9MQTj08PPfRg0Z/y4xNlnEq5MHC4a3zQ&#10;P9oG51Ip7aWJHgh98lNO5XnxxV+Fxv6uzpR49dXXSsm/eQv6visC7z2V3z//F//X6cf/lx9NDydf&#10;xgl5Meycv3Cuym4bLcIipf47SfM3v3m1jF8v/OqF4OrVMgQxUIONUfra1cu1zBstHbz/YLW7Dz/8&#10;YHo9OMQvStGXdntg//7iOehy7749xVvUlXbFmEuZe+DA/YF387Tz3h153pVBAcOoMwmaHgln2g++&#10;wHDECKNerbahsFLPtqP6/NjxmglvFjYHVsoz3yi9Pnj/wzp/Q3vhKLPwLqRI4VcHXRImqk76vAmG&#10;gKeffipw7a30nGNjxK8t4fWUqVYO4XHqUPsw+/rJJ54unrJ///2p9y0ps1U845wqeWhDwWHeuReP&#10;4g9vYDQf7YDSdNeunYHPYe69hd3p0yeLl5r57dwmW9Ud+/xY1cE5A4HgX90wdKH9Dw99WDPpGQLw&#10;5sOHPw4uj07Hjh5L3GPT8c9PVFz0eeDA/vBuM+H7sP9nn322Vglq0wwmcKCdMDwx3pTCO7DbjhHP&#10;37plq1adclwrfKJdhv7q86rR9zYIHH7Cc74r2+B3PBxw+L3VXN/97vem5577Rhlw1L/2pm/AD131&#10;N0PJPvgUeAdPVadww8NzDUISr5TA6QOtPrxw4cvQtPNuWpFMqBGXAGEWOjyhNyujrl65ppkW3JTY&#10;L7346+mnf/fT4OfN6cTnX0QoWl04vHKpZ9Jdu0HRH94XX0tEuKCksUKW6Tv/JWygxykLnoL31wza&#10;OPgavmim+MbgHcu8F2ze8T2RpHmz9NRVDQZTtpqpW/Uxpy+OOgnfXp0+2bkZ+h9bwmm7+nVGYFtE&#10;2TYV79D+f/n8L1omSv8gzJNPPlEGkIMHW0FedJ60DUApdwyoGUPfeP2t6f133582M3aElhhpLtU5&#10;Hhk8pdxKQxFm0sG2tFXvUUfNDEx64GxlXCok9ytzpfpZu2ZlzQK8GjpUPjRJDoIz/bS2eXdkHjSA&#10;TrRPsKMjK80YAdEXWlNGMgajNroGFKVkKQu48A4CMdwyPm0JHZJThvGGseve3btCc/fWShrvGNX1&#10;GfJ3VpaD8oW7PzwVbm0vhwfJv+tWH9CCPEU7nmzFqMPwh1IOv2QoIpesC++tAVpgA2sZWi9dLnqV&#10;3pNPPVXtSf9kVfDPfvaz6tsYPtauWREYnS+4q2QjvICxQ99jxaXV5/o3+UurZLvgtRpF3GjH8KFM&#10;cAE+Rm7nkDGOMGKRXbUrK13wDWlpC5RCcAN/VrXAmzTwPTKLVXLa10MPPlD1hLbxLWXD39TXG2+8&#10;Nf3TP70wvfrKu3l/LnHXl6z53/63/7fIYt9JetuDT9uKnQs+TwdHt8pwgxcgJYYbbQxf6raBf3X7&#10;WZO8tBt91dXLV9NHz2f8nU9/PW/fJjxcnkv7dy6F84l2bNsx7dx177R3777iWWYU1wq35APmwk/q&#10;9eQXvbqTnGP1pJVe+jNwWeG3cYOzFikWrF6/HBiuBcZ1056kq22dOn2mthbV7jdsWj9t3LyhzrJx&#10;ptwq7SLvGZTUn9U8ZYxO2a5duRl5cW3aT3jzbLgZ/IQbPMWV53wdsuDgW9pTGzaTTgJUPHESd/Cu&#10;jp+P+avwC34hy3KLMPw+txRuvnr+r+M27Evw3xGmYL2zjPkOLrxphO8BbH2sMJzQidX3ed1pzWXn&#10;5zAVre7zNL/nlvLkZ7cI24jXTpjlcLc/tSsZOzGkMdIeP3APBUqH7e/omx91gcYahuWch5O+80+4&#10;oQgcfTuP/4iGPy0pCpPWSM+1xr+uC987X9tHhsaTTsXxK7Hg9rCFr9l5/q/c/N2n5bRXTusybqWe&#10;Gd/8873ySx/VK6LUHV6fuk+7K5mA4kFYPD/P+hL8tRQi0g6QSSF9U+KmPVR/OsOwCPdwyj/wVenG&#10;F4x51uebvCAPeVNyXroe2Tftt/LzLVdh4IusXQoPaWp7yVZbcy9LuCq9xMBZygBGCmaTNS7hxbkm&#10;QpUP32NwWTLIhF+WUUsZ81wrbuoZPsRJ3oFnnDshl2oH+cGfOACRNtTX9wXPqeOhdIe7gvkr/Dgv&#10;R1lqy66Uw/OdXlsu2Se06lorgPAq3/NNxrmb8TDnN18TJWDi/Qw0XU/aBrrUv6knbuTFCTPej/pc&#10;/M4NOlj0I2z7js955hbTGPfgHPwU/4WzwlueRxjPvnk3vnP6NbIHWUQ/O9q8NIUhD/H6Z3HRYMvo&#10;Lfc7X0RZOf0UnJo4cyl94emMJY0nv8x47HL6mZvKpIzokwEi8cQtXKFX7WX+MdzUiuuML7Zk3KHf&#10;t+2qCRLag9UqJlWpP7sKBJtFO+oVDRgjl6+JCKnzruCiQ5jE84r8bsN343jRDfwtujv7hXGt+G7z&#10;jGZ7cunc9gddpk2QVa3C1WfrexlwbJNmSzUraxm79MV4trYMH/BeHr6Cw4E3/neVoeDyN8PH+X4n&#10;zfHC1Cp1YeLtHDTkF7Kks2z27d077Y0sek/keGNek0qkfz3jXjITGlFevMWWtledqZdyktG1O3lc&#10;B0vIWj2oAAYY92RodUSzQ06yVeN4Vwab4KHiwEf4bBjsTD8SEyl/czkXy7volN0n3wee3PPNH9pX&#10;/PzBLbkMbRaPWAj/VX64uvf4O/zS9wbhj3Li/C6647psy89L5YjrOG7GfXt05b3++/9M2sPdFnYu&#10;yyJeF6/D+Y7eXEfY6h/DO/gRenz/fV7aI/3xTtp5OX9bxkGFn8uY23ZzZi4jnCtcCK+9JZV6BuNo&#10;w5zvd7qvevdVTnp4Kv66yI8rnxnGkQ9X/FE/Hvf78lcQ330bnnNdbOvSKhkh6bZbxuUSDHfAcWda&#10;43m4Ctt3ua//RRIjLO97jUU9e5/npfd57jHW7fLP8P2uilgp3wrvH1ul/V7Dzf/jf/hXP/HOqhoK&#10;LMpIykyDXdtVGCSvz7vzYbyQYpYMhgwJEKWTA7QZAiqpAe2ZnhzeVMKgm9ktAeHbDNQQNMSvD7Pz&#10;XJ1q0hNO51BEEU+h4154CgDnP1AuyrvhaGGqEB5PKUloYqw58cXx6lwoASkJKKA2burzHQJNiLmV&#10;9jXTKB0q+KV39z13TQcO2OLjQCkeKWl1ODpMh7Ua9P9//t//3+nv/+6nk0Plnnn62cSzddFUAsTe&#10;vffV4JzShHFF5YDdNwpCihXvDXxbIXCrZiMaOMMDgQoehrDSyuOeCQK+MVtGWPcEF+nIj0A2BKCx&#10;BYh8efGt0KC84MRX92AbBhywUIQw2lhtw7g0zuKhhAFHN8bGvSs/6ns0Hu86XCs7DerRElwO5ZPy&#10;UjIgZyulzHInsPeMga6LUE6VJ2JAdargo/zgzQDes9v2SQ4C7u2lxBEec6m6TZkGrsDDNT01U4Ev&#10;5XdVBt9GGTocWmxBkDCFoQ5XZS76Dg2nMy6GMrcBjV9YtNXpJn5oxVe0K81NmyjGtle6DDdfhF7L&#10;YBrBw3kVDAiME4QoCq9S0kTIuHjpQmiVgtK+/+emUycZucxSulLfLl24MH159lzNaKagZoQZq3XU&#10;v0PNGe/QB1pQVsxj0CgcokcrEeDFM6MgxZcZy9qgrbA4ih2z2KXzZfKjGBT3i5PH62B/Bgs0RGFs&#10;65U21qCtn00///k/Fg+iTLenMNxs37F12nvfnumRRx6uc3a++/3vTc88+3QErz1py1/W6plf/eqF&#10;WjFDoLbVo/StGLFiRloOwKeIPXT4w+n4FyeKnrbv2FZtnwEgpFl1q01v3bY58Dt/51TVo7JR2pqh&#10;Q2n/+fHPpwsXz5dyjXeY4b7dDvXfUcI4PGzbnraX582UUWsstbdq7nr4WfhmaEJd4z2MveNMCt9c&#10;GTootKxmgaPmi312CyPWkU8/m955+71aUUVZmO4pdJEBQRmTGbPXhd/sKoHUarZ7dt417b9vby0F&#10;P3jg/unZZ56e9gbekOd0JmUsobTOVTpdyn3nHVBeM5pQc92lTe3ZG15ydylma8boyt5+SjujgMQH&#10;HLrJkGe7Hqtr4MqAh6CvLVMO37x1LXiiGHfuwrWCVdtcl6u+6Ezq7PSZ02WEoTC3vduHH3xY29k5&#10;N+z58KD//F/+S+j3k+p/KA4p4BnqtZtNG2wHtT1lvX/6xnPfmL7//e8X3OiPIhZ/BZ+2D8cOH7d6&#10;kAGfAl9aBBq8j2J+Iz4/8wj8izELvN5pG1aSDT7SA9M2Vg1+58q5CsNoo71Q0FLyDj6j7NrZaFve&#10;6xcoiPFzaXHyQqeD77uiEe/0KYOnG2AUj0w0K2/wjdpLPuCgRf0SWA2qvjjxRdr/F9OF8xfLeMNQ&#10;eOjDQ9P/+r/+b8H139WkB8YARkoKXHIAbuaMLkYbw5Nie/nn549CQBgZaWtw4j2+y+vPlAVPBHv5&#10;GW/SwqfrgPvgG+/zjht9CgcnjIH6aYYqeMKzGK8o7/vMkfum7WkDwkrTaAntaotW3sCR/tDB7d/4&#10;xnN1phw55lB4xd/+57+t7RSPfnakVqMxTt+3P3wg/MjB8Va1aXfylm/ADH87Vqs7Xv/N69Oh9z+s&#10;M0T0S+z22jMFNZpNL1gyEtlkb/r+knPAF75f17TpVSlr+/Sbqce1q1dO29PGt25ZFz6zJnS9I+10&#10;U+L2qhNX21ThSbYUtcpKUiY91ESH0BRlEJkAfsgHaEifaxLL+YSjQLiYZ4p1Ci/yFqFUuLWho1Ls&#10;hHEwcNtSbsPmyB3r0WtkhtzLH1/dtXtnGbbxTmdaofvafisD5NoeJP1+HRY714tttPQ9tQIj7RSs&#10;ZcwuWWBF4tnCKzS44+7IdnCnHruvRnNW7uwNj37uG9+ouHjH3/3df5l+/evfJM0vU9ZN0/0H95fR&#10;TfuzHSbDzTPhhVakOv9Gf4gOe+IPJVZkmeCNUdnEEHhVfivRGObJbMpkuzx063xIMobVqocOH0o/&#10;9GlNhsJX9YWUGOgNve5IHVR73by16M3ko91JD+3ec/e9db1v3/46u8uWvSeOn5xefunVyGCvTW+/&#10;eSR9x+X0SffUtn3K8md/9qPauu1q+r9r1y5N5y+emr48fzxtFZ+9nvpan35texm5rJ5hIMErDC6d&#10;A4lOtNHLF/P9fK/QIYdtWLehaOFcZAcGHP01vk7ZiX7wJ1snov/Nm5xBGLmytkRtxRk86T+cnfTO&#10;228tTRQwScD5NAyPeP84w4LxyOzns2fPB4YL083Q/t59ByYHlzs36v20S/xkPUNe6vl6aGhV+FAp&#10;6EIXlCj61svhY9JyhkDY3bQuOIyUOt28kr5e84pDd7y648fz+Dbe4VvNa1rJ17w+Mmm+J8ASDReP&#10;iys+GO+9sK784F3CjjB/yC2GuTOe/6CFj1L8pqCuQwmdTCVQPLa+J1wdoO6NyPlG3lEuMqp0C87h&#10;/SqTxonvhZPIJ66lgE6egiSnLmfyFa+eRYIjYcBV+AK37+2rPAkmH/VWfUCulGOtLOy8lny9p7AO&#10;3lPOLn+XB58sBXvoqPAOlvgev6bu8o4DV+Mx4esZfHknHXkGT77Awag3vmhhdlVm8eMZ3ccqnFqZ&#10;MuddCsnbfMYv+bYxba+MZXBS+Uor+OB1CvKZcea+MCScfHMNMHUPeHlWvvFW26yvc1ZhdnaV5lyO&#10;/EgjyqhPhSttzRcGHY5SsdIMfLUip9LKL3CEG7bhppTHPSYSqxWOy3QuDzTYkwoSIn/qp33+ETzn&#10;uoNrZ19cSb9EubkqcawArNWb0iy4+EaAdANC8Wn1AyHSUB50XqjLFd3UgelJ+yJFrH5VnSRN9N40&#10;H3iTXqffOgbPeFPVt1wl6OonWML5VviMX0rHc0doekzeTcMRCuBM28tzGfJzL936Vdj5OseVhnuy&#10;aBkO5uelMFV/0ovMlPSlW4q4vFty4Be2cNP51XdpKO8tY5DgMuNwsOvXWg5teVb4TqbLO/Ie6VxP&#10;O+XBMNIfcaS3xFOqHc31N+M5yVWa7sUpmVv9Ff6gay5bYHPGiDE+3sapP3HJuPQH5AP5e68P0Pfr&#10;d0zicdae9/KQnrDGAMZd+mnpjHKXPBreDm7piKN8vdo0/V/iGFdb9Wnrrwt5pyBltEl58Rh50TsV&#10;PWg3+Z7/oE49So/uwbmjW0JjGXfmS+lY0kedi6yrT0ajF9I/w5zv11Kv8HMl/lr6avXlzCaNv9od&#10;viP/4AzFyq94f+AXbNRJkOqpYIYvNNN1kk95XvQjToImiPD4bdqbx/xHo/BZ4VK3riaA20XiUsYG&#10;vgmclBrnJce3jnBRRwfXzRebf1Td8lW+yjr/lunuq1zheE5jqQ9L+cv4fpWslfdgDkzkGfc7Ip/0&#10;WPhgjYO3bUt9BB7t1cQSK3evphzqX/4m71hZ7Js85Gf1lAkucIFelRduhmG8yl/l8M63fldlSpju&#10;Y/tKB1ZXtBTYk2qX2a/ijnjLvvjojBIXXKzCiTfzm/lF/smy+bqV/0WT9W3+PscZ92igvqGHmbd0&#10;n/G7fGghV3nwf4wTb4mGFtyILh2f0LIw5Gb1IR5Daq1MEx//Q595n0JXuYufgmtOW5LuyH3jvvrd&#10;XCvD+ms67lfL5Vgsz/iu/ocbYfn+3m1j+Ep5OYnf68SXxGKai3ndCV/hQj13SbpgdembTq+98IOv&#10;D9gKZ3G+LV5H+PH8+5ww6kU7H2mWX8iXVw5+3BeUg0bndPrKd7jxbqQpvXEdTphFHavvjfdR/g4/&#10;/HAj/ZEHtxiu8pGvPmimb/gb8v8oT93PvH+xjJ5NuutJ+13mhnM5TOVdPv0wHvDHGG7+1b/6Nz9B&#10;5BS/OjsBjh07WtszmX2rUUCq92agP/jgQ2GOq0she94e8cH5NbPXVugwKZZ0eBtr0FvCduJDmkoA&#10;/JiVMhDCdQcQROd5AFnMK4U2uFX4YfgRp4WUQXB9boAZ4hRsCuugdx2D/Bh3MFuKCq3UPtgYsu0a&#10;+C/PGYCer2+bNq6f1iXuxTxfvuww2hbyKEHrAPl1azLQdpj1/umBB++PYLkqndGF6djnn9cKh1+9&#10;8ML06xdfnk6cOBWoVk8PP/z49O1vfq/wogIefODBDMp7WzTPQ2HCdQX30t4aBMcbtLfiopVylOVm&#10;xlJGEzq4IWSJyyM2uEEU8MMjtDLAJRxccZSTFAmEEfj2DVOUF6FGfuKAURxpyt9MVGcdUEBYKfTD&#10;H/6wlD/KIR35jzpUJs/SlQ+FjG2q3A+BiyFIY9cZmq1B2a0DO3vm9OQMDPDDFbppWmpaK4PcYLLp&#10;zUq4y61Z1FY3bdi4JbCHHsxgTac8DnqCz1IuxA9cLNNSz9Qp4S3p8wOvo56EHfhFe9pOx1XuIu16&#10;rnsGGw20H5IGQw0GAObkFVpDX5W/NpautA1YbeCrbf9Ck0kx13WTbQzbaLh/2r13V2jdeSO7gv+9&#10;04G8u/seZ7rsSLh7cnXYdG9HtnGT8mg/rUReqU2lnWpz6GgIvepXnXDqp+KGBsSBC/U56s114AFe&#10;Ka+sHmMo7NV7DiS8WDOTTqTeKd5fe/316Te/fbXOiGHgtELogw/fi39/evudt6aXX/11vr8yvfXW&#10;69PHnx4ODZxKZ3B1WrNu1bRn773Tw48+MD351BPxj0+PPPbwtP/Avmnb9i1B3K3pw8MfTj/96d9N&#10;r/zm5emzY59OV65eKkUlJQ5+EDRH0D4znTrzRSnOriZdir+1lD0b0EyYaDiiPfIp6swSv3fnjnp2&#10;DgJjL4ODKyWcs3GswkHTDBfrwxtqS6LUNR6lA6mBORpasyE+eJych8XgSHEuXOgpYRnktCeGG/Rg&#10;JiD+RbGMTsZZSr7pHLVNRjdGNiuKGPXQ1brgCZ3s2YdO9oZHHZgOhDZ276IEDG2Edz0YQXW3pfl4&#10;Zup2a9rDXdt3TDu2hheFJr4MTzj26fHp8qULyTu0Gho5efpMKb9scXTffQcyGNpWgmVRbOJQWJdy&#10;LnRrpvddd9mycs90764+lwFPZow+EAF5dxn2nG1k4DwVn2VYVIfOLHD+k0FI9xk9q9u2fp9++sn0&#10;8SefTEc+PTJ99NHHtUKMYvzypavVXnZsT/veysCxM+XcWcZa2zLt27d/2ndfn38Db0ePHitaRO9g&#10;Rse2VvPOCrVjn/eKNohHH+qyFJazEXNT2hRDS/NKBqdhbO6BFbiVQbuQtqt20zximT/KW/titC0e&#10;FqcPxm99G7y6FLiz0UZ4aaEp7cugE6/WbvFRtDEGrPL1Xb7iWPrPUNzbEPU5K4wz4O6tkM4HN8en&#10;jw9/HL57tPAEv//0j7+oduswVts+MUpK+/TZ04rTNF8T9sObnZ+TekwBK8woO/anhHA5DABDUaLs&#10;YNSnlxIoXpsYQjhl8zgLrNNq/tVKIn2ANpt/ccpl2ymDdZlaGecMJqtBH3joodTbjoKZktqKA74V&#10;F1aNXSpjAZ77zDPPhFbvr772+eefn/7mP/1NaO5wKfEffviByEAHywi6LjSsZPBq9h6lOJ736SdH&#10;pg/e+3D6zW9enw4f+igDx+vB/4biE4G6V9wEdoPEtSmHAQhZYsumjamTC6mTK9PqjC6sDFlxCy8N&#10;DwxNmQmoHtesvFlGm02b1eeqWtFnhc269avTBiPw3cPAem+dy8XIga7QL2VRrSoMv7GCU/kgZEwg&#10;MTBlBD4T2e5S7q8Erqu51szO1NMtuE/d1aA6/O16eGMZbxi9bzAQOgfGmU3hYytvBLbVgTPtZYfV&#10;PyaQbC7aXLe295CnoKiJJuG3JhLYAlQbBJd89GWMSww3+ACeOPo0fagrvofu0dSWzVum+yKLWBHI&#10;cHTogw/LuGuljTaNNzwYue2pp5+cnnj88eJFykGGk/+bCWdbNX0WRabVigy2ek7tndO/kR20M2ca&#10;6Su0TyumbRXKiDAGCWhWXznK0/C27KsNM1yV3JQ+X9ugHGLcAKetwTZt2jrde8+e6YH7H5q2bb0r&#10;suql6b13ncv22/CrE3Ue2iOPOs+G8W176gjOGULwqzPTlWsXphWrr6R+Vk4bQi94jfZki8wynqeN&#10;qQ9yCAUEQw7D4fXAcfHcxdom5PrlazVjdUX6q3PhM+dPf1lb/aWA4VHralLCvVZahec377IqkBGN&#10;/NnyEr5h20EGviQ0nTkX2e7oJ9O5C2cD4+UpEvq0am14bXjIxasXpy3bI5uFLq5cuzl9eeHydPa8&#10;swRuTTt3Rx7avG26mY6awmwt/IVP5lPeJcfgtHAZOl2r7w0/uBhYx9iCo8BZcSN8J7w6rav6sSGv&#10;oiP1TB7Cu+FH+/Ct+Nk8MFNnQx7Cj0Z8YTj1u/hOOFfP3Lje5sa3+r/sRt9QH8Knm2vmN4+HuOaB&#10;82Czfv0uwUtpRglfW7bkOwOX7aK8p1AyUzpIaHj9FmBeUipJq2i6wRCmlCbBK7p1tpTKdig+edcK&#10;wtpOK+F7EWbC2Xoz4VeQY1yllQTrqm78wVveSa9WuqSNezdkbL7yG+/4AGR2fCi7VlXUGLJkiK6f&#10;wqs8cinYlC30oxy2EnMXqulTPuA3ea7QJwZesk/VW+p9GDS4whUvjnLGq5eijXSGjOzkwFXpW6Rf&#10;fsYJH8luWhsY1pPxAtuU/AJ4GUMqnTlcck7IuMJV0pRj7ovKAk5f57yqrpJf6H910l6Xa407El4W&#10;S/UaX8iIGzgkbzGSqGtxqn8WP+Wu+vd+phF5ws+K1P+AZ0lZjc4r7XhZu8xjfvgLRmv1y9X4UjpH&#10;5l6ZvhN9Xg1dXkq/dD3vtePqH1KvjOXg4YrG3YAneXlilAFfzXBPpuiBPCAvxslIV/G5T7RQYPEJ&#10;9an9MgpZnd6yiCpIWvkuXd9NWFUOfQ15ZLSvlkH4lK1wpfywEdBmvLvXZoqWU7etR2n4Szkqr1yK&#10;jvJ+3DcklW2nE190nzDe1lU6CVBxZ9+vk0/CwhOYyEl0IEXDCcMNflLxiroo8RhulL0nBME92arL&#10;FfxX+slzTtfzaI/4+4BvpF15q6PgAq6qNK4DhqaiuveuFOz5FZ6CG78kmfSk28Fc59TrvvCdPOQ/&#10;xqLiMRKaIGPCHHmAHE0+E8ckSDI6XQOZ3mRJRhp9uX7bFmloFQ7QnDoreTS+9BPpI53bQt7+5MiR&#10;6fS5sxVOvk1TLZMWfczlb7rosnZYZc+YMGOm9Sau2M4dH1pjbGjL4ow70l+i3Svpj4y7GG0u1K4G&#10;kbGKVURWCH/qVb4EH2sAAP/0SURBVB7al/Ek7KT8xh753q2haajbZupSPeanTNeTdhnDiq5HHSbx&#10;fEeMYC0aqXIE5uSlDTjPsouTlKp++ll4+L0UmaG2+WbQKNxFjkx/eu78+TLc2ElCurXaDa3FSx9f&#10;RwuD3/CVbjzegU+BYfy4CieOQHy91D4Ds/Ki/eD2Zvp0cnZCTtdTj1aprwnetkeWc96sCX610wRZ&#10;LElUnSdOT86zMjh40m/CW8qjzFWXAePyXM7mpfhLw2t1TfUZ+Susenb13bWLoIKqDtGPNOt5joNH&#10;2u78euq2eFjiiC+PknmSUlN9ftoN/Cx4dRqgKjPflV8/MiaBJZn6NiYGVJtWjtDbSK+CSCeuwnGu&#10;I92E9330yz4Vz1COBSfv212nVXnO8cXtt1yHV5dLcCQvckHJZfIODHCem4pY4eraaQpTR6FWWAlI&#10;D4qbrxWfyovKo3PIryFdoqv5frg73w3Ymue19817MGhn+EfzA23/D7sRl1tMd7iRp3z4xuFcf/FV&#10;3njfBjw859nYUz2DbcA3XIfjO41y84Ub6Qy3mK688eKKlvejH+QGHAPvrtwoZ8E8ruXrdd2PK1jH&#10;9+EW7zmPUiraWMBFyQ5odnZgGV55hXEPtnIJKj7c8Itp6R/pPcRr1/GGH+m4KueYoD9ckqhnXnoF&#10;cdAAE7ZKW5m+QP9gUp/x2XADtsLcv/t3/+4nDBQcgCQEUFcDObPqDOh1gs8+8+z0zNNfy2B703T6&#10;9Jnpiy9OTRcyqLp06Wo6rbVhfluT88pSpNmeDEAYHYafllxMmmAp/d4GK8gopIURFYKA3oUtwTsF&#10;dtXQfKlC1l867MCEWHWyOl4KtE2bNtcsPzMsnC2hPAZijDbKaBa+Gd7XMlg0y/vadbMSDeyuJaxV&#10;HKvCJK9kgHw6HfuFVHYbewxsKWZ1BD2Lffd04P77aoBvlqYzRX72j/84vfLSb0Nct6YffP+H09PB&#10;07PPfn165pmvZ7Bv1v09pdzu1UgtHAw3KnFUvPIb5A8lnHsNgmKJ4YPBZcwUWYzririV2QAefkc4&#10;+RFiKEo8j4ZD+SvtsTJHXMpohp2RtoEsYcUWWmalWwFCOfIXf/EXpfSRprykw414nPQoFymOxLPK&#10;QjhwUmp4bwWBvfVPnT41bdtqVcfqMk7ZqksdUoyo+pp5lHgUbZSNNWgOPZXgiS5c9Woh/tWrrNJZ&#10;Xwrc7Tt6VZOZsupgnBcBJ9KDI1c4VBZ4Gm2Bh6th5BFOWX1Hq0WTochWtg9mRMBBm12XgoS91kAk&#10;Kea5mRUGyknP6gUpgeHenbtqNrDzRGznsmfPrjLWPPrYw9PTzzw5Pfrow0V/jzzi7KRWJD7yyIO1&#10;bc/+vN+/f199P3Bg37Rn787QUM8cpnSuGcNhCOiREla9DyOhuuLggBv0p8y+oQP1pUye0aPyD5w4&#10;5wVerGTDO8xMOnHyZO/H//LLk0P/bV9mq7K3331zsrLvg/ffn957/+0y3Bw6/P5kD/yr16zAupW8&#10;I1Bvdlim/f53TY898cj01DNP1YxpM8yD1GrHl65cnD76+MPpxZdeiED9afJ3yPHlMvhs3bq5jDub&#10;tmwkHyXdtPO1qyZbrm3YlMFq3t1IO1+dNr5x0/qkeTP42VYzce7dfU/xruNffD69/8G7gfW90OT7&#10;NQv/N6++Ukq+c1+eqfq2WuVCyv1FcELws3cuY/J1knYE9TWrg8cb2neYfnjltauJk0Ed3Jn97MBL&#10;ba7PHQAno2EGHavMTOoB0Oic0au2w6B04QKDjwP98ZUw9eDtnp07Qi+hg/v2TBvwrZT51o2r0820&#10;O4pdipLTVlccOzpdv3x1umvr9unggQNlaLpy7tJ0Jm3v0jkGvUu1h7Ml+87EePyxJ2tmOf5qGz90&#10;XYqCDD7wKPQLzqWtKsOTKY7RMiPvE08+Pj3wwIFp/wFncm1LfdxMW0tHnjqQFyOdtpQmUEpdCt0e&#10;fK4JzztVxolhZHDAp22uSLLr11sVaEsoWzmmjRrUXGewCA4zMAcnvvPFFycLb2gQP8OHenb/8Vpx&#10;xtuujUFGPPzBzPKPP+kVaQxL2ou2Iox0KVk5bYPyX/3Y6gAe9Gnas3QGzx18miKaAZGxTnnhCw55&#10;7W/wIfwVr+p0e6WhdAYNKIcVZmgHj8LfxBMebQkrTq1ajKeMWL1ibfo32wAwPhlYheefOBna/qi2&#10;YHr3nffqHCTGrH/6+S/SBm7WCiX8y8CCglm/XjNpM1C8njYYlptPuFsqIIghuCtrKX8CNz5hdlQJ&#10;1RCXkCUHlGKDcaCFo5ID0p5aHvA9/Td+mrRKFkh63R4iI6S+az/wOS460dc6GN1KWsrbg/ffX1vi&#10;US5vWN+rpsgeVrgdO3YiMK+qWYBWHOlfDhy4P/T6SHB+V61AfDE866WXf13nzzCOP/TQA6Hf+9Kv&#10;bIlAZrDaW3YqKzjfe/f96e233g69nJgOf3h4uhI6tULpetr7ivRPFHsU7obwZltL9ya6D15Wrrgx&#10;nf/yZMJezCAy7Wh18JbyXw8v2xCe5Ry3TTULmMEwdLUGXq6XoWbrVlvCbiqeX7w/Xp+x696dwc2N&#10;6djRz4of2bJsbfpXxk/8yxlnthGkcMfbX3vzzelM6PIyXpOC3Uj7wsFwpd7HOy7veyCbQa1Bf76a&#10;/HL+YvjR+bPTuQtnUu7zwcfV4kdr1pq9THZan7pqA0WoI/VFqF2TtK6X0ebll1+qrcrUEZhMBGBQ&#10;YrghQ6A5gwFGGPyALEXp4Fn7Y7izslAbsN2mM9heeeXl0MyK6eADByOLPZn6ezD1t7/woF1oO7YQ&#10;fSX8vCeVJK20TW2JMU47xJ97dVnPjNW+wGWlqX5QOmOFNByPSSFjKzptlczBKFiGq3wbfSuakzb+&#10;Jy1KJ+U6fZr85Vwk58FtTb94dnrrzffT77w2HT50pMLef3Dv9C//8p8Xf7Bq/PBHh0LTnyVsynHl&#10;wnT+wqnI0Nen7TudmbWt8vkyfYbVXprg+vDpbZGXS+GQeikZkdIoPOHyhYuhvdR6ZK1r+qfjJ6Yv&#10;jh2fLpALQxv2g3e2m7x3Bt/kCtu9bNu6IzVrC9ArtVpHOyOvw9fG9Odb0u/a2uzY8c8iGxyfzpw/&#10;Pa1Jt3tz5bXp/JUv83xyunvn3YF73XTi1IXpwtWb0/mML64Eju333Dtt3X73tDb9CqPiypSD4vZc&#10;+G4psvLO1izXwvvHKhvnEXyZvszWafrB4h8h6BXXc5/2iDcNngynSzJp6gxOStkfvBQPrb4oY5LQ&#10;J8+NAbn4POc6whQPnP34zrXc2NcRd+mrm/hmk3Obiyvlfd735/CG+V4axF7O1fv8ry2nIi339ix5&#10;hivvHAB/I235ZtpFbXEjjkzyXb8FbrwUrmSOt/IFc8Jqg3BTW9B4b9wWmqAQKuMECsi9bR0ZasII&#10;ppuM5JEZ0A75w7caSIs/e2lKh/zk/TyELlfwxQ+8gaPu4H/d6jIwX4wMxnhTSju4jwdbpZt4jHa1&#10;FSU8JurqXPn0Jn2Yf5C3MvCuSJvUBsrQRKafcSRTZS/jj3T0QSlv1UmA8c5ZZQCrcorvmrwDTa1U&#10;acNN40jewjCCtUErMCYPabZyLflJSzHzP491X6DMDt30t/FFXlaWRU7wroqePHJbIcAdPCwqR+tQ&#10;9HjPFLw9KSIQB44Qbr2HU+VeQ7aJ7JNup5SfVg6VTEJJKnxBIKNck38pJPNN36F9UkZb9XIzQa2e&#10;WxX5NAlPV0KXl69dqfxaXjGG03709emH0AeaqbSl24Yb/U+1LfnE30p4ZWWw0RZuBHY0zhi00gQu&#10;YZKIPPBhHqzXA5e+qXASp18qOSqBSy6p/FsGk1/JIrmiB1d0Czg0wEul4iVd5TYj3HdfKgdAxI12&#10;X979/Fzpzs9cGQCC36X8U85FHjPClUva3g2+tfi92w8vn8TPeITZkkFf/XX772vlk/SlM2Qs6Ulr&#10;8IPRHr3jl2FyDY5y7722UqUsMLoO2iGEvMxzzZ7PB2nXWEf64AwcwjB6iNbGneRfv47nB16TZ/Sr&#10;+mLjFBP3pCc+/q4P7JVZ6pqualNN0tPPF44aTcWDrPgVB20YA4lnG7DjGaO+d+jDyDnziuB8RzcM&#10;yKPOGv+Ne4VVlqqH4HvlapNtN0U+jTyqfhLOZAMcj9EmkJVMeiV9Gvn85KmzGYOezHNkzeB0RYRt&#10;BoOr6Cp4NUFB/aSVTevyfVXaRNFbXPdfaVPaJ9pOGejzevcO2A3m4LsqZK4UaEjYaveJr0y+kdO5&#10;UqDnXjqjTahGhi1ymLE/Gc/4iuxzJv3p2TNfBp+MZUwN4ArfwKPw10QvHaGSy7u8/PvadRI4ix7m&#10;a/hJ9U++xXuPF7h6LmO09H2OPEDWDtDT1cglVuDUmZORI8jCyRxRBY+hWfnlvsYk2i75O/Fqu8LA&#10;WODMPKL6U+MX+IhHkUmp+E8SUsi6L8MTyOpeKXNfNNvPnZ6aCCgpG15jcgW+lVFmrRb0jqRdPC3h&#10;agJG3i0ZjFzrWdqJm6ty5EX7POujyid+Z56wFS63wQEjs/FMj8nQUN7lOuiZa0jj828pndkpk7A1&#10;OWYOX/nmHX4icMcZQKiSHqc2PxHCP1hsBz5lG/zHN2WowB0gSeEvBdVy+jMsfPGLitv5Dx5Nnqt4&#10;eV84E7VS+f1Omre7zr/SLd7Z341XjDXBjocOHA5XuJ/diOO/8DzX/Ld5fH0cQMYVv8616HPGT+Ox&#10;AxS/AdfMg7nxLBy8j7zE8a39nBW88CPD2QmzGH5+WTjU33lXfGPOv8IsBetn36QxyjnyqjIMWp7L&#10;Mt6D1z1XacaNMMvX4GHheXyrdhHPDRhGGhDq2+L7vKl4Az9oiPOt+7fuV0Y+4xvv23jO/zx7kl7n&#10;U/LYDM9Io9qBPNI/rF67YclwYyw50u30QhP+/et//a9/4oUOWedlYKozMtCioKKokqgVNmYIGhTv&#10;vPfeaX06nQvnL02fHvmsGDWDRVnTw8HNdLY1BmWi/hrCHeaFkWPsFBeKCgEUVfIGPGXY0kCofBcc&#10;c+PEKYaQApsBIY4GAe4+l2HL0mDZTMlSJiaMBnQtDKlmGNwqkS5569AInQZiyTN5SO/a9cCZTo1C&#10;AJ50EAw6Zqq25f16zcS0pQWjx0///h+m//Af/tfpy3RM99//wPTjH/359M/+2X8zPfH4U3k+WLPP&#10;IR8sBunymvFf+Y0K/Co/lHPqpAbIZgdst8VIn3EDlwwcDCI8AiNsKj+8DEc4lZf0xJMORQLhRlq+&#10;WXmhHkZjlr+tPijvKD1ff/31UoSY6e7snG984xuluFA2eQlPyHFVf96NgTA4R7reqyfxwCo8o41t&#10;ao7Pq3HAOWBgVFB2z9JYMt4U7pBCC4Et1AW3IWsK3JWzwrsVv73sWZ7KPGbNyl+ZOTjg1JP3woun&#10;LEWPwZt80TC4KKc1RPHQknT4wWTbN/2OGQKE/ar7eIYd9+JjKnUgIlgDN6Wh7cBK0X3w/lIYPvDg&#10;wenBhxhpbPuzZ9q1+95p/37GmXxLGN/cMzgI89DDD1Yaj+RK2fjoo4/U9jDPfu2ZvHtsevSRx2tL&#10;IIe0U6rbTmgIvPAzygkHyq5eKM7VqXL65p3vykDZQVFDmBOeQvmLk1/UVmyv/fa305tvvFlbi4VV&#10;F37VmEPNKd0osB0uTEhav35NaNLZE3DOKEQxeis8Z2dtu7Pj7h1p24Ts0Fvaqtn4jLG2XnvrzTen&#10;4ydORMC9GoGsDbG2WDr75ZnJlmaUjRuSti18GLFqC6HwAuUdB1Xje7ZDu3fXzqrD06dO1qqW4yeO&#10;T+cdrkhJGPrUjtU1AZmyj+L8cr6hH2mY7b91E+XuugioG8NfNoaGVb48I+QGT23wuVbbUKJ9M7Mp&#10;vNAV2i3eVzReBJMytYGkabZp77LVg5fOF17h4czZU4HzbG19djTttoxNH7w/vf/ue9Pbb789HcUr&#10;0q6tIHjv7XemD9O+j6ftrQ3d3bVt+7R7573T9i1bS8ltcLwqg11bTOFlB+47MJmlCCZKcwpGylIC&#10;OCHage9gNxO7t7no9qCr0Z5sj6RfQM9Wie3efXfwfE9tSUeQ16F1+76a9u3agjxc5FO1aSs5PVs5&#10;gs9du3aztvZyPtAbb749/eZVhsHXp3feebd4Ipod/Q6nDTNAM36rM/TJAOkeDevrmvamos1Tp76Y&#10;vvjiRL71wZrofzj1bHsifaJ6oVwm8KsX7UP/pq5c2/dAGF3BoTy86zptHlr9Y/JovtKHfQ/+7Vnb&#10;Es6zsoF98G5td6zO4YQTntNO16dO1Qt6sjKE8c1ZRJ988tn09lvv1GHntsHE4+ug8OBZOxZX+mbL&#10;gp1So7YwQf8GE2lXVvStWAkufWQLIzx8EywNAJQZ3XadzrhI+d0Lq9xjwIffV17Jo5UILbhUmtLC&#10;e0sA6rSK5+cKl8JZRdVbU52vsqLLTRs31ww7fcennx6ZfvOb36adWPHZ/SLjn22prNJi8Gcw0C4/&#10;/eST1MGa6cDBA9Mzzzw17br37jb8btBPrC066dVvR0Nb7yXOFzVorC1Rd/Skg0sXr7QiMO2/Bq83&#10;Qh8pk3o3rNNMeLP8boSv3bBy5SZaS1+TPNA9OjAA1/w3bjapJULlTSvOGBJ669UD6ZNtTWbPbm0W&#10;fCZEnMzA/+lnnq7VR488+mitPkIncGjrNvioVZHhoecvX5puBpd0rlbbqPcaHARvkUyqzutd6pYC&#10;4HrkNttjmGlZ/DHthILDeWH4t1XOVbeRDy9dNHO1aUGbOxLeymhj+0oTYcgj+i3nu+zas6vaOKMG&#10;4+pHhz8Kv0t/EVkU7ZeskG8MpkfDw2ybaEWec1Q++fTjol0rb2yV+O1vf2t6OOlS5nDiqjft3/aI&#10;cGQlFjrQYpb57FTtS5+lfXnfqwoZy7ZWOvg2Wcl5KmSX2gIvtI3/FW8MLp15xnAz0ijjdr7pB2Ro&#10;5Q5jNdr/+ONPp9dfeyu0a8LL+enwR59E9krbfP7F6Y3X356OHT1ZkzT+5V/+i+kv47WhT1PeI599&#10;GrwaaFxNP3Byeu+Dt6bPPv94unjlXL3nTAZg1Fifq/O7yEHyNdhOI8ngPXWcq3srw9SnyQjvvpm0&#10;0g4upa+i9Ni3b/e04567Qoeb61yb7dvSL2+ITJVBBxwwhI7VvGacbd22JbilEF05rd8Y+WHlzWnl&#10;6sgX61ZMW7ZtnK5ej3zx5enp7PkzhY9LGSOcu3BtunA5/WPaJ/lu5+7dNUP/ROSK115/Y/o8NGHl&#10;DflJXdeq2NAi+jAIMh4xIQJt4ic9WA8fjsy4+lb4Ra5+RdNJY/QT6Nfq71KuhE6dszS2TWpe0/Ig&#10;L97weJPr4PnCDSXBCH9nHOEGXx+ey11fx/vwCgP14oN5X/Fd81DjpIRhaPXWN4ofY55qt3nnaisq&#10;vpRMiXIrcPVKhUqwDAzwAd5SisUNPi7NCjP/tJVS6oy4ubTBQQoNYyqmeF758DzPDBEyxEPGDN7C&#10;c7x0yABclXPgzYuBB3DLr6MmlfCoPFwKr65+QxuecVqGBLScsOJS3lX+eefa3oukBzblTJlMa69+&#10;PO9Xpd6TWOEJHBQ06rXSyrvCUuLCkXdr8s19Eqit5KqOE5PvVTSdb2EdXipfuJvrt8aiKfeMG06+&#10;jYP8eb30oh0aGN53Pcr61eEvuTJa4dM1noJj+QbuGrOE/6wxzgm9Buwqlz6/5RSw5D59/+p6XlVt&#10;x8QDq5KUh5GKDMCgU3U108xQbMoHjUlcPTEY1nkz6hjuEpdBhViMLocCfLSx0W4K6uBDfdRvxoH7&#10;gjdyfhlmAp+6H0pTZ/msNHYPz1idflCZGD/FXB1+q48Gg3E9PoxO1a8QxmI1mU7d5j3vva8VIuG4&#10;bhf5SzhvRtEL3uC82g4/16fyKIBnfg5eboQZboQpXMC1Oqn7Nqbwg38Uvc/4wg9dl97NaS235S6H&#10;/2VcWGEMl3xCd/KQbtPBcrpjPO6Zkz7v2/CLMPBWrdZkmdVr5/foo0vc8Mx4gGO0gafM8ClDh039&#10;51Y4MPA1bkp90dNUWys6aNmPjkq/Rv9T/XfiCpvMS34Rv1LN85BrS5+SipPekFXxEuNZMoI+3koS&#10;8F7IGOuTo5+V3GIcqI+n20JWVf6kjS/UpDHtCr7yDY2bZMrosnrluvQnJoA4hqD1VCYZ+A7OK5d7&#10;m1qTHl5+5dXp1Yyfbb0rfyuDlFFZCl8pX9GCfjW0vg7/CC5Lv1C/hkf7LBwGF4Mm5QVvVd/aRp5L&#10;+SrtwrO6QPfLbTABCodXgh/9fBuAEi5xXYfxDW7IgM4rhMdzVnHnufsMbTu0Bf/xgDSOrpWScFi+&#10;aar0fb4nzYIh5ep+sOHlfGs6UNZlemwjfaKn+vF2qzWMt/FaugFtle6BjKPczv/Ez6RVcuusa6I/&#10;9K5pEgz5N2Ca4SqaB5M8wY63Vd0noLDC5Fs/dwLVB4M9T4VzvDF54YN6beHK4J3vcpEvEMpQFDwy&#10;JBXu4Ty++Ey8QNKVgZqr3JK3cvNgVQ/dllKu0BF5x04pZPlaaZ16RStWHoEVrkYelT6Y5BFfeKn8&#10;mu+g50H3y3iph3p2LZrMVf7g4Dwv4TTe+64DsHYdVN1LYw6/eC3ndo7vfX3L/XDjXfWxuQpXOAjs&#10;Clnhf48Tnqs0lGtObzyPd9xIu2EZ+fXzSGfRjXQ48bSF5qmtgxOlfGF/Lne9X8YZN2BYhG/xuzQH&#10;XKPuBuxL8PNB5oi/9D5OvMU0y6ONlI0bfcdIT1p+nLDcaEsj/eE6vXFt/BWdznxohM/Xpe/VP49w&#10;aRN0OBXfr8h1bgPi5Z4beY53w3OLzwNPebsUZ+Bi8Vu7grBofSnsXLROa6S7TAMDbjBfM3knfeVa&#10;epp4+iXjsyU8zulUD/yTn/z1TzDu6jxyhXADepEo5m2DNYwhEuGdZWCmsS1yGFvMKMXEzVBNutPj&#10;TzyWgfJz08577542bV5fmd5Kw6tBRDzhcmwjVeVKJAN7TME7gmIX3scUPh4iCLOFkBRcxypezYwp&#10;Bcq6WhVEyQ/WVr4zCKUTTtpmNjeRJr2UsTr5lNNZFK3Ab8GPMtc3ykfvILu+hRjNKKDMobDZsnlb&#10;KUBf+vWvp0OHPp6+/rVvTD/60Y9KGW6Z7tYt29MpOYfEnqXS6u09mmF1uX6fGxXLESzg3aCfV0ZX&#10;cFMWMqxQftjezsxwigT7tJtBKg3nKKgDdauORxrDGAT3wsIpT5hhIPJO2vKgmJAmZRja8F166lOa&#10;YPGsrMW4Z0JTX+5dfRdOeXj3I6x05EMBZsDv/YBP2UdDaLx0ExGvGXATdq96mQXaeHXW+Xd9D9h8&#10;dy9dxgqwoPkBi28DJh23PD1La5SnPXxiUkOIVmZ1ppPHxPh+rvJHuDK4qwFEnocAKv2xQgwMVqtR&#10;9Ozbv6+UwlYtOMfAFk1lZNhMeOstm+BI+9QG1YlVNJR48EaJe2/i2xLmvn2MPAdKmbdnz/48H5ge&#10;ffTxWg2hnVMqycu92cOU2IRWjGU4dGMWtDhj1ZLw6Avc6E489Uc5/v5770/vvWtLq/en8+fOFxej&#10;SDQrmTJSjRYebhlYMqy24RYfICxfvWYLtz5rwJlSzp+Ap2qvwbdvtjvUJinXDx36sA4+xsgZZw7s&#10;P1Dnu2jL+IrOX9p1zkfqrQgpvrYZyjtKUYcVwrftXc59+eX0+bHPS+lJeUhgUE64t+0L5agzL2wH&#10;Bt9w++wzz0wPPPhQbR3TB12uD22sTz7D0KcT6vIytlCyMSrZ7kzbIug2n4kARdF5qQ/RRCdBVgtA&#10;oScCs/e9UqWNafgUvG4u/teKQe+cwWHQTalh1YQBKR587svzVTZKL9uH4J9oxuHYthc7+NAD0yPh&#10;5fc/8MB08KDVX3uq3cElmh+rHsaAjKGFq0Fm8uYowgjt4Acj+nVuzpatG0Ln8Lhj2nWvc70Yc/YX&#10;Pu/ecU8NULSpatspd7f4FYWby+HlnPSuXr0RwZvy9NR0/PPjteWRVTSDF+InPAM3ZS8apaBG2xw6&#10;k4961e4HP0D3DHJwrI1bPdRl7sEu2newOcMNnGnDFNEDF0gLz1/mCdzorAmlrUzhW6ndB/2rCzB5&#10;r3z6ssG3XOVffV+cMOAUZvB08AsrHIdPSYdytg1tPduewUZ/eOLEF2WQ53/965eCmw8KRulYvYJ+&#10;OHmqw4KZIB06Fk7/u2FDqYiSHgG821QLcnlEswHFQA1Mg1eDY5SpYbpVRhv4lpdn/YU2JJ44nFKB&#10;QdrejzTUDSEfL1C3nx87XjRx4jjDm/O6wifyHTAMDKdPna0BpS00ndt04MD901NPMWx8uw62d16H&#10;A88p9j/55OMyLrZh/L5pZ/jDzp22ANxR7erNN9+s87jefe+9OieE0eepp56pM9asDmVEUrfqyuA8&#10;qCkcIZWa5RcacS05YzX6uFYGaTyCjKVu1bEyatMMNdMKxs3Q5trVRX8PhBYd+o8G0Ct8aWv6cNuf&#10;2fru6cD05JNPFa/Hs3fec2/yXFuyQ7eRM9PxU1/UrOia3hIYi1+R3fIOX82LvG9hs+iB8iBlxKvM&#10;Lrueqy09Ll9KGS6kLi5cCu+3iuHS9OXZi3Xm2pnTX6atnJ8OH/5o+iD0ZnXXueBH2ZqP3j/tSh+E&#10;/tAAGkWX7757KHjruscXTfiwJYeyXrt2IzD0Mn2DcoYRq2/wrScff7K2UNuS/r7hblmDoY3Miu+K&#10;iw+gRem17NC0hibxBPICetM3g08fpC9Cq9q+sOQIxiHGMBOa1Lkw6sL5O9qhhJW1aH9WajGsmLTx&#10;6aefVTv8p3/8p+lweBiaeumll6eXX3ppei9863z6V9vt/vk/+9H0l//yX5SRi1H5xAny25XQ8/bi&#10;9xQSzto5dvzY9Pnxo3m+WJOt7tre27Btj3xq5bwVodqm7ZXAccOkKvwpPOnokc+mi+dTV2dOTR8f&#10;PpQ6PV90um3rpumue7ZPVsbcE5lhc+QVchj5Hs7Qh3qDB/h0DhKZeXzTf23ctK7Ok7StpxW0+OHZ&#10;c2eqbZrFevny9enCJduC4gldN/pmfIeh7YVfvRBc9ZmM0qVohV9by3b+rahSz3VYd2BjlGKNtO3b&#10;qltm2nY7rARAhbbjxVOeoofwHxO11Cv8KJdr87L2nOvgWc2PevA6lDmLYcslLDZwZ3rSAL9reWHz&#10;vvpAf3nRA79+NjhaSlv8ardpn7lW+1SeREKbpbgUNxGXzn9J3pVJ6jzQ9ooZtF/jFBnIT6b5y2Mg&#10;rW8Dvjw1XAkrrVK6JY2KW7DWv5K7pMbLrsvmfWCLL9wHxpocAAb9zpx/RZpdxc2z9DudKXHwfQbi&#10;8HflCBzKwYgkgJDgTu+dGIG43s0JSSDX2s6NAsCgHyx5b1XIyvUZt+Wqz66wcUUHwVGVN3B0nfQY&#10;Ae66LJ0eN2CpsV/nXHlU3czxKr3Qm3shShmXb3KUPriBy91SLPfzc13nexcw1YqbPNUs6uCU77aX&#10;76kjMgy+tL7OQIssnbyKZnM/aLefe8zYMM54heNc3ddKF9fOuFEqk7ygdPROOmUgTB6DNgt3eV8r&#10;mhKn3gcfpdAtXEk/3+FXADj2y1WywsuytlrS3wWOwp3wgInHw7scPT5jaGraTLy5L5XXdX1b8CTx&#10;llMYtWbDDZiLJppmqr6ljWYUtOii8d4U6Q6ceIlnvt0SfPXU6RTu0MWc7vCcvLkxxhx1oixVJ3OZ&#10;h/dOXP2bNEf42rIpbvA2LrnUf1t1LRtuOnzn37jmknTF4+XDCdLJ3g6379JoeBiwe0JS5R2v3hqO&#10;AUvVqoRuh6/SW75WKPGX0iD79va5+hg8F48mJ21KP+0ePkbetusa5wRJUxye0w6EMTmZAlt/T5mv&#10;b7FCB32ACk86lzHBBx9+UDIlnoqGjcUAqa1oI2S8MkrMssSAufhMuJDxIMMNGGvCZvAEycLRVdlS&#10;zMpYE0Fe/c2r03sZRxu7MLLuiLxq7LkpY2jn49B96Wede2ubtBXhhSHYotfmfHBnjK0PSBurfgBO&#10;2he64VjYDpz4jW/whrIa/8qQuHAHh43XvK9ggT1XeGL8Ir+Tz5TjXOSQs5GFTE6EVzA0nSzTSvUn&#10;+aHnwmHeFQ0l3WpvAUkGQHNfbwqoXHjv8m+kx5PLxWW4iUg93TB+iRyBJxvni2PsbFKKiR7COj9R&#10;m1codao8xtZwVnRT+ST3ZNrjvLn88QUAl8tiex64gr/+nJ/wlVrTJk+uKUOc+pFfvqIhbuQ97tF9&#10;GZMSXrpV19rDPOmmvDgSyRWk4tcV3HlHbq8+Qd7BiT60JneUrA+Gfs/3+CRjtMQvN5e9nPIqe5U3&#10;z+og+O2HZVdxk++dbpSfgxt/YIcPeFAHrsJ4X3SR9lUp/Vd5wLX40lRHqf+EF2/ZgXPwXPnPdZAw&#10;Q077fW7U66JbTH9886768Cpbw+ITGNsFtjmtRc9V+VNmz2h6fGueWY2zwuRthR/0We/mOKMtjPic&#10;7/LUNvKyw8/gjDDcuPNq9JcDhuHcJrq7+f1SQvXcOs65b5rjjfhL+K5wZYZol3ejHMVv4pWNl/xi&#10;WTwPHqY9jHB4G5oVQNjBZ4YfOGvYwWSc4LlfLKUftwRLvPejPOOb/Iouk+ecXMfP30ivwmlr2na1&#10;t46zWLa6r+fkk/HgmnUMN+uL19PDdN4D7rQBN//z//w/l+FmVHJ9yL1BKoUABS1FrsE+BbGEKAcM&#10;/D0LRyEsHiU/Bdezzz49fes736yzFTYZsOUbps1jiJ6rMhUQ4ucCAE6F96AZimfiDpwFduJ5T5Ci&#10;1ODAXtvqpFMDC9gMsku5G2YDYToSvhQPcYQzA3BhdJ4ba/ZDhNjA6nBdihJbSFAamU0xKszggDJv&#10;3VrxNpVy8PDhTyq/v/wXfzl997vfC852VoevMw70NQvQNjW9fVALVkpTRKRsv8cr2yjHCO8efHDv&#10;ylFUUT6YfU1BSQlDmbS4hc5QhkmPk566lI57ykJMUh15lrY43oGDAtazeqKEkqew7gd+exDdsMtL&#10;OvAM5vHc9dXKunGv3tQDBSaYlcW7sfe+sNIECyL3jEYHzfKl1JrT5Md38Vy9Ew4cyuBZvSknpUop&#10;VvIsLBwJq8zKKE/hR/ojDfQx6scKDO/NOLdaYDTSsJfq53Rma1Z3+RkHccyeHWs+hW3JeoYQfKE9&#10;CqydoSX1Azfy0i4qr1wJkfI2E7RWN5RStrdaMqsWXhkfhKHQqG0EI+xt2rx12rxp+7R1Wxt7bJGj&#10;3GhBO9eW4YRCCz0NHPhuy6E///M/r1U6VuioH3v7M+SoJzRhOypx1eNnR4+WgEsZoz6VAZ3BrRlR&#10;yrh71+7pXluubN9eBk95U1YK40wHgrg2vf++/bneVeWnmCJg4Q1XLl0uHmKbMgfZM7ZsTLyHHnxw&#10;+tZzz9VqIgfUE+Yvp+2etXVL6tNsO/gxQKv9bXMvLwdDg0HnZqn8hXPnC+aq7+SJTpov7p0efvih&#10;OsT8seAFbp58+qnpa898bdp5b28rpf575RdhMHSTfJeMVDcJ++jo6nT+4vnJFnHaKuUbRRVFKH5z&#10;+XK3LUpnwv/o0Mx4MjOYoIzG4VcdMIBYEffQgw9ND+X62KOPTo88/Mh0/36Gr3tzvX/al3rbExi3&#10;bd1eZ4I4GNsscnSGf9s6wHk2jDYPPfrItDUCLTq0ejBZJX9KoZtlRBlKADDlr+qilfrh0+AM7RDi&#10;9WxoUx6p2tTdrQw4mtZ3Ba79gcsZEc7BYWxkRDKzbNPGzaHVbaEFiuveos8KiTS1Od8WXHj0oA69&#10;t5WSemMIsfIGLaNFHn+EM3QPHnWKvuHQvTaD14jPeY8m5K9McLR3777Ae7CMnWgSH8S3lLF5BJ6h&#10;i21escQbZlh7RldPBFAeCkb1P1YSCNO8onlZ0f0MlzbpvbyUl8F28C/vtB1wCsuJp5xgERdOTmRQ&#10;aBs421E6s8wh7voz9aXPb8P8yooLdr7rbmUNbqUDh+scVL/OVhqhaVuLlsAU0g7TGzBqW/o/Rr4a&#10;nFX/2wNtbR2vklatjA1OpC+NsdUkRwADTxvkWyiEE2VuGKcytOhvbdE4DHVmLRo4OhPKqgplh2+z&#10;QRkin017ZWSxGvG5b3yzVqQ8+ODD1c7efvud6aWXX5qOHv1sum//3ungwQO1jSIjjq0a8TMrCxht&#10;rFQioN214+7aUvDrX38u+VydDn14uAbe6hQO29iZfitlYWBgMJaO8/NMNFFmM+UvhWeioVG/ZBz8&#10;H662p83Yq2bFqlvh5RvDO+8qenSuFHxb2aLu4YhR5v33Pih+8dSTTxV/J7vU9q0RDOHwrbfeKt4N&#10;PnTorIGrqYM0qFQnATR8J/TonvQinHvlpQQn30y3Uk9e30g9Xo28d8kWZuFtXzLaXM7V1pkMrGem&#10;U/HqxSof54XBk7bu7Cx8qA2Q2mFvX8J49uGHh6oerZjCf624Y6wh30XiKN4srhV9ZFU0rG3iW+iD&#10;UpfxwvaS+KqJBIcOf1h0oa2Nfh/NylMZl/vwlsWEQbMPpm/Zk74Srd4Vnovvan/gdi8MgyFDpPpQ&#10;fwwLnDQG7bZhd1Vo42LRpjp48423pl8+/8uip/ffP1STHz48FPq5fKHoxGrbP/vxn0w//tGfhr8/&#10;NF28dCE4/SJ1ca0mbdjG12QkfYg+A5+hDDL7cteufdN9ew+UvOtMsDVr1tcWJlbAk8HTgHsP8eDq&#10;YvB0+NCH4fHOs0ldXjqffndV+mir8bfW1qObt2+ZtqbPtv3Wl2l7aCckWrIJGPDMPm9y8DFyplWh&#10;p0PLPWGCof6BB+5HVTUjF32Rr2+lv7xyOfCnrshIzqBzFpsVtEeOfDy9/tpvazUc2QLd7QzeTewg&#10;43A1OM0Hs0dr4AQXwYOVbituho/czIDedp+GBOmLtC18hVcn2pl6NFHEJAK4RxcjTN3Hu473rmNs&#10;Md6XV6q6drtBT/W84NFbNSvjIf18PQsraKfP4Us1eJ/fUTb4STJd7nI6uS8F55xG9c++5R6MtQ01&#10;WkxAyixHFzh3pbYBY8RLXQ0nzSTXebrJtVwSG0qqgZee1BG4fF8KByC8r58LtkQuWANXrQACX7yV&#10;QgVfYBNuuC5FJ1Xoy8+tNFop2Uosq1eseqkJUmlnBTuf95R4EtWXVCKVWJet8abNN46QBQPJzZQl&#10;XKAG1vmX6HCgL5r7oY4dr49SEz0+VRaJeEaLY1WKPKuO873SFC/fh/GhlJjgSJLCwMGyz7+FZ24u&#10;Ur3nwKPmInWmzEkneCk6UE6wBwZ1bzVAjRHKoJo8k1edRxNYjFXKqKI8wWHDLe20k6RZ27p5rmLn&#10;bW66JHO95spTd4tL6YdwCsS5DN7Lq4xV3vmUtGvVkve5ltJlfIuv7HJXbxLWtzIygtGX/Kuv6jVI&#10;qfLm26BLMnmlLZ7x2FyHo76EV1dloDKeDGxdXymVcicPcYdCGRnJz0+p4eM2OspVmgPvylxw1n3e&#10;u/ruvq7zczw37itu8qy6mb13i2F47+WJXxZ8CVNxweVXsImlLOInzgrGi5ZrySZwLi/tqWhYqKQl&#10;bsVT5gZvIb1lJ78l+BIOjZPn9E9j4m4rIBMxgBUOK9FuE/2+/oKP+VvylZHxsjAFa77hsy1fkkF7&#10;rEs2N0nAPRikZ/w0ZOrxbvBo7727EpnQdqPkJO/0ZWRhgNQEjfQDzl07feZ0nZlHjlR08ii5tcZB&#10;aVfVlud7fTxkoS9lVzRbZZNdGF0YbYRRFu2GjCJ/MgpZx8phY2h5kjWM9ckztnndFpnCauLN6e96&#10;gkToAkSRHZNj0VIqongKGIJp1ZMr5MYH8Wi0+Wbeq+q0GbD3hL/IotpHgOt67vZR9SpowiqPLG/O&#10;ZSyjV2THWm2TcTljzZnIx+Anl5Mpuz9CY/mftKSnvQEPrGN1n7zKg7fySzxtuu5lq71VaQpGdGvi&#10;S/Ha+HGOmRWVvC3Sapu0lFcepTMIfKdOniy5wI4bdtkwntB2jGe6DbSX1jJM8sw16Y5JB4BabC88&#10;3OBTxT/0HZ5BXjczvc9+jO21VXVTfaDxo7J2xHJF/+CKTFMyW76BJx+qDlyVrfG1HK9c3tclYdCs&#10;tpnQFbZW8cQXTAFi0Im+BS1oY4NPga+8+zlce4/N28QbcJSX7rjn/fIdjsGx9C5XMNAhVFkX4sm7&#10;5PPQi7DyU6K6z9+QdwZ/wcdGe++SxwFTkyhg5zjyyK/4r3L9Ea5hSrxRv/XcubhWGYp+On2wg0X9&#10;ymGJRma3+Cz89Rq/zXHy2pdKq/LsclbJc8VbfBtupCVux+90hS3eBIdzouMbN8qRf+XlMNIabjwP&#10;P9J3LRf4+lu/Xwwz3MDPgG+4KpF8Z1/lnT03+MJwi+EGTsY7YYcfY7fKS/QqnjS77SRGxfkqWDmP&#10;LYvgVd3Hqp+lvBOm8q27dvU+79CAfsSYs2g9Xtyme21YOD5xAg3DzcrV66bVGe8bT9I9cWDipVka&#10;kZ/E1Ze4OwF3r9AGpQbBY6bmGKRKFKPzzSDN/ty2NLL3tZl/Ds0Nvkqpaqaz2fBfZsBO4QcbGPUQ&#10;0jvPJiz5tmDUXtjhMEulbKtaN2RKIB0xeHRspcwpRYftxBiLzLTvyoHQUU4dlHjV4Vtiu3nTtD3l&#10;MPi2mgFcOp86UyXxDYYprGw1YXD5wfsfloKQkuBP/+xHpSAlOBgo216B0rGVUphHG5kUpYhAGX+P&#10;B+MgvFEfnHvpdLlbcacu1A3lk1nr4lNQWiFj5YNtzsYsczii0KpBdsJJX3xKe8+taO2zGuDFN3kI&#10;B68Gs7Y1U58UjZSVFKOUPw6clzbCHIoqbuCd0wlIhyOMKI93vOd33nmnhCLKDgpodMURvuQFvqFE&#10;HQ7cjZPbG+nAoXseHNJRh+6VDz4obeXnOt6BR+MS3nXkIZ7yUbha1WAf/BqoVh01Y61ryqvDD6VW&#10;XIIVwx2Brow8usykJW10j06cpUToRH9D8QT/ykBBJV/30lD3fCsoKomCYZS7XiV9bgkPmOlEoLQ1&#10;ihUgy0pvYbQdeFDmF198sZS66hitMLI899xzZbix6ga9oRmzoykD3ds+iVIc3WnbBF7lgleKQltg&#10;mQEuP0pG29f8+Ed/Nn33u99N2t+o9G3nwyDCKMQ4RCG5Y1sbdQw2DdSUQ/smTKSQlQfh68yp0/W8&#10;L7BJ+zvf+c70ja9/Y3r4oYcSfu100rkuxz83pC2jlYOgN6a+NzFWJI8yUO/eM91z193TVgatvJcn&#10;Z3sjtLHT7PYHDtYMd+c8Pf30U9ODDz6UdndfzYQ22x49OJeiBwWMemvD53rFXRn1blwJnZj9T0Bh&#10;/NSOTpUgadAlXGoycXUSOoH8U5Wp1sEJSnhLWpzyo1n0os089eST0+OPPzE9/uhj02PxDCK7Qk8O&#10;kr5v374y7tyfOnv0kcemZ599dvra156dDt5/sMqHd1FubdiUtp5BgX12zZqiqMD38cBu97afu1QK&#10;U4bC6piuN48cM817sBmel7KU8Bc45aGjsk0UfrthfQZeaUeUtPiCMAyRnu9OPdi26uGHH5327N5b&#10;uNXH1FZsMw8uQX3m43gTXjUGbt5pM+DV5vEX/MN18M6Rp3YzcAlWbQfdo1XtXvtovnmx2qTVNmbe&#10;C89IgK599wyerrAW3lpI6HqULt9N1L0wLaiBTZ7oZvAdPHvwK37wZ+UD+/BgBiO8iyeMcrty2j/j&#10;krb52muv1Uw+fYPt81wZtuAFb9W2hQeL8sgLX9Am8Qj4AAccBqhSnqLncMYqDwUAeNQD2OC5tmMK&#10;f25etLIG2uqrJ120Alv5CkfVV/TAUHpNSz1Qr7oPzQ1DtTTkhf70G1VH53vQffkSWoRXRoM23lhh&#10;pq7JMY899nh4zrfSb/a2ptqG1WbaHaPN3/zN30y//OXPg/9LaU+PTg8/8lDw48wvfdGp2o7rk48/&#10;nl7PQB7d/+mf/tn0rW99p/gBun/l5d9Oz7/wq+p7kYCyp7dKOfQbjCdWStmmMfLKBiuH0I1Zl30Y&#10;v+DwQ6aoQUi8Z9tO3X339vLqB/34XtsWBifrKQbSNqCxzuE6d3560DlTTz0z2b6NspYyTd2ACZ8n&#10;9Er/dHB4/tLF6SplhIkGqavuU+SflpxrRMj6meFntq4tstaEvwWCVFjazo0MfK8yEtoajRFKHVhF&#10;cW26eMEEEPIfurlYzYTxmBENT1ZWZxMNY9+aCLGffnJk+vLsuVLyM4g9+cST0/77DhRd4TUnvzhV&#10;7YchivzTfefufN9cNG+1sNUrJhTY8lJ7JR8VLaR8VgAyDqNzZdV+tIVuu80TpM/DGR6rHYB/W3ii&#10;9mJljz6AUQk9mqAEfuH0Kxw6lla1mzgH59sezoquQx8eqpUkv0m7dAaXd1+cdKDv+cima8Kjn5m+&#10;9e1vTt/57remH/7wB9Oevbuns2dOTa++8kpk1HOhhbvKkAMWNIImtCcTER577ImaBPLYI49PDx58&#10;OPSxcdq8aUspYM+cOlOrg86Gn59P26FgsE3GmTMnpyOffpSyRD4MvW3eZGLDuvTDJlzsqHNqKNlP&#10;pV05x448iA9Y8QmHZJxSaulPgkNt34o8K0s/Onx4+twKobSjzZGfwE420pZ7Bdy+3FsNxDhJvgkh&#10;JxHbqF5Nuzh96ovaBtTEBYcN6wt37OgzGtEOY5MBkfq7Gh7AGFVbxOR5zarImiZRXAt/Sfmrb40r&#10;uSrwqjv1AxZ13fxlHujGLV6rPaSst/nQ0wgzXDha1QU/nDAj3Hhf/C84HWOV4cDGa3MmkmkzQ0Eo&#10;zx5fiNN1TvlgjFHvEp+yoAa1npKncpZyKx6TgBcK+Q0ZNJbB43eUgxvvCv7fM46Rz21lLJ5eoOfb&#10;uFHeQJVvfCtwzPBVtlbO5HNd86XCw0Ep8Cp+XPIqJWXeWwVhFUjJBClHZTOn7zB9dY1/dT/UYPAy&#10;EQ4slU99CP5Cw9fyhkKV8U/79V75lvAEB9JIpP4ludAevHpqIwBcN05KWZVxQZU1gZVTGl0GJWwH&#10;DqVtJVre+6xOE6eeF66Vqef4us2HlYySgTmFqnxLYZM+qeqeD527Fg3EOVvBWFzfVwq6wCMteCkF&#10;HxykT5Bm+ZTR+KaUfeiufsIny0TkvZG+VWtgl2bThnI37bp2XoExdWPMUFsc5X4JrwCpu9nnhWvH&#10;Gq5yrzoEBCMQJ43aHii/MVFLnOIDxmLJp3A0l7+2f8s7cNfYav5W7Up6SavqHU4TbsBT9ANP6nW+&#10;914ZpVU0rZxgiS+akE7wUt+Fq+dlP+JVmqGIxXfS4OS16EbeI42CrXBzR1jxlT0Yst24/mLQInc9&#10;9d3hU+6ExUul23kXSsrdLtN2efn+ZmeAa+HjjOfoRxvvMQsne7yrYdTvhEfnN5x85O/P+xrzzHSH&#10;phjVyZFgqnFhrnj3ushA1d8kPDmaLGgCwMAf2tUe6YaMV8nXZAIT/8jLzrNRfoZMRnuTE7Zk/Kpv&#10;0+/86sVfpc81SaHTCyGkrws9BSaGSH2IrfiM06Gpt8BqWcLW2RvW2+GhV8APXBVfSBj4susCeZUv&#10;eo5Tbop8/RHdEmONyREbapxjknDASNg1SQ5dr4ksWdsgFhzJJ3CuXI0PdNtfNgrwaLb7GePdzRs3&#10;12RGuEyMwgU48A8GG4piMhwjjfGiFbK1YiP1fTPfGTMuRBY4HXmCPOm8SeOmmmRTbQbtdTtwBAFY&#10;1Jc6wX+0w+pbRthyruI0XdUEjBSgwgduvvCeehCvWn7KFaTWNp0mbV5LPaM/n/Hgos3rjDY9iZRM&#10;ZbcKbRM9wkshST5hqtWeEpf8DA5f0D94hh+u20TS0D7yvngofpl6bJzzCV83VbKk331z029wrazL&#10;gZNqQlV68cqVNPH6aj9zPiNs5Z93yXSGLXBqO8nzer6V0rjKV9knL2VqD6fVjmf6pmdBR3lZ4Sr8&#10;kvdbTgNiKu/UT/GM5Ll4Hfdga3zM7/JcxqTQmisHJwOmwV/IlGijIJ/x4+eqnXV/1M9FQymDsA2f&#10;SI0vzrulusvT6JP+GCcOuG0lXXytytT4rfR80y70mYEFHittec/5Dzi4Kl/fdLoz/4UDgEpTeiOv&#10;zm+Z9grn8dzAWdHrfD+cd2hrqX3l24g7yjRW5M3J3RZ/Md3R7kaa0ihd+xxxEZ5FN/ITj1903t+Z&#10;32Kew92ZBze+D3iGb76wLMOP/JWx3EK8kd9iXt0eZj4TPjVodqSz5HLb6TYeu856oq3twtEC3ll0&#10;nvqruqv4aBUubBubfiv1wsZgO3N6vUVYpF8S21/91V/9ROIyEmAgUgCdnsS9M+BspRhF9aq69w7z&#10;M2gTnmLHIJVy5cZ1h4Fm8H7pwnTuS9tjnM5A88x0+eKlajDFWxMHA9KA3RfiQlDABGtuyxdc8eIk&#10;ROJTnjfixBmDLYU0cHbVoSdWD+6uE6JaMTQqpc9BacakI2tlSiv+tlqZgIGnkmr5bIjR7MmesXm+&#10;iSGDHFulGWA+/fQzGbT3jHbIJoC1he1mDf7kOyp6zCIG9+/zYBR+wDze8dLqTuf6UrkpE+XvyquH&#10;sc1dKbFm5Z/6dBgv5Z2ZrIwthBbl5YWnoJWP+lVWeVFqeEeZJw3vwESJITxFyDj0exDtmIXuyklL&#10;mgMn0vBuNCqKEGmIw3hhGyJlU0606L20fZN3EX68uIv44QbuuDvfc1Xvc948PCojIwMaWqKjvBeW&#10;G+nIs2eBopumo6Q807A6buGWoiI1n+89I5jiYZUDp4WNq8Fc7oWtmetJC27MGrY1mPoDB/hGeUqh&#10;FdpjdCxBau6rwTXoinA0nOceOKacK+eyVFvoWTJDcOaVFa1Q5P393/990ceoS8owq2ueeeaZwv8w&#10;3lLo8u4JewThIxFuKWAo4bqMwcWczratW0qJ+M1vPjd977vfmR5/7LHpQG0Jd29tmSVt28LZjvGx&#10;Rx6t7w8cfKCMOM5eYbhltLHtDQHWQAxuHSAtb53n/QcPTj/4wfenZ7XLfftLwLdy5osTX5Rg7iBl&#10;WyEx2Cg34Xfj+haI77r7rmpHFGC2lzPDm1HHCqH7ggNGke98u+F++MEHS9mr7PZVRtvwK80guYRS&#10;RrJVq9bl2dYf5EjnPaQtmsd5iyHhYu3tbxYyxRd8l+I79VwzyWZlrLppo5/0ux2rd4IM+DH+jYHB&#10;Nm+28bE6Zvu2ZvzoZCivdgbHlKTqx1ZClt0zkDjHBi8DpHZIGWdbgA2bN01btm2t9NAQvuGshZdf&#10;fmU6dPhwrWAS3nkMzgvRF9hyCf8LVYVvD9rtDlC5uiwZAETwr3M8Ansp4kPXbQhS5lbkoTNtQJ0+&#10;/NDDZTBBC84TY9RhhFJXBG9GHfQuP3nwHJwORZw60m75Qff4ELqH06FoVafeoxfl45XNM9q0yozB&#10;Un5WqjgziNGg+rJq0wbD3Wkz8nrP92Cg23758AppENoJEvgcL568GIQYyodRgve+BnDh166Df3LK&#10;rixgZaShtB6rjRjFbYlmhchLL71Uz9q4NMWBm9G24crVM3ww0Coz3A/8eMYzT58+GYGZYtQATxnn&#10;AUjxejAaBGoDygg/K5Zmu/KLsLsffAwe1QlncCovA150CF+MoupRX267LlszULBR2DP2PfTQI6GR&#10;+1KOLZUOGj1x/FTJIbbfOv75iYIVbPCIl5Aw0PQbr705vfCr5wuH27dbAZl+MXIB1vrBh+9PL/76&#10;V9PzL7wQXvl+bYUGJ//9f/9/Dy+7v9L+2T/84/TKy7a5eC+4P1lGYINKdW6FjDZ43322p9wZeFOH&#10;GXGbUXrlijPhDHLTLkATPNQAILSIL1AekFMOHNg37T/QZ6ZoK8XPU0b1ZnYofKh7+ZN/rJLUVjZv&#10;3JJ+YE0NJAlXLmZ4Uuzfu2tPyV/HT34xnT73ZQ3i9WWrg98y4KTw4CllV/AUcHOv77QVJIUIBhdY&#10;boT2A76VN2ni4clmbiatlQ6CJkuuKb40BiDq9q7gxGGMjOkmzzRtb6yVdwZH99y9c/r2txjZnqj2&#10;J398xnZn2geaYjBzfk+toFy3IXjUDr6olT0n0jecOduGTLNZbS+mLDvS1+D3Zq/iV9o8eQPP0Esr&#10;s/4TLxn86KHwod3pr8YMYt8YHxieuq/obe3gxQoQq7BTeZWfcomHZrQ/k2qssPn5L39R96+8+npo&#10;7pPUy7Xqc/bsuWd69NEH0599d3rum99I+R4uWrRC57XXX5t+mXhwqP/cE5py9uK2wGEFK1ic2XTw&#10;wAMp467pwH0Ha4u0c2fPpz8MT0t7uHLpynTi6OfTu4Hl7bfeLOXPtfCrCxfOpg6vTHfv2JL+Ydu0&#10;fuPq6dz509PNDEAYbrbu2DqtDd1eS96fBf8fHjqcujhSsHBV/tQzZRz5GS/EB/EavIjR81htZfl5&#10;yZ9p6bWiZnf6WNu4Wj3E+GgC1TpKgxAq47At7czexjFsoUoWMIsenrekr/LcvDz8Nni+mvJpO/o+&#10;/MXZPoyMN0ObVmFUvcTj1608arkQX3H1LN6iG/KbuKMP4Ztnza5Z2lLcGmTPg/rF9BLN/4rfzn1/&#10;H2mCofqrvFM2uDVJps4ZS5/KoUO4r4FgxbF9zbIMPK7SRM/SM07Jh1LKW42yIXzQt6G8Fed3efgC&#10;22LZ+5mv6O3yIPzAP9f/49zM8avcjH3SCQwjXv5VUK6SzXvgiZIYFbf60NwXV0r+cLI676GxDAzl&#10;u60qH3mo3VyeUlQM5UdeJ+3a2itpXAuTK5zGk9ybHzRPIM9U+StKQbeUXoXPN0YIdFRlqu9DOdKr&#10;+OEsrLtQgRwTu+8TV/6BqowgCtx4mt3C7QzA8q28r0WOrHFv8DJkjIK5r+hj0ZCSm/4WX2XJn7KA&#10;E7x4oras7VGEGre3MrJpDswqRprS4qtu5JX8xzNf5wXlufIKDqsvR08jvPu5LJUuxASnfnPTqLC+&#10;j1B1n28Bpa7Ls/E7nHxLIZq+TP3gGSMvZRCnjCd5V7AllrxKgZXvlVb+F4zSjHdfcOcb/oYXLtMR&#10;QBS7cV1lHfHmfMY71+HvfOarn4kMUPIimOdwRR8LddDl77oYcYXjBjzjGc6TU9KlSwnMQYH0a+ya&#10;ApVCkrwK+YmrfPyg+U6/5TB14F3BlLDgIcO6T/Bc0UuCySRI7frgG2bp49f63pYP5/f5V3AnPfLl&#10;4HGuDpUfEy2AWGkGFjspkIfAadtWuybo88GmvXH6PPL1ifRDxrr0Cl8cP1FbLYObjEUeYKypXSDS&#10;5zOUMOB+ePjQ9PyvXpguXXEG5FxfwRmjTeWb+pFPGUwCi3IMQy2Y1q0zWSx9Z8aFxYMTFr3Bh5pT&#10;NkYPK7kZbrjiiZXHrNDPuxpPB59gkI/tv1ar03Rq2NtKsmY8nqpCYR0vgc5GLZxLR55oKCHgKGHp&#10;FtQrvmn1tklEVtNcT9hSPAYPcLGktE5a3jtfjsxlMs3ps2emL9Kv17a4kbcuo4fAMOi3dG9gnlfk&#10;wkOd7xUc2bJvqW3dCm78wiTLB/SaSB1fvDg0qJwlpyqvshaPTfnIHukvr2ZccC1lqHN0Cl/d9k3m&#10;tKW6Lc/pXMgcmyM7+l7tiA+S1At+Am9L98mjeUPyyfNoh0Wvw/m+8K2Ml7PeMi86fanmqimU4Th4&#10;qDFN4CtDRPDbBp7UKS9d8fPXcfAEOOpvha3gzrcRrssBTnyCb5h8ryAVzK/j5l8SSkroaa4r7yre&#10;HLfCV3x3iQ8AnvNOfnMZb7vOOOl4nd5y/2J7+MhqxQPUf7y8k0HniUc1f+4nKJbXjF9tYs7Lbxn2&#10;SqKv8Q1mt4ckUMYe30d7XoLv9/jF/Hg5eN9JLuNYeSu3pFu4XXBLack/19GfDnwsuTlN74fBbdQn&#10;2pDDSNu1eXOXZbiRV14u9R9L73OttJNn8xVhu0x3puX6VV4YaQw9SuU1hx+u8prpQtil+PP3cT/e&#10;d96395N3ulGukR83whZfwW9mnsMt0mXFmfOqOPEhGinUj3NtONpLa8Qd78Tl6n1+hUt4TNstYw28&#10;yrPyXq5vXsziYek72CFu6JPD86y4GbqYO/MpSfKv//qvlww31SgWgPBuEUDfuaFw907n8stf/rJm&#10;7QpLYXfKYPmTw+kIj+T+RBluhLM/N2VdCSBhjsmliQVDTbbaGCpqCOAU0hYQ5zkecnowqIHPS/nW&#10;rSslhkG4whrUQXodkpuwYOOkUx3r7A2Chqc8lA4lOqGAIl3HJa4ZlAw3ykGBQiFlJitlIaWNDtCe&#10;dBQySkBJZP91g/2qrHhllKfO5Q85ZZevCl904G94WsHASbMGdomjjuQJJkrOMUuaooTSgJJhbB2k&#10;LLZUcxYEXIoPh4wXBBjpM9Tw4oOFkOO7sLw8PAvLQCMPyiOO4shsY8pBikcDdJ4gJU/vRjk1eEpK&#10;hiTvEa0tSaQ16hlMyspQIN7AjftBI5z38MOPuJzv8NP13rQ+6MI9HCqL9NuAMK/eCi34NhSlPeMf&#10;zRk8S4/wj6lmUJMr+i7aTqN1pXgw+5zinWA1aMFsVsIKgm9Fc/IIXe3Zu2ey0oSCioIUrAPO6tSV&#10;M49e1cAqHk02XWk9yiV048W3UP1SmBsR1K9e0balZ+Z6pykPdGHbJNsnUf5qD/JnRLMihqEOHsQZ&#10;inF1R7GNnj744MOJstO2SNqMPYJ9P59vcPf1r399+tM//eH0g+//oFaDUHb1LPoIn4XTdbUKRj1Y&#10;FbI/9LsreLClmpkxhBtGG8J0Gda0p8Bgtc1Hhw4XP3kwNPm97353OrB/f4SzDTXbhoLIDGszdMVb&#10;v9aKoxtlkKUMVueMNBRfu+/dVat2rAqi0KRIFGffnr212ojxhpJsHPBds6cIu/AfHMKlWU4luFvA&#10;HkY8DphDI9evO2yZ4Hs1ePtyOnXatlVpF8EhJW3RYuLCC/ibFw2lStPa9Rvd/gkmBhpmPvlGaW3L&#10;oNoCb8PGSoey62J4l1UB3m/bYusxM4l7RpXOqpXXG5PeqvDs09N7H3xQ298cfOhgnXdjWb/Dv//j&#10;f/zfp5/+/U/rYHcz2NGIMy3gQPp4gMPCdVrSxYPBudQWQ3OFppTh4pXzVY4UuOrV8vbVq4K38OIm&#10;X7zaMm0zse8qGmBAZCS3VZ1Z9YwnvHs8maArL+0NjaJp+bofbZ5b5BFgxuPwBWmhcfmgW/xOGQ30&#10;ePRZ52Y8+VStuBGGMev9999LGn0Yt/rRb1G+43W2QgKD94WAeHVV2xukH6xBtIGStpxw+AYeATZK&#10;TgZJcOCdw8ii7cGrNgc+4QZ/xd8phRlntOU6byp8GK9/+eWXS0GM/+K3yq5M4NFv6jf0AQxh+g54&#10;GDiurQ3z3cou/ewTTzyZMqyejhz9NLy5jY54SoqR8ujj23iDfuF24F2YhKh7gk3tJ52rugKHeuKr&#10;7x9tIfXJQGlbroEnaXTf3XxN+7CyT/1Y/fLcc98sAzhjN9o8nUHkqVNn0zefm46f+Hw6fPjjwsGX&#10;6cfxgRMnThZe3g/tm0Dw1ltvp+4upMz3piwD3qvTe++/M73xxmvB64fpq05Wv4T+fvCDP6k6efWV&#10;16b/4//4m+mzI0enC+etXr0VXtFbXupPGBz1bc7Msa82mrTK5lr8+QtfBlZxuh9xvXLZrEYTBSKX&#10;6H+CU6swNm3ekHS31nvyB3qzUg2unS3zXmjS2TZWVzz77NfKYL1uTfMSW3IYJEkXHvU3JbukP3o3&#10;8Y4cO5600jeQi6ou9CH6/Pw3mI4vQ80tHGR18k7+VyOvJDnd3vA3bxCa8fcNqb/wbwPsNfjNmuIT&#10;tijRxq1kxFP1fdq5/ndL+FTv475h2rt7b3D2cBlxbyTfo0c/r1VR6g8NgN8qQ3xBm7NdHkO9FTbO&#10;OnKmjrapTemrGBHwSsYChj11IJ5vwgw6xF8NYsrYv/Oe6iceffSRaW/aPjxrf3j2DrNy8dbwXv1U&#10;9bPhRfAmnxbae6bqRx99PL3yyqvTL37+y+nVtM9f/erX029fe7NW0Jw5a2vdVdPBB/anfaWvefqJ&#10;6fFcH374wfDhvYHhrqLzzz77dHo9fOfd996pOicr6JfxYfnZVtQWmDt2RI7Zfve0Y2vKGXyuvLmi&#10;JlFZaXM5tGlAc/SzI9Nbb74xvfXGG+lPrYxJWwxfvmuHlfb3JI2tqbcpfOWj8IvT0113byvDzZq0&#10;x8vXbk5HPz8xHTt2tLYp1WeZsNBKvZ7ABD+hhBqwDHn+3PmMCc6eSf2cqH4EzvU/ygCPW+ftO63e&#10;Z5ChmOIo7MgG6GXn3frmyAGJhzftsrVs6gfPIBeYhX0t7Vr/p12GGGvSSyiyDTehXU7d3zbOmP3t&#10;Du0v3VWcO31/i0ta7ca15fgadBf/Kwa4dB2u0+ixgm7COAcc6Kz4Z74ri8kN+uOabZ7vBtqlWEsZ&#10;pSmdottONs9dFu9LOUTWmn3lie/mtz7pwl3pU/Nu0XPgGoPOUurgBaOIcUs4WHjHCW/Ge6eT9OQx&#10;e7gCE7mDcrJ4eZWpIlb8hJyv/i3fe69kcORZib0hUtf7kUYSK+VMcC8v7afKNddFKVlmA029T3wp&#10;hcXNsKKHpJxrbSWXxkBGqXczHOWkQ+7JtfIHTcKXXCjISL8Kl3FbeKAzYtJrNn3kXSCqMjJuwI2Q&#10;9U4uc9m5mXQ73cVrXCn4IuNTepbCQlrz90qpygS2locKf+og4eC+giYgfNT4InSFtqp/15aVMe+X&#10;aTnxKF3VYdqnOmzeOdLscsBlOfmPvLzynKucGUXAz6jadNh5wFnnVS8LblHHu/ov3OyHK32B8Lmv&#10;1TS5G3TQdZNn5UkKnmuLpUpMPbooa9enNLp9dN7gdRWu5Ji0wYETvyrPyKfKWqHLjTqo37hf8PIZ&#10;Hm8kEw4+YFVHAlXe8mq5C7D+kq94yW/kw3m/7OTR197yOLwx90v1lrjDUFOJJuzgXei+DAXhHca/&#10;vb2r8WPTEjjAq6/1LFwpAaE4aTHWFA6TZpGl5PPPeEA8Fh4lK8Nbg960FljkT7F4K0JG6WrWrCvw&#10;OGHhuldj93iWXGYyHNneSkWGR2MsE3MYE/RZH2es6vvli8apl2uyxK7du6a9++9rRb4V/pE9tQXG&#10;lHciG5n4qj3gA3DT/CH1G9yV3AuPVe+ruv2APfHJrps22t5se+Qf+gDGlcZ38bwUhjxGJq+JWl+e&#10;rXayJngGAy/tOsA+8os6qfxCD7ZhtyqkcE3HEMBQvTuichlcZs9YV9uH1v1yGy56DiIlUZOFroQG&#10;Qhs1JsnL62kHVg5ZYdM+cASnzhw9ZwvUM5GvI2udzBiErzJE1maIUndlfEqZyfPGDXYYMXYlCxYO&#10;K38tNH09GvGmQEMIRRX5hRwCc4AuHNMzoEl4EV4+N2yhmzGpvvIqGTPjL5hgFCk8RkbZtHFDyWw1&#10;QXP/vpI3yT7GKwzzZDXlLkV27kdfgVeg1W4fsIs84bjDw+ngGUWv87dxrdWKweX4NtJVLu2BzI9u&#10;FFt7KHqvPgUGoKJx0LXb7Zzx2Xv4a56BFubw8QV38uxrezjFj/OUEJpn7hJY3Hof9iGYr/Wch6IX&#10;ZQd7vqDpcjILHK7gkGvX2+yHm5+7DML2a7mgt9pSsfCn7S/zowqRvG6EN5TeWFtJXuCtPqrwOddX&#10;ngvm+DIEaqN3OHlX3ITq8vlXn5bq5Q/5MqjlOspQ5a77hn3JeZ1nXrzFOhge3OWDgyrDHE5dip/b&#10;pbDkr4K13jfQaKB4yJzPoqs4M8x4VlKpsCO98X3kW/iLT0JVHPgfaZfLpfAnzOxGOtIYfSA34oxr&#10;h1tuK2gNf5MXN+DnR5n4MkzOYW5zM17gRJ4Djnb/NS6U7fZw/HK4+anu73QF1/yt7uP1xcV3AmNe&#10;1LfC4ZzHgEuqY3whlLjuXMsWkjTwxFXpu67jYeGB6zKmoWOhixl1MFy1CFulNXL6Iy8ziOWK0epg&#10;AJiMvDfA5YSlUPoP/+E/TH/7t387b8n13vTOO29P77371vTJxx9M586dqYPBdDS2OYC8VtLOy0Tz&#10;bNucgRTPS04BwaYTVMlzYYWhqOwBYcOI4VJyLxluUnAw67x7u7TelguyhTUjs5ShQRhBfpWzKHKl&#10;hKdQK6VpBsTCSl9FXDg/DDcrM5DfUbBpDPYJN9u3Z9HuT15m1RtEwRHhqI1iGzb0Xv5Vhj/CFX7i&#10;Rn2AwbvhizjyDQyDWIbQxHMUzkPZRglHGedeh0UZKi7BRT1SCo48xFdWQsRIxzdKQ8on+YlHCSYM&#10;HFHumZGN2HTa6IHikBKRMt/V/rC25/GNYQe80qGAMTt47LcPNopR6XJjdg08ejfKO96VQDvjRJrg&#10;HIqaQcvCCTO8sNLhPQ/BWJ0rIwUBRQJ6QlvwRkEANt/MfGbkY3AwE61mplzrfXE7XTOUnLtBIeGM&#10;Ce+64+YILLYUSdZ1r1zK2ZbWNhaAA71gAui/4CZA6eSSx6ALNMl1mTDhbkqehWvFUTOTqxHIKNvN&#10;0i4BOMKTdNECpS/BlAEN/obFl9HmRz/6UdUxeOBX2zLb2Xk2lMLiUehTTJ0KPY2tvwgizp/YsW3r&#10;9P0f/CDp/Nn09FNPBY93VxvTBil78AVKSTPjCMWUZRvyDJcEAQot9bF965ZS7DA+GJhSujpI+e03&#10;36qwzrd57uvPlYHneuBk1DHj+uTxE2U8tj/sVW2EQj30wVj24MEHpmefeXbaefc9SX9bbZVW+wcX&#10;r2iPrtGBukdLJXQFp5ToDDWlRAnuy1CWe+5SeA+5y8obhOH7dVul3XS+SQYR4Y/HTxyrwcSly1YH&#10;mlEsjdBj0sSHSklTvKrTF8Zy/lq5g8cElubJaK3PY7GKxux1W57BibotlzoHu/KgdYoGAzd1Wnwu&#10;sJ48fWr66ONPaqbnY08+Pu24557p+Bcn6sDsv/k//qYUps0bLtTsdWV94CAja58vg6bUnzKMNoYH&#10;4sPFm4J3/cG0Yh6MwaOCzDQ8BhV60lKSZMAzFIDoxcoiBi3wao9t4Ly72op0wEMZq4ye5Yle4ch1&#10;0cML/uWbtjdW9GjjeKJz2xhOwCg9CnqrF5xtRImL/l944VfTBx+8X2WSV/ObwYt727PbWH6IuTry&#10;EtJbCLKEvwZ4qQ94g0P1Iz38EYyMMq5gkQeDOAMDnopv4q+MNN7Z6tCECoYa38cB9ODF59GAdJRZ&#10;vwB3+k4razzjdfoN/YR38CE8nGuDFOhwdfnKxaT9Xhkcmt+lDme+o88W3iBNfu0ITc0fGRrUARwx&#10;IngnvnILX7QUvqjftK0efpsghVf0gK8Ih0YYZ9SHbQG/9rWvT3/yJ39SKyOs2DD5wkAdzTKQSAcd&#10;Xb0Kh0emz4MT26g5AP/1198I7/vN9Nabb9f+4urHaoZbtwxS0cuVDEqPp9+jsL9a/B8NkR8oy8ug&#10;8Fbkn/fen2yvqB4N/rdva76B5z34QK9cuvfee5L+NJ07bwXI2cBzebp44Vzadhv/egIApUnaR65o&#10;Hq/auGn99Pnxz1KeM0nThIoVhY9LFylLekaxiSMOuodTxoxHHn40g2SGr8g7K9dOl65cKpnF+VO2&#10;Krwnfc76yExfJv+XXn1l+vjTY9PGDfhaeHPwjP+qN/yjFN48BsGIE1HyxrXUZ/Dp2rM40+6rGaQ+&#10;V1E86AM3prxonUx2qdoX+Kx+PHi/VXQHQ29WbVtBxxCh7q4lfstiZmLiBbZbOxJ+/9tXf1s4fuSR&#10;x6Zvfevb1TYZg6z8OJKyM8LV1m/hU932Wx5QX/gdGVGbDpCFi7PBJwM3mPB0tIuG9Zu2UmuD5a6a&#10;xKCNMJLYMg+taw9bGW1SP+jSuT3kGPSNnvEuxiNt9vnnX5j+8R//cXrxV78OjJ+Fzo7XlnL37dsd&#10;+WzP9Njjj0zf/953ph/84HvTs88+Nd27e2fhTRNy+D76PXHiePrdQ0nzXG9PfM/O4hvwhR4Yu9WR&#10;FShmkepbKUTNQqbAuhBYHNhscHji82PTxx8dTh96JGVKfada1+cKlt17dqUf3lKDYFunkec3b0l6&#10;oZmLKePxL85M54Izgxcrffbt3VOyvbat3Zm4gVfBgbRtDWh10ubNvQ0ZXDurxqQo+LqYusL7ted7&#10;Eu6ee6wg395bl6bcd+fe+ULObLNarVcWbS1edPDA/dPu8DBywZbwqA2Ra6zELT4fHkwJYshEQ37z&#10;2kzDcWgB33Fd9Jy6xWMWv3N3hlty472c6ho38zt+yGvDjfuRjucKm47YvffyLr7KhRbRLKONtikW&#10;/oCmKdi5yr/i6GOaR6JjV7y4ztVK/Fq1g4cmLOWP2dbST8aV96Jv51vfzSVb+LbsvBq+oiRNSrR6&#10;MZezyqRsM3w9BktfH/gqTsIOnNRVmSrPTqOU+7mqwlISBQe2kRFiabVFxZghFT6+8kmZl8rWmaXY&#10;M969SYQijeBvFf6XOPpqNMwX7PrupKxW5hwq/c77jvf1P2kmfdlxFBYrk3YryMITU9+lNKmIianM&#10;ceBLrEpkGECK7fo8+7qP66TT7+YFylCfcJxkK51RZnHADhd4VRlYUp6im0oj4ROuaTY83TX8KzdF&#10;H0uhKq2UAw1FNl+VvpoxqmfPd7pgHsog8A1Yuc6v61BaA3/qtuvXe5+0hVlG9D7/um7zGNiqbJVE&#10;Ba571/LD5d7MVvGUA15K4Zn3VpyhH6hnOKptiJKfb+P9yG9cC1bJzj/jfWOyKmd8lS10UvXsWoUB&#10;Rn8vWMez3/y85Obw3OAZg/6018p7IR1u3P+u/Ma7vK0/JdB/9o4kdCNN69x1/CT5ckOOF5s8Q2Yk&#10;Lxqf6kM9j3bBDZ0LYwL5TR317hMNQ/GlJbx0UaWPf/X3RbxJscvV5UAHgaNwoX/ucG1Q6gmslGDC&#10;4f36c7KaSRy27HKuI7nD9czpvtc36lusrnGWKtlsf8a5W9PXGJejX8aHY+kn3333vemd994poKts&#10;6Re1XchBx2WcjK+2GiIZ8kaFX70u/dj2aduOPqNP+y/5f5Q/eLqcMYTzYGwz9mXGqiX/Btc15kl/&#10;qU2V8jx1gy+gMdhphWnk76RFwW3bsqsJczX1y7hyNTAwtDC4GGPUBLfcMwrAX61ySTsGDMMI40dP&#10;qk4u+R7CqDJcjVx3Mf1p6cKC1zORP04aX584UfLWZ8cidx0zKTfydsYqJQMpfwCrukmf07sqrE0f&#10;v6YMN6WM1+9AIvzNbvkuYMV71vraOB6QAm/Ve3yooGCtsWPkEoa6MtYZewUP65MXWdlkSzIImeGe&#10;e+iY9kTWvKcmhdHbqQ/6yJvOuKmxePCaOiwDzpLvsVoZbgK3+q32P9d1hUHzs1dX1YZzry9U1+O9&#10;a71H1Pmrlp0/7yu9pDv4E6d9rEq4Mh7nXvjmW+qQrrR5vm/9W3AzbiveXJ9ob/F90289FkzwThZB&#10;c1YAVZnA73sBnDxSD4yWTUdzm64UOs3hCqbhEep8zw2cuHonrep3cy044it85AOTHXpF7AxbPJis&#10;/Kq+Ju/BPfog0PiJ376ybOc+74QfhpM/xhec2kUSqHLXfZ5yHWWs5/kqTtEG/N3hl9Kd27W0l9Nc&#10;BHbZjTx44e7Mb+BsKe3ZF9wJM/JdvPrGVZpzuqMOhhthXL8qjdZf3A7z4vNoL8IvyRzxi3mPa/vb&#10;44/3wg9f+c5+pIP/e+7728OO+5HWcN7Vdf7d6SpefvCBl+E77gtXczojj3E/cFj99oxLV/Qv70Ud&#10;hjZkxU2EzmlD+L2xJp3GiDfKjaKn/+l/+p/KcDP8+DiIjHPFRDqjrsQRFmOmFKJ4Nzj2rpUaV6ZH&#10;Hn5geurJx3N9uA7DtoVEbUs0D5hbcGyBOBGr0eWy5AYDqmuewcV15TcRKhTBwSDQ7H0D/i0MN+mI&#10;HVYmHEHi+jVL09vAs24dYaO3bylL18z8dSCMNr3sknLTgbd9do+4hBEGCWlSkBJeCuFhVlYFPPzw&#10;I+kMdpYyE4yBvJQFlAmUrpRPKegSXv+QE44feB8VON6PdIbA4hu/eO8bhREcKTuYKeHauLWhlHJj&#10;+xtl5Snm5IUGdLDCw/VQSg5jjrR12GP1DlpglOF14hSJBs3SpugYq0coDy1RRjeuw6DjSjkpXTCA&#10;WZpDsTpmlA9jkXrlpCnOwI338uXBO+jGdw4+F92Iz3PSKMYy43LgTBkoMh2Cq0FZZmvGNIEAoxjC&#10;k3RkoVMhC9m6xUyPUsyGLgZraEtynhMWHXJgVU/dAXSdF6MLzbVCt8upSBp6Cy6EVcaXNq4mcsWj&#10;TGREEJYnnJmh4l1KXWGFG/mqX8Y0il91CH9jZr8t0hhv1AtlNsMb4w4FMf/8889PP/vZz2r7LO3Y&#10;7Gozys1OPrD/vsqHsL0pwj7c1UqVCFP2lK2BHowEN2ZgW53zZQQ/4S19144IUwb/ZtCWcSdwlaEk&#10;HYWtfj46/NH01ptvFR4dyE+xjmZOR6h0ACHl0GdHjtRy+HMRNuUlHdvJWFnjfKqDaQsQRYCuQw2D&#10;R8/FZ4JbMFM+UoapH/VcCr7wEWVQs2bewWt7pcK70BXGjbeirQiTK1upb8b+58ePlvIWr+jOmzA9&#10;C7premuxqncCS+L3apsIlTM9GVyjeXVLcYge8ULtDe2qx9ry8er1gr3oK7AZsFnejj9RXDKAkXoM&#10;EO6+595pX+pt213bp0uJTxH929+8Vgphgq4tqPBPKz0cOC5fbeNAcLgrvJ7hCK00z+m2DF8EXLAy&#10;clBQu69OPzjW7vBWiru6xqtf1xrArJ9XHwUnHdb+xPhwp9/lakOp8ya02R5c9vae8DnCoOnh8Ri0&#10;L01hhWMssQUa/qRvG3zENn7PPPNsGcDRl1UtDhLH77TnhosQb5vRFmaS3f+PsT97+vQ47kPPp9H7&#10;vq9oNHaABEGAm0iRomz5yD6XjnA4fGHrxne+nwk7Ys7FcHw55z85Z+bK4XHEjCxblkmR4g4Q+9ro&#10;bvS+73vP95P51O/9oQVKqt9b77PVkpWVlZWVWUsppEbfIlzXbbdlTvp9/tHDfBe2Bze+Dw/GosWU&#10;BXyMNGNFDV7KgGr2+rgy1IBR3y3eMDgqP3wpqzrTVmzL2LytZ+7z6Ieh1jfGZPXnvb5DG5YG3Hzw&#10;gXPJLhXt98z45JH/aKwODE1Z5VsDw3K+6r8ezIOT+JQ/xFewNa8Qr3mGQTX6go9BP+he2+g4ZuJv&#10;qL7XFmmvvvpq4H665Awz/5Xb7Mnde3anf3PdU+2A8fpOBnkGsHcN9pJub4eqrZjNSFHeq2QYVe7c&#10;beX/jRvXUl/30h4Da8pLOQDP2i3D96nTDk2PLBQ8WDFiBQE+zfhgRd++tA9bcYDdNnPnz59Lu7pS&#10;7Vq7uBfZCV7QiTibN9n6tbeJQ+/FPzdFNkkamzZvDO2drvo+c+ZcG2NuBsbkTw5DRyYBwIU+hFEF&#10;LViJ7MwZfFC70oYoV86mPf/qN7+ZPj95qtoRHJfh5iHeE0TH48fqOFRZdbp29bpKx4A1SRQf9K8G&#10;caFbSngzHLfgnZus1DSjUP2tK6OS9uRsMzyFsUbbQBtWNJ9J2Rg8WrF/q9IiRzJiXYsMYCD+1FNP&#10;V93bo16/hdc7g4u8VtAGRn1F04q+cUVG0lbx4UW9z3Ju89xZkZVncqsVICaTaBPkJPVN7lGOfXv3&#10;l5EQr7p27SYM1Pfu7xkb74dPMg5+NL3z9juTyQ03wktt1aY8e3bvmF577etlqPnGN5079nrksqen&#10;7Tu2hS/0KnaGQzTZK+req34YnGQ4E4ZqMlH69lWhefWmTkr5mHZ5N2W8FZ5hZjFFweX0iRfOBk8X&#10;L0wXQ39W+1gNv2dXaGWT+tpQhhErWLZujdy+cf10+86timtmKmXQ2XMXp2Mnw2PSb2yKfEM+euHF&#10;XhWFTm1FAqcnT52cThw/NvMNfVJk9bTH3hp1V/F2vINcZxJU9QlkqUeRpdIPytsKW95Km/3hUVY/&#10;2Z6UbLUt7Vt/sz3tjMyODqvuUr9WAdVK1tQrvgM/DDcP7oUy0DIaTf0WnRRtoJXQ9ngfj05cv8xp&#10;S/zy904v16V46MAvgRdpjnT55o/dF3DSHG5847U6MhHemBf1vZUXlXrgTnrSDY2XbBj+iUdRYNT4&#10;JnG1ITRbBvWUs5So4hW9VJKL/Ad8I//huUHbvnPLcRb3wuZWnVRaFX8pvcDpqh76Hm/I98QteTZh&#10;G4YVXBWM8b3yQeIZB4FdPO8TRnlq9UTdB29Vzq7fhj+hk3YC1L0kjaZKcQWe2RcdBYfdb+cqDfCD&#10;sMrYecljjFMLxkqzaaOMH3hj7itsYFAvD1OQknsqd7CI27BV8rljpOHqfe6LBdeLer1ynZ1Hhpv1&#10;Kbvt4gSWPjlkKLXAV9tzBN8rOFCcGZ45bIUfdFv47bijvPlXOKqt2EJLayhhZ3zBs7TBWhMPpCel&#10;vPC+6lxcecdX2vHOWlodIIs2CtcJV7+4RPZUPu8H3PVduuMnveH9fItfpw2AO/eVbqLjZ/fTBxSv&#10;TFo1psi9MEWPCYQOC57ElebIEzxFi7klvyjfoNeCfaa1gnV2Iz7cit91X9l1WktuERZ9x6GZUnbl&#10;B5/tG7cVds53xFsJM+exuI+vV3YA8D7xkm4bT8NXkqY9+Y0vpIX2R/ssWSz9+GZbKFuNkn5RGwFb&#10;wVf5d3n7PblhBYaBl+E5eSij/MDUOGs8JuIivjCdjnG1sW/GhjMtje/aWU12Sr9DV8PTGRjXGquQ&#10;1dR30UTSJ9uRefVd+vbnn39uOpDx4ObIVms32Nr1UZ05Y1X70WNHS9a29apVT7UCJmXsOkAvXd/V&#10;prhcWrYl0xs/bkp/7vznvdMaEysK/w9q9bMD/csHdnKOlUImYRgvkw/gEv1RUg9c+n/v3oPq3y6l&#10;/zaZGUx30ndKR3pWmtc5NOiz4gVf6jLeY9XvE11/JXPnHs37Rn5h2CMT2QaQ8edC8Gkr9E8+CS4+&#10;+aiux4+fmD5PH2+LYBNlGGycAVQTslKneE6lP+iEXI9f5Nr6s6bn4rkgdK+AKeGMyW7zCeeqfXoP&#10;p33WWMPLuDy2BAczGZ3xektk5O3bImPt3FWyw969xgHba2Lntngyg+38bt64XuniWgw+pW+QDlkE&#10;/oIDq23wDPc9uSJ1kDIK11uy9vi9jDGBs8IIm+emuW7PVt6At1fw5EMSqnr1l+cymsXXVrPuE654&#10;cJBZfLOwksB5N+ih+Ed57/q+yyNOtye/EGk910oawQTyxfc5XAEap/+pdqXMCb345X3FEw69z3Gl&#10;0/mvlKv6kQIobr52nu18G54rOGZfz/0yf4Gb3IMH+hZf8MfLo9pGQrc8kzD6JWUF0nJaS3lxVeb8&#10;yugXXPumzF/mS1eR63L8x90oy+IXPDQ9zrQzx/99HvxllB74XHJdHmWccRCXWIWEx9NZhns817eC&#10;aX4f2NCo+0pkzm+krY0N/lp4FF/cpfQr7ZRt9PPLbsD6BXgrrZZ5l/uA5bjjvtIu2FZgetwJM9Ic&#10;XrkqbrXR9vm3UsI5XN+u3I90Hr/nxPaOjECWBvuIy/vGDzfeK/vAY8mTyg0fi/cJAw+R2e5rGOHB&#10;GzPm1y8Nnbl0uMrfjTNuKPYorygfDJoQLyIbmfIjkneUXxgwhIo79q0+e/ZcMUHNyWzNF59/Zvra&#10;V16avvLyS6X8AYRZ9JhmzR5ImoRaRW1GF+TOAK6ga3YJhDC64VDyNFIgQodoa5zaziID+BYoeiug&#10;aixBRs9e722NKBxZ/Sk6R/l6kKAy3OscuvwG65R/BnylSDhzpgaYFEIGp/Cg86GsPJiOnwLk5i2H&#10;7oYw5/TBSMDhG27FXKnwL/PcaBTSUHmcuhne9+Vv41n9yHMQkny954QdykmDfgKLuhmGFTPYDbyV&#10;WbwaYO/fX+HhUn2jETBKyz26YUjhzSilMBSOwMRo84Mf/GD6yle+UvvTMxLJV1zwUnxYaUPZKC20&#10;AT70CNcUUjxlBaVMnxnQ2wLJV/lKGJg9B05pgYGT18ATP/A7ytB12O+lJ37TzUpDVH6w8RRn27Zv&#10;mXbu2h4hLPfbtqQhp96CYopL8MtP50sZV1siJf2mWw7jo9BdSd/MHnVK2JE3YZEApxzDKCY+pXU1&#10;ci7wDiEMXRk83LuftHOtVR95X0JAninsdFDaATHoUXpk7WK5jJTBBFx4hm/1AzeEQEwETTC6UVY7&#10;J4Ox5pe//GUpo9SJdqFdP33kmekb33h9+qM/+kGdZUOZT7FiQGeG0/lz52oLRatf7KdPMFIC8N5J&#10;+c2OB8s2s2wjtBpsCddKmBvTFkrcNcqRDjGCqa1fPvrgw+nNN95IGqvKUORcHNtzWMly9vSZOlTS&#10;nvpmWcEjRSal1L7wCwJ7nVWTZ8YLTHV9ymFWqjq5GTgpCYOoRbvBL8bMoTGDkxAe7LcggMbyV4qI&#10;4NmYxGxx4Zxt82hVeOfdGyVwnz17OvVtJQWtZ3fy6lA9lbDS5Fr8kXBY2xzVqj4K+eaZqpDgTSGN&#10;7+GBjFJ4wfVrN6crl66UkrpWxWTAYx9ign0ZR3TeSVt+6MPMcTjZe3B/DcqtwDn5+clSbr788stl&#10;xDPDecvmbYG9z5C4fu1GKcjxQYawWu0THKN7gyO8hDCizqqtpcJL+a3TCr6DMZ8WPN6MfVfGJddh&#10;cFJOiFV2Hg9WXjiSLqf9UQJTCjLe4GnaLF40jBDaMbh4dQqGxkGv6EB/+A96xUeqPQcOYa2slAdj&#10;jS0Fe5VgbyepvTCq2e6q71sZ35UI+O5Du9x5HV/1ip8nffVdSr5ukhVWnsouzLgHl8Gkvle7G303&#10;j1cIKxxl6cC/MjO8gB2scEPpa/s/98LDgXLC5QgjPDfSlBY45G2l0QcfflA0zOCgjmu7g5RDGaVj&#10;uXo/rwwWiwYKJ+q9cVM0EKcN64fhT3qu8pUnZbwychQI+Fpv9TEF1t1VnmfSxzD03L3TK3PQiDOa&#10;8LB9+w7Wyg6zWSj/0ZnVPvJGJ2QD+LeVhW0zDIS1MVukldHmuv26bf3QK2IUgVK+aCcP12pLrjtl&#10;SLINBdo0u1IdWQlRCu3IIYz8Fy9eqJUT129eC5yMmFYkmyF5Z7p1+2bxIefhgMuqO2lpvxTqu3fv&#10;nHbs3JZSP6oVPh999GkNnC+Gv4Gh+FhwbGsOZ4UYAJaMk59+wgGU7psWEaHD8m+W4ebXv/1dzS61&#10;xZr+piYA5Lut0fzA5XwhMpFDnqVfgnJwgL+N+qUIsh2GVSJbtm6etmTwvHXbpml74DbbUVvETxgO&#10;GR4oKSgazpw5O73zzru18skqKKtK1Is2PPgp2WqUSR2fCx969913auLAWL2F1vATN+ivaDHhxe3J&#10;OdonQ2CHb2psGhx4KRoshdXm4ie2uGPg1I7wYBMNyH/4E1rFO8qQlz4Tv8U7PNd2IqkXW4mgL8a0&#10;I08dKaPV008zmu6LbPTM9MKLLxZO3K9ZF5khHYfVNlarr9/QRi+rl8k/ZO0j6WsZkXfvarnXtpwG&#10;94WX5Hnj2tXpWsI6sP9+0rAiWF9qlc2582emm9evTZs2rE9cK1mdx7MrfaPV6Gsi+1lBtDHtv2dY&#10;a388pcPNm7enS9dvTjfv3J825JvzieAFLHClvZopTIGDj+KV6lB7wRP1nbVlSfIlb5r80IN9feYT&#10;xVuOHz8aHN5IeciwG6fNgcukLO0ebWlf+l7GG0aKaqepS32bmfOI+sK5C6XYqokvSVcLeHSfJzcN&#10;HqTC+zITQWJ2n1j99dL1ce/98J5z0+nEVbuSVr3rMBw6LCNK2g5laLWV0Fm9LxpNvDjXBQ3O30t5&#10;NfOdUryAoUI336w4CVeyXtHurEwtr713mvWuEgncs2KJwnwufrnRBoYvA4b0kv8o70hH2iPOwGm/&#10;z/f8Gu4uG6PSSHuEhRo4l66wPalvDiNtf9Kr0PVIW1MRa4VG3vTODcFv4pAZ0YZ39Zx7cEtP2+jr&#10;DF+zv+6GvANffR/XJTyAW9hBq4kj/TpQP77KBYokWHJVeC0eQzYEHTjM8KfwvZt2wOCWSJXHqB81&#10;6ldXMOW7JFdqOvXer/r7kqv8k+aafIAX+BlhRpkGzXnuROLRUXwpZPj5ueKLm38DB8pbdVIw5x0l&#10;RmgDb1gx2jQNg1laRvnSld+iHuZwo17Lp03DMZ5aBsqZ3sogBxLly538qxzSmf24H/U9nov3Jw74&#10;KHrxE/RRRQ/tU/YqPyjE6XJnTJb8lQUtllFDnET6Arz+B8FVV/KtNrLSjodfhJZA3FByjXTK5Qas&#10;Ixw8uFa4XKU9wnrXbTCAzm7E4Uphhf7mfLgRJ//8lU9tBL7gJNEYWZSHbNMTjxgcehvlwkPq2aQw&#10;ciG/aWNPpimcV7imAe9a7skVbSRuwV9prPA5mQ6YyJz6/lGegg/NpH4Y9fF6YfjBdwruhIVLMqHx&#10;ydWrV6pvNMbU7/D0EcaIVuBw+hy7KTg/bd/ePs+UjsPKX+eDMkDeTj8ZYihZySQYW67SPZB1T2UM&#10;3IYbO270qn7lqTNoqm03r6m2DP/J0xkGmyKL7Uw/vSP+ifB+aZPbyYbX0k/WBLKUg1yjTNqVST/6&#10;URO/QpXtkq6yS7vk/ciK129k/JiffsVY9cq169PVjMmshr0ZGcW2/XBXdV400kYg+GVoaGNDXkd+&#10;QAXkQ5OArEQ/efrsdDzjv4+PfTa9l3H2O++9P70f71w7q2tsi2ZLNPleTxxy5E1Gm8hCKqjOb5jr&#10;XVMoPs3LDnYKqKbfZQeeDoXVdFvwsyIOL9CWq58QL7go5THPIIKOku6m9Rmv7dkdOXpLyW8mi+zZ&#10;u7vkGimj9fslA1qhc2vBM43hwG9HjtreTD2CMx7/KHkX7ClH88x8Dw4BPUNcvA1s3arwFl+0SfqY&#10;hrfglE5cl8+j9FMnydc4wZi/ypyw1Repf+HyjAaktYBvAWenI71KE47qkpi5B2+vUEn8xKnwCVJ1&#10;EN/Rq4RVvjKKpBNAIkA26aAni4xfh3P2UMEALl4e6mSGa9lzcD98h+9wo533cwWtNp9Kd1NtEy5k&#10;LHzlU1AEP2ir+EN86GO5/FXGfrMoa4XPj1wKl9wynL/PD1iXwwOh9EDKi0bilQUtNZ7ncLNzW+UY&#10;ruBpma9cBR3hA+VcjnHlpCuPgYvH/XBd3BFvfFdvo8x1iVuJ1222qG3FLeW9cHm3kl9f5cWLP3i+&#10;+/FuyGELl2RFH+n0xLcuW6UnrDQ76BfcSHPwGU65qrw8N4cZcHkL2vE8UvWlvvobYet7w+ZeG+x3&#10;A4e5olf17kXcchzOc8EHhhmOxkPnl9ZdhptHq9ZM6zOG2jPrrYRbTqtK9+///b//ESXtmLFLMavj&#10;04noFCog4k9EnQwlrkGZdxDqHW8wadWEBmim3eaN6bTDBQ/s31uD0KcoRnf1uSEOxTb4krb0DH5r&#10;prpf8lFMiODqOfeYncYvfZ/GLF6IMKijhGG4wZwNqr1rReFUAsTmTa0wIVDUTA0MTM1Unu6DQAwR&#10;kvLogGCNjYBCaRIURyi4XkpKChIKI4pdwKqsmk24fWflXYeIU2oERsIB489QfinPFxrq3+GUmx/E&#10;Jh91MpiAd+M9vAwChxdeWO9GfcEVPwi8BawWtIYSk1KTL+NEylT1lWeDa3HQhbLIk1ICfkYdUehJ&#10;gwJXHmAyO9W5JgQjCkLGG4N7imGKVGmiHUpIeQnvHQPQ2GbNPRrtrfg+Kvo0k4ahCP3IXxxXeYJr&#10;0O5yWeFh4JJ3P56F5Txz45100Decw2HjyuzhzdO27cq6Zdq81YF2ySP1Djfbtjt3wOqC27X9FQX1&#10;SL9X2KjXbuDomiMUy0OZwH+pDnrv1UVww3jju1SqQy8aEL8ZWx0ieHtsC9hthPeNcl5evYXXmsSP&#10;YHJvGJGazqQDl8NAZhWV8qpTdS4/ArDt0HjnelBYm/ULV5RwFHCvvPJqKaP+5E/+ZPruH363tpXZ&#10;Gx5w5MjTNcOFAHzss2PT8XizqW1TRKi2bYt2SICiaJGf2bXb0qbS8GsV28VLF6Z7KZ9zCczwTc2V&#10;ks7Bku+88/b061/9qmap4C+2U0Gbtmg7cex4GW8ogwhBlEa7GHnDjwjre/btK9ozqxrS1C0l8MbE&#10;l/6l1MOZM6cXMBLWa1CoTaWe4dnSangeAgPW0nWMJtWZgUv4kfqf8mLVg+n2nRvT5SsXSoF2924b&#10;Ievsl1s3igZ6/+k2UBDgKNwo8Mx8LqPLg7sIKrSGrrVtytQeLFjx5HBNs2uvE+Ivo5/7xctcCeQG&#10;SoxJW7Zsq0HIunyjsLatUQ1KNgXHofer1ymW79Ys5+9//4/qbBP8YFN4qnODjh//fDp16nzayc3i&#10;J2UoSb2BhzAENrTU9GcVgdUeVpXZkscKSIZcgkoGE7OgU0bFkie6rYqL3tE3+l/hbYzh6LxpXtlt&#10;yWNlDF7M8IzPgJexCQ8ahmoeXxqGHW0XbA0f5WXzRemAQZ304LL5sLbCiKmtGPTilwawNQiI35Ay&#10;OiPFlgdW4ok3BOzefxetdHnhSbkoxPGw6heTn7CDR7sHGz6GluGSMca7wb8Hr3c/jMzK4p10fNcu&#10;lAlOGDOEQWPSVBY8Bwzyc2WUZdAdxnL8gOEIL9bnO6D/XNqgQU4rcHow341A3aWllnAS2kyl4nWU&#10;AXimcDXwSl5aRrWBRZ2P/rn5smdKWQZxA9T1oXGyQ70Lj9i2bcdcn/vS/66pgTzjt7wYEZXz4IEn&#10;iwaef+6F0MbuKitcM+RSyjOgi4Nm4ZXhgcGmtkrL1co4KyCUp7Z81dcXbm390Huhq0PK6zt3gsPQ&#10;LCUSHMKxstuqEq4dnG+lTZU/fIHMkZFP5XMjdIOW8CWTUQi5DFSMDnsyEN26bXOtVLBdxe/efGs6&#10;kTZ4K3BfTr/B0AEfaN/5JniAdtOG1N5mlCyEpiAdXMpopuSZs+ent995b7p4/lJoZGvGSeEp+dVK&#10;mofqMLWYtgiOWhFZ5U461Rf1gNrKQpMV1sUzNjAKbM/Amd+9e3ttv2Vmq77hueeer8E0g7HVFseO&#10;fTa98/a7049//JPpZz/9WZ2Bglaff/756eWXvzLdvH4zMPaZToyr53P/4YcfT+++88504vMTKaf6&#10;Jhsy7DOYr2y/0rSG5vIFHw/vaBrT/67UJfxok5Cj7rQbuDx8+MnIss/VPXc9sDDGFH9NPdh2Dp4Z&#10;K5wHpo0IY9tQfXNII3Wwocry6qtfry39vvXNb05PP3Ok5Fbt1GpG/MqEECu7GFrUNUWDFb54yqWL&#10;l4OTLdNzSeerX/lqGYHwRzO2zMBljHTm0J3Q0MXzZ6cLZ05Oa1ZRdumnHNh8tQytttpbv/aJ6fln&#10;n+2ZxgcPlAzNoEKWAbD6Lvk5dVBKpLSJe3cfTrdCww/Ds7fu2DXt2r03Hk06V813M1CtvgutBYee&#10;1Yv+QXu7eTNyW+iNsRs/2LffXs47il9Z3Y53XQjc7779u+lGwqqPmg0celMfxZdSPwxTaBNM2jD6&#10;vxNeYLY1BQKFixnAt8OvyAXiOjtjqrOZQgf6o9BBc54qbqXNq/9lv1AKuZ/pY9wL7zruUxmV3uBh&#10;UvfGt0GLzSdXFJ1kCm1pwRPDXypceIB3xjtDUVkwuvql3clOumMWYMVNyFY0NyyJ1HCCwbP2Gtzr&#10;c4ZyqrbW6q8VbwFrpTlfq89qGYN3X+HmvEZ+K++l0d+9K4Xm/I0Dfw16yUpJD07JVsqcSIt0usTK&#10;3OVXHk9SSYgqa8GfOMZelUblByedN8VZweB+fjdgSTdVlWTrI+9GmZWR0w6qR0u2Vc+Bm2MgrLxn&#10;2ixezqU8thxqpXP3A/Ipnpn6tkLlVtq27WfKADHXmzIrn7GutpNIS/DNaRfcK7iGCrcNUXhZbp4I&#10;/Vu94qX3o9y1Cksd8PkVLhMO/qtO1UPeDc8JJ6fCm7xlVshoOIomlH+mjypDfgvFoGuCV2qJC/fD&#10;wFN14L1P8U+k30LlJavgyQw3CVMfCwmS6HqktBWu67jrvK6J0x48c9j4MgSBOeWtcb4kZ5rDF7wr&#10;/hIY1IV+BL7WSje+5Jj6BYYUpq7S4MEkv8iBVT73hR/xEicB2zfO8ROuv0ml7+U7wg0vfH3zIW7U&#10;TdGhb4kDkApfEK2E4cfzcOpmfNOPl+ydaIXnOLCR+7p997bxLTs6e9TZos2jrSYuuOAHnoqfGWe3&#10;DM0XDgfvDk7GFV4CQOWB1msbr8jM8i56SR1oM5SgeL1+S59CVunxLDg7Hpm05KmMRYxRz8SPnUAu&#10;zBMKwa9/tdJZ/2riDjlxX+RFMhadBQPJhvSzN9JXXUh6yM14UXyrTGwR/fEnH1efgn71xcZMQUIZ&#10;e9ZGtq7yJi9yXo/FUs9JB3/fssUOHXumrRkb0XbpA433L2VsXytUUg64kF7hM3yCrG7lT+FsxnUp&#10;o3Ot7dACHxwUPmrseHM6b0KQFbWR16XNgFNGIRNJ4m3fbZWssYwJGHZRIMcwUN1MP3ozfeili1cy&#10;vjlZOy28//6H05sZX//qzTemt+Hg009rhQ2Z5076du0c3HcCizLdCAzoh9MeWleXdpy22HTYtFjx&#10;tIM8Kt+CLvGt2SnzuGp9vDaLzrXJwof3iVJ9vm9Jw7mMa9MObav+1KGDteKm9FmR3bZtp58K/uEh&#10;MojJouQsfBpZFl2OHS3AlzTBBRKfGyLtruuiXvYrb+f20EalNuLiVc0HitfGD3lCXlWW9Fmj/yru&#10;CYbQdxnx0DvZeq7/kmOEqrS6D3dNhOCA13bmfiswgVfcuia+tK0Sqr5phiMpLXBd25C55pHXHrs/&#10;cp/8ynfdfeFeeuCUWuqiVgzN6VceyiQdPvcFR2jGOHf5u3v0w+tD5dm4DqLTrh65Fp/MdU4nJU7c&#10;phth2wdfyg1vo2yL/x2PhyH/awVUngcevswVHuPBWfCpg050kd4oY5V93FfYuU7Aozzlk16VZQXO&#10;8Y1Liov0h+tHX+QZHhgcLvCX536/EmmR9pyu++XvwxX8foGzfJ4rDhqfw3s30htupM0ppzDqVwjf&#10;tIXRR4+wnUbSW/ziEqdoWvzCmzKhnYZFe69gs+80Go6Rz/DCcyt5zWH9VT8+pzOH86373k5PgCr7&#10;HH/ZrTyDNXQz40sdNNwNr3Cuo+5LTlpKczndChvJ527G2A8D3/qNm0svZUz0ePgy3Py7f/fvfvSX&#10;f/mX03/6T/9p+slPflIz6SmjKMkpZsd2KzpGRh0DZgkAZgDkqnMzg9QMBzPot23dNG1cv3o6HKb5&#10;7DO2z9lXHblBVhk5MkA0o0DHpQOwLBHCGUM0fgMxiDDrlfBkux5uFKDCGvBQVJVwsbEGf6xUBItS&#10;SoSj1oB8jQFROo8SGuIjrIzBEKG7BIW0KQzWrJFIvCmzfdFv1kxAioka5OdHWWfWZHWsSbMUeeG/&#10;9mZndLD1h73uzUYHG4FhCC7VmYc4/qFu4HZU2DJh8AMXKlb68uIRi++u8OTbMsEMovJtON/EhbeG&#10;tRVXBAcKr5oVme+YhHecOhr5jLDjeYQFMyWn90OJKhxDBOOLMAyG6ExY+UsXHVmWTPkBB4Quihrx&#10;pCcPszgZEKStLN4zJPAEFXCP8g5FrHADD66c+APugRfeM1jAOMo0PNQ5l2XtWp4SgPEodLhpQ4RC&#10;M6TXR6Ci6BVf+bsedW5oYGO+c5jIwBWBVONOsLQLS70donilFJCMBt6dOX02uGrlKu7SZdEZhxZy&#10;T9AuIUnnbgCLTgOfcwaEq5lL99EHptNlHeWUFpxaRYPO4US9wj8eAK+2jlIPwntH+c1g8+1vf3v6&#10;3ve+N7369a9PzpY4eOhQrfigECUo7d+7v5SqB4Kb7RH+4UvbJ2y/9eab0y9/8csy6DDiXLsS2rh4&#10;ueLjE9qPM2muRBC9fu1yeMuWmp29IcK2fbXPOO/gjTeKZ8Gx/f7NorKC5mZgtdKGcNaC0L3Q0JVS&#10;RNVh2AcPzIagjTWodqXo1NaJRwZ8Wh96qi1XQqPqi9OR4E0UJkF+hSthIjCoC67Oenjovs85wFsS&#10;JXUQAffmtdD3+en8udNh2jqph5WP+oZftEOJTDFtWzGCVtFJGYkIO80DGF9acSKfFrIMrGrFTcqi&#10;nixzL8NUwl+8hJefSchVxats35SH5E+B2UZugt3t0G0IMjRim8ctweu+6fCTT9U5QBvTsVhlczr0&#10;yAhUy+ITXje4YR1e0MbLXjHTCh4e3Xkvzd5WMOkXf8KLWih1hSvCrVWQaBAdV/vMTzu/ccP2Ro0b&#10;Xnj8QxjtAi6Hky86xwOUw0CNwQIvYkBm0HnhhRdKoc/IbJuiV155pVYJeicsfoRfqQ/074o38Yw2&#10;6Al/gYPa8iHEwBgjrHfdt6Q/SP+Cb1DU2muZghupWEVlEGbgp2tWjuGHG7zJO21TfnAz+PsIq9/x&#10;3neuaaTDiKc9j7CD11rVqH8fRmLPJnPo751f5awc8gBjjfv/+l//a51n9c47b4V/f5p6l17j3JZN&#10;4FQmKw+qjqv+wmMTpnlSD26BUfUZ3oaG0AdYtaUaBN64XuUAr3aB/pVDfHVO6BfH1qe2TtqWNr/d&#10;IeyhG8ZsPM6sSkYLRknGHcIQ3oj/aCtWC+i7HXCvXi+G99R2fBEaGUwjSiWPtN1c8Xv1bXIKJXxt&#10;l5HywDE4cA2rbdQ1EkT75BlGHTAbLN64nvaYgWIryx5MGzdFhkmaDDeMtlbeJLlSguN9ysxQayWK&#10;s7rQ1ZNPHUob3zgd/fTo9PZbb0+X0leAmeJEniaW2L7LDNIdjN9J0NZo6h5sVkCawAL38Gt10rlz&#10;F2qSxGdHT6bebElpm8V7+ZZ2lfTS21R9VbvMFXzOEsE8nNnFuPXEKkp2OJIlI92jwLkubW7btHff&#10;7unAoX3pB/YV/TMMbbQ6I/AwfvzyV7+e/n//3z+fPk2ZGOopU1568aXp9W9+s7ay3LKpz7zRLzIk&#10;HrU95rvvhyY/TH94vfg7/uD8r9u37lQbYCRhbMEPrXwhYDtIGw9SZ+vWt2wGx2VIyHd8Al35rn6V&#10;Fw+wUgvtWMUJT/J/83eRk995t/rFzz47EX8scstH029+80YZOptX3QwynIu4fXr6mWfn83yeLl7a&#10;EwxM/LAl6t3IpOTKNaG9lhOwQ0Zg8gQDinbGEEK2sfKPrKvMvUIx/l5P1LDVn8OKH4bOHt5V7pQn&#10;aZpE4pwaBp0b16+EBlaXvGJrydoCblsf/G8i1Ftvv1W4NrPa9n7b0q42bmAw3Bimmn4ibWnX3gPT&#10;ptQTOfjKlctVXookCiL9rEk/eKPVstrMmvA/tFMrikPr+jX9nG2E0YQ6h+uwy+n61UtVV1YSbU9e&#10;yoVObGvoeUe8tPGKa1f6AGps6Fp4iVW7wsIlhdidm+FDaadohOHmiVVzn+mXeuY5V7xm8Efu8ecR&#10;fhE2NDPC4Hvak9RGHO/wLG7ImWQH/AD8xjhoDs7FbV5ewcvJp+Mn1flD5ek6P7diYgWu8r7P3iqs&#10;vAwZJq3ci40/lUIo14rdCeafoN70dfh67pdVDp4bMNT/yiZ4qTfzt+HzUbnHAHyh1Jj7bb5l2NSL&#10;QbSwCGGUJPxVePEo6qp9CJPBrmehPFOADZyXz/MIW0qIOLICvlxyQvJYyGvKFPjJdPgCuBOz4sIP&#10;GKsvyFUM8opwJWOnTylIkzY6o1ArxR9Yk+YYB4IBju6mLcIgRZm0u4dJ+vlW+ObLNS56bDCXOfeu&#10;XDBXeAEbil5LCZg6dhZCKUHzPv8THqzkreSfuF2Wxnul4RovMHiSa4OQfzW7PfHA3lvSJD04jl+d&#10;chVsKQcEpDoqDSRHkaTP6W+BfYZ7mZ6qPPHBTBlVGMMYbOQ5wg4YObgsPMz1XJDC4fw+//JGvbWr&#10;sPleW7AlCQat+kkz9QRnnd6I0bK98T39QCUk68Jl/uA6vtoLl+/qMAm0r/z7uggw3By/6GzJLWBf&#10;uu9ydh2Pd8Mvvxs4go9ltxyOq/J+wTdvqglleUhqFa6DN3zohIxKpjfxbksZbvpsG3qRqttEsN3q&#10;UNKiM7zNGBc/K3kuYfjOb9RrcgkeeuyrvwttdOZVP/7Xu6Ww+hdyInmFLMWIQndAdiXH1mSJjI17&#10;0lOXD481WcvEBONVu36Q9YZSjBMOzGA07rHdmK3InTdzLLLw7zK2/PDjj+psHAYaW/H3eK3Pex5G&#10;c14/o10oQ22fnqutbrcFd1u37kwfuDl5ZExtLBFPtiteochzea1SXxPcMY4ZH6kvKCn+oJ5SPdIf&#10;VA43VgldvX61JkeW8apk+WslG11OX3wuY20rZEw+Nr6HK5NK6BNqS/F4q4mspvnFL38x/eznP5/e&#10;ePN308efHZ3OXjg/3YgsbxypXYOJPE3eRCPFxwCCjoLD6meCg+K9afP4VdV74lLG4ovlc6+8zsxT&#10;Bn08/okORvyqyCBHTWkPRQ/5VfyEh4HewrLxjy7V+a4d2yNf7Z+eerJlLMYceaANk6MeZfxZGE36&#10;jAwPUu/S4qtfSLborvJVJ8pW9aAOlDN5hkcIVKyhEKAK6QXQQeARTyLKk/DSlm6vzmn6xld7YkqX&#10;t8YFDBZz/9H8pvFaE6Xipet7TdJNmIar6UD/5MqNeqhzaGQN9nwzvseDiq6ES9pdb4ERzK71rnea&#10;4CvFvHMVtw0T6jB5JnOl0/bXGQ+FSHrHmTbClINLOEgaLb+YQNw6jQV9J60BI8jgrtqUfjP4GWfb&#10;1OqfhAPX/eCmYBh11rnVVV4RixdpOv9JWyvY1Xld+5ks9A91lVbiyVAeYGx8zX1VlUcJ2tE7iTPC&#10;rvjG94i77Lnq10aJ5nTRRNVdfMkZeZZ2BSkmIpzgMxyzG2kOOEYdj3dVJnioOE2vJSvkaeTxeJrD&#10;eee7uq77x8PMzy41Tk6iK4bDuSyzH2mNe27A67mMk+p7/u4b32G77J3uXJ95ztu+Td6VhutS+lzF&#10;9m32w/Wza+O4XOAf7wes1RakWXXQgeBBH7B4B5m5HeWBiHolnfg0+zCztdOmjHlMKqAzL9ofZY8v&#10;Cfbf/Jt/86M///M/n/7iL/6iFOhDgUOB69nVM4WNpaKeKXYMSjF+964UjpiuTgID2rhh7XQvA7Ot&#10;YZgGgrbO6RksttZIh55BnEI69E3nosKLSELIBoEUPhBPCaUslI81qAlTUNgWls1CK7Zag/Tex35v&#10;mPbYPgcTN6uyZ2uvCM5twDH7UtwmpB5IbdiAKZqF2tvODISLp6PCaNzLo2egbK1tPij6KKyHQLA1&#10;g1zKAmH5aqCBmxvXv8+ppAXxxS3Hc89LG9w8N4jZFW58dx3hOd+5x9PDSAaBjGc4h1vCWhnJ8s6z&#10;+qL0Gw1E+CLe3LtywqILNAOXOkz0QsCiZLdygwIEnihQx6x4QpZ7aY68DWzlR3kqDcxeuow70qYg&#10;JcA5l0L6wo6ygEP8IZgt4wi8y/gZsPvum3J6P/DQaWAM3ut4g/NZ6S4fB0dThFhRJoyzHyhuMFtx&#10;hcOMyxhxt5V34lFIyVNnzwEDLMqWD7l/VILe+fPO+TGTt/fApbwmPBY9VzkISD07M7Vaz+7NIPcs&#10;Dz2f9JVP3oNG5EVJy5ALh8qMvuFaOHgQRn0pC9xQ9jDcUHa/9pqzP47UrCZxG+6UL2lT2khr8ILt&#10;ud+5wyzmw9PtlOHTjz+djh39bDpx/MR0/NjxOidiQ/gEIeVh2hzly7lzZ6arly6XscXMKOlje1cu&#10;XKwzbvAr26bsTPtDq4SjM0nn889PFJ+BLwawm8mPAP9cBHi0Bg4Cgm3XCN01k149JP2a3ZJvd/CD&#10;DBQISsFi4atnVqV951rCUTBcLSs34qSiixmntpNOBjlFa4+mteso0NUd4+X5+AsVBy0wyKHlFi57&#10;r2J0UjNvqqNjDCV06QzQceoXT5yV/Tp0Z3ZQzuJPxCmrEpTL6iWzq6RNCWcrJDPd1e+V8GBL4xla&#10;1N2q0Kd0CYoGKfiZGdUM5A6+lj6aVG4GoicPHeo2eutO0SjaKuHZSqYM8pCd/kHag1dpORSV+ouS&#10;xoIEtKt/MDAAm3pEb75Jw1X/UIORtC1nWbQhsWe7wxUFLF6AV8AnfsG3waVXkvLKzetb0PKAbfAN&#10;V+/1dc59kpYyCscrIyU7pQDFzQifS5WLYKJdUvC3T53UYHZtKSmbj/aMIwaK4lkOl6+y6ti7c1/2&#10;XLWp4B2M4B98ix9wc2CRNjjHcxsG+yyPzvdGGWuUEY7AAB/KygtDKY0v4NVmMTLgkgfguQZ/idvn&#10;YAwjEoOdmYAPevASTzijpOUM8vWf+kTwqjMzDpdhLd5nAJ26blw37MrQ352H1d/RBFpHk/CNhkwO&#10;2bBhc+Wzc8furueblPHN68kcVrxQEr/w/PPT01YEZmDNeMFAIh3wUCrj887/GIbGDZFt8JmNmxht&#10;VuhS/rZoQ++eGU9SjMrT6jRp4h9oveo25VeetetC/yH/W7fR8Y28Y+jrvg9NW3kJz7UVWni/+tm8&#10;eWPC9/mC+J7VB3WAbeir+5IpfaiVhHuK76oXin20Mc60UT7tSHgDfUaHEydOxp+ert8M3tcyWoSu&#10;7qWHC1/Ab0KFpaCUTikPU9KeyW6QRW4wqLiXCrL66lFgWj9t2WZLEUrQB9Ou3Ttr5Z42rV+itLCt&#10;iUN//+ZnP69ZrWYaMaSSqazIeT73zkYxO5RB59z586FFhptPU/5P6gwV9DBonxFg187dtUXnK19N&#10;Gs8/l/a5LrhrOtcua5VQ6oFif9QD/ouO9N1wzOFFI111xzjx3rvvl9GSDMNT6DCE65MZA7UpjH/M&#10;6EWLtrzbv/9AbY+2fceOafPGzZNVjfiGs97KcIcPBTbnC5A/uy2tKtrDM0pBkvogzzLcWGljQoaJ&#10;GPdSR9VfhP/i8ejk8qXz0/07N6YNa9KmHt2tbdEuX7Zq7lrR8Tbb1wVXDIAMLFYUMe7j8dqLsqE9&#10;KzqPHH4mdLQz+OlzjzalP1iXMiTrmlR1Om2m5LzE0+5tS3P5ypWqS20Fn6wJUElfWawavX7jWm0V&#10;amIFfgEmxil9BvomizsDiIHr0IEnq01ZbUTJRC63qm59YMEfbode07K7vkLn2gMe77t6uRUZjMy1&#10;ylZyhj4P8U89+ZILX9ALceq8+vA418V9/HIc4crPz/qtoq3ZoZshX3H4mrTwRH2Nb6VwmuUMqesn&#10;hcMLS16Uv8i5gn4FglyTd0FVAWY3XsdVmvPnSqfSmN0cyLehMK1wddPPi/LFjz5meBkJpfS+d9yV&#10;ePnXcROWL1DwioRpI8Gs/DFwFx98c5838FHb2VWa0um03FPuV7jw1jCcete5d+hKy0+eea7PXNLn&#10;htJAADJMEpNDw1Lvmr/R+ojSSre5TIGDg0eybcnQ4e1VN/lePHNWaA28KE/TQXinPiPv7uU77X9t&#10;eZcXDB7eF8z9z+dy4pqBLy+rW5S9aEp+gafKIq9EqxVA+hhwVsJgaHwNZag+Cf7LgJAw4Kq8/dzE&#10;lzIQDOL6n/syUMRVWmg3bZZCzXOlKUyFSB37n2dtouS5OXyVocI3TJz01am6ZFxppadw4K0gFcZz&#10;5VnfxYWnvhSs0shDX/qbizQSKz5pKFb9OkwpB+e8emu91JXn6t8SrnCRsPARX0rXGbeVSv5S01Xe&#10;oP1LXEUuX+0hd4W/2Q884PWcZ164/teu3skz12XnCWid/kp8X6Q5ntvP+eXa8qWxg+KgRXFHfGmi&#10;i5ZtyXb6bDIJb0xgtTzFu/o0aUafgXd1vk+0kjnyiPQq8fk9PNc7eaR9oV38RFsfyljyRrehhkO6&#10;dh/Qr1gxQn4rHVRkfJOKS6YlS4XGwEnhtTw5ywSsoWMgf5CJ1K9+oibnpJxo7n7KwzjBqGrlCEPH&#10;Rx9+NL3zfu8uYTLRONPUuTEmidQOK3mWHv3VqFM0UYaOlFy/xOi1YdPWVP66jCd7azj9ZbXBgXw0&#10;KA38JHSuz8fz5IU3Fb/Mc/HUxKo4qUv1UGO/B3eny8FNTVxIn1dj3uRju7Qrke/JBSZLnrsQ+SC4&#10;Ox959yy58vKVNoLl22eR8z/+5NPpaOTBCwl/I/07I9a6yCurU+drUpYy2oQfeR8Imu4DS/FrcOd+&#10;wNc8XbtqvKjPMn4nxEIxn75Qyyia8wsOqk2Kr4j1a5dU6h2OXbysMuo2pe91Ft6eyDPqf79zLbdt&#10;Sd0mQtHRvZo0VfobeUk0eKNjMOG8+5X4gqbzai6Tdpfw0hj5lYED3Emj+rPQMp5a/UK1r+Y345de&#10;Jv+TxFyH0ipenXLSN7hWWX3K9/toJ3XOmJ0XBRv6tnIQn2QMMOEd/PLCX4s/yCf/Kv8aDzVvU5Yk&#10;FFjRkb5Jm/fORbkTIr6Qkr+5mN0e57DVbuOqDv2UO8/FO5NPwUf/lASWZYXmNXCijM3zOfSsnJ12&#10;v5M2J6+ijaIP7Wt1+syEn2ldP2vFKhjkIZo0Bo9TX95JT1mrX47HJ8pglCu9XOlWEr/qfsT9e7z8&#10;4KXoWltVtsBXkMurMq5i5BK6S1hOHQ2vbNXWpQnhBftSPgnvylUZQgfDODB8l637hJWwMz0ufR+e&#10;63poeMXxfqQ3eHEDj/93XY28FnnW9y++F1cfUGnM6XwhznzfhkW6k/QXCb8M6wjLjTKVbDqXrfJJ&#10;XLyQ7/Ar+ChaXZThMfxV+jOs0pjjjPwqnyU38u/7x+Cpdy3HQkWVoe7nawXIX71qPJaf+UKlM7/r&#10;5PQXGevhHhnTbdyytcaL+jF0Irx0eHxk+lf/6l/9yCobW574aDBhIOReh2jGLYUNBbkrhS7PmMNq&#10;7x1PydMMwuBp3fTw/p3p8sWzAeNRzdQwq1tnaWDcJcJ7ujO+lc6wKwGTuF8ds8NPCymBYyyRLSNM&#10;Gr734KzCYGpJTGdtcG+LI/eUKGaP10AuIVSQBuZdH8CGpTZRSmd13jEm2d6jV0fkfZCKuHpW960a&#10;FAMJ80EA8rC9yh9897vT11752mS/cYNOZTQot+85XBJ8wAjpla5//wA3KmpU9OO+G36YWpgARxFT&#10;TDBuEEXXyQqjHE66y1fpLbuRx0hDHspCGesqr6EEVTdD4cdJU+NRD96hIc+Ufox/lIAUoVbLMLQQ&#10;qr75zW+W0YbynyHANipjSzXClrTAI51WqPXZSoSPWrkxKx/lp669Y4QUh5KD8Uc5uNFYXbnHceS9&#10;fKrjTDjlpbClRIYHtGo1TffgGFALAr6NvXNbgXY3MBwLjFeK1qUjjjR5OJOWvNH0GFChrW6HPQsl&#10;kYrOwcMIRGGqfBStZ89YEn6+0lIfvSVL0q+2hEGlnCVQdJ1Wxxm6l6x68065eG36pz/96fRXf/VX&#10;BXsbINtw48oLP4x4YDRzeJxfRFG2bRsloRVJrVgGMz/KaeaRrXMYSyixbBezd1ev+ChlasrivAKz&#10;ZYON6fbNW9PpU2encxRDJ07U1mfOsDHb5FLo6vb1G7VCx1kRpyNY9zaMm2t7FOfZnDp1sg6rvkFB&#10;Gb6i4968cVOdI/DVeKtuCHpmX5gV7LppQ6/MGDMbdOw10Hef72hPmzbzSp3bsgjfM/CuARBXuHZj&#10;MIjfRNjKJwpZCk2z0a9dvzxdvHS+Vt6khmsA4QwNgjaeh6asGigBbYFHSlnXdE4RYNLSkxZ+NNOt&#10;AU7itpIjPCFldr4CJez2dAJmi5vZ++ILL03rUk5KPrOseqWFrXl6Zc7G1LWzCwjQrczbVII62gxn&#10;SBnWFo7K2PrsM4VPylJGRDPmh5HDrHA8EexWMGobxQ9nPmhLnuanOsE+S8qZIKUAz+AQ/5YvWkoT&#10;KjrSBhhs8BVXecnX4O369WtFC59++kn1U3iCcIM/uOJDox8zGLMdI76E/hkpGCXwJQpx76008R79&#10;41GtEN9Z5dDuwDaUjujBlZFGWXbssN3kzmnzFluZ9XkRZn/hZ+JZ2QnmXjWEL6UeS8YjiLdyjx/8&#10;SRwO7rRL7XQ8Dy/M+NY007NoBo/mvRteWF5Y4cTTftWfK3xRyuIv4BBG2Gojobk7d24GN1tKkbwp&#10;dHI1bc0WUXjd1i3bAFdtxqAJfPpFymE00LwWjM2TeY4wlqcSkoShyAZjw6sNttGm+YrJCyZcrJnu&#10;3833wDbkDQNM/I4CWv2LyzW/vFUGAsYBimv4L+PF8RMovAbpDDdgsZUCg4p2ays+SuUyziUvaaJh&#10;KwN6te+GgsvKCO0SPzSjThgTV8ggcFLnjcTXNiDpT9yvGPN7S8Y7kTnKcJN+TtmVFewMfbZvZJg+&#10;c+Z88ml5xCiy+wCr6Xam7dofncJP/72hcKmdl6EzNAcHVkaMyToXLlyZPj91Ju9uBdbQsEFJ0rK1&#10;Jj5kcFn1Fxo3aLTyj7znwPonVutTIwvcuRF+6byjVaF7MhDDiHKcq8G4NqLuwKH91Yqu3/w27e2z&#10;ah8//OEfT699/bXpqSNPFU1ZAahuzp+/UFuWWG1D9vzss+PF262kaTnLFom7ptdef6227HzppZen&#10;p48ciQB8sPqXy1fMLj1bZdbP6sPUCTpLdVQaeM6Qb7ju79PXXLqUvvxE5W0rUbNSjx0/GRymTaSN&#10;UGbhdba127N77/Rs5EJbSr7w/EuVPyOOFYstiDNi6SvQ/3xu1WzMGDSXL5V3+Vk+GTxdPdZqpdTt&#10;9MhEJ6uFwv/SFzJsMCLZcu7oJx9NN65cCO1F9khdXE35L104n7QfRa46VFsY79u7p2iNcYmRCU3Y&#10;L9/M4osXKHYuhlbu1haDmzdvq34EDW/dviuktma6cPnSdP7ipZrFi59qy7dv3U37v1GTJZxHRxZy&#10;EDE845nr03acAYbuzp8/F3829Gzy1r3w+h4E46G2jbMyjOHmwL6DgXPddD00Y8U7vn/zxu1q29oc&#10;eYD8ZHW9/EoJmDaoP2ScNGED7TLqatvpRquNNLvxT7+24gYf4pqvzg9xg08t86vh8Et1pp1x4lLq&#10;u3LeK9+o28F/XfESvBc/ce+d1Cm+0KsuIP//Vp5cvck/38iSfOUJ9nyirJ6DlNjq3fCJVGGHYs3z&#10;HLzTC8w8eGp2aupJTOXoNPyXaKVWbsBY19lLu8P2+5Eu51ulN8PRaavdTlv4MbjnvB9KlgDWeXDz&#10;BSyVk++5w1PrYx4FIct5KNm/FI22aQWPsgdWMIiX504h+SVi5a/h5k+PXAq60Bp4vQOjMrnmpt5V&#10;2ar+VjwDx7109Ho5MIYUCzaXZZevlSdjpzGluGBumki8+k7Ob9wMnJka80SyL2Vj3MCrchXO4oqf&#10;iDO+1a++LPLl6t0cFrxliAnPoqBtWLo8ZGChzYaWUoel8O0JHc7+WCi5luFIurKioLRlH0hqBv3M&#10;90ZZC868k38Z3PONjN6pzDisO//yv+K4wH/iJkCvugFdvyufdPCGUhAG3jYareBj+AKyEKNel3CT&#10;NLRU5a3F9X+HU1ZlwPOrLPFFx0tlzF9nlX+jDoZ77HERpsOtfBzprKQ54y68vupizluYotc5fpUn&#10;/8cz3FiVSjdCFseX6TdM/iCfCKdOvSt+lWjieF+ya+i24ZIygPzle56MlYxPmw7JWHhh+o/wwJLP&#10;Iqf2RKObNd41ucfkDZM9GCGM/RlYtEErY02IoLA3se/Q4cM1EeFQ/JO5NzFnx84d6d9tJ9yGdXKi&#10;vlbbUduBotI2Se9m3p+KrGBijDEAHdeVjM0YWhp2obvtVF0WbaNX9dm0aAup+8lDGLKGWdRr123O&#10;t7WBGz9tvONEhRftJ7gr2ks9JaEaj9ZkiJKRw3tnX7xzjptYoT+Gce1qdenP4O72Xf2KPCjI4ddk&#10;W9uk2V74Tvp4xq/L0+XgsmT24Ndq1WuR3W8k3L3E0bbXRN5Yk/peExknja/yASfiUbZihPLm14Dd&#10;2L95ks9tzNLOQIpmu/1U20OHSUtyvsNhbSuW+4qb8N7XT3kVJvQSKIL3xA3vLRySo9L328Vg/969&#10;Na7fszvjLtt9R2a3lbnx8qBr6a4KHFZZlJI5eLYCpwzL8F88LC6golZe/uBAK+XAHXlGu6++o+g/&#10;6ecPXpSvy+Anv6b1yk/Yorskk0CFgzlOpZ+wJuwk4bpHUAlR4RgYii4iQ99PW5Fn867Wicqr0hz0&#10;ONPkcHDYbRUFt6t4s+caS7Keyxa4JbzyvWlPGO29jNxgi2/DTfKpeELNYQoWuF2BZax6WXnTeRYe&#10;40aaymLSwO2MwRhDwdTtYA47h5d24zE1JkxoXv1Uv5zw2mMZbchZQ9YSJngmpzVPXMHF7/PyVLbq&#10;++ey13v5gCnX0b8O73vLfXh/x+GXXVLva8JyI+7AJQ9f4963kc6AreLN30ZY18Jzvo++Z4RlRMEn&#10;4GaE6/TB3Kgd+Y084ctVHRR9wGvul3UOj8epeLkfeZTOIdfxfoThuQGfq3cjHli/kP7ifXv5w4ex&#10;ZlJbpFP58DMMymBCAH70OE5c238Rjrpfel5xK7AP+Ctc/YmHhpuOR33xwoCx/nJ/nxIxY/wNm7dk&#10;3Li/dNcVbnbSLi32n/3Zn/3IygdKbkq4oawdShuFNIgdyh4VQ/llkCaOTo3iyzsZALIUjrdvRXB0&#10;qDQL+NbpwMFDNfvBAJGikbCsw+chkIJSp2J7FYhX9N4bkyW+yhXk9jZqvhtcKwSFqjwpwsz8NjA2&#10;Y7IVyz0zGstDhBpMK0463ZF/va+8CO/OGbkShNriY1NVPoWgc1h++5vflhLvvZT3s6PHa7DOyPD9&#10;P/xBCQaURQQYFaFv6o4U0rviFhVfpfn73YIAZjeeR6WrH4zAfeEieOG8H77qZM73cc+5jjCcdIYf&#10;+fim3l0p63om8O2qc0o9DVB479yjGXlrDCMt9YGGKFwIQ+KiJ+mDW/oU7mZJDCOJbU4YdXizb129&#10;Y8wBi/RGXHmiXWHQGWXtf//v/73SsjQabbsfQqt8l3FUDXmGG7zjWT4lgD7WsPXotjMxO5ayDd0a&#10;TDBIyEOboSgk8FFOUKzIJ4lX+mgC0yIYmZmEPgq2tAtKqqaXKUJbOua0D7CAqZV2BNkIWNfMGr9Y&#10;yi90aRYyxbxtbupg7to2BRPV+acjR+fxEtYevJcuuMCkHf/iF78oxTUeAJ/d0fS2eeqWgs/9OLPI&#10;FmmMbRTardBbP21J+xOmDBopRzLvMqdRDLwLxyBAiYCmnnrqyPT8c7a1eXY6uB+f2F6Kwo8/+mT6&#10;+c9/Mf3uzTfCb44G3rtJf/N09crl6VTK7Ywc5T8RXnT+3PnpQOKCG01Q6Fk2z2Cggw7VlyLJNmrf&#10;/MY3yjho+TqhBy7UI/wqh5nI6kfnTkCCe7VWxubUSc8c7FmQlFHqcXQKJVyWSwWW0BScP2peajqN&#10;VTeGtRcvn5vOnj8d+OzjT+F5q+BVP3CkzvC38qEzChP01nUamEx3LhHJAJag13y0FEHgjOBuwFOK&#10;ygg9w+hq8MIAblDEQIaOHGourtUCu3fvTfl6+yAG9OKNKa9iEXJSm1WPFNCFq3QyjDa9DeK2wuFY&#10;5QJXreCHmwfhzzuKp44ZV3BHGS1tAzm01ls+JU+4Sz7woD3Ap3rtCQW9hzXlr3LgBfi0b5SzDKZj&#10;lU0bdLqcvo9VIq4Gf2Nwho4YbFxH29XH4VXKgM5fe+3r1YfpUBli9BloHb1oM/oMxlsGzNGGGKt2&#10;ZEBhJdr27Vurj6KIeZCBQh9Kf6fqBR4ZsMLBq/4bxytKP22oecdKH+DbCMv5XjSI1uJ8H+G8a9pp&#10;vgvHxXPm+ML4BseunG94mbjKiS+jC3gTfwatBvbKqgxWb9nOAqhoRDsCnvjwVW0zdabcaEDZ4U2/&#10;batCBhHtSQJWidgCCR2BQTvVlrufaeUAhQKaQSMUiwa62iZjmL270b8tIShw9csMAeC04mzf/r2p&#10;qx1Fh6dOng4ffS91fiJw26KMcch2oIxgBvgRCFeHBsvAwtCWfq9wnXrJtYd1aJVoZQUFuPF4M9EY&#10;eyg7+owp9Ep5bcB5/frV8Ozr4RNpAxlgaqsO9EdD6kV47sCBJ8Pf9gctDxezJ6+i6cu2KST4tvBL&#10;jgITxT5qgRMDDPKT7SitqFR/ZnVuCY2q65KDgkvK/zNnLgZvjAehw5RHJRftJU1KEv0c3l0GhRTV&#10;ZMbpkfqI4BxcMS7DGePN3Xu3As+N6eat5sNWx9g3XXv74IP3p3feeTdXOD9W9PfsM89Of/AHf1Bt&#10;CJ2gDXUO3lOnTi8MquqIDNYG4k3TocgEDBHf+ta3pz/90z+dnnvu2TaWxFPsK6P84QM/EM8g32DN&#10;gH7MQkRzcF60pf9KXdR2paFXNA0OEzHuh1fiZd/73h9OP/yjP56++wffmb773e9Nr37t69WXoWf8&#10;8ODBJ8ugZzUX7z2DQTu0QvGVtrfaCrOekGIWoXamvRTN5J5MoO2iK1uXrV0TWTjv6pyd0LXzgdDD&#10;8RPHp08/OVqG69MnT0znzxyfbl49N+3cvnlak35ndTzcHjp0YHrq8OGaPKEud0V23Zb2+2H6/uOR&#10;I6zkxcutnjxz5lxox6SpNv6tX5/8w/dXpc08SJ1p7+QCK9W0S7IJvtwGqDZqM4hpPwbhnp1dgy7Q&#10;/7r1ZIzwqeBB+zp18vPCNXnaoLCNMZur7axd3ee53b2bccnNnuCl3d+7nTZKkREc2Z6VQsf97YQh&#10;B+AJ2uZahpv0xffuLVqralg4NDiuX/TNX4cbvJjnhBk81BW9LfNg4Qb/dT/SRePVXye8ewNJYYSt&#10;cKG/hdJ/5FGpNgzzTdG1584nfDPxO27yEWaORN5SkjlmvfZOqEXYuJFWp9ewgJFcoT3qF/QdKcRc&#10;lkSa77/UyWMRtvFRr10Tpd4rY3z1R4uwFSh/gSH5DoVEK9Eqasozh/Xk/Yyv5X6t8uykWpEj2zkM&#10;2ca9dEupmLBFp+Imz8JZg9kJxDUeu05KsRSfj42r+ArXQTt/dZEwwuehPpk9XFJQvkm80v89jpxJ&#10;4Vx4mdORLidP3lPP4M6YIldGCq7zn8uaK1jqU4HY/M63CjvKV/f5Nz+HQZaX5er14YtwNqdbL93H&#10;S7dW3bgmmnDVn+ddl30F7kEDnDdFh/G2uitDSry67GJ0nMKhcoA36aDJcrmfi9uugHeV34wv8MeP&#10;llwwJY8yvsFB+eSbtAvGgQv3S9eFk6Zg8Q/VIVyEf1W69e1LfH5g169pP0WfM20MHiPMcCDobytp&#10;1PvAtnLfsA10fgGvc5zC2+wHzbsOJW6dvVoRKlL+4V1NG2SXMrhHziIzGUcwjpMZhhwGdjSoL2uZ&#10;tfOSlLNYRpMYY6QaWzHUhN/JX9/LKONsv5o4cNk20uR059n1ll5kd4aF6zdvFJjgIIvXGbz79tbq&#10;TsZ+kze2R+auSR+R221FaSIYPANIPaN7/awxkitZzmQSh+vfitwnj08iZ7z3/nvTp0c/zVitt3VX&#10;HiL6GONVHQaPJUfP9ZnKn8vZuCVD0AvpT1en/4yoFh9ZNl4q2tCopwEjD0YTh3tVTuMJ762tCkcV&#10;J2iHTbboNmndTN95PTKvSRgMY71NVtpKIpEla2Vu+hq72tQEntzrexh66DFuJ7/7CfsoNPJE6t7K&#10;ulV80pePvEf2TVPkQDo0YzeTqHpCE7lK2cvwUuULqIlcPvSmqOhFgxz0XEbM/MrIUkSDDmcerKy5&#10;Vxrti9GFbCvchsC3e+eu6amM7e3+YALnpg30Kvpc8rD+v3mFd2Ag89W2lkknFFow1OQO5Sk4A0nB&#10;1by12rT4EimEB9bgqNvQrAyu8B12hNeqXcE5eLWJJrnJ+y7z6EN6IkBCSzM47LYrNrrtNDnj8JIV&#10;E0ZYMPtClyr9vIrrsIX7/IomU+YqdwcoWP3rtppQuXpOKeITJn/aqrLVc5y48kCHSanedf0GxsBv&#10;q85Vvs/xhF0Ow0ljpLP8fbwffoRXFPDbwhA/aWjk3eG4flZSOO++gf6mDAvqZ5at7tOPhfbhr84Q&#10;jodrcna136X8f59vHIeGQ7/4aMPZY2y0UOV6LPxCBkj4xjfK8N3/Tq9+Xvginneu0l3wgMYp71ul&#10;m7TE5UYdD1oo+s6VbCnf0e8s0p1pt3Azpz++gdG9b8v5Lrw84kc84YTnXMc9N9Ic6fSEzdx7H3gT&#10;4AvhueW0vpBv/Mo76c3y6eyrToIXOBFuhCXf9WT2hCt8pv2k6vRtcNJwNM2NeON+5FvP/bJxnvTK&#10;IDuHH3RebWlRnK4n74vHzXRdeYif64OETZeY7FdPG9Jf0bHSqTStrLSdktT+xb/4Fz+yZz2Fug5w&#10;VKqCj8EjIcM9zw2GwVNAGMy6p0Sp93fv1H6RprWxxElvcwavzlNwYLa9OylGpGfQTSh1sJkBtUap&#10;c9GRK7hvtRVQGFNZpDTcpAnOwllKKxxlpEPhGW9sj2LwVktaM8hDfGEpddWkxxk3NYskMAjnm7QN&#10;GCke7GOvc7F3PMWecz9++pOfTe+++8HEiHMjA2arbRzE/sy8h7ptKzh1r8yNcJWjwbavikqAXOb7&#10;3+8rrceeq+KTrvpZyaMrdFTu+DaexR1hlt34Pr4JNxoE5710OHXOoQVhCFGUmpQoiItBBf2IW7Nj&#10;4oWDX0pOdETwGemAUVqMKd6rU47BhRBBIKP4pDAVDp1Jx9ZWVuLwCBveKYo53wlvlILqjJKHQcFq&#10;EEoUecqnBbAVPHLeyXfgYOBhGZfecR3XFZ68a+XiKJMDET89+kkpT6yGoXBSLumJS0FGGBYWndrn&#10;Hy1aCaFdyAeccEWQKhpPvPxbdD5lmLnbRiuKGzNeKZScO1LbyZy7UAeGU257HlsPVtns8Z4CmKGt&#10;3JTUVtQ5t+JnP/tZKarhkmDMgVvbFp8ynOHs1VdfXWyPph3Aew0sCRBpSwYGFCw1e23hG98J0R1N&#10;GJa959HIvj17pr2hHzNspcV4s2vnjjZqpf0wBj24fze4dcbP6TrbwSqIDz/6cPo8ZT93/lzhBY/h&#10;rLZBF6UMKeVOG3cJ9bZJs1IIrxCnmP2M0xvXrxWO4YeC0gxA9dC0oSPrtuI7HsIT2NNCqyOomTR6&#10;AsEStpS4j8K7HrYyMNSVuGaYPJzOnDsV2jhRStthuMEDGZzRCLxX5/KwO1SeomuxXVpg41atwnfD&#10;N4s2GoZkVGWj2BsGDFvEmY1/9uz56b33PqhZ/CWoZ8ByvrbEWZd2cmg6kjZjNh34V5cgbtYc2kub&#10;SBk6zxQw9cKhWe3YLHBGCYMn4fULjCgUxupYm4b/FKwUbrZWEpenWCZ8lkE9tCN+ghXO4Fp5DGIo&#10;XNE0b2CnblrwUFYr73pVjXCj/aoj8I52pS7VuXe+oROwtiHoapVJ2/SMlygTAyWF8pEjTxcuxVMm&#10;Bpjebqhn8tWh7MXXesslK1EcKr5v/57wR+cJ7apn9TpoykDHOSy9MkD/RGHchr5Fm53vOfhQLld+&#10;fOeHUzbed3jwbdx7r76WeSyvDGAfaS+nISyjqq0RxcE38H3v8QnCqLKgJThUb9oFCjHAl5/01Yty&#10;12w5/CDlbANA8qs8VbX+rsurvpzpNNoemhiCMTjxMF57wVMMRPFD/XwZGpK3+jNodu4c5fmOHbsK&#10;bgp9AMrD7H+H/JvEgpdaYUYeYFxCW2AIeIHxUa2Kq4Pj870GZ3O/XgPs+4E91bBqlVnBtofcNm3f&#10;YSvG5otdrwlfwiYatPrnVhlkyRwGrA70ZxSwUgs/QxsHDx2u85e+8pWvFm9mDLRnO+MzYwclvHIq&#10;L9mE0YjywhZd8nDQrC2mPkq/+MYbb6RdnkkZbhZOa5ufFI5cREH+3rufTMeOfl7tFv+lBId4NF90&#10;kQKqO7wsHKp4pxVDjMv4mPdWETFuWR1as1rzrI4ZBPAfRjIyp7YK/+gPbVklo2+3t/wnH39ShjSe&#10;oQe/t5pPn4qXae9oT//jbLWXXnqxtqqVVm/P+KjasFUy6LUn1qQ/IUCTAwOPvPHLpvWmLXXOaCcc&#10;I0PtURy60zbwryefPFwrtfSBf/In/yR84TvTC8+/OD33/AvT4cgn8pEeA/ie3fuSp22/8Aczz5uv&#10;12AlNCx/h/Vfu34l7x8UHYhLhmUUr63FUgdW1aDnPnNxQ0TrR0XnZszq3/X9ZAxlNanKKs7NtmZc&#10;+2hal/7myUP7px3VVnu1HyOWvMFa2wmGzuRlGxXGTmV/OXWBpTjcuLY1CG7IuFs2bw+bSv+XPsIs&#10;Ygoh28rgxfqKGiQnInzin9oKI6WVhdob3thbhuILSWPzhun23ZVw73+YvikyiXJfvxZ5PG1qTWhz&#10;3brgMfVKTirlSrwt/5x3c+lC79UPD+iZzP0gfQzlVfUR6Rfxk6Ll1L1z5/TNKKHrfvbFg/p+uFKW&#10;aPwpp/fqj/c8vtdgPL6UgnlffHsOV/UdfHjHj3fL79Noqk+o99XH4rvNexe8WF55x3X87o8X6Wl5&#10;SW8M3M3MBU+Fj6+Y+ac482177/rr4iq9FRzAx3w7O9vJDp6bfwUjt4y7usYXj8xvUY7Zl0s+o4wt&#10;HzaPVE6/VFUBXwqChC2cIkoFAmOueF7nMb+TVqXX/VjVn0/5odUanCd05VfKyY5fYfIdzCU3BI4Q&#10;faUr9YXxpp4FW6qfwCsuOOUDjhXX5RVO2uKCACzp7mtc26G+3ImrjPiv8ku74IxDA+q86ivP4Lbt&#10;zvr0PylZlatgnHHROGl42s2wqcd67Ofy9bXzLwUm2lPO9FOMTXNJ68oHmr52pLpKBWzVHoquV2Dn&#10;Rl5gq8O580mrhPuqk/xVmonT9ZbbOf3in9pTnpeNRQVVhen3bvy3dVwrZPPgbb7VV9f4wkFeuAfj&#10;gNNzO9c5ctyIBydBcARhdADnwbOyfIkv2kRbZKPcJ4GGTRqpr5Fm/fJutF95L/KrGJ0/aIr2F984&#10;V1/ybg7Lje/LYbUlxRxR6+p7PYBrNkrk6vxh57QxhODNyqMP0Wd2jE5XPdc4JAlTkvkOl97rF9QZ&#10;o42VLWU4ybjC/eVLV0p2vJp+4urla3Uuy5XIizeu36rzW3osEB6bNqsftppmzz7boR0sXYDzjZ1X&#10;WBMkIhfUiv30Nfok+ddYJ95Y3aoTz2Q8MNmKDCw30/9cvHJ5On7y5PTeRx+UzGFSwt2EK2OX/i1w&#10;oMqCJXWpngpPkeO1MytMBu8nW/hG/7F12870eRunuybZYWGDlFTxjHc3hbfEK4MS/OgX8qXCq5vk&#10;Vzqt0EatzMm7FZpfFdmoJyuRGdRHbTldMjKd2Uq7KRhFSnopzWRtQo2lkkyds4X2Up5HyasOhFcu&#10;cFQ2iRdfOEjfXKvgItMby7hHF0OuEi5JuKDw3DSv6uS7HAN+77nFSpjIjXWGSz7oz2x5pv32t/Tn&#10;iWsHD6tsjhx+qvQ8O7Zvre18TYK6ey+yJ7n0kYmb6FQe6iY0GTzkX/s4sFWfkGvx+gQGWcAsl5wX&#10;vKMuBVTwlvhlHIiXfvHZ+GqX3sAzrx0kTPvmQ4MnGwPVOEi9SjfhjQ+K79f75k/DQNNj/XszDvIu&#10;3+VRK1hmWCrPeA5+Sy7wrcre7wu++Oojkk5f8xbssy86jB+u6Fpa9ZT4i7CJmzdpBQTppuHAKXzR&#10;q+9Jv9wMW/OfwJL4ww3Yl8sA3jImJnrRYrW5XOd4+ie/BE4Cfa386X7yvr4rO7yl3RsPmHzlechd&#10;zvFS/4s8v8QX/ma40C0YumyBY/FdmjOeKx76SB7q3A+uCuouayLWt0Uecz2NuPjNyHflvfqTVv2v&#10;+7yUVKc1p/d4nK7frgP46TrK+Lb4+NzmEp4Dp1w817eltEaYkW6/X4lX+Fi+L9C+WI7iNdLxrdIR&#10;Q6hOs9oo3M39R/G7Ob1FuouwK54r3hWcwMMiT98LN18sh3SM7Vy7zlZgLD42Xxc4yjM3eHyn4/rF&#10;8muvnHEdV+/9cq3qSpzRVl31lfekE9mN4Wbfvl5x0zJbl11eRjDTP//n/3xhuKGIGRUpkMIMr+Oh&#10;qCqBI988GwBSyHhuYkinkQ7DXpGhgOne7RsZOMWnk9Rh6FCHEsVsRoPQGtAmDR0JRbS9vu/kejMD&#10;LgNmHSUFiM5qKCY5zyli8l1VSnCzBililGF7GW+2Vjww+WFKKXNcEJB7g7ueSdJbbEA648CtmzdK&#10;BjNzlDLPfp+/+tWvpl/8/Je176dlpNJxTsfY3ssqHuV20JxZkypF3rVaqCr1i4TSHb8KXan43+eX&#10;w3ED16Mi+fFeBZcgMb9/PN4IO94NN94POPkRnhceXYxnTI+SoBUpn5YS3MH0jCqUcoSvQejoBa2I&#10;N+gKDXDS8R19KQ+lnlUfFKmU997LV15WlHClJExYK2h00uqbG8QtzTFTnmNMQvyUOWCjSBBGmZQT&#10;TK7elaEkfnyX3sDpMm64fIrXIWl8OktMrw1ajAn27Ke0FpdyyjY0DJKeqz2tN6Nae9g17aJINCM/&#10;7cISdJ002jcDKCRevnBfOXMYjKfBgFupjcHdunW3Zt5S3lDWMRo5y0GdOFz/uoOxF2FvlaKHIs/2&#10;aFYoMUq2En5zlRXO4KGVhY1HhrCvf/3rtT3W2MqOMlddYmbKqYsq/MWXUJtyWwJt6x0lKaEmZVA8&#10;xtkNaYvw55tZXQcPHip6eurIkenZI89Mzz33TNrWrdCcg6ivFtOjCFRXcIoXWe1Eie6degC7MviO&#10;BkcZ8DEMmlJPebVzxrYzp0+V4urypUsV1+DANkCUPuhC2eRZis6kSUAtfpgyVmcbj25StHrX7SXM&#10;ZDbctEsZGW5WMdx8Pp08fWxytgXFMGUhXilNTL/bHZojWDTdIYbuWHS63sExo1oPlsqYE6RW/OBS&#10;W7Id2qUMiuxnjB7eefvd8LTf1Cxt+yDjXZRyDAeHjzxdM68L/pSTspEw08IDmp+Fx6Q/OqtWKvQy&#10;bfXA+IN+KFbboHi5wlNGUxLi2cq2aGMR/LutRehHHwmr3VP2ykP9MTyiYYo59Mxooy0PXgoXvuMV&#10;nV8bJ9Arr87l4f2gB7wDPaBd75eVyN6jIeHQ+R//8R/XloDSMbMcXTHaeLbyZvC4YKlo3tZHjF/b&#10;d24rQ9ahQwfDi3bVbHfxKDEpKeHWQPjQwScLbxSK+kptaGF4DExwxcljlGM49L7Cl5rORjjeN/gc&#10;31xHe0DjrngyfMCFOkSDnHzd48fKz0AvHJiENauR4eTaVTMkL1edSI8SnoEU/eB3ZQQNiAyshBTb&#10;p6IZg2FFQfuLlTUZ1WoPBiFtMFnp65bLCa7eBszgUTtblf75eurtWvHVA6Fn25fytXXCHqtrtlf9&#10;gll6+KwVL/qLv/7JT6ff/va3ZRjAg5TRuTwGSKmmkk3Q+81b19NOx3ZWxKjmY2iQ15ZCumlPDCsv&#10;1aoGvBxc8OOAd2lxDLHKqB/xjmHItnpoBX4pJZ5/wcrTl6fXvv56pWfFoBW+6oMx57XXXg+N2pJr&#10;fym1tXd9KRlEOa1+ePPNd6dz6Y/s2X7ypC3WLkzn046s8IM/xiP9AsX8m2+8M509czF4e7rkHAPM&#10;mzduzMraHjii8zqL5W74Ymhr8KjiTXmGO/Wncruuun++e7flvDIC56eM+HxvWfdc9dcUKLasc8bK&#10;r3/9m1qVQ86oQ3TT7uF6w/pNRQv6UHIAj57wB5M2lF//a0tWaejrDqevUve1ndme3cXTvVc34Ean&#10;4GQ849BX0W7KzRDk7Dp936uvvja9Pm/pijeoIxOSTMJgSBA2zLMmBmyLzKv/k0bxyIjdym0/dDjS&#10;xi9cPBveczbfm6ei5dEGayuG4A2PZoxgtHki/J5ShuFGebU9PK9nJ58rnmFf95deem468uT+ae/O&#10;rdOuyBcOi7bdEln5BKNZ5ASysvaMV5o05UwYbT61Nj3z7AvVfrW4q1dvTtciG2t+JVtvWDetT1l7&#10;+5dux3hKzXIOj8f/GYmcCWRsQf65fduWdg7kt4qI/K9s2s2d6cTJ4wnzebXFDz78oGQY/ebdO/q6&#10;AJCyKzf6tuIIXPJxhpPtkfFkfY3+25To6l9CY/rTQY+2DZVOr4gjh7SsXE6f7T7em6Lxmec+7sgB&#10;+bj4rq/Uhqq+ct99VysDlv3gw8vPlS85ToZx3rciUJrh3+kLwcT5X4pccSt+p1HtTj+YP8/DD4Ps&#10;SDt3dTs/fuHapW4HBm7w3Po63zdcoedqK53+suK4w7dbxHHNT7/vfvkbV2nG15Y6Vea8n78NV7iq&#10;IvoXuUH8vHctOAb8udQ3cAXO5XxwnJr9H3w1PGS4bl+cUjf+yXj5Jl7kqVKwzel3yIa/8OkKdt9T&#10;B5QC5eCwaI3vMo5yVT7GDXXNP2HE+Ttc4Sjhapwx6qcSklXfgFk/6wyEjKhKASlO4aK8snYdDJyM&#10;fOsaYKRUn3IzwtXPldyWdBhD0sRq1nPRYTwYxq8TcEn44MSK8UGnEka30i685arua3zgOUEeNziW&#10;XF20vpwfGg8OfUt25efwCxjq/QxLXmn1cPJEgFcWbtD6cGikyjJ7rso+++HcaZtlEAsN1bkelMro&#10;KTRcbffLfMq1wOsX8u53AyfLPKDb+VwmIVfAqPsBG3h8cl+IqI8VrJ9d5jwX5avnlXCVDmr3SvlC&#10;M9pXtfn0YZszvmIEqK1pw1+4IX95liY5ovU3+GDGg8UPeyxjezJbyNqqy8qQWzdvlxHFtpr6dyuJ&#10;68B+s+IjC4pHT6PfYqDfvYtxZvd06MkD00ErKzL25HdFft2afky/uS79ECMTHqX/Nk4reTqyiv6g&#10;thGLr3F+4CePen8lfei5SxemT499Nr393nvTR0c/zvjs9GSiVogyZab/6v57Ue61GfMmvrotnsh4&#10;g3aDh+bDveoE/FZ214qbB2nH2lrhPl6dVx10+zOGI5fyC4W5ulU3g4aCbzB1tdFBdNuSpNXBtfVy&#10;8I2/2b7YttcM7dJBSq0oTIw5zfyr9swz1BRMwVsSqDY/+CkYi+7nd2PMBi+Fj6TlfY1FZ9ibPisq&#10;yio4XUY55N/tscsACyb1AVR/WVuGpZ2LyzjUPPZRjbGM+Z88dKDGG4ciA27OWMx326LfzfhqnE2J&#10;W1W++Rv5SFOuXPFKZdDuct8wgJfPG+XO2/4Wp0yBH/6kPHhytYP44mXK5yU6KGR3/orW6Tffw7Pp&#10;Rbq/7jyElae259tiVWDVuUmUjA7K0duLC1s8Vl5JewannG9oTZ1Xuw9el9u+8hQ/Rlu5liEicIxr&#10;rXCJz6cOLT2RKmziKecct4xr+cRINeQgTrnQBhoRvhKLazAKIQvnudtOw8tpB2hzzfq0Z+XFZ+G4&#10;0kmYmUdWvOQ9rr7qS6pckkJTwR24asySnzSEwSuUd5HOl3h4cOVG/sMPuPE5aVe4vPOeAWngot1K&#10;+EX/OTwYE9Z9F20lHc8jv8J76ujL3BfSE+8xN+rmfnDBj+fuo1fKlBcN4+y/LK1ywocoRrxFfJ/i&#10;Wz+WtJLHIr0qV5dnOK8GPka/JyyHj5ecuJyHOPwMV9Ntp9dpNMwjzzzUt4o4ZwuP6LLCle6hcTHw&#10;s4wnfuBIWtqbeCWD13XFF2zKXdk2nf0t2Ga4+Dbc5FvGOcZV9Ad0KUPOFlc8csz0r//1v/6Rs0Yo&#10;cIeylhfIVedWHZwIxZi7A0fkBmoGfKMxUrqYuapyWMbvZKBm//vaMiSM3B6jBw8dnPbtPVCDPQaU&#10;3p8+gIU5OTNi/YaNdZCa2RY6TJ0F5Qyh/k4EAsxkTeKyxIORMsF2EuDoffZbCcVIRGlRiA4K5ZUi&#10;FKEPROA+DYPO4FEN5M0QvXv35nTx8vnpZAacH338USk5P/n008rjwIH91UlQYNnDHM7MXDdwNJPU&#10;YBo5GVgSbuRPOWAmMOGhGHM8fP5dHu65UVk8N4is4I8b3x93y/GHH843cca75W+cZ+kPzw2a8Iwe&#10;KEgpU3j4oMhHZJSn4PNOuLElkfhwwcFjK2EvV3pwqHH0HvsXCl9ojEFIPLQpHTCXYeTDDyus9Cir&#10;hEOPwqAZCnlKY+8YMChwpENpVvQw48szGNT7wAGFD7jBhU6k4V4caWDKLKgaZG11ZCuYOw7eXV/p&#10;MTwNxREFh9m5yuM8AjChNXSJNvbu21vLes0SVo69s2Kx2oP8czWzKcDNeVP4t7DEWMiBS5qUJN6D&#10;T361hc6Vq6XUuXrFdjrXpgvBz9kz5wsOdUIxxmBj6xxbpMEbxZmZ9RRK8CYspRjFmq3R4Jqyqlas&#10;pL7xgMEHCp6Z2YJ/2cGvWbPgLgYcGtEBO2dlXZ5ti2abHitCCD617SGBfM/+ad/OXSUYUuxcvHh+&#10;+sY3Xpv+0T/+R6VMt+IH7b3w4otlQFJfHLxQYHGEecopymdwKrvt4JSZp1j6IPX21htvTpdqxcb5&#10;mpVhJd2O8BIDh+54KuHwjCfK2GxwUIrnvK7Zk/kpdxl14qsTIbo9yj1fSjhhtM1H05nzp6bTZz5P&#10;fV0PXTKmmf3V9Nmd/9xO82vDl3SHsMLBdWjDgcuhiwStOFwJjYSQ+Z3BFAXuJ5982tuCfX66+NbJ&#10;U7leupo6f3762te+XvVvFZ2tCQjf2oA2I1llsvVVrYCcnXwrn2RUwnrgbnrsvkQ71b/AqXBgZ2Cn&#10;4JRuk4n4hdpy0gIv5aT0uMuXryaNi0WPPEWmdiou5957PAAPRweUtBS7lMNDuOUZW7zTTzBc9Gqx&#10;9RVXOuKCH19AUxS0aEx47/AY7V95pNuDWN0pYTxCYAYX0kNrFPCHDvaMQDPNU2MFn3N4rHhA19qP&#10;me/OaLt/v8vuGx4pv27jf5sfDw+PytX10+cmFN3k3XJ474TlwAc/8DD8WD2jvXB4wOCFvtvGUhjp&#10;429F48lDOO0JvzEj01ZVf/qn/8v06qtfT1obk/eD1M2NOmPE2SwlncXVoI+xIhK1VQ5WZkhL+gZ9&#10;XY7ePk8+Xd7uA73DS4bg2ttPrUo+LW+orz/4g+9Or7/+zdTvvtoebfTJcA4PjBUGf7XaJjT613/9&#10;0zK4q180auAsjJUkdWbROoqJtM9VD4pHN1xNr2i3FPOBTf5WPr78la9N3/3ud8vogg9TLOOpFM4G&#10;aQwf+gzlL4NIrmuDD3IMI2fIq88CC689cuTp6eCBQ6GTvWUoKGXFrp3VXs3MYVQw4xQdoR9GNHyO&#10;8f6TT47neiHoeVTt5vy50JXJMcn7ypXuM9GZfuKjj2yxdS50f2D63nf/MIPhg2XwZ9jChzakbcCZ&#10;clOEtzLc6gmGiXXF/61yIOt4rkk0oTPG5Zs3I9elHcMXw/wzzzI+vTy9UucDPl20h65sj+kcGfhy&#10;ts6twAw+fIWsx5ikrXinryMTmBVr1aizGj8Ifzv22fHp2PFj5d98863q29T7/v370pc9n/7rSNUh&#10;HMATHNj+xfZ0zjxD5wwx+mBtHO0///xz6fu+UluygR8/GJOK1D1lk4Ed+sQXtWt9Gbk4VFvwjxXg&#10;6AV9W/ly6ZIVgpdDn739r/i1FRqlV8pvRvK1q+RSswfTh6QfsQqlFWDOirFX/YUqx63I3Js2bwzN&#10;PDW9+spXppeee3o6sDu4SjmtdtIHMXQw5KOTXmmzMXLMveRxvWhI/2yffG2q2mjKj24uXWGYbdnM&#10;1jSM0OzMzkDYlPYlXTIMGsRTeTz16NHIifHKt2XLxtBK2t+Du9XvXb12KfR4JnX2/nT8xLF69/mJ&#10;47naPnJz8grPTP+Gnhj9tN+NGxnjrZgz+zvy0roNod2rtUrHGT+t2OmeobdPexBc3U35by7qwYq4&#10;6ptnh7/APZ9/dR08c9lVmOJDK9/UF144+pgvi8dV3CXPkS3wEU7c4ZuGlKCdND3VKpA4MAwlwvBJ&#10;tNqfTt/gF0zFoxN+kZJsZ9DGewPuZQe2kXfDsgKPK1/8N368X4ZV/IInrr71Xee1eG434lY60tY2&#10;/OAHHALVfQVOjcVTAFVbChyhz8XqjA4Sn3qt9FKn9Vb0/PLNoJwfebbSUJ4rfar7yke80A5xzfOc&#10;RbmV/Br+ciLOsI5Sjm+LcPlewXLL+NGuQ5vlPZzv47OrqOLjnUpFCVXv5zi+lfIp+FiPpvJezZfC&#10;Ci5yVY9z4L4mTGE4f8Cen+L7hWvBnD+KQ/dW2jzIc3rmlnlLLm5f9T7D495tKy6aFoYrWPjOqesh&#10;6YOXMWPgnqt6q3yapvO/r/Oz2qp8vuD9b1d3CSfdUCvu2fnOOBhpc1WGwDrkp2UHxuEW8MMr2NOv&#10;UG5TpKcSujy/x4tb9Dbnyw9Y6tvsV8L3xBs8jCu4lmAbcbnldCB2Ud9xozyu0lPGRb1UMN/bd3ww&#10;4B9pXyXrZNxGvozMpd3r98hTPf4LT88z/id9ctzVyOJ4dimjImtRXFplz0BS56ilP7pGlr/W235f&#10;iQxmbMqoAgr95PrIjlvTD+vv92cMeihj6cPxTz51uCZfkNE2byWvbi7DCL1Q4Szlpi/SHmp8lmuf&#10;UUquDC7BlbrusQu90t3p3PnzNW5/98MPpt+98/b0zgfvT6fJ6IGTY/RQfnhBX/iGcQJ/n/yddNZF&#10;fhiGmwWeZ9ncalbb0jLcpBcLraUtB/GqRXmrjean/eiLTSaxdVnxc/ysYEU7gUHYgiPtMN9rEkjV&#10;p+eM/0vXZGuwjE8Cn4kk+ni4uK8+qi7S36c/VPYyaaCzXPlHyWNV5FHnt6xK/LHFOm9LNHThLJsy&#10;dMCLKx+cFH5SqDIsMJgUg8JL0FVAL6iqCFUeUUzoNGYqZAS+Uv7XuCCPJaffLv2AdNYmH23PWGp/&#10;ZBBb4j6fcfpBk5bW9bnCxhhokJ7GBMnaJi33vdqu4SjsQW0epEc2RNe9Ui6w8flXE2fqXfqaeIad&#10;Mu4IAPjQRG2TWGl0n6hPt+qx6aXzqvYnb2WvPLsPbUN7y5jVj81pVbh4RhvpgQs9i5fP3XbhKu/Q&#10;IJrjih8ljOd6V+mpA8EDB3oRd8Djk/vKtnEhjcqkfOclLqi6b81LQRKu4sx5Vb4Jo7+0SmrwmBGm&#10;8BucuPeuYMp37bLws+TGs3BC6iurjaXey3ATGKQjXPuZbye9OlogXjz5Nd46HXWewOW9kUbxtbku&#10;lGH0L1/mwesKrkp39lzhSXmWdDfDoUvvqjxz2bnltIcf6Yzn/KuwFc9friNffGi4x9PmKv5jzju4&#10;Gn7k13l+MZ0Bx7gOtwzDIvwM24jLiVPy8pzGcn7ccthlt5znyFf9PE4/3HKYyh8geZRnPiy+ueeE&#10;6XbUsPLCLOOkV+gz1Cy9m738i9fFiTfK49vytdranP8ChrhRrhFv4CdsvAw3q8JjN25eOeMGbY4y&#10;i1cjgH/7b//tj8wyNej1USc0AhnUUh4Z1HKDwEc4A2fePQDcG0RrtBsd4Ls+jWEQVtJzaNwzzz5b&#10;HbCBvnf5V52sQ8spNCiNHMR2M8zatis6Kp2PTkQnk6yLyWHkiNbyNgN+M3i3bLUNSivjGG4IE4SG&#10;VFPgaKWKPbrHbFuDXw1cuTAkCLdt0YWLZ6ZPPv1oev+D96ZPPvm4cEN5YO9yijzbOe3bu78GpmAx&#10;a8QMQYNUA2Jw3jPbLwIKRYTZDxBOWUZZIK9BML/PN8q+SNRNME24o464EWeZOMa75bDDDzfCL78b&#10;YZbjCKcc8EMZSShwDgRll9VaYKJAGso/M4LNthYODel4hRkzuilYB52VgDHnj4bk4Z084XcYBcYK&#10;G/GlJYw03HsnD/h35SklGRjUj2dKDUYVq4SEkxdm2krgPnRbByg99TTu+YFDrmEN3TwKzT+6l7ql&#10;ELleM2ul+8tf/iJ5XS5FD4XUk4cPTQ7GdWAw5ZHoYEK7DDbPPP1MGUpcn8wzhRzYi6ZTLitI5ElB&#10;1oY/xqSGL1BVP1R4WzAYHVYLEcIQtkqZFkHm8qVekXD69KlS4FNyEVZ7NuztynOsYmJAky8DnC3R&#10;vvOd73xhWzTtVDlcxYMn7b/L1wx24AqZteww0+AjPl8C1wNtJfHuUbCkfNXh5hsBrYQaSvHEu3jR&#10;gfKnIxyvnf70f/2nNdt8W/AzYKbgVH50imcZAFDWyA+MmODyVk86+kGbO8Mc7Ym7P2366aeeqhnJ&#10;eI7DsZWRYAGnFE/O4JCnlVFmD1fHmTxSpDDI4B3NJE6VP9/GipvScGn3tQZbp+XA67OpjzPT1Wv2&#10;T76TfCLoBllon9IM7NKBT3XZylH8tygw+LPN04PwmnQmq9bkZQsy4pUgEtzZ29kgBz1S0jn3Yv06&#10;2/b0SknKPyu9fvjH/2h67vnni0b/z//j/z398he/rNWG6IVSEK7kRVHoXtsxqNM+CfJoEKyl6Eu5&#10;KeyFp1B9443fFo0xkkoffVM092CwlVbotmFvvqNty0M7R/far7baBqLub4aAxFOOgq0V7c1TwKau&#10;tGfPnHaMHrpt9UoccMtLWdEOmhDOt7HVopVl0mq8ttEUHNI1C0oa6EG5tVl+x45t0569u8Mbd9ZA&#10;w9ZRly9fKpzAg0kN6hL+DPgQUR3sncGs1Rld3jZcDDgHbgaP5NwP514b0GdrD2At2sl1GQfSbFpq&#10;muEap6GnpNEz+C9WXiO8cPAER/p5TpsXTp7aIFx94/VvJvzqOofk7bfeLuU53Kqfnbt2VDqe0TXe&#10;XrSIpvO+6zOCzwxTw9dwgcXrbhN4W3zoB08sHKaPxxANVF977RvT18Ovjhx5uoQ05z8xBNbqiowC&#10;CN34kbOiPvz4w+mnf/3X029+89taeWewRjFMoNIu0dbmzVYYb5jWrNN/o1Ow6SdbmYb/GgyPc3UY&#10;b779rW9P3/rWd8p4j4+ZvGGFhLqFL+kCw4qbRxlcMgyZUWjFzcbkxcCn/MrDqDAO76WoYNixXZp6&#10;pRBgmEJ72rh3aN9KlrFKCgz79u2uflSftDd0Kf7evbvy/YUqg5Wq77zzXnj/5Wnblh217ReEe8/Y&#10;W2PA4FL9MDKX7BdZzeSZ4tOpB66E3aRH7vJOTVphQ3ED9qeeerpWrOA3+DLavxFaN+PWFm5n0zbU&#10;tXPQ2tDRihPtjyCrf6IIwYe0Ef3tmBiBdhkk2gjpzKiHZSwTliCOdpWb8UY/hpbwDG1e60C3+AJZ&#10;FY5HuxGWsQbvgCv5oEmKHbwaHd+62YYsbcTMLfwJvTGYUArWTEzKj+JxxG9tGX9L3qseVL2PiQ3a&#10;bECf7t65n/g3U4bz4RkXapWkuNJKNdSBwvrz4ydOTKeDA+VgWLPiZsvmjdM2/CjPN0KT6N8qd4Y+&#10;NLUrtEARpr8qw2pk1xQlz+uC3/Wh0RulGCU3kx/wFG1YO913YN+0Ouleu3m94F3w1ODcFn3ojBGn&#10;5I4rF4tH4IHrQuMPIjfdvHktfbSzj66nTi5Pp8+eyjX8Ju0R70n1p/83GWVD4fViaLLOYQs+AAkH&#10;vDZqdq1VBvBqtb/2Cz/qDY2qKzIYGkC/+spwgMI/fjIGeJyyDT5UBLH0jpOm8KUgWHqnnaIlrvnU&#10;6Mc7TLml+/ENffHc4M91fSxv8HhPycM1r54HfnMYqc/Rcm0ZYHlgX06AOfnhK56buvaN1KRR90l7&#10;XIcf5XU/4oBl+BGnE06Y+dFl+DnLcvKq58RDc8vxpc+PfqiUybnqP+qqXwxzwtOr3sldeHO9Xxr/&#10;5J1Z6CUfzPCjGRk3PluGlnXDEh6ftp7Y8QVKpePjgKme86Kg9W8GezlM/s3hxocORhlVK0LmT3WZ&#10;7+dgCwdWXjql+JvLVYHUQX61UiVh1gUHDE5hwpOD+Dn5FQwDr1zK1h9m75IwwxcNuM97Yw03knsQ&#10;eedBcCkqX/U134/0+3+nV/xOfeS+3+VfAujX1XPRS/BuwmefQZM85wTkB0cVxTXpSFMitW1O3hes&#10;3uWb9265ilsZ5XW87ZPGdmyVxuwqfuBY9stOSPTipo2cM17QFR+cE+8LD+gJ/B3rb/mCf35aABpX&#10;8Mh7vl+GoZVHPeEG35ljl1sO575ynnE08qi063tdcm28V9w5r8VznODqrGX58KeS03scXPJ6pdft&#10;p+VS/NS4b2mSY/m0tyRZM/ZDiyUDRG4gB5iEq2/A229YeRMvewaYLem7d+/aU5MD9qevsnJ6X+SE&#10;mpiSfmW7ibnb9DUZg6WfIn9o83XmhvYdOqpZ0+kgXWuVT/qAwkn4BXpzjgsZ7HzGuUePfja9/c47&#10;05tvvjG9/d4706eRVy+lTyLDDFnKVuajvbl6r8/XT9vmH87hgjwqn6LpxDem0+d0+M3TEyYiPLEu&#10;9dyGEoUePApe4a1kmHhXOOG6BlNX+T/qqld2dxnRyDA8Gkf73roCPuOfpA8fdGommNzKWORq+nyy&#10;knbDIGP10OqUZzW52pgh5a5dcVJO20nKPFSQdMOLZkPHGJuSxQePUhaTneqsw8AUZIC6yKaaaBUV&#10;D8vzzKt5dKnAZGrpyI8B6G7oBF8u42ve74z8d/jQoem5jOefe/aZks2crWOShl0M5KvxyyuMMDhR&#10;B/rPzndxzWdGmDL+J92ic3mrr7ksNdk05R0TJ2t8n2eGKxMYbdul/ddZXsEHOXh96to9PBTvU3Mp&#10;C/il3ekFd4W/bl8MNLV6r+BrXlkGLGnlfW5n2PMNHSQtCcsDfQrjXr1UvvHCNr0UKuc+rtt+8dfF&#10;x+Bc2n4yCg7APNyiX6wIHW0EWPDm/tQ3ycMWZNqiPAfcgza4ah8Ju9LnSqAg6DIqS8KXV57gp+lz&#10;bXCedqIA/vRh8XWVRq76EA7uG//e+bwSpiLH0VUIU3Wb+qjy/12u4EQ3zQsXeM57fqy0Gc8jvfsE&#10;2rjuu7sfH3648dzpJA3v+DmPEdZ14HLgkxuw5F/FGzDww3Ua8fN7Yxn3o55GmHHfPOWL8fmRd4Wb&#10;kyxcz9+HHw4I1e/45WF8876vfTPeJ3bzhTkdeSnzSryVsuFryrEM54BteG75ftlVGjMdwkP7Oc05&#10;j+U00Il2ltSqjnwXZ6SxmCSwlB7Y4HI5n3HfXr+VsLSd4SEbN/eKG3r1wUvkLa8aZfzZn/1Zrbix&#10;csJHDiPWCRkEGvhwo5OSiA5aZgTgpJN3vf0TxBpE2V5ou5mLW7eEifUsQjjds8de7U/WPqS4N4ZX&#10;CqvkK11LXM0MwMDEuYtp3+sZAQa81ZEFeARixY3GY3DPaGMwby95123bHRztAFcrc1jdMYBWEpol&#10;YqY80qAEUTngDhAp753pikHk6RPpyH9X26Z8/NFn05nT50opYoUN5ZQ8lMWMS3vCG2zX3vqzQoty&#10;gILGORtmQ6oUzHVbBtP/IOYQN8LAw3De8YsGs+SEG2HH90Ho49v4Pt4hnuW0Ho8/3qtryghXZUMr&#10;zgKwhRyjFmWKFRmU4rw96uFImXVM4jEEKLt3lLA6W4olMJagMqfPUw4MYyGGJx7FM0/RwyhESYBG&#10;B91J38qJoXSlzDfrehC+9CiPrcAhsHFom5KAIrUUHklPWUaaj+PFu8ZNHqonNgh0yN+tokP5/yY0&#10;g/bMJP7qV7+StrChcEZ5JB90jJYIQ889+9z0/PMvTk8//UwZu1q5vrOUH2azOjwZPPKEI/D2CrWe&#10;6VMdAOYRGl5ZnaDzbmFqXYRE+alnAhqlIuVWzXAKnVIeU2Zw2rc6oxwTHo7gDg6tOKCQpQAEJyXN&#10;oKcyYiQu3Kg7zj3XYZreqsMajD3pV7+LWaVM2rI8m/mGJhOuBgSBHUe6E7iPhubOnjtTW0/90Z/8&#10;ceHmVsohD2U1O17dqmNKYeWUF/oDI7idB4FO0UYbd9vQaDs2BpsjTz417c3AgFIL/s3OFj+IntZG&#10;cHeOFr+BAirw1RYJ6VyqnIFZPZXwRXgi0K0Kwy3lUgZ290M0yl4SUwSVVfem6zfCI65cmC5cPBeB&#10;mqIdf4Mwf0VkhcvijcmfYaDpcnRWeDBB37YotgJrvik8gZpCfOfO3dNzz/VWS85heOGFl2sl0cHg&#10;gALPiq+XQ6vf/d73S+h847dvTP/H//n/mt5++93pRAYwRz/7rOia4RFuGT4Z/dCydoqHoivKUzxQ&#10;/kOg8d5KmzYM9sxwWyD5RnkK903H3e+or6adHvhI20oM6Wi/eIQw/a15hmv7NvSg8xrEBDfdBnpG&#10;PD4Cp1bGqXc0Ky1l0D7xD3yJrzYR9Gt7DJUMfla0VR8TLx76Ek/eBBI41663b+/tOm03t2uX1Z+2&#10;h5OXLQxuhN8w8J8PPiiSCXjdgWvbZrPfuG5LuOtpf9erPPpWPFN7kK+wo8wcXFAOazt9f6fgGu16&#10;8GB4dR24dlVX8hCWh2PtHk+EB8/CjLDNf3oQSrkNP5z81L02ZTUIZ3urX//q17UlE4Mn3qYNPv/C&#10;c/VdG6XIxUuUbe26hqvrNn1B6k955UfO4Ll6F/rqgU/LI8OAU7STAZsZ+WgeX8XDih5qVmIG7IEz&#10;KVQ8q31sHfbTn/319D/+8i/rsHv4ZQRZv25jCZnypTRRh1tTt1u2bArObLdpe60HNbAivcENBbtB&#10;szZv5eQPfvDDkhmcqWPVj3Zhgsf7739QOLbKxgqPO0nPNnEbNjLOUoYwCDdtomu4t+piGHyKxgMn&#10;GnGOmfYhrHKauILfUZw7g8XZTAzvzn955pmni5ZffPGF9NGHitcJbxUxeD766OO07RPTtSs3gudW&#10;xhM2beunj8M3wdu8RR8J9z0IZbwoIR97w7UfOnjdapk7wcmD4HpdyWUmv7z48ks1U9JqHO0S3zaB&#10;4PPPTxTdXUvbGrJarUBMitrypsiG9q7X/6F/ZVafo/wM1PicCROvvPJKGaTIC8KiZcaD06dOV71r&#10;o8qHljfgrfHa4s1bvZVq9cO2hQltwmdNDsg79FH9XOjQoM8qGLTE2N/ypD7YwK75mkftvHhy0atZ&#10;yd3+8OtW7DyM3NsG+qLjhCGvUnTVCqnzF6czp84GP+SXc5Wmum6DztmSx6xqYfS6k3qy1du9B3dT&#10;j5emVcHvpsggj9JPkIP1CVal79i5q2Rxq7i45j3hT2nLZjL7hsbhxYQBdaBPQ7MUKzt37wpfXT3d&#10;Cn8mb/Ts6/RBaYOFs8hAWzeaYawfbN5UkxMCFyOVdhUU1Ddnu11LX3j79o2iB/h9+Chy4R04Wl88&#10;keGKHH4+Mov7C8GJiVFm5NZEsTJuMgIH3uCuV8OuqTBm32pfeF31z4yJST8YqbZb//KHtwzPqaNx&#10;X3xnPMdrk+Quv/42913VVpsOKszsK/2EGemVyzu4BRP3hW+caHNcbYsix5jGqx5Y8gbDK67hC+zx&#10;aKnkEO//Dt/A9Z34fvJ1v4A/bvleWR+HGyzlq1+boar0Oh+Kq2VYf59rBZ6bTnsoOyjMjPngoPhO&#10;6rdnKXdbApM67wkzgX2Gq9NoeGvbrtALJZD44ibD6hvupy1W21aveQfetYz80qiUpOV+4LTLVkX1&#10;T5x6EzcixC1uR+HzIuxyNtz0c70e1/nf/FjX5h9tRC5FFp/7USelFIEvdJgYdS5EykGclO1I+4uu&#10;AVKeRKx8vhCuPs8J1CVyZ24ZbR4EKWXATPgyfM4OfCMNbYLSqeENTP264Q2d4IvoBc6r3Yen9VY7&#10;c7kqRhKTjkRzTUK5RB4Zz7nCg/c1WMh9hc3fDHYnkQu8rA7Axh+cPJZdw57As1vcV3p9X1DN5R4O&#10;LNSaVZ+VIzoYuX/Ri1tJ5d+Cn+STesvHBUzLsMGPdCuMP/HrplKsMMMZP6QUfT/yWrgOO8o1rtXe&#10;pCT/Od0yfmtP1c6Fa1jxIf2CiXHOmdNXkh1tiblYKRKeW/1zeK6VNRW2+uj49Be2QhXWuTF2WLAN&#10;sslnW7dGbt5p++Kd0+705Tt27S59S+lz9MXh7+StNnSo96kNQeHrePyt+OL1Sd+2aPK5fTfvk76t&#10;0ZxFIl9bopnoYEvOdyOnvvnW7yKvvj19nLFNTTBKGnRTxuibMg4sOSHtr5pJaI/MUFshp88Dz530&#10;a/issYY6hceibdfQWtVD0luVfieMZ1plNW0ISG3AafGgOR7+BG74U+9Vl0XXqaG0Z8apoRQkA6qP&#10;4rm5ip+HXMkf+FvLEXijGqZLM6mYruDufVvRPSieuM5ZeCljjW3j16XcayLP2JbKalaTqvEIZ8Yx&#10;eirrUKTrv4xL8aY25uDHvQpfXZT8FniL9qqYXW9IL1nPaWnPCRIotWU4SWsqPq1ctk0jU5CxNge2&#10;p546PD0f+fHwkwen3Tv3FM8g91gZbpXPUKo748aY2g4XqbbyxSviwSCc/qPgzrWMNflGruvxhP6l&#10;w7ScO99L34qgvHuUMLU6KXHLEBM8uA5DSv9gT9mlK52E4+dwlRc45C9t97mic2FqMgICyB/4x2x/&#10;eBLHGG+RnzTm+zmQf0Ubw3tunhxfyTYNFi02kmRVTvBBb8Uj6n97gUYfW8+pq+pzMtaqVS+D9meY&#10;l+Ea36S7Eq5xxMN3jy8aR/p1E4zqbLXKV34SSrwqU8CRhrL4n3BlYPMB8ScPYRVIn1h4TD4D5/Ic&#10;8IH393nOVdp018vvqx0mj0V5wALB87eKlzyqbHOePDfSGWlxzefiH3u/7JR8TCLqMHL1snHiPT+c&#10;MJXnnNz4NvIe38e9DFbSXgm3DHtXfrvluCOOAEU5+cvbRXxOkBFuOd4I8/j9uC67ksMfLwcafizc&#10;slvBibij7hqP7VtGGGks0o1vuRHgI++Oy6Nn3vv7xiYzPeBj41v7lWd8rp7F1++G527a0luA06kM&#10;OVXeYCup21ZptsGgEOhZipsrsIG/DsozJTvFixmMBtDeYaQ6NNt6DAWovfoNPusw5r27p+1bbJGR&#10;AXw6cx0mA4u4CJIiwqy+Tdu2BwEry9M0zlY2ratZq2cyUKuBfNIdFQQRq8JM4E7jsZzWTNMebJt9&#10;ujmD8VZac8WMNOcUXJm8DwnUwBj2NULKBUqDU6ePT6fj33rrzem3v31jOn7cnuH3p8NP7a8ZtJSd&#10;Zn48eehwDX4p6AwawWQgTTFjGxyDS4cBE1Y0Vrij7FpWVP59bhDRcOBfduPb42GWiRtcCIgvvOU9&#10;7168EX45rxGGL8JKWMRD2c9g89d//dfTz3/+85qFq4O2z/4/+kf/qJT7lHmUoq6UZuiCUsXqDvjl&#10;wGLbLeHRmvTRn/R9E54y0DuzfdvgYbDdHThaHDSK9ijNbKfGgxkdmCFPaeP7oE9X9S8PZZYP4wVl&#10;tLzVE4XOwIe0XAfevBcmt3E9M4SIYcBhb95PPv50OnnyVCl7X3zhxdruaywDp7AlFIKht0XaUbOh&#10;KRjhyXttYygyGT/tJ4zWKJvN4AVvQFli6N258RRnBLQCLtXoGTOg4CHYdj36vDp522ZkSwmHo2zw&#10;O2iTohIpOJvjyJGnCo/gBaOrsNKDG21VvO6QzGai4O3tSaSdHBtvYM218Oita3x1yBEydaYMNFbe&#10;EH62Bydr066U5cblK9P7H7xbZwFs27Z5eunll4p3mFVIWHaQ9amTJ4tWGBnU5aBZuAQ3Y5/VE5TH&#10;21MGy+8Zf+B8T+pjA36j/YZGCVKUmdr6lvAyB4WZtWQWEqUAXiVte1prMXBFgKnOQhkXV+UOr2G4&#10;ibRB6E+LTOEpIylfM7C5fnU6c+ZUBj/X82xWmPTSFhNMutzArXqWdgtSlNnpEB5I10wfiv0VHsc7&#10;D8AgiALToeYvvPhCcPeV6dnQnIM9nZdhFZWDvSnwnA9g+zyKZfhjNDl+4ngpBLUtRlrGbDzgvfc+&#10;KGMOmoZzW2XpRyiAObSqvTPW1PZGu3YWHQhDgYpOzPofEwLA220Lb8KLLC/uLcOsPBgKbHQnbYYT&#10;/ME9+tamXXsQZxVon30EX77xcIjutXH5SQNvGQZd8BqEKrvveAbax2f0GfiKd8IpM6Wp/NSZ8GX8&#10;LIMUftOGG/SKBht2h7i3EYKSE3xgbaMWo/+NDD6sArTFaM8QZAySLtiVfZRVeo0rxggz9ptO4Nh3&#10;3+SrfQorHjx775mTXhsc2mAzjFHqR3hlkv7IS9pwwTjPAGq7RPiUhtUAruJph1aqSvfpZ56e/uSf&#10;/OPpT//0n9aZcOQCdK5fpGSVZv5SPrA3z6LILcNI6EC+7jU0g+QaiOadXynraqDUBikrUswoVDxt&#10;lxEJ/XsmDwyFPyMOhMETvvKXf/nfpx//+Mc1wNdPb9tqO7jGEeOMetuSekTD2yLv3Lh5NfA776NX&#10;mwRFJd+AHX0cPnxkeuWrXytj6JGnnikes3v3vqr3z45+Nr355u8KV+hk167tRcP37t8JPlKOmtAK&#10;5ysrgQ3Q8QOrOaywIFd8lL7X2WRv/u6t4Pt4bStmsgi6o1AweYAhg3EEz3bGEoONVZ6+7d3DkLS6&#10;5JXim+m3GF8vXOgVHVYWmiFqZdzBg/tr661vvv5688+0H3vNbzaDFN7TTksZEB+UVPzqB27bag4d&#10;bUy9H5xeCr9BM1ag2QoDrel/Pw/v/vTTo9PFC2iot7RiRHBFe/Kowa26rjq0CuV6Cby+D/rE58gh&#10;//Jf/svid/j9K698tWhSe2U0tjoOPZ0/f7bo3Aqnffv3Vf/A4GF1IX6Q5DIIXlV98DOBeay2kZZ+&#10;Y9/efbX1L6Nh0yH67Ykp6nvbVoahLcX7rN50Jo++KtgpuiOPGsyiR93C2rV5n3u0WnVeK8SsPrlS&#10;xpoL58mVF1I/l6eb1U/1KiMGG5MaTp8+mfZ7LXRIUWWl/MXpdOr0Qepmy7rw2MBJCWOffmfFWFG2&#10;c9eelGXXTOfhTyFkq57sr3zgycPTpvConen/KHTAumP3rmlX6o4SzeQFq+BtT0NmL/4dHiUdrvCX&#10;cm206idtZv2Gdem/GaxvlLLH6rI+62ZN2iwlj+36KN1629kHD1anDAzXG6e7tyObBw+2szl69Fj1&#10;Qx998FHhwaSpzZET0AQ+gEdvSHnVlf7SQc2256G00o5q8kjqqc+cm/nI3G8OHjeu5VVOlWflnXtu&#10;lJUbhgPvBn9e4IIPbxOm4ruvNMyozaBsTo8baXNJoX6c99IvBWLe4cslg838eRmWTqPDl8xVT3+H&#10;r6jKn5TzbwmEhVuGi1ukXeH7G5iGB4/3ylb4rRBxAyfiuJ/jcosyeJ3LspdXKTuSVl3ztvqBOb73&#10;hVtKrbyTEsPWog4SrFZGpI2TSrVJZaA0JM/Vdk6zgqrixJfhJjnJa6Ec8pNv/eK8nsNz6rY//B0u&#10;3x/F/y3DzZf4gQvKK22sCzLDEK/+S8FZOM+n8vmWvqiUrBWu0xgwlrIt94W7+r7kBany9HXgYigo&#10;7sU/DF98kIBDKT2UxnyXP3WTHFfaSufLjXBjNrZ7OJdWXrRiFLTCucSPMvQ/VymCP7dp4/Kph+Td&#10;+S25evQv7YE8MfsBB+f6BRw8lkY9CzvHKbiVqf+omMtwQ7XZxpt2rn/Lz3k+ns+X5jm7gi+/4h+D&#10;V+V9yft1t+JG+gO3ch3vhht5dx75lrqsu9wKWWn7VV7NJ6XBuKn/syWuCSOnTrXMfOrUyVq1UnqP&#10;M2en8+fOTxcuXSwdyGmraDOucG7ghQuXpiuRM00SuJ10evVHr7jBm00o0NeQW22RWUbY1G3JPowO&#10;wt9K+FvXq/83yfZSTYS6WNs+1/b6DEVJj3fPX712dbqcMaEx+rkL52rnjV/95lfTL371y9o1xJm0&#10;pyP/64cYa2zRtjp934bNY5Jey6k1npvbYfV7BV/3574XHcYteEgQibdU+4y/V3STvmd1+jcB8azw&#10;H/WKnrQBMkDLkigqsk++Vz3F+15Kvlyr7VV6IfsKk7zVX2hbemCsMSu9WVpjpZ3xcp0Tjf6TXm2j&#10;RuewZdO0OfLK5sijmyLPe7cmsmgbm9qT50ywLD5bcLfsLf2S3eOLcEAdPupMRLuRkPXxYe+xhjLc&#10;zL74eOFV+cDd7xHi/Xsm/BjDPVHywx7bsGacvnP3junZyGOHIo+ZTAc1jHI3btj+927G2+Ht4E5+&#10;xq8miqxdK59CYaXt0vnrs7s/aViwEOVbgW30XwM294w7lVHiMtzUqptKQ/sUrumk6k0FoYW4Yayp&#10;vjNxKq05bMXNOysC60ybvFenvtV5OYkvuSFnSFtexoUmDasP78jJPXFUvTXcLW90WgO2UWZxyo/w&#10;dZXbDHpuV/rzhsF3Yfsqvvf5lzD6HPw7KeXXYcHchhjjt24j0uPRufS5KhMYwLYMq/v4AIy6isfK&#10;tFZOzvEqfnxCVl9Zhixh8nL0aa7CkgvVQ20pmvvh4V+6hY/f4yufXJfreLwfZVrBl28zjvO92jrY&#10;ChfK1/G5kY540q7xzoyLEWak/wWfvFZ4fRWzr3U/P8SN9KU3nocb70dey/fccjrceL/83a8yHc+P&#10;+7nP5Ubawy/nu/x+OPE8tw6s6eLx75x3vtX3/EbeI+wIxz1+PzwnfN/+7Ty4kb83o1y8ehj0vJze&#10;8veV++4jyugz3gmeNrI2Y8XNWxluDpaeGy+XX8M1G27+43/8jz+ifDET03ZIX/vaq9PXv/7a9M1v&#10;fqNmL5q1+Y1vvF4zGA3+a6b09q0Z0G6cHARm73eCW0pQBGnVzKED+zNo7sPCNBADJ50uy30oN51p&#10;OuoAbkksgwujSSt90ikFsJ5VuaGWsVL4n/z8VNK2HUcYFKVAkENcolDROG2LRvmtkIwo1bFCQAbK&#10;heTQqrCEjqCo4mAorRxJA1zzRGC6Np343FYhv5t+85tfTO+9/24JJQbiFBevvvq16Tvf/s50IAP8&#10;A/sPTPtTRgyAU34KFcKMWaOfnzhRSlAdl/xwjNpy5f7dDJZtm9P7/o+Kc/0yV51lKjvIredBgMP1&#10;txXC4AbhcpQCFJEUcq6efRsMB5EtiDDxR3rLYbwbBhsrbCgrKcIpqOCTQpcihyLPChrhecoLAg3l&#10;HcWiMhtM+yZd7+TZZwW1ksWgexgHhKdsodyRj63Z3n333fkshTayoBlCmHNKKB6l88Mf/rBWiVAw&#10;gUFjp7Acyk/5Ss93Cki0T6FDeWXWPZzAk7pV9+I0811p0Mrw4KE94a+U0o0i/Te/ebOU3ujU2QoU&#10;ZPZplxZliSqEO8q0w08yhhyYvvbKq7WFDYUDpSNDory63h+UEGmZuL32GQ8pbex1b0YTIRpzQuNg&#10;JQCDfYx2Rn2WsBYYMCEd54YNFI1pb3dv5d2KMIVHlcIw7UpZaxZN0lZmz4RjKwW0F/Bx6gCOOHgd&#10;9FUGoJTDffvQkkBgSjsE12QADY+JQznqkOuL58+VQu3eXduX2eowsSh5b96YTp76PHxnS+jsuZTz&#10;7nQ1A4PrV6+VQM6Y8FYE8It5p83qzMAFHvVH2fx06vrQk4dCX1uK2VpijyYc2Lwr9EZRqY1QCIn7&#10;3PPPFX9av8U2cBQ991sI0eZnZUvheG6bpJRCfW5boEkbKhyks7E1C8NVhD2zh1atDo4jdaxe/ahm&#10;2+MZN272NmDwVgd2po579ciKkh7u1TlGTwmsbm37QkG4Zk34cOJTHlPcllAdWN2jdYZMvHbzlq3T&#10;loSn0LW1pHMJar/oTZuLjg1GGHEYdczQdw4TBbN6VMfaiAGb9qh9Mt7iDT/5yU/qIHDPZoB/9tln&#10;tVVWK5Ntn/hk8WdtVjwGEzSGVvAF3jfbCqkHeeFb2jqFMhrUNvCT8+GtjEmMRs3XbIXQvEZ4Csze&#10;w7pnpkuXwUTbBAv+Aq+MNWPrRPzDlQKW4t7sLrjUNtFJUF4r4QhTR8MvnAMkf+8ZYfCa2h5t5446&#10;5wWdlWE5+aEnRgoTCijNGQcYDrXHNkCBm+HkVmjfjMYa1tUAVrqjjelPbBsAdm22BgJpg+RNyuT9&#10;e/dmQHNg2pO+cG9wvYvSNfka2OBVNZsvbaLoJuXgmkc0jY17uPddvtr4qB/9Kn45jF/KBz5x1Qle&#10;KA3GJqvbvv/970/f+973qt9kNBDn6NFP0s+eqLLcuNGDeMzByiSGEfKEuqK0r4FfBuwGNTX7sWCw&#10;hVQrEPDAtLCUwuoOW1/YCvJC+oxr4e29usR2TcsGAPWFz+KhjOlnQke/+c2vp1/H20ZQe9iQq9Wy&#10;8AVN+mgrqRjhbD1hlSVljb4d7zLQxiPk9fVXX5v+8Hs/mP7oj344Pf+cc7f6XC286Rc//0Wdo6Mf&#10;MMnFwLOMkkmvttsL7eEg8tXey3AcmsJDyoC3fmMNwE99fnr63Ztvhe+9WatkrCL54P0P0v+8PTlw&#10;nryENjGjEiQf4B8ZAIcunTXj/B31fPLk6YrzRtrtmdNnCo/O0Pned7+bevvDOjfsD3L/8ssv1Tae&#10;Dvcfq0APWlkVXmbVjzYI/+rkJt6lj42852wSBwpb4ef8LLLk3v17U4b74Q2fFex4hHZ3KmVQR2gL&#10;z8bfKFO1rTLsph2ieVvIoUll254+wnMNTvMCb7OC9Z/9s39WhpY692fPvppN+84776SNXa6zbdQn&#10;gwecMRLK02Qj/EgZGG/KeJh7daf8DDvoUN1px+hktAV1w6i4cf0sewb+TRsZbTbNsIcPr+tV3gxc&#10;2hf4xWH8c2aS7dJq1nL6+XuRg69cYUS9Pp0/dyG88mzguZfYbdh0btGxY5/VuTGffmqWcPpMhr/k&#10;ZQXL3ciatiKzyuQ23nL+0nT54rXpftKmzMGTTB4xk1n/kF6p+gu09d77H07HT3xexsH7oW2r2LfE&#10;P8j9rj27p/3pQ21hY6u6tfrQLZtqQIq/WUG3Vl+fvg1Nk6k3Byeb025DdnFk3Qe1qsm5PtpRy8Z4&#10;s3OnTJ5ivMOnImc8WDetecK+9b0tMxrGY/RBJ0+dyvvIPKET+Dx37kwZUa321mbwCoPk66FPM6ht&#10;zxOUJ3/9djBp+9Lqn+eBYPXtLffqZ9Uh77n73llhl3cVPu/wIdehFEGjX3ifcBXWt/hWckWuiscv&#10;Oq9u88Jzj1/RTNG3PDJOkT/5RR766xq4Y2oJL86yH7D+fQ5eKo5rUUNf+9fyYeUPXwmnvK1Y6PR9&#10;J5kEsflbGYsM5dAXFESP++VvFWu8H+/y1l9/XLjKBx7SHuBi5JmqLZ6HpsYkCW2mwvslmG14W6mZ&#10;+kr+MCANaQWpCZP6S0CrM9bmu7LJv2GY4VqCZ5R5lOPvdQkCTtfy4zb/0hwWr0fNua9Z3qGV+j6H&#10;UZie2Rwenz4NPnwDrzNuFjL4DNfjvmhz6cp3sl2eUgwnTfhoemvDzb2043tpx/hD475h4Zoe5Nn1&#10;7n7gptzIJ77oRvur+9BU+XmsEAdHZlh7UVnEJ7dKz+oJzvm3yUhyK2nHCZunevYGTh6GBzwgWymL&#10;8tWvAlbcAFLXQa/Vrup73tc9OmlaGfjJY4V7mPJOGa+04fMf4iUZvFTy/vd1eB/GfTAUmChwyXq5&#10;H+0wgWyFV+HEB2IAspKlVr1V3fGVfIXpCWaJGd9tWfy+b5fAwtd76bZBgQxhEgadzMnICsfSR+i7&#10;nQPzSfqh32Xs+/En6VM/+HB6O2Pyd9K3vpO+5N0PP5reee/D6b2Mqz6OzHz85OdlyLkQ2etCxgbn&#10;0/efS5ru8fjLkcMvRIbv9xens/nGn09/dPHK1VoReu36jeR7JmOMY9OJ44EjsPRq1DPTOWkLn6t+&#10;Uz9hMuXxYyemY8ePTx9+9NH025rw8maNUWqr0xRXH40/69Mo4oeBF70Vj8kvmK/xUfcNzSVL9xXU&#10;qR/4giv8R5roG/7RC7nClmoPM14zo5r6rWg+vCiXClMTu4xlErb0Q/lZpauNoBT12GO8Aiz5oovA&#10;QteVcPo1W/Rb3axfx+NqMoW4CLVoqstALiFTk2+sZGKscRahiRZWq+K/NUs8cOhjQbCB/gCOwvtr&#10;9cla/UC3PePjktkydr8b2ckYzPakxvfKho40L2VGwwtajscr9I/rN6QcuT4KHm6ZyBg8WA19aP/+&#10;MtY888xTpVukg6wtQwOfHTvg1jjBtmqudAlkA9uuOlN2/Tp5pezaW7x2Uyv74C/Xak95V+3B9+Cx&#10;a7f5hjD963faI9zXtoj671yL78Jxo7njz/k1z05dJqwtXQetFI+c22/hBE4TpiZz5JrX9Qxn5fJs&#10;jFD9AJji0SJZTBjPdQaQONKJV9c8+ia/1JibzgjufZ/DFj/g3Rey5vLO5Wn5qMMWDPEl06Qs+DYa&#10;HfW6MWV01ppyVt7JT97tW+4Z8DfdNy8frr6BL/FH2bWjRn7wHlhWZJFOR6iSS/glWKqcFbbTgwc4&#10;0D4cs9ErxgJfYMLH0btsfp8rOOKKjuEj1+ax3c6HRwijjKMMKzhfwQE34o974dHAMp7Gt+U8eLym&#10;fGTnauMIcHYjLj/g5ZbzGs73EYZvvkTX133dl6U73IDrvvYXX/JIwTb8DGN82wo63shrwOeK53Ej&#10;30o7cZJj0RHcrRi+Os5I0H3DHp5XMNGxL5fTtXlyRYsf5XBt33XlfuQ//MD3Isc57fFt3HMDn8ue&#10;G/lw3rlHF9XuUq4pvHv1uo1/y3CjXJz06+5//9//nz8yEKd0722bnq5VAPzhw0+VQv3p+MOHDyah&#10;fdO+/Q4eNfOO0s8gfmsQBan2BjfD24zTQzXI30FRkEbMyk8hZ9ns5SvXarbgjes3JweT79jeM7Gr&#10;6SlQEGemJkWC/fF//avf1MB+25ZtaYjrIqB2R2JPSwxehZpVa2a0syoUsjstMyK6goPWYuo6Y51H&#10;MfwMGp9YHURPDzK4u5qB8NF05owTfzO9+95bNZvDGRrPPHukVka89vWv1yxOqz0Meg0OC5bAYIBs&#10;toe9xilhL1w4l1p5ULMKDVQpZ69fJ5jcTtxdZSFX0WhEpSn2csUjjnaeIzAkHHrwreLNFT+eha8K&#10;nStX4zGY5SkzKbO9GwSAUQ3CHMTDjSsBCs4pf8Q1i57RxDt4hg9KO8pOhwhT3DC4oCED5lZUmjX5&#10;oAZQ7inyhjGFsMAgAza0x4DiPBpGHKu7KPiEA49OeczMpRAeM/YpUGrmzK9+VcYc8Pzjf/yPpx/8&#10;4AcLI5C0KZ0p3ShdOco9QoV6oFSjYLUqTH2ihhNJ/9NPPplOnT5d9YVJgAMTIIgFS3lmFGu4HO4O&#10;jg8//Li+2ablK195JfBvCc4fpPM0631TcPEodHFx2rVzd63W2uuMpD37kuOq6dLFK7V3PYUFeu4B&#10;8Zp0LJsC3/Z0NhHAIvBFoizh2SHPZh6Z4bzKRs9pyg4ktAKjmXcYf9odOIfyX8dKCaY8d++ZoXIl&#10;nRTlJyEx34t0uj2Ih3YRHVpgKKUYIRhTNNZqstCFendVN3ChXimmKXHkw0us26xtKO4HtFmAk0lo&#10;+2FtnWJ29q3ppEOJb99I+1gzbd+2OTCkUww8t25cSz7nI6BYMbFxupj2dSZ4rzMRAtM7b5t1fqyE&#10;XlsVEVgosdTRTitOQg8OllbnOm5wUM7otIXbEpol/GhoyrRj145p/8ED4U/p0EO79rOtwXzS5c3E&#10;rs5JOw3sjxTFL/jKX+FR8VqoaKZd7Tw8oQ43T5lWw0P8tetXQ9PHSgGaLNJG1003U7doj5De6amK&#10;tPXiW6nPwN+dkj1/I6SHTtCB8GhQGQkqVefhhfaFRmtWgIW6UvY26CTBojdCfyvnNxe+tOMX0haf&#10;ff7ZyUHclGFj5ckwrmrTymjmm5nfjDHow+w7AyIGEVfvKMjxHfQB99ruyQzg8BX8Qd7avPJ4h48K&#10;o51LHx8RH7+wpdLHH39U+QlrRZt6RuNmazOE3MrAoQ57Tx3rA0wmMHPezHoGvG3btwX2tLvQ7nvv&#10;vzfn06tO8EbnFxEA8U+Ctn5gbfBcCsgQ78WLzuo5X3lqz/DSEwd2lqJam9Un6dvMbDfb3h7SDGxb&#10;NtsebkMGFw+Dm3PTsaMnK73badOaRw2+7rWgsnFTr0ZS9uL7qf/adiB42rRxw7QzvGtb9UP3ph1b&#10;N09PPXlwein19tyzT08vPPfMdOTwgdD2hulG+ibtlyIcvkwygHcOHlb6mxamvCthNv2FfPFzdYeO&#10;hVVurgVxfcrawhm6Eh6/Qjdf+9orxYt379ld9KrOfvHLvyl6SfGKFzPOaEM7UifoCo/Cj4pXGCyn&#10;rdXgJPSK5sAHhoZ5Fnjyw+eUrbYmDR88csSB/kdqBZSZ+eMbQ5E2flV/HTg++OC9OoPp8+OfVxux&#10;9anVDoxdBivKRJaw4oRRDo0xOMEBHsKBi0zw8ksvT3/4ve9P3/r294L/F8tQaiIJHmBVzI//54+n&#10;n//8b1J9D2YDRE8Y8dxK41Vp2+reYHNd6GpfGe0ZlMZqL4OPq+EVt2/aJrDP7fn8xMnp+LHPwwsv&#10;1MoMCpTjn51I/4Dvhm8EVc5OsmLjg/c/mn73O+cOnUh/ahvYs8Hv+rT5I9OLL7xcEzD+8A9/ML3+&#10;+jfL2KtPxjfxcvWjjeoDrqddUproLy+kHZmYw6itnvQZrocPP12r+V555dWqD4qB26nvs2etFDla&#10;ChYzM9EifHc9z7JJfpQj6BxNofv1G9dNu8ObtwcPVmvs3m3FS/NsxhZb5L3w/EvTd7/7B4UrvC/g&#10;1uSfDz98v/gQ3oY3MJIw2nmH3rbvSFuKrLA17YjsgW7wYOevHD785PRkGQS2VF+HeNV5bQeWOG1Y&#10;1W+3vMkzqA/Zyg8/Bos+ikwz5DZKhjvxjGkMaZevXI0scD2y18Xp8zw7bJ88QO408xfP+iRyEOPn&#10;qdPqPO363p2qH/RUswbj1NO61OujyBTXLwfHuZpAYrUpurKF5sbwo5qIUMqc9JeB551335+Ohlat&#10;brmhThPHitO1weW28LPN5HB4Tbn6gOLImw9sl+Y8gMjaoeW7d814vp5+7Eb1e+h6zTr0E9kvdK/s&#10;DOzaoJVV6l2/Z5DXK/9M6lkbXrkrco8t4/CcnoSBj5C3r6UNkilshXPz9s3ql7VPRqkyhuork8+l&#10;1LMZ3bbOMcu7zp8LT9cm1Fn9wov8KyVH6lC96TuHgtPn6sPxGs8VQffZnbPnkmfq9fwuvKPqvtIi&#10;jxmIZ9BpQD7nUel0UpV/X+Z38/uSIZKWa61aTv1SohYPJFeljKXD44Wd0+GKDuWT++Xv5Zee86/z&#10;qfe59y3F6Hjj/QxLylz3M/zuy+U9RXYqqO6HgmykW0FyEds7eVLAjPwltHy/gp+ESTgv8QR/pSjn&#10;I78M5WLxiPrWEx/M1rYSkIzmPSdf7aSUSsENOQl9hlCm++GjVnBT2lFMJqEqjwOvg8WiO/mBCWy8&#10;NlZeqcA5++Hy1L/xbb7Pv9xBUwNW73MPX13S2edd1UOurSBbk/sZv7l4n8IHbj5jh8DnYGg9IgMq&#10;hdXCJU/4d82/ossgpJ7B1N8q6boKVsYN+E0e8Fu/fGjDDbznWf65X5RFeug1dEoO97pl1aq69vIq&#10;mk6J1TO+lWvBK+PZo4/yeUwOVed+D+o5SSR9Kx8KbuHzjmtQgiPFn19KUnupiWMJEIg6TVkmnRBE&#10;46TynaMljn91iVvQnHKjt/la9/hu+FwZRhIWHhZtZPYLeikA52veL7uV71AUnCQNq74ympvW5nlN&#10;wteM9iBFfSfzXMmGCS9a3pWuA0zqZU6zyqG+lZEvh27b9xvhGvYGq0pSeLIA2db1l4zFL1wqY8q5&#10;9LlX039fILOnv7hgJc7FfIs8febShens5SvT2Uv8pen85YvTxch7VyI3XIsMcC08+nLG4ZcS50L6&#10;gcuR22+EP/su3CUTqZKX+4v5Xsac9NXnpJW8GY4+++x4jb9PZTxKHj+b8fW59Jtnc3+S0Sb9J4MO&#10;f9yEWkachLfC92LSskKD8VbfVkbc8AZn4Jj0pe9obAQDwXXVQ/oN23DW+ApdBin4TY+15tYL13NE&#10;z/iP1UTq5F5ksZBg+tmmP7JLKfK1k/xs+8nYrE2pA3K18xiTRRyidG/sKWW0YSLB+mn92g2TbdHr&#10;nFOGIe8yxuBXp/8mf44JC/o+yvNSWEeGIcfwrbNpmV/rKtkkcoX+9V7680fhpavRWeB7dD/yy4Nc&#10;teu0pwcmJWesdCf9cPv0t1akB78JGPoMX0354AlfGsp+fNW5U+GuSeducIFn6OfILk9MuyKDPXX4&#10;0PTc00cytnly2r83488d25JOxizh748CAzhrVU/G1T0x7U7o1CRWuhRjkSemjfpc+FT+XOW5Nr4M&#10;N/Co/tRW6g3vLL6UcLz3o7+qS37+p9WETwjX9b46cfFe7WgYfrTHelf9xlRnj1X553QrvYQZ6Y72&#10;Pvrt5g8Skp80ks8SnxrPtdqJ85xvziNCnwV/nssYlHctZ4XeAoP8hK/+OWGqvK7Bvyzb51c3ueLn&#10;YCfD5Fr51K/LUu0jOF2XPqomdcBp4nQ/2xNeWkbtssnAfdNZb4E+YCQnSa9gWqqL/Ktn0HfdJV9X&#10;9Vr3/b7OMkv8gjf3wzjXsDQO0L827x2v7LWzQXD+ON+uvAsNK3CAD6z1nDjNY1euX4AbvIUDZZ9x&#10;UN+Co9TTyI9zLTgD2+J9J1H8xgSq7ntW+on74Rue8fdFeSr9TlM6/Hgv/vhe3vc53vCjLuR+Sxsa&#10;AAD/9ElEQVTBd9iGR1rt8JQVOFLs4ofNa7qfrO8FbzGxRXy+caK+GzbvfB+uUvWcG9/pIEqvn/uG&#10;Z/iV8g3YwYGPjjRHuEamZPMe7ue4X0xvxY/yVXmqTCv0kZcNI5cbT4k1p7tSTr5k/lnOqee5vCs+&#10;ZSJ3hqcbc23Zun3af+BA6bB951zlW639P/7H/8ePzCK197XBti0ezMyk6K7ZwfGbNtv+YdO0c5fE&#10;HBK/d9qzd8e0d9+uad/+3RksbUoG26bde+3lvrtmJ7IUVSeRNANRDUhPfH4y/lQ6zSu19YFCUm5t&#10;LwXX1jQq5+rcmz784MPpZz/9m+lvfvbz6cP3PgxzeyJM+0AR7t3bOoNHGZSvq8qBP0oNeSokhBh4&#10;UzwNowcmTmGqQjWU+2HsN29fC4Ippm9moPrp9Oabv5l+8Yu/ySD/jenK1Us1iHcGyStffWV69Wtf&#10;K8OD7ZOUa0twocJVlA7jTjq3axngnz13OoLD6VLGMBYYqEr/1q3rKdeNVNxUs7ltr1EVEFh1ou4N&#10;5ptACIJtJGjm28ReA9ZZCS+cSnSl9BjvpKexUEJSYEqT8pFiEk4oXoThi/BmYiiiTDye0oWylUGG&#10;oWRsfSQORQ6jjb33xGfYYbSgZJXOWHVDCQsmzIdA4Nn2Yb5RAA84hoHIvfe2T2O4IUhopIw5ykdZ&#10;4tm9GZeMBOCzzHlsjyZtq8Io65SVMriMbKkvMzQYaBTZoL8NMmtKaZLCl2HSqjIKKqtmfv2b36Rc&#10;71X54IbSwIqWxnvXiVnWlyKUvvfue9Nf/dVPUtZ10zde/9b0ve9+P21mS8LZqmoWniKAmUXrPJKd&#10;O3alrAdLeWL2y5VLDki8ODHG6LA2bdoav62UUNrDI6OUR6unrZu3pzwH00na1i8Dp7v3p5s3rOih&#10;xEz9JW3MI00jcLbiNbVbOFYXns0M1g7uP7RixyzUG9Ode1bePIzgh5GgNZJGC5UEMzNn0QUDA2WX&#10;+vroI6sqLI3vZecMZ+oEvtdv2FQK4jqEX8pFt7ZAg7/kE15DmU5iifgVhhZ4k+e1K5emo0c/Tt1t&#10;mPYf3Bu6Ce+IZ2C9cuFc6PBC2phl8RfK6Hvh3IXp1MnwksBz8fyFEhbxk2KQKiiIsJpmGAXti0vx&#10;zkjn+7jWrJR49IDfoYGt4WVmt9ZMkeBtdWAm0BNquGC7eAq8JMviA8ttSMnRZHUKuQIn2SUMXMJD&#10;eFFeCHs1AxR80YoLz3iw2eqUM/Ckg2kapPBDu+p8XjlYAk4E7dBHwJHrIr9Eqfxt1cMYs3unQ/L3&#10;VDuFJ/8pW7UpfFXZtTGrHbeE91lp44wfXruHR0Z9qxi08z7w/FDx3p6F77yvNtba+uvSpYuT820Y&#10;YWy95l5eeBJlPb7CCItu4F86OkVtzmx4BvDz588V/8IPXG3HQPH93nvvFo/Sjnl5qgV1ajY/ZG8w&#10;cyx1h/dYaWUG/stfeWl6+asvl5GWAGcLQ4ZfWzzAOUc5osNnAFSRtsPcs3tvrcjamj6KgYJR9V4Q&#10;vnHD5umZ4INBWv9jhQTjzNattqcKPtKn2m5qGGoMrNTX3dx/8vGx8Jr3po8+/DR170wRM38omhlu&#10;Om9CSglr4T/q1CAEHT0ROtmeetqza2doen2tPtuw9onp4P6909defnF6Kbz2pReemZ556tC0ef3a&#10;6dq1K9Vu5H8naVvNhZ6GIFA0G4Ipms079YF3e8ZvvRvP+hV15r26hHv4YIgmiDmY35YY2oi+TVwT&#10;JhhJ3n7rd9PHn3yU/B5MzsBDx7xBYFjhLNhoO4xCTxS/MosfXcubgDeEx2qz4auEb99rpiJaTjkY&#10;yquf3oLnP1Gz7s0OdTaT2Zfqmz/62dHpxz/+n+Hh71a8PXsPFg2aZKItqGtbZVgN9OrXvlrbNJiU&#10;cf7C2cIhnqG9WoHr/KhXX/369M1vfjvt5JnUlTOpzIRbU4YFW5n9srbmeKNmFoIf36XUrn3Awxu9&#10;o2yEB/2XtHn9pUkGjBFtUNs4HX7y2enw4WfyfXPR0OXLjI6b0ifcTllPTadPnUvZbUe1LfKK/vjh&#10;9M5b708//slP04Z+NZ097Wwchu3d0w++/8Ppf/kn/3T6zre/Gz759HTkqWcLf8oH52M1Gr525qyJ&#10;Ch9UG3zvg/dLCWLrFIMSfbcJP9qrST/f+vZ3ph/84I/SNp6s/vPEiePTJ5/2WTbqhKIAf6qEZ0em&#10;w1vRjvq3fRxlgEG5Pnz/PHlo955dKdvGWhlj9Z0ZtSZEfOtb35lefOErRQPq1Ixa29PZDkW+eJXz&#10;y6SLpzAeWD2Ll5FhGWEZ6V588fnwhFvTZ8c+S7n2VJ06EwguGNnRGn6Axsxspdz0Dr2ro5pEQLGe&#10;9wR+92OLPnDh5dKxzac2pc2cOHEy/NL5LZdqIgceh7afC68ld1H66/MuXz6furO12K3y61IW9YTO&#10;DMLMqGSk2RQcrFu1blqT/sH2YeTjPTVhZH+ttnTwcO27n8anf7sbGD/57Nh05dqN2tblWmjpbq5r&#10;ktbOxNsY2eTBw/AAk0QYaEwAuWl7msspY0/AuHvfhKEbVS8Pg9dbd64XrClGeKkV9r3iHP/B623V&#10;Z/UnwxE6gCPnIq1ZvXHas+NAeBaZFh6Dv+TJMOSKRijsbYHmoNrnXniuVsHfvnsrZThaM7Odp3D+&#10;0oXAEHkfvoOf9Zs2lFxFfiqNcOqCGzPRiyeWb2WJuhLCM79Mq/W+bysdMFJm619JARU0AbTnUk5T&#10;iqh/wfNDFxUk7xZu6bbj9wtBhSOvND1RVHV+Pvo2fIc3qSOyTcoyXH137ceV57q2TFChC8DIF/M3&#10;aBKucBFfTpwaq+RdYBh9SBtK5jBLbsSVlvRL0d6JFi48d+cW731dkwf4c1sgzemU8nxOyzuK1s4x&#10;7/JeW4MfylIfSt6LfFv8Ov1FGRSSRivRIl+FN5odzvhh+5SN4bmU4hSptuHjtO3u69I/UkAlrjLz&#10;8hiKplH2wqkyVTHm+/pQfxVHWIo7eK6Z3rlSQhGd22iTd0TMXNemnYKNBn3xTVbhL8OPd9KhYIa7&#10;wvmcV4DIl1xmHNe3etPX9k1LwsIx+irepX691keFutNj5XveVf3LQ/pJIGmPdlQTOfLeeCBBKu2q&#10;swFLwtbznF/B1EQXRCT/+TslN6+WGY68J4sztMqrlDTqCzzS/j2uaXSa7gfpKVEZbRiGyNGrIlsV&#10;vvKuDrkHYr4VLLMb5VzQez0Lm8ChrxBBlUUMOIQDMnilI7648Q1H43kl9ZXvPFfjk4RYnTpfmype&#10;G2SsiV+de8rgUoaFJm2Ll0gJmV+uJsoVjPBRKSlLlw8fangSP+OuMv4knPje+WZcWnAn/8J3vjxM&#10;XN2X7c0YWa4wtOS+6obwlnb1MDT6SJ2k/3kU2fVh+OxD93mXxpf3vmf8mji3w79vRa69Efn9GkU/&#10;5Xvyvh2e7v5OZKI7KcOdlO9mxo9XM2a4EDn2bOTY0+edF3suMtzF9N830ofemq6mr7qacSE56Dxj&#10;0flesWOlTvuL1SfcSDoMknRTznCh5G7aiiOSxY0yl4wZeZ3iWZ9a242mnMaGCTQHjg9eqs7T8qre&#10;B+6C2zHjnByvhm6n37l603mmJv5YgbEm/WvwDYaUvWTYxOmtxSOv30pfm/GCOrHldjeY0FWAXbt6&#10;fWDbFNl/Y+DSrxnzmNxEIQrW+Uy9wKYdy79WFeGBydfkoPbrCw7jJy3bNmXG7OQuBpi7JkLcjMxz&#10;4+p0+/rV6U7uyUb3a1yfcQBZZPb3w0cfZFxwL+MDu2UY50JQGZSDlzJ+hZYYOtArvUM6jen2zasp&#10;0/0y2JhIeWDfnumF556dvvLSi9NThw5MtkujOzAG6tU1d4NniWgv2qPJe+HRoRs6OS7ZBEerp03y&#10;TOoZjeTaPL+NNylz7ssImqS0KTVRStT51+yo6zN/Hha+vueqTSZE4rZnmNFGpVkGHe/VZ+58L/pw&#10;BWS+t29+IL2SQXKtOqt6i8uzdx7G81AEc12/eZ13PbaQZIWs/LwrfhSPEskOxbfUj3Tjh5G8Y8XV&#10;ay+at4hb+PKUd2BD3+4ZRxhu1oJJfsLN+cm7+kd5D5jm9/QZ9AXodBgR0Wbju/OkcxtpuIff0Xe3&#10;926+9z5hh+EGXNJQhx1/wJOayL1y8/lffNm1xz2NrwHDF+HpNMb7LpNvYncY31fi0Md1m/Ncbn4v&#10;3DBsfVna46pSqm+YawfEI338BbFJo/hT4vPLbjmtKmeuI1zVzRxmhPNeejLGxxZh433vtDq9L8QL&#10;Xgddjne5KVxXmulrpcvDyViBtZz242nyrb+0/XHjdZSJG2GW0xh9rGd5/b60x/vhHg/DLe5d81vE&#10;mb+Xq88dzreRzvL18fvld9UO07LuxzPcbM2YiD6V/opbDls1+6Mf/d9/VMJ3CqkiKApK4VzW9zB+&#10;hBDmWlb6tatq1vvmzbZFsG2KmdKbawazfcspPSnKDX4pvCihKaAfhhtYwnr61JkM/M+VkrJXI0hn&#10;02TbqN2794f5TNPv3vzd9Bd//hfT//jvfzV98N6H07Wr15LP1qS7O4xCRYBjdQQIg8ObuV9bCgOK&#10;fwPTnh1M2UNJn44lzJzyt4mVEEp5SNlnX/ZbpYShMH73vXemjz/+YLp0+UIRyFOHD5fC1/YeFJXS&#10;ZxCAk0YgWaUNQfJoZaStmi6U4YZCxkBWPpRQDDlmvtvWrRsXomnLICUh0cH70cApQvCDaqwJQxFA&#10;0XrfYCROedyPAUXXX++3SqHmvSvv/Thvxr3wwo14wlDGMYKY0c4oYsa8NOCWQYXilgKXQofTkDiz&#10;WXvbo3VlOEFs4tknHoEbpFNuuCJCA/fxrJyUDWaRUgRi2uBRj5TE0ipFSvJm+FEv0hZnEDHGL657&#10;8YXhRtnyr5Rh9q8l1ID/4MEDCbc59Hiq9ks3C5tSyFY3u3eZPb+r4tYS6+OfFV4orihtagluaJfi&#10;Ca1++OFHoYstwdFXQicv1axtS48JeRSLBC75qndKE7OQKZgoknftsrpoZ9rK7loWd2D/oTLooHez&#10;9AlgelJNdeMG2xPtKkOn7WxsYaKzM6PaAY/KWCGDU7hg5IMbeCimt5lwt2a6ZSZs/P2Hd6ZNG/N+&#10;o9k2aBrW0GDXGVx6rgOFI1jZzhBOCJyWoZ87e3Y6c+ZsbY/FeEPJxCimLq2EuRAB28xXtFW0nQws&#10;Ba6OIO2R0EcAI6hcSZv55NMPp08//ihtZMd05OnDtb+wWTiXzp2ZPk8dnD5NQXilBtiDXq9eaQWy&#10;AboVePDsnBzKHPDbzmec0UNRPKz1T6SdEdgN/uRfhZ/pKf/6Od+s1JCO87U89zcl6IE8OngQnkIA&#10;qo6igjRjlk/llXg1GyhlDnuNg8dWABBwGADgjAKLcrPqNHVWLhk1v7K/8+2iYfVaA7bkhUdEZEn5&#10;rYQg5IEMFXQb9w6fseoD3fPKI184a/7B4xfdmVNo4v9wNcoiDt4nvjaJD1hJoU0OHun8Evc8I7dV&#10;OsLDASMNI1+vpDlT9QhfvikbxSUcUKziG76DTd16j7+UQfXXvyqFsWf1L6723rBONQixssbM613h&#10;d2b4m0gAToehPxU+ghZsJSYuuv2rv/qrMnRrV+BFQ4w4N6/fqO3MBs+DT8pzWxtuDG0y6OGpLzz/&#10;QoVhzN6ze1/xFWe5URxXX4VPhjCuXzMIcqbR7bSfS3UQ/rHPnMd0reqwzsBg4EkbQn+EKdt5XUs5&#10;bWtIOL5yJXwysBJK16VPMdC6cf3adOzopxkj3Q5v3TY9//SRaffO7dPmDVbphUZCRITXTeFRhw4f&#10;mZ5+9vnpcPCwJfWpfuFB2YbAB++e0Tf+oZ6G4OMertQnY70VE23AuT8d/fSzMqzhC/Yd7+2QLk+f&#10;fXa02i5DntmulOC2XMVvU/DklXxqkNhGuDJKpqzotvrB4LAqd+GCrbyvGYMRcKQxZlWTXwrWtCE0&#10;rp+wBddbb78z/c3P/mb66U9/Vtv6vf32W9Pb77wdmvrd9O67zl67XPWOxkvAT1nxYAb/faGX5557&#10;Jv3RU2kHa9K3X08dXkv5rgfeW4U3Z6sw2FCuH37ySBns9NVWw1As2O7q6GefTr/61S+qb22B1UDF&#10;xIbQR8qAR/oP58qi3C1/OR9lY/C1NXLW9vQBO6of2LVz77R507ZEWVP9kpWY6oGhyIqjdes2lvHk&#10;tde0y6+mbFtDP84vulR9hndWwnzVxJRXXyvDhAkFh9I3wQOjBp6urQ2ZAN5sS2k7RN+0W7SCPzDo&#10;2mLXeXff/d73pm9/5zszP/hK6ORibWcK3x9/8mHguJy2aWJFbwWn3m1nh77IbyYJ8Qw3PRO08UQ2&#10;NaHmgDN3nlIf60NrF9NPn0x93J5eT1m/973vpy0+Wbhbt87gbCqYf/o3P0v/8mmdz7I1eZuYcPrM&#10;qVqF9+1vf2t67euvliymTGQ6NEpeQaeM/vgGZYhy254T/8R7WiY0q9UATtPF5MPzg+NWKNomBR30&#10;CmOGWTSqnrUfvM5qLOfjXb50pXgDo40w+9N/oS354zVWpe0/gAcdCnwHyqDorDc40o4ZurXbaiPo&#10;K3CZAbluVfhL7q2Axxf37g2fCn2bVNXKz8iaQZQZ1batWRva2R1ZhXHHocVWxpsBtiEyCPq6WwYT&#10;Mt6x8NC3p+s3LqfNrCq+yHhv7GDMQG5lMP4stI83kMspiXrwGbk59IpHMiQZB7inlNIXrV27KbSx&#10;I2kEj6ExSq1Vq6hbe4YtmiHPW8lj/PHKq1+dDh7an/703vTZ8aPTyfAcxuJzke/NUjSYrIOs0ya1&#10;k/TO4aldZ0mo6q9kSh6/+QLPaee9X8GUvrbh6jqmpKmBbMKNehdueG75efhFvtKOf/zb488ldye5&#10;ka/3y245fPHJ8LJE/PK0x08S/i155az08mtDQpe/FEvxybwUjDUDFB7iyYn6KTHhUbjCl2dpaYzi&#10;xne+lahs+n6+jnsRF+GGm8PP4M0w9aAW3/Z5pDHi1bc5DPrDe+ugbe8SQf/YylLf8VtK0Ix5Q+tw&#10;qGz6Ra76l8qn8cm5H+/G87hfuAQtRfoSXNXXhNegQ5QDx42zfEt30OXyvKqUO709UPArXN4VtUmq&#10;kks9eVdptuy5gLGCVaBy7gccX+aFF2rQGB4vein8044o2Cm3pVgw+Ksyy3uui9xTIibF4C/lxhaV&#10;hYcbaeWvYHMt5938ML9PzMpvGPbayNPfwUbWL1k8sgU4vasSBrgqi6f52gY+Rpukmfjegsds45Ef&#10;GbraVa5V3vzN/wrv5ZJelXf+lfGHDGqc0EErz8Jfyt4wtRNPnQoIT3zjrv0IU3kXXaQdJ/qaAFwK&#10;4sBQbTHwVbH8y1/VfdKSf8EvnZF+6gE98LVC2fvKL/GkFbzIp85GSrzGUicNV1WWPFsNfCtyDaON&#10;FTO304Zqi7ikh/qEfSDR5PEobed+7sPKp4Sa7iftcIfCO32QFVt3wi9u330w3Urf5f6J9Nnq914K&#10;aATEV7iMs25nHHQ79XwrXt9T22mGjxdsD6xUNjY1Xu2+yWoaRib9rC3KaiVL8khtFH4DQuXV5YQE&#10;+IKTnnnP2KivFrB+Cbuoo7xrnARTuS580vJPGBMOqp7zN2dS8NnGDjy9a0J8+qT8axrBQ5UvspcV&#10;yLduMI6E70B+4nf9JF29V/r0MoKsXvHrgz99rFUrRWIJbzX+/eCBvEKpbqLXFjqZyFabN22orZTX&#10;VvgA+fBe8rd65lYZYex0cZOxJv5uxkP3I7+UESff79ODxN8js2d84vowcZWlDPoZu6eikzZ4QY1G&#10;Q8sU5tpWssMjTK6U993b1wPv/YJnb2QUK2wOHdjXBpvwa/RqAhsdA6MN2cLYGnKNp0tHEVwy3Lhn&#10;lISztYm38Ym1GQcl/xCf/mmsiAkkdQVn91v9veoxTuqcN/VW3YuRa9FBnHJU3eRSxqj4ag3jPuFG&#10;HyPtEda16G5c4yr1uc3Kw3aQ1ZJzP0NQzwG/XMHAx5URJm7EHzTJLejWfX54G71DxclroUaaX+aW&#10;4etgecZ/5nr0zsQDaSf3osMxniyeE3gGDLz0ZnCqX0X75BryvP519LHlTZLIteImnd4evMOUgUaY&#10;0JQJl2XM0W+Pb3Wd05vfSau2ogMTXCXdgbPBpwfMy3DUvXcpl7L5ruDKDLaanOP7HFaYWt2TfsGz&#10;Mku/eHOVv/P1beQz4CivvIDxb8Y/5+2yvFPjY58TfuTrPT7WkVfqb8RbxJ3zBQu3qOcZNtdlWP8+&#10;L9xyWOnXqtilvCq/Yk6tQyZv+VZhl9IaYfub+44PnjbUNn0/nueI1yhpuYwf4cbz8NL3fsgOlf78&#10;exxf6p9ewvPAVcOz4odzV8/z+1H39W0ON+KUz7N+0Vaaa9ZtmLZmrNZn9PZilIGfKoPI/9v/9n/7&#10;kYGlwYyZ+9UIEmgUrJhOBrkGugZneVVXkiXDhEZgG7Od23fXNgwU1AazFEUMNwbQOsBqIIl8PYyf&#10;EcchdAZraGscgHY1g9if/vVfT3/5l/+jFMIG0Xv37ZusemEU6C1pdtUg/tz5M7Wdme7TDEqKDYoW&#10;g1n7x2N1tqDAxGu7HIJVCIZiaBxUSrn8+efHJ8olipXLVy5VeRiJKB4pJ3nKSsYG+OBUQIpTjiKb&#10;0smg/MrlS6VotP0HxYe8EG2dP3BgfynsKStspUOx1ysgUoIQIiJuIgmOg4sxy0lFuZcej9FVnHxz&#10;X0J1nLjuxzNYxzMFAyUEhbz0OGkQeClmbGFj9rvtpuBc4xd+zLSnlCxGFF+K3+QlTXmI39uHTGXg&#10;oeSkpGAQEVY6wspPPO/AQNmgzMpg5iWFCGUgxa1w8raKRv5jqyZEjLbUhfpWNooPTrojbe8uXOzt&#10;jwhLWgVltz0trSTr7dNaqayObt24XcYGhxdacWaLm62haUpXinThzFimeLavriXacPbLX/6qlC/O&#10;P6Ks3rt7b3UQpYAIBdbgPp7CCa07+6KVQdqIbZPskQ8WB5lbGeSsFdsxtZJU51h72AYGCjz4omAE&#10;DyWwsw0c6gxn/T5MqBpU0yica8vqjSO8ma1qK7KtWzcGD1tKQdZlbKbW901LhF40EvKMa3pzbo8t&#10;UBgbzfJg0FLfaBO+Pz36WSnXHU6Opk7aQis0YksXiiVb09y7bb/6R2VswYRPnzxZcU5+fiK0tn96&#10;6vCTXY+XLkwnj30WuuyDL9Emw5kzFGyzRGFpBpVOigJL5+mAa7BsCy+gsJceXlM4SNvqparNrKsd&#10;pV7zUGlgniWw5woX6Mms5BrYlZsZbn6j4zBoI1DDuX81sPQ930pQzwBCODyomG99z2A4bbpmOiQ+&#10;ZTD6d8BmtxNpdR06r6CMVRGMS8meeNIXhlHQORIOWpZXQCrnYsDonbZk9Qe+w+BHmGCovHjBAfS9&#10;/Qz8tJFRx9CrKwo3BOCCp2c84B/a7Wh/jLAMu+O8KO0Vv7QaB+7da8f4NlyCX91w8uXQDJ6pHY3t&#10;1tQrg0CvvjlavIQhWbuWDh4AJunhTdoN2FwZ6BiobZmzd8/Mx58+Uga84uNWw6UO3n/v/emv/sdf&#10;1WqLNph1+bSfWzedsXMr8D89vfBCn1NioEXJeyRpbU5/M/I7cPBA4aMPc7ddWHfyw4FTlasLtKVs&#10;tgG19zajTNBb+NYH1LlGGZR4BqNt4rQ1K99sqWBygP7G/YYNVns4O8s5I1cyCNtYBulnbOkV2jep&#10;wjurzLQN2yLt2L1v+urXXi1FPdi1cXjWzkf/o727jv5FO+FHX+Ib51u3+ZtVL4zb6MkWU+ocTVDg&#10;1kSG1DH+y6jmrCOrJWrbRu0/uGnFWK8q8s7g03cwpYFU/k2PGNGq2jKKMUM7rkF28jVTn5CMz+Jp&#10;hC7GE2csMRaeOH5iXm1jW0erJnjbZlr5sb7wkdqqdi0P5bRFntVajDbkn/MXnWHX2zlatavOtmzd&#10;XGeVvfba69XGzKzDn/BJ2irGm4sXHOBr5dl7paSHF3kO4+it0Jr23Qqdbhv4cIpQvMZgAY3pJ1xt&#10;iwEVzjyz0qQUV8WbbxWepK19jkki6Ejfiv7EN2kAvNqnlWLarjjS0abUpe3jfvzjH89bE35cxhoy&#10;mdWV2iUY1Yc60rbIZ9q8fMEpLX2DMjH6WNmGFqhx9L9PhsfL22QCfQJjIFygEXKReNLWvmulUXDG&#10;4ZdWQuk/bddG/sA7rHL9xuvfnr72tderD68+M3WmPP/1z/98+uWvf1X1bas19EXxrz+ynd8P//iH&#10;aefPh44vJ63z1dbJkXvCP9CxCRZWoeO3t8I70xxnPmh1LDmo+1eMV/+CfrTlPqcM/zdT+XbJo1bL&#10;eof+9JvwjgatuCET1iqcfAPjK195ZXrp5a+U8Vn/3iuO9s4892AZcJzjAz949ZXL16r92LveSvkN&#10;wd8qCq3kR1kCb4wc28O3NwTH1ScaiOBZiWc2vf5lV/I7HF6+K+2UHG8bUUaZTRttX7q+VtuYdHH0&#10;6EfTb9/8VW1dqr9Rb7bj3LZ527Qxshb6UDcmeODxJhCQhfBHK60MOuFR26sVnyk/Hqqs+iMyl+1c&#10;Hz6KDJJfoTnjDsbee/dvB641qRvbPB+ann326TLYmyRhCzxbQ547H5nhZnASWrXtKS2D+rsffrF+&#10;dWRFzCd1M3icNs+P5+G0KW4MONN9J5/I5+E9xS/U+xzf4F1oIfWlbTDQq3jX+c139b8U3PLK+/ky&#10;/xvh+wEuyQtkUjJTr7bp/rlCgA3c4sxO/S73RdycdIeSdv7wsXZkmr4Hk5ShaA5dZXTrW63EAAMf&#10;mnEFY0pTeEJLC2j8k14n0++WnFCDv7su8K9ss69weQeG+ja7yiP5NY4b9yMtMCnTSE/9UBTAizYo&#10;FekNHAkzjB5FC6mbUhIo2wzX+MY1/rtPMs4rKPNvBb6Gm1suR1+XyiJOf/B/EW1BU3P65NDCUbyw&#10;FczVc8mjnjt/NC/eHOoLbsCy7JedeJz38quy+4VP1EHlQdcwoBRNwD9Yi9b54BBd532lT8Ye7nFw&#10;xvMChhWohy8cJH1tS54cvFM+mmSDFssopi0KN3tu+QqWmpkOJq99A/MchpMGfArTuO+y1zfQiLuA&#10;VfR8E448m/5GulWChCkaHG00XiqjHHAlZKW6lN7A4/yplL1P0MvMSucE9tflDSMaUaucSRfF63sZ&#10;qap8oshzzndmee2knUtRf96DW5wqQ8Gg9MIrT9IObqxevB6Z70ZkjTqLUbikCx55u6/xEjrJ2LWM&#10;tXlnZaeVTbW6hGxTYbTXjssQaOysVLYpo4tSv1aIk6HupL+5E77NeFRbRRoH3VM4uAgmjHeCa333&#10;/cg5cFDyDF1PnisPPDthyOJl6Jvbb+Gxypn/6SOKnuIZX0qeD5w9Vmv6HrQUNBWetLWS3WY4XAsw&#10;bqanlp9XVoIw2FitctvqlYw37t5ufzu4vRM5/453kR9gqFZtBE4cdX3GkRvWRv5dl74zeFxPXs49&#10;g4eJmBsztmeICSlOjohNLSQzh/Y/rFX5mzeunzYl/Lp8XMWkZlLzvcgptbrmeq2muWOHGAYbsBlz&#10;RD5NQ5tWxdsmzUoaxpLattlq8eDXPVhNzjT5s862SZkLLfgwWsu9CZxwxZABp+sjA4cCUk+2Br8b&#10;GWFzHbNANt0VOQW+paNuTPwyIUzdFL1zcK5u1Wt8hYX/fBbGKowNoUWGlKqXqhuf5/iPuQ7W9CBs&#10;XaXlRp5zvn1ZVXl3H1CPczzfR7jOqZ/icpMWnn8VcuGEK96Jz+cqVhmaA0OlNfwcdqQ/3OAhlUa8&#10;5/FuObyr99rY/OILfhGWn91y3OFGmOZX4jQM3m8ycTn9bPUH+oz6Ht8RK/6Ar9pZ4BVev9xtqcfQ&#10;Q2dSfV+967bWhpl+z1efPZd79N++r/RH3X4Hbhf5Fw5W6sG7zqfDjfuFZ0Dgc8+BnRvlg4fl8PL7&#10;gsEBL5jDj7SVZ1z7XeNL2hXHbwZxxCt8FG4GLA238WSPe7rvL0yLzCeuF9IY+Y08wT0wUTioMMrP&#10;4NF4GHD+Pt+wrzx3+JUy1jN4tcWkCZiq8/jOS7m77AUTP8cvn/7Dt3K5uhthfRd2kU+eK1h+9a3C&#10;SG8FvmUvHfx50EShK51gb9MO/uBUPbrPlRNWvL/PSwxey0j6mEuI/nVhuj8chpsdO2vi+Y7wwAGn&#10;csi3Svfv/8P/9Ue2NXAgttnXrZDsZAu4cLzEiYekpJ305aETqm2UUuAtm5whYq9vB52Z0WS1gWsG&#10;ebNilELHoN6WaZRxBo+US/bQPJcBtNmgBltvvvnG9MEH79c7aZnN/cM//uPpO3/wBxns90B17brV&#10;08lTJ6Yr1y4VHDpUROuwWopa25uAXedMMbBQAqVMBuylmMv11KnPaysM+4VTDGPABuxmJDIUGCCb&#10;6dizKlvJMpz0VbYBAMWU2b0U/wbdFFqulMzOKZCG2awHDz45HYjftpUiwszSzZWWdA3gO00CQyvQ&#10;PCNESq2hCCCEeF/lyz0YVKhww6lkz8JIG94NkD2Dl3MPRkoZM1bHDHZlNlOWEYYCzqBaWsonr2LI&#10;yU/eyikvijs4ENbAW7rSZIygLFVOYTEjXtmUdxh/xB2KW8p+igzfdN7DYEM5AY+UPZQ5FFBgArf3&#10;PDg9UzyNs3CEIVhgGKzyysAQtmN7b68HPjQvvDM5zOKBM4cPP/f88zUTmaKLMoHyzQobyiv79H/8&#10;8SdVnq9+9auB80AZDLv9tHJGOaUFX808Vhrg4+/gddSZ/blrFVbSrkFQGAbKs4+srbXA6vyn377x&#10;2+mtt39XbYWxUXzCC4deR5qc+uJtB/Pk4YPTU0+Z9b6t6EI77RV1DF+t8FQHd25TTtLt6Ai6zp0V&#10;ERDLwOQwaE4e8rsZYZ7x74MP3y8YjwWfn37y6fTRxx9OH6ZNfxy8nTx5YrruHIoSYoOn5HXixLGE&#10;+7joSPtlnL117Wrw7eyGY4X3qssIbQTxmxEkb9y8UZ6CHezqh6Bj9jyxa1/aMGOa8zUMCOC62Rqh&#10;dma+8yAA/xiKhh6kpsyJYw9guNce1Ut1vEnkUQIkhoaGpVQdF2PkclEHlKRonjKVqy22ko4BrXq9&#10;HqGYAKtjuJ/wjIIXzp/PgKQPOvet+EtooVfEzAOQxK2BRgDJba4gsRey+3i/3AunLtXvrl17pgPh&#10;P9rjaJsOuMZrGClt9dQrRFrAEE9KVZg479XxoFXlHXSt3rVl7X4obbVFbRT/0IbxEgpQ34TDD8TX&#10;VodxEK7U/7JX79qk/sJ3hqLesvJAwUkZ6H4YPbXlHcmDEUXdMWQcOXy4VsHtzzcCJR564rPj03//&#10;y7+c/uf//J+F50Hb8N3tL7jOgOSZZ56dXnjpxengk4dKMHCw+r4D+6qcVd5tjMhbuz40lKCtBhBJ&#10;i5K2VnumbBT5ZgDalulUcN/bNn1eCnUoNkscLtC4AVDVQ9LDF7UTz2adac8GOhtD67tKsWzP5x15&#10;vzadfMo6G7l3Bh+7du+c9qTMltyWsjXpXbt1dzp8JPUR/o4u4FS+8un+MeOzwOlenpx6Qktw4x4d&#10;iKvOPV+3bWF4N0MFA6GzpCjxn33u2eLR+MhYtUd4kvbw8ijhugQ0xvxWTqMTitwhJMmn+bYVJX1u&#10;ExjQH/5xOzSE70pTv0Gpj3xVyWgTVqGga3mqu+Hly9BlG8Hr1zOQDk6ElZ+JKM43sbrh8pWL4WMf&#10;hed/KLWCGd9h3NFfPv/c89Va7LGubTEQ2YuccsOq4WE8QbPaDDhGuRjnyAre1bL5DKzdD3oUHk70&#10;gWQs7ds2Z8eOnZh+9+ZbCdPwWuGIXtCErQ7RtsPryVQM/MIxQDBI4LPoBnZs6aoOGWfef//dmpDw&#10;k5/8uAw32p+yMNbgG+oTTGVACr7JC6+//vr0ta99bcFfbLFqlcs777yzeHamlfx27tqWOL3VmTSU&#10;W/rau/qk/Fd2PCEIqv6/8cRItLYEfQYEBgB9O8OhVSC2ePvqV5yl82z1a4xj6BbO//N//s+1smrd&#10;urTh5C2f6t8iA4L7m9/6ZuHjcuqGMUj+aNHqJvwFrTn7yGx9QrztEOERnel39BhD4KfsyWW6EVoa&#10;q9Hwc45Sx8oo79EZh6c1v++ywwPYtAMruJ559pngqfml9gMuBkptH389eND2vTtLVhYGnZS8t96q&#10;3/QLoT/bllB0yYMRhuGZjOwcO2dErA2uHMpce95vXB++gc+ZYBQ85nldvuHZzhvST95/SFl6L/3V&#10;mdD6senm9asp86O0J1smRwasM9dWTTczrrDaCg3oq7TpXtFP9msDullmxgvoGj7RuG/4JsMaIw1j&#10;jXa6dl3wvCp8+v6dyPZ3En5D5Ol903PPPZ32iw/Cc9rbNTi0Gpes8qCMWVZQVJsKDzEZN9w01+7f&#10;4I2HH348D1d9rsr1Cj8JY/HsFSfsMMAo0xgg4pXl1W99l/7IR9jOrwgmiemJ6r7uRmae+3YMTktJ&#10;mvbOkwaEr35M3vOVt71PKWs7hTlk/+Q33tMhlZLd68o2IfRlpVzKjXfl/eurvO8HlxRArQSdIZE/&#10;HJZPeHGkXQnEKedIJ+8WeF1ycAcv+PfA/ShTpQu43IvapVpxwo7+6m/FjWcEF9+Yiqu6CF5X6rTT&#10;G/e8dGSjPFVfSScfqk3Vtzj1Xu/52c1JlVuGskJ0EnHJY5F347BhWIG56abpS36jXMt++X2VM3Ti&#10;uuwW4ZPfCOsqHJx75pqG4H6UfaX8GQxMD2mFE0A11Ezy+KJ7uKTshqcZfnyxJkfFJeelsi7Bw+c9&#10;J16SXbyXRqUv7Rn3YNIfdBvo8dr4Xm2v4Gh8cSMN8Ua5633l5b/fgM+YoOEtZb0bwcFTl4arU4iT&#10;R/4ehT/VCo548I+8hV3Ocziwjvc1Zps/F+7zbZFXYGG4GasUKj3tH5wJVV5WYEhc73vCqi8zzA1K&#10;3YtVY9R8T+Kl0FZ3DW7+jTLAX5W+a6RWZSYeA8r1G7cis5hkBPfw3rJiIKzxErnIRADbX65Za1Un&#10;BV33L+17zFljq/TdzkqTjrGYcRODMN6i7zQW1VcaJ1itUtuCxzuPqryw+E+8q/jkbvIDWbZWZNFT&#10;Bcf1Pf2Ja0+MNVaGoxlX8B2v7vBsCmKTC8lfNT7Ou6IJaIKV3HRYcix0okf4ZdCA36qweta2vdNm&#10;TFqss2Hs/KKu0k/WtmPkhfj7GdPW1uKB2+qVVQwlKQfJYh0ZYO3qaX2uDDRrU4GMMOvXpm8vH3hS&#10;ntwmTO5XgeVe0rlf79bR56GB+7emO7Wa5tp068aVXK9Mt5zD7D5j0/u3bxZ8zrRZGzpZmzhrAouN&#10;12x/VmfR5FoGmLzLY+B4YtpodXRktIcmdgZm5ST/M7oIY9xQ27IF/lBa0XvvSJHyJg+yuDEjb8cE&#10;+kVjYE67JO+rK3gf9dXtuq+eOXVjEpVVGFbdTGhmDu/XDgR1yft6Uc/o2ArB7v60hwrS9xUnH6SZ&#10;v6Ic4TxXWCGaLqTRyYqT/8WX5rZV0ef3FSRPvs/e93tFnz4lTtJ2HfcVIJG7PHFzAUb8UVZuxBv3&#10;3uM5rvXN+9kPt3wvveqT53TEG/dDt4KwxRFujM0q7Xiu4tVduwEbJ442ps8a8HtXbXAeK7X3rWWD&#10;Zb+SR+fTsDUO0ETBkXCcZ/1G8YnQ1Wiv6OfxdNs3vh9/JzwetVyOZTdgWnbNKzutUaYhI7ov2PON&#10;kzZdlPRHHo/HM24oeSjfaqXRAodJC41wc1xP0pFH47TzrPzyrvqD2a3AxWCxnN+ohy/3whgTNgxd&#10;L+P98GQt33jjuZWwyg1KdVcgVfwRtvSgeMb8Trrjupx/Gefi23V5Oz5YWhb/Qpw8yxNNFK47YuHP&#10;97JlgD38v67CJ5CQ0v6H+s5/lMW7vi+ZUrncGzumP1ydsdv2HbsytllZcdPxmqardP/hP/xffmT2&#10;fh/a2x0kgh57dBv4wGfiREhH6PcCfBCWF5iqg6A1XgzLjFsAVaccAOog9XTwtZ90gHdA6LHPjk0f&#10;fvRRGXK2ZIBp8Hzy1MlSXJopR4GAUZthuXffnun1178xfeOb35yee+H5ybJJyvEn0jnduHWtBpAc&#10;676GaFBqH3IVRMiAKMoBBQcb5adBsRm3ZnlSnpkBe/p0b/uBoCkd99fs9N01cKUI8n4gbjCSQXDw&#10;RfllMN4D9TZmXUt6tmXQ+VhxY5UNWFydc6AfN7CSDkZXg6y5Ms02bKJpY1Fvk2YvyN66hlOB1bjz&#10;LI4GY3CtY0SEwvvmWb4cpcCY0U5JSBFDkUR5YJY8Q4ZZ867ijDK6Sh88yicuZSqlCOWB/KRLySNf&#10;5aFwMQOXYkdcNAXeIYSBi5IBYVb55wZPGUORIz3wy9NgfhiBKCzEk/4wSNmmBbwUkOI6u4DB4LNP&#10;j07vvv1uaO541T+cucojPW7F3bbN1jN9rhP8DyUSRYjt2ixXk6/8B26VQdtQ32AGXwkkKQOFkfR5&#10;YdHPKLewHDjglV9+1kbyUANCDFPdO8yZsoHAAu8ff/hhKZ3/P//lv9Q2dejWLGWrd6od+oWxyBc8&#10;A4foCYy2/Xn55Zem5597NnWzu8oOD80YzaI2K7VXzxCUxoo5ChfnYIHVuR2bN22pb+hBucwQBrey&#10;4hf4Rp11knZ26qSDsD+ZPgrszriwNeEnH31YK2kc9K2uz8Unw1I4EwYZVbVPK3WU25YrBHflqJl2&#10;BMPgF8NTbrgi8GOEZhU7TJryeGfaMV6iE6rOKmHdDwZvFqGt0xwMhmkH9KqLChtmXYP6fOh9r9Pp&#10;50G4OgCwBhxDeAk7Td74oLD3ghfGYTRSbTTpuPpu4HDx0sW6qhs0Y8b51etXU6YMhvIj6I8ZrZT5&#10;8C5fwEgH/aFlymFG8lrWL14JsDYlMKOh2xhDtHaj3GbNv/W7t2u1B0WZ9svo2EY7aQxBqtu+vDw3&#10;TkaHuOLE4QctC8+jPTSojTImaEvDEKutohu8B+3hAcOI7b22A2/4KvoehgU8WVpwRpHMQDsMQV3O&#10;vdPOXX2GApztTZvds2t3rTqxb7LZ7G+/9c703/7bf4v/i1r1YoskB7OLY0Y+mlZXBNutoSMrLo48&#10;8/S0Y7ft13ZVWyvDQbyVSlZ/Vn8Z2lRHys6g6FBz8NuuB50zkL/xxhu1ZRRvFRHDlDC2/NPvtYJT&#10;3bYhC59snEewSLtifNqd8jkQ3blcVgRZyclYBc4nDz1ZvGp7+hgzNbanztcG/8rkXKif//KN2nYC&#10;3PKqvOPhG07Bj97ca9O8eh3e99HPcdLlxGfkFU9dqCvp2DrUuSbOx2JU0O9qx9pFGSxTzkFf6K3o&#10;JWXTZ9oGDb0X/Sffbgvd19We3BH6bPkFFlvKmSBSbTCR8AYD/iGMV1lWNw9wD04wjntKctvUnT17&#10;PnCmbGlL4qG1F194rowMVu18duyT0N3ZUnhTJNvqgoxR216GNtXjBx98OP36V7+efhV/+sz5KrN6&#10;3LRlZQtPZaZQgDNtB1zKzylr/vmLnMBI1QZRqwm0V3zY+TkUHpcvXqmVjeQCtDuMH/j766+/Vu3M&#10;NnWfn/i8YDA5xTNek2BV97aSM2HGNnLaBdq0nRzeC9Y2ynU/BzbtTHtFP2SF73//+wvDDSOH9mt1&#10;jb4JXxfX1nL4GmMBnPXZLFaj9AQXK12EK16q7UXGrDaVtMBKrlBG7fRFZzi9+HLq5qlpz949NSsJ&#10;X3nh+Zemw089XdsVWiHn3EX0Rdb8L+krnctGsQ92+JaHPsrWhwyejB/qBC3a6pDiC/8kAxKotRmT&#10;k6zm8g7N6E/RXPHc0Calkv6vtvrSx/hWfLm/W23jO57XMse2qgO4dT/kM2GsTCM/4TkEffhrubxh&#10;3Jg0mg9tLNpzkCXjOB7pOzpOq502hlYoUsgPtgoDTq3ISRnJ33jc5sCyNuVycP/6fFPWmrSQuiAH&#10;adNoiaLNJANGFWxp+zb9x4H0t+TaNioGbWnvN+rw53PnLqTd9NbI+ipngmnXNUBJOGdJXb92o1YP&#10;wxW5glc/toX87NhRmMtzBqaUULlS8Dgz0qo35+Dt32d10JNVL2iakg59hWUWj6B4C9arvrWx2sYj&#10;8vdDs7VL46kP735M2+FHnzac9sqXcS51zVX44Aeuyxt4arfJ+Al9Z97VVhnB6Qgz0h758Jx2NfIb&#10;eY9nbjzLTxywkB1c86UHf3lPDunB6QwTfrjsltIe6Ve69bxSbs+9oiLPSduV75Kj5nkiUGjBaKQU&#10;DD6Qf3KptAJPyVbx7kuR/HvK+fi7gj1lEX7gftkNvIkmTPk8l1+K454buObVobbkm3w4cp22Nfoa&#10;rtJBpEtuwCeE/njEqbzm73D3uFuGo9KYrytKI4r49G8zzPqtkcyAeziwj7KVz7syNiy949Ddcjyu&#10;00444YWd44AFDyrYyjd8Iz3wcN6FqDTG1C0AlTfw5f0wQpbRpKgSOaSPDH7w4TJK4ZOu8Jr7UnR7&#10;hvfgAjy2UpLOgGuUf7QfrvA11xW+4T34i/7n8AVr3CgDP+qKawjrZr5LGSscXHZ5iz4qnTmNwtdc&#10;jhl3Quauzv0xNoCfAeuAV7gO33Aru2/eaUe9jdcM1wx3ASXx4GVVZLYErDpDI7YnHLPx4dN7MFTw&#10;pP8Fw02+VTjJVfyGRX9ERpaNVsBAkM+VRmuc48EigGvwDC2MNbfuWJHOeN46lsY3Wl1dhlGTK/gn&#10;Mi7JIClXPCl80Ld4shgcdTtIPviGtNPf30tZleH+3VbY0yGRXWq7MzALmLys4rLd4cO8L14U/k4P&#10;hM/XxMcH0ur+0r2ymmzQRhttKDwgPxOTl+kFbtBSTw5aP/exJja2ErPad7yrGNIY5+bS0xRdBtu+&#10;aQl9rpkoaDR8kNx38/q0JuPALUl/Z+TCHelHt2xcX+8epu7uM+TwGT8/vBtZKbKzVTgP7qVPf3Q/&#10;PvWWfk4Y58s8SJiHuX/iUcbi1j3l25qEW221qkkOye9B4t9PuEeMRY4ZIJNfvZTrlfS/16b7N64n&#10;veSRdFYFRoaeNaseThtTv5vWr542p0+r+/Spm9Lvbsq4h5FmfcpkFVAbbTLmi1yyMfgKwsuwpry3&#10;b98Mvdnd4YnIUJsqnPpXJ7YQL8POo3uRNfrYA3K3nXbgW92Ty4LUanej3+v2grbRcdP0cNX2QnO1&#10;pZaaUN+hlwozt4XhGDtVELmoK8oVTUo9D/mOTudKXIRzVff1PuH0k2ioffjXIl3fK2RgmnlD+aSJ&#10;hwpfSeZ/4uBfpVtNjDGm9K3KNPsKCx/KkjINHCx/963aypx2xZnvvYfH8f33ufFdWzZekvaIASee&#10;tRW+yiSfvCN3iIvHiNA8v2EdcHADLjgpflCw+bIybustsVv3iL/U1yW43Y+0h19+V7iZg/e71puY&#10;MIbfFK8ofrCiJ2u4Uj//f87+69u348gTO/fB9d57A+9IgBYkq8t3V/esNhqp10iz1szLvMyD9KpZ&#10;S1qSWt3U/DUz89DzplZ1d1V1kSySoANAAiBIeHNxvff+zvcTsfOcH26BRpPn5t37lzszMjIyMjIy&#10;0pWr2lnGdRBAGum1d16fMfpyvmQYuTTDNpYwXhj0Gr7kSp6j3jylpVsMWPDmfIOf+APPEVZ6n3Fk&#10;vN8Fr/BOncGbC5xRbz150H7A95SGDFfffE+ujzx+sweXvltlDC5Fq7iRtp7pCwbui+EDjyauuiOH&#10;81+jVQ6+o36GX4TBL7pRpuHAF6foPtO86J52iEYzujMeeYKd72hQu7QHXbXbONCHDfE3+QGj8ZVf&#10;P8fv8b5cjuRx38KX8MrW7TunAxnP9cK+jlP5plzVCv6nf/U/flsH2Z2Po3gw3WC+MF06CczveT0d&#10;wHWrhCNW/CZwdViMXpgGrSCDEC4xpcgw9kL+oovNL1yYzp0/W3lt37GtZrGsRHaBrONC6siQCCuV&#10;tH5jn2fOYP7I6qU6y7wMAYmzxj07mx254Ix/K1nPxDtDf5r27XNviMvdGaNVgnP8TUyl87vZZ4ca&#10;LDPQ847GMImjvAaeBtCOPLFqlSGpypaKRrhi7ICkrCCmitd4hyGLq0pIOMMbgdUG9HXFiOi6enVP&#10;ag0lp43KPYtH+QUXzhwmkifFVz4EDid+x+v8MDSvsRMU0vkOd0YCgoCBxC4IBkNGT9/HpAqDyzCI&#10;jjSFUxxYPAMKepnscTcEg47BPIMsWOrGkSjoV6tYv/rVMiSAxy0KI/HlgTZgMEyNVfPe5c1gC1fG&#10;XTiO+MOIAHd5+c3wIh/1MCZv4MmfPnlqOnvmbBkRGK4cj2eV7u0onlUf4VdGh4MHDk6HDx0ug4Yd&#10;LC4Kvnb1WhnK3HXBmOHIGwYRBrTHH39icvY8vJUNvgyYyghnuBBiDKnop16UQ335PZ7qt/lqCK/Q&#10;KjA00xqAp050Li5s/9u//dvpu9/73vTjH/+4drNQKOvy+ANtsN2LJikLIyc6w4fX+NGVP3L0UHA/&#10;Oj3x+KO1g823dJPThXPnC2d32RQe4Udn3DvehPJE8caWw7hMTpiYwecMuHYekBfKpe3hJe8UCoqX&#10;gW51bInDsOJYwbPV/s7VylrHC25MeRhuGexOHP+0JmzsUiiDVnhWudYkTh3VAl5oRKm4k3C7cBht&#10;docGJm0YsvYd2B8B6Pi5TTWpW6vGghOjJ+ORyZryq9dWeVcGsuKkfYX+aoSQrsGRusq7ymmDhh/d&#10;BsEegtnvAKn4AVjveOR6FNiq4qRl5LXT0bIexjfGbW3MhfnqGy2VsWXwSufdgz+Ghnni5h55k7p5&#10;AHAbA+RFljh6xiSWS7SVmRH59dffqF1bdpI5BozRGY+TTyOPwZ/qmdxZDB/fhteWx7t48ubxPudd&#10;HLw/ZAs+U1bPYcDEL/IDQ3y/B2wOPN53/ECGaevwgSO+1AZdjg/2ubOnpysXLk9XE3497Z2B8PVf&#10;/GL6D//+L6cf/vAH05XQ//Enn5i+9Y1vpg1sm65eu1I8p71RVu5YpBB83InBeLpqbWR9+jv11ivz&#10;+zhMeTquiSdv7DhzH8+PfvSjtNOfTD//+S9C89erzTJo/+pXvy5+l1b9Dq+caMEgbdCiXTp2qA3N&#10;dpbY0bJ9OrB/3/RYZO6TTz057U8/VROmobEBE+O+HWaMmGiN51elbteED9asXR/8I3sjW89fuFiG&#10;9bfeeqsmlEwgkVujntFem0dTsMkQ+KL1Yj0a2DomSlsxmTDqkPwjg0+4Z+LEyWqXYCtnH/fW/G0i&#10;rfrlDCabl+kdzUOOP6tdS5Ed0jZvaGvd78LFghBHH9FbDJp9JyPkoz0M5dvvVqxbzrbC1Dybn/WU&#10;p7rUNytfyfgnHq+7VBj8T55KWeKvXb+cckepNWhN340G+rk9e/ZVO7LzyK7ikydPT7/85a9C419N&#10;n6YvcTShSTwTQDXRlbKRN2gGhn5sw6aeGOfQ1ySniQXwtWG79hjsN23amjZjd+umaiPag51cl65c&#10;DI/smL75rZfiv1n8YhcHHYP8tdvRXUPydMwWxfJCZCydzKQiPoWf9oNmcDI5Y5ebSQR9vaeFEvrc&#10;b33rW9NLL700T/66A2Z1tUv9lN07aMqTi9q4yY7LwdGkpiNT6ICOw9Cfo7mnY2/la6JZfPh+9NGn&#10;qRv9WOsHdm7Q1aSxu2zf3v3T3n37p21bd03r1jgOtmURGuNFk4c3InuJEkciroo+qXyfHj8V+tlx&#10;1QtD9FP6MroF+lv9uX3bjrmO1ge2ycTut1N1xU9k7uAzfEjG8joKOJuU6onn3qVGPmtD6kZ71/bo&#10;TseOfRq96u1qN+jwpS99qei8JfIHXj0oZBRy5Fkf9WaxEx2JXII/Hc5khfv3zkav3RY4O0J3Z9rT&#10;IeG9YfOG0GpP3d2kr7SAyl1urc9bhKEsfYwuPYTx3eQNnO2uqL48dapNbIyOvmVLdLjUieOS0eFM&#10;dC33WJq8GZM0JrQcd0NGpPUFdnSTazfraNBLFy/V/V/VXtP2TG7pn85GVzt/8VTqzKKHtH3Hujyw&#10;GCI6TcYgN270PZIbUx73RzoyzSQN3YK+rxwbGMPCe3WH1qzDOFomvfR09+b9acnt5FV/K31ey4Tu&#10;54ZT3pqYK/2lzT7Vp80GhdKVS770mElb87tghiY1SM4futYzvBnNT6YVD682JlSLjlm+0renbzCI&#10;aLN19n3Jw5YV4MOnBtmzXDNwBF+ckFZunZ9/9cgfuPHiCxz4VoTA7LCkKxgw9leYd/5+ya/66eA2&#10;0skqT+HGeHBmZIVLf50d+IlXf5VX+zoKpcaTXc7lsiIZuPCt5HNeI+38PugynuM7OtaK/nhtUb2B&#10;rQ/Rv6nnMbYbeXAPw/Gbpx/kpcK44p2RTpqFdKMOvY8JtTIqB5fFMpZH14r3SI0Bqi7j6IXwL35M&#10;fHEK9gI9vMN/9JHDg9s63pzXQp6VT/i4gdS/ct1ntj4pXgAVfy2Fz+rYNL/Bz5+JS7xbv8sHQP7T&#10;XuBdunORpOlS5Sw8Vt6Fwxv+ohX84CbPUSfiwqdxapqrs06X9/zuEsxw46uc+SN7K9GCk0e5Qmuu&#10;g8RXVzX5rizidaz5O2gSVEj93U2EuusmeC7yT9NvpY7JQrDE85ucHePiplu35W4XyVc2d1PW6Puy&#10;qzpRh8rlKVbijolWE2Vl8JV25rfqnvIsdANQGQr5PNVZcZdylaDoeFXO/JW0EzXxkM9krTtVy1aU&#10;d3BljcLwIIOq/UY2PliyP2NN8jcmYiQLbUKXGocBO9NEmWohZNpg3b2RMEeimSSqBcTqO2HJLFmE&#10;t5O+7hNJWE3+BY+Su54J86wJGmH1tGuzcUSfwluJ0n+s1Bf6VUHLJsBm0ztuVhb5FIcvNc5dADQL&#10;njWJZcFi+BeO6I7miXPvQcqTPJOovAmytSH4ji2bpn27d0wH0xfv271z2hbdz0X9dtc42nS6eyuJ&#10;0+/fyTjh9o3pXvp7EzJ2y5hQWUpf2JM716Y76RPv3k4fmrgJmG5nLHM3/eOdeEee3bh8Ybp1NTpd&#10;4q26d6vycHza2uBmB46dOZvt1kk3tjaEXZs81qbfXa9/Tfjm6Lqb0rbsXFkXWq0LLfSjjmpzb06q&#10;PF57WTWtT/i66AZr855PVWZ34ahruolJnWrfwsP3xgL3M9ZaFTx27Npeeildkg7IsU1aEIqnS+6F&#10;5uhf8iKu+DRVpy7wYcsMfpad+XTvljqIr/oSX+WpoyTQTtWXxMLyLBlezzk8/6zxqHyq4iu7eqt2&#10;Dk7Fi8ff4onQL/XKlRG3PJmu5UnT36rp5SlMnr34UztOG81v/euwLRTe0gTwkIVcl13+K33UCK9y&#10;eI8Hs9vTyrfP8/U9fz3OWS9y0X3AVY98tY3kW3JL2vx1HTUOi2nqK9j+5dntLjTM90pDpuUJHt1q&#10;TAJri8KGHlwA4sQd/FC0mH8XrwgP3FEe73dLprQ9tfqlOQ037LwjHZRH2qJr/UG3T+jgq1yNSr0P&#10;fIYfccaR5YNmg26eYA9Hh4a7dNLPgd1HJ/5imoHbgDXqYXyTbuDGFa5xI45vPndZV77VAqe0U3Jv&#10;wBppfpMfeKgz7+B5jvDy0cnpl8ISodtCwke84fBn/c04iSsP9bMY/+F06DXKslj/i7iUTTWw5D3C&#10;Sn9Whrkc2hcdDT2Hft+6d+c16uVhGvw9L788iy7qJk/hK+249ZXGwe/oo4sTNwf6ntWBJ68s1V9/&#10;+9/862+XYJxXCyR1gCCOrxgRY/t2JwOmK+lcr0YAEoJ3p1sZMNZgL500oWhShFHc8QifHj+RweiJ&#10;6VIGYQZyjs04dvx4TbwwOFutzhjlmBOuBFny1NFCEMEU2OrcT49/Or1V92a8X0cMbd26aTr6qFV2&#10;66e+H4LR7Ew1xr37dmbgvasGv8rTxuV0rGkIdWFdlAOGt+MnXAx9sQa5jmCq878zAHXpOyM4QwPj&#10;AAZG9CIapWlmBuXNyzKDVOWEDgxpDAojzGSDSoGDHU1gmijYtrUnhigI4MFrVCLDDiMSnDUtzzJs&#10;zTA1qMIrNBrvmIsBR1xCthghsMBlUGQgZwhnWBGXsYURRgeprOg1GJzzrMH7LEQcd8LIIA9GSuns&#10;0mFIYZgQZgU8g6MjPqzCxXTwHYrpeMIP7nDk5c+DyQDBcAJHxkV4SycPg2/pxIEvOMo/dgjJCy3g&#10;LL7JgCpHaAf3458er4uiHenlSC1lEU9j3pmG0is99hRPvPf+B2UUcbSS9gDGr3796/Ds7VoN+/zz&#10;z05PPvVE8coo4zB2ooXJQeFwHbwMN08OrYuPQg/PQQvvYMnPvQcGlR99+OH08g9/OP1v/9v/Nv38&#10;Fz+vC8AZb55M/T333LPTM08/HVyeqvpAc8Z/+atrvMTwh0aMYY4adPzP4SMHyzBlMHPy1OnpV2/9&#10;uiam5N0Ca20Zd+w+C0oJcx/RvZoktSPHBJY8hOF3xjTHARG1yqmzx9u96tXK8fW988GOhXRgBJoj&#10;qazKrwvXI8ys4LUqm+HFXTXqhnH/etqClfqUGce2mLgxWUMrY3QyAXLpyuW0yfvTM88/V0bt7Xhk&#10;65a6hNmkkgmfcHcU7NAbj1MWqhMhkCmSacspSxvjEk48VlOYO9UHqRuvSVtthOf8juxSr+REG4V1&#10;VBHOBjGpe/RExOLfVYyAG1O/fXeNQQSZQY6ZRD4ZPmVw1OYY25YnvEqhIW9a5tT5/8oSjXLpAZ4i&#10;1MnPVlqCVLUP9ZIY4ctrZSDEnwfT9r/1zX8wuaBcu6tj+ZJ28GDnYdKmV6wNHuV8HzJi0YnjGyd/&#10;eaMD+aMePfEWx5hqtx7e1G61+5F2tBN+ecCUb3iMw3MMy+AJBxO8Nn4eqzZ+Iv5U6PjJh+5H+iTv&#10;p6YP33t/evnll6fvfe+70/m0C8e3/cU/+od1tJdFBe/nO6O1/PVNBnuXr2YAVAO/u7Ur9IMPIxPe&#10;eXt6+9dv18QpYyu5SE7ZyfSLX7xe95i8+uorldcrr7w6vZP4jqlyjxr5i459f8buor12NspM7r3w&#10;4os1oTZ2PmrPaKs/0F866smdWrt37ap2hDeupN2pE8b9PXt31WTlhtC0FKPQyPnhdmbh5dNnz0WG&#10;vD794Ac/qIl2fQPYaD08JwxtyUR1iR/9Vg9+K4cwTls30aG9MyjbTWbFfBmtC3YGcimf+rLLgbJc&#10;k22pS/UpL+2874aJDpHf3fbHbt1gbpCdclS7Cr0ehEfxJ3lc7SS/6TDaiHzkx1BLoQfX7lc87Vu3&#10;0eZ1Og5+lZbSPO7IUR9kuz5aOUx6kEG3MkBmEHZMngUiJhos9LDLY5tdBxscq7q2DBsfvP/x9OEH&#10;H7cxO/xpEYEJQjJhHLvVg5AM+B1/kfrUyky2GLzqR7/wheenp558Kjyzs/DauGHztGXblpJHDOHk&#10;qUmSDz58P23iRk1Yv/TS12rHzcbwwN69u2uSgLuaQfya1JX+YHd0JLt0Pgxvnj5zqvjY3UuO8UAH&#10;NNIu//zP/7wmaPQtL4Y36Qz40vFwJnLQR1vUlvV7JgPxln576D74Be5Wz9Ef8YDdY4893jvG9Ato&#10;ptx1VG36qEePHp0cmamfPnPmQgbwjjc1OYBcFF3GvXmgVLIpH+6vjg56u/oofZl2bbER/GqxQPpF&#10;fFVn3YcXTp92545dRJtrwlR/QJ/RP9JjdkQXpKupK/yCf/B8nbkfr++LWC5nIQM+hi/5RG6TtfRh&#10;8hd/0AXQVf2PhRR2PL3yymslL86fv1A0s4PoK1/5SurpQE266Tc4OJSOGR3SfYxv/eqX03cjz06c&#10;PFHfyVKLTU7itXj67K6UwQSOY030Mybyx87BVakPcqNWcAdfOr6eT59EVy7Zr9dM2tKj0s56dawJ&#10;R/TX19ztsmzakn7IxI2dg1er7R04cCh5bqk66jB9Qi/wspLaTpuboaNFCHahWw3unh5HpF64cDr5&#10;pNyPwMvqaRPdJo2047Tz6V7aS2ixsXmL7PS7aJUMKnzzxqofk8XCq+2nX7Qo2Wb9/z0TN/qA4rXw&#10;gG/6JXVj8ob8JtPwBrlGhtXkTfAARf2XKz6Nnx/ju/cRZzFfO49r4sc3/yID5WVBHFzyf4enfgr3&#10;fBtGJ34Yquo3Nz/9L78xUBW+XObhy40nFKNfzO9c88VsTKDfRtdZNh77llf4rE5/Ih59ttwybK9z&#10;nnApXazDWmdqwzbad1nB7HJ2mnbj3XN4ZR6eG0+udKM4sk0++EJ7Jb98G/oa3JOw8l50PbG1km/x&#10;VOKW3gC3Cq0qLc8t4pYSJK5YveAEzzyM74C5fI598MFP5Ji+jtzRbwxaLPv8Xk678I1r+KHnzMM1&#10;SVFfWucqHZVL4MBdPLKAXlwuoMooWpNxrXMqsb8yLlZ+c3k7eq10H/plA298BPhjQ1X3nLTw6BXb&#10;FdL5aQMpjwgtc5ovxJHGty43OOIFcmRJlRmYPOGk7MthcYUjAJzAfFPb0oJld94yHSt2R+v+pt8F&#10;F9/TJ0KX4psZJt5Rvz2ukHcFVxz9QNlWZrkBL/nIr/gvcqpomjR1pHPiolW16cCoiVT5hD5J1HnG&#10;+96TCME4dCzZXXEap2Wk5/9dHm8ixI+UYPnboEPhDAdh+c9Xk/dj4sZ3dK12mh91fFbxX/gpMn1a&#10;GhM3CSv4gZV4ZH1Pyhjn3Mu7I4V73NPtPrTTL831yIFBZ3LU9eqUb9WMXMWP7wmt9sW38Y48NnnS&#10;tPENnildUFmeELRYoVGrgpqEXCMPfbXJidQrfuhdSfHqoigy50+mBJc2AAqBU8pR9XanaKZOHWm2&#10;fevG6dD+3dOBPTumA9HN9u7eMe20yzx9l2PP0ljqiLRJXxxclwLH+1Le7chZv3ZV3VHjXpu1qx8k&#10;zf2azFmnCtNP3nb82dVL093rV9LH3Qys9Id3MlYKTHE2r189bYnfumFtTRbtCD47tmwMDhunrfrM&#10;daunjY5eS9x1KcvG9PObjOHRJ3UTjkqeS9Pa0K0mbZQ5BVTvEVXx+RZ6Wki2Pv2jcLRRXzWREl7t&#10;hciOJL6bMO0suu/GdWWTOHzkcOlK6FVtNV794g+8geSjrQy3+FZtVZuNr12wGReYOLpfMkx95X9x&#10;5njL7XuWQSqwYM9xpKm2MLzi8HBTtngwxK8JoSqv7/Hjvf4COuVsA27i51u+xs39NP4VT8R8GGWW&#10;sPkeP3Y/s2xAnuUgD1d4jPIM2nFdvpHb/N8c1m21032el9cYi9fkiDZPEMQNuTxgLOcz8vaqAJ31&#10;7MSp/+uvI3X8kiHJwzt41WbSH4+JG7DRxFhvAPUmvnSL3ofKO27g1faTlrflI3sGjTjl4AqPeOlH&#10;WvjMWc6wmvZcl32Bb+Y49Xv+7qQodPTe8WeYcSMe57Vk1wx7xIMbenjyxeNF/8/W+4AFi3qbQTd9&#10;Q5f8HvVV4f7ybdCh4fcYhd4BISDGhMvv8hzagCeP4tvZ1/dko2w8vq6yLKTlBj4DJ/8r7zIM/+Y0&#10;n5eOqzqc8eBH3KJT/KCX6J5gD5o0XZvmg1ajzS3CkmbE+Y1+Lnv3+Q2rnw2j4yU/45LkS5o/sjbj&#10;tIzb2AB+88TN//Kvvz0UIQirsFJeU3lcdXTzxI0JnJAkGSBGBEs6A4MUA1aGCauN33nnvemN19+a&#10;fvjDH03/61/+5fTdv/tBHcPxwx/9aDpx6mR11tJfvHSpDGMunKOUrE6HZHVWEXsmuIbFKGfixj0Y&#10;p8+cToO7PW3fvnl68snHyvgAVwNMF98yChjUGkgSNBonxVyBdb6MSgxFcHX8BsM9Y4e8xmW0zrq3&#10;Ct2AvSvmswzLoVVNAhmg5V083sDYgIBxy2+DcL8lM3FjsL9zhwtvj0yHDh4ug4p4FHJ4gU+JYXB3&#10;VInBhMaOJnwIN+fTq00ZRJRTHGkZJTCCcO/gMMjYIQNP+WEGdxAwyIkLnvSefoMjrkGFAY269c7A&#10;R2g6ioPB0WpQMMRx5wujKXrjB3Xim3hgtrBtmN4HvsKkUQYM7TeaMWoycoir/pTD0Wx2DIkzcB9p&#10;xVc2aeweki+Bb7LASlCKqeNaGKrQ1Lu7UxxhxMDBgG6A1KsDo1yFFygXb/7yzbqfpe4fOXcutHy/&#10;Lj9/6ukny0gqHxMhVh/LFy7oUUd8nT5dtFNO9MAHyo3XlGF4ZRBn0F5nbAUPvld3P/3pT6e//pu/&#10;mX74gx9Mx1J+gxo70dSDOnjhhRenr33963UXFEMaOh5L/oxoYHDo1SulHyuj2MFD7unYFFwv1Cpf&#10;R/vYGcBwZHVTUAwuj0SJOjI988xzoSsjc0/yXLxwMfVI8TIReb34Rp3B38QDpd5kjVXpzsRft47y&#10;ngYQoISVb5s3bki9uIR6YzrkNlhujhLpKETf1TsDFH6pnYCpHxO+JkhWBy5N0SQO5UdaRzAyzjqP&#10;/6tf+3rq56lp4+bNUcgdQ9h38TAu6O9tt9d/BZkoWvHVLUUgpn2VIS6/2gDhu4cOm1JW0eq7bwQy&#10;+Iwp1YnyiZf/lxUa/KTutUcTbWiwwdFHGzdPq0OXMWhh+DYZZpW0+zGUWTjeQAve4LcHMS0bC43C&#10;uyejINiKCVneBuo2KpF72pAdZ2fCA09ML339m5EBX6x7kfC7SYq1a/uyamXoCZtelaKeW/a0G/y7&#10;iFvH6yPz5OubtuC3uNpEGbPyzpF1JlLJDO1C57Qogzhx5VU0DUxGSfiBIy/h4pOdwqpdX7ta9ydd&#10;Irci28+eOj2dsIDgo94FY6JC3toDg/Qf/eEfVd3i/Tdef71Wd4Gb6ksHer/hpQ2fOHVi+tmrP5te&#10;f/0X09uRpW//+p3p/ZrYfacmbV55xdFYP6s89C3orO3BS//CMSzWkU5PPVXtEA7kFjkuT3REs7ov&#10;5cknS6aYnNH/gHPl8qXpw/RZDK7kd9NHfdzP95ul2DLKmmh1v9PmHTumVeGre6HP2ROnp1+/8870&#10;o5/8bPre938w/SD9sXIom/xNUOgXyFD1ID/4kGn/8l/+y9pxwakzxmg0JA891XXtGAlejicwGMMz&#10;KVJc9+F2pwxDBR71jfJvwYQdN+qwZUrrE70Tx5FsdkU6jqwVnmpTKSfZNBabyB//43nvaGkCydGR&#10;djnID0ztSYsZPAYGPNAXf0trktMuNbjCj2KpvI5sOnHiWO0WMelAppm0oX9QyPsIM0dKykJdugvs&#10;evqfjYE537eTPPDvrshSO6Yc6Uceahv6aosMGDfhYOLg2WefK5lu9+qzzzwz7T+wv3QShnuK/btv&#10;v5/+8FjSXk0f8ZPqc/Rh9Jgnn3wq/HOkaGEiRv1sr4kfE0J7w4t7ayLyRy+/XLvCaicq2Z16I5Nb&#10;b+kJqT/+Yxf3P1Xtz1O/ox7UGZ1A32/iSNsyeWnnjn4anU1+eCo7GWTngx0aBw7uL4//4WhXjYk+&#10;9DapYFLH5BC5Wbsx58U66AYPdDAZr8075tbk7OlTfSTXhfOXIleOl2z59LhjcN2PdiHP3g1nwkMf&#10;a4KOvueINPfE6OfojXAyaSoP+cPfE//gyZbL7euS5LRDZXM/kvZw+bJJyMjMfMNH4Ozbe6AWe5h8&#10;Q1ttzlPZTwXvH/zg+yVDesHLl2pilnxQVrQ2sPesviQ6jcUGdBk6rKPt3n2n9a8zp89G7zhZO7tM&#10;Fobw05bIV0dGMqIon3ZKwF2MPDlNTl26WKuoaxIkunMZN9MuRr51LClj8TyYxHvacR1zkvZqJeum&#10;DZumTWt7R1jvsl8/7dieetx3ILg+ElyvpY4vpzx9ZLCyM/SvXWMH2aaaZNXu7tx219uZ8OYn4euL&#10;GbAzttKb7aq7VbKOHm+iZuvWzaHntuIxfnPKCWc0dbSBoyKVl2zEJ+QLp16mDEEeuZd+5vecuCEb&#10;lB0fkwu+kSGjzxpxeHi6Q1PcRRjexu/FcO4z8fI++vdlR877L98YffTG9B+0LrhVhrzNcKTnGSgr&#10;uGLF5UddcP55TnDlE5/olZ93sBrIcnh9SVhPLDBu0oNaX6pJpUoTGq/pgSvc9CcSjrI+XE7B4/eo&#10;g+K36uea5sMPN94X4XBov+h99wQLbPxH5/CON/TX+kLxlEd4GanmvBcdfcl3Hg+IPzx8Ho7/sIPy&#10;wBtNxB/lGn7ApuuPvPSNg4+NTUY+I81wD8MZ38TniybhiyFTfB/964iT/8pXW6++tfW2YqO0Z20X&#10;Hfxka648Rp4zt5XPt6K7MT8nrnDv+W8Yg2rCJ0F+DzpWlDy6n+7fSR54eGLowE27QSP9x4g7nF8j&#10;jnLAx+/hm5mXH8u4oUnrw0qU7/VfYtW/fjZwYiRjPAsxjHXyDjd53Y08UMdjwggOVa8z31RdzH7g&#10;M74vG3aSv4mbVESykiFc8vQ98LQ774lcHm5kQ/Fp4PR3cg76C/jHkwXr0ketW2VnUdO/y9t5N8xB&#10;//6trpyIULuhycXoQ9Ufpo4ZO8Xs48EYolKXj6BhnmZGki2+s8gBD6PNnVv0vviMGy3C6TFOx8tr&#10;vcNpGL5qtXS8yQNehD4GTd32pI/yJXXe57DiX3UgXj8VaRg90arS+BavjLXiOvmRbTXhIKsgVPUV&#10;+haVkrZ4NziAwOsP2aiULwkyBlxV/fiu9Ed7du+MDnNoeuaJR6f9ed+RPmxTdAsTF6uSNoSpXa53&#10;TWqEHlNwN1njbhpl3ZB+bWvGzjvtMN2xZdqR5/aMmbemP9wR/SgcPl3Tn9+4Oj1y/07ir5q2OYot&#10;Y/0d24JD4u/Zub38bruMt4MhfHPi9MSNCSHHn/XkTHyefj8SWt5NXZkksvPGRAy8zHklWugQ2Zm4&#10;JmIsytzERhWdwu6coiEYKaNy3ajTb25UuloAtX1b9L7t06OPP1qLiiworXpJHuiLb/GX9uRdePNk&#10;uxE2XChZTr3UpCf5U3Wkzjptywt1nwLIQ/3OngOjfH7jqApLPOvfKkw8ec6/y4tTPv8PmCMs73h4&#10;lIuDd8ni8FRNPOI/OOdbhQd35V80+vIiDF5clGnLZZI3OPGc3yNPDh1qZ1zk22L/9bAfcqrl4Ep/&#10;PPBU9kXY9T6eD/nhvA/cBn6LboQpxzIuc9k5/WCXt2FxD8MRPuL7NuIZC5IJd8mt5XKsxBfXt5LZ&#10;+e73gD1gcIvhg0Z0/XqPX6TreB82z5Fu0f29sPwUtkiDkn0zHcBpfD7bFka9FLwEjXC/fRubIsAb&#10;5R38x3O++1Ze+sQpOED9Fi8OGIO2fsNX+XnvwbS+DRoP+TtwHngMX+WIG8+BN9jDL/7mxvuAMcJG&#10;mRbjDrjCC785vIr0UJpFHIUN+9bv8uB6SrP4uyZr9DFzGD2Zv2vBxuqM1bbtqEWYbMyF04w3HMpC&#10;9j//6//x24wrCAplKxrqsvI8a5VrCToM6lgiqyfXTBs35HuUFI3I4N1lti6yffnlH/WRG2++Ob3/&#10;wYfTuYuXajX/p1b1XrtSF6ESnI6usUpYZ2v1EYYKWVY6wjz91sgco+Y7Ywk6m0jSGe7fv2falQ6I&#10;0DeQgwuD/KVLfd9Mr066W51mD7zv1kQNg7ZJAIN4vykMGh2jlRWejBWOJ7FaEUGHG5XIqTyM14PJ&#10;FQUYgzo/3KSBwbm8GWJUsjRmihlydu7YXYY8xgfpwIKfwTMlxWBTOTRMg4zOtyvOe1V0vLyVW1kZ&#10;fxiZ/AbLQISi713+DAEMEox08CJI4AvmmORBD4YkXlowpEc/8U2MjFlABlc8w1DJc/Jg0AMLbDQY&#10;g1t4g4UOfvODEcERLu6ILz18h3EHTgxCBllg8QbmBu3SiANPO4kYl8pIEdrtTL06QuP69SulLIS8&#10;xXNnzsL7xHTmnJX/14JblMYHjIDOb8/3MyenV3/+al2qX/cy3Lw+mRy0KuTFL70w7Tuwt4x3DDNw&#10;hAOnHOgjTN1ZZW+nGBqh2eCbUY+j4fotnMH3+KefTj/9yU+m7333u9OrP/vZ9PNXX6uJoO3h9+ef&#10;e3760pdenL74wgtl5GXseerpp6uRK786/Ojjj8qQhx/kqc7F/dKXX0wdbg8r3S9D1s9f+/n08o96&#10;Z4BJobGb4+pVRsS709Gjj05f+9pLtTvBpBCDn6N48IC8GKjQHX9xl5M341w4PfWns5qPAdSWyZjU&#10;f2p8suPOSnEKGtzg5EgYq3QMHkzEmrwY7cKT3Fgd2bM2baTlSCvwLvJ+EPlkVYZjc+z0OhK87Wwj&#10;ABmEHHPHqEx1wwBWqttBVLTPwILMK6UsnVgNeBIHfGVLxQR9ChvB3fUbbq2dP22UaGPFYodU8jSw&#10;ZDfqONDK2MzwaleRgYH8jG7RiZJmJ9i474ERFcxBA4MjyhqfgjRugRp0otTq5EJZionPgWvifSiK&#10;YNfOhTj8YtIY3IsXL0+X4k0qQ5ZybKLBzkDlHErOaG+dZ9OA13Y530abFR/+ZIo22/cTna/w5gWT&#10;2G30NaE8jKX4SXpOekZQsoyTTt5D1sF9vPs2JjG/8PwXpqeffmY6evDQtG3T5how3JknQS85Iir1&#10;/MQTj09f/+rXpue/8IVqu/D4UdrAr9/+VdHLkXvqpfqVDHrAZtw1AN6ze08GXo9Nh0M/EyTuljHR&#10;qKzKyPjdk5aOvmJcNMH9WNrQV8sA/vWvf60mUB0B1TLVDs2eMLOCfUMGZdqYCZPebbN1mZ76wCuR&#10;x2hllxD+VhsGiHpLhnZtk+HbpfruqmBY/Th93U9+/JPpP333b6cfvvyT6a1fvxM8zxdd1Rs8yPVR&#10;N/JTFuF45Q/+4A+qrh2p5igtfQJ8my52PvaRBot9kVX5YGNUv8dgyW/0qYmR0LiPP2jeTZRyxasG&#10;aXfCeymzvO3Y0SalLz6skpvci6Ko72BETzvAr+QwA3kbyfsoMTAcgabtjd/VnqJL0G+6nfXEzbq1&#10;dgX0DiFlcqwXY7inI7Ycq7U2A+K+5yZ9dfjFAg6TA+T8W7+04+oX8a9P589py9FDAlufQIaiqfqz&#10;I8A3k1T4kO7hMnw7bL7yla9Gvr9Yky87du5K3cyG+g8/nn751lvTL37+Rslsu1vsCv15ftvZYeeI&#10;8u/b79jM3TVxbMFNGZODI+O+oycZSixCMBFH1ppYQ3c89fTTT01/+qd/Nv3JH/9J5P6zxa90FXWu&#10;veJ1NHzttdem73//+zVh45s2pn+mX6Gndo3/1deynEi/eiD9Jvxsm7cTQvuDi/T6S5NW+/fvq37d&#10;hP1r0Sf1ZdrJF774QuHCWwCDV9HPLhdHGD4SWb5t285pT9qm+PhLmzS5ROczyWUCDI21xT/90z9J&#10;v/h0TZTaTQSu40Z3bt8VHhk7uqIPhP7k8Y0bzsovTbV5MMWyI9zRaBej67rbCl/1SrLV1ZZ7AnZP&#10;8RydSjugf4n33nvvT//hP/yHwo/B4p//838+vfTS14sG2mPrBYwhDGA9EAqA0DcyeVZNtUc6l/b5&#10;xhtvFv3PkbnhPX38+ehLdbxx0LVo49DhI9PO8Ia+y503N4K/C5vxiH4gTbEWOfiezGvCphYNqMPy&#10;aXcJU8dT2g+cytgVhOx+JcO2ZdBhgtIkjS7OvQVWlPm9I7Sl/2pr27aG57e6k8x9imtTPzenE8dP&#10;pT71F6HVKuMSx9D0QJoMcDxg61e7Slc/eHB/6mxf5WEVOF6z88dRgps39R1CjmXTvuFSO1TvpX4e&#10;pHxlfem+lMerJV/m38OpO75g57cyD5+IJX/w4vCFa+D4PmA+/Hsxj8W80BeH1Wvyq7aD5kFeKL2E&#10;kafqIM+qE+mBmJ9iFq6VR+elXrmCNz87XuIHNvg1iE9YoBbcyt970naquMADq8ZqaRf6zJ60odk9&#10;mO5Kw2JP5s+DU1mj0YzCsiv4D3l05prm88RJ/NDHejz6WUijboZfQfazTjq6Kp1YG5RO+7GASZ1p&#10;c0OXpWP4PuoMXLlWueOFi0/2LdZpZ97jmvxXv+p9wQ088cqIP8rUZZzLGl/h+VfG8rRRfWLJoKQf&#10;Rj1xOvUMO8+G0XAKRlzTdIVW49vAP0HlFtMsxi1jdsq8JM/Ug0xrZApGfvD1158KHj51JA3XEFf+&#10;X5kk8LvLW6vRK4KQDvdv4KHPH2Xw7KgrZeDG4iaeK8N/vpWuED/K1v8nTv+r/yrPGR4jXDWGGVbl&#10;WV67E7Hj2tG8xlgnXjC88JP6HbgOuAO2p3pEn/qe33hq8Fu5ApZ8A8sTkEInzwfpSxOx6oEPiEpQ&#10;3+OHsZd1HM8+7FQf6ts5sVqbTpnQuv7yreqm2lrj2jSEW/Tw6AwWripfySLjnfS1DOVoVrti0mfd&#10;f7AqNDeuCt7qLeWwEGB50iYw6IzV1vKtxnNJVzAKf3aCnjwxnsR7fsNd9/dIcL5nkiTpwbSwuCmA&#10;5s0nTf+ZKpFLpJTyjbK0jQslZn7JP3mvZQeb8/a76j448qU3Vn2hydRHpSX/mhBSl4G7LnrutuhA&#10;jj12pPoTdQ/f49OhfXumrRsyRoj+6K4XkzGe68iR4GXi5nb0npsmaU1uBHOLbx4J3DXBdUPGFhY9&#10;7kgfaOJle3Q+CyE3bcx4NOW/Ex3EUWiOKjOpY1eP49j27t457U58u3uEb9u8oSbt1ht3GLMoa8oz&#10;JmJM0Jg08nuNuk8lLqUOE70nbRJpTT6uqTpLWOKtTXphdcJGyrU+cNGh76RUd4mEX0IrZXWXoIVE&#10;Bw7tn/Yf3Nd6X8ZatbAj9YPm2tHwy/WpkvzL9+G58eS8LWE8YcFbL1TyRV3HkzPVziCScPH5mlhM&#10;PVrfUf0h+PO38onOVfvNt/ru6dv43VH6mSy0KXlUH5b8Km2CErXSdDp82mnEKZcAOI5xfOFbwYk/&#10;02L8BnPEGbjxXLffFZjwsPt96Ji/yddi5nhpR37DD5gjvwbdZVfeGq9pb4ruW8Xg4Da/xi3i3HaX&#10;fspf3wrH8Z38Ji/wwoA48vQb3IETL4BuOjAYNBm85P0z8eNKvs9lHG7kDy+5GRso28Czdu6hZeKx&#10;MRh3taxa8eKBMZx3+S86YYtxRj3UAo7k8ffS5N2vUa6B92Kc+j6HKzcY8PGs+Av96ch/kR4VNsP5&#10;bU4ctNMncNIvlp0bOAz6D5oM/B/23CJOizRcfC73URWSsPBQlYnMqu8rZfI+YI8ntxwu7zmMA7ue&#10;8SP+KBM/4P4uP3AYaTwHHH1e8c+atVNGdiHe2mnz1raNbskYWt4DDlfU/J/+1f/wbQPcNmTojFp5&#10;rTM+I2wZKUya6FzWb2DstPrnZh1Dcfz4p7Xi+G//9jvTyz/8cRku6piKDKRv3b6bgdymNLb7dSaz&#10;YzAYg+TFoIwVIBK20c1CpRQJg0aKPyKFFauh2sniIloDzMtXLpUBK+Wdrt+wko9h8EINXhmc/GYQ&#10;YZBAdAYcxgwGyTKKH++7TxgVwRanFPl0sgzJdtzwOpvCId4AgnJBceaH8BgVORxBg3bKBWZferyu&#10;O/58vx2auNCP4bgnFqxSbmaEo9WU6I9NKBtg6cQ8hctPwxi4MKKYyGDYMGDHrJznSDsMowyBY0W1&#10;tAYsjGqMCWP1+yiffKQHR5kY6AyWpR+TPuKAYaIALRg9GE/VAQOOp3jiM6IoI49RB1zfhaGnMPEG&#10;c/pmEgbuwuWhjpXTJAYagM2AKM3AGY6eflPMHBVjO/Km8NAWuzq2bqqJPwYdk2M3b12LImrV/tXi&#10;rXPnToeeH4ceH9ekjkHd7dsmAq/Xu4uqn376ySga+6etm+zs6okm9cLLGx2sTobLMFBrG3gOD4qn&#10;TPBHB06bYFx67dVXp+9//wc1afPzV16bTqRuGaXssnnxS1+quwte+sY3ykjtYmYXWFEOTRaig90n&#10;6MMYJC98KK9nnn1meuHFL00u9f3VW29MP/jB39Ul1HbcND17kpNjCGPEYbT71rf+oFbc4x+GKJOa&#10;wgkVhr42Mh8Mj+wq4cNovXFTyw5HfVS9px4iSqujo9hpz1s3b4zyuaMMMGXIjnxRBpMb1b5meqrn&#10;uvMndWZ3S1pdTaJQdBh07JJgWFu/YWOtsmUcddyh3TA1Ab2277YhhzQPW/gZcF0EZgCaBlh1oB2S&#10;kFYM2dpfR0EEd65aVV614TpvmWK8LjydcpEzN2/x886PeAMb/DwUxeLPAFEeUm0MLKUl47g6CmNu&#10;05evXE47vFlxx5ForSzoACp60vP5cZ+soJsG0twJK0sPgNoAxxhdE8Zpx7ahW9n/8cfHqp3iT/eQ&#10;fPzRsZrMdnQPY9eYBDZgUoedZx/jJ5zsGO12lHHIE2nJJCvCwRztVRs2qUvWaA92lOFNbUa6MVks&#10;PfmBnmjGw8k3jmxQZ9JqZ88//3ztTvhG2sWXXnxxeubJJ6d9kRu30w9cTN9gYGWH3FOPPzF99Stf&#10;nl784gu1q87RSY4h1O7cgWGiBD9ZyW1y1JF7X/ryCzUZaMLnq1/76vStl741feXLX6l8nn3m2TKu&#10;6zc4dcbgzGCt3dnhoN08mQGb3TaO8KQIK6e4ZYAN3chpk6GMt9qUOjKI2Zw2ghb6NBfwb6xjvDaV&#10;Iie+AR26qB0wNiffWnme+r+WdI6K+8lPfzb9bWSJCdrjJ89Ue9if9kq2qju0BXPUK09Ooa084Kee&#10;GIbhrd2jOUO3yWAyQ730Dhl3fHXfaKBG1utPuh3E57fJKjDFUf4aVGtY+vw8mq+96ce6rZDXeNDv&#10;wWv67TJ8RF70USRR0vKnD7Ugwo4bdz8po7LpP/GMdHSd5ttWYmWHxbds0b9trYkv5RRfmSw6uZk+&#10;gIgwUVXpIicgbjLg6rXr0+lTp6c33/jl9M4771bbOn/uUu2i0ya0XzQmK2tFYXgPXH23+iM/H7OD&#10;9VDfJ6P/OBi+qXpJ/Rz/9MT0yis/m77zne9PP/zBy9Mbb7ye9vNB7Rp1BN+5cxdSX+sCvxdl4EeL&#10;QErehH4mFLTFN998o/pPCxUsWlDmcfm9usVD30r/8k/+8f8hbelbhSv9QTuU/jvf+U61S3XnaC+L&#10;dPCKeOLQBZRX/Wij2rX658gRk3Y7d8JtTfWljiZ0/wz9Ay3xfMnv9HWMwnZ3Oprwo48/Sd+wdvr6&#10;11+q9uY+IUfN1srv/Dli5VTobwfH4cOP1o40egEcGFTGBJWFJd/6g29Nf/iHf1h383zxi8+H9um/&#10;9vcRHXRUuhleIc/J3lrhGx65fevudCv56CdrYrHkkt1ufcG+xQ6MWeHO8KDJi1a86UVbwlPkujZv&#10;Nwq62C313e9+b/rhD39YctmkjSPpxs5dbUD7aePQrPjHq0/tBm+2jHEk8N2St+oDP1nFbLLFvUdn&#10;3KkUHgXT0aeHQ7/9Bw/UcYrSr0tfbFJFvUlrogZjVJ4YPjxSeec3X41Fl5VwOLj350bquNIJTpy1&#10;axwXvCl02Jho+tfoBOl/rLzevNFClz3T+rWRZQmzI5YV4+bNO9PZM+er7bj8+t79yJH7NyIz0q7J&#10;jsg8fbJddEOv3blzT+3O2rVrb/rd4H8pbTF1cf78xcoTDhcuXgrd6RP6UjIi9fkgsul+9OzkWzin&#10;fKOMg95VwHI90Pfk8FvRJvE5g9WSP+GHnoTuXRuLgzt+0G8YUcUDUZ0OWJzQ8Y2M6kF38gh9a/FI&#10;aHHnwb3QO+HBq2JKHrkWQAWri9XvrXsJaLjGWm34Dx/57RlYyyt+8zeMUeVnWFX6wj8B+VeGhHgG&#10;ZHGW4YEginKKD58uDPQi5vOfn4kPqHTyGfnzNSlFroeeHFiD5mMgvYzf7Ptb6oaOVPzSaeCpLvCq&#10;J5nQiybWVb9gEaE2rH3o84SDc7dkZ48pwEkulS9Xhq+F+uXEHcY39F7ErehaZR3v/Rzhi07ey08+&#10;30caXhi9Wr6LfCZ8OU68cHJ90OWzeYqjepqmQ8aNfHnfOHG9y6OMUunXKxwAccERP2G9+6Y+F8dx&#10;6hGdK/6y0w7FUT51J2wF14IrpN4bh8Y/PBHeVQZuhI90vHzGAjR12OXt+PV7js/1/1xlAoMKK7oI&#10;DcrgLLYH8PCq90qW/7D06vDNKgslxvcRB5xl3OISVr/zil8Kv7yjIRqPOpFn3ctB9mjn+S2e+JUi&#10;ccrRg/LwtWCBk35RfRYPBOaAW9HlHe+3kygY5B+gS+XVZWyAMy3EZ5lJ/JbBdtzcqb7OmKXGJvCL&#10;x28WSdLBjItDleBEd+OLXKEp+PygDwoad60qQ37ZidiaeDs28rSDciwCJJ9rXBl8LUxynLhFFfTW&#10;PhEGePUNftNXHtUWyAXpSya0XChaFX2aLmC71N4xeXVMmm/BsGRS+JhHq0TvdhiyjokIONrh6u6+&#10;fXva5nL4UHTt9LfuXt6zZ2fgBtat9GuR4XRIE0S1mKnqJ3VowVLg1XFsgW8nC86p49uiB7PD0fHp&#10;SLwxBpobGS8ljWnnB8HP5AubRx3FFp1r6+bQlT1vTeAkXztqHP1W43IVnrQWYggzSdS7iHxDSmHp&#10;703W4Js87aoxQWM8X79nmqIXPH33rHqMbroxsnVD+m5jfGVWz8b+hw4fmo4cPTztO7i37rU2Nier&#10;8ac6pTd5Dr4tuVz918zveTYfoR6cOx7nHd6rwsvoh8bLfYlncFXAprA/4+jQX5vPryHPte/KAdgZ&#10;DzCs+yg5o02KGFaTriANHOTlXbrKt9NrpwVwxn/4AXuUwXt5/V5Hr3Ib61c+5YHvdCPtIl3qm34R&#10;AP/yexmv38OBU3nO9Ob+fn4dr76Lsvy7f37WrYQMGNrgaIvVxutJbjSOYGkXxhN4oADHFV7yCU8M&#10;sMrK+8lX2RfgVDnmv4o74zD6UnHpGQOHEW7cjX6gouVI1z5yYtBE+jwLTmJ7Su9bw24/HJwWw4uG&#10;cYvwR/hiPczFrXd8WH3V8rfxdaXMvsOIbWgRFp7n5CGvFRqs+N/HVb7xA84i3p/FbabJ/H3RD+d9&#10;wFik3ShWlXDOr3XklfIv5xNf9Tan57m2KzQUFZSc5/DPpuU6y47Xv/8+rr/VJan0K/A63cBn+JZH&#10;q6c7uivjpC1bawGiPlGaEY8rjdPEjYZghatMdPhrM3jVCVnFXobYCN666DNC//rNa9Mnn340Ocv/&#10;zTdfn9544xfTa6/9fDp9xt0pq2owts5q4FVrplsUgTC0XSiMtVYLMSIwbFKSdawMndVQk2+v4Ep3&#10;QYnQgQRPjdVK/K3btmRgeWlyBIQB/a2bV6f3339v+tkrP6sBq4ErgwTCM35pbP3uXMGeHGBkaGPJ&#10;pWVCUOIZ2BHIimXe4H1UHmYw8BvGRDAMcvOxJpkwxaj8MTgYOBikqyeEN8gHhzGHYqeDMlkkf57B&#10;hVIBJ0rPCDdwUAbKj3piYCnjbgbZjDCMjoyg3hkNGQykozSM3SijrNLDnUcHBlSwGPiVj7FjwPCU&#10;t0EyQ+Rgfs/BfGiDrr6PiSF5mGBhsEUL6eEjDXi8dJ7otdhIOEo+nA3MpfGONvgFPEZChkR5yAts&#10;4Z7ior2JB8ZOK2AOH9o/PfPE49OTjz86HT1yOGXcGbj3p0sXfTeh6NK1+8UT7jF4933HH70+nb90&#10;riZpGCBttzapc/nKtTIibt3Wx3Rs34a+68ugI19OuRg8eWUY9cVA7ux/T+VFMx7u+MrkjhXMf/mX&#10;/75W4b7z63emO6kn9Nu1c2cdnWP1+9e+8tUy7jEIyQsPUd60k7XBxUoKdelOKW1iHD945OiR2sH0&#10;1ltvTv/+P/zl9Dd/8zd9TFzqDy8yAG3e3MehOXImpJmee+756aWXvjm5/HkMak1qMq5ZSXzkyNG6&#10;RPnFF1+YHMHl/o2Dh03kuBuC4k5opx2Hr628sdPGSnMTNY5FK6WTgTftk6JHeXfRsm34BgN4QUdd&#10;Ry9FLtxMGa/cuJpn343lgviLl6+UAaHaW3jAZfLU0TsR5M7TN9C7kXZn0tT7Uui9KnSDW0/mUOoj&#10;3GuwQ/7g7+bxiPDgnzLkz0oxxjxn83tX77pvO4zsPCJ7rqaux/GJhKn2QkZ4lvFFmTLosUpf2RgT&#10;7/p9/UYZfy855uuSC5sj31I++Uoz2kcpfUVT4TpeMdIWH6wqRU7dwRtP9c7JtUVvq5wd1aP+lfvs&#10;ufNlaDbhbSeYO1is1rYC3G+GDO0BfJMZRYvwkPZWhsq0Qd679q8s8CRHyEffyCXGfpND2qo42oJj&#10;lUz212RJ0uMp8oj8klaYuMLA5IVJKxzPM4gycDJw28mCB5XN5Ih7IfZGjm0OP7z7q7enjyIbDRbw&#10;ssmYp556snangaUtHvv0EyQp3iUbrLJ77NGj05/92Z/Nux++XMcXWTVnp8Tjjz4+Hdp/sOjZbeBI&#10;yUsOztq0MnHqST3iDW3SpBW5y8BNJigXupKbdmKYCDHZ4Lgrxney1n1WDLDufXE3kTq2O458IXdO&#10;nT6VsrhnTvtaX/2o+6F+/fbb009++pPpxz/5Se3SOHv+4rQ5fdtTzzybcn2xDNb6EHVFxow65JSD&#10;g7u+RT9BVn/1q18tg7f7N0yUkUMUXIZxsIpnZ14lL9SV8o3+R5uoCZfEwUulbNXE5DCyrPQFUVXq&#10;icPVSbi9FPShUJMV4jOi1wWmaQ89MB8GqPR30WlMKMFLm+5FERS06DlJTydpg0DfG7djx66Sq4dS&#10;t3hLmS34cIfWzRvXk4+daHaOObpv47Qx8gtO6sFRhB9/9HHi36pJBekZjuGhztBXO1Ii8qx479in&#10;RbexM8NkGmO6NHZ7gKWd/uIXb0x/9Vf/cfq77/1gevvtD1Jnjle7WrKSbF2/YU2UvJ3F+yaFahdY&#10;2ovjx8hXbfTtt389vZe+7crV3snryDCTO47XY9gX17EVf/rHfxY+t+igVz6qF0cAul9N28W32qmd&#10;Pt7F0c/hmaZz7yBW7zy+NzhqHUa9OCKv7yW8cP5ctQX86yhOOoSFGnQ/4fpF9Xfs42Ph77XV/9nx&#10;ZpEAo4rdHRbYoBXZtWbN+vT3R0N7d+/pzzaVHgMntP3mN78RGP+g2vXefXuLf9AarzrmywQQWVyT&#10;j6lnetjG9Ivi0N3gYmdTyz6TOPSf1BO97kZ4Aw8m7saNW5LfwTxN8jm6thekeOpnLRpxxJn+nqz4&#10;0z/90+mf/JN/UnQcRij8qB677xhtqAhYxlB1SD/fuqXPQCZX6g6+tAe03hSdyXGjjl1xhIldpybp&#10;doW+u8i63btqMRR+d9yfVmf3jX7V4ir50Me1EzoFQ7UBKaedaZMb9bmhEdrQI9DEDig7k9T5hvWb&#10;I3ujx5busCF8diPp1oXntqdMPYDULm9cd9/V1cmiLwsHDCQfPLCY7GZN8tEbVq+yK3UedKX9mmxa&#10;v4EeQXffnvZ5uyZsjn96cnr/g48qrjz1qSZt7LShAzySvrL+HJOWvr3Kk3LxaKz++rcvLYvIJ3Kp&#10;w/O9QvM1YTXhEH1gGGq1R3xTYxqD+aq39tLPCSsu2TG+DbnHea/vcxvyXjtikhzKdJtxibdU46z9&#10;Mv4VjvntX+VZr5VnP/J8CPZn3gPR09+csmCOPAp2nnDOfxW/JmySfuwKqmTieo/L55LmjGjDVR6V&#10;bviknZ9kziLNH6af8MXnYhx81/rP7GvCuMcd2guspKPr4VlenuSucYZxxIBZY+H0AeVkNRcIDO2C&#10;57ocjf8ijsP7Vsalh8I8P8+N8BEXj6lbsgJO1f8Ff/qdMg7ajHSFe+J4Du9b4TF7ZRnfhnF/pH2Y&#10;3iMMLVeFHilmyeh8WKnTvIteP5fDGLXv1s4K5S83R0DD4Ub0cjOPrXzN95kO9IVl/OM88UrFl3kc&#10;vjGRLXzwkXiDjtzD8CE+fnv6DqeR15hgWfQDZ4tMtUv1kkpa4dv5+8CLqzLMZRE+3vNf4zR7QfIo&#10;3CPrGdNlKH55sAAEO/8CpeDUrsjQD6/XuAOvkOHRVwqP+DIwGu/gIYYibYAemn6s79KJDxygwG6c&#10;6jXee/SqpLkTmV9lJauTJtiV0Z6sdkxW2T4ecYLI6uqrebtA9CNr4/UfnjUpE8+wvz26M4O+cZyj&#10;pcHSHtevS3plCn21b5x6Tz/JlhTdzORN9dnkMFoVdfrpN52jeJdMzjiSHqjdWExCx0OLpkePQd1v&#10;Y/JmrXjJDzSTM8rdF+q34RhdjFudoGA8u2vXjlp8crjGWoeng9GxhRnn6jvhfCd6pD5ZB2WEWS4Z&#10;gGnyH/31G04LocPAH33RS98CX/oKPaLuBkw51AFbARm7MX2/HTuOJDOh4gjyDeRGcO2dSSbc0h6r&#10;Xei35jaCdry6JMfghgnkn++RJtP6yBsTN32fjUmc0Kx+N/0GDeHacfo4UfnTE+GLNxyhTtfZk3Ga&#10;ccje/XvqNJE6qUJ7JnvyZ3xED6QPkT/gj3FKtcHiU7XTbrQfcVUOKCZt1GH9+Q52cCs545l/IGhD&#10;aqNkB74Wpuz1LU68OV3pQSmndgKf5YkbPp/KycufuPKCj6e/GYZPBdv/cyYD/6FnlK+4s3zPP2Uf&#10;TlCVN06aMQG5SJuRfjihvlVb/y2+JmUXfg9X8JJnl2HGK67x4/3o38MvOngON+p10Qtb9Jw6txgJ&#10;L5DrYMKp4I/nnE+VdaW4BQPNF2mQX4VH5UcupB0ZP2tf+lbhbUPhW04Mfqn0Bathkkn1a6ZF+fxe&#10;fJd+lEe8RVyGG+GL5ah4+TdgLdbHiPebwofzu+gXuoGlTxhhoy3JB26LdTDyLxx+TzfgjHSLecuH&#10;wzcP1/OIP9LzZHTXQy8eXhxXlg9/jjKMPDzF40baAY8btBo0So7LeC7CftiNeIN3H47/Gz0Z8lCe&#10;D7vmzfQz8TUNkz5zU8Z1xmbsSdxinZSm9q/+5//x29UZBbAJC6t6CVvKXG9vVHCDxTsZ9F+azp4/&#10;nQHWicnZ43bcWPnJAEj51llb6WZlHCPpnXgzyxp5sA5RKfcUrWQcX4I6HYd3Ql7nmiJWIUPKKB4t&#10;/DnGEysWKdK7dzv/zfFUDEPNeAaXCq/idGwKajUVQySDAsdYwnim8SuXuOIxvDGcPPbYo7UakBtE&#10;FodRggGCHwZE9BKnCBkYiDqeTWACtnHjhVktuCoDUKAxXRvMN5XxRLmqE5jDh6G8BUnPkCqH/HVo&#10;jKSMaoyjDCkqWBkYNJVHGniLx7DGgOqpIwSDx+iYg7GEZwyUVierXGBQAjllG3igCS/OMNyIJ8wT&#10;Lp7yhoMBkXjKA4YyFY/hizhPYfIAkxv0B2fkAVerU8VXj+qWcUfZ0Bju6rYuxb52LXmsnnbv3Drt&#10;27NrOnRw32T3jZUv+w7sK4XqoOeeHaXInL/giLdz4fGLtfo+2nJwXTXdvHGteHTbti3Tc88/m7wf&#10;TMdPHKvVNgx8jkFhuICjOlMOT3gr48AbziZnTDoxUqMLo5J6+PGPfzz9u3/372oyhUGMYKU8HUh9&#10;/Gf/4j+bvvnNb9YK/+eeebbqCM+0Ah6ewiMMPMHHhIeVv2AyjDPmMP5V24wC7L0vUf/5dC7tl8EQ&#10;3Rg9rQpG82tXb5TBEy/1yuRvlBForERmMDEh4o4A5bKjjSGtVo0/xpB9aDp46MD0xBPzPR6h85q1&#10;qdfgoE3XWfuBZ2XShsgL8IJEcEinHJr0UV29gl8dKosjc+wkupzwq6kbg6WaSEm4ieA6azkwsIzV&#10;v+fswEtdXrp0dbrEoJxBiS3YJpQNADZs2lrldnxY0CqeIWCXB6Zpgy5NZkBSh8T4sciOn73yynT8&#10;5PFpZ8rUxqieFK4t/2RCcKq2HkWAMEZ3dVNtN7SnlHIuw0x2SR9ZkL8T4Qc7P6ygtzvFRIcJbQWS&#10;tlYYxdeRLGRm8BNe7ed+TwrV8QTxXLfbdWUM3R9+efLJp6enn3qm6pR8U+/uH7BSXr0djD9y5NE6&#10;MsjEhkk4ExNkgiO/tMtFp40OzxUtU351xajJGE1WouuQEXhFu1A+uKOdQRkcTMRouyZB7ObghfH4&#10;nUHXOzlCZim33yZseHj7TfkyCLxz49b061+8Of36V78u46VV2Yy2JhgZLK8GN5MR2uKHH36Uerk3&#10;bc5gQp+sL9yUwWPJiX1766hFlXX61Mnp0vmLVbazZxy/9F7kz+miNfnDk8vaO3opOzy9kw/avP5H&#10;3eJbbZM8N2mDBuS2iXPlQCeGYBMw+A5/oYGdbuK7z+mN139ehnTHNJnAtIuE0dZdOC//+EfTX//1&#10;X9cuG5PYBw4enr72zW9NT4YH3PdELpMPZCf84ExucejrXR2pQ3iqOxNk/+yf/bPliSp4wgnPu0zc&#10;PSn4AO7ahPR+Y5FSqKI/4FNtg8MXjOXC0EfcWtEbGaMct2+3QaBXRjJsMtK04gY/7XjseHA2evf9&#10;yS95aweU/FsmWfMcbcVuO/kqMw9POs4Ic1TZ0bQD/I/O+lWT36dOn6xJEnLMsWLu3DApcOhI8+6p&#10;8PTbv3479Ip+kva+YaOLryMvS/FneOh+Aa3QvCY1ozeRUcL1aSYNHZkWZqu+zRFkjqb73ve+X3eg&#10;6OvdFVI0TRyrGY8ePVx8bTeY3Tb0L7v1LFpwbCz9gyEEjUzcCO9+u3UJ72m9NZDG688++8z0/Bde&#10;mLZs3ZJ66JXmdmXaaeMOFjyMr6WFo/ZIRmgDwsFDR8+V+h/6UWgX+Xrz1vXQ4GzRofSd1Cmji4kF&#10;u2pu5f1ivoGvvcBbn6Cvffa5Z9O3HKx4+ofitcBWz3hV3T0VHif3yBxlF4c+Qo44Vgu+8NY/402+&#10;2ykDCJ2DfqOvskvzXvogE9V0v6vVH+lD8ZR4GWIU74pz7Urfa4LHGFW0GfVpMKjs9GJ0cR/Pd7/7&#10;3dTtG5WvXTZf+9rXCj/p0Q0v0z080S/R6n3ZFc49+ILPj370o9q5c/6s3cG3Sq946qmnawJH+bQ9&#10;fRtetYBDuy09L32whQ7VlyWuo87UPV1Bv1QGjOSh/vBpTbSkzZQrPNMHQCYO6W7dvJM+l+ynI99L&#10;/lb5pl5XhwaBgV7BPDjeiV51K7J647R5k4VGdhH2JI6ds71ow8T97eCiDa1LmaMf37pXbeDSxSu1&#10;iObBfWOU6JXxJ0+cDn+enS5fTP+Tfr/uV3hgDHCT+A6+S5ET96Y14etV+WZpG3xaLjSdqxxzHdQz&#10;fjGsXJ79vhAnP7ueBrzAquj+635SeLeDzmvkBxa/GO73GF+0sTb6UX5HkpXxiKGoVkkW+MBO+zNO&#10;Ar86sco+9dPZYxZYNGx5prLG2KR1i85LHmWQr2QjvmfSgNMoV1yvcBvGNrwdKMkr+JT+U0y7DJ+B&#10;v96lTTgvf21JWrhWfgnzu8LmeO3xTqd92I04XOGpkMPl90hfzwTJF3x9vfcxJkG/iqcMiVv1VWEr&#10;OLQHluG96db0WKl/v6vPq3KIg0e6Lkd8+Y465xJaT78X4YinHXL6R2H4y/fSx/PkRlxPMJRpfOOE&#10;Dz/cyLsMT4G5/C3hvizjNsOU73K9ilN0qJ/L8R/2dGk8ooRcQDSt8q34JHlzZfiMK8Nqv8XDNzwZ&#10;eYyWyjfKWDEW8uFG+cQRnxvf5TdcheUJSqX1o55zuWb49TvtxIkhVdfhX3QyAdB8gZeCW76N3Ykj&#10;3sBlOO8DTxHBGbhx6moZl7jlcuZ3cqvxZq/Sj5Ou4nsP7BlWcaH4+SZuMKg/ruDlDx1GnHB33f8x&#10;7gDpRWoNy3f1U7whn4Bp43RoEV3TmAuPm+wxOjDJoa9lmKc/0+1qQZnstaM8glXVf9S5Ko/JSIuB&#10;y9if/skEjYkAcft7e2ngUDRNfZhgcOG8yQo7YOgQdCsnITSdu54Kb06e1Z9CHx0SlEyMw6rtVztv&#10;+i9V39/5K0u1ufBS3emTfqt1lp4kAk8f655bR9PSLfSxbAsmXYxFRp7krUmSB6GdMuS/+MIO6SND&#10;u76L/qEB/bbGjnguf3cf3JvcnUb3V97lelkKnJRX/60cjoa+E31JTbIp0VMdW6Y+Wx4xanZ/031A&#10;cJEHuvmbcSJI0R3xPCz+qPqavXcTNv0eevme/O3i0hfJu3ctzfYePng4wWftKu/9eykdg3pw9Pid&#10;++xfdI7ug/AXT7f05Ixr4ez3aOfoVhN68p9lYrUHZUp5VrNZKEXCuva9VuEqrN49U4ayJcwwwdfX&#10;3km94f2aBE0evol3M3hVfG0+oLr+/LVbpmVcfcN7FTd/ssz3Sln/8l+h0fQW4ll+4MpVHp91vpc8&#10;De1FLdzjxeXmR4UPJ96QMUNWcoN2/CJ9hxvfhv+8MH9VxqQbeXS8tO3gWPpR4pCdwrptfhbGSLMI&#10;Ay6j3se3/Lccd8UJ6+/jW/0//16On3yKj4tvum7hQiZ4r76pUa24/RrcSr6HVmRGyjL6FniPJzou&#10;vn9ef7zoRrmHG+lGfXBFh3h96ugvPYYu97CDK/zk5TvagaU9+v0wPbnFSdimwWfx+l3u4XJxXW5w&#10;+vfAJ0HVbseH+j//Fd5zvsNLA99h+xr5FG6dvMLYQchoedaYJXTnuVFe8SrdHAYXYf1sH8wCY+Tf&#10;76MuVuKu8NP47XuXt+sL/MXv3HhyFR/MvOt/78bb9LJ+46ay1RmnLdYFOGWN+zf/5l99u4CHGZ0z&#10;rfPVaXAjoqPRTNpcvHw+A6YLZbgQduHihenUyROJM28pj4AEyyqmuwl7JIL7kSARQEEqzJa/oIUm&#10;BTeBxfy+WxViNcQQbjqkKlS+OxKJscvAn4GDUfjFF79YhmIdJW+wymCj0qqQ+SPwL125XB2u9zFx&#10;YeCIeDy8GU4YNRkxGbHGUSq+M1IwRkrnaB2TQWD5rqyDTl0ZK5XoWxma8vRbZTqyCDMZ7DO4GbQw&#10;YDIySAcvjIU5peHl3ztILtSg2JMxjeFxTAAw+LmHBB3q+IvAxKxowdjA2CgeeMLVMa+sDAbK750h&#10;FZ6jDAOO9y5fN0LvvHf5SSceOiiLugCPwWjkKy6DCUZEg5HHCu0att+cb+pRXHXEg82gBr5yKT+D&#10;qWPBGHpaqeoLYsHZtWPbtG3Lhmmje5k22rnjOK2tdREeYy7+2bd393Q7ihhlz26ve1Ee7MipC7VX&#10;L4XnL6RzvjXt2r1j+sIXngkcZX0kPMjI/Wzw2VmGo0GrgTvnN/rAWdmFM26rQ4YmZXBPwd/+7d/W&#10;5ebqSR0+89TT06OHDk8vvvDC9Bd/8Re1Gv/oY49N+w4enDaHBlbmMFaOAQS4eNbkhvJTCI6H1499&#10;emw6ffZ00WPQ0OSnY4Tkw0DT7eFucNwROH2Rt3b0la9+dfqjP/rj2qlQRsgyrKj7FjzKpt7xuXAK&#10;ovsf0HfHzq1FL0Z/9eC+mlZ07aBaW0qcvlv7gK9VU1a0o8e1q1emq4xk6OP4meBbKy0S93ri3UgZ&#10;KUp3ki8DL5ypODoyK5+d7+9erePHT9Sksru2zpw9V7xUO1ouM+os1QQXuug4aieODiSQrFTv1dMp&#10;V5C8mDb3TvjrRz/+0fTd732vJgt3M+rv3Vd0lG8dNTkPTqUZKyFL1M3thQy6nrZQsuRit2f544Oa&#10;gHX00ScfV9sWhpel65bRPNUrDFouRDJWJ1uZ5J3RVl7ooawm9Bjp7SR59NHHIt8c1bWnZIUOAf77&#10;9vVdKozxjNW8XVSMuAYhjudTDh7vjCde572PDmW0Z+0d/t7xvgkJHjztV7qeMGrjoWPO7DSxW8YR&#10;R47gwu++m/jrCfXHKp4nGGOCSB5+KxN5Q76f+PT49Nbrb07f+Zu/mT5+/8Pq10xUuRtKPBN9Jmw+&#10;SdtwZ5XVhtpzrWgLtXWiBl228e/asb3aO8OnSZQxcDp35sL03rvvT58mL3gwso8dRNrEoAn6+I02&#10;ow8ZfKf+xdMO0QPN3QFhZwGZZhfpu8kDPRmcXVK/M/gH7HQ+/e7PfvqT6aOP+542PG9C6Gw8mfiz&#10;V16tXU1+68sPHTw6HT76aPG9SU2TVXZE6sfgB0/8Bi/PUdfaJm+nzT/6R/+o6gfN0b/b/VLJXX0R&#10;PNUBWdc80wow+e2bo94YNXpwlLwiM8kZOPiOjxnk7Zi5a9ImIc1vVippWRQgvN+T+eDidYZr8sGA&#10;YLldhK51R84sH+AJPsMwp51w4JUMDU5wgfuBAz0Zr29219jHH380XbxwfnJMrF2WdqXYeWNX1DNP&#10;PZm2dbTKw3iv/LzdBBfOXwxseBpoaht9ib36QrMLqQe/6SlkiJ0edhLjYfLgrbd+VU8T+Yz9dAZ1&#10;hS+rvT7mvpxnShciJcByDOa5wLZwwdGeAVvlw/O9u9YuHSsuGdXdBZTypm2aKNXmnnryyZrgJhOv&#10;Xr0+ffTRxzVpYwJJm8YL6gQ98Yn2q7zeudFX4w31Kr7fvdMpOkD6VziamDfBYBIfP9jlASZZb3Lp&#10;3PmzNWlG1jp6Dg84Iu1oeFh70Z7czyW/GgimXk2WHD3y2HQw9VerUdP3oJc4gw+HLNYX0TMZARjA&#10;9SP4o/qi9IV2VZKzdtdcungpZXeM6tXw7M2aHF6bOtVO7eLA172D0v1layJz0w9uczxJdKDIX7uu&#10;2j1SdW9nkEkW9fX1r3+9FmXYKSV/uMFx0Hh4ZVx0+MVAk2y7dPni9L30S6++8krhLD2dhMxTL/rW&#10;unMq7XHP3j3T4ch3k1/0kTXkuF1n66MPhl7CapFGyqGPRQ84aU/q0LMcHSB5+4a3u08yCKLDtm5i&#10;DIAPAqZ9/rQHdaVtmZh1fNqWzTuiF6eu1gWHDFY2hl7Xowu4k/DO3ZvBJbR4hPHskcC9G93gRurj&#10;RvTw6GwZwqx6xLG9j0RmfjqdOX0ufHuzFp/cvHEn8thROiZr0lelf3zwIHKZDz5LUd3xOU86kDfk&#10;xzA093t095RROXmx6FajXlqm5Ol3fq24NkpI2z97HFP99ULcaNWVR9V7vvsiSU2gVN5idN51RFQy&#10;f5B4pKMvnPYDLj1wGBAK38TvUsEGjv1W5QrcfoJdUerzg4FY3CjjcllnOolZOCVMenBqksnH8F4Z&#10;lPFJ8OJK5icPK7W1uQQUzmBKOyZB8S0vDN95iiOsywjeIj75Nr9XHGGzq7LBMW1b+eo3es605kce&#10;3Ghv49twyzAT5r0x6DKhL9lRRpTAUTZlZ9xrPa0nn8j9RZjcyGfkWekX4shJmTnfwAGXLOWgJe2g&#10;mWpumKqgw5Vp0GWUYzEvvsKlwZtz2y64M52HG3HpyMrYmAZG/hcLvpxj8Oa3fuY/tIJ/4Zp8ik/x&#10;64xn6d1zWcvldeAH1+47m8bD+1ZRC8fhO14/B77tP+MWfjeUFffZmJ22eBw+IzS42uHvWRMdvmuX&#10;iV8ys+p8hcafxbWf9Z7gh79x+Zr/hfdbPlb7kYPQ8gI4YBpUueTa+KB5cCj+LD/TbCSbcVDP+Rj4&#10;kc1kYeplGO70L11XxQ1JG9joi/fnMqZiCavJ0VplAE200qzuR2+8ox2riwRWWPTFYLgquPOJXkZ/&#10;x2+ZFKB/GxeursW6wsPD+QZeKBs4Jj3ulC7+4F76FnpM+jU7Rbqtac/yKJIF90HJ4CnP4rUmAb2v&#10;2C751kSR+kx4uUTQEkyC2FHqIv7SEaJnkh+kH9gmJjZFv9i+bev02KOP1hhnZ53Csa0mrpShJv3S&#10;B8MZnYN4IIdegVF1HiQCLfigDF6CO95qnIZcUq8WBl7J2MH4lC6oHI4nVdfqjW2DjL0VPTKB1Ye3&#10;ncfCBuP3qply1Rbxb+qu+GIU3jP5lTF1OAyWD1235HDwKj7peuoJG8+WIcU/SW8Cxe+ahMqzdLCa&#10;VOl6KR4M7jV2RpdkUK23mb3kMw+/4StN4FV9R4f1LPzBC1zlkqcnIL45CnBtcGo+mh04wyed341U&#10;G3Irr8AAORSu9m9xhDq3k0187ZzNJZELTrngDp38X2nUTfUFqfta3JCndqOcw42yLesL+dfQ+r3c&#10;gP9bnMXyI1rRZBmuPLtttJ/pUjTCljMPxClz8V4ACRu+vv0eOCy7RA1l5x+Nj/RD5o+8qx0mfPB5&#10;8Qb+n/MaeXv6xg2e+H3wUbYRb3C0tPxiubnOv3HDz8MepC1Vfh1tOT23iOfnhQ/n9+iPR52KW7rn&#10;HNdz+IKVfMdvThicS9cK3bj+vvJtxOVGWnkEWsHD2xJoo2Ray832I82YnCxahA4Dx9/XDzjjfbgO&#10;q7f6zQ16CxmhibWc/mE43TZXWs/43jD01aGP/iBlG99LBuUpbS2uDv+Mb9IVTefyc6oQPfO54nS8&#10;fgrvOJ+lt99dX3Ma+Cx8e9hVnPjl8qMx1sh/0ZSi46+Z1tXETS9oXpFpDa80tf/l//lvvj1gq1DK&#10;4SgQpdpqR8druJzXERd376UDSwLnUFtle/LkiWSq4+3jxQy+DWIdkbZ63XwpeAk07KMdFGUKUQTp&#10;QYe8kZ4r8Z33YreKKwxDbd9qomHv9NTTT0zfeOmlWmnaK7IPlxFCZ8V4axa8BgRFHCvi70wXLxiA&#10;X0l5rFhQUQ9qIgVhxip0K24NygczExKMcQbcLqi3SpQBzuqLKk/h1k78IRRH2pr9K1ysCElYBrYU&#10;GkaR8+cbn07Xx6gNeE33vjNDngw4jlVh8BkrURnq1JMjQBg1GV+Un8EETKtMGS4wiDpltGX0YGgx&#10;UcNI5X3Ut3jyHwYXzNJGl1bohftOAHEDV7958RhlKQvS8QwBYFm1jIZozUgpr4EnnAd9Fhl6Ee6g&#10;KS8P+IvHgMi4MyZwPBljfFuXAf+O7VumzRuVTz30amgwtQFbmx1nsmffrsC9Ez6yWmZ3C7T7d8qo&#10;xIBrJw7DjAkHhmxxHFv25S9/Zdq/T1lWpZ5WjgiStzIrw8DdOwMz+gtTtyZpTDj99Kc/rckbhhyG&#10;URcmu8jwyy+8OH3lxS+VAVtdbTMZFvq5GLAMMqFf3+HQO8IYv3S4td0ztD8TPmFM/vCjj6Yb165P&#10;m1OWcdeGnQfajV0eVqpSHO2cgSejCyPmN7/xzbokW325K0W5RvmUAR27DvposDYu3ZvWrls9rVu/&#10;OrLiWu1McI+B+wwosGMbNWX7xnx8VO2mYai5emW6buLm2tWasHHkWPHc4IsodneX0k5SN1Hdq12R&#10;Jasid7RZ7+A5LsUE5/m091+//e707nvvT8dPnJouXLw8vf/hx9OxTz6teNoPRbju4EoeDInqmqEQ&#10;3hSu2wl/9eevTX/1V381/d0Pvl/HT1kRvjtt6elnnqmLw0oW5E/+VdeU2JRx3OlABhDqaHvxwoXJ&#10;nRR2Xtldg3cZahlmHR1kN8pYiR5QBc8zVI/v9+YyslOHRDE2yGrDpHjSqB/twFExeHjP7v01UaP9&#10;MY6L77vJnXFvCgXfCukx6QQ22eldW9buyBPeu/xG++SVj8P78FdnY0Icr0kDjskYv+Hiu0kbO0nI&#10;MQZp3/G8ydmxA8VvE9Pi4kdtZxy5Rh6DK79fvvXL6ZWf/HT68cs/nH75izeni5HZBhRWkbt0HF7k&#10;xMeffFy7btST3Y6M2HWhZp4GXuTCo8F7Z/qULQyaJdP62Md1a9anP7Gz5Wr45ULtlvo4bYxc1obR&#10;ggwk+9T/KDdaqRs41GRk+EJ+jlNCf7JY2g8/+riOUGKM/eCD9+qopicff7IM19KbjLHDBQ3cfXXm&#10;9Jk2cuc5+Me7RQCMxr3S//50MfL3+MlTJRcup+zwUGfops7I0hGm74DPMHw7Go1sMrGKX/Gt9mPy&#10;iWyXr7jkFBqB6V2fo2x2xmjzayNDrcQkLyyAwM9opu/D4rWiP3xHAWs+JHeSdt6lS6HWVw6eozGQ&#10;K9pveo361i0kSlzeGTvl0ZpF/IPwqNc4ffVoTfA18elSdbskGCz0V3jFUXQG3jt2uvdmd8q1Je35&#10;7rR3357iSRfJ460DBw5N+w+YzHVs2K30RY6ObdqTN2iHzoVNcCja56/6/sQ/d+58ZMPH03vvvVsT&#10;cvQNdcgxmuuP6CcmYb/2ta+kz39ucpQn3cyuFPVCpvaOEH14T4pHMiUsOpyFImOlaP5MBj733LN1&#10;DKCdpEcfdYn+rpJjt27dCU9/Mr388o9rhyb+Uq/4ovm6+dkTT6pD72X4T32T28LwE/6nmFK47xug&#10;14IclLc7a13VgIl9FaVdXKndLXY294ITPNarWveG1keC4+7QbJquXblW7RePOA5yz979U190n7a0&#10;uXUfNMZr1T/G06t6da7BbO9SFM4Ygo/IEgtqTNRUeHhU2HV3FaWP59x/5Ci8ddFtTVIop75CO1H+&#10;kls7wyepKzJVOFktbzt6x/GR5Jzj0fAPXOGDD8eg0fton3y7fo4JGsFX0/+6p25MxKojx4eZRLFL&#10;0G4hujX5BXfnJh957Ghwje5HVwhtLdiiM1isQhmvfif5aCL6gMrLwo2E0hVWcCI7HGXZu7fwKZ1a&#10;/aCXRQ/Xgp++lQFvzWpn3JvYTj6BY5LGPTjgkFN1vE7gon0dS5h23zIodblksU/q8642E13jQfoc&#10;YcnrxvU706m0t4sXo9/fcOyaersRPeJmIDNqufPKLvS1093bkQuptzX6N+VQKuWN1xZLboRPDfDq&#10;d8q16OBX9NDPL9ZP0qMBOL4ztnmvGhMHHcWrgHwLcWulbsmhBCcN10bXjAkCCwyucEzaupA8+fbo&#10;JX/AlW/4QFc5yqedJY7QSu9b8mJ8Va5RZk66Ua7GMSniqywFW/13uHzzod8TBMJIW2WoeB3uuxer&#10;1x2rwybnd+EbP+i9nH4Ou0tuJV6NDyOLC6/5+/DcYrpFV2VTRvDzrl6G186WyxA3YEOs0JvDH35y&#10;BTe+8PZeuILZsMGBr++DFzr1wM9zJsrsBrxFN+pA3K65qfQ2OttI+3ll99rlWTC+zJ4beHnKd6Ql&#10;y1t/bLjDDzfiliEnsLr8cE5YxViJm8gzhuPpa+oxspqv47v03fhE6eox55d/eJ9OPvgUEHkVLRdw&#10;LhrFCau8Fr55Fr7xI13+q2/50M/ZLf76zBfp4VfvfoJZXype5TpghiYme2v1/SKNZ7y4ZdyqnS7g&#10;JWz+tgyPk9/8p90WLYYdRfzZl1yQV8KL1/mZH3vypuno+8in2nT9pW3GO0pqdeR7GeQjw/FD8ZB4&#10;/GjoYJQMiVzwPv8uaUdmpQ+9kz78VvrTG1ct7sGjrfcy0qdnSV7kwVQTIuOuFRM3jlFbn7FjXWhv&#10;7BR9fNzDYofNmKi5dzfjrcXfGbvXhCyeCX1qgkG6SgvlhOev+1Ulzvf4+h6/MkmhTAnLGzq4uN9E&#10;g/wtlLR4WPnh6W5ii7p273RH6+7o54/V5f8Wi9SxZNpb0tVuIJNM0buCaNWLfLSDYCBHIPP0c5Zv&#10;8IRX+shqM2kroV7xFz1EH699cGXEzXNVaGVB5yq6c/QMO13qTpn41j8aJtg9bjQZNcscBeYByrPy&#10;n2kCN+FoyPzL9gCWfOjIcEPXcaSquu7JPnK8Ehata3xacQbc4J0+dsiRvE23Ur5CIRUIP7ojj3eU&#10;YcgnfcNoX+CL2+Vr2TTquNpJ8WbzN16oL56JUzSe4xd7zzTodhsegWtVU+NjwQ4dyXPIlRlYw4sf&#10;rtqh9hBY+gd114vIlFsaPJi8Rc7v6q+rPOpEbc+4DrcA+zc5UQYOVaYZJt96b9PN0zc7sIfOMfBf&#10;zLfL91mYv8tJMWKVjFnwYwIAzTnw+eKn4pn+zi+6ETZ4ctT9w/F+k1tJ3/EHTYYfeHCjrSjJYvlX&#10;0n+WJiPtov9NrmVqYEs6oz7gcCt5NFy4DTd+L+LMjTQj7/qd8IdpP76X/Jnf6ze5qS3mD26Lu438&#10;VmeL9fK/xw838ur34DbDG3lwD6f9PM8tt/u4h7+PfAZ9xiTl+IbvRxvgqnxz/tzi+8B3uAG74TZ8&#10;cAcM71zhQs7W786XG7Dr+4Jf5Pv8Fx89IuOkB5Gjdtz0nMS2z+QDJrE0/et/8z99u7c29ipqHTdh&#10;Y/Bs1ea1awyql9NhZCA1pZOMwL116/p0/NNj069+9cvprbd+WQOtWjUAzwBnbNqwact02wq8EEon&#10;UasDEL0KPTMZL0l5nW4XBgPVTH4+BN2asdcp7t+7p3ZJWBn6xONPTI5o2rFzZx31Y8cApnMxK6OL&#10;Fa2eVrcz5DJMYVDKr47XykL3dVh1zpC4NwPaHdt3ZqC4oYyxJWxT0dIxXDBUMYqhSx17lHL5rrEb&#10;XJqAqlUqITDi+m5Qb4V2rdS+0YaAC+cct3M1NO1JGXCtsmegcGb7jpSD8R1tpPedgd8q6ZMnT5Ux&#10;wzcKgzsGTNgwejIa6Oh8h7O67BUXzkNtwyDjCxrxozNkUBoGFrRXR/xowFw38JU6866cvvPoUApF&#10;ntJx4jDM4o0yVH/ySaUR1nXMSKfmscxnG8F4DreY9/imLOjOYOR9THKZYFEelz/fvn1j2rR+bZTB&#10;VaXk4SO8yJAg3ubtW6eNoRteY2BmvHJerT7C1mP3x5iwrHuZUj47bygfznVXLsaIsEk65T4iDp15&#10;btB30ArOcLTa38Sb9PgTP6GbenJkyp/9+Z9Phw8enB5/9LHpcOp1y2zYRTNp7BCgGMJ7TdqEla3u&#10;v/CdoK16i4dzHcH10UfFE2jEQP6lL/XF7Kfy7ac//Vn47mKtIpE/hYtB1ZEnX/7SV6Yn0s4YwRzx&#10;pzoIwson+Y8yUQq0VzsT0MauuHD/dOLEseJb91AdP/FpcHTWPKUh7Sb1cyvtwZ0xdcxY6oPxTlgZ&#10;/G41L4GvPI5UW5t6eSRK/VLyslJ4dd7H5EW4o/BwJBpJ4rgVBjy06V1svaraxN6nNel5fvr4E5fz&#10;H5s+/fREGfLtmvjpT346/e13vjP98s03g/PJ6cSpk9N3vvPd6bt/9/2KY3UQA+Izzzw9Pf7E42lz&#10;qevQRXuto2bCUzrNOwYTcxsymGsjwoMycLuH4I3XX68dUY7aOnOGEbzlirbIUFgKeTrUkpflSMeV&#10;9qAuIh1TIeij7rTrXo2pXnqyIG0/soxccCm1C73VO/mObn3udE8q4FPGtK7bzgffqk/flGP4jrvS&#10;4fCDH7QR6RgP8ZO8yR1+/CZrx4QVWYCe4g951bi3YVj7lobXBnRiJnF8l5f2XjI+HjzHOaHtmROn&#10;pz2R5ZvTdiin6OjYJDxGlvckYk80O57BijTnL+/esWN69NEj09Ph+ycfPzptS54mbbZu7aP9Nqe9&#10;mcS8e6eN1efTdj75+KMyjuJXygK5YtLCzgjwTfZaVODZRsimI95Bu96x8klN3pmgf/W1n9duG5Ou&#10;DL0GpYztjO/KjJ/xxprIIH2UvsrAqQf3rbCIo9yrg4uVaSZqLqTcfS9C6lX9L9Qj5ze8yUELAdQL&#10;PMlSYb73EU+vlwzDy0N2jbon3/Awektjl5DJDfXGoM1YbfJNfWuv+mKTYLVrJnDuBFdGaQ4XmsA1&#10;mcrYT64YTA0eQzu7AKVTRm28Byie4OizClQ7vGoYp+3MPJtH0ZbrSTZHrDpi9NZ0On0yOW23jSNb&#10;7fTdncH55i2bAvfetGfv7unxDNjrXq/I60OHDpcOok25K+X8uQvFb3bi6OtlrK3KB14mpuxuscMN&#10;HDs0yEH9PTrWisVHoluE/7STQ4cPhjcfLxlughNNLpw/G7n0YWT8h9Xn15GU+VOmOk4jbbl2LKSc&#10;Bof40LEe+w/sn77wxecnR4+ZONA3aKNkmEUup045qu3t6dVXXivdBL3x8mij4qtTbUDb813YmNhR&#10;//jGE98MY4FB+cYNfTzG1eiVdoKgEbkq/TBMSmvySX+nPhn04W4FkslcdxPZuaEu0JTs2rol/VQd&#10;ycXoEzihMfzwY+l+cxlMZJuc847OdEM7PC1A0Ebs+Ll44XLzctL1xI17GFenfI6e3J/6gEMf86de&#10;e8FT9IXovNvniZutW3dU+8LPo53Z9fTv//1/KLp8+ctfrh036OJ38+OKfjOewxfj+r90526z8rcQ&#10;6PxFu0y7b4OftivfDz/+cHLUKzpt2LShjijdk2/PPf+FaRteTd0EWMGyo9XRHy4ORkPB+pg21oYX&#10;Q2+B/Uf3i56bplr97s3bgbBUepGJaHjRd9HWnY4mZo0Z7bDRL6OV+lu/fmPxuHrm4GNCzCITC2vc&#10;vWP3287te2pnzuZNJsPSt6zbXPV+/57dZLenSxeuRhZdD+/CInRjLDQAiu+J8eSbvGoiVX8c2cBw&#10;2FTt8uMP9VCeEbDeO0z98eJwTZu5jkZ/OacFjjwOhPrzu+aLZ9p5b0NNtCSDZkSsRExjCc/vWrU/&#10;69wP5CWftB1HItlxk5zyNzvIJLzgJ7sqx1yWwqBRbljKE/iOnipj+Jxc9l6UJx/625yw4M7lhEvB&#10;D2y4y8fvwavEKziVl3jxybTKbdUz2Ivxi9YzzSp9XA2spcvv0W7Gs+L5b8GNvBZ94VWw599zPv29&#10;Ui3XKd+D7UK+oFeZ87sMwHmX98AZjIKg/AW/awJ8sPSZVYa4EbdhDrgrfsCsOAth9PvxbeDTsPtE&#10;i1EWbrF8IxzeA5eB+3K88DYDjt8rcFuv8x1tGqN24vkTHkJVWBl95QPfeAkKvphzfO/JoOJ7yodR&#10;tw3D6Njyq/lwLkuij/5chIIl4uxGWaTPS/Ke62zOf+RddOMThxu0GeGLbvyqp//KBz84zfD8Tknj&#10;O/bIpxweST59KgDjc/5mXBITiOU8PRfrouO08/4wfvUOvnd/9Z4/Mjm0rMWuaNARiuap2eIRi1Za&#10;B0oessl38NRDtWcZJE4kfU/cMMYXz/P9bufEisE7L3AO/yzlCQLrQNlsPOGPxr7j/7DII5HtdVLD&#10;HNekzeqg6zkmbGoixzNlMimy1u73+pYEgXc/OoIFHbdvRr4bL8bfT19138RN6N13sySzxJVp7RxC&#10;R+mDU9OVDR4WCNHySKAoeSv6eHaZ5B39eEmfl5hzufE8maxt0uXdX3Mk+qxFXvv37U1f5Q7e0A39&#10;7zui107wPGviJjr7vOtBPuqh9fVujyVH4OEb2utvq122bUPb1Cr1tYNPTFKVLEj7EdciCHoI+utj&#10;2bfcEYR/yMIqb4iqrXO12Akf5Hs+BXreZ76q+s83aetjvsqzds6McWJ849i/7bIcYZV2JuqY7C3c&#10;ip+Ut22C1QZSDpNiN8q+mLpJXLw32kelpQsHLiqV/Jr5uvAPXp6+c35z4takYoSKOrXzBj+MMlW8&#10;euKIlkPy7LYDj/4uCYenqv/Lu7jiNB6wlr49vPhhOK465oO3cA5sZSzcheV71VHeq70lvORq3qUY&#10;Zfo8VzAq7gx7/I6TL3naMrWN1nhYvdQdWOLN8RfH/e1TZniGtvOHfs6wP9clTsHSBtXjXC8DH//P&#10;UJbz8R1PLuJdEeMSo1/ifBNfWTyX436O850bMB+OW9+Xi9PfPLUzT3UnTpUh/KvNq2dhkgrveGQO&#10;eCOvuU5n33Xc8Uea3+Ya/grPjPKvhHkK6/CRj++Vn3yELeQ1ngPGiNeB/st3Yeohvu1D0rcfbuD2&#10;uzwnj5EvJ/xhvKs9V/ig4efDG148/DvcgD+eifJQ/H72t8+ml2bUyRzl7+HLoWW1aX8L8oEbZWha&#10;dVrfB7zPcxVrIW/pFvNFonvGLZH/v3Pi5n/4H/67b/fFbQzDtzNQP1vGVgN3RoQrVy7V6vkHD+xg&#10;gbi7DFxof66OYXKmuiMhNpdx2YApBY5wfxB4127dKWWmBiIpFBxrQmZGREkggiiUNZ1bCYsqC2FH&#10;AbCSaakMXQal7qGx6tQA3hndVtP1QHnbtC3ecTMMqAbmBm3e7Qbqzqh3JOgMGTsZqsBxBI3jJWyN&#10;hU+tiL7Tu0AMKq0CtbqZoYoRgPHIN14+DPwtgCIM0zkS0sNocOXy5WXjoruAGISvXTXIvFNGO54R&#10;zMTNjm07akUpmJz8fGO0w4gqjtHStlwGMRM3BunDMAoHOMmXgdK7cAbDwbxDSDa+fTa9upCn75xv&#10;NaiPUw54gOX78AOGtGD7XkyVMG7QhgGE8Uc52wjSRpRhjCWIBy4DRw784pHZ+T2UDoYdZTZ5xRCM&#10;HvISPvAxuXYxPLom6GzeEF4IDRjD8jGCzQw4A0U6FTyRb1ZNu7B4h/tLxF0bhST5VT0G575090Z1&#10;gJ7Hjp2YPv7o0+nE8dNlpJCG4WooWqMTwD+DBlYvO3rml7/8ZcFFI/GkQQMXWr/wxRemQwcOTgcO&#10;HupJvOAJb8qqXSiPJP661Ck+IFCs6tFcGPiUHUx0MGHoeCcr4vGgjrrvojlQkxWv//y1KhP+Z3A0&#10;8ODqmLJr1/v4qkcfjeBw5Flf0Nw8uJKHJ8OaMqA/GBcunp8+PuaIsnfKwHvq5PHKnxKLdo7qsQPI&#10;zhqTa6WU34qCy9++Ve2idtMEtvKUgT1lNVnzoDR+F3dtTXnbaHf/bq9qYagyeew4FuF8flWZcJT2&#10;b8J0GJutrL50Ke06uJkAsPtIvdihxGB7Mu30TOjnuDUGPbs2XKrM0PnMs73S3v0AEacz3U1Om9iW&#10;21A4V5UsIEtMiGnLJrPee++DMgZevnwp7fRCtQnl7Z0/jFwrbWBZGfCXZ/6bw9rjUcq0umHINyDA&#10;ixR57YsM3LVzT01w212DLqUIlzxsZbpcaFePtI9+kgPu5epJlFGewiGuceuy+z74XXz5jjawyN9g&#10;K592gMZ2f+mYpF+EN/LxlJ4M81t6v8HnOZNxYJm48bx04WIN5DZFllt51oMJxwf1llNGOzg6Y7kU&#10;FYPFPB1vcCD9yxOPPzo98eiRuhfLQMVKMZ7kUS/q8Zy7bq5cm85dOJ/2f7zgO24NX3EMy/DTPoJ2&#10;yTS83vzeK/d914bcEzfuiOlJ/LN19Jn+Bl+IY1eFY7vOhH9MeokzdiTgZ/DVWk3Apu6rzKGpHVWM&#10;qRuSF0WAQdaxSIN++IRHD3VEJusTTRSACT6vjshusqt2dkQOtVG9J21G36FsnuLrn0zcuH+InNZP&#10;WxShnzaZgPfgIC2D957E2b+/711yv9JWEwORB3bsGc24rwydGYHLsJMS10675Gfyx2RVySRKd9pA&#10;EoX2zUvD+AxXTp3g79I7auKm43oaHJtscUQWuaDv7d0KW0ObrXVU2vr1a6d9+/fWwH3T5o21A4Ns&#10;MFFqksGxT4zUe/fsT7m3hjf6yDz9gwkgi0UsuHA/E+O9Y8osvlAH6teOF3UBX7oL+Uv3sdBEmS9c&#10;Op/+x+7BD6ez505Xf0+3YThwdJf7AE0uwWVdcDXxaLLHLrJDhxn29yW//QnfUuW2OEed6g9Onzoz&#10;vf/eh5FTH0Z2n6q2qf1pd9qf+lK/PN6gt/g2ZAB6a+PqAn8I500euF9qw7o1tZvi3Dl3PLXBnqEe&#10;bgdS9/p1/MGBpd3WMSApNzgmvsgqMo9xghxLrxQcNyY/izJ6clI/gn/w5JAbcMd3cIO7XSpkhnbn&#10;t8k25XGPypgM9KS84187yEywqY/CJ+3JBLiBEtmgviwKUga8NJz8LFz5u7/7u+mv/uqv0yaemr72&#10;ta+mL96fr+J13alD9QHOkIf8iut3cZrGJj9Dz5Tx7JlzdTQq/Zg+5Mx8bdUxsGiPTx2NuiM6wJe/&#10;8uXafaMfaPjdp5vsMyFcq0pDp6J3ZKiz9ltfmvV2vV6Soatye5I9+M2EpDZpx4+JEwsr9I3GFvkV&#10;WvrfpE300nUbK58yMmqz+SY/C5jw5s4dJvb3T3t27Usfhv/3Rz/eF57Ynb5M+0hedx2RGjkUmPp/&#10;E1nw867Od+zYVXnBn5xrg2SQD06MJGhaj5RBORhQ6jeX30iOb9Bi+XtwVcb6PjtU9AsvGMBUcYT4&#10;sFCPQavgSN/GnpW+Hjzyix7AMNTp9YnpD0P7B/gs4CPhfGknHfjeEwjmyk6ejtX5JU3CC2+wC3Sn&#10;LS9qwvEBX/ESuMiPci380q4Hjpxv/T24lUxtGFWGZITODGel1+R3yWRlmfNrXBtPv30bcoMXv+Dn&#10;O7wtHiz6BRd59HvnNbyI/riizYzj8JVH+B9P+73o+ntwTNlH/IbSOCSgnxXSsAqefi1pFnHp9AOm&#10;eH5/Ns/+3WHidJq5vPV94IBte5y16IWRU+Xn70W3+DLkzLDQlo449Et5oS09SP4D7/xXZVQ6PIB3&#10;fCta49d8B3PgKm73pXMc8ZOuQICCxlX2fipV8UlwTezKow3IFh3MPJP34Ye9YPgKX3jPf4UTHAMq&#10;P+f85vSFg/9G/AU3fn02NC7wSibFVb6BCV63325nnHTys0tPmZfxi++6zjPfRXw47+EWvy/6cnmO&#10;euu6btqW7Eh5tcMxbqgj6vOuTjnxqz4DCl6j3dU3/wVWHXPWUeIbV+WEu/eaHMo3uy20Y7tPKl3C&#10;yNF6JobJH7vq1iUPu042re/d6dWPJGxteGBtYJmQWf2ICSN5p8/kl+7Xb98co2YCKBnV5Mwdx/Lf&#10;vFZPl/o7Lm0Jj6ecJm2Mm2q3jbqSvvDNH2RTtipX/jMZ48nZQdR1irfmd/RRHnFN2iTlg9DzQcrb&#10;7SK6fEDS0egBjz16NPrfodJpNq63EKENvnbXWIBjgsmETU8ukXHN13kpXKve6Bh54nn1Cduq93jv&#10;9HgLSbXj/t6yc9Xa7pur3aNBENNvKreJCraO0tnSb7fMlzLkCYHJO7/kOcpdumNk4ZAZxSepz5pE&#10;Kh5oWVl5kym+m5BD0/LJOXG0g2WYyUc6OntzV3JNGdCyDOPqOEhJ6x4ZEzd1Z8xMq6FTokctvqwd&#10;T724o+gYVzv44Jg85Dlc8X3+1FewCn8HP3lJhrwVqf/z584m9WRhm7aGXvKN+rLczniyDc3ZJ9gx&#10;PLv+5v5IvvgwNFcXXNWJ/wOPh2dNgAXvuh9IvBk3KUYczxSkYXj/Ha54NM+KGy9F0aHqv3HjGn7z&#10;T00gJa/2jV+naYRAGXkPmv8uXAo+nlH/ycNOvirigLvsCtvmqXjpCnaCOy68V2gvbPH9t+GxDKt/&#10;9KP+b1d4JGCUfeDQi+q6bchbWOkIiUOfVs+wFi5s5FNlrbAuz4Db7aLDR774o7z3RT+XtZ7JH58N&#10;53uXu/2ym/PnRzlMoI6yj+fIAwxh6r5wnPHmq+3PZR28sJj29/GjHXgfOA04gVRysNpIvHhFz8+j&#10;xef4AZfnGu7Ak/et4wxHHhVNFsoy8Bp+EV6/gTPgr5T/YV70fdQ1N8pTZar4C7g0qGU3YA836l7f&#10;3nfcrK2j0n7rxM1//9/9t98mgC5evFSG1tdeey0DzO/XEU5nz56pSQs7FwI6ifq+m0uXL0RJuFGd&#10;lY7MBdi946UNiPDNeKqQMIAiAqqhhFFqOy4kMEcVTgecAtv2mo5OIzBTXmFWrue7i3hdDm8HghWn&#10;Vu4atDNK1UTMhk31vjUD5n37XTy/u44user3wP4D1dEyYJbRLPg4Yko+BnQmhAzKNwUG4jHSD6NU&#10;7QxIGoYRhitPv30TlzcY1EmWSxlrFfTNnuzoyZrzNWHjefbshelMvOMcGBYYDMBkNOEZhxlXGaco&#10;YowJvjN8maBBY0YB5Vc2BrbBHOqBhw+DH4OEcjCOwW8YU8QZHSKPIQxMvSubZw1wEy7vYRTlhmFm&#10;MFAx0UMNY9DG+8gTLGHowTCFuYfxZzAlJ61v4I1GMb5x3ke+DGHSq1uruYchklNeyuL5c2em2zeu&#10;1SqeHdtd/Jwy53/lK2N38iIkrbZ3bAj+HRMgoUzhklaUMvTlx+hDiUDfU6fPTu+/99H0ycefVhge&#10;UjdoCT43JmyU2Y6Ov/mbv6kjkKy8FRf+jCxj4kk5GIa2gmUXQnja6iVyv5QGuG7bUZcI34ty6DJ/&#10;uA7DmjZlq7y7VBzvZvKOsdf7EJjK9M7b7xROz3/h+enFL365DI/qmQHUpI06MynYl9QfqLKpj0F7&#10;fIUG+NTqdkZreJw9f2565923ptfffLUMi4776Uv2U4bQg8KmbVy/em1yLBqjqB03Jp/gZVDgWZ1W&#10;8gHTdnVny1JWTQavCk227dhe5+En18LBgHUYapaidPtNplmJrR5Duqpbhi7yqfi9OKEHQneDgwmU&#10;sxfcO/JIGT8dg3U1ZTTxrC4YVofxx+SelcvqEF1qtbIBRuDo9Oy6qLs6Ui70ouS5v4IRuo5fOnmq&#10;eNxOPBfLKzMDJAdHzak7nXSmZXDuzr871KZ1h/W7sqszZ3hKvC34Mno5/s5kNnnIYN6G+vBK2j8D&#10;2qjPHmyroFZU4SYfcgJN5cGN+Lz2LFxccXh8iLbC0UV6fshHMtQOMJNXYDh+i4F6sa0P7zvn22hP&#10;yoj3yDDtnbywm48BVvvkxLU6/MbVGxk49iSPo5QcAyWd86kdvVQ8G9zJBgsG7Og4eODAdPjA/mnX&#10;tu01WVNHJDD+Xr8xXbt0ebqcPvJc5Pcnx09OF/Lu+DEr9NFUfWjveADu6pS8YAwn+3uHyuUqA8M0&#10;3kHDMfHCcFuKUzzjpx2mYyIlAKeTkcHHwjt25YzyaqvO3sZfaMZwajGDiQJKs4Hbls3bpp0uuavJ&#10;GLLRbomty/JyyKvRvuGvnsgtOGvn4siPDOPUp/yUkfPOSY/3jx59tCZgyGZ+yHn9Xfd51ytPE1yO&#10;/zqQvpox24Xqzz3z/PTMM8+m3z4Y3l+TPvBi6HgtdLEL0h1dt0snwHdW7GvPxfuRwfDBNcVPBt95&#10;Vhuq3/qp0X9EniYuedRubgd2CAeOejMZr02rG0dIWVG5Zcumadt29/hsnQ5ELpq8sUuFXCheT14m&#10;y7S1Q4eOpDzPpPz7aiJHXVpkYLKSbB07LkxukS3qWb1/8MH7obn7crYWzboNWoSysRQ8etpHH38w&#10;fXqcfD1bkyBkFv6zytMupXvhZzxeO4SSr/7lhRe+WBMFtfMrONLl9O+9cORk7cA8duz49En6po8+&#10;/GQ6e+Z86HE/8XsXDXqjC3zwg6f+XHvED+ikHjyFjXagnvG6O+WefPKxaXPoWCssI/s3pv7xx6OP&#10;Plp0cByguNpoTdgnH3yq/iwKKN0sONjhYSBF5jBWyU/9Opbr6hXHnt0rXLq/7vsI4UJe6BP1dXYw&#10;O7bM+/lz5yute3Na5+odUpipx0kWDm0uWmgz6mllt+LagjvaPl6AN75EM2nV53e/+53pf/1f/13p&#10;2H/0R39UR9S1LtY6Vem9c3yP4R92zbto3eVCe+W0c1bdu3tve3QEx/FqO+7p03/t2NE7Z7ebuEne&#10;m8Nf2kMdialt5E/bUa/4Tn8kfpU1cmRtykt/7zRBTOQ8xVUPdBVyB1+l6Inv6LyerOXsYtO26AvM&#10;Keipb1MG/O2pTvFxUCke3b41upBJUc9tu6ZdO/fWDpwdO/aET6IDpF3V5GSeVhkzhFmQcf2aY/H6&#10;ri6DH20B3JJ3CWOguxt8UhJZNVHrETlQbyuu5ExojB99r0E1OVNxjWxUVP0r/SsZSVT96GccmsVX&#10;uhCoVvj6QywuacHTF9fClcgmceWPP5YiWxyVli/TvSWjsXadeoadP/mCy/g1+Kkwze8a2CY/cKXs&#10;75W6aND6lwFktxfh+qPKP++lKyUOPcOTngZGyf9EkEb6RWMWuBhiKXWLdvrcoVPUyuUqa+fXaKQv&#10;DM+pO7xYsht839AteYI9fOvwnRcYY2KBk67wm3Ecv8e3ZbjSJf2A0WVKzcYv12M9m3aF6xwOBhyr&#10;TGkfg74DzqLv/BlBQ8+8L9Zx/pXz3g6Mxm24wnGuw0X8e2zQxv2iSdKUzjzXGydtf59XLOdvHMXE&#10;ECu/Uf5FnGRfsFNPVedJT1bVpK/y4PnAKhzqO/19pT45Ezdp7F22maYVX/krQmgDDzRJ+dQXOo0y&#10;tgG4cS185/Dhg3HTZuQrfcD6Nujpf3mt0Lfd+PXZ0KaX8oClvtpI3LHAGXdxlEvxHuQTWhTNk2bg&#10;phwPA4fjwK3QmeM/jNtwZShO34Jm1bY8Q7u657MmCtIH3sqYL/qKsY/+B7xRB4v48Fx90y7hUgVS&#10;DN8Td45PTo4dLCZlgmGNaZJYkWu3Th2Z5l2cyKcN0f8c22UMazIfPejW69dGb0hfZCHlmiSoe24i&#10;p8adN6vj62g0B0FaAOdY1+g292oR7c0wYfKNXpMsKp8if/Lueg8faRNgFr5BKF4czm9jnh4/Kedc&#10;vnh6/qBLJYv48LYqMJ1uYcEhx6jr2GQLa48+emR69Mih9EPbSzeUruVST9jUkbT658g79i2yt2XU&#10;kFupv9TTWHDY7aWqoHhBubruQpvgl1JWWynZETrqz4whtBVtElx00YrtFOrj5ugodtSSGQ1cM8QL&#10;1U7ii1/RIXVEfunrSzYhUnzxTcZHvrVekHZQ/TPfcWBpmmI5/txu5Q0uF7W68lT2Kmhc8Zhn4oYy&#10;0/XQ7HL00WF/wMP6AK5sDRmH0ReMi0a9D6M6zzXdurz4Qf3DYPWDxAmm6mnZVdwep6kHbamO0U26&#10;EKbK0ve4tVzha9J7LgccyULvwkadKV3RIXTyNK6rSZrQAq0922e8EDquSOik4yttlweOnLDf5ZQZ&#10;HpV+jl/4pDxFj/iqP31q6rTcnNeQqZVPshR3uJH3CPtduFT+xVddxiEPpR90WnSVf3ASB2QUFA9P&#10;D1qP39rK74vHb3J4vnEMTyh3PBx5PE4f06bk4zf9XHnUPT7hhl6y+OSLvvk9JhLlM/T65bLM/DTo&#10;Mbz2/Znv9ReXeKPMnuOdQ4FRluUy6Jdn2oz4Kz7tIfjQgwfuK36ug5S1IXebHWkXcf1NXhk8uYHT&#10;oEOVT5xZR9CPtU76+8HmxR1ulLFwzusKnnnmT761GG4BhxHfb54b6ep7vVdw/R75VRtK/oMXubIr&#10;qPMZbpVpLlvFhe+Mc02CL8BbdKNs1SckH5bSpcjh37nj5r/77/8f3zZgf/XVVzO4/F6tCOwLafv+&#10;gFsMkjVItJr77nTl2qU6Jk3n5IxygB0PYRWiQdomRxxkULZu/aZpTTwlvIiXTFcadAv0ACxEFJ3A&#10;5XSQNbET4lMqnINqcsXFqk88/vj09NNP1fEiBmzFfGlY6HH1+rXgdGdyITdjkNW7hw4fKaPI0aOP&#10;ZvC3rY4aq3stQuBuhCrX7px0WBk8GmAzLBHIhLjBpk4DHdpQ1hM3KkWmQ4FWBsaDMsQGPoOGVdPu&#10;I2C0YyxgcPHN2d/guiNBuM5pGEZ4aY9/erzy40zaKEMd5bZjZw3UGRB0bIwFY/IHHhokeN7B4cBm&#10;FAKbG991PHAeAyQMVwaQfAMbjcYdLIyFDCyMcQwpOnJlBoMbNEAn5aVIwsVv4cpgkkk+cPUdPnDz&#10;jZO3PDnx+EGT4YpX8lv+Q+DIG+7yGxM4Bw4cnLZt3zZdOn9uOhVevXzpQg3y0Z4SzFhRx3XMq0as&#10;Qnc30plTp+sILWe2V+edb45YsppFlTMa3gpfOHbLcWJ3nZdeFzA+KP4fM/YMMsrpuKPeYfFeTYj+&#10;p//0n2rChAGP0Y4Bz7FELmQ3Gadc6vPM6VPTjUtXpjvXbQ2/XcYG56tqKGsDO5SoY8UIQTRAK4Kw&#10;dgnldynx4Q2GZXxAKNxIWF9efqKMYM89++z0n//n/8X01a9+rdK+9trPa7Wx1d7KwpD2/PNfqLbG&#10;gNMrgtvQgo/7knUDeL53eb33/jvTL996Y/rgw3fzW7694priTtDpfG8HD5O/0qFV/qu6JR9asYzA&#10;T52SEeiBP5Vf2dalbjenjjeH/7V7/MfAStmqfAxYkj4/C091jF/kM94pwnillIXkNwb9FEPOJAcc&#10;XJBscKROTRIbhHxy7OPU6fvF49t3bOvVVps3Bo/mZ8q0VZfgo+m5M2erEzFJ2xePn5zve7pcMofR&#10;kRGyFPLgpXOzWgutVgx6K3zevjvZoSRIW8pq8jN6tOJbO7Urkdxztw3DLRnAwAU3sINWXLetroLu&#10;GMADGz2H0oF+3bm0csGPME4crtM0rkPxFsaLS965bF1au8vsyiDP1HPj1ekHPPl4Fz5kDBnhN/42&#10;gfGzn/2sjM/g6Is2bXD8TuKGJ3fv3JX6jMxMG7bqvOondF67tmmnb1kfHK9dvZyx4p3pYNrl1vQ1&#10;qbzpSnB1VrcJm/Npjyc//WQ6d+rMdDp5HTtxejobeX7psp0KJjYYJ9sQ3kb/G9VvkGkMwcotbMgo&#10;dUHukVW1kzT1Qyb0zk0XsR+tYxP/4A/+IO3zqzVpT5a6u4b8sFOsJn/ClybpGFCslEdzfNr833Kp&#10;FM+Uteu4J10GzQdNi/+DN/zJADLIZD3ZMeqRzPadzIY3p0zS8XbmagcGVo7+4hwhpw71V9KbZFP/&#10;JoTkqQ4YZslr95egwb7QgiH/8OFHQ6NdkQNL07HjHwb2zaIVWaMseMAkFNeD3wTmn7JW/xBZVcpV&#10;tZUSLNSNmYeGktU7fPFE8/msSBlpxqGf7wbnJv82bd5QkzZ799kdtHfatXPHtCGDaI5MVR6GE3Jy&#10;x/bexbthQ+i1se9Ts8uGzFe/dsBop/gBX6ATXnn33XdC5+tJt6nobsGJOlD/p0+fjey5kLLeTn7R&#10;Qx7YTWJi38RtdJXwojZNNh05crjuRjJZc6gWehwpOgwjj11eJlFrIvnUici2TyZH9pnEuBj+cnl8&#10;DeRD59H+SseZeZt+Qv42jna79N1W4IujPL4pn12eNWH1zNPTgUP7pt17TCpvn5599pmaUHr++Wen&#10;p596uuqXrmknDvmvrtzhhI8cP+dpcsLdKSZZ8GPfo3amjqO7ctmxaN0vwtWuThPy+JjH1+SvcpMd&#10;3sny6+nv1TX9z0SrdH1/TctnR3D6TiqVsSP0GPoDeouHJiYm8JBy28kqjf7JZLxJGztutD0TN+4o&#10;skgDnbjmwWLTZf95Dk3QV32ARV47apNOSUd87LHHK86n0SG1R3czHTp6qI7aI1927d4zPZe86c9w&#10;rYFaTd4YaHV5qj/SB0UWVf17T1lrAFJU0C8wBEWWBo7y4hWLJvRF0fRLJpLH+BdcbY3eBbYn4xNa&#10;83h95AsWPtIG0dmiBEfuuBtHW9q8aWvp8u4zspBp587dkRN708a21C5jiyN4x0OikTsxySu7jexG&#10;tMJa33AvdRZskHTZoduiz38V7n4pfUoPxuZv5dAu/0KMokyeQbe6Vqt1hxNWWeVDIJSMAUPvaaBe&#10;jvKT7/KoY6XDF+AweqP/I2vSHiIL6+jphBcGA278MGSifz3JLjjlcxnuGD3mfOuvGIyfHYCzYURo&#10;jdfSBvUfoy3iVZM22jj9huuV1l134sBdvFHG/AeB6UHakzxMKJB3ZLTv6lr8omFgwQkPkHlDFyi6&#10;yn8B9md94Od75xfcA0dazwF3+IddGbzAXsB55MkJH7B5cUZcjj6pLPCVNzk4YHAD1iIOAzd0VCZO&#10;mvHs9/FsN8J56YcHRxiclvHKb3qrulk0jlSc8D4n3ZDt8MN3tYMBLefvizRo+a7eHQ+uvVsk1WUr&#10;+s3w8QWebihxyh486xlfJYNPebjKi+7ftIHzyNuz/EJ5R5kX4+B1+MkfbAxsV4Xv9bvQ6LL4Pd77&#10;/8931Q4jt4e8LyNND1CqDMUrcxn9P/BexMtzMd/x/PvfPxvP+4jPoWm1N3Hyr/LP91GnxrSj7/XN&#10;RDNoheMMD33J65bhccLjV0VQPVKG7YHTXI5ECVYtB/InPYFF75AuXFOTNnbS8RWWuHavOyWidmqG&#10;ZtqyHSkb89wQGbYu7cUETh7pUyIPItPW1oSOe2nZhiCeNnT3dk3ePLh3J/lEF0k9rF3jOM7AD++1&#10;TEo9hYfsmHDHDvLUDho0gltRgw6XvpLsn/vYmpBKWI0FIlur7sREr/gUshYU3rzupJkHSbuxTuQ4&#10;dPDQ9Hj0GCdR7Nq5s8rsSHLHvJG/2hbdsseUoUny9leXw6un1FHpr/RVE9namkIkjjpJS/La6QuG&#10;Npl00Sv0n2IYN1rwxHc5O04Qr+MoN0YvWatdV1tRb9gGdHFbRkijzeWlnmQAedE6yCwzSi75HvmW&#10;urM7pOiU74VpUF2edIq3YBS/pDUXDO9qAJ8OGcSpi4Gb51Lq/n5wuJ38LmYcxk5mQae6GjsY8TVa&#10;GPM4PrUnxFoOjnbkd7eHpkflFxmAnewCq103hUHjWVQP/ctgisahLxlS/AGuOvWjExW8rql+HzTl&#10;vPPVbuJHWyt55X1uU9pD7bZRP/QpwAtPPoCG54TNbjGv3+QKv/hBD260f54rfpjLpt44uBSe8SPd&#10;YhrO+yjj73LiVNtKuxpwueLlGZ9FN/ogcma4ERevjjTqaaT9XXh8XrxRBs5z1NXwhXdwlR8+4PRx&#10;eM43uPAcfH1bpB0Y41kyNmlGPhyY3faatg/7UeZRXi5fVt7neIsOfE6+g47ehQ+YI90IE2fYWkbZ&#10;28+0ShYPp/19vPjcgDdoMb4V/RZoUPArv8+Ht+gHLqO83OK7b4tPgMfEIRweTjc8N/JYjMMt/vYd&#10;3lWOlAFM9NOelZPzfdTxwDf/BZBFA21rediNvHl9QU3cmMxdu/53T9z81//1//3bP/rRj6a//Mu/&#10;nH7wgx/URennzp4PYmtq0L0lg+n1Gxj7pwycL2dw/9H04UfvRzjerVWoDDlWvlLmDOIYaRh+12Uw&#10;tn7Tlml1OhLkVCiG20jL/MKg3YHo/MDWMTgOhSHNauhV6cgJdpes7di+rXbSOE7jUcbIFMiKeztt&#10;Nqw3MGwjrkIx5mxYtzHfGJg2lkKtQ2WIckQPwxTiGujWwDy+VwLeqcEeI5s6o7Qxlhjw18RLnowV&#10;DAJVjrhRudIaTDMkiO+IKkYCRgG/DU4ZVUwIjDO/b5fR+24NKjeFxvfuWKF9s1ZOSqeDN/hn4DHw&#10;F5ewQO8xcSP/RUbxGyP1QHplYKShjvjwHOHKUwyYuIMxpNVRuvzbpI2JB3FMMDDAjHzEb8G2pnAY&#10;xhxpxVcu3zwxX/HSlr7nQRwrutGSUVLYED4Dtudw3hd/K684nmAt5olm8HQfBX49dyqDeEbY0Pzy&#10;pSvThfPoeyH8a3CzofjI5B16nzx5evrlL38VRfhe03nztjIS7Nrdu7jqUsAIhGgbQWKpjqCi1DGo&#10;mchQb4yS6spk1w9/+MO6r4LB0uTN4qQNw6zJrJr43L69ngygZxKHcerEx8emE598Ot1JmDZQfJz8&#10;x/Zrq5JdLKxtueC/7rpoLa0HHHlS6IuHL1+ezp7rY/nQ7Lnnnq+LkRmG5Wv18fe+9/2qE3RkWISj&#10;OjdhhzYkEJpz8BQ26kD9y8ekhrttrl6/nFitHBKgVXXhm1qtilfVX4JKuFrRkzwpjWvSjkvZjyyx&#10;4hZfmDizC43hZWd45fBjR2vVMIMQhXJMZDjXntJo9TCjFKMWHi9DXvCzcjRaZOGEx0tRLcHefNdP&#10;x3q5eyT8l9/Vwc1tw6C123PfeVQw0SPwzp09M93KdzQnG+SNB84kHGw0MnFjtfWnx46VnFCf5B8n&#10;HzgR8r3jZtC620Hz/tzhVIrPuvqef4z3jhZ67PHHawfDY48+XpMCOgB8zNjYHU3DC/SkRTMdQ3f4&#10;8uU7X9C7YxmuwxuL8fRdGcf7oM2IKwzPaBt2bWhbdk6OHYPSotPo7AdPqT90HDBGHuhnUtRk6Btv&#10;vFFyhGxBdwOb3Tt2TS88/+L0zNPPlDygoNulgd96d93a9Dupq+RhZZx70PRLe00UpD6vX0l7OXN6&#10;un3j5nTt8qXIkJPTmRPH6/isK1evT2cvp01duTZdTjsle9AOnspYRoTUIdy7DtXvhjLcf+H5L07P&#10;PPtsGeyVHc5o4als+OvjY5/URMZLL71UxxXiDXR7551367sOnpwjTx0xVZOVyQf/MHDAAyyDLDym&#10;3uXPACGOtAztZDMnLi8dnHm0R3N46X/QVdlGuGf3gz350rCaR8A2Ca0/6EkmEzp3ykhukk1/QlZ0&#10;ffcxerz6Vb6TJ06VMZ7B2yQmGf7Oe7/K+430kxuTt1VllOdeIQgHNNde7c5DA80q4ApXfA62Z3F8&#10;8VLzaekf+U0mMMKrR098Ir5yirx6TWTBBjt6N007d+2ILrI7bWr3tHPHtqoDMMhacE2uOW7MjgcD&#10;R7t4eLTU15H/eJLcVbccWtm5ZQLChIQjv9SHCRzlVI8mddyJdePGtWlP+HTTZseg6bv7yLkNoaH7&#10;W9zT5g6uZ599ru7hskvZ3VbKQie5GP3HZMZHH39UkzWO6LuS+qgJm7QD8nnb1p3T3j0HwqO7qmx4&#10;HI7aHa/+ePjL23d13HRufQhf+Ka8u3fvKblUx3VFxwtF0meZyFxXSq1JfDsz8ci77787OT5QPniM&#10;voa3Wma3QZfMGgN0bfJscLeD0zFZPVRvHPAeve/48RPVhvDX2MVMV0FvR3jpe5QFzelHjgslh+mF&#10;DNV2idSRnpEVvbPbkaj0hp6QKGNMij7kF78puq824yhH90KZtMGr//Sf/tPpG9/4RtFleTFB+u0h&#10;K34fB095d9/yIGW6UnC0VRPC6GbnlL7KxM3Tzzw5HTl6JLxrJ/rB6Yknn0gfa5dLuDzZLhtRtZFq&#10;C6PfzsdqK+3re7UX7SjtLXVXR7RUGmFdDl6fPOpMOycj6OrFq5EnjgA8kbZ+7NinBUvaEV8e8tNu&#10;4Fj9oL49bVM64wx6lyMWHQHqqGQyJMmKxrVgJDQ1DnGnk53s8tSOHSt3N/Sxyjy1VWlKFuSvZAla&#10;zM/Bz6PPFF6GzCpf1zW84Qvh6mcCp34mhckRfwLyf4WVq+8pIy+P/G5YyWPOvwz6wpOPel4K7vfz&#10;/XbKJo/KZPiH3ZxR9el+zrgtlylpVv44JrbUecpSRhc+9afOSkeiVyYZo70V/toGN/i2aTFDSry0&#10;zORXWFaZauV72oiVx44opctJUwt5IjvIpgFH/Oobyog4YH62TrxXRnFVhjmeJxijbgZNx3fO+wjn&#10;hlGRB6u+4We8nyjVB8SN8g08uIEzOmkHwsmdkWfDmd/n+CN/TtnpxMvxF3yVLE9x+QGb85tRs+om&#10;eOKZmjCJH/jCSTz48mRGf+/8ynA6yxDOd+Pkom2ctNX+g4d+0pij76DrRXL04uHkX5fiJ17VfcJq&#10;YpAPDdBBGMh9RFrrd56VX+JVmeWZOF1+L+Gx4ID/4DP4gx91wA14+GmxfqQvWAVuwEz6fvutDl/g&#10;95EvftSehqtxTOWTNpvSDZznoL/nBt5/z+cv3FfvI95wo4SVV57Fg/nuOdJyo455uNbdJnM4J65y&#10;dJ2CEVj+C9CeuKmgFScz/YF8SwbnPQV7oK8Lz7qnxPFqj0ibqHwfdZaxXLwnvrdTE6/YhWMXyEZt&#10;P3S0y709e0/vEKkdOXg6yLAJ1cQBH729Jnjyn+/upOyxm90kfQwn3hxlrcmA5F+uaIRuSRv4cCpa&#10;18fIPN+FkduzPmESyE6b29dulLxycgEdykKzo0cOTwcO7i99ak3wMcFw7frVyExyu/Xnu5GP8Kmj&#10;1Wzf0SZSjtYTtMHOl/PssZf+lk+tQF35i6tC5OCW/1KW0Fw5UrfsAdWHopdxc7xjei1a25Knvm8c&#10;AVeysPKjh7ZhEX3BAl/eYNAzKyzfhhzxDp2CEW8RhdqmZbGFlKExdE+RUsZ8K+Tj8+o7OAVDOat8&#10;s6xUf2R88hO3jgAN/Gs3omOWncyO5+Q7x+80rRuQeUXH5Kt8w8mnZEq8b9U2C/+laV14xWQd7Ll+&#10;6++VThnIDrIxMJfbSeLUY3bV5kLboe/Ab9C4fL0bR6SsiVuyS/XFA6PMyuJYwbHQAg7tVzIafXVh&#10;uojA57iKNjtxB+7So8OgReHue9WRdE2/mpSe8R95LdMvbjHt7+PEQ5dFmAOX7mvniLMTB10W4Ys/&#10;0oyFLYVPovzvwUX5ivfn+CPvDhphnRdf/RSeDh+I1P1j637ddlfC4Q2+3wMeX2HDdRYFe/DscD6V&#10;7ugteBUO+A0f5F/VY8Xys5/cyIdPknKD1ss4JXxxkQsnPresT1b6GcDsBh3+/3HykX+10cAfdBCu&#10;7KNtKmPLPOXrPH+XE6fwn8kwysIt0mbx+8h/lMnfcIvphfpdcDwXYHAj/cCfV07tuHSClMX3ITO7&#10;r/5sXmgy8OEG7Mo3vvMoKR9ZGLi/z8TN/+X/+l99+6//6q9rp40jnAgeq1+ttre75WA6KqsjHWth&#10;Vadj0hzBsH6jYyw2VnwMbZClQI5qWb9h87R67YZCQL9jAGs3it0DCjc6s7o8rAS6xtAdM28ldF1W&#10;FwHvgmkDrx3b2ri9JYMxwsZ5mNWRxFuR4OgNhp42lNyrbcMG6Va3f/jhx7WjwB0WlGU7CJqZmqkY&#10;9aXR8RqUwAnOjrapSZt4xj33CkivYqqqq9IahnDGjbHCWvyrV/pOnF51aYfL7YTdSHxCs5m7Bqr5&#10;M9gGw4QOHHTQjHM66E8/NQi/VPRl6GPMbqHSAmQ0xFHBmMoAmXGF8Qx+fgsHZzQsjUr+YEgvHGMw&#10;4DOymWwQ9sILL9Q5/GAwesBTfOmGcYJR2lNewsE1wQR/ZeGr/rZsKZpY8cqYAuYwYo7ygA23Zuhu&#10;BCO/IQjg7xtc1J1w6RnFduzYVgYWPFZn1OIP9XD9Rk2MnT5zLjS2onhdTdw4Wkn6cxcuTMc+OR6c&#10;N067du8to4BLfN25cPjw0TIY1OXDjuvYvivhh8Or66ZPPj5Wu1lOMfCGdvBDD7vY+pLxvt9n0PIf&#10;/IN/ULsN0GiUTd0YKCjTtvD7leB59tSZEgg6H2WXvpRLYXl374sBm5VB2gCHN6te840QYfj6sIx0&#10;n9axXFa0/8mf/On0D//8z2ulKrzefPPNmrRlzFIPDMYmbqwQx28mP0CWf/NNt3X4N1+7iNgRNJ9O&#10;Fy+dmxzf4wLqoF2dddVlPHGlrClk12t8TdpEhrSyTxmiTFDkbRfcWIZ2fl38gSjOTzzz9LS7jIG9&#10;i8uKfRM70toBVO0Ty+T3jes9qScvuFdHSd5E4BpoD14rZSp58qUnJKyOnUqeQbsMdmSLuO67UATl&#10;7buvLtV9YI4bQj+rtqWTH3rbLUQZYBh9/Rev1z0EcJI/BwfxyTq4Fa2qAFwLdnije+EfzzX5dBJg&#10;dJtnvDXBaLcNbwJTmzMBaQBFKe26mOXXrHi2RwuwWyFoHFo+d97NgyvxVzoicXlx8AM64CtO+9c+&#10;HUlk0ka7UHcmB+GMFkNmwM27J+dZ/cX8Li7YJpVfeeWVal+MvXAhawza0Hv/nv3TC198cTpy6HDJ&#10;SsY6gwF5bAt/az92ft1Iu7l65dLk7igr73Zs21yEFXbhbNpe8ruujtO2L6UdMaRfvXF7unAt/H71&#10;2nSltvW3/DEoYsAYTp10X7gh5d1ZK+y/UMdBHQ2uPYGtzg2+4EZG2O338ceflNxxxCdHBltwYCIY&#10;bclLdaxPNlGnLtUTflMH+M8TbbUL8gp/Kbv2Kr02TR6PevVUBrT3lB7fuMPFLleGNuFgqofuJ+9U&#10;nuqXHmAF4OABMkT9K1NNFqQvJAfVP+M5Puvj5fR/3TdI6+6tt9761fT6629MH3/0yXQi8uTUKUd1&#10;fpIS3g1/wyN9J/1g5tfmDwNzF+e7MyNh6V85cckqOC+5FdwwrtrQ4GnV3YYsZTGBvziAtYO3ZO0q&#10;x7KtqXrbtWvHtHPX9pqIMGmj3PJAOzvoPj12vPy5cxcjk8jL+OSJJqOfQ8dB85afY5fWzeSxrWja&#10;v69X3TEewE9cZXzyqcemPXt3hE9M+m9LP3RgeVLoueeeqR1PJtzVS8uwe6UHOL7SjstT6XftuLG6&#10;sSb8U364g++OsH37DqXu7XjaW2H6EHXZOkrXPR3FRBF+0i7RULnUJQdf3/oI3ehrSXvx0oW030uB&#10;dTpy4P08zwSXU6ULwOe9998r+WDiTrsCUz3g25qMX99HJKojNOfwu0UT6ti9Qiad7ODodnUz9XA2&#10;fXLfYUNXGfJFGeiGYG2Pbrlj544acCrfjbRxcpBM9F3e6sogcnP0z+53ts7tgezre1DwMn6CD77/&#10;KDz85ptv1A52uuPXvvb16b/8L/9PtftI/NGmtE1l/X1c827TBX/30+4m+lXfsUefrd1Fx48lfM10&#10;9LHD074D+6e94Y/94RW70U2AlEGdoSVP5PQTLpHyKf2q+q3MVcbQDM9aGGERRNOGvqZPid4iRcL1&#10;58v9SKVhrLAQY0PpJPAzqYXP8NTZs+fynr4rPF99VNGhfRm5kk80goZX+Oq3jA9SLylzw+tdafid&#10;XNQm0MLxyn0sZE/ow8duqnvh17WpV6WUExryMhCHnzObXdM7yJXcaUNX69zCKm5otDxoC37l8hhR&#10;OBCXoda3ub/PE91D3MpHGFiJUTSX1yPJk23sFuObLwNo3HgD23v9Lpgt6+CnHgu3/Ku+P+H9F5ew&#10;1GzGXgyiXbZeTJN8wcg3qQuvuf1UHQSnMvzkfRhLF/tAeZTuGn5g6K3JoNAdz3MmbMfYS9yiQeJ5&#10;1oBYpMAbNBn1NOqiZXhKELopRxsIU5LgXHXrW5xnpYkr2IXvShjXvB08kxaFyuUzmglfzmt2/d40&#10;bnr1AjZyxTdeuoY14+1tzlN5rOr3a+DU8RdckhZO4Tl9ERkqW/HlWfTKbzBLPhXPdFmKxoksnK++&#10;HQ3Dp5VXYErPFy7Be6X/bxjdjhv3gjPXgeNB6dBVpnjp1Xv9LrLMtAcjfadz9xU0GBYMvFhP8IoC&#10;iSt+udZNwapPcUXLwrnrYOTbbs4frIfSjKe/RffZX5/vyAAwB43Qq8LnvEtGJDPZDdSXcVrGrV3h&#10;suBFH3FBGDD9GniX8xpPzpvwQtvKcTnOCi1KbiWk6j68MRx4RTttIvU56OFPe9EHuBel3sEdsJTf&#10;RF68SRR3ytSiQZO2eCjptGnNpY5JC33qTsi0K0br5FZ9D7mrL14XnEza2EFtcZR2U5MxJm7Wtd2n&#10;06l/dEDf9B9BsHbbJO7aNdFhtbXEdZILvmJLqR0pwY1TVnCG86a/JNfKFfmKkPVDHzP4R7nEf5Ay&#10;rsrvvXv2Tk889njGwU/WomHHLdu9Dy/jQe2RDDO55Ag5Ogt//17vEKnxGdqBn/eGj9b6+xlXfnXo&#10;Efr1WEs9NN4qp7/HB/+aGFvbYxy7mLyjsfet0em3bd40bYquUmNp6ZNntb96DQ+l7whyyT95h/7C&#10;6bYlw5I/ulR/bzdQ6rvp3zilxtNmFSEypfq67u9M2Kopuag9yCPtkEfSVhngn7orWRnZVEfUKahc&#10;ioki48BMuiGL8LX4+nj6weg3hoySvKux63C5LSSo+DwvJknW0VcESlTfK1U9W26pH59SSnQZvFIu&#10;cNRJ/LLMHM+F8tR7fet2Vu0pf5WLfOOM+ekdHJtp3c2Ub7V4fY5fKYKMJJXvTKPf7Bp28VLyFx/M&#10;wdMjb24RFlnSZUm6+OX+e4GOjUTj8LvxaCcefmp+XpHXBZef43F+N3/P8mr+OPIfOv7Iv/pH7xX6&#10;u91It+IaXsOZ8xGqnHEDV9570SeeY2cbY0W0Wi5bfc3//s1wlt38Uzh+9lva5qVOXzAwqvcqWfwc&#10;Phww/GJJ2jWe/CI8tLaYrG0SM87i4MvKPz6pSyYF8CjzZ/jlIZi/y3PaAj1cugGPTdOCkG6z+Lxx&#10;KLrO6T4P3qKfI31O+VdoM+gjftWvsLlc7fsbtwzzIbeS1fJLw05iZRkybbT5QR/fay4h32UE02Xa&#10;5Sn+iDfw5Fbymf8L3g8sHP19Jm7+5b/8P/4v3/3u95beeOONpW1bdyy98MILS3/8x38c/ydLzz33&#10;3NLRo4eX9u7fvbRz57al3Xt2Le3evXNp69bN9b5+/dqlDEiXrl27sZRObCmFWlq3dv3S2vhHVq9d&#10;un3v/tLVGzeXrly5snT18uWl27duLaUjS/5c5GN6jQjwpQwA0r8s5ffSUjrlCkuHFFjrljZu2LC0&#10;ft26lP+RpQy4lq5dvbp08vTppXffeX/p5IlTS2fPnFv69MTxpZMnTy2dOXtuKYPBev/wgw+X3v71&#10;20sfvP9Ble31X7yxdPr0maVNmzcv7di+I21n1dKmjRsrj1Azsjr5rVu/tHHjhirHjRvXl65evbKU&#10;AX/hf/369aUMMuobXMJ49Qwhl1Kh5dPhFB3EvZmy3gq+wtJoy0t/7drNpF2dvDdVeuHSSB8BtpTB&#10;7dKG9RuCx8ZKe+LEiaXjx48n7a3QZm2lidKQPJrm0nNhpPK30ejatcLr2LFjS+++++7ShQsXUlfr&#10;U751hRsYfmfAG9qvTllvVBnBO3/+/NIHH3yw9M477xTcp59+eumll15aCgNV2jNnzixdunSp3q+m&#10;Lt5///2lH/3oR0s//OEPKw16KYv8N4fWa9eurd/y9A5H5ZKPupLn3r17l3bt2oV9i66eg6bepRXO&#10;gcvDW7g46gRM4eimHvHPtuS/K3W9dcuWpdWPrF7KYD/0ule0u3377tLtu3eS7m7qfyl43A4dblfd&#10;7Nm7L/jsXtqyZVvKvSO8vnfpwIGDS/v3H1h66qmnlp5//otpG88v7dyxe+n2zbtVFjRsHrlVtFUH&#10;586dK/yidJSH7xe+8IWlr33ta0uPPfZY2tHWogmnDOj12NFHl5568qml3Tt2Lq3XhgLvdPj9RmDv&#10;DI02b9m8FOWi6llbSksuGuGDkhhgCUtecMI/b7755tLHnxyrfNTnH/3hHy698MUvpuy301ZO1vfX&#10;Xnut6Ld7956lxx9/fOmLX3xx6ciRI0VPdTTqr+tipS7xgnKeO3d+6fyFs0sXL51dunLtYspzt/CL&#10;Arh0V5sPjlFsKr3wDACW7gXnDDKq7acTX8ogIc8HaZvNzxuKRzcvbQ6fbkh72X/k0NLjTz29tO/g&#10;waWDhw4tHTxweGnf3v1L21PHa9bg7RtVFyciD86dPV9tG554B08MHopgr/fBZ1HIZp5ZV/WX4PxW&#10;L9PSbW361o2le8F52/atS9t3JK+1q8P715LXubSVD5d++tOfLr399tuRQ8eWLl+6HL7ZsrRjx7bi&#10;0dWRZ7du3lo6FZn0k5/8pOqjeNpsNZpo88HRsyovPh1d6BceD47SF5x4shHeaKgUA04U+fDchspX&#10;OzoU2uzbty+/t1a6VavXpG6XikfUcVJV+vZxyZM6A16Uk/hplnMtj+XXebbreN0OF728tMNTp06V&#10;zJJmz549xYdkxHe/+92i7xNPPFG8JY348uK0GV4YWTXqaMC/ePHi0uuvv15wXn755ZJteLPpvaNg&#10;rE8dqnd8tC7ycl3kQAa9weFa8FtVPHUh9cZfDe9evXKp+G/TBn0BNT91HnyvXb6ydD94XI+Mu5p8&#10;1eGN5HXpStr11etLl25G/t65FZpGvt+7EzwfBF/y6G7V2Zb0kWSmvnLPnt1VZvyDjNKIr2x37t5e&#10;OnHyePjiZNrOpSpDKjX8e67a5SuvvLL00UcfFY20RWXdunVLlbF4Ju6OdhNYURxKBqlQvKMNiT9o&#10;ic/A4Mkjcmq0D/JEPZHfYMAdzvv376944gsDk1O3whvGmvJgSAtXfYO6BG/ICGEjnXzxoza3PTJ2&#10;3779xfPo8MYbr6cveS99y3v5/Wnq72bavzaiptJ2Qx8+ylK1Xzht3bq9+F0fqT/nwjKhSeRK8Cl1&#10;PXmro+ZlvhvcSli3LfIg5Kx2qD7zM3iuinzelPa/dWn9hrS3Dcq+rmBHOV26c+tO0e/ChUvpS68m&#10;7YP0O1uja+yqvgQdt2/fXrjiWf2t+PAg99UTWUf27ty5s/BAJ3Q5mj7hyOEjS/v3Hqh289QzT6SN&#10;70uftGfp8JEDqafHI7f1V3htb9UF2p89e6bkoT77ZHiMPnDs2CfVNq9cuVxl36Ac+IMOFj7Q/23d&#10;ujM47AnuO6t86k6bVmfi4wV9F36gQ8B/8JQnvhQX3yHr5cuXKs9PPv4wsM4sfXr8k6U3f/lG4XP8&#10;+Kclry+nveGVa9euVj0PmqABVzIglQI2+XQ7upT2o/7RcGv66kOHjoQ+R6NP7FumtT5Ony9u13HL&#10;QZ7Ot2vXzvQjByvthvUbK54yy7fkSvoW7VfZ1qZPoDOC7ZswvILnBp5XIxs+/viTpe985zuRU98p&#10;mf/JJ58sff3rLy3903/6z6I7PB+6bS1a373bshZefv++Tnwyks6yOrJd3p50VmVWBjrie2k/+q7N&#10;Wzct7dq9q/SXAwcOLG3dlHacsiu/+m6vTYX3579uH0Pfqg5ijrcmsiVycrSZhON/Lam+z21n1A36&#10;wG1NPF0Lfps2bi6acdo/nsFP0l+5Eh3qJl1uKXI0sil6Gxj5r2Au4wLXQlEfCM7apR07ty8dPnyw&#10;9MmdO3cU3GhDxdvGPXdCk5uhUUZfSxuiW4WhAChXsOM9hQKNJsqIBsL9Vvauqw6nt3gaVhW0JHxQ&#10;vmH7nwc7w7Zl+OUSr3S1/KGRAoknrMMTpF70++H7SLGlW/SqpIs4mzP0hHfDFgZnn0vfyl/piPHi&#10;1fdOteLyDT036FPmMo+y50OSNHw4FYz5e8Up2iZeeZ8rduNSQYkbv774puPy2tjt23eqz/DOSaPf&#10;HrDrN9zn5/DDdb5JN4cN2It+uMInboSBI98Bb7m8ATi+8SuwGidu4JO3eh9x8Ds9cfwu3PK9YC3k&#10;N/y9/OaW48fhkcU45ROGTrx48CAHeb/FAZvze3wb4cs+etCIM+B4whtsMuVu5OKANdwor3B1q62h&#10;h7B78CudselYfBmHn4xB8O+a9EfSFcXAivfkA6jiw6N+z+Hg8RWGh5brp2F8nueS47JsGr7Dk46f&#10;4/0uV+01+Ve+8Zy0wpoOFVL/ywLY3wa7sWg3YIzyefZ7w1iB06lup07uRGf8ezyUtqJO6bfehcF3&#10;6HvK7jne/S26KlUqhagqiTbTasCtvKI/TXknM3m/H8nzkeRFV1bPpWumfa+LLFgb2q+psXbyDQ9m&#10;4B0ZkXFEMlhdMjG8lXSkCht52XriVyddgOdTYPs2f4+4BSL8HLjiBhB+WrMufa/x8e17ZWu5E1nS&#10;dpyUeS4mmSWv8lX+LiOchYlPfnvC1ziK7WVL+vV90dmeeeKppWefeXrpaHSu7dF16CV3o0/QrYzH&#10;HwRf6bSfu9pO6Rq3o/ul/0pY9w3G6J1H5V+I+de/qw7ykhoqX5VRritGmY3B2kaGN0K/Cg89Ml5R&#10;1xvjt0Y33ZIxzEZ9ZhrhGHsXrwYHv8mRpqs6Cc2TS9OrffchgR9cQ5l87Xri7t/Xn0cnDm/cq007&#10;Mw+KW+StknmpFCWTlWuWRYMPlaPKkncpqr/Ly5Q6XZVyKCu45JGxItq23hn9K09utJn5R/1ebDeF&#10;S/xqPrlEWgXxlG0Z5/g5fj3xQZUjPB16aO9VhhmWsMJ9LkOHKYcxOR0q7wlTovoWX3gUOvmvgE2p&#10;q7Xh34xP0JCcxSPKkejVjuIVAT6VaIbz29woMxx4v9U5ui3TKG4RLym8jzTeixaJX/wywyxkfg8c&#10;hhvpho408lumefyIU3jm98Cj8g/9Rzx4wHQZl7gB73e5kWbE93t4jo5azBfnsZxHHiP/gdeAUbIw&#10;4dxn4CZMfT2cBzfePdWH50jr6Y+rePGeFWf+Pn5XHnk+7Ja/z98WcZXfIg/4NsZ4ox2M8krvObzf&#10;A4ff10kz2oN3OPDGBnSirs+53LN/GO/fx400nuVnfEd4uQVwy9/iF/Ne/LboH3YjfJSHR8OHeQOt&#10;PQeM8c1z8Hd9n/Ed3xZdSVtjsrUZk2eMZCy/ffu2z+QlbU3c/Ff/5//i26/9/NXp3Nmz0/NfeK7u&#10;vLAy0MpNx4Ls2LVt2r17e61aW7/BTo4N0569u+vMbCvbOCtVg0atVrQq+cKlS3XsmBXwF69cnlyi&#10;e/XyxVoVkQHUlI56Xj2xarLl1O6a8FStFNm03hFJ6yZnkjrz3Gr7ID1lwFWrdU+cPDm9++5708sv&#10;/2R64423aoWuo95effXntTL556/9fHrttV8k7MfTD37ww4S9Uefqf/LJsVrdF6Wk8Dxz5uyUgWJw&#10;XzNZ8XrzZp+NLq8I0ZohtUPj+o2b9c0K0zpHP+UMCSteflR4OpmajeOlG++JnXoaqwhslXVOp2PL&#10;rOzvs8qt3ABr8+bNoa8zuM1W9kyl41OslOXEQVsrUpXfWfhWMDuKy/F2VjQ7kgstvvvd79bxHHbN&#10;OE5IuN0tjg1BC2FjFbeja8SzKtQdLJ4//vGPK54VkVbKi//yyy9XuHTgydOq9+9///v1zW4mu02U&#10;yQprePZK2hNFH7uHqh5Dyygby6uP/V50YdLy4uLT8c6H8cujKeedEycCo+B67+9LtTrZPRDbt26d&#10;tm6xQnrLtHHzltq94aLjjz76ePr4k09C6/vTsU9PTqeCvyNQHF22fsOmaVX42vEidubYoVPHcuza&#10;UytxDu4/NK1LOKlt1bU7NBwDEaWkjr6zCuee83nTFqN01Ay4VcXuK3KMzbh3xDcOHRwp8/RTT047&#10;Er4v+Vhp7QiY11LH74eeGwN37z47gXZNURx6ZYoZ7dDBUT0bg8OGlNfMr51Vnx7/tOrhV6kvR+KE&#10;oNPulOG5Z5+plf9RjGol8vvvfxAeeKVkivK7VBieZnwdN4KmVvSuTflGvfDqtfnx3bSvj6czZ09N&#10;V69eCi6OJ7tdZ87bIWH3mR1PjpCK8lPtPEpYrRyq1WGBpT1YGa7erNxCFzR1h4dV6JtSdwcOH5mO&#10;PPb4tLV2EWxOeqt03fm0PbzUxwcqj+NXnPEfiAVT+7MisnHvNtltP7/TjKWDS5TY5TqjRtip4bsj&#10;ViLup63bXei+NnGcfd081qqnlTqOrLtRbUA+eMJxFmjk6J0TJ09ML//wh9PpfJdXlJbUmxn8xs+u&#10;HvW5vEoiMBxHge7u0VgfebhurV0avcpntAlb5O3A0J489+49kLo7XMf4OUrykVVW0XYadZYBd8qy&#10;KvCDcOobLWrhRYrRq8dHubQ3cqt3G2nX11OHdlIMb/WyMKvJyVDl4ORFVgda0ZYM+eu//uuSVV/5&#10;ylemL33pS4WvugJXufG/HZ/uJyDnrNTjyGrHFFmdT8aQN+QRuVLHF+W7uBvTpslNsKx4v3D2fK36&#10;gQv8wVUX+ho7GC9Gtt665V6Km727KzBc6h6VrlabaXd38s2uycvpw+wWvRh8z1y4MF0Krg6LiUJf&#10;qw21+Q0ppyMq8Iz60nbInb2701cePFTHo6HP9ZQNffG3etFPKtcHH35Uxz7ZMUo2kdfuH/FUBve+&#10;WPG3bdu2lNcuj/vVZ2iv2rr6uJ7+Sv9j5Tlcmg9XdmeOlenas/TiLvrb6Z89g17xG7/KajLtP+nI&#10;T3JWI8K7LvTUxt2ZkkEkrqkyqlPt3o5VdSkMDPjAUwZW4dsVYKWKcj3/fF/Sr+9XHvzkuIlaYbj+&#10;keRvFXHzPTmkfZCpyoEGe/buLXpoLyMvK7rUJZ5Y6TPIy5T1jt0Xd0In9y30bqVe4WWFYMso/Eu2&#10;JlXipF9KPSu3du6b8tIp3AnjQnsX42tTZNHePfvrnh47QO02IHfkx3e/1ium0RMtPNWRp+/qyc6M&#10;AwcO1Y4Q95cczPvRo4fzPDDt2r01fnvtANoS+TjkHtqfjYwhj1sufxTd4IPauUWfQH9xWpavKrlj&#10;9yB6oZ+dJC6D18+53+zgoQO143nL1s3Tt771relLX35xevqZp2rn6PPPPTs9/fST05NPPjn35/ix&#10;j6dVD+SrFfWOZjufvG/eDH0iN7W7c9EJ5Wm1HVrY+dq6We9s1IbWRdaSyeoM/bakP9i7z8X0Wyqt&#10;vOyucaTbY48+MT3z9BdCsyerH8W7ePnKlbTj1L861pdpA+iuXTiu0Z1Ddr8+mX6XvokfySI4qA9w&#10;7PRCZ0f2gqXvkjc87BYBD/+oA/KfbvRv/+2/Lf1MXMce/tmf/VkdPYpXyXD4ywv/DrmMRRf95zn5&#10;oCkHP2nJanJauxGGh+1AP50+344qeqU7mY4cPho+2j+l5wgfN6+vfqT5TZjffHO23yth+gurcvUd&#10;9AR9K1zEVY6CkO/zjEXSmCpVt5EXiW+Fqe9rVvdRd/oNfG9HVvX14T1leP/9D9O++r45S3lhKT9/&#10;3kO20r87C/2X1fv4I31NeFq/O/rVoknGHeQISHidTFidMihLjbeZC9A7r5UXWqT/p1/x+FM5lWnI&#10;FZnro0v3Srl8D1KRlXSZyKXkBxbwBbO8v34XXj5pyEZhqyJflvB6fo17YoSTc5Vvvgu5qQzQnkFU&#10;JPkvunxILVRaP+gavPa1nLASt+vyuW8C/gngZ5Cwlraiow2axMsz/ypd10fXjzyoRD5WmrzrIzdE&#10;HoiH3+V3V3+T/pgOWkeQVJIOx8N19Ji/yods7rbSMppfKQIZLc5wA5/Bh/UeWvglHtrKx7PovJBW&#10;HgM3XlkLDhjzd34ZRvEaHgwseCROx09eIYSS+XYX3PDpXfwa/sCfygImzw2YvF0EQyeEh1Wr8Cza&#10;RKbw+orix7hR3hHODTzvG3sqZ34rBfpIN+gkDzKv6qPy6tXu4lRZZljC2BbopdqJclT7S/iDKm/w&#10;kAbseK2O3LXr2I4xafPfchxjXTpQ8VN433f8U/32nB832mLhE4/Ivs2fi4D0c3JFPiNe14MSdzmr&#10;DSwnWnSJt+z6e2Iup/PdwxfpC7fxfc5n+EGzTtdu8Z2THs27jK18P4zVgMEPnOmZpdOGFvgA3caR&#10;eUPXVf89lul2ylebDW1kspiTO2qkW5tv7twAl+zzVy5RtWrVplxN45SxAUG7/hPbt2W5GZhLwRWV&#10;8L3IvYFmbieRm3bwKH+n9X/oGr6T36rAUdbaxQOm3+GPNQmzK7D0i3Ubg9zajCtvla7uuHC42G0i&#10;/SOh6xLazm2MXq98ZXeKbAGvs833tNPSD9LPO2L9SHT1Lzz77PRk9AP3LNoVdCv6Ip3xVsYEN937&#10;nGcYtegSUMGFnAzfVp/Q7f1BtfEhX9RlFXOu98q6/iMl6puPgUN+okOFixOn+ui75KUxRjKZP3T9&#10;KLPdSOvS3y4FviPt9P23owdUe85f0aZ4SF2Gn8I3xjDyVufwbPqTeepFOHxTj8qUscldeBf+KrS/&#10;F58GpkRLVR68aodUZBE9Ux4zfGUqJ+6cSSg0Wcq2NjqfcYZw+oGxkVMrqs9WttIre1w42kQh4DHD&#10;q/pIGfEgnq+7bSBd9ZHc81zuD3GoMO8pD5irMw50D1vBmuE5grnsBdpR8K22UDRUrhRB/tCJr3Se&#10;8dLDQSxPYzKw7WKzQwufoFfpReDPdAco2Hhpt/g6l3e4QYdq66FRHUUZuPoiUwVkKvjkIlq3jA5N&#10;1Ak/h4EibdEnv6rVSBu8Kwf5zHn17/aDP7nq+/Mc9EELrmDOnis+iNdeFBhY7yO8viXueOcGrHYL&#10;mX6OW0zjrX7LK9gN/EoujjpEj4Qv9g/SVl0mjjDjyMI3MYUNJ6xTx+UxZGTllcfAW51Uu6lfCy6f&#10;G7/kjUZ5jryFD3w+z43vtXsrfyMvYWOXy6B5lVm7CH7lRh55XYbzOTQfvxe9ROP5sJNPyb9Zj6n8&#10;w2BgDVpy4iw7Qb8FZn176MOAM56cPIaX1yL+CU3Z8/9cdyN80Oe3OXGqTc30bPhdx2CMb2MsMHCo&#10;yo0b+QyfgApPpPl9lCH6f8ZMS5GbrpoxjnViwCgLB1Za8jT9N//N/+3bZ8+dyQB17fTVr36lJm8e&#10;e9x52NvD3AwIBsi2ZTpP+04yu5/B1tbJ2dnutqlBdzIhVBEFE7noy9ngZVjLYJ0B7H58VKdpXQT6&#10;pg195qlLom2R3Zi8bZfduGHNtGPbtrr4zdnULtY1UGdMYFirig/+7oo5cfzMdOHClencuQsTAzyj&#10;xSefuHj2k/IffMBgcawmPhhOdTpoZODICH/p4pXg7ZiFzQlfKsOLI1ZswTUxxiB4s45eSkfsAvrw&#10;2ZK1DLMQL+NnGoHKMimD+IjaFSFuKrd69DBpEut0fTIRRdkqxTwdK8lnwLl5c8IjTNzF0MZSR3Zc&#10;qyN9XPRKqWbIe+ON18sg44JdRnNGAoa/X/3q12XQNLniCCGTMmPyxHFC4zgzcd0LMdKZiHGXzUgn&#10;XD7X0mEy8EjL4Co9owTPmMjIarLIk5GWImoAzqCBOR2vwpCBoYU5yoWw1JgZTxi0TFz4Dt44Zk1d&#10;+66uxR8M69toOL75PZRf8cqwHR5UB75xpcgmbF0GjQYzG7dum7Yzfu7YGTovTecuXphOnjo9nb90&#10;efogdDoZXkkWpE/RfNNmkwEbqt4oL474YDR1PvyG9VuiLOK/09OlKy6MDi4PDJAy8FzDYMWQd3m6&#10;c/dWKUragqPU3Mvijg04M+KgjclDuDquZdeOXWU0rAkU9yeEhz765OPp40+PTdfSlnbt3j3tDi0d&#10;w3RHZxfyMBiUASxPbZCShT/e/OWbZTz69Pin05XLV0phMBHi7o/HH3+i6Hjs2PGa9Pzlm79s3MKL&#10;eNodDupIfTBQOXIKzjWIDHwDvZMnTxU/4jUXJF+6dGG6dfdGeDo8fM/9Mtfr/gRGXPzs/E51xNCO&#10;hnU0B9wpB0XjFuZrSyasD67bpt27dpZhd2cU6L0HDk079x4Ino5ZikKoPWbAYRKHsdTRUNqrCQUe&#10;TbVGCnTLyPtJu2raGdk1Lsh24fiundtSt45pMaGDb3TIlOTrVRY6jx3OGyK3lh4xsL9div5GF5Zv&#10;MnHUdzfo3Fupv5X2fbvENpoNHv/ZKz8rI6nJFtvfS3bcxTcR+uFZfMvIBG8G7KGomujFv/JUZ0GK&#10;uClH9u7euW/at/fQdPDAkenQwaNlNHaJ8+pVZGbTKezbcophLaKfLAOj6e6pc1npdOSjPhw3xDPA&#10;MwzWMZB5qlNhLue/me8GFBT1MvaHYMqmPsi5v/ve300/+OEPIstuT3/2p382vfDiC2WoQwvnRDuC&#10;E1+BhXbSQk6+5IhL03/1KxPFP5t+/KOXi7dNFpQsDa0cYbV125bgDec+xsBEIUUS311x6SXjdGiO&#10;ru57GsdeapcmcjekHi0eIC+oQdfT1m7EX4sMvh4cr4ffT507N51L2R8p/l2ddup4mVXpz9ZNWyL7&#10;PA2Gd6SzPXTgwLQvHe+eXfF79sbvKdycGa7+t2/dnnLfmz5O3/Xqz15Nf3Yy+OCB8FDKTbYZgDv+&#10;yr04z8WDox2qN3zlyBJ15U61m6E/fmMkYYD2xDP6N22aw1/KrG2458u9a/omSs2N0EGbxqul3EQx&#10;cSn79fDzreASDi2j0w20TV9+I33UXTyTNoNv9Fk1yZEw7R4s+fnG4Sf4qE/9inK2XLgZfLdML339&#10;pZTV0Vy3q09heF6bNrVt2+b0o1GWMhqClnJ3/+uc7TbyoSd+oi84f7wGjdFXtKW7JmJDGBPJ2u2q&#10;1ZTV4JW0dFh9lkldaGoL2paBqwkDhrfq05Oi+pykuYHnazAcKHful/5x+VLkzVVHdlmE4d6eLdOW&#10;ze5121WXqcJV+8BrFH16B3z1c/QubVw5euL4XuXlm8vrt4Q2+gj1uCc60b7oQ3SFzVvWB7Z7bvrI&#10;rQupz9Ppy9zFpz82SeNYUG3IHXt+o13n1RMXlM/RBtw/43i+oyZrDpscMtl4YHrssaPTocPCj0xf&#10;+vIL0xOPP1r3pTz/PMPGY9PhI4emffv3FF9q+541cagthMBojs8svLmbOlibvpGMJYv1cfpYssp9&#10;cwz5YDiOTN2vXrOUcoZ+q+6lnKuiyG6rRUPosm3b9qQ3URR9ccfe6dGjT02PP/ZUTXTpCywmUndk&#10;if5G2I70+xYbKbuFJCafnnzyienw4fQr0TkTu46/RCsTbOodv5AZeyvfnVWPQ+dQh/puv+u8+/CG&#10;YxwdO/q9732v4j777DPTP/7H/zh5fTH96c6q46HTGFDDUZg6mYPrOd4fdtgRXPyiXK1X9v0X5Key&#10;kXmnok+ZrNPG1O1TTzw5HT36WGTTzqIJGUJe8sXi4fse1LXPrwoL8RNHP5sn71uQ6+GqviLx0q/7&#10;VgYC/Uq++71K35O2Cj45UJccr2p64TuTe/hcv0Y2CEP7Ms4kER205ZF2T8dhEJAn4nS7rL/wUunS&#10;effdRLuJfotVTBr6Djf5SlllC1CXIve6w35G7U/3mP9S59rgMG7ISZwyPotb5WGENNDWV4VMgVdx&#10;k54hitHEe2OZ+H5/xue/fCdDa7IoabkyvBgvBLZ4S+Gzylefmu/GVuWSJp/7dX6Wqx++RY4lDdkD&#10;H/iWcSRfwZW3fMtLkSfjUdE2AcI4eAsbni6L9/EcOoDvqKWCkn8MUYw5DLVCGbEYTddRoPKtJizy&#10;bENg3uOHU5fqW5vCD+XgGl9GFTRJGcpYEpj5rzwYhZ8/9ZayVf35Lvn8hB8Zjs+MU9EZXTjx+cGb&#10;vDbVxuyUGT+r3+BhkVTpa4EFLxAKFnTUI9rG+50Y0dPvTXfy/bb+SBkTX38zcEaXoqfw5C9fkzYW&#10;Oo08ug20cR5tPE2gqA9lrnpJfY9vTevQK54Rx288VgZC6ZQrGS7nF92MMVF8Dm7LkyXzbzDykvYR&#10;OgVbPFr1krAHgQ2+NMWzSSdO3XOS/gtNqqiAceAnTssVbSe/E1b0nOGK2vU5w/Uuf/k1lIbDz3m3&#10;QSX5zN/GMx8Kbv8sqper78rF51d9e8gP1zzf8QKl8Ru/Eq9o9VAa7uHfYODzqp9lmO2aJuDwHRc/&#10;V92Tgfm2qiZZ4vGCOq/jKP2exwkJr/qdYZUvHOA24xuY2uk44mxV5Daj9CKu3kglPA2ep3rh/E9z&#10;LJe6U/8BEL6PbEh+DxI/qm54ZI6fR5U7v8fkHCAlK8DJN0d0yb8ucLfgLDQgO+DAB4MybtfEwrQ6&#10;7bBtQRbYugvWseiq39eglP9lGtmftPR1C4Xp+ImY4Oh/+bYu48Ft6R/37t4R/WfvdPjg/umJR49O&#10;j0XH2Rrdc9WqXkzi6H1j+RqrRKehyyhA8W3ag4LQkckiMtzke8sq7SOfUw7eb+2xwtHBM5CK7OVh&#10;23yr/SRitS90u0vmZMyg/+7vyJY3AiUPbXs9vSfwy34V3c8Tn7WO0TxT8INb69HyazzyX6MQiuGX&#10;rhfBM94qtCJEluSxyFPtE17P1vXZDEe/VuVMnnTqjttlNOlLJt4Nz6zOOLcWSiTc+O1aLQ7suw7J&#10;CbohewS8Rh9QRuvQBk+Q1WQEnPB8TdZBOHxFXtfRf9qc/MWDbJz81ELxHvlZdAEjXruY+ZCXIi0z&#10;PBYa5b0mXlIRjwSHepd3MrBYoXlX2qZV2TuCZ/U9wQfedUyhfOLhBBf9BgcfDr7DeW98Z+93fOkI&#10;yagmbEKb8vDFm/H0h9JHlFmdCE9+9/OQH48GYN3HE/KGU57C0VRY8QWfiAkpJDzbdzlKTqkLMDh1&#10;32/l8IL6a3kMXgXW7yETyyW89Ko5T258K7zyvpzHghu5FYaJ07w3h6XMQyaWjFyAX21yxMtvcfJS&#10;v8EBdsQpXPHeiJ9yg9XtKW6ON+LqY0tPGfnmWWXQvkdccOZ8K+/ZDfwW/XDS0T3AUVzfBm3v4vk8&#10;hY86GXCX67F+tQNruOV88g9mFXMx8uwG7sN5rzqETxWow3+reyiO/Abcgv05MAZ+hePi7zly9W/z&#10;t+HQfjFsMe1w3osnFjKtuuZDV/iIU+OeOL+X+/KSyHEjKfyLCCt08bNDOq/yeZeaeH1gsdt8VNru&#10;Pe6m3rpcb6PuMsKapv/52//tt11ye+jw/ukLX3h2OnhoX60sX53By/0HVr3eSYEp0xk0uHgtHRZA&#10;coeIFXUGWowLWw2Ot/d54Qa7DNfOJt26aX2eOuSpjFs7tm3J4DyDfAYvqxnLQLFh2rp5UzrPfdOj&#10;jz1aKzndsfP4E49NRx89UgaC9kenQ/udN3pg2rvvwLRzx64a+G9cbyXjujAo5YWx0+WlmwPXWdc7&#10;avbq8KEj0/79B2v3hXtudu3clfCUN991iAb765PuEkPMtQzQTdhEsj3gy+CZRjcrTcudXsJ1bCFS&#10;11cqojrJFLYH4y1gqsITvVYLJ0xVMQpYAeKZTNIArQyOQE/n1rS10pgB4n4ZG93Vw4hpMK7z1skY&#10;uF++fLV2GFjZzhjKMfpW5xmvwjEXgyvD2WAAv00CmdxhTCujyebNtaqbodFdFCZXGPAZOVzQ53sb&#10;aHrFqW9Wk1sd7LuLqU3S8N55xsceoDevtPIQBgwfMTQw1MGDwUm+jCq+oRM6tFGi726Q1jcDKwaM&#10;Huj1YEa5Bq3DvN0oEtdg90bibsKbJiO275y2WSG8dVsNnN/5wD0056ar167Xrpvz5y+m8awL3vtr&#10;9b763b5tZ9U9Y13dSXDtyvT+B29Pr/3ip9Orr/5kOnfu1HTj5tXUB6P+qtTRpenU6eNl0NGgCXmD&#10;MWfuH7M75cy5wq+VqTVlVGJAbCVlda26h/fufXumNRvWTxcuX5p++etfpTN+MG0ILTdt3VKrMBma&#10;nbvrvht8wbDOsGjHlck4EzdWI5lIMDDbk3bw1FNPp74eLzq+/PKPyrBu4mXb1u0pY6+GtSNI3ao3&#10;9aw9G3QzAuoQ8NGvg498lElZrt+8FpwjI6KKUW6tDL51syd6tBW82bHesgAA//RJREFUXAZlbYcC&#10;EefdBDFBz5hKdUGTzcl3964d08HgcfiQSyEPTTt2759Wb9ycVBTCNgKVT7tt3jJ5t3balDiM+Sa+&#10;rKwyMcJAbCfQ9u1batX4c88/PR2JPLFq/cjRyIRtG9M+H0ybNrsrhgJJUDP2koF3U/7U0xqKkUG7&#10;Ou6V/yZspKuJmtTN1tBK3ZvgZIR2kbhVwOfPn5veeuuXpYgytgpDRwZCg6+WCVHkQhdtqw2hdk10&#10;OGVZHJNQPbGLrvcjPzZE5u6dDh1M+zv6VOTjY6mzCPtH1hTfUjFNRN+84Q6umwkjpxheyBxypttL&#10;dSq+zO2OiBBml6D6w/N2dGgP3uEOLWkingpOrU4LH169ci2yPHI37cuuiv/3/+v/M509fS4y5MXp&#10;xRe/lEERHDcGjt06V8tYeuf23dBqZ61qp9S6L4lccBfGa6+9Gj77xfTG63ZP/rpW7zM+mNTHoy4M&#10;lbf2g26M5XjCZMuZ8KZV1wwIO3btTP1unq4kTxMQN8OfLsPckPh2l7oPZn3eTVBcvXZ1uhwvnguh&#10;LyfNucinW/fuVNvYGD4LZaeNGZxsDU9vsvggeWwLz+2L3DywL3Vy4PC0fZ70tNPNRNam9FMu1V6f&#10;56nTZ6dXXnl1euPnbxbN9F9o7q6i/XVfybPTH/7hH04vfeMbdd+M1RfqAg+RwQxf7liyi8JKLp28&#10;RQ+926EnNMlrbQOfMYrqH0oGhbZ4tiZSA+tKYFxKPShvGaZCg9vhtYuRKZdMfOV5IXx97tKF6ZI7&#10;tcKPa8Kf5BAYp0+ejky8EW7oRQ9kMbnGkSfk98CdN3FGtpAp2uxXv/rVwvHXb/+qdoDC0+TL5i0b&#10;Eufm3DcycuNP/W4rRbVCL23EgPrZ556ZDh7Yn+/pZ9Mu71Y7uTlt3Lwu+V+bbt2+FpnfZ5TXQCr6&#10;h8Fe9d0ZoA0DNca+K7/UhbYgXN6MW9eu3Sxe1y6uX/PbXXjutlOum3OYnVrh7eRJ/pP73l3AD090&#10;UQ4TTGDp5+VjJWrJA0aG1CGZkc9FJ/mbsNFuWEUfYXXL807qi0weNL+UfkLbRBcTYvQeffgmPJi+&#10;tXd5tlyRr0UjdohqP0cOH6n7zZ55+ulp/4ED4dfoSJGPBw7sSxvbt6yrmKgW38RRQBTedJQyIqXO&#10;akeJQWTquwyQkZfqAQ2WHrnbes/apvfaNevTv2xPXT1I29ke3e+xmiwySR4WDs4mdcjE1dO2HZvC&#10;q2lj27anbz6YejKoTtvbuGPau+dQTVj7ZhemBRa14zY6qV0dfS/UjmoPaEi3obOYCCOL1ZMdYnXv&#10;zqnjwT31n55M37Q5uqn4YON1C1JGG0RH5Tdpgsd/8pMfT//pP/1N1aMJoeeee77uBzTZNCa3WtZa&#10;jU4XbJk/dDK8+7tcG106Pt2o+wi6krtu1lY71y//8PvfL1lJXn3ly18p/XfDOjub9Luhb/oI/IUH&#10;M5QLnOATmvJ+Dz/CmCWWf2sr2kx+r1qie8VXug4rk4l2WnGTIu2qJnXyxW94agPa2uh/lIOuYWGY&#10;BQ34X7+nrG2Y1D6bQHSqJCx6CboafQy/oac6NIFGp7Ril67eOzh68QIj2FLCyuAscWg/jBq6RRM6&#10;y4DFkWHeyZmSOmRPYFR4nPLAyMCrJrIDryZu8i5OwfQGlnfRF9/nfNvgNxtd5JM4jKWMX/RYcZWR&#10;I2cLDC/e7MGFC9roIw1WGXNMAIBbhofE4eVbk1f5o5/VrmRwIDPi+D17tVrfpcMzgcWoxWDVjBS6&#10;xlu8UFySIGKqOVX0pscYAM/IF44Dd/B7F174DYraRcLEL6NUvDJ0usarjARA5bf45ev7yHnkPRs/&#10;48WpMLDiBj/6bVxRhpbkxbCtb63d4eEZ+eNNMOBfeaR+qn6Tv/d7kRn3yb/8DJSasLlFB817GcrE&#10;S7pBu8Ih+MJJGexkkb88wIcbY3yVKzj2BEXaVZW3yykM/jWRE1jV3rrg3Y+Bk3IUrLSF2nGWb/jJ&#10;4hpjg6J9YOgT20CePrye/e47njAGYWxldC0+lVH6spoQSjtdnrzKn/sqV6ePKR7MWNUuXXmVgbvq&#10;Mh7tCteZN+p3123Rdy6j8qJTxc6zPVKihe+JCz/tJ/DxaMOKg0/0ZfQo3ujQok0b4xoL4c1DLbeW&#10;4yWOtH7/vfCHnuP9NznfG7/kPXthnW/7Ec+3on3qRJ54vXCIr/oKD1Wdi1PvLSPBKDwHrp7omGe9&#10;Sx8friojc8WZ22Xjo49KOcSf4av7Ojkk/Qw+rsPSGIAjl8M4CVs13UsevOnlmjKZ8wuAwKxc6r3r&#10;oMsK57BUaBI+zbPKmz8xaiJY+46+xT8wcZHnnVsPMs5Nu7phV0nGI2wB4SsnXVS5CkbSpRw4ZkN0&#10;zDXRO9w/c+umBbE30p6dQLFtOnrkwPTEE0emp554bHomft9edwqmrBn73bx1PXqjMTx+vRv+vROf&#10;cVRK1+eOxadY2qw6LR/6BG0FLZp1HQSr4IQn79wh45s3RWsZn3oLXcj5Sqce4tHHu1NB1H2187Qn&#10;tghk4bsBpk/NWNiOm3uhEX2QvgofMCzi64V/gZ+ORDtrvOQFRgpROI/3/Ij3vTlFsL6YjEideape&#10;dEjC8omqrzLmrr46WQ2ZrQzFo/HNC6EoWkTG2W2Dj3xPzOW2IR1ZTG8WRneix3G+g2X3kQkZcksf&#10;D19x8VFN/ClT8nE3k7yqPZUuwY6H1l3UknVkLAj5PXNf0Uh/ZiFCydE8q49LOi3SxMuqhPH1nnCT&#10;RbW7KbGqLww8acAHr2ROPBpwo00WPwhCj9lVWH3PDz7fR1XVc/ZhnlSrhSBpG/F3Uwh9UFVStc/Q&#10;PF6YO4XoOtopnWJM3sjngfZcddR5lH4Shxba7PCC0QnCnuV9S6V3X5UY+c2JP5wy88rPJuYLuoyw&#10;QRN1W/2bNpH0I934zo33ot/sKmyOshh/vIvbeM68GCd1lX2ulwob8ea4Iw/f74aP+Iob8HBchpff&#10;2lbJgZmPeXysPVf/mvJ6ggmnEWcRr5Ef5318G++jPHzlkzy5ZTziaoHKDNcC6cX0i55bhLcYnrd+&#10;CpvfR5wR//PcYhnEebiMi3W+nNcCzIfhLsLyPvximcb3Spuf8H0Yzm+DyxWs4t36WeED99L587v0&#10;rHjv47vnwziUn5nRezmgZ3yXaVRx024DfzK/sH5j7bjZtWd32XRGvOWygnPxyjv3XZjtolarOhGU&#10;ggexwQwiA9yro3viBhAMg4Fr1fjMqHVZXMIYkxxnYzXEraSxGlF6wtJOnRQ3cKxYNsDu4w0gtDuC&#10;ed/+fRlQ762BNsO+/OXDEGyV8q2b96erV+5N16/eKkOiS3b7WJZrtfIYHoOQYNr9w9XOgcCjQDIM&#10;KQNFVvxPTXoweqeTsFLVNwPtgKjV3bV64Y4VtTpPDUOF9bEnftttkYBUOmVVx6YB6URCjzIgaUQP&#10;JkezGPSqbLVocNuMoDMejU4Hj/lXZ8DgKJe1SX+3DKe6hsOHj9QRH57iWlVol8x7772beLdqosQx&#10;ICZg0GGs0ISrd/lhCDR1PJpBLoPEF7/4xTr2xORJG497RTvPQMrQoF4NKtAMHG7QGi3bmOHYvNtV&#10;dwwl6O4pD7A46Xn42AlkV4+nY0sYOkz4yHPw2cDbb/n77SlMPvKGg7hDGFAI8aYVxYTyKM/I20TR&#10;O++8O/3kpz+t7daMtX28zLFpf3jwH/7DfzQdPXok/tE6NoYxjRHygw/fn1792Y+n9z96a/ro4/em&#10;48ePFa/4rq6efvq54vt333tnOn/uUnAhpB+ZrpRx73oJgC1bt5ehzLFWR48+Pn3jG99IngdK+aD0&#10;ONoJ3ujAkP3yj380/X//7b+t/J9+6qnpj//kT6evfu1rZRAqoRCvfCZ8GD7/43/8j7WTymTOvr37&#10;qj4Y9Y4cOZK8vjm9+MKXqiP5zt9+t4zHaDkmEyhlf/EXfzE9+9yzy3VnBxwDWHXMa1bVTraf/OSn&#10;0y9+8fMqk3q/eu3idOvetbTsKNJpG8X3abOOali/bk0fW7dte1+giHdCB3IjmWYwl/Z93SXT96YN&#10;4fl9e/bW6m6Xox86eHjatC3lXLtpur20blpaHRqtsRtFBzh3dJSQe3erLTgK68OP36828e67b0/v&#10;v/9uGavJHCus/8W/+BfF58qLLurOThlHAzLw9gr1C9O5s6enC5Et2n63ndvT5Su96wTJpUMbZVFX&#10;jo3S3q30VQ67mv7gD/5B5XUtZXN8zscfflSGeXVlkg7dh9wlL/DxuLw+WVZ91IAmbaa2Qode2rjJ&#10;k2QxHTz4+PT1r/3h9Phjz0yPhk/tlJJQOu1AmwWb7GFMZDxDLzwDR+VQthGv47Zcr3xnWdVHPc4G&#10;izgwGJ4zXqkyCNe+re7WBs6cdlzTJ7WDzwp0R339o7SnQ4cPzbsOHwm9rof3florw6Uhf0yG/f9o&#10;+++fzY4sT/C7L5neMy0zmcmkt8Uii+W7q3p3BrPbs2OBERY7K2EBAYKgX4SF1kCQNCPVQv/P/qaZ&#10;ne2d6Z7qnvKGZLFoi95kkum9N/p+zrnxvE9mk1UlYBXPG++9N27EiRPnnDgRccLct9/+3fTDH/5V&#10;TVTT6eSI3Ckz/m52lF/gPPTwg9OGdXY8ba3JS5NTnBVtZ09fqInsk8fD95TngQP3Tw89+OC0fduW&#10;1Pm3u36pixnIOQ7q0YcOVxwGbgsOPvjg3Zokd88g7QOgcDDJ4ajCELJ40caCyHKu9PW69RunHfft&#10;nHanzu3avS/3Pmjq2MW8S7vn+Lo1afM+O3Zs+vFPfjL9q3/1r6eXf/3ydCll27Zj27R1+5bpe9/7&#10;0zpeicEeTckKmp2O3DHI2hmJ/hz5ZUhuuXHMVU/u4AmeMlJ7V4aJMIts2/lnsp7B/kAdibhvOhs9&#10;cfL0qVqtfj40rwnQyLaBAD2hL2CSu/RtcNm+Y3vBNyA6nzry2YcfT+tX1kzboy848qWtoCeUgQzh&#10;JQM42ZaWftfWaMu+853vRP9/UMd8mqhDp527dwT3aTpx8sh07QYds9q+kDf1h9y0Pr8xffc7fzJ9&#10;5blniwZ2A76Tds3RqvL3bJLLTkX12bHjGzduTd0FL3Utwy3tsXZdfaguV9pgdVAdQb+eWIl+2mji&#10;1eSAjzR3u6qDT2+bMERvdfn0mROJfy04291it5cder3btNqs6DD0HBMN5Ec678T99NOjwa8nIy0q&#10;2L61Pz5/5dq58teuXwqfe6cHOTBhf/TIp4WPOoG/9Lcy6e8wYFt8c26evCML9J2+lwkdfYZnnv5K&#10;8DNJszHtpx1P2wtOLSYI/+gHO5wMuo9Hhk344zVYZ9JvMrlpstZCiBMnTkcGzpVuT/OXtCsZhKeN&#10;uBo44f+N63YWbUv7tD+4rZ8ORhYff+KhyNbm6czZY6kj70dvnkxbciU0vad2H92+HfnbsCPysWs6&#10;ffLydOPqumnHNouOnq8J/j370n/cp99AbxnU6IteKvlbyahbm09u0Fgb7+ooNmX7LPXitddem36d&#10;9tOEk96jxQYWVdiJ9MgjJvsPlT4z8fnMM89M+x1bF36qb//23/7b6S//8i9L7zgS0m6batMjD9rt&#10;scsHT1rPtvGBjI0VXH/IobU+KjfqATkc/Rn9Iv057f//9K//1bRh04bp76Ut/8f/9J9MTz35VNUN&#10;adamr6K/iUbDiFPG3IL8+92Io5Yw3HS94YcTY/n5i1yPKZSH19Z45jxfudLHLo86h0YWMjguT7ut&#10;3ef0u69eC39v9i6FU6dPRD/+evrZz386ffD+u7VIwo7dbZFjkzrVF7ytjm2uMjftZ1xlD4egDzr+&#10;e8PoUqtpk66i0gfhXRUz4VwZJ7QJwYvhnsGeoavixCnTIp+4zlufZZ6Imd+VMZsPPTg6pdrm6Dmg&#10;tP13w7rbec85msXOp9WFHj3GIjfDB9C0kryisaZt69IuK7OsZ/Ap8rjtsswPdA3jIDyKj6uvGrcZ&#10;vzGpMl423ng+7itwkVbs0qPRVXSheqw8Jp5qB0pkd1Fv4J93DLdgoZO6Rifrk0nrvZ80FZdBs9rG&#10;6MJciyZJSw/QxeKpqyYzYLN5Y/fVnPiAlldCfztwrwWPKnPS1Ern0MCqZ0eLMooxxnrPyC2uxR94&#10;Ky/GdlOk667lOeNlRxuhgfyVVR1Wx42j0cKYVU0zDhBHGfWT1GFj9QUvYYzegeHYO7KF744eVMfL&#10;6Jt4NaGXuCVnaJL86vjFBOLEMPDLa3jynSaz5PpW+v83cq/MHFhgl5yG9iNuGZrzbDJfWZr2JvKb&#10;h+jDqzdgFA0W5cAvYfmDc+BUWyuuIvoFPnq1LBSEggv+MNJybXwLbaNHErigFSf98MMNenaQnFz6&#10;Pbp0XDTq5+GW73+fI3N47ApWGfTmMlY5Q0v5Vb8rcYqmCSt+xUsjryp3rn4wGvpzhC+Xqy/zfTyZ&#10;S6xpXRi1NgF0W0Wa082x2jgrj9BX3sa1xged7yqtSkbmfMvJm2oDMj/v+i5linedc2j7SXSQBVXy&#10;GDsru891s+opvWeh0bXrGZsE1xv3bpwu3bxn+vxk9znsIte/lU3TNLRVxjw7htICFcjcrN02t6pf&#10;fP/9e6ZDGRPsu39vxgUZQ6Se6WenVCWr7FXFp8gN/OFWeijjIA5fuq83v4vMlewF38GnQX8yiIbK&#10;Q4/hbfErZVF+9Cudp11Lktap9EXrBDRHLXk1Lef6G4/m9PaG9NE23U77c/V68YlNg+0KjdV5ZVsb&#10;PcYugvo1cZy0A0cO+0ZfZIQXLgnr+aFAc58wPKsFAbmO8pZcFIzmsDgFJ3942ulh1HJifHHj3tvT&#10;dTyvSd/oltDPbpsT6UcaP+hPasssEH788SfSJ90WnaIcGUNGV8tDH0if2X2NF4OjCcko3enW1fAl&#10;fX76U1D3t7vvjR9wR9PxzBeNRY5v/JuXXb5Vr1wBUGURlytex8/U6zhxJrDRnIzQy65gDp7yAy7a&#10;SeZ/Quq+HHBztnWd7+nQWnhCJhICI4tIglTkzqV5Wuk7RcVTLljTBfhaV8/KPOvXe8N4qevYuZHG&#10;/ZzWc8NNNpHfqhNptwY9qjyJ07RVR4bdOO1baK7d8B4fhisdKD3YcS3rxp9djgXtO4t283MnaV7V&#10;XQJ4Dtyqa7OerfB49VG9hZcwaZf5wsFfnOV4o88x4JU8kTl1RltM5oPLOP632+55kUjKZPGlNGAt&#10;5zXwHbgo2FyccqPeu5b9PXm1bV3fuNsKfQjwTaSNcPAHXTjZ0C3Fm/ClcClCNo0rbh5dl8NX8brT&#10;yXfkMeI175p/koxyjjIu4MClwubwmbnyrfv8jXyHjpK0Y+eaPFbfr8Ks9Hn2bry/w8lX2jle4Rf4&#10;eCgcTfC7aBQvDlouuwF/GXY9u0kYOH27KldDZqq/FBzqGMq1m6Z1m3dM23bumZ56+umy/5KxwTuu&#10;cv4f/t//1x9oLLrT5eVgECRWEdKAVeNRYd2pWRj4wvDBnGJ8rtIaaJVgxxusahztrtmze29/x2Pv&#10;3umBBw5k4OvYot4V47gTg92x88Lq5E0bHL3hrPHNaXC3Ttu2Ju7OfYnP291xfx3r8cADh6ohZsB8&#10;6LAdII9MDz/0UBkNDx9+eHryiSfLiGq3AUO8HRU7dzoSqneWaNAM8jXavZpeZ747FTr7yjpcMSgj&#10;nGq8qzHEEEKZRjINcDMlPg1SMa9omvez4ulGG6c6HGFbdLqxQ0fvSpkGLx03A1aTMlauf+tb3y5j&#10;vxWyjzyiPAeLdsrKoFDn0X/1qzURYmWp89UZRk2KiEMgHP1hkKJSM9r82Z/9Wa3wZnRAJztohh8G&#10;Cnxx7xspvMYUTmOXDcOceGC7luFnNkAOwRsODdGJMcE7xvJROYZgD9fy2UYyznvCLNw9GcUfStW9&#10;MLTWQKI145f03fG6UQN6RjyDMjiSF+UwgIGH3UgXLpwvY4gJM0YE3wpgOP3xj380/dW//3e14+b8&#10;hdPpGN5TR8mgmV1i+DOOX9m9q+nF+FMdptRQOJIzEwUfffTJdPToZ2VMYlj87LNj04cffTgdOXqk&#10;8l2TQY+jZt5P3r/5zatlYLoQnjneUIcGriZn4Hs88ByDx3jEsMShLR7hAXq14eZmGQXfevvt2gVy&#10;6vTJkvceJN8sQ93XXvxaTQIwlus0ox0YOrxYwPBtN49VsRpjYYyUV66ZoGUMTOc0dB6r3Gx/12CR&#10;A0aIWmUV/Jx1zGBkRaOJLxObdmr4Lsgjjz0yHX74oWn3vgPTxuiPlXvWRbkFxzJwjsaBHgq/c2OA&#10;6Fg8kwfwFIehH64MDZ7Vk+99/3vh1cNVPvRw7OO2bb1Lp46BvG9H66PIOpngd9nREVmjB+0S4ZRF&#10;nSwjmI5KSkR+NJhkmBEX3RwJZPX3Bx98WDwdR+X1ZIhV0mivLnSnQj6IQ07IBWOTxhlMK/aFqbdX&#10;ruigrp02rNuavJP/7XlwlU5qH7dl8KrxiG6qTlnXv0XHKe/BRMfRoeg61zqf88w4rpzqEBlwFBev&#10;7tjdsrnKt6HK7ZswZ8+fnV5+6eX6TpaJdDsov/vd75ZR3WRAD8zwb6pJLt8bs3BAfXjrrbfr6L43&#10;Ilu+B+QbY22AaP1LV9Hr6pkV5L5v0cZlOwEdWTfLUQZhJjEdkea4yS3h787wlCHT921MsiGH72g4&#10;ysMOKjJ7PgPA4yeO1TeJTqVu2fVmssZunJ3aKd8U2Zqyp9wGegYQvZKsZXhnZMeRZnvThpEZ+nDL&#10;lm01AGYsJCtWgf/65Zen//Af/sP02m/fqKPIHPXmGy/PfuXZ6e/+3b8T3f1cldeA1EBE8/HpkU+n&#10;119/Y/J9M3yuAVX4RG7IO36QpeZdd1I46fEZ/xis+t1UZaAD8djOI3rEThg7lXTADXC0Rww0Vsry&#10;II4BGF2ERiePHZtOhYe3Mqi2KpmONZlEN8FTG2TVP3y0JY899li1HeqVNoqHg4l7iw/GQA0fb9xS&#10;ny4mv96ZM9qRLn9PJBlIw0Ud1D5p7xwNSR9a0GGHS/df+tgstFAQ35uzM60m1g1ZulgFl+8Bqfao&#10;64q6xNHhNVEytwsmqGri4owynyo5/izy895771abUd9S++ijMug7etQRo3aOveaI0zfeLD1q8tJE&#10;p2MApeVNMJJDEwrgoIvvlnzy6UcJ/2T6PO+qHUh+dXxh8EBzw7Y60nOmV/t1VXf1xcgNmSjdwiAS&#10;+dO5t0Nxu93IoQuZKlkJPaJhiw7qt500aHQsONlx+X7KQmaOR8d+8slH0wcffpC265Pp1MmeBGdU&#10;dyyJSV47dG5cZ/Tsoy+Q0yRQ9792pq9mp/UjkZXdqb/RZ/fcSH7XU4e2Tvfvt3Bge8Ghy6LxU68j&#10;A7cyWFm/OW3cwWlH6QHHtW5IGQcvbxX97e6j28musuOnYy6rfxdEhJnc+uzo0WqPSy+m5PpyDB70&#10;Nz3zYPqWjAmOdiVT+gfjGFqLYNQhfa1vfetb1T/T1yKbjhMlJ/pd+EDnSk/uu91t2Rr9m9/n6IUh&#10;/6P/Qx7JQB2R+tprdQyub9fZ/f41k0ipg76ZJz9p1ZvaNZ60Vakrey1F8l+g4ObL/bhrt3p35/2X&#10;O2UdfOpn/HKnXhts6rN12yisjj6sdutarYJmiKkBcuRTHHVdnasjf1N+x5PSzdoMbRv4ylvlHv1w&#10;PpkW/autbEdfL+4XvmVfooXRIs4V3KJl8LAjwTDt9mrC/rf0PFJXcWd9ykvTNJBXPLjhFS9K6S5v&#10;C5Hf78akMn4vVoGDmfozjPO1mjc0TA7TenSRsOK5+XIHD+3ywCPQql56rmsKUm/8S/51LBqZDY0N&#10;zsXzqsqGJ6kDLZPKmTdoPP+KN/FlCGnizPTuPqR6xJFt6XvSxvvCIC5QwIzvehN5wX/w+nXVc065&#10;9I/IFVh1zHLV0R5j6A+QwcKv8uh2gwHSDbjFQ3iDl/9oT0r7mCATN2gUr298M2HLsKRDo+AJf7ug&#10;6G8OvdELroyWaCZO/+ICJ7kU7HVJJw6Y3KDFQtbj5ClO0SZO+1mwc1WOou/8rtIpV54XK7TrTZw4&#10;HlIQly5/w+dMXqGZPqwrP+RHObUtdYyR8sGZfh84BhYclGmRT97VpEboVHgJquCmm/EzGvabTl8y&#10;n8dAqGdO/Aa7SgN0SnC5Thc/02j4ynNEmh0YjcUfdgPPASMgq8zkreWpceGUc5l3XL9exemL3Ih7&#10;93XZmawxmXXbOGCmf+GVd4FcOOkHupcNmuJbwfIMiBfwKF7DJfKR9+KMLAMpUchT87HwjmzVeCd1&#10;S59Eem0YoM3rJMx95xn9lbGlXfl1BP+V69O14H71+q1azGScblLHqnJH7+P72NXFLmPhVdmq5mNz&#10;TYTqjz766EN1hKhTEXzn0gIOfUn9If2D7icwiraRlh/GPGVQP4a+6vd5V+87LregQcWhf+iD5v2I&#10;07BCn6pzCi4wPvG945bhrIY1jEqPVxqd9MGDRIWXLouvRdF5r69An5Sc5TmBzbFZ5gZv7nYlg8FN&#10;2u6vNK5SVzuSOOAJGzqn6h/c8m5Rv2bY9d+jMiW9CYZr4dlKxmBkgj2AnguEkkv9VG19l7X5Z6yj&#10;HPQGN+rO4E+VRSa5jwIqO0SlT5xRjsE716JN9Y2XaJr02AFfz66LsPl5WafUNZ4DI//ynPgzTezC&#10;EQOOpf/gNmDJr97383B9t/pcbjy6zp5M4bN7k19gFV/RN3Rc1Mn8koH/5fraAOtdoV3/FnJUuFWE&#10;Du/3XU+XUGi5z02VY86j4s7XofPGfW4KNvp3pL5wRZNc74g/wlOmULTuuRGHl2jIoPfkcNkJX/Zc&#10;xci/hW6b3ZDbOZsuX/DotqfLQo6GLHm+oZ2LzrBAYcgs2AP/kW/hLqu8b7xX5cS7O8rLJ3JHn+PH&#10;jfjLsMd4QBq4gF99hrneCh/XIha4M8ya+Khn0DqPxi030M39wIf7svuBn+flNMNXXkvhI/5yOjiW&#10;Tsv9cK1rVuHUK+jlOmKN92jCj7jVpsyxRv53u1W4qwA77qpO5wu3BQ3ndHCbrwPvEafbxjvzFU5m&#10;yosnzkrarnvDvzVtkxonZIhTcOKlr9ryL37w3/3AKmznVzL4VfESoY0WBLQ7XTxCrBITkCCTOL1K&#10;rA3ufBvLfZjawJhg+4bL1ho8CXN8hcGrFfzOgRfOuOmopvsS5uO4VqHrNI/jFeoveYPliId7V8yY&#10;97ZvHdsyIsbX8Whbt/ZEUQbaDLMmFBhsNdYMaQzq8kcQBg4GXB+cB4tBVOMB5hjsKUsJQhiYpyKy&#10;XQkMGypKzwIvM8T7Zi56oRM45cPYjtqMKOWH2XMnfAbTaSoOercBRRwr/H2c2E6NAwfu78mthPmA&#10;uwmCUUaGMdcy1hR9GbP7nmJhBGLcxytpGM8cV8OwBuaI74oWhWuVu2ljMDwGxGgwlJercGldPUs7&#10;aDgaLM88mCO9eK7iMHL05EkfzQUW55004vHyBG9ZRsHhOXJppS+DJmVaBm/bpPO8VgXZsL7k5GDk&#10;w9FLjDQM9+SC0f+jDz8ow5ndY3aw2GXyxpuvTydO2lVxPZ1Fq/VMfD06Pf/88/EvTCYE24B4eHrs&#10;0SenJ554snYIWEXe9Op6AHe8YPDT+Txy9LMy8DDMKkutLAltHBvFEAMHRlC0fed379QuJYYitGEo&#10;tRLYql8GQAYjE3UmbdSFwRu8q5Xwxz6vlfcMgYzmVuaQacrbcTSMTgcPHij6UB4mV9Ub9QlNyY5J&#10;rDKqxiF3NEHk6XJg+QB7+DDqRDzlZNWPTnp1zPKuOm5xyrgxZUATx0nRC/v3H6gy+K7NhuRJXVn1&#10;4+NdtxlaA0/doFSb7zpwibWou2vL6O2oLUZRx/RwDGff//73IvP7E8+HDrv+0Sv1PaR49YkxUb2w&#10;ituuBHUJ7+hF+dU3deykCF0N9DnybHBhAOFdr7S/tyY2lOuTTz+tSRgGaXqRLKvnaAJOy203xAYO&#10;Vy738WT0smflk7c6W5M56aTbdfj55yenkydOzwbjzyMvDL+f1fM41odxA487rRWWbbCFMyf/0dBw&#10;49p1TQMznrsu88Xz+d6Hd0+cOj59+smn0zvvvlPfzrpx+0Zk8JnpW9/6Zk1sojNDMfpwjMx2NJ07&#10;f7GODmRw+9Wvfj19FPkl42QXD+j0aym/4wJM1Fh1dfjwQ6Wn7L5hVFWn0HqUyTFhJjhN3KjzJmpL&#10;/22k4x1/mEGdcgWXaKXaEXXyJPw/qUnTc6kT6osdbeoyozD5wCt5OmbLalL8ihKPPunzlx0x5ThP&#10;crZn777ivXbCZCX8TqbMymlF/M9//svpdPCjG54JnV78+ten7//Z91O+R4PjheibX5QhlnH4zJlT&#10;01tl4H+n9KI62XrTZOzWlM2RaGsiH7060WSDOuEIJzJgl5hwKxGlQwtHP5l8Iguno+vQiowwtDTP&#10;M5h29GHaeANsOhFNTKKBZ6UjXK6Gvrci9/dt3V4LMsgovUSGtCf/6X/6n5YhG00sHKDDtE/qk0kW&#10;uxjAGTLrnvHFwPnSFasw7fJlmIsOU9/Um9QRuNPd2igOvKqzBw5Ojoj63ITSSZNHPfgL04tHdjWS&#10;B99VcXRgHSlYdW9V7rnusHV71e1K58HVyrF4dbhXkdkRbKX0papvNZEUXO1aqUGsOh0aCTdReexz&#10;34o7XuU1oeNoRZM/n312pPSyMBOfrp7JgV1s2qKPPn6/2p+zZ0/VpLuJSMcz4rOJ0IsXHMvWE3HC&#10;XNX7Pg7s/HQ2YXYXnzt3vlY2mpxX7sI3eol+Kh2Vuo8HaEDv6TOcP3c2fD85vZk28M03365JDLro&#10;9NnT9Z6coodJQnXH7iRVhNEuI+jIn12y2mNb5XvixnG3JlF8v8Yq2C1b0fha6tW18HfDdOjwgcjO&#10;/pZxMoB/63oyxTcLtRt2lZoopbvxSX/WcWdk6a//+oepQyfSpkSXbNkcHE+HzkdLP7cu9g26q6U7&#10;ee0h3PR/1W+LLvqbOt1+m8BCR+2KhRKOJP3FL35R+syiGQtgShdEFtVTPEcb9U6bRl7JE55ob+hY&#10;Omu4ZRn8Ijfijr4TWMppctB3DuFEbtRTH1j+5je/MdlpOgYBeNkfZw5jChYd3n0yQXdm/+W4eDPa&#10;+N8X7w85eNgNA0bXwxlygvStTErTV+RGW0hPkXdtCdzXrLu3VhcfVWfeebu+13c0OvxK+ITW9IR+&#10;TPd/LE4IzVJvoV4D8VmfyHBRJnV20CSPwareudN3qd03FZL74FvjovCDQTvD9V7tqizjt3yfXxUO&#10;tDntctvLVfy0K9rb1iPGGN3/5ZbjfpmTTrzqZ1R5unxtQF1q6+n33K/Tr6ohTuL6uf4eL/3A2/Vu&#10;L3zkwdgxnqsvmLawy3Vv6nDaxxon0u9pU+FU5CtKzc9D0pSh8wNDHG1+PYev6nLnGR7M+rtSJbFy&#10;D12uLQZY3E6bfHNFK22o8gmvCZDAFLneMXKjZ9KOMoqrzeRqfFfZy3/2qW9F/4F7fDBfHK9Tz8kD&#10;PYYxTHrw0abHwc3/YXSsCZaZfjWBk/RDjso3lHLw46rsuS/eJU7Bif5g2OHA8U2EglU+zwVvLhO6&#10;5o98O+rJc7+PT95F70Tr7Jrf3MJQOeQwv4UDw+Nc/wYN3FeWfuLUU1ImPXlVFmncL+AlTdXn+Cpz&#10;/u6E0c+DHn3td4OXA2eu6knCC6el9wP+Ip9yyTv3f6wfrvKe+Vb5oPn8jmt8OmSkRXPBA59l533x&#10;ecZt2S+cdPlha+1Cyjiijuyr0JQ77wunOd7IAW1L9hNX2Grcjj/CEqG8OtZ1O2WbF2stJgXnsvo+&#10;jD5dBHa6mXpX9ECDXMlSfdsleV6tcUv6g2mnLSy6nL7UhUvX6jhjR0CbXNE+oKG+/cCzqnkKCjZ+&#10;ak8cJ/xgxvsPpS02xrAwS5/Fd2npkpooSnp9Os9Vf4NL1Z3Uc8UrPFMeHj2bxmjUdb7akyLFKt0T&#10;LXjerD5V1Qeym/eDj8t+iHTdxw04i/dxnWenLx4ky9opkQoFPtztEEQ/ZWfzQGvxla3btztxzMu+&#10;1P923tMNa9L3GUZG+XH+l89zt1fe9RhWff/bcpG/Knc/o6yjIx3f1UeYra3FX10PWrf3IsWMXcN7&#10;5doR/pWNJnoRnbv88Oq6KU7hmTxqZ5nMkqf8qr2JzuPJSqXN1X3LTtN0lCP/Co+5uHNB5vLmqhjy&#10;RRPwpcVX8jToWnnAR5w44c1/NhKw25csxbkHGPzKw/OyG48jQjx45FbaGtdW2eCU9/BKXgOf4Spf&#10;137s9+Kh1UwvXiyYLXSrd3EVDm9wKmryyU85xFjOr97Nfuim/Gu6LJVv4FO4CZ+vHVZJFq5ym2EW&#10;3Pml+M3LsWBkKc/ZjTyLLvG1uCLX5XiizNHmPMRbjQNGy5FJkbl/MOsMV/FWXZeVXJbeKxrNuOct&#10;WMKW6THK4TrChm4ZYfzAt+roklzDIS8LZvVv5vjcSFP/53vO+2r36Oi57o7wul+CsQxvXMEa4cOP&#10;cvHDVf7S5DroyY/4ygAHz9wyvBFWbvl26f0yvB5f5KqeLsUht6Pk8qww18QbDoxl/Hi4LfOlyjby&#10;WPLc6B8Nl+RfGA8eVe30we/N+DZjTQuA2TcGbhVP/m7+xb/8b39AIA1yzmdA30Z5H3lvZQBpSBqw&#10;dqd4NqBEEIq4ERZh4unwtvFiGBoVyk6RDJ42OM/eDGWfUW4QbmU9b9WyAbwwAzQDLQNq6RlFwXJU&#10;WDWopVBCjBTO8WI6sHAbypj33OXoyQWDeXDhzBl4G0gziCGEnSFjkkOZpHVVfnENsDW44qoMlDIC&#10;6ZQou5nV2mFQCq09+pWfn1UGxL91s5lfzIg67Eo8PPq274axK3cJWOgLH0qTolBO5ZEGHfBsDFKV&#10;Q5nhysCmnMrLMMbg7vgiqzKt/lX25557riZtrIBGO7zkh8DI1z3PjfvxnncPH3iNd3e7ESZ+y06n&#10;R1/PJgakZ4SwgpXhCo4abeVSnjI85b0wOA548h58d0Vvcq1FKdonawN99DR4lw8jJoNS87x3QTD4&#10;M7J7Bt+KHis3P/74ozKe4T3jJKPU1vr+Ahr3ESXozjjkmwfwYMQ1oba5vrnCkLO/J90OHirDc/Po&#10;Zjoml0shqzcnT5ysMuPl1q1bZhm9VemtyLdaXUfGKm2yiWcmJvH317/+dRkA7bayc4pBtIyypx1Z&#10;c6HuXRm8h/GU0Vf4yZPHkqfy+A7FpTK4Hz78YHWQqgxVL/vbRnbWfPixlb2/DT3SIQ7dogGqg379&#10;ph06l9KIhCc6Y2Qhb9GWEqsP/KkXqcs6xHkqXjAK82hvlfDe+1OufffPR5zcO12/mjqmvqyzmrrl&#10;h28dwVhtG70OcTeYPh7pQ92M3W+99VZ1IilkE0J2f5hI7oY2dSq4l8Fy7TpVVS6lp6z6Z6zrieCe&#10;qIGfb2Tp8NNj6mqvCAqslIcR1Pe20MwuweooljzeW5Nk16/drA7n0EVksyYdUhb6IuSphh9P2thK&#10;l7YhoWg461phxJ8qunzpxnT61JnUmQ9rMo3B3yQjA56JQMZVMqDu4P/oCMuDdy+MJ1MjnCPHBkJ0&#10;cOuErmsDT7uZTDTK124Z35Mh12hmF9sTTzwW+dxXfOlvrJwrPUR+f/rTn05/8T//z9O///c/LFyt&#10;dGdspLPJmTwdhXn1ahtmwHS80djBQW7qDPXqONE50dk6K7nfsn1b1e+m4eXWA/OKLjrAij9hV69F&#10;jxi8pjxozDBMNvakPcDjAw8cqJUPjjaEV00W7LiveCbNrcgi+RRuRfve4GXCZnt0RB8JGp1P3weu&#10;iYSf/+IX0//nX/3rOibt2MnjkfWd9c2lb3/n29OL33hxeuThhwJ7TR3Z+Bd/8Rehy6vRB5+UHscb&#10;OKCnb4yom3YhaNzxBD/wFz/FreMf88ybxDx79nQZ9FeN8RmsRl7tTDp//mLVI3JogkqnqepH6f4+&#10;zgtffeRVeH2DK/kxbO3bvWf6zje+Nf2Dv//3p29945s1CdaTvbtKZh0PZcIGz+gkbS1+mWAmX3Sb&#10;SWn1dHxQ3W4g/Q0TWL6Jgl34abLE8YvwBIchHJ/otN7p6TtLJt3PTieOnyj9qfwmRdRxu3q3Jr+N&#10;4Y0FEbW6+gZ5GG1v10Fa4E7Xsq88yk/vdZ2YDXnhsXRkEo/syqLbOG0KWdBOoRmZLHmJntu1a0/R&#10;gH41Ud99jJ5oOpsygE0p2Wln0HD16qXw0XfMLEBQX/t7QXaQaUdOzBNA6vK5c2fLyF1HmEXWtA01&#10;WZR7+uLihfOR/z72Q5vp6DZ86b4XvdL9pNEHwi8TArwJcfmuX9/ltdNsf/h7+KGD0+NPPFoTBffv&#10;35syOzIveufiufRdbkw3bqUct3sVqw8Ly09dRxsLBjZuTB9uvQkJytBOZx/Xd7TF2uAaPCK7Fuxs&#10;2bwjvNwbWd0YKqe+24mdtqzkJsJCduD96acfTz9JXaO7HF1moZDJLf0L/MIH+Otb0EunTvmYvT7b&#10;FB70EUIm8e3yszBG38N715/97Gc1Qa0/Rc6+973vTX/+539ei2DwVH3hyTdZJfva69JbkaNxVfaR&#10;57IT/kVOXOnQThnVfXz64Q9/WHpVHw9+dpV+7cXnU/+erQlSNEqSGqQO2MOwPRyYCNPYkOAvxoHr&#10;t8vvx73rH3Of/8lr4FL93tSxroc9dugJ5NW+orqAl2MVNL6ZONQO6Z/ZcWMXmLZGXLJl9yX5JhPa&#10;CoXrFeaBU/VfQzoP2HkNa/rZtUo392MygwsWZXQfAzXF0F9wm6ZgMXHjXqDLlzn5jfJ32Vbdanjn&#10;gwbitz7o93/IFS/jpKuyxa3CXc3Tf0Y/5bIDRJl70uNve/m7gl2D+/Br3JND9HVtfq3mh/aLCZr4&#10;YcAdbffqoLpxzl3DLTieZlzBkjbx2ghp0nPsIOu0cCQX9LM2bpRdnFEObUHrifjAIx+JWGmt6rcT&#10;XF9VPHmPdNrD3BQexmVEA61uRD/KZhjwysBSNAzMOW1FiFcS314wUbYu+BceZH0uDyeqsqNZ93O8&#10;n2mbcorf9Op60uVnKE9/KM/0dY9LO2++qFDxZ17FV583Dr2MrZVlyKV4YOamcMYj8l3HvomjPQyM&#10;MpImfu3GUW/yzk+aokPnXA6k4vtcZjwr2EnL16Iu9+OXe25AUBeLn+COq3D/cg9/19x0eLwc6lp5&#10;ta4teog3u86/aT/cKD9vPDBwkZacDL+g7wz393nxOTDBk0fl45qw8oXLqufuvpdmhC17OOhj4Oco&#10;nyt/R1y8Q5nQCU3l3/Vy1N25DZjTDjjgKof3nOsowwI2n1/1hdIXGzJcdV25Z51R6RtIXfXJ63sv&#10;uZb0JD9tlfLop1xOe1z9nLTJ5y5ens5c8P2ZPgaQAKhvNXES7xk7hXW/9p5alLlnz67q0z9wYH/a&#10;5P7+KPjGCK4l73H6YFUnZv4qO1ke99woK/x7MmKVTsONOINGw44z3nHjHS9M+vLixI9nbsDjlsN9&#10;R6W+x0Vf5V6Z9V/YFLTxYONBhKtoWvphSXYXLmkr58CtfOYruuDj7Uao853zbiz9b9y8G3IyyjTC&#10;F/Ss9jZ5g0Ef1EI4dSzxC1rXM3gaDxjLmLwTtmdvn+xSR4H6JY8iVtyAX+0zOYivnWX5kXE0oOst&#10;HiSP8LoDxwZT5e1wvsEv0xuSlXduxWt73dANLTf8iD/giysOP95V+hmHcvJbTjeHLa555b6e52u3&#10;N2yFrbO0y4vCxLnt+HOei/LNUOQHp7n9j5AU7cAc5WRDKa++JUSZB+7Aglz5gHlH9g2ny+1+Lvuc&#10;XvxFeefnhZ+fh04c8bjxPOg5wnhtmzDyQ/6X4yy7Uae1k1XuL3R/Ox9OHmg9+h3jvfyUEQ3wo2mk&#10;rN2WlA4MjtwojseB+3BV5+hNOnmkSQK4LOhV0TsdHTfiJ6TkMDHzrtsXKaTrOtJ8AK8gzHmLW+Wa&#10;+92cNKvvG79xHW7gkxft67ltr11ufGxeDjpJ4zrqykhefbPkXeUu2q3KSMveMg3uvEdzF/FGHnma&#10;r8v1OvBEndMK825RroKTd6HTqFvDw6vGEzN+0gzPiTOuwkbZO2y13KPsjuVlb7t05drkGNB7127I&#10;mGXzHTtu5DPSFVf+H//iv/0B5Az6rcBkoKEQIavxUgKICud6VhegwYwgm7gEn0GojX4aBcaA9TVh&#10;M4wW8rASUqFvXtcJ7krQ57gzkG6ruAwvOqAR+7mAEEY0hEmedR499N2vVv7hPfPwXijq3Cu4xtmg&#10;1iCPMdN7hm9GQYO8NlAzGnXnt1erw9tEFAd+cq48usNbjWAqawhReTB0FsOrWz+EoitDb5/r9AP3&#10;up+FunobVY7Vqw49eTVoGAJewkQgEy6dAe6otOIw9DHaMlAM4y9cGbFMRHhmRHBEmm8MMH7V4AXs&#10;0HwVrxbGIdS8Mg7X5V0V/GXhX74uwxtxXTnGB44BkiGF0QMuA49h2BJPI47e/DA4C1c2TvkbB7J6&#10;IzQhA+F9Vd4+KqdlmVLv7dSOlFEGdJOOnDJyffzJxzWJwgA2jJ1W5zDEX7vu+wqhR8Tw4qXzNeHC&#10;WMjww5iD7lbvvv+ea9P7vu07yyi8b9/++k4N+pN5K4btODGQIed9pEDvirIyGM+kRws0QgOra5Wf&#10;UQhNreIn055ffPHFqvDoohwMUsPwi26MON9hKE48sm8lPmPW6MQyyJEJR/DZhaSeisPwZoIQHT77&#10;3FE+bxVN0c1RNKFg8E68m1dTf9NxJw/kujijtkaOEDji0yu81GsD5CjptXTFxmnb9m3Trt17yjht&#10;pbPjEdWBG4yrthFGqUUqFnV71OtlA2o9M/Jm4M6Q48ghdEVTnfWvf/3rkaf+flXBsXPPsWaBX5Kt&#10;7hnWlHxq9Kx67N1l63LdunX7dOiQ78nsK7mk5+gsePrIvHPOyZij0kpP3uPoszZgBrVFPaMzZagT&#10;Kbx13Woj0+Wa40R/1Lm+oalwejQ1Ke8dGaQOXSk5odt4K+1dGRR74vHj0gd2bvG+g+CZodw9757c&#10;kiPyZTeACX0r7Bn9L9ZA6Up4ra04V9/TeP2N16df/vJXkb9fFb3sMnviicenrdu2p5xrK67jnqxI&#10;/+G///fTy6+8Mv32td9Wfo5Vev+DD2sHAD6Ij17ooh0RXvRMmfEarcnFY489Pu3euSs0iOyljcJ3&#10;9KHDN9LfmzdNGxyNuB4/b02Xr16qOoVuddSTjlZ4z+CnXOoRitcugV27ql7WavnIn9Xe6N675NZP&#10;W5KHyRa6/FryJVfrUid21GTj/ppw3L5jZzW8OltnwvPPUrc+OXJk+uWvfz39zY9+NL30ykvB6cr0&#10;wKFD0ze/9Y3pO9/9Th1NaEBp94T25tixz8ow/MEH79VuGHXc7gX6QztFvtGbZ9Q32areqodorr5/&#10;Hhj0komU66mXp8PHS74boQ3KzwSsuNo4BnF51CKK6GArIRHFKj088Q7N8ME3buyMtVPokeiSZ55+&#10;Zvr21785vfDcV+v4U/QckzR4gm+uJorBHu0snY23ZJTONFFPX5F54dX5uu2YLe2O+5uln0oX5r3B&#10;m8nssbPBZKm6ZcDqe150sTYebeh6MrbLgE9/hJwl/yuX6dru51SBIy/a8jJe0inxDLwmaoa+wHt9&#10;JGVQFnnig/g1EVR1WPqGq+1v/dCLILzvo7d2hC52iPSOULtBOp2+EVjXQ//Ui7RPeVH4XfGR/0vn&#10;kp82WSe44zFAG9ieSXnp+IIROi3q0llHipjQuVz84dFRHSqeRl5NSpNzu9tM/thRVZMA2o7IpMk1&#10;k0BkjMw98MD+6ZFHHwof7pseevhw6uUj08NpMw4ftrt5b8rj22HwPR9croZWG2pyJqSvo03kYUGO&#10;ulu7wVKW9HJS5ujI9ZHte29Fdk/lWb/BfdrBxF+btsLubBM30+17o/t6Akj9NHGzdfOWkh11iK4z&#10;Yb4/9dIRZuit3Ca89HfRvvsb6/Psmz/O8Ndv60VD+IXPFpXgNbqR1zHxbIJVGrvJ/sE/+Ad1zKwJ&#10;RBM2ZIWTTrvMo7X8q67N9/KAf9WxuLuvdzt6TP1omev2QhtPx9LddLN+wte//mLK/NT0QPp2Jp20&#10;XeQb1NSopI121K9NPibY/MCs54rDkTuuBzrLGA047VZT/PH34yr/cUWHpoVrt3VdJ4w3qp2IgGyI&#10;LjRG8N6EHgOenVT6Mdqty9F54tfkWXhOt+sjqw/ajIhHwSz6xatfSphL3ZchTrj3yZ9nMCljRfAa&#10;/MpdfnNp8p5h20fpa6gy05Gr4t3lBn+VYVyHv9uBRKbHuy+TjWUHx2XY3EjX9O37+nhy3i/OtUdv&#10;P7robj/zoozvqbcDjrz0X10HbThxuXXVv9IX6nFj0bD43GWrcotYeAYXML0DPyHlK03ntTBQ5YpP&#10;ZbyTMunlqU7V5FzBm+HEF78TVkdYz2EDX2lqbJE6CY8xicANuK6VThmSrsfJPQbk0KXipgze1TgN&#10;DaTrohWdmVY2WFmZPOpD1jPtqrShs3bAfS10ike7WoleNNM2r5YLjv2R+jZ2MNI4KpfeNwbCs4F3&#10;wUl7Vd9bEDfP2gkG8ctpW7QhnkGviQ55NQmq/L5zdy3tsOPStMHyArfKTD5GWQcPqyLAM/EDq8qa&#10;csCD77SKTL7CF+WIF19KMFybdkv1wxU/Wrz6Gdb5I8tVgLiC0RAWu6fovdEOD55KIlHfdxgHPzRC&#10;V/ectHjevsfVndNI++WeLuPofvD44nv8kMNlt/x8R3zXu+IOHOBTfJhDUHBMjC5PjIf600rKYucX&#10;g//4vio+oV/TFx3wsqmovUpBGmaei8d4WvLbOA2vTa2djmtTttCw4CbR4OGgvaN4kZu8BUjqzixr&#10;6Jy+iP7Ilavpq6adN3lzNX2A8xevTOcy9qdvlQWO0pS8Rz4FFWztW2BbbGnR5MEHD9XpGnbdaEP0&#10;9bTp+of0TdsGerX6wI8b+A7vefjO/8ud98MXrUIL/C99OMtW6bK847ssDbufO39uwOGW8/dTt/CR&#10;c0w5PTaObCo9mHhksOg09220h4GiyF7Xv4Y+AtrBY3wbq2Mk30YpDk6iN9+9HXI+yjUgVT2nj3IN&#10;Mr1zb23o4Xjb6OSqJ3PZeTqs+6292FCYfr9xmiPTWq4a+uCN4rRuqRxrAkcb15OTrf/0HWpSfsa3&#10;ihLYVYbEW+Dt/QwHqvIvN1+kFmc47/X728+8uQvmwLNwnd8PP0OpP08VjpR58Hy7AufnBQ6zzz/0&#10;qKcCkfzz5P8iThUCX7oNnSN0PYcTvYh3xi4zH8SRzjt8HTRAT16Zlh2coVxwE1d0ZR33/ULElqtR&#10;blgOPTXc4k7YnG/RZPbDjWfwBq3JN33V+bZfTssv8+Lud8MP+Mtu5MF7B7ZCNYqdDn07Hjp1HR8y&#10;wHW+rVeWcWxYnUelj34YMs59UbyhQ4wjxRfbGLLiJO3AX16t27r9Kzj5JUbjHD3e+MITDWc5nd0y&#10;HaQdz+M68Gq43IBL1vRhu+0tPT2XffiKHZqVXlTmmU4BVr76Unf5fr16z8mvx+x3Tr5X/xE9iwd4&#10;322l98K4ZdjdJ2keLeeB1vT3HW5+V3FmVNxX2YdORvMZL55s0m9sbHTc+fibGc+u3cCG5bviexcT&#10;N8v0LUz/xb/873+gUJSiQT0jhA55MSxegupsp8B3EniJYSEIgAMhH/7tXSBtCLhx/eZ04uTp6fPP&#10;jk0+/G917+ef+ejYqRp0M4oaiDNk9KQNA6WODSOlfHgVHMHD0PxuJY/beo+zk/8ybgo7PGYJE4dH&#10;JAZ5RDPAZajDDAN4g2vH7GAMQjPu9UQUw4+Vxz2pAG6tRHf2ajpvTQ5C2ri0Dz5wSToVSh5WgeVV&#10;4dRG3Ram6iAnvXftRiXi7zTscmDrNOpwMKK4lhCEj8pnVayz9BnwGM2sKl2mhYkaRgYGh7Fiezhx&#10;PIvnfoTd7QbNxeOX3Xj+ovDlMOlVHmHoL1/CyhhHcMdRcAx+QwmjPzljcGRE4RkreqDSFWIYJCMk&#10;0/WbjERnq/FnIPJBO6uOrf434Je/yRkDfrB8T+Dtt96afvfu2/X9AHXB7gnGOiuvDGysIN65a9t0&#10;/74905bNfWY9HvSOgmO1y6GM5e+aPPugZF2xz52/UGXwbSWGRpM2aFAdkwy2OEYGHwl3RBrDIwO8&#10;SRy8xAf89ax80iq71eoMRCZcGGmEowfnvcke8eWN588//9Xw//kyFspbPiannBPPoPtgOriHH3qw&#10;jFBW5Z87n3p74Vx1dK+HZgysH374QfLxIeErRV+7XHwk+J7JVuU07JHpBa8jv9Ug5FkZyH0kofhF&#10;LjeEDuRQp8xOG0a5NsT2B3Ydk7YSXWKnnV0O0pAVsKqz112FPIOv9jCM3Ts555/xTpkYtsnS1174&#10;2rR1Wx/daEWYAYuGVa+ofsmvjBKtIgMf3LlDlNLRUeqPrYzbord8n4HuouvoM0YKhlDGWXEdy1T6&#10;IjwZnUUDfXJKttT9vCqe6Rx5r1x87qozY/IRLQpO6Qh6JY3HLceDgWEwkHwjA+q7cirfkA/yyKhH&#10;ThjI6QaTNAyPY+KGH8/ifZh6YCXzRx+9XzvOHD/z6Se+w/FBxXnttVdrIuaVV34zvfveO0WTxx97&#10;tD6yf+LUyendd383/eY3r9TxZ//23/0v01/9+78suJ98+klNRlxMe0MeHUO2Z18fVamzoR4YcDDu&#10;Dr1QMpOyW1Vv15S6aBeJb+qMD//1tyii5yIXVyOLzpRn6D6VeuN4ROfTW1UaLVs6myGYUZpxOWRO&#10;/dk87ahdLDtq8keeN28YQEY/5UfenD26KXXGEQTq0/UMgNZFN+24L7JrZ46P9odPpNG3az746KPp&#10;ld+GTr/5Te22YfD1HZ37998/ff0bL07f+/6f1Qr9fffvK531emiqnp0NfRxFRQ+QZ4MUA0072cjN&#10;hYuM4T5webN20Wj8Tfhor0xUnDt3pgyZ6nRPVm8Ina6QpsBxXOnW0Htt5K8HxSYoGG+Vcd16xnVy&#10;d29NVKclqzrPO6bKhCod4himp596anryscennakHDH5kTZ3Wppq46YnhNmrRJTUZGDzkQzbJpd1a&#10;jnhyLwyuVRfiw/LghZoGn13HfdSSLCjDtngy332Ge0vnmUDXzzhz+mzpvZ5MsZuKwdexamhot9G1&#10;lD0y4QzscEx+6OEsdGnKKLN0rw0nGzt3bq9ykfd90f9tkDf5cGXyLa2aHAk/uv1W3+3otPu3d3eo&#10;l0M30Ff4aRQmXH76FaUwU95ekOH7Syalg0fk+tqN9JnCI/i0ejXAz02S0OXqDPrStyaFPeMJfErn&#10;RR+1PqPbTALQLen3hbfc6XnCC59Onj5ZcglHkz/ooKy+I/bkU0/ULpbt27dMBx7YH5rsDk82BX76&#10;OtG996xJvibyg7dvSe3da2fzjmnT5o0ph+O90v76Tte9K1UH0c8E4+3bkZd7w7PJKqSzwQ9WdoWb&#10;dCQTyuBYzc1V98+eOV+GCLJq19KO7fel7l2J3vowdej1yOuO6Yng+kBk1neo1AcyfvTIZ1WH0cpO&#10;Le03eTGhU/Ug9bjan5l++gkcHWmhhCt5JteOAvzOd75T9YK+IptoS/bJJRie+QFHuPfC5CcOd/f1&#10;bjdguarDJo5MqunT6veB63t7ds3en3q4Kfw20doDwNGXA6P76yU7+VPPycUwvrSvxmZ2HT7ciLN8&#10;t3rl/tC96+q98tzpyWcbgbTx5I5Mk3v6385Au3oZ6sg0UPQfWVUmYdpBvDBpKG1NZqbuM1oyVvSE&#10;Ran/NoSUz7+oGgZ2YWSe3FVrrE1Oew2+33I69KuJmwSmK5EXYrQziPf+boePd7i7njuXDh76j0Of&#10;L3OVNT/HqTxmuHe8m9/Dv2hwUyYd/w95/SO6qVySjVX0ZK/lK6BCX/Ll/frI6aBd9f3QsCJV1MJv&#10;wIbVMFT0R5DrdsY9+eQdD4502oNcRnFmNz+MsFzFAb8ek9Z96/we2KuLdF7JT3S23aXoNPDiYa1t&#10;tINWmWscFnnSzpKJtbX4Z84DTnXbSBQv4Z77QJ42pj1ap77lvspb+GmHgldkPg8FCwxjcHW9+DbH&#10;875het90HZMh2gHlKLwDT6Qeh65L/yS8oAvQILjop1xIn8TkvH6Nb9lxxcuUlQPHd3zq+01kv96p&#10;RY0LGtaCkNQTYYXLnIfnMTFhVwAdw8hMBsDttO3HJJY0cu7UTcFh0EUP11SIejfovXDzY+U7e/+q&#10;jYvclkFm5vvg/fDjGXxXtFSWIdMjXDz0HfGLL8nE+z/kwVrQZk7n6rafv9h5V7KP/h25wsEs5zH3&#10;8AG7fdfH8qF3pav7wJEsNF+JXxd86hjr4uls0KR3lS2/qmuip8zyKHzz3HWxZa8MlRWeX67k1Ris&#10;IsZBUz+GXcXRgtfT5zRp0zu9GiaWNm1NopoQ1T+9kX7VtZ60Sf/uWvC1OvkS+ZZf4Fe54rQF4Gvb&#10;RrjxtAVltagk49p96acYzysje0C3waOv1YsBbugT5rrsiyazH2HcKh/bufdOiBie2zcfBu95dFOX&#10;XFf7CTNPAwBNuc5qwOm8GgfwU9/oJY1OeKZN8w6eNZ5K+ZSTvI7F0iaeva97MOFTdVpZKqd6Nxxc&#10;h/6pN/Sye3kX/+cykLc8q6swN9lcR1rOvyLIjLT3UF6JnrXjRttZtIXjfF8LfKKbHP877Bn6207q&#10;2bw1Y1y0TH5VlsA1ESUfclw6lc6IvMhLXdAHUg601h8olIIO/qNZ8UTaXOl3Dhh4qwvFF4/ztfKY&#10;XfFDfgVvFRZ+8+5HPPjykhdlUoZVvtalca63hWY51+pbDNcNTOXFi1E0jOdEXYWR/yqYsDk/yQvm&#10;wB3tU/9GOUbaouPAWdmK553nYtEE3+Bz79dwh1u+B7XK628ud9Fyvh9Geq5wc1UmN4lSMpZfy+AM&#10;K27wzfOYnFx2g07DDyePggP4wjduhYV3M/rCpF3m58C1YMzv+BFX3ap2bZYp8dESfsacox0Z17vh&#10;uXIV7F/+Rn/QgmN5qbvdR26da9w6R1mkB7t9w5j/reI54+4qycBt2Q1YhdvsawwhU2CVLT5vqrwD&#10;bk3+JV/6eXlCqMvKN5yO33kMOlV/6C5XecvT3xIuvHZmHGtrAYAsRtlG+eBROrH6jzM/Kq/mQeM6&#10;8yIe3JEv1+Xs90M3VNSZpp7FHX2yhjl4nrwzrqDT2KPZbM7HT/esndZv3lIL1vdm7GbBIN2xnGdJ&#10;3b/8f/73P4AsQ4YCUCBlnM1zE7KF06AWckMoOMRtQmiImhh9xFAfdWZVuEH1Rx9+Mv32tdfK2Pfe&#10;ux9M7/zOKu93JjsSFIAhaHcZQbenQoJPaOIrI4wIIz0jvImbxGEMSe6Vr0LxgzEK2p2GnixBLAwS&#10;R5hyMn6bDGCAQZzxnvGujnbLO4ZErmcHb5WBt75XkY6AfHtnRBr9MHgIQwvcXJHhVJWpjSwtLBR6&#10;dxDQaswstuKWW5hNn0Q7D/qCZWVkbdNPqYULY3QYRn1Gr48++riujA/Kw0g0DGg68lbeExSDWbsu&#10;HLvlXh5oogODH+ggzHUI2aCv67gf/u53w8Fx2Q/B5ZfDdah54cPwh/7wHwNvXthY5SzOmMAwicDQ&#10;NCYoTHAwqDA6OzLj6OefTu+9/8708ccfTh+8/+70xltvljH/Y7sKTh6rjym/9fZbter7pZd+3btX&#10;Pvqwabh+ffEKbuTRCnyGoN27d07Pv/CV6fnnn5seefTh6bnnvjo9+5Wv1G6Dr33txaItYz5ef/zx&#10;p9Pv3mbkOVnHqrz77nu1GnzshjGx46goH693PI0PlStjathkZfCQafiYWMJHA0w0F4a3JjwYjhx5&#10;h2ZWtzueyFWcQRc08v7hhw+XDOC7CQ0dO/Jz9OinpXgc47Ntx/aie38XwITWh5Gvz6bjJxy783nK&#10;czw4tGHDN2TKSHfzWqiUjlL4GuaWrxUvEWoKrDrHS3JPx9EXJj/Iql0Le/beH9pZEbUpHcwoLXU8&#10;Cu0eg+LU/zouMW6ImklV/AGrOsL1ggyvmd4Mr/GV8ZFBTv194WsvlKGOkb8rm/HLzdRnCp6iTX1d&#10;G77nWhPF4iRccdTfSHvpqs2bHMG4Zdq9a/e0a+eemnxmjFUWx+vs2U237AoNt9WuDCva7cJBL0eA&#10;Xb7UR6yRK/VABqOecMqBF3SDspCBMhoknB5Et3vvMYnJUNuriAy+GA7VnVGH1K2SoTTqjmkTPvQK&#10;fUCPkAuyRSYdzWVy5sOP4j94f3rrLUcrvl50/NWvfOfpF+Vffvml1Js3a4LStzboSUcz2eXkuw8+&#10;vv+jH/9o+uUvf127e6yMtqPK4Jm8OMrqdNLZiWRSgSySj01b5u9x6YSUDvThUgOP2ciZZ9/mcPTY&#10;scghHchgXjw+f66MzcdOHasP539+4vPpyGdHyijRRvg2zIvreyTXwgsqm2w6CkDnSifBxJEVfldC&#10;H4YhIle8SUMtjW+onEgdxsfbEQ9thZVcNxKPIdUxfSdPn5l+GXr9zY/+w/TKq6/Wt3sY9e0G0u48&#10;8eQTpT/IvQmkN0LnD95/fzpy5JPp/dDdbjs7w0wWaPvK0Jq2maCjNR72pExkdV3rB3WcgZ0RxTFq&#10;Dx5+sI55OnC/73tsqe+AmDTyjTS8UPg6QnLuoBX8lLPa3MDni2bxEdNqA8n4ptQdxxgeOnhwuj9l&#10;+fiDj6a333yzJgTpI2UauzjxkiwzLNOtJg7Jg6MdHWNl4qZ4WJMdfSQeuVWNGfJ9FyW1fG5LV3dH&#10;qgdWFUpnlw0ZVn66VTt4fDFJpGNrhUxP2ODB5Us9YLdNuVbhB95isiYezy3KqLY/PCd7JvVMVCgX&#10;vfrQww/VrhOLC7TvOnx4UDtHgpv6CV+0NNi0GMHRbnYJ4Sne4SX1QsaVT0+721Fs6HYSDmR25R4G&#10;fpPc0YMreBUZCL3QTJ3n6TGDWZNzVrqSZ7jZqaXdMsmgrdCH4eCLtzqxY+Li6JGjqZ9X6ttOdrA0&#10;L3xf5FLhAJ70Bx6wuGJ36s0907r1kb/ofgsgzp0/lXqDlz6ef290+dbA2j09cHD/tP+BA9XfUq5z&#10;Z/uoNnrJ8XcmbhwFd/nK+fDoXPkbNy6HQqPPMPPpmvppYYIjIu0sNHFzq8q2N22HCU4G/OOp+9oo&#10;H+a3s9gCC3Wm+nWhr77Dsei7a4FjsQO+O0ru448/Sfk2h057CiZYvXvLQqMrdcws+a0+QehCHnzf&#10;zo6esRCGg6v3HD0rPlqO9tx13I/+E4c2v8+JBzZ4+ibq21jggX/k0U6b/WlLydX18EK/xQeYeyKx&#10;+2mlz8J3OHDoq10ZeKw6z+2X34zQ/3847Sz8ug+s/SPnTRv1QZ0Vtp4sRhdttRMxuhLv0Z+sm8Rj&#10;oEOj+sZCylWDWXzxC5nL2ETXoYnSzHq+jBMda7p+Je1O6gi6iAcnEwoMnwsjsr+E0843EsgIxQ2+&#10;DpoOug/v/XKcwmPJ97gnae8itHdf6ryLH3mMsGW49b7fVBkd3VXfW4GTkDnLu/1wPX7pxV76KMow&#10;5Nk91wP00Ds//ZIqS8Llt8A/l3E/xkCLd3HS+n2ZUwe00cOIMfAYfaVV2Q5P4DLTQw503/Bj0kZb&#10;og1cHx0x9J7SFOZkEfzo4IaLxj3YV0662eR30zepch0/fJW+5Cd0Nnpdz+AiPCgVfoHD90RlSj2H&#10;ucpPW8qNMnDy4r0f3jN9A6cq6fzeLhuTNu7RCWwG9Cp74mtLF6dghF+Dx3UEGlwCShnWpN2yqxxc&#10;hr7eFdF0xAewpV18uzHJim7l53Fy0qYgbSRJ3TKZql6a2NHnU7fIS8WLq/+J3xOtrqtl9yuHLGiZ&#10;x8W7+EGtnujt4/LKQFO0bhldvsf/vv5tY9GI58oPXgy6/zFOPPG/yA2+L/N43KPbKBMnHA65aT87&#10;8olvfPE69UCahS4pIgUPFx+zj04cR9ctwx6+0iZvDo9HGDfeLV+Typvci8GYPuiZPlX6MRZQ0cPL&#10;dOTJfU3YkKfIpL7BlaurR36ZuLHIyMTNteAQ6hfMtqm00VK18+1Z/TXPdtg6XvnZZ5+uiZu9+/ZW&#10;n5puUkeUp/ncfUrPcIN/Yb9EB/6LXOutVXpw4ladKdjtvPNc/c7Kp9sxdrWRbjjPfoPu8BPF86Dz&#10;aji9pJ8eWqVvm0w6XXiNpmwKxinnM85ST9Wp0iV5323rnfIiX/iv5tDyLc3It3CR75y2rulbuPJc&#10;86R1QLXfuRrHCK9+q3hOQMC3eLtv4CsHaeCgH37hfB/3TD9z+rn6pdp5C3jAElffF33hZncd/Bz9&#10;dTNyRG/UBNOoE0kzaNwlbJ7dQVv1I2H84KX74Srt0rN3lTZ/yjaOCEQ3Xv1jKwRnwCoMkqb6FCPf&#10;2dXTDA8uy2/7Xf7m7KvuBnf4jAkWTltT8ONHevqx4LrAQTnhw9P/ZeNo2Ss+JQG84UAaBw8L5uy5&#10;opWbGX7l8wVupBnp7n4ues9lWKbVwncui+fl9BU207h0ziwTXxSXX4azer8af4TlX11HP+OL0gor&#10;moX36sRqPk0v9yM+nOpUBX3Z8vBsT//cgXNB77ancPMTPsNfyHPijP49R79Iww2bMT9wKR7Ovuvo&#10;Ur2IF7f0Y3Abz8ONOPzyMyRyV9eCPesXPhESs3EYsO5O3zDk1eVVBl5A6Y+leHf75fLg0yi7vLwf&#10;Ok69FGfIB/jjntcnce3vma3SWhpX9WQ5btUb+biukmiRhg6odDOs4eEIBhlA52sWvVjMs3FT9Ft/&#10;L9nOwpF+uNKu/68f/N9/YIXzWO0/HGOpAS6jB8EjUO5L4c8wxkd9EUjGGsI2sPVRG++9a4W3ldmO&#10;53ljOvLpZ2VQsXKbcDJePPigo3WenA7sPzBt3by18i3FsDJ38ILmvSuUbYgexq1hSK3BpQaGGumG&#10;DR6DUKMhGYIIN76YtkREip8RgUEL84R7L4383GtwxoCi8ImXFsEZdmpm0TuVM9ewI/QoNqYc3QB1&#10;uhY6bzw3jvEzTHkMp/xdNjQOcwlvmCsvjSPB43p1dRrkuWFjXDCIB3cYaUwAMMgyojKUyffJJ58s&#10;o31PTnXDyg36DT/ohL/uhxvxxj03hLEEPteRfrxfvg4/4qwql+YVfDTOcDN4UoZhjHZfRt3IoTD3&#10;DBWMUcqLp9Khv05d/gcnxrQ2EHV+N5Oeccv3O27V5EkZqz/6qFbpWtkLhlXuYJqEeeH556fDoZmd&#10;GgY/hw49MD39zJPTo489Mh30cfFnnpmeCl0Z9A4ePFRGugMHDk5PPvFUyZiJzD7ag0HHGfnnavLo&#10;1Vdfm+yEYMQOdco4qKO5/8D+KqtV88o6jJljgko58BL/8V5d8i0JO27kZ9KGEQlNrcYlA4yadvGA&#10;/41vfL1W5aKhldGM4c6G/+Tjj2v2t1bqhA4GsmjFGM9o/+YbbxatGOoZ8nSOrZhGR2sgVlasbuFT&#10;0ISRhajgqh9kvVdqqstWd6lj64Pv7umBAw9MDx4+PO3f/0CUFcPi5gw07TCInKWu23ETrRYh6R0n&#10;XV9a3ugc9beyqtBW+I6FeuU3L9dqfrvmGPvV9Rdf/HopxdopFUx1ZtEeLq4ktfgUuexZe/IfBUz/&#10;RScaAKpjyqbDBFeGUTwyUeNbRo6nwX/HqdU3NSJLJnSU3YSNXQHqqjx6J2HrgK5DCQsOwsopVwJG&#10;fZGnFeMmjdav9Y2HNemotkFQXJNBw0hhQCZP8qwzy6BrAonfEPoywtYq9NyTL2Hi0rXe4b0dHeTO&#10;pA6+2+liYFS0D+0cnWQihk43YfrWW29Gpj+YTp08lfD+vgj5MpFATvHrXMpv8qQLZ0eH3SPqaU8c&#10;1ID+djeKeGkyxQdGL1w4V6uvTJw4FqePAfTtnDN1/9HHqcOffjwdOf7ZdOzE8elI2hryT1dXgxsY&#10;8jFZYXIGXekf8kvv4rsBgjp2PPgrj6PizqW+ns3A59z5/uD7cd8MOXFyOnX27HR2DjsZ/Su/d9//&#10;cHr7nXemt958q3bavP27d6q+R0POOuie1K/r09r1Pdnju0AmNH7xi5+lfOcD49Oqh3Yh2GGEL2i7&#10;a9fO6KDD9cH/nTt3RL5SZ6JvnNutraYLTI6AtzVy/pWvPDN969vfqpX3dJRJG98LwV+De8Zy9Rst&#10;dLC0Udqu6vTgAYzDB/KETiZs1AHn+TN6W6XLwKWj/O/+4n+ZfpQ25t2UWz8A3UziwAf97e565ZVX&#10;akLP5LWj+BzDJR56jwl5uo5c0Wn4b4Lg1q2r4f+N0lPek+vy4Zs6fv5cHwEGp9O1y8ZH/j8vnqhL&#10;dtroTyibvEzI1eBZu3pd+9AyJl9Ghm7vur7Rb/LcsGFdTb7gB16gmQlvcqcM/OnI4ehnmOz2PZWt&#10;W3YUL+iExx57dHr66Wfq+y/aqVHO2kmSex1TnUUdeRNWNZGROmLCk8xSByboHDdmQh8O6lVPpKRO&#10;xxNgV7pohFkYY0eXyWQdQd9iIi9Vf0OH0f4qlwG+gbJFBxYBmGgyia9urNJF2z2ljCZ17HS4Fbke&#10;/Rt9rd49A2fHuTGU1Pd8In/agVo5e+Va6m34c+N2YPQkEom7WUaXy5F9x/45Sq1XwNNHffwi45uz&#10;zdFKmxJab91e35Xat/f+Kjc8OPnz2kLHk5pEorfJLX2GzsfT7sLF5Iv6Y7LU5E0tJgq96G3Px48d&#10;iywfmXzPS7tN15APOld7i05dF/cUzfGVU3fJgzJw4ElHfrvNutNYcPeVE6doS+bj8UEaThvinbbd&#10;d83kp++Bf/Qt+TkXGSUzaKjX3LDBSg2vfn33iwqXxFnN23UVD2n6afX/8tv/dV1DJ2sc3LqOjgFZ&#10;aKA8kX8G83HVpys5j37EB+1UG/0uR9a6jtMbKUpafm1p9/UZISofffd6r6x6ByvRk/MHnuc4ZTTu&#10;Zquf619iB1eHAJi4uV3oD1q77SunLJyw4YdbDhs8lk8g3pHuj3F3x1+GXc773CakacEH8bQEd8S9&#10;w/vlqh0j+/LghXkeOAsrfRqdgqZjzDKjFCjzdQF76blvyw3Yd5elXILIQu+46Xjy5wcuIy3ZUQdd&#10;pYFbPVf/LvfRE8OgyplUd3yxPCrHXPG0VpDCMfclKtrKwJOHPK0wn1PUf/HaaNY/dK5+cn41SRGg&#10;jGf1C0Bw8lfphlMGddRkSr2cnfBRZnmPe07fpsahI07S2yVE1pN1te/oZhEKmnAg0/P6ByY8u5+b&#10;dpM8yxc91ySv8F4/XP9gGOVN+FQfKnlJU/jKU95w8MvVJFBnljqmvKFd0S9endK3rbF04hcvxVeM&#10;SoNu6m2XvcomfHaBvrijNryr9xXcerZkgVzGy3fIwuBhldOfNPXPpcNHnJGu4s6u6I8+cPo9Pv+6&#10;XPFchc0OvPG8uI8f+SzD54SXX8J98K8WuM7xx3WGknizfkuAiRs77aruR4cO2BU/ccQn8+KSGbTi&#10;GlbHW07DtRyHRrXQiOEtMpa21vVaZK0XoqA7WsYHLm93jcVz12/0BI66eOWKhTl23lpo5YhXEzqB&#10;IU3yumGMH2SG/heKN9oNYw2LZCysdBKAY7L1V+Ch3dQXLD4GjnGH+i8M7vrCC/ou+VHeZdrK23VB&#10;54q7KlueK5OQx1GEdUpA2cp6zCNuwRZlpiE38uIKRtzdYZUuz+rNrWuhb/rzMjL5yZaGF8pk0oa/&#10;Oo95yEjhC38+dZUMKzdcA7lQrv/yTLj+w8iTq3wrzZ3l58dExPL7YesSBt+qM+FZAKv4U2phw40X&#10;Tz7aXkdmW5CCZqO8+lFsMxZs6KPrFwz9Lo68wLllQjgyRafU0ZezjPNVuhSF7I0yDeeZL/mIdx12&#10;Pa7qhB84d6UdZURj3vhBe8mVrsHvqiMzrBmfxqnz5pSgwj34F68e1jUX7dG47/SwSwRxZvqP8Bnt&#10;ilv3s8zBvWDO5RTmWRnsfnTcfWGQ8KHLq3ylo9sV3nmPRqJ6PyeZXfNsubzLbjxLJ69+TtxcxjM/&#10;4C6nFzb8CK96F55rm0ae3DIcHo8qPL8vw23QqK5z3tJyBa8C78RjyPxyfiMu/gy9MHzZOmba8+Rs&#10;3K+Grb7nR/7y5skTkqlXwsVZ6J44OBR/4gZ+0t2B3yzTnHTij3zr3VLcEWc49xXPuxlu9ZUW8eHU&#10;sIovkJ2TN5yGv8jfmDztxKCROPoTw3Wa1StX6Wc/yuq9Z2Wucqf+Fy6hF10x5KT4cBeNF7Dn8tAh&#10;yrSM0yhTcurizHHrVpqUX54Vt9q7WccNeLnWPfyiK/Kv/MbNW6f9GZPujo6jQwZMcEpq/+W/+L/9&#10;4NSpPoapcvU/AKuDV/cAdwYt6CvV2WVoo1TN5kv7+efHyhDz4YeM3x/VrpqXX351ev21t+o7BnYb&#10;gDGOKDFx8PzzL0wvvPC16bHHnqhGdd3aDSHMYHQTuDpxhLE6IqNCUCbedxzRpfFuwaDcc8vMGO/E&#10;pUwZcRmMhkA07Dnf3DOIaCAYj0xaYTRjDa/B1WBoIEYe1YknAPEYWXSbhbdxEK8wnpk2ysqNa7/3&#10;tEqLCiw4dT5x8AWvJsnChyEMBqkM1AwwcIMvY5bjef76r/+6+GLlqW+bWGFK+FbzTxa55weN7n63&#10;fOXgsOzgwY+0y2l4+C/78V4HBqwhoK7KqCEetFUWYQwTeGfCAf9M2ljdPY5WYxAzYLebYuOmdXWk&#10;CwOTVb+M6rXNNnFMajCE6gy88867tYuEQdpkmB0Se/fumRyFhU4mRL717W/XR9HB5rzfu6+Pfhm7&#10;tsBlpDcpwUC+L+kffPChmpTYd7+PIe6eDh08VAZXq7EZtp0tPcqxN/HFYXBBB/ioW2gwygxfDo3c&#10;M7yiDZ6Bw3DF67RyjKb94fejtSKXYerw4Qenb37zm2Vo2rxlcxk7dD5PnDhWxxkeO36i8maUrG+b&#10;5B4Mx14xxF68fCE4dZ4Mh91Jw+dbadAplshA5R75IJslJy0D1WHD+7qumTZFQTFqPvTww/HpXIcG&#10;JkEcN3VPyuh8yNuMrrdloF5HB5VOaHgaOXJCluVHrmTuCJ1Pj3wy/eQnP51efumlopEJKeU1Cdcr&#10;o30fKHUzKK7xnZt1GwrVHkx046ouAVgTTdEBjIbwVqIyIkUZG1CbhMKfnfftqg/T79jhw+OODtpW&#10;E4Ab128oY6A6bRKAzsU7+bXhqTvO6Fj5RdbxuMobpw4oL0/JqwebN/vI+tZpw7qeoaer4AHIGPAu&#10;6hp6IUzgSG+yBnyTOfKq/OY8lcPAXd1x/NiMgtRloCXbZM0KZzpyjdXMgc/YYYLERIojFeC4vSYe&#10;fJPCt07asNwDlq7zG+0WCcwewGgMTZY51u586Hs9mdKb0WfJw+DKEWFXLkcHxzNenzpFVs/X8/HI&#10;r+9ZnDpzcjp1/tx0LuG+dcL34CptVzoD4DHUkBsNOB1ak/AhGB3qmCtHGqovPWi4UJMDpwPn9Bnf&#10;EDoznVQ38s7kgJ09x06emI589nl9y8Zuvffef296+913p6NpF60gtONqY9oRAyQ4GMBZSWhnjgmO&#10;194wgft+yuzYxjPJ/2zRGz/QxATfA9FFji98sI4g2xe959tsvtmB5vMuk+Ofh77Xpx3RJ48+9nDV&#10;cfoA3MuXGKxDm9DsUpXxfAaR56beHdH6uOQxbQf5Nyknb/WB7JThN3T0/Qg7FXw8344Vkye//OnP&#10;pnfT5huUkmN9Acfi0TvdL/iwJm8c5USnGTgPna8NHnodDuSDEd3RbSZAbt5iOI28hENgS8ehpf6H&#10;gal6ehpck865twsDfXugoX3XWbNLo9sU9KxOGwNCdfC77SodkjKanIeT/E3Wd7uysfI2eTh2Ph4/&#10;huaRudRnk24h1dw2Jd2W7fNH8x2t1t+T60UThws2vepbYdKahFmbfE3oaddNWJB/fIObOlZ1dJ26&#10;aoFDBuAJr0HhXG/xEO3UbTR1hBxdajLh4UceqravjmcLLaxcNQFaNEoFN5FjIY42Bf4PP/zQ9O20&#10;eQ9F3pRbv009HZO5jj7bunVz1fnJZP29dDtam/BOGYKfySe4btiYtivx1b+PPvpk+ujDT6drVyzu&#10;idzlZ/Vk7fRIWmWt3W7XwlcLB2riCk4mJPZHH21NP3Fj+Jp6cStp84y2998ffb51R3BrYyN94jhG&#10;PHK04rat20uPKav+W39vrBdQwEs7X3X51OmkvV2TNmB57zt1JqLrm3eRZX2q0WchM9puu5oZEni6&#10;0Xt8wWd8GX0t/BrpXPnS6Qi35IRxIw7X8tlOfM/qkXbEsW1/9Vd/VXVdf6Tr1Poq57nTp3IfPZ1y&#10;VtrANmEzJsm1ayP/YdhYdav3SbW4G/+XY/6v5RR3lLlyzX0PZrv80Bvtv/yF0w23TSCmLUUDbY14&#10;eGoXGH2inhfOQDNYRuDq+3raBpHlEz7VqtPciytcXwL/0KiMGglHioLFJ059iyRy5xipaJjZqNI4&#10;css0HWUTwmjELfP57vvRF+GqzEuwfp8bML4Ih4VLkFCratckOt1Qsfz7Is/l2n2VHiAPuRy4Fc4J&#10;0+eqdjX0XDb6/SEfIE3rghoHbl0a/vCFCM4v5IKEdltV7/MHHtpp63n1stv9xrvzq+SLeFzvLDVB&#10;nPeJM4zLi7zz55lMDR62MXKM9YQNP26Tfn5n10gdGxa6z9l3ulw9j3zQGS0GPQbODb9TjriChIuj&#10;7VYrZmDV7yTL+oHi9A7z0CQ8MplivJgClM7yTTX9Ff1auXQZQ+PAqL5B4itzGfry0+YlqHBQp8Co&#10;+8QvNOMK55nm4wiuMl6m/yySelVpgvAoTxl63RcARVFu1zhx53f9Ht87sw6b0w2XV/Qd/tY3P2Y8&#10;lGvQU2pp9I8LdvxwRVdxRhngn+fxrni0hM+Xea7KNvN1lHXkdfc9mJVXngdO/MBhGRe4edeLbQtE&#10;PQ+3wBe03NfupfDAN27G0XUD/sCNnuXk0TsaklZQg0qcvg63ilP6VrdvlOzURFldPfcirBpj4T+8&#10;AxBqFtHcqPDIXAJM4OjLXk6f5FJ08KXL+sz6Btemq+FhoAWBlMH4Kfg6Ghlv4U3/Hziwf3r00Yfr&#10;W63aaHKpb6VN1G7SBW2f6XEkvKVd1m1c4QjBuHqv3moz8Hz2wocXd9CBTuEHLGMN/dXVsAE3cAKT&#10;/ig+VGjnxy3nvxzGeyYbBSowy24Er4KV9ij1vCZv0ga659BC/5leFnchj/RDxQAuv4At3OSbMHUA&#10;3sv4eNd2Ong3bsPdQZ9c5Vt5o1/yzEvCN90ODy16KKj5Jz4awds4TDvuqGa4yJ8dxskB923X5+tF&#10;SMZUZQ+LfJVdLmHacrv3lJMfuDSPuix5WNCyfsuyST8kTtX9+OGqXMrkIcHegMt5h553+MiMvAbf&#10;R37coGHRIm6Eo2aFx/nfd+0Wz/nn2vAE5Bk89VZZlWfOq+p73ok/8HBf/aESxdyk3NKPSZux4EIB&#10;+3trKdty2b2a4ZcXrhz1Us3u9/U0X7lBK26Er8pJv+tyWATQk2DoWO9nLz5Z8m75PXjKN2Asx7+b&#10;N8Lzr+KO98Mvp6s6wieNPDn5jLjqUk1ygSv+nK5olbByc5GrtElbcpYr73nZjfy5u16t4gS//IZc&#10;FT7qVXjE6X8N2orrfjxLM3yFC5zz8VzyMccdeS1wSrA41SfIfcGZ21LO8wC4XI+EF1xxqw1Y1SPl&#10;Zhzzr2AV3LviSN8LLVuvFrwBd46/7LnSXzPuhXfCR39wpFt2VcbZua+fMH9LMDpev+v3YnackZar&#10;+MF5gWOevYMTeSK7xtHrNmScfSv6OuhsyrjdqSjG7sMuMlxJ03/z3/2f/4cP3v9g5ejRo3nndYqZ&#10;UfjKyr0r165eW8mAvXCJsK5czXMU6EoGsyunT59ZOXHi5Mrnn3+28sEHH6689dabK6+88srKr3/9&#10;6/iXVl599fWV99//eOXY58dXLl+6urJly9aVAwceWNm+7b6VDCpXvvvdP135/vf+bOW5rz6/smvX&#10;7pX16zaurLl3TfJaWbmdniH9cbuW55QGKpzq3Rx2T/BrPNuFCKkzwqJS4uDMh2gVlsJXGYRx6ZSX&#10;H2EhXqXnXNORzft1heuOHfetbNy4KeW/unLq9KmU/2yluW/Hjkp/JeFhyEoYs3LjxvW6l8uMSjjt&#10;G4De3eh3M25QgR8fAa93eDreZ/BQ+UZxVT5wXLtmbcGVz5UrlyvNunVrVzZt2pg8bq+cP38+PPm8&#10;+Pn++++XP3LkSHh1IuXYsfKtb31r5dFHH617MOWdDkyVDX5oJZ/CG4Jx6OHeu0HfL3LeDR78vngc&#10;eF3eLjc38JHWVVmGz8C78Nq4ceMCL/GKJrMf+brfsGH9yuYt4d32LStbt25e2bR5Q9JuCP3wdX1k&#10;bmfl+/HHn6z86le/Wjl75kzRcfPmLSvbtm9b2b//wMpTTz29cvDgwZW9e/cl/q6VBx44sLJ9+/bC&#10;YUNg3b51fWXt+jUr+/btXbly+UrRb1P4hYfr10W+1m2oOpMB0MqePftWHjz04Mrjjz9RcJ968qmV&#10;Rx95ZOVrX3sxdeFPVh5++OGSs5bH2yvvvvPuynvvvVvlgWeUTJVZ3nAgz2eCM1ps27atrp5PnjxZ&#10;cU+dOlUy8OGHH678/Oc/r+vly5cjM1dTtvtXHnrocMq1N7TZEjzXJY/bJaNnz55J3A8C41rle/ny&#10;pZWPPvwocvTuyukzp1buXXNP8tsaHLaGxhvT5t+qct+8SbavR0XeXlkb1qfblBal+gqYXbhHVc2V&#10;Ij5h9967dmV7ynzw4KHg88jKgw89vLJl+32h6YaVe0KHe/A08p6YVT466Z7oiDSEVSfS+StwUeQl&#10;L2iXQUuFX0pZX3/9jZWf/PhHK2+88cbKzes3V85fuFL16SvPPrPy4IMPFk/X4VPkQb26fTu0Zl/L&#10;3z0ra1LW5C/P6Jl77llT+aNtOoiVTnnkLU4akrpfvz40iY4Sd0PuWzYjcxs2FJ/Q+NSp08Wny+EF&#10;aqxNPVfX6T850zvpmBau8lX29uAmRsq3IfA2boysbr1vZc+ufSVfe3bvWdm5c2dkfnv07ZaW08Qr&#10;GQpuo55ncFO0GrIlTB27cOFC+XSWq5zXrl8NjheD0VT1aUvqkyuat567GdzvTZ3ZtLIr+W5PvdkS&#10;fbk1ea9LmfkNoa106l5asLQfZxJnU8nd1SuXUmaycHMlnfLAXlc+tX/l0qULKe+t8IXuDqzUM+Fw&#10;ilStrF0XGYi6vnDxfHC5FprfDN6XVm7fczNsSbyE3RvcxL2e+w2p23RTOvMlPzeUL+VORz/8zDXy&#10;fjX8UI/pc7xMZ7v4vCa8uR7+nr9wceVM6oc8i0Y3Iwtod/HCyplzZ1fOpm28kPuLly6unDufNjJx&#10;yc62HduL92tCj3Cx6sDG6Os05SsnTh5f+eTIJ9FvF5LfPeFR2pLUJTKcQW7hznveEj22JvRI5Sqd&#10;k87Qykcffbjy+huvrbz99tsrx459XvWRHtuwcX2VXVv14Yfvpw68tvKb3/xm5c0331z5/NjRwO62&#10;6nJoloFsyq/+hjYBvyk8TKcydLgSWOtK9m7kPdmFvneer16+unItNMsgeOXGtesrWzZtTvu+rWSO&#10;/FRdCX3oB7qHDifXW7duLdkkg9pX9+jpPXn0npwR+OvXr6S86ndoER6NugAv9Ut8z/em7lwO3T2r&#10;MzdvaFO0R9qU0dZ0Wjoil8KPrqU70rUsupKRrn8bo4+3r+zcdV/JtvZi67YtRZ90Kot2rSObbpW+&#10;8IjmCJ/XrkE3MqrN2hS6bC+e0b3aE3DOnj2V9uejlaOfHQ0NL5ac37h5reQZTHDopk2bNqQt21h4&#10;qbNwrvYt9Yh+gT/eqN+nT58Ob1NvQp+iUXiRzt/KI488XLpD/dY2HD9+vOLiizhbt25b2Rh9Trfc&#10;f//9K88888zKc889V3UaLtoBvEKDranPW7ZtXtkd/bl588bw+HLTI3hfu3alnm+mboS99d545srl&#10;i+mXHFt56de/WXnvnQ9ThpQ1PILj5s1bi1eRrCrbtdC16mPgnD9PH10NbptXHjhwMDTYFDpLezv1&#10;9UbSh0/bd0YPbk85NiZe6BJ6n0wZX331Nyu/+MUvShduS3tFH+kyZgBfNNOP1YdCxz179s7PkePg&#10;gx7a0zfeeDN927dW3n333fShjpdcDPklP2SWzn3yySdLtvWrtCve482Q15bL7oe658g/eeO/yMFx&#10;pB+ek06dkr+0cPvZz35WOgA/lffQoUOpp7dWzp85vXIpumhT9AF9aUhN9qKMjfhU5+hJbV3auHrn&#10;5Re7YFDxm1f/6zvFG77qpIFA8oISr6zwa/y7HI1vYyU+nSkeObqetsI45Xz029XoMnVT/y8VeOXG&#10;1fRV8luXZ/JgWIde2sbb0f3aqhrqxZHF29oNP8hxLvM9HIqPgXU7ia5FB1cXYIFfu8G/BT9zP8YF&#10;rjzZWPYjXBw0IVN/rBvy80Vu4MAZ6jNh3EsFzv21+s1xvshzAz/X5bxchVd/I979qHN3l2s8jzBX&#10;tCTjX+TulM8ZF/xLuPuWm1UPHtqpK67aI3hxg2/y4sWHQ15EV6xdWZ92X263wVVf8l4eSllljLxp&#10;C4UPeFzFi+80M44DhvRJg85r0zZp85cd2ELAGnjBEW7KAD/3XdbCpGHW8ypdte/wHu90vcUVVjSZ&#10;493IfZBInzvtbeLQA2v1ldLWgA7OVe2cMub9PdEVyl1lD6xyUarKgcdwhXvRP7DhhEa3yHj8rfSj&#10;eHVMuHhBsMscX7jmCl4gYUW5Cl/QssPqlQjezenKdWHLCat38fp510JD5S/8Bj9mL1XRfS7Dgp95&#10;VzSX5i4/3i3H/UO+8ghfl/P4IjfeD3yX43pelGMJDw4PFv2apXfLOOQfwV5Zmz7KeuVtapaTDxiD&#10;l6MOkZdCQdqZ2gVrdvIQt/HKlR4sGrev9+XhY59urvEoT5Rv1ngRZHW5n6+yc2QMfSl9zct89PjV&#10;9DX176+nT7gmffz1kVfo0Pe8/u/uPbsypn5o5dFHH0mfa1/hrp9qXMGGpW8rZ2OzLiu7QfdH9dmN&#10;Z5dp5n64QZvBw+HG/Yi/qIvxnocXb9Rt3viPXnevv+o9qg7aDhw475bzGeEIsDZ9zQ3pXySCx6rX&#10;2qRbof210PFq+thVB4OD1z1W7r7HKEvBzstFfn4J86i/oG855G41b0lW6bT8bjnOgD+8NzCZwsN7&#10;wrNbaTsrPZ2adOimP3MmY5iL6bdqh+Erf32cgw8cTN/rvtJX4l5JXPq9xniBLQzO9Pi6JV0L9ijD&#10;3V7f/ovCpVkuy8IlaOjZ4e4uJ/dleXKLuHO8Actzp1513ng9+iZ1SaSCHQ8KWS45Qtuqa42/Nl4+&#10;7mvsk/Dqz8y+2rFcxVmTOqB9KrnwOnBKJyc8l3aJW+WYy1V4K0d1NJu/w40yLTv5SAf3BQ2W/Gr9&#10;WLXxjbo36t8IN04SJp28Bsy704z4+uHjXaIt8lr2I03dx+s7upeWI18jD/0FcZaddyM9nO72Rbv5&#10;Pv/mVJ1OGld+OPGWw1yFwaNkPfdVnvB/hMtjOS66jL4Q73n4wideunqXKzwGnTgwhq92PelG/gPO&#10;3ffDjzx5zyO/ZbgVNrcVI2zgvpq+bQvDD3jL+Qz4AwbvWfjdab0rHqPdTNtl5/2yG/CW+VD3/F1x&#10;l/Ns3JNfwjj5DdlZm/4W2+Hla+mjXr+9siXj2YMZw+3N2J1scyPfmrj53/7v/osfvPzKb6YPP/ho&#10;cuSPb0Bs2LBpSuWfgsdkdsvqBMfF+EaN7xpkQDwf8/RqHb/1m6R/84036mxwx7uEoUm/dtq43so3&#10;K04d27W7VjXaaeN7IN/85remp556etq3d9/kA+FpLINVVMTSL+QoH4rMIcTcfdRN+XQHuveYq6a/&#10;rx0e9sdHeBYzW132ju9ZuHu+78Ec98LFtfXY6isrBe6dblzvbbt2G4meXOb0zs+2Hbh3IqTjUrOG&#10;6QTWTBsfBTdZucpFUALX6ngzlHlfs6NjhrDxxwMzueRvLlbhJi/5Sie92fyIwWS3zfVrnVcavFpl&#10;yEdoCp4Vt/Udkb12NWxZlHM498t04dCPX3aDtst+xHflhXHLcZbdeC665H6k41yFj9Wk8EevdKp6&#10;Fdwcj4PbiM/DHQ+sqt+4cf0U0iSsj3LZvGFzvbfS/KOPPlh8FNt59WDYNbMntLFK3fFohw8/NG3f&#10;4RxVx52snRwTJB6ZsDLaGfpnz52qs5zhZxUI/NQZ8fCOnMIfTurWrp2+h9LfPcELeTlSyw4Nu4as&#10;DrbjJo1D4eObOY5GsoMmnZKCb/WQuFb52gVkJbf3UQKTI1qUx3FE/PjgPNps3Lgx9LwU/u8uuCOd&#10;Onb+wsVaGa9u//bV15P/mmnf/XYc3V/l2rV79+Q7BSFf1QNh8LNbR9cFPWrKCR+uRQdYKU5u9M6F&#10;1+qC5pm6rnxWgx889OB08IE+Wm7Xrj3TmtA6CrBo7Hq76nnzO81grQpE30AsXraO6plseKGPWf6T&#10;J09M7777Tq3YQmu7IvBg7+49dVzR46Gb2Wyyt3aNMqyZ7J4Z/C2fX6pesso/hRAy4wYHK3GtCJJH&#10;46Sf2GcYy8sqcrpNuGMArBq3yv/ihUu1M+F8bf++EVraudIr5+28cXSQFWN2jYGXwchcvtZB6ii/&#10;MfEOPvDg9NXnXkhZ9tVxk/QrmSLH+EPGrEB2hrkdGa2bbtcKJvSjn5SNjHJkiG4Iw6bLvjdx+eJ0&#10;5uzp6Xr0On2FDHbEpBOd+17hBj/60Eo25d66ZfOs9/r7I1ZBOaLsWuK5N6wMpSqPdH+qrva3M+hE&#10;ONFDcCEnViTkIXHs0rlxwwdKLyVN6Lku9THicTPhl69cCvaBFbjpgpScXI9+tIPullVmxUe6rI/W&#10;c6TAtfCvdCPapr2yyraOdJhXYztObl3kUaGtGqwVXXmfFrd3EUTWqkLE08F4k1F/rQD0PaY6Jx5f&#10;g3+1b8otrt1ViRNsKj/8sMrVB+cNYR0LZqcF/lg1ZpVi2viiP/zJHL74/tDrr/+2vhmD9hs2rJ92&#10;bN9etKhvTgWGHXMffPjB9N777xYtrqqboQMe+yiedv1i0vpGEgTRRjUtmQ4vhz7Fb6sm4V5yWrLY&#10;xwBYaZSClH50vAy6dN204rZ3upIrcekg15K9wKgyhv7yUPdGmOd00Ca7NnwrRfnt3oAcmHRBp4W2&#10;9rfx8f2rS5f6+1/CwaaDfWyW89E/30PBYzyw0gVf5CVvGaCzj+0/nLrk6MnHHn+02k67m9SrLVsc&#10;d4VW/U2EPm4Kz9WjsXt0/XTxfOr5hchZaEnOyD8ZVt/pad9n8h02O27oDLjUqtR48t40Sl1PudGA&#10;ngOfDq++QehqJY92gRPfDk40cs9rM9HcbkNHgfqG0qeffFq7Ri5duhyYVgLdqp2CD6W9c3zmE8qc&#10;9k9/Td1THnjgm50bcHRkGJrZeenoTHjhEX/+wrno+hulv6SzI47u+eSTz6aPPzwa3Xelds2gUe2e&#10;qR1RaVciIxsd4VirvVsG6MjTp+nZG7X678plu73Tp1tZH926edq2dUdkfldd6U0yqLKTc22A3VCO&#10;H7Wj225YR9p99tnneXe6YJ+PHrQ6ff06O6AcfXd+OnG8vxmoj/urX/2q2hE0UGfskkIHHt3xn37V&#10;Ftst6x7d1YEhy9yoB8WzyGTJQ3iuXojjvfJy5NazeM3zPj52wBImb/iSo9HH47XhwvCczj57+tR0&#10;7sypkicwrJhv/Oil8DL90fpmRd5poLXTt+nKJQeX0caWcpjx0D7mpb+F58YqO/WK67J1n4hfdt6N&#10;tDwnSsfrfnWnEyZCp6fDhNPT9Hr3t6ND8ijMs51VR4/2jjjH45EfrbpyptmpNooXVmVMPfa9jbHj&#10;RlnpX3T1Hj8d1VxpBg0aseQZ2Q9trfO8bHdgcKBfpNE2yFbcQccud+8WxvfKbg6723Ou0t8r31yL&#10;JvNvvOdG+AK//ALlDlhcxaqk6BFahiZW37smYsL7OtLd7TnXIaMlG7Pr3YzajJZJNFRfZPdF6UfY&#10;uF+W9RFedI4b+SyncdwXHBJQ77jl9+gLj4Fn0XHOwwrVcV/1A49TL5Z5xjVdc13GKzKGiAPeiKv8&#10;vVp1qT/pRcKIsLT3Jmx99J+VzUg9XMdv/vF1n7jyMnYk16Nsw1WaQrbpUzSa6w3Yrh17VRb6g/Dw&#10;FJwwacGVTtnj0NXO3IvpJ9j1aBdEgLV+SLxgkl/nK3948l1Pu5z5V9frxqbxeCA5c6B32q8gXPH1&#10;kW6lHyF+rfjOc8lBEpRegq+4BbOSND7jfr6B30rdzy+KPviSvpTw2cun4HkfXzR3P9N+0H848Zd9&#10;0V26yJCsFmHzb8STR70LDKuvycpwFWdc7/ZzOB0NBtgln/HuybU2uE8FaN6LX/3QvK8xV8LQvOoH&#10;bhV/ZgyTAT6kBapdCdJy3hfd44RVvQFjhj/iceIOt/pOPuRpLndFMZZbxbGpkfT5VXj+1S6wlLW+&#10;cZP6ejnyon29cPFyjU/tvq2dZEm6Yg1UyKgNlUafyXgD3sbPvu3o+NJt2/oYfHTSt9VuVr8luMFr&#10;lLPu8w99On7L4XgJ2yET+N1y3mXgxruie9INuo/yjnc9Tuj+f/Wl6Z7Ac1LC0ENVD/lKm+wTpp8g&#10;HbfKTzjPeSautKNvzQnTVzP20y9Ul3sM0HQYxynqy9ulLa370mVJP/BougRe6uoCt3hUkfcyLZR3&#10;weO7PLzKw3eOW0fngZGxz43EEZbIFR8f8F//xphn6HAw7IA3trXjxhFo5EBcMiRtcSywtJfrQtvC&#10;sdjpH/iymXHzK/0ypxNjlt1RFm6UcZFO+HgXfQgvce6myYAz2sO74bkuwxw0KPrmvdjDl5tvFmH+&#10;iTjnXa5g5ZpyCeOLj1GOlQedIY88V9zkSRbozXvFJafpz+gzFXy0jFzQLejN9TeJekddt3dxc/4N&#10;drVMPDdoxBUeM32FD/n3XDo4NOzxZtcZ6aptjR5HGXGX/YA3YNZYe5Zn78eVL3osXfkmYvOjcexr&#10;xZmvFR5f5Y58qsejbnon38IRTXId8IQv4yf9Mq4DF879qOvjPbccZ8CSF9sLeN6JM/Iaccb9cPBe&#10;fjfciMePPgx4I9+Rt3R26rLlLMvzIm8Pc1xuGa533gx4Aybn/Z04ufb9SK+e88o74itPheVevoNX&#10;3vHiDq9MFRYZGu2jLEqnL5XVlfN+4DPCC28/dd79IkzZ8n+1SJVe/dAfrvzlFyf+nfIY2sVfyTjJ&#10;CUM7du2aDrHjZUxJvsQfuFTt+8//83/2g5/97OfTa6+9EQK0cqHgT53ykd+TdZa3b1+89ebbdVzS&#10;a68xFL1VH6R25rerbx8YBAPqqAjnqG/etC1K00DcMVC7pn179xYiTz75VB+P9uhjNdBlFGeEKUIE&#10;caVWYQ3YqkBp8JsSgyz93AaHZt6yLwLGL7vlsC9739cWvoW8xJcySzhjDoOC9zoJ3QGw7VeFSWcp&#10;TGDEoFRUZltS4aMxFDZw1ZCCodyDId4Nw1IPVJWxy1Lb7KpshLLfM9p4V52PaMimlXONrxeFGAsH&#10;PeQ1PFwY3Bn+Dew5cODBE6RBC879gFO4yGTJCeeW0yy7kfaL4t2dZsQZrmnSHVZ4wRvN3AuT3nuN&#10;tbiDvspBNooPDEkMXrf64/mM5Y5S+uAD31t4eXrlN7+p43sY08niwYM+OP1wGa0ePvxwwva0Maho&#10;MxqAbrxS6zOgcRQTA9DZafOWLdOO2rYrf3S/twzBKnV1LIPzhvX9zQFHsOCx+02btgT++lw3VmfE&#10;cW6+BWDChBGeV6c4Bhk08Myo5vxek3CMisOjAaMT75iYPsv/ZhmU8NxRMCYFTFowLsHNcTm+a/DT&#10;n/50+tWvf52O8sXQ4JHU0+enrz7/1enZrzw7ffWrz9XxOeoBeGjgO0qOwNEjojhDlOlmOoU3UjcY&#10;n7szFJklz/HVab13bdIwuqW8O3ZMjzzy+HQg5XAm/+atWxLNMWRRqCUPpHn+JX0rSI1D87/l8XZk&#10;wEetbaNeKX6ZCKhjrs6cKx76po8jHE26mkB+/PEn6sPwjsMxoVLH9CRt13V1gN4BmfznJm7gUXWk&#10;eJqO4qU2yqJHddQSziCsHpJBMgMf4WR2fcosfShStGfkNnH2wAMHqvzrIgdkzTFLjihzT4+QczjV&#10;MUeBJS/Hbh3Yf3B64olnpicff2baPk+OD5mgg10di6e+o4+jEsexPuQK3Q1uxjE/Y2Kd/PtuyqZN&#10;6htZtnVzUxlAGfwcr+bKkA0fZTNx54gxDZmJG0dNmTAxOaBjgV4riefD6esiO+siR5s2mqxCU0eT&#10;9ASNY2v49XkvnkkcBvua3AlH1Oma1IjM+c4PDz+6V90zARSVWMbIGqgnro4o43cZveIM3HwMl47A&#10;4J5w2FR12CDZBDj5WxN92UYMssaAHh0QHEP+3EcalN1RH4FvMkdDrnm6J/BMhNSSp0SONJds0dek&#10;yg9ecBbHR4PVDe2ISYBBLx3ngC55bzm8HdyulB44cfJEHVtY3/iJrIPj2DnlVJfxGyxtuePQPPum&#10;k8khExzgGgw50q7qUvBHL4O51qWpY8kRf3sAifZtbCKXBkGMLmqK+5s6cGQ+8bvN675E1Y2EVb1J&#10;PjqkYAkHRzz3riOO5zJSJX+ywcpq4oLOQW/5Fj3myRtw5Knuqiu+3SMfPCv8b3edGZNO2C7+jh3b&#10;cm0a8/0uPEnO6pL3vmmjnpoIoOPEI+v4g6bVcYVpEGJYIO/0nrp63Zntjv9I++J4uM+OHq1JDses&#10;OR7v/ffenXzvz0QMmqA5uSjak6PIOvGTZ+u81MWErS06dIcV3bgFDeqpjVTutTFw/Cj6T19NmyB/&#10;/Tt4MRicP2fibk3pIt96efBBkxB7ms9BpHnUxk9AGcF//vOflew5NtBkBtnQhtFdvl1l0Ze24cqV&#10;i9UWffTRx9ORI8emc2cvBffUpXsYCkzs6Ks0znSiyRGTTV2XyYOJn+vBsT+we/rUudDSpLcz6hlY&#10;yNT6adfOPYnbfYK16wfvHU22pnhpws156EeO+IbNsZq4QodPPv5kOpow3xzTn/Utt9de7wUPjvr7&#10;6MMPk5eJkA1VnhMnjlfbiU7obXEJGaNX0a9x72MolccVb+Hlis4cGRc2ZH7gzrkXd1zRHxxx3Wvb&#10;qu4m/pg44vEHzp+nfNylC6HT6VORyfTNIw9oumHGCZ4b6Gjh6aeglb4s/lb7l7zbtVzSX+Saq3eY&#10;lr+BY4d3uoq7CPNe9H7uS78f8WYRrrhAdx+4819N2+lHuItwXn30PQWKyAAsqUteGXzoSH0+Mlry&#10;HDA848Naeik4jwFcDbbpFn4Oo/tqAjs/9Mc/ss4typAfGVhJOG1wObrB2tVxhE/TYJT1zn7+0JGj&#10;XHe7Eaz08qCnm04zje5KNsLF5fCOq7Ik/zvT5lpxEp5yRBPWty4qdH6/7CrN0nXAHGVqmLkRNusn&#10;XtDQTeKXS1x3A49xfzuP2sLS20LzN+JUemlnV+1tQi2ogMPAC13FlNcYJ3o/4uAj+K41uRYd6Blv&#10;ycioa3ARv+Q6eVU/Fl0Dd4FHvRcxr+raA2xxYLzML0UXVjgE1obQRN+k6D9gBf7CGDDyykv9kWqH&#10;RQSogIEvfsqTdsGPY1Bb/nG1ltqTdwmyuMW18kzakUc9x7uvIysZfBlNU8dGfN/LqTQNOq5eVO6V&#10;jfuCk7u8up2xrT6NvoYy6N8Vj6WsuuY4o6aJvlkIWO/VndLj4lVm8eDO8ItOMpFz5ev18nP+Fd86&#10;XhkYZ94M1Ct+RZNX11W/+pvT5XYRv/CYURlxpFXPvBowvBO3aDrnWXFTHonhQS7/GC9uyUjSD/l0&#10;T3fcSP0act00Un/u1DnDCyPXVW9ETTrfWCqMUv89CxaPk2YVz4xh6ZLOosq3ep3jL/0reUrbMiZI&#10;xBnwGh9BOBufCI5IM2HjGLQ6Gk2/Nf0ikzba/XNpy0xA1EKn4G8car3H5auXA7MX2/h+47btvSDy&#10;0IMHa/zDWdSEL8GocQoOUIbXXNRcu+z6/8P43+HN/7oOP5d32a2G31XOhJA/fU84rtoR1IGWb9cR&#10;Bk7lvZQ/25K+BB3K4TnPqf/i03Py8T1HKdFdWZXFRI0+sbGDsenVePXRwkNpjdV847QmkwoX+nAu&#10;R9KPcnOlhwZuiTN8FT3BQ15GWUr+4+t5rvcjHOyeuEny4HA9bXgbVEO78FQZe5FaH4es/03mpdff&#10;0Q/btnVb6dhFXzzlllfRIuFrIyR1HOWMB8zd3uHqVZeryhk/nocb5R9u8W6+dJvTruDk1zz42/V8&#10;wBr9pfFcMGXvlzB6ZeQ6MKln/+YX6hk34Hhs3FfrciAVPfpt3gcnC1QSqUPkW/W/8S55DZ+0izVx&#10;k3DlKJlNGJj4t1ymQQ/w8HnR7uV56ADlHXLODdoM2CUjiVhcyp80nedoQ6Xpd8vxB6zhOe+qrzan&#10;X/bSeM+N+4bTdXYGWdfOd9XLfNE3TFzwRn+h3yNny45f1Y85nJO2yjzLxoJuiTPwcOW9uzuOe+nV&#10;jaJ9ruR+lLswlPcX+AAo3kv7t95JB7dZPxZPcy0ZTLqRd78zcXNn2zNwVq6Gh4+oxa/+ODhK42bk&#10;PVxyKpqt5rvKf260edL1WKr1BHxb//UY3/tlOi3Th2yOCfPSRzOPhr+bl32/+v4OnOd4C3fXo7iD&#10;TiMdGGglH1cwQra0r31M2pq166ft9+2qzzmwSyvPMj7a6+mf//P/4gc/+tGPayBuAqZWRn786fTu&#10;O+9Or7/x+vTb3742vfbaazUg/OSTj+u7HAbuMKyKkcwZB+pM9yhT33GwytzOjzNnLub9uho4P3T4&#10;4VrJ+fgTT02HHzwcpbs3g2HfC4kSWDC/rDR/0FNKQ4kryIIpM0Fc7/biDcINt/wsDidoOVpSe1nl&#10;tPOG0UsenZYhrVebM7KJ2rhgltUfvvtgxf1cWTVK+anoGmEwZVaVJNfGFf6UStOjVpAWaq1QqiOL&#10;2XEaPvDA0ejKumH0AJ/zbjDePcM/A/4Q7vEePgPuKi6r/svoOvxw0g4/nr8oHnd3uvHsHk24gRs/&#10;cFYR4KMxZ3wZcUdZeLQ38LDb5tLl89P77783vfyKD9W/NL0RuX7vvfdL3jk7Puxq4e1gefBQyycj&#10;EsPSwAHd8JMcMAht2JjOxvXLZRzwfvMm8clH6Cxe0voGhOf6gP3mLeFTd7prstI15eiV62vDzy73&#10;rt07y5BeEyPr15WBzLchvFORGY0YivDYzgmGXDI1Jm/wmEMn9AJL3ZSeoc3V6iN4W6HLqAjGv/23&#10;/27yLYrHH390+v73/7S+g/PV556bvvGNF6ennnqiDPvqOmOVyR4TMOFWwasO4pVL0w2dQZ0rjRue&#10;pnzKjD4mMTakzttp49sP8LLz5f59gbt1S8rqQ/sMhWCShzQG6sJcJ9p3vRjGHeUzacxIo6J02Vdq&#10;Mkc9kIe83377d3XWPQP9w488Mj3+2OOll6y+H/XttqVcufotriXG/Ty8oBvRsLXSLQ942J3dls/R&#10;uRi4eoePZKfkJHJgYu7B6EEr3B9//LHWm3PdLH6FjxqVqPtaDUV+6Es6RNn37tk3feUrz02PPfbk&#10;tG2LDzFvyXXbtCV89lHZbbkauOx/4EBNKJIFxkq7cL7xjW9M//Sf/JPp6WeemZ7/6lenF154oSZw&#10;fH/jK+G3bzo9/sTj0/4DqQNbN06PPGoy59Hw6f4MjjZNVrT5HpOdWyYbTeD4hpTJpm2pM9u2bkqn&#10;mc4JD6OrDch9X2FjaLA9vN+9+75p184diatMqUcGDpFfkzU9YaPDqBFu/WfXTdcTO13W1gREf5dp&#10;KhncMn/HqgYea+6piWuDkapX69tYWXW39Hd35jTy1UENEDtr1HXGWfXVQIfB/Z6V8JTMha9kF9/k&#10;d+2G1V/XeqWvFRLhea8QvJKOT+SJ+Suw1TGdg7XBn/PuRvhX53zrIIU+QaXilghGbmpVYPSaiSr6&#10;Q3mqjiUfu43I+fnz51IH+3tcPVAhl7dqgGMSuSZUAvNqdNP1q9dDvzWRpy2BR4/1RJf67p6+MGHF&#10;2G5VXuGh3hZtQiv6SonyAl03mHTOD42uXLo8XU09uxGapcSFC7mni7TPtQIucgeWttqze260+cOV&#10;DklcV+/wxU7GtU6bugfN0mG7aXJY2xuapcwGm76P4hsydtVVXc7PLil1x4Q4XX0r4b7LZKLALhNh&#10;9+00sbmreKHMm+xuC2B8HW23nSOff/5ZGfftjDn62dGaADl5qr+HBle8dcWX02dO1gCZHKqzOmDq&#10;rLLQ4XZCvvveOzUpYPGL+yNHPo1M9uSTiR+7BhCxdUpui0SeV0r3+si/AasVT4wY3a5srvToSb7R&#10;r+hOzuPRXTupUw0X+J44cSqg7yldYTJCG8AAShbsftReXL16ueLbueDbaKdPnym5JHd23Jh8Iosm&#10;nmtCN/KkDt0OTeULDzpHG2PS+Nhnx6fLl/A3fRrnYiR/rqWAMabrqjqm3tfk/rYdJY8WExw9eiZ8&#10;ODF9+smRtOc9EXTs8xPTlcvXaqKpjIxpm7bv2Jo0kYTQQ70mH+oueTZpcy44n0k7+Lu330kf943p&#10;d++8U7vFLUx69dXfVl/X89mUly73LS+0YwDS36Ozn3rqqaITvqOvstID6pM2Wlno+sEXcdQBYZ7R&#10;Fa+kGc69d8u+9V733/BN+cgSWHSaNoMOBg8P7RKyqwgsu22uRE+sSR/IN8I2hrYWH1U7nGvDNXjR&#10;9oUvac/uSd0wsGmuCF9ty4aHcuGdP/iNMrQe4sZVeUY4/HvQR0+g66BZlxPsTrXqui0Vp+PNwXHu&#10;pTeAtCvPK7jU5HfQYWjsHTdHp5Ohh7o1jBAkb929GWzrg8kDPsGrJ21a/5TxaC6X+6JTdHkN8ips&#10;7vekntVgVVhe0O9XGLmXygPOKCs3yqtvIL1wuI93/HCS8PKQM54Nd2e8VdgjXJ7VB5ufXUc+y45R&#10;C00iDasTN7NrmjbM5XvuzvK0rll+V/kX7dr4KLbw8hVtzin/qm/nPnRRRvIszhjAB3i1ad5XfvH0&#10;G5j4AObIe76Ua1lb9eJU3eNTN/UpxrNrGXrm/Kufmfh4OVyN7jyWVxe6PGALQwM41evCOZ7cQCrx&#10;pFFSO0qsBOekr0TyyXtp6z6ujER5CX7FU34/8BjIwA+sig+GuEvxBVVwHFkoXCs8oWAkKUNb01Jt&#10;aKeMjDjamOuhL6ToBbQxISn/BXRwpIZfXOFWoPNPPYmMX4/erBWxiaJt1p+QqnZ4xdd9/jGcw1Gc&#10;IVNcQ1bMLvsqTVfzG3wpCi6eZ1rF1aKU4DKc8PFu3NeztDOt+ARWnOG63B1nOPfL8IarpzvCyYz2&#10;mQGKrlk1ft7tvXcFZNBC3eDldyNlqfdx5HXkgZecONIMvFbpGRzIR9LemyLwJb9V1lyWJwFTVrq0&#10;8sr7Wm0fWGhrUo6sucfNokbN1PlT31qXii+M3N2w8Mb7SgSX+Fytf/LdvctX9Buv9ITN+Uu100Zf&#10;9Xz6W1d8nzDxyrAXHH2c51r6hNoy45oHHthfbbKJmz17d6bN3xS8e8JC/4T+Ln2QPkz1VYPUTLK4&#10;1ucmp7Q5d/Pxy9yQgbouJRnP2lY6ZvBtGLRrDHKXH3kOmJ6lGQtAmnddL4u3qUMK4B6dvcefUW9r&#10;pfcctybe8izcVQ76EMo9YNPB6pd+d+MSD3Z8YZY4JfuNXp7JVeNZE8OhGzxAL/0ZektY0gR+fOnT&#10;ijrHjb9lEnhdn5AAt2qHA6sXlV6pPtaleH2vksOk0ffx4W79LXlVeDzZ0Hc06WAcWTQKvBKc5Fk/&#10;1y/xy065Bk+45fcLfi2lGzCUq/oUyofmcz31bhme25HHwhdNu30rB7Zw8es5f7mRo+tw7sejd1I0&#10;TA8SzDjywet2aFu7bBOgyg6vHlcbGF9tZORplIMDt8o3h7VO1zcBWFb9HUfthPsKrrxX9Y/wQauC&#10;Ef6M8MU7/JoLNMKrj5Brt82rcBrGrGvi1Bk4wL/i55kfbfyAJ+245/JYrp+Hv9stx1+1n7ryy068&#10;hZzEic91fzH3S/kte2m4osOM43gmS+qt8fUo83LZE1nEvh8ZDJdw8cAYsIdf8HOWVV54gUtS7yvO&#10;fK1FXnEwg+/Aeegbbhn+qq8XfR8ej3BulF0dGPQc9PVulF3+I09JPYMx4vLsMdeiO+6ehB/vjQXG&#10;GG3wTTxxBr25Kt8cNnAd8f4YJ+6g5XDSDvwLTt7Rh7XgJmOSNes3Tdt27Cw7L1sg/MQbeRa2/+Sf&#10;/uMf/OIXP5/efPMt6UtZGuRbIfnBhx/WKlEfaO1tptfCsBvThgzOHfd03877MjDenIGto3H6Y/IG&#10;lkePfpZB5Lnp/n0Hyzj5yMOPTU8//fT0xBNP1vFTBtkMDgbSo0BdEB1ZyP1+r2GlxFV4bhByEGS5&#10;kF90/0V+uMoh/5aCqqJ5RkCMZqDcXB/mXldlNijXOAeToqG4OgZwISQlPBEu72Wg8SY0ZZhNeFW8&#10;Wfn1wBBO3ekyeGi4KkyXczSIGmPCL17RsvYQp/xRv0NYBs7LZayKFy9s0A6eBXum37hyy9e7BXA4&#10;9/yoRCOsy7AKa/nd8CNsCOhw7qWFPz9wFN99rTzPoHwYMLxTuSl4RqSUdPrkyEfTq799ZfrlL38+&#10;/exnP5t+/vOf12SknSgmPxi/v/2t70zPPPvs9NBDD1fHb8f2ndOmjZHpdADkBT14mIS0O6MatvCA&#10;wW3DhiiA4GZVLsMJXpmU0NlKyqRj0GeAXjc5jqU6VemQ41Eroe44gSkf5dpx3/bKDw91XH72s59O&#10;b731dlXi73znO2V41zm18tZEi5XUJi/kKQ4/6MNbCczohz7CwXZ0jombN998s4xVjkhzdJwO7jcD&#10;/4WvfS306A+bMx5XYxMEyZmVyT6CTibbyH1tupbO8dmU/3LwsOuGFNpZ5NhF9WVj6Ll5y7Zp567d&#10;0/77D0yHDh2eHn74kemxxx6fdu+JPmBYW9s72khApDKirOOVOhK6qENEw3s043T+3dNNXE986Kxf&#10;n86dO1+NG7lhCH/ppZfK4KXuPZJ8n3n2mTparHizdl2ANb1b/lZldtWP59S95DtkgowU/8jGrM9G&#10;nWb8h1vtaghUtOfRmEFy46YtZXQ1scLA6Bi9Qw8emh5+5OHJkXk779tZAxI7hkz04CM9Iz3jYO9a&#10;3DfdTP/bpBfj5MbAs1OlO14mQtoQpxNr50AZEKM77XZ69JFH6oP38t4bHuxOfjrDDx46NN2/vz9+&#10;/+Chg9PXvvH89Ohjj9WKdZMou4KTyXcfyn/k4YemRx9+dHr8sUem/bau77gv+bS+WZ88t4T32yND&#10;u5Lf3uC8f9/+8H/vtG/3rmlfZMEHzjenPdkcOdkanVoTP8nHToft6ZTft33btG2744dCQfVjrY9P&#10;h2416RN5D8z7dmWQlnwM0Oxe2axNynMZ9UOPreRv/YZpQ2hRE0Ma7Hj0Qacd27YXPawEvZqBY9hX&#10;ZXV8lHbqnsQDdzEhtDb1ftOGGjTY2UT/qB/aJDJgN1Qd0xjY3TnoydyaxDE5lYGmCbCtKauyMAxX&#10;e5J3daxcGIp+0uZS9YzAGXDSb3ztvJhhI4wJJz7N/3Q2sn/u3IXitUEwwyYY2hSTVHZGkE802pL8&#10;1Rt1uOp3cL582W6druvS3QQ7/QI4jMFd1ZLwxC4fH8FniCkjEoTjRvsy2p6uDwaKqx2tEYfeRytu&#10;lFs6YbdXbpWONaFhgYTdAQbDeGHi9fCDD05PPPlkTbib7MS3nry2U7JXedtVRw95pg+LR+EZj9aM&#10;2us3rC3jAD0GLx0pO44//ODj6bevv5e+0EfRH/1h+lOnjk8njp8o4z/jBH1j951JM5NkPaGdtmzS&#10;ocefqSZ+Tp06UYterO602+rKlUulw+Wn+GSj239O69EdaG2Ger/zvh21S84CAzsmHF3pKDfHuiH7&#10;6fTb0Jgcoi8acq4PHj48ffe7f1p0ooNMwpj4AsdxUuRTR9GkrYltuuLihYuFpx2qP/vZT2qyRod9&#10;957opdQ5CwzQ//nnv1o0QC87OrXJdhHRv/LpI8u8OzNdvZx+yw31bC5bfNPQYAId8F8dbf6XsSZx&#10;Ll28HBpGpi86/u/adPLEpcj7len4sRNp/45MJ1N2+UmrfTVJZrLI5JP+q/bOziI7bO260Wb+6pe/&#10;qmc449+R9FuPHztWuJN3bd/+A/dHx+6qCQLh9C4ZkhdamjQhE45cFTaO8NAW46vyobGy8CVbs9zj&#10;gyueaefxSV3Au14cYWLW7q319WwCzLGnwoWN3T3qL5j67Y5H1Q/x3mT5huhrOxu3Rhduid8UmS/c&#10;gpe2STr5N/3Tr8q76l9yeRZGuAb+8OU5TSGdzDgmXr9f7tt13xIIvNVnKk/GCx643Y7aUddptcPd&#10;Vx79QeFcy4uJEr2Dhg1XuxY6TsJm1MUzufr5Z59PJyKXdoOSjbErcIO+BijRcwajJYfxVd64qofw&#10;A1B+yaCOmQtOXNGN8TWy24NVuUenJc3t6JOV+MKN3q/yzbTzK3zby3eVdh227AY+PuIOn9F/q7Dx&#10;rq7jvi7lBtwF7PlaCka8OSs6+56MHW7rl6J90tVvAX/AXQXe45nGd+RRRsmEoo20I/3I19OA0O89&#10;h2aroXXfNEjfztv5VZ18Pj8IXxj+Qr+S3XrjP5+8Cv4c333h22MMfTa87P6YyZs27JCLO+g1+8Yr&#10;LjAK14SJ64onXOVUcUWb8678wchlfq4YAQau/kcHdPqaIAIzFzHVGUZMA/rR/xZf3EpX0Uf8+Lzn&#10;i24gLJdlvnJVFmkjnzyjKxqR5TLq+RH7ipc45E6bHN2wLm2b3cVFU++HywOpTE5zPt2XsGhCe6R/&#10;YZdzEqZVTN809UJNKtwqXfvq5+fnfR2nBlb+RvkKfvBRHoFV97ybfbncLMIqsOlBTrQ1C3mdfdNQ&#10;7uInZidahI33y3HuvjYsPKsgWRbey+lci6fBoSdtmqfk5Yt9txXLOJJfXvjQ25w4yuha8oy3od/A&#10;R9rGsWHBjdEWL1p/zj6wFzsF48Uje4XrDB/IpmiuKXNFK16BjR7hS+UqSJ6tx1umk0d+1Veky6TL&#10;+xR3nri5Ml1IW6cPeyFttvs6mj6yExQKVo3L72GAvJYMbtViloMZpzz88OHqw+ib6OPC1ZgAnco+&#10;kGfyUrqe3BRxQudRz2Zdoiz6W64Luvwev+yAFCRc2VxL56SuD/orQ7eFzctVOOhzp/xp36stT5mL&#10;9svvi/ZF/Hoeeqzas5RDWetV8hvxKmZd5x2+uTfRUfrBq1zlp60ErwD4w6e6dtrSe2RMOrDJ/iJu&#10;3ruPW+z+C8pDh6N3G4BDb3rNJFzGdTfgjTfxSmhRFd4Zx2i/9a/gzChrYZS+2PaM3RhhSx/FK2fR&#10;gZzEF0ppO8l68SN4Dvy+yOefIiy5xn+4EU8+i3QJL/rO77lRd6u8JW+rY52RjnMF3VOF+3mXP+Fo&#10;miqz6iusE9R1xm3gs4pp7uZ4eVEhnMl1EzbwqvxmeiwSCouvtpDchmbilp0x4W1sT9kSlptOG1/v&#10;4sEzNitcZhoMOlR+8VzRZX7Htc5arQ+D5u7HO2XsutvvwPA86u0yLPVm9NWUxUKJ6p+M/AOj8FoU&#10;PC7wwPxjnLTy5Ra0n9MX3AHLs/s5rGQ/6ZqO/VxxC5LratlGecCGNTjCjE0KRp65QYOCw8/xkzJp&#10;6ZtVukuPVgVz9px0YHg/8K/wvK985UGnzHkN3BZyL0d/iS+s+pQL73n41XyX/aDhDGzBn+FHvnCH&#10;m/iln+IGrmREGDh0Rc1XLJVlvGdfqEm83LuC1TEa1uAVR7eNvh6HDu4XuP4RbgFrTlf0AXeWR5Dw&#10;3eKFlTUZz/m8zI4d0/3795eNehEvHqyS6n/8j/7RD1555ZUayPoGRxkx4yhMQlWzrlHsjB2MZjpw&#10;Cg6YM9sZjMtglEwp/FrBu3nLtHffgekbX//29PQzX5kef+yJOn6nGtWdvbIcEpx0XZi5cfkjnIoL&#10;v0EQ6RrGqjK9231Z+IDh6nbgw7l4612vFnS8C6PPhjLoMdBgpNXKlFl1UDOYGxVFOoKGTgBrTDCI&#10;8KIf5/2iIiQ/eVbuuQGHA6cEMF5Ih3dFg2BVCPB8GZXBKGkLXsVt46Ew8dGNUHsvDM7jmR/C7d0o&#10;w4jbNFr1nPAvciP9eD/SgHU3jOHQAn4le3OecFn2wttAutp5ZXimqD03LVs+Tp46Nv32tVemX/zy&#10;ZzV540iUo5+1ccZEwtdeeHH6O3/n70zPPPPsdMi2tJ27S3btlikapFMbti7oe+9KOk+5UoYmM8oQ&#10;utkk5s4y+Fm5bEWv+L27xDGAKmkrC3UoqDWeGdCQKWXs8LwoUq3USlGTDCZI7HL74Q//uiZZ1KE/&#10;/dM/nZ577rmq0Do06i1jjp1y6GA1MI8eDEqMV8riGQ6MlehuoolRDb7O/He1etp7HV94Cbcy/IP3&#10;3ysDF4Mcd/TIkaQ9VbLcfEzjUcbLS9Ot0F0nye4SdcSkrqsjE3Wydu3eMz3wwMF0tA/XleHdLhwT&#10;H7fV38qB3LY+oDjxAM3qertX7g7Rgae6N8rmalV9HxF3ozrMJnF+8YtfTp98+knR+pFHHp2eDc8Z&#10;2MDVA3LtDkEr1e609z2eLD/L05UMNl2btiUzeceRQ/VqGAH7O1WMPelgRENLJz19YpLQbq0d4alJ&#10;N4ZC3yph1O9djDuK34yCyojPduig5dbNCVuX9IHBgA5uNY7BYdQvODHS79qze7I9noGPce9AGgb0&#10;l27sYhly4mg0Ewp23Bw6RG/fV+F2sOwJfgfDu/37fVdn//TA/fuDcwZL0evk/WYG6VZvr0v5tmQA&#10;tX3rtml38L/fEUP77k89SznviyzUjrLkGbrZ1m61/ZbIyo60ISZ7yIvJDRMxjMwmK+obOeKmbjlW&#10;0DeSTDZ5NyZO1eGi15atoUvKYaeTPIJ/7ewJLJ39qpv5HTp4qHZglTxGB/RE55bit5Ve51JXauIi&#10;ziq+Qw8+MN1v8mnf3jqCCS7oVu1feKQdZbQzYYeHFio4wmF36G8S7tDBB+o4KhNktsMeOHB/TRh7&#10;v2P71prIg8P2pNmwoXcy9OCNfKkLdgPhb3RI7k04mejS0B8+fKh4RWZ27lyFgS4mq/AZjjVRFz7W&#10;EYV2LIVmJsNMtpbUqNfkvp66I0/OGdTRUadHmU3MbY5MchvWbSgYdR9ZIHNkkNEZz+wUYWwmw8oz&#10;6hD5HPXGdZTVLht61VFpJjl8S2ln+OrbTmSW3sV//QuTwHZo2FGnD0K/2xVn1WZPOhkItsGEDjD5&#10;CQ/V25GAvt1iVb621eSWtt27q+nbOJorqVM3t9f3o9QLBoGzZ6JjMrhURrDhV7KVOl3fDolOo9vQ&#10;QV54YnfK888/Fx30cE18KL+JtZLbrZtD6dGG6YjnmnukQXMybRcdvUWOHGt4MLKE1vSxb9d0e94T&#10;ZPgDN3Smg+2os/vEJIodp9pbaXvSf0PBffrpxInMencx7ZBJD7s4fvKTn07vv/dhyrOucH/6qafn&#10;YxjT9l27Or337rvT+x/0LtbToYuJELicOnk6MM4kDxMRJhdD0yva8DY6VXt/83rC7Ejp72YxJOCv&#10;9te3yfDjvvsM0reVfrQI4tIl331ZqXbs5InTtfO0jvb9/LPp3eDyk5/8bHr55Veq/Xvjjbcq7J3f&#10;vVPfrHn11TfquY/Q8n0YBoypdljRC46brDI+/VTa0kdK9o8e/bTad7zUFmtf1FEyjcYmVfANrfGK&#10;UUH5xoRM6blcqx1LfHKO95x0vDjeSefKiefd2A1v0ogcyFtdAkN+4pgE1BcQRx3Yuydtyc7t087t&#10;W6Y90Qnb52P/1LTTZ07VRB8emdyFVy20UCdmvNSZHlh6mNu+Ujx5zAVu2praQZg2rQ2Sc/8tsktu&#10;0Y4m0RZXHQ9/B4C8apgJ92rVgdV06L50503fcRV/Tiv/huld6Frx0ax33KDZydMnI1/9jTb1SZr1&#10;kaE6s3+mvfIXqJSzxzyMBW0wqHeB6+hMBj19E0Yo/RD04SW+nfQ3hQe3W/HBpHDh8BP+ytSDyv7O&#10;gHDl4MRF65R+jr/q0db7mowW/w64DbuuoVvHX6JV/KBzvYMzOZzjIl8Zc64zKNyZt3jDex60CsAa&#10;z+BP06r1ODfScSP/O3DOJdASD0yaNffJ/2ZkxrdXOk6e5Vk/cgimsJu1A8QkAFryeFj953h5rzp5&#10;J7ju/Q+ukQF1HL786LMVbeZYo+zl86wsNUEnX7yOq7Km7CV/ZG6J102vpM1zvc87gJSxYsw4kkcI&#10;CkOTO/BIHOWvHS/KKE3/1bsZZKeNRyl8bZm8XTJcPAndS77m+FxdPcMtf+LL41r0cJXR65QpAEoX&#10;OB62+rh0WNpNFBh5cwPv8ZO0rvGMPYuz8AP7niSGm/4e2qPPoJv/aFfGEnnPMiOvO3nipz3v/k/J&#10;c0JKRmbvt/rcNFG2dqt5Fi3na/OtPTdwGOXjKudOUjQa74vWcA2cVTxFqtyqHOUSOOBzA/YX+fF+&#10;2cmPBwNNlUle4pE578Y4iKM3hIsfqPUerrXiOPqNYZb2GTrWpE3V51nPYWbRZlGulpchA+o/HU9O&#10;9HkL37xQ+s5L/Wo5FF/6PBRsC6KsML6VNE5YMHHjiDS7bIzZLqVd0reo+p4MS5aTD3m8cVvZr6ef&#10;sK4W4DnG2/Fo+ruM+sGyaFMThrmadIQ/fVGT/6HHqs6c601du52qo45z/UP+bgdeFTSvvEeDircU&#10;Fc3I/XjHF42TPz+c9/oM+u1DvrjBSzyqOpR4i4kgiywLDpoFETQrOW1ZLqNuxc34JHQp3Z97faBe&#10;NNbH54LFqb+F01we8uBavJYfWIFd+sJ7AOETXzyvJO4DTN4VJ57znPQBUosdTL/jRYhR9KEv8Usf&#10;iu8dc0720Javrf6qBeRlT2yITYN49KkdgGilXijnnP8Xec4VjUpnJz48htzXt2BKjS7Fj69yzs/c&#10;8v3dboHbUpyWl87jbt/R7oQHjQqKX36D1jwnbbU/9fPSX8cu/N2gB9Ink6SsN11mspUn4eppfMEq&#10;vjRsDm4VZy4/X8nn90W3pGlc5nrmhescRtbARhP8HLLc0VqntWyvttNsXvpPBW8BB/xKVnEGnQdu&#10;48ot933co4brcOL9Mb7Hkm0T4MBc9neWcfV5VY/OHm2De/dtAzv/hYO9nJ4Tvvy8wCVh/HDLeCr7&#10;avlXcap36rAc+1XjN3t5lSscu986dAHPjTwAqPi5Xab9H/IjfcPo/OFWuwWTl/bNFb+Fj/Jz0pMJ&#10;buBK/kd9lK4WyM+wvavFIkMu5njkj84qHVbPd9Kcq3qVd3KRl3gD7h9yHbeS133n3bSHyzIs0mjx&#10;+oYtW6dNWx352Yu1745Xmvmf/bP/zQ9ef+21GvRv3mzSZXN8GwetQmY41GkL+6pytTHgVilSKxUN&#10;KNHNQJFR49lnvzI999zz0wvPvzi98MLXp8cefXI6eNDHx/eV4RGMwYBlARiM/ONcC/1It+xHAXlx&#10;Fkxdgj3Cxnt48BVer6Tlqw1KEMHtFYrg+BYDQ4fvBXgmYFeu9rcHKJbkXsxWRpM6DCkaz/ruQwQF&#10;KtLJswWsJ2+El7KcyyJ/376Bl/c8PmB60YDQ5VoN8T3pBJUKxtaGzQ1YnPRj0OiegzPjBX4KIyR4&#10;PCoFOMLhO3Be0CpuhA8nfISNcGGjDAMeP8I5NGRA4uEnLUPGskIXF60YAoUPPyYCB261E+WjD6Y3&#10;3vjt9Nbbzqt/e/r44w8iy32UFLiO7vuz7//Z9N0/+ZMyZtkls3FD7wIz0RLJKpju0cSRQWMgj/5I&#10;apWoldoM04yJvjXhmBXGLvLBsBymlKGJwVMDQUFwZKLgBmZIUeWiu60K/m3qIwPTb3/7ak2Y+Dgy&#10;g9G3v/3tmrTRYcEjZWcwcsSLq0lRK6Z59ddEi+Ns8BYN29BjRTJl2PmTR/WbsVceOngM4PKEA/9m&#10;yvTWm2/WsSPk+Oy5szU5gnWMygZiZM6xWHZZbKrdHz0Zwejex6Ntm3bct3Pas+f+6f50tPfdv786&#10;XY41MmjQI1H+0YDh91CYo7GDqw5+EVWsvGsZ6+dRZ8iQMvSOnw1lOPT9Hvg7Pomh95mnnyojvVl5&#10;E88GgYEQL+/Ov3gNj5KDv61fPA/5FFfYuPJknFzDG13R/WKd2Xyp3pFV8tDH12yqiQs6gkES7Frh&#10;m6sOurKYkKBnGdsdN2eXzYZ1drSEd3lXq9ST79ALyoJuGrP1ocPWDGoY7uDE8Gj1NZ1Mz1ddikyh&#10;uZXKjFT3rvH9oAuJ10ZHvN66lRHVB8G3F961yyeDeZMUly9dnC6dvzBdiT4J02riZlPKtCl1Y6fJ&#10;gt27pv179007k9+2zZumjYG3ErLXB2nT+VqTQZxJU5MLWyI7m0KTNSnTmCQwaMMrxTM4dZzhvrQr&#10;5Ncg71x0mUGHHTS+X7QtMNDUpI1wR6+ZuCk605eRJXwwcfP0089MTz75dB0HaGecFX+fH/2sJi8v&#10;Rtbt5FKn7ER6/vmvpK1zhraj4nwUfUPt+DEhsi26AO2tENO5YwR+4vHHpv0HfD/ocNrDR6ennnhy&#10;euLJx+tIwvqO1YOHpkOJd+jAgelw7q0e3K9+7LLjZ2PVSxM/dicxHJoUqB0btZrQzoAt1fY6cs+k&#10;7QsvfLWMzg8c3F/fL6L3rHJvvX5vydBjiWuyWh2068YEFCN8HecXGhn4GSjRF+SK/JCdol30Gdl0&#10;bBoeMay7B7d26IVPcNfpIGvaHMbmZ599tsLwTp0Zep3nRn2in9VFA8kLF7UHPkx7Me/W1A69vdF/&#10;Jjl37Ig+Cd4mvXbet7vyatoUtNIBJ06eTF28p1bpwaMXofRAwc4oR7GZsPT9EkeFKaOjANdHNu1o&#10;uf/+PZGl7cn3ofD9+enrX/96aHowcnOjJrvt6EiVK7oyJIzdVVZwmvyj8xwxiDfPPPPk9NxXn52+&#10;+c1vTE8+9URk6f7Sk1cC4/oNeaceRUcoR31oN4C1NejU+PrOWx9zha8mccgvPD748P2SVc/qPf1T&#10;LnVFuU+ePFWPdr343teHaRfUd/Ju51IZEePIkgmbcSyYhQFvvvnG9M4776ZOXEyeOyO7T9XuaR9O&#10;PJO27kc//g/TSy+9Mh058kmtmO2B9tXSB/KrHSop0+2b+krxVx11i0/6AQyT11Jf7NC5WjJgp1z1&#10;FYOfSeb7duyKzg7tvvLV3lkVHK9dcwzfzaJVDcICS/6vv/F2cH1r+u2rb9bk1Keffpy27P2awHkv&#10;belvfvNK2rIP0m/9vOSwjgkLjUrmQ7v7I1vf+ta309Z+a3rxxa9VW/vRRx9WO+w7OJz+kjKRL3JN&#10;1ukGuPcut8sV1m1WL4Yh06Od4Lzjh5MWz/BfGjoFz/GuF1d8VuF4Po5KFYcDF9/hZeLGZJaPMu+N&#10;/O7bc9+0b+eO1I/tNYnt22A+Nu7IPwswrGbWlstf3VUn1HkyxJfhz8DYU/BbbW3nMlRbk/fJ36QN&#10;nXGDgSW42pGsPYF3fSMq4WWIC78ZYAoSQ8/cTg2v/cXbK1dM5I32tMPhWddZvsF2hGJSzu8ruPA2&#10;cYN22jqyXBM3gavNWbvSkzijHZYH2Ayay0do8cpvsIUfZUTLO/USVeBbmKQYjGKMT87qv5E0aAC2&#10;PEa9riMmUz98twF+4OPfcvn1E+taacEQZlIwchQdoexz7V7EK+Pj7D2PMi37ET7wGWWH+5i4SQCg&#10;S7gs+SV66fNZxKH/crdcj3y4QdfcdPdqdgOm/l7dVx12D+9OJ7xcLrXrBN7x6FiGxvlafUb4F7w5&#10;TVzLSWeqDShaR7bhCyfP8hlu0BAeVc4ZlrDrdE1oVqcnCE+6QdeCMN9zxT9Ix5W8jjgVnktkWVxy&#10;tpy/+3ofP3DAJ9+BKMNZ3jfNGnbj13QsL03kPg/V1us3DZqIWrnLLt6OmuJQgqp89DCDSe7Bqr63&#10;cSUauc71IYVJksY/tbvLnbhK2P8XWdRT8Sx8uhXZYkhNzUkdS/1K2V3bOChmp4UQePqsYAtcLcMs&#10;K4UBvPVR0lYmvPiWd66LZ/eJs5Dzcp0LB6bwQesRb8QdcjJ4VDjMcsaR/ZKpWf7J2EjPiyal9DOI&#10;StvPPVYo+fgDvuClTA2rw9Ci+wn0aOchHpjaIldxVvsTHY/eIhtlv0ifbQ3EghM+rBr/5zqS5yq7&#10;cs80N4GJ/sKrfxJcjI3FL5kJlhUXzNCHz4t6DnrhTcAlHb2eDCoM39QtEzfnMz4yaaMN0x9T7wNE&#10;jgWnaEfVRInru1kwps/s+8m7d/VCGH2nUWb6UxsjnWdt1K1b3g0eNa6NX4dp/2qCfObZH3JFoyUH&#10;1nDj3XJe5VzmZCNv+I33Vc54bY5xj/sRz7XojldLvmQlaQsWfRr+3x6owWPGRVx1jyzjoRyvpg/A&#10;ruJ4oUonfeCou2RInoPHJfdL7aN8wU4KKg73W37S3sKbXOFh6Ql+xkXeeZmKFv6uSduZPKpsIUyV&#10;Rf7kIjjpV46JJXjqTx3ImMqR3UPepSnYcfQl3eMIWG2b0FDUv9/r6B2wlGHokHJQnfsiXPEp/veB&#10;E3fZw69oNbvBz+V714IdV3nxSw4/785T7FH+kR6d1Ktyc/7c2F03aNwTN3DqdHBIjNVfktEjAyfX&#10;Sj/roVGexKh+kv48w7v+VyHm3UzHro/Ddz8XPO20OgeW/EZ8btBN+cCrsUTkoNrDOFk0HnANHDCE&#10;F9weTwonzyPvyjc/eS078fg/xhW8lFE+6DP0SZfJtWnZzzMhuIqf5/xVPRvPcbJGV3Knv0qHkf+B&#10;93ADzy5383x+UWXnBs2KHvHDwQes5fSdqvlXMuNdQtC0UM2/Bd1yz4NZ6RNXfGXmSl+Nd3/AL9N7&#10;4KW8xvDdt1v1o/ziSUO/lD6qvGf6kYGZAsKGTMhr0KHCcuWqbzLrtiEn8pGffLg78BxlH89/pNNm&#10;i79cdjp0wM4/0qgA0Znrp7UbNk8bN2f8lrEee8kdOMRp/qZ//l/+lz944/U3ahVhGeEymGUkLOAq&#10;SwBWYTLYGgMYq1UZHBjYtu/YXkdrPPHE4zWoZqCwGvvAgYPTQ4cfKcVqEC6+DoPMB6Fdhx8F+2Pc&#10;SC/+F/nlQt59Xc4Tc5Z9h1e0VMz6n3To2QLcM7sEqJWCa3V20ohdvHShVn1SLBhfgwCd4QxWwRZf&#10;3MYN7MYFbXn33lVlG53khBEs+dQAmjKUd+AQQPec+zpm7raGZbWRH55zhcdQBOMdIzeclyduNIrV&#10;8c/9SFd4xQ86cl2Wfr77Otx4HnCGH/lz8oVHrdbNIBuOZQyNzIwKNdJx8IPLUG4Mm+KjsV0mv/nN&#10;b6a/+Zu/nl56+aXp0sXz6dxfqZXzTz719PTss89FRp+ob3mYXGQktYLDR/PJfUqUHFbL0B1llWy1&#10;onWHVSOvwQxOuTJeYsfxE8enI59+FphXg/+madsWBm4rz6da0W3HyIDZZWPQbxnQOfno44+nv/qr&#10;v5z+9b/+15Nj3RjRGen+k//kP5n+4T/8h1WZqyNz+XLRh0Hpl7/8ZRkoGF4Ybq2sVuHRyyQWgw5+&#10;Mqy2setm8N2S+vlQ3avzX//6i0n7WE3+MNq9/fbbdUXrKtPRY2WEux5a9mRkr6KriZvqoN1Tk1eM&#10;5dt9ayW4bdhk15FjBX3PZmfNIDvqZ/+BA/2x6G3bp7UbN0TeDTLb4ElcwELLkKrKQB4oc5Op+F4f&#10;sWc8idyrk3UMTjr6aGVCasizslhpfvz4ienHP/7J9NnRz4pPjm20y2rXrj1VjoCYeb2qXOUz+P1F&#10;ftkNWeZHgzI8OGjIAE8GGGwYUU2qkXe42snYg6Ze7auDOjo/8GPsIh+MSoya+Nx1w/c7MpgqHvrw&#10;/AaFqF0K6AAfZXCVvoz86eSSDThZ3eb4KSspN2/tzm8EtFZW4OvtlRuRyfO5z0BmncmjtZUv44cd&#10;B+pUGXOSl2Ogjn7y6XSaoTzK0y6XzfgfHNdFxreaaIkM2HGzd9euaeO6DdPVy6m/Js5SV65f8V2k&#10;1O3IAeO0yRN6zkivdz2crUG6CZnt9903bWXYDexz0Ru+/4THeH3YLoS0P47CMUlTK09DAx+iLtjr&#10;e5LBCEfeV6w2Txkc9bUx6U9Hxt9+6+3ppZdersUM9wbGI48+Pn39G9+cvvrV52rCxRGCjKKOhXM0&#10;VxuvTAiY9LpYBl18YxT3LYzHn3ys7h0r9XDws1MBjnbs7N51X8Gxy8bRo4z86viu3bvqO0WMYyaF&#10;rODfmbgGXNoUA1C8ZcQGRztMZuy8IN/ooDvQCy96IKK+MNIqvMmHR9JuH6jvk0Q+Tb6YtNFGJ8bl&#10;8ERcdKnyheeuVSkjxwyY8KodPFu31c4hk4nqBnjKa0KFzmH8dqQXT8bQiBeXDhSf/qaHyJd7MmuX&#10;zcVLjmm1wm4qeN/57nejw5+pbzLt2b2naEde9E3OnD4zffDBh9Nrr71ex2Hh3+nTZ2vSy5Fl1XwE&#10;d/qFEZe/cu1S8rqaYMdxXYrMtX6n4/ZnYPjcV56dngvf//RPv1vHBaL/ffdtryPPPnz/g9q5AFew&#10;8GSUR19q86bttdvKkYLkxnFlO3Zsq7qDdyZg0JtRVh2ns/g2fNvd24sSePKFL+SK4d3OJu3FG6+/&#10;XpPrJlgcS9MLSkx84bUJ4hQ65bl1a2X6JPRw7BnDyMZNG6YXv/b16c///n82/f0//8+KLu+8+950&#10;9OiRtF9HS/frjNtt49hcRng7tJ5KG6p92btvT8mHiYKf/fRnlb9dNHZdGdQwcJq8AefipZTrsiMv&#10;Uu5pXWQJf9NsVvcy/YLIbe1KDg/WRtdYREDe1Wc7pjSwJpfs3n7kkcciU9ujI29M586eg3bpVpNf&#10;Vtqii/qsXthx5nlHZKR2vW3bWnqR7G7c5Cgzbe7VyPWa9FHTZkV+HUNnwubpZ54uw4A27kc/+lHV&#10;bbu6Qsqe8Ikc62uQYfwh42RSX4Rs68eMeiCM/uXxm7zgI157JgvaOe/dg93yf6V0m8Ug2gmTNSZ6&#10;1emqp8lbPO0MJ1/8OhIekqcpcnVf6HD/3p01ELMjDJzPjx2f3g2vjxw92nikDbAiufvpvXvZICKI&#10;FF54WXIUmZKn+uFn0vLC+XMVVR9AOhOeo69EZtDYBLPdvGjiOMEyEEX32lE3Brja+OrjRuaqf1Xt&#10;YcNq2ui3atOIc7e/SVk0MzbpPnDabq/yvnh7+WK1sfRxHaMZOmnbfCw9GJbOKONOgBbdk1f1veNr&#10;cKdgAcio2HV89bQBeKFH4VFIVZMypRQ9eZOGGW5jcrHvEzY/0xWe0Qw8ZTRoBqvoMNNlYTSJZ1Al&#10;a6P8nHdgK0fBmL3wIUsjnvAFHrlWujmPe9LOijk+5Cx++eAxcIBTbsqTF8ePDprJi1vGgavBdN6V&#10;rJZHqr6vYsS79+Axamo1vrTeC4cDmgRnK/CVgVGRnhy4GXO5l5YfPO3xUtNivFu4uTyVx4x3wauw&#10;HmsZddWOm/DOxEbFBgOswhqI1TC3nDwbhy4P5//AreptytiDdlcu/1MWda58ykj+AJVmBtDwKm3n&#10;Xb/Cv6GMSaFRJpMZM1pVpkpbWXVZ0bd94MTXSvgZfpU47CzZCR1GuUoPDJ945mDrKlXdN07qXJBI&#10;jWvDmsVJVZdMoulfxFd5pAVrht+uoNSdK/kZrmXZQp6ZX1947fK7zmDqud7BLTDGfct6R1K/jTE8&#10;Cqs49MWclidPC52Q+IPeZNMVL4oe+ac83oPe48eZhn+Eb1hdn0aY/EcdBlcY5559Rp2lZ7R3ruL3&#10;u/SL894CHBM35YKU9HXcbcp0r75ReLMqA/mlDOWTnwK1fg6NErcWNcIp72uCNTIy2oymv7rDoEu/&#10;J78UBS54qy4XnmkPjI30TSyaOp++GDqWnlAHwZl5aOJz0+Z10777d6cfe6B2r9utrq8MVo+f+nhq&#10;CYp3oV+3IXRe671Bt76S46bRMCJX6qT9Mg+G690OjGU/XJ5mPCJzChI3YBUvgxcZHK5xmdui2Y08&#10;vSuewX8uA1cTl+DDj1deV+niC2b0zrrwjL2DPIBj4Yz+nHaSnC8mP+f0zetu++h7/V27s6QlazeC&#10;d/FZ/nnWX6p3xbDgHRiORSMH1wKzxrfJx3dtbgT1lcBS9CpblaQXs7Lx6LPwbB7C9B/0qQ4derD6&#10;aMYfdCnKlYdDdHW17bk6Kq1fwKbp/WUePZSv+rDJS5kSXGXhB52LnoFbP2mX4HLijbilJ+f0wy3H&#10;5UZ8fsTPQ9WpIsjsV1O0G89la4gnWS1L6gusGvbAnedqNxLgBSDxUt72Jm6Cc/6Xnprjj3wWOMJv&#10;1g1ogZ/G59VXChwTEIVT5IWrOHnX/Z5ZNyRsuDmbxl07O9dVbtAevcgDvhYec5mGrHUZoy8TT17y&#10;J+P0hufud3VfblEGLoUr3TK7wZvf62fcwRl9Nc67ZtoqrYYb9wmta6DUlRv48HAk6/rm/KjP4qjv&#10;fB4qXeUXV+lnGFVXU/ZBf957XnzwRn6uXKGdf6AtYIWu6DnijDR82VXil2FUePL0/Md4buBT/C75&#10;CJ/iq/5W3etyD4fO8rGoT7vr3TINOPDEGXIx8Fzci6es8Z1H27c9l3yEn2CN+HzBTVw6i/N+Ga8v&#10;cgP3AWvcl6/25s70t0PrVOLpnrUZ82fs6zQHtrq7aVrY/B//D/+nH1hR6VgmgzaD5Tbw9A4SA0AN&#10;GSNNGzvWTr69sHfvnjIwMW60IfTpWsVrVTEDrd0GO3bsmhwDpPIM4o3M73aDSMsIfpnnvigcjLvz&#10;WH4/nu++rr53nWHkF7IXgbtRL16X4AxBCStLgAymdLAZe6yiQzcCIA3hQbMegN6sSkepcQMWr5J0&#10;ZUiFy5UXPipZx22hAXN0FMfziueo20Aq3O92A+flK5gUIVzdgzcEdZkXd/OGG+F3u/F+5DOe73Yj&#10;vXh9zMmpohs8GO8IrMZZvgPX5XTjauBLsMFwvrvv2PzkJz+pj9H7lsCmLYyS6+u7MV/96ldrxwpj&#10;6sMPPTLdf38bVcC+x8dqQ/sQMvk1/n0N/rmmLleY+/wVbEW77dsLN6+mIZyPjIi384Zh3mSU+qQz&#10;wPBJtqrDEmAM0+ID2W5l8m2onwb3/+nf/E9lrFF2uH7ve9+bvv/979dRaXgFtvKiEeMOA5Iwyh6O&#10;yqTSq59k03tHdg26XbxwKXy/VgYgxio0+Uf/8B9Pz7/wQn33ZF8ZXH1Efld/w2PDxuosOVrt6pXe&#10;ncVQJoxO8P0P3w6p45asCE95GYIdGWWVuJ0ha6MD4IIejk8b36BYk/B7GCUprPBgJTTpFUaRrZRF&#10;eXvVT5TxvQy9bejSCPsWBxxMTvE6nngpLoc+4vrQtIk8Ok6+aGr1/969+4r+1VlLntK6SjP8F8mv&#10;sBGuftZgIR7thYMxPPqQK7pEPuRVGVxbxm7VAKo6vynrqO/ij/cNM3QOrE7fK9zWrpFuZbp5PXLu&#10;qLTQHM4JrDQ1CBtl8Jdr8SY88RFy786Fbgxqdl5UJ55uCWyzKDduXdeOxLf+K6NW9MyF8xemY59/&#10;Pp05cyp5X68G92Jk/ezJU8Ur35Ux6bA5/F6b+OviHX+2d9fu8r5jo0N9+oSPZ1+erl/pXU8qVu9O&#10;C51CI/jqgJpcdN61Skhm8dk3LU6cOFmDPKpBe/PIo4/WZJ3dNEG5VhPxzrddk7ANdPX61LvQBa3t&#10;iqkjnWY5Ohn5fu23v41/ffrss+Ml+1/5ylenP/mTP6nvSjliz26PnfdtDQwdLN90cyzfmdDidNHx&#10;408+mU6fOl1y/61vfasMwLUjZNfO2uHFKM2Y7LhNeJQrPlMsfVXmwi/1jE4kA3Si9hlN6kiptElW&#10;x++4b0dNYOh4qv9gkm8GY7y0yt3RkI4MqkFT2nNyzkhr8kYZDXQZ1TlGbav7S2ck/xq4teqtPEz+&#10;6XSDPQb/NYgLj5WfV+/sNOLpoJ7U2VIwGZbtDtTuDNdy3quElROPGeNdN2/ZEH16qlaqb922pb7r&#10;ZAev8u2cj7VDOhNuRf+PPqnvgX3w/oep70eLJouP00cG5Os4NXUgKIfWFla0IfXc+bPVUXbcqQk9&#10;RvLnvvJc5Xk4/Zr+2O31ypO8WOxiAgcv8aI6dvHqiqM27OLcvSd9pOBaO0hCp7NnT08//enPIrvH&#10;UnKDlzbKgcuojRdWPoNlQhc/GFrcKydDjDqDNz66Pr5xBp/acZdCmVgY7RpHd9A5ZMnkNjzIyAvP&#10;f2164rEnSjbtnv70k4+nT1Km48ePVTnA0KZqx/DScSR2pj366MOhwfaSQ8eNffrxkeKPySX61USA&#10;b0XVYO5a6zSTy45K27TJZMq26qHUcaP3aNvtWDbJdL3KWXwPv+CprSSb69JePvnEU8Hj0LR7157I&#10;wtbqR6GtowbhSJ+NvsM3vv7i9M3Uv6ee7En6p9JHNWnqu1WPPPJQLYbQV9MOkjtyanLHUXb47pti&#10;YF0I3F//+lf1/qtffaH0i8kdk57yttPNOztshKG9tsjuTjpaO2wSivx7J6x0dFzp49kQX32QhNPt&#10;6KWu4NdYDCRfekQ+YIgvnnqjneHIwO9+97vp89T3qufRxZs2rK2djcc+P1o6+7PPjk4ff/pJyYyj&#10;/gxyfT9AH12bj/a1gGXuU1Z/h+CFY9WeJHz0h8mIScduk3p1Pxn+JLDtcn799dem1/jXXp1+88or&#10;049+/OPpV7/6ZernG9P7771fk4SnTp4IvbqMjEb0Hn1HjvH87nbYle92EVZc2jskzUNQK8dIhx7H&#10;jx0P/PRbahzTu/jsurn3dvp5oWGd+T7DrHzwpuC3TuJNpOYSuiu/AXH3EYYbvCDvdts4+sfgswwZ&#10;SatvMHgFdrVH4SE/+h7cjHq5gQ8/+hLio7V3w4Ep/zLSjPt4Ttwhb10W8VfHHFzlE+Kl5NM9BqyS&#10;iuef2zkeV+nmqyP16P8xABU+8l6UNc67gS+Dax6SU35zuurnKWd4o4xkjHxV6krmX9pEecdre0we&#10;lPEnXn7Ay67xu5OfLa89dukxEzwbN85d+aSFFwGSY8HIvQmqMmDLQwzvZ77UmAvAwlc6KXvM1nnM&#10;uOQOguRt5CXQbuKSt37sdx21jJ+jP0iuIF4TioVX51+4ShgfKiQtQHmI126ISy7AEskzOlf/Wvo8&#10;K4/8bpBbOCZmwU08cbq8MkkegaMEy+kLRr1t5348F7vB1F8In8m9hQ8mBdbFj7FwHWMUL3c7gSrf&#10;ggt+wgfQkR+fOKW7QqO5e7KI531DQ8tcwc6/YYS805GT0WdPncy1JiNybSd9+27fW8aLlsFh1ONR&#10;x/BreGkHPjXmX9yD27hUWf6Al9+IKy8yLb085Cl84Nu49reK6zSBWfdw4tA3vHYGH9A+3Ey5V8te&#10;Ow555UrYwCP/Sq7JUJU7cbu+zmUPnmSW7qt+ojoa3svfySE3ytAdHMEKEVQR4fSk/ozFd2fjTeDo&#10;Q5TUaoMq36Z5TSrF7z+wb3riiYenAwcP1M5o+kh7NHZ7Kiu5JbNtJG7eFU9SXrCqDufaNh/XoJWw&#10;lgX0bB59mRt0UfbhwGg/YC/55CEuGlVdCz6e4VW8nPXSiJ+74KGOdLrhxXfl/B/3wruM7VC7y982&#10;Bzg5dcD4igzoq1k8RD+aOLuc9tcVXtIV3AZd/F5vzFLyF/rMsiECeqsbpZOLzvokrTuUs3RQve+x&#10;fBv424h+Nbil5HVUWk3Ie47seKfvrl+gX68f5Ch2/XPv9Kf1vfSJ9NOGDJZHn8AquYdLyl07S2Ye&#10;3MGTu7w2U/nkIf2gNfjDj3wWtPacS7VldQ0s+SzJGe9eOtfhBj7DUC5eyZ58/AJ4KfqdEjnz5nYC&#10;h86C8wJv8pR3A4fWq4mfcDsg0aj6A57ndOg14msvwRx4Db3c94238nS970kbMOj1mpyPricvHHpa&#10;fMuL02WbCzC7gpV3QzYGrYYf7zm4fFF65S4YkTG446d7Y+ka2+W+8k9cyd2TzbrGj/R/yI+8G048&#10;egsbKN3BqK6bw1VZ/BJW9UNavl6ulmPQgFeW0tn0cnR190k6k9LFc71cvsc/vOLvdiPugreBNeKu&#10;wumJ2nqXeOAN+N3nh8tqHuKN+L/PDzfum370YuuImnCNXBYxFmnwv2ksjzrqMzLvVdEv4e5dPUtD&#10;r3Ej31G2ge+yk27wVdzqp8wLTKQZ/CBD0qLBH3LJdSEOd7su0+xmsTFucHToPWscsb5l2rPPN6N7&#10;4oaTpsrv4b/+r/+bH/g4ueMgDJatVKwV1RnomIjArO33ba9BqhV/vEG8lfMMvPvj7bZxJrg4jKEG&#10;zls2b0uh+9iFkKwyHkQd9wN510HQP8YNOAMWB8bv89IsO2HDLcdr5hLCgXP9z6/jE57RKdfYdwNo&#10;pbtwRyFZbXmqDGbK5B3DDmdgWoOHpINP4RSw1XlNniqBBlG6HjQrZzcanMoNR+97IqBC611tPb5t&#10;pQDYy+XzPCuVOGk57xc4xA36e0bXES6MJzwDj0En1wHnD7kRd/meV1nsFmHsUEnIDiMFA4I8Bz5c&#10;0SVpVKBRDgqZUdLHgf/mb/5m8r0mBjVGIR9W9yFlRxqR0TLePPzQdODAA2n47ytDinLoyCCjY7jI&#10;a9Msl/JokueiqwB4t5Lw7YX6DsO1S+lw3Jx8F4FBCxwyYNW3lcZwZbhxZBEjtFlbnSbwuny98+ml&#10;X780/Zt/82+mX/ziF1X+73znO9Pf/bt/p65W84IzVqBQIH1s1vYysKGf1aUMRt4zGDEwWQnMSOOo&#10;GAZmCpehhNEbvR1t+Pf+3t+bvv9n36s6/OCDh6fHHrNr5+npgXSKGYYZXiOypQ9KHij7EADuJgsc&#10;h0ZvbGVsI0chjXBGcvRUZvVCp/zi+YvThfM+5H2h/OWLl6crFy9NV+uonDTY8eoOA4udUHZFVIcw&#10;MqyjSCbEQy9lBpcnB+TCe3RyZWhFW/JANlzVRyvGTdzQVxyaqO/krMq35IfMcso7nr0Tn/yOTsF4&#10;L3/vXVueopQjE4zRbZjeVnJOd2gc5Q/3+pB8yg4XGkeYe+/hvWow6vpH3tatTfg9zrNm0O+OsXd1&#10;FEW82EGrOjpowtFbJuMc82XHyqefflJGmMIbXxPHamW7q9auvzcd6l7Z6g35862Hz44cmc7ZBcPY&#10;pkMUPiVSrcL1bZpN6/oYBh87Xr92XR0nuDN1Y3PeG8xfOHdhOnHs5HT10tXp5rU0mKFPYid/NJsn&#10;ulPv8M/A6/r8TYzLV65NH370cU3GmbSxo+vwYQblZ6cHDz9cuJw5dXpaGzathDeMdPAKJ7t8KZuB&#10;TB0NENm7nPzRzDc4Pv7o0+nNN96qgYLvxXzve9+f/qP/+O9MX/vai9OhQ4errvkWSrg5nTx5rNpM&#10;uxE+eP+D+n5SfYD+5MlkdysDin3Tn/7pn0wPRd+0Ibona4on9H/iGGTa8cTIyptIcrQXuWZsVJ/p&#10;RvKNp+SrFwf0hKndFS1Tm4L/uZJFk7vkmh6C74UL52qihOxLSz7pPfJEN9BL5y+cr90q+M5o6yP0&#10;PrxfPAieZNAxAbkp2hmQEyqdLXJP35h4H8dx2fXH+A3+ONJJWUyq021wUZamRdcxMi4uI7e6Qadt&#10;3eb7WJumz499moHb2eTfk9Idb0+uO4uu9IFjwvCRvJgssDsQ3fBcv2bj+ujbcJ+xfs+efTUpXe33&#10;BgYIbUrk5szpqstwU7eefuapmuCgAzkDSbuA4GvC4uhnR2pnJZzwFq3QAz4Bkfq2Lu+21A4vEyYm&#10;RBi0//Iv/10Z0B0fRY+p83YVoSMejoEEGCFP0Ujd7z5J6wXfkSGn4nHqtn5F7fQMT03m1eQH3Vbp&#10;Q+vQgh5Cn0cefqQmEe1W/PiTj6vc8H//vfem8xd7pyUZohsMxB566OFa4agtkE5+6G2RgnZOZ1te&#10;9F3tfIxcd7tJqmgnFTJ9yW27pq1btqUUkSuTNrcZehwvdjF6/0qVwc6ZkLhkTduhvWLEN8mE5+R6&#10;Z3iiDpgsIW89IbW22kSLip5+xgTTY7Wz07ertIXi6bM++cSTtUqXHLdB/96afOk647i/bSWHJVsp&#10;4wcfflA7/aQ3aejIPItAPPP6wyZUtLlkgwzYZaLMYMNpyDTZQju4ekefkivX0Zap/xZi4LM40qnT&#10;cFKXuJKT+JaN1utg0BdkgG7YGBkOx6fzZ09N70bujoSX+komZs9EdrS1rWfTjgfutvSJHEEoj1pN&#10;Sw9H5vBEnxgu4itjD6y6LSG7DCufpe/haFp1/Ec/+vH04x//h+nl9MfefvOt6Z1335n++q//evrl&#10;L38xvf27t2qnsImbEydPRJbPJn0bZ+zQUifs1oo4hv+9IEL++K28pEm/q9qL4ONo0eqXJx58OJPU&#10;lyJT6um5eeJGOa6Bm3ZSS6A9A2MYJKpc+flTF8pQneuoY1X+okH3DTi4qa8WHpAVhigriy8nP/xQ&#10;r6oMgQM+Xmmb6Tten3/kPfyAX3FnT15c4SAOV/+TPxz44QYc8KXjlKtiiFsh4V3148LX5GUiK53Y&#10;OlamXV/BXeRX107f33Xr76GJUwYIMhlaqPMDn9JZ0uWxQvDHX67KiPauymViQhnFY8ZIKRI/93Ce&#10;/cLIcltePU4xiC/DV/woO2+slQwCLXLhmj9o4elw4oHhupy+4AWf9ZvsCG/dWsaLWQYYTnqnSGDm&#10;X1RdsO1Cgj/qB1hclUnm7l0TXrrZe1GGjwNLnJK/ePclE3O+g25wKrecPvDArLZ1zls4PlTZkm4Y&#10;zt2rV/CyWKCxixMvenyMSavOyyvxx3sOXlUWfnZJWWj0fZG8ro7BZTQ2bq0JG3nXu/xmOPVLgoKw&#10;wD1hA+CMQ/EyuBkTXLtxvTOYy+T9qM/Dwa6jrIYVDQNHuzrqVx+T2Pfek7Oi2ZyueDLLnLAxbm+d&#10;uKqT2/A0xyl8AwO9K80SXonzRznxCkbzgwxypZfyCkxhoJXeii8jaXRg4ZP6WCRLHG3rYudEAi2s&#10;MoHjWmVBg5kOFSdh6FTliCcrwsEQV5nIaE1aR8/xwzjbk6vBJ/1vx2BRLQ2r66XJWHrTEWkX0wae&#10;SX/e9yTrCGC6SJ5zubi169dNW4wjdm9Pu3t4evzxR6bdO3fUohm01O7CA574ylkwIgxN4Fr12HUu&#10;U4WFJYsxfVyXu8v2hzw3+NjPgVnyW0HlOq+WBXjUWHGWo2XPDflo+C2nHBo2L5u/vOeeGGt686WH&#10;kh8HZoUnrolR+pBsjx1Xxcd4+KpH1XfNOKvyKbjBEZ7xdKDjkiFVmCYf8MkYQ7s+ryu8wunCf7jS&#10;YzN+tYtwlsua8Els7eW16HVtpvZS/8VYSD9An9zYovoECZNOu2bBWR0XnD6XtqjKGriVP1rObRDd&#10;EsmeuYKmX+w518H3ooG2rPRvvysehraB3PHzw5+u38lhyJa6PufVMtZyprL6eTec8Lvjlp4PjNHu&#10;ddovcBWs7Ula9TTph1y4eg9myXOuAbTg53X9/dRT951miXZxlS51yLXagBl+4ZIogwZ0y+gnVZ5J&#10;X0b1datGf/wu2co4x33Fu8uJd7d8cPLnuaKFGzjMzwv89Qvom6QrOIEBJl1Weccv9NOMw4g3/Ej7&#10;+714ST/zcdBrOFVPyODZuA76jGfp6MMxoTz6BtzA25VHx2FndlWHaxEtvuAPes86vXR3fPGudHfL&#10;17ITb8S3mLGuMyy+n7uvXc/RGwOudMv+7rSjfL/fiTPkveOjbdEi49PiK/rmVcVcguleuipjcGz7&#10;ULe3lSCOPFap89iwOt1IO3AecMUZMiEM7NF3Fo/Tlg35Gfn/QVfgm6+F35c5OMI1CW6ln7Sydn0f&#10;lWYDTMZjA1cw4FgY/Tf/l//+By+99FIGU78rQ6udCb5h4IxsA+RdGSzuy6DWwPFBRt06l/9wDeCt&#10;dGBkN3A1mCdYClQVPODXrNlQV5kh7nIlKYLOhRlEHcj9IQ/e3WHLDhxu+f1Ic/f1Ti8tAVRZwCAU&#10;mNrvx6CwO+VWCM8VRH4In3DGF4PuGrgnjNLTCVJ+EzeNW8PjCNiqMK1W1uqwipLbzjc4VyOShmiO&#10;736UI7ESZZ64obMDQ5yBMycffuQxvDBu8GgIaFemhk+Il4VVuuEGHtzd4Y3bqhvvB1z5oJcr4wcD&#10;ypi04QYOTZ9VWQKHkcK3S0x2/PCHP6zJCQYSDbpz4H1E2ncenn76iVr5boWG1dc1oIvTgTSz6mqH&#10;mc6HCZXqiM98WfhZLvAaueZShF69+6SOGVrriJFpsovFt1QYUx0l4wgZOwKs9u360bweyuDcuQvT&#10;b3/72vSX/+4v60gvRgaTNf/oH/2j6U/+5LtVHopEXIqbQUldQwOGVwYdcHV6GGYYaj1bjcJ4ii7g&#10;+yCz+HbcWNXknUmb73zn24WPo7DkwxC8b9+e+s6Gj1+r61bjOiLIZA6jtA+D3xeP3o5Bq50O4U9a&#10;UKJaW7Hx17dHjp84OdntAg9HGb3/wQfT7955t1YH++7Ae++9N33w4YeFN2POsaOf1S4BH6Yug2IE&#10;Wj0jSlZmMfD0txPOlyxwaIFP6NNK18fH+5s9Jqmscmew8t4knu8AkTXyPmTxDn5j8uyGHPPjWX7y&#10;hh/DG95w6C6t9+JpWDzrLJM7R/wwShEU7xmjrHrS8Ridi1r9dPlSG5siT4zC+D06UmAbgJXhfsPm&#10;yN3G+gj4p0c+nU4cO15lWntveJk6C0cwTRIopw48R57Xp37ooF/IgMn3DqwuH7tn0PbK1YvT1evB&#10;4/rFpE2nPPJKpq2SPnPy1HTx4vnpYtLyBmDk5r5t26aNofHNq1frKLWroQ252LIpnY7gdCPhvuN0&#10;9vS56dK5SyFmaF1NkTYjneKIT9CsVZpW492M7iVSdledPXO2j+w7cToidk8GcI6heiRt0hOp2w9l&#10;YLGpJidPm0C4fnW6nryvXrpUuycMSNDVhA0dfdE3Bi5emm5mYFdlTrxTp84WLxl3v/9n/9H053/+&#10;96cXX3wx7dze6HDfdqF/rkfvHJ1ee+03029eebnazXffe7c+ik6/q1/qlTZR3WHM1Y72gFsZVY8w&#10;gSyRDzp9HiBYITkmsa1ct+rehAe+XL5ix5tvyvlmw6mSAfqQfOjw0KHq7wsvvJBrf3yfXrASSp1x&#10;pJFJXUcZwY+OJf/0HWOxD8LSAWTNsXMWAvhWEP1okOcILIY6cjtk1TdM1C06B92U1e49Rm06i54i&#10;i76zpY/hCEt4qr/yhAP9IZ34du4ysEtnoOaIxpMnj4cuF6brN+0M7eNa7f71XSZHMKpv5Onzz49V&#10;X+WJyMITTzxVfNgcPWzyYsP6jaWHHJsGbzunHNe4du096e+IZ9LlZvh/MnXlWskxw/4Lzz9fE1AW&#10;ZODJ5+HxJ598XEbnt99+q74Top7CQT0ebZMrf+miSfaLtQOL8d/uFYtk3nzz7elk8nLMmsk+NFFe&#10;OJRM5GpCowwfs35TPxgj8Mh3WcZEHb1rxwydZ0LvYmTbxMOB9NdMPtIbcMEH7szpC9PHHx4LPaxk&#10;PBWZ+KyOT3MUGV788pe/qsGH8+LJrQlFNDQZYkclHWQC0NGFJlQsCng5vLXzSPtXO26uXKt6BefK&#10;97YFLuHZNrvNttUkIH7eVMbrJi16QsyOGwpKl0W+jrg6cuTz0OlM9Mr26fHw1QSUcuOjb63ZGUOf&#10;k32TOI4zI6f4pa2pnSXBk6yZdNEGqxfKpp2+FP7pq5lc6Tam+10mqbRz6pJ655sl8tYP1nY8kLrN&#10;MI/36jrZLd0dvMgvueE+S92wO9BCBLAZK+hldVed0T/Af2W1G82zOq+/NSZ88dbkDV4KH677d6tt&#10;1dD1diM9EPnef/+e6VrK9+7br03vv/dO2tNTqbPzLr7gUca5lIlRRr9od+qh7xZt2rK5wtes6d0G&#10;lYf+T9S0/jH6GITj27lzZ6Z33n17eiV1286kl195qY6offON16ePPv6o8LHDcNfunaXbtBn0R+/c&#10;C//Dc3rP5MrxE8fqmD67yD47Gr5Hlx87dqLaIvqRThvld2QxuYZMUCw4NWCL7KAzvef4YrQ0CW01&#10;Md1LdhksGJDLyELYCVzu6eXi/2yM0FQyoKCV90ULV/SWT+4Zj2t3jYmb5HmFXozsXoo807tkpOrA&#10;nG7wbLjGofsCMkRn8cQZccnY6FeUE1eafrrDgVX8ki789Tz00jByyGjEGf1ax8n4xk3tQJrhcCOe&#10;5+HhZaclnNAJP8uAI5/SYZW04xdt9ZTjoT/DrWt8G4TEm/GJR3mGjAqveOK3V3QZ+HHiWxhiTJTY&#10;neecR6d13/EHb0ccvui+FHfxLnkzoNlNnky8Cv/T3sI3Y8OWgYY7jFcVJ5WkcA9MuKGVuAV/zof3&#10;jvFbIuWdsahn76EVtdlBCzrM78Gb6doYuLZPUPHUh3h7rCJux4cXPOsYq/Bq4OH4N/W0DIUAVHjn&#10;o89aZQYj4UrWOxi6z1xj4crc/Sw7+UEvKeoJ2/UBF5M2ypA0ZC2ZVrqSI+nllffg30qkwsmvrp2V&#10;vJIs5aA/2kBXvnCWt3znuEuu8Z35n3htkOIZgXp82fRqueA9V9icx3ADxnhf+IYuZdRLuhFnvOeH&#10;G7D5/59c4o9JL7CrTufXuPTCngETPas+ilOyOcpLr0fn42ui1qQN3VKp5jINfue+4darysttT+rr&#10;e7b+I0+l/6L7etW92j6P3Sv/5hfpsDCr2pDAu57+PWO8vvf5tEkm8LXH9KVFW9pj8sDJc2va6AP7&#10;D0wPP/rwdPjwwfRZfF9yTdHF+MbEgVzQB6bgmETSf2teyL9p1/xoeg2vHjetyIF2ZpXfX+ZG2gGz&#10;6k3uuaojYLpWSPOsyidsKe+RftSz4aSTxhil0rpf9ukjauuqrxjc0bXSzLyXl/zBRE99D954RL/H&#10;+2DcsMJDi3F6IVGu4acFOAUD78KLmqDLc7d5fdyrBYe+RzQmbqrOzr50zkxn94WXsgfHKnNwUqYz&#10;F87VGKTGZZGFnrQ5kz6L0wzSfkdG4KGO6rvtP7B/OnjggfTndlb99Q4N5A+u/FrogrmuqOf+69u/&#10;5eFIZzft0WOUoR0K5F3+8En9KX2RvMizusIV72aYIle5S66ax/U+bsAevsM6nBs0uw2c8tT1C3yV&#10;qPPltb8lB/nh11gIHkSbN+ifOlELWEKv6uuU3prTFRKBR5YX5Ur+c9pK7ypN4ncYXKXpvkFN9Kjj&#10;CScTZIQnL+rXKONw8BZ2Y5arWoA3xykcFnTsvDj3dZ3D5VVlmPkmrOoTmiSs0grn8yyv6n/WFU6N&#10;1x/yyzhw4He977Zj5MkPN9KNuP2u33s33HhHnvX5y3Y831ts6RSPtm11/S35i/dcdTpxR1s29FzB&#10;779yxZ/EGbiWTlzC2T03cBzv+QH/jnzmd8MP+v8xbpWes/xFdoUNv+wGbuM6yiAtnTT6dcKSuu6B&#10;8L5uZldtWt7Ve7+8wnv9H3mCW/Sd4Q8Y5MS4XNzxDow/xo2yLMcXdkd6+KgzK4G9dv20KWN443eL&#10;VNG58E0avqzX/9V/9b//gd0Kvv9QyvDQwckHn03eMKTvv/9AGaAMTp3N/+CDh8sgzFhbK1k3bqp7&#10;31hoF2TQ6pYKo0FthdoVpCuQzF2XPdeEauT+GH+3u5uQ4oBNYRgkV8ciDIKL+4HTYIoKDNfaphvw&#10;vnvChZ7BrYVC4Vo4b4aBRcJKIy1D69k0MgzEDFO9mjpKKHSoxi4NYuOeMsdzKh7G1MBjxr/ilHLo&#10;Toj8E1L5SEtJMAKKNxrovE76NUX3/pBpFICBuY5P5SVChKXqZe6Bj1Nu5UeXQZ9BI3Dh7J7RgNKA&#10;I5yG4C7jPJ6Xw5fdCFvmuTzwRmVhhGKoEK95cqeyMwhu5X+7GnOTNv/j//g/1hn0Bvscw0oZcB55&#10;qAw0dtgcOvRAfUOCoUaD65sZ3Yl11IOVwxmwGmaEOM1bZaGUuoKGS3k/FIEGIvITGjlmJ1wJnCjO&#10;NT4aS2ncO23emHoRJYtPJ0+ens6cZuRimOsV4461YrgAm9ww3v3FX/zF9JOf/LQauO9970+nf/pP&#10;/8n07W9/uyquyYZBczQhL+BQIHjiPcOTMLQ0EcLoK9xkFWfSxEQJmjDKkC/pTdowtrpXQHkwkCij&#10;7yCIr3NEFzwUmn7tha/VN4LKsLX//uS5uYw+jEznUsZrPih8e6U6c2fybNLmeHBhXPVh/nPnL5aR&#10;1USN4+zeevud6c233pxef/2N6bXX3ph+++qr06vxb7z55vTJx58Un8mCAbE65MP+Jj6EDToo55AZ&#10;cnS3rOoE+g4Ew5F3Tz31ZBm46TQwhnMv/rhKP2SVTIwrTw7xSj1nMOUGL4ZiJ0tjEEM2kjw4RgdG&#10;jhgEebIDZ851GLvVwdSYCmuDVU/8yINx1I6Z2ikW2bx+JXQJfa9dvtp8NUAO7l3H54nepCXFjjYj&#10;y7VaNrgxYqmVjkx49513p9d/+3qS3Jq2bN44bd5ilwLaw38qfWZC7XR4Wh3p1CNHjelo1cf5GcuD&#10;vwkO9cPEDUNZbVVPGB2GbuofGqxdL4/t0+bIjhUGJkcmH40OPsimVoaQVUfp0eMnTtSHxn0TyWTN&#10;t7/17enZZ74y7X/gYOnqM6lrp06emi6n43/N91HOnauj4NS9c+fPlQGXPDkS7fy5C5PjnHTkricz&#10;uxBav1xPnds1PfuVr0TWX6ydBnZNmJSx+uujD9+LLP1sevONV2vyyqSbTq3OMJI7jumxRx6dDqXN&#10;pG98A4ZhqdvBdA5mfpARunm0KzWRe9OkkIkKZzl3h7faDPAjS4z9JkmUgRyXbg88OzvIak9aH6yr&#10;Z/RynBaefXrk09pJQz607VZyMNSSJeVmHDWxRQfaMaUc6ji8rJpkjDdJwejLICmeY+3kQwbttP3u&#10;d/9k+uY3vzk5p/zkyeSdeg9f+tl3uKycUw56no62882kjUkW+kO/Au502Pvvvze99+4705Gjn6Te&#10;X4lcaAuil5OXPod6Ix8TDzUB/N77wfdQ9P6jNeG8/8DB2ol16KAB/p6KZ8KF/Jmk0O6eOPF5ZCno&#10;r9wIrLN5//F04qRv79yqyWpHv/rukDKr42jEyP5u8NLemFCr8qe+gMsrn7Buo31Xpz8GT/7s0DKR&#10;sGXLppTpamTTN1qat/oc4DkGSBnJvQ/MdvueyoDMpUOi5xJf/2HIBR1Ru0cCw4Bre2i5M2XWFqrn&#10;dOaRI58ViP7ey97w4kTtfLJLSjtHp3tnQsqCHGlrojFlqbYhV3oJb+yUNJlh18+J48fD4+OFK1lh&#10;DKLr6ciNmzdVGM/QSzeop+DYbdR9i/baGwPNWgyTqzgmXz76+EhNRmmDfKOOnNRO2cSxa2lz9NTB&#10;gwcqzE4qkzMPHX54Wrd+Q01SqAMvv/RKHZ+nboFpokA5yKZvyKiDz37l2ZJL9U49P/BAy6JymOAy&#10;QalcdikqR61cTrmE4Q+9L51+tN0/dnRqk002v1qTGr+OjL5b/KJHtUXvvfvudPTTo5GF1gtoSu9L&#10;p36M/pA2TvnofrpitEEc3oy2iEc33zEzKWvHzckTn03vvP1a8YkQrUtbYoXr+sBbn7ofZVR9FUdA&#10;Hjqsb79/2rytF56s0YbO/cVIWy7dB1UX1JePPv5wevnlX08//OFf1Y7W375qYvZ4TSra7UL3m9C0&#10;G/e++7aVkXDTRt8+swt9ffD0nUzfHEt/45b24sJ0PvxBb3XhbPQ3ebRLTd2xM/BmaAWne+6BkX6a&#10;1qJqUYVbcKVPi6aXL16qHT0mbuDy/2XvT5/+OpI7sfeQBImF2EEQJMGd3Vx637ul1kijmQl7PHph&#10;O3zf+v4N/gM8own/I37tiHsn7Bv2nZE0o6VbLXW3pF5JNvcdAAGCWEkQIEjifj+ZJ5/nR6g1I9vj&#10;iHHErQeFc351qrKyMrOyqjJP1RHoMLqaTm6DSwpFtm+kcxTENJPB2DM6gmEJpduImbmCPpFoQGRQ&#10;0Q8d8cJpc43BK3LMoFEf1U7AL7JBX+PhzA/0KxG/yMTE6tdrWUGfhZ+8W2H93Unbz1x7LOk1hfnK&#10;zOfJiGvVkfSRIeOweYCdNjtCBHMEcxWGf+0Ep3ZRu0bnwl1k7FVrzY/Wt+pLTwXm4AyWv6JTot0U&#10;nlbrTCiKsOvvBDQrN3Ue0Z9lPAoOItqXUbPuO2qrPuhbduY3TZOmhQAuGUFTuNGRypVBeKNevPej&#10;8vbteh/+ZC1Vx98FRssHeLnSzaEl/onkzbza29/V9uBZ87DIP3qh3+DfchX6ka3CozGpM87JmWtC&#10;tcW/tA1eaL3VRuVyKXwVLzh9FSopfaHqTSSTdk4bu+soS7KQftLGrKx7yUTB3KBLYtGuypqT9hq2&#10;DRgyoEfzXL3+ylmk76xX2ASDmvPgV6Xnd8mfOkNHMIqeSavdTcG7ZUFaz7/rN1z0E/07sY7My+9q&#10;c/XPpougXUL1Jcn50wfwqtIS6P2iJ3zyV/WAb46e+5Kv4COSGX2h8ydoBz7iaeDIX+Nyrv24Ydfz&#10;uvpdjyrM80/F5Cmarb8nX9FqjUVD7UwTWl+s/S1B3fI73g++k7Zl2EpZ+rgdNw3H8XXqbCdY07bq&#10;StlcSubb2O5ZeKE+bUrUI+BQOw0zP6b/qnzKMiya+9g5U7agCGthmrrSiuTLs8y1L19xEkPm5tH1&#10;du+ST7LoWGx0h4k69KdDRw7Vuv4LX/xCxsb9KX8lT1vH4Wu3Pzinrxtj4STt9pTVmJbJldbaGBzy&#10;XxlyGbHrmpinydNr7Wrz3xGrrbmC13zpKJS+Caybde7wrIi7hl9X3tOqI/m1rZwzxpbiZepP+sz/&#10;1OXed9WGh8rgC+cLp486zKvMxcgtXMz3yYAj0Mwh6Vw1Q40NCR8EOsz3xnyH8ErG0SuhKz75Rqq5&#10;gDS2r5F/uL+X9Mu1VvigXma4mudenignD1nRnuBFWt7PeudcxujLWS++H3mozw3k3gtelzNH5szR&#10;dmtass0m4ds299x9T8112Bu86FNr2/CfPKcBBKH56rhe8hE60V3D583YdKzRpwK8hkVksMCtCfSA&#10;uRj5HF5Wn0mmyos/ayz+Fd/muxvb9gZlPp0vtSbOnL/0WfoBnVwNuyniSXX+3OuP6q6ykeniN52V&#10;WPzO79Gf1utOpiAzgweZ2Zp7aGau8AWnZInuTKw5Tq7V59Z2VbdO1Db9FJ2njDmpubYoDfiRd/hu&#10;1R84YJazsMYY4wod3fn8Vr7SE4aW1b7cC4V7wsAvvb3S2+/q/+CFTzXm0U0pA/eBV/nWWDaT9b50&#10;s+sKo56rP1E9+k/t2FzrnLwT/fZsYpddYa95PgXLnGYDvnnjOGekbebfhtdx4GmbqEe2mHT6hHoW&#10;em7lowvzW6RnREHbwa02hyZTj98TpYNhDYqXW7D1CfRe4U6URjbojy15wt/gkMKF59Bmsx6h6lvb&#10;2fIcucrfpAufbmeJksTS7QIc9DF16ncC/Wd8rDmIcWrtL+hQOAdI61BtL4puwfsPhZ4TtRzBbTPW&#10;mKRtaHhreDyOm6zFnIBgLN3iUfCoFv63/+3/8/e9iWtr25e//KXliSc/W28TMtQ6YuLBBx4oAw4j&#10;J2XpzHbHTM2brI5YqB0GO+4IUEggrorSgett6W3GCRAVBpGJ1YAgf3P63xUnTOMH7gR5mtjbRtZi&#10;UiJmzLPtfP3bvbe7wfOhXBOI7mDqaNjygCG4GrTAv3atjzs6d+5iveXN2GUnB4eKMvBIDSmVegla&#10;ALZRlTAQUrHAVn44EBJlRsjgWSROvnY2aU9wD4075JrFrA9Se6P41lvVBFfwPNNmk5OEwO+BDF0+&#10;3ppkNJ36ihYMHT2wt0FlOq0wNNvkgTRhkyfyCNLcM6AwXjDuGQQZSRhlwPUcHu7F6aToV29iv/NO&#10;HYn2x39sh8pfbBkyGf58APuJJ58ow8c999gp1m+Xo61jpW4hl0HlttsYQTgrMomMnNZkNvVwCuhE&#10;jKE68shItfNGK0P4dfyoeLjzdoak2yPraWfy7LzD+d8MLbtD51uXy5ferw8BO87Hb8c7URCM8SYn&#10;Tz/99PKHf/hHZdj84hc/X04bxyz56PjQbWiOBmihvRS2e+naiIbSOA4ZKRkcGX/wbhw3fuujeE2m&#10;j4VGvm/iA94+JiyCh+8medXPd+0O7AP1ttP9DzxSRiHGT9uVOSXbmfXJ4tgdb13v3rW3jPNnz11Y&#10;zpw911vgL72XCZ+J/S2ZwF2rb5aYsHvL6t3kc0TUyXr7+43ljTffLHo5pufsu+fSh/qbJuhTcK44&#10;UuiTkptxdBgALCq1iYGE8avl8EaVc7Y+I5236e2icNxNG+pantFx6OxeOhqhv98imRxZMBEhw+TR&#10;M3SHjwHWb+XkUwauuqcJjYDGvYDqmF5RNLfboR3gBiHfqujvA90aPoAlj+/a1PeROJXJ7vXQ/6Mo&#10;8/B0z849y52cOsGhjC3Bw9vt4WhNegNk+TB6ytFkYFFFWm1HhTfafR/k5ZdeqoX24cjSXUccDbYj&#10;cDORSH7fojnx+hvLmcixXTkmxZwMJmvHvJG/985yFht8LcLOZzL+fibut2VsuS0wPk5loehya+53&#10;ZmC688Bdy96Dh5ad3sJnvAuO10K3q6F9uuTyicExfZRB4/J7V9Lv3y1noGPLvvXNby3f/c3fWh64&#10;/6Gou1sLp9defn25EFm6FvmwU8OOhvOZ+F9KP7j8gQ/dX1kuRe4sDq5GPh3ldFv6xh2MoqGz/ojW&#10;vse0e09vVd0RPeH7Ka+88lp9m+GZX/5ieeHZX1Ydx44eWZ56/IkaAy0Ed6eco5M++9ijGS/vW/aG&#10;fyZbdCxHFzmuhU5wwGOyJnIaMab45sTrb76RvtG7L+ysINPejDPGMEDa6UD2ZmJn15W+yAFiQcMJ&#10;Yuw2Hv3yF7+sPs9AT0fa+UE+Pb8v+Onb5JSzSn5j0F565NDhOs7KM/QuxxcnWPoe/Ug2fb/l2LH7&#10;ao5Q34L54heX3/iN36h7u1LsTrF7zm4bjlj1q9fbchws6MQgrQ5102v6rP7snlG93tAPnfcfuDOy&#10;vBT/0hNrLuI7evA5c/rM8mp4o28/9aQdO4+VcR1NHKdmVw66P/fcc4WLvmm+YvF48uSb4UMWCx/1&#10;7o433jgVXD5OmTtK99IPZPnd6DA6xNiOL47p62PK2olu4ti76OibHrPpf/Xo3+piYGaYZrj78le+&#10;tBw8YEzqHZN2SHyUseTMO2ervDNuffcrqrUWz/Xh1/QB599GGyU986UQxE4thmjV9g6Ia2Us3BW6&#10;chh6Q9XLMxfSB945cza437LcnfnbI488VM4W9IOf+dy99xyPvO0oB19/qB8fTMI/qqMrHGFCdn3f&#10;ijPCbhdtxjv0JY8MjP3bh+Bvr7ZxXtFVxlq8M0n+MPMk+lXs88xbrxpvymFgXI4WslPVTkL0NT45&#10;4rQ+Rht62aFDvnbu3BFeHy5e7Nm1L/3gnuXhhz5TTpx9+w6UjnzppZej28jkmeX16C9OPPJih4ux&#10;0nGDdpEfOLg/87YrkQNy0jtSELd2hL7aR43i66XICmcS+eV8OfHWW/X7cvqI+7Ph42ccoZbx0jht&#10;fv0ru2lefLle7JHnjYxznCkH0x8cw3bAMZLhmX7cc+37Cr7y4sy/hBlbyI+A5t0/exeWPm4MNP+7&#10;eOn8cvLEG7UjkEzdGbmjj+8A0zixa2fkZddyNPJ+/MH7lyN337U4+nRH5r46HacaHW/H34VLdkC9&#10;ubz48osZJ+yy+enywx/9ZTlvXnv9lXKs2PlkbDMOf3LjehnNdgbW7uh3+vLuu44s+9LOXVlw77rj&#10;tmVP2nWwjlnN2JffEZDSrdevMwRFD5w5tbz+2svLy6++uJyKbH5w9b3o6MhK2nbDMbXX6cYP0ocZ&#10;ZbuMI/jwjbOGHjp/3jf+3jf8Fa3MV/QTCRkCktOfuZshMX0NUSmc0LsNlPpfnmXu7FlB97vKMJhx&#10;3Divv98UvZXchFW9EOwXSYwRNztu8IquM88QwJJW/SLXGvNXHt9s7BPmp3wlD/6Sn5yI4LYhpJ03&#10;4JKdkRtXdZbxMf1nZ/A1W7AwTMvruQV5OSCCs+OU/EYbz9WJlvmvYIDVEkqLyeMmdeXfx6YbuTI2&#10;oZ10VC8artcy0ieWkST1mVe04yGF5U85MAqmNsJJTJ7BV3AVla91VfLC2ZUTI41ofsK/eBpM4Jc8&#10;5ih+h/oLcwCnDQdBOdHxBxvS1nEa+NC2F4oYtG7feceyJ/NLDed8UE8QKAeNeGvmfeV4Srw167Oq&#10;X93BuVhpfVb3a3pAMLiBxdmqHm0veoi5hwOnUR0vjL9VMu3ItY+nSjtStnBNvjKeroZTbSzaJJR8&#10;qW+tXxvxtwyBtRYkQ5HL1FG0VWiFn2IdCkQ/q6YklnGwQXe+5C9ZMSdG16qro1XqjbTLzix88Kz4&#10;gNZonjbU/dqeqnuVp/p+UmqAe/EZnRIbx1xSXl/QBypdbjK05hV6rt59EjRzN2N5wSrY4Pi/w5QV&#10;tWf6rNDpKBGM1iKuYtWW/2q9Ty5XGNI7b9rgN/xynX4mTUFX2fTlCUrDzdqOjply1abwj5PEvcAp&#10;66VT+qkcOEkzfrZzpmkOdsmWiPehm3lI0Vp+9Myza8YHc4/Alwf9q3GB+2HWGdeuplxqULO+82HW&#10;Ktcy3/0gc4f3Mo/1Qovjmi9z2uf+w8Ajw22nAM1pC+ald9Z6/pFHH8r85cGA/2R5L2sMa/BxtFX+&#10;xLJlZK3pxbL+xmX0bepGI0NDqF7z9aoGPzPHqQ/YE9WiYdMYzNGPdX9TrG+EpF2TH3eEpnvLA/xU&#10;NaHKJU6ocinYtp+GM+kKNv8YNJsnRV//8ltsXPp+y7GZ/GhSxvjETZkNsn1dy5ZezxzA7r+q0+PS&#10;uZGP6H06a8kzDuz3Mjeydrd24oixO4qz5XLmPu97Fp7iH91iPe/EDM/ey3jOkcMeUflzL7+1IafP&#10;haSV4ybrMnP8zWhHlrUPGhtLvSB4b+ZV5laHM3dyNDde2i3EAYPft0VIb0nbvNPhW6ofBS/P0uDw&#10;LLRyRZvwyEsL9QJjaNdjj3l2eJ9mk/UaJ0KS6hMIH/rBxbcYQ7DMTdE3Tz7Fj1VX6TOrfU5/QesZ&#10;+ydv8UvU90pm1nlxcMnAW7jgubonFq9zFQuOaxjnd41VcMHndZy4kTbJY57CAV/wzTlSH2EqeOhB&#10;TsBLFIiCMI5Z30I0hlS7Km73O23SNjqxX1Jsxw0nnPUq/ZOqSp+K8glz1W5zlJFbMjuwN+kEv9bb&#10;0WFsnJnTbupwwW/zhnlZAF6zXhYGrlB51/zytV5svVzG9vW5MXicFsND6X6DLU77BdjIU/lWXOYl&#10;tmn/Js7uPetTFRpPgV7o9ClHdjr/4LblEBDVuXJOG6uda1unvklHh4lbv0sGV9lNFKbcZp2TVgH8&#10;/JYfr5UnS3SPtJat1nlTT+XNutGauuapiZNn6F7tXWmH39Lq+Vq/ake/abM8aBBkqp6JRRG45+qZ&#10;0PhF7vX91Os5/lrDTr6iR6I1tID2fYy/PtkBfNmH5nMRUvt6l+ThzRo3w1Za2u2otNvu2JXx7kDt&#10;uLE+nPzTnpKO/+6/++9+/46dty8PPfxgfcz1iScej2K0o+ZIGWEerLfw7smC0lEabdBhyO0PnFmM&#10;ePuVsRJhCa4BwGQnv29pQa0JwiqsN0fpE29u0H8oTIM3481BQ5v4PWmZfFPndIjG0zN5Gjdh8Or0&#10;TwtEKZsIoDe3vT1L03vDtRRamF0GuTzbtTOT+XDUQAQsZ0oxO/HT9CB83QbPGq8ws5SWAUAHaOdN&#10;K/kWdr85X8ohkwnNHVkA79wVemeBS70bdmoUS2wHVUeOnGpz6p5JZk160okY80TGIJ3LxL3elKi3&#10;NJpvgrzCtGFoPXSWJmzSH0zGEAY9by73MXwPlvITlGEEVwc6T1COwcW3Ev7oj/6oDC/yOPqHIdAR&#10;PYyHji2ps0+zWCaj5JIjkTOmDUl3pKUUTWSjOmXTXAeFHx4yPHVaKx/0Kv6EHz5MXrjlT+e3IyDD&#10;VvLZlWAHTjuFRH2FI+e9y1eWZ3/1XPA/VWUYHtH8hRdeWP7kT/6k3uJ+7LFHl9/7vX+Wdnx58Q0G&#10;dQwdRWFoP2l+u6IdwwBjmTTHonm7m7GNQcdvR5Exjl5+71IpWE5ZxhZGSP3bUWhopr3krnnQxiv0&#10;0B5v6XgD3zcHdu3ybY33FseZnHv3wuJj4ffce/9y5K5jdUzR+1euLhfy/FomNydPnV7OXbiUBesd&#10;ZTC6c9/+5cChI8uuPXeWcXX3nX08C37XOctpz6n1mJkrmXg9HzrhPUcJg26/QUtefd/i7cURUjP4&#10;26FipxLRk8/buj/60Q/rij6//du/Xd8C0fe1nYEM/bRbm/EcfdAObUcWa0EX/NybhDLIcTyqS3nP&#10;hn7TL9zrq9hXg0zyNCd7UOj+S+5GFzY/fUC9HeLRJ5kIOeqpDJ6RUfSnWz66/kktSvbs3r/s9cF1&#10;BrvgeqfvnkQvO77PBPV6+o1oEnstPPEmsr60M7T3LY9d4fHO0N7bz5w+57ydnXJ79+xc7joU3mSC&#10;dEdk/+Pw/tXI6Ruvvrq8e/adagfdxPHjeDHnwZvgn790cXn95FvLqbPh00fXlj0H9y077ty1fBK9&#10;9PHttyy7Duxf9tjifuf+5dbde5eP0+4rodP50Nsk/nL4fT3d8pMw8EbGDgtGb8tz9t1zz321y+bz&#10;T35hefjBh0u1vfX6m8uzP39mee3FV5fL5y+kr11a3jr1+nLu8sXlfRPO0L+2oaYNqO/eWw3eOt+9&#10;b+9y193H0h/vraP/9u8/2PJ68nTpc/3Vbi1HSD379DPL6bRr160fL489dHz5yhe/uDzxmc8uH4am&#10;Fg6cXY9Ejz1w3HGC92TQ3d9yE1kit3aIcDQwHjtagJ6xyLYrjR588aWXlpdeen5xZBfdsmt3eFFv&#10;+79Tb/HTve38c6za1cj3beWsscsGXeyY4HwSOXgcu/SLn/+iDM4cMgcO+Fj+kXLWPvjQg7W4gJcx&#10;TF/wPRB8PHPm3eVXv3p++cUvnw5ejpq6XPgypBvvHXdFNh95+LH6RtZXv/qV5Qtf+HzprDJ4Z/JJ&#10;3vUNjiPyzJFulxs9z8nM6clhzUHTY8wHNefgFKajRq/t2HHL8vAjPiT/wfLaqyeq7Xb12I0IZ7pU&#10;X7Tz7Yknn6wdwXYB6rvaxmn1ve99v/BQD/3fzuslui8L/xsMXn1cFxofPrxvOX783jLmy3/2nT7m&#10;kdPHOOgYMkfJwUe/7TGSM30pfaj/0pX1QsuduyvdN0CMGWj/1FNPLN/5jW+Vrr/r7rtKFx6I/rDY&#10;Ovn26eW2yOXtFqNp23VziIxRH6Yv3MiY5exbz2+93eLIN2Q+jgwba26JnrsWfftBLbLQxW4Ji8oL&#10;0bl2ntAvvufkJYXbMkd77/L7kZcjWQA/EBoaAXeEXu8v70Q+LZR7R0w7BMZBjR6MKxyA7733Qe3e&#10;wCfyxelAnqcuMmgc5BzljEF3LwPAwXdrbrnl9pJl9/Xdt+AQDRh4FkUWWhmDUwZ/a47GgBAakXWG&#10;ec4Vzja7l9TtGLxdu/Ythw4ejYzuzTzVt/Ic/XV3/b7ryN3LnowzL7748vLC88/X/OPkyRNpEwfu&#10;knZerJeXyMGbb3p54LXwJLot+tHY8crLrxbu5r0n3vStmLdL9/novnHVW4zGDTtF0MmRY+Y1D0Xe&#10;7z9+PO25vRw1HDjk/nzGNc6Z72TO/ZnHemcXnSEao4w1xcdEYXNOZUxxRXt1cUbgj91gwuQ5dFA/&#10;WpbzF99dfvmrZ2o3yN6DB5Y7Mt4xSNx6x47lwOGDpRf37HOc2V257l3uSJtvS7/jDLn83oXl7Lmz&#10;y9unTy6/eu6Z5cc//uHyg7/4s+jEv1p+8fTPy2HD8bl33546Dm1/4HA4f1zz1Iyn0QV3hHc7M4bc&#10;f989y72R+YN7dy+fRMY+uHxh+ejqleXIgb3L/ccydzhyqBw6H13rY/N2cOzs2x0+XIuOfDt1vbhc&#10;unw+sDMHzdz2gw/o1PORg3PLe1cYAC/kt+/4WUQbr/HyzdDlTOTVTrrMF0JHMz7TPsYUv8vglbSa&#10;zyVuvd2/xnaeMlRmXE9+BpAyjoSGlbeeSY8QZ4FP9smOQP8PH0uOa4zv3TB4J9Ijng3fpOG3fP3d&#10;qOSHZ6K84swbJno2zwWwKt+aDq4y0tVFHl2FMlamGMdNHZm2AcvaYOtYjoGpbm1NOb/HcEmL+H9F&#10;odIsWBnBPkosIxgYucpS1zWi+0TKuZwTxoDU64qetcvCOig8UWYMYWbf+Vm4SK823r79Io23tHfY&#10;tZx1LlyuhRZl/E9dIqdSGtgGrvAPntfJSrBRP5zlx+t2hhSWZSgrGYqsX8scTb/ZlTlUyUSeg12j&#10;deDd4MgBP7DEjwP/w8g4GGCBOHJXxrWSsW6ncuSUgRxtOAZrR0XSpTGCegmKUVUZtAPXsyvR41c5&#10;ddAuzwoOQ3zwpj+8pMI4UsayVNXYJATHzVDG3+CHx+XIy/Ntg2VS/Zc8So3RjRGOUTQJqdca1bo4&#10;UbvkSRn0UaX7j0KTojtZSRuKTslbfStx+hx6og+jpnUC2qlvwhwxw+BT8qp89OlH4XvJa9LJ88h1&#10;5c2V3Exf0VKyI//0LenTL4SW+QR5Ksnv0KWTKp+rttXv+uvgd6+7u4xY+dKONpwmbcWzaY/1+p/C&#10;XX7Surzs+mG3uY2qXV+/WJL5zXtXav0mj6Osx1AFhzIQV1x5kXbalVXzvrSbY1o6nOnC+ibK+pxB&#10;lzx5Ll5PvXaxv3clsnk1dA/DslRJmU9qLXcxa85zmQufj66+/H7kNriRVTs6jBt2e1g/ffTxtcjm&#10;knlrxofjx5b7H7g346oXEW9NOxxP7XuEoRudpa2p0/HK+B0gZYC7NXVzzkR7tUEfzRIdn3VrcPL8&#10;tpT3ja9bxdAATdCeMxD9bg7NV0Ca7v6Xr2Q+dZd+jNx26HFaFDwbWUV36a5bsrSGSRt49XtNnzBy&#10;mBv/5XnlqH7njnzb5TpwRPdVZ2SlSrviGZ2jrtzTB3dk7SHSf+YN9c02fUgbE+W9Yt6ROfPFzD3o&#10;n3LGZB4vnruQcTlzRw6bTk8MnzlqlLmkXGTgXMpdyDrt0pXM4cmofF6sy1wbvtWu4MxBrz863cOc&#10;6r5j92S9u6vaxxJVfO1Bvcaw20LiHZFzDhy7r0oetF2adpMXfNDepFdfxKPoafMhjuOPEo0NNKNY&#10;ejzRlV5CBzJXhun87nFBH+g0+qKc6WQhqKE5vW1ugs7tECHz5KX7Droq596YUXWnfI1VAxev0kc6&#10;5pn0aMEtp7arJsKTPs0z/dN3hHoMzbhzLTmCe6pp/ek+edTrNyIVDsqtfb3GCM/lW2PJYGLZeEM/&#10;1NV3J3qxrF9qW2p+bd5Bpwmburd33/e8VlrJZMpLK3qsdck75TZhDV6uo9+nb439RgCr5apPOAGn&#10;8uX33HebGub86VubcAX1DR5TdugyPB1c4TF9r+CucXAWPJNnM10avb6dv59NmPxbf2u+vys0jIZ9&#10;MxxRkD50cj/xZrgDQ1vlJcvW8dIQUBqn/8DZpJu81jhVPs9rLpE/YfwFQ+tNugiDhrLuJ49YefzT&#10;J+iCaleeuea5DlzfXgUjUYtrDKEPqlyuumt+h1tb5fNfla0S8lT5T9N6k4ZCjdt/R6h61rJ1n2uw&#10;TT8Orlk3Hzh4uNaPbCEThiYlyf/iX/yL32dscHwKR818q0b0Br9Fcf/2Bp8jm0zgDfYIFaHM4rod&#10;NRqJ0L3wZhzwzCQPwTaJO3ELkUQNbkb83Y39PxI2iaOeqVdnEjdx8GxCGekp2tAGL4YhReTEwbUm&#10;oIneRuIkqA+4hfhltIgAvP9+GzJC9lwjzJ9QgIy6XX6Y3ZOuxBKlDnbNODrEqFSCHYAiA/AI/EQK&#10;n3Hj9ix278jExsKbYac8+OXgibLKbyLSTYELBbbWGTK1sAdWBn6Dv0lQG+wYW3jPOQHaMKHTUazT&#10;+eA+ysu9NDQV3AuUAWMLJwIjvHxkzrE04/E0WDAAAP/0SURBVHBAkwngy6McIzkDqiM5HLvDkCa/&#10;8l/96leXb3zjG3X1Mek+m59Bv3e5MERauDN263zePGawYXCrNyaq7YiC39rQ8qhe7XP1W0Afhi20&#10;MGHUues7HLmvb3KkqRx186axXT5lhMpE2aT5xRdfWp577vkyhjE4OkLF93kYNP/RP/pHy7e+9a0t&#10;R8LQb2jiOvSd4B594aiM55QnIw6jJTrVOe+hu3x4pE36+e/8w39YTlplGS0dK8d4Ov2iB94P6rd6&#10;0IyBFI3u3HNnJni3L6+/5ts0J0snfPs7v7l85rHPLncdPbY89Mijy6EjR8sY/MBDj9RxWAyb9IMJ&#10;2/kLmdQFFueORR0Z9IaPfsM4bFcSGu+J/uGUA0c/46SZI5dc//RP/7S+naGtHDrerCcn0tCL8dhR&#10;kI7VYwAvg/MjPrT9QOk3NGNI1t7hs3vpQ8/pp9L9Rj91cTw+88wzW3lFk0u4KeP39B39D/zuu9v9&#10;V5rYZfCYoTcLdBSJ3uD4dUwPGr/+2hu1K+btt3335H2zslpw3IisfxTZ4jwggBZlt9PXWZSXrBDK&#10;wBc4ba6Grhay0mimO+j0XPeGpwcyUJjoouOpU28s9x67e7kjE8irmUy/feLt5dlnn15OvHly+fCD&#10;D0O3vdVvveEvMBB4e+7UmdMVTehNHHdkAXCrydOu9Ik9u5dd+/Yvt6euT27bvdySydxHqd/i8GLw&#10;Op8+YRJ/xULBgjB9lm61k+vQXUeXezJhv/uu4JS22V3jaLcf/+WPlp/++CfLW6+9WW+9f/jRteWT&#10;HTeWnXfurGN/9u4/uOwJnnTz7Yl77ty77D94YDl45K7l4GHOgmORr3uWu+46VkdseXvwpz9hkH2z&#10;6H727LkyTt9//N7lG1/90vLYI/cvD+XeUT92I5wLfxgujh09utx/H6dNn01qsaGvVD9e+6XvdTie&#10;ivwYFzkR7DT74Y9+GD3wp8sbb7xZ8nL7Tn3h9uoD+qF+4+0iTkn9keOAzJiUciaQtZnUcVzQS46q&#10;czwcmXfc6Z17vWTRu704SOgA/X3/gYM1ceeEtbPoD//w39Y3sbw1d/rtM7V7ylEWdP/szqFPje3q&#10;shBhIHUUlOPYOKPpH3KsL3/uc5+rHTn9raz91YfpcH1WP/yt3/qtyuPoNE74fjN9V/rOB8tbJ+yQ&#10;aD5cuvh+LeTpLI5vsNNjqh66nEPF8YqnTp0uZws9+6Mf/Xj58V/99fLOmXdKjtD0iSeeXB599JFl&#10;T+Ty1Om3Ft9yMv/RDjKNxvSlb6TQ1wzz2mwHinb5DgeHRhkt0lfQfHSGsYMOcITDrsios9cdMfDA&#10;g8eXr3zly8vXvvbVmpAduat3H3EiXnrv8vJ25OFSaLozbdqZ/nRbYJhH2GXj3NvbIv+3BHdGBbrF&#10;cmxH+uWunT1OWMz5yG+fBf5x9RuOJjxlsGndnWfXe87itz7EAW/cYtH0hipH/tWr7+d5xsvrPpif&#10;vhi5paOEeusu7aFWjAG1Sy1t4PQkZ3btOAqU/jLe7UuaHVD1bbngb15R38CJ7G69XZf21Fwxuh9/&#10;ep6ZOUzaWrKQPov+r7/+Wjn6OAvMB5QjT/sP7KsdckePZKK793DS05aMyXjBaMtwdXf69+eeerKc&#10;Ez7MT17tOEM7bSST5kva5vfVa1fSHseU7a4xlFPLbl3jupd0LEj1S2P4ncGRw/N4+OrbQuYkTzz+&#10;eMmDt1/tcnJkn3n0ybdOLKfT39GOI/Nb3/xG7WKnC2b+RJ60V98GQztnTIEvne6ePuldqJfKceM6&#10;MOTxlvJHn1yLbJ1cfvqLn5Vhl7Pa0ScW9wy8dOF70e3enA7Lek4YnW3KSo++ffpU+lF0LIfND/58&#10;+au//nH1czvh7HBh3Nq5y5gd3Zq5qrHNN/84KzkA7LjZZcdN+tSBjOUHghPnzi7tSp0fcUCnjBcO&#10;9kfuD+zfWztzbss89tyli8uho76ldyB83BE9dG55+9SJ5c23Xk8/9C0w37m7FN38bmTitcjHK8XH&#10;MlKGhxzg+OyKVnoN2por450+M0bydsz0szr2LHwrR03SGUBSsoweFqmZhScmLemuHTsfw4z5G2Li&#10;A34wLjNqdJr5cBsl4DT9Spj5QOsTb85vf4x25GLyuPodVJYyGsFrfb71TIgcbMKdeYxYciImW2Z4&#10;yx1hethZY5l8FrvyMQDW+qSmoaFinue/uorKo22n+wFIrSraeJTr9bR7a9fN3xHR1ZV82oHrJal2&#10;4KQNgVnGslwrX/Cu0xCiI1Ok8c5NLdDX9nHsSCwcNspDkYOGkU7eqiPjYl2TVm8rp5xrOW5SYvit&#10;spWylR5Kl+yQodsj4/pX5SvcG/YtnM7BV18xH/JcGTtfGPbKMEe2ct2Wx0R8rboZViOziX38Wdqu&#10;bcGvdnoZ/zLOaJudPHYRl/ExDW0cE6rONtCWMTHpxdvMv8DRb4t/CXMdPTKxaLtGPO71aPJuRH8l&#10;i+lLDOi9bg0e69xE7DUsOiRtygXkx+gd3i/p65xTaFd5QM3zTVoGicJHu8ZIJsJ53kAWtvuLeSRj&#10;ojl+6kzByqtO+ZPShlPz8VBshbXZn6qt2q90rlOn520P6Xpdp4+JlQ7XlJS/2rwRBs5WHWuauupZ&#10;pXedFQuDDn4PfFdlylFVbY2Oq3kAp03WWpkPwlU+tGPY4jQxxzSvo/vR0vFm5Mmcym7vMb6RT9iR&#10;w9KdyVeG5irXdCJbNR/LnOLCpejgi47SyrzEiyUM/amLYd6c51J0t528vm3iRREvkaGf3Zbq9aLp&#10;vn17Mp/OevLh+zP3t4O651Tymz8UzcQI+8hXCFwRm0OR1g3rlUGffrs1ArUjNGDcdyqBF+DuSJ+a&#10;N/g5eKvPa/DEhKG/v3Cm+ZM4MrIZlZFHmHzCFh/XWHxLWB/XNcmVHw/J7mb5uf9UWv5GBtEjD2rM&#10;AR8u8BNaL7Y+L8N80nC1dU7wDo/1M/p3R+aWjgqlH0p3Jb+8ruXAyXzJM3nokVuyHgiEyEfWCOa9&#10;n2Rsy3MvIXEG0Vmcg3QmPVTfg7OWyFxqHDfmPdbM8IB/Od8zTzWfPnTo8HIsa8AH7r1vOXLwUM2v&#10;7wjcQG9nXPBy5VSmA5xCYa5LtvG/9FeuJS9i5N8VfVqHp+1pi8hxTB/ZkQnf0tGr3M/8gS4pZ2Gu&#10;dIxYsNZ7/aD517Ih4AfmetFHW520UH0rz4sXuY9olv7muOGwKbonwmH0qLSKeV56S8RDeUTtBCf4&#10;e2buYu7ex6QFp0Qve9dpO9ql/yYfLKqu4K/fW1O4qpOswVV+eE67tmRQ+eA37cdHuqX4mXyjD9Fg&#10;7oXO198J3uwPE8x/ah6lf673ZGNgTT+omD+8F8CRR5mef/V4UEb50Ldh6gsNJwC24AjSBp/BSTum&#10;zfVMX0kd81y654LnhSM5Ck+CmtTEzrMZC57H/i9U1rFshSuUzCZ96qiY9nCqla4PzaUNXwpu2log&#10;13ZUHSkvSKtropSBWzwOLNcJngmKuN3Oq56ub/g99YMx8i+/uWbLVm8KqLnP+qxh01fGpm534bvi&#10;DV73J/bYxk+asgV7bYv2dtp2m0secl9Z1NFU2MrX8/GeI4AZyannyZwy7qtgCrSsBWTxFPytOlZc&#10;f10cHPNjrXnqnnYnVb6MQ44UvXXHzmX/IS/y3ds2guSTZ+qoXvM//A//w+/7YbHhyAkLBcImWmiW&#10;4MkcpQz5mnCtRBGlbRO8O4HF+8Aohb3RsEpbf2/Gv9WQ/0hhYLnqqOoaJbCF44rDdr0I1R3SAmqc&#10;KvUkOG4LjN/NeHRgdECn+jB4BhxC6c1nSkkH40zxpqwjJLoTN14dVwFRz4qGdPSs+jY6CLgVVwHu&#10;gd0uCPUGh1JGzStvsMhbMIpXDZMQ6kSl3ZNW7ao6tjtjdxDGDIML4/6VMmjpnCaD01HdG4TgonO5&#10;guOq404aI7q3wB3jhd4PPfRQvYlNscpP9oSRBzAZynzU2bFoHBwcHQxp8npjlVHfsVcMgwwmc1yY&#10;xTtDnrfF+4gbzgEKoAeKC+cv1Pn06vBMUOe0oSa7mehqnzZMe+TndGEwoXykoQsDjh0BPemvVpT8&#10;4MfsTCMT8qIDwy1DC8M/w9Dv/d7vlQGT4VL7RzZbzjo271pO5yoK1b71N3zhj3Zgawcac1DAVx50&#10;/y/+6T+tDzszvte5suub6/CkD9SpjeipzODB4EcJ2yrtjXQLR8Y6Bipv/fuYu+3MjqrxvRCOEsfc&#10;+CB4HT8UXBvf5rMQzOt/v7RNQGtGdTsBv/71rxe/4caZ7M1k+ey6EuCr3fjCWENG4IzWzz//fBmT&#10;KX18IDvarF0jm/qIgAZ+D/3VMbxHQ1E9Y3x2ZN/sFGCsFzzXLvAbtn7QfaJj1zW/5d2sT1600E+V&#10;pz/qiKKL/Z0WRxEJvnPjjGpbwU3EavtzQr1JGDxNlPtNyJZvE1f81WYTGQ6cT1KmzmZNfm9ioyNj&#10;5xtvvLqcfvtk8n0cGp6po5YY8Z9/8cV6497RmMfuu6e2dKInI4UF2Jl33llOOZ4mfctkMI3I5Df8&#10;zNVCYFd41w4lBoPbM3n/aDkXHekonzfDs97FdK62zXOKXE+sb46tbXAEAgfCibdOlF74afTBs888&#10;u7x14kTtKqL7GP0+ue3jZfe+3cvBQwdrwu87Ner11g+nIEOvXU2lp6MnGbL1XQtJxmEOX/IinWzI&#10;9/WvfWX5rd/89nLPXYfqLfJL588vr736WvGHPNXO1MgB+T+w/2D1EQbpdujvDvYM1LfVtz8Yw+2C&#10;sSPA0Uo/qY/3/zIy0N+EYBC/HFkEmxzpR44q1K8cW6hf0mu928PH6t9rZ0JooJ9bBMvjuyxk1hGB&#10;3mL3Rjq48DK26WO+f/Lyy6+Uo6IcMC+/VnAYtvsIRh+V31e7DeqbV4d93L1f6iC7jjP85S9/Hn48&#10;U7vazkU+8EsZxz6hDdkOmtUejvunn/5l8dH3pr773X9QV06cecOE84Rh9vkXnl1eePFXy4VLdlT0&#10;d6Es4tDo8OEjVY/xCt04qO3MYsTmaKNbHZGIl7qB+Ywx2rf67D56/8rl5dz5M3n20bLnzt01waMf&#10;0Nu4DQZY+A8+Y4Ijxhge9KFauAUw+tKJ3Yd7t4k+EQ1dU8C9wfWzjz9eO0JdOSP08/dCC3IrnoZ3&#10;xoYau1N/OlRN9hnfspJsY6Y5WMoZ62/JHMLuptuyUjXHkq2MJhZa6dNwrhcvrhnPrldfsluv9Sww&#10;4LSuQRvWTfrj+sfefLVzx0LKjoAeH+XXvg7eYmsnohd66D163SRTNAajizftyOtRR9btsRPjttJf&#10;6Eq+/K4jqxLcK1N9LbRztXjcxdGQetHb3OPM2TPRQ6eXK+9dWe4JbPJ1zzFv4h5LnzscvbQ7cG4p&#10;OUMHZbUPTnY80alvneij/Oo7MLt3rTL0cXD1Vu/x5cEHH1h3mO8PzT5ZTp1spyF62bWDt/qx+ZUX&#10;Czht7o/scs48YMdd4rHoAAJvjqYNxohD64sCXljAK/2BTHqz1RFLxWqJCWhB56C7AEfPhgfoQTaN&#10;b6PTtVeZKcehYsfMK6+9uPzNT/8mNMk8IGmeMbqABbf33u+z6MEgsGhhbLeLlZPm2WefWZ5JdO/l&#10;B3qEU8v3PBxXYfELN+Pch5EXThuyZLzZFbm9I7HemE3b7eo8FN1xKHIi7RPGgejCrLgKb7sWHdvG&#10;cHL63LuFD2O1OuBnh6x+bn7D0abN0uyeMqeyI4xeRBP6w7ecOJnJG35VnzKntVDD9/w2fUdvzxib&#10;GJXQ2/xYui5j9lxpYOS+/2j07XvBuEv3KocmW/0m99LE7ptt2ACz6o6cTb9VbnQIefFbHDmd8q6N&#10;0wpj47moXuUYm8bIOTiJ7iukbBm8DLHy5K/ypHw5CYzfsm7RiXGk8wRIgaiQfidd2uCMLnXslSWH&#10;NYm09VmV3Yiqr10UkQMvFwRYg81fWtn8WH9X+fwuY13hTbcB07AqX56VQc78a421VlOU0wZv0CFx&#10;a8eBP9da83W7qz5/K2wp0kc+ylCWWEcPRi/Kg3a9dgzsQo+sdf5xWJjXlPEi92X4Lvnbjls8XZ/D&#10;IwDLUFox98pUTL4xIsFhdiPVfIj8oX3yMbq7aos5n6hJ6hGkTywZmPv1t/sydgbGShz/Y0Xhaywu&#10;uSRvq8wJW8bS6oMyV2po4Yr2+RX4WTybwBa+ssirbVVJ0gaHqjpx4AvWvFvPU27oVzRP9OJejZ3h&#10;a9EmY8/0ka288CMj5C2/9TPPCmZC/78dBrZxRR7PK0/ui36rHHX5hl15Ck8ZixAVunz+UqbSV9hu&#10;Nw1FxHICGA3HD/RghGoDVx1xlqvx39zFcXqDA11D71vLetnKy4ilNyJnZJJu4oA3hnMOMtZWW0HI&#10;tWwR+YU36ET3l7On5ut9TLxjds9f6t0TZJ2RnsPF8/rW0lVra32Szuv1UiAXjvSeEyC8pGOX7b1Z&#10;a9h5Q0SML/R3H9PNENs4iBGYphtyoFuTZQ3hU1GYcb/7/lzt3DAXMT+sMRAmVbBa7OZTvGx+qorM&#10;t5w3XRqPolXh0WXr2drvyBzZEApKMdG/ziske3617irjq4QtRrttmV1/1GMwtaUcEvnr7Mbl7X5Y&#10;fT7tLGNy1deyTSbgp7/RXcZi+sxczL1yPR6Ya7aTQKBn7sicgnNFfeShdmdEZjBLfrw0LprDlq5N&#10;OfJHHtmW+vjGjIXB0+4odN6ZtcberD8OZj1wYP++5a7M9e85erRejDmaudS+PJvvDN5WzUg7Utb3&#10;bvAYdfG/x3ovTubHmq/y5hItk5xN+9b/SaM7s8YoXaQf5h/KKY+O5eRIv+KsATsPCm96Ao0rj/6y&#10;EUceivfg5qqsPmbetZUHrER1Vp5crocnNU8JvTs2j0RNqd6SG8/wZOrqv3lGj+V5aG79zFZwI7qQ&#10;foZHOWIAUyDBPZzwUV/VppaRbl/bB7ue7dD4TPtdzdfM7VzlJff6eOtF66S2+1mDooU6yNrMexxV&#10;6bf1Um8e2BWWdNmal+Q6eFWbE/ET+dBv6pn+VjRb8xYvVnmunYcbcNyLU170W5BHFH7dc+WFTRgV&#10;kjxpk1doPq1lRDLn+uvyBvbg2HzA08iYWHObbb5MXh1h0xESgPUM3MF76hi4076B4Sp0vu28nk1+&#10;UZ/Gy8kvjdy5Ckp2WtuFu2z398GvcGo0qwRY6pWXLCpXDse1TnmUsct/20HTEdxCJdGca2BK3w7d&#10;joKbqzw36/j5f/2Za2BVVdt1wXPa3ThHl0RGlZv0KT9hq3z/CI6Zz4Vht92+a9l/sE9gGHuIfNop&#10;0FvluCHAOgej3Tx0nUWDiid9G4ltpAfoxJmwipvPbs7n98DahDvP/mNGbfx18dfhI2AuJdNM7Gdw&#10;bGH5dJC+WQ/FUx+BjdAyJDMC9dE2EcBPTJ4iICU8KYNtpKCHmkRh7TDuDBgU7EyIM1nZ7Czqnvpr&#10;gKzJaCtH8ApnA/kN+OFNnkdRqbNq52zLfbJtRPVP528FYcJrkGUssCgexwZjioVzTQAv9bEqOq/g&#10;md+cHwzijqtxTIhynCycB2jci/AbJYPDA8reQtzuif/1f/1fl3/1r/5V7QIAR9uUf/zxx+vKecOA&#10;w2jUE3KKuN+WouwZGRiO8EU96oPbGDqHb+jpGXzhqC5tmU4NnmfapDwclZcPXWZ7rzT0gguezMCj&#10;DsYiBk8G6np7++TJyvPP/tk/q+/zKCO/K1yFkU1x7jfldX6PPGgnnMkeI7Q0CoDxCq5gq+sf/sN/&#10;WPSjIPR9x89xRMjnrH04M5hs19HOXHWVYSRyra6DBw5WGoMsmsxxR4K2MVp5y3x4DrbfeMbgJ+8Y&#10;6ATtgL86PPehZ7yu7xc98UQ5/PAcXHh5W99z/JcmggkGHpNPdCAT8J+BQzoHj2f4rl4OGbxFJ3Fo&#10;jO/u4ais3QIcN2Ta0XzzoXXyAm91oImw3Ze2+6sAnogfM1kZvrsyXnhu8tJyvLf4NLEmrxYageut&#10;MZPoWhAm1oI7cGYSJQ3utrcXzMDTJosykxe7Zm4JDrclfffefcuOWzKhunJ5efW1F5cXX3i+djGU&#10;w+TkW1l8XV8OHzpSBkq7qHZk0s447bi8tyLPtsl/eO36Orm6LRPAnnim4iwA+gin60nLfKMM4S+/&#10;xJD/dDlgHCPmGCHGN5NMjgm7CE6HL3j19vrdFHR/Pvrg9TfeqP6obc4DtXPi9l23LReuXKyjdvZm&#10;0l/jGn1Al9GloReaOKLJwpTjwk6XU2+fKoeCb2D47hP5dFQS2UD/Rx99cHnogePLrZ98tFw6/+7i&#10;uCUfPafLD6TPcBBxCO1h1AwtQ4Dmd/EwtA1/9ZUHHnpwuTO8tNMFb+kBO0UspGs3RuSXvvctFTur&#10;fOeIAfyJJ56q/sNhcfWDa9VuUTveffds7ZChe3yjBN4MxCdOnkieC7Vg5sQh64yvjvck6xyff/EX&#10;P6zv4eAvh8zxe4/X+are+OBseOqpL6S/fWa5//j9yxe/+KXla1/9WvVJu0ZMGM++cyZwT0XfvFO/&#10;H330sdoRY0cPh5Hva50503rozJnmI8O5fuJlEW3GI32dbtS/9J0zgcsZ5JgkZ5ofPOQIrL3L4SOH&#10;itbo1C8VtJNoX3it3zNc2RHBGeX7JuQdbA4o+ky/unBR339j2XOnsfrW6utkBB/372vHmD7J2H4k&#10;ZcmOM3mNh/opmOTYWMqBWk7UjK12hlUfTp/XLw+lzsc+89nloYd7l59vr/gYvBcKfhX5/XF0CLgM&#10;anZ26SP5r9pUfRec4AXmvJDhTdQbmUd4H68cRRawed7lmBzcmsxGn2bcp3fA4mz1Uo3FizFGcLSZ&#10;D7rboWOOQp18fMPkOIvTj531783N0Czw8YReQV9OG30bnGN3HysnpN01h8NPMs6YSBZ9Owa/LPzB&#10;InMiHtNn7TjpCTxHEfx77MjvLJAZUuAu+GYPHnn54fq1j5YvRBY5/O69574s8qOzbkufW+cz9AZj&#10;kv5FptCA3P3sZz9Nv30pdc03lfbUDpC7oru/9JUvLd/+9rfqKD7GIvqLnn/5pVcit+HNjVuj8zJe&#10;cp5G1+jXe9J+snX3PceWuyKPh+2kisyom4N2b/qihb62708ZH1fWDziffvXcr+p7buTsvvQtOG4u&#10;XCegOxqQORHtZn7iOnlE/FCePow4Vr/71XNPLz/92U+y8KHH7P41xrSh15F+Y+RjuPGcoeN0yr0a&#10;/fbyKy8vJ0+crONNyDSnhL46ztgytgQn7cM7b0PfYu6TNIaVnZGVnl+Sox3LnbvvLNr5/hTamfcy&#10;4uG/NtsBdMfuPctHkdsr168uJyMr9XJI+Ak3Y3hAlczvzm+Gv/Pnz0WP9w7E6jdJq3EjOsB4bE4i&#10;rY3N5rfpORkHhFC08Ec71zSjcJ00UTnjxtb4nav7MnTV3DppaxmGGWXwXJ6CKeS53+uPwhO+0lzr&#10;GyXhKzjKV38PfSt30uSZOuhY8qBdA0MonNYofcpv5pHWjrZur7YU7LTv1o+mLeiSeqNr5Kl8fucB&#10;44e3d8shYG64Pq/8cx/8JUhVa729Hh0D3lb+XxeT1xWOaNDt1p7mK5lt/DoW7ekGeEd+Bsd2dEQO&#10;0Cl5yqAl/1qu4KgvdahPqDlB0h0/UzJQuNSjaseEuZPWsLpOoV6YSZz2AKBOvNK/GDPVPbTnZK/+&#10;k7KFW/70g+Eh4NXO3LuOPKqDTi7+VtWdr3nbDhvzFbpEdGyc+rQRv93ra/SEOP1TOviuE39daFla&#10;8yR/bqq8HXZlxFyvdGDVh1Zr3dUeedPOlcqpc60rsOpoouKDvgUGWLnHs5QTCsYKaxPXhtM0mnxb&#10;ZVYc5Bu6ePkAHcx/pW/lv8W1jcvd1gJQaclWoesLrRL1+Skvv7kC3EdeFQnEKgdGO8HWNie4upXW&#10;c+a1EiXlXZ/JU0XqMWTAW+H6y62+Us6axOn3g0vd54ovnPhtm7hQL6KQ0a1+E11AbzrWqneFrW9H&#10;5xlc1VEGbHkDyzOxPlifMtYVXpy4dDn376e8F0cyF6g+ID9dl3t1kll63XH96gz76mUha1JHeZs/&#10;mB96Acu8TZtKn5c+Ru/mWclDYhGhCNJ0nyiVsb5o6G/l2fQpUZ+y24TDpuQvV7CB7Lytl5pfHT0f&#10;Onfetf6bgryrCPT9Gib3Jsx+niceJlYa/PR3uOf34CFMndOOwWVgFd8T3c+4Il8ybeXpyjrIQy/Q&#10;IdYx9WmErF/clwNn1RfC1BkgvVM1Ou1a+Eg+Ajl4N/yqIWXQSr/Cf3x0b2xFd/MFdTrm27zbfOru&#10;zBNcjx65q+4dgb/fS2SZF1ZboLHqzNEv2jVp5gechoXP+gw+PafV/wMjbbrNTkXwohPsuPGtrep4&#10;TeKCXfPUwNEGOHOQ4QhdNjQX3bcO6P42PGz9nLp2sE3NaTYrDQKzytU1MAI3EMtxY7ytMRAOGZ+6&#10;eV2XP/dVV8oODWo8lA+s4Opbkmjh+kn6XRjQDj7lUkY78YouhC+8a9xKPoHsb+mQgr3KTvE//SZX&#10;XJan6JM4cxr3ZGT07sgMeoCnHvBKxiJrdrnP+GW3vflmzWvzXHvVq7yroOynwpo++SZv87DpM/WX&#10;vqV01vybcdK2YCBSqoIDfWztNWN5594Om+XnOrAmbYJfolbMs+LJGjbb596zkZfJ1/C32zFB2wZ/&#10;UVBmcNnEB+zNuipdfUlq+OuDNQwuE/FRHNggkck8rfyopEzJVcYEoXwF4QNe9Ny5qqzc6FxAEsiV&#10;cUM/GBwjdqUD9GMvkIEBSXjCoduz8hwOitWzxLVvu9c+/TW3jc9KkxmjK7+Hild+mIHX9Co6JFb/&#10;THsL78q7TXOVNay/Hfux9lrRp8zfx3HTR6WtXvFcq5FBooQ6GYcpfk8lm5UOwGnsZrw5/Lo0YTPd&#10;/a+D9X8mgjft2byf699VZqLfg9uEyQfG0E5egjSLZ79bmE00LMowNYrQW7IEZ4SSB69g9m/07oVd&#10;vwWOH55RkBZL6pjYk+8+jqsUamJ9VC74BMP8Bg9UbdE5TOJdg28pnRGsIKMet6ms2z606MmuMIrY&#10;oMto4I3Pid6E5JDgxNBu920oPFtvcnsDmvGEwY2x3YQMDLDRTF3KmVDK+wd/8AfL9773vTr2ivHP&#10;c04FBjA7MBw1woBfE7ukD4zhCYUvnWHFW8EM+yaFDDnyeu63dIYItFR2aAuGAcQzHUj+rQGl6N5G&#10;DLDBcRWVm+d4KUhTDv0Ynh3fpQ54uMLbvc7qCg/Bs5EtUSAPo7hLaZS8fFyOCBNkuDLoMm7baQI2&#10;ZwpajCOH8wMN0UYblGEIgrM2KCMM3vjNECIdHmCIeIl++KYuMgCfoQnDGPzhJUh3ZBJnh11SvjXD&#10;GA0fO2q0Xx51crqQD/KEZtoE1zZsf1y/4aMcmMpy4Dh2TrtctdmCwDdE4ICX5AWNyaxdG70D4Oly&#10;Wo28kjf0027thQP6WOgw5pFPjhvORcfbkWd1ycPQry5l1S1ozyavhncT/Z6oPu2SD109xwc8QuuR&#10;Yw5J/dhkzKSX0djAYxBRjqzVgilXg0nJUvKDZcIC/tStztvCckY3xpA7623qW5dz599dfBSfw+al&#10;l1/JYuz9Mrp95rOfDR2P1zE/jgfBqxOnTtZONgs6xyJx6NBXjlSwkPP9B337zOl3lrdPRVecfGd5&#10;/vkXQ8tnyylLN/joee8cSvujM72RVA7h0B0P0LaOfUj0zGTMmznVN6MHb0S3fnzrJ8vOO9N/d7XR&#10;124UxyZyhJw88VbJKNm58n7vFuyjjz4o3VdHkq30sbBHN0ZBjiPfC8qsd3kn7fT2+fO/em557vkX&#10;Fh/cvFh1nFlORx7sGPLbDrxzoceFC+drAczgzGDEgOu7JoxKr0eufTjdbiUT03Iw52qL+skTb0ee&#10;sqgOf+np/eE5/r33/gcld+gx+rg+AhlZs/hgGBXkeSU8O3/hXOSAs/r88s7Zd8pRoF9yjtkd4yP1&#10;9Jrjw776ta8tj3+mHeIPPPBg9S3GeI66++9/YHnqySfqOzJkkaFqZxbcZHH37p3LAw8+UN+7+eY3&#10;vrl89vHPZny5pfqJidUjga0/kgNHXunPgjELnnbF6Zt29JBHbXv2V8+mj/0weGaM2HVb5H5f6ri/&#10;HEP6+549u6q/0Xv62SOPPLo8Fl3CceVoKwZdDir6XvssmHpBkkVj+kVImfSM0RlnTQrtJLr3nh5L&#10;9Atl8EokH0K3u4+9lGYh1jqy9aRj64zH4DnKwfj0jW9+I7rp3nLU+fA7500dj/dXf7088/Qzyxe/&#10;9OXl4Uceq91qvvllR5i+6k11RuY6mjbyGCHo/pr5xN7dd0QeHC3VR5H193UY0ukVmGbsTlkLQ7ia&#10;C9APpVfSHxlLzC20oWQ8ssDovtt3eW41T8lENvOSmlRHN9APpSfyu9vbYxt4nLY9QTdv3FH9cnhS&#10;8nO4nen3HT++vBNen0r/MVFGSwtn+U2k0fDIkUOL7yweTv9gnDefoTMYg/amj+szdh964/a73/2t&#10;OvaudfnFLEKNV30sKfr51l8dpxScX3r5xeV/+//+b8v/8r/8fyLvF5djx46m7b456HtiGeP337kc&#10;v//48kCit3zRB54//vFfLT/76TPp1+eC74HlG9/4Vnj1SPVfNLF7iJ7nNPSdmv5O1oEylhr5TeaL&#10;XuYDgcnBd09o8shjj9SY7BjCOjI0uJBl/CVHIvill4O/OkZfo8WMp57rN2igHnrQvXGcbnzzrVeX&#10;n//yp+lvL9XYQAbJdRuR2xFj0a2+0nu5x7feGXWudiXTK2FtaNpzI/iQiepHV734EjkJLnVESehp&#10;LOKUcfQmmSMnHKzKqMeuNkfW2ZXoqEXySsY59cmVXWa+b+a4ljejr/HffLj6Xuqvdqsr7UEHuqKN&#10;MD1HlaYNZJ98Ci7ua26VvPqAtoKn3dOuobffaIhWW2NoEJ04i7SKlVbV1DN9UN34Jai3yqz8E+Yq&#10;oE+P8+s4jL6J8sw4LmqzF1zAIQ+bMqEOUXkhtxXAFoVpV7/Y1Th5q5YuNIdgBIM7mPpy1EfgtN4x&#10;OHIi27XCQFdwEumO+QuCVSbAt9JqNwiLKWNYnoM1uN4chblHXzJKxtBg2ikWvfJ7ywhF5wW30n3K&#10;rc/NQ2pNlCYYN8kXfBgN23CbB/lXdE7eMSaXsU25pNekILHuN/Dbxldzm2cC3Cpn8pNZfKNja8cj&#10;XBOGv34XrJQHo+4rR0LKT3tFz8pxX/lzn/aMUTQ5+jn+RpbJM7klv+6lg4Eu6OO3fui5q9/qx1PX&#10;LVzATrlq04qHMHXRJ214Sf488phebwcO2jOWdv6Rw4YT+kqPsBTt1jpzU99E9G2V+n4DvqefFk82&#10;cNiEVeUSCm+4hKfoUf/W/PMcHuhhfKbfp/3KyY/v8HYvqGPgeFb9QlqYhFPo5YUGMOXhlIBrHUcU&#10;2XSP3vBR9+BQBtLcqwa/5xk6lPE4vC2ayLvG/FeZCzX4rO0v3HIvkrcyLvude06Vyu5vzas8vFrH&#10;X6j1FSPaNozWLXZcltxGb88b3Z7pI+2Y6eciWBP75AbRczts2smC5x2bTo5qVo+XUBwJbx6gDjup&#10;vTD1WMbHRx99uOYPxlY0bl2bOUf+Zo1TMPMnvVqXa4dtesm/RcfqM0nzIDG3FQKuYNF8gVpzr4KY&#10;B1v8Kb3ZsipKH7oKk1bPI4dT52YUpszAFm7OtxlvrnNi/qu2TSNKJyRtdOWUmbrcT1/3W/v97n4P&#10;ZiUV7tL0jdYTvQPS3K/S8tu8wTpFeaEcMRnzaldHIhxKF6x1S6txOdF44zd5U6l+WC/dHTxU6wxH&#10;Tt9z7FjNxY9ljnQ46Y7wPpB1hpeD6rs9QfQW8Dnt1VV9LXWt/cBvzkQyVrtGIoNBpEhF79Nb1XfT&#10;HjqzdrSbsyUD/uN99YfUUWNR9JHf6gDHn12qO0I3v4XhVfGmApq3ri96ph60Q0NZyK91wswl/B4d&#10;U/KdCuBSLx6kTc0zNbs0DpNWuEm7OcIdzJVGruh2Wxq6I0XhgR612ywRbVuP1oOVXi1v+kfxLGFk&#10;qY5lT9tm7JCv+2XTRH758NjcS9tHZiqvdq+y0C/V9TqqMzRudCKZRM9KXvERqo35m7TNdPh07PRy&#10;YuHfmn+eQ1Ue9VY71NVVVZAXzvLWCyvr/bRRKDw2fivj56Q3Wtv4fTp0XpVOmZvrH1zdT1yfFk7W&#10;G/Aybmw+z53/ttLAJg/1bE3vete4znu6vtazstQ4n7RpuzBl5l5Av5lzbMvQdr/AZ/UbU24P3ub7&#10;/cKL5wWiYI08T+hnjYsuV7hkPa9P+XYhWI2zzGC0rPomPHmsvqUfJQpwmbmLdop1ekDgoeU4ggqv&#10;DXEIBQMHvJZZOJYMB37pvaknBZq2fRXhvQVnTZs8HjgmLSuAZccdu5YD0XlOcrDmEar8SvfqPf/8&#10;n//zOiptCAuBehik/R7i+T1B+macsHn/vydswmri/8eJmzB/3f3NYdIn39Dg5jBpk8d1fhNcSspV&#10;NIFmfGH8u3TZx5BN1iPw+aNESmlvTTYSQu4SuJoEtkBgwdQ1HaMNRjOw9gS9BsPkrbciMmCUMNR2&#10;4obfDptWsPmVTtr8LWWWf8mQf9Mm8W/zduij85m0jXHdRM6VwcbVgMkgJ3rDluGcI0d77ExgZB9n&#10;CcOfOhnFGct//OMfL3/+539ehnEG9HorKDAZ9RjmOWx804bxnxF+4KDN4CZIG9oMP/zGE3RzZeiY&#10;8sNHuCgjyjNRGWmuQ3dlGdJnUPJc/VMXnmgzWjEY+9aKt9wZEx0hhhb4g27yjZERnOE3vIbu8gxM&#10;9Uw0KcIDk2f0QsOf/vSnda/zgwkH/FCfI9nQ0dUzgXFNXvnAUzd8tIucqEe9oqCcdg/NXeEmMkrh&#10;qzzwB09AL46ZiepEA3gwxjLuuo4BFy4cLAy7DPuMNNrISYSO6gVTXeMUAk87yBhcHM3nezQMY559&#10;97vfLTmSH405eeCpneQJ3/DDsX7km9yiJScPPERH9jFKw8+uBAsM5bWz+0/LkoCO0rQHvq6eSxPR&#10;bZ6Jnk0UPAcDjmOYY2zcvWd3vTHjuzUmTybuOjJYPeBGZmpQ6oURGL7xQvfAm6GUIYjRy8Sbogk2&#10;4a/F2Xu1uPJNFHR799y55Z2z57LYu7zcmcnzww8/WoZ9Rm3OiMtZqHFMmNzb2cCAvXuPY9EyCbvh&#10;6KIrVd7b22+/fXY5fcZH399e3nrzZDnLyKk3dLSZsY+hcyaTzp4uJ8Gu3TXBd4wR3toVcjx0xzPy&#10;44PgBw8fXA4fPbjcff/RMkIz3EZ7Vls5RRz/1Ubnj2uBySFkouZIPvrkG9/8ZhaNj9bA7S1+zjF0&#10;IwPvXTq/XDz/7nLqzTeXE2+9WX3JAtV3RzhayAp97i0lO5voVYZHDq/TZ84ur0QO7Sg6HT3geArf&#10;LPrZz39Rb90z3hoGfMCd3udwsGsJ/RgaHFO2NzS1ODp5sr/dZYdMfasI11OXSQbZcHwTBwkHo4im&#10;eFIylr7r+SMPPxJ5St7ddy73H3+gnKdf+PwXalcP/uoTaOoNeOOMb3swduCvb+d4k59BFcz61tG+&#10;O9Of7DrSpw+lP9xTk6rXovcdPfXkk+lvhw+lL59dTgV/tNJf7Gxh/Lbgf/LJp4qv7eR/On3uJ8sr&#10;r7yYOq5n8b6nDOqOdrTTi3PFYuz8+UuFh29ajHMaTidOnqhvmeABeaKzPrx+tSZhZRgJf3ft3hF+&#10;fRi52L08+NCDtauILO0v50u/icyoQa6NZ6XvQw+w7NQC29thtYs1kTOM/rn76LHS346GcnzkQw8/&#10;tBy5y0fzHZGWyWrw+Zuf/mz53ve/t5x488TyuS98oY7YO5VxckfqaAN0dGr6TXpv8c/knPPGXCCr&#10;1Sxgdy13HTpQbyNypJJroRww0SHylW4oh8zHkaOGa3z3TFvImwl06fYsgC2cDhzaHx5nQrp4Y791&#10;FD3SE+F2KjDK00V+60d0Fr083/vRL+hsurCOs0j/oaMtwskjPc5IQ0dz+NFR+rRjynxnjTMfnHK8&#10;BQbHq4Av+obfdpl94+vfrN0vbbC4NXjtK8eIgP61W+fjD2sO4ZjVP/yDP1heiO62y+fuY0eLj2la&#10;LQB2BY/aMbO+yIAWcCWDL7zwStV3PP3kG9/8To1R5PTuY3cvly46auZSTZ/uu/94JtvHSs8wUqMr&#10;+OjuOTqh56Ejh0tvGTM4eTgxHJWmT5Bl+hbN5S+5jeyZQxmT0IM8oL9YY0EivqBz9f/gj78Xo69e&#10;fe2ljGPP1z1dpn/ol3ZXGRuVwWc49tylj8kpg0LJkcUZ3q+L/1wnjS5JQhkvHFVQjv/gvTOwyMid&#10;4cWO8EYbCm+dLxLtD+/7hZl9ScK/9Mnwi473IXn94LZc7fTh+O9y0Y+ZR8NbPbfesqPkV5pvmHHc&#10;S3dMTx3xF3zpTjTPg+AcuQ/NzIGbF+bSM5/uMbrg6m+5ly4aK/FA+oSmwadj9QfX0KSMEblXRiTP&#10;6CDfBHXVr7Vv+a1euAhDN+1VngEDb+Heb+r20UeD7+BftMp16pzQRod1/l/4tmPBmff46LtDylZb&#10;3IWnW9+ACTy8rw8VJz9nA4aUAwX+06yuPlg1jEhNO6ADq45Jky/R9ebIVJq7/h3ctHPiNo3X9LQL&#10;7zlvbgnuEFhb3s6jFQd00IY2bvSLHDPPoIuLTsnuiDzPtLHwS5rAoQhWslWsGsDciMMzOKMn2NLh&#10;C1dpovtCbX2uLa76hTIjG9ImdNK2HFWePJ88W2USPR85oA/8FuQpPifqE+N873G94W7GcQh14S6/&#10;iZs5CR2izdNvqi5l5Asv/LkPtPpD40pfn0mr+tayrumYywfhje9j2P1R+ia83ax7gvv6Xf/63p8w&#10;+N6MNyNN8WodrzkM/FZu+oo5hfutcvkjyTenFbyVXuSocE3fwOPGe3UArm0tVCdKDax6e17HqXz4&#10;13q0DEmVr8uV7pVX1uT1AujgQ+Y8Hx0tDU/onsJF2crb+csQVTDnmwEt99PfyAmdY43l+cwP4Cmf&#10;sclLT6IxX6Qf+/izduS8/36uV5TXPq1lFxHD61ReegTs0KuOSAtOjt08lvHUUVj33Hss8zDfYDxc&#10;L7rY4Wu3hDZpB5rTl17iKI5oUFEVr/J/s6kdz37nr+SQXK9/+KJd8jbcjiCmxYvvgrivPAW/+9fE&#10;CR4lSwXpW3KRPj39aMpPQPsJ8kCnjJyFV4fUXHVLL8fuCnfgFcz+l//IS+MlufpM6GNeROa38JNP&#10;P0uAg7qrP+jHuaKX9NJTyTvP6BLpjneWZm5h56yxyBxEnsLJ31qu5ol5PpH+hR/5My9TzprdHMCc&#10;xPFnd92VeOSu5ejhxPx26sGhzI/2JO84CG7P2F2OYX2V/tdf87v4FxwL/zyzLmq9m6s+YIxACLRI&#10;O4uueIQWiWRSPvqHs/KacU5fCKzWC3QnunY/JDccN5zP6lU/wAH7qVCyUO3Gi216CuDCccrPfBok&#10;3cZxnmY+pUcK/hrUMRUlvWR0rdu1cBEDb/RL6d3KZ42f+Z4+WXitdoFVn5OXka/hP/yFm9OV0RbX&#10;al/yea6eaXe1PXnJjLmpvN0A7Wm9KwpDG2WKHniW0HA1qeGqY0JaVdfqb27W+rdxaLw6yNv5wRhY&#10;8grq1g6BnhEm37SvHOu5lz64d3l1uleq4eHn6N0OqL8+TVql+5frFqwVXv2t5dS1ie/EepZ8Pa6t&#10;dFnTm6bb5UePCOXETBgYW/VvjBf9qPOrt9puvhSdsYmH4AqG9J5XtDxM6HzbddEvZL/mEYkNpmml&#10;bs/psMHfiRDyNE/WOdOq23pcCX7Vfrmbbg1LPWBl7lPRCyDrHIy85MZYWzZvujBweo7cvC77d8ES&#10;1/oTwYG/dKHoVjh3lK6OoVOHhjNjzdDEpW4DyisJPitw2x294+bf67j57//7//73G8lObIZ3J5ow&#10;hQYJ17mfMI0Qbn7264L8N5eZOv5jR2Hq+rvSJ9z8/OYw6UMzEQwMc49uk4cAM1j4aUHurXUeQCyq&#10;waUGhB5UCo3Eko380OnlMaCA1xPNdAiKI7GMmjUYbgsaGAxsPoivkxWMEqbmqTT4gTXP8Lv6QwSm&#10;FECem9DqoIWHPBHUwnVtI3zcm+AxyLqXBlZN4jLp84wxVrSD4dPHo+wuwRdMzgSGHm/dM7CIc6Sa&#10;AA+RwcQxJr4F42iqcf4MTkN3k0I4aatyPYD3pFqYfOiGpsOzURrgeSbdvThBviknGpBc1anNM+lV&#10;1jPt9Jvh9y//8i+Xf/tv/23R5Nvf/nYZGtXJYMOp46o8+ig7g9jNbdMWcOE67VMHWGhdRqo//MM6&#10;ho0hkTESLTkwpqzJlLfq0V89AnqaUIGhnuL/ShNtlE86HkuX1zM4w89OKGng4ws6SVdWO5TnCEIb&#10;5ZVTh9/SOXHQBL6ucPRMHRYM8GJMY+i3Y4kDZeQIPHEMVyaF6nWcFScWRw9ZJUP/9J/+09pt9OST&#10;T5aR0M4f0fFP5GpkEs3gyNDoyD7OR3X7zRGEp9rkDTF4wK+M9ytf8MRV9Bws9B+aDI+1UZBPWWHk&#10;x1V+z1zRUZro6CMLq/cvv1dDrEFBHc6aNnLU+cQbddS56Dt719d7ly8VrfZlYmzRZAFmYl4fXM/z&#10;Eycc03Uxk+r9lU4X0TXnzl0IrDuWu48xXN6be28vh4dpj7fdDx7KgHPf8fBzX3SJNxGDWPC+HP69&#10;ffpMHUvGYcKgfOFCf6+HfjIpxzeG8TtzJQ8MtXZ72CJvAOMUePD+B5ZHH3mkdvw4Ou/RRx4tQ/69&#10;991bhtB7H0g8fmw5eNf+5Y7dkdmddPC+eqasby2No9hb4Np7773HIw9fW37nd353+a1/8N06Eswu&#10;SYsKziBHPdVbgtc+WM6/+85y+uSp5fKliyHxjaLf3v2924/x/L777q+jktDCUUm+XfLmWyciF5eX&#10;lyOLL7zwYjlwXnrpldUR+MJy6u0z5byw68YRaB9c8ZbjJ4Fnx6AjvjhUD+Z6qBxFHBvnz2fxHBwc&#10;I0cutKfegkv/IyN0jB0DjkezIObwaEO5o52ORO4fLxpzhKHlA/dzmD5QzxybRWZ6Jwd4t9WxdT4m&#10;eyKy/9JLL9YxZKffPpU+YpdAvzXp7HH9lKw5yswOIYOaBZnjwThAlLXLAI/hox/Ib5cMB6g0fUv/&#10;thPuvfcuZrTkCD6yPP7EZ8q5ciA0t+An64zZvmthkqX9+pkdVJxbl9+/VP1GHbWASzQGwmXHjlsi&#10;g6FdoHMsffOb3yjHEb3D8H44+JNdO8j0a28XOqrLzpb+fgoa7Sy8ffuE7sH/hx56eDkeOuKdvpke&#10;u+zbu7+OwtoXHnLs2eH0vT///vIXf/EX5YQ4HL2nm/g+j7faDdfgmf6hvTeATHL1pzbu3KgPvh/Y&#10;7/sqx5a777m3nLhk+WL0jx0SNTm/ccuW0Zujt3QA/ZE5QhlDMubPfIOBUv87cFDfMImN/tjVcw5l&#10;BPMGeh2PWo+3IZTOm7HLpPZU+jiegEuHkkE6x5yFE8VcQH+i7w8e6uMN6eGnnnqinKYcKG++9Ubx&#10;3w448tU74drRR3dYVDi273AW+hyQR+/yIUdOiT4+K02u9pHJv/jBD5Z//Qd/sPzs5z8L3rtLp6FF&#10;7zoyjn5UuvbejH9HfQB5L8fHruB5ann6maeXNzk/b7sjtL6/+ohdNZzGj6Xf+BDvvKBiJ844/i3+&#10;LaY46cKGGjPNoeYbSvqr3SaPpd2PP/F4vVAgj3mAMcZYNeOJdPDNIdHRSw2MHfqmCBYeiX6rH+0d&#10;c/bSy8+ln74Vmerv0nBSMgQ4HgcsOCpfc8nctwGvFzieNe8ZNXvhU7KyLmgyM1luT1nf+6KDZgHD&#10;WYNXnOUMG5xenND6Xjmlc99zgX3LbvO3yIWXmwK4vm+ygwPGuJKaweXUuf7hx6EFY+F7qcP3EPvl&#10;lqBRfUXbxnFDRsyz8Z+TTh+CN/zJYLJUP6v2Bf9543/mEJuLK3HmVug0aYC4yrcVA7P6ba7kynO8&#10;Fj33bMZ39Xk+dU4aPqhHWo3liTOfAEcfnTmg9C7TdTSvuj8P3IFdodBu3s2zxvuTogudjFbyRSFE&#10;B5CJwA0+HC9lcE29jFq1kybt3PoeELhrObqsnDQVU13SyhAlPf/761+fjoVLbuFYtPFDTAC+fzbu&#10;6Ftrp1zrmLdUXrqycLZ+kZI/sjoAEot2KVMLffRCsqTXAj/tK5rI34iELoHlT/lchcFPQHP8EvGj&#10;+1SvD8ifYH5TcEMvFr9N/nSbUaTT3KtnBb8dlMtlO0/TogO4PTecWPRLXnQSyRHcpGl349z5xCmD&#10;XtO2wW0rJFkfpmPMK2sdmtj9Z9VBYK0wtb/up3iEoe7zXxmAVv0CJnw4CD9YjaZOoei62yA08WZ8&#10;Aas0cNegjZt0qrqCi3wDs9JXONLwznjdxp0u61nnq//7Pn84oezkU5a+KaNr+kUZ39Y8JT1VNCmR&#10;A8/JWRudE1Ou07OGDixZC8XkH/h0L0O0smMgGgNbG/o6n6s6OaM9V4/n6tcWNDY22CWNd1pTBt3K&#10;07QhIxMLpmfJqTwnrfHIHM+O91ozZJwiW14oEjmU6UtzkU/S6clFydoqJ003dMr4kjmY+ZTx1prr&#10;c597ql7eqBchI2PVh1LGeKOt1SbtX52s1Z0Cr6LW5D93dd9ELFYX/pv56oGAS3QSmq/3+S+QM/aE&#10;rytdJ0xdQtMbjzxoXqORWPnWftQ13hTWpM635t/EaoVdMb83ISRr508cY2w7Isfg3PLoOjxXRhic&#10;0FIez43D6Iw/5gX6AN4PDHiBgcd4T16UoQOMReRp5hzS55n5ifkdvorWcvKb/8xazpzH0WfymVea&#10;1x/MmmFf5pZe/NiTed2uzCOgz1lzy0c1Wa2+A89PRHhiQgjlWv1DG9YxsuQkD+tPe5Kv4OVe/v5o&#10;P2cNh/G1euHOriC7/vw23rXx19wn9RCQ/PNtJDJWfRgegZWfFcCuOcRGGrpLF9CzaA1uyk/Ykplc&#10;M4nKuJk5SRDmxO6Qq+eJbahOPvUk0m/dv2RLHmmJrVOSmOdesNmR6+3GycT6rlP4jv8zfyjYuYo3&#10;P3OdtOG12PLT+h9d6qrPJ9Z9Yr+A2C9HF44JdZ/oKoJTsFKu+dPtvXmcujlo32Z6ldV+7QxeRaeb&#10;wowHm0G9fystcGe8LDxXPMAnW654jzfmpTN3nPTW1a1fC3bSxclT49xatvKKlafHMcFzofiY4BfZ&#10;kt96sh83TlNv3yMf2ojrGJvfxoWStUR55B9cCweJE1Ll8GfaUO24KahPnuHxpIkdtnGbeuBjrVnj&#10;mvFTuv60jsHK1Pqk1hfw7D6IHnBXTbdtG5+GRXv3H1jGzz69ai2/oqQ8uN3vOhGkfg7fFdaKd70w&#10;kbSiUX4rO230e3DGp5oPrXIrXd313UJxEFC3S13T1/O/meytq+OGPZaurKzJNHQtTe+otJuZMZlu&#10;TtuMwiAwafN7GiNM3pvDlJkobJb7jxk2YW7i8++rbzPfzWETZ0zEFIMEQaTYZrHlt0HM27lvvfXm&#10;8vLLL4RxLZR1/mMWmMrqfCa1gQx4wS68ci0jS5RZD4z91iyDSS+qO28L7nrW/u7eIWHSzDkT8AWr&#10;lRjF229PS4PzCCBcSyEnygcu3Cx0TMTmreNpt2dljAgMsqJOMKSPEDPaKCtNBFc73DNK9Bvr75UB&#10;nKHu3/ybf1MGcsYLsOQVGYk4BRjaOW5+4zd+owb7UfIzQAvqmI41z4eeg9fcS/dc9HvKbw5Ifmuf&#10;MhOVk66coH7tENFIOpzhLqATR9T/9D/9T1WPY8HAsWNjDJSMsUMj+ZU10Rk8haHj4Dq4C9qM3pwU&#10;/+P/+D+Wg8Oukn/yT/5JKQDGMs4LRh950Z8hiIFXXd64hzPDrqgddpw4PszbVfDyXH14Og67oYd0&#10;5Ua5oAnY2jLyqy+AI7+ofBte+2i9gTewTP4Y3DmYGOnxZBw3ZMdEUptdyRA6kh2wldUGdLdzSz5w&#10;GWYZiPHAjgKTSrJkscCgrw5lPefIIXNkTznOHXTSRjvD9HOTT/xwnN+f/MmfLD/60Y9qJxDacZT1&#10;boB2AGnnGIHAgI/r0GOi556N/KCNtgzfJ099/DV6hOHCb/WcO/fucj50N3EF+45dtrO3DEfya3A0&#10;Cab1DCImVBw6aKpNnAucAe+974OlV2uRZLLNKO1bK4yN2uxj/2dTVzRLnT+9/8Ch5cDBw8uhyJdt&#10;nia89XHSC75xdbUcDefPXaidJQytd965vxxP3rDGaw6beftKNLG/O/xhTL3vvjbKmtg7+5hziGH9&#10;riPbRyDCj0F+955d6cS3LO9fvbRc/agdZ+iFfhwdvt1A9ulHfP3a176yfPc3fzM65TdrBxqjz5tv&#10;vBH+MRrfWh9FtVvkC19wtOM9off1+s6O3QV0reO1HOVw5MhddYTX177+zeWhRx4thxM8D9n6H/z1&#10;uwDEvfBqSV98qeTVUWVk5J133i2j5K6dDHMc5ddrN4zo+yG+u4L2Fsy+C3Qtiwr85rQzEbMiqUmM&#10;CWlqsWNKv5BWuvOpJ4uW+jD6mxA4Ao8TghHUhNTY0jzek/s2NvqmDMOKo97ePvV2fY+I49Lu0fMX&#10;fDvKN2veLB1hkoN3n/3s49WP4MUo/07ozYHK8fmjH/9ouZI2PBJa6VsPP/xI+Odos8sl84J6jV10&#10;x7kLZ/P7w+Whh+9fvvilL0aXHUPC6kcCvWaC5Yg0dXIScF7gnXjbrbcXDnbGhOn1Zqj20V+vvfZ6&#10;ZOvu5cnPPV792rFmvnWiDfcc6yMrBXhxEBwJr9HOeG4yzyG4d8+B9O3r1WfsHCCX9e2i6LzLNR5c&#10;X3zPiJPh7rvvrckcWv3kpz9dnnn2V+knzuC+vpx991w5795Pu+pt+vR5+Brr2wG7PR45wvCTT64F&#10;l9vD02PRY/fUM7Lxzpmzda0dNJkvkAdOVd+0KkNa8K4jLgJHsDji6GiDXMa9nTuWPXvTHw+kz4dm&#10;nGHoSkZmwS26xzf6gwyiJ5443xy/ySA608d2h3mJwG6zN998I3Rpubz//uPh/4NbO7I4bzjB0ful&#10;l1+KTn+79LC++/apdvpyAujPnGGO5HvggYeit/vIrV077yy5Nbm248JE28T9j//kj5c//dM/S79+&#10;a/nM44+GrzvDgwslR46C5BwkH08+9USNMxyNjgdxnN9PfvLT5fXXTgTex8v1j2+UI/ZS+Lo7/Qhu&#10;+PFK8v313/z18qCdVUfvKh3CEIB/+tX16FC0n+Mse9FuvPukdIdg7DPOGYu0l/PSrmM4tH7r+QRe&#10;zC5ZdCi9vo4LM85mFCkZ+4u//PPMMX4ePX06KdEPkT310Bt4FTSCT893aiwKvIbb/WvG5KkHbH3C&#10;lbwouyd0srh1vKXdXh9c+6AMGWnkipvFU8+b9B3G/vejcxgt6iWjLFJuyzggXb+6HDk6H13AOcdg&#10;YRzxBjddRqep145A9NA3yJF2c9h5pp3qjGQHfu9ShT+nbc/Lp009TxHkRsMZZ8nwzCnl5SBIC6o9&#10;E8k3uDcHcKpsyg3NiifJSx96jtYiowL9oM4ZpwglfTbp8NYez5XRVniJ+LXjju05+9QPZ+N84Wo8&#10;SD7p4iz4wcu/4h24u6MTjMEMMAzotUslcMsg40WuwLDw9E08zhrHt5TTBvXyzHcBboUD2mzFpIOV&#10;+xtpGgdOpSf/GEB+Xdyi86fSu5wI96KleU+ixX6eFD0b58x3Ui++auuHwbP4+mF/CBt/qvNHBMrB&#10;VDRpXheN8lRUv748eAhTvwyTR5vgax0Hhv4k4hXarkW35l94ty1fkbs6qrONpRO25aHrZNjRhm3e&#10;qV0gmZ2/09bKErQJXHKvrLaBNfLnvteOHbZhbsNTRpAXP/Ux8uxlgpGtoQ9joPv8WHkoHawu34DS&#10;rhWePCV/Izu3ZXyOvJOxMZpv5VvxndjwVxlZrwV+43pzXrQbuk+7pMvj9/BfmPYLlQcMsrDSSz6w&#10;0LXm9JxNSVMCLvXR+0RlGcLIaOdvXqir47bclfFu6xo+g5dry27zT97BrSNsPt126droF14Zh+lL&#10;xnGRTiSbAjuCHfdb+mOFL4CH7p7hk8rotcIjeH1ajvs3XPt3ZE0Hs2Mt4IZeXoiye2hn7XA9nPHb&#10;HODh2mn7UOYC++tYtO6/3oKGA3049POdtqJ3dGI5aPO8W73yfH7VZe47dfJpXZIS8V7Es+Zxbupo&#10;R/ptSLtdQ9N2+OXa0FpGJsgzZZpH2xGOW/2GTMENAmteAey5rzZtRPKn3PBlM+qfZAf9lS/joTFx&#10;RX90KPgiOF7gqdMaQm/toSvEgVHlAhftpU+YZ+ql68gUORtZs642l/YNSztnzBfnmXtzbHMdc0lO&#10;mlCiduo6XSFYNo/QIfGjzIc/0mcy9/Obs57e5/A0zxDYXf02Vo9MVpQ/0My5AB1OcmhoQ8lx2v0h&#10;HZzr1ZStXaWZs6FHGcZTUDk8RUNHwoaqRevrTkhImZaJ7tNbdRubKr35iX5wE4pPufcbT0Yntz68&#10;PePpjuXj6EO4VwsxMZGMTt4tnRfYpWtW/jae1Klry9vtKTfOmnrZZv2Nf/g/spGiDVM79UF5V/7S&#10;Ja6bkR6hP4wLdeSVMXh1CG31Cfjl2XZay7Cy0uYZ+DNuCvAxpkvbhDeyJ1R71ygUtfxLHmWn3Dzf&#10;uq66ZX4LPVdt/adMOZsT0Uk+6SLeVVz52pGsunbdnpX8rPCmnYPLZhSmzFy3ZDjjgziw6j7z63I2&#10;cpanX6hXmakTjAoBjfdDB3RUv+fq3Rz7BaVEz4Ao/EqWbsqXhxM3g3zaKH2r7dq0tutT6VW2aaad&#10;2mvNWw7ZPFNlyL7i3nyfsrDkaBm02ukSWF71Ch/8VQn3N9BO/3RtOuqnnnWZFa/qu8lfdTQd4TV1&#10;3szP5mPzctomSDcu6Qdo7vnMvzZhVX70ImeJ7m8EHsfNbX+fb9z8fsIwZrNyaVPBPBfmfvM68ebf&#10;A28zbOb7u8K/79n/0QCXadfEm/Ebwki/+dnk38Rt0ibvMAqTXGfibrLWxrnTEYYMQrx/YSDHDWEl&#10;vD35744dyAWPgcWxNqU0cz/nY24rvI7elqU4LYzLCHerSVjj1otYC7RWqGLjTRB7UBIJofop62lX&#10;dabg2IO5hXwvLMiFNppATVvhrYy8hFNgICD8QxfpYCrDYM8AaNcEAyZDNyOFBboy6Gagp8xNAhxj&#10;5DsiJnkGf04Shj1BvdP51QH+/AaPA4FhaeDCRxx5kD5416KkaLutZMEXp10TwBxnDRjyKMe4oZx6&#10;tY1z5gc/+EE5VcDHP4ZMjhQ0YLRUVnvVTVY4EUxuwFXvtGvaCP4oE3ywY0k93//+9wv21772teV3&#10;f/d3yxgmeA5fRncwGXbQRl3KkzEwXU3uwZ3n44BBI2HoIo/2ToQb+Rz+cFx4w1o57aGElNMOdcLH&#10;vbZLF8DcpCV6oafyZcgNPnBkCAdPuxgH0ZH8eA5vNIW3I84caza0Q+P5Do57ecBQRh4BfG3wXN34&#10;MIZdNOdwI79o+4/+0T8qA/TQDN7w5BzQdngxWjIwc865jrNqjJ3aq63qFacvSZdPm9BT3RNKLhIz&#10;4lTflv/9wDt3/lzld/SU/mpoMlAxgHkT/513zlQeeeFyOr/fPn26drv98Ic/Wv76J3+zvHPGd4o+&#10;XnbtaXzqA4GhhzfNGbDvf/Chun/n7LuL77ik6jJk0h8mygxtPip94i3HoJ0pGl+8cDHp8t4avh1M&#10;PBDe2mrPaWPnx8Fyjs2RZ3YhMFjiMV4425gTofpPZIwx264Gx4cxOMFT4Gi6cu3ycv7yu8uZd0Lz&#10;kgsG47fCk3fKIGihYCeaHRZf+tKXo1s+Vx8NP3zwrujij5eX0mf//Ad/Xs7Au+46vHzxS18qh5EB&#10;1ndALBzQnG7llDp3iZProzIoMtz6TonB2wJ11+4763sY5NexY4eyiLGrxe4aPLNwqd05ycfx9MlH&#10;nywfXKFP2rj43nu+TXOxaH3yxKnlrTdP1Ef79Sk7Y2rCGPqXLs+9caQmaNHj4XzJ1eHDh+rNtoMH&#10;D1SdyjIMnj93vmSejDN8O0II30t/BY5zzn2PyO4HMkxnvH068lvfzMmYcLUNocYPk0BvTnKSaIe3&#10;XOzGIW9/9Vd/VUdOcboa2vDZjgU7mcgWg6++AZY35xnvOQs/vG5HzbuBc345erddQo+VPNCRxeu0&#10;+a3A1Ab81CayD88jdx2JTB2qHUWOtNp/YF/1GTJvdwrDPI1z992Hg0MfBXno4OEtWeLAMlaiiyO+&#10;OL98z4ns+H6O7wSpV5dEC8cz6f9wYmy1c4pjyPeOyDgdcehQH//4bvoDHWLXUtExfbPeAre7JHqw&#10;xuLUbfeBI87ws87gjszlaZ4ziny87N2zs/TgvgP7ayFx4fzFcsCSLY4/OxVqYRuYylrUekFkDDU1&#10;aU7dZKjmFN5uDOzDdx2IzBxIWsqHSPJybHCe6oszhpFpfZC+oovoF3rKt6y6zJ5yXo2uJwtkRTl9&#10;21GhDDYPPHB/Oejvve/e6vt77txdcwcGHDvFyOKF85eqbXbJ7Ngh+m6S79vdVw4xDjM7LuALH7yh&#10;7xn7jb2//OUvlkvvXUz+o6GpI7YyjgZn9ZjYawce+c4TGTOB58j+m+jDkydOLzfMqcKTEydPL+cu&#10;nK/n5AhtX8s493T4+dl1FzB+aX/rAHOHjNOhvcXWe9HL74cmnOs1RkTu6WNvK4+uNxbBXRvMfeZY&#10;T/eu+ueMwRPc44l0c0vHzP3gB99fnv7lz5bTZ05Um+k2cmvHI3mX327Lwjf39BvemhGS5V40NUy/&#10;ye7Uw1DgXOmdaaOF2fXw2Juq8K6z30MretpVeXrIOMo5zEkTVEJOi/7IePqaceO9yMi7757PmHS2&#10;3ny9Nfz/YIWZGWbh6vhK7afzyK86yNMc+YMkjDRteGhHBx7gF6efdhMS+rFCwYkOTVR+6I6Gs+DU&#10;7nCx8/+tsL2eENGJc1gZ8tu6pOdW9TZ/nudHyQf94gjlolloRHYLn9Q5Rh+0qsbmAVpypEqXpwzE&#10;4cEY59S5iav2a6e6ha22FLxUlyrhAa6jaBjNph21+EQjeCWU8Tl0Vd5z84nii3xpZ8lE7j1rbPv/&#10;JFS76ri09V5YL58KU/fgN6HwKfr0M+Nu8yz5Vvp4i7jkLW0IIlW7xbijburom/CU00YfxIfMOBuJ&#10;xIKZtgnuBw91Vj/OdRO3WlPlejOe1UeS1rxd1w+rcaTrgPc2b9GSzIn09ya8Miz5W+slk+aVn8Iv&#10;DMxlK1+HpjyeMjrW+JJY5bSn+Lq9ttku1+RoaN2Hxjj1KZlJfu2TC97G7JIJD5Ol4Pkx+ev/CY2b&#10;UO0LDnU0GHwS06D+vk34Jh9Y8CwDWq4Nt4pv4e65B/AbHOcqbBno8td9uw1iI8dooR8CPO2U7opH&#10;6hxj+aaRXbvxEUyRbiUXBTOyODQW9Pnmc+pPXnQV1IHOhW/+lUysNCcn9ZdnVUfKT5nKv95vh9Sd&#10;/1Nyqx30ujF4HDbujZGcbvCEF31s14vdkYXv2nbPxx4gvXbPqS9XfKsa81td2la0TWy5blsL4lVf&#10;TT7pYu5q7sWgf3/meTMHsHO4DHSlu3Xh5g089GOw6UqyrK6hc82X1OQqriSp+/lbn1XYer7+FzzT&#10;stym7vC5dgfm9w3P8T14eOZn6cC1Hd3O5uMYzCfU/RonlRzKBwH0KFpKX8tt4Vj/NvBN2HqWUHK4&#10;xpbdT8savPAD/MI75aa+gdN441HKruMHdIyhdQpBaCxPlc2fe3H40bajbv/Apf/pBVdzCNELBTV3&#10;TTl5b+53tZsRPnRfnpUjIvLCCcqAWzvR9Af60m/9C+ZkyrPACnrF81uSNm0nH66FI1zhmT91lc5x&#10;VVegSS9e53fzPijk94117KvxLfRxnN8W7WVPnV6YrOOB0XuVc1dtVLc5eO0KzW8RXvQGem/SA0y0&#10;29LN4YkXHj5KJYVPooaTn02+dxtWXOrO/Y1yKlW+5K8IPl5rR12TxkCca+VLLFj+rbQx96u2hiZ4&#10;io9irb03eF1zD+XXvH3tCA6aCPAdWag6A99LTO4F16JBdJN7tBnZmjIdwFvbveJaciMKa31C1ZOy&#10;xZdJl012f1NmDeyyZKpgopN6C3Z4kHQw6pq/+b1Fec/UQw7tzMjzcuTlt2etXzd4dtNVfjID5shw&#10;OxMCSx+oa8MtZ076g5dzrWPAIMNb+OU6eHVbmg74L8gjpGtsy+0a5Z84YfO+YW+G7WfDQ3m6/R3R&#10;a9KqPTVWwrN/bx5jJjeaF86RkXYeqgNdwp+MH6VLydpadSCvMLejNJjW+Ip+ubYu8MwTY3u3pW0o&#10;3Ret33v3bPRHXRvXzajN2/K40iS4FK3JzBpH9ujT6usrDQR5iyfy5t6fsczx6Lf+fRw3//Jf/svf&#10;dwVQJR6KQ+ipQJC2yUT3v+73lP91cTP/Zpj0gfEfM6p3E/bNQRqc59ngunl/MxzB72GmtE1GzeDV&#10;zw0qvKTX6k3PD65eSSfsCRnhCMRViWJ48CAFCRbNu8qABLdOr7r9y7UmUEFpxSr5WjmkysIjVVbH&#10;9KyURpR140wYtanf1iTMJezVvm6v9B4A4ej7F3BqGhBCcYwjk18aI400v0dg57nfFh+zCGFw57Bh&#10;2PVMQDNtk99EU3m/CTFjj9/e3BYZ3MGSl8EIPIaPqZchhKFOPnjhj4U0uBQMnitbg2xwFgwuReME&#10;eIvze4IyIrxF5bcHsu5c8Ghj+A9rJwbnAXzg5RmDPpynrA4KN3iMg2V2x4jaqV3TNvm0CQztc+zS&#10;v/t3/66MTd4attPGDhE4gdcGqq4L7trJCKQ8GqGddLRhCNFm9wx1U159AjxFeUR0dYUbo4q2wJeh&#10;VlROWxhu1IEO6pVHWTi6jt6Ap/Z5rl6GWFcGLYHzjhOPMXVoAx6HyKbTRJvwgCMLfp5pPwMdJ4w0&#10;dBujtLrhIh3OojZJQyvBDh7H3Un7zd/8zeX3fu/3lm9961tFc4sQb2HLO/RQp+vwSj0iHBkiRXhq&#10;m+dTxm+7isgJ/iizyXNtrd01Pi5PDi8F5jt9lNxrafsJzqLTby8+ls8x4/sZjNzkQ3z1tdeW5198&#10;oY7q8ua/XULP/OrZcjSeOXumJot7dmeht2d3en3Lgu90cE74roTdNSdPnao30H2c/44sCH2P4Mw7&#10;76aekxW9/Y/XHDa+2ZKeVPLhyKnaIbPLDi/ytn85cvhwy/zhI7WzRj5GcgtNOwnVX8cnhH9oW4ZB&#10;BiP6InJjEuMILt+PefudU8uZc6eWt06+sbz+xpvB5dRyJTiYPHEYPP7Zx5ennvr88tnHn6ijj+yO&#10;UZc34k0WvIX/TPh86u2T9YzD4OoH6QPvvV962tFtvl9yOTx6M7BPhgccZd5AzyhMg9Yk4eKly2VE&#10;92aM/sZxY/eMo7gYI3zbwtFKdlXu3bs/ONy5XLro+x29EHBOOJ6+/bajmE5HpjmfzuZ59G50AJ3c&#10;BsjW6YJJAMM3PUrn0xUmORbFcCgHXvrzhYt9vBVDBsOFPhvxj5z1EXrKewP++eefK5mgY0yqHS9G&#10;BskEp4sFuF0wrvv23lntPnnyRNrBIXo2cvWr2o0mzTj25S99ufpK65g2sNtpdOGCb3DsLYcqhyi8&#10;7ObBg2sfvh9aHViOH+8dQ3BLS4Prhcj7W+Ft71B09N58/wes/Qd6hwjdw+hNVziqDa3sFrk/8G6/&#10;47Zy6Okb2kQ/wat2utRHAg+kfY5u5Gg6EhnZXf3xRH2r6Uz1VbrA7hsyefm9y3VUW9HuuecrD0fJ&#10;o488Vo4qxp4Tp04uP//5L5cXX3o5snE1C7XUFTnn4OnJfevCMliFZpw4Jqthc03+zLhvueWjyFvG&#10;s9308K3FUzrh3USOsDYQZxK9TmADpdpm8q5PwdeirnR++O03RwRnjW9EcdQ4ZoyxRB705cSiI8fh&#10;TJ7qo7EZl/VJi1jyBXcyRKeTP/nck7cHHry/HBF2CelXDz/8UPrkPeuuvX2Ri721gDXv8KIKh86B&#10;fQeKzhxddgwjATpysnH++rbN0fRJfddiebbdcxy+8ebrdVTaW2+9EV6HpsGt22Ln1AemNMG1HfXk&#10;zu4+v6+mvl9l7OBwPHv23WU3B/G+g5HVjEM1fvVH+zk37TjjpPOdonTJclbVgih0L10V+SjHVuiG&#10;BnaE2e32TuTutVdfi1z2UW2cl3Q++ukjxjlHd85uWH10xhZh5hp+i2iMVyJ99Itf/nx59le/TJ94&#10;czl4+EBo17tlOVzpTjzCG/IrojuYyuPz7l3R/8mjnH6q/3guLz1Tq4LkrW87FN3zPDJVu/ai1+ns&#10;PtKsF/12Je7dy2G/q3QeRyHZ55zMeql2ntW30kJ7Th36Eq+nf+nDdlqBxcm5K3Xo48YLONNz5iVk&#10;pN4kThuN99qSLhN+9Jy35tkr7YShp/bVG43hFd6RFTSV3jTZXid57qrOWniJK+2M4QKeGt/gJO/M&#10;adwLypSuz1/jBJY5UMOWa2AHbI19voU0oeqs/PR/8iuTWAaa5BW1UxumjVO3MIagitYGgVH6JUFf&#10;SqHS52WwDALupZXDKXqLQ0Qd4zCho+RFQ+1Spt54ZshI9SBrVeGQOPjeHMswER6g5WbI0wIyPKjj&#10;YNIGDidGIPyGtwWwPPUmdfCgS8DzGy85oJpfoXmNn2lWaCCtaKEfrH2hZJ3uXUPhWG3qfua3oCzY&#10;hVfuN51+EyeNoaB+52/LUK9hBWfFI1e6yb1Apujd4ec2fxtPUSh8wkd9pBxXKTfyqFy3p+vwN3Vs&#10;1RswMIFT0SowCr+Ndgojy/VBcv3F885SQVu36KGSavd2hq6z6V3rW3y4Lf0hZWotuj6Hc4+DLcMN&#10;Q+znwtCz+ulqpOn0FSeX3MN5ovzKl94j62v+MvJWe8Fs3OWrmuo/7ZC383fMfcoIXqLc5s26vkw0&#10;Hq1obdM/EZ9dwZFXcL/WmLwZC+mklJfv5iDvXOsu/ymDptpGDuih6Z9Tt/z4Rr8b1z1fi1cfFt0X&#10;HxPlbXnIb31zvUdLDvsaVyIP2qBPqds8JjVGP+youTU89kZ/2dHqRRtrpePH7625o52+5uh0ip2y&#10;m3ia65JhTtc2fOujwRc98tx1izJFhNBAzZU+f80+b2ffyE2lgL8a7xSUXvpPRv0/cjEvLqiHPIwO&#10;0c6hPbpu8oa+8PtTEc6JYKAZeON0UnePS4mrPEwsPqz1zFVw/+uigFctS6suWp81zG09UfUlStcm&#10;L6Xp08pLq3YnjOyVDOWa/yp965rQsD8tXxPtYLV+t241jxtZcjVntHZLxuJXGlyOGqdCeAGEBFVI&#10;e7AKXzlpyGW18WNtTsyVbFz/KGujrB3sAFY3KtBhmAo3/aJ2p+ARuPDWzjW2Hsq1xhKOhI25Ed6o&#10;Tb2DJ1oVXsoD2EHdozsn1LwieYeOI0el38TUIcCHbHDc2P3luLRKT5q+VWuC5ClsAExUn2vhknzm&#10;LltOmsyV6qrd6JA4v8Es2Os4MvqQ3JtHeF46eDMm38iGQFfm/6KlMH1j5MAV3NFDpZ9Sfuggv7Ra&#10;z2deWPOIpHW69m7q/g5+l600V1HwXJbJV3lS3m+whOQIjdYynXkLb2uH/tl1bpYVB+60vX4PrPV3&#10;zXXWMV1f13+DeckR+ZFn4My9vNMfXMVJn7wV1vYIU1YsGqxppbvBWOv/VPkEMLf6n3nWOrZswap+&#10;sd0eAfy537rW/1ukq4Cfrfc/3f8VmXFEXdOuvg5tw5/A0i9L/rIOdW1ZB6/HHQLe41jrRmN9t6ed&#10;WO7blj39DqZNl8JFXYlC0a1it0uRpllwSmzc5377Nx5MG+tZyqhGmr43c3Zh6O0qTJ1oVX1B+/Kb&#10;lHxyI30+17/XjhtHpQE6gAcpAWLze9Im3Pz75lCN2oA7V8GzzaswdfyH4P6fCTfDn/vN6ybe7jdx&#10;3AzS5TfQmVBP+zDJADULYuloyBiAUQwI3rZUJQOcD+zR+CZ8E4NliVtNFLYmRj0BN7Gp82QZ71L3&#10;9eveQHElHAYHAm7RopNoR+MpWLDUFrsMpPB39JqO1GfTcgi059PbQ+1tTIcw6FVe+Pt4bXe+Eca5&#10;SqtJHGNG6CEOfRidpcsrerbZgQkoQ55nZbBlpM1V4KDh3EFTOyoY2hnjGZ/H4G4ywMDdbzG/XL/B&#10;VUaEAx5YQIONL54PD/Fl+CXftAuOnm8OWp4LnnHagA+OZ9IYqhnQ7KbxprljuuyEYVA3cMFFHrSC&#10;j3aK6vZMui3EJrUMFXARPUNDbRPVywHE6K/N3/ve9+p4FXX8zu/8ThkrwWTABJPBFw7KycNxweGg&#10;fWhnd4zJFZwYh4YXjOmUBzhoNHTTXr+VH/5L8xuNOGnU414afMBWPyMwGH7XhD+y57e8pcxyBc8z&#10;bRznmzQ7MjheGLQYAGf3DMMWGsFBOxjByAf6CNqAbuBz+jCMoQujMvzJnzyDk7za77d6OVg4N3yX&#10;wi4ecmQX2Be+8IWil/q1mSwzxtc3VYLXGN/klT5yzkBHRsiG4wE59txzDOEHx5PdaPgyx8KRG7Qg&#10;+2RdX/hZyv31j/+qYL2Y+Ky0wBEdx9Q7jv4mcth1KKc+8gL2iy+9WO3ihGGssPvFbhxvhfumgO/b&#10;cI4wojGIZfpcDoYwtY77Onf+YumbcG85FTy9Qe6Io/pofyYqfVSbyW8f2WCnze0ZmHyHy33Rfd/+&#10;or3nJsgGQzwhX3bi3HU0spx0SpFMMeia6Jlo4fXZyMYboRl6PfPc08tzL/5qeevk6+VI8oYynnz2&#10;M48W37/4hS8un3vq8yX/nDZ2Zkz/Mlkgh94IJPfw8IY/h897gYVvvtviGzvycMqo20fv9wZ3u5FM&#10;TkwqGLcYaF9+5dXlzRNvLbfpK5Fr8n/ixKlaMOvndLBdLeA4tqwMmtGzDNOcKAzEnPyM+trP4UUv&#10;pBeW/ML71qxw9LHaMhxVj0YmPJ5xbjDicoQYCwTGdTtB6Clv5juiy9EVjNX6C0ea3RUmThxGvofB&#10;eeZD+2iS5tW3SY7dc3ctwB98KPHB+1PnLcup9Lnnnw/9Iwcch2fffacmSvrt5z73+fSXL5bDFb8b&#10;z9YZ7hnO8chi/rnnnl/+4i//YvnVs8+k30QfPvxA9S/9EX2MIRyynJfwO/vu2eXd6IrXXn09ZV9O&#10;X7mQlt4o2VLu+PH7i4/PPvt0+tDJoo83PdGMnnjpxZfqGD36xhgHX7uH6L06Qi7j38EDh+o3B8Iz&#10;zzgO8fWMzVeW++49Xs5A3yN67/0PygBhku7IvXfeOZe5fR/ldnfk0LFRv0gf/+GPfrQ898KLZaiy&#10;28pbr/jjmBj8MZ7XR1VDO3zXw2ylJkM7brOr7/3lg6vvZyz3MeAr5UzgNPrgA7rU5I+xPPQtfWoS&#10;zLjau3L1O33CnMTxFBxTftuZtX//3sjCjsjLB5HfCyUjHI+jx4156GU8gRhZsYPKDjgGXPRBO/JC&#10;/mYcwV867Gtf+2qNO0fTp41xjknzoX56B3+UcdTaq6+9Wk5puhV+70ef/OmffT/8MXf5qOTgGufe&#10;2++ULPuulH7HGXP27Jnqx8aMv/zhD5Y//uN/V/2XXPX4Z7fQ3ui29yPne6uv00P3339f9S0OOB9a&#10;5uT7+c9/sZy/dDkT6SPL0WP3Ljv37K3x6nzkhF7WX14Pn9HEvO6Zp58pZ8+59LuSv8i5XV8WbrV4&#10;CD/1W3SBI0M8eh27+1iNIWhpzOCsmZc34LTZV4xhcy8Kc2+sQgc8P3HizeUFuvDE66F17zCdsZps&#10;0I2bi/PtsbfndPSsMvjnmWvxMrSnA7xp2h+277dlzTccoanN9Iedlcpz1OCX714dOnxX9N7dtYOS&#10;zNxyq8ULh3fmVqnj9jt2l4NUX3F19CWZIrOc3rVrMYuaBx5wxN5DRaOG3Wfm283oW2Cc4zVOZD4t&#10;0Jfaieau2uM6cj3Pkq0CemiPMYhMihaEaCdf5U2osoGRmy0YaKc8vPAUDGnmFMbW4T9Y8tXRhaHB&#10;4CRKH564ggsftJ1QC9eVn+C51x751D1tG1iiNEH6hMI5MMi1NYIxJBlL15dxdl3gazFjpvmAdugj&#10;t4fGjieTzjljTL4aWtUul6w13NNpytpJwfCpLsYNawu4eyu5rlVPv4hT45V8qX9o7Tr0rWugMgAx&#10;BpMxNCyjT+G9GkJyj/dpcM1vqs6Ud7Qb2hZ91+vNcV4SQY5NHNRfdA+sfjFuO32ujAxoUcdh609p&#10;78AQhg+COvwWt4xyidKVccUb8oOHI5dwHJ6Kgvz+5NF+O4yVBWPKTr78jzJV1thQbU0Uqg2hv3kI&#10;vrif9pGHXofaudvGdG+1tuAoHBokPzlXpmCmoqlxyEBP6TtlgEukVMrBJ39i49W8GHoIrn7DRf3a&#10;KRa9ExvXlqsyYq2x8yQWztZ22/DBqjzB2ZWBxvOps+iaOHMo6WLTNOXTTqGMj/pD8BO0PwXrvna2&#10;pb/M84kDa4J76WDDrYxwwWfyCnCZ69xrnzz18kPKCZ5pT62zaod0v+Aj4AXdY37j1zbPm549D9mO&#10;YFiDkENOGnJlZ6T5pZcS5BG8ke+F03opK7qbbr7rrqPLPRnnjMGORDPG3Xefb9TuKZ69n7nLh9eu&#10;RrbCG3wMrC1cciVjAjk1FqIDumjfUG6lyBY9K+bvRjKIuctzv9cS+SkFjNKl+eW67AjtMxfxotLI&#10;3la+VWcNzdUxffBT9a5RuliG8kTtQUd1Bciar3k9cET1+o0HnBDykjHyPM4jdKNb2v7TtFdOHYMj&#10;+GRn7ukX1038hdZXYLXDo3BO/Z6DNX1fGt3jJTp8GFke2Zk45d2zX5l3ib0OWXVCAv1YJxiEQRwJ&#10;O5Ku5/gWS+8CDR/MUZIWSiVP7oIHXNCCrkFKbUQX85Hqw1t1NP/tnKH/xwEjgFFwGsR2vvDe8aDl&#10;TOHASVSmDKzyo9M6PiW18K6dg+Ywafe0TV7Bb9Gvod/AEks21Jtr49MOm3Cid6o2mBrbiq6J40Sy&#10;5JMBTTmShKJj8mhrwc4cCN2U4AxTTrpr4eB35ILs4Ke5Ycmf9gTW8LZ0X/Irh77SNmVNkJeNEdSh&#10;Q8Ps49Zarpv+0+Z6Hh3kJTRzUr+VnWeivMLUM8+nDqHasj4XPBfg3cb8+tkESJj8k+y+6ItuifO8&#10;274t/9qgXukDS/C8+LBGvzs0rgVrnevUfGDNV/0ufdl4Sq/K13RqPKZOES1cB0/jJxSUmfrB1587&#10;hkf1Ilun698zn60jucOrad+EgSVo5yaNJ0iZZxPhZX3gfspP+BRua33Jlpi6EiPa1Sax29ntzk+F&#10;i1baIaS2LXhs1tev98lPdgu286Z1oXL5L3/q6jaVAya/hXKarH2qYiNUz6qc/N3BOiUKQpr2CWUL&#10;N8cIHtI3Q9fVUX7w5zr8rPbpxwFXfT5ocdzsqBdGDy3Hsgaa+f6UFaon2HEziGxWsJl28/38/vcF&#10;CE+nnt/KzfXm+H9lGPi/rp6bcYDfzYzw7O/CWxsJjXt5/HalqHQyASgCY8B+7fXX6gPPjHKMKIGS&#10;MmgEHiVJGWZBF8YmIfQjiDMg6uhNT0DrDbngWh1B8o3ebeNICHmTI4na1VHnNeAYPCURHhOimSQF&#10;ICD1TBvGy0ig4dP4fVpAN0OXaeUnaq+INn6PwjDgy6deNGLAtMDtzry9qPbcRFEZdGWkZVhzhBHD&#10;EZwZXNCaU4KRmlOHcQl8MLwNDL584DDmMLiAJ+g88JlOoZxn4tBlcIIfGOOYAgc+2siBxMk0hnhO&#10;G/ecToztYDFACPILDFcMNK6cEYygPcm9q3bL2MFhcjyLNhMf9TAScda4cmapg7FfJ59vBMBVu9AG&#10;nhwB2k6xMmRyIsxxYXCTBw0Z18YQgmbajTfKzaDh9/DXVR3qUg6t0BAOonLwEtGUoUtd2jFtw2O8&#10;hcvk0yaOKO3DAzThDEEjBl74D1xtHlpyksAdDnCCD/ykaac2ffWrXy25UC884D0yMO0iQ3DFO7SF&#10;DycPnnJ4kAP8BAdN5PEczhwq8qNnGz57gTvwxikjD1rg1Rha4KR+8DhZOGnQQJ3KqIMDhqw/88un&#10;y1HzwnPPLydT11tvnai+4W3uMpCk/4Ln49pvnHxrOXf2XMkMA3V92P7qB8u75/qYOJOmMhokapeJ&#10;mQWZCQWdUBOETOQYINsIGd0Q2u4KzzzjeNDeixcvl2EHvR2nZvHWCxOLVjJiV4GJhzNtIy9oHjgm&#10;1TSLgdcCkwwwEILjmK/Sp6ucGZjPha5vpL/5Js+rr75SNH3jjTfT1jeX0++eXj78+Go5fJ544snl&#10;K1/+ch0daJeN4xm84cfARxYiJiVfogmnb7e8d7kXGIziV6/ayXCu9I3FqYX5fffcW3g5esyxYCYO&#10;3sS/eMn3Zrw1/l7Rg+HKMWd2AnEu+MYGh8Rzzz9XvHolPH3hxRdqR5Dji8r5Xm+O9QTP28L6BCMk&#10;2nC4cxjB284XcoN2DNBtaOjJREha+qL7mR2BvaDXJxj5OWrorXPvXijHHPl1nBh4zUN9YmftIED3&#10;2nkVXljAcGb0Dosb5YDxG9x5MYEMceAUv4IrGnGaPF47Bx6uxUDz1zEdt5eTg15zVNVnPvuZ0kng&#10;/c3f/KSOt7p48dzywIP3Lvc/0Mdo7U/dnnPYcM7ii/aQ4V7AejPZkYDvFi4PPPhAOVU46C5dupD+&#10;8mzxVxuO339fZOb19IkTpc85KvGL8d8izLdryIePqJNLMosW+rQjAM+mDvRnpPDW6oEDh0pGjO12&#10;ETHkW3jD41hkxq6QkHj5a47an/68dlNJt4tNPzCBLwPCjcwF8AtD1xc56LF0koK1Y4fx9MZy+w76&#10;qndJaS/9fi60IDu70k8Yuuk84345D9IHDwXHBx94qPDVl+rbUuERXpj4+v7MlauO/vsg04HmEX1A&#10;j28vvkPn4Aovzz0zJjjL3M45POIosRNFv0JrYw4ZtEPl1Ek66mLBPXr0SOn2fft6/MfH8+Et/eeY&#10;s/vuO171cEz/4Ac/Khn7xte/vvw3/83/Y7nnnuPLXUeOho8PLJ957LGq65lnfrn8z//zv1peefml&#10;5fmU+dGPfhideGJtR491dCM5oeMee+zR5cnIJoeJXTj0Prmis+3m8q2dDz8MPffuX3ZFDuwQqXGi&#10;9FU72uywMn5pDyeL+Yag73I+HE4fkb/Hwz2lB+k2TmAOMzSbsY9ecfW7+lDwdi3+rwGcGWe1xz2c&#10;JqADWfjRj/4yY8eLWaZ8GPo7prSfkWk6hNFOO5XXv9WLvhbug0vruYPVLlfp2nnQTpfI7V6OwL2O&#10;ujy0HDnkLPsDy70ZpzmjyJ8FCLlguLv72D3luNl3oL9XdiD5D3LkJB7MvSMlOb+PHr27YBx/4P5y&#10;FnNq+ebU3Uf7e07Gft9HQru782yMgvdFt5sL9JGbd1cb8YVDnMyi0dDKdeYofpdMJA/6zDO0cI9G&#10;k25yPAu+3qHU5Rtu86j0ctIGhnsw6Hi6le6m/6Tjofy1CEwdYyQXBoYokANtUlctypNv29Dc8936&#10;XoGYMo1T1yH4PWkT1E2OHb1hPkCeKgaPMtyqJ3kEjrUxZtJP8PHtLPVf/bAXz6W/rGFS3rFXUZD1&#10;HR40S+VtrMhY1W3tOIZFf+hbb9an3mn74AtXuE176V46bXc5bbq9pTflFQOX8xttqx3alGvxJ/mn&#10;b5nPCDPn1wbwtFNe+hOs4aW60YqeLTlAj9RdeRONxWiWbJVXUF4Y+ovTDmGu0jfbLF0svAJz5tlw&#10;n3o973q316gCmWOc8Uw7lQVbveZ10hnwql3hz6YTilOq2p286CJvHmBPGQDJb9ErMRWuMLxcE1lK&#10;XjJQvQV+K8ySC8/wPNfid+aGQw+y8lHyMZbgYxko6xq43aRcclPtE5s2YGnTpoMs/4qPbsgcnpRz&#10;Kn/yCj2WbjtutKfygl4GFbR0j7ddT9Ghnm/zsVDJc3lHblzB/JS8pr7hzfC46+i0CZM28OGlbUlJ&#10;Ohnp5xPBhoMruDVXw4uCRa6bV+bNbUNo/sivXead+i6j4eAr0G/TR0Z2PIfTZt8xXphPGCs4z0W7&#10;yY19RzI+3xWdfvfd0u+qsd5YYrynS8ogF7zKcFl14wG8tCd4JtqB0/PbpvG0Ob+qgfm/5krFN/eQ&#10;X4Pf86DoVOX6WlEGMABO4DhkvBenzPT/4X/j0v1TQJcpL1Q963V4NLzGB/MsKAx/b44Vkld5fDE2&#10;FR6hi6OXWp67DoDGMA1h5T2b54Wrvw0ctp5DeQUDZuusfjb5BPcVU370RR2ZlagPCW0XArN1AZqI&#10;YJCnmjOu/IUH3lcea8OUScuX9Ii635F5djkdotsNqWU7DXw10fmFy/onLT/9779tPFMeHtWOPDJ2&#10;lSMo8mqMpKvqmfbmuV6P9+2wu325MYDlyW3TJfwnC+lPdJidP+Xc8Lx40LpBGFnZDEOTTR6JQle1&#10;jiGpp502jVPhL0PlS5vdpz67ktCWrq55QPqxXO2saSdX7S5RR/LXNXCrRZJWHMWb8aCXXQD0rNqy&#10;5qFXixZTrv51W6QZuytnyuKh+UjNS9AcQz0CP3hqC3oUHXMVtupLmDwTSqcnwLFo4bly8hRen37u&#10;N1z7Sq77mTKTRyC/7kd2B5dqT+nM7oNTZqverTw9pomVZ4XfgSNG21e+r7QqTqBd8FOebhAFeFQd&#10;cFnxEQtmygwOcAXr5lDwpy4FhCJR98cu07bazfbM/fShTVps1ll0Sps2n0sz9lQ95HMDr7qvf03D&#10;TqvLxk3XgR4BUP2gadLzUMU876gMmvV8lV75RFzHCijVOJn6WncPf7b5CO+KACeny4ythWyn1vOS&#10;1/T0ztp8G35XvqSBtXmdOL+36LbSTFrxAk7qS1qt/XfsrDWSbzyb7wuFZyLca2Sfb9zMA/cT3G/+&#10;/t8TNGgEZBOO66+r6//q8PetC77bgt3l3M9vYe6njaJ8w0jMMbEZBslPwByL4q1YxibHb3hzuMqB&#10;TyxKaFqOOyVpK9pdI1qinbwGnkhnMvfADVcLDYu6VjaNJpjy5V8yXc+gA1+Bga0mSskoC3wH56oj&#10;g/KcNXvbbX08RQnwBi3dyy8MXQYO46G06swJFhLoQxjbUHapyjMIyOOZoIx7ndZzsIbOYCjrmXLe&#10;3HFlcOHMYOBGXwtkaSYMDOEMlZ772L5dDQxQwzfw1Td0mfYVXXI/SlS94DCIMsIzqDMYuzKqM6hz&#10;2DDej+FePjAYMvooljZqMD5485hB2a6Nb3zjG/Xc5Nck2Q6NOc5LW+FmoiSoX1vAVj9jvTKcF2DL&#10;y3ihLumeM0Yx4oPP4OGZCbZ86Ket6Aa2do6xTp0MbzVJDx1cpcsPHqVZk/7wBZ2Hh8Nr9YMlP35w&#10;HMCHA0O0kwXP3Oszs1vJTiXHzKE3A/G0jVFMJC8jJ/CrxULS5WH0QjP4CH7DGV3go83qRROGHbgy&#10;dDEWwtEzPOUkmZ0trpyC8Jd/JqLKoxtnnY9Jj+NGXu3AH2XAng+0az86j7Nqdg6RCfihsXaToSnT&#10;jon+Zo6y8PSR5w8/6N1B6GaHhzZr+959/eZzvRl39YOC6Zgwb0pZOJEtHv07995ZzhdvQ3uL0ht0&#10;+qdy5y9eKuOzj3HjNQOYAZRTw46+PeErJ40jg+zY8eY7Xebtd99yqY+X395vG0dFVR+y+4ZMj/7C&#10;QwsGONv5V/ib3KdPtoGwP8xNJscJYneNnUIvvPB8ve1+Jv3AjgNHI3GQXPv42nLHrh3LY595ZPn8&#10;5z+/PPnEU8tnP/PZaj/Duzrp1iBQzhCGeu1zzJbvcKAtgwedyYhUTpXobzrSsVIWoo52Im+cU5cv&#10;X1rOvHu6vkMTLRWanQ+P3y56OlKGc8SOkOdfeLH67cXUBV9yduKkXXBXIqX0dHTm+x8UfXzLgSw/&#10;/sTjy/0P3B86tnHhzjvb8WoiKI2eZmSzW0HavEGDFmSCjOq3xhrfHuLwYNz3Jq6IN2U03re/vsvy&#10;9ikfkmfo3lFGc/1m5+7o79ACzKkbnfrNztAw7fS9C3nJXBuvOccOrwv2/r6OxdrFi46Vu1JjETzf&#10;fOPN5dTbJ8rJ9vjjT5RBl9x///s+zP7Gsm//nuX++6PLjjuuzFFLken0P7pPP+KEvJB22pFqweKN&#10;Vs4t3wZyJMdTTz2xPPnkE0m7vfrOL3/58/STy7XD4+Ch/dVX8dtHcTWSY0tkjAgbQp+Mz+t4WhP4&#10;8MARUp6T59179mUcuxwZeC/1cX4ty6XI6Nunz5Qjx86k1jnHlqOJdp5x2D3/3AvLu+fOl4FD3zRy&#10;loFU37BgFfWRWhj3mFtvA9bYL5t5Rt9fjawyznS/2lGyw2jCUQTutfD56gfegluWw9H/jN/yjq42&#10;1yCP+tFbb9pF9H70gu9AHa+dDfgor6Pv6Joa70OHGffxETxy5ltYvgkEd3QwzpJbOoVR/d30Ed+b&#10;sjCw24ajzk6fO3ZFPq+8t5xd+9+7775TcI1Tjih8+plno4+fXh5+6MHln/0X/2z5L//L/7r0/v3l&#10;FHyyXnIwx3rxxeeXP/3TPy6nDaeoXU+MCz0fuVIyb6Hru0bGgS996UvLU597qgxK8pmT0K9k27ec&#10;8OqDyNYtt0ZvpQ9djywYp+gketM9/edtOfr7ycDiKDSDcCQkpwz6CWjECct5zdFJF6OZdk4/9Bu9&#10;4Dtlhs6C3xPlMw61Xu0FnHvjinHj3/ybf72cOes7XYdS5+3VR8g2HWtHFLnEe1ftoW/hQK85Mo6c&#10;6MeOOLPriT5CM/35vnvvWY7levTwXcvd6bv3HtM/78k4cnB5MGO1bw+VM+/I3VX2+H2+Y3R/OWbQ&#10;5dBhc49jGYMyH8rz/pCx3TgMfqkz/LBw4WA/fKi/CyZ2nsPF+46th+kl/Z0D2j2Z8mIAXnLI0ucM&#10;Mngc0oXe/XJVGYfSp3z82BiED0NPNPYbf4a20keeHOfG4NAOnO6j8injSghcpdPD9fJN+hlDKWMG&#10;fSm950rbC3f1CWCOgdTVnGfmXvIpy0iiPgaRMnYF7uBeMXAan22cpAvShdqlEnrQy7UATj66aJ4L&#10;87bv6CTzBnw0FpArZc0Z2iC21BhurVFzRnK21lkhaBQuaxh8CrkEDhHPtbnGrvDII/iUQyFXZcqI&#10;yDCUOCAKVv6Brg3G76s1Dl+rfgpHu3DQCT31YW/5ys9wLA/4aKh+8Gax7zcaoLs+hE/w03/kk6dl&#10;BR6FTV/9tzYXR9BSfnDUpZwobWTMVe55Jkqb+aF6O0/TUhSkgQMPuoFOlKatygnSRWXIcH1bJKy2&#10;I2ocgp651tqUEUYG+GUSRM6kT39By+pbqYecoRcDs9/qhlrBS952ruS5fFDGLvRJYKQsI4sC2iEm&#10;Xe3TRn8dCmj9kg6PTVoKbSRs2NKGfzXOJvg9EQ4FI/mqRH4r0z1ok7crn+iA9IUKqQ7ewz9zLTKp&#10;6NAILvg6uI3M9s+1HWK1oSM0Xaufq9tfCqwgij5t+BRbHkp2xPBp01E0ZZQvPRMdZN5oPNR36SZ6&#10;SF3CyLXxYOKMEfSrbz6ODj6StYN5niNzjYE1RkRPm//0bvp9Vc5ucS9HmFu2Uc4LINMHPl7rjpwH&#10;Z3gX6hBPDAf6dwJd1c1ZExLW5hXfytK/XudYpKJDYtGwMnaekjFy4j5JZBBYu5tHJ6M9vTP8rwwg&#10;rEQduZrQPOq49Tt/qaHaaCwaWWle9f2UGVkWt/sg2Wz5Fro8uWz45qbSNmWs6JpYcqKdeT51TJh7&#10;/1fTV1wEToppt4fq81f9OvWgW1BKPd23yaqycJhYbUwsGiaCj150UcXcJ9dyS+rS22u3SI2vkWc4&#10;aHNge6a+ko0gC9dK83vr2Vp3ZFcdrkn0NYvSWdPX65n+oay2FjANDG5ZOyj3SZ6hOxrSWcak6jdi&#10;1r/1zR3jFBqt/Wnk42YaDw026S8vWMPn7vNrfUmvFw6CEk0llp3aFaeSYP1dDnAw0Fb9uQ+Qpov8&#10;CnomBtdxmLfzaW3X+rzr7lj4Vb5+pkzhXlKyynOiUPRf4wT4y9o6KHQPPfGlQtIrZ/77FIzQfmgx&#10;OLlHl+375N8q0zTt+RzYjVPnqSwdKq2e+rGFa5ddcarQ4+vNfBp8hleTJtCRfns2OAsDX1BragwN&#10;jI+frk+6QManjoEx42nhtOI8ddcLFilaz9KGbdokmRwn1O81DD6idHVIg//0B/di99vQxrxWmvlV&#10;5nhT3vPJ13Ov1l8Fb30mqGfw3Qry1aXz97xq+3lj3G3psmhKTtEk/AledFCHzqN8tZ/lJfmnr6oo&#10;VQRaaOvkqMAAj+wL4HRbtQ0uLRul4xQs+HL2756LuG/8+1m3s54nDn1EeQOhngvzvPKQgyRv8bxk&#10;KwmR6U+yzrTjZv/Bw2WfY08RlOt6Nxw39eT/grCJ9Cbi81v8Ty20MKxcWcOkEZDNDjZX6dMW+dxv&#10;C0W3F6dcfH+AkYVxwpuanltEE065HGnC8MRIyovOIDcBnKYh1k19BLeF7IYdNx+ZtMO121CdiiqP&#10;Hpk2tJA2vGkr5dqd2Jvt7nXCWRhJX48iAGst1+1quAMbPYY2cN1cLEhXhzTGbsZpHZ1BYN4kHJqJ&#10;A7MnO+0YcK+MSSSjDoONhbt8nDWMlYzwDO8cNAzp84F6v93bNaF+k1V4zkJmcIejhc6mQpMP3Dm6&#10;ba7g//jHPy74jPWcAZtOIXDh+c1vfnP53d/93eU73/lO7fgQf+M3fmP58pf7mw/a0UbRHgzQRDlt&#10;g4f2mhCjE7zhAic0NPGW16LeBJnTB1zODmXJGicS5wjac3bZ4aMOE22OHIYrzxiuxvll4m6Hi8m5&#10;++ENWqsbL9Ab3HHISFMnXmmHMq5wGIcN2AyvDKnjFHGvHb4H5Bsy6IuWHE1op/3gwkMd4IuDBzrg&#10;ObjkQB3ges7Q5Dr8ZcwhC/g1ThR44CEYjF6ecfIxtOOz5wzteIon+MTYD08yIHouXSCvDGgimopl&#10;3Eg6eqApmtslxHmHJ+DOwgiN8VgkT36PYZwccLw8kjIPhD+Mse+lHvrCm1BXrn5QEwWDzbvnfRx9&#10;1/LE40/UN3m+8PnPL1+KbHz9G99YvvbVry2Pfuax5eDhQ7W1mlGjvtsQWOdDQx/N5nDw9rxvoqDT&#10;mdCVkfpaFlycPPh69t1zZfhl+AiBSj9ZvNYCNvSgb2rxEVXTOqMX//KRD2l46G18ONBYFopogefk&#10;3XFuP/tZ76hzHJGdNnhMb5IJO4bKkZFJxo7bb1123XnH8uhjjyy+o+Gtbcfn0LMmfPV9isCcbfvk&#10;hVPspZdeKDmSh2OmP2Lf3yrjQHLsg6ON7mRwy6LThIB+PnsuNHnvUh3zIHqjzke1wbqUusgp586p&#10;U6dLHzBg47v+x3DiOX1uoub7JGSDE5cz99vf+fby1OeerDfKS2aOHqlFMgMmOVJ2/wEyw7kaWNcY&#10;lLy1033vDueLZzwB384hzi84cCCgF3nVpwvHokvzVFmGZfKqPRxiFy6eyyTjep6fr90IjtLyhou3&#10;Jx2xtWt3w9ydKweZhbqdO15YQAvy4zi2HmPuSF/1DZxnQ5e3o/8ejR58vCZWf/zHf5z4JyX7Dz/8&#10;wPLgw/eHZvcuh8oYu7P6kX5Ol3AEbH5s3XjlumtX+P/oI3X0GoOCMff111+rPu77NBYlcHvzzROh&#10;zRJe3J3f/d0Tk0U6+d57jtcz+oDTie6A0/3HHyy9SK8c2H+wHBGOv2vH667gd7XaSgdzTFjAMGQz&#10;YPtWB+P5y9GxjhXkCC2ZDT0sufDCzrY2KKxzh8QbW7+D0C0fh44czhx+nyx799vVdHx5ZN29+cCD&#10;Dy33+Wg//CIXHB8//9nTKW9nxc6a+KtHOjztevIiiWPu8HXnzh3RCw8v3/r2t5bHQwcyYvzo3Uit&#10;c/WbwjUIDT/wwuR5PvJPXxlL6HG086LC4Toq60jpL7/Jud1W+iNn4Ntvnyq9AyYZdAzS9Q8/Sv98&#10;Mzr4ueU73/6NKkdHXr50eblzz75y7DPak/VPbjAYf1g7ZV4N38yPylAUvOxMI9tHjhxaPv/5z9Wu&#10;1i984XPhpe/a7K6xlc7ZF1lGT2PbM5HPs+fOLx99Er12m29EWRRkIZa+RhbJmv6ELhwKnGV2HFk4&#10;66/1lnHaSz7JnPwm7vq6fkHv0GPkns5DV7SSTxkBnQW0FiddwAt0EqWLMy794R/9m/Tbi+lDdvJG&#10;DsJnO8XQgE7WZrzYt4/uaEclvUK2Ha12773Hw6/DNQbTVY6W5Mgjy3a/MM4dW3e73H2Uk6e/Y3ff&#10;8fSNu48F/p7l8EH66thyz33Hl7tTTp4+Mu1oOfcPpf5Dduqk3P46Xs3xmfvrSDTO1jLuBLe+MvRs&#10;G3zmrV+0Eu1i0ib65Y7oNw4S8mzsRSd9GC2HfMrUm5BpOJqjnXu0dB1eCNKUndg0z9x4HcMqLbDA&#10;MJZNH/G765z5cb/YVfIWXVBHTkV+NvNs4kF3G7+90e46uIqbeQuvwqnjpAnyTLRgdN3EDU2Nufog&#10;GCXXoSvjQRt/G05u6u1f5LObSl8Bo45yTjsYe4zpltHGZeNQ0QhdqtR2UO/QTYSvMLj5jU6i8n57&#10;Bk9hyuT/6kuVmv+sd/JfzTfggLbmNHX86zq/CKBqn7FcG4xzdCu+ieofvMgZ2LD3Gw7yGBcFMkQG&#10;55myE/zOvwqD/9BBvpG5CdWewBm6+C3I07i0w0acvK433wvkb2QQPDgq5/e0U5iXB+WtXUli8sg3&#10;uA3OW/UkbuI/Mof2Zewkm6tBBr+kgzCG0HbaSAnkQhedbiQ9z5PcTxLlSXT9tVHRBDAnCnCcCGd5&#10;PYOj3+49I+f6oeukD82mjDA1SRM2YQtb+OSxrtJz3+ZRrcNz1Y8cg7tlWAto/aRghgjqKON89MOH&#10;mWPB48OMe/RD7bJIPmn0h+h3z59bHlqXZWxJG1G91v3qNZdIlX31rOF4GcG3Ae0+tr64erXnrcNT&#10;7SudutKI7tFXjA3WH8YFsV5MKOc+PX6oxr4eR/dVebrDWAk3NNBqddQHqTNOd5tGVrcNbhXLiOa+&#10;dRxYfU1iMiJdh/V57rau61+FwCkdsZmnIlkOnMrWNK51Sn6PrN4c5RGrRK7gaCd6CX7fnEe5Mpzn&#10;Sh/pe/IpAy/Bs6ZF206mLtebg7ITJo9rwQv//QZn0rutHafMhM105ScKypf+zLgA/5Hp/Nfl8tfG&#10;1cZb/oE3cEov5Np1tjxap/QRfdGdgak2ThDWpdvDE0d7jZMoHMrDlMzvkelpVxmwQb2pzqrXNXV7&#10;YcCcFB7Gf20onECfMhlfREd+klXHaIYD5Tzh3KQXS2dmvaiPfJi+89G19JdEL0VdzxVOm7hMmDq0&#10;FV/Rc3g8/Fa2Y/PSuPVR1lXluNF8tNuIZYBGg1yLBrkv+Uosikhb6VPOl6TXeOyadnAybdfZtNwM&#10;5sxw2xzn0Gzapj3C5u+5F2ZsUWbi5Gm+BV8xOAnFg43ng1fj8GkabeYf2BOmbNVxU5uEwXHqmjDp&#10;U2bKq3eTV9oF/rRvxtOJm+U3A9jmUsbNgb2Vd9U7U4+r/Oyx9Xwj/5TRJbbwT9qUuzmv+OtoJb80&#10;Mkmvi1543Oob6aOb5aTfDGd+i4VLovZ5hhZDu8GjgnxznzB6v9sSvuTajpNtuNPOrlvadttQz+Nb&#10;bl37zcqjax/2C9ueFS76xvAocZ5p17QNtHI05h4uXUflLBz8dbqy3f7NIM8mzspPnROGDoFcOqkc&#10;TcFZ3yw8b6Rs5ghOdnACgReNrSEnDNzi4j//5//897cArlcZfl3wfDNO+HX5N59r0MRp2MT/1MK0&#10;bXCb66QPM8T5vRkm3wj4CPk8o0jrLYiApbzquLR0lH5ruI3dhCmXVVBbqARlio5Jr2t+F3r5L100&#10;sDOofUQJtGCAIegMAlwJinprkpgYrAqWTuwbD+UdN4jVTpuAxrPqyBSJhWnDmXZOuJmnrrOgkV/U&#10;LukW0owVnjOeeCu+j93pozkIKyOGCaM8aKjc0GaM14xUjGUUj8kFuGg4CmOUh9gGyA8rD4OMfO7H&#10;AMjxwCgnXX3CTFoYQsa4byeIXTV2UzBmMdYrr33aqi64wku7GAD/wT/4B+W0+cpXvrIatR4tZ4k2&#10;aCunRPO8lbAwO0hGsY7jAp7qhKP2mzwzljCswIERGr5oh5box/nA4M2Ygw4m35w7yqnfdbawU3wM&#10;ldqmPXAYnoJlIj9txSP0QiO0Elw5K9QDb5N9AZ1FBjkwtEe9DGTq0B40ZsjiTAGDcY/x2nUGGWXx&#10;iTFwdqM4TowzzvdnZseLdDBqYR5a4DkYcIYvQ7IIJ/VyHKHtyCYaK6MsGmm7e/DEoYkAd8+GjgJe&#10;yoemZIEBl5Fyvl/AcWeXDcOye/xGE3W5B0vUL+ThvPrud79bMsTRQ6a+9MUvLV/PPWegt9oYy7wl&#10;f2fq5YxhyLpw6WLw21EwnwjPv/71ry2fSb3eKIeX42UMEHboeFve27Rk6MMsrHw0/Fvf+mYdN+Zt&#10;Z4vKc3a9XOhj5F557fXlV889v7z8EieKvnMtk9yPa6JLb7SRjRGoZRiN8K8M94l+i9XfyP7aV+lI&#10;cnQ2dZDdn/7858uPf/Sj5emnn11Opa9xIoDnOB209K0ScqQ/eeP67nuPBvdjy7e++Y3ly1/9Sp49&#10;ENraHcIJ3rsqLIpNUOzgQJ82dr5RskFGxpHJsEfWo7nL+WJHgN0AL7z43OLD/a++8vLyi1/8bHnd&#10;ToWrH9TuFG+KH7vnWJXpc2Svhxe7o7d7F8u3vvmt8PGry+G7joTWl+oINY56dPggV07cb3/72+VY&#10;c5wXg7D+/ZnHPpPfx8s5ce7c2eXt9JNLwYmTwu4msqb9x44xivqQt77Xepp+QXNt1S4GVPQCVzlt&#10;1D/IEUOcY4PwuXd5vVlRn6uPiX50vRb7dmAYWzhG7gzN9u0/UDKPh47rO326v01FVuxmckSoI+Uu&#10;Kxt5ee3VV6sP+mbFl7/ypXI2Pv/8i8v3v/+9cobA+/Dhg8tnH8dfR4r5MHePH2fO6Le90+qjj/oo&#10;GAYDcmH8O3v2nZLZz33uqaL5uXPnA/uF6ufoLD8HnjYeOGB3090lF2BbVH7pS18uHemYJ3k4e559&#10;9rn6hs7Ro96EOZhx8o6S2xNvZexY22FSR7bI7/HoWWM4R5fx83jwwBdHpZ0+/Y6iWRi2wd6H1slH&#10;vd2UK35YeJYTJ9cyyuYePDS/bUfmGJlWmAvcc0/6QXSkXWXltGE4P3r3cjj4lBzv2Jn5he/q3VjO&#10;v3txee3l1yPnjpC6En68t7z3fuiQ53hlt9i96T9f+OLnl6989ctlXH79jdfrhYd2am0vMGaMpevR&#10;Dc+Hfua58uE9uOhhB8fFi/2tqAeDpyMMjx+/b7mSxS9ZsdOLXFtYegverihOG87Ewi36+Dvf+c3g&#10;F36epb8vLvv3HVruj46Epw9Unr/wbmT2tYzTPwuvTy279/RxsPQdPfHwww/VnKNenogufewzjxWN&#10;du20E7GPd9wXeTh86PByMjz/WXQPx/Rya3TZ7uAzxximDxj7vH1Zi9uMB5zo90fXcKL6RpjdNWTv&#10;ofsfXHal7xk3r4bm+G6Roi+98Pzzy8XoVHqR7iebxhbyKbgXlRXIxaRNmDL44TlaG7//6I/+IL3/&#10;o/StL0ZPPpw531L9wJjA+IdPHNScrByO3obmVDGGPPzQI3WkHseTcYi8201j7uV4Pf19b9q33yIj&#10;/Z5+3bnuRAPDWKI+up8j5shdR5c9KbtTXXfsLkd7fRdpHQ96N4xI9iPn6Qf10lDa044usReWn/qd&#10;ay30ku47aPRcGW0SfQPq1VdfS5tb/uRFfEa56kMr3dB2ZNr90NK9tHISFX4Nv5zDq5HU+NB9lv7s&#10;eTt9LxovGbBv5pl227m5tfsz6fTW1DH5weuz33ucLOdxZG/wVFaQV5mizRo36+tLfoObdvsro86G&#10;TAl+mzN0bMNa7/gL2cBIWXm11XyBE/hq5J9e8NIGgw9aCG2Yz+K4aJd5/9qmCWWEW3Ge9HrztIxS&#10;vXZpvLod2jpRqPWL+/y7PfwYI2zlTWQEYxz2AoVjzeg6Yzs+l/EwPNi7zxHAvWvO3GPmsvIMbcqA&#10;MnUlqB9vG866bjJ3N9pXvpQrtBpX+MjnOjQoHOVd65i0pm3zv9qOLGAFjnrwZZO36uhyPT5MkF9b&#10;7L5FB/2hDEfJqx9oI52l/nq7FszQrox8icpPnDC/p25lK2/+Gkb3uwormwfHmdfNdeQXTWct6gg1&#10;TqOCheZrPf/emDqajoETursf2pUeuEm29CVp8qmDjhXRVtsaN/CC39r2gke2VjiuXUf/Vm5oMbyv&#10;79Rat2e8/SjjBUgtm224q7Ynlt4K77adGqOLGAc/akPxR73ze/Drb+LCq3cQwN+H/3c4ESMwoNmO&#10;nWRKDLi+WS9eNuKkec88LHMnuxG99EUe9OHaEQW/AbDiTXbV48hZuqrp18ek9rxeWuSw2t3tTeFV&#10;NpRP2wLzRuq/Xk4bu4hmt03Hamc5aXJT9JYAjwlrWoUVr+TbjBWqWOera/7Vs/wrHOpvTZOn/u/g&#10;Ho2tYdDCCz8lF5EJT4d/rlPHyNmkbcaiZWLLVkcw0anoFbqq9FNGvERlhb6C07832znXCfAo+V7r&#10;njB9Qv65osXI9bTHvX4z+aXTdXSJUHxf65gobNannPSpy33X2brBvTFTPXSrF/iwOwSob9kYw6tM&#10;yvdfh8321J3ngTnjiBjgda36RH2K3AUIeTVuq6/hd9kqIy196dY78jwyfkvGK93mo8gkftAX+DYO&#10;E+N6pyWGPhGqggXutB2+ygxdRX0aj6WNXGzSXhTIQmlWOyG1B580OdEOn6o/MsRxk8KpP2UCV331&#10;G4XWi4CK/jzrvrYpm9r0aXn59PO224lbOG7kFSZ/VbveD++L1tqwxgqBUfkTKn2FK055dOq+En20&#10;8mArfyK4I6uFE7SmwQlbdSWgW8nDRj2bwe8tOBth9NLQp/ARw/NAqf5b+Hpe+d1v01fs+hpfAT2F&#10;PCq88nAr79B72jfpI0edfbsNW8/RaIU7QW55wJo4OICHdtYc+nTbZHruKSrnOnwf2szzSZvf+par&#10;NAEugxu0t/BYr/ObbqmXfZtDnR5ajX7ousyvwE6e/GuYIwspk9hjcdPJ/MYJMz2uZh4BAU/rGrzy&#10;13iAud22dgIPXbsNSLoWT+j0rhs9m/7G/JSqcoOz6PcE9W2BWQP48BWHdyB9krnDbdZMWbt70dN6&#10;C6yJQnHxX/yLf1E7biZxiP/3CdPof1/wfPLdfP+fchgcN3HeTL85bbNdE6VNOiZjkklzStRbXtc/&#10;/LjeemUoPn/+Yg8sEVSGiylbArdKD2GRRmFYhPZv18RbdqQjqKMVjQnxhBo0q37CEoVYSrGlMqit&#10;HUQMrtif9FJagdH1GxjEgbE9IAmF0yqwDas7vCiP/NIpB4FhmEJmkP+93/u9MkZzQtg1wqHByMyY&#10;yPEw1zFkUzQCYwvDM2MH+AxGZXBOx1UPIx6HQBnFUoZBUYCPiSac2yB3oujPKMmAr10zQTGZZfyX&#10;jzOB88PxWa7KMF5aEKpTB2N4Vw5sxvb/7D/7z+rt4K9//ev17RX4atsY/9Vj4q3MLCynfrjLg05w&#10;9pyzyPFhDFhopw4OATRjgEUntPCWM4MZ/ORVxu4TzghpnAGcSuMYwid1oZnn81F8badUTPBd0Q29&#10;0Vc598pS/Mrjz+BKKWsLfPxGL/yRPrLgqv3o57mdLepUTj5thCuYaKM8fg0f7IjRLm/tc9Yw8muj&#10;tssLL/wX4DAyia/wmkWsAB9557nJKjy0UbvmmYAncB/4rmiDBn6jFVpy1HDOcNY5Dm8cd9IZD/GO&#10;w4Hso+fI7cg6wzojvrJkiCyhCWeFt/nRxm/fD8F/8OQHT8RfONs5wgnzxJNPRE4PVF9BKzswHOPl&#10;rT7GQw6RNsg7xnFHych/9V/+V8uXv/K1Mgzfc+99ZZAzuUW7d8/1sXLn0j8YlCiPaIXVAMBp4QiV&#10;NhLoEy3v/XYjneVNewEsOzG8Bchh4Dsh5JaR/aV1xxP5oBcZrxyPY1Dz/ZL7jt9Xx+qUQTH0t/vk&#10;wCE7Uw4tT37OEUqP1nEN9RY2Oa1dIPp366IZNO3a4ACkAxg31W9HhG8HnXnnTKW//MpLJXsvvfzC&#10;8uprLy0nT70VWqWfXXmvzvF33NcXv/iF5fOJnKMl+97yrfbTz/3NmuP3RW+Fv2jNWWQnA2Mn/nHA&#10;cK5xxjlyyJE0jlViYOVUsfA+9TYnwjPLufDptttXA1/qV/be+ziEoz+jC/amrMW/BX0fU7GnJkZw&#10;YVwmXwznrmSY/kJH4wojjD7IudEvAXwSHl0pg+NtGScYw86cfruewREPwfCWvLfcf/Xcr6pP6q++&#10;QcN5ga54yxD+Rtrt+zLwImf0I3r/+fd/UE5YtLNzx8fJn/qcY+7urv7hLTdw8MPH6/VT4xsjOQPy&#10;zkx6+giQD0rfgose+Esv4IW+Cpb26W+eS5PHixSPPvrY8o2vf6scL978vyMwfRz/dOo8c7rl0BjL&#10;qXLt6oflZDr9tm9VOZZR/t4VaIznIHGkobPe7VgQ/u2/++PQ72oZs+sD8Rnz0yPqHO7N3Tb4Vg4b&#10;4/06N7itPtroiDbjRuYVqdQ3PuywMQ7U8SSrA40zgh6x6wadDeTnzp5fTp0M3z7utz6N7Zxn6GU0&#10;37nr9uXo3UcC6+7I0MHahfPXf/PX9ZF+fVjUZ7QPj9zTk3aKjeGT8xGtvdBAr9T3tMJ3bUBfR2Y9&#10;+uhnijdkzg4bTr0333y9+hr9Sv9oL71i/OXgdFyrI7folqa3nan3lnNzZ+T/ygeXo9deXP74j/+o&#10;HIAWBfv37yl6PfaZR5ff/u1/sPzGb3ynjkbjZHn0sUeXY0fvLhz0oX3pX7vvjGykXvLxyquvLD/7&#10;6c9qtyHHzY5d0e3hU41PwVFbTfjhqt88+vDDpYfx5LnIPlmzA+ehBx6sfsMQ5AUdi+XaEZm/l196&#10;uXQwOTQ3UC8az1gj4NPoKc8EafBoXdppfrtHP/T/sz/7k9IL3/zW19LHnqpnZ8+eKxzQtserO0sn&#10;MGDblehNad8Nsk3/2NFjpTt7jGu6jAPR2+Pelr1jR/Rq6IK3ZJjc7t6dMSK8coSf9dCunXsig4ej&#10;IyPr5qq1YOp5kvEirQny2qMN/YYswSyjTh5pY8EW53dw7qjl/gNpnXcnWqDZBfnCC9HpkSlHYqJp&#10;ySvYuZeXDJNlb9K6oh06ivJ67ntR5indF7M4E90nguOqLa7KtVEyOqLgbBv25HFVBjzRvfGIDOqv&#10;5LDhipHDPCcT8oFNz44sCPJ2/k/j4Qp37UGfSRcFcovO00Z43V67e6LD8Snw8FKoxemKf+uhhqMP&#10;mK+ZW1U9YYM1jLz5r3DqMcHHjpsGm7TFBwTK/92m/lmGqXpeeftaa5rgqW+hq+fDKztpydMqBpXm&#10;2C96+ur1D0sPoJv+R6faxWRMpYvwAF76sra44p/6Jmhn1b3W23htG6eqXcnvWRnV8gweQ4eW+e7T&#10;rpUOlny5T0pova6jPE8kwxNgQgbQcWR868FGGNq4Dt/LaRMdUPKb+6Jb6ECvwn3kEHy01m551CE/&#10;PKa+uUIb/ObHhpEu1zVn5a1xTJmiR7dVQ0lVwVZmjZU30Rvvxjt5C4f1+usiOtd6NLzWZgFcjtZy&#10;GNJX+e0ZKTM30L+KdymvXjwBa/rKdr+Vp8e7acdEhPd8ZFIsuooMqjeir5PHGryMteQ5+YVyUCUG&#10;02onPEsGq38YW4JL+CBP88JJHN0Pm67hJ92b+SydrGz3LbztOtgCklBRmlTP1akvf3jtevVZ0Ysv&#10;xp/qH2k/We9vBbbzWVq3NTgHnjl0fY9m1UPDQ0FeRxPqP5pbNC7aoRcRAKeNjN2vW86gKuRp/b8d&#10;mqfaPQGMbk/Lp2dTXihey6PCBO0t52B+u1b0bKqpsoGRv5C+7vUP36ccvo7BfquPu9+oo/FQd6dt&#10;xsk/ZarPpNjI/ZTdypO4GRrOp9NGJuu60kFsmDNvgFs/m3rGXlT0Uq7krXF0Hfke54b7gpR2GRPM&#10;kVveeh09cLfKkWdjVmQaTMHcq3RzgjrgJW+X7fK3hfBmD7fnN+dNywyYTcP8V3QZGn26TWiRvLlW&#10;gHP+4eXEyrfizDFUOsVfrpz8W+WD6yc+HxB+X4sMGDfIejmc06+taysWvSK7ocutwa2+07PirS5B&#10;HnC2ZahpDD/1T4CDMkNPuMhnh/1td2S8gDe4qaNL5Vkd3UyOQuPggNVNn+gKVeRPbnjNyyx0Ifjt&#10;SO2rugue+tY4AU7y3cxnQbbk3iozjpXWayu919h83G6v/JNGzvxG3/XhFq0+ii5pukf/5HeVS5at&#10;+QfZKbyaXvo5OR3Y6tYasCateJy8wvBj61li0X/jd4dP4151gZl6zXU20/OgaDBtmAAUfISpN6Wq&#10;jpGFqXOTbvLhc/O68Z48FZKkzTX+5fnAEOZ+4DXPt/vhzCf054a3yh25TrnifcbKQKkyA2cbntiy&#10;MbHhNPwJ2/nxLPcbeY0v5kvbuIqpd/JUPtfgkOfke/pTh3WMTrNU6Zmxi+w4Cpv9gE1bXbNWqHrc&#10;6/OVpn1JK7nqebb1ST1ziGP1a3HWLC0jTavElMZDuIMzbZl52OA6+SeMjGzyVkOuXU8bUuTOfQfW&#10;9bzvCTdMNBHq/zkqbR6Kf5/w98m7CfPm+J9qgFszuvHcFLxRYpv3k3d+b5abe2EYRbDkZUisI1Ne&#10;fqUMk4yn3vi0kGbQK2YadWbwIlxwSYehMGpAhAthykSOkHlT56PrFAuhUa/OrHaC1jjYdp27euYP&#10;DMeiMcYFfKWbXBH+cvDAO52LU+ijSJSJaU8oWyCnrUOLm2kjH/z9pixcweaQsXPgP//P//PalUJI&#10;GdoYERmcPeecYQjh0GEIZdi0yGXI8VxeRgXwTEItutRHGRH4cWQIylmYwY2BhNJinGUApEDKEJjf&#10;8jGieA4uYxRDN0MI546dHAxd6tAuebRTOWnaBwcGersiGOnBk1e+TXqNbDDw2O3B2eCZNsFfHnWL&#10;nDaOEOKs0C7HXqGHtojo57e6GLkZvTlfREe5wV1bRPkYS9FVHWg0eHNQqUP+qVvb0cjETd1lZEh7&#10;8RM9x2nBeAUOPqARoy16uYKBb6JncGT0ZwifXTJogE5gwgUsfMUbUV5t4axhZBfBhzPaKTsDEhgj&#10;f+iMptrJCYUG8g3OnCdkUBxnlDLgCDXABI7Fyizu5fFcHfgnkgVw0QONOVtmhxWHCvjkmEyTdbxC&#10;S3gIYPpNjsBxDx+yroyy6tQW/JbPAGOhatfMfdV/+rsojk3ycXntcxY9Rw4HkKPPfhF6/+IXP69v&#10;QIgvvfjS8tzzzy9vnnhrOffuuToyS/0cQv/kn/yT5aGHH1keCv5PBH+7XBiD682kVZZHLhw9ohyd&#10;gsYcQHU03rl3a0HYE/L+VhRDmfbSdeThXPrelSttBEJj/CQrl/NcWd8+YWBXdzklQjuLSHxR13tV&#10;LovRqx8s1z++FhzC8zv31oT1usEwvDPPnWMb8JIMkh9XO0I4Q1566eXameEovZ/9tI9mI7/aUbtP&#10;TrweWT4VLflxBtc7l0OHDy6fefyzy+c+/1Ti55bf/ge/tTz5uSfqjXS49xslN0pmOCwYoLX5/MUL&#10;y2uv+kbWm+FzOy849hihv/qVry6fDUxHjzEycYaYBJw4+Wbxy04fY4bvnNiRIpTBIfXU4io8ICf6&#10;KDrjiXGFUYBzjJwy0JENssURJg9jAPpIPxgalx5MPrJ67733bPG5+PZ+O8rB0j/eOftOar8ROl+r&#10;3Rm//MUvltejexjty3mVen3s35iC3+hpNxLHo++MqP9v/vony1/+5V/m2anCj5zv2bOrjM5H774r&#10;vP64jvdwxJr6OLw4pkwgGZ73H9hX9yZNdttwwDz44EOrXuqJFx1BZhhMjDOf+cyjVY+2wIcu+NrX&#10;v7Z89atfK/0D5/647rFlz+47Syaf+9Vzyztn3jEi1w4izre33jpZjh/05ByUzoBh27Y3pe2wYhh/&#10;I7Lke1jG8bvvObbsP3igZIMjB069kOxx/pbIcL0NCHdXRl0xC5edu6K3vT37wfvLvgPp4/v2F384&#10;gexiYGw2l7TTyzF/eKjdnLP6i9F71x27akFO/gW7TOxsMhe4eu1KaHJh+UkdLfqL4snoptGFrnSA&#10;WEe6RL8yjDmOiL7Wty5n/KBztc9OKLsEv/Wt75SjydF3+oadbO+cPV3968Spk5UWLpWuUB+HGeeJ&#10;Y+nIEUeg7/j5XgpnmJ08Fhy+n/TzX/x0+X//q/9X9Mjl8Ne3TuxGPVp96nd+53dq56Jv8JA3O0gY&#10;y8nzrTsyh0tamlLyTK6NL14QuHTpvcyW71h2JK9JPblIhcVf5cmXMdj3duwSQs/vfe975Vjdl98P&#10;ZSygr3xMlpwJuzlCUt8rr7xaxi56jY6XJqDpBPdoLdC3m2Ez38wx8EEf+9GPf7jsTj/66le/XLvH&#10;zNvsWDTO6h9kgo7AF/3c7rK9d+6vMWd/8DUu1Y7JWzNvu7V3l/UiMbNNCxkLldxnMKg0b4OSX8cw&#10;mnOSM98EAsNxbPpfWpBHHc1ERXmVz6XC9ltsbVjKv4bvfuuvy1ZMOt1QGQPDb3heivzaJUcWOVjR&#10;towbKeNePoZVR9bpg8ZwtENrsWrJPzQiI4QDfTtuz3enDxR+oXEZxs2z87sXo11mgrzKgQk2/UNf&#10;1/wxaZ6BX3LpPnTQHnJZcxFw4QLGCkd7lKuy8El92qSfwmvqcxXA+ygyjh6ucDJG6L9wrbYkDi08&#10;73b01ThtvjzzKXTbWpdUvu67Mw5NvWDJW3ReDdpTV9Gx8jQPJr3GthWPTZzAEOxI8nY1HVD0v5E2&#10;BXbxYepSNtBnXKGT0UydaDrrBzJQBjHimGdog4b1ohuJGDzFWvzj+9omdSROqDy5Fu3FlbZSyW0e&#10;F2+HXvUsicU/DzfC8K+CR+vzbRp1O8eIg/bmAeSJ8/aOcgp2e/2pCw12hxZeMKD7hq5i4QGn1Dt4&#10;wcF9Ge5Xw7a6pA3fhcG9yie2XFhjttFNXf0ijfmGHSMt+7fn960Ze7StmlhQ/u5QMpD16LRZvdMX&#10;0Fqd0ppGGQsDX5pyWyGV9Pq2df7ISjlBUrbb0PwAZ9a+8k2Zuvqd+w/WOU49z9X8wYskZdTMv94Z&#10;pD+2oUibzWMd1UTfQYhs0JN+q7d0zS3aFV5Gt+pPor6lPVUmhdSJcvQteRPozYBI+eZdKJF1vF2y&#10;/V1ScxZzgnkhU3s8I/PTPu0eGjPSemnHixroZp4iKEsPgIlGjXcqDl5N/46lp6uF8rR8FH0dd7Pm&#10;6dB5bpaCeV60Knptw64YnNC3eSji59o3ynbRcYUC0FY/di9+mHmVY5RLnxTcucLxb99X2QS/RTih&#10;weSbOEGbRzYnTvCs0lzzWxu26ljTq3xFfap1vtj6fS0f+WnabjsFyEA7F7brFqCGZq50TzkU1zKu&#10;jKB0hT6qL7eDJteCmZrACg1Lx61y3brdGr7hBPoWXyaoHwd35Lrzluio5Ct7VnD0DD7T/s1r6Yro&#10;Dy8u1Tw5+YtYnourTBR/8gA+bXxN26vGzlsOAbdikm+kDXa4Xcl8wKkDnHfmst2/MwaVbKVdrvpa&#10;2lOOJjCL78BO3Ylkjqyt7dYuL2IM7Ye+9NVEeeAcZDPfTD+mx4oX5CHp+FQwo6Nzf2v6NwdNN4IT&#10;Kb/TDm0t2Gn7zjoWu201rXeaRyMfm/QVbsat+Jdnvy4qxxntXh9zlX/gCmgxdJAU8DWuyNf6pnd/&#10;FjeSoWDSoWJgVoFEfKYD4YXv6hCqbycqtxn0W2lDbxFO8+KCZ4Vjge86qlz9L3mtd/29GdQN/yq3&#10;hmpn8KhdOeSFTCStcuQ/cLfqlJSyw4OZT4oDU95pmzJS57koreKK8eaz0g/Br3nd0e/Jp/+MvKVA&#10;4dsvrDQNSx714/wWB6eBD9/hs9jr656DbeaTZzPK0896Tgv/Trs5Js+ql/OvZN5OJ+NU9estGk5s&#10;eqCye6cHWA+33JNh+E39TW/5GsZttY7zgia6dP7gmzzb9FvnFLkvHbDSCY70X/X3pJFZNh+40htF&#10;PzxacW4UO+9E/aLamTovf3Bt+eDDj+r4c6c1sLfAeZtuoamK/+W//Je/Pwnivy9s5vvfm3fi/13C&#10;r8NdHAJuCqHrdIy/LaCfbnN1iAgH4bl8+cqWAdqkpxdwdpRQAD1xmPJdT2INzAN78KTAeDB1dGnb&#10;dftrlZEc+d0wpmwbi1sZtiD3JEcHScwCqAXOAoahIoIW+DXxKQnsoK3TXqEFtIURLVz9dq8zMQww&#10;QjNouzJ8MAq1oW77I4jycd4wUo/zRhoaMoxLY1zcnMiOMhoeMGBwPlB+DCo6E/gCmhsglGUstgiF&#10;p+dgmbwaVBhbLP45CBgcLfIGD2UZAEdJaKs6lZOPA8R3U+xwEMdB49kYt+wY+dGPfrTluOiJSZ+J&#10;yvhtBwyHBQcHA5EjsxigRtbgCw9l4c1ZhFZoyEgM56EBuOjGkYCugnQBPoyu6rKIVZ58zE4WaQIY&#10;ymintqCberQJjTiZGLz+7M/+rL5Z43g5Mg4OQzijOIeS+tpofrKuI0PaAb46y5h34kQdi4YOHFJo&#10;K6+2uopoRo7IQxucOEbfL36TKTzyG87wpxA5UjjA0NL3hjhaGM8Y0USyp114AB/tA8OVwp3gHt7w&#10;IRdgc5TYEcW5CC/pcCMnNQGuwWD7jVRp+CgPWHhPPoe2w7upW5tqV0joc+qkD1DfVUekoZ222tFh&#10;gexsd2neoOYYePDhhwonBnqODvLnQ95vhxd2x1SvTv3q1Y5vf+c7NRGx+ITv+5EBThZ8h7fvN9y/&#10;fmRcfgZKhhSDsmO83i1nxcV64xnfyCEZ4cizm8NxV3gvjzf1TZQZgRnUqC70Qj+LWwFdLDQdTXXq&#10;1Mnl9TffWF71XaKXOJ8iW888vbzw4vPLmXdOR37eLqMv+I7M+clPfxJ5/NPEP6udHfqcYw+///2/&#10;WH7wgx9FRp+vvBazjn+BbzmqowMjYqHnbaHtoeXzX3h8+do3vlJHED3++GeWp75gZ8+Dy9Fjdy33&#10;Hr8vdLmjDNVi7Yh6/PEazOGt/b6ZceHCueXtU6dDn/PFOztfHNkV6U8fP5I235n6P8iC6fbQ4ZPl&#10;1Nunlu99/8/SP3+ynEm/iNTVbhQTCvLgw+7epHd8mVh9JGMFGvdxbb1DwII0AtE6puTQJKUnwOhO&#10;59ml5CUCtIaDnVF33hmeRgZ8/0P71O+7InhThvrTZwq+3ROOAnNUFCM2hwp6MraTL/1RHzIB+u53&#10;f2v51re+Hbm+Y/m3//aPlr/4ix/WEWqcH/Sadvl+zhe/+PnQ3TGOHy6XL71XjpuzkZuLoSV8CUoZ&#10;pzLx0i3DrjqS8PHHn6hdaXYRkNWBKcKbnnzooYejE96Njvqb5dLF92qy5hi5L3z+C5Vf3yMD9xy7&#10;Z9m390Dk7nzk5ofL09HFr7zyer14oR86Hu3SpcvL1Uy8tBOdr1y9UpO9e+89vjz11Ofz+9ryzLO/&#10;Kpms449CH8Ydx5Y4YrCOXkvf0/9rYmmsphPXOLqOkWO5QT98UG/L6vcMcHXMaSaojmDas3tXLVKT&#10;uxbTJuF0B8eHheel9DfzAsef+DCweQf5uzsyfPbdM9G5b6Rvno7Ofal4h//0KprQRWSjcAmueCCO&#10;DuaIpHPoL4uK99/3AWTfprtlOXTgcNWFRo4yui1pjjkDz04yDiJOujru7+ChgmN84FDGG7oHbe5/&#10;4MHaMeNILw4xtDh58q3lF7/82fKXP/zzMjRwNupXdrD1rt6Ho6MO5pl5Qi+gt47rCK3VZQGDRgyT&#10;r2S8+mXGqvPnLy0790aHHzqSPsWAnwVKyVHmCqH7gbSZ7qNX6Ug65Oc/+9lyMXRjFD1297Fyiuzb&#10;27tb0Em6Nv/i5z9ffJfq6N1Hl3vvubdoOhP+loPmuTC/Bc/hK0jzGzxjhPLGzr/5yd9ELnbWd3we&#10;evj+6NjLywvPPb88+6tnlyef/Fzo8o3MAY4FbpfncHnwwYcKD3zcVTtn+u2zzKhyNYfMvOqWXqR5&#10;2/QWOKTNBo6oqZJfTp1gX292M6Aba2rOBV2wQu/cFM1brpsXbQRKTZXWUfr2fJbsuzYttmKg1eI1&#10;N7VwTBra0A/mVvhBdxhLKiQf52TRLPxGLw5g9FNu6DoBT9XTC7A8E/N7gjR9YvpFv3XfzhX9ZXgm&#10;bfgGnmcz9s9zMDbzKKtN4MLTglAD9IExYoibNFOvsuOIqBB0603DpI+s1Hn3K97S6fVqQy3iV6NJ&#10;NbXbOvjBA01Furx18LYcisqUnK/zHTrHnKANp9uyK9/EwZ3zz/XvCp/Kn6j91aZqS+oP0uFA4Z6M&#10;+S83JWu3lJ4ki8Yfzh7ltMn47Oo32oIJNpgW1mCMMbbqZjgKPZNQZTp2mwYv+YrufofX9JcARtfT&#10;bWiZVqbbNeHT9w1TGNieTt3DL/eC9YCxQJiyU079ZM/4z8FPZ3jGmDVw5JNn5EuUz9URj23Y3pbR&#10;Hq+C34pzUyI/PSN3RX/153doV7Ajv2PAYyz2HPbg/n1it9va5dN0L3grreXRHu0CfwyvZVRbw9CP&#10;XJPloUHpkjVswcmYZSfX5NW/7Cx05OnV6Dt97uq1Nvz3cZpt+KU7QtGmT9EsNI1exAPOmKLdDbxB&#10;q6ZnvSQQGpkf0ROcjuZT06c8D7DC7ZP1Rc1uv/4wctm0ara0vMPb8aPGZ/MbjhhBe4dWorxC8T4R&#10;bPMVulK+kqGkC/JrO+MfmYDv0DuYlKzCz73/6w8PU+fo1YmhduHSv+H16ecVq9193y+Xtuw3PO3u&#10;8k0Dke5a6056IaT/RRbJJgI5ps2V3UO/ryyeJWjT2ohAWENl3+6zW7jJ4D//tl687efFH31FfduQ&#10;Vr61LhvdMrBHpl3rw/0lG+tV3txPniqT+yq3lr05zvO1OWuZT9cz9/o8GTV/HFxGlxXdEiK23UZw&#10;Vl3jt/zVnqQ1Xbb5IlSdwYLzY2fmFBwOo/exIv83bgW/kiuQfWtb9VS/Sb4ynK7w+9pygcf6Wemn&#10;wKn5ClzyvICqzoPk+ySgOGs4bz6sPtAyxdlavFzL+ZYMebvl4/BT3enf+kSvF1f9GbBDAwH6RXf0&#10;k5D0TRpr0+jhkgvPMh7X93eUS/6ChH7BAX3Qtb7NExoXb/K4YKat4LLp4VvxdEvOC5PkSe6Uab5s&#10;9xMByoOba9FA/6r29xi7WWbKzdV8Wi0Du3TAei/PZlp9Myj6yL0Wdj/tOcnknaCNPQZpX9MEvTf1&#10;9uDTsescHuRHpYM9eTefV5m13sk3Y/8mHgLaKDfRc2XAHRkoWUm6kqNHpk5hyqLxPB9eNw3gsIFn&#10;8vS40Hm2QsBtw2m+kQl9bytmTOi5fONaeexkITX5PU4yz+SfsX7o8B8O2oJO2+3axgnO23Sa2GLu&#10;WcbFG56NDOXG/+iHDp/Abei20iGoB1z+k9b8onvgrC8ZK9kEWlZ67ILDyDRnTeOIXj2+OYWl9W71&#10;0MJHuzp/YvfcokfX17orN/WbHLL5GFd77t0yOfYVsqBp2lFjViK6jz39Rup470rmCyHBoSN3Lb4n&#10;yjY0dBTkq5nN7Lj5/4e/f0DICQg5TGwGbwvtzfkEhjKdooWpdxR4C/v8hT4OhLA6xkaHJaylIPw1&#10;3xrm2kG6bsohQpFB5PqHEe6PRygbF8IKL8JjsdoGLpM+W0IZX0aYdZwIkk6yRu2qelLBtWuOlkon&#10;4ryp9G5P19EKY7P9E7ruNvYIOpaJJ0MH44Dn0lqRrBOFVWm4mgDKbyEiMh5tOh4YxBnZGatFMOWR&#10;7l4n0qHAdoVHTbaTro4xlM8ClEGc4VC98omMrZwfjCGivPLplPBXD+OdfNMewcKWs4Ejg+PBW/Lu&#10;Rel2jkjj2BmHBLoyYnMWMFjJ++d//uf1/RYOjNl5ISjL8A4nThBGCvUMrcFjIAebIR5eYxSlWPDR&#10;MzDA5mxxrBrHivbjEVnxljmctNHVZB9u3hy3O8fRRq7KzVFy2sQ5g27qUid8/FbXOCDA9BwP8BuP&#10;1em3BTbeo4my0of3jtmxS4FRnHF8fnMG+o1GcMVzMMiD9pMVefx2/cf/+B/X28juGXkpSm8iq4ch&#10;Dp7oKQ3t4Ac3PNcmtMB3soNmyig7OIFHVuQVldWeVujb8q6sOLIjkCVB2rRhdI28aIcPjLDqTW8s&#10;Y5VJmecWWY4a46zSJx777GfrbXP4kP8zkQ2y455D0G4DBkR0d7SReu0I8IFu8vrGm28svwpvydlb&#10;J96qhbcjvNBFmTqSaa+dHYy2+s7VrQmVtzSnLzHu4423mnpHSrc1Wq0m3QLY2uCIIU6bGqO1OwMy&#10;o3d9TC/0E8DnPLBTyDc6OIl27b4jbXt7eSs4+/6O/vHG62+289QOrQt2WPSk8doHHyJdZGN/+tfd&#10;kZ3jJT/k4b777l3uTZ978MEHlqeefGL54hefWh5+5IHl+P3HQkvfhfJR7b3Lnr27yyhEb/tuiF0E&#10;JqXHVznixMJvu5Ic0eL4Om9jXnnvSmjX34V558zpcvSSqQsXw9v0E3oYnqdOnVh+/OMfLa+9+koW&#10;lR8WnRnaeoFrAtBveFg4Gx/Qp3XU9dDWAqqdrT0uoJvxIvV/4MiM90unoZGo/SY8Z8+2s/qD5NEW&#10;+XwrxJFtruSbIRxP6QjGUfevBkff+Xn88c9WP7EzhrNFXT7k6WO2drT8o9/9x6Hv8eWNN95a/vW/&#10;/teR5wvLwf0HS1bpKzSyG+eJxz+z7N23p+gAlu/XOC6NU9IYOTpX7HHJd3d6ByKZ1m/kIT9owhFF&#10;3vGWU+kXv3h6+eUvnyv+1Nh04NDyyKOPFRwOL4Zq9NPfXnjxpeXZZ35VDjcy7nz4C+cd0Xm9doRw&#10;EtnhxRlkt42xm8wyuJBDfaiO/bqdk8axoZfKYcZpc0d0S33fJngwZJWTYMW7JpPho3u8u+VW84OM&#10;Z5n0eVtInx8jtHmFfD6cio6+X/NOxqI3Xouef+vEcja8wCuOEUeGMd6bsKIv5+Sly8697+/F0R30&#10;rjwWAybSaIyeyqifowPdxjF9uwXjqtPoy9YB14uv5845HtDxpPTOtTIKkCVOTX319OlTy11Hj6RO&#10;Ly5EZyQPXSFeuni54PVRa48u995z33L0Lvos+urqB8uLLz2fsefpwt8OPfx9Mn32a1/96vLQww+n&#10;fi+HZC5hFwn4oZ/vY9RHo+kRButE7aNnX3vt1eUXTz+znD5zdtl34PBy5Oix8Mrb5qF7dE4yFu3h&#10;pN13HT5ShtArkamXX3ipDJz79+1vXZJoLPB2eb2pGvpxbnqpAU0feOjBGtvJIH2m/pFrvIRTywFM&#10;e4EjzpgiKOfemMUBxpF9+PCB5Ytftrv2ntoBaM5gvP7qV7++/PZv/07Gqc8Gxo6SX+X1lfrWzyE7&#10;x/aV3INpnkn+8DwJmROqnwEDnul3bPxJC5bVZ+xwIYvGoBQsWdZXS+jJsWv+rbPIgPz0/HHaVJkq&#10;7xpr8bSmrWEeSbmR/wrHQL6UvvXMM09H1s4WrfCoF0kZQ+UITYfXFoPqHHrSmYLn5s6u6EOHts5V&#10;zuK60zcjeJ5XH1mjMDzzWz2u+omrcuilz+kvaDi4MiLO8ySUEUZ5ZclH4bzWs0m3xjP0WNPhBH9w&#10;1NH1mBP3mAvOZhsmbcpLpyPM12o3bHSL38LUS6/USxcJ9IYIhnapmxzJK03shfV2HfNs2iVdJKPb&#10;ZXpBPnm0AW7Fm9QLFToULLS6UcxGfzuys7BPHxUqOeltnGk63Vw3vVoGj8hD868dBQU/fxbjZGDa&#10;L0xZAc3FeQ7G0Fg98oEzbZ8wvyeNPLpvnAI/97X2W+E1bbfXoXSvolvpK0wBPgI8N6O8RcMV3+12&#10;dH+Y8kNnPCk+kMM175SpvIlV00qDiZuh6nJd/6pY1bctD78uyqWs+Zbwt583niPr03fQwpi1Gcg/&#10;Gn66T2z34yqzwhoDrbmt8cu8yDyWg8Yc6lKi3SjG9KuBdfVK+nPxJ/0+tEnDuv+G9+TQHI5jJkhX&#10;XUWdlY5lgDWWZnwybhhn8FV+9En2wq37FLjkgqG1cXZFJ7DtjCSrjNGcNrXTxg71K75b1+tYQV+g&#10;b5QXpJeeSUTXj0sv5VnAwpHeQRtjjvkh+gmj19LU6jtVIIFOaty2+8HIr+i0j7Z9+N10346puyLH&#10;SuvFSl8N7OLwS8tb0lYZnEA2Egs3NNYGaSt+Ms8apPpZ8k3ctqnMb/f0RcOYCIcJxdP19+QvnSQ9&#10;tHZNcuGxZRtKnoFFR4w+6uuqM9bxSdlwyZ2braCsh91vt/vSZOvfzd+mQ/dl99Imj0DXzL1CW7DW&#10;MG0RpG+Wr3F0pSm+4JdrPc+fd5DsErHbpt5HWmklVD0r/mAOrmTRtXFY+00i+f4kE5Ha+ZgnEfkq&#10;Yy1ZIYmFdf7rkm4qU9Mz8Xp0w3U4glVF+k/+golnnkdmOW4c78ZxQyeQ/Wlf4V74pcyK22aa67TH&#10;GKlfz1g5bZ5v9JRtOuVTeSHB+ZSnpXMZnOvlo8CquazfuYIjkjX8GxrRffpLv0jZuq6Pfm6eDJ3F&#10;wdGz6aPuZ/4jdnO6XZN/s/xmFIoWoaG+XHqWLk6b2hHTcjNBXuFTcLVrhe0xmmsLg/mm7nYP18Gj&#10;2/5pndNt6Toar37u2vpmbesq24JWlJ7daF/RN+mlO0t/NZ024Y+8VvqqX6b8xE1cGkZi6cDASbo6&#10;i6fokNiVwufT6aMzKpbu3pYHQRvVV7oo+XO7VbffxqZx1P86eRaGXpuxwkae7l6ZR+hb6siftlS7&#10;lEn/QQpthNPWLqgqu1FfEtzWTrK1HY1306z7Ftx7Tsxp0y81dGjch1+hRfL1fBKNRpeI8tDNM7ci&#10;4wWhorrEcuiGLiUHK03hTfbIXbUlzyFOVu2AhVs3bJt28vQYFlrk2Sep92pg37pj53L0nnvrRcNx&#10;3AhzrRr/Po4bFQlT8D8U5P/75v2/WxjmTRwG3Bzm+eb9CAahImCMnYwZJmLvnPGB9Df+f9T96dNn&#10;x3En9h4ADfSKbjS6se8AQYK7uAwpDYciJXnGs7x02PMfzDu/cjgmHOGRwv5ffN844saMbc2mISVq&#10;IymRBEWCAAiuIAACja33bvSG9veTefJ5DnpAiXN9X9xbv6eec04tWVmZWVlVWafqhPGX6gPTrYD6&#10;rZYiZf7ViiZ4flXu2ghyNXm4dpkCAb8Fm7DJK7vGbdLS2+N7V483Pb29K04ab95SpISSrx03BDiw&#10;L16MMrxEyLrOHB4rZxrRPA/v4e9eHbr+Lfzq1oOQnihuG+IM+Lih7TQIE0YdHEMIgWZkYBjcLty4&#10;t+DAMMdgarDLo7Nw9+DAAxwGIOXBQRp5GKKFMUJKy3jFwG0RhGHThFUna6AOP3y0GGGxBXyGe3hJ&#10;ZyFFPjAYZS1mMJ64ysMYqG6cvBxjvMUU6RwhZjHFVXloZNLs2cLJHDPGsG63zHe+851aPKmdGK++&#10;WrCUa2DBsIYGjGDgw9fiERgWW9xbKIIT/Bk50QltTLylRwdXBnA7FpQ5Xn71ZShRJ7RRJ3zBD4YT&#10;dTDId4/eynLPwIrubSz3QfZjtQOG4baParqvjvry7Q9vT/u4tKP2fOvF92JchXmLfr79o/5oxcHD&#10;W/jSiIef+oGhLPF46p4MwFcY+YSXfI49G0MwWPKTTTSSl+yRKbiqBy8M/YYevHv0xBP5lcGjC6M9&#10;N0ZP/AIDDsqtgVnaiPgxhugYLKAwdDreaORJ3e2esiNFe1YnjlyTY3IAN9+K+fznPr985KMfLdzB&#10;1uFbZDAxI1v4/dLLL9eiDe/IHUZQb8vjH8fQHgEtniqDLstj3K4+KD2QH8Ops+kd44TmDK11DFTK&#10;Uz+yQV7r+LV0ruir/mRjvuHjGyQM9OpVdIp3BNBDDz24PPnkB6t8H143QUZD8cp66MGHavHviSc+&#10;EHl5onZXfPwTH4tcPLU89eEP11FzPvQ+esaRTnZcPP74Iwm7PxMCu0ZOL2fOOrLJDiA7oryx7gix&#10;c2WQNTm2MFNGohDBIBmsRx55bHns0cfq2xdmFueTXp+AVwzXvvPB6PryL1+uZ0e8mYxYCGJI9q0Y&#10;etr5rWh79SoZwm8y2HRDJ7RDMzqUnB52HNot3kTxIdm9xQdGcTrKgpertm1RxE4FcoZ22vLoAGWQ&#10;Q7rB4gcawh2+NdkPDewAIccffurDtZBKhsEWBl99nXb8X//j/7rakzbwzDPP1sIvHjFeawvk56G0&#10;4f/q9363djLV8V2Rd3Ta2cUVmg5uZKZx7JcjHMWl/ZEPC2MmkNKQD7RBI8+OAvvrv/p29OTbCTu4&#10;LtxFB6Ud6GvTo4Ve+6JPX1qe/u53o+OeLf23d6/Fn7vD07trp9j5cxeXe+69p+iDTvS9PoTMw5Ux&#10;83R46OiwOpokfGHUpg+9LEtOLO4YNNfkPPWtfjkw2nUb6pc2TEj0wen/89OeeuHyXC1u2Olj4fXM&#10;qTPLK9H/FtF/+pOfLs8/+9zyoxd+lLHGm8vdaTMf/fBHlo9FF953/wOFr+/MlBHnlpsWx/QZb5Mt&#10;/RvZpVcY+PVBZEj9yJfytUH882wgLa6ObNnDIPhu5OC26MzHo3dOBYefLW+9+Xrxz3F/xjD00Suv&#10;vBRanSy9QoeceP1E0QhOdjNZ9H/8scerbR8NHw/s940W36zqHX4//vHzyy9ffSm4ZhwQ/uI9GSQH&#10;eF7HAB46XEcC9gTfRzrb6GhMRe5Mqgzs8U0frW987bXXlwPJd/DI0fDuYvEON8jbbWt+C1B2H1po&#10;Jg8/+uELrXO1+cgxj4aOrVAWOp1LnSyioJWFJbKv3RUN42viFc/BB92l5UqP5nk8J490+hBtRFt+&#10;4AE0+HDpG32NIyG//e3v1MsKn//852vxVRnqjh/aqoXxe+6+dzl6+Gjq1rriyrsWhKmyNjrV2DNl&#10;Xc948Oabb61rjRuDR/Vj5y+UHNQEKA0JzYwdq0VFsBjDC+ekMcbseuzWjZt6/WrX6ThpZcO/Xlxa&#10;qq3ZgYkWaOO7JuppkRte8suHjzxZHfpy8Bg6y195U0e+ac2I2DQXV/KTcJ7rOhmT483uuBm9lacs&#10;V/nxhi7cjgsGFlrPOKNwXfODs5WH8VyKrXg6Thrh8KtjrsJnbZnOKJwDX7x0cKFfuClDe0BXOMCv&#10;dxTuvl28xWUWADllC8dfOkla9JBOON/zoR77b+mjPVVdVy/MtYxUcx/48tGhyqy6p96TxzyIEazn&#10;SvjWBgs6tem0tp+kkbZx6muFBTd6jt6Qzviqy2kcOXB45c3zGD2SqdqEstVNHONEfwekF244tAVT&#10;Q/HbOuWCNcbTvg/++ZUOW9shGB3fcoU2IE3Z4sbJ0wXuGoPg0jTqMdqEc5U0/0YewTI+nB1fddVn&#10;rXQUP77yr3Wv+/XKDU2KLiv8ql/8Fsav8vKRZ1fPvWDbTnvDL3JObqduU+a40kvhhTR87ULLs7Rc&#10;lZMrGlf/t7ZRhkLjJ4s3/PnzF5cz585nTNhHkdYxS4GlLVu4qX4lNCp5T99uMUafT871QbvftYmv&#10;kkuUg2vfq1vLNNq0/EpbvCyd2m3KFf6hUMl5+aJV09uLBxeDq3GqMUIdcZrwMrDHNVzyFJomj3LL&#10;+Bs43I58rGHyqq826EWaKbtkKvElQwW6ZXvag7YoLb/Ln139+v6+dbf7XlzSD7k2TvTM8Fad33Ot&#10;//3Mw338pCkY6g3/yPHQm3dfYdqX+4pzXWlcEHbd4FHw1vJcB+aOHBaNhU9ban3dedZ2ZoyRuMnb&#10;+Lb8TzlF3/V5N6yd9BO2jS/8o+9aT++WwbVsNd3dq2DH3VjThllp4pTF79QvrvXb8CryvYZXfP5q&#10;4Sa4OPpr8hScVcaUW7jFu86YuOlQNe9f8isr0oColc58coyrgmsRJNlatt3Ek/1cHZd25d3I5Ipj&#10;+RV2lQK/xJUcXrlWiydeAkqlSobpB/jDa/jkmVdv9RgeFhrwy7N5mn7GVR21rcJLfinBjN+5xoFR&#10;368hN7nOAs7ssKl6w6GyRReuvOThevZ0v5il/cFtcFb2Dp58wujH7Y7U4RF8ipar3q3yBs77eG5o&#10;Me2ea5knN52f5+Z+ntECD6rQ65Gx9H9orh68+9Ep9C6nHsqkJ0fPW6hSl516rK5kU39KjtzTg66R&#10;qXHT9uEkrnCLr3olXedrGvGFeeLJLRpUmci21mnqN88FZ4VR/Fpx4OQvvuzQs/MJq8XjNdxzh7VM&#10;bPOAjwboPePI0uVVfvNuZIebuvRiYtJAf8Vx5Gnkgq9FrMTz/cZM18u9sF0dHxkIH65epsvxhW4P&#10;jCStTQbw2MG7daFjwEtPVrh+BY4rPaVJuHbEc8oqPMrtyuXo9tphA9a6aNNjp8CNIqhs4KY+W88Z&#10;V6jDNkz66YeEDf3p75krd8K+lJ4KDLxwbd1103I5c6Q9t+1b7r73vrIxsldtyyn83dy4cLND9NXN&#10;84QNAG6bjrsxLbdN//9vbluPbd0m3HUE+8a4G+vdQrMKTO6rkUVYjt7ZH9+/evXycurk28s7ly5G&#10;kVkUOFeCUJOT8LzBTbnK7HKr/GpEBCcMDluV08p0jS8J7MkGQxqjH6VnUcJ2uT11dFp8hD9AC3Yr&#10;DAJlUupD4wm7uksPTp5pDCOYcJrwEsg8dyPpAQJ8GLLEwUdn5Spevhm4yCcNZUwJMwbwnqUTP/Vh&#10;mHQFy5WhaRZ0GJTG8M9IwaDPuMbw65isf/AP/kEZaBn8LeKIA48Bw26UMiCdOFGLAPBmONRJKAte&#10;8GWQKaUVvBmx8VN90BfO8IGrhRr4e4YPwxJDq7y8vMrW8TC+MJoqV/ngqDMDm2PHLJIwLFkoseji&#10;WgaT5LPzxbMFG4tGwsFFDzjXZCJ4qI8FHIY9Czzywhvt4IX+6iCtOoPDow080EL8wHNFAzzAI2HS&#10;zwBhOlhpypAerzy7Zhz/9ru/+7vFj89+9rO1aDNHwlk0sVgj3LWPOHqkFlEYuyy0uOI1gyxlhz/o&#10;oH7KFI7fvnOAPxao0FU94crBCz/hRKHivXtlKdsiD6Mzg7MdNQyCZApc+Dp6DQ6jqKvtBjZYJjau&#10;w6PtQh6jJVnDM8/ygaFsskIu3IPlir7ixY18uycfxatL79SRQur4Z3/+52UUd7TYodv7WzqOcNBx&#10;WiC2MAb/z4bO2ga48j/40INF+8997nNFL165ZPI18nixjws8HO+NeQssBndoql6OWWJ8V46BgTow&#10;nsIXrxjW8Q8NfaPCLo4xypDVu+46XsZDR7xpX5VH+uD48CO9k+Le++8rYyncwH34YcfTfTh86oW9&#10;hx6+P/x5avniP/ji8ttf+vLym5+36NcLfR/+8FPxHyl5+vgnHHn2wdIDvKON4IBn6mPny+uvv5Z6&#10;vZzrL6NNL4ZXFl9/nIn62TLk25VicEF3M1hbaEAPdfd851ELSg+XjvFhdrsETPzPnbuQwSINbWCf&#10;TnnPEphn6uPrFk5832b4f+bM6fJ2aYBrYKL92UHhqCjy4Q1OdLZzwpuf5EFbsGiFjjx6SWPgFgVf&#10;cqPtGpDYlQBHOyzuTloygqZk3g4GR8WloNDmbCTpeh3b9tJLr1Q7AodcwNcH4B959JEakNTCYto6&#10;ffdE6v7pT3+qeACPN954K/rrhZIZ+ewkMqg5lrI/9tGP1ILaoUMWBhkIfN/kZLUddDfY6z615cbk&#10;U//HoK+9fuDJD9aCoMG4xZej4cGx6HcGBrQxcPzGN/5y+d73ns1EBv3ejRw8UXkfjHzpNGdx69//&#10;+/9QOx/tHLr0Tn9X5/jxu5YvfvG3I4sPhtdXa3Hkl6+eCJybox/Sl0Q2L7zTMnT4yOHixakzZ6ut&#10;nk/5Z3Pv+1MZ/tcAktEfX40NaqCcK1qXcRu1Q5fqzRnsrmeSct2kK33kpUzEolPQhiycpJtXOr0Y&#10;3W6xphZef9HfsCInn42++q20hw8++aHivT7l5ZdfWm6LvPWZ5gynjEBXSh/ZSTI6Hp8Ph679tnB/&#10;E4lc1QJK+gx6Qn9m54uj7zi68b/6r/5R8eDihXeW1157pXbHnTjxRi3YvPTyi8H/VOqb8cKem0on&#10;nnjttdKjnAUpiw4f+fBHI0f3h3fvBtf0l/sPLHv323F0U9rF28uVjKPI6ZE7DtcCJFku/R64jiez&#10;o8tE4eyFs8seL9CQmYx/yBwjILw59fxZ9LF+9lTKvnw1k/pqp+m7jvR3turbEJG70cl23Ji4vHHi&#10;9eXpb3+rZP/B+x9YHk67vy/t6faDt9cH/Rlvjf0YCX8afW9sRn9ZlAYPvmg8sDl05eZZmqrX5h6t&#10;4I9P/L7w57EnHl0ee+zRyNyBaoe+vfT0d56u4/V8k8e30G612yuTBXL7/PM/LPzur91Mx1NejxX1&#10;38q4xTFpmeiUAUuZmWzcFDqWQaSQWaLTGC8vL7emPBMXcBt/E1gGy37LnKwLqx+ZLwBriLoNzO2w&#10;cxKV64iQqv71LvHgGVmAm52Pvlt2MuPqlsu90RkWRi531sCqOtG7Rde1rdV4rCdTSVD448eM03jw&#10;XCtcu8x94VyouN8dD5cBCLxclcPjLX71gtbuBHgLN/9q7uu+JC/p5Zt+ssbrcTfiw8FF2zShFz4T&#10;xDFa1NuNwXNggwVmPccrCwye1qkFh1WuLNqIH1k0ZuAtcEz54mb8Q4fQ1eK2dZ9J/uA/Zcsz5Ve6&#10;tay5T0T+3LfxRFtlbEnwTtmjQ8u4W3OY1VjTSSovHS7t4MSIuS2Hr+/EJIxT92kHMz7j4Cz/1KNg&#10;iUu6onnyTN2uBpeifa47+YOjOLhOOm5b//JJL6r6gbWsMfbfSDN9fvUfyQAfvFBeogtG/lfaCgst&#10;lElGtrDEzWIIfFuOjee0f/Td5UvJe/LJO67SJnyMRyWv0hTcTlt5K38/b/P/bU46dIVzyBE4gZV2&#10;DF7TsukjjftQtXnfla80Rb8VRhmO8lxpq/02bcqYk/uhj4VJ42O7WXunTV99O9BRqBfMdQKraWU8&#10;fqUXGVJsGVVLxnI1btE+I4P06eX0SRZ6HLtmcQU+s7vH8asWW/tN3+CX+vqGrTJCsaJx/jf96jny&#10;PLC9eZyyjcPBM4ay8FrHEoOdupR85qd1gE9GS6ehFXnJP/faUdGx2NhtS59pt6sXdtQTL+l3L0f0&#10;UXhksGlaMAO/6dwe9JSaJPrd3Kec/9zTDWDkfuVPbuOaL/zkrVA453aeXeE/zxIUncjMKntb51n4&#10;xM0zeZg2UcbN9b7g3lDe3Bcc/UuNU8nTe8vTJsCqBeOBL098lUf+1vtt3m0Zg6NnNIbLhI2btJOP&#10;3+qFLfyJ77bQ9+gl/QokBdRN+UnLdbktbxWO5yuccY3Xil9kKFKy7NUmOnqFgeaNVy1mbOgzkODr&#10;WM3ygV+Ln2QjcZ1/pWHyNiUSA494i0T1WL+6jfynL9EG6QPG5MhnfZ+Knqh2177l2AL9LcsRu5JT&#10;zjjljf6/kZ508vSJRYEU6p5eEG7sXbY7sfnTznx3p9N7kD71zn3JX9p2G7EjP2TSPV2wwpe+xzKr&#10;Tx0EWjxlh1AvaYtGq6czBve5enlL3zf14Ffwua/b94R3vt1688of/Vr3dEmuUw63Iyt4s7ptfvjD&#10;w/3E0cn0WH1zrfrVpAscOk3dwFcu3SmsfHg6MBCq6BUfcHHKa9gFK15+z9zg2+m7Dy1ir3nGl8tl&#10;cMBf13HuB9b4SUu/GTNN+QNv4mfsU/eu+pT44v0Kk1z0SyjNw/EDs9JETkd+ig5VRntFKlda5ZbP&#10;b+onfNqFfqAqG1ew4qTpfI33hO3mUUfP/MBQJ3qmFyJd1a/qGBA9Th/f9ZcePYzlajd1xqDGbMNr&#10;CFQfvtZf3+hZWTVmCU76d33ynsyD0ES7Etd0Hv6kXSQcDHD1e103FQtd8psypMfvoi94gTM0K7/K&#10;ecGJ/LoWDQLrQubyloSPHb+rXubbLtyMjFRr8Y0b1yG066/ykBomjHu/dPwUNjC5G/Nyk+b/F93g&#10;9n5+aLFl1tyP36Zroue+BKbri1neAnSOv3QMhYyAb735ZgmtiWanrVwudR+qt3Jrsjbc+D7ntoVY&#10;Po2Bcc+RIAY/BJ6xxQTeM4VscNVvThHO4J18kcM4fIwiLGWb0t8ltJRPC++Ng55ukK0cRxjFd0No&#10;wWUMHQPzCDYBHoGUTuc2Xpqh6zaegW/bMMBTNljClSONydUYdfl5U5/3tri3cRkkGb6FWeFkPJGP&#10;EYwxnZF9dt7MBJXRk+HYggH4wuDFeON6YzpGyjk2Sx5lMCgxZnmGs/RgMXBy6qo+Olh1V08OTHUT&#10;hsbwUndGdHQvg9eJE4X3LJqgeRlzA4OMcWBLxxCvftKBOztt5J3OXVq4zW6S4c8YgRlt8UkHOnwX&#10;BqfBV/3gob5owWDOWwix6MHQbtcMAzo+WESYnTdj7Fce+vQb//0dImVNmcohC+7RxU4li1oMr8r9&#10;4he/WDt20MGilXx4Bh5c5bW7xHdP7FSxkCIfvOA0uw3USTiPJhY/xMMRvrMoJS34aMPDF9/gxqhq&#10;dxQcGU292W2BZY6a88xoaNeVBRhpLOrAuyZc4ZcrPlucs8BHZvHMsUjyMzTP94TImIWYRx/r7ZeO&#10;NbNj5dG0g4cj+/iIpgZA5J6RHW8sULlXP7IMdzjYNTA8F+bNeDjY6QUfYcpEV3TCS7QCC218g4cR&#10;3YfxLRYoe1904ciqfBaaGPJ9N8cRb4z5vsmBjt4Kl+72Vc7QHfzHH39sefyJx8KLu5fjkRsfqP9E&#10;2t/jjz4eGPcVLtIezIDb4okPz/tGBgP6gYOHlmN33FlyxPj4wg9fCP1/Um9skw3t4PKVd5Zz508t&#10;L774s7Sf10ODDGwzIWYkdEydhSz617dQfvLjn9Zg88iRo0VvgwAGSwZcC2l2EFhg0ybV/Y6jRwI/&#10;7fOm5Dl8aLn/gXszwL0aep/KRPv8Mt+7OXv+XPQ/XduD1uJFZJqsoY2jNhnRy6hQcpJJ/+Vrye+D&#10;fQd22qZ2oH2bvNt1g/YWtD75yU/UYgS6HDnCKO8Iyv7wv37IwFe/YkDijU1hZEN7Io8W4ixy+lZO&#10;yFbtxu4UuuPTn/ls6d3jx+9O+neXHz73wvLttIOXX36lcFeGIzwefMCi6AdrAdEOUb2MutaxX6/3&#10;4gSDCfjalH4xPURgZtgTOjsC6pGHH61yxTFYMIao/8WLaHaxFmF8g8v1kUcfjp7+yPIbn7Qw/ER9&#10;z2bfvoPLubSnZ77/g7TTb4ZfJ5b9+w7UhF3Z3Gc++9nanYWejjvd0nbxQoQBnX43vEFjR6uRZwY3&#10;b/YxYuEbfoWgGdSl3w3ckreaIKZfTbrpW2vScf3q+qZs+vT0244NmcGvutmlxXiU7OkP3lhORn71&#10;6wKuBO8r4ffx8OTeu+8JPfZG5z23/OynP14uRK72HUjfd+rs8uYbby2Xr56vhTi4cOSfnHtb13F3&#10;vnekLeOvNmyADScLGhYS9S0441s0dnd88pOfqsVLk97vfvd7tYhw+dKFWuDRF9Uxh8HNxAU9yBxi&#10;nD1zPrrlteX1E2+ET48th9JOLQzcd1/6B8eTpTzfz7keutgtZEbsbeaj9Ex4oerGONVfhF7OnS/O&#10;qNc6l0Jf8lU0jgxZIP3xj3+0/PD5H9Yb01dCW8fZ3XvfA8uj6ZscM8eAfcHOkuRV//lGzRtp1y88&#10;/0Ltavrkb3xy+chTH17uTd8A7+oPvHGdybqJK/2iPQu3iE1nwoWffmPw4+YZL+A/vHFV9lzVlZ7X&#10;5u44cnsZBOXVtv76W3+d9nOqdJHJAT2ITnam4a92b9cZHW0iWGRKW3fcWbW1PGtrtWjD4/Lm/uRJ&#10;3/B7p/SzBVNpGSPlMt4sw170+E0mUGBVHZJzbccRoXL9vLq5resmvJy2cq36oKJbxqj0Ml1kN7Kj&#10;DA2XLfLhme9RAc2jlRsoyGsMxWtLsBKvLQ8u6CvdlvbqLB0vHf3jKgs+0ZWuHFg98ew0+klHfaiS&#10;/MNzXlpyW29GBmY/97i38E4mMgQfcjsy0TjsLuKR6150aEPpGBHbByb4aRcNsx2Y8tMjtUsn+Yc2&#10;4vAPHsoja8aM5Ejd6i3gxElTRpTAABtdhCt36Dgw4d80LW5WvcY1Lbu9iocXo+/gyIGP3pN2vPjR&#10;n+6lK9xCR/jV9xty37TYpf8Onit8edEAHOnVd47ggZe0VdaGNsr3zEuz63b5RN+Xzo+8dV1arppe&#10;7ct4G/iVM+lqTheebHleabXRXMEVZ2FYvGdpug7GDD12nPzwUzdjBfdcv+nffFS3MQiRE/1oL0aE&#10;D4FbBjPPaz2rToHbc0e8aiMF2PNc/dr2OV7e7sc6btfDsfEcL736kR3O/LfwzLVd05FX/1rMEF8v&#10;KYaOgSev40ztoin5C19uYdhJHdW72tqtK+3DPnS3S63GVcnnpQ50fEdfnHjvNfpWXS1s05WBc40e&#10;STgYjtW8NW1F+8Dp5lXaae6N0fTdFlTs5rlwsV+UO5exnRc8LqSvvBre6TtTg8pbRlZGpvS7jnep&#10;MQW+o5V7+F7ybcWM2QPj7YxPvBxhnOJlhDPpdyw01Ytc0scXPwOrpBV+aRParfKU3HITfRMe1KIN&#10;PNPXk5/UNLIfXZC+rMdyyY9u4WfxF3xXBFndyFQvMq3yLuw9Xth7w1vHtqyX8nyPI3/N+5GtkZlq&#10;a/HyGhONsbMg0B9+BbOd+/Fwq7CyffSz+5LtqlfXTe0Kq+SBax1hpT3FCxuZFDftq+wv8U3rfkaT&#10;AhbXZaV8dUo5whvOiuPEhff1XB6+ff9+rvSfF1fW9MMbflzRKbDLJ03Vs+i5qxe7Lbs2DWosAGZo&#10;A0/3Fhq0iamvF20Kq8TbObI/Y6twtORl8Kl06OJacpj6xMMu0b0A7LmKIbdo014CMGrRLHSfwqZ+&#10;sG9Zt5iurUSe9dMAwxvt6gr3NsTuzXiJXJNx47VDmSceynzAjiEOLtKhK994t1dveV3hSz7ro/7y&#10;SYP38SLR2M+3eWrRCg+STikjs8MTRasn/L0oiAe9yN78oANmIVb9S9aTHh51zG9wMqfek7oVjauU&#10;ls+uVe8w0IeHcHmiG0I/uK++8CUD2kHSwBmNtQv6csYf9K18VY/QFl0QoHA0zqg03be0jLWuB4eX&#10;33wE7VQcHPHsmNczl+TIHNzBLf6nvsqUf+CNnO+mb5rIVnX0N3WCT/LKEyIWPLIsNxhVVjCpIvPs&#10;V5FcwgYH9HYdV3BW2ah+JvHGEyUfgWN+WbwMDnCpPMHzFrgGZ4uFrbt6oQOcqsMG7nhliSt88xNW&#10;ZdKhyV91WWnSerPbdaePA1cFpUtYpyNn0tA3FVVpqo/tTCWr8JnyucmnHHWFx9Bi6lG0iiyi5fBX&#10;HvTpOoHZaeo5+Zp+xizkuDcIKKPid2zWNEy3JP1l1SVp9GeONzeO4d2TV2OlGZvOWOPylUvJkz4+&#10;ojs0ZScvpptXppphS57Ib8uy/OD1mA38FVaVse4INuYJiJNnzi3nM7e989jdOws36tD4t/zUSPD3&#10;f//3dxZu5jr3Q+QJm8zbMG7uJ9xVpbbM/lVu8k7aX9cNzP/SfH+b+1Uwb8QfDaZ+7luYdok7fuLH&#10;c7aDjcNYjiASYIaMF1/8xfKTn/y4Jr2MQAZhtXWrUqbMCJxre2XwBNJkqO+7bHivA5Z4TsPoycoo&#10;M0eWacTrBDF4VNVTGMGTJn9x8E+D2GMwttvQpk7oMwqRkM69jkq9xPMmO+o1DVYYwd3CcOVupK/0&#10;OkswGFY9g8PJp1xlTng1/uSdPGjJkK4hMN5aDGDYgI9whuuJUx7js7fA5WeYGuO1BR6LLoyPFn/k&#10;USY4jB8DD2xpGb8tSjDuWyQaA7i8Fm7AlYeHY/En8JQJJ+EWBBhgXMHg5VeeshisLS5wFmHgrH7g&#10;oSE4wigIhoJZoEEz9zcuNAi3m0YcYxKju8Unb6JbWEEj4eo2CxaMvhz+obsy4WV3DA9fdIO7hRqL&#10;CGgyC2YWauAMB+WO7HD4ip/qwk17E65OJjgjb+QJDsL+5E/+pAw30qCznSX4Rl6EoTU6q59yLXz8&#10;2Z/92fLVr361jn4zQXOsGvzdc1M/tIcnepEBtEYD4eqBRu7hxItThnu4gmeXk4U29La4pHwLt7MA&#10;wltEIYfzHSR5XD2LVz/fSbDg4616u7os1AizAEWOGbDU00IZvpGpaRvqgJbKJztgqzvajGxz09YY&#10;WHl4OoqGcZasXKjdKa8vvu2hw2Q0RdfHirePpNwHS07QgMNJb31Pe1UeXNCJgc2EwtsTFpoP7Ntf&#10;Cytoh2/ohQ/SyAt/ceiN7kfvvCPht6Seeb4rz3ekHiYodEmut9x8a01o+VtvoyeiywJjT8L37/MB&#10;8Ztq4eWFF36cup0uOIzzvtvCMPzW26/Xjga1sPB0c3SiSfeZs+fq4+uMoy/88EfhyferLupvwcBx&#10;T75z8sbrbyw/+WnzyveJDEzuve+etIUH0oFfWu48eij39y333X9P5PhM8p3M5GNZ7nvgntTjlky6&#10;364BRL2xmMECeervdxyouigLXYU7d9xHyfFK3yPc7ihpDVLEMwzgIdp/5CMfTVv/WPTXXasO7j7G&#10;IEYaab39aRGIIdqb+o7L8w0ggxLtDt+1N/n7WDE69Fgt6NjlZCfV5cvvRpZfWb7x9b+qo5vwdO9e&#10;C6/L8s7Fy6U76AQ7UuGqLozKdugwlpsoVp+X/ulqBlqXLqXfCYwLF9qwcN99vlPkm1V9RNRPf/rz&#10;5cRrJ5bDt1sYD15vvr1897sWS79Xx2797u99efn0pz8TeX1iORR+33xT5C+TMjz79re+XbKgLz5+&#10;7C4KqNoLPB5Ie/rAE7Nb81gtNlmk++WJV5eLly4uN6VfPXT49uVS+tpzmXR4s7Z2Ini7LnAYmw+E&#10;dxbu6K4yLORXk6F4dapBY/KTee0G3+3wSTMreTY+8J0WHznu+VkPmr1BdCn6XuDh29PWIjvXtJ/L&#10;79Tg88D+2xJ3bfnBM99fTrz6SuD5Hthtke/T0U+XlqPH+ntGdpjcnisZS4aSoUcftTjauxztjqsj&#10;DVNXRnl9SbCvCdtdd9+1/ManPln6/oH7Ldw+sFwMj/78z/+ydGAbTu0wvlj6j65CH/Jz9133Lpfe&#10;ubqcP3dhefvkqeX0qf7GDf7J8+STH6gdYfsCw04b4x0G/FOnT9XkaqcfSbzJKXqTMwN9z/Brg0uP&#10;T7TDess59NHu6dcX432r4FLkdd9t+2sB+JGHHl72pfwTkd9T0RPe3jx2NPou8n1T4L391pu1a84u&#10;m0cfeSg0vCO47E07ORhddGfRCA4mqS+88MNa8FUv/aBr8T19FDrT04Of9kTXzfOEjev22mm0Gbui&#10;tGmTdjsC0cyC9Le/9Z3ontfyvLdeojBmFMfwblGDTjsWOd8XPdKTJP0t47Y+gGEhl5S9GFbmvsak&#10;hm3vZiITj1/aoIUgcqk/YFQIdqWH90VnMH7QK+ABtTPhBr/GvN3P7rip5k51O2177QX/jD0jn4Xr&#10;rbWg/ewzPyhdzuBp0bUXcPtoSb7omLzG4tO39DiUkb/HuDOWlEZcGUaSp+mfNlj0Sd+Sa02EVajc&#10;7uSw6JTE4LQhvse19CU5VAbaTH8oznWOsKn4VR7EgQWuSSNaw5vc7MqAb1a10aQNJ/RHvyQFTre7&#10;ddwfWdRfwrfr17oH7mRHm9jpd1Ur4YOn+mtj5K2OegS/DJVNMwYZsKRRRvO4x3TKqolrdBsjBSd6&#10;yq9ncuGXiAnf8cENjsphCOLcS188LT61LA0f4GesYeGmj6maSf2uL9qnDsq+wii/0qTnKspr3ghD&#10;F55zVQ+0ASNF7shM46ke6xyrXOPkY9fig3Z5YcNHnqwM3cDCBzwfuBxcx8Gred4Gj/HyeUmDzNG9&#10;tcBfsFbDQvUpLUM1HuJTT3UZz1ikDXlxIIlrblkGrk05pYdX2g+PB29jjn7xQz7X7uMmv/o0HPGJ&#10;q3sy1PDGF7x4NO+2FxqtNBiacFWXhBefa1FfU8wvdb2UMZR6FF5pR9JWPbWL9M/zLTSGSHFegNQ3&#10;2K3r6D/GtTp2MPW4KX3tkvGj405uNsaMPrXQHa6v8hKZyziIgTSILpdDB1cfJL4a3XQh48ez0c39&#10;YkQfNXnWNWHnz5xfLp2PHAZPupYhivzuif7Wdo0KNB+0Mka54oSM6Ljz4bHj294+lXlF+tY306e9&#10;ffb0cspYH3y7hor2rcrhavfCkv6AN65Vh+J7ruhuzNOyl3xptyU3eUZ5L2wcSh9y8IDv3Mkb/Y2f&#10;aztt3uLNKtebtlY0Dp/KOJl8u+1R2at3v3l5tNvSbjvhOewfGRh5qrai7CSZcssoXnBWfFZ4k6+v&#10;/ovvfNw2j3QlPyHimrVcUqQ+u+XwZJCTZxZ+fpVveW3jZbVJqE8BuZ92wEkPx9IlCSudmbBqExuc&#10;uMTs0IBOht/Agdd4rmiSdOXVNXIqbdExOAE0eJRxWb7OWroDPbnk3uGzHcfuy6gLkaQPR5d94ekt&#10;2k6eG8fVB0SlVD5x0sbltQAbOAG0vJvwcLcWQnZ23ZgXSZp47bl25QQXWIur9MH3atJa2LiSvFcY&#10;YNOebtZ30bl1XHH6s8iyHWTGjBY6jNEOZv5zIOMY37i5KUDhSG7xjd/px+tef5i+JroEPDgoky9y&#10;qYv+NzgG8zquzb2FFcZ1NKlGGrqPHBRP1GXlFxmsF1cCsxew6M7UEy3yQ4tkKhrCodtp5h0Zizq+&#10;V5g64GsvbhbwuqeHr/MJAgYe4IonC2X0j9e2lYu32lv1jdEPxn7TH8GT/oezOsBXvLTmOTt9Azzw&#10;E5zoGfHygwMHi33GUcqfMTy61FgsVw58d9WPgLmmg/csKJRcukorXCWTjt/pg9CeDzTp0AqM1mW8&#10;R3Dzhx7grDi4Dl6FTCcvGlXZIye5L57Gw9OYSz9acONklYf4A1UvGOSh6kBGcsVnxVbb2vGkRLG7&#10;eM3Ys/rL/CkHDdGIXm/aNw9KJpJHfn877T2wxhd81yQFdw2Kq1yVT7x8w1/l1Tg0fnAvvLVXeMVJ&#10;R16MYyd9j/P41Etfof7VR4WO+qvqG+g0uKGVfoVsd3pznVCh4swJzBfMGywwaj98v9wSuV3HzV5m&#10;Lj/yd3PG0XvggEbo1ROh1LC8sJJZMJOvFibz3P1Ej1uqvabcaRPV5oLnqfT1Fy9dXe48flfZTM2x&#10;h0Z4x4X9y/Kv/tW/qoWbCZzrlkGunMycZwhwLRzvHVRP+I1uGP1+nnu/PO/ntnnG/bp5f5W7ESZ4&#10;86xOE39jml/lxG29fBoDAXAvrIXBRLLPjWe0YHR97rnnaxLdBitltqBFKkCOxwfso0DWa7yPKItv&#10;PHf5gG8mTXw3WJMMb+33kQc1OUznkqSVl6IqYSpdBf/Avc5TEK0kdFIDf+gzzx3f6ebeZMn9yEiX&#10;MwLcxnfGMG/zj0cPCw3SEF6GGFeNZ2BPmdNhgis9J624wW3Khg9YcHo/fDkGdcdsWahwfNdv//Zv&#10;1wKMBYzZKcKwzVhcRqa7+7guRksGR0YYuxUY9BghxVmwsVAhXKOUTl7GLwsd6jW7QywWWORQvjId&#10;WQUPhhbhypcGLIsLDGMWd2aRBY7Km/pw6A2+dLOQNItK8JF2aI924PzDf/gPly9/+ctVf+nAdD7+&#10;HKPlXl37yKs25FnEQGf0Ef9bv/Vb5b2Frz7SgsOoxDiG9nCyoDB44gvvnnwMbyYcT1054Xg/afDV&#10;xPT/+r/+r1rgwGt8svCEfuSK0ZyDD/6Qv/lWkMUO9UcfnjzZgaMMCyDaJZy3Mi/OgM51FuJG/oSN&#10;EXHXyLG/yq5jyoIX2lrIIx94YoFp5AMssJVpFxBcLNTYjWN3joUWO2x4O2yEW/yxk4NMKRNN1FtH&#10;wQCv/hZd1Fs6escOn69//eu1eEVO1NsVTXxPSblo1HnfqmOXfM+lOqh0TAYt9Mjh2w+XbH4kvPdN&#10;CjQ7FF4z1hmIOgbShNeihsWZMgjiZ37dEbdh1cIAWGV8jDx547A5npQhPbmgH+CI3/Lh85HDh2tw&#10;xXB4YL/djLcER4PFaMl07Bmdhw4M4r0DQ2dv0VvHT4/20ZAMxhdr0efjn/iN5Qt//7eXO44ea50U&#10;muEt4+bx4z7snjpkQmkXz/LuLZG5X9SOgp//7MXliceeWD7+sY8nPvVOXjun/vRPvxa5f3E5e+Z0&#10;6nV1OXb8juUjH30q7e2p5b77jy73PXDXsv/gnuXU6bdS1WvLvffdtTz14SeX+++7Zzl/4ezy8iu/&#10;CL6O/mFs3Vf3o8/QpAYh+pT8HMXGWIPvaOVD+ehJLtQF7cjDO4kz0UIzbeT20F0edEJLk3PHXjku&#10;7tTpMxn0W6g+Wv1UfxPjHmwpPgn70QsvLH/yta/Vd2EcjWXnC3n3XSNHjTlu71t//e06yo8OsDvH&#10;RMVA2W6L2hUWXh48gIeHgvs7kTvf7HotuB1Jm30kcYeLT6dOnV3OnWWMulqLPnj56COP1eKNj/q+&#10;+OLLy199868rv++sRMqWZ3/w3PKH//bfRe5uXj73+d9avvjF30n5B5Zbg4OFAwtLBnHeTn3xxZeW&#10;n/z0Z8v5dy4utx86nHreXIO62nWT9u0bUXZ1feTjH43cP17fenrj5JvLm6feWs5ePFcTy7SOnnSi&#10;ZfiVId9y063pF8NDEzp0M4kxITVTQ4douWqDyrp27UoZa7QLhh4Gn+upx7Vr+t+0mZsZim5LG7SQ&#10;1ZMNRh6LNSae14w1IgeZiy5HDtnVdiDt8vblwL49y+snXlneeO3l5eL506HpvuXonYeWj37sg8uX&#10;f+dL0UXp6z6evubJD5SOfuDBB5YPPfXBOo7wvvvvrX6L3rfLy4KNnW4PPGCnZL94cO+9dy9PRhfQ&#10;bXZRofGJ195avv+9Z0o28fruu3yUf0/JyYXzl5bjxwxWw4NLDELdrm7ds68WRH1ryJvOveD/yHLX&#10;sePVFrWV8+fOLhff6XP7S+9GF9GbjAX4ZHAsnB5oQ30bLdHe9wP1NcZkdImFDgtJdByZO3PqXPTD&#10;bcsD6hr5s2vpxZ9HJs6cqTeM70u9j6U9XI6MXLQjybFp4fdrv/xl7ZgE785jR2s8AC/OETP0gIG8&#10;vlKd9A36ME6/wcGPm/5NHfjt/dZPOr515DtFZwuodsPUbqcz56p9WKx8+aVfLm+9dTK0vjn4vFyy&#10;dyhyTnfuu+1A8JhFlpQXmTP5eTc68l38iaxFRYWgiY+8mQy1gWZfUqf8tE8Lq+JMNm/bc9uyf69x&#10;XGCmLZhAlwEu1x7XMkICmIlcGTMqaNe/x703QDl0d/Uzt+yt3W1PP/29yNsb0f/XIkN7q6+jD1N0&#10;tal3r5k4MRq0cTktK3QLrjO5TRHGzSax2o/FWDTFk910aN39vAkmPWvcrl5lSFjrSO70ke7RiG7S&#10;d2qz2qg2QAe3ARE91QpPG5fiqfDgZOxRE+51rA73Sr3hPxxHvnl5hMNTm3H1LA+gwvQL9P6MWZSr&#10;vuBIK42wKcuJAfOiwJQ7cOUBS7n6HGHwLDoX/qsPTUbGuQkHf4wS7hvP3XZQBt/gAl7zo8d+6EMH&#10;4DWDEiMi/NBaGgs2Q88AVWCRGvTiVZXS+kDdux9s+ZDKFY/1m7MbXzqe7ILdNGr9PTxQ1NDaVfk7&#10;NMqvcAp/hYGFBtLwU3dwlD91lmYbPvwT3mHh/ZrWPeP/8HP04eRtKrQb+nOungevWvjcxJfLc5UZ&#10;X/fhaQfry+xCGblMHmEb3Lvtt9tJA5vI966X9r0eztouw6g80lQ9kr5RaxjipKHzL1/N2CjtvurC&#10;uPJu05kxl/ohb5oYHU0XV/9c8MOXjNXQ1+LFufTrFnG8DHMd/o6UTB983Vgy82X9c0qOjsu8NO38&#10;ltJ3wSHFOHLzKvqkLLtbLmVs5ds4JzOu4k/n3sKKxZsL584vPi92M8tryjJesQi0l9E4+gyyxgPW&#10;gcKRPAZmwi5FF55O/rdOnV7eioyeTl97Lv3mxSTM0CbjESo7MM3tgxe8b8r496aMY+FZx1+6lhy3&#10;Yc2CkCPhCvXK27pvb8YvXgzxstYdRw7XAg76Y0HLyK73vOvxXXhwb5Y2L8qvYXFJWVd2kL4qX/un&#10;nyNXK7yRMeFlYF29XOQezjOGoidGT43bSR84XONB9oJDgkZnTDwZHs+B3/WCS8vxwOw+oOPA7f6g&#10;6zqu8kkL/7WsSaOMiefIb8t6t8NJU2PIPM88auLGDwxe/bld/Bv2wCo4geG+FpdzRU2w5WUg91xh&#10;ZCGyN7SvhRuUj7CAR1w6PO1BG4OXuMC9OXLFnFqLNglH3caBnmPs7XoCUrpi9dczVr5m3Ba8LpeP&#10;bGdsnd65wxUvjzoki/E3X00pZUQD1mKN9MKkFaa+RG2HVrkmN/GscLxVf8eT3RTc4T38lb7qlrS1&#10;OGBsQM4y1jfOt0DzLtySYsrMlLGveS680SI4ezko6CzXonOuZL6M5+iZpEXvwiq44vnwVqSycVT9&#10;k7AWo/h3g49FHfU5lD7bC0+3MXgnrnifuOqL9RmBm391rw2Iw5n51k49K8h9nKKac7I1z3qnT8sS&#10;3I1365hq9YnuhXctEoyHuTqsXrnD/3k5xQKSF0PKpmGxPA4NKNaif3y9SARGxSlfvdY6pIgek7GH&#10;ZhyEjyWTaQtJYhEuHFtlFwD1C8wVdvMXrRIdvOqaNGQQD1w9ywWHWoxG27jqEwsHlAKv9YKy/Kaf&#10;9kJD9WHEvMqFAT91xM7kLdyTOzCgiYbVbpKucejr+MIvaXbaE5ziK37lV9N6XTwLLjVGT5nV11qA&#10;EF7lNL86f48fXNUXPLwdGAWzFi+6z63Fm3oZo9MZT5h3CU9IwbweRtQV7MBrOkaGq68DM+Xja/pD&#10;/GDDCWfzDNe0bfFJ657v06j07eqTtEnnqDYnAZgzFAwEDzeGNuVS976iFZzgF41x/XKezOoDPBOg&#10;YJl86gtexhUZZ1yLF159pZToBlQ9N52KFhBMPbzsoYu/KfPMw0fvXHyDmW2SrI8McTX69o2bavCr&#10;K8HZeK6EpQS20w1DthWc5/FbmBM28LbPcy/95HEVxk381k/4Ns/7uW36cTc+j9uWPXhy2zJchw4T&#10;tnUT/n5xu+X2hKqPbIgCMwiOM5CQhjGN4dzbrQZogRp4Ebbkq/sInq3YNbCKoBFCzxhfCmV1cIDr&#10;zuAhSQyyWklTEt3Y6m27KC5xjBdwgF8pUoqGxGoQ6flq4JRy8q/Sjd/Sa9yWFttByCiF8SYCFknG&#10;iDzepItRET0MlgcOPwMu5c4kZOpbuK9eedvy58qDIR4Ok04ekx68mAkQA/rsrmFMnKNheJPRecuf&#10;8WoWTixKaHDuhdtlYBLAz84fxvjtFRyTS2UPHIsgynEFhxF/nieNRRALJ7N4wuhqIQe+jEHqZscG&#10;epqIo5UFmd/7vd+rBYI+0uixood0JqODl/KUIZ5XL+XDlVFuaAE39WWUYrAXNsd3uaIxmGBZjICX&#10;8vDWkWHKAqMm3XFwxiM8cT/OMzf85vBsZIJzP3W2cGMHCbqKn8URdfzKV75SCx1jnLAg8ad/+qd1&#10;z8BskcyiCmPaLOrAU92VqV7w8Kw892TGPUWrPDiOQYMbPJShXLKAFniJnq6zMAdP97zFOV44GvKz&#10;sCccTfFHHmH4PwtkeIFPytNW8MQijUXJZ5/tj8LbmcML0xbRTl0YMLXL+faOnTZgkGPHnIGtDuqk&#10;/srAQ+1GHaUT5lsVjBvCph0yqKId45X88s252J7RGm1cuXNnz5UMV3sN/TmDmppIGwwGVzDUVR66&#10;ysIM8VGWK0OtdIyG3jDfty+D1737o/8cWxR40anS6OQtYBy7M+3u3vuW47nefuiOlPNO6WaGP8dY&#10;HrvzeNrIA+H3/ur0L1+6upx8++Tys5/+PLT0ofdr1fniq+POGIJ9yN/CjjNa7Qx65JGHw6snlyc/&#10;8Nhy7/30Swake69ngHtmeePNE8H76nLX3ceXJx5/NJPiQ8vZc2fCh9ei/5c6So7BnPFM/fpt8l7M&#10;QisGW4Od+vZLaIVHaDQybxcFvPFYuMWVRx5+ZPnoxz4a2h9Pfa7UQo0FJ/D1L+TntROvl/HCTgFG&#10;OwsXDCM///nPlu+lTb2Y+v3gmWfKYH3q1JmSyc9/7vPLhz74oZTLyN7f1vqbp7+3/M33nlneevNU&#10;ZOmObifhm1082go2M4zA35FfP/jBs2mzz9aZ7+Je+WUfn3X+3MXi4wMP0C0M+Y6pPLzs32uB6krw&#10;+FEtFNgV9dRTHw4vzi7fy/N3n/5udND5FJl+JWUcOXxH7eh55gfPB+7rNdGS1pGDeA8PbwwbKNcg&#10;NTJo94Rvgdx3/33Lgw8/mPKP1lFi33/2meWlX0afXjhbE6gayIaIhm7VN4UfDNPe6FXvGvwmvIz6&#10;SUd2yC2+yVuTZnnQKHxg+GH0sWBY/X7ukyxpglNg7AsNtKOaeF27EhlPX5wE3lQ7Er4/+uhDy8c/&#10;9lR48kTtvDkXuTp96m3YLUfuPLI8+cEPLJ9O/+AbUXSNj+tbjDl2Zy/U1A6j6gO8uHBP8FqqP3z4&#10;oQeLd3bK0Q8PPug7Vg9Ghu+pxT6LbZcvX6vFEDy1yGhxVhv09pPB9u23+xbbleXtk6eXixcu55me&#10;2FfHC/70py+HRl4q+FjJ6R3RIYzpvgelXTqijfzTC2hYb62iVe4Z7oycaxKYe5M3BnMDaYNttIbP&#10;6TOna0Klrf/8xZ/XAqxFpH23Rocm/tTbp5Y3g/u5s9EFFy6GfvuLBvfdfW8tGttx9ehDj2RieUva&#10;ymvL88/9sMLsEHJUHHaZnDkSRxn05P339/fa4DCG19GXnPCt83yjfz83Cwj79+4rQ+Czz/4wfd9X&#10;w++L1V98+Uu/W3Q/nXZ64oQjCE9GfqKbHR8ZnUdHGodq/zMepFPIm6PSbjbuvG4ylKspaK54aYEc&#10;nR3To5+3C4c8Wwy6LbrTG6jSglhuUwf/q05r3f92V6krPRzd08do5+11O+peT728OWcxx7cYTB7T&#10;NFKf9A/aZTx50C7B8WZ+9Un6oni8mI+S07Gdrscahefq8arShn+ldxkE4sWpaMmgRopSNd5uXpec&#10;Jr38Awuccp7rgr7AbOY9fNJJKy9fb/jGw5+DK68MV07eSV9wVgcHdfQGLPnXjukdfQps2vAW3lfR&#10;DaP67egwunH0U5VZk+telJDWOMF16rUtV/oyDgWw8IGNvurCiFW0Tjt1rfkK3Rn81Hfr0EeZXq7Q&#10;vsDqsYX+xKJKL1pN/Yc2V9M3Fo3wKPee1VuY6+zMkL6e13HHLNpIN3xAe3h6lmfyFeHiyoiS5+7j&#10;uvypMzd55BfuWrRI+nLy5zJ5Z6w2L2Lo+8GSj7zSi9Kgixdm6LDCJ+hUH5F7cXggD88NjQYv/dPU&#10;Zfi09fi/dRWWvHAfP7A6jt+Ve6Xqv8xDxw3cSet5fOPaCzN0jTrS4+Dh98iGtCQDD+l3R4PV0TwW&#10;btUlxRWeZIruurVpzTBI5uQnz9IzMNWuzKvrUTbB4d2MH64te+JvyXMbj8pX2erbnvpkxLpyZTVm&#10;Xe23fc+fTz8QvjnOjI6++M7l2uXpOFBjnVsyHr0levbd9Jutg8G7KfhYSLmc/Jkv1xFr4XXV61rt&#10;1jkZeCdr0cbxK+F/2iODtYUmO4FrZ1DqyN8cfVzXam/tewFHPUK/FGuMYtcFmdkfHW4nPJ1+6OCB&#10;5Uj6cH2xb6mZ/yA5T5RGpt7r3xte8qhW+Np3VaZr07Dv5UPzkRlOMjLiWXj55Jn7grnmKb5GH7iS&#10;x4njBh43YZxgcdv4KnRNIu02quS1bC30QNsqOHXstBJvMsQJG3zl491Lr41re9UG0CJphU077Ho0&#10;f7RPabbtrYqLA2vgSWu+JX7bnt0P7HGeg8AujQO/0hdvdv2UWYsYfPIWiVJm82M3bZUTXB1F5cWP&#10;2zJe6OOfEl9Zgmf1zastR+Bad/2K78+U4TMlMIjySdU+5QSJMjobY+NFAJfcA86GqxeOxu4xOdhw&#10;i36RH86FZ67Kgwsnxn2CytEbtwXmHnkrXuBE5i/lVj8fuPCpo88ie8oKxcuUhsrKV27tGLqJTpH9&#10;puXW6BULZlejC/Qx+ibQA7X4NvUqHMFBq9y1Dz4Sw0e8MpQXOoFdR9Ph41q3yhtPfnb4n7ip+4zF&#10;GmTDbHnouAqLgxc9iu6FE5kMPP1L9UHqUWOgTssV7LWsKQ/f4QEfeauPzX2/jOabm17ISn+YYncW&#10;RN4jY41TjX8rOv9Kd8ZV/NreXOO5Gs/Cv8I39fUTHnky9jAmgZ8+t8YK61in21XjoqSdMuhreCZQ&#10;Ge4LR7+1bPjV2CM+SJdMNR4d3y51KW/smTjx8UX/+KkXP7REfzALt+QrmqLlddKf+JXO1bdPusQN&#10;jursXr2kGf5MOXwH7PKzYIbHVf7AXz1+Fq1yBQnvmnYtF0W5lYfcwFCAcSB+eu76SSFde8n6mznr&#10;uGt9kcvOs24MoVP66dp1k2ewLAyCUz4p4FN1XMF2/z9XOKCphRkvZxlHGQ8Z/yWMr0UoL8r2eEud&#10;0KVgwzlXcN3XomTGIugikA3iavC6OfMvO27Y/tjwdsZ9qwtHluV/+V/+l52FG9cmSIEvV8gSjFwR&#10;DEGKuSvx5ip+67lGbpdpWy/fLgN2848TNm7ib0y3Tf9+bgtj3I1hW1i8+Ekzgug6/sYy36+M93PS&#10;yVtv74WZmMpNudNZayiNR38M04Szy2zf+LmDi4bdnTtabuHxPdjd0qvrUjoJkIhR1YtRZ00z8E0s&#10;ij8Vlrja2aP8xmHKm3qN2+IxHfnQTdrhPTlypZAZNGeyIb104ilGyl464dtBFyeN+OrU1jQ81/XY&#10;xW3uxU+YPPDxrGzPaK4Mg08GFYZxCxhjlB4+TRoTUoZiBmOesXkWNYSDIe2Uq5yBwW/rtMWVURsM&#10;ccWjNZ+BMj9lTzpGM+VaXLKwI1xeEznfUWGcVQdl2C1j4YbhxmIMHBnr7biQx/cIxugvPf6YoKLV&#10;4AFfHi7ggqFsxif3+IJ/3kiEw3xHRx7182zRRv7BVzgecMPHqfs4+Awe/PBdXnIgDL52ofh+haOa&#10;hv4WqvDTG/4WaRiPh0cz4bXgIZ0dSxZtLDgpzyQdb2e3wixIoYV8wjjPyhs8XeEEP56Dy+AMf7z0&#10;DA88RAtl8WhjYXCO3rNAwxBuEcqConveDixhs4PKTidpLaiNx2v48XiGH2iFRvhLzpWhfItDyscf&#10;dSZjFiDIBaPtLBgJh7u6jhwMvT27ovPIEDqjCZhDJ2nc8yNb+CI/+shLXrRN6YeWPNrKj4bSu3LS&#10;+girzlEd5Ou3dvoMeroDzFqASwdvIGiyOnkOHdKmHVXoSMFr9R0CRr/r6agz5k34oTqG7Z577kvY&#10;Um+se3v+Zz9/pY7kgvcD9z9QuwwYCV740Q+X119/s2hgYHvvPXcvjz72SC3a+Hj44cOHMsDIQPBd&#10;54Xr+NsgdOvePWUMZjRHY4ZV30pxhFXpmuBoZxL5ZKhsA1jrNgNBxx7tfHsg5R4kY3cerQUax5s5&#10;ostCJhpaSPLdI9+0McB+8cWfL9/45jeXN+u4s73LXRlMMHw4Fs8OAjtwDodPjzz6SH1zxjebfD/j&#10;lZf7CECLHRZqLA5/4uOfCC7Hqp34VozFQLsnXnst6UITPAnKqzcotiPIN1YuFu/IgO/gvPrqifCZ&#10;cWBf7frSB9rd4OiuT33qMzXY8d0iPLWzy/F9P3jm2ToqjeHHzh6G+Ke/8936vohdH3sjN3jpg+wW&#10;1b75zb9aXnv11aL/idffWJ75/veLht7UdlSc8rSVh9MWfCPq/gfuj6z4JtPtNSB98aUXl29++6+X&#10;l375ynIucjPHNFR7x5z0yejNsDT9s4Gxt37rCKkkIZ+lK/PD95pIJE1NUAOM0cbEzU4KcW1wvFKD&#10;Ovm8VWrQ76if6xkY419NMDMoJwsPRhd84HHHdt6fMvcsb4fHb74VnRb43hben/rSO9OeU/hyPvyw&#10;0OB4PZMnMqKtaIN0qjjHwfzsZz+pdn706J21aHP/ffdXe5L23Dk6xxGLJ0P/nyZPH8npbGK0sAB4&#10;8ODhyMD12gVGrls23i05fOPEmyXTn/rUJ5bPRK70gafP2p1r113S14Li6VUnX+5xDNoGXrWJ+Bks&#10;40EZ5hNmsQ29fHTa923wGxzH1v74xz9b9tx023L40B0lk2+ceGM5fep0aOoousvLwcjjA9GXx+88&#10;Xry0QEQGc1sLN3ZQ24n0gSf6aFSLfWTRpIK+0ccId238+sUEutCVQ+Nxwib873KTVjupXWtpm898&#10;3yLmO7Uo/Ru/8am097uKHq+9+lpy3FJ6z7eD6L5euGEAbf0ZUoZukdvAzKgu8hS84EKwE1dvtN2c&#10;cWzwVRft9/TpjAFOn42eSl8bvW+xkoxWHWqi9G7y7I6ta9Ktvr9eFcuRF+0rlCo9x1l09X0qC4SM&#10;oHDqhRcLN5GHtAX1nn6BfIKx2x/tTb+wt3TeLAQw2kIM/rMgruKu6ELO6Lg2VHXfpB7VXyVO8g7v&#10;+uqn0ElblmcmiAU2/0Y/1Dg/QdLuuJU+FR+YvIUV/FKuMtVvZMpV2KStctb8vPgdfApHhuimK5hj&#10;DPfMeNHHrfX4tV66EBd45jd055QJDj3CyZvCqjz3u37Geh2HDuDNIk3VKbIFFj/44amr/FOucQ1e&#10;KV8+/T8cAzb56N2GgYDwaxnoeW3dB06dd74+g2nhburEV1hoNXUsmqWAwY+jk8cYwglH8a7v7sIN&#10;GJx6k8E5XkMcx/gir/RkDY25wW3G2nQe7x59xBtvbPHcMTCRxcCYdDN+HVnouPyP3HHylpEqvngY&#10;t5M2vni3eeYnTfM1PFvDErimad65B1MZQI88VBr8jd/VCYGxpslDfOeDv7pqx9pS7bqLbufEV5rQ&#10;AS3o52u1KzVXhpXoMHlmodV94XTteu3QqePQ4r0xXgtfFkfSh9Suw/CrXqKI3rx23bdrtFN4xWuz&#10;VbfIWULwtuVB2X3v22PeQj93NmOd9AV9LEzqlDhn7dspfmvgBKsycrdhKuHyRpc5Cs2Cj7Hf2cA5&#10;Hxrg/+n0Z16sOXuuv2NjIYipDD7e+teOy2d8Ro+VX2VX2ytdhNTBRV30kcm53Bb62OXtpZ8jtx+p&#10;79zZbXPHIcd2G7M7VaDnrM1T+bENTd7fSXdj/DwJB2sb7674UzIQt+aftOXp07mPT2TpgtFZ6lnh&#10;O7JUYPzfhRtXZa35ywA88YmYMj3jV8uvRYroAWWlnFrQDj1LTtY22PnSvorGDWPKGXxrbBgcS4es&#10;+ar9wCVu2qG89GIid9JW/pWXDQ+OXb8eB0Uf5Z4+V0bhnHTqphw6hYwVfOV1dasdFuJxCSrf5aeM&#10;tbwxKFe/USnj1C9h0rofepF/V1pxH56AH1fxwaOMyXRxnmGQZrT4Bo3jzcSVdgxTZnwd6vcwRHna&#10;MLxCY/iMA3vnt96jXdVT9eoXB1duLbv/8i+PQoxbUsKyX7uRN89FL6lT5vRZ2lrvol/HDHRS7nll&#10;l0GcPgjm9HzBTjSa2MlTRxuHp3RvyU7Bhy8Y6phrnvGrdDuoVa9KWLBmgUhYteMQ8pYEOC5y+jk8&#10;p9Nq58NaZvOoqLzKR7vhY10xJX/jhNV3DdUvNJk+Y/pOuOFJtcVtO4wj38gtjbInr/lz49Ntp04R&#10;MN4Ij9FPWrSBx7QpFCi0co9E0HQPr25n8G8ZqbCUK197GdELLfNcWVvOjS3LwB6cfG9Hf6Psorlx&#10;rLR8YJbsrTC5FeyaoG9XTlU/VP1R6sJVOTfRxV2fNVnhVnVM3WuhM+kAK7w9r2U1DfUzTUc0qrmQ&#10;5xVfMOmCkp2V1u5L5/uTZoXV8lcUqThuqrFTx6QbGMqu8tYy+er7El/9Z7y8aDb1Hjp2DeJS3vAX&#10;KsqAg5f7eryfNNBtkPuMAAD/9ElEQVSJh3Lvxun6TN9JvoVX2kBuWdM3Sb9LB3WeeuN4/dRJ3daf&#10;rCF96ti7adiChn7qYF7Z38JpeXdVJ2NlsBSl7eEfV0cZVt26z6iF45v2LHv3H1ruuvve5UMf/vBy&#10;X+aF2srW1ejSjpt6usEBtvVNjB6sNqIbQqdQBNk2QnEGU9Ngb/STd7x8peiqgg1z4L7f9b/E/yq3&#10;jd+mm/Ap60YHv7n+l/iBi3acyQzlJQw91H+Mj4xpjO0MIJ2/B+po55qQyifOMyHZ4jtl1eBb6uoU&#10;Go9wJ3foL118KbFJ12mrDHkkv544b1VGZDw3jC5DmVuebMPJgzqNXKgjuPyW/9KrM2NuGXFWmjQO&#10;LRviR9FP/oEnjfDqGFcZGo9eM3GZssDj5PcsrytY0prkzUKIhQj30vTkb7eOwnhl9kR/1wvbljP1&#10;2HrhnDhtxaSLwdNRV4w4jO3STRviwJXPs7LFy+9ZOnUQjl5gguVbL3ZLyMtbmPnCF75QRnf5Ge6/&#10;+c1v1q4KBvl//s//ee3aYLxHD0dn2ZnBAO+tPrDlZTRTljRwBwseyrBoAAYjP77Ia9eKMhjL4UO2&#10;lWFBwOTahAP+4IwMDN3cj9/yccKUCwduFma++93vluFPOwPft3UYyBiYGe3x1tvkcLD4YYcNwy+D&#10;OB6CCQ/8F7bFEw9MFNGOURkd8Gx4PzzBA/gJl0+4eGHDvylHHLyEjyyLR195PYOjPrOw4R4fxsPB&#10;wotFN4ZXCzEWcSzmzLeFeLuu1FWcBSDfSPqd3/md5Ytf/GItAjm+zeIVHjK8e5YGncBEC2WgB7zg&#10;rE7kwoIgmipfPBrhud1P5EBdOPXiR75d0WDoQj7s8JgdQOROHcVJKwwNLG7hq3s8sSDoKk3Tstst&#10;POFDxsC0y+gv/uIv0piXdJR3F23B3OJhYObtCc5kcP/+W0NjZfoe1j2ZtB5J3d5cnnv22eXp734v&#10;8n2iDAQPPnBvHQ94OLxQ57/6q78unQ5HC14WOyyC3XOP7zrdHjk9t7x24pfLqdNvZvBxueo636iw&#10;uycVWH75Si+IGEw+/PAjweHuguescwZrE3/OwLlloxfcyEh9KyhXizaM6Z/5zKdrwUG4+lrkqLaX&#10;SYYFmeeee7YWfL/xja+XEcx3TOyeAM+knfHVcZslfwcP1BFwzz//XBlJ61sra1/CwA/PAwcPVTl4&#10;4ztujjDEc4NndCfvBmP97aHWhbz2231YL0igCXnVbuVzJZdk1rFe5JnsoTV5c8yfnT/kDz+1D8cL&#10;fve7T5cM4M+XvvTl5Z/+039SA031cMybhYwXg+Orofmca20hwTFdaPf3w9sv/NbfXz779z5betr2&#10;fcb/l6J76LkXUu7rJ99e3rGY4u3WVaZrQJ9rTwAyBAtfq4sNrVzRU9joQu3DYNQuEzJs4Is+RpDq&#10;DzdnAtvB4c28m0weMpj0JpBJ383FA3oywFM/ed/JhEN98Obq9UxAQmc7q3wLZG/CT546U8fh0XEW&#10;x14JDeymeva552vXk0W3N998u9rmidder8Wtb33r20Vrz3/5l39ZC5m+aUTG7733/uXgvgPL6xnP&#10;fOPr34r+/V69SYzWveOEDNN33cfikePm9u4Nflct4l0ITm/XgqVFTW2GDPzGJ3+jFiLx+sWfv1jf&#10;1/JNIvpGmA89G4yjG8Ohhr59A22cj3Xb0acsL8ow8uODnWYvvfSLyMNPMklMn3fkrjLsebuZ7Gqb&#10;FkAcK/ZE+jlHBpIpCzUhe8mu3Wk/+tFPoq+PhBZp9488Wm1o//6DlcbHou3u0xepOzmAL1knJ57x&#10;QRjPbe//LjdjBcdTqBOchenHhcNFG0Jzb27TRfQp3U6H0D2j2wc3eBXyBDaTosxAehIUuG0YjLxX&#10;n3BzdGEfycg4WW9jkzu8Vr/AzYyF+s21+/Id5/bXq2I5dWk69bN7sqWta/v6A/AZxe1ivOnmjJvT&#10;TmaSJb92po5kpdpWcKVL65sWwZ9RVX9ggea2tLs67i0wkQKy+hmTYvUtA4m68cHJFT20+T7zvg16&#10;yjXOroWcStt52ni8O7Yu41vG7IwrcBxXE848b8M4cj796xhnOPCmfy0+rg699FvSIaG+sscfPRZB&#10;C16Yoiz4V9+TZ/XWH7jnRm81P5ou2rZnfnAdvCddGQDX+nKD6+C7vR9f9IoHw8QZL+k45XPdF/bC&#10;zQiUMpPL3Q4OFVbldprBVV3AtEulDI3CzYsqrusi3xYX91sYHLzR0XXS8SV38eOkV55yweaKJ2t6&#10;9220WL3Jf/K0sY3xrY0VW9jSMRjS93DzzOAw+G1xbPqWaSDpUvYKY2RJGwB73OBYYfHzPM6zdjY5&#10;qux410lbYSseu+FDo9AyXlDpl9RX/dG+jDgJY6SB17RPeqUM5vl1muYRQ466oKGdvGCw+DixYoxP&#10;vtE1C4AW5bV7LyzoH7TrWlzJGMCxvSUX0R+OJn3Xztc90d9gre23fGDScSUzqUQtyOXKyIZvXn6w&#10;IFSLQrmvuicLChSPUp+92mD8u4V7yks4A6tx2dmMOfSL5y5krJR+8sK641TY2YvOy+9jcstYh9jq&#10;Cb+UX4bF3He7S5hnZQcHOql5svaTed6TcYQjj4/ccbiORTt21G7+zDfSdxw+dPuOfq+xDf0lW7yy&#10;pm2/n5e2Kn2Da/6/t22Vh2Rcy0m7SdcyDO6unlB2okvnzjdWhI3r+oK1K5cDe1tuQnfCObC5amdk&#10;avXStl70gkLP9aqvSftE0x2YKx/cc2BP3Mij9Fu4vHTKFMdNWBlIE9ZtuOsubuuKHqEP/LoP6jpM&#10;WnDI9eA5+oAvWNIA6ZbsoDWalu9ypakXjOC35uHJfMl2yiCP1Q5CUwbofV7cCWnl4S1MXiHrvLaT&#10;IpWb5tmylPJqRwu8V7jV1tdyA7p0RYKLljsOneJblzRcseo213IAzLXidnlSPnlvzXV/+jZHxpVe&#10;WtOi7S3F+9B36JLwWYyTpvi14ooWfAor2LWAChs6Krxoo3n6A/gkfnBwL48xVxvkw39pxlWa9Rqn&#10;TAsUAbZcoyujw9rQnDHvuhuxdVr3I3Tbpav0vb5hT9ePB6uLVvr6E4XfPXZQVreL4B4d1rxoedEP&#10;2S3DoA2uhcehbbjZcJOezNPnrs2rzMmTRn46hn7t/qDlXpkywxNti5ZJt0OvVV7k64W1tb9D78iy&#10;/Mmp+IJRMlrP+YVw5L0Xe3btilMmchSP46suylFf5YrkVM29a5Ul50YO8DBe3tqRTrbBC35Vh7V8&#10;rnRYyVOPx0KG1QUi2HBfYfbYXFjHBYpkkOiyE68+XkqqxQc0jwwIs+hR48fy+p+GW4WubmCCVcd6&#10;F78bLj/1ql2u4K5eemndl4wnbcFdcWvernDWa+OgTqtMTL120nacuoAtLMWsMGGJK2v7swBkUSd5&#10;hRWt18Wy4uGathmWSzk4ZGwbud4JhPKKd9G+fIfTm+whvVgDLhlcdemavhZzlGnMkrT7M5+8+577&#10;lg9+6ENll6IPCn6cfDU6+5/+p//pD6pya4Huh9A9UOuPW85geJu2CIhY8ZzCJ1xagx4GiC0c9wTi&#10;xrzT2QxszrUE9n38xG/9uIm/Me1cJ2zrBoa46gzWNIPj+C3ek2fC3HMTPp4bXCZMGSYT6s3JL56y&#10;d2V8ZvBjhGgY8nUDm/ImXzWwXKvDqEbe5SmD6wWYXRxbyAfGSlPp8hMGvgGijrA0jTN716PSujqd&#10;B/ytB7thtiyUcln5Kv3gvaXXpKtOLvfCyYjBJ7+VnzIAnO83yuSdfDUIiVeGcFdu6MFv7/mq86YO&#10;44T1gKsnq2NMgdfkm+fJP7C4Kd910o1T723aifNcnWfqxcjgCC8GFcefwRt/wZo6DIyhl3h0ee21&#10;11ZDWL8lbeHPd0kYL9BSfRj8GfAZ5cHQRh2Z9Ud/9EcFR5zdONtdO3CbBSVyqSyGZfEm75y6zcRe&#10;HAPR7NxgqBaGfz6uz2hrdw/DH6MRI5F6gaW8aQOl5IOT+6GVZ3QSN3KEDkMb9xaFGOXVSzp4MPhb&#10;SIA7AyNDr4WK7SKDxZk2VjXfR7bcT9g8K2dkZAwYYDPcobVn8XAc/vE1EUw6ecAQT7YH7vB26gZ/&#10;8i/v1M9V+rkOrmg8OE758BuDHY+vc+Tf8MZCjCsjqzi0shBi4VJ+dGlj4/7CSx0sMLnCb3jnHs7y&#10;W9jhlTltmJeGTsMjMCx6kQlGXPyi87SBOdKNzEmLhuoxcqlM8NTTMxlSd7S04IPGnsm7OqDpyA/4&#10;ypvv9YCrjtNupJW/jL/hJbqqE51pt0G4Eph7y3hlUADPHwR3b+Y7Uum++46Xcd+CgPprO+qMHhbC&#10;LJjdeefR4O4D0i3Lp06fDC3eWN65dD6DZm+Ft8yoT8vQteXVX75WOKnz8eN311vO6mNA0/W7KW1M&#10;n2uhqQetJXv5Oc7p8BEDgruLViVPBr8ZSDBmopHJ/ve//0x0xjO5Pre88forBeODT35wefSRR4t+&#10;jrbznRyydWdo5psvFn0skigL/Mcfe6LK9BYoYwkj/6lTbyd361k8dnyUOtx/3wO1gHR3+OrD7fVB&#10;85TZb/rTAzeHhweD87HaMUZOLQqTR3VGSws3ruSZ/NGDcOHxD/3IGh7QieRJGDrI9ztf/nLpQwu6&#10;FrB9kB6N0YY8OAKEPOL94yn7n/3Tf7b85m/95vLwQw8XXRl2yPALz/9w+Zvvfnf56U9+ulxksA5v&#10;r4ctbaxu4+W2DbuOM4gNyeotSF2siRNjgEGktPiFHs7cB8+g3STMFm07bd5lkE76JMxA2BErFzIx&#10;u7QcrLJvXc6kX9Cf12A3ZZn84JFdUXZxvfSyRcMzgb2/Jw62lQX+22+dXF579UTtxsDjV3P1nRSD&#10;Yu26/aXlzbQp/LbDwi6nO48eWz720Y/Xbps7jtxRb//+0R/98fJv/s0fLt/9m++HtrfUIh4+WLhB&#10;i5r4xaG545e0x6NHj1QZpyP3dr1ZCDh69I7l8cefWB5+5OHi9w9/+MLyf/6f/8fyixd/sdPHvPnG&#10;27VYoL6+WWTwjP7RrvUj+9omGlzOhEIbKuNs7k0u4WXHjbb7wg9/FPm5mMndbZGZu4Jrf/fD0Xtv&#10;vfV2yZGF8cci92hNxixwWaAUr0+mVz/ykY8un/vc56Ov+oUJ9QKfbqHXuGqvxeue/Kof55m+G722&#10;lZ33c/Jyo/fIv3wWaOjEgYvGXtZAC22FjqL76VR12copWAOv5MhEy8QntIKbD2KT2ZrAyhf9ZuLO&#10;oMrQ2Mad9E3Bw4LxLeFxTU7Lt/4q2NUWMo6qsF/PqS/c4OwKZ7pzdoKBqf57bo2cLQyf7wS3novU&#10;985yrYleyMYwxODmrX3wqm6BVW/QpRzh3Vd0WzWeVp5dbp7PpP8p/IteqVXqUcfyJT09W3iEDuhk&#10;ogz3onGl7zp3XvXwTEpbFvhJ0+Fd947reRtPjsm/nZFtFCJDJpEWWXq8oMzJS54tTHuGW9OqxxDu&#10;LRDL17ro3erv9YvdZuG6O45GS/AaFp3nCNIey8FNebs4xwdGT2hb13V813Pry+WSrJV/fJe3a3RS&#10;hvTwhyf8wdbG66graabseA6etesg1x26wCt8G8fggzb4OLKBBnhq5+Ott1no2oxFV7yHhuRlaCR8&#10;yuHRiMyNkUbc5Guat0HVOIC8oQPZKLwZvypf6Bd8p4yGu+5GDn6902/3hbEqJ3mUK954puWz5Rpd&#10;S79H9ms34wUvw2TMFbyUW/1JyhjnPjUu3MDmtX8Ln1un/JFTXr7mebcZOHb+5vVunt185GOe5Ztw&#10;Dg3k9zx1NW4po1M8mFVe8C9DZhAmxuIZMy9Fr6v3JceQWbQ5s+5qib9w3ry0d95duxL4DFvXw+Pb&#10;Diy3ODI3MsQgWTIwHj+qPj0vxBO89YyGg7tnceS26oCQwc9uhNvIoXrSA7mqg4WAS5GJMrgyuIXW&#10;dJQj0yosz/19gLSt8GvxAscqG+DS4f2meVEgo7PmZ+FDFya/gm5d5f5Axn2OSD6eecGx+KN3+p7k&#10;7cvtGbPpw2fRZod3VRB+ruOeX+VXfo0MjNvqBPHuy2fswG3TdpmTBsyWobly4BQem7DUeAeOq3B4&#10;4Estam3STx70d1f9U+67b2j9Jq908uGxq8TCxU8Z+DD4eBYuDdr3fcvuGGphutWxky6Bhcvk5zlR&#10;3UZ29a1ySqdEH/DqV204P7TmpFUX4W1kb91ivFT19Vf4dx17gaIXgUSmpORtefZGuXRFP3hDVBnx&#10;aTIFR9vwrZg9CSCPvcDFR5bJdOoAv6pnla+t6T/TfkrWSmpLnxt79GLPWj56p6w95AVBElYf2R+v&#10;7kUof33/HtnIc8c37Rj3Xen1pFocNWZB1c48egWmFpNmR3H1l0W3rjtc1F0dS3elnr53SZ7Eaws1&#10;7shY1W6Lq5ErRugkqHK7/mt9A0md65g4dS06xSWda3lldlUqXBmkBe64XQtlKbtyiis+pw8q33IJ&#10;Uu9oSj+bMuC/lrTinfy5Chkc4EWGpk0U7QK7+sCMP+aKNiX/oc8sHHeZgR0YpatzLfonTD/n+1le&#10;6tof+Z321fnTnsCDe3iAlnQoGRZfO1SExb9HNwuTL2lKdmoMuCtPveOraa12xgQtp93OR9f01XPX&#10;AY39lQyt9KpKrE5IxYiPLxoqI57DpwBqmbul4YLJVz/vSE8+uNdxYHQPGQzO3S83nsObgucuf/Ar&#10;uXZNWmXiU3l1dsU7/dvalrVFvnbHJL5wTr7Jryz57EgteeQTVnQj6/Hiu10rp8eC6D0v3HguvvMr&#10;/Oqz17DdvA1fWNNX1VY6rmGTp+Li1HnrixRJN3wkSzvjKDxEr5VkBQt88EIPtnRy77j7krvk0+/J&#10;67h9x5ebP9d8PW3Z3F84GaljpJN+p4/Kr3hbshmdlrT7Dx6uHTfmZexS4uE6uFfv9z/+j//jHxRB&#10;QzgTFJM3gxZXk2CeIcxVOhmb4Lt53PMzwZHXBJNhzzNfA8B4aaZBgzNEHjewJ248d+Pzr3LFmPXK&#10;DzPHTfwW3lYQxhXDNl7cXLfpppzxEyaNazFojZuwEpBcxzXTuzNX/5/85CdlEGRsko6y4ba4cK5w&#10;57xdNum2nbxG7FgIDToPJY9pEsmHnz0BIEiJTFg3sCmDEDuvfBZuSnVUnoY/eA8eeOt+4iaeEz++&#10;YAfQjTBGNsgMWRk/ckUOPXM9GeqJzdByB+88j2JHk1LWazrxnDIHN2H8pOHnfnAGY/IrZ3CfsPHj&#10;Bs7EgzF5OGHitjgwzFpoMeH0Fi6jzqRR/uSZcuGhXTGCMRh5tgjBeTPabhkGNzSTHr0sWthxgT7a&#10;tg/Pf/WrXy3DvV0njMvg8/AAj8HHpE4dGEbJJ7iMIlvY8HQ/NIc/5WMRAAwGD/ha4GBAZ4xlvCfr&#10;cOeUgd/KH5rTJUM/6YQN3YRz0gqDk4UhCzTSKnvqikZw+NKXvlTG2lnUgfvwaIu/e+FTrquJMNzQ&#10;gxEMbA58NMELhjKyPIYacFylUW8wPIOjzGk30m/xmHrCRTnuefnEcdKLH3pt46R1D3cwxfHC0WH8&#10;5B03MAYOHpNNhkZeHdRROFjqw+Eb+tP/7sEcvkvHqau2LD+PJry2PXRwnXDPvPozMIKj3JGRoSWn&#10;nuOnrnCQBwyyBzf5xeE9wys54KWFB+MvGXUvnbLPnz+7nDz1Vibt6ceuXF7OnT2zvPrKa8szz3wv&#10;bfZHy4nXToZ/t0Sm762dHxYFBl/4WXB4+GHH793ePIlepnvhb0By7ZpdVY7BulK7IOweOJMyGAng&#10;4Bsf3vZkJDp82ELagRoAR9MEPiMa/XGy+GxhyeLG0OHAwd6l1bJ+a7Unhjq61mKJo9/QhrH5+R/+&#10;dHn7rVPLwUO3po18cvn4Jz5ebdiOEm9VqhMYFkrsRmKkthirfOkcGUYG7ES6cPFSaHk6Qnq5jilj&#10;tLZYwJhLDzmy7djx48vxu+4KDkdCj1uKP67gwd93gObYP/DRC+/FW8ixwI13ePq9732vdBlZ1Q55&#10;dVRfvOTxAy0Y08H8QAZI3iT9i7/8y9IbFgnAozfQy2DUAp9dNZ/69KdrYds3X+AgnHGYrFjcqZct&#10;wgMTHx9LNbn0TQ+TOOVWm5rr2rbUIw81CI92r8GmOLJB/xrovR2YBrt4acIRwqSNpA28czETnnfr&#10;2zU+NsrIY9eNxRsDYvxytMDZtDOlmbxYHDJILX2S53OhjcU15+szPLURcl/Ke3c5c5oMnkt7zfgt&#10;vGTMMlF1JBoeGVMw6Pkekjo4P5gR8KkPPbV86jOfWR6474GUs3f52c9/tvzr//f/uXzzG38d/fF2&#10;GdLQAw49kKVnU62MU5oubTghxwbLeIuHdgM5gu2Tn/zE8vjjj1V+fcf//r//77XgRl/onyyY2EGC&#10;99peT/bp89WAk3t06LHqBUyoN5hNfPbcekvVqY7HytWOo9ffOJk2eSltqhc9ya/2Qo7I8W/91t9P&#10;m3+q2qSyvXxhkWt2sulDP/axjy9f+MLfT532lezIr67ak7CtTIjXV9GzI7PaAjqQCc9/mxtY04bg&#10;gA6e0Yg+tlgEf3pidDI8yb14Tjnjt/ih1001nkyfHTmhv+xWohfLICpZxqDgepMc3mX4Ds0t/Jp8&#10;O3IizKh073GBzZWh4td01Ybihi54rEztUh+jLZScZbJlUdwCeVpJ4T95U7uk2e1rWzYzHk+7o4PV&#10;hSOTdnGYmLFkiOek18ikLePOij+aMYBZrJK35DDhJsXV36Fjtfpx89z9nn7CWN29MuG05QmHvzN2&#10;58ElNxZuOHnwn3HV1bO8ZEMbRh/8R/Na3DHZrDr0WEPd3Bc+ydNtyTfmek6nfKioSxk78sw1DW+u&#10;HQUm8BwYvDRwLQNNnvMPsUqO4K+cScs1ru3ldZVfW4HD1NsEG876CQtOcAUDn6SptGvZtRAS+k4d&#10;yQg3b3bSl5y6SjOyMWOOeoEj+o48OG61ygyNpZG23vJfdY/8aA0uj56ucDPxr/JXnpZBU/74STd9&#10;nl/jI75h0+PFgNVJV7wbuImXp40kI6+7hjDtnR6qha7wHm3RiY4iF/Td8KReHAhPy6gCn4QNj0ps&#10;V6e82hmS/CNHrsM/7QRPPOMBJ97cdb5zA24bf5pmnVb9d2VRORPOeeal5/VTaNQGJDBalhQ5LyPi&#10;C7rYbTl9Xe2GyVjFeOUdPmOv/kh4eKbNev0/+N6MB7dlfGsshs/CNn7woQ/KyBg64EsC1bDwDhqV&#10;toyIK52SILPt8CnPjNtc1TBx0qcGtTATbCq83rzPHdn2EXaGULt9Sz42MqLYKjOeiqojd3LDSIgY&#10;TbfISNoxPu+P3joYGTlypL9FWt+2O+IFgEM1vti3txerGmeItFygadf7vfR4Py9d4V1yEDzyN3FD&#10;j7lnMCv88aBSSz803oVXcXUNHn5rml2HBk0LruNmwW93rr7Lj05L3hFces/aJV0ycCbftF2FtHx2&#10;fvdF72q/6xwz+YTvynnLesfT77vtgxt48m5xk7fsPeAkDbyEcdIa9+AVnZToKqfiBm7SavdggEtH&#10;DA0mDThlF0pfVP2RNHnufirtuvRq2wrfb6w7nnBb/KhvrTCYr7qxdHN8fcA86brNJI22kfvaKRR8&#10;NL+iZ8rV5yhz9Mk4Ox72KD+w8a3oRm6Sp6+pT9LVAmZ88Y29C9yd9LvwuN30aT9kqPSKNHlGKzTO&#10;/Mi3stT73SS+6gWXXP2aL+oXD48AVG4tkq38sVPewk0ql/JCo+gwsC1ANBRR2n7KXnlV39IJrGp7&#10;6Ae2+3iuaF7wltp5lhwVh9fg1phYX+WlmtwH+Z389S0gtMiv8tQ19Bk81rDq/6NH9RW1qyLPeDYy&#10;V/1i5L50ZMpM5uJB/yvki97ksvoVtA8excfkm37X8c7kABw0BqvkNDJSi4XkhVzl/kYvrnRxpQn4&#10;3OMBfU+Opm7Dn5KDdYEtMaEtnMjlCrNgNPot667qlOqoT/KRdWXUzh0RYK0060e0lVfCpjUgI/vF&#10;X/WpMLpDW0DHfolMexmdUXQLDDs5ijaB7xrAK32V2eXWJb5wSbjdUQVn7SsnfS3YVBlND2GFs+c1&#10;vNr+yvMqY4VZMoSWiddGt7tmeiGo4wbvyjd5q7xdfOSZRdepAsLv0nuNizN+7bjQIPSrNoSePC6s&#10;+evllchn6Wtp45uPK9DV9ZNx1bzM0Dq88xpj5er5lpZz38jrsbS4jq82Ht7tLFJqQHHu+7SCjB8P&#10;3l4LN2webFODx+BUI9L/4X/4H/6Aou4JbH8Q3kSH4YXxw3WMa0W4EGYmneNNqHn5xzjivgd8702L&#10;sfzAcsXMceJmEF7MLKa3sHiefC3IrVi47f3WbfOXMKxp5h68Evy1vIHvOmGTXji3JWQp+pUZ/IRz&#10;U9Y44ePhP2VLRyEJVwZaMgiNEXgUnjzc4M5NWRq1CQPhMBhNqkpjAEwJVSOTh+JYy6GYKLDBXx7h&#10;6q2xSNf1coyTeELfg5FZYeSHXuqC3/INvuIHb+m2eAvn3fMT5zp4DB+EuU4ZXOP8XjoPrG2546YM&#10;sMcJ4yZMnsHzxjgwJ2zwfr8y5rqtGwemsAnnJh5sfNBmGAK1N+EMlfg/9dGG4OO++dTt0eKHewZH&#10;BklwHBHEkEmOtEnpwWRU9pa6iRr58pa5Y5Ec7eSj/Aw36Iz2+OgNXErEW8UWWhi15bGrhWEJTtJq&#10;t3CBB3nuQWcvWHj2Nq8dLsqVVhmM+s8880wdWUXf8BYr4cWoRKbBRg9wTSyn8wafVyZ4Q1d5LdrY&#10;VSEvOHDUpsCwaONbMAxWw2eek16akSn3PNiunDI9Tx3l8cwrB00YcelAxm11HN6rB4OcODxVP+Ha&#10;vDp43paD/lPPKWPkUDo85SeOm/rwwrbP8LhRDsGh5weOeLhw6Aw3OOO7RRs80ieguzwcPBm55VV3&#10;i4/oLd5kDw2kEU+mGQrAIqd4yoCOVmRXWh0WePzQZNo+WYcvHNEFjvAeunkmY3iB3vIpm8MrfIPT&#10;HPk2hkpygi/wJjvaIVkS5o3TU6dOB98LqcOV5c03HIH042pfjLQvvfzKcukdu432pg5Hg39/D0l7&#10;VBfle3Y+6onXT9T5uAafvo1y+PbD4Wnk76Zry4GDJlQ+6t19sV0A8qIRIzLDeH9/547FEWS+O1OD&#10;1fxqa3vow4iEjrPjCT0MxBmh6HuGfDR1TJP6qD/6ldEyac6efTt0fbeOVLOzBCz1Z6Tz/Rs4m9Cp&#10;F1r9xV/8WS0Siw97Cy7eWgDpY6WW5dFHH4h++ULx3jEbjzzy2PLRj368eJ2KV/2wj2xZ/HBkWu8c&#10;ul67AO3MG1kgj/SZPHSTcLSyO+s//af/tPzhH/5h4YV/ZBFNOHmlRRP35MAzOOfCY3pI2w2Ry6Bl&#10;h5L28eprr1Z56GBRmw4jR7XT6gc/WH4efOEtrbPkLfR41+8qYpjUrvJp5BfNkp9axSU9D5bJ7/7I&#10;oMmD/rqOHiIzwc+E7dXXXqvz8KV9J/W/9m7ShbCObDh2x+HlrvDCG7CHD9oJYFKWsU3i9wYGnpvQ&#10;0nDay979B41Wq+6OirPjxOKFt3RNTnyg+eab9tRiDEMWvnhTiAGM/FWb2+tN9r0V51si6mHR4siR&#10;o+kjHlo+9rFPLB//+CeX++6+L7w5t3z7O08v/+mPvpJ2czL5LfLuSXtrQ6H2iXY1G075brWB3k5/&#10;tQxE0jm67I03TxfPv/Slf1DfIzsSHuHZv/k3/0d4Hp2bNHTTmTNttKZ/ZlCN6mMAQQvl1vdXIjvS&#10;8TXBSKXImDHVbbftq3b1Vsp9++0zkfvegUq3cI6R/PKXv1zHT9Jh1X9HHsgwvTF1s0jyoQ99sPpQ&#10;7VG4SYtwi6DgkUe6nbzStXQL+dKW5EEDesp90evXcMoBD6/xje60s7Hx6WNB4Ux+6U+6Bh48R255&#10;5Ymnv+kaz9iVmW09G1+inw+h1yJ06Nj9SI/nebvFyIgj5dSljAORwx2nvWycCeqv67QL+I2Hs3pr&#10;o/ouC3HwYQy6eiU4XjNO1Q/qI3scO33JeM/qOQZ/PgG1s8ZLUvKIQ2MNWjttPWo8F5qBnSqAUe0u&#10;NAVXGm/tWXi96qOs69icRwO/MhSkTurFM7iD4/hLsPgyTqQA+dRZOriMJ38M7vDEVzpvWy+uygz/&#10;5MWj4T8ch6bSSD+07Wcvc1gc6nmetzELFLfWufqTtD33dKIruAN7yux21/MR9/jG14S+yiRLu2Ox&#10;SrvmH/nu5w6HxtTXVbnCucm3W47y+9uI7Xs+Ay5jyIy18m+HjuP7uWXFM5nWznbonDi0Fgc2uikb&#10;bPUefJQ3tHH1rLwqV5oVH775NfQlt403AsF3Fr2GR/VvpZ0y7Vp0lR+fb0//ezAyBV8LOBafwMVP&#10;fOXRaXCa+oA/NBqaChv85mpxxo6dyec6ebe8n/RVl9InDWt4NXSaNOC4Tljp7RWHXTq2THB0lN2/&#10;/YKMxda0mVxzWdL8isaXL5EJi1Xx6ftad2nfafslW9olaHDU9tA+vN0TfRz6Xc+1PoAeV624SV/X&#10;MvBJX+O84KbN16/jC+d4xiVKoxZegjOjtkUbxqSa7WrzGb8VncbvSVpyYBwY3rkvY3roXXKKVgkH&#10;v/AILH2bdBZtLNgwgPIwLn6EOEkWXXdrjWEt1BxPX3FP+g19riNKLVoaX8hH/8tnl452O0Y4vUNR&#10;3+VvcdK2LLSuGa+eLedd5/a7Os/1xvRzP3B5bsLGbeO4MvTlD1y4TNkja5wa4R0HnvxbuZs8ZVDm&#10;1yLVq/DOdfQKuFO3AChfdCQbSSdIHHxmsXXKnLp3/9W4wUO7Kj4kv2d+XOG3lud+DJwKGtpIr11O&#10;faQVxxeece7FlQFeHSJ3YOC78s1Z5B+j+vgt3uXzS4ra+WEcK66M5eMTry0UzrfGr2W1LK9taIVZ&#10;H4hPHs8prPBjJLUjpkbDm3Lzr8YujVeKKBnNc3wZWlNGfX8i8KoPZszOdaefDqwUGjjJG5+EFdZt&#10;qvnKF45JRJboneJV2lxnWfmc+2qHSS9v1S0/u5ivRhclUbfN4FTtWP3hHViNtn8NV1yVB+fAN/43&#10;Puk+tGXC+J6zmOUFrJKZpPHtIPzdkzF9jcvyXP0OPpQ8wjf5k1cZvViTMPcJC3UKk+ZHnq7KEx2S&#10;4uBvMazkveYQatiYjzwgxG7+hBVNhbeMy1dyG/1p3Na1aBniQvoGMHQZj0HCEl/lbBy9C0d8KHkz&#10;5rpJjdafcqos9RXersZmnpJfeMsFKqy6KHfFo5TXMBKnLH6F0lAbRuULjt2fpE/LM9qOPDkOreYv&#10;eR7KmYdJLy8e0rvD464nXEJ7MFac0FKc9A3lvV580X7jp+3u8Gkc1OOFddrArQWY6Kncb2HylSY8&#10;rYWhwpcHE86dv9O+Fx+whLmXZ/DyPOmqfrlxP7jAuWQteVGt6ZB2pC2hM1omQ+76eQ1v/qU9rekn&#10;b8nfmsbR47feqs12uzVfNj9mO6ET6z7hxr5OtuDlL30Zryyw66WRtT7FO4OR5Ntnx8099y6PPPrY&#10;4nSJccOL0sL/8l/+yz/ASBNHxgkGse1ijQksL94Azr1waXkDO9dJz89gTx5eR7AdpI0QjBDx46Sj&#10;/Cd80ruXX7zn3QkQruJjw5vnrZN3OjTxAxO8KWd8dTyrl2YcghXB44eAYHkuJb2GcfKBNfCnvEnP&#10;cxPPUUpoZrI1fBgDdg2+Es9t6zf3c/X2VXfYMxhuZVKKNOGttHfzE1CdlDcnKH7Yl/BIF4m3JbkF&#10;9rYILxzGm7AQwlbCyp/68upnUlCKOmkm3dDHVZoJH55vw+A/8rPlhatn5YyMyS/PTAzmCt7QGFzP&#10;0sEXnMGDm3tX6aXZ8vX90nJN55Y74Vs34TwnfuonbEuzSaPtMEQxIjJEjqFGPvUlD+Rj6i+fOLgy&#10;pDLEuBc3dGWEBhNdGHzn4/UmmBY4vva1r1VZ//Sf/tNavJFu8AF7ysdTb+RaxJHfm+6MoIxByoCz&#10;MpWBL+o3/ABPGP1AV4DjWzsMsnB0fJE3pZ9++un6No1nedQTTRjVTYzRGy5gywe25+E5A5QjsL71&#10;rW8tjGcjH8oFgxH4n/2zf1YLUHgIDn4M74QNPV2Fj1woe/h9Y1q0gZ8yGMXwwYQHfeCJb+qnPHkY&#10;5OYZvYbPYAsDe/BDA3XAd3gojwMXPp63OEo7/JefU6Y0U6+pm/LAoXfcixcu78AnOwzh8MU7NB06&#10;wFkdGeDVn0ypy+DOaGZhA+7oMsfwgI/H+CU9I6yFBmXDBU08kxO4Tr/Dw0NeYegOHoOJvNMm0N+9&#10;8hk+0ZCMwBOO/NBg+CYeXLvJePmURY4sAKjP7YcP1kDsZz/76fLt7/z18u1vP7388pXw8eqVwGC4&#10;vr3qA7YyOfL78xd/XnmeCd+feeb7oWMvlKXXruOlzpw9HXx9B2JvHWkCP3Q9evRYJsx31ZFkznIX&#10;jia10BUZ9lH9bhfRM1GRh3woNrRDE3iorzqePXtmOX2qv8V0xIf0LQhksOgIrZ/89Cfh6cXS/779&#10;cOXq5eXYXceWx9K+j95xtHQEecVTR7w1rZu/6GKBBJ3x1AIAYyneMJr4GP2DD/rez28uv/mbfz/y&#10;dWvK72MgfaycUf/tt08Wz1x/9rOf7yy44i15kZcsjLzBA798PwufyYtFagvJdAdZlV9dpUdnedCT&#10;jgSXl/fAoYPFd8diPf3dp5fzF8ODhBmEMjjph+k3PIL3gw8/FJk9HZo8v3w/+u6FH71QC+N2Rqnb&#10;ntv0pXbbpM0yEpvWpOxwp9qMyZB6cPjCeYIDnEZm4Muwi7fw1i4tYJiMvRxZMvC7PXy46847lk9+&#10;/GPLU099cLk/tLLgtDd9M95eudwLX/p5L1ooO6Uujg6zKOI7KwdDx3cuX1kuxYddUgbPjE0ia9eu&#10;9hjAjhmLNGJrHBGVcuv6NlG9ZX7bvuLl3XfdszzxxAdqZ9UHcn3ggQdTxqGSnf/w7//j8jff+0Hy&#10;7YtMejHgamS0F3PxbxyaqCt8Dxw4tNybAexdx+8OT9KmMhbBzw8++UTtljx+1/Gk6f7nX//rfx35&#10;sbBCv0WPBs/+OGXX2aBfO6zdQZHTfvO832KfY5a0LaxxrBvXOujeXI+FHjctF871DrX6Jo5vCEQX&#10;eQGAfJJFC6bauO9CPf30t1OqBZtjVUd1JcMWQ+0Yav1jsXU1ckRmeHrSLhFy/Od//ue1eKPvmIVY&#10;OEn36zr1U28yJB9a6+sHHtymX6EryLI82rj00x9waFRtKbJXb3eGpiZijIVS2MlyMXlr8XGVNRPQ&#10;MR7cnkkIQzE62QFV+UyqtQ7JtYSURbfsGiZ+Pae9w40fetJBcxymdgwneu7y1XfSRt+NX2UtMjO7&#10;JbS30g/BrwwYcfMGKQ8lsNENXarMlE1whJvY1QK5uq10M8GWnuyCrW3CcfpX9z357Dp7Ht9j955P&#10;kH+Lu3SDuPzLn3lM1x287rf53fHhlO0KR27K9QOP59RfOuXJ7zq4uOc5ekC8FxDsAgVvj8lp8pbB&#10;LFe0dVUv+eYZDtIPv3b9taoDuEMbc5aexzRdxhVNVtpwXa/WsdIpC6238ut+6l/1C63mqFJ50EBa&#10;MMiwNLVDKjjbnTf8G1rWkThrnfiK87ZyytBGXMsnzfAMTHVl7BFW+IaWZbhZ8ZRGWs+Tx9nx6CL9&#10;7jxuN14dyLaxGW/R2iJEwaKzk0+56jX1RY/SQ9G1ii76hIfgkyNwWgbgaidW13PoA6eRN7yruiSv&#10;a9Uz7d7ihz5raAQ+A6uFoc7bdJ45Ktcy3TIhfu6LJsFD3zALglVWyrazx+7frlfHF11SxpRz5bJy&#10;4Y4H8Ast48vom/CmT/cZXlpw7Cy4NbYKrdsQn3YS3y9Hhv65RCMu18PndxPv2LQyRvHBbWjiVyxL&#10;nsbZHB2PE5J/I3sjB2OsLENQnkktWeq3eyPTeMWTNWHRYfUGuhc+yKB+ULrACbDCk25RjnBpfUPO&#10;m+yJTdut6MgKmhiDGGvdshw6sH+5M32OcZOdNndGhx+I/t57W+Q+dE7lQufhVV/1Cdrme+r1d3iu&#10;ZBWP12dX+csorR6h++jJWaQdN3Ckn2fuRnjuig14Is59XOVbYYz8ChudUfGVp2GOHzdpeYY6zyu7&#10;1wKl2dV74hnxGP+qvxtMcnE/dSFL2qC2PPI0MKZ8aaeN82ugv4LdZXUdCp0Vd3QVnoeOAyf3YHPi&#10;Kj6OHOnbpOXwoeWz4ZIb7dC4khyI48doLFu1ifBtjKul9xLeO1eSKvfK1y4iCVWHWZAYeWbErqME&#10;40sm4KSidUn6yqP97+nvqMCjMEiS612Gp0qXvGAU/fPMzzeQipbkmI8s1Msbudab/wkTB/9bi26w&#10;zy/3vbCU58C1+GNRpHRu9J0xjz4jGWqxAzqctMObWhApHURvRgaTtviQuqhz1R2OKaePNuP7GTz5&#10;LbYY3xbe+JIrXMrwHR5cX+tFLzp62BG3tfiQslJg4aa+wsUnpupUO/qIQH61A6fu+hdqBUZVp2XC&#10;TdKgEac/VEG8r/DVF9391jhhEy9OHnmbV330btVn9fjUC0jK41fY+c1CSAHnq5zW2TAu2iRv6a/A&#10;SuKqf+t46fq+cMSjzXOVi87pS1qee+GqeRmeoAH5D8wqc0Xv3cQnACqr7+fCVXtMngpLHVo/tDxW&#10;35PkhXzctPOhY/6qgAKp7n7gTBo/iRK2K/uBCZ/V6YOvpu3z0y+PTisarNDnMm7gw6nadX7clD9O&#10;uqJb4I5cFMxGK37FSVlr3i2Mwn+9Tpr3+Pw6TWNQusZvzcdN2nElH1zSSDdphz5oPzQwt6wxX/rF&#10;W29NOK/9eXnjJjrfffO9rvKGh7Mzquu21i8/L4KUHKetGoNchu8tty77DvXCDRuJ+d7Ud2hTGvn3&#10;f//3/0AERvWArwd/OosZ8GCkAsSZrJromRRNemEmRoxwJobC5Z2r/MpQ8Aii6yAyhBo8RnimXN59&#10;d2D9lrf80ruXZ2dwdsO99PCA7+Tf+m3aKW/uJ3y8tJNn7qUfvHlhQxdlum7zgMup94Tx6DY0RE95&#10;PJu0c4OXsrZuGjAy6vCm8dU5fCW+XNO4sq750buNHDrDlQ+J2sLXnS7XW7AJ380RqlrMCf/qjcLk&#10;Uf40xsEFb0xuWnnt8phzv/WcfO7lmXzwAHPggiNcOs/oQw7RCl2Ej0zJK83kG5njtuXOVfq5l4fb&#10;4r5Nxwvnx4nfpr3Rb9OAP+W5xyt+cJRGvIWHv/mbvykDCgMjw8vIlniToKGzCaMJNw8GmUMT4Z7t&#10;jmEM8uw4tM997nN1vIvy7XSx2wYsCxo++jz4coPjyDljMHzsjrD44Uq5wIe8S+vK2M2gy/g9bW/q&#10;jm+MzxaQwOLBYthXjvTSkX8GWYb/aU/ayZZOnhmN1c+bxI59Ux8GL2WjF5jw/s3f/M3ln/yTf1J1&#10;Rwtuy2fwtnyRT9zIFScNL592O7hKgwYcXqEJQ5hywII/uAzqjM7o45sadqbIJ51JtHLUiVzzjJKj&#10;b6fuk0653LYO3ODIT9g4aYVNu5p4VziMXIEnXrkWkHm6CT3J1tBHPjIIJ1d1w9upPxwYz9RDWvDx&#10;mzyQS3A9WwhEG3XFzzEgSWdxQLqRaTCV71m5ypyFl+HZLNBIR4dKq17CyBXZgNPUEa3R18INLw3+&#10;qnN9M+PNtwJ/Tyastyyv/PLl5Qc/+P7yzA+eDW5vhN+Hlocffmh58skPLD7I3jt4+rtHBtUm/ydP&#10;9tFNrbPOBMc22vq2zdtvnwoOdthdW27dS47ws/WZnTu841jg6moSffz4XXWPFnRxMidfL6KRNfXz&#10;rRG0QBNlHfStmGN3LsfAXHfVoYG6ciYFARRap8+JaClf/R2DxkD32OOPhbf37ISTXW0cDtquXUz6&#10;E/QCO9ovcTelnX+svu3xyMOPBs3wJnw+fvzuqmMZdjJggefLL9vp9OPKb+LBKM/QbXcgPYhP0ikf&#10;f+kedYMDXUlXSIM+4mcnlTByBE/8l0c7cHyc47FOnztbMvK63TY1kL2pFuxOnkrbC898KNXxTozO&#10;BmN2F/3ilZfqg5779h8oOOTVtzs4k7SzF87Xhz2v1htXIWd4p3wTKyVMm+U5bWOMvcKkNQFW11no&#10;smBOzs8EL2/AWrS57567ls98+lPLhz/4ofDmeKFvgm2CZmcOXBiJAq4mkPpvbYhhS31uv/1w6seg&#10;nXFIystIPshGl7wLj14ocU4vvjFgSwO2toY/ZNCg09Ui2weeeHJ5+JFHl/vuu79k0SLXV776x8u/&#10;/bf/dnnl5dfSxu+sxUhuFg9bN0aflE7pCZABsvx2eDn2zQ40snXvvXcVHSw61Ju/aXvnzp5f/uiP&#10;/lO13zr275AdYc0LBjmTBIYP8b4/Qocx3NU3J4x/8KfkvY/TfCVyqK05wu/Rhx9Zjh+7uxY0fvDM&#10;c5ETeoAR8pbAubh89GMfSX/y0eXBBx9IW7+5Fjn/4s//rGTx7rvvqvCzZ08v71y6mIkeft4Sfedo&#10;Rvqpj85UL/pCu7NoaaHL4sos7JNjC0PaF5qQkV/lboxTj+2VXNFBdC59O+m1F7CVrUwLO+RkK590&#10;qfxlnIg8XA9t3037vbn0Bvm6XDvXtClvmJpsYmYZbKJQ9AnaislMvR0uMn9gYkDhEl/hXeyv5aYO&#10;4PDaDK/NGwcYG6CzutQ3oa5dDjZ2H6eYtDmGNnWt73zox3JPb4MKnl0D+oKSzWSqyVjiIV/G16AP&#10;tjK7XcOp2/Z44Y1XG/XKOBU6twG3DeNgTx3oiX7DsJ/zL2ky7g4M6fGifNrjHE1D5/J0qmfplKtu&#10;vLZcZQRzcXygFy8HR7ItDO1GZ4rjun2OsbTH2AxA7snwjEX5Omot+bZ1Kl0Sr5zKq/7quMaPm7Bk&#10;LrqA07DeO8aRDpyhOzf1ln7qi5bSS+d5aKV++IqGmC2OB1cazu5WfYgFcdf6lsdt6+JN9Me2zgN7&#10;h2dxwtrg0+PKqnd8SFZwirbkcK2jXPK6VydejWesOQ486cCj1+2kqQ/cJ5260XHuueHvFgd+3Mwb&#10;SybBSz7HhV2KzgJLOYMLOOg240D9S709m7zgN7zAT1j1Pbly5KpkP2mKvqE5Wg0Pqy7RE5zL9AX0&#10;dBlK4Vt0ahklX8qbxYJJBz8vFJBHYdoCfHuhhkEy7Tk32oy87msRKvf1ravgU/1F8p2Jnqz+Y6Vf&#10;Gl9wwCP1bLlK0uUqptl1k/p5LpfrjgzEh/rFWzgP71zBHT/0Fe6+3+BNfdMG6jnwa3Em+ra+72EO&#10;ztPHnrWDxEmDTlVOo1o7eBjpaiEo6WqnGDjB4/q16EJ1wbd4rd1Y1zFoFm30wX08mqN2fXswbQ2T&#10;krZkAB2j+5uf2h+f+lVdWnf83a7b80qyckMfV04UuvHSjmxx0kz68ZOPm+cBP7xJ4Hrp/PzI4+iV&#10;Ck+a4vca1243T+v29m1PATN130naemBoPLzmwRmnpIHJq2PT10J2gBU8cFYd6WkDd57x2m+bZpx0&#10;4BauKX/yAT5x0teCgPonBqxgWzwP0A5LmtJtnhJujKvNupbxvuLkXelNJnLxLK58npTAS1Njhfgy&#10;xlfipEbP4Z9H8u65ZLoN3XVf12CZ67SfetMeDnBePbeD+3odN7aw6ntTl6ErI7CrnTDoY9cF3LUj&#10;4+2CFRxyU/jUEYbxrZu6PegrLKqKr3YZVziv9+imDPMN5d+cMbhv3dSuSnxwTVn44rmOqtPecy2Y&#10;qRoa0uF86/QVfzTNc7XPqkPC1rpYoNjCx6DSg2sd0LQW7Ur3dTuoMvCorv3sHhIWl5EhCQsGmOOr&#10;nmCulRY2vOPE1bVK2vBmvSij43Zd7TLcwlmvUrWHx3r1HLyaHt2Wr6x1KKTj8aZ9P6OtPrRg92Pl&#10;x9ei3woH7ElX1zxzKa1KdrQfePLvYsM10MqnHhLE68NmrF20TxkFyTVZeSFVuTg8qjE3yQyIwmmN&#10;U1TxoMrp+AqWBj3QoORhty8V1vLV4/vhb+G9guWE1yJJ4uBePr9pX1WfpIf7jsxt0nJzv33eOumr&#10;3aE1ucpv0o8u3dHVaFV5Aqe40GHdF3WeG720nPvmIXnFD7B77FP6pPpPZXWb6PzNox7DJ2zlgzAL&#10;NnSUeffOdcVJmVWf3CAtGbx+86214+bue+9bHsk82pxJmuLdWl6NdP/X//V/rYUbRNE5jDAWM+KH&#10;yO4N6AzYDIQmrauJIOPPGBm38fIrDPMNbsfA3IP7NhIOwaWVZ+u3YeD2IKwH1T3A7O3c4w1uTdBd&#10;576NZbu7hzxPGnlmkLvF2b2yBob8vDfOB55w+QaPG8vbljN0k3bqJG7KYDiaMnjp5VfewBeGD8W8&#10;HSEdPwa6NqwQjBHmXmThNd6kjRdWE5vcV6vyR5LKjWC1QqbECWdUg9YX1/KwlRFXbnAbIRs38WCO&#10;PI2XdmRhm2/w8Sx869FjaIWWTQMD+d0t/u7BFY7GvLTyD/0GF/ecugz+3BaHSSdOuPtfx28dGPIO&#10;fM/K1B6UiyfaB6OoN9cZWHykahY1GBbEuzK0TD4erGkj47RLCxmMF2jhmB/fsWEoF/dHf/RHZSxi&#10;HHWE2LzZDp4reqHj0AwOQ2+GNwsujIoMS5QMRw+QZwZ33o4NZcGPYwTjGKSEyWfnjaNbGP8YkcBn&#10;QLeLx9vHjLnenAVr2hUDPzoxcjE4ff3rX6/FAHmklw4cNPRmtB1FX/jCF4puwwM0US9OWvhMnbey&#10;INyVn7xkTBmeya78ZIwD10Qfn4Tz6smLU4YFDYtSZBgMeInX5tVtFkyUDb404PHKH9yETxn8xI1u&#10;5cAYvDl1m3zSkbsaWOZ+8sGRgR7vRidNPh7MKY8niwzL+MozoIOpLvKPviO/5MP3lzi8J49gTT+i&#10;fLQlK3a/yEcuLAqNQV568NGNdy9MXrgoX1n4xKEb2jOIkg9lwdvCBIMr2YKrckfXjn5m+LUbxU6Z&#10;733/u8sPI3cWRwxOHn/8kTpC64NlPIdfL1qhxb4M1OlY5fi2DYOtN84P2dWRQVL3mWcXu1xar+qH&#10;9LMp9/yFxW4Gux0YIIQZDNROiYOHql+wuGDXSjibsvan/kva+svVJrQ9bwwrSxvwMX3GX3ih37Ql&#10;k/L+sOye0vUnQh8yiGevhE6RqvqWzIee+lAdzYYu6GenHr3CQO37Hgzq6P3KL18pY7pFm3tTHn3z&#10;oQ89Fb7cWsbR1lv7yrDj6E2GhnNnL1QbtnCjXvof38Oxg4P+Y2THR3IHz6kDOVJXbUk8npMn9YUL&#10;XPFZHNkdeSUjkeTaXXEyMn7uQnRFwsiH8k+8+UZNGJVzx51Ha2eKSd3J8N+xZehkx8dDocuDjzy8&#10;HMu9wbwPgp9KmtNnTy+X8+zolOpjMUatqvzI6DoYhMuEc8o3QJy2Cmcyhgb8PffcvezNZPHuY5Gx&#10;A/vrg8FPfuCJWiA4cuj2mpyBaICMf76VRIbRwdjApMtkwKKLbwrhgwkKvB1rR458zNXb88o3KdT3&#10;G5gzZrXuT/uyy4Z8R27oSt9cuu/e+2sXmD7hzqN3Bvd3w5fn6/i6r3/9m0l3bTkcniq3dU3Xj58X&#10;TmbCyThkMch3Qd56+83is0myBdJ7Mqg9sP9A5O7e4o/jzuj9UyfPlNHujjuOFl7GPNoNWuKpY53O&#10;Ry6LHpl4k88uu/tgcvKLX7xY+ubCuQvL8TuPL489/kS15R/96CfL0+mHXkubuv3wodrZdunyO8uj&#10;jz0SeXu8Fhi9wfz8888tX//mXxbOtVsnuuCll34R+bPo2OOutPLIkp1Pe4o/9bZkusaf//xny7PP&#10;PldtCu31+fpVfNfHWmghH+SGGz3Mb93IEjf6nD4Dc/LrZ6Yfce1FtJvr5Qfp8ZAO5dBH3JQjnk4g&#10;Y+SiFxOu1TeBToaG5yJ3l6PPagKT9DWxTwUdCYnvoAyO/qcXSlr3eUp4XSfy13TgDX7whq86e5HD&#10;SxL0XJdtrkPHrrvRUsbuooM3yS1qdj/C2KKOZIiMc9oyw0RNqk3K0l5cTXDpafzlyC/Dfi1SVVua&#10;frIrNUYVuxa8lcvBX5gyldftIXJqhi4espETC2R0pzSTjt/el95IefiNvxae3ePJGIh4bkdeckH7&#10;q5f75RttBgy04cAVNrBLDpLXFeymYS9qoAP40vLSkfMyOiWvuO0EnEyO99xwPdPVLcOehY/MTx3A&#10;E+5e24bnwBQ2dJLOVV8gXe/GYBBt/HhucFaGdoF+6tc0bEOdtD1Z3x1rDezJzw1MsIQNbzgwJ3zq&#10;ZMFi8Aebx32yzA+NlCdcevUwNiBLA0u9wZAO3V0LljLIHsNd0kg/xprhr+MOHctqx6k3nMEZ/CpN&#10;xkKu8gujZ/VZVVau5KhwsOiRn3K3cZ2PH2NStxmu73efpWnXfSY4tehAJq/3DuuKDVxyYryjHcLZ&#10;4pA3xi3OaIPRVKn7uniTetl5Y9HG8ab6Nvfi6CvGU/Wv/lsbDu4W+QMobShyWB5vIsvonP7Qkaji&#10;h2/j1XsMwp7pkOGHsAkf3tZ96Yxc0Rb83O9JfyHex6pVuI/xCRkCb2eMscKp+PrFVRwebcsILZM2&#10;zKiFmzArshTihC+3Jd7Yyu4aC/h3xdtpffu66F7HC4U+XqgYnTOLumXE3JELdWuZ+7v9qo+CaiOt&#10;CvD217pYOmVIN7I3bkvH8RNWv9S9jMC7WcpVGet17gO4YA8vODFVrjLjd+0pu3z9z8pd/eTPQ9M7&#10;t8MH8VOPqdPk4ZTDqTfYhVPlq8iuU5y82/K0b3mKNzfQrPRurq2jI+vhYdO/dcPOYrzyIiecPE58&#10;SqK6Vwklpbbrgog05EeLSFiFyyii44U5lu9W48vUwRjzVm+jw1nZSdeLNsE7sIwZZOeUJa78Wpde&#10;OAU4kMFYr3wZW7UL9/CNr3rDseCtefqu6gNWhSXdwC96KWN7lS3ulpuib/R1eC4geZOiTGRbPIVJ&#10;MLvxy8mQ9MoT3+WkztLH2x0ULhfsHZnKdfJYqO3+MT5XMNL6Ck6NocFT34ZeMI3HyUKVsZ6sU8ck&#10;rnDoKPCRa1wtEK3lFpmSR53IiTkQr/8ouJEb5dArN0WEpCOfdIa+bvqAqsvqC/94bmAXzeCuDuOr&#10;zITDoeqUa+HUbQ+sqmmCahcND7/0AfX9ow0/ajyKxxW2lglqaHGt8otbidCCu9Y/Po9VDhgWN0JT&#10;uHluFxla7+jIwiH0KVxVs456k2r9gaeIBPI9Tmy9gx9Vt4RxW5oUUpVHeNo+0KEjmQADFlM+p181&#10;HlVGH0Hd9Bz8K23VY4NPyqYjirZDJzRLHtcJK1mInoHXVlbruvqua2i24rRLr3bS3HidNK68MoaH&#10;E6e8epFK3clS5qs1ZizchXdc6QPxdT+6umnVunzaWcejeYe1vNJ0O4yto+9a111/F56Na1+Tb00Y&#10;TjbsXIuOBSswA2/mA2BP+cq+Hn14W+bm997/wPLIOucDe3CWvlrLH8SJKAasBB2iTNh4bktYTrhB&#10;PgOfybUJksGU8EaqG6fB7xjY+JpMZJA/A37pZ9CtIzGAdM+LEybe4HUmDwbJNy6UuG69eBPyMUS5&#10;zr04MAbmdlKiXPHqxbjGgMqop443GjPlQwPl8wPf/Rgrt35w4uWDgzzorZ6Dp6s4fspCTzTjRwhb&#10;ge8JHi3YhEDcTKQ6fU98RgBmy2XzvvnfCz4dL3wG8ww+xna9nbzDth7NRmYGPnhbLw1/Y14eruo1&#10;POiBRMMbOWt8ehKhTkNHV3HClYNOwx+0FYZ/jHuMwMJ1IOTPVV5p5Ic3Bx/hg++EScMPLtzQinPd&#10;+nGTj5tw+YSBo77qxCkTXjNJs5DhWBhHI8nDUKX9TEcIBvwHjmcGS45h2RunjDGMtMpmBHIuP0OQ&#10;hZGvfOUrRcf/5r/5b3a+e4MHyh7fE/HuXAc/YXDgXOHFWMrgowzGU7iLg4fFIcZViyoMeYxT4Ch7&#10;FijUD1/UAR+Hxq6M0BZpvFn/V3/1V2X0B+eP//iPi7/wwndt1BXv5WNIt9Pmv/1v/9vaabR9k1g5&#10;rpz7eebhBnf1BlsbnHBOmLhZnHEvvzxbek05wqWVD5+2R9VYmIIzGuKzvMojq3grrfDhPRyGNluc&#10;b5S7CecHP9cJA0fYOLiN167wYPQdesJbPvSDBzlTVzCU6x4thDMMKmt0GNwtuEhLBhxrBZ4Fj89+&#10;9rNloFRfZZE/dMFLbZYeJVto4KozQ0tGFfdgK5ubOsJjjC7i0JAsCFOuOkqrnuhPpmaHGBz40ckD&#10;5+y5s8tPf/rj5Yc/fC7t6c0avDi+yu4C35uBhzfx+1sfvXBjkaYMTwm3cLMvzwa27uvD8aknXloQ&#10;euutN+rILd/psFNB/RmWfK/DoqUdNAw03hBnNI/E7ui2dy6mbwhcxhv51MsCkgUXNP7wUx+ustBL&#10;ffBVm0KL+g5TwkmCj9iDoU/AtzdCj4cefGj58Ec+vBw6eKiM2Ogrv6Oc8AxfGEtG71gIe/mlNyNf&#10;+5cv/fYXli996bfrGC3fvrHbZ+8+3yvplyH0KXYiPfuDHyx/8idfS94Xi08Wbfq7Wh8P745VmfhF&#10;Zske/pM5eOCbhaStjKhj4R+9R5fKN+2eHLo/f/H8cuu+6LHwxMTeYN8bq/sD/87Iy4c+8tTyyU9/&#10;annqwx+uxZ0Tb7y+eFP3egh1IPAPogWaOnou9xfeubi8nXRv2qmT9pIRWsXfvB6HYcCmHjWRqQFm&#10;t0VuZHbaE3d7ZAT+DM/SHQpejPkPR8fec+yO5fqVy8vJ4HTg4P46Ng39Q6WSQZO0N996M7LwVskC&#10;2BZOLM7YveL4szJQG9Dmei7hZ8KTjK9r0mgoAEZGkpGF6OAr6cPDq2ib4N5G7v37Du4ckWanjW/b&#10;ON7sWGh3MNezZy8sX//6N5Zv/fW3lzeChzbo2zlUlIVH/L9QuKBFG2fHmDDGLbQo42HoYYGvd6to&#10;80dqod+C4y8iM995+unIwKvLxQsWeMPf0PHd1KMN9N3P9ljNt01uLmPej+3uShs4ffpUdMz55bln&#10;n1++9/3v146q118/UQtzH4ncB5miFeI8+9wP8t+EzfdxTi733nf38uSTTyxPfMBRaXvT1z6zfOMb&#10;fxmaX6g2f/HiueXE66+mT3xs+cxnfiM0uje65uvRIc9mwtPjH2339dftGn25dI76ffzjH69jPS1o&#10;W2wl09Pvj3zcqO85cRPPTRryM3nRlax4Fk72eLhoS9q4diSdMLrS/aQtuOFRnWGee+NIegTub0Qe&#10;T/l21qX+BpAJZBlJrzqa70AZAuhUDrwyiM4Eqn6Nc/6VDPw6TnowZ/yoDcGTDqejLMTBTZtnZLh8&#10;mRzYuUyu0OaWao8MwsbF8AJPvY13wRwajvGYV4a2PIs2jskaOpHL/WVEJjfdP4K5C7fHa/pVhvCJ&#10;L0N8xtu9ONO035kohywMCvKWNy5PfE/Ad41zFiKUCQ88Vm9Hwc2iA1f5ygdufvLDh9dOtAfx2hFZ&#10;ITfCjdeGxnQKGtQREilnq9PgARbdI738NXlGw6RRXx7H0Qw8eA7vRk5rl8F6Hdi7tNydT3imJ+j8&#10;4Rf5UT68edJoLKHPkoYv2sXPIgwnr7qDy6nH0Mvuqy3MgTN1dZ267bqGJ44fnPEZ/9EU3u7rOZ5x&#10;ZcocuFzxMnTHS/0JOMqfNOqCdnQIfaFOQ88gVfWVB9xx8ngWDg55tODhuenceaYcsJqfPYYc3ukT&#10;vGChPG+Kh7XvSTf8m/ye5RWnLl6coGdrYXSMiWQmfULD2F0ctMCKxl6oUSaaGBN4IUGakLxwnV04&#10;+/cdiKLKWCv9V/ULkfvLibuUOfPFwLB79lL4YcGGTZO/mcylHOXeHPn24okw3y66ha5IOTfjA9lP&#10;3S3e1LFl1b/TKa49z3ZiBcOSvkd9S/fmHo04OG590SjhYzecsQNHB3hLvHba4V10Q3ktOXHylgxK&#10;DI5xSGDCa3RtG+ozh0mqW+jytJ36Zl7i9u/dU/JzV/qcezIWO36XXd+OSNtfsuHFIi8a1bFYyUN2&#10;SkcFF0ZArspP2WMQHFl+P19yVnpIXZsgU4dyuRS8+NJz/Pq8de9Lw/hu232/dRM//kY3MLgqW/1y&#10;7fS78RM+nhuYN8Lgph1wwqqNybvCqef1nlxX+0h6MqOPoW8942ldV7kYJy9dQD9pA6Mb0Hrc4F0L&#10;l4nHg+JF5KAWboJq1SHwy4idtLNwU/cJI5upXXyu0ufne0y12JM0juRKJZIvfecad2tk0Ms1jiRz&#10;lNm+agf9Ak0ZgJOv5JpM5F7ZZSzOtWQ8YRdSLzryncihhYPuG9G+qrbSvK83wznjVvJVOPESJr65&#10;0q7zJ9w1abWl4VvRga+nPKO5cUDojieTrmUy1+QteMqQL7qA7S0VLb2SGBGVB9BtHf1mUQu95JGc&#10;A0++MoqvOrEWhOPlm/yVTh5luPcIL+Wk/j3G6L6i6ABevB0hds8br+FD4W+ROHHVlqsMPCAneHUt&#10;eihppb8e/oXfYNb8gaylPLJpLESOjSXK7pgw9Nu2g8KLDIA7vMeH9bk82ZxnZdZVnn52woGjT8m9&#10;Xd+9aL8uyK956M0aN6gHepQPjNQt2Ccs96uc0ZEr6UvW2wlf6Vi+cTaOajkEP+EJoytrnBA5tSv9&#10;5tsy9yleNVOaX82b4mvxtv3Ogtl1aeOlrYSVND60i3zIg5/kuuhaOn53/OUqH7obx7k/c/Zc9+8z&#10;foyf6oFh/li6JvySHpwt7V1H33f9e3zATXvQpoe346TferCn7ey4ICKs6upvTaNMR/KWHovMlaNr&#10;qm0ZH65j0FW+ZpwwL3m0/XvjQ6ei13o/z/OChX6aUz5fi9polfrW6RC1cx+f248NfRz0h3d4xZP5&#10;PrFK2+2r8UGPbVN+rtfoyMyTLNw8/PAj1Q9z1dZXepa2/1f/6l/9wXbw6TpMcJVYRSGFABogpzLi&#10;dQomRQbDBsUqhwDyDNHdG0TKX8QJTIOsgWWCxdgEBphNuPYcmCU8iZtyDXb5Gfhur3MPrzHA8YzD&#10;yhCvQW0XWQyct3l44dLw7sVJI+10iujlXvx46aURD1e+mB4/giBMnaQBk/fMD2yOMMrnGd5DXzCU&#10;jaboKR6dCUCt3Fe6fltOOIMFuFwZEDOphAMaB1Td+74NAZZHeNdNY4E3ZcCA0zyYxjd8mjqNgE3D&#10;HP+3PcNPnq17v3T8yNbQTzyv/mjPkMnYxc+OD4YvxkRGPjAY9TQI9fSMVlX/wBmZGyd+3DZO+NR1&#10;6wafrZt82/zyeeanTttnSoexhnGf4YbSlUabGeXID36DhzDpOAbd//gf/2PVneyKs6hi9wnjpZ04&#10;3lRGi//uv/vvqixlSzf4uU7YeOUPz5Q/YTw8GX4Y6ZQBtnoIQ28yhVdoTp7hBQdHw9EJDPUMZ9op&#10;IzrHsAwHfANzykcj5Vhwcuwa478FI+Xgu7KksZhk0cbH6JXBwX08pw5zVdZ4z0Njz9JPWs/KcuW2&#10;eQfuyAl8hZMNYbOQAR+6Bt3QH3/UT1pxFkCkm0n4wOHQcOAPjq7Trqe8Cd8+gyNs8g0M8dqVtqS9&#10;jF6m00YngcNv66g8tAZX+YMb+uC/hUK8YRDEV7vJlKVu6igfHYhn4ILnWbkcg7XdFGgjDj1m9w1P&#10;ztBrZHCe4SStMFdefungxpHDaf883b1dNBpcLNycO3cmEx3Hcd2xPPTwQ8u9992zI9vwNkAwyDFo&#10;01bpWXrY0V8GlWct0Jx8uwZb9Rw6o+9bb70Z3eVINy8PtAHqxIk3683Xs+fmKLeLdWyVHQV1RNS5&#10;88svXnpp+cXPX0ocY08bV3wsHlvRwKKS480ci9W7bw7VIG76HJMotOWm37GbAE3VCU74ZxEWHeCh&#10;H9VutVNOvDi0eik0e/65F5Yzp8+n7Ltr0cZuG4ZD+Nb3YzLQUT8LQZG85aWXXln+7E+/VrsN9Dfw&#10;gad2S2ZariyI9VGQrvjEyIx36C7MMZBkBC7SqZ/+QJ3wlzyCtdNmyXx4c8UbfukzLdgcOnJ48X2f&#10;hyKv995/33L4aPqJ8NFOAhOafQcP1CDcZEkeg3JGartsfvnaq8vr4aNFG29v3RZ617c8DMT5daBt&#10;HM7I2YbeXmQxUPf9ipoQJ14/bJEPP/Gl2mnw9bHgO+84suxNvus+sp449a83GTMY9FaVQbPFN98v&#10;cuSNyY3sly9nDGIynfj9B28PrH1lhHLcmyPhyJm3coNlOjI++iEcitav/4VDrsYYjPB0GFl0bB/d&#10;Sta0ZW/oMkparP+3f/jvlhde+FFwvKV25Ki/xTo8sAuF0yY98+LV19VRLtopWhmk0yn4e98994bX&#10;j9TuGzT9xUu/WP7sa3+e9vrLQHMUmV1hmXBc7hcZepJBT6oHQ2yPH8nGiROvVTvn7Yx5LTy0iw3d&#10;7E79e3/vcyVrP/7xj5bvfPvbkfmfLHcc7V1zp8+cWh548L7lk7/x8eVjH/1IaHVtefa5Z5bvfe/p&#10;5cJFbUsf6didd5a77zm+PPnBJ5YPfvADy09+9uPlJz/90fLqL1+uI47qje93+jtjeKntkWWLrrND&#10;rtrtqlt35DcOT0YXw7Pka3XuxaPb9CnCwOHlmfSTTntCY7pVvL5A+PBmYHL1XDALQsnq62+8vrz+&#10;5huRp3NlxDSxqm8hpX2qAwMB4yiZMkmC0/XkB2Jw2SkH1JTFT9ik2bqJRxv4uocvfWRXoL6GDqCn&#10;zcCvXc24PW2n35yLXESGagIH35Wu6jzwyEsvhnQ/iZat2+Oj1+zEoFf2xWvrFtvr7b/UD13AAQ8M&#10;pMMnYeiF3uON0ZWl/9AGeP3ITtnBM5UrHBjG0W/4xsN98IeDezjqB+lHeKONtPBqn/bB2FBtpMcm&#10;rnwZO1PWhA2d0QkvefVmsBeGiVt8epGs55Xybw1dI1fqoP1P311h0RX4V7o6YRZsxW3lFrz+TlXm&#10;qitNi1epN31HSra4iKcD0Fk76+e0FxQIPnWz5uHHwZ/sDGx9tr4LDLDc7/Cq6hqeRne4B6fkO+Do&#10;ePiOLPDn00bkB1sZ7ksOcs8N/sJd1R1dePfDS2Xtft+l5wg99pGu6b1T39xXnWn58Bcs4fCHB/ym&#10;/ts86lF0Ss46YjI88Ew3K0+/btEEnyrvasBS2uQfo8p4MDjlMWJx27hd3/2nPhH8oQEjil3JZKjb&#10;X78MKn/j2vCE79t/sBZtrkQGLoVmF9KufI+L7q3FGomTB8aR9PTfGWunDAs1dQxZyg4C63NkUBge&#10;oK9jxKPjGGjla3zRt33dB3Y959rPfMvejWG7bqVd8GnKo2vTCn2r+cZdn0jPKwCGVvyN0tgNSz5J&#10;mr/dlq9curhcDu/3JAk+ejnkcPobL40czVjIrps61jOyBIrv5pUeC83qQ9OMaIHX45aUqaA4ZXh2&#10;zFyVG08e5p7nJowbOnF9lc5TruFbp41crekVtoUlP09OyMQOTepf91tbHARTqZ1wAyue3HS49ANh&#10;ygBrNz1Uq+4bP27ut2GTbxdGykj98q/RjaOr5Jl2zqnTzhgyKTt/w1CvcT3XsGDTuld8Mq213HXy&#10;jC7aoe96rTKmnDxbALlFWWxBdG70Ga8LrW8wBa9avFHWteQRn3xpMfGlbZKGLLefl9ZVwJj0UvAs&#10;HENfVy96jOGbQd6zOllk0q+XnkweOqDqF4c+6KWfGVmA8w5e/qqfm/602x2PODt0zD1YhUuccDQi&#10;d9Omk7XK0eeruzZY7VKGggtI8pMVsBNcOjFpPDd9O5zO7cUqvNrFi+FeOr+BseMK/npN+bOAIF05&#10;V3kAXJ271jHpP0NzsI3Pqq7xkg6O5cCo+qb8el7bULwFkVq8Cd5oRnzH7fA7eYsfq1cn1Qa+6d79&#10;kv5r+j78BlM59XNV5nrPCR/69T8hXTfjuUofuKXX4Zg6WYxRt7mvNpdMlTO4+HYPebqkPokoqq9l&#10;FLyCqZ308yxGg+BP+tRI8R0k/Vp+ci179mds6ISB5FO/MvivcKteqrHyphfXg5C2uC6IFW9LuhQA&#10;fstxhQcmXOkGHjxlaPslz3HGonSacC/uaVs9XtGG0KLhlrzt0HV3HOxafNZ+ECFuytS2Jn/hvbqS&#10;4ZTZMFt2+MJp8oCRdNWmkmfkwa7fkYXxyh0YlTce3ZVBvowNpryWuR6ndH/MZ2xROCWMr7jGFV1r&#10;hx48qupTDj6nbHQOL6p9oFfF7+LTVXIvqzG1Z4CUt84rHEG+w+PGR3ndzt1nfpfWc0vGK8fuujtz&#10;ywdrPj30K6xSQI3w/+f/+X/+Aw2GMuRnAIpQFGUxK959V7SPCJpB63h5AK3OPwN6V8gipkGkyafB&#10;ljRgI6wr46DzwL1RzBgkjKuKxkk/QqNs8FxnoDmCNUJYTE+cujCImpyD65nByXUEeuro6lm4es3i&#10;zvvBl44bARn8pmxeel7cpIWzOqOLwaV6iB9ch4bwmbLkmQkNNzQAT5nyDF0ZGlwJRefvhZvJO43A&#10;G+KMqIwtVgDbINAfnDRYMOghTN35q0s633pbqGFr0HAYYRo+gQ3nbjBtFH4/N/n4eZ48UzcOPurI&#10;D8235U44r9yh4xhC8Z3xlbeIQ86kQQ911iDwAiy4gwPnKcN1PCdO+LjhPzzez039t3ncD+xx7gfW&#10;Np6MjEF66CnMvTTjtnm24dLboWLhRv1NNOX1EXhv4Ev7H/7Df6gFDmH/6B/9o5I14TeWwU0Zg+s4&#10;z9v64AV6kkVwGEssvJA5RihlMMyqF14wKGj7+AOP4R8eqQMDkm/SMGS5WnSSzpvIFmvs1rCjxhvK&#10;DG3ewuYcu6Td4w8chDMEgytMHUbWuBvru3VT76HxeM/D5/dzk+7Ge/kGJp7OggLaeCaX2jW8hY3e&#10;5Kdc12272F5HJj3LI93kG3zdT/vhxMuHd/QK2s3CjXt84Uc38XSVKxjgwZUbPQ5vRkALavhv0cYC&#10;gIUbi6lkEj7owMsDPt0rDnx4oQdakJWpD3qNPOEpeXJVpvTaN/nyLA38Jg5M99Oe0FpbEydcvHrR&#10;IXCBhw/n+06Ft1GOHDkUGXxy+chHP7w8GJliXJoPHSvnnYttiLv99v4uFRp6o/61Vx3R9mrtYrFA&#10;oY6nTvW3by690x8+T9Epo40pyuzy+8OkdjzAkdGcrnvjjbfi7QKFW3R1tb13E9cvARgMWODBcrh5&#10;Kxz+3iJX9rQPNDh3tvsgdXeuv8UYx1G9duK1Kht/pO1F8TeT/1ztQkEvO4fIhriXfvFSLcQ4CuqR&#10;Rx5YPvbRj1d7L7pcSr9ffKa7ry9H77gzOJxdnnnmB8vXv/GXy+lTZ6pu6hiJLDrgkb5o+rLhI11u&#10;1557OsICrnzoNYs18wKGekmvbuSmBr0pYU/Sv8NIei19bWDfE9k8dvddy1GLzsfuXHzk09FodtGc&#10;c9RVJjm37r2twn24c4w+Zy+cK2P168YXFyPTgb33wP5aeLHjRrnoFw2geZQMozmDtgEcXnHeaEVj&#10;g8KafMYb1KmjNBbmknvZmwnA9Uxmr4cuN5GLxIlnTJGn23AGvql3TxSulbz5GKI+vHbLMLLd5iWA&#10;vcH1QPi57sRh9LgeTFMJ07WZDBhkkqNaACk6Wty7s+TE1aINPW/n2ZEjR2sH1Fe+8tXaFUkuLNL5&#10;tk3D6W+0gYW/xiTaoKPR0KPkMGUxiJMH3xyRx2TjWPTJ/SnrgQcfWu5Im1Wf1157ffnjr/5p2tfr&#10;VTfyNpN+9FN/9PZ9FWMZtLHT5/bIufJMQMk4mdFO0Nkb3fqYT37yU9VmHMP5R1/5j5Gtt6J3fMPr&#10;cOh5eXnqqQ8tn/vcp5cPPfmB5a2331q+8/S3l+/+zXci1+nD0v75d96xILaUPjh27GjGoa8vv3jp&#10;xXqxovDazwC+P2XvHvNKDui78eQeDXiy5JlcwXvrhHPSiXPlSv6Snp+8EzdXYfChO0dnljwmHr+m&#10;PF4cWUsgAK0fcjXGfjvtj6HF95P2h+Z284GJj0Vnuil0V1a1jyq9y1/vGm7c4KY89/xuut1x4tTH&#10;M0eu0NGOXAu80tDxyONtuavhnaMv6Sm4k/syYqxwtCFtqhYG0g7A5+EMNrnEF4vh9JRwi7Amtr4H&#10;BkWYkz1Gdf2ae6GNM98LNIzPFrr62K7mmbI7z+7RvspgKLfY6u1VeoGTBiw84osXqa9+iU45mH4R&#10;rsLBZuRRFzsI6NWiZv6BP7LR8UkffIam5gnqq/41XglM92PIlw4urlNHx3j1wnHrPN493kirDP02&#10;OJxwYU3X9QUhONZEt8dNcKPD0atgoHvK60WbNkSwsNB3xYTVKVe/p4zBURg9tH3O3045+NP0zdgo&#10;Hk/09TvX6Awy4ll+6fRBaGx+Ne2mF27WeUY8Q13r5N0THjyTFU69LSZCxgsDeCRs+MLLJ7/yyYs4&#10;cmGRdGjNc8rlSj5CL16ct6EZa5WrfuR/ZGicBZetvOPV4HDbvj6qlv62mA2noSV8xisL3B2ehp+c&#10;Mr3EUnRJXeut1MD4zx3+twzID380a3lZDYSBPXkLVvCrMvcmPG3mHW0ztLoYWllc88LFpbTJ61AJ&#10;jPJoSmhyvS19iUWaers95dU3ZOAurMITtvoUVjgSt67Z+7ueQ3MtmJ7VyzVk2nFid6hAIGvEwiBk&#10;dJBndK120W2Cb6NTgKw0Hy+fLGP44pKyqns5/eDVy+8s+0KjI4ePLEePOOb39mrbdvEa2x0wHks+&#10;MtIGrLWdrDwTB9cuWnnK6LKjOfux/3X6uF3cdu87/X/uqqz1mkT+Ut/uzzo+tMl9LQyED/ql6puS&#10;XBayVe03vJ83x8EKpOJzlZ2fMDTCi5b/1gUFP066lq9Oy2k7g/v4X+W2cZ22iq97NZz8E+fKKaNp&#10;sF53PNxad7mWDCRP9R3RS/Rjh+N116nok/vSqX5VhH8rPI+rG9iskDdFl96c9nP98tX49FP6siTu&#10;XTTRJeFHOJLxaOAkXRRgjU1TWsmaEsSXRXMWdgKDPBW+udfGbs5Yi6Nb7WBnwDWWoCfozJpn6U+T&#10;B376hWrn6ZvmaFJj56LdintaapXvuXaFKDvOuNYOe7Tp+sfnbmCCIczuE7tL6IluZ7lJQgs2xvCI&#10;iE7FhwxcxWuLFk/Bq7iBDa/4gp2f8Kp/fI0Pkghvqg5+a9pKH7g7xyPKmytYTdaErGXMdU3Y90lT&#10;l1xL9+ZGXbqe8qww8qty1TNxcOGK1nDIPXrMLpZqSytcRfBeIOtj8HblrRMoqBM3HdPvJT8dboeM&#10;q35UWSWjq1fu7FQAb/qukpcVR2MT/J++y0kC+KVOyVyYKXp0oPBewAlKiY5U1EI+Xkg3NOIdq6ae&#10;fC9chErkGNTEB7uSIX2nLFzREWwUCSzHaEbCS4ZrkQ680LF94yNtz7eSJ3mlQWPz3yqbfNVv1WcV&#10;1wvnVaZsqVPFrfGzSDnyib52+JvrqGulkb/q0emmrnzJUjy6VdrUHwbcjlz6dVDlAa94tvIuKQPX&#10;uDM4iK96rPIWuHS5eru3IEgWakddrvCFpzwFq0mz0kt9W1Z25Cyuxl7RA7dmfCu1NK6VPbxoOPDq&#10;uN34Xf51XNMCDatfSGjnF5vWp60jevV+qav71KN8QBY/Uzfjpj5+eVemR25Ll6xO+ivJd0vm5WwQ&#10;7GXmLN1GQ+fgiQ6lIX//93//DxhwGNMYPDCHN/jUkBhRGfAMeBFQOEOUtIw1KgawwZzJHgObQdx4&#10;BjWTtjHUKhwchiffGvBtAUfnmNwrd4Rp7kd4NFRlIAJv0sJQM4PIqZg8GK5OcDSRhOcY9QmCtJMf&#10;zmM09SwcnnNFZHD5qWcPYLts/sY8NbBMWn7CeflmwQADNB705EdAt2EcvKY8E5w2cLTxEQyGUTSn&#10;1BjtwCFoTa+eWEmrHo6f+cAHnqijt5544skyeM3bzXAlbBqYtxocZePoNQLnWBIGnh5crhNu6ePQ&#10;BY/wyxWuynQv7ZQ99+PkG4dGW3jv58eB4Rl89efdjx/Z4cXBB2z0JM/C4dcTjd2jnqSZek3jGpz5&#10;CRsnbJTfPE+eSTv+/eowbuK2acTfCAducIXf5J90HDykE6+O5MAb8c54Z7xUf/W2aMOQ7tkxImTH&#10;kSzCx1gzMP8/ccMT+A5v1GvaF6cMiyjk0IKLBRk42DnDWAaX2Rkk/Kmnnqo37y3YCJ+dNY5SAsdi&#10;wOgXddTuHQ/HeKhsby6DQxHCA07vV8e/rd5bWnNzP+F/m1feyAn+cMPv4a14i2iMedokg6h8ZIzD&#10;e+nAk08cNzzflidMGvS/UZ65uYIhzdyTGW2EbIzupPvdjxGcHhVPx478Dwx6RLnSwR9P8NyijQ4I&#10;/vI5Jm2+pUD30mHqzM1uHFfw5acz8XXcyJf2u73HW+nkcRU+MjF6eGghbu6FS+MeDLjCRxq0ggdD&#10;7MU61umW5dHHHlqe+vAHS5eSvSSq/ga9egttv6EOxk/SBr/5zW+kTj+tBUpHV9lpAF/HaaBXHzNG&#10;z7eOZci2G8JiyoUL3jxhVDHo0baWWuB49gfP1Xdkbku6C75NEjh2ReoDfPPDd2/KGHPl2nIhPMU3&#10;H1NHf/yz6GPxzIfYLRxJY6DSer4XyyJNy0svv1SLK23wulADVvXD47ffPlVHkJjcWyglK2jIKM6I&#10;QwbuuOPO0rUGUrVbM/ybibGJ5Y9//JM6qu5nP3McmF1mvdAEX0c5MroyppMzHh/x3D0azngDvcmN&#10;8cS8BCI/OZJ2eEve1MsEviZkUem3hO6H7jhci8MWbuyqYXB85cSryy9eeTn1ems5fe5sBpQt7+d9&#10;BPrq5VTEIGuPRliDUhNMg3Q7bfb5iG/qjJYmKCa3cCgNHxqOESoZq91x+yODaIuXcOTeZWyIPmec&#10;Y5ioQT28w4vL58/UN1IsRMCXnKJpva0Ufl6M7JgMtgG1J1hrDxPZTlvQ78Z7Ixn/GbNMeHwU1eJN&#10;WkfhX4NSg9E4u3JLRtPWj2Vwec/d99aimUWve+6+Zzkemb/55luXb3/rW8v/9r/9v+o4MpMICz0M&#10;3OTA4gr50r60OwuFvgeDj3BTD3RgJDt06HDSpu0HD2F0ypF1PCkfGr/11snolG8Vr8mQdmdiiS7y&#10;gIn3ZGVPBvN4eMuem+v7RPqUT3/6M8tvfv43i492uHF3RnYfeeThyMQDJcd29Tz3nHHqa/VWsjP/&#10;77n3ruT7/PKJT35iOXL0cNrTz5ev/enX0t7/onbSHL3TcUUHarz8LiP9pQu1EPrSSy9m7PvL5Uza&#10;6aO1U0m/dHu1pxkP2wFEzqe/IM94QX61PTKCdupHfly1DTLVPGsjOKdttH54r+dKPuMnnzaFNxy5&#10;E4ZP08fAifHDhMNki6s3/pLfhMn3usgcOBbWj4ZO+OUbUeDBiawqD14Wc3rC2zjnpmXf3xo+cfi2&#10;dYOP+k+dwEUHONNZ24Ub418t4Nq7jD4WDZaSH8YXebZ17DZnLtLH2G77EPSh39yTN04e+tnimwX+&#10;NsY2LPq72ual3k3ZCwU83vULUnZqjF5snsvf/fuM42uBqHDo760onxtclTdtym4+C+/knpd28Glj&#10;Y9Np6lTX5GsjVo9POLiAOelGFubKq6v6wAOdixbxN8omr15w1Q8NP9WJ84xOUw/X0lk1gWZk6TEN&#10;T8aU574WZ3OVX3lbPNR1a7DW95kHSjseD1wr/Zquys49WBw+lDEnTjj42wWHwmOli/uSq9ALL8DC&#10;98F3jBfC5eEKXjz5bB0ZmUv+4Y3y9THyuB/aKxt9wBOufL5kIHknDQfOhA8/vDHOKZuxsMqNB2Pg&#10;kfc+JpXO7e9qajNk8EB9b68X8Zq/TR94elY+OFMmeMIS3XRbacF77rimfcXvxOFJ80G8H32Dv+gF&#10;rnBu8gzMCkv6s+9cXs5e9MJF5Cxycjn88BJGlZP4HsVmbJBnizN2ENURN4yCwX36S/J6k3t1saAD&#10;5+TssmDmf7sb78f9XfeutVMgN/i7Q4CKCA3o38z5GS+LpuODS9VYUnQqWjXdyrjIJywQ8kutA/u2&#10;NPkD0Wd22hy2WOPbeXk+cCB+HxnyMmjG+2mz9VZySqhFG15pwU2YcpoHXW7RtaKbl9zwaAe31XPb&#10;dONuTKfPqevIQXylU7/UvRbW1jqOIwc1X1l1kXaonO7DGlbB81O/hA0uo8e3ZXE7YZu6buNvdFMv&#10;5Uzbkr6MloXve+s1V7iXnMMnxBy8Bt427cBVP+Of3r3fUi1cPDkeP/nGB1rxcuArt4yt6JV5xE0W&#10;bYzhM8foMWzaddpeGerRPldjVLCMW7VtrnZjrXKQCq2yk7CMJRlgy3jNCBo5ux4UjBcdXVh9B9lP&#10;OQydFR9+iIcqQ30dwxVZ7e+P9SK5cqr9J52FJDxKIetum1wTX+PvwCy48qAtXwgnR+Ld6ztKytUh&#10;4UWz+E6W5/jZzSGNPAUjZdb9iovRd7XXePDVs9LHq8/gRYbpSvS0OCas8ikz+XojvPI6L++eHiD7&#10;nEWm6k9yheNWposuueqfwKVbLCSULowXp5xqG+vCSOFakJGx0zOwl2yISTxvDOBxH3250sniVi0A&#10;0VNVj4ZJF+GneZg+Hzy4FU2Ttl5QIc/Rv2jh3kkRtfvWAl2F08FsrPra8D90o6vtXOjvgKFZylyP&#10;qi4a5AfPqYcFwz5OTb+QPhof8wsWK73QUn9vTJG4q/JmTBDw+p2AbNj5yYdYyhHvH0j6FnJ7JbAv&#10;hy+Oayv+pHxXL9lXO015JeMBY9zZvuNmkdxVntrt6EqmyYPweGE1txW3hoEh3AtTbADGxe6NecCj&#10;IeBO/uUrHekauOrFkV9l1veC1jFs5S2c5CaXffW/7vKMmoXHilPhzlcY+U7p5C3p4Epv9Tw2/XPu&#10;i0Yps+Ry4LsH11PQK10fjw5wk690XORE3eSTrnahApOggVftNs/VvtDek3Iqrq+8IqThq+TgpF3c&#10;dL1lLBGFB1nITelzhWpnjhOnp0qGyWxw85KXxU35ukhysiyXws+bMjc/nrm0b9zMwk3pHUjE1Yjx&#10;X/7Lf/kHFk1MLhFrBzmIh5BjyBN2NUScBRBh4ikZBjsTaQY2RrgxxDGUuoqHtPzKIDCYhkEzgAeL&#10;n4HbIMkpW35lGUS6zgC0lByCxE8FwQbXZJeH8xgclc9JP4acgTVwMB0sbvCFO5xGsU5Z0spfgrLm&#10;Ez5u8oA7+dTb5JuhbxbAhg5wb4HujnHgygtXRgQ0RWMGE0bs+kZBBtUMIjwDhTdf0Z8xyhFMDBAf&#10;+MCTy8c//onlox/9aOIe2OHX0TscVxR/lJHNIs6eemPDW9yUBjxaYfSEFm6lbIMvBzeeG7nh3fMT&#10;Pvfc8Hjo4zppbswrbq7ihkbbdFPmhE16sOE5b9oN/rxw/JVneLiFsYXFTT5weXSZMuZ+m94zt80z&#10;YeMmz8QNnK3fysGN5cw9fsBj6sszzDKKWiBVf/z+rd/6rVrsIHsMRHas/MN/+A9LlvBw4E3dPU85&#10;v46TjyPvcOXAgTsY6E3fCLNwSHbhxWhHSZFH99KLF+ae7AunS3gyXsbvlSb4igbgWrDxLZx5I99u&#10;Gx9IV9bUcXD7u+r169Z76+TZ+nFDkwkfGSZ7dAB+/OVf/mXVDR2Eqw8nvbpyI//Db168tLwytmk8&#10;K4eO4bY4zD2HN3SkxXqLSOiHlls9Ra62bUj+8XSzq3qO3iFX+Kt8sLy5/tWvfrX08he+8IXiDeOp&#10;hTj8JKcWAJQBd7Dcw1F94EaeXdUHvuJGFpQjn/7IvTrBU5x0nnmwhIPPwZuMgSO/eioHLlOGAaI3&#10;7Z/84OPLffffk/te/EW+GlxlEIBv3lg8dKj7FsZZR1ZVmamHQSv5feD+B0q+GTXvuuue5Z57GL7v&#10;rm/APPTgw9HzxzPAscvAQCY0r2+MGEDqky8Vbozvh28/UnLf/JbmWuE+BsJauLnQxlLGF4N7dDt5&#10;8nQZh994843E9VvL+hD9C/wMQhi0GGgMYCwiobmFlUjO8kp4Ca56ODLO7j7HvY0RzI7Oo6nb2Vpc&#10;svjvRY4jRXPOYPjk26cq3/PPvxC+n4v8+PadXSfa8uXgeGqzCNNHWpEP+GsbZAz98RmPLB5ZrNbX&#10;c676WfGca3m8MloyUMsA/7pB1N7Q8sjh+oCoQe3Jt99aXv7lK8vr0VV4Z+CHDrUoYkKce7Q0OCQv&#10;BoUGuiYd+9MOHHtW7SLhBmn1Rn88OEnYk5f4kuvwzP3+valL8DK47BHn2p8GX1vmS2Pl+WomteeD&#10;39mTby/nz2Usds6Rgn2sIJ68Y8Gm2imZZBDNuC10M3AGugyDB0Lr0A79LL7VyxrJ68PkNUlPQrgr&#10;uxYNDc4TxsPVbqnifXjgKD4yjOfGVKfC1z/5kz9e/t2/+/cprY/+sgDTlddf7o6xDHQtzFgkISP6&#10;aDyzAECmfaeJAboMMsHH7g1yKu3xyOq+4G7hEe8dlaau99xzfw+cr6c89E95jr3pMi0G3V7tzmTv&#10;jjuOVB3ooP5+zuFqt9I+9NDD0U8frJ06Fy+cK4P8tauXl7vSTu+5+67U+3h92+aB+++LPN5WO26e&#10;/+Fzy89/9tMaqFu06RdqvMXHCOzFp4vpl19NH3g6ZdxULy188MmnliOH71xe+sUrqcezy49+9EK1&#10;7z6+7aVaeNCP+1YLXUzW6S36dvqI1k/dP7jn0G/0MTfyL2ycvNMmJ3z60hlTjO4cuNKDSQ/M5K3C&#10;402awHE0o4UbY0rG3luDZxn4k5a3SFAGl+iXMKvxCKyZLAbqTr22eA0eN3rOFV70jTzaw5/+6Z8W&#10;LT3TbdLYKVU7bm5qWrQctoEbfUx06TEvLilzxobSerOT3pWHbDetLtei7iyMMxCWsSUyGHClD+0G&#10;IZvad7XtwjvXyGiXu76cdhvd0W/oqYf2aeLnKCr3/Q2R3blO49sLNwFUxgtyQY/27ojA0y8n/dRv&#10;ZAAMZbrnR36KF/HFe/RM/YempRMGTq5VhVzJGjz47ouudb3jTdRNbqXzPDtLpAEH38lazzV7t1nD&#10;7D6sdU/LGKdcz5V3hTn9uvK7jp2mJv15noUe5bjSO+LbNw47rirV7aVoFE//DK04+TjyJAw8OsCC&#10;GYeWzYdeBJV+8JXT/4PRa/TE8HJkF+/wmtzxwhjB5B95Hz+wOTJHPu20kg88lZGPK/la4U1dPBdf&#10;13vlwnmH35vwieOEGxtow8IGzvA+2K34tKyChyZTLgfvkYG6hg/S9JuyU7+CVOMTcXaJtdHRLis6&#10;YTVOrmmbzk1r46HZjfRO0p0+d3E5p50m7HKFMybhSTdJ374JoDKO1u6y1NcYAe2Vl8LrenPKF1Y+&#10;fHf1sW9lax+Nyf+XvH/BzyWEq4AyqsIDXhtPRtGh5GQnf9KOvzl6TlqwgiuZt3v3oF1T4ePtGRMc&#10;TP/tBSK640Cu+yPP5F+bQUffZ9zlm3Ya+uUXyoO6IswlNPdFn7oqf/d+jMn8mrxxwozV7aTdpltd&#10;QvJ/0u/mmTI4dBg/7V76KUO6ohsew9Nv+qL4nXJdk376usnfaVqWb8TvRjewBt6Nbsrccbklx3BG&#10;64nflj+uy27YjKiM0OqLX9J2HXu82bqs74WXBi948vdtlbOhXe2u0c4yB4lCzdgwMJO+PmwPXuAU&#10;9QIAJmDQ+ehVmBXQ3OQ5FUh861vGzzKMy6O/DCw7SoxTy2grfwCUsX50R3Bn3K5vr6Wf5Edfia82&#10;CV6Vq4cOjinW7h9tFMyiXwCrvzKLbgmrervKK6xQXtPH1cL9mla4gugqeq7pq49oHQGPamiQgRMj&#10;be7B7zJ2aYy/bQynhSRrWhp7F13Bqrw9Pqr0aAevwqn7G3lqMaIW7Fpm4DK85oRDqfR1wvGijfGd&#10;HrzahURvo3XyTftQd+VLaxdo49u4qiv8vPC1n66nowOr2nlg1HiI/kGbzLngIHfRIPmUCx8LMrfq&#10;R/EzHg74SgYYvOFQ8IJPwctzL342zu6LIPmr74DFq5eqaRspLfXFg9AxcbXbJdfaRZTxnvrhdn9o&#10;vuUIeujUAuHSuiGINGwyzUtAjxROjWPxPfW9Cp/AqIWhgZub4mV4BoeiUTxn57ATFIonBVmmlf+O&#10;7Kq4pl3LFLno/iyxTdMqZ63fKhfmeWWLoLsVRH7wKDiDU98qCuymQpGx9Dh4Tb/CJFlCn9Sx+iLX&#10;4F1td223nSrkAiDO0+wWK5d8NUZDRvWe8umDlF8wSuRaLkpmhqYlSy2PXEFVj2CLXMoh37dmftei&#10;4F/nl8VVGjkKn+S16KwMsPzM70sW+BRVfZn0+SeP4tQ9mQITvAoQU/ESpgrB3UkPB0t+pacj6LAq&#10;j2wkf7nkt7h30RwhYY5K88K5uXPRF/w48lA5/vv//r//gzGEaSAmHhgrMcWP4Zw49zqEavwBhDgm&#10;uQw9bZhx5nl/k8EkidHORH5g8fJ6HmVC4VC848EAswifOOXOlZeHqwa/em5g8ioHT0YekzcTgum4&#10;tzgoA0zp1Xk6OjDdmyAzGjFYgjETA/nFe5584PM9+egdM1Ou+PFtNHO2+onyJuLKkFb84KbOaIe2&#10;8OTdM/YxiPLe9p7tVCYNBvzyMPx6g/XRRx9Zjyi6v4z1DBQ8A4V0JnXeKmIIwav7H7i/3qCVX2Op&#10;hZoIUik4A9yidStydEILcgBXilbYeOEjbHM/z9w2bMKH9gODm7hJt00z4dzk4YWhofvhx9BWGLyF&#10;k3m8BW9kTLqRpS1seQY2L4/ryDE/4Te6gTN5389N3DYtN7BH9oXDY8rx7J6cDc5TVws3PrrO+EPu&#10;yMrv/M7vFCwGU/L3u7/7u8vnP//5qv+UCb78nDK5ifvb3ODmym/x3caP0R2+FiFd1YGMS6NsfiaP&#10;aD90Hjhzz4E57VIcg9d3vvOdMniRc0eqWSQYww1Yk8/z3I+bMG57v3Xb9Dc6cVsPBppvecYPjdWb&#10;jOKTYyPpPwsA8J12JS+8515+z0M7Hrwpb2gINud+ZATtJp3nSQ8H+hJ/GMzRDy0tXgjHsymDk0+9&#10;yI5yRn8z2OErnUKXKNdC0Pe+973lK1/5SsklffSP//E/rt1VFm3oJY7OhgcjAbj4ypDrqnz60gLQ&#10;6E5v2UsPFzjABx7y07MWCeUjB+ANrXhOerDRhH6lz73EoO6MweggDE9MEo4fv3N56sNPLkcO+1ZO&#10;tw+D9VsMLNJx060WbgZ/9J2rSZPjN9DowTJ4O3JJX3m8jN5t4L49vA/f9+5PvexqsuBD9zJSwDsy&#10;lXvGQYZnA9Y6Fit1fOeivqj7D3JjkEBv9xvd/RaKxaPi89kLy+snXq++xwfj8QkOx+48Hqowhun3&#10;bw4v764JxFtvvb2cilx4ax0c+Q6m77AY6jz0v/nes6H3mdDC92YOLE996EOJezDpzhb/bM/WPzG8&#10;M4qQpzffeLO+v/XKK68WL8QzBuGlt8vJGXmwqOMejrXYFRjGGeQMXdWdzOKZ9HhN/tABb8nDyDg6&#10;EN8aIMdfymD34pVL9cFTkx5HFp065ZtDby1vRA7QSl/IIMrVW4yRneJ76NC7SAzAQrXwxj3ao1EZ&#10;SxIhbU1kCIxhYdK13KTthH/yii8jdu5NODOK7Xa2aWu2Ynv78crld5azFm5OnVyuOO7lHYZji5gZ&#10;b9Tumx63Xc1ElZwbrJ8KH9SPjBrQ7j9wqBYk8LCO6Uoedb108dJyU/hdR2CET/IXLHn9El4LHpHV&#10;GYeM/FqogMPTTz+9fO1rf7o899zzpcfINR607ug2p30YR6CDuCeeeLzanwUbR/GdPn2q0msfjIND&#10;U8e59I6b5r88FjJ/+PwLy49+9JPl9KmzJcM9qVsH+OEC/BmLb91zW+H88EMPl0EajXkG1+PHfYS5&#10;da7xgf7SSy545ltPvIU7usACz7HoAguuFlsPHLTg+O7y9jqeI6MmrhZr1BX/1FddX3nlRGT28nLv&#10;fXcun/6UHaUfi2zfubzy8qvLs88+nzbxsyp/dBQ6PPfcc6WXyBc9R47xCzwOfE5duq6XKy1ao8HU&#10;s+Ro9Z7BVs7kH343r3rBG4yt25YlfeFZYZHPKCft2w6bo+G9BQftRFo4OUbM7i7pyBe6g9cG9i5T&#10;2/RMjgf3cZ4H93Hwmzq4H7zoHS9CoJtwcshYdOXqpZRvTIEnM6/oOoZC1T4HvPLIQ6fRZlcDUu6V&#10;oU61oyaebtDXWfSpCWZ+PYEz0Uanph1DV03gckUzZYHFID39aB1hWPf7l0NpqxaCq3+7teuHPzxe&#10;kQVXDm54pozST2ica01WV7oUrZQcXHjPJqjwab633A2snfomnGFAWeWjOwcmOdfP3DjfYeRpHPsN&#10;SvSih0a+5PVSgWNxLp6/WDsFJ77x2pVZ3MljGS0mXhln17GJcvAuycqhP5yl7e/T9NyVUx++3hJn&#10;HEKr1euD1Hl8hYeO2lPxrMW/XMFYZYixW1q4WtC3YEZXcnDlyzgT2VAunkpfixKBj+90S401ojNG&#10;5/FlNIxDD35LP1cOzMG3eB48ag7HyJb0cJ0xkrqIHx3BK68X+7oe4wam/MrCQ+XSZ7OoRy6HH/iA&#10;7lhGDytjypGHmzpI61r1Ce+0L/Tp42l6vMO1ca7htDy0TQHfm7YrLQo4naltdnyNd9IvnT5/YTkf&#10;vWvhpuSXHzrKGHzLuLPSkUda8aLbXN1yVeVwFR+fvrZDN8Lx/9DZcQPkTYxMiNmFV937eSdA8r5X&#10;F3SoYJjGgeNS8PKPT4XtRrg9/dadGb8dPLA3eiayF7krGSBDZAI/Inv15nM8eE3vaYOrvkBAkYOL&#10;x5Xv5KZ5tuvHjezO9b3pKqTCx5GrSlti1P3AmrWcfB3WdOCrb4k8CBvY6jTyVG06DpcrH9n1S7gx&#10;28Dc6h3PXGd9L45/mys4oWMZW+G2witfYf0MZ3H0qudkLDbKX2Wv113fPGGcLR2btiF86rrTbooX&#10;7Qcffu6VNWHVZ6F3rnVUWngsVy3UpB2X8XGlz9RHnmrLK8xydQ+my1rXwGJP0v7exYu9e0peyK3x&#10;NYM7utIXXqaqF6Qij8o15qYr2byMy1uvjG4OrLWetUiFN1dTsLHwiiPcyuAcWGUUTvqps7LVWelJ&#10;WfdlRBZfz6veqjr2nBx9Z6zJgKsOScZ8rtjKy8lXO0tAVn8w4+G0o4/IxioDRefQuMqVpvKvOqsg&#10;hhfqXvPPHr/gO6+s4j0alKG4+29wODoe3kMTrtLGFz2TZ9qtMtC/+Jy0LZcbe9g69+WSazmQOa75&#10;TLUK8fCougReyoR70SL9Ejdl1qJNeKss91sjfdE59+XA9FNmCqk01QdLYy6WwJRjUb+OEE9Z1Z/w&#10;RQO8aT6BU+njiwy5Kqv5mvIlEgxp93XNP3niRo4DMGGC1TEyJW9oUYseCa/vqMqa58Ib7fPsBUZt&#10;pgAnTplc6dT1Ge9kKTnA+8ASDw1hZZ9dZaZ8IqApQcmrxZjQ4kp8tbfCP7yrOnY9Va14C07BjQtf&#10;uYFb9IJ/0Tt4kavyoX14Rh7sKtduRm/2wk580vfihr++WqRRD2l4YcoduWrZJXvGF8Zfa5lkI3hL&#10;X3VJrmrvSePlWmMVtu3qv0HEPGRVTtHefXyVl7jUs2QrZXquH/pWTRqf0QNX3/XybbeJ0h1gAqZu&#10;uZv2FDIXrZUA56YtuCByyuo6j/M9uAsZs1wLoS3ceHHQnAUtKj55+bJe/ot/8S/+gFGNIcUAjPGQ&#10;0UICE9CraaDCMde9BocwFKfBpesMMCkDg06TaXFdgW7k05EgpvQahnjOM2MWJBlk5O+FhR5kjjBX&#10;Y18Ha3CD8wzGwZZOJT0LZ8RxVT4nXpmepZfWs4HdwANbHvcmfoyWvHjwTKh594z+0qDXpHM/z7Mw&#10;ABbvnhfP4GhCKY3ywVQ3+KAlOjLcMlShJY9GnhlEZ2eCdJzO2qAXLaWVhoGC4U06NJUWbEY5g9pW&#10;UAxt+0L7O5d77+3FoGPHj1VabzdRXCFVXAu9PD2xnIlB057n8IyXrpRx/CjBcfJN+nEDQ/1vjLvR&#10;yT+8Hjf5uYEPN/RGW2FwcUUr4Qy7+Iru45Q/8qwMMEZ+OXUBY3g1TtiNfovjjdetm/Q3xm3DwVI2&#10;N3SacM/wmfrBV7y3zxkuGDSl8w0YCxiM0d/4xjeKj1/84hdr19bA5KSdKw/mr+sGp8GPG1oJH9nA&#10;A3JPjsnahKO3tKMjBgf3wsUP3OG3OHXHM/f0GeMhozDYjmNTb7qFk19eHuyB454TP/793OSdfOMm&#10;DI5Tj22amfAqZ3Bwhfvg4ar90oXaIh5x8nGTZtqVctB3W6bwcdIKHx0ozj09J5wDkx7SFkZHWRiZ&#10;BRJp4T5yJf3ggU94R1/jZRlFH374PXqA/Fm0+da3vlUGSAZXO7/wxcLy1FN5eKd8cDltF25w4MkM&#10;3Tp61yIQPYoGoyfJAX3rDXVtQFo6UBnoDfa0FTSg76decHVckaPcxliqnvjh6IijRw8vH/zQEynj&#10;lsVHx+UnJt52QSNvK/bHqtMvBg8DGmVxrT8ZOxiJ76qFCPiineOqDAIYoRnAHHVGP1msKSPebX0W&#10;fRsyesBl0FffJomXft5Wbpj9DROpjQEd4aYuFlJqMT6TGXQ874P06TcYnxngGZp8oB0eaMZAbiHj&#10;xAnf5blYux+8iepoFIs2ePzKy79cvvs3LxQ9H364v2dlJ58dnmhiAcyRWd5qf+pDTwXu4VpQe+01&#10;MualEcdAWfRgcDIW6B1n6AM++tsR8Xu/93v1PatZ7MVnTl/s5RPyIIx8MbqjK9ozoqPJtJl6Yzcw&#10;Ldqcv3xxOXP+3HL67OmSs5Nvn1xOrbvLyAUNYDBoEsGpo0Fpw1kX5QIr2iKxaRPi8yy+x4tikt5g&#10;PknKwJQBNHj1NntoX3gZkCZsR+MkXU0Y8Xtta1VCmPnu5UvLhXOnlysXzifdOimpNn4lE/f0VWmn&#10;+ver8Y5AsChlV0q19+t0R098GYXJqToYZNYxT4G55/pNdWybt285+bSvqRdaGk+Qj5YRL34cq/bj&#10;hYA//MM/rIVz+gIP8UFez9qA/L2w0eMDaciMdHYOkT/XUDv6u8eBfOe7oxdvkv/ee++p79QwnP8o&#10;8mWh6MSJN0rny9sGiza+vRN59u0p9bZIZEHGjiHfn3ktOuftky07+/buD29uSflnajykz2Ts/+EL&#10;P4ocP1MyhhbgWLS5L23A7mYyS6/QUeItWLTh8FK1RU7bsvvEd6327dtTu3k+9enPLk9+QJs4upx4&#10;7Y3l+9//fvVb6Nrf2Plk9c/0IvgWuekiz/QbN20Bn+gxONB/6CUcX6b/KDmKIPLCJw9XMrvKtnyj&#10;J7lJM3k9m+QVbApmdRGdNkKnbAuDZNxkxuLhyVP9wtJb0UOOpIPLtMuG03KufHJPdwzuvHSDP7xL&#10;nuOkn3tu+lm8Ms6h59SHnFlAuHr1UiZ5+oG0v+hiOkc8OOOn/qN/Bi/hg4cy6QiL6CbUZE77toij&#10;sZJ16dSBJmBc0CeQA23QUZnwnF0B9OOUSxcyYtSbxdG5tXCQcuGgTP2iRcRrV0zGu19Glymv6FXG&#10;jMY1kUUbcY1P33f5xg8NQ53omKmv69Bbv4G20vPS62DoDjtDvUAAL/gxIMKLsVda7dku/s6z6rMV&#10;rm+NkAdHMVncqTRx4rc4wMtbsXhIxocOZzNuGVlBd/W+Jf1zGQPgV/pwd6ctWpRBMLTBf22ZzrjR&#10;93ih07VRqPGoTnV1cOujWlqGpIXH8NGVEyaveHXa1ssVHsqceRq5k3fg6EOKVys91UldhlYcmODL&#10;w5ChTGnQ3XVbftOz+cDTk2gyZUojfrz0yvQCBrlTbhlLijYZS4XWDFCDm/hk2ynTlccg8MTDaeu1&#10;eW0AHHKwhcUNLp23vwmE//q8MrgmX1JUWySrjlilB09HPry4cPZC+oDIj+NxlFdGLH6tn35cvS1Y&#10;lAFQmcGp65LKlK/gHTc41ZFM6lu/EsP/534tC9nKzy8PorrsXRzgObTimt6tu4tmaJn6rpnKAHS3&#10;Iz/vOpY+au9ye+TugB0MkUUllHyGr8Y0wyNG5Tp65118afnTLlkhV3R3XMtGz6PhMldu8B3ceXFb&#10;r8aTdq74MWnfzwkfeHzVO3gab23xmEWbbVuY9CpS6da0XMNp21GliRtYc//rODQsud6hZ/PmP/OR&#10;ZddteSmkylHS4FtyvKYBl070LI6+0v+qq3zSDJ6u0nADi5+ytmFkOxCWaIV6oWfaifbPaT8Mw/Q9&#10;HOBUeG7K4Ar+CpOxu/KRnVsDL2PRZc/NZcyuMa58QVWfWYbaao8JSHD12dGJKUDiSgvvQE2K5knJ&#10;XvLCsL7JI165a/qS66Qbg61yhVtMqN0s9RyeJ6yM/fF4VvqXV8/oGPDIlx0bdU8HVrpVf8W7H9q4&#10;jgyPUy6eVZ8JtvFE4FX/ExxH7vo4s90FudLVqSf6qA+Q1eeuciWNOuIV2rUuQ6We0wx/ZpwiHbpN&#10;uxAmHq0Ll+QDe7y4onX1HUkfeHbk+SaW4/MUVLVMeCKrLp6nPughzBzEkdP9oklgpa+VB6Yjj1V4&#10;/6u6wrnwjy8Df8ZLZUyPT0CVZ6HCd1WVV/2D+uNlYDCSK1t/UwstgVEvuaSu8Nhzc+ut8kmLturL&#10;t6xBsfvIAkjS1jrCTc3Ny+BwOTJhydsCpV0qSdTpizgrvOIL6W3ZrDYWOljAcjWX6fTqUdKZcjwP&#10;T1JPOBYc9dzFtbxnAORJRsfJFd8Cu2Qnv6ITviZJLcYkznPpk8rW9Wt6xxev8E3aHveQYddKI35N&#10;W7IUGOK6nI1uA1fcWkZd5YkvGccTbXkds+EPegw8Tpjvkuq/fL+18EkHSpd0zZOu6JV/+QtlEhcq&#10;rvQqyie8pCPh7seVzKx0NMdWXzoIfkWTFedOl7a81q10QPhvfG+OMLpZG61TLJKefikcXSMXF6Or&#10;rkeujt/FhvFQ2Syn7ClLa97ZcWNywyjWR068XPeMKwZGgBYilFUYiREIUwgnbgC7r4acOOkYPwyw&#10;SxgSJ7waRq7SlyIL3Bvh8FOewTYc4APeGBg9g81LI718I2iINIQSDi9llwClLGW6V0YN7gKXAWjg&#10;TRij3xg0lQmmNO55cQxs0vGD38CCOz8LPfzED13gAR90YbzALIs2Y7waQwljBT/0VTd+JiU6aEcp&#10;MBT026N3Vt4UUV45eIceQ1tGwjLyRMA0JgKsEdTunTq/eHZA7as86qreyh0aunLwYnCQXoND7+H3&#10;pBv+qjfPCR+/fZ40Wy9cHSbtwJo8nGfhQ99RHtyEw1998BMd8AOfhp4jc/Jz8OdnUjM48Fu6vh8+&#10;cx23fZ604+bZde6nbPfjue3zlDue7DE8+44NucQTBnU7HRjXGIf+3t/7e8vnPve5WgyUB124G+v2&#10;X+KGtkOjwX3wR3NtQPm+5yItmSbf8ornyM0Wjy0vB5brPJMx9+jAqOXbPgzw4NjVoa7akvgtvIE1&#10;8Ob+73I35hm6jwxs+TFpt2VOvrmHOzowODOIM07TBZN+6DFOfdEOzJHJoYE8Q4vRNe7B8EyvM6Ch&#10;01x9H8SCHmOXNBaW8WnKBhu+4OCRcsXRL+jKmAh3O2fUQ5w0+hVHwDmyxlVa3zby/SL1pOfgawHm&#10;T/7kT2qhkdwqH570qXJHn8CDU668aOSe0485UojRGDxXR+aRNfpcvVzB4TltXTun16T7sz/7s1pg&#10;QgvtRj3oNIsaR+6woHBkOXbXHcvFS/rH12ux6e233+xFkNC5DNo+7vp/t3Zfv79lZ3349+m9Tm8e&#10;jz02tsGFZjsQjA0BB1IIN7mMIuUmIgqRIiRuIvGnRLmKlCgSUkhTyI/wA/KLMcUUg6fa4zJ95szp&#10;/Zzf+/U8+/l+9xzGQKSs71ln773K09ez6t4fi9XRAVmZhBn4yqvfRjjg86Inc3Ual3PuRe2LFy7X&#10;2yfehHnzjbfyfHE5Ej/88EMPLw8//GjacH/Gsj7xkejUvs2aiK98uBjLXA6ljsU+eCyO22SB3+J9&#10;vTUUXvh1C6nebnAqqT+RcSw6u7O8kHZpg8cQgQ28/PIry4XzF+sV9v7Mzc3qo3yS6s233l6+9KUv&#10;LZcvXVie/uCTy2f/xqeXH/3Rv7l85KMfrc/AvPnm22VjTuZ+8OkP9WZA9In+r7/49eXbbO7Nt6KX&#10;Xqj3hsWHPvR0LVazJ9HnpCy20zMdslWbUGyJn7bJ5vN7dE5vdNJ92/XSM5vk+1z5P7R7XflaymRE&#10;WJ9Jczra9/4NEA28LXIYuBoMGrg7CU6PRw4fCpUd6sdw0+f2t5vThlOuJvspUZ+TyP3u4kv7CJM/&#10;vAt+98bCrG/ddlmFV+jaWegzSXRPZjwxeHfvpO9NdBZvfvdGNCEwGKSf/rFPY5XrmUh2/Ywpiwaf&#10;hCn/BFfq9EQj/ikT0Ovh05s/p46fWE6f8tt57XPU0/bIU1t0z7ala+/8Ffv3hqffFTGGVJZc8A6O&#10;e8HYgp4NWKWrrw9i2+yt3xCdT3/uvoXAPr2Rph357N+DDz2Ydnai7NcG7Uvf+FZouLqcPHEytuc3&#10;1Wxg9o+z148tnzi+PPn+J+N7PhUf9P2xrUdrcI1utLAp/oGdqeetGrya5H5r3dCdDUL820z8ng97&#10;s+yxwsWPsHe/h1WfOaS/yMiGmHvt1Sfr8PX4E48tH/3IR2Pbn1g+8j0fC0+nlz/6yp/EZ/1hfNHb&#10;tfk4vg3vbJ6t68effPLJsnH+jY8iexvm5Kws+PSLdqF0nmf5ow9x8qThR70p437KKsOXT942gGsa&#10;mZ6OCZXP04b2rxNxEz02700bbcinI/l08qBX/KB5aAJ/8Lb+dxeQpaNzaCJbcNAmXZz66rElBzjg&#10;Iwt2pgH5fZs9e20ErRPBqqcNBu/g5hcykVePbxaHHvDxbaNh5gsCOAK6moduVyE1z912jKPptDb2&#10;82zcbTMCvDp4lT5B+uB2qpgt10JL/uC6cuVS/R6Vt0jIQd3tgibNmqiX7YYmXqX0pGxktQ1VN7Zf&#10;+SuM/NuRoUC+fCm+3Aulq0ww69Ru/Au6rl8319mVCfpqISv1pMMDLjmhDQx5NgOURwOc89bH6EY5&#10;eJXRBrTRGa+L3qRDs7oWX5zYBb8n1rHNtEX1RensDXx6YH/8iav2Jn3rt/hVtlB6jz535J0rOVuc&#10;aL16c4xd9KKZ8mVX6Rs8j8z67dy2E/zQv6A83Pobm3uz6AEG+GDMXGVHD9rbqqeRq7IiXIJ6VT54&#10;LNDIG5kqQUa9sMtm3u0j8ChUWqIFFwszcLdcWj8i+9NGtjYycIS2q5bdROVc1XOfEulPyaY3iUT5&#10;6u3ShKeeY9iQqkXO2FhvwvQiXeWFzraVzLmN/S5dWa7eiA3d6sUStp7CLcP8Vxt5+pr0ffU5wshE&#10;Wyk9i6jSLkJDySMp1tKs8FR6da6rrIqDDvfeC57/qvupF5CFs5C5Jo4sCWPuO3Yblk5eBSvPJesa&#10;M7Zu2CleD8YWH3/4geWxRx6sT6WdTP/orRsb2lDhvz9zFRiBXYuDgUPO9Y3/wAVf/uh5JbFwlE8N&#10;HdtQdLquehW3OsbrWqLltsKd4EmssqtN7OJey27qkIenaSOln7WuuE0PCUWHGyAmXUTjREHe2D5a&#10;i2SV/opA/trI8AzXyAGIe8O0gVowFWOn1UclT51pQ/X2SuBaIBTQxdfRs6AcWMLQPvwM/u19xZUi&#10;NmBsu/NbNoHZC75Ni3K9aKn+yhe56RuS5p7USkRJKz25qmvs7HBbfH59trj655Rdacn/deUnjdUc&#10;ACldJR+vxrn8It4cMuajazw9eNLGb0cuZatCEYGktgM0oG94dqK+fVHLt2hI3dJb+ZWMOeJbxJqH&#10;kWtibwykHN+U9lGLthZoc5306n9zD7Z7YdImFr5E+nHwBZ21GRPc8BTdxiYWy6MHPChflpf/Bgbo&#10;2lLxuOKRnqSSDbsHa6JyQh0wS75nZejaIRx9E6BjR2PD6lYbosfck71DX9VXqsA/JB1xypYdhA6+&#10;xQYXPDW20S+iNWWixsJTC/yxp2JMlOeaAmD7nFkvfHtuj4lvBxpLJ8mrvq1kEDnJQ5JyaCqwXQ/P&#10;PrtsbKCP9lskPX5L7p3uw3tBPvyH930Z+zhYU74ZbmMhb27kir76/dTYh4V4Nns3MrJpo2fEEjoF&#10;4uGjSv9lL9Fx0h0Mpd/awAFeu8hftbOCwidIN4aKXYbf1jFbY8f6w9DKTycNL/rranMpF8GU7JFf&#10;cAs/mWWMFlpr7JgxTdt18nVyaygLhstDAJAB+XnGs/vxjWKPw5KfOvRyM+M1vwfrvmhJ8D/6C580&#10;8ENbtWMCYJNwsfuM8cDFQ9kfGcWHsFEHYA9Gh8rXWKypXentP58dr3ZaPiVjML95WTSQU+MsXSa2&#10;zQYGfdJP4gEHvjJOq407tpS6tbkb46qNOu0jvsk83GfXr4ff+urJynPZ0apr7chn8dzb4BMPZJ77&#10;4EMP73wqTUAHfVW7lPBLv/RL9caNaEJqQmhQLJQDC8MlnAhfGMcAoTgDyVGAoB5nCs4MNsXZ8DCh&#10;MpkyAJevvLIWZeSLBl3y1JmrKF3+duC+jYNj7m9FiGgWyhh1ZlG6q0GsMHxs+R0ewBgeB84EZZUb&#10;HO4Hxr35YKFpeFYeHTOQHkfp2QTCRAId8Aryhnb18bilqZxnYCijvkUtVzAYUJej/B4Ul1Fdb9mC&#10;w7BKZmgLzSaQFv96QtOv7uOF7qaO5y0fI184BVc0kYOo7MRJE9RB/0T1xG2duRcmb9I8T92BNTDQ&#10;JbpXdnQ1ZdzjZewJbxaMLR5pE6MrZeiO3MfGRv7gTBiepOH9rxO29QXP98LZwpry0u4tO1cLyRYt&#10;/KaIchyACSqatXGL0X/v7/29+o0RnZUyeBHIxvPIVxjYf1XYwhjbB4uNgDcycxW1ebJXluNVT9nR&#10;j3AvHfIE6Z7VFd0rN4taNqiEp556qj6Xpk2gZXhT/t741wnvVR48Af6hd3AIrvC6yhOHlnnGvzfl&#10;bEhod5PHptnwwAVj5CuQ1wRlyFW++tNepXtmu7PwIY8di+75ObDRoTy7sChoA9hi9/gUkS1Js+Dq&#10;jRnRqXnl0QoX3WtDNmTYIRw+y0cXUxatNkx+53d+pz6j5sS5fmh8DN6VIw/0wA0+3NJ7EazptfDq&#10;FLoFfP3LbKbg2QKnxU+fogPfxpA2/txzz9VbNurYWLIJYUORLMgQn07Tw2OAadhy8dK55c23vS3y&#10;neXFF15cXnv91bJjk5kHH3yg2hY9wQk3HvyWxmyk1+Ascu5+oRdvDL6uXL5ab3xYtDb4isUUbj/w&#10;b6Gbng0OwFRmJmnkYhARK8t4RR9wMIOZDNJS3yDH7+D4tNVRi90PPBga/Wj42eoD6B4N6CVDA4vz&#10;odvvy/h9F6eZ33yz9eFtAZs/yluoNqh/6SUL2l9bzt53cvnsZ394+dznPrd86EMfLvmRs4Es+rz2&#10;+9T7P1DpNpu8IUT2DTsyyEQIvX5Dx9ufZEKH3saxKKbfUpfM6I4N29Qhd4dNvvzlLxc+NqD9k5Hy&#10;7JDMyZvdaFts59hxPxh4aDl09Mhy+ux9y+OPPVYbZGeiJ4s3BqBOFxrEl1xii4b/dGmhKALbaVMG&#10;jvv38Flpz6lTLT553qYxwHdvg6WSU7c/OeKARPeb5evqb/UTudG22b8rPPJqgKxMhorxBrVx4+Rr&#10;n7KqysiqySWZ3rzRk5cQWXZgEbUH4imXgaYs+HJbNFjcu3D+neVAaPa5A5tU0uFnH3hlgyLa6Eeb&#10;9owPbV07156n7YryC354EdGijdCRoI2xEXVsoLIp9Hd/0G9pjt8RPYu9cXu8bILOX3j+67UJWOVs&#10;XIYmgnFiyw8u+4zhBz74VL1t81T8z+BEm88bsjXtCmyTpmmjbJHdl/2VXm5Vu/zoRz+2fPCDTy8P&#10;3P9AyfBb3/728vxzL9TmoUVrvxmkHh9kcV59m2najk8lfu/3ft/y4Q9/NHb3WGDeWf74j/60+iwy&#10;1V9rc9qn+jaNXG0+eOtGG/AWI3/HB/OFZIdm8sYDfQnShLKz9Z5ORx9lw8lzLXtY9Y131wnytzCr&#10;HMZXmD05XCfgjDhBeZMkvNOHRfRpl2xAn0IP99ImeFZu7GdoQrO8KT/PygwfIvsyBiKXwceewnnk&#10;jYbIZC27gqp2BL9HaeD6tJv2X/QEvgAn/2uCxibAqLYcWocW8mhe0lbzbFPBZrZPE+LZ5K83Ovqz&#10;eGD0pLRl4bkXx3sRga3yx5evXI4cmh5wBT7JhBd/20V/ZWoCT25ly31KeGTcoWV5bxRM+uGlMzRK&#10;xyf7ssCNRunKsNfxu6MneXO6Ul+AtzpVG/qk23RRzyRbn+WziNrv1ibQCibYM14xT9mlqec9FS0C&#10;lsx6kSKcRPq7vOoLbPrOpu74lNbH7uGYof3eT/G02Boe+I2z5VE2EbrIggHBzWeDUwvq0iwkpW7L&#10;pTdfauEh8Hf4Bd+/ICsbSDqY+CYn6dL0X7VQEfzDPzocBlBvdAgPmPLx6Vq4UmZkVSfPm62qK+gr&#10;MFw0SFt5Ub/eJlYv/KAHDjRa3CcjuOUL2k4vTrVMd68tg76mP0pZcAemdHAmCvioRb+C2XVqwSf2&#10;VW/pxO+yC3own6sYu3FII91hyoYHQq/xVevHonR9xjbtrN6I097iv/SHQVL6mrL6945SUrf+Tz6m&#10;XStd+Q733s/1r3O/c91kFJZGtZNsTa3E4yojV/TVbeiqH2VnA7lWW4leLK4eTVt7+IH7lgfOnqxP&#10;o/nNJQd7vAlY9XZ40o5Gzuuct4gIryu/HTzn/zQh6arXp4BSvnQ1MFe4A1/Y6ngn3PMsv+Qe3ez6&#10;1pXHDay6W9O26UI/i4EVm57Y+Fe6q2Du17x6NMaqcVbaQ2xl2pq2h7carwPwV4QqG10I95YvvjbS&#10;dGuxDy3o2PqhovMeHmsD3Tg6ecqJ8IExfklZcNB/r14q4nH7HBp8ss9vl9QhITKJfdSbMMa7wVFy&#10;yn1f5cV+aqE5NJUgA8S/d9Xv/mnvgdwfSns7mLlNytQGYfyDPrXGqzU32u1btGX+w/jcszjy1IYd&#10;FinfBif+Uh+MveswBj9DC3pDUD2H7aJ1Fo5nYX82ktBTi7A3e941i7CzobLjx0TP4CRa8AWP/xuZ&#10;6guVsXhLZ1NXQDu5sCsHyYSGR5rhMfztHEyIn/QZrH6LeJVZYMMnlKxjU7OBCrZ64vQ5XWa1f3+r&#10;joqG4EcDO1eWXmpDCu9sCX87ePiI1MvV54j34hm//siy2mxfGbR6ZMFujBmT2fn51/JquXkGu8eU&#10;6Ox+qH7MXSy5tuyIyAI6OVT/ECzVlwRGbaQklixTrilDRPspAc9o6HlSaIhMp923XkNT6av9KNjd&#10;lynTMNTHlzSfLb8e3Vxnf5nr1cYNOGDDybbcD10Vba6mjeqPK+in0LrbZ2ojpAiXv95ALIAlG6Fk&#10;D7bUVW7ezJLP/sikaM216E2szYeUH/szvigca4QB/TYwwXDfITQGB9rIHY7SWfTqd4lqTJpn9YfX&#10;4gFNdI++/MlHC3hC/++av6Qrw/6Nm4252HEdhAm97ifdRk/LLBDivEJOaOrn1k3LmR3fsHETXiik&#10;fvcm9lm/W7Wfn2Jzsla5i7kvOwmO0iN+cu2NoJZNweUj4BAjk2qbBcfmTo+HleNLfF7Op8r9du71&#10;2NbBQ0eXBx58aHniPTZutMMaof7yL/9yvXEzn0hDiEUyk2mRAhFqcKsihIgyIJpFMXUABtQ9JytP&#10;NNi0yGKBZRZVLJK5zsKaaJHLs3KzsAh2CQDjwVvM5l66yZgJrnLKuxenPrzomHoURrmckMH7drA+&#10;zqyV34NwvLQRdcDf1FdvOu0pP9eB4UpuAkNF93SeZAS+/MGDz4nKu+KHXEYW6orS8VfGvKFLQ3CP&#10;t3r9MMbFqcHXIQYW2LXoZ7EshsOQKieX+tRK8OoEDO447uFtFk49swt4Z2DMLuS5qi8NnXCRvetE&#10;tIxcxxi38hKlCcpu60ycPHHsbiv3Lay5V25oEdQRPKMV3fSDdm3BAu+ccpVODxakLMpYoFLGwtXo&#10;RQBTRL8Ip4BOwfOkTfhuz1sZ3VtG+G7p8EtHq8+EeONgFt7R6iS0Mt5A+Zmf+ZnKIwN14HTdyn9k&#10;/F643itMWTDIlGzuhck+LfQ7/c7nzOdhnIi3kDM8TBiY6FMfLNfRJTzuBwf94NvCMPxOL/vsjIU+&#10;djqwB+7E/xthbHRkiRf36Bu+3LPFwTn2J2zbgnx1p974D0E+GajHP4wvpGPXwT14wHEPNhlMO6mF&#10;jNqcmE8e3V/y0mHM5xZnY0a6qzRvy9CX099OBkw5cOCjC3zy87/2a79WJ+KV+eIXv1h1+BM80JFN&#10;m9/8zd+sRUs0WoQEC35X5dHI96DRVX12NDYAp+BZJCdl4WRT+gvwbejBaSHUgr83s7R1fRIbnEV/&#10;8MXBV3K9cmk5985by0vffCHy9ibm+eWb3/5W9Tk6/drIeujB4t3vo3zjpW/UaWI6tenh90SistDi&#10;x9cdVNBnXSqe+dw5eW3D3Cegjhw+VgNbAzCDgtpoCbwrl/ttCpNiC8zKOyHUCx4Rwl2+LnIIXDIm&#10;uzOh7eyZ+4oOAxy/NVPf4A9vcJIPmgyw/OaZ37R5NnICy+KigYmNn7SUpOkrbhWP34k/uXz1cmzh&#10;8eUzn/nh5ROf+GTR8eILLyyvvf5G2vjjpU9v+Rw5YpH9dvnSb3/7O8vXv/H1yOdG2SE+bSjQHVnT&#10;hR9qp7M333yj0tmkjeZpU+yDP5s3tKQrp52wcfZB9vpKm3PGOXCVXmMTfofDgPrM6TNlyw+FTm9r&#10;GMTZwCA//NbEVXvKxMTIdnva1BBxFn6cVqsJBntMPFxtuTes2UTZaO7R6HkWMWuzJ1nTbuAc/zY/&#10;UCldrAlXYIfT5KU/S59tYoocujd+r5OxSaAHA2eTZHTTGfOoU83BJ99CojEAGsjtjddfW/al0CF1&#10;qjS4fUXTBGWN19iNPtKYy4YnX87myF+Ydgs3vwQG+5NPz3jigwT57E4bhFM6Gc14rcc1vSFB17UB&#10;xyYjt3PvnF/+LPbyzZe+We0BXrJFF+a96eaTZk899YF6m0u/Z8IrnAgMn4dFI3+KH2PV0n/w4NHY&#10;ygaNk1Anjp+svsRG5MMPPRJcPsF1e/0c5B/U5g2RXbjQb23fupn+IDLWRn1CzebrQ6n3qU/9wPLk&#10;E0+lHR5fzr19cXnhha/XmIMv53f4MDLhX6Tjkz/TntDHp/Jd46+92UZu5KQ++1GHzU8fItAB2NOX&#10;qDM6njLqksWkq0/ugjTlarIXWFOH3dqM9Fw2GBg2d2XDqW2BQ85o4pfRqY1uA/jKTxTUoQc8asdk&#10;NLqSzqd4ZnvVbgKD7Ph3vsEzuVjIuH3HWNxvV+3yteUt/xVecERv1gwdzWv3p5Vf6e2H4RYPHjQW&#10;DvC73Y7JqfxIcE0ZkWy8gUS/Jt+FG7RcajLOh2ci55k8bSC9c+7tanvCwBEsAqHD5pDPOMwbIOSG&#10;zp3Pu6yyEXb0lmtPohuWoIw/+Le2Qm/arjbpgMDIQVvSP7nHc+MI3BZrBZN09JGDMjXfsMEc2PwP&#10;uqutg73ahHLyezO6N3mKj8gG+fRnM8yCO9rG1uGQ37zxedJ6nmJzSDm+xCZHbUKs9ZQv3lcZKaNs&#10;64ut8Jntf6TVQn9gKFdjsfQ1Jumr64wE6ObdMq+FoKRZgOvf04G3x0sl68ixeFzricM7MOyGP9OP&#10;kRe5oaX4j3zBbVrbrtVn9+jEv6vyaFPOs3pCyWBdZLPYT/7uK50gA2tg6IsEdLad7W70Kgu3Z4vJ&#10;rhPZlLBNq3loYPdbwt2/j8wCrPKErt/4LAiSuzTy8kafPoVPcCUvG4MWGW8bW+B4D74jm4Bjc7XQ&#10;GN78JkPZEPklzu/JTR+P03qjVu3g7b/Wr+CqTMloDbt37y7317mfa92vi07C/A/PyLjuV50V/shq&#10;YJBhque5dWgh1jj0ZHzxyRPHljOn2FB0mQqHDvfbRuQ/tgdO2VLgenZauuBHFoM/N5VXWFJBlMx/&#10;6RfBoqPR51yF2WCqMRAeYOykCsoW5JRrPsem2xZ2ymxg1oLymrbNGxrEob14y3UHfmKVKT76WUhK&#10;TKHnnrU2smlL2r3FwCn7lwW0GUsX7PC7KvRduHZC8shQQOeuD+p2t+VNmn5Gu3DfZfoQn7YgTn8+&#10;voI8tpGe0MY/+ZvAfrSXsaMaC1swTV/v01TzqaT6LPSaRlbgpXADoVt0hf59tSgaXgLD+DsCXe7u&#10;T3sLzllcL38S3m/YKEkfUfRXe86YLTzod1vu7Z+Ms+uTp4ELBz7Lf2XelEJlUmgvvebeD4EXbavM&#10;4UYz/GDGue3mBZZT9NccMkjUl9aGTMZxO/5ltXHXwh1YpZ/Ur2ulhb+VN7S7Fq4EqOhW++s3Tg+X&#10;f5UvglQ2UHy2f4fDOMEhhukXe5N8YLLxtpfp79isK87GltpWOqhDl1NW/6Jc2UZi9U/woL3GJt2W&#10;KrKTQPZmFnsJgcV/09Htu65refKvDb/8zYYswnbllyLJt46Z/5LffRDfAxN5Tqx6iSRVGzfopY/E&#10;GjtE3uiuz2SuukFc6SbQzKWVm7ZS8jSeiXxLp3jRR4mhE+9kXXokD36OnuSHRnC97VL6hosMQ6Q0&#10;5dAcMgK7adTubt/R3yQRQfnPm+G1KZXoLZGyObSHy7DaMkywEdBoW5c78l2vFckxeWwDn8V/V6/7&#10;okdagnGgOdqMK2pzJaHsNmO2Gp9s1o6DtHB4Ng4Ex3PZHhszvin9oSn44E1+wY49t9/vAGLR4l5Z&#10;1/zX9K5r+GkfNe6J762xi35bm+BP6i2Z4I8B9j115b9CgEfwtVPjYXFth6ljjMTWyp/ZUA5fQm30&#10;OCC50mDDsDZr2Fjsqdv0XHtDBmz5ZSfGRfRG31Wvx+IzpquDJVdtSvut3Rtl52fve6DWJMxxJ4wu&#10;Sxv/8l/+y18xsTEhMsm18GZSakLVE2MLPf0WiAaMeMZqcDSbI9IwKSJIuokUuCb3Jq8mJ95ksCBj&#10;sulqgVWaiZjJl4mWsurOVT3paHNvwiYPXGkaGXzu5U30PAM4AiyntzokPJnY44kBeMb3DISVUV4o&#10;pxn+CGzr/KqjSpQulBGmzhjRKH2cHZlt6ZAPNvrQi1c8iSblZIdf8pU/vI9syWR0IYKlseGrFi1C&#10;g8DW4EIn/MqCycCmoatnAYQ86sfBVj6HTnjIxclO33z32xQWC8BAK1rK+EMD2OP84JIOryh/ruCK&#10;5MG+Rn6Ds2lPI0lZAf1bekYnU2eiZ1E5z1sY7rcBLUOfAJ5n8mWbIhtibzZqLEpZ9GW/s9lAT2xN&#10;GLnhB/6xjeEZXcLQP2HKTvkJk74tO/dTdmCNTOHAgwVPp5/RS1dooivtzUL4j//4j9enXsCZNiwM&#10;HZ5dwRT/umHgTD1x9IausQvPbMrVmw4+d+QtDG1QebIc3pQZfoemCXPvqp7An1hEs7ClvVggslhn&#10;E8C9MPW2cLdh+NiGoWcbt/U804MofWglXzYifWxO3NqqsnPP5uTzM57VITe8uPIncLnSp00IJ69t&#10;Ko7P5SuUpXe+jazVYZ/j91z5eAvgFgMtZk4kJ9G9/HmzxobNfBKNHbmXZ+GQ7vCAz/F5bM7n+qT7&#10;LN+P/MiPVN+CRpso//2///f6PJn2hRZv4/j9G7+RYrMNHouV8tTj28iKrsnHPR7xRU58kegeTeqi&#10;Hz10II8c+VPtnK3YRLA5AJZF3/qR/vv67Rh41P3Od15O2VeWd86/le7/5vLAgzZDTxSPtbh89Eh9&#10;I1wH/frrr9ZG0Ouvv1Zvrbz5+huF7630cd8OHHbpE2UWqd9++1xNBryFYjPGaIVevOVoMkuPyoo2&#10;fHqhz1tU3Z/EcuuPzA0ceqGtJwZVJgMFAxeDqrfeeqM2OtiMxQk/xG4x2oTnzcAH2/0jj/jtj2vL&#10;G6HbyWSDD3h8to1Mbez4QXy/bYMHi4SPPvbwcubs6eDi49qPsl2bBG++9Vb5UAMXesLnK6+8XDy5&#10;VxbNffq838C1OKVP8gbT009/cHnqqffXBuFHPvKRskv2BKZPpPk8lzrskJ2wEbbJlrxdQYd8tcVv&#10;bZHetZNXM+a5cds3azPhjKxvZ0B6PbZxPnJ+NXq6fuXasidyjVKTn37GBCL3GYJm2hB/kzSLObVx&#10;Y9BXz7QR35F/3txhUyaQraX8xV2Qp3T6rUGx4jWwq5vSldNedCoz3qHKtp/IwNoMKYPDACp64oVq&#10;KN8+qXHg+eCBw8uBw72Ae/NGfE4G/wbSTvzLx3ct0gSPwbqJ8SvxIQctQgfXlbVfb7i9eOgZXZ7Z&#10;iDZl7EaeZMy+tNNpj3yP8sqdP/9O2ZPfqTHmmLarHfP34NENm9f2+BMwvHHQn0lzkKjrkQs84Etj&#10;Oy8892La6Gu1OeI3m8AGk9zYzGOPPbp8+ENPl085ufkM2qHDuWbCrCy/pH3OJvJ9Z88sr6UdX7pw&#10;KXQcXD7w1AeXBx94aHnwoUfqevrU2cUnZbWH//Xb/9/yW7/9O8tzzz4f2k+E58v1+UOfYPAGs/b2&#10;xBPvX86/czE+5sHlh3/4M/EzfM0Dkefe2vQxtoDXW6Ku+OcP6ItMyZ28tWH04tFnJz/4wQ/WPV+n&#10;jZIpOSqvXsss5hJd8GejR8E9nygqCxeZiWUn67OAHnYwi6smwSZlda+dxHZMVJSxYEvG2nIsusp4&#10;WwRdNsXgoucu0zCGTs/u8cmmjGOMufQV80lN7d7Vpr8y8yaluYw+VN9j44aPRw+Y3jK/ceMqTsKX&#10;8XrLlezwqQxe0dITvB67CijrhUNtTJvMNc/1eRHPlUdmGbt4qy3yqPqZWO9M8PwmTXydaKPeb4e9&#10;HR/qN174bL8VYxLX/VjmL7lH+5XLPce5etXGQB+GGb3QIzzo2h+fM2/ChIXK82kG+egZOl1FfIqC&#10;iX3xnTplG2v9WcAv3qLLeatFYDtF97ppAyYZ0imZmvy7B0w6PzN4lWcrfN+cmpwIV+XHz+nT+Myh&#10;S128skG8Hip6Wn90OjpsjXGpfGTzrj5dgM3vJTPFWibsdEsDu5DeeTPPAL/L9nNibEh5smB35NyL&#10;ABYrWqbC0IVnPBlrWISQroz2rA2CMb52V749l1J/aJvxib5hcDS9u2PKkTUc5nb8gnuiIQuh81rm&#10;4BkbuC8ZJdKPPqTluLuZ5Xl00nohyl2crb/4mYLRdiYqCI5bodPB8BR7Vo+PWvHXKfIVx8hEvr7M&#10;Qq3nq9cyfkobqk8y1sHE9j+7cKKTOtxikyJ8hsbatImsDmSMguf6MX56JT90pZ6ulnyND/zN5o38&#10;GukUP5FPLsW7tP8bkWzcJDgU1At2ktqOG1OeN74IbfVj2qsuyHU+H6WN6Ef0g96+9maxz6EeOxTf&#10;u0d57bsg1v2t9SRyfSYr9s6eLRzqOwpfCosCbapTWs210nJbi1kWzqUnFN2J2/uJJWO2DGYV8R+4&#10;Hbdh0gaWOgNnwvb53jxh6G98yU/awC3YK0whj5H/Lk7tpdrJ2ma0TXZ6L473CmCA1TTt0i3KmzLb&#10;KA8+eN0L2gKc1e7yXPqJ7D27J78qEx2gj96GxqGbfmcsULD4WHpc6VC2NrxdWTzdgu0zQhY20RTf&#10;ty825H5v4O7JVZlA688rxXbqdz3I01jXGLqeQ68YWHeT7nor8OvNiNDSi949L7Bpgj72h32+lyz4&#10;udqwST/jLbF6Szqwd2QXPxyGim5vDJXsxOau9V5pKZIUdUamAeRf2l7kmPp9cCB98eg6tCt3Iz6b&#10;f5JG1iVz9/E3/FjNx1Y5Tx55ixP0KfRbb9tW/52+LPyhR53hh87KBhIFdlS40aGPiL9zn+QKypcO&#10;U37XZvut0uJRwVUe4Cs7dl2HP8g19wU//tTmAhtp/rpfIDz1Vijlt/jPTlvhF46N/OuRD9mlTeTP&#10;wSBvNmDBHCssHD796r49+juyifyVxkPuS1nmnoGrTiRW/cCFi/3br5fTL5hremtqZyyRum1vsbHY&#10;2eXLl+o3X/UjNe6qAxQ9VqvyGQYW7NTzpvXljO9nTcabNU1zaE0s2DZUwA+lRpA3ybF033ZBd/qn&#10;apuJ7LTGl+STsoUNfxGqpLpvrku21UckVv/GzlUM/72um6u2UNVaZ/AUncFfcktxcgqVRW+/PYSG&#10;9u/VtyQqW+PV1B1fp7z6peeSPb6DZ61feljzV+KLFvBbl+Gj0tlxp1W7jy4KttKb+mqDrY3vvFCw&#10;2Vgq+/GVEf6lMKmvLbS8cFn+ccUHT7XDjKVrfk5mqeszaMa3Nn0KZ8r4nJo4NujtJuN48irZr7S7&#10;zttIdO958mzylg2pk0iOfitQ9BuP/ArdvJ254eXYqa+svO/JJ2s+N+1YAKNa/7/4F//iV0xWTXpM&#10;FgRCIJBSYiq4R4BAiZAaXI7RInQU4rkn6edrguneIEo++CZWJlnSwaYAV4NQUblmvJ2dCB8YNYFZ&#10;B7by1RtaMTd1p95E+fAIHNHgkmYga/I/i4LlqAh7hTM8usf7VoDlLFfaPAtDz5RTpxpJAhpngijA&#10;ATZ+XMGYsiNLk1yydCUzaSNXZdUV59Nn0tCAJosgJr7zCRlXi3/zI9bwDe1ownvT3Z2EOPSjm8zI&#10;yQKuBTL56KLX0QlYI78JW1lsw6SPzET34ApDozD0yVfP1bP0LXx6gnviyFQZ96L7bR1xeKXv0Tu5&#10;uydr8rMAMAu+FsmVGdhTf+xBvcE1wb0yQ8f2fiKexYEp3FtugvRtFMgFbhshPh9kQVzjl6/tkcmP&#10;/diPLT/7sz9bCzxbHGTpWRw84P2fBvSjAZzRD7kMX4KrqP3BxX7IV5lZfEWTZ/nulR96pIueh1b5&#10;4NjIsGkFHttkuzZuLNjZlBbQBiY6hy5xgrwJ7icOLZOvDlhT9950UdjiELe2fu/z8CVu5SayPwtT&#10;7JF9urfQOG8UaO9sczYZwcDzLKCSxfggkfxN6FxFea5849ZHip4tpvIBdMR+wJU39LMv9u+ZLNyL&#10;FtItLmqz9GPBzYYOPaHZBpBNnR/8wR+sRUs2qyz+8QnGyEmQhx5p8I8PNzGdzZ3BPwvL7pXtRZeW&#10;O5kY5IB3KBOQw4fD/5FeyNPRixaPLl48X5+OeuLJR5ePf/wjy8e+98PBczRw3yie/XYL/E5gSXv9&#10;9TdroqFv9Zs1FuEuXby8vFW/+fJm8aXzn+uVK9dq0EjXFqEOHXTS6UBoTh+TqONnWQYBFonb5tvm&#10;DMTYsc8QmWhZkK/vryqSSsrqN94+93bJ+pLfujlybDkdeulT/ddf77dt/ZbP+973RO7vxs+dLxla&#10;cH4s+qFzEwsD4nlriEzp5NFHvdr7xPLoI48uJ6IDPvO1V18LvjeXi5cuFq0Wr9lT5cVuL5y/VDD0&#10;XSYUeMQHWm1cnTnTfuDKlX7rYHwvmuiHbNk4+7DxyB7IU2TzNv68oYNGC/E20+CH40L6rXcunK/T&#10;agU/vL4ZGzmfq98Weuftd2oh04IHuWa0V4s1dTo3E6yaKLL58MV+Yk2VXyFypHuLEQabt8JfDbIp&#10;I7TXSd5cBRPKnuBlAmZAL/JJGSjXRLX+tgEtt5eDGWT6vIkTtAcOan8ZbAafNlivk9u0SV7/gCZ/&#10;xN4zMN2XyVhkZ3DM/tmLwSae2N5bsY8zJ0/VD4z6LJO08WF8Kd2M/NsGu2+WzvfKmw3cgp8rfdCB&#10;YNNGG1WuaE1dkV7Up9NqT4EBB50r53l34waku+V/2KS62olNG/oT2AK64fWWmQ1Ab4XxLWzDZuO0&#10;H/BNBL8R++BLX3vt1fpBa5uY7BDsixeuKLl86OkPL2cyqD5x4tRy6iReThcudvzrv/7/LL/7pS+n&#10;/uv1ecJoN2TSn7cJesPq9Kkz1X58OvCTn/j+8H4wcM6Ep/31huyzzz5X/POH7FokZ/4JneTM92s/&#10;9MHv8ZVkRY7GZvy5PHXIgKxHh/Q5Oh3Zaw/aJNnrO8gMDDCVQw8Y41PLR8WH8kgm8+hCowmxybdJ&#10;Pl2KdFNvnaX9qOt0mcVVkrcR7O0HeMYXKzM4tHUbNTZnXY1pHMjwpqRNWLQa3zi0YE7hTS1p+kK4&#10;jc+0ezYEJnkYI1+9xs8a95LDuiBiscGEMwG/JqnXo6deBG6f0jFtM220J2JNp8ldj7+dvtWf6AeN&#10;gY3nzCMseGbOxMdHL2zlUny9ty29tWlBofy3ph0ZqAu330bqRQN+0QSyx+r8hcmngC9p2kMv/PAD&#10;/XlkDaXfimjd4Z+s2b4+cFvfVcC7E4Oe1Sn7SXotoqxpYpUNzXVaMJFsUqBsAY4ZMzjdb3MF/WCx&#10;BVdxYLUd9li+y7Td1unv8l3tR6ShodJXe5q8nRgYVTZR4EPxVHyF3sK9Tu5LlnS4fm7SPT7pdCsT&#10;OKaeBTX6HdoLpzz0ph48nL3FK7ooWtZ8/HkuHlK2FlcCAy7yY7PaoSs40pVjV67KCmyV/tSfunSg&#10;zq6OivIq32n83O4cT1slD/0AGVW5/NUGxupLwAYT7gng0CEYLR+x5dB6bB3Kq7YS+69S8KxxJW7I&#10;K1vuQwu7euY7m4+W/e7iJhk2H02jMV7sMG2L3GbTxqlgtFe7qbbjs3fxNRmDRHqlM9GbNvUGBfpz&#10;v3v4IuSFpD6U0Rs2Vaf62MSUqI3bdYylRtGq3iYK2+e/LP/evICr68itqMrVWKP/hFyDv9+IIEPl&#10;XFumWi/Z8cMn0g+eOXNqOZN+6MypfuPm6GE8s/vdty+Nd6/zSexubfc79sJW8FnEre0o+d5CLr+U&#10;/FrczRU5vYgohs533e/G4i3X6SuaZ9R0GwS3Fx97/lt+O/qqDeTobGyubCfRtfzAmlY2I655paei&#10;g621FIVpv/Jng1koGuDlc4sn9ZsfoX138/DdgrYl9Dgs8At3y8PzNna5QlVheFBWGDr5aVfCIi/x&#10;vWCibUJvwrUMpk8Dr+KqawF/OxvU/DGCEor+0FOfOxP585QJQ7VQW7aQGM1VOZs1tRiN9kQbIWQh&#10;38aOobV6NndqYXW1n4rli8k8dpx62qmxq37FpoJ+jB+ok/aha0dPZXsrH2Qiojs8FS4tJPB2FqZX&#10;WatTMiUH7apZLhrIiV8pX5x8WaXD/NUn2kLbX4j4j1xWMDu0Vf0Ap1c2X/zkyu/iET/kPO1p9COg&#10;sWhd74XRsVgbjuJqZ6LQ+Q2r3gjgH2O3ntmQfDrqgwnaTtuIOvNW7OAQ1Rtdiyiqa/7VW0+BVUSC&#10;0bmt+5Tp3mbNjnxGh+wDTJ+X0neYl9gwQyu5+y1Lc98rV/WVxpEZTyXy+cpVTJ367FTipYz/auOm&#10;+oWUK54jy/QFDrPcjB5q3JaIR4dmHHCrQ27pM24rm2gc1+O5xJWeaylbNFUb6j6m8gPXHN0bP0V3&#10;0oumpPtkmnu/g0Lm/Tsoa391y6fCM5fS5iKH8i+J5FjtsO4JrESaS8vzTu6vwx9489ttZKgQeO7J&#10;Bf8XjS2sEUvn85PnTz02WbJGl7kou8CDuqGz+tbQaoNr7JevZWtCtZnA6TfujL2CHdzYjzxwr93o&#10;PvqKQxaJ5G7DwhiyovYVfMr35lf1AE1vYKGLTym/n7lZ4WZTyRfruZLi226TfcZEGdvVQZnAbLj4&#10;Wm1rNmTSxvbuj3+pTRvzY+PPntPYTEFb6wht6R+TXpsxJbeRX7druq0YnMrdiP1YY2i5okE/mjEd&#10;f5JYNi0vMdnLq2+8WZs3Z+9/YHn6Qx+ug8d8yQQ01cj2F3/xF39lTqqZKIkmFxRGyAIHw3EBwLlQ&#10;6jj9YojCEz2bLKkvMhbp40DkewbPpNunkpyiNdn0VoBJOPiMdZycshPbQfRCgYm8SatFAFeTZ85P&#10;OflzBU8e5+h56yiVcT+LfSarcA9vGhf+5n7w4wVt23z1OCD4ygHnfqJn+NAhooMM1RXBGVrwJbon&#10;K4uO9DA0uJqIbjcYGk5P6A38laHH/qTXNzORfSnxW4sT4+ApC79o48XCVcNvhzJ5onT44QKTnQgj&#10;45HLyMJ18vHuSjZkNqGcd+QngCFf3N4L8CurrrzBKf/e+6F1IlrQPHAFOAfeFs+koZ3dDq1DI1jS&#10;wYVLec+j2+Gd7GeTzIILuQ1OV2W0iaFtZAef/CmLFzRLn7rSpoz0oVGYMpPGJuZH2i1maB9w0rVT&#10;6X7b5vOf/3zhwIN6aMHL8DfwRkbbIH/Clg7Bs3x8jm4EspM+C3Jwe5bPD1j0djpWff6Af5CP74ny&#10;ph75SRvdj2zI3oaVH8NHgzx1bBzYvOEI0QWWPHCEsQewheFr4EoXt/XITN7Ymyht0gXl0UjOo9Ox&#10;G/fKKT9lBc9DD5gC/6EeHVq0046VQwv87sEX2KaFLQvV/Ii3Zvg3Yfze4HKd5y3v0uAXXCcfPnFk&#10;4h5udM6CvIUzsp++gP3Ru3ubNvObNxbb+DKL7j/wAz9QP0KvD1DPJhQ4+PAJpvZbvXCFX4Fc3ePJ&#10;YiybYd/wSSergcNv4YEsXLurtwB9IH3Pg8v9959NZ0yOBqixtYz26/dD/JB1ZueHjx5cPvKRDy8/&#10;8qOfWT7z2R+MPT1RfL/00jeK3pJzaPCGSQ0kM7CD69YNbxt4cyHt/6p+0jdMfbbpoVrU4nNvpszl&#10;SxZtvClErtoYu+n2aPH41Kmzxd/hQ/qo1Z+lowe3Bpq5GnD7TI83Kg5ZoEhdcCw09g+kG2waIPZB&#10;iZrWBxc8aGZftUnz2PuSfnd5+61zy9vn3qm3rPwIu7cIzp3rzUILjxbb/MaIz449/MiDy/vf35/N&#10;8xsCbO+P/+iPl298ozdL6MdmEbjdj7wRni/1p2VC38noLJbXsovu6jRy5MSOvvpVv/3x58uLL369&#10;NmrYAZu00Ez2bAt8/tbGFPgCW2L3+kELuMrTic0Og7ybkYW3Si6ev1D29dZbby5XL4eeyMlv7tio&#10;O7T/0DqRTJskN4s/kSu9zMncnZEjYWYgt6cibugobTT6qU2YGom2L69RaZXPc/ivH/01+I9fca32&#10;lTLg96nZQONSQsueDIaPRTZ+SLh/ONQmRS9iwbrf5kzopv9e7OhFXXDY5/74HjZkwdkCjdPHZ+J/&#10;fYLhTZsOR9nPgZInfU3798zm2QmdSufHyNm9SBcTyEh5+sQPnXqLSl0TRGV7g6BPA9P16M4zH6Qf&#10;BUN5vysDn8VAvwviXr8hkum51H3nHZ/K7TdNTDoN+9mA9v3IIw+Xf0C/MY+3xSycszk4/vf//t2y&#10;E6clT68bTBYyTxw/HV2F18jUhsv+XMn4pDI+rRctvfbq68uv//pvLM8+81zg3aw2i97jx0+V/E+e&#10;OF0bPdqn+OT7nlqefvpDpQ/tymD+937v98s/oglP/CW58S3oY/dkpO/ha8fv8HP8m/Ke6Um/r+7I&#10;VOyxXh98AmN0656OwIQfHj5UnnSyHf2yA3p1P4tpfd/2bNFTHTBMXOmavLUFdetzJ4kWBkb/6qO1&#10;bL70drdo9fbRr/7qr9ZbmQ4iaKMzvlV26HBvA4evl8du0O+q7bf9dJs1Ub52PTK45g1YcxN0adm7&#10;/RsY5EZONlXYx/j0G9czyYoPt3HDTuiNvpWzOc/P+pRClQ3/fLMJMb/rwNSl+Hk64D/pi9/WZsNC&#10;6E27XDdaTfjIa1/sj/yk+Q9PFrRaXj15bD32WM6iCb2Qf/1mh02ayMiEVHupuJ665bPAmbGMsHtv&#10;7Le70BmQvdgWX9UnJLtefTomVz6SLsiYzmthLbZoc04a/jt/NjMatnaNbr5qFgcrPzoR4FZv0oih&#10;FrSCz0RZqIUmsFwDZzZXyGvGJxZi0Il/fd+9OleG3sd2LQyxFbiHBnwoT2bq7oay7oIhrxb/UxZN&#10;RXfqtn56MbhoD05ReVc42Ydok28WWNWVry+oRcbgB4PyRnfslD/UjxY1ycefoF7Vj+B6w2d346j1&#10;ttIRmgQ8VntNffwoU/YFnrYSX1cLNsEhvVLyrN7olpJanur2pnPXJ8eWZcu1/YZFD+1JKFtYZTby&#10;a5oafl8dbDmcusYLFu60V200+ku7q8W58HPntrFP4N9MzPXw4WPrW7DBH1rq7Rl4Ipf98cO9MRMm&#10;QxMJ16aNRbNcdzZtcrWRo37+TzlX8l6vJZHvHksr4Ifdegug0uaaMkmvmISdOvkvKDs/alK+cFu1&#10;0+ezDTqK4F1jYUmzoG8e4fNzezNWOJI+/kRt2Jw6cTzPR9M24x/2ox1JPe5kC7VxU7LMeDh9rbZv&#10;oUpe/gV+/kLU6G/6gRlrdFrnj66NT3Y2DdRNPnz4E2yK6rvoGnyZtRjGNnMtmCts6fzc+Jaxk7Ib&#10;egg+47vS2Wo/tYkqfc2vMqGvee+2NG1RHvjdzoqU5HUbVHY0U/l5LBklfcq/V8Bv/RVONIxfGFru&#10;rbuWj6yKN3JLGTTeStuqMeMqm23YkUNgzrX10HxPPlh83bTvLRx5XWdXrtLCfeQbmJ7pcnxUrinQ&#10;tJFh4BWu8nddjhFHBF2uIAVnooXQsFllSVZ/xob0MUVTEsPB2pf1wa/+Xa/uF+kWLkF/UDJJXfof&#10;W0DzLOqioelwzX/oKloa9w3j9eAdWgV2bQHXQit5qWzsf+jgoWpHxjA+O81+q+8Tcz9vt9TmV654&#10;wRO9eq7+MX2R+uqU7aM5MhPutcu5R+eE0ak6Y+/Nc/NffKx4+UV82DBgP/oLcMkNTdU/rO1pp47F&#10;6lqsb/tAn1D2HuD+hOqbcoX3YHTZbS1x1bva1RfRa0p2WsYz8OlvghNf/IyFbp+NsmHQ0ZsJ6R/T&#10;J1/IGOtCzZWvLBczXxYvJe2K8Zp613sz55Kx1kVjLGO9hlMbLPiOPutH5Mkjda5l7MbfZdpffJVM&#10;MsYjn5qfi5GB/qxg2dSuNm8tqNc+a3MnMrKQ35s3+uaM2VPHhtEN8/SCJ393PMKmtEOyrrYeHehz&#10;6vNi9Cgtz/JmF7J/Pyq4IlOfYbtqrElHdNZKKNtl3/TWmw9Xl4tXMnaOPrXfykvd0nH4rY2m0CO/&#10;eCYDaeGtxkM2mEIn/YWoHq+hEaySmc0PXx45Wm/d0W3Xb5g1vkk03zfuvZirDSfyuRyZXln7bxs3&#10;xtQ3VxkaHoOFPxtHw9/w1jIPrWwqWW1bd5drNzN2v56x1O3wE8X6LajZRFKvxrDuQztZ1bjx4NpP&#10;hA+ttDabyqbCO7rIJOXhRBtcZdf11zDBr82Z9L/w0DlbRr86+ZdrYsHI/AEteIwtwfnK629m/nd5&#10;eTzzTL+Bam20x2PdzoS0zt64MemxQGbiI5oclSGlMIfCsZj8mgxxTuMcBhgFGUBRyEwMd4xxLUNx&#10;8i2wfPazn63TsD67ZTHVYo8FldnUAMOEHUxps/AHt/s5aTmT9tl0GafpXjpcJuryDdjVcw+OiAfl&#10;TdBnADADx+kQBuY4VfdoAacGpCnjiq6hyb38KTf3UwYs8hlZkZ80NA7MkdvQMvjHmXMW6pOre/DO&#10;nevP0tGfyf8775yrya7FrHPn3qpFUgN8n1uAUwDDIgbdXGfoMVDwXZW3EWGhzklGJx6ddlSncVwo&#10;WsmYDAc3Gj2TFfo9TxTAdy9PGXxNGngTpQnu8S9MPXl4UJeNoBddyo7spt72WQRD/cE5ETxpYClH&#10;Z+gb+4Z3+KE3VwsMPhFDxvgXtSeL0hYKy2GFLgsnNhVmcw0OeeCxV8E9vMKWLgEP8oYG99KGNzYg&#10;gGmh2sK4zRv6Uxb9bEvb+8IXvlBvP+ALfFf15Y+87oW/DVu6BGUmTRw6Xaec+61ty3eFm4y1Gz5g&#10;2iudKiugTQRLHTpyRSs40udK9n4zxellNji+gy/Asw0cdCg7cIbegS0M7tET/MOT+1lE0m7omswt&#10;EtF1T6T7FOrUGdqFsTMRrLERV3XoDF5041FUX3RPVuRkQZ1j50P5Um8XiO59dk4e25q67sfvCcP7&#10;PE85cWSBjlnwQRs7tyionyADPkAbYOs+eWfD7Dd+4zfK9iwCkgvf4aQ0m+RDyElwUtynrPQFaJtN&#10;Gu3JJt58jpCcRzau7c96Qxvu8fc1IMiztuZzYiYVFv8NIMnct4PZ1jvveOvl1eWd8+diZ4eXhx56&#10;YDl56lgGETZavf2xbzl+wjdUDUAyUN97e3n8sYeXT33q48snPvGx5b77/WDcndKZwZwFO7/Pcuqk&#10;39R5rBZoLcY+8fiTscEzgXdwuXLZxtbV0Hp8+f5P/eDy6R/+TOW98fpb4eNmDTKvX4P7SODp/y7U&#10;po/F7vvOPrA8+MDDyyPR9wP3pX0ENh15pftiYBqQWuDzlsW+vT5Lo42x6X6rwACzfz8m9mbRMSbu&#10;O6pvvvF2lL439vLhDBa93XQ7g/rbxYNy9Ts0X/9m0eyTUAZa3h7y2x0+/2QT6ekPfqh+L+v4iWOR&#10;/flaQGZPfvvGIvizzz1fv9dzX9r2gQN+6+R2dNcbN3RlYNMbTgejl/RPGXRrsyJbt3jW/crFyKnf&#10;SqV7duHtiOlv2Ia2RM9shD2ihU2xOc/oApMNGKhdCn6bAAFg5NQTkVz9dkwk2PdGWZGbxRSfVbGh&#10;sS/NWIsRlTGeVt8Pcu4LDAs8B+DStkxsMkC7k8FowQr9vTiTtgdt0ryBczcjVGVt2kh3Ejiju4IP&#10;3kGfeSk8d5ZDuTdpdHrYaUff7zfxMPA16EWZjYX8XwtiZO5b3xZiTKxMNu8/e99yKTb2cvT0UHzJ&#10;R+IzTkUuz0Zn5956uyZ3/A95k6ngXtp2vDR+Vx75jk+Z6/gS9wODrr3V5Q3IfnvXm3InymfStcmK&#10;PkE59z45qE088MD9wbc3Zd4pH6QvpUu+Tln6fvmVb6ds9682X53KtLDkim7l2M+zzz6//NEff2V5&#10;9plnl1defT0wLy6/9f/+dv3OjN/YePLJp2oD8760Nz8Uefbs/cvZ095sOVz2T6ba+aG0AW+OPfPM&#10;c8tX/vAroentsmebadrtw34T58TpwHoifsbvbZ1Ou0nefQ8sjzz8aPz4Q+UH+Cu/y/b7v/8HaXff&#10;KrnZ0PYGok9HGoPpZ/gcflNfOfph2/o97YG9i8p+6UtfqnaiP+F7+VZwZjy3bRN86PQ3ZER+ZEwn&#10;+gxyHj0rUxPJBGnky6ZrI7N0Xhm1cEBf9XmDwLRYUBPp+G0w6ANObXdsTDkw9S8Ontjkp9fxCfjG&#10;v7qz6CHqEwR94c///M8vn/zkJwsHXQ+P/IJN+Vu3LQxcDC5890EudoaGPjkp6qPDW9pWTYoz4fZW&#10;1J5agORXjZOMQ41PegPHBjz/aXPHGwAWGmoyWps4YGS8GXgmaRFZaIEz46/UB2c2YOdTDBaa/Z7S&#10;4fQB/YZP7Djy0ZQCIQB63CXUossqfwtV+K3FpPR/7stf7D/IGxV/YAEh9Ila45t++4oc9FlgW5ix&#10;eSlPefk2oS3CkI/QCz6ZO63l6lMpYnyNto9EGwM9Fkp6PNPQXQtM6E45ZfFUnxCJ/GvxJ3/wSMO1&#10;4H/Vm0++0AEHC3k9f6qTzinTGySJqVuLyqmknA1qtLmyTfBrfBE91YJW+K9vjqd/bZk2b0fS513x&#10;5uylPrRVPITeCrklQ7E2MFIHpYU38io+QxfC8UYHiGz5SFO32wHYNrhnHOxZOXBGbgJxgVXySj2y&#10;wpM2RDb4kq/Ou98WivwDqxY+ko/20o303NdCDjtIHpzgIrb6rehEWWlFijSXXJWtk6UZE5XcAwc9&#10;2mcfxMg8Os9spG0lc7yU65Pfu3OxWiTnU4JQGxHIp2XUY+YUSZvqDVO/k3fjevr9tL36PbGqk/a5&#10;BMce7UW7talpwz06j2yKg9Csz7aB0p86DW+4CS3d77JUMdDkJfYn09b0FPV7cOp0X5+SqaduyUp6&#10;0hyMUAaeENfjirRn8OsTrOomr+rIX+uCHY3U782JfmB97+2Gs4f55HkPWhObRjzkxtszdxz48ibt&#10;shw7emA5fdLv2RxfTh4/shypE8XRX8Y5Nu4IM6hK/2WPQOS/gC99kGe9ORDboafiIWVRqYx2pY7n&#10;AK6xlbZYp5FjQ6Vvdhn9V7tIYbYx/oPPYlM2lLvtBnayyhcnsisHHMBhv2yGHdnEE9BcviM1G27b&#10;SNk92aYOHyFIF/hEecqzWXW6vzKmSR544bt4WkPTS+9gNlyxaWwZBGXV8+e+7la5lmyVI7/8VX1p&#10;KYen3pDu/MahPP4aHwTorLaCltRVDr3FP3orrdtytfOiZwiLrMNftz1yTFr+DT+18F80VSuoKuXn&#10;q+/hX1I2fabPpKVQcKVe/H5/Ii2yTIVaDA4N9aYNHMjCR9Kkl4HmKq1sJ3/GsDVPUy48wJX/ijY8&#10;2QifN6vqjRQ00tNqE71JE3xkkTy2wQfXwTf3NoUKP3BDS2ww4HdoTqy84rJ1xQ5rsyF6uRUbEbU5&#10;NPBrDt6ZdxrDHAn9NWbNmFx+2QcdrH9tL3mmIzIPnfpk/XP5xfDSbU37b726V1b9+b9Ewobofy1f&#10;8Ir3jmNvZctktcbmqYGUvezADb7IsW2f/lcY0iNXZchlbFWttpkeZ7Ss+ddeP9WGa5PWBk7ZSnhJ&#10;JV7mTgQYEI0fXalTtpjn6ncz37t8fcZOiTfj39M/2Pzw9sot47Eo7lrGR1cybrmasaP863m+muvV&#10;pF1Jn+Bq88b8uDYIkmdc1odp0uZT3hjrprFZ5t3mT55vydOPZKwm+k0cGzw307+oXxsxqUP8vojh&#10;ylT1kjH4fnPMNfKpTZ0UMJ6rMrnWWC98Ggu60iNZ1CZoIuWUlqrNpEw6A5Gee+MhMsgY1gZjvTGU&#10;61WHiSKX0gf5O6yTa2/Q7No4mNqKNDph8zYj6lOEIbBsKenFCv1Gf+Xzk14bmrmW//CWfHDs0a5S&#10;GF4br/vZsflW/mxseZPkRmisMQE80uiBPo07ij6H+6LTknVkRf6R001yC002NqwRkHnplb7p3UaP&#10;TcjAT7WibeRio+q23wfaG/mWDCNVnSrWyIDN8SNFc3xh+sPySyWb9CHRFb23Xdl4Yne9acMLwkEP&#10;LDlQq075utzPW4TVTcYO4K5NqAidrKRFsJFjdJTxiHFJlcsI4XZkfi7zUDL/yEc+VnMYa3wz/isb&#10;iBy1yOWf/tN/+ismeWIv7PcCdTmjdWJkADmTLGnlQBlIroCZeJmM9UJWn6w3eDTRUs4g0AKLaAH1&#10;U5/61M6kfSZhs6CIMBNKk00LceDAPxNL9b2d4zo0qevqeSZ28m3UTNr8qCtHKw1t6nGaeBLw7Rm+&#10;EdY8K++qvjhl4IUPbIup7rcbOCMzsRx0ZFYD3MhEdC9Ih1+QTpby0ECmZEHG8oTpCNQjI+Xo7laM&#10;rBpggjwLk+hBGxlYzCV3MlDHgKNO7lXsxus6iyh0IaLHZN9inAWT+THvWWRW3oKAxbihgT2he2hp&#10;fM3T2M/gnChPdM8WRAGv0oZnV+UE6WiAV/oE9xOFgT3wpZO5OPeuaBLQCD8e8C+/JkUpIx0drviE&#10;e+RmwYOsRIvUFlR8zsPiijQyUw7N007AGhm9F5+uc7+NQwsbEdAJn40LCzVgsXP2Z9PCJ9L8TgS8&#10;4ticMM/4GB2C7zoRTmFwz7O8kZt0cCbNVZq4DdJNmPGJPm1q2rM08hm9iiN/YQsPDvdoYbP4dloX&#10;nLFNcPGvDQzPQ5ugrjj25h7O2QwAwzM5w2FDwuKSRSVtwg+k07EFpNlYqIXp4AfTFd6hGSzpI+sp&#10;5149dPF55OBenisY/Mj4rdEZ2WnnfN34SHEGlmQx/g4Nw/e9/I9ct8/8trZuYdGmmM/WWAi0scKe&#10;+SX0sbs//MM/rDeeyMPGDV3oW9R3xZuNGpuHfpvBRhNfRF5kyteQ+fgcvPGp6CArz6MPtNPH2A4Z&#10;KmfR49FHH18+/enPLJ/8xCcjg5OlE3qzIMDX+Y0Li3w//MM/FDndHzl7e8Civu+AWzQh2wxSEk9m&#10;0vu+Jx9fnvrAk8uDD91XMCyyOC3s80evvvp6fV7L4oTFndaPU710tydlby9vvek33K5GP/cXXY88&#10;8kT4uBL5fD11e+NHHROCOpmR+aWJB168bXM8PsIkxSLgpYt+z83Guc+qXAue+IoMIg0kR39pIVXe&#10;dT6XZdAajUbZe4Pz8nLu7XeCd6k3B+C2qGjw+v6nPhD+Txaut946VxMnA3ingb2FY4Pp2PET6VMe&#10;Xj7+8e9bvvd7P5ayV5Y/+eofpd19Lbw9Wjp8+eVX0ie8UW/iWKC2ON2fT+tNG/xb5KHX7oecDt1d&#10;YJeO5nk7gy3rZ6WzF/2Q9tL8dv/NZ6vLr4hsiP2yZelsptpUYLDbmvAYpLL19Wo0VnLMLe8WCdZi&#10;pAkJWmriZBE2epJvslT5gdvLDu3DjeqVcQU2UqxFmp3FGjhT1piyFoUCP8wVbhs1PSsw3IstJK03&#10;edLvBJdPhlkcoXuT+5qIGAzH3tiNT6KZtNVJw4BBs8WB4q143rO8/Wb0kL7rez70oeWTH//48sB9&#10;9y+vvPyd5bX0WeRLziM7bUybI1NtffwI+Y8fU24bxmfJm2ftVV2HdfzGmt8uMk6Tx5caQ9ChMv0j&#10;rQdXGpbybdqd/lNZ/gQ8ePmLP/szPudrlXfr1vXS97FjNkIvl63of/lom8o2hr/61T+rfuKZZ56N&#10;D38m989VuyJbtv3ww48u99/3QODvqwmFxXg2/HxgKP/CC34L55n4wa8uX/3Tr9ZmkDcLbM488MCD&#10;1ea0eYsS73vfk6H/vqLl4sXLKXOqNtjvv/+h8Lu/aEaTN/jImS17A5GP1G/hnYzoZcai+geyZePa&#10;EzmRjX7JuIPP5X/5aX5ZGXqcN1q1sxkbTJyxMVtGK9jaCTzTvgQ0oqfsMgYYK+42kxi2Y2c9VmCD&#10;0yaV8Qc2HPApM/zS+Yy56MUn0mz4syHj18lXZ2tXhTPP5KF//1t/62+VbAX8z/hMiOmnvsVxn9ML&#10;vFrEzBgq+d4Eoj/9iA1tn2MgHxN4v0FUGwPeZEvbLN/OX5pkxjZm01s71B5n4m/hsjZnEqWDo43a&#10;vOFdtF+eQRpPgyULnnzu0aO+KHCqfkMJjRZD2LO+itMATyCPkX0vuniOj4gfIFdptXETHdSGTOCT&#10;V197gZ3O6IWc5Kk3frBg5Or0LX/MT5NRjWmCh16cfid/OMAZHYlgaqe5rSCtfJK/nUSuLjpNLPrh&#10;T1CXTsbvCCbd8Pi9LG9PwscuOjZ+9cEh4/KzeZ5yaG5/1bIS9Hsth6YN3u6PUn5dXFJfWyh7DQyb&#10;/mjzbKMb7cqJ4MJRMFeeCk/swUZZ1Yn84Cn5FI99MEF9bWPGa57BIcOxedBIzqJxfQok+cp5s0od&#10;PmfHHmI36JUvLcQUb37DpRaMYwOepZc+co9O9JX9JsLrb9r58COoI794QU/K98ZLz/PQg5edtpuy&#10;rm37urwZ3waDRZHcz+n5/tSgw1Nsz+lkC2/S4o8z9vEJS5s30h10Qf6StrnPb9kYD+3ptgqXRVXj&#10;pPqkWIKFcX2phWyxFhxXmTVlAVVlE10relzvI7vZxCSXSsOb59y/642aZPWmjLprevDM5hCZV/76&#10;J834o+gg+7S9+nxqfIoVohpL1LisYdQmUCrstbJ851ZqeyvF5ygPxIccXc6cPrmczZjX+NabxHWq&#10;GxFwhrjiGe+rfRSZ9V8epZNNIr3Vp5xWW/Lc9dI+LP5WW7GW4dAIm+iNG22nNmVSvlkK4AR1wS3b&#10;TRllawE/f7OYyHaNC9t/9aaDxXj+UCibyh+Y8LEZtlg2WzDM5XuubjMIf/Qs2ARRlu0V7wlshTz6&#10;vuktUax6Rt/Q7QqHcvWXq7R6XuNfDCMz5RrPtKGReY1DK49+dmFOvkAu5eu2+PIH/pTdjYFJzuUH&#10;pk7TUPIk+8pjUw0DPWTG77tPhZI73TMeMndgrNN6HFCLmPICApl8hnKTzpZ23tZZoz74QPonNCO0&#10;x8ypHAAoqTZZtDe9RXNsf+Rff7mq37YxfYE2nUaQdDQUSCgADS3SxfpzTWQP7Mh4HL0C+fWGJXvt&#10;gwyivufkiZPVt5Z9r/bbcehr2aLDhkzJMQG97LlibNtz6ZaNbXgZviZOmHu0N10jg115VHskj8Lf&#10;8hvbnrxt/viAENCwN3irD43Mt7avzvCt7c5mKtnoo/ceIMO2lZ1Y5IbXXG1ElG9ZbYqNGE95O6Y+&#10;HR7/ftlB83mb8mb6xv2HlzsW+yNGmwHK39CGE30Ocz6VZrOmxmTpJ7iaoIrsOxq3EbW5+d31rcw7&#10;ib1pKN5Tdp4z/OCTgjIZbCpjIj7FhkMS+62JlEs+c7FgbwMAnVU/6b1BK6IriQghmsim7C0yIBfz&#10;nPn0W33azthrjTYTbE5cX+9tagRN1a35Xq4tX5sZsd27cAVP2pp+1W+oGDPYXKnN8VCtng2M+hpD&#10;dFftet0AojewwPX57cNHM9bz5YSMUWzGHzBPy/2BlIenRmnFD1rCcyRVb69Er/X2Sq424u7cTR+R&#10;SK8OXVTEb8k0453oUxr++q0lsoheo1O8d5neDGrY3tzxe0ZXQ0P8fEzPBk6PJ6K3UFKbx0ObyAfV&#10;tfsdOqI3m4RoqTeiyJtNFe5+Y2l/ZDXlwS07WKP7soeIwVheXRt5tVGT8Qf7cRjMhhv7YDcOhNnM&#10;OfeOL0zcrjUyv9FrrsaPbUONjH/hF37hVyykzCcqOBILJBb/TK5M5EQLJ/KqEYdRkaMxmDJhFGcR&#10;VlkTQzAM2JQzUBXBdkJyJo7Kbh2IjsKEUYRLGZPWWZDEiF0oCzjyepB6qGhVZjZ1PA/DcEoffDMY&#10;lo+nGSCPs59NGWWU/24bMaI0vMDtqtx2AXoGrAMPf+O8BTxKR4cy5NoDjF7IVbYn+/2Zi1sxHnXK&#10;Wa5w3aun7OhnaLfo6XvpZC7Oj32bZMERz1H14KqOI8EzvdLXbBaB656dKGsybDHEQsHQJh8t5Cyy&#10;CTDUJV9XONDsWVBP2uS5CmiAd8vTBM8iHse2lIN7eFBeGWlTTtjmb+PgdQ+WKKABfHIfHYHneWSv&#10;rDzpZDMbXtqVRZR562AWm+ZeJDvwp/3AR47gu6cHV88i+GMX86wefeABLCduLQLZQBpbp++nn356&#10;+emf/unavFOW/coTt7KTB6+rPLi2eeLITJx0YeQ5YcrcW84VTLy5Vwcv6CBXONkG3qb8yBhtygqD&#10;a/CqY8HKpoFAF2Rj4cdCvbagTSo7tMA19d0PPeQ7E3X38sYetANXkZ7pUlvQVuGbNoH+0StdjD4m&#10;DC6wRbyRy9jtpKvvOjr3rOzgc0WLPHKi763/pmswR4YCPBPBVleEAyww8WbDxps0FtL8No1FQG/e&#10;2ahh52gBw8KoBTfy5xvkzSbl8EEWPov2N//m36wFSb6SnCzYKiegk47QPL4bTfhlGyNTz+LoDl9n&#10;zpwtH+dNkE9+4lNl6zYcfGpLW0Tngw/5NNv3Lz/5kz+xfPazn1lOnPQJrzuRV2/+Hz9hUbS/oXzy&#10;VP9A/hPv0+f0iX+6vnTpQmg8UnalfTtJ7gflmFQv7u2vxVO/E+OU7nmbLBmMHj9+oj635K2TF55/&#10;cfnWN79V9DmxBF7xUSfJepJbp1lyH7Ijyz5Z/61vfTt2zcb6N2YsNMeSSkauNfmtwbd2t2vXFjeU&#10;tXiBLp8XAVcZC83kDYa3AdCS0cTiNKxyyvsNHrrqNztu1W99fOCDH1wefezh5Tsvv7R85Su/V/6N&#10;n4HTgkooqAXos6fvq40cnzrzWyT96aHBzxfcicyPpc86vtrKLOZYkLWI1QcfRDTiGw7jAP09m2Gv&#10;6rKpsQewp02wKfCEsUeTHqHSJ1ZCSS+6CIw8mriAB09tgqRuL0DRV+uo8KkaGAbnRb8ySWM3Vc5E&#10;JgFdcNTCS+m8J2nqzSZOLQoFVp3Aq7zAS6xF2WrHmZQm3+CwT2q2vmdS1iF48q823wJD0M5s2Ohz&#10;/DbTJz7+ieVTTvdkbOXH48+9fa7818hZGzTmwjO/Z/NAOxG0/dETniYKJaOkl2wTRhd8k9+aYSf8&#10;MVjSx2fIP3v2TI1djKnGb4njz9HO1mYMoq974YXn62pjVn2fQFQffnyooy5fA0/T7G3U65WmfQj1&#10;uauYBjmbrPKBb745byz3wQyfAHz++RfWzaJnFwdZ/J6TBdP7739g9Ws9XuKjbOqa/GsDs+FkfEbG&#10;ZIgPftXVszCHbfg/Pg3MGYOpR5/owZdncsMT3fFR8tGMtuGXPD72sY/VxgbYZDp9g6CNwOMqTf2h&#10;aca/4KDfterlKuzov576mR3OmKnaWzK1YXAEekE7fNLVAddbcr/2a79W/k66Ni4PHXCro5wodHvo&#10;Nqif5xfYlLd2+H14yr/u05YsyOfaLAdW+tNb6Uuid35NPT7Y55jU4e/orjbHLUqoGLQ+xWRzRh1v&#10;1PSCdY852VUxm2d0131isNazP4sCdSp4LW/x3iK59ustR5+c5A+PHok/i/9wkMDGDReCb5NwV/Do&#10;Gu8mle6lkZsJpufpT6WpQ442zU0yTbZnc8MiHV4HhutEfKon3VU98LyhdtR8J/cWbAS6JkdR2dZX&#10;28TAdd3qsHjJdWxxaCxcfEn+8Fg4fc5xo3N1ajwukkHarbDlgb/0yR1p6EGboD7YFULAlLdJr6xQ&#10;9GaiPgcNBH0UW/R2DtrBQYOyW/6bP3Ba7vXbSdd742ZHRoFTnyJBU4qyNYtg8IOFXuWFoRXY+uxK&#10;8pSBm2zo2QaWvqXLBiA+yDc8SOIjLWbUQgv8gQ1XySt8CANbfm3OygtvtTCXMmANfWxm2mV/Yna1&#10;y0QUoM0zWNqia8ksxlwLWYHfdc1t9K+hT7sMXeBa/KhNm9indqaOjRsb6b3Zqh42o7s96Fs38HJv&#10;qaMWXFeZgA032pSphdOymeg4f6VrdKeMIG0VeaetcfLnKi0lq/zu3xrWMn2aPn4RnfAkjQ709YI8&#10;aXMlvZZFZMM2UpbM6oQ7f0QPyheBgXGXvtI37PF23v74kMPLaZ9IO+03bXqzfOTQmlnpCpB6w6nI&#10;SE7plG02XeThD82Vv7LshuxqDFPjjrZZkV2INfZJlFZVkqY+uRXUtTxeGr4y4TvEKCONnsTiV/my&#10;vZUuN4FXJ9nZbF07tk/2+0Y9pxTRy0eopwz5CqP32SAQCnbC6N2jNPn04B6tQulsjdug7sTk7uDJ&#10;fwWzZF20hVYqTJo8UEAufKWv3QBG96vWflJGrutaaPAJVT+F6rCQGF34I8ORecFfy9WiZjDTvTap&#10;/WmT+w/Ev218rnLVxvxeaP7INlgLDtz9tOFhhV32ssZqf4HpquDwqHzVEZVNvaY1MfTrI+ttn6S9&#10;qxyYyQOvfHHKjp8raaRchbp2RNPg42PYBNmgV2hZ6hPZxrrBmLwD6bu91drlwNq18/JD1U537faO&#10;zzWt7ckz+vA+fr4JJITWiwhO5W1DHslbesl0vU5EQ3+CFO7tGmHktcKetLqvvF08YzsTlamytSm7&#10;G6uvTXptZMWn9AaccrvwWPy9+kc/W7HoXmOPSov9pJz2yq+bh4g2cIzPq2+MDe7da3PA2kzGXanf&#10;n8qKrcEV3wpXQNa9Zlm2Uv0Vu+32gva9eyKbug+tniOb8V90/BeiMlWOfKOvpGkTdTin2i5758uD&#10;Ozedd7s2F5RBk7Q5LGEzRbuvNqPNp67/UiI20m3O7yzWxkr5sfR9SRct+u/EjDuvXumxa230JK02&#10;darPtIbb6yTVbwaOMlfqNx5ji8HtzRF4bb4etKEfndbGKluPvtlRhFV0xhTrTZsjmacb77F9n/uT&#10;5krH5SsAZEp0Gsbp6XrG1/p9b1R5rsMgd633q2Ps0Py0vNRp/dYGXG1MBX/kj4iWpfEJ+Xbd69et&#10;WXmB5HrNkW7dVcenzmI/DsXM+IFPW/sIMEV6Y8NhumwJDTWmX+XJTlvWLWN2wA+OzeK3/Evssm0v&#10;ut+xAXz4MlTsBo6MS4vujFeSHDFpE2Qc/5cy595+iyUsH//4xyua+1X7SJj2WaOzX/7lX/4VCx4E&#10;rlM3STdhFLcLfyZzlDeDLg6dgEzsTORNHqWrA5kNFpMz9UwoITcIM7A0qZqJmqtGMQPOcSbuTdwt&#10;7jmdaQEO3InywOf41IVnaFUXk2hFozATO3Tg1QIAHpS1MaMeZzZl3csz0ZUPRzWmRHwqA6dynl3B&#10;FyeMoF0Ht7Ke25F2Z+SeHPAjkhd8w8MM8D0PTLpAv3RXUWA00uSDC9bIxf3QNwNi12pQ13oioZ6w&#10;pU0UXG1Q0Qn7GJmohy62Q+/e6GB08odOdA0Msht7oB/36ivrXhi+Jm3olo5W6SMLz+CS4chpykt3&#10;r7w8cRsmfWQ492BM3YngS5NvAVOaZ8F1ygvVeFNuZCqi04KKjRVvaTgJa4HCqVCLKxaPtCULUe5F&#10;iyYWau7dCBjbnoUb5dggPOA7VWzBiaxnoYdufuiHfqjaE1tQd+RBxuXwUm7aikgOI2dh9Chs5an+&#10;6G7C1BW3eWBIcyWfiWxpcLnHo8COhhZpZIgnuNE6wTOZ4V0kD74NbJ/k8uqhBUN2Kk8YfKO74WNo&#10;dpUOD/27ivwCeY6fnLYrDuyxLXJGA3+hLNkrs43y6Vfkd6RN2xLpxfM2jb6mjk0CvPPHeCEzdA5f&#10;rmO/I8vhFZ3kxMbIdTai2Ohv/uZvLr/+679eV6ef2acAvrroYH9s1oaNRU1w5OOVrMmE/4FXObyp&#10;i1Z4RbwMvSKfSw5Dr7LKuCdPOCxGShs5gOmzS2fO3FenK22m+H2vZ559ZnnxxeerDhxPP/2B5XOf&#10;+/HlC1/4fG3G9I9cGujzTQfqB7OPHTu6HDt+rPydBU7R2zUGlX5zxWIgGdrkQIeTJ088/r7Q7PTV&#10;wZTzg/jPLK++8mp91zWtIDT2BqBB2O99+fcrH+/kD5aIBjySK3rJdiIfYbPMwq9FYTwbHLKrsQdt&#10;avQrjUzcj/2wPbpRVqAL+rGQa1PJGwfg1oZTBs7y+RY4fSIGfHVtPoN/uvR7dHnmGZ+1ezGDkZvV&#10;Lixgg/fww49E3h8MnIOB8Z3lufi6V195rRYp0eZ3byxqg2vjxiAZ37OIPvZw9WpvIqKFDeLRpw/5&#10;MxsA+GOv7JftqDO0imyJDeKdPMi82qdFkbTReVbn3nsDXBG95DG6mrhTJ3DGOw4OAa2jE2nkBqcI&#10;5uRN2tSZ+ypjAJ1g4oMG+ULZUwaVQ+/Qo27bWg/M2b3BqUErm9OewLAh4GSP/pqNF7+pS35jK/p7&#10;m28Wz9khP8OXDC+uaNzyIk6QBt7QTQ/waltsDx5pYKHNsz6KTdowojsBbjagDwAHHWxhxnL0rK56&#10;fL23+abtshFponv9gFNNn/70p8P/x2s8qe0Nf9/5zrerjfukn6u2g2d+H60imaLZZ2lng5q/Iyf+&#10;Uz7bfu2116u9iOSuDc9bodK0N3W9DaTvhh8/rvi00YI3uoDfZgQ5KDMbWeRrjIwu+gBT3zR9lHxp&#10;6MWrMTQ6wcSXgAYw6RHtZEkf2iM6ZsxNt1sb7ElL25409d2PPYieL11u34K+kR1dgoUO5cBRzwav&#10;37YhV2XJVbow+PEkqkc/4y+VG37JauQJh++vZ2S2XLnqM43mMsZ8a3vv2Wbh2H6apxeHr2f+Ghuv&#10;0/vTxnqMp714zr/g1T5TL2WVE8HoBZhuI2LfG2OST/NA1uDYrLnvvrPVf6LZW/Ma8b59DtscConG&#10;1O1D4B+Z4blOvq4yqblX2o57cEbGZEU2bKrqh/cKoXU+17VLe9MLprJ0Jh0cdgO+t23oQ7oy4JOX&#10;K1hkK+AVnKFPebRPgEc6GGwRjer3plXPGbpNeRv2UC88pCzc0tUVBXAthMI90QJrLVoGDvpGblN3&#10;8KNv0tCh3NBacHIVlRPQOGMr5QTlpIsT5E266yyEVXrg4UXkr9GiDHnTkzpTdqIwODyPbNDSi0Y9&#10;bnQ/mxVgDx/q0T0cdDW8kyf8QtVJ8Cxv8ovX2K8/sOABA6xpU2iaNg624J6dK6ueoA8e3mexXl7z&#10;3zZXn7FJfr/9020NDGMS5Sx+TfuCq6Pnvq8FqARyAAcO9Ckv1uL5KsvBPXKWv72/Nw5vgucpOwGu&#10;idzLbp3mc+jZhikvv8am6was8VEtlJZ9ji9qGN4y7R9b9nb/nuXQkYPLifgAv0F44sTx+uQi3dlM&#10;7vJ0tbYNp7KL76Ep9hPZjzzGbtSjj9IJuuUlDE/DvzA8sRXpOzwlzrhLbJvpudyU2+Z7li54hheG&#10;WiTf4EPn+ARxYEvXJsBwz0fCpZ4y0twP/bNAK21gT/BcZapcl9mhM/nD43eLA2PuXeHvTadcV/uv&#10;sOIeOtbUwj3tkAwYVdXJvzq5v4EvKF+8JRasTZkpl7udZxEtI7/xlfohciQ7+MGcq3x8uA69pZvA&#10;3nlOHFomql8L6Olv5QtTrq73loUvbYDsKz3lqux63ZYlHzBGx8Lwt73fxun/Br96pdu0i2p74/uS&#10;J8KlXsPfhfNeofN29QFO9zNrO66/DoM//3bCFu7gn3IDs66rnGxYbHUlb8p1/hrDk3RheBldClNO&#10;vb9QN7E3bsQVVvyw0PyC0/yIxWee6w0S44NVL9pr9fmZs+sfjOP0ez6V3f1Jy67esPHJsthk+6eu&#10;zw52aen1Wz6f/zfu8fY+Wcz8msxHl+p03vDxl8Uuh5fmr2VUOtjoQ5j8liXfRa5p5xXN2dpvdH7H&#10;OsSQWM+2BVKPVfRhwfaLfLPYBxtuLxfPR14XLmdMezWx14PIUDSHn7EemfH52goZgF12m+vocoev&#10;4iB6Uy4BnUIfMO1DQGNb6ghgld+tax9whte1cEdf+BKMo210pHjptjbf1thvPrXcyAKv3sbyNRMH&#10;WlK7yqRXSJmU9dZUjcUTU55c2A1Z9GFTayVouV6/T1SbXLG92iy6oX/wMoEDTQ7m9GZR93Ftdzu0&#10;rPRt9cb3kgFZ1Kc+Ix8yw2bpKPTwtwRam3x5Ji9jZuN7Y3Rthv+/FlldvHih0nte+omaI4/su+3E&#10;D3n4V//qX/2KRoIRkzKVTNBM6uYZcJHBCipjjGFYKBHdA2xiOZ/jUtdEUsNhPBYXLXKpS8GYHfhw&#10;MYbBaXPH5N0EezYKTN5EhjNGgpYdwSWWQSa04HtAYAIKh3xCY0hoRu8YIRoFchgHJU0dRmfyZ7It&#10;OgWID3IzQXfi2gRTmmgxwWQaz+ChEx2jbLCnAxThwTMliWRGDuieqLx6eBXAwh9eJsIjrRxi8vEn&#10;TmOUNmXwJE5dddoQdzsFdaS5eh784IGjHr27l4dmvLATdQQ4ycGkGj7wBqc67EUAA1wRLgEMZUZO&#10;cE99V3hmogK3qzrKja2qL6BDlH8vnslTh325Thl4RGXxBsfoYngd2kT38uXN87Qf9+CABx+nRjZs&#10;0YI327KZY7FBdO+TUxbE2Z9FGnXISkAD/CKc7ITt+VSVN27AxQ+e0aNNW8RSH8z+NMtLJU/yGz0q&#10;i3cBndJGHgI9gs320WVhy0KSiDc6GbnBDa46w++9UVsBj41s65DVyFZdgZ36LRUbXmhXT9uzoAu/&#10;tmiDQRkwyIx8fuzHfqx+i8NbZ2MnQ+Pwt6VZgF+6+mQyfgJNIpmRr6s2a8GYPXseXYvaG1qUZQdg&#10;DA5XMiaHWXhSd2inG/lDL1rRAc7YmXR6JwvlpU/e4MAHuK7T/pWVN3YqgOFtGm/W2KzxOwkW0aSr&#10;yz/xxfgEH39goRsP9COwNb6bD0cfnHCh372NAAuXbIf+1QNrypK58u7pnq3xrXDhVYSPTNGuDBqV&#10;+1Zs4Gtfe3b58u9+efndL/vB8T+PfbxRZXS6p0+frMXaT3zik3UqMaOIdNjXl7ff6d/2sBj18CPb&#10;QwL3LadOnyp+0fn22/15SJ3vqXWDSX/30EMPh/M9wfXW8uwzzy9/+tU/Lz0eP35s8U3zS/GVYak2&#10;lXxm6Y03elFy+jubTmgc3Yw9TMSbKJ1NqKueNk12cE379YxWOlPWPdl6ljdp5GwR3WI3GyZTOJ59&#10;1qejnq1n7QtOg97xMyI7fz1t7itf+YPl/MW3U8Y44FLJwMDYiXGbNwbyb597p37A/e3oDX3ejILb&#10;aROnmPFcnzLJwAedyjjtjkc68xkZAyHPbB/PFuZtyLJJ9mDjBl9sTjk0ox08GxOf+9zn6tNT6GZz&#10;/MXwQW7qoGni+PSJZAcW+U2+sJUvOGQEJh5EOFzlKUNPUxZO5d1v0wc2nBb4lINXnDrKaCPSlEOT&#10;uqPfodVVP82mXKe9aaMOWcxvf/Ff4NCFwB7Q7g0Gv7Vi00PQZtkjW4VvfBp6Br8A770RDvn8Mx+A&#10;Z2lo85akdPnsWttDjzLskI71N/SKRj4fXjz85E/+ZP1+22c+85ny8zaa5g1L9mCzZvgcv6TdSWdH&#10;8OlrbZzgAVwBLVNfGxmbA9+9sTK+0Ea29EIeZEEfI3+RzNgc2SvDRoyJ4XXQwIaOsSX+5LlO22fb&#10;NnnYs36PDWgDeBTRQ0f4hZu80MY/Di/TV478RHRNGxj7cS27yz1+RLaAZn4Pr2CoC7br1g7Vc703&#10;Cq5bHGgdWyY/PJIPG53xztiyODBEOOUJI2d2RIZsFKw5bIBu4fDhtKMMCa9fvxTf022tT2L2gqgN&#10;AfSYoFsINtGyOGwSJ78mZsENX00eOfTMynxOz2+j8XueO7373rnOvTD3dEK/aEcnuNqlDUv2iY6+&#10;xicc0Mbh5Cd6QX5kI5ggzmljkV5dd/JXGdE7eaCBHkrvVa7lqYyy6g6v4DoBSkfyyQn88pkHd+2c&#10;7iZu9eY+RWrRQFlxG+BBh77UvfIm3/2mR+QV2sBEM5wOVaBPaB2C27BTiAYKb8m5/uW/yKf7ku5f&#10;5Y8tqgfvyE66NHTAJ4LleeorM76pMMCVYOGiTtNafAndQp+C3tUNnA6JDC51wRqZzTNcZI6W2YTz&#10;ewizaDxl3dfn8GLfaPX5F7CGJryNLq2moqvyc51+ASyhyqSeugN/cKiDX9GbQ8ZLTgH3YlOP75q3&#10;7qMEeuMn5IHnJHD/rk3sN89ssd4oyT399LVtZqdcLaDAURTWX6WtCyH9+cLhUWwfZEHYaWKLePX5&#10;meAW5A1/5DyyH5m7CtIab8tg5DDB/chFOffbsk37Lk9i07v7+bviP/cTpi5ZoOPo0cM11pwFIPUt&#10;SNqAYWfK3LxpTq3fdnj22HLi5PHl9JmT8SVnlzNnTyftZJ2U5k8EdNSiUujtttN8zD0cQqf1eESc&#10;tKZhdwOBvl09D3/eauEn2Ln8gSFvorLgSedP0IeG2ezex6cF7ha2AHafCG94ky6QHfvYvW+ayYmc&#10;3Yvu+2T67htg5GIRuN4eXOkAextrYTw44QbHIrTFwlSH0X8QVl7X+Yv8DqyiZS0vTHqVlz9l1jh5&#10;JY/YtWcB3fKlD57BuZX5wFdWmDdVtnDIqW1K7E14+fyPQ23aMn1OHJxgDj5h7BiDc7+TltAk4D83&#10;edjmF31oW2EO3UNnbRg2CzsiF9RTtTfo42+i19F723y3R3HLp4Xmuo89yINnfJN2ZfMA4DloMTyQ&#10;hbLNCtpW/NJyM1dxeKuied7qRGjft+E/YcrXdU1XfnTqSv4C/hAif2fDSzviN9YAjnT9LP+Mfm2u&#10;Nzl2aXWv3Fa3E951H9j1p17ulT1U8Nimcrt6G9jkS658X7+5dKBkX78LuPYt09eX/tEWmfc4LeOy&#10;WrpumYE3tM79hNGvIG/0D/ds0Ml3Fe/l868KoxtBvcE/MOSXThI6XVzlpwiV5tKPEjqRX/aZt/rt&#10;uvgVGx41R655ctrjtdjkFetp8flXw0ttPuhb3t2f4XPu8VcHC2s80rbY8HfnnOVTojdtml0cPdbr&#10;zj3u7cPAM1dgP8pt+R3+weYTvYlsbDH928jDpxD13Xfv8J+Jfgku9bQrGzPG2KLf6+Xj6L3T0nfd&#10;NVaiy+C8E1w+ZReWsNXj8X7ujf/wV7oNvoyHqEJe207oZkelk/irpPMD9VaOWD5ht98X8Ce238s8&#10;IPf8kDrmKTaI+AoyRYff1tMG5PuKAznQERh6JfDL1qNTaWQ7h2WtUziwZ26s3la2Je1M5O5YMLZw&#10;LMgc5RC253HUAJhkmLSZVJkEmiCZTJtoUb5NGxNjC1kIUF95E08LyuqYlJhEW0xx6tGkGT7GgUB4&#10;MT+4wZE2gy7Khx89ysDrKmJsyo7RgCsQkjT0WAQcI4VzJtvwgj9w1Vd2TjvjFQx0oVmnRiYMWZQm&#10;muhOHCMHTxyHCS86hy98Thp5woNmOE3wLajBhaYxJsE9uCZ48AiewYObPuEUpeONjBgbHCKe0aT8&#10;0Kec9InKwz8T6jbWPhWnPPwC+gR6RRsbQbt79MGnDDmxl5kIyYeTDOiBHNzjY2sDM7BWHw78qWvy&#10;IboXlMOvoLz6ntFA1+6VlS7CAeboRB6+5bknm9ER3oWBPzoBVzn3eAKHbMh0eFJ3eFZv8A+N4KOR&#10;TQ5NGrCFmDlFK3qWPvlosQj07/7dv6tFdzakrYFJrhYELDopL49O0GpRymKXBSrw5Q9N+BfQP/yj&#10;34KDSP/onnIWkywE418AA4/D7/A8clUXDDDBRqM2Q46eRWUsxsBn4et3f/d3y6bwzH+gme3hUTre&#10;/+t//a9Vj73K/8Vf/MXl7/7dv1u/q4A29NAFWeNLXXQJ0kRpY4/iBLSPbdGTetMWpPMv5Os6slGW&#10;XySfaSdbGSkrgiNfGhjwsx9RcEUv2xDAV45/4FvV0ybwbEGbHEfOInhwKKutoH98FPwWT+eTaE6A&#10;K4P2wans0DI6dYVDOhzSdDoWEunT5o+NNrqwkAgmn0pueLVAy07JBh6wBPl05IpHsNkhOvlEMPCp&#10;PNvAl87foP36tVs12a0f0dszHbC3EPctDz50//LFL/7U8tM//cVM0A4sN25eX77znW8tX/2zPylY&#10;Dz/84PI9H/lQ0Wrg6wTjnbsm9Oun6S76sfxLlWcDQnuB99LFK/XZpC9/+feW3/+9P4wtvhUYPXn2&#10;44cXLlwOf0fL5z337Avho39w/YEHHireyflrX/uzHR82PmjaAv6loZE9kh3+yU67IBPlyUgZcOZe&#10;PTDGrl3Jzwbc5z//+drUAIec2YA2pL+mb/pU373IZugcHBs3ly9fWD7/Ez+0vPnmq8uLX3+x2tj3&#10;ffz7licef6JOynqLxyeiXvqG39Fzel+79tslV2vQYnBq4OqH3k308dALoLMw1adO2R85ubITtsV2&#10;0OZzfv/jf/yPossCO775ApGc/v7f//vL3/7bf7vq+P2v//bf/lttjuN/bI5M4IZz7sUJyowNitO2&#10;4IeX/tgCfGgkN/nkDib7ZDf8hGdyVB5++MY3gqOO+/Ed8zzw1EUbvMrQhehe2sCagO65SofXiR4/&#10;fG8zm8z0KfL5V+0VDDTLV47/+u3f/u3l3/ybf1NtenwVm0DjyM4Vne7neSL5w8/GyEh/5K0pvsOG&#10;scMKdMqv60eUJTP+asZBY3vGIcr4/Oc//If/sNoVnYgCGgTyQh9a6Iqs6QAN+lA2pS380i/90vJf&#10;/st/Kb9JPoPnR3/0R5ef+ImfqN9m1OfIn3blAMT0NzadpE19siRDYeuHtTN9LnrxZGPchhEfRib8&#10;jrI2trRh8hXglmfDis3gfTad+AH9N3w+ucaHwzU6ca+/J0e2Az8fTc70qr5xFNmgdWxu7NlVIBMb&#10;DK7S4SZTeNQFW92xRUGeZwEd4vQhYxf0oY83TyA/cPD5n//zf6627V45sNGHNjISpU17YCsOb6CX&#10;PaMVLguX3gw8e/ZUJoN3lms3zmfO1vLpHzz3ey3grn3tXeMBi9RXa9P5du4PH+afnNxeN2DTvKZN&#10;mqihQ7CpMgH8rS+Z+wn8rTS6RSv90qn2iEe+0Wn527czbrzms7oXMoG3aWpDr09W0gV6/B7L4dgF&#10;28CDtkanZfPBVZ+aCG7PYxuC+/rsSKK8aSNguILN3r2F6dCCNPIVyR0+bwCYyJKHT2BejR2OD4IH&#10;L7Po1XIK3LtpDzVB3p3rgaW8utoDXCNXafDhi92p45SiN1pxAn8q9O+I5IpusCxW9AbQnrIP/ZFn&#10;i69w+syHBaSxLfcW7UzCHUToT3j270mRDVt1PZt+3eL5+fN9qMXnQ7Rf9zNaZBsC/smQnJz4F8D2&#10;BuTwC66rOmCIcNIvPbKRbRh9jYzJRjkyTLVeqCGLhKIp/Jc8EktPa11XONF3NOMTMHw2hTzhlweX&#10;enWa9Wa3d+Mfi2qzeCcMPrjgBHt8BfjgOFWt76hPweTZApKy5N+fkOtDEDtv2QS/T6oU7Mjbogvc&#10;2qfFPos2ffIWbtECXPug/esn0/bt35O2Zs2gN0LGX6APriqbctLIRBi7w8vws71uIzrBUcezgG5p&#10;E6WryxbIGB76RoP0sT8BHXUC+076k/vORHaHSo42ywIqZVPubtNrfHrjhnH4ldjgweVDH35qOX3m&#10;+HLCb9uc8Yl3n7XRRvtUsR/GrsWk2ujRZuBrWxna0Vuyj77l10JwaHyvgPZ+wzAPa316qEXC9Xng&#10;utZ9cHnzBp7eQPKbY/2GvfzKK733uKw2F6RX+ci12nPkQLfBj3b0bu15npnEbC6jlR3SvzLs0MaN&#10;MiN7stLmJ4ANmUU696P/Ka/dwtObTYqOnTS+pHR6/iKVHTmL7sHlb8ih5AafWmCwJ6lrGkCzaaTt&#10;Se7PGfcaztZ+PAuuYuFa46TDIcBffjvyKJnknhxHnuTlABufpy2Xz48dS3cFk7zBQ4P66lqojEMu&#10;Wyj5BZcyZevVF7B7C5w9fhxfXff5mw3hglO1eyN4cAlVdo1Cy619BB2jZSsLoWHu3r+rbvSGPqf3&#10;9S9kmwLxiTZQe9xfdpXA35efUL82bsBoOJWUq2fBppBPLZWeIxP16pS+tpwyaG06uk7JYn3r4l79&#10;Abnd1CuZBHb5kdBX9rHaSdECyApHOh3S29QvOaEvsiJb5aSDxza0RaHL1+0aELp7u2ffnuVA4Cvv&#10;sN0sWIM5fYd+dWxsFVKVsdDvrYg6pBc/DW9MoWhv/WtfDgrRa9pL4JUsVjqLhNyPXuEU2Sg5SB97&#10;kK7utGVXY4HS5V8zbHUyYeCJ0ocW+NvGPXV6+9zIeW/XxwK7bb9/M+IMb0mr9Yvkt3l12a7fsGvs&#10;kv6OzxSantZTb541Pa5t293XSFEIbezBXNhcQ99kbOcaYNGZPrjlpewhv2mTvqRsI/KkO9eRr/bS&#10;46z1K0HRN72Te/uX2MW1lL99MPiNM9hh9yHoG1qbV3zm/5LJyLr5bL6wwAZ6vNTPqbPHoR9vClq7&#10;AaN1jXf2IOJhDkXqX2dcX+Omgg4WgIWsAjje2t/xvbEj9ozna9cih9hkvf23R79kP6EPfln/sVkF&#10;B38XLRQ/xiPSyPvUqTP1hRhv7f/jf/yPl3/wD/5Bzc3IV1sdP1vkvPzyy3dsSpjUTUOnxJksSptK&#10;iDPRoBBXA2uTZ5FSlDEBNBE2ISYQjFOizSETW5MTEyqnBE0eTT7hYyQazgQCJOhpCAxiGpsrGtzD&#10;uS2DyXEUbdy9oG+CjE+0cnJTl2GZzMI/Ex30qivIRzNeZ5K0NdRxQDoywh/ZmYBpCAbbM8GBb9tA&#10;pIMxsNAENt7gBBt+C6jz2xHkPrSL6qnjOhPe6dhGBiL50OXIdO7lueJbfXTrjMCBZ+CPruE3iWYL&#10;A6cac3RnQKSscupZwCNT9KgnoEM+GNLJQ93R3+gZ33B4hkO+8nCijS7Uc8KUPXm2+UgXyijvfuqO&#10;jNRFpyhPwKcIlzqjj6k78DzLAwttw7d8z9KllcNLmHIzUPQ8eCZKm3RRgIce1GtH55XR5l0a+9HO&#10;LHDRmbamgaPFApBPjFiUIhO6ZCfoFzwLcOJRgMsijlPLFnLQCideBLYIj7YKl3ry8TYwXPGDd7Y9&#10;+MYO6VNEk3pjo+Q9cNQdntAggsN2+A4/iG8xmZ7JwQKHRTW+hEwEiz+/8Ru/sfyn//Sfqh2D7ZT1&#10;P/tn/2z5qZ/6qVrcgmvomDZJ5mQydNOFezIYO5ig/pRFo7LDvzR5wxce5cODxrGXe8PYAzhwgoFG&#10;afCrM/YMJ38D1+CFBz7R8+jBVZ42x8/BT3d8icV+MPgh9NEzu7FpY+HW89jc2PB70T40oAnd4s/8&#10;zM/UQjk7tfhmYZP/ZUPw0w3cfB0aLVTZyKdL+pCObkE5fpT8lEUX+pymJhO+xAI9Guq3WRIu0h+d&#10;GAAAIjlJREFUnL9ctvzY44/F1vjRy0U7Hq5euxQ6HgvODwdeH0q4dPmd5cUXXyg+P/zhp5fv/4FP&#10;LmeDz2DI79lcudpvKuD14YceqAG4T7FZPDhz5nQNOl555fXlD/7gD5f//b/+v+XPv/Zc5H8q+b3h&#10;YyHQYoLPrVl0eu1V/u9m+Uc/Wi4dL3/yJ39UskETXdHLyFwa/Y8+6Rq9ZEoGorL0IIDnnv2po6wr&#10;OY2+tecvfvGL9UaaRXSy177+/b//9xXBoC9804FIv+RNLxlzLI899vDycz//09HJny5f+r0vLT/x&#10;+c8vn/0bn6kfdv/mS9+Krb2UvD9fnn3mheD1Bs0SmAbot2uxkU8Sr1y2eNV+lazGlvygLr/ANrz1&#10;wV/xH/ok+WTBtiyA4wmfcyCALNkgHm1OyfN7TXzkLLST6bT3actzL05Q1rP2Qq5gCWQqgiNPu5OP&#10;PnTSo3rkyK5HnnSgnEi3cI6fJwP0wykdbHme5YEHpzSw1AFPOruAY/LAJzN56o98vI5tw16bYofG&#10;bdoYH0s2YOCH3NmGDQdt7t/+23+7/Oqv/uqOf4BjZCagVZQnTjr8QxN+0eIe3ejTP5AZG9MHsAk0&#10;bOUgohdd4DkA9OM//uOlXzBGD/CwDeWVhU8YWHCxGXiMHzz/83/+z5f/8B/+Q8mLDtmO8uT0C7/w&#10;C8vP/dzP7bQ5NIOtjDdXbfj81m/9VvU/aNCOBDSAgTYy5+fQbOxr7KKc8Z3Nn9/5nd/Z+fSfTUX9&#10;nbdG8AMPWunIPR7A9KaNPk3/Dy7a6O4//sf/WIc4RkfT76srjUy0KTSRjXp4Vo59CeRA72zEWA4c&#10;eMmAvMgAHPyO/qWpr6xAR6IgjV7IQz1BXdH43BgX7fj0FhXa8KE/t6mnnasLD3rH7sCFF73uHbBi&#10;I2SFXvaEt8aX+vtuLgcPxQnt6fGH3wo7H9/u9ydsziifnj95Pql8IX3DlXpj0qaNaCaHZpNP9fn4&#10;PmHX44WD3uK8J2zlgP65H7lrd2P7bMSYRQCfjZjIX75irvVG+h6HZbwl0f6EPsgV7+D1yegj1V5t&#10;+vRvgMSXhmaLRzapegK525dcjT79MK08/ZLAb5GvNgiuzU1jBvXwKY0e2SEayRwNFpC8Xaq/RB8Y&#10;/It6gqvJtMWZbTuFzylPC27S2Zg0CwVp+TUeAp+MyMu9zQ8baybbnsEBv+/5n/YZojS2L6K/YCfO&#10;SVjtYHggU/QbM2kT3qy1cEwW6MITv6EsvZGjcmx3a/8WPEzQR16lm6NHisdXXn25+BRqQetqzyHA&#10;Hh7YiROgFgrQKuBFgFN9kZ2rox0o5zd+YnFVv8uzOYsSvfnErvCCzyOh5/77fCpytz8CA83qgq28&#10;enR74NDBeuuHDgvuurioHPoHviiMXMEb/8EPjY2AqQy8xlnoIgOfLXFy986t0J32pcmwg1hQLYyw&#10;Z78fGM9SETnqud9u3JRPOsBW+hCSN67pgvzoEs1oU06drUyFrf1s7ydvwjZdQAsYruLUxSsbhgNN&#10;8Ks3+hMsTNai3p67y/ET3t7tOZlFMGTVBujeHg9a+Lt7J7YQ33bm7PHlB3/wk8t992cef+JIvXlT&#10;nwkKXAtKTihbTNLGHZqpBfWykx7bDI9DM/qHr5ERnOoI7EmZ4hPN+SsdrWLZ+jwRjOHVswDPlJMn&#10;NojOV1aUrpxYdnGnx0JVPsEGIFk6ba3N0a9np67nt0jAYWd0gObrq+8MMQWLzOtg0f7WgzC05aav&#10;Ky+Dt97SCA+9SLryWgy822ZEsPA75YThSVSv8CXLnMKGU8l7zRc8o3XStbPpA/BcdKV+LfwH18gB&#10;v4VjpQuPZW8pO23hwsUL1SZtiPZnqm6v7SNzl9Onar6gv+LvyZCfmHYDF9hoY6vqDd3ytnre8sAX&#10;6o+EoW97nfQJdKbto1uovN3slmv+zcbN+BNhC8f9Ngp4QpegjVxJ+7x6rT9BXRt66Z/wO7yypcKn&#10;vutfEthrt+vGRWb4H7uZhWnw0E0frgV/DVNX2jYqxx+XPOMb5pOp82bm1LN5ZjPQBv3oberXb3rE&#10;ltgC/uSVXgOXLQkFq9p4h0rtrGTKSeATAuP6TRvNfYC+bNRGTvxX9w3d77O16gNS3ka9sRQ7vn7d&#10;/MXYcFc3fPq+fb6W4tBO04SeoXPulR99kwc+yUIanPC7Do9TT1n34ncLW7giXEOfsK2/zWPfxhnz&#10;DE5/nrL7h6SkTPKqbrcVQva4s3GT/3fq00nu5YWDrpZQuflvLZZKfSNfWo9Re5xILtPvGrdYl7iv&#10;1iJOLafP9Ji55WW9fO2/Ul+7wjsaS2+JZX95Zj/saHwSG9bHGQeKxkoX/d7vVYedHQTpfqzfqFn9&#10;QWLrpSgPbv1RfHXaY+u8207ztTKe4LbiXn1S/M9thzqa9pYVOzEW6zU0h0Rt5Bw52muqfjMRvhV0&#10;Ann3Hb57LEnagRe5dh9hzt4/c+Agar1lFN5v3bAmRz50GThRZ8NCQ3jM+Gnnd/hW28CLfRjjk3/0&#10;j/7R8vM///M1FyDb8UulA2AyML1jcmgwK5NADLIobYRIwa5j9NMQPU8DEAE2eOXU3RucqSdonPOZ&#10;CEJiKAwEToTpAGZgKoC3bQBz3d4XE4nKgsGAwEeTqzTlpOPPYiXDUYex4otRGZx7LsPNBGPgqj8G&#10;B940cvcmO/hzP/BEsjOZmTgDVmXQgkd8i/IHzxg/uZIV+GSnrpOXFuQtqMGJDg0PrKlPBtKGPjKY&#10;9NEjWQ9MV2XhFcCiO/QqN3JT3xVe9/KmjjB4wINfgF9ZPIKpjmcwXRk5m7Nwgjc8yxNGxlNeXXJ1&#10;hUce+slIWZNzC5fkRb/SpkNCZw12V1sFTx54aAVn8Ewe/tGvHjtXD87hbys7cNVH28hBPhiDXxlw&#10;RTCnvnoDYzpoER3y51kZsATpwqS5ioJnCzFo0c7AncETO5u2hQ5t28QBLeNY1fuRH/mRWuxGP7jw&#10;kQHb02YtDsEhgE9OysCNH/yOHQ1t+MHH0LP1HerDLR8MdPIL0y7QKtCtk9hOeztNDKfF2FnstwCm&#10;3cKrrVr0+p//83+WE8SfshbdnJg28ETnTJjAmkEoWtHhqgwatvrG4wQ0C8OjPHH0MjAGB7mANXIS&#10;pIvSRtfzTDbkBJ56onqep57y4EtHv+exXYEe2bo0iy7kMfZt4V0a+XgmN4tnIl85uEYeYA8t9OI6&#10;ecO79oFm0aaNN27kW4AUtXU+dtoRntkqOE71sz2bcWxs/M3Ig45EctT2LZDyH/jD7/AjD60PPvDo&#10;8pGP9KeMLl9xOvlCych3ml9+xY+D9wbX5csXy7YPH/GD/W9Xu3jyyfctH/jgk7XIYhJ4LQN3p4BM&#10;avDz6KM+idYnZnXWBgAGHiY7/WPlz8VmLy5Pvu99kblNpdeWkydOZyJ9MoP/HjBfutj12K3T4Dp/&#10;dn7hQi/2k492quzYEv7xSx70RJ/SLdDRI5nhUftRD3/0TYbuwZx25xk+8pyFee2bz2YLTrl7M2V3&#10;Q6z7G/fkW/Bv3V6+9e1vLBcvnVt+5md/YnnltW8vX3vmz5fPfPrTtcFy+vSZ5Rtff2l59tnnlj/6&#10;yh8vX/3q1yJHAym2b6xwenn8sScKLz29+MLXl29+8zsF30AmbAaf3zDoMQheLJYJ9GyjSln8kQPf&#10;whbwh4/xN/yDDV48CjYm5609/gZvZPxeAfwJ7JQMyFgdEV1Nb0e0TNuY8Q59DI1omvapHFhgtG32&#10;xufAGT0JnuV5dq8OmpVxlQaGutK0QVe2MrJT3zM8Foa9cWOTAD1oIQu2pG+2CYZ+8rYxoE2Co4+1&#10;wWCTgvzHnsDF89Ax8hm/hy4BLrY6vk1EP77GJ6NBeWloZY/ga5v6e1G7AVcan6INj7/TDyg/chha&#10;0AamdsJ+5GlT6sL7r//1v65NZuMsPMiXTkb/5J/8k+pD0Dh8otu98jZvxDkw4SAEHuBhg/DYiCB3&#10;9OuT2Dzc/O38vg3e8QamzSAHntCuvZM/PbAndcgFHPyP/3Q1xvVGFBs3th3504Ur+cMLP1nBBZZy&#10;+Bld4U+bsamrPas/+XgUxicoK4z+lZtAF2Oj2oCo3jaPnGZMqO2yOXzZoNf329Rhb9tFcjjUF/ky&#10;8mHDdMZuyRlf4Ikmf9/4xteXm3cuJ89Bj0y4rl4pX30ucJ3mP3b0+HLm7JmaTF690p+EtZhg0cCn&#10;HE22hJqcXt2db5hcCuzPxOu9wsiI/NAsoJcuyIMM1KdTaeyP7UjzxufVaxeWy/G1JqN37mbudWP3&#10;gBMaRsfKsxnyIyd56LRwcvWKMWH7VBNG7ZEfZE8WdOiSfNEKjnu6dk8W7Il+C18msieOn6g2KJ48&#10;dbJOEONNnbFR7c0VfXSERpG9CfToGa3gsHU0yScHC4bg4tUbSN6+VJ58vNkDJumP3bKziWWvJt3r&#10;xJiMhx9vv5q4j/3iCw3KKYNXb29JoxN1nM63kaKstopGciHf4cEmC3xgkp9FXZSpw0fN5tQrr3p7&#10;sA/AjdxN8mMpxRP6BRtcPhkCPtqGT3Ie3XbdnlOo55Mj7jOzCe61/N20ldsWV9oW6jR5rv1bdA+X&#10;/vvzVr0g63MgFvv182xMJPNtQHvLmpzTHsEvW4vtBr58crP5RiZotFHje/xsotvzzdirz8725j2b&#10;1O+z75Jf6Yc8o+PCmjHhXVyl/7BBk7GEDRr3HfgefQtZHKwT7fv225C5Xnzdf783WBwybNtGLz3K&#10;Q+9Wpts2W/LcPM+9MPYmXZA3cesf5ZOvsR0c+B38IhjKth20jzh8pOftPQ612QJfxgwHeg0Db/v2&#10;6Yu8FbA//Pk02uHlaOLxY95iYY8BtFc/QJ990teGQy8W86G78xm4BLpCuzRyGRrdi8koXZJTX5vP&#10;egMr+SWKVUTskP7Z2LzdVjDkrXKCr2CnYp1aLhiNe+KE+XHvd7UTdGx0hna6FCcoT/d0YGzfb3zv&#10;znXUUYav39Fl/Z8wN0nunHeHtXhCbtCwJgwc6S3r1qt0sWS2W7nx5FEa2qa89JJj6Cw9pM1ZyJx+&#10;QpuiU/nkhwb1+zNLPZYRwFXfZla/WddrFdqCNtljFgv4PV6UR6e1wJkxPdvl52rjJz4CLEFZsOmj&#10;PjeU+sOXvLE1ST4jxC7bnth8sVyh6E+hqXtvwG/R9F3yJ8inT+WHNohKvGvdVdSlA4Ft+DQf2yJT&#10;MnGVzz8Ye7Gdqc/HVNViYOjB53qboK5ILuI8g4HXbRlBGtmfO9djHc+TN3hXqvsuaeLAF/FAtkrR&#10;3Vp0B2+X4w/k89u93sRGbLooXv2mv9jZ0Ck0jLnv56LHJkHi3rvGN+BZ/+iDi3Qgjl/lKwRv0M/h&#10;JPY0B/YctHQw0kE+uNB68FDG9sfOppxDOy27qqe9RieueB5ZyaOzbfrQgYaRxcgU/8I8v1eYtgj2&#10;Vi/bMPUnz1W1sry1eLeH9q/kFOwrPe3HtNfUyvMufFDlA1tXwGrjho92Xykph6eqsgnsq/Fqg+y8&#10;+uXIhx9wMKXGWidP1fhEG2fr9Sb2jt+IHaxEaMt0XPYSHsAtuiPbkal0b6z73RZjQX1997fq7Mn4&#10;mX8z5tjdROrP4bUNt90WNzu0g6vN8Rk4xVfRQnZFJPIyl7ziZwPOp5/otTbtmXyUYc/GkLMpbsPm&#10;5Mnj9XWW0WvJMvy1HQdvkvRL8g4cbPrcs29v1Jh/WNPhf8nHW0Tj167Gl+rKjWG8dYMHb3Tef5+v&#10;4vgCxa1aI3LgjJysL/2dv/N3li984Qs1ZyRH9iuWDDCUQdIdA1SDJYKTQYiUNg2jHECQUYx8cYxe&#10;aGF2w557yMBUF1zlKdWVscwgSTmNGR545QsD33XuRbgFZQV5YziuE9HKqKQPnlmoVAd+8JSBH42M&#10;1cBa/ggKD+O4Gbs6yuvc5E3ZMTzXidLxtaVNWk8autGAN3kT4ROVVQYuhqFThVudwTFyR8fIZwtL&#10;QMPIF8yhS3l4yECAS5mBIw5ceNWzAKGuQMbS4VGmG97uIje44OFVuvJjQ/ixkMtYR77qTX3BVV22&#10;SPbwTLmRvYmeBQiTQwtN8A0dyisnokV5PIClnDBykgcX56XsTCDYLBmrt9Uv+PLxQ24jL2U9u8pT&#10;X915nrpTVj69Di3SlZGOjsGrjohOcOSRvXt0cIgWfCwEkA/Y8sExyEKTIN0iBrlNmZnMmoha7NAO&#10;Rn7kyj+AMQsBQ4M4uFyVVw+9nicK+Jo64sgdfeCBgVftDwxlXKUrw04sbGnDyoze8Utv6MIXWCb+&#10;PrmCdrKhbxsCeFMO7JGd8uDB7d4VXfLQ7lkUpAtoko+nCerOs3xRGj3hAw2CegNbujj4lPc8sKSD&#10;Iw0N98pz6FBu6LwXljQ00C+b9iyfzZHN2Ij2KCoDrjbHZsAB03Voli9Icz/RM3jKW/BjL/AYmNEJ&#10;GtjG2CMe5LvSp2iBhB1veZ/74XFsln61V3kGBWxDxyc8/tj7C56Tiha9fH5DXfDeePPV0HKpTkec&#10;O+9tSyeH+f3+/KLPmzmtaIJJ3LXgkQ78yrUrNcD1WzR45be8OeK+fo8lA8pXahHsnZTfszz80EOh&#10;6Z3l3FvvZDDk814Z9NfClvZjoai/GevbrXRw9eqV0NeLG3hi12SOf3H8oIBP7ZJu8SnfPfmSLT7R&#10;5Xl0MwF8+KYNKENXLa9DBYcs+VNX/kg6WtiMZ3I3uXjhxeeXb37zxeWj3/tUBjrXl3fOn1tOnzm7&#10;PPrYoxkEnq4fTqT/b7z00vLKy69HT+dDQQ9cjh89sTzy6GPL44+/r3B/86VvLy+//FryLVzxIU23&#10;QSlZo5e8xp7ZK52ibfzq8IkntoxPNmVBm78Aw6aExWqBzyDTqTdtrPHutre5HzzwwiFKm3L0QKZo&#10;RJ9Ab8qBCb+oPBh0Iww89aSBOW178M6zsp4FacLUUZZ+pU95Qfo8K0ffBoX0SJZoYm9kRWZ0b/GU&#10;zJQld+1NO5NHp9ogevE18kLHyGTkI02eAD9davfkuOWDbaF9aECTvki6esYeaEEzH6IuWcANJlxk&#10;vW034GzlPPjBVn9gCOzCWyoWa8eW0AOv38+xeaGeIA/NbAc8shLZlec5KUVmyrJRMhTZ+rYtD6yh&#10;FW5y9bs3/KZy5I0n/LNZsucD8Dz9H13ZGAIDLTY7pr2ie+xWQAPZkgvY9OEeHRPwYaMIL9oPHpQB&#10;A63jp1zxIEw+XAKaJ9/9lJM/6ergd+yLjPAkHd3SbNqwU/fK0snA80wWntmGuuSkDP/l2b3w7W9/&#10;c7lx69Jy/wMZxyzGUH7EtDc0/PjN0cP9e5gmXhYc+sfP0T4bN+xVW7Lod7tw03M4r3T9zalTjesv&#10;CyOHsVeBvMkF/2SId/qgY33YjZs2Nq+EFjpq2clvGkxqMy+ymMamMzFlN+5TsDYPlKM3k3GfM7Hg&#10;7YRkbYidf4eyCiZ+6MZvlHkThF7YysVLF5fz8d9oRit4Y3uidPjUhYdN0ZkFmAvxhZYV5Ps0mUMR&#10;7ulMtElwLPgsHLDd115vu2fr6LAZsivrtqtZdIW3bMFf6O8F4h6TDPyRN7rJFd1OUFsEqMWJRDKX&#10;rrx2w6ZMqB32qAMWx08UXxZ8j6X/Qhs8eESb+ocPpU23q9uRpYg2GwgWB7QjGzf16a70oei0mEKH&#10;6logsPEiPRnL7eS5B78WT0JziiSLj2v9o18c+TggstMGRSsPEYGxjHL0Sg7GRcYuJ0+y2SZcPboR&#10;4R191uLv9XURnDjRmnzlq81bTEnawFeeLqZ/Jtdq82lP9YZRdEF2aFbm5PGTdUrbQhEZW9CwiFif&#10;zLk7vKARTXha22RwH9h/qGRGJlQ9G6naK9r27+9DcujwFhp88EpDL9q0M1fp45vGbrZXcWxq0smh&#10;9PUeYVtOQAPbJn92Rn/S0Dny7vKNxxt81Ff+4KaxuHG4MUDkmvZO7Pv2SdMGbJoZZ8ePHGdr+l/W&#10;x66M3eP/LSDd4g9uVDo8Pu8IJXz0OfyhpSSOt6R5rvZVzz2WrBiZ0ZPQsmCju/LY4T91WjPdLgV5&#10;hTeMDFx6rg2gftgpO1f2oc3QmXo4pMeiN2XEWVjkx6sNBg8ZH0ob5W8wL1/dWpQLvT5duG/1oXAP&#10;be8VWjahO77p3jLaGfjD9+R7njRB+uCYiJ7BbdN02rQweS3jthU+hB1rU95OK/2RY+qTiSjPVYCD&#10;HMjOfIQPU+/ajT4hP+OtoZWM8KNPOZU2aq5EPnv3oyFz2ET56oBt3uRgA3ylzwRwxlaUkd7tsm2+&#10;FjRX2jy7ThTmKgxP27TvFtCk3RReC76rTX432PwCP60e/2WOWHJNfW3Nb/xMWxXm82/0Mm+AVHr4&#10;vffKTqpekiZ9gudJoz9+3dhjZDh5u7Syj25vgnx59LHf7+GRbfgQtvztlKs2nPTcy5Wu/Va7Ch+C&#10;chOrbAIyBkY/S6hbbjkhD6mPNnmyydJ4CU9jV+hno2+98Wb19WRqTmgubPPfJrW+gT1CtT/+3fz5&#10;2LGz4cu6RNv/tq/Cs+eiIjjGxiZPGlsoP7ppC8PLhHuft6Fp/4vhXfJ4j1B9u9Csl4zZlPSSS/mz&#10;rstvmVuXfm3IrCCHVrbGX90NHG/cLHfNSayRpN8qvmW0nb8rJI+fNt6pts93Rl7expwx92xe+KSr&#10;PgqddFbtJjiBRs60ZXKUX7H4yTgqdjd64JcuXe6DO8bYyuu7bNZExfEt0VHumx5za3W1f/RDtmuD&#10;MNd99Ioe4hJr4yb+g9mSjs2sa9cvpv06XNa+M7mrfFs+e9NX1u+kJXoD6UD6WPfS/a7a3cAoHsOX&#10;CCboXZfdue/5kjWg/hxaxkZBUeOR2Ch4t0PUtfQ/qZHy/ErL89ChI8uZ071+Sd/Gmc8//8Lis7vm&#10;Zn6D2VcOjLvhKL+RoC5JSLzDUSOSogha4MAICXHjOABw9bwrzLCzXsHQKMBwzxgoRHlBXVGeMHCk&#10;DQz3wjzfG9QdGrawpp50cceYEglQVMYzPuYKD15LaaknzeRQmsmI/MGBF8EzHuUND+8VBTjBnM4D&#10;3JHJtszgmLShXd6UVWb4dC9tC2eCMuLAGNh4HOemnjIGz6Jy6JI/ea5TFox5FvCkQxcGpjBX5dmV&#10;OjMxVV69wUGGI+uphxdlRDCUVV/54UfZ4Uk+xyydjOUpOzJRbuLUFSdfGlwCWGjB+9RxLyg/UToY&#10;8kZOU06YclvYg3NoU96VTHRQZD/wymHmCs/AmjxRkDZheBs9yNvixhO8gvrKeB4+lEWHSJazyEF/&#10;bEMamgb+4BPdgzV4R3eC9InyXAV1hhf1Jg28eR4/BLe6FqkFPmXwiWCgcfLIkR3oKNyjBVz0Dw8j&#10;H/y6ko+rsuqgZXjwjAZhy9d0/kMLmFPP/eCZMnAMXsG9IE+9LTxR/ckTlPeMXzBEz5Pu2b04MhTU&#10;H1nLg2Pa4RbPwBx8Q7/nwSsMDAMq5cln2ied4UMaG1J3+paBB46yQ+PQJw9M9/REXuSurACnPHDU&#10;gQcfFm3Akja8hcqakFy+7BN8t5cTJ49VZxsAle9Tab3AdTCDmCsZmLM1i6ux76RHS0nvPqw6dfrP&#10;AGrXXuJvkjc/Yqfc4XTEx46eLFhONO7dG/iBdec2eaUt32UXbDby9mN4wWJw0nTDw4ZavhPwPnzh&#10;nVxHbugYm5G+la2respsgzLKTpkpNzoj20nTpugT71NHANO9tCp39cpy8fLbIfbacuxI6MjE4c1z&#10;byT/QCZ5pyOXY8vV6w2LLGbjxieJLEL49JABu02sa1ct5thgMxgfn0XnvWiHTra2pXHuxZHFLHyi&#10;VZQ2bZg9WogEm+24qjvyc71XB4K0wSFIpwtwt3Xko3PagvzxSwJ6Bt/ocvQrDZ9gs//BpdzYuOh+&#10;8KknqjNpwqQrPzg9zz05jj+ER9sTajEysMjJwiXap41ZBAdj+hP8gTWyHZzyXIV76Ry+Jx9uPMMD&#10;ljC6G31POrjDuzrwDm7yljd1BeVF5cHCI3zK4J1ORlfKSPPMrsAShk55aBSkgaMeWSiLnklHr3Sw&#10;PLsHH11gG1eOPRj/4GEWnwX1p6w00dt16LYxAZ98cfLhYddoJDNlZmMTLvQpo6y0oRuu0T06hl9h&#10;yqsPrnthrvCDK0w9eeCK7kV58Iie4RfUn7R5Bg8+ssWPSQy6piyZuqePCZ6VF/AFvggu+bonE1e/&#10;A3Hz1uVl7wF0r18LuBv8obFOse9l26EvvnkWj00M64RwLaazt+5Lyq9n4l2LdPX9dX0FG22f8dcJ&#10;7BP9ZC2QmzR0kVvD5JdN7uND7zpIZCIdEkMHsYeK/Lerm5r05nrrdsb1oW3/uriWnOXWnfCTtH3p&#10;g/RDcFy9djmTy6s1IYa/6IkeTp04vVxLP3jxwoX6hIZPxhirmkxOu7EYpa+lM3qC22KWBdDuQ+Kj&#10;Iz9vt8QDFH1wHNirz4ru8je6KztLf+GTTxYj9+/piXwtQu7puZDP2ZX8w0vxntgLFeyPzBJXPP78&#10;8zzyZF/u4Tq4vw8H+K0di3Pq1EJm0mwg4BVt7Eb7PHwwtN3MeCY4juQeH/GoVZaNWNg8EJob4+4f&#10;ebrWYplJvwX0/N32W0jIJgjliva0h+TtS1lX6bGw/gsORcenNXOpVws96wJt5G2xwFu8hw90Gyk5&#10;FCyB3OBJHbZQtk0nqy3lPxFvtZAeOtB4KzK6dTuyi70f3O8QGP+IViDb5uo+hVEMtsXb2oTSHqvd&#10;KNF6EKp9Rc/0Qc+H9ve8p3KLDtaBRgntj4cXabU5k+vewLdxY7MVbxZHOt9m2YHoRZ3uA6S1re6O&#10;dcY2yNW121BHz+8Vps7ktz4ap7CFMXkTJo0tsi9603bGZw1swfjT+CcZSaPnbus1jtyxg8qucPvO&#10;leXtjL8Cbjl0xNiNrNhf5BS763aXMXQSbt5a385I3b+wcZO/0iRBqrvKxrhgnoXhRZTvOnSVveev&#10;4KztUluo+4BFl6Aefo4cOlw0sh8hICpYjKw/8Ok//yxssh+63G4coBd+svRMxvS+1XH1/WnnYN0y&#10;Ls/f0Hrrjn4cf7v9P16EuUoTRjajt0kX5t51C0PY5m1hT5x8Ia0w/yuz1lmvVTZ/nrU1v0+ilLZZ&#10;bXatQ5blH+KPh151yaHaeORtXhKkBYdNsMfyuwGhjhPy2j47PHbkWNpU+24+pHyU+7W+QB/6CrIv&#10;W1p5AmtoGB2J7m0kDv+i8N3uR88TtnnCVr7KTvkpt435r69rOJg5W9GTOmRGFqL680bi0G2Davpd&#10;ku6/8LbqpdJXWioED384YSsPYehwHdr7uWVcIeBqQT9hW3fGmmgfX+Je2NIwfOOj4EpLrBJgr38p&#10;JaWu3m4bWoSBsRNKBqmcfkSbvulzjmlXNeYIjo5rvZTUn3daHxwXuz+2jnAQpPgHb2z1m2TK9Vct&#10;vKlqHGr+0PCEgrvGCXgenbPBkUXpddWpsK3X45ddGH9VgOP/pHwFzKVKqwSN0aPNGz6aX1z5Qu/A&#10;bv3B9W6ewYnEk2MebA7Tfp6U/b1XKD8ZXL3h2r4Z/APGtpGTcdS0F2O7GTdWKHyrbecfWMqVTI2T&#10;k4jueaNSaQcvbAhbK1HOusDhQw6VHMt8P7Zyw/zeZqj1h3jgHtjeE1YKmrk1P/+RXUU0J3uaQ5Xx&#10;gM9c18otx+4HmL4xD1/pYOjdyK5lzPa7XP1BsNYR1Os5iLWGPsTpIITPcWoHdTjCuDpeoG2t52gO&#10;9e7Zm/FYwNy4ab094/J93uDrOSV7vHDB78e/E1z9aeGZi/OjbBMNN2/eXP5/YXvusglYW4sAAAAA&#10;SUVORK5CYIJQSwMEFAAGAAgAAAAhACDH2k3dAAAABQEAAA8AAABkcnMvZG93bnJldi54bWxMj0FL&#10;w0AQhe+C/2EZwZvdpDFFYzalFPVUBFuh9DbNTpPQ7GzIbpP037t60cvA4z3e+yZfTqYVA/Wusawg&#10;nkUgiEurG64UfO3eHp5AOI+ssbVMCq7kYFnc3uSYaTvyJw1bX4lQwi5DBbX3XSalK2sy6Ga2Iw7e&#10;yfYGfZB9JXWPYyg3rZxH0UIabDgs1NjRuqbyvL0YBe8jjqskfh0259P6etilH/tNTErd302rFxCe&#10;Jv8Xhh/8gA5FYDraC2snWgXhEf97g/ecJAsQRwVpOn8EWeTyP33xDQAA//8DAFBLAQItABQABgAI&#10;AAAAIQCxgme2CgEAABMCAAATAAAAAAAAAAAAAAAAAAAAAABbQ29udGVudF9UeXBlc10ueG1sUEsB&#10;Ai0AFAAGAAgAAAAhADj9If/WAAAAlAEAAAsAAAAAAAAAAAAAAAAAOwEAAF9yZWxzLy5yZWxzUEsB&#10;Ai0AFAAGAAgAAAAhAPRoY6GvFAAAmzEBAA4AAAAAAAAAAAAAAAAAOgIAAGRycy9lMm9Eb2MueG1s&#10;UEsBAi0AFAAGAAgAAAAhADcnR2HMAAAAKQIAABkAAAAAAAAAAAAAAAAAFRcAAGRycy9fcmVscy9l&#10;Mm9Eb2MueG1sLnJlbHNQSwECLQAKAAAAAAAAACEAmblkJ3lDAAB5QwAAFAAAAAAAAAAAAAAAAAAY&#10;GAAAZHJzL21lZGlhL2ltYWdlMy5wbmdQSwECLQAKAAAAAAAAACEAXZrIrbygAgC8oAIAFAAAAAAA&#10;AAAAAAAAAADDWwAAZHJzL21lZGlhL2ltYWdlMi5wbmdQSwECLQAKAAAAAAAAACEAl11s9lUiJgBV&#10;IiYAFAAAAAAAAAAAAAAAAACx/AIAZHJzL21lZGlhL2ltYWdlMS5wbmdQSwECLQAUAAYACAAAACEA&#10;IMfaTd0AAAAFAQAADwAAAAAAAAAAAAAAAAA4HykAZHJzL2Rvd25yZXYueG1sUEsFBgAAAAAIAAgA&#10;AAIAAEIgKQAAAA==&#10;">
                <v:shape id="Picture 55634" o:spid="_x0000_s1344" type="#_x0000_t75" style="position:absolute;left:4159;top:8338;width:52260;height:26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hnQjGAAAA3gAAAA8AAABkcnMvZG93bnJldi54bWxEj81rAjEUxO+F/g/hFbzVbP2ibM1KES09&#10;6EFrocfH5nU/87Ik0V3/+6YgeBxm5jfMcjWYVlzI+cqygpdxAoI4t7riQsHpa/v8CsIHZI2tZVJw&#10;JQ+r7PFhiam2PR/ocgyFiBD2KSooQ+hSKX1ekkE/th1x9H6tMxiidIXUDvsIN62cJMlCGqw4LpTY&#10;0bqkvDmejYJvx73cutMGQ919/Ox3De7qRqnR0/D+BiLQEO7hW/tTK5jPF9MZ/N+JV0B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KGdCMYAAADeAAAADwAAAAAAAAAAAAAA&#10;AACfAgAAZHJzL2Rvd25yZXYueG1sUEsFBgAAAAAEAAQA9wAAAJIDAAAAAA==&#10;">
                  <v:imagedata r:id="rId193" o:title=""/>
                </v:shape>
                <v:shape id="Picture 55635" o:spid="_x0000_s1345" type="#_x0000_t75" style="position:absolute;left:-31;top:3639;width:58863;height:5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bjlPGAAAA3gAAAA8AAABkcnMvZG93bnJldi54bWxEj0FrwkAUhO8F/8PyhN7qxmpEoqtIpdBL&#10;D1oRvD2zzySYfZvsrhr/vSsIPQ4z8w0zX3amFldyvrKsYDhIQBDnVldcKNj9fX9MQfiArLG2TAru&#10;5GG56L3NMdP2xhu6bkMhIoR9hgrKEJpMSp+XZNAPbEMcvZN1BkOUrpDa4S3CTS0/k2QiDVYcF0ps&#10;6Kuk/Ly9GAW8uyfDY7vZr0fj33XrLs3Bt6lS7/1uNQMRqAv/4Vf7RytI08koheedeAXk4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luOU8YAAADeAAAADwAAAAAAAAAAAAAA&#10;AACfAgAAZHJzL2Rvd25yZXYueG1sUEsFBgAAAAAEAAQA9wAAAJIDAAAAAA==&#10;">
                  <v:imagedata r:id="rId194" o:title=""/>
                </v:shape>
                <v:shape id="Picture 55636" o:spid="_x0000_s1346" type="#_x0000_t75" style="position:absolute;left:13716;top:210;width:35814;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cvKjHAAAA3gAAAA8AAABkcnMvZG93bnJldi54bWxEj09rwkAUxO8Fv8PyhF6KbqxNkOgqIgh6&#10;KFj/nR/ZZzaYfRuzq6bfvlso9DjMzG+Y2aKztXhQ6yvHCkbDBARx4XTFpYLjYT2YgPABWWPtmBR8&#10;k4fFvPcyw1y7J3/RYx9KESHsc1RgQmhyKX1hyKIfuoY4ehfXWgxRtqXULT4j3NbyPUkyabHiuGCw&#10;oZWh4rq/WwXnyX13NuNdut2WzB/djU6fmzelXvvdcgoiUBf+w3/tjVaQptk4g9878Qr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0cvKjHAAAA3gAAAA8AAAAAAAAAAAAA&#10;AAAAnwIAAGRycy9kb3ducmV2LnhtbFBLBQYAAAAABAAEAPcAAACTAwAAAAA=&#10;">
                  <v:imagedata r:id="rId195" o:title=""/>
                </v:shape>
                <v:rect id="Rectangle 14680" o:spid="_x0000_s1347" style="position:absolute;left:13804;width:132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FBcgA&#10;AADeAAAADwAAAGRycy9kb3ducmV2LnhtbESPT2vCQBDF7wW/wzKCt7qpiMTUVcQ/6LHVgnobstMk&#10;NDsbsqtJ++k7h0JvM8yb995vsepdrR7UhsqzgZdxAoo497biwsDHef+cggoR2WLtmQx8U4DVcvC0&#10;wMz6jt/pcYqFEhMOGRooY2wyrUNeksMw9g2x3D596zDK2hbattiJuav1JElm2mHFklBiQ5uS8q/T&#10;3Rk4pM36evQ/XVHvbofL22W+Pc+jMaNhv34FFamP/+K/76OV+tNZK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1AUFyAAAAN4AAAAPAAAAAAAAAAAAAAAAAJgCAABk&#10;cnMvZG93bnJldi54bWxQSwUGAAAAAAQABAD1AAAAjQMAAAAA&#10;" filled="f" stroked="f">
                  <v:textbox inset="0,0,0,0">
                    <w:txbxContent>
                      <w:p w:rsidR="00B1719D" w:rsidRDefault="00831C27">
                        <w:r>
                          <w:rPr>
                            <w:rFonts w:ascii="Arial" w:eastAsia="Arial" w:hAnsi="Arial" w:cs="Arial"/>
                            <w:color w:val="13181D"/>
                          </w:rPr>
                          <w:t>O</w:t>
                        </w:r>
                      </w:p>
                    </w:txbxContent>
                  </v:textbox>
                </v:rect>
                <v:rect id="Rectangle 14681" o:spid="_x0000_s1348" style="position:absolute;left:14820;width:71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ignsQA&#10;AADeAAAADwAAAGRycy9kb3ducmV2LnhtbERPS4vCMBC+C/6HMII3TRWRWo0iPtDjrgrqbWjGtthM&#10;ShNtd3/9ZmFhb/PxPWexak0p3lS7wrKC0TACQZxaXXCm4HLeD2IQziNrLC2Tgi9ysFp2OwtMtG34&#10;k94nn4kQwi5BBbn3VSKlS3My6Ia2Ig7cw9YGfYB1JnWNTQg3pRxH0VQaLDg05FjRJqf0eXoZBYe4&#10;Wt+O9rvJyt39cP24zrbnmVeq32vXcxCeWv8v/nMfdZg/mcY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YoJ7EAAAA3gAAAA8AAAAAAAAAAAAAAAAAmAIAAGRycy9k&#10;b3ducmV2LnhtbFBLBQYAAAAABAAEAPUAAACJAwAAAAA=&#10;" filled="f" stroked="f">
                  <v:textbox inset="0,0,0,0">
                    <w:txbxContent>
                      <w:p w:rsidR="00B1719D" w:rsidRDefault="00831C27">
                        <w:r>
                          <w:rPr>
                            <w:rFonts w:ascii="Arial" w:eastAsia="Arial" w:hAnsi="Arial" w:cs="Arial"/>
                            <w:color w:val="13181D"/>
                          </w:rPr>
                          <w:t>t</w:t>
                        </w:r>
                      </w:p>
                    </w:txbxContent>
                  </v:textbox>
                </v:rect>
                <v:rect id="Rectangle 14682" o:spid="_x0000_s1349" style="position:absolute;left:15354;width:77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o+6cUA&#10;AADeAAAADwAAAGRycy9kb3ducmV2LnhtbERPTWvCQBC9C/6HZYTedKOUEKNrCLZijq0WrLchO01C&#10;s7Mhu5q0v75bKPQ2j/c522w0rbhT7xrLCpaLCARxaXXDlYK382GegHAeWWNrmRR8kYNsN51sMdV2&#10;4Fe6n3wlQgi7FBXU3neplK6syaBb2I44cB+2N+gD7CupexxCuGnlKopiabDh0FBjR/uays/TzSg4&#10;Jl3+XtjvoWqfr8fLy2X9dF57pR5mY74B4Wn0/+I/d6HD/Mc4WcH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Sj7pxQAAAN4AAAAPAAAAAAAAAAAAAAAAAJgCAABkcnMv&#10;ZG93bnJldi54bWxQSwUGAAAAAAQABAD1AAAAigMAAAAA&#10;" filled="f" stroked="f">
                  <v:textbox inset="0,0,0,0">
                    <w:txbxContent>
                      <w:p w:rsidR="00B1719D" w:rsidRDefault="00831C27">
                        <w:r>
                          <w:rPr>
                            <w:rFonts w:ascii="Arial" w:eastAsia="Arial" w:hAnsi="Arial" w:cs="Arial"/>
                            <w:color w:val="13181D"/>
                          </w:rPr>
                          <w:t>r</w:t>
                        </w:r>
                      </w:p>
                    </w:txbxContent>
                  </v:textbox>
                </v:rect>
                <v:rect id="Rectangle 14683" o:spid="_x0000_s1350" style="position:absolute;left:15963;width:99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abcsUA&#10;AADeAAAADwAAAGRycy9kb3ducmV2LnhtbERPS4vCMBC+C/sfwizszab7QGo1iuwDPfpY6HobmrEt&#10;NpPSZG311xtB8DYf33Om897U4kStqywreI1iEMS51RUXCn53P8MEhPPIGmvLpOBMDuazp8EUU207&#10;3tBp6wsRQtilqKD0vkmldHlJBl1kG+LAHWxr0AfYFlK32IVwU8u3OB5JgxWHhhIb+iwpP27/jYJl&#10;0iz+VvbSFfX3fpmts/HXbuyVennuFxMQnnr/EN/dKx3mf4ySd7i9E2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BptyxQAAAN4AAAAPAAAAAAAAAAAAAAAAAJgCAABkcnMv&#10;ZG93bnJldi54bWxQSwUGAAAAAAQABAD1AAAAigMAAAAA&#10;" filled="f" stroked="f">
                  <v:textbox inset="0,0,0,0">
                    <w:txbxContent>
                      <w:p w:rsidR="00B1719D" w:rsidRDefault="00831C27">
                        <w:r>
                          <w:rPr>
                            <w:rFonts w:ascii="Arial" w:eastAsia="Arial" w:hAnsi="Arial" w:cs="Arial"/>
                            <w:color w:val="13181D"/>
                          </w:rPr>
                          <w:t>a</w:t>
                        </w:r>
                      </w:p>
                    </w:txbxContent>
                  </v:textbox>
                </v:rect>
                <v:rect id="Rectangle 14684" o:spid="_x0000_s1351" style="position:absolute;left:16700;width:104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DBsUA&#10;AADeAAAADwAAAGRycy9kb3ducmV2LnhtbERPTWvCQBC9C/6HZQRvurFIiNE1BFsxx1YL1tuQnSah&#10;2dmQ3Zq0v75bKPQ2j/c5u2w0rbhT7xrLClbLCARxaXXDlYLXy3GRgHAeWWNrmRR8kYNsP53sMNV2&#10;4Be6n30lQgi7FBXU3neplK6syaBb2o44cO+2N+gD7CupexxCuGnlQxTF0mDDoaHGjg41lR/nT6Pg&#10;lHT5W2G/h6p9up2uz9fN42XjlZrPxnwLwtPo/8V/7kKH+es4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7wMGxQAAAN4AAAAPAAAAAAAAAAAAAAAAAJgCAABkcnMv&#10;ZG93bnJldi54bWxQSwUGAAAAAAQABAD1AAAAigMAAAAA&#10;" filled="f" stroked="f">
                  <v:textbox inset="0,0,0,0">
                    <w:txbxContent>
                      <w:p w:rsidR="00B1719D" w:rsidRDefault="00831C27">
                        <w:r>
                          <w:rPr>
                            <w:rFonts w:ascii="Arial" w:eastAsia="Arial" w:hAnsi="Arial" w:cs="Arial"/>
                            <w:color w:val="13181D"/>
                          </w:rPr>
                          <w:t>s</w:t>
                        </w:r>
                      </w:p>
                    </w:txbxContent>
                  </v:textbox>
                </v:rect>
                <v:rect id="Rectangle 14685" o:spid="_x0000_s1352" style="position:absolute;left:17487;width:51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mncUA&#10;AADeAAAADwAAAGRycy9kb3ducmV2LnhtbERPS2vCQBC+C/0PyxR6M5uWVmJ0FekDPfoopN6G7JgE&#10;s7MhuzXRX+8Kgrf5+J4znfemFidqXWVZwWsUgyDOra64UPC7+xkmIJxH1lhbJgVncjCfPQ2mmGrb&#10;8YZOW1+IEMIuRQWl900qpctLMugi2xAH7mBbgz7AtpC6xS6Em1q+xfFIGqw4NJTY0GdJ+XH7bxQs&#10;k2bxt7KXrqi/98tsnY2/dmOv1Mtzv5iA8NT7h/juXukw/32UfMD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o6adxQAAAN4AAAAPAAAAAAAAAAAAAAAAAJgCAABkcnMv&#10;ZG93bnJldi54bWxQSwUGAAAAAAQABAD1AAAAigMAAAAA&#10;" filled="f" stroked="f">
                  <v:textbox inset="0,0,0,0">
                    <w:txbxContent>
                      <w:p w:rsidR="00B1719D" w:rsidRDefault="00831C27">
                        <w:r>
                          <w:rPr>
                            <w:rFonts w:ascii="Arial" w:eastAsia="Arial" w:hAnsi="Arial" w:cs="Arial"/>
                            <w:color w:val="13181D"/>
                          </w:rPr>
                          <w:t xml:space="preserve"> </w:t>
                        </w:r>
                      </w:p>
                    </w:txbxContent>
                  </v:textbox>
                </v:rect>
                <v:rect id="Rectangle 14686" o:spid="_x0000_s1353" style="position:absolute;left:18075;width:90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E46sQA&#10;AADeAAAADwAAAGRycy9kb3ducmV2LnhtbERPTWvCQBC9C/0PyxS86aYiIaauIq2iRzUF29uQnSah&#10;2dmQXU3017uC0Ns83ufMl72pxYVaV1lW8DaOQBDnVldcKPjKNqMEhPPIGmvLpOBKDpaLl8EcU207&#10;PtDl6AsRQtilqKD0vkmldHlJBt3YNsSB+7WtQR9gW0jdYhfCTS0nURRLgxWHhhIb+igp/zuejYJt&#10;0qy+d/bWFfX6Z3van2af2cwrNXztV+8gPPX+X/x073SYP42TGB7vh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xOOrEAAAA3gAAAA8AAAAAAAAAAAAAAAAAmAIAAGRycy9k&#10;b3ducmV2LnhtbFBLBQYAAAAABAAEAPUAAACJAwAAAAA=&#10;" filled="f" stroked="f">
                  <v:textbox inset="0,0,0,0">
                    <w:txbxContent>
                      <w:p w:rsidR="00B1719D" w:rsidRDefault="00831C27">
                        <w:r>
                          <w:rPr>
                            <w:rFonts w:ascii="Arial" w:eastAsia="Arial" w:hAnsi="Arial" w:cs="Arial"/>
                            <w:color w:val="13181D"/>
                          </w:rPr>
                          <w:t>a</w:t>
                        </w:r>
                      </w:p>
                    </w:txbxContent>
                  </v:textbox>
                </v:rect>
                <v:rect id="Rectangle 14687" o:spid="_x0000_s1354" style="position:absolute;left:18761;width:112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2dccUA&#10;AADeAAAADwAAAGRycy9kb3ducmV2LnhtbERPTWvCQBC9F/oflil4azaVYmN0FaktetRYSL0N2TEJ&#10;ZmdDdjVpf31XKHibx/uc+XIwjbhS52rLCl6iGARxYXXNpYKvw+dzAsJ5ZI2NZVLwQw6Wi8eHOaba&#10;9ryna+ZLEULYpaig8r5NpXRFRQZdZFviwJ1sZ9AH2JVSd9iHcNPIcRxPpMGaQ0OFLb1XVJyzi1Gw&#10;SdrV99b+9mXzcdzku3y6Pky9UqOnYTUD4Wnwd/G/e6vD/NdJ8ga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PZ1xxQAAAN4AAAAPAAAAAAAAAAAAAAAAAJgCAABkcnMv&#10;ZG93bnJldi54bWxQSwUGAAAAAAQABAD1AAAAigMAAAAA&#10;" filled="f" stroked="f">
                  <v:textbox inset="0,0,0,0">
                    <w:txbxContent>
                      <w:p w:rsidR="00B1719D" w:rsidRDefault="00831C27">
                        <w:r>
                          <w:rPr>
                            <w:rFonts w:ascii="Arial" w:eastAsia="Arial" w:hAnsi="Arial" w:cs="Arial"/>
                            <w:color w:val="13181D"/>
                          </w:rPr>
                          <w:t>c</w:t>
                        </w:r>
                      </w:p>
                    </w:txbxContent>
                  </v:textbox>
                </v:rect>
                <v:rect id="Rectangle 14688" o:spid="_x0000_s1355" style="position:absolute;left:19625;width:71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IJA8gA&#10;AADeAAAADwAAAGRycy9kb3ducmV2LnhtbESPT2vCQBDF7wW/wzKCt7qpiMTUVcQ/6LHVgnobstMk&#10;NDsbsqtJ++k7h0JvM7w37/1msepdrR7UhsqzgZdxAoo497biwsDHef+cggoR2WLtmQx8U4DVcvC0&#10;wMz6jt/pcYqFkhAOGRooY2wyrUNeksMw9g2xaJ++dRhlbQttW+wk3NV6kiQz7bBiaSixoU1J+dfp&#10;7gwc0mZ9Pfqfrqh3t8Pl7TLfnufRmNGwX7+CitTHf/Pf9dEK/nSWCq+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ogkDyAAAAN4AAAAPAAAAAAAAAAAAAAAAAJgCAABk&#10;cnMvZG93bnJldi54bWxQSwUGAAAAAAQABAD1AAAAjQMAAAAA&#10;" filled="f" stroked="f">
                  <v:textbox inset="0,0,0,0">
                    <w:txbxContent>
                      <w:p w:rsidR="00B1719D" w:rsidRDefault="00831C27">
                        <w:r>
                          <w:rPr>
                            <w:rFonts w:ascii="Arial" w:eastAsia="Arial" w:hAnsi="Arial" w:cs="Arial"/>
                            <w:color w:val="13181D"/>
                          </w:rPr>
                          <w:t>t</w:t>
                        </w:r>
                      </w:p>
                    </w:txbxContent>
                  </v:textbox>
                </v:rect>
                <v:rect id="Rectangle 14689" o:spid="_x0000_s1356" style="position:absolute;left:20182;width:41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6smMUA&#10;AADeAAAADwAAAGRycy9kb3ducmV2LnhtbERPS2vCQBC+F/oflil4q5sWkSRmI9IHerSmoN6G7JiE&#10;ZmdDdmuiv94tCL3Nx/ecbDmaVpypd41lBS/TCARxaXXDlYLv4vM5BuE8ssbWMim4kINl/viQYart&#10;wF903vlKhBB2KSqove9SKV1Zk0E3tR1x4E62N+gD7CupexxCuGnlaxTNpcGGQ0ONHb3VVP7sfo2C&#10;ddytDht7Har247jeb/fJe5F4pSZP42oBwtPo/8V390aH+bN5nMD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7qyYxQAAAN4AAAAPAAAAAAAAAAAAAAAAAJgCAABkcnMv&#10;ZG93bnJldi54bWxQSwUGAAAAAAQABAD1AAAAigMAAAAA&#10;" filled="f" stroked="f">
                  <v:textbox inset="0,0,0,0">
                    <w:txbxContent>
                      <w:p w:rsidR="00B1719D" w:rsidRDefault="00831C27">
                        <w:r>
                          <w:rPr>
                            <w:rFonts w:ascii="Arial" w:eastAsia="Arial" w:hAnsi="Arial" w:cs="Arial"/>
                            <w:color w:val="13181D"/>
                          </w:rPr>
                          <w:t>i</w:t>
                        </w:r>
                      </w:p>
                    </w:txbxContent>
                  </v:textbox>
                </v:rect>
                <v:rect id="Rectangle 14690" o:spid="_x0000_s1357" style="position:absolute;left:20488;width:116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2T2MgA&#10;AADeAAAADwAAAGRycy9kb3ducmV2LnhtbESPT2vCQBDF7wW/wzJCb3VTKWJSVxH/oMdWBfU2ZKdJ&#10;aHY2ZFeT9tN3DgVvM8yb995vtuhdre7UhsqzgddRAoo497biwsDpuH2ZggoR2WLtmQz8UIDFfPA0&#10;w8z6jj/pfoiFEhMOGRooY2wyrUNeksMw8g2x3L586zDK2hbattiJuav1OEkm2mHFklBiQ6uS8u/D&#10;zRnYTZvlZe9/u6LeXHfnj3O6PqbRmOdhv3wHFamPD/H/995K/bdJKgCC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DZPYyAAAAN4AAAAPAAAAAAAAAAAAAAAAAJgCAABk&#10;cnMvZG93bnJldi54bWxQSwUGAAAAAAQABAD1AAAAjQMAAAAA&#10;" filled="f" stroked="f">
                  <v:textbox inset="0,0,0,0">
                    <w:txbxContent>
                      <w:p w:rsidR="00B1719D" w:rsidRDefault="00831C27">
                        <w:r>
                          <w:rPr>
                            <w:rFonts w:ascii="Arial" w:eastAsia="Arial" w:hAnsi="Arial" w:cs="Arial"/>
                            <w:color w:val="13181D"/>
                          </w:rPr>
                          <w:t>v</w:t>
                        </w:r>
                      </w:p>
                    </w:txbxContent>
                  </v:textbox>
                </v:rect>
                <v:rect id="Rectangle 14691" o:spid="_x0000_s1358" style="position:absolute;left:21377;width:44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E2Q8QA&#10;AADeAAAADwAAAGRycy9kb3ducmV2LnhtbERPS4vCMBC+C/6HMMLeNFUWsdUo4gM97qqg3oZmbIvN&#10;pDTRdvfXbxYEb/PxPWe2aE0pnlS7wrKC4SACQZxaXXCm4HTc9icgnEfWWFomBT/kYDHvdmaYaNvw&#10;Nz0PPhMhhF2CCnLvq0RKl+Zk0A1sRRy4m60N+gDrTOoamxBuSjmKorE0WHBoyLGiVU7p/fAwCnaT&#10;annZ298mKzfX3fnrHK+PsVfqo9cupyA8tf4tfrn3Osz/HMdD+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BNkPEAAAA3gAAAA8AAAAAAAAAAAAAAAAAmAIAAGRycy9k&#10;b3ducmV2LnhtbFBLBQYAAAAABAAEAPUAAACJAwAAAAA=&#10;" filled="f" stroked="f">
                  <v:textbox inset="0,0,0,0">
                    <w:txbxContent>
                      <w:p w:rsidR="00B1719D" w:rsidRDefault="00831C27">
                        <w:r>
                          <w:rPr>
                            <w:rFonts w:ascii="Arial" w:eastAsia="Arial" w:hAnsi="Arial" w:cs="Arial"/>
                            <w:color w:val="13181D"/>
                          </w:rPr>
                          <w:t>i</w:t>
                        </w:r>
                      </w:p>
                    </w:txbxContent>
                  </v:textbox>
                </v:rect>
                <v:rect id="Rectangle 14692" o:spid="_x0000_s1359" style="position:absolute;left:21733;width:116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OoNMQA&#10;AADeAAAADwAAAGRycy9kb3ducmV2LnhtbERPS4vCMBC+L+x/CLPgbU1XRGw1iqwuevQF6m1oxrbY&#10;TEqTtdVfbwTB23x8zxlPW1OKK9WusKzgpxuBIE6tLjhTsN/9fQ9BOI+ssbRMCm7kYDr5/Bhjom3D&#10;G7pufSZCCLsEFeTeV4mULs3JoOvaijhwZ1sb9AHWmdQ1NiHclLIXRQNpsODQkGNFvzmll+2/UbAc&#10;VrPjyt6brFyclof1IZ7vYq9U56udjUB4av1b/HKvdJjfH8Q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TqDTEAAAA3gAAAA8AAAAAAAAAAAAAAAAAmAIAAGRycy9k&#10;b3ducmV2LnhtbFBLBQYAAAAABAAEAPUAAACJAwAAAAA=&#10;" filled="f" stroked="f">
                  <v:textbox inset="0,0,0,0">
                    <w:txbxContent>
                      <w:p w:rsidR="00B1719D" w:rsidRDefault="00831C27">
                        <w:r>
                          <w:rPr>
                            <w:rFonts w:ascii="Arial" w:eastAsia="Arial" w:hAnsi="Arial" w:cs="Arial"/>
                            <w:color w:val="13181D"/>
                          </w:rPr>
                          <w:t>d</w:t>
                        </w:r>
                      </w:p>
                    </w:txbxContent>
                  </v:textbox>
                </v:rect>
                <v:rect id="Rectangle 14693" o:spid="_x0000_s1360" style="position:absolute;left:22622;width:226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8Nr8UA&#10;AADeAAAADwAAAGRycy9kb3ducmV2LnhtbERPTWvCQBC9C/6HZQq96aZVJImuIlbRY9WC9TZkxySY&#10;nQ3ZrUn7612h4G0e73Nmi85U4kaNKy0reBtGIIgzq0vOFXwdN4MYhPPIGivLpOCXHCzm/d4MU21b&#10;3tPt4HMRQtilqKDwvk6ldFlBBt3Q1sSBu9jGoA+wyaVusA3hppLvUTSRBksODQXWtCooux5+jIJt&#10;XC+/d/avzav1eXv6PCUfx8Qr9frSLacgPHX+Kf5373SYP54kI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3w2vxQAAAN4AAAAPAAAAAAAAAAAAAAAAAJgCAABkcnMv&#10;ZG93bnJldi54bWxQSwUGAAAAAAQABAD1AAAAigMAAAAA&#10;" filled="f" stroked="f">
                  <v:textbox inset="0,0,0,0">
                    <w:txbxContent>
                      <w:p w:rsidR="00B1719D" w:rsidRDefault="00831C27">
                        <w:r>
                          <w:rPr>
                            <w:rFonts w:ascii="Arial" w:eastAsia="Arial" w:hAnsi="Arial" w:cs="Arial"/>
                            <w:color w:val="13181D"/>
                          </w:rPr>
                          <w:t>ad</w:t>
                        </w:r>
                      </w:p>
                    </w:txbxContent>
                  </v:textbox>
                </v:rect>
                <v:rect id="Rectangle 14694" o:spid="_x0000_s1361" style="position:absolute;left:24349;width:116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aV28UA&#10;AADeAAAADwAAAGRycy9kb3ducmV2LnhtbERPTWvCQBC9C/6HZQRvurFIMNE1BFsxx1YL1tuQnSah&#10;2dmQ3Zq0v75bKPQ2j/c5u2w0rbhT7xrLClbLCARxaXXDlYLXy3GxAeE8ssbWMin4IgfZfjrZYart&#10;wC90P/tKhBB2KSqove9SKV1Zk0G3tB1x4N5tb9AH2FdS9ziEcNPKhyiKpcGGQ0ONHR1qKj/On0bB&#10;adPlb4X9Hqr26Xa6Pl+Tx0vilZrPxnwLwtPo/8V/7kKH+es4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NpXbxQAAAN4AAAAPAAAAAAAAAAAAAAAAAJgCAABkcnMv&#10;ZG93bnJldi54bWxQSwUGAAAAAAQABAD1AAAAigMAAAAA&#10;" filled="f" stroked="f">
                  <v:textbox inset="0,0,0,0">
                    <w:txbxContent>
                      <w:p w:rsidR="00B1719D" w:rsidRDefault="00831C27">
                        <w:r>
                          <w:rPr>
                            <w:rFonts w:ascii="Arial" w:eastAsia="Arial" w:hAnsi="Arial" w:cs="Arial"/>
                            <w:color w:val="13181D"/>
                          </w:rPr>
                          <w:t>e</w:t>
                        </w:r>
                      </w:p>
                    </w:txbxContent>
                  </v:textbox>
                </v:rect>
                <v:rect id="Rectangle 14695" o:spid="_x0000_s1362" style="position:absolute;left:25238;width:100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owQMUA&#10;AADeAAAADwAAAGRycy9kb3ducmV2LnhtbERPTWvCQBC9C/6HZQq96aZFJYmuIlbRY9WC9TZkxySY&#10;nQ3ZrUn7612h4G0e73Nmi85U4kaNKy0reBtGIIgzq0vOFXwdN4MYhPPIGivLpOCXHCzm/d4MU21b&#10;3tPt4HMRQtilqKDwvk6ldFlBBt3Q1sSBu9jGoA+wyaVusA3hppLvUTSRBksODQXWtCooux5+jIJt&#10;XC+/d/avzav1eXv6PCUfx8Qr9frSLacgPHX+Kf5373SYP5okY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ejBAxQAAAN4AAAAPAAAAAAAAAAAAAAAAAJgCAABkcnMv&#10;ZG93bnJldi54bWxQSwUGAAAAAAQABAD1AAAAigMAAAAA&#10;" filled="f" stroked="f">
                  <v:textbox inset="0,0,0,0">
                    <w:txbxContent>
                      <w:p w:rsidR="00B1719D" w:rsidRDefault="00831C27">
                        <w:r>
                          <w:rPr>
                            <w:rFonts w:ascii="Arial" w:eastAsia="Arial" w:hAnsi="Arial" w:cs="Arial"/>
                            <w:color w:val="13181D"/>
                          </w:rPr>
                          <w:t>s</w:t>
                        </w:r>
                      </w:p>
                    </w:txbxContent>
                  </v:textbox>
                </v:rect>
                <v:rect id="Rectangle 14696" o:spid="_x0000_s1363" style="position:absolute;left:25974;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iuN8UA&#10;AADeAAAADwAAAGRycy9kb3ducmV2LnhtbERPS2vCQBC+F/oflil4q5sWCSZmI9IHeqymoN6G7JiE&#10;ZmdDdmuiv74rCL3Nx/ecbDmaVpypd41lBS/TCARxaXXDlYLv4vN5DsJ5ZI2tZVJwIQfL/PEhw1Tb&#10;gbd03vlKhBB2KSqove9SKV1Zk0E3tR1x4E62N+gD7CupexxCuGnlaxTF0mDDoaHGjt5qKn92v0bB&#10;et6tDht7Har247jef+2T9yLxSk2extUChKfR/4vv7o0O82dxEsP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K43xQAAAN4AAAAPAAAAAAAAAAAAAAAAAJgCAABkcnMv&#10;ZG93bnJldi54bWxQSwUGAAAAAAQABAD1AAAAigMAAAAA&#10;" filled="f" stroked="f">
                  <v:textbox inset="0,0,0,0">
                    <w:txbxContent>
                      <w:p w:rsidR="00B1719D" w:rsidRDefault="00831C27">
                        <w:r>
                          <w:rPr>
                            <w:rFonts w:ascii="Arial" w:eastAsia="Arial" w:hAnsi="Arial" w:cs="Arial"/>
                            <w:color w:val="13181D"/>
                          </w:rPr>
                          <w:t xml:space="preserve"> </w:t>
                        </w:r>
                      </w:p>
                    </w:txbxContent>
                  </v:textbox>
                </v:rect>
                <v:rect id="Rectangle 14697" o:spid="_x0000_s1364" style="position:absolute;left:26532;width:312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QLrMUA&#10;AADeAAAADwAAAGRycy9kb3ducmV2LnhtbERPTWvCQBC9F/wPywje6kYpNomuIlrRY6uCehuyYxLM&#10;zobsamJ/fbdQ6G0e73Nmi85U4kGNKy0rGA0jEMSZ1SXnCo6HzWsMwnlkjZVlUvAkB4t572WGqbYt&#10;f9Fj73MRQtilqKDwvk6ldFlBBt3Q1sSBu9rGoA+wyaVusA3hppLjKJpIgyWHhgJrWhWU3fZ3o2Ab&#10;18vzzn63efVx2Z4+T8n6kHilBv1uOQXhqfP/4j/3Tof5b5PkH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5AusxQAAAN4AAAAPAAAAAAAAAAAAAAAAAJgCAABkcnMv&#10;ZG93bnJldi54bWxQSwUGAAAAAAQABAD1AAAAigMAAAAA&#10;" filled="f" stroked="f">
                  <v:textbox inset="0,0,0,0">
                    <w:txbxContent>
                      <w:p w:rsidR="00B1719D" w:rsidRDefault="00831C27">
                        <w:r>
                          <w:rPr>
                            <w:rFonts w:ascii="Arial" w:eastAsia="Arial" w:hAnsi="Arial" w:cs="Arial"/>
                            <w:color w:val="13181D"/>
                          </w:rPr>
                          <w:t>que</w:t>
                        </w:r>
                      </w:p>
                    </w:txbxContent>
                  </v:textbox>
                </v:rect>
                <v:rect id="Rectangle 14698" o:spid="_x0000_s1365" style="position:absolute;left:28898;width:51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f3sgA&#10;AADeAAAADwAAAGRycy9kb3ducmV2LnhtbESPT2vCQBDF7wW/wzJCb3VTKWJSVxH/oMdWBfU2ZKdJ&#10;aHY2ZFeT9tN3DgVvM7w37/1mtuhdre7UhsqzgddRAoo497biwsDpuH2ZggoR2WLtmQz8UIDFfPA0&#10;w8z6jj/pfoiFkhAOGRooY2wyrUNeksMw8g2xaF++dRhlbQttW+wk3NV6nCQT7bBiaSixoVVJ+ffh&#10;5gzsps3ysve/XVFvrrvzxzldH9NozPOwX76DitTHh/n/em8F/22SCq+8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e5/eyAAAAN4AAAAPAAAAAAAAAAAAAAAAAJgCAABk&#10;cnMvZG93bnJldi54bWxQSwUGAAAAAAQABAD1AAAAjQMAAAAA&#10;" filled="f" stroked="f">
                  <v:textbox inset="0,0,0,0">
                    <w:txbxContent>
                      <w:p w:rsidR="00B1719D" w:rsidRDefault="00831C27">
                        <w:r>
                          <w:rPr>
                            <w:rFonts w:ascii="Arial" w:eastAsia="Arial" w:hAnsi="Arial" w:cs="Arial"/>
                            <w:color w:val="13181D"/>
                          </w:rPr>
                          <w:t xml:space="preserve"> </w:t>
                        </w:r>
                      </w:p>
                    </w:txbxContent>
                  </v:textbox>
                </v:rect>
                <v:rect id="Rectangle 14699" o:spid="_x0000_s1366" style="position:absolute;left:29584;width:197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6RcQA&#10;AADeAAAADwAAAGRycy9kb3ducmV2LnhtbERPS4vCMBC+L/gfwgje1lQRsdUo4gM97qqg3oZmbIvN&#10;pDTRdvfXbxYEb/PxPWe2aE0pnlS7wrKCQT8CQZxaXXCm4HTcfk5AOI+ssbRMCn7IwWLe+Zhhom3D&#10;3/Q8+EyEEHYJKsi9rxIpXZqTQde3FXHgbrY26AOsM6lrbEK4KeUwisbSYMGhIceKVjml98PDKNhN&#10;quVlb3+brNxcd+evc7w+xl6pXrddTkF4av1b/HLvdZg/Gsc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3OkXEAAAA3gAAAA8AAAAAAAAAAAAAAAAAmAIAAGRycy9k&#10;b3ducmV2LnhtbFBLBQYAAAAABAAEAPUAAACJAwAAAAA=&#10;" filled="f" stroked="f">
                  <v:textbox inset="0,0,0,0">
                    <w:txbxContent>
                      <w:p w:rsidR="00B1719D" w:rsidRDefault="00831C27">
                        <w:r>
                          <w:rPr>
                            <w:rFonts w:ascii="Arial" w:eastAsia="Arial" w:hAnsi="Arial" w:cs="Arial"/>
                            <w:color w:val="13181D"/>
                          </w:rPr>
                          <w:t>se</w:t>
                        </w:r>
                      </w:p>
                    </w:txbxContent>
                  </v:textbox>
                </v:rect>
                <v:rect id="Rectangle 14700" o:spid="_x0000_s1367" style="position:absolute;left:3108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JwsgA&#10;AADeAAAADwAAAGRycy9kb3ducmV2LnhtbESPT2vCQBDF70K/wzKCN91YitXoKtJW9OifgvU2ZKdJ&#10;aHY2ZFeT9tM7h4K3GebNe++3WHWuUjdqQunZwHiUgCLOvC05N/B52gynoEJEtlh5JgO/FGC1fOot&#10;MLW+5QPdjjFXYsIhRQNFjHWqdcgKchhGviaW27dvHEZZm1zbBlsxd5V+TpKJdliyJBRY01tB2c/x&#10;6gxsp/X6a+f/2rz6uGzP+/Ps/TSLxgz63XoOKlIXH+L/752V+i+viQ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5gnCyAAAAN4AAAAPAAAAAAAAAAAAAAAAAJgCAABk&#10;cnMvZG93bnJldi54bWxQSwUGAAAAAAQABAD1AAAAjQMAAAAA&#10;" filled="f" stroked="f">
                  <v:textbox inset="0,0,0,0">
                    <w:txbxContent>
                      <w:p w:rsidR="00B1719D" w:rsidRDefault="00831C27">
                        <w:r>
                          <w:rPr>
                            <w:rFonts w:ascii="Arial" w:eastAsia="Arial" w:hAnsi="Arial" w:cs="Arial"/>
                            <w:color w:val="13181D"/>
                          </w:rPr>
                          <w:t xml:space="preserve"> </w:t>
                        </w:r>
                      </w:p>
                    </w:txbxContent>
                  </v:textbox>
                </v:rect>
                <v:rect id="Rectangle 14701" o:spid="_x0000_s1368" style="position:absolute;left:31743;width:61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qsWcUA&#10;AADeAAAADwAAAGRycy9kb3ducmV2LnhtbERPTWvCQBC9F/wPywje6kaRNqauImoxxzYRtLchO01C&#10;s7MhuzWpv94tFHqbx/uc1WYwjbhS52rLCmbTCARxYXXNpYJT/voYg3AeWWNjmRT8kIPNevSwwkTb&#10;nt/pmvlShBB2CSqovG8TKV1RkUE3tS1x4D5tZ9AH2JVSd9iHcNPIeRQ9SYM1h4YKW9pVVHxl30bB&#10;MW63l9Te+rI5fBzPb+flPl96pSbjYfsCwtPg/8V/7lSH+YvnaAa/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qqxZxQAAAN4AAAAPAAAAAAAAAAAAAAAAAJgCAABkcnMv&#10;ZG93bnJldi54bWxQSwUGAAAAAAQABAD1AAAAigMAAAAA&#10;" filled="f" stroked="f">
                  <v:textbox inset="0,0,0,0">
                    <w:txbxContent>
                      <w:p w:rsidR="00B1719D" w:rsidRDefault="00831C27">
                        <w:r>
                          <w:rPr>
                            <w:rFonts w:ascii="Arial" w:eastAsia="Arial" w:hAnsi="Arial" w:cs="Arial"/>
                            <w:color w:val="13181D"/>
                          </w:rPr>
                          <w:t>r</w:t>
                        </w:r>
                      </w:p>
                    </w:txbxContent>
                  </v:textbox>
                </v:rect>
                <v:rect id="Rectangle 14702" o:spid="_x0000_s1369" style="position:absolute;left:32200;width:99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gyLsUA&#10;AADeAAAADwAAAGRycy9kb3ducmV2LnhtbERPTWvCQBC9C/6HZYTedKOUqqmriFqSo40F29uQnSah&#10;2dmQ3SZpf31XEHqbx/uczW4wteiodZVlBfNZBII4t7riQsHb5WW6AuE8ssbaMin4IQe77Xi0wVjb&#10;nl+py3whQgi7GBWU3jexlC4vyaCb2YY4cJ+2NegDbAupW+xDuKnlIoqepMGKQ0OJDR1Kyr+yb6Mg&#10;WTX799T+9kV9+kiu5+v6eFl7pR4mw/4ZhKfB/4vv7lSH+Y/LaA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eDIuxQAAAN4AAAAPAAAAAAAAAAAAAAAAAJgCAABkcnMv&#10;ZG93bnJldi54bWxQSwUGAAAAAAQABAD1AAAAigMAAAAA&#10;" filled="f" stroked="f">
                  <v:textbox inset="0,0,0,0">
                    <w:txbxContent>
                      <w:p w:rsidR="00B1719D" w:rsidRDefault="00831C27">
                        <w:r>
                          <w:rPr>
                            <w:rFonts w:ascii="Arial" w:eastAsia="Arial" w:hAnsi="Arial" w:cs="Arial"/>
                            <w:color w:val="13181D"/>
                          </w:rPr>
                          <w:t>e</w:t>
                        </w:r>
                      </w:p>
                    </w:txbxContent>
                  </v:textbox>
                </v:rect>
                <v:rect id="Rectangle 14703" o:spid="_x0000_s1370" style="position:absolute;left:32962;width:10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SXtcQA&#10;AADeAAAADwAAAGRycy9kb3ducmV2LnhtbERPS4vCMBC+C/6HMII3TdVl1WoU2Qd6XB+g3oZmbIvN&#10;pDRZW/31RljY23x8z5kvG1OIG1Uut6xg0I9AECdW55wqOOy/exMQziNrLCyTgjs5WC7arTnG2ta8&#10;pdvOpyKEsItRQeZ9GUvpkowMur4tiQN3sZVBH2CVSl1hHcJNIYdR9C4N5hwaMizpI6Pkuvs1CtaT&#10;cnXa2EedFl/n9fHnOP3cT71S3U6zmoHw1Ph/8Z97o8P8t3E0g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0l7XEAAAA3gAAAA8AAAAAAAAAAAAAAAAAmAIAAGRycy9k&#10;b3ducmV2LnhtbFBLBQYAAAAABAAEAPUAAACJAwAAAAA=&#10;" filled="f" stroked="f">
                  <v:textbox inset="0,0,0,0">
                    <w:txbxContent>
                      <w:p w:rsidR="00B1719D" w:rsidRDefault="00831C27">
                        <w:r>
                          <w:rPr>
                            <w:rFonts w:ascii="Arial" w:eastAsia="Arial" w:hAnsi="Arial" w:cs="Arial"/>
                            <w:color w:val="13181D"/>
                          </w:rPr>
                          <w:t>a</w:t>
                        </w:r>
                      </w:p>
                    </w:txbxContent>
                  </v:textbox>
                </v:rect>
                <v:rect id="Rectangle 14704" o:spid="_x0000_s1371" style="position:absolute;left:33775;width:102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0PwcQA&#10;AADeAAAADwAAAGRycy9kb3ducmV2LnhtbERPS4vCMBC+C/sfwix403RFfHSNIquiR1+gexua2bZs&#10;MylNtNVfbwTB23x8z5nMGlOIK1Uut6zgqxuBIE6szjlVcDysOiMQziNrLCyTghs5mE0/WhOMta15&#10;R9e9T0UIYRejgsz7MpbSJRkZdF1bEgfuz1YGfYBVKnWFdQg3hexF0UAazDk0ZFjST0bJ//5iFKxH&#10;5fy8sfc6LZa/69P2NF4cxl6p9mcz/wbhqfFv8cu90WF+fxj14flOuEF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dD8HEAAAA3gAAAA8AAAAAAAAAAAAAAAAAmAIAAGRycy9k&#10;b3ducmV2LnhtbFBLBQYAAAAABAAEAPUAAACJAwAAAAA=&#10;" filled="f" stroked="f">
                  <v:textbox inset="0,0,0,0">
                    <w:txbxContent>
                      <w:p w:rsidR="00B1719D" w:rsidRDefault="00831C27">
                        <w:r>
                          <w:rPr>
                            <w:rFonts w:ascii="Arial" w:eastAsia="Arial" w:hAnsi="Arial" w:cs="Arial"/>
                            <w:color w:val="13181D"/>
                          </w:rPr>
                          <w:t>li</w:t>
                        </w:r>
                      </w:p>
                    </w:txbxContent>
                  </v:textbox>
                </v:rect>
                <v:rect id="Rectangle 14705" o:spid="_x0000_s1372" style="position:absolute;left:34563;width:104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GqWsQA&#10;AADeAAAADwAAAGRycy9kb3ducmV2LnhtbERPS4vCMBC+C/6HMII3TRV31WoU2Qd6XB+g3oZmbIvN&#10;pDRZW/31RljY23x8z5kvG1OIG1Uut6xg0I9AECdW55wqOOy/exMQziNrLCyTgjs5WC7arTnG2ta8&#10;pdvOpyKEsItRQeZ9GUvpkowMur4tiQN3sZVBH2CVSl1hHcJNIYdR9C4N5hwaMizpI6Pkuvs1CtaT&#10;cnXa2EedFl/n9fHnOP3cT71S3U6zmoHw1Ph/8Z97o8P80Th6g9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RqlrEAAAA3gAAAA8AAAAAAAAAAAAAAAAAmAIAAGRycy9k&#10;b3ducmV2LnhtbFBLBQYAAAAABAAEAPUAAACJAwAAAAA=&#10;" filled="f" stroked="f">
                  <v:textbox inset="0,0,0,0">
                    <w:txbxContent>
                      <w:p w:rsidR="00B1719D" w:rsidRDefault="00831C27">
                        <w:r>
                          <w:rPr>
                            <w:rFonts w:ascii="Arial" w:eastAsia="Arial" w:hAnsi="Arial" w:cs="Arial"/>
                            <w:color w:val="13181D"/>
                          </w:rPr>
                          <w:t>z</w:t>
                        </w:r>
                      </w:p>
                    </w:txbxContent>
                  </v:textbox>
                </v:rect>
                <v:rect id="Rectangle 14706" o:spid="_x0000_s1373" style="position:absolute;left:35350;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M0LcQA&#10;AADeAAAADwAAAGRycy9kb3ducmV2LnhtbERPS4vCMBC+L/gfwgje1lQRV6tRRF306AvU29CMbbGZ&#10;lCba7v76jbDgbT6+50znjSnEkyqXW1bQ60YgiBOrc04VnI7fnyMQziNrLCyTgh9yMJ+1PqYYa1vz&#10;np4Hn4oQwi5GBZn3ZSylSzIy6Lq2JA7czVYGfYBVKnWFdQg3hexH0VAazDk0ZFjSMqPkfngYBZtR&#10;ubhs7W+dFuvr5rw7j1fHsVeq024WExCeGv8W/7u3OswffEV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DNC3EAAAA3gAAAA8AAAAAAAAAAAAAAAAAmAIAAGRycy9k&#10;b3ducmV2LnhtbFBLBQYAAAAABAAEAPUAAACJAwAAAAA=&#10;" filled="f" stroked="f">
                  <v:textbox inset="0,0,0,0">
                    <w:txbxContent>
                      <w:p w:rsidR="00B1719D" w:rsidRDefault="00831C27">
                        <w:r>
                          <w:rPr>
                            <w:rFonts w:ascii="Arial" w:eastAsia="Arial" w:hAnsi="Arial" w:cs="Arial"/>
                            <w:color w:val="13181D"/>
                          </w:rPr>
                          <w:t>a</w:t>
                        </w:r>
                      </w:p>
                    </w:txbxContent>
                  </v:textbox>
                </v:rect>
                <v:rect id="Rectangle 14707" o:spid="_x0000_s1374" style="position:absolute;left:36137;width:8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RtsUA&#10;AADeAAAADwAAAGRycy9kb3ducmV2LnhtbERPTWvCQBC9F/wPywi91Y1SGk1dRbQlObZR0N6G7JgE&#10;s7MhuzXRX98tFHqbx/uc5XowjbhS52rLCqaTCARxYXXNpYLD/v1pDsJ5ZI2NZVJwIwfr1ehhiYm2&#10;PX/SNfelCCHsElRQed8mUrqiIoNuYlviwJ1tZ9AH2JVSd9iHcNPIWRS9SIM1h4YKW9pWVFzyb6Mg&#10;nbebU2bvfdm8faXHj+Nit194pR7Hw+YVhKfB/4v/3JkO85/jKI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D5G2xQAAAN4AAAAPAAAAAAAAAAAAAAAAAJgCAABkcnMv&#10;ZG93bnJldi54bWxQSwUGAAAAAAQABAD1AAAAigMAAAAA&#10;" filled="f" stroked="f">
                  <v:textbox inset="0,0,0,0">
                    <w:txbxContent>
                      <w:p w:rsidR="00B1719D" w:rsidRDefault="00831C27">
                        <w:r>
                          <w:rPr>
                            <w:rFonts w:ascii="Arial" w:eastAsia="Arial" w:hAnsi="Arial" w:cs="Arial"/>
                            <w:color w:val="13181D"/>
                          </w:rPr>
                          <w:t>r</w:t>
                        </w:r>
                      </w:p>
                    </w:txbxContent>
                  </v:textbox>
                </v:rect>
                <v:rect id="Rectangle 14708" o:spid="_x0000_s1375" style="position:absolute;left:36798;width:94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AFxMgA&#10;AADeAAAADwAAAGRycy9kb3ducmV2LnhtbESPT2vCQBDF70K/wzKCN91YitXoKtJW9OifgvU2ZKdJ&#10;aHY2ZFeT9tM7h4K3Gd6b936zWHWuUjdqQunZwHiUgCLOvC05N/B52gynoEJEtlh5JgO/FGC1fOot&#10;MLW+5QPdjjFXEsIhRQNFjHWqdcgKchhGviYW7ds3DqOsTa5tg62Eu0o/J8lEOyxZGgqs6a2g7Od4&#10;dQa203r9tfN/bV59XLbn/Xn2fppFYwb9bj0HFamLD/P/9c4K/strIrzy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kAXEyAAAAN4AAAAPAAAAAAAAAAAAAAAAAJgCAABk&#10;cnMvZG93bnJldi54bWxQSwUGAAAAAAQABAD1AAAAjQMAAAAA&#10;" filled="f" stroked="f">
                  <v:textbox inset="0,0,0,0">
                    <w:txbxContent>
                      <w:p w:rsidR="00B1719D" w:rsidRDefault="00831C27">
                        <w:r>
                          <w:rPr>
                            <w:rFonts w:ascii="Arial" w:eastAsia="Arial" w:hAnsi="Arial" w:cs="Arial"/>
                            <w:color w:val="13181D"/>
                          </w:rPr>
                          <w:t>a</w:t>
                        </w:r>
                      </w:p>
                    </w:txbxContent>
                  </v:textbox>
                </v:rect>
                <v:rect id="Rectangle 14709" o:spid="_x0000_s1376" style="position:absolute;left:37534;width:116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ygX8QA&#10;AADeAAAADwAAAGRycy9kb3ducmV2LnhtbERPS2vCQBC+F/oflil4qxuLVBNdRaqix/oA9TZkxySY&#10;nQ3Z1aT+ercgeJuP7znjaWtKcaPaFZYV9LoRCOLU6oIzBfvd8nMIwnlkjaVlUvBHDqaT97cxJto2&#10;vKHb1mcihLBLUEHufZVI6dKcDLqurYgDd7a1QR9gnUldYxPCTSm/ouhbGiw4NORY0U9O6WV7NQpW&#10;w2p2XNt7k5WL0+rwe4jnu9gr1floZyMQnlr/Ej/dax3m9wdRD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coF/EAAAA3gAAAA8AAAAAAAAAAAAAAAAAmAIAAGRycy9k&#10;b3ducmV2LnhtbFBLBQYAAAAABAAEAPUAAACJAwAAAAA=&#10;" filled="f" stroked="f">
                  <v:textbox inset="0,0,0,0">
                    <w:txbxContent>
                      <w:p w:rsidR="00B1719D" w:rsidRDefault="00831C27">
                        <w:r>
                          <w:rPr>
                            <w:rFonts w:ascii="Arial" w:eastAsia="Arial" w:hAnsi="Arial" w:cs="Arial"/>
                            <w:color w:val="13181D"/>
                          </w:rPr>
                          <w:t>n</w:t>
                        </w:r>
                      </w:p>
                    </w:txbxContent>
                  </v:textbox>
                </v:rect>
                <v:rect id="Rectangle 14710" o:spid="_x0000_s1377" style="position:absolute;left:38398;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fH8gA&#10;AADeAAAADwAAAGRycy9kb3ducmV2LnhtbESPS2/CQAyE75X6H1auxK1sqCoeKQtCbREceUm0Nyvr&#10;JlGz3ii7kMCvxwckbrY8nplvOu9cpc7UhNKzgUE/AUWceVtybuCwX76OQYWIbLHyTAYuFGA+e36a&#10;Ymp9y1s672KuxIRDigaKGOtU65AV5DD0fU0stz/fOIyyNrm2DbZi7ir9liRD7bBkSSiwps+Csv/d&#10;yRlYjevFz9pf27z6/l0dN8fJ134Sjem9dIsPUJG6+BDfv9dW6r+PBgIgOD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P58fyAAAAN4AAAAPAAAAAAAAAAAAAAAAAJgCAABk&#10;cnMvZG93bnJldi54bWxQSwUGAAAAAAQABAD1AAAAjQMAAAAA&#10;" filled="f" stroked="f">
                  <v:textbox inset="0,0,0,0">
                    <w:txbxContent>
                      <w:p w:rsidR="00B1719D" w:rsidRDefault="00831C27">
                        <w:r>
                          <w:rPr>
                            <w:rFonts w:ascii="Arial" w:eastAsia="Arial" w:hAnsi="Arial" w:cs="Arial"/>
                            <w:color w:val="13181D"/>
                          </w:rPr>
                          <w:t xml:space="preserve"> </w:t>
                        </w:r>
                      </w:p>
                    </w:txbxContent>
                  </v:textbox>
                </v:rect>
                <v:rect id="Rectangle 14711" o:spid="_x0000_s1378" style="position:absolute;left:3878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M6hMYA&#10;AADeAAAADwAAAGRycy9kb3ducmV2LnhtbERPS2vCQBC+F/oflin01mxSio3RVaQqevRRSL0N2WkS&#10;mp0N2dXE/vquUPA2H99zpvPBNOJCnastK0iiGARxYXXNpYLP4/olBeE8ssbGMim4koP57PFhipm2&#10;Pe/pcvClCCHsMlRQed9mUrqiIoMusi1x4L5tZ9AH2JVSd9iHcNPI1zgeSYM1h4YKW/qoqPg5nI2C&#10;Tdouvrb2ty+b1WmT7/Lx8jj2Sj0/DYsJCE+Dv4v/3Vsd5r+9Jw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M6hMYAAADeAAAADwAAAAAAAAAAAAAAAACYAgAAZHJz&#10;L2Rvd25yZXYueG1sUEsFBgAAAAAEAAQA9QAAAIsDAAAAAA==&#10;" filled="f" stroked="f">
                  <v:textbox inset="0,0,0,0">
                    <w:txbxContent>
                      <w:p w:rsidR="00B1719D" w:rsidRDefault="00831C27">
                        <w:r>
                          <w:rPr>
                            <w:rFonts w:ascii="Arial" w:eastAsia="Arial" w:hAnsi="Arial" w:cs="Arial"/>
                            <w:color w:val="13181D"/>
                          </w:rPr>
                          <w:t xml:space="preserve"> </w:t>
                        </w:r>
                      </w:p>
                    </w:txbxContent>
                  </v:textbox>
                </v:rect>
                <v:rect id="Rectangle 14712" o:spid="_x0000_s1379" style="position:absolute;left:39010;width:94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Gk88QA&#10;AADeAAAADwAAAGRycy9kb3ducmV2LnhtbERPS4vCMBC+C/sfwix401QRH9Uosip69LHg7m1oxrZs&#10;MylNtNVfbwRhb/PxPWe2aEwhblS53LKCXjcCQZxYnXOq4Pu06YxBOI+ssbBMCu7kYDH/aM0w1rbm&#10;A92OPhUhhF2MCjLvy1hKl2Rk0HVtSRy4i60M+gCrVOoK6xBuCtmPoqE0mHNoyLCkr4ySv+PVKNiO&#10;y+XPzj7qtFj/bs/782R1mnil2p/NcgrCU+P/xW/3Tof5g1GvD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hpPPEAAAA3gAAAA8AAAAAAAAAAAAAAAAAmAIAAGRycy9k&#10;b3ducmV2LnhtbFBLBQYAAAAABAAEAPUAAACJAwAAAAA=&#10;" filled="f" stroked="f">
                  <v:textbox inset="0,0,0,0">
                    <w:txbxContent>
                      <w:p w:rsidR="00B1719D" w:rsidRDefault="00831C27">
                        <w:r>
                          <w:rPr>
                            <w:rFonts w:ascii="Arial" w:eastAsia="Arial" w:hAnsi="Arial" w:cs="Arial"/>
                            <w:color w:val="13181D"/>
                          </w:rPr>
                          <w:t>d</w:t>
                        </w:r>
                      </w:p>
                    </w:txbxContent>
                  </v:textbox>
                </v:rect>
                <v:rect id="Rectangle 14713" o:spid="_x0000_s1380" style="position:absolute;left:39748;width:120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0BaMYA&#10;AADeAAAADwAAAGRycy9kb3ducmV2LnhtbERPTWvCQBC9F/oflin0VjdaqRpdRdpKctQoqLchOybB&#10;7GzIbk3aX98tFLzN433OYtWbWtyodZVlBcNBBII4t7riQsFhv3mZgnAeWWNtmRR8k4PV8vFhgbG2&#10;He/olvlChBB2MSoovW9iKV1ekkE3sA1x4C62NegDbAupW+xCuKnlKIrepMGKQ0OJDb2XlF+zL6Mg&#10;mTbrU2p/uqL+PCfH7XH2sZ95pZ6f+vUchKfe38X/7lSH+ePJ8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0BaMYAAADeAAAADwAAAAAAAAAAAAAAAACYAgAAZHJz&#10;L2Rvd25yZXYueG1sUEsFBgAAAAAEAAQA9QAAAIsDAAAAAA==&#10;" filled="f" stroked="f">
                  <v:textbox inset="0,0,0,0">
                    <w:txbxContent>
                      <w:p w:rsidR="00B1719D" w:rsidRDefault="00831C27">
                        <w:r>
                          <w:rPr>
                            <w:rFonts w:ascii="Arial" w:eastAsia="Arial" w:hAnsi="Arial" w:cs="Arial"/>
                            <w:color w:val="13181D"/>
                          </w:rPr>
                          <w:t>u</w:t>
                        </w:r>
                      </w:p>
                    </w:txbxContent>
                  </v:textbox>
                </v:rect>
                <v:rect id="Rectangle 14714" o:spid="_x0000_s1381" style="position:absolute;left:40661;width:90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SZHMQA&#10;AADeAAAADwAAAGRycy9kb3ducmV2LnhtbERPS4vCMBC+C/sfwix401QRH9Uosip69LHg7m1oxrZs&#10;MylNtNVfbwRhb/PxPWe2aEwhblS53LKCXjcCQZxYnXOq4Pu06YxBOI+ssbBMCu7kYDH/aM0w1rbm&#10;A92OPhUhhF2MCjLvy1hKl2Rk0HVtSRy4i60M+gCrVOoK6xBuCtmPoqE0mHNoyLCkr4ySv+PVKNiO&#10;y+XPzj7qtFj/bs/782R1mnil2p/NcgrCU+P/xW/3Tof5g1Fv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EmRzEAAAA3gAAAA8AAAAAAAAAAAAAAAAAmAIAAGRycy9k&#10;b3ducmV2LnhtbFBLBQYAAAAABAAEAPUAAACJAwAAAAA=&#10;" filled="f" stroked="f">
                  <v:textbox inset="0,0,0,0">
                    <w:txbxContent>
                      <w:p w:rsidR="00B1719D" w:rsidRDefault="00831C27">
                        <w:r>
                          <w:rPr>
                            <w:rFonts w:ascii="Arial" w:eastAsia="Arial" w:hAnsi="Arial" w:cs="Arial"/>
                            <w:color w:val="13181D"/>
                          </w:rPr>
                          <w:t>r</w:t>
                        </w:r>
                      </w:p>
                    </w:txbxContent>
                  </v:textbox>
                </v:rect>
                <v:rect id="Rectangle 14715" o:spid="_x0000_s1382" style="position:absolute;left:41323;width:99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g8h8YA&#10;AADeAAAADwAAAGRycy9kb3ducmV2LnhtbERPTWvCQBC9F/oflin0VjdKrRpdRdpKctQoqLchOybB&#10;7GzIbk3aX98tFLzN433OYtWbWtyodZVlBcNBBII4t7riQsFhv3mZgnAeWWNtmRR8k4PV8vFhgbG2&#10;He/olvlChBB2MSoovW9iKV1ekkE3sA1x4C62NegDbAupW+xCuKnlKIrepMGKQ0OJDb2XlF+zL6Mg&#10;mTbrU2p/uqL+PCfH7XH2sZ95pZ6f+vUchKfe38X/7lSH+a+T4Rj+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g8h8YAAADeAAAADwAAAAAAAAAAAAAAAACYAgAAZHJz&#10;L2Rvd25yZXYueG1sUEsFBgAAAAAEAAQA9QAAAIsDAAAAAA==&#10;" filled="f" stroked="f">
                  <v:textbox inset="0,0,0,0">
                    <w:txbxContent>
                      <w:p w:rsidR="00B1719D" w:rsidRDefault="00831C27">
                        <w:r>
                          <w:rPr>
                            <w:rFonts w:ascii="Arial" w:eastAsia="Arial" w:hAnsi="Arial" w:cs="Arial"/>
                            <w:color w:val="13181D"/>
                          </w:rPr>
                          <w:t>a</w:t>
                        </w:r>
                      </w:p>
                    </w:txbxContent>
                  </v:textbox>
                </v:rect>
                <v:rect id="Rectangle 14716" o:spid="_x0000_s1383" style="position:absolute;left:42085;width:111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qi8MQA&#10;AADeAAAADwAAAGRycy9kb3ducmV2LnhtbERPS4vCMBC+C/sfwix401QRH9Uosip69LHg7m1oxrZs&#10;MylNtNVfbwRhb/PxPWe2aEwhblS53LKCXjcCQZxYnXOq4Pu06YxBOI+ssbBMCu7kYDH/aM0w1rbm&#10;A92OPhUhhF2MCjLvy1hKl2Rk0HVtSRy4i60M+gCrVOoK6xBuCtmPoqE0mHNoyLCkr4ySv+PVKNiO&#10;y+XPzj7qtFj/bs/782R1mnil2p/NcgrCU+P/xW/3Tof5g1Fv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aovDEAAAA3gAAAA8AAAAAAAAAAAAAAAAAmAIAAGRycy9k&#10;b3ducmV2LnhtbFBLBQYAAAAABAAEAPUAAACJAwAAAAA=&#10;" filled="f" stroked="f">
                  <v:textbox inset="0,0,0,0">
                    <w:txbxContent>
                      <w:p w:rsidR="00B1719D" w:rsidRDefault="00831C27">
                        <w:r>
                          <w:rPr>
                            <w:rFonts w:ascii="Arial" w:eastAsia="Arial" w:hAnsi="Arial" w:cs="Arial"/>
                            <w:color w:val="13181D"/>
                          </w:rPr>
                          <w:t>n</w:t>
                        </w:r>
                      </w:p>
                    </w:txbxContent>
                  </v:textbox>
                </v:rect>
                <v:rect id="Rectangle 14717" o:spid="_x0000_s1384" style="position:absolute;left:42947;width:81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Ha8QA&#10;AADeAAAADwAAAGRycy9kb3ducmV2LnhtbERPS4vCMBC+C/sfwgjeNFUWH9Uosq7o0ceCehuasS02&#10;k9JEW/31mwVhb/PxPWe2aEwhHlS53LKCfi8CQZxYnXOq4Oe47o5BOI+ssbBMCp7kYDH/aM0w1rbm&#10;PT0OPhUhhF2MCjLvy1hKl2Rk0PVsSRy4q60M+gCrVOoK6xBuCjmIoqE0mHNoyLCkr4yS2+FuFGzG&#10;5fK8ta86Lb4vm9PuNFkdJ16pTrtZTkF4avy/+O3e6jD/c9Qfwd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WB2vEAAAA3gAAAA8AAAAAAAAAAAAAAAAAmAIAAGRycy9k&#10;b3ducmV2LnhtbFBLBQYAAAAABAAEAPUAAACJAwAAAAA=&#10;" filled="f" stroked="f">
                  <v:textbox inset="0,0,0,0">
                    <w:txbxContent>
                      <w:p w:rsidR="00B1719D" w:rsidRDefault="00831C27">
                        <w:r>
                          <w:rPr>
                            <w:rFonts w:ascii="Arial" w:eastAsia="Arial" w:hAnsi="Arial" w:cs="Arial"/>
                            <w:color w:val="13181D"/>
                          </w:rPr>
                          <w:t>t</w:t>
                        </w:r>
                      </w:p>
                    </w:txbxContent>
                  </v:textbox>
                </v:rect>
                <v:rect id="Rectangle 14718" o:spid="_x0000_s1385" style="position:absolute;left:43557;width:99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mTGcgA&#10;AADeAAAADwAAAGRycy9kb3ducmV2LnhtbESPS2/CQAyE75X6H1auxK1sqCoeKQtCbREceUm0Nyvr&#10;JlGz3ii7kMCvxwckbrZmPPN5Ou9cpc7UhNKzgUE/AUWceVtybuCwX76OQYWIbLHyTAYuFGA+e36a&#10;Ymp9y1s672KuJIRDigaKGOtU65AV5DD0fU0s2p9vHEZZm1zbBlsJd5V+S5KhdliyNBRY02dB2f/u&#10;5AysxvXiZ+2vbV59/66Om+Pkaz+JxvReusUHqEhdfJjv12sr+O+jgfDKOz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SZMZyAAAAN4AAAAPAAAAAAAAAAAAAAAAAJgCAABk&#10;cnMvZG93bnJldi54bWxQSwUGAAAAAAQABAD1AAAAjQMAAAAA&#10;" filled="f" stroked="f">
                  <v:textbox inset="0,0,0,0">
                    <w:txbxContent>
                      <w:p w:rsidR="00B1719D" w:rsidRDefault="00831C27">
                        <w:r>
                          <w:rPr>
                            <w:rFonts w:ascii="Arial" w:eastAsia="Arial" w:hAnsi="Arial" w:cs="Arial"/>
                            <w:color w:val="13181D"/>
                          </w:rPr>
                          <w:t>e</w:t>
                        </w:r>
                      </w:p>
                    </w:txbxContent>
                  </v:textbox>
                </v:rect>
                <v:rect id="Rectangle 14719" o:spid="_x0000_s1386" style="position:absolute;left:44295;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U2gsUA&#10;AADeAAAADwAAAGRycy9kb3ducmV2LnhtbERPS2vCQBC+F/oflin0VjdKsSa6ivhAj/UB6m3Ijkkw&#10;Oxuyq4n+erdQ8DYf33NGk9aU4ka1Kywr6HYiEMSp1QVnCva75dcAhPPIGkvLpOBODibj97cRJto2&#10;vKHb1mcihLBLUEHufZVI6dKcDLqOrYgDd7a1QR9gnUldYxPCTSl7UdSXBgsODTlWNMspvWyvRsFq&#10;UE2Pa/tosnJxWh1+D/F8F3ulPj/a6RCEp9a/xP/utQ7zv3+6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BTaCxQAAAN4AAAAPAAAAAAAAAAAAAAAAAJgCAABkcnMv&#10;ZG93bnJldi54bWxQSwUGAAAAAAQABAD1AAAAigMAAAAA&#10;" filled="f" stroked="f">
                  <v:textbox inset="0,0,0,0">
                    <w:txbxContent>
                      <w:p w:rsidR="00B1719D" w:rsidRDefault="00831C27">
                        <w:r>
                          <w:rPr>
                            <w:rFonts w:ascii="Arial" w:eastAsia="Arial" w:hAnsi="Arial" w:cs="Arial"/>
                            <w:color w:val="13181D"/>
                          </w:rPr>
                          <w:t xml:space="preserve"> </w:t>
                        </w:r>
                      </w:p>
                    </w:txbxContent>
                  </v:textbox>
                </v:rect>
                <v:rect id="Rectangle 14720" o:spid="_x0000_s1387" style="position:absolute;left:44801;width:149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NVoscA&#10;AADeAAAADwAAAGRycy9kb3ducmV2LnhtbESPQWvCQBCF70L/wzKF3nRTKVajq4hW9Gi1oN6G7JiE&#10;ZmdDdmvS/nrnUPA2w7x5732zRecqdaMmlJ4NvA4SUMSZtyXnBr6Om/4YVIjIFivPZOCXAizmT70Z&#10;pta3/Em3Q8yVmHBI0UARY51qHbKCHIaBr4nldvWNwyhrk2vbYCvmrtLDJBlphyVLQoE1rQrKvg8/&#10;zsB2XC/PO//X5tXHZXvanybr4yQa8/LcLaegInXxIf7/3lmp//Y+FA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TVaLHAAAA3gAAAA8AAAAAAAAAAAAAAAAAmAIAAGRy&#10;cy9kb3ducmV2LnhtbFBLBQYAAAAABAAEAPUAAACMAwAAAAA=&#10;" filled="f" stroked="f">
                  <v:textbox inset="0,0,0,0">
                    <w:txbxContent>
                      <w:p w:rsidR="00B1719D" w:rsidRDefault="00831C27">
                        <w:r>
                          <w:rPr>
                            <w:rFonts w:ascii="Arial" w:eastAsia="Arial" w:hAnsi="Arial" w:cs="Arial"/>
                            <w:color w:val="13181D"/>
                          </w:rPr>
                          <w:t>el</w:t>
                        </w:r>
                      </w:p>
                    </w:txbxContent>
                  </v:textbox>
                </v:rect>
                <v:rect id="Rectangle 14721" o:spid="_x0000_s1388" style="position:absolute;left:45895;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wOcQA&#10;AADeAAAADwAAAGRycy9kb3ducmV2LnhtbERPS4vCMBC+C/sfwix401QRH9Uosip69LHg7m1oxrZs&#10;MylNtNVfbwRhb/PxPWe2aEwhblS53LKCXjcCQZxYnXOq4Pu06YxBOI+ssbBMCu7kYDH/aM0w1rbm&#10;A92OPhUhhF2MCjLvy1hKl2Rk0HVtSRy4i60M+gCrVOoK6xBuCtmPoqE0mHNoyLCkr4ySv+PVKNiO&#10;y+XPzj7qtFj/bs/782R1mnil2p/NcgrCU+P/xW/3Tof5g1G/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f8DnEAAAA3gAAAA8AAAAAAAAAAAAAAAAAmAIAAGRycy9k&#10;b3ducmV2LnhtbFBLBQYAAAAABAAEAPUAAACJAwAAAAA=&#10;" filled="f" stroked="f">
                  <v:textbox inset="0,0,0,0">
                    <w:txbxContent>
                      <w:p w:rsidR="00B1719D" w:rsidRDefault="00831C27">
                        <w:r>
                          <w:rPr>
                            <w:rFonts w:ascii="Arial" w:eastAsia="Arial" w:hAnsi="Arial" w:cs="Arial"/>
                            <w:color w:val="13181D"/>
                          </w:rPr>
                          <w:t xml:space="preserve"> </w:t>
                        </w:r>
                      </w:p>
                    </w:txbxContent>
                  </v:textbox>
                </v:rect>
                <v:rect id="Rectangle 14722" o:spid="_x0000_s1389" style="position:absolute;left:46503;width:90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1uTsUA&#10;AADeAAAADwAAAGRycy9kb3ducmV2LnhtbERPTWvCQBC9F/oflin01mwaisboKlIVPVotpN6G7DQJ&#10;zc6G7Gpif31XEHqbx/uc2WIwjbhQ52rLCl6jGARxYXXNpYLP4+YlBeE8ssbGMim4koPF/PFhhpm2&#10;PX/Q5eBLEULYZaig8r7NpHRFRQZdZFviwH3bzqAPsCul7rAP4aaRSRyPpMGaQ0OFLb1XVPwczkbB&#10;Nm2XXzv725fN+rTN9/lkdZx4pZ6fhuUUhKfB/4vv7p0O89/GSQ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zW5OxQAAAN4AAAAPAAAAAAAAAAAAAAAAAJgCAABkcnMv&#10;ZG93bnJldi54bWxQSwUGAAAAAAQABAD1AAAAigMAAAAA&#10;" filled="f" stroked="f">
                  <v:textbox inset="0,0,0,0">
                    <w:txbxContent>
                      <w:p w:rsidR="00B1719D" w:rsidRDefault="00831C27">
                        <w:r>
                          <w:rPr>
                            <w:rFonts w:ascii="Arial" w:eastAsia="Arial" w:hAnsi="Arial" w:cs="Arial"/>
                            <w:color w:val="13181D"/>
                          </w:rPr>
                          <w:t>a</w:t>
                        </w:r>
                      </w:p>
                    </w:txbxContent>
                  </v:textbox>
                </v:rect>
                <v:rect id="Rectangle 14723" o:spid="_x0000_s1390" style="position:absolute;left:47190;width:10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HL1cYA&#10;AADeAAAADwAAAGRycy9kb3ducmV2LnhtbERPTWvCQBC9F/oflin0Vje1YjV1FdFKctRYUG9DdpqE&#10;ZmdDdmvS/npXELzN433ObNGbWpypdZVlBa+DCARxbnXFhYKv/eZlAsJ5ZI21ZVLwRw4W88eHGcba&#10;dryjc+YLEULYxaig9L6JpXR5SQbdwDbEgfu2rUEfYFtI3WIXwk0th1E0lgYrDg0lNrQqKf/Jfo2C&#10;ZNIsj6n974r685Qctofpej/1Sj0/9csPEJ56fxff3KkO80fvw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HL1cYAAADeAAAADwAAAAAAAAAAAAAAAACYAgAAZHJz&#10;L2Rvd25yZXYueG1sUEsFBgAAAAAEAAQA9QAAAIsDAAAAAA==&#10;" filled="f" stroked="f">
                  <v:textbox inset="0,0,0,0">
                    <w:txbxContent>
                      <w:p w:rsidR="00B1719D" w:rsidRDefault="00831C27">
                        <w:r>
                          <w:rPr>
                            <w:rFonts w:ascii="Arial" w:eastAsia="Arial" w:hAnsi="Arial" w:cs="Arial"/>
                            <w:color w:val="13181D"/>
                          </w:rPr>
                          <w:t>ñ</w:t>
                        </w:r>
                      </w:p>
                    </w:txbxContent>
                  </v:textbox>
                </v:rect>
                <v:rect id="Rectangle 14724" o:spid="_x0000_s1391" style="position:absolute;left:48028;width:120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hTocQA&#10;AADeAAAADwAAAGRycy9kb3ducmV2LnhtbERPS4vCMBC+L/gfwgje1lQRV6tRZFfRo48F9TY0Y1ts&#10;JqWJtvrrjbCwt/n4njOdN6YQd6pcbllBrxuBIE6szjlV8HtYfY5AOI+ssbBMCh7kYD5rfUwx1rbm&#10;Hd33PhUhhF2MCjLvy1hKl2Rk0HVtSRy4i60M+gCrVOoK6xBuCtmPoqE0mHNoyLCk74yS6/5mFKxH&#10;5eK0sc86LZbn9XF7HP8cxl6pTrtZTEB4avy/+M+90WH+4Ks/gP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oU6HEAAAA3gAAAA8AAAAAAAAAAAAAAAAAmAIAAGRycy9k&#10;b3ducmV2LnhtbFBLBQYAAAAABAAEAPUAAACJAwAAAAA=&#10;" filled="f" stroked="f">
                  <v:textbox inset="0,0,0,0">
                    <w:txbxContent>
                      <w:p w:rsidR="00B1719D" w:rsidRDefault="00831C27">
                        <w:r>
                          <w:rPr>
                            <w:rFonts w:ascii="Arial" w:eastAsia="Arial" w:hAnsi="Arial" w:cs="Arial"/>
                            <w:color w:val="13181D"/>
                          </w:rPr>
                          <w:t>o</w:t>
                        </w:r>
                      </w:p>
                    </w:txbxContent>
                  </v:textbox>
                </v:rect>
                <v:rect id="Rectangle 14725" o:spid="_x0000_s1392" style="position:absolute;left:4894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T2OsYA&#10;AADeAAAADwAAAGRycy9kb3ducmV2LnhtbERPTWvCQBC9F/oflin0VjeVajV1FdFKctRYUG9DdpqE&#10;ZmdDdmvS/npXELzN433ObNGbWpypdZVlBa+DCARxbnXFhYKv/eZlAsJ5ZI21ZVLwRw4W88eHGcba&#10;dryjc+YLEULYxaig9L6JpXR5SQbdwDbEgfu2rUEfYFtI3WIXwk0th1E0lgYrDg0lNrQqKf/Jfo2C&#10;ZNIsj6n974r685Qctofpej/1Sj0/9csPEJ56fxff3KkO89/ehy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T2OsYAAADeAAAADwAAAAAAAAAAAAAAAACYAgAAZHJz&#10;L2Rvd25yZXYueG1sUEsFBgAAAAAEAAQA9QAAAIsDAAAAAA==&#10;" filled="f" stroked="f">
                  <v:textbox inset="0,0,0,0">
                    <w:txbxContent>
                      <w:p w:rsidR="00B1719D" w:rsidRDefault="00831C27">
                        <w:r>
                          <w:rPr>
                            <w:rFonts w:ascii="Arial" w:eastAsia="Arial" w:hAnsi="Arial" w:cs="Arial"/>
                            <w:color w:val="13181D"/>
                          </w:rPr>
                          <w:t>.</w:t>
                        </w:r>
                      </w:p>
                    </w:txbxContent>
                  </v:textbox>
                </v:rect>
                <v:rect id="Rectangle 14726" o:spid="_x0000_s1393" style="position:absolute;left:49352;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ZoTcQA&#10;AADeAAAADwAAAGRycy9kb3ducmV2LnhtbERPS4vCMBC+C/6HMII3TVcWH9Uooit69LHg7m1oxrZs&#10;MylNtNVfbwRhb/PxPWe2aEwhblS53LKCj34EgjixOudUwfdp0xuDcB5ZY2GZFNzJwWLebs0w1rbm&#10;A92OPhUhhF2MCjLvy1hKl2Rk0PVtSRy4i60M+gCrVOoK6xBuCjmIoqE0mHNoyLCkVUbJ3/FqFGzH&#10;5fJnZx91Wnz9bs/782R9mnilup1mOQXhqfH/4rd7p8P8z9Fg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2aE3EAAAA3gAAAA8AAAAAAAAAAAAAAAAAmAIAAGRycy9k&#10;b3ducmV2LnhtbFBLBQYAAAAABAAEAPUAAACJAwAAAAA=&#10;" filled="f" stroked="f">
                  <v:textbox inset="0,0,0,0">
                    <w:txbxContent>
                      <w:p w:rsidR="00B1719D" w:rsidRDefault="00831C27">
                        <w:r>
                          <w:rPr>
                            <w:rFonts w:ascii="Arial" w:eastAsia="Arial" w:hAnsi="Arial" w:cs="Arial"/>
                          </w:rPr>
                          <w:t xml:space="preserve"> </w:t>
                        </w:r>
                      </w:p>
                    </w:txbxContent>
                  </v:textbox>
                </v:rect>
                <v:rect id="Rectangle 14727" o:spid="_x0000_s1394" style="position:absolute;left:4428;top:3454;width:117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rN1sUA&#10;AADeAAAADwAAAGRycy9kb3ducmV2LnhtbERPTWvCQBC9F/wPywi91U2lVI2uItqSHGsUbG9DdkxC&#10;s7Mhu03S/npXKHibx/uc1WYwteiodZVlBc+TCARxbnXFhYLT8f1pDsJ5ZI21ZVLwSw4269HDCmNt&#10;ez5Ql/lChBB2MSoovW9iKV1ekkE3sQ1x4C62NegDbAupW+xDuKnlNIpepcGKQ0OJDe1Kyr+zH6Mg&#10;mTfbz9T+9UX99pWcP86L/XHhlXocD9slCE+Dv4v/3akO819m0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us3WxQAAAN4AAAAPAAAAAAAAAAAAAAAAAJgCAABkcnMv&#10;ZG93bnJldi54bWxQSwUGAAAAAAQABAD1AAAAigMAAAAA&#10;" filled="f" stroked="f">
                  <v:textbox inset="0,0,0,0">
                    <w:txbxContent>
                      <w:p w:rsidR="00B1719D" w:rsidRDefault="00831C27">
                        <w:r>
                          <w:rPr>
                            <w:rFonts w:ascii="Arial" w:eastAsia="Arial" w:hAnsi="Arial" w:cs="Arial"/>
                            <w:color w:val="13181D"/>
                          </w:rPr>
                          <w:t>C</w:t>
                        </w:r>
                      </w:p>
                    </w:txbxContent>
                  </v:textbox>
                </v:rect>
                <v:rect id="Rectangle 14728" o:spid="_x0000_s1395" style="position:absolute;left:5317;top:3454;width:120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VZpMcA&#10;AADeAAAADwAAAGRycy9kb3ducmV2LnhtbESPQWvCQBCF70L/wzKF3nRTKVajq4hW9Gi1oN6G7JiE&#10;ZmdDdmvS/nrnUPA2w3vz3jezRecqdaMmlJ4NvA4SUMSZtyXnBr6Om/4YVIjIFivPZOCXAizmT70Z&#10;pta3/Em3Q8yVhHBI0UARY51qHbKCHIaBr4lFu/rGYZS1ybVtsJVwV+lhkoy0w5KlocCaVgVl34cf&#10;Z2A7rpfnnf9r8+rjsj3tT5P1cRKNeXnullNQkbr4MP9f76zgv70PhVfe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lWaTHAAAA3gAAAA8AAAAAAAAAAAAAAAAAmAIAAGRy&#10;cy9kb3ducmV2LnhtbFBLBQYAAAAABAAEAPUAAACMAwAAAAA=&#10;" filled="f" stroked="f">
                  <v:textbox inset="0,0,0,0">
                    <w:txbxContent>
                      <w:p w:rsidR="00B1719D" w:rsidRDefault="00831C27">
                        <w:r>
                          <w:rPr>
                            <w:rFonts w:ascii="Arial" w:eastAsia="Arial" w:hAnsi="Arial" w:cs="Arial"/>
                            <w:color w:val="13181D"/>
                          </w:rPr>
                          <w:t>o</w:t>
                        </w:r>
                      </w:p>
                    </w:txbxContent>
                  </v:textbox>
                </v:rect>
                <v:rect id="Rectangle 14729" o:spid="_x0000_s1396" style="position:absolute;left:6257;top:3454;width:161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n8P8UA&#10;AADeAAAADwAAAGRycy9kb3ducmV2LnhtbERPTWvCQBC9C/6HZQredFORamJWEVvRY9VC6m3ITpPQ&#10;7GzIribtr+8WBG/zeJ+TrntTixu1rrKs4HkSgSDOra64UPBx3o0XIJxH1lhbJgU/5GC9Gg5STLTt&#10;+Ei3ky9ECGGXoILS+yaR0uUlGXQT2xAH7su2Bn2AbSF1i10IN7WcRtGLNFhxaCixoW1J+ffpahTs&#10;F83m82B/u6J+u+yz9yx+PcdeqdFTv1mC8NT7h/juPugwfzafxv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afw/xQAAAN4AAAAPAAAAAAAAAAAAAAAAAJgCAABkcnMv&#10;ZG93bnJldi54bWxQSwUGAAAAAAQABAD1AAAAigMAAAAA&#10;" filled="f" stroked="f">
                  <v:textbox inset="0,0,0,0">
                    <w:txbxContent>
                      <w:p w:rsidR="00B1719D" w:rsidRDefault="00831C27">
                        <w:r>
                          <w:rPr>
                            <w:rFonts w:ascii="Arial" w:eastAsia="Arial" w:hAnsi="Arial" w:cs="Arial"/>
                            <w:color w:val="13181D"/>
                          </w:rPr>
                          <w:t>m</w:t>
                        </w:r>
                      </w:p>
                    </w:txbxContent>
                  </v:textbox>
                </v:rect>
                <v:rect id="Rectangle 14730" o:spid="_x0000_s1397" style="position:absolute;left:7505;top:3454;width:120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rDf8gA&#10;AADeAAAADwAAAGRycy9kb3ducmV2LnhtbESPzW7CQAyE75V4h5WReisbStVCYEGotIIjP5Vob1bW&#10;JBFZb5TdkpSnx4dK3Gx5PDPfbNG5Sl2oCaVnA8NBAoo487bk3MDX4fNpDCpEZIuVZzLwRwEW897D&#10;DFPrW97RZR9zJSYcUjRQxFinWoesIIdh4GtiuZ184zDK2uTaNtiKuav0c5K8aoclS0KBNb0XlJ33&#10;v87Aelwvvzf+2ubVx8/6uD1OVodJNOax3y2noCJ18S7+/95Yqf/yNhIAwZ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isN/yAAAAN4AAAAPAAAAAAAAAAAAAAAAAJgCAABk&#10;cnMvZG93bnJldi54bWxQSwUGAAAAAAQABAD1AAAAjQMAAAAA&#10;" filled="f" stroked="f">
                  <v:textbox inset="0,0,0,0">
                    <w:txbxContent>
                      <w:p w:rsidR="00B1719D" w:rsidRDefault="00831C27">
                        <w:r>
                          <w:rPr>
                            <w:rFonts w:ascii="Arial" w:eastAsia="Arial" w:hAnsi="Arial" w:cs="Arial"/>
                            <w:color w:val="13181D"/>
                          </w:rPr>
                          <w:t>b</w:t>
                        </w:r>
                      </w:p>
                    </w:txbxContent>
                  </v:textbox>
                </v:rect>
                <v:rect id="Rectangle 14731" o:spid="_x0000_s1398" style="position:absolute;left:8445;top:3454;width:107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Zm5MYA&#10;AADeAAAADwAAAGRycy9kb3ducmV2LnhtbERPTWvCQBC9F/oflin0VjdaqRpdRdpKctQoqLchOybB&#10;7GzIbk3aX98tFLzN433OYtWbWtyodZVlBcNBBII4t7riQsFhv3mZgnAeWWNtmRR8k4PV8vFhgbG2&#10;He/olvlChBB2MSoovW9iKV1ekkE3sA1x4C62NegDbAupW+xCuKnlKIrepMGKQ0OJDb2XlF+zL6Mg&#10;mTbrU2p/uqL+PCfH7XH2sZ95pZ6f+vUchKfe38X/7lSH+ePJ6xD+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Zm5MYAAADeAAAADwAAAAAAAAAAAAAAAACYAgAAZHJz&#10;L2Rvd25yZXYueG1sUEsFBgAAAAAEAAQA9QAAAIsDAAAAAA==&#10;" filled="f" stroked="f">
                  <v:textbox inset="0,0,0,0">
                    <w:txbxContent>
                      <w:p w:rsidR="00B1719D" w:rsidRDefault="00831C27">
                        <w:r>
                          <w:rPr>
                            <w:rFonts w:ascii="Arial" w:eastAsia="Arial" w:hAnsi="Arial" w:cs="Arial"/>
                            <w:color w:val="13181D"/>
                          </w:rPr>
                          <w:t>a</w:t>
                        </w:r>
                      </w:p>
                    </w:txbxContent>
                  </v:textbox>
                </v:rect>
                <v:rect id="Rectangle 14732" o:spid="_x0000_s1399" style="position:absolute;left:9258;top:3454;width:75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T4k8YA&#10;AADeAAAADwAAAGRycy9kb3ducmV2LnhtbERPTWvCQBC9F/oflin0Vje1YjV1FdFKctRYUG9DdpqE&#10;ZmdDdmvS/npXELzN433ObNGbWpypdZVlBa+DCARxbnXFhYKv/eZlAsJ5ZI21ZVLwRw4W88eHGcba&#10;dryjc+YLEULYxaig9L6JpXR5SQbdwDbEgfu2rUEfYFtI3WIXwk0th1E0lgYrDg0lNrQqKf/Jfo2C&#10;ZNIsj6n974r685Qctofpej/1Sj0/9csPEJ56fxff3KkO80fvb0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T4k8YAAADeAAAADwAAAAAAAAAAAAAAAACYAgAAZHJz&#10;L2Rvd25yZXYueG1sUEsFBgAAAAAEAAQA9QAAAIsDAAAAAA==&#10;" filled="f" stroked="f">
                  <v:textbox inset="0,0,0,0">
                    <w:txbxContent>
                      <w:p w:rsidR="00B1719D" w:rsidRDefault="00831C27">
                        <w:r>
                          <w:rPr>
                            <w:rFonts w:ascii="Arial" w:eastAsia="Arial" w:hAnsi="Arial" w:cs="Arial"/>
                            <w:color w:val="13181D"/>
                          </w:rPr>
                          <w:t>t</w:t>
                        </w:r>
                      </w:p>
                    </w:txbxContent>
                  </v:textbox>
                </v:rect>
                <v:rect id="Rectangle 14733" o:spid="_x0000_s1400" style="position:absolute;left:9817;top:3454;width:103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hdCMUA&#10;AADeAAAADwAAAGRycy9kb3ducmV2LnhtbERPS2vCQBC+C/6HZQRvulGLj+gqoi16tCqotyE7JsHs&#10;bMhuTdpf3y0Ivc3H95zFqjGFeFLlcssKBv0IBHFidc6pgvPpozcF4TyyxsIyKfgmB6tlu7XAWNua&#10;P+l59KkIIexiVJB5X8ZSuiQjg65vS+LA3W1l0AdYpVJXWIdwU8hhFI2lwZxDQ4YlbTJKHscvo2A3&#10;LdfXvf2p0+L9trscLrPtaeaV6naa9RyEp8b/i1/uvQ7z3yajEfy9E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WF0IxQAAAN4AAAAPAAAAAAAAAAAAAAAAAJgCAABkcnMv&#10;ZG93bnJldi54bWxQSwUGAAAAAAQABAD1AAAAigMAAAAA&#10;" filled="f" stroked="f">
                  <v:textbox inset="0,0,0,0">
                    <w:txbxContent>
                      <w:p w:rsidR="00B1719D" w:rsidRDefault="00831C27">
                        <w:r>
                          <w:rPr>
                            <w:rFonts w:ascii="Arial" w:eastAsia="Arial" w:hAnsi="Arial" w:cs="Arial"/>
                            <w:color w:val="13181D"/>
                          </w:rPr>
                          <w:t>e</w:t>
                        </w:r>
                      </w:p>
                    </w:txbxContent>
                  </v:textbox>
                </v:rect>
                <v:rect id="Rectangle 14734" o:spid="_x0000_s1401" style="position:absolute;left:10604;top:3454;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FfMUA&#10;AADeAAAADwAAAGRycy9kb3ducmV2LnhtbERPS2vCQBC+C/6HZYTedGOVVtNsRGqLHn0U1NuQnSbB&#10;7GzIbk3013cLBW/z8T0nWXSmEldqXGlZwXgUgSDOrC45V/B1+BzOQDiPrLGyTApu5GCR9nsJxtq2&#10;vKPr3ucihLCLUUHhfR1L6bKCDLqRrYkD920bgz7AJpe6wTaEm0o+R9GLNFhyaCiwpveCssv+xyhY&#10;z+rlaWPvbV59nNfH7XG+Osy9Uk+DbvkGwlPnH+J/90aH+dPXyR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scV8xQAAAN4AAAAPAAAAAAAAAAAAAAAAAJgCAABkcnMv&#10;ZG93bnJldi54bWxQSwUGAAAAAAQABAD1AAAAigMAAAAA&#10;" filled="f" stroked="f">
                  <v:textbox inset="0,0,0,0">
                    <w:txbxContent>
                      <w:p w:rsidR="00B1719D" w:rsidRDefault="00831C27">
                        <w:r>
                          <w:rPr>
                            <w:rFonts w:ascii="Arial" w:eastAsia="Arial" w:hAnsi="Arial" w:cs="Arial"/>
                            <w:color w:val="13181D"/>
                          </w:rPr>
                          <w:t xml:space="preserve"> </w:t>
                        </w:r>
                      </w:p>
                    </w:txbxContent>
                  </v:textbox>
                </v:rect>
                <v:rect id="Rectangle 14735" o:spid="_x0000_s1402" style="position:absolute;left:11137;top:3454;width:103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1g58UA&#10;AADeAAAADwAAAGRycy9kb3ducmV2LnhtbERPS2vCQBC+C/0PyxS86aa+TV1FfKBHq4LtbchOk9Ds&#10;bMiuJvbXuwWht/n4njNbNKYQN6pcblnBWzcCQZxYnXOq4HzadiYgnEfWWFgmBXdysJi/tGYYa1vz&#10;B92OPhUhhF2MCjLvy1hKl2Rk0HVtSRy4b1sZ9AFWqdQV1iHcFLIXRSNpMOfQkGFJq4ySn+PVKNhN&#10;yuXn3v7WabH52l0Ol+n6NPVKtV+b5TsIT43/Fz/dex3mD8b9Ify9E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WDnxQAAAN4AAAAPAAAAAAAAAAAAAAAAAJgCAABkcnMv&#10;ZG93bnJldi54bWxQSwUGAAAAAAQABAD1AAAAigMAAAAA&#10;" filled="f" stroked="f">
                  <v:textbox inset="0,0,0,0">
                    <w:txbxContent>
                      <w:p w:rsidR="00B1719D" w:rsidRDefault="00831C27">
                        <w:r>
                          <w:rPr>
                            <w:rFonts w:ascii="Arial" w:eastAsia="Arial" w:hAnsi="Arial" w:cs="Arial"/>
                            <w:color w:val="13181D"/>
                          </w:rPr>
                          <w:t>a</w:t>
                        </w:r>
                      </w:p>
                    </w:txbxContent>
                  </v:textbox>
                </v:rect>
                <v:rect id="Rectangle 14736" o:spid="_x0000_s1403" style="position:absolute;left:11925;top:3454;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kMUA&#10;AADeAAAADwAAAGRycy9kb3ducmV2LnhtbERPS2vCQBC+F/wPywje6sZafERXkaro0aqg3obsmASz&#10;syG7mtRf3xUKvc3H95zpvDGFeFDlcssKet0IBHFidc6pguNh/T4C4TyyxsIyKfghB/NZ622KsbY1&#10;f9Nj71MRQtjFqCDzvoyldElGBl3XlsSBu9rKoA+wSqWusA7hppAfUTSQBnMODRmW9JVRctvfjYLN&#10;qFyct/ZZp8XqsjntTuPlYeyV6rSbxQSEp8b/i//cWx3mfw77A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6QxQAAAN4AAAAPAAAAAAAAAAAAAAAAAJgCAABkcnMv&#10;ZG93bnJldi54bWxQSwUGAAAAAAQABAD1AAAAigMAAAAA&#10;" filled="f" stroked="f">
                  <v:textbox inset="0,0,0,0">
                    <w:txbxContent>
                      <w:p w:rsidR="00B1719D" w:rsidRDefault="00831C27">
                        <w:r>
                          <w:rPr>
                            <w:rFonts w:ascii="Arial" w:eastAsia="Arial" w:hAnsi="Arial" w:cs="Arial"/>
                            <w:color w:val="13181D"/>
                          </w:rPr>
                          <w:t xml:space="preserve"> </w:t>
                        </w:r>
                      </w:p>
                    </w:txbxContent>
                  </v:textbox>
                </v:rect>
                <v:rect id="Rectangle 14737" o:spid="_x0000_s1404" style="position:absolute;left:12458;top:3454;width:25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NbC8YA&#10;AADeAAAADwAAAGRycy9kb3ducmV2LnhtbERPTWvCQBC9F/oflin0Vje1UjVmI2Jb9KhRUG9DdkxC&#10;s7MhuzXRX98VCr3N431OMu9NLS7UusqygtdBBII4t7riQsF+9/UyAeE8ssbaMim4koN5+viQYKxt&#10;x1u6ZL4QIYRdjApK75tYSpeXZNANbEMcuLNtDfoA20LqFrsQbmo5jKJ3abDi0FBiQ8uS8u/sxyhY&#10;TZrFcW1vXVF/nlaHzWH6sZt6pZ6f+sUMhKfe/4v/3Gsd5o/Gb2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NbC8YAAADeAAAADwAAAAAAAAAAAAAAAACYAgAAZHJz&#10;L2Rvd25yZXYueG1sUEsFBgAAAAAEAAQA9QAAAIsDAAAAAA==&#10;" filled="f" stroked="f">
                  <v:textbox inset="0,0,0,0">
                    <w:txbxContent>
                      <w:p w:rsidR="00B1719D" w:rsidRDefault="00831C27">
                        <w:r>
                          <w:rPr>
                            <w:rFonts w:ascii="Arial" w:eastAsia="Arial" w:hAnsi="Arial" w:cs="Arial"/>
                            <w:color w:val="13181D"/>
                          </w:rPr>
                          <w:t>l</w:t>
                        </w:r>
                      </w:p>
                    </w:txbxContent>
                  </v:textbox>
                </v:rect>
                <v:rect id="Rectangle 14738" o:spid="_x0000_s1405" style="position:absolute;left:12687;top:3454;width:107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PecgA&#10;AADeAAAADwAAAGRycy9kb3ducmV2LnhtbESPzW7CQAyE75V4h5WReisbStVCYEGotIIjP5Vob1bW&#10;JBFZb5TdkpSnx4dK3GzNeObzbNG5Sl2oCaVnA8NBAoo487bk3MDX4fNpDCpEZIuVZzLwRwEW897D&#10;DFPrW97RZR9zJSEcUjRQxFinWoesIIdh4Gti0U6+cRhlbXJtG2wl3FX6OUletcOSpaHAmt4Lys77&#10;X2dgPa6X3xt/bfPq42d93B4nq8MkGvPY75ZTUJG6eDf/X2+s4L+8jYRX3p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M95yAAAAN4AAAAPAAAAAAAAAAAAAAAAAJgCAABk&#10;cnMvZG93bnJldi54bWxQSwUGAAAAAAQABAD1AAAAjQMAAAAA&#10;" filled="f" stroked="f">
                  <v:textbox inset="0,0,0,0">
                    <w:txbxContent>
                      <w:p w:rsidR="00B1719D" w:rsidRDefault="00831C27">
                        <w:r>
                          <w:rPr>
                            <w:rFonts w:ascii="Arial" w:eastAsia="Arial" w:hAnsi="Arial" w:cs="Arial"/>
                            <w:color w:val="13181D"/>
                          </w:rPr>
                          <w:t>a</w:t>
                        </w:r>
                      </w:p>
                    </w:txbxContent>
                  </v:textbox>
                </v:rect>
                <v:rect id="Rectangle 14739" o:spid="_x0000_s1406" style="position:absolute;left:13500;top:3454;width:108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Bq4sUA&#10;AADeAAAADwAAAGRycy9kb3ducmV2LnhtbERPTWvCQBC9C/0PyxR60422WBNdRVqLHlsV1NuQHZNg&#10;djZkVxP99a4g9DaP9zmTWWtKcaHaFZYV9HsRCOLU6oIzBdvNT3cEwnlkjaVlUnAlB7PpS2eCibYN&#10;/9Fl7TMRQtglqCD3vkqkdGlOBl3PVsSBO9raoA+wzqSusQnhppSDKBpKgwWHhhwr+sopPa3PRsFy&#10;VM33K3trsnJxWO5+d/H3JvZKvb228zEIT63/Fz/dKx3mf3y+x/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sGrixQAAAN4AAAAPAAAAAAAAAAAAAAAAAJgCAABkcnMv&#10;ZG93bnJldi54bWxQSwUGAAAAAAQABAD1AAAAigMAAAAA&#10;" filled="f" stroked="f">
                  <v:textbox inset="0,0,0,0">
                    <w:txbxContent>
                      <w:p w:rsidR="00B1719D" w:rsidRDefault="00831C27">
                        <w:r>
                          <w:rPr>
                            <w:rFonts w:ascii="Arial" w:eastAsia="Arial" w:hAnsi="Arial" w:cs="Arial"/>
                            <w:color w:val="13181D"/>
                          </w:rPr>
                          <w:t>s</w:t>
                        </w:r>
                      </w:p>
                    </w:txbxContent>
                  </v:textbox>
                </v:rect>
                <v:rect id="Rectangle 14740" o:spid="_x0000_s1407" style="position:absolute;left:14312;top:3454;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ywAsgA&#10;AADeAAAADwAAAGRycy9kb3ducmV2LnhtbESPT2vCQBDF7wW/wzKCt7pRpNXUVcS26NF/YHsbstMk&#10;mJ0N2dWk/fTOoeBthnnz3vvNl52r1I2aUHo2MBomoIgzb0vODZyOn89TUCEiW6w8k4FfCrBc9J7m&#10;mFrf8p5uh5grMeGQooEixjrVOmQFOQxDXxPL7cc3DqOsTa5tg62Yu0qPk+RFOyxZEgqsaV1Qdjlc&#10;nYHNtF59bf1fm1cf35vz7jx7P86iMYN+t3oDFamLD/H/99ZK/cnrRA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jLACyAAAAN4AAAAPAAAAAAAAAAAAAAAAAJgCAABk&#10;cnMvZG93bnJldi54bWxQSwUGAAAAAAQABAD1AAAAjQMAAAAA&#10;" filled="f" stroked="f">
                  <v:textbox inset="0,0,0,0">
                    <w:txbxContent>
                      <w:p w:rsidR="00B1719D" w:rsidRDefault="00831C27">
                        <w:r>
                          <w:rPr>
                            <w:rFonts w:ascii="Arial" w:eastAsia="Arial" w:hAnsi="Arial" w:cs="Arial"/>
                            <w:color w:val="13181D"/>
                          </w:rPr>
                          <w:t xml:space="preserve"> </w:t>
                        </w:r>
                      </w:p>
                    </w:txbxContent>
                  </v:textbox>
                </v:rect>
                <v:rect id="Rectangle 14741" o:spid="_x0000_s1408" style="position:absolute;left:14871;top:3454;width:604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AVmcQA&#10;AADeAAAADwAAAGRycy9kb3ducmV2LnhtbERPS4vCMBC+C/sfwix401QRH9Uosip69LHg7m1oxrZs&#10;MylNtNVfbwRhb/PxPWe2aEwhblS53LKCXjcCQZxYnXOq4Pu06YxBOI+ssbBMCu7kYDH/aM0w1rbm&#10;A92OPhUhhF2MCjLvy1hKl2Rk0HVtSRy4i60M+gCrVOoK6xBuCtmPoqE0mHNoyLCkr4ySv+PVKNiO&#10;y+XPzj7qtFj/bs/782R1mnil2p/NcgrCU+P/xW/3Tof5g9Gg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AFZnEAAAA3gAAAA8AAAAAAAAAAAAAAAAAmAIAAGRycy9k&#10;b3ducmV2LnhtbFBLBQYAAAAABAAEAPUAAACJAwAAAAA=&#10;" filled="f" stroked="f">
                  <v:textbox inset="0,0,0,0">
                    <w:txbxContent>
                      <w:p w:rsidR="00B1719D" w:rsidRDefault="00831C27">
                        <w:r>
                          <w:rPr>
                            <w:rFonts w:ascii="Arial" w:eastAsia="Arial" w:hAnsi="Arial" w:cs="Arial"/>
                            <w:color w:val="13181D"/>
                          </w:rPr>
                          <w:t xml:space="preserve">abejas </w:t>
                        </w:r>
                      </w:p>
                    </w:txbxContent>
                  </v:textbox>
                </v:rect>
                <v:rect id="Rectangle 14742" o:spid="_x0000_s1409" style="position:absolute;left:19422;top:3454;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L7sQA&#10;AADeAAAADwAAAGRycy9kb3ducmV2LnhtbERPS4vCMBC+L/gfwgje1lQRV6tRZFfRo48F9TY0Y1ts&#10;JqWJtvrrjbCwt/n4njOdN6YQd6pcbllBrxuBIE6szjlV8HtYfY5AOI+ssbBMCh7kYD5rfUwx1rbm&#10;Hd33PhUhhF2MCjLvy1hKl2Rk0HVtSRy4i60M+gCrVOoK6xBuCtmPoqE0mHNoyLCk74yS6/5mFKxH&#10;5eK0sc86LZbn9XF7HP8cxl6pTrtZTEB4avy/+M+90WH+4GvQh/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Si+7EAAAA3gAAAA8AAAAAAAAAAAAAAAAAmAIAAGRycy9k&#10;b3ducmV2LnhtbFBLBQYAAAAABAAEAPUAAACJAwAAAAA=&#10;" filled="f" stroked="f">
                  <v:textbox inset="0,0,0,0">
                    <w:txbxContent>
                      <w:p w:rsidR="00B1719D" w:rsidRDefault="00831C27">
                        <w:r>
                          <w:rPr>
                            <w:rFonts w:ascii="Arial" w:eastAsia="Arial" w:hAnsi="Arial" w:cs="Arial"/>
                            <w:color w:val="13181D"/>
                          </w:rPr>
                          <w:t xml:space="preserve"> </w:t>
                        </w:r>
                      </w:p>
                    </w:txbxContent>
                  </v:textbox>
                </v:rect>
                <v:rect id="Rectangle 14743" o:spid="_x0000_s1410" style="position:absolute;left:20005;top:3454;width:90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4udcUA&#10;AADeAAAADwAAAGRycy9kb3ducmV2LnhtbERPS2vCQBC+C/6HZYTedGOVVtNsRGqLHn0U1NuQnSbB&#10;7GzIbk3013cLBW/z8T0nWXSmEldqXGlZwXgUgSDOrC45V/B1+BzOQDiPrLGyTApu5GCR9nsJxtq2&#10;vKPr3ucihLCLUUHhfR1L6bKCDLqRrYkD920bgz7AJpe6wTaEm0o+R9GLNFhyaCiwpveCssv+xyhY&#10;z+rlaWPvbV59nNfH7XG+Osy9Uk+DbvkGwlPnH+J/90aH+dPX6Q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Xi51xQAAAN4AAAAPAAAAAAAAAAAAAAAAAJgCAABkcnMv&#10;ZG93bnJldi54bWxQSwUGAAAAAAQABAD1AAAAigMAAAAA&#10;" filled="f" stroked="f">
                  <v:textbox inset="0,0,0,0">
                    <w:txbxContent>
                      <w:p w:rsidR="00B1719D" w:rsidRDefault="00831C27">
                        <w:r>
                          <w:rPr>
                            <w:rFonts w:ascii="Arial" w:eastAsia="Arial" w:hAnsi="Arial" w:cs="Arial"/>
                            <w:color w:val="13181D"/>
                          </w:rPr>
                          <w:t>a</w:t>
                        </w:r>
                      </w:p>
                    </w:txbxContent>
                  </v:textbox>
                </v:rect>
                <v:rect id="Rectangle 14744" o:spid="_x0000_s1411" style="position:absolute;left:20690;top:3454;width:150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e2AcUA&#10;AADeAAAADwAAAGRycy9kb3ducmV2LnhtbERPS2vCQBC+C/6HZQredNMSfERXEavo0UfBehuy0yQ0&#10;Oxuyq4n99V1B8DYf33Nmi9aU4ka1KywreB9EIIhTqwvOFHydNv0xCOeRNZaWScGdHCzm3c4ME20b&#10;PtDt6DMRQtglqCD3vkqkdGlOBt3AVsSB+7G1QR9gnUldYxPCTSk/omgoDRYcGnKsaJVT+nu8GgXb&#10;cbX83tm/JivXl+15f558niZeqd5bu5yC8NT6l/jp3ukwPx7FMTzeCT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t7YBxQAAAN4AAAAPAAAAAAAAAAAAAAAAAJgCAABkcnMv&#10;ZG93bnJldi54bWxQSwUGAAAAAAQABAD1AAAAigMAAAAA&#10;" filled="f" stroked="f">
                  <v:textbox inset="0,0,0,0">
                    <w:txbxContent>
                      <w:p w:rsidR="00B1719D" w:rsidRDefault="00831C27">
                        <w:r>
                          <w:rPr>
                            <w:rFonts w:ascii="Arial" w:eastAsia="Arial" w:hAnsi="Arial" w:cs="Arial"/>
                            <w:color w:val="13181D"/>
                          </w:rPr>
                          <w:t>fr</w:t>
                        </w:r>
                      </w:p>
                    </w:txbxContent>
                  </v:textbox>
                </v:rect>
                <v:rect id="Rectangle 14745" o:spid="_x0000_s1412" style="position:absolute;left:21833;top:3454;width:37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sTmsUA&#10;AADeAAAADwAAAGRycy9kb3ducmV2LnhtbERPS2vCQBC+C/6HZQRvulGsj+gqoi16tCqotyE7JsHs&#10;bMhuTdpf3y0Ivc3H95zFqjGFeFLlcssKBv0IBHFidc6pgvPpozcF4TyyxsIyKfgmB6tlu7XAWNua&#10;P+l59KkIIexiVJB5X8ZSuiQjg65vS+LA3W1l0AdYpVJXWIdwU8hhFI2lwZxDQ4YlbTJKHscvo2A3&#10;LdfXvf2p0+L9trscLrPtaeaV6naa9RyEp8b/i1/uvQ7zR5PRG/y9E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xOaxQAAAN4AAAAPAAAAAAAAAAAAAAAAAJgCAABkcnMv&#10;ZG93bnJldi54bWxQSwUGAAAAAAQABAD1AAAAigMAAAAA&#10;" filled="f" stroked="f">
                  <v:textbox inset="0,0,0,0">
                    <w:txbxContent>
                      <w:p w:rsidR="00B1719D" w:rsidRDefault="00831C27">
                        <w:r>
                          <w:rPr>
                            <w:rFonts w:ascii="Arial" w:eastAsia="Arial" w:hAnsi="Arial" w:cs="Arial"/>
                            <w:color w:val="13181D"/>
                          </w:rPr>
                          <w:t>i</w:t>
                        </w:r>
                      </w:p>
                    </w:txbxContent>
                  </v:textbox>
                </v:rect>
                <v:rect id="Rectangle 14746" o:spid="_x0000_s1413" style="position:absolute;left:22139;top:3454;width:112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N7cQA&#10;AADeAAAADwAAAGRycy9kb3ducmV2LnhtbERPS4vCMBC+C/6HMMLeNFXE1WoUURc9rg9Qb0MztsVm&#10;Upqs7frrzcKCt/n4njNbNKYQD6pcbllBvxeBIE6szjlVcDp+dccgnEfWWFgmBb/kYDFvt2YYa1vz&#10;nh4Hn4oQwi5GBZn3ZSylSzIy6Hq2JA7czVYGfYBVKnWFdQg3hRxE0UgazDk0ZFjSKqPkfvgxCrbj&#10;cnnZ2WedFpvr9vx9nqyPE6/UR6dZTkF4avxb/O/e6TB/+Dkcwd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pje3EAAAA3gAAAA8AAAAAAAAAAAAAAAAAmAIAAGRycy9k&#10;b3ducmV2LnhtbFBLBQYAAAAABAAEAPUAAACJAwAAAAA=&#10;" filled="f" stroked="f">
                  <v:textbox inset="0,0,0,0">
                    <w:txbxContent>
                      <w:p w:rsidR="00B1719D" w:rsidRDefault="00831C27">
                        <w:r>
                          <w:rPr>
                            <w:rFonts w:ascii="Arial" w:eastAsia="Arial" w:hAnsi="Arial" w:cs="Arial"/>
                            <w:color w:val="13181D"/>
                          </w:rPr>
                          <w:t>c</w:t>
                        </w:r>
                      </w:p>
                    </w:txbxContent>
                  </v:textbox>
                </v:rect>
                <v:rect id="Rectangle 14747" o:spid="_x0000_s1414" style="position:absolute;left:23003;top:3454;width:107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UodsUA&#10;AADeAAAADwAAAGRycy9kb3ducmV2LnhtbERPTWvCQBC9F/wPywi91U1FqkZXEduSHGsUbG9DdkxC&#10;s7Mhu03S/npXKHibx/uc9XYwteiodZVlBc+TCARxbnXFhYLT8f1pAcJ5ZI21ZVLwSw62m9HDGmNt&#10;ez5Ql/lChBB2MSoovW9iKV1ekkE3sQ1x4C62NegDbAupW+xDuKnlNIpepMGKQ0OJDe1Lyr+zH6Mg&#10;WTS7z9T+9UX99pWcP87L1+PSK/U4HnYrEJ4Gfxf/u1Md5s/msz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Sh2xQAAAN4AAAAPAAAAAAAAAAAAAAAAAJgCAABkcnMv&#10;ZG93bnJldi54bWxQSwUGAAAAAAQABAD1AAAAigMAAAAA&#10;" filled="f" stroked="f">
                  <v:textbox inset="0,0,0,0">
                    <w:txbxContent>
                      <w:p w:rsidR="00B1719D" w:rsidRDefault="00831C27">
                        <w:r>
                          <w:rPr>
                            <w:rFonts w:ascii="Arial" w:eastAsia="Arial" w:hAnsi="Arial" w:cs="Arial"/>
                            <w:color w:val="13181D"/>
                          </w:rPr>
                          <w:t>a</w:t>
                        </w:r>
                      </w:p>
                    </w:txbxContent>
                  </v:textbox>
                </v:rect>
                <v:rect id="Rectangle 14748" o:spid="_x0000_s1415" style="position:absolute;left:23815;top:3454;width:111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8BMgA&#10;AADeAAAADwAAAGRycy9kb3ducmV2LnhtbESPT2vCQBDF7wW/wzKCt7pRpNXUVcS26NF/YHsbstMk&#10;mJ0N2dWk/fTOoeBthvfmvd/Ml52r1I2aUHo2MBomoIgzb0vODZyOn89TUCEiW6w8k4FfCrBc9J7m&#10;mFrf8p5uh5grCeGQooEixjrVOmQFOQxDXxOL9uMbh1HWJte2wVbCXaXHSfKiHZYsDQXWtC4ouxyu&#10;zsBmWq++tv6vzauP7815d569H2fRmEG/W72BitTFh/n/emsFf/I6E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rwEyAAAAN4AAAAPAAAAAAAAAAAAAAAAAJgCAABk&#10;cnMvZG93bnJldi54bWxQSwUGAAAAAAQABAD1AAAAjQMAAAAA&#10;" filled="f" stroked="f">
                  <v:textbox inset="0,0,0,0">
                    <w:txbxContent>
                      <w:p w:rsidR="00B1719D" w:rsidRDefault="00831C27">
                        <w:r>
                          <w:rPr>
                            <w:rFonts w:ascii="Arial" w:eastAsia="Arial" w:hAnsi="Arial" w:cs="Arial"/>
                            <w:color w:val="13181D"/>
                          </w:rPr>
                          <w:t>n</w:t>
                        </w:r>
                      </w:p>
                    </w:txbxContent>
                  </v:textbox>
                </v:rect>
                <v:rect id="Rectangle 14749" o:spid="_x0000_s1416" style="position:absolute;left:24679;top:3454;width:107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YZn8UA&#10;AADeAAAADwAAAGRycy9kb3ducmV2LnhtbERPS2vCQBC+F/oflhF6qxuLWBOzirQVPfoopN6G7DQJ&#10;zc6G7Gqiv94VCt7m43tOuuhNLc7UusqygtEwAkGcW11xoeD7sHqdgnAeWWNtmRRcyMFi/vyUYqJt&#10;xzs6730hQgi7BBWU3jeJlC4vyaAb2oY4cL+2NegDbAupW+xCuKnlWxRNpMGKQ0OJDX2UlP/tT0bB&#10;etosfzb22hX113GdbbP48xB7pV4G/XIGwlPvH+J/90aH+eP3cQ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thmfxQAAAN4AAAAPAAAAAAAAAAAAAAAAAJgCAABkcnMv&#10;ZG93bnJldi54bWxQSwUGAAAAAAQABAD1AAAAigMAAAAA&#10;" filled="f" stroked="f">
                  <v:textbox inset="0,0,0,0">
                    <w:txbxContent>
                      <w:p w:rsidR="00B1719D" w:rsidRDefault="00831C27">
                        <w:r>
                          <w:rPr>
                            <w:rFonts w:ascii="Arial" w:eastAsia="Arial" w:hAnsi="Arial" w:cs="Arial"/>
                            <w:color w:val="13181D"/>
                          </w:rPr>
                          <w:t>a</w:t>
                        </w:r>
                      </w:p>
                    </w:txbxContent>
                  </v:textbox>
                </v:rect>
                <v:rect id="Rectangle 14750" o:spid="_x0000_s1417" style="position:absolute;left:25492;top:3454;width:1045;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Um38gA&#10;AADeAAAADwAAAGRycy9kb3ducmV2LnhtbESPzW7CQAyE75V4h5WReisbKtpCYEGotIIjP5Vob1bW&#10;JBFZb5TdkpSnx4dK3Gx5PDPfbNG5Sl2oCaVnA8NBAoo487bk3MDX4fNpDCpEZIuVZzLwRwEW897D&#10;DFPrW97RZR9zJSYcUjRQxFinWoesIIdh4GtiuZ184zDK2uTaNtiKuav0c5K8aoclS0KBNb0XlJ33&#10;v87Aelwvvzf+2ubVx8/6uD1OVodJNOax3y2noCJ18S7+/95YqT96exEAwZ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VSbfyAAAAN4AAAAPAAAAAAAAAAAAAAAAAJgCAABk&#10;cnMvZG93bnJldi54bWxQSwUGAAAAAAQABAD1AAAAjQMAAAAA&#10;" filled="f" stroked="f">
                  <v:textbox inset="0,0,0,0">
                    <w:txbxContent>
                      <w:p w:rsidR="00B1719D" w:rsidRDefault="00831C27">
                        <w:r>
                          <w:rPr>
                            <w:rFonts w:ascii="Arial" w:eastAsia="Arial" w:hAnsi="Arial" w:cs="Arial"/>
                            <w:color w:val="13181D"/>
                          </w:rPr>
                          <w:t>s</w:t>
                        </w:r>
                      </w:p>
                    </w:txbxContent>
                  </v:textbox>
                </v:rect>
                <v:rect id="Rectangle 14751" o:spid="_x0000_s1418" style="position:absolute;left:26305;top:3454;width:47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mDRMYA&#10;AADeAAAADwAAAGRycy9kb3ducmV2LnhtbERPTWvCQBC9F/oflin0VjdKrRpdRdpKctQoqLchOybB&#10;7GzIbk3aX98tFLzN433OYtWbWtyodZVlBcNBBII4t7riQsFhv3mZgnAeWWNtmRR8k4PV8vFhgbG2&#10;He/olvlChBB2MSoovW9iKV1ekkE3sA1x4C62NegDbAupW+xCuKnlKIrepMGKQ0OJDb2XlF+zL6Mg&#10;mTbrU2p/uqL+PCfH7XH2sZ95pZ6f+vUchKfe38X/7lSH+a+T8RD+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mDRMYAAADeAAAADwAAAAAAAAAAAAAAAACYAgAAZHJz&#10;L2Rvd25yZXYueG1sUEsFBgAAAAAEAAQA9QAAAIsDAAAAAA==&#10;" filled="f" stroked="f">
                  <v:textbox inset="0,0,0,0">
                    <w:txbxContent>
                      <w:p w:rsidR="00B1719D" w:rsidRDefault="00831C27">
                        <w:r>
                          <w:rPr>
                            <w:rFonts w:ascii="Arial" w:eastAsia="Arial" w:hAnsi="Arial" w:cs="Arial"/>
                            <w:color w:val="13181D"/>
                          </w:rPr>
                          <w:t>,</w:t>
                        </w:r>
                      </w:p>
                    </w:txbxContent>
                  </v:textbox>
                </v:rect>
                <v:rect id="Rectangle 14752" o:spid="_x0000_s1419" style="position:absolute;left:26661;top:3454;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sdM8YA&#10;AADeAAAADwAAAGRycy9kb3ducmV2LnhtbERPTWvCQBC9F/oflin0VjeVajV1FdFKctRYUG9DdpqE&#10;ZmdDdmvS/npXELzN433ObNGbWpypdZVlBa+DCARxbnXFhYKv/eZlAsJ5ZI21ZVLwRw4W88eHGcba&#10;dryjc+YLEULYxaig9L6JpXR5SQbdwDbEgfu2rUEfYFtI3WIXwk0th1E0lgYrDg0lNrQqKf/Jfo2C&#10;ZNIsj6n974r685Qctofpej/1Sj0/9csPEJ56fxff3KkO89/eR0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sdM8YAAADeAAAADwAAAAAAAAAAAAAAAACYAgAAZHJz&#10;L2Rvd25yZXYueG1sUEsFBgAAAAAEAAQA9QAAAIsDAAAAAA==&#10;" filled="f" stroked="f">
                  <v:textbox inset="0,0,0,0">
                    <w:txbxContent>
                      <w:p w:rsidR="00B1719D" w:rsidRDefault="00831C27">
                        <w:r>
                          <w:rPr>
                            <w:rFonts w:ascii="Arial" w:eastAsia="Arial" w:hAnsi="Arial" w:cs="Arial"/>
                            <w:color w:val="13181D"/>
                          </w:rPr>
                          <w:t xml:space="preserve"> </w:t>
                        </w:r>
                      </w:p>
                    </w:txbxContent>
                  </v:textbox>
                </v:rect>
                <v:rect id="Rectangle 14753" o:spid="_x0000_s1420" style="position:absolute;left:27040;top:3454;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4qMUA&#10;AADeAAAADwAAAGRycy9kb3ducmV2LnhtbERPS2vCQBC+C/0PyxS86aa+TV1FfKBHq4LtbchOk9Ds&#10;bMiuJvbXuwWht/n4njNbNKYQN6pcblnBWzcCQZxYnXOq4HzadiYgnEfWWFgmBXdysJi/tGYYa1vz&#10;B92OPhUhhF2MCjLvy1hKl2Rk0HVtSRy4b1sZ9AFWqdQV1iHcFLIXRSNpMOfQkGFJq4ySn+PVKNhN&#10;yuXn3v7WabH52l0Ol+n6NPVKtV+b5TsIT43/Fz/dex3mD8bDPvy9E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7ioxQAAAN4AAAAPAAAAAAAAAAAAAAAAAJgCAABkcnMv&#10;ZG93bnJldi54bWxQSwUGAAAAAAQABAD1AAAAigMAAAAA&#10;" filled="f" stroked="f">
                  <v:textbox inset="0,0,0,0">
                    <w:txbxContent>
                      <w:p w:rsidR="00B1719D" w:rsidRDefault="00831C27">
                        <w:r>
                          <w:rPr>
                            <w:rFonts w:ascii="Arial" w:eastAsia="Arial" w:hAnsi="Arial" w:cs="Arial"/>
                            <w:color w:val="13181D"/>
                          </w:rPr>
                          <w:t xml:space="preserve"> </w:t>
                        </w:r>
                      </w:p>
                    </w:txbxContent>
                  </v:textbox>
                </v:rect>
                <v:rect id="Rectangle 14754" o:spid="_x0000_s1421" style="position:absolute;left:27270;top:3385;width:3696;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4g3MUA&#10;AADeAAAADwAAAGRycy9kb3ducmV2LnhtbERPS2vCQBC+C/6HZQRvulGsj+gqoi16tCqotyE7JsHs&#10;bMhuTdpf3y0Ivc3H95zFqjGFeFLlcssKBv0IBHFidc6pgvPpozcF4TyyxsIyKfgmB6tlu7XAWNua&#10;P+l59KkIIexiVJB5X8ZSuiQjg65vS+LA3W1l0AdYpVJXWIdwU8hhFI2lwZxDQ4YlbTJKHscvo2A3&#10;LdfXvf2p0+L9trscLrPtaeaV6naa9RyEp8b/i1/uvQ7zR5O3Efy9E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biDcxQAAAN4AAAAPAAAAAAAAAAAAAAAAAJgCAABkcnMv&#10;ZG93bnJldi54bWxQSwUGAAAAAAQABAD1AAAAigMAAAAA&#10;" filled="f" stroked="f">
                  <v:textbox inset="0,0,0,0">
                    <w:txbxContent>
                      <w:p w:rsidR="00B1719D" w:rsidRDefault="00831C27">
                        <w:r>
                          <w:rPr>
                            <w:rFonts w:ascii="Arial" w:eastAsia="Arial" w:hAnsi="Arial" w:cs="Arial"/>
                            <w:color w:val="13181D"/>
                            <w:sz w:val="23"/>
                          </w:rPr>
                          <w:t>esta</w:t>
                        </w:r>
                      </w:p>
                    </w:txbxContent>
                  </v:textbox>
                </v:rect>
                <v:rect id="Rectangle 14755" o:spid="_x0000_s1422" style="position:absolute;left:30067;top:3385;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KFR8UA&#10;AADeAAAADwAAAGRycy9kb3ducmV2LnhtbERPS2vCQBC+C/6HZYTedGPRVtNsRGqLHn0U1NuQnSbB&#10;7GzIbk3013cLBW/z8T0nWXSmEldqXGlZwXgUgSDOrC45V/B1+BzOQDiPrLGyTApu5GCR9nsJxtq2&#10;vKPr3ucihLCLUUHhfR1L6bKCDLqRrYkD920bgz7AJpe6wTaEm0o+R9GLNFhyaCiwpveCssv+xyhY&#10;z+rlaWPvbV59nNfH7XG+Osy9Uk+DbvkGwlPnH+J/90aH+ZPX6R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IoVH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756" o:spid="_x0000_s1423" style="position:absolute;left:30549;top:3385;width:880;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AbMMUA&#10;AADeAAAADwAAAGRycy9kb3ducmV2LnhtbERPS2vCQBC+F/wPywje6sZifURXkaro0aqg3obsmASz&#10;syG7mtRf3xUKvc3H95zpvDGFeFDlcssKet0IBHFidc6pguNh/T4C4TyyxsIyKfghB/NZ622KsbY1&#10;f9Nj71MRQtjFqCDzvoyldElGBl3XlsSBu9rKoA+wSqWusA7hppAfUTSQBnMODRmW9JVRctvfjYLN&#10;qFyct/ZZp8XqsjntTuPlYeyV6rSbxQSEp8b/i//cWx3m94efA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8BswxQAAAN4AAAAPAAAAAAAAAAAAAAAAAJgCAABkcnMv&#10;ZG93bnJldi54bWxQSwUGAAAAAAQABAD1AAAAigMAAAAA&#10;" filled="f" stroked="f">
                  <v:textbox inset="0,0,0,0">
                    <w:txbxContent>
                      <w:p w:rsidR="00B1719D" w:rsidRDefault="00831C27">
                        <w:r>
                          <w:rPr>
                            <w:rFonts w:ascii="Arial" w:eastAsia="Arial" w:hAnsi="Arial" w:cs="Arial"/>
                            <w:color w:val="13181D"/>
                            <w:sz w:val="23"/>
                          </w:rPr>
                          <w:t>a</w:t>
                        </w:r>
                      </w:p>
                    </w:txbxContent>
                  </v:textbox>
                </v:rect>
                <v:rect id="Rectangle 14757" o:spid="_x0000_s1424" style="position:absolute;left:31210;top:3385;width:105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y+q8YA&#10;AADeAAAADwAAAGRycy9kb3ducmV2LnhtbERPTWvCQBC9F/oflin0VjeVWjVmI2Jb9KhRUG9DdkxC&#10;s7MhuzXRX98VCr3N431OMu9NLS7UusqygtdBBII4t7riQsF+9/UyAeE8ssbaMim4koN5+viQYKxt&#10;x1u6ZL4QIYRdjApK75tYSpeXZNANbEMcuLNtDfoA20LqFrsQbmo5jKJ3abDi0FBiQ8uS8u/sxyhY&#10;TZrFcW1vXVF/nlaHzWH6sZt6pZ6f+sUMhKfe/4v/3Gsd5r+NR2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y+q8YAAADeAAAADwAAAAAAAAAAAAAAAACYAgAAZHJz&#10;L2Rvd25yZXYueG1sUEsFBgAAAAAEAAQA9QAAAIsDAAAAAA==&#10;" filled="f" stroked="f">
                  <v:textbox inset="0,0,0,0">
                    <w:txbxContent>
                      <w:p w:rsidR="00B1719D" w:rsidRDefault="00831C27">
                        <w:r>
                          <w:rPr>
                            <w:rFonts w:ascii="Arial" w:eastAsia="Arial" w:hAnsi="Arial" w:cs="Arial"/>
                            <w:color w:val="13181D"/>
                            <w:sz w:val="23"/>
                          </w:rPr>
                          <w:t>c</w:t>
                        </w:r>
                      </w:p>
                    </w:txbxContent>
                  </v:textbox>
                </v:rect>
                <v:rect id="Rectangle 14758" o:spid="_x0000_s1425" style="position:absolute;left:32023;top:3385;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q2cgA&#10;AADeAAAADwAAAGRycy9kb3ducmV2LnhtbESPzW7CQAyE75V4h5WReisbKtpCYEGotIIjP5Vob1bW&#10;JBFZb5TdkpSnx4dK3GzNeObzbNG5Sl2oCaVnA8NBAoo487bk3MDX4fNpDCpEZIuVZzLwRwEW897D&#10;DFPrW97RZR9zJSEcUjRQxFinWoesIIdh4Gti0U6+cRhlbXJtG2wl3FX6OUletcOSpaHAmt4Lys77&#10;X2dgPa6X3xt/bfPq42d93B4nq8MkGvPY75ZTUJG6eDf/X2+s4I/eXoRX3p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IyrZyAAAAN4AAAAPAAAAAAAAAAAAAAAAAJgCAABk&#10;cnMvZG93bnJldi54bWxQSwUGAAAAAAQABAD1AAAAjQMAAAAA&#10;" filled="f" stroked="f">
                  <v:textbox inset="0,0,0,0">
                    <w:txbxContent>
                      <w:p w:rsidR="00B1719D" w:rsidRDefault="00831C27">
                        <w:r>
                          <w:rPr>
                            <w:rFonts w:ascii="Arial" w:eastAsia="Arial" w:hAnsi="Arial" w:cs="Arial"/>
                            <w:color w:val="13181D"/>
                            <w:sz w:val="23"/>
                          </w:rPr>
                          <w:t>t</w:t>
                        </w:r>
                      </w:p>
                    </w:txbxContent>
                  </v:textbox>
                </v:rect>
                <v:rect id="Rectangle 14759" o:spid="_x0000_s1426" style="position:absolute;left:32429;top:3385;width:352;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PQsUA&#10;AADeAAAADwAAAGRycy9kb3ducmV2LnhtbERPTWvCQBC9C/0PyxR6043SWhNdRVqLHlsV1NuQHZNg&#10;djZkVxP99a4g9DaP9zmTWWtKcaHaFZYV9HsRCOLU6oIzBdvNT3cEwnlkjaVlUnAlB7PpS2eCibYN&#10;/9Fl7TMRQtglqCD3vkqkdGlOBl3PVsSBO9raoA+wzqSusQnhppSDKBpKgwWHhhwr+sopPa3PRsFy&#10;VM33K3trsnJxWO5+d/H3JvZKvb228zEIT63/Fz/dKx3mv39+xP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b49CxQAAAN4AAAAPAAAAAAAAAAAAAAAAAJgCAABkcnMv&#10;ZG93bnJldi54bWxQSwUGAAAAAAQABAD1AAAAigMAAAAA&#10;" filled="f" stroked="f">
                  <v:textbox inset="0,0,0,0">
                    <w:txbxContent>
                      <w:p w:rsidR="00B1719D" w:rsidRDefault="00831C27">
                        <w:r>
                          <w:rPr>
                            <w:rFonts w:ascii="Arial" w:eastAsia="Arial" w:hAnsi="Arial" w:cs="Arial"/>
                            <w:color w:val="13181D"/>
                            <w:sz w:val="23"/>
                          </w:rPr>
                          <w:t>i</w:t>
                        </w:r>
                      </w:p>
                    </w:txbxContent>
                  </v:textbox>
                </v:rect>
                <v:rect id="Rectangle 14760" o:spid="_x0000_s1427" style="position:absolute;left:32708;top:3385;width:1093;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nsYsgA&#10;AADeAAAADwAAAGRycy9kb3ducmV2LnhtbESPS2/CQAyE70j8h5WRuMGGCvFIWRDqQ3CkUIn2ZmXd&#10;JCLrjbJbkvbX4wMSN1sez8y32nSuUldqQunZwGScgCLOvC05N/B5eh8tQIWIbLHyTAb+KMBm3e+t&#10;MLW+5Q+6HmOuxIRDigaKGOtU65AV5DCMfU0stx/fOIyyNrm2DbZi7ir9lCQz7bBkSSiwppeCssvx&#10;1xnYLert197/t3n19r07H87L19MyGjMcdNtnUJG6+BDfv/dW6k/nMwEQHJ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OexiyAAAAN4AAAAPAAAAAAAAAAAAAAAAAJgCAABk&#10;cnMvZG93bnJldi54bWxQSwUGAAAAAAQABAD1AAAAjQMAAAAA&#10;" filled="f" stroked="f">
                  <v:textbox inset="0,0,0,0">
                    <w:txbxContent>
                      <w:p w:rsidR="00B1719D" w:rsidRDefault="00831C27">
                        <w:r>
                          <w:rPr>
                            <w:rFonts w:ascii="Arial" w:eastAsia="Arial" w:hAnsi="Arial" w:cs="Arial"/>
                            <w:color w:val="13181D"/>
                            <w:sz w:val="23"/>
                          </w:rPr>
                          <w:t>v</w:t>
                        </w:r>
                      </w:p>
                    </w:txbxContent>
                  </v:textbox>
                </v:rect>
                <v:rect id="Rectangle 14761" o:spid="_x0000_s1428" style="position:absolute;left:33547;top:3385;width:33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J+cQA&#10;AADeAAAADwAAAGRycy9kb3ducmV2LnhtbERPS4vCMBC+C/sfwix401QRH9Uosip69LHg7m1oxrZs&#10;MylNtNVfbwRhb/PxPWe2aEwhblS53LKCXjcCQZxYnXOq4Pu06YxBOI+ssbBMCu7kYDH/aM0w1rbm&#10;A92OPhUhhF2MCjLvy1hKl2Rk0HVtSRy4i60M+gCrVOoK6xBuCtmPoqE0mHNoyLCkr4ySv+PVKNiO&#10;y+XPzj7qtFj/bs/782R1mnil2p/NcgrCU+P/xW/3Tof5g9Gw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1SfnEAAAA3gAAAA8AAAAAAAAAAAAAAAAAmAIAAGRycy9k&#10;b3ducmV2LnhtbFBLBQYAAAAABAAEAPUAAACJAwAAAAA=&#10;" filled="f" stroked="f">
                  <v:textbox inset="0,0,0,0">
                    <w:txbxContent>
                      <w:p w:rsidR="00B1719D" w:rsidRDefault="00831C27">
                        <w:r>
                          <w:rPr>
                            <w:rFonts w:ascii="Arial" w:eastAsia="Arial" w:hAnsi="Arial" w:cs="Arial"/>
                            <w:color w:val="13181D"/>
                            <w:sz w:val="23"/>
                          </w:rPr>
                          <w:t>i</w:t>
                        </w:r>
                      </w:p>
                    </w:txbxContent>
                  </v:textbox>
                </v:rect>
                <v:rect id="Rectangle 14762" o:spid="_x0000_s1429" style="position:absolute;left:33801;top:3385;width:3251;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fXjsQA&#10;AADeAAAADwAAAGRycy9kb3ducmV2LnhtbERPS4vCMBC+C/6HMII3TVcWH9Uooit69LHg7m1oxrZs&#10;MylNtNVfbwRhb/PxPWe2aEwhblS53LKCj34EgjixOudUwfdp0xuDcB5ZY2GZFNzJwWLebs0w1rbm&#10;A92OPhUhhF2MCjLvy1hKl2Rk0PVtSRy4i60M+gCrVOoK6xBuCjmIoqE0mHNoyLCkVUbJ3/FqFGzH&#10;5fJnZx91Wnz9bs/782R9mnilup1mOQXhqfH/4rd7p8P8z9Fw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n147EAAAA3gAAAA8AAAAAAAAAAAAAAAAAmAIAAGRycy9k&#10;b3ducmV2LnhtbFBLBQYAAAAABAAEAPUAAACJAwAAAAA=&#10;" filled="f" stroked="f">
                  <v:textbox inset="0,0,0,0">
                    <w:txbxContent>
                      <w:p w:rsidR="00B1719D" w:rsidRDefault="00831C27">
                        <w:r>
                          <w:rPr>
                            <w:rFonts w:ascii="Arial" w:eastAsia="Arial" w:hAnsi="Arial" w:cs="Arial"/>
                            <w:color w:val="13181D"/>
                            <w:sz w:val="23"/>
                          </w:rPr>
                          <w:t>dad</w:t>
                        </w:r>
                      </w:p>
                    </w:txbxContent>
                  </v:textbox>
                </v:rect>
                <v:rect id="Rectangle 14763" o:spid="_x0000_s1430" style="position:absolute;left:36239;top:3385;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tyFcUA&#10;AADeAAAADwAAAGRycy9kb3ducmV2LnhtbERPS2vCQBC+F/wPywje6sZafERXkaro0aqg3obsmASz&#10;syG7mtRf3xUKvc3H95zpvDGFeFDlcssKet0IBHFidc6pguNh/T4C4TyyxsIyKfghB/NZ622KsbY1&#10;f9Nj71MRQtjFqCDzvoyldElGBl3XlsSBu9rKoA+wSqWusA7hppAfUTSQBnMODRmW9JVRctvfjYLN&#10;qFyct/ZZp8XqsjntTuPlYeyV6rSbxQSEp8b/i//cWx3mfw4HfX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63IV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764" o:spid="_x0000_s1431" style="position:absolute;left:36798;top:3385;width:2069;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LqYcQA&#10;AADeAAAADwAAAGRycy9kb3ducmV2LnhtbERPS4vCMBC+C/6HMMLeNFXE1WoUURc9rg9Qb0MztsVm&#10;Upqs7frrzcKCt/n4njNbNKYQD6pcbllBvxeBIE6szjlVcDp+dccgnEfWWFgmBb/kYDFvt2YYa1vz&#10;nh4Hn4oQwi5GBZn3ZSylSzIy6Hq2JA7czVYGfYBVKnWFdQg3hRxE0UgazDk0ZFjSKqPkfvgxCrbj&#10;cnnZ2WedFpvr9vx9nqyPE6/UR6dZTkF4avxb/O/e6TB/+Dka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C6mHEAAAA3gAAAA8AAAAAAAAAAAAAAAAAmAIAAGRycy9k&#10;b3ducmV2LnhtbFBLBQYAAAAABAAEAPUAAACJAwAAAAA=&#10;" filled="f" stroked="f">
                  <v:textbox inset="0,0,0,0">
                    <w:txbxContent>
                      <w:p w:rsidR="00B1719D" w:rsidRDefault="00831C27">
                        <w:r>
                          <w:rPr>
                            <w:rFonts w:ascii="Arial" w:eastAsia="Arial" w:hAnsi="Arial" w:cs="Arial"/>
                            <w:color w:val="13181D"/>
                            <w:sz w:val="23"/>
                          </w:rPr>
                          <w:t>se</w:t>
                        </w:r>
                      </w:p>
                    </w:txbxContent>
                  </v:textbox>
                </v:rect>
                <v:rect id="Rectangle 14765" o:spid="_x0000_s1432" style="position:absolute;left:38347;top:3385;width:54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5P+sUA&#10;AADeAAAADwAAAGRycy9kb3ducmV2LnhtbERPS2vCQBC+F/wPywje6sZifURXkaro0aqg3obsmASz&#10;syG7mtRf3xUKvc3H95zpvDGFeFDlcssKet0IBHFidc6pguNh/T4C4TyyxsIyKfghB/NZ622KsbY1&#10;f9Nj71MRQtjFqCDzvoyldElGBl3XlsSBu9rKoA+wSqWusA7hppAfUTSQBnMODRmW9JVRctvfjYLN&#10;qFyct/ZZp8XqsjntTuPlYeyV6rSbxQSEp8b/i//cWx3m94eDT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Tk/6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766" o:spid="_x0000_s1433" style="position:absolute;left:38884;top:3385;width:502;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zRjcUA&#10;AADeAAAADwAAAGRycy9kb3ducmV2LnhtbERPTWvCQBC9F/oflil4azaVEmN0FakVPVotpN6G7DQJ&#10;zc6G7Gpif31XEHqbx/uc+XIwjbhQ52rLCl6iGARxYXXNpYLP4+Y5BeE8ssbGMim4koPl4vFhjpm2&#10;PX/Q5eBLEULYZaig8r7NpHRFRQZdZFviwH3bzqAPsCul7rAP4aaR4zhOpMGaQ0OFLb1VVPwczkbB&#10;Nm1XXzv725fN+2mb7/Pp+jj1So2ehtUMhKfB/4vv7p0O818nS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nNGNxQAAAN4AAAAPAAAAAAAAAAAAAAAAAJgCAABkcnMv&#10;ZG93bnJldi54bWxQSwUGAAAAAAQABAD1AAAAigMAAAAA&#10;" filled="f" stroked="f">
                  <v:textbox inset="0,0,0,0">
                    <w:txbxContent>
                      <w:p w:rsidR="00B1719D" w:rsidRDefault="00831C27">
                        <w:r>
                          <w:rPr>
                            <w:rFonts w:ascii="Arial" w:eastAsia="Arial" w:hAnsi="Arial" w:cs="Arial"/>
                            <w:color w:val="13181D"/>
                            <w:sz w:val="23"/>
                          </w:rPr>
                          <w:t>r</w:t>
                        </w:r>
                      </w:p>
                    </w:txbxContent>
                  </v:textbox>
                </v:rect>
                <v:rect id="Rectangle 14767" o:spid="_x0000_s1434" style="position:absolute;left:39264;top:3385;width:96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B0FsQA&#10;AADeAAAADwAAAGRycy9kb3ducmV2LnhtbERPS4vCMBC+C/6HMMLeNHVZfFSjyKro0ceCehuasS02&#10;k9JE291fbwRhb/PxPWc6b0whHlS53LKCfi8CQZxYnXOq4Oe47o5AOI+ssbBMCn7JwXzWbk0x1rbm&#10;PT0OPhUhhF2MCjLvy1hKl2Rk0PVsSRy4q60M+gCrVOoK6xBuCvkZRQNpMOfQkGFJ3xklt8PdKNiM&#10;ysV5a//qtFhdNqfdabw8jr1SH51mMQHhqfH/4rd7q8P8r+FgC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QdBbEAAAA3gAAAA8AAAAAAAAAAAAAAAAAmAIAAGRycy9k&#10;b3ducmV2LnhtbFBLBQYAAAAABAAEAPUAAACJAwAAAAA=&#10;" filled="f" stroked="f">
                  <v:textbox inset="0,0,0,0">
                    <w:txbxContent>
                      <w:p w:rsidR="00B1719D" w:rsidRDefault="00831C27">
                        <w:r>
                          <w:rPr>
                            <w:rFonts w:ascii="Arial" w:eastAsia="Arial" w:hAnsi="Arial" w:cs="Arial"/>
                            <w:color w:val="13181D"/>
                            <w:sz w:val="23"/>
                          </w:rPr>
                          <w:t>e</w:t>
                        </w:r>
                      </w:p>
                    </w:txbxContent>
                  </v:textbox>
                </v:rect>
                <v:rect id="Rectangle 14768" o:spid="_x0000_s1435" style="position:absolute;left:40001;top:3385;width:1089;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gZMgA&#10;AADeAAAADwAAAGRycy9kb3ducmV2LnhtbESPS2/CQAyE70j8h5WRuMGGCvFIWRDqQ3CkUIn2ZmXd&#10;JCLrjbJbkvbX4wMSN1sznvm82nSuUldqQunZwGScgCLOvC05N/B5eh8tQIWIbLHyTAb+KMBm3e+t&#10;MLW+5Q+6HmOuJIRDigaKGOtU65AV5DCMfU0s2o9vHEZZm1zbBlsJd5V+SpKZdliyNBRY00tB2eX4&#10;6wzsFvX2a+//27x6+96dD+fl62kZjRkOuu0zqEhdfJjv13sr+NP5THjlHZ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T+BkyAAAAN4AAAAPAAAAAAAAAAAAAAAAAJgCAABk&#10;cnMvZG93bnJldi54bWxQSwUGAAAAAAQABAD1AAAAjQMAAAAA&#10;" filled="f" stroked="f">
                  <v:textbox inset="0,0,0,0">
                    <w:txbxContent>
                      <w:p w:rsidR="00B1719D" w:rsidRDefault="00831C27">
                        <w:r>
                          <w:rPr>
                            <w:rFonts w:ascii="Arial" w:eastAsia="Arial" w:hAnsi="Arial" w:cs="Arial"/>
                            <w:color w:val="13181D"/>
                            <w:sz w:val="23"/>
                          </w:rPr>
                          <w:t>a</w:t>
                        </w:r>
                      </w:p>
                    </w:txbxContent>
                  </v:textbox>
                </v:rect>
                <v:rect id="Rectangle 14769" o:spid="_x0000_s1436" style="position:absolute;left:40815;top:3385;width:452;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NF/8UA&#10;AADeAAAADwAAAGRycy9kb3ducmV2LnhtbERPTWvCQBC9F/wPywje6kYpNomuIlrRY6uCehuyYxLM&#10;zobsamJ/fbdQ6G0e73Nmi85U4kGNKy0rGA0jEMSZ1SXnCo6HzWsMwnlkjZVlUvAkB4t572WGqbYt&#10;f9Fj73MRQtilqKDwvk6ldFlBBt3Q1sSBu9rGoA+wyaVusA3hppLjKJpIgyWHhgJrWhWU3fZ3o2Ab&#10;18vzzn63efVx2Z4+T8n6kHilBv1uOQXhqfP/4j/3Tof5b++T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A0X/xQAAAN4AAAAPAAAAAAAAAAAAAAAAAJgCAABkcnMv&#10;ZG93bnJldi54bWxQSwUGAAAAAAQABAD1AAAAigMAAAAA&#10;" filled="f" stroked="f">
                  <v:textbox inset="0,0,0,0">
                    <w:txbxContent>
                      <w:p w:rsidR="00B1719D" w:rsidRDefault="00831C27">
                        <w:r>
                          <w:rPr>
                            <w:rFonts w:ascii="Arial" w:eastAsia="Arial" w:hAnsi="Arial" w:cs="Arial"/>
                            <w:color w:val="13181D"/>
                            <w:sz w:val="23"/>
                          </w:rPr>
                          <w:t>l</w:t>
                        </w:r>
                      </w:p>
                    </w:txbxContent>
                  </v:textbox>
                </v:rect>
                <v:rect id="Rectangle 14770" o:spid="_x0000_s1437" style="position:absolute;left:41170;top:3385;width:419;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6v8gA&#10;AADeAAAADwAAAGRycy9kb3ducmV2LnhtbESPS2/CQAyE70j8h5WRuMGGCvFIWRDqQ3AsD4n2ZmXd&#10;JCLrjbJbEvrr60MlbrY8nplvtelcpW7UhNKzgck4AUWceVtybuB8eh8tQIWIbLHyTAbuFGCz7vdW&#10;mFrf8oFux5grMeGQooEixjrVOmQFOQxjXxPL7ds3DqOsTa5tg62Yu0o/JclMOyxZEgqs6aWg7Hr8&#10;cQZ2i3r7ufe/bV69fe0uH5fl62kZjRkOuu0zqEhdfIj/v/dW6k/ncwEQHJlB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4Hq/yAAAAN4AAAAPAAAAAAAAAAAAAAAAAJgCAABk&#10;cnMvZG93bnJldi54bWxQSwUGAAAAAAQABAD1AAAAjQMAAAAA&#10;" filled="f" stroked="f">
                  <v:textbox inset="0,0,0,0">
                    <w:txbxContent>
                      <w:p w:rsidR="00B1719D" w:rsidRDefault="00831C27">
                        <w:r>
                          <w:rPr>
                            <w:rFonts w:ascii="Arial" w:eastAsia="Arial" w:hAnsi="Arial" w:cs="Arial"/>
                            <w:color w:val="13181D"/>
                            <w:sz w:val="23"/>
                          </w:rPr>
                          <w:t>i</w:t>
                        </w:r>
                      </w:p>
                    </w:txbxContent>
                  </v:textbox>
                </v:rect>
                <v:rect id="Rectangle 14771" o:spid="_x0000_s1438" style="position:absolute;left:41475;top:3385;width:105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fJMQA&#10;AADeAAAADwAAAGRycy9kb3ducmV2LnhtbERPS4vCMBC+C/sfwgjeNFUWH9Uosq7o0ceCehuasS02&#10;k9JEW/31mwVhb/PxPWe2aEwhHlS53LKCfi8CQZxYnXOq4Oe47o5BOI+ssbBMCp7kYDH/aM0w1rbm&#10;PT0OPhUhhF2MCjLvy1hKl2Rk0PVsSRy4q60M+gCrVOoK6xBuCjmIoqE0mHNoyLCkr4yS2+FuFGzG&#10;5fK8ta86Lb4vm9PuNFkdJ16pTrtZTkF4avy/+O3e6jD/czTqw9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s3yTEAAAA3gAAAA8AAAAAAAAAAAAAAAAAmAIAAGRycy9k&#10;b3ducmV2LnhtbFBLBQYAAAAABAAEAPUAAACJAwAAAAA=&#10;" filled="f" stroked="f">
                  <v:textbox inset="0,0,0,0">
                    <w:txbxContent>
                      <w:p w:rsidR="00B1719D" w:rsidRDefault="00831C27">
                        <w:r>
                          <w:rPr>
                            <w:rFonts w:ascii="Arial" w:eastAsia="Arial" w:hAnsi="Arial" w:cs="Arial"/>
                            <w:color w:val="13181D"/>
                            <w:sz w:val="23"/>
                          </w:rPr>
                          <w:t>z</w:t>
                        </w:r>
                      </w:p>
                    </w:txbxContent>
                  </v:textbox>
                </v:rect>
                <v:rect id="Rectangle 14772" o:spid="_x0000_s1439" style="position:absolute;left:42287;top:3385;width:1006;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5BU8UA&#10;AADeAAAADwAAAGRycy9kb3ducmV2LnhtbERPTWvCQBC9F/wPywi91U2lVI2uItqSHGsUbG9DdkxC&#10;s7Mhu03S/npXKHibx/uc1WYwteiodZVlBc+TCARxbnXFhYLT8f1pDsJ5ZI21ZVLwSw4269HDCmNt&#10;ez5Ql/lChBB2MSoovW9iKV1ekkE3sQ1x4C62NegDbAupW+xDuKnlNIpepcGKQ0OJDe1Kyr+zH6Mg&#10;mTfbz9T+9UX99pWcP86L/XHhlXocD9slCE+Dv4v/3akO819ms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fkFTxQAAAN4AAAAPAAAAAAAAAAAAAAAAAJgCAABkcnMv&#10;ZG93bnJldi54bWxQSwUGAAAAAAQABAD1AAAAigMAAAAA&#10;" filled="f" stroked="f">
                  <v:textbox inset="0,0,0,0">
                    <w:txbxContent>
                      <w:p w:rsidR="00B1719D" w:rsidRDefault="00831C27">
                        <w:r>
                          <w:rPr>
                            <w:rFonts w:ascii="Arial" w:eastAsia="Arial" w:hAnsi="Arial" w:cs="Arial"/>
                            <w:color w:val="13181D"/>
                            <w:sz w:val="23"/>
                          </w:rPr>
                          <w:t>a</w:t>
                        </w:r>
                      </w:p>
                    </w:txbxContent>
                  </v:textbox>
                </v:rect>
                <v:rect id="Rectangle 14773" o:spid="_x0000_s1440" style="position:absolute;left:43050;top:3385;width:753;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LkyMYA&#10;AADeAAAADwAAAGRycy9kb3ducmV2LnhtbERPTWvCQBC9F/oflin0Vje1UjVmI2Jb9KhRUG9DdkxC&#10;s7MhuzXRX98VCr3N431OMu9NLS7UusqygtdBBII4t7riQsF+9/UyAeE8ssbaMim4koN5+viQYKxt&#10;x1u6ZL4QIYRdjApK75tYSpeXZNANbEMcuLNtDfoA20LqFrsQbmo5jKJ3abDi0FBiQ8uS8u/sxyhY&#10;TZrFcW1vXVF/nlaHzWH6sZt6pZ6f+sUMhKfe/4v/3Gsd5o/G4ze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LkyMYAAADeAAAADwAAAAAAAAAAAAAAAACYAgAAZHJz&#10;L2Rvd25yZXYueG1sUEsFBgAAAAAEAAQA9QAAAIsDAAAAAA==&#10;" filled="f" stroked="f">
                  <v:textbox inset="0,0,0,0">
                    <w:txbxContent>
                      <w:p w:rsidR="00B1719D" w:rsidRDefault="00831C27">
                        <w:r>
                          <w:rPr>
                            <w:rFonts w:ascii="Arial" w:eastAsia="Arial" w:hAnsi="Arial" w:cs="Arial"/>
                            <w:color w:val="13181D"/>
                            <w:sz w:val="23"/>
                          </w:rPr>
                          <w:t>r</w:t>
                        </w:r>
                      </w:p>
                    </w:txbxContent>
                  </v:textbox>
                </v:rect>
                <v:rect id="Rectangle 14774" o:spid="_x0000_s1441" style="position:absolute;left:43634;top:3385;width:96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t8vMUA&#10;AADeAAAADwAAAGRycy9kb3ducmV2LnhtbERPTWvCQBC9F/wPywi91U1FqkZXEduSHGsUbG9DdkxC&#10;s7Mhu03S/npXKHibx/uc9XYwteiodZVlBc+TCARxbnXFhYLT8f1pAcJ5ZI21ZVLwSw62m9HDGmNt&#10;ez5Ql/lChBB2MSoovW9iKV1ekkE3sQ1x4C62NegDbAupW+xDuKnlNIpepMGKQ0OJDe1Lyr+zH6Mg&#10;WTS7z9T+9UX99pWcP87L1+PSK/U4HnYrEJ4Gfxf/u1Md5s/m8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23y8xQAAAN4AAAAPAAAAAAAAAAAAAAAAAJgCAABkcnMv&#10;ZG93bnJldi54bWxQSwUGAAAAAAQABAD1AAAAigMAAAAA&#10;" filled="f" stroked="f">
                  <v:textbox inset="0,0,0,0">
                    <w:txbxContent>
                      <w:p w:rsidR="00B1719D" w:rsidRDefault="00831C27">
                        <w:r>
                          <w:rPr>
                            <w:rFonts w:ascii="Arial" w:eastAsia="Arial" w:hAnsi="Arial" w:cs="Arial"/>
                            <w:color w:val="13181D"/>
                            <w:sz w:val="23"/>
                          </w:rPr>
                          <w:t>a</w:t>
                        </w:r>
                      </w:p>
                    </w:txbxContent>
                  </v:textbox>
                </v:rect>
                <v:rect id="Rectangle 14775" o:spid="_x0000_s1442" style="position:absolute;left:44345;top:3385;width:54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fZJ8YA&#10;AADeAAAADwAAAGRycy9kb3ducmV2LnhtbERPTWvCQBC9F/oflin0VjeVWjVmI2Jb9KhRUG9DdkxC&#10;s7MhuzXRX98VCr3N431OMu9NLS7UusqygtdBBII4t7riQsF+9/UyAeE8ssbaMim4koN5+viQYKxt&#10;x1u6ZL4QIYRdjApK75tYSpeXZNANbEMcuLNtDfoA20LqFrsQbmo5jKJ3abDi0FBiQ8uS8u/sxyhY&#10;TZrFcW1vXVF/nlaHzWH6sZt6pZ6f+sUMhKfe/4v/3Gsd5r+Nxy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fZJ8YAAADeAAAADwAAAAAAAAAAAAAAAACYAgAAZHJz&#10;L2Rvd25yZXYueG1sUEsFBgAAAAAEAAQA9QAAAIsDAAAAAA==&#10;" filled="f" stroked="f">
                  <v:textbox inset="0,0,0,0">
                    <w:txbxContent>
                      <w:p w:rsidR="00B1719D" w:rsidRDefault="00831C27">
                        <w:r>
                          <w:rPr>
                            <w:rFonts w:ascii="Arial" w:eastAsia="Arial" w:hAnsi="Arial" w:cs="Arial"/>
                            <w:color w:val="13181D"/>
                            <w:sz w:val="23"/>
                          </w:rPr>
                          <w:t xml:space="preserve"> </w:t>
                        </w:r>
                      </w:p>
                    </w:txbxContent>
                  </v:textbox>
                </v:rect>
                <v:rect id="Rectangle 14776" o:spid="_x0000_s1443" style="position:absolute;left:44928;top:3385;width:6396;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VHUMQA&#10;AADeAAAADwAAAGRycy9kb3ducmV2LnhtbERPS4vCMBC+C/6HMMLeNHVZfFSjyKro0ceCehuasS02&#10;k9JE291fbwRhb/PxPWc6b0whHlS53LKCfi8CQZxYnXOq4Oe47o5AOI+ssbBMCn7JwXzWbk0x1rbm&#10;PT0OPhUhhF2MCjLvy1hKl2Rk0PVsSRy4q60M+gCrVOoK6xBuCvkZRQNpMOfQkGFJ3xklt8PdKNiM&#10;ysV5a//qtFhdNqfdabw8jr1SH51mMQHhqfH/4rd7q8P8r+FwA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FR1DEAAAA3gAAAA8AAAAAAAAAAAAAAAAAmAIAAGRycy9k&#10;b3ducmV2LnhtbFBLBQYAAAAABAAEAPUAAACJAwAAAAA=&#10;" filled="f" stroked="f">
                  <v:textbox inset="0,0,0,0">
                    <w:txbxContent>
                      <w:p w:rsidR="00B1719D" w:rsidRDefault="00831C27">
                        <w:r>
                          <w:rPr>
                            <w:rFonts w:ascii="Arial" w:eastAsia="Arial" w:hAnsi="Arial" w:cs="Arial"/>
                            <w:color w:val="13181D"/>
                            <w:sz w:val="23"/>
                          </w:rPr>
                          <w:t>cuando</w:t>
                        </w:r>
                      </w:p>
                    </w:txbxContent>
                  </v:textbox>
                </v:rect>
                <v:rect id="Rectangle 14777" o:spid="_x0000_s1444" style="position:absolute;left:49707;top:3385;width:54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niy8UA&#10;AADeAAAADwAAAGRycy9kb3ducmV2LnhtbERPTWvCQBC9F/oflil4azaV0sToKlJb9Fi1kHobsmMS&#10;zM6G7GrS/npXKHibx/uc2WIwjbhQ52rLCl6iGARxYXXNpYLv/edzCsJ5ZI2NZVLwSw4W88eHGWba&#10;9ryly86XIoSwy1BB5X2bSemKigy6yLbEgTvazqAPsCul7rAP4aaR4zh+kwZrDg0VtvReUXHanY2C&#10;ddoufzb2ry+bj8M6/8onq/3EKzV6GpZTEJ4Gfxf/uzc6zH9Nkg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CeLL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778" o:spid="_x0000_s1445" style="position:absolute;left:50165;top:3385;width:2069;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Z2ucgA&#10;AADeAAAADwAAAGRycy9kb3ducmV2LnhtbESPS2/CQAyE70j8h5WRuMGGCvFIWRDqQ3AsD4n2ZmXd&#10;JCLrjbJbEvrr60MlbrZmPPN5telcpW7UhNKzgck4AUWceVtybuB8eh8tQIWIbLHyTAbuFGCz7vdW&#10;mFrf8oFux5grCeGQooEixjrVOmQFOQxjXxOL9u0bh1HWJte2wVbCXaWfkmSmHZYsDQXW9FJQdj3+&#10;OAO7Rb393PvfNq/evnaXj8vy9bSMxgwH3fYZVKQuPsz/13sr+NP5XHjlHZlB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lna5yAAAAN4AAAAPAAAAAAAAAAAAAAAAAJgCAABk&#10;cnMvZG93bnJldi54bWxQSwUGAAAAAAQABAD1AAAAjQMAAAAA&#10;" filled="f" stroked="f">
                  <v:textbox inset="0,0,0,0">
                    <w:txbxContent>
                      <w:p w:rsidR="00B1719D" w:rsidRDefault="00831C27">
                        <w:r>
                          <w:rPr>
                            <w:rFonts w:ascii="Arial" w:eastAsia="Arial" w:hAnsi="Arial" w:cs="Arial"/>
                            <w:color w:val="13181D"/>
                            <w:sz w:val="23"/>
                          </w:rPr>
                          <w:t>se</w:t>
                        </w:r>
                      </w:p>
                    </w:txbxContent>
                  </v:textbox>
                </v:rect>
                <v:rect id="Rectangle 14779" o:spid="_x0000_s1446" style="position:absolute;left:51714;top:3385;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rTIsUA&#10;AADeAAAADwAAAGRycy9kb3ducmV2LnhtbERPTWvCQBC9C/6HZQq96aZFNImuIlbRY9WC9TZkxySY&#10;nQ3ZrUn7612h4G0e73Nmi85U4kaNKy0reBtGIIgzq0vOFXwdN4MYhPPIGivLpOCXHCzm/d4MU21b&#10;3tPt4HMRQtilqKDwvk6ldFlBBt3Q1sSBu9jGoA+wyaVusA3hppLvUTSWBksODQXWtCooux5+jIJt&#10;XC+/d/avzav1eXv6PCUfx8Qr9frSLacgPHX+Kf5373SYP5pMEn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tMi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780" o:spid="_x0000_s1447" style="position:absolute;left:52222;top:3385;width:862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UKmMgA&#10;AADeAAAADwAAAGRycy9kb3ducmV2LnhtbESPQWvCQBCF7wX/wzJCb3VjERtTVxGr6NGqoL0N2WkS&#10;mp0N2a1J++udQ6G3GebNe++bL3tXqxu1ofJsYDxKQBHn3lZcGDiftk8pqBCRLdaeycAPBVguBg9z&#10;zKzv+J1ux1goMeGQoYEyxibTOuQlOQwj3xDL7dO3DqOsbaFti52Yu1o/J8lUO6xYEkpsaF1S/nX8&#10;dgZ2abO67v1vV9Sbj93lcJm9nWbRmMdhv3oFFamP/+K/772V+pOXVA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NQqYyAAAAN4AAAAPAAAAAAAAAAAAAAAAAJgCAABk&#10;cnMvZG93bnJldi54bWxQSwUGAAAAAAQABAD1AAAAjQMAAAAA&#10;" filled="f" stroked="f">
                  <v:textbox inset="0,0,0,0">
                    <w:txbxContent>
                      <w:p w:rsidR="00B1719D" w:rsidRDefault="00831C27">
                        <w:r>
                          <w:rPr>
                            <w:rFonts w:ascii="Arial" w:eastAsia="Arial" w:hAnsi="Arial" w:cs="Arial"/>
                            <w:color w:val="13181D"/>
                            <w:sz w:val="23"/>
                          </w:rPr>
                          <w:t>presenten</w:t>
                        </w:r>
                      </w:p>
                    </w:txbxContent>
                  </v:textbox>
                </v:rect>
                <v:rect id="Rectangle 14781" o:spid="_x0000_s1448" style="position:absolute;left:58699;top:3385;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mvA8QA&#10;AADeAAAADwAAAGRycy9kb3ducmV2LnhtbERPS2vCQBC+C/0PyxS86cYiNUZXkaro0UfBehuy0yQ0&#10;Oxuyq0n99a4geJuP7znTeWtKcaXaFZYVDPoRCOLU6oIzBd/HdS8G4TyyxtIyKfgnB/PZW2eKibYN&#10;7+l68JkIIewSVJB7XyVSujQng65vK+LA/draoA+wzqSusQnhppQfUfQpDRYcGnKs6Cun9O9wMQo2&#10;cbX42dpbk5Wr8+a0O42Xx7FXqvveLiYgPLX+JX66tzrMH47iA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5rwPEAAAA3gAAAA8AAAAAAAAAAAAAAAAAmAIAAGRycy9k&#10;b3ducmV2LnhtbFBLBQYAAAAABAAEAPUAAACJAwAAAAA=&#10;" filled="f" stroked="f">
                  <v:textbox inset="0,0,0,0">
                    <w:txbxContent>
                      <w:p w:rsidR="00B1719D" w:rsidRDefault="00831C27">
                        <w:r>
                          <w:rPr>
                            <w:rFonts w:ascii="Arial" w:eastAsia="Arial" w:hAnsi="Arial" w:cs="Arial"/>
                            <w:sz w:val="23"/>
                          </w:rPr>
                          <w:t xml:space="preserve"> </w:t>
                        </w:r>
                      </w:p>
                    </w:txbxContent>
                  </v:textbox>
                </v:rect>
                <v:rect id="Rectangle 14782" o:spid="_x0000_s1449" style="position:absolute;left:111;top:5087;width:201;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sxdMUA&#10;AADeAAAADwAAAGRycy9kb3ducmV2LnhtbERPTWvCQBC9F/oflin01mwqRWN0FWkretRYSL0N2WkS&#10;mp0N2dXE/vquIHibx/uc+XIwjThT52rLCl6jGARxYXXNpYKvw/olAeE8ssbGMim4kIPl4vFhjqm2&#10;Pe/pnPlShBB2KSqovG9TKV1RkUEX2ZY4cD+2M+gD7EqpO+xDuGnkKI7H0mDNoaHClt4rKn6zk1Gw&#10;SdrV99b+9WXzedzku3z6cZh6pZ6fhtUMhKfB38U391aH+W+TZAT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qzF0xQAAAN4AAAAPAAAAAAAAAAAAAAAAAJgCAABkcnMv&#10;ZG93bnJldi54bWxQSwUGAAAAAAQABAD1AAAAigMAAAAA&#10;" filled="f" stroked="f">
                  <v:textbox inset="0,0,0,0">
                    <w:txbxContent>
                      <w:p w:rsidR="00B1719D" w:rsidRDefault="00831C27">
                        <w:r>
                          <w:rPr>
                            <w:rFonts w:ascii="Arial" w:eastAsia="Arial" w:hAnsi="Arial" w:cs="Arial"/>
                            <w:color w:val="13181D"/>
                            <w:sz w:val="23"/>
                          </w:rPr>
                          <w:t>l</w:t>
                        </w:r>
                      </w:p>
                    </w:txbxContent>
                  </v:textbox>
                </v:rect>
                <v:rect id="Rectangle 14783" o:spid="_x0000_s1450" style="position:absolute;left:263;top:5087;width:1090;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eU78UA&#10;AADeAAAADwAAAGRycy9kb3ducmV2LnhtbERPS2vCQBC+F/wPywje6kYtNUZXEW3RY32AehuyYxLM&#10;zobs1qT99a5Q6G0+vufMFq0pxZ1qV1hWMOhHIIhTqwvOFBwPn68xCOeRNZaWScEPOVjMOy8zTLRt&#10;eEf3vc9ECGGXoILc+yqR0qU5GXR9WxEH7mprgz7AOpO6xiaEm1IOo+hdGiw4NORY0Sqn9Lb/Ngo2&#10;cbU8b+1vk5Ufl83p6zRZHyZeqV63XU5BeGr9v/jPvdVh/ts4Hs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55TvxQAAAN4AAAAPAAAAAAAAAAAAAAAAAJgCAABkcnMv&#10;ZG93bnJldi54bWxQSwUGAAAAAAQABAD1AAAAigMAAAAA&#10;" filled="f" stroked="f">
                  <v:textbox inset="0,0,0,0">
                    <w:txbxContent>
                      <w:p w:rsidR="00B1719D" w:rsidRDefault="00831C27">
                        <w:r>
                          <w:rPr>
                            <w:rFonts w:ascii="Arial" w:eastAsia="Arial" w:hAnsi="Arial" w:cs="Arial"/>
                            <w:color w:val="13181D"/>
                            <w:sz w:val="23"/>
                          </w:rPr>
                          <w:t>o</w:t>
                        </w:r>
                      </w:p>
                    </w:txbxContent>
                  </v:textbox>
                </v:rect>
                <v:rect id="Rectangle 14784" o:spid="_x0000_s1451" style="position:absolute;left:1076;top:5087;width:1524;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4Mm8QA&#10;AADeAAAADwAAAGRycy9kb3ducmV2LnhtbERPS4vCMBC+C/sfwgh709RF1lqNIvtAj75AvQ3N2Bab&#10;SWmytuuvN4LgbT6+50znrSnFlWpXWFYw6EcgiFOrC84U7He/vRiE88gaS8uk4J8czGdvnSkm2ja8&#10;oevWZyKEsEtQQe59lUjp0pwMur6tiAN3trVBH2CdSV1jE8JNKT+i6FMaLDg05FjRV07pZftnFCzj&#10;anFc2VuTlT+n5WF9GH/vxl6p9267mIDw1PqX+Ole6TB/OIq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ODJvEAAAA3gAAAA8AAAAAAAAAAAAAAAAAmAIAAGRycy9k&#10;b3ducmV2LnhtbFBLBQYAAAAABAAEAPUAAACJAwAAAAA=&#10;" filled="f" stroked="f">
                  <v:textbox inset="0,0,0,0">
                    <w:txbxContent>
                      <w:p w:rsidR="00B1719D" w:rsidRDefault="00831C27">
                        <w:r>
                          <w:rPr>
                            <w:rFonts w:ascii="Arial" w:eastAsia="Arial" w:hAnsi="Arial" w:cs="Arial"/>
                            <w:color w:val="13181D"/>
                            <w:sz w:val="23"/>
                          </w:rPr>
                          <w:t xml:space="preserve">s </w:t>
                        </w:r>
                      </w:p>
                    </w:txbxContent>
                  </v:textbox>
                </v:rect>
                <v:rect id="Rectangle 14785" o:spid="_x0000_s1452" style="position:absolute;left:2219;top:5087;width:544;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KpAMUA&#10;AADeAAAADwAAAGRycy9kb3ducmV2LnhtbERPS2vCQBC+F/wPywje6kaxNUZXEW3RY32AehuyYxLM&#10;zobs1qT99a5Q6G0+vufMFq0pxZ1qV1hWMOhHIIhTqwvOFBwPn68xCOeRNZaWScEPOVjMOy8zTLRt&#10;eEf3vc9ECGGXoILc+yqR0qU5GXR9WxEH7mprgz7AOpO6xiaEm1IOo+hdGiw4NORY0Sqn9Lb/Ngo2&#10;cbU8b+1vk5Ufl83p6zRZHyZeqV63XU5BeGr9v/jPvdVh/mgcv8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QqkA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786" o:spid="_x0000_s1453" style="position:absolute;left:2524;top:5087;width:5102;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A3d8UA&#10;AADeAAAADwAAAGRycy9kb3ducmV2LnhtbERPTWvCQBC9F/oflil4azaVYmN0FaktetRYSL0N2TEJ&#10;ZmdDdjVpf31XKHibx/uc+XIwjbhS52rLCl6iGARxYXXNpYKvw+dzAsJ5ZI2NZVLwQw6Wi8eHOaba&#10;9ryna+ZLEULYpaig8r5NpXRFRQZdZFviwJ1sZ9AH2JVSd9iHcNPIcRxPpMGaQ0OFLb1XVJyzi1Gw&#10;SdrV99b+9mXzcdzku3y6Pky9UqOnYTUD4Wnwd/G/e6vD/Ne3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kDd3xQAAAN4AAAAPAAAAAAAAAAAAAAAAAJgCAABkcnMv&#10;ZG93bnJldi54bWxQSwUGAAAAAAQABAD1AAAAigMAAAAA&#10;" filled="f" stroked="f">
                  <v:textbox inset="0,0,0,0">
                    <w:txbxContent>
                      <w:p w:rsidR="00B1719D" w:rsidRDefault="00831C27">
                        <w:r>
                          <w:rPr>
                            <w:rFonts w:ascii="Arial" w:eastAsia="Arial" w:hAnsi="Arial" w:cs="Arial"/>
                            <w:color w:val="13181D"/>
                            <w:sz w:val="23"/>
                          </w:rPr>
                          <w:t>casos</w:t>
                        </w:r>
                      </w:p>
                    </w:txbxContent>
                  </v:textbox>
                </v:rect>
                <v:rect id="Rectangle 14787" o:spid="_x0000_s1454" style="position:absolute;left:6360;top:5087;width:544;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yS7MUA&#10;AADeAAAADwAAAGRycy9kb3ducmV2LnhtbERPS2vCQBC+C/0PyxR6M5uWUmN0FekDPfoopN6G7JgE&#10;s7MhuzXRX+8Kgrf5+J4znfemFidqXWVZwWsUgyDOra64UPC7+xkmIJxH1lhbJgVncjCfPQ2mmGrb&#10;8YZOW1+IEMIuRQWl900qpctLMugi2xAH7mBbgz7AtpC6xS6Em1q+xfGHNFhxaCixoc+S8uP23yhY&#10;Js3ib2UvXVF/75fZOht/7cZeqZfnfjEB4an3D/HdvdJh/vsoGcH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3JLs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788" o:spid="_x0000_s1455" style="position:absolute;left:6943;top:5087;width:2170;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MGnsgA&#10;AADeAAAADwAAAGRycy9kb3ducmV2LnhtbESPQWvCQBCF7wX/wzJCb3VjERtTVxGr6NGqoL0N2WkS&#10;mp0N2a1J++udQ6G3Gd6b976ZL3tXqxu1ofJsYDxKQBHn3lZcGDiftk8pqBCRLdaeycAPBVguBg9z&#10;zKzv+J1ux1goCeGQoYEyxibTOuQlOQwj3xCL9ulbh1HWttC2xU7CXa2fk2SqHVYsDSU2tC4p/zp+&#10;OwO7tFld9/63K+rNx+5yuMzeTrNozOOwX72CitTHf/Pf9d4K/uQlF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QwaeyAAAAN4AAAAPAAAAAAAAAAAAAAAAAJgCAABk&#10;cnMvZG93bnJldi54bWxQSwUGAAAAAAQABAD1AAAAjQMAAAAA&#10;" filled="f" stroked="f">
                  <v:textbox inset="0,0,0,0">
                    <w:txbxContent>
                      <w:p w:rsidR="00B1719D" w:rsidRDefault="00831C27">
                        <w:r>
                          <w:rPr>
                            <w:rFonts w:ascii="Arial" w:eastAsia="Arial" w:hAnsi="Arial" w:cs="Arial"/>
                            <w:color w:val="13181D"/>
                            <w:sz w:val="23"/>
                          </w:rPr>
                          <w:t>en</w:t>
                        </w:r>
                      </w:p>
                    </w:txbxContent>
                  </v:textbox>
                </v:rect>
                <v:rect id="Rectangle 14789" o:spid="_x0000_s1456" style="position:absolute;left:8572;top:5087;width:544;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BcUA&#10;AADeAAAADwAAAGRycy9kb3ducmV2LnhtbERPS2vCQBC+C/0PyxS86aZFNEldRaqiRx8F29uQnSah&#10;2dmQXU3017uC0Nt8fM+ZzjtTiQs1rrSs4G0YgSDOrC45V/B1XA9iEM4ja6wsk4IrOZjPXnpTTLVt&#10;eU+Xg89FCGGXooLC+zqV0mUFGXRDWxMH7tc2Bn2ATS51g20IN5V8j6KxNFhyaCiwps+Csr/D2SjY&#10;xPXie2tvbV6tfjan3SlZHhOvVP+1W3yA8NT5f/HTvdVh/mgSJ/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D6MF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790" o:spid="_x0000_s1457" style="position:absolute;left:9207;top:5087;width:8453;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cRcgA&#10;AADeAAAADwAAAGRycy9kb3ducmV2LnhtbESPQWvCQBCF74X+h2UKvdVNpVQTXUVqix6tCuptyI5J&#10;MDsbsluT9tc7B6G3GebNe++bzntXqyu1ofJs4HWQgCLOva24MLDffb2MQYWIbLH2TAZ+KcB89vgw&#10;xcz6jr/puo2FEhMOGRooY2wyrUNeksMw8A2x3M6+dRhlbQttW+zE3NV6mCTv2mHFklBiQx8l5Zft&#10;jzOwGjeL49r/dUX9eVodNod0uUujMc9P/WICKlIf/8X377WV+m+jVA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7JxFyAAAAN4AAAAPAAAAAAAAAAAAAAAAAJgCAABk&#10;cnMvZG93bnJldi54bWxQSwUGAAAAAAQABAD1AAAAjQMAAAAA&#10;" filled="f" stroked="f">
                  <v:textbox inset="0,0,0,0">
                    <w:txbxContent>
                      <w:p w:rsidR="00B1719D" w:rsidRDefault="00831C27">
                        <w:r>
                          <w:rPr>
                            <w:rFonts w:ascii="Arial" w:eastAsia="Arial" w:hAnsi="Arial" w:cs="Arial"/>
                            <w:color w:val="13181D"/>
                            <w:sz w:val="23"/>
                          </w:rPr>
                          <w:t>presencia</w:t>
                        </w:r>
                      </w:p>
                    </w:txbxContent>
                  </v:textbox>
                </v:rect>
                <v:rect id="Rectangle 14791" o:spid="_x0000_s1458" style="position:absolute;left:15557;top:5087;width:544;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53sUA&#10;AADeAAAADwAAAGRycy9kb3ducmV2LnhtbERPS2vCQBC+F/oflin0VjdKsSa6ivhAj/UB6m3Ijkkw&#10;Oxuyq4n+erdQ8DYf33NGk9aU4ka1Kywr6HYiEMSp1QVnCva75dcAhPPIGkvLpOBODibj97cRJto2&#10;vKHb1mcihLBLUEHufZVI6dKcDLqOrYgDd7a1QR9gnUldYxPCTSl7UdSXBgsODTlWNMspvWyvRsFq&#10;UE2Pa/tosnJxWh1+D/F8F3ulPj/a6RCEp9a/xP/utQ7zv3/iL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oDne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792" o:spid="_x0000_s1459" style="position:absolute;left:16192;top:5087;width:2171;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KnqcUA&#10;AADeAAAADwAAAGRycy9kb3ducmV2LnhtbERPTWvCQBC9C/6HZQredFORamJWEVvRY9VC6m3ITpPQ&#10;7GzIribtr+8WBG/zeJ+TrntTixu1rrKs4HkSgSDOra64UPBx3o0XIJxH1lhbJgU/5GC9Gg5STLTt&#10;+Ei3ky9ECGGXoILS+yaR0uUlGXQT2xAH7su2Bn2AbSF1i10IN7WcRtGLNFhxaCixoW1J+ffpahTs&#10;F83m82B/u6J+u+yz9yx+PcdeqdFTv1mC8NT7h/juPugwfzaPp/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qepxQAAAN4AAAAPAAAAAAAAAAAAAAAAAJgCAABkcnMv&#10;ZG93bnJldi54bWxQSwUGAAAAAAQABAD1AAAAigMAAAAA&#10;" filled="f" stroked="f">
                  <v:textbox inset="0,0,0,0">
                    <w:txbxContent>
                      <w:p w:rsidR="00B1719D" w:rsidRDefault="00831C27">
                        <w:r>
                          <w:rPr>
                            <w:rFonts w:ascii="Arial" w:eastAsia="Arial" w:hAnsi="Arial" w:cs="Arial"/>
                            <w:color w:val="13181D"/>
                            <w:sz w:val="23"/>
                          </w:rPr>
                          <w:t>de</w:t>
                        </w:r>
                      </w:p>
                    </w:txbxContent>
                  </v:textbox>
                </v:rect>
                <v:rect id="Rectangle 14793" o:spid="_x0000_s1460" style="position:absolute;left:17821;top:5087;width:545;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4CMsUA&#10;AADeAAAADwAAAGRycy9kb3ducmV2LnhtbERPTWvCQBC9C/0PyxR60422WBNdRVqLHlsV1NuQHZNg&#10;djZkVxP99a4g9DaP9zmTWWtKcaHaFZYV9HsRCOLU6oIzBdvNT3cEwnlkjaVlUnAlB7PpS2eCibYN&#10;/9Fl7TMRQtglqCD3vkqkdGlOBl3PVsSBO9raoA+wzqSusQnhppSDKBpKgwWHhhwr+sopPa3PRsFy&#10;VM33K3trsnJxWO5+d/H3JvZKvb228zEIT63/Fz/dKx3mf3zG7/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PgIy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794" o:spid="_x0000_s1461" style="position:absolute;left:18456;top:5087;width:5712;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eaRsUA&#10;AADeAAAADwAAAGRycy9kb3ducmV2LnhtbERPS2vCQBC+F/oflhF6qxuLWBOzirQVPfoopN6G7DQJ&#10;zc6G7Gqiv94VCt7m43tOuuhNLc7UusqygtEwAkGcW11xoeD7sHqdgnAeWWNtmRRcyMFi/vyUYqJt&#10;xzs6730hQgi7BBWU3jeJlC4vyaAb2oY4cL+2NegDbAupW+xCuKnlWxRNpMGKQ0OJDX2UlP/tT0bB&#10;etosfzb22hX113GdbbP48xB7pV4G/XIGwlPvH+J/90aH+eP3eA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15pGxQAAAN4AAAAPAAAAAAAAAAAAAAAAAJgCAABkcnMv&#10;ZG93bnJldi54bWxQSwUGAAAAAAQABAD1AAAAigMAAAAA&#10;" filled="f" stroked="f">
                  <v:textbox inset="0,0,0,0">
                    <w:txbxContent>
                      <w:p w:rsidR="00B1719D" w:rsidRDefault="00831C27">
                        <w:r>
                          <w:rPr>
                            <w:rFonts w:ascii="Arial" w:eastAsia="Arial" w:hAnsi="Arial" w:cs="Arial"/>
                            <w:color w:val="13181D"/>
                            <w:sz w:val="23"/>
                          </w:rPr>
                          <w:t>abejas</w:t>
                        </w:r>
                      </w:p>
                    </w:txbxContent>
                  </v:textbox>
                </v:rect>
                <v:rect id="Rectangle 14795" o:spid="_x0000_s1462" style="position:absolute;left:22749;top:5087;width:544;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s/3cUA&#10;AADeAAAADwAAAGRycy9kb3ducmV2LnhtbERPTWvCQBC9C/0PyxR6043SWhNdRVqLHlsV1NuQHZNg&#10;djZkVxP99a4g9DaP9zmTWWtKcaHaFZYV9HsRCOLU6oIzBdvNT3cEwnlkjaVlUnAlB7PpS2eCibYN&#10;/9Fl7TMRQtglqCD3vkqkdGlOBl3PVsSBO9raoA+wzqSusQnhppSDKBpKgwWHhhwr+sopPa3PRsFy&#10;VM33K3trsnJxWO5+d/H3JvZKvb228zEIT63/Fz/dKx3mv3/GH/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z/d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796" o:spid="_x0000_s1463" style="position:absolute;left:23384;top:5087;width:2171;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hqsUA&#10;AADeAAAADwAAAGRycy9kb3ducmV2LnhtbERPTWvCQBC9F/wPywje6kYpNomuIlrRY6uCehuyYxLM&#10;zobsamJ/fbdQ6G0e73Nmi85U4kGNKy0rGA0jEMSZ1SXnCo6HzWsMwnlkjZVlUvAkB4t572WGqbYt&#10;f9Fj73MRQtilqKDwvk6ldFlBBt3Q1sSBu9rGoA+wyaVusA3hppLjKJpIgyWHhgJrWhWU3fZ3o2Ab&#10;18vzzn63efVx2Z4+T8n6kHilBv1uOQXhqfP/4j/3Tof5b+/J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aGqxQAAAN4AAAAPAAAAAAAAAAAAAAAAAJgCAABkcnMv&#10;ZG93bnJldi54bWxQSwUGAAAAAAQABAD1AAAAigMAAAAA&#10;" filled="f" stroked="f">
                  <v:textbox inset="0,0,0,0">
                    <w:txbxContent>
                      <w:p w:rsidR="00B1719D" w:rsidRDefault="00831C27">
                        <w:r>
                          <w:rPr>
                            <w:rFonts w:ascii="Arial" w:eastAsia="Arial" w:hAnsi="Arial" w:cs="Arial"/>
                            <w:color w:val="13181D"/>
                            <w:sz w:val="23"/>
                          </w:rPr>
                          <w:t>en</w:t>
                        </w:r>
                      </w:p>
                    </w:txbxContent>
                  </v:textbox>
                </v:rect>
                <v:rect id="Rectangle 14797" o:spid="_x0000_s1464" style="position:absolute;left:25008;top:5087;width:545;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UEMcUA&#10;AADeAAAADwAAAGRycy9kb3ducmV2LnhtbERPTWvCQBC9C/6HZQq96aZFNImuIlbRY9WC9TZkxySY&#10;nQ3ZrUn7612h4G0e73Nmi85U4kaNKy0reBtGIIgzq0vOFXwdN4MYhPPIGivLpOCXHCzm/d4MU21b&#10;3tPt4HMRQtilqKDwvk6ldFlBBt3Q1sSBu9jGoA+wyaVusA3hppLvUTSWBksODQXWtCooux5+jIJt&#10;XC+/d/avzav1eXv6PCUfx8Qr9frSLacgPHX+Kf5373SYP5ok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QQx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798" o:spid="_x0000_s1465" style="position:absolute;left:25593;top:5087;width:4130;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qQQ8gA&#10;AADeAAAADwAAAGRycy9kb3ducmV2LnhtbESPQWvCQBCF74X+h2UKvdVNpVQTXUVqix6tCuptyI5J&#10;MDsbsluT9tc7B6G3Gd6b976ZzntXqyu1ofJs4HWQgCLOva24MLDffb2MQYWIbLH2TAZ+KcB89vgw&#10;xcz6jr/puo2FkhAOGRooY2wyrUNeksMw8A2xaGffOoyytoW2LXYS7mo9TJJ37bBiaSixoY+S8sv2&#10;xxlYjZvFce3/uqL+PK0Om0O63KXRmOenfjEBFamP/+b79doK/tsoFV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mpBDyAAAAN4AAAAPAAAAAAAAAAAAAAAAAJgCAABk&#10;cnMvZG93bnJldi54bWxQSwUGAAAAAAQABAD1AAAAjQMAAAAA&#10;" filled="f" stroked="f">
                  <v:textbox inset="0,0,0,0">
                    <w:txbxContent>
                      <w:p w:rsidR="00B1719D" w:rsidRDefault="00831C27">
                        <w:r>
                          <w:rPr>
                            <w:rFonts w:ascii="Arial" w:eastAsia="Arial" w:hAnsi="Arial" w:cs="Arial"/>
                            <w:color w:val="13181D"/>
                            <w:sz w:val="23"/>
                          </w:rPr>
                          <w:t>casa</w:t>
                        </w:r>
                      </w:p>
                    </w:txbxContent>
                  </v:textbox>
                </v:rect>
                <v:rect id="Rectangle 14799" o:spid="_x0000_s1466" style="position:absolute;left:28695;top:5087;width:545;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Y12MUA&#10;AADeAAAADwAAAGRycy9kb3ducmV2LnhtbERPS2vCQBC+C/6HZYTedFMpNolZRWyLHn0U0t6G7JiE&#10;ZmdDdmtif31XKPQ2H99zsvVgGnGlztWWFTzOIhDEhdU1lwrez2/TGITzyBoby6TgRg7Wq/Eow1Tb&#10;no90PflShBB2KSqovG9TKV1RkUE3sy1x4C62M+gD7EqpO+xDuGnkPIoW0mDNoaHClrYVFV+nb6Ng&#10;F7ebj7396cvm9XOXH/Lk5Zx4pR4mw2YJwtPg/8V/7r0O85+ekwTu74Qb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1jXY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800" o:spid="_x0000_s1467" style="position:absolute;left:29330;top:5087;width:838;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KdlMcA&#10;AADeAAAADwAAAGRycy9kb3ducmV2LnhtbESPQWvCQBCF74L/YZlCb7ppkRJTVxGr6NGqoL0N2WkS&#10;mp0N2dWk/fXOoeBthnnz3vtmi97V6kZtqDwbeBknoIhzbysuDJyOm1EKKkRki7VnMvBLARbz4WCG&#10;mfUdf9LtEAslJhwyNFDG2GRah7wkh2HsG2K5ffvWYZS1LbRtsRNzV+vXJHnTDiuWhBIbWpWU/xyu&#10;zsA2bZaXnf/rinr9tT3vz9OP4zQa8/zUL99BRerjQ/z/vbNSf5Im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SnZTHAAAA3gAAAA8AAAAAAAAAAAAAAAAAmAIAAGRy&#10;cy9kb3ducmV2LnhtbFBLBQYAAAAABAAEAPUAAACMAwAAAAA=&#10;" filled="f" stroked="f">
                  <v:textbox inset="0,0,0,0">
                    <w:txbxContent>
                      <w:p w:rsidR="00B1719D" w:rsidRDefault="00831C27">
                        <w:r>
                          <w:rPr>
                            <w:rFonts w:ascii="Arial" w:eastAsia="Arial" w:hAnsi="Arial" w:cs="Arial"/>
                            <w:color w:val="13181D"/>
                            <w:sz w:val="23"/>
                          </w:rPr>
                          <w:t>h</w:t>
                        </w:r>
                      </w:p>
                    </w:txbxContent>
                  </v:textbox>
                </v:rect>
                <v:rect id="Rectangle 14801" o:spid="_x0000_s1468" style="position:absolute;left:29940;top:5087;width:1131;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44D8UA&#10;AADeAAAADwAAAGRycy9kb3ducmV2LnhtbERPTWvCQBC9F/wPyxR6azYWKTFmFbFKPLYq2N6G7JiE&#10;ZmdDdk3S/vpuQfA2j/c52Wo0jeipc7VlBdMoBkFcWF1zqeB03D0nIJxH1thYJgU/5GC1nDxkmGo7&#10;8Af1B1+KEMIuRQWV920qpSsqMugi2xIH7mI7gz7ArpS6wyGEm0a+xPGrNFhzaKiwpU1FxffhahTk&#10;Sbv+3NvfoWy2X/n5/Tx/O869Uk+P43oBwtPo7+Kbe6/D/FkST+H/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jgPxQAAAN4AAAAPAAAAAAAAAAAAAAAAAJgCAABkcnMv&#10;ZG93bnJldi54bWxQSwUGAAAAAAQABAD1AAAAigMAAAAA&#10;" filled="f" stroked="f">
                  <v:textbox inset="0,0,0,0">
                    <w:txbxContent>
                      <w:p w:rsidR="00B1719D" w:rsidRDefault="00831C27">
                        <w:r>
                          <w:rPr>
                            <w:rFonts w:ascii="Arial" w:eastAsia="Arial" w:hAnsi="Arial" w:cs="Arial"/>
                            <w:color w:val="13181D"/>
                            <w:sz w:val="23"/>
                          </w:rPr>
                          <w:t>a</w:t>
                        </w:r>
                      </w:p>
                    </w:txbxContent>
                  </v:textbox>
                </v:rect>
                <v:rect id="Rectangle 14802" o:spid="_x0000_s1469" style="position:absolute;left:30803;top:5087;width:1090;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meMQA&#10;AADeAAAADwAAAGRycy9kb3ducmV2LnhtbERPS4vCMBC+C/sfwix401RZpFajyK6LHn0sqLehGdti&#10;MylNtNVfbwRhb/PxPWc6b00pblS7wrKCQT8CQZxaXXCm4G//24tBOI+ssbRMCu7kYD776Ewx0bbh&#10;Ld12PhMhhF2CCnLvq0RKl+Zk0PVtRRy4s60N+gDrTOoamxBuSjmMopE0WHBoyLGi75zSy+5qFKzi&#10;anFc20eTlcvT6rA5jH/2Y69U97NdTEB4av2/+O1e6zD/K46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MpnjEAAAA3gAAAA8AAAAAAAAAAAAAAAAAmAIAAGRycy9k&#10;b3ducmV2LnhtbFBLBQYAAAAABAAEAPUAAACJAwAAAAA=&#10;" filled="f" stroked="f">
                  <v:textbox inset="0,0,0,0">
                    <w:txbxContent>
                      <w:p w:rsidR="00B1719D" w:rsidRDefault="00831C27">
                        <w:r>
                          <w:rPr>
                            <w:rFonts w:ascii="Arial" w:eastAsia="Arial" w:hAnsi="Arial" w:cs="Arial"/>
                            <w:color w:val="13181D"/>
                            <w:sz w:val="23"/>
                          </w:rPr>
                          <w:t>b</w:t>
                        </w:r>
                      </w:p>
                    </w:txbxContent>
                  </v:textbox>
                </v:rect>
                <v:rect id="Rectangle 14803" o:spid="_x0000_s1470" style="position:absolute;left:31616;top:5087;width:419;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AD48UA&#10;AADeAAAADwAAAGRycy9kb3ducmV2LnhtbERPS2vCQBC+C/0PyxR6001bkRizEekDPWos2N6G7JiE&#10;ZmdDdmuiv94VhN7m43tOuhxMI07UudqygudJBIK4sLrmUsHX/nMcg3AeWWNjmRScycEyexilmGjb&#10;845OuS9FCGGXoILK+zaR0hUVGXQT2xIH7mg7gz7ArpS6wz6Em0a+RNFMGqw5NFTY0ltFxW/+ZxSs&#10;43b1vbGXvmw+ftaH7WH+vp97pZ4eh9UChKfB/4vv7o0O86dx9Aq3d8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gAPjxQAAAN4AAAAPAAAAAAAAAAAAAAAAAJgCAABkcnMv&#10;ZG93bnJldi54bWxQSwUGAAAAAAQABAD1AAAAigMAAAAA&#10;" filled="f" stroked="f">
                  <v:textbox inset="0,0,0,0">
                    <w:txbxContent>
                      <w:p w:rsidR="00B1719D" w:rsidRDefault="00831C27">
                        <w:r>
                          <w:rPr>
                            <w:rFonts w:ascii="Arial" w:eastAsia="Arial" w:hAnsi="Arial" w:cs="Arial"/>
                            <w:color w:val="13181D"/>
                            <w:sz w:val="23"/>
                          </w:rPr>
                          <w:t>i</w:t>
                        </w:r>
                      </w:p>
                    </w:txbxContent>
                  </v:textbox>
                </v:rect>
                <v:rect id="Rectangle 14804" o:spid="_x0000_s1471" style="position:absolute;left:31946;top:5087;width:628;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mbl8QA&#10;AADeAAAADwAAAGRycy9kb3ducmV2LnhtbERPS4vCMBC+C/sfwix401SRpVajyK6iRx8L6m1oxrbY&#10;TEoTbd1fbwRhb/PxPWc6b00p7lS7wrKCQT8CQZxaXXCm4Pew6sUgnEfWWFomBQ9yMJ99dKaYaNvw&#10;ju57n4kQwi5BBbn3VSKlS3My6Pq2Ig7cxdYGfYB1JnWNTQg3pRxG0Zc0WHBoyLGi75zS6/5mFKzj&#10;anHa2L8mK5fn9XF7HP8cxl6p7me7mIDw1Pp/8du90WH+KI5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pm5fEAAAA3gAAAA8AAAAAAAAAAAAAAAAAmAIAAGRycy9k&#10;b3ducmV2LnhtbFBLBQYAAAAABAAEAPUAAACJAwAAAAA=&#10;" filled="f" stroked="f">
                  <v:textbox inset="0,0,0,0">
                    <w:txbxContent>
                      <w:p w:rsidR="00B1719D" w:rsidRDefault="00831C27">
                        <w:r>
                          <w:rPr>
                            <w:rFonts w:ascii="Arial" w:eastAsia="Arial" w:hAnsi="Arial" w:cs="Arial"/>
                            <w:color w:val="13181D"/>
                            <w:sz w:val="23"/>
                          </w:rPr>
                          <w:t>t</w:t>
                        </w:r>
                      </w:p>
                    </w:txbxContent>
                  </v:textbox>
                </v:rect>
                <v:rect id="Rectangle 14805" o:spid="_x0000_s1472" style="position:absolute;left:32429;top:5087;width:964;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DMUA&#10;AADeAAAADwAAAGRycy9kb3ducmV2LnhtbERPS2vCQBC+C/0PyxR6001LlRizEekDPWos2N6G7JiE&#10;ZmdDdmuiv94VhN7m43tOuhxMI07UudqygudJBIK4sLrmUsHX/nMcg3AeWWNjmRScycEyexilmGjb&#10;845OuS9FCGGXoILK+zaR0hUVGXQT2xIH7mg7gz7ArpS6wz6Em0a+RNFMGqw5NFTY0ltFxW/+ZxSs&#10;43b1vbGXvmw+ftaH7WH+vp97pZ4eh9UChKfB/4vv7o0O81/jaAq3d8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T4MxQAAAN4AAAAPAAAAAAAAAAAAAAAAAJgCAABkcnMv&#10;ZG93bnJldi54bWxQSwUGAAAAAAQABAD1AAAAigMAAAAA&#10;" filled="f" stroked="f">
                  <v:textbox inset="0,0,0,0">
                    <w:txbxContent>
                      <w:p w:rsidR="00B1719D" w:rsidRDefault="00831C27">
                        <w:r>
                          <w:rPr>
                            <w:rFonts w:ascii="Arial" w:eastAsia="Arial" w:hAnsi="Arial" w:cs="Arial"/>
                            <w:color w:val="13181D"/>
                            <w:sz w:val="23"/>
                          </w:rPr>
                          <w:t>a</w:t>
                        </w:r>
                      </w:p>
                    </w:txbxContent>
                  </v:textbox>
                </v:rect>
                <v:rect id="Rectangle 14806" o:spid="_x0000_s1473" style="position:absolute;left:33166;top:5087;width:1415;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ege8QA&#10;AADeAAAADwAAAGRycy9kb3ducmV2LnhtbERPS4vCMBC+C/sfwix401QRqdUosuuiRx8L6m1oxrbY&#10;TEqTtdVfbwRhb/PxPWe2aE0pblS7wrKCQT8CQZxaXXCm4Pfw04tBOI+ssbRMCu7kYDH/6Mww0bbh&#10;Hd32PhMhhF2CCnLvq0RKl+Zk0PVtRRy4i60N+gDrTOoamxBuSjmMorE0WHBoyLGir5zS6/7PKFjH&#10;1fK0sY8mK1fn9XF7nHwfJl6p7me7nILw1Pp/8du90WH+KI7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3oHvEAAAA3gAAAA8AAAAAAAAAAAAAAAAAmAIAAGRycy9k&#10;b3ducmV2LnhtbFBLBQYAAAAABAAEAPUAAACJAwAAAAA=&#10;" filled="f" stroked="f">
                  <v:textbox inset="0,0,0,0">
                    <w:txbxContent>
                      <w:p w:rsidR="00B1719D" w:rsidRDefault="00831C27">
                        <w:r>
                          <w:rPr>
                            <w:rFonts w:ascii="Arial" w:eastAsia="Arial" w:hAnsi="Arial" w:cs="Arial"/>
                            <w:color w:val="13181D"/>
                            <w:sz w:val="23"/>
                          </w:rPr>
                          <w:t>ci</w:t>
                        </w:r>
                      </w:p>
                    </w:txbxContent>
                  </v:textbox>
                </v:rect>
                <v:rect id="Rectangle 14807" o:spid="_x0000_s1474" style="position:absolute;left:34207;top:5087;width:1132;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F4MUA&#10;AADeAAAADwAAAGRycy9kb3ducmV2LnhtbERPS2vCQBC+C/0PyxR6001L0RizEekDPWos2N6G7JiE&#10;ZmdDdmuiv94VhN7m43tOuhxMI07UudqygudJBIK4sLrmUsHX/nMcg3AeWWNjmRScycEyexilmGjb&#10;845OuS9FCGGXoILK+zaR0hUVGXQT2xIH7mg7gz7ArpS6wz6Em0a+RNFUGqw5NFTY0ltFxW/+ZxSs&#10;43b1vbGXvmw+ftaH7WH+vp97pZ4eh9UChKfB/4vv7o0O81/jaAa3d8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uwXgxQAAAN4AAAAPAAAAAAAAAAAAAAAAAJgCAABkcnMv&#10;ZG93bnJldi54bWxQSwUGAAAAAAQABAD1AAAAigMAAAAA&#10;" filled="f" stroked="f">
                  <v:textbox inset="0,0,0,0">
                    <w:txbxContent>
                      <w:p w:rsidR="00B1719D" w:rsidRDefault="00831C27">
                        <w:r>
                          <w:rPr>
                            <w:rFonts w:ascii="Arial" w:eastAsia="Arial" w:hAnsi="Arial" w:cs="Arial"/>
                            <w:color w:val="13181D"/>
                            <w:sz w:val="23"/>
                          </w:rPr>
                          <w:t>ó</w:t>
                        </w:r>
                      </w:p>
                    </w:txbxContent>
                  </v:textbox>
                </v:rect>
                <v:rect id="Rectangle 14808" o:spid="_x0000_s1475" style="position:absolute;left:35071;top:5087;width:1005;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RkscA&#10;AADeAAAADwAAAGRycy9kb3ducmV2LnhtbESPQWvCQBCF74L/YZlCb7ppkRJTVxGr6NGqoL0N2WkS&#10;mp0N2dWk/fXOoeBthvfmvW9mi97V6kZtqDwbeBknoIhzbysuDJyOm1EKKkRki7VnMvBLARbz4WCG&#10;mfUdf9LtEAslIRwyNFDG2GRah7wkh2HsG2LRvn3rMMraFtq22Em4q/VrkrxphxVLQ4kNrUrKfw5X&#10;Z2CbNsvLzv91Rb3+2p735+nHcRqNeX7ql++gIvXxYf6/3lnBn6SJ8Mo7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kkZLHAAAA3gAAAA8AAAAAAAAAAAAAAAAAmAIAAGRy&#10;cy9kb3ducmV2LnhtbFBLBQYAAAAABAAEAPUAAACMAwAAAAA=&#10;" filled="f" stroked="f">
                  <v:textbox inset="0,0,0,0">
                    <w:txbxContent>
                      <w:p w:rsidR="00B1719D" w:rsidRDefault="00831C27">
                        <w:r>
                          <w:rPr>
                            <w:rFonts w:ascii="Arial" w:eastAsia="Arial" w:hAnsi="Arial" w:cs="Arial"/>
                            <w:color w:val="13181D"/>
                            <w:sz w:val="23"/>
                          </w:rPr>
                          <w:t>n</w:t>
                        </w:r>
                      </w:p>
                    </w:txbxContent>
                  </v:textbox>
                </v:rect>
                <v:rect id="Rectangle 14809" o:spid="_x0000_s1476" style="position:absolute;left:35833;top:5087;width:502;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g0CcUA&#10;AADeAAAADwAAAGRycy9kb3ducmV2LnhtbERPS2vCQBC+F/oflin0VjctRZKYjUgf6LEaQb0N2TEJ&#10;ZmdDdmtSf31XELzNx/ecbD6aVpypd41lBa+TCARxaXXDlYJt8f0Sg3AeWWNrmRT8kYN5/viQYart&#10;wGs6b3wlQgi7FBXU3neplK6syaCb2I44cEfbG/QB9pXUPQ4h3LTyLYqm0mDDoaHGjj5qKk+bX6Ng&#10;GXeL/cpehqr9Oix3P7vks0i8Us9P42IGwtPo7+Kbe6XD/Pc4SuD6TrhB5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DQJxQAAAN4AAAAPAAAAAAAAAAAAAAAAAJgCAABkcnMv&#10;ZG93bnJldi54bWxQSwUGAAAAAAQABAD1AAAAigMAAAAA&#10;" filled="f" stroked="f">
                  <v:textbox inset="0,0,0,0">
                    <w:txbxContent>
                      <w:p w:rsidR="00B1719D" w:rsidRDefault="00831C27">
                        <w:r>
                          <w:rPr>
                            <w:rFonts w:ascii="Arial" w:eastAsia="Arial" w:hAnsi="Arial" w:cs="Arial"/>
                            <w:color w:val="13181D"/>
                            <w:sz w:val="23"/>
                          </w:rPr>
                          <w:t>,</w:t>
                        </w:r>
                      </w:p>
                    </w:txbxContent>
                  </v:textbox>
                </v:rect>
                <v:rect id="Rectangle 14810" o:spid="_x0000_s1477" style="position:absolute;left:36214;top:5087;width:544;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sLSccA&#10;AADeAAAADwAAAGRycy9kb3ducmV2LnhtbESPQWvCQBCF74X+h2UK3upGkZKkriJV0WPVgu1tyE6T&#10;0OxsyK4m9td3DkJvM8yb9943Xw6uUVfqQu3ZwGScgCIuvK25NPBx2j6noEJEtth4JgM3CrBcPD7M&#10;Mbe+5wNdj7FUYsIhRwNVjG2udSgqchjGviWW27fvHEZZu1LbDnsxd42eJsmLdlizJFTY0ltFxc/x&#10;4gzs0nb1ufe/fdlsvnbn93O2PmXRmNHTsHoFFWmI/+L7995K/Vk6EQ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LC0nHAAAA3gAAAA8AAAAAAAAAAAAAAAAAmAIAAGRy&#10;cy9kb3ducmV2LnhtbFBLBQYAAAAABAAEAPUAAACMAwAAAAA=&#10;" filled="f" stroked="f">
                  <v:textbox inset="0,0,0,0">
                    <w:txbxContent>
                      <w:p w:rsidR="00B1719D" w:rsidRDefault="00831C27">
                        <w:r>
                          <w:rPr>
                            <w:rFonts w:ascii="Arial" w:eastAsia="Arial" w:hAnsi="Arial" w:cs="Arial"/>
                            <w:sz w:val="23"/>
                          </w:rPr>
                          <w:t xml:space="preserve"> </w:t>
                        </w:r>
                      </w:p>
                    </w:txbxContent>
                  </v:textbox>
                </v:rect>
                <v:rect id="Rectangle 14811" o:spid="_x0000_s1478" style="position:absolute;left:60;top:6814;width:5102;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eu0sUA&#10;AADeAAAADwAAAGRycy9kb3ducmV2LnhtbERPTWvCQBC9F/wPywi91U1ESkyzEdGKHlsj2N6G7DQJ&#10;ZmdDdmvS/vpuQfA2j/c52Wo0rbhS7xrLCuJZBIK4tLrhSsGp2D0lIJxH1thaJgU/5GCVTx4yTLUd&#10;+J2uR1+JEMIuRQW1910qpStrMuhmtiMO3JftDfoA+0rqHocQblo5j6JnabDh0FBjR5uaysvx2yjY&#10;J93642B/h6p9/dyf387LbbH0Sj1Ox/ULCE+jv4tv7oMO8xdJHMP/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67SxQAAAN4AAAAPAAAAAAAAAAAAAAAAAJgCAABkcnMv&#10;ZG93bnJldi54bWxQSwUGAAAAAAQABAD1AAAAigMAAAAA&#10;" filled="f" stroked="f">
                  <v:textbox inset="0,0,0,0">
                    <w:txbxContent>
                      <w:p w:rsidR="00B1719D" w:rsidRDefault="00831C27">
                        <w:r>
                          <w:rPr>
                            <w:rFonts w:ascii="Arial" w:eastAsia="Arial" w:hAnsi="Arial" w:cs="Arial"/>
                            <w:color w:val="13181D"/>
                            <w:sz w:val="23"/>
                          </w:rPr>
                          <w:t>casos</w:t>
                        </w:r>
                      </w:p>
                    </w:txbxContent>
                  </v:textbox>
                </v:rect>
                <v:rect id="Rectangle 14812" o:spid="_x0000_s1479" style="position:absolute;left:3895;top:6814;width:54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wpcQA&#10;AADeAAAADwAAAGRycy9kb3ducmV2LnhtbERPS4vCMBC+C/sfwix401QRqdUosqvo0ceC621oZtuy&#10;zaQ00VZ/vREEb/PxPWe2aE0prlS7wrKCQT8CQZxaXXCm4Oe47sUgnEfWWFomBTdysJh/dGaYaNvw&#10;nq4Hn4kQwi5BBbn3VSKlS3My6Pq2Ig7cn60N+gDrTOoamxBuSjmMorE0WHBoyLGir5zS/8PFKNjE&#10;1fJ3a+9NVq7Om9PuNPk+TrxS3c92OQXhqfVv8cu91WH+KB4M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VMKXEAAAA3gAAAA8AAAAAAAAAAAAAAAAAmAIAAGRycy9k&#10;b3ducmV2LnhtbFBLBQYAAAAABAAEAPUAAACJAwAAAAA=&#10;" filled="f" stroked="f">
                  <v:textbox inset="0,0,0,0">
                    <w:txbxContent>
                      <w:p w:rsidR="00B1719D" w:rsidRDefault="00831C27">
                        <w:r>
                          <w:rPr>
                            <w:rFonts w:ascii="Arial" w:eastAsia="Arial" w:hAnsi="Arial" w:cs="Arial"/>
                            <w:color w:val="13181D"/>
                            <w:sz w:val="23"/>
                          </w:rPr>
                          <w:t xml:space="preserve"> </w:t>
                        </w:r>
                      </w:p>
                    </w:txbxContent>
                  </v:textbox>
                </v:rect>
                <v:rect id="Rectangle 14813" o:spid="_x0000_s1480" style="position:absolute;left:4327;top:6814;width:2171;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mVPsQA&#10;AADeAAAADwAAAGRycy9kb3ducmV2LnhtbERPS2vCQBC+C/0PyxS86cZaJEZXkaro0UfBehuy0yQ0&#10;Oxuyq0n99a4geJuP7znTeWtKcaXaFZYVDPoRCOLU6oIzBd/HdS8G4TyyxtIyKfgnB/PZW2eKibYN&#10;7+l68JkIIewSVJB7XyVSujQng65vK+LA/draoA+wzqSusQnhppQfUTSSBgsODTlW9JVT+ne4GAWb&#10;uFr8bO2tycrVeXPancbL49gr1X1vFxMQnlr/Ej/dWx3mf8aD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ZlT7EAAAA3gAAAA8AAAAAAAAAAAAAAAAAmAIAAGRycy9k&#10;b3ducmV2LnhtbFBLBQYAAAAABAAEAPUAAACJAwAAAAA=&#10;" filled="f" stroked="f">
                  <v:textbox inset="0,0,0,0">
                    <w:txbxContent>
                      <w:p w:rsidR="00B1719D" w:rsidRDefault="00831C27">
                        <w:r>
                          <w:rPr>
                            <w:rFonts w:ascii="Arial" w:eastAsia="Arial" w:hAnsi="Arial" w:cs="Arial"/>
                            <w:color w:val="13181D"/>
                            <w:sz w:val="23"/>
                          </w:rPr>
                          <w:t>de</w:t>
                        </w:r>
                      </w:p>
                    </w:txbxContent>
                  </v:textbox>
                </v:rect>
                <v:rect id="Rectangle 14814" o:spid="_x0000_s1481" style="position:absolute;left:5952;top:6814;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NSsUA&#10;AADeAAAADwAAAGRycy9kb3ducmV2LnhtbERPS2vCQBC+C/0PyxS86SYlSExdQ+gDPfoo2N6G7DQJ&#10;zc6G7NZEf70rFHqbj+85q3w0rThT7xrLCuJ5BIK4tLrhSsHH8X2WgnAeWWNrmRRcyEG+fpisMNN2&#10;4D2dD74SIYRdhgpq77tMSlfWZNDNbUccuG/bG/QB9pXUPQ4h3LTyKYoW0mDDoaHGjl5qKn8Ov0bB&#10;Ju2Kz629DlX79rU57U7L1+PSKzV9HItnEJ5G/y/+c291mJ+kcQL3d8IN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sA1K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815" o:spid="_x0000_s1482" style="position:absolute;left:6360;top:6814;width:7030;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o0cQA&#10;AADeAAAADwAAAGRycy9kb3ducmV2LnhtbERPS2vCQBC+C/0PyxS86cZiJUZXkaro0UfBehuy0yQ0&#10;Oxuyq0n99a4geJuP7znTeWtKcaXaFZYVDPoRCOLU6oIzBd/HdS8G4TyyxtIyKfgnB/PZW2eKibYN&#10;7+l68JkIIewSVJB7XyVSujQng65vK+LA/draoA+wzqSusQnhppQfUTSSBgsODTlW9JVT+ne4GAWb&#10;uFr8bO2tycrVeXPancbL49gr1X1vFxMQnlr/Ej/dWx3mD+PBJz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8qNHEAAAA3gAAAA8AAAAAAAAAAAAAAAAAmAIAAGRycy9k&#10;b3ducmV2LnhtbFBLBQYAAAAABAAEAPUAAACJAwAAAAA=&#10;" filled="f" stroked="f">
                  <v:textbox inset="0,0,0,0">
                    <w:txbxContent>
                      <w:p w:rsidR="00B1719D" w:rsidRDefault="00831C27">
                        <w:r>
                          <w:rPr>
                            <w:rFonts w:ascii="Arial" w:eastAsia="Arial" w:hAnsi="Arial" w:cs="Arial"/>
                            <w:color w:val="13181D"/>
                            <w:sz w:val="23"/>
                          </w:rPr>
                          <w:t>muertes</w:t>
                        </w:r>
                      </w:p>
                    </w:txbxContent>
                  </v:textbox>
                </v:rect>
                <v:rect id="Rectangle 14816" o:spid="_x0000_s1483" style="position:absolute;left:11645;top:6814;width:54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42psQA&#10;AADeAAAADwAAAGRycy9kb3ducmV2LnhtbERPS4vCMBC+C/6HMII3TRWRWo0iPtDjrgrqbWjGtthM&#10;ShNtd3/9ZmFhb/PxPWexak0p3lS7wrKC0TACQZxaXXCm4HLeD2IQziNrLC2Tgi9ysFp2OwtMtG34&#10;k94nn4kQwi5BBbn3VSKlS3My6Ia2Ig7cw9YGfYB1JnWNTQg3pRxH0VQaLDg05FjRJqf0eXoZBYe4&#10;Wt+O9rvJyt39cP24zrbnmVeq32vXcxCeWv8v/nMfdZg/iUd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uNqbEAAAA3gAAAA8AAAAAAAAAAAAAAAAAmAIAAGRycy9k&#10;b3ducmV2LnhtbFBLBQYAAAAABAAEAPUAAACJAwAAAAA=&#10;" filled="f" stroked="f">
                  <v:textbox inset="0,0,0,0">
                    <w:txbxContent>
                      <w:p w:rsidR="00B1719D" w:rsidRDefault="00831C27">
                        <w:r>
                          <w:rPr>
                            <w:rFonts w:ascii="Arial" w:eastAsia="Arial" w:hAnsi="Arial" w:cs="Arial"/>
                            <w:color w:val="13181D"/>
                            <w:sz w:val="23"/>
                          </w:rPr>
                          <w:t xml:space="preserve"> </w:t>
                        </w:r>
                      </w:p>
                    </w:txbxContent>
                  </v:textbox>
                </v:rect>
                <v:rect id="Rectangle 14817" o:spid="_x0000_s1484" style="position:absolute;left:12153;top:6814;width:2171;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KTPcQA&#10;AADeAAAADwAAAGRycy9kb3ducmV2LnhtbERPS2vCQBC+C/0PyxS86cYiNUZXkaro0UfBehuy0yQ0&#10;Oxuyq0n99a4geJuP7znTeWtKcaXaFZYVDPoRCOLU6oIzBd/HdS8G4TyyxtIyKfgnB/PZW2eKibYN&#10;7+l68JkIIewSVJB7XyVSujQng65vK+LA/draoA+wzqSusQnhppQfUfQpDRYcGnKs6Cun9O9wMQo2&#10;cbX42dpbk5Wr8+a0O42Xx7FXqvveLiYgPLX+JX66tzrMH8aDE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ikz3EAAAA3gAAAA8AAAAAAAAAAAAAAAAAmAIAAGRycy9k&#10;b3ducmV2LnhtbFBLBQYAAAAABAAEAPUAAACJAwAAAAA=&#10;" filled="f" stroked="f">
                  <v:textbox inset="0,0,0,0">
                    <w:txbxContent>
                      <w:p w:rsidR="00B1719D" w:rsidRDefault="00831C27">
                        <w:r>
                          <w:rPr>
                            <w:rFonts w:ascii="Arial" w:eastAsia="Arial" w:hAnsi="Arial" w:cs="Arial"/>
                            <w:color w:val="13181D"/>
                            <w:sz w:val="23"/>
                          </w:rPr>
                          <w:t>de</w:t>
                        </w:r>
                      </w:p>
                    </w:txbxContent>
                  </v:textbox>
                </v:rect>
                <v:rect id="Rectangle 14818" o:spid="_x0000_s1485" style="position:absolute;left:13779;top:6814;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0HT8cA&#10;AADeAAAADwAAAGRycy9kb3ducmV2LnhtbESPQWvCQBCF74X+h2UK3upGkZKkriJV0WPVgu1tyE6T&#10;0OxsyK4m9td3DkJvM7w3730zXw6uUVfqQu3ZwGScgCIuvK25NPBx2j6noEJEtth4JgM3CrBcPD7M&#10;Mbe+5wNdj7FUEsIhRwNVjG2udSgqchjGviUW7dt3DqOsXalth72Eu0ZPk+RFO6xZGips6a2i4ud4&#10;cQZ2abv63Pvfvmw2X7vz+zlbn7JozOhpWL2CijTEf/P9em8Ff5ZOhF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9B0/HAAAA3gAAAA8AAAAAAAAAAAAAAAAAmAIAAGRy&#10;cy9kb3ducmV2LnhtbFBLBQYAAAAABAAEAPUAAACMAwAAAAA=&#10;" filled="f" stroked="f">
                  <v:textbox inset="0,0,0,0">
                    <w:txbxContent>
                      <w:p w:rsidR="00B1719D" w:rsidRDefault="00831C27">
                        <w:r>
                          <w:rPr>
                            <w:rFonts w:ascii="Arial" w:eastAsia="Arial" w:hAnsi="Arial" w:cs="Arial"/>
                            <w:color w:val="13181D"/>
                            <w:sz w:val="23"/>
                          </w:rPr>
                          <w:t xml:space="preserve"> </w:t>
                        </w:r>
                      </w:p>
                    </w:txbxContent>
                  </v:textbox>
                </v:rect>
                <v:rect id="Rectangle 14819" o:spid="_x0000_s1486" style="position:absolute;left:14236;top:6814;width:7230;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Gi1MUA&#10;AADeAAAADwAAAGRycy9kb3ducmV2LnhtbERPTWvCQBC9F/wPywi91Y1SSpJmI6IteqxGsL0N2WkS&#10;zM6G7Nak/fVdQfA2j/c52XI0rbhQ7xrLCuazCARxaXXDlYJj8f4Ug3AeWWNrmRT8koNlPnnIMNV2&#10;4D1dDr4SIYRdigpq77tUSlfWZNDNbEccuG/bG/QB9pXUPQ4h3LRyEUUv0mDDoaHGjtY1lefDj1Gw&#10;jbvV587+DVX79rU9fZySTZF4pR6n4+oVhKfR38U3906H+c/xPIH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saLUxQAAAN4AAAAPAAAAAAAAAAAAAAAAAJgCAABkcnMv&#10;ZG93bnJldi54bWxQSwUGAAAAAAQABAD1AAAAigMAAAAA&#10;" filled="f" stroked="f">
                  <v:textbox inset="0,0,0,0">
                    <w:txbxContent>
                      <w:p w:rsidR="00B1719D" w:rsidRDefault="00831C27">
                        <w:r>
                          <w:rPr>
                            <w:rFonts w:ascii="Arial" w:eastAsia="Arial" w:hAnsi="Arial" w:cs="Arial"/>
                            <w:color w:val="13181D"/>
                            <w:sz w:val="23"/>
                          </w:rPr>
                          <w:t>equinios</w:t>
                        </w:r>
                      </w:p>
                    </w:txbxContent>
                  </v:textbox>
                </v:rect>
                <v:rect id="Rectangle 14820" o:spid="_x0000_s1487" style="position:absolute;left:19674;top:6814;width:54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fB9McA&#10;AADeAAAADwAAAGRycy9kb3ducmV2LnhtbESPT2vCQBDF74LfYRmhN90opcToKtI/6NFqQb0N2TEJ&#10;ZmdDdmvSfnrnUOhthnnz3vst172r1Z3aUHk2MJ0koIhzbysuDHwdP8YpqBCRLdaeycAPBVivhoMl&#10;ZtZ3/En3QyyUmHDI0EAZY5NpHfKSHIaJb4jldvWtwyhrW2jbYifmrtazJHnRDiuWhBIbei0pvx2+&#10;nYFt2mzOO//bFfX7ZXvan+Zvx3k05mnUbxagIvXxX/z3vbNS/zmdCYDg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nwfTHAAAA3gAAAA8AAAAAAAAAAAAAAAAAmAIAAGRy&#10;cy9kb3ducmV2LnhtbFBLBQYAAAAABAAEAPUAAACMAwAAAAA=&#10;" filled="f" stroked="f">
                  <v:textbox inset="0,0,0,0">
                    <w:txbxContent>
                      <w:p w:rsidR="00B1719D" w:rsidRDefault="00831C27">
                        <w:r>
                          <w:rPr>
                            <w:rFonts w:ascii="Arial" w:eastAsia="Arial" w:hAnsi="Arial" w:cs="Arial"/>
                            <w:color w:val="13181D"/>
                            <w:sz w:val="23"/>
                          </w:rPr>
                          <w:t xml:space="preserve"> </w:t>
                        </w:r>
                      </w:p>
                    </w:txbxContent>
                  </v:textbox>
                </v:rect>
                <v:rect id="Rectangle 14821" o:spid="_x0000_s1488" style="position:absolute;left:20209;top:6814;width:281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kb8QA&#10;AADeAAAADwAAAGRycy9kb3ducmV2LnhtbERPS4vCMBC+C/sfwix401QRqdUosqvo0ceC621oZtuy&#10;zaQ00VZ/vREEb/PxPWe2aE0prlS7wrKCQT8CQZxaXXCm4Oe47sUgnEfWWFomBTdysJh/dGaYaNvw&#10;nq4Hn4kQwi5BBbn3VSKlS3My6Pq2Ig7cn60N+gDrTOoamxBuSjmMorE0WHBoyLGir5zS/8PFKNjE&#10;1fJ3a+9NVq7Om9PuNPk+TrxS3c92OQXhqfVv8cu91WH+KB4O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rZG/EAAAA3gAAAA8AAAAAAAAAAAAAAAAAmAIAAGRycy9k&#10;b3ducmV2LnhtbFBLBQYAAAAABAAEAPUAAACJAwAAAAA=&#10;" filled="f" stroked="f">
                  <v:textbox inset="0,0,0,0">
                    <w:txbxContent>
                      <w:p w:rsidR="00B1719D" w:rsidRDefault="00831C27">
                        <w:r>
                          <w:rPr>
                            <w:rFonts w:ascii="Arial" w:eastAsia="Arial" w:hAnsi="Arial" w:cs="Arial"/>
                            <w:color w:val="13181D"/>
                            <w:sz w:val="23"/>
                          </w:rPr>
                          <w:t>por</w:t>
                        </w:r>
                      </w:p>
                    </w:txbxContent>
                  </v:textbox>
                </v:rect>
                <v:rect id="Rectangle 14822" o:spid="_x0000_s1489" style="position:absolute;left:22291;top:6814;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n6GMQA&#10;AADeAAAADwAAAGRycy9kb3ducmV2LnhtbERPTWvCQBC9C/0PyxS86aZBJKauIq2iRzUF29uQnSah&#10;2dmQXU3017uC0Ns83ufMl72pxYVaV1lW8DaOQBDnVldcKPjKNqMEhPPIGmvLpOBKDpaLl8EcU207&#10;PtDl6AsRQtilqKD0vkmldHlJBt3YNsSB+7WtQR9gW0jdYhfCTS3jKJpKgxWHhhIb+igp/zuejYJt&#10;0qy+d/bWFfX6Z3van2af2cwrNXztV+8gPPX+X/x073SYP0niGB7vh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5+hjEAAAA3gAAAA8AAAAAAAAAAAAAAAAAmAIAAGRycy9k&#10;b3ducmV2LnhtbFBLBQYAAAAABAAEAPUAAACJAwAAAAA=&#10;" filled="f" stroked="f">
                  <v:textbox inset="0,0,0,0">
                    <w:txbxContent>
                      <w:p w:rsidR="00B1719D" w:rsidRDefault="00831C27">
                        <w:r>
                          <w:rPr>
                            <w:rFonts w:ascii="Arial" w:eastAsia="Arial" w:hAnsi="Arial" w:cs="Arial"/>
                            <w:color w:val="13181D"/>
                            <w:sz w:val="23"/>
                          </w:rPr>
                          <w:t xml:space="preserve"> </w:t>
                        </w:r>
                      </w:p>
                    </w:txbxContent>
                  </v:textbox>
                </v:rect>
                <v:rect id="Rectangle 14823" o:spid="_x0000_s1490" style="position:absolute;left:22774;top:6814;width:8416;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Vfg8UA&#10;AADeAAAADwAAAGRycy9kb3ducmV2LnhtbERPTWvCQBC9F/oflin01mxqRWJ0FWkretRYSL0N2WkS&#10;mp0N2dXE/vquIHibx/uc+XIwjThT52rLCl6jGARxYXXNpYKvw/olAeE8ssbGMim4kIPl4vFhjqm2&#10;Pe/pnPlShBB2KSqovG9TKV1RkUEX2ZY4cD+2M+gD7EqpO+xDuGnkKI4n0mDNoaHClt4rKn6zk1Gw&#10;SdrV99b+9WXzedzku3z6cZh6pZ6fhtUMhKfB38U391aH+eNk9Ab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NV+DxQAAAN4AAAAPAAAAAAAAAAAAAAAAAJgCAABkcnMv&#10;ZG93bnJldi54bWxQSwUGAAAAAAQABAD1AAAAigMAAAAA&#10;" filled="f" stroked="f">
                  <v:textbox inset="0,0,0,0">
                    <w:txbxContent>
                      <w:p w:rsidR="00B1719D" w:rsidRDefault="00831C27">
                        <w:r>
                          <w:rPr>
                            <w:rFonts w:ascii="Arial" w:eastAsia="Arial" w:hAnsi="Arial" w:cs="Arial"/>
                            <w:color w:val="13181D"/>
                            <w:sz w:val="23"/>
                          </w:rPr>
                          <w:t>picaduras</w:t>
                        </w:r>
                      </w:p>
                    </w:txbxContent>
                  </v:textbox>
                </v:rect>
                <v:rect id="Rectangle 14824" o:spid="_x0000_s1491" style="position:absolute;left:29102;top:6814;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zH98QA&#10;AADeAAAADwAAAGRycy9kb3ducmV2LnhtbERPTYvCMBC9C/6HMMLeNFVkqdUo4q7o0VVBvQ3N2Bab&#10;SWmi7e6vNwuCt3m8z5ktWlOKB9WusKxgOIhAEKdWF5wpOB7W/RiE88gaS8uk4JccLObdzgwTbRv+&#10;ocfeZyKEsEtQQe59lUjp0pwMuoGtiAN3tbVBH2CdSV1jE8JNKUdR9CkNFhwacqxolVN629+Ngk1c&#10;Lc9b+9dk5fdlc9qdJl+HiVfqo9cupyA8tf4tfrm3Oswfx6Mx/L8Tb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cx/fEAAAA3gAAAA8AAAAAAAAAAAAAAAAAmAIAAGRycy9k&#10;b3ducmV2LnhtbFBLBQYAAAAABAAEAPUAAACJAwAAAAA=&#10;" filled="f" stroked="f">
                  <v:textbox inset="0,0,0,0">
                    <w:txbxContent>
                      <w:p w:rsidR="00B1719D" w:rsidRDefault="00831C27">
                        <w:r>
                          <w:rPr>
                            <w:rFonts w:ascii="Arial" w:eastAsia="Arial" w:hAnsi="Arial" w:cs="Arial"/>
                            <w:color w:val="13181D"/>
                            <w:sz w:val="23"/>
                          </w:rPr>
                          <w:t xml:space="preserve"> </w:t>
                        </w:r>
                      </w:p>
                    </w:txbxContent>
                  </v:textbox>
                </v:rect>
                <v:rect id="Rectangle 14825" o:spid="_x0000_s1492" style="position:absolute;left:29508;top:6814;width:2171;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BibMUA&#10;AADeAAAADwAAAGRycy9kb3ducmV2LnhtbERPTWvCQBC9F/oflin01mwqVWJ0FWkretRYSL0N2WkS&#10;mp0N2dXE/vquIHibx/uc+XIwjThT52rLCl6jGARxYXXNpYKvw/olAeE8ssbGMim4kIPl4vFhjqm2&#10;Pe/pnPlShBB2KSqovG9TKV1RkUEX2ZY4cD+2M+gD7EqpO+xDuGnkKI4n0mDNoaHClt4rKn6zk1Gw&#10;SdrV99b+9WXzedzku3z6cZh6pZ6fhtUMhKfB38U391aH+W/JaAz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GJsxQAAAN4AAAAPAAAAAAAAAAAAAAAAAJgCAABkcnMv&#10;ZG93bnJldi54bWxQSwUGAAAAAAQABAD1AAAAigMAAAAA&#10;" filled="f" stroked="f">
                  <v:textbox inset="0,0,0,0">
                    <w:txbxContent>
                      <w:p w:rsidR="00B1719D" w:rsidRDefault="00831C27">
                        <w:r>
                          <w:rPr>
                            <w:rFonts w:ascii="Arial" w:eastAsia="Arial" w:hAnsi="Arial" w:cs="Arial"/>
                            <w:color w:val="13181D"/>
                            <w:sz w:val="23"/>
                          </w:rPr>
                          <w:t>de</w:t>
                        </w:r>
                      </w:p>
                    </w:txbxContent>
                  </v:textbox>
                </v:rect>
                <v:rect id="Rectangle 14826" o:spid="_x0000_s1493" style="position:absolute;left:31134;top:6814;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L8G8UA&#10;AADeAAAADwAAAGRycy9kb3ducmV2LnhtbERPTWvCQBC9C/6HZYTedKOUEKNrCLZijq0WrLchO01C&#10;s7Mhu5q0v75bKPQ2j/c522w0rbhT7xrLCpaLCARxaXXDlYK382GegHAeWWNrmRR8kYNsN51sMdV2&#10;4Fe6n3wlQgi7FBXU3neplK6syaBb2I44cB+2N+gD7CupexxCuGnlKopiabDh0FBjR/uays/TzSg4&#10;Jl3+XtjvoWqfr8fLy2X9dF57pR5mY74B4Wn0/+I/d6HD/MdkFcP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Qvwb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827" o:spid="_x0000_s1494" style="position:absolute;left:31616;top:6814;width:5569;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5ZgMUA&#10;AADeAAAADwAAAGRycy9kb3ducmV2LnhtbERPTWvCQBC9F/oflin01mwqRWN0FWkretRYSL0N2WkS&#10;mp0N2dXE/vquIHibx/uc+XIwjThT52rLCl6jGARxYXXNpYKvw/olAeE8ssbGMim4kIPl4vFhjqm2&#10;Pe/pnPlShBB2KSqovG9TKV1RkUEX2ZY4cD+2M+gD7EqpO+xDuGnkKI7H0mDNoaHClt4rKn6zk1Gw&#10;SdrV99b+9WXzedzku3z6cZh6pZ6fhtUMhKfB38U391aH+W/JaAL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DlmAxQAAAN4AAAAPAAAAAAAAAAAAAAAAAJgCAABkcnMv&#10;ZG93bnJldi54bWxQSwUGAAAAAAQABAD1AAAAigMAAAAA&#10;" filled="f" stroked="f">
                  <v:textbox inset="0,0,0,0">
                    <w:txbxContent>
                      <w:p w:rsidR="00B1719D" w:rsidRDefault="00831C27">
                        <w:r>
                          <w:rPr>
                            <w:rFonts w:ascii="Arial" w:eastAsia="Arial" w:hAnsi="Arial" w:cs="Arial"/>
                            <w:color w:val="13181D"/>
                            <w:sz w:val="23"/>
                          </w:rPr>
                          <w:t>abeias</w:t>
                        </w:r>
                      </w:p>
                    </w:txbxContent>
                  </v:textbox>
                </v:rect>
                <v:rect id="Rectangle 14828" o:spid="_x0000_s1495" style="position:absolute;left:35807;top:6814;width:52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HN8scA&#10;AADeAAAADwAAAGRycy9kb3ducmV2LnhtbESPT2vCQBDF74LfYRmhN90opcToKtI/6NFqQb0N2TEJ&#10;ZmdDdmvSfnrnUOhthvfmvd8s172r1Z3aUHk2MJ0koIhzbysuDHwdP8YpqBCRLdaeycAPBVivhoMl&#10;ZtZ3/En3QyyUhHDI0EAZY5NpHfKSHIaJb4hFu/rWYZS1LbRtsZNwV+tZkrxohxVLQ4kNvZaU3w7f&#10;zsA2bTbnnf/tivr9sj3tT/O34zwa8zTqNwtQkfr4b/673lnBf05nwivv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RzfLHAAAA3gAAAA8AAAAAAAAAAAAAAAAAmAIAAGRy&#10;cy9kb3ducmV2LnhtbFBLBQYAAAAABAAEAPUAAACMAwAAAAA=&#10;" filled="f" stroked="f">
                  <v:textbox inset="0,0,0,0">
                    <w:txbxContent>
                      <w:p w:rsidR="00B1719D" w:rsidRDefault="00831C27">
                        <w:r>
                          <w:rPr>
                            <w:rFonts w:ascii="Arial" w:eastAsia="Arial" w:hAnsi="Arial" w:cs="Arial"/>
                            <w:color w:val="13181D"/>
                            <w:sz w:val="23"/>
                          </w:rPr>
                          <w:t xml:space="preserve"> </w:t>
                        </w:r>
                      </w:p>
                    </w:txbxContent>
                  </v:textbox>
                </v:rect>
                <v:rect id="Rectangle 14829" o:spid="_x0000_s1496" style="position:absolute;left:36061;top:6814;width:168;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1oacUA&#10;AADeAAAADwAAAGRycy9kb3ducmV2LnhtbERPS2vCQBC+F/oflil4q5tKkSRmI9IHeqymoN6G7JiE&#10;ZmdDdmuiv74rCL3Nx/ecbDmaVpypd41lBS/TCARxaXXDlYLv4vM5BuE8ssbWMim4kINl/viQYart&#10;wFs673wlQgi7FBXU3neplK6syaCb2o44cCfbG/QB9pXUPQ4h3LRyFkVzabDh0FBjR281lT+7X6Ng&#10;HXerw8Zeh6r9OK73X/vkvUi8UpOncbUA4Wn0/+K7e6PD/Nd4lsD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3WhpxQAAAN4AAAAPAAAAAAAAAAAAAAAAAJgCAABkcnMv&#10;ZG93bnJldi54bWxQSwUGAAAAAAQABAD1AAAAigMAAAAA&#10;" filled="f" stroked="f">
                  <v:textbox inset="0,0,0,0">
                    <w:txbxContent>
                      <w:p w:rsidR="00B1719D" w:rsidRDefault="00831C27">
                        <w:r>
                          <w:rPr>
                            <w:rFonts w:ascii="Arial" w:eastAsia="Arial" w:hAnsi="Arial" w:cs="Arial"/>
                            <w:color w:val="13181D"/>
                            <w:sz w:val="23"/>
                          </w:rPr>
                          <w:t>.</w:t>
                        </w:r>
                      </w:p>
                    </w:txbxContent>
                  </v:textbox>
                </v:rect>
                <v:rect id="Rectangle 14830" o:spid="_x0000_s1497" style="position:absolute;left:36163;top:6814;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5XKcgA&#10;AADeAAAADwAAAGRycy9kb3ducmV2LnhtbESPQWvCQBCF7wX/wzJCb3VjlRJTVxGr6NGqoL0N2WkS&#10;mp0N2a1J++udQ6G3GebNe++bL3tXqxu1ofJsYDxKQBHn3lZcGDiftk8pqBCRLdaeycAPBVguBg9z&#10;zKzv+J1ux1goMeGQoYEyxibTOuQlOQwj3xDL7dO3DqOsbaFti52Yu1o/J8mLdlixJJTY0Lqk/Ov4&#10;7Qzs0mZ13fvfrqg3H7vL4TJ7O82iMY/DfvUKKlIf/8V/33sr9afpRA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PlcpyAAAAN4AAAAPAAAAAAAAAAAAAAAAAJgCAABk&#10;cnMvZG93bnJldi54bWxQSwUGAAAAAAQABAD1AAAAjQMAAAAA&#10;" filled="f" stroked="f">
                  <v:textbox inset="0,0,0,0">
                    <w:txbxContent>
                      <w:p w:rsidR="00B1719D" w:rsidRDefault="00831C27">
                        <w:r>
                          <w:rPr>
                            <w:rFonts w:ascii="Arial" w:eastAsia="Arial" w:hAnsi="Arial" w:cs="Arial"/>
                            <w:sz w:val="23"/>
                          </w:rPr>
                          <w:t xml:space="preserve"> </w:t>
                        </w:r>
                      </w:p>
                    </w:txbxContent>
                  </v:textbox>
                </v:rect>
                <v:rect id="Rectangle 14831" o:spid="_x0000_s1498" style="position:absolute;left:37103;top:5061;width:4232;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LyssQA&#10;AADeAAAADwAAAGRycy9kb3ducmV2LnhtbERPS2vCQBC+C/0PyxS86cZaJEZXkaro0UfBehuy0yQ0&#10;Oxuyq0n99a4geJuP7znTeWtKcaXaFZYVDPoRCOLU6oIzBd/HdS8G4TyyxtIyKfgnB/PZW2eKibYN&#10;7+l68JkIIewSVJB7XyVSujQng65vK+LA/draoA+wzqSusQnhppQfUTSSBgsODTlW9JVT+ne4GAWb&#10;uFr8bO2tycrVeXPancbL49gr1X1vFxMQnlr/Ej/dWx3mf8bDA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y8rLEAAAA3gAAAA8AAAAAAAAAAAAAAAAAmAIAAGRycy9k&#10;b3ducmV2LnhtbFBLBQYAAAAABAAEAPUAAACJAwAAAAA=&#10;" filled="f" stroked="f">
                  <v:textbox inset="0,0,0,0">
                    <w:txbxContent>
                      <w:p w:rsidR="00B1719D" w:rsidRDefault="00831C27">
                        <w:r>
                          <w:rPr>
                            <w:rFonts w:ascii="Arial" w:eastAsia="Arial" w:hAnsi="Arial" w:cs="Arial"/>
                            <w:color w:val="13181D"/>
                            <w:sz w:val="23"/>
                          </w:rPr>
                          <w:t>cabe</w:t>
                        </w:r>
                      </w:p>
                    </w:txbxContent>
                  </v:textbox>
                </v:rect>
                <v:rect id="Rectangle 14832" o:spid="_x0000_s1499" style="position:absolute;left:40280;top:5061;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BsxcUA&#10;AADeAAAADwAAAGRycy9kb3ducmV2LnhtbERPTWvCQBC9F/oflin01mxqRWJ0FWkretRYSL0N2WkS&#10;mp0N2dXE/vquIHibx/uc+XIwjThT52rLCl6jGARxYXXNpYKvw/olAeE8ssbGMim4kIPl4vFhjqm2&#10;Pe/pnPlShBB2KSqovG9TKV1RkUEX2ZY4cD+2M+gD7EqpO+xDuGnkKI4n0mDNoaHClt4rKn6zk1Gw&#10;SdrV99b+9WXzedzku3z6cZh6pZ6fhtUMhKfB38U391aH+ePkbQT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GzFxQAAAN4AAAAPAAAAAAAAAAAAAAAAAJgCAABkcnMv&#10;ZG93bnJldi54bWxQSwUGAAAAAAQABAD1AAAAigMAAAAA&#10;" filled="f" stroked="f">
                  <v:textbox inset="0,0,0,0">
                    <w:txbxContent>
                      <w:p w:rsidR="00B1719D" w:rsidRDefault="00831C27">
                        <w:r>
                          <w:rPr>
                            <w:rFonts w:ascii="Arial" w:eastAsia="Arial" w:hAnsi="Arial" w:cs="Arial"/>
                            <w:sz w:val="23"/>
                          </w:rPr>
                          <w:t xml:space="preserve"> </w:t>
                        </w:r>
                      </w:p>
                    </w:txbxContent>
                  </v:textbox>
                </v:rect>
                <v:rect id="Rectangle 14833" o:spid="_x0000_s1500" style="position:absolute;left:40942;top:5061;width:9099;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JXsQA&#10;AADeAAAADwAAAGRycy9kb3ducmV2LnhtbERPS4vCMBC+C/sfwgh709R1kVqNIvtAj75AvQ3N2Bab&#10;SWmytuuvN4LgbT6+50znrSnFlWpXWFYw6EcgiFOrC84U7He/vRiE88gaS8uk4J8czGdvnSkm2ja8&#10;oevWZyKEsEtQQe59lUjp0pwMur6tiAN3trVBH2CdSV1jE8JNKT+iaCQNFhwacqzoK6f0sv0zCpZx&#10;tTiu7K3Jyp/T8rA+jL93Y6/Ue7ddTEB4av1L/HSvdJj/GQ+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yV7EAAAA3gAAAA8AAAAAAAAAAAAAAAAAmAIAAGRycy9k&#10;b3ducmV2LnhtbFBLBQYAAAAABAAEAPUAAACJAwAAAAA=&#10;" filled="f" stroked="f">
                  <v:textbox inset="0,0,0,0">
                    <w:txbxContent>
                      <w:p w:rsidR="00B1719D" w:rsidRDefault="00831C27">
                        <w:r>
                          <w:rPr>
                            <w:rFonts w:ascii="Arial" w:eastAsia="Arial" w:hAnsi="Arial" w:cs="Arial"/>
                            <w:color w:val="13181D"/>
                            <w:sz w:val="23"/>
                          </w:rPr>
                          <w:t>mencionar</w:t>
                        </w:r>
                      </w:p>
                    </w:txbxContent>
                  </v:textbox>
                </v:rect>
                <v:rect id="Rectangle 14834" o:spid="_x0000_s1501" style="position:absolute;left:47774;top:5061;width:54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VRKsUA&#10;AADeAAAADwAAAGRycy9kb3ducmV2LnhtbERPTWvCQBC9F/oflil4aza1UmJ0FaktetRYSL0N2TEJ&#10;ZmdDdjVpf31XKHibx/uc+XIwjbhS52rLCl6iGARxYXXNpYKvw+dzAsJ5ZI2NZVLwQw6Wi8eHOaba&#10;9ryna+ZLEULYpaig8r5NpXRFRQZdZFviwJ1sZ9AH2JVSd9iHcNPIcRy/SYM1h4YKW3qvqDhnF6Ng&#10;k7Sr76397cvm47jJd/l0fZh6pUZPw2oGwtPg7+J/91aH+ZPkd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BVEqxQAAAN4AAAAPAAAAAAAAAAAAAAAAAJgCAABkcnMv&#10;ZG93bnJldi54bWxQSwUGAAAAAAQABAD1AAAAigMAAAAA&#10;" filled="f" stroked="f">
                  <v:textbox inset="0,0,0,0">
                    <w:txbxContent>
                      <w:p w:rsidR="00B1719D" w:rsidRDefault="00831C27">
                        <w:r>
                          <w:rPr>
                            <w:rFonts w:ascii="Arial" w:eastAsia="Arial" w:hAnsi="Arial" w:cs="Arial"/>
                            <w:color w:val="13181D"/>
                            <w:sz w:val="23"/>
                          </w:rPr>
                          <w:t xml:space="preserve"> </w:t>
                        </w:r>
                      </w:p>
                    </w:txbxContent>
                  </v:textbox>
                </v:rect>
                <v:rect id="Rectangle 14835" o:spid="_x0000_s1502" style="position:absolute;left:48384;top:5061;width:3252;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n0scUA&#10;AADeAAAADwAAAGRycy9kb3ducmV2LnhtbERPS2vCQBC+F/wPywje6kZtJUZXEW3RY32AehuyYxLM&#10;zobs1qT99a5Q6G0+vufMFq0pxZ1qV1hWMOhHIIhTqwvOFBwPn68xCOeRNZaWScEPOVjMOy8zTLRt&#10;eEf3vc9ECGGXoILc+yqR0qU5GXR9WxEH7mprgz7AOpO6xiaEm1IOo2gsDRYcGnKsaJVTett/GwWb&#10;uFqet/a3ycqPy+b0dZqsDxOvVK/bLqcgPLX+X/zn3uow/y0evcP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fSxxQAAAN4AAAAPAAAAAAAAAAAAAAAAAJgCAABkcnMv&#10;ZG93bnJldi54bWxQSwUGAAAAAAQABAD1AAAAigMAAAAA&#10;" filled="f" stroked="f">
                  <v:textbox inset="0,0,0,0">
                    <w:txbxContent>
                      <w:p w:rsidR="00B1719D" w:rsidRDefault="00831C27">
                        <w:r>
                          <w:rPr>
                            <w:rFonts w:ascii="Arial" w:eastAsia="Arial" w:hAnsi="Arial" w:cs="Arial"/>
                            <w:color w:val="13181D"/>
                            <w:sz w:val="23"/>
                          </w:rPr>
                          <w:t>que</w:t>
                        </w:r>
                      </w:p>
                    </w:txbxContent>
                  </v:textbox>
                </v:rect>
                <v:rect id="Rectangle 14836" o:spid="_x0000_s1503" style="position:absolute;left:50825;top:5061;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qxsUA&#10;AADeAAAADwAAAGRycy9kb3ducmV2LnhtbERPS4vCMBC+C/sfwizszab7QGo1iuwDPfpY6HobmrEt&#10;NpPSZG311xtB8DYf33Om897U4kStqywreI1iEMS51RUXCn53P8MEhPPIGmvLpOBMDuazp8EUU207&#10;3tBp6wsRQtilqKD0vkmldHlJBl1kG+LAHWxr0AfYFlK32IVwU8u3OB5JgxWHhhIb+iwpP27/jYJl&#10;0iz+VvbSFfX3fpmts/HXbuyVennuFxMQnnr/EN/dKx3mfyTvI7i9E2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2rGxQAAAN4AAAAPAAAAAAAAAAAAAAAAAJgCAABkcnMv&#10;ZG93bnJldi54bWxQSwUGAAAAAAQABAD1AAAAigMAAAAA&#10;" filled="f" stroked="f">
                  <v:textbox inset="0,0,0,0">
                    <w:txbxContent>
                      <w:p w:rsidR="00B1719D" w:rsidRDefault="00831C27">
                        <w:r>
                          <w:rPr>
                            <w:rFonts w:ascii="Arial" w:eastAsia="Arial" w:hAnsi="Arial" w:cs="Arial"/>
                            <w:sz w:val="23"/>
                          </w:rPr>
                          <w:t xml:space="preserve"> </w:t>
                        </w:r>
                      </w:p>
                    </w:txbxContent>
                  </v:textbox>
                </v:rect>
                <v:rect id="Rectangle 14837" o:spid="_x0000_s1504" style="position:absolute;left:51435;top:5061;width:203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fPXcUA&#10;AADeAAAADwAAAGRycy9kb3ducmV2LnhtbERPS2vCQBC+F/wPywje6kYtNUZXEW3RY32AehuyYxLM&#10;zobs1qT99a5Q6G0+vufMFq0pxZ1qV1hWMOhHIIhTqwvOFBwPn68xCOeRNZaWScEPOVjMOy8zTLRt&#10;eEf3vc9ECGGXoILc+yqR0qU5GXR9WxEH7mprgz7AOpO6xiaEm1IOo+hdGiw4NORY0Sqn9Lb/Ngo2&#10;cbU8b+1vk5Ufl83p6zRZHyZeqV63XU5BeGr9v/jPvdVh/ls8GsP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189dxQAAAN4AAAAPAAAAAAAAAAAAAAAAAJgCAABkcnMv&#10;ZG93bnJldi54bWxQSwUGAAAAAAQABAD1AAAAigMAAAAA&#10;" filled="f" stroked="f">
                  <v:textbox inset="0,0,0,0">
                    <w:txbxContent>
                      <w:p w:rsidR="00B1719D" w:rsidRDefault="00831C27">
                        <w:r>
                          <w:rPr>
                            <w:rFonts w:ascii="Arial" w:eastAsia="Arial" w:hAnsi="Arial" w:cs="Arial"/>
                            <w:color w:val="13181D"/>
                            <w:sz w:val="23"/>
                          </w:rPr>
                          <w:t>ya</w:t>
                        </w:r>
                      </w:p>
                    </w:txbxContent>
                  </v:textbox>
                </v:rect>
                <v:rect id="Rectangle 14838" o:spid="_x0000_s1505" style="position:absolute;left:52959;top:5061;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hbL8gA&#10;AADeAAAADwAAAGRycy9kb3ducmV2LnhtbESPQWvCQBCF7wX/wzJCb3VjlRJTVxGr6NGqoL0N2WkS&#10;mp0N2a1J++udQ6G3Gd6b976ZL3tXqxu1ofJsYDxKQBHn3lZcGDiftk8pqBCRLdaeycAPBVguBg9z&#10;zKzv+J1ux1goCeGQoYEyxibTOuQlOQwj3xCL9ulbh1HWttC2xU7CXa2fk+RFO6xYGkpsaF1S/nX8&#10;dgZ2abO67v1vV9Sbj93lcJm9nWbRmMdhv3oFFamP/+a/670V/Gk6E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SFsvyAAAAN4AAAAPAAAAAAAAAAAAAAAAAJgCAABk&#10;cnMvZG93bnJldi54bWxQSwUGAAAAAAQABAD1AAAAjQMAAAAA&#10;" filled="f" stroked="f">
                  <v:textbox inset="0,0,0,0">
                    <w:txbxContent>
                      <w:p w:rsidR="00B1719D" w:rsidRDefault="00831C27">
                        <w:r>
                          <w:rPr>
                            <w:rFonts w:ascii="Arial" w:eastAsia="Arial" w:hAnsi="Arial" w:cs="Arial"/>
                            <w:sz w:val="23"/>
                          </w:rPr>
                          <w:t xml:space="preserve"> </w:t>
                        </w:r>
                      </w:p>
                    </w:txbxContent>
                  </v:textbox>
                </v:rect>
                <v:rect id="Rectangle 14839" o:spid="_x0000_s1506" style="position:absolute;left:53594;top:5061;width:7038;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T+tMUA&#10;AADeAAAADwAAAGRycy9kb3ducmV2LnhtbERPS2vCQBC+C/0PyxS86aZVJEldRaqiRx8F29uQnSah&#10;2dmQXU3017uC0Nt8fM+ZzjtTiQs1rrSs4G0YgSDOrC45V/B1XA9iEM4ja6wsk4IrOZjPXnpTTLVt&#10;eU+Xg89FCGGXooLC+zqV0mUFGXRDWxMH7tc2Bn2ATS51g20IN5V8j6KJNFhyaCiwps+Csr/D2SjY&#10;xPXie2tvbV6tfjan3SlZHhOvVP+1W3yA8NT5f/HTvdVh/jgeJf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BP60xQAAAN4AAAAPAAAAAAAAAAAAAAAAAJgCAABkcnMv&#10;ZG93bnJldi54bWxQSwUGAAAAAAQABAD1AAAAigMAAAAA&#10;" filled="f" stroked="f">
                  <v:textbox inset="0,0,0,0">
                    <w:txbxContent>
                      <w:p w:rsidR="00B1719D" w:rsidRDefault="00831C27">
                        <w:r>
                          <w:rPr>
                            <w:rFonts w:ascii="Arial" w:eastAsia="Arial" w:hAnsi="Arial" w:cs="Arial"/>
                            <w:color w:val="13181D"/>
                            <w:sz w:val="23"/>
                          </w:rPr>
                          <w:t>pasaron</w:t>
                        </w:r>
                      </w:p>
                    </w:txbxContent>
                  </v:textbox>
                </v:rect>
                <v:rect id="Rectangle 14840" o:spid="_x0000_s1507" style="position:absolute;left:58877;top:5061;width:54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kVMcA&#10;AADeAAAADwAAAGRycy9kb3ducmV2LnhtbESPQWvCQBCF70L/wzKF3nRTEYmpq4ha9GhVsL0N2WkS&#10;mp0N2a1J/fXOoeBthnnz3vvmy97V6kptqDwbeB0loIhzbysuDJxP78MUVIjIFmvPZOCPAiwXT4M5&#10;ZtZ3/EHXYyyUmHDI0EAZY5NpHfKSHIaRb4jl9u1bh1HWttC2xU7MXa3HSTLVDiuWhBIbWpeU/xx/&#10;nYFd2qw+9/7WFfX2a3c5XGab0ywa8/Lcr95ARerjQ/z/vbdSf5JOBEBw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4JFTHAAAA3gAAAA8AAAAAAAAAAAAAAAAAmAIAAGRy&#10;cy9kb3ducmV2LnhtbFBLBQYAAAAABAAEAPUAAACMAwAAAAA=&#10;" filled="f" stroked="f">
                  <v:textbox inset="0,0,0,0">
                    <w:txbxContent>
                      <w:p w:rsidR="00B1719D" w:rsidRDefault="00831C27">
                        <w:r>
                          <w:rPr>
                            <w:rFonts w:ascii="Arial" w:eastAsia="Arial" w:hAnsi="Arial" w:cs="Arial"/>
                            <w:sz w:val="23"/>
                          </w:rPr>
                          <w:t xml:space="preserve"> </w:t>
                        </w:r>
                      </w:p>
                    </w:txbxContent>
                  </v:textbox>
                </v:rect>
                <v:rect id="Rectangle 14841" o:spid="_x0000_s1508" style="position:absolute;left:11442;top:7845;width:255;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Bz8UA&#10;AADeAAAADwAAAGRycy9kb3ducmV2LnhtbERPS2vCQBC+C/0PyxS86SYlSExdQ+gDPfoo2N6G7DQJ&#10;zc6G7NZEf70rFHqbj+85q3w0rThT7xrLCuJ5BIK4tLrhSsHH8X2WgnAeWWNrmRRcyEG+fpisMNN2&#10;4D2dD74SIYRdhgpq77tMSlfWZNDNbUccuG/bG/QB9pXUPQ4h3LTyKYoW0mDDoaHGjl5qKn8Ov0bB&#10;Ju2Kz629DlX79rU57U7L1+PSKzV9HItnEJ5G/y/+c291mJ+kSQz3d8IN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IHPxQAAAN4AAAAPAAAAAAAAAAAAAAAAAJgCAABkcnMv&#10;ZG93bnJldi54bWxQSwUGAAAAAAQABAD1AAAAigMAAAAA&#10;" filled="f" stroked="f">
                  <v:textbox inset="0,0,0,0">
                    <w:txbxContent>
                      <w:p w:rsidR="00B1719D" w:rsidRDefault="00831C27">
                        <w:r>
                          <w:rPr>
                            <w:rFonts w:ascii="Arial" w:eastAsia="Arial" w:hAnsi="Arial" w:cs="Arial"/>
                            <w:color w:val="626527"/>
                            <w:sz w:val="17"/>
                          </w:rPr>
                          <w:t>.</w:t>
                        </w:r>
                      </w:p>
                    </w:txbxContent>
                  </v:textbox>
                </v:rect>
                <v:rect id="Rectangle 14842" o:spid="_x0000_s1509" style="position:absolute;left:11569;top:7914;width:542;height:1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YfuMQA&#10;AADeAAAADwAAAGRycy9kb3ducmV2LnhtbERPTYvCMBC9C/6HMMLeNFVkqdUo4q7o0VVBvQ3N2Bab&#10;SWmi7e6vNwuCt3m8z5ktWlOKB9WusKxgOIhAEKdWF5wpOB7W/RiE88gaS8uk4JccLObdzgwTbRv+&#10;ocfeZyKEsEtQQe59lUjp0pwMuoGtiAN3tbVBH2CdSV1jE8JNKUdR9CkNFhwacqxolVN629+Ngk1c&#10;Lc9b+9dk5fdlc9qdJl+HiVfqo9cupyA8tf4tfrm3Oswfx+MR/L8Tb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mH7jEAAAA3gAAAA8AAAAAAAAAAAAAAAAAmAIAAGRycy9k&#10;b3ducmV2LnhtbFBLBQYAAAAABAAEAPUAAACJAwAAAAA=&#10;" filled="f" stroked="f">
                  <v:textbox inset="0,0,0,0">
                    <w:txbxContent>
                      <w:p w:rsidR="00B1719D" w:rsidRDefault="00831C27">
                        <w:r>
                          <w:rPr>
                            <w:rFonts w:ascii="Arial" w:eastAsia="Arial" w:hAnsi="Arial" w:cs="Arial"/>
                            <w:color w:val="393D2F"/>
                            <w:sz w:val="16"/>
                          </w:rPr>
                          <w:t>,.</w:t>
                        </w:r>
                      </w:p>
                    </w:txbxContent>
                  </v:textbox>
                </v:rect>
                <v:rect id="Rectangle 14843" o:spid="_x0000_s1510" style="position:absolute;left:12001;top:7914;width:375;height:1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6I8UA&#10;AADeAAAADwAAAGRycy9kb3ducmV2LnhtbERPTWvCQBC9F/oflil4aza1UmJ0FaktetRYSL0N2TEJ&#10;ZmdDdjVpf31XKHibx/uc+XIwjbhS52rLCl6iGARxYXXNpYKvw+dzAsJ5ZI2NZVLwQw6Wi8eHOaba&#10;9ryna+ZLEULYpaig8r5NpXRFRQZdZFviwJ1sZ9AH2JVSd9iHcNPIcRy/SYM1h4YKW3qvqDhnF6Ng&#10;k7Sr76397cvm47jJd/l0fZh6pUZPw2oGwtPg7+J/91aH+ZNk8gq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rojxQAAAN4AAAAPAAAAAAAAAAAAAAAAAJgCAABkcnMv&#10;ZG93bnJldi54bWxQSwUGAAAAAAQABAD1AAAAigMAAAAA&#10;" filled="f" stroked="f">
                  <v:textbox inset="0,0,0,0">
                    <w:txbxContent>
                      <w:p w:rsidR="00B1719D" w:rsidRDefault="00831C27">
                        <w:r>
                          <w:rPr>
                            <w:rFonts w:ascii="Arial" w:eastAsia="Arial" w:hAnsi="Arial" w:cs="Arial"/>
                            <w:sz w:val="16"/>
                          </w:rPr>
                          <w:t xml:space="preserve"> </w:t>
                        </w:r>
                      </w:p>
                    </w:txbxContent>
                  </v:textbox>
                </v:rect>
                <v:rect id="Rectangle 14844" o:spid="_x0000_s1511" style="position:absolute;left:19218;top:8092;width:254;height:1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MiV8UA&#10;AADeAAAADwAAAGRycy9kb3ducmV2LnhtbERPTWvCQBC9F/wPywi91Y0SSkyzEWktelRTsL0N2WkS&#10;zM6G7Nak/fWuIPQ2j/c52Wo0rbhQ7xrLCuazCARxaXXDlYKP4v0pAeE8ssbWMin4JQerfPKQYart&#10;wAe6HH0lQgi7FBXU3neplK6syaCb2Y44cN+2N+gD7CupexxCuGnlIoqepcGGQ0ONHb3WVJ6PP0bB&#10;NunWnzv7N1Tt5mt72p+Wb8XSK/U4HdcvIDyN/l98d+90mB8ncQy3d8IN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AyJXxQAAAN4AAAAPAAAAAAAAAAAAAAAAAJgCAABkcnMv&#10;ZG93bnJldi54bWxQSwUGAAAAAAQABAD1AAAAigMAAAAA&#10;" filled="f" stroked="f">
                  <v:textbox inset="0,0,0,0">
                    <w:txbxContent>
                      <w:p w:rsidR="00B1719D" w:rsidRDefault="00831C27">
                        <w:r>
                          <w:rPr>
                            <w:rFonts w:ascii="Times New Roman" w:eastAsia="Times New Roman" w:hAnsi="Times New Roman" w:cs="Times New Roman"/>
                            <w:color w:val="C3C470"/>
                            <w:sz w:val="14"/>
                          </w:rPr>
                          <w:t>-</w:t>
                        </w:r>
                      </w:p>
                    </w:txbxContent>
                  </v:textbox>
                </v:rect>
                <v:rect id="Rectangle 14845" o:spid="_x0000_s1512" style="position:absolute;left:19395;top:8092;width:296;height:1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HzMQA&#10;AADeAAAADwAAAGRycy9kb3ducmV2LnhtbERPS4vCMBC+C/sfwgh709TFlVqNIvtAj75AvQ3N2Bab&#10;SWmytuuvN4LgbT6+50znrSnFlWpXWFYw6EcgiFOrC84U7He/vRiE88gaS8uk4J8czGdvnSkm2ja8&#10;oevWZyKEsEtQQe59lUjp0pwMur6tiAN3trVBH2CdSV1jE8JNKT+iaCQNFhwacqzoK6f0sv0zCpZx&#10;tTiu7K3Jyp/T8rA+jL93Y6/Ue7ddTEB4av1L/HSvdJg/jIef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Ph8zEAAAA3gAAAA8AAAAAAAAAAAAAAAAAmAIAAGRycy9k&#10;b3ducmV2LnhtbFBLBQYAAAAABAAEAPUAAACJAwAAAAA=&#10;" filled="f" stroked="f">
                  <v:textbox inset="0,0,0,0">
                    <w:txbxContent>
                      <w:p w:rsidR="00B1719D" w:rsidRDefault="00831C27">
                        <w:r>
                          <w:rPr>
                            <w:rFonts w:ascii="Times New Roman" w:eastAsia="Times New Roman" w:hAnsi="Times New Roman" w:cs="Times New Roman"/>
                            <w:sz w:val="14"/>
                          </w:rPr>
                          <w:t xml:space="preserve"> </w:t>
                        </w:r>
                      </w:p>
                    </w:txbxContent>
                  </v:textbox>
                </v:rect>
                <w10:anchorlock/>
              </v:group>
            </w:pict>
          </mc:Fallback>
        </mc:AlternateContent>
      </w:r>
    </w:p>
    <w:p w:rsidR="00B1719D" w:rsidRDefault="00831C27">
      <w:pPr>
        <w:spacing w:after="279" w:line="240" w:lineRule="auto"/>
        <w:ind w:left="1785"/>
      </w:pPr>
      <w:r>
        <w:rPr>
          <w:noProof/>
        </w:rPr>
        <mc:AlternateContent>
          <mc:Choice Requires="wpg">
            <w:drawing>
              <wp:anchor distT="0" distB="0" distL="114300" distR="114300" simplePos="0" relativeHeight="251727872" behindDoc="1" locked="0" layoutInCell="1" allowOverlap="1">
                <wp:simplePos x="0" y="0"/>
                <wp:positionH relativeFrom="column">
                  <wp:posOffset>692150</wp:posOffset>
                </wp:positionH>
                <wp:positionV relativeFrom="paragraph">
                  <wp:posOffset>25855</wp:posOffset>
                </wp:positionV>
                <wp:extent cx="5883275" cy="1008380"/>
                <wp:effectExtent l="0" t="0" r="0" b="0"/>
                <wp:wrapNone/>
                <wp:docPr id="55602" name="Group 55602"/>
                <wp:cNvGraphicFramePr/>
                <a:graphic xmlns:a="http://schemas.openxmlformats.org/drawingml/2006/main">
                  <a:graphicData uri="http://schemas.microsoft.com/office/word/2010/wordprocessingGroup">
                    <wpg:wgp>
                      <wpg:cNvGrpSpPr/>
                      <wpg:grpSpPr>
                        <a:xfrm>
                          <a:off x="0" y="0"/>
                          <a:ext cx="5883275" cy="1008380"/>
                          <a:chOff x="0" y="0"/>
                          <a:chExt cx="5883275" cy="1008380"/>
                        </a:xfrm>
                      </wpg:grpSpPr>
                      <pic:pic xmlns:pic="http://schemas.openxmlformats.org/drawingml/2006/picture">
                        <pic:nvPicPr>
                          <pic:cNvPr id="14554" name="Picture 14554"/>
                          <pic:cNvPicPr/>
                        </pic:nvPicPr>
                        <pic:blipFill>
                          <a:blip r:embed="rId196"/>
                          <a:stretch>
                            <a:fillRect/>
                          </a:stretch>
                        </pic:blipFill>
                        <pic:spPr>
                          <a:xfrm>
                            <a:off x="0" y="345439"/>
                            <a:ext cx="5883275" cy="662940"/>
                          </a:xfrm>
                          <a:prstGeom prst="rect">
                            <a:avLst/>
                          </a:prstGeom>
                        </pic:spPr>
                      </pic:pic>
                      <pic:pic xmlns:pic="http://schemas.openxmlformats.org/drawingml/2006/picture">
                        <pic:nvPicPr>
                          <pic:cNvPr id="55637" name="Picture 55637"/>
                          <pic:cNvPicPr/>
                        </pic:nvPicPr>
                        <pic:blipFill>
                          <a:blip r:embed="rId197"/>
                          <a:stretch>
                            <a:fillRect/>
                          </a:stretch>
                        </pic:blipFill>
                        <pic:spPr>
                          <a:xfrm>
                            <a:off x="433705" y="-2539"/>
                            <a:ext cx="4067175" cy="152400"/>
                          </a:xfrm>
                          <a:prstGeom prst="rect">
                            <a:avLst/>
                          </a:prstGeom>
                        </pic:spPr>
                      </pic:pic>
                    </wpg:wgp>
                  </a:graphicData>
                </a:graphic>
              </wp:anchor>
            </w:drawing>
          </mc:Choice>
          <mc:Fallback>
            <w:pict>
              <v:group w14:anchorId="7DAA44CF" id="Group 55602" o:spid="_x0000_s1026" style="position:absolute;margin-left:54.5pt;margin-top:2.05pt;width:463.25pt;height:79.4pt;z-index:-251588608" coordsize="58832,1008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4yW0XwIAACIHAAAOAAAAZHJzL2Uyb0RvYy54bWzUVduO&#10;2yAQfa/Uf0C8J74nWSvOvqQbVaraqJcPIBjbqMYgILe/74Ad7zbZaqvVPrQPIcwAM2cOh/Hy/iRa&#10;dGDacNkVOJqGGLGOypJ3dYF/fH+YLDAylnQlaWXHCnxmBt+v3r9bHlXOYtnItmQaQZDO5EdV4MZa&#10;lQeBoQ0TxEylYh0sVlILYsHUdVBqcoToog3iMJwFR6lLpSVlxoB33S/ilY9fVYzaL1VlmEVtgQGb&#10;9aP2486NwWpJ8loT1XA6wCCvQCEI7yDpGGpNLEF7zW9CCU61NLKyUypFIKuKU+ZrgGqi8KqajZZ7&#10;5Wup82OtRpqA2iueXh2Wfj5sNeJlgbNsFsYYdUTANfnMqHcBRUdV57Bzo9U3tdWDo+4tV/Wp0sL9&#10;Qz3o5Mk9j+Syk0UUnNlikcTzDCMKa1EYLpLFQD9t4I5uztHmwwsng0viwOEb4ShOc/gNbMHshq2X&#10;VQWn7F4zPAQRfxVDEP1zryZwsYpYvuMtt2cvUrhCB6o7bDnd6t54JD5Ksyy9EA87XGLUO4Fpd9Dt&#10;dSfBDJz9W6Bdy9UDb1vHv5sPkEHjVxp5pupef2tJ94J1tn9QmrWAXnam4cpgpHMmdgz0oT+WUf9c&#10;jNXM0sYlrCDxV3hkDhnJxwWP8hGYw2xAOH+USpJmaXLXR39WL7NZfJd6uYyXTnKljd0wKZCbAEDA&#10;AUyTnBw+mQHRZctAXA/CowNMPbkw+W+kAg8ymV9LpXf+Y1KJ314qaZLMQ+gf0D4mcXYtlzSczaOx&#10;vWRxGr69XHyfgUbsxT58NFynf2rD/OmnbfULAAD//wMAUEsDBBQABgAIAAAAIQCz1z+m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G8O8uG5wxUAAP//&#10;AwBQSwMEFAAGAAgAAAAhAHIl2FfgAAAACgEAAA8AAABkcnMvZG93bnJldi54bWxMj0FrwkAQhe+F&#10;/odlCr3V3WgjNWYjIm1PUqgWirc1GZNgdjZk1yT++46nepvHe7z5XroabSN67HztSEM0USCQclfU&#10;VGr42X+8vIHwwVBhGkeo4YoeVtnjQ2qSwg30jf0ulIJLyCdGQxVCm0jp8wqt8RPXIrF3cp01gWVX&#10;yqIzA5fbRk6VmktrauIPlWlxU2F+3l2shs/BDOtZ9N5vz6fN9bCPv363EWr9/DSulyACjuE/DDd8&#10;RoeMmY7uQoUXDWu14C1Bw2sE4uarWRyDOPI1ny5AZqm8n5D9AQAA//8DAFBLAwQKAAAAAAAAACEA&#10;bPFWyHtIAAB7SAAAFAAAAGRycy9tZWRpYS9pbWFnZTEuanBn/9j/4AAQSkZJRgABAQEAYABgAAD/&#10;2wBDAAMCAgMCAgMDAwMEAwMEBQgFBQQEBQoHBwYIDAoMDAsKCwsNDhIQDQ4RDgsLEBYQERMUFRUV&#10;DA8XGBYUGBIUFRT/2wBDAQMEBAUEBQkFBQkUDQsNFBQUFBQUFBQUFBQUFBQUFBQUFBQUFBQUFBQU&#10;FBQUFBQUFBQUFBQUFBQUFBQUFBQUFBT/wAARCACQBQ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zKKKKALVn/HVmsyigDToqtZ/wAdWaACiq15/BVWgDTorMooA06KzG+WZo/7tFAGnRWSqDduf55d&#10;u3d/s/5an0AadFVrP+OrNAFa8/gqrVq8/gqrQAVp1mUxHV/utvoA1qKzKKANOisyigDTorMooA06&#10;KzKKANOisyigCWabzv4avVmUyO5ieaaOJt7xPsf/AGfk3f8As1AGtRWZVqz/AI6ALNFFVrz+CgCz&#10;RWZRQBp0VmUyaFbmJ4pV3oy7GSgB9adZlFAGnRWZRQBp0VmVp0AFVrz+CrNYsWkx2V9cXSyM7Tqi&#10;Mrd9rN/8XQBPViz/AI6r1k6h/wAhzT/9xv8A0OKgDqaKzKKANOisyigDTorMooA06KKKAMyiiigD&#10;ToqjNN538NRUAadFVrP+OrNABRVa8/gqrQBp0VnrcfZ4pZW+4n3qZQBp0Vmf7Tf6pfvNRQBp1mUU&#10;f3/9pdlABRRRQBp0VmUUAadFZk3/AB+P/wBck/8AZ6KALV5/BRZ/x1VX5bhJP7istFAGnRWZRQBp&#10;0VmUUAadFFFABRWZRQBp1DDN538NYWqzedrmnnb92CVv/ItvWhQBp0VWs/46s0AFFVLz/lkP7zba&#10;r0AadYlnc/bLfzduz5nT/wAfqxVfTbjzrNPl2fvZf/Q3oA26KKKACisyigC7DN538NE03k7flqlW&#10;Zqk3neILJduz/Q7j/wBG29AHTVDNN5P8NUqyvEj/APErSL/nvdW8X+7+9SgDf+1/7P8A49Vmsyig&#10;CWGHzv4qipkP/Hnaf9clp9ABVqz/AI6q0UAadFZlFAFqz/jqzWDY3Ucel+fO3kxRR7nerdAGnRWZ&#10;WnQAUUUUAVrz+CqtFFAFqz/jqzWZRQBdmm8n+GqVFFAEsM3k/wANMs4ZWi2yTb3Vm+bb/tU2sbQZ&#10;ILHTbm+mk2RJLdTv/sr5rf8AxNAGzRRRQBp0VmUUAadFVrP+OrNABRVa8/gqrQBp0VWs/wCOrNAB&#10;RUM03k7flqlQBp0VmVn6P97UG/vXX/siUAdHRWZTPOV5ZVVt+2gDWorMq1Z/x0AWaoapu+zfK235&#10;lX/x9av1Q1T/AI9v+BJ/6GtAE1n/AB1ZrMooA06KrWf8dFAFmiiigAooooAKKKKACiiigAooooAK&#10;KKKAMyisy++H+g6rqEt7eaVY3NxKqq0s1srP8v8AtVKvgfRv+gZp/wD4BpQBeoo0nRbXR1lFpbww&#10;LI25vKiVP/QaydS+HPh3WNU/tC+0exvLr5f31xbKz/8AfVAHQWf8dWahhh8n+KpqAK15/BVWtOsv&#10;StFtdDheKzhjtoG+7DDEEVf++aAFopLfw/Y2eoy30VvGl3Km15lX5mpdS0O11ZoHuYIZngbfH50S&#10;vtoAluIfLkaTd96oqnvrGLUYHgnQSQuu1kddytWfY+ENJ0qwFjZ2FrZ2K/dt7eBUWgCzRVbVLyDQ&#10;bWLzGWOJfuu/3VqzHJFNBFLE29JV3LQBas/46s1Ws/46s0AVrz+CqtWNSsINUs5rS5RZLeVdsiN/&#10;EtUvDvhjTPCempp+kWEGn2SfMtvbrtXdQBLVezs/7Pt/K81n+Zn+f/fqLwr4K0XwXa3EGjadBYQz&#10;yebKlvHt3P8A3q17yzivrdoJV3I1AFWiotO0GDT9/kGUb/veY7P/AOhVpTQ+d/FQBSoqvY+GbSxv&#10;nulEr3DDmRpW/wDQfu1qzQ+d/FQBSoqLS/D8Gmed5DSDzW3t5js/zf8AAq0bO0js4VjjXAFAFOis&#10;HxB8KfC3iq++2axoen6ld7dnm3VsrttrprGxi0+3SCBVjhRdqKq/doAr0VX0HwnpPhf7UdL061sP&#10;tL75PssCxb2qvceDNHvPEEGuT2cD6lbrsiu2iXen+61AGhVe20+O2uLueNfnunV5X/3URP8A2Wre&#10;qaXBq1v5VzG0kX90Oy/+g1ZtraO1hWKJdiL0WgCnVqz/AI6p2/h+1tbjzol2n2d//iq1aACq15/B&#10;VmigDMoqd9Pimx5vz7auUAZlFTvp8U2PN+fbU0MPk/xUAUqKl/s2JpYpW+dk+7ViaHzv4qAKVFXL&#10;O0js4VjjXAFT0AZlXYYfJ/iqJLCKP/VfJVugAqtefwVZqtd2cd9bvBL88TrtZaAKtZN//wAhy0/6&#10;85//AEbb1Y0vwjY6PYtYxLI1o/3lmmeU/wDfTNurH8Xazp3hHUtFl1C5W2t5YJbRXf8Avs9vt/8A&#10;QKAOmooq1Z/x0AVaKZfeH4L+S3llaXfB91kbbWtQBmUVFqmgwapCizmU7G3r5bsn/oNaUMPk/wAV&#10;AE1FFFAGZRVq8s476ExTJvib7y0yHTora3igi+SKJdqrQBB/f/2m30Vdmh87+Ks/T/D8GmyTvC8n&#10;71tzb23UAXbP+OrNFFAFC+8zfBsTcu/5m3fdqOtOsq10OCznnniDCWdt0rb2+agBz/PE8f8Aeoq1&#10;9j/26LyzjvoTFMm+JvvLQBVf542X+997/doq7DD5P8VVNU0mDWLcQ3KeZFu3bdzLQA2irsMPk/xV&#10;l6D4V0rw79qbTrC2s3uW3zNbQrFvb320AT0VauLOO82eau/Y25afDD5P8VAFKirs0PnfxVElhFH/&#10;AKr5KAKjv/p7/wDXJf8A2en1FqnhvTtYNu99Z294YG3RefAr7f8Avqpdc0Gx8RaXcadqFul1Y3Ef&#10;lS28q7lZaACj+5/stvqPR/DOn+HdJtdM0y3jsdPtYvKit4l+RVqHSfCtjoHm/YxKvmtlvOneX/0J&#10;qALVFU9X8IWWvTJLeiRyn3fJnli/9Betazs4rG3WCJdqLQBVoqDXPDdp4kjjW883bHu4jldP/QWq&#10;1pekwaLai2tkMcC/dXczUAaFFFFAGZRVq8s4r63aCVdyNVDSfD8GkQvHbl1jZs7Xdn/9CoAzr/8A&#10;5Dll/tQSp/5Fi/8Aia1qo+KPBOi+Mo7WLWdOt9Sit5PNiS4iVwr/AN6ta+so9Qt3gmG6KRWR0/vL&#10;QAWf8dW6yPDfhvTvCemJp+lWcFhYxfct7ePYi1r0AUryOOfyhIu/Y3mL/vLUNadZd/oFvqWzz2k+&#10;T7uxttAC1DZtvs1/3pf/AEOtK2h+zwrHu3baxtL8G6Vo2oXuoWNhbWmoX3/HzcQwKry/7/8AeoA6&#10;CiiigDMoqppvhHTNHvry9tLO2tbi82tcywwKjTbd33v++qnuvDtjealBqEttHJewIyxzsmXTP91v&#10;4aAJKpyaa9zq1ndD7sMEsTf8DeJv/aVW9W0Kx12KKO+tYbpI23qtxGrjdV6GHyf4qAKVY/ib/jzt&#10;P+v+1/8ARqVvx6dFDv8ALXZubdUlxbx3cTxSqsiOu1kZdy0AVKKm03TrbS7VYLSCOCJf4IV2rVew&#10;8P2umvK1tDBC0rb5PJgVd1ACQ/PZ2v8A1yWn0aTotrpIlNtBDB5rbn8qJU3f981Dr3hjS/EsMUeo&#10;2FrqCRNlVuYVl2/99UATUVct7ZLWJIol2RIu1VrKuo7Pw5pss8UcFnaxbpZW27UT+89AFmiszw9r&#10;1r4k01b7T5VubKX/AFU0P8VbEMPnf7FAGfeafHqmjrbS/ceJkb/vjbVus/RvA+j+Hb6/vNM0+2sL&#10;vUGV7yW3hVPtDLu27v8Avtqg8WfDfw5448r+3NHstV8r7v2uBXoA16f/AGhC0sscfzvEct+W6jSN&#10;HtNDsYrOyt4rW2j+7DAu1FqpHcytqUsDW7LEsIdLjf8Afb+Jdn3vl+X/AL6oA26KKKAMyirs0Pnf&#10;xVQ07RINPheOBfLVm3cln/8AQqAHUVp1nf2La/bftfl/6X/z1oAb/tN9/wDieitOqM2mx3ULxT/P&#10;E33koAirntFs4tS0zUbKdPMiubm8ib/daV1f/wBCrroYfJ/irF0nwdo+i6hdahZ6dbW2oXn/AB83&#10;EUCq8v8AvbaALtFXLi1iuNvmLv21PQBmUU/WdFtNesJbO9t47q2l+/FMu5WrN8OeCNF8I28sOjad&#10;aaZFK2XSzt1i3UAbkMPk/wAVTUUUAVrz+CqtadQW9rHb7/LGN7bjQA2z/jqzRRQBDND538VUq06z&#10;KACq1nayWjXIk58ydnX/AHdq0+a8ghvFtN7PcMu/Yi1pXlpHeQtHIuQaAKdMCLHJKyrt81tzVoQw&#10;+T/FRND538VAFKrVn/HWBpvw/wBJ0vUf7QgS4F3/AHpLmV0/75Z66igArI8RTeTp5bbv+dP/AEal&#10;a9ZmtaLa+INLuNPvolmtLiNopYXXcrLQAx/N82Lau+Jm2s277tPqtoPhPTfCulxadpFrFYWMX3Le&#10;JfkWo9H8HabodzLdWqTC4l+88s8r/wDoTUAa9n/HRRbWcVvLLKq4lk++/wDeooAs0VQh1KK4V2i+&#10;cIzK3/Aak+2f7FAFuiqn2z/YqWabyaAJqKqfbP8AYpHvmj2fuWfc235f4aALlFVPtn+xR9s/2KAL&#10;dFVPtn+xUsM3nUATVDNN5O3/AGqiS83W6S7fvVX/AOWrN/BtVFT+7QBp0VW/49f9rdTftn+xQBbo&#10;qGGbzt3y1NQAUVU+2f7FSwzedQBNRVT7Z/sUfbP9igC3RRVS8/goAlmm8miGbzt3+zVKnW7eU0r/&#10;APPVt/8A47QBo0VU+2f7FNe8KxO237u2gC7RWZVj7Z/sUAW6KqfbP9ipZpvJoAmoqp9s/wBioWvF&#10;uWdV/wCWT7XoA0aKowzeT/DT/tn+xQBboqp9s/2KPtn+xQBboqGGbzqmoAKKqfbP9ij7Z/sUAW6K&#10;hmm8movtn+xQBboqhPqCW8XmS/L8yL/30+2pPtn+xQBbooqGabyaAJqhmm8nb8v3qi+2f7FQvNvv&#10;Lf8Ag+9QBo0Vmf8ALWVf7tSwzeT/AA0AXqKqfbP9ipYZvO3fLQBNRRVT7Z/sUAW6KqfbP9ij7Z/s&#10;UAW6hmm8movtn+xVegDToqp9s/2KPtn+xQBboqGabyai+2f7FAFuiqM03nfw1FQBdmm8miGbzt3y&#10;1SqWKXyd/wDtNuoAvUVU+2f7FSwzedQBNVT7Z/sVXooA06KKKACioZpvJ2/LUX2z/YoAlmm8nb8t&#10;EM3nVXmm87+GoqANOiqn2z/Yo+2f7FAFuqn2z/Yo+2f7FV6ANOiqn2z/AGKPtn+xQBboqGabyag+&#10;1HzNm3+Fm3/3aALtFVPtn+xR9s/2KALdFVPtn+xUsM3nbvloAmooooAKKhmm8movtn+xQBboqp9s&#10;/wBij7Z/sUAW6Khhm87d8tTUAFFVPtn+xR9s/wBigC3RVT7Z/sUfbP8AYoAt0VmVY+2f7FAFuiqn&#10;2z/Ypk03nfw0AXqhhm87d8tUqtWf8dAFmiqn2z/Yo+2f7FAFuiioZpvJ2/LQBNRVT7Z/sUyabztv&#10;y/x7aAL1FUYZvJ/hp/2z/YoAt0VU+2f7FH2z/YoAkuLj7NE8rfcRdzUsM3nVUvJvMs7j/Zib/wBB&#10;ptAGnUM03k1Xhm8n+GoqALH2z/YqWabydvy1SqxefwUAW6KzKsfbP9igC3RVT7Z/sUfbP9igC3RV&#10;T7Z/sVboAKKqfbH/ALtH2z/YoAt0VDDN5275aZefwUAWaKowzeT/AA0/7Z/sUAW6Khhm87d8tTUA&#10;QzTeTU1ZlWPtn+xQBboqp9s/2KPtn+xQBboqp9s/2KPtn+xQBboqp9s/2Klhm86gCaiqn2z/AGKP&#10;tn+xQBboqp9s+/8AL919lH2z/YoAt0VU+2f7FQXF0itAsnyGWXyl/wA/8BoAuTTeTUX2z/YqvRQB&#10;p0VU+2f7FH2z/YoAt0UVWvP4KALNFZlWLP8AjoAt0VU+2f7FSwzedQAkFx5wormPDf8AyDLL/riP&#10;/QUooAm8Pf8AHnL/ANfVwn/kxLWrXM6LqV1FrN1pDaVfQokssy300X+jvudn+X/a+b/ZrS1PWG07&#10;UtPsksLu8+2MymW3i3LBt2/63/Z+agDUohk3x7v9pl/75es/XNVfRLFrlNOu9S2/8u9iqO7f99Mt&#10;Nk1FrPw+t8tncvtj81rXZtuP93bu+9QBpUVg+E/E914naZZvD+raMYv49Rt1i3f7vztWlY6g199o&#10;3Wd5Z+VLt/0tFXd/tp833aALlFFSww+dvoAiorB17xRPo91bxx+H9W1VJf8AltYxIyJ/4/XR28Pn&#10;Rbm3J/sP/DQBFD/x529FZ2lahPeedbSafdWgtdsW+4Rdkv8Atr8/3as6leHTfs+2zu7vzX2/6Kit&#10;t/23y33aALs03nfw1FSyWKw3BmVmZ2jWL/vnf/8AFVHDMtzCsscUiK3/AD1jZX/75agC7Z/x06aJ&#10;ZMZbbtptn/HT7qH7RC8Z/ioApUP8kTt/d20SSLD95ZP+AxO1Sww7vvfJQBFRQ+5I3ba3y/7O+ja/&#10;92gDTrM/5ayr/drTqtefwUAVaqTXjQ3sUCR71l3fN/uun/xVW9jf3W/7520bX/u0AFC/NOi/7LNW&#10;Xd61JaX0MH9lahco67/tFvErRL/wLfWzDDu+98lAEVVNKvG1KwinZdm5fuf8Aqtq2tf2XeW9n9mv&#10;Jp7j7rw2dxLEv+86Iyp/wKrd5cxaXYbvs0/lR/w28Dyv/wB8r81AFmq9hctdW6NLE0Mu1XaF/wCG&#10;odL1JNYt/PiguYV3fL9otpbd/wDviVFrTmh2/d+egCKis7R9Y/tZbjbBcw+W3/LxbSxf+jUXdVi8&#10;uf7OsvMaOeVV/hhiZ3/75X5qALNFU9NmTUoV1CKK5h8xNvlXETROu3f/AAN/vUum37alF5ixSwp/&#10;Cs0EsT/98OiUAW6KjeUpbyy+TM/lLu2eV87f7tUtB1aTWrFbltOvdNDN/qr2NEf/AHvlZqANGtOu&#10;Ystce+1q409tM1C3S3j3fa5YlWKX/cbdXT0AZlFFFAFeG6aa4li27Nq7/wDx9/8A4irFG1/7tRxz&#10;B5ZovKkRovvF4n2/8Bb+KgCO/wD+POX/AHk/9DqxVPWGlt9OnaKCW6dV3LDDt3vt/hXcyf8AoVTa&#10;JM2sWKXMttc2G7/l3uF2OlAGzWZWnWbeAWcXmbWdV+9sV3b/AL5WgBKrvbfabyL5tm2Jv/ZKsJue&#10;NG2t83+zsrM1i/u9L8me10q51L5WVlt9m9f++3WgDToo2v8A3ar2byTSed5EkKKuxfNXZu/4DQBY&#10;q1Z/x1VT593yt8rf3WSpYWaH+GgC9WZWnWTczNbRO3lyTP8A3Ifv0APkfZbyt/dXfRUltH9phWRl&#10;khdv4HrL1XUp9NVGg0y71L/pjabN/wD4+6LQBoUN8s7r/drP0rUp9SV2n0y703/pjd7N/wD447rU&#10;l3cT22peUtjczpL/AMtk2+Uv+98//stAFxPni3f7TJ/4/RVbULz7DavM0c8qL/DDEzv/AN8r81Qa&#10;JrC63b+fHBcwp/Al3ay27/8AfEqI1AGg/wDrXX+7RUs0O37vz1jaTrI1G+uLNLe8ilhXO+azljib&#10;/ddkVX/4DQBqUVj+JPEDeHbeF00rUtVaefZs0+DzXX/bb/ZrY2v/AHaACiqdjqQ1LzAscyeW20+b&#10;bSpn/vtKuIjNEjbfvUAFFZmj6yNYklVILmLyv+fizli/9GotX45Q0kqqsn7td3zRstAElFU9QvG0&#10;/wArMMj+Y2391A8v/oK/LVxd32ry9rbf7+2gDToqn9r/ANlauUAUZpvOqKpZodv3fnrP028e/k2t&#10;FJD/AL0DJ/6GlAFuis/xBqz6H9k8rTdQ1T7VPsP2KJX8r/af/Zq3fzNZ2dxcrBJc+Uu/yYV+dv8A&#10;coAS2l85pj/dkb/0BamrE8KvPeWtxfSWdzYfapVdbe7XbKu1ET5/++K0ri+FveLbeTM8rfd2QNs/&#10;77oAsp/rUX+9RUsMO773yVjaPrUmrXV9A2nX9j9kdU866i2JP/tRN/EtAGpRTJpPssLyusjqv/PK&#10;J3f/AL5WiGZbmFZY4pEVv+esbK//AHy1AD/7n+7voo+bzUXa3zf7NG1/7tABRVe8vFs9m6Kd93/P&#10;GB3/APQauww7vvfJQBFUsM3k1Uubn7H5W6Cebc3/ACyid9tW4Yd33vkoAvUUUUAYlrctctLuXZtl&#10;ZP8Ax+rFLdj7PE8mGZUXd8i72/75rF0HxRbeJJJltba/i+zttk+3afcWvzf7Pmou6gDZoqn4m1T/&#10;AIRvSnvFsb7VNn/Lpp8Xmyt/urU0MjTWH2ny5E/db1ilXa/3fuOtAF23IW4li/uqrVNNKyfdXNYP&#10;g3xC3iW1mvW0vUdIw237PqcHlP8A7y/7NdJQBmUVW1C8XTrd55IJ5VX/AJ94Glf/AL5X5qXT7z7d&#10;bpMsM8St3miZH/74b5qALFH8O6ibckbybW+X+4m5v++arWd4uq2TMIJ0t5V27biB4n/74b5qALNF&#10;R6pcJpdr57RTTIv3lt4Glb/vlKVJGms/tKRyIf4UlXY9AD6KrafeLqNuk8cE8St/z8QNE/8A3y3z&#10;VZ2v/doAKlhmZfurULFvtfkqj+u7Z8v/AH1Vuz/joAq0Pu8p9v8Arf4Upk0y20LSyRSOq/8APKNm&#10;f/vlaftf+7QBp1UvP4Kt1nNZrDK8qszuy7GoAbR/c/3tlEL+dbpKqyfN/fXY9VNWvJdN0+W5S0mv&#10;3i/5d7fbvb/vqgC3RUNtJJc28MrQSQ713bJvvr/vVkXnieeHVv7Pg0HVJv8Ap72xJb/+h7v/AByg&#10;Ddoo2v8A3ayf+EiaPXf7N/sbVGi27/tyxJ5X/oe7/wAdoA0bx9unXbf3Imf/AMcepaJkd7O4Vf8A&#10;WtE22q2n3Mt5E7PaTWhVtu24C7m/2/loAs0UzzG+3eR5E+3/AJ7bfkqvqV5LY2rzpZ3N46/8srdP&#10;nb/vqgC3R/c/3d9VrG6lvLfzZLOe0/2LhU3/APju6pdQka0lgVYJJvNf5mX7q0ASUVk/28//AAkk&#10;Wlf2VqDo0W/7ckX+jr/sM/8AerWvGis7d5m81lUZ2wxO7f8AfK/NQAUVU02/bUovMWKWFP4Vmgli&#10;f/vh0SrE0n2WF5XWR1X/AJ5RO7/98rQA+rttM00asy7Kx9Nv21KLzFilhT+FZoJYn/74dEreoArX&#10;n8FVatXn8FVaALVn/HRefwUWf8dUPEF8dN0+a5FvNeGJGcQW6qXf/ZXd/FQBLRWfpeoNqGlwaqLG&#10;9t5fIZlspdqS/wC6w3bd1Z3hnxVP4kvLqCXw/rOj+T919RtlRJf91t7UAdXZ/wAdWa5/SdYlutSu&#10;7RtPvLYQbf8ASLhNqS/7vzV0FAGZRVa6vDb3EMTRzu0u7aYYHZf+BMv3afrU76Tp810sEl35S7vJ&#10;h++3+ytAE1HO7Z/s76x/DevT+ILeWWXRdS0ZEbaqahGiu3/AVdq2Jv8Aj8f/AK5J/wCz0AFFFSww&#10;+dvoAioqOSYJLDF5UjtL90pE+3/gTfw1Zhh3fe+SgCKiiigAH8f/AF1ais9NSnbVpbNrG58r/W/a&#10;/k8r/c+/u3f8ArSuLXbNE27puoAbRUNtc/bPN2wTw7W/5axOm6ptr/3aACija/8Ado2v/doAKKZJ&#10;IsO3csj7m/hidqfOWjjll2ttVd3yruf/AL5oA06zJrpnumi2/KsSvu/3t/8A8TV22maaNWZdlMvP&#10;4KAKtVLy8a1ltFWLf5rMjf7PyO//ALJVfTda+33l7bLDdwvap8zzWc6I3+47Iit/wCtWzZb6HzVW&#10;RFb/AJ7Rujf98tQA2iszWNftdBnRbqDUJt33fsmnXFx/6KRq2LeHzoVZvkoAwvCsfmaPprf9ONv/&#10;AOikoqh4F1SW/s5rSXSb7TGsFiti95GqJPtTbuif+JflooA7qiimb1/vUAPopm9f71PoAKoaj53l&#10;fuI1ebY23c21d1XN6/3qfQBz3hz+2ru1Ztc0+z067/hSxvHuk/76aKL/ANBrdii8oUu9f71PoAKK&#10;hhm87dUX2x/7tAFuiqn2x/7tSwzeduoAmopm9f71PoAKKoRXRk8sMuzcz/8AjrVc3r/eoAfRRRQA&#10;UUUUAFFM3r/ep9ABRVT7Y/8Ado+2P/doAt0UUzev96gB9FFM3r/eoAfRTN6/3qfQAUVU+2P/AHaP&#10;tj/3aALdFFFABRRRQAUVDNN5O2ovtj/3aAMzOpNrKxLZw/2Z5W9pmnfzt39zZs2/+PVrfZF/vUz7&#10;Y/8AdqxvX+9QA+iiigAooqGabydtAE1FQwzedup+9f71AD6KKZvX+9QA+iiigAooooAKKZvX+9T6&#10;ACimb1/vUb1/vUAPopm9f71G9f71AD6KZvX+9RvX+9QA+ioZpvJ20RTbh83y0ATUUzev96n0AFFM&#10;3r/eo3r/AHqAH0Uzev8Aep9ABRTN6/3qfQBkw6S8d1cXJvJ5fORV8p1TZHt/u/Lu/wC+i1a1FFAB&#10;RRTN6/3qAH0UUzev96gB9FFFABRRTN6/3qAH0Uzev96jev8AeoAfRRTN6/3qAH0VDNNs+7VWxvGu&#10;Li6jaPZ5TLt/2srQBoUUUUAFFFM3r/eoAfRRTN6/3qAH0VDNN5O2iKbcPm+WgCaimb1/vU+gAoqp&#10;9sf+7R9sb5Pl+822gC3RRTN6/wB6gB9FFFABRRRQAUUzev8Aeo3r/eoAfRRTN6/3qAH0UUUAFFFV&#10;Ptj/AN2gC3RTN6/3qN6/3qAH0UUzev8AeoAfRTN6/wB6n0AFFM3r/eo3r/eoAfRRTN6/3qAH0UUz&#10;ev8AeoAfRTN6/wB6n0AFFVPtj/3aPtj/AN2gDM8VTaxb6YZNDsrG/v1b5bfUL17WJl/31il/9Bp+&#10;j/a7qxhk1GK3truRf3kVnMZoVb/ZdkXd/wB81t0zev8AeoASKLyhUlFM3r/eoAfRRRQAUUVU+2P/&#10;AHaALdFVPtj/AN2rG9f71AD6w9Wa7tbiF7S3iuFf5Zd7uu1V/wB1GrZ3r/ep9AFf7Iv96pIovKFS&#10;UUAFFU47xngibb8zLuqaKbcPm+WgDC1ibV4fKXSrG0vGbdu+13T2+3/vmJ6v2CTTQK1zEkUu35kV&#10;t3/sq1qUzev96gB9FFFABRVRbxmkRdv3qsb1/vUAPopm9f71PoAKKKKACiioZpvJ20ATUVDDN526&#10;n71/vUAPoopm9f71AD6KKKAKM03nVFRRQAVLNN52yoqE/wBUq/wLQAVHZ3Un2i7XyvlRlCf7XyVJ&#10;TPuQzN/d2/8AoKUAPqWGbyaioT57hI/++qAJYZvJqKja1FABUsM3k1FQ/wAlvK392gAqWGbyf+BV&#10;FR/c/wBlt9ADIZPO8rd/Ezf+OvT6Zbf8e6L/AB7Zfk/4HT3dU+82ygCWGbyavVmVp0AFQzTeTtqa&#10;q15/BQBVqWGbyai/h3UbWoAKKKKAJZpvOqKiigCWabzv+A1FR/f/AN7fRQAVYs/46r0f/E76ACii&#10;igCWabzqIZvJqL/aX/VUUAadFFFAFa8/gqrVq8/gqrQAUUUUAPSbyd9aFZLxrNE67vkatagAqtef&#10;wVZqtefwUARQzeTUVFFAEsM3k1FRRQBLC7J91d9XqowzeTV6gAqtefwVZqtefwUAValmm86oqH/1&#10;rqv3VoAKKKKACiihPn+7QAUVHEknmStI28MV/wDQVqSgCWabzqiopk0M8yp5D7Nsqs3+7QA+pYZv&#10;JqKigAoo/wDZaKACrH2x/wC7VeigAq1Z/wAdVatWf8dAFmiiigCjM7P95dlRUyHclukUsrTSr956&#10;fQBYvPn2bar0ifI8UH8Cqzb6WgC7DN527/Zqaqtr/wAtf+ulWqACsytOsz+LbQAUUUUASzTedUVF&#10;FABN/wAedxUlp/x+Xv8AvL/6DUc3/HncVJYurXV1tbeNy/8AoNAF+iiigCjNN51RUUUASzTedUVF&#10;FAEs03nVFR/f/wB7ZRQAVLDN5NRUUAFB/g/66rRQf4P+uq0ASzTedUVFFAGnRVa1yu/dVmgAoooo&#10;AzKKKKALF5/BVeh3VPvNR92gC7DN526pqrWf8dWaACsxN3lRb/8AW7fmVP71adZlABRRRQBLNN52&#10;z/d31FSN8027+Jo1+SloAKek32e3ml/u0yib/jzuKACiiigCWabzqioooAlmm86oqKKACp7Rtu/d&#10;UFD/ADq6/wDfVABRRR/FtoAlmm86oqKN/wAu7+GgCWabzqio/i20UAadFFFABWZVq8/gqr99dy0A&#10;FFFH3IkX+7QAVpZ3Dg1m1asV8uLy/wC7QBZooooAy4/3kFvL/eiWlf5LeWX+7TLX/jzt/wDrktPd&#10;Ge1lWgCWGbyaio3ru2/x0UASwzeTTJppJtu1tn+7TaKAJYZvJ/4FUVCfLJ5n91Wej+LbQAVLNN51&#10;RUUASwzeTV6sx3WGCWVt2xV3/JWnQAVWvP4Ks1U1L/jyegBkM3k1FRRQA9JvJplVL23eae0nSTbF&#10;A7NKn975W/8AZttW6ALFj/HRVeigCta6bff2lPLLqHmWLLtjtPIX5P8AgVR6tpt9NeWMtpqH2K1i&#10;ZvPt/I3iVf8A2WugooAyNYsrmayeOxuvsdw33ZvK83b/AMBqxa2LxWsUUs7TOq7Wbbt3VfooAzLW&#10;3uF837RIjru/d7FK7F/2vm5qS6sXmglWKdoZXX5X2/dq9upu9f7y0AZumafPb2Mcd3d/bLhfvS+X&#10;s3f8BqDTdPvv7Su5ru+8+1b/AFFt5G3yv+BfxVs71/vLTt1AGLoNjfWP2r7XffbEZ/3SeRs8tfT/&#10;AGqh17TdXuPI/srVI9O2bvM8y2Eu/wDu1vb1/vLT6AMzT9Nkt7dBc3LXc/8AHKV2bv8AgNUrPTb2&#10;ws7r7Zff2hLK3yv5Ii2L6V0FRyxeaKAKFO2v/dam6fo8Omw+XE87rnOZpWlb/wAerToAxNN0e4sb&#10;q6aS9a4tX/1VuY9vlf8AAqTXtOvLm126fffYLj+GbyvN2/8AAa2d6/3lp9AGbY6fLDbg3Nx9ouP4&#10;5Vi2bv8AgNaVFFABUcsXmipKKAML+xr977zZdS32X8NokG3/AMe3Vd+xS/bvP+0/uv8Anl5S/wDo&#10;VaFFAGXqWn3U0SrZ3v2Rt2Wby9+al+wy+fE32ltiL8ybfvN/eq/RQBTntXaJ1imaJm/i27qzdF0v&#10;UIWmN9qP2xGbKr5Hlba3qKAOY8X6XrF5pqR6FqsWj3W/5riaz+1fL/F8m9a0tSs7l7GZbGZYL1k2&#10;x3Ey7wrf7taW9f7y0+gDF0LTr+102KPVb1b+8T71xDB5Sv8A8A3NVHwzpOr2l1qbapqsd9DLKr2s&#10;UVj5DW6f3Xbe3mt/tV1FFAGBcWuq/bkeG5to7FP9aj2bPK3+6+//ANlq7cWsvmReXImz+NWX5mrS&#10;ooA5jxZpeuXVnFHoOtRaNcbvnmmsftW7/gO9al8M6LqthYeXrOpx6rd7v+PiG1+zjb/d272roqKA&#10;CiiigCOWLzRXJXnh/wASS+JIbq21y2ttFT7+n/YNzv8A9td//stdjRQBi6dp99DcXbXV4s8TN+4R&#10;ItnlL6f7VV/E2kazfWaLomrpo93uy001r9oVv+A71roqKAMDwzpOoWOmpFquoJqN6v3rmK2+z7v+&#10;Ab2rfoooAKo6hHJNbusTbHZflfZu21epN1AGNoen31tYiLUr1b66X71wsHlbqetvffanZ2je1/hR&#10;E2v/AN9bq16KAKE1uY7iKRWbYFZWT+9TLq1uDt+zyJH/AHt0e/8A9mrSooAr/Y1/vNViiigAqOWL&#10;zRUlFAGZ5M6SPu2vD/Cu356mns2a3lWKTynZcK23dtq7RQBgaLpep23nf2lqC3m7b5eyLZsq1Dpl&#10;xDFOr3sjM7fK+37q+latFAGdp+ny28CpPctcv/e27ajh02dL6aRr1mtWTaluse3b/wACrVooAr/Y&#10;1/vNWBYWmu/bJWu7yyls1b5EjsJYn2/7zSt/6DXT0UAV/sa/3mrIs7PVYbuWW7u4Jot37tLeBosL&#10;/t7nfd/47W/RQBi6pZajJ5X9n3NtD83737RA8vy/7O10q5DDv+Vvvr96re9f7y0+gDm7PTdYh1a7&#10;nudSjubJv9RaLa7Hg/4Hv+atK8t5Ft38llEu35XZd3zf7taVFAGTpdnefZ/+JhPFNN/et4GiT/vl&#10;narENm/zeYy/8BWr1FAGDDb6m947tPbfZP8Anj9lZH/773/+yVtRReUKkooAKKKKAKNzbyeUfI2+&#10;b/Du+7VfS7a5+z/6dPHNL/ehgeJf++Wdq1qKAOf1zSdRvfsv9naiunlH3S7rbzfNX+5975au6np0&#10;tzZSx29w1pcMv7u427tjeu2tOigDO0ezubKxEd5d/brj+KYx7N3/AAGtGiigArCXRrz+2PtP9pf8&#10;S/Z8tkkCr8/97dW7RQBiappV5dy2bWl/9jWNv3qeSH81fT/ZqbU9PnuLGSO0u/sdw33ZfL37f+A1&#10;q0UAZmmadLbWUUdxcNd3Cr+8uNu3e3rtp1tby/P57K/zfLtXbWjRQBVks1eKSPc3zLtqnoWn3Wn2&#10;zreXv9oTs2TKYvLrWooAKKKKAK/2Nf7zVDDZv83mMv8AwFavUUAUbm3k8o+Rt83+Hd92sfSrPXoZ&#10;X/tO+0+5i/hS0sXif/x6V66aigDOvLeVLd/szKJdvy713fNVDw/ZazHDIutXdjeTbvlexs3gXb/w&#10;KV66CigDm9LtdcW8l/tG6tJrdv8AVJb2bxOv+83mvV+3tJvtzSPN+427UhVf/Qv++a09w9adQBj6&#10;la3xWI2M8EHzfvfOgaXcv+ztZaVre6+1g+ZH9lVt+zy231r0UAZl1BN5P+jsqTfws6bl/wDZaZpd&#10;tc/Z/wDTp45pf70MDxL/AN8s7VrUUAZeqaha6fJayXNxHbGV/Jj85tu5m/hX/aqTSIWt9OtY3ZpH&#10;SFVZ3+83FWpoRNt3fw1NQAUUUUAZl1BN5P8Ao7Kk38LOm5f/AGWiztrhrf8A0uRXl/vRLsX8tzVp&#10;0UAc9q2l6jdXdlJaagtraxM32m38jzXuF/hTdu+WresWN3NZPFp9yttdN92Z03ba1qKAKmn28trZ&#10;xRzTfaJVXDS7du6rdFFABWbeWtxtU20yof4t8e7/ANmWtKigCv8AY1/vNVWC1uF3faZFk/u7F2f+&#10;zVpUUAZWoabPcXUMsF19nVf9anl7vMWrM9o7W7rFN5TN/Ht3VcooApQWbLbxLLJ5rquGbbt3VSFl&#10;Pa2d009wtxK38fl7flraqKaEXELRt0agCjTtr/3WqS30+O3hEamUIv8AflZ//Qqss6x/eZVoArz2&#10;jtbusU3lM38e3dUOn6fLb26Lc3P2m4/jl8vburSooA5nVtH1i51mwnstYS00+Ld9psXtfM8//dbe&#10;uz/x6tyS0DRsqsyN/C392rVFAHA+H/DPi6w1ZpdT8R2N/p//AD6W+k/Z3/7781t1dFY6fqC6hcT3&#10;OoedaN/qrfyFXyv+BVuUUAcb4u8P+ItQntX0bXbfTI0/1qXGm/a9/wDu/vU2Vqro95/aqzNqJNr5&#10;O17fyPvP/e3/APstbtFAHKeK9A1vUo4f7E1q20qRN2ftVh9qVv8Ax9atto+p/wBlrbx6sqX/APFf&#10;fZV+f/gO6ugooAq/ZF2puZi6rt3f3qo6ba3wWU308E/zfuvJgaLav+1uZq2KKACiiigArnNe0rV7&#10;prf+ydYTSlVv3qNZ/aN//j3y10dFAGJ/ZFz/AGkk/wDaDfZ9m1rfy/vN67qs6lp8t1ZstrcfZbj+&#10;CUx79v8AwGtKigDnNB0nWLdJ11fVk1UNt27bT7Pj/wAero6KKACiiigDD0XSbuyWZbvUPt2590f7&#10;gR7F9OPvVLoOn3unwyre3/8AaDs3yv5Ai2r6Vr0UAcxfaLqx1a3nttZ8jT1+9Y/Zt+7/AIHurSt9&#10;Mura+ll+25tNm2O1SJV2f8CrVooAztQ0+W4gZILlrZ/723dUsFo626LLN5rL/Ht21cooAybPTbqH&#10;Urmee8+0W7fLFb+XtES+n+1VLWNJ1q6vbeTT9aTT4Vb95C1n5u//AIFuro6KAMq/02ebyvs139m2&#10;tub93v3L6VPNDt+7uer1FAFGG3l+fzf+A7KvUUUAFZetQ3M+m3MNpOttdPEyxXDLv2N/D8v8ValF&#10;AGF4f0zUbXSYY9Xvo7+/Vf3txDb/AGdX/wCAb2/9CqDUrbXJL6A2NzaQWv8Ay1S4tGldv91/NXb/&#10;AN810lFAFf7Gv95qw9YsdckmQ6bfafbRK3zfarOWV9v/AAGVK6SigCnYrLHCDOyvK33vLX5aKuUU&#10;AM3r/eWjev8AeWs+igDRZgvU4pN6/wB5azv7SgvmmSBt728vlSf7DUtAE92wbZjmoKZHdQXLypA2&#10;94m2Sp/dp9ABU92wbZjmoKzNH1yLVbzWII2V/wCzrz7K23/rlE//ALVoA060N6/3lrPqlDqsc2rX&#10;Gn/8vFvBFcP/ALsryon/AKKegDd3r/eWoZryC1haWWaOKJF3MzttVV9aq1zXxFfZ4I8QN/d064/9&#10;AoA7Xev95ajkuoYV3SSRov8AtNVOq95ZwX8XlTrvTej/APfL7/8A2SgCxWhvX+8tZ9VNN1KLVbO3&#10;uYP9VcRLLF/utQBt71/vLRvX+8tZ9HzfPu/vfL/u0AaG9f7y0+sytOgBrMF6nFJvX+8tQ3n8FVaA&#10;NDev95aN6/3lrn7zWFttZstM+X7RdRS3Cp/sxPEj/wDo1K0KANFWDdDmnVWs/wCOrNAHPaFbva6f&#10;5ct2t3Kssu6Vf9563EuI5k3JIrJ/eVq47wNH/wASm6Zm+f8AtG8T/vm6lVKu+Ff3nh7T3/5620Ur&#10;f8CiSgDpt6/3lo3r/eWs+oba5ivF3QNvRWZP+BK+3/2WgDW3r/eWoY7qGYsqSI+xtrbW+61Va5zw&#10;kmzUvFHzM/8AxM//AG1t6AOz3r/eWjev95a5+bWILbXLTSm/4+J7W4ul/wB2J4kf/wBGpWhQBbku&#10;IoUZpJFRFXczM38PrUu9f7y1xXxITd4D8R/9g64/9ArpaANDev8AeWjev95az6KANDev95aN6/3l&#10;rn9E1iDXrD7ZbNvi82WL/viV0/8AZK0KALf2mNX2+Yu9l3Kpapd6/wB5a5LUpmTxXpkf96xun/8A&#10;ItrW7QBPcXsdu0SmSMNI2xNzfeb/ADuotGC788Vm6hpsGpXGnSyht9nP9oi/3tjxf+gytVugDQ3r&#10;/eWjev8AeWs+igC8k0b/AHZFb/gVO3r/AHlrn9Hf5bvb937VL/6G9aFAGnVY3MccqIZVVmUsFY9h&#10;/wDtLVmuS8ROv/CYaVHuUbtOvG/8i2tAHVb1/vLSqwboc1nVDPqkWlpE0u3ZLKkX/A2fbQBrb1/v&#10;LRvX+8tZ9FAE9nfW95FvhmjlTcyblORuVtrD8Gq0rBuhzXB/DT/kWJv+wtqX/pbcV3UUKwj5aAIv&#10;tEfnJGZVWRlLBc/Nj/LLU29f7y1yOv8A/JQNC/e7P+JVqHy/3v31lW9QBob1/vLRvX+8tZM15bWc&#10;lsk8mx7iXyIl/vNsdv8A0FWqagDQ3r/eWn1RiVW+82yr1AGYjq67lbejfxrWhvX+8tYmj6VBoekW&#10;Wn2u77PZwJaxb23PsVNiVLa3kF4krW7b1ilaJm/2l+VqANbev95ab50e7b5i7/7u6qNZ83/IwWS/&#10;wfZbj5/+B29AHQb1/vLRvX+8tZ9FAGirBuhzSb1/vLVSOVo+F5FRUAaG9f7y1Wt76C6XdDMkib2T&#10;cpz8yttZf++uKgrj/hd/yLN782//AInWqJ/5ULigD0FWDdDmuR8YX1xa+IfCMUMhSK6v5YJVH8a/&#10;ZZn/APQkFdPZ/wAdcp46/wCRm8Cn/qKy/wDpFcUAdkzBepxSb1/vLVJpvOVG/g/hplAGhvX+8tG9&#10;f7y1j3TzpPb+WqvDubzf7/3Pl2f8CqxQBoqwboc1Bc3UVnDJPNKsMUa7nd22qq+tFn/HXOfE1v8A&#10;ig/Ey/3tJvP/AEUaAOp3r/eWjev95az6KANDev8AeWjev95az0+6/wD11b/0OqMOqxTatcabu/0u&#10;CCK4lX+6sryon/j0T0Ab29f7y0b1/vLWfVe6v7azmtIp32PdT/Z4v9ptjv8A+gI1AGxvX+8tG9f7&#10;y1n0bJX2eVt+982/+7QBob1/vLRvX+8tZ9FAGhvX+8tG9f7y1mQurW8Tbvnan0AaLMF6nFJvX+8t&#10;ZNrq8WqNdpEyu1rP9nlVW+6+xG/9mqagCFt/9oXG6dXXau2JW+79/wDz/wABrW3r/eWuXs3X/hKN&#10;Q+b/AJcbX/0bcVoWd9balE8ts+9Vnlt2/wB5X2N/48tAGxvX+8tRNdQo21pI143feqpXOaru/wCE&#10;w0z52T/iXXX/AKNtaAOz3r/eWjev95az6hmuordkWRtrtu2/987qANbev95aN6/3lrPooA0N6/3l&#10;o3r/AHlrPooA06ZvX+8tPrJR1fzdrK/71qANPev95aVmC9Tis6hrhbhnTeu+L7yr/DQBob1/vLRv&#10;X+8tZ9Md1RkVmVHb7v8AtUAae9f7y0b1/vLWfWZquvQaPqGj20/39UumtYP97ypZf/QInoA6Pev9&#10;5aN6/wB5az6p6t9rTTL1tN8v+0/Il+yvN9zzdnybv9ndtoA3N6/3lo3r/eWs+j+LbQBob1/vLRvX&#10;+8tZ9FAFqO8guGkWOaNmjba+0/db0rN1SHzriwZLqODa7/K3/LXcjf8A7X4Vj+GP+Qp4rX+7qf8A&#10;7a29P8SOyX+hbV/5fv8A2lLQB1u9f7y0b1/vLWf/AA7qKANDev8AeWjev95az6KANFWDdDmnVWs/&#10;46s0AFFFFABRRRQAUUUUAFFFFABRRRQAUUUUAFFFFABRRRQAUUUUAFFFFABRRRQAUUUUAFFFFABR&#10;RRQAUUUUAFFFFABRRRQAUUUUAczoNxeTaPZPqvlpqDwRNOqfcWVk+fb/AMDrT3rs3bqz9c8A+G/F&#10;UkUus6DpusSxfce+s4pWX/vpatX/AIX0vVLWC2ubC2mtoOY7eaBWRf8AgNADUs4rCS7n+557ebLv&#10;/wBxE/8AZKl3q7bVZd/9yrd3Zw39u0FzEs8LrtZHXcrVg+Gvhr4W8EyzyeHvD2l6HNcf62TT7OKB&#10;m/74WgC3a6bBpTXc6rs8+XzZWf8A3ET/ANlqwkyu21WV3/uVdubeO7heKVVkiddrIy7lrF0HwD4b&#10;8IyzS6HoGm6RLL/rJLG1SJm/75WgC7vX++v9+qOn6PbaDNqd0rMn2+6+1T+d9zd5SRf+gxLVrUPC&#10;+l6leWt3eafb3V1a/NbyyxK7xP8A3lZh96rmoaXbaxavbXkEdzbOu1opkVlagCu80SK7NKqIv3vm&#10;qumlxDWbvUlVvtdxBFbyP/sRPKyf+jWqHT/Afh3R9LOmadoen2Wmty1pb2kSxf8AfG3bXQRQrCPl&#10;oAzfOi3OvmrvX73zVyvxX/c/D7xAzfJ/xLrj73+5Wrp/wz8KaVqjalZ+HtNtNQf715Faqszf8D+9&#10;XR3Nqt3H5cnKfxLj71AFSGRLhd0Tecn99PmoR1f7rb6k0zS7TSbVbewtYbK3X7sMMaov5LUFj4d0&#10;/T57i4t7aKGa4/18qLtaX/eoAPOi3bdy71/2qhtrSLRdOggz5VvbxJErN/dVNtV7zwH4f1LWLfVL&#10;zR7K41KBdsV5LAplX/df7wrW1DS7bWLV7a8gjubZ12tFMisrUARbGf7q0z5ofNadlRN3y/7tM0Hw&#10;tpPhuF4tI0610yFvvRWkSxL/AOO1o3FvFeQtFNGssTfeR13K1AFStOsnS/D+n6LF5en2cVlD/wA8&#10;reNUX/x0VrUAZkjXDXHz+WsOz5VX727593/sn/j1G/5tv8f9yr8sKzD5qy7HwzpmlXU1zbWFrBLJ&#10;96SOBVf/AL6oAgn0iK51KG+cN9ohglgVtv8AC7xM3/opas+cu7buXev+1WtWPeeF9Kvr5L6ewge8&#10;T7tx5S+Yv/AqAL9orJu3LirNFFAHE+Btv9l3bbvnbUb/AG/7v2qWrfhL/kW9KX+NbO3Rv9lvKSpd&#10;H8B+HtB1S91HS9F0/TdQv/8Aj6u7e1iSaf8A3327m/i+9Uug+C9E8Lm7fS9KtNNe8fzblrSBYmnf&#10;+++0fM1AFt3VG2syo/8AcqLT9NTTopY03HzZXl+b/afdUV54P0W81y11q50m0m1W0RooL1oEaaNG&#10;/hR9u5f+A1sXNpFdxeXKu9P7uaAKlc54Zmij1bxRE0qpL/ae/Y7fPt+y29dLY6FY6TD5VnbrbRf3&#10;IlxVRvCejtrf9rtplp/auzb9t+zRedt/39u6gCO50MXXiS01V/klgs5bX/v40R/9kq7uTdt3fP8A&#10;3K064hvgv4EfVBqX/CH6J/aa/dvP7Oi83/vrbQAnxI/5EPxB/wBg6f8A9ArpU/ffd+f/AHKdeaXb&#10;alay21zEk0EqbJYZlVkdf9paZoeh2Hh2zFnptlBYWqfdhtoljRf+ArQAtNeaJG2sy79u/ZvqppPh&#10;DRtAurqfTNOtbGa82vcNbQJEZdvTdtX5vvVNdeGNJutTi1CfTreS/iTZFeNEvmov91X+9QBW0nR4&#10;PDlrLBE7LC889x+9/vSyvK//AI89aCfP93591JrWiWHiKx+x6nZw39q/3obiJXRv+AtVLwz4F8P+&#10;DY3TQdGstFhb70dhbrCrfgtAGbrHyeMNKZvkT7DdJ8//AF1ta6B/3K7pPkT73zVHr3hrSvEUcK6n&#10;YW9+sD74xcRK+1v+BVbvLOO9heCdFmhddjRSLuVl/wBqgCBP333fn/3Ko394/l7bNoHu/lfa7fwb&#10;/n/8dq9o+h6f4fsxa6baRWVqv3YbdNqL/wABrO0PwH4f8O3lzd6Vo1jpt7ctuuLq2tkSWX/ebb81&#10;AF5JonbarK7/AH/vUecvmpFuXe33U3VlSfDTwtNqn9rSaDYS6n/z9Pap53/fe3dWxNodjNfxX0tr&#10;C91F9ybyl3r/AMCoAyvDzolvcKzKj/arp9n+z9oetVvlZVY7N33d38VQ2vhjS7HUZdQtrGCHUJxt&#10;lu0iXzX/AN5qXWPDOm6/JayX9lBdPavvgeaJWaJvVT/DQBsVxfiCGJviP4fkZtki6TqKp/39sq7S&#10;uJ8RRtH440O4NvdSQLp95E00MDyorNLa7Ufavy7tjf8AfLUAdHUN5YpqUIhlVnVZVm+X+8j7l/8A&#10;QaseS/8Adb/vmrForJu3LigCrv8AmZf41+9RsZ/urVPVvBeheIriKfU9Hsb6WL/VyXNskrL/AN9L&#10;W3FCsI+WgDhfhd+98Ly7fn/4meov8v8A1+3Fd9VS1021smleGCOJ5P8AWMi7d1W6AOF8TvFD8RvD&#10;skjqn/Eq1JF3N9797ZH/ANlrp3/crub5EX+/Ul9pNpqyxG7t4pzCd8TOobY395aTUtLtNasZ7S9t&#10;47m0niaKWGZd6OrfeVloAoXWmQ6pNp1y5ZjZz/aImX+95TJ/6C7Vc3p/epND0PT/AA3p8Nhpdlb6&#10;bYRLtitbSJYol/3VUVzeqfBXwFr2p/2lqngvQtS1H/n6u9Oill/76ZaAOlRGf7q1p1DbWy20exam&#10;oAzKqWtra6PaypuVIWnluGZm/ild3b/0OpNX8J6T4h8n+07C3v8AyG3x/aIlbbVjUNHstVs5LO+t&#10;Y7y1lXa0Nwiujf8AAWoARHV/utWddMyeJLJG+RWtbj5v+2tv/wDFVF4W+HPhrwOs8XhzQNN0GKcD&#10;zl02zig83bnbv2r833mq34g8IaJ4oa1fV9KstSazfzIDdwLL5LcfMu77vKr/AN80AW5nWH/WPs/3&#10;6F+f7vz/AO7S6xo9l4g0+Wx1C1hvrSVdslvcxLIjfVWo0jSbTQ7GOysbeK0s4V2w28MaqkSf3VVR&#10;wtAFDVpLv7PF/Z/zStcxK3y7lVPNTf8A+Obqvb/l3fw1T8M+DNC8H29xBoOj2OjwTyebLFYwLEjv&#10;/ewo+9Un/CJ6d9uS+WBVu1+7MIk3L/47QBY2M/3Vrj/hXIv/AAjl7Eu3eutatuTdv+9qFw9dy1hC&#10;00UjBmeP7uWrJ0nwfouiajd6jYaba2d3esHubi3gVHnIzt3sv3vvN/31QBr2ism7cuK5Px63/E/8&#10;FD+L+05W/wDJK4rtaw/EnhHRvF9vFb61pNnq8Ebb0ivoFnRW/wB1qAEje6bUJcqq2PkxeUo+/u3P&#10;v/8AHfK/8eq1Vp7GN4Xjbdsf71V7HQ7HTLfyrO2itl/6ZLQBSuftn2yy8jyPsm5vtW/7/wBz5Nn/&#10;AAOru1/7rVY+yJ6tVf8AsWzF19pWFUuP76rQBYtFZN25cVznxQ2r8PfE7s2zbpN5/wCimrrK5H4o&#10;6bc6v8OfFFjYwtPeXWlXkEES/wATvA6rQBt0VW03UE1a38+CO5ji3bf9Itpbd/8Avh0Vqt+S/wDd&#10;b/vmgCKF1dX2t/y1b/0Ooo9Oii1KW+2/6RcRRW7P/eVHdk/9GvWp9kjH3fl+bfxT5YVmHzUAUNr/&#10;AN2ql7pcOoXGnzyqwezn+0Rbf7/lMn/oLtV+PR7OK8+0rAqXH95atxQrCPloAoVl+JP7SjtLVtMj&#10;3y/bLfzVZWf915qeb/45vrbk0y2mkSWSJHeP7jMv3auUAZmxk+8tFWVsIVmlkUMryfew1L9kT1ag&#10;ChYWbWGm2kDsryxLsZ6l2M/3VqDVvCela99n/tK0S8+zvvi87+Fq0DYQ+dFKQzPEu1TuoAytM0Ea&#10;XcancJ9+/uvtT7P+uUUX/oMS1c3q/wB1qu3NtHeQNFKu9GrN0rwvpmgxSRafaJZxSNvdYuNzUAYm&#10;lfP4t1X/AJ6/YbVNn/A7itTTdJj0e3ligDbHuJZ23f35ZXd//Hmpl94G8P6trFpqt3o9lcataxeX&#10;BqDwL9ogX0R/vLW5c20d5A0Uq70agClXP6x8njDSt3ybrG6Rd/8A11ta6HT9CstLt1gs4EtYl6LC&#10;u2qniTwboXjGKCLXNHstYigffEl7brLsb+8u6gC0/wAi7m+RP9uoZLWO8nt5B872+512/wC0rrV2&#10;+0+31K1mtLmBbi3lTZJG65Vl/u1X0PQdN8OWQs9LsLbT7VPuw2kSxJ/3ytAC0kkMk1vL5G3zf4d3&#10;3KddaDY3k0UtzbR3Dxf6oypu21eihWEfLQBQo2M/3Vp19odjqdv5V5bRXK/9NVq7FCsI+WgCSues&#10;Htt1x5c6u7Syuy7vu/PXQ1iWXhHSdN1G41G0062t9Qn/ANddpEvmyf7zYoAsOjJ975KdNbRQtuX7&#10;8v3m/vVW1jwvpXiKS1bU7C2vvsrM8H2iJX8pv7yn+GtaWFZh81AGb5y7d+5dn+9TJrETXFtK6tvg&#10;dmT/AIEm3/2as2x+GfhfS9Q/tCy0HT7W+/5+ILSKJ/8AvpVrq6AMnzF3Ou5d6/eT+7VTU/D8WqXm&#10;lXM6yebps7XUG3+95Txf+gyvUWpeAPDmtXy31/oen3l8n3bi4sondf8AgTLXTUAZm5N23d8/9yqu&#10;r/bjpN6NNWNtS+zv9m+0L+683Y2zd/sbttR6t4J0LX7lLrU9Hsb+dF2rJc2ySt/48tbsUKwj5aAK&#10;FRyLPcWcrWjR+d5beUzfc3fwVBrHgvRfEUyS6rplnqTp937XaxS7f++lrVt7WKziEUCLDEi7VjRd&#10;qigCrvX+992iquq+DdE1u4iuL7SrO8u4vuTzQKzLWi+nwSSRSPErvH9xmX7tAHMeG/k1nxQrfJ5u&#10;pq6/7a/ZbepfEL+TqXh9W+RGv/4/+veWuh/s62+0ed5Kedj/AFu35/8AvqnXlhb38apcwRzKv8Mq&#10;bloAqMs8Nw7SNElrtTb/ALLfPu/9lp/313/wVbureO6haOVFkRv4XXdVHTfDem6JG8en2cVnG33k&#10;t0VV/KgAZZJMeS0f+1v/APHP/Hqfv+bb/FVfw74T0jwjZNaaNplppVszb3hs4EiRm/vbVH3qw/8A&#10;hSvgP+1v7V/4Q7Qf7U3b/t39mQed/wB9bKANfXfEFr4S0HUtX1BmistPtZbud9u5vKiTc/y1tW83&#10;nLuplxaxXcTxTorxMrI8bL8rLWd4b8KaR4P0/wCw6JplppNkPu29jbrFEv8AwFaANqiiigAooooA&#10;KKKKACiiigAooooAKKKKACiiigAooooAKKKKACiiigAooooAKKKKACiiigAooooAKKKKACiiigAo&#10;oooAKKKKAP/ZUEsDBAoAAAAAAAAAIQBtTPbfBloAAAZaAAAUAAAAZHJzL21lZGlhL2ltYWdlMi5w&#10;bmeJUE5HDQoaCgAAAA1JSERSAAAFAQAAADAIBgAAAKFkvMMAAAABc1JHQgCuzhzpAAAABGdBTUEA&#10;ALGPC/xhBQAAWbBJREFUeF7t3WmTLNtV3vEDBmObQciAkEA22CYcYfsD8srBt8MvTDjCJgyBZ4Qm&#10;hGbpMoN9fwV/aWk7qyqzu+p097n1RKyTe6+95j1kVnZ1n3cPPPDAAw888MADDzzwwAMPPPDAAw88&#10;8MCHjR/zz/e///2//Qf/4B+8Q3/zN3/z7q/+6q/e/fVf//W7H//xH3/3D//hP3z3kz/5kydhvL/9&#10;27898W+J//t//+/pyn++7oH8/OVf/uWJ5MLfT/zET5zG5PdjP/ZjJ55Ybp3na4P8zbXc5X0rsKd2&#10;6nhLuw888L5hLdsnzkXtda/ow63WefacSeiBBx54v2if2/eo/rrvr+15Mu6D5DxvaHuuAHubbfyf&#10;+qmfOo15/nDO4PfsQTcbXQNZOnApFnFAMrPfc472JRsPHIc6m0uY9W3tzHqT2/Ms1rj101p64IFz&#10;6Ix46rrC72p87UcfKuS595x9Cu65j5sraO6QswbVn3OYjqv7QjRlHnh7aK7n5xi0zj2CS3Pf2oFV&#10;v/aU3wv64ivGSzaMi83+cX0KymH60q4fhXXfwGxPG9qzhjBtvSacovvGN77x7rvf/e67P//zPz8F&#10;6uWNB1NXCUjKIdiLs7eOOVlNILzWSXrggQceeOCBB94mPFuszx36nq+8/EE9WyW70hx74PXDPPUh&#10;oHmb9MADrx1b6xbNNf3AAw98ctA97dx9Db0FbMWNjpxtU++t4vQS8Atf+MK7r3zlK+++9a1vvfuL&#10;v/iL04CfTiDJeWCdb38/NHyoeT3wwAMPPPDAAy8Hz049KPYCcL7w88PXjz766Aff2PEQuoW3/KD5&#10;SUXzPufuMY8PvDW0Zud6fqzjDwePz8APHMHWGfBWz4M1hzWvicn/UPbM6Wnza1/72g++Dfhnf/Zn&#10;p59K+0qmB9XIg2nfDHyLaMLOTfDkPw7EBx544IEHHnjgqfA84VkC9XyBPE954edq7Hvf+97p2csz&#10;15Sb9MADDzzwwAO3Rvco9MADD2xjPoe1XzzDwVt+Tju90fvc5z737jOf+cy7T3/60+9++qd/+vR3&#10;APs7Bb0E/NAOiCasvB4P2g888MADDzzwwC2xPjv18OjqucMPXv/0T//0B3936hzIp/vA20bz2DpA&#10;Dzzw0mgttj5n/4EPC3Num9/H5+AHnoPW0ry3vSassR2Jz96IIN23vmdOLwF//dd//d2v/MqvnF4C&#10;/uN//I9/5D90qFDRW064SYN1IgHvrU/oAw888MADDzzw8pjPF6Fnqca8/OtXgbfke2hdaUv2gdeL&#10;rTlE/dbNAw+8NJwp/XH+dZ0+zpsPE83vAw8chTNhnhErOUdey7lRPGuM0ZE4ySb/1t8bnV4CfupT&#10;n3r3Mz/zM6eXfxLz68Dz11Uk6NeA+xuBbx3l0ETOyYT6DzzwwAMPPPDAA7eC54zIs4bnKv/LXf1o&#10;PpzWnn3XB1435lzONuoDSdcHHnhJtDatx/XD8ly39R943VjvM2jyJj964IE9WNcNmucDcobgvwbM&#10;GNezDc34k5169WHltZfeKk4vARXFfwji11KQNt5J4Md/+D/BoHlwvCXMids6AGFOZrwHHnjggQce&#10;eOCBo5jPFEF//kDVb18gz1cwn0uic/wt+w+8DjRHE3Putugxlw+8BOY5srUu0Ypz/AdeF+YcovWe&#10;McceeOAattbKXENb9BqwFdekiS0etHfW8bmf3hpOT51+Co08mHoQdY3mi7/elH5I2JroLd4DDzzw&#10;wAMPPPDAEawPjT1j9Wzl7zD7TYy+DRi2Hiyz83hGeRvYmsOJx1w+8Jowz5fH2vzwMOdznk2PeX7g&#10;CC7d1+bZ8drW1d7Yrt234ZqNt4LTS0D/EYhfBf6pn/qpU7u+B1WQaF+TBAXaU6TXhjlh4t/KB2/K&#10;PfDAAw888MADDxyB54ieLeZzhf781t98CdiLwWRcVzT+wOtG84TmvM6x8HjmfOAemGvsGuYZNdFa&#10;RdbxXMvogbeNc/P+wANbmHv/LZ0Be863lWDVyU6U3FvF6S3fb/7mb/6WvwHoV4D7Pe71d6Md/POl&#10;INw6+W4wt4Y4y6WY5fmXf/mXp37/EUpycC6WbCQHa/8lUSyuodi2eH2zc47dAuxZL6tdfvnEb+xI&#10;7ehM+dXG6g/469fbya36+k+J5a1izXkv2jNAd9p5Sg1X+XP9c5hy0+eqtyeeczZW3b0+n4s9Z+GM&#10;BdZYV6xys3+pPa+3xLRZ29+jRd1rZiyw9rewxjp1Gou3hUu2XxP25LIH52oV8nMNq9y01Vjnh7U9&#10;+bdC9vL9HLAzY1tt7vFBBjk7XeXtan2zjd9vYmQvuaDfGPlsxduLVT4bR+1MXNJ13/VcmY/qiepf&#10;wrQ9ZeNnZwvXbIfVltquMU+ZI0gvrLayt871NZBB6c24zvmc15fC6n/217ivIb3mq30VXjLPI6gG&#10;W/njr/VJdiu/Katt/6HVxjk07jqp2kYrtmJ5XyieGQPe3pz3oFqW/yWbZI/4VFu0xpudLXvJXkK6&#10;W5g+7B+5gXtSZwqQW+mp4Kv1uGXrqXkeAfvZzFd+47u2Z9Z4bo3s89efYPMcEIoJZrx7MHOaWHnk&#10;1jzjrQRH60K2Z/k9YL/1OH1v+cRb1+tWzukaK/5rNOWnDoiv/zNDbs0ZubDamm3IZu1bYNqbvq7h&#10;JPnRRx/97QxkFjbgMUxuTtItwd6W71vDZrPpvvvd757+Fs8/+Sf/5OQXyc8Em9heDs6i0q1Wjb1G&#10;lI9cfPDyLc8+ePQh27ixmd8twB7b1W/iz//8z9/96Z/+6Ske46Cm5I8cFivys9oQy3e+852Tz5/7&#10;uZ878cj+o3/0j34wd/r3WtOvFfI8Um/r6Bvf+Ma7P/mTP3n3i7/4i+9+/ud//jR/1g87SA1vVT92&#10;rIlz9via86eN0tO2rhrfi9VWPMhmVN63BB/Qi4EZB3TzwStPfe29mPmE9NlCgIfq3xr8O4vkqY7O&#10;5C9+8Ysn3m/8xm/8IP/yE/eM+RrKk752xEZ29ZvDe+V5T8z4n4r2CRyp7znMGqP2ib83/Id/+Ien&#10;c/hzn/vcj/i9JfhvveyFWMx/+bcf9OOzN3PbYz/5uQb1uzda8/a0tt/AIKdW+s5WcdgHQO6b3/zm&#10;iT7/+c+fvj343BoWE3oOxFnNQI5y+/rXv/7uZ3/2Z0/kHiw/+ch1L9ilJ//q5ozgo7Oj+Zsx7EU1&#10;ZMuzwre//e13n/nMZ07PhWw+FeID8WpXZ/760Oc5qPk96it7EfAz/UbPyePeKMZLc1f9aqudZ8nv&#10;fe97p33imcSz/GvO8xzKPwJ5tEbkBXMNNcegTb5nMXsLT23sGXsvu0/BjKtrsbxmiM+aek6c8nTW&#10;mAe1ZQ8vYhtpm4PJ2wN7v/ONTvb5c9VvHO+I7cBOcQF72uy5J7uKw9ma/+k7+aN+g9jt1Y8++ujU&#10;7rNDObLLR7LwVF97wPZaE9AXp32E7xv65vzeMAdf+MIXTvv2X/yLf3GqxZxrcT0X2VivwAef856q&#10;vzUXa0y1ozDbrZ9roCNvZxad4mhMPKtd80OeXusXyM3YamdDf8ZUP7mJ5Ok2bp2A+/f0GeFNewjw&#10;0eTdGvnYi9MK//f//t//Voqo4CdBQU/erVFxbkktZtC3YGx0h5KF0wuhcjducSH9qW+jzIVEtv5r&#10;oBkbEq8F64CRn7E+XCDxA9lbg/0VYvGQnf/iATGUxzlaa62P0i+PmY8PTT6MeJjqhm7zTt3mEab9&#10;D5HkqT5HbnDq89WvfvX0Id5+8QHJ3jGfzWU3kb1U/bf6sDWXIdnG6LgZAF59MpCPczT9asu3sWrl&#10;aqybTnnfA9kuppkTKq7igeI9R2RRsq157XjZS4ePKXdLYtcDEB9u+M7jP/iDPzi9aPaSA48MKr49&#10;sazjdFyDcbxZx+Tukee9SKxit05cn4LsuJb/WoO9NUlOLNrZq75+6Pa7v/u7p76XLPeoN3twpCZ0&#10;kPUgppB+tvXXPbkH6aJsOU/Y4vf73//+yXcf3vERnqt9QFdsf/zHf3z6wPBLv/RLP/IScG8sWyim&#10;p1Dz1/k44aVfH258oPJSwj0CyK+2Vso2qAVSCzzPDPp8Viu1mHp7iCy9au0HXV/60pdOL6rd54yR&#10;OWIzKp7awIe2FzxycA/tw0uye+ayuMmHeDNecJ28l6LV/4xRzuW95p88GNO2jqwvz3XmzIsuz3fm&#10;8aXzPEJiLa+gbR77Txo9qwJeY/SixshC9033UTbU5tqznlhCscQrVph+i7/xl6AZy+S5wlrXp6B6&#10;d8atdma90JbMOSTLvmvnQD7nuLUN+blE5JNlqzbiA5Gxj1ydQesZnu9JTwH/9qp96upeYI32Waw8&#10;ixsV6y0pu6uP2uorPs8pYusFT3K3pvzy93u/93unveq5Vy3UZcqtMV+jVXb2obmsL8/mYj5vICBX&#10;u1hWH+cwZS4Re93HxWM9Iu3skAG8+N1LW7/Zg6kzUf4hnZnT2i5/aC9aI8nkG7TrpzvjqD99PJey&#10;ry5rfpdwn0+wbwBN0lax8OaCaqJgFnpOwGtCMSM5tKnDS8fL/4xntu8B9ld64Bisdw/Zn/rUp04v&#10;AO0P66vDuDU35/be64yf1b/DdX4Q+NBQzq3j8j8Cdak2tdVra/668cW7NdbYy+sW/sqt9swR8eHa&#10;DflWft8aqsNK4UhN0qXTOvVA7YcFXvJ60PXApt7w0vUWq1jWdR6/9RKv9i3B56xDPtrb1TGe+3n1&#10;e82QR3sL3DN82BT/XmzVXC2qCzRPs1Z752m1v87FLZDNfOWvWJ+CNc5sxm8M/y2slWuYuQa8WcNq&#10;8CFhza35bF/pq4F95aV1P+w35tztB+zXMP2wjWY9tRG5lT50lGd1mbWflOwRZHtL77m2XxPKAeQx&#10;z+nWM+DPsU8K5Nv8NufRU5Ctc2A3n8m6qj3kN95LzcneGpTD+0Z1rN3Vmu6MgGTmWsd7qbgnPlEv&#10;ASt4xb80CfHnRLrOSZ1jrw0tQnGuLwHP5fy+sMbyPuJ56ZzfOtTPS8Bf+IVfOP0kz03B2p/zN/fG&#10;+0C+UXuzPbnG9qFg5hz25rjqQf15ls2fvuHfE1vxrLyj2NLHk58bsKv8yrOz8oEfvcc9FWqp3mrb&#10;OeEDad9safy1QHxrzLC1LqrNPeIvjihfrn3w5Ne61Uf6r6mWE+KOQF09i4j/KOa8wDpP+bhFLe5d&#10;U7bXfI5itTHrXPzlcMvavBaUv7U019PM+5MAc9u5YG+1HjovjqJ11JqB2Q6fpBqrqXzVobrOGs12&#10;sk9BelN/2v6Qai4XNPOD+C+J9x1D/u7p85ptczDjaF60W9PofWLL5/uO4RzWdTvbwTnRGayG8xzZ&#10;kn8pPP0p5A3DRMxJ2VpYJqnDPrn4tRt/bRATcsOC9aF75vO+UWxtDnG8ZDwP7IevPvt7Hn7ibL7M&#10;4bo37o3Wz+pLDBF8CGuqfdJeuRXW+tWP1wcrNVxl7wHztMZwC2RPHrMPeOWY/08q5r55Dqpva5bN&#10;aqzfN3Rv5e9WELN4WhPFVj6oNSR+/Xshf/lBvfBDYnMOu3Z/f60o/jD33F7Ic85NtcHTh+njrUA+&#10;0RFU0/J3rSZzbeJD8vE/FMw14foh5ngO5e5qzjsbmv/2h28H+mZga2EPyEazptPGWucPue7ybp2d&#10;q0k8/VmnPbim2zh6q5CXGrZPW6/lDW85v7eCucbU2zkRqr85Av3mJ50pfy8URz5D8YTZ3sIqfwus&#10;9Zv28eu3zusbm2fIa8OxJ5APAE1IpL9OjL4F30113gAahx7C2XlptOjKpz4U38wHNf4+MeMCsTYP&#10;D7xemDMPlb4F2IOl9T/XG9S/F6b9dR21rvuJ+GvYl8+B/DqHUMCPnoJ0q2X1XGvoeu8aTv9rXvGf&#10;ijXPzpnWxvvM87WjGk0Kzcc1VN+5Xqtxf3OITDUnu9f2PVFMUbGtBPeOd/qaPlvHfgDj79Wp52vC&#10;PKdQdVLb1gWUyxHQZcO8sD0/QOIftfe+IL5oIt6sy6zZNaSrHkCvuhyx81ZQvapVWNeV3D90yNe8&#10;I/mDvH3Tur+npW/cs5o/3bIX1ZjdKF6U3MTa/9CgDtV71h7B3G/VYs8ebM2iqac/9df+W4Pc3Fdd&#10;rc/WKqx1fMt53gtPrUn1TF/90RZ/tqE1N/tzHWbr1ljjQls8mLxzSDfZI5h28xvBale7cWu6dmdG&#10;z5aNvRZ84j75bE3SFhxSHVRktP1do3RMuE0BHWKvAcVXjC1MKF4LMd5LYG4ceG2b4oH/H9aOeeqP&#10;5cJcW6D9vuYxX60lbXE5aF1RB+5bw6yjh6ZoRfv7KKb92tWsfrwe3u6FfK2I/xzfU9/1Uo7ok4bW&#10;T/eFrRodQXrAJtKvvuil7z0rxCLu4oqqw8zp3uBHjfI5Hxjr+1Dv29j9XdbXBGuplxCdS7N2c3wP&#10;0qVDV750e9lRXd73PD0XM2YE1Wsvyr2c6W/ZWOU+BJSn2tkvcptr7kOHPOW8tebVAXVW+BMuR+Y+&#10;u9mOVnxSaj2hpvNeNutzrk6XQF4dm8/6nXchGTjq4zVAzN3XrM1eAsoJT11d4a3n+lrR+gqzxmud&#10;1/pbj/62qHkztsrfA2tc67p4HzFsYY0JimeOaW+do633KfvSeHufkJ+IrQlrgib0yfaw2rj/Ncj/&#10;Mmssmdqz/xogHrnNmHo4QMbkZ1O/bxTDjK0aPvB60Xy1rszhRGsOmteXQuup/V3sbw1itk89MLVn&#10;QjlFT0G6atSDmHYPoWsN7431XAC+ETw1hvTY6QaMl7+3vk6egvLvPodALdARVLNZ32wi9vB9EHB9&#10;bRCvGKtJPLHO9ZLcvTB98qOPIP99E3D9nwtfGmLorOolnVquOeCjvWCjvyUZZs7ZR3jN32tCsa1x&#10;txeeGne2gD3Y8jPH3hpmLqBO9edewXuNc39ryLM9ZF7lvp4ZZFz9xgZK7xIab71E8YDMFn3IkF9n&#10;GahxdQ5rfY4geVc++Op5b87BW4YcWqfyW18CznpWw+rywPMw6zhrPM/RsLXeyHkBOP+e8/vGuh7W&#10;GMNW/M9FvtdaVT80/San35kM+O3pyUv+JXG/J9pXjCatiVuBPydH+1vf+ta7r3zlK6eJNImNn7Px&#10;UiiuebDCXLRgU3//+98/9d9nDsVQHHxHk//A68GcM+uotdQaa8yhB8bfJ/j2cOFm1QdQeJ/r+pao&#10;nmju22iVOZpn8tNec8mfOqLqeE/wiWY+xfRclGc11O8GbJ300833vV5fGmrRw/jWnplzcgRTF+hX&#10;e8jm5L0GiEtMc01AawXEi2Z+90B+qlFt86PtjO1vsr6P/XkExTvjrj3Hj4CN7373u+++853vnNrV&#10;PlvRyr/nHB2BONbYID6KfyRutai+dKxVa2PVz99bRXUJ9eUbTf4nAfZ950Fz39//6xmssfp7UA3n&#10;2qqfvU8a5O1+4LfA1EENqoMxmDwyTwVdvraeSfL1VlGN5GXtlt+snRyjB36I6nMr7K0zv2S8/PO+&#10;oD3wPrA359bPOfm9uU5M+Wl3+lllLvGt954rX9szG3ziXgI2MVs00QNGfN8C/NKXvnTaBKtOk/6S&#10;KB7xiWeNv8WJyHz00Ufvvve97536ybwPzDiA7xnnA68Pc44cYj4sQx86ms8eOOcN/l5gO/t8i6mb&#10;1dZD1FtCuaFqi+bY2j4COuaTzTlX+m5W3fCb53tijX8r11VmL9Jb14K+teLb3eWZz08C5NqDSQ8n&#10;ajJrsM7DNZBlA5HvvIi/ZRs9dW5vCXGoh7Ww/sRbfGte90I1sR7FUz//PUA6Z7WRmF66hsU5Udwz&#10;DzgSLzk2/AD2G9/4xqkueFtr64jdl0SxlkMxV59rSF5d27d41oQXQWiuUXazne5bRbnMfOZa+KRB&#10;zuYfQfMe/wjWddUZlP1Zd1jX74cKObsf+LykLtVBTaoPVIdqtLcu1RHoqjs/bOPPvfyWIRdU/UL9&#10;qJyryQPPQ3VdMfmz1vHNAbK++1zlWXHL1q2xFRfoR3BO7paoHqtvaAzmWGcCGLenPVui7tmvCZ+4&#10;l4AwJ7SJW9EmAJPmQfSrX/3qqX1O5zVAfMW45tiidYPxAhC9T7RhJmZ8D7xetBesHYcarC8Ba9/z&#10;kGv9zrWkLaZe7LiSgQ9pbbVXymntX4M6zbqt82TMTcoNv5v+PefyaPx7MXOEzkQwZm3IzU3ZWrF2&#10;Vp0PGXKVcy8B0dxTrpP2Yta5OaWPl515X30tEJv8rYXWxFqPmRs0dgvMfcButqvVrGUwf51xrwkz&#10;D/VyniDx6h+dfzl++9vfPv0Qlh263Xdgzku85+JWdi6hOuXryHoiqy7VlA01iaovuUkfCspn1g8+&#10;pBzDzC/Mv0nXOugsSP6ptZj2kPVVvbO51v1Dhpx7rpwf4KsPgln36nQNaz3ZrubhQ6+zGsi3dVYt&#10;Hngazq2/6lptp1z8LV19695z0b0/D2z5X1H8L4FZvxXxW8cIT7/6vY/PVE/B63oavzOalA7ari08&#10;V31y/f0iD1T4bgJ+LSVZMsb14x1FulEPyPlERzHtFb+cEIjbovSTLTmRw7sH8gkzF21xQZtijr8m&#10;qI3YZsy16x9BtmDWPR7caz6ei+JyjaCcZm5HwE71nLSF6WP6t5Z9UKxvXXmYfUo8K9hojfLZvsr/&#10;rcFPPpH92gNotXLVB220N9fss1M7XVd1m9+IauzWYLczuBxgtsnUPorWEBvlwBZ/1kcvfO6V32uF&#10;fNWm+TcHrrPmR2rSfLVWtOcaxdNv36D0jvi5F8TQOnSO+DMZxe0anhNrNQrTVmvRvoNVVr364F/9&#10;Zh1fA8qnuLvOFxRh5nYN6m8+5p8ucXUesput5skaS+YI6LAh3q2z9jko7tWOvrGjsZJXj35FunWw&#10;nqVPsf0aUR7lVW5gT/g12Mm7B/K7tkP+1f8WcbBhLXYPDvh8zb2f3/ZZsSV7FHTY6tfwe0bHR+xO&#10;29q3Qj6yfQRbusWK5HB0fsg7m+dnpWw9F8XJVmeOqx968Al8ddbPvI6gmGtP8HmLXK6Bf2uqfHoW&#10;aAyJbeZZzLdGvmYt8iWu5uFe/ifE0Bzkb8b1XJTnmkt1xl/XAJ6xZJAzwB4g17y9D4hl0hbO8UHs&#10;IbnJ2wu6s07VBRXbbEOyaucs9ZnKmY6MPSWOp6KYQJv/eK/nKfLOaMJMgElBbrBt9iawybHQ5yZA&#10;xhwS2ZsPnMnsAflJTQh/HY6Tj/aiDerALf4Wnb5fF9GWN/49UfyzjcQmT+02hvaRGt4LxVg8albs&#10;xQy9JCaT/DWQYQtBuaaPqsE69tKoBq0h8cUr3trqcgRsqme/ztSH3exO6Btbx31T98tf/vLpf8Rj&#10;o5dY1tqWnRWNV+upg8dODzHym39/5x7gp7Oql1X6xdV4+e1Buq3Bcig3Ne0PiXc+7LX9VPAjFnGg&#10;5rbaGpsxlMM1JIfUCgU2+UXlfc+5fE2onuZ5ruFqBWRg8vaArFrav9rVXbv5nfzGXhLFIW7/2YYH&#10;XR/CZoytSVAbvL1xkwXy6eCxU5359K18Z1b+IDlovqqtWJ1zZPLx0pg5ysF8O0OgdSYfe24P2JKb&#10;s885yCYem2rF1vQza3cExS2uPvDPuPN7tNbpiFO72LKDqkU+roEMe37g9bWvfe1kQ4x483l21oHO&#10;HtuvEcUuv/LSr272xE//9E+f9sI9wSffYgA11xZX0G+86zWUXzRhPv2wvrUoZ20+kX7PTXTzWY3O&#10;2b0Euv2nQ37zyZ9AsifYlnNrje/y3Wt/1mSNLTuo+OPvQboR0C3WahfttUtf/s6bzoLsaav/RL73&#10;QhzONmcO2L9/9Ed/dHppAPzzw/fM6xrI0iU7azLtQPMYf29djqL6sy+fnvOLpRzhXjHwVU3yp42q&#10;g/NEuxdes1a3Qj6zzU/7Gg+Jz3XKJn8JU2622ZhzXf3BmrMGgd/8aaNq4hnFFYrrlijWiTWH1We8&#10;SZDeSpDMOSRLbuqan7WG6oPf3FUzMmS11defM3GOkOua3Xuj+Mpbuzzg+BPTG8U6kfPaZMNsQ33/&#10;1b6HjTlmgp8DtqL6/KGnHsrZyk75IWNiZtvGdrO/J2Z9tGdsXWdcrwlimqSONjMUa2NHUM7r+kNh&#10;tl8LilG+zeWMu37jR5DOJDy0Iv46ppbmp5ubWKrtEcx8Al4ExorxnsgPmsDP92zvhTzUphzqa3dz&#10;c+0MuhfyW11dZz7rWO2jWHOQt9z6APU+5vK1oBo3v81xlExyRzHnqPZqG9Y1/dIQj/XgHPFAPGsw&#10;6/QcrOdR9nwA4HP9cDpjaM1WN9fXVkMo5hVilce58XOgU506o6qHa/NiLHoqxGX+uy+HYj4S90R6&#10;5THtZLexPSCbjbWu8SeO2H5tWGPXjydX+bcv0D3Aj/Vgf6K5RpDxYnKd+3Qv1jynzzmn+Ys38568&#10;WacjoJPN8o3/VJsT1WxScbvqr/tvD6pJtqD+9DP9HcHMPxva1b54j9aHndZTmPZdo6cgO0G7/rR7&#10;NO6nYPqaMdR/HzFAPss/3+bS3sXzWeIp6/ApKA4ExTN5T0W2YNprjwNecsnOq+ei6hLvpTBzEMfs&#10;nwO558Q8/cx9rn5zDE1f+lB/1vyeKJbanScTU+b+Eb1CNFFNTpiFQx3O5H7u537u3Wc+85nTOMwi&#10;7kU607/NhbT58hMnP/3rQeLoIZRdem7gWwuAbfn87M/+7En2aB570SZBtYG/HqbmWPV5SRTvjEe9&#10;xNqvg+tX26OY88om6Dto1xrMWF4Tiu8cro1vobyjS6geyep7qe1FfWNqei/sjfM5kIc1ISffbvQ/&#10;gpZTOVtL9Y9gxs9ONQM++OJTTfXn+C3Bbjm1H4pJu/01492LqTP9gLYfgMy6HrH9VjFrgqyfSI3i&#10;PxXpz3tO66f5bU7x8vmSKI7WQOvEhwCx6k96atyzLvlDAT/awjp+SfZ9onrAjHGN7amxsm2Pellv&#10;TtjRxuueGalv62sPZqwRlE/25thzcAsbID5nl+c3NQBr6dxeLp8PCe2fctS+V56r3Wo7CcjNOObY&#10;U8DOFk1s+XiOz+zJ42d+5mdO5DnAumocZjxP8UenvQXZid/Ymu+KYoCpH/SfA7bnFya6h2VXe+Ud&#10;QTqtZ34+/elPn577gH/2EVl0rSaXMGOsdtE9sfool2jl3RPiaN74UvfOzTmP947jJTHrLO/yD3NM&#10;fdxz2wNq9EnFWiOEN9uN1XZ+eN/Sb6nNz/q3RnFEwFexhMn74VPoAz8CBeyggJ//+Z9/97nPfe5U&#10;uDYBmQo5i34Os/DJd/iDh9z+Dgc54/nfi3yk26HGR75teA+Qn/rUp34gew9s2Y1Xbe/l+zlQk+Jz&#10;1Tc3X//6138wH77Se2Ru5MmOA2AeuN2A5sGQ7Ow/8HeoHlF70eE6XwI25vpWYV248crLtXMCWh9Q&#10;DervhdpkpzpZh714dPO6NzqX2m/tBfFEYbb3IPl8ZE+/F53V9ajtt4pqAPK2b1A1eE4dWn9stCar&#10;vX4/+HmNKGaxilmcqJpMgnK9hlmTCG/qZ/Mto9xC/ZV/BPTMRT+w1DdHeM4IaD3hofztnZ/kUZjz&#10;szX+khCH2JzRXtA4L0M1MD5jnrl8CFjnpzWB7gW21XpStS4WqO7PrXU2s7/SvSE/v/lkjc17ZOf6&#10;kTiqB/nmqXZ2tugI8rHScyFGz0G9lOseNn2oSb6OxJ4+efV25ctnzX44CfzNuufrGrJ/CUfifQ5W&#10;P8UV/33EAPyoK//NG171n/eTPfX7UFD91aT1NutjXaJqgpfOa8Q95m7mu9qvX11m2/O155deArbW&#10;7oUZF1jLKJ/aM4bHS8ALmBPrYP7sZz974ndQPBVstskCnhuMP/jc34PAe46v4jfhHppNPrhakOh9&#10;g+8+dKormodNC/OlIaYOQzF5CehvRbmCq/k6GveUdW1DAn/Zhb02P4lobVd/D6rW86xt6+qtQg7W&#10;hv3SS+J1r6Bb5Fgt25/qyfe96zfXPvD93IeN5ItdTqDffi5Hvo7af+uoLq0tBPGfiuaKHTTnYZ5t&#10;z/VzD1gX0PqbsaP23XNjnzVis3sMtMffMqpReUYTR3K0Rv/pP/2nJ7KPmwewlhCe2s1nnKdAXPRR&#10;MZbPa0M/qBHrrDnUf41x3wLlad6dKWjmf2/wM2lirs+jmHovOXd8W1fWWH9vsTyfG9daO/acge1j&#10;ffy5B/eCbvpbyOcRu2T7gaGYOq+zk89wxDaQ7z6s7d7jyxl8Nj7rcgsUryvbz1mzR/CU2twa02Y5&#10;4yH9PnuZD/NyjxheG8of5nqoPuow94Dx14IZ+xZmHkexZTfetDt5U0cbT/3Urh+mbNm9B/iez9zN&#10;K/8zhsdLwDNQrEl+IvZLv/RLP9gEFdMV1sJewrSbviu7/RHsObYH5+TFJGYL0TW42XSjuRfWeojP&#10;4erBgm8xeHBv7LWgWkbg5t+3//B6GGh8L8ivm1HbZjX3qAeiB86j2rXGrCU/bbHGkXXm2vhbg/m3&#10;xmae8Vob5Wb9HFmH2ZuY69JZ0QuJ1vs9wH4PWnyYLx88kH5+ixcdwdSHaZOv+dLgk7jf1EX92yvV&#10;5ym1vobWbvRaMHNWB/d53zzrQ0DjCMjVPopZVzac8+716sHXfPn41lBu1tGk+HNMew/USF28APzF&#10;X/zF0361jjqn1K326m/PHM2YzlFI9jVALNan9SL/9XlB7ug1xfxcyGWF+bd/PDPd+0xR4/6zsXPP&#10;aNV9z9pbwVaUfu3n2D2K/Ki3D63uxd2jiy8cjYf8mh/y7GseXfXn3jviQ4xRNmZ70l6Q7bNSNRAT&#10;vv7E7O+JmzxS355FXH0+6qyDbB2JG9ieOuxE1d6+UXfXPTE/B9VnxrHi0thzsdpUm+bRmBogPGu/&#10;56JPCqp789T6UYe+Fazd+FvCc9eTnCdBZ8HErI0xMnjOD3t66t8D+Wxvu2f5T27cs9rnc/y03v9e&#10;94EFbQabQNuh0EsGfQRkau9Fdifqu2ZT2w1iD+igkJ1o2rUAsh3v1shv/srHDdVh4uFibgwgc49Y&#10;noriAu0Zq+scvwaycvPwaOOVp6v62KDRlDnq50NH9Yhaw9aSddW6ts7mfL0VlJc10QeNqLVSG7oe&#10;AfvqtOp2U4DqNtfhPdC5BD1sILz8Rkex6utH06Yc1fRDh3yr96zDnINZm2SeivQntX5fG9TA+nOP&#10;9xLQ/d45gh9mreSyB1OObueVNees93CmHs4qZxaZvbZfA5rX1swWBblVv70g61w3L30om7an/6fU&#10;bdpqfqKJKfcUP7dC+VZLa6dzu7HiK963jjUP+ZW3l0e9SC/ve6CXgKjnND7Xs+xovZsvdiZNfu1J&#10;90Q+7bc+9OuvsRXHtZwb37Khhmq7Phdb20fBz0rtE6S/nunXQEcN+hZPvOxoQz6OQK50ZkzsuQ+4&#10;qlO8SXvA9tSp3tVfrWftUTr3wFYsaMU5/q1RLNWdz2pjvvvm1oz3Q4S8qsOsSfdA5NnEM7lvqLY2&#10;P+SaTJRnucodJn+rftWoPdxnUf1s3RrsQ+vYfdH/6Oy3Sz1n9oOWef9Cx06tTxBMZFTfhmhy4z0F&#10;2W3SXJGF4uWYA6g+Ogq6xYpWFP/W2K1hMVpoQVzzAxaa8byPmK5BDMXWPLkxOAR7KHrqS6a5drKN&#10;h/KrNpDsA9tQr+pvLvppbXVEbxXmvr0zH5CjZJ6CapSt6qXdjeG5PvYgv65gb/WB/9L59RyUc+1q&#10;rH0Pf68Nc1+cy3nOyVOQzWqN2DSnzetrgvisAzE6Q9yDZ4wzj+egugB/ffjK92uszRGU30pB++ja&#10;IqsuzgZX+sh5j9c9uHMSpbcH5CZlv35Y+y+NYpG39TPXqD4k07p9TfEfwbnam+s+2Dx3b14D+2KY&#10;a2MrruYAtsZXGE/nEr0vFK811Hldf43jaFzk218rqlV7/CjSn4h3jvaiOqS35qBdnarJHvurvdkH&#10;tlC+j9Ybspl+ZD5Rz3s9A70ExPY+sPqZdQ/6fQav7p8UtMfLuXuLvs/sfSv4pdbJCnFFs39LTHvT&#10;fjWIF3+tIawy7wPi8OLPC0A/uBITXvF1RcdP208IHAYW/HoQzPY8rPegos9F8YOJ+NiWF0u+hYDi&#10;edA9ApMLxa1vM0/k832An2KC8oZieJ/x7MWcf/Gbm1/4hV/4wUvAXmTOOdwD8mz78NL6AXZ9AO0n&#10;UH24eY21eWlUE9Rh1nz1QPPW0dy3f8sTf10Xcx3tQTbYRJCN/E3790C2xRHsMS8BkbmE4nsOZi4z&#10;99bKvXN9TZj5b8FYa+FoTdhc7WbDfJrffnjymiBGcbt2jpRL/ElHseo2B/r5gKP7+C2gXCftxaxZ&#10;8zL19deXgFPnKTgX45G43wfKMyru1iu0ntTmraL8QH4zX7ma8/K71/7hz/OZb8N4PvOcpr+ux2KL&#10;jmDVjcJs3xNqiPiba6p1pd94tAf01Cv7kf3bfaHnXvy9mDFci6V8ngIxpV87TLtz/+3B1J25BGPV&#10;7ajtc8jPSvdGecL79Dsx/c26a1t71mB7HO99x/dSaI+j+s5VP2Bxxlp/zjz1SOY1Ya6tCfFGe7FH&#10;frXbmaA2eDOe1lF1W8+PW4Jd9sHceQHY/G2drSf5v2/vBqUevpB2h9S9EtsCX9FTQVfcM4eosdom&#10;EOVvTnQLIeBHW2iMPRsN6YuhX4frp5t4xvKR7jmQKzbEdg/HT8ElX09B8ZV3cd3az3NQ/Zp7cZoH&#10;/zlMfQ8tzc0eTJtRwO8G5Kct8yXgAz8Kdeygrd2+NB/Wev0oTN7kPwXP1YdLcVgf8ilPBHjGJi87&#10;9Sem/XTiWcfVis1sxAf+7o3ituatfwT44ihumPlcQ/lkI945/iWkd0+8Dx8g5/JeMWM4J3MO0+60&#10;oW1uPVg72zxMPhfFGT0H6bfmxdw5ElZ/0SUYn/uq9Tb5gG/PvVWUHwr1Jy+Qjy5h1gfVNzfqNe1U&#10;W4h3BKtu+tndyuMSVju3wrRZXN0rJi+5anc0/j2YsdwL5TPb029jaoDuBfWd51f34Ynimnt7L8qt&#10;fCAb2czuUdt7UF37TFcfrB/QL+8jMZRTOZRn9jxLV1t9SOca2EDZnDSR3FORTTbKX19t4tWHvb6y&#10;C9kJ8eM58/C2bONFE9P+xJRf6d7YigfO8W+FNb9qg/Dt654/e+FVTOlOuhWyZ55bW/aBvVj/kj8y&#10;ybvOdvortnQiY2Atd6+tRt1LrsX0XGQfFevqr7m5J1oDM56JeGKsbrWn3rSTXLxbIVt8gLnzTXlw&#10;tqLeW4ghuR+eODthEfgPEj766KPTHxzU9rbxffxdjgl+xNKh+xTQ9bJNDqjfm0ZrHvo9qFe8JnfF&#10;jO3ceDTl2DNRbohz4+UP0juHxtLRX+dl2ruEfE3do2hDhHzPnNdF6Rqdwx6Zc5jxwJrfzNlVrHTM&#10;C7QOGoMj8ZBp3tnK/npwzzgmpq9Je3FE9jVj5q5male99GcdoflC8Z5ai3Ve1v41FMs5PXHNG185&#10;zryiiZW/2o/vaqzxbEL86evWmDaLAc/DF+I3NGdz7sgeiYvsuXziF8cWLs3VrcA+P3txJP8JfqKJ&#10;taZH8p02p5366tvc6pfnlN2DKTt9hiO2gLzY5l6D7Dbmanz6RJdgvHXjGrE17brCfL6IrmHKHdHb&#10;g2lvpTDbsya1jbuu98xoD7IJ2aI7+dAcHbWdHTozzjl2BHSKAe21sdZ1q7/yWkvlXsxTdqsW085T&#10;UZ4r9tq+JlcuE/XLT96zv6XzXORn1hmmr/z3DHc0lvSjeNPWPZCvS2gNk535g/YWnUM1aW/ArFm6&#10;+dtL6UzMfn6fAnrFWv7Zy3eIP/fFjHG2A3mY/NYa4JPZuj9E+cwvHmQb4k29/GjPuKfMLcD2jKX+&#10;yr+G58RTfdDqn11r0FpE+slBctPGrZA97x28S/FeJfJ+ovvdFsREz/sL8vSzgbf+MDPgT53+4wj8&#10;6gHlvQfr3OivvD0oJ7H5dVbvmsQovlvU/UhMM4eu4jMnvTsSZzHq41ezuY9h7rdbI5tqJL5Zw9ZD&#10;822sdXXS+jjo3ZX9xje+8e5//+///e7LX/7y6Y25X92ygPwPbv73XH/PyddpgZM21B4ISPG2ilTh&#10;LdIWtj65PlzwVcHJI+NNSG16CvPFL37xNHlsdQDQd/1X/+pfnXIJ+TOePTp4048FoB6n4n7MI7/G&#10;1pUuJBfRNUl08iFnPFcwNr+NVl75Na5ffGTxofgv9eWBpj2+iv0S6JOTd/1sz5hCeZNpbMrgo2SS&#10;BzLVpDmcMP6Vr3zl3de//vXTGvUiL+qQZJNuBPGgOshHXNpAX5vPSFx8RuBaDsXHL1vAzzo/7FpH&#10;iN+Zb7GxNXWqw0R6+Q/aje2BtVfeMG1NZHPKnkP1kV+1voZ0QAyzD2ogBmQMiQW/Gx3wt/plD2+1&#10;O/vssOHafLcm0o+vD9Ui2XVvrXMJ+qh9YCyCctNnx/xkB/IhzmLKR2QM6ImNHcSuPtIml689IFtu&#10;1QEvG9lNJip2YyB3vpFzWl8u/aBkyrNlHPLpCvmN4tEBctrqlV7rgm+1rb7826v52IPy6ZqeK15r&#10;ovPd/ZOfiXKhs/o9EguUe3r1XfXxq0frD6bvea1Njq46acuFvrli72tf+9q73/3d3z19o/pf/st/&#10;eeKTbf3BtJVtpF9MxeqK6KoXyo5r7WtgCwUxi11c1pgxD0+I//nT1PZVfbLpFyvIIVn6QIbNb33r&#10;W6dxdfFMpU3PddZHP1SDSfHIRRPZSDZewGvO+SxOWG2SiejZk2xp5+c73/nOu//+3//7aT3/8i//&#10;8g/WtXVuP3cfbq2LK8w4XatDPuOR01dLstW9+JubYqdXG+gAG9/97nff/dEf/dFpPv7tv/23p+dZ&#10;8vkqP/0w7RrjW36ueHTEUSxTftpJv3hCctU0nniQ9uQXH3lQDxTIGpuUPtCFabO2K/tqJb9ynPuO&#10;TLWKR4YOXWPqsCJZWOOZORljK3ue6/74j//43ec+97l3n/70p0/jxbzGQB4mby/orPVmr9giIFtt&#10;mic6qzyscQKeObNHrCWfsYyns9aQfDHN9iVkq1iQmnpG0rYv7WltMYibX3OtXX7W9fRnjB1jUG7V&#10;AIyt49OGsWpVPkg/XYRHF4yp2ZTP7kpHwE/rja5+dvPpKj98teqZ3Vm+NfdQLGu/Nv6WLzw2ETRn&#10;87OIuWteyHcF7eyZQ/9xgGvnZHnos9HZTCdMW3sgRn7c/90T/Lmr/pMJcEX8dlZpQ76CfjxXMRTz&#10;jKvYqltnsljIy0uOUXWetsnSX22AePvGIL3kIN/XQJ5N7yH+w3/4D6d5/Nf/+l+fxvjh4zOf+czp&#10;XHMGuH+KnZ74kPcYzj/nIFvG8elbB5///OdP/7M+W/Kpxt/85jfffelLXzrNB3nj7Jsbn5P7j7iA&#10;DrvyYiPfCK9xKLb40LqtLq5bbTLWsZjEJyf3ZBCPWniO0DZnQd584BUnW8UCze8eFOu0NWNUc2tZ&#10;jK0JvvjwW5z+bBiyPtSVrnGYNYl3LS7je+M3P9YR+3/yJ3/y7j/9p/90uo9YA+IxLib3y57JTlY/&#10;DuZHnzwuwAuV//yf//PpYd5GlqwN/iu/8ivvfu3Xfu304IQPgrEQS/wahKHIs/gIX1Ls9UZTn4yE&#10;+JCMm9aqW+EkXwHYs9C+8IUvnDaQIrUJLHztf/Nv/s1pQ+wBP+Jh31vWPrDyzZ642Oyw6boHbFtk&#10;5W7RQTm78iMnPkN5nwO7xTJrhdhRY7nIS03LQfsapu0ZR/PbNQIvlxG/ciUjNxveenIVA5vq4UG9&#10;GhejetiE+c33V7/61dNLazbJNcdirI42SHNCv3UE7Bczvn7zbB0hPPrsOLQR2+TLkY3mUBuJhQ5Z&#10;7WIwpg5IrM2JAwhPvxjJun72s5895a8PeOzNa/xi2gs1b33Rj+YcuuanGC4hPXnL5V5Qb2eUQ7uH&#10;HjVt7tubrva8HGau+vIRb3OC8MghbTbYNAdszflB2nz3EyN6bMt/1oAfdtjYA2vPzbJ4xNYLC3bl&#10;ZP9YZ83R3nqz2foX/x7wIQ4+1IS/aUM/mfLONhlj9c2dNW+PyYlu+Zg7fWAL0Wv/NrYHdDtb0xUH&#10;n/zb63jOoP5uodj3gi0UZr7miZ/mzMsgayj5ajav8WHavSU655q3lcC1WtWufvSRdSwvZ/Dv/d7v&#10;nez1IGedq6U5ddXHz3Z+7Jd1D/NjPuiqGX08scw6XQN5MaWjjeJbF/x6qHLfwZeTHPh1f+Ibj7ya&#10;WTNIXz7i7JxHfFlz9iq55p6N4q4+CF9ujeVHLcSDgEznydxb/EXlBuVbLNa5WovHlTw7Yih+ueCx&#10;Qc8VL1vixrNn/8//+T8nm8bdE43RIad+nUt0Z0z1yWnHj8eGehUrEr/1BmyaE+ScEK9c8gHTH5ue&#10;BT0Tmo9f//VfP80ttNbkzl7xQG36xSPf7g/yFYv9rAZzDmcsZLsvNA/lQ4duzynWQvctNiaRt17p&#10;Im0kNvmnyw6qLrO2gAd4UMytk2JF2uTEyb468eGa/eZcPfD2opzoZkubPe1vf/vbpw+zPXPxb5ye&#10;cTFBOoCfHXJzPs8hW3Pu2KvWaiDO6iB3sYjZFfgzD+UD7M6a0C/W2q4R/+y1x/TZcJ1tcE1v9tls&#10;XRR7a8VV7D5wO1f5EW/1RmSsT/uEbuuLHB/Wqn1ib7u2zoprD9jzTNP6cs7lTw7stb/zxQ/wg2Zd&#10;oqPgS+7NR3a0nTnOOGtQXGTUSzzWYi+68Dsbph3xqZV6F1v8/ExiQx34Yks9XNXfuDPGmeUljv3X&#10;2ucPyARx0MvWtCNmtWTPtXWf/pa9S7AuzGX3bvnxUXzqpVbqYG2i6Ssequ+K2BIjezMuRI5v69Vc&#10;NUf8qju9eUYFdujnS12sd3Ot5myo75xjmDFeqk1xuorP+fUf/+N/PH3+ZRPfXKuLLyP5XDefb/Lh&#10;6nnkD//wD08kT3mJT65i9B7Di0A5muP03ev+23/7b6c5Ycu4PdSLNu916FvPcy6qi7iRttoh/dYR&#10;NM9iaq4Bn52u0764vfzzYtS9WE3Iea/k/ZJc1EK8sw6IHX7Ix1eL6WsP6JKdubsi9qxhLwGR+ltb&#10;dORp/sTqpZvzU/5bftkRH2yNB3blhC7Jhc4I9s3tb//2b5/Whjisd3NjX/+7f/fv3v3Gb/zGqZan&#10;mfmtj3GysAOCKbFf/dVfPb38Y7QNYaGaoJKchbwGchE0kRKzwC2QNrO+WNhHfE7daQuxVUEn3yGg&#10;EBa+zYZMoDwsnD0Qo3gUWKw2Ax77c/GVjxj22lbH8mWfbaAfAbtk480ctwiSrTZBmy1Uzapzuqu9&#10;SY0XR7bzMwnI+cbA7/zO77z7n//zf54OJweAQxfMUeuKrDVA3iZ0c0Hqw14yMx71Y8uHOAeul4K9&#10;NHHQOfz4ADWWZzaAHNv6+NrVm63/+l//6yme//W//tdp45ERr33RDYKuteGbBuLugQaPveqr1smz&#10;I5/2kxx6oRl5Ke/AdHB6u+/gIRvKoetTIV82istV3NUCPRVH9sNRqIU5dTA6sKMepoxBc+CgLDeY&#10;dStPZNw69HDQvsSrPq0hyJ65nucDkInIIGOthz2QYw8p1rh10Q832LW2kTbf4mmdXUPxlNs5GIdy&#10;AT7yM+1MrHNPptrIC3X2uYo/H+mlg+KzeyneFWtc+nx5qDHPaM6dc8O+3AuxFA/b1UN+bCJtfA8T&#10;69zPXI7k9RyIRUz8qWk5TDqHxpsLudpv1qer89fDiQ9Q6krWWRlN23StbevafcEZan13hquX89Y1&#10;+b3z3zzTSb4rntjsI3F6IBW/GJzzxW0diNmc0bFOne/02AbxlBs5eq0B8taZurDLVx/wqn/7RDvd&#10;PgCoDV/zfgLpTd34004xtM6RGv+X//JfTvcXMXWPnfF0RrVWjbFljF3xFxubPTyL0z3XfKkdeXqh&#10;2GqzNXMi27yoAZvui4i/5OWs3nyIUR+MsVG8IAaoT1ac7Jc/eMZNFqYtNPfxWic28UN54tNRLzVy&#10;L7fWPauofz8cpcuefNSuONgAcZCzdsRtrUZyUC91A7rVpjiguMUUD7TZL1d2XMVrP/DBvjVijNy0&#10;44r4dT2C6pmt7IE5EoPzuOetZEJxT13X5mLKngMZsacnpvaM/areqBdCYkF0zH164sgv4Ef4Mya0&#10;5oya92AszDY0XxPmR9w9L9g31pl9hA/WV/tT/M0bW9W8Fwmeff/gD/7g1LZurQOynjl6QVMOa3xb&#10;UAM+xGQP+EGCHx45j3z5hB98a1ocZM2/Z9+JLV97/K/o/tzcuJp78y1fvxmnBgjP50fnG6i/Pen8&#10;UG9kf+qLXW2tE3HNud+CGOiry//4H//j3e///u+fPnM4H/iZn2Vaq8hcAPv6ZFF5odaE5yxjZFtv&#10;08bEuThXkCue9nL7p+dva61nVCjGiDxaY2ardRrw8jF1ygv4aW2LK4LZz05nc+uNrfY2Yo/s9HOO&#10;jAO9+Tzg3uJ9ipdIXsZ5v4K8W5m1CXToysPcp0PfOw3r0PuM1qJap6Nm9qb3Hl6s0SWbrrF5b5gE&#10;XcvHXFrT1r/16BxUK7XLFllYbQTj5F3peJktpt4zycdeEf+sY3GZj86p1fbEpbGQDB+ofn7Mm1jE&#10;6HO3GiL1NF/mg1xxRtUgsHeJoHzqXwIf9gXwZa2qvZiaV+vBPLue1t7fK/7wCewKGLYhHMKK4OHb&#10;ZDNhoTqIBWsyQbHWxXsObKOSdWUXten7wJ39FjTSVvgwbYG+WLInD/bwFQrRp6O9N26xdHhqs50v&#10;1MIstiO22SxvV7bFJ1e1zRZ/fM/aXULxtaEgHf18sinu6Qcu2SdTjK7pyEW7viseGQ8UqA8L/Fqk&#10;NlgLVgxkLWyyaiEmNoy1HltzxeGm2wtDc45nM5C1XvtpDjtyLlcEYinO/Dn0xOGB3UNUNwY2Hahi&#10;Fk/yruJ1AyebbXumuLWbD8QvwmNDbeYHMmi9kvnn//yfn2wVawT81V6ve8Bm8xWtdRFDa9xY9T8H&#10;46De6d0afFjLat4Hc7UTn5jNu7q79iA5Y9Zmo9zpmcd5LQ85tCerRbboJo/0wfiUy1d29oBdN99y&#10;ay1a4/Kxd5yP/JAVG9qD4naddVkxa6Cu5OPNnI3PdQLkEZBJlz++7ckeUMnJxZy1bsiuNS3H7F4D&#10;XTaKuRysHWcGMsYm3/br3hpOsBGVK7+tDf3uZSCXqH45xYPZvhXEIq5qArX5q93VXDQfjbMhF1fn&#10;urNS27j9aA7tO/VE1my5Z5e8B0tnuHkQE/32Lr1+AFlt9s57MbrSYXfGbk6sO7H6AObhtg+5YnXe&#10;dn4XO106SLu6GHPND/DRvdbeZd+VnNqwaf+qkX55sSseNQH28tHzkPqgmVeyQbv1JwZt8ai3e6zx&#10;6tw8ubJfLMA3lC89e7aXQ+wDHl0P99mRFz06qHjxmpvG4otTndjrXBc/XXbFi8wNH9Udslvt2STL&#10;JnvWqXgRH+yqax9K2GEDshPRYac+2ealuuBFgJdvecjHPV6fPXLysA5aC621WROy9gcbiL7Y8cVC&#10;vjVrHqsN+9lA2mHti5M9dhE/nknwzCN7SIyo9cdOMZDbC3p8us41xia+9e+FtW+u+JAov2T4cwU5&#10;tAbKtfGZ3znQa/7S7bmieuurg5zFo8blS4+OmMsHL4IZ6zWs+umUH7jms9xBv70jbjkUOznrwlp3&#10;bY0F9sy7dWaf9CLOmmXTPqLrGdizBxts0nNl7xrkJjbPyvzMOncfVtP2uHXGH7+zLlB7Upjtc2BP&#10;vdRGG+jhibEXwO1V+f6zf/bPTrnLtXXavpSLWiBw3/LhHGZ8tSepu88b3YP4ZMd+cy70rKcmfOcf&#10;qkugJ5b2MdIHOtawvcT2XAOzBtEe0LM+xK2N1Kv4O4vw8ZJJd/LnuFjF2ZkyZdXdFfGlH3VWyXPm&#10;B/Tr00PqYw2aR/r0Ooe1objgUl2KEfFNz7yybe7khIoRmhPIj/3kKja6yeirMznrS5zQ/KZnPkAM&#10;+vSbU1Qc9YEcuzNXYJtPZ4E6gVjMqxjkQn7anxTYQXjk66s5Hptqwl56YjE+c9COZh7x0t1C4+oy&#10;++nyNWMip6ZTBuUXgfFkqmH8cyDLdvavgU2x0XP1HOecKH9rw9VLQWfFqY5/r7j7JSBRm8JBZHGZ&#10;5DY3RyacczgSPFQ88ul0xe+KTICEwMLgp2KDOLMF044xxEZyIZ0O0j2oJvmf9thCTcJRpCPWqBgj&#10;KK/JuwTyYpqbybXY2TKPrmqrFvmHSz6Kr0Nr2oT6rlGgZ17z29yuOuWq3aIn61CesmQckA4mscuX&#10;nNzZICM3fe38onLEyx++dgcv3/hsstOa4Ssd1Nog3xh/7IkJ0SVbHPaVdWUtNk/08YyTp1/sq88I&#10;zrX3gk8+EPBTDvyjaTO5S0hGbvK4B4qz2LTVST6uqDFz2E145pINVF/s1b8+NM9btXBFjSXr2liE&#10;1/g1WBM+NEJryLX4gE0QK7vG9oB8623mdAlr7nQR8C0mMqhci3OVBf4RlFM26DePiC6e8c6OPcgH&#10;fXazP8eA/9Zr40chvlmX8gizbSwK1WXl3wPVE/FVuxjnWHPTnsLXTq58zYsaahtvDOjJzzUy3ksR&#10;en04AfPCBr/8V5uj88NH1+JxLRZtZ34PUeWSDH9imzEYx0fac30CuSibnqPs58bZk2v5FAuwJx79&#10;aTe5aRvN2JLtCungsd1+CNnLBhkE5pS+fv60zZlrdRAvdE8rpuIvBlc8uvnEA7zGatMlw0eyyZdj&#10;vMbxq7Ual6u83duzy4c4xUwuu0AmWv25xptj5YMCn+73+YTZXnNqD+GTESMb8/kiZAPyK5/mJN6M&#10;MR3X/DbOdvuOP3OKx0Y2O3vxio8Mv+I+iuIoNm02vQT0TUQvAHsJOOWqYbE1Vn3K6RqmPrAB6iB/&#10;dWDTeDJ05jxB8QAeWTy5xJ/62vjZ1U42XgRrmxxafSGxI/xZG3PU+UquWrGBigGfnis7+ZEvvj4k&#10;j8f2HqhpnylbS+XFH5tdodiAXLLzOukI+EFy4C8b2uUtPnnjk3PFA+N47ZOArx7VJLu1u0Z8qQk9&#10;vug1H9WCHL/VQx+/sQjKiV3t6kdWu3kM2YFp5xroTD9zfeBD/WRmrJNW4JVnYIcNNDH5dNSP33SN&#10;R3iunadTzrXaw8wNf8ZyDmTZLg73m17KxXPtfNX3khePP/picuVbrMXDDj2wd7rXkqFbfnRd6aHG&#10;EeDxO3PPHzJuLF1x9pmYnjOkPRG0o7WfjfTZ5afPwXyXT/dh/HKa9uAcr/Y5kOFb7OWGyl18SF/+&#10;YmKzGPNBfz27sjNjvgQy9NXjWtyhGFDzWd8YO+KqxierHw/86G65AImaKBNjIkwIox7SOfFTDePA&#10;0VPB1iWUFFKkFemvhZsFAuPa+I1VpC27W6A3F25Y/bSg1pj2IDuuM4f6jfGxJ26y4pgL1BU/dBgk&#10;14KKdw7Z7uAJM855BeuJ7Q4s+sXT5oL46l3bODl69EEfNY7YN0fNUxv5tBE+lgP9Nv/kBXx99joM&#10;yBU3NJ7taau2seJDU6bYOxA92DZP+JCe/rl5SWarfQR89KGo2qHAnjGxilm/h8hLKBd127vXjmJr&#10;HvjFawzwjBfLrBEZ9SUTv2s5dF3HYZVhv1jCKgOzxpcgDz+BMzfW4Vwr4ha/dv7I7a33rNOM9xzy&#10;VQzplG/2xKU/9yMYzwbe5EP2upKL0kt32r0GMXUeAL3po/2VXfntreEWihfxM/01ZzPX2lBOk3dP&#10;VFP+aqPGQnNeDfW1q6u47a9k5FmujVdX7WqSDaTfAwykWxzsadsH1Wkv6BWT9QAzFuPTn1igOGe8&#10;5UW/+wKdiFw00ThdyP+UMx6SLaaugZ6+q7qxFYqx8XzBtBVBsaD8Qjmao2BMHel0rjY/M6/pCy/+&#10;tD9l2XCf6VwyVp3b8+TEUo50k1t9I232XI17HtFmjw3y0QTd4iSPVhkwThbyjQIf+Sy+aYcumfIx&#10;l9VcH798ybKxzjcUK5nkZj2gOKH2jDWww2c/YGUje2KbOeTXWHt3D6b/NRb2fNPBt4v95oUvILDd&#10;eLWihzdjMTZlr4Huljzb5aZNzlVd8OhUC7rGIn1UPDDtpwPJ0rNOXSd/lZtIFvgSW2sFmi9XKNfy&#10;IgvGZ37VEOEbN4bSFUt5bMV2DmyUZ/bmlU1UbfMH08+8rry9yHaxABuzLwZ10LePQT85tXIt7mKY&#10;NvDiz+uULcdsZHvab57Sg+ljxazb6gOFLd09YM96MZ/QWuMrXn6a83wVg37X6FpOxrMVzVy39KZN&#10;su4zalvM6Ux948VdjNdAln2y1gkb7Ut++AM/RMPzecpLQGP0yEPt4tG2/sghfbb4INvnbP32DhSP&#10;MVd8MqickpErwucjG425lkPx0q0uxbq2yYhPzdMFMRkDvGIqV/bxjKFpz1j+Yfo7B7Llv8bHVvOU&#10;XxQ/P+lX42wUz16wJ6dp4xLIqwsCunjmBa/6zbxO/34c1O6oGCrZio58HRzPVwyNc8DZUyEk9hB0&#10;hbUYP0hmg7/yps05Fh/h7y06VBP5bk34ajPag/QhnRlr/cAH2oupu8bUssDP5pS/hjWOYs6Gaz7V&#10;kD81XNfNrAHQIT/rQYY/m07fOJr1cLgY07dmw4yzcei6+p7284uHjHv4LuZkycy8pvxKjdOb6yq+&#10;9pQtlvgwbcNsHwVbXgI6SMSy2kT8O5DJqa1z4BrYhXng3xrNQ3Fq5zd+bUiuegMb8iNTjV3xUTrQ&#10;dQVd9Ut3zhUbMHW1z9laQT/brbFiK8dpb/q+hmy77tFJzny2LqE5Zqu1pO+b5HNN0a/WsMYaH2ob&#10;X2OLt/LPga3pd+rhRSAmsbs+B7M+/LGH+KmO2jOP2X4JzDqEWRcoJ32xygWVnzPN/LdWp375ZcsY&#10;e+Wsna3mwFhxGXOdZ+YRZANB8UA+8hcv8DfjLhbXYp0xZad1oE0O6BjXR8aKY4WxrtE5XIoR+MgP&#10;uS2bjU9+ezg70Dg+W42XW3Ymb85pY9YKFDub6Uz7kb6x1or+pGQmyFqXxuTSfcy5ZQym/YnmD7KP&#10;whprOU4YmzYCPuChcp8+8MsXlXN+EB6kH9Z6A5lsaxfDRDy2kH4xomnTWHL4aroXxcpWPrNrzG8k&#10;+ZVzvwrq12/zT3bWgl+5auMZX/O+BLLzPhXYyZer8SmTD5RsBMmuuvpb8eEXf5h6sw1k0QTdCPhB&#10;0Bos1/xBtvHsFXxzOfXX2MphxnQE+c9uV/bYPhdnmL4nfy/YbV/RX/OZ+c4awFoT/alfzOlnE6aP&#10;rslPHVhlkfHa9adOiNd12hdreyaCrnvBVnahGuivdc03uOJNgq7r+IQx941ksq8fL6y6+sm2H+IB&#10;PsyYt+I+h+TIzLjE23MRYrPPrPYZWmPId3Zaq80be676dPzABs9nVC8W49Nxjdgzll2EP/OExhqf&#10;+gjSSSZ5mG1j/XCvGqQTkq82zqH8NbbSql8M59B4NrdqUE7lGd81G5BeBMZm/xqOyII4ms/Wgb66&#10;6lfXcGp9rPSjd4kLYHgmihj10KTtW0scAodHkF3IdpjttSBrnyxeBFNmy0+8czqXQFeBWxD0stnC&#10;wJuLaS+yA1MvXmjsqG3xoeLa8oEn9ltgxj3b0341g2JqHD+asbaEW3PWIKrmMHPFRzMGyO7U20K2&#10;stNDEfRVZf0Zh30y40f52fKVTGAvnamHZ2z2YfZdnwr6/QSp+lrvfHaogHEHM1++iXPNb3G6uR09&#10;K/aiOYGtWKrPrC3elDUmN5i1J1+O9UNjtUOyKDQ+ebN9DVt+tBE7M97WCd4ekG+uL8WU72wj94S+&#10;JdLfh2LHWiJv3vuWa8AnP+1FE43DHHddx/aAjthcp60InmIX6GV36vGXT2ieUPJTr/b7QnFNbMWR&#10;XLzygjm36bae5kMtrHZcZ43Sz3b1ArzWNN4cuwT2rDdEJ4KuUAxo5c94UDHGh8bKAWbsaNrWTyde&#10;ehMzx8Zdp2w+2dRuTthNrhiADJp+k3PN5+RlO52uK6Yt8um6po+mj86DxqbtdCfShfTwys81vca0&#10;8bLvfo7v3pasfvIoTHuQjGt818YaD8bT7Wp88qfPyV/jKRYUH622YOoaS8/6QOmkt2LysxPYbtyV&#10;Xdfy34tssM0G4DlDXHsJ6IdJfgvJfab9jIA/+fThpzjpoxn3OWRjlS2u8oNVNn7XKUsmudneiisd&#10;mO30zulUNxBb8tD4Gn/2JqZe8vUnkltls7sH6ax6rvGnj3hh+pnto2Cz+rCzVZva+PnqWlxojodp&#10;B1b9CbKzLmjGUx+F7DRee9qPD8kls5Vvuq7TzjnQFTekg8olG+d8bGHKZiOK130DygPinbM97XSG&#10;xEPTN+hPm9rpb6HxZFtb2vx5LhIvvr6280Q/2ea4Gnbe1J/2yCJ99zU88p7Hs0F+on521jbMtrGo&#10;PpCJQnJ4yYXiF6+x+unH15dLz5JIXkibnDoi5375R6vficbpRPmEYgL8lYwVU7YmpXcvVAu+Z+5q&#10;pW3u9aNTJB8r/fAucQWUQBIVnCMOQNHxgbMjyPYKvuZYbQlNxHe9VuRpUw6VoEmHIxN1yeeeePai&#10;mC9hj6/suM74pm78lQeXfEx7e5FdMBfTzxoDWGPmCZ9sPvHSjefK5hzLXr6mnTbOJax2IF5XyC64&#10;6k+d2samXpjjc41OO+lO3i3B9nxxA/Z7+1y95k0IX7uYzsE4sHn0rNiLYoRzcyoOcuW3xoxf7Y1l&#10;p/jD7GtPoqdO1WUPLtVuYvUDXfNVv7nZW295d6O9FM/MSX3Y9wLQN8T59CGtF8NeFBvvV5dXTFvA&#10;L8I/NzYxZS7FPNG6pZvO3Gdoy/cesI3O7dsQf6/de2PNF2bsMGMtH3nKV9v8utafe4cuqk0G4oep&#10;v66X1mZj1XhrXW2BHhseKOlMG8VABvS1Z3+icfFYS67ZnCjP/MAlmyHfKL7raqN6hHW8OcCfctmd&#10;NldMechG94fOuNVGejNnwJ8251jAmzITqz7kI342kzU3zc+817vWbo7oZgvhZz+7kDzEJxe/WCAf&#10;kE2Unms+JpItlktyk1cbP0wZV/3iYHPGuIVpM8JbbW4hmb3ITnr2a+vN30jzElDb3wT0H0T0bRK8&#10;cpmx1a+We+KhM/dxOl2LcWKOaU+Z2V5tbYF8OuQuya6YvrbQvKOe5eqvPvPr2jjSr64QrzbZ5mIP&#10;yNujkN0IXPMdGrs1ynP6z/eMB1Y5WGOcfZiy15DfkL3W+7zf6G/Znvw5jo+CseyfG5v650BPfDDn&#10;Ej997eo8ZS4hG/TqTz1jKMyxiSkzgb+1BkP205/jW37ClNcW/2x3D+Ubj29kDM8YGZj3sXRcQ/3i&#10;h/xnU9+aWce7BuMonWjaz0ZofC/YhmyVs6u+OPOF76xvvJeC+mS85ETzHr/mtAUy5KcelC9fxVks&#10;EXRNvn6It/K3sKV/DcXoKj5UzLOvTif7lD5m/PAJ5gqIZrziKxYexBd4h9FzwXb2Z3su3BVTDmbc&#10;TYB++snWP2d3C/ladbMZjthcka15rc1u7fK7BvJTbq/O9HkO0/YeuzDnB6YfbePaUT5qT+hH84aI&#10;rM1Ad9Zr6sRbYRzOjbPvAZUN+yL/Pbj2wiv91bf+ygvxqxEkg/bO/VGw7YUO+77lqF+eDmGQk9zI&#10;FMs1kIN7vgTMB2hHMOsV/1wc6cz6WpNh2gzx1rGVP21O3p4ahvQmxDf3lfU499EekLd207uGbsLW&#10;iW8CeglojfiGRmuHjLZf31pxKbZsN978zTrtifEcqlU2usarxuT43Ds/5Iv7mt70/1ohxmoxa2R+&#10;XPsJ80QfzHvJ3npSi64TyeQrP1DflQzMuhqb8tfARvFMynb+EMSv3xXIBu3ZD9lKrzxcq0d69WHa&#10;m7xpC6YczLFg3JrML1TD6XPFtD39zviDfjJbOluY9kPyjc1xY9Mn5C851+Tiz3FjW3ZmTq76SB+l&#10;91QUA5uQ/0t20wnJxW8sfrbQlJly5bI1tnVdkTwkM+2s4+W5F9WHLrJufeBjxz3G/6zpb+L6QZMX&#10;gc4aPp1DvmnuvgedT1CcXa+Br+ywMfX1o3grJm+vT8hmV6C/18YaG9TesjN5qx7+Fi/Ubp/oz7Xl&#10;OuUvYcvPqjtljtg+AvY7J+VSPivKGayTe8XCR3kXT2OoOrTWtz5rnIutHOjBtE8nfjhnZ0WxQTr5&#10;0Y+ScTW+2k8upEO2/rn52YPpf16n3zkWPx5oN3YOjc+506/+5gzPuiuf7JVrn1Omzmwnz4a1oN9z&#10;GR6sa4NPcI3A2CSY4zDHYEv/Gsi31+whuWcnW3N+yTr/y8e1bzqSYSM7IN+Z8znwRWfqTsx4gL1z&#10;MQZjzY+2OLZsryCbrWtxT8x4zukVy2n0487frawdUOCSyJFkcjh5e5KcyEYo+GyG2d5KcOVNfWPT&#10;Lkx5PJvm3ALYQpOb7ey5bvl4Ksojm2H1s3dxnYOxNd5pf163kOyqs2LyW4JzLU1UX3DVJxtv+tJu&#10;TsxjvNbuhDFrORjHy25Ir2vj2Q7aPaA2D2TEYl21+ac+0MtOejBtk83fytefejBlJvCztRdyAjr+&#10;EyAP3n4C/61vfevk198A9Hd5/PFaL3c8fO/F+3oJCPrx5LLW7AiyhcwvyKPa5ieZfMXfQmNk985P&#10;9kN6eOJyZW/mutd267b8rsEeS9b6+NKXvnT64+32oTXh5Z+rb2x89rOfPfFn/OJa69T4GkM1WnOZ&#10;tvbmmY/kXVcexDs6P2Inv9pasWV7Sw7wk9sby3PB5xpP/ebHnDov8O0HZA1ZG+2P6lGuc8637Jdf&#10;PvRRY+kbxzs6P/M69fDysWL6D/Xj6RczNDZ1ihnNOqyyyUFyYdrL1oTxydNnb9qE7E6/UHvanjLs&#10;aNM3rg/NQ7x0Gq9fO/to8gFvXmHqT36It9ZrlW3cGrVWe1mdnHhR+VzzC/jJrJi6ya0xXsLqs/7k&#10;T9/a+ZoyfKKpj9KdcV7C9AWX5I/m2XNbsZqffqDqhd+Xv/zld1/84hdPzyXJeiHoPwv51V/91dOv&#10;CfsA3H1MrMVwLS9Ift6r8KJ4E/Frw9oPa38inWmf/NRZfU/I1/jUmfLrWO0tm3hb/KkL+QR1y162&#10;9+Cc/9XXlJu2t/Rhy8YlkF/3flj9kYFVDlbZsMpdijtoo3SnDW1jMxZIJr1pbyLbUB5Td0Vj1zB1&#10;tddaNV7b+Gp79mebPMJb+UeR/own5GPaXce39Fas+sn27OwZiYy+MyeQc4YZc57pk9fPhv6cNzY8&#10;i2k7L6Ezkm389F0j/aBd31iYfEgXVv2JaWMC/9y6gOy4kkPq4R7gP1D5zne+c/phUF9Y8cUDn0f7&#10;U0Q+e8x6XgIf1Wf6nSg21zWnqYOSmfmha6Cz+r2GYnE111Au+Z9xnax/PPB3IztAlGKTNJFT/K3x&#10;a6B/Curv9S7pJ4smpu41/a5TTn42zZEXE2yU9/R7yf9TsMb8XPvZW7HWBI76XGPdwjk+nam3yhkz&#10;T/htpPwl25LWR1s6HYZba3XtZ39FtkN9V/74YD+fYct+dhpbZUKyaCv2kL0V+HTO6W1BLvTsjW9+&#10;85unB++vfOUrp7/JY598+tOfPj10u3ro3vMfgwQH1FqfW2HW4Ei+e8E+ar01HyjfyVyaq5DOkViz&#10;j9IrhpDdZPbaJ28Nl981sEvHjdn68OHMy0D6fv23v93kBSDqwST7M7Zibu3hnzuTk4Xa09Y10OEn&#10;HTTt5P8WyG7XoI96URZWuYCf3K1iu4ZzMYMYrHF986+e3UeNzXinnRl79tC6X/Cao3PnRWf6WsNL&#10;yN8EXTT52vFXbOnfGnzMNQquxRX0I0ieLpw7h5JPLpn0Ycuu/pyXKdM8JdP4VizZAtfJv4SpU5tO&#10;9mYbukJjgO9DBfKBYY0dinfauNTONuxp7wXb+aJ/zsa52CAd1+wh/XKH9BqfmH7PxXCOvxf2NLKn&#10;xWV+vAT03KD9ta997fTDJvcbHwTJ+Z+Cf/mXf/nd5z//+dO3A917zKH42UD1r6F6VJN08PfmNv1o&#10;T71LNs7FN3Uu5bC1z0L5F8+k1Wb9KZsu6HetDavMHLuEdGC2p59LmDoT+HttbIH+uXga27I7eVv6&#10;YY5NxCefTv5We1NmIrlVBy7phVUHLslPrLr189lanDHstb0i2/PKVv0tXPI79bKTzJbNVX8L9NIl&#10;jzrnnGvG1EQbku3LGL0EzE42agd9NqFnolnrUHu1B+tYmDIwx9exiWljAn/qZW+1icoBPGs6933Z&#10;wOdRLwHJ+DKKz6PuBV4EehbtDL8G+p2ZKN7EGt+8P6B0V717o3hc1xfA6gbzfnD69+OBvxvZiRLc&#10;QgE8NfFLtreQvxV7baz+9OM9NY4jeq8Ra01gi7cH99Kr3kdsrzazAU+JcQ9sLbZvbf8p+Ydrtd2C&#10;h+0OXoeur2G74oNDxo2pqw9R11AMt67NS+DSWnrOXO3F9A/nfD1l7rO9+phYbVor1oif0PVCyEOI&#10;h5rWhw9me2Lht7j3ysNT8zyq91Rs1RNv74NKNXlJzBxmLJ0VeHvzCdncyu1azsbRU32Gp/h+H9gb&#10;w1Y+8a7p76nFij22Z+zWB+jvsb8He+OecquMMbHNh2S4lN/qN+Cfi+Ec/wguxbSFS/HAzONInuEW&#10;OZ3DzHWeLa5eCLrX+PDnXoPfPca3zrU7D4oxXdibV1fI/1PwHN2jKLdz/tbc98itdZjY0j+nuxfP&#10;1Z9g6xY2wnNt7UU+r9UXrsW0yof3lcs5XMrxKTiX5zm8RP5inH5nDeZY/K7z+Wa1sWLaDKvtc2Mr&#10;sgVbMlu+9mLL7/QHjU8/7gdedjn7XXvp6bOGz6NImyxaba5YY1j7K7Zy3uK9BMSBxIH+/7jevft/&#10;cIA8KqIU2awAAAAASUVORK5CYIJQSwECLQAUAAYACAAAACEAu+OhXhMBAABGAgAAEwAAAAAAAAAA&#10;AAAAAAAAAAAAW0NvbnRlbnRfVHlwZXNdLnhtbFBLAQItABQABgAIAAAAIQA4/SH/1gAAAJQBAAAL&#10;AAAAAAAAAAAAAAAAAEQBAABfcmVscy8ucmVsc1BLAQItABQABgAIAAAAIQAL4yW0XwIAACIHAAAO&#10;AAAAAAAAAAAAAAAAAEMCAABkcnMvZTJvRG9jLnhtbFBLAQItABQABgAIAAAAIQCz1z+mxwAAAKUB&#10;AAAZAAAAAAAAAAAAAAAAAM4EAABkcnMvX3JlbHMvZTJvRG9jLnhtbC5yZWxzUEsBAi0AFAAGAAgA&#10;AAAhAHIl2FfgAAAACgEAAA8AAAAAAAAAAAAAAAAAzAUAAGRycy9kb3ducmV2LnhtbFBLAQItAAoA&#10;AAAAAAAAIQBs8VbIe0gAAHtIAAAUAAAAAAAAAAAAAAAAANkGAABkcnMvbWVkaWEvaW1hZ2UxLmpw&#10;Z1BLAQItAAoAAAAAAAAAIQBtTPbfBloAAAZaAAAUAAAAAAAAAAAAAAAAAIZPAABkcnMvbWVkaWEv&#10;aW1hZ2UyLnBuZ1BLBQYAAAAABwAHAL4BAAC+qQAAAAA=&#10;">
                <v:shape id="Picture 14554" o:spid="_x0000_s1027" type="#_x0000_t75" style="position:absolute;top:3454;width:58832;height:6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w7PGAAAA3gAAAA8AAABkcnMvZG93bnJldi54bWxET01Lw0AQvQv9D8sUvIjdVFotsdtSBIsX&#10;LY091NuQHZNgdjbdHZv037uC4G0e73OW68G16kwhNp4NTCcZKOLS24YrA4f359sFqCjIFlvPZOBC&#10;Edar0dUSc+t73tO5kEqlEI45GqhFulzrWNbkME58R5y4Tx8cSoKh0jZgn8Jdq++y7F47bDg11NjR&#10;U03lV/HtDOxutm9he3o97exH/1Ds5XI8SmPM9XjYPIISGuRf/Od+sWn+bD6fwe876Qa9+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bDs8YAAADeAAAADwAAAAAAAAAAAAAA&#10;AACfAgAAZHJzL2Rvd25yZXYueG1sUEsFBgAAAAAEAAQA9wAAAJIDAAAAAA==&#10;">
                  <v:imagedata r:id="rId198" o:title=""/>
                </v:shape>
                <v:shape id="Picture 55637" o:spid="_x0000_s1028" type="#_x0000_t75" style="position:absolute;left:4337;top:-25;width:40671;height:1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KAuDHAAAA3gAAAA8AAABkcnMvZG93bnJldi54bWxEj9FqwkAURN8F/2G5gm+6UZtUUlcpakFo&#10;+1DrB1x2b5Ng9m6aXWP067uFQh+HmTnDrDa9rUVHra8cK5hNExDE2pmKCwWnz5fJEoQPyAZrx6Tg&#10;Rh426+FghblxV/6g7hgKESHsc1RQhtDkUnpdkkU/dQ1x9L5cazFE2RbStHiNcFvLeZJk0mLFcaHE&#10;hrYl6fPxYhU8ZGG+f9Ov7x2lu+R7dvaH9K6VGo/65ycQgfrwH/5rH4yCNM0Wj/B7J14Buf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vKAuDHAAAA3gAAAA8AAAAAAAAAAAAA&#10;AAAAnwIAAGRycy9kb3ducmV2LnhtbFBLBQYAAAAABAAEAPcAAACTAwAAAAA=&#10;">
                  <v:imagedata r:id="rId199" o:title=""/>
                </v:shape>
              </v:group>
            </w:pict>
          </mc:Fallback>
        </mc:AlternateContent>
      </w:r>
      <w:r>
        <w:rPr>
          <w:rFonts w:ascii="Arial" w:eastAsia="Arial" w:hAnsi="Arial" w:cs="Arial"/>
          <w:color w:val="13181D"/>
        </w:rPr>
        <w:t xml:space="preserve">Volcaduras </w:t>
      </w:r>
      <w:r>
        <w:rPr>
          <w:rFonts w:ascii="Times New Roman" w:eastAsia="Times New Roman" w:hAnsi="Times New Roman" w:cs="Times New Roman"/>
          <w:color w:val="13181D"/>
          <w:sz w:val="25"/>
        </w:rPr>
        <w:t xml:space="preserve">y </w:t>
      </w:r>
      <w:r>
        <w:rPr>
          <w:rFonts w:ascii="Arial" w:eastAsia="Arial" w:hAnsi="Arial" w:cs="Arial"/>
          <w:color w:val="13181D"/>
        </w:rPr>
        <w:t>choques en diferentes  partes del</w:t>
      </w:r>
      <w:r>
        <w:rPr>
          <w:rFonts w:ascii="Arial" w:eastAsia="Arial" w:hAnsi="Arial" w:cs="Arial"/>
        </w:rPr>
        <w:t xml:space="preserve"> </w:t>
      </w:r>
      <w:r>
        <w:rPr>
          <w:rFonts w:ascii="Arial" w:eastAsia="Arial" w:hAnsi="Arial" w:cs="Arial"/>
          <w:color w:val="13181D"/>
        </w:rPr>
        <w:t>municipio.</w:t>
      </w:r>
      <w:r>
        <w:rPr>
          <w:rFonts w:ascii="Arial" w:eastAsia="Arial" w:hAnsi="Arial" w:cs="Arial"/>
        </w:rPr>
        <w:t xml:space="preserve"> </w:t>
      </w:r>
    </w:p>
    <w:p w:rsidR="00B1719D" w:rsidRDefault="00831C27">
      <w:pPr>
        <w:spacing w:line="240" w:lineRule="auto"/>
        <w:jc w:val="right"/>
      </w:pPr>
      <w:r>
        <w:rPr>
          <w:rFonts w:ascii="Arial" w:eastAsia="Arial" w:hAnsi="Arial" w:cs="Arial"/>
          <w:color w:val="13181D"/>
          <w:sz w:val="23"/>
        </w:rPr>
        <w:t>Es  muy frecuente  estos tipos de accidentes  en  el municipio,  debido  a que  la</w:t>
      </w:r>
      <w:r>
        <w:rPr>
          <w:rFonts w:ascii="Arial" w:eastAsia="Arial" w:hAnsi="Arial" w:cs="Arial"/>
          <w:sz w:val="23"/>
        </w:rPr>
        <w:t xml:space="preserve"> </w:t>
      </w:r>
    </w:p>
    <w:p w:rsidR="00B1719D" w:rsidRDefault="00831C27">
      <w:pPr>
        <w:spacing w:line="239" w:lineRule="auto"/>
        <w:ind w:left="1096" w:hanging="1111"/>
        <w:jc w:val="both"/>
      </w:pPr>
      <w:r>
        <w:rPr>
          <w:noProof/>
        </w:rPr>
        <w:drawing>
          <wp:anchor distT="0" distB="0" distL="114300" distR="114300" simplePos="0" relativeHeight="251728896" behindDoc="1" locked="0" layoutInCell="1" allowOverlap="0">
            <wp:simplePos x="0" y="0"/>
            <wp:positionH relativeFrom="column">
              <wp:posOffset>-5079</wp:posOffset>
            </wp:positionH>
            <wp:positionV relativeFrom="paragraph">
              <wp:posOffset>50326</wp:posOffset>
            </wp:positionV>
            <wp:extent cx="84455" cy="134620"/>
            <wp:effectExtent l="0" t="0" r="0" b="0"/>
            <wp:wrapNone/>
            <wp:docPr id="14562" name="Picture 14562"/>
            <wp:cNvGraphicFramePr/>
            <a:graphic xmlns:a="http://schemas.openxmlformats.org/drawingml/2006/main">
              <a:graphicData uri="http://schemas.openxmlformats.org/drawingml/2006/picture">
                <pic:pic xmlns:pic="http://schemas.openxmlformats.org/drawingml/2006/picture">
                  <pic:nvPicPr>
                    <pic:cNvPr id="14562" name="Picture 14562"/>
                    <pic:cNvPicPr/>
                  </pic:nvPicPr>
                  <pic:blipFill>
                    <a:blip r:embed="rId200"/>
                    <a:stretch>
                      <a:fillRect/>
                    </a:stretch>
                  </pic:blipFill>
                  <pic:spPr>
                    <a:xfrm>
                      <a:off x="0" y="0"/>
                      <a:ext cx="84455" cy="134620"/>
                    </a:xfrm>
                    <a:prstGeom prst="rect">
                      <a:avLst/>
                    </a:prstGeom>
                  </pic:spPr>
                </pic:pic>
              </a:graphicData>
            </a:graphic>
          </wp:anchor>
        </w:drawing>
      </w:r>
      <w:r>
        <w:rPr>
          <w:rFonts w:ascii="Arial" w:eastAsia="Arial" w:hAnsi="Arial" w:cs="Arial"/>
          <w:color w:val="C1C1C1"/>
          <w:sz w:val="14"/>
        </w:rPr>
        <w:t xml:space="preserve">t   </w:t>
      </w:r>
      <w:r>
        <w:rPr>
          <w:rFonts w:ascii="Times New Roman" w:eastAsia="Times New Roman" w:hAnsi="Times New Roman" w:cs="Times New Roman"/>
          <w:color w:val="C1C1C1"/>
          <w:sz w:val="11"/>
          <w:vertAlign w:val="superscript"/>
        </w:rPr>
        <w:t>1</w:t>
      </w:r>
      <w:r>
        <w:rPr>
          <w:rFonts w:ascii="Times New Roman" w:eastAsia="Times New Roman" w:hAnsi="Times New Roman" w:cs="Times New Roman"/>
          <w:sz w:val="11"/>
          <w:vertAlign w:val="superscript"/>
        </w:rPr>
        <w:t xml:space="preserve"> </w:t>
      </w:r>
      <w:r>
        <w:rPr>
          <w:rFonts w:ascii="Arial" w:eastAsia="Arial" w:hAnsi="Arial" w:cs="Arial"/>
          <w:color w:val="C1C1C1"/>
          <w:sz w:val="14"/>
        </w:rPr>
        <w:t xml:space="preserve"> -</w:t>
      </w:r>
      <w:r>
        <w:rPr>
          <w:rFonts w:ascii="Arial" w:eastAsia="Arial" w:hAnsi="Arial" w:cs="Arial"/>
          <w:sz w:val="14"/>
        </w:rPr>
        <w:t xml:space="preserve"> </w:t>
      </w:r>
      <w:r>
        <w:rPr>
          <w:rFonts w:ascii="Arial" w:eastAsia="Arial" w:hAnsi="Arial" w:cs="Arial"/>
          <w:color w:val="13181D"/>
          <w:sz w:val="23"/>
        </w:rPr>
        <w:t>mayoría se detectan por alta velocidad, choferes  en estado alcohólico y la topografía del municipio  además  de  las   carreteras  en  mal  estado,   en  temporadas  de  lluvias   los</w:t>
      </w:r>
      <w:r>
        <w:rPr>
          <w:rFonts w:ascii="Arial" w:eastAsia="Arial" w:hAnsi="Arial" w:cs="Arial"/>
          <w:sz w:val="23"/>
        </w:rPr>
        <w:t xml:space="preserve"> </w:t>
      </w:r>
      <w:r>
        <w:rPr>
          <w:rFonts w:ascii="Arial" w:eastAsia="Arial" w:hAnsi="Arial" w:cs="Arial"/>
          <w:color w:val="13181D"/>
          <w:sz w:val="23"/>
        </w:rPr>
        <w:t>accidentes se incrementan  por no tomar las precauciones necesarias.</w:t>
      </w:r>
      <w:r>
        <w:rPr>
          <w:rFonts w:ascii="Arial" w:eastAsia="Arial" w:hAnsi="Arial" w:cs="Arial"/>
          <w:sz w:val="23"/>
        </w:rPr>
        <w:t xml:space="preserve"> </w:t>
      </w:r>
    </w:p>
    <w:p w:rsidR="00B1719D" w:rsidRDefault="00B1719D">
      <w:pPr>
        <w:sectPr w:rsidR="00B1719D">
          <w:pgSz w:w="12300" w:h="15880"/>
          <w:pgMar w:top="1440" w:right="1724" w:bottom="1440" w:left="192" w:header="720" w:footer="720" w:gutter="0"/>
          <w:cols w:space="720"/>
        </w:sectPr>
      </w:pPr>
    </w:p>
    <w:p w:rsidR="00B1719D" w:rsidRDefault="00831C27">
      <w:pPr>
        <w:spacing w:after="767" w:line="240" w:lineRule="auto"/>
        <w:ind w:right="594"/>
        <w:jc w:val="right"/>
      </w:pPr>
      <w:r>
        <w:rPr>
          <w:noProof/>
        </w:rPr>
        <w:lastRenderedPageBreak/>
        <w:drawing>
          <wp:inline distT="0" distB="0" distL="0" distR="0">
            <wp:extent cx="5248275" cy="2692400"/>
            <wp:effectExtent l="0" t="0" r="0" b="0"/>
            <wp:docPr id="55664" name="Picture 55664"/>
            <wp:cNvGraphicFramePr/>
            <a:graphic xmlns:a="http://schemas.openxmlformats.org/drawingml/2006/main">
              <a:graphicData uri="http://schemas.openxmlformats.org/drawingml/2006/picture">
                <pic:pic xmlns:pic="http://schemas.openxmlformats.org/drawingml/2006/picture">
                  <pic:nvPicPr>
                    <pic:cNvPr id="55664" name="Picture 55664"/>
                    <pic:cNvPicPr/>
                  </pic:nvPicPr>
                  <pic:blipFill>
                    <a:blip r:embed="rId201"/>
                    <a:stretch>
                      <a:fillRect/>
                    </a:stretch>
                  </pic:blipFill>
                  <pic:spPr>
                    <a:xfrm>
                      <a:off x="0" y="0"/>
                      <a:ext cx="5248275" cy="2692400"/>
                    </a:xfrm>
                    <a:prstGeom prst="rect">
                      <a:avLst/>
                    </a:prstGeom>
                  </pic:spPr>
                </pic:pic>
              </a:graphicData>
            </a:graphic>
          </wp:inline>
        </w:drawing>
      </w:r>
    </w:p>
    <w:p w:rsidR="00B1719D" w:rsidRDefault="00831C27">
      <w:pPr>
        <w:spacing w:after="816" w:line="240" w:lineRule="auto"/>
        <w:ind w:left="569"/>
      </w:pPr>
      <w:r>
        <w:rPr>
          <w:noProof/>
        </w:rPr>
        <w:drawing>
          <wp:anchor distT="0" distB="0" distL="114300" distR="114300" simplePos="0" relativeHeight="251729920" behindDoc="1" locked="0" layoutInCell="1" allowOverlap="0">
            <wp:simplePos x="0" y="0"/>
            <wp:positionH relativeFrom="column">
              <wp:posOffset>355600</wp:posOffset>
            </wp:positionH>
            <wp:positionV relativeFrom="paragraph">
              <wp:posOffset>24194</wp:posOffset>
            </wp:positionV>
            <wp:extent cx="1250950" cy="123825"/>
            <wp:effectExtent l="0" t="0" r="0" b="0"/>
            <wp:wrapNone/>
            <wp:docPr id="55665" name="Picture 55665"/>
            <wp:cNvGraphicFramePr/>
            <a:graphic xmlns:a="http://schemas.openxmlformats.org/drawingml/2006/main">
              <a:graphicData uri="http://schemas.openxmlformats.org/drawingml/2006/picture">
                <pic:pic xmlns:pic="http://schemas.openxmlformats.org/drawingml/2006/picture">
                  <pic:nvPicPr>
                    <pic:cNvPr id="55665" name="Picture 55665"/>
                    <pic:cNvPicPr/>
                  </pic:nvPicPr>
                  <pic:blipFill>
                    <a:blip r:embed="rId202"/>
                    <a:stretch>
                      <a:fillRect/>
                    </a:stretch>
                  </pic:blipFill>
                  <pic:spPr>
                    <a:xfrm>
                      <a:off x="0" y="0"/>
                      <a:ext cx="1250950" cy="123825"/>
                    </a:xfrm>
                    <a:prstGeom prst="rect">
                      <a:avLst/>
                    </a:prstGeom>
                  </pic:spPr>
                </pic:pic>
              </a:graphicData>
            </a:graphic>
          </wp:anchor>
        </w:drawing>
      </w:r>
      <w:r>
        <w:rPr>
          <w:rFonts w:ascii="Arial" w:eastAsia="Arial" w:hAnsi="Arial" w:cs="Arial"/>
          <w:b/>
          <w:color w:val="12161D"/>
        </w:rPr>
        <w:t>Caida der arboles</w:t>
      </w:r>
      <w:r>
        <w:rPr>
          <w:rFonts w:ascii="Arial" w:eastAsia="Arial" w:hAnsi="Arial" w:cs="Arial"/>
        </w:rPr>
        <w:t xml:space="preserve"> </w:t>
      </w:r>
    </w:p>
    <w:p w:rsidR="00B1719D" w:rsidRDefault="00831C27">
      <w:pPr>
        <w:spacing w:after="807" w:line="237" w:lineRule="auto"/>
        <w:ind w:firstLine="696"/>
      </w:pPr>
      <w:r>
        <w:rPr>
          <w:noProof/>
        </w:rPr>
        <w:drawing>
          <wp:anchor distT="0" distB="0" distL="114300" distR="114300" simplePos="0" relativeHeight="251730944" behindDoc="1" locked="0" layoutInCell="1" allowOverlap="0">
            <wp:simplePos x="0" y="0"/>
            <wp:positionH relativeFrom="column">
              <wp:posOffset>-87629</wp:posOffset>
            </wp:positionH>
            <wp:positionV relativeFrom="paragraph">
              <wp:posOffset>26009</wp:posOffset>
            </wp:positionV>
            <wp:extent cx="5713095" cy="493395"/>
            <wp:effectExtent l="0" t="0" r="0" b="0"/>
            <wp:wrapNone/>
            <wp:docPr id="15064" name="Picture 15064"/>
            <wp:cNvGraphicFramePr/>
            <a:graphic xmlns:a="http://schemas.openxmlformats.org/drawingml/2006/main">
              <a:graphicData uri="http://schemas.openxmlformats.org/drawingml/2006/picture">
                <pic:pic xmlns:pic="http://schemas.openxmlformats.org/drawingml/2006/picture">
                  <pic:nvPicPr>
                    <pic:cNvPr id="15064" name="Picture 15064"/>
                    <pic:cNvPicPr/>
                  </pic:nvPicPr>
                  <pic:blipFill>
                    <a:blip r:embed="rId203"/>
                    <a:stretch>
                      <a:fillRect/>
                    </a:stretch>
                  </pic:blipFill>
                  <pic:spPr>
                    <a:xfrm>
                      <a:off x="0" y="0"/>
                      <a:ext cx="5713095" cy="493395"/>
                    </a:xfrm>
                    <a:prstGeom prst="rect">
                      <a:avLst/>
                    </a:prstGeom>
                  </pic:spPr>
                </pic:pic>
              </a:graphicData>
            </a:graphic>
          </wp:anchor>
        </w:drawing>
      </w:r>
      <w:r>
        <w:rPr>
          <w:rFonts w:ascii="Arial" w:eastAsia="Arial" w:hAnsi="Arial" w:cs="Arial"/>
          <w:color w:val="12161D"/>
          <w:sz w:val="23"/>
        </w:rPr>
        <w:t>La caída de arboles que obstruyen los caminos y carreteras del municipio son</w:t>
      </w:r>
      <w:r>
        <w:rPr>
          <w:rFonts w:ascii="Arial" w:eastAsia="Arial" w:hAnsi="Arial" w:cs="Arial"/>
          <w:sz w:val="23"/>
        </w:rPr>
        <w:t xml:space="preserve"> </w:t>
      </w:r>
      <w:r>
        <w:rPr>
          <w:rFonts w:ascii="Arial" w:eastAsia="Arial" w:hAnsi="Arial" w:cs="Arial"/>
          <w:color w:val="12161D"/>
          <w:sz w:val="23"/>
        </w:rPr>
        <w:t xml:space="preserve">retirados de inmediato evitando asi los accidentes en carretera por este motivo ya  que ocacionan un riesgo de peligro a la sociedad de este </w:t>
      </w:r>
      <w:r>
        <w:rPr>
          <w:rFonts w:ascii="Arial" w:eastAsia="Arial" w:hAnsi="Arial" w:cs="Arial"/>
          <w:color w:val="12161D"/>
          <w:sz w:val="23"/>
        </w:rPr>
        <w:t>municipio.</w:t>
      </w:r>
      <w:r>
        <w:rPr>
          <w:rFonts w:ascii="Arial" w:eastAsia="Arial" w:hAnsi="Arial" w:cs="Arial"/>
          <w:sz w:val="23"/>
        </w:rPr>
        <w:t xml:space="preserve"> </w:t>
      </w:r>
    </w:p>
    <w:p w:rsidR="00B1719D" w:rsidRDefault="00831C27">
      <w:pPr>
        <w:spacing w:line="240" w:lineRule="auto"/>
        <w:ind w:left="488"/>
      </w:pPr>
      <w:r>
        <w:rPr>
          <w:noProof/>
        </w:rPr>
        <w:drawing>
          <wp:inline distT="0" distB="0" distL="0" distR="0">
            <wp:extent cx="5238750" cy="2800350"/>
            <wp:effectExtent l="0" t="0" r="0" b="0"/>
            <wp:docPr id="55666" name="Picture 55666"/>
            <wp:cNvGraphicFramePr/>
            <a:graphic xmlns:a="http://schemas.openxmlformats.org/drawingml/2006/main">
              <a:graphicData uri="http://schemas.openxmlformats.org/drawingml/2006/picture">
                <pic:pic xmlns:pic="http://schemas.openxmlformats.org/drawingml/2006/picture">
                  <pic:nvPicPr>
                    <pic:cNvPr id="55666" name="Picture 55666"/>
                    <pic:cNvPicPr/>
                  </pic:nvPicPr>
                  <pic:blipFill>
                    <a:blip r:embed="rId204"/>
                    <a:stretch>
                      <a:fillRect/>
                    </a:stretch>
                  </pic:blipFill>
                  <pic:spPr>
                    <a:xfrm>
                      <a:off x="0" y="0"/>
                      <a:ext cx="5238750" cy="2800350"/>
                    </a:xfrm>
                    <a:prstGeom prst="rect">
                      <a:avLst/>
                    </a:prstGeom>
                  </pic:spPr>
                </pic:pic>
              </a:graphicData>
            </a:graphic>
          </wp:inline>
        </w:drawing>
      </w:r>
    </w:p>
    <w:p w:rsidR="00B1719D" w:rsidRDefault="00B1719D">
      <w:pPr>
        <w:sectPr w:rsidR="00B1719D">
          <w:pgSz w:w="12280" w:h="15880"/>
          <w:pgMar w:top="1440" w:right="1440" w:bottom="1440" w:left="1440" w:header="720" w:footer="720" w:gutter="0"/>
          <w:cols w:space="720"/>
        </w:sectPr>
      </w:pPr>
    </w:p>
    <w:p w:rsidR="00B1719D" w:rsidRDefault="00831C27">
      <w:pPr>
        <w:spacing w:after="279" w:line="252" w:lineRule="auto"/>
        <w:ind w:left="734" w:right="5" w:hanging="10"/>
        <w:jc w:val="both"/>
      </w:pPr>
      <w:r>
        <w:rPr>
          <w:noProof/>
        </w:rPr>
        <w:lastRenderedPageBreak/>
        <mc:AlternateContent>
          <mc:Choice Requires="wpg">
            <w:drawing>
              <wp:anchor distT="0" distB="0" distL="114300" distR="114300" simplePos="0" relativeHeight="251731968" behindDoc="1" locked="0" layoutInCell="1" allowOverlap="1">
                <wp:simplePos x="0" y="0"/>
                <wp:positionH relativeFrom="column">
                  <wp:posOffset>4128</wp:posOffset>
                </wp:positionH>
                <wp:positionV relativeFrom="paragraph">
                  <wp:posOffset>19749</wp:posOffset>
                </wp:positionV>
                <wp:extent cx="5790565" cy="831849"/>
                <wp:effectExtent l="0" t="0" r="0" b="0"/>
                <wp:wrapNone/>
                <wp:docPr id="55668" name="Group 55668"/>
                <wp:cNvGraphicFramePr/>
                <a:graphic xmlns:a="http://schemas.openxmlformats.org/drawingml/2006/main">
                  <a:graphicData uri="http://schemas.microsoft.com/office/word/2010/wordprocessingGroup">
                    <wpg:wgp>
                      <wpg:cNvGrpSpPr/>
                      <wpg:grpSpPr>
                        <a:xfrm>
                          <a:off x="0" y="0"/>
                          <a:ext cx="5790565" cy="831849"/>
                          <a:chOff x="0" y="0"/>
                          <a:chExt cx="5790565" cy="831849"/>
                        </a:xfrm>
                      </wpg:grpSpPr>
                      <pic:pic xmlns:pic="http://schemas.openxmlformats.org/drawingml/2006/picture">
                        <pic:nvPicPr>
                          <pic:cNvPr id="55690" name="Picture 55690"/>
                          <pic:cNvPicPr/>
                        </pic:nvPicPr>
                        <pic:blipFill>
                          <a:blip r:embed="rId205"/>
                          <a:stretch>
                            <a:fillRect/>
                          </a:stretch>
                        </pic:blipFill>
                        <pic:spPr>
                          <a:xfrm>
                            <a:off x="-3809" y="337184"/>
                            <a:ext cx="5794375" cy="495300"/>
                          </a:xfrm>
                          <a:prstGeom prst="rect">
                            <a:avLst/>
                          </a:prstGeom>
                        </pic:spPr>
                      </pic:pic>
                      <pic:pic xmlns:pic="http://schemas.openxmlformats.org/drawingml/2006/picture">
                        <pic:nvPicPr>
                          <pic:cNvPr id="55691" name="Picture 55691"/>
                          <pic:cNvPicPr/>
                        </pic:nvPicPr>
                        <pic:blipFill>
                          <a:blip r:embed="rId206"/>
                          <a:stretch>
                            <a:fillRect/>
                          </a:stretch>
                        </pic:blipFill>
                        <pic:spPr>
                          <a:xfrm>
                            <a:off x="447040" y="-2540"/>
                            <a:ext cx="701675" cy="123825"/>
                          </a:xfrm>
                          <a:prstGeom prst="rect">
                            <a:avLst/>
                          </a:prstGeom>
                        </pic:spPr>
                      </pic:pic>
                    </wpg:wgp>
                  </a:graphicData>
                </a:graphic>
              </wp:anchor>
            </w:drawing>
          </mc:Choice>
          <mc:Fallback>
            <w:pict>
              <v:group w14:anchorId="1046CD7E" id="Group 55668" o:spid="_x0000_s1026" style="position:absolute;margin-left:.35pt;margin-top:1.55pt;width:455.95pt;height:65.5pt;z-index:-251584512" coordsize="57905,8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MZGcAIAACMHAAAOAAAAZHJzL2Uyb0RvYy54bWzUVduO2yAQfa/Uf0C8&#10;J77FuVhx9iXdqFLVRtv2AwjGNqoxCMjt7ztgx81uorZa7UP7EDLDZebMmQNePpxEgw5MGy7bHEfj&#10;ECPWUlnwtsrx92+PozlGxpK2II1sWY7PzOCH1ft3y6PKWCxr2RRMIwjSmuyoclxbq7IgMLRmgpix&#10;VKyFxVJqQSy4ugoKTY4QXTRBHIbT4Ch1obSkzBiYXXeLeOXjlyWj9ktZGmZRk2PAZv2o/bhzY7Ba&#10;kqzSRNWc9jDIK1AIwltIOoRaE0vQXvObUIJTLY0s7ZhKEciy5JT5GqCaKHxRzUbLvfK1VNmxUgNN&#10;QO0Lnl4dln4+bDXiRY7TdDqFZrVEQJt8ZtRNAUVHVWWwc6PVV7XV/UTVea7qU6mF+4d60MmTex7I&#10;ZSeLKEyms0WYTlOMKKzNk2g+WXTs0xpadHOM1h9+fzC4pA0cugGM4jSDX88VWDdc/VlTcMruNcN9&#10;EPFXMQTRP/ZqBG1VxPIdb7g9e4lCAx2o9rDldKs75xntCxBmRzvscIkd8TAJPLuDbq87CW7g/GeB&#10;dg1Xj7xpHPvO7iGDwl8o5E7VnfrWku4Fa213nTRrAL1sTc2VwUhnTOwYqEN/LKKuXcZqZmntEpaQ&#10;+AmumENGsmHBo/wFzGE2IJs7Qhkl83CBEQgiSWagiC7DlWImyaxXzGSRJqHnZGg8yZQ2dsOkQM4A&#10;kIAF2CYZOXwyParLlp68DohHCLg6gsH4r+QS3ZOL746j+l+RS/z2cplMZuEELgvoZRSnYIHwSHaR&#10;yyyMphe1RHEyj1O3/qZq8U8NvMQ+bP/VcE/9tQ/29bdt9RM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BNOKaDdAAAABgEAAA8AAABkcnMvZG93bnJldi54bWxMjsFO&#10;wzAQRO9I/IO1SNyo4wYKhDhVVQGnqhItEuLmxtskaryOYjdJ/57lBMfRPM28fDm5VgzYh8aTBjVL&#10;QCCV3jZUafjcv909gQjRkDWtJ9RwwQDL4voqN5n1I33gsIuV4BEKmdFQx9hlUoayRmfCzHdI3B19&#10;70zk2FfS9mbkcdfKeZIspDMN8UNtOlzXWJ52Z6fhfTTjKlWvw+Z0XF++9w/br41CrW9vptULiIhT&#10;/IPhV5/VoWCngz+TDaLV8MichlSB4PJZzRcgDkyl9wpkkcv/+sUPAAAA//8DAFBLAwQKAAAAAAAA&#10;ACEA6brcENQPAQDUDwEAFAAAAGRycy9tZWRpYS9pbWFnZTEucG5niVBORw0KGgoAAAANSUhEUgAA&#10;ByEAAACcCAYAAADYi9dHAAAAAXNSR0IArs4c6QAAAARnQU1BAACxjwv8YQUAAP+6SURBVHhe7J17&#10;0+zGcZ+ZWCLFmy7JX/msroo/bGLHLlcsS6R4k5zkPKs85I+tGWCABXax7ztPVRODmZ7unp4LsLvn&#10;HH40mUwmk8lkMplMJpPJZDKZTCaTyWQymUwmR/Kf+M//+cDtbjLZwP/9v//3Jiyf//iP/7iV4T/9&#10;p9uyukFd3vfIJYg+8p//83/+Wdm2IzBWr6Cvs8CXoh+u9V7I6V/+8peftbegDd1//dd/vel//vnn&#10;H33xxRcfffrppz/mjfwi6Qe7lq3Xl/dvEcftFR45Zvz2cq+49reQduGRYxLPgYzfmEbiQTfPE8Q+&#10;f/d3f/fRL37xi1sZtKtOvR/x9wiMC2o8GTPYPho3/dzXivXV74hN+3gek/M19DXqA5jfH3744Va2&#10;H5JnvnIGxsw48ek5OQr9zJUxe28uYG/8xmYO0o5+oGcfHXJsnrn/7LPPfrZ/sI+09lrPbsU+2OWK&#10;PeHevI7auzqM16tl5x+sN7epB+ZEsW4P6Qu0zVWfzm/q9LAPe54+33///a388ccff/TLX/7yZ76o&#10;3xN3Kw79cqVeuRLGCEuxoYfwHsZYHQt15NR65omcfvLJJz+zl2X0ql/XzBFgWx+I9rlmHIm6UPW0&#10;l+tNuwhnBPazjjI5Ya39+c9/vunw3prn1NEYJxgHGBdkHXGhb90a9AFtI4zbueNeHRi1+15wTYL5&#10;q/fi/HBF1LUMqS+eXzwbv/rqq9uzkXOOtcvaoz9lSFvMIX0R0B+gbx+w3v7qWmb/c5UcN9DmmumB&#10;fvXjHvMe0k9Fv/SretqGJRuJfbyujWEPGRfUOI3VsSFZpt0y2Mc2YmZ+roJxOgbH5xVog73P5lfC&#10;fMARY8We4vyfTfpk7pxbyDEZExibe9X6Vr+j0YdXyBhyf72HNXgP5sl5N3eZT7BuBHRBG0vrRPK+&#10;6hmTdo4Cm/rNZyZ16T/jseznzLPI2CD920ZeMifW22beIGOlbjR2+9vHd47qk9xl/Ra0AfgwthyD&#10;19Rr9eFKDEfue/1wTT9nkeMEfOmPenORcz/KmbZfnfc12sllcVOuyR48AJRn4Rg4ZHJMKfdgfw40&#10;vtjhw7lfejFu2j3karnKW+Eqcz+CeT8j/4/KwyPXj76q5Jq+AhnbGbTspk8lWVsH6uea6UnPxwjZ&#10;N8W2EVoxZf0Soz4qNdb0XWUr2a/a8N4z/UqQC58p7sGMVzHuVpvtypmk7/TZE8g5z7JkW0V9RdL+&#10;XqrN9MNcXI2M773TywX3dT9Ba71Yh+Reaol61T4CNY6EtpRKba/SYkTnSPDheKtvZfI8yP/S/DwS&#10;/K2tk3o/insx92XaSnvuWaRH6vfs9Ej7inEZG9Ii+9wD/dNf+q1Sx5djrOWWzqth/O6L1v7wi2rK&#10;b50cd1LXSda5tuq6Am2Z08nfYo6qJK26yTXJOWzNW6vurZO5SEnq/RlU/9Wn97V+C2m72unVP5KM&#10;4RGxrPlr1Y2SNlt2WnVr5DNsVK7I/BFychm2bsIt5CZ85mb0sMlD54hxY4M/ycufrOeDCPCnZHzp&#10;hvRbRbL8Vsj5fvZBnOuwRZ2Pe0l/a76PYil+YzgyDv2ZO+W908tFzsHaPLR0uM9zBfbku/bJ+xF7&#10;GZtl76VXL/jZG/vevqMs2e+Np8UjY61fjtkGrpmMPefHNuURpL+Wz14cjqlFjj2hLvMjdS+NYFwZ&#10;X8+nMkrV7eVgD61YtsT2ipg/x575rLnlvuqnVP3EvohrKvdU1gk2W3t2iTW9Vlv26fU1jkdgPBlL&#10;L67JY8m5cU6y/GjO8uuedH+mn7Xx2sd+6lYbI2T/tIsk9T7p9RmNQdJOtZflFjkOsW5rHFeFcdT3&#10;h8nyuoXa3tJ5a2vlLHp5mnl7PXpzKe9xTpdy0qs/Cs8lfXDtvRPbdk889K39rXvUu/ga94xvK459&#10;yefeeNZs77XbepYlvefdVZg/Qk6eihskN2jKGeSG5KBVzvJ3No7nyy+//Oh3v/vdR7/+9a8/+tWv&#10;fnX6P13wijxr7vGbXwD2/FGvbIU+OSbAb475bNK/42jFk/KeqTny/gwy5/rJOrC+xpNyBNip9rfQ&#10;i1s7WV91gfoc4x70p2jPfx5lr+20pYhtnO1ZLznWHPOeOO4Bf8aaMWfc1vsn+Gm7N3dbwL6+02cK&#10;dWIuJfWSrKdP3iNJztEo9uFZgr0ae1Lvt6CPpOVjC73+99q9Ir3x5JoS5zSl4g8WUG1z7zpIcX3n&#10;Ou/F1fK5F3xUWcK41vQmk0eS6zclWdqzS2gr96tSfeS9nyPybNZO7TcCfVpnA/d5biBrZA62xmMc&#10;+suYkCzLaO6zz1VhDM5rlr13jNnmP2eoqPueMDdIa55dO66tuq4mxzJz+raY8/m3nJ0Tz6Zn5P5Z&#10;fl+Bs/Oyxb7zlM+yltCuzhVZf6ucTE7EjbJGvmhuRR8tuQKOKceojIAeY+FvQfL/0+FvRPplbx3v&#10;iO3UWdO9OnX8KY+GPOr3EXGkjyrPoBUHsoW6LpXKUlsyqncP2PZLA78kWPK3Nz8jtqHaVyotnSr4&#10;3PPlR0s36xyHUqHOGJLWfcoRtOJpscdfjncp7jXbLTtnU/NiDLXeWNbGVftdgRyTsoZ6rT3i3LRy&#10;sUb2TYHR2FrUvparjyNJn+nvrZE5VLLeslfL5sfcJOptlVHSb+3fi2mJtAXV9jNxPCmT5+M81Lmx&#10;fisj/XprsfpP2YLrvSeQtrM+adUtkTZbtrfas2+VI0g7rbirvBV4V1Acm7ng6heL9Ye1K3/ZeBaM&#10;tyewtC7Mrfm1z2SMzB8yeV3mXP4tz85J+qyxZNtWjrJzL/p+Zgw9Mj9Hx3eU7XzWjcgVmT9CTi5B&#10;azPmizjil93I1o2bm7C3Gffavgd9KveMUehXbawdQuqnvJU/XZnjXpv7M9F3vd6L892aI3ykv6N8&#10;jnB0TnNd5z5Rrgpxu5dG9lQdV09Pal60P0KuB+wo4n0vbu75/876/57dQtoRbCj6U8B4kpadJNe9&#10;/df69NjSn5i3+EE3x5uSPtXrkbrCl1NnUv0Zt2vD/z+x68gxZD/rqlTbZ9LzRX0rPusSdZF639pD&#10;e744zDUtGVfKXjLujFd69VtI+0fGfhUyR87Z0pfFWVdzkbaklTfq9MU9e889Z32LVr0+W36QekYj&#10;2Ueyfy1L+qftURhLSo5r8lxyXhDm5pHzk2sUMpaUrdS9WO3lGIlBXfvV/oCeknBfbdc8prRsZFul&#10;FU9LbxT9Z0xIjbmn90o4hpQcG+9NP/zww4/vULZB5p0fIjP/7wlzYFnMZeYMsr7ugck6NX8IdZnj&#10;yevgfOb5+t7nsq5xy48gc1/jyPnZOke9MVV/W+3uQd8pj/K9BjEQT833ERxpWztce5J+rsjtfx73&#10;Dx+43U0mO2AD5SaqL8JbX4zTVt2cbCTq8qVzC9qrL6p53Wt7FPxsEViKhzb0yA0fVPywYn/HU0Xb&#10;6mW53qN/9hfZZ+J4gLFIjhPOHGPmXsyv/rNtC/aH1vhgr+2t4NMHID57Oe3Fk/kA9azP9tQD7+mj&#10;LDGqdw/kwReBjL36pV5drqkL2U/sk7rZR2y3rTfebMcu54iiH9spU6de/jNHa9CXcQr32s6yPrGZ&#10;dnNNGQvUGHuxqAM9nSW0jR0l4d7xbTlTjL9eIa/UQyt22hUhBudHWnra25ITdFu2iZEcuH4oI7TR&#10;xzGAcVDnmC1jd0s8e8BfXgGfxgU1Nqmx2Uc9+3sF+tgvyyOobx/96KtKxjDih3zTh/cI9Jnb+gVn&#10;r7yGcUjG1xJsb7H/CEbiMX5xHLXOta1Nr+i5XxByJPZBh/oq6YM5/P7772/11U8rPttt45p66YMr&#10;VF3brZeqh2hPWxlHnidHU2PJsvcZF5ibUXIsivVJvZ+010oKOD+Zv1a5lV/qEPYWP/D88pe/vJ1x&#10;2Hbd5dynX9Cm9ehme0V/WcYf2D/FPa+gb1z2VyoZh/G1BLtZzrOGurStjrEg1GVb3ivQirFFq78+&#10;LUu2WxbjE9tSr8aUfSw7P2eSMVnOOmB9cobXNVH13iuZgzqv5qjmifvMZc1ntXM2Ncbq33uuVZJ6&#10;fxSt2KjL/CW+o0yWcd7N7xFzqo0qsjaXGQ/U/kfS8iXp1/JZ66oVg7FlXsR4KvaRqrMWO+3aQPJe&#10;MhZ11uwK+r059pptPT1Iv5a3zI/PM0gfWYZRe3tpjY865z3zDY51hDXblO+xzee7+l5QJfPsO+SV&#10;uF5Ek3eLGzJlqX4r9HNjpg03/ujm30srdutSMsathxIC9uPQqQ+G1EusV1q5ejUYdx0PIubpmRgT&#10;DwvknnzXec4xP2oe8cM4/OEh/ZrvvTnPsVRJ8p6y8fgDPfdp52z0g1S/XDM+vnTwTz5nnEtob2lM&#10;tOHD8Y+Q9qpt5tDzhX/+ec+8VrtL0oP+5i//xDh1S/324Jixi33z6NgR2hzTHuiXNpC0j4jtlr1m&#10;ffax7mxcFwhf5vElL/9MOEKZeGgDxpmScaOT4z2SzJM5MiZ9WscYbMt+CDFbv0Tq51hZQ9rYCv1c&#10;+675lm3HtwXjRUQ7W20laS99tOStsZQ/xlvnMudTgbSjsD4V7oEyZ7M/smQb1Fy3cm57xsY5y9W2&#10;KpL3XInfOsdju+Ow/Sxa9q1TMjYkczY5F3OeWKfU+dnK6HymbX0h1b+yd5249ivYBHz5Pmid14q2&#10;sp1yT7DpO5Nj0oYxZRkcP33oixzx7uUZo/2MxbMrY0m9lki9vyIZN+LYPMM5vx13go5ziFx9nEfC&#10;2HMN5ho2D5kzy+RUmYxhTlviWqU8eQ1y/vL+vc6l41eyLnNi25m0fBmH9dm2hTqWtJU2s/4MtN+K&#10;BXkkLd95b4x7SDvasJxzsQftjMhVmU/gyWXww0XrRfuezUSffElXqLsSOcYt40SXnPlhJSU/uKDn&#10;oYcskXEgrwpznHPvB+QrzH3OB3EpR6xNbTt27XI9cz71WcdylE/sY0tZw9wSx3fffffRt99+exPK&#10;fGnyqHXQiznzRTzEhfAnn/1Sh3b0krSnzXrfAnvaXlsLtOWZjJjP7J9fkhyJY1mK0fw5LsT5dZw1&#10;d/eCPfzpp+bRXJEXrqNgw9w6lsxz2qLcykurbksMeyEnNc/4RVgXij+GGJO5ZKy5J7V19pdE5KuV&#10;M2IgFvOPGJd9sm/LRsV8AHawh13G7xxvQRv0J07tUI+fGuMe0ka106obwRyA5fSBZJ7fEq6BHLdX&#10;59K9z32OXx3mmr2CLnkC9omiba7sNf8f4dxjQ0mwo61EPdrcB+mfeOybNqt90K9iH/1mXs5myU/G&#10;OHkOV5mfkfV4TyyuecXnHfbcc+wz9hvvGz6P3DOg/1YMtT513X/uae0aRys2xL7289mN+M7iuYDu&#10;FuiXZwoYr371jV62IT2I/8oYuzlDHCtn+CeffPLjOzZz4NW5kauP80hcBz6P8nOdaxnMUc2N9+aa&#10;9ZT9JuuYO9fs5DVx7pjLOZ9/xRwgV8iJcRjLXhxHTx7Fku9nP8eMJec947uHtH3vuspn25pclfkj&#10;5OQSnLlpeLn0wxGSX9YhyZF+K3V8KS22Hkx8MPHHx/zAItirYz4jjivhh5Q69/XgXxr/GeifuWB9&#10;ElcK9VvynvG3bGcOHP8ZYBf7joMyMbjmuG4dGzC2Xh/HXgXog38+oP7pT3/66Ouvv74JZXJB21m5&#10;SHqxOUecT/XHM+eqxkhZAe1V0pdgEz/4wLbz0oP+fulBGX1sfPPNN7ccEi91ec6MYnytL1NaqIM4&#10;fvPHWmNMfhmhmMO1cY6CHfywhv74xz/exBwk5mxLXhgPeXWNuk49D8Dxm7Merg2wz5k4H/rlSswI&#10;+Xcd51qmjbGRP9cTV+dNvTOpucEnMbqOci6IqZVHbVSxjbmqAuQEm/jiuhVjpS9CLs1vxrAX7LTm&#10;4B67xlVFej5fjTqu1lizzJhZD647z2fIc4T5/cMf/nCTr7766qZPXdpXwPXmXsMu4jqhTV3PmIQ2&#10;9HIvY4f1ZnwtMg7tS9Y518ZZdc9A/1VavIW1+Gq05gZpceb8VP+sT7HuCNK+Pthb7FPOAvY5zx/K&#10;7Hf2n+PmirA3rdNeyhLu63x2tPZi1qOHvs9vYzM+2vbiWeO4sIVw5pgT3hMoE0srzp5cFcbq/NWy&#10;+TAX1DEW5oJnA8Lnff6AF9crj/NIyIPrgjXhe1p+tgP3VV0H5tbnouuK+8nfkvkzhy2W2ibXYXQu&#10;38t8Zj5y3J7Fkm1nUc+rnr+ltiXqmCT9GcOZtOLIGM72L0s+M8ZW+xppd6nvWnuLtDsiV2T+PyEn&#10;m8kFzQZVpC72pcVvv3xRlOrHK3V+KS6pW/Elkw9aSPWJgDZ6diT11nST1F/ra/uSjqDDmPywxos1&#10;9ynq5Zi1veaDdr8Io6wsMaLzCJh3xA/G5Ia4cjwwGq96o/oJ85D9uCcmYvNLAD9s+kPyiK+WTtqu&#10;9hn3WR9W8cMHwPyS0g/J+MU/1HiTXLNQ9eyrOI85n4I/5p8vR/iAmV/ioNv64F5t3EsdiwLER56M&#10;EWGe7MOYXKut8Unqo2O/6o8fzfDFPe29fYBgk1hsM5d8yEf40E476EtbCuS9YrzeS5Yzb9hFRBv4&#10;98sp8+fao50+rr3av/oeAbu///3vP/q3f/u3j/793//9lgPs5j8zatzpbwRs//M///PNLvllTOaX&#10;MTgO48aP8VOvX66KurRn36ontnkdQfvuI+wxFvYZY/DLHa+0kyvauM/1xNyxzrSZV+VIiCXtkm/W&#10;EPH45S8xIvCrX/3qds14zG3Wg7nNcVhmjLl2Adv2HcH9iJBvwD7z4H6UJbu1DRvYZv68d20rgA7Q&#10;PkL2rZir9IHdOo4jqPa22h/RdzwI0Cf7ec8YzZ/7gTXB2iDnCrrYYm3+67/+6+0c9zkGrVzRxrrA&#10;nuuZK/food86tyvYcb3iU6Evazb72t9yxoWd1DF29bxm3dkYSw/b1/Ra0KeK9cnIOGuftFnlHtb6&#10;93xYn+0tva30bKSP1GmVs05cb6xp9h3Pb9Ypa9L5sJx2UiTXcdYn2WY5dSnnM4FnoXsWIUb3j/s2&#10;47QNyZgB3cR4AT3PB+rpi7hnJfsAsXK2cB4RK1fOBJ8Jxug7wSiMk3jwRy7wgVCPD4Qzkucy7Z99&#10;9tnNvmL8mQPbiM1x2CbqZLnm7Swyt5QVIA7O+//xP/7H7Z2TP3zCXLkezDN6acex3IN5qLaOsF1p&#10;+RHbajvjda+wJlgbrBXq0TU3rAXRBjqsV9evQm7p8+mnn/6NvzWMsUqS9c6XOtwbu3XivW0pSb1f&#10;o2en0tMzZqTuvTWblfRR++Z9r31LfSX1luRoMn/Q8rPVL/o5B4ptXi1LxuI8un9a+veALewC/rj3&#10;KunTMvGcgfb1B5kPY1vLh7pSdVp9WqDnHHgP2rZtKZYW9PcZbT+k5YtrPjPBNrBvlo1nBG3nGCwb&#10;yxnoC2ndC7EpxIMw/+hlzLVf0tPZYjulwjtQ2pIsZ57P2j/3cBvVhyD/9o/ATiYNWCq86AGbgoXt&#10;InfhU2+Za2vztFAv7SgV/Ir6SfbhRdUPNkBfN6QPlYT77E8/+9YrtOIbJbde2ra8xbbzQB/7eXVM&#10;OdYcA6TfWqZf9tWHkqB/lSOFD2sc1MbjOHpf1Lby07vWca9Bv+xDTAjxIYIO8SFCXUqC3ZrvtIuk&#10;7/zn2Y4GX3y444wgBnLMl6j4I7fGmXmuOB7z3KPmozUe4vFLDONCj7jIg7ngvlLt7yXnQLRJnTFm&#10;fLlOFe7tZx65d24do2NSH1378eU1PpiTHLvtibHZlrnkil3t+M9F4TNjQ7BDXJ7B6qoH1IP6lVaM&#10;xpe5Q6gnDtde5uNe8OeX+fgips8///wmjMv4jWEL2Pvf//t//5gn+hM/dvmyn3FQR5vUnID+ya9X&#10;80Ee7EM941EPWvaWoB993D/6wm5+qZN+GQ9jcd4YL2X6GCftnhvZV7hXKsbEFcGm9bYBsSKgDjEQ&#10;U54Xwhx88cUX///uJz+I49e2eQV1EtoR7COMkTVU9ZYwVsS8Y4e8OR5jAOIFfNBuPrAD1DEOrtjk&#10;iz10mYv6pRzlmjtJn4n+K9TTp7Zjt9o+E8fX8pmxZR4q6CHkNPtkPeCDXCPYo5594NlKO/uEuUTI&#10;D0I7X0YD8+I+QSjTT19AH9cIQr1rBH3K4JjsJ9zrmxjdp9xjo/XDedqgzXb6QPpSVz2EOq6PnPuM&#10;Jct7yHE6DsV67as7SvZdA3/oj4DNrbGMYg72YmyI5bVxodfSMXfOB+uZPcVaZi9i27M8bdgPql3a&#10;1EVSF9KOqJtlx0hM7FXOA5+NxORed9+bU/2lTeocD+c4uvSl3bNJXc8d9NHhTKBc7XlP2TiNkXvQ&#10;RrUzCnEQX/oF7HvueA6Rgy+//PJn9hmncVYcd+J91eee2B+BuSOWFOEPpfGjKzA+8uo7IUKugT7E&#10;bQ72kL4zhkdC7Maf8YhtzCfrJdcgbeTDPcIcuk8SbLrPEGy5vvhhm/e8e3Io2qjjSdv45x4hVuIC&#10;YkfXcYF6yhEYrzZrvvCfYxJjs91111p/2rasvbRLOe+rDbAvYpz24Zp+0pakzVb7KNqpuRoF34j5&#10;M4cZP1i3BjraFOqIL+cDP1L9IOwBsW9Cn+xX71vxGpP1xMAaZ+/SlvGlvfSddZbPxpw4N2BOagy2&#10;p+69mAvtcbVMvXHUWJagf86x/Xt20K1+syz2zzlbg1xhXzvaaJWlZd94AF3usw/kGFK/h/qt/aBt&#10;7XCP1Nh6a2HE9hroYYPvWOjn5zh8Avf5eY+rPkA/9foMbp4/BH7Op4/Jm4OFzYca8GXYTQUuZpcU&#10;9SMLPG0Afdw09UUS24r97NvbVLUd0h9wTzsvsfizXT8tf5CxLWEfY0g72Mh6fMGobVga2z1oK23i&#10;i9iQ+kGT2D0As/4Z9PzX/HDPOFjT9OE+pc49knN2Dy0b+hN0zHX1iy4vdVyrrZbttHsG1efZ/tYw&#10;nozLmMgZ1DbukVa+t8LLBvOj3UrWWa45692jT3ysW34c40dGvpjhA7jtvuhxrtEv46h2l7APZP+M&#10;BfBHXskdwj1fohAf9b/5zW/u+pBfacUFxrVljCPgQ8nxH+GHuaxU+17rWLl3rSLkmtx7FvOFFetE&#10;H7YjYD9Av+Wnol/EM4i1xz1zzhdozDc/sBkbffRpXQUdbGVbxpP7suoYE/0po+s9frkH96T6Yjnr&#10;gP6J9iHjoR7bvbFJbdPWFlr2006OzZwTqx9MiJMv8IA6f2zkCwI+4KDrF3rUm4P0m2Vs4idzQzvl&#10;vH8mxFFj5h5hzlwfVUeW4nec5BWwB9wr9CfXnMcI+Up92vWXfoXc0p84tQnU0Zd2xHFQpl5Zsr0E&#10;fStbbbx1yAf5BvPtmnIt5BxwNjs/S6CvPcqZd9vEMuvB9bQE/YmBdVRtVfRbdajPNkRbxODa3Ip2&#10;iU/Rbtqzbg36g/2dE33IiK2z0HcrBuLMawvHwplN+X/+z/95e/b/9re/vY2X84Z65gQ9/LA+0+aS&#10;fenFad8RG5XWmCvqYH+Pj1eAMboemZs65rpWqeN6pb22BWyCY9A+9a5XyDZzkHWgrtclsl/6HOlb&#10;afnFpgLmlZh9Ptf3LO7R4bs136UyziMhVvNIDAr+HAfPBXS8b8Wifk+H8TpPqatd6nKeAX1RJ/Xq&#10;+w516SdjBvtLtmVZqEPftuzPFT/maivYRIzdWNMHWNfD2MxVtWUuuOpPenap1y607AFlBdBRL23o&#10;077MH38Dmc+G3PuZI+2pKxlP1j8KfWYcz+AqcRyF4+DK2Lyn7FgtI3W/oe/6Ukdb6nGvnlJ1wLoK&#10;dbQl2kRYq5xF9dxknSNA3RbbXu1j2Xt8Mg7+kDefIXm/o47P7cD3LXzfRj/2F9c6bsW9hjyDn075&#10;yWQAFy3CpnMBu8hd6KOg68bQrhtCSb0q+kup1HZljRpHT0bAX+qn/1Eba2wZ2ygZd2tukCuTOUlZ&#10;ozXOFHJxFBmXe0gf1S+yhbStnM2j/a1hHOY2z4wrYCwZY9YhPXJNoNdbM9art2a3RfbLOMU2/Qll&#10;XtL4UM0LER+0eXZA9t+LfhHjyhweTfqyfJSfavPIcTAPOS/OE0I5/drumlmj2vI+7VX7QNn5Skmd&#10;s+iNzRhHY3K82rP/GuqN6reoNpbsZIxJ1lUbed+ybXu2aY+c+UFsKX/viVb+E3Jkrlr5sj71wLnN&#10;dgUsL9lew34pk5/DHPBs8wuJlqiX95PHUHN+xbVsPOxV92uWR2LNcVpW8jnNFdL2iH1Q19i2xtjC&#10;vkuSft4qObaaW67wFsfPmgTGlrIE7TVHa31E3bQx2reSeywlfbDffDaIexFSVzmatInfPA8yLu9r&#10;fQttpm4rdtvNA58LKaNrm5J4j17LbiX1tMd9znHLz6vhGHJMvn8gQJvv4COYt0Q/Sq6ZSs2vIvTj&#10;hxO+B+DKGlCIudrGlvIsnu1frhLHlanr7V7Md+Ye+7lO05/3tb7FvXOJf2zUvU1dy79jaMmzuEX4&#10;YQBjp9Pk3cOfiuJPsbC4eWjwEGH5+Kel3JjC4l7aiC69Vh9t1c2U/urm0Y76XNFp+akYvy9GQn9t&#10;WEYqGWNF2/RDz3i8b/mDpXgfgXGLcRkzQjnHTh//9s2z4x+FmH0pdiyOlSvtXJUkx34vrgvzpi/z&#10;7Ytlzbdf9r5Kvq9CzTdQ570vxffMMfaO3g/GTXzExpW/BcmfjOJvGfKCTz3iumBtu1aOiiPJXGaZ&#10;GBi//2QSP0T6N4COzMl7IXMr1JlrhLJngmuPf2aKNZDQDx2u6NAXvK6Rfp1Pn5+sRf552V//+tc/&#10;/jOmrFN00IUcQ0Xbwj1QpzhewTZQhz7iHqGMX+8pG/NSHEJ/fdnfvgpQz/sJfkbsngkxZ1xAXM4D&#10;cSKUmTf+oABjY6/6T71Qx3kCmV/gPnPCfbVrG7ZS91lkTiDvuZIbyBgdByzFnuMH7bomcg44Az0H&#10;q34P17B7zHvKeb5zda8b+5rtyX2Q57pmuCfvzHdr3XA2O39L5BoF7qX6VY/5p77lN6E/whqsfir6&#10;rTrUYwMcs7a4N5atGBu2FO71IfrqYWwJNqz3ah1X4/X+VSAXwJnN2vrHf/zH2zsXfxOSdUgdY/IZ&#10;4Njhlcb51nEeX22v7QGb4Bgg4wHj4Jr1R8dyL8QmxirGz1nrM4F3La7MG+8DvHfRx/1L+cgx1vkz&#10;PuqMCRFiQLbkG5uItpBqmys62jcOUS9Bxzi0pw0wv1Dj5V4fqQfUV//cax8o59gpG8NW9EdMiv7S&#10;B/V53wM9+iqgfX1BjtvrGtiAtI8d40o7+lTHOlEXHT4f0saa164C9nMMQNtIPiavgWuL+WVue/Ps&#10;PeL6APRzfbbWBjrqKfpLfepb/UU/qaOd1rs2+p5ra7YT/Wg7y9qgTB3PCmAP8bch/SeOed/jX6yk&#10;TD1XhHi0o23Lo/Edze3T9j984HY3mazABskvTBAWN/VcWcwu7i3UPtpJEfz4gRmqHu1Z7/0o9cWC&#10;/i0b6my1LzVO6Pl6NpkPMOYUIX7n5pVwPdextOZDnbPmKmMAc5wi5vusWN4r5Nj1kPneCnNz1n4w&#10;NuL0/4/Ch1dfijyfs3zWOnGM1Q/3nKkIZWKj/IpnxNVxPYBzYJ55USX/Seo4X3vAp/1da3zBzj/J&#10;ykswa5J2/d/jC7DjWB1vQl2uR+4zPoW6LbHQR1r2AL9I1l2BGi/3xgrkiX0J1PGOhR517Nkkx2U5&#10;68yrPtO2dVeD+BHXaI4n6dUn5I9xatNc1FwjWT8C+q7p9EOdtlJn8hjIOWTOKaeIuq0vX5fARks/&#10;bYvz32qrYHPLGlyi+uP+3rVIfApstdXrZz1X2mxPPXVeDXLOnPKH0zi/+WLKM8J2edUxvnfqeub+&#10;2XvtKDIGIA4Fsu3qGCtzg/Bu7D17lDHZlt+vnTnGOq+Z32xzHrbEUvXXbOd7zBraJT/oawPSvs+z&#10;fKe1LvWWSJ1aRoxhL8ae8d9DjUm7XK3b4yP7Knmf9i17n9Q6P1sYc81nxg8tm5O3Qc5tLSO5NrI9&#10;10bWV9BTYEl3idpPv4pUf3tIe60y55l/AMM/0ArsKZ8jnn9gP65pD7LtkTznp8/JS+KGYqHzEuUP&#10;gW4yDwnus34P+qp2rLcOn2wyrggYA+JLx1bsqx0lsQ5/oxtXvdoXsU5GbT4a40RyfrL+FclxbJn7&#10;R6C/up6t4zp5f+S6QHpfaqrXajuaPIt9KeKM5iXJH8J6cU7Ox7XSWw+eaVvWi3p5HlLHe4K+vD4D&#10;/BJbviMoa9DX/q0+3Lvm1X3mWHtk7DkmY6e8Nea0yZhBm/5hgxR13zLmViybl8z1nnViDvXDfa1T&#10;INsn55O5B++Za+e76kweA/tgbf+9hf3i2BA+p/u+VWUyuQK55+ratC3br0aNN3E8KbwX8wdG2Zd1&#10;XDnWM6kxKUmrbitpO4WzifF7NjnuzIciWYZ6L9R7/mUutWe/6u/VqWPzfZN3b8tbwU7aBe+dQ67p&#10;NzHHtZ7PB4jU9qTVf/J+cP5dA64/7n2fexT6rpK06o5E2+xryv7gaB58rtT97llAW5Vnsf1Emrxr&#10;WNy+QCGU2QQ+4BDufbHYCn2q5MuK0tpE+OZa7YA6I+ijPmBbspVWDMaGaFe9vX7OwnhS6vxw/6rk&#10;nLfmHrJ8NulbyVwb4+R9keeFa9W1YLmuG+RsjKt1fuXz4RGxTP4WXlb9A0SukYpzN4JrUDtcc+3V&#10;NfmIs8pYHIfxcM/6IwZf2veSPpTW+8dVydiMX/bE7XidX3LBhx2/aHDvp5+3Ts2jec5878k1fXu2&#10;hXlA9tif7CPndEk8C/NcmjyOnKe8yluZD/a/68zzAFyHCjDmuQ4nz6auTdela7PV9kwyliXQ8cp+&#10;5F+tQXgXz7HRdva4sG3cLfHMUKjbimPo2eb9O4W67Af28R6sS7yvevUdKG23WGq7Ojk2x4xQ57u4&#10;Pz6IeRnFnNqPq3PpvELGIvZN1KOtilBWr9qcTOQRa8M1WNeq4h5Qcq+cBXsbPzxHwDzgt8ZL2XPA&#10;z+Mp6j+a+SPkZBgWMgueDZYvENSziF3ce3CjKFmnz9zcSJJ+7b8XfSreG8+99uVIW2fTGrv35KbO&#10;T+q9CsSc68vxpVD/CKrfrKv5tn3yPnG9prTWhOvnUegrr0vxTc6FvHtm5Af/FltfRnM+PZMQXo65&#10;1/ej5j59VH/EhOyJgz6tfpkv2hnnVTE+x0Hsvj+1xjYKfatNhHLKe6Lms+bgnv3Q65fzMHkezgPi&#10;PFtGPCcnj4O9Vz8rOifwVs4nx8Qa87mbOG5kMnk2uR7rusxnpmdnXc9XIOPMsjguYvcP8bM3pY77&#10;EaQ//XtmeG4cEZc2sJf2/RzifPrOWKm5hFZcqWd76uQ7KbRsvDqMp86b61HZizYV/NQ5rNQ+Vein&#10;1LbJJMm10uJR66b6oZznWq7lM+Eswwd70HswP7nXKXv+pdxzHhzB3572k0kHN1VKiy2LGx310p72&#10;czNnXW72HtlnhIyjylL9VvCT/TMHkPXPphUXGH9rfpA6pqtjrK2x9OQMMm/pQ5+9fCOvlO/JMTDv&#10;rIkU6iqukbNhDbZ8EVe+nEGu9cn5kHfXyNIHxz1z0ppT6vI57dwjZ869dvWhTyAW/xS6dfeA/fqu&#10;4zivhjGaD0Vob62HUeifecA2+c61lv7eA4yXcZubFNu35qT25T7XYObZusljqPPpPeK8pEweS90n&#10;Sp0PdF557zgen791fPV+MrkK7r36PZJrlvcJ9uxV6Z0b7jeu/kE49qbjdXzg/ZmkL/15FrbOxHuo&#10;NhHPJs8nMBbjqfVZtn2pLz6xz5X6/JtA2R95ZXIcjt+xs198Bwfa96B9SR85h9DykXEhlrlmvXVC&#10;mb5Ktk3eB64R1jF/eINrax08Ym2kj1zTXFPOBt+cY+w9niXuD8B/3kOv/Gzmj5CTYVjYbDbgQe7/&#10;8wfy4cEC9+VxdDOim5LUe2zmS1z6VqBl6wi0u8e++saZNjL2q2GcGa/k/ZXHcARLeTiSJT95/9bz&#10;PdlGXQtL6+hotE8MPid4DgD3+WHl7Fgmf0trDViHeJbUNTSCc6odrsC8Zz3Ydgb6SnFMCOvv22+/&#10;vQkfZoxvD9WPpL+r0Iuz1u+Nnf7sdd/7yCvvZ/nPjrn33zI1j4l5bulk/SjVB/25J/e1bXI+5tu5&#10;zDnN8uQ6tPbJW5gnx5Djcw0q1kErD5PJs6hr1XXq5wiuVyZjBvcXdfmZCFJXHct5fzT6Temx1LaX&#10;9OlYwfqWT3XW0J7rxX7knu8s06/vS9Dy+Qo4DvA9nDp+rMl3cHRGx0h/xLmokjoI2Jb1SPZD1PXq&#10;54bJpMK6YA3xeZ11zDU/Tz563eCvihBPkm1n4D6vubCMUFauyPwRcjKMD2se4r/85S8/+vjjj29X&#10;FjqbgAceOmwMfqAc2YC5OXwQZT/L9YovDiJ9KnWjoY/de8GOgj3lKByX1PtnYT4dtzkwvqx7q+SY&#10;z5j7JPdD+kVAv1k3eb+4Blprgboz12qLun7TP+czz4msU3dyPubdtWI563L+tkB/bXlPOW1RVm+v&#10;nz3kewHvC/wA+ac//el2ZT2ewaPGdgTOyRFoh5zzfuYPvnx4pO69w55wj5yJ6++V1uFbgPXveXrk&#10;vpocy1ufl97ay7NHnbeei8nr4br0eeka9TPEK75L+CxmPJQdQ44vecSz2zyb6xa2b6UXf/WZfvf6&#10;aoF/JL+g929B6lOdrRwV41GwlhDH5vh4B//uu+9+/EOXez7vOE91biz38mdMYF/E+Oq9dZNJhXXE&#10;Okb8IfKsz+4juHbhmesW32AujCv35J7z7ZG0nzqTSQcWOD8w8uMjwiZgkXNI+LAHN8de3ExK1oE/&#10;QuITwT++64ZTv9W2xlKfjGWP7beA4xdzUutfkaX5zDGeNe+tPHqf9S29yfvCNVDXRVLbzyTPQ/3W&#10;unufD5PtmHfnxLqjSLvg/Vln5Ai57rjyrsAHGD7McD06Nv0dbfdRbI0dXd+9Eu7Ns38K2/fDI9fc&#10;1WnlxTrLVWeEtb57bE6Ooa7v97TeX42lPfQWyLVnmasymVyVuj7dq/6w8YowJj/75D7MsT7zTKqx&#10;ZHkL+X2cY9F2S9DhCjn2LFe03dNJe0j6kzUbPbbqnw35Rhgb68s1xvekvH/zHs47+N69kznLPGZ9&#10;Yk57/uxXbSnm1/uk3k/eB6xfhDWd3/nDs9aEfus69T7rzqK1z8zLFuijLcuPYH4TOBmGDcUPkP4N&#10;SHDx+8+zosPi5aAYWcRuVBe/X1TxEK0/dKJnHfb5kguhbBzaU2AkjhY9G8ZafS5hO33on/mijjGA&#10;LxDoICO2zyTjdrxgvbngCs+O9yhyDI4NHK+5OGus+Elp1Vl/FthnfKxTxuteo471qw7CmjUXj4ht&#10;8lcy/54blsFzmPnK/XsGuQa4GoN+iYGzm3g879R/JsTjnka4lyxnrFnfgnbEucCuc8G9+4fnXdbD&#10;mm1B3+chezT7+5IOPmvwQz3jqP7RNS7aR2NAr841NrhiG7+Anj5po0/m8yiwzQcV/DkGc0MbZxjl&#10;Tz755FY/EoOxapP+3lPm6rsIY2Q+8KX/ozGOtJ/jyPaMnZjMPWN3bvxwhw6xuwYqrTrtWvZDImDn&#10;66+/vq2DTz/99Gdr8ooQP7GbD+cU2Ru3OaM/trXnPnRt4hvZCjboj2Df8wB/1GHfOoT7nN+WX+ta&#10;AvRFXOvGb+4YG/fqQfZ/6zjWHK+5SCFvW6APORfnt7WPXVdHY+wVx4PYzrXm4VkYN2uTHLE/yCWf&#10;ZRHzRay0IZQdV2KdY3WMVxinZOyOhTJj58rY3adXinvyE8wfUqnrzzpgrpljnzOUOZddA8615azX&#10;n7bEdqntR6Bfx4Q/1iexGz/17NXPP//89tyhTskYe7Gq0xIwBp9r9ZlJbNDqk7YyLnXon2cM4/jV&#10;r37149kNzqlo+2jwn7YzduqIoY6XsWyJRzspgj2gzrzwPg6sV89n24F7+mnLWNKPevbFJu+dXLFD&#10;vfZZW4CeY22NTZ+pgx33l32o88c+3+8cJ1fu0TkL85BjoNySUdQ3fuu4ZyxcyQvrmH1CG3uVenPm&#10;mk9oRyxjy/xYvyXOt4Tjz7k0X7YBbegg5Njv5D2vbIPa99UgdsbyxRdf/CifffbZbczU0+7aOXOP&#10;PRr3Wp076hX2G1fmnbH7vAf7uhZcDz3SrvIIlqOaTAoszHywsMhdsDx0rKsbZ4266C3zcPLh7j/r&#10;5cZzY9k35aqYF+Ju5cvxTCZJbz/l2jkTfOSLtfvsEb4nfZz/PDOcG/DDw6PJeFwj9cy7EuYs4z4S&#10;58m5UqyDe323+lNHzsm9L+rUcQ/c++JO/T0xOBZtUE4/99ofwRgQwadxUOaF3Q9tR8RTfWKzxnAF&#10;aoyOnTrPdvO0BfqlLe2w7lhblHlntP2qGDsxu1dS7kG75Ln1HL2HzD25RozZeUD0lf6Mo2L/Wk7S&#10;ljrm7T1iLsgB9PJ2JHUOXLvWTX5OzknuDcrJ1nlLu1cgY3E9gu+DrI/3vFffMsypzxjkVefZ+BXW&#10;LHuVd4ne82wNbdVyop+9PnqkDcfBuXOE7b0wfp8ZmYuMqZenJcyZ0iPPYKi+6rmctpbsU2eOuWqn&#10;jhW90TlQh77YYI/5AzkiaV/oO+JjL47B/Omfsft5h1zsicHxJtVH5leos36JtDX5W1w7OXeZL8qZ&#10;d3XfWk5zP+eag7e0hupcL+GY6/6HzMeoPdiiewTrJ8Rk8v/JzZFl2XMI5KbJhxZ1POD5U0X+AMn/&#10;x+mrr7663fNQ9U853fOAfRY57qRVN5m09hv06s/glfbXe8QzJc+QK81Zje0quIdSjoQxp23zkPXq&#10;bYEPHvkne+sHEZ+nKbal33tIGzkux8I1fVlOnUfCewLvC/4IaU7eGlvyrC4s6bbasq9YR279G6dZ&#10;/54xL2fhfDtX9f5s3vv81nznfdZDlkdAnzM+baXA3GPjtPJXqTpKtl2VVnxzbbwPcp7f0pznmvas&#10;SzmK1t45krRvOevOhDy1/GVdtnk9g+qrco/vtL1kZ6kt15R2qPMdzr/5SD3vuXym4AeSRP0j12cF&#10;2wjvB34WNCbewfNvKy6Nt4X6XFuS7yRJq24yhnlzXhWhnbwj/MUc/3KOc9EibbzivLCuXdu9cWaO&#10;zgTfLZFW3Rk4pwrnjGcNAo+KZS9v8xuYySnkYq+SX6zkYqdtlNws2tB2/ikIrjxU+SvZPGB98Lce&#10;9BnLZPLquN9SJu+XXAN5bua5R7ttyFwzf8V8gHmscsRz7WiMjQ8dfAj2g3CKP0zmB1LIF1SFOsfZ&#10;ysko2Veqn60291B9WMY/7wr57kBdjfnqOD7EnCO1Xs4eH/6EsuuJXOc/h1W/nHmLmGvnoWJ9th0x&#10;P9hIsW7yHOo8pNxDz1auK+ReP++duj9rvi2n3pVoxQquDcS1ctUxTCYV1y7k+k3h3UNy7V+FjLXF&#10;o2POnFp+dAxXpjVPfm7gsxeftaxDfM/1s9cj0Dcx4ZfPhuB3pf4ISWxb57bq549AvTU82Yf5JLdK&#10;xXo/37P++BGSz/3c2ydtAfevPF+O2/F4lUeNL+NA8vuV6t/6I9Ev5Ji5eg4goO4ZcRzFT0/ryWSQ&#10;XPgttix4bdEnH2wIG8mHKF9mKT5U+XKLv9HAg3UpHtDmZPLKuI5bMnm/5Jn7qA8+b4XRfXS1Fzk/&#10;hPCBM8UPiSlQx9kaK2PcO86WfeSRVJ+17J8M5r3BF/W3Ro7Zucy6o+nZpt73NHLN/ZlxXJ3W+K92&#10;pkyOw7l23nP+6/0aVc/73N9++bDF7mQ75tccz3xPJo8l96B7r7UH5/N1nZrDFOveI71xZ35yfWX9&#10;M+HznnHx3Sg/PvoDJOTnwRGqXo7Rcsrkfpi/pbOLNj/b5+d+eKtzkGusfnbPtrOpPtJ3yr2s2XSN&#10;uA5y/lv69f4qzB8hJ8O0FrYsHZijYEMfCAcND06+OORLQ7/Q4oFKnR+47duTyeTVWFu7rS+c5lp/&#10;nzj/Ms+97dSXWrk3j9k/56nWI1t9aS/tZp0C2KbcGuc9Y7QvdnlWI55NFXSVM6m+zQHQ5vvDW4Yx&#10;Pyrfuc4S6nhnI9+9NfGeME+Zr6PnJudcmTwP5pl179Xzce8aSF37A+U8fyfnYM7JcUuuQu7/KpPJ&#10;W6C3566+xvPchqvsTeJS8kyz7goxnk2dC8bdg9z4415dh+bs0WTcKVLHt4e6LlJqHibbWZubnL9a&#10;FuaikrqvCPuMz+353f+zx6N/135Kaw62gg0FnEOl/iF0f4h8JeaJMdlEa6PlJtmKm4n+fojWFhuK&#10;Teav/G4069yEqWN9lcnklcl9luI+nLxPci1wzuX5V5nnYJu6l454rolzkbZyfmr9FnhW+v83VPhQ&#10;7I9sSOvF/egxgn64ah8Bx8va5FlN+Si/lRybVD/cG9ursbZGzCtizj0THg0x+LdOa1xvGcfZIten&#10;udiSD/spoI20s9Xu5H7IN3PiHOdce4Vs20P6yDJnr+evvib7yL2TOVaoq7nneqV914rlKrFNJvfg&#10;/ss9mHVXJWNO3KuP2J/4yDhaUtspvxccu+K88B6d7Zz5/CE73m8pJ5nLR+C6Ia7q289dfhYYxXE7&#10;Vm3m+NOXbZPHQt6ZC8T8O0fiXLpOXg3Xm99tuPZyvGeT+yHXu/fOgbEpR6I/4mAv80/x5v9+hzpj&#10;TIz1ijzmhJy8CdwAVe4hbbjJ3WD1x0Xrar112X8yeWvknmvJZALzDNxGay8h91BtpN2cn6oH9b5i&#10;/3wp98XcF+C0ob6+qhyBdtbsGssjqLHolxwB7w6PiuVoejlujfnRY9Q3V3MNV/4g9Aicl1YOevV7&#10;yDl/1fX9yuQ898S9gGwl+1nGXu/8n9xHzaU5b8lV8AxY2v9Xincy2ULdd8or8qxndCt/SzL5CfLB&#10;s9a/CZk8852rzhex1O9I95K2q/DOMd87jmEkh5l7/+Cx65A5bs1z1r3aPBFv7x3XPDxqTOlvTe5l&#10;yZb7Ov9yFnPc0j0ilrOYP0JOhqmbYWlh9w7CHuj6o6J900Z9yKV+9jNGRH37TCZXZ2S9qpMyeZ8w&#10;95xzkGemMhkj99DSfronry271C35W4O+veeccfpsrCz53TrG1L9nPEdT80K57pdX50rjMNe+k3lP&#10;fPn+9h5grDk33CuuwaPJdXCVNfHe6K3xnH/vt7A0n6wnZavdyd+ylEPnsMpV8Qya58HkLZF7bmkP&#10;XnXtt+K9QpzmssrkJ3zO8oOIuemtM+sfNbc5V/p1DrPtKLR5po/3xlIeXXsIZf8QMmXgc1f+4Ew9&#10;8sg1eBaOuZUbc9JqezT3xLA0T7XN+/yOB9+uhap/Rc75JDx5s9SNnuV7cBPlpsEum4kHvX/aw8OW&#10;ttbmok2BI2KbTK7KXN+TJM9QxPXh/aQPuTJfWb4axsZ8+idc/eCRfyou25Ds69iyfDQ+p1tyJuQl&#10;xwyu/YzpveyHs8eJfX04t+SedciVtpyL98yZ6995SJk8HvNe50K5B/eTdtJuq25yP5nPVl7P3NP3&#10;sBTzZPIWqHvvqntxjWfsUf3pu8p7JMee6yjz4hpD1F1jVG8rxuR3nsbkewL3tuVnnz3oS5kcj3l1&#10;nnpzRb1z6vfi4HcAfvZP9s77FXEN1vfhR6C/lBZLbfeAzdzfkmsCAWM4I46jmD9CTjbDYldabFn4&#10;6rFp6l+1TjtsOg9YhDr9Zzwpgu5k8oq4/iXXdeXodV7ttewbX7bV+yOpe3wpHyO0Yj0r9rMhbs5J&#10;8EWk5uhVx3YGde7X1pT6W3LY0meOfIkU9apui9Sr84xw77M0n6eiXovRGKSn2/JnXJS3+MkxLpHt&#10;1b4xtBiNo9qs90Id84s/407Zgn2qHckYWu2t86CF/dRDRqk50Icfgs2HelX/0VT/GVfKPZjPnkD6&#10;sN45UmcE9ff2T9JWtTGaE/saCxyR01chz/cq0iuvkbaQ9JPU+1H29uuR9lwXKVtxrDXOo+MGbBpj&#10;xpq+st4xeX5m2yMxP8aZzwDjq7Gl/uT1uXcuXcvKM9dz0lqnxthC/TUZQT9VYIuNzGXtZ716Z7P2&#10;nEqIqcpbgHGQa4X7+rmplxveca0zJ/bZQsu+tjKuFvRRl7I/QOW573ggfUj1lUJ9b52k7OXe/onj&#10;QLbSG/tZZKxIz6f5cT4h9e2DjnOPqOf3ANXus8kxUM746npw/FvOq6PJGPWb8VSyvtWe40egpZdo&#10;U0mMz3xCS+9q3CL9kMifVvdkMkhuhlzsXsHNIFXHKxuHg1KoZ1m6sdRz07vRKOcVSbRTUa/qXwli&#10;R5JXiLuHY6lj8gC+h57tFr0c0rf2f3a+jQf/iHsk40HHl85an1fR1hr0c1/yPz/mx39faJD06RzS&#10;R38jPragP8CH4/AsqP7qvrc99VqxjtjeAnHXPzhxD8YMxkfd73//+5t8/vnnt/9hvv+fAAXuHQvo&#10;P+OAI2xvoRcHuB6XsF/mB6ivYr2MjtM+5oZ71yX3xmmd+0ksZ12NwzbqXWtcgXHhgyvrIfOCfsbj&#10;veVKLxbusZ/18PXXX3/0z//8zx999tlnH3366ac33U8++eRn/3RMxp5XsMzZQznHYpn+1QaYR/3Y&#10;lrrkiCti/RLawCZlfBAH2MbY+J/E/+lPf/oxRjBOY7Je7J9xYN8zz/HY3xxST1/KtnGlX64Fx0pM&#10;9GUtqOf/1J572h0bfdFjzj7++OMfYwR0hXrvjYW+iP2wh1/8OBahPW0LOql3FBkveG8ctqUOY0Jg&#10;KSZtOH7GigC5Reyvboq5wZe6+m3pI+jRD3/oM5/ffvvtbd8hzAH16GrH9VDnwnp19e340VXfe/og&#10;+Lc/9bQTm3rgVdJXgl7VfRVyPI4jBcwR+apz0MtJgj55RS/nBbG/Nr32UD/n7ii011sDI7EBOaLs&#10;lX7Z98i40+d33313u7p3OcMQyqI+zymfVcRinxz7GvTVXlLHuwT9jeP777//6B//8R9v74T/9b/+&#10;11ud74VgfPrcm0P6ayPZEvekTc2t+VzKK/qZ+7r/tKceWJ9nOWsfAWz43iDZ9xEYt3tLrPd88N6r&#10;eO9YLStQ96s5MB+1n3HYp/rmahmww/sh5wj7kpyac9vxgz2f3WI56+4h48Im0jqviI0zBTIGda2r&#10;Yx0h+z8acm3uLROLZzxX7hkn47JszMwT94jUnNZ7sM715FW7lH0vF2MylsSYsGMf7o0NoU2RjIN+&#10;6ZM++GQN5hpHahmybYmMHV/GM9JX3Tr+xDbs5RnRQl2uPCuJxzgcPzZybOimf8q2q5P0YtaOgh5i&#10;ztWRtJ9l4kSPNYykLefStYygD/ptoe3aXu/Vg4xpDeyw1hD6cE9slInPnENeLVeW2rCNmBOE+9rH&#10;uhG0CcZrzNbrC9I2ZerrXvOsd36gxqd4z3z/+7//+23t/rf/9t9+tIG4t9DjGYPdtHcVbhF9CPLn&#10;K2syORiWmOLGSPGAPGOTeDiDG9QNafmKcIhwUIGxZuxXjbviHLfmHfJD8Va007PN1bxBzZ/1sJZv&#10;5epkDh69186EL4T4ctUxMS+sG74kr2uI9vxCCOq8P2r8rCtfDpd8ZjtX7iHrKVsPjJm5ZN2Sm2++&#10;+eaWJ3zSxo+R/ghUP9BuRd+9vea6egQZh1egzPzeO9ZnQOzMI2Mh9pTWmmWO0WWeqeeeuecLDr88&#10;ZW8w96wDcoKdEVrPTCT3kDgHWU8svBizHhmT84KwHr/44oubPn0VdLwKdv7t3/7tdmUsjCN/YMcG&#10;tGJ4JsTzxz/+8TYPlInL/dE6r4gdcUz04fyiP8JcpA3yhw3HvwQ/Bv/TP/3TTTd/mMIOfpgffDBf&#10;+CQO2lg3fElGvNxTjz6QY+yN+F8Ce9hlfrkKdvGB33t9PBrGYS4R3ykYS869Y2du0UHIA+M1/+qD&#10;efJZAlxrf/JGH2ywV7BjDtHXr1cxbtcaQpzYQbDZ21v0xb/riDK6xO84al/959wbp37fG62cAHlx&#10;Xl8N1wa4rhTXBOUrkHuCvfsv//Ivt7lg/frsoezaRFd9nructdwzLs5Yn705b/iQHDf1zrs2bd+y&#10;HxyDzw+ewexJ6rBDXI7Fc6LuzS0srdn3uo+PxHOdfCrMV97vpa5F5g9/+ezieYB/1spvf/vbn82n&#10;cVxtH98DOcm8MHZyQD64kiPGydpGeJ8iJ/ahHXFfKPRhL3JGcC58+eWXt77U44Nc8xnOvMNvfvOb&#10;23kj5pqrsoc672twfnC+OQ5iYMycJawLbXgGYH/ELnrYOuu5tjRO4iTfjMvPTMRPPL63eH633l/O&#10;hHXGjwvERJyuM4RYzDG4HkahH+sLG4pr76uvvrqtT3QYN2v0d7/73Ue//vWv/3/v55FxO3autaz4&#10;/G1hH+YbyDefM8kBuUTs7x8UcP49A9IX+j5Hc52gl/rCvW2eLwjjwyc5d06NJ+fZK2QMCPZYN3/4&#10;wx9u84lN1g1nCfPJuNA3hrQh2rLetizT7ljVZ51abpH2yDf7jj7YIX+sbdYdMWYe70F/jhfhvsZp&#10;3QjogjaI1fnRhjpAnffOD3PD+IE5Z364ko8RsMezAvSZMShX5zbaf/jA7W4yOQk2TIqHnweCm/gM&#10;2PQIfhI36FU3ai9ueJUDBpxzxPkGyz649rBm23vsW4ZW/ujDiwB6qb83tmfhuJFWTs7ca2dC/Ijz&#10;wRhYO7785TwtzeWj59O4jaFHbfd+qZ/jRgcfwD154UXOD4q+6N0DPpQcj2Xs3+tjlKVYHP+rwRi2&#10;rFnrbUMf4ZkBzAVzz4t9fogagTxufWZmXfajHt+sxVyPYMwp1nslFvozBgQb9F+L4dk4l8ROXMSc&#10;UmPl3rqaC/ubA6T278E8Ekt+wPNsMDaEMj6cq6pnPEfiOF1rihjbq0NeyaPCvThmcowwt5n7Ov7U&#10;RcD5sy/zjHCvjnnVH/sKsc4y+uadOF0T2mlRY8y+xJDjFePIubde/++NVk4QWZqDq5LjuTqZb66c&#10;m+xBn6FI3ZOuVfR9VrHe2Yf2GVnL9kdqHGv7r5L+7Ote9GyhTN1IbEsYa2vNYntL3JO/hTXImnCN&#10;yb3z1kO7+HL+kFzLzrHls2K5Ajle791P7il1IPdv7cdccuU8QThLAJ3c+4Bt3xXSDmDjHtLWCOxt&#10;xLEjxGZ8Yh5GRdLGo8B/5pzY+cGJP+DHjwGI5775Nu6cp7Mg3/hxrREL5zaxGE+WR6lxO5/Yscy7&#10;I3nghxF+wKLu2RB3noXSygH35Ky3rswBVwWYa/PsHqUux4+u8599zaGx2MY8gm09Mff4Q0Db6vSw&#10;LfXoSxlbrOv8ARto0ye61LvPKasHxuEV0qdkuQX9Ffyaa/Pte4kxIa0530L6TKm06npUXWKr8fXs&#10;oUebeWaNst+Yoy3noDZAm3l9FW4jnj9CTs6ETVHFzSJsPg6eMzZPHqjYr34sn+H7HlpxW25dr0id&#10;dyDenHvnY+s4RmxD2s25z3r7eahDzbfU+yuR+VAcm5y5186GuIm/JeK43TvieHPcj8hBxrLmr9VO&#10;XRXn03wA9d77Yof4QTFztBVzqkDGAdh3z5yF/moseTUHxPdKEHvr/IEcS6+cUO+XBLzUc6Wup1/Z&#10;+uypdnNuaDMOY8Fe9qGc+gm6OY7W3Hpf659FjsV9QewK9cZqnpf2J232JQ/mYMt4/ZCHDfqnDUQf&#10;XPGhLpK+8mp5L64T8yXaruvkVXBMxG6uzaV7yTGnHu3k3bWOJGkXO+aHq/PGPCOUa+7sj3ifV/1q&#10;T9FP2rMPZBtXbDge+9omxlHtAH2y33uhlRMgDwg5fbWcMJZ8lvTkahA3a5A1nPsx4/XKvAD3rn36&#10;IKPr2Dzl3NvP/TAK/VLci8ZE2biUvRCvkmATH+Zmsg/eCc2tayDn6565a6G9nD/XPuVs95ryFlga&#10;Dzmool7uA+u0434jj342cz6Bva8eNt2raadeLd/DiA3GlPEZI5JjEPOwZlsd7DwSn0fgmMi1f9vQ&#10;+fGcVK/SGvtRZL6Jg3c6rsbBtRXTCHU+nUfXnT+K+LcAr4JnYeaAuL06BoX7FuhrQ3uM03lXqMOO&#10;mDeuiGjPWCT1s159+2Tc6VMdy14tJxkT7dh03TCfXKkjh7YjlOlHfcaqJHlPmf7ifatfYozExlgR&#10;ykov39Qv2V0DGwq04txqXxtVKtSlXyFfzhGSYx+BH2ir3bymr6tyG/H8EXJyNG4McOMrYpmNkgfi&#10;0aTf1iHZ8nlGHFshZg5gaOXmynGbb8vei/fEy8HL+EZIW5a9F++xbT4s17rEhx2kXovUezY5fsop&#10;Ypl4z9xrZ0LMrhXLSo6l5oC2lErm5gyw7z5e8pFtxg29PtSbCzAXvtjlSzQ6S75bmL8sey/e11iO&#10;pvpuxSLEUNfEK8B46ocA6I0jx6+Oddy7HnL+e7YqeRa21k7eo6eI9604vC6R9rOP9T2fUGN9FsRr&#10;7CmOwzh7Z0OuheyrpI0e5gh9PuxkX6FMHfb9EMiV84Ny+uldRzEe8d46fSHGtNXHFcg5zZwjdcxe&#10;HW+e2WA7NnNfiveZMwRos92y9xX6MueuE+0Yd42/FYsxKIIe97SLdrSRPvT/1snxw1vMCWOp+8Fy&#10;Uu+vgDnnatyScyTqqK+go77XCvUK0EfRzh7o5152LNj0PKE8uq5aYzgr7slfyXM2cyuWs24UbWsf&#10;LDtvuW5cO2Ac1e+eOK5E5sKxUOcZBtSbD/OU/cDcpPhexTPeOqGsPfTUwa66ivp53ctaf/wj/gFJ&#10;YyBOy6KuuVqzDeiMnj/3YGwK6Nt54eqYMvbUB8f+CPBDjKyH9GtMsDUW/3ZZjsu1hy9y4Y+eV8If&#10;IYkTiDtjJ17iRzInvfzk+Mmv/bki+gF0yVnmTYwjBdRVxHau+PCKb8eS7S20ARkbaMuxWFaP9uxP&#10;Xf7Aax/jpk6BpfusX0LbiXHZn6s6Neat6E976Ue22tdGlUr6tl1d5whp9V3C+daWYl1er8otug8D&#10;+enpOpkcSG6+vM8y4qF3xobhcOWhC27S3KCt8hVgW/LveUMrznp/Jeoc98rE7QNylCV7Wca2da1c&#10;ZZkH3Fq+W+Ur4bgdc6uM+MB7ZerDF3KstCOUc75Sv5bPwvMnY1mj6tYygo4vm0JdZdRnC+1xXSrj&#10;Y+s+3krLby0z58Sw54Xu2RA7a4WrcwytMuL6Vsc8ILQB6yNf7JERWs/MLOe96BMcg1A2NuaHmMC6&#10;LOd9D9qMQ6HO8V4F56gXrzpAXlI/+4F9uOacLoE+NplLdTP31qWdtJv1FfrDkk7FPmJ8XLPNGMjJ&#10;FvtXgHF43gtjcIxZD967dhVIXfvmlwVQ80fO3GPocLVdndY9upyb6kvmv/Zx7aKjCO3GiviOL3Wt&#10;g/2JIXXfKo5buO/th1fNCeNwPzAGyfWS5Wdi3jP3ee/VcdQx0M5Y3Re55q0D91iO+aj9YN+0pYBx&#10;6I8Y+dI5Y+mhjYS6jF2w96pr9krkeiKnSt5b3gp2Ee0gzmG2ObdVL+8hy69KrmFw7L6bg+N0bdcx&#10;pw37A/vBswNSDxvee8Uf5Twv9GXZ+y1Uv0ugSxx8N2I/+jgWhHtjVdRbAj36cwadTcYFrdgYI/MM&#10;tKc4VtvOhDiJQ8EfZ7T+oa7F0Ziwzf9LzvmiH+sY29Rx3gB1rR/LnwWx5vdzXi0Tf8aJPgKpV0k9&#10;Ud+21Gldte37M1BPPpFcU16zXG1al/Nd+1gGdPFhH/vpn3rm0372tR+CHqDnemAtGDtkX69gfUoL&#10;/AlrENvqcsUvOcz+2adndwn6I+bCfGCr+hm1b0zaMOdpU7/c6xech8w7de61UbCd79X60oblLTaf&#10;wS26D0n4a3YmkxNwM9YyWGYTsRHPgOW9dJBm+UoQN2KOasxXjTvJ+c4yUCZ2D/CtLNkWfWQ585bl&#10;XCfWQ9XLtquRecgyWPYF461Rx60wX15z/rJ8JqwpXxZG/aVu9jFmRJ08N1NX0LsXbGgny0AZv3v3&#10;8RZaMViuOWnl4srkeZ+xU/Y+y45f6r1k31F8OZbqv2Uzn1WQeuLYrOfeutq/6mafxHpI/avQy6Pj&#10;8MreoZz6UPsglJUl1EfEPtoRy9rt9RPbav0WnHNFv+SC8is+p4if874Vv3PrWMUyVwXqWjBP1Gub&#10;vWo90NfzDx31Uscygp7XtXPTPmKZPvbzqq5zXN87WnMP2qq5ew+0csLVeTRHrwTx13UMzrPlK1Bz&#10;b1zc5zXjzTHQ7hxax7r3Higzl1zTzlH7gb6iHW1ahzgnxHfPjwBLa3ZL3JM2nu/mlSsCWd6Dcwba&#10;8h5qOXUp2wex/i3heL26Z3LMa2Te2AueB0jay31iG1f9WPY+y1vBlqzZQNd40LWv/hXHoj51a6hH&#10;Ts6gxmHsYH22897mOCB1lEqr7giI1TUA5EhfOQ7ZEoef7xwrtll/WQfUKVeAuHOcvTKQI/NE21J+&#10;Ms+MVV3rar7TNn21X3OlnjnNGCxzTfv2SV3gPvtUHANtxkCd9caG6APJNU+btq0D9CBt1xi4T1lD&#10;v6mL7XoWGMeo3YrjxI7CfbVn3QiZD8S8pk39cm8Z1OM+x2ZeR8n+oC/9Z/nK3CL8MJCfRjKZnIAb&#10;0I1iWc7cMHV5p/8z/d4L8dUcwdXjruQYxDrHsHcsPdvVXvWnTupRl/ZaMbXqroZjcIyWpY77reE8&#10;MsY67uRROeDF+d4fIWvZe9j68rKXzKVYl/E9AvxmjjK2mp9XwTHUnCaPGtfeZ2adhzXQ12aWbQP9&#10;jdi7Go5JHEOOJccJLf1krT2ptrdAX4X+itxjW7QPrLn0c4/dZ8J4HEs9mx0rjIyv6ue9UKcIfrn3&#10;A6/U/nmvXi8ufazpVVo+QHtQ8zVq+63RyknKK5LzT9lxXHE8xro3zuwP9B3tTx/7nbEfMrZq7x77&#10;rbhTJvdhbpNn5DXjyDX0nufYnGQ+1lCPPuwXyOc09Yr7P+0fkW/syZo9dbf4TfsjHDGmFlvGuQa2&#10;tOe1vl+9EjkWxoBkXa5N1+ErwRgcj+Pr4XjRGRlr5gfS/pKfEYwZKN9jtxcjOAa+nxLGTt133313&#10;+5uK/L8k+Rt6kjaybJwpI6CX402sdwx79xp2HKuS8Yp1IxibNtwjaVMdGLW7hbSfsZ/h60xu0X6Y&#10;lJ9W6mQymUwmF4MHbT78s3zlB++WHyEdE6jr+KrYZp/sW8k+k7cB813XS2uOW2vqLHIt1nhacVBn&#10;fY0tbYH2qt4VcVyI8WbctT51uQr32Q9q+xLqrulVjMey/Vvx3Ev6gTN8PBLG4Qf7/NPro2Q++Ghm&#10;PkbzQr+tPoF++rY/14wHWl/S1L6j/kdsvzdqTrbkc3Ic5N/9ByPzQB8F/GLKurTVwn7Z/yjS9shY&#10;tlDjPtr+5HycO8n58yvCOa/3QY5zr5jLzCu5Vsfz42hyrtfsq3tGHGdD7J7h9Sx1XDUX6mW9UKfA&#10;WfPTQ7/4dE8C90fHkb5eCeOG0di39kE/+xz5nN6KnzWMIeOv4/JsoYw+5VxH8P3333/01VdfffT1&#10;119/9F/+y3/56PPPP/+xTxWxHbjW+x7qVqjL+hFbPbTFOBXusZX2rBvB2LRBLj0LtKEOLNlFL3Wf&#10;uZaewS0zHyZl/gg5mUwmk8uSD+ulh/pS2zM44kfIfMFRxD6Zn6TVZ/L65HzXuc11QPlRa2DkVbIX&#10;Q6ue2PNDAziOHJfjVefZGE+NO+uFvd0aI6Re9gfu1euBPtL6YFNtSdZDT2/N9yja56rNo2w/A8bh&#10;fAJjaY0r28U6yPJSPlpzq37aWANd9dNm1kO25X5PnYy3Vwb7cKWttr9Hak5g5uXxkP88l5XevFCf&#10;or7nO++B1vGHE9KOUOdV3T0YQ2sfp+299ivY9KrNo2xPzod5q2s9105+0f0e5jWfa5Ljdr1D5mkN&#10;+mVfbZr3ylm5bsXQoxczZD3YdlbcWyE+5pJ46jwZO1fjzXmvY/Hay8XRGLfgV6l+ud+yDt8yI/Oj&#10;Tm3Pvq08Q+3b85HQJ+2lnwo6IzbF75b8Z0xr37xnTXGW+8/vGpdQ5m9B8iMkwo+QX3755a3euHwG&#10;pF3bE+321iWx1H6UW7bq/Rawh+BP0UfabfntgS5ogzHWvOhX0nb6Sj1tvSfmqTWZTCaTl6P1wM8H&#10;+lshX15G2dNn8vrUfeBe8HoG1Zdkfa8Nch/3yPa02ZIr4diWxpcxt+LPsbXaR6g21gR6sVe9LfT6&#10;7bF1ZTJv+cF3i9A/P5BSVz9IK5Ve/T1oT9splaXxVlp174WZk+di/pfy7T5O3SWBPDOzrbUvKq26&#10;LdB/9HxotS2x1G+rrck1yDnNOWzVvQdy3GviPttDnhGgTaCttj8b4xuVV8N8r727ODdnzk/LNyJZ&#10;3krL3nsix9/KQW1vSY+WTtalsM56a20LrkX7rdmp6xY94uDHScp85vjkk09u/xSrf1hqjaW90OtP&#10;/ZLImfvsEbTGlvLeuc3uhwU4/ybk5FByk3lIWm/5WYeLcQExWM5YnxXbEjXOq8ZNPB4pGZNxwt44&#10;77WNHgLoWbZ//dLPa/qx3j/58myMyTgzVstXiPMsHLtkDpLMUd4DdWf9CaR7/yak68wYezbqeLLc&#10;67ME/c/ax1shjur33vG9Aowxx+09PPL80aex1HtlBPrYf0s/ubf/MzFur7JlHNl3rU/mSTIG60ft&#10;5D7cs/7yPJEaj/IWYEwKY8pnjOOGkfGib/7APjVf6mkfn/pXr96D+lDrFcgxSEtf0ie0fHKlvmX7&#10;LfPe9kMPxuq4HzVefeIrc30G2M+51qf3Yp3x7NkP+ur192zQL9eMYQn6GWP2sU67W2xO7qPmHvbk&#10;3vV5zxlMDMbz1teAYz1inOYettgz11vjsB+s9VF31PaVIPZebno5UN9yPbctP4NezEdwpu0r4Pjq&#10;/FLO8bb0aj5o8xlb+9qfc7TVL69QbYyQfloxSNbnc1/h/s9//vOPf9P9F7/4xa2e76uoZwz+LyUc&#10;j88HyqLdpBffEvRRpJXHLWiP8Svc17isG8H4tEGMxqkNdWDU7tEQQ431atwi+rAAf3oCDpADyUQn&#10;1Kt3xYFPzqe1CXNdLDGyrpZsLfmgn/bRs6w95aoYp3FDlnuxL40p+ye1XhteaUfSNuVWPFVvLzxE&#10;pPqt1PjBuhon+IBNMu7U3zIW+6WtypK9Gqe04slYt8Q4SisW6/A36tM+S3FutSW9fulrtM+9+OID&#10;e3zYh+taf8eEXpb3QP+0oR3q9trci3HIEePbgz6XcnB0POkr83DmuHt+jCXbYWss9l/rh17VTf9b&#10;/d6DsWQcYjy2r8WlPnA2oJ/PnmxPrF/zkfHA2nNtFPrYb2tf8A9j8GEXtKFd2Gv7TIwNiM37Wt+K&#10;u+rcQ9qSnk91s90ybVti2TqGln4rntSDLTG9Bc7Iif250jd9tPz02h9NxrEH+8OoDfqg6/VManyt&#10;8aYObI3J/o6n1f8oH0fGfQQ1BrG+9wwE4rXMlftnjOEejHsvmYslMlcV6v2S1y9lt7CmPxrjoyCe&#10;I2LJfO6xd1QcW+n5vdI83Zube+dmD+lzlJHY1nKRfikje/bxKHWc1Y/txgK9eGxfixU9dbJcWWqD&#10;lj/qrM+yP+SJ9dCqX/IrW3Qh4xH6el57L7WudVWHa21v2VwCfftUqu2tpG3Le22BtrCRsaVNdeAe&#10;X/cyGkeO6ZHcvI38CNlKOljPlfp6X/UnkxFYP66l1rrKcr0Hry3Q0x56liVtvgqOCckc5DiXxqRe&#10;9tde4gc5bStpf8nPERhTxpb+k4xviTqGozGO6idjW/JtX0DPctpb6n8kxqI/72HLC6v90hbXej+K&#10;MeztfxbGBRmP9VnXan8W+M8Yr5DLZ2NOkMyJ9/AW8pQ/mj9zPOZanhkPOUE844zDD3G5JnxOLuG4&#10;zLX/Tw+wTZuW04f1LbI/jMTzCPL/X+IYHBNX410b36MxLshYFeO9WtyT94Xr0bJrFSjnOWC958+W&#10;d7crkmOHq5x5j8LxO4fv7Rxy7jMH5gSoy5xYD9TX/u9t/YyQOYPMJ9Cu1Hz3UBeW9LULo7Yn5+A8&#10;9OYu52mJ7D/5iVZ+W2SeR/TSXks/9RTOwbPOQn1IjS3jUK/GY322PxPj8PMi8HlnJC77Ls3lPWRs&#10;gB+E2Gijnqt1rTi0AZbtA60+I2BDe9hIP0DdXttJ2kgfLZ8tMkZttfrVHD+bOtaEtta4HsHN04dk&#10;/TVbk8lkUsgDqvfwf+TBlX7l0Qfn5HrU9QhXWBN1nYr1V123xJcxXjXOyWPJdQGui7e+Phy3e8Ec&#10;+MEN4fmYH96sB/uJ9dlOueotUW3Alv7PIuMmf8Zs3OYBrjoWYlQy1qvGO3n75Jr0XZ2y1/ewTh1/&#10;jtUcwHsa91vG8QJjXRuvz2mxjzlb6//eIU/m0Fz1vqg+A/w6f3O+novzkGthdD7q181zLs9nbb6o&#10;VweeNSc1hhFybNAa3+TnuAczV64BhHtlicx92nrLZO6Wxmpu4Ao56cVDfW17ZLw3Tx+SOn+EnEwm&#10;XTykWofTUtuZ5OFZD07qHx3P5Hx6a816mXN/DDWv0Mo9dXPPvR2Yy5z7pXk9c85rHIC/Z6yzmg/v&#10;M0bq+WIu24w1yxl/6kpLbwle4bWvXBHjMt4k4x79oPdMevN21Xgnbx/WouIPBK11Cv5I+RZhrG9t&#10;Hzp/dVx1Xt/L+cO4c+yOuzf+midAl/r3krN7MN+ZL6/m1nzCnvMlbYv2kjlf14C5ac131kPOF/V5&#10;P+fyGMz3yP5pgR7v3fRH6vvD2eAnfRmHZBlqXN7nZ4dHvOPo1/iNW6lxXgFjIj4x/joG7yvakJbO&#10;W+RVx51xZ8z1szht7JvevB/NzcPW/ydkj/eyCCfHUzc2sJ62bISWjR5bbb8qjnFrbrZQbT8qp/jV&#10;d2uMe+J4VOyydV7Qv0KMZ8bQywn1tuE/8+HVtquS8b8SNfeZd8vKe8TctBjJiTm8CvyP6nNMxuYc&#10;PypWYjCWGgM84kOm1HzkvRgbbYqxJrVOXbG9pdeyV321dK5AjtF4a8zUv9KPkDXWq8Y7efuwJpX8&#10;/xBZJ1mea/b6MF/1nKEur7btwfWw1D/9XAHiMW7o5eBqcb8q5jFzDjkPtnPdknP721fS31abk/Nh&#10;bnLOnCvIcm/u5nz2yfyt4TxAzTX13nOtugnPmNTN6xkYy5oP403oo9iuPceR/4uLs9Bn+kXAq2Tb&#10;1SB+PmuDP0BDa00A+q36UehfwU7afSRrfo3XGME+z4h3K8YMGS/zW9tsf8S4bh7+8pe/7PoR0gmQ&#10;DH4y2UJvI4xucvSyf12bkvZGbb8q5sSxWq7U+poT2qXWK2Bb7X8kNRbvMw6uW2Owz6O+1M5YxRgS&#10;2x2POlXvLPCngH7T/5GxpC+grP0aB2J7xpDlq2Dsxp8veZDjuiLGTny9ch3Te4Cx5xWyTD5GcmIO&#10;4Qo55MOIH0jAcTjHj4qRvBAH7weSMTw6lvyQ2fOL3tp80i6028f7Hmt2r45zWeewUvNzNZwvBep4&#10;rhj35G2Ta5I9Bq11mOsW5pq9NpyZPgOZI4T5syx75i/XwlJ//cEeP0ezJW5AZyTuEZuTn8h5APPM&#10;eh3NpXpcU1db1q/ZmZxDnd8k585y1Zlztw1ziYzkreY++9QyeryH837gO4JoR1vgu/oZcEZkLOmH&#10;GDxDMh7L6Lb+X4v2g0f+CAl55mWcXh1jjvMKmDM/85tX63MM0iuPYq7o67WWHwH+vC75VC91rKtr&#10;8BUw9lyzYO6Vs7l5+P7774d/hKwTZbkGXO8nkyXyAIRcP711xVrMzZP3tb5no1f/qmQOIPNR6+vY&#10;vbbq7Wu79pB8mAAHsg/bozEOMA4gBiQhhhpbD3TQzz89fgb4UYwfEcu2q2MZvELWn0Huy5bfpdhG&#10;wYbjhrzPeqEOP8yX5XtjOBviJI8I8fmSZ6yO84qxA/EZo2Vizf3V+kDwVjEHjt2yZHlkTrVz9vkz&#10;iuNRjCnXLGT7GXFj26vne43FGIzjrDVoDI7VOIS9/Ze//OUm6H7yyScf/eIXv/gbPTBe0Jb3YDn1&#10;ahkYq3ngSn3aSr0r8MMPP9zyQ16MiRjzHLGN8lUgNnNpfo07cR64Xin+yfsg1+mf//zn25nEfsr9&#10;Jupxda2+2pp1vLnfuPc8Eduvcg5uhXnMM5Jx5LgR8LoFbcNS//R9lTzmHGfZ8VCn+G6FqNsbr3qT&#10;nzCPrdxkPm3jOc/agqVcarOWtVXvJ4/HuYc6D7altN57uactcZ++6rl8FuTJzxFLa958qqN+5pN7&#10;21MPsp65wCdX7rGR1zMwDtAHdfm8E+LgDLedK0I/328Q6+GsuDM2fCjUuaa5KrQZf82ndiDrz0Bf&#10;XI0ZiJGcMv/gO6PxC7FL9t8TN/4Q56xnL+vPAN+upyU/5s455N7cUCfUq5v5uhrGmXNsrl2jZ+Zd&#10;bh6+/fbbn1bZCiYXMsgadJYnkzU8AFlfrh03cK6lLLuJsuxmyrbE/mu2X5Ucd5bJS94nOe7WPgb7&#10;2ca9h5e21cVG6yX0CDJ+44CMBWgjDuvWYsEO+r/85S9PiVvwo3hvzJBlICZ0HA9QNsYsnwHx+GKq&#10;f6DcimFPLDUfmZNsSz9Q82Fb6lwFxuOXgsTHOvNLEcgxXpGch16Z8eTL2FvGcWcecu9aZj5H5pT+&#10;6Plh6tmwTlmvjpHYiMs5zjHZfgbY5vwhHnOacZirjPOsWIAYqg/8Uk+c/MjmD21ffPHF7YfImi8w&#10;XmjZsw27SK3DPpgD1o1+EHW9XmFNgbkxVsfiWmMcH3/88Y/n41XI/Bs3916FNtcn5cnkkeQ6/frr&#10;r2/7jf2ktM4B9F91rTpe4ncMPCsUc+G+9Jx8NRgL56RjdB4dt/Vet6BtWOpvnq/yjpK4DoAz2XPZ&#10;OsuZK8bgfdZnefJzzKGY61w/Crq0Wd8jbWbfnJ9smzwe5gOBOg+2pXCmJOhz7tb3IvVe8Uw+E3LI&#10;s5vr0pqnHeqcuHcg2/JqX/dvvoczH7wvtObsaIwF8VmEeHYYA88dhHriJD9c1aHNzw05/jMwXtEX&#10;dcSe46COXPruwTVja9k5C31xxRdC2Xjdj8RIzNwj5BO9tXW1BeYubWODMlTbe+yPgm/X/ZIf2sF5&#10;dI3Sh1zZztWy47kixEj8iPGaa+d5KR9HcTv5//7v//4fbneDGLBkoJZbdZNJj7oZYG1dJfSzr2Xv&#10;6WNZ1mz3/FyVOj7IHFj2fktOUs/6tKcIOhzSae9I8IXttE9da/3U2Hqgw8F7VtytGDI2y94be5Jx&#10;tWI8K25eFDKWGoeSsY9QxwfUWW+5pdeLwfsrQfysTV9KwRdlQSfHcGVyTrLMeK780nUEjjVp5aOl&#10;twT6zL0vf8/m+++/5w+n/fhBwbPVNZrzfGa8+Pzuu+9u8bh/MhbzlXImLR/EQo6IjQ/GSj5LlmLr&#10;tWG3ivXMix+cZM3HFXAcxMOVnDG35IsydeSND3pXOksyz+JYahtju8o+nrw/XHd/+tOfbnsr16N7&#10;Ktfmq6/TGj/PB85jz2TuFXTP/GxyFsYPde4U77fC+UWu1vCcu3L+8kxOAdYC46z1kHm86tiugLkx&#10;d+TTHwMQn+MIjDzDcx5a6HPOzTXozUPuKd7Zef7Uzw8+h+yv/sg6eU+QF8+qJVrtOTfm2rpsA/qz&#10;V5mv/JwFzInfU9R+Z8AawTcxIKydfGbnc4fcoGPMiPlCJ+UMqn38Ip6HiDmlnH/ovD4/6xxm25lk&#10;7OTZfQrOO/fOQcK94v1W0p+knZbNPX7WcN7qPFRsJy/oe7YBn1cTde/Jz5kQX5WEeJWz2Xzy12Al&#10;g64ymazR2gjQWk9L0qIedNLqr7warTEoLfbkpCdXgLXDmHrr6Nm08qa0WJofXwpr+Sx6+dSvsvVl&#10;tfZPaeHc5jynXBViI2ZeWHzxMuYc65XHIMatMJYcz1unrtOUyivng9j5QOgXS1y5f8aYjEPh3g8N&#10;V8mxa4Az0A/MxMoPuXxAvid3dY3pp3Xe6kN99a6E8Th/xmje6piuQMZkbhW4yjqcTIQ95Z/ado+5&#10;Zt17b2nd5p5EEu4zB68Ic/Vq777PINdAldwDLd3JNnz/5/3GHwN4X/RHgREy7/XzxFzf12F0HtDz&#10;h5hcE37+TTueyZN95LnV2zuZb7Au9evZZ5vtj8LYkhprriPjpuznRK4I+o+EmPBrfFWIsSWPxPWS&#10;70E59zUeYzT3KUfQsmOMSn1mPwtjYI3lj9+utaNy8mhyTlMexW1Wv/nmm/8zOsEZnJOCuFB8oKS9&#10;Rw7oEeTYery1MZ+NDw6oa8qybYl59hCohyVwtV/ay7JtYL+rY7wV489cZBm42t88IOYlc2KfRFvY&#10;9QEr9D3rnzXVr/FaJoZ8GBADkvoJdWA993xZw5c2VXcPSzaMSWmtWeqcC+CKOK4jYhyBOPgAAcaQ&#10;sVjei31z3L2ccEWfa+bAnCDQi0c7Z1P9szbJIS8urFHW2aeffvrjn47LMTqGM+nlp0XmzDhbL9TY&#10;ZO/UPxH2FjF/NQd1zSK5TpdQl/zlGqD+kRir65W5BupZq/6zMsZofCNj3AP23Tfm13M6/3Qp0A7U&#10;jbI3v/TTL2XEZ5A/lhI3/OpXv7rtd3Mn+sZO5k97iGOGLDsvri/GbLnaO5stvvySgD45PoQ69wDy&#10;yDEkLb/mXYxdMX4l98ga1fbkfLasrVeaH2Plyh+A4JzgnKxnJe3qjq7TRzI6P61xsB89iyljizbE&#10;c/Lq1PH7TAHit91xOabRvCXkSttL/ckz7VvOtkeR64Ar8w6ezZJxM5bM29XGdEVcA+LznKvvJO6x&#10;PG+yT4ucO3RTtKOot4R6R7Hm71UZzRPj9yzNeQDaEObfMs8e1gVldDkzeAbxDpzrwn363vde5hPI&#10;C5/BzN8a5h3IJX0U7jO/6gm+EJ8xtKPfem84E/yyhnx2cyUu/LN+uDrO1EW4B3SMmT7IEdTxGwP1&#10;XM0hYtzGRtn17zXtGTtQ/4hcV8g3640r/tmniOe6caXkuvC6Bf+gimsTG65dr2eRtpkf1/2Iz/wu&#10;D/hfrnz55Zc/5sP14DjOZG+Ocs0yB65B7Bl3zu+Z3Dx8SOjtSWAgGVDFNjDglF7SaYMl21cnxy61&#10;ro7rFcf5DNjQbmpyhriWstyDzcRcVAGuzsOIbXWviuNaw5xkeSknKWs50VYeYtqkb33QHkX6Qbz3&#10;BYp48I/wwE/9xHvbEV9g7o0bW3lt2Uu/VRLu6c94iA8oV5vqHQ35zAd0inEge6njzXWaAl4h41CI&#10;xzZQ33up90eR8YH35pCXF9enL3nMKXqI4ziTGuMoxqhY53xx5WXsqJf+K+P4wXz0pLVXW6jrHj9j&#10;zeKjZYd6oI159DlMPH6I8p74EO04/6Pj3Aq28ZGCr8wVoOeHpS1rcGvM5oqrfbkSF5A74uD6hz/8&#10;4bbv2Rf+/yF9JhE/VDtAXfppldFNfcq5dmwD28/AeEbxOV1jrZJtj2R0POgx53nN+HOPjPDocb5n&#10;tq7ZV5obxub4fG/znbaOwzPrrLN7L1vmB13GQfyeqUCdn0toYz9ebZwtcuzGDswlzxTuW+LYKW+F&#10;PCGw1N94eIZlrq8AsZk7rq7trHcNeG/uuLc86WMuM1euHT7bmF+ENUJ9fqezhLZBXezoK0WyLNqQ&#10;anOUXr+tdq5MzdUS6HrOKkKb7ZYRcB+iz5pAKNvuuUP9e8Q8AGXzSt7YO1m3hHkG9BHP6FpOvOeK&#10;DZ4z2nIf01b7nY1nB1fiMH6fgdwbFzkiZtcS55Biv73k/Ih1+NS/89QqAz+4Uce7GJJxmW/alR7a&#10;PhryyhlODo3THyFpM17aLDsHsCcmbDu/oO28HolzkVi3Za8xl/xT0/wQyf7gDxjz+Z580R87rg3H&#10;dgat8YxijIpjT3Hvn83Nw4cg4MdN70IkgXUxEKyDz/pWsOqlDQdrHdKz+QyMD4wNuJIjY816JPss&#10;CdQ+a+grbfTYahvUP8P2KK67tL/HD/1HaNnW9xEPr8q94wLHxjpUIO2ln2RvXjIniFCPEEOdN3KH&#10;biuOe0gfjh04t7755pvbn74D/ubJZ599dvvS1zONmOxD2Zde2v1xyAfKaNzEA+qbDyXbl2yqB5bJ&#10;HzZ40NGXlwLGQxkd7XmfZ7Zt1GuPOusTdWxLHeqJwflVD3GOoWV3BOyRf3xUG7SN0vJvvGA7MXul&#10;ToGWfgt0bOdqH+e7CuRVn8RgHMaV9tQ9Emwyl618V/RPbJQR+gF1ngfMHy9l7CH2nC9iLbDhFZ2j&#10;x/cI3A/3rtkW2d/86MO1knXo28e6Huh5DiLEzxWcV2zwweBf/uVfbvP4m9/85ke7+jUO+1I2Bq7q&#10;H4VxI9V2vd/iX13WsGPp4fjQT/vUG59l1wXl3//+97fnEvZ/97vf3Z5LlNkzPGsso0u5FwftQhn7&#10;6FK2P3XY1K4Ym2f1EvpxnN5rH7wC9dhnzKnTQluiPlfbuHdclol7ye4R6N9xeIX0vVRXGYnZvp6l&#10;a6Cv3aNyYgxpew379PJAvW3U1zZp9Un91D0SzxNY8kEctI+cEaD+lrjr3uGa409b1qf+En6B5NrS&#10;HsJ4tMF11PZSbNnWslf7VOyzdX7Ee67agvS7ttfsV20vYZ/0A9VWy3b2oZ5xcx05U2GtfRRjW8J4&#10;6jOmh/qjMaKv2Icr95Z7trIvYv4USRuWkSP2A1RfeZU9tpf0Hk2OkTzzGZX3HN4X+ZzKuWO8I/t4&#10;jeyrb/Yw6xCoU4gHvKq/JYfasU8V1z5l7XPlvkfGIdmn9qWt1ecosM3cOM6jMGao4yNv7jPrR8eI&#10;3qjuHtL2GfYrjof85zX9qzMaD7pes0/atMz+4Wof/fv8AXWZs6VnpqRfr2ukL95ViANfxoL4nYJn&#10;CTpAnXHRl+8ggHOB78pGYm5hTOYkBbx6DiS2JdQZmz9CGhttOR73R6JN40k9pPrk3rpsz75CHXYR&#10;514d8uicUJfU+z04n9rSL1fL1ufV8QBl77NPS8f8AWVIPf0mtmtDeN790z/90+1vQPrc4/O9axc7&#10;XBkjdWlbW96ry9W4IPuIfRXHVPVGoW+FOufffK5hHM6fUKeP1njg5qHVKWWEVj+E4JgIFjNCmbpM&#10;NlgPBvtsacUCrXFWgWpDvN8jLVp+90iLo2yvSYv0PSqjtPoqrfiOlCNoxb0ko7T6IltpjfsoSbjn&#10;4OOgRzg4uebhmX1zPLUu2+6h2luTFsYG6Hif9UnqStWnrZ67z8YcVNlCq39LkswLZK5GJftZhpZv&#10;2liTSu1Xy2cJtOLbIpXa1tNrxfKK5HhTjmDJZs1b5nJUWujL9zLf1aBno1U+S2oexLiVVt2aQMtn&#10;TyrWaS91+SDMH2rhygdpnk226TvRRpU1RnQzrhHZQvpfkzW26h9N9b8mPVq6PYHWHCzJFqqvpGV7&#10;r7Ro6fVEWm1HS+ZkTbbGtAX0832gStJqH5G1sbTqRiRptSP1XWeEjPceSVr1VQcy9j2StNqRtZxk&#10;rEqPlu4e2UqOZ01GUX90PyTZnvopvXFXvVbdiGylZaMnV8S4MpdJq24P2k9JWjlq9dki1QboI/1Z&#10;HpUttPofKTm+o6QH/nrY188faSvL2Fg6G46SijEYX8oRaL/KEbTsIqOg28rRmoyS8WReqct7JH+0&#10;6o2hV7+F1liMc016tGxClnvYh7Wv4Iuc8Ac+ql/1q7h3Khl7tmO/h33ukYxNgVYd+L1Erom0Zz6Q&#10;jL1lK/shW9GftGzo0ziFujzHhPWNnvXZlmQb+vdIjzVd7hmXAjmmjBFSv9q6fVNfKytr7WtksNhC&#10;MsArsRZXJlhZSn6Wk159i2pTzGUKbLENZ9qe/JWZt/vJHFJG2Hv86OifREH4wpc6cN2+Go7Ns2UJ&#10;dc1J0qt/DzjuHH+WK0ttstTXaxXmoAftLXr1VyKfCTnG+syovMLYngW5Scm6FkttldT1mnPlfKmn&#10;TmVr/auzlAuwPXXYD/4zLf4NYZ5R9Tzmat0e7u2fYOMIO5Nz2DM3dX8rlS22t64T9Vt9luqvwmgs&#10;e2KmT+tMWLK11FbRVsoSI+09nWyzzNiuxtpegN4YW+S4W9im3hVzsoWlsSajeon5MVfWjdpa0ku7&#10;KUuMtK/pJLnejrb9DGqMS3vqbDIWy1m3hbpWpGdrzUfaMUfPzNWj2TPOzFHm7wx69ntx7xnPW2fP&#10;/Cz1yflv/YBh21kYm2ujyhbQr881od62JdDxL1ig6/hbOUg/lukH2a/VF5baziRjrrRidmzq08Y6&#10;6ZH2a99RjGGknzkf0XVce2J6NObAfQnGbJvjgRxPbTvtbRgnOGYS8m8n9RJs29Ux/pQcV8qZOJFO&#10;Jtd6SO/lTNuTydGw//iCly9688veuo57+5K61LsaI+cJ7a0zNMekDjjelLcCYzFnLTmTlr9nPB+O&#10;orUu6nrJ8fhCok7VnbQhR7k2qpxBa46y/Kg4Xp1WnhD+BqR/KMZzl/qac+og69bo6bVsaH8L2kmZ&#10;vB7Mm+/uVc4kfSbc0+ZzQqx/j5w5F55FKY/kzLHtIdcf5ZRH8Uhfr8gR+Wmt+zPfw3MdpbwXHOtR&#10;+dxLnduUtflwzlp9kaPQT5VKq+4tYn7Zn7lHE3LBme3fFjoL/ShQ40Pqv7Y12Yd5hcwvYo6VuibO&#10;xnXm/CvGQvvoWsz+W3DNux71aRz+6zojGKs2lB5r7XvRrmMwL4o6FcbqeDM2+7Fe/B4Yuy3UVdL/&#10;HtJWD+LKduYz/1anGMsajr2VoyPJsdW4ahuxMC7H5t9IpV4d84Akt78u9A8fQDkXusoplVZdUvsj&#10;1Y96Xi0/C2MS77O+6iQ5hiznWCkv2Rgh+1d/Z9mGe233wK629fUM8D16GGyhldO9mKtevo6O3Zy0&#10;DvZWHFyPjgH0A5TTj4c5Mfrygg6HIlDHvXoeiHkW0YeH2NbYUx87imScoxAfcKADsfEABm2nTcv6&#10;7j3o0Mv4vCY11tSnTXE9VP0tmPt7bLRIe7Xc85Xj7FHbW/pLNtJ/lkfs3gs2lV4OkowvsR7J/eMf&#10;Nmr1SRzbmh6oCyP6Z0M8j1qz3me5QhyZox7GzZ7FVvax7JnJ/3Sducz/P24rluq33h8BNs/Mt/kY&#10;IceXObDeK23att0PT4zFMx3sk6zFo33I/vhzPLV9zWbFuFtUW4wJRnykTtXn3jrLW+bnXhxzjrvl&#10;++h4HOcaa3H1QFc5kpovrvjIuuqz1+YeT1L3SLA5umZpH12DrXH1yHGlfh0v97VulHpucq2xtfxt&#10;pdWnl4NefZJrYU2/tue95axrnZFnsDcn9FPAtjNj3QJxnLUf0PMq2hDulWTtPtE+1xrbFjuVlm7P&#10;B3VrtmlXp9pokXZH9O9FX3zZyP/zzP8nFu83Ps+2xL8F7PmZHrxClisjcaCjXq9cfSz5TNBDsOMV&#10;0raM2twDtuvz4Qzq+FKSPFMcN/EpfsGNjJ4/e/A7E/wQR50D/R7lXx/6wW61vcdX9kmblmsO9Z/j&#10;tX3reQ8j+mAffLge8zsE7vOzE1f7UDY21wjQnz60jZKxW27VtTDWETLmJO3bxjr8/vvvb2cr4pq0&#10;vwLUK5XqK8m2tFf7LNnYS/qD1r3jsY2c+P8gRiiTG/RYA9DKQda12iX99zAOvifhOxKfe7lOXXv4&#10;cr4o86xkThFsGDPtiqCfsdpGHf0QytnnKLDJmHKtgfEYm/6ZA+bDtZpjw4Z2IO3BrfRBGW4dERY7&#10;StnZTjqGNFQxOLA/PrBtgNhm4hhsHjzPJONOHLfjkKyH7EuZMdb22mcv9FeE2JAr226BXR8iZ9gf&#10;wTlx3R9J2t47PmyAueIKae+IdZVoz30q1CPGkn7PyB/oA3Ed4oeyZ4pxqsOBSJkfF40V+NMy1HPv&#10;A4F+/NN5o7ETD2AHMh9cs12dNexDvJS//fbb25V4+Zs1aZc4LQv3xqDgm7Fhg/ygYz+vxpixqpfj&#10;sR3frgf1t4I9//32vTZ61HEJcXPvWJLs06PVTxwHV9Be9sm+lHtrbcnPXrBJbCP51r963CvErGDL&#10;9wbWZ/6Ir79Ktb0EuuC8PRvHO5LDrTjWmhvHbt6S7LMEeuxjX5QpYxc8I7in/M///M+3s+K3v/3t&#10;jzqiXotWfPdi3Efb1p7PihEyBq7cg/FJ2uN8o/3zzz+/5Y214zMJ3+ZeWcMY1M3cYJ/55Wo76zRj&#10;20IdUwrQ7n4whh7ayr6UuWabdVwdj33OQv+MRcmYpFV3D9pjnD5LlzAvMBoDenUMyr2kDXx4r33q&#10;XIuIeVWPNrHNPqAedUeCL/YNLNnOeDLWHuqPxJs5SP3MA1fLe3BfZuyUtdmyu8df2rOcPqmTJdvq&#10;EfeW+RHvuWZb6rDPOFNEXeRI0j9QXssJdYybNZDrANLWszAexpFj6aH+SOypm/q9/eA1yTb6Cfde&#10;ac9+R+8HfQH9sJ/9aU9Zsq0tdEZi0N6o/l4yLvLMl49ff/31R7/73e9ue4t3HvYZes7DUfHom7zi&#10;y3vHnj6Be3VGY9AWZB/KvXWffZYwFrCPdrM/bbn2j0b7yBn2IWN3jI7TenRSzzFnfJat53NmnuFH&#10;4ndBxptxZ+zG63UrdYyOL22DdSOg69U+1aZl36vto38/T4B9Rj8jpd8RffB5RzzknbLfIdBGHZ9F&#10;wXnBj76MjTY+V1FPf9bIyDu1aBNJiAf7XEU96kdA1/7E5FpKbMcmbfTxxyrOU+7JEbnwezxt0Nd4&#10;vGY5fVU9rimpA64H749Eu2nbsdf8qMOPjnwnijDnwHzn/4ZLSbvY1F9rLqHGAralHrERx//6X//r&#10;oy+//PKjX//61zd/+Kc/OWN+0MeXsVBPP+eUOvr4vRl2qUufQJ1t2EPcK9YfCX6x6Rkh1GdsCjrM&#10;B+8B3hMXY3K9kgPqJO3eSh8GA7eBISRLQw7STjqGNNQCPexqi3uS70EPDNSHCoE+G5MIOT7HTV2v&#10;DNkHWvW1zxroAvo9kZy/UYylJ4Jd5AzMCaTPR5JzcnQM2s6Hx1bMD3uKeeAKGWuO4Qgy7tyf1CPG&#10;kn6P9J/gw/PIsUPGwIHn4UmdX/hSTzv7Qz3Gg44PBWz7ZfEI2AHHy33OTbars4Z9GANlf4T0xUof&#10;YJz6048xMHbPWfrzp3YYN9AO2LOfuUVsQ3I8qet6UH8r2CPvxn4k2BZsZ+ySZdrtsxSLdqDVn7q0&#10;BdkHarna8Zr1R7DVdtXj3jrmH+Ge9cE68zluH9pcq64f0MZoDMBau8L7AeNgrI9Ys9Iro2+ftVjQ&#10;Y548xynbhzb3M/X8CMl5wcu1c1xjqHF4XYtjK2fZTnujdnt9emubdcKzhTo+rJBT6nzWIJ7P6HO/&#10;RsYA+tYec8hVHdoR5hWyb8UxGIf39DE+y0A7thlDjauStkB9rtlmHVf85XlyFvo3V0jGJK26e6jj&#10;XsO8wJq+tuu5SX0KY7V+67joA8afdq1nDl03rEFza5v9bHPOYWTN7qHG2MM4YSQG9Ud1gbEy5pwH&#10;2yxjL8ujaNP+xpZloc5r1veoemmvlpN6nxgD58noeZXt3nPNttTx+SfqKvfuh+yT/hXvE+/p7z5A&#10;0l7t8wy2xqP+Fl2fXyP7AdK2ddAq29f+rbLUPj3UI2bwXnuecdqgnbExz6O2s/8S2nvEM1MYC18+&#10;fvXVVz/+CMn+ZR4dKxwVT+bEnIP1QNlcZP1oDNkHsh/lvFdXfz3UQ4e4ubePdXU8o+tkD8Zzhm1J&#10;2zlGytY7ToRySqse/I7nDPiRgPVrvDXujB9hnXPdSh2j49SuWDeC+ck+1aZlzwj76N/1BtlnhPQ7&#10;2ofPQuTbz0bEwfzSnzLxeJ/nir7MP233/gjps9fY008tg3proI9dqOsHtA3WEQu5YUxcaWc8jM31&#10;j62Evuil7V5Z9Gs/y9bXnByJPrCt/1pOqCcf/ghJbOSAvPhDnuu65oe+2q1l6fn0qmCbOPgRku9I&#10;+GxPP/zTzlpEhzK5cx1Sz/cBfi9LH+aSfgj3rmd9QdZjj74IZfs9CmPCtzHin3MT8Z7ckwPH5rwA&#10;V8bj/Nyyc9Y/xwrYcqGgj30Xtn5oayX/GRBXa1wZU42xl4dePX17fir6QlKfcoqY2xF6tuFe26Po&#10;H6q/R6PvjOkonG/X+T0YX+YtOTqH2GMP56EuvTiy/ihce/jRPkK9h7KHHzrcm3fqgHv65CFoX/R8&#10;4dlC6mdcQvtWm8SGDV5AwDOy2gbHRB/9cJ/1Pgi0QZt6Ypw1VnTUSx3zV/W3YIz32FjCuHOcLWgf&#10;iQWdVnvap5x2Uj/1luz0/OxFu9jcYlddry071CGur8Q2BVx7I3HYB13X2zMhnket2TW2xIIeYg4p&#10;Z5/ML18qMY+82FOf8bT82F5t3ot2sXmkXdAePnJ8S9Tx2bfaUMcP2LTlh2LuyTVCGf3RtV3zYH8F&#10;O5YFHWJXt0fVoZxot2UblmxL6lT9tG3Z8TwCxqJIy/dR8TjGlt8WW/aXttBvrS3anW9wDtdiSFp9&#10;tGkbOE7qso9zS5nPFojxqk8b5aMwVmyu2bWdPvZbgnhHY9UeY0XSvmX9Kvew1t/20TGsxaUNrupQ&#10;HrHtvMOafm3Pe8tZZ74r+Eu/lKE3vhboKi0yHnUoZ3zVRvZ5NsaQ8S2xZz+gv3c/ZF2rPWNptSe2&#10;r43BNZO5SahXBB36bbW9hr55zxjtcy/45D2HL1f95/upc48Z01HxYKdlSz9A2Xuu6m+JIe3Jkt8t&#10;c4lQTh/U5bmUdtdsb0XbxnIm2tdXihAPz/6MCzyrWc8Iny/9bucssK2/FGPWt7HathfsKJA+ZI/9&#10;7JM2LZPX1NG/V6jt2dZizzrl7GDuicfvl8kp9/p0zilzzbLjoB/9gf70oW0LuQahlvXpFdlCr0/6&#10;gbTPGBgP30sq5oZ4HTO61Q5Un1kG21MSbBrPGWi7FbvYRh6cW/LA84Z/uY6/OOJfsHDetWnftF/r&#10;HRvXkXHig375z7GCPvnMn3OkL3AMfB9LvH4vYN+ENU1dxuU69ztr+56B8bTsZ6zG57z4wyPieMV+&#10;GffpP0ICE4Ik9CUQg82F8wqMjL2ns2WMLV3sVhHnb4QzbY+iverrWRjP0eOUIw4NYlOg2js6j9hr&#10;7WHoxWHdGeAH+1wR1uXoj5DGyzygS/mqP0JC/REStK1N7p0f+wHtecaSA+7RZ7yQtlKso12xTtGX&#10;+nsgDmzfY2MJ7dZrxfEdRc9P1rd0jo5DMse92Hqgb5+6DsA691RiG1fLMhKHferafhbE86g1Kz0/&#10;NZ9roG8e7attrtbzpwwp84Jsm7Ri2RrHKNjN+I7GuI+On9wRL88VP4T4/42gjKjjObxnfNihn321&#10;mXVc0dPPCPaln6Rd27mmbeuXSJ2qz711lh3TI2AsirR8nxFP+jwC7ZE/pNIa61Hk+ZhzaL1t1nPv&#10;Fyrc5/vb0WRcI6Cf16PQns/MtJ8+szwacwv79myk/1Fqn/RhOceW9Uu4TmBNv7bnveWsIx6kgj/l&#10;Hmp/fKfAUk5qHLalzjMxLq9HoT3nJ+2nzyzfw1pet9qvawq7VQTbnHVHg138cKakvzPBpz9C+oUq&#10;+9d8mMdHxSP6S79bYkBXkVb/resEqs2USp6FR+E6gZbPI0k/VYR4fNZnO2uI9aTk9xdH50TSj2Is&#10;GRtQZ/1eHIvjSfuyx372SZuWa9z6z7y22o+GeUfIuT4oE5/w3RWx0G5Mlh0HNjxTncO0McLaXtN3&#10;vY6Abur3+jou42cs/rBDHUI7esZbbYP32dbSWwP7+jiDjC2vSY6RnCDkgZz4wyN5qvNNvx4tf/pY&#10;A1/AP0Huj5D2xSfrkFgoM0dAG/1cm8Zv7Pblal/jtw6073fW7o0zwO6aqMcYiEVxXAixV33rYNsu&#10;3YHOFYPlhYVfsZlE7k3yK1DH1JOzcIGmHMWZtieTe2BPsR7zYM/DTOr6RZbQ7preIyGmlIqxejUP&#10;3nPO8oDmfEU4b3kwgGNNeWuYt3wAIo8g/S3JK5Prpo4n11XKZBnzeNaaTVtL85PljOPIWF6VVm6S&#10;zBXzqKRuzfdW7F9jgWzL9i1ssZHjmlybLfM6ypId2lwfvXViXY2ppfuWyRz1xj46Z5nLEbt76MXS&#10;8pflK2GeMl/38BZy8mxqfpbytDRntX9PjiLXkSJLba+OObzS+HJ+67vXCPbLvlv6r9HL1bPz9kwy&#10;z4j5V/xCGzlyLsS5wJc/EiA1joxxcj/OtVfmN/Nt27PzbQzGORoPa8o+iOReT1vqkwfWX/1Rh7a0&#10;p820J+qmJPRRWiy1HQHxEH8vvoQ4+PENoVzHznfCtiPc92ymP21spZUX7NX69K8/z7Eq5qIFdmlT&#10;rDuDtJv+uJp3pTWOXLfcawOxXZtw+i9/DIgF4T9NxQIhAAL0F34GQxtCG/cG/WhJ38bvpGS9ZSdD&#10;sR2yXCc2/SxJSy/J+KqPNcmYlSVS7ygxBuQKZFwZ51FyL9o4yt4RtOIwvqMFcj/m4ZdzBu4N66wH&#10;265Oxl4l4Yzl/KznrC8vwHhtq+Nv5aL6eBUcS+bKseSYcszUew5lnyq9NQZZr24V2yHL1Ya6R0na&#10;20LmaIm0W/Pakj3jS3tvjTr/Oc4cb81trqutIthEOEMsQ9oWyzUOZG8cI3IG2j4rbs5dy2Ke/aCU&#10;5TPJuHrifEPOb66JyfFk7uuc3CtJax5Td2sM0qrrof+lPmfkQdH2KLXfGZJ+jpQ6n+kHcj1Yf8Q4&#10;q88rkWO2nHEaN1Lzd5RsZU+fs3AMZ+QFkVZbS8Q5hayn7DzW+bTdcq4N60fH2SLtVVo2jpJnge+l&#10;MZ9F+nP8mQ/r1uLK2GtfyHLVW1snufbSD/T8tuqOkLoHroDvwlV4N0b8fpgy5HiOFHzqS3/G4jzl&#10;fL0XWrk6QmpOzatl5195BBmHcVrOvZN6a9inimQZm7n++U4P4f8l6P9TkHr65LmyJklrTSetuqPQ&#10;tnEZP2SsNYYcq23kwb3KeGjzu2B1tJG2LSPpfxRtVrSVdp1HYqzzmGcMNu2bWNdqOwN8EItxc1XM&#10;p/fCOPgXtBhTfgftVTtQxzD0y8/egWfSDJ57JqeKf612r6+zyDG0YEyJ41TkiHFhLxeCQp2Lm/K9&#10;vrTpIlKoPwJzmkL8bEx8sB48SAQd74+K4+owzhwrZebBA4x78uSXnWeDP9efWAe9GJzjbG/VjaC+&#10;V9aNZfNRdRLqlCtibIwF8UdE1r51lRyL/a1D3weADwPqUq/qKqy1Ot+vgONZY1RviczfPRxh4wxq&#10;XNzX85n1wVrhTPJc4r6uJa6ydU25NrGjrVdcmz3Mc2s8WXfPOrEveaPsuc0ZI/gyv/rlapk5d96d&#10;C+1sxbUE2MCnfmnLNXYFiMkcVmqb+cox5JpFlyv3tKM3ir5SAHvaNJfmE9Rbo9q2H3bSLpLjeXVy&#10;rGA+r8KeHBN/7lPHVMe1xzZ9WvtT+7Yj1nlPG/EYE3X+yVnXL4zGVX1ytU5GbR2F/luyRtUj9tH4&#10;R3W32Kz0+rXqR8e8lerLe64pFWLhc4Nrj73Bteq3+i7R0692exhD7hFjdT88g4yfeEYZGfMo+E2B&#10;tH+ErxznKNnH2Ljnyud0hHUGed6NsCees3GMCWPiC0j20TMYzdGeXI7O1ShLc0oeyeGz9/tR1HGS&#10;S8bou6NCvXmxj+tMce8g0MvhXvSdvogt/SKSsV4B4hZj68WIbmsOtNHq17OVZLv2WpLw2ZN/pcvn&#10;Hfi+ii719qMsxrMW0wg1rlG7I3pb41O/rjvj06f5yrxVevWgHaWy1HYvo3ZbMThXNS+QZWj1X0P7&#10;StKrl/SnT67MkWvX/rbnHMuaH9HGGTgGJOPNuNJ/1W8JcM2xwmnf8Og0g6siTJB/MxLsezVqMpFc&#10;RIj1StKr76GeC7j60h8PkT0vL71YtFlFf2tUHf1Y31oHxO6PqHwRkV/e1X5p6y3jOHOszAO5Qqiv&#10;uToT/LkGnDfXIeT8jKANGO0D+iEXrHtj4qpNY0QoK1Lbrob7jbn1R4K6B2vcjId1gFBGl3XiSx39&#10;1UsBbNFuTvM8uWJ+RiBu8+UYzhxL9YPvKun/zFiOItcHcO+a5Mo9a4S1whcu7kfXkeP2HswN11Gx&#10;v2cfZdcm8hZgHOZLrHOMOR97xq39tMNc5vODvCL6TXH+nfech1HSVsahLcePH31tsf8IiMdcVqw3&#10;ZnLLfeY0x0074/R+FG2IMeFHMadbcW4yzrSp7LH9CjBe5YpkfC2Ruh6UqrcF+7o+qq1s91zJde+a&#10;oo41RD1nUP1XcUahv/ZB+7Ve6v3RYL+KcSiVbGtJUu97oJd+rRvtfwSP9JW4BiTH7bpjH1B2PwD9&#10;KOc6PXoMaU9/1vksYD/QlrGeRR2f8bTqXU9bSHujUllrT7KdMjGnpI0s34u2nDfeU/lOg/mjzvW2&#10;x5+2R+QssF3jd1z+CHmm/xH0z7UV7yj0s2/tb90Wu6mfe946rvgjh36+se0t4PhYKwjjQ7wH8pKY&#10;H/OgDe/PIv3qM9cCcjUyLvKYkqjnHJh/hDEeBT4ybzWHwnOOHyEzXuNBz89F4Ltk9r8X41EqWc81&#10;x7EF+yVp17Lz1fJDm+8H5moL1Q+2tNOyZb7PgljqODPGirrqq5djoC7tJdnHcvVdfVSsa+VLahvz&#10;lbmm7D1kHC3flFMehfEaJ/RiYDx+fstxQdqgjvElQ6vsEQPvDe4t4WQ4IaOgz+TmYpacaNqQI6mx&#10;bom9xtkSFiQPHEC/9pn8nFaOlLPBb11/PTLOVoy1bsRmi5YPbS5R9TLeKzE6nsnkkbTWZOtssM5n&#10;k/vsinvt2ZgncN9bZ77M+9Ycpp0q1SYyuR/nEFz/SL7HcUWnfvCYPJ6cL5h74Xh6a/zevKvPZwm+&#10;xOWqHdv0sdX25O3gGvD8Rfyi08+i6OS6eQb37octrNnOffPMnLwabzFXrTXAPftJ1Kl6r4rjYB/0&#10;9kLu1xbqc8YglMmZebM/93keUZ9+JpMtuO5y7V6NrXHleK46pslkMsaxv1i9Q+oLgod+rb/3sEy7&#10;2s5DmDo/WI1S7Umvfis9O8adH/qQe/29NcxHznGVR9PyWWNCnNOK9Qjz/0yML+OeTCb7yH2Uez/r&#10;lclzmPPwOHzOQea7/slIQC/vJ8/FeZhzch7mtuZ3a87R9W9zs498r+SeP52rrbnHJp7JrIEsA+sm&#10;v/h/9DrJmJJnxNEbf69+8j5YWhevTmtsee++VK/qjlLPF78H87llG3WTyQi5nsS6bGs9XyaTyeRZ&#10;zB8hT8QDPw/9fBhshb5+eUV/XlLqywvssW2crb7U+eHsaIjZcSFL9OJ7Dzju0Vw9ipwP1+YIzqWy&#10;B9dOsma3tnlt2ZpMJuOwfzyXfF4gVzmr3iuecWs4X6P6k3Uyn37ZlM8ZyjPn18B5cC7m+8Bj8XPM&#10;Fpwrf9gX5s46dPzbkbblPE/ePsy58+67CWsCAddDroln7v8axzNjAeN5dhyT57G0DnO9vjU8F44Y&#10;o3byuxLOIP7Z3nw+wRH+JpOENXXWd7mTyWSylfnt4Mn40uELXL58jKKNCnU8UJStdpcwXn3veXDZ&#10;F9EeQg6q5N8OcDz21RZ1gM57whyAOQTzo5wJPvGR85L3xqUwn/VvfKRYvwf8JdrJeNRJ3fSHXi/2&#10;yWSyHfeOe4v/5wRXmPtqGc8p8kTZs8k6qPVAOe9HyX5cnTMk/2DTZD+5H8gxefXHEOtybiePg3wr&#10;Qtk9AL6bzrPrWMw7eW2983OPqDeCuvZPu37Jm1/0Tt4nrAfWAPLdd9999M033/y47iB/zB5de0dT&#10;17JyJukT0qd7E56dm8n1YC24RnIdveoaacWeYztiP2rDd0IFP0fYn7xfWutXltpeAfbFK8c/mUx+&#10;zvwR8gA82OvhWOt8uRh9wfDArXYT2xFflEbsL9nMONPWUp+k5Z86PsAofNjjn1Din0vi6oc/x6JU&#10;Mq7ReN4CjLXmMPOkoHMk2uNlOf9n4pZbay7jrOUqe8AfpB3Hv4XUxwYxTiaTfbifORPybMh95n3W&#10;TX7CHGaO6hmHWDdC7Qu9e+bMeZvcT+aePfH999//+CU4ed4yj5NjcY07BzkPrbrJMbTOFvcIsiXv&#10;6NHHPaVt691ziH8AYKuPyduC+efs/fbbb28/QrJGXBP5I2SulaPBLgJ1LWYb1PazaMVkXdZPJuCa&#10;8F3GdfJW3h9z3zk2xPo9e6H2I1fkjzPIPMJe+5P3ieulrpla7xqeTCaTKzC/dT+BfBDkywvUh8QI&#10;vJjkS17aA8rqbKUXT61Pf6O0+mAX4YMeH/hS/PDn+Pb4fOuYO3lUnnhB9kO5a826ijEqznmK1Ps1&#10;HGtrzMZlTlo6QH3dK8Y6mUz24T7Os6HuxSxP1tlyNo6Sc4J4bqbMOToOc8kXTfxtrPzC6Yz5nexn&#10;rvtzWcrv3tyzhzyzKPNZgiv31ms7y5P3C2uAH6b5IZI1AvmZhfbWZ5uj6a3FrGctP/M5QSzG8+xY&#10;Js/DddASz9l6fUvrhfGI49o6NvT9ngF7LRH03kruJs/DNdRaY6/I3BOTydthfut+EL2DvR78HKDK&#10;KPbnxc6XO9EO9Xy5xXUv1a6ib+PYQk9fW7b74a/6g9S17r2TL6hn5yVzrx/LdT2Ccbl+qrSoNvaQ&#10;MS2hngJLsU0mk3XcQ+w/JfdX7rdJG3NorhDrjshh7e99S/A32Y/z5T7gS23+Npb5Ter95PG0zqy5&#10;B84j8+ueyNyPkPr8+Jj/sgp1vCd//PHHH33yySe3K+3Upa/J+4SzmD8Ukvg5lLXBWXA2uQZdkym5&#10;Rx5J+qxn4uT94jqAXKeI60R5VTJ+17vvBuCe3LIXejaBZ5XPLEg/8Mq5nJxLrqsWuVYRdF1fr8jc&#10;C5PJ22L+CPli+DDhgxIvLVy5Bx4uaw+le9hj19jWcEw9fX3TPmrzrVDz7vida+Vs/IDuPPX8Zl1r&#10;vlp9tsyp/bWdfW1r+QDqq0C1M5lMtpF7qLW3qkwex0j+65k4uR9yyXtZ5jvz73Xm/Dks5d15yvma&#10;7Keu9ZpX6hHrs20N3kn5Ihfx/dS6X/3qVx998cUXH3366ac//gg5eZ/kuqDMevMHa85pP0Or+0iM&#10;R/9AnXIm1bc+MxY4O47JdXFNuAbe8lpg3ef43BvuB58xe6Bf2uEPyCA8m7RZ/U8me2Ed5ZrzOplM&#10;Js+m+Wms9fCbD8T78WGwlfrCQ5k6Pjz5QyTwcDnqAWOs+n3kg2s+JMc5cs6XqOuNdaHv9J8f4iup&#10;aznrjiLtuX5zLSe1vaUzmUzWyf1Tv8xLeRSP9ncWjqOea1vHZp/ad6udyRj5bDPH3PulN8KzlLql&#10;5+bkHGq+Wz9CzL1xLpnjmvutuI/4G24I/zIMdvjBib8FiXA/99n7xs8yrjHK4P5H3gPsg9ZeIC8K&#10;uK/Utf5M0v9kP+axyl6y75Kde3xcHXO4Z4z2cS9xFvFcyj8g88h9Nnkb1PWYa6jW2zaZTPaztI/m&#10;2T1O80fIVnLnwbWNPOy5uii35NF+9UECWZ9yL9rBNx88/H8XbY27B20p2Edqn3oP9nnvHDXXI5Bv&#10;fPFynGKdH+DB+ck5yrqeHEXLXvpBMndVdzJ5Fq5Py6+IcbO/+OI3f2zJfef1HkZylDl9RY6KPe14&#10;doNzYrv3tq+xVX+Nlr1Xnz/E8bAn/KIp52FyDZgP5iV55fV3BbbkL/fEaD/1/azCD4/5/17N/Qd+&#10;3pi8X9znfPnP35LlPYV71sqjf2zrkes/90TWP4LqGyFHQvsZecLH1u8drkjm71GkL/NY5Ujq2HI9&#10;0HbE2M9aZ6PUZ9O9eTQn2OW9UPEcmkyOoq7TucYmz+YtrD/Oa2iNZe6vcW6/IPzDB253H+CDmx/S&#10;+MKEF3QS6kHmw3hEwMmwzv5pR9JP1lfQs732955yCizZTNTv9ee+5R+ynjEq2Vd7I9BPgexPrizr&#10;zw9UI9hHG8bKPf/T/m+++eaj77777uaHDbfVtjGDPoR77LLWchxg35SslyyvoX2ulrXXspv3wD3j&#10;R0A71GdOtG0uIW3Rv9rugZ6iLe2DbZbzeiT6cUz1Hsl8OEZlCdvX9AQfrJc6D6xT1qxnFqDn/4OL&#10;OmMFY8064x2NpaeLbak6+n0GxsV4jYE661uxZjv5TNTlql72H8G9v7XfKMalgOPXp/UjMaCrnjbW&#10;RN/61YZrkhzkc5erOrTn2tWm9ZAxURbrAB85f+ipm30tc+WePvr23nb8U+f/W4l7hDb2IV/y+aIG&#10;2BB0HI9YNq6Mh7L35MccmRvI2MCcVj9J7bOGcUD2sQ7UQfBtTqyr/RDi4Aq0068Vd8seVL0kdbXp&#10;uIF66rBL/ddff32bv88///xnPiRtaU8ZIfUct/4dG0Jbti9hjPZVP+st59VyjgNss128V1e7qYst&#10;+Pbbb297g1z6JRM55R7sgw37gDGskX4RyLiQrL8CNb6UOgdgXrIux5z1W0h/Yp1r0PWXazD1W2RM&#10;qWs9V+8V7SpJ6iHQ0teO9HSXRKqtivr6IGcI95y35AuqHnBvfoE2xLzbhh3Ob1AX0HU+hL6gLfQR&#10;62HPXIJ+tMeVurST9ep67Ym6tW/PRpZHBbCngG2ZG9vAfnvApuOR6ncJdZwnyP7AveW0l/VroIt9&#10;/gnEL7/88rbmgP5pWxm1bayQ/c21NrLNuiT1WqSfzDn1NYYR0l/2IUe+Z2VbfqbyewGgzv1vn6Te&#10;GytXBR2u2tEWkjjmVrs2LCtAveURWrZH88295xl6xipVv4d+7Nvrpx+EGLnyXs4V35ynfEYG4qKO&#10;PqNxJPZDsPn73//+o9/85je3v9FnDLQ5/jUB+4lrGxuI9wjowzJwrx3F+hSgLfWl9qn+yZuibvZv&#10;ke3aRYA2BaxPWnUJfVt2gXvLXhPqUhe4t1ztpQ1zoo9sg6xDB3H+oNWnh7ra2SraAO4tp/8sZ7/U&#10;zzGnzgjYSFstf7VuFPsL5VyrQNyuZfXtg98USJ0RAfumD0i75hBavogx79WlnPrqMT7ON9qo47lk&#10;nyW0j/isU2wH7lMXcv/3SDujAiO2JWODtNWqX6PVDx9KfcYj5to5kLRjf/piwzWgzpKINoQ2bYDt&#10;tU/eJ9qiXR3LKdZDPguow0bGwPgQ7tGFpRiANiTzmvbVAe5dq6xz63ugV20m3KfUOtCGZL1kn5ZA&#10;K44fd6mKOkvjYHJq/V6OstPD8aSM0uqL7CGTzZjN4704F8aGn9GDdxR9AJvJDbUX7SnmgmuuL6TC&#10;uDKXWzBH2bdlJ/2nGB8HrIcs/TOmKkfinBqL/h9JHRcx+bCnPufw0ehb/xkH8bkvWjmjLvP7Xmnl&#10;JiGnZ5A5b+WfuJStjPbbYntPHEtoL9dvnrXc88KhcI+k/hLmIOPOuqwfxRjStzFxxab7zrbKkt+M&#10;TVkD35zN/iDKH0rwDyZQR3vFMbTiW6Kn34obST+KpB7YVuuQWpdjSpuivpI6ta92cw5b0GY7a7R3&#10;rq5hPIhgK+3R1pq3vWA3RbLco/ZJWvXUGTt5Yixc+WE+UUf7PR8tRnS32DuTpbEttdU1Ata12rZQ&#10;fXLvmgbmhjN3ZI4yjqWY0kbPVtLTr+O3Hnq6o6StEdIX6K/mr6IO0N+9Tx1tngfWV7Ffi6zPeLhe&#10;CeOp44Le2I6k+ljKT8aYciZH+0hb/C1IfzSBe/1k/yyPrrncJ61Y1uKjfU1nFGJGsJf7jxgV21Mn&#10;sS3LLRHK2Ewf+qlkP2jZO5s1f/VZUsex1h/91tiT7K89z1xzqR3KvAsjfp6g7iq08sG9z4Bch1Uv&#10;SZ0lPan69sk507/Ypu49YIu50Jd4f4SPHNuS3MNWG/f6W6Pms2K8KUm9PwJiMq6c31xb0IpnK/qq&#10;fjiXevarvmT9KC0f1YY6LV1o1clS2x60ZyxH238EGfPW+WqBDZ8R5sSzUF/qcHV9qVOFNr4X4g/i&#10;0v+IGJMc/yhLfWhTEu4dA2d3Qp3jqv3uIXN1r92lvGuba5Yre+Opvn928qVTQFmp90fKWTieLQlK&#10;7u0PZ4/P6z0xQs4HhwUbjC/M6v80e+94jLEVp3UZg36W/C21QdpJ/zUG9RQP1Lz3C27EHyI9WKHa&#10;z/4pe6j98z7lTByX9PzVWLxfkq1knis5d7T7wGOeqOOBwfypl1D3HmnlEXr1iTpc3QujOE9VlhjV&#10;eQTGMiKS5R7+gEdOXa+KXxzkOoY1u9jyw4f3lpdQb8S+eghxuceqANfUsS5pxeeZi6RPcuHf3lf4&#10;m2j8EOmfBgeu6UcbW9BG2kkyRsbnnGW/7Iv//MKq6m0R+/dIPcjx2+a6WsvNkp8W1Xel1b7kfy/a&#10;XBvfFlq2XAMJa8FxOtbcA2uM6l2ZHP+SQCuvR82ZPtInc1HnI8uJ9fZNWcNxIegv+XUd5fmgfu0j&#10;2gbaR2Qr2S/tZL202pHa5niInTOxfqHhuOr4RlD/StTxKJB52SNbaPVH7iXHs4WaiyPRLuNjvZ3F&#10;aOyZa8stGWWL7hKt+DN3rdhsT1kj9bTV61/renpXoOZmDfVb4hi972EeUo9zk88TXKnjHQQ5Cv1w&#10;dT/5WcM41kTqPLbGMwL9FKCvz5a0YzmfLZTFfr63QbW9FWNQpFd/JK2Y7xnLM6h5GpElejnpMWKz&#10;xzPy7Pz2xrkWU+ZxRKTet3xxz1kBaaP2de+ejTHWOO+ljmtNRlC3ldOj8FlhTD5LkJw3v5uy3jPU&#10;GLM/7X6/le1LsoXW+LWx1dYS2jp6rZwF8bKPRvcSOqnXmq8j+Pk3JB9gkSg4tczCQTKQEXKCspwD&#10;SRkh7ZBQMeaWwIiPbG/ZQfAj+rftSLTnwgHnQ39VYDSPgn76wA5zzZ8U5QdIfoz0YNHHPWS8CrZd&#10;Y+nrKJ+ZsyVyjRhLHqy2my+Ewzfv1WnVb0E/2lMkx3JEjpaoviFjSv9ZnyL3xI1+rg/7kycfmJQB&#10;HaGOByVCLPTThm32e6+YzxRy5D5QrMv87gH72kmb6f9e6rpbkrpOH0WNwxyA8XCf+eeeNtZsXrWh&#10;iDlGoOohtkH6XQMd4uJqvyXUMZ70keVqizb0Mw/ouH/5EdIfHvMPjNRz4Qjwa3xciU0BY81661qS&#10;OnXcFX3Tz1yYD31wraR9Y05d8oO0cmXfJVmLu0fLVpU12+qB4wDG5xj3SKVlq4e+wZyfRY2pytn+&#10;z4T4KzmuPZiPloD2a1m4dy1wdf95hdxD6rYEqn+uVYcrdpS671P30aT/GkeOK+tb2Nc+CHlMG6No&#10;q8rVIcYcf8q91FwouaYs71lXNcat/SH7VCEmyf1F2xKZv2pTOcJ2K29KYp+WQO1D2TZRpyVHU216&#10;34sbWcpFS0BbvXqx3PNhPTCXzqf29qDd9KPYbhkyBsi2xH7qK3m+i7pKK1foM14/66YtdbjmF8lb&#10;yLngyvuiPimDcaduD9tzHEqvr3adV3whLRsI2Edp6SHEbm70Uf3o6yoYSyvWHNuo0E+0V2n1S6m0&#10;dBQg10eiXRjNSa+94ho6En1l7td8ZHx17m3bI1Lv7wE7md8KsZtXpOqYi2pD3axv2V/Dfi3BLmR8&#10;V8H4cuzKUaSt6iN9c/7z3EH4w98I38tY9nsZhPmmz14yhpYYEzhn2aaAeqKeeN+q00/e+6zduk7S&#10;DrLEWvsS2dfcpDA3zKHnCfq9cTl++27lNgNu/h44MQAdbhH7U+6h7tHstXtWPGdxRLy5BphrhL9F&#10;hlA+EuNVXCO9teICzwdV1Vkix1b7GQOS/hHGzQtpCvXY88ta7rWTfb1HzOcWtJHkvfbVQ3KcR2LO&#10;W+g7x8l9Uu/3xI0OurWvQrvrg3v0KPtQtN55zDhzXb1nzGWKc0o+FXWTPbnDRtpt2WRucl6rzhLq&#10;Z5+tNpIcY9oekTXU41xB8EVOyH2eP3Uu0kcKYEOpbUs4TnQtZ502rFuKoyetPoJdxLmHqg/o5Iuv&#10;4t7WDqT9e8gYUhL9Ul/na2ncUNt60rKZGIN7xzqviLbEXCfV7tr9KNU3HGV7DX2P+M8671P2Uu04&#10;J1uwb7J2/wxybMY8Ki3S3tacQct26z71PIuqP9rrXhwh7fcE6jj1QbvXBD1jhbS3JLIlny07VZJW&#10;e0uAOFqxqGMeEKk28j6lZ7uH+rVfq24L9PNZX21YhxAz1HEsidS6vE/JfFqXEEfuAcU223M8tm8h&#10;4zmD1tiOIm0v+Wm1te5TpHdvneW13Gefnm61adk1ssTe+bdP+gTvW3Vn0vNpXW1fQj3G6D5KtJV7&#10;0Vxbr42K+UZ4B/YLYL7whbSjrT1kzD5j+FxiXNqu/tbEvq36Ss1bj5a9KpC5o47xLOUa1Ie0d5SI&#10;Po6i52eU2q/aWmt7pIzS6ou02u6h2krJ9rPIPd/znXVS29aksqbjXvK7j9bZKK3+0LO9hZG+xJW+&#10;riJS7++B9VLPQucKqFOnfjfFvb8f5O8ItmvPeJckqXVVL9sqW3Qh9ZUcu1Lvs/4eWnug5WePJM5p&#10;Cu8QvDtQRr/OXc/WCOnndiLlh4qqAOmIq4Fsldr3aIxXqj/HMIJ9uSpXIefF654xtsh5xx4HyV6b&#10;dT4AW9rLmHs+jKfKVmo//OnbOOomyz7UedBSBjYpe6faULRjO3WU7yF9HWl3L/hNMa6KbSl749aX&#10;VLu2a98PSrQ5h7SBZ1/2e+vUvSCOPXOZean5SRvabNldotqUtIcsvZT2WNOvY9tCzdGajGAc/pAG&#10;rFPXK23mA5t5HtGe/hBQ31xgQ1vKCPaXtIuN6ntEMqZeLD0fqUs76yP3Mi+85KZlE/S9B+yTQ3Nu&#10;PsWYiYf6JXE8Ka25bAn9W+i/imS5gl39t9BnxtCLYy9H23a82kP0oR/L6rWo/aTqm2/qs816SDtL&#10;+d6K/rRdY3s2xjUqiflLcc9zvRdylb65Z26Q9JXSopVzdW3TV/pQqOeqbvprjVPbqaek/RxbT7bg&#10;GJSWn6qzRXp9qa9to9BvK+SxYn6TVt0aftCvP9xpJ8s53hEZxZz0cpMxIe4DsUy9XyLmF4nKFhxD&#10;jWmrnUqumzruo2xDK/Y1Mjb7u6dGbaG31e8aaY+4jKnGVf3mOqlrwPsU6wFbmYceVcerds4Gf0vx&#10;9chxp7SoOec+qTaIh/3nvwziD5G27c2R9hPmGHt+wax9xFi3CP0s9+jFbX3GoK3Mn6IOODbFeq7W&#10;VbJe/TXQM6YRuZcaX8s/daPxr7HV1h7fNf41qYzkBNkT2z2kP/wfhXaR3rjqfUKbeybz05OK/pCW&#10;DmeI4p5SKsaJDcuij70Ym3bWbG3xp+1R2ULtOxrTCPkdk7aZF+eK+9682Td/hLQOGV1PSos6Vu+z&#10;T8YE6GR7tbFE2qSftqrfrNtLxgzep98toN/ax2KeFL+HZH71t9R/C9j3c8Ltm/i///u//weuOKJS&#10;xzigjrIfKrgfXUAGzlWxDVIPCAwfYN0I6uoDSdu2Yx+875E2sj+0+rbqzsBYqmScLiDKa9gHzA20&#10;xg3MTeotUftqrzUvXLHtunMMll0TwL197d8jdbSJAPXG4lpWH0HPLwgyLtuBe/rWf6422+0n2T6C&#10;+kuiX/wY45Fgj/EhldYYKdd8VgF1YDRu+ij6pB9zxBnFXOQDT7s++IB485xTxzGOxLEE9owNqr17&#10;7d9LKx6kzpmYW58B5itxzLXvEuhrm7K2uVpWD3K9rNHSM7Y6TgT0430P2l0rrsUlAcZT/djumLXL&#10;PWJfyq5XhPsaA1CnTbAftsF2ropkWVp6Uuvwxd5jjxnDkqCfc19Fm0Ifxorf1NGWa4Z24uCfEleP&#10;OuNSlzruuSJboJ99K/psCX65QvXv/RbBHjnUbvrgKtynfdtdP/ZFhytfXPHPsH/22Wf/38JPa4H+&#10;lhWgH3i/RNXRjvF5r94W20naUdJ+S6eF9TU+yD61jrUNrXEh1jsHzpn9e7Ta06ZlBfbm8Ghcc459&#10;SSqMQXGdZ32OdxT7ZL+sMxZ9imV9c494nol206Z2baNsTqxLtJe+9KPf9Jlgd/RMxrc+WnGIvuxX&#10;Y6fdNuuR0XlPoQ9Cf+6Fe+Mw5kR9fSuiftYtkf3TX62HEZv28/lc7eScUp+5MDdrUteFdvSlCLG4&#10;rpS6vtJekn0Q7eY1fY1gn7RR2WrT3KTtno0jbEOWK1UX0oY2zatku+VE3Vo/QtpLv8aC5L6sutkH&#10;MoZsy6viXuDMwj7UvZCS41d6LLX1sE/az7q8Qrb3YgbHC3V/IdR5NjBGz/CWjewD5I2+/PjI/5rA&#10;+QLeF+mPPW1pb5Ts42cSfPO+qF0+fxsv1zVJm2Kd7YljBvVS0qaS69W+oK20yXj8fOI8SPannNc1&#10;iOvo53EL9Fui3Z7Yt9LSQbRnnVfzI6mbIjWfS3g2mKclAeeu+lbQs5zkfWu+EfvuRTuJcW/JSaLN&#10;lBxjSyTnzTZyPZpv9DPfXnuCbu41ytSnzbSRfhAgZuPOfqmzhdqvZWOLXXS35BBqDpewH7otuQdt&#10;ZHzaJOfMGXPn9+T87Xvq6jrK+ITynpyAttKmV8Au9/TJWKrN7APaU9CznO2Qa85xpJ6ol3VLVD36&#10;U5f2HZfP2xGI0WdPy0cK9plLfWS/Ok7uAV1Yi4d2dbneelOZAgThAlP8E5tQ+7SE4FpiG9e9ELwD&#10;qWQM+kK2UG0oLXpxHMHoGBFzimwl7bR8mu97xpo+EOeFMust15oPJCTJ/qNk7CmQ9owF8Mt65wvZ&#10;P/3pTzfhpd71D6kP2Zcx+M+h8EHA/1dZHc8WjBMxd0rGcQaZM645RoSxOU7ylhwdt/0UDlc+9OT/&#10;v1S7PhzAOSXOb7755kdxXh3feyTzmfMDzLMvGe5N82XO7GfeR6Bvy3bdIxnbPaSdKltp2ViTJVLP&#10;3FM2R65ZziHK5l+72V8BdMhnzlNLemRb2gDvwXi3CPOu5NynH3OhWI8k9QxQF7CZdu9B38aW94If&#10;hTG5xim3xqgtJW0uCXbcN5k/JFG/knXEwz0vm59++ukth7WPdnpyD/RfGvso5rXSsrkmLWxrxVqp&#10;cwrq1jblHtJOlSvRim9Jck4pp7iXlHvAV85LFeMR95p7XGGv92LRRkrabvkBx4e/em4aR+agxjwq&#10;W8g+eU3fe+Ogj+9xCDj+zLc5oE09sW9LttDqvyRbIO58LlRa9rdKkvU5L8RhTpFeTOq3cH7yCj39&#10;Hr310gIf+hkBOy37LfbaVrzv2a+kftqxTpGs6+nsJW1VYV/WvZlYb/5SpN5Lq05bkj7ruJUWLdst&#10;enotP0qLrW2ebYj7kPONevWzX+1v3MwN73H+QVxyRBv6rifAz2hOoPoX3xnx57oQ/WXflizp9WjF&#10;3uqftqufBHsIefdvj1Im/4o6oI1qp0XqbpEttPIBLbs1DyktsF3bar8U25Oqk2L7ErXPqIzmpZcP&#10;RP2jqHZbsoUtcz8qSau9J+pLttW9R9ycQ0Ad54drM2n19Sq2Idjt5aQFfXrz32LUtv2rzVFZIvXM&#10;WR3DvXjmpU0EP+BZyXdTX3311Udff/31rez33T7HfJdUcs5HRX2p7SnZ3oL6pVxlfRUZqT+DtD/i&#10;I/WyXxVxbbueINsp21b7rlH9ID/f6R/QAbhgVLa8FQPdEuy93OurxvvI2EepMe7B+cROLirnHLJ8&#10;FMatP8BHrrdEPWPcgva0mT6rLdvQ9bD0IEXcE+j4wLROH5TR9YsihB/quBrDERir5TNxXCmZF8fL&#10;OCmvjfOeuGsf7vkgxBfn/Ajhn8K0DWnNiXFv/TD2lsncZu7qS4Qi6m6FvKekTcAmc+l8vlXMneP1&#10;w7w5ybXqXJgz+7VQB0Gn6vX6jZB265cPa9DPNaQd5944nXfvk2yz3Pripfqodu6lFVve4zPnzDrk&#10;XrST40uMzTyJdS3IHX+inbN0lLR9NEfarrb22KaP/db6uybdG+o7H1k3Gce1XuVo6txwX/cS5P7r&#10;7UWpc15tQdWBvMdHSvqyL3G2Yj0a7RuD/i0fgbZzzJyn+UysZAxVrkRr7o6KsdrxPv2kEIvryXKC&#10;juvKtZVrzH7KPWgTsnw02D7a/lH2tubgjLFU9NHz06sfWQ/Zd6t9oG2pfSstW9bpK6XSqwfqW+dz&#10;3X/mzbqKNrRjmfdgfhjkXwThXc4/mKeg07O5Fd8Z+ezdGtMW6GuMexnxv6RD3nmueP4ZE9fsZ5zW&#10;2d6SZzMSxz1xaj8l8b7qZL3XnhxNz27OK1c4w/8SR/qrtrhv1VX2xtDrZ05b7bRxZinmvZ5PvfnQ&#10;bs/+KNl3zU7664l6e6n2UiTLR0P+85kE6Z82xO84Ws8TdbMtbYyypK+9nt1WXJUl++Dag8xFi14c&#10;96JNYsm9sCQJcWfstqe+4l7k+4uk1f8efsrqBzDoDyuKX+xlQEc4PgOTYnxZ3svR9o6gxrEnLvVd&#10;lGkjF6rYrs4SIzoJ+qwr1xhrDsl12PJfY+yRdnq2KsbDSzzCCzYxSatvzVv6Sb+vCmPLB1KOD8kc&#10;PwrziU9/gHTt0GasPiiBufWDGYK+dt4yztMW0Cc/uS/zGXFP3lq2EW1rXwHnc4TaN8m2lDNZs28M&#10;5td7yuQIYb2ar7RnTrKulrFjWcn7pNpr2QfqqTPeUdBdmnvaU/DDHqZsu7rkK9ek7aIuOpSz7Si0&#10;qxgHPnOcGee9YMt1UfOH1JhaYl4Rbfqn2kG9StrYCn0yPsk1VtvuIW1V23mf9dJqR0Zw3p3zLX3X&#10;yFiqzdqmvBrG3VrLwppJOZP07x5D3HvON5Ixgv3E+6qXpA6S/vSjX9tS/1mkb+bEd8Yt2M++Cji+&#10;HLPYtsRa+6PJsaQ4FmUvvf45J7S7rlxTua5a8bTqkDpPyhZqv3p/L9XWkbbPhNy2Yk+OHIe+1mxm&#10;XHtFO7l+WlBf9VK33t9Ly34ldSwbY7aB90rusdx7nvHUS7VZ7XClnXcOPit8/vnnt/e5upfVvRds&#10;YDt9GM8e7Iv0YjQHFftludVfUgfJ3JA/58DPXNSlvjauTMYKvXvranuLqtPSt67qXoEaU97n+k2d&#10;M8B+9accQdpK20r6htaeugf3KZJ+E+7rfnOvUQ/akKU5sq72GaXazfJ7pDX+zK1zxnfk/EGUL7/8&#10;8qMvvvjiJtxTTzt6iPOM7M1rxtSKD7Iu4636vf5gW+p47dmDVt1RnGFbm+5D58jfPigfhXmDH/1y&#10;kx8SMxgXD1cexC4odPbigkjRP9ejcID3op0jbJ3BPbGN5vwR42e9scbyhySFtj24vqA3BttBffTw&#10;yXrnJd6D1S9naSdv/skPbSPuHceC0A87HMo+WEfANn7cH1UeiTlRPBccI2NDyBNjJ75e3MgRZN5d&#10;K+RXgfRHHbESI3P661//+seHJfWM6z1DHivkLNeye9N1YP73zC39XENcFe3nHB6F8T6TpfFkLimT&#10;B/LPGcJaRThLyJP5Afto2zFyRS+v1isttJNkXfqCJVstiCXXVM49bY5NH/rzHl+Op1V2fWaZNtA2&#10;5xN/4jnHsYWMpwfjYYzMoeNzjMSjjZRRXBu5LxXaJG2aIwVqOzax0cN+99AaZ8Z0FiM+tsTR0nNs&#10;zIFzgTjngl6Ve9gS96viGB1n3ls3gvne+o5iPXPpXsvzy724FMtSrEu+Ab9+OGSf5rlCG+sM20s2&#10;Honj2RqPOUpxPyHk2TxQZuxLpJ0j2DOmFo6L+HMMR8W5ROYE37l+XddcjQ9y3Nkfybpa3ssRNnqc&#10;aXsN83jkZyTH86gx9WJtxbF2L9qquumj1a9n70z0udevY2Jvebbl3mMveraZ55T0j3j2+8/gWefe&#10;9W+ruOa83gM+jN84kLPIeJdi78VBn7UxMxZz7/PVeTGXr0gvJ9a32rawxU7qjuifxYj/bL93v/Qw&#10;jrVY9jJiu9d+RExpI2Phyn5D2F+K+yyfjy1G9vNWjM8Y3zPmgRwzF/7rIwgwV3x/yvepCN9T+f2B&#10;c5jzo50jnj2V3rzpZ4u/akO21o9CbL34js5TYr4Q5kvJ/eiz3Xk7eu5umfvhhx/+j85x4MuKhwOS&#10;3BNAqy91DvIe29jwylgSkzeK+UiM754Yj4DxpSRbx2nugav3KbLVdgvsmde0neWaY8r3+q04NgXS&#10;p3XZphgLV8biJhXKtLGHBL2qA+kTUkd/kPVSdfFZ7R1F3Q/41ifCvWNcixus3xp3+gH6UdZGzbPx&#10;Ce2t80zJMW6F/rBlPFfBvFpOuHc8Oa7U69WvoW61z1U5Cn0x/9jNcW2ds7rnl+AcSH+WXat+MeDa&#10;zPVKu2I/641Xm6Au+BynDbu9mB27NoCytqy3rgX12N9D9SuU8z59VD3Hylh4ceJLA/5fBbwsk1e+&#10;UKAvuo4JQb+XlzVqDN5nPbbxn+3pK3VlNJZqJ21RznUk7nHajIu8gesPWv3xh04rfm3s5WzbKaJ9&#10;sN46xp7tgI75AdqpI76qC4wHyTym/6TlbyvYxp9lwCZS5/JZmJM9OBaEfc1VGK8fmEawL9fenGR9&#10;nePMNajLlVzXNWs7fdJuJX04Z1kHjBNqfd5brnEuQZ8tey1tU6Y/0lpr6i6NfRR8VDutPVjjk95+&#10;XUMbjhOoy/qtkCv6+5wA7FCf9vQzOpewJSdCHX2yn/dZZzxgW847PpQjyHxkHFsh5npGZOxH2+6R&#10;YzGPlawnvswv0J4i2Nyyj1tor+bD8dGebZS9r30kY4Sqxz3/mwzON77ItM6xO07EXHgWCvopR5L+&#10;vZe9ZwpUu5D3dSze05713BMH7728/zJX5Ik9aBtCPaKN0TXbwnlwn3OPXX0eieNOSR+UU1rQR7Rh&#10;OaG/Y9CWY1Osr32XoM9ovrF7xD5OWSPHuEa1m/Zb+4F210nq4tN1NAL5y/5LtHJo35E1ai6UxPGM&#10;xjKKfh45946vzgP9towRG6189+Yd/WwX14TtoB5X6kEdSfstu1vRfvrYw71rdokttvdiDsiH9/g0&#10;x4jttkmNjXaw/wj0aa2rtJG29EE89DMmcuUaAupTRLtpU1prznWW+uhU3T3Q31gyz4h+R6B/Pnu0&#10;yzVjtN482Z461Cd7xqmN238/GBh/Akwmk124Sbm6Ad3cP27ID9e6wSeTyWTyE5yZvvjkCxBlXp74&#10;Emueo5PJ2yH3uB8sFfY6X0jXL6Unk8lkMnkP8Gz84YcfbmW/S1D8UhGZTCaTyWQyeSb3/TGByWQy&#10;TH4gyA8DWZ5MJpNJm/zhoYrtyTxXJ5PXpO5tyDpl7vHJZDKZTH7+zjufjZPJZDKZTK7I/BFyMnkw&#10;+cHAP504mUwmkz784LBEq32tz2QyeR3mfp5MJpPJpA3fJ1SZTCaTyWQyuRLzR8jJ5ALw5ZoymUwm&#10;k5/I8zEF8ouW+aXLZPJ2aO13r5PJZDKZTH5OfQ+e78WTyWQymUyuxPwRcjJ5Iv7/zJAszy/aJpPJ&#10;5K+0vkSxTpn/z5vJ5O2S+zz3espkMplMJu8RnoHz2TiZTCaTyeTq3N5M/g+/fkwmk9Pxx0U/FLD1&#10;FNr8gs0PEpPJZDL5K56f/kENzsh8fbHu7/7u7+b5OZm8MO5x4H0IrHPPu99h7vnJZDKZvFd8Nvpc&#10;9HmY5clkMplMJpNnc3sr+fDSMn+EnExOxi/QwC/V2Hr/8R//cRPa/AGSL9TUmUwmk8lPeJb6xYrn&#10;KswvXCaT16fuaXHvS7bNfT+ZTCaT90jr2cg91/lsnEwmk8lkchVubyXzR8jJ5Hz4MOBWa/0IiVD/&#10;i1/84ibzR8jJZDKZTCaTn+j9CDmZTCaTyWQymUwmk8nkmsxfOSaTJ5F/OtE/wZhfrk0mk8nkr8wf&#10;GyaT98V8H5pMJpPJZDKZTCaTyeRtMH+EnEweCH+7EZlfqE8mk2fiH4J4lbPo1X+QyHy/Ut4nk2fQ&#10;+4NZvfrJZDKZvN673WQymUwmk8nk/XB7Q53/HOtkcj75pZkfDv3nWP/yl7/cyv5zrPP/CTmZTPbS&#10;OmsS2qmv16vC2ZgxGrPlK8bey2nGffW8TyZH4/ofgX3v/naf0N+PLFnvdTKZXIt85j2bev681XPD&#10;dwuvk8nkbfBezrDJZDKZvF1uT64PH+jnj5DvlPySJ2l9yTM5Hl4mfaH0w+Ijcq7f6ivr4ew4RiAe&#10;rzVeyZhzDFeIf/I8cl0cwdH2joZz2/Uv/IGG3Av+/2f5gw/+f2h/+ctf3v7ww5XHdmbuR22jl69L&#10;+bfavToH+f/4pe7Pf/7zj3/YBF3mRYFqZw18IECf0X6T43EeYM5DH/ZE5qoHOq5p/zAW5dq35jr3&#10;wxLqpZ/JX/NhToDrUk6X2vZwtL3J82FO2ffAXs79LOj43Mxn6hLo9tZkrz8+EFBPMa6r4nsD9MYH&#10;6P3www+3dw3G9PHHH9/eQYAxQ/ZfylcyqldJn9Xve2Bv3t4ja7nKtfSqeP7kfuiNu46Xe0Qboq2r&#10;nGHGadxc61gqqd9irX9lzd5VcZxQ4882sJ1rbWvxqjmZ3M+WuXctzbUyOZvbCvvwQPv5E23yLuCg&#10;Yeo5aJSsh6z3OjmezK0PgDNhfn0o5RxnPWTbMyAW82Fc+aJd2yzLs+OfPIfWujiCtHe1dUVs7t/W&#10;/kbYO7TxgxhfVKHDj2D+COkPYu8JcmCu1lBXMrfZZv49qyj7w6/15JqrfYG6kTiAPvbLOCaPJecB&#10;3tM81HH3UC9/hF8CffOobl7zHUByHtTtoV76gbV+b5nMn5CPzGnmJ/WPylvP1+R18X0D2LfuXecY&#10;cS0hrb3dAl3XiDbAq+Q9sSBgf2NCtHc1iDXPzda4BT3e7fxDUPwI2Xuvs+/IuM0XjOgDffwBmj6K&#10;92+FVh6t25O390YrVy0yz6+YS+J3DOAYctxZl+MF7j3Dsg1hr1/l85tnrBBfjVes55r1lV7/Ssve&#10;kv5VyLglx0p9zjvYtvbsStvqLelP3g517tfmHT37jOhPJvdwW10fDrb5I+Q7xMOmHjTzEHr7rM29&#10;dc+ee+ORGu9k8p6pe8P9wiPdDyxeafdDKl8MIdb5A6R7y1cCPtxM1jGf5tkvBMijeRY/MFpnX+DH&#10;4NGcO9eSNifHU3Mt73keejmpqMc6Z0+M5Ic+7gtzmnsnZSvG41Ube2xNJpM+7Hd+hKz7nnLdzzD6&#10;/EvYx7mnWwLpnzpjULL9ShBr5i+vjg3qOPNe3Wzz3eSsHy+wzw+i+kfqnCOvTs07UKe8pbFOHoNr&#10;KqGOc8B1Ba4rz7D3jnnh6n57tX3nGBLmXcm5h7U/QPwWcjJ5DKyRXF9znUzO5La6Phxq80fIyc+o&#10;D7nJ+yFfVB6BDz19ch1Zf6k3mbQ4eo1cbc0RC0JcuVd4pPMFkP/kql/m80EFcQx8aLUuP8D6SvBe&#10;PtRumdfMN2W/aPNvH5BL/vbBJ5988qMOwlz4N8H8wsDcO3f35tsx5Hi4Gu9kP+YTMpfMZ7Yxh+8l&#10;172cVNTzPFpb5+gj6HPFtnsmy94D14xnD/qyrD38TI7J8RKZ+8nbwOej7yB5XjLf7mOfg3yhunW/&#10;Yc93Fu17TfF56336R1x/V4NYGY/x5ZU2cVyMxfcN4N5xm9+cB+63QL+RXPkvbgh+FPpbfnXMY+Yk&#10;159jHcnZe4b8mMsW5m9J59VZygH1rCvXFropr7KXiBX2zqNjr6S9Vvuz6cVHueaC+6xjznmGIlWX&#10;z5v8AdYWPZ/vgS3jrTl9JXpz3FpXQF3NzXteJ5PncVtpHw63+SPk5GfMA+n98si5x5eiL67GQLkX&#10;Q/aZTFocvUautuaIx5gyLj+w8CWU/y9C8Es4v/zJMoIt8Ppe9tfovJJXhFx5T26///77n/0I+emn&#10;n95+hKRMHXPwzTfffPTdd9/d9PHHl4F8eFTXLwf35hybOW+WHZsy2Yf5hMwja6C22f7W893LSQt0&#10;2QPslRFddNwPiueU9blf1NkLPvWb95B+3jOZnzMw3zPXbweefzwbfe75JWrurdzTPAt7X6hWtOEZ&#10;jFhu1fnPzluPv+r/ijgG48srbeK4/PGPKzq+99Hm/yOSe2wCYx9B+8hIrvDPeQ/o11xzJY4RW69E&#10;5ilz5bgnbdbWFe3wlnNoDhwrOF7q2LOeZ9SnsL5egXvm0Ry0xmpOYI/tMyE2xw3OGWTc4BhTn3ue&#10;nfn8tA9nOlLtQNbVtrdO5m+NV82Na0EYh2Op60G91v6xLftPJmdzW2kfFuT8EfIdUg8uoT6XhG3z&#10;cHo79Oaeea9tOf9Hoy+uaX+p3vvaZjnrJu8T1oZy5HrQnvJsiEcyHj+s8MUf4gcXv/Txmj98XWE8&#10;z8Azb2386CDk0hd4+pJfvvBDuCenfJHKh0JyjD4/viDffvvtTQ876n322Wc38UdLGJmLGnPej9RP&#10;tkEeJfPInCNCW8pbppeTFuj+8Y9/vO2BEdhj7An3mvnkPs8s/WZ5DeNOffdJrYMttt8SjN+8ZNm2&#10;o3OCTcCu8z55bTgb+TGK5yBl5tj3Ec9N9zT47BzB9cJV0Ye2s+6t/wgJ6HHG8uMfec/c0kYOyC9/&#10;+Embo+M2b+ZuDd+NAH1znPn2qj2vr4w5ct05JscKb2GcR2G+MlctaAd0RvKX9q6Yb8cDlo0524yd&#10;OteUeimsrzXsB17PJuO1DN6PxGEfyD7Zt1e+AnXc4H2OJ+ssA/Oez9Dsw5mOWJdj75VfDXOR414C&#10;PXIFS/ray7P5lSD+mhPuvVpvHViP9MqTySO4rbQPG/Wnb1Am7wYOHA8mDx3vWw86Dmm/JJ28Nr25&#10;RzwOnHuEuR95wT0CY8BvHk3GZ7xewTil3k/eF6wTX9iPXAeuP3/IuxrEB4zd8fuFn23G7xgch3ni&#10;emTOro65Whtz5g+4N7+ZY3OL8IUn8GUcXwhyFXTJPTr5gyX1I/lPPa/Ys/6K6/OVIa9Cfr3nyrxZ&#10;NveI8/JWqTnpoZ57YCQv9FHQt0+ua+r2rHPj0S5Cnbase4+Yc7Hcqj86R9r3/Jy8Pswpz0nEMlfL&#10;7j2gvGfutZfleg88a9nj1uGPe+Wqe55YzRXk1bGB4+KMVTzTKPu30P0RkrIygr64jvTx3QjSV+Y6&#10;6217dchPrnlhXedYJ3/FNbu2rszlaP60Z96vgGPwCpR79zlW6uqasj31lqAvep55Z5FjAMvWE0OW&#10;17B/1fUs0Y7tIzafheOWnFPHYVnU4QrqIaxv8mDdK+ZkDXPhmNYgT/ns6aE9c/iqZH7E8UPmzbJr&#10;JsdN/VK+JpMjua20D5t1/gj5DuHw8cDi0PEe8YGHeCDxAW7rh8PJNXGOfeA419Zbtp15f9TcGwMY&#10;C2RMkFfF+ryfvD9YJ3zh7Ro/CtffVc9C9wjj5gXUe3E/+cKdH1YsK+8Fv6xbG7M5QiiTS/PZyxv3&#10;6oL9wS/o0PF8dc6qnRapxxXRdpYnx0C+hfxyrzi/zon5f+tzUHPSQ73RvQaZ46o/0n8J48HOkrxH&#10;zHmWU85E+zxfkcnrw5yy5xPnOa+Ie27r3kNfW5Bl8J7zWF39eU7bdkWIlWeM8eU1x+q4gHcJ+jAu&#10;6vgbifxrDNTxt2b41xf2jhl7a/2Mwyv62cdy1vle+uowZvKMOH5grFdfa8+AHPkvhCzlpbeWemiP&#10;9b4l3+mnx1qsPdzH9NcPdeB9tqGbfmyjT66j0Vjoi65/IOMsHBMYcwoxcB1FXfoped8qX5XMg5Jr&#10;oDWGqudYq26rPsuviuMfhTzxDByFM+KVnz3mxjwh5CDrl9ZFqzyZnM38lmryN+Qh1pLJ26U138gz&#10;aMWB8GBValvSqpu8H3JdHC1XpsbICyUv160fHl9hPGeTeRgR8Z5cklu/OKfsS7wfhPLDgG3c2546&#10;98rksbTmAJn8RF3zo5LnFja0I2kvc3+PvFda4886y0fne0kmrw/zyHqpzzj2su8jKTCyxmp74llR&#10;BaruW4Xxkk/Oz5R8T0HQG8l3CrTqqwAx5BwgFXXfGjUfyuRvaeXpKNlCq/+ajNLStU5bo3sx+1je&#10;so/PpGXfOv1viXVEXpHWOJDMTaWepZ6n1Uar71tgdFyjeXiLecqxpyztt8nkGdz+Ksd//+///R9u&#10;dwvkQvXQeyVGN1u2X2GcW+JWZ0vcPsRafao9PyRusX8GxnVWTt4LznvNTebVdud+BPOedlq02q2r&#10;VzBO6owr46t1iPprqGOfEeizxTaM2n+E7TX7V7O9Fb70ws/R9rHHlzdn7oct+ZZeH+prW97bnmc7&#10;17PjHrWtzqjtrfiBb4v9GpcCtrH++LLPP4WNkGPWjqDHPf88Grp+SNBWi+o3y0v9wL49aE/7Z6CP&#10;kVhkNJYzbQPzI9pIn2k399Marf4tsv0M2+rsmfulPukbvfwSvCXuE3TTrmXsVX/1vod91becdVBj&#10;fkUYg7KEOYF6lZaNs/LC/I/uH+NaGyOoMxr3mbaBPlexDWfMJ2em/yqFMdVz1Bi8EsdILOpUXexk&#10;W0pS22r7WdTxrpHjAcu9eHn34G+fph/zz7nK+wbvJZTB+Vgaf8bAdU1aesaTddKq65F2zkD7XnvQ&#10;3orF+iowOsataB9G7dfYeuyxvRXWLIzY35JD9HyX2MpaH9u3xKIkS/lv6Qv1PicR7fT0hfa9ORnB&#10;eCwnrbGOxJE2e/lKnRGbjyRjpux5LFl2HDmeCvW+J6W9lr51PVuvxug4zMeSQL1fwnka0d0D9pWt&#10;0CfXVbVhzNbnGBy/AuhVGy1SJ20ucabtyetw+N+EzEXckr20bKVIvX8U+tT/UgzZPqK/lbS5ZLel&#10;k3W1bSt77aR+r/wsjOGMWKrtlhxFy2bW1bYee/q04EHjB+H60NkjR9KyudeHtvb2n4yTuT5altii&#10;ewS+zLlvWr6zPVGvfuHLXnQ/vnXMwVbxA6D3kDn2w6H/BGV+OADK1PmFIde0v0cq1edRtPy26o7i&#10;LLvwKNtn2H81XItcRyXx3lzW/N4jiX4yhlYfZQut/i3ZwxE2oNp5tKyxRXcrZ9q+l4ztjPjOsI8d&#10;vvBG8nnJvvI9I/cbqLNHKu5hbbfo2WnV9ai6ylFsseW7idCXe+ag/i1I8mKsRwss5d56dbdS/R1l&#10;516OsPHeqHNwpCyxRfdIqt+tcq+NJVr6W0RabfdKsnS2SMtGS3q6R6Cd+rxL0p/llBat8a/lY4mW&#10;35bspWULqW1S76HeL2H/EdnKvf3lXjuugda6atlOnXvWSo/0dTR1LJPX5zaTf/nLXz6s37/9wjFf&#10;Yl3gvtyyCFoLeGRRu4BGFxI2q928xw4xqYcYoxC/Y1jya7vjHEGflkU7YD11rVyDYwD0KBu3bQhl&#10;x6At7WabeF/rK/rWJ6JP+vrhZc0O2K9C31Z/x0H8tax/6dmuqOOH3zWqn6Tlk/tWvrei3Zb9lm3q&#10;7vVZ0Tf55stw7hXG6Nwntls2pqwfQV3niBgQ79MH0GYOFOdBEceTdS2w3Von1GMD9EGdf2pzCzU2&#10;aNXBlriJy9hG0DYs9TnbNu2j58lWsH/m/xOy9f8PoC2vwn2ta6HtLTmhj2PMPtQp+rc9y86vPmkD&#10;+42gva1xs04ylhbG0NqbR+GPhGuxG6txcG98ta/1XM0lOowD4Z7x45ey9fYZyQk6iPq1T7aNou1e&#10;vmlXJ9GXbcZjfcL9yBkh2km8r/Xa5nqWbaDNcXFlji1r071V6eWVtQDVb6J95mdJL9liG3jWb7Gd&#10;1H61feteU7jX1lrfNbQt+kis0y9zpo5xiLq299BWJevShuU1u7Bku1VfQQc/dV3l8yPLMhLbFrRN&#10;HK11WP1Dq64HelvOtq22sYv9UThPyOtoHltx07fVH7vYX7NN3Nqouq26rWDf55y5zHJl1Cf91Ut9&#10;bVuXvjJ//6+9c2mW3bjO7BmJj2uKojXzwBPP/Qsd0f/RM4/koSOksCXy6pLUoKN7VfeiP25nAgkU&#10;UIU6N1fEDuRj535kJrJQVeehjvd22rDuuKTqivdHHad9QAeob3mdqnqUlQQ9fbu3gD1Ju2cvdZ5h&#10;0TEOqPaSjGFJL2GM+zvHMCdI2hRjGaEVT6/cQl/VZ6+9B/OZvhjn3LoGgI65Hw0+tb2WtxAbMcLS&#10;mD22E+exN5b+R/5PSO14hSyDY3vYv3dOABsI62BZEWzX2JXq3722FI/jeH1lrOjTq9T6km1Ju4AN&#10;c/RqO4zYlJojvvSXcwE19loX2pE6Hqi34tsSOzF7zhqrdc9mBFv1qn3nDRH7s902n0Mo65NyC8em&#10;7eqnop811mwDsZpfxlvXmjoy6lc/6rfG6XMrxphgZ9RWxifWa/saLTvEwTX7smyc7vkq4OuX9R76&#10;y7FguTV+1LZU29Bqm7wWt9X76aef/u9e+O9DEtiYHAweZPTzAEudP+UBucEto+cV6uGXG96yaAto&#10;T5vaVcd27fCQAeRAnNR5kQV1zS99VuzP3NfQNuO4Wsa/Dz/GT6x8OG7Z2CinP8bYhz11KWMTXfp+&#10;/vnnX+KlX2jzyti89nA8dpW06Zws2RDG+sYT/RTjQERd5sz5IU8fTJ0b7EqOb2HsjG19oCHqcVUn&#10;dZ0Hrwqs2V4jbWa5gn0l13Mv+tJmxsAeMwb9kGfuH3XVT9QZATvu7y+++OJWZ/1pwyeSvowXLCPG&#10;poi2sq0FPupaGht7k2v+ycQff/zxpkd9BGyJMSoZu+ATybYW2GU8cXBdwhjMCZbsb7Et2mbsmm36&#10;uceXbKNn3OivzYcw5pFfQuLHWLMsIzFom/lmL45QfeiXdcg4qn/rXMkjr7J1LbfEvcU2YBvpoZ72&#10;lmxWiAPZMmaUmp9xgvNNm2u1NfajMb7WWZhxcrUdHfRpc9+1xgN19awv4ThQ13lD9u5ZONN2krlj&#10;k7nRh2y5H+i/2r1GOe1nW+oRB/Go9yyICTKObLOdNvare8G6OYFrmuuRdsExXhWxrG9En1zta7Fm&#10;uzcuQR+9M17XtqDt1vlRY1BkNE9sk6do5wjbzF3aXmPLM0qNJ8W9gsiWZ9/UsY5g131ddWTJPnrk&#10;t+fcPAviQHLOiBFhvmj3fGUOwbgd05pv3quiz1j3Ev28b8AWdeYBaMfX6JygJ/pFMh7RD/aNgxjQ&#10;4fMC6uxRhJjRyfFHgi9jz5iZj+oTva33g7op2K1tLRyfV9sBO5StA+W0Z9lzM21gU5EcW23dC/aI&#10;gVhG7XpGwNKYUdvoIZB6zgE2IPscQyxcR2MfQXvsf67G5nojlkH9upaJdrgivk4hPaoNoM32GgOy&#10;ZO8etN3bs/pX7LOcuWY5YU56tmuu4L4YhXH6ZixiXZv4ac2rZfosK56T1il7VmWe2tZ/+gV1tcN5&#10;zFkLX3/99a3ua4v7R3+O3fL6APpHH8GW9rShDtBm3XnymnqJthBtc21Rbad9IUdsfPnll7c5oZ/5&#10;RsDXA+YIGXl90L6xZd22HG9s+Oe6ZFu0CdpN20rFcVydizon0Bp7L/gwRv0ZZ2tOwDVZi0fbqWcd&#10;wb5stZ2kH+1qm7q2YYvdyfO4rR4fqCM//fTTTXhQ9eHEB9l6o7gB3AzApmL8x48f3/7yl7+8/fnP&#10;f/7l4B1BW9pbI/WJjRiJG5+Ih4p9jhkhbY+IfihLlis1LqDOfJODN6g2teW4lKTWk6U+WdIxjlFZ&#10;ovpZGpO66nAdyWcEfdf9vMZR/nucab/maN4tGeGeWPXBfnfPI7ZnfS2ee+JogT/3BWCfe5N79Ehf&#10;R8ddOdv+5PXJPTJyr03WGZlDda4830vnB2e2z4ngeckYzkqfx3ymPJIzz7WzbJ8Z87NgvVvPT9ZT&#10;rsCWWNTLdXO8fex99rqyZY2XdKufz5Uz75kzbOe6rclRnDlHnwP5/mOEll6uK/2KHLneIxgLEIfn&#10;U74Ot/I4Cv0v5b3Ut0Zv7IjfM/Oe/JorrUXPF+0+w7Z41H2yNldH0/JLrubL1c8llXzW8Tzx/Kxn&#10;6JnzBi37tNlOPMRXxVizXm2lnaTVtgZzyzOy5d6c93yeRc/XEbGM2GbebXMthL3Ge0e+k2Cf9eyN&#10;cu/4UZb8rPU9KkY5w595PDqXyetxOxHzhcTDOMWN5GGZcKh6sKqPLQ8O6vWw3QNj9WU5f5qOGPHr&#10;i6QfekE92M6E2Fo/5Zc4D86XkIOx86Uw5XoTU1f2MDK26hCvMR9JL47053qrS31pbnuYU89ni636&#10;WzjC9lnxOf+5DmehD9aUXLgfWjnRpt4a984J49Mfwj1N3fONe/PoM+XeuFuYyxm2H4V7BLkarz63&#10;ldwvr5jXVfeJGBvXnGfjvmLsI/vA50bPSs/zfBbkzPR8PzLXkfj2cqbtV2dtDe0/ap3PJmPNda/x&#10;5x5HgH3N/nafO57ryB7SFmIc1W9l1PYezrS9lTPjONr2yLqdyVXW7BXZs3Y534z1fcLSfdxquxfi&#10;yFgo68czitfo/IzkmRhvlS2Y25XOzcl/7++1dbgiV4r5qvt0Ka7euh+Zh/4zjiX7xqTkmYH4W3ae&#10;3ZLlRF+9/h7641kx6wl9vkeCrT6eQa7DVsgPcTxX8/dze38xitcu2DMnGaPXpNV2L0s2z/C3FWIw&#10;jlY8Z8Z4hfwn1+B2AnIQcgAjeSB7SCoe0n7glAL08yv+/Go1v3L+4cOHmy0PmipL5A3SIu2g54Gl&#10;cGApHmpnbXzsOgcjuYkxIeaBHX+blIMXtOdcZz76U1qouySPoOUXEcuZi+U98yv6ac1fD/urVFo6&#10;LUmfPRmhNQ65lyUbW+d7FH1ytuCDumdLtim2VVInZSuMwTcxOB5/KfZ7rtxDxppyL9pZ2nNbaI1f&#10;k1FaYxFid36d+yvSiv3VOCqHlp2e7KFlB8n78Kr7JMkYzeGq5DynVPKs8XkROCv90DOfxe5BP1WO&#10;oGUX2cIe/b1+RmQPLTvInntNPW28Chlrlsmn3sM+E7jP1edaJaFe7dV6i2pTOYKWXeQZtOJAjqBl&#10;F3klWvEjk3NozTUCvj/x3u3dwyP39witOJAkfXF252+VQGvM2VR/xrAlDnVzHkfmNX2lvCda+fVk&#10;C63xCnvLZ4ORdYAcfzYZY/p9hO/k0f5GGJkPzjY+y+XzXSQ/J87PinPtHzHf1XbLPnEZZ0vMxT81&#10;nDYyl5btLTg/nL08LzpnoG2uR/haQtv3rE8dU2XUtvul6jA/Cp+H80s5lFs29pD+lHtp2Uy5Z74f&#10;QY1LuZeWTWQygdsJyP9iS/FFxkPSgwIBNlAeEh4O6DKWLyB/+9vfvn377be//C32KiPohxvXepJ2&#10;7NM+9ZSt1PFr4uHSyy91K47BBvnyQcanT59++WlF7TE25xscq06Wk5Zv21Kk1iH1RqQVB9gvtZ5g&#10;g77MeQ/6UHq0dHpjzM8XlxGpdnq2wQeUSh1jvWdniRzbstFqOxry5GHQvat49kirTVrxb40b/bpO&#10;1aZstW1OLaqPns8ReuPusYfkHl6TLWg/BXpzdRUyVqj15Cq5PGIPtvZDS7baNp69cT0T4/Wa65Bz&#10;YdtV8ss4KLfiMpcUUB/Jtq2kzYr2xfqonz229+L4JdkC+vWe6sle+/eMa/m17arkfsjY6z5p7Rn1&#10;kVbutS4tW5D6XNOm7dJqk579Hmfa3kL1uxbHllgeYXuLjLIUS7W11fakzdb5zjWizn2LiHrIFkbj&#10;ANsYk++XiIMPwP0rUb6n7tk+CuxXHzVmMO4RsLdmg2s9N+2DWk/OnpOzIB/33Ij08u/hnKVAb75c&#10;++xv2UDORPtrPh+x7s57Tx5F3QsZlzgffD7j58N8putnxLRzxnjOKNrQXrWbjM65NtJPb2xLh2vG&#10;6ZeQKbTXWK335mgLnLl8oZY/qCbp+x4fI1Q/Sgvnq9Iak22Ws62ibfutM8/MFXBFaNtK9VtjsV71&#10;1mjNB7TsZVuVFj3bR1H91lisV70R6piWHdtq++Tz5PYthz8J4kGcBzUbxUPAg8ANlO3IzeD/f0Hi&#10;RQrxYFdGwLYHvj71WzEWbOPXXBDqe8kYlqTOgbEgaSPLoA4i6KjHT3/wQlX7taGdhP4eabsn6qzZ&#10;aY1tyRY76lKu0OZPDy3ZXKL6SqmkLgJLfumrY0bF8VtQv2VrFGy04rZdnWw/C/c4V8+PvHeNaSkG&#10;+7hmPqMYQ45N0T96KUdR4zafPeRY44a9tjOuNdkKseT4jPfK1Lhte1Wc98zJtlFy7Ihsna/W+K02&#10;nkXG6blBm7nAkefJvTi3OddLcF5nXko+jyFHn5mIMSpH0LJt2xFU21vJsSOyhRobspR7ba9jU3o2&#10;nkUvr4yXPeu+zf3rWMdzD/j+ibbMG9RrYV9eq42eqH8E1adtzyBjOTqGzPFM22tyJK21m5zH0nxn&#10;e0uO2nPaqfYlzy50eQ/Ne2nfTz+TGnPGPUqdR+pIyzaSfeq+NzLfNdlKHb91DtXPsdbPpMaLPAtj&#10;Scm4bDsbfHgOIBkH5DMP4rONz/qK+ly1pZ2UIyGGCrEk1o3JHM3TMgK9OKuu+lvBjr9gwg+CaCft&#10;tfyfgXmYs363+FdXWylpd81mrpv7y3GUXbfWmu/FmLga7xFUu1VoV66EsYGxHxVj5nu07cnr86u7&#10;uh7ibJQ8wD0MWlTd/LNEHB7YbknFTYroT6GvJ8CLJF988pM6fODVetEcRf9rop65JtQzfoX2nAMl&#10;2/1JRbCvZcd+oG5bYpv9o1KhLXNfEuKrVPtVam5eEeaD6x4cl9eUFi2dli5tGfeapE1FOyOkfku2&#10;4Jhct7SVcibuF/Yx96o/uFDpxWKb/VW24JicE9cNPE+Qe9FXS+6lZa/W18hzJffwkqDLuNb6tciY&#10;qlyZXrxeX4Uae5UR5j5Zxzgz5xr/6Fw8CuNriVAmbs9s6r6OcEbyHMbzGD9BnV9CVjtbyLGWs+0e&#10;0k7azfY91LxbMkLaad1XLUGXcY5dI2OqUqFNH2Kb+0DJWK6CsUHOke32sZftp81cst/3H+xz+1LA&#10;q7T8aZurQt1nEesp2riXalebXh9JjSPlXlo2lXtgvM+NI3KEvyWZHEtrjlNSJ+/fKureQ/WXktQz&#10;hn1nDFX3Eei3JVvJsZlTzrP3WvYr2ngP5Dqb/5qg6+vaCM5bS5aoPtDPGM4m49Rflh+FPs17Tc6A&#10;dcA2MXhvtM4E18x1yx9eqOOynKK9lHvJuFJqn5/RZKwZZ6ud+LQlNX5kD4zzS0h+yQR/4DzhV9vm&#10;cBbmodg2So5pSa596lUyT/op8xwtPEsLz9Zb50S/S5J698x5tTUqz6AVQ5bB+r1zXtuyfs98T94H&#10;t1PaAwPYFPkBO3Xb8oMmxtiG+KUfcLhy2PK/B9xo6CraXMIXCa6KGxeMwTr2jEXRl9cR0NNP+u6J&#10;esYK+NNGz456xqWueahHXWnZ2op+lqSFOVX/PWnZyly9puRYy+pl3yg5b3Xckh31U8D4pa5JHTMq&#10;W8g5vMcOMMa4zQFJ7DsD58+/+Y4f792ca8rqIpWcE68pI6inn5yP7OM+UO7liLgrOa7aU7bgGOeh&#10;J3Wu1sh5TjvK1XnFmFu4B+WenNBf2yfI1n2CvOo+aWFOkHlk+7PJOTa+jLPimYgOa4Wg53nu8+ER&#10;+VUbGacx7uVI29hq5VttIs5XS7+SY9JGS9QZQf89uy1a/ZSxgYj1np0rkPOfOdle+xTa3ecK1HkE&#10;bVRSL/WzXu2lQM/2Fnq2H00rBq/35nmWbcZix70+Iujf6xMyD2VyPK357q2l61B1lHvJWHpSoY1x&#10;KWfR8t/CWPfcD3VsS1pzj7xHzG1pPpCckxFYE8elHWULjskYttoYxb2kj5Rn0Iuj1s+8LyXXv/pP&#10;fK7PLyFz7YyVa+/552i0m/Zbfogp40uyT9IeWK+yB8Yxd3zWlb8Jqb2Mxc+X9vpaA7u5Pq0YllAv&#10;x6e0bPfAljqU2T/WLdueunthfEvuJefEa8qZ98MRZGxHx6m9lMkEfvVJOjeRwiFo2RcWDwEOUlEX&#10;Ucd62thDa8Nqr2c3/d7L6I2CngdMK7aaQ0uXNoTY/Unq1APbbJf0VUm9hHal2ltiRE8dcwN9VWy3&#10;z6tzYh9l29PuCEv6aV/ftlWyvRVHtvWkZxtathXojV2yuUTaTdKn1zPQNg9l/HQY50r6zjXJNrDe&#10;yz3b1R0h/TPecrZDy+cIabtlI9vT3wiOa9mmXudzxL56W2QrGZfU+lUwP+Lrxbh1jh9NxnRkDuqO&#10;ylZa++QVyFxr7uRzpZwyvl5s2aZ+5lTPGZ/JINtzzBqp24vpiraX0G7L5xLGsEW2cu+9lmP1f4+9&#10;M1ibF+Nd03OOkdZeT2hLu4q02hxDm2VtJNlebayhbs827LW9hbTdiyXbt8Zxpm3p2U5GdFqcPT+T&#10;X5PzDSPzXfVT7iFt9+yt+dEG4lmlzWexFnOPzCUlwa7tS36yvWXnVTD2LbKV0fdrzndLVxu1f088&#10;o+Czhf71fWYMifNf5RH3ZPXlNaWS62V/6nue8Bkw5Lom2e7YEVI3Y0FYWyXbwJjys2nsZBt1rz20&#10;fw+M55dz/AzdnPT/KJifFs4dOBcZI6ROYnuvH2xP2+C8UmcetEHZeX/k/IywdU56ZF/afBb37vHJ&#10;ZAu3u7reIN4IeYNlG+KNxYb1J2Ns47DgcOfLNG3sBXtSbeGndTAZR8rZ6CPnCNJ3xsN8qUNZ8YVR&#10;vcRxSO3Dlm3aBe0sSUvvKHIelkSyDDlH0FvzFtV2xT71RgVyjilnvUX2t2wqkPay3NJP2UuOb/k9&#10;G34Tki8h/ZO7COvNuUKZOPKeyNhs68kesM0e00fP3yipe2bcPdLmXtvG3SPnaCvGl/IKtOJWIOck&#10;259NrlPGXGUPI3vgyH2CXJEa29XjbZExV+mRfZQ9x31mWRufpN7RezZ1z7wfWhxl+5Xutb1xnEHN&#10;wzoxtvaC5frcXfUTx/YEcqy2evYqLZsKpK1sHyFtVYF7bG8h/bYEcr5sG6HaqgJ7bZ9B+q9z35PJ&#10;8bTmWfG+SLGvQt8IOV6bYPuSVD1gvO+h8z3Oo8h4quzBORnNo+VXkUfPyRms5bBlzipLczfKveO3&#10;UH21BHJObDsa7Oe9l9eUjOVozM3PaP3MEdF/on7GBsaIZLs4ty2ROmaEaovnsvr+IsW4U7b6bdnd&#10;ij79XAsyjj1zsZeaSxUgnlZ8Lf0tAmm79tW67yHvJW1C9TOK+r0c9oho71FU/xlTtu+h2sm6bZNJ&#10;89scNog3fhXwBQs92vgVfX69HKHOWNhz2CeO9WZHWi8miBvbF6QqW0hflpdE1IfaB1n3JjTunDfm&#10;FqinHpiP9S0wJsdbb2G/WDYvc8l6lR7pWwHGpB/INYAs34txVGp8LR0hlroXewJpd832EjU+ZQut&#10;GHtyJvxkmH8j3xwyt/S/lKd9dV62kDm7pnlfaz9jvRfjNG5j34L6xgk9G6O2U885WRNg3B4fo2Oe&#10;jfnds15bcF7PZm9OqVf3Q0+AcXt8bBl3VXIOmOuclytgXLkXWnNuzOpBtnFOIjwjaudIWnEexRm2&#10;WzZoG7Wdeu6ZNYG9PtbGVT9iPfurzjNYmwPjNG/EuvtAMqfcJz4b5BjKLbTveyrtgWVtZTn92Xcv&#10;Z9reSiuOo2I50zZrlu8HbKtSde7FHGpek3PI+bYMrmmVpNV2D61YFPvx557LvXd0LKPUOJVR1M1c&#10;JMtpk/J7vj8yn1zbJQHGjc5F6t07f/q9184I+nn22jvnOf9AOfdyls+KNZ85uOpPEf3XdqDPZ/wU&#10;5hjOmG9sIdrVR/puSfb14jbO1hwoe9GmkvNt/70+1kgfSM7HHqqNKku2zbuOsU27dW3upfo6Gm1n&#10;7tm2NCfPwvjOiuts+5PX5XYKfPr06X/nYehGaW2YfGFMkbSDri9uo2CLm9S/P04Zey1btHtTp9+8&#10;yav+CDUfME9tY1fhN7h++OGHtw8fPrx99dVXtzHEjl6NCX1t2WfbX//619t4xv7bv/3b23fffff2&#10;D//wD788KHz8+PHtP//zP29+EP5RrzYRxqFHWdKPfoE2YmIM+vk/m9ChD1E3baDvWK6OBcdkDJB+&#10;LXsV+xjLFVvkyJdU5P7NN9+8ffHFF7/0IdVPUu1Tz1wkc6OM3RzrGNvq+C1go2Ub9N8j/bfsMFdL&#10;85GQIy/sNdc6nn5wb1Qcj9R+6xkrbdnOHvr3f//3W9s//uM/vn399dc3m9xToD5iLBlj2rWcbXld&#10;wjGQ48kbvwhlhC9M//jHP7793d/93U3W7GOv6qQPyxkD7Wt2gbiYD9fHWBHs0YdQRmhHr65zC/RH&#10;YqiYx9JYdcAyV+Nt7beePcYhNXf0lSPJeCX96DtRdykWdVwbdbPeswv0UUd8aM+5aK25fZYRaflr&#10;oQ33llLtgfaqnzXIB9gXCXXySrtI5qov+xTbvI7EMQpzAcaR8fN6ST9nHIJfXtdoRw9prdUjyTkC&#10;54ZrzpVlxNhdI9vJlR9QI9ff/OY3v3peWKK3JtU/IvpcY49t1oTYxT7vMfCKjVx7hD7bc33rXllC&#10;G1vJuHqoI9RtIzbvtYyTfuKnDdvUeU0nX2C+6KPuXh9Z+z0YKz5yTvFnXAgYl2uHjmuLjv+zhzbu&#10;TcrmxDjG5FzqO8k2dJ0f66CdrFdyjOXUc3zqJb32ypJtoH2v7a1gt8bhteezFV8lbbqejEHcC6wv&#10;655ttrd82IYuOgh19hDPiryno81+YRxUey3UhdTHptieuumvR+rXmMwFuNpP+6htxHn0HGBszjFX&#10;2vIeOwPjQTyH8EUM+EaMjX7q6DoHlrlaF8YZt/a4Yod2dB1f6z20X3Wy3bK2uFpGzJP9yPto4uJM&#10;+/bbb2/t5gjVzz3UuCyDsSHMUc4X72N5TqCPNkRdQAeYQ9u0W6m+Uy9tpl4lx/T03C+CXuYkoz73&#10;kHFW0g/l1M35XIIxjtOea+A1/aQP22ljTjgDXFfnjjjoTxtHkHEnGVOWnYc6Th2uzpk5EL97FhiH&#10;Tu5R0CZtlpHsA/tBO0ehPc8l0T856RsoE0/mlmXJsnk7T9AaA7aPgk1t4IfXWOTLL7+85eRakAfP&#10;ctTFcfiscST0oZN5YIt27LFnEViLnzGMJx7+4tdf/vKX2zMBnx0Rs/ONcEZj3892Xase6LQgJuwY&#10;f4JN/DA2+yhrj7L1Oj51KLfq+EXwhdifmBf66DiOefV8oO0Pf/jDbT3/6Z/+6Rddx7ZAB9KfbVL7&#10;ENpqjC2qLesZN6+v/mKF51u1bV3fMOJ/L+kHah61T/2RmJZst9r32s5xCPvAPq+T1+J2Ov/Lv/zL&#10;/7rVCrnYCtQNxkZQRJ3aPoIHFzZy01X72Z/oc6tfwaZkzsaFAH0cMPRx+FBGwPiNXYzLMb6gocOh&#10;ZZkvG3mh4stGQI8v477//vvbCxeHXM1Pf0tkPMYA2PdFS+hHgDHaR4fDlbG8MFNPm2B9CXSUWte3&#10;vhBeiKg7t6NoS6xXSbsZy9EcZTttcG290PUgT+aUq3ZaY213jqpIjs126OnSxv7585//fIv997//&#10;/e1KXKxF6qX9NdDdoi/48d42ZvZbtrsf+aED9iP34VEY957YhTidP+IGbWYe9/g4AmIhBubTerYh&#10;xmge0IrbvMgb4VzybNX+GRCLchTOQ0qy5C/b69jRGLU/qp/os65djQWob/FhTNrWXrZBtoO+FfaJ&#10;4n0C6p+FcRErYgy0m4Pt6j4b4lJ6GCs65uTrEEIZeHbhf/9St/8o9HWkTUmbrA/PZ64VfVyBeVCM&#10;xdydFwQcp95VcC2NjXiNMXM25lbOkLmmLe43UO9ojF9/lvOZnNcF4yU2ybrxo0eb66j9UbCprIHt&#10;Lfa32N7Kmba3cEYcrj3CfrQOvh6w5t7n9LuXwDVyDHXbtMVY9gxnHh868oxIu7bVddwojsEWdrim&#10;HerIHrThNdEHkveFubTQjuO8h5hj3ueCNngPQNzMm/b35rGG8YDzhdiub+fXeHqkDdAGYMPXOttS&#10;72i0DfpEmNesExMfcnM1Ps/mo9EnZHxiXMwzMfDhOPPGPUNs9NXYaNNW2h+Bccoe6jh9u1+y39i2&#10;xngP+hn1uTUu88sruSPWM4aEPsS1zvseoW1rPKPoO0UsV9/UbUPHNQbaiTf3LDmIOeYYoKwk2POs&#10;0ecjII5WXsaBtOJtkTrY1K7Xlp17csUWZ4Sfi1K2nfOD/VU/n8wYLFchJtYCGOu6ut5Am2fnGuhg&#10;B5tc+VzXXxjQDn35WSx9I3OjTsZvHRvZBuqbn/3qVP0R6hh8kBdC2f1kPJSRli/70QXmhM8HscUv&#10;5QD9R1PjGMFYLbOm7EXyZf/xfpc66+maoqdIlq/EmXFtsV3X2/lr2Tgz5sk59N9FbIBNopyBG2vU&#10;x9nxHAE5edAaq3nmw4g5VJ1nkDERh3I0+jgKYmSu64tAleyfPJ7emh+9H5bI/bAmV4A4mBsefPLB&#10;Ofc7PGr+tpJrm3Fn7JB6FddDaY1/FcxBXjGHSubgGtK2tKaijmvKPueNCXvduVIn9ZYwHsdPjiHX&#10;Q1wX8J585Tk3nyrvAdeGewthvXjznB+45NpZr+3Sa38072V9JufBPvV8AvfM3r3DuGoTjtyLr7Sv&#10;M1bmI+dE0HmlnNYwnyvl1IrnSvHl/deKdbKfq83pWefiWWSMlsmhnvHSarsSrbgzH8X6lr3D86Of&#10;SSCOzXlTRm1KjtO29RTaiH0r2hdsQbbtBVvGbD3tV9+j5Ji9Ns7EHEfZqv9IiI35ZW+l2K6OOVw5&#10;l1fDvX21/T3ZzyFfQr5Xeht9rb3X78HkoaSebdS58iLFhz72XRFiVSaT90Lu67q3s/1K9yWx8MCP&#10;gA9FSzk8m6W4yCfn13q2VRyvDfJ/NTK/zCflymSM5pIxL63fGu5n39SCP12IXdspt+bJ2FoyOZ66&#10;1nO+f30vXJm8j3wtUUbp5fo5r//kmrgnPbOoH7VPj7QF2jPWjDmv9fydfD64R1rU9rlP3heu/cg6&#10;9/bIo0j/V9iHOW8ZT2ue1EV4LurpXJnMIWPttY/gGObP50jn0rJ1SB/Z3iLH5hiENdBfot4ealzG&#10;qmyljqs2sr/m8Uq0cshy5vnKkFMrR3NjT/IZhZ/lTyaT/8n8EnIHeYjWg2gL2slDC7Dn4WXfFcnY&#10;r87IOu1dx8n7YWQ/s0/yNw+vALH4EM45olwd7znn3bnNL1Vhy71p7q9yNrV45fhZqy3rNYL7G1zf&#10;nKPc/yO+GadMjsU5dR2o55p9LrT2Yp2bq7IUXyuvHuqO6k8mz+DI14FH7fXqxxyOzGXy+tTz93N6&#10;DZ78P67y+tvbi1eJr7J0luYz7Sufub7X9v3TUTAnrnfKUbh38JNrweemR/nRjtdc670+GJ/75YhY&#10;0wblJfF99CPQp2Terww55X0Dfl7l5/Zc86/ITO7H/bQkR59jk3OZT6OD+MLhi5DixhfaRsgx2uDA&#10;8oXUf85O26jNR2DcOQc1vmzLPJ+F87tFJp8nrn3u3/qidtZD+16M0Ych6N2Dtl0B4kIyJueWP7np&#10;HEON27GOV/J8flXqa8yr5GOMrgtk7HW9RlDX/e3rI23uldQDfbdQT9HW0pjJOrm2km2um/I5YP7O&#10;gSL2XQ3eNPtBjv9Xp3evQZbBftvNsepNJs8m96qvBbL1/mQs+rxOcU3b2tXmFruVe8ZOPj9ae67u&#10;x8n7wjPn2etrHBkLQj3P22fG2CLjViDjB66v/ExLLjzX+ZyXnyGY6xYcw3z4HOmXMM6Tc3cP2NAO&#10;9v2s1C99jHuvrxxnToh+s20ruV+qna3xGg/4Hjlt2lblTIjHdTaGZGuOVyPz4t4xP66ZO/vQ/738&#10;6jk/k5y7kb2N0D95DeaXkAU2L5teadHqX9L3pqll0acvoBxi/GNbhLYrYayIh63UvK6Ccz4qk88X&#10;X8CUWrfNB/bePf9IlmIg3lfBueULSMQPv8U8cy0UoB/xDKVs3ythHj25GnWOW2sC96yFY32gZ298&#10;+vTp7ePHj28//fTTrZ81B/ZQxThS3CPIZB/OXV1b6rY5164PZP97pc5B7jX7ENtT/xno37WizDn8&#10;t7/97Zf/w5rxWa85QSsn2yaTZ+I+7Eni3t1CjtFetbsX7Xhf5b0ltmUck8+D3A+5V8T27Jv75H2w&#10;tI65zrkH3AePImPUf8b2KhAvsfOc5HuSnEvr2XZFyIP32PWHfmn3+U7Zko/PkCk5Pu0isGbb8amP&#10;8Bnpl19+efvCJ7+EVG8PxlJt6BP22He8knHaBtk2AvqsV65ZLdf+UdujaLPmocjRfp8FeZgXZeYW&#10;2OteFcg5mGzDPZT7t0rd35PXYH4JuQEOmnqw7MEbpB7GfniOXPG3IMWYnI8rxjiZ3EO+sOWLmmUe&#10;2G27ApwdCBjjleIbgXiZb+bWN0RbcvA8Ul6ZzIO8lFcg1yzjB/u25sI4xjgnvGnmC8jvv//+7ccf&#10;f7ztF0hfLezXjvFN7ifnNee0zjfyOVDvg1fJ2/UC7it/GITzOCE/2lr3z2jbZHIV2J/KkTxq36ef&#10;PHsmk8nkSnBW8YzhmfUq51WNkxz83O4V8Rkun/HyOY/+PWvj+lapr4X3rLu2mH9+YcPPQPBzJM5H&#10;L4ctaKMVI3b32s55JF7XrYp9Z5K5VV/3zN2VIA/2Glf3hLlSz88jJsfg/HJtCdTza3J9XvOV84Hk&#10;JudAaR0q3gCwdOikXquc9v2JniV7j6aXZ8adOleB2HzhN9aW2D+ZJOzper8+4mFuC+xdzwti4yHI&#10;ByFxn18J5zDvP6Q150s4zvsceVXMJeUVWIs113RrXui6P7DBm+aff/75Jv6WVupVGKPPlkyOIefU&#10;9bb+6vflHtzvPZyjK8FagbEhvt71YnUMuN6yNG4yeSbu1dyv9+Jeb9n2Xth6T6Bb7dXxS32TzxP3&#10;2dwPnyettbfuWXEmLd/5rC7G+YiY1siYWzEap9J7rr1CLksQH7mwHimZf+a8h5ynozAebXLl81LW&#10;QF/3xJxoR3/63GPfsXlt2bH/HrSZ9i1bP5v01/LbansFiJk1yv1G2XbIe4krHLGuk/+5b6ynTF6H&#10;+SVkh6UDIw8fyfrSWG+SOt424NCy/2o3lPEQW+vB60rkXBPriFx13ifn09rblL0qUB/WnwUxECt/&#10;isT9SxvxtX575Wo4j8TuTzIqmc8IuUaOnTwH1kxprcPo2vRssD/4awH+yXJ0xDHuffaC+6Elk+Po&#10;zWmuweeAexAxZ+cGse+qGBtrlmexuYh188mcMs9sn0yugPs5Jdmzd+uYatu+6msr6UPSz2Qida+4&#10;T5C6hyavT+8MaJ0Zj6S1D3mugKu9T61xVoy99VzEWNuy/aoQL/Of75dq7FvzcLxrnnIv2DVG7VFP&#10;25RTbwvoK2Dc2sz2PTCeuEC7kLa3gr0q2mvJmVQfmeN7gfycY8l1zPLkfpzv1t5utU1eh/kl5A5y&#10;k3vAKtC7EeyH1Mn2fBhokbqPpsa/xFr/KDlPe9HGqEx+zSPm5J59fca6tWzmi93VICZiA+Yy/7QK&#10;9VY+V8B1N/78EtIPvyFzWeOqub531uactRtZvyTX0j0AfPn4zTff3IT/B8JeGd0fk/Opa+0aup7W&#10;PydeJe+8j/JMrq99S/nUdus9/cnkaux9Laln3xJb74eq33vN2xv75H3APuntLZ+pj0A/PV+Ta3CV&#10;8+DVz6Uaf2vfv+I9QV7mVmPfkwe28jOI3uvUHtsZX9rVD7R8Hc0RPrChZF5bcWxPUsfyWegHqXNk&#10;+xb2jHkUrh2494yV19l8z1TnYrKdnNPWvui1T67Lu/sSMjdhlRb2ubmXDg11q/ABjf+/kYOIF1/G&#10;2l9tI5A6CHVfSFPPPsAP1NgegfGAB27OFxg38Rkj9cy/YlsrJx9kclzLxhItu9hAjCul2jeXlkCO&#10;U3os9dunPUg/SbY5Zi8tW8bofgbbMqaMN2NQdw3G+A/FhbFKpdXGn2ZEMiYk8xqBMTUPoM49rk3E&#10;+h5qXMYL9HlvpX39KkmOF9tq+1Gk/ZQ1WvEL4/3Am/3A1fUYsb2H0bjvRT/IUj6PiOUMatzmajtX&#10;17bqgnuijqOd8yff0DJ//Bbk119//fbhw4fbl5BHvy5mHO7BPfuwZUPsQ7wvjor/kfTiJi+hP3P/&#10;HNi6lui7H9wrzqFzvNXmHrzPwHvWszgx1opt9lv3ufiRZHyU38MezHlNeW+0ckSOADveX2nT8lH3&#10;GveNdnq+KuohngPGmtjv1Tak9zq7BW31ZAs5n8amja22zoI4POeMKePOmKH29XBclWfh2b6XjB9b&#10;/j855+IsjpizJRvm1brXRnA/pDwbc1KSjI8+8m7t/SPzyFj0ZfnKECPzwBV6c9Oaq57uFSAfzjze&#10;PyG5Dq5LzXkEnyGRXv7aHUUbGY/XbIdW7HvBhvYU27egnZ4k5rRG6rVsKsbt6xvcMydLYJd1z88N&#10;q0/aktTJPtp4fcEe5TpOnAdllD1jpO7tzNF8jFmxX2lBe9o+mlYcZ/g5ihpbb26zreaWMrkWt934&#10;448/Dj+V5kKy2D3QoZ8vGDj4RmEcNyD/5ykPn9YGA+rGYX8tA3Z8UDY2SLuI/egi9AF9lqtt9LGv&#10;D0CHvBF07bOMGIcvDNT/9re/3XKnnQ9XmT/bP336dPsfWDws8Jsg9U8wIkB9BOLBHjb4UNe1wo7x&#10;csWe8SGUQX8t6HP+/EIBO+aOgLbrWjteAXImTsaoP5JrjVOfxpQ2sKltx3FNG9nOnBmTej0BPyw3&#10;f9qNx1iMh32AGCsCjHVOHEufNkbAhv9LjRgYm3ZoYx7Yd/jiA3/ajYl+ciF35xFbxpZ5mHsL9P/0&#10;pz/dbH/33Xe3NdY3fWnDGIE+rx8/frzFwP2CPnFxZW9zdd6W0L5lhLH6pw875Pb999+//cd//Mfb&#10;73//+7e///u/v/VDjrNsO23YYLx125w/+hByJweE/BTtOQ6hDPqjblloS70ttOy0RIgdoc34jCdz&#10;APvMxbYU2x1H2wjos3fx6RhtStadY0idCnbtX9KDjNk8vAJr7Zxoi372Q+qNgh1FuymAn7W4K62x&#10;tOV8EbNt6thu2XZAl33CHFhHVwH6uIfRo837uifgdQvec2kj598y7eSHbubZwjkzbrDNeVKwQ1v6&#10;f2XMx7Jkjva/Asaae5A2hTXMOgLoZf5LaMNz33HuTQTYi7kfzyDj94rPvIq6QDt1crGOkAPPDDy/&#10;8ryAHEmNlzpCrKyZ82UcPr/wrAGUc22Za84d8qDtq6++upVdA/08GuLENzGRE3Vwvt1Dipj/K2Dc&#10;eW5C5tUS1ySvtFdoWzuThTYEW9odRf+I809ZLFfblHO9suweNCZwPHoIZW2zzxmj7hIZmzZbIlle&#10;I+OGzD2hnnGcQStP5zjLgO5PP/10u/peG8iHs8S5ZT8htmu3SrXtOUTf0WDTGPNc45nYfHzfCuZC&#10;HyIZm7EyljK28hkbP55NQLtjFO3bjq7zRnyUiYv3m/QzR7Qzv6kL2lwDX4AN9LEBtoOxeEWn3mtL&#10;9HTSx5UwXvKk7PxSJmbnnX7aFfNxvGO82t6jNx/65Lpm40oQa+75rZAvwjxbVuTo+cA2Nj3TvB/A&#10;svGA1y1xtHT1m7ltwXE518SJTe9tBV2EfnOhfY2MTf26x5MRm0naN75WWdbsq5tzQpvx1pj1wxmq&#10;3pFk7PrSjzFZBs9ynsV9DWBfcgXG/uu//uut/5//+Z9v9hDH059+QPvpp47z6nhorW+PtEsZybI2&#10;gTr7kzbyIk91aXfvQurQ1lpDwQb6OX4JdPWpD+efNn0BupnPMzFu48h6a27ozzlOXcjy5PnsWgkX&#10;dYm1/lHYUMga+jM2xJvKjaothU3KzcjDD8IHDwhlN3C12RLtt8CPN0TGYp/QZlzaVS+vvqFwrH1n&#10;k7Ea5xKZB7kzp7xhca6ZE+aeNubcw1AYx1wJZWyit+a7wljfICF58Lfmz3bXSn3jwT85IebBFaEN&#10;WrYZ535TP3PRH21I+ta/Qh2MpdoaRR/ahfTPAwEPAKljjPgkH/PXP/01P2PO+Xc9eNOp7x7GVMGX&#10;awHoGOMezA3RBlfFGMzDOVHQ8Zplsc0yYJP4qWPTDweY14zFOWNNch61hw3joy19a+detMcV0U/6&#10;q+05T+B6IbZlfNpABL2sj6ANx1puyVbbW9E3kKdrxdV7BXHNj+KevBjrPZprmPOVa4mI/ebSGguW&#10;aztQZ69zPxBD2sw5cmwdP4r2UnJNqtA/SuaNgOOJ1zbYYvfKZB6Ulay/R/buP2As9xjX1j3lWa/O&#10;o8DXXn+Mc9+z5uTy6LXP2I2Ftlfeg+aR+Zhn5vvqkEvmt5Qb9wWvFd4jOTfguZN7UJ1EP+rvJX2s&#10;2bJfab3meBakHfPLPMG8kL1oz/lIX3vsmhtoq5K5PYKMIfM0PoQ9hdBmDgh9udeoJ47PsraVOuZI&#10;jLPSaqfuPqNsrD77+fxnrrkXzU3RnrKFHNcb2/K3hrrYNMdq3z7E97Nb0GaVq+Ia5jwas+2sdess&#10;lVofQbvay/qrcfU1HoW5r+fYvXk5Nym2HwW23Dt1H9lmPntIm5a1aXkrjk+Ro+ZGm2k76bUfha8V&#10;vG7w2aGvn5wr+fkv+bbyz/gZix3wh17y80bXBx1fqxXawXNdcRwxqkt5y7xgI+PXpmVJvexXWqCX&#10;eXhv5vjMh3ndgr59DVBsz/4rk/tEsQ7mkDlNrsf/29UbyAVfEnX30rKX9Npzo9XN5xhvZmCTcrDx&#10;E4+KPwVd7fc2MboerIzx0NC2X272PmCuMYpt2ZdyLy1brfj2gM2cA+b1xx9//NUXjvql3svRN0GA&#10;LXRHP6hHJ+0ST9quqJ8HO2N8QeWquIeIhbwQ94BjW9RcsaMP2s2ROcOeupD6iDk4JnXXUDft0UY+&#10;rJG+yZsHCXxRT318out94xiEPiTnAhsKOvQhlM0lUXcN5k6b4HVkbMI4JaFurNjEHw8H+qzjvOqf&#10;uVI35496rjX2aXe+9akNxL3neAQdrvoD++4Fm2lXtK0fhbi8V4DYyI19xZV8K9r3qu2k1bYG9ojH&#10;MmSsiHM8aj/notrqCeDDe8L7gr6M8Wwy9jWMTclcEmMnH0gfWXZ8tYEONhD6mBvOFO4J6p4/no+O&#10;qbbvgfEpuVbsW2JRqEP6X6LaXmLU5uT6bFlL9gX69R7wWck+7gWu1JG1/bSXLbFDjYN6FSD2R6Nv&#10;yHIvFuN1js+c570Yo2Kb5PptXcsrUfPsCZhnzbelK622yr3z17OPXYR+nwUsL732tOKpPrRV25cw&#10;noo28rrFbot7x99DzbHWMz/6+AEonvXB9WBtgDPE87j1/FPRdsqjIb569rnnjEkdc8uccn+C74UQ&#10;7WZ+yBZaY2t9L8ad9hTycn15L8sVltbzPWB+zAvvz3jmYB6YE9YznzloO2I+nHOp9c8F816SR4Af&#10;9j+Sfi1n21VgH9a9mHHujbe1v1s299oXxlep7VvJOWnlcTbEbAy8Lvg5EHXOFM4W/hqKf9HPzwvp&#10;z9cUMH/OHv7CGXb++te/3sTx2GSMPtH1rELAMx19xOco9rpjUn/PvMva2Ozv+aRMTPkZGvj6lPn4&#10;uWvvNW1ExLrnQD0LroLz5tz1SL0R/cnzuK3Mlj/HOgqbl4WvN9Ma3ggeSkg9XPLGyA1mOUW8sWzD&#10;Bra5qf1wHKEfX/4pVPW1lyLY4FAAckXMw8MSmAs+UMU+/Qh2zC/zph3/zh0Hjx/mZx/jwDnJuNbA&#10;HzYZQ2yIsdGXMUqt90DPuXV+9cPc8ubO3PCloJPzoTAem0Bf5r6G40Uf2jAOQJeDnav9CGOMxbws&#10;Y5v18Dd2HEe86IDzRh/XKupil7XGpvtG2645+sbinNDm+o2AffwwzvzNiz7b/Ukm41MyTkDXGIlB&#10;G84dkjbMjzJ2GPfNN9/crrSZe47DFn6omzftfAGMHv7RYR6AGI1hFG0zznnBB23W2R8//PDDzR97&#10;OWGcIpbNgTr2mIOcb+8Nru4rbTlGOwo62HTej0afGYd1/dkGGSO55YMS5J5C0p7Xnu0tEIf7y5iA&#10;Mm3YpWwf/ohtxJ9juI7ou07qI/rTZ9oZsdki88m8sx1G7TPG2LkC8XrOpE2gnrlYThFsen8i+sp9&#10;jy/PVOPIfVFlL/o0H669sutmHD0c43yBtqrYJ/fkMjke16a1lnDvvYa+e5i9iHhv4A/BN3V08af+&#10;GWQ8YDlFjIf7gXbq3EtAnXbvdZ6FySXP/SPAJ9S49O+96vmC0E8cgg5zDMSLDvrGW/N6BuZETMRr&#10;3lwR4s26PCvePRg3+ZEnmE8KZL65NtRde9sUYJ1d62rPcraDY48m/XntlcnHPZv5cM1chXuOnEZi&#10;1492HcO1ZXsLxOA9t9fGUWQMXFuSoM/e4j2K73eYD59LKKOj5Fxpi7ZqG13Wh2v1eRTEin3ixId5&#10;AG3kQD/tiHrGC/b5moQ+43w9ShF0WHMEW5k/fQp1+tBLH+xx//0HbQj+qAO6gh1I/z0clzE53hgQ&#10;4+a92IjdV8a1IG/Xl7lmDZxz15I+5815sUy79T1g++z74WiM1XNgBMY4znIKONfoKEeibddXv1zx&#10;bTkF/dEcz4I4wD1o3Tmq7cbO3uZK3xqpp90qezEebFhemu8Rf+iCuUOOP2JOtqBt/LK/gNccvjjk&#10;cyDucXzyGRDnK1fuH8ZxzjOO1xfeK1BG5w9/+MOt/u233/4yHh3H4oc28zQv5hZ9/HMlLs82P2fD&#10;h/eb98ORGEvmmHOPPwWMBR2gDLQjtPuaqJ3f/e53t3zU7ZE+tcUVaLMPjCNjexbGrViHjI92BMwt&#10;x1WZXIPbSmz9EtKFXlpIN4qHxCiMY/Mo2kmhLWNAlsrApuQgs53xtOWbC/wBm/q3v/3trx5C016W&#10;QTu0eVNgS58cgNSZCz+AR8fcKHOl7jjIuePQ8SBF176MYyv6MgYPYePgaoww6gs94uWLGl54KGMP&#10;27x48D92EHJAlz778ZfzAfYjzg3ziN4IrAHrYy6Mc/7qPKKDD+PQpy9mfqmCUGePsFeIx7XFHuMR&#10;xmNboQ30B+phDz8ZL/YQ7WPbeBkD2iLe0TkhJ9deW+bIeoF+WTMxVnTUpU5MPhiYv1hGD5+MwVfu&#10;C+aRN56sB/rGBvqknra5It7XrqVzkPmNoD1EX1yxY47WeagypiquQ7Zp39gYm3NIH/PNPDjftCWM&#10;QfCPMA7BJl/gEt/RZAyZSy2LcbG+/oYwc0U7euTo/e/94lyBdrO+B+LGJ/NFWXH+1LHfuR/xl/bW&#10;9OnnrOAn+PBFnXxZK9YZv+xb9wXkfGzBmFplfSsjME/cW6xnrh9xG7M+6MOHZa+tMmBPm+C6eC5g&#10;Fx/OEXq0texleQ/4xba5LJVduzV/jlEftJX2LO9Zn8ljcI1aa9kq71lLx3t2IozlHkC8B7CN7t4z&#10;YgRj0T7XVhnM13isc6VOO3Xy4rXOXM7C2NM/AsThuUM/sUjV8wyijXgp0w6Z/yMxJ88f6rYr1jNW&#10;83oFzCHXI3MzL8g232c4TmGuvILz4Rqm7VrGLnrKkegn4/DaK9c8HFvL4h7Oth76gWovy3vAtvfc&#10;XhtH0coz86vx+UzC2YUwnjXwuYQybe5L1ghadtP2WXOiPQT7xEWM1CmTA2XPYdoYA44T+nw9YhxX&#10;dD98+HB7dnc/MoZ2JW16ryn2A3X6qTvPCHG1voREH9AV/dg3AnaNy/HGgC+u+Bt9P/DKkD/5Irm/&#10;3R/MkzrgvDkvlrO+B31w3Wvj0Rhr7s01GOM4y+A9AdnufB+J/us9wDXjoJz95PlMjIOYMi7rtZ1r&#10;Cn1rOBbSZtb3knFYXprvkbVXN2PTR4p6gB/q6h0JNj0/3S+cqXyOwGdBlMmL108/AwbOfWAM546/&#10;WIDOH//4x9vzHe2pk59DmKO5ZR3b+HV+HYud1LN+JMaCbcrMTcaI5DrTDugAddscr9jHHJGPej3o&#10;xxexYN9YwBi4gu3G+EyI2xi41roxmz9X54f+FMjy5PncVmLLl5AsrIu9tJBuAG54Nv0o2vZGldxA&#10;GQNXN2HGQznrbEq/rLCdNg4ort6Q2EJ40CZ2ddNW2gDG5c0MxIVNH97p98EOUQ+yjB7jsM+80Yct&#10;2j1IaUO2zGsLY8SXNinTjqiTuY6APrF+/Pjxlj8+sIN9cveLLePXh77BOtBG3s4NMB57IzD/vIjp&#10;x7ljPZxjfeHDMlfn3S8G/fLROm+Wvvvuu1s85OaLIr6MW59gHvoA2/CDEC+20cEmMTpvGW/Olde0&#10;u4Q+My59cwX9Ok/6NC/Wwr2dutoEdVMYp7+qdhcAAA+4SURBVNCPPm/4EMrqaUcb1BHq2Y6A/c4B&#10;7VvmBHsKY8yZ+SBW6gh2WR/XS5/pP8uI9mkDbOR804dt9xFloB3MkWvOH4JNzivHHEn6Nx+xnG3E&#10;Y07eIwjt6BEj60yO7mnaq6163QpxVyGHFNuAWLZ8Cel1Sd9+5oEvIR1HG/Pg/YKkHffOVrCvDyA3&#10;7Jor5bqGS7BmrB3r6fq1zjmgDx3LeQXKWc+YrHs/5f3g/PT2HlTbW8GXIpZrG362zCG4lvrQjnNg&#10;3x7bk8fBurg2rqPce68B49j73EfeS9wDSvp2T50B9slDH5kD5ayja76I9drmfe39fDbpPyEv5pb+&#10;jCN16VOHOWDubb8Cxmo8XBXa81wh/jP3yllkjuYCtQ7UeS5nzRjjmlnONdSuVHtH3Md7yBgs1zZj&#10;sZwxWc42chhFX4yp+bZsbwHbmcszIQ7npZVn1tH1PPYZFthLPAf5XAI514wbsX3mnOCLeInLe4Ey&#10;z3KUPYdpIw5j80obfTV/2v0BQnI0T/NRhzYFLGvXNsZTZxyxITxf4oM+/NNGDtT1IdRBPy3U0Yax&#10;GA8QQwp95Pg5wHySM3PNlTlirpwvoB2c57XrVlgH1+LVIOcteZtn5lvzp6zdvXO6hnarX6/G4NW9&#10;cBXck8ZV54p+Yx8F/bSbY6v9PWC/d0Ww73WvP+9hqDawTf8eu6MYP+cH4M/zXd+89nDOU6aPs8cx&#10;CF9CYofXAcq8/gDj1EFyjVw3xoHtnm+2O9Z+2o35LDLG6i9zMMYe5pi5On4tfn2Su3Foh3b3zNUh&#10;5ow1y+RkXlwh5xdG5mryOG4rsfVLyNy4PdCjn4d1Nv1W3EyiL67Zpx9JvYpjso9cFGDDEq8+WvZa&#10;tlswHrscsNrKNy5S4zFObx7t2E5bvfG0kbbW0C5jlCMxXq/Q80E7eoptXm13nVijOo89GOM4bTsW&#10;2/pJ+7Yr+hfKtGvbeGgTx2hD0g60+rDJi6fjse19RF3boI6yB+3hEwFsZV5pW32FvsyfNq917hP7&#10;GetDCXXatZc6ie3qADoIdYQ+Y1rDMY7Tnw8x2gbqtoP6iP7qNcFHy0bdR+h5TTuMoW4/41p+7gX7&#10;Cvb1abmF/VzXSNuyZHsPxuGVuUP0DcwfZ/OI37S3pK8eqJdt7iVo6W4FG8bUK+feGoFx7FFew8DX&#10;L2N3HiVt98otsIEtfBmvfhy71/YI+oSePfpbsYySPqCWsbl1fSbPwbVkrXrlrWvJOK/cC+B9Btja&#10;Ym8v3tP6Sp9r/jMH4zUf7m3OWeQZGFtvbgU9xRyy/yqYD2S8loEcM89Xpebqteab62SfZaFs3bHq&#10;tspb7+Ot6AuW/KhjXMZp+R6M4QzbV8KzDWpuNU/01Pe5BDzD6nj1wT7aqt6jMGZj9QwG2tjX9JsX&#10;ZKzZl/l7P3iuUFY386/nTupZtw37fgnJMyYfPtPHcyeCLSRzoH8E/fH+0thpy/EZF9BX43+vmLd7&#10;PefHObBNybmjnPXJOMylWPbqvD5qbnNtLQttV7kfjM34co5yrupZPIL3ANRxozZGMQfsZj6g71Gf&#10;OV6bjk0be+ZkK5mHtHylXo2ZH9ymjR8M54oQu69llbRlf6stWes/A3NB9Mm1+s/Ykl4eaa+HOuo5&#10;DrL9ihinMRtrjdt+9aHqZHnyfG6rsfdLyKUXJXTo58GPg+MsckMuQTwIuhm37dqhL/u3bFg3P2Ny&#10;HG0yYk99da1rG0bsjJA2W9CX8W+hZZs25zvtMufuE/qh5pr6SzEvkTYg80u/CtBvzNYR+t0v6npN&#10;/bSVuSOOTRF1INsr6Cz193CMPiDLol6NrdKzZ51r2kKYD+c93yyDOoyjLecZtK0Ooo7tW0mbjjdG&#10;1xrQSdJf9duKQz8tevqt9kcx6p95QndprhL7zshNm9W/da7p98z5zViqf9vc935AtJW0rd30a9nr&#10;GjnWD36IK8enT9gSd9rPa4/RuPfg3AN+zvDlXGXerfIZvifH4loC63XEWqa9xHagD8m2M8gcjgB7&#10;2jzSbo+lObJ9LY6j5+BozMM4M97M8co53EMrb8k+sL9VzzbHQZa9nsHW156M62jOtH0Vcr3XULeS&#10;Yy2ju8X22eSzOPFQzmdMGI1XvdTPMbQr9q3ZFMYQF1828hsvxMZfGGK8X0z6TIxefgk54sOY+YF4&#10;bFj3KmlrNPb3iOsBzEPuH+D6Oc/P2TjPz57jvD+utt7ElvPUii/38Jb4nzX/986347n2ct47J1vI&#10;X7oBfSn0KeBnBtnPl5DgX8oCYrcs1Ragg01/gIXXjvzlH+zUMZ5xjwLfPX/0+RoHqTdSXkK/5t4b&#10;t9b/LIjLHKDGZz/0dCbX4rY6W76EHMWNws3vA+8zIR5ubGLyMII8kGz3umXzph19OD7t0L8Vbb4S&#10;S3m2XgR8kwF1bOZuecn+VtIW5TrXtKXYBsRM7DUuc7SdK0I7qGd76rVQH3o6W0h7kDazrF7VhxpH&#10;K8Zso2x79ttum3NkG/205T0FOdZy7iHLW9AOOL7GIzWWSqstcfyanQo6OeZKEJtrJbTVmHvlI6lz&#10;2fJjW9U9i/STc8KcUUfyLNzCaA5b57vazfFLfWs41itjFRnN6R7wkX5qDEcxmssZvifHcvRa1v2X&#10;uD8R9+bcI5Oj9+Cr4/2xhvOG7rPnEP8ZA34+l/V6FVrr4ZrV/XOltfOZkmdJ4nKvuccy9qUcwf7e&#10;GNu96mMExhArHxjzZ5V5/s0vIfncxvfY6PZ+IK6HMfmbkPjSVqKtEZvvhVwvcT240p4ymVyB3r2b&#10;eJ/D57B3rzAnxMD57NkBrXOafuOt8XDltcByvn71SHvoA3Fgh3p+Camu+thO38+GuHyNg4xppLyE&#10;OXNlTI6zD1pzcwUyRqix0d/KbXJdbqv0fx/8fr2yDbZuSjdC3vxruIGgNybj2Is2oNrZY58xPrQJ&#10;8eehJy27vX5sAnbQacWq0Ke0dCtVRzti35qdFi3/LduV1jjJ8bIWW46x7NW1acWZD+CALuW0l6jL&#10;VZ2qS38KpI7jvUrac9ySjVHI0QeStMc1bUqdE69Cn+Ny7yfaAP1wVainjnaM1XWwrH6WebNKGck3&#10;rlyXUEc7wHiwTr920INq13awzDXbtdOyt0TaS7+98r1UPyPUPKjnA5VrIkfGm+A3100oZ914R+O4&#10;d07q2KW+ERifOYzYGMlBHa6uH3XvwT1+E8a6Pvpq2bnHxyjmov0RP6m/hLZhNIdR25PHctZaalNd&#10;xDbgPql+ten1CNLHVjJeoQ3xzBDajoy7h/5lbc7UrbHaTh7Pxli4ruUjrbyujjGLsWfeQpuSfZaz&#10;Tbte6av2WlTb96J/SNtH+oCRuI/Orcej/LRwvvf4d2wL+hTOh61nBOOOnJO0x+sGku+DqFMmTuvg&#10;+yb1gKtl27UNlLMO6kuO0QbYbhtx8IUj/zudWPgSkhj9ErL+Jgs4fg195peQkGMzThmx/arkOkDO&#10;pethHzBv9p85L611uCp7Y815zTnv2TpjTjIGwYftLX9LfY9gq//McW3MI3LLeABfa37pX4ppa9wZ&#10;w9G5LsXa88s5g2RbnvOc/bweeP4s5Zt9lBXqqb829mi0DdV+9sEZ/hPnBPClv9qe5bw+A2IZ9W/c&#10;8MyYJ+PcVmnkNyFdXA4DD4kl3Dij+pAHkoeO6N+rfVs2Wtowvjo+7e+xLY6lnZyANvKqullPv4yj&#10;zzHZB9q2z3m2vkTqcNWWZN9WlmxTr33iOPuF9tSTqldxTEtvaWz1hW7GkOXcpzmuZ19bUO1Qzn5o&#10;2Ul/1UbPbyXHMabaTOijrWW72skr1DFpO21ypc4+ca/48GEbOghl54uyb6B9s2o7ZUg/PVIHO5Sx&#10;C9gSddCHtFt9qAOUc4wC2dej2m6BjRG9UdLeqF3mzvVBklaO2D0y5qTnT+hXZzSGPXPCfDgnjHEc&#10;ttxbto/alJrD0nj1MoceqdOyTxtrDa21HkG7lWy37Nw9G+PhOhqPY3L+WuyxPXksZ6xl6nCl7vik&#10;2hmxvQV9YnPUrmNa8dKG5Plg25Fx99CXmBeS7WKbsannGb3njDsL4so4e6BX83oFjFmMvZd31YdW&#10;3tmmreyvqK/uUWQcR9pN8DESd+qcEYu5jsRyFsaA/60xeP8neZ4lo7bPmhPtIT6L+z6KPur2g89w&#10;vofKPupIxTZ11ZccxzX17LOduIgJ4QvHjx8/3to/fPhwi4nfZKGP93LG6FjwugT6kF9kpg1Rz+uI&#10;7Vel5tibixZnzEvO/avMe8Y6GjNjcm4d17KlXvYdRcYg+LCdcvqkPfueQS+2Hlti3mp7D5xjCX56&#10;fm3nuhTP1rjRzzFHkrFy1Q/o1zjTt3pe7We+/CyOc5tr6nhtjafMVT3qdSyo2+o7Cm2D9qtfoT1j&#10;qP2yN85WLNLqM8a9/o4g/a/FsZTf5JrcVmnrl5A8DI4usA99I7jhoTfO/ns2WL4YYEdbI/6XyJi0&#10;A+mvZTd104bjGINOK+eW7Z5u0tKp85LXLazZXpqDnj/70/ZabGs2e6jveMkcwFha8159VlvUsy3H&#10;tdp7pJ3WvO4hbeK/Fxsc7Z85xh6+cl5ts06fupTVsQw53rE9Usd1zvGSMcCa3QS76LfGYK/GmfUR&#10;P3X8veyx11o/bdCOWKb9yHj3YDyjcRj3FtxP4JxAzgfsnY8zchjR6eW1FfzkPFjOtnvsn8HI/Ih5&#10;HLk+k+dwxlq2dPQD9nHN9hHbW9D2HpuMrfGkvdp+ZNw9jElqHJWMN6nPA1dgyxz28royuXa5bvfm&#10;nW1bbY3qjtCK7QxG4j46tx6P8tPinvlmrOMBG9UO9dQZ5eg5SXueWxkvbbUOnG1LsdjHFYG0U0k9&#10;ULc1nhgQPnDmz7FyzS8M/QIyv4SULWey/tbI+N4rIzlmX875meDnVeZ9b6yt+3LJ1hlz4nqmba62&#10;t/wt9T2CPf5HxzwiN3ykH2TNL/1LMe2Je8+YEXqx0p4+qw71qgOtcVVHWuOrTuu+E/pa7UdgXFDt&#10;G7ftLf9L4x9BxvcMnu1/ci63ld3yJSQPgjwUzk0xmUwmk8lkMplMJpPJZDIRPzuqH6b6GRIfANPH&#10;lS8hf/7551/+J9hvfvObt6+++urtiy+++NUXpX6gfKUfDJlMJpPJZDKZjDGf4CaTyWQymUwmk8lk&#10;MplMJg/BLyR/+OGHtz/96U9v//Vf//X2/fff3/4866dPn25fTPrbKsCXj/MLyMlkMplMJpPXZD7F&#10;TSaTyWQymUwmk8lkMplMHsrXX3/99rvf/e7t22+/ffvmm29udX4bkr/Alfjbk5PJZDKZTCaT12P+&#10;OdbJZDKZTCaTyWQymUwmk8nd+NlRfmnI50d+hpR/jpXPlrjy51hp47cd/bwJ0Qb/N5J6/XJyMplM&#10;JpPJZHJ13t7+D/kQlNzBzh13AAAAAElFTkSuQmCCUEsDBAoAAAAAAAAAIQDbtJajgwgAAIMIAAAU&#10;AAAAZHJzL21lZGlhL2ltYWdlMi5wbmeJUE5HDQoaCgAAAA1JSERSAAAA3QAAACcIBgAAAIvNTWUA&#10;AAABc1JHQgCuzhzpAAAABGdBTUEAALGPC/xhBQAACC1JREFUeF7tm9ly20gMRR1neUjl/78zL4mz&#10;2Mn4cHJUtzBcmhIlNSc8VQh7RaPRQNOWlYeDg4Pb8oZ/np6efg21Dfn9+/fDmzeD+gHqQNvbt28H&#10;sS6M+fXrX1Not09dOfZvBV/op/SX7ZC+enx8PNUt3wLtQdKeWp/CucDYWm/RMcWS7roO0Jb1OZyf&#10;evL5OPzbCRhFYGSgpPyf8ECmoL91zNi4ub6kdcxaPLNzz3JsTo2Nc0mdSuqu66SMsdY/g5Ze3nR/&#10;A/qh+qeS/nIcbcolbzr76pwpGGP/3Li/DX1X/ZPtUH03/HskXb/gN31peUr0peUUyKTLMQfngQ99&#10;6scsT/l2aN1D0jFfnT5b5/bGGrvd91jZt50+sU/f2EeyZTuS9VbUfynaOrW2fcjcuFZyvUt0j+kR&#10;yy06h95ek845PBXG246OpQ32iD8StmLS6IMsI/rAvqxTtm45+53Tgnacg+u4JoIddX3b0s4srwVd&#10;9XJao1v7eCrqAXyy5BfHwrAehZ6SznE8axnJDb9///4/83sH25+fn4dAmLPdPXKg7969O421HShb&#10;n/Ij7Qh1y4IN2GLfFPZjx5rE0waetYxol33aZx+S7VlvBV0vLy8nf7fo1h6etYzkGGPZOqgL6jzk&#10;/KvrSqTxkEYjOM+bC9kjuZ8lqXhww+H9uWWXxLE8k7H15uRSqr56lrWeIrXeAuNbdE9Rx6cuoUxy&#10;m+CS5yVdJV1uYgw3nbJH8iCWZImpcWvnt8gaWs4nz3FMtgR9mXRTtKyrDvSRZPy0UIX2KbpKOg7W&#10;G3npsFuc0yt1f0tyLcbWmpM1MH7sLJGKQTxGnTv2xl6iVfeSVNBLgn3//v0kP378GNp8G44xaLrH&#10;73T8fmB9DMYr3lBuQl0fPnw4/W64F7D958+fw16m9g7ukSCb+v2XOuJYsO5YyvbbZz82cCPn+DHs&#10;53do7FFfRf2iTtpSPM8UYLxzeGbSZrI5XmyH2kc93zxVX5Yr2qaM2e2bzdhEF34iNonx+vseDCvd&#10;Oulyk2ObFefwVKxDfsCwF7CdA0Ja9q6veIIHn205lrL9YF9iv3bAki30E0A8c408S9q0D2jPPp9K&#10;1iHH+wTK7hUcLzk29Qn19DdPxfoU6lJv1oFk9uICdOEnJe2mb/AXlWsk3cE2mBTcnhysh8zheYs6&#10;xjoyF0hrUR/iegg2+IkmfdjlzQ+tny6jE3Ks+wDXlqU+bONpXx1za7T15K+hdtAtBouBNMdS/7W5&#10;R2B7AbB3948dBLiXAXJv3yRH0nWOAZQYSIkBtkfG9mPbXJ+QUHkpmXBKbxxJtxPyJjfBbDMA7b8W&#10;6s+g1wbI9i1Y0me/NqQdJtySjntwJF2nZBCBP0YRQPzuZrCBQeWcrYNsTJ8BnVBHtEP75qhjqPvW&#10;QpdvqnyT2Z6iLS1r3psj6TrHYOJDCgIPaLMdav0WuB5BnoGe7Wuo9runlET9JFz9lFC8qBhb59+T&#10;I+l2AsFD4oE3uwE/FpRb41qQa2X7Fszpci18Uf82Vn0itd4DR9LtAILJW9tAq1w76cQAdr2tAzqT&#10;hDVyHURf8AWDvIQy8dJXyNY2XsqRdJ1j0NXgybJj7oW2YMeltqBrTF/ul2T79u3b8JUr/MIYE05R&#10;j/WeOJJuJxhEBJfYJllOMhgvQf3XCuJqf9rsXhGSjoQz6WhjXPom5/bGkXQ7wGAy6NZy7rw5Mhkq&#10;l9o5NZd21uXpF4sda5JlotV6LxxJ1ykGDDe5X5D++vXrw+fPn4dgo89P7fK252kgmqzMZy7fgqcv&#10;P+3L8fcgbc49QbXLHyXZ/9PT01D2+7eOZS5lP+2lbtu9wD4EBpuG0kG3cEgkDUHD7f7ly5dT8Cn0&#10;0ZaBRbvBSwCiw+9EEth+Z7IXsF2btSv3QzmF/bIHBHzr6Q/2zLMntOtIuh1AgGVS8VQSk1Dsr+1Q&#10;564ldVfG1tsSEu3jx4+nt5yXCk/IxO2BPCvsPZJuZ3iA9SCngty+FMj5rTi3kjpvAf974dOnT8P/&#10;WeMNVz/JTDlnn1ujLXIk3Q7IIMrDG8N+gw2hbavbf2n9awc4+vNNR9Llp5jS4qt7gI1H0nUOgUNw&#10;IX7IYEDNBRWHaxAyh7lbBWHq3kpnK0PQvu6HtxxPf/QG6tqmfT2Q9uCvI+k6xYMikEw6hbZMujzU&#10;ynDIr+NzjuOn5owxtV62J2NtW4Fu9iP6yDbferm/a9rTCjYMF+ef+kGneFAEFc/6xppKHIOOsYiJ&#10;l32X4Hz1y6V6W3EPrJ2Xke1A363saWU4iz/lg44xYRADPAM9sT2DD3Ku0E/blC4ZC9yqH2xT55Le&#10;c8m12ZdJB77lcn3H9sKRdDvFQMrANtBqsNX2c0m9VTdk+61gbS8U1vb3O38qgFvbNAe2HEnXOQY1&#10;h8Xfofxb1ByMzUAbe8tdg3sEt/vSP/mhin7rjSPpdoBJZAJWbF/Tf0kwpp5KXWdLUne9SPQRZMJd&#10;ss9rMNhP4fWGGP9PWndGh3GDUfYW0/H8HJ+OX8M1dW8JdiHe4tjKH4f9QGXMRve2ZL96GY+oj6Cd&#10;eztW/T7Vk7rOQf1A2b0DOrUPSXJe2pS+A21b2ucS6EsfwpLuoZ/C64Quk05H67R0PELwVce3sqSb&#10;pPN3gnuCfX5nErCNA2bf2Ff3Tx9jJIMBss6e/V6n8xD1tvhWfZDrXgp6PRdE+3hil5fi1JppF/6r&#10;ieH+kDk9c6Bvje7TGP553VSXSaeRc0nnhtaypJtDxWn3Brs4WOxFtA/bfNudyzV1X4o2eTaI9mBf&#10;608i6OCMlxLjHM7T/fDwD+c2qyz3BF04AAAAAElFTkSuQmCCUEsBAi0AFAAGAAgAAAAhALGCZ7YK&#10;AQAAEwIAABMAAAAAAAAAAAAAAAAAAAAAAFtDb250ZW50X1R5cGVzXS54bWxQSwECLQAUAAYACAAA&#10;ACEAOP0h/9YAAACUAQAACwAAAAAAAAAAAAAAAAA7AQAAX3JlbHMvLnJlbHNQSwECLQAUAAYACAAA&#10;ACEAb2TGRnACAAAjBwAADgAAAAAAAAAAAAAAAAA6AgAAZHJzL2Uyb0RvYy54bWxQSwECLQAUAAYA&#10;CAAAACEALmzwAMUAAAClAQAAGQAAAAAAAAAAAAAAAADWBAAAZHJzL19yZWxzL2Uyb0RvYy54bWwu&#10;cmVsc1BLAQItABQABgAIAAAAIQATTimg3QAAAAYBAAAPAAAAAAAAAAAAAAAAANIFAABkcnMvZG93&#10;bnJldi54bWxQSwECLQAKAAAAAAAAACEA6brcENQPAQDUDwEAFAAAAAAAAAAAAAAAAADcBgAAZHJz&#10;L21lZGlhL2ltYWdlMS5wbmdQSwECLQAKAAAAAAAAACEA27SWo4MIAACDCAAAFAAAAAAAAAAAAAAA&#10;AADiFgEAZHJzL21lZGlhL2ltYWdlMi5wbmdQSwUGAAAAAAcABwC+AQAAlx8BAAAA&#10;">
                <v:shape id="Picture 55690" o:spid="_x0000_s1027" type="#_x0000_t75" style="position:absolute;left:-38;top:3371;width:57943;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U4kjFAAAA3gAAAA8AAABkcnMvZG93bnJldi54bWxEj11rwjAUhu8F/0M4wu5mqqLMzig6GGwy&#10;GXbu/tCctcHmpCSZrf/eXAhevrxfPKtNbxtxIR+MYwWTcQaCuHTacKXg9PP+/AIiRGSNjWNScKUA&#10;m/VwsMJcu46PdCliJdIIhxwV1DG2uZShrMliGLuWOHl/zluMSfpKao9dGreNnGbZQlo0nB5qbOmt&#10;pvJc/FsFh6X52v5+k52dulmxM77dH7NPpZ5G/fYVRKQ+PsL39odWMJ8vlgkg4SQUkO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VOJIxQAAAN4AAAAPAAAAAAAAAAAAAAAA&#10;AJ8CAABkcnMvZG93bnJldi54bWxQSwUGAAAAAAQABAD3AAAAkQMAAAAA&#10;">
                  <v:imagedata r:id="rId207" o:title=""/>
                </v:shape>
                <v:shape id="Picture 55691" o:spid="_x0000_s1028" type="#_x0000_t75" style="position:absolute;left:4470;top:-25;width:7017;height:1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KJMXJAAAA3gAAAA8AAABkcnMvZG93bnJldi54bWxEj0FPwkAUhO8m/ofNM/FiYAuxBCoLEYyR&#10;CwjF6PXZfbaN3bfN7hbKv3dNTDxOZuabzHzZm0acyPnasoLRMAFBXFhdc6ng7fg8mILwAVljY5kU&#10;XMjDcnF9NcdM2zMf6JSHUkQI+wwVVCG0mZS+qMigH9qWOHpf1hkMUbpSaofnCDeNHCfJRBqsOS5U&#10;2NK6ouI774yC3f41NS+fT/L+Y3W37TZu957nnVK3N/3jA4hAffgP/7U3WkGaTmYj+L0Tr4Bc/A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wokxckAAADeAAAADwAAAAAAAAAA&#10;AAAAAACfAgAAZHJzL2Rvd25yZXYueG1sUEsFBgAAAAAEAAQA9wAAAJUDAAAAAA==&#10;">
                  <v:imagedata r:id="rId208" o:title=""/>
                </v:shape>
              </v:group>
            </w:pict>
          </mc:Fallback>
        </mc:AlternateContent>
      </w:r>
      <w:r>
        <w:rPr>
          <w:rFonts w:ascii="Arial" w:eastAsia="Arial" w:hAnsi="Arial" w:cs="Arial"/>
          <w:color w:val="12151C"/>
        </w:rPr>
        <w:t>Reuniones</w:t>
      </w:r>
      <w:r>
        <w:rPr>
          <w:rFonts w:ascii="Arial" w:eastAsia="Arial" w:hAnsi="Arial" w:cs="Arial"/>
        </w:rPr>
        <w:t xml:space="preserve"> </w:t>
      </w:r>
    </w:p>
    <w:p w:rsidR="00B1719D" w:rsidRDefault="00831C27">
      <w:pPr>
        <w:spacing w:after="8" w:line="252" w:lineRule="auto"/>
        <w:ind w:left="12" w:right="113" w:firstLine="704"/>
        <w:jc w:val="both"/>
      </w:pPr>
      <w:r>
        <w:rPr>
          <w:rFonts w:ascii="Arial" w:eastAsia="Arial" w:hAnsi="Arial" w:cs="Arial"/>
          <w:color w:val="12151C"/>
        </w:rPr>
        <w:t>Continuamente  protección  civil es invitado a diferentes reuniones de trabajo por</w:t>
      </w:r>
      <w:r>
        <w:rPr>
          <w:rFonts w:ascii="Arial" w:eastAsia="Arial" w:hAnsi="Arial" w:cs="Arial"/>
        </w:rPr>
        <w:t xml:space="preserve"> </w:t>
      </w:r>
      <w:r>
        <w:rPr>
          <w:rFonts w:ascii="Arial" w:eastAsia="Arial" w:hAnsi="Arial" w:cs="Arial"/>
          <w:color w:val="12151C"/>
        </w:rPr>
        <w:t>Protección  Civil del Estado, Salubridad,  Secretaria de Marina,  Prteccion Civil de Vallarta y reuniones internas de las diferentes  Direcciones  Municipales de Cabo Corrientes.</w:t>
      </w:r>
      <w:r>
        <w:rPr>
          <w:rFonts w:ascii="Arial" w:eastAsia="Arial" w:hAnsi="Arial" w:cs="Arial"/>
        </w:rPr>
        <w:t xml:space="preserve"> </w:t>
      </w:r>
      <w:r>
        <w:rPr>
          <w:noProof/>
        </w:rPr>
        <mc:AlternateContent>
          <mc:Choice Requires="wpg">
            <w:drawing>
              <wp:anchor distT="0" distB="0" distL="114300" distR="114300" simplePos="0" relativeHeight="251732992" behindDoc="0" locked="0" layoutInCell="1" allowOverlap="1">
                <wp:simplePos x="0" y="0"/>
                <wp:positionH relativeFrom="page">
                  <wp:posOffset>831850</wp:posOffset>
                </wp:positionH>
                <wp:positionV relativeFrom="page">
                  <wp:posOffset>1250505</wp:posOffset>
                </wp:positionV>
                <wp:extent cx="5697221" cy="3174810"/>
                <wp:effectExtent l="0" t="0" r="0" b="0"/>
                <wp:wrapTopAndBottom/>
                <wp:docPr id="55669" name="Group 55669"/>
                <wp:cNvGraphicFramePr/>
                <a:graphic xmlns:a="http://schemas.openxmlformats.org/drawingml/2006/main">
                  <a:graphicData uri="http://schemas.microsoft.com/office/word/2010/wordprocessingGroup">
                    <wpg:wgp>
                      <wpg:cNvGrpSpPr/>
                      <wpg:grpSpPr>
                        <a:xfrm>
                          <a:off x="0" y="0"/>
                          <a:ext cx="5697221" cy="3174810"/>
                          <a:chOff x="0" y="0"/>
                          <a:chExt cx="5697221" cy="3174810"/>
                        </a:xfrm>
                      </wpg:grpSpPr>
                      <pic:pic xmlns:pic="http://schemas.openxmlformats.org/drawingml/2006/picture">
                        <pic:nvPicPr>
                          <pic:cNvPr id="15192" name="Picture 15192"/>
                          <pic:cNvPicPr/>
                        </pic:nvPicPr>
                        <pic:blipFill>
                          <a:blip r:embed="rId209"/>
                          <a:stretch>
                            <a:fillRect/>
                          </a:stretch>
                        </pic:blipFill>
                        <pic:spPr>
                          <a:xfrm>
                            <a:off x="421005" y="1017080"/>
                            <a:ext cx="5276216" cy="2157730"/>
                          </a:xfrm>
                          <a:prstGeom prst="rect">
                            <a:avLst/>
                          </a:prstGeom>
                        </pic:spPr>
                      </pic:pic>
                      <pic:pic xmlns:pic="http://schemas.openxmlformats.org/drawingml/2006/picture">
                        <pic:nvPicPr>
                          <pic:cNvPr id="15194" name="Picture 15194"/>
                          <pic:cNvPicPr/>
                        </pic:nvPicPr>
                        <pic:blipFill>
                          <a:blip r:embed="rId210"/>
                          <a:stretch>
                            <a:fillRect/>
                          </a:stretch>
                        </pic:blipFill>
                        <pic:spPr>
                          <a:xfrm>
                            <a:off x="0" y="361125"/>
                            <a:ext cx="5666740" cy="491490"/>
                          </a:xfrm>
                          <a:prstGeom prst="rect">
                            <a:avLst/>
                          </a:prstGeom>
                        </pic:spPr>
                      </pic:pic>
                      <pic:pic xmlns:pic="http://schemas.openxmlformats.org/drawingml/2006/picture">
                        <pic:nvPicPr>
                          <pic:cNvPr id="55689" name="Picture 55689"/>
                          <pic:cNvPicPr/>
                        </pic:nvPicPr>
                        <pic:blipFill>
                          <a:blip r:embed="rId211"/>
                          <a:stretch>
                            <a:fillRect/>
                          </a:stretch>
                        </pic:blipFill>
                        <pic:spPr>
                          <a:xfrm>
                            <a:off x="441325" y="16320"/>
                            <a:ext cx="730250" cy="127000"/>
                          </a:xfrm>
                          <a:prstGeom prst="rect">
                            <a:avLst/>
                          </a:prstGeom>
                        </pic:spPr>
                      </pic:pic>
                      <wps:wsp>
                        <wps:cNvPr id="15197" name="Rectangle 15197"/>
                        <wps:cNvSpPr/>
                        <wps:spPr>
                          <a:xfrm>
                            <a:off x="448564" y="0"/>
                            <a:ext cx="111816" cy="207168"/>
                          </a:xfrm>
                          <a:prstGeom prst="rect">
                            <a:avLst/>
                          </a:prstGeom>
                          <a:ln>
                            <a:noFill/>
                          </a:ln>
                        </wps:spPr>
                        <wps:txbx>
                          <w:txbxContent>
                            <w:p w:rsidR="00B1719D" w:rsidRDefault="00831C27">
                              <w:r>
                                <w:rPr>
                                  <w:rFonts w:ascii="Arial" w:eastAsia="Arial" w:hAnsi="Arial" w:cs="Arial"/>
                                  <w:color w:val="12151C"/>
                                </w:rPr>
                                <w:t>D</w:t>
                              </w:r>
                            </w:p>
                          </w:txbxContent>
                        </wps:txbx>
                        <wps:bodyPr horzOverflow="overflow" lIns="0" tIns="0" rIns="0" bIns="0" rtlCol="0">
                          <a:noAutofit/>
                        </wps:bodyPr>
                      </wps:wsp>
                      <wps:wsp>
                        <wps:cNvPr id="15198" name="Rectangle 15198"/>
                        <wps:cNvSpPr/>
                        <wps:spPr>
                          <a:xfrm>
                            <a:off x="534924" y="0"/>
                            <a:ext cx="107643" cy="207168"/>
                          </a:xfrm>
                          <a:prstGeom prst="rect">
                            <a:avLst/>
                          </a:prstGeom>
                          <a:ln>
                            <a:noFill/>
                          </a:ln>
                        </wps:spPr>
                        <wps:txbx>
                          <w:txbxContent>
                            <w:p w:rsidR="00B1719D" w:rsidRDefault="00831C27">
                              <w:r>
                                <w:rPr>
                                  <w:rFonts w:ascii="Arial" w:eastAsia="Arial" w:hAnsi="Arial" w:cs="Arial"/>
                                  <w:color w:val="12151C"/>
                                </w:rPr>
                                <w:t>e</w:t>
                              </w:r>
                            </w:p>
                          </w:txbxContent>
                        </wps:txbx>
                        <wps:bodyPr horzOverflow="overflow" lIns="0" tIns="0" rIns="0" bIns="0" rtlCol="0">
                          <a:noAutofit/>
                        </wps:bodyPr>
                      </wps:wsp>
                      <wps:wsp>
                        <wps:cNvPr id="15199" name="Rectangle 15199"/>
                        <wps:cNvSpPr/>
                        <wps:spPr>
                          <a:xfrm>
                            <a:off x="616204" y="0"/>
                            <a:ext cx="140549" cy="207168"/>
                          </a:xfrm>
                          <a:prstGeom prst="rect">
                            <a:avLst/>
                          </a:prstGeom>
                          <a:ln>
                            <a:noFill/>
                          </a:ln>
                        </wps:spPr>
                        <wps:txbx>
                          <w:txbxContent>
                            <w:p w:rsidR="00B1719D" w:rsidRDefault="00831C27">
                              <w:r>
                                <w:rPr>
                                  <w:rFonts w:ascii="Arial" w:eastAsia="Arial" w:hAnsi="Arial" w:cs="Arial"/>
                                  <w:color w:val="12151C"/>
                                </w:rPr>
                                <w:t>rr</w:t>
                              </w:r>
                            </w:p>
                          </w:txbxContent>
                        </wps:txbx>
                        <wps:bodyPr horzOverflow="overflow" lIns="0" tIns="0" rIns="0" bIns="0" rtlCol="0">
                          <a:noAutofit/>
                        </wps:bodyPr>
                      </wps:wsp>
                      <wps:wsp>
                        <wps:cNvPr id="15200" name="Rectangle 15200"/>
                        <wps:cNvSpPr/>
                        <wps:spPr>
                          <a:xfrm>
                            <a:off x="720725" y="0"/>
                            <a:ext cx="94723" cy="207168"/>
                          </a:xfrm>
                          <a:prstGeom prst="rect">
                            <a:avLst/>
                          </a:prstGeom>
                          <a:ln>
                            <a:noFill/>
                          </a:ln>
                        </wps:spPr>
                        <wps:txbx>
                          <w:txbxContent>
                            <w:p w:rsidR="00B1719D" w:rsidRDefault="00831C27">
                              <w:r>
                                <w:rPr>
                                  <w:rFonts w:ascii="Arial" w:eastAsia="Arial" w:hAnsi="Arial" w:cs="Arial"/>
                                  <w:color w:val="12151C"/>
                                </w:rPr>
                                <w:t>u</w:t>
                              </w:r>
                            </w:p>
                          </w:txbxContent>
                        </wps:txbx>
                        <wps:bodyPr horzOverflow="overflow" lIns="0" tIns="0" rIns="0" bIns="0" rtlCol="0">
                          <a:noAutofit/>
                        </wps:bodyPr>
                      </wps:wsp>
                      <wps:wsp>
                        <wps:cNvPr id="15201" name="Rectangle 15201"/>
                        <wps:cNvSpPr/>
                        <wps:spPr>
                          <a:xfrm>
                            <a:off x="796925" y="0"/>
                            <a:ext cx="161228" cy="207168"/>
                          </a:xfrm>
                          <a:prstGeom prst="rect">
                            <a:avLst/>
                          </a:prstGeom>
                          <a:ln>
                            <a:noFill/>
                          </a:ln>
                        </wps:spPr>
                        <wps:txbx>
                          <w:txbxContent>
                            <w:p w:rsidR="00B1719D" w:rsidRDefault="00831C27">
                              <w:r>
                                <w:rPr>
                                  <w:rFonts w:ascii="Arial" w:eastAsia="Arial" w:hAnsi="Arial" w:cs="Arial"/>
                                  <w:color w:val="12151C"/>
                                </w:rPr>
                                <w:t>m</w:t>
                              </w:r>
                            </w:p>
                          </w:txbxContent>
                        </wps:txbx>
                        <wps:bodyPr horzOverflow="overflow" lIns="0" tIns="0" rIns="0" bIns="0" rtlCol="0">
                          <a:noAutofit/>
                        </wps:bodyPr>
                      </wps:wsp>
                      <wps:wsp>
                        <wps:cNvPr id="15202" name="Rectangle 15202"/>
                        <wps:cNvSpPr/>
                        <wps:spPr>
                          <a:xfrm>
                            <a:off x="918845" y="0"/>
                            <a:ext cx="111941" cy="207168"/>
                          </a:xfrm>
                          <a:prstGeom prst="rect">
                            <a:avLst/>
                          </a:prstGeom>
                          <a:ln>
                            <a:noFill/>
                          </a:ln>
                        </wps:spPr>
                        <wps:txbx>
                          <w:txbxContent>
                            <w:p w:rsidR="00B1719D" w:rsidRDefault="00831C27">
                              <w:r>
                                <w:rPr>
                                  <w:rFonts w:ascii="Arial" w:eastAsia="Arial" w:hAnsi="Arial" w:cs="Arial"/>
                                  <w:color w:val="12151C"/>
                                </w:rPr>
                                <w:t>b</w:t>
                              </w:r>
                            </w:p>
                          </w:txbxContent>
                        </wps:txbx>
                        <wps:bodyPr horzOverflow="overflow" lIns="0" tIns="0" rIns="0" bIns="0" rtlCol="0">
                          <a:noAutofit/>
                        </wps:bodyPr>
                      </wps:wsp>
                      <wps:wsp>
                        <wps:cNvPr id="15203" name="Rectangle 15203"/>
                        <wps:cNvSpPr/>
                        <wps:spPr>
                          <a:xfrm>
                            <a:off x="1005205" y="0"/>
                            <a:ext cx="107643" cy="207168"/>
                          </a:xfrm>
                          <a:prstGeom prst="rect">
                            <a:avLst/>
                          </a:prstGeom>
                          <a:ln>
                            <a:noFill/>
                          </a:ln>
                        </wps:spPr>
                        <wps:txbx>
                          <w:txbxContent>
                            <w:p w:rsidR="00B1719D" w:rsidRDefault="00831C27">
                              <w:r>
                                <w:rPr>
                                  <w:rFonts w:ascii="Arial" w:eastAsia="Arial" w:hAnsi="Arial" w:cs="Arial"/>
                                  <w:color w:val="12151C"/>
                                </w:rPr>
                                <w:t>e</w:t>
                              </w:r>
                            </w:p>
                          </w:txbxContent>
                        </wps:txbx>
                        <wps:bodyPr horzOverflow="overflow" lIns="0" tIns="0" rIns="0" bIns="0" rtlCol="0">
                          <a:noAutofit/>
                        </wps:bodyPr>
                      </wps:wsp>
                      <wps:wsp>
                        <wps:cNvPr id="15204" name="Rectangle 15204"/>
                        <wps:cNvSpPr/>
                        <wps:spPr>
                          <a:xfrm>
                            <a:off x="1089025" y="0"/>
                            <a:ext cx="96775" cy="207168"/>
                          </a:xfrm>
                          <a:prstGeom prst="rect">
                            <a:avLst/>
                          </a:prstGeom>
                          <a:ln>
                            <a:noFill/>
                          </a:ln>
                        </wps:spPr>
                        <wps:txbx>
                          <w:txbxContent>
                            <w:p w:rsidR="00B1719D" w:rsidRDefault="00831C27">
                              <w:r>
                                <w:rPr>
                                  <w:rFonts w:ascii="Arial" w:eastAsia="Arial" w:hAnsi="Arial" w:cs="Arial"/>
                                  <w:color w:val="12151C"/>
                                </w:rPr>
                                <w:t>s</w:t>
                              </w:r>
                            </w:p>
                          </w:txbxContent>
                        </wps:txbx>
                        <wps:bodyPr horzOverflow="overflow" lIns="0" tIns="0" rIns="0" bIns="0" rtlCol="0">
                          <a:noAutofit/>
                        </wps:bodyPr>
                      </wps:wsp>
                      <wps:wsp>
                        <wps:cNvPr id="15205" name="Rectangle 15205"/>
                        <wps:cNvSpPr/>
                        <wps:spPr>
                          <a:xfrm>
                            <a:off x="1160145" y="0"/>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5206" name="Rectangle 15206"/>
                        <wps:cNvSpPr/>
                        <wps:spPr>
                          <a:xfrm>
                            <a:off x="443611" y="342900"/>
                            <a:ext cx="228327" cy="207168"/>
                          </a:xfrm>
                          <a:prstGeom prst="rect">
                            <a:avLst/>
                          </a:prstGeom>
                          <a:ln>
                            <a:noFill/>
                          </a:ln>
                        </wps:spPr>
                        <wps:txbx>
                          <w:txbxContent>
                            <w:p w:rsidR="00B1719D" w:rsidRDefault="00831C27">
                              <w:r>
                                <w:rPr>
                                  <w:rFonts w:ascii="Arial" w:eastAsia="Arial" w:hAnsi="Arial" w:cs="Arial"/>
                                  <w:color w:val="12151C"/>
                                </w:rPr>
                                <w:t>Se</w:t>
                              </w:r>
                            </w:p>
                          </w:txbxContent>
                        </wps:txbx>
                        <wps:bodyPr horzOverflow="overflow" lIns="0" tIns="0" rIns="0" bIns="0" rtlCol="0">
                          <a:noAutofit/>
                        </wps:bodyPr>
                      </wps:wsp>
                      <wps:wsp>
                        <wps:cNvPr id="15207" name="Rectangle 15207"/>
                        <wps:cNvSpPr/>
                        <wps:spPr>
                          <a:xfrm>
                            <a:off x="616204" y="342900"/>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08" name="Rectangle 15208"/>
                        <wps:cNvSpPr/>
                        <wps:spPr>
                          <a:xfrm>
                            <a:off x="664845" y="342900"/>
                            <a:ext cx="710903" cy="207168"/>
                          </a:xfrm>
                          <a:prstGeom prst="rect">
                            <a:avLst/>
                          </a:prstGeom>
                          <a:ln>
                            <a:noFill/>
                          </a:ln>
                        </wps:spPr>
                        <wps:txbx>
                          <w:txbxContent>
                            <w:p w:rsidR="00B1719D" w:rsidRDefault="00831C27">
                              <w:r>
                                <w:rPr>
                                  <w:rFonts w:ascii="Arial" w:eastAsia="Arial" w:hAnsi="Arial" w:cs="Arial"/>
                                  <w:color w:val="12151C"/>
                                </w:rPr>
                                <w:t>atienden</w:t>
                              </w:r>
                            </w:p>
                          </w:txbxContent>
                        </wps:txbx>
                        <wps:bodyPr horzOverflow="overflow" lIns="0" tIns="0" rIns="0" bIns="0" rtlCol="0">
                          <a:noAutofit/>
                        </wps:bodyPr>
                      </wps:wsp>
                      <wps:wsp>
                        <wps:cNvPr id="15209" name="Rectangle 15209"/>
                        <wps:cNvSpPr/>
                        <wps:spPr>
                          <a:xfrm>
                            <a:off x="1200785" y="342900"/>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10" name="Rectangle 15210"/>
                        <wps:cNvSpPr/>
                        <wps:spPr>
                          <a:xfrm>
                            <a:off x="1271905" y="342900"/>
                            <a:ext cx="208058" cy="207168"/>
                          </a:xfrm>
                          <a:prstGeom prst="rect">
                            <a:avLst/>
                          </a:prstGeom>
                          <a:ln>
                            <a:noFill/>
                          </a:ln>
                        </wps:spPr>
                        <wps:txbx>
                          <w:txbxContent>
                            <w:p w:rsidR="00B1719D" w:rsidRDefault="00831C27">
                              <w:r>
                                <w:rPr>
                                  <w:rFonts w:ascii="Arial" w:eastAsia="Arial" w:hAnsi="Arial" w:cs="Arial"/>
                                  <w:color w:val="12151C"/>
                                </w:rPr>
                                <w:t>de</w:t>
                              </w:r>
                            </w:p>
                          </w:txbxContent>
                        </wps:txbx>
                        <wps:bodyPr horzOverflow="overflow" lIns="0" tIns="0" rIns="0" bIns="0" rtlCol="0">
                          <a:noAutofit/>
                        </wps:bodyPr>
                      </wps:wsp>
                      <wps:wsp>
                        <wps:cNvPr id="15211" name="Rectangle 15211"/>
                        <wps:cNvSpPr/>
                        <wps:spPr>
                          <a:xfrm>
                            <a:off x="1429385" y="342900"/>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12" name="Rectangle 15212"/>
                        <wps:cNvSpPr/>
                        <wps:spPr>
                          <a:xfrm>
                            <a:off x="1485265" y="342900"/>
                            <a:ext cx="20640" cy="207168"/>
                          </a:xfrm>
                          <a:prstGeom prst="rect">
                            <a:avLst/>
                          </a:prstGeom>
                          <a:ln>
                            <a:noFill/>
                          </a:ln>
                        </wps:spPr>
                        <wps:txbx>
                          <w:txbxContent>
                            <w:p w:rsidR="00B1719D" w:rsidRDefault="00831C27">
                              <w:r>
                                <w:rPr>
                                  <w:rFonts w:ascii="Arial" w:eastAsia="Arial" w:hAnsi="Arial" w:cs="Arial"/>
                                  <w:color w:val="12151C"/>
                                </w:rPr>
                                <w:t>i</w:t>
                              </w:r>
                            </w:p>
                          </w:txbxContent>
                        </wps:txbx>
                        <wps:bodyPr horzOverflow="overflow" lIns="0" tIns="0" rIns="0" bIns="0" rtlCol="0">
                          <a:noAutofit/>
                        </wps:bodyPr>
                      </wps:wsp>
                      <wps:wsp>
                        <wps:cNvPr id="15213" name="Rectangle 15213"/>
                        <wps:cNvSpPr/>
                        <wps:spPr>
                          <a:xfrm>
                            <a:off x="1500505" y="342900"/>
                            <a:ext cx="103334" cy="207168"/>
                          </a:xfrm>
                          <a:prstGeom prst="rect">
                            <a:avLst/>
                          </a:prstGeom>
                          <a:ln>
                            <a:noFill/>
                          </a:ln>
                        </wps:spPr>
                        <wps:txbx>
                          <w:txbxContent>
                            <w:p w:rsidR="00B1719D" w:rsidRDefault="00831C27">
                              <w:r>
                                <w:rPr>
                                  <w:rFonts w:ascii="Arial" w:eastAsia="Arial" w:hAnsi="Arial" w:cs="Arial"/>
                                  <w:color w:val="12151C"/>
                                </w:rPr>
                                <w:t>n</w:t>
                              </w:r>
                            </w:p>
                          </w:txbxContent>
                        </wps:txbx>
                        <wps:bodyPr horzOverflow="overflow" lIns="0" tIns="0" rIns="0" bIns="0" rtlCol="0">
                          <a:noAutofit/>
                        </wps:bodyPr>
                      </wps:wsp>
                      <wps:wsp>
                        <wps:cNvPr id="15214" name="Rectangle 15214"/>
                        <wps:cNvSpPr/>
                        <wps:spPr>
                          <a:xfrm>
                            <a:off x="1579245" y="342900"/>
                            <a:ext cx="167666" cy="207168"/>
                          </a:xfrm>
                          <a:prstGeom prst="rect">
                            <a:avLst/>
                          </a:prstGeom>
                          <a:ln>
                            <a:noFill/>
                          </a:ln>
                        </wps:spPr>
                        <wps:txbx>
                          <w:txbxContent>
                            <w:p w:rsidR="00B1719D" w:rsidRDefault="00831C27">
                              <w:r>
                                <w:rPr>
                                  <w:rFonts w:ascii="Arial" w:eastAsia="Arial" w:hAnsi="Arial" w:cs="Arial"/>
                                  <w:color w:val="12151C"/>
                                </w:rPr>
                                <w:t>m</w:t>
                              </w:r>
                            </w:p>
                          </w:txbxContent>
                        </wps:txbx>
                        <wps:bodyPr horzOverflow="overflow" lIns="0" tIns="0" rIns="0" bIns="0" rtlCol="0">
                          <a:noAutofit/>
                        </wps:bodyPr>
                      </wps:wsp>
                      <wps:wsp>
                        <wps:cNvPr id="15215" name="Rectangle 15215"/>
                        <wps:cNvSpPr/>
                        <wps:spPr>
                          <a:xfrm>
                            <a:off x="1706626" y="342900"/>
                            <a:ext cx="107643" cy="207168"/>
                          </a:xfrm>
                          <a:prstGeom prst="rect">
                            <a:avLst/>
                          </a:prstGeom>
                          <a:ln>
                            <a:noFill/>
                          </a:ln>
                        </wps:spPr>
                        <wps:txbx>
                          <w:txbxContent>
                            <w:p w:rsidR="00B1719D" w:rsidRDefault="00831C27">
                              <w:r>
                                <w:rPr>
                                  <w:rFonts w:ascii="Arial" w:eastAsia="Arial" w:hAnsi="Arial" w:cs="Arial"/>
                                  <w:color w:val="12151C"/>
                                </w:rPr>
                                <w:t>e</w:t>
                              </w:r>
                            </w:p>
                          </w:txbxContent>
                        </wps:txbx>
                        <wps:bodyPr horzOverflow="overflow" lIns="0" tIns="0" rIns="0" bIns="0" rtlCol="0">
                          <a:noAutofit/>
                        </wps:bodyPr>
                      </wps:wsp>
                      <wps:wsp>
                        <wps:cNvPr id="15216" name="Rectangle 15216"/>
                        <wps:cNvSpPr/>
                        <wps:spPr>
                          <a:xfrm>
                            <a:off x="1787906" y="342900"/>
                            <a:ext cx="103334" cy="207168"/>
                          </a:xfrm>
                          <a:prstGeom prst="rect">
                            <a:avLst/>
                          </a:prstGeom>
                          <a:ln>
                            <a:noFill/>
                          </a:ln>
                        </wps:spPr>
                        <wps:txbx>
                          <w:txbxContent>
                            <w:p w:rsidR="00B1719D" w:rsidRDefault="00831C27">
                              <w:r>
                                <w:rPr>
                                  <w:rFonts w:ascii="Arial" w:eastAsia="Arial" w:hAnsi="Arial" w:cs="Arial"/>
                                  <w:color w:val="12151C"/>
                                </w:rPr>
                                <w:t>d</w:t>
                              </w:r>
                            </w:p>
                          </w:txbxContent>
                        </wps:txbx>
                        <wps:bodyPr horzOverflow="overflow" lIns="0" tIns="0" rIns="0" bIns="0" rtlCol="0">
                          <a:noAutofit/>
                        </wps:bodyPr>
                      </wps:wsp>
                      <wps:wsp>
                        <wps:cNvPr id="15217" name="Rectangle 15217"/>
                        <wps:cNvSpPr/>
                        <wps:spPr>
                          <a:xfrm>
                            <a:off x="1866646" y="342900"/>
                            <a:ext cx="48160" cy="207168"/>
                          </a:xfrm>
                          <a:prstGeom prst="rect">
                            <a:avLst/>
                          </a:prstGeom>
                          <a:ln>
                            <a:noFill/>
                          </a:ln>
                        </wps:spPr>
                        <wps:txbx>
                          <w:txbxContent>
                            <w:p w:rsidR="00B1719D" w:rsidRDefault="00831C27">
                              <w:r>
                                <w:rPr>
                                  <w:rFonts w:ascii="Arial" w:eastAsia="Arial" w:hAnsi="Arial" w:cs="Arial"/>
                                  <w:color w:val="12151C"/>
                                </w:rPr>
                                <w:t>i</w:t>
                              </w:r>
                            </w:p>
                          </w:txbxContent>
                        </wps:txbx>
                        <wps:bodyPr horzOverflow="overflow" lIns="0" tIns="0" rIns="0" bIns="0" rtlCol="0">
                          <a:noAutofit/>
                        </wps:bodyPr>
                      </wps:wsp>
                      <wps:wsp>
                        <wps:cNvPr id="15218" name="Rectangle 15218"/>
                        <wps:cNvSpPr/>
                        <wps:spPr>
                          <a:xfrm>
                            <a:off x="1904746" y="342900"/>
                            <a:ext cx="107643" cy="207168"/>
                          </a:xfrm>
                          <a:prstGeom prst="rect">
                            <a:avLst/>
                          </a:prstGeom>
                          <a:ln>
                            <a:noFill/>
                          </a:ln>
                        </wps:spPr>
                        <wps:txbx>
                          <w:txbxContent>
                            <w:p w:rsidR="00B1719D" w:rsidRDefault="00831C27">
                              <w:r>
                                <w:rPr>
                                  <w:rFonts w:ascii="Arial" w:eastAsia="Arial" w:hAnsi="Arial" w:cs="Arial"/>
                                  <w:color w:val="12151C"/>
                                </w:rPr>
                                <w:t>a</w:t>
                              </w:r>
                            </w:p>
                          </w:txbxContent>
                        </wps:txbx>
                        <wps:bodyPr horzOverflow="overflow" lIns="0" tIns="0" rIns="0" bIns="0" rtlCol="0">
                          <a:noAutofit/>
                        </wps:bodyPr>
                      </wps:wsp>
                      <wps:wsp>
                        <wps:cNvPr id="15219" name="Rectangle 15219"/>
                        <wps:cNvSpPr/>
                        <wps:spPr>
                          <a:xfrm>
                            <a:off x="1983486" y="342900"/>
                            <a:ext cx="60227" cy="207168"/>
                          </a:xfrm>
                          <a:prstGeom prst="rect">
                            <a:avLst/>
                          </a:prstGeom>
                          <a:ln>
                            <a:noFill/>
                          </a:ln>
                        </wps:spPr>
                        <wps:txbx>
                          <w:txbxContent>
                            <w:p w:rsidR="00B1719D" w:rsidRDefault="00831C27">
                              <w:r>
                                <w:rPr>
                                  <w:rFonts w:ascii="Arial" w:eastAsia="Arial" w:hAnsi="Arial" w:cs="Arial"/>
                                  <w:color w:val="12151C"/>
                                </w:rPr>
                                <w:t>t</w:t>
                              </w:r>
                            </w:p>
                          </w:txbxContent>
                        </wps:txbx>
                        <wps:bodyPr horzOverflow="overflow" lIns="0" tIns="0" rIns="0" bIns="0" rtlCol="0">
                          <a:noAutofit/>
                        </wps:bodyPr>
                      </wps:wsp>
                      <wps:wsp>
                        <wps:cNvPr id="15220" name="Rectangle 15220"/>
                        <wps:cNvSpPr/>
                        <wps:spPr>
                          <a:xfrm>
                            <a:off x="2031746" y="342900"/>
                            <a:ext cx="103334" cy="207168"/>
                          </a:xfrm>
                          <a:prstGeom prst="rect">
                            <a:avLst/>
                          </a:prstGeom>
                          <a:ln>
                            <a:noFill/>
                          </a:ln>
                        </wps:spPr>
                        <wps:txbx>
                          <w:txbxContent>
                            <w:p w:rsidR="00B1719D" w:rsidRDefault="00831C27">
                              <w:r>
                                <w:rPr>
                                  <w:rFonts w:ascii="Arial" w:eastAsia="Arial" w:hAnsi="Arial" w:cs="Arial"/>
                                  <w:color w:val="12151C"/>
                                </w:rPr>
                                <w:t>o</w:t>
                              </w:r>
                            </w:p>
                          </w:txbxContent>
                        </wps:txbx>
                        <wps:bodyPr horzOverflow="overflow" lIns="0" tIns="0" rIns="0" bIns="0" rtlCol="0">
                          <a:noAutofit/>
                        </wps:bodyPr>
                      </wps:wsp>
                      <wps:wsp>
                        <wps:cNvPr id="15221" name="Rectangle 15221"/>
                        <wps:cNvSpPr/>
                        <wps:spPr>
                          <a:xfrm>
                            <a:off x="2113026" y="342900"/>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22" name="Rectangle 15222"/>
                        <wps:cNvSpPr/>
                        <wps:spPr>
                          <a:xfrm>
                            <a:off x="2166366" y="342900"/>
                            <a:ext cx="373274" cy="207168"/>
                          </a:xfrm>
                          <a:prstGeom prst="rect">
                            <a:avLst/>
                          </a:prstGeom>
                          <a:ln>
                            <a:noFill/>
                          </a:ln>
                        </wps:spPr>
                        <wps:txbx>
                          <w:txbxContent>
                            <w:p w:rsidR="00B1719D" w:rsidRDefault="00831C27">
                              <w:r>
                                <w:rPr>
                                  <w:rFonts w:ascii="Arial" w:eastAsia="Arial" w:hAnsi="Arial" w:cs="Arial"/>
                                  <w:color w:val="12151C"/>
                                </w:rPr>
                                <w:t>para</w:t>
                              </w:r>
                            </w:p>
                          </w:txbxContent>
                        </wps:txbx>
                        <wps:bodyPr horzOverflow="overflow" lIns="0" tIns="0" rIns="0" bIns="0" rtlCol="0">
                          <a:noAutofit/>
                        </wps:bodyPr>
                      </wps:wsp>
                      <wps:wsp>
                        <wps:cNvPr id="15223" name="Rectangle 15223"/>
                        <wps:cNvSpPr/>
                        <wps:spPr>
                          <a:xfrm>
                            <a:off x="2448179" y="342900"/>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24" name="Rectangle 15224"/>
                        <wps:cNvSpPr/>
                        <wps:spPr>
                          <a:xfrm>
                            <a:off x="2498979" y="342900"/>
                            <a:ext cx="453356" cy="207168"/>
                          </a:xfrm>
                          <a:prstGeom prst="rect">
                            <a:avLst/>
                          </a:prstGeom>
                          <a:ln>
                            <a:noFill/>
                          </a:ln>
                        </wps:spPr>
                        <wps:txbx>
                          <w:txbxContent>
                            <w:p w:rsidR="00B1719D" w:rsidRDefault="00831C27">
                              <w:r>
                                <w:rPr>
                                  <w:rFonts w:ascii="Arial" w:eastAsia="Arial" w:hAnsi="Arial" w:cs="Arial"/>
                                  <w:color w:val="12151C"/>
                                </w:rPr>
                                <w:t>evitar</w:t>
                              </w:r>
                            </w:p>
                          </w:txbxContent>
                        </wps:txbx>
                        <wps:bodyPr horzOverflow="overflow" lIns="0" tIns="0" rIns="0" bIns="0" rtlCol="0">
                          <a:noAutofit/>
                        </wps:bodyPr>
                      </wps:wsp>
                      <wps:wsp>
                        <wps:cNvPr id="15225" name="Rectangle 15225"/>
                        <wps:cNvSpPr/>
                        <wps:spPr>
                          <a:xfrm>
                            <a:off x="2839720" y="342900"/>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26" name="Rectangle 15226"/>
                        <wps:cNvSpPr/>
                        <wps:spPr>
                          <a:xfrm>
                            <a:off x="2905760" y="342900"/>
                            <a:ext cx="919157" cy="207168"/>
                          </a:xfrm>
                          <a:prstGeom prst="rect">
                            <a:avLst/>
                          </a:prstGeom>
                          <a:ln>
                            <a:noFill/>
                          </a:ln>
                        </wps:spPr>
                        <wps:txbx>
                          <w:txbxContent>
                            <w:p w:rsidR="00B1719D" w:rsidRDefault="00831C27">
                              <w:r>
                                <w:rPr>
                                  <w:rFonts w:ascii="Arial" w:eastAsia="Arial" w:hAnsi="Arial" w:cs="Arial"/>
                                  <w:color w:val="12151C"/>
                                </w:rPr>
                                <w:t>accidentes</w:t>
                              </w:r>
                            </w:p>
                          </w:txbxContent>
                        </wps:txbx>
                        <wps:bodyPr horzOverflow="overflow" lIns="0" tIns="0" rIns="0" bIns="0" rtlCol="0">
                          <a:noAutofit/>
                        </wps:bodyPr>
                      </wps:wsp>
                      <wps:wsp>
                        <wps:cNvPr id="15227" name="Rectangle 15227"/>
                        <wps:cNvSpPr/>
                        <wps:spPr>
                          <a:xfrm>
                            <a:off x="3599434" y="342900"/>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28" name="Rectangle 15228"/>
                        <wps:cNvSpPr/>
                        <wps:spPr>
                          <a:xfrm>
                            <a:off x="3652901" y="342900"/>
                            <a:ext cx="208058" cy="207168"/>
                          </a:xfrm>
                          <a:prstGeom prst="rect">
                            <a:avLst/>
                          </a:prstGeom>
                          <a:ln>
                            <a:noFill/>
                          </a:ln>
                        </wps:spPr>
                        <wps:txbx>
                          <w:txbxContent>
                            <w:p w:rsidR="00B1719D" w:rsidRDefault="00831C27">
                              <w:r>
                                <w:rPr>
                                  <w:rFonts w:ascii="Arial" w:eastAsia="Arial" w:hAnsi="Arial" w:cs="Arial"/>
                                  <w:color w:val="12151C"/>
                                </w:rPr>
                                <w:t>en</w:t>
                              </w:r>
                            </w:p>
                          </w:txbxContent>
                        </wps:txbx>
                        <wps:bodyPr horzOverflow="overflow" lIns="0" tIns="0" rIns="0" bIns="0" rtlCol="0">
                          <a:noAutofit/>
                        </wps:bodyPr>
                      </wps:wsp>
                      <wps:wsp>
                        <wps:cNvPr id="15229" name="Rectangle 15229"/>
                        <wps:cNvSpPr/>
                        <wps:spPr>
                          <a:xfrm>
                            <a:off x="3810254" y="342900"/>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30" name="Rectangle 15230"/>
                        <wps:cNvSpPr/>
                        <wps:spPr>
                          <a:xfrm>
                            <a:off x="3861181" y="342900"/>
                            <a:ext cx="848182" cy="207168"/>
                          </a:xfrm>
                          <a:prstGeom prst="rect">
                            <a:avLst/>
                          </a:prstGeom>
                          <a:ln>
                            <a:noFill/>
                          </a:ln>
                        </wps:spPr>
                        <wps:txbx>
                          <w:txbxContent>
                            <w:p w:rsidR="00B1719D" w:rsidRDefault="00831C27">
                              <w:r>
                                <w:rPr>
                                  <w:rFonts w:ascii="Arial" w:eastAsia="Arial" w:hAnsi="Arial" w:cs="Arial"/>
                                  <w:color w:val="12151C"/>
                                </w:rPr>
                                <w:t xml:space="preserve">carretera, </w:t>
                              </w:r>
                            </w:p>
                          </w:txbxContent>
                        </wps:txbx>
                        <wps:bodyPr horzOverflow="overflow" lIns="0" tIns="0" rIns="0" bIns="0" rtlCol="0">
                          <a:noAutofit/>
                        </wps:bodyPr>
                      </wps:wsp>
                      <wps:wsp>
                        <wps:cNvPr id="15231" name="Rectangle 15231"/>
                        <wps:cNvSpPr/>
                        <wps:spPr>
                          <a:xfrm>
                            <a:off x="4498721" y="342900"/>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32" name="Rectangle 15232"/>
                        <wps:cNvSpPr/>
                        <wps:spPr>
                          <a:xfrm>
                            <a:off x="4536821" y="342900"/>
                            <a:ext cx="396685" cy="207168"/>
                          </a:xfrm>
                          <a:prstGeom prst="rect">
                            <a:avLst/>
                          </a:prstGeom>
                          <a:ln>
                            <a:noFill/>
                          </a:ln>
                        </wps:spPr>
                        <wps:txbx>
                          <w:txbxContent>
                            <w:p w:rsidR="00B1719D" w:rsidRDefault="00831C27">
                              <w:r>
                                <w:rPr>
                                  <w:rFonts w:ascii="Arial" w:eastAsia="Arial" w:hAnsi="Arial" w:cs="Arial"/>
                                  <w:color w:val="12151C"/>
                                </w:rPr>
                                <w:t>cave</w:t>
                              </w:r>
                            </w:p>
                          </w:txbxContent>
                        </wps:txbx>
                        <wps:bodyPr horzOverflow="overflow" lIns="0" tIns="0" rIns="0" bIns="0" rtlCol="0">
                          <a:noAutofit/>
                        </wps:bodyPr>
                      </wps:wsp>
                      <wps:wsp>
                        <wps:cNvPr id="15233" name="Rectangle 15233"/>
                        <wps:cNvSpPr/>
                        <wps:spPr>
                          <a:xfrm>
                            <a:off x="4836795" y="342900"/>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34" name="Rectangle 15234"/>
                        <wps:cNvSpPr/>
                        <wps:spPr>
                          <a:xfrm>
                            <a:off x="4895215" y="342900"/>
                            <a:ext cx="608500" cy="207168"/>
                          </a:xfrm>
                          <a:prstGeom prst="rect">
                            <a:avLst/>
                          </a:prstGeom>
                          <a:ln>
                            <a:noFill/>
                          </a:ln>
                        </wps:spPr>
                        <wps:txbx>
                          <w:txbxContent>
                            <w:p w:rsidR="00B1719D" w:rsidRDefault="00831C27">
                              <w:r>
                                <w:rPr>
                                  <w:rFonts w:ascii="Arial" w:eastAsia="Arial" w:hAnsi="Arial" w:cs="Arial"/>
                                  <w:color w:val="12151C"/>
                                </w:rPr>
                                <w:t>señalar</w:t>
                              </w:r>
                            </w:p>
                          </w:txbxContent>
                        </wps:txbx>
                        <wps:bodyPr horzOverflow="overflow" lIns="0" tIns="0" rIns="0" bIns="0" rtlCol="0">
                          <a:noAutofit/>
                        </wps:bodyPr>
                      </wps:wsp>
                      <wps:wsp>
                        <wps:cNvPr id="15235" name="Rectangle 15235"/>
                        <wps:cNvSpPr/>
                        <wps:spPr>
                          <a:xfrm>
                            <a:off x="5352415" y="342900"/>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36" name="Rectangle 15236"/>
                        <wps:cNvSpPr/>
                        <wps:spPr>
                          <a:xfrm>
                            <a:off x="5415915" y="342900"/>
                            <a:ext cx="90417" cy="207168"/>
                          </a:xfrm>
                          <a:prstGeom prst="rect">
                            <a:avLst/>
                          </a:prstGeom>
                          <a:ln>
                            <a:noFill/>
                          </a:ln>
                        </wps:spPr>
                        <wps:txbx>
                          <w:txbxContent>
                            <w:p w:rsidR="00B1719D" w:rsidRDefault="00831C27">
                              <w:r>
                                <w:rPr>
                                  <w:rFonts w:ascii="Arial" w:eastAsia="Arial" w:hAnsi="Arial" w:cs="Arial"/>
                                  <w:color w:val="12151C"/>
                                </w:rPr>
                                <w:t>q</w:t>
                              </w:r>
                            </w:p>
                          </w:txbxContent>
                        </wps:txbx>
                        <wps:bodyPr horzOverflow="overflow" lIns="0" tIns="0" rIns="0" bIns="0" rtlCol="0">
                          <a:noAutofit/>
                        </wps:bodyPr>
                      </wps:wsp>
                      <wps:wsp>
                        <wps:cNvPr id="15237" name="Rectangle 15237"/>
                        <wps:cNvSpPr/>
                        <wps:spPr>
                          <a:xfrm>
                            <a:off x="5484495" y="342900"/>
                            <a:ext cx="107643" cy="207168"/>
                          </a:xfrm>
                          <a:prstGeom prst="rect">
                            <a:avLst/>
                          </a:prstGeom>
                          <a:ln>
                            <a:noFill/>
                          </a:ln>
                        </wps:spPr>
                        <wps:txbx>
                          <w:txbxContent>
                            <w:p w:rsidR="00B1719D" w:rsidRDefault="00831C27">
                              <w:r>
                                <w:rPr>
                                  <w:rFonts w:ascii="Arial" w:eastAsia="Arial" w:hAnsi="Arial" w:cs="Arial"/>
                                  <w:color w:val="12151C"/>
                                </w:rPr>
                                <w:t>u</w:t>
                              </w:r>
                            </w:p>
                          </w:txbxContent>
                        </wps:txbx>
                        <wps:bodyPr horzOverflow="overflow" lIns="0" tIns="0" rIns="0" bIns="0" rtlCol="0">
                          <a:noAutofit/>
                        </wps:bodyPr>
                      </wps:wsp>
                      <wps:wsp>
                        <wps:cNvPr id="15238" name="Rectangle 15238"/>
                        <wps:cNvSpPr/>
                        <wps:spPr>
                          <a:xfrm>
                            <a:off x="5566029" y="342900"/>
                            <a:ext cx="107643" cy="207168"/>
                          </a:xfrm>
                          <a:prstGeom prst="rect">
                            <a:avLst/>
                          </a:prstGeom>
                          <a:ln>
                            <a:noFill/>
                          </a:ln>
                        </wps:spPr>
                        <wps:txbx>
                          <w:txbxContent>
                            <w:p w:rsidR="00B1719D" w:rsidRDefault="00831C27">
                              <w:r>
                                <w:rPr>
                                  <w:rFonts w:ascii="Arial" w:eastAsia="Arial" w:hAnsi="Arial" w:cs="Arial"/>
                                  <w:color w:val="12151C"/>
                                </w:rPr>
                                <w:t>e</w:t>
                              </w:r>
                            </w:p>
                          </w:txbxContent>
                        </wps:txbx>
                        <wps:bodyPr horzOverflow="overflow" lIns="0" tIns="0" rIns="0" bIns="0" rtlCol="0">
                          <a:noAutofit/>
                        </wps:bodyPr>
                      </wps:wsp>
                      <wps:wsp>
                        <wps:cNvPr id="15239" name="Rectangle 15239"/>
                        <wps:cNvSpPr/>
                        <wps:spPr>
                          <a:xfrm>
                            <a:off x="5649976" y="342900"/>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5240" name="Rectangle 15240"/>
                        <wps:cNvSpPr/>
                        <wps:spPr>
                          <a:xfrm>
                            <a:off x="4127" y="513207"/>
                            <a:ext cx="20640" cy="207168"/>
                          </a:xfrm>
                          <a:prstGeom prst="rect">
                            <a:avLst/>
                          </a:prstGeom>
                          <a:ln>
                            <a:noFill/>
                          </a:ln>
                        </wps:spPr>
                        <wps:txbx>
                          <w:txbxContent>
                            <w:p w:rsidR="00B1719D" w:rsidRDefault="00831C27">
                              <w:r>
                                <w:rPr>
                                  <w:rFonts w:ascii="Arial" w:eastAsia="Arial" w:hAnsi="Arial" w:cs="Arial"/>
                                  <w:color w:val="12151C"/>
                                </w:rPr>
                                <w:t>l</w:t>
                              </w:r>
                            </w:p>
                          </w:txbxContent>
                        </wps:txbx>
                        <wps:bodyPr horzOverflow="overflow" lIns="0" tIns="0" rIns="0" bIns="0" rtlCol="0">
                          <a:noAutofit/>
                        </wps:bodyPr>
                      </wps:wsp>
                      <wps:wsp>
                        <wps:cNvPr id="15241" name="Rectangle 15241"/>
                        <wps:cNvSpPr/>
                        <wps:spPr>
                          <a:xfrm>
                            <a:off x="21907" y="513207"/>
                            <a:ext cx="107643" cy="207168"/>
                          </a:xfrm>
                          <a:prstGeom prst="rect">
                            <a:avLst/>
                          </a:prstGeom>
                          <a:ln>
                            <a:noFill/>
                          </a:ln>
                        </wps:spPr>
                        <wps:txbx>
                          <w:txbxContent>
                            <w:p w:rsidR="00B1719D" w:rsidRDefault="00831C27">
                              <w:r>
                                <w:rPr>
                                  <w:rFonts w:ascii="Arial" w:eastAsia="Arial" w:hAnsi="Arial" w:cs="Arial"/>
                                  <w:color w:val="12151C"/>
                                </w:rPr>
                                <w:t>o</w:t>
                              </w:r>
                            </w:p>
                          </w:txbxContent>
                        </wps:txbx>
                        <wps:bodyPr horzOverflow="overflow" lIns="0" tIns="0" rIns="0" bIns="0" rtlCol="0">
                          <a:noAutofit/>
                        </wps:bodyPr>
                      </wps:wsp>
                      <wps:wsp>
                        <wps:cNvPr id="15242" name="Rectangle 15242"/>
                        <wps:cNvSpPr/>
                        <wps:spPr>
                          <a:xfrm>
                            <a:off x="103188" y="513207"/>
                            <a:ext cx="92901" cy="207168"/>
                          </a:xfrm>
                          <a:prstGeom prst="rect">
                            <a:avLst/>
                          </a:prstGeom>
                          <a:ln>
                            <a:noFill/>
                          </a:ln>
                        </wps:spPr>
                        <wps:txbx>
                          <w:txbxContent>
                            <w:p w:rsidR="00B1719D" w:rsidRDefault="00831C27">
                              <w:r>
                                <w:rPr>
                                  <w:rFonts w:ascii="Arial" w:eastAsia="Arial" w:hAnsi="Arial" w:cs="Arial"/>
                                  <w:color w:val="12151C"/>
                                </w:rPr>
                                <w:t>s</w:t>
                              </w:r>
                            </w:p>
                          </w:txbxContent>
                        </wps:txbx>
                        <wps:bodyPr horzOverflow="overflow" lIns="0" tIns="0" rIns="0" bIns="0" rtlCol="0">
                          <a:noAutofit/>
                        </wps:bodyPr>
                      </wps:wsp>
                      <wps:wsp>
                        <wps:cNvPr id="15243" name="Rectangle 15243"/>
                        <wps:cNvSpPr/>
                        <wps:spPr>
                          <a:xfrm>
                            <a:off x="174307" y="513207"/>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44" name="Rectangle 15244"/>
                        <wps:cNvSpPr/>
                        <wps:spPr>
                          <a:xfrm>
                            <a:off x="225107" y="513207"/>
                            <a:ext cx="663124" cy="207168"/>
                          </a:xfrm>
                          <a:prstGeom prst="rect">
                            <a:avLst/>
                          </a:prstGeom>
                          <a:ln>
                            <a:noFill/>
                          </a:ln>
                        </wps:spPr>
                        <wps:txbx>
                          <w:txbxContent>
                            <w:p w:rsidR="00B1719D" w:rsidRDefault="00831C27">
                              <w:r>
                                <w:rPr>
                                  <w:rFonts w:ascii="Arial" w:eastAsia="Arial" w:hAnsi="Arial" w:cs="Arial"/>
                                  <w:color w:val="12151C"/>
                                </w:rPr>
                                <w:t>trabajos</w:t>
                              </w:r>
                            </w:p>
                          </w:txbxContent>
                        </wps:txbx>
                        <wps:bodyPr horzOverflow="overflow" lIns="0" tIns="0" rIns="0" bIns="0" rtlCol="0">
                          <a:noAutofit/>
                        </wps:bodyPr>
                      </wps:wsp>
                      <wps:wsp>
                        <wps:cNvPr id="15245" name="Rectangle 15245"/>
                        <wps:cNvSpPr/>
                        <wps:spPr>
                          <a:xfrm>
                            <a:off x="725805" y="513207"/>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46" name="Rectangle 15246"/>
                        <wps:cNvSpPr/>
                        <wps:spPr>
                          <a:xfrm>
                            <a:off x="796925" y="513207"/>
                            <a:ext cx="197923" cy="207168"/>
                          </a:xfrm>
                          <a:prstGeom prst="rect">
                            <a:avLst/>
                          </a:prstGeom>
                          <a:ln>
                            <a:noFill/>
                          </a:ln>
                        </wps:spPr>
                        <wps:txbx>
                          <w:txbxContent>
                            <w:p w:rsidR="00B1719D" w:rsidRDefault="00831C27">
                              <w:r>
                                <w:rPr>
                                  <w:rFonts w:ascii="Arial" w:eastAsia="Arial" w:hAnsi="Arial" w:cs="Arial"/>
                                  <w:color w:val="12151C"/>
                                </w:rPr>
                                <w:t>se</w:t>
                              </w:r>
                            </w:p>
                          </w:txbxContent>
                        </wps:txbx>
                        <wps:bodyPr horzOverflow="overflow" lIns="0" tIns="0" rIns="0" bIns="0" rtlCol="0">
                          <a:noAutofit/>
                        </wps:bodyPr>
                      </wps:wsp>
                      <wps:wsp>
                        <wps:cNvPr id="15247" name="Rectangle 15247"/>
                        <wps:cNvSpPr/>
                        <wps:spPr>
                          <a:xfrm>
                            <a:off x="946785" y="513207"/>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48" name="Rectangle 15248"/>
                        <wps:cNvSpPr/>
                        <wps:spPr>
                          <a:xfrm>
                            <a:off x="1002665" y="513207"/>
                            <a:ext cx="48983" cy="207168"/>
                          </a:xfrm>
                          <a:prstGeom prst="rect">
                            <a:avLst/>
                          </a:prstGeom>
                          <a:ln>
                            <a:noFill/>
                          </a:ln>
                        </wps:spPr>
                        <wps:txbx>
                          <w:txbxContent>
                            <w:p w:rsidR="00B1719D" w:rsidRDefault="00831C27">
                              <w:r>
                                <w:rPr>
                                  <w:rFonts w:ascii="Arial" w:eastAsia="Arial" w:hAnsi="Arial" w:cs="Arial"/>
                                  <w:color w:val="12151C"/>
                                </w:rPr>
                                <w:t>r</w:t>
                              </w:r>
                            </w:p>
                          </w:txbxContent>
                        </wps:txbx>
                        <wps:bodyPr horzOverflow="overflow" lIns="0" tIns="0" rIns="0" bIns="0" rtlCol="0">
                          <a:noAutofit/>
                        </wps:bodyPr>
                      </wps:wsp>
                      <wps:wsp>
                        <wps:cNvPr id="15249" name="Rectangle 15249"/>
                        <wps:cNvSpPr/>
                        <wps:spPr>
                          <a:xfrm>
                            <a:off x="1038225" y="513207"/>
                            <a:ext cx="99028" cy="207168"/>
                          </a:xfrm>
                          <a:prstGeom prst="rect">
                            <a:avLst/>
                          </a:prstGeom>
                          <a:ln>
                            <a:noFill/>
                          </a:ln>
                        </wps:spPr>
                        <wps:txbx>
                          <w:txbxContent>
                            <w:p w:rsidR="00B1719D" w:rsidRDefault="00831C27">
                              <w:r>
                                <w:rPr>
                                  <w:rFonts w:ascii="Arial" w:eastAsia="Arial" w:hAnsi="Arial" w:cs="Arial"/>
                                  <w:color w:val="12151C"/>
                                </w:rPr>
                                <w:t>e</w:t>
                              </w:r>
                            </w:p>
                          </w:txbxContent>
                        </wps:txbx>
                        <wps:bodyPr horzOverflow="overflow" lIns="0" tIns="0" rIns="0" bIns="0" rtlCol="0">
                          <a:noAutofit/>
                        </wps:bodyPr>
                      </wps:wsp>
                      <wps:wsp>
                        <wps:cNvPr id="15250" name="Rectangle 15250"/>
                        <wps:cNvSpPr/>
                        <wps:spPr>
                          <a:xfrm>
                            <a:off x="1114425" y="513207"/>
                            <a:ext cx="103334" cy="207168"/>
                          </a:xfrm>
                          <a:prstGeom prst="rect">
                            <a:avLst/>
                          </a:prstGeom>
                          <a:ln>
                            <a:noFill/>
                          </a:ln>
                        </wps:spPr>
                        <wps:txbx>
                          <w:txbxContent>
                            <w:p w:rsidR="00B1719D" w:rsidRDefault="00831C27">
                              <w:r>
                                <w:rPr>
                                  <w:rFonts w:ascii="Arial" w:eastAsia="Arial" w:hAnsi="Arial" w:cs="Arial"/>
                                  <w:color w:val="12151C"/>
                                </w:rPr>
                                <w:t>a</w:t>
                              </w:r>
                            </w:p>
                          </w:txbxContent>
                        </wps:txbx>
                        <wps:bodyPr horzOverflow="overflow" lIns="0" tIns="0" rIns="0" bIns="0" rtlCol="0">
                          <a:noAutofit/>
                        </wps:bodyPr>
                      </wps:wsp>
                      <wps:wsp>
                        <wps:cNvPr id="15251" name="Rectangle 15251"/>
                        <wps:cNvSpPr/>
                        <wps:spPr>
                          <a:xfrm>
                            <a:off x="1193165" y="513207"/>
                            <a:ext cx="92018" cy="207168"/>
                          </a:xfrm>
                          <a:prstGeom prst="rect">
                            <a:avLst/>
                          </a:prstGeom>
                          <a:ln>
                            <a:noFill/>
                          </a:ln>
                        </wps:spPr>
                        <wps:txbx>
                          <w:txbxContent>
                            <w:p w:rsidR="00B1719D" w:rsidRDefault="00831C27">
                              <w:r>
                                <w:rPr>
                                  <w:rFonts w:ascii="Arial" w:eastAsia="Arial" w:hAnsi="Arial" w:cs="Arial"/>
                                  <w:color w:val="12151C"/>
                                </w:rPr>
                                <w:t>li</w:t>
                              </w:r>
                            </w:p>
                          </w:txbxContent>
                        </wps:txbx>
                        <wps:bodyPr horzOverflow="overflow" lIns="0" tIns="0" rIns="0" bIns="0" rtlCol="0">
                          <a:noAutofit/>
                        </wps:bodyPr>
                      </wps:wsp>
                      <wps:wsp>
                        <wps:cNvPr id="15252" name="Rectangle 15252"/>
                        <wps:cNvSpPr/>
                        <wps:spPr>
                          <a:xfrm>
                            <a:off x="1261745" y="513207"/>
                            <a:ext cx="104513" cy="207168"/>
                          </a:xfrm>
                          <a:prstGeom prst="rect">
                            <a:avLst/>
                          </a:prstGeom>
                          <a:ln>
                            <a:noFill/>
                          </a:ln>
                        </wps:spPr>
                        <wps:txbx>
                          <w:txbxContent>
                            <w:p w:rsidR="00B1719D" w:rsidRDefault="00831C27">
                              <w:r>
                                <w:rPr>
                                  <w:rFonts w:ascii="Arial" w:eastAsia="Arial" w:hAnsi="Arial" w:cs="Arial"/>
                                  <w:color w:val="12151C"/>
                                </w:rPr>
                                <w:t>z</w:t>
                              </w:r>
                            </w:p>
                          </w:txbxContent>
                        </wps:txbx>
                        <wps:bodyPr horzOverflow="overflow" lIns="0" tIns="0" rIns="0" bIns="0" rtlCol="0">
                          <a:noAutofit/>
                        </wps:bodyPr>
                      </wps:wsp>
                      <wps:wsp>
                        <wps:cNvPr id="15253" name="Rectangle 15253"/>
                        <wps:cNvSpPr/>
                        <wps:spPr>
                          <a:xfrm>
                            <a:off x="1340485" y="513207"/>
                            <a:ext cx="103334" cy="207168"/>
                          </a:xfrm>
                          <a:prstGeom prst="rect">
                            <a:avLst/>
                          </a:prstGeom>
                          <a:ln>
                            <a:noFill/>
                          </a:ln>
                        </wps:spPr>
                        <wps:txbx>
                          <w:txbxContent>
                            <w:p w:rsidR="00B1719D" w:rsidRDefault="00831C27">
                              <w:r>
                                <w:rPr>
                                  <w:rFonts w:ascii="Arial" w:eastAsia="Arial" w:hAnsi="Arial" w:cs="Arial"/>
                                  <w:color w:val="12151C"/>
                                </w:rPr>
                                <w:t>a</w:t>
                              </w:r>
                            </w:p>
                          </w:txbxContent>
                        </wps:txbx>
                        <wps:bodyPr horzOverflow="overflow" lIns="0" tIns="0" rIns="0" bIns="0" rtlCol="0">
                          <a:noAutofit/>
                        </wps:bodyPr>
                      </wps:wsp>
                      <wps:wsp>
                        <wps:cNvPr id="15254" name="Rectangle 15254"/>
                        <wps:cNvSpPr/>
                        <wps:spPr>
                          <a:xfrm>
                            <a:off x="1421765" y="513207"/>
                            <a:ext cx="107643" cy="207168"/>
                          </a:xfrm>
                          <a:prstGeom prst="rect">
                            <a:avLst/>
                          </a:prstGeom>
                          <a:ln>
                            <a:noFill/>
                          </a:ln>
                        </wps:spPr>
                        <wps:txbx>
                          <w:txbxContent>
                            <w:p w:rsidR="00B1719D" w:rsidRDefault="00831C27">
                              <w:r>
                                <w:rPr>
                                  <w:rFonts w:ascii="Arial" w:eastAsia="Arial" w:hAnsi="Arial" w:cs="Arial"/>
                                  <w:color w:val="12151C"/>
                                </w:rPr>
                                <w:t>n</w:t>
                              </w:r>
                            </w:p>
                          </w:txbxContent>
                        </wps:txbx>
                        <wps:bodyPr horzOverflow="overflow" lIns="0" tIns="0" rIns="0" bIns="0" rtlCol="0">
                          <a:noAutofit/>
                        </wps:bodyPr>
                      </wps:wsp>
                      <wps:wsp>
                        <wps:cNvPr id="15255" name="Rectangle 15255"/>
                        <wps:cNvSpPr/>
                        <wps:spPr>
                          <a:xfrm>
                            <a:off x="1500505" y="513207"/>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56" name="Rectangle 15256"/>
                        <wps:cNvSpPr/>
                        <wps:spPr>
                          <a:xfrm>
                            <a:off x="1538605" y="513207"/>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57" name="Rectangle 15257"/>
                        <wps:cNvSpPr/>
                        <wps:spPr>
                          <a:xfrm>
                            <a:off x="1558925" y="513207"/>
                            <a:ext cx="302298" cy="207168"/>
                          </a:xfrm>
                          <a:prstGeom prst="rect">
                            <a:avLst/>
                          </a:prstGeom>
                          <a:ln>
                            <a:noFill/>
                          </a:ln>
                        </wps:spPr>
                        <wps:txbx>
                          <w:txbxContent>
                            <w:p w:rsidR="00B1719D" w:rsidRDefault="00831C27">
                              <w:r>
                                <w:rPr>
                                  <w:rFonts w:ascii="Arial" w:eastAsia="Arial" w:hAnsi="Arial" w:cs="Arial"/>
                                  <w:color w:val="12151C"/>
                                </w:rPr>
                                <w:t>con</w:t>
                              </w:r>
                            </w:p>
                          </w:txbxContent>
                        </wps:txbx>
                        <wps:bodyPr horzOverflow="overflow" lIns="0" tIns="0" rIns="0" bIns="0" rtlCol="0">
                          <a:noAutofit/>
                        </wps:bodyPr>
                      </wps:wsp>
                      <wps:wsp>
                        <wps:cNvPr id="15258" name="Rectangle 15258"/>
                        <wps:cNvSpPr/>
                        <wps:spPr>
                          <a:xfrm>
                            <a:off x="1787906" y="513207"/>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59" name="Rectangle 15259"/>
                        <wps:cNvSpPr/>
                        <wps:spPr>
                          <a:xfrm>
                            <a:off x="1843659" y="513207"/>
                            <a:ext cx="141876" cy="207168"/>
                          </a:xfrm>
                          <a:prstGeom prst="rect">
                            <a:avLst/>
                          </a:prstGeom>
                          <a:ln>
                            <a:noFill/>
                          </a:ln>
                        </wps:spPr>
                        <wps:txbx>
                          <w:txbxContent>
                            <w:p w:rsidR="00B1719D" w:rsidRDefault="00831C27">
                              <w:r>
                                <w:rPr>
                                  <w:rFonts w:ascii="Arial" w:eastAsia="Arial" w:hAnsi="Arial" w:cs="Arial"/>
                                  <w:color w:val="12151C"/>
                                </w:rPr>
                                <w:t>m</w:t>
                              </w:r>
                            </w:p>
                          </w:txbxContent>
                        </wps:txbx>
                        <wps:bodyPr horzOverflow="overflow" lIns="0" tIns="0" rIns="0" bIns="0" rtlCol="0">
                          <a:noAutofit/>
                        </wps:bodyPr>
                      </wps:wsp>
                      <wps:wsp>
                        <wps:cNvPr id="15260" name="Rectangle 15260"/>
                        <wps:cNvSpPr/>
                        <wps:spPr>
                          <a:xfrm>
                            <a:off x="1953006" y="513207"/>
                            <a:ext cx="107643" cy="207168"/>
                          </a:xfrm>
                          <a:prstGeom prst="rect">
                            <a:avLst/>
                          </a:prstGeom>
                          <a:ln>
                            <a:noFill/>
                          </a:ln>
                        </wps:spPr>
                        <wps:txbx>
                          <w:txbxContent>
                            <w:p w:rsidR="00B1719D" w:rsidRDefault="00831C27">
                              <w:r>
                                <w:rPr>
                                  <w:rFonts w:ascii="Arial" w:eastAsia="Arial" w:hAnsi="Arial" w:cs="Arial"/>
                                  <w:color w:val="12151C"/>
                                </w:rPr>
                                <w:t>a</w:t>
                              </w:r>
                            </w:p>
                          </w:txbxContent>
                        </wps:txbx>
                        <wps:bodyPr horzOverflow="overflow" lIns="0" tIns="0" rIns="0" bIns="0" rtlCol="0">
                          <a:noAutofit/>
                        </wps:bodyPr>
                      </wps:wsp>
                      <wps:wsp>
                        <wps:cNvPr id="15261" name="Rectangle 15261"/>
                        <wps:cNvSpPr/>
                        <wps:spPr>
                          <a:xfrm>
                            <a:off x="2031746" y="513207"/>
                            <a:ext cx="103334" cy="207168"/>
                          </a:xfrm>
                          <a:prstGeom prst="rect">
                            <a:avLst/>
                          </a:prstGeom>
                          <a:ln>
                            <a:noFill/>
                          </a:ln>
                        </wps:spPr>
                        <wps:txbx>
                          <w:txbxContent>
                            <w:p w:rsidR="00B1719D" w:rsidRDefault="00831C27">
                              <w:r>
                                <w:rPr>
                                  <w:rFonts w:ascii="Arial" w:eastAsia="Arial" w:hAnsi="Arial" w:cs="Arial"/>
                                  <w:color w:val="12151C"/>
                                </w:rPr>
                                <w:t>q</w:t>
                              </w:r>
                            </w:p>
                          </w:txbxContent>
                        </wps:txbx>
                        <wps:bodyPr horzOverflow="overflow" lIns="0" tIns="0" rIns="0" bIns="0" rtlCol="0">
                          <a:noAutofit/>
                        </wps:bodyPr>
                      </wps:wsp>
                      <wps:wsp>
                        <wps:cNvPr id="15262" name="Rectangle 15262"/>
                        <wps:cNvSpPr/>
                        <wps:spPr>
                          <a:xfrm>
                            <a:off x="2113026" y="513207"/>
                            <a:ext cx="107643" cy="207168"/>
                          </a:xfrm>
                          <a:prstGeom prst="rect">
                            <a:avLst/>
                          </a:prstGeom>
                          <a:ln>
                            <a:noFill/>
                          </a:ln>
                        </wps:spPr>
                        <wps:txbx>
                          <w:txbxContent>
                            <w:p w:rsidR="00B1719D" w:rsidRDefault="00831C27">
                              <w:r>
                                <w:rPr>
                                  <w:rFonts w:ascii="Arial" w:eastAsia="Arial" w:hAnsi="Arial" w:cs="Arial"/>
                                  <w:color w:val="12151C"/>
                                </w:rPr>
                                <w:t>u</w:t>
                              </w:r>
                            </w:p>
                          </w:txbxContent>
                        </wps:txbx>
                        <wps:bodyPr horzOverflow="overflow" lIns="0" tIns="0" rIns="0" bIns="0" rtlCol="0">
                          <a:noAutofit/>
                        </wps:bodyPr>
                      </wps:wsp>
                      <wps:wsp>
                        <wps:cNvPr id="15263" name="Rectangle 15263"/>
                        <wps:cNvSpPr/>
                        <wps:spPr>
                          <a:xfrm>
                            <a:off x="2194306" y="513207"/>
                            <a:ext cx="44717" cy="207168"/>
                          </a:xfrm>
                          <a:prstGeom prst="rect">
                            <a:avLst/>
                          </a:prstGeom>
                          <a:ln>
                            <a:noFill/>
                          </a:ln>
                        </wps:spPr>
                        <wps:txbx>
                          <w:txbxContent>
                            <w:p w:rsidR="00B1719D" w:rsidRDefault="00831C27">
                              <w:r>
                                <w:rPr>
                                  <w:rFonts w:ascii="Arial" w:eastAsia="Arial" w:hAnsi="Arial" w:cs="Arial"/>
                                  <w:color w:val="12151C"/>
                                </w:rPr>
                                <w:t>i</w:t>
                              </w:r>
                            </w:p>
                          </w:txbxContent>
                        </wps:txbx>
                        <wps:bodyPr horzOverflow="overflow" lIns="0" tIns="0" rIns="0" bIns="0" rtlCol="0">
                          <a:noAutofit/>
                        </wps:bodyPr>
                      </wps:wsp>
                      <wps:wsp>
                        <wps:cNvPr id="15264" name="Rectangle 15264"/>
                        <wps:cNvSpPr/>
                        <wps:spPr>
                          <a:xfrm>
                            <a:off x="2229866" y="513207"/>
                            <a:ext cx="103334" cy="207168"/>
                          </a:xfrm>
                          <a:prstGeom prst="rect">
                            <a:avLst/>
                          </a:prstGeom>
                          <a:ln>
                            <a:noFill/>
                          </a:ln>
                        </wps:spPr>
                        <wps:txbx>
                          <w:txbxContent>
                            <w:p w:rsidR="00B1719D" w:rsidRDefault="00831C27">
                              <w:r>
                                <w:rPr>
                                  <w:rFonts w:ascii="Arial" w:eastAsia="Arial" w:hAnsi="Arial" w:cs="Arial"/>
                                  <w:color w:val="12151C"/>
                                </w:rPr>
                                <w:t>n</w:t>
                              </w:r>
                            </w:p>
                          </w:txbxContent>
                        </wps:txbx>
                        <wps:bodyPr horzOverflow="overflow" lIns="0" tIns="0" rIns="0" bIns="0" rtlCol="0">
                          <a:noAutofit/>
                        </wps:bodyPr>
                      </wps:wsp>
                      <wps:wsp>
                        <wps:cNvPr id="15265" name="Rectangle 15265"/>
                        <wps:cNvSpPr/>
                        <wps:spPr>
                          <a:xfrm>
                            <a:off x="2311146" y="513207"/>
                            <a:ext cx="107643" cy="207168"/>
                          </a:xfrm>
                          <a:prstGeom prst="rect">
                            <a:avLst/>
                          </a:prstGeom>
                          <a:ln>
                            <a:noFill/>
                          </a:ln>
                        </wps:spPr>
                        <wps:txbx>
                          <w:txbxContent>
                            <w:p w:rsidR="00B1719D" w:rsidRDefault="00831C27">
                              <w:r>
                                <w:rPr>
                                  <w:rFonts w:ascii="Arial" w:eastAsia="Arial" w:hAnsi="Arial" w:cs="Arial"/>
                                  <w:color w:val="12151C"/>
                                </w:rPr>
                                <w:t>a</w:t>
                              </w:r>
                            </w:p>
                          </w:txbxContent>
                        </wps:txbx>
                        <wps:bodyPr horzOverflow="overflow" lIns="0" tIns="0" rIns="0" bIns="0" rtlCol="0">
                          <a:noAutofit/>
                        </wps:bodyPr>
                      </wps:wsp>
                      <wps:wsp>
                        <wps:cNvPr id="15266" name="Rectangle 15266"/>
                        <wps:cNvSpPr/>
                        <wps:spPr>
                          <a:xfrm>
                            <a:off x="2392426" y="513207"/>
                            <a:ext cx="74762" cy="207168"/>
                          </a:xfrm>
                          <a:prstGeom prst="rect">
                            <a:avLst/>
                          </a:prstGeom>
                          <a:ln>
                            <a:noFill/>
                          </a:ln>
                        </wps:spPr>
                        <wps:txbx>
                          <w:txbxContent>
                            <w:p w:rsidR="00B1719D" w:rsidRDefault="00831C27">
                              <w:r>
                                <w:rPr>
                                  <w:rFonts w:ascii="Arial" w:eastAsia="Arial" w:hAnsi="Arial" w:cs="Arial"/>
                                  <w:color w:val="12151C"/>
                                </w:rPr>
                                <w:t>r</w:t>
                              </w:r>
                            </w:p>
                          </w:txbxContent>
                        </wps:txbx>
                        <wps:bodyPr horzOverflow="overflow" lIns="0" tIns="0" rIns="0" bIns="0" rtlCol="0">
                          <a:noAutofit/>
                        </wps:bodyPr>
                      </wps:wsp>
                      <wps:wsp>
                        <wps:cNvPr id="15267" name="Rectangle 15267"/>
                        <wps:cNvSpPr/>
                        <wps:spPr>
                          <a:xfrm>
                            <a:off x="2448179" y="513207"/>
                            <a:ext cx="32679" cy="207168"/>
                          </a:xfrm>
                          <a:prstGeom prst="rect">
                            <a:avLst/>
                          </a:prstGeom>
                          <a:ln>
                            <a:noFill/>
                          </a:ln>
                        </wps:spPr>
                        <wps:txbx>
                          <w:txbxContent>
                            <w:p w:rsidR="00B1719D" w:rsidRDefault="00831C27">
                              <w:r>
                                <w:rPr>
                                  <w:rFonts w:ascii="Arial" w:eastAsia="Arial" w:hAnsi="Arial" w:cs="Arial"/>
                                  <w:color w:val="12151C"/>
                                </w:rPr>
                                <w:t>i</w:t>
                              </w:r>
                            </w:p>
                          </w:txbxContent>
                        </wps:txbx>
                        <wps:bodyPr horzOverflow="overflow" lIns="0" tIns="0" rIns="0" bIns="0" rtlCol="0">
                          <a:noAutofit/>
                        </wps:bodyPr>
                      </wps:wsp>
                      <wps:wsp>
                        <wps:cNvPr id="15268" name="Rectangle 15268"/>
                        <wps:cNvSpPr/>
                        <wps:spPr>
                          <a:xfrm>
                            <a:off x="2476246" y="513207"/>
                            <a:ext cx="107643" cy="207168"/>
                          </a:xfrm>
                          <a:prstGeom prst="rect">
                            <a:avLst/>
                          </a:prstGeom>
                          <a:ln>
                            <a:noFill/>
                          </a:ln>
                        </wps:spPr>
                        <wps:txbx>
                          <w:txbxContent>
                            <w:p w:rsidR="00B1719D" w:rsidRDefault="00831C27">
                              <w:r>
                                <w:rPr>
                                  <w:rFonts w:ascii="Arial" w:eastAsia="Arial" w:hAnsi="Arial" w:cs="Arial"/>
                                  <w:color w:val="12151C"/>
                                </w:rPr>
                                <w:t>a</w:t>
                              </w:r>
                            </w:p>
                          </w:txbxContent>
                        </wps:txbx>
                        <wps:bodyPr horzOverflow="overflow" lIns="0" tIns="0" rIns="0" bIns="0" rtlCol="0">
                          <a:noAutofit/>
                        </wps:bodyPr>
                      </wps:wsp>
                      <wps:wsp>
                        <wps:cNvPr id="15269" name="Rectangle 15269"/>
                        <wps:cNvSpPr/>
                        <wps:spPr>
                          <a:xfrm>
                            <a:off x="2557526" y="513207"/>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70" name="Rectangle 15270"/>
                        <wps:cNvSpPr/>
                        <wps:spPr>
                          <a:xfrm>
                            <a:off x="2611120" y="513207"/>
                            <a:ext cx="250727" cy="207168"/>
                          </a:xfrm>
                          <a:prstGeom prst="rect">
                            <a:avLst/>
                          </a:prstGeom>
                          <a:ln>
                            <a:noFill/>
                          </a:ln>
                        </wps:spPr>
                        <wps:txbx>
                          <w:txbxContent>
                            <w:p w:rsidR="00B1719D" w:rsidRDefault="00831C27">
                              <w:r>
                                <w:rPr>
                                  <w:rFonts w:ascii="Arial" w:eastAsia="Arial" w:hAnsi="Arial" w:cs="Arial"/>
                                  <w:color w:val="12151C"/>
                                </w:rPr>
                                <w:t>del</w:t>
                              </w:r>
                            </w:p>
                          </w:txbxContent>
                        </wps:txbx>
                        <wps:bodyPr horzOverflow="overflow" lIns="0" tIns="0" rIns="0" bIns="0" rtlCol="0">
                          <a:noAutofit/>
                        </wps:bodyPr>
                      </wps:wsp>
                      <wps:wsp>
                        <wps:cNvPr id="15271" name="Rectangle 15271"/>
                        <wps:cNvSpPr/>
                        <wps:spPr>
                          <a:xfrm>
                            <a:off x="2796540" y="513207"/>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72" name="Rectangle 15272"/>
                        <wps:cNvSpPr/>
                        <wps:spPr>
                          <a:xfrm>
                            <a:off x="2849880" y="513207"/>
                            <a:ext cx="1172404" cy="207168"/>
                          </a:xfrm>
                          <a:prstGeom prst="rect">
                            <a:avLst/>
                          </a:prstGeom>
                          <a:ln>
                            <a:noFill/>
                          </a:ln>
                        </wps:spPr>
                        <wps:txbx>
                          <w:txbxContent>
                            <w:p w:rsidR="00B1719D" w:rsidRDefault="00831C27">
                              <w:r>
                                <w:rPr>
                                  <w:rFonts w:ascii="Arial" w:eastAsia="Arial" w:hAnsi="Arial" w:cs="Arial"/>
                                  <w:color w:val="12151C"/>
                                </w:rPr>
                                <w:t xml:space="preserve">ayuntamiento </w:t>
                              </w:r>
                            </w:p>
                          </w:txbxContent>
                        </wps:txbx>
                        <wps:bodyPr horzOverflow="overflow" lIns="0" tIns="0" rIns="0" bIns="0" rtlCol="0">
                          <a:noAutofit/>
                        </wps:bodyPr>
                      </wps:wsp>
                      <wps:wsp>
                        <wps:cNvPr id="15273" name="Rectangle 15273"/>
                        <wps:cNvSpPr/>
                        <wps:spPr>
                          <a:xfrm>
                            <a:off x="3731514" y="513207"/>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74" name="Rectangle 15274"/>
                        <wps:cNvSpPr/>
                        <wps:spPr>
                          <a:xfrm>
                            <a:off x="3784854" y="513207"/>
                            <a:ext cx="794082" cy="207168"/>
                          </a:xfrm>
                          <a:prstGeom prst="rect">
                            <a:avLst/>
                          </a:prstGeom>
                          <a:ln>
                            <a:noFill/>
                          </a:ln>
                        </wps:spPr>
                        <wps:txbx>
                          <w:txbxContent>
                            <w:p w:rsidR="00B1719D" w:rsidRDefault="00831C27">
                              <w:r>
                                <w:rPr>
                                  <w:rFonts w:ascii="Arial" w:eastAsia="Arial" w:hAnsi="Arial" w:cs="Arial"/>
                                  <w:color w:val="12151C"/>
                                </w:rPr>
                                <w:t>municpal,</w:t>
                              </w:r>
                            </w:p>
                          </w:txbxContent>
                        </wps:txbx>
                        <wps:bodyPr horzOverflow="overflow" lIns="0" tIns="0" rIns="0" bIns="0" rtlCol="0">
                          <a:noAutofit/>
                        </wps:bodyPr>
                      </wps:wsp>
                      <wps:wsp>
                        <wps:cNvPr id="15275" name="Rectangle 15275"/>
                        <wps:cNvSpPr/>
                        <wps:spPr>
                          <a:xfrm>
                            <a:off x="4381754" y="513207"/>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76" name="Rectangle 15276"/>
                        <wps:cNvSpPr/>
                        <wps:spPr>
                          <a:xfrm>
                            <a:off x="4453001" y="513207"/>
                            <a:ext cx="353022" cy="207168"/>
                          </a:xfrm>
                          <a:prstGeom prst="rect">
                            <a:avLst/>
                          </a:prstGeom>
                          <a:ln>
                            <a:noFill/>
                          </a:ln>
                        </wps:spPr>
                        <wps:txbx>
                          <w:txbxContent>
                            <w:p w:rsidR="00B1719D" w:rsidRDefault="00831C27">
                              <w:r>
                                <w:rPr>
                                  <w:rFonts w:ascii="Arial" w:eastAsia="Arial" w:hAnsi="Arial" w:cs="Arial"/>
                                  <w:color w:val="12151C"/>
                                </w:rPr>
                                <w:t>este</w:t>
                              </w:r>
                            </w:p>
                          </w:txbxContent>
                        </wps:txbx>
                        <wps:bodyPr horzOverflow="overflow" lIns="0" tIns="0" rIns="0" bIns="0" rtlCol="0">
                          <a:noAutofit/>
                        </wps:bodyPr>
                      </wps:wsp>
                      <wps:wsp>
                        <wps:cNvPr id="15277" name="Rectangle 15277"/>
                        <wps:cNvSpPr/>
                        <wps:spPr>
                          <a:xfrm>
                            <a:off x="4719955" y="513207"/>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78" name="Rectangle 15278"/>
                        <wps:cNvSpPr/>
                        <wps:spPr>
                          <a:xfrm>
                            <a:off x="4773295" y="513207"/>
                            <a:ext cx="569108" cy="207168"/>
                          </a:xfrm>
                          <a:prstGeom prst="rect">
                            <a:avLst/>
                          </a:prstGeom>
                          <a:ln>
                            <a:noFill/>
                          </a:ln>
                        </wps:spPr>
                        <wps:txbx>
                          <w:txbxContent>
                            <w:p w:rsidR="00B1719D" w:rsidRDefault="00831C27">
                              <w:r>
                                <w:rPr>
                                  <w:rFonts w:ascii="Arial" w:eastAsia="Arial" w:hAnsi="Arial" w:cs="Arial"/>
                                  <w:color w:val="12151C"/>
                                </w:rPr>
                                <w:t>trabajo</w:t>
                              </w:r>
                            </w:p>
                          </w:txbxContent>
                        </wps:txbx>
                        <wps:bodyPr horzOverflow="overflow" lIns="0" tIns="0" rIns="0" bIns="0" rtlCol="0">
                          <a:noAutofit/>
                        </wps:bodyPr>
                      </wps:wsp>
                      <wps:wsp>
                        <wps:cNvPr id="15279" name="Rectangle 15279"/>
                        <wps:cNvSpPr/>
                        <wps:spPr>
                          <a:xfrm>
                            <a:off x="5202555" y="513207"/>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80" name="Rectangle 15280"/>
                        <wps:cNvSpPr/>
                        <wps:spPr>
                          <a:xfrm>
                            <a:off x="5271135" y="513207"/>
                            <a:ext cx="250645" cy="207168"/>
                          </a:xfrm>
                          <a:prstGeom prst="rect">
                            <a:avLst/>
                          </a:prstGeom>
                          <a:ln>
                            <a:noFill/>
                          </a:ln>
                        </wps:spPr>
                        <wps:txbx>
                          <w:txbxContent>
                            <w:p w:rsidR="00B1719D" w:rsidRDefault="00831C27">
                              <w:r>
                                <w:rPr>
                                  <w:rFonts w:ascii="Arial" w:eastAsia="Arial" w:hAnsi="Arial" w:cs="Arial"/>
                                  <w:color w:val="12151C"/>
                                </w:rPr>
                                <w:t xml:space="preserve">se </w:t>
                              </w:r>
                            </w:p>
                          </w:txbxContent>
                        </wps:txbx>
                        <wps:bodyPr horzOverflow="overflow" lIns="0" tIns="0" rIns="0" bIns="0" rtlCol="0">
                          <a:noAutofit/>
                        </wps:bodyPr>
                      </wps:wsp>
                      <wps:wsp>
                        <wps:cNvPr id="15281" name="Rectangle 15281"/>
                        <wps:cNvSpPr/>
                        <wps:spPr>
                          <a:xfrm>
                            <a:off x="4127" y="688722"/>
                            <a:ext cx="20640" cy="207168"/>
                          </a:xfrm>
                          <a:prstGeom prst="rect">
                            <a:avLst/>
                          </a:prstGeom>
                          <a:ln>
                            <a:noFill/>
                          </a:ln>
                        </wps:spPr>
                        <wps:txbx>
                          <w:txbxContent>
                            <w:p w:rsidR="00B1719D" w:rsidRDefault="00831C27">
                              <w:r>
                                <w:rPr>
                                  <w:rFonts w:ascii="Arial" w:eastAsia="Arial" w:hAnsi="Arial" w:cs="Arial"/>
                                  <w:color w:val="12151C"/>
                                </w:rPr>
                                <w:t>i</w:t>
                              </w:r>
                            </w:p>
                          </w:txbxContent>
                        </wps:txbx>
                        <wps:bodyPr horzOverflow="overflow" lIns="0" tIns="0" rIns="0" bIns="0" rtlCol="0">
                          <a:noAutofit/>
                        </wps:bodyPr>
                      </wps:wsp>
                      <wps:wsp>
                        <wps:cNvPr id="15282" name="Rectangle 15282"/>
                        <wps:cNvSpPr/>
                        <wps:spPr>
                          <a:xfrm>
                            <a:off x="19368" y="688722"/>
                            <a:ext cx="103334" cy="207168"/>
                          </a:xfrm>
                          <a:prstGeom prst="rect">
                            <a:avLst/>
                          </a:prstGeom>
                          <a:ln>
                            <a:noFill/>
                          </a:ln>
                        </wps:spPr>
                        <wps:txbx>
                          <w:txbxContent>
                            <w:p w:rsidR="00B1719D" w:rsidRDefault="00831C27">
                              <w:r>
                                <w:rPr>
                                  <w:rFonts w:ascii="Arial" w:eastAsia="Arial" w:hAnsi="Arial" w:cs="Arial"/>
                                  <w:color w:val="12151C"/>
                                </w:rPr>
                                <w:t>n</w:t>
                              </w:r>
                            </w:p>
                          </w:txbxContent>
                        </wps:txbx>
                        <wps:bodyPr horzOverflow="overflow" lIns="0" tIns="0" rIns="0" bIns="0" rtlCol="0">
                          <a:noAutofit/>
                        </wps:bodyPr>
                      </wps:wsp>
                      <wps:wsp>
                        <wps:cNvPr id="15283" name="Rectangle 15283"/>
                        <wps:cNvSpPr/>
                        <wps:spPr>
                          <a:xfrm>
                            <a:off x="98107" y="688722"/>
                            <a:ext cx="108387" cy="207168"/>
                          </a:xfrm>
                          <a:prstGeom prst="rect">
                            <a:avLst/>
                          </a:prstGeom>
                          <a:ln>
                            <a:noFill/>
                          </a:ln>
                        </wps:spPr>
                        <wps:txbx>
                          <w:txbxContent>
                            <w:p w:rsidR="00B1719D" w:rsidRDefault="00831C27">
                              <w:r>
                                <w:rPr>
                                  <w:rFonts w:ascii="Arial" w:eastAsia="Arial" w:hAnsi="Arial" w:cs="Arial"/>
                                  <w:color w:val="12151C"/>
                                </w:rPr>
                                <w:t>c</w:t>
                              </w:r>
                            </w:p>
                          </w:txbxContent>
                        </wps:txbx>
                        <wps:bodyPr horzOverflow="overflow" lIns="0" tIns="0" rIns="0" bIns="0" rtlCol="0">
                          <a:noAutofit/>
                        </wps:bodyPr>
                      </wps:wsp>
                      <wps:wsp>
                        <wps:cNvPr id="15284" name="Rectangle 15284"/>
                        <wps:cNvSpPr/>
                        <wps:spPr>
                          <a:xfrm>
                            <a:off x="181927" y="688722"/>
                            <a:ext cx="64453" cy="207168"/>
                          </a:xfrm>
                          <a:prstGeom prst="rect">
                            <a:avLst/>
                          </a:prstGeom>
                          <a:ln>
                            <a:noFill/>
                          </a:ln>
                        </wps:spPr>
                        <wps:txbx>
                          <w:txbxContent>
                            <w:p w:rsidR="00B1719D" w:rsidRDefault="00831C27">
                              <w:r>
                                <w:rPr>
                                  <w:rFonts w:ascii="Arial" w:eastAsia="Arial" w:hAnsi="Arial" w:cs="Arial"/>
                                  <w:color w:val="12151C"/>
                                </w:rPr>
                                <w:t>r</w:t>
                              </w:r>
                            </w:p>
                          </w:txbxContent>
                        </wps:txbx>
                        <wps:bodyPr horzOverflow="overflow" lIns="0" tIns="0" rIns="0" bIns="0" rtlCol="0">
                          <a:noAutofit/>
                        </wps:bodyPr>
                      </wps:wsp>
                      <wps:wsp>
                        <wps:cNvPr id="15285" name="Rectangle 15285"/>
                        <wps:cNvSpPr/>
                        <wps:spPr>
                          <a:xfrm>
                            <a:off x="230188" y="688722"/>
                            <a:ext cx="103334" cy="207168"/>
                          </a:xfrm>
                          <a:prstGeom prst="rect">
                            <a:avLst/>
                          </a:prstGeom>
                          <a:ln>
                            <a:noFill/>
                          </a:ln>
                        </wps:spPr>
                        <wps:txbx>
                          <w:txbxContent>
                            <w:p w:rsidR="00B1719D" w:rsidRDefault="00831C27">
                              <w:r>
                                <w:rPr>
                                  <w:rFonts w:ascii="Arial" w:eastAsia="Arial" w:hAnsi="Arial" w:cs="Arial"/>
                                  <w:color w:val="12151C"/>
                                </w:rPr>
                                <w:t>e</w:t>
                              </w:r>
                            </w:p>
                          </w:txbxContent>
                        </wps:txbx>
                        <wps:bodyPr horzOverflow="overflow" lIns="0" tIns="0" rIns="0" bIns="0" rtlCol="0">
                          <a:noAutofit/>
                        </wps:bodyPr>
                      </wps:wsp>
                      <wps:wsp>
                        <wps:cNvPr id="15286" name="Rectangle 15286"/>
                        <wps:cNvSpPr/>
                        <wps:spPr>
                          <a:xfrm>
                            <a:off x="308927" y="688722"/>
                            <a:ext cx="154774" cy="207168"/>
                          </a:xfrm>
                          <a:prstGeom prst="rect">
                            <a:avLst/>
                          </a:prstGeom>
                          <a:ln>
                            <a:noFill/>
                          </a:ln>
                        </wps:spPr>
                        <wps:txbx>
                          <w:txbxContent>
                            <w:p w:rsidR="00B1719D" w:rsidRDefault="00831C27">
                              <w:r>
                                <w:rPr>
                                  <w:rFonts w:ascii="Arial" w:eastAsia="Arial" w:hAnsi="Arial" w:cs="Arial"/>
                                  <w:color w:val="12151C"/>
                                </w:rPr>
                                <w:t>m</w:t>
                              </w:r>
                            </w:p>
                          </w:txbxContent>
                        </wps:txbx>
                        <wps:bodyPr horzOverflow="overflow" lIns="0" tIns="0" rIns="0" bIns="0" rtlCol="0">
                          <a:noAutofit/>
                        </wps:bodyPr>
                      </wps:wsp>
                      <wps:wsp>
                        <wps:cNvPr id="15287" name="Rectangle 15287"/>
                        <wps:cNvSpPr/>
                        <wps:spPr>
                          <a:xfrm>
                            <a:off x="430848" y="688722"/>
                            <a:ext cx="107643" cy="207168"/>
                          </a:xfrm>
                          <a:prstGeom prst="rect">
                            <a:avLst/>
                          </a:prstGeom>
                          <a:ln>
                            <a:noFill/>
                          </a:ln>
                        </wps:spPr>
                        <wps:txbx>
                          <w:txbxContent>
                            <w:p w:rsidR="00B1719D" w:rsidRDefault="00831C27">
                              <w:r>
                                <w:rPr>
                                  <w:rFonts w:ascii="Arial" w:eastAsia="Arial" w:hAnsi="Arial" w:cs="Arial"/>
                                  <w:color w:val="12151C"/>
                                </w:rPr>
                                <w:t>e</w:t>
                              </w:r>
                            </w:p>
                          </w:txbxContent>
                        </wps:txbx>
                        <wps:bodyPr horzOverflow="overflow" lIns="0" tIns="0" rIns="0" bIns="0" rtlCol="0">
                          <a:noAutofit/>
                        </wps:bodyPr>
                      </wps:wsp>
                      <wps:wsp>
                        <wps:cNvPr id="15288" name="Rectangle 15288"/>
                        <wps:cNvSpPr/>
                        <wps:spPr>
                          <a:xfrm>
                            <a:off x="512064" y="688722"/>
                            <a:ext cx="99028" cy="207168"/>
                          </a:xfrm>
                          <a:prstGeom prst="rect">
                            <a:avLst/>
                          </a:prstGeom>
                          <a:ln>
                            <a:noFill/>
                          </a:ln>
                        </wps:spPr>
                        <wps:txbx>
                          <w:txbxContent>
                            <w:p w:rsidR="00B1719D" w:rsidRDefault="00831C27">
                              <w:r>
                                <w:rPr>
                                  <w:rFonts w:ascii="Arial" w:eastAsia="Arial" w:hAnsi="Arial" w:cs="Arial"/>
                                  <w:color w:val="12151C"/>
                                </w:rPr>
                                <w:t>n</w:t>
                              </w:r>
                            </w:p>
                          </w:txbxContent>
                        </wps:txbx>
                        <wps:bodyPr horzOverflow="overflow" lIns="0" tIns="0" rIns="0" bIns="0" rtlCol="0">
                          <a:noAutofit/>
                        </wps:bodyPr>
                      </wps:wsp>
                      <wps:wsp>
                        <wps:cNvPr id="15289" name="Rectangle 15289"/>
                        <wps:cNvSpPr/>
                        <wps:spPr>
                          <a:xfrm>
                            <a:off x="588391" y="688722"/>
                            <a:ext cx="64527" cy="207168"/>
                          </a:xfrm>
                          <a:prstGeom prst="rect">
                            <a:avLst/>
                          </a:prstGeom>
                          <a:ln>
                            <a:noFill/>
                          </a:ln>
                        </wps:spPr>
                        <wps:txbx>
                          <w:txbxContent>
                            <w:p w:rsidR="00B1719D" w:rsidRDefault="00831C27">
                              <w:r>
                                <w:rPr>
                                  <w:rFonts w:ascii="Arial" w:eastAsia="Arial" w:hAnsi="Arial" w:cs="Arial"/>
                                  <w:color w:val="12151C"/>
                                </w:rPr>
                                <w:t>t</w:t>
                              </w:r>
                            </w:p>
                          </w:txbxContent>
                        </wps:txbx>
                        <wps:bodyPr horzOverflow="overflow" lIns="0" tIns="0" rIns="0" bIns="0" rtlCol="0">
                          <a:noAutofit/>
                        </wps:bodyPr>
                      </wps:wsp>
                      <wps:wsp>
                        <wps:cNvPr id="15290" name="Rectangle 15290"/>
                        <wps:cNvSpPr/>
                        <wps:spPr>
                          <a:xfrm>
                            <a:off x="636905" y="688722"/>
                            <a:ext cx="103334" cy="207168"/>
                          </a:xfrm>
                          <a:prstGeom prst="rect">
                            <a:avLst/>
                          </a:prstGeom>
                          <a:ln>
                            <a:noFill/>
                          </a:ln>
                        </wps:spPr>
                        <wps:txbx>
                          <w:txbxContent>
                            <w:p w:rsidR="00B1719D" w:rsidRDefault="00831C27">
                              <w:r>
                                <w:rPr>
                                  <w:rFonts w:ascii="Arial" w:eastAsia="Arial" w:hAnsi="Arial" w:cs="Arial"/>
                                  <w:color w:val="12151C"/>
                                </w:rPr>
                                <w:t>a</w:t>
                              </w:r>
                            </w:p>
                          </w:txbxContent>
                        </wps:txbx>
                        <wps:bodyPr horzOverflow="overflow" lIns="0" tIns="0" rIns="0" bIns="0" rtlCol="0">
                          <a:noAutofit/>
                        </wps:bodyPr>
                      </wps:wsp>
                      <wps:wsp>
                        <wps:cNvPr id="15291" name="Rectangle 15291"/>
                        <wps:cNvSpPr/>
                        <wps:spPr>
                          <a:xfrm>
                            <a:off x="715645" y="688722"/>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92" name="Rectangle 15292"/>
                        <wps:cNvSpPr/>
                        <wps:spPr>
                          <a:xfrm>
                            <a:off x="768985" y="688722"/>
                            <a:ext cx="208058" cy="207168"/>
                          </a:xfrm>
                          <a:prstGeom prst="rect">
                            <a:avLst/>
                          </a:prstGeom>
                          <a:ln>
                            <a:noFill/>
                          </a:ln>
                        </wps:spPr>
                        <wps:txbx>
                          <w:txbxContent>
                            <w:p w:rsidR="00B1719D" w:rsidRDefault="00831C27">
                              <w:r>
                                <w:rPr>
                                  <w:rFonts w:ascii="Arial" w:eastAsia="Arial" w:hAnsi="Arial" w:cs="Arial"/>
                                  <w:color w:val="12151C"/>
                                </w:rPr>
                                <w:t>en</w:t>
                              </w:r>
                            </w:p>
                          </w:txbxContent>
                        </wps:txbx>
                        <wps:bodyPr horzOverflow="overflow" lIns="0" tIns="0" rIns="0" bIns="0" rtlCol="0">
                          <a:noAutofit/>
                        </wps:bodyPr>
                      </wps:wsp>
                      <wps:wsp>
                        <wps:cNvPr id="15293" name="Rectangle 15293"/>
                        <wps:cNvSpPr/>
                        <wps:spPr>
                          <a:xfrm>
                            <a:off x="926465" y="688722"/>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94" name="Rectangle 15294"/>
                        <wps:cNvSpPr/>
                        <wps:spPr>
                          <a:xfrm>
                            <a:off x="977265" y="688722"/>
                            <a:ext cx="942754" cy="207168"/>
                          </a:xfrm>
                          <a:prstGeom prst="rect">
                            <a:avLst/>
                          </a:prstGeom>
                          <a:ln>
                            <a:noFill/>
                          </a:ln>
                        </wps:spPr>
                        <wps:txbx>
                          <w:txbxContent>
                            <w:p w:rsidR="00B1719D" w:rsidRDefault="00831C27">
                              <w:r>
                                <w:rPr>
                                  <w:rFonts w:ascii="Arial" w:eastAsia="Arial" w:hAnsi="Arial" w:cs="Arial"/>
                                  <w:color w:val="12151C"/>
                                </w:rPr>
                                <w:t xml:space="preserve">temporada </w:t>
                              </w:r>
                            </w:p>
                          </w:txbxContent>
                        </wps:txbx>
                        <wps:bodyPr horzOverflow="overflow" lIns="0" tIns="0" rIns="0" bIns="0" rtlCol="0">
                          <a:noAutofit/>
                        </wps:bodyPr>
                      </wps:wsp>
                      <wps:wsp>
                        <wps:cNvPr id="15295" name="Rectangle 15295"/>
                        <wps:cNvSpPr/>
                        <wps:spPr>
                          <a:xfrm>
                            <a:off x="1686179" y="688722"/>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96" name="Rectangle 15296"/>
                        <wps:cNvSpPr/>
                        <wps:spPr>
                          <a:xfrm>
                            <a:off x="1734566" y="688722"/>
                            <a:ext cx="208058" cy="207168"/>
                          </a:xfrm>
                          <a:prstGeom prst="rect">
                            <a:avLst/>
                          </a:prstGeom>
                          <a:ln>
                            <a:noFill/>
                          </a:ln>
                        </wps:spPr>
                        <wps:txbx>
                          <w:txbxContent>
                            <w:p w:rsidR="00B1719D" w:rsidRDefault="00831C27">
                              <w:r>
                                <w:rPr>
                                  <w:rFonts w:ascii="Arial" w:eastAsia="Arial" w:hAnsi="Arial" w:cs="Arial"/>
                                  <w:color w:val="12151C"/>
                                </w:rPr>
                                <w:t>de</w:t>
                              </w:r>
                            </w:p>
                          </w:txbxContent>
                        </wps:txbx>
                        <wps:bodyPr horzOverflow="overflow" lIns="0" tIns="0" rIns="0" bIns="0" rtlCol="0">
                          <a:noAutofit/>
                        </wps:bodyPr>
                      </wps:wsp>
                      <wps:wsp>
                        <wps:cNvPr id="15297" name="Rectangle 15297"/>
                        <wps:cNvSpPr/>
                        <wps:spPr>
                          <a:xfrm>
                            <a:off x="1891919" y="688722"/>
                            <a:ext cx="51621" cy="207168"/>
                          </a:xfrm>
                          <a:prstGeom prst="rect">
                            <a:avLst/>
                          </a:prstGeom>
                          <a:ln>
                            <a:noFill/>
                          </a:ln>
                        </wps:spPr>
                        <wps:txbx>
                          <w:txbxContent>
                            <w:p w:rsidR="00B1719D" w:rsidRDefault="00831C27">
                              <w:r>
                                <w:rPr>
                                  <w:rFonts w:ascii="Arial" w:eastAsia="Arial" w:hAnsi="Arial" w:cs="Arial"/>
                                  <w:color w:val="12151C"/>
                                </w:rPr>
                                <w:t xml:space="preserve"> </w:t>
                              </w:r>
                            </w:p>
                          </w:txbxContent>
                        </wps:txbx>
                        <wps:bodyPr horzOverflow="overflow" lIns="0" tIns="0" rIns="0" bIns="0" rtlCol="0">
                          <a:noAutofit/>
                        </wps:bodyPr>
                      </wps:wsp>
                      <wps:wsp>
                        <wps:cNvPr id="15298" name="Rectangle 15298"/>
                        <wps:cNvSpPr/>
                        <wps:spPr>
                          <a:xfrm>
                            <a:off x="1950466" y="688722"/>
                            <a:ext cx="61363" cy="207168"/>
                          </a:xfrm>
                          <a:prstGeom prst="rect">
                            <a:avLst/>
                          </a:prstGeom>
                          <a:ln>
                            <a:noFill/>
                          </a:ln>
                        </wps:spPr>
                        <wps:txbx>
                          <w:txbxContent>
                            <w:p w:rsidR="00B1719D" w:rsidRDefault="00831C27">
                              <w:r>
                                <w:rPr>
                                  <w:rFonts w:ascii="Arial" w:eastAsia="Arial" w:hAnsi="Arial" w:cs="Arial"/>
                                  <w:color w:val="12151C"/>
                                </w:rPr>
                                <w:t>ll</w:t>
                              </w:r>
                            </w:p>
                          </w:txbxContent>
                        </wps:txbx>
                        <wps:bodyPr horzOverflow="overflow" lIns="0" tIns="0" rIns="0" bIns="0" rtlCol="0">
                          <a:noAutofit/>
                        </wps:bodyPr>
                      </wps:wsp>
                      <wps:wsp>
                        <wps:cNvPr id="15299" name="Rectangle 15299"/>
                        <wps:cNvSpPr/>
                        <wps:spPr>
                          <a:xfrm>
                            <a:off x="1996186" y="688722"/>
                            <a:ext cx="103334" cy="207168"/>
                          </a:xfrm>
                          <a:prstGeom prst="rect">
                            <a:avLst/>
                          </a:prstGeom>
                          <a:ln>
                            <a:noFill/>
                          </a:ln>
                        </wps:spPr>
                        <wps:txbx>
                          <w:txbxContent>
                            <w:p w:rsidR="00B1719D" w:rsidRDefault="00831C27">
                              <w:r>
                                <w:rPr>
                                  <w:rFonts w:ascii="Arial" w:eastAsia="Arial" w:hAnsi="Arial" w:cs="Arial"/>
                                  <w:color w:val="12151C"/>
                                </w:rPr>
                                <w:t>u</w:t>
                              </w:r>
                            </w:p>
                          </w:txbxContent>
                        </wps:txbx>
                        <wps:bodyPr horzOverflow="overflow" lIns="0" tIns="0" rIns="0" bIns="0" rtlCol="0">
                          <a:noAutofit/>
                        </wps:bodyPr>
                      </wps:wsp>
                      <wps:wsp>
                        <wps:cNvPr id="15300" name="Rectangle 15300"/>
                        <wps:cNvSpPr/>
                        <wps:spPr>
                          <a:xfrm>
                            <a:off x="2074926" y="688722"/>
                            <a:ext cx="108387" cy="207168"/>
                          </a:xfrm>
                          <a:prstGeom prst="rect">
                            <a:avLst/>
                          </a:prstGeom>
                          <a:ln>
                            <a:noFill/>
                          </a:ln>
                        </wps:spPr>
                        <wps:txbx>
                          <w:txbxContent>
                            <w:p w:rsidR="00B1719D" w:rsidRDefault="00831C27">
                              <w:r>
                                <w:rPr>
                                  <w:rFonts w:ascii="Arial" w:eastAsia="Arial" w:hAnsi="Arial" w:cs="Arial"/>
                                  <w:color w:val="12151C"/>
                                </w:rPr>
                                <w:t>v</w:t>
                              </w:r>
                            </w:p>
                          </w:txbxContent>
                        </wps:txbx>
                        <wps:bodyPr horzOverflow="overflow" lIns="0" tIns="0" rIns="0" bIns="0" rtlCol="0">
                          <a:noAutofit/>
                        </wps:bodyPr>
                      </wps:wsp>
                      <wps:wsp>
                        <wps:cNvPr id="15301" name="Rectangle 15301"/>
                        <wps:cNvSpPr/>
                        <wps:spPr>
                          <a:xfrm>
                            <a:off x="2156079" y="688722"/>
                            <a:ext cx="36119" cy="207168"/>
                          </a:xfrm>
                          <a:prstGeom prst="rect">
                            <a:avLst/>
                          </a:prstGeom>
                          <a:ln>
                            <a:noFill/>
                          </a:ln>
                        </wps:spPr>
                        <wps:txbx>
                          <w:txbxContent>
                            <w:p w:rsidR="00B1719D" w:rsidRDefault="00831C27">
                              <w:r>
                                <w:rPr>
                                  <w:rFonts w:ascii="Arial" w:eastAsia="Arial" w:hAnsi="Arial" w:cs="Arial"/>
                                  <w:color w:val="12151C"/>
                                </w:rPr>
                                <w:t>i</w:t>
                              </w:r>
                            </w:p>
                          </w:txbxContent>
                        </wps:txbx>
                        <wps:bodyPr horzOverflow="overflow" lIns="0" tIns="0" rIns="0" bIns="0" rtlCol="0">
                          <a:noAutofit/>
                        </wps:bodyPr>
                      </wps:wsp>
                      <wps:wsp>
                        <wps:cNvPr id="15302" name="Rectangle 15302"/>
                        <wps:cNvSpPr/>
                        <wps:spPr>
                          <a:xfrm>
                            <a:off x="2184019" y="688722"/>
                            <a:ext cx="107643" cy="207168"/>
                          </a:xfrm>
                          <a:prstGeom prst="rect">
                            <a:avLst/>
                          </a:prstGeom>
                          <a:ln>
                            <a:noFill/>
                          </a:ln>
                        </wps:spPr>
                        <wps:txbx>
                          <w:txbxContent>
                            <w:p w:rsidR="00B1719D" w:rsidRDefault="00831C27">
                              <w:r>
                                <w:rPr>
                                  <w:rFonts w:ascii="Arial" w:eastAsia="Arial" w:hAnsi="Arial" w:cs="Arial"/>
                                  <w:color w:val="12151C"/>
                                </w:rPr>
                                <w:t>a</w:t>
                              </w:r>
                            </w:p>
                          </w:txbxContent>
                        </wps:txbx>
                        <wps:bodyPr horzOverflow="overflow" lIns="0" tIns="0" rIns="0" bIns="0" rtlCol="0">
                          <a:noAutofit/>
                        </wps:bodyPr>
                      </wps:wsp>
                      <wps:wsp>
                        <wps:cNvPr id="15303" name="Rectangle 15303"/>
                        <wps:cNvSpPr/>
                        <wps:spPr>
                          <a:xfrm>
                            <a:off x="2265426" y="688722"/>
                            <a:ext cx="96775" cy="207168"/>
                          </a:xfrm>
                          <a:prstGeom prst="rect">
                            <a:avLst/>
                          </a:prstGeom>
                          <a:ln>
                            <a:noFill/>
                          </a:ln>
                        </wps:spPr>
                        <wps:txbx>
                          <w:txbxContent>
                            <w:p w:rsidR="00B1719D" w:rsidRDefault="00831C27">
                              <w:r>
                                <w:rPr>
                                  <w:rFonts w:ascii="Arial" w:eastAsia="Arial" w:hAnsi="Arial" w:cs="Arial"/>
                                  <w:color w:val="12151C"/>
                                </w:rPr>
                                <w:t>s</w:t>
                              </w:r>
                            </w:p>
                          </w:txbxContent>
                        </wps:txbx>
                        <wps:bodyPr horzOverflow="overflow" lIns="0" tIns="0" rIns="0" bIns="0" rtlCol="0">
                          <a:noAutofit/>
                        </wps:bodyPr>
                      </wps:wsp>
                      <wps:wsp>
                        <wps:cNvPr id="15304" name="Rectangle 15304"/>
                        <wps:cNvSpPr/>
                        <wps:spPr>
                          <a:xfrm>
                            <a:off x="2339086" y="688722"/>
                            <a:ext cx="40867" cy="207168"/>
                          </a:xfrm>
                          <a:prstGeom prst="rect">
                            <a:avLst/>
                          </a:prstGeom>
                          <a:ln>
                            <a:noFill/>
                          </a:ln>
                        </wps:spPr>
                        <wps:txbx>
                          <w:txbxContent>
                            <w:p w:rsidR="00B1719D" w:rsidRDefault="00831C27">
                              <w:r>
                                <w:rPr>
                                  <w:rFonts w:ascii="Arial" w:eastAsia="Arial" w:hAnsi="Arial" w:cs="Arial"/>
                                  <w:color w:val="12151C"/>
                                </w:rPr>
                                <w:t>.</w:t>
                              </w:r>
                            </w:p>
                          </w:txbxContent>
                        </wps:txbx>
                        <wps:bodyPr horzOverflow="overflow" lIns="0" tIns="0" rIns="0" bIns="0" rtlCol="0">
                          <a:noAutofit/>
                        </wps:bodyPr>
                      </wps:wsp>
                      <wps:wsp>
                        <wps:cNvPr id="15305" name="Rectangle 15305"/>
                        <wps:cNvSpPr/>
                        <wps:spPr>
                          <a:xfrm>
                            <a:off x="2374646" y="688722"/>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g:wgp>
                  </a:graphicData>
                </a:graphic>
              </wp:anchor>
            </w:drawing>
          </mc:Choice>
          <mc:Fallback>
            <w:pict>
              <v:group id="Group 55669" o:spid="_x0000_s1513" style="position:absolute;left:0;text-align:left;margin-left:65.5pt;margin-top:98.45pt;width:448.6pt;height:250pt;z-index:251732992;mso-position-horizontal-relative:page;mso-position-vertical-relative:page" coordsize="56972,3174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0ek3nJg4AADzMAAAOAAAAZHJzL2Uyb0RvYy54bWzsXduO&#10;I7cRfQ+QfxD0bk/z3hR21giysWEgiBd28gEajWZGiG5oaXd28/U5VLfI2dlqmTSMUKnkwWuppZFa&#10;PDxVxcOq4pvvPm3Wk4/L7rDabW+n4ttmOlluF7v71fbxdvqPv3//TTudHI7z7f18vdsub6efl4fp&#10;d2//+Ic3z/vZUu6eduv7ZTfBh2wPs+f97fTpeNzPbm4Oi6flZn74drdfbvHiw67bzI942j3e3Hfz&#10;Z3z6Zn0jm8bePO+6+323WywPB1x91784fXv6/IeH5eL408PDYXmcrG+nuLfj6d/u9O9d+Pfm7Zv5&#10;7LGb759Wi+E25r/hLjbz1RZfGj/q3fw4n3zoVl991Ga16HaH3cPx28Vuc7N7eFgtlqffgF8jmle/&#10;5odu92F/+i2Ps+fHfRwmDO2rcfrNH7v428f33WR1fzs1xlo/nWznG8B0+uZJfwlD9Lx/nOGdP3T7&#10;X/bvu+HCY/8s/OpPD90m/B+/Z/LpNLif4+AuPx0nC1w01jspxXSywGtKON2KYfgXT8Doq79bPP3l&#10;V/7y5vzFN+H+4u3sV4sZ/htGC4++Gq1fn1X4q+OHbjkdPmST9RmbeffPD/tvAOx+flzdrdar4+fT&#10;JAWE4aa2H9+vFu+7/kkaeGGEl+eBxzvCF0/6ixjp8IfhveEv8fQmPP/ig+7Wq/33q/U6jH94PNwy&#10;5virOUL86n7+vdstPmyW22NPqG65xt3vtoen1f4wnXSz5eZuifnR/Xgverocjt3yuHgKX/iAL/4Z&#10;JAt3Np/FF053mW4s3PMBE4eYKlqKpjHTCeaEaIRr2mFOxFkjnZXC9rNGCuOcOr0jYj+f7bvD8Yfl&#10;bjMJD3CfuB0M+Hw2//jXw3Bj57cM49ffy+kmcWv9GOPBf9WM0dSM0QGgMNrXMmPk7z9jYMWDAbFC&#10;SNN/epwr1lqn8XqwMNoL7f8/VWDC22jV3w/Gpb94ZVNF/f5TRWuhMElOxsUq+cq0wJJIM8wWIV3T&#10;/P6z5XmPqOZwNsl49pVRLnLcvzzN90vYtvCxX/oPd7YGwRjPt4/r3oO4MKbDu6PnPozaYt0aC7sC&#10;9rwaKiFEG41w44Rtwwf/Vhs8n623wUBvd8Fv9R8UrsCNn+8tPDp+uvt0ikw0bmr4HXe7+8+IV552&#10;3b9+QtT5sN493053w6PpZP3jFkMc4rzzg+784O78oDuu/7w7RYP9Pfzpw3H3sDo5ivCt/TcMNwPs&#10;+vH7j4CIULmPvr4E8TTW2SAapb2kQWyc1WrwpBVAPFnrNMRMQYzG9ksQ/XkGg7e/zkQrrGxoEHVj&#10;NL4juDhZAUR7/h2MmYh1JcXEcLnEnDrgM3ifV+bUaycrEjF6BdYYYqX5tTXFIrsMQ289jaGwQkpY&#10;7FpEjF6BNYhxXfzSmsrmtKzIdoletK3uw8BXRERc4/UgSdSwptErsAYRpo5i4ingzwYxyARyUApe&#10;o1g3sHHRLbBGMQoOX1IxhuZZgY1oWo9VF7XG8NY5vFDJnrroF1iDiAGmqBhD8zwQhW0EbVANAtd6&#10;9tRFv8AaRKihFIgxNM8CUesgofVampa+j23ns7OWhthGSagKtegYnQNrJEnZBoFIUYz6YrGoCCQr&#10;UzL6B9ZAktKNbGKQnkVJa/U5TqWAdKLxTb1lI5wzfxFONqR+Ey6XLP0FtALX9mEOBWVlTkZPwZmT&#10;2F2m3GS/6Zy/7JBO+GHZQSEJjjemngzgoqtgDSWt5SB8KSIlnKO6XlJGX8EaSVrQETFwz3KUAhtV&#10;0o6bV9nY8zZwBVXHRV/BGkla1RExcM9D0kDWuWBeRaOUgvJQaRnSZ6Mw37OSgpZ2cLnIvBqHjcdx&#10;UgrrkJ9RD8roLFizkhZ4RIzd81jpGmslsAqJNsSSUtQVXNvoLVhDScs8SMMoYqVrnW8uQVnXwEZ3&#10;wRpKWucRMXjPY2UL+6nHoURCrR3SmSpEPW30FqyRpIUeEYP3PCR9o90FJGvb1+gtWENJKz0iRu+Z&#10;ULZKt+OktI2sKKPjxgZnwRlJJHZSSk+f75mt9MgmFCWMI1l7KRKdBWsoaaUHe4olQY8UArm941DW&#10;lV/b6CxYI0krPTLG7lnmFaUfVoVV48hKRDnsUlbUB6KzYA0lLfUghbGIlBoBKrSxMSjrkrIvFeGu&#10;9ITEcCJ1AJfLkPStv4CkNkoZcLaSaOejs2BNSlrpQW5VEZStQlUm4qcR+1qZlNFZsEYSVKFIGWP3&#10;PE+JXUoX1v8jSHrhUT1Zj5TRWbCGkhZ6sAIsIaUy3uuw6zECZWVSRmfBGkla6EHGfxGS1iC17kKW&#10;Xd3sAR+dBWsoaaFHxtg9y74qtCuQ5mpJGZ0FZyRR+k95yr4jQLbQo1okvrbjpGyxTsEWU7XwNToL&#10;1lDSQo+KsXsWKbX2rQsJ59fpKaOzYI0kLfSoGLvnIWmUbS8gqby1IXer1poyOgvWUNJCj4qxex6U&#10;rbIOocVVkhL5RucIjjWStNCDRUVJ+Kpbb9BzZxRJ27RhPCuR0qRaXtZQ0kKPirF7FimNMlJfgLLq&#10;mtKkgl7WSNJCj4qxex6SgBFSzigpkVuAxJJqnIy+gjWStM6jYuieiWSLAHYcybppIAYNSAZnwRpK&#10;WuhRMXbPgxLNExsoCmMxT20oo7NgDSUt9KgYu+dBabX3bnzLubKnjM6CM5KheoPYEsHlovAVXd1O&#10;jDRoA9cX1b4ocK5ZI2JSiS9rGGmRBx1XSmCUKMAbx7G2ZY1+gjWQtMajyzQeZNChE88oI32/VVJH&#10;4TGpwpc1kLTCg7aAJYxEnqS6QMm6HjIV+LIGkhZ4dIzZs2IdKQ3s5ygjkXsnQspQJUqm+l7WSNL6&#10;DirpSiiJToMoRB9FsjIlo59gDSQt7yClvAjI1HGQClsFEu/q9Y7EHZ1/DGskaXlHl8k7XttzDxAK&#10;ycqUjI6CNZC0uKNj0J7lJdF6UNqh3QCFJLZJWsRVtbxkdBSskaS1HbRCLjGuWIG0iHlG3aRHc0JM&#10;mVpIRk/BGcnQcp/QdnC5CEkhtL6AZN1qLZNKe1lDSes7pkzfQQ9eJS6YV4+mzRVJGX0FayRpgcfE&#10;wD3PUUoLaWDcvIpGhwiymn2NzoI1lLTEY2Lkngel0g26LI16ysr2NdX2soaSFnmQhVzkKnHGlrtg&#10;Xysr6Km2lzWUoBIV9cTgPY+VL9plUSuRumvKVNvLGkla5kHBYxEpDdLQr1awS6W9rJGkZR5UyZUh&#10;adrzGSEUJ9GJQPp68Wuq7WUNJS30oDNrEZQvmmVRUFY2r9FXsEaSFnpMjN3zHGWL9vb4m5CPRSEp&#10;tGhDjk8lpQe9SYZ5yRnKUI1MxDy4XERKbxQOeh6HsmozQpNqe1lDSSs9tkzpedliiWRl1W6vJhX3&#10;soaSlnpsmdTzssUSDWXNwyZRdX22MayhpKUeWyb1IL8O6TzjBlZrV7GgIBX3skaSVnrSwbdZUY8M&#10;K42hWxZNyprNXk0q7mUNJa30QIAriXqkwtmEQzdCGsqq9jVV97KGkpZ6wLAyKNEXfehGSEHptIPz&#10;rbUUScW9rJGkpR5bJvXIFy3sKCSVROFzPSTjtgBrJGmlpz+RPrsHiAycu2LzGp0FayhpqcfG2D0v&#10;6DHG4TSYUX2grmiXins5I4kjcCmlJ52Mm4ck+vLg5LRRJCXKpuo10zapupc1lLTSk87HzYPSeWtC&#10;Fd+I/lqZlHFbgDWStNCTDsnNQ7JFjyWcgzSGpBBOIlWkXtQTvQVrLGmlx5UpPeiWLUw47ekqWZmq&#10;e1kjSSs9aGJesqZUDl3qhm6E1ErEed3U62FnUoUvayhppScdlJtlYDU6S7oLUNZ1lanElzWStNCD&#10;HeISUmo0Pm+Gbq8UKRVeRo5ULaUnFfmyhpJWetJBuXmkxKm/3oynv1YmZXQWrJGklR4Xg/dMJHFE&#10;yNBkiSKlsV7gnPZqpPyfUHqCKkpkguByiX01Eh2Yr5eU0VlwJmVYCRJIpoNys0iJrBkc0TRuXqH0&#10;2FBHUik9KxX6soaSVnrQGbuElPrcZMm2aMV8SiK5liZLqcyXNYy0zJMOyc1iJGrwsIUShAEKx8rV&#10;PqnKlzWQtMaD0vISPnqcU4AQeBTIVrV4uZJhTUW+rIGkJZ50Qm4eI1vhh/51FCVtWG3WAzI6CdZA&#10;0gIPyiJLGCkV6pev1ramEl/WSNICTzofN4uSqkGlzwXjarSrdxilSRW+rJGk9R04tRJOIuEVAvoF&#10;N1k1uy4V+LJGEuNPLSXL9B2DjAGkyY4FPHU7ukCsGGYlayBpdactVHdanEWJJelI5Ao9oGLuR6ru&#10;5QwkDsGlGJnOxs3ykjiwGWdRjgJZeS2ZqntZI0lrO+lo3CwknTAnGW6EknU3QVJtL2sgaXXHl1Vr&#10;OYsWdeOUlFWPoTSptpc1krS84wvlHWn10MuFUgXqUjJV9rIGkpZ3fNyUzbKt3jl5AUiv5SkppJJQ&#10;lwp7WSNJ6zvpWNwsJIXFgaJhh/Mq3WSq62WNJK3v+Lgnm4ekUxoH+YwiWdlPprpe1lDSAo8vE3hE&#10;Gw68v1pSRl/BGkla4EEzpBKpTnicRHaBlFYoEKPWjlYq62WNJK3w+DKFByl1VkByH3OUlZWBVNbL&#10;GEokqFIaT7hcQkocp6X9UHRHrUOQUldznznV9bKGkhR5sNtYBiVEnuZC+KpQlQf611qIRGfBGklS&#10;5UG2eCGSrW4uxDyVG72mul7WUJIyj2rKZB4JbeDcM4Kyr946lJnUImWq62WNJKnzqHQsbtaaUirl&#10;mwtBD+q04K2qIRl9BWskSZ1HYZOqKOZRTkN8HQ1f62qvqay3BpI3z/vH2fPj/u2bm/nssZvvn1aL&#10;d/Pj/OVzPH7ez5Zy97Rb3y+7t/8GAAD//wMAUEsDBBQABgAIAAAAIQBii4/zzwAAACkCAAAZAAAA&#10;ZHJzL19yZWxzL2Uyb0RvYy54bWwucmVsc7yRwWoCMRCG7wXfIczdze4KIsWsFyl4LfYBhmQ2G91M&#10;QpKW+vYNlEIFxZvHmeH//g9mu/v2s/iilF1gBV3TgiDWwTi2Cj6Ob8sNiFyQDc6BScGFMuyGxcv2&#10;nWYsNZQnF7OoFM4KplLiq5RZT+QxNyES18sYksdSx2RlRH1GS7Jv27VM/xkwXDHFwShIB7MCcbzE&#10;2vyYHcbRadoH/emJy40K6XztrkBMlooCT8bh73LVRLYgbzv0z3Hom1O869A9x6H7c5BXDx5+AAAA&#10;//8DAFBLAwQKAAAAAAAAACEA8YIe2gINAAACDQAAFAAAAGRycy9tZWRpYS9pbWFnZTMucG5niVBO&#10;Rw0KGgoAAAANSUhEUgAAAOYAAAAoCAYAAADqiIZ/AAAAAXNSR0IArs4c6QAAAARnQU1BAACxjwv8&#10;YQUAAAysSURBVHhe7ZxtcxO5EkbN+3tRwAf+LFX3D1NQEAgQIGzO3Jzsk17NeMaesWPiU9UrqdXd&#10;arVGExPMro4cOXLzuMN//vz5c96NLjg//3/37t27XSsXNqvfv393eufQIYCfAujv3LmzevDgwbVY&#10;6cO8Y/r40ncN543JOFvI/lgyT9cBW3MyL6BlbF89ZN5p11pHv/R3LUh/Wsb4Sp2zrz73s470yz7+&#10;KcAc58/4/v37V7biPiH9RHtiWC8k7eq4BTb37t3rctDW2OlPXz26tIF6HttCXGtgXNfNOXIfs2Zn&#10;8ePHj3MK9uvXL/pd8dwA5AIPHz68VhRaH5zUqU9bMTZ649pnA/gZE3LDlZZuHa4DuU7FvMD87Cfo&#10;kRqLNdJHaZF29mn7fJyzn/7Z9qG91HGua3wvJg/XEK21jb/ExZT0Nz6gsy/o1q01lXxOM3bmMvS8&#10;JZ33ycnJORfy9PR09eXLl9X3799XP3/+7IKxgBeF/pMnT1aPHj3q+hTIIinq9NFvLGwu7Vu+WeQp&#10;sRNj4G+/xp0S21rZh4xd+0vBGplLH302VWc84GyQPNNsW/HEGEtezD5cG+p6MjZWZShGnWM8dp3O&#10;6uIinvvTEjk7O7t2+71o2Qd1tIpj27RfhwcP+NsqwOZyg7brWFfAFObdw1iMbwzA3xjo2Nsmsafi&#10;HobAxk9JmdNQbu6N+WrT5yP4wa4vJvY+V9jns5g5pGyLcRWYukZnwUfZdDAYoGOcrXagLS3ixaJP&#10;EVoFzFiJBUyIYTH1a/muI/2qr3MIMJ8HKPprlxiT/DNO6hFjqxfGxq+01oOWbUvXgphcEj4Z4WNO&#10;NTfXpmWu1iXn9cu+aDfXxUSqbcsX+1p7yRwU5tGNxRhgDMg9QsYfQxeFj7K+hdywAWshtRHtnMdW&#10;TMRkmTfB7CcZz7m0cR6q7zoyZoLeuMwP2TBX+30+qdPHPlT/Vix01jT14Ljqx0LszCVb9dogzPU9&#10;WOTonLZQ4811MfO5khzXuaHYzo1ZP8GevSD4tXISbKGvfpUuytevX7uLiRPiYhbRhSEXt3XRHFd7&#10;RL1z2YfsGxPQMyaPXCtz2RTiZcy+HNLOvnlB+tEntwp664lgYxz9a58zQFIP1U6yRuuoMSs1rr93&#10;yDMV9wPoq405zXExjatIjqt+CHMjLzD3MeCrHxgLf/vaEHfsR/DOgj9jYmywvJCMubT5k9RE6GcC&#10;iXN5QOoQqIcH2GQ853xA3SD5jN1kC9cwp9oX7awF0GqbOuuS9QL09B3nPozjnDUBWmz9c6B6cJwC&#10;XB7XW0fmjH2eB30FsPv27Vvnk3qxDvqzf2zog/PunTHiPNRxH3UtcZwi+lRfbcjJumXe68COmFUg&#10;x8QmLn+rMSZ2Z3F6enp1MZEsHPigQer7WqBv0plIbtq+Y2wtEDCPMObh5FCx4UL696MZeyyuA66v&#10;jha8WI5zLvu05EFLjswx5gDUu5b5+nCae+4j++DFBPRDwlo1dh/a8os+1lS8UIpxtadNHTh2Tfo+&#10;M6kD89PfeajjPoyl/ZBArpc+7g9xDtSNIX1EHa1nQZ/WNdfRWfBRVicEDOqm1GFn4FxAfc5h70EY&#10;N4uRfXAd7ME59PwkQIBLOfbNk2R892Je6HhIXePZs2fdg1V9EPtAy4sC+I02lwg//krJB1Pb3Asx&#10;XNs8shUvD7qUrJ1CbOvNeB3Yki+xyDVzAGMSD9C7Rr6E0hedes7JPKyB+TFGMs867kNfwD7FPBRw&#10;PUm9c+lnfx34sZ/qY37EBuaQKXSRuJjd4HIBMXhuLG1q8oyrjsRBH1rtsg+uIa7PQ8DHKP5+FR2X&#10;8vHjx6unT59eyxdqjIr7AXwRfLgsrIHAmzdvunWMZw2QrId9cryoY3eJuKjPnz/v8uPhFOx8qOmb&#10;e9bCVrAlN+ukaKeAeZCTuiH8e2suFnvlZULujL1sxCSeQi6cAy8h5rDn77Y5D3zMAd98eaKHuS6m&#10;YJ9S64It6wFzQA7kz1n7MsWW/Dmzly9fXtkOQey8mEAs4p6cnHStL1Viv3jxYvX27dv/xM79SPf5&#10;9N27d/9zE4q4qIflwaFDmK++HiJ958Vx6vTLvkIci8gDwcYtpAef9klrDfMC8zBfHjoKyTwPW6uA&#10;+ib48ZB70NhQIy4lrX5Iqy6ZZ/bTHvRpifCgaD8ENrxIPnz40NWTdYR47j1jUxvPwbMgDs+Ezwhj&#10;JGOAOucrrpPrjaH6pb/r5Jq05M055RdqfNmwBz4taTskFXTUiJjU9f3796uPHz+uPn36tPr8+XNX&#10;j9evX3c51jh1393ootjdqdTFqjGgM7DYrzrsSMYHn7GXGvIhTR24BsLDxsOfcXgYuJh5+PaZTwFi&#10;+NCqgzqPAD89Mjbgm63gQ34+4Pj5cZv9ivtpYR6ZW12PlnniK6AP89Yp4/Thw0mOSH3pGh+Izf4Q&#10;9us5YeMLiD7rWgN0mZtzCGMFmBuTc6IvZK6QsVzHNcjfvVgvYI4z46fm1FyE2NTVi26tiEfcV69e&#10;dbmauzUzf9ft/uvFnJMshIdhAiZG0tqZYBapkjrtch1jZF8bDwPU98E8PlPJuJv4V9ybOLaGCGjD&#10;/JSLCZvkXGNXP8Z5URFtfBYYp+R5DYFtX85V37Kra7TWzJibQtzW+rVl39YK9Ln+mpkRFyCBviTV&#10;D9kmzCvpm/Z9vlMwv6lkfofCJjmnz5AfD1tezmSd7xhq3IxX12vlAOaRMgetuMhYFruYkAl5SPR9&#10;a1IoD067MaRdHnyr8EduFp5znvdc51bj7pvMZ2pOi15MICEK7wUCP8qohynJ46d99Ul9ztse2Q/1&#10;TDwPzlJRN4XqW2PkWofETi4mZAGzWOi8nNuQcav4IjiyGzxn656twthnIl/aU9BfiIlAnTs0Fr+Y&#10;Y7CYm+BhIB64/XwIjuwW6u5vPunzyzd/Q5lnwqXc5MXsxfPyeeZ/C4tfzPrWqgWVOp5CvXiMPSgF&#10;WuseWY48g9Z5AOex7cWsZ9rSHRo7uZgeCi340aXqNykmvlWG9Ed2R+sMvJj05yTji7pDZLGLSUF8&#10;cyEeCH0/vljItB1bTO295MqRm0U9lzFnO5Yad+yzcwjs5Sdm66DqAY5Fv018jyyLL2BfnjLnBTJu&#10;KyZzc661S3b2Z0wL5EEB31Lha0t+P3Us2hI7JXVwiAeyDezXX7DQpw6ti7E01t1PSYz5dovfqQV0&#10;5jgV/Oq3xvKbRoeGtUCs2eIXUyiYRaQlCb+ryRej8+tycxTXOG74tuD3P9mzDyxiTa3HkjVhLR4u&#10;XrgIfXLwO7WeTcpYsCUee+RyQu6TvtzEc2/tmzz9rTXCGS5+MVm0JkLxvKDbchOLvy+ohW9c626t&#10;56r3GFg7c4HMxTw2ySdj04KxaTeJuQ/MtdZKWexiWqAsHpgEheTf8Pn/qeVjjvP69JGxUqoOLMBt&#10;wf0iWQvrsUuy7nPnYey54y5FK19zrrlju+hPTBbkEoJvNMbo6fNPbPJimvwY3FiV2wz16w71otaw&#10;77qQh7m0mHLe27CrddaR55HSYvGPsuDDQksiXE76XEb/3eKmxXNjrQ0SU7kt1P0OHf5SZN0Rc/Cl&#10;XPOZkl/GhVa8RLubhPm28nZvi//ErIunrkvg8q26aQGvNnIZI9sUdK18/jZa+03ZFXkWMHcexIa+&#10;mHOssRTUJOvjmV2TS9tFMAGlVUT0UPVjqWsgrY2ivw1YA8h619ouXQ/PQfhp6U/MbcnzzL2596q7&#10;aZhnSj6rnVzaLoYLSz0YxlMPDNvclFRdjtX9zbT2S62m1HYJzCFlW3h454y3NOSY5yL1vOzv5GJm&#10;ATMJ6NNvQvrb3zbmoZH7tbb7gDy4PLTmNFcuxkRyj6mXOr5p1FxtF7uYFCsXrcWDVlHHgJ2++QsF&#10;RZux8f4m3Ld1qL9w2UVdhtZyTqbmUv3dW9XfNNhn5lpFG+ux+E9MyARy8UxqEzJuym0m6yutuuyq&#10;VuTiWnOuWZ+hGruuU+f3hXmktOh2d3Z29u+/lZkJFqwPCG9vP97knxGAMfMIeKCQdonxs619x3zV&#10;KWMfAuw5c82xdQRb5utPyKTGgtTNhXkimQut/3A6v6IHnn3uxdY+0Perd/Q9U3BNYM4+GMOcgNa+&#10;GCN9pzAUG4ybba53NWZwsbnZL2YLEmXRbCX1QlrobBVsOBglfZiXqs/xodO3n6rf575dO3OgL0N5&#10;5tnbB2z8XqyxJf2HWBfb52oThmIT07wz19Yeuv9eTOzkYkomUsmEW5tE3GT+awUZG/vQOYR9elZD&#10;5D7q2adoh40Xc5vLs4/YU57ZrhIXAXZ6McdCwkhuEnGT2xTwyM0mz92zh7w89DdhX7G9mOtjr1b/&#10;AARRPBwDy/1BAAAAAElFTkSuQmCCUEsDBAoAAAAAAAAAIQDi+61TNB0AADQdAAAUAAAAZHJzL21l&#10;ZGlhL2ltYWdlMi5qcGf/2P/gABBKRklGAAEBAQBgAGAAAP/bAEMAAwICAwICAwMDAwQDAwQFCAUF&#10;BAQFCgcHBggMCgwMCwoLCw0OEhANDhEOCwsQFhARExQVFRUMDxcYFhQYEhQVFP/bAEMBAwQEBQQF&#10;CQUFCRQNCw0UFBQUFBQUFBQUFBQUFBQUFBQUFBQUFBQUFBQUFBQUFBQUFBQUFBQUFBQUFBQUFBQU&#10;FP/AABEIAGsE1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CjNN538NRUUUAXYZvO/hqasyigDTo&#10;qjDN5O/5avUAFFZlFAFq8/gqrRRQBp0VmUUAW7y7isrdpZpI4Y16vK21artrFpBD58k8cNv/AM9X&#10;dVWmf3P9ptlFAGnVb7X/ALP/AI9VWigAk/h/66pWnWZ/zy/66rRQBp0VmVK1xHeRRSxtvRqAL1FZ&#10;lWrP+OgCzVb7X/s/+PU66m+zws+3fVOgArTrMooA06KzK06AKV/H5sBj/vf7TVPbw+TEqbt+2orz&#10;+Cq9AF2abydvy1NWZVeabfFKv/PKeJP/AECgDVmm8nb8tTVmUUAXYZvO/hqasymI6v8AdbfQBoQz&#10;ed/DRNN5P8NUqKACmQx7I1VfuRS/L81PqKabZ5Xy/wDLdUoA2Kqfb4k+98lV6KANOqMM3k/w1FRQ&#10;BcmuI7f77Y3UsM3nfw1SooA06KKwbX/kKah/vLQBsQzed/DU1ZlH/wAVsoAtfa/9n/x6rNZlD/JE&#10;7f3aALs03k7flqasyigC7DN538NTVmVp0AFFVLz7y1XoA06KzKKALs0PnfxVnpDFCqLEuz/gVPm/&#10;485aKALVp91qfNN5TL8tUqKANOiqMMPnfxVFH/F/11egDToqGGHyf4qivPvLQBLNN5TL8tTVmUUA&#10;XZpvKZflqasyh3iht3lll2ItAFr7X/s/+PVFNN538NRUUAN0+z+yyS7JHMbIuxWZm2/ep1V0mSx1&#10;S9dm+9FF/wChy1YoAY/mfaLTbJsXc25Nv3vkrWrMd1Rd7fcVt9COskUUsTb0Zdy0AXYZvO/hqasy&#10;mP8A8fk3+6lAGtUM03k/w1SqK2m86Ldt2fMyf98vsoAv2n3Wp803lMvy1SooA06hmm8pl+Wqi3Ud&#10;qFWRtnmttWm0AadFVrT7rVZoAKKozTed/DUVAGnRWdt8q8/v/uv/AGam0AadFVbL7j/722rVABRW&#10;ZRQBdmm8pl+WpqzKKANOisyigDTqGabYyrtzuqlRQBp1RebzmT5arvGs0Tqy70ZdjU9EVFRYl2It&#10;AGnUUU3m9sVRoT79AGnRVS8+8tV6ALs02xlXbndU1ZlWrT7rUAWaKKKACoopvN7YqG8+8tV6ANOq&#10;326N/wDVnfVWigDTorMooAvRTeb2xTZrmOFlV2+9VP8A2v4v4m/vUUAadFUbe5jSfyN/71l3qlXW&#10;+6aAIZrmOFlV2+9U9ZlFAGnUUU3m9sVRo/hoAuTS7MLt+9VNPv0fxf8AAaKANOq326PdtY7aimm8&#10;7+GoqALk0uzC7fvU20+61VatW/8AqWoAdNcxwsqu33qnrMqeH/USf7tAElxdR2kW6RtibttWKz/+&#10;WVuv+zVyKHyu+aAJKhhuorj/AFbb6ivPvLVegDTorMj+dd3+1RQBp0VmUUAadFY15dLZW/mt/e20&#10;UAbNFFFABRRRQAUUUUAFFFFABRRRQAUUUUAZlFadQww+T/FQBSorTqGaHzv4qAGWf8dWaKKAMyir&#10;s0PnfxVNQBmUVdmh87+KpqAKM0Pk1FWnUMMPk/xUAUv+eX/XVaKtXlnHeReXJT7aHyYlj3bttAFK&#10;irVtZxWm/wAtdm5txp80PnfxUAUv7n+y2+hPkiRf7tadQzQ+d/FQBSqWaHyasQw+T/FSXFnFdbfM&#10;XftoAp1as/46fND538VEMPk/xUAMubf7RFs3bKq1p1WuLSK72eam7a2VoAq0Rjy44o0+RFXatadQ&#10;zQ+d/FQBSrTqtZ2cdjF5US4WrNAFS8/gqun/AB+RVdmh87+KiaHzv4qAKVZOvf8AHvdf9fkX/ocV&#10;dTVb7H/t0AVaKuww+T/FU1AGZTIYVhiSJV2bd1aE0PnfxUTQ+d/FQBSoq5b2sVvu8tdm6p6AMyq9&#10;z/rrT/r4WtS3tYrfd5a7N1T0AZlFadQww+TuoArwzeT/AA1FV2aHzv4qhbTopJ3kYbt1AEFFXZof&#10;O/iohh8n+KgCaucsZvO1TUPl+6y10dc5CsVjrF3EzNvn2svy0AaFFFadAGZRN/x53H+yu6rkNrFb&#10;7vLXZupv2P8A26AKtMTf/EuytCGHyf4qZdWcd4u2SgCrWnUMMPk/xUQw+T/FQBFefeWq9adVvsf+&#10;3QBVorTqGaHzmX5qAKU3/Hncf7tFXZofOZfmqagDMd9tFSrpsaSO6fLu+9Uv2P8A26ACz/jqqv8A&#10;7Vars0PnfxU6KHyu+aAJKqXn3lq3RQBmUVYSwij/ANV8lO+x/wC3QBVqpeWH2/YrN+63b2Tb96te&#10;a1juGVnXO2p6AMyirs0PnfxUQw+SrfNQBnNYxXd3M8q7l2xMF/3Xdqkq/FD5XfNMuLWO5aJnGTG2&#10;5aAKbpvXa33KERViSJV2IvyLWnUM0PnfxUAUqY//AB+Tf7qVoQw+TRND5zL81AFKobNdsX+8zN/4&#10;+9bNQRQ+WrLnduoAp0VYTTYof9V8lSzQ+cy/7NAFKitOoJrSO4271+70oAp/xJ/stvrTqOKHyu+a&#10;koAozQ+T/FUX8VXZofO/iqO3s4rTd5S/e/2qAIrj/j8Lr8reVt3f8CqOrk1vHMysy7ttT0AVLH/U&#10;t/vtUs0PnfxU6KHyu+akoAzKKuTWcVwyNIu4r0qegDMoqX+zYvPSV/ndfu1Ymh87+KgClRV+KHyu&#10;+abND5zL81AFLZ/7LRWnVa6s4rxMSLQBVoq/FD5XfNRXFnFcvG0i52/doAq0J9+tOo4ofK75oAgv&#10;PvLVetOigDMq1afdaj7H/t1LFD5XfNAElFFFAFS8+8tV606jih8rvmgChRV2aHzv4qIodisu771A&#10;FKir8UPld81XXTbaO8a5WL9+38dAEFFadVvsf+3QBVRNlwku35/uVpN900tFAGZRV2aHzv4qdFD5&#10;XfNAFCjZv+Wrs0PnfxU6KHyu+aAKDczsv935aE+/WnRQBk2vz2sUv95afWnUKw7VZd33qAKU3/Hq&#10;3+9RU7adF83+2u1v9qn2tpFZxeXEuxf92gCrU8X+plp/2P8A26fND51AFWP/AI97f/drQqra2cVq&#10;rLGipu/uLtq1QBUvPvLVerF595ar0ASwxblZt33aiq1afdaj7H/t0AVaK06hmh3srbsbaAKVFadF&#10;AFT7Z/sVbrMX/j9i/wCBVY+2f7FAFuiqn2z/AGKW8uJYYd0EX2iX+FN22gC1RUMM3nD+7U1AEE11&#10;Hb7fMbG6p6rXn8FMbUEjxu/ioAuUVU+2f7FH2z/YoAt1DDN538NEM3nD+7VKgDTorMq7NN5I/vUA&#10;TVBNN5W3/wCJqP7Z/sUyabzv4aAL1FZ1nIlvZ26xR7IvLXan91am+2f7FAFuioYZvOH92ovtn+xQ&#10;BboqGGbzt3y1NQAUVU+2f7FSwzedQBNRVT7Z/sU77Z/sUAWaKKptd7Z3i2/dVWoAuUVU+2f7FH2z&#10;/YoAt0VDDN51RfbP9igC3VBtRVLzyGX/AIFtqzDN526qVADv7Wi/tD7LmTzcdPKfb/3392tGqM0v&#10;m7Pl+626n/bP9igC3RVT7Z/sUklxL9ndoI1eVf4GagC5RWfHeSt/rIVjb/Yct/7LVqabyf4aAJqK&#10;prcztd7ViU2//PXdVygAoorPa6l/ghWT/gR/+JoA0KKqfbP9iopLyb5fLhWT+985/wDiaANCioYZ&#10;vOqL7Z/sUAW6Kz4bydt2+FU+b5cOT/7LWhQAUVDNN5P8NQrcytMqrEpi/ibd92gC5RVCW6nH+pji&#10;kb/bl2/+y1Zhm86gCaisq+vLyOHFpbxzy/3ZpWT/ANkar1vJI0KNKqpL/Eu6gCeiqclxL9ndoI1e&#10;Vf4GamNdyQ2fnzxqm1WaT5vu0AX6KqfbP9ij7Z/sUAW6KozTed/DRDN5P8NAF6iqH26XzlVY18r+&#10;J91X6ACisu8vrxWX7NbRy/3t8rJ/7JV6Gbzt3y0ATVW+2f7FNe4l+zs0UavL/c3VX2f6R5v8bKu6&#10;gDToqGabyf4d1ULS+upN32i3ig/u+VLv/wDZaANWiiql595aALdQwzed/DVKpYZvJ/hoAvUVnzXk&#10;6w7oYVnb+4zkf+y1L9s/2KALdFUXm85k+Wr1ABRUM03k/wANVlupj/rY4k/3Jd3/ALLQBfoqk11I&#10;srosO9FVTu3VJ9s/2KALNFVPtf8As/xUfbP9igC3RWXbav8AaWuF8vDW8mxvmqSa8uFi3QwrM3u5&#10;H/stAGhRVT7Z/sVXoA06KqfbP9n/AMeqta6hPcbvMhjj/wByXd/7LQBqUVW+2f7FMF1LHLL5sapA&#10;v3X3daALlFZ7XU6svlRxvub5t0u3/wBlqX7Z/sUASwzed/DU1UYZvJ/hprXku5PLhV9zYb5z/wDE&#10;0AaFFQwzeZuqL7Uf7n/j1AFuiqcdxJ5SebGqSt95N1QUAadFVvtn+xTPtEqysrRrs/hbd96gC5RR&#10;UM03k/w0ATUVUe4l8pmjjV3/ALu6k+1sV+VP/HqALlFQQySNCrSoqS/3d1QR6gHaZVT/AFTbfvUA&#10;XqKqfbP9ihLzfIq7aALdVLy8SwgeWTdtX+6rNSLcSvOqrGvlfxPuq5QBBaXKXduksf3W9qnqhYtb&#10;+VL9m+7vbd/vUj3k/moqwq8f8T7z8v8A47QBoUVU+2f7FRNdS/wQrJ/wI/8AxNAGhRUMMvmK1VpL&#10;qcL+5jjkb/bl2/8AstAF+ioYZvOVuNtUk/8AZqANOiiigAoqGabyf4d1Vo7qb/lpGkf+5Jv/APZa&#10;AL9FVprnyfurvqnb3106t9ot44f7vly7/wD2WgDVoqjNNub/AIDRDN5P8NAF6iqn2z/YqWGbzv4a&#10;AJqhlm8t1WpW+6azaANOiqb3Um1/KjV9q5+9TYbuVo182NUf+4rUAXqKy1vrz7Rsa0VYv7/mv/8A&#10;E1NNN538NAF6isyrVp91qALNFZ9xeTxw7oYVmb+47lP/AGWlgupXiHmwrE7fw7qALMs3luq1NWYn&#10;36uzTeSP71AE1FVvtn+xVmgAoqGabyf4aZ9s/wBigCzRUM03l/w7qorfXn2jY1oqxf3/ADX/APia&#10;ANSioYZvO/hqagAooooAKKKKACiiigDMooooAH+SJ2/u0UUUAFadUYYfOq9QBWvP4KyLybydS09d&#10;v3mb/wBAete8/grKurOS5v8AT5FX5ImYt/wJGWgC3RR5dFABRRRQAyaTybeWX/nkrPsp9FSSxeT/&#10;ALe5megCOiiigBiPs2Qf88ol+en0J88UTf7OyigBm/8Aeuv91d+//vun1LDD51RUAWrP+OrNVrP+&#10;OnzQ+d/FQBSookdU+9u/4ArvRQAUPvSJ2X55dvyp/eo+b/a/75ooA06zG/4/H/65J/7PWnWTlpLx&#10;2/haNdrf8CagCKa5aG4t4tu/zd3/AAGrFWvsf+3VWgAooez+2RPE7sn+5TN6xyKrbvm/uq7UAPoH&#10;8f8A11aijZ/6N30AFFFFABRRRQAVYvP4Kr1LND5NAEVWrP8AjqrV+KLyhQBJWZWnWZQAUUUUAFFS&#10;ww+dRND5NAEVadZladAFO5+aZI/9lmqCnzmT7bGdv7vynXd/tErTKACiiiSPfDLF/eXZ8tABRRRQ&#10;AJ/qkb+9VTVbn7Npd1Lt37Ymf/xx6t1FeJv027Xds3RMn/jlAEtFSzQ+TUVABRVi8/5ZH+626q9A&#10;BViz+61V6Q2n2vZuZkMUivQAtWrT7rVVqWKZof4aAIqH/wCPrb/dVaKZsk+2O23915aKrf8AfW6g&#10;C3efwVX/AIqlmh8moqANOql595akhm81X+XbtbbSzQ+d/FQBSooqWGHer0ARUUVLDD51AEX8VadV&#10;vsf+3VmgCpefwVX/AIqlmh8moqALF595ar0/zvtMMTMuymUAFH8VSww71eoqAKlnD5Nxe/8AXVf/&#10;AEBKt0+G28xpW3febdTKAM+5uJYdctI937poJdyf8Di/+LrQqpJp8lxqltc/cijidG/4Eyf/ABFW&#10;6ACinvbeTs/jplABRRRQAUUUUAFFSww71eoqACirVt916ihh3q9AEVFFSzQ7GSgCKihN237tFAFq&#10;0+61Nv8A5Yt/92p4ovKFV76PcqL/ALW6gCCiipYYd6vQBF9/5azNEfc2of8AX03/AKHWn5dPe2W2&#10;/wBUv3n3tQAyiineT5N5/wBsqAG0fxUUUAMtf4Iv96n1Lbw7on/3mqKgAoo8vEjSbMSt95qKABPn&#10;l2/7O+infZlubWWJmZN391qbQAJ9+iH7v/A2pyffqXTY5IrfbKqo27tQBcoqtcnEkX+022rNAFGa&#10;bzv4aiqxefeWq/l0ACebt/eqqPu/gaipZofJqLy6ACipZofJqKgAq1afdaqtWrT7rUAWG+6aza0m&#10;+6azX+SJ22/dWgCWaHyf4qipFkZrxoPJmRV6S7fkqaaHyaAIqKKKACopp/JaL5fvsyf+OO3/ALLU&#10;tSrb/aIXV/4vloAioqWaLytq/wAP8NRUAFFFSzQ+TQBFVixk3W6N/eXdUKffrRoAqXn3lqvV2aHz&#10;KpeXQAUVa+x/7dVaALVp91qs1WtPutVmgAooooAKKKKACiiigAoqGGbzt3y1LuHrQAtFFFABRRRQ&#10;AUUUm4etAC0UUm4etAC0UUUAFFFFABVGGHzqvUm4etAC0VDNN5P8NEM3nbvloAmooooAKKKKACii&#10;igAopNw9aWgAooqGKbzP9mgCaiiigAooooAKKTcPWloAKKTcPWloAKKKKACiiigAooooAKKqfbP9&#10;iop74rJbAx/6yXZ/46x/pQBoUUUUAFFFQzTeT/DQBNRVT7Z/sVLDN538NAE1FFFABRRVT7Z+8ddv&#10;3aALdFVPtn3Pl+8+yrW4etAFf7H/ALdUdU0w3VrLAn/LZGVn/u1r0UAFFFQzTeXtoAmoopNw9aAF&#10;ooooAKKKKACiiigAooooAKKKKACiiigAooooAKKKKACiiigCtdfeSj7H/t1ZooAKKKKACiiigAoo&#10;ooAKKKKACiiigAooooAKKKKACiiigAooooAKKKKACiiigAooooAKKKKACiiigAooooAKKKKAK119&#10;5KPsf+3VmigCOKLyhUlFFABRRRQBHFF5QqSiigAooooAKKKKACiiigAooooAKKKKACiiigAooooA&#10;KKKKACiiigCt9j/26s0UUAFFFFABRRRQAUUUUAFFFFABRRRQAUUUUAFFFFAFGGbyarw/NbxSt99l&#10;V2f/AIBViGHzt9VNPbztNtG/vQK//jiUAW4ZvJ/4FT/tj/3ar/3P9lt9FAEsM3k0/wC2P/dqvRQA&#10;6GSSF3+ben8K/wB2m0UUAWPtj/3ar0UUASzTedRDN5NRUUASzTedRDN5NRUUAWPtj/3ar0UUAI7X&#10;Mt5EysqW6xPu/wB75Nv/ALPU0MzL91aq2snmLKv92WVP/H6tQzeV/D959tABNN51S2f8dVatWf8A&#10;HQBZqjNN51XqzKAJYZvJp1w26dI/9lmqCmL/AMfqf9cv/Z1oAfV2GbzqpVas/wCOgCzWZWnWZQBL&#10;NN51EM3k1FRQBLLL5v8AD91mSiGbyaiH8f8A11aigAqWabzqiooAKsfbH/u1XooAdM32jbu3Jt/u&#10;NT4ZvJqKigCWabzqIZvJqKigCFrVWvPtPmz7/wC55rbP++KvfbH/ALtV6KACj+OH/foob/lj/wBd&#10;aAJZpvOohm8moqKANOql5/BVuqNxDsl3f3l2UARVYs/46r0x0b91t/vfN/u0AWJpvOqWz/jqrR/c&#10;/wBlt9AGnWV/y9Xf/XX/ANkStWslP+Pq7/3v/ZEoAf8A3P8AZbfTEfeu6n1X022+zWESbv4m/wDQ&#10;6ALdxNvi3bfu06GbyaiooAlmm86oqKKALF5/BVepZpvOqKgCx9sf+7VKGHyd/wA0j7m3/M26paKA&#10;NOioIZvNVt3y7WqegAooooAKKKKACiiigAooooAKKKKACiiigAooooAKKKKACiiigAooooAKKKKA&#10;CiiigAooooAKKKKACiiigAooooAKKKKACiiigAooooAKKKKACiiigAooooAKKKKACiiigAooooAK&#10;KKKACiiigAooooAKKKKACiiigAooooAKKKKACiiigAooooAKKKKACiiigAooooAKKKKACiiigAoo&#10;ooAKKKKACiiigAooooAKKKKACiiigCtapKu7zFX8Ko6XpjWVnDAzZ8qNEVv722teigDM8mVv9Wv/&#10;AH3UlxbyrD+42vL/AA7/ALtX6KAM6zt5Gh/fsvm/xbF2rTEhladNqr5DMzMzferUooAr/ZF/vVR8&#10;m5+2fej+y/7rb61qKAKM0O37vz0Qw7vvfJV6igCjDDu+98lE1vKuzyvn/vb6vUUAULiGVRtg+Z2/&#10;if7tNs7Wfy/9JZfN/wCmS/LWjRQBRuLeX5fLZf8Aa3LRNDt+789XqKAM60swqzLub5pGf/vqrP2R&#10;f71WKKAMnyrz7Z96P7L/ANcm31YuIWXyvLlZPm3N/tVeooAKrfY/9urNFAGdZ2c+z/SWUv8A7K1J&#10;Mv7+I/7JX9Vq7RQBX+yL/epLP+OrNFABWT5V59s+9H9l/wCuTb61qKAM67t5Vi/cMol/21+WnW8E&#10;mNs3yuv8Sfdq/RQBW+yL/e/i30v2Rf71WKKAK/2Rf71Q3CrDt+b71XqoanCJrNiXkU+scjJ/IigC&#10;OrVn/HTbH/UtVugCjNDs2bam+yL/AHqsUUAVvsi/3v4t9L9kX+9ViigCjDDu+98lTfZF/vVYooAr&#10;/ZF/vUfZF/vVYooAozQ7Nm2pvsi/3qsUUARwxCKJE/u02aHzqmooAr/ZF/vVJFF5QqSigCv9kX+9&#10;UkUXlCpKKACs2HSFhnupPMb9++4/98ba0qKAK/2Rf71H2Rf71WKKAK/2Rf71Omh86pqKAK/2Rf71&#10;RyWj/wAEir/vLuq5RQBX+yL/AHqPsi/3qsUUAV/si/3qPsi/3qsUUAZt5pf2l4mWTy2Td/Duq3bQ&#10;/Z4Io927Yu2p6KACiiigAooooAKKKKACiiigAooooAKKKKACiiigAooooAKKKKACiiigAooooAKK&#10;KKACiiigAooooAKKKKACiiigAooooAKKKKACiiigAooooAKKKKACiiigAooooAKKKKACiiigAooo&#10;oAKKKKACiiigAooooAKKKKACiiigAooooAKKKKACiiigAooooAKKKKACiiigAooooAKKKKACiiig&#10;AooooAKKKKACiiigAooooAKKKKAP/9lQSwMECgAAAAAAAAAhAB4650WuKQIArikCABQAAABkcnMv&#10;bWVkaWEvaW1hZ2UxLmpwZ//Y/+AAEEpGSUYAAQEBAGAAYAAA/9sAQwADAgIDAgIDAwMDBAMDBAUI&#10;BQUEBAUKBwcGCAwKDAwLCgsLDQ4SEA0OEQ4LCxAWEBETFBUVFQwPFxgWFBgSFBUU/9sAQwEDBAQF&#10;BAUJBQUJFA0LDRQUFBQUFBQUFBQUFBQUFBQUFBQUFBQUFBQUFBQUFBQUFBQUFBQUFBQUFBQUFBQU&#10;FBQU/8AAEQgB1wS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4/aW/b21r4C/Gq98GWPgO18R2llY2t1LcPqX2eZ/NV2fb8m35USuGk/4Kka&#10;pbQ+db/DGK4sX8pV83WvKZZdvzp/qn+78teF/wDBRq+8n9rTxKxjzs0fTf4v9h64TwxqVj4k8EWl&#10;nqF5aQxRLvXZ8ku5f43/ANqsalT2QH3prX7ctzH4XtdX0zwktzLLF5r2819tRV2/31R/7v8Adrh4&#10;/wDgpB4luPhqPEVj8P7CS7huWt7qCbVZWWNV/jX91uf/AL6r5D8E/E6Kz1RrHUJfsen3kHyv99Fb&#10;+5XofhizsdEt/EGn7d+mX6+bEv8Ad3J/9hXlfW6tL4veOyEfbn0PoP8AwUQ8S+I9E0rVbDwLpcdp&#10;cSvFeebq0rNauq/d+WKtux/4KEXn73zfBkfytsXZeM//ALJXw/8A8I9feGN8ug6n51ozb57S4+5/&#10;sf8As9clrfxF8UPfxWzafbW0q7t32eDfXNTxNaX2i+SNL4o8x+gHjD/goXqOjx2kumeE9Pv93zyp&#10;LqLI6r/s7U+apX/4KES2f2S6l8L6emn3Df8AP0/mr/45Xw14A8JedbvLeXMf2u6beyvL8i/7lbb+&#10;A7qaKWKWeO5tGX9xs/hb+/WX12v/ADHpUMNTq/FE+z3/AOChzWGzz/CEfzLtXZO6/wDslY2sf8FE&#10;tcs/FP2Sw+H9pfaYyr/pEupskqvu+Zduz/ar47TVZdNt4tI1f/SZYl2RTP8AfVf/AGaorm/0ywvI&#10;YFaS2lbbKtxMvyUfXa/8x0fUqH8p902H7d19f+Ira2TwnCNPZXV5ZbpklWXf8m1Nn3dv/oX+zXSa&#10;r+2BqdnbpLbeHLS8+X5t87L81fFug+LdI1v7PZyzx/2mzMmx22bqseIfENz4dvPsytPcxL93+PbX&#10;NUzHE0g+pYb+U+wrP9uxrnzd3hWN9jbP3N03/wARVf8A4b1k/wChVif/AHLp2/8AZK+PbD/iZW93&#10;F/qfm31R1jVZdKsGaD/Wt91/7ta/Xq38w/qWG/lPtW8/bs8m3/deH7aa7X/lj9srHm/b+1H5f+KT&#10;sof9+8Zv/ZK+PdEv7a/s7ue2l+03f+qaFE+dq6D+zfufvfvpv+7V/Xa/8xx+yo/yn0Nqf/BQzXFs&#10;7mG38JaK2pmLfb/atVkt0kb+59z73/Alrirb/gq14lhmnju/hTYfaIZfKlX+3ZYNrL/svb18s/FH&#10;TZbmwlnns5HlX71wnz7alv3sfijoenwar5kPivTYvK+0Iuz7VEv3H/3vv12YfF1Ptnj16fsqnKfZ&#10;Hhf/AIKgTaxZ6ndar8PodI+xqjoi6z57yr82/wD5Zfwts/77/wBmmWP/AAUl8Q3mqX0X/CvLCGxt&#10;YGla4/tF2dm/gXb5VfnU+m/Zrh4rmeO22/d3/wAVd74Mhsbbzb6e8+0wxLva3t2+dqvFYqpGnzQM&#10;T7YX/gpRrxkt/tXgPS0he1Wd92oypKrf3NrRfNVpf+CjGsSTRxN4LsFST5Yv9Ml2Rt/t7U/8dr5L&#10;0fxJofiG/RZ7OS2li/1UL/flZv7lWLzxbc2dv5ttp9t9ki+Rv9lq4Prtf+Y4frJ9g2P/AAUDvtUn&#10;8hPDelybZds6teSJ5UX9+r+pft8z2dxdwW3h+yuZbdtm17p/mr4vttesbP8A4mcEUcMrMqKiVieJ&#10;NS1CG3fU10j7HFetseb+9R9dxP8AML6yfd9n+3tcyaXdXbeGtPTyo/lT7cyf+yVn+Gf+Cg2parHc&#10;S3nhKzT518ryr5tm3b/f2fN/9lXwX/wlX2z/AIkqrJcyyxearp/DXUeErmLTbdG0++iuYVl8rYn8&#10;NH1rE78wfWz7C/4eG30mqRWn/CJ6elvsZ5ZvtMr/AHU3p91K84k/4KoeM7rS9tr4D8PR30W3dI2o&#10;ytby/wB/b8isteP6r4V33HnwT23mt/rX82uev/hFbWHm6hFLvt1bfPCkT72Zq2p5hUh8XvB9ZPo2&#10;8/4Kb+OIbC3ktvAGhPdsytLE19KqeV/FsbZW/N/wUw1y88PtdaR4N0661T7n2V7uTarV8jWesW1n&#10;qn9kLpUT6Oq71mRf3q1LqXwx0rTbOLVdKvp7a7uG83Z8n7r/AIBXT9Z9uH1s+lYf+CmnjqG3l/tD&#10;4b6Ppt3uXbb/AGyV32/xv9z+D5a2fBv/AAUo1vxF5yXPhHTYZYo3Mvk3MuyJtz+V839z5f8AZ+7/&#10;ALVfImlf8VbcPZ699phu1Xyt/wBysy80eX4S6ptkvo7zTLqX/lj9/wDz89a1Kvtfdj8R006vOfZ/&#10;xE/4KSeMfCtxpsGleCtEvJbqDzXS4vpU+bd/DVXRf+Cm/iOT7XBr3w+srCWW13adNb3jyxSys+xE&#10;b5Pu18dXk194kt2is7aObypf3G/+H+/XL+Idevrz/Rr6KR9Ti/dROnz/ACrTp1qkPiCpU9kfdVx/&#10;wUx8Zx3DrJ4C0KGKL7z/ANoy/wDxqq+n/wDBUjxdq+qCC2+HOi/ZEl2tcDV3Z9v99V8qviPStS/t&#10;WD7M0WyX+Kbd96rFtZy229dPX9638H96tvrJzfWT7n8Sf8FItctdLeXSvBmlvcK33Li8l2Mv9z5U&#10;+9U+pf8ABTLUtPn0+BvB2nvNcMjSr9sk/dK33q+JE1K5ubiKxvIv3V02z71bWpaVFrd5aNY/8fzM&#10;qb6xp1+Uxp1+U+7LH9v3Ur3V720Xw1aG0RtkDrJKzt/v7q6m+/bSvvsaTweHLR/7yPO//wARXx14&#10;esItEuNPinvI5rtW2S7K1UvJf9N0qVt9pcfwf3a2+sm31k+qLz9sbxLZ+EP7c/4RO0vPmXdb2Mry&#10;uq79m+un0H9qzVfEmlveWPhiObyvmlRZ2+Va+UPCqR6PoculRRf6L5XzJ/earHgm/ufD2qSy208i&#10;ebu37G2UfWQ+sn17of7TTXHz6vpcOlRMm5f3rO//AHzXa+B/jFa+Lre/nWBUht13qyt9+viBNYuf&#10;7USC8l86WL+D+7XofgPxbLptnd+a33v3VH1kPrJ9LzfFqK1uLSO+tP8Aj4l8pfJ/h/22/wBmusbx&#10;jF57xRw7yv8A00r5RsNSim2TwXkiXaKzxI/z16R4B+zTaXK2r/6TZS/eXc6U/rJtTq857ppviCLV&#10;fNaFcxL91933q168/wDDNnfWf2eONdlo3/LGug1bVJNLt/PX/VfxNXcdJtQzed/DU1cJqXi2JL6K&#10;zibZdMu/ZWxpvia2kt/N/vf7VAHR0VDDN538NTUAFFFFABRRRQAUUUUAFFFFABRRSUARTTeT/DXi&#10;/ib46X3hfXLjT28PM8UX3X3bEr2S8+eLy/71fJPxE03U9N8UXH73ful837tBjUqezPb/AA78U/7X&#10;t5ZbnT/J2rvXym31dvPiJJYW7TTxbIUi81m3V4x4bvL6a3iWx8yzl/57TL8i1znirx5eWGzTILaX&#10;Uol/19xCzo7Rf79BwU6vIdbrH7X0UfiO10qx0yCbe+2Wbz2/df3q6B/2orH7RLFFZwP5S7/v18ha&#10;rputXniDVdX0yzkSLdsiR/4a8V1zxzr1z8RLKzvJdnzK7Qp9yg2+sn6laD8YtQ8Q6XLqcGjLDp6r&#10;vV5Wbf8A981y95+1J9luJYv7BZ/K3/OkvyNtrwrWPE/ii88B2Wn6ZeRw2jRbJUf+Jal8PeG9K+x6&#10;Ppk+oRvKzfv/AN7+983+BEoD6ye2eH/2o5dTgmn1DSLewtIl3tL57NXMS/tuMPEVvo9v4cW5urhv&#10;3X73buX+/Xhvxm0q20ezu7Oz1CS2ls28rfCrunm/3Pl+81cV8B/BMvi7VJf7TaTSrRF2Ndu2y4l+&#10;T7/+y3+/QH1k+5PEX7REXhfSrK3nsYb/AMVXEW5tPsZd8UDf7bts2p/tU/wr8ZvEeuXCeZ4dhjtJ&#10;f+W3nt8teIarc+E7P+z9M0q2j8qK6+zzzf8ALWf+47v/ABN9+vePBNh9g8Oeb5Wz/gX3qB/WTzT9&#10;sL4wWfh3wGljqWvaz4b+1M3lXGgzvFdyuqbtiuv3a/Ozwx+1j8VPBviC1u7T4keIvEmmQSs62muT&#10;u6TxN/f/AIlb/gfy17R/wUQ81Lzwf5s8k32y6uvkdvki2xJ9yuC/Z7+Dlnr2l3fiPXm0/QdPiZf7&#10;M/tCdLiKdtjp/C/zfvf4P9ugwqVOc5l/2mviw2uXupwfEPxDZzXUrSpbw6jK1vFubdsSKXf8tPs/&#10;jR8X5dOvZLf4teL7u9kZYrPT2uXleX5/mbzf+BJ9ytv4U/AS+T4ianL8QbG203wfo1rcStd291/o&#10;l+6v+68p/n3b/wC4/wDfrn/tWmeEbDVfF+teZc6JrkqxadDDLb2ErRb03v8AZf4l2PF86Pu+eg2+&#10;rnYeG/Gfxw1iXWPDWq+KPHFnqfhyL7bLqdvqd1suopXi2JK7fMqonzL8q/fff9ysrw78ePjB8Mfi&#10;Jbwa94o8ba9aS2sV1Eia15qS2UqP/pCJs+b5N7L/ALlcJ4q+MF9c6p9j8J+P/FFtpl5atb3Vi95L&#10;vlbfsd2Znb76fLsrnFvNI02zt/7KudUh1OKCK1lfVrrduVd/yW7/AC7f9xKB/WD6j8UeJvi7q2qR&#10;f8Ij8UtS8T3euadsgt4by4iSwVkT97v81It29tux/m+evX/D/wC018R/FHjCXwl9p02w13S7y189&#10;3kZ7eeJovmibc6fvX/e/5Svgvw3f65ptuktneXNhtZvkt5Xilib+NK6q++Iur+LfD9xZ32mQprC3&#10;S6lY+KYWlS+tbiBNyearfei2JL/33QL6yfp34G+PcU3h+K51pdQ0e7lZk+w6nsSWLa+z5/n+WvQt&#10;I+Kmk30N68OpRTzW6L58S/fibbv2N/wFq/KW8/afn8cyo3ibw5HqVk1nFb/8fjpKvyfO7vs/es+9&#10;6t6J8ZtI/wCEm0rVdQ0PxFYanZrFZN4h0bU/Nt54l+55sXyr9zZQP6yfqxD8RItYs7eeKfZv/hr5&#10;Lb4seMtd/b8i0Kw8SasnhGw8PPcz6dDJ/om9V273T/tqv+VrkPA14vjnxBqGvNqttc+FFVntb6+a&#10;JLuwl2P/AKp/+Afx7q8X+Evxm8PeHvjt8RfFnirxLqT67LYxWWj2jrLK9+rfO6P5UTr/AHP++6Dt&#10;PuX4y/ETxr4d8H/bNJ161j23USx/akZPNXem9d/zfw76+Z/BPiTxfeePNdbxr488caVDLK1xpNv/&#10;AMJNKkOxkd/K+V/mZEWt7XP2rvAXiTwvd2eq6VqVh9ni3xJrOk3DxT7fv/dR9jV4z42+Knwk8VaX&#10;4t8Q3mmaJr2u3TLcWOjWn2i3llb918lx8m1v4977/wCBKBnqqfF7xRpX/CK6b4o8b+KtHgW62wap&#10;57bL+LfvZJfn3P8Aul2t/c217RqX7Uk832Sfw14gtr/TbWVbW+868iiSJf47jez7mVK/M3R7nUPE&#10;P9leAtBuZYbSWdkVJp3eJZZ32PcP9/7ifL8n/s9fafxL/Zm+HfiDQ4tD8PeENPtpbCL5tTS6eK+b&#10;b990+T97/vvQY06nMaXiT4za5r19qHj3UPFHivTdE1GJdF8KaZoM7JLqjfx3SRfxb3dNrOnyqjt/&#10;GlcV4z8SfHXW/EVq/gB/iJYWV1FKl4muaj5USs+xEdPPf5fvP9xasfDH4Fa18MfFHhyfSvCbeNri&#10;1aXyNZ1zWJUisIpU/gt/nXcm/wC+n9yvQ/jTr3xEsNDuLy2aDQbSzb7Q00LSyoq/x79v8OzfQbHz&#10;1p/iD4xeFtbtdB8Z/G7xtoOp3LIbxFjnuooE2sySxXUUssTrv2K+7b/dqtafHz41xXGq6LqPjrxJ&#10;qcssrWsus6fOixNEitseJPs/y71b76PX0N4M+IuofEXS7Tw94h0O703VbrTt/wBrf57RpVfY+zb9&#10;376NWqn7PEtz4j+2X19AmmW8Cov2RXt3WXY+9967Pm/+woMadTmPlfw38Svitefa7HU/jvqmj2Tt&#10;tea71O4lu7Xbv37V3pt/g+//AH6h8O/Hr4meGvGk1nqXj7xVrtu0rrbXV9qs8W3+7vRH+Zfv/wB3&#10;b8tfXd5omtWFu6yeHNP16yt/3rv5UUV20qp990/1TN/t15F8afA1j4q8Ly6jeeDm0HU/Pt1tUhiT&#10;Yqyyp9x1+63/AMRQcNSpzHKal8S/jBrVvp89n428X/2hdPLKqaTqPmxWarsbZKm/a+//AH/l319H&#10;fs9/tIeJdYuv7K17/hINSuGg+1f2zd+V5Uvz7PK/cIkSP/sIleA3Pwl0HR/C/wDbkuq6zpumLLL5&#10;/wBnld/Kb502Pt++teoeHvjZ4a+G+l+GpdXnufEMus/updQ0+12RLKqfxp/Cz0GqxJ9Z/wDCYar/&#10;AM9qltvEmp3O/wD0yRNv92vD/AfiG+8Sa5d+IZ9V/s3R9zRf2fu2bl/v/wCzXq1tc+TvZU3xN916&#10;DvOotvE19Z7/ADb5vm/v/PWZ/wAJhqv/AD2rKt7b7Tv+bZtqF/kneL+7QB1Gm+MNS/e/v/8Ax2pr&#10;nxPqc2z/AEnZt/2a5/Tf+WtWLe5+07/l2baANe38Salb7/8AS2fd/frN/wCEt1L/AJ+ZE/3H21Fc&#10;XP2bZ8u/dWfc3P2nZ8uzbQB0954k1Ka48r7WyeV/c/jqlbeJNTm3/wCmSfL/AH/nrFuLb7Ns+bfu&#10;qGgDqP8AhLNS03/l5abd/faprbxPqcO//Sd+7/Zrl7a5+zb/AJd+6i5uftOz5dm2gDV/4TDVf+e1&#10;adt4n1OHf/pO/d/s1yNFAHUf23qf/P8ASP8A7/z1S/4S3U/+fyf/AL+1iUUAbf8Awlupf8/Mj/77&#10;7qP+Es1L/n5kf/ebdWJRQY06nMbf/CYar/z2q7qXizU/3X+ksn+422uX8yJ/9VLvqK4ufs2z5d+6&#10;g2Og/wCEt1L/AJ+ZE/3H21Lc+JNTttn+nTvu/wBuufqK2ufO3/Ls20xXOg/4S3Uv+fmRP9x9tH/C&#10;Yar/AM9q5+4ufs2z5d+6i3tvs2/5t+6talLlMqdXmOg/4S3Uv+fmRP8AcfbR/wAJbqf/AD+T/wDf&#10;2ufuLn7Ns+Xfuqv/AGl/0z/8ero+rHP9ZOo/4S3U/wDn8n/7+0P4t1JLd5ftk/y/9Na4+5uftOz5&#10;dm2i5uftOz5dm2n9WD6ydh/wlup/8/k//f2mf8JRqH/PzN/31XNf2l/0z/8AHqsW9z9p3/Ls21tT&#10;ocphUqc5u/8ACUah/wA/M3/fVP8A+Es1JPu3Lf8AA/nrn7e5+07/AJdm2i3tvs2/5t+6tuSJzm7/&#10;AMJRqH/PzN/31UVt4y1C53/v5k2/9Na5e5uftOz5dm2ov7/+02+jkgB0v/Cfaq/+tnb/AIA2yobn&#10;xrqs2zy7uaH/AIFWBWTNeRX9xFFE1HJAwqVeU6D/AIWFrP8Az+zf99Uf8LC1n/n9m/76rmqKOSBj&#10;9ZOl/wCFhaz/AM/s3/fVS23jjWbnf/xMJ02/7VcrUtxbfZtnzb91HJEf1k6i28cazc/8xCZPmVPv&#10;VN/wl+s/9BKauMqa51v7Ns/cb93+1Xd9TgL6yej/APCWXaf62+mT/gVH/CYXf/LK7ab+9vry251v&#10;7Ts/cbNv+1Rba39m3/uN+7/ap/U4h9ZPRf8AhPrtP9bczJ/21qK58c6hc7fs2oTpt+981eb/AOk6&#10;r/t+VW1pXz3Hlf3q5qlCMB/WTpv+Ew1n/oJzUVB9jtv+eH/j1FY8kTsPgL9va8jX9r7xptjtrmKX&#10;S7C3lWaHc6t5X8LV4Xovgy5ubO7u1f8AdL935fvba+nP27LG1h/ap1p/s0X2i906w2XCbt+7Y6bG&#10;/wC+K8rT7NpVwkS/uYrhW+X/AGv43r4bF4nkqcvKfTU6fMeOfaf7buLKz2+Tt3fP96vSPDGpXPhW&#10;4l0y+trm/wBPXb5t3br8lZlz4G/sfxR5/kSXMVwrI0KLW3eeV4bn+2T6nvt5f3UsKfO9cf1k7KdP&#10;2R1uqpF4YuPKjgjm8/8AdNvX7tZVzDbTbPtK7Nv3fs8VWNEeXVbiKzaX/TWi82K7f+Jf9uovEOmy&#10;2dh9sns5LnyvvOlcJ306nKFz5vgzyrldM+32srbJYfvvRpsMWsXFpqtnPd2fzbGt5v8A2epdH1Wx&#10;/su3sYluYZZV3q9x9yttNKi0nS0liaN/9xqD1CHxD4etryw825XzrtfuzVz+paJFqV5bwX0H+q+6&#10;+6urubn7Zsttuzzf46fZ+Hrmzt9rf6pPvPQI8vs/h1fWfii31W21CBN10ssSf8tf++K9C8SX/wBs&#10;uJZfN87yv9mr154Pg163RWvPs0sUqyrMjbHqjefaba48r7Nv/wCBVhUjUq/FIwp0adP4SlZ3P2O4&#10;83bvq7f232+zltmbZFL96r1tZy3O/wApfu1L/ZtsnzXkuyJf49v3ay+rnQcJ4PmsbHxHcafLbSJd&#10;/Jt3fcb/AHK7a5S6t9irc/uv4U2/drnNV0fZ4gS+gX91EuyWug0S587zfl2bdtdhz06fKRf6N/y8&#10;rI/91EXen/A683uYYtE8aRareXMltFZt5trcJv8AKlX/AH/4a9QvLf7Hcfbmb90v3qo2c1jqWlpp&#10;95FbXn2j7qbvNiameLVp+1JtV8JaL4q8Ppquhr/bFvKuyWG4VPml/jfev3WrxzxP4Gi0T7X/AGZL&#10;Pc2kq7P9Hl37W/uPXQXNhc+DPFEzeF9Vks9zLcS6Y8vyM3+xXe+JPB7Xn22+8PXUeg6gtnvurTaj&#10;xSysib32f3q7f4J4dWVSl8UTwfwxZ31neWmr6fFd3MVu3zPMvyK/9zZXocyf2l4fi1dryO5l+1bJ&#10;YYf4W/2KxIbyLxZFLosv/En8QRf6PEj/ALqKf/Y2f3qxbzT9e8Kz/wBn3kEsN2rbGR/krWpTUjyC&#10;7revS6leW8WnxSJubesL1Y8B+J9am1y90q5gjfTLjdFL533FrY8JarcpcJFeQQfZ1+98teoaD/ZH&#10;jC8tEWCSGWJt7IipFt/+KrKWI/dyiB82eJ/+KP8AEEUtt/x9Lu3f7NdH8IrH7ZeXctykkNrKu5bh&#10;JfkX/frvfip8GbO58QfbrS5nSK8+dv7iy/3K4/wZbXMN/caZbNvtF+8n+7R9apzo+wiB6hoL3Ntp&#10;csv2OSbY3y7P7v8Afrbs7yK8t/NiavL/AA9c31nvns5ZPNVtk6TNviVl/v11uj6rFqtmksqx2d35&#10;v/HvCvyfLXIBy/i3VZdN8QPpXiGL/Wy+Va3EMXyLF/t1rf23baVcXsWmQbPKlVJXSXekrMn3/wDv&#10;j5a6DxholtrGl3c7WMc0v8TvXm9z4e1LQfKvt0f2Jm+zywwyo6bV/wBuqqVOYDrX1WLWPtCwfJqD&#10;NvRP7tc14k8JS6xZ2n9tL/om/fSXkOtW3jTT7yOC7s7Rl2NNCrOkq1s/EXWNT0Tyr7dH9kZVRnmX&#10;ejL/ALlSgOE8AalpHhv+0Lae+uXla+iitUdvk8pn+d//AECrvxRudN0HxQ9yq/aYmiWJXT5EaqV5&#10;olt450v+0Fn+zamr74vs6/uv++K6D4e+KNDTfofiWx+3va7ltbjbv/4BXrnd/HPPPE+pRXmqW99Y&#10;2P8AZsTRf3f9bW34S8N23iq4/tC5vJLO03bFdK7W+8N+HNeitNMaXzovP/dLt2Oq/wBzfXFPYS+A&#10;IpYIL77ZEzb1Td92sadTmOE1de0e+0TVIrGDUPtkUsXmr833Vauo8N6DK/hyGLUG33dn+9b5fvV5&#10;7Zp/wkNwl815J5qrsbb8m6vVfAF5qH9qSz3MG/yl3yzbq3A6jR9S/tjYqwSwy/61Uf8Ai21d0rTd&#10;+qeb5v3v9muS8Q6r9m1zdBffZorxv38yL86q38FdRc6Vc2eiJP8Abt+3+HyqANua5+x3EUm3fR4P&#10;1DztUu4raX/VS/M6L8jVpfDTw3/wm2l2VjeXP726bZ9371e52fwl8J63EmkaVfRpcWDfZ53hb5JZ&#10;VropU/ageKaloMVtLcahE2y7uNsW/bV7wxZ61Z3kVtPFJ5rsztsXftr2rVfBPhzR9b1C6ufMs/s9&#10;r+9hRv3Xyv8A3KvaPZxf2Xe32oRR22oRS712L95WrsqU+YDnNS8MRQ+VPFJs8pdmzb96tW28SS3M&#10;tvL5v+iRMqSqn3Kpa3DpXiezt7G2fZ83zX1v8ksq/wBx/wDZq3revWOg2dvpUS77hW3/AHqVSmpA&#10;fRHh7xDbW3hyKXdvqvc6rFrFnqHlfJvXZXzZN8Qrn7HcLct/om7Ytun3K6Pw94nubzRP9Judm77v&#10;y1n9Y/uncsSdhqum3OlXHmwS+dKv+tfbs3Vnp4w2W6Ref92opob6/t7SeCeSaJovld/nqtquj/2P&#10;ceVt2bq7jpqVeU928B+JJdY0t5ZYtm19v3q7CvMfhHc3M1vNFcr/AKr7n+1Xp1BsFFFFABRRRQAU&#10;UUUAFFFJQAtQzTeT/DU1FABXP6lodjqsvmTwfdramm8n+GqTvHDA0s8uxFoEeKfFfSrHw3pfm23+&#10;jeV/qq8v0XWLn+y4p9Va0mspVdF8pd7s1ex/E6HRdasJbnULyFIl/wBrftr581vQZbnWbe+0Vt+m&#10;Wq79+371B4Zt6P4f+zW+pwLFJDLdbpVR1+9XyJ4z8MXNr8ULeC0sfOl83/Xbd+2vov4f6rr3izQ9&#10;Q1WdtQttSinZLVLj5EaL/YT+7UXw60GW28b3bavt+23X3XeLft+egDtfDfgmLUvB8UWoNGl3cfum&#10;3N91q888SfDe5sNUl1DTNTg/sqzVpbrU5pf9UypvdIv9yvaPGfirQdN2S3U8ltp9vuivL7b88rL/&#10;AMson/268y8Z+M7Hx/f2Xhqx0y5sPD7TxfJNB5STrE6PsRP7u9KAOJ1Xz/A3g/R/GNzpElzqt1+6&#10;tbdIneKzil/jfd/Fu/ufNXmvgP4tXM3ii4a8/wBAlvJ9nnPFsSvuP/hFdM8Z6W0F5++iWX7m2vlT&#10;xb8ENT8VfEhJZVgh0K12RSpt2btlAHsfgO/0Wz1S3WVtP83zfNZ/71fUFnDFeWdv5U+/5d/3K8P+&#10;Hv7P2n6PBFfQNvl/h+bfsr0izhvra48rT59kTfwbfu0Hdhj5R/4KEeDPC+peHPDUWoeLLbwlrDT3&#10;EunTXyu0UqqifaEbaj/wPXwVon2mHS/+EevvFVzpvhTXHa4nh06XzbeX5/v/AGf/AIB/wGvtv/gp&#10;lqWkaX4P8K22p6ZO+ttPcPpmoQzrF5SKiPcI+7729Pupsb5kSvj/AMTeANKk1jwTbeGtVj1UeKLN&#10;HifU7mKBLWdX2PFKyptX5/l+7QaYj7J0Fz4n0j4UeHvEeleE5f8AhIdC1yzilgt77zUms5d6b0+X&#10;/gbNXvXwE/ZR8BJ4P0zx7rV5aePNYia3ulbTJ7jZFtf7nzy/MqfIv3f4K2/hf/wT6ttb8HteeL9c&#10;+03F0rJv0Fvks23p/wAtW+8396vH/wBoSGX9mlfBXgLSPErTeJdJ829bULSJLVILPeiRJLFv2szu&#10;m7/x7+Og6z6T8P6t8LvF3w1TwvofhC20HU7ppftlo9nFE+nNK7s9x+/2bonZPvpu/ufwba8Z8T+P&#10;/Bnw68L638OfFnhDT/ENxut/+EdsdJbzXZmdHdHlX5om+fcnz/368t+FfgfV/H8l74j0XwhPr2q6&#10;lFcW+p654sgt5dPtbhnTfLaov/LVHd9qPX2BoPwT8X+Cf7EXRfDXhCa9t2V5767tZbd90Sf635Uf&#10;az//ABdAj4X8Xap8PLP4jaNqHg5tSfRNUi26raatbT/6K2/Zvib70vy/7y7t1dLr3xpsde1SK50z&#10;RbaGK3g+yrLDK8TzxNFsfei/Ku9/m+Svdf22/G3iO88EaVoOoeE9Cs7i/dni1TT9Rd5Ytv8ArURG&#10;iRvn+Rf+B18j+EtVttEs7uC+sfOu5VVLV3ldIl/v7/8Agf8A6BQeZUp8h23iTxn4Vew8P2Oh/D7R&#10;LCLTWbzbi7g+0Xc/z/un81XTayfP8mxqu23gnxnrfh+7ba0Phqzvtl15XlSpA2zf5vlI6bl/4H/B&#10;XnVzeRTbPNbyf4F/2mZ0otrn7BcLcwL95d6u7fJKv8Hyf990CqVOY6rwx4JufEniP/hGvDlzJbJq&#10;l01vZ32oTvborbPk3/7T7/lT+Kvq7TfB9n8KLPTLHxDr1tDaaDarayvfWKI8suz/AJZS/e+/s3f8&#10;Ar5R+Huq/wBieLfDXii+0q+udH03U4L2WaxZHRfv7PvfK3zpX234k8JaD420NPFn+jW0t/p0rxat&#10;bzp/x7ts2O6N/wChUGWpx/wWm/4Ub4j8cXPirxVpeq6ZdRRXsGoJePvVVR02PF/C39564fwB8H/C&#10;fxp0PUPGOoaZPN4g1m6lvV/syVre0tbdZdkSJEvy/wCqRd9eL638JdF0vxpcW0tj4i16KKKK405L&#10;ezeKWdmf55fufd+T/wAfr3OzmufhL4Su77whY3Ph69aJbW18LafdRSuu7ZslfzUf96m/5vvK3yUG&#10;tSpzG74e0rVfghFb6R4V0jxB4qtLiVklhsW2eRLvR/n3Rf7H8b/+h12vgCz0zxJqkrXmmXb67Zyt&#10;bzu+50Ztj70R9n3fufPXNfs/fF2+TS7vTPFXiNtK1i6vFtNMfU4P9Obzd/30VPmXej/vU+X7ldx4&#10;P8N+L/h1rni3U/Ec9trFlKq3UV3byunyqnz/ALr+Ftn9z/vugyO1+D/i3VfEnhfUJ1sZJrezvpbS&#10;1R22ful+5/wKup8Qv/aXh+XzbGS8t2XZLbw/fauO+HSX3iTxBFrUGuLpqL/ot5pKQbLeVm+ff83z&#10;btj/AN/+Ovc7i2+zbPm37qD0adTmPjzRdB0i38Yf2fZ23ivSrhZZbqzvtTubj7Isqv8Ac2I6Kyv/&#10;AHK941iaXxDZyrY30tnLE2zYn/LWu2/sqJ9nm/PtffVi2s4rPf5S7N1B0Hx54h+KmveANU0/SoLH&#10;UNSuGl+zz3CQeUnzfcdN33vn/wDQ6sal8QtQ8T+F9V0/xjpF94b3KyPafZftDzrvTfKm3f8AKm/5&#10;v+B19J3/AIJsfE95Lc6h++l83zfupRc+G9Mv4vLubOOb+7v/AIaDw+p5v8PfgPBoPgh9F1fVZdYi&#10;aVnimT5HVf7j1ynhL4M6vbeF/Ffhy61CBJZb6W406Z1e6lsomd9jukv8X/xFfQFnZxWEKQQLsiVd&#10;ipRDZxQ3Es6r+9l+8/8AeoOidPlOE8DfBmz8H+F9EsYLm51KWzg+zy3F387zr/t16AnyQJF/dooo&#10;PUQVNc3P2nZ8uzbUNRWtz9p835dm1ttAy7bXP2bf8u/dVeora8lud/mt92q/9pf9M/8Ax6gC7RRU&#10;Vxc/Ztny791BjUqezJaKiuLb7Ts+bZtot7b7Nv8Am37qCKdTmJaKKKDoCiore2+zb/m37qlpnmVK&#10;fsilqX/LKrFzc+Ts+Xfuplxc/Ztny791Pt7n7Tv+XZtrt+rCqVOYpW9t9p3/ADbNtS6r8kHm/wB2&#10;rFxc/Ztny791V/7S/wCmf/j1ZU6XMc5Xtrn7Nv8Al37qioorb6sAUUUV1gFFQ3Fz9m2fLv3VNVgF&#10;FFWLe2+07/m2baAK9FatvbfZt/zb91FxbfadnzbNtAFK3tvtO/5tm2rtxbfadnzbNtS0UARW9z9p&#10;3/Ls21LRU1tc/Zt/y791AENRXFz9m2fLv3Vbubn7Ts+XZtrEuLb7Ns+bfuoMKtTlLGpf8sq5fTdN&#10;/wBb+9/8droLe2+07/m2basf2b/00/8AHaDzjE/s3/pp/wCO1FcW32bZ82/dXQf2VK/+q+eori2+&#10;zbPm37qDWpT5Sjb232bf82/dV63tvtO/5tm2q9bVBth/tHJX9t9ms5fm37q5yugubn7Ts+XZtrn6&#10;7cNc4QoorKubn7Ts+XZtruOP6x/dOj/tL/pn/wCPV0VteRXm/wApt+2uPro9Btvsdw8u7fSZ2HW0&#10;UUV4x7R8P/8ABRDxPFbftBatZyyb/KsbOXZ/d+SvGvDevW3i23iiubP7HcRS/K6L8k9dn+3xc/af&#10;2sfGsf3NtnpqN/vfZ/8A7OvHPB82tabcWm7Svtlo0+/yf7tfDYvDdT2aVXmPQ/8Aj52QL8ktquxZ&#10;qo6bo9yl5LbahFG//PJ5l3vUUNt9muLi5VvOlZt62/8AG1dbrH/Hm+of+QX++teEe1Sqe1M3XrC5&#10;S3iaxi+0xRf6hN2z5Vra0Hxbeaxpcq3lnHbRRNtV9371V/264+2votYt7eCe2nS9VmRvm2bq6h9K&#10;i+zy20TSf6QuxoXbfuWg6SLxDpst5Ybmtt8StvV933qLnxDbW1nFbff3RL89drYWdi/h+0s5V2eU&#10;uxX/ANmuP8TpLolxbzyr+6il+Z6D0qdTnLOt+DP7b0O31OzlkttTt13q6fxVa0HxDc6bZpBcts2q&#10;qK/96t3Qbm2vPDkstsuz5d7Vi2FnFcXkXmrv20GP1f8AvFebXLHVftE8E/71fuw7fkqjpXiq5mvL&#10;iztv312sXzJurb1jwxpT+a1n8ksq7N+37tZng/QZdBuLuWWeOaW4+86V2/V/7xx6nHv8Zm0q4uIv&#10;sMk27dEu9f4q5/wx451WHxvFZ6r/AMgy43bkmi+7XYTaDv8AFF3BqdpGnm/vYnSs/WPBOlfPP/aF&#10;z/uVz06nKHNU+1I7u51XRbz/AI8dQtvlZkZHb566P+zbFP8AW/JXh9t4Pi0Hfq8Uu/8A6Y7f/Zq9&#10;C8Mah/wkX2efzf8AgGz7lFSnynZ9YOuk0uWa3eC+/fRN/BXEokXw91y305rbfaTt8s3lb0iZv4P9&#10;2vSLa8is9/m/xVkeJLbztUli3f6qsjGpU5jnNY8JRa9+9lXzrjaqed/drzfxhZ654N8UafrVtLLf&#10;yr/rYZm+SVV/+x/9Ar2izufscXlbd9Q6xJY6xuWdv3TfeSrPPq0/annHjDRLPx/4gspfDk8n7pvN&#10;W+T5Eib+49VvE9/LYaHZReKLa0m1OX919oh+/Ayv8j/7taH9iX3hXx4s+lQbNMulaKVN2xP9ipvG&#10;3won8baWjXOpwJqfyyr/AB7aZ4tOl7I800lItH8QPbagv+ms29bh2+RVrqL/AFuK5t7eCxl1DTb2&#10;Ld/x7/xbn31hX/wc8Q232jcsl59lX/ljF95V/jSqnhvxV9jsr791JZyxfuleb/W/8DrvqQp1fhkc&#10;FSnynsusa9fW3wntJZ12XssGzerfOsv9+vL/AAfoOueG7jUL5ryPzfmeXf8AJ5rf367vxI8Wg/C+&#10;yiWX+0tTuov38MP8Ks9ck+jwal9k1yLUN73C/Z5bG4b739/56ywxzmTN4uttE+1zrFJDLdRb1t0+&#10;eKWWrFnr0/iHQ5Z9PiktrvdsXf8Af/4A9UviR4YtvBP9n7bXzopdsqw3Db0Wq+j3+q/urnyvvNs2&#10;7vkrsA9Q+Hv2bVdLuNF1OWeaWJmdV8371atzNbWd+mkafY23lQL/AKVCi/P/AL6VleA9Klh825l/&#10;cy/Ltrbf7N5n9rt+5lZVRk++jba8UCWzvJUt0lllkm3Ls+dvu7K8/wDjfZyw+F9PuYvMudMZt7I7&#10;fdrtba5+0+b8uz5t9cf8QtUn+xutiqzWkX+thdf4a6KFT2VXmA890TxbF4b8HxafB5b3t1+6+df9&#10;VRomsRaPqlvLOsb2jNsl3LXLzPE9/ceQ2+0Zt8VaqWcVnZ3a6iuyXb8qf7X9yvpqlP2oHofiHUpf&#10;Cuspr1jc/bNCupUlZLdfu1znj/xNLeeIIryCLydPVtnnbvvK1c5D4kvrbS7jT4pdlpcLtZP9motK&#10;+e48hv8AVN95K8vC4b95zAbej3jaVeJBbWMc2yXzWd69Y+3anc2eq/2fP9mtLj97P/fl/wDia5f4&#10;e2c82l3s88UEMWlqux3g3+bufYiNReWt9bW7tfXn2mJv3vk27bEpgdr4GsbbxlZ/6dFsuIt250+/&#10;Xa3lt9j0t1WWSaL+GaZvnevJ/Aaa9pVlcMv7myZtiP8A7ta1z4h1W88r/WTaZu2fIv3awqU+YD0D&#10;4aeM99+62y7IrNt+zdXsFn42lubjyLFvJlZvtGz+9L/frxnwekSWcU/kSQ3bKySo61t/6T8/2P8A&#10;4+2XYtY/W6kPhA9I8T+PL651S9innkhilg8rY6/eotvHktzob2M95JNL/wA/Erb3avN9Se+1Kzht&#10;r6X7v3XqxbWcU15+9Xf9lVWX/arenXq1fiA2NbvL628r7C2zdu3VmXOpah/xMp4lkm+z/JsRfvNv&#10;+StO2ufs2/5d+6rFhqX9m29wsEeyW42+a+77zV0geh+G/CtnrnhfT7a8aSa7815We0b7v+w9dhoP&#10;gmWa3lWBo4Yll+V3b71eWeHtel0S82wL+6l/g3fdr13wHeS+JLi3sZ5ZEil+9savQp1OYD0vQYf7&#10;S+yNZwbIlXZv3ferq38JWOq3DyyxVD4H0qXSmmiaWObd/cauwii83f8ANsrqOinT5yra2cVnF5UU&#10;ap/uLsrSmm8n+GpqKD1QooooAKKKKACiikoAz7jW7a3vFtmb5/4v9mo7PxBY30wihl3M1Omhg+yy&#10;/uK8v/tWXStUSKKgxqVPZnrsM3m/w7aJpvJ/hrh9K+IunarcPFJcxptbZ87Vt/23bP8AKsu+Vvup&#10;Qa3IrzxDbWdx5X36zPFqXOsWEqr/APs1S1jWLn7Y/wC9oTUm1K3Sz8iSH/bagDzebQdPe4isZ598&#10;S/e+bfuruvDfgHTobeWKxgjhsv7iLt3VFeeEtPtovKa5jhib7qP/AA1pax4hn03Q3/sTTZpool2o&#10;+5USg8M5jxVqWkeFdLi06Czjf5tionyVyMN/pHxCW7/4RX55YnWK+1NPnSL5N+yJ/wCJtjr81Xte&#10;8Ht4/wBi/boJvuy3U38ES/x7E/ibZ/frYsE0Hwr4ftNF8PeXYWUS7FRFoA8f1v4e6ZpXhyW2s4rn&#10;UpbVVfzrj5/m/jfZ/ed6o6Jok/hi80+8vrSR/tE6urp/yyr3bVZtPh0tIo22fLvb/aZq5zxP4ktr&#10;zwvL5HlpeyyxJA7rv8pmf79B0U6fObttbW2iW6S7tn2r97XJal/pl5by20Uj2jS/NM67NtbHhLw3&#10;qtncefq+rrcy3Db13tsRf9yu9udHWHZ+/wB+7/ZoCpT5DndK8W2MNx/ZjeZDKv3YXWu9htorbf5S&#10;7N1cVfQ6Zc3j+U+y7VVSKuH8T/FqXw9rl3ocsHz7djTeb8i0BTqch5T+3trHw7bQ9M/4SiKTVdVs&#10;5ZZdOsYZXilZtib3idf4k+SvhXxzoulalZ6w0ulao+p6lAur2t3cad/pEG3Ylxa3HyfKqfeWWL/e&#10;f/Z/Sr/hBvCHxj1yK51zSrTWJdNZkieaL5Pm2f8AxFfLn7cM0H/CxvBXhDw1q62Gt65A1lfQovyQ&#10;WbP/AB/xL/H8ife/4BQeoed/D39p7xj8JfBOlfC7wvdaJpuxWiufFFxqKy2Vm0rvLvidPvNtl/8A&#10;Ha7LR/BmgeC/CSePbH4iSa9441y8+y6nr21L/T2lWVHRJdybdqbEr5f8W+HtM8JS3elW2qx6le6b&#10;dSxSvaQXCReUroiP833f9z/bpmg6rfQ29pBBfT2emNOzxWn2p4rdZZU2P93++lBy/WP7p+oHhXx5&#10;/wAKZs7u58Q+B4LPTNWnbUtR8TeE1+0afuZE33FxF/rYv++GXa/366bxt8RfC+la9ol5PK1zpV4q&#10;2s8ySoljL5v+qf8A2m3p/wCP18P/AAi/bY8R+A9DsvCXijSoNV8PrfRWTahaM8XkQNsi2S/Jtl2I&#10;27/aXZWJ+0bomg+AG0Lw5ovii51LwpcWzPZp/ayXCRWu93RJU+7tR9m1/wCLf/sUHVc+qPjf4k8I&#10;Q/DTWLyDwvpP9j6X+9ih1ZvKiul375dm5N33/uun8TpX5z2dt/wk/jDa8X9m2WpX0ssr28Dvb2Cy&#10;u7/981KnhjXPEOl2Uupz6tbeGlX/AEPUNQtb24tINn9xFR1r6b8AfF34H/BXwLpkWoyweJ/EtrFL&#10;cLqdjpNx81w29NiPKibfufcf/gH36Dk/jHR+BtB+Gnwf0m4gvtD03xO9hPFdaj4h1O1luN/99Ik2&#10;P5DJvRtn8S/Pvqv4J1L9m7xz4g1htQ0/w+lxL5r2NpqyPbyqrbP3T+b8vmo/m/c3f79eMv8AtIar&#10;4q8FXvhnXr7Upovtnm/a7eCJJZ7XYmzejfd+T+CvL9Hhitr9Faxh1hLqLyoIr7Y6b2fykf8A2W30&#10;EfWP7p9oW3gafxz5vh7wn4X0u2/smVki1DUP3UU+199vL8vzN8rJ87p/yyf71e5+BvgbbP8A2Jqt&#10;9bbPEGk2babLNqHz+fFvf/x197v/AN8V+e/gP4o6v4M8YaVrn2md20NoopbR98qNbqnlbH+f+471&#10;6Bbft2/EFPGF7rUsS6lp8t03leHnl2W6xMiIiK+zd5vy0B9Y/unuHxy8JfFTWPGFvY+F7PS4dH3N&#10;Kup2++3uIvub4nRt6sv/AACvH9e/Y88bPBqGp22vabNcRfPLcQyy27s293+T5Plbfs+dP7n3K9V+&#10;G/8AwUg8K6xfpB4o8NN4ViZZfNu932qKKVX+58qbv/HK25v2xvDmlfaL5tBg1XR79v8AQ5tPvkl+&#10;1L/sI2zayP8AwUG1SnzHBfBv4M+JfHn9heL/ABLrGoXniPSL6LdDLLuT7PE7uibF2bW+/ur6gufh&#10;dqb6XqEVnff6XL937RWZ8OvHnhfxnrm7wvc/Y7vyluJ7S7s3t3+5/Hu/ir2DzJX/ANbLvoOg8k+D&#10;PwKn+Glnerqer/2rLdXn21YfKdEgbZ/BXrdFFAwqK4ufs2z5d+6tL+zf+mn/AI7UV5bfZrd5d2+g&#10;DnKK2/Lif/Wxb6pf2b/00/8AHa7vrB5dOnzFGrFtc/Zv4d+5Vai5tvJ2fNv3VN/x4f7e6j6v/eNv&#10;rH90o0UUVxHRUq8hFc3Pk7Pl37qyq2qP7n+9sr06dPlOb+ORXNz5Oz5d+6q/9pf9M/8Ax6rFvbfZ&#10;t/zb91S1yVKfsjKnT5yK4ufs2z5d+6paiuLb7Ts+bZtqVPnnSL+9XMdVSp7IKiuLn7Ns+XfuqWor&#10;i2+07Pm2ba2p1OU5KlTnJaJv+P6aiisR1KbiRXFt9p2fNs21XfUtlw8Xlfd/2qu0V3YYVSpzGLRV&#10;3+zf+mn/AI7UVxbfZtnzb91d5zleiiigAoqxbXP2bf8ALv3VLpv/AC1oAP7N/wCmn/jtRW9t9p3/&#10;ADbNtaVFAEVxbfadnzbNtFxbfadnzbNtS0UACfJAkX92ore5+07/AJdm2pasW9t9p3/Ns20AV6sW&#10;9t9p3/Ns21et7b7Nv+bfuqWgDEorbooAxKpab/y1rqKpf2VEn+q+SgDE1L/llR/ZUr/6r561bm5+&#10;07Pl2bar0GFSnzFL+zf+mn/jtWLe2+zb/m37ql8uV/8AVRb6sW1nK+/zV8mgKdLlJtN/5a1mXFz9&#10;m2fLv3VLRQbFL/jw/wBvdWVc3ktts8ptm6rt5c/abd4tuyse4tvs2z5t+6t6dPmOPEFK4tvtOz5t&#10;m2q76bst3l837v8As1dor0ThMSitujTdHuf3vy1QWKWlfPceV/erqNK0qWG482X5NtWNBs7a3t3i&#10;8jf/AMCrSrzKlTmOinT5jb8m1/54f+PUVW+0/wCzRWB6R+bH7eWm/wBpftaeOo92z9xpv8P/AE6J&#10;Xlln4h177PcRXmnyQ2nlJErouxIq9w/bs1qXUf2ovEdm0UaPYWdh5Vwn39rxb9leRWGvah4ws/7D&#10;1dbS2dYJWaZ1+fd8mzZXxtepzHfhixpXi2LTbd21rzLbUIp90UMy/JOtXYfFVteXlvd2cUl5ZXX7&#10;r5axU0qLW7DyLn/SYov3UUrffqjqupXnhu/t7mKKNNPgl/dI/wA9fPnq0q0qfwnUv9mhuJYliktr&#10;tV3xb1+9XReG9el16VJ51/eqrbm3fx1dfRNP8VWdlqayyJ9o/etsasrS9E1Pwx4jltLlfO09lZ/7&#10;m2oPXO7s4Zby3SWWf/xyodY0qKbS5Ypfn3VrapDYx6XpTWcu+Vm3ypt+7VT+2NnyXkv73+5/doOz&#10;Dnn9hrH2O4u9I3fZtv7r+/W3D/x529VPiF4Vs3/4me6T7Wrb/kbZUvgO5+06XbxSxSQ3f/LXfQPD&#10;/aJkhlT7PBOuyLbvaaqKWF9DcJLLc7Nn+zXUarpqvceb5sibv7lZtzptzDsl8rfaN/y2oNqlLmOc&#10;/wCEbvEvPPkvpP8Acdd9Zmt+Hr62+yeU33pf7ldtDZy/aLiKVdm1di1X0eG5028Rmg3xN95933aD&#10;D6savgyztrbQ5bb7NG+9du91rzzRJr7w34wliaLyYpZ9ipur1u5ufJ2fLv3V51450fUE1Sy1W2+S&#10;7i/1UP8AA1d38c8+pU9keq+Ibn7NYfd37l31yWlaPfarcPeSt91d+yuU+1eP9Y8qCCK0htWiXa83&#10;3Er2Dwl4YvtHt0bUJ45rtovmeH7lcJocFoNz53iC4XU12bv3q12t5oMVzbvFE3k7v9motb0WP7Pc&#10;SywbPNXZUugwy2du8UUuz/gNenTqcxxfVmcF8QtNuf8Al5l/h2L8tUfh7rH9q+Vp/m+dcbVfzn++&#10;2+ux8c6DLf77aJvvfefb8614N4hudX8N/uIG3y27fLN/s/3KyeH/ALxrUp8x7hrD3OlRXFt5slym&#10;7fLbwxfOq15L4z0TSLbVLu21q2nd2iV4ri3b5G3J9+tvwr8UbZ/7Puby5ks5VXZ/pbf63/cr1rUt&#10;N0Xxnpafbv325vNim/vLWNOVSj/EieUeOeEvDcum+Fb2W5Vv9bvs5nbfui/grl7nwH4m/wCQmvlp&#10;Y6azMsLN87L/AB7a9417wlaTeH0sbbUIEht2+X/ZX+5XluvW2rx3CW0E+zT7X7tx97duohU5akpf&#10;zHBiTynx/wCJF1vS4pVik82WX5naV3rb0TUr6aC1ii+fbtdv9lVql4zf7fql3Lczsn2VNiokTOjf&#10;/E0abrcWlWbtpE+yXartvX51r0uhwnqGq6l9v8PvPLFs+zqzyvu/hqjoPiex0r7JZrbXd58u+JH/&#10;ANVVLwxrcs3hfUP7Qn33csTStD/y1T/gFUvEV5eaDLoSxaY1nFLAtxaui/eWvIA7CzvJZpftyt5M&#10;TNvai/15dEsHvILb+0omZUXevyVpeFUi1zS7v7TFs8397Lbp9xa5Lxh4h+2XVv4es22bt216gDM+&#10;J2iaZr1vpjaVYx2d7Ku9Udkiibb/AAJ/t1wWjza1D/admtt9p+XZKm1HrqPEk2q2cUun3MUl5aW6&#10;712LsdWrnPAHieXR9Ulliijfd97fXtXAzbbTby/837NFv8pd7f7K1dsLyWbULfyG8m73bFr1BNe0&#10;/wAQaHe32mWf2OVv3TQ7dm7/AIHXl+m6bqFnqVrPLB+68/ez7qMPiAPSNY1W50rw/oWhq2z7L5tx&#10;fQv99pZX37N/93Z/6HV3Vf8AicaXFJbfPtiXdXC23jNtW1S4l1WCS5+0S/wV3fhtJUv7uCWBvu79&#10;6fPXJiPsgS/DHxnPeat9h1D54m3RU7xI99Yfa4LaL/RF3yxPu+9WLeXkWg3H2yX5938FS/8ACfwe&#10;MInsbaz2SrF/yyWtalPmA9I8DeOf7a0NPt0v+lW6b2ro31WWHS3vl+SJfvVwngm2sbnQ08pfu10G&#10;+x03ZsbfFKu5krzgJYdbkS3uL5lnvImbYvzb/u1es/EkVzqnlSy7/Ki3rWZpX2Z9Lljg/wBVLu81&#10;K8803xVfaD43uNMWXZFZt+9/2V/v164HuDeIf+PRWbzpZd25P+eVWNNS5S383/U7q4/RPFWmXN5d&#10;/ap/tNxFL8vy7N1bc3jP/SIrbb9pu2/g3fdpgdrZpFYXHmyz/wDjta2j+KtQ+3/2ZAtyjsu9X8rf&#10;uWsyabQ7awspZbOf97/rZpmr0jStNisJf+Eh0P79xAqPb3Hzoq7E/gropU+YD2P9nPXrnUvDe66b&#10;f+9+X/Zr2WvkrwZrer3HiP7DEs9nD/DsbYn/AACvqjR/tP2NPP8A+A16p3YY17P+Oj7Z/sVFDN5P&#10;8NE03nfw0HeXqhhm87+Giabyf4amoAKKKrX3yw7/AO7QBZqGabydvy1g6lrE+l+V58u3zfu1ctry&#10;K53+V/DQByniHxtFpvzL8kStsZ68M8f+NotV1RJYrz+9/DXrvxas7O30i4nlnjs0Vd77v4q+UNeu&#10;ba8t0W1gkhiaXzd7r96g8qrU5zY1LxPc+G7yW5a52RfxVtWHxR8m/iWzvFmllbZsRq4WFNM1j7PF&#10;fW0d5DE2+Waau9s7DStNvLdotP8As0rLvV7daDnPSNS8cz21vZQLaNeXu1fN85kiRV/v1Lpuq6xe&#10;T2kU+qq/y75fsK7NzN/6DXl/iHxDbW3+kr/rf4P9ms2w+IVz4Ys5blW/e3Evy/7Nc1SpygfUGqx6&#10;Zo+l7p7aO58pGZfO++1eI+MPj1Pc6Xd6fpltJNes+yLY392uPvPjHfXn2iCW537V3765XSvs01w9&#10;8nzysu1f9msfrIHsXwK1Kz/4ReWza5Z72L5G85t7ys38dbH9jxabrnzQfe/2q8S0dItK1S3lii/i&#10;317H4b8XaK+qRSy3yw+U29d/8VbU6vMenUp8xu38PnfaLnV/LS0VvuIv3l/v15Zrfj/QPDctpqHm&#10;7Ps8/wBoV/7rVrftA+J7zTfDkU9n8kV5/wDEV86aDNLbaTd6nrkEdnp9mzO0139xd1dJyVKnMe0e&#10;JPi1P4w+0NY2N8moS/x70iRf+A1t+GPiXr2laXaafq6wQ3CxM/3d77v7lfPNn8UbabWYtV0+WRLS&#10;1l+Z3X5Jf9yu2sPipc+JPEEV9faL51lFt/hoOc9K8YfFTVYbC4uby2ltolXf8kVeKp48vNe1SK+g&#10;sZHluG+ZJovnVf4H/wDQ60vHnxOn8Z/2h5rLbWUW7bCi/P8A8DrkvA3jaXSrCX+0J4Hll2bZvI+f&#10;yv4KAOg+KPx+8Q/AHRLuDT9MjufEGvRN/Z1xcbPKgVfvyv8A8Aeud+APgPwlrGsu3jOfUPFXxa8Q&#10;aU+of2nqi+bZWsW/7lv8/wAr10vxX8Van8V/C9vpHgnQ7vW9bv8A/RVmhi/0dV/je4f/AJZLs/j/&#10;ANivPdL/AGVG+HXjPRZfFPxpl03xLcW0qyadoLtFM395InZvu7nRvnT56Dvwx6vbfs36H4P1y00z&#10;RZ9QsPEHiqCWW+/tPyrjbbq6PK7oybd6O8Srs/v/AHK9N+J37MGh3PwxuNM0+BUt7WLzWSGD5N0S&#10;I6fJ/wAA/wDH6+L/AAZ8cvGyfFWKLU7yfxVb6bFeaetvrl0nm+VvT7lxEm7d/o6N8+5a+g7X9sbw&#10;Zrmmvc23iHxFNcXkUVh/Ya6VKz2d1K+376/K3zbaDtPkrx/8WvHdz4Lu/Ceq20H/AAi6yrZNfWmm&#10;S26fK6P5SOyL83yfcrM+AMPhx/ix4fn1e5sYfKl83TLTU4t9pdT7H2faP+eUSLvb/vj5KsftCfGb&#10;UPi14jeCCK70fw/of+osZmR/Nn2fPK+3/f8Aub2p/irwf/whPg+y8WaVquiXOn6zpkWi6tpjrFdP&#10;FKtvvd0b7u7em5dnzfPQcv1f+8ffWveP9K+Jdvd+GtKi0K8smlXypoZ/tFv5XlO6fd/296/f/jrz&#10;X46/DfRbDwHqtjY2y6JrupL9qs4YZ3l3NA+/ytmx4v4Hr4/1L4V+IfDHgXT9f2r9ivIJZf7Pt1fe&#10;tqqfPK6LvXb/AOgV0X7P02p3niqy0yDxVPpT3kH2iCGaf/R55dnyb4l+Zlf/AOyoM/rHQ3Phn8Gf&#10;E83xH0rUINUsrbQNLvGvZ5NYjSKG6/vp8qfK+3duXbXOalo/w7v/AI7XsXg5p/EMUS/bfsOrL5tl&#10;f3So7So9x8ksSJ/DL8y7q9CufBnxW/aK1yXT5/7EfR4mX7LDpMqfYYmVPv71+auc+C3gPT5vGniv&#10;wh4svoLa0liV4ruFnt7iCWLzU3xSqm5Vf+Lf96g2p0+UsfBPW9I+JHi19DvvCscKXHm3F1Dab3dV&#10;VN6W8r7Pm/396t8leYf2Pp+m3WsRafpniCwltdR3zvq0qJbxW/yP9nilZP8AXv8Aw1718B/E/gX9&#10;my48d+HvGfxBu4Ui1j7FFp9isqJLbqkT/aPNgTzV3p8v39vyP/cr0X9sLRNT8T+EvDlt8NPCGoal&#10;ZXTS6lfvYsibdrp99G+Zm/i/4BQdJ82/EL4l+CfF1v4PttF8L6lbXGhzwS/8JI/lRXE770e4SW3b&#10;5W+5u/z82T8VL+Lxh9i8SxLBZ/bLqXdY28XlOrK/39n+2mz56zb/AFLStEa70HV9MkfULezt3Z/K&#10;SKW1vGTe6P8A9MvnSrvg/wAN6nomh3HjHT9PtPFulWqul9b26+b9l/30/vUHl1KnMafgnStVS4/t&#10;7wFq7X+q6Sy+VY2kvlahLtRPk8rf80W99rf7m6vrD9mb9sLxR8Y/E3/COa1oelw3tguy6mhl2Szt&#10;vdPkT7v8D/x1n/skal4F8SWup+J9I8L2Oj+MIopbXzpm83z1/wBj/gGzd/v15JpXwd8Z/EX4jXXi&#10;O+n1nQddvLz7RE9jAlqitF8yfwf8B3v97fQddOnyn6YWdz5Nuku3/W0y5uftOz5dm2vgrx58fvjr&#10;8BNB0xfEun2niS0ul/5Dlxa7Hg81/wB1E9wuxfN+R9z7Plpvg/8Aaw+Lvw30my8WeP8Awm2peFNZ&#10;lSK1+zzq8sC7/wDWvt3ff3/L/wAAoOk++re2+07/AJtm2tOuP8B+P9I8c+HLTXtBna80y8iWWKZ1&#10;2V0X9pf9M/8Ax6gCK4tvs2z5t+6i4tvs2z5t+6tOobi2+07Pm2baAMqrv9m/9NP/AB2rFxbfadnz&#10;bNtFxbfadnzbNtAGVUVxbfadnzbNtaX9m/8ATT/x2qVbU6nIY1KftDMuLb7Ns+bfupttbedv+bZt&#10;rQubnydny791V/7N/wCmn/jtdOGIp1OYNN/5a1Rqxb232nf82zbV64tvtOz5tm2j+OY/wDJooorG&#10;pT5TGnT9qFFFFc511KfMWLe2+07/AJtm2rdvc/ad/wAuzbWZRQbli4tvs2z5t+6q9TXNz9p2fLs2&#10;1DRqYVKftQooorpqU3E8wiuLb7Ts+bZtqWore2+zb/m37qlr0ACiir39lSv/AKr565P4B0U6fOUa&#10;KsXNnLbbPNX71Tf2b/00/wDHa6zIo1Yt7b7Tv+bZtrT/ALKj03/Vfx1d/s3/AKaf+O1ZBm29t9m3&#10;/Nv3UW1nLDv8pfOrS/sqJP8AVfJV6gCj/Zv/AE0/8do/s3/pp/47V6igAooqj/asT/6r56ALFxc/&#10;Ztny791Z9zc/adny7NtFzc/adny7NtFtc/Zt/wAu/dQBFRV3+0v+mf8A49Ve5uftOz5dm2gCx/Zv&#10;/TT/AMdrNuLn7Ns+Xfuoubnydny791Z9zc/adny7NtAENZVzc/adny7NtatRXFt9p2fNs20HHiPs&#10;mVRW1RTF9X/vGbc+Hrm52fwbau23h62ud/y7Ntaf9pf9M/8Ax6qP/CTRJ/rYtn/AqNQ+r/3iK50T&#10;7Ns/f793+zRb232bf82/dVf+0v8Apn/49VKjUPrH901ba2ih3+avnVLXL/2l/wBM/wDx6tO2ufs2&#10;/wCXfurr+rGNOpynVeT/ALVFYnk/7VFH1Y2+sn53/tyXktn+138QPIbZL5Vhtb/t1SuI8H6bBr15&#10;Fea5LHD5UXlK7t95m/8A2K9H/bat44v2wvHD3PzebZ2EsH/PJ2+zxJ5Tf7VcQvhXzIItVtvvyt5r&#10;W/8Ayyr87zH7J3yOP1J9e+G+qXdpEq6lp90u9di1lWelan4kXTL7U55La0i/1TpXuVz4e/4SHS5W&#10;b50ibY0P8bVwT2elJcSwW15J9nVtjW8q/PXB9Y/unrZfT5ua50dtts7B9Vs7nfti8pd6/I1V7zxJ&#10;eXn9nr9ka8vZZfmRG+7XE6xNcw6M8Sz/AOq/1UO2tv4b/brbVLKLUJfsHmrvi87+Ja4T2q1T2NTl&#10;Pc7C586zi+XZtrxn4i6rL4e1SaxlaO8lZWRtjfdr0PxVrEXhXQ0bY00v8Lp/DXhln4h+3aojb/tN&#10;3LPv/wBI+euinT5jL6yeweA7l/GHgGKW8gkh1i1i8re6/wCt2/x1NonhhtKt4pZZd8rfefb96mP4&#10;k8OalZ/2Lc30miXEv+qu7T5PKl/g3/7Nd3/wgzW1h9ugvFvPN+88K/JXOe/Sp8pg6XrFt5u3d97+&#10;OrN1c+dsbbssom3q9Ubmztrmzig8rZtbfv3VlalqW+Ly2XfE33k3UHSat5c/ZrfzVTfRb3P2nf8A&#10;Ls21wX/CeXng+3ia6gjey3bNj12vhXW9M8W/8g/zIdv3t8X+d1AGZczXkN5Fc2y/xb2Sug8VeKrb&#10;7HEyrsl8r5X/ALtaE2m7PNtmbZL/ABfLXL6ro8s1ukUXz7m2VrTqcpw4hfCdN4MeLVJbJY2+7tlr&#10;urm4+z7fl+/WP4JsbGw2W0Vt93+Pd96ug/sqLVbd4pf4WV1/3qyNqdPlDSki1W382WKr39j23/PK&#10;rFtZy2e/zV+/UtM6DzzWFi+3/vYt/wAqPXnvxFs9Bht3l83ydrb9m371e9ax4Vtpt7N/rZfvPtr5&#10;18SfB+e88b3DebJNpqy+b8/8Fb1KnMeXUpcp5JrHgBn81YpY7aKV9+x/4a9D8GTNol9ZT3mpyIlv&#10;Bslt3l+R9tZnxR8Pf8IxcOy/6pfupXlsPjPUL9rjzW+9trbmqYj4pHiVKfsj6nttEnfVL3U7NlS0&#10;vIIkXZK7p/H/AN81xut+G10e3uPtNzIkW7fvSuf+Hvj/AF68s/7IiZptTliXyoZmREban3P97ZW7&#10;YfEWBPH134evNr6fLB9nZJl+9LT+rHm1anKcF428T2M3g9JNPaSG9VdjO6pvlWvN/CsN5NcXEttb&#10;Nc+Uu9tn8K16B4n+GM8N5dwaYzf2fu3t9ob/AFH+f/ZKz4dEn0Hwu8DXKpFLL8z2nyXC16FOpy6H&#10;lmfZ+LWsLjzbazjT915Tb237krvXmufiFodx5E//AB6sqWfy/d+SvIneN7iVYG86JX+V/wC8tdro&#10;+vf8IrFaWNtfL/Z8u24ndF+dZf8Afq6lPlA9Q+Ht5eeGLhPDmsWLTP5Tea8zbfl/vo/8VPew0y88&#10;QS32mMsMtuvlNviR65nQfEP2nwrcLfefc6rFPvtZrhvnlXe9clrfifWtN1SXWrHzIbKX52SZfkVv&#10;7n+1Xi06fMdv1j+6eweKobbW9L8ieDzrjyN6Pu+evAvGHgC+8N2FpPPZtbSyszuj/wDAK9t+Hut/&#10;8Jb+/Zo/te/Z5MK7N1aut+Ev+Etiisb68jv4t3y7P4V/uUU6nIZU6fORaD4Y0/8A4UnbsscaS/Y2&#10;eV1X/WtXkmj3kWg+HdQaVt9pcWrRLb/7X+/Xo154M1CaJ/DWn3y232X97LbvFvRF/wB9azNV+Hcr&#10;6XFFbRb9u1Eh/wCWVbfWP7ptiPsnj/hXUrZbx2ni/e798T7vutXW2fjn7NrlvB5u/c2xn/2aq+If&#10;CUWms8rNJZpKrrFC8VZKJLc26aesDfbW+87/ACPXYcJ68j6VrUSRXLx/N93e33aqa34StrbSZbnS&#10;oPtkv8U33Hb/AIBXlialPol5bxX3zxK2zzk+5XrF5c6hc+H/ACtPbybhv4/7y1yfwAMLQfEkVhcS&#10;tqE8iS7dmxGrvbbWIr+40+ztv+PS/VXV/wDnlXkv/CJa1D8s7Kkv8SvFvroPBPhvU9bt2WCeCwli&#10;XfvmausCv8Qtb1DwlfpplnqcE0Uu3/j3bft/3q9C/tLRbnQU17+zN93dL9naaFfvLXmXiT4Y3PhV&#10;bK+1W2bVd0+yW7hbfXoGpeJLPw/pdpBBpk8MSrvVNyPQAeKvCs8PlXMEsdnbrL8yPXUaVpV9ptu8&#10;8DQPNcLs3/f21w+g/GOx1L7JY3mlRwyy/uvKda9T1XVbbTfD+60XfF/d3UwK3hjXtT8Q3CWLSwfb&#10;VbY3nfxV734bm+wWdpbXi7LvbsZ6+bbbxpB4M8QRT2kC+TLEsvzr88Fe0eG/Hi300U8U7Pu/5bOv&#10;yV0U6nIB6x4P1jTLa/tGvGbyopV+evpjw3eRX+lxTwNvib7tfL+valpltpcVzZy/8TD/AJ47fu7q&#10;7PwN8abGwgiW5n2RL9569U6KdT2R9BUV4J4n+LsupapFPpFzssreDe9cb4G/aQlv9cS2nn/dM3zI&#10;7fOqrQb/AFk+soofO/i2VerjvCvjC18VW8s6S/uV27a3qDuNOoZpvJ/hqlRQBz9zc22vX6WzLvii&#10;be3+1Wm+pf6O0vl/d/2qov4bZp3lil37v9mr0mkokTtAv3f4KAPJPH+if8Jhf/ZtVRki835XRvkV&#10;V/v1xnir9n7UPsaTrPHefZ12bEWvo7+zbFP9b8lXZv8AjzloOB4f+8fBVz4e1PwNq9ppGqtBcxXE&#10;vmyv991rYvPEVzNceUrbIol2KleofEv4StNeahrUW6aXbvdHb+L+CvnyGZ3t7ieWCS2SJtjecvz1&#10;w4k4Tb168jv7Pcrb5Ypfmb+9WJbXPnb/AJdm2uUh8cwWcsvkeY8S/wCtdFouvH9jc3H2OKfydz7N&#10;9cYHTeFfDa6refaZbxYbdpfNlhdfnb/cqXxJ4hgsNUlitlktv729fvVds0Xw9oduy3ipE671d/k3&#10;VzviF4ptLsr6Jt8UrMmx/vrXViNogD+LfJndWn/dRfeehNYudVuIl0yeCGLdvaa4+5WJN8nm3mq/&#10;990Wb2M1npk9isnyS/MjrsriA7DxVHqHi240yW+1e+hstNg3rDC3ybtleWWfj+K/16Xw5qEq3NvK&#10;3lNaSrv3fPv+evS28WxabcS3MvmXiOuz7Oi/O1ef3Ol2OialqHjaK2jS73ebsdfkSu76yB0Gt6P4&#10;es2t9Kn3Jd7vtE/y/JEtdb4F8T6L4V8R6hoOsarHNd3TfLN8ibmZN+z7n9yvFdV1LV/FWk2+qs39&#10;mxSzq8twnyS3X9/b/s1wniGa5fVJYrbdsin3s7ys7s1H1kD2jxDDZvYfbNIn877bKzQPcS7Pl3/f&#10;ryLxD45vLaw2226Z/wDj3l2Rb0/399dFf/Zn8J2jNuvEWDe0Ls+9v9ytjRLa+1jwfqEVt4cWGWVd&#10;nk3C7Pup/cp/xwPaP2HppXs/Ea+V9msvKiSBHb97u+fe+/8A2/kp/wAQvhR4JufG8tn4e0i7vPEt&#10;rdWt7qc1xePKi2cu93R9/wB5XTf8if3K8k+AmvfFG/1zxbp/h650GzS1W3t2m1ZZfvMj/c8r/c/j&#10;r374S2dt8N9WvbHU/EbX/jjVG/tC6mm+f7V/AmxP7v8ACtdp3YY8k+PeieFdE8PrbeF9Tg8DXdhd&#10;NLsu7NHt7rdE/wC6R/n++7pXzv4D8Vah8GfEuq69Z3Ol3+rXWmLFYqi74d0vz73ff8rp977n8FfU&#10;Hxm/Zmg8f6s88utQaPd3UVx9ht/KRIWlf54nfd/wPdXxpD4Ggv8A40p4J0q+b7Pda7/YsWoXH9xf&#10;k83b93d8rf8AfFM0xH2SbwfrGn6J4y0fXNc0hvGH2W6lum0/b/x/3TI7JvRf4fN2NXRePPHOqzeI&#10;5YPDnwmtPDGnrEt7eaC+gJe7tz/JK77PlX50T5P7lfeFn+wr4e8PeD7LT1vGm1Ozi+zrrNpF5Vw1&#10;vvdvKfb/AL//AI5X0N8OvAen+DNDt7O2aS5iii8pftf711X/AH6Dq6H53/Cj4D+JfB/i/R9c26S+&#10;u3Fq6a/oN2qW+mWtrL99IvKfasuzZ/33Xe+M/wBnL4b/AATit/iDY6v/AMIqi3UUsTw3kt1EzM+x&#10;08r+P5K1f2rvhLd/DGPU/EGlaXrfi3Stc1hbufQ9Jg+Rm3/OlxL8/wC6/wBlEWvIPDHjzxR8b/GS&#10;f2D8PrSHQrCzi/tGHVrm6eLytiI6W+75U/df7G75P9ug4sOjnvGH7UXj2z+J1xpngDVf7N0SVre3&#10;tVbR0iS8+T+Pd8zfPvXfXpd/4i8VeLZdC8PaZ8OdE0rxxqVq39rXd9bOlvdKqbH3/wCy6P8A+P17&#10;h4t8B6DrHwHu7P4ZW1pbXsVqyWaJAjvbrv3v5W7+Lf8AMtfMnwZsPHfgyLUPFmvauz2lvFL5Gk69&#10;qcvzSr/fRUdl/j/74+eg6KdPlM34zWzfFddQ1O88K/YNb8OXlvoWsXdpZ7Lf5n8p/nV/m2b4mV9n&#10;zf8AA6+nfhF8KLPwTqmqwaf4su7/AFNoIvPt9QbfLa7U+d0T7qxf7leVQ/tveAL9Na8J+LPA7axo&#10;V/AqXl7oe2WKVmT5/kbY25HqH4G/GnxR8b/CumfDDw1pmsw3a3TWuo+MtqSywaX8+ze//P06bF+e&#10;g2PFfjN4kl/4Xt4w0fU7G7vPDTSskUOmJFceVcM6bHluNn7pXf7yb/l313HhH9njxon2vStG8WSe&#10;FbG/X7R/ZMOpu8U7bNj/ADrsb7mz7lfol4A+Feh+CfD9vpGmQeTbwKqec/zyy/J9+V/4m/265r4q&#10;fs8eE/GC2+prpn2bVbWdZVuNPle1ll/2Hdf4X/joMalLmPkT4D/ATXv2ftLvfEfiqCS/ls22WOja&#10;ZO8vzL8jyon96X/2d69wsPi7ofxX8P6ZqGn2199ibzXlmt2+yvAy/unR939/59v+5XQarc+F7+LR&#10;IJdD1DUpWnlilS3ld3s2V0/1qLsry/x9+yLpHxI8W/2np66z4St1i2T/AGGVYkl2yv8Awf3v9ug4&#10;alNwPEvj98RfDXjPRtE8HaDY33jm0iaW9W3t9Rle+i8h9nybUf5nT/Y/grYX4f658YPhboWleALb&#10;UtN8CNOqajpOoQeVfQMr702PL95f4t6f3K9N8bfsqT2firw14j8HSweFX0aDyv7QSD7Rdyr8+9HR&#10;n2t877t9eh6x8Qornwf4cs4NT8SWeoS6tFprXdvYpE91Ku9/3vybfKfZ99Nq0zXEfZPnrwZ45+Lf&#10;7IVx4a8E6noeha3pWrawyQXf2qX7ROsrpv2J91fmf/x+vvXR/wDiZWcU7fudy7/Kf761laD4SbVd&#10;Dsv+EotoNSvbeXzVe4gR9rf7Nd7/AGd/00/8drt+rm1OpzFKitW5t/tGz5tm2i2mabf8uzbUfV0d&#10;JlUVtVYtrOKbftXyayqU+UDFs7b7TbpLu2UXlnJDB5sS+dtroP7KiT/VfJR9hT/nrSqVOYDhLm28&#10;nZ82/dVeujuLb7Ns+bfurEvLb7Nb+Zu31pSqcpjUp8xSt7n7Tv8Al2baLm287Z82zbRb232bf82/&#10;dVfUv+WVeoc38co0UUUHCFFUv+PD7vz7qP7S/wCmf/j1AF2isWpba5+zb/l37qAH3Nt5Oz5t+6q9&#10;Xf7R/wBj/wAfo/tL/pn/AOPUAXaKr3Fz9m2fLv3VYoNadT2QVYt7b7Tv+bZtpttc/Zt/y791WNN/&#10;5a143vndTqe1LtFV7e5+07/l2basVmdOhYubbydnzb91Xbe2+zb/AJt+6q/9pf8ATP8A8eqa2ufO&#10;3/Ls20DLFFFWLe2+07/m2baeoEv/AB//AOxtqG4uPtGz5dm2tOivUp1OY5qlPmMWsy5tvJ2fNv3V&#10;sXNz9p2fLs21FXQeWYlRXNt52z5tm2ug2Rf8tYt9Q3Ft9p2fNs20Ac7pv/LWrtXf7N/6af8Ajta1&#10;tbedv+bZtoA5zy5U/wBbFsqvc3Pk7Pl37qsa3fslvLF5X3axNkr/AOqTfQY1KnKTW1z5O/5d+6i5&#10;vIptnmt5NVLe2+zb/m37qo3lt9muPK3b63p0+Y4qlTmNOq9zeRWezzG+9WbWZczNc7Pl2ba2+rnO&#10;dB/aP+x/4/VKsSiu0C7qTy/uvKl2VXtrn7Nv+Xfup9vbfad/zbNtFtbedv8Am2baYEv9pf8ATP8A&#10;8eqlVi3tvtO/5tm2pf7N/wCmn/jtAEVvbfad/wA2zbUulfPceV/eqvbXPk7/AJd+6tagDU8n/aoq&#10;uv3RRQB+dv7cFutt+1t8QPm37p9Nf/ySt0/9lrgtE+KkGlaamkXMEk0qyt86fwrXYft7W32b9q74&#10;gS7t/wA1lL/5KxV5lc6leXN1Fq66VbQ2ksS/PX5xiz3T1rwZ4zaHXJbO5ii/sS8/1Fx9z/vuum8V&#10;eA9P+z/2nFLG8X8TxfPurz+zj0/UvD7wS3McMMq7F3/fib/YqHwfrFzoOjRNqt5LeWUU7Javb/f3&#10;Mn8VfLntw96nGRY+J3huKx0OK5aL9yqq6/7VTfD2SLxJA9nLL51xYbXW7/vLs+5V1IdQ8VWe7UYm&#10;+xL/AM9q5rStLufD159sglaziVfs8uxd+5aRtKp7WpGI74keNra/itIrZfO+zvsb5q8q8VX6/bEa&#10;2ttm5d8U26vbfFXw30G/2XkWpLDFt3rs/iqxZ+DdBsNLRZ4N9xbqqLN/e+euinU5Dp+qVI/Eea6J&#10;f/ZltG16CeG7b7txNE6Jt/gr2D4G+M5bPS7uxvJWmtN2xUdq7KR9K+I3gu70y8gV4rVvs+9F2Ou2&#10;vDb+2l8A6p/Z9zLst5fngvtvySrUVKnMe3H9xTjE+jdS0rTNSsIp7aLZt+8lcFqWiQPpd20E8dtd&#10;qu+Lf/FXM6V4wn0SV7mK5kSyZt6723p/3xXVprekeKk82WJXltYvluEX5GrI7jjNV0mLWNL8qf5P&#10;N+Rf96qnh7xJF4DuIrOWeCbT92xnRd6V3N5I1/Zystss0X8L7q5/WPB+marZ+Q0DQ7l370agD0Ww&#10;8Q/8JVb+fZyx3kS/3Gqwv+vil/55LsryTwlo+ueEvKudMuV3xfe0+b7jV6dpX/Hvub5Jf4of41oA&#10;6hPknSX+7XQWdz9mt0i2765ezuftNwkW3ZubZW3Z+JLOwaG2uW2bmZFoA7W2uba83/Lv21DqXlQ6&#10;taRQLshWL7lYupPLN5X2GXf/AH6ltbnzt/mrsuF/1tAHeukT/aIGi37V3768v1jSov7QeKD5JW+6&#10;n96um/tXU4f+Wvk1n2d/Y/8ACQJPffJcL92b+9QB4f8AEXRJ9Ys7u2lto/u70d137Wr5Zs/CutWG&#10;qbra2ke7t5f3WxfvV95+LfCq6lA88DNbPtZN6NXin2CDwfqUUstzJNe7tjO9d2GPFxOHOC0qz1fQ&#10;dD/tDU7GRLhFZ7VEiRNsq/cf/gHyVsW2j/8ACyJbLVdcX7HFcQM89xD8kvmq/wA//fdem+JNVi16&#10;3tIm/fXsTK6zf7teT+PL/wDseK7i83ybu3Xf8ldp8xVp8xi+MPFs+t+MNPs/La2tItsU9vDL8kq/&#10;7/8Adqx4t8rwrL/aEC/abJV2Mlw29GrEhtls5NP1e8vPORoFuJ02/wAK/wD7dRa9YXPiSK3kVVTT&#10;5f3sSbvvVhKnzVIy/lPLOP2RJePPBF5Kbt6w1q3Nt9qs0n3bNv8ABVK/tvsd/LBv37f4673wB4J/&#10;4Ta41P8A0xbOKztWlZ3WvUeI0+EDPvL9X0nTEsbNt8UvzTP8m1q6C5vLa5sk0/Xoo/Kl+5sWpbaz&#10;b/hH0sYraBHs22M/lfI1c14q1Kz1Kziins2hvfl3TQ/Oi7f9ivLp1OYA1XTbHwr9n1PSJ532y/N+&#10;9+8v8dey+G4bO8tYtailjufKXzYtleP/AAr8Ey+Nv7QsYLOe5u4m3/aEbYi/76V7BD8Ov+FY6akF&#10;zqMk2n3HyrCjfdlb+CscRKnH4j06dTmNPWE1PxhpNw2mN9ju9u9fs9cV4k1K+8JRaZpC/I8rfvX/&#10;ANn+5XqHhV103S0i+/VTUrDR/Ftu6qu94lZ2m/jrmqVOYy/jniN+8WsXiy3zbLRvut/y1iWsXwxJ&#10;Y/8ACR3dnK2/bF9/bXor+BtPm1R7ZZ5PtG5XZEXbUV54bvrnVNtstpbO0XlTu6/eWulYk4TktE03&#10;TNY83z76OH7PKu3f/FXV3/i3U7nUH0iKz85LVVf7Rbr8jVw2pfDfWv8AhKIopbb915u+KaFfvLXU&#10;X/jazsPEcUUqt8qrEla1KftQL1z4/sU8qz1OfZe267GrqrOa5vLyKKzs1s4mi/1zxfe21xviTQYN&#10;Ell1VYlm835/Jdfu1oaP451fUtltLZyTJtZGeZfnbc9Zex/vAdbba9PotnKs8H9pSs2+VNtYnxMv&#10;7bVNDS+2x2F3brviSFfv7a5/w3bXPif7RA1tLYRfLtm3VoeJ/hvLqFntvNctoZYv4HR3ranT5QPO&#10;tHex1D97eNJDKq7rWFW+81eq+G7yOa3isdVljSK3XZK7tsf/AIBXNeHvhLL4eX+0/wC1VuYmi2fO&#10;3ybm+5sqlc2GuWGufYbmXfFFF5Xk1uB6rqXjTQfDGtxNOqvFdReVFNt3o23/APbrT8MaxqFr4gst&#10;y7NHlXzYpn+5u/uPTvCulaY+l2refG8tuuxkSJHqK8s9e17xvZafpFsyaJt33M03yJQB2s3jm8ud&#10;Uis1ubK2R2Z/OSXY9c/4k+ItnpuuafYstzqWps2/9zFV68+FsXh64ltp7a2v0Vv9FuH++i/3Kqab&#10;NE/2uKe5sYdY02X7iLv3V34YBuq/Fq2vNWTRblp9NvlbfFLu+SvX/hdf6L9nu4p9Itnu5W/cTP8A&#10;f3f368fdIPE91aXkvh75/m23EUWx9v8AH89VdHh1x/FD215PHD97ykt22JAq/c3/AO//AOyV3Afe&#10;Hwr1iBPN3T2kMStsVEavUP7ctv71fnPqXxC8S/D3RrTV7az+06FKzRNcWku7b89fVvwl1u58YeF4&#10;tTa5ZHl/geLY/wD3w1B0U6vsj3C2v7a53/vfu1Yrl9N/5a1d03WNnm/aX/3a2qU+U3+sm3RR50T/&#10;AOqbfUV5eRWdv5sv/AaxO4o61oa61NE0k8kMSNuZF/irPv8AUrPTbh4rm5jh/u7/AOKr0OvLc28r&#10;RL/qq8/8baTPeaa+py23+kN/Hu+7QcGJLV/480ya3u4tzfun2f71eFfFS8gvNUuJbOCBLfaqKnlV&#10;sQ69eWdxKrLIkS/ed67PStHsb/Sft09tH5S/e3rv20HCfG/xCmvvsX2a20Vki3bPk/hrE0TwNaeF&#10;VtNXWXzrvbv8m4Xdtr2D42aroNnq979j8zf/AA28K1j6Vpen+P8ATbTdeLDqG3fLDMv3dtIDKTUr&#10;m/0tILxfJlil+5uqj51jqXh+Wzlb/j3Xer/7VN8T3NjoP2S2ub6D5Yvlfd87VyPgzxm1zLe6h5Vp&#10;eafZs27906bq8MDQfw3rl/rllZ3Lb7Tyt63H93Z/sV1HnbNUvbNbaO2tLdN8Tp/FXlV/8Tle8ma5&#10;8y2iX+N6z7/xzef2zp6tAyWjL8tw/wDd/v0Adrqviqew1Td9m86VvupcLXBa9ft4qvEl1q++wWUT&#10;bIrTd8krf7ddh9gg8W6W88DL+6VUV/7tWJtE0yHS7ex2/aYtv73f8nzUAcp4z1Kz0ezt4tPafUtP&#10;WBd038CtXK6PN4h1vSX0+zsd9pE3/H9cfcbbUuvQxWG+CKX7NabW+dF3/N/An/A3rpfD2vT6P4Ls&#10;tM1O2nsIrqXzYvs+z9/ud9jv/tfJQBleJNes3uNM0i8vJEfyldpk+Typa9V0fxzBqXhLT/7DZbnU&#10;ImaJYXbYlfOXjzWL6z8R3EFzAv2T+FE+T/x+uo8GWcthbvbQLHZ2+pWflRXDrvdGZ/8A7CgDM8c+&#10;M9c+FviiL+zLzZK0/wBqnS3l+Rm/uPXbaX+17F/wtrw142vvDVyj6botxp919hlSV52l+4+z+6j7&#10;2/4HWYvwQs/En9qr/aEt5rFvFviRG+T/AIFXBf8ACH33hi4RnXfu/hrop16dH4j3cFhOenzntXxg&#10;/au8OfGPQfI1rwd4r03ULf8Ae2N9pksUSbtnyfdfd877K8K/Z18VaR8O/i14U8R+LIrn+zNGuvtF&#10;19ki+0Syt5T7H2fxfPT7yw+0xeVcwT/N93yWqL/hD/7Ks/tk8H+jy/deinjuf7J3fVT9F9N/4KHf&#10;DfVdcdG1O5020b/l4vrWWLb/AL/yV9J+GPE9nrGkxXenzx3lpKu+K4hb5GWvxE1jR7na9zEv+if8&#10;skq94J8YeKPCUsTeF9c1TR/K+8lpeOiMv+593/xyuynV5jh5akfiP2gvPE8FhA9zfXMcNorbFmmb&#10;5KtabNot55tzYrbTPcLsZ4fkr8ZbP4zfEu2uIpYvFGs6qkV0t01vfN9oibb/AAOn92tDxh8bPHvx&#10;F1JNQl1PUNNuIv49JZ7VNu99ifK/3a6QP1S+IWlaVrFr9js9ttcRSrbsmn3yW72fm/8ALX/e+T5U&#10;ryr4i/ATw94k8H3unwSz3l3u+0Wt3M++4gZX83ej/wDjtfHngP8Aai1fw34y/wCEj1fTLnxPb3Vi&#10;treQzbEuJbqJHSK6d/kVm2P5X+7sr6A8J/t7eDprO3a+0+5sNQiXZ9kRfvf8D+7QB4f+1J8MdT03&#10;wro/j/XJ9Pttb1RbfTbXTIYrjzW3J89w/wBz5k/uf79fRP7HPx78HaD4D8P+FV8J6t4Su1git5dT&#10;u7N/s97cbPndJV+9v+9XzJ+0J8coPid8QfDWuW0tzDp+hzrcWNu/yOrM/wA7/wDA69K1j9ofT/EP&#10;h9PtLal9oWVrpbd4IriJmVPki/3fnoMalT2R9EfF39trw58IpZfNijuYll8pYfv3F18m/fEn3fKd&#10;N/zO9bHwl/bP+FvxXs/3XiGPw9qq7kl0nXGS3uFZU3bPm+VvkR/uV8FfFTxtZ/FTxRok99p/9j+D&#10;7WKKLUdM0+BFllXf8+x1T7yIifc/9nroPiL8Zvh3qWky+HvAvgnT/D1lb/8AMZ1CBEu2ff8APK6f&#10;O38CffoCnV5z6D0TQfjbr3xu8Qah4c1XSbb4X290t1BMipcJqNu3z7Ef523f7f8AlfctH8H/ABE0&#10;rw/e3MuuR6rcXE6y2sM0Cful/jR9v3v4K+Nfg5+11F8HPh94f8J2OnwX9lpLbGme62PeRO/zv9z5&#10;W+f+Ov0l8MeIYvE+h2mpxRtCl0vmqj/f20GwzR9H/wCJXaNeL/pbRLuq9/Y9n/FbRzf7y0y/17SN&#10;NaJbnVbRHl+4jyom6tvSvng83+9W1OpygUaKmubbydnzb91Q12U6nOBFbXPnb/l2ba0Hvt8TLt+9&#10;VSitJRj1MqdTmLFtbedv+bZtq3c3Pk7Pl37qsVmXNt5Oz5t+6vJNSb+0v+mf/j1UaKiubbztnzbN&#10;tAGfeXPnW7y7f9VWZqX/ACyrWubbydnzb91V6AMSsStujyZ3/wBVFvrvwx5VOnzHP3Nv9o2/N9yq&#10;+pf8sq6O2s5bPf5q/fqH+ypX/wBV89dxznO3Ft9m2fNv3VXrd1XTd9v5W773+zVe4tvtO3+DbQBl&#10;UVtalpv+q+b/AMdql/Z3+3/45QBmXFt9p2fNs21NWh/ZUqf635Kr21t52/5tm2gBlzc/adny7NtR&#10;eZKn+ql2Vd/s7/b/APHKP7O/2/8AxygC7U1tbedv+bZtrM/s7/b/APHKu0AFa1tc+dv+XZtqvpv/&#10;AC1q7XPUpc4XCrFtbedv+bZtqvW3WP1Y9SnU5gq7pv8Ay1qK3t/tG/5tm2mWdx9mt/L2761p0+Uu&#10;pU5DVqK2ufO3/Ls20y3uftO/5dm2i4ufs2z5d+6tjm+skX9m/wDTT/x2orm28nZ82/dWlRTOEiuL&#10;b7Ts+bZtqv8A2b/00/8AHau0UgKX9m/9NP8Ax2rtFZ/9qSL935KYD/7Ni/5a/PWZc6JBbbPKbZup&#10;tx4ktbnb82zbWZqWqxP5XlfPVaiKX9nJ/wA9Kr3Nt5Oz5t+6i2ufs2/5d+6oa3p0+Y8qpU5iK4tv&#10;tOz5tm2qVxbfZtnzb91aVZVzc/adny7Ntd9OnymRUuLb7Ts+bZtqaiitQIbe2+zb/m37qmoooAht&#10;7b7Nv+bfuqaiigCG3tvs2/5t+6pqKu/2b/00/wDHaALS3z7R+6orUi+aJDv6gGivFLPy5/bq+f8A&#10;as+JC/wefZpv/wC4fbv/AOz1x8MOq6r4L+zWySXNlZr9olSFd+1a9V/4KC+BrzS/2hvGeuebHNp9&#10;+tnK2z78TLbxRbP/AByvLfAHi2Lwfcafc6LqF9NdywbNRt0VHilX+DZ/4/Xy9enzHtSNK58MX2m+&#10;CItTtvLvEuNvyI33aq6JrFzb3EVjLKttqDS74JnXeit/cra8H6rc69debbS79P8AmdrH+Pd/cryL&#10;xhqU6a5ceV/o22f91/sr/crwPqxtSqeyPpPSr/VdV1TR7PUIoEeWC4i1F0X/AL9bP+AJ/wCP1z9y&#10;+oeCdLb7ZFHqt3u3zpD88W2rXw01ufVfCvla1EyOu14rib7m1qyvDDtpXiC7gkud+ifxXF233d1e&#10;fL3akon1Mqaq04zH6P4n0+52NPYtc6Y0Xmrs/wCWTVRfxhZ/2pLEyyQuy74pnX9023/brpk8EwX+&#10;rah/Z/mal9li+0Lp9o23zYv9j/arE1iwubm4tPsdnB5Vuuxrd1plU6nOS+HvFTXl/wCfPqCzJKuz&#10;yU/hWuj8YeH4vENnbq0fnSxKrqlYlz4b0xPKn+zL/pC72T+Naf4DttV03XrjTWlXUrJF2eS8v71K&#10;DoMfVfAehw2dv/actzYeb97yZXdIq09B8DQJFcQaVrzTaesv+pdtldxceBrHUrd2itl/0hdjf7Ne&#10;P+JNK1r4day99t/tW0ZmffD/AA0HZ/APZU0S50qzt7NV3xRLsXf9+pUs5ZrO7Vvkl2b4k/vV5bY/&#10;GzV/GcXlf2Zcw7V3/wCjxfPW1onxFvLO3eC+sbt73+Dzotm6gf1qMvhOjfTbn+y5Z7OXZqES7/Jq&#10;7ofiTUL+KKK5jW2u/wCLZWtp8yzWEWoRQeT/ALFMub+xtkS+WWOGX+KF6DtLFY95o+zWbK5nX96q&#10;7Iv9mulS5ttSuNvntC6qzq237tc0+t69a6lLBqenrNYou+K7hXfu/v0Abttfz23ms0/7pm3s/wDG&#10;tdH/AGqr7PKikm+bZ8leVa9bX1/Z/wDEqnb5f9b8td14SttT1jw4l80S/a/7+6gDs9H16x1Vooln&#10;2Xe7f9nf760zxDDbfenfY9u2+J68v17+2rPxBFfSxRpDEuxvJrQ/tWLWIpYp1+0xbdjI9dFOpymV&#10;SnzFfxt8Tv7E8PxRL5dz5u3738NeS/E6+i16wfUIm+eLbK6f7NdL408I6Vf+F73/AEbyZbfbKrws&#10;9edaJqUHm2980X2mKKDZPb/3l/jr0jwa9T2R0Hw3+JTWOuf2fqG10lVUimmXe+5nrjPj289t40Zp&#10;YvvLsX5q9A8W/DSDxa0V9pFn9mdVV12S/erktVvNP1JpdD1e8W5S3l8r7Qi/vYmrpp1OU8SpT5zi&#10;bPxPF/Zuj2N5Y+d5TfM8K/61U/grWttYubbxXNeS2cH9ns32dYUX5EWuw8SaJofhLUtM1BtPnmu9&#10;u+V0bfF8v9xKyry/VLq3vLFrb+ybyVfPu4YvnWX+Ouc4KlP2R55eXPnapLJt+7K1ewfD3w3qdn4P&#10;vbxvLht7qXYq7fnlib++9bHiH4deGvFWh/btP1xbPxAjeV5M2xE2/wAb7P8Acqp9v/srTbfSpdV+&#10;328TKizIvyMtY46p7SnynOV/EmiavpXjDT9IWVf7Pa1821Sb+Jf4/wD2Suw0T4ewW15dNBPYzaf9&#10;/wA67i37WX/Yrl9e+KOp3+uaU3lQPb27bIERfnb+/VT4heJNT8Q6XNBpVnJDNK2+XYuz5a4p1OYD&#10;trn4kaHo+qPY6DBBYbot8s1vFsillry/xJ4q8Q/bLLz9QW/it23zun+qXc+9Pn/3KzNH8W3Nnpem&#10;RT2n2x7Xdby/L9756frfjCxmifTLP5JWZXlh/vV106fLuB3vh3WLy8sHguYlRJdyK+6ursPEGn6J&#10;b2+kMrfa7jduuP8All8v/wC3XjPg+81X+3otM8iR7T+4lezTTT6lZ/2RLBHc+UrP9o+49clSnynd&#10;hPtGD4g8Sf2V4oTbLHqVpeN8r+bsRmrb8Q3MttoPnzxR/a2+95NcF4/+D+p/8Sz7Nffb5V3S7nb/&#10;AFVaHhW5g0fTU0zX75Xu7qL91Ci/PF/f/wDZKipT5QxJ0Hhu/g8SaXcLK3nSxfeeszztI/tSWXyI&#10;5r3bsV3WqV+//CAf2hPpXlolxLsaF1rj9a8SaZ9si+zfcupW3On8NXTp8xwndar4tttVs30/7moN&#10;92HdVd5tVTw7cNc2LJtbYu9tlbf/AAjGg6HaxahqEC/aJV3xNUvjN538ORTwRfabSX5/vfI1YAeW&#10;+BvEN5beIJZ9T8y5srhmVdn96vStS8VafD5WoT6fP9ouv3UCfwS7v79eD/8ACTz/ANuXDLFHD/rd&#10;3k/In8FXtH1We/X7ZqMreVA2z7v3a9oD2rUnsf7Gt4PNWG3b97/o8+/bVKZIppdQXa01u37pZnb5&#10;/wDvuvLPB+txabqlpeS3S3iNKyfZ0/i+SvSPt8r/AOmWltJZxXH3YX+5/wB8VrUp8oHTeBZrnStc&#10;uILm8ge0uF2L5K/er2Lwr42gs7i0s4old1+7M673r518Aak2sa5cfaYt/wA2xf8AZr3rwrpUVhef&#10;N++3VkB21/4Gl8SXEVzfan9mSJWfyf73yVwOg/Dq217WbvdK322JWSWaH7kv9z/gVcr8ZvHmufaJ&#10;dI0y2u3+0RfLNaN88VZnwE+J2q/D3VNHsb7Q/tNu27bDNv8ANZl/jT/cffXdhgPo1/D0tnZ2itKu&#10;zZsVU/hrhfE2groml2ksFtPf/bJ1tW+b7rV6r8N/jN4c8cX9vZ3ytYa7FF/plu8WxFl2fc3/AMVe&#10;l6l4Y0zxJ9n3W0cP2eXzV2J/FXq06ftQOZ8GfDf7Z8KrTQ7m2VPs7b1h/v16N4es4tE0uKKJd/y7&#10;W/4DVfStNXSrNIFlkm2/xs1bWm/8ta76dP2QF6iitW2tvJ3/ADb91a8x0U6ftRltDJb7/Kl2bv8A&#10;Yq7NN52z5afbW3nb/m2baLi28nZtbfurg9qd9OnyGFHc/Zry4+Xfu21xXjbxhqD3X2aL9zpq/wAf&#10;9+vRbi2im2bV8mvPPHN5baJ/r187zW2L/s1yHNifsnivjbVdQhvLSWzs2m09mV5XRqu6l8ctPhur&#10;TRtslnLKu9Uetv4wWFtc+HLe+aCdLdWVNkLfdrxHW/7B1vUomaWNEtdvzv8Afb/gdBwmf8SNKsZt&#10;Uvdag8ya3279jtvSvPfFvxCs4bjRIIL5YdTuNu57T5HrtfF1zZ239oW39vW0MVxB/orzfc3V8rzX&#10;ljqXiO0sds/2uWX9xcW/34qxqU+YD074o6J4htrxIpWn1t/srSrD5Wz5W/2/4qyfCusT+FdN/sy8&#10;uY3t7yDZLbo38Nd34b+JGp3lraafqsnk2St5WowzNsl/29leI+OZtP8AkbT5ZHsrW8l2vM29/K3/&#10;ACf8CrOpS5gL3xRs9PsNN0+2gnk+1yyqrQv87rW1ealfWH9n2Or2y/2JFF8zxRb3X/Y3/wB5K4+z&#10;uLm2t/tMqxvLcLsgmdfuxV0Gj+LP+Eqv/wCyJ1jh0qJd8uz+9/f/AN6vMA59PNm+1z6frEtnKy/c&#10;Zv8AWr/BV658c+KP+Efe2+2RzSsuxv3Xzr/wOuo+JGg+DNHitLbRdXgmu7iBUih3b9teb6b4nufB&#10;+uOl5bfbJYlXam3ftf8Av12/V/7wG34bv9a8KxS2Oq+ZD9vXzYHdP/H66fxN4YvPsenxXOptNd2+&#10;2WJJp0Tcv/xT15fqviDWtSupdXkgkSKJtkTv/CtdHquq65f2GmXN9YxvaSr9ni3r8krVxAbGt+V4&#10;21SKVtQgs9rbttx99aytV1ifUr97S2uY/slnLvZHbZuWs+F21L7QtnZs8su39zD87tUWlW0tsqWe&#10;r232CW4fet9cUCPbf2ePEiv4c8Z6vO/2bymR4PtHyb/k+evL7PxD/b1/L9rlWGVpW+d2+9Whoiac&#10;lncaZFOrref3K5HxNpv/AAiS2TWbb5Vl+a42/I3z1hUp+2PewWLqQoR5Tu7OGzhuPNWVbzb/AHP4&#10;asTaJqeq+a1mvk2jfdq74PhvNbt93kQJd3Db/uV3dily7RQanpn+iKuxvs61j9Xt9o7/AKzP+U8k&#10;s/ADWF0ltrWq/JcN+9t7eLejKv8A6DXUXP7P1neXFpfeHtansE/1uy7bf/6DXoF5bRWF4jRL+6X7&#10;r/3qZNeXl/qkUsUtH1kPqzZ4L4th8WfDrXEs/PW5tGXeu9fkesLWNVXVYomuYpLCKWJf9HhXYm7+&#10;Ovpp4bHxDsVolubuJt671+9WF4q+FeleKv3F3Atg7fdmt/kdKf1oPqp4pNrGn6JZ2m68WbzVZ96f&#10;cX5/465fW7z7ZcJFbfZLnyvvbFro/E/wZ1DwT9oS+aOa0l/1Vwn/ALPXFb9kUUTeX8v8e35/+B16&#10;lONOr8MjgxNapDl5onUNZ6Ynh94L65nS7lVXWFG+Suctr++s4vKiuW/75rQ8PaJBr1xLBK/71V3x&#10;f7VV9Nf/AFtdlOn7I4MRrym3o/iTVbZUllVXRf8AUTOv/fdV7bWFv7iWWWxaaWVt7eS2/c1O+1S3&#10;MVpp6/6qLd5EP93+/VK2/tDw9qiS21tJNKq71ZKy+sl/Vjo/DFvof2i7XUNDle0aL5q/QL9lT+yH&#10;t9Ms/Bnir7faRWvmzw3F49xcLF8iJFsZ/lVNj/J/t18BW2tukX/EwtpLPzW3+S/8S12HwZ+Mdt8N&#10;/H1l4j0hVtriz82JoUXYk6sn3H/2f4v+AUvrRvToOJ+kfjb9l3wv8TtSfVda+1pqu5Xiu4Z3+Xam&#10;xNifw/8AAK734XeD7nwN4PtNKvNTl1W7i3ebcOzujfP/AAbq88/Zv+N9t8S/CVp56t/aqytFO7sn&#10;zfPv+T/Z+evcPv8A3a9SlHmNQoqxb232nf8ANs21et7b7Nv+bfurf2wGfDbed/sVY/s3/pp/47V2&#10;rX2P/brGpU5gKtFXZpvJqvNN51YgRVFc2/2jb833KZeXP2a3eXbvqv8A2rL/AMs/koAd/Zci/wCs&#10;+Wl/s2BP9V8lR/2rc/8APSqtbU6fMBYudBtptnybNtV9N0tm83y331XtrmW53+a2/bVj97/yybZR&#10;Tp8wGbc2cqbPKXfVetqivU5jyqlPlOfuLb7Tt/g21F/Z3+3/AOOV0tWLe387f/BQ52Mjiri2+zbf&#10;491V9N03/W/N/wCO12Fxbfadv8G2ov7O/wBv/wAcp8xBzlzZy2ezzF+9WZ/Z3+3/AOOV2f8AZv8A&#10;00/8do/s3/pp/wCO07gclcW32nb/AAbaLm287Z82zbXW/wBm/wDTT/x2qWpaVK/leV89MDn7m3+0&#10;bfm+5UP9jyv/AKr567NNKiSJIovk21Fc23k7Pm37qAOXubbztnzbNtS1YvHnubh4oot/lf7VWE0W&#10;5e3Rtv3qAKlzCtts+bfuqb+3Lb+9WVqUM8flebFsrOrenT5jGpU5TY/4SSf/AJZLs/4FWbc69eQ7&#10;Pm37qhorX6v/AHjH6yzTttevId/zb91XZry5uNn71vlrn0eVJVlil2ba29N1WX7P5q/ud33qyqU+&#10;U1p1eY2/Mlf/AFsu+tquV/tq2+T5vutvo/ty2/vVhY2N3+1Yk/1vyVlXHiH7Ts8j5Nv3qzNS1i2/&#10;dfNR50Sf61tlVyGNSryhqWsXP7r97WJqWpS/ufN+eta5htptn2n+D7tc5qX/ACyrrwxx1KnMUqlu&#10;bn7Ts+XZtrVql/Zyf89K7jnKVFFXdN/5a0AUqKKu/wBnJ/z0oApUUVq3Ft9p2fNs20AUre2+07/m&#10;2baLi28nZtbfuq7b232bf82/dRb232bf82/dQBX03/lrR/Zv/TT/AMdo03/lrV2gCl/Zv/TT/wAd&#10;q7RR81IZtLpvyj95/wCO0Vfj/wBWv0orxj2T8+/2vte0jW/2iPFWnqzTGKe3t7pGXbtf7On/ALLt&#10;rgNBh0CG6l0OKzjSVl37v/i69C/bR02xm/aQ1VdGaK21uVbd5d3y+ayxItfK73PiW28W3F9bQXMO&#10;oWe55fl+Rl/3K+Br0/aVeYuR3cOg+HLDxV/Z9nrU+m6hPLsgTa7xbq5f4lzS6JcW8Gr2cD+ILeXZ&#10;9o2fJOv8D0Xk199qTXtVg+x6gjb4HRdibq0PGHxU0Xx5b6PqGq6Kz3tr8k8KL95dn36ok7jwxeQX&#10;+gvY219/aUUsCy/d2fN/GlcJefbLDVm0q8ijht7jd87t87VV8GaxBr17ZaRuj0G4Vv3F9C38X+3X&#10;Sw2bawuoWeofJqFqzRecn31l/g2V5taly1OY9ihV5tDY1vxbr3hjWdK1DQWheWztfnSH77Rf3H/v&#10;V6LeX+n+PPDKa5Y239m6nK372Hbs+Zfv15vpWjxalFLplzuhu2ib57hvnb/cr1X4Y2EH9mvpmpwf&#10;6QrM8D/wMtc59RQp89Tm/lOQ/wBGTZ9sXfcKuxnrn7yza5l+2WLNbanbrvR0b722vWJvCsT2dwsS&#10;733b683vNNbTdUe+WDY9rPvVP4Gi/v0HbUqcp2ula3FqsT/Zp2huIm2Twv8AfVqZ4ktormOWzlX/&#10;AIHXLzeRqWpW+r6VeTwvt2S7P+Wv+/XQarqtt9j23kW+7272oOOnU5Tn4baKz81Il2RMuzZ/d/4H&#10;XP6l4Alv9n2y+u02/wCq2S/w1221tSt5Ym+Ta2ymakly/lfZv+BUHZUp8x0fgm2Ww8Lppiys6Rf8&#10;tpm3vXjmvP4v8PeN9Qgtrb7fp8s7Iu9furXev4wXSvl1Db5rfwIuzbXTaUmn+J5bRd29929ndaC6&#10;lPmIdK0dtKsIvNZnllbzXd2roLO5lvLf7JK29P79YXiS8le4lsd3ky2/yN/tVznhXxPfaPf+VfS+&#10;dp/8L/3qDU7O8sJbOXym++33f9qua034hQWFw9tLKtte2rb/ALO7f63/AHK72a8ttSs02r527/x2&#10;uM8Z6LaQ2CXU7QW0tv8APF5y791B2f7ubFnNqut26NL5cKbd7Ii/erQhTQ/ElnerpjK8tv8AIyJ/&#10;erxLw98ZtVuNW+zW2lXc0sSqjW6Rebur1vw3Z6hDLLctp8ulSytvlt5f71BlUrRq/CYmvaJc/wBj&#10;Xvy/8sq8M8GafLr2l3qxLs8qdk319UfEK8/4kaMlmzu0XlM6V89eFdHvvBMPiO2l+S03b99d2GPm&#10;80+yY/iTxhqthoyaVZysm2Vdtcp4wSK/T+0NrW2oRRL5vkt/F/HW9bfEuK21aWKK2gf7Q32dvOXf&#10;8taFzNL4b8VaYutWcH2e42xS2+2vVp1PZnz1SnzFS515vGHg/StMubyNPm2NcN8j1laPeanDZv4O&#10;+wtNe2sv2iCF137m/g2V1vjzwHY639kl8PeXbIsv+peLyt1cpN4q1fwT460++1W2tobizg+zq6L/&#10;AA1znNifsluz8JNZ6pcRa4y2G6Jfn835E3JXS23hXw1rdhFLZ6rJNbxRf8fC/crgrzW768urjULz&#10;99plxK0SvXS+D/CtteWsWmWMs/2SX97Km77q1hUp8xwh4z8MWsNvpV54TnnuX2+b5Mzb3/23Sq/h&#10;v/hIfEln5H2a5+0W8vzXbr/qlWu+8K6PY6LqjrbWNz+6n2RO7f6pWT/0GmWuqy/8JvqdnA32a7l3&#10;S2qJ8iMrff31j7b+6B554Yhl0e4uFiVrm3t5d8/nN8jf7eytm80G2uZX1CztoE8qXzVdPkrlNS03&#10;V9B1SWBlaaVmVG8n+7XoVt/ZnhW1t/7VaCGK4iWX7PMu99tGI+yBivYXlt9nuVZkRt0ssML7JVSu&#10;9+HWiX2q6Sl9cs3m+fv+Rtm5f4K86fWLPWNZuItPikhsl/5bTfc216b4P1VdKs4oFll/sxv77b3o&#10;xH2Tuw32jE+I3jz/AIRjxUmnwQSXPm7fnSuN8W6kupeIEuZ1az3RLtb77xNXovxLsNP22Wprue7t&#10;5/NZ9v8ADTNEfSPG2hpZxRfPL/32tc1OpymNSnynL6x4h0h9LuIPPjuXaDZE+3em5a898Jaxp8zP&#10;Zy2zXkrNvi2/wNXpviTw9pmiWe6e2X/R59kX9xq8i8Q3MU3jCJtMtmsPs/z7Ei/8frvp1Oc5z0hI&#10;dV1Xw+ljOsj26/6ryfvxJXS6Jo+oJoMVj57fZFRn2O1ef+BvGWoTX8Wn6g+yGX/x6vaNHvNKms/l&#10;l87a2zY6/OtclSnygfPln9htvFWp+fF5Nuu7an92ujsPiFp/h5tTs5bb7fZXkEqLDt+6zJ8n/odd&#10;X428BxaxqS3KWy2z7tiXH96qPiH4RWdhob6hBEsOoRKzS7PuV10qvMBwtn5H2fyrnTP9It7X5XRv&#10;9U1dx/wmFtoNmlnZzyarLcRLLE6N8kX99KzPAtnpSaHqc+r3N3bSyxebdNcQP822uE1LUtmrW8Fm&#10;rQyru/4FXqfxwPS7/W7m8WWLSoNlwv8ArbiJa7Xwf8VJ3X+zGiub/UIoN+23Xe7bf4K8d0HxtL4b&#10;v9t82z7RL+9h3fw/x13F4mizeI4tV8OT/Y7i4X7+7Z/wCuID1jUnufFvhdJ7OW502VlZ2TbslWuP&#10;8Mar4x0q40951n1XR7r71x8qPF/113U65+Iv2ywuI554LPWIm2fO2ysXR/GFtrFxLcpqEsN2u7db&#10;vL8lAHpWq6VLqupfbtP/ANGlb/Vf7VdRYfGDx/pt/FY2ax3mmXH7pt8uyX/gFeReP9YvLaw8Oa9o&#10;bSQxLt82F5/733N//j9dX4G8W6rrVvLd3lt+9inbyPJX/VV00qvIB9i6b8Uba2l0/SLl9+oNF83z&#10;V3FnqVnc7/3v3a/LKH433Phj4g63fXNz5N35+xoX/e+btTYn/jle+p8eJbzwbol9ZztbW+rM1lLd&#10;+fseBl3/AH/8/wAdepcD7rs7n7TcJFt2bq6i2ufs+/5fvV86fDe/8Sta2/8AaEsl/wDMvlXCfcZW&#10;Tfvr2OxvJbnyp5W+7/BQepSqcx0VTW1z5O/5d9ZP9pf7FcxrHi1dNs38pm+b79B0XOiubnztny7N&#10;teVePL6f7Ok99bNNEzbN6fw1k698QtTv7DdYr+6/v7q868Q/Euew8FfY76Vvtrf+PUHl1KntQ8f/&#10;ABp0+58JXukaey399LKsUTzL92vlXR/G0Gg6td6fqa+dun+5u/jrY1XSrzxV4g3QXn9m2i/O1w67&#10;6o/ELw94V8N/DvzYpW1LxhFPv87zf/ZP4q4PrJzmf4/s9Q1K/smgtlsLe4i8pd94jovzv/8AF15/&#10;4Vha81K78+DZd2bN5F2jfeVf4Kl0rStX+Ium+azMiWETSy3F9LsT/PyU/wAMa9p+iNcRT3KpLEzO&#10;yPXJcDY8W6C1tpun6rcy7IriLfO6fPt/4B/FXL2dtp9zcJcxMr+V977RL891Lv8AnTZVfUvtPiG6&#10;SCznkdLhtn2d/uLTPGfw91Xwxptvq8C/6FbssU7+fv3Sr9+vRp1eYCr4zvGs/FWoWf8AZ8kPlN8q&#10;J8+xf7ldV8PfCv8AwnkUsDfuXtYvNg2fJualvPCbaboej+MdQXfo95KqSun366/wT4A8S/EXRvtm&#10;hy/2VotrdbIJof8AW/8AA646lTmAyn/Zs1e/+yanbT2yI0HzQv8AfV0/grT174FX2m+F7iVmhfU5&#10;fuv8+xq7jVfG2veCbi00/XFjuYt3lLfQts/77rzH4u/EvXHli/sPUL68t4mWVZoW+RW/uf7tc4FX&#10;R/s3glrHT9eitrnzf9bb/f2/7H+9V34u+G/sdnFPp+lN/ZkqxSxTW8+xIN2/5HT+GvLPEmt654wu&#10;Le8nsVe43M7eT/e3113iHxzPf6MkU87PqDRLEyfwfKla1KfKBj22g3nh6Xz5Z4/Kb7z27b3Wu18V&#10;WGta34AtFgu7TW4luvN3p/rVrM+C1nqevXl7Fc20c2lXUTebv+/Xoem2FnpWk3GkLOsMrS/Kr1x1&#10;KnKY06fKcZ4nv/sHhLRLa2+yfa2XeyRL93fs+SuF8SW2r3mlxQN8lpbtvVPv7v8AgddFr3hW2hv9&#10;ttqDXMT/AL3Z9/bV7Q7b7BbvEzfMv3q46dXlPssvwlOvQjzGZ8N/E6+Hv3sty0zr/rbf7m6vW7b4&#10;r2L2L3M98tsi/wB6vH7zw3FfS+fBF+6b7tbFnoKwxJB/x8pu2Mj/ACVFSpzHt/VjvbPxPF4nV7yK&#10;XfFWx/ZTv/qm31ymieFblGuFs4F2bt+zd92u2tvDesaDb/bJZY0srhWVppl+dayOrQZojz2ErytF&#10;slX7r7q6C58VWOq65p/9p2O+Jvk2W61x9/fy39xcRx3Lea33flp9tM1tv+Xfuri+sGh0XjDTbHxb&#10;Z3enr+53bfn+/Xyf4/8AAGq+GNUlS5i+RmXyn/vLX1do/wDBP/45VjxnommeIdGlttTXen/LJ0++&#10;rV6VKryHDicN9YPkTw3oi2eqRS+bv/4BVd9Ng/tR4ovk3V6hr3wZvNKuIrzSlnvLdl37H/hrj9V8&#10;GTpLuWJra7/iXb88Vd9OrzHifUzQ0e2+x+bub722mPrd5bXll9mijfdL82+rd/4en1Swt7meBvNW&#10;L+BvvUaPCyXifaYP92sfrJ38h6H4w8Ky+PNL0e8/cQvaxfc+7XEzaPZ2H2i2aDzt38ddnqXi2zs7&#10;OKCzilvL3ds8lF+Sqn2PUNV/f6hZxpu+6iVxHX9WF8AeM/FHgm8u77w9qE9tKqrthhbZub+Cvuf4&#10;C/FrxB8XvAOmWdpa3fhnUrC88rUZV37G/wBx3T5ty18YfutKiSKKKu38H+NtT8NxfY7a+ltopZV3&#10;eT/e317ODxdP2nLUOPEYY/UbT7f7PZxfNv3Luq1DD538VeS/Av4iQeLfCsUss7TIvyec7/er0X+2&#10;Ik/1vyf3a948I6OiucfVZU+78lRW2vRTb/NXZ/uUAdB9kX+9WZcwrc7fm2bapXPiH7Hs/g3VRtr+&#10;J9/nt5P92jkAsVm21t52/wCbZtrQ+2Wn/PxVi21Kxh37v31HIBDtf+7RWnbalbTb/wB7s21X+xr/&#10;AM9K7KMuUCpU0M3k/wANQ1NND5Oz5t9dHugaFzb/AGjb833Kr/2b/wBNP/HasW1ssO/a2/fUteYB&#10;FcW32nZ82zbTLm58nZ8u/dVisTa/92tadPmMalTkNO5ufJ2fLv3VD/aP/TP/AMeqlWh/Zv8AtU6l&#10;PlZwVKnOZ9FFFemjIKKKvfYP9qolOMRcpRoq99g/2qo0RlGQw8uJP9VFsooqW3m8nf8ALvo2IKtz&#10;ZxXOzzV37ai/sm2/55065vPs2z7vzVB/aX+wv/fVWBnXnh5LaDdbf8Crl7m28nZ82/dXXapqkVtb&#10;+fP8iL96uU/t60/561ormFSnzFSimprEWrf6r+GrFtc/Z9/y/ert9s/5TziGiq9xc+Ts2rv3VYrq&#10;DUKKKKsgKKa91BD/AK+XZWfJ4hsUt5Z/t1t5UX3vmqALtvbfZt/zb91V9N/5a1LbX8Vyrsrfdqv/&#10;AGxAjbZW2U+eAGhRXC+M/jR4a8Bs/wDaFzJM/wAqbLSLzX3N/sVR8PftCeBdeuEs31qCw1BlZ/sl&#10;83lOv+/WNSrygekVFeW32y483dsrzTxh+0t8N/B9nLPPr1sjxffRG37v++a52z/bb+GkOlpefbLl&#10;3aXZ9nSL51rH65Tj8R3fVj3La1Hkyv8A6pd9fP8Ac/8ABQL4cpoaX1nBqF/dtu/4l6KiXC/P/GjP&#10;XNeGP29tT+JfjS30jw14O3+bEqQWlxfW8Us9xs+dN7P/ALdeXUx8anwj+rH1qmiXL3CRbfvUf2Je&#10;f3Kqw/GDQdB0FNQ17VdL0GXb+/t7u+i/dN/7PXVQ68usW8U9nOqRN93/AGqw+ss7v7Oj/MYtt4bu&#10;Zt/8G2tXTfCuzzftP/Aa2P7Sb+7R/aTf3a2p1JzOv6phv5TMh8Nyzb9sSw1N/wAIyy/6yXZ/wGtr&#10;ctFbczMqlClD4veK0Xhy2WJBs6ACipl1J9o+T/x+iuD20jE/I39tLxpqEn7WnjVlb91pc9vawf8A&#10;AbeJ3/8AQ6zfihr3naN4c1qziVPtlr+92Ls+X+41SftwaV/Zv7SvxAu1ZnW6vkl2PFt/5d4k/wCB&#10;rXO/Cu8l8Z2cvhO8benlM9r/ALX9/wD9kr57G0+flsSd7a2Gn+LdDsvNljuYlVX2JXk/jDwr/YOq&#10;PqFjFJNafxQ7fniardh4e8Q/DS6dpYrnzbW52Nbv9z/fSursL9vGF/LPBc2nmyxNth+5t/364KdP&#10;2QHh7yM+qOsFyvlN/Eldl4b8ST+FYn8iBptQSdZWW7+dGqLXvh62iXF21zcwWEvzS+TN/F/9jWP4&#10;etp7m8igvJVRJZV2zO3yLXXUqe1Q0fRGia3pXi3xuk9zEqXEsW9YUl+Ra9j/ALKZPvfJL/C9fNmp&#10;eA9Pfwz5ukXLPqqz74ruJq2vDHxg8beD5dPg1rT/AO29Kl+fzoV/eqv8f/sleLTp8x9jl9RxUj2l&#10;EuklSW5+eVf4/wC9Ttb0WX7RLFFEqbv9qs/wx8SNB8YRRNpV99plb5/s7rsl2/7jVt/8f/3vk21k&#10;e1TqKsfOni281fwYt3Yrp/8AZr+f5sF3u+Sf/wCyqx4G+KOn6xE9tqqql6u7bsX71e1+JNKs/FVm&#10;ltfW0c0StvXeu/5q8X03wNoPw7+IKXl5E00VxL+4SZvkVq1p1qdL4jkqUakfhOovNVXTYXgivvtM&#10;t029URa1Yba8/dT+Uv8Aubqfqvi3QdV1T+zG0iS2T+G7Rdm2ulTTWmt0aJt+77yVkemcPc+Hv7St&#10;3giXzpW+7VXTWudEuHinnb902xfl+9XOalrGq/DfxRcahF59z4fuG/epu/1Veh6V9j1W1tNQsbxb&#10;m3Zd67KCKdTmIfE+mrqupW995siRL93Y339tVX0qWa4doPuf3P7tbCas3lfYVij3yxNs3LXE+Lda&#10;1ezt/K0i2aa4Ztm9KDQ6nSt2iXDxW0sjxRfwO9UfE+mz+KrxLbV5dmnxNvX7P8jq1cp4D1LULOWW&#10;XWrpbbdPsnd2+Suo/wCEh06S8SCC5W5Tds85PuUG9OnzGxok39iSyzxQR72XYrIuzbW9/bcX/LWd&#10;nqp/bcWlWf2ZvL/e/wAbrvrKuby2v7d7m2X5/wCJErz8T9k9Wx1qax/bejfY/N3ytFvWvnz4l3lz&#10;4S8YXEWxn0y68qWeHe/3tn/2Feq2dz9muPM276534veHv+En0Hz9MX/Tbf7z/wDTL+5Xfg8SeJmm&#10;EqYinzx+yeX6b4bbW9Zi1Pw9bR7G/wCWL/fio+Jmi61Z3Vvqv2G5ubu32yq7tvSsTwx4nufB+qOt&#10;t8lv8275vubq6iPxVfX/AM1zL/o8X3q+p+se4fAVKfMdt4Y8fq/gW9vNasZL95fuzWi/PA1eE/FG&#10;50/UNcSfT7me53bklSZfutXYabpWtWt1aW1ysr6PcRNKv2dvkZdlc0ngDU/tFxeSwNbOv71Um/i/&#10;2ErzKdPlObEfZMy316e20aXTGWOa0Zt2x1+7XcW11vX7Zp0sltLbxeV8n3GVqzdV8PafDpKSwN53&#10;mrub5Pu1XsNb1OH7JbWyzvFtV/3K/drY4Tpbq81WbUPs0GoLZvFZs8+/+JazLPWF+1aref8AIbS4&#10;2263E0DptVk/gqLxhqWp+JLzzbSK2torWKVN7ts3Muz5K6P4aaa2saNpVtBcrCjRfvUmX71IC7/w&#10;irJqVvqt5PJDF5W/yUTZ+9X7n/s9XU0RfFVh9p1O0a2eX51d/uba7PWJra1s/IuVV4rXb87rvrlP&#10;EOvRJpd3qEUrJaKqoqJ/wOvGNadT2RF4S+Hqp4fez/dvt3S70qL+2GhiSxg2pcWbeazouzatdB4b&#10;8Q/b4kigbZ8u9qqa9Yfb7z7TBFsll/1v+0v9yp5qn2pF06nKdRr1rKmh/abaVv3sW9U2/e/vpVLw&#10;fbaD4b8P/wBp3MDJeyxf6mFtqLRo/jOz/sG40j7Sr6nawM/kzfJXnM3iq20TVre889ktLxfmtJl3&#10;vFKv3P8A0OumnT5jbEa8p6trGiWOt2FvbS7rm3uF3t8v+qavPPiF4GZ2vbzTGk+2tEqb92zbF/HX&#10;e+Hrm8RvKguY7nTPK3tsb7taENtFc2tx58TJaNF8rzfJurm5qkPhkcJ8hXNzfTXiPA3z2rb1evVf&#10;hdNY6lpd3cxTz/aLWXzWh3Vp/bPAt/by6Rplnv3Lva4/uy/3N9c54Y0250q61CNlW23RfwfxV6tO&#10;pzI9OnThE76bxzFqTJZs2+WX7tVNB8SRSXTwahKyJLLsVP7yf36qJ4k0yazu4IrO2hvU2/cX5653&#10;Ur+VLqJvs0iS27b/ALRNXnHmHdeLdeihv7S2jTf97593+5XC+P8Axnouq2sX+jf8TBZfvwp8/wDw&#10;N60tV1W28c+F7eK2ZU8QRNv85Frx14ZV1a4gnXZL5rbk/u17WGw/94DdSw0/W/3sXySt/wAsX/hr&#10;uPAGsQeGPD+oT3moW3m+ev8AoL7N6rv+f73+/XCf2Pc6JLFLc7U3LvVP466PXrzSvEPhy3W2g2Xq&#10;/vZbj+Nmr0alLmA9L1Lw3ovxC8KytBEttes2yC4Rt/zV5/4VvLHwfqWp6R4jiXf5XlMiN8kq0z4V&#10;+JGs/wC07OW5VIpV3xRTfc311vj/AOG//CT6TLqsVssOq2/72fZ87steYB0ej+Ep/HPgh/Klkmi8&#10;hUgSZvuba63wTrGoeH/CVvZ21nv11fvpcL5Xmrv+dEdv4ttcb8CvHMuq29v4Q+zSWaRQS3E7t9/a&#10;uyuq8T6VLr2go2kX1zbSytvguPnf/c30IDz/AMYfBm58W+MopYopLayupWuJbu4i3pA2zfs3r95f&#10;7tekfDf9mGx1Jrf+1dakh0eX54rFG+eKVv4HryfXvjZfJa2+lXVnHZ3tq371/n/e/wC3XQfCLxhP&#10;4eZPErardw6JLK0So8rvFub/ANmr3OgH3X8N/Da/DfRtP0Oz1CSaytV2RPfNvfb/AL9eoV4V4b8T&#10;waxoaanbTtcpKivtdvu16FZ+JN9v5Vy/3fu1xfWTWnU9kdxc3n2nZ/Btrz3xD4nihv8A97L5yN95&#10;HrV/tJv7teX/ABC1W20q4iaeLzt33fmrq5jK5t61frbabcRafZtNFKu1kT+Gvmz4hJqd/wDebZtr&#10;1W28YNZ7/PXfuXYteReNryCHzfIZpv729q86pV5wMK81ux02yis2vlSVl3tsrznxzD/wkOlpd6VA&#10;r/vWXyd3ztWL4nh1Oa8RpW+0xM2yJ3qjpV/Lo7eXbeZ/aG7fsdv4f7lc4HqHg+TQfDes6PZrr0lz&#10;p94qpdafcLsiVmTf/wB9V574k8MS/wDCWyxXlmsNus/mrsX/AFq/7b13GpXOn6r4N+w3ir9oWLzf&#10;taLseJv9+tD4aa9beMLO40PUFjeVotlrcO3+t/vp/v7Pm/4GlAHl/jndo8CNpWoeTd3EWyf7Ov8A&#10;qv8Acrsr/wAHxax8O0+x+I1uYrWDzZUVXi3bkR/n/wCB76r/ABO8AWNsz6npGpqloytFK7t95v7l&#10;el6VNfeKvhemlWbWLu0EUWovaWux9qv86UAeb+A/GGn+OfhPo/gzUIl82w1H5pkXYn2dn/v/AO/X&#10;0RpviHTNEsH0jw5LBYQxf6pHXelfKmoeA4vhj4w8P3NzPP8A2VqTLu+b7v8AnfV7xV4kXwNdSwRX&#10;M6Xcsu+LfL+92/7da1KnMBofEvW9Vv8AxG7ahLBeI0vlKkK/I1cJeaU2jxXsUUt3bRSts/fNsRd1&#10;XbbxJq+pXFpbNFslt2+0NcXC/wAK1bv9Y0HW4vKn1VrnczO32j+Ksji9t/dM+zhs/Cq27arKqS7d&#10;63G13Rl/2aZMlnrdvDLFLHZ3afxv/FVLTYV8T+H30+KeO5vYt3kf7Kqlbeh6JPf2G7V7P/SFg2QT&#10;bf4aDapU5TVfxUuieFfIsd1s+77OqJ/Ev9/f/wB91heGPHLPrl75Ctc7m2RebL89WvFX9ueBtB0T&#10;T1ijubXypXVJv4tz1i2cOmJapqvlTu8vyeTD/epGx0sN42t29xeMscO1tmxFrQubOW8t/LWsrwGi&#10;6r4fvWli+7LW1XiS9ypKJ91lP+7EthcxW1vbvLEs23++1YGsOupXjtBPJC0X8aVtarpTTS+bE2/d&#10;96s25sWh2fZovvfeo5z3DQ8Daw3hjVLu80yW7uXlVUZJm3pXvGiaxP8AELwuirfQQ6h/y3Td8m2v&#10;ne5s5bPZc2fyJF/ra6LwZ4ka2i8yxn2Ov3k/gauv6wcv1WP2TudS8E619n82CKR9v/PFd9VIf7T0&#10;qVJdQtpIf7vnV0Xh74wfYLiKCWKR5U+9srtv+Ez8PeNoreCXa/zb9jpvrzqlPmKqVOQ8/t7yJN/l&#10;fPW1Z/Y7nzf37JtXf92r3jbSvC8Nv9p0+dobv+FHlrkdH1JtyWu2twp1OY20m/57zs/935a4zxhb&#10;Xn7790v/AH1Xd2dzAlwkUC/e+9WZ4w0pvs93LE2/5dlB0Hn+g39s/wDocsuyVfvVN4g8PW0K/aVj&#10;31g39nLYao8staCeJ7zyki+/Ev3k/vUAaelaPBptgn7rfuq3/pX/AC3bf/do0fxOt/fpBcxeTE33&#10;v9qjevz/ADL97fQBXvEg+zvLPL5O2tCzv7a1t0VfPuU/57Qxb0qjeQ2c1ncPeN/o+3Y9XvDCWyX9&#10;vBFOz6e33U20HPUqcppaP4n1qwupbnwF4j1LRL2LajafdrsiZd/9xk/2K9g+BP7Wmva948Twh4vt&#10;lttY2t5F2kv7qVl/grxrxbawabpN7fRbYZWXYteSXKeLPDetRanY206WkUW/7d5W7/x/73/7Fe1h&#10;sSfPYk/Xj+0pfs8rN++2/dSsrR/EN4lhdz6gy2f2f7yQrXxf8I/2mfHGq3VpBPpS6rpkV40UuuW7&#10;fw/88nT+9XUWHxy1fWG1BfEfh7XdNt1l/dWlvZu7srP/AK3ev3l2bK944D61sPFWmarb+fZytNF/&#10;u1ralpqv5W1q5H4OWemXmjbYIGR5Zd7b23/8Dr1j+yov+WXyV3fWQOX/AOEVn/vVXtrCWz3+Yv3q&#10;7usq3tlm37m2ban6yBn/ANm/7Tf981oQ2/nf7FS6bNEnm+a2yj+3Lb+9S+sAMt7b7Tv+bZtqb+zV&#10;/vVXtrz7Nv8A491T/bn/AOeVcoEFtc/Zt/y791au5axKKQG3RWf/AGr/ALK/991Ytrnzt+75NtAF&#10;iqP25/8AnlR9uf8A55Ufbn/55UAWbm2WbZubZsrJq9qXz+Vtqvc3P2nZ8uzbW1OpygQ1p3Fz5Oza&#10;u/dUWpf8sqo0U6fOBp3Fz9m2fLv3VFqX/LKuB1v4naV4ev3ttTnbf/DXkvxm/bP8GfDTSbhFa+1L&#10;U1i27NPtXlSL/fdfu10+xOD6x/dPcPE/jnQfCX/IT1O2s3/6eJdm6uW0T46eFfE+hvquh+IdPv7L&#10;z/svnW8u9Gl/3q/NL4x/Gy8+M1wiz3M+m6OsTXEVw7bHl+5/BXkUPirU9F8Ly+FbFbn+x1WW4WGx&#10;fanms/3/APgFZ/WEcJ+kHxa/au8BeCdQltr7xH9p1WJtjWNivmv/AOO15VN/wUIX7ZEun6LPqWnt&#10;t/0hFTev+/XwPsd5ZWZmd2bf87b60oYZ7b/UXkkO772ysqlXmA+8E/bDg1uzu7m5na2Rm2Rb5U+a&#10;uNvP2xrZLd5f7IWbau//AF6JXx59gb/lrOz/APAaP7NX+9W31upH4QPuPwB+1ZpF5/pOp30dmlXf&#10;ip+3t4a8N+VbeF7P/hIZZfvXCNsSL/xyvgHa/wDdq9/Zq/3qX1yt/MI94m/bh+Ikl/dyq1olvK29&#10;Lfyv9VV1P26vHv2iJvsenuitvZNj/NXhX/CMNNE7QS+c6/wbasW3hu5hiSVfnSX7tcnta/8AOB9A&#10;Xn7e3iWG38qLSrRPN+952+szxV+3B4l1jYsC/Y4t2/YnyV4Fc6C1ts3S/eqLUtLbTfJ3Nv8ANXfW&#10;1PE14/aMalLmPWrz9rrxReXFoyt9mSJdkqP8/m1ysPxs8R2txcSxSqj3G7cm59nzPvrh7m2ittnl&#10;L9771Sppqvbo2771Zc9WfxSCnS5T1P8A4al+ILttl1PfbqqokKLs/grMvP2hPG02qfbItTnh3feR&#10;231xifPbo396ii7Njtrz9oHxHqXmteLBc3EsXlNNtrzS5vLy81J76W8kmlb72/560La2WHftbfvo&#10;trZYd+1t++lzVZ/FIxp0adL4Sv8A2av96orm28nZ/HWxb2yzb9zbNtF5CqS+bu37qDcZoNnpsOuW&#10;T6uslzpiy/6SkK/Pt/2K6DxtoPhdF+3eGb7ULbU/tLSwWluuz7LFv+T5/vbvuNXOUf7vyS/wv/do&#10;A+pvAH7GK3628+p61d63o+rQLcXlxcQeVd+bs3p/tLsf/vqvrj4G/CW2+GOjWljpjTvp8SsnnXEr&#10;vL/wOvzs0H9ojxx4fs/Ks9Xn83crq7t8m1dmxNn/AACvTfDf7auuar48t77xHqE8PhxYEilsbRvk&#10;WXfv835q2p1PZFn6TXN59m2VK7q9u8W5fmr4Pm/b20i2l1Bbmxu5re3VntZom3+f/v8A92uo+Hv7&#10;Uvh7xtrjz/202mxRRfNaXexPvV0fWSD7QtoVuN/zfcqLyZ0/1qbK+efFv7TPhz4aaTb6rqep+d5q&#10;M6w2673+VKyPBn/BQvwTefa5degu9HtIlZ/Odd/3af1k6KdPnPqlVfaPlor5+i/4KH/CeSJHjvdQ&#10;aNgCp+xtyO1FL6ybfVj5u/bg/sHxx488ZRWLLc6ro0sUV8n8cH7pHr5S0fwr4q0TQ7fxVp9tvtLO&#10;VXWaFt717n+2fo8/g/8Aag8a6vZ3m+01xoopYUb/AKd4kdH/AO+E2/771iW3xOXwlpemRXmkMmj/&#10;ADJfJCvybd/+tSvjqs6kPhiY1KfKcp8WvideeM7DRJbO2+x3e1kvPl/i+Srfhi2s7m80pbHy7bU1&#10;XfK7t95q9Fm8B+DPid4Su7zw1OqStBs2eb+9X/fX+GvItN8GS+Fdc1WzluZJr6KDfE81Yc1Or/El&#10;ynOVPH95rOm6pFPdbZrS4/dfOu/cq/fqL4keD9P0r+z7nRZ/Osri2WXyd33WrqLP4irqtumkeL9M&#10;WayVdi6haRbE/wB+uP1WaCz8Ry6VbTya3pUSr9lfdv2rXZH3KcYgaHwivLy5uLuza8k8pfKlXe2/&#10;btevVby5nW4+w20cbpL93zv4a8q8AX9tpvj64sZbb/RLq1aJU/2tlempYWfieKJpZWR4l2bEavKx&#10;1P2lTmR9ll9T2dPlZyt54N+3682oaDefYLu3+SV0bZ81dhbfEjxt4Ys3i1Oxh1JIv+XhPk3VY037&#10;NpthKtmu/wAptnz/AH2rJs/ELTeI/KvP9Vt3bP71ZHs/VacdYnofh7x/pmvWfmss9ncL8ktvMvzq&#10;1ef/ABg0e28YXEVn9u+x+V92Z/kRq6i2tvs148+7738FV/E76RqTJYywf6RE2/bQdRxmj6b4o8N2&#10;/kTwf8JDaL/qnt2/fKtegeFfE6vbpdrF8/3JYX++rVX8JXP9iXFw0S70+Xan91abqTzya5b7WVIm&#10;bYyIv3qANK8h0jW/NW5i2I38Fb2g6Dot5by2dnA1tbo2z5GrkfijfxeG7BG2yTP/AAun8Ncb4V+K&#10;M7Wb6UtnP9ouF2Wv+1QB6Xqui6ro/iDdLF9p09mZlfb92sxLlU0ndY31t9r3M671p0NxrV5EkWuL&#10;Pcy2/wA7fZ2+Rqxbz4dReJLf/iX3l3ZvL8/2f+7QBzPjDwlqFrpN3c2cu+0ul3yv/tNXnXg15/7W&#10;t4GnZ0il+ZNv3q9I/wCFJ+MdKv8AdFfNc2v8Nukv3qfrfg+DwY39pz23kxXHzrMn8NBUYuNSMjoL&#10;94tY8pYm/equxU/vVDolnc+HpXl3ffrmv+EhtnXdZzsj/wB/bW3o+txarceVLK1eLqe3qbX9qxJ/&#10;rfkrQ0fUvm+zMq+UybG+as2GG2ubi4luf7u9ar0tQPN/i78KF0GWXV9FWe5tLht7J/drzGbWN9nc&#10;LbN+9Zdmyvr7R9ViuYniuYF8pV2bXXfu3V5z4w+ANtr2rXdzpDRwys277J/e/wByvoKGPp+z9lUP&#10;jsyy3l/f0Injvht9VvLX/QZWT5djXEzfJFWr4kv77VbqLTJ7lr+Kz/1GoQ/3at6DpVz4Pl1Xw5r9&#10;tJpv29fNW4df4a3fAeparYW+oWNi1o+lbtn267Xei16p8PVpukeePu/s2WLSpZIdT+ZLq3dt6ba9&#10;T+F1tqv9l3cFjFH9o/1qu9M8N/Df5HaW8gv4pZW824t/4a6OHRIvBMjrYyyb/Kb969cn1qnL4Tgq&#10;U+Y4zwxojXOvRS3l55N214zXVpMvyLFXZ62kV/qllbWMrWe2LYt3b/IkS70+T/xytu415odJ/tBr&#10;GO5lVdm9F+da8vudYb7Z9s0OK5hSWX9751YVKnOanW+Kr9rDXIoFi855dvmzf7NYnjC5iWzlglZU&#10;i/h2LW3qSXNhbpLK39pTN/HDWPqXhi21izi+03Oxd2/Zu2VzjH+DNblm1TyGtfJt4ov3U23Z5taF&#10;4+oWf2hdzO/mt5X+1VHxbcxaDFpVnbRK7xf8tt1dcmvRabo1vuuY7nb93Yu2gDmf7KtvAyW8GtRe&#10;Tb3Hzy3y/wB7+BN9W9Y0TRby6t5WtpLb7Q261m8rfuZUrP1XxnZ+IYrjTPEqyJZeb8s38e5f7leg&#10;fDHTdBfwlcRaRdyalubevmtv2f7Fd2I2ia06nKc58MdSnsLiX+3Io0stypF/BurW+Jem32peEns9&#10;P/49K88+JE39g+N7KVVabau9fOb5N3+5XqegzNrek295PL8lxF80VcJkfNPhLw9fWd5qEsFzJDaW&#10;/wB50b71bGt+Ida0S10/bcwXnm/NFdpF96vQ/Enw3bTbfUItFi+zXF42+V3bfu3ffrC8E6D/AMIl&#10;4j0+LXNVjudPtW+0LDt3+a39yu36yBx/gnR57mabVWvGSXzd8qbf4a9I8Kv/AGxcXC23lvb/AHG8&#10;5fvV6B4i8K+HPENltgi/s3zf9a9v9zd/t15Dvl+Ht5dz31tJNaN+6gmhX7zVw/WPb/ZAm/4Ru20f&#10;xHDLZ3kFtb7tkqJ/BVTxh8MV1XUrvXND1CC5l+/Lb/c3f33q74Y1vStS1JNQsbNnffsbzpd//faV&#10;y/xRfU/B9w7WMkcKX/3kt237Vr24AcVc3LTbFlZnliXYyO2/a1atYtXUv2f7sW+vbA1bOZba4RpY&#10;vOT+49d94P8AH+ufb9QvpYJ9StFi/fpD/wAsl/g/4D9+vP4dKvLy3RtM0q7mlZm/20ZV/uVnw63c&#10;2a7onaHd8j7G2bv9isalONUDvfHPjODxD460fWtB8zR3aDZO6LsTcv8Afr0jTfijrl5Z6eulaVG/&#10;2VVivE3IkUq/wOn+z9+vny2ufO37l2V13hKzg+x3F9Pqa/aNrItvu/h/j3/+OVj9X/vAdVefCi+8&#10;ealcRXlnDoktv+9W4Vd8Sr/sP/FRrfwW1e2t0g8E3P8AbehX6r58MLfdlVNj/wD7db2m/EiDw94Z&#10;t9a/sy+mi/49W3t8kTf7dZNr8RbG81K41W1bVNERl8qCbT22fM/+xW1OpzAd38BNS1PwBqkun+JZ&#10;7mH91FL9kf53T5K+rdEms9esIrm2vo3Vl314L8ENY0iZXury+a88Vyr5Ur3Co+7bXssPiSz0OBIF&#10;ij3/AMexdleWBNrfjm803fBtV938by7K5m/1hZtNhuWVbx92x3mWuc8Q+M7a/uJVazab/c/hrkNY&#10;8ZxaPF5ssk8Nv/cmX91/wOsadTmNalPlNXxFf3l5Z+RHctDaS/d2L89eb6k8tmsTNL/aSStsl8mu&#10;602/g8UW6LE2zd97ZXNX+jx6VpvlXNysOn7lRUf77UU6nMZHmniq50xrzdpUjeT/AAszfdrQTwzY&#10;694cRrOdZtb/AIZUbZWt4k8B6fpUSan9sXTYpW2RTff3NXH6xc6no9n5v2GT+z4mbbdpF8jVsBpa&#10;bctbavZQeWvlNF+9hdd6bqsXP2bw94ouL5bGezfb9qs3hXen2j/cq94evLnxV4VtJ1gjTUIG3q6L&#10;96rvjbVYtN8PrfRXPk3qr+6hTZ825NjpQBia9Dr3irwfrfiGWeD+zIlW3i0+KDe/m7/4P7q102gv&#10;4hvLjTJ9Dgjs9KvNO+0eSn8TV5zZ+Of+ED+H0tjY2d2l7dSrLOjq+zcro6Pv/wBzZXXeEviXFYRa&#10;ZbeVJc2UWmbJ7dP+WUrvvfY//AKAOP8AjMmtTW/9o3y77eKdXX5v4qo2eq6H42aXWrzd/wAJB8rq&#10;m39021K77x58Mb7XvKng8QwXlpdMsUVujb33NXjmiaJrVhr2oeHliVLu1lZ5fm/hSgCl4n8Sar9u&#10;/ftv3KyLRZ2dnZypBfaZJvlXf8n8P/A66CbQdQ03UpVi+yPLcfulmdvkirE1X+3rZovD19p6wyxN&#10;vif7jt/wOtadTlEUv7SihlT+zLaSwdf9Uj//ABddVbfEXXtB3wKttN/t+Vvqromg3mpW97eXlzBD&#10;ZWbKk7uu91Z3/gqvYPp8MV6sUu+4tZ2eK4hb5J4v4E2VkB6F4n1JvGHgjw/qEUDIizy2s8Kffib7&#10;6f8AAX/9krzq203UL+3uFsYpfKVtnyfw13Hgm30z4kWusWKzyaVd+Qt1Lv8AkTcu/wCf/wAfrlNN&#10;1XWobW4s2vIH0+3l+aa3/vPQZVKfMdn8JbCW28L6qsq77j7ZsbZ/uJV28sLlJfNVVfd/tVN8CnXS&#10;tL1XzblbmKW6WWJ/95K29YfZcbW2/L/Gi7K+Yxv8aR+mZf8A7tE562eez3+bF96tP91/y1i30U7a&#10;/wDdauDU7yKbQYobeKWL5PtHyNXJXOm23huW3nW58mJm2S7FrtbO5lhi8rd522sXVfCsWsb9sWzd&#10;XXhzenU5SX+1Yprd57ZluYv4dtauiQtZyvLFPsrh30HV9EiSKJvs0X9xKLbXrmbfubZtrT6v/eNf&#10;q0f5j0azuZbnf5rb/wC7VjfLDeboJdjxfceuBudbvND2XkDedZL93/ZrT0fx/wD2rs89VT/cXZXW&#10;X9WO1TVbl7dJfN+9WtbeIVms3gvF37fuvXP/APLu8q/Ptqvb3P2nf8uzbXJ9Yl/KcA68tor/AM3z&#10;V+9VK5s4rbZ5S/erTT57dG/vUblrlqVeYDn7m2nudnkS7Nv3qydNhl0q8luWVn81dmx231tu6pcP&#10;Fu+7RXfTqcwFea8itv8AW/PFKrIyVds/ELaDfxbfkil+6n92qtnbbLjbu+9Rc3kFtsWVd8zf6pK3&#10;A6XW7mLxD4fiivo1m8pt6/NR4b8SNbXUWmS7XS4/1UTrWZo/lTbPNVX3f+O1X8f+D59VW01DTGa2&#10;vbNleLY1Gx5dWlyn0n4S/wCET0rSdM0NdBjhe4n+/C2xF/26+gPCvwZs38TRajLfLc6fbq/2W327&#10;9rM/33f+P/cr4t0/xyz+H7TdKyahbrslf/ar7w+FHiS2vPAOiSfxtar5r/3mr6nCYn6weLXo06Xw&#10;ne6JoNtpv/Hsvkuv8daH2+f+FdlV5tStrm3ibzdlS/25a/7Vd5ylTyb5/vbXqK5ma22fLv3VLYak&#10;6ebuiqZ7n7ZcRL9ygDkvt8//ACyVkq5tf+7W3Vi3tvtO/wCbZtoA52rX9rXX/PWtiazitooomXzt&#10;tWP7Jtv+edAHNXNzLNs2t5O2ovJvv+Wq762/Lg/54JVS/wBSttNVGuZ47ZG/57NsoAz/ACZ0/wBa&#10;mytpPnt0b+9WLN4t02HZ+937v7lQ/wDCZ6fN/qG3/wB6gDofMn/571jeJPEM+g6a955qvEv3v9mu&#10;H8efEtbOK4s41VEX+LfXxP4k8YeOvHnjDU7PT9f2aVftvsbG+Vkdl/56p/e+eg5qlXlPtbTfj9p+&#10;q7Fs4J/NdmTZXQf8LU0Xam6eNJfuNC8qb1avyZ8barefCjXora51WSHUItvn29pO3zM1ea+IPGGo&#10;eJ7q7WXULu8smumlVLht/wD4/wDeoMfrJ+zV/wDtA+DtHukg1PUFs93/AC2f7n/fdcl8Tv2wPAvw&#10;0s4pdQuWvLK6Xzf9EXe+3+D5K/I+81LUEaLbfTvErb1hlbem6rdzrc+t2cv2xVf7P8kX+7QH1k+h&#10;/i1+2NZ+OdZt7m20NrbTLeX5oftW92i/gdP7rbP4Ki1LxP8ACL4o+HH0rWtc/wCEe1C6liuFh8rY&#10;6XGz+OXZtr5fdF+0StFF5KM2/Z/crTtbZYYriKVVmhlXZsdfu/7dBwn0h8Ubz4N3ngHR7Gz8QwTa&#10;hZxNbrd6ZFLcI/yP8juv8T/+yV4pfeAPEdhpf27+0LGGKWL/AJY3yb2Vv9iuf02z099N8prxoUb7&#10;yfcRqGRUuJYl3Pt+7vbf8tAEVnbfZpfN3b6lruPAfwxl8bWuoXjanbaba2v8c38VUviL4Gl8B2b3&#10;NtqsGpeVL5UsMP391cP12j7b6t9o7vqVb2Pt4/CcfcW32nZ82zbUtV7a8iud+3+Gr1tc/Zt/y791&#10;dxwkNWLa2+07/mq3bXMVzv8ANiV9v+1UWjuv2xKADTdSn0qXzYPkl/hepbzXp7mXzVXyfm30+5hW&#10;a/SDdsRf46yf7/8AstsoAmtkiff5srJ/wGqNtc+dv3fJtqw/7yV5f71ZVvbLNv3Ns20AaFvbfZt/&#10;zb91S1YubNrPyt235l31XoAKKKit7b7Nv+bfuoAr6b/y1qxb232bf82/dUv9/wD2l2UUAFCfPOkX&#10;96ihP3cqS/3aACiprm6+07PlqGgAql/Zq/3qu0UAUv7NX+9T/wCzf9pv++atb4k/1rslXtN/j3/c&#10;/iT+9QAQw6rqX/H5K1zEv8DvVqzsJ9NuElZV3/wo670rQ02aJPN81tlbf/IS+b7kX8Lf3qAO28C2&#10;d3/whHh7/iS6f/yDrf8A5h3/AEyWitv4d6T/AMW/8M/8TP8A5hlr/wA9f+eS0UHtHF/tLTLdftWf&#10;EqDV2nfT31hImTcybFW3i2Ov92ur+F3w086W7sf7TgufD9/a+bZpcfO+7fs8r/gFc5+1o+mTftVe&#10;Ov8ATrnd/asUVzaTQbET/R4k3q38S/JWLZ/2j4b8R6fFpmp/abRom8r5vniVvvp/wOvEzH7J4p0H&#10;/CCz+HtU1XT/AAvLHpviuz27rSG8dEniZ/8AaT5vlryz4heKvEOm6zaLqtjPbSxQNbyrd/fl+T56&#10;0/El54htviX5unsyaxcRfLcTS/O1btz8Wmm0v+xfiToa393E3+i3CRfP5Tf7f/AFrlo06UZe0l7w&#10;GP4A16z8T+EtQ0G5nVLuJf3Hm/xf7G+s9fCtnolrLPZ6lbTeaq7XT+GmXHhJvDGpfbrNo5rdkV4k&#10;T+7XoCWGnzeD4rnT1tpnZf36f7VZutH7MQRlWFnFYWumXka/6RbzxJv/AI2roNS1KJNUtJfszWcs&#10;rbPn+/t/jrnLOafw/bo0ssd/ErLcKm7+Lf8AxP8A8Arq9YmWzi0xr6DZLdReb9r/AIFrjPscPU5j&#10;TdJX+axXZE38f96uZRG1i8e2gVvKibZv/j/77r0PQfDcWvaTFPbXipF/tLVTxJ9j8B6laQTt/pdx&#10;91Kg+hOas5tTs4ttzK00vn79/wDeq7eXMSWqXjRLNLK2xvmrsE0f7T+/2+c7fwP/AA1x+pW0SNL8&#10;v2a3t/4P96salTlLNPTUlmWWWDa8X992rH03xC1r4qitd63O37vzVxSfEhdNupdMa0uUt2XZv2/e&#10;q14S02z03VrfUIl3yyv5q72+7WpnTqcx7B4/8PWfjDRks7m5jtri82/vpv4a0/B/wu0rwlb28qrH&#10;eSr913+fbXhXxs8Q6rpUtpOzbIpW3s6VY+GnxO16ZbSe5llvNNlbZK6fw04+9TjIzrVPZVOU+iNS&#10;WxS4uLaJm+1S/wAG2pdN3W1vtn2pt+581eK+IfiXPZ6kk8ErJu+eJ/8AZp2j+M9V8f6taW0s6vaL&#10;L5u/bsoPUw/c97sIXvLjbLPvrJ8Q6DbeIbW40y5XejfdrPudbXRFlbzdifL8/wDeqvZ+PLHUN6wf&#10;PL/ClB3+6eZeJvgnq/h63lubO5tvsS/wI3ztWZ4YsGv7+08iLZubY1eveMPidpXgyLyNQWeb7RFv&#10;2JBvRm/3/wCGvNPt8s0sWvafbSWdu23dbzffWgrU7PxD4DvNB037Z5q3kS/xw/crj7aFYbdG3fO3&#10;8Fdl4em1VGWeC8kmRv8Al3dvk/75o+06HeXm3VbH7Bey/wAaJ+6rz/q5ZVtrmKHfuiWbd/tVu2dn&#10;Lcy+bB/rovuvWfD8Or6aWLymV7eVd6ypWw8N5oi+UsUjov8AGlcmpBU+IXhvT/H+k6g0sqw6msGy&#10;CZ1+6tfN9nbRWFx/YNy0iJ5rblT5K+oLZ57/AM2dYvn3bGSvNfjH4DudSuE8Q6LFsvYotk8P8cv+&#10;3XtYfEnzmZZb7VSr0DnIfGcXhuJdPtotlwsvlfP9xv8AfrVhv4rm8/tVbZryK6XZsSffE1cUmsL/&#10;AMI5FqF8qzag0/lNaOu9627yax/tzSrOzgubOy8pv9Ih+SKtD8ze5sax4kWaLdZwW0PlS7Psj/I9&#10;cz4e8T22m6tcW2vWclnaXH3Zn/vVrXi6M8jwX0Tf2grfuLiF/klWtXxDptj4z8P2jRQL/aG1Ivn+&#10;+ta06nKQcFeQ69pXiB5dMWe50dp9sT7v9UtdAn+n29ut9/o0Usq7nT56wbDw3eWzS6bc65PbIrbF&#10;3/JWbr2m/wBg/Z7az1Wd3275d9bYj7IHZW2lWP2yKWJZHdfvPK29Ki1i8s4b92uZWTf/AHPuV0vg&#10;bTZ7CwSLVWjubdl2M6NT/GfgzSrC1/tPTLaS/tJYvmfd92uEDjLzR9D1zRrKxXUI7a9vG2QPt3or&#10;f7ddt4YsLP4dRRaZYtI9xtV2fd8krVz8OiaU627T6U01vcQebE6ffVq0tB1KCw+yKttI/wAuzZdt&#10;861rUqcwGx4q8PW3jbS7RWs/JuFl3tM/39tc7YeHtT8MNLp+mRSXkLNvg3t/DVryZ7n9/LP9je1f&#10;fsRvvL/HXQXniGK6WW5WCXzV/uL92sgMLxDo/irWLCyWBfJli+eXZ/dWqifCvybdJdTvpJpWl81H&#10;RvutXp1n4hubmwt908EPy7/u7K5TxPpf2n5WnneWX7vzUAclqvjCXQdS/wBMlW5t4t224sV+Rm3/&#10;AHK6BNSl1LQZYJ7b5/7lwvzrWDYaJpn2BIL6L/R7WVnn/wBpq6jR7zSLmWKKxlke7uIll87fvoA4&#10;K20RftFxK0C2btKkuy3+RKfr3hLT9Y0u9iaKRLiXb5T+b92u617w99nuEnlvIPs8v/fdTaPpX9qx&#10;eQqq8sX3d9a06vKBwnhX4LWej6W95fRec7RN5Sba1fh1oOla34qTbBBs2r56eV8m3/P/AKBXo3iG&#10;5/4RiwtGuV/deV9+s/wHpsD6l/aEES20Uv8AcX71d9OrzAaXifwHbX8UunxXLW1l9l/0VLddjwS/&#10;7DL/AMDrC/4Zpl8Q+D9Ps9T1C2s0sNyf6JAn79t/399d22lT39vK0Euzym2bP71d1NC9nFFFFP8A&#10;ei/9CrL60a1KfKfNtn+xs1/4c8q81pU1DzfNivoVbY0X9x0/hra8Gfsx33hLVN0uq2mq6fdf6PeW&#10;jxbHaL/Yr1j/AEmG3SJpW3xfe+Wq9zeTw+VtvFm3Jv8Ak/hrWnV5gp0+Yx7P4LaHpWg3GhzwSTWT&#10;T+azvL88v+/Wb4i+APgnW9LittMik0q4il837Rby/wAWz5Pk/wCB16PeWGoXMXlNLs3Vzulaa1tc&#10;eV57Teb/ALP3a3Mjyeb4aW3wxun1OLVZ9V2rsl3ts/4HXd+FfEN9qmlyz3Ns0KXDb1R2+epfGGiX&#10;L+bBt2JL/HXmniRPEej2f2PSpW83/llQB6B4nufselyy2y+TL/frgrzxPofjC1isWlbzW+9Dt+Su&#10;7htm8Q6HaLqdnJZ3arsb5vvVzL+G/D1hqCRW1nPc3CtvWGH5HakBn+GLe+8N3EUVs0c0Uqrt2N93&#10;/YrmvEOq6hr2sv8A2my222L90/3EVv8AbrqNVuvFWq39vbQeH5LNIpdi7/kT/fevS7Pw3beG9BdN&#10;V0xb+7um2PKi76xqVOQDgYfB8usWf+kr/aWhLF+68n+9Wbr1zL4Vtb3R59PWbw1qjbLZPN2PBu++&#10;jv8Awr/9nXcax8K54Yng0rU75NMlna4a0hZESL/c2/8AA65G/wDCWuXOm3ukRSyJdyy74Jt38NFO&#10;rzAc/wCFfGf/AAjGh3vhzVYI7PUNLg2xXf8AHOv/ALM1ea+IdK1PUrV9algk+Zt7f7X/AAGu18bf&#10;2n4J1zT77V7Fb+4sGXdqaRfI1u3yPE6f3vn+/Xseg2GkalLaavbQLNb3lr8r/wAH/fFbgfPl/wCJ&#10;IPEnw+vbyVo5tQWVYoIYV+6uxPv/AN6u7+Fdncp4csp9Ts47xLxdkE237v8AsPXnmpaVPo/xY/sG&#10;2s2R7zUV8jzv7tep+FXWw8B3bNLHDd6Xq11FF533PvuiUAcZ4n1KzsNefV9Iup7aawumlWx835Im&#10;2f3K831XxO2peLU1C2n+x/b/AN1P82x/+B1meIdSa51K7lnuW3tOzs6LWLZ3P2jVPN27K1p0+YDt&#10;de8WfbNG/sizs4H2feuJvndqz7nUotQtftNzeXM2pq2xfm+6q1X0GaWaK90+2s1uZbxVTf8AxxfP&#10;/BWUnz3EUf8AebZV06fMBpJctctdrua2t5W3+SjVp6DprJb/AGyKD7S0TLL5P+zVTxVpUuj36W0s&#10;sFy+3fvt5d6V6RD4G1y80uyW5VdNiig2M6/JuVv/ANitsRKlDl5pAc14GmbTfilZbl+wJqX7pUT+&#10;7Kmysy8+x6DdahbTxfvbedk2f8Dr1ZPgVp95dWU8+o33m2e3bcI2zcyvWknw60P+3tQ1e5VdSS/b&#10;5ldvu15VSvTj/CAxfh7qUGq+FftltFsiVti/7VXdVddSiSJmVNrb65/WLm28DRXdtp6tDZSz7Ivm&#10;31ieHv7T175p4GhiZ96u9eHXp+1qc5+jZf8A7tE9Atrnyd+3591UL/xstt5sEW5Eb+OpbOFU1Tzd&#10;2/dXGfFTxavhue0sbGON3b55d6/98f8As9c+FjUnV5Im9ep7KlzFLTfE99/wmX2GKXyYpZf++a9a&#10;trOewiSC5l3yrXz/AODNWn1jxpFc3O3zW/uLX0NfPFqVvFLu2bd26unG0/Y8plhPep8xXvPsc3mw&#10;Tt/uvXOeJPhpLDby6hZzxzW6/e2Vt22gqm/b++/3/wCGtCb/AJeIP/H64KdTlO44S2tvJ0Z1X56L&#10;azgh37YN+6ujfSm0u3dmbfuqpbQrbb/mrPU9WnU5ivpvidbe4+xyxbIl+7XV77abf9m/hXe1cP4t&#10;17SNHs0nZd7/AMEX8bVX0rxBqdzb+QtnOlxdRfLN5GxIm/jr2MPGpXXuxPLxGMonoH8O7+Csy8tv&#10;s1w6q2+iz/tDTdLSxvIGmf8AvpW3Z232m42t8m5dlcn1c5adXnOKvLPyZWl+b962+s651iW52fuP&#10;u13FzYyvs8xNn93ZXP8A9jyv/qq4tTup1OUb4Yv53uJYpfn+XfViaFbjZ833aleGX7H59svkv/El&#10;Gm6U6eb5rbK9CpU5TExNV1KfQbdFgikm+1NtZ0/hr0BNbX+w7X7TL/rYv++a5W5tvtNmltu+f+Gi&#10;aG2m02KK7+438FXUqcoGg/iTSmvLhlnZ0+X+GvWvgP8AtCX3h7xD/YOobZtKll3xfN/qv9ivP4dH&#10;0q20N/Ngj+b+4tYWjpZw65L9l/2d1dlCtUw9Tmic9ShTrfEfpBZ+IZbzf5UrfLUut+NILOwe5ubz&#10;7NFF953r4Y0342eKvAdu9jtbVdPlb5vObe6bv7j15j45/aN8baCzxaZrkiW9xF+9t7hfNdfnr6mn&#10;iaVb4T5ivRqYepyyP0Dtv2ovBl/rMWkW2qx6lqssW+KK3bejf8DrorD9oHwh/aSafFqdtNqcrbGt&#10;El3yr/wCvy6sPjf4jS6/4SW20jS7a7+59u+x/vV3f3XrM8N/FfV/DEv9vaR56eJbpfKneZYnib77&#10;79mxGVt7v8++uo8j6yfsX4Y8bL4q/wBV8+373+zXZ6b/AMta/Iz4Cftq+L/hFb6hBrWnr4qhll+0&#10;M/yW9x5rPvd9/wDF99/++K73xJ/wUm8VX94k+maRBoll5SpPaSsksu7++jr/ALGz79B285+keseP&#10;NF0G1e51DULawt1bY013OkSf99VU1r4qeE/D+g2+uX3iDT7bR7hd8V9NOiRN/wADavxH8W/Frxf4&#10;8uri51zXL7Unlna48m4l82JW+59xv+B1j+J/FuteM1sk1q+nv0sIvs9qr/JFEvz/APLJdi7vn+/s&#10;oOL6yfot+0B/wUI0jwfLfaH4BsW1vxBFtRb67XZYxbv49/8Ay1VP9j72+vl/VP22/HvjnTdV0/xH&#10;qrQyy2bJavpMCIkUv9/5t9fP/wDZq/wtsT+FP7tS21v9n3fN9+gwqVec7Xw9458Z21ulnFqHnIq/&#10;aGd5/KdW/v8A+9Vvwf8AtJ+OPBOqXcsGqz3kUsXlMl22/wD74rhK0P7Ni/i+eg5z0H/hrHxt/akt&#10;5L9mmilbfLbvF8jVk63+0VrmvNdrBbWlnaSwNa+Tbq8TxRfwfOvzfJXCP88Tx/3qH3fxKv8AwBdl&#10;AFLe2q3U1zqtzPeXDbf303zv9yrFnbfZpfN3b6lqK2mabfuXZtoAlooT57hF/vVYh0+V7iVZV2bf&#10;u7KAK9CfPbo396rFxZy2e3zf4qr0ARW0zTb9y7NtXra2+07/AJtlVq2/B76RD4gspde06fVdEWX/&#10;AEqxhbZ5q/3P++9lAGVqU1zbeGddtba5+xxN9n/i2bvn+5XS/EtJ7+/t9VWDydK8QaBYalA+75Gu&#10;FiSK4RH/AIn3o9dL4n8c+EPNi0rwd4H0aGK6n3NDdwfP/wADrqLz4i6rZ+GreC20bTfsmkwNttPt&#10;S70X7/ypsRVrwfrH1d/CfTUKftVY+d/7E1d/+YRd/wDfqtj+xNcf/VaRdv8A78WyvTr/APaK1rSt&#10;L0f/AEZbmKW13q+3/brJuf2k/Edzs2wWkO3+4tL69iX/AMuzm+pYb/n4cPY+DPEP2e4uYtKuXtF2&#10;/O8T1i20zWdxu8r51/hruL/45eLL/Rm0xryCG33K6bIPnX/gdcjDcy3ksss7b5W/jr0MNGrH+Kc1&#10;SNKp8Miw/wA87y/3qms7nybdG2/fouYVh2bW37qdYWEt/ceVF/wKu88sz7m58nZ8u+s2uq1jwwr2&#10;flW3+tZtmyqX/CPQW3y3OoRpL/s/PXD9ZAZS70/vUlVf7NX+9R/HAdNeRpbxNF8+7726rFRXNv8A&#10;aNvzfcqvpv8Ay1ruAu0VFbTNNv3Ls21LQBZmtvJt4n+/uqtVv+0m/u1UoAE/dypL/dqawufs15F8&#10;tQ1Xubr7Ns+WgC9NeRXlvCy/8CqGq9tcfaN3y/cqxQAUUf8ALn5H8P8AfooA6O2tvtO/5q6DSvkt&#10;9v8Ad/jrl9H1Jvkg2/J/froLaF5rOW2in8l2XatAH0l8N/Dcc3w78LSCRog+lWrCPy/u5hXj8KK9&#10;C+Fsbf8ACsfCHyf8wez/APRCUUHtHz7+058N9F8YftHeOJ9M1zfcNfbr5JV/1UuxE2f+Of8Aj9cR&#10;f/ByfW9WSLQfELX+q2u12SaX7q1a/aKfV7P9qf4m/ZGaz8/XW2s3/LVfKiqbwfpup+E9Q/tfQZdl&#10;3cQbLr7R8/zV8ri5y9pzSqHjmh4haDSbeLT9T037frFv8kSJ9/cv+3V2z03w98XdD1DQ76JtE8QR&#10;RfuJrtf4l/uPWh4M+w+P7OXQfEME/wDwkq7n+1p/F8/yPXOXia58O9Su5bzTJ9Vt4tu67t6xwdP2&#10;XMScLeeEvGz6Nd6LPpnnf2azeRd/cdl/9mqxo/gPxHZ/D6316KKWaK4b5k/ur/frvfA/jlfGeoXc&#10;/wBx7f7yV2epPc+dEtncyQuzbPs6fcb/AIBV/WAPNLbwZc+J7Oy1OxiXZcQL58P8Fbej6JeX8T2O&#10;qu03lfuvu/dWnJpWr/D3VHl1dtmj3W5F2f369ItvHPhW28Mxags6zbmWLf8A3mrzadapU/iHs4fE&#10;6HMabeXnhWzigiX90zbV/wBmuO8cwrf+MNClnb7TKsqS769D8QpY/Y/tNizfZ7r97sdvuV4v4t8N&#10;339pWWp6LcyPqCtsWF237q3NsJi6sn7x7h+9+XymZNy7/krK8T6PFrdhFcrAvmtKu6vN9K+K/wAR&#10;IZXludFj+Vdi7F2Vqp8Qtcv5YoL62g+ySr/x92n3Im/grSpT5T66nU5jo5vhRPc/62zV9lczrfhK&#10;XStU8+Jdibdm3+Ba6Pw38QvEOq3nkM3nO33pk+St3W9Kl1vQ7uWL/Wtt2pWZ0HC/ETw//wAJJ4Xi&#10;Xb+9aL5a+ebDxDqvg9bjT92za7Jt/u19PWdhc/8ACP8AkXLfvYq8R8f+EpdVvPPtl2Sr/rd/8VLC&#10;4j95ycp5mPp89P2kfiiRaX59/b+fPPI8Tf6rzmrd0Hx5pXhjVIp518mJvvVm3Oj6rYRW8Vyu/aux&#10;a4zxOkmq68lsqr+6XZXTRp+0qcp1zqeywnKd7488c3njnUotP0zz3tPl+SFq9D8E20HhiK3gvt01&#10;wy723tXOfDXw3Fptql5PB+9/9Cru/E/hizmt7S8l3ea371tjbKipU5jvwFPlp8z+0eoW2mwarLEs&#10;sSuirsR9u+pYfD0CRXEFnax+bcLs+daseBtVs7m1S2837tb1zoM9hLFL57JWR6vMeb634S/sq3+2&#10;afLOl3E2/wC9sSsm5ffF5GoWbQy16w6LqryrcxfI33krNvPD32O42zrv/u1jUp8xrTr8p5/pttqv&#10;hu43W08jxN96F2rqtP1uXUtNRpfn8370NXv7N/0eVlZvlqHw9omn39/tXzNy/wBz5KVSlzGepFZ6&#10;lbQ3G3c3lMuxn/u1U8Q3i39xLHBu8pIvlT+7XYTeG7GwsLjypY5pWberp/DWPbQ20MUs/mxXiL97&#10;Y33a4KlPlFqfIXxIhvPB/iO3iX/Veesq1UsL+D7ZcX1tPJeaYys7JN/BXR/tG6quq3lltX/VNsrg&#10;vDcLQtZRRXi/2ZcMqS7P4a+vpf7tE/Js0peyxMjuPDFtPr1wty0uyyX7v+xXZWyWOib57Fmmd12e&#10;S7fO3+5XFa9cz22uWljZrH9ntfvOnyebXZ3lhBdW9lc6f88tuqvKn+zXnVKnMeOUU1izht4m1Cx+&#10;eX/VQzLvdv8AdrF8nw54h1L7Dc+ZDcRS7Iofuv8A8DrYv9K/4TzyrZmbSpbdvNimdvk3UaV4Z1XX&#10;tet31JvO+zsyT71+eJtn9/8Ai+5UU6fMB0Vs6zWctjLZyTJbz+Urwts/grjfFvi6fw99n0yznke3&#10;ul2Lb7fkr0jWLbVZr/8A0ZYEiWfZsRkWuEmSfxP4gltv7PaH+zW3xTP/ABf52VkY1KnKdRqXipbz&#10;S7RrZVs0ii+5urMs4ftm/ayvKv3n3ferN8T+bqWs2+nyvBD9l/1qN8m6rXgzRLbUpb25tl/0jaye&#10;U9AqlPmOztrNbP5byBprhlV28muaudYuUuNQuZZVTSopfmh2/On+/XVabZxWdxu+2SQ/+P7qfrFh&#10;Y3lndrp8Ef71t8u9furQbFjRNbg1K3i+0xRpE3+qdF/hrpbn+zLnZ8teb/2TBo+lpZxbtjS/M7tV&#10;jwfeXMNwnnqzxL/Hu31hUp+1GW/FT6BYNd7l8mKVdjQp9yvPNe8VaVDpcsvhy8jSXcrRPbr92vQ9&#10;e0rT9SvHnaVXuJVZFS4+5XBar4P0XwH5s/lQzXCfwJ9ynTp8oFTwxr2p+IbeJry8Z5Xr0XRLn7Hc&#10;O235/wC49eRXl5F4e1K0vIP3KSxb/JT7ldq95c391ZXnnskUv71a2A9bvoZfGGlut5BG+1Wdfl2b&#10;a8s8K+JPEP8Awkf9mLp+yyib5nmb5EWuu1v4waV4Ys5bZYpLndBv+SnfDfx5pHi3wu7Xm1NQaX5o&#10;UX7v+/XqU6fKI76wjZ7e4iVf9Ibb5T10+lwz39xtnXydiqny15LYfEiKz82OeVkSJtiv/er2Dwl4&#10;2sde01ryJl8pl3rsWsvqgxl5ctc/aIGiaHa2ze9ZVn8NJYbfzILxUllbfvmb7tbeleJPD2txJcxX&#10;MCXEs627WL/61f7ld09np8P+tXZ/drCpRqUfiA83d2s7h4L6X96tcVpuqy/2zK0TbEVtlexpoOla&#10;r8zLvdfvO9c5qvgaztvKgbyNkS/ft1+9/v0U6nKBw+va3PeWHzLv2tvWuU8Q63oaWu7UJ5IbiL7u&#10;xvu167/wjdn9j8j+H+/XG+JPgI2pRXtt+7mt7hdiOn8Pyf8A2ddlOrzAedab4zvL9beWWVnt528q&#10;J0/vV3um6PPbWtvfNZx/a23fPuqv4P8AgzfeGNNuLOfa8UTO8W/+Fq808SP8QfCWubrFvtlldfwf&#10;71bAel+MPHMVhf2XzfureL9+if8AjlHiHxUsOh/aVuWdJfu15f4D8JXNtLe3msSyTRS7f3LN91tn&#10;366XxhYaZc2ej+Vufyt33G2fdSvNqU+UBvgPVfFmqxXssr/6Kv3Yd392u10TxbaXkSfaYF+12vyS&#10;/Nv+avNPCvjC5sLDU7y5ikhRpWRt/wD7JXL6lc+Tr1xeLc3NtZX/AO9aZG/i2UU6fMB33xs1vTLx&#10;bfQ1iV/t89un/kVP46d8KIZ4dX8YaLKvk2Wk3iyxJD9xVlTf8n+zv31wt5DLcxPqHm74opVlimdd&#10;+1lesn/hPJfDfjp9Tg1PzrfUoPKn2/3v4P8A0N67KdTmA7BL+z0347eH5dQgjmRom3TTf8svnf5/&#10;8/36wvGHiSxh0vxH4cVdl3ceIpZZ9n/PLZWZfzQXniOLXLxt+yLZAr/critN0q68c69qsttff6Xu&#10;3yzTfxU6dTmEVNSvJPEmrRW2lafAkUu2Jn216Ar+Grbw5Lba14OaG4iXZa7It8t1/t71+7XJWdm3&#10;huW1luW3vbtvldG21FZ6801//plz53msqfe37a2OT6yZ8NhqEN47adoLQys2+KGb761j6xbXkzPq&#10;EsUaOzeVPbp8jxN/c2V7VpvjC2s7i0tpJ/O1BYvvuu+rc3w5sdYv7fXNVngSyibe3k/Ju/364/rc&#10;YfEdZ4f4e8K614hvLSW20+R4t2/fXvdh4naz1S7gvF33FnBs/wBjbXVaVf8Ahq2img0hVeLdvlWH&#10;+Gpk03T9Ss/ItoNluv3X/jauWpU5xmTD4ql1i3TyJ1eVmZ1RKparqu+L7N5Gy7b+B5USr154bl0S&#10;z22yL9rZmdawbO2iTypdTXZdquxqyAb4n8Kr5VpFPKs29Vddn8NT6b9lSLyvIX5f9qqG9f7SeX7Z&#10;9p2/d+bfUN5fxWEv71v3S/x1xYg/Qctp8uGibD6bAn3fkrh/GHhuC/vLdvsyzPF95/71drDNBrFu&#10;ksbfd+9WxbaJBDv3fvt1RhPcqcx31KfMeW+FfAcGiazFcyr937tehXMK3kXlM37pvvJ/eoubNrnZ&#10;975aLazlsIkil/4DXTVp+2Ip1OYLD7Zc3HlNAvlfxJuov3nS8l8iJXq9bTNb7/l+/Vba/wDdry+Q&#10;6DNmme4uLeJl2bl31zmt6V/pEsU7Mm77uxq7C5sLma3eXaqTRfdfdXmviS21P7ZaT7vmZtmyvUp0&#10;+UzqVOUr+IdEWGfT576BZrdZfmSvStFmtn2XKszp/D8v8NY6Imq2f7+L71VYbO50TfPp88u9l2Mj&#10;tRTq8wz0WzvIPK8q6i+792mW1y033omh+ZU+euP0rxPLeW+68ikh/u76vJrH/Pdt/wDdrc5/q53X&#10;9jyfxf8AAdlcfDNK2/zIJIdv9+uw8PeJLabZA3ybV2b66C5TTLmLyp4F+b7uysKlPmNqdPlPL7mz&#10;bULjzYttZToyfeXZXofiHwNLossWoWy/6IzbNn92sfUtNXUovKZtleXympzlzYSps8j56zf7KnT/&#10;AI+Zd/8Adrpf9TcJZv8AcX+Oh/KS3dpVV9v3a9o56lTlMmzmubOHyrn99F/d/vVV8SWe+V7zStyS&#10;s2xv9mpdN1JftFxE0Czbdv8AFV10ubC3drZt/wDephUqcplWesT20XkSL50q/ernPEPhuLxDbuqw&#10;bLjdv86uztrf7Rv+b7tF5Yyw27ywfPt/v1x3eHYqlNVjxq/8Z6/oK6fpV9bQalpWkyt9lt5oNiN8&#10;n33/AL1YP9sRJefaZf8AgOz+7Xv37h9Ldp4I7lG/5YzLXlniTwNL4h1Z2tltrB1XYsKfcavrMPmN&#10;OfxHz+JymUv4Zy+9tSleWeX97/fqxcW32nZ82zbVS/0TUNEl8rUIFT/bT7jUf2xE/wDqv/H69c+c&#10;q0HSLdtb/Z93zffqWs/+0m/u1oedAn+tamYcoVNbQrNv3Ns21F/rrh2X+KoZnlTZtiZ93+zQSS1t&#10;+dE/+qbfXNPeTw/egZP9+rGm6l/rflWgB21/7tadzCtxs+b7lMtr+C537W+7Ve2t/tG/5vu0AV6s&#10;W1t52/d8m2q6fPcIv96rf9rROu5fufxb6ALFnCsNujbvvUTXksNvFOjbEb/W7KzPtVn/AM9W/wC+&#10;KJHVLh13/do5wL2rTRTS+bE2/d96qNHnQJ/rX2Vn/wBpN/dqOZAWLa58773ybVVasedE/wDqm31o&#10;ab8NNc1jTYbyzgWaJv493yVyr3N5pTbZbNk3f36xp4inVdond9VqR1kbvnWya9FPuk+/s+7XV+D7&#10;DV/E/iC9trNZJreVWt9/lO+9qx9HsIvE9nbrZtHbXsUUtxdPcT7E2rsrV8AeIbzR1u7Fp5/+Efup&#10;1lvvs6o7/f8A9r+/WOJjS3nE78NiKkdImw/wl8QaxYWXhe+/s+w1DS59/wA86fNby/PXO/EL4UX3&#10;gC/t4pbyC8t5fk3wsm9W/j/jr0rT/A2p+KrjUNV/4SH7HFdOrwfN5rxbN/yb/wC789RX/wCzrLqW&#10;pefqHiOR/NdnZ9v3a8L+3MBh/tHTUyvE1tT5/wDMrStrnzt+75NtewfEvwl4T8JeDXs9q3N6m2L7&#10;Wi/drzjQbO201rfWLP8A4mt3ayrKtvt3oy7/ALjp/n7lepRzCOIp+1p/CcFTLatL4jGtrnez7l2b&#10;a09N1iLSrjzW+erfxL8Javo+pXGq/wBlSQ6PdbJYLtP9V81cPbXH2jd8v3K6f94OCvQ9ibV5rd5e&#10;S+buZKsVn/2k392j+0m/u1006fsjnNCiil3p/erUBKitrf7Pu+b79S/dqvNc7Nm1d+6o5kA+8ma3&#10;2fL9+pfOgT/WvsrP1LUvt/2fcqp5UXlVVT5/u0+eAG1uWs/+0m/u0XlhPYbPPgkh3fd31bsIba3W&#10;Kef5933Urj+sgV9N/wCWtaGsaV51hLeK7eVKzIvy/wB2s+bUont3WCDyXb+P+7WxDr0C6NFFLK0z&#10;xOztD/vUfWSuU5+2ufJ3/Lv3VY1L/llR/aqbts8Eb/8AjlWLnT2vNNS+gjVLRfvPT+sknQeAPDfh&#10;zWInl8Q601hEy/JDCvz7v9urfjy38L6VZxS6HrjalcbtrQzVxmlf63zV/hqxeQreS+btWH/cWuip&#10;T9oa06nKW7a58nft+fdXUW1x9pt7hUXZKy7Ff+7XI/u/4Ytlbej6k3/Htt+8uzfWxkfdHwl1pY/h&#10;V4MT7XJ8ui2Q/wBR/wBMEornfhHp7SfCjwW/zfNolkfu/wDTBKKD2j5++P3ieL/hqf4kWeryNNFF&#10;4hlSCV/uRLsSud1jW9Q0HXLdp9cjhspV37Eqv+1J/wAnMfFJv428TS/J/wAASsTVfB/iO5sIlVo7&#10;zyF3r5y79qt/+xXlY2lzcp456x+zf4n0qbVNQXVW+x63cf8AHrM/3J69A+IWvf8ACKwPPfQM9vKy&#10;pth/vV8uab9mtmiglgnsLuKX7QsyNsf/AIBXo3i3W/GPjzw/Fp88Ec1urq630P8As1wVKfMc9Opz&#10;G74b8Q23h6XU9Xn0yO2il+eWF1+ddv8A+3WZ/wALO1Pxbr1vfaDp8n9n2cqyyzbvvL/crmtY+LEu&#10;leC7LTNT0P8A4n3zW8r+V/DvrP0TWPDSaMjN58L3UvzeSzpXHUj7L+8bHrGt/E6Lx/eW+i2ei3N5&#10;5X+t2fw7fv1U1j4af239is/39hFE3mwb12v/AN8VsfB/w+tnb3euW0sbxbfs9r5P39v+3Wgn2x/G&#10;8utLP9s1CKJkit/97+4leViAMXUkudH1JfPbzrRfkaH+7urQ1WwgtrC3udM+d5dvzv8AfWuis/Dy&#10;3+mvqErRJcSxfvYZvvrXnXg94LDXL3TJbZvN3bFf5/lVa2w9P2VGJ7mBxH7+Jpu881/cT+e3lNBs&#10;+z/wVY0FLbXrW40+WKCFFXfvSi5trNNn2PzPm+9vbfXM3mmweHvFETS2LXm6X908LfJRTqe1PuDF&#10;8SeHvFng/VP7Qs4/tNozs/ko3z7f7ld74V+MGkaksWmXO7TbuX+C4Wse5XxDc+I/PlntobRvu29x&#10;VTxDNc6VrMVzLp9jfxSsrv50XzxN/sVuRTp8p6xbfYb6K7igZU/dfNXFbIPuy2Mc1x/FvXfXP6bf&#10;z/ari5X5P+WrVL4M16V7i7a8n+0usv7pEX7q0Gg/4wQwW1haXMW1Pm2NXklhoMV5svpdz3Dfx7a9&#10;z17wxp/jDTYorlJHVW3siU9/houm2e2xtvkX+B2oA4Twlr0tza3ttLt+VlSujh8TtrFxErfwrsrP&#10;0rwBqFzrlx9htl/6a/8AA62JvA2p6Pbyzsq7N29t9AGlo+q3Om6pbtbS7NzbG2V9AabqUWt+V587&#10;J82/7tfN/gm8tv7UeW8X7rbFr3bwxfxXn2fy2+7QB0WsWEVnL5vm7/NqxNbfaV3bvkX+5Rc2a3MX&#10;lSrU2lf6BF5S/vov4k/vUDMd9Hl0r5pf9U33qhvNBaG6S5sW8mb+/XV6qktzv8rb+9+981Uk+SJI&#10;/wC7QdixBU0rwrK9vuaeNN39+qj+A4NL/wBV+581djbK27O58m4Rdv3q27NILzzfKlb5W2UHTUqc&#10;p5F4z+CHh7xdapFqdn5Pzb/Ohb53rybxD+yLE9vFLot99m+bf/pDbPNr6ruLaK8i8qVd9S7Nn+vi&#10;V/7vzUc1SPwyPKxGEpVqnPI/PLxt8K/FXg/Uk82VkiuNq+c6/Irf7b1hab4ivvD0vlX0bPcRfx28&#10;+/d/v1+iviTwxpk1mkTWy3Npcf8APb56+d/Fv7P2h2EsvlWLJb3G7zZvN+7XV9YPlcblPxV6B518&#10;PfEn/CW/aPPtF81f40X71dbc+IYNKtbeK5VkR28qJ/8Aaq3pvh628Jabb2dtO017F93f/Ev8dUU0&#10;pr+//wCJg3+ieb5qw/3WrlPkywusRTXCLFt/2t7bKi0R77zZZflh8ptn3vvVn63Jp80crW1jczPZ&#10;/vdm7ZvrqNHsLnVdJa8XSNjq2zZvoEY+seFdP1X7RfTxN9o27PORqzPD23Qby4lnljeLyl+eGvQ9&#10;K8PWNxprxarcrbIy7VXd96vNH0GXTVuNPtlkeJZW+SZvnWgZp6k9trcqSqzfK2/5WrY0S2XZdzs3&#10;/Hu2zZ/epmm+FfJsJblv3Nuq79iVS0S/ivPtdt/qXl+dHf7m6gDsEdXt7edljmt7hd+yZKsXmpaZ&#10;pV+ltBbR+VKu/wCRdm2uUsJp3s0a5ZUt4v7jfdqb+2Lawv8Az5XjuZZf+WKffWgCt4q0qxT9/wDv&#10;0f8A54o3ztXkvxO1K21W6+wtPJbahZ7d0MLfJXusM1trEqSs0ibvvbE+7WLefD3w5eX9xPqFs00r&#10;Nv8AtafcetKdTlA4nRLbSr/wvF9plWb9x8v+z/t1rPYSw/ZGtWW5sYl2LDVjW/CTf29LEqrDF/Ds&#10;+4q0XMMW9LFp5IbiL7vk/wAVZgc5428H2PirfPZs0N3t2N5LbEaqXhvwYvw90HUNQvLzfexLsiSF&#10;vkr0LQ7CKzt3ia233C/ef+9Ve/ttP8YXiaHubzVbfKjr/DXqUKntTGpT9qe7fBPwBp/j74d6JL4h&#10;0iB7i6i3r50X3lr6C0f9lvR7DQZYILGCxi8r5YUZ1rK/Ze8Bxtp8N5JIxtdNXZAjPu/hr6ir6M9q&#10;lS5Ufnb8I/2Z/tHxD+02N5qEMVhul+zvPvi/8er2XxV8Lpba4iiXUGttu7/XfxV9JaV4T0zQ7i5m&#10;sbdbeW4bc7LXP/FDSlm0OW9gt1uLi3G9k/iZayqUadX4jp5af2Yny7efD3xHZ36SxX0D2S/e2t96&#10;ud1X+3n3+ZYzp5suz5a9N/tVdS+6v3apNfyvbunlferH6nS+yY1KXMeYw+KrGzZ7aJmfyv43rT0T&#10;xzc63eIsf/Hu33Hrb1jwxpWt/wDHzp/nPu377f5KZpXh6z03Z9mn2Iv8DrXlVMBUj8JzfVjY1XSv&#10;LsHa5VfKX+OvLPFt5pSW+35ditv310HiTxDrlhZ3cEtmz7l2b4WrwXVbnUb9pbG5tpPKeVttwv8A&#10;DXDUpOBwljUtes/s/mbvu1mXN/bXNvFLEqw/3q0P+FdXN/E8VnOv+153yVwj+Fb7w9fp/ad8t5Ft&#10;37K5gC58VWmpNcaVFu81tztUtn5tzpv2P7C0yRReVvrT0HwjpSSS31msmy4/v1Y162a2uEiglb/g&#10;FMDmpppdE0F9Mnuv9Ib7teZarJbW1x5F4vzrXRX/AIb1PUrqWe8vI7O0i+ZXf+Kr3l6Vr11aWKrH&#10;c3Fv910/ir0qdP2QGfpt/FftFbS/6TEqbPnrY8H+R4bt9VgiXZLfy74pf4FWmW3hK+tr9/sdm022&#10;Lf8AJXQJYXNnZ288+mTzPcNs2f3adSoonF7b+6c5No9tqUb20Sz3N2zb9iL92otS8N6RYXXkWazz&#10;XEsXzPtdt1ekaDoMVmu+Lcl63/fFZWg+DNV8B3+oavfXkcP2r5Ft5v3r7qx+sm1OnykvgbwGvgZv&#10;P1NoLxLjakDuu92XZ/HUut32p6PcXcDeY+n/ADI3k1wvif4najbX6eREzxeavyTL92rFh4/i8WWD&#10;xXjXNnqCsySw7fkasadPnNzd8PXNtHbxTwKz/vfN37tnmr/t12dz4/0iw1S3iWCfyvK+XyV+7XE6&#10;feT36uzW0dno9qq+bM/yPKv+xXP+MNWimm+2aVuhRm2SwzN8i0U6fMB22peP1s1lulvIESX7v2hf&#10;vV5p4h8YarqXiq40+do3S4X7Qrw/3Wrj3TU/FVx9hgi87auxXr1XwT8JdDs7qK51C5+2Xa7XbyZ3&#10;R4P7if7VddONOl8Ujop0+Yis9HtvD1vaMuoRuzLv2TNVTUry2uYkigl3/Nvaq/xUtryPXIoPKXYq&#10;/K+77yV51ptzc6PqnlSwLv8A4q4YU+c+xwOI5afIfQHh62iht4olXZ5q72rra8d03xY03m+VLvrs&#10;NB8Zz3Nn8rfd/v15sv8AZz6KpT5Tsq1tP0e2v4vmbfL/AApXFf8ACVMn+x/uVzN1qV495LtuZE/3&#10;WqfrEv5TE9j/AOEYl/56rWPqvh7VfNSXbs83+5XGeEr/AFB7/as7TJ/EkzV1H/C6dP8AD11d2Oq7&#10;kitW2Ls/hruOepU5TM1XQbl7dFZW+b+42yud1vRPtl5bzrL91t+yuR+KP7RV942uHttHs2s7GKX7&#10;6L87Vi+D9E8UeJ9SS2Vbmzi+/LcXDfIq11/V5R+Iy+sRl8J6lefZrO381pf92ovtNn9h8/zW3/3N&#10;taD+HtM0HQ0glZvs8W353be9V7lNPSJ1igkm3fe2/wANeBUp+xO0z7bUrG53+b8/92i2hW33/N9+&#10;mfY9MhuEb5t6/wAG2pryG2v5fNgVk+be3y1t9Yl/KB0tg1tc3G6Kf/VV2vgxLN5fNvG2bvu15LbQ&#10;wWcvmxbU2/fq7pXja2S423MrfN92uinU5gPoObUrG5s0tm+d/wCGvOde0eXR9UlWX7kvzq9XtB1D&#10;7ZbvLLKr/wDAqwfi745iurO0gibyXVtiulbARXMME2zz9vy/3qwrlLa8t3lguVm8r+5UKefrdn97&#10;f/7LVi2hgs4vKi2ptpnl1anMZum6bB9slni+T/YrY3p/erkdSe88Pebt/wD2qzf7N8Q6l/qlnttv&#10;9/8AioMTutetv9HSXTP4fvVVfUv3TxbV+aui8JeAPEepacjPPBC/9x2rq9B+Bttc3EX9oav5Mq/w&#10;W9dFOn7YDyesfVdHiml82JWSVv44W+7X0xN8MfCulW7yz2bP/d3y0z7ZoNh93TLZ93+zRTwEqXxH&#10;R9aPnd/AF94n0t1b99E33X/u1z9z8BNVv/KWz0idJVbyvnXZX1xoniSxs4niis4E/wC2VH/CSaen&#10;3pW/4BXZTjKl8MjzqlL2p84Wf7HPiP7HFLqGp2lhcN95HV321avP2Ob6G3dYvEds92q79jwPsr6A&#10;m8bLebN25/7tRJqsWq/6r+Gt7nHUocp8z3/wT8Q/DHUod19BNb38TRNcW670Rtldx4M+EvjHxDb/&#10;AOg+PY/KX7zou+vWviLpcWt+H721lVvNuovl/wBlq+Pbbwr4qsNZ1CxsdXktovNZfnndKXNV+zIK&#10;lCnD4vePcte+HWhzNd6f4q8dafNd2u3z4Zovn+Z/4NqV5v8AEL9m+Dwr4XvfEei+IYL+33eato3y&#10;PtrK0F/G3hXWZbFvEux9S2+a/wAjv/32yVb0T4dXmg65FqdzfLfxLP5rWn96u9U63/Pw4KnsY/8A&#10;Ls8k+zTr/wAspf8AvmrD386fdVkr6V/4TDSnbZBp0f8A36qrr2t6Ro+g6ncxaRaPKsDOu+D7rV3H&#10;BUp8uxxnwl8MWb+ILS51yLybKVtkSXdrvSVtj/Jv/hr03Vf2fvDmsXWqxrK2j2UvzwbJfkWX++3+&#10;zXk/iHxDqtnoOhXizyO9xt3f3K+gZrmXQdD0+S+b7TqFwqvK/wDwCvGPU5akf4sTzn/hjC8mt3ng&#10;8S2zxfw/uG+aqT/sc30Nwyy+KrFNv3dlq77v/H6+iPDF5FeaHaeX/DF89XbO5lud/mtv21Br7Oj/&#10;ACnzFefsea1DcOsXiHT/AJf78T10Vh+xV9s0u4WfxUv2v5fkhtfkr3u5tory4igZmSVvu7W2VoW3&#10;h6eH+JX3UXOv6lQ/lPKvhv8AsqN4YllttT8ZwXmnt/y7w2vlPu/399dRrf7Jfh6/0nUIIp4Jru6X&#10;Z5z/AH1rrbrTdVhvEnilV/8AYejTfEmoJ5u7b/wBqUvZKp7SPxSOmjT9lT5T4y8c/sl/FTwf9ont&#10;vDk+t2S7k36ZOnm7f4H8quH8MXmr+E9U/sq80+SzS4lWKe3u4vvMr1+iVz8Trm2ZF+2NWL4svPCf&#10;jDTUs/FFnY38UTb4nu1+dX/3lrWviadel7KJwSp+xqxqnzzbQweHvEH9oLOs2hal8rxIv+ol2V6d&#10;/begQs63Op2m/bs2vLs21yPjP4aeHoVuF0HxLO8rS+bFbzS70r5n+KiXieL5d0EkNw0S7oUl37dq&#10;f7NfDvJIYqpGM5H09bOIwpc1OPMfSfiR/A72v2bV9QtvmZXZ3b5GrhfFVj4Xs4V8UeDr6Oa70tl+&#10;1fZ1+RFb/Z/4BXlOsa34v8SaTaaZLZ3NzZWqqkSeVv2LXV/CLSr7wvF4gttasZ0sr+z2fJ/eXfs/&#10;9DrthllPCUfcqyly/wB48+jjZValuU96s/id4a8YfDTUNM1VYN8Vmz7Hi/up8m3/AIFXxVYWd5Dc&#10;XcDRr5sT7Gr0PS38UJsi8rZFt2Svb/J8tOm8H3k15cNBteJn3q719LhqtPCr3pHi49VMfU5oROF3&#10;qlORGf7qs9dx/wAIkqfdltP+Bpvpr+GLn/oIW0P+6uyt6eO5/snmfUMT/Kc5bXMD7/tMX3fu1FY6&#10;PLeb937nb/fqW5fUPtkrNA15/wBe6/dqK/vLm/8AK89W+X7vy1dOn7U4uU6XR9S8OaDfrLqa/wBq&#10;yr92FPuV2Hhu50qbUlll+wpEibFTyNifNXnPhvw9fXkUuoT6Bd3NpFu+dIt+2ptV8VWLxeVBYtZx&#10;N/BXDVpuRrTqeyOt8eXXh9LdJYNMgv8AULqX79p8m2uSh0Rr+WWeDSGSJv7kuyucv9bns7jbFXTa&#10;V4klhbz5dPn8r+5/A1FGn7KnyhUqe1KOqzT21x/pkG+Jf43atO28Z31zpv8AZmkaRHc26qyfJBvd&#10;P+B16m954C8YeHLdb7T5LOZfuzbvnrmfDv8AYPh6W7/4R6+8n918txcN89Y+2l/KbfVjlf8AhFdQ&#10;1i3S2vrFdH2xbFmeB081qhvPhvq8Nv8AabbT5Psn8T12fhv4l3l/qz2MrLeI3/PZK6jxJ4usdBtd&#10;rTwOkv3Uhl37aXtKkfiiepTpwkc18OtP03QVvdV17w1PePEuxN6764fxV/Z/iTWZV0O2nsNPuGZ5&#10;YfN+T/gFd7qWvS+J/D+5dTWwf+KF/vrXFQ+Fba2t0vPt291bfsRtlPDHP7hzmmpdWdw9jK3kvE2x&#10;nStB0b7LLLtb5altrD7S1xrV0qvaNL9yu28B3ln4ksHg8hUR59jJ/s/wV9SeKcff6Pd6bZ/aZYJP&#10;KZfNV/KdE21Xs9QisNlzP8ibWdq9S8T3kGlWSW1zrlteWnzbdM/jVazdK8beHnuHW50FZvm2LvVP&#10;lrg+sS/lOipT5T7H+C90v/CnfAnzr/yAbD+L/p3Sitv4bQ+GL/4deFrm2gaK2m0q1kij2/dUwqQP&#10;wBFFcf1+X8p6R4f+0n+zbpXir40eMNV0XVbu21C81H7RLaTL5sXn7Pn2/wB3+CvmLVL/AMUeAIpf&#10;Dmpq0O2dUWb+Nov9h/7teu/G7xb4h0T9on4haVZ3P9m/aPElw0U1w38LbP8Ax2uX8bTeIfiRZy6V&#10;rS2Pm6bL5sWoJ8j/AO5s/iqOapP4pHjjdVsNP8Q6lZS3NisOlNF8zwt8+7+CvQLXR7az0tGibYir&#10;8qV4Yj+Jba/8jT5Vd/K2LNMu9IlX79eu6bqs9n4SeK2ljm1Db9nV76LYku3+NP8AZrzqlPlIMfxz&#10;Z6LrXlLPEz3DbvnRq51LfSo/CUsC6RpelSxS/K80u95f9tK5S2s7zW/E1xFqF5JDL5W/9y3yV0dt&#10;pq+BrqKW+s1mt7qDe000GxIlpVI8oztfhv8AFS2sNN+x3Mq2zqu/zoV+Rv8AdrM8Vax53iq0ubG5&#10;aFNyusyNsrefVbbVdBt76CC22RLsbZElc5ePY699nuYLHyZfN2Mn+7XOB6b42+KltDodvP8A8vrf&#10;6/YuxP8AfrjYfHMHiS3lttPgks9Qi+ed3/iWsFJoE1zdeN5yeV5So/3P+B1lTa3eQ6laQRKr3e7Y&#10;00K/JKtB6+Fp+zqxkel+Tc/2XbtB8m2L5qZoPieXUriJvKjR1/dMn3/mWtXTbn7StpA3yOy7q8F+&#10;JHhvVfDfiZ59Ka78qX51lhb5KWFw/wC95T7atU9lS5j3LxtYS2em294q74olVG31hWFt9st0ln3T&#10;bvu765f4ReJNX8Ty3dtrV5JeW6rs8maut1J2TZPBLsSL7qLWVap7KryBRqe1p8xF4qvFs9Du57NW&#10;R0i+ZP71Znwu8W6ReRJFPufUPN2MlaGt3P8AwkVn9m27P9tK8n1LStQ8MeJre+s/3NpFKv8AwKuq&#10;nT5i5VPZ1IyPrDR7ixfZt3Q+b96t7TUX7fNBLFvR12b68p8Jax9pt4r6JmmSVVdUevS7O8lhuN27&#10;zqzPR+rx35jM0TzdB8QagkrNCks+5XX+Jat6xc2Ot2d78yv8u/71S+KoZ5tJe8gX97u/75rye/8A&#10;7QtrN/KVfmZU+9QcY+w8NzzJFOzKn+xXqvg9GS3t12t8tea2b3Nm0VnP89w33f7ldx4YudTSweVm&#10;VIl+8+6gD1iwuZbm48qdvn/i/wBmtV/+Jb/t7q5dGZ4omil2M33kSpftMtzeW7OzOi76DanT5jeu&#10;LCW22bv4v7lFzZ+Ts27n/wCA1duZmh2bV37qt21z9niRvl3t/A9BiYP2a5T/AFsWyug8PW32aWKR&#10;m+9/frPvJrmGXzPNb97RbXks2/zW3/3KDepU9qa2q+Uku2KNURf46zLmZodm1d+6tP5r+J4m+Sob&#10;a287fu3JQFOpyk0Ngv2OL97WPqXh62eLymbfurQhuPs1xKqrvqF/kt5Zf7tBhufP/i3w3/xNHs4J&#10;5LPd/wAtoV+evGptSn8Dao9tffadSRf9Vd/89a+u/G3h5tSsJZLHy0u1X5fmrxS/maG8fTNctrZJ&#10;Vbevy/desadPlPkMyy/krX5jh/Bnhid792aW2mt79fl+1z/PF/cRK7W28Ny2GmxQRTy+bbyq7Okv&#10;yMv+xVWz0Gx8Malb6gqs6RLubzmrS1vxDB/akU+nxK9vt2Kifxf7dbHzJ0EKQWFg95PLAifxRXC/&#10;PWt/wj1jr2myzwSxwo33km+/t/3q5TUtSZ9NRmgjm81tjQuu+se5uZb7RnWxnkhSLdEyI2yuP6uB&#10;U+KOsN4Y0vzdBimmRpVRkRt+2uamee8gt7lYlS3Zd/z/AH629N0RteW0livJ0ls12L/BWP4k+G8q&#10;XD30WqyJK0q+Um75Il/2Er0KdPmA6WzsPsemvFPEr/aN3/Aa8/8AFWqt4b1a0vooGubTdsZ933a9&#10;N8PabearYI1yy74l2b/71VfEPwui8RRWs9n89x/rfs7/AHGrMDQ8JaxBcr5q7niuIvv7a1Zrb7Nb&#10;xKu565KzmvNBX7M1m2mv5uz7O/8ADXZaP5v2NN0u+gDC16wlv7eK+iX73ybHq3Z6PZzSrKyr5q/x&#10;/wB6ugh0ptV+z/Mqf3qtWeg21tKjLFvoA5W/vFsLWWWVW+Vd9ec/Dea51LxlqGp/fSXdt316N48S&#10;+fRruzsbP7S8q7PvbK4fwBoNzpuz5d+7+/X0WBp8nMdE6fKfYvwH17ULOK3a2vGtnuJWiWF/uV9g&#10;abu+xpubfX5ufEvxDqHg/wCGkUunytDcW/71X/jVq4r4e/8ABQj4n+HriJdcXS/E+n/c+69vfRL/&#10;AL/3Weu2nU5j1eh+q+pSL9jm+ZflXdXm3iT4nW3/AAj7/ZrZrmW4/dbP7tfHMP8AwUQ8T+PPiX4a&#10;8K6H4aggstUuvss93dsryr8u/wC5/d+WvW9S8+Fbe2advNilaVkrpAr21z9m3fLv3Nvq7Dc/aY5Y&#10;m+TdTP7NX+81Utr/AN1qDmqVOUlv7b7HLt+Z0/v1XrTs7nzovKn2zeV93fWhc20UOzcqzUHScvfw&#10;reebubZurz+bw9FebPKiX5K9AubGW5s0nX76/wAD1w9/cy2dxtVmSlZHB9WMx/KS3doolTbXmXi3&#10;RIr+KV9Qg3yxfPFMjV6A9/Klw6+V9ysy5toryLypV3xN95K86pgKc/h904Tz280rU00v7ZY7fK27&#10;Fh3ViXlneWely3Pnt9o3712fw16HfzLZxbooNifwpXkj+M9Qhv0gvrPzlZtivCv3a8r6lUl8J3fV&#10;4/zGfNNfa3cRRajtTT/mfei/3a77wx4P0i/W31Cxs1S4iXZWNbSafqt9uVt/msqNv+RFpthpuvaV&#10;rksGlRXMMW3Z97fV1KfMY1KXIekQ6bY+GLdL5Zdm770M3zutZNn4t0++XbBLvf8Ahf8AgavOtb1W&#10;8e4u9P1C88m9iX9xb/xs1c/4P8GX0Nnby3M89hd+e0s9vd/wqtY/VjHlPRdb+JdjZ71vF2Sr93yV&#10;+9WVrFnBqvhV9ansWheVlRYXZ6sf2O2q6kkttPY3lla/O0237rV2HhXxnpXiRn0qVra5ZV3tsi+T&#10;bXCSeGfD3wNq/iTxBLeStbQ2VvPvZ75fk/2K9Q8Z+G7HTdSfVdMs5f7T/dJO8MG+KX5/7lbPirWN&#10;F0G3dYmWHd/49VrW/HltZ6HabV/etF8r7d+2ur6wB5feTaZZ3CfadV3+bF5UVunyJu/3KLCwg1i1&#10;vbbXp1h2qrxec1acPhKx1KVNVvIGuXi/1Fp9x91dBpXgOLXtct2udPjhlVdnnfx1yncsMZmleA9M&#10;0HQ4r62b7TLL+68mH5K7OTwNbaVoNvLE7TahLKrsl21bHhvTYtB3/af9Uv8Aqk/utVHxDDdeIfEy&#10;Xy/vrTdv/wB2g77HivipNQvL/wD4mEv3f9VsXZtWuRvPDc8Mvm/3q9O8ZJBf+IEWKVtirsZ/9qsS&#10;8hW4i8pm2bqZ7FCn7OnynkVnNPbazFBFuRG/jr1XRP31mm35/wDcrPufDfk7NsEb1U8N+b4f3tPL&#10;5MS/e2VOI/2g9jB1PZcx0d5Nc2fleVHL8y7/AJKi0Tw9ealPE1y7J/d+bZWrDqs9zao1ntubf+Fp&#10;lrb8K6qqX7refvn/AOWSf3WosclSpzMzr/WP+Ebv0gWx33rNsXyf4a29Y8H2M0srarpCzXEv3vO/&#10;hr0i28K6Y919peCPzVZWZnX71dB4ntW1vZ/ocf3dnyLXA6Mo/DI9I8CttH0/RIvItrG28rdv2eV9&#10;2qsNzLeRzLLOybv7j7K9PvPhpLeS+bAyw/3qytV+Fy/Z/Nil2bf7lcn737UgPNPseoJcNFLK1zF/&#10;cmb71Xv3um3ETLL8n8Sf3q7Ww0q80HZts/tm5WT5lrjNV0/UPN81rNod39+talSUhm9Z6ros1ujX&#10;0H+kfxVYmv8ASv8ASPszN+6/2fvVxL/PE8f96tO2hWG3Rt/ztW31g3qU+Ut/ZrHWLh12z2fm/e+W&#10;qOq+G7P7R5X92t62+zW1vE0kvzSrv2U680T968sUu/d97f8Aw13mBhW1tKlm8H2mR/8AbT5K5fXr&#10;DV7+8+W5Wbb/ALVdrbPL9veCBVdP4n3VXvNEs9HaKW8VUdf++Kxp0+UDH8N2erwxSxSsqfd2/NXo&#10;3h74dax4hZrzasNoy7/O/u1R8GaO2vMtzAsb2/8Az2dvkWvXtB8SRbYtPvJYLP7OuxU206dTmPLq&#10;U+U8pv7ZbDzf3Szbfu+atUtN+IWtaV5sH9lLfp/C8K/dr1jxN4J0/WNm5mR/4Hhb7teX6l4G1qzt&#10;3i0+5V7fcz/aLf7613U3ymAWHxdtrPWUnZpNH3fdt5lr1P8AtpbqzfU7GX733XrymbwrfQ7J/Ijv&#10;3ibeqXC/drY8DarFa3jWOoQeT5qbGt3/AIa7KdPlOepU5TsL/WLx/K825aZP4kqvqXlfuvKVU/3K&#10;pa3psqM/kT7Nv/j1ZUM11YfNef6ncqM/92tzkqU+U1dS1Kf915Xyf7lcl4hv9Q0SWHyLaSaKX+OG&#10;tW/8VWNhcbZWb/Zq695L9oe2aD9038dI9MsaPrE9vFbtEyo6rvZHWu40TWLZ5YpZbaP5v+eK15K9&#10;tfaleSyRfuYv4XT+KuotrxrOJIopdledTqcoHa694hiv7/8Adr9371fLnxdS58K+LftO7/RLjc++&#10;vcLa88n+68rfeevFf2hLyC/W0uVi87bL/wDEV6Jw4n7Jn+FW0PxnqkTNLPDd7dkX737teha3DpEL&#10;RKurwO/zV4bo/gWea40fU7O+V9PuPvTK2zyv9h69Ks/AcV5dP/Z8U9/9n+9M6um7/vqtqdf2Rwch&#10;e+W2ZJZNyOv3X21j6q9zceH9Ygn/ANa27yq6250TXntUtnlgh/67LVLRPCS6bf3EWq6hJeWjNv8A&#10;kg+7XT9bDkOBSw1fW/AfheCJl83z9i/7Ve4eHdJvLC3lXU2aa7uF2KjtvRaq2fg/Q/CVn5ulQSXm&#10;obm8q4uJd+1d/wBz+7V19VlSB5ZG37fu764TpqVJVeX+6MfxVc6Wzqs7Ikq7FRP4a2/+EqlsLqKB&#10;pd8sq722fw1y9zbf2l5U8DfPu3sj0+z025hvLdtqu7PsZ6RthixrHi2+S8luVvN6RfOvzfern0/a&#10;H1Waz+xxWzJcfwzebv2/981D4zm8OXM3mqsibf8Anj/E1Glarc7YorHwuttF/BN5Xz1yYf7RtUq8&#10;hbttb8VaxKi3OryXKL914d/y1mXmuavoNx5un6nO7r/wNGrsLO5lhs4vkX/gC7Kbpthp/wBjln2t&#10;v3bFTbR9WOb6yFtqt9f2L74GS4b71xM33axLbwfbXO+fWr65mSX5Fh83+Kul/seV13L9z/brN8YW&#10;djYRPE0vnf8AbXZS+rHIbFn4Y0OwlSVbyNNq7Pvb6wfiFZ6VYNFfWNtGlxcN+9d1/wDH64WwubO2&#10;uEltte+df4Pv10Wq+HpfG1jayyyypFEqpE6NXCezEyk/tCa3iVZ96L/Ht2UfZr54nil+fdXoFnoN&#10;tZ2sVssW/wApdlFt4es7NXZYm/etv+dqwp0+Us88tvDdzcb/APYptvoLXm/ym+7XoGq+Ev7Yi8qB&#10;pLbb97yaybP4bray+atzI+3/AKa06dF0wPL7awlfXn0qVdky/wByovEOm2NhcJBLqce9fvV6a3hj&#10;e0s6tGkrNvaZGrz3xP4GS/urhota09Fb7zvLXUc9SrymZ+zx4hs9E+IMS3m2aK6/0XyXXejV9Ua9&#10;NpVtcJF9hgf/ALYJ/wDEV8laP8G9Xs9W0+50rULa8dfn3wy/dr7AhRdVsLSW5g/0tItkv+9Xv0q9&#10;OHwnlGZfpot5YPYrbfZrdt25Ifl3M1c1H8HPBOm3CSrosFy//TZt6V3X9jwf88KyrrR7mbZttlh2&#10;/wBytv44GP8A8Ki8BP8A6rQbatPUPAGg3Ng9j/Z8FtF/sLWx/Yd1/s1Leabc3N5L8q0fVo/zAeT6&#10;x+zHpmts8Wn6vJbM3/LFFd64z/hlHUHuHWLWrb5f79fRdtYXlnceazLN/vtRb2bWe/dt+auanU9k&#10;Y1KftT5Xf9nXxfpV5+4a2m2/3WrMvPgn4subyXzYFfbX13bTNNv3rspkNyz29wzLs2rsWsjn+rM+&#10;L5vh14o0q4eJ7O5eJv4Nv3qif+0Eilin0iT5l2fP/DX17c3kFsqNPFv3fdrmtb8E6H4kgRv7V8nd&#10;97yW2UB9WPmrRLyCw8L3cFzFv81W2vUvwuhuX1S4ng/1UTKjVU+JHhJvB+vXemW141zp6tv+0Q/P&#10;/wAAru0Wz+GOqW8FjJHqVvfwRXSzbtm3cn3K9SnV5jCpS5TzLxhrC6r4ju2+46ts2Vu+G7axuVu/&#10;tjbH2/uP7jNXa+JPgPqGpfZPEFjFG8V4q3WyaXZtb+5WV4g+GniFL95fsyzaeysmyH5Kx+sG/wBW&#10;PvX4N+E9Qj+EPgdJgxlXQrEP+9T732dM/rRUXwV8G3y/BvwGJrG8WUaDYB18jo32ePI/OiuY7j42&#10;+MV9a+Lv2l/iUNcX9zb+JJ4UWL5fkT5P/ZKxfiomlWeko2lNPClvtdt8v+t/2Ki+MGsWeg/tMfE2&#10;W+i86L/hKbzcn/A6z9V8Jav42uImZo00zdv+Rqxxf+z1P7p4hjzeJ11jTbTSrPXru2dW/cW/kJs/&#10;4A6/N/vb605vFt5c3llp/iOCe2e3+7cJ8if8DrS8C/BDSry4vf7Q1BpvKi3xJD8jrUXjPwfq/iG/&#10;t9PttTa8ii/1T/ff/gdeVOtGvUjGJIzUvCsWsbNVg3JFbrsV4Wro9BvNM8W2H9mS3n+kLF+9+0N9&#10;5Vqx4Y8N6np/hyWxvIFtpYl3r833q8v03w3fXmpS30vmQpbytu2NV06fMY06nMegP4f1C2X/AIl8&#10;sH+lS/v0RtiMv+5XVzeD9D/sHdY3lzbXsEW9vNf5N1M0H4e/29HFeWN81skXzrC8tdxo+if23ePo&#10;MsW+0lXZK/8AHXDUqeyNj5q8GeOV03xHd/2hbfabWWXY3y79tdhD4n09LhNR0za9pcS7FV137a0v&#10;jB8EF8GS+fottJNDLu++33q1vgDo+n/2tt8T6R9mtG+SCaaLYm5f/sK9D2MP5z08uqeyrHD6948u&#10;dEvPN/5e2VXg/wB2vYNNuYJtBtGvLZZnuIlfe676x/jx4G0PWNJludFX/Tbfbth/vVj+APidp9z4&#10;f/sq+uVttTt/ka3mrlv2Pq6dflHQ2Fj4VluL6LbsaX96kK/druPDem6RqWyXar2kv9+uC8Vaw2m6&#10;tFcq3/Evul/evt37mrT0Sw0/wNLFq8+pyXOmXXzsn93/AHKD1jtbnwxp+lXl3cweW6bdion3FrP1&#10;74a23jbS9t5F5LfLteF/u7a6jwxremeKvtf2bdcxW7fMj1d8tvsfkbW/36CTzXwx4G1fwf5sUsTX&#10;9vE2xZof4qsTfFrw94e1x7aeWTfF975a9P2fYNm359zbKxfH/wAIvDnjC1lS+s1hll/5e4fk20F3&#10;Ldh4w0/VbDdBLviul2Lv+41ef+JPDDa39ktluZIU3b2dG2PXmmvfBbxN4MiSKLWJX0yKVfK8lvu1&#10;6roltqF/pNvLeRNDKq7GeZvvUD+se305Sp/YM9tLby7fu7Yvneu+8PebbWf7+2WZG/gqpeTW27T4&#10;rn/WtL8yf3a7bSvKSwTaqpQd/wDADSt1nL5tz8n93ZWxptzBM0qwS/J/c/u1Uf5Ld2/u1lalf23h&#10;jTf7TZVRF+8lBzVKfsjsNHv59qTtuf8A2Ku6q++Xzf71eWQ/GnSEt7RWvI7ZG3/PurqLbxtpmpRS&#10;rBOvlN935vnoMDqP7Sl/i+equxobz/rl92qlheJeXCL8v/AGq2js7bWl86g3puUTY03Upf3u/wCe&#10;tv7TAn+tl2VyNtc+Tv27XrVXyn+8qvQYl77DF/z1rMms5ZNnn7dn9xP4qJrD+0Nn+s+X+5UroyXD&#10;r/doPUpU4RMfUtN3xeVub5v/AB1q8a8f/CtvHmpPLBqDWHiO1bzVm/56/wCxXutzc+Ts2r96srxD&#10;4bW/i+0xKyXES7PORtlAV6FPEU+WR8z+JL//AIRuwt9P15mTUFi/ew/wPVfQb+x1hrddPn8lIvvI&#10;le0a94Ys/GdvFba1bQTXtvE/2W42/P8A7leHvDqvw98Ry2NzpHzyrsiuIYk2M1B+eZhldalT5kek&#10;WyQXOoPAsrbF/jeua1iwi0HTdTaziZ3+/sdt+6qNtYeI9Hv/AO09VikS0aX5k/gro7zUIklSeJt/&#10;mrvbfQeBUw1Wl8Rz+j21neeF92lWLJqtwu9mhl+da63wl4VittL8q53PKkGze7fermtNhWHUrSWz&#10;bZ5rb22fxM3366u/837Pb3ltcxvKu79yn8VBzkqab80VtuZIv4f9ms+ZJfD2qSz2KzzSyrsZ0b7t&#10;Z9neXk15EtmzTS/3d33q6XRLOd/tH2mX7q71oAJLy28QzbpbNryaJtzVj6brETtKsX31bZseraTN&#10;Y6lLLAvk72/76q7pvhJXunuVi3y/xb/4qAJvMroL6/i8P6H5/wDy1VWdawZtNXTbeVldnf8A26zf&#10;EmqyvFFAzed5sTf8Bq1uepTp8pj202r+MN8UETQ26tsV3/irqNV8O22laHcfbI2S4iXerw1seCbN&#10;bCzTyovu11Gvaa2pab5SxLMrNsZK+up0/ZI6Tz+FLnxP4Lu/7Tb7T/orov8A8XXxZremrbRXbb2/&#10;0eVtu/8Air9GNN02x0q3l8qBUtFibd/s1+cnjPUv7b8Qax5Cslp9qbZWGHPVxcYf2ZGp9qR9AfsH&#10;+FV1XxlrevTxL9n0u18pXdd+24bZs2f8Af8A8fr7GubmW88QebK++vEf2LfDH9ifCO71Bpf3WuXn&#10;2hd/8KxIkX/sle0ff+7XcfK06nKbdHzUeZV3Tf8Alr/vbKDIx/7NX+81Rf2k392t77Cn/PWuevrb&#10;7N5sCtvRv46Dr+sS/lJtV/499y/w1yN/DFc3FxFKq/w1bS8a2uJVaXzk/h31UvLZryXzVZU/36Dv&#10;Of1XR2trfdbfvv71cu6Mn3kZP9+vSIbCWz/1v8VY95oi635vms0P+5Qcf1Y4eaGC52ebtfbXH3ng&#10;+C/l81UWuzvPDzWdxtZ9/wDuVhXMzQ7Ni76DmqU/ZGTDpWnzb/tkC/7OxdlUtK8MRfaH/srU54Zl&#10;+8lw2/dWlc3iv/rdybf7lVbnRLlLxJ7G8ZH/AI0rg+rG31kup4Vgh1T7dLBG+pv935d6V5leeFfF&#10;CXF1Y6h/xMorrckU0Mv+o+T7j17B/wAJlq+jxJ59nHcxL950X7tWIf7P1LZLbT/Y7iVd/kzLXG6d&#10;SXwxOv3DzL4b+ErHw/F5uvXP2a9XdutN3yLuT+OtrUv7F+3S/wBmRQQ3bfx2i1vXnw0s7xXaXzN8&#10;v8aNWv4Y8MeHvDFhexebA+oeV992evEmTKl7U8Q0nwl4j8T38rXMWy3+2bFS4l2f8Dr0iz8K2cMq&#10;RSy733b2/wBmtJIbmwvLeKf54rqXfv8A7q1V16wvtK0ma5W2aaL+J0qTn+rFf+27PRP9JvF85F/g&#10;SmaPYanf6pe6hbXy21p5X3H/APZK5qHT7bxVdRNc3i2cvlf6nd89buialFo95b2MVndvb28TJ50z&#10;b/mWg7jY0OaC5uvIivPtiN95N1dXZvFpVnLYxQfZruWfZvdq5SG2g0SWKW2gXzZW/wCPhP4qyvHm&#10;pWdheSyxXjQ26/xzNvdqA5jh/GesW0OuPAttJCkTb1m/561Xs4YLlnWXa7r/AA1oeJ4bHWLiyvtF&#10;l+028UWyWbf8jS/x1iXlzFZqitHsu/4pkoPqsF/u0QvLC5uZXWB2RIm2b/71PvNEgS32y/vnl+87&#10;1q2dz5zRQMuz/brTufDcr7PP3J/d2Vx/WJfyncVNEudP0q4tLO1tpLl92yJP4FrC1VmsPiJFPbS/&#10;IzbPJT+Gtq58E6g+pRM159j3fe8msW60G2s9etJ4t2/z13O7feqqlflMqlP2p7brHiddN0uKBraT&#10;7R5S+a7/AMVc5/wsvU3+7K3/AAOuoe8i1Kwi3RK+5dn3qyrnRLObZuVUrHET+E1OXv8A45arZ3Dr&#10;t85P92rth8ZlvPK+3QbEb+Cs3xb4P0/97tlrymaaLR7iVWZvvbK2p1OcD6YTx/4e1Wz8iJdjxf8A&#10;Lb+7WbqWvW2sW+2dV/2di187pfX1zcJFZy+Tu+9sr0DSvFX9m2aeb++3V1AbWq+Cbm533VnEuz+5&#10;WF/Yk6f61W/4BXouieMLa52T2213X7yPU2q+J5dsTLbWyf3vlri+rxN6dTlPKpvP+227TxKm3dTN&#10;SmnvLi4WWSREf+41elX8OizNFBujufNXezp/DWnqXw00j7BFeW15AiMu/wCdq2p0/ZGB4ZYXmp6b&#10;fytEyzRfw72rqNS8WwX+m/Y9agWb/bRfvVlTaVplheXEtzqapLFt2oi/eo+wW2qyvKt4qbf9mtzn&#10;p1OY6O2+OvhXwfb2Wgrpk9nFbr/rk+43+3Wxc/HXwLcqi+bJ9r/hm215/efCi28Wyo08W+7Vdi7G&#10;+9XE+IfgtLoNvK0t9sdPuo6/eruUqVT+J7p5zjVn8MT36+8W+JdVtfN8PX2l/Ypfu3Dz73rBTxb8&#10;QfB9nK15PpOpJLu+/wDutteL+FfhL4hmi/dXkcNl/wBNpX3rWf4n8K6vo8sSz3zXkTfdmRn2V2e0&#10;pS/hyPKqe1/5eRO+vP2h/F95eS+RZ6an/bCuyT4b+JfFukpr3irXJtKuJfniht4v9UtY/wAJfAbe&#10;FbC017XpWmu/v2un/wDs712eq+P9V1W+dmuV+yf8soU/irGtV9lU5Qo0/a0+Yr2Hwiis7jdFqeu3&#10;Mv8AC/m7E/8AHq7DQfDapb28GoS6hNE33Uu/nrHTxJqdzFF9mnVJW/g3VlXNzq83lefqs6bW3rsa&#10;uOpV5j0z1Kz8B+HJmdWgkd1/v/NV7VfBmlarF5UU88P975q8/wBN8W3kMvmz3knmr/H/AHq6Xw3r&#10;0s1vEtyy7/4ndqv6wBSfwNFpt/5Vjq67/wCFJm+SrqeAJfs8TNqFt839ytPfor/63U4Jn/vvViwv&#10;9IsPK/4msb7f7q1zgcV4k+CHiW/v5V0/Xo00rcv7mGJ/tG3+OuE/aQ8JaLZxWVtbLJ9ns2t0nmdv&#10;nZvkX5691+2aVNeefbam2/8AiTc9eSfFHRNa1XVNT+zLHc2m7Z++r1zixG8SrbeBvD2iaNaQafKv&#10;lXG3d833a7jw95FnpcUTXkaP/FNM1eWfabyazt7G+s2s4ot22Z/4ttXdEhvLzzbm2aPUtMb5FeGX&#10;96rL9/en8Pz15Op1aHTarqt5c3jtp9zHcxf39v3q5nUodQufE39nxS75ZYv++asWfifSNJaWe+1B&#10;YfKbZs2/O1aHgyaLxbb3t5Z2dzZ6rcfJFM6fw0FkV942g8N2qaVLbTpcN93zv4q5zwx4h1OHxHqH&#10;2ny5rJfk2bd9dR420TxDrFvZQX2lNNKrbGdPkrj4dK1zwfqiSrpFzco38Drs3V6xz1Knsj0jTYYr&#10;y8iaJm+X/Zrbv7yDw9oaTzxec/8ACj15FZ/H7U/A3iBPtXhWf7I3/LGZkp2pax4/+Kl9LLE1j4es&#10;lbzYHu/4l/g/4FsrGnT5TD6ydW/xFgtv+YVbWf8A12iT5q00+Is//P5aeV/CiRfdryTxD4A+IP8A&#10;akU955Gq2i7v+Pf7lc/Z6l4zh8R/Ydq6O1wyoyPsTbRTp8pxHvdz4qsbOKWXU76OFIv767Kr2Hj/&#10;AMOXOz7Nqav9n+9vX+9WfefszQX8Vvfav4qW8t5V3s6NXZaD8HPAvgnZLFZx39233biZnd1rcR51&#10;N8SJdeuvselWd29u0uyKZ1+Ss+b4OL4w+bUtRubOVpW3P5rpXsbzWdn/AMg/T4Id3/TL7tYmtXX2&#10;yVJ127G+7SA8/wDD37P0/hXxAlzpjLfp/fmavS9K0TxRMyQSz6XbRL93yYHqvpvi2XR5fPll32/8&#10;SV2ug6xout7P3+/+9/s1x/xz1adPlOSk8E+IbyV5f+Ejtrb/ALdd+6pbb4b3N4zteeLNWmf/AHbd&#10;P/aVdrcW3k7Nrb91V96/31+ZdlcJ0HNf8KZ0qb5Z9a125i/54vffI1P/AOFLeHpvlnbUrmL/AJ4v&#10;qNxsb/x+uos7lra4SVV31tW0Kzb9zbNte0YVKftTz9Pgn4OW3ig/siOaJf4Jm83d/wB9Voaf8LvB&#10;1gztB4c01Jf7/wBlSuwuYVh2bW315/4w8Tt4bvImX7lwvzPQcdSnynXW3h7TNNi8qz0y2tv7uyJP&#10;lqvDc/Zv+BV5o/xC1XUoomgn+f8Ai3tVt9VTUreWK+Ztn8Oxtj1jTrU6vwiqU+U9V/h3fwf36K80&#10;8K+A9TsPKvtN1W7+yb2dYbifzUavS9jJ95a3ObkCs99SZPvKqVoVDc2azbPMi+792gBtzCtxs+b7&#10;lM/s1f7zVpw2cD790CpTLmFYdm1t9IOUq21tFYb/ALYqvu+7VG2S1ff9p/4BUy/6eu5vkRao0wIr&#10;lLG8s0gVV+X+Os//AIRvSv4raB/9+tby4P8AnglZ2pXNj+627koAoJ4P8OQs6y6fbfM2/wC7Utzb&#10;eF4WRWtrHft2fvlrn9S1tXvIp4JNn99KLb+z7O8ee6VZty7FR/4aAOq/trT3tfsyxL5SrsX/AGar&#10;7Lb+KzV6xbzxhpVts82KP/gC1u6a+mX/AJU9izb1+8jtXH9YNqdPmPs7wb4es/8AhEND/wBG/wCX&#10;GD/0WtFdX4PVv+ER0T5f+XGD/wBFrRXWYn4p/tD/AL79oL4mt/rm/wCEmv03/wB797XJWdz4osLV&#10;IIortLSKuz+LtssP7RXxAiVt/m+K7/8A9GvXVXls1hbuzMu9l2L81bZhW9nU5T5ytU5Dyrw9ea9N&#10;bytp9zI7suy63t8+2vRfg/42nttW1DSm0FryyZfme0/1q03wTZ2eiWdxFLuS4l/1r16F4Ym0zRPN&#10;bTLb/iYXTM+xPvtXz2KxEpU+VRFTq8xF4n8DXM2h3FzoN5ImofxWkzfPW74b8PfZtLi3RQfaJYv9&#10;Khf5/nrgn0Txn4Y1a98Wah4jjSLzf+Pfbv8ANi/3K9z8N6roPjDw5b32mKv+kLvlh/jirGtUdGlz&#10;fEbHE+HvDcHg/VJbxb5ne4bZ9kT53Wuj0Swuf7evryzvPtm7+BP9qszxJZ3ln4g0+5tolmtFl/0r&#10;zv7tRW3j+z028dtK+eLbs2J9yuCnGVb4pDNDxVNqepebbarFA7yy74HhXZt/2Ksa3c6h/wAIQmh6&#10;eqw3srbPOmVHRasaxqttqVhbzwSq8u3fs3fJWV4V8Q2epSy20reTe/N8n+7Tp03ICHwrqsGvRS6V&#10;q9sv9oW8S/Oi/eritY+D7axqUssunq9wv/La3+Su1m8Tz6Jqj6dLAuz+/wCV/wCz0P42gbXorZZ1&#10;h+0RK7fNXRhYx9pyxjynesUeX/2DfQ2cukajPHf2/wDD/f3Vt/8ACMf2xpN3ot9L/olwv7p0+/Ft&#10;+5sq7rem/wDE2+07m+Vt9XodEvHW0vIpdiebXPUr1JP3PdPoqNeVWlzVJHl7W158Jbh/7I15rmXd&#10;9ol09/vz2/8AHs/269t8JfGPRfFVnaXSyqn2hvK8nd86y1XsL/w095LBqtss0t196F03utcvr3wu&#10;8HeFZftmi/bvtVxLvWGaXfErL/sf8Dr0442lVX7z4jip16tL4T21fn+789Xt39pRPE3ybWV68U0/&#10;4ta9p66fZ3mnxvEq7J76H5EWuo1X4nafoOkxahfMv2dm2b4X/i/grOlU9qe1Sx8ZfxTsLm5a2ldf&#10;IWa3/i3rXnni3W9P8p4FX97F97yWrx/xz8ftc164uLbSp9lu33di10HhjSr688M2+pz/AD3F1F8y&#10;V11KfKelTrRqfCejeD7yz1W6ee5lZ33fKldn/aTfZfs21a808JQy2a2/kKr/AC7G313VhM1z5U+3&#10;51bdsrI9uhU5zoNk6Lunben8NeS/F3xbeXOlppFjFLc3F193Z/DTPiX8SP8AhD7dIvtmzzVV4oUb&#10;+KuH+EXja517VJYNXtmSVnZ4nl/9AoOCtU9pU5f5TT8N/CXV9V02KW5lgtok+/C7ffr0WP4b6RrE&#10;vlWN9Ppsu3cr7vvVbuba8hsJfvQyt910rMfxtfQ6f+/s2he1Xfv2/wCt2/36DA4/UpvFXgnXPsM8&#10;89mkTNtm3b/NX+/Xofhv4qeHrCztJdT1rzrhl3/e2Vg3P274o+HLuKKdZrhImeKbbsdf9ivm+w8D&#10;eIfE/ib+yliktrtpdjPN9xa0p0+Y3qYyUfsn2g/xm8L6bE7fafOdvuwp99q29B+LWlXlq87RTw/7&#10;614v8PfhXbfDe3T7dbLr1xt2Su/zov8AuV6Q/h7SEtfIaJraL+FEb7tZl0KNSdPmqnruj+KtPfZL&#10;BqCwv/Ej1bm1ixudn72vHNEs9KtrD/TNP3pu2M+10eptS+Est5fxXOh6vPZxb/3sM0/8NBv9XPTd&#10;Y2/2TcSr9/bsV0rzez8f+JXvLv8AtOx/4l8W1IpYWT9/Xpf9jy/2bFZr9xU2b3rwHx5onjaHVLuW&#10;xiabSrf7vzbNtB16l6z+KOtX/ii70/8AsGCG381U37djtXrGiTWOty/ZtQ0xUvV/1Vw670Za+Z9P&#10;+JGoJdRNeRLvX/WvCqV1vhH4oz/25b21y0n+lS+VE7r93/YoPKq1JVT3C803T4biXTLn99b3S7FT&#10;+7XJa98GWmtd2ntHcxN91P7tbuq6rpVtLp6z33k6mrKiu/8AFXd6I/8Ao8Uq/PtoOKpQpVviPmmb&#10;wTffDq8t5Ws7ma027/8AdrNvNSiv9W8hW/0RlXdDX1LrENpdRJFeQedE38G2uH1v4UaUl5bz20C7&#10;929koPnMTlMpfwjzfww9n4et/s19GqPK++K4T7+2mf2qs1/9mgXftXY1bH/CrtY1LVJYpXZP+eSf&#10;wLWhN8LtT8H3iJOvnSyxfNMn3GoPF+o1YfEclNctc7Pl+7Lvr0Ozma43/L9yuJhs5bCXyJ4mhuP7&#10;jtXXeGNVXyriKJf9U2z5qAWEOfv5mvLi4i2f98Vy+sQrDrOmXKtv3NXRa3f3n9vPBt2f7i7KyrP7&#10;Dcs8Uu55f+WSOtd2Ehy1PaHqVqfJT9n/ADHpGm/8S238pfn/AN+ur0FN9/aQfwV4zNqXi+28R28U&#10;Gns+mKuxpvv+bXZ/DTxVfXPiDytTgnsHVd/zL96vqjmOz8SQ/wBiaNrf2Gx+37bOV2+b/YevzPWG&#10;W8sJfKiaaW4/gRd9fox488T6fo+k6rP/AGnGkXkMjbK+J/2Y7O2f4teH7G5uWv08/ezwxb0+VKDh&#10;rvlpRgfavhKz0/wT8OdE0GBl/wBDs4k+Rf4tnz/+P761dNmgfzfKb/vum68tnf3v+jfI6rs/2Kz4&#10;fIs9+6VvmoFhjrdNdf3vzLW7pv8Ay1ritNmitpHuZXb7Pt2f7ddBNctD/ql37lZKAxH2S7c3P2jZ&#10;8v3aq38KzWcu5tlSx1XuoVuf4vu0G1OpzHGXln5lxtbciL92s+5v4n2ef8n+5XR6l/yyrkr+2V7+&#10;bzW2UHRzl3R9YXVrh0aX5F/v1duJmS3dol851rFtoYod/lKvzNvarEN41tv8qXZuoMqdTmKP9mr/&#10;AHmrmtV0fzovKgVU3fer0W8+w3/my206w3CruVH/AIq494ZUleWVVTdQFSn7U4LW9BubC3lWJd6V&#10;x+lXl99ofa2+WL7yV7HqSM8XlbfvVx9x4SbTby48pV/etvag8vkOXuYdVubjc33G+8n96rFteNDb&#10;+VfS7HX/AFTpXUarZ3lhFuiVZq851WGVZfNlVU3UGtSn7I3rabUNHuN1teSTRN96GZvkqX/hZdjN&#10;eeVqtm0KL/y2RfnauUuf7Tudnzfcqaz8Ny63eP588dtWNShSq/ERTrVKXwnpD6rba3osX9mXMdyi&#10;tv8A9us/xbeahNpsUUTf6O0Co0P+1Xnj6bPoNxFEt40Lxfe2fxVu2firU7C32z+XMn8O/wCavKxG&#10;EOr6yYWg/DRrPxR9uub5rl2/1Vpb/wANetwwr9j83UFVLhv9QiLsrzn/AISrzrrdFuR2/jRfu10e&#10;q63PeeVu+fbu2/7NeXUocp1cxheOfE8Wm+ILJVl8mLbsrJ1bxhoesebZxW1zqVxEzI00MW9K2L+2&#10;0XxDZvFqG37bby/L5q/erkptB/0i7i0ydbC3uNv7lPvyrWJz/Vi2lhLbS7rb/RrLavm2n91qo3kK&#10;pL5qtv8ANbY3+zW3NoK6DpMVms8lykrNL50zb3rK02ws9E83z51ufNbevzbttQfT4L/Z6MSu+vS/&#10;aIvsKxvKrb9ky10GpfFHXtH8pr7SormJv+fdfu15fc6DqHifxh+4gns7RPu/Nsr1VEvNKt0VmWb/&#10;AH131hUqcp3/AMcNN+JfhfUrjzbm5a2dvvQ3C/dofxh4Jf8A1Vz9p/7ZfdqxDoOmaxYN59nbO7bn&#10;Z/Krpfhv8H7G5aW5WzWGJl3q/wDerp5aL+yZU6nsjmrbS7597aCty9u38FYj69qdnqX2PUGbfX09&#10;4Y8Kx6PcIssXytWd8Ufh7pV/4Zu57O2jTU1/1Tp9+uH6oa/WT5SvNVvry/l+9/wCqWq6DK1h80Sz&#10;O38f96u4ufsMMUSRbk1CVXT7v3ar+dbfY/s0/wA6N/c+/WeH9w6zySaG50e83K3yVvWdz9pt0Ztq&#10;PXZPNY6bbyq1tHMkv99d+yuft7a2vN+2Bvl/vpXoFnQeHtY0+zt0li+Tb96rdh4ngubhFnulSL+5&#10;N/FWFeaVZ21vt3MiS/3Kz7zwlFbW/m22o+T/ANdm37qwqU/ageoeGNNs9SvHaC8/1S72+WtXUtHu&#10;ZrN/IvPtn96FF+9XjnhjW9S+G+y+uWkvLSXd5qW616n4e+IUWt7PtMskO1t/yRbK3A4zXrnXJtWi&#10;iisY7b5djbLPfuq28ypZ+bctsl/hRFr2B7nSrxki83ztQ271/v1xVz4V1Oa6S5vlWb+7sWsalPmA&#10;5mwmvPt8S2MuyVqi8Var9sung1CCRJVTZ89dRqvgmWw8Py6hA32aVW2L/tViaJbW2pN5+pzs/mtv&#10;ZqVOpzAcvpupM6ytBuT5tn3a53WLxv8AhLdK0zUPMSJZVllR/uNXZaxo9zDD5umSq8X9x643UvBm&#10;teML9NQvoI7b7Lt3PDL96tsPRj/McOL9+nynsGvabc3NxFK0X2ZNuxUdq5m88MT2CpP/AHf4HrCt&#10;vFviPSr+0g/5CVpEuzZ992rq7/xdB4ksEWeCfSrhfnZLuL+GmcagYmmvJbS+a1yybf79XftkH8U8&#10;j/8AAaxbjT2vGi+zXK6rbq2/9y1Gt6PqMP2fyP4l3tsqwOo/tUf7P/fVV7/xDLbWrq0rO7MqbEri&#10;f7P1X++1PtrmW2lSWVmml/vvUCO7TVl+0JHKuzd/crd01/v1y+lQy6rL9uVFT+6j12Fs+mWHmzy+&#10;ZM6rvWHb96gC3bTXMMvm2zr8v3t9c/r2sarrfjRLPTJ43tGVUZN33m/jeucv9V1rxdeXETTtomiR&#10;Ns+zuvz/APfddX4V+HcsOkyr4cWO2u7hdjag/wDdruwxz1KnKM+J2rWOlaH59587q37pP9quE+CH&#10;lW3jyVbmdrmK6SWWVId6RLXqesfC5b/T7Se81WR7i1bzZXhX5Gb/AIFXRw3mh6JpKS6da20MrLvZ&#10;0RK2qVOUx+rmZr3hXw14h1TT7rVbaOaW13bYV+RJfn/jSu40m5WzieKK2jtotuxURdleJeIbye5X&#10;7ZZ3MttubYrxNXdfCjVZfs/2bxDLJMm7ZFcP9/8A4G9cdSpzHcbeq39ylx5Xmt8tbaXNn9oSKfa+&#10;6tjVdHiv7hJZYNm1dn3Kx7PRLaa43eV86/wV6Rz1Kcapz/jD4LeHvGEUv2mKSG7Zdi3CN86/7dZ9&#10;t8CtMtv3/wDbl3ePEqoqV6RfzPZ2vm7a4yHx/Yw6pLp8EsU0q/ef+CsKlX2RdOh7Iqf8IfeaVZ/6&#10;NqC3O3++1cL4+8VQeHtLltvEdmuxvk/1Sb5W/wB+vQvE+twabcW6pPHcoy7/AJK4280qz17VLefU&#10;NFtNStGiaJLu4uf3sH+3s/hassPMKlDmPD/A37RuteFdljc2MepaVErItvM3+q3PX0L4A+LXhX4n&#10;MlpbW1zDqu3f9k27k2/79cungaK2aWx0yx8O21kv3tT1BvtEv/fFeweCdK0jw9prxaVBp8KfdZLS&#10;JE212Hl8rMzY32/7Mqtv/hqrrGm2elW/mtAzr/sLW14q8SWem3Vw32OeGJfuzbfklrgrn4wfZriV&#10;YraS8RW2fd31x4g1p0+Y88fUotV8QXdttZLeJtnk7tldRongaW1uHZbzftXf+5bZVt/EX9sW7tee&#10;HvJu5f44Ytj05Nes7OVGs7a7eVv+ezfJXCeoPufH+oWFvDFPFJN/drW0fxhBeakkUsTWzr/A7Vg6&#10;3/Zmt3SPdMybfu26N92uj8G2EFhFLdf2VA92zfNMi/O2ytKdPmAZ4nudXs9etPs0vySwebsT+Fv7&#10;lcr/AMJb4vS4iiW8a2Rm3tM670/3K6rUvFsGqyp5Vm1tcbt8VbdjJfXNxulgtntP7+356gDmrn4k&#10;eIUlf+z7PzoU+86fPXH+LfFvijUvs9peaQ15pksvzPCyb1r2JNHit4pWXb5S/wDLFF2JXBaroN88&#10;/mxNsRmZ9qfw11fWAM/SrzTfs7ysux2Xf5L/AH1qlZ+PIobr7NEqvLKrbIXX722uP1jwN4x+drbb&#10;5S/d3t96uJv9E8Y3nlah8z/YNz74V2VFOnzGFSpyn1HYfECLw9apBcxKluq79ifw10cPxX0HVfs6&#10;tc/ZpW+7vWvAdBv7nxPpdvcz7Uu/4kdqtzabcps8va//AAKuf6zKh9k3PoC5v1v7f/Q7lXlX7uz7&#10;lc//AGxrn/LX5/8AfryzT/idPo8XkS206N/trXXX+vS+MLOJYrG+haJt7bPkroqVPanPTp+yOqs9&#10;V1Oa3825l/8AsKvXM15bW7v5u9/9ivP5tBttSlSKK8u3u1+6nm1a/sfVbP5YoLm5llXYv72s9TX3&#10;DuIbxprN4N3kp/frKd5bO1fzblkSKJv99qz/AA9YLqVu/wBssdQs5V/g83fRrGlXN/qnn2NnK8S/&#10;89pa6vbS/lOT6vH+Yr2HxO8NWFu8Woa5HC6ts/ffJWVc/EvwnNeJbS65aQ7fvP5tVL//AI+vKXSr&#10;a/2xb/KeJN7Vz+j6U1/fpBeeDLazRv8Als+z5af1j+6cB6LYaDpV5F5sV5BMn8LwtUWvfDRr/wCa&#10;C8WZLdt67G2PXBaloPh6G/dYtPb5mVP9EZ/vf7fz1d1jXtcvLCXTNKuY4YorVt0zy/P8qf36xqSc&#10;wOa1X4c+J21Tb5Emxv49yV7F8NPAGp6PfxT31zHN+6/49/8A4uvPfgD8ZtMsGuND8Ytv/e7ILhv4&#10;f96vpXTZtMdvtltcwalZL/y2Rq66dPlA+xfDv/Iv6Z/16xf+gCijw7dQf8I/pn72L/j1i/i/2BRX&#10;qexh/MB+V/7RPwx0/RPjh4tuVtpLN7rWJdQ3s27fvffXm+q+NPD0Ph9dQluvtN2u11tE+/XYfH74&#10;0rrfxY8ewXls0P2DWLqygf8A56rE+xK8v0q/8OaxcW8Gq+GrlH/6d137a4OXl/jxPm6lPnOV1LVf&#10;EviG8lvIpV8rdsVE/hr6S+BWmtqWgvqd9EttcM2yLf8AfWvLX1vSvDEWoRafbTv9slV4vtEH3fk+&#10;f/2Suo034zWfh6TTNPsYP7SS6bZK6f8ALKvLqVOYx9jH+Y2v2invH0O30+xiaZ5Z/wCBq5X4UeHp&#10;PBN1LeLfTvL5XzW/m/uq0PjM6395aag0+xLNd7Qwt97c9eaWGsX2qyPbRXi2CMu+W7f7kSrVRw1S&#10;vSlGJ2H0X4h+IvnWF7Z65LHZ6fKuxrjbs215p4M8MtbLLPpSslk33XT7j7q5y88SaH4nsItIvvEc&#10;e/ylRpmX5GevULPxU2j+BYlsZI5rS1XY1xtT5q4adD2Iziv+Ehl8PS3f+subddv+jw/fpngb4o6f&#10;f+KIrZdMuXlb/VTTffrP8MalZ654quLa+uVR7pt8Duv3V/uV6db/AA0ttE1SLUILZXlVt/8Au11C&#10;DxJ4k0jxh+6ilnhuF+dfl2VxNtZrNrL3PlQTXdr+6V5v738da3jN7N9WfyIFttQb738CViatbXNh&#10;Zpd2ds1/KrfMn/PXd/HUDPTYdNl1WzeXz/O2rsaGs/QdV1dF232lfZolbYs396ud0fxD9m1h90sn&#10;224X7m35K9KttSa/sLKxnVU2y/vf9r/bryadPmPoqdOMkQaJpttrd4jeRD/aDfd3tWrr3h5bO3SW&#10;VfO2tvWvP7/W7PQfEdv5GpxpcM2z7vzrXD/Ej4665bak+mT/AOjPa/JvT+KinQ9r7v2jPmj1O18Z&#10;eJ9FsGuIJVb+z7hWSVP7v+5XzlZ6xfTNe6Hpk7Xmn3UuxUuPn/4HXqum+LbzxhYPBqunxpb3EH2f&#10;7RMvz7v79VLPwxp/w9t3uWi+33H/ACy2Rfdr1MNGWF92p8R00sNUv+8G6P4SXSvD9vBPF/pErbJX&#10;rsPBepWelLLYyzyfK2/9833f9hK5HR/Ek/irzYFWeFF+8+2rHirwZqFtby3kE8lzKqs/kp/FVn1S&#10;0R6hpuvaHpUXlNqsD13GleJNMvLOWfT54Jvm3sm756+P/wC2LzRIkgvNFkmuP4nroPh1c65capcL&#10;FFOiLF8z7dlb1qfsqfMZ0ccqVTkl9o6i88Hy+P8AxHe3zL51va/JA71oeA/DzTeMreznZkRJ/vpX&#10;qfw08Pf2b4fSKdd+5t6765LxJ4h0/QfiI9zFts0X73zfergqVOU76dT2R7B4ks2s9m3c/lRL/DXk&#10;PiTXotH/ALVguZWmS4X5XT+9XqFt8XfD2vaWn+kwTXbfe+b7teC/GzxnpkLJbaZbLcu3+v8As/8A&#10;DXUeViJm74A1WXwxYafcs2xNSb5U/wA/79eq6lDbXMUV9p8ttbX38TvF/ra+WvCviez0rxNaWd5c&#10;/bLdl/cfN/qpa+gLa887Q337flrWpT5Drw2IOivH1qa80+exW2+yN953b56i1vxJr3hvVLH7Tp63&#10;9o33vJVPlrMs7yDStSitn3f7O9vvVvXN/FNO9nc/Pu/1T1w1KfMej9YM+5+Lv9m2tvPc6fJbRXXy&#10;q8sW/a3+3Who+vNrFw88Gp/Y73yn8p3+5XR6VoNnr1un26zje0l+7VG28JafZy+bFFsl/v1sdx01&#10;tf6g+hxLFeLeSxfeeq+j6rrVzdbbmzWFNuz/AEhd6NTLNJdH3tPtSJvvP/dp83jaC8t3aCJne3l/&#10;u0GNSpylfxD4D0PXleefT4bNF+9cQr92uMfwlof2hPsOq/2laW8vmy7F2OtbvxC1u8TwLey6fcx2&#10;2qtB5sCP9xq8H8E/G/xDqu9pdDW/2/JL9kXZLu2P/B/HQc31qMfiPc7mbSPFS6J5CtCkrSpau6/O&#10;m1Hr03QdStrOz+zKzO8X+zXz7oPijULy1lg1WD7M6rvghSLypYv/ALKvSrbxy3huKyaL5Hli83ZM&#10;tBxHraIzxI38bfwUfL/FEr1514G+JEusSu0u6Ha2z5K7qz1W0uYvmZkf+5S5zenS5i3WrNrf+ju0&#10;tsruv3fl31lVb/tVX/1S/wDfdMVShynn/wAXdH0XxJ4ft7xdPjh1WKX5di7HWvFLmbV9B2Ncy+TE&#10;/wDcr6g1jwZbeIbOLcuz733G2Vx/jD4T2LxJBul37dkX8e5qwqU/aniypeyqRkfOk3jB7zUvNtvM&#10;d4m3s838VegeG9BW5X7dc7fNb+BP4aq634Jvra4SKeBYXibf+5X71dR4e0q5tv3DxM6f31Wvqcvq&#10;L2XL/KcePpfvOb+Y3dLRvs+7Y29q1dNs1vNci82L71TWelLo/m/6z9627981bGg/8hy3r0+ZHkch&#10;558bNEsYfDl6qwKn2hfKb/gVfN/wQ8Mf8I34jTyrFk+b76fJ92vq3466bZ/8IvqH2nzH+Xeu2vHf&#10;gtbfadJSW53TStuTe9WYVKftTvUtp7O8laW+VIm2/I/8VW3Rk2blZNzV1aWECRJEsS/L/fWpZrZb&#10;nZui37V2UGxg3kzRxeUq791dN4bvPtNn/D/wGrr6bbfZ3byl3pXKWFteabcbrbcn+w9AHXQwrb7/&#10;AJvvVRurbZs2tvrK+2XP8Ss9W3dk+7L5NBjTp8pmXly01u8u3/VVz+pbr+XzZV2Vtv8APE8f96oZ&#10;rZbnZub7tBl9WOXh8+z37ol+aq9dHeWy20G5W3vXP/Zp3/1S/wDfdB1j7a8Wwl81t1SvrECRPFcx&#10;L833arw209zbo0S73/iqvcWyzW7tu+daAL1zbbNjRPvib7tY2q3MHm+bK33v7la1nM0Nuiqu9Klm&#10;0S2udm6L7tAHM7X/ALtZWpeGINVi8pVVK6bWNBvLa/8A9Gl37v7lZ+9U+9QY1KftTh7nw3PbbG/5&#10;ZfxVX1jR5bO3RrO585/4q7qa2S8s03Ns3Vx/ieG5e4iW2b5Il2UHBUocpyVzcxP5X2mL7y/LUWxn&#10;s/mVv3v3v9mrFxpV9Zywyt8+1t/z12GyJ7D/AI9V/e/eoMeSRwP9m3KWVwtszJLLt27/AOKmw3+q&#10;2e/zVb5q7pfE89tEsVzbQPt+7sWta5Sxv9L3RRfPt3slKwzz9PFS39wkV9BH/s7FrQ1X+xZrdooL&#10;n7N5q7Gd1+f/AIBVTWNBs/tj7Zdn+5XH3jz20v8AFMn8LvXD9VOv6ydBqVtPptr/AGfEzXPlK7s0&#10;zVzWmzXNysst9p/kxRLv31oWesTvZvYzwTp82yDd/FWJc2GoWcqLLqciRP8A8sXir5mfuVZRPpMN&#10;U9rTjI6DSnl83zVuWfbWh4tv57CzTyP4vvVz9tc/2VbotnBJc7vnb/Zr2D4e+FYLm1l1fXraX7Pc&#10;fJFDN/6HUHtVKnIeT6Jc6v8A2s8uoXyw2+3d5MOyvpX4XXMsOh28TN5yN/G9eZal8OvD0N4t9Isn&#10;2f8A2G+evXfDdtElrb20C7Itv3Eruw5yVK1Op8J2c1y1zs3L92ovl/iiV6r3lz9mldV2ui/x1U/t&#10;62f7rV2GBn+JPAeh+JLeWK5s44d33Xh+R1rxzWPgg1h/yDLn7T82xkdvvV63eeLbN9nmsqf79Z+p&#10;eIbN7fzFbft/uVx/V6f2jenV5TxTxh4DtvDekvPbNO8W797v+fbXEQ3MtzFLErbN39yvT/HPiS88&#10;qXytPa5t7qDZ8lef6Ppt5rFvug0qeGX++leXUp8x2U6nMUrzSr6/t3W2bYn8W6tiHR/Js4vPXf8A&#10;3ae/gDWr+3lW58+2RW/vVz9zoP2PZ5+tb933fmetjU73T9EtryLdLcxv/eh20x/DF9bRJPPbLDb/&#10;AN9P4qveBvFWkaD5qzwfbE3b4t7fdrtdS+K/hrVdGeD7DIkUSqi760px5jKpKp/y7ieSWaf2bf3F&#10;5bMySyxLF977tdXZ+P76z03dPBJeP/Cn92sT+2LP/n1/8drs/DHh1rm4RpfL3/3N1ZnQZ+t2fijx&#10;z4P2xTrDtbfFb7djqv8At15pD4e17SmitryKS2f+LfX03bW0UO7yF/3tlZ+peRqSv9utvOdv49tB&#10;w/wDw/ZKn+t2/wDAaeltPcq8UUX7qVdjP/drsPHnhHT/AA9oyT2e6F2bZvdq4yHVWh0uJbaeS8+0&#10;NsfYv3a4/q51mPrGjwebtiVk2/dmRqu6PqVzokXlXNt9vib+DbXQp4PbVbNLn9550Tb1SobPw9q9&#10;5cbf7PkRP9uuwNDh9VubN9Wt2iVrO4Z2ffbrsdfuV1th4k8SstvFcraaxpSt/wAvcX+kbf4/mrvt&#10;H+F1s+rfadTVUlVW2v8A3qu+J/BkVtE8VsscMX8KJS5pfZkedUlzHCeHrPw5rcsss8V9Z7m2f3q6&#10;b+zdBSJ/KaB3X+DbVe8tv+Ees4vI8t9y7/79ZPkzvdfaVX7v3t9ZVKnKFOnznR3mm6RoLRLLcq73&#10;DbEVF/irdv8ATdTsPs/mrB+9iWL7tclprz3l/wDbmVZvs7b/AJ60L/xJqfifVNtzL/xL4vvJCtdV&#10;OpyhUpcpFeXnh7/SLOJo7yVm3/7CV0Wk+JGmi221jviRlT9yuzbXFW2gwQ3/AJC2zTI38aVsW3n2&#10;bS7rn7An8KI1Z3Nvq8T0i/17SJrW4s7lNkUq7GRfv14ZeeG4EuP9DVv7MWXZs835/v11eoWH9typ&#10;LBqcHm/xOn8Vc/Dc/YLyVWXf5TbGT+BqWIxBf1cz9V1VdHZIIoF2f39u+qkz+Jb+3eXRWa5RfnVH&#10;/gWrd/eNr1xus7ZUdfvVd0q5udBjeVZ1he6TY2xq5qdXmLqUuYfD4q+Jt59ntoNT0uGKL+N4N9ae&#10;g/Ejxml0suqz6e6RLs3wxOj/APjz1n/29AnzTsvlfxbGqut5Y/YvIl3Tf7b0U61eX2iPq1P7Joar&#10;8RdYv2lg3bIovu7P4a5GZ/8ATJds+z7u7/aaur1WbSrm3iX7M3zbYmdP4qytV8JQPL5tnF5O773z&#10;VGIudAWdm1nv3S+du/2t9av9sRJ95ZP++ar2FtLol1ungV3b7qPVv7Hea3b3CxRKiRLvZ3rnpVJx&#10;DQyfGeparrGlpBbLaJLu375ovvV0fh7W2s9LSCCKOG43b53h/ibYn/xFYj6lBcxRRRN/qq2H0HT5&#10;LLz1uV3/ANyFtlddSvVpfCcfsI/zFhPP1WyuF/tP5F2blmbfup9to/2a38yW5k/etv8AvJXH2cMH&#10;2hF83ej/AN1q7VLCJ9GSJZd8u3eyJV06kpmNSnymnZ+ErG5lS8a5kR/7nm0+58K2MOzb89M0qzlv&#10;IreJXkT+9sqpNrC6VdSxM07v/cmi2OtbmI+58JQPeJOssls6rt+X+Krum+H4EieKe7kf5di/NsqJ&#10;NSn+zpLK0bpL935qzHSz1K88+W5gv3X7qI33aAOms/B62dxugvLbf/u760HRrC4eKJWmqjZ3620v&#10;mqyvt/2qLPxC1zN5sDbPKrSnU5TKpT9oW9VhuZokigbZ829qpf2XFpv+qdn3f32p0PiSCaWWWVdm&#10;6rCa9Zv/AMsvOrM1C2sLx9/+rT/fpr+G2dZotsH2dm3+TtSrFnfwXMPlRN/qm2VDNqvk2ssrbU2/&#10;32oAih0SzdH/AOJfBbP/AAv5VZ95YXNns8rT1Td97yYqtzePLObZ5qf98U641u5S3dVbejfeegCB&#10;LGCT71tFN/2yrVsNsMvm+WsO3/x6uZvNVubPUEi2+Tb/APLWb+7UyPBf/wDHzctNt+75L10U6nKc&#10;9SnzF2GznhunnsZY7aX+Leu+rr6xq6RXEUt8qS3ETRROipvVv79Yv9qtDeeUzMlv/E6UbLNLr7TL&#10;eSP/AL9ekeXqD3OuaevkX2uSalEn3neKJP8A0FErMhs9XtriVbbV5IU/i+0Qfeqlc+Irb+0vIs4F&#10;8pmZ5fl2bq6W2vFmfbLLHD/d3/x1x/WAIrya8+y+a1tHDcL92ZIvnaslE1DRLdN0u9NrJLNt3vXR&#10;6lqTSeV8q/Kuyn22mrr0UUUVzG+772z+GtqdPlEfO/iTSp4dZe5iiuX3Mzt5PyV5v4h1LULnUPvT&#10;pt/uV9heJP7B8JN9j16e2s7iVtivM33qwtU8GaHc2txPFp6zfLv3wt861toB8tW2pW1ssvmqs0u3&#10;es1egeHfHl5omjeVPeXMNo3/ADy/hrqrHwr4F0dfti/PK33Yb6VP/QK6O51WxezSK+0+08pf40i+&#10;evNrScqnKd2HPv34U6vFqPwt8HXZ1NmM+jWcpOzrugQ/1oroPh1Do8Xw+8MJDBD5S6XahPl/h8pc&#10;fpRU8pPsT8pfjf4bsbP9qXxhBPfQXOn3Gv3V15yN912fe6P/ALlc/wCOfiFBbXj6foK2z7ZfK+1o&#10;v3q73UrbSPDf7QnxQl1yW2mRtdvPssNxsfazSu//ALPXBfFrwPcpfxavYwWn2S4ZXb7Iv3a6a06M&#10;cXGNQ+eqU+Q6j4CaLbXPgPUrm8X7ZdtLs864+d1Wuc8Qw6L4Suri58hvte7ez7fkWqmieOW+HVu9&#10;nLE2y4Xe0O35KyviR4qtvElm62Lb/tTbP92sKlL9/p9o8SpKUh9/4fufHTXFzYy3PlfxfNWl4A8E&#10;ul55+pwK9lKuz522bax9H+Ls/hvSU0yW2WaX+KaH+Ku4TxPAngGXVZ2jTeuyKHd87M1b4r2sqfLA&#10;2wxN458MeGtEtYlttKgTzf8AltDVTwxNO/hyW2s4PtOmMzI2xvnWuaS/uf8AhH0aeVpnb+B/4a7D&#10;4G6rp832vTJYtlwz71rz5RjCnKRtTqcx5f4kv4klSCz/AHO1t7On36634b/GzxL4MaKxvG/tXT/m&#10;/wBd87r/AMDrY+MHhix0fUkaK2jheVti/wBxq4/TbC2S/eCVrZN0W9Yf42r0aFT2tLmHTp8p2HjC&#10;bU/Ft1/asG65iZd8Xk7Erb8Pa9Pfy/ZpVZ0iXYyOuypfhLYWd/O8s/zva/6r5qi1izn0HxBe3iyf&#10;6O33v79eeep9XiMuUgmuvNluY7a6ibyl/wBlat2et3k2l3bf8tbX7rpLv82uR17w3fbUvILlnSVv&#10;NWug8N6Jcpb3DtL5Mqrvb+5WFSnzGU6k5HNQ+F9X8c6t9unWSwuFbfXpepeALbVWllnsYHml+9M6&#10;791c5/wmf/CK2qS2dzBcxKrJ8i73r1Pw9460jW9Gt9Q8jYkrfwf3q2Pp6NONJ8xyln8JbPUrOL7T&#10;cyWflfd2fxU//hGNQ0q1lWSJbzyl3rM/8VekaPrFtM1wvlNNtXf92t3/AIR6xm8Mu1izQ3ar81vM&#10;33Wry6dTlFTx9SHxe8fPnh7VbPWLeX7GqpKrbPu7K0LZNRvIpYl2pu/uVoW3w6l8PRXFzpUsdg95&#10;Pvlt5vn21etvDd5JYP5UvkvF910rup1OY96jV9rT5iimj/b4ImvrOPzVbfvRa1ofAcCW+rXPm7H2&#10;79iNsrY+zXKfei/74rkdb1K5sP8ASfNZ4mbZLDW5roaFz8V/D3gDS0gvvtPmqrf7aV4l8XfHmg+M&#10;2l1PTGaG7ZdipXoviTw9oPifSUgvNTghRm3qk331ryLxb8Mf+ESvEsYLH7Zt+f7XDLvRl/grop04&#10;yOTERqT/AIRwk15fab/y3b5v7jVoWGvaulvcRK37pl2fvlrW8GeDL7WPGmiaZqtjJbWl5P5TTbd+&#10;1a+kvGf7Gy3mlxf8I5qO+4aL5YZv4q9LQ82nh6sfhPl/RNElv9SRZdySo29fJ+/XoNtqGq+ErzT2&#10;aeTeqqnkzN96vp/4G/Baf4V6My61bWl/et96byt7r/sVxX7Q/wAMZ7nzdXs4PJum+Rti/IteVUqc&#10;x62Ew3sqfN/MeeWHjNfEni203TsiW67Gdf71et+G9e0q/if/AEz7ZcN92F/krxLw94PbR7OXVfLZ&#10;LRfvbF+evSvAelQatcWV9Ywb4pd3zvWR1Hq3gbWPszXEFyzJEy7FT+7XVareWPlbot29f4Erz2/3&#10;WGqW6wRNcpv2M6fw1oaD4hTVdWu7aBVeXdsWg9DDm7r1/Ff2f7r+GuUhvGtt6rLsm27G2Vb1KFXv&#10;ktmVt6/edGrH/s1d23c3zNvoOBjdSSV7d2bbcusDKvnUnwf0rRbbQfmsVS4upfNaZPv1N4b+zXOr&#10;PY3MrTPL/qnrsk+GjJpd3/ZUrQyxRfukeg68OZt5YXOiaj5sEcFzFKu9fO+d1rjPE+pXOq+Mknlt&#10;pP8AURIqI3yffrqPD3g/xZfq8F4v2aK33eU8zferH8beEvGKWqXOnrbJcL8nyLQZ1KntTVs9esdK&#10;i8qJdj7Vff8AxrWLeeIZ3vEnub6RH/h2tXAp4q1ebWYtK1rSrlNQ/wCmMX+d1WLaZdYt/P8AMZ4l&#10;+Rv7615tSnynp8x7x4Y8Twa9bxQT3jQ3CtvV933q3rDVdf01rto9tzaMu+KZ1+9Xgm+XTZopba5Z&#10;P72yvSPCXj+S2VLa+ZZrRf8AaqvrAz0XSvHn2a48i+X52/ufw111tcwaxEjRN86/eSvP9SsG1WWK&#10;fQ760RPKXzfOWtDRLmewZ5/NVE/2Gru5zxeSR3CWECf62JZv99a0rbS9M+zo1tB87ferKs9Ys7nf&#10;+9q2msW2mq7Tyqif33at6dXkFyHUSaVZzf8ALKN9v+zvrlLnRIE1mJoPubt+9KsJr0VzA09tP+6i&#10;VpWff8m1apaD4q0y/ieCxuVvHX+5XoU6vMef9WNDx54bsdS0Z4pYld1i+VP4GrxTTfB/9lXyQW0S&#10;wxLX0G9yt/ZorRK7t/47XP3nhhra42rBG6V7VOpzHz9TD1KXxHM/2av95qPtMv8ADYtDXV6bo7w+&#10;b9qi+992repeQnlfumTeu/5FrpMeVnL+TO/+qgZ6yde+2JKkqrG+/wD2q7O5hWHZtbfWfDYW1zv8&#10;rdNtXf8AOtBByjpLbNtn2pTXs2uJYlbcif39tbVzZrNbu0sW+aL+8v3qm0dWv7NNysm2gDl30pvK&#10;laJvnX+B6o7X/utXVvo8vmvLL/F/cqpc2y22za33qAOP1V18/wApX37azbyZrfZ8v366LWNKWRXn&#10;gVUf+KudubOd7d5Z5d+37tAGfDcy22/ym2f3qh3qn3qPJluZXljVfm+9UU1m77fN2p/uUAaem6rL&#10;pUXlRKr/AO+tM/tJvn+VfvbKqb1d9qt89G9X+7QBsaVqS+Y8UsUbwyrsaor/AMN2d4yLarvdfv76&#10;zNjJ95a07O8a5vIp2l8l2+9QBhTaJPDbys23etZlnokU2/zd3+zXXaqjTK7bfklqjDbTvKksC79t&#10;AGFr2iWtzZ7fK+da5y2tpbOzlinl3xLBsZ93zrXcXlhLf3kvlfw1mal4eSG3uGiikR5W3/doA5j7&#10;Np7/AOqX/vuqL+HrnTf9QzJu+9varulIqXDwTxfvf4t/8NdnpU1j5V7FcxLNui+X/ZoMalLnPMvs&#10;EH8W16x9V8MfaLV1gl+T+5/dr2C/8GaZf+Uunr+9rkdS8JXmiXH2ZVZ7hv76/JQc31Y4LSvDF9Dq&#10;T7bG5+z7flmdvvVxl5oniG3vH/0yf5mRP3Ne3QvqaaGksqq7+a3yPVfSra81K423kEez+H+Cvm69&#10;P2lXmPVoVPZU+U8X8JW32bxbDY6nri/ZHVnbZ9+vVfFXxC0X7KkGn6ncpFFtT9zLXRzeA9BubpJ1&#10;0+JLhf40rlLz4b6VqsTxXNmttt/54tWVvYG31k4rWJmuYrhv+Ehnmdl2bJmf5adpvx41zwNss/t1&#10;trFusXleTNF8/wD33Vfxb8H/ABPo8v2nT5V1WJvvIn364Ww8PXN5qVxFfWbW0qrvZHrWpU5S/wCO&#10;ey+Ff2nIPEkv2G80O+eVvvfZG37a9Fudbk+RrPd5TV866JbeI/DGrf2rp8EV4jLt8lFTfXdaJ4n1&#10;N/tc95Fcwysyutjt+f8A4BXBUq8x3G34z1i8sNL82eBrxN2zZb/fqvpWqy/Y0/18P/XathNK1XW7&#10;PdFp86K3/PZdj1n+J9Bn0r7IrKzysu9ti1kBn3njBrDZEys8S/dd1rqPD3iS2s7eKWKLZXm+veG7&#10;7xDf/ZluZ4bRvvIi11vh7wTfQwvFbRM+37296OanL4RnbalrFn/ZtxLPL5Nuq7Gf/erySH4ez/2H&#10;FeNeQX8TfPFcbvvK1dnN8MdQ8VWH2O+8jypfvedvrVT4IT6lZ2Wnz6r5NlEuxrSH5E2r9yrA8ss0&#10;sbn78X8Couyt65sGks0a2iVEuPvb/v16boPwr0jw3EkEUEjvF97fT9S0GL7fFbLpjbl/1vlLXNUp&#10;8x2fWTlPBng9tSkiuZ132m7fs/vV6LDosVnKkq7koTR7zRIt1jbRvt/5Y7tlVdKfxjc+bLc/2XZ2&#10;6vsVPNeV/wD0Ba2D6wav2OfTbeWVpdlPmmgs7eW5vJ1ht4l3t/famWeiXk1m66rqf2y7lbezouzb&#10;R4h+x21r5Uvzyt91K1qU+U4zl9SvIPENrFY3Nn/o/wA27zql0TR9P0G3ilW2j2uu7Y/8NZVt9ue8&#10;linighhV9it5+/dWxcvZ31vtWf5KyNqdPmC+8TwTNLsiVEi+6iLWb/wkjTf6qCqn2OLbu82smHXl&#10;tv8Alm3zf7NB1fVyKzuNQm37tTuX+bd87b63YfDepvLF+/ndGbfvf565q58VaZpVxaTzq0Keb/BE&#10;77q9D8JfGCzTS/Kis55tv8aRUFVKnKVE8E6mm/b5fy/e/jrl9Smaw81WXf5X3kf7jV2uteLdiyrp&#10;8UjvcLsbf8iLXFTXnk3HmTwSX/m/dhT+Kg46dTlNPw9eah9lu7ZtM+3+b/zxX7tZKaxfQ3VxbReX&#10;5sX+t+XZXXeHvEk+lWD+VbfY5ZV2b3avNPD2g+KrDVtVl+023lXkv/HxcfPQFSpznQWyan/aSLK2&#10;xF+69UtesJ7/AO9L97+/TtKhbTYnW+1eTVZW/j8pE2/9810CI2sRPH5Ub1hUp+1NsP5nK6busLfy&#10;raVt/wDfX+CrGpWEttZt+/gTcq/frVm02DTbd5YGV/8AcWuE8T+JJd0UTWbeV5v30+d6KdLlOznB&#10;NSvLaVJYrlbn/ritaaQ/bP8AXwfd/wBmqjwyvpcUtjBJZ3ETb981bGiXOqvZxW19/pLyrv37fnrH&#10;6ucf1kf/AMI9Zt8q/wCtb7tUv7BuX+6tdRo+g3Kahtbb5q/erSs7CWzuEZl3v/DsrapT5g+smFou&#10;lan5VvFPpm/59/3vu10EO99/m6Y0O1ti7/4q6C21Wxht4mVdjyrveotS1WK58pbaKTzWXf8Avlrc&#10;xqVeY881Xwrc/apdT/tVk81t6pM2+mabbXP2jZcyt5Tfe2NXRp4eZ7//AE6zkvIpfuojbPKq66L5&#10;U0Utj5Pmrs+egxOPuf7KhWJYIPk27/u022tvO37tyVtI9t9olgvmXfF/cWtt/sO23gs4PtL7fmTd&#10;89YVKftQML+xNIZtsUTJ/uLXS6bpsWlbPK/hrQTRNImliX95v3b96fw1FqtzBZ26SwLPc7m2fJW4&#10;GrbQrbS+ZbNs+be2yse5sJb+6ln+zedKzbGrEufE8ttayztBPbRRfe3/AMVV9B8eW2tSpEt4yS/x&#10;J/GtAje/sqL/AJ82T/fqjeabFo9u8rQQJu/uLsrYufEkFnFFFtb/AIHWZf6lPqtvti8hEoAz7Ozb&#10;a7wbXrNSaewd1ZlTf/can6lby2ezyr5rNG/g211ENnA9rE0Sx/aJf43WgDgb+z1O8v3gltpHilZU&#10;XY2zbW9YJPbReUzeT/d2fxV1WlW0tzb77yBUf+Gs2bQd+zzZf++KAM+5+2WGpRL9xP761L801rKy&#10;tHqVlK2/e8uxK1bOzgs4vKVfO/32qJ7OzSV/NVUR23+T/BQBymq6VLtiaBo4drb22NW3bXOkXNra&#10;RafBfPfbd7Ju+SrckNtC21bNrlGVkZIasabZzoitBYtbbf8AVPN9+gBmpaUuq2Fv5/mJKy/M6Nsq&#10;onh68s4oorby5vm2Nvar2vWd5DbxMtyrurb/AL1M0fxCqWstzfKttErbGf8Au0vbYf8AmHy1I/xC&#10;jtf+61c74hvL6FlaC2V4t2z7PN9969GtksdYs/P0q+W8+Xfs/jrE1W8s4fK+2Ory/wB967/Yx/nP&#10;Kp1PZHLw3lnNdPctp9zbbf78VWNYuVmtUbTJ4Jrj+F33ptraudStrmzl83a/93ZWnbJp6W6fZIF+&#10;zt91/wC9WNOnzEVKntTjP7N8Qw7PKnjh3Lvat77ZrVhbotm0af7aLWlNCtz/ABfdqZEb7OiKu9Fr&#10;sp0+UxOZvLNb9XXV5f7Su2+9NcLUWlQ2aSyrp+pxvuXY0KfPtrsPufdtl/75qpYabBYSyyxW0fmt&#10;u+dE+5urL6uzanU5Tzq2fw9qs32yX7NqUy/9MNjxVt3/AIG0O801PsMEifNv+zwt8i10qaPYpK7N&#10;bRvK33vlrVh0G2hlSVd3ytv+Rq6zE+5fh74L0jT/AAD4atbbR4VtoNMtool+bhViUAfkBRXSeFrP&#10;HhnSP+vOH/0AUV3/AFaIz8vv25LbSLbxBrqxLGmpy6izxbNm9v79eb2evXOg+F4lutr6ZFBsXeu9&#10;/N/2686+Nmpah4h+M3xA1C8nnvH/ALfvLdZX/hiiuHRE/wBlUREq3Nrd9o/gG7gvLZryyuoP3Ez/&#10;APLJv9uvNqYGMX8R4hz/AIw8Qr4nmRooJLaVl2fP9yuZs9NuUt0lXa+7/apum3Mt00UErb0Wuw32&#10;1hZ2+2KN933t9evSpcpmc4nhKV7eKXzfv1CieTeLZ7me0X+B2rsdDtl/saW8lbZbxNs31x/35Xl/&#10;vNsrKj/ElExp0+U7rwNfxX9u+kX38K/6Lv8Av/7ldH4YmttB1mJvuXf8OyvNJrxrO6t7mCXY8Tb9&#10;9d353/CW6laNp+nzw3ESrKrf7VfPV6fLU5v5gqU+Yt/GDxav9raf5sDX9pF96uU0rSvD1zqlvfaV&#10;q7bG+9aXH34q7B9Hl8Qyy31zbRvLK29v7i1ymsfD2WzvLS80xltorhtmytsLyxp8sYhTqcx3Gm36&#10;+G4knisZLm3VvNZ4Wq9Z+FYviLqUVzFeNYW7Ts7I7ferP0GHWtH0t7O8iaHcrJsZd+6s/SfHMuia&#10;t9h+x+c6tv2J/DXCd9OpynpV5Yaf4ba7guYmSKVtkWxt/wB1KwtbSXT9Nllidkt2XZLN/dq7Z6PZ&#10;wrb6n5Wx2XfKm7ftqrqs2qzX6SyrHN+9Xd8vyMtTzQPR9pSj8RxOieDNTsPtay2zXlv/AK2B/wDZ&#10;rY8PXOtW3hm7i+0/abRm82Lf/Cy1p6Deau91cXN5tTTHbYqQ/wB1aZeW2kXn2pdDvmmvbhvmt0b5&#10;N3/stHNAzp4mnL+IegeBvE8WpaW7WbN/acTfMn96n6x8RV1i8l0+LzLPUIlWKdE+4zV5ZZ6lq9tf&#10;3cGlWf2a9ii+be1UodH8X6bcJqupxf6XLPvVE/i/v1lTjCmdPtKX2T3hPNs4Iorxmd/4X/vVb/t6&#10;xRUiRdmysmzvPOiia5uVR2VX2PXK/ELUv7K077Vp8TX7ytsZ0XZ5VbnsxOwfVZ7OGWJZ9/mrsase&#10;azW5bbLFvdf4NtCOr2Hnq6vL5W/Yldr8MdEj1jTXvr6VvtG7+Ogzo1J1anKeT+JPhRqGvfv1tluf&#10;K+9DMvyNXQeCfAeteNtWtNNg0+SwsovnneaDYm2vaLzUrO21KK2VWTdXpHg+G28N6TuVWeVf4v71&#10;B7tOnynm+m/C7T/D15FeT2O+4t12LNt+T/frVe51CHWd0u5Iv4dn3Frvtb162W1u7afy33bdvzVz&#10;9rqtjcxSwN/rZfu76DfkkWEdn+9Lv2/P/wABrnPE6LrDSwSRb4mXY1aENz9m3/d+b+/Vi/mtrmzS&#10;WzX96v3kSg7v4Hwnyp4k0f8A4VFvnvJ5L/SrptksPzvtrlfAHxLi0HxVDY20+/R9S+S1T/nk9fUX&#10;irwlY63YPBeRfaUX+B6+ete+GNnpqy31jAsNxFL+62fwtQbVKftT2O2sJXbbP8j/AMOyuMs3bwZ4&#10;3TzZf+Wv73ZXR+D3vvE/hKK8WX/S4v3TbK8v8T6rc6TrzyXy738/5X/vVwYh/CbH0Rcwx39qt9Ft&#10;RJV3qiV554n1628MWGoTzt+9ii/dV0vhjWJbyOJfKVItuxUSvN/idDeX8uoKulSum1pd712wOPEG&#10;b8HPGC+IfGVvbQOzy+bvTfX2hpumr+9+Zq+F/wBmnRFh8bxahBcrMkTtur7g03XrX5/vVRw07+xi&#10;auq6VZ6lZv5sX3fu7GrMt/DbTb/NVa6izs2ubdJW3J/wGm3lsttE7K3z/wByg1p1OUo2fhuxuYvK&#10;ljV9qqizbU3/APfdcvrf7P3hDW7x7lrNraVn3N9nbZuat57+f+H5K0rbW3m83cqptbZQZe+fNXxF&#10;+D8vgm3iudOlW5t2bY2/79cfCkVhcbml+df4Hr6l8Z2a39m+6Lf5tfNXjPwr9m1Lzbyf7N5v3d61&#10;5NSnynqU6nMRab4/azuPKVmfza2NB8YTzXTrOzJb/wDPFPuV5/8A2bslSXc3y0X+sXOj27tAvzfx&#10;VlqdR9Eab4ksUl81rlYdv3d/8VdBqV5Z63bvY7ld2/gdq+Qbz4lvbXXkK2+VW317BN8N9c8T6arN&#10;qslncXCb18n+GvUp1OYzMX4kfGyXRIn8PaRLsiVWSd0rqPAHidvAfgO01pYJ7yKV1ilWH/W7d/3/&#10;APgFYMP7MEulSxMt8tz/AHvO+fdXoeiaHc+G7OK2sYl1W3X/AGfk/wC+K76dPmPDZ2Hgb4teHtVv&#10;/Kg1VXuG27YZl+evSFuYpl3LO0yf7dfNmt+A9DvNWuNQ17w1Bf3u5Ha7SL567j/hIbzTdGittMin&#10;sIm+753zOtejznintyf6f975Nn9yj7HF/wA9fursrybQ/idfTab9pbdNp6uyLNt2PXbWevfbF89r&#10;aeF2renV5REt5ps6XG2Bd6L/AH6vQ2a2dv5UUWx9uzfWfYeJ2huLvz/nt1Xev9+rGla9/wAJDsl8&#10;ryYtzItXTq8hlUpcxDc2Eqqm1d7/AMTvWtYaP5O/cqw/7lWNSmi8rynZvm/uVLbXnnNtbaj/AMCV&#10;t9ZOb6sV7nw8t/F5UC7P71VLnwZFNbu22Pev3a6C2ufJ37dr1FWNOryG1SlzHm/irwl52yC2VkTb&#10;vZ6zLjwfBbWqQMu9G/uV638v8USvVT+zbb/nktbfWTH6seHv4MaH70TQ/wC4tclrGiS6TceV9/dX&#10;0xNoP2zZtb7tcv4k8BwXMsUsC7/vbqf1kxqU+U8CsNElhvJZ5Ubf/sU65toodnkL/vbK9e/4V1cw&#10;/wCtlrH1v4b3VnefuPL+auvmMeVnnNzM01w67f8AVVXeNvNlVV3ov8VdtqWgxW1g+1W3sq7n2/er&#10;z97m8+0fZliZImZUZ9tHMRyGr/aqvZ+RGvyf7dRQzSw7/KZvvbKhT57hF/g/iq3/AGrFN81tEqRf&#10;c/4FVhzFTZL/AAsyf7lbaWd89vFK2191atnbLZy+e3lzRN/qvmrbttSsZmfdBsRfuptqOYDiv7Ks&#10;/wCKxXzduxn21k3ng9brZ5Fz9j2/e+X71d9eWyp5s8bb3b+CsSZ5bnZui+7RzAclNDeaPefKjP8A&#10;7lZl/wCJJblUa7Vv3UrfPXZ3lt9ql81/krMewttStbuCWJU82rA4S88T6HNpr+bqawys2/ZtrP8A&#10;7etn+61eVfGDR59E8VPB5rIm3fvryfxD4ovN32aznkR/78Mr76+bxFP2teR6tGFOhhOaUj7I0e5g&#10;+Sfz49/93fWhc3ljD5t1c+RDb7d7O7V8X6V4b8dXMqfY475ElZUVnlr13UvgnZ3+l/Y/7T1L+0FV&#10;dzzXXyN/fTZWvMjzTs7/AOLXh7QbjyG1eC5d/wC42+vL9Y8TxeNtZRtB0y7v7jds+0WjbP8AvtK3&#10;dE/Zy0O5X7TqutM9uq7/ACYW2bq9o8MQ+F/B+mvZ6Lp9pYRNt814V+d/+B0e0pS+E9KlKp/y8iZ/&#10;wr8K3OlWcX27TLLTX2q8qPK9w/8A6AldHD4b0p/EdvqrWy/bVTZ5yN8n/fFYmq+NrF7+XdqdtZ7W&#10;2fvpfvU3SvHmmXMtx9mnjuYl2/OleMdB2Wxn+6tVdSdU2bYv+/y1RtvFsqb/ACLNpv71VbnWLm5v&#10;IvPX/Wrv/wB2gZLbf2Vbb91tv3f31rVhvINE+ZYvkb72yuCmv9QsLWa5nlVIlbZ9z71Ylz4qXUtL&#10;fbfTp/Hst5djvQd/1c9e+32P2PzfNbe38FaFtrdjN96XZ8qvXzv4Pm1BLyKPzZPK/vzNXYTa2ztL&#10;FpkX9pXC/dhhrr+sHNUpcp6k2vW0P+tbZ/v1hf8ACZwab/rWkmeX+OuKWz8Q6lv822b91/z2qW58&#10;K6neW7xLc7H/AL/92salTmNvq8TrfD2sXmvM15PEttaN/wA9m+etu51WzfZu8uH/AHGryXUvh1q9&#10;+0NtPLLc2jfeh3bNv/fNYOsfCv8AsfVEllad4t29YUlfZ8tZB7GP8x9AJc22pb/3uzyl31n3n2NF&#10;Rr75H/vv/FXBWGgy6rb3EXnzwv8AL8/m0W3hJrxvN1C+ubm0X7qeb89Aexj/ADGlND4cv4vKs5/s&#10;397+PdXNalqWmaV5Vsly1zt+88S12afC7yZZf7MXyYm+7Nu+eqVz8K57bZsij+ag2pxhA5TS7yXU&#10;ml22c7ov3k210VzbRTbN2nsn/AqszeG9T0q3ef8Ag/2P4qh+a2iSK5aT/Z+WgKdTmM+5hn1v7RBE&#10;0dt5TbFeFU31Y03SrnSrOKCe8+3/ADbN+3566jR9Ntnl81Ylfb/crStrZYf+WDXO5lT/AHaDXmOd&#10;1LQbN7fzYrxpkX7ybaz/ALTY/ZUVVVPKbf5z13D+Q8TxeQvzVnzQrbakkEsVpcxN/cioOPD/AGjH&#10;SHTG/iaaopoYE2eV9pf/AHIt9bUbz2f/AB7WMdnu+9538VZ8N5fWd+9tLbL/ALTpQchi/wDCKxXi&#10;7tskKL/Gi/erV0vSv7Ss0WDy7aWL+J22VoXmvLbWsVosTb5W2LvWj/hXWlatZ7dQs1fd/tP8tBtU&#10;qcxd1Lwr/qopVgSKXd86NXL3+laHpuqRReVG/wB77lRaJ8N9NhunadZJkVd6QvO7pXQJpUWm28UG&#10;n2dskS/wbaDEzJvDa3+zyoF/dNvq7eeGJ4V/cRKj/wB9P4avabbXn2jb58dsjVbZLmaJ4orxX3fe&#10;oEYkNhLZr+9Xe7KrM9aemw3kMvmr5f3Vf560ra287fu3JVtNHl+0Isv3G/uUAZltoltNv3RbK0P7&#10;Ni/i+eru1/7rU2b5PtG3+H7v+1QBmXOm3PyfZtr/AN7fVKaz87b56q/93ZWxZ3XnT+VLtSmJpq/a&#10;Ebc29f4KAPOryziuVln+zfP/AHNtV30eV7pJ7b/RpVbfXV39n9juHi+b5f79V98UNxEs+5FlbZQB&#10;Lc+VZ28UXnyb/wCJ0/ip80K20UUStv20y5m0+HZtuWm/3FrM+3Sp96KgC99mtr+J452XZ/c3Vgzf&#10;DTRYbpJ4LaN7hv43aqX9vaZ9nuJZ7uO28r5P3396ut0TXtD+wQ6rLqdo9p/f3VpTp8wFL+zba1/1&#10;sE827/arQTTbaziSKKJZqifWLHUl3QXkcyKrPvRq5mz8VXl/fvFbWM6Rfwv/AB1mB2E2iW1zE8U6&#10;+d/v/wANFtoNtZxeVBuT/gdUtN8SS6lfywNbNbJF/G9aCWa3P+ouZ3oAu7JX/wBVt/4FXP3Nh9p2&#10;blk+X+7W3c/aU2eVEr/3t9Fu8s1ujSxbHoAxLOw+xy+bEsn/AAOuS8VabfPeQtKrPt+78392vS5r&#10;mCz037ZdS7EX71UkvNP1Le0rbIlbZFvWuinT5jnqVOX4TyHw98SJ7bxMmmfZpPtEq7G3tXe6p4nu&#10;Ui3eau9f4N1W/Eng/wAJpF5rW2+Vv492x68y8VeFfCum2cuq3MFylosuz5J5Ufb/AMBeipgo1ftH&#10;JTq+yOtTUpf4m31LqWlQappqRXitsl/g3bK5XR/+FfP5V5Bqrb/4Umvn/wDQGrutN/s+/uPKX5/7&#10;29q8r6jUl8J6H1v2/wAR57Z6a2m6zZahp8lzZvars8lG+SVf7j/7NdFqVzoepXkS6rAru3+q85W2&#10;L/frrv7Kgf7sFV7PR4LDf5TN839/569WVP2VOMTy6lT2hiaDomi3kUsVtZtD9nbY3303V2dncwWc&#10;XlfZvkX7qIv3a5m5sJb/AGfNc/L/AHGrh/EXiG88By3CwfbrxLjd8/367KVPlMTvtV1iz8MWr3Nz&#10;L+6/irotEvLO5sIpba5WaJl314V/wsjSvFum29jfWskLq2+V2/irtrDxh4T8JaTuvNcVJZf+XGFd&#10;7rt//brcD0/7VbJ95pP++ai1C8gs7jb5WxP9ivP0+Ouh3ksX2HStS1W3l/5bQwVdh8YahrF/FB/Y&#10;rWyfxPcS7KAOomttuqRSrufdViwuWvFdlX7v9yotHtr5L1PNZX/3qsJbfY2ZVnjs933USrA/QPw+&#10;i/2Dpvzf8u0X/oAoo8Pov9g6b83/AC7Rf+gCivXA/D/Xr+C2+M3jiC5VfsV5r+pbpn/h/wBKeui8&#10;eeG5Yfh9LfKyvpiwL8n8G6vP/iijP8UPGu1d/wDxUWpf+lUtW5rzxH4h8EWWkWayTaVb7ZZf7leP&#10;iqMva80ZHhHBaVZ3LrLeQRb0t/vfLWwkM+sLLAqr8qb6NH8Q/wBj2dxAq+clw2/fUvh6ZrDUoZ2X&#10;90rbGrs9tL+UDQ+zanqWlxaDZrvlt1a4aH/nqtc0nyKkH92uwTW0sPHVlPZy7/K+RtzfeWj4i6Ot&#10;teW+uWMCw28v+tT/AGqxo1OSpy/zAYnh1IJrp1udvlbd/wA9d74M8W3lhfpbTxWyWrfuld22eQzf&#10;x15rZ3MsP+oXfu/2d9dRZvLqTfZooI03/emrhq0+YD2XWLnTPDehys1zHDF/t/xV4pp8076s9rLe&#10;NbWjKzq8vzorVXsPDcFxrkui61/aELtFvidG82Jv9v8A3a2LzwHr2m2H7+L7TEv8KNsdqVP2NL4p&#10;HH9WOu+HVteXOs3cV5cyTRL/AKqZ2+9WD8QkttH8Rv8AwfbPkZ/7tP8ABKeJUldbPT5LxF+86Ns2&#10;1ofEWwa/0NGls5E1Bpf4/ndK45U+WrGP8x1nUfDHwlPZ6skX9tR6xp8sG9tjfOtdn4nsHSzuFs1X&#10;zV+7v/irzH9nvRJ9Hb+05b7zrSWJomRGru/HPiqXR/D8s9tp8lzKytt+X5K5sVh6fteWXvDOS8JX&#10;l4lxcWM9tJNLEzPP83yN/sJ/t1tJDp+ial5sVisMt03mts/5ZVhfCLUrzxVZ3dzctH9tiZnaH+Ou&#10;X8c6rqFh4ouE1K2ntrRV3rsauN4Ct7SUQPTU1iKwuvtMmleS8q7N/wDeretvEmn38tvotyrJey/P&#10;A6fwrXlnga/vPiL4ZlsVvlhu7eX5ZpvvstaH2a80fXkia5tryW3X5btG+/RLCONTlPTqRjI1fG0N&#10;9oOjWi20Xnfv9n2vzf4f4Kmtn/tJYrOeXeirvl/uVU8Z+JIrDwvaT3O252zq6wu33q5r4RXkXjbX&#10;tTgvJWR5W3q+7YlbRw9ShTlKR6FKvyHoGj6VLc6p9mtp/wB1/E1e2vo8um2VosTLDL5X73Y1eaWK&#10;f8IZql3FbS+d5q7P3y1vJr19eL9pbdst/wCD+Bq3PbpVOU7LSrZZmtLydvOmibf89epzOtnodxLE&#10;yzO/3krxLR/FDJZp5sX/AHxW1N4nnsLO4iVmeW4XYtB7ECl/aU9/dS+bPsdV37K6CHbcyxS2qtN5&#10;Tb/u1ylzps9tEjbd7t/y2Sug0WafTWRNyptfeuxvvVjTqcx7fQ6Ob7dr1vE0lr9mdaZon9oWEryx&#10;NGn+/Wx4bvF1hts7LDubf96qtzbLDqSWyt95metjkw5RtpnvJbiXb95t/wAleP8AxI8H3OlXX9qw&#10;Tt9k8/f9nr2DUtNudBuNqM3zVV1iFZokiZVdW+8jrWFSnzHYeSfDTxRbeGNUvdMn+RLxt8W//wAf&#10;rb+J3gBdVt/tmnr527d8lW/E/gmz1K6t51iW2lt/4/7tc9451XxHpXhfzdMga5uIp1/1P93+OuCn&#10;T5g1NDwTf32j29lplzZ+TqES7Pn/AIq7Pxbo6wql9PAv2Rm8pk/vK1clbak2t6XaX1sqpdrFvieb&#10;+/WhYeNoPG3hd5VlXzVi/ew7v9RL/crbDiKPhLR9K0rxl5ljYwQ+a29kT7jNXq1tM1tf267f7sXz&#10;15D8E7OXXvFT/vd/2dtle1vZtfeKrKBdqI/zs9aYcD1uzuGtrOL5azNVmimvH8pmrTtoVm37m2Vj&#10;38Kw3ku1t+6uw8TqZOpf8sqitrPzt+7clMuZmm2bl2bKvWd55kXlNtTbQe1AydS1VvNtFZVRF+87&#10;f7Nee/EjSrbXontpW2XH34HrqvFs0V5ZusTNulbY1cV48hl0e10+8VVe7ibYrffoNTx+50fUIWRf&#10;9c7fwNXOarYT63v3QMn977617xZ3Ola9vlaeC2uP/H6Ln4dRalNug1CBJW/74rzKlPlNKlT2p86+&#10;FfCS2fjBJdQg86KJfN2Ov3q+orPxPFDZxeVL/vV5/YPa2GrPZ+IbGO21CL/R4mhl37q9D0rRNPhZ&#10;LWVlR1+8+6uylU5jDU6DStSlfzfm31q2CbN6+Vsf+LZ9ysq2+x/P9jkV/wC9sWtizmlSzi+0+XD/&#10;AHfmrcwqU+YfNDBeMm5WdF+8j1U1KH7HLcSxN/32tWLa5abfuX7tWN8TxPEyq+6gw+rGFDea1bS+&#10;RbWdp9nX7yP8m6vRdHtrr7Ait5fmr97565R7mC2/17bN/wB2ujsL+L+z4mg+dG/v13YY8XFw5KfM&#10;XX0qKaV5Vij+b72+n21tFbxJFEuza2+pfJl/iVf+AVFfpc2Fu8rRf7tdp55Y2N8/yt97fV1NHbcl&#10;yzfvW/ufw1yug+Nmm+0efEybW2LvrV/4S1X/ANVuT/coJ5onQO8Uf8KpRsZPvLWPNeLNs3Mvy/7V&#10;SpqrP/y1Wbb/ALVVyyDniafnRw/61mo3q/3ayrm/iudm35Nv9+mW2pRWe/c33v7lSHNE1t6f3lp1&#10;YUl5bfwS/wDfdXf7SZ/u7aA5oj9S/wCWVUfl/jVXpt/rcD+VtVqht7+K53fwbf79BRFc6DFeRPEi&#10;qn97fXNa94MgSz/cRR/N/cauwmmX97PuXf8A3N1Zl49slu8sEu/b/foI0OCTwHBNbxMqtvb72+sT&#10;VfhXBN5TLc+TF/BXqb/8e7y/3fu1mPbL9oiVW+RvvTf3awqVKsPi94mpToS+yYmj+DLPd9maVn+X&#10;Z89Xv+EPaw/6bbv79Wob+OzvPPl++1dNput6fNsgl2uifx1uRUp0p/D7p5zeeEp4dnys9Rf2DOn+&#10;tVv+ALXqE1t9s/1TL8v+1WJfpc2FxtaL5P4aDH6vE861TRLyaNIm2/d2fItZ8Om+db3ETWfkvt3K&#10;+2vSLm8im2boI02tvqv9ps0+8rP/AL1a06nsg9jH+Y+KvHnhXSJvHUq332m53RL+6maq/wDYPhzw&#10;9K8WlaZbWyMqvumXe/8A49XV/H68iT4jPLZxf8sFdq4azuV1Xe08SpEv+q314lWrUn8PunqU6fMj&#10;oH1i+dv9Guo4V/uIqVFpvg+x1jVPtlzqslzLL95Ed/lpmj2ECXSNL86/7dbdhC2jy+b5SpurIxN1&#10;/CWh6PEkTNJ/39qKw+HXh68uvNns1vJYv9V5zO+2sqaae8leVtz0y2mvE1JJYrmRN339lBvTp850&#10;em/CvSNHt0gttPtERW37HiR6d9j0iGV/Ngj+b7qJWPfu0Mvn7pNjLvb5q5+/8VeF7O8RoItSv0X+&#10;5BK9AVKXKd9c6lPDs8qVf9r5Uos7+BmdbmLf/drMTxnps1ujRWNy7/xJ5D1Fc6leXi/6Hos6bV2P&#10;cfc2/wC3QYmrfabZ6lYbbyL7TFb/AMG7+9WJDommWcqXMVjGlvu2N/frqdN0dkt98rbHf+5SedZw&#10;t+/gXY38H96g7PrJy+pWcWsXHm7lhRf4Ilqa2vINKWJNNtlT979/+Nd1dH9p0x/9VbbP9ypXhvJk&#10;822gVIv9uKrD6wZlt4wa5vPmiaHf97Ytbdnr2kXlxtVdifxb6yf+Eeu/7tXv+ERb+H5KDGnV5Tpb&#10;bUra83+UqptqW5trZ9nn20f+zurgptN1XRLz5mV/7tattqup6lcIk8UflL97+/S5DE6P+zbP+G2V&#10;K5/WIdP0q3RvtKo7f+PV1FUptHs5v9bAr7a2qU+UDl7bxPqFtboqxNMlaVneavqvm+fF9m8pd6/N&#10;96thLC28pIlVX21VS5a2uJYlSinT5gCzh3xeVLOz7fu0zVdNiS48pvn2/wB+malpsG2KfczvE29U&#10;Rq5rxDrFzbfvd2+4/ih/vf7lY8gGxN/oDf6N+5R/4Eq7pU18lvt8qPYv3a8vs/GEuq3HkXnmabcL&#10;/A6/J/33XoFtrcUzW9tBOzvEuxvJWtqdPmA2LmGK3t4mZm3y1Y/cakv/AB7eS6/dfbVWaZpriJZF&#10;2JWr80P+tZf++qKdLmAqQp9vuEWeL5Kr628r3CNZwR7/APlrU32+X7PKyxb3Wnafu824laJofNbf&#10;89bfVo/zCOf17Tbm5vP4flbf8lRP9pv7iJW8zZ/sVoXk32O42tGzr/D8tatgjfO239033d9Y06fM&#10;Bm21hFZyebBAyVpf2av95qtp/wAe6N/G1HkyTf6pVrnAqf2av95q0NN02L59ys/93fRZ2zTb/MZf&#10;+ANVhLydZUl8r7tAD/sESf8ALWrdYn2O+e4llbbsZt+z+7W3VgQ3kzQ27sq73rK2N9oSJl2bq05r&#10;lk2eUu+qNzctcyeay0uQDKvNEgvJfNlaT72/5GrQ/h+T7/8AC/8AdqvNcsmzyl37qfczNDs2Lvrs&#10;+rAV49NtoV+b53dt7M7VUv7CB9n8dW9S/wCWVUfOjh/1rNR9WAq/YLZ/uqtZWt2fk+Vt3P8AerSs&#10;dyb9y/xI9V7m5aa4df4F+7XHyE80Tn9S8C6RrDP59jvRv4ErPm8DaHpW+2ttPgS383zdjLvSuj1K&#10;2W582DzWh/uzI1YltZ/Zt/7yR9399qOUOaJiWFy2m3T20Ghqlvu2fJWgni37GrqukXcNxL/qn8rZ&#10;WnsZPvLVi6eWa3eXyv8AVVtTp8xjUr8pFYaPczLLcpOyJL/f+Stq3vGtovKil+7WVZrfa9pNxOsT&#10;WcXm7Iv9qrGm+HpdNt90TK7y/e+/8tZHN9ZLs1zPc7N07fLUGqalc/Z9/mNvWp/JZ28pVbzW+78t&#10;W7PTZX3/AGmD/dp06nKTUlKqY95pUusWcW6fejfeR6ltrZU3+V89dNpWmxJF5Trv2/d31Y/4R5bC&#10;3ll+5/uVPKafwDlNe0OK5s3/AHrI/wDCyVzP/CutDuZUiuYGuUb/AJ+Jd+2u+1uzb915DK/3t2+q&#10;V5bLbbNrferswxGJ+yYP/CK+HoYki/si2R/4XSL56vaVYafYbJ7a2VHb7ybdlWE/dypL/dq7qW39&#10;1tVUrtOQrw3LQ79q/eq3/Zq/3mrPqvcvefZ9sfmTJL/cpAbUKRW2/bL96sq5S2mieJoI/m/vrVJ9&#10;SZPvKqf79O1J12o277tMDMvPA2kX9u8UtnHsb+4uyqWg+A9FsLW7ggs9n2j7zv8AO9b39sK/yxfJ&#10;K33d9Mh+02e/dEvzV0U6ftQKVt4e0/w9D5VjbLDubev+ztqV4ZVleWVVTd/crN/tKWP/AFrb/wDf&#10;qG88YPc3G1YF2RLsrp+rAdmltfPpv2lZ99V3tp7zUop1uf3Stsl+auf0HW7y/WWxinjRP4d7fdrQ&#10;0fR4Ps9619qC+db/AHU3feranS5AP0r8N/8AIu6V/wBekX/oAopfC/8AyLOkf9ecP/oAorYD8lfj&#10;f8KJdY+KviuLT7O0sLu61a6lnmt/uM3mv/7Js/8AH68NufE+r+D9QvdAvJV/0f5NkP3K+nfi14hv&#10;Lz43eKILZludMlvpU863ZPlZXffXi9/4M0Px/rl75ty1hqDNsbzvkevk/r1OMvePCPMprCBLiVYv&#10;3MW7euyrX9z/AHt9aHj/AMJXng+1S2nljeJ1/dXyL/FWPZ3LTb9y/dr6LDVPa0uYCL7HBt+WX5/4&#10;X/u10f8Awmav4cu7GVVmuJYv41+RKwf7Elmt5ZYNz7az0hZ1dlVnRfvfLWX8cxqU+Y2PCs0EPmxX&#10;K77Rl2b/AOP/AH0rY1LTbnw3qkV5EzPp6t8tx/eVqyoU8yzt9kWz/crY0S5vLlrjSLNPOSVf+W3z&#10;7qxqU/ZGp0FhrdjbS2+kSyz3KRfeuLj76r/c31d8YfHLU0l8j+yF+zqvyzbfvVyulJ9stb2WeLe8&#10;UX33/irBTUp5m/szXN01lcfLBdov+q/+xryvq9P7QHoHgn4qavqS3dtpkC/uovlhhX/vt3erfiHU&#10;tchtbeLzWd7j701xBtrn4f8AiktZtJbPz7C0bZuSH+L5PnrvfiLeaZ458K2V5ArIixfwNWNSnygN&#10;+Hvg/wD4RK4/te81dfKuFZGtP4GZ/wCP/ero/DFzY/EvQb1n1dobeJfKa3hX5G+d/wC/XPfs/eG/&#10;tlve6hqFy1+lvLsgSb+H/brs/H9nbaDo1xfaVBHDcK25re3XZ5tY4jD/AAgcF4b8K6LqWqOug6hP&#10;pusWsvlSw3Ev3v8AYrP+J0N9/wAgrVYld7iJP33+7/t1zNzqE/8Awk0WrwQT6U7fvW3/ACfNWhN8&#10;YLu5vEivtKguUi+9Nu316VCny0+YyqU+Y890F7lNZ+w2089s6s0W+F/nZa6K51vUdNZLSdZLBIm3&#10;xfa1+dq52a2uYdUl1Wxb900vm/aH+4teheJNK/4SS1vfEcU6393Laq/kw/cRv7iP/eSteZGwaP4t&#10;tvEl55WtKs0UUX7iGFf4q7bwBf8AhW/vLix0eBob1Vbb5y7K830fRNjW94sEiOsW/Zt/ira8PWf/&#10;AAkl1LBYt/Y7xRN86L97/Y/vVlUjGYHpGsbbm8iuWvPkiXYyI1P0rxa3lPbM0iRM2zfXNaX4SvLC&#10;wiisbbzrtm/fu6uif+PVtXn2ZPs9jPE1ndr86pu+9Xlnu4XEnoFtc+T93a+5UdqfDqsvmpLu87bX&#10;nmm6xvv5bGKdvN/2/uV02g6lBcas+ntuR2/5a/wLQfSUqvKe4aX4h0zVdFl/cbHX+DbWTDYRPeRb&#10;Zf4meuf02zXTbh7aLUGubdl2faPuV0dskVtL5qy0Ht06/sjd8SWbJYNPp7Kjp93+/WfpupXjtbte&#10;NGkv/Pba++rGj38tzpqfaYPszqrPvf8Aiql5kT/d3fd3tvoO+jU9sdLeaxFrFnbwN8l7t2M/96s+&#10;5s/OVGbcif36x4Zl+2WnzL8zbK7bxJ4bn1XwzLZ2M+yXaqI9AU6fsjwnW/EMviqW98PW0rQxMrJ+&#10;5++3/A60/BOpXMOg/wBlX0Ub3ETbFd6u+FfBK+D7iWfUFke43b96LvrYm0258W6o66fBv/uzIvlf&#10;+hVxfVzXnOF8W6xF4VvNKtltv9CvJ9nnbvkiZk/+wrkdb1CDwrqUv2OLyZdS3PsT7j1e+MHhu5vP&#10;Dl3pl4s/223nXytn8Mq14v428Z3n2PR/t1tPbahYfJLvX71H1eJy/Wox+I+mP2YNKl8MWup3Oq3M&#10;f228umeJEb51Wvak+TxAkv8Acr5d+EV5earoMuuRS/urdtmyvffDGtyzSxSysvzV2HWe26fctc2q&#10;St/FVK2hWbfubZT7CZodLtIlXftiqvsZPvLTPF5R2raV9p3zwNvf+5WFraNpVvuVfn/267jTdNVL&#10;fzWZk3VwnxUf5olWfY+3Z8jfeoNadT2RyUl/FeTRSxf8sqzPFV+yeH4rmWBX/er9+sVIW8SatLFb&#10;bkSL7yJ/DWx8TrbUbb4butrbfabi327U/wDi6Dsp1+YwX8Gabrdm9z5v2bUG/wCW0P8AFWFpvieW&#10;z1S70idm82zfZLt/2vuV55bW3jbxJfyy3M89sm7Yvk/Ile0aJ4DvEt3klaCaWXbud/v0HVqZT6bp&#10;+q3XlXk/k3DK3kTbf4q6Pw3qS+VFZ6rPDeXat5TTQrsTbVTxD4V/sfS5bvULlbbyl3q9P+Hug31+&#10;r+Jbz99cK37h3XYjUGFSty6HoE2mxaP95f8AW/3KsJNBqTbWX7v3d9XdE/4mVv5s/wA9Z9/o95bL&#10;L5Sq7r916DbUr/bFt7eVWZUSX+/Vd9Yi0r5m+eJvvbPv1Eu2/tXiuVVLhG2Sw/3ahms9mzbF527/&#10;AGaB6nR6U9nr1u8rP/qm2VoWby21rFti+T+5/drC0T7NbSxaerRJcMqv96tX7BqH/PWtaVTlOLEI&#10;7PStV8633Kvzt97fTNY1KVLN/Mbf/v1j6brCpcbZ12I39yretwreRJFu/wC+K9U+bqUuU5z7TbfZ&#10;4mb5Hb+BKltrlofurv3VNeQwWexvKX52/jplnN5NvtWBZk/262p1PZGOIwkfd5RiPc6fbytI29/4&#10;amsNSbTVl2qr7l2NvqGZ55v9aq/8AqaG2+0xSxPuTdXT9ZPLqUJxK82q3kP3/Lm3f3P4asf2rs+8&#10;n3vu7Kow2bW2/wCVv++abpszXN5937qs9HsY/wAxhyzLVzeeds3bU21A9zqFjcOqt5yf7FMvLdbm&#10;8l+aq9hbXltfvFPKyRN916xqU+UfKzYTUm8pG2rvardtM02/euysmZ1S4dd3yL92tC2vFm37mX5f&#10;9quc9Yt1RezgaJ4vN+9V7er/AHWrEd1T7zbKDKpT9oS2FtPeReVFdf6r/arCvNYuYbjbAvy1LeWG&#10;zZtaT/gFc1ptzeQ+b5+1/m2LXRTp8x5Rn6r4kubaJGl3b1beqVXtvGE9tbxS+VO/mtsb/Zrd1J7b&#10;VZUl8jZ82yua1Lw9eabsgVvtKL/G9d9SnGqBp638VJ9NiRo59j7vmTdTpvjZF9ot1vp2/etsXZXm&#10;uveFfJiu7m8vGh+0Ls+da4+50e+m0aWfTG8lLdf3Uz/xVj9WDml9mR9SzarBqUUV8rbIrj7u+syb&#10;WPs32jzWZ9v3a+evDfiS+vNljqcs7/Z23xIm9K7W/v4tNuNv2ltjfdfd96o+rAeVfG/XLy28fXE8&#10;H7mKWJNqba5//pn/AMvH/jlegeIfB8vi26/tCfzH+XZvdais/hjbXO/dE3y/7VfMyjy1JRPbh71O&#10;MixD/ZH9l6fulV5W/wBbs/hq7NrHhqHZ5DM/975t9M/4VvFDEkXkL8v9/wCet7TfD0SS7ZYINjfx&#10;pFS5CjidHv5bmWVYLaSaLzW3TJW88Lw/eiVP9yuyhSCGJIlto/8AgC0/ULC2fZtVaOQ0p1+Q5147&#10;a5iiZljR2/gqW2a2s4vKbT1T+78qPWq+jrbXW6WBdkTb1erGY/8AngtbU6XMa/WzCtrn7fv/AND+&#10;7/0yrVtryC537bPft/4BVtb9ofvMvzf8AqHfG/8AqlVP9ytvqxyc8Sk9zcwttliWrc2grrezbth8&#10;pt/yfxVmf8JhocNvuubmOaXcqL5Pz/8AfdbcN4tnYeeytvZVfZR9WOP6yWIdHtod+1fvVdT/AJBq&#10;Rf3qz01Jnt0bau9qH1Jkgdtq71+7W1Olym1Svymgn/HujfxtTfOX+8tZlzcy3Oz5vJ2/3Kh3q/3W&#10;op0+U5vrJoakiTS+a0W/dTdNms/N81YF+X+/TP7Sb+6tVK2L+sy/lNhHV7hF3Lsaj7TA/wDqm/77&#10;rH2Mi7tvyf36f5b/AHttBtTqSkaFzfwW3lbYvvNs+Ssx/wB5K8v96rdhZ/bLfd829fvbP4a5zW/F&#10;ulaOzr5+9/4U3UzoNjfEm/zd33tibKmSwivP4FTb/s1iabry3627NE3zJvbYv3a24bl4fu/3dlI5&#10;6lTlKn2aD+KCN/8Afip8KS2cqSxN5P8A2yT5qdV7VXiht9zbt/8ADspnQO1BGfytq1Nazedv82Ba&#10;z4dYlm37rOS22f8APb+OtPzl/vLSAZDYTw73Vo/Kb7u9vnqWjer/AHWo2M/3VrGnGMQD5f41V6PJ&#10;lh/1u3/gFaH9lbPvN977uyrFzptzNs3bUrzAMdEZ7hF2/I33q0NPRk83ctSw2y22/a33qmqgIYba&#10;K2/1S7N1P85f7y0/eqfeasSlyAbe9X+61Z/9pN/dWoYblod+1fvVlf2k391a9KnT5QNa2maHftXf&#10;VG8vPs2z7vzVlbGf708n/fVOR1hlSWVvO2/d86tieeJNZ6hEkXlQfPs/v1L/AGrv+6n3fvb6zLy/&#10;gjuNttF8i1E9/L5TxNFs3Uzj+smneX8U1u8q/J5X9+sxHW/3+a2zau9ar3MzXkTxbf8Aviot6p95&#10;qCPrMi1/aTf3VrNtrxLzftVvl/v1j6xqUr37+W2z/cqj/arPcIqyqiN97Y1I4zodSdPk+asa/wBS&#10;gsbfzWb/AHapX+pLeXksqyskS/e/2q5rXr+K/wD3UX+qVdm+gDa/4Spvs8rK6zOv3Ub+KmXPiqeG&#10;zl82dU3fd3tXlE2qtbSuss8mxfuvVjUr9dYs7TymabdL83+zTA+otKSKz8JaUyy738rzdlN1vxJB&#10;D5SxQf3t1c/Z6ws2h6T5S/diVG3VoaU8Wq3F20qq77tipXPUqKJ00qfMaVneLf2vmorI/wDf/u1q&#10;/bJ/+edNh0eCws3/AHrfL93fUtnrFncs67m3r/AlclOnznZUqeyNtNNX7Ojbm3tUWq3ltMzwRS/J&#10;/Fvp3z3/APy1aHb/AHKxbmzghuriVpdif33avSPKKNUtS/gqKHW4rzZ9mZX2tvplzeLeReUqslAF&#10;fzl/vLWhfur+VtbfXH39/BpVnLPOs77f4IV3v/3xR4e8VS6xozytYz2csTbPJuF2UwOx+xwf89an&#10;trNoYvKiZfl/v1g21552/dtSrdz4kih2bVZ6ALc2iRTbPNVqwrmzaG4dVVpol+98tbCax/z1Zpv9&#10;ynXmt/aW1BV+d1VXZdtAHJalZ3L7NsX3fvb1rPvNS1CzuPK+/wD3dlXZtYub+3dVl+Tbv3pXP6PZ&#10;zxyvOrK6M29d7V34YCw9zpl/s8qeRPKbe29amuZpbe4dbaBdn+7vrE1vWJXVIF8u2lb+58lVIdbn&#10;tv8Alr96u4Do/tjXNxK0sSwv/sLsp+9fNiXcr7pV/df365+2vPOlllnaR933dlaFtbK8qf8ALG43&#10;K8D0HD9ZP1h8Lr/xTWk/9ekP/oAoqr4d/wCRf0z/AK9Yv/QBRQdx+QV/8QoNN+PXj2xbalvL4ivN&#10;j/f3fvXqL4qW2n6l4T1W58hk1C1lWWK7hX52Vn+f/gNcZ+0Vo7aV8WvFE8CyQy/2xcPu2/8ATw9a&#10;2j/GmJNJTT9es2fdF5TOmyvj6mG5a/tqMTwjylPGGp6loyaZfXn2m0ifeiTf/F1bt4Vh37W30+Gz&#10;0ybVLjz/AJImbYuypZtNi0242xT+cjKr79tfQ4blj8MeUDq/Ab2NnZ6quoSrDLFFvXf9xmrzyG5l&#10;hZ9rfI0rbk/vVu3jyzRJFLFs837vy/eqknh6e6XdArOi/efbRKjH2nPzAW7O5+zWsKfLvaug8H6L&#10;rVzqkUtnZz7GXZ52zZ/3zXQaVYeBdNt3lWdrm9WLfsvov3S/7Fdqnxm/0e0i/wBBTSl+Tzk2V5WJ&#10;x/teahGIHnX9iXls13beV88rfLvraTwHfXmrJLLZxw6faxK+zdXV+JEa5017nSoF16K4n37IW2Vb&#10;R7Pwr4cu765W5h0yVdktvMzu/wD321eJTqc3xGFOnynmnht76az1CKWWObTF/wBUj/fVq0LV7n/h&#10;FYmvtqN/fRdiNV288N2M1/Zah4eaT+zZV/0pNv8A4/WnD8WvDWgvpOlQWP8AbflMqeckW9Gre5yU&#10;6fMXvgPqUtt/at5eabfW2j+Vvgd4n2T/AO2tdr458UaCnh+K++0wPFf7fK2LXe+JPE89zoaeRt8q&#10;WLZ9n8r/AFVfJnxAhXVbdNMe1nhuLefeq/wVnTxtPGVOSJ106fsj059HtPEOmyxSwLNF/wA/CfxV&#10;4/c+Ev8AhD9eTT7xWf7U37qbb8ldLoPxCs/Cvh+JWuZLm0ibYyIn/oddh4h01fFWhpqH7v5dtxE6&#10;NXZTlOJscVc+D4rBrdZXaGyWVklh/gVf9utK21WxTw/Lo2mWMiJFKzxXH/Pdf79W9EvPtmkpp8sX&#10;2+3Vmef5vnWn694eubWWJvDmoQebbr+/t/8AZrAY7UvsL3mn6uur7ItuxoX/AIn/ANypvGGvL5UU&#10;FjBI8Urbmmt/4d1ce/hXVf7Gl1XXImvLSJv9FSFtnlf7f/oFbHgnxJBf6TcbbGaa33L/AKRt+RP9&#10;it6lPl+EC6niHUPtCW0F8z2Vv/rd67K5q8udKm1y7WfU2m1Dcyqjy/6pa7D4hW1j4tsEuVl+weV8&#10;ipCuzd/fd64S8+Htn4k0aL7HAqXDT721PzaKdPmOilU5D0XQbmzuWt5YLbzn/wBVK+6t7+x5f7N2&#10;2crJ5X3X/jrzTxPba14Y1TT9sqvaW8X30/5b11Fn8QrbRNLt7nzft9pLLsZ0/hrHkPpMJ71TlNj+&#10;29V0qKKP/j5+bZ977tdtD4wttNuEjvLmPZL/AMtnl/8AZK8Z8YeOVe1t7mziX7a33rSH53rzzUvD&#10;3iPxzewyzwNDFFE23zqunGMvjPbxH8TlPtvw34ns9cs4oHufORvuujVL4h01rxfP/eI/8Oz+Kvjr&#10;Sdb8Q/DRbT7Dc7HZtjQ3Dfd/4B/DXvfh74keKvGFrpi23h5kTbsluHl+Raw5oHoYatP+Uu2evTvr&#10;L20s6pLay/N81e4eCfFv9qtFBLudG/uV4V4e+FcWleINT1fUL6TUpbpt7Q/8slavRfh7qUum6tFF&#10;FB53/Aqyp0+U9o9wfQVvNnkKvyf7NY9zbXOlfv8AyF3/AMKItRWerX1neRbpV/76rsob7T9QiRp/&#10;v/3K3PEPCtbs/wC3pXa5i/etL5rfLXmXjbwHY63bp/oMbyr96vp3xt4Sgv5Vls2+zeUu9vJ/i3V5&#10;/a+A57+4u2+0rC6f36wqU+Y9SnU9qfPXgyFvDGhy2cCslvLOzsjrXqGleKtPhs0l89fNi+6jtUPj&#10;P4M6u+pfbLa8j2S/e8lX2LXn+q+ErzSpXWfaif33rhqVJyHTp8p7npfxvX7Pt+bYv8dbE3xLa5/j&#10;+7/crwKwmis4vKn3J/dos9bldpVtmZ/l31r9YNj6T/4Ty5T5pZ96Mvyon8Nc94n1hdV0l7nzf9IV&#10;dn+7XFeDNN8R+JPs8E9nJZ7vuu33Gr13S/gnqGpXFv8A2ncrDF/EkPz7q6adSVU4JUYx+0eS+BtS&#10;lhZ5ZW8l/wDlqz11viHxzY+IbN9P0f8A0/c2yWZPuJV3xx8DVeG6sZZ1S083eyP/AMtVpum+BpdH&#10;0u0sbG5WG1iX5Uhi2ItbnH6FS28MS21nb+UqpuXe1ad/f23hvSfPnl+SJdi7n+9XL634hvNEuPKl&#10;WTf/ABPt+Suf0rTdT+IWvbmZv7KX+P8AgWg7PrEjoodEufjHqX2y5gnttCifYqO3+trvr+8XR4k0&#10;+ziX7Pt2Kn92se51uDw9pP2HTJY3t4v+AVmJYanf6ikssuysKlTlLjhZRlGrM7PR0lezTymZP9yr&#10;UKXL39u6z/Irb2R/4qzYftNhEkX3P7uz+KugufD09zs/f7Nv9xq3OvmgZmseFYL+V7mD/W7ldkR/&#10;vNT7eGKwiSJvM/2flplncyzS+arbNv8Acq7eX8D2vmys0O37u9fvUGVSpy/CYupeFYtbuormJPJ8&#10;pdi7W2PUuxtKt4oopZH/ALzu33qZ/bctz+9W8aa3WXZ93Y+2r1zCsyIzNsT+/QRTqc5R03xBbXjS&#10;rL8jp/BXUWczTW6NKux64KHw81nqUs/zPubcuyuts7mWG3Rmbe7/AN/+Gu/DHlcxs6rYQfY3/jrB&#10;+3y2CpBFFvrbf54nj/vVyj63Al5ulVkuF+8n8FdMqftTGpiaVL4jV3yabcTLL5exvu0W+sTzb90S&#10;pWVv+028ss8v+q+7UtnqUV5deV9zb97fWvJIzqV4RNh7+XyniaLZuqJJvsdvKywKjsuzbUT6xZ3/&#10;APqp/O2/e8lfu1pTQrc7Pm+7/cpnmmb5L/3W/wC+aLm8Wb7zKm3/AGqIblrPful3/wC/Q/lNE8Xk&#10;L81QWY9zqUE2zd5if8BrQhtvs2/a33qJvsN+yxRKvm/w76JvtiXESrHHMjff+b7tBz1KftS7bTND&#10;v2rvqpc6bLfy+aq7KsQ3n2Ztvy/NU39pN/dWg6CokM+7ayq7/wBxKr/2fB/zyWrt/Dsl82Kdkdv4&#10;0/hrPh1iz/5as0P93fVnD9XiZuvQwWdvFKsTfK2/5Frl99jc/wCvWeHb935q7q58i8t9rTrsb+41&#10;Z+t6DFeLE6qqIu/53rWnKVI5qlPkPMtStp9Y024Vl3xbti+d9+uH1zTYvtSL5reUv3YUbZur3W2h&#10;g+f7TAv+z5NclqUNjeS7byBXRf8AVMi12U6nOYni83iTXLa1t7mC2W20yLd++mWsTVfEOoX7Jczw&#10;SJt2/vkfYjV7Hbf2fM1xZtYsnlLviR/nSuMttEttQtb2C5XyYrBt7fL/AK2ukDqPB942peBYp/N8&#10;52ll+5/D89PhuWh37V+9XNeFfENtZ6T/AGZZtseWVvKRK6D919nlZbmN3X+Da9eJI2p1PZF2zv8A&#10;7S0qtOrsv8G6rqfJEkf92ud03R7Ow1L+1fs2+9l+9vZ//QK2rm5eG3ibb87feqAqVecsI8XmpLHu&#10;+X+/UVtM02/euyn+cvyfMv3d/wB6nUGJNNeLf7INrIjfeei8+zWezdKz7v7lQ74k/wBbu/4DVXUE&#10;Z/K2rTAtedF/Ftf/AH6pPNFpv9591UnRk+8uyh/3kry/3qANCHTbaHftgj+b/pklWt6yRPFu+9VL&#10;7ZP/AM86sQ2y22/a33qAK+pJK/leUzJ/uVYtpmm+8uzaqpUVzqUVn80rb4tzfc+/VGz8SRXNwkUs&#10;DQ0AbG9X+61ZsLyw79sX3v8AZq7DbLbb9rfepkNyz7/NXZtoAfeTfY7ja0Ujp/DsWszUv7VvLf8A&#10;0GDZKv8Afb5GrYTd/FKz/wC/U0Ny0O/av3qDs+snl95D49uoniZrFEb7qJK1XbO/8f20XlQRWL7f&#10;nbzt/wB2uwR1v7dGlbY9ads9nNu3NIn/AAGsadPlL+syOXv7DxZrUX2OXWl0dG+9NY/I7f8AA6o6&#10;b8KLPTViVp2vPK+69w2+u4s0ivN+3zE2/wB+n21n52/duStjanUlMq22lT20SRRRRpWh/ZW//VN/&#10;33VpHV/utvrP/tXf/ql/77pF06fKS/2av95qbfur+VtaqP2a8f8A1Urf8DrQ+wxp9+Wg1Gwuupfe&#10;b7n9ynf2av8AeapobaOH/VLs3UXNnLebPKl8nbXH7aQBDbLbW8rK29/7laWm7v3v7tk/32qlYaVL&#10;bb/tM/3vu1pwpFbb9sv3qyp0+cB80zW0sUqrv21R/tKWP/Wtv/36a3iGzhbazbP9+qk1stzs3N92&#10;tfqwG75y/wB5apf2k391aqJ8kSR/3ar210ztslXZ/dranS5TnqV+UtzalFNs83/gO2oftMD/AOqb&#10;/vuqU1t9mlilXc+2pU01fs6Nube1bBTr8xF/au//AFS/991n3lz9m82fyJJnb+BK1dS2/utsSp/u&#10;VlXMzQ7Ni76YVK/KS1m3Dyzfei2bf9mrVzctDs2r96s3UvE8Fnfyr/H/ALdWeUGxt23bVrUryz/d&#10;fM1c1qXiT7GyTyt5KS/xp9ysSbUvt6o0U7fuvnpcsgOoudSiTZ9mn/3vmrn9VuUS3SVrqT/Z2VXR&#10;JZpoootv71tm9/uVbms/sepf2eyrcpF/Gnz1IDLaFdS02VYm8m4Zf9dN8tZ//CN323c0Son99G31&#10;b1XR5bmKKKCVk3LvasSHdbLd2KtI/lfx7noAmupvO2fuFh/3Kx7zSp0t38pf3X/LWut0d4LlUa+i&#10;2f8AstMf9z80vyJ/cf8AioA8q8W6C3yQRR+Sm7YzuteeJean4S1y3luVl+y7tnlba+gPElgurbPN&#10;Zk3f3Kpa34MW52QSotykW3bcf3qAOt034heHpvCtlLZzwTIyoksL/JKv/AKvf29Aio2mMuyVd+5P&#10;v14PqXwjlSX7ZbNJbP8A88vn2VYdfGOg3lvqEtj93d++t12I3/AK4/qxtTqch7bpviS5mv5oLyWR&#10;EXbteu98m0sGinibf/edP4q8f8B/FHQ/GGpRaZPZyWGoNF8zzfIjNXoD3MSWGz7SsMP9/dWtOnyB&#10;Uqe1OwvLzybjbBL8v+w1Z+paqqaaks9t9pRvvQpXJWHxC8Nabb/8TPXLa2ldd/8AsNXOeIfjl4at&#10;v9RLJc7fuoi/ercxOo0Sz+xxRXPlNC8v/LHbU15efY/7v+1vrym/+PE+sNb+RpE6JF91P42oufHm&#10;r39/cQRWciIy7GegDsNS1XT5rjcs/wA7f3WqxZ363O/5l+X/AGq4rR5IobzddRM8W7f935600uoL&#10;BnVbGe2eVdmx/wCKgDpbm82W7yxbZkX7yJ871Ss9VnvGlXyPu/3Kh8N/62Xd8iStv31X0qaVL+9g&#10;g3fa5WV/k+41VyyA0NY1KWwuPKgas1NYvLNnZmbzZVXzXqvr1t9puEbzWhf+JErV1iztodLRpZ2d&#10;5V3/ACL92tqdPmA5z+2Njf6CzbG+8n92n6kl3DpcrRLIm7/lsiVla3on2mwfyP3Lp/GjbK63wn4q&#10;/sfQfsetWa36K2zejfervqS5QOCtv+JxaozNK8q/ed1rVmhgtre3uVZbyXdsa3Vfnp+veJNPtr92&#10;s7NrOKX/AJYv/DVq2vILxX8q1VH2r8+37tbC5ht5qVmn72CJkt2+6m37tWNK1X7NeRNdrvRtqLv/&#10;AIf9uobZPs1xKttL+9/hd/nStOG5XVtZtGufLeXcqbP71Bw+xj/Mfql4d/5F/TP+vWL/ANAFFWfD&#10;9n/xIdN/69ov/QBRQd5+O/7WMNnbfFLVYIlaG4l1G4lnR2/6avXkl5o8H9l7rxo/NaLeqbv4qsfF&#10;jxFfeKviX4q1fUp2e9utavPNT/nkq3Doif8AfKpWZpXgnU7+3SWKDejN9zz97rXB7GMPtHzlSnzG&#10;VbQrNv3Nsrq7Oz/tv/lqtt/zw85fvVC/w01y2XdcweSn9+tC2tp/sEVzFbSXKW6t8iVwYjEmofYL&#10;zR9WhsdQVZvs674pv4GX/wCJrsPD15qV/wCGZZ20+BIm/dLXO3+sS+NtLi0/T7Nn1Vm2Ncf3V/uV&#10;2vhjwZZ+G/BtxBqepxpKvz7HZ/vVx1n8JlTqcx5Vrc1nZ3EUWr2fk/aG2N5LVU1XR5/Ctvayyzre&#10;afK33938Nbd5oNtrF/ua+W5iX51m/grYvNHg1630fSotzvdSqksz/ciVv7lVUqcpsdB8P/E+pX3g&#10;iXT/AA5B52pRNv2uv96vYtS8Hy2ejJbaqv2y4Zd8qP8AxVzWm22h/AeLT4otQg/0j52+0N87V1Hg&#10;/wCIWmfEjXtSWC5bfbrv+ddny/P86V4WLp1JS5ogZU2sPYeH5YtPgV5YN1u1ikWx1/297VwPwl1X&#10;RfGfi2ynvFtkuLVtn2GaLZvb+/8AL8tdt4yh0/xJeahpEU/k3EsHzeS38VeD+GNHl8B/EpF1ONtl&#10;nudf9quvD4eNtQPoX9oHx/8A8IGto2nRSeVdQSpLs+5FtT5K8i8MfEuDxPZy23iqX7TFdP8Aurv/&#10;AJaxN/c/3a72HxVB42tZf7VgV/4Nm2vKvG3hvw9pVrqsrRLZ3e7eu1n2N/uVhhlRjP4eUwqU+YNS&#10;8M2Ph7XH0+ef7Zpl1F9oW72/JVGz8VXPh64S0ggkubLayMiNXO23izfa2+n6hKz26/JFs++q1sJo&#10;jaxpL30F95KKu9XRXr6MKdP2RsXkNz4Pv7TVfNkhiaVZW2f+z10Hg/UrPXviD5/9oLbWlwu9vm+9&#10;tridS8eXOseFZbNdr3e1U+dfnrP0F7Pw9oMWqpqED3cUuyWxdfnWuP6sOnU5j3m/vL7UtNuINDVb&#10;yy271d12JXjz/EXU44rjSLO2+xv5qyts2bK77RPi7pUPhd7OC2kTWG27bTb97564G5uZdV1b7T9h&#10;WH+NvOWto0/ZGxe0HxC2q393bam3ky3EXzTJ9yi21W2T92tzPNF5rbYfNp32bSrO1u9P09WvLtt2&#10;3Yr7/wDbqrbaPov/AB7eJWudBeKJnguEX7zVj/HfvHd7GP8AMaWpW0/iHxVLE8rWcSwLuTd92jVf&#10;CsGieA4tB1DU4LCWWX7VFcP8/wAtN8G6PfalpesXy30d/cRbf/Z6ZZ2F5r3jCL+14mm+0fJE7r8n&#10;+5SliJQqSjynfAqfDrR7HR9Qi1fT55PEMtrLslR12blr6A8N2beJ7d51sfJRf761x/g3QdP8Jas9&#10;y0S/Z2l+aFK7vR/E8E2pXcWmL5Nvu3sj/wANfO1anMfSUIxnL2v8pdf4XaV9qivLy2W5lVt8TvXR&#10;695Wg2rwQMttF/3xWPN4/s2iSBopPNt2ZPkWuUufEE+vXkU98rfZ/Nbyti/erHU9ipmdCJ6Bpt5/&#10;aGl7fl2bfvpXR+CfD/8AxNknuW2W6y72dKzNBsdMubV9s/2Pau/Y9dnbalZpEttFEyRN950WtadT&#10;lPXjKnWpRlA3YYVuVu593zrt+5WhpWvW0OyWWL97/dem6D9jvNLeCL9yi/wVU02z+33G6JY5ni/g&#10;r1jxuWZ0d5cslnKsEX2nd/cauB014HuEa8aV3uGXcm77td3YQtC0qyqyP/trWLdeGJbm6SfaqOv9&#10;2g1p1OU1dB02W2+0Ty/6TZStvVH+4teefGbwktzFbxQQR/vfvbK9Th1uz02w/s+WVd6/efdWfear&#10;YsyLE/nf98PWFSnzHVhNT5/sPB+nzfaP9Gb903/jtei/D34a6ZNa/bFs1d22/I9dHqWlRaqvkfu7&#10;a3uFV53T5Pl/uU6G8fR1Sxsf321divurH6vE6ze/s2KFrfavkpFL8q1sWPjKDR7jdKzTbv4P465T&#10;+1tXRtktj50v8MSS/PXFX/xLbQdU3XNjPDqsX71bHbvd9tbVKnJ8J5VWp7U9I+IXirT5ryJlZkiu&#10;Iv4/v1g2GqwPpsTTtsRmZ1da53/hJF8Q28ur6hYz37s3ywwr86L/ALlc4/iRnsJYINPuXf8AhR12&#10;ItbnThfdp8p3vjC30rVbf9xLbTSt/f8Akrzfwr4n0+wXVdKluY9NeKXesP8Aerzrx58RNTmt/Kl0&#10;Oe22/dfd89eRfFSHV9YVLvSmufNt4tks3z/eoMa0pSp838p9ZWFzpV5cPtn+2RKyuuz7jV02jveX&#10;ku6eBUt2+66LXwz4A+MHijwTqVpFqFtPrFu33YfuPX2t8N/2ivDnxI0uJbaJU1CJdn2d1+7S+qyo&#10;fERTxrq/DE9V1LR1fSXnggj+0Ku9aq2czTRJ5q7Jf7lWrDXmvLdJWsZ/m/2qY6Ol557rsl/uUzE5&#10;3UryPTbfc0Wx2+7s/iqinjCC8iSzubbyU/heZq6O/trO/VGl3fL/AH65TW9BW/iiii+Ta29qDrw5&#10;oQ6Ut5bxS2235vvVFcpePapbTxbE/h2VsaJbLZ2qKzbH27Nj1d168i1LfBbRbNv/AC1RaDjMpJon&#10;hSKLd8v9+q9neL9o23Ksibd67Klh0e+s1dm8v5qm/eou5fk3f7NezzI8ypTcTM87UH/1Tf8AfdS6&#10;r5SSovkRvt/j/vVe8mTbu2N/3zXP6lqTXl15Vmqvt/v16GGPNxEJmZeTS3P+jfNDLL91K2E/fWCS&#10;rBsuP4tjb3asKaG5tri4uZ929dvlPu306/mn0G80/wDeqnmr83zV3Hm6k2lWbWzXCq0qO0v3a6rT&#10;fE7aUzyy2av/AL/z1z9/ctDFLPF/rW+69UrbW23fv4vk/uIv3qyqU+Y1p1eU73UvFstzEkcFnHNu&#10;Xe/y/drCfUm+zu21d61mTeJ7HSopfmZ5f7lVf+Ehs3t3liWT5f79eVySPU54mk/7lfm+R/4Xrb3q&#10;7fK2+uUvNSa/uLeKXan3qt+dEkqS/bFttv8A49RySOTDm1NYS+bFLP8AJt+7spsN4vz/AGlWT+7s&#10;rE1LVpd1uvn/ADs2z71Xrm886ySVtqS/3KOSRtUr8pK+sRJcOvlSbV/j21FDYxX/APrV+792sS51&#10;trbZ+637v7i1UsNSnTfunrswxwVKvOF48sNmkCxfe/j2/OtWZtVvNNWKCfy5nT7yfwVOmt2z/wDL&#10;Lzv+A1ha3ZteSpKrSJ/uV3mJ1f2/T3XdF8n+5XKWd5BYReVPbLc/3d61FbarbQqltFueVvu76qXL&#10;z2aozeW6N/GlY06fIBn63c6ZrdxLBFYz2crfJE6f3q4zUvFk/h6zls4rNXl3fM/lb91dXczNYSxT&#10;sv7qJt7VyXiGGe/lia22vK0rv/sVsBX8AeG4kt5dYuW2XtxOz7P7tdE8ez/ln5NUtHRk01PNTZds&#10;zPL/AHKuzarBef6pvu1jUpwkBVtrNbPzdrM+5t/ztW7NYSzW8Usksaf8CrKT98u5fnT++lOub9bm&#10;LymZfm/2q8gBu9ftDxbt7r950+5WlYXLXNxtb5ErFhSK237Zfvf7Vath+537/k3f366KdHmAlhuW&#10;ff5vyVXe/lT70WyormZptm5dlFtD50ssss7fNWQFjet/I8sjbKpIjP8AdWpbmFYdm1t9RPu+0Oqy&#10;siL/AHKgC1/aUqb/AJV+X71WLPUIry4WL7n+/WY//HhKv32/v/xtVmzs283zZGX5fu7KAH3KW32h&#10;1gVpkX+N6S2hgmWX9wqPs2b0/hrTdP8AplsrPmddH2ea2/zV3/JQBYtppZt+5dlUrn7Tfy+asS1R&#10;1XW1k8ryJdn96r1hpV9NZIrTt8tAFqa5ZNnlfPVimw6bLZ79y7939yrtzZ7GRYtz7qC+WZStrZYd&#10;/wC687/frQ+xwf8APX/x6qjwz/w+YlD6PLqUTxea1tQelTp8pd09GTzdy1b/AIttc/bWNzbf8vNy&#10;+51+9W3Z/ab+8f8AdKny/NWFOpzHQY9yl5bapEscE7p/fStLTU2K7NFv3fd31e+zXL/dbf8ANs/f&#10;VdTTVSJItzfLWWHAz3Rk+8tRTWy3Wzd/C2+tLVfkuNv8C1FeWy2yo1bVKfMBXSaKb/Vbv+B0VYvL&#10;aKHb5S7N1V96v91qw/iE80SW4uWudm5fursqKmO6pcSxbl+X/aql/aUu7btWuwxqV+Ur6rYQOrz/&#10;AOuf+5WhZ3nnW6NLtR6qXNyt5cOsEGxIv49v3qrv/wAe7t/Gv3aZwVKvMbcMiyXCLu+T+KsqZbPT&#10;ZYpdzf8AfW+s+8vNlxtgl+Tbv+Rqz7+/lfZtioMTov7ajf8A1X/j9RXPiH7N95d/+7WFD/x+RNTH&#10;mV5Xl3L83+1VgW21hbZd1zL8n8NH/CQ221JV/wBVL/qq5F/EkEzeVLB5zxfeTb8lZuq6kyMkCqvl&#10;RfdrWnQ5gOg1vVby8WJovLhRd3z1wmpX873W/wD13+3/AHqIbm+1uXyFl2Rf3P7tW7W5+zNLbLbL&#10;ePF9591d9OlyAbEOiT6lcRNOyvZfL5SP/s1n36XOl3F3Ay+dE33XTYm2rWyd2+WWTZ/cT+Gsy5+2&#10;X9//AGZ/Gzfx/wANbAaKXln9nRd0mxaHvLb7V5/2mS2f+5t31saV4V2W+1mjdF+67tUNn4YlhZ1V&#10;Vm3Vx/VogRf2wszPFAv+kfw7/wCGqkOj3NtLcStE3735/kWtD+0tD0fVEs7meO2u/wC/cfxV1Ftc&#10;6Ref6jWrSb/ri++uapQ5QPPdHsNQfzW/1yf3K6Ww8MeczwSquyX++1FnrGmJf/2bp6wQyszO3zfe&#10;b+Oruq7obi3/AHrQzfNt31jySAzdN8MW1tqDttkdF/hf7jV0v9l6R6yUzY38S7NsXy01P+PVJ2+4&#10;v+tqQK76bElu7MrO6/d31k/ZlvNNSJot/wArVeh1VrxfNg3TRN93fTtN/wCWtAHO6D4f0O+v5Wub&#10;Fn+78+3ZtqxefC7SLyWWCK2/0ffv2bm2VuzbbD/VRL833qu2z6fJbo180m9vu+S1AHC3Xw90NLh1&#10;bSI0Rfu/L96rs3h7T7nZus4Pl/6ZJW7eeRMqNbK3+1VL5Zl3RLJ8v3t60AVLaz0xFf7HZxo/8T7a&#10;pa3DZzK88U+9k/2dlWHubbTfvT/f/wBnfWff6VqE3lReR+6lX5nRaAK+lXNtDL5sq7/7tXdSmi1L&#10;WbeX5kiWX5d9P/srT4bW3ilvI7aVW3tVSz1WzmuJVZd6fw10UKfMA3VbDUPtG2L5Iom3/J9yqkP2&#10;nypfIbYn8T1sW2vNNeJp9zF5P2j/AJbf3au/YFmupVWf7SkTbNiLXqgcKlzeQsn2za8X8U38dbUO&#10;pM7fMq3O1V+R62NU02DykiaDZub5q5fVdEghVp/PlR9u372ygBtzctZ2aLP/AMvH/PH+CrHnW1nZ&#10;xfbF/wC+6ybZIvn+0yyf7Nb3irxFL4miiitra2s/Kibd5MWzdQBj3N/FdXG6KBUfbubetMhubmz/&#10;ANUzQ7mXd8tUoZpbmWWVl2bqtPeLqTRLArO6rt2UHjE15pV5DZ+arbJdzfJWxZ/2fMtv58X/ABMF&#10;lXa6NWTNc3mj28UWoRMkX/LLetWNNvFvLjT4IrZklWdXWZ/+WtB2/Vz9dtAV/wCwdN+X/l2j/wDQ&#10;RRUugyN/YenfL/y7R/8AoIooOw/BLXobHUPE3iCVrnyYl1i/ZXb/AFrK11LXReBdY8OeHriVmiuX&#10;uF+SDzm+SuG8Rbf7e1hlVkRtTv3VZV+f/j6lrofDfhLU/Fr3celQfaZbeLzWT/ZrgxVGOIp8s5cp&#10;4R6HqXxC0rWNGeL7dAkrf31qp4Y8YahoNqi3mkR6lZfw3CfJXFfDT4bz+MPEEsWoT/YLSzZkn+X7&#10;zf3K9r8W+FdPsPDjwOu+3t9qec7f7dfK4mVOjWjSpe8Bw/hW2trm8SLwvYsktw0st1NcN/qF+T7l&#10;c/8AFdPFk0lo13pEmm26qyM6S/JL/tvXoXjZ7Hww3hzV9DZUu1l8prRPuTxNXZp4k0zxbpKLeSw2&#10;3/PWG4WsalT2VSMhHmngO58L+J9LSxVo7OX7jJcf3q5LxVrdz8PfFSfZmX7RbxbInRdyL/t0/wAV&#10;eEtI0TxRdxLfSQxK2+J0X/vuvP7+/n1XVN1zK0ybfKS4/vKtexDD8+oyxrevah4huPtmp3LXMv3P&#10;OevV/gO/iHVbi4udMgV/s8DW8U33Plb+5/3xXmuj6PfTNp9np8TPdyy7FTyt/wA1fS3hL4Vz+Fbq&#10;LVYLy5/tO4XfKkMuxF/4AtRmtSnhaPvAczqXwl1fww1x4q1W2u9e1DdvaG0b+9Xot54P03WPDL6h&#10;5UFzqvkbF85vvNWh9jubz7bc+IdX/wCJVt3/AGfdsrAdF0rRLdtP0iS58OXG54Li0/5Zbvub0rwl&#10;iZfygeI3nhLxZ4Sl/e7rm3lnV98LVleM/D2teKteu7zSNIkube1XZLbpLvr2Xwxoc82syt/aty+5&#10;dnk3EqOi/wC5urivFvwl8beD9cfxRoN59suJbpn/AHP93/cr08BU/ec/8oHiMKNb3FpLeLGn73ZL&#10;F/HFXsGpalbJo0sVnFHDEy7K6DQYba/lTU9Ts7F9duF3zpt+63+5XBeNvEWmfb3sbHcm3/x2uuti&#10;JYhxOPEfZMfw9bXl5qkWp6YsH2i1l/ew7d6N/v1salZ2d54qu2nuVsLi8nb/AES4g+Rqf8H9H1Oz&#10;1S7vJ1jTTPK3s8vyeezfcRK7D4up4Xmt0gvv+Jbqq7ZYnRt7/MiVpUqTjW9mdZial8N5NHaK+trn&#10;7S91asi7F+eJt/yVmeBtYvNE8RppV9Es26JkZ3XfursPBniS21L4fWUFzcxw3H2prWe7ml2fdid6&#10;wrm8sbnXLdrZWe4t598s0Pz7lrz/AN79o0NXwl4V/wCJ5/acTN5StvbfW98S/Ddt/ZETNE1zLFE3&#10;zv8A8AqxDcto+kpcwfPFL93fUNzqsGvW92s94sKfKjO9c1SpKJ7WEw9L7Rwth4Dvk0Wyvrae5huL&#10;ja7Qw/c2/wC5XdaJZ65o9rFB4ls1e3Xb5F3C3zr/APZUeC79Ybi4sZbxZpbD5V/g+Wud+JHjltW8&#10;R+RYzt9ns22Mn+1Wvvfakd/1ePQ7DVnW8020ur5t6eb+48n5N1WtN162s/Niii33CtsldP4v7lYW&#10;jveeIbi3nlZXiib7n8CtTJtVs7P7beKuyKLburjxETmpyqUtJGhqWsLeap5FtLsf77f7ta2j6PPr&#10;HmtFcyIq/wAH8Fcv8PXg1hbvUGj+dvk2PXYWEy6bbusU/wAjLs37q4dTSlU5XqbvhWTULy4lW5Zk&#10;TdsV0r1VL+Kw0155fv1zvgOz+zW8UsqxzfaGroPFSM9xFbRLGibfmR/4qD9Dw8YxXum1Z+J/tnle&#10;azQ7vvbF2VveDLzydcuIl2vE0X3685ttSi+0Ity2xG/uVvaDdS2158rbP71bUqnKbn0bc21pNb27&#10;bY3b+Jqrp4bg1K3ibd5Lr96qmm3kSaNZTrFI6S/e+X7tb1h/HXsHgHlniT4b6hDLLLEyvXJaVbT2&#10;1+izrsf+5X0RcwrcxPE38VcZqvh62T5WiZNv/LX+Og9XAV/ZR9medeIYfO0m4ufPZIoPvbKxNB8P&#10;eH9UtYtQbxC0MS/wO3z16XfaPAlrLEvl+Vcbt3nNXn+j21tZrcKtjHs835Uda5alP2ppVpxkdFbP&#10;A9xbtbPIn9+bd9+qUOktc6tNqdzEr3bLs37d9V4b6K2Z/wC633UT+GsfTfiFBoniCWxvpY/Kl2or&#10;7vn3VueSdH/wjbQ3EssU62fm/wACfcq1eLFMqSzrH5S/7NZuq3lnZ27z+fsRW3skLfPWDqvjm2vP&#10;ls2j+z7dm+Z/noO3DmtqWieHL+yuJ2lj/wC/XyViQ+Eorm6li8i2SyZd6/KnzVXT4kaGlnFZzwb5&#10;f4oUqWHx5pCX8WnT3P2b5F27/vturGnT5Tu5oGLN8JdMuVT/AIlECPt2K6rXP+JP2ddK03Q31eKK&#10;Sw1iVt6/ZJdjxf8AfNelTePINPuEXyvOS1Vv9T8+6ti/17+2NLiltp4Ifuvsf79bHNUqKJ47Z2Hx&#10;Z8H28VtouvLrfzbPsOpwfIv/AAOvTdB+JGtfaPs3iDQ2s7hVV2mt5/NT/wBASqM3iRUVIlnX7X/F&#10;NCu+m21/c6rFbzzwR2dvuZGeaVHdqsy9jD+Y6DVfiX4e+yury3Lv/cSBq5yb4waRuRbaC7uZW+4i&#10;QPVjUtEghlu5Yot+2qWg211ZyvP8syN/qvlpchxHZ+Hrm51iWKdVbb/02Wuihs/s3975v79WNN02&#10;L7Eiq0cP97e1N1W/lRUZotldn1Yn2lOXwmJrE19MzQQLsX+9TleDTbfbq98tsi/d31FqV5O/k+V8&#10;n+5XO+J9Hl8SWcrTyskX8O/79ZVKfIHMei3L2cMXlebv83+41VE0qK8sfNs7WPzf9iuf8H6CyW6S&#10;xM3yqqfvnrehefR9Z8iJ1dv4kh+4tekLmRz9z4be8untvmSL+J3rmZvh79sumZlkuUVVRZt3yNXo&#10;fnX1zJLKtts3Lsbf89P/ALevtH3wTtAiL913WtadT2R4VWlzHmNnDeeG40gtm86JmX9ztd/Kqvqs&#10;M81vutn2OtegasmnzSpKtzBDuX5tnz1No/hvSHif/iZq838Sf3a2+snN9XieSPbSzL/pMTQusvm7&#10;3XZuqo/jNdKs/wBx8/73Z86/w17Bqvw6l1W4lVtQg2f7C14/4/8AhvqHhvUkZ/nt5W+R0Xei10U6&#10;nMY1KfIXtV16BLXzfNV3Vfvw/wANYNn4t+2eVtikvN+7dsb7tRaPNA9+kTL/AKO33vOqxNrGn+Hp&#10;dQVbZfsUv3Zrdfu/7ldRzG3qutxItvu27/vq6fw06z8SLc3G1pV2f9NmrimWX7U6rOrptXb5zfPT&#10;6AO6udYnRUaKJX3VFDbT3NuksTRvu/g3fOtZ+lTKlnFFLP8AvW+75zU+5hn0q1eXd95t/wAlAGlD&#10;NLZq7bf++6t2F+t5v2ur7f7jVx9n4huXlu7W+gaFPl21bhvFew8+zVkdmXciUAbr2en6lFF5Euy4&#10;/wBhvnqveax/wj1ncRSxK8S/31+es/RL+xkvE8pm3t910qlquq3KX7/NvT+JHX71ABqVzbarF5TT&#10;+Tt/vrWZDfwWFvsaKBE/26r6xrcCK8rKqS/xeT9ysqbWLG5sIvN/5atQA7VfEMGm3HlKyzf7jVi6&#10;JeLctLFtaGV23r53yVz+t6bv33MVz5O77qO1WtKmW2l82eWR9qqi1jUp8wGxYeLoklfSvKuYX/v7&#10;fkptz4hitb+KDyJ3TzU+dFq7oisl0m6Df/ed1rdeGe/leW8to/8AZ2rXN7GP8wGV/Du/grQs7xrm&#10;3ll83zvKVUWnppW+6Rf3iRN/45V2w02JIvK2sm2talTkAiRJX/iaaobiza82bWkTa2/5K1nRrP8A&#10;1ETTbvvfNRYIyb9y1w1KntQKl4kFhs81m+ameTL/AHG/75q8ifbP9fF937tattYS/P5/yf3dlZAY&#10;lzpU/wAnkKz/AN7eta1hpSpv3bkqx9sn/wCeX/jlWLaaWbfuXZQdNOnzfEZO1U+6uz/gVTQ2MV//&#10;AK1fu/dqW2s/O37tyVbhtlh37f4qAqOVUqJ4esf4oFf/AH6lsFZPN3Lsp9/efY7d5fl/4HUTpLfx&#10;PEzND/uUjsp0+Qu/wo/95qsTTNdSxSxRRw+Uuz/equnyRJH/AHaESWa4RV2on8W+mdBFr0zXkSRx&#10;L5P97yar6VeT3lvuubZrZv7laVtCs2/c2yi5hWHZtbfQBEiM/wB1alhvFhupYIlZ3X+//F/uVM8y&#10;2C7lZX3/AHt7VDefZkVPIZvm/jesKlPmJ5okz38qfeiofUmRtrbUrj7nUNQe4dZW+Rfu7ah+a/le&#10;WW5ZK2MalflOo1LWFS33Mu91+6iU3/hIba/t3WX5E/2K5r+0pP7i1WSGVYki2t8v+zTOb6zI07/W&#10;Gm2eVLJ/wOmXLz/J9mZf9qsW/vFs7jbtZ0/h2VdhvFXf5St/wOkcZYkvJ3leXyvvf7NM/tVoZEl+&#10;X5aJtSZLeWX5flrl9S1JtqN8vy1oBvX+vS21v5sUqp/wKiw8VQaqr/Zv72xXf7jVifaYJoniVd+7&#10;72+qsyfYZfs1tF8n8KV1/V4gXU1KKzuJV3b0/h2Vae8nhXdLFs/31qqnlLFF58CvLL91Iao6lHq+&#10;q2crLZzoir8vzfPWNOpygZ95rFzDb/upf3r/AHd/3Kx7/UtQtrOX5t+7+5UWif8AE7V1ik/0tf4J&#10;q7jQfAGoOqag0Cvb7m+V237q2/gfCByUM0tsv3fnb+N/4q2rbw9c6rbrK3/jlW30qK2/16sm6XYv&#10;nVtw695K+VBAqbfvb1o+sgYOg+BpbC83Ncxvub+D+GrepaJ5N5L/AB/9cVqxZw3MPm/ZrPfube25&#10;qfNfy/b7j5VrvALbRFhV2VpHT+KoXhbzXufIjSXbsaZ6bZ3MqXUSrOzxbt7Vd1KGWZYli2ujNsZH&#10;oAz/AO0rnUtNSKdvJ2y/wLsq7YPpSXG6Jmmdf+mtUn/4+pYv7q71qlpt5Zw28tz5TI8S/NCn368u&#10;pKcmBk/FTw94e8Q6xbz3zSQusGzYjbKxfB/wosYdNuIra2nSJfnWbzXqxDc2fied555ZPtH8ULrs&#10;210v2m8mt3ggaSGJf4Ia9MDzKH4V+I9EiuG0rXo0l83eu/53Vf4K9Y8K6lfax4citte0/wCzXdrE&#10;sX2hJd7s38b1R0SzdJruXdJN5rb/AJ/4a0LC8ntt/nrGm77tAE1zNc3lx5UVz/ql2feq0lxcvvaJ&#10;Y3TbsZHrmtauWvLy0bTGgh3N+/8AObZ8v+xW7bXLeVLHF8+771eXUpxiAW1yyL5VssCIv8FYt/f3&#10;1ncbVVdn+xWlDYNbb9qt83+zRJpss1vE0v3/APYrnAis7mV7f/SW/e/xb/uVyniT7dDbpLBcsm3+&#10;/XcW32P5/tP/AAGs+8ubZ9kE8CzJL/H/AHaAO20F4P7Dsmltv9IaJXlSFfkVqsQ20EMUsXkL833q&#10;83sLyfSl8iCeRP73z1sJ451P7OkSzxv5X3ptv3qsDdvPBLXkT/Y2+zXC/wAEy1y954htvCssVjqF&#10;zslaVUXzv4qi1vxtqu2WeW5+fbt2fcrkbOw3rFfarpU9+7fPE82/5aXLIDtte+Gl5eRfabbT5Idv&#10;/TX71cfc6rLokUtjBAsOoRfx/fSuys/EmofY3s7FblIm+7vbei1y9/YNZy3DMq3MtduGAt2F99pt&#10;UW53TXzf6p9v3a0/Dbrot5LLO0jxS/e3VzN5qUV4v7hvs23+NKz7PWLm283c32ncuz99/DXcB2Hi&#10;fXra/vN1m29FVvvrseuP/wCEkub+J4PszWbt93zl+9VWzuW8Sa59mil+xu/3Xf5EqvrczaPqlxbR&#10;avHMitsWZF3o1Y06fKc1Styk6Wdy9h56+W71VvLaK8+Zrn7NEqtt/vs1MTW5bbTZYliV/wC7Tf8A&#10;kK2/26X/AI+GZfu1sFStynQW0ljptunn/vrfd9+qNn4hbTb/AO06RAr+V924276am37K1syq/wAu&#10;z565dLxtHuvNtpfk/ih/goMcOd7rfifV/FsUUU9zG6RNv37U+WpdK8rRJrSVomm2yrt3rXHza3E9&#10;q8sG2Hb/AOP01PEnnW6fbl3xW/z/ACUD9vL+U/aXQZG/sPTvl/5do/8A0EUVLpMCLpdmAOBCgH/f&#10;IooO4/n68UXi3niTW5VVkSXU7+VUb7/zXUtevaJren+CdD0+C8s47C9vLXYuoWi7Nu77m+vIYbOf&#10;XtW1CCCCTeuo3js+352/0h69Os/A2n634Nt21e5a2uGl2Lb7vu7a8TM/epxieKbvwx8W23hvTZW1&#10;qf7fdT3UssU277y1k/EL4ixeJ7+00PSG+2RM3mz3CK+xv9iq9trGg6IyQTqrpaqyRO7f7FUvhul9&#10;qniO3i+02lt8y/w/eWvKp0ubUgfqvgnV9H01dTvG3/Z/uw/3a9V8K6bp+q6bFeLFHMksSv8A7rfx&#10;0z49uvhvwrd2cTLNd3XyRbfndf8Abr568JeKv+EY0PUIm1Gaz1Db+42fOitSqYCWI+EDsPjZ4Vi/&#10;0jV9FuWfyvknhf7it/sV5lpqQXlmiqzfL96u40r4uz3Phd9MvtPXVXl3brjb89M8E/Du88URSz20&#10;S20UWx52mbyk2s+z+KvocJGpRp8lUD0v9m+2s7nx8894sb29vas+9/4W+5/7O9d18Y/jfp/gO3l0&#10;7w9tv9VbajInz+R/v147oPg9ofEGoWen3lzqsVrKvn/2e3lJt/23b/2Ssm/1j/hD4r1YNIjmtIp2&#10;Zptvz/N/t14uL5Z1LyiB0eh69eeKvBaeHtTadIriXfPNM371tz/PX1nptnFo9hFYwKv2RYIk8l1/&#10;u18T+EvGa+JPEf8Ap0q2FvKv7p/K+SJ/9uvp3SviKthpf+nW01zNFF/yx++1ebU9tS+KIHFeJNKg&#10;8E6zqFzY7pkuPuwwtvSL/c/u1seD/iFfXOk3f26zks0Vtqu614//AMNCa1r15cW19p9tYOr7G+X7&#10;v/AK7PxD4h0+HwfE327yXeD5v9pq65U+X4AOO8W6qvhXxB/wkOh2a3lwzMt1v+dFrivH+t6D4qWL&#10;U9Mi+wagqrFPaMv3mqp8JfGcWj+Jtuqtv0y6bZK7/Oi17jrHgDQ4fNa2s1miuPn+0J8//fFb+zqY&#10;OnGMhHg1tr39sN5TXjWFvbxfuNPfd/6HT9bmi1JbTVb6dr+3b5G2L861q6r4Mim1S4gi3W0vy+U7&#10;/JWfpvgNdb0u7g0+eeG9iVnl3rvSX+5XXzRGdd4Y8Brrfw01BYL6NNs/2q1m3fe/dfc/2WrnH0d/&#10;Cvhm31O2vmm+3vsn3/8ALq39yvS/hXoi2fgu70/ULyC2dpVii2Nu81mSs+z8Ktf393odtp6om7Y2&#10;+X5Gb++lckq0o1OU1qVPalHSk1DWPCX2m2nke4lbZBaPWz4b8MX3lRQaqzO6y7227PmrJ0p5fCvi&#10;2KLWpWmt4vkgiRXSJWb/AG/4q7i28W22ia9FoMX2a5e4/exfNv21zVI8p1YY4TW/Dd5YeLU1C2uW&#10;hvVb7qLv/wCAVp6P8LtV8Yapqt80S6bti82W3lXY7N/sf3q9L0q2iuftskE6wu3zvcTLv+auE8f6&#10;x4j1K8uGsbxoYrNfku0+TzVrI7vrMsOWPBlz9g0GXdE3m+a21NtZmvJsilVovJ09l2N8vz17d4D8&#10;SeF4fhBb6qyxzareRfv3dfnrwd/E8HirxNqFnPefZv8AnlDMvyNXFRrSq1ZUpR+E68VRhGl9ZjP3&#10;pEOieJ4t3kWa+Si/e3120LxXmmosG7Y39/761yVt4MvrnUvltvs0UTbN+773+3XovhPwBeaPrlpc&#10;wbd6Sr8jtvSjERNMHgK+I+I7LwBqv2OX7NOzP5TK613t5DLrGuJPtbZu+/CvyVmppUSapFLbWO/z&#10;Zf3uxfu16XNc6Z4M0Z577y9+35URvnrmp0+b4j7OjT+pU+WPvHOax4Vis9NiuZ4tnzUy3hWHftbf&#10;TbD4kWfjm/u/tirYWSr+6TzfvVq6LqulX8rwWcTTXbfdh/vV0/V4nZTqSmeu6DcXL+Hbe2iWP5fv&#10;b61tKv2m83aqvt/uVwP9vNo9gkE7+TdqvzpWxpt5Pb26NB9+4i+ZK7TyTu7O8+07/u/L/cqprdst&#10;zZ7d9YUNyyb/ACpf++K0LD7S9wkVy33vu1ZBzPiCxafSX0+5+SGX+NPvrXkXir4qeHvAF/LZ3k6z&#10;Xf8ADb/c/wDH69Q+OXjjTPh7o0N9c+Z9oum8qJ4V37Wr8uvjl8S5fiL48uNTafzki2xK+7Zv21rR&#10;p+1qcpz47G+yp80In0L42/aovrNfsdtpkaXcrbF85U31y+q/FqWw1zSo768juZbh9ks3yPtrxLQf&#10;B/iHW20/U7zzPNlbfE8zfJXrug+D9Kt/smp6gsl/e/K8v7r/ANAoqU+U5qWKqz+KJ7Xc6hYprj7W&#10;kvLJovm+/XH+IdN87UkbTLmSzt5f4337Kt2fif8AsGwt2VWm+0L/AArv+arthqttqq3EEW19zbIk&#10;f7i1jyyPUOP8Q6PffY4ns75oXibzWuJl+8v+xXReD/Cuq+Nlhvp7aOb91+6mdvKq9fo1zo0Nntjd&#10;J/klR/v1maVpOp2EtpbRanO9vu+aFGdKkfONh8N31heSwT/a0RW+Z/N3pWlYWEVtaoss8kzxf61H&#10;bft/3KsWGoXNteanFLPJc2Vr8myZt9Ra2m+SKXd9j81v4F+9VchnKfL8Z6b4VvNM1W4liWK2sH27&#10;1dF+dqq6l4ts9KutK+zWa3lvE379N38X9+uUmtp7bzdQ0+f/AFv7pU27NrVp+GPAyvoN9fahqscN&#10;xF9203fPXq0qXKcP1w7C/wBYttVt7ie2lkhT/brV017SG4tGi897dl3/AO3Xm8Oq2yRPAu7fcfd3&#10;11Hga/VLxPPZn8pURK25JC+uHsdnDFf2/mr5if7D/fqjr3n3lm6qq/L96tPTf4/9r7tVLxGS6u4J&#10;VZH+XfW1SjynnU6/Mckmq+XcJFKv+86fcrH8SeKraGKWKJZPl/getO21W2hv5bOC2a8u3/1UO6qN&#10;/Z22q6o9myqj/wASJ99a5zpi+f4SvoMyppyTxS/6PL8qu8tbepXlzZ3EU8TK8rfedK599EXR7NLO&#10;CJUi8/e2xvu1p2by3Mv+okSH+JnWg3p0+b4jV03xb/Yl/E1zumSWX7v8FS+JvFWlar9n822ZNzKn&#10;yLWbDoi3lwi3lt5yfw7G2bao+Ld+j2S2MSyfaG/1U23fQaYkrwu1s1xP5HnWm7f86/PWff8AhXzt&#10;ZlvNPlnSKX59iNWxomiaz5sUG2O5hli/jauom8GTppbrLfLbXbf88fnoPG/j/EclpXiHU9EilinZ&#10;ntE2+VN/BVe88eedYSy30EFzbr/BWr4k8K3Phvw5Lc+e1/bp/Ai157/wkmn3+hy2dtp86XEq7FSa&#10;uihT5hYn7Jn/ANlaR4q3yy3kWmy7t6wu2xF3U7w3o+oXOpXej/6JNar950+fd/c+eseHwlePqXkO&#10;ywp/02+Ss/7fef2pLZwMqeV96ZGr1TgNu28PW1hf+ZLuh3N+/mmV3Ra1babT/Dt48+6PUrT/AG1r&#10;e8JeM2v9Bl0qeCBH/wBVF9o2b64/x54e1PRNNi8+BUsvP81ZrRt+5WrGnUlICpqvh6Wa8+3WfmQ2&#10;itvX+5Wxpt//AGxYeRPKu/8AhRGrH0TxPeJpaWyzrs/iSs+HWNPuVdmi8lP4XRtjrWwHYahDFbaX&#10;cNt3/Lv+0PXP280ttEkUT1oJr32+3+y3LSOi/dR0+9VTxC8tnfxbbPyfK3f7e6gC3bPZw2KS23yT&#10;L/frK1i/lhZFeL5F/wCWz/xVk3mtslw8UEe/b/eWi5+0vb7blt6N93ZQA+8SKGzl27Zt39+uS1iG&#10;WGLzGVk2/cTb8ldBDNK9xLEy7NtZ81y00TxT/P8A7/8ADQBu+HtBsbzwvFeXK75f9urr21tD92KO&#10;H/gNHhi2WbwRb7v4avWaRPv83b/wOvKqVecCpbae0Nwi7W2N959tbFzNLDs2rvp/9oWf/TSqL38q&#10;feirnA0Ks2czQ79sCzf79VkdX+61Hky/aIlaXYjrvfyaABEZ/urViztlud+7+Gi8s2TZ5TSf8Ap7&#10;zLYfdZX3/wB9qAGQ2yvv835K0POT+8v/AH1Ve/Rn8rarfeqK8s/Jt3aLc70HfhjQR1dtqtvod1Rt&#10;rNsf+7WJpWpbJfM8if5f9mopob7WtZSXyms4om3r833qDpqU+Y27mZodmxd9S09IZdu75X/3KY6M&#10;i72XZQajJoYrmJ4pV37qfRQ7qn3mWsadPlJ54hT/ACZf4dqf79Uby/isNm7+Ksf/AIS3Y22VW/4H&#10;WxwfWToHmVLeWXcvy/7VRXlz5Nvui2u/9yucfW4prO4iiVvNf7taCOr26Nu+f+KgPrMiLUtYW5i8&#10;qJfvfe31UhvJ/KSL/XbabeXP2q4fbEqRKv7rZ99qlsP3O/f8m7+/QcY+3v4vm8//AIDsrPq79jg/&#10;56/+PVSmdYbh4t33aANBLCJ/uy1C9/Kn3oq5q21uW8XdFuh2/wDj1XZLm5hZFlVvvfxrXRTpxkBb&#10;h1Kxe4RW+dG/8drP/tuK5t5ZYPn20y5ubF9n2Zl/2vmrP012TZFO2yJf43XZW31aIFX+21mWWDdv&#10;dm3sktWLm21q/ZIPPjtk/i/dVds/slgyNLbLM/8Ae21LfvLMss/zQv8A3E/irpp0uQB8NhY2G9Wu&#10;Wml/i2L8lclr2tzpdWl5BBJsX91L/BWqmsLb2Futy2yVX3s+3furMvNS/tvfFK2yKJldX27N1FSn&#10;7QDQ/wCE5vk3rFp8EL/31b56x7/xbqH2N/Klufm/57S791XrPR4Lm4eJp2htFXer7d//AI/WZc2d&#10;j5VvFLfLD5Tb13/xV5XJI2p1OUpeG7DU/D3iiK81BvOiZt7I617RpvxUsZv3G5k2svyPFXmKeM1h&#10;uPIZYZpVVU3p8+6s258W2kN19pWBv9ryVp8kjE9C8c+KoryJNPtdKkd93/H2i/Itc/c6VeIsW258&#10;7cu9n3Vyth8S2uWlVlV3Vt/+7W1/wmEX2P7Nt2J/z1/jWu5YYDqP+Eq/s23ibarvL97/AGar6lrf&#10;yxebKty/zfOkVc1ba9bbnVpfJ/39lc5/arSSytBLJ9n27PnrapT5gOom8T2OlW/3meVlX7n3KsWG&#10;vNf2aXiyt9k+439+uVsLf7ZcJA3l71be2/8A9krV1j+ytHuEi1O0/wBHWXzYrfz9m7/vmtgLF9eN&#10;YS/bG1COZ/7iVSTxtPYSyytAsPmt/v1z+sOupask+n2LbIpV/wBHRv8AVf79bthNZ37RLq7NDuZn&#10;XZF/33QBUv8AW4vEjW+6zazlbd++f7i1p2GvXltpLtK0CSq2/wCRvvVn6xZ6fYb/ALDFP/wD591U&#10;pkZLW4Vl2P8A3KAOt02/nS1eWWWNPl/garE2pRXmza3/ANlXJabqF5o+jS6Z5qvaStu/vvXS/BlL&#10;HxhFqen6vB/x5y71d/k81W//AGK48SBuw6VbJbyy3LQbF/gRvnaok8Q232iKCx8vfL953at2b4Ra&#10;Ltu7mCeeH5djI8/yLXlU3/CPeEvEFuun3kl/Kq/vZoW3otecB3esX0v2fzVbZt/uVDZzS3Nvuadk&#10;es3Utbgm0tJVVv3v3E/jpiTRXkUTW14ts7LvdHoA3Y7yzdXZdr7fvb6pP4k097x7aC2/e/w71rPh&#10;tv7N/wBbKvm/30b5Ku2eq2Ns3/Hms1wv3pttWA1LWe5vJZ4k+eLd8n/oFJYaLLC326d1Tcuxkf5E&#10;rZ1XxPPDeboJY4dy722KlcfD4kl1jWfNZf8AiXt8i7/uK9a05SpAbF5YazqV5E08tskX8Xy/JW1r&#10;2sam+jRafO1tDaKuxpnWovEOm+IdSs0/1f7rbt8la86mmvtEung1d55v7qTfcrsp1PagdLo6S21v&#10;ts9TgvEZt+9GrHv/AO3L+8ltvsPkpL950b5Kx9B1WDTbxIrN1f8AvJM33afrfie5uZZfKaSGL+J9&#10;1XTqSkBoTaJPZ6XL9u2w3DL/AAN96snQbDXrOK71OLyLm0ib5kdqr6VNs2TztPM//PHdvSprDxI1&#10;nLK0cCvFL963uF+StjGpTjIZpt43jPUorO8vrbR7dVaXzvK+RmVPkSszUrCLbL5VzHeJFL+6eH+K&#10;rcNvFNeStKv2aJm/g+RK9Q8AeFdKh0l5blYH81vl3tQcFOnGR5PqV+ztFttvk371SFfn/wCB0z7B&#10;qqL9svLOew09l3q/+zXcfE7xDp+j3nkafpip5rfM7r861p3/AMTlh8MpBPZreJt2L8v3Vrh9tL+U&#10;29jH+Y8XvPFUDrLPbSzu/wDEj13fwc+F198Tri41q5b7BoUXyJN/z3b/AGK5mGw8L6boeq6vrljP&#10;fvv3wfZ//ia9u/Zd8c6VqvgF9Fllj03UIp222n+z89dFSpKJlTpxkMm+DPhpFex2ybP4fm+en23w&#10;N0r+0tPaCVoXWVU2ff3fPXoWpeHrn7Yk/wDH/cq94X02e51a0dmj2LKr793+3XP7eX8p6h9+6Ugj&#10;0uzTP3YUH/jooqpaxt9mi+X+AfyoruA/AXULy5sfEmqx2LMmzVbzynT77L9qlr03w94eXUvA13r2&#10;pzzpqCsyQO7bEX/cry+zumm8QXcrbflvrx/++rh63fHOqyw7Pmn82Xd5UKfcX/gFeVmFPmqcv8p4&#10;g1PDGoQ6Gk+oRL/pDM7TStXoXwl8B6fbaW+vWbfabtZdis7Psi/3Kfpt/Z634V0+Jtro8X71Hb+K&#10;sXxD/afhXwvF/Yssn2GLak/+9XlS5q9PljLlJJ9Eh1O58Yah8tzrGoSs22Hz9iRL/H/9jXQfFf4a&#10;aK/hf+05ZLbSr232yy+TFvll/wBjZXFfDrUtQTzda0ixaa9il/0q3+ffL/uV1vx48N3msalo88F9&#10;LZ2t/B+9t5l+ddn8dc0qlX2kZR+yBx+g+MPCHhtEgs/Di6ld/wAM2syu+7/gC/KtZ+t+LdX175ZW&#10;aG3Xei29uvlRKv8Ac21yty7aDrKXkTeS6tvV5lrYs9Sivri4l82N5ZW3tsavoYz+sID6N+HthBbe&#10;DbTT7OJftdxBvlmT/arx/wCOuoRaJa3GkJEv2u4ZUb/gNZ+m+PNQ8MW9wttcq6Sr992/1S/7Fef6&#10;3c33iG/e81W5+03bfem3feryvqUo1/byAu6DeS2F59pi2+bF93em+vobwH450/xVpvkT3MFtqdvF&#10;8qPLs83/AL6r5xhhvLCLzWi+Rv49tLYPBHdJ57SJ/ddG2ba9KpTjiviA9/8AiR4Gs4f+J9bWy7/l&#10;+1Pt+9/ceuC+J2mz23hy3aJmS3i+VneotS+IV5pvw5l0O5a5m+0S/uJnX+H76JvrBvPHM/iTwf8A&#10;2ReWzeau3bcJ/FXBTp+yqcwGPongufUtG+3WdzB83ybHau2tviN4j+HWh2mkMy3luy713t88X+xW&#10;P4eeV7O3s4Io0spZ98/+zXqvjb4RWOseGUW8Zra7Vf3T/wDxf+zW3xfxfeA8i8Q/EJ9e1KK5ii+z&#10;Squxk3ferovDE1tNpbzzysm6XZLDC33V/wB+uK8N2dt4b8afZtcgZ4om2fdrqJtc0Pwf+9sY/t9v&#10;ebtybvkXa6VFSnTl8Pugegf2D4hm0290rTdKaa7tdTs7jzl+fb/ra53W4fEGvaz9hXU20q4t59k6&#10;Oux/+AVuw/ELUNE8C6xqvhy8js5bpore637Hdvvon3q4nRLPXtb8US69L++iuG3zzbtm356ipT5j&#10;ooU+Y7jydPv7XR9Mn+03Oq/at8tpu+Sfan+tT+79xKm1Wz0zSvFWlXkdi1tLcbdyOvzxL/fr0XR5&#10;tF8M2d3qE7fb9TuF+V3ZH+X/AGK8q1XxhoupalcNq9tff8TJv9dDL92L+B/lSvLj/DjI9Q6rUviX&#10;pmm2csGn7byJm+WZF/ib7lcr42Txt4VsnvpYGmsryLZsf7kVY9zYaRol/p99pjS/6PefvUmX7y16&#10;x8QvFWoePPAaRSwR21ozLKr/AMe1q4q1SvSqw5I+79o76NPDVaUpV/snj/w30qe80O7uZYru5dVb&#10;yEt2+6v8e9K0NH8PNpviB9X1ry7a0Vf+PR/vyv8A+yVa0H4kWNtpt3otnLJ/aqr9+Jvk/wDHayvD&#10;032mK989ZH1CWX5prj7i12S/iSkfMH0n4JmXVdDtLzyPs0UsW/e6/wAVM1vxVpnhWfbBP9suF+8m&#10;2uK8K+JLmHRvsPmqiL91Kz/E/wDyErRW/wCeXzPXNWqeyPusrqyly0z1LQfiFBpVnFeXk7b5f+eL&#10;fItZuq623iGWXUPNk+79x2+9XH2d5pmm2cX2lvOT+5v/APQ6ozeNrXRP3W3fF/C9ccqntT7L2lOH&#10;xHR6PqVzrH2eJp44f7q/cevW/A2vf8I3eXE9tLH93ZLK/wDyyr55v/HmgwyfafszPK3+qT+Nams7&#10;y+1iXasv+jytv2bvvV306fKcH1s941XVdevLyKedo7nzV3tMjV1HhL4l6VZypBea4v2hfvQ/3a+f&#10;Eed/3sDKn8ETW7fItdHqXgnSJrh9TudVtkdYt8su7am7/brL+B8JwH1VYa9AkUsrbkR2+V/71bf9&#10;qNc3CNLKsLr93Y33q+L7D4wReG/s8WmarJqVorfLDCryp/33W7qXxp8UeKreLTNDg8mW4X/j+Rfu&#10;1rTqSkWXv2zNvjnw/FBY6mqXdg32hU3fe+TZ/DXyD4V+Gmp3N48W391LK3z7a+ntK8Nz6krNc6q3&#10;9obf9a8XyVU17RNTTZFeaRsvf+e1v8iV2U6lSPwk0cHTnU55/ZOf0rwl5NhbwS3Swvb/AMG35K0L&#10;Z5bOwdlg87b93etbc1hLbRRbl/eyxfMiNv21U+021zYPBZtI7xRfKjrsdqnlmdFWopHOw+P7FLe3&#10;sblo3lt237EXf/6DW7oPie2a1aCXTPJl3b98MT71/wCAV5/rGt6fpV+8VnpW+4uGX55vk216r8Pf&#10;hvpk3hW91CLxDGl3Kv8AH8/zf7FevY+OeLq390qXiXk0fkN5COy7/wDbWhJpdNt7tm3b1VUbf99d&#10;39yuP/sfULPVLhrO8W5fyvuPvqK2sNQ0q8Se5lZ7e4ff975/k/g/8fqaeC5jWpjpS+ydXqtzFZ2d&#10;pc21yrxM2z7Ju+dqIdV/ttft3mtDFt2bHX7tZ6eM9M1i/wBPgl0qezig3utxt+99z+CmW3iTUNEu&#10;rtp7Zvs7S/M7rv3f3PkWvR+rROOpVq1fiOjm1u+0Gz8qeD7TFK3mq/8AdrPfVdVew+1Ry7Pm+ZH+&#10;4+6uqTxDF4t82WCKOzt1VYtjr/F/sbq07ybTLzSYtKi3TKrb12bPlrpp0uQxIvDcMV/bwzquy7Vd&#10;my4+4tbXhV/Jv3WWSPzV+8qN93/gdZVto8UO/wA9WT+7v+SrHhiwls7yKL79qqsjbPvrWwH0Ho9n&#10;LqS2LQS7EVvmdHovLZYVfddNc+b952XZUvhWaLTdNSJd027+7TJvtN5buv2ZnT+J0+TbQB4x4z8S&#10;L4J1RL5dv2iVvl83+GsG2+I08K7l0/fqsrfL81W/2gdEfdFc7ZHiib5tiV5jbawsLWTWzSXMssv3&#10;/K/1W2uP6tE2jVqUvhPeP+E2vvscUV5pizXEq73dafc+M2S1S1ig3/Lvb5fu1x+m+NtQtllnuvsl&#10;zLF8sSPWZba9Ldaonmyx20VxAz/e2PUfVjb6zV+0et6J4h1W8t0nWWN4m+87r8i0a94gvtbt4op4&#10;rabyvuvb73da838MeKmS3ls2WSG0aX5fmqHUvFreHpLf+yp/7V+2NvZEb54q4+SR006/P8Z6ik18&#10;n2SBvkTyv9dD99KqeLb6fwxbxMuoLePLuVt/8NZ+iePLPVdNS+kX7Nb/AMW9vnrlPE+m2Otvdzq0&#10;nzLui+b91RySNvaU5fCYWsfGPxH5UsXlbLKX+4u9HrH1TW5bmK3aLdDt+fztyfeqJ/B+vQ/aLNb6&#10;2hi8r5fmrP1vQb620m3i1DUFRPN+a32/O1erSp8h4vvfakaWq215eWX2mfVfsd3L88Tv9zbXK6D9&#10;sufNg83Zd7tm9/uNXoGt694VtvDm6CBnlX729vkrzq81uC6RPPvvJZW3q8K1sIuw6lfWay7pV3s2&#10;9nT+GqmseKr54k0y51Oe8SLb9ytvR9b+2T3EUEC7Lhdkvy1k/wBlW01vu1DT5E+zy/65PuNQBrab&#10;f3bS/vV/dN/HtroJvCVzcwpPp9j51u0XzO/8FZ9teLqUT21msaRRKqb/AO9WrpvjBfD1n9muZWd1&#10;3IyJ9zbQBy+m28739w1zPJbJat8vy/O1bFtfy36/v1kmdfuvCv3q6PTX0rWLB5VgjubhV/vferMu&#10;deXw3puyxgZLeX5PJdfk21jTqc3xAcPr0y/aJWWfY6/3GqXStUgube0aVpPs/m/x/wANbFno9t4h&#10;luJ1i8lFX5Uf5Kq638N9Xfw59pg8uGKL52T+NlrYDSh02zub+7/07+Lf8q1z+veD757zdbeY/wDe&#10;2LXO2F+3hvZE/mfaF+87/wAVdFpvjO7Szllb/W/3EoA6jwwjWegpY3K/ZpV+9DN99aajq671bfWT&#10;9j/4SGzivLmWRHbd/Fsf7/8AHWhbWy20XlLXhATfxba0FRrz/Wqybfu05NKXzklXc+2rFB006HMP&#10;0/TYod25mT/fqWa2VNnlfPVdN/8AEzP/AL9a1tDFDv8AKbfQd9OlykNzeeTs27XpfscCfe/8fqG2&#10;s/O3+buSmTPPNs3Rt8v+zQRGnGkW4bln3+btSmXF59muIl+XY27dvqK/kV9m1t9S3+35Nyq/+/Qc&#10;31ktvs/hVU/3KKqXN55Ozytr1BJqrJ97alAfWZGlpt/IkXleUvy1LNfx38TxL/wKufufEP3PIVf9&#10;rfVuwkVN+5tlAfWZB/aUn9xaz7zWFvNn2Zd+371SpDL/ABbX/wByov8ARraKXyl8mVf4HoOMr36S&#10;vs+ZpqZcwxQyvLt37l/jpv8AbCzNtiX7v3t9XZrnZ92JZv8A2WgDM3xXLbYImTb975a04bNrbe25&#10;XRvu/wB+s/8AtKK2uHZolR5f7lW7a887f5u1KrlkBLbJFCzqu2b/AH/4ar3zq6xMrb/m31nzXME1&#10;5cLBK0L7tiu7fJUqI32dFVfkiranR5gH3nkW3lfvV+b++1VLy2SbzZW/1q/wVn+JPB7eKoLeCWe5&#10;toov+eMuzdVu51KKwsIot2/yk2L/AH6KdDmA0NKhsfsaKsWz/frKvNSbXrxHXan97fTnvJ0077Y0&#10;WxW+7vWsVNYie1llnuYE8r7u9kSun6sB0t5b6VbW+5VXf/0xrnL+GRWiaXbNEu7ckNcfD4qgvNUm&#10;3XjQxN/c+5VW68YT233fM+ZWT7tbU6fIB1V/qUE0rr9p+zJEu9Xf+Knw+JLT7Qitc+cjfe/g2155&#10;ea5c+KrOW21BltovN2fuV2blrPfQZdHZ7a2uf3UTMi75a2OapU9kdHqvipnZ4PszIm7Yv8e6qX/C&#10;Qzp5Vt5Ue9W2bP46lS5tvs6XK/PKv8E1Zl/frcsjNbfY5d2/znb52oCnU5ibUta1qzi2t+5il/uK&#10;/wAtCMky7r6eRE/hfbVR9cvNVuolvm/cr/fXZTNVvpXZ4li/df7FBj9YkCf8ftvKs/kxfw/L89Xr&#10;N1RtQgZtibt9ZlzNLD5XlQed+6Xf833auwwxTWt3czz/AGaVvk8nZvoNqdXmNDRJtMms5ma12Xa/&#10;wbfnarOjpBr11aW1nL513cNsaF22Iv8AwNqxLmG2S6S5bdNu/uNW1oPh681v5tF8tLvc3yebsdVo&#10;NuaB1GpfBDxVc+a0C6fNds2yKFLr79cvrfw08S6DYS/2rFBZ/wB9Ipd9UvHOj+L/AAY1v/aH2may&#10;uF+Z4Z3+Vv8AgNclbf2ru+zXjTpb/wBz56CKlSUTpf3WsM8X7yGWJfl2fI9H9pLqlxbxLF5219jO&#10;/wA71seG9SgvNSt4FgWG7lbZFdzfw/71but/DpvDbb7O+tLl1/eyujfJQbHK6P58Ky7d2/8Aifb9&#10;6mTPLbSxT/NMir86Vu39z9mWJliVNy/NXPvrFm+rWmn2bNc3F0yxRKn8TNQBXhvLma3ilVm2S/dT&#10;+OtPSv8ASWe2vPOe9/h+X71el+Hv2foPDzS3OuX0kzy/6q0hbZ5W7/2arD/Byze48+C+vraVX37/&#10;AL9cP1kDy+8mtv7WuLazgu3S32p/p0X2eXd/uNVfXLO8e1spYLxd7RbG8nZ8tV9Vv20rxpe20t5J&#10;NFE+xXu2+epbaFYd7LOzpuV1+b5FrtAt/Y5P9VKu/wA3+BGf5q2tB022t7V1s9zxL/firN+0xX9q&#10;jStLprr/AMtvNT5ado+m6rrFvLZ6VPv2/PLvlTft/wBiuT6tEjmgXkdU+zxSyrDbq2xvl+eqM1hY&#10;w6t591LI6MzItx/qkaqvnan4euvm/wCPtWf7676x9Y1XULyzt23Mjyt8zolH1YOeB2upaxpV/EkF&#10;nqC72X5vOX7tedarreoQ3SRWM6v/AMCroLO60rTXt4LzT/7SiZtm9Z0R1/2/9qqOpXOkJqVwun6e&#10;3yqqb0ajl9h8JjTqcw3+3r65/wBev2bZ935vvU7fsl/0TUFuYt294f4Fp+t2639wkqxbP9iH7lZ6&#10;QxW33dqbq6TL6xI0IdS1P+3LW+XULxEg+9DDK+yrGpeKvFHiq4azaBnspW82JHXe6r/crHh0e+S3&#10;lnguleJf4Hf56fMmr2NhbxLPseVvm/v1FOnyGtSvyksyRQ/uPsK2F2kW+V0bc7NRpuiSQxebPcr8&#10;33kmb5KqTTS/2p5St9pdvvP/AB1M7wRyy20W3Y3+196tjjqVfamxpVtPc+a1tZ3M219jf71QvZxI&#10;3zSslbEPxC1zwlYRRWKrNp7Ts86OqfxVhPbX2t37xWKx+azb1sf4/wDgFBtiJfCWJrxfKeKDy7zd&#10;975fu1j+drP2yKdVVLhW3qiK6f8Ajlaf9iah4V1J1a233ESru2So+2q95efb5f7QXzEvm+8n97/g&#10;FBwkuva9q+pW9u146vKy7G2LWZYPL9nh0qfdsips00qNtVvO/vf7FMfUJZmeWKBkdv43X/0Cgst2&#10;2mz6bpbs0X2yLar73b5FrP8AsDaVcW95pTXMOoRNvge3l2bW/wDZq0Nev5XuPscSyQoyK+xl2JT9&#10;N1Vnlls7aCN33b1eVtr/APAKAJW+IXj+5lllvPEOoJ83y+SqJ/7JUuq+J/H/AIk0N7aLX7u2tPuS&#10;3Fp/DurKvNVuZl+zS2ywysyp87fdrS0GHV9EuE0i2vJP7KuJUSWFPubd6UHX9YkftLY71s4B6RqP&#10;0opLX/j2i/3B/Kig7D+f7RLxdH8UXE95Bvt/t1x5qOv/AE1eur8c+KrPxDqSLAsey3+7M/3K7D4z&#10;PbTXWpz6Vpkd/FLdS+fdovyRfvX+Tevy1n/8KWXxP4f+2aHEyI0Cy/J8+5q8LF4iPtOaX2jl+pVJ&#10;fCconiRNBXyl2vubf/sLV3VfFV5Z2GoQS2zfZLqDzVT76f8AAK5W38Janeal9htv9Jl/v/fSvQNK&#10;8DX3z2Opz2ibl2L50/z7awpxjA8mpT5h3wH1VrOCW5vNqWlxL8rpVj4qeNJ7zx9p9zplt9vfTYtj&#10;Wjxb/lb79bGiW3hfwB4VXTPEbM93Ful/cxP97/4mq/hvxzpEPijT4NFRYb28ibdcPF87f8DauOMp&#10;c0qkY+7I1N7/AIR7TPHmmpfS2f2aL7rJcLsdWrhNeTwvYaNLoa2avdq2xdQiauz+IWq3lzoctjp8&#10;Xk6hK3710bZXm/hL4e6rrcVxFqGoW1taeb8sP/LVmX+5WmFlzU+YZyOifZvtmoWN4zP5q7Ineu2v&#10;PCVnpvwjtNcuYpPtFxdfZ1ZF+T/Yer+m6JbTa59jvJ7R7iJ1dUddkrV3Pjm/b/hEormeKNEtfnih&#10;ddkVdFPHSj9kR4uk0WpW9vcy7obdYvmh/gq1c+D317Rv7V0hdllaxM91NN/D/sVp38Nn4us3u7Hy&#10;4dy/MiN/FWh4b8K3n/COP/ZEVzDp6yr9qR23pPt+/sSinV5jGnUlIxPEnjDWvGfheysby2gubfS/&#10;kguE2JKy1veEvBltr2jRXNjFLNF9xt8X8Vdlo/wxgTUrefz45rTyF3RQ/wANcb4n+IWq+A/G+oWe&#10;kTxvZbti27r8n/jtY8tTFfCbhf6bFZ2uoMkE/wDY9xB9o2Ivz7l/2/4K6LXvi1q6W9pBZ6f9pe4i&#10;2NMnzoq1e174u2eieC5dM1CCO5u9StfmhhX/AFX+/wD3Wq18G/CV9oNnaarPeTpp/lMi2ifcZv8A&#10;a3VtTlKQHP634J8OX/lWN5Y3yeMLi1lvftG37vlb9if8DryL7ZFYaTe6LqFsqXay/L5y7Ntdx4nv&#10;NVh+IMt5eXyo6vvimhb7sX9ytv436bp9/pOmeLPK/e3m1JYXXY7NW0feqxiwOM8K2CzeF/FunxXO&#10;9/Kili85v4vN+etiz8H69ol1oVtq7L/Zlx/pSvYy790Wzf8A5/363fhpomh39npkumRbLi60y4tb&#10;q3lf70u/+/Whf+G7nR/D6Tys1zqa332WV4ZfN/dL9x/4Nv3/APxyicoxqSia06nKHjO/g17SbLxD&#10;cxf2bbr/AK2FJf4d/wDBXTeA7Pwrrfhz/SWZLi6i2QPcRbHWs/xDNbalo2qz2K+TLZ7vNS4X5Pl/&#10;uJXlXhvStfv7OXxRBfKmmWsvy72+839yvNp0+YKdXlL91ctpV/8AvYJLzypflR2/u1oeP/idbal4&#10;XiiXc+75FSH+GsW+vLGHTf7Q1CKS/u5925/N2ba5TXLz7fcJ5Fm0MS/d2fOjUU6fMFOrynd+A/CX&#10;k+GZdcliVFlZv3z/AH61fD2q2cP2u2gtp7m3Zme2bbv/AN+q/h7xDP4n8M6ZoKzqn2NW3f7S1X0q&#10;FbDxHKsU7JEq7F+asZR/ecxkdhpT339m/wBobYEfdvaF/wCGuC8bfEiX7QjQRSI6rs2O+7dXqVho&#10;ltfyq0rM9v8Ax/N8lRax8E9I8crtW2+wOrf66Fvu/wDfVc9OpT/5fxPaw2LqQ+E8c0HxPP4tv0to&#10;ra5v5VXYsNv/AOz16X4J8HxXF/KuoLA9xbttltHn3+V/v1n6l8N7zw39k0+zvp4btV2S/ZF8pNv9&#10;+ur1iz1DTbW00zT9t5qEv+vuEXY+7+/SqVqEf4ETs+vVv5zlPiil9o90n9n2Ku7L9+FaseMNbvvC&#10;t5b6VpEH2yX7Gvm3H91tnz/7tdBryXOiQ6VctL53lL+//j+b+D/2etX4Sw6L4kv7jU9TlZ7hVZPs&#10;/lf62ty8JOU6vLKR5v4e8N+KvEnzNqbabp7fe8lX316Nptn4a8H/APH5bRpcKu/7XMry/LXW+FfC&#10;a+JF1hpdQn0e0ilZ/wDSFR32/wCwi0eJ/h1pWq6S+q2M9ynlRbIrd28rzf7jujf+gUHvf7ucvYax&#10;barbo2h6K1zaL/H8kVdn4Gm0ibXnW5vG0qW3+/Cn3N39yuEvLDU5tk8TT2do0S7UtF2ItM03Tb7T&#10;bhLyVt9pcQMktjcff+0f399d31aIvrMj1jxb4is7z/SbGCW2/wCnRF/9nrlf+EqvNSZLZZWfbBvl&#10;d/v/AO5/vUzQdSvIbeWXUFjfdF9x/v8A/AKzfsd4/iC3ngltoUii+5u+SX/branS5TzsRjKn2CXV&#10;fFTXPmywbUlii37K5d/iv5elvK2izpcbtm+H7ldb451i2v8Ayp/sa20tuvzJDFs+X/brh9E+Itn4&#10;nWWxZY7Pyl3xOkX3m/uV306HMeVUr15/aNPQfGdzqVgi/wCjQ6hL/wA/ESb62IfEkWg3UXkeWl2s&#10;W9vs/wByuUv7aeFYp7GxWb+CWb/nkrfx1u6bfxWFxFcrp8d5cW8Wzzl+5XfTpchBFbalqd/dSz+b&#10;88Uuz51rqNKmtNY2ebO1ttl/567Kx4/7Ps2dYoJIXb52qwjxXlqksETIn/LV9v3a2A1bx4LyV5bp&#10;d8qqqb4V+7Vj+x2vJZZ7xtiLFs2p9yqUL2ltcPLLO373+DbvSulsJpbbRr3UP7IVEi+9Du+9QAab&#10;bWf2VF3NbOrb2R1rTsNEk0qTzfmfcu+qWj3PnLLPc2bW0rL9y4q1ZpqF5fvc/aZ3TytnkzN8lAF6&#10;5mle4aN237fu1q6U62F5E0TK+5fm/wBmuc8lbO/uN07Pu27d7VetrlobhIl/ioA948DX8Vz5X8H+&#10;/XRTbntbvy2ZN0Xyw/xtXlWieMLPRLW0nvJ1RGlVF2Lv3NXptzbLft5q3y238bf7S0AeX/Gy2lm8&#10;OSyrEz7t2/YtfPuiTNZ6tKvlL5TL8ruvyLX1R4q8ibQb2CC2bfLF/Hvr5P8AGFhZw+Joop3nRFb9&#10;0iN91qAOl/4Rj/hMJfKs52d7dd8qbdm3d/8AsVKmlfb7+X5tn2WDYtY8OrLo6vctK0L/ADW63CNT&#10;4Yb6G489mb7PeL8r0AP0HxJPeWu22s/OeJtjVYtkg81PstyqXrL/AK64/irP+XTWu7OJZIXuNrrM&#10;qVXm+0w2tvK0S3MUrbZUhagDV0SaXSvNinlV/m37N3yVsWevLr1vLbT2v2ZIm2RJurl9V1vztL+z&#10;Ksj+Uuxdi/OtS+Cbz7ezy3m222t8v8FAFvWNNl0pdVisbmR72WXev2hvurXBXNzeTW8Ut9cz3MX8&#10;N2lehTTS2espuX7T5qtFvmrh/sctncbrazW5a4n+a3mbbuoA9D8PeGNM8VW/2O51qNNq/KjxV5p4&#10;80ez0TVEtrPyJvK+SW7t5d/mrXbQ6U2saTLcwWMkLxbtr+bsqpf+D2TRor66tpP7Pl3I02/e9AGU&#10;lt/wj1/bzwTq7rEtwtwjb0XfV25e+8SNKtzc+TFO+9n+5/3xUWueHvDlhpbxW1zPc3H8Nvu+f/vu&#10;sHQbmXWLNVs18nyl2N9/5qAPS/D1hB4bvHW5/fWS/wDLx/8AYVofEibwxNpr33hpV+0SxfvZv4Iq&#10;88v7O+m0vzV1Bn/dN5qI3z7qi/s2+/sm30/7nmwf6n+NloAf8N4bz7ftvmb7Oq71dPvtXrXj+Gxs&#10;PCtvc20sE22LYqN/D/v15vf+HtX8PLu8iSFLdfl86J03VVfVp7mzu4LaJX+zq0ssMrVjUp8wFq28&#10;Z2N40qqk8PlL/wAsVru4dei8SaNb6dLbM6Lu/fJv/wDH68fsNNbxDcXTafFJvVneXyV/hrT03UpN&#10;Kv7e2gvm+1tL9/7iLWwEvxO8Ja9pVrp889m00StsW4ddiN/wOsdJmfRorvSpZ0dl/f8AnL8m7/Yr&#10;1PxD4q1Czs5bP+1Y7yLb8qIu9P8AgFeEv4q1CztXigud9uzff2JQB6xoPz+BbKVv9bKu9qvfft5Z&#10;Ivn2/wByneDNr+AbKfarpLF8qP8Aw1rIkHlSxQRMm5tjb68I78MUdKhnS33S3Pzt/catCoobVYd+&#10;3d81WERn+6rPQdwxEle3SVWVP72+r2m/8taHtoHieLzfvf7VFg6pv3MqUE88S67qn3m2VUubzydn&#10;lbXqaa1WbZu3fLWY6Mn3lZKDyqlTmJbO1W5/vf7Oz+Km3M0rrulXZtotnntrjzVVX/uon3FqXUnW&#10;aLy1b71BiYj6k38MTJ/vrTZnnubh4liZ/K/uLTLmaWbZ5q7KluYZ7aXzbaVU83729qAC8torDZuW&#10;T5v9mtBJot3lNueX/pjVeaFXs0llnbzf4Udqif8A4lsqSxfP/v0AaEkMvybfMT5f4KyryaWZnllX&#10;ZUt/dNZ2+77S2/8AhR2rChvJ3bzf9dF/daq5QLSQxW0ssm7/AFv9+orm5fciwN8/8SJVe8ufOXc0&#10;UkKL953WuU/tD7NrkU9ntR7pvmhRvkrs+rxA6l7zfeWjS7U+bZSTawsOsy2bNHsX++3z1nw6I27y&#10;vtLXMsv+q2LT0sIvtXmsu+4/267gC5mlh2bV37qsal4qgs7WVf3+9v4ErH8W6bczXiRRK3lW7b99&#10;Ftf6V9ouIpZd/lL992+emAX/AIhuZorTypZElbduSsR7lnmSK5ln+Vm3PD9yq+peIbZ1RV/1rfdf&#10;+7VXUvEN4mgxfaVW5f8Avwr/AOhUAS6rfXk2kvpn9pXL2Vx8jJ5u/b/uVzXh7wfpmm3TyrPPM6/w&#10;TT766qbQYrbTZZ5dc0lLtYPtEVj9q3yuv8fyferjftMVyvnxSyQv/wAtU/u0HBiZfCbV/fwJFugs&#10;40df4HWqSarvbb5Uc1MtrNr+1lXzd9pcN/y1b56ytYeX7ZE3ntsgXYv+7Qc9SrzGx4kdraW3WKzk&#10;hfbvZHWsqzvGmvJXnl+9uf56hs9elv7i9a+nXZEvlLM7feqb5b//AJYNbbf9nZuoKqSnMqXNt9m+&#10;ZbySZNzO3y/PWrbQ2mq2qXLXkkKK3lL5392pr/RJX05J1ZXdVb+KnWb6fNaywXNi1ym3919nb7rf&#10;7f8As0EU6nKZuqwypceVtb5f49vyVpXkMUNr5sbb9q72rNs3nff58qv/AHNlVLaaW2Z/m85GXYyP&#10;QFOpykr6xH9ndvKk3r935avJZxaxbxLLqC2aN956zLmGOHZ5Tb6saJ/Z72e6+lk2bt+y3ZN9BkGj&#10;7kuJYNzPbrE22Z6paVrer6Dr0V9pkssMtu3y/aF+9Wr4bsJb9vs0EscPzb98z1q3/wDZHiHw+lnp&#10;lnJYarbtv3u3yS0APfxV4j8SW/n65fSarul3rv8AuRN/sIlVLawleWWe+l32/wDy1iT+Kn6PrHir&#10;wxprqsSppku5NlxFvT/vuqUySwtcQTzyPEzb1eGg6/rEh+yK5vPtljFLbQt/AlXbaGV2dWnZLhfu&#10;vcS/dqvZzSwqkUa76yftNyl5+/Vv3rLu3r91aCKdSUTrof7X1X9xdbXi/v7fu1pfCv8Asjwr48/t&#10;XXLOR3gX/Q/s8Hm7Zd/36wrm/n0q4dftKujf7VP/AOEknSRIpYNnm/ddFfetBf1k9q8Q/Gnwr9vf&#10;7Tqu9NrbU2ujr/v7q0NN+KPhfXtNlvtP1eOaK3/16Or7/wDgFfNV5o/9sfvVtpX8r7zzfJUVno8U&#10;MsrRq2xov9Sn3K4/qwfWJGZ8VNbg8WfEGXU9MgnttPZdivt2bm/jerWiQzpb2lz/AGhHN/06fcdq&#10;2YbCC802JpWgh+yrsZH372/3K2ptV0+bwzLE0Ef2hpfNid4v/ia7C8PIi+weI3tZbyx0qSFF/jmW&#10;smbTdVs5fmWSwlX/AGvnrW/4TDXPsvkLfSeUq/vfl/8AQ6r6V9pe1T7S0k16v3pnoOEqIk9zavPe&#10;XzPcf7DVXfdDLtlZvm+6j/8AslW7ab7MrytbNNFL935fu1Kn+mK/nxbHT7r7fu0AY909mlhuuZdl&#10;2v8Acb7tbfg/wHF4z+13K6vGm1tmyH79YiQ2KfJ5U73f8M0y/d/36NN0O80e6/tC2uZIZYvvTQy7&#10;H/8AHaDWnU5TqPHPgO+8JaT9sTVYLl0b5kdq4qwup0Z4raVppW/v/PRqT6nM3/Ezvp5kl+6jtT3t&#10;l8PN5qbvN/hSauHDnRiPsmxeWcsPleVeRpuXe3zVU1KHT3uN0Vzc79uxk3f3amhf/R0byFmeVdnz&#10;NspNS8MT2F46z/O7Kr/umR0ruOIzby28mKLyp2d2/wCWyLserEPm3+m263O5JYl2K+3Y9V7OzZ1S&#10;OR5Plb5d9XbyaXTWRJ13u33USgB+/wAm3+yyy/8AfbfPTprO+3RSyzyI8W755vkrNmuftipKsTeU&#10;q723r+9roPDPw98Q+OdB/tCxs5LaylZnR5pfvLQWZPkru8qWeTZL953lro9YTw5o9ukv26+ub1V2&#10;ReTEjpXKeM/AHiPw9axT3LRom/Y373fVK8vLGFtMaxWT7RFt+1QzfcqIyjP4SDQewimleVZ2+b+4&#10;1bfw3mi0rw7qsutLG/2Wf915339tZKaxZzL9qni+xuzruh/gWm3n2PVWdW3bm/vtsSoqU/amtOp7&#10;Iz/iLr1zqV9bz+av3WT9zUtnc+TpqW3lRve/8/Dr92s+2sLOzZLaWJn+bczpV3+zdQT5tsDpL/qt&#10;jbHT/fop0+QKlT2psJ57qksUqpcS/e3/AMVGqzP9st2ls2uUglWWLZFvfdvSoneWG4sm2/vWb97F&#10;/wA8qt3OsahpV7ZMqypLuVEmtG+ddrp/eetjI/aXen96iofJX/aooPaPwg8E/Ei88JM7Txf2lb3U&#10;tw8tpN/F+9f/AMerpde+P3iPVdIis9Mto9E0/bs2W6vXm9/pV9ptxLFeafc2cqzzpsmX5/8AWvXS&#10;3l4sPhKG8itNm7/nsvyV5+It7pxyxNWPwnUfDW5g8K+GbjUNTbzpWZvn/j+WuHs9Yttb1a9aex+S&#10;WVvKdW8p1rQ0R/tmhy6fPLs3fOru38Vc06NpcqS7lf5m215cafJUlL+Y4T0Dw3r0Wm3Xlanp6+JN&#10;37q1sbtk+X+4+/Z96q/xF8H6Z4P163n0W+33fm+bsibf5X+xXNWE0sNwk8TedLE29X/u11XhWzZN&#10;SdmZXZv4/v0VJVKXwiK+sfEu+0fS7e12xvqd1tdn21m+A/tmsfETT2ufOubRp97XH8DVtbLHW21O&#10;81CBftfn7Inh/u1y+veJ9V0e8ibTL6dE3b/3LUo06cV7pjTlKR6d45+G8+pa9ZagrR23lSr59w7b&#10;NsX9+rv/AAjF94q8L63bT+I7S/eXdLAlu27b/sJ/v/8Aslauj6lF428Cy3l1K0PmxMksO77rLXiX&#10;g+81Oz8YW8X2lobfz1/1P3Nv+5XmYf8AexcZfZNz0vR/A3h5PCu2LT7uz8QRbk867l2eay/x/K/8&#10;dUdK+IS2a6Jpiyx2Fvceat4kKoibmf5Hf/vitP4kX8tneS2Ns3+lLFvl2ffWvL/CXn6P4glXULGC&#10;/t7pduy7+5/wCu7C+9T9oB9K6VpUXhjS9VvpWWGKKLzW3t9/bXzr4kv/AA1NriarpUslzcXjfvbe&#10;b/lk3+/XpGpeMF8Q+HJYllZLvyvKltH+/Xn9hoMr3+68ltHRVZFSH76t/BTw4HReMPA3hDwl5VzH&#10;fT6xqEsG9oZv3qQNvT532/3K52w+IuvaVf8A2bTLme50qL/Wwuu9HroNehtrPwTFrmixLDLPEtvf&#10;b237pa4nQdV1VLdmiaRHb72xa7APXvCt/pnxIvLddV8OfYNq/Lqnm/6pf432U/4i/adSuLjSrOzt&#10;LnSomWKCa4bY+7/YrlLy8bwrodpeXK201xqVm3lf89Yvk/v1mfD25bxV/ZkGp3LJaabdeaqJv3st&#10;YSpxlUjL+UDsPhR4Dn024tLa8X97YM12z/wN/sVb3xeLdN0/Wrb5LiJ2Rrfzd+1t/wBx9v8AFXQa&#10;9qtt4S8R3E6zyPbrtt4NPRfvMyf3/wCJa8p17xPLeeJpdP8ADlssMUUrSyojbE3fxv8A7tedL36s&#10;pGtSnGJ1CaJeeG7r7dc30d5p9w2+8Wb/AGq4XxJ48gv7O9s7adrCyZt8Fui/JuWszxV42vtYlezX&#10;dDaRLs3o2/zapWGl232jzZW37f4H+41e1hsHKPxGRLo+sWyaTqC6nud7iLZEn91qls4Yns4lln8n&#10;auz7tdt9h8E3PhlJ7mxudK8QS7ktXR/3Ssv9+uJs7Nn83zWX5W+XZ/dranQ5gItEv10HVIZ4mZ0f&#10;5JUT+7XdzWyw3CX0U8cySy7F2L/BV34e/wDCGaJ4N1W58X6Q1491uisf4H3N/cesJNH1rQdDt2vN&#10;PuYd3zxecv3lrgq0+Y6KlPl+E73xteT6bo2m2ekarbJEq+ayW7fxf7e6u78N+MFfQdCtpV2ancL+&#10;/T+62+vF9N0TV4f3urwNDabd6un92tW/e51LQbjVbaX7NZWcv2f7Wku7cy/7Fecc59K/ELxbY6b4&#10;I89tBbVbdv3TPD8jxf8AA6+d017T/El47WMUltd7tkUMzbH/AO+6i1XxhqCeBYtBnuZ3eWJZWmrQ&#10;+FfiTQbnRrKDWp7a2vvNlia7uJVi8i32ff8A9rZ/D/v06cYSAseNlvIU0+xvPkRWV2mT+Ld/6FXU&#10;JZ22iaTp87XmyW4b5ZkZNi1634n+Ceh/ELwrpksF83zRfupv92vL/Gfw9n8MeAbfQba8a/vbDd5E&#10;Lr87fO/36yl7h34WdjV/4SeLwxcJ5q75ZX/7Y1lN4hvNVv8AW5YoJPKt7VniTzfkb7jp/wCgVw+g&#10;za9c+F7iLU9Ma5iaVnluH+4v9yu91X+yLZ7LU7HdDLdWf72aFvk2smyiEj6+VaniPhOK0fxVeaxa&#10;6msqtbeV/qk3feqvoPh7UEv93iO5tnS3XeqTT/I3+5VjSdK0rTW1WKCzW/3f8ul986S1R8Z6I1/q&#10;SStZ3NtL5XzW8Lb9q/369s461TkOr8Sa3LYaS+ofu/KiVtr/AO1/BXGaPft4kvPt3y6UiwfNMkqI&#10;kv8A9lWxf3+n6lp+lWPhzT7u8f7l1Dd/c3f8BqxN4YufhRfxXmtfvtKv13tYwr8n/wBjTPKLF/4e&#10;vttozXk9yn32eaXfuX+OuK0HwxLbX7ttVE81tyJ9+ujh+K9jDcJqeh20kKW7bGhuG81G/wDsax7z&#10;Xp9S1F75rlZrjdvZEXZur1KVSUjKpT5jotS8+G3msYlZLfZ9/bU1nqVzDpaLc/IjN829dm2qM159&#10;mii3X0FzLL96H/nkzVY1KzZLzT18/wC2JL95EbfXSahNeahNF+9sWTymZN/391af2y82orbtisz7&#10;Nv3q1fCXgzV/EkOqrbTwJEv73/SG+eoraz/0W7nn1CxRLdtn7lt9AFvwr/pNrcXN95HlK38FbCXj&#10;XOrP/Zlpc/ZIm2b/AOBqydKs4rOW3gilaaJm2MjtXd6xqS6V5XnrstFdUXYuzd/t0AYTarLeX6W0&#10;UTP5S/vX8p0T5qJvEk6aXLFt2bfuvCvz1uvrdneXT7Z4/Nb+DctRX9g1nYSytBG8X8WxaAOUs9Nv&#10;vEOpWmoTyz2yW/8Ayx+5/wB912sLq6xTqyu/zVwT+JJ7mJ4Iovszt/G7VrWE19o9rLu2zRb9+9/4&#10;aDmpxjE9P8H/AGz+0kilto5oovn/ANVv+avTn1KWzVIJVWF1/gf5Hrw/wr4kudK1RJVVrnzZ/ubv&#10;kr2W58jWLC3luYo7nU1bf5KN96g6TVuYYryzlXd/3xXyv48s/t/jyZbmBrb7O2/ei7Eavq6aZUlS&#10;JlWGXb9z+Ovmf4zWbR60k8TSb2+8i0AeaeJL+eb7Eqxq6NKu6FF+T/frrde1K8m+zqislpFEvlOi&#10;/JWVZpBbal/pMTf2rbq3lQ/wf991btptchs7hool8q6TZsf5PIoAl1vUov7Lia2kjub1YvnhRvna&#10;qlheNNb2moMq2z7t8Sbvu1SvLaz0S8SeeWRLu4i+Z3X52qlf2c9zdWi+QtyrfJshf7i0AWNVmisL&#10;y3uYJ5HlZtn7lfu1Y0G5Z28iX5E3bF/2qx5pmvLxYlgkSJZdm91/hrqE0ffpL31ssk2pW/zwQp/4&#10;/QB6B/whl94ms/7Mg/0b7P8AOvnfJ81cf4q0rVfBmh3c9yvk3attV9vyNXL6V4w1p7qKWddQeVm/&#10;e/unRFq74z8VNqt09rJfNeI3ybJl+7QBz9n4qvr+4hWe832i/dhdtm2vUNNvNNsNL/sjU1Z0uF/v&#10;fJE1eNW1ssOxp5Y7aW1ZkSZF+dv9+tC5+0/at15eNsb7z7/u0Adlc6bZ6b4jTUGikvNMt12Om5N9&#10;ZvirUtKe4lXw1HIief8ALvlRPlp1g6w+GbuK5vo/N3fL/G7VSv8AwqthFb/2ZO2pXFwv/Hui73X/&#10;AIBQAyzTU9Et01C2voHdpfuI2913f7Fd94b8ZwJDb3OoaUt59j+eJ7Tfvbb/AH0avIdHtpLa8t5/&#10;Pke9X7tu67d3/fVbdtr32ZYr5VkSWJt7Pt/8cegD1jxJ+0zZ/EDSZdIvvD0dhcfciuH+/t/vvt+7&#10;XmniHR1Tf9plgSJvn+128v3l/wBqs/xI9nfWfnxW0lskq/K8K/PVJNY+2RStcrP9kii+b5f++KCO&#10;aI/SrldKb7ZB5k0TfI0MMux2/v8A/Aar3k0Catdz2dj51vu3q8zbHiqjc3n9laTby222bzf79Xpn&#10;1VNBS5uYP3Uq/LN/eb+OgOaJtabeb7OJZ/Md2+ddlc1r2mxpFdyywTw7m3skK/dp+i3l9ZxRNp9z&#10;/pC/xv8AO607VfE7PLdvqEu+Vtn7mgvmPZvCsMUPw70za2/91VqzuGm83dt+9vrN8Gf8k+0xf+mV&#10;S214tnF8yt5rfeRP4a8I78PLkNZ3VG2s2yofOV7iJfP2I33tjVz8MzPLLPO+xJfuo1F/qUdncOv3&#10;0/vpQR9ZkdH5ip95lrM1XxJZ6azwRN9puP4fJbelUkubPykniljS3l+7+9p32CL7GkrQbHZmfft+&#10;7QcZoJc3j28Uu6T5qmtppdzrczxv/d+asGz1iezi8r5X/wB+rD3MHmvK0sabv9qgDefUpbD/AFSq&#10;+7+/WPc+JFTZ5UTP/wABoTdt3bmfdVdLm+m+Wzgjhf8A3fkqwLCak2pW6StG0P8AdR12PVS2ml3O&#10;tzLH/s/NWtNpssOzb+++bf8AJ89ZN5o7QrcTyTxo/wDcd6XKBbh1KXWN6rbNC6t8u/7lYk1+s11F&#10;FLfeTVKbxtFCqNeXOzd93yVqpc+MILO6+0rFH8v+tTbXqU6XKRzRN2a5i82L+07aeaL+F9r/AC1b&#10;s/FVrNePBY6f5y/33+4tcZqviG+v9L8+8n2Rf3PuPWPpupLNYPK3zyt9xYadOlyhzQPQNY8QrqWk&#10;XEs9zB9kX+4yb65WzvNIs5d0Xkeb/D5Lb64yH7Zf6pdxMzQ27L8yPL8m3+PbUWm2dnot5u/ebP40&#10;3fPRTp8oc0Ttb+8aw1K31P7TOkX3/JRvutWPrfiqXR7jz/N33DfP5NRJcxarbvuZkib7u+VHeqmt&#10;2G+8dbZlvG3fM7q/y/3K2MalflLfhXXovEl/LBrmtNpSS7UieFfvNW1rHg/SPCWm3FtPrUlzafxb&#10;/v1izeEms2iW8+zQpK3/AB8f3a5/xRNp9hdbbGXzopf9b5u+sqlPmCnUlIZqSaVrF/DFouoX15bp&#10;E3mzTN/F/sU+zeeG1eBVa5T/AG2+7Ro9nBefZ/sf+h+V/rf4KsTWMENu7fbmSWKLfsSL5Gb/AH61&#10;OOpV5zBm8Ky/2okty32xIv8AUW8LfeX+5vrQ1XSludSfdZwW2z7ybfK3VNbQrDdbrmW5R4omdYU+&#10;+1V7+8uZrrdF++t5V2RJ9/8A36DHlK01hfaavmq0jxbl+79xa2/BkNjrFw66rL9mTbv3olZ72F5t&#10;2tcrs3b9jt/dqvfzTps+zQRw7lZG/fpQbU6fMd9/wrTQ5m3QarGkSy+a0NxXH3KQQ3EsEFyty6tv&#10;d0X7tcpJbeTeI1zfMnm/9N66Owtv9Nlgttz2/lbPk+fbWNOnyl/WJFi8v4ntUgl8+FP93buoTVba&#10;1l+zLEyXDLsVHWsS8+021w8V9FJ/0y2NvpkMMs2rf2hF5k0rt/qfv7a2OQmtrN5rhIpWkh+b59lF&#10;5bLbNtVv4m+/TL/UryO9laBY9m5d2+q6eVNqT+aq3MTfxu33aABZonvHtomWaVf7j76f9strmwlg&#10;tl2Irf65Pv0xEg+0PLbRNDcSrs3v9xasTea+yKVdkTN8z7dm2gCxDDsuLSW2g+2RMvzPu+RapPbe&#10;cu35t/31dP4Vq1NMtnbvBbT/AOkLLs2I3ybaitrlre3SJdr7f+Wz/fagDV0rUr6G30+K+lWa3WX7&#10;j/caiF1muEiVvvf3Kani25+xusSq7xfd86KnO6pcRbWghlX+B22bqAKt/eeSqS2bSQ3q/wCqd/4a&#10;9Yv/ANoHTNbsLeCfwrBDcLF803yOn/oFecrqX2Nru28qCaK4b/lsu+sq501kuHSCKSZF+8+2sqlP&#10;mNadT2Rbm8/W9S8+WxWFJf8An3XykpyQy+U9yvmXLxfdT+9Ve5huYYoo7VfJ27t++rfhvW9Qtlt9&#10;s8bvu/1Nwv8ADWpkMuZvtN1Es7bEXdvTdsoRJby4RbZmhT+LfT7h4tSvE/tPUIIX/vQ/cpm9Zk3R&#10;NIibm+f+9QBNbXk8O/7NLGn8Db6pW2vf2bEkUsCv5sW+Lev3qh011h1T5mXylX+P7jNV281W2v7e&#10;KCXd5VvuSJE/5ZUAVbaZptWRbmf7HFLL+/fb8i1K9/PpV59jtrlptPVn8qZ12bqr/wDISuJfN+SX&#10;7+xKZNo9zZ29uv7y5Tb9/wC/QB00OsX1mstnBF+6li2M+372779Zj3LX9rFOsuxG3fcrPtrmW5aW&#10;znla23N8r+am/bWhYabBpsVxL+8S3tWZlt3l37v++qAM/wDtJvtiQLEyW/8ADvWtCzWzS8tPPlkh&#10;smf975Lfe+T/AGqr6beQPeJLeaet/ZL/AMsXbY9VLn7Vc6s8C2zPaL92ZPuLQBFNDbWd55W5Xi3M&#10;m+Zqu6xqC3NvaW06x72Vd13/AAL/AMDpr6JY3MUvn3jQyrK3lQ/89a0IZoLbTYmbT47mWJf+PdF2&#10;bv8AfoAZM9iml27RNbX92sv/AB9+a6Sr/wBsqimvG02K9uba2kf5dkvnP8i1hXlzst91tGrvuX5E&#10;/u1q22sQXnmz+Uzq39xtiUAV4dY/0q3bdHsVt++tj+1ba5vIrlomeLb8z7fkWqn2OCaKXbZsl6rb&#10;NztvRqx7nTdc+0W9zplzBbeUvm7P4GagDVvJrm5vEsba8tpvtEX35l2V0eieNvEPw00G40WKBby0&#10;i+SJEl3pFWOlvZ3Nqk+pq00sX/LZPkRawrm8a5leeW5+Td9zd8m2salP2prTqeyJbnxJ4h8T3SLr&#10;k7eUr712LsrP0ralxcXkqq6KuxqZDDLrDPbSyyeUzfNsrWh0qxs1837c2xlZ1SaLYkv/AAOiNONL&#10;4QqVOchtporyK3aKJpvm+46/xVb1X/j8t7b9xDKu7zf4Kx9kUNvdtFPsbd5q7G/iqXfea3FDLcrJ&#10;Zxbf3rw7Pm/362Mi9eQql+6xNv8Amo1V5Eg82VZ7NIm37HXY7Vu+A/idc/C7RntrGC0vPm3/AGi4&#10;b/W1p+JPjlq/i3QUtpdI03yrj5Gf7Lv+X/YrGnUlI1qU4xOc0rXt6+bA37pv7/8ArWrVtpv7EvdK&#10;uWaSbddRPKjrvTbv/wDQa5WPTZbC4STypE/dK+1l+Ra0tNuft95bwN5kO+dH+f8Ae7l37NiIv+/W&#10;xEIn7Z0UUUHsH4z/ALWn2n/hKNQgg0qeG3ivG3323ejb3/grym2hl1LS4o2lX7PE2/Y7fJXc/G/4&#10;ltreqahocHlzJ9qaVrh/9/eib/8A0KuJ0dGubD7NErea1eVTo8xx4iJVv9Hi1W4SCxiuZnVtm5Pu&#10;f+O1DeeHv7NaJZZ5H3L/AHvu16g+m33w38AxT6npnk6hdT7Indfvf7f+7XlttNd69qjysy+bcfed&#10;/uVkcZoWdzBtlZV8nb97f8lQ22q/2ba3rRfad7fOrv8A3qm0SZYbq3tp1V4v4nmr0C5+Ht54w0m0&#10;XQ/sM0UW6WWZJfnZazxGKjHl5iTkbb7Df+C7vzYp3lWffuT7612Hhv4Y+HvE+jS3mn33ky7PuTVz&#10;tz4e1Dwx4VvZZdPn8qWXym3sn3v4KPg5qsthfvpk99PZ6ZK29rdF+9WMYxjTlKJZsX+j6nbeD9Yb&#10;T2aG0tWaKXf/AHv9irH7OXw9s/EN94j1fV9cbR7iws/Ns7jamxW+ffL839z5P++6hTxnZ3HiC90r&#10;7SqaV/CiN8jVyWg6q1/rKaVBu/s+4n/eon8S/wDxNY4aEhR/icxsQo3jLXNYvp7mTVdTZW+xzbdk&#10;Uu1/kd6u+D/BMvxI8fWXhyW5XTd26Xztv735f7iVV/t6xTxM9nbTwaanlMivWDompXlt40i1CC5k&#10;trhW2LcQtsdf9x66aUpS/wAIcsjrvEmj6Z4V8TarocEq629qq7rtJdvy7/nrkdB+F2p634m/4krL&#10;eWlxL+6uJmdPvVSe2bR9c+0yy/b5d29vObfu/wBh9tW5tb1i2l+0xT/YImbZElv8m2thlh/tOiLq&#10;Hhy8ngfbdLcfe+SqmvXLQ3Eu3bbWl02/yfubqLbw99u1RLPT/Pmd1Xd50T/ervdb+D99eW8VzfX0&#10;FnaW8HzTVHNGHxC5JFvwN4n0G/01LzxDBBDaaa62UUztvfc39xP4v4K6Ozv9Fv7DUF8PfZERlWKd&#10;EX+L/YrmfiRqXhCa40fTLGzVNPt4N7TO2zzW/vv/ALVee21tqFnqmnxaf9r+yeb8zwr8j1jUp8xt&#10;Up+yO41iw1OHxHFqsqz3N3F8lnbuv8X+3R488N6RDb6wy3kGieJViWW8ht13o3+wj/drqPFWqyvs&#10;/dLDd3C7IPm3/N/frzzwr4Aj8T6tcf2nfKnysjPM3+trkp0+YyPMk+e4iX+Bv469C+HXiTw9oOpf&#10;2nrmlNrEVurO0O75PuVsa1YaVZ2en6Hocv2nUGZknmSDzf4P9n/crQ8E+ANF03w/e3mq6h9st7jb&#10;FLCkHyfLv/4FXu/Wo0f4guSRwvirXrHxDr13eafp8elWW7ZFaQ/w0yzSBItqyr9ouF2fO1dR4/03&#10;SP7G0rVdKi0+2tGXymht598sr7/v7P7tHwx8JaZ4hvIvt2rwW0txuSC08r52b+D5/wDfq/by/lO/&#10;6sXdYsINV1my02dfJ8OaDF/pU1v/AAs3zu//AH3XZ+FfEN18RbdGln36VZ7orGa4bfKq7Ed9/wDe&#10;/wB//YrhPi1rH/CH3EvgvQ18nT12/bH+9LdS/f8Anf8A4BWt8BNNvrD+0GZZPtDL5Vr8vybmf50/&#10;8cry8RGM6MuYjD/aKNzrd94n0abw9ZrvvrVme61B22o0X9xKr6V4evviEtpbL5em+H7DbbywpL/F&#10;/frH+MGl2fgzxhcaVpizom3fP5zf63d/7LTfhp8Rr7wxqVv5FnPNpiy+bLbov3t1TTw1S37s4+WR&#10;67rfh6zs9BSWf9zbrL5S3Eyv8y/7+yvMrzTbO28TPYxKr2iRb/O/2q9a+KnxIXXvhvZafobb7i4b&#10;zZd8H3Yq8HvL+80RZWWWRLv/AJa71+9XBh8M7hySPbvgh8fte0S6TwnPE00S3Svaui/IsS/fTc1e&#10;heOdSs7PWftPyp9qX/U7vutXlHwH+zeIbCW7uWb+0LD+P5Kd4/168tvGFlpF4qvb3W11mhT96v8A&#10;9jWWLl7ep9WkHJI6C5hvtNvP7QttTntpf+fGb54qxP8AhJ4tYW3ngjj/AHS+VKifcbbR4t8Rf8I9&#10;odwtykkzxfJA7/fZa43wZ4zvPtCLfLHZ6Vt3tdw2v/fFY4CjL3uY+hw1aNKtHmOl86817S7u8giW&#10;G7iXeqQr9+n2F/4s1vS08+extrT5UaH5PNZf463fhd4e8T+JNBuNVnitv7K2si2/8c6/399DzWdn&#10;qS6Zff6G/wDyy3/J/wB97q9upKUD0qlOE37xzVz9strdP7BW+v4ZV3zzQyv/AJWsfx//AGv4nsNK&#10;uVuWeVvvWMLb/K/369K/tiK/s90W22SL7qJ8iNWa/iq20dop4rHyUb+NPnRqKVTm+IKmCjH4DhPD&#10;HgNptLuJbFZ7nypWRk270rQ0rwlqb3XkboPmr0Dwx4tvr7VrhJdPjs9KlXzV3rsSWrsN5ouqy7dP&#10;l2XC/wAe5PlrrljZQ+Aj6mclf/DrVUlRbGL7ftXzWdG/9DqKz8PXmlSXa2Oq2kPmr5TO86fOtegW&#10;2vahpVxd/ZpY4YvK2S7/AL/zV5pqXwc1XVbXz2vv+Pdt6+TLUUsw5/iNq2W1PZ81L3iK88YahpKv&#10;pVjqDQp9yeGFfN/8fWq+j2N5eapFfW1zJ5Ssrsj/AHP+B1q23wTn023e+1Wef7Q33N6//E10Fh4S&#10;sdH8M6gs9z9p1Vpd9q9v/CuyvTp1+Y8f6ti/5S7oOqwPcXEU7qm6JkV0b51re8N+Jok0OKC+vFmv&#10;bVd/kuyfNXhKX99pV0sUsVz9r3L/AA/ItddYW2p39rZX2qz/AGNF/dM/lbNyt/HW3NEg728+w6k1&#10;pPKv2b7RF/G2x1qXTdN87TfK/trZuVpfk/irivCUMuq38TRXP2mK1Zoot7fe/wB9K0/GGvPbS3dj&#10;FF5MqqqK9uvyLVgbumwyrLcbbbzovl2u9P2S3ktw0Vz8jNsaHd8lZPhux168t4mgaC8iX/W+S3zr&#10;VjR7CKwa7VVZN0u9t9B51Sny/CdN4es1h1K0e+3fZFbYrzNs3f7le9XVt5PlX1tKzvbrsXZ9xq+d&#10;b+HxC9rbrZqu+3lWX/Wp8y17Lo95P9linZp4biXbt2RO6RP/APE0HRSqSkdbDqS7plvJW+1t92Z/&#10;4a83+P0MVtocTQLsRV3rsr0C51Vf7BivL5fOu4n+aHb89ZXirR4PGfhV5W3QxLBvXf8AJQdJ8uaV&#10;rFteWsV815vlaXY/nfJWhc6rc23lSxS/8tdm/wDu1x/id10ezu2WzbZt+VU+RF/267PwZts9BiiZ&#10;VhS43NK7/wAP/A6AH+TFqzS3MtzH5sX3Uf56ie2uUv3VZ408pfl+b+Kk0q2tv9I/e/3n+9/FVWz1&#10;KK5iuLaVv3srM6vD99qAKNzqt5DrL2MEUFzti83ejfdresLyxh8q882e2dWXz9jfeWuRvP8AiSak&#10;zfxsv35v4q1of7Pe1u4ryCS5fb+6SH+9QB2WlfF2KG8ludIX90rfK80SP8tZ+pTafreqebLOsN2v&#10;zqjr8m6vL7+wl0S4fbGtnDLF8zJv2LXXaUkF5Lbs0+yX+L5d9AFfxbeLeM6xNG7q25UWoYfEMGlK&#10;jRW2x51ZJYXbfWxc/D25/tTzbO+tptq75d9Y8z6fqXhmWxVl83dtlm8h/vUAWJrnT3s0a2ufOuP4&#10;oX/hp/hjx5qEMVxc7pPttu2xU8r52rKhuWs9c8pbaN4v+WUzr96rGqw3mpSo0C/Pu3tsZEoAu634&#10;w1DXtStG1CKNLiJdnnJFsesx9SaFXWeNvKZt0vy/d/4BQv8ApMqLc/Iixb2m+5UV5ctMrNPaSbLh&#10;divDKnzUHH/H+I1dN8i515FW+860/wCWTv8AIi/79ZU2ttNf3emNLG9uz/f/AI/lqlbfbr+JGaXY&#10;6tv2bdlV3ubPUt88VtHYfuvKZ4fk3f8AfX8VBwckjYudKtrnT08q6ZJbdt32eZfK/wDQqo2d/qEN&#10;haWK2LTWSytLvffV5La1hlignvN7/wAUzslZ82qz2clxbWd1/rV3r/c+X/8AboDlkQwwrZ6om2+V&#10;4v7yfJWh4n+e3+0rAruv3n21z++L7HuVW+1r95H+5W9f6lbP4fSKWCCzdYl8+7eV/wB//wAA2feo&#10;O3DHpfh7xbBpWg6Jp/kXM1xLBvXbau8S/wC+/wB2qMyarueVm2bqt+FbxrPwbpjQNJMnkKipDFUN&#10;hrGmTJcQX141t935H+/XickjuMqG5udSvNrM32df40p9not9Zy7ZZWm83dumm+5/wCtW48eaHpWm&#10;o0UCon8Lv/FWZeeObbUmiXT5Y3fds+ddiLRySA25vDbQxRLBcrNF/u/dq29tc6Vpcq+e14jf3/n2&#10;1zni19X8E6bZS3k8DxS/3K4LUvHLakqNLu327b1VN/zf79bU6PMB6k/+jRS+bPGkqr8qIu+s3w9N&#10;L9luGuV3vE2xnf7i1w+q6rFqv71ZW02X+FEbf5tUXm1fTV2z/a7ZLht6pcf8ta6fq0QPY7nxVpFg&#10;sMTXP3f+B1xk3xCaG4eKxb/gdx9yuV03+yL9ZZ9euZIZWX90if3q0NN17wd4b0vyGinudQb/AGfk&#10;/wC+62p0uUDV034heI9Vtd3zTS7vldPkRai16w1ewuLeWXUmfzYvNaLdvRf9h64TVfidLNcO1tBs&#10;tF+6nlfdrb03xV4X1Kwu28Q6ndpLPtaB4V81FT+Pen+/RTp8pjTqSkS3N/L9nt1WBZkXdtbbUum+&#10;Rc+V5sqpL/FNu+euX/thbC4l8if7fEybFdF+RabeXkEOzdF53+5Wx5fLM7K/RprfbuaZG/jrCm26&#10;bcJLFc/e/h27ErKsIb6bzZ5byR7fyvu27UyH99Eltc+e8sTb4n/+LoFyzNv7NLNdPczz/ZrS3+75&#10;SfO3+/Vi88i51TazNCm75t//AKBWJpWpNZ3W253eUy/x/wB6n2DrfrfTtP5Mvm/Klw2zf/uUByzN&#10;15lhiSBvLhe3be1FtqUdr+4W5jmuFZXlauattQW4ieBmbf8A9NvvtTtHtp5pfKW2km2s25/uPtX/&#10;ANmoDlkTaxrFzeN9j+0s7/8APbd8ldLr3wf8Z2Fml5Losbxbd/yNv/8AQa5+/hs7mWKKDcjr95K2&#10;NN+LXirRNLl0+K5aa0lXylS4b/Vf7lB6NOpKRziaxqcLOqsyf3v3VFn9puWeCVtkTfeeWorzUovt&#10;CNFLG7yr8y76fbalBM22VZE/uf7VB53JI6WGzg1X7PE15HZ7f+Xt/wC7/cruPEnwluYZf3X/ADwa&#10;X7Qn8TbPk/3a8vs9eg0povKlaGWJvl37Ku2fxd8S634mt1nnWaxlnVPuv8q0HZhjpvh78F/EPiew&#10;+06utnD5u5FR5furXCfEK50Hw94jt9I0+dZpVbZPNu+Ra6bxhYX1ncPc6fqt9Dbyr/qXn+Ra8sS2&#10;099SeW5ib7X/ABbG+9QdNSUo/CdRqWj6fCqNLfRzJ/3xsqp832iVYraZ0WXeru2zfXOalqTJcRbo&#10;mmi3b12L8jVsaxrH+lRKrN5W1UXZ9/8A4HQeVyyNbVbm5vFeeWDZKv3URayZtV+x3u6zZvl/v/xV&#10;F4h+06rdfaZ7m5vIlVYonmb7v+xRYfubq4iZV+Xa676A5JHTeG/COoeKvNns7aSZ1/1sKfcrJtoZ&#10;bbxR/ZniOeTTYl+9std8q/8AAPkrV0Hxtq/h7Xpf7Kvms0lVklhT50bd/sNXP+LdSvL/AFa4n1Cd&#10;nu5W+aab79Ackjb8bQ/Y9c+zaVqcGsaf8rxXHlbH2snz70rCeZrO6t4pVkudzfvdnzpViHSotNW3&#10;uYGV/N3fJu37f9+mfaYt23zV3r/tUBySNB4bGZd0U8Vmm1v+Pj77UyGwb7PLLL97bsXZWbc/Zry6&#10;eCJmR1+7vajR9VZYni81X2/36A5JHQWFg1tcbWVZkli+Z/7tQpo7SahLcxN50S/d+0fwVmw6leXN&#10;rLeK0cNuu35P42qpbJPdWe27l3+b8nyN91qA5JHZ79MsVeefdNLu3xIlWJPH+qp4fl062ltES83e&#10;e+3564GFNTkV2Xy5kX5G/wBmtBLaebTXvItuyL/WpQHJI2PDcMuvasljFcrM9x8io67HWq+vaPHY&#10;SvBtZ3t12S3H/PKq9z+5vEnsbmO2u1Xzd6N86tWt4V1hodU+2S6fbaxFLu3W9233v7/8f3v+AUBy&#10;SMFPD1tDeeU2ofaYv7yfw1vWz2cK+VcztDtXevy1iXl59vllufKjhillZ1RKff69BqUu6fy4X2+U&#10;v2dXegOSRD5Mv9pPB5TbN392m6bbafD5vyzpubfUKeKmSWLbA3y/dTbVia1njZPuw+b91Lj5HagO&#10;SQ9L+KFpbmK2nSVtnlI7b/8AvupdHmvL9fs37zzdyxRfL95m/g/9AovLb7NdW8XzJul+bf8Aw1b8&#10;N69Fot1LPtjmfdvXf/C39+gOSRb8W+Btc8JXCNqunyWf2jb5Vx99Nv8A8VTLPWLaz0F4tzXlx/z2&#10;mX5Kt+KvjHrniHwld6Vqctpquny/JF9ri3ywf7n/AI5XH22sT6fpfmtBG+3+CZX2UBySLthct9oS&#10;KLa/m/O2yrFn9p0e4uFlgW8SVdi+cr/LVKbUJdbtXvIltrCVVVNlv8lV9K1VbaWWJvnlb7qI3z0B&#10;ySLr3LTLbztt81d3yVd028W/neJVb5V2Sun3Kr6rf2c1ujQbUdV/vVnppv8Aost4zedcXDb/AJGo&#10;DkkbdzbT6VcMv2aN4vK/dPt+9tqlbXn2CzSKK0jeJZfmd22bd1Ubyad47Tyt3m+V8yJVvVdElhit&#10;LmeVkiZvmhT79Ackhk1xHqS267WSX5k2f3m/2Km8MJqd5rLTwSyJpSts+596sxNEtnlRYoG+0K2+&#10;J9z/AC1p2c1n9sf7Vcsnmt/BE6UBySHaw/7rc0uxJWZ2fd96myPbPb2l5Esc1o3yMn36lubmC5tU&#10;gtl+2Iv3t/ybaiRIJopZ22wtEqxLs/4HQHJIr6VbWfmvP9plRdzJEiLv3f79QvrEs0qW32P54l2e&#10;S6v8tPm+0pfWjRQRujL9y3T5N1M0r7Tea9aMsS/L/rZnb7u6gOSRStks0v3aS5bZF91EifY1bFs8&#10;tgvkStG9p5H73Z9+rbvpE32uzWxW5l83fFqHm7PK/wBxKx7+aWwuEllaP97F8yfwUG1Shymm9/Bf&#10;2cU8Wn2MLyt+6hT7n/jtVH1K50e3iaKKCG12/MkLb/mqjqE0T/2fcruR933Lf7ladtDPcWe22gju&#10;bSVvld2+egx5JENneXOseJnbVdTaZJfk3+bXZ+G0/wCKw0RZbmPSkW+t0/fL97/SItlclpWlf6K+&#10;5rb7RcS7Inmb+69dBZ69/ZuvaP8A2heR/wBoLqNv5Dva/aPKbzU++ipu+dN1B2YY/aCirX2RPVqK&#10;DvPzG07/AIJXfERYSt7488MswZsTfYLiVn/3vnSuh8P/APBMvxr4T1eK+Xx7olyURz5L6dKis38P&#10;8bUUUAej/FL9irxv8RPAOmaHD4o0KxuF8nz3a1leFdu7d5X8X/fVeSD/AIJi+MrS0VbHxxoD3kbS&#10;sGexnVW+7t/joorirJHFWSuJpv8AwTJ8X2O5tQ8aeHzcy/eEdpOy/rT7X/gmt8UNF1aG+0vx74at&#10;iJP3wW1ukyv/AH21FFRToQqfEjjt7xs+JP8AgnH478S2MsF78QtEkvYrh7qzX7DP5XlsjKob5/vb&#10;tn/fNN+G/wDwTh8XeEdWuL3VvFnh7Uw0XkxrbWc67N38XzPRRRiKMIUZcqO2t9ki17/gml4jbTLY&#10;aT4n0KC/VM3M15aytlv9nbUXhP8A4Jf+NNL1m3vr7x54e+zQ9VtNOn3N/wB9PRRTw6QsOlcrav8A&#10;8ExfF+qeLJZrXxh4cOgTS7pEltJ/tG3/ANBqPT/+CXXjewWK4ufHvh9m85JGijsLgfLu+Yb9/wD7&#10;LRRTwx2le+/4Jg+O7y6uJR468NwRbt+DZzs3zJXV6b/wTx8X3k15N4j8ZaDq0zbVthDYyxKP97/x&#10;2iiiskcVZK5mN/wTl+Id54isb+Xx34dSGzuFjb7PZzo72w/1kZ9x8m0e7fNXqfxA/Yo13XPCcuk6&#10;T4j0u3vXjxC91BKEP+9toorzqlGFT4kdtjzS1/4Jl67q+tW2reIvGmlSMtmtvc2+nWkqoXT7rK7f&#10;N/FXZ6b+wPqOgpp9pY+K7FLW3VtyTWjO7f8AAqKK2gkcuIRT8RfsCeNJdHuYtL8V6DBqE/ypLeWs&#10;rKv+5t+7XBaB/wAE2/iHo80z3/jrw8xZ0aMQWs4A+f5v/HaKK6ZUYU/hRnWS900vBX/BNv4jeG/F&#10;sWsjxz4anKRTQvHDYXC4WT+7ueu58bf8E9NY1HS4v7C8V2Nle28u9Yry0draXd9/dtbdRRW06can&#10;xI7ThPDv/BK3UJEu7jVPHdjqE4tXSCyh054rRLj+Hf8APuaLbt+Wuqb/AIJ++KtWm0271HXPCmm3&#10;dlpYsIJdH0t40kkMu4SFT90qoP8A31RRXT0GUNA/4Jw+KB4rTUtd8ZaTe27PMZ0gsHMsqsm1fnZv&#10;71ek2v7Dcmm31o1p4lhtre1ERji+ys397d/HRRXnU6MKnxIDzT4t/wDBO/xV8QfHX9rweKtD/s6V&#10;VElnqdlK5c/3P3Tp8v8AwJazj/wTo+JGr69b6hcfEPw3b2ETozaVpeivFbMv8Xy71ooq8P8AaAeP&#10;+CcPjyfxLeXSeN/DaWUkr7IW06d3Mf8ACGG9VzWfqv8AwS18a6pLNLP8SfD6eb/d0W4/+SKKK6qd&#10;ONP4QOq+FH/BOvxJ8O9Vu5r7x3pWpWVxAy+Xb6XLE27cvPzSvU2rf8E/fEOofGP/AISePxhpcmgK&#10;6MlnLZy+eqrDt/v7fvUUVz1MHRc6lXl1cSzodc/Yl8SeI5kF14h0C1sdkizfZ7CV5T/zx2ln4/h3&#10;Vzl1+wB42m0iDT7Txh4eihRNpuG0uXMn0XzfloorzadGFP4UQXPDX7FXxL0+zmt3+LlnaRSJseGx&#10;0X5U/wB3c9VvEn/BOnxP4kuree8+L144ib/Wf2dFu2/w/wA2ooraSM41JVPiMQ/8E7/F1nefbtN+&#10;LFve27L/AKvWNG85v++0df8A0Gux039gXVv7MxqHiHQYrxmV5ZrXTJQj/wDAfNoorohQhU+JCo42&#10;v/MbF3+w7NJpKWdn4oggvTFsMjWjOo+nzrTf+GBLWSHTwniO2thawKm2307b8/8Ae+/RRTqUIQ0i&#10;jrjja/8AMX5/2JYdQskgl8TQPKsflyP9hbmb0+/92qel/sP6hp6Bb3xorI3+rWKx6/73z0UVwyy/&#10;D0/hidNHG1/5i5qP7Gd/rkTxXXjSKPa/y+VYt93/AL7rNT9hnV/tGZ/GsM0Ozr9g+bdvX/b/ALof&#10;8loorQ5/rte/xFuz/YcW3knafxHHqjzPvDT2e3b/AOP1T8V/sN6pqlibaDxjbI0k+8GbTsLHF/cG&#10;16KKCqrvucQ3/BOHxhbzCaT4oaain5pPs+gMnnf73+kVq6P/AME4dU0m6ee68eW94zf3tOdP/arU&#10;UV7RzHVaP+xDe2LXBtvGMWJl2lUtmTH0pl1+wHLdTeZL4sYf7sVFFAHTp+xpFJZWkDa9vljj+Z2i&#10;rodN/Zvk0mHyv7c+07v78VFFAHT2/wAE4vMtjJcwzyL/AMfLNF9/+7/7NWfrX7P66pZravq/2OL/&#10;AKd4qKKAPLfFH7CEWvXzzr4hVLdl2+V5FRj9hdzpyWsXiYGBe7QfNRRQBFbfsHJa2MtvL4hiljl+&#10;5J5TblrET/gnrcyalYzReNAiwfJL/oX3l2f7/wDe20UUAbN9+wXa30qy3uvrcTbNu6aDH/oNV7H/&#10;AIJ9xWtqyr4mZbh33SPDFnH+7uoooANT/YHubx7eQeM41mRiZU+wfI0Q+7/H96qsP/BOd3mWSfxn&#10;9z7u2z/+zoooA0F/4J+/Z5pZF8WM3mptb/Rf/s6r6t+wbdS2fkx+LIYJNySZktcrsX7x+X+KiigC&#10;Sf8A4J9pdLg+LZIHX+L7Nu/9nrNuv+Ccv2lYpLXxqscu/wDfTSWDSPIvp/rVoooAtw/8E6oYby3l&#10;/wCEu/dL/rU+x/e/8fqK4/4J7wKymDxU1sNmza1rv/8AZ6KKAKrf8E9zcWsjQ+L4lnj/ANXctZt+&#10;5/4Dv+asG2/4Js69tnaf4m22pRu+6QzaJ5TD/d2y0UUAbNx/wTnu7opKvjuDyl++P7Mbc3/kWmf8&#10;O55UWUDxuFLRukTR2jLsf+Fvv0UUAV7r/gnHfts+zeObVNsvzebp7N8vp9+kj/4JsSWlncJB41jW&#10;6lZPKluLFpUX5Pm+Xf8A3qKKALvh/wD4J/63Z6Xa2sfxGiuJIkVZZW0x13f+RazNY/4Jx69ql009&#10;n8RbSNv+Whk0pnx/ur5q/wDoVFFAFyz/AOCcZ03Q0tL3xpFKxZmMy2LbF/4BvrQf/gnSYdn2XxdG&#10;v7xS26y/+yoooAwPE3/BOXxT4o1gTW/xEsbfS1i2+RLp0szbv+/q1X0v/gm14gsbYofiJYsOjyf2&#10;KyMy/wAX/Lw1FFAE2vf8E09ev7dV0j4hWNhOv8dxpP2j/wBnSs64/wCCaXjS8m868+KemuPm81V0&#10;WX93/wBc/wDSOKKKAKK/8Ew/Fc3/AB8fE7TR/d8vQnf/ANCuKnn/AOCYuu3U0hf4j6a6tvUQ/wBi&#10;y7Hb+Hd/pFFFAErf8Ev9QksWtx8RLZrt0UljpTbA3+55v/s1Puv+CXevN+6tfiHppiT/AFYu9HZ8&#10;f98SrRRQBVsP+CXfiOa8le6+J9pbI38Njorp/wChXD1fsf8AgmX4ljtgl78SNPvRv3JJ/Y7Ky7v+&#10;2tFFADj/AME0fEf9rQ3Wn/EWxg0/ZloZNHeRt3/gQtbk3/BNm623EkHi60trtl/dSpZv8n/j9FFA&#10;GDJ/wTX16SSI3vjbS5YFfdldKl3f+lFW7r/gmvq88MKyeO9PjnD/ALwx6S+3b/39oooALL/gm/fW&#10;mkPAPHFpJe/M6zNpj/e/7+1nR/8ABNHxba332gfEzTzI3/LNNKlVf/RtFFADW/4Jj+LZDMZPifpp&#10;nnTarx6E67f/ACYrZ0v/AIJmyR/aP7S8eeb8+IvK08JtX8XaiigCFv8Agm1dsrCPxnYuT0Z9OZNv&#10;/j7VVvP+CZ+vwS28v/CzLSTbFt/f6I4+b/gNxRRQBYg/4Jo6kt5I8nj2xkti+4xJpLrs/wB397Wk&#10;f+Ca88djsh8bQQX27fuOnbl/9DoooAs6P/wTvvYV/wCJp49+0zf88108Iv8A6G1c5qH/AATM1HUr&#10;yXyPiBZWyNF/qG0Tcd38PzebRRQBUuv+CY/iG6gW1h+Jek2TpKkpki8Ov5jbf9r7RTZf+CXF/ceT&#10;j4kJFDGGGyHTGX99sdcf637u7bRRQBpP/wAEx7mw0ryV+IPnXTplry40zf8AN/1y83bVE/8ABL/V&#10;1uos/FKJrcRLn/iQJ5rf8D82iigCGH/gmP4ot7siL4sWamPq0ugM+7/yYrSt/wDgmPPPZNHdfEW3&#10;uNQLbxJ/ZDbV/wDItFFAGg3/AATJnjtPLj8fxmXbsXdpP/22tLWv+CcumzavClj4pjsdOVM/ZZLB&#10;5Zt38XzebtoooA5/XP8AgmPfXmsW09j46trWFV/eRyaT5z/99eatbWj/APBM+102C88/xfHdTTW/&#10;lw/6A6qs395v3vK+1FFAGJcf8Ez9RRAqfECziRW3xKdFZt/+9/pFNh/4Jf6rahzJ8SreTd/z00XH&#10;/oMtFFAC+G/+CYt3os90998Sn1KG4jYBG0vytr/3vklrofBn/BPnUvCFwZYvHdje3TNvhjuNFfyj&#10;9/du/wBIoooA5/xb/wAE4PEXijU/tTfFKxtpNuzy08N/L/6UVjSf8Et/EhKg/E63Fmjb1kXw+vm/&#10;+lFFFAGhH/wS61rc/lfFZYZmXbK6aEvzf99SvT2/4Je6tJbyxp8ULeITLsEkOh7WX/yLRRQBrx/8&#10;E09sqSt44g+VP+gY33v4v+WtZd9/wTZ1C/fK/E1YIfM86Hbovz+T/v8Am/e/4CtFFAFib/gmZqSr&#10;ED8TI7g7/mabRf4d/wA33JV/hpNS/wCCYmp3kaiD4mxpME+UNoS7f/RtFFAGVJ/wS/vpbO1SP4qk&#10;XNvuz/xJf3Df8A82uht/+CaLfZ+fG0d1cbUR92nbYm/vfLv/AN2iigDM1r/gl3dT2dwtj8SfsyrN&#10;HMgm0pnSMJu3qV+0cbvk+7/dqfVP+CZs95cwXEPj+OOPejvFJpLt5211bj/SPl+VH/76oooAdbf8&#10;Ev0hsRbt4/Z1jd2hk/sz5jD/AAq37371Vz/wTJ1e4uBIvxEsY7ItxG+gbmX/AMmKKKAN3wT/AME7&#10;9W8LzRG88e2usTxO7OH0fylZf4f+Wr1P44/4J66l4q1SK70zx1aaIsSgbE0ppdxP8H+tX5f8/LRR&#10;QBi3n/BL2a8jU/8ACyWt5Pm3zJpXzN8mz/nrS3H/AATTuTYxQ2vj+Lzopd3m32kvL8v/AIEUUUAU&#10;LX/gmVq0MaRw/FOJ4VDiR5tD3P5f8J/1v3qgb/glhrktnKjfFS3kZ2Qpjw/tyn8St/pFFFAFhP8A&#10;gmZqklusN58ULa7h/hQeHmP/ALdLTU/4Jf6xZyvKfibbC6l/1ZXQn2j/AHv9K5oooAs2P/BMm6j0&#10;6eC6+JIu72ZdiSDSNqx/I/8A01/vbawLb/glnr19/wA1jify3V/k8M7P/bqiigDqfDv/AATHltLS&#10;SPUfiB9vug+6OddM8oxf7v71qozf8EvtXSTdp3xWWGNW3ZuPDqO3/jlwlFFAFZf+CXeseWY/+FtN&#10;lm3zRpoSKoT1X9796lh/4Jc6lHqlhc3fxU+1eTcwXJRdAWF5AkqPtDLcfL92iigD9DqKKKAP/9lQ&#10;SwMEFAAGAAgAAAAhADl/iE7hAAAADAEAAA8AAABkcnMvZG93bnJldi54bWxMj0FLw0AQhe+C/2EZ&#10;wZvdJMXQxmxKKeqpCLaCeJtmp0lodjZkt0n6792c9DZv5vHme/lmMq0YqHeNZQXxIgJBXFrdcKXg&#10;6/j2tALhPLLG1jIpuJGDTXF/l2Om7cifNBx8JUIIuwwV1N53mZSurMmgW9iOONzOtjfog+wrqXsc&#10;Q7hpZRJFqTTYcPhQY0e7msrL4WoUvI84bpfx67C/nHe3n+Pzx/c+JqUeH6btCwhPk/8zw4wf0KEI&#10;TCd7Ze1EG/QyDl18GNbpGsTsiJJVAuKkIJ1Xssjl/xLFLwAAAP//AwBQSwECLQAUAAYACAAAACEA&#10;u+OhXhMBAABGAgAAEwAAAAAAAAAAAAAAAAAAAAAAW0NvbnRlbnRfVHlwZXNdLnhtbFBLAQItABQA&#10;BgAIAAAAIQA4/SH/1gAAAJQBAAALAAAAAAAAAAAAAAAAAEQBAABfcmVscy8ucmVsc1BLAQItABQA&#10;BgAIAAAAIQB0ek3nJg4AADzMAAAOAAAAAAAAAAAAAAAAAEMCAABkcnMvZTJvRG9jLnhtbFBLAQIt&#10;ABQABgAIAAAAIQBii4/zzwAAACkCAAAZAAAAAAAAAAAAAAAAAJUQAABkcnMvX3JlbHMvZTJvRG9j&#10;LnhtbC5yZWxzUEsBAi0ACgAAAAAAAAAhAPGCHtoCDQAAAg0AABQAAAAAAAAAAAAAAAAAmxEAAGRy&#10;cy9tZWRpYS9pbWFnZTMucG5nUEsBAi0ACgAAAAAAAAAhAOL7rVM0HQAANB0AABQAAAAAAAAAAAAA&#10;AAAAzx4AAGRycy9tZWRpYS9pbWFnZTIuanBnUEsBAi0ACgAAAAAAAAAhAB4650WuKQIArikCABQA&#10;AAAAAAAAAAAAAAAANTwAAGRycy9tZWRpYS9pbWFnZTEuanBnUEsBAi0AFAAGAAgAAAAhADl/iE7h&#10;AAAADAEAAA8AAAAAAAAAAAAAAAAAFWYCAGRycy9kb3ducmV2LnhtbFBLBQYAAAAACAAIAAACAAAj&#10;ZwIAAAA=&#10;">
                <v:shape id="Picture 15192" o:spid="_x0000_s1514" type="#_x0000_t75" style="position:absolute;left:4210;top:10170;width:52762;height:21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t837FAAAA3gAAAA8AAABkcnMvZG93bnJldi54bWxET0trwkAQvgv+h2UK3upGpT5SV6nVQo8a&#10;Be1tyE6TYHY2ZNck/vtuQfA2H99zluvOlKKh2hWWFYyGEQji1OqCMwWn49frHITzyBpLy6TgTg7W&#10;q35vibG2LR+oSXwmQgi7GBXk3lexlC7NyaAb2oo4cL+2NugDrDOpa2xDuCnlOIqm0mDBoSHHij5z&#10;Sq/JzShIJ+3Pcb/b0uXeTs+zsttM9s1GqcFL9/EOwlPnn+KH+1uH+W+jxRj+3wk3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7fN+xQAAAN4AAAAPAAAAAAAAAAAAAAAA&#10;AJ8CAABkcnMvZG93bnJldi54bWxQSwUGAAAAAAQABAD3AAAAkQMAAAAA&#10;">
                  <v:imagedata r:id="rId212" o:title=""/>
                </v:shape>
                <v:shape id="Picture 15194" o:spid="_x0000_s1515" type="#_x0000_t75" style="position:absolute;top:3611;width:56667;height:4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fTc7FAAAA3gAAAA8AAABkcnMvZG93bnJldi54bWxET01PwkAQvZv4HzZjwk22YDFaWAiaGLkA&#10;KQrnSXdoq93ZurtC++9ZExJv8/I+Z7boTCNO5HxtWcFomIAgLqyuuVTw+fF2/wTCB2SNjWVS0JOH&#10;xfz2ZoaZtmfO6bQLpYgh7DNUUIXQZlL6oiKDfmhb4sgdrTMYInSl1A7PMdw0cpwkj9JgzbGhwpZe&#10;Kyq+d79GweH9a4t5/7DOXyZpv1+lcvPjpFKDu245BRGoC//iq3ul4/zJ6DmFv3fiDXJ+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n03OxQAAAN4AAAAPAAAAAAAAAAAAAAAA&#10;AJ8CAABkcnMvZG93bnJldi54bWxQSwUGAAAAAAQABAD3AAAAkQMAAAAA&#10;">
                  <v:imagedata r:id="rId213" o:title=""/>
                </v:shape>
                <v:shape id="Picture 55689" o:spid="_x0000_s1516" type="#_x0000_t75" style="position:absolute;left:4413;top:163;width:7302;height:1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9O2nGAAAA3gAAAA8AAABkcnMvZG93bnJldi54bWxEj1FrwjAUhd+F/Ydwhb2Ipg6UrhplTDa2&#10;F2XWH3Bprm2wuemSzHb/fhkIPh7OOd/hrLeDbcWVfDCOFcxnGQjiymnDtYJT+TbNQYSIrLF1TAp+&#10;KcB28zBaY6Fdz190PcZaJAiHAhU0MXaFlKFqyGKYuY44eWfnLcYkfS21xz7BbSufsmwpLRpOCw12&#10;9NpQdTn+WAXv1vjdpOy/d/KzPMwnlO8N50o9joeXFYhIQ7yHb+0PrWCxWObP8H8nXQG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H07acYAAADeAAAADwAAAAAAAAAAAAAA&#10;AACfAgAAZHJzL2Rvd25yZXYueG1sUEsFBgAAAAAEAAQA9wAAAJIDAAAAAA==&#10;">
                  <v:imagedata r:id="rId214" o:title=""/>
                </v:shape>
                <v:rect id="Rectangle 15197" o:spid="_x0000_s1517" style="position:absolute;left:4485;width:111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U9cMUA&#10;AADeAAAADwAAAGRycy9kb3ducmV2LnhtbERPS2vCQBC+F/oflin0VjcKtSa6ivhAj/UB6m3Ijkkw&#10;Oxuyq4n+erdQ8DYf33NGk9aU4ka1Kywr6HYiEMSp1QVnCva75dcAhPPIGkvLpOBODibj97cRJto2&#10;vKHb1mcihLBLUEHufZVI6dKcDLqOrYgDd7a1QR9gnUldYxPCTSl7UdSXBgsODTlWNMspvWyvRsFq&#10;UE2Pa/tosnJxWh1+D/F8F3ulPj/a6RCEp9a/xP/utQ7zv7vxD/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T1wxQAAAN4AAAAPAAAAAAAAAAAAAAAAAJgCAABkcnMv&#10;ZG93bnJldi54bWxQSwUGAAAAAAQABAD1AAAAigMAAAAA&#10;" filled="f" stroked="f">
                  <v:textbox inset="0,0,0,0">
                    <w:txbxContent>
                      <w:p w:rsidR="00B1719D" w:rsidRDefault="00831C27">
                        <w:r>
                          <w:rPr>
                            <w:rFonts w:ascii="Arial" w:eastAsia="Arial" w:hAnsi="Arial" w:cs="Arial"/>
                            <w:color w:val="12151C"/>
                          </w:rPr>
                          <w:t>D</w:t>
                        </w:r>
                      </w:p>
                    </w:txbxContent>
                  </v:textbox>
                </v:rect>
                <v:rect id="Rectangle 15198" o:spid="_x0000_s1518" style="position:absolute;left:5349;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qpAscA&#10;AADeAAAADwAAAGRycy9kb3ducmV2LnhtbESPQWvCQBCF74X+h2UK3upGwWJSV5Gq6LHGgu1tyE6T&#10;0OxsyK4m9td3DkJvM7w3732zWA2uUVfqQu3ZwGScgCIuvK25NPBx2j3PQYWIbLHxTAZuFGC1fHxY&#10;YGZ9z0e65rFUEsIhQwNVjG2mdSgqchjGviUW7dt3DqOsXalth72Eu0ZPk+RFO6xZGips6a2i4ie/&#10;OAP7ebv+PPjfvmy2X/vz+zndnNJozOhpWL+CijTEf/P9+mAFfzZJhV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KqQLHAAAA3gAAAA8AAAAAAAAAAAAAAAAAmAIAAGRy&#10;cy9kb3ducmV2LnhtbFBLBQYAAAAABAAEAPUAAACMAwAAAAA=&#10;" filled="f" stroked="f">
                  <v:textbox inset="0,0,0,0">
                    <w:txbxContent>
                      <w:p w:rsidR="00B1719D" w:rsidRDefault="00831C27">
                        <w:r>
                          <w:rPr>
                            <w:rFonts w:ascii="Arial" w:eastAsia="Arial" w:hAnsi="Arial" w:cs="Arial"/>
                            <w:color w:val="12151C"/>
                          </w:rPr>
                          <w:t>e</w:t>
                        </w:r>
                      </w:p>
                    </w:txbxContent>
                  </v:textbox>
                </v:rect>
                <v:rect id="Rectangle 15199" o:spid="_x0000_s1519" style="position:absolute;left:6162;width:140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YMmcQA&#10;AADeAAAADwAAAGRycy9kb3ducmV2LnhtbERPS4vCMBC+C/sfwgjeNFVYsdUosu6iRx8L6m1oxrbY&#10;TEqTtdVfbwRhb/PxPWe2aE0pblS7wrKC4SACQZxaXXCm4Pfw05+AcB5ZY2mZFNzJwWL+0Zlhom3D&#10;O7rtfSZCCLsEFeTeV4mULs3JoBvYijhwF1sb9AHWmdQ1NiHclHIURWNpsODQkGNFXzml1/2fUbCe&#10;VMvTxj6arPw+r4/bY7w6xF6pXrddTkF4av2/+O3e6DD/cxj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GDJnEAAAA3gAAAA8AAAAAAAAAAAAAAAAAmAIAAGRycy9k&#10;b3ducmV2LnhtbFBLBQYAAAAABAAEAPUAAACJAwAAAAA=&#10;" filled="f" stroked="f">
                  <v:textbox inset="0,0,0,0">
                    <w:txbxContent>
                      <w:p w:rsidR="00B1719D" w:rsidRDefault="00831C27">
                        <w:r>
                          <w:rPr>
                            <w:rFonts w:ascii="Arial" w:eastAsia="Arial" w:hAnsi="Arial" w:cs="Arial"/>
                            <w:color w:val="12151C"/>
                          </w:rPr>
                          <w:t>rr</w:t>
                        </w:r>
                      </w:p>
                    </w:txbxContent>
                  </v:textbox>
                </v:rect>
                <v:rect id="Rectangle 15200" o:spid="_x0000_s1520" style="position:absolute;left:7207;width:94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NR/8UA&#10;AADeAAAADwAAAGRycy9kb3ducmV2LnhtbESPS4vCQBCE74L/YWhhbzpRcNHoKOIDPfoC9dZk2iSY&#10;6QmZ0WT31zvCwt66qaqvq6fzxhTiRZXLLSvo9yIQxInVOacKzqdNdwTCeWSNhWVS8EMO5rN2a4qx&#10;tjUf6HX0qQgQdjEqyLwvYyldkpFB17MlcdDutjLow1qlUldYB7gp5CCKvqXBnMOFDEtaZpQ8jk+j&#10;YDsqF9ed/a3TYn3bXvaX8eo09kp9dZrFBISnxv+b/9I7HeoPAxM+74QZ5Ow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1H/xQAAAN4AAAAPAAAAAAAAAAAAAAAAAJgCAABkcnMv&#10;ZG93bnJldi54bWxQSwUGAAAAAAQABAD1AAAAigMAAAAA&#10;" filled="f" stroked="f">
                  <v:textbox inset="0,0,0,0">
                    <w:txbxContent>
                      <w:p w:rsidR="00B1719D" w:rsidRDefault="00831C27">
                        <w:r>
                          <w:rPr>
                            <w:rFonts w:ascii="Arial" w:eastAsia="Arial" w:hAnsi="Arial" w:cs="Arial"/>
                            <w:color w:val="12151C"/>
                          </w:rPr>
                          <w:t>u</w:t>
                        </w:r>
                      </w:p>
                    </w:txbxContent>
                  </v:textbox>
                </v:rect>
                <v:rect id="Rectangle 15201" o:spid="_x0000_s1521" style="position:absolute;left:7969;width:161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0ZMUA&#10;AADeAAAADwAAAGRycy9kb3ducmV2LnhtbERPTWvCQBC9F/oflil4azYKLZq6iqjFHDUW0t6G7JgE&#10;s7Mhu5rYX+8Khd7m8T5nvhxMI67UudqygnEUgyAurK65VPB1/HydgnAeWWNjmRTcyMFy8fw0x0Tb&#10;ng90zXwpQgi7BBVU3reJlK6oyKCLbEscuJPtDPoAu1LqDvsQbho5ieN3abDm0FBhS+uKinN2MQp2&#10;03b1ndrfvmy2P7t8n882x5lXavQyrD5AeBr8v/jPneow/20Sj+H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H/RkxQAAAN4AAAAPAAAAAAAAAAAAAAAAAJgCAABkcnMv&#10;ZG93bnJldi54bWxQSwUGAAAAAAQABAD1AAAAigMAAAAA&#10;" filled="f" stroked="f">
                  <v:textbox inset="0,0,0,0">
                    <w:txbxContent>
                      <w:p w:rsidR="00B1719D" w:rsidRDefault="00831C27">
                        <w:r>
                          <w:rPr>
                            <w:rFonts w:ascii="Arial" w:eastAsia="Arial" w:hAnsi="Arial" w:cs="Arial"/>
                            <w:color w:val="12151C"/>
                          </w:rPr>
                          <w:t>m</w:t>
                        </w:r>
                      </w:p>
                    </w:txbxContent>
                  </v:textbox>
                </v:rect>
                <v:rect id="Rectangle 15202" o:spid="_x0000_s1522" style="position:absolute;left:9188;width:111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1qE8UA&#10;AADeAAAADwAAAGRycy9kb3ducmV2LnhtbERPTWvCQBC9F/wPywi91U0DFo2uErSSHFsVbG9DdkxC&#10;s7Mhu03S/vpuQfA2j/c56+1oGtFT52rLCp5nEQjiwuqaSwXn0+FpAcJ5ZI2NZVLwQw62m8nDGhNt&#10;B36n/uhLEULYJaig8r5NpHRFRQbdzLbEgbvazqAPsCul7nAI4aaRcRS9SIM1h4YKW9pVVHwdv42C&#10;bNGmH7n9Hcrm9TO7vF2W+9PSK/U4HdMVCE+jv4tv7lyH+fM4iu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zWoTxQAAAN4AAAAPAAAAAAAAAAAAAAAAAJgCAABkcnMv&#10;ZG93bnJldi54bWxQSwUGAAAAAAQABAD1AAAAigMAAAAA&#10;" filled="f" stroked="f">
                  <v:textbox inset="0,0,0,0">
                    <w:txbxContent>
                      <w:p w:rsidR="00B1719D" w:rsidRDefault="00831C27">
                        <w:r>
                          <w:rPr>
                            <w:rFonts w:ascii="Arial" w:eastAsia="Arial" w:hAnsi="Arial" w:cs="Arial"/>
                            <w:color w:val="12151C"/>
                          </w:rPr>
                          <w:t>b</w:t>
                        </w:r>
                      </w:p>
                    </w:txbxContent>
                  </v:textbox>
                </v:rect>
                <v:rect id="Rectangle 15203" o:spid="_x0000_s1523" style="position:absolute;left:10052;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HPiMUA&#10;AADeAAAADwAAAGRycy9kb3ducmV2LnhtbERPTWvCQBC9C/6HZYTedKOloqmriFqSo40F29uQnSah&#10;2dmQ3SZpf31XEHqbx/uczW4wteiodZVlBfNZBII4t7riQsHb5WW6AuE8ssbaMin4IQe77Xi0wVjb&#10;nl+py3whQgi7GBWU3jexlC4vyaCb2YY4cJ+2NegDbAupW+xDuKnlIoqW0mDFoaHEhg4l5V/Zt1GQ&#10;rJr9e2p/+6I+fSTX83V9vKy9Ug+TYf8MwtPg/8V3d6rD/KdF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c+IxQAAAN4AAAAPAAAAAAAAAAAAAAAAAJgCAABkcnMv&#10;ZG93bnJldi54bWxQSwUGAAAAAAQABAD1AAAAigMAAAAA&#10;" filled="f" stroked="f">
                  <v:textbox inset="0,0,0,0">
                    <w:txbxContent>
                      <w:p w:rsidR="00B1719D" w:rsidRDefault="00831C27">
                        <w:r>
                          <w:rPr>
                            <w:rFonts w:ascii="Arial" w:eastAsia="Arial" w:hAnsi="Arial" w:cs="Arial"/>
                            <w:color w:val="12151C"/>
                          </w:rPr>
                          <w:t>e</w:t>
                        </w:r>
                      </w:p>
                    </w:txbxContent>
                  </v:textbox>
                </v:rect>
                <v:rect id="Rectangle 15204" o:spid="_x0000_s1524" style="position:absolute;left:10890;width:96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hX/MUA&#10;AADeAAAADwAAAGRycy9kb3ducmV2LnhtbERPTWvCQBC9C/6HZYTedKO0oqmriFqSo40F29uQnSah&#10;2dmQ3SZpf31XEHqbx/uczW4wteiodZVlBfNZBII4t7riQsHb5WW6AuE8ssbaMin4IQe77Xi0wVjb&#10;nl+py3whQgi7GBWU3jexlC4vyaCb2YY4cJ+2NegDbAupW+xDuKnlIoqW0mDFoaHEhg4l5V/Zt1GQ&#10;rJr9e2p/+6I+fSTX83V9vKy9Ug+TYf8MwtPg/8V3d6rD/KdF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Ff8xQAAAN4AAAAPAAAAAAAAAAAAAAAAAJgCAABkcnMv&#10;ZG93bnJldi54bWxQSwUGAAAAAAQABAD1AAAAigMAAAAA&#10;" filled="f" stroked="f">
                  <v:textbox inset="0,0,0,0">
                    <w:txbxContent>
                      <w:p w:rsidR="00B1719D" w:rsidRDefault="00831C27">
                        <w:r>
                          <w:rPr>
                            <w:rFonts w:ascii="Arial" w:eastAsia="Arial" w:hAnsi="Arial" w:cs="Arial"/>
                            <w:color w:val="12151C"/>
                          </w:rPr>
                          <w:t>s</w:t>
                        </w:r>
                      </w:p>
                    </w:txbxContent>
                  </v:textbox>
                </v:rect>
                <v:rect id="Rectangle 15205" o:spid="_x0000_s1525" style="position:absolute;left:11601;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TyZ8UA&#10;AADeAAAADwAAAGRycy9kb3ducmV2LnhtbERPTWvCQBC9C/6HZYTedGPAotFVgm3RY6uCehuyYxLc&#10;nQ3ZrUn767uFQm/zeJ+z2vTWiAe1vnasYDpJQBAXTtdcKjgd38ZzED4gazSOScEXedish4MVZtp1&#10;/EGPQyhFDGGfoYIqhCaT0hcVWfQT1xBH7uZaiyHCtpS6xS6GWyPTJHmWFmuODRU2tK2ouB8+rYLd&#10;vMkve/fdleb1uju/nxcvx0VQ6mnU50sQgfrwL/5z73WcP0uTGfy+E2+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PJnxQAAAN4AAAAPAAAAAAAAAAAAAAAAAJgCAABkcnMv&#10;ZG93bnJldi54bWxQSwUGAAAAAAQABAD1AAAAigMAAAAA&#10;" filled="f" stroked="f">
                  <v:textbox inset="0,0,0,0">
                    <w:txbxContent>
                      <w:p w:rsidR="00B1719D" w:rsidRDefault="00831C27">
                        <w:r>
                          <w:rPr>
                            <w:rFonts w:ascii="Arial" w:eastAsia="Arial" w:hAnsi="Arial" w:cs="Arial"/>
                          </w:rPr>
                          <w:t xml:space="preserve"> </w:t>
                        </w:r>
                      </w:p>
                    </w:txbxContent>
                  </v:textbox>
                </v:rect>
                <v:rect id="Rectangle 15206" o:spid="_x0000_s1526" style="position:absolute;left:4436;top:3429;width:228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ZsEMUA&#10;AADeAAAADwAAAGRycy9kb3ducmV2LnhtbERPTWvCQBC9C/6HZYTedKPQoNFVxLYkxzYK6m3Ijkkw&#10;OxuyW5P213cLhd7m8T5nsxtMIx7UudqygvksAkFcWF1zqeB0fJsuQTiPrLGxTAq+yMFuOx5tMNG2&#10;5w965L4UIYRdggoq79tESldUZNDNbEscuJvtDPoAu1LqDvsQbhq5iKJYGqw5NFTY0qGi4p5/GgXp&#10;st1fMvvdl83rNT2/n1cvx5VX6mky7NcgPA3+X/znznSY/7yIYv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9mwQxQAAAN4AAAAPAAAAAAAAAAAAAAAAAJgCAABkcnMv&#10;ZG93bnJldi54bWxQSwUGAAAAAAQABAD1AAAAigMAAAAA&#10;" filled="f" stroked="f">
                  <v:textbox inset="0,0,0,0">
                    <w:txbxContent>
                      <w:p w:rsidR="00B1719D" w:rsidRDefault="00831C27">
                        <w:r>
                          <w:rPr>
                            <w:rFonts w:ascii="Arial" w:eastAsia="Arial" w:hAnsi="Arial" w:cs="Arial"/>
                            <w:color w:val="12151C"/>
                          </w:rPr>
                          <w:t>Se</w:t>
                        </w:r>
                      </w:p>
                    </w:txbxContent>
                  </v:textbox>
                </v:rect>
                <v:rect id="Rectangle 15207" o:spid="_x0000_s1527" style="position:absolute;left:6162;top:3429;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Ji8UA&#10;AADeAAAADwAAAGRycy9kb3ducmV2LnhtbERPTWvCQBC9C/6HZYTedKPQqqmriFqSo40F29uQnSah&#10;2dmQ3SZpf31XEHqbx/uczW4wteiodZVlBfNZBII4t7riQsHb5WW6AuE8ssbaMin4IQe77Xi0wVjb&#10;nl+py3whQgi7GBWU3jexlC4vyaCb2YY4cJ+2NegDbAupW+xDuKnlIoqepMGKQ0OJDR1Kyr+yb6Mg&#10;WTX799T+9kV9+kiu5+v6eFl7pR4mw/4ZhKfB/4vv7lSH+Y+LaAm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usmLxQAAAN4AAAAPAAAAAAAAAAAAAAAAAJgCAABkcnMv&#10;ZG93bnJldi54bWxQSwUGAAAAAAQABAD1AAAAigMAAAAA&#10;" filled="f" stroked="f">
                  <v:textbox inset="0,0,0,0">
                    <w:txbxContent>
                      <w:p w:rsidR="00B1719D" w:rsidRDefault="00831C27">
                        <w:r>
                          <w:rPr>
                            <w:rFonts w:ascii="Arial" w:eastAsia="Arial" w:hAnsi="Arial" w:cs="Arial"/>
                            <w:color w:val="12151C"/>
                          </w:rPr>
                          <w:t xml:space="preserve"> </w:t>
                        </w:r>
                      </w:p>
                    </w:txbxContent>
                  </v:textbox>
                </v:rect>
                <v:rect id="Rectangle 15208" o:spid="_x0000_s1528" style="position:absolute;left:6648;top:3429;width:710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Vd+ccA&#10;AADeAAAADwAAAGRycy9kb3ducmV2LnhtbESPT2vCQBDF7wW/wzJCb3WjYNHoKuIf9NhqQb0N2TEJ&#10;ZmdDdjVpP33nUOhthvfmvd/Ml52r1JOaUHo2MBwkoIgzb0vODXyddm8TUCEiW6w8k4FvCrBc9F7m&#10;mFrf8ic9jzFXEsIhRQNFjHWqdcgKchgGviYW7eYbh1HWJte2wVbCXaVHSfKuHZYsDQXWtC4oux8f&#10;zsB+Uq8uB//T5tX2uj9/nKeb0zQa89rvVjNQkbr4b/67PljBH48S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lXfnHAAAA3gAAAA8AAAAAAAAAAAAAAAAAmAIAAGRy&#10;cy9kb3ducmV2LnhtbFBLBQYAAAAABAAEAPUAAACMAwAAAAA=&#10;" filled="f" stroked="f">
                  <v:textbox inset="0,0,0,0">
                    <w:txbxContent>
                      <w:p w:rsidR="00B1719D" w:rsidRDefault="00831C27">
                        <w:r>
                          <w:rPr>
                            <w:rFonts w:ascii="Arial" w:eastAsia="Arial" w:hAnsi="Arial" w:cs="Arial"/>
                            <w:color w:val="12151C"/>
                          </w:rPr>
                          <w:t>atienden</w:t>
                        </w:r>
                      </w:p>
                    </w:txbxContent>
                  </v:textbox>
                </v:rect>
                <v:rect id="Rectangle 15209" o:spid="_x0000_s1529" style="position:absolute;left:12007;top:3429;width:51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n4YsQA&#10;AADeAAAADwAAAGRycy9kb3ducmV2LnhtbERPS4vCMBC+C/sfwix401RhxVajyK6LHn0sqLehGdti&#10;MylNtNVfbwRhb/PxPWc6b00pblS7wrKCQT8CQZxaXXCm4G//2xuDcB5ZY2mZFNzJwXz20Zliom3D&#10;W7rtfCZCCLsEFeTeV4mULs3JoOvbijhwZ1sb9AHWmdQ1NiHclHIYRSNpsODQkGNF3zmll93VKFiN&#10;q8VxbR9NVi5Pq8PmEP/sY69U97NdTEB4av2/+O1e6zD/axj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p+GLEAAAA3gAAAA8AAAAAAAAAAAAAAAAAmAIAAGRycy9k&#10;b3ducmV2LnhtbFBLBQYAAAAABAAEAPUAAACJAwAAAAA=&#10;" filled="f" stroked="f">
                  <v:textbox inset="0,0,0,0">
                    <w:txbxContent>
                      <w:p w:rsidR="00B1719D" w:rsidRDefault="00831C27">
                        <w:r>
                          <w:rPr>
                            <w:rFonts w:ascii="Arial" w:eastAsia="Arial" w:hAnsi="Arial" w:cs="Arial"/>
                            <w:color w:val="12151C"/>
                          </w:rPr>
                          <w:t xml:space="preserve"> </w:t>
                        </w:r>
                      </w:p>
                    </w:txbxContent>
                  </v:textbox>
                </v:rect>
                <v:rect id="Rectangle 15210" o:spid="_x0000_s1530" style="position:absolute;left:12719;top:3429;width:208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rHIscA&#10;AADeAAAADwAAAGRycy9kb3ducmV2LnhtbESPT2vCQBDF70K/wzKF3nSj0KLRVURb9Fj/gHobsmMS&#10;zM6G7Nak/fSdg+Bthnnz3vvNFp2r1J2aUHo2MBwkoIgzb0vODRwPX/0xqBCRLVaeycAvBVjMX3oz&#10;TK1veUf3fcyVmHBI0UARY51qHbKCHIaBr4nldvWNwyhrk2vbYCvmrtKjJPnQDkuWhAJrWhWU3fY/&#10;zsBmXC/PW//X5tXnZXP6Pk3Wh0k05u21W05BReriU/z43lqp/z4aCoDg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KxyLHAAAA3gAAAA8AAAAAAAAAAAAAAAAAmAIAAGRy&#10;cy9kb3ducmV2LnhtbFBLBQYAAAAABAAEAPUAAACMAwAAAAA=&#10;" filled="f" stroked="f">
                  <v:textbox inset="0,0,0,0">
                    <w:txbxContent>
                      <w:p w:rsidR="00B1719D" w:rsidRDefault="00831C27">
                        <w:r>
                          <w:rPr>
                            <w:rFonts w:ascii="Arial" w:eastAsia="Arial" w:hAnsi="Arial" w:cs="Arial"/>
                            <w:color w:val="12151C"/>
                          </w:rPr>
                          <w:t>de</w:t>
                        </w:r>
                      </w:p>
                    </w:txbxContent>
                  </v:textbox>
                </v:rect>
                <v:rect id="Rectangle 15211" o:spid="_x0000_s1531" style="position:absolute;left:14293;top:3429;width:51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ZiucUA&#10;AADeAAAADwAAAGRycy9kb3ducmV2LnhtbERPS2vCQBC+F/wPywi91U0Ei0bXEHxgjm0sWG9DdpqE&#10;ZmdDdjVpf323UOhtPr7nbNLRtOJOvWssK4hnEQji0uqGKwVv5+PTEoTzyBpby6Tgixyk28nDBhNt&#10;B36le+ErEULYJaig9r5LpHRlTQbdzHbEgfuwvUEfYF9J3eMQwk0r51H0LA02HBpq7GhXU/lZ3IyC&#10;07LL3nP7PVTt4Xq6vFxW+/PKK/U4HbM1CE+j/xf/uXMd5i/mcQy/74Q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mK5xQAAAN4AAAAPAAAAAAAAAAAAAAAAAJgCAABkcnMv&#10;ZG93bnJldi54bWxQSwUGAAAAAAQABAD1AAAAigMAAAAA&#10;" filled="f" stroked="f">
                  <v:textbox inset="0,0,0,0">
                    <w:txbxContent>
                      <w:p w:rsidR="00B1719D" w:rsidRDefault="00831C27">
                        <w:r>
                          <w:rPr>
                            <w:rFonts w:ascii="Arial" w:eastAsia="Arial" w:hAnsi="Arial" w:cs="Arial"/>
                            <w:color w:val="12151C"/>
                          </w:rPr>
                          <w:t xml:space="preserve"> </w:t>
                        </w:r>
                      </w:p>
                    </w:txbxContent>
                  </v:textbox>
                </v:rect>
                <v:rect id="Rectangle 15212" o:spid="_x0000_s1532" style="position:absolute;left:14852;top:3429;width:20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T8zsUA&#10;AADeAAAADwAAAGRycy9kb3ducmV2LnhtbERPTWvCQBC9F/wPywi91Y2BFo2uIWiLHlsjRG9DdkyC&#10;2dmQ3Zq0v75bKPQ2j/c563Q0rbhT7xrLCuazCARxaXXDlYJT/va0AOE8ssbWMin4IgfpZvKwxkTb&#10;gT/ofvSVCCHsElRQe98lUrqyJoNuZjviwF1tb9AH2FdS9ziEcNPKOIpepMGGQ0ONHW1rKm/HT6Ng&#10;v+iy88F+D1X7etkX78Vyly+9Uo/TMVuB8DT6f/Gf+6DD/Od4Hs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FPzOxQAAAN4AAAAPAAAAAAAAAAAAAAAAAJgCAABkcnMv&#10;ZG93bnJldi54bWxQSwUGAAAAAAQABAD1AAAAigMAAAAA&#10;" filled="f" stroked="f">
                  <v:textbox inset="0,0,0,0">
                    <w:txbxContent>
                      <w:p w:rsidR="00B1719D" w:rsidRDefault="00831C27">
                        <w:r>
                          <w:rPr>
                            <w:rFonts w:ascii="Arial" w:eastAsia="Arial" w:hAnsi="Arial" w:cs="Arial"/>
                            <w:color w:val="12151C"/>
                          </w:rPr>
                          <w:t>i</w:t>
                        </w:r>
                      </w:p>
                    </w:txbxContent>
                  </v:textbox>
                </v:rect>
                <v:rect id="Rectangle 15213" o:spid="_x0000_s1533" style="position:absolute;left:15005;top:3429;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hZVcQA&#10;AADeAAAADwAAAGRycy9kb3ducmV2LnhtbERPS4vCMBC+C/sfwix401RF0WoUWRU9+lhw9zY0Y1u2&#10;mZQm2uqvN4Kwt/n4njNbNKYQN6pcbllBrxuBIE6szjlV8H3adMYgnEfWWFgmBXdysJh/tGYYa1vz&#10;gW5Hn4oQwi5GBZn3ZSylSzIy6Lq2JA7cxVYGfYBVKnWFdQg3hexH0UgazDk0ZFjSV0bJ3/FqFGzH&#10;5fJnZx91Wqx/t+f9ebI6TbxS7c9mOQXhqfH/4rd7p8P8Yb83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YWVXEAAAA3gAAAA8AAAAAAAAAAAAAAAAAmAIAAGRycy9k&#10;b3ducmV2LnhtbFBLBQYAAAAABAAEAPUAAACJAwAAAAA=&#10;" filled="f" stroked="f">
                  <v:textbox inset="0,0,0,0">
                    <w:txbxContent>
                      <w:p w:rsidR="00B1719D" w:rsidRDefault="00831C27">
                        <w:r>
                          <w:rPr>
                            <w:rFonts w:ascii="Arial" w:eastAsia="Arial" w:hAnsi="Arial" w:cs="Arial"/>
                            <w:color w:val="12151C"/>
                          </w:rPr>
                          <w:t>n</w:t>
                        </w:r>
                      </w:p>
                    </w:txbxContent>
                  </v:textbox>
                </v:rect>
                <v:rect id="Rectangle 15214" o:spid="_x0000_s1534" style="position:absolute;left:15792;top:3429;width:16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HBIcQA&#10;AADeAAAADwAAAGRycy9kb3ducmV2LnhtbERPS4vCMBC+C/sfwix401RR0WoUWRU9+lhw9zY0Y1u2&#10;mZQm2uqvN4Kwt/n4njNbNKYQN6pcbllBrxuBIE6szjlV8H3adMYgnEfWWFgmBXdysJh/tGYYa1vz&#10;gW5Hn4oQwi5GBZn3ZSylSzIy6Lq2JA7cxVYGfYBVKnWFdQg3hexH0UgazDk0ZFjSV0bJ3/FqFGzH&#10;5fJnZx91Wqx/t+f9ebI6TbxS7c9mOQXhqfH/4rd7p8P8Yb83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xwSHEAAAA3gAAAA8AAAAAAAAAAAAAAAAAmAIAAGRycy9k&#10;b3ducmV2LnhtbFBLBQYAAAAABAAEAPUAAACJAwAAAAA=&#10;" filled="f" stroked="f">
                  <v:textbox inset="0,0,0,0">
                    <w:txbxContent>
                      <w:p w:rsidR="00B1719D" w:rsidRDefault="00831C27">
                        <w:r>
                          <w:rPr>
                            <w:rFonts w:ascii="Arial" w:eastAsia="Arial" w:hAnsi="Arial" w:cs="Arial"/>
                            <w:color w:val="12151C"/>
                          </w:rPr>
                          <w:t>m</w:t>
                        </w:r>
                      </w:p>
                    </w:txbxContent>
                  </v:textbox>
                </v:rect>
                <v:rect id="Rectangle 15215" o:spid="_x0000_s1535" style="position:absolute;left:17066;top:3429;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kusUA&#10;AADeAAAADwAAAGRycy9kb3ducmV2LnhtbERPTWvCQBC9F/wPyxR6azYRLBpdJdgWPVYjpL0N2TEJ&#10;zc6G7Nak/fVdQfA2j/c5q81oWnGh3jWWFSRRDIK4tLrhSsEpf3+eg3AeWWNrmRT8koPNevKwwlTb&#10;gQ90OfpKhBB2KSqove9SKV1Zk0EX2Y44cGfbG/QB9pXUPQ4h3LRyGscv0mDDoaHGjrY1ld/HH6Ng&#10;N++yz739G6r27WtXfBSL13zhlXp6HLMlCE+jv4tv7r0O82fTZAb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WS6xQAAAN4AAAAPAAAAAAAAAAAAAAAAAJgCAABkcnMv&#10;ZG93bnJldi54bWxQSwUGAAAAAAQABAD1AAAAigMAAAAA&#10;" filled="f" stroked="f">
                  <v:textbox inset="0,0,0,0">
                    <w:txbxContent>
                      <w:p w:rsidR="00B1719D" w:rsidRDefault="00831C27">
                        <w:r>
                          <w:rPr>
                            <w:rFonts w:ascii="Arial" w:eastAsia="Arial" w:hAnsi="Arial" w:cs="Arial"/>
                            <w:color w:val="12151C"/>
                          </w:rPr>
                          <w:t>e</w:t>
                        </w:r>
                      </w:p>
                    </w:txbxContent>
                  </v:textbox>
                </v:rect>
                <v:rect id="Rectangle 15216" o:spid="_x0000_s1536" style="position:absolute;left:17879;top:3429;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6zcUA&#10;AADeAAAADwAAAGRycy9kb3ducmV2LnhtbERPTWvCQBC9C/0Pywi9mU2EikZXCW1Fj60WorchOybB&#10;7GzIribtr+8WhN7m8T5ntRlMI+7UudqygiSKQRAXVtdcKvg6bidzEM4ja2wsk4JvcrBZP41WmGrb&#10;8yfdD74UIYRdigoq79tUSldUZNBFtiUO3MV2Bn2AXSl1h30IN42cxvFMGqw5NFTY0mtFxfVwMwp2&#10;8zY77e1PXzbv513+kS/ejguv1PN4yJYgPA3+X/xw73WY/zJNZ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L/rNxQAAAN4AAAAPAAAAAAAAAAAAAAAAAJgCAABkcnMv&#10;ZG93bnJldi54bWxQSwUGAAAAAAQABAD1AAAAigMAAAAA&#10;" filled="f" stroked="f">
                  <v:textbox inset="0,0,0,0">
                    <w:txbxContent>
                      <w:p w:rsidR="00B1719D" w:rsidRDefault="00831C27">
                        <w:r>
                          <w:rPr>
                            <w:rFonts w:ascii="Arial" w:eastAsia="Arial" w:hAnsi="Arial" w:cs="Arial"/>
                            <w:color w:val="12151C"/>
                          </w:rPr>
                          <w:t>d</w:t>
                        </w:r>
                      </w:p>
                    </w:txbxContent>
                  </v:textbox>
                </v:rect>
                <v:rect id="Rectangle 15217" o:spid="_x0000_s1537" style="position:absolute;left:18666;top:3429;width:48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NfVsQA&#10;AADeAAAADwAAAGRycy9kb3ducmV2LnhtbERPS4vCMBC+C/sfwix401TBVzWKrIoefSy4exuasS3b&#10;TEoTbfXXG0HY23x8z5ktGlOIG1Uut6yg141AECdW55wq+D5tOmMQziNrLCyTgjs5WMw/WjOMta35&#10;QLejT0UIYRejgsz7MpbSJRkZdF1bEgfuYiuDPsAqlbrCOoSbQvajaCgN5hwaMizpK6Pk73g1Crbj&#10;cvmzs486Lda/2/P+PFmdJl6p9meznILw1Ph/8du902H+oN8b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jX1bEAAAA3gAAAA8AAAAAAAAAAAAAAAAAmAIAAGRycy9k&#10;b3ducmV2LnhtbFBLBQYAAAAABAAEAPUAAACJAwAAAAA=&#10;" filled="f" stroked="f">
                  <v:textbox inset="0,0,0,0">
                    <w:txbxContent>
                      <w:p w:rsidR="00B1719D" w:rsidRDefault="00831C27">
                        <w:r>
                          <w:rPr>
                            <w:rFonts w:ascii="Arial" w:eastAsia="Arial" w:hAnsi="Arial" w:cs="Arial"/>
                            <w:color w:val="12151C"/>
                          </w:rPr>
                          <w:t>i</w:t>
                        </w:r>
                      </w:p>
                    </w:txbxContent>
                  </v:textbox>
                </v:rect>
                <v:rect id="Rectangle 15218" o:spid="_x0000_s1538" style="position:absolute;left:19047;top:3429;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zLJMcA&#10;AADeAAAADwAAAGRycy9kb3ducmV2LnhtbESPT2vCQBDF70K/wzKF3nSj0KLRVURb9Fj/gHobsmMS&#10;zM6G7Nak/fSdg+Bthvfmvd/MFp2r1J2aUHo2MBwkoIgzb0vODRwPX/0xqBCRLVaeycAvBVjMX3oz&#10;TK1veUf3fcyVhHBI0UARY51qHbKCHIaBr4lFu/rGYZS1ybVtsJVwV+lRknxohyVLQ4E1rQrKbvsf&#10;Z2Azrpfnrf9r8+rzsjl9nybrwyQa8/baLaegInXxaX5cb63gv4+Gwivv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8yyTHAAAA3gAAAA8AAAAAAAAAAAAAAAAAmAIAAGRy&#10;cy9kb3ducmV2LnhtbFBLBQYAAAAABAAEAPUAAACMAwAAAAA=&#10;" filled="f" stroked="f">
                  <v:textbox inset="0,0,0,0">
                    <w:txbxContent>
                      <w:p w:rsidR="00B1719D" w:rsidRDefault="00831C27">
                        <w:r>
                          <w:rPr>
                            <w:rFonts w:ascii="Arial" w:eastAsia="Arial" w:hAnsi="Arial" w:cs="Arial"/>
                            <w:color w:val="12151C"/>
                          </w:rPr>
                          <w:t>a</w:t>
                        </w:r>
                      </w:p>
                    </w:txbxContent>
                  </v:textbox>
                </v:rect>
                <v:rect id="Rectangle 15219" o:spid="_x0000_s1539" style="position:absolute;left:19834;top:3429;width:60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Buv8QA&#10;AADeAAAADwAAAGRycy9kb3ducmV2LnhtbERPS4vCMBC+C/sfwix401RBsdUosqvo0ceC621oZtuy&#10;zaQ00VZ/vREEb/PxPWe2aE0prlS7wrKCQT8CQZxaXXCm4Oe47k1AOI+ssbRMCm7kYDH/6Mww0bbh&#10;PV0PPhMhhF2CCnLvq0RKl+Zk0PVtRRy4P1sb9AHWmdQ1NiHclHIYRWNpsODQkGNFXzml/4eLUbCZ&#10;VMvfrb03Wbk6b067U/x9jL1S3c92OQXhqfVv8cu91WH+aDiI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wbr/EAAAA3gAAAA8AAAAAAAAAAAAAAAAAmAIAAGRycy9k&#10;b3ducmV2LnhtbFBLBQYAAAAABAAEAPUAAACJAwAAAAA=&#10;" filled="f" stroked="f">
                  <v:textbox inset="0,0,0,0">
                    <w:txbxContent>
                      <w:p w:rsidR="00B1719D" w:rsidRDefault="00831C27">
                        <w:r>
                          <w:rPr>
                            <w:rFonts w:ascii="Arial" w:eastAsia="Arial" w:hAnsi="Arial" w:cs="Arial"/>
                            <w:color w:val="12151C"/>
                          </w:rPr>
                          <w:t>t</w:t>
                        </w:r>
                      </w:p>
                    </w:txbxContent>
                  </v:textbox>
                </v:rect>
                <v:rect id="Rectangle 15220" o:spid="_x0000_s1540" style="position:absolute;left:20317;top:3429;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YNn8cA&#10;AADeAAAADwAAAGRycy9kb3ducmV2LnhtbESPQWvCQBCF74X+h2UK3uqmAcWkriJa0WPVgu1tyE6T&#10;0OxsyG5N9Nd3DkJvM8yb9943Xw6uURfqQu3ZwMs4AUVceFtzaeDjtH2egQoR2WLjmQxcKcBy8fgw&#10;x9z6ng90OcZSiQmHHA1UMba51qGoyGEY+5ZYbt++cxhl7UptO+zF3DU6TZKpdlizJFTY0rqi4uf4&#10;6wzsZu3qc+9vfdm8fe3O7+dsc8qiMaOnYfUKKtIQ/8X3772V+pM0FQ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mDZ/HAAAA3gAAAA8AAAAAAAAAAAAAAAAAmAIAAGRy&#10;cy9kb3ducmV2LnhtbFBLBQYAAAAABAAEAPUAAACMAwAAAAA=&#10;" filled="f" stroked="f">
                  <v:textbox inset="0,0,0,0">
                    <w:txbxContent>
                      <w:p w:rsidR="00B1719D" w:rsidRDefault="00831C27">
                        <w:r>
                          <w:rPr>
                            <w:rFonts w:ascii="Arial" w:eastAsia="Arial" w:hAnsi="Arial" w:cs="Arial"/>
                            <w:color w:val="12151C"/>
                          </w:rPr>
                          <w:t>o</w:t>
                        </w:r>
                      </w:p>
                    </w:txbxContent>
                  </v:textbox>
                </v:rect>
                <v:rect id="Rectangle 15221" o:spid="_x0000_s1541" style="position:absolute;left:21130;top:3429;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qoBMUA&#10;AADeAAAADwAAAGRycy9kb3ducmV2LnhtbERPTWvCQBC9F/wPywi91Y2BFo2uIWiLHlsjRG9DdkyC&#10;2dmQ3Zq0v75bKPQ2j/c563Q0rbhT7xrLCuazCARxaXXDlYJT/va0AOE8ssbWMin4IgfpZvKwxkTb&#10;gT/ofvSVCCHsElRQe98lUrqyJoNuZjviwF1tb9AH2FdS9ziEcNPKOIpepMGGQ0ONHW1rKm/HT6Ng&#10;v+iy88F+D1X7etkX78Vyly+9Uo/TMVuB8DT6f/Gf+6DD/Oc4ns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qgExQAAAN4AAAAPAAAAAAAAAAAAAAAAAJgCAABkcnMv&#10;ZG93bnJldi54bWxQSwUGAAAAAAQABAD1AAAAigMAAAAA&#10;" filled="f" stroked="f">
                  <v:textbox inset="0,0,0,0">
                    <w:txbxContent>
                      <w:p w:rsidR="00B1719D" w:rsidRDefault="00831C27">
                        <w:r>
                          <w:rPr>
                            <w:rFonts w:ascii="Arial" w:eastAsia="Arial" w:hAnsi="Arial" w:cs="Arial"/>
                            <w:color w:val="12151C"/>
                          </w:rPr>
                          <w:t xml:space="preserve"> </w:t>
                        </w:r>
                      </w:p>
                    </w:txbxContent>
                  </v:textbox>
                </v:rect>
                <v:rect id="Rectangle 15222" o:spid="_x0000_s1542" style="position:absolute;left:21663;top:3429;width:37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g2c8QA&#10;AADeAAAADwAAAGRycy9kb3ducmV2LnhtbERPS4vCMBC+C/6HMMLeNLXgotUo4gM97qqg3oZmbIvN&#10;pDTRdvfXbxYEb/PxPWe2aE0pnlS7wrKC4SACQZxaXXCm4HTc9scgnEfWWFomBT/kYDHvdmaYaNvw&#10;Nz0PPhMhhF2CCnLvq0RKl+Zk0A1sRRy4m60N+gDrTOoamxBuShlH0ac0WHBoyLGiVU7p/fAwCnbj&#10;annZ298mKzfX3fnrPFkfJ16pj167nILw1Pq3+OXe6zB/FMc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4NnPEAAAA3gAAAA8AAAAAAAAAAAAAAAAAmAIAAGRycy9k&#10;b3ducmV2LnhtbFBLBQYAAAAABAAEAPUAAACJAwAAAAA=&#10;" filled="f" stroked="f">
                  <v:textbox inset="0,0,0,0">
                    <w:txbxContent>
                      <w:p w:rsidR="00B1719D" w:rsidRDefault="00831C27">
                        <w:r>
                          <w:rPr>
                            <w:rFonts w:ascii="Arial" w:eastAsia="Arial" w:hAnsi="Arial" w:cs="Arial"/>
                            <w:color w:val="12151C"/>
                          </w:rPr>
                          <w:t>para</w:t>
                        </w:r>
                      </w:p>
                    </w:txbxContent>
                  </v:textbox>
                </v:rect>
                <v:rect id="Rectangle 15223" o:spid="_x0000_s1543" style="position:absolute;left:24481;top:3429;width:51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ST6MUA&#10;AADeAAAADwAAAGRycy9kb3ducmV2LnhtbERPTWvCQBC9F/oflin01myaosToKlIVPVotpN6G7DQJ&#10;zc6G7Gpif31XEHqbx/uc2WIwjbhQ52rLCl6jGARxYXXNpYLP4+YlBeE8ssbGMim4koPF/PFhhpm2&#10;PX/Q5eBLEULYZaig8r7NpHRFRQZdZFviwH3bzqAPsCul7rAP4aaRSRyPpcGaQ0OFLb1XVPwczkbB&#10;Nm2XXzv725fN+rTN9/lkdZx4pZ6fhuUUhKfB/4vv7p0O80dJ8ga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NJPoxQAAAN4AAAAPAAAAAAAAAAAAAAAAAJgCAABkcnMv&#10;ZG93bnJldi54bWxQSwUGAAAAAAQABAD1AAAAigMAAAAA&#10;" filled="f" stroked="f">
                  <v:textbox inset="0,0,0,0">
                    <w:txbxContent>
                      <w:p w:rsidR="00B1719D" w:rsidRDefault="00831C27">
                        <w:r>
                          <w:rPr>
                            <w:rFonts w:ascii="Arial" w:eastAsia="Arial" w:hAnsi="Arial" w:cs="Arial"/>
                            <w:color w:val="12151C"/>
                          </w:rPr>
                          <w:t xml:space="preserve"> </w:t>
                        </w:r>
                      </w:p>
                    </w:txbxContent>
                  </v:textbox>
                </v:rect>
                <v:rect id="Rectangle 15224" o:spid="_x0000_s1544" style="position:absolute;left:24989;top:3429;width:453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0LnMUA&#10;AADeAAAADwAAAGRycy9kb3ducmV2LnhtbERPTWvCQBC9F/oflin01mwaqsToKlIVPVotpN6G7DQJ&#10;zc6G7Gpif31XEHqbx/uc2WIwjbhQ52rLCl6jGARxYXXNpYLP4+YlBeE8ssbGMim4koPF/PFhhpm2&#10;PX/Q5eBLEULYZaig8r7NpHRFRQZdZFviwH3bzqAPsCul7rAP4aaRSRyPpcGaQ0OFLb1XVPwczkbB&#10;Nm2XXzv725fN+rTN9/lkdZx4pZ6fhuUUhKfB/4vv7p0O80dJ8ga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3QucxQAAAN4AAAAPAAAAAAAAAAAAAAAAAJgCAABkcnMv&#10;ZG93bnJldi54bWxQSwUGAAAAAAQABAD1AAAAigMAAAAA&#10;" filled="f" stroked="f">
                  <v:textbox inset="0,0,0,0">
                    <w:txbxContent>
                      <w:p w:rsidR="00B1719D" w:rsidRDefault="00831C27">
                        <w:r>
                          <w:rPr>
                            <w:rFonts w:ascii="Arial" w:eastAsia="Arial" w:hAnsi="Arial" w:cs="Arial"/>
                            <w:color w:val="12151C"/>
                          </w:rPr>
                          <w:t>evitar</w:t>
                        </w:r>
                      </w:p>
                    </w:txbxContent>
                  </v:textbox>
                </v:rect>
                <v:rect id="Rectangle 15225" o:spid="_x0000_s1545" style="position:absolute;left:28397;top:3429;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GuB8QA&#10;AADeAAAADwAAAGRycy9kb3ducmV2LnhtbERPS4vCMBC+L+x/CLPgbU23oGg1iqwuevQF6m1oxrbY&#10;TEqTtdVfbwTB23x8zxlPW1OKK9WusKzgpxuBIE6tLjhTsN/9fQ9AOI+ssbRMCm7kYDr5/Bhjom3D&#10;G7pufSZCCLsEFeTeV4mULs3JoOvaijhwZ1sb9AHWmdQ1NiHclDKOor40WHBoyLGi35zSy/bfKFgO&#10;qtlxZe9NVi5Oy8P6MJzvhl6pzlc7G4Hw1Pq3+OVe6TC/F8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RrgfEAAAA3gAAAA8AAAAAAAAAAAAAAAAAmAIAAGRycy9k&#10;b3ducmV2LnhtbFBLBQYAAAAABAAEAPUAAACJAwAAAAA=&#10;" filled="f" stroked="f">
                  <v:textbox inset="0,0,0,0">
                    <w:txbxContent>
                      <w:p w:rsidR="00B1719D" w:rsidRDefault="00831C27">
                        <w:r>
                          <w:rPr>
                            <w:rFonts w:ascii="Arial" w:eastAsia="Arial" w:hAnsi="Arial" w:cs="Arial"/>
                            <w:color w:val="12151C"/>
                          </w:rPr>
                          <w:t xml:space="preserve"> </w:t>
                        </w:r>
                      </w:p>
                    </w:txbxContent>
                  </v:textbox>
                </v:rect>
                <v:rect id="Rectangle 15226" o:spid="_x0000_s1546" style="position:absolute;left:29057;top:3429;width:919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MwcMQA&#10;AADeAAAADwAAAGRycy9kb3ducmV2LnhtbERPS4vCMBC+L+x/CLPgbU23oGg1iqwuevQF6m1oxrbY&#10;TEqTtdVfbwTB23x8zxlPW1OKK9WusKzgpxuBIE6tLjhTsN/9fQ9AOI+ssbRMCm7kYDr5/Bhjom3D&#10;G7pufSZCCLsEFeTeV4mULs3JoOvaijhwZ1sb9AHWmdQ1NiHclDKOor40WHBoyLGi35zSy/bfKFgO&#10;qtlxZe9NVi5Oy8P6MJzvhl6pzlc7G4Hw1Pq3+OVe6TC/F8d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DMHDEAAAA3gAAAA8AAAAAAAAAAAAAAAAAmAIAAGRycy9k&#10;b3ducmV2LnhtbFBLBQYAAAAABAAEAPUAAACJAwAAAAA=&#10;" filled="f" stroked="f">
                  <v:textbox inset="0,0,0,0">
                    <w:txbxContent>
                      <w:p w:rsidR="00B1719D" w:rsidRDefault="00831C27">
                        <w:r>
                          <w:rPr>
                            <w:rFonts w:ascii="Arial" w:eastAsia="Arial" w:hAnsi="Arial" w:cs="Arial"/>
                            <w:color w:val="12151C"/>
                          </w:rPr>
                          <w:t>accidentes</w:t>
                        </w:r>
                      </w:p>
                    </w:txbxContent>
                  </v:textbox>
                </v:rect>
                <v:rect id="Rectangle 15227" o:spid="_x0000_s1547" style="position:absolute;left:35994;top:3429;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68UA&#10;AADeAAAADwAAAGRycy9kb3ducmV2LnhtbERPTWvCQBC9F/oflin01mwaqMboKlIVPVotpN6G7DQJ&#10;zc6G7Gpif31XEHqbx/uc2WIwjbhQ52rLCl6jGARxYXXNpYLP4+YlBeE8ssbGMim4koPF/PFhhpm2&#10;PX/Q5eBLEULYZaig8r7NpHRFRQZdZFviwH3bzqAPsCul7rAP4aaRSRyPpMGaQ0OFLb1XVPwczkbB&#10;Nm2XXzv725fN+rTN9/lkdZx4pZ6fhuUUhKfB/4vv7p0O89+SZAy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D5XrxQAAAN4AAAAPAAAAAAAAAAAAAAAAAJgCAABkcnMv&#10;ZG93bnJldi54bWxQSwUGAAAAAAQABAD1AAAAigMAAAAA&#10;" filled="f" stroked="f">
                  <v:textbox inset="0,0,0,0">
                    <w:txbxContent>
                      <w:p w:rsidR="00B1719D" w:rsidRDefault="00831C27">
                        <w:r>
                          <w:rPr>
                            <w:rFonts w:ascii="Arial" w:eastAsia="Arial" w:hAnsi="Arial" w:cs="Arial"/>
                            <w:color w:val="12151C"/>
                          </w:rPr>
                          <w:t xml:space="preserve"> </w:t>
                        </w:r>
                      </w:p>
                    </w:txbxContent>
                  </v:textbox>
                </v:rect>
                <v:rect id="Rectangle 15228" o:spid="_x0000_s1548" style="position:absolute;left:36529;top:3429;width:208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ABmccA&#10;AADeAAAADwAAAGRycy9kb3ducmV2LnhtbESPQWvCQBCF74X+h2UK3uqmAcWkriJa0WPVgu1tyE6T&#10;0OxsyG5N9Nd3DkJvM7w3730zXw6uURfqQu3ZwMs4AUVceFtzaeDjtH2egQoR2WLjmQxcKcBy8fgw&#10;x9z6ng90OcZSSQiHHA1UMba51qGoyGEY+5ZYtG/fOYyydqW2HfYS7hqdJslUO6xZGipsaV1R8XP8&#10;dQZ2s3b1ufe3vmzevnbn93O2OWXRmNHTsHoFFWmI/+b79d4K/iRNhV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QAZnHAAAA3gAAAA8AAAAAAAAAAAAAAAAAmAIAAGRy&#10;cy9kb3ducmV2LnhtbFBLBQYAAAAABAAEAPUAAACMAwAAAAA=&#10;" filled="f" stroked="f">
                  <v:textbox inset="0,0,0,0">
                    <w:txbxContent>
                      <w:p w:rsidR="00B1719D" w:rsidRDefault="00831C27">
                        <w:r>
                          <w:rPr>
                            <w:rFonts w:ascii="Arial" w:eastAsia="Arial" w:hAnsi="Arial" w:cs="Arial"/>
                            <w:color w:val="12151C"/>
                          </w:rPr>
                          <w:t>en</w:t>
                        </w:r>
                      </w:p>
                    </w:txbxContent>
                  </v:textbox>
                </v:rect>
                <v:rect id="Rectangle 15229" o:spid="_x0000_s1549" style="position:absolute;left:38102;top:3429;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ykAsUA&#10;AADeAAAADwAAAGRycy9kb3ducmV2LnhtbERPTWvCQBC9F/wPywi91Y2BFpNmI6IteqxGsL0N2WkS&#10;zM6G7Nak/fVdQfA2j/c52XI0rbhQ7xrLCuazCARxaXXDlYJj8f60AOE8ssbWMin4JQfLfPKQYart&#10;wHu6HHwlQgi7FBXU3neplK6syaCb2Y44cN+2N+gD7CupexxCuGllHEUv0mDDoaHGjtY1lefDj1Gw&#10;XXSrz539G6r27Wt7+jglmyLxSj1Ox9UrCE+jv4tv7p0O85/jOIH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3KQCxQAAAN4AAAAPAAAAAAAAAAAAAAAAAJgCAABkcnMv&#10;ZG93bnJldi54bWxQSwUGAAAAAAQABAD1AAAAigMAAAAA&#10;" filled="f" stroked="f">
                  <v:textbox inset="0,0,0,0">
                    <w:txbxContent>
                      <w:p w:rsidR="00B1719D" w:rsidRDefault="00831C27">
                        <w:r>
                          <w:rPr>
                            <w:rFonts w:ascii="Arial" w:eastAsia="Arial" w:hAnsi="Arial" w:cs="Arial"/>
                            <w:color w:val="12151C"/>
                          </w:rPr>
                          <w:t xml:space="preserve"> </w:t>
                        </w:r>
                      </w:p>
                    </w:txbxContent>
                  </v:textbox>
                </v:rect>
                <v:rect id="Rectangle 15230" o:spid="_x0000_s1550" style="position:absolute;left:38611;top:3429;width:848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bQscA&#10;AADeAAAADwAAAGRycy9kb3ducmV2LnhtbESPQWvCQBCF70L/wzKF3nRTi0Wjq4hW9Gi1oN6G7JiE&#10;ZmdDdmvS/nrnUPA2w7x5732zRecqdaMmlJ4NvA4SUMSZtyXnBr6Om/4YVIjIFivPZOCXAizmT70Z&#10;pta3/Em3Q8yVmHBI0UARY51qHbKCHIaBr4nldvWNwyhrk2vbYCvmrtLDJHnXDkuWhAJrWhWUfR9+&#10;nIHtuF6ed/6vzauPy/a0P03Wx0k05uW5W05BReriQ/z/vbNSfzR8Ew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m0LHAAAA3gAAAA8AAAAAAAAAAAAAAAAAmAIAAGRy&#10;cy9kb3ducmV2LnhtbFBLBQYAAAAABAAEAPUAAACMAwAAAAA=&#10;" filled="f" stroked="f">
                  <v:textbox inset="0,0,0,0">
                    <w:txbxContent>
                      <w:p w:rsidR="00B1719D" w:rsidRDefault="00831C27">
                        <w:r>
                          <w:rPr>
                            <w:rFonts w:ascii="Arial" w:eastAsia="Arial" w:hAnsi="Arial" w:cs="Arial"/>
                            <w:color w:val="12151C"/>
                          </w:rPr>
                          <w:t xml:space="preserve">carretera, </w:t>
                        </w:r>
                      </w:p>
                    </w:txbxContent>
                  </v:textbox>
                </v:rect>
                <v:rect id="Rectangle 15231" o:spid="_x0000_s1551" style="position:absolute;left:44987;top:3429;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M+2cQA&#10;AADeAAAADwAAAGRycy9kb3ducmV2LnhtbERPS4vCMBC+C/sfwix401RF0WoUWRU9+lhw9zY0Y1u2&#10;mZQm2uqvN4Kwt/n4njNbNKYQN6pcbllBrxuBIE6szjlV8H3adMYgnEfWWFgmBXdysJh/tGYYa1vz&#10;gW5Hn4oQwi5GBZn3ZSylSzIy6Lq2JA7cxVYGfYBVKnWFdQg3hexH0UgazDk0ZFjSV0bJ3/FqFGzH&#10;5fJnZx91Wqx/t+f9ebI6TbxS7c9mOQXhqfH/4rd7p8P8YX/Qg9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zPtnEAAAA3gAAAA8AAAAAAAAAAAAAAAAAmAIAAGRycy9k&#10;b3ducmV2LnhtbFBLBQYAAAAABAAEAPUAAACJAwAAAAA=&#10;" filled="f" stroked="f">
                  <v:textbox inset="0,0,0,0">
                    <w:txbxContent>
                      <w:p w:rsidR="00B1719D" w:rsidRDefault="00831C27">
                        <w:r>
                          <w:rPr>
                            <w:rFonts w:ascii="Arial" w:eastAsia="Arial" w:hAnsi="Arial" w:cs="Arial"/>
                            <w:color w:val="12151C"/>
                          </w:rPr>
                          <w:t xml:space="preserve"> </w:t>
                        </w:r>
                      </w:p>
                    </w:txbxContent>
                  </v:textbox>
                </v:rect>
                <v:rect id="Rectangle 15232" o:spid="_x0000_s1552" style="position:absolute;left:45368;top:3429;width:396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GgrsUA&#10;AADeAAAADwAAAGRycy9kb3ducmV2LnhtbERPTWvCQBC9F/oflin01myaosToKlIVPVotpN6G7DQJ&#10;zc6G7Gpif31XEHqbx/uc2WIwjbhQ52rLCl6jGARxYXXNpYLP4+YlBeE8ssbGMim4koPF/PFhhpm2&#10;PX/Q5eBLEULYZaig8r7NpHRFRQZdZFviwH3bzqAPsCul7rAP4aaRSRyPpcGaQ0OFLb1XVPwczkbB&#10;Nm2XXzv725fN+rTN9/lkdZx4pZ6fhuUUhKfB/4vv7p0O80fJWw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oaCuxQAAAN4AAAAPAAAAAAAAAAAAAAAAAJgCAABkcnMv&#10;ZG93bnJldi54bWxQSwUGAAAAAAQABAD1AAAAigMAAAAA&#10;" filled="f" stroked="f">
                  <v:textbox inset="0,0,0,0">
                    <w:txbxContent>
                      <w:p w:rsidR="00B1719D" w:rsidRDefault="00831C27">
                        <w:r>
                          <w:rPr>
                            <w:rFonts w:ascii="Arial" w:eastAsia="Arial" w:hAnsi="Arial" w:cs="Arial"/>
                            <w:color w:val="12151C"/>
                          </w:rPr>
                          <w:t>cave</w:t>
                        </w:r>
                      </w:p>
                    </w:txbxContent>
                  </v:textbox>
                </v:rect>
                <v:rect id="Rectangle 15233" o:spid="_x0000_s1553" style="position:absolute;left:48367;top:3429;width:51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0FNcQA&#10;AADeAAAADwAAAGRycy9kb3ducmV2LnhtbERPS4vCMBC+L/gfwgje1lTFRatRZFfRo48F9TY0Y1ts&#10;JqWJtvrrjbCwt/n4njOdN6YQd6pcbllBrxuBIE6szjlV8HtYfY5AOI+ssbBMCh7kYD5rfUwx1rbm&#10;Hd33PhUhhF2MCjLvy1hKl2Rk0HVtSRy4i60M+gCrVOoK6xBuCtmPoi9pMOfQkGFJ3xkl1/3NKFiP&#10;ysVpY591WizP6+P2OP45jL1SnXazmIDw1Ph/8Z97o8P8YX8wgP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tBTXEAAAA3gAAAA8AAAAAAAAAAAAAAAAAmAIAAGRycy9k&#10;b3ducmV2LnhtbFBLBQYAAAAABAAEAPUAAACJAwAAAAA=&#10;" filled="f" stroked="f">
                  <v:textbox inset="0,0,0,0">
                    <w:txbxContent>
                      <w:p w:rsidR="00B1719D" w:rsidRDefault="00831C27">
                        <w:r>
                          <w:rPr>
                            <w:rFonts w:ascii="Arial" w:eastAsia="Arial" w:hAnsi="Arial" w:cs="Arial"/>
                            <w:color w:val="12151C"/>
                          </w:rPr>
                          <w:t xml:space="preserve"> </w:t>
                        </w:r>
                      </w:p>
                    </w:txbxContent>
                  </v:textbox>
                </v:rect>
                <v:rect id="Rectangle 15234" o:spid="_x0000_s1554" style="position:absolute;left:48952;top:3429;width:608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SdQcYA&#10;AADeAAAADwAAAGRycy9kb3ducmV2LnhtbERPTWvCQBC9F/oflin0Vje1WjR1FdFKctRYUG9DdpqE&#10;ZmdDdmvS/npXELzN433ObNGbWpypdZVlBa+DCARxbnXFhYKv/eZlAsJ5ZI21ZVLwRw4W88eHGcba&#10;dryjc+YLEULYxaig9L6JpXR5SQbdwDbEgfu2rUEfYFtI3WIXwk0th1H0Lg1WHBpKbGhVUv6T/RoF&#10;yaRZHlP73xX15yk5bA/T9X7qlXp+6pcfIDz1/i6+uVMd5o+Hby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SdQcYAAADeAAAADwAAAAAAAAAAAAAAAACYAgAAZHJz&#10;L2Rvd25yZXYueG1sUEsFBgAAAAAEAAQA9QAAAIsDAAAAAA==&#10;" filled="f" stroked="f">
                  <v:textbox inset="0,0,0,0">
                    <w:txbxContent>
                      <w:p w:rsidR="00B1719D" w:rsidRDefault="00831C27">
                        <w:r>
                          <w:rPr>
                            <w:rFonts w:ascii="Arial" w:eastAsia="Arial" w:hAnsi="Arial" w:cs="Arial"/>
                            <w:color w:val="12151C"/>
                          </w:rPr>
                          <w:t>señalar</w:t>
                        </w:r>
                      </w:p>
                    </w:txbxContent>
                  </v:textbox>
                </v:rect>
                <v:rect id="Rectangle 15235" o:spid="_x0000_s1555" style="position:absolute;left:53524;top:3429;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42sQA&#10;AADeAAAADwAAAGRycy9kb3ducmV2LnhtbERPS4vCMBC+C/6HMII3TddF0WoU0RU9+lhw9zY0Y1u2&#10;mZQm2uqvN4Kwt/n4njNbNKYQN6pcblnBRz8CQZxYnXOq4Pu06Y1BOI+ssbBMCu7kYDFvt2YYa1vz&#10;gW5Hn4oQwi5GBZn3ZSylSzIy6Pq2JA7cxVYGfYBVKnWFdQg3hRxE0UgazDk0ZFjSKqPk73g1Crbj&#10;cvmzs486Lb5+t+f9ebI+TbxS3U6znILw1Ph/8du902H+cPA5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IONrEAAAA3gAAAA8AAAAAAAAAAAAAAAAAmAIAAGRycy9k&#10;b3ducmV2LnhtbFBLBQYAAAAABAAEAPUAAACJAwAAAAA=&#10;" filled="f" stroked="f">
                  <v:textbox inset="0,0,0,0">
                    <w:txbxContent>
                      <w:p w:rsidR="00B1719D" w:rsidRDefault="00831C27">
                        <w:r>
                          <w:rPr>
                            <w:rFonts w:ascii="Arial" w:eastAsia="Arial" w:hAnsi="Arial" w:cs="Arial"/>
                            <w:color w:val="12151C"/>
                          </w:rPr>
                          <w:t xml:space="preserve"> </w:t>
                        </w:r>
                      </w:p>
                    </w:txbxContent>
                  </v:textbox>
                </v:rect>
                <v:rect id="Rectangle 15236" o:spid="_x0000_s1556" style="position:absolute;left:54159;top:3429;width:90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qmrcUA&#10;AADeAAAADwAAAGRycy9kb3ducmV2LnhtbERPTWvCQBC9F/wPywi91U0tFY2uItqSHGsUbG9DdkxC&#10;s7Mhu03S/npXKHibx/uc1WYwteiodZVlBc+TCARxbnXFhYLT8f1pDsJ5ZI21ZVLwSw4269HDCmNt&#10;ez5Ql/lChBB2MSoovW9iKV1ekkE3sQ1x4C62NegDbAupW+xDuKnlNIpm0mDFoaHEhnYl5d/Zj1GQ&#10;zJvtZ2r/+qJ++0rOH+fF/rjwSj2Oh+0ShKfB38X/7lSH+a/Tl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mqatxQAAAN4AAAAPAAAAAAAAAAAAAAAAAJgCAABkcnMv&#10;ZG93bnJldi54bWxQSwUGAAAAAAQABAD1AAAAigMAAAAA&#10;" filled="f" stroked="f">
                  <v:textbox inset="0,0,0,0">
                    <w:txbxContent>
                      <w:p w:rsidR="00B1719D" w:rsidRDefault="00831C27">
                        <w:r>
                          <w:rPr>
                            <w:rFonts w:ascii="Arial" w:eastAsia="Arial" w:hAnsi="Arial" w:cs="Arial"/>
                            <w:color w:val="12151C"/>
                          </w:rPr>
                          <w:t>q</w:t>
                        </w:r>
                      </w:p>
                    </w:txbxContent>
                  </v:textbox>
                </v:rect>
                <v:rect id="Rectangle 15237" o:spid="_x0000_s1557" style="position:absolute;left:54844;top:3429;width:10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YDNsYA&#10;AADeAAAADwAAAGRycy9kb3ducmV2LnhtbERPTWvCQBC9F/oflin0Vje1aDV1FdFKctRYUG9DdpqE&#10;ZmdDdmvS/npXELzN433ObNGbWpypdZVlBa+DCARxbnXFhYKv/eZlAsJ5ZI21ZVLwRw4W88eHGcba&#10;dryjc+YLEULYxaig9L6JpXR5SQbdwDbEgfu2rUEfYFtI3WIXwk0th1E0lgYrDg0lNrQqKf/Jfo2C&#10;ZNIsj6n974r685Qctofpej/1Sj0/9csPEJ56fxff3KkO80fDt3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YDNsYAAADeAAAADwAAAAAAAAAAAAAAAACYAgAAZHJz&#10;L2Rvd25yZXYueG1sUEsFBgAAAAAEAAQA9QAAAIsDAAAAAA==&#10;" filled="f" stroked="f">
                  <v:textbox inset="0,0,0,0">
                    <w:txbxContent>
                      <w:p w:rsidR="00B1719D" w:rsidRDefault="00831C27">
                        <w:r>
                          <w:rPr>
                            <w:rFonts w:ascii="Arial" w:eastAsia="Arial" w:hAnsi="Arial" w:cs="Arial"/>
                            <w:color w:val="12151C"/>
                          </w:rPr>
                          <w:t>u</w:t>
                        </w:r>
                      </w:p>
                    </w:txbxContent>
                  </v:textbox>
                </v:rect>
                <v:rect id="Rectangle 15238" o:spid="_x0000_s1558" style="position:absolute;left:55660;top:3429;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mXRMcA&#10;AADeAAAADwAAAGRycy9kb3ducmV2LnhtbESPQWvCQBCF70L/wzKF3nRTi0Wjq4hW9Gi1oN6G7JiE&#10;ZmdDdmvS/nrnUPA2w3vz3jezRecqdaMmlJ4NvA4SUMSZtyXnBr6Om/4YVIjIFivPZOCXAizmT70Z&#10;pta3/Em3Q8yVhHBI0UARY51qHbKCHIaBr4lFu/rGYZS1ybVtsJVwV+lhkrxrhyVLQ4E1rQrKvg8/&#10;zsB2XC/PO//X5tXHZXvanybr4yQa8/LcLaegInXxYf6/3lnBHw3fhFfe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Jl0THAAAA3gAAAA8AAAAAAAAAAAAAAAAAmAIAAGRy&#10;cy9kb3ducmV2LnhtbFBLBQYAAAAABAAEAPUAAACMAwAAAAA=&#10;" filled="f" stroked="f">
                  <v:textbox inset="0,0,0,0">
                    <w:txbxContent>
                      <w:p w:rsidR="00B1719D" w:rsidRDefault="00831C27">
                        <w:r>
                          <w:rPr>
                            <w:rFonts w:ascii="Arial" w:eastAsia="Arial" w:hAnsi="Arial" w:cs="Arial"/>
                            <w:color w:val="12151C"/>
                          </w:rPr>
                          <w:t>e</w:t>
                        </w:r>
                      </w:p>
                    </w:txbxContent>
                  </v:textbox>
                </v:rect>
                <v:rect id="Rectangle 15239" o:spid="_x0000_s1559" style="position:absolute;left:56499;top:3429;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y38UA&#10;AADeAAAADwAAAGRycy9kb3ducmV2LnhtbERPTWvCQBC9C/6HZQredFOlYmJWEVvRY9VC6m3ITpPQ&#10;7GzIribtr+8WBG/zeJ+TrntTixu1rrKs4HkSgSDOra64UPBx3o0XIJxH1lhbJgU/5GC9Gg5STLTt&#10;+Ei3ky9ECGGXoILS+yaR0uUlGXQT2xAH7su2Bn2AbSF1i10IN7WcRtFcGqw4NJTY0Lak/Pt0NQr2&#10;i2bzebC/XVG/XfbZexa/nmOv1Oip3yxBeOr9Q3x3H3SY/zKdxf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BTLfxQAAAN4AAAAPAAAAAAAAAAAAAAAAAJgCAABkcnMv&#10;ZG93bnJldi54bWxQSwUGAAAAAAQABAD1AAAAigMAAAAA&#10;" filled="f" stroked="f">
                  <v:textbox inset="0,0,0,0">
                    <w:txbxContent>
                      <w:p w:rsidR="00B1719D" w:rsidRDefault="00831C27">
                        <w:r>
                          <w:rPr>
                            <w:rFonts w:ascii="Arial" w:eastAsia="Arial" w:hAnsi="Arial" w:cs="Arial"/>
                          </w:rPr>
                          <w:t xml:space="preserve"> </w:t>
                        </w:r>
                      </w:p>
                    </w:txbxContent>
                  </v:textbox>
                </v:rect>
                <v:rect id="Rectangle 15240" o:spid="_x0000_s1560" style="position:absolute;left:41;top:5132;width:20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noP8cA&#10;AADeAAAADwAAAGRycy9kb3ducmV2LnhtbESPQWvCQBCF70L/wzKF3nRTqUWjq4hW9Gi1oN6G7JiE&#10;ZmdDdmvS/nrnUPA2w7x5732zRecqdaMmlJ4NvA4SUMSZtyXnBr6Om/4YVIjIFivPZOCXAizmT70Z&#10;pta3/Em3Q8yVmHBI0UARY51qHbKCHIaBr4nldvWNwyhrk2vbYCvmrtLDJHnXDkuWhAJrWhWUfR9+&#10;nIHtuF6ed/6vzauPy/a0P03Wx0k05uW5W05BReriQ/z/vbNSfzR8Ew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56D/HAAAA3gAAAA8AAAAAAAAAAAAAAAAAmAIAAGRy&#10;cy9kb3ducmV2LnhtbFBLBQYAAAAABAAEAPUAAACMAwAAAAA=&#10;" filled="f" stroked="f">
                  <v:textbox inset="0,0,0,0">
                    <w:txbxContent>
                      <w:p w:rsidR="00B1719D" w:rsidRDefault="00831C27">
                        <w:r>
                          <w:rPr>
                            <w:rFonts w:ascii="Arial" w:eastAsia="Arial" w:hAnsi="Arial" w:cs="Arial"/>
                            <w:color w:val="12151C"/>
                          </w:rPr>
                          <w:t>l</w:t>
                        </w:r>
                      </w:p>
                    </w:txbxContent>
                  </v:textbox>
                </v:rect>
                <v:rect id="Rectangle 15241" o:spid="_x0000_s1561" style="position:absolute;left:219;top:5132;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VNpMQA&#10;AADeAAAADwAAAGRycy9kb3ducmV2LnhtbERPS4vCMBC+C/sfwix401RR0WoUWRU9+lhw9zY0Y1u2&#10;mZQm2uqvN4Kwt/n4njNbNKYQN6pcbllBrxuBIE6szjlV8H3adMYgnEfWWFgmBXdysJh/tGYYa1vz&#10;gW5Hn4oQwi5GBZn3ZSylSzIy6Lq2JA7cxVYGfYBVKnWFdQg3hexH0UgazDk0ZFjSV0bJ3/FqFGzH&#10;5fJnZx91Wqx/t+f9ebI6TbxS7c9mOQXhqfH/4rd7p8P8YX/Qg9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1TaTEAAAA3gAAAA8AAAAAAAAAAAAAAAAAmAIAAGRycy9k&#10;b3ducmV2LnhtbFBLBQYAAAAABAAEAPUAAACJAwAAAAA=&#10;" filled="f" stroked="f">
                  <v:textbox inset="0,0,0,0">
                    <w:txbxContent>
                      <w:p w:rsidR="00B1719D" w:rsidRDefault="00831C27">
                        <w:r>
                          <w:rPr>
                            <w:rFonts w:ascii="Arial" w:eastAsia="Arial" w:hAnsi="Arial" w:cs="Arial"/>
                            <w:color w:val="12151C"/>
                          </w:rPr>
                          <w:t>o</w:t>
                        </w:r>
                      </w:p>
                    </w:txbxContent>
                  </v:textbox>
                </v:rect>
                <v:rect id="Rectangle 15242" o:spid="_x0000_s1562" style="position:absolute;left:1031;top:5132;width:92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fT08UA&#10;AADeAAAADwAAAGRycy9kb3ducmV2LnhtbERPTWvCQBC9F/oflin01mwaqsToKlIVPVotpN6G7DQJ&#10;zc6G7Gpif31XEHqbx/uc2WIwjbhQ52rLCl6jGARxYXXNpYLP4+YlBeE8ssbGMim4koPF/PFhhpm2&#10;PX/Q5eBLEULYZaig8r7NpHRFRQZdZFviwH3bzqAPsCul7rAP4aaRSRyPpcGaQ0OFLb1XVPwczkbB&#10;Nm2XXzv725fN+rTN9/lkdZx4pZ6fhuUUhKfB/4vv7p0O80fJWw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p9PTxQAAAN4AAAAPAAAAAAAAAAAAAAAAAJgCAABkcnMv&#10;ZG93bnJldi54bWxQSwUGAAAAAAQABAD1AAAAigMAAAAA&#10;" filled="f" stroked="f">
                  <v:textbox inset="0,0,0,0">
                    <w:txbxContent>
                      <w:p w:rsidR="00B1719D" w:rsidRDefault="00831C27">
                        <w:r>
                          <w:rPr>
                            <w:rFonts w:ascii="Arial" w:eastAsia="Arial" w:hAnsi="Arial" w:cs="Arial"/>
                            <w:color w:val="12151C"/>
                          </w:rPr>
                          <w:t>s</w:t>
                        </w:r>
                      </w:p>
                    </w:txbxContent>
                  </v:textbox>
                </v:rect>
                <v:rect id="Rectangle 15243" o:spid="_x0000_s1563" style="position:absolute;left:1743;top:5132;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t2SMYA&#10;AADeAAAADwAAAGRycy9kb3ducmV2LnhtbERPTWvCQBC9F/oflin0Vje1WjR1FdFKctRYUG9DdpqE&#10;ZmdDdmvS/npXELzN433ObNGbWpypdZVlBa+DCARxbnXFhYKv/eZlAsJ5ZI21ZVLwRw4W88eHGcba&#10;dryjc+YLEULYxaig9L6JpXR5SQbdwDbEgfu2rUEfYFtI3WIXwk0th1H0Lg1WHBpKbGhVUv6T/RoF&#10;yaRZHlP73xX15yk5bA/T9X7qlXp+6pcfIDz1/i6+uVMd5o+Ho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t2SMYAAADeAAAADwAAAAAAAAAAAAAAAACYAgAAZHJz&#10;L2Rvd25yZXYueG1sUEsFBgAAAAAEAAQA9QAAAIsDAAAAAA==&#10;" filled="f" stroked="f">
                  <v:textbox inset="0,0,0,0">
                    <w:txbxContent>
                      <w:p w:rsidR="00B1719D" w:rsidRDefault="00831C27">
                        <w:r>
                          <w:rPr>
                            <w:rFonts w:ascii="Arial" w:eastAsia="Arial" w:hAnsi="Arial" w:cs="Arial"/>
                            <w:color w:val="12151C"/>
                          </w:rPr>
                          <w:t xml:space="preserve"> </w:t>
                        </w:r>
                      </w:p>
                    </w:txbxContent>
                  </v:textbox>
                </v:rect>
                <v:rect id="Rectangle 15244" o:spid="_x0000_s1564" style="position:absolute;left:2251;top:5132;width:663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LuPMQA&#10;AADeAAAADwAAAGRycy9kb3ducmV2LnhtbERPS4vCMBC+L/gfwgje1lTRRatRZFfRo48F9TY0Y1ts&#10;JqWJtvrrjbCwt/n4njOdN6YQd6pcbllBrxuBIE6szjlV8HtYfY5AOI+ssbBMCh7kYD5rfUwx1rbm&#10;Hd33PhUhhF2MCjLvy1hKl2Rk0HVtSRy4i60M+gCrVOoK6xBuCtmPoi9pMOfQkGFJ3xkl1/3NKFiP&#10;ysVpY591WizP6+P2OP45jL1SnXazmIDw1Ph/8Z97o8P8YX8wgP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C7jzEAAAA3gAAAA8AAAAAAAAAAAAAAAAAmAIAAGRycy9k&#10;b3ducmV2LnhtbFBLBQYAAAAABAAEAPUAAACJAwAAAAA=&#10;" filled="f" stroked="f">
                  <v:textbox inset="0,0,0,0">
                    <w:txbxContent>
                      <w:p w:rsidR="00B1719D" w:rsidRDefault="00831C27">
                        <w:r>
                          <w:rPr>
                            <w:rFonts w:ascii="Arial" w:eastAsia="Arial" w:hAnsi="Arial" w:cs="Arial"/>
                            <w:color w:val="12151C"/>
                          </w:rPr>
                          <w:t>trabajos</w:t>
                        </w:r>
                      </w:p>
                    </w:txbxContent>
                  </v:textbox>
                </v:rect>
                <v:rect id="Rectangle 15245" o:spid="_x0000_s1565" style="position:absolute;left:7258;top:5132;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5Lp8QA&#10;AADeAAAADwAAAGRycy9kb3ducmV2LnhtbERPS4vCMBC+C/6HMII3TVdW0WoU0RU9+lhw9zY0Y1u2&#10;mZQm2uqvN4Kwt/n4njNbNKYQN6pcblnBRz8CQZxYnXOq4Pu06Y1BOI+ssbBMCu7kYDFvt2YYa1vz&#10;gW5Hn4oQwi5GBZn3ZSylSzIy6Pq2JA7cxVYGfYBVKnWFdQg3hRxE0UgazDk0ZFjSKqPk73g1Crbj&#10;cvmzs486Lb5+t+f9ebI+TbxS3U6znILw1Ph/8du902H+cPA5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OS6fEAAAA3gAAAA8AAAAAAAAAAAAAAAAAmAIAAGRycy9k&#10;b3ducmV2LnhtbFBLBQYAAAAABAAEAPUAAACJAwAAAAA=&#10;" filled="f" stroked="f">
                  <v:textbox inset="0,0,0,0">
                    <w:txbxContent>
                      <w:p w:rsidR="00B1719D" w:rsidRDefault="00831C27">
                        <w:r>
                          <w:rPr>
                            <w:rFonts w:ascii="Arial" w:eastAsia="Arial" w:hAnsi="Arial" w:cs="Arial"/>
                            <w:color w:val="12151C"/>
                          </w:rPr>
                          <w:t xml:space="preserve"> </w:t>
                        </w:r>
                      </w:p>
                    </w:txbxContent>
                  </v:textbox>
                </v:rect>
                <v:rect id="Rectangle 15246" o:spid="_x0000_s1566" style="position:absolute;left:7969;top:5132;width:197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zV0MUA&#10;AADeAAAADwAAAGRycy9kb3ducmV2LnhtbERPTWvCQBC9F/wPywi91U2lFY2uItqSHGsUbG9DdkxC&#10;s7Mhu03S/npXKHibx/uc1WYwteiodZVlBc+TCARxbnXFhYLT8f1pDsJ5ZI21ZVLwSw4269HDCmNt&#10;ez5Ql/lChBB2MSoovW9iKV1ekkE3sQ1x4C62NegDbAupW+xDuKnlNIpm0mDFoaHEhnYl5d/Zj1GQ&#10;zJvtZ2r/+qJ++0rOH+fF/rjwSj2Oh+0ShKfB38X/7lSH+a/Tl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nNXQxQAAAN4AAAAPAAAAAAAAAAAAAAAAAJgCAABkcnMv&#10;ZG93bnJldi54bWxQSwUGAAAAAAQABAD1AAAAigMAAAAA&#10;" filled="f" stroked="f">
                  <v:textbox inset="0,0,0,0">
                    <w:txbxContent>
                      <w:p w:rsidR="00B1719D" w:rsidRDefault="00831C27">
                        <w:r>
                          <w:rPr>
                            <w:rFonts w:ascii="Arial" w:eastAsia="Arial" w:hAnsi="Arial" w:cs="Arial"/>
                            <w:color w:val="12151C"/>
                          </w:rPr>
                          <w:t>se</w:t>
                        </w:r>
                      </w:p>
                    </w:txbxContent>
                  </v:textbox>
                </v:rect>
                <v:rect id="Rectangle 15247" o:spid="_x0000_s1567" style="position:absolute;left:9467;top:5132;width:51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BwS8YA&#10;AADeAAAADwAAAGRycy9kb3ducmV2LnhtbERPTWvCQBC9F/oflin0VjeVajV1FdFKctRYUG9DdpqE&#10;ZmdDdmvS/npXELzN433ObNGbWpypdZVlBa+DCARxbnXFhYKv/eZlAsJ5ZI21ZVLwRw4W88eHGcba&#10;dryjc+YLEULYxaig9L6JpXR5SQbdwDbEgfu2rUEfYFtI3WIXwk0th1E0lgYrDg0lNrQqKf/Jfo2C&#10;ZNIsj6n974r685Qctofpej/1Sj0/9csPEJ56fxff3KkO80fDt3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BwS8YAAADeAAAADwAAAAAAAAAAAAAAAACYAgAAZHJz&#10;L2Rvd25yZXYueG1sUEsFBgAAAAAEAAQA9QAAAIsDAAAAAA==&#10;" filled="f" stroked="f">
                  <v:textbox inset="0,0,0,0">
                    <w:txbxContent>
                      <w:p w:rsidR="00B1719D" w:rsidRDefault="00831C27">
                        <w:r>
                          <w:rPr>
                            <w:rFonts w:ascii="Arial" w:eastAsia="Arial" w:hAnsi="Arial" w:cs="Arial"/>
                            <w:color w:val="12151C"/>
                          </w:rPr>
                          <w:t xml:space="preserve"> </w:t>
                        </w:r>
                      </w:p>
                    </w:txbxContent>
                  </v:textbox>
                </v:rect>
                <v:rect id="Rectangle 15248" o:spid="_x0000_s1568" style="position:absolute;left:10026;top:5132;width:49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kOccA&#10;AADeAAAADwAAAGRycy9kb3ducmV2LnhtbESPQWvCQBCF70L/wzKF3nRTqUWjq4hW9Gi1oN6G7JiE&#10;ZmdDdmvS/nrnUPA2w3vz3jezRecqdaMmlJ4NvA4SUMSZtyXnBr6Om/4YVIjIFivPZOCXAizmT70Z&#10;pta3/Em3Q8yVhHBI0UARY51qHbKCHIaBr4lFu/rGYZS1ybVtsJVwV+lhkrxrhyVLQ4E1rQrKvg8/&#10;zsB2XC/PO//X5tXHZXvanybr4yQa8/LcLaegInXxYf6/3lnBHw3fhFfe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P5DnHAAAA3gAAAA8AAAAAAAAAAAAAAAAAmAIAAGRy&#10;cy9kb3ducmV2LnhtbFBLBQYAAAAABAAEAPUAAACMAwAAAAA=&#10;" filled="f" stroked="f">
                  <v:textbox inset="0,0,0,0">
                    <w:txbxContent>
                      <w:p w:rsidR="00B1719D" w:rsidRDefault="00831C27">
                        <w:r>
                          <w:rPr>
                            <w:rFonts w:ascii="Arial" w:eastAsia="Arial" w:hAnsi="Arial" w:cs="Arial"/>
                            <w:color w:val="12151C"/>
                          </w:rPr>
                          <w:t>r</w:t>
                        </w:r>
                      </w:p>
                    </w:txbxContent>
                  </v:textbox>
                </v:rect>
                <v:rect id="Rectangle 15249" o:spid="_x0000_s1569" style="position:absolute;left:10382;top:5132;width:99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NBosUA&#10;AADeAAAADwAAAGRycy9kb3ducmV2LnhtbERPTWvCQBC9C/6HZQredFOxYmJWEVvRY9VC6m3ITpPQ&#10;7GzIribtr+8WBG/zeJ+TrntTixu1rrKs4HkSgSDOra64UPBx3o0XIJxH1lhbJgU/5GC9Gg5STLTt&#10;+Ei3ky9ECGGXoILS+yaR0uUlGXQT2xAH7su2Bn2AbSF1i10IN7WcRtFcGqw4NJTY0Lak/Pt0NQr2&#10;i2bzebC/XVG/XfbZexa/nmOv1Oip3yxBeOr9Q3x3H3SY/zKdxf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A0GixQAAAN4AAAAPAAAAAAAAAAAAAAAAAJgCAABkcnMv&#10;ZG93bnJldi54bWxQSwUGAAAAAAQABAD1AAAAigMAAAAA&#10;" filled="f" stroked="f">
                  <v:textbox inset="0,0,0,0">
                    <w:txbxContent>
                      <w:p w:rsidR="00B1719D" w:rsidRDefault="00831C27">
                        <w:r>
                          <w:rPr>
                            <w:rFonts w:ascii="Arial" w:eastAsia="Arial" w:hAnsi="Arial" w:cs="Arial"/>
                            <w:color w:val="12151C"/>
                          </w:rPr>
                          <w:t>e</w:t>
                        </w:r>
                      </w:p>
                    </w:txbxContent>
                  </v:textbox>
                </v:rect>
                <v:rect id="Rectangle 15250" o:spid="_x0000_s1570" style="position:absolute;left:11144;top:5132;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B+4scA&#10;AADeAAAADwAAAGRycy9kb3ducmV2LnhtbESPT2vCQBDF74LfYRmhN90oWDR1FVGLHv1TsL0N2WkS&#10;mp0N2a1J++mdg+Bthnnz3vstVp2r1I2aUHo2MB4loIgzb0vODXxc3oczUCEiW6w8k4E/CrBa9nsL&#10;TK1v+US3c8yVmHBI0UARY51qHbKCHIaRr4nl9u0bh1HWJte2wVbMXaUnSfKqHZYsCQXWtCko+zn/&#10;OgP7Wb3+PPj/Nq92X/vr8TrfXubRmJdBt34DFamLT/Hj+2Cl/nQyFQDBkRn0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gfuLHAAAA3gAAAA8AAAAAAAAAAAAAAAAAmAIAAGRy&#10;cy9kb3ducmV2LnhtbFBLBQYAAAAABAAEAPUAAACMAwAAAAA=&#10;" filled="f" stroked="f">
                  <v:textbox inset="0,0,0,0">
                    <w:txbxContent>
                      <w:p w:rsidR="00B1719D" w:rsidRDefault="00831C27">
                        <w:r>
                          <w:rPr>
                            <w:rFonts w:ascii="Arial" w:eastAsia="Arial" w:hAnsi="Arial" w:cs="Arial"/>
                            <w:color w:val="12151C"/>
                          </w:rPr>
                          <w:t>a</w:t>
                        </w:r>
                      </w:p>
                    </w:txbxContent>
                  </v:textbox>
                </v:rect>
                <v:rect id="Rectangle 15251" o:spid="_x0000_s1571" style="position:absolute;left:11931;top:5132;width:92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zbecUA&#10;AADeAAAADwAAAGRycy9kb3ducmV2LnhtbERPTWvCQBC9F/wPyxR6azYRLBpdJdgWPVYjpL0N2TEJ&#10;zc6G7Nak/fVdQfA2j/c5q81oWnGh3jWWFSRRDIK4tLrhSsEpf3+eg3AeWWNrmRT8koPNevKwwlTb&#10;gQ90OfpKhBB2KSqove9SKV1Zk0EX2Y44cGfbG/QB9pXUPQ4h3LRyGscv0mDDoaHGjrY1ld/HH6Ng&#10;N++yz739G6r27WtXfBSL13zhlXp6HLMlCE+jv4tv7r0O82fTWQL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Nt5xQAAAN4AAAAPAAAAAAAAAAAAAAAAAJgCAABkcnMv&#10;ZG93bnJldi54bWxQSwUGAAAAAAQABAD1AAAAigMAAAAA&#10;" filled="f" stroked="f">
                  <v:textbox inset="0,0,0,0">
                    <w:txbxContent>
                      <w:p w:rsidR="00B1719D" w:rsidRDefault="00831C27">
                        <w:r>
                          <w:rPr>
                            <w:rFonts w:ascii="Arial" w:eastAsia="Arial" w:hAnsi="Arial" w:cs="Arial"/>
                            <w:color w:val="12151C"/>
                          </w:rPr>
                          <w:t>li</w:t>
                        </w:r>
                      </w:p>
                    </w:txbxContent>
                  </v:textbox>
                </v:rect>
                <v:rect id="Rectangle 15252" o:spid="_x0000_s1572" style="position:absolute;left:12617;top:5132;width:104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FDsQA&#10;AADeAAAADwAAAGRycy9kb3ducmV2LnhtbERPS4vCMBC+L+x/CLPgbU23oGg1iqwuevQF6m1oxrbY&#10;TEqTtdVfbwTB23x8zxlPW1OKK9WusKzgpxuBIE6tLjhTsN/9fQ9AOI+ssbRMCm7kYDr5/Bhjom3D&#10;G7pufSZCCLsEFeTeV4mULs3JoOvaijhwZ1sb9AHWmdQ1NiHclDKOor40WHBoyLGi35zSy/bfKFgO&#10;qtlxZe9NVi5Oy8P6MJzvhl6pzlc7G4Hw1Pq3+OVe6TC/F/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RQ7EAAAA3gAAAA8AAAAAAAAAAAAAAAAAmAIAAGRycy9k&#10;b3ducmV2LnhtbFBLBQYAAAAABAAEAPUAAACJAwAAAAA=&#10;" filled="f" stroked="f">
                  <v:textbox inset="0,0,0,0">
                    <w:txbxContent>
                      <w:p w:rsidR="00B1719D" w:rsidRDefault="00831C27">
                        <w:r>
                          <w:rPr>
                            <w:rFonts w:ascii="Arial" w:eastAsia="Arial" w:hAnsi="Arial" w:cs="Arial"/>
                            <w:color w:val="12151C"/>
                          </w:rPr>
                          <w:t>z</w:t>
                        </w:r>
                      </w:p>
                    </w:txbxContent>
                  </v:textbox>
                </v:rect>
                <v:rect id="Rectangle 15253" o:spid="_x0000_s1573" style="position:absolute;left:13404;top:5132;width:103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LglcQA&#10;AADeAAAADwAAAGRycy9kb3ducmV2LnhtbERPS4vCMBC+C/6HMII3TddF0WoU0RU9+lhw9zY0Y1u2&#10;mZQm2uqvN4Kwt/n4njNbNKYQN6pcblnBRz8CQZxYnXOq4Pu06Y1BOI+ssbBMCu7kYDFvt2YYa1vz&#10;gW5Hn4oQwi5GBZn3ZSylSzIy6Pq2JA7cxVYGfYBVKnWFdQg3hRxE0UgazDk0ZFjSKqPk73g1Crbj&#10;cvmzs486Lb5+t+f9ebI+TbxS3U6znILw1Ph/8du902H+cDD8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y4JXEAAAA3gAAAA8AAAAAAAAAAAAAAAAAmAIAAGRycy9k&#10;b3ducmV2LnhtbFBLBQYAAAAABAAEAPUAAACJAwAAAAA=&#10;" filled="f" stroked="f">
                  <v:textbox inset="0,0,0,0">
                    <w:txbxContent>
                      <w:p w:rsidR="00B1719D" w:rsidRDefault="00831C27">
                        <w:r>
                          <w:rPr>
                            <w:rFonts w:ascii="Arial" w:eastAsia="Arial" w:hAnsi="Arial" w:cs="Arial"/>
                            <w:color w:val="12151C"/>
                          </w:rPr>
                          <w:t>a</w:t>
                        </w:r>
                      </w:p>
                    </w:txbxContent>
                  </v:textbox>
                </v:rect>
                <v:rect id="Rectangle 15254" o:spid="_x0000_s1574" style="position:absolute;left:14217;top:5132;width:10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t44cQA&#10;AADeAAAADwAAAGRycy9kb3ducmV2LnhtbERPS4vCMBC+C/6HMII3TVdW0WoU0RU9+lhw9zY0Y1u2&#10;mZQm2uqvN4Kwt/n4njNbNKYQN6pcblnBRz8CQZxYnXOq4Pu06Y1BOI+ssbBMCu7kYDFvt2YYa1vz&#10;gW5Hn4oQwi5GBZn3ZSylSzIy6Pq2JA7cxVYGfYBVKnWFdQg3hRxE0UgazDk0ZFjSKqPk73g1Crbj&#10;cvmzs486Lb5+t+f9ebI+TbxS3U6znILw1Ph/8du902H+cDD8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eOHEAAAA3gAAAA8AAAAAAAAAAAAAAAAAmAIAAGRycy9k&#10;b3ducmV2LnhtbFBLBQYAAAAABAAEAPUAAACJAwAAAAA=&#10;" filled="f" stroked="f">
                  <v:textbox inset="0,0,0,0">
                    <w:txbxContent>
                      <w:p w:rsidR="00B1719D" w:rsidRDefault="00831C27">
                        <w:r>
                          <w:rPr>
                            <w:rFonts w:ascii="Arial" w:eastAsia="Arial" w:hAnsi="Arial" w:cs="Arial"/>
                            <w:color w:val="12151C"/>
                          </w:rPr>
                          <w:t>n</w:t>
                        </w:r>
                      </w:p>
                    </w:txbxContent>
                  </v:textbox>
                </v:rect>
                <v:rect id="Rectangle 15255" o:spid="_x0000_s1575" style="position:absolute;left:15005;top:5132;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fdesUA&#10;AADeAAAADwAAAGRycy9kb3ducmV2LnhtbERPTWvCQBC9C/6HZYTedKOQotE1BFsxxzYWrLchO01C&#10;s7Mhu5q0v75bKPQ2j/c5u3Q0rbhT7xrLCpaLCARxaXXDlYK383G+BuE8ssbWMin4IgfpfjrZYaLt&#10;wK90L3wlQgi7BBXU3neJlK6syaBb2I44cB+2N+gD7CupexxCuGnlKooepcGGQ0ONHR1qKj+Lm1Fw&#10;WnfZe26/h6p9vp4uL5fN03njlXqYjdkWhKfR/4v/3LkO8+NVHM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l916xQAAAN4AAAAPAAAAAAAAAAAAAAAAAJgCAABkcnMv&#10;ZG93bnJldi54bWxQSwUGAAAAAAQABAD1AAAAigMAAAAA&#10;" filled="f" stroked="f">
                  <v:textbox inset="0,0,0,0">
                    <w:txbxContent>
                      <w:p w:rsidR="00B1719D" w:rsidRDefault="00831C27">
                        <w:r>
                          <w:rPr>
                            <w:rFonts w:ascii="Arial" w:eastAsia="Arial" w:hAnsi="Arial" w:cs="Arial"/>
                            <w:color w:val="12151C"/>
                          </w:rPr>
                          <w:t xml:space="preserve"> </w:t>
                        </w:r>
                      </w:p>
                    </w:txbxContent>
                  </v:textbox>
                </v:rect>
                <v:rect id="Rectangle 15256" o:spid="_x0000_s1576" style="position:absolute;left:15386;top:5132;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VDDcQA&#10;AADeAAAADwAAAGRycy9kb3ducmV2LnhtbERPTYvCMBC9C/6HMMLeNF1B0WoUURc9ql1w9zY0Y1u2&#10;mZQm2uqvN4Kwt3m8z5kvW1OKG9WusKzgcxCBIE6tLjhT8J189ScgnEfWWFomBXdysFx0O3OMtW34&#10;SLeTz0QIYRejgtz7KpbSpTkZdANbEQfuYmuDPsA6k7rGJoSbUg6jaCwNFhwacqxonVP6d7oaBbtJ&#10;tfrZ20eTldvf3flwnm6SqVfqo9euZiA8tf5f/HbvdZg/Go7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FQw3EAAAA3gAAAA8AAAAAAAAAAAAAAAAAmAIAAGRycy9k&#10;b3ducmV2LnhtbFBLBQYAAAAABAAEAPUAAACJAwAAAAA=&#10;" filled="f" stroked="f">
                  <v:textbox inset="0,0,0,0">
                    <w:txbxContent>
                      <w:p w:rsidR="00B1719D" w:rsidRDefault="00831C27">
                        <w:r>
                          <w:rPr>
                            <w:rFonts w:ascii="Arial" w:eastAsia="Arial" w:hAnsi="Arial" w:cs="Arial"/>
                            <w:color w:val="12151C"/>
                          </w:rPr>
                          <w:t xml:space="preserve"> </w:t>
                        </w:r>
                      </w:p>
                    </w:txbxContent>
                  </v:textbox>
                </v:rect>
                <v:rect id="Rectangle 15257" o:spid="_x0000_s1577" style="position:absolute;left:15589;top:5132;width:302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nmlsQA&#10;AADeAAAADwAAAGRycy9kb3ducmV2LnhtbERPS4vCMBC+L/gfwgje1lRBV6tRZFfRo48F9TY0Y1ts&#10;JqWJtvrrjbCwt/n4njOdN6YQd6pcbllBrxuBIE6szjlV8HtYfY5AOI+ssbBMCh7kYD5rfUwx1rbm&#10;Hd33PhUhhF2MCjLvy1hKl2Rk0HVtSRy4i60M+gCrVOoK6xBuCtmPoqE0mHNoyLCk74yS6/5mFKxH&#10;5eK0sc86LZbn9XF7HP8cxl6pTrtZTEB4avy/+M+90WH+oD/4gv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J5pbEAAAA3gAAAA8AAAAAAAAAAAAAAAAAmAIAAGRycy9k&#10;b3ducmV2LnhtbFBLBQYAAAAABAAEAPUAAACJAwAAAAA=&#10;" filled="f" stroked="f">
                  <v:textbox inset="0,0,0,0">
                    <w:txbxContent>
                      <w:p w:rsidR="00B1719D" w:rsidRDefault="00831C27">
                        <w:r>
                          <w:rPr>
                            <w:rFonts w:ascii="Arial" w:eastAsia="Arial" w:hAnsi="Arial" w:cs="Arial"/>
                            <w:color w:val="12151C"/>
                          </w:rPr>
                          <w:t>con</w:t>
                        </w:r>
                      </w:p>
                    </w:txbxContent>
                  </v:textbox>
                </v:rect>
                <v:rect id="Rectangle 15258" o:spid="_x0000_s1578" style="position:absolute;left:17879;top:5132;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Zy5McA&#10;AADeAAAADwAAAGRycy9kb3ducmV2LnhtbESPT2vCQBDF74LfYRmhN90oWDR1FVGLHv1TsL0N2WkS&#10;mp0N2a1J++mdg+Bthvfmvd8sVp2r1I2aUHo2MB4loIgzb0vODXxc3oczUCEiW6w8k4E/CrBa9nsL&#10;TK1v+US3c8yVhHBI0UARY51qHbKCHIaRr4lF+/aNwyhrk2vbYCvhrtKTJHnVDkuWhgJr2hSU/Zx/&#10;nYH9rF5/Hvx/m1e7r/31eJ1vL/NozMugW7+BitTFp/lxfbCCP51MhVfekRn0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cuTHAAAA3gAAAA8AAAAAAAAAAAAAAAAAmAIAAGRy&#10;cy9kb3ducmV2LnhtbFBLBQYAAAAABAAEAPUAAACMAwAAAAA=&#10;" filled="f" stroked="f">
                  <v:textbox inset="0,0,0,0">
                    <w:txbxContent>
                      <w:p w:rsidR="00B1719D" w:rsidRDefault="00831C27">
                        <w:r>
                          <w:rPr>
                            <w:rFonts w:ascii="Arial" w:eastAsia="Arial" w:hAnsi="Arial" w:cs="Arial"/>
                            <w:color w:val="12151C"/>
                          </w:rPr>
                          <w:t xml:space="preserve"> </w:t>
                        </w:r>
                      </w:p>
                    </w:txbxContent>
                  </v:textbox>
                </v:rect>
                <v:rect id="Rectangle 15259" o:spid="_x0000_s1579" style="position:absolute;left:18436;top:5132;width:141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rXf8QA&#10;AADeAAAADwAAAGRycy9kb3ducmV2LnhtbERPTYvCMBC9C/6HMMLeNFVQbDWKuCt6dFVQb0MztsVm&#10;Uppou/56s7Cwt3m8z5kvW1OKJ9WusKxgOIhAEKdWF5wpOB03/SkI55E1lpZJwQ85WC66nTkm2jb8&#10;Tc+Dz0QIYZeggtz7KpHSpTkZdANbEQfuZmuDPsA6k7rGJoSbUo6iaCINFhwacqxonVN6PzyMgu20&#10;Wl129tVk5dd1e96f489j7JX66LWrGQhPrf8X/7l3Oswfj8Yx/L4Tbp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a13/EAAAA3gAAAA8AAAAAAAAAAAAAAAAAmAIAAGRycy9k&#10;b3ducmV2LnhtbFBLBQYAAAAABAAEAPUAAACJAwAAAAA=&#10;" filled="f" stroked="f">
                  <v:textbox inset="0,0,0,0">
                    <w:txbxContent>
                      <w:p w:rsidR="00B1719D" w:rsidRDefault="00831C27">
                        <w:r>
                          <w:rPr>
                            <w:rFonts w:ascii="Arial" w:eastAsia="Arial" w:hAnsi="Arial" w:cs="Arial"/>
                            <w:color w:val="12151C"/>
                          </w:rPr>
                          <w:t>m</w:t>
                        </w:r>
                      </w:p>
                    </w:txbxContent>
                  </v:textbox>
                </v:rect>
                <v:rect id="Rectangle 15260" o:spid="_x0000_s1580" style="position:absolute;left:19530;top:5132;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y0X8cA&#10;AADeAAAADwAAAGRycy9kb3ducmV2LnhtbESPQWvCQBCF74L/YRmhN90oVDR1FVGLHqsWbG9DdpqE&#10;ZmdDdmuiv75zELzNMG/ee99i1blKXakJpWcD41ECijjztuTcwOf5fTgDFSKyxcozGbhRgNWy31tg&#10;an3LR7qeYq7EhEOKBooY61TrkBXkMIx8TSy3H984jLI2ubYNtmLuKj1Jkql2WLIkFFjTpqDs9/Tn&#10;DOxn9frr4O9tXu2+95ePy3x7nkdjXgbd+g1UpC4+xY/vg5X6r5Op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tF/HAAAA3gAAAA8AAAAAAAAAAAAAAAAAmAIAAGRy&#10;cy9kb3ducmV2LnhtbFBLBQYAAAAABAAEAPUAAACMAwAAAAA=&#10;" filled="f" stroked="f">
                  <v:textbox inset="0,0,0,0">
                    <w:txbxContent>
                      <w:p w:rsidR="00B1719D" w:rsidRDefault="00831C27">
                        <w:r>
                          <w:rPr>
                            <w:rFonts w:ascii="Arial" w:eastAsia="Arial" w:hAnsi="Arial" w:cs="Arial"/>
                            <w:color w:val="12151C"/>
                          </w:rPr>
                          <w:t>a</w:t>
                        </w:r>
                      </w:p>
                    </w:txbxContent>
                  </v:textbox>
                </v:rect>
                <v:rect id="Rectangle 15261" o:spid="_x0000_s1581" style="position:absolute;left:20317;top:5132;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RxMUA&#10;AADeAAAADwAAAGRycy9kb3ducmV2LnhtbERPTWvCQBC9C/0Pywi9mU2EikZXCW1Fj60WorchOybB&#10;7GzIribtr+8WhN7m8T5ntRlMI+7UudqygiSKQRAXVtdcKvg6bidzEM4ja2wsk4JvcrBZP41WmGrb&#10;8yfdD74UIYRdigoq79tUSldUZNBFtiUO3MV2Bn2AXSl1h30IN42cxvFMGqw5NFTY0mtFxfVwMwp2&#10;8zY77e1PXzbv513+kS/ejguv1PN4yJYgPA3+X/xw73WY/zKdJf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wBHExQAAAN4AAAAPAAAAAAAAAAAAAAAAAJgCAABkcnMv&#10;ZG93bnJldi54bWxQSwUGAAAAAAQABAD1AAAAigMAAAAA&#10;" filled="f" stroked="f">
                  <v:textbox inset="0,0,0,0">
                    <w:txbxContent>
                      <w:p w:rsidR="00B1719D" w:rsidRDefault="00831C27">
                        <w:r>
                          <w:rPr>
                            <w:rFonts w:ascii="Arial" w:eastAsia="Arial" w:hAnsi="Arial" w:cs="Arial"/>
                            <w:color w:val="12151C"/>
                          </w:rPr>
                          <w:t>q</w:t>
                        </w:r>
                      </w:p>
                    </w:txbxContent>
                  </v:textbox>
                </v:rect>
                <v:rect id="Rectangle 15262" o:spid="_x0000_s1582" style="position:absolute;left:21130;top:5132;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KPs8QA&#10;AADeAAAADwAAAGRycy9kb3ducmV2LnhtbERPS4vCMBC+L+x/CLPgbU23oGg1iqwuevQF6m1oxrbY&#10;TEqTtdVfbwTB23x8zxlPW1OKK9WusKzgpxuBIE6tLjhTsN/9fQ9AOI+ssbRMCm7kYDr5/Bhjom3D&#10;G7pufSZCCLsEFeTeV4mULs3JoOvaijhwZ1sb9AHWmdQ1NiHclDKOor40WHBoyLGi35zSy/bfKFgO&#10;qtlxZe9NVi5Oy8P6MJzvhl6pzlc7G4Hw1Pq3+OVe6TC/F/d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Sj7PEAAAA3gAAAA8AAAAAAAAAAAAAAAAAmAIAAGRycy9k&#10;b3ducmV2LnhtbFBLBQYAAAAABAAEAPUAAACJAwAAAAA=&#10;" filled="f" stroked="f">
                  <v:textbox inset="0,0,0,0">
                    <w:txbxContent>
                      <w:p w:rsidR="00B1719D" w:rsidRDefault="00831C27">
                        <w:r>
                          <w:rPr>
                            <w:rFonts w:ascii="Arial" w:eastAsia="Arial" w:hAnsi="Arial" w:cs="Arial"/>
                            <w:color w:val="12151C"/>
                          </w:rPr>
                          <w:t>u</w:t>
                        </w:r>
                      </w:p>
                    </w:txbxContent>
                  </v:textbox>
                </v:rect>
                <v:rect id="Rectangle 15263" o:spid="_x0000_s1583" style="position:absolute;left:21943;top:5132;width:44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4qKMUA&#10;AADeAAAADwAAAGRycy9kb3ducmV2LnhtbERPTWvCQBC9F/wPywi91U0tFY2uItqSHGsUbG9DdkxC&#10;s7Mhu03S/npXKHibx/uc1WYwteiodZVlBc+TCARxbnXFhYLT8f1pDsJ5ZI21ZVLwSw4269HDCmNt&#10;ez5Ql/lChBB2MSoovW9iKV1ekkE3sQ1x4C62NegDbAupW+xDuKnlNIpm0mDFoaHEhnYl5d/Zj1GQ&#10;zJvtZ2r/+qJ++0rOH+fF/rjwSj2Oh+0ShKfB38X/7lSH+a/T2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XiooxQAAAN4AAAAPAAAAAAAAAAAAAAAAAJgCAABkcnMv&#10;ZG93bnJldi54bWxQSwUGAAAAAAQABAD1AAAAigMAAAAA&#10;" filled="f" stroked="f">
                  <v:textbox inset="0,0,0,0">
                    <w:txbxContent>
                      <w:p w:rsidR="00B1719D" w:rsidRDefault="00831C27">
                        <w:r>
                          <w:rPr>
                            <w:rFonts w:ascii="Arial" w:eastAsia="Arial" w:hAnsi="Arial" w:cs="Arial"/>
                            <w:color w:val="12151C"/>
                          </w:rPr>
                          <w:t>i</w:t>
                        </w:r>
                      </w:p>
                    </w:txbxContent>
                  </v:textbox>
                </v:rect>
                <v:rect id="Rectangle 15264" o:spid="_x0000_s1584" style="position:absolute;left:22298;top:5132;width:103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eyXMUA&#10;AADeAAAADwAAAGRycy9kb3ducmV2LnhtbERPTWvCQBC9F/wPywi91U2lFY2uItqSHGsUbG9DdkxC&#10;s7Mhu03S/npXKHibx/uc1WYwteiodZVlBc+TCARxbnXFhYLT8f1pDsJ5ZI21ZVLwSw4269HDCmNt&#10;ez5Ql/lChBB2MSoovW9iKV1ekkE3sQ1x4C62NegDbAupW+xDuKnlNIpm0mDFoaHEhnYl5d/Zj1GQ&#10;zJvtZ2r/+qJ++0rOH+fF/rjwSj2Oh+0ShKfB38X/7lSH+a/T2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t7JcxQAAAN4AAAAPAAAAAAAAAAAAAAAAAJgCAABkcnMv&#10;ZG93bnJldi54bWxQSwUGAAAAAAQABAD1AAAAigMAAAAA&#10;" filled="f" stroked="f">
                  <v:textbox inset="0,0,0,0">
                    <w:txbxContent>
                      <w:p w:rsidR="00B1719D" w:rsidRDefault="00831C27">
                        <w:r>
                          <w:rPr>
                            <w:rFonts w:ascii="Arial" w:eastAsia="Arial" w:hAnsi="Arial" w:cs="Arial"/>
                            <w:color w:val="12151C"/>
                          </w:rPr>
                          <w:t>n</w:t>
                        </w:r>
                      </w:p>
                    </w:txbxContent>
                  </v:textbox>
                </v:rect>
                <v:rect id="Rectangle 15265" o:spid="_x0000_s1585" style="position:absolute;left:23111;top:5132;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Xx8QA&#10;AADeAAAADwAAAGRycy9kb3ducmV2LnhtbERPTYvCMBC9C/6HMMLeNF1B0WoUURc9ql1w9zY0Y1u2&#10;mZQm2uqvN4Kwt3m8z5kvW1OKG9WusKzgcxCBIE6tLjhT8J189ScgnEfWWFomBXdysFx0O3OMtW34&#10;SLeTz0QIYRejgtz7KpbSpTkZdANbEQfuYmuDPsA6k7rGJoSbUg6jaCwNFhwacqxonVP6d7oaBbtJ&#10;tfrZ20eTldvf3flwnm6SqVfqo9euZiA8tf5f/HbvdZg/Go5H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F8fEAAAA3gAAAA8AAAAAAAAAAAAAAAAAmAIAAGRycy9k&#10;b3ducmV2LnhtbFBLBQYAAAAABAAEAPUAAACJAwAAAAA=&#10;" filled="f" stroked="f">
                  <v:textbox inset="0,0,0,0">
                    <w:txbxContent>
                      <w:p w:rsidR="00B1719D" w:rsidRDefault="00831C27">
                        <w:r>
                          <w:rPr>
                            <w:rFonts w:ascii="Arial" w:eastAsia="Arial" w:hAnsi="Arial" w:cs="Arial"/>
                            <w:color w:val="12151C"/>
                          </w:rPr>
                          <w:t>a</w:t>
                        </w:r>
                      </w:p>
                    </w:txbxContent>
                  </v:textbox>
                </v:rect>
                <v:rect id="Rectangle 15266" o:spid="_x0000_s1586" style="position:absolute;left:23924;top:5132;width:74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JsMQA&#10;AADeAAAADwAAAGRycy9kb3ducmV2LnhtbERPS4vCMBC+L+x/CLPgbU1XsGg1iqwuevQF6m1oxrbY&#10;TEqTtdVfbwTB23x8zxlPW1OKK9WusKzgpxuBIE6tLjhTsN/9fQ9AOI+ssbRMCm7kYDr5/Bhjom3D&#10;G7pufSZCCLsEFeTeV4mULs3JoOvaijhwZ1sb9AHWmdQ1NiHclLIXRbE0WHBoyLGi35zSy/bfKFgO&#10;qtlxZe9NVi5Oy8P6MJzvhl6pzlc7G4Hw1Pq3+OVe6TC/34t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pibDEAAAA3gAAAA8AAAAAAAAAAAAAAAAAmAIAAGRycy9k&#10;b3ducmV2LnhtbFBLBQYAAAAABAAEAPUAAACJAwAAAAA=&#10;" filled="f" stroked="f">
                  <v:textbox inset="0,0,0,0">
                    <w:txbxContent>
                      <w:p w:rsidR="00B1719D" w:rsidRDefault="00831C27">
                        <w:r>
                          <w:rPr>
                            <w:rFonts w:ascii="Arial" w:eastAsia="Arial" w:hAnsi="Arial" w:cs="Arial"/>
                            <w:color w:val="12151C"/>
                          </w:rPr>
                          <w:t>r</w:t>
                        </w:r>
                      </w:p>
                    </w:txbxContent>
                  </v:textbox>
                </v:rect>
                <v:rect id="Rectangle 15267" o:spid="_x0000_s1587" style="position:absolute;left:24481;top:5132;width:32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UsK8QA&#10;AADeAAAADwAAAGRycy9kb3ducmV2LnhtbERPS4vCMBC+C/6HMII3TVdYH9Uooit69LHg7m1oxrZs&#10;MylNtNVfbwRhb/PxPWe2aEwhblS53LKCj34EgjixOudUwfdp0xuDcB5ZY2GZFNzJwWLebs0w1rbm&#10;A92OPhUhhF2MCjLvy1hKl2Rk0PVtSRy4i60M+gCrVOoK6xBuCjmIoqE0mHNoyLCkVUbJ3/FqFGzH&#10;5fJnZx91Wnz9bs/782R9mnilup1mOQXhqfH/4rd7p8P8z8Fw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lLCvEAAAA3gAAAA8AAAAAAAAAAAAAAAAAmAIAAGRycy9k&#10;b3ducmV2LnhtbFBLBQYAAAAABAAEAPUAAACJAwAAAAA=&#10;" filled="f" stroked="f">
                  <v:textbox inset="0,0,0,0">
                    <w:txbxContent>
                      <w:p w:rsidR="00B1719D" w:rsidRDefault="00831C27">
                        <w:r>
                          <w:rPr>
                            <w:rFonts w:ascii="Arial" w:eastAsia="Arial" w:hAnsi="Arial" w:cs="Arial"/>
                            <w:color w:val="12151C"/>
                          </w:rPr>
                          <w:t>i</w:t>
                        </w:r>
                      </w:p>
                    </w:txbxContent>
                  </v:textbox>
                </v:rect>
                <v:rect id="Rectangle 15268" o:spid="_x0000_s1588" style="position:absolute;left:24762;top:5132;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q4WccA&#10;AADeAAAADwAAAGRycy9kb3ducmV2LnhtbESPQWvCQBCF74L/YRmhN90oVDR1FVGLHqsWbG9DdpqE&#10;ZmdDdmuiv75zELzN8N68981i1blKXakJpWcD41ECijjztuTcwOf5fTgDFSKyxcozGbhRgNWy31tg&#10;an3LR7qeYq4khEOKBooY61TrkBXkMIx8TSzaj28cRlmbXNsGWwl3lZ4kyVQ7LFkaCqxpU1D2e/pz&#10;Bvazev118Pc2r3bf+8vHZb49z6MxL4Nu/QYqUhef5sf1wQr+62Qq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6uFnHAAAA3gAAAA8AAAAAAAAAAAAAAAAAmAIAAGRy&#10;cy9kb3ducmV2LnhtbFBLBQYAAAAABAAEAPUAAACMAwAAAAA=&#10;" filled="f" stroked="f">
                  <v:textbox inset="0,0,0,0">
                    <w:txbxContent>
                      <w:p w:rsidR="00B1719D" w:rsidRDefault="00831C27">
                        <w:r>
                          <w:rPr>
                            <w:rFonts w:ascii="Arial" w:eastAsia="Arial" w:hAnsi="Arial" w:cs="Arial"/>
                            <w:color w:val="12151C"/>
                          </w:rPr>
                          <w:t>a</w:t>
                        </w:r>
                      </w:p>
                    </w:txbxContent>
                  </v:textbox>
                </v:rect>
                <v:rect id="Rectangle 15269" o:spid="_x0000_s1589" style="position:absolute;left:25575;top:5132;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YdwsQA&#10;AADeAAAADwAAAGRycy9kb3ducmV2LnhtbERPS4vCMBC+L+x/CLPgbU1XUGw1iqwuevQF6m1oxrbY&#10;TEqTtdVfbwTB23x8zxlPW1OKK9WusKzgpxuBIE6tLjhTsN/9fQ9BOI+ssbRMCm7kYDr5/Bhjom3D&#10;G7pufSZCCLsEFeTeV4mULs3JoOvaijhwZ1sb9AHWmdQ1NiHclLIXRQNpsODQkGNFvzmll+2/UbAc&#10;VrPjyt6brFyclof1IZ7vYq9U56udjUB4av1b/HKvdJjf7w1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2HcLEAAAA3gAAAA8AAAAAAAAAAAAAAAAAmAIAAGRycy9k&#10;b3ducmV2LnhtbFBLBQYAAAAABAAEAPUAAACJAwAAAAA=&#10;" filled="f" stroked="f">
                  <v:textbox inset="0,0,0,0">
                    <w:txbxContent>
                      <w:p w:rsidR="00B1719D" w:rsidRDefault="00831C27">
                        <w:r>
                          <w:rPr>
                            <w:rFonts w:ascii="Arial" w:eastAsia="Arial" w:hAnsi="Arial" w:cs="Arial"/>
                            <w:color w:val="12151C"/>
                          </w:rPr>
                          <w:t xml:space="preserve"> </w:t>
                        </w:r>
                      </w:p>
                    </w:txbxContent>
                  </v:textbox>
                </v:rect>
                <v:rect id="Rectangle 15270" o:spid="_x0000_s1590" style="position:absolute;left:26111;top:5132;width:250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UigscA&#10;AADeAAAADwAAAGRycy9kb3ducmV2LnhtbESPQWvCQBCF70L/wzKF3nRToVajq4hW9Gi1oN6G7JiE&#10;ZmdDdmvS/nrnUPA2w7x5732zRecqdaMmlJ4NvA4SUMSZtyXnBr6Om/4YVIjIFivPZOCXAizmT70Z&#10;pta3/Em3Q8yVmHBI0UARY51qHbKCHIaBr4nldvWNwyhrk2vbYCvmrtLDJBlphyVLQoE1rQrKvg8/&#10;zsB2XC/PO//X5tXHZXvanybr4yQa8/LcLaegInXxIf7/3lmp/zZ8Fw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VIoLHAAAA3gAAAA8AAAAAAAAAAAAAAAAAmAIAAGRy&#10;cy9kb3ducmV2LnhtbFBLBQYAAAAABAAEAPUAAACMAwAAAAA=&#10;" filled="f" stroked="f">
                  <v:textbox inset="0,0,0,0">
                    <w:txbxContent>
                      <w:p w:rsidR="00B1719D" w:rsidRDefault="00831C27">
                        <w:r>
                          <w:rPr>
                            <w:rFonts w:ascii="Arial" w:eastAsia="Arial" w:hAnsi="Arial" w:cs="Arial"/>
                            <w:color w:val="12151C"/>
                          </w:rPr>
                          <w:t>del</w:t>
                        </w:r>
                      </w:p>
                    </w:txbxContent>
                  </v:textbox>
                </v:rect>
                <v:rect id="Rectangle 15271" o:spid="_x0000_s1591" style="position:absolute;left:27965;top:5132;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HGcQA&#10;AADeAAAADwAAAGRycy9kb3ducmV2LnhtbERPS4vCMBC+C/sfwix401TBVzWKrIoefSy4exuasS3b&#10;TEoTbfXXG0HY23x8z5ktGlOIG1Uut6yg141AECdW55wq+D5tOmMQziNrLCyTgjs5WMw/WjOMta35&#10;QLejT0UIYRejgsz7MpbSJRkZdF1bEgfuYiuDPsAqlbrCOoSbQvajaCgN5hwaMizpK6Pk73g1Crbj&#10;cvmzs486Lda/2/P+PFmdJl6p9meznILw1Ph/8du902H+oD/q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ZhxnEAAAA3gAAAA8AAAAAAAAAAAAAAAAAmAIAAGRycy9k&#10;b3ducmV2LnhtbFBLBQYAAAAABAAEAPUAAACJAwAAAAA=&#10;" filled="f" stroked="f">
                  <v:textbox inset="0,0,0,0">
                    <w:txbxContent>
                      <w:p w:rsidR="00B1719D" w:rsidRDefault="00831C27">
                        <w:r>
                          <w:rPr>
                            <w:rFonts w:ascii="Arial" w:eastAsia="Arial" w:hAnsi="Arial" w:cs="Arial"/>
                            <w:color w:val="12151C"/>
                          </w:rPr>
                          <w:t xml:space="preserve"> </w:t>
                        </w:r>
                      </w:p>
                    </w:txbxContent>
                  </v:textbox>
                </v:rect>
                <v:rect id="Rectangle 15272" o:spid="_x0000_s1592" style="position:absolute;left:28498;top:5132;width:1172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sZbsUA&#10;AADeAAAADwAAAGRycy9kb3ducmV2LnhtbERPTWvCQBC9F/oflin01mwaqMboKlIVPVotpN6G7DQJ&#10;zc6G7Gpif31XEHqbx/uc2WIwjbhQ52rLCl6jGARxYXXNpYLP4+YlBeE8ssbGMim4koPF/PFhhpm2&#10;PX/Q5eBLEULYZaig8r7NpHRFRQZdZFviwH3bzqAPsCul7rAP4aaRSRyPpMGaQ0OFLb1XVPwczkbB&#10;Nm2XXzv725fN+rTN9/lkdZx4pZ6fhuUUhKfB/4vv7p0O89+ScQ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yxluxQAAAN4AAAAPAAAAAAAAAAAAAAAAAJgCAABkcnMv&#10;ZG93bnJldi54bWxQSwUGAAAAAAQABAD1AAAAigMAAAAA&#10;" filled="f" stroked="f">
                  <v:textbox inset="0,0,0,0">
                    <w:txbxContent>
                      <w:p w:rsidR="00B1719D" w:rsidRDefault="00831C27">
                        <w:r>
                          <w:rPr>
                            <w:rFonts w:ascii="Arial" w:eastAsia="Arial" w:hAnsi="Arial" w:cs="Arial"/>
                            <w:color w:val="12151C"/>
                          </w:rPr>
                          <w:t xml:space="preserve">ayuntamiento </w:t>
                        </w:r>
                      </w:p>
                    </w:txbxContent>
                  </v:textbox>
                </v:rect>
                <v:rect id="Rectangle 15273" o:spid="_x0000_s1593" style="position:absolute;left:37315;top:5132;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e89cYA&#10;AADeAAAADwAAAGRycy9kb3ducmV2LnhtbERPTWvCQBC9F/oflin0Vje1aDV1FdFKctRYUG9DdpqE&#10;ZmdDdmvS/npXELzN433ObNGbWpypdZVlBa+DCARxbnXFhYKv/eZlAsJ5ZI21ZVLwRw4W88eHGcba&#10;dryjc+YLEULYxaig9L6JpXR5SQbdwDbEgfu2rUEfYFtI3WIXwk0th1E0lgYrDg0lNrQqKf/Jfo2C&#10;ZNIsj6n974r685Qctofpej/1Sj0/9csPEJ56fxff3KkO80fD9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e89cYAAADeAAAADwAAAAAAAAAAAAAAAACYAgAAZHJz&#10;L2Rvd25yZXYueG1sUEsFBgAAAAAEAAQA9QAAAIsDAAAAAA==&#10;" filled="f" stroked="f">
                  <v:textbox inset="0,0,0,0">
                    <w:txbxContent>
                      <w:p w:rsidR="00B1719D" w:rsidRDefault="00831C27">
                        <w:r>
                          <w:rPr>
                            <w:rFonts w:ascii="Arial" w:eastAsia="Arial" w:hAnsi="Arial" w:cs="Arial"/>
                            <w:color w:val="12151C"/>
                          </w:rPr>
                          <w:t xml:space="preserve"> </w:t>
                        </w:r>
                      </w:p>
                    </w:txbxContent>
                  </v:textbox>
                </v:rect>
                <v:rect id="Rectangle 15274" o:spid="_x0000_s1594" style="position:absolute;left:37848;top:5132;width:794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4kgcYA&#10;AADeAAAADwAAAGRycy9kb3ducmV2LnhtbERPTWvCQBC9F/oflin0VjeVajV1FdFKctRYUG9DdpqE&#10;ZmdDdmvS/npXELzN433ObNGbWpypdZVlBa+DCARxbnXFhYKv/eZlAsJ5ZI21ZVLwRw4W88eHGcba&#10;dryjc+YLEULYxaig9L6JpXR5SQbdwDbEgfu2rUEfYFtI3WIXwk0th1E0lgYrDg0lNrQqKf/Jfo2C&#10;ZNIsj6n974r685Qctofpej/1Sj0/9csPEJ56fxff3KkO80fD9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4kgcYAAADeAAAADwAAAAAAAAAAAAAAAACYAgAAZHJz&#10;L2Rvd25yZXYueG1sUEsFBgAAAAAEAAQA9QAAAIsDAAAAAA==&#10;" filled="f" stroked="f">
                  <v:textbox inset="0,0,0,0">
                    <w:txbxContent>
                      <w:p w:rsidR="00B1719D" w:rsidRDefault="00831C27">
                        <w:r>
                          <w:rPr>
                            <w:rFonts w:ascii="Arial" w:eastAsia="Arial" w:hAnsi="Arial" w:cs="Arial"/>
                            <w:color w:val="12151C"/>
                          </w:rPr>
                          <w:t>municpal,</w:t>
                        </w:r>
                      </w:p>
                    </w:txbxContent>
                  </v:textbox>
                </v:rect>
                <v:rect id="Rectangle 15275" o:spid="_x0000_s1595" style="position:absolute;left:43817;top:5132;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KBGsQA&#10;AADeAAAADwAAAGRycy9kb3ducmV2LnhtbERPS4vCMBC+L/gfwgje1lRBV6tRZFfRo48F9TY0Y1ts&#10;JqWJtvrrjbCwt/n4njOdN6YQd6pcbllBrxuBIE6szjlV8HtYfY5AOI+ssbBMCh7kYD5rfUwx1rbm&#10;Hd33PhUhhF2MCjLvy1hKl2Rk0HVtSRy4i60M+gCrVOoK6xBuCtmPoqE0mHNoyLCk74yS6/5mFKxH&#10;5eK0sc86LZbn9XF7HP8cxl6pTrtZTEB4avy/+M+90WH+oP81gP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igRrEAAAA3gAAAA8AAAAAAAAAAAAAAAAAmAIAAGRycy9k&#10;b3ducmV2LnhtbFBLBQYAAAAABAAEAPUAAACJAwAAAAA=&#10;" filled="f" stroked="f">
                  <v:textbox inset="0,0,0,0">
                    <w:txbxContent>
                      <w:p w:rsidR="00B1719D" w:rsidRDefault="00831C27">
                        <w:r>
                          <w:rPr>
                            <w:rFonts w:ascii="Arial" w:eastAsia="Arial" w:hAnsi="Arial" w:cs="Arial"/>
                            <w:color w:val="12151C"/>
                          </w:rPr>
                          <w:t xml:space="preserve"> </w:t>
                        </w:r>
                      </w:p>
                    </w:txbxContent>
                  </v:textbox>
                </v:rect>
                <v:rect id="Rectangle 15276" o:spid="_x0000_s1596" style="position:absolute;left:44530;top:5132;width:353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fbcQA&#10;AADeAAAADwAAAGRycy9kb3ducmV2LnhtbERPS4vCMBC+C/6HMII3TVdYH9Uooit69LHg7m1oxrZs&#10;MylNtNVfbwRhb/PxPWe2aEwhblS53LKCj34EgjixOudUwfdp0xuDcB5ZY2GZFNzJwWLebs0w1rbm&#10;A92OPhUhhF2MCjLvy1hKl2Rk0PVtSRy4i60M+gCrVOoK6xBuCjmIoqE0mHNoyLCkVUbJ3/FqFGzH&#10;5fJnZx91Wnz9bs/782R9mnilup1mOQXhqfH/4rd7p8P8z8Fo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wH23EAAAA3gAAAA8AAAAAAAAAAAAAAAAAmAIAAGRycy9k&#10;b3ducmV2LnhtbFBLBQYAAAAABAAEAPUAAACJAwAAAAA=&#10;" filled="f" stroked="f">
                  <v:textbox inset="0,0,0,0">
                    <w:txbxContent>
                      <w:p w:rsidR="00B1719D" w:rsidRDefault="00831C27">
                        <w:r>
                          <w:rPr>
                            <w:rFonts w:ascii="Arial" w:eastAsia="Arial" w:hAnsi="Arial" w:cs="Arial"/>
                            <w:color w:val="12151C"/>
                          </w:rPr>
                          <w:t>este</w:t>
                        </w:r>
                      </w:p>
                    </w:txbxContent>
                  </v:textbox>
                </v:rect>
                <v:rect id="Rectangle 15277" o:spid="_x0000_s1597" style="position:absolute;left:47199;top:5132;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y69sUA&#10;AADeAAAADwAAAGRycy9kb3ducmV2LnhtbERPTWvCQBC9F/wPywi91U2FVo2uItqSHGsUbG9DdkxC&#10;s7Mhu03S/npXKHibx/uc1WYwteiodZVlBc+TCARxbnXFhYLT8f1pDsJ5ZI21ZVLwSw4269HDCmNt&#10;ez5Ql/lChBB2MSoovW9iKV1ekkE3sQ1x4C62NegDbAupW+xDuKnlNIpepcGKQ0OJDe1Kyr+zH6Mg&#10;mTfbz9T+9UX99pWcP86L/XHhlXocD9slCE+Dv4v/3akO81+ms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Lr2xQAAAN4AAAAPAAAAAAAAAAAAAAAAAJgCAABkcnMv&#10;ZG93bnJldi54bWxQSwUGAAAAAAQABAD1AAAAigMAAAAA&#10;" filled="f" stroked="f">
                  <v:textbox inset="0,0,0,0">
                    <w:txbxContent>
                      <w:p w:rsidR="00B1719D" w:rsidRDefault="00831C27">
                        <w:r>
                          <w:rPr>
                            <w:rFonts w:ascii="Arial" w:eastAsia="Arial" w:hAnsi="Arial" w:cs="Arial"/>
                            <w:color w:val="12151C"/>
                          </w:rPr>
                          <w:t xml:space="preserve"> </w:t>
                        </w:r>
                      </w:p>
                    </w:txbxContent>
                  </v:textbox>
                </v:rect>
                <v:rect id="Rectangle 15278" o:spid="_x0000_s1598" style="position:absolute;left:47732;top:5132;width:569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MuhMcA&#10;AADeAAAADwAAAGRycy9kb3ducmV2LnhtbESPQWvCQBCF70L/wzKF3nRToVajq4hW9Gi1oN6G7JiE&#10;ZmdDdmvS/nrnUPA2w3vz3jezRecqdaMmlJ4NvA4SUMSZtyXnBr6Om/4YVIjIFivPZOCXAizmT70Z&#10;pta3/Em3Q8yVhHBI0UARY51qHbKCHIaBr4lFu/rGYZS1ybVtsJVwV+lhkoy0w5KlocCaVgVl34cf&#10;Z2A7rpfnnf9r8+rjsj3tT5P1cRKNeXnullNQkbr4MP9f76zgvw3fhVfe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jLoTHAAAA3gAAAA8AAAAAAAAAAAAAAAAAmAIAAGRy&#10;cy9kb3ducmV2LnhtbFBLBQYAAAAABAAEAPUAAACMAwAAAAA=&#10;" filled="f" stroked="f">
                  <v:textbox inset="0,0,0,0">
                    <w:txbxContent>
                      <w:p w:rsidR="00B1719D" w:rsidRDefault="00831C27">
                        <w:r>
                          <w:rPr>
                            <w:rFonts w:ascii="Arial" w:eastAsia="Arial" w:hAnsi="Arial" w:cs="Arial"/>
                            <w:color w:val="12151C"/>
                          </w:rPr>
                          <w:t>trabajo</w:t>
                        </w:r>
                      </w:p>
                    </w:txbxContent>
                  </v:textbox>
                </v:rect>
                <v:rect id="Rectangle 15279" o:spid="_x0000_s1599" style="position:absolute;left:52025;top:5132;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LH8UA&#10;AADeAAAADwAAAGRycy9kb3ducmV2LnhtbERPTWvCQBC9C/6HZQredFPBamJWEVvRY9VC6m3ITpPQ&#10;7GzIribtr+8WBG/zeJ+TrntTixu1rrKs4HkSgSDOra64UPBx3o0XIJxH1lhbJgU/5GC9Gg5STLTt&#10;+Ei3ky9ECGGXoILS+yaR0uUlGXQT2xAH7su2Bn2AbSF1i10IN7WcRtGLNFhxaCixoW1J+ffpahTs&#10;F83m82B/u6J+u+yz9yx+PcdeqdFTv1mC8NT7h/juPugwfzadx/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b4sfxQAAAN4AAAAPAAAAAAAAAAAAAAAAAJgCAABkcnMv&#10;ZG93bnJldi54bWxQSwUGAAAAAAQABAD1AAAAigMAAAAA&#10;" filled="f" stroked="f">
                  <v:textbox inset="0,0,0,0">
                    <w:txbxContent>
                      <w:p w:rsidR="00B1719D" w:rsidRDefault="00831C27">
                        <w:r>
                          <w:rPr>
                            <w:rFonts w:ascii="Arial" w:eastAsia="Arial" w:hAnsi="Arial" w:cs="Arial"/>
                            <w:color w:val="12151C"/>
                          </w:rPr>
                          <w:t xml:space="preserve"> </w:t>
                        </w:r>
                      </w:p>
                    </w:txbxContent>
                  </v:textbox>
                </v:rect>
                <v:rect id="Rectangle 15280" o:spid="_x0000_s1600" style="position:absolute;left:52711;top:5132;width:250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BSpccA&#10;AADeAAAADwAAAGRycy9kb3ducmV2LnhtbESPT2vCQBDF74LfYRmhN90otMToKtI/6NFqQb0N2TEJ&#10;ZmdDdmvSfnrnUOhthnnz3vst172r1Z3aUHk2MJ0koIhzbysuDHwdP8YpqBCRLdaeycAPBVivhoMl&#10;ZtZ3/En3QyyUmHDI0EAZY5NpHfKSHIaJb4jldvWtwyhrW2jbYifmrtazJHnRDiuWhBIbei0pvx2+&#10;nYFt2mzOO//bFfX7ZXvan+Zvx3k05mnUbxagIvXxX/z3vbNS/3mWCoDg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UqXHAAAA3gAAAA8AAAAAAAAAAAAAAAAAmAIAAGRy&#10;cy9kb3ducmV2LnhtbFBLBQYAAAAABAAEAPUAAACMAwAAAAA=&#10;" filled="f" stroked="f">
                  <v:textbox inset="0,0,0,0">
                    <w:txbxContent>
                      <w:p w:rsidR="00B1719D" w:rsidRDefault="00831C27">
                        <w:r>
                          <w:rPr>
                            <w:rFonts w:ascii="Arial" w:eastAsia="Arial" w:hAnsi="Arial" w:cs="Arial"/>
                            <w:color w:val="12151C"/>
                          </w:rPr>
                          <w:t xml:space="preserve">se </w:t>
                        </w:r>
                      </w:p>
                    </w:txbxContent>
                  </v:textbox>
                </v:rect>
                <v:rect id="Rectangle 15281" o:spid="_x0000_s1601" style="position:absolute;left:41;top:6887;width:20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z3PsQA&#10;AADeAAAADwAAAGRycy9kb3ducmV2LnhtbERPS4vCMBC+C/sfwix401RBqdUosqvo0ceC621oZtuy&#10;zaQ00VZ/vREEb/PxPWe2aE0prlS7wrKCQT8CQZxaXXCm4Oe47sUgnEfWWFomBTdysJh/dGaYaNvw&#10;nq4Hn4kQwi5BBbn3VSKlS3My6Pq2Ig7cn60N+gDrTOoamxBuSjmMorE0WHBoyLGir5zS/8PFKNjE&#10;1fJ3a+9NVq7Om9PuNPk+TrxS3c92OQXhqfVv8cu91WH+aBg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M9z7EAAAA3gAAAA8AAAAAAAAAAAAAAAAAmAIAAGRycy9k&#10;b3ducmV2LnhtbFBLBQYAAAAABAAEAPUAAACJAwAAAAA=&#10;" filled="f" stroked="f">
                  <v:textbox inset="0,0,0,0">
                    <w:txbxContent>
                      <w:p w:rsidR="00B1719D" w:rsidRDefault="00831C27">
                        <w:r>
                          <w:rPr>
                            <w:rFonts w:ascii="Arial" w:eastAsia="Arial" w:hAnsi="Arial" w:cs="Arial"/>
                            <w:color w:val="12151C"/>
                          </w:rPr>
                          <w:t>i</w:t>
                        </w:r>
                      </w:p>
                    </w:txbxContent>
                  </v:textbox>
                </v:rect>
                <v:rect id="Rectangle 15282" o:spid="_x0000_s1602" style="position:absolute;left:193;top:6887;width:103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5pScQA&#10;AADeAAAADwAAAGRycy9kb3ducmV2LnhtbERPTWvCQBC9C/0PyxS86aYBJaauIq2iRzUF29uQnSah&#10;2dmQXU3017uC0Ns83ufMl72pxYVaV1lW8DaOQBDnVldcKPjKNqMEhPPIGmvLpOBKDpaLl8EcU207&#10;PtDl6AsRQtilqKD0vkmldHlJBt3YNsSB+7WtQR9gW0jdYhfCTS3jKJpKgxWHhhIb+igp/zuejYJt&#10;0qy+d/bWFfX6Z3van2af2cwrNXztV+8gPPX+X/x073SYP4mTGB7vh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eaUnEAAAA3gAAAA8AAAAAAAAAAAAAAAAAmAIAAGRycy9k&#10;b3ducmV2LnhtbFBLBQYAAAAABAAEAPUAAACJAwAAAAA=&#10;" filled="f" stroked="f">
                  <v:textbox inset="0,0,0,0">
                    <w:txbxContent>
                      <w:p w:rsidR="00B1719D" w:rsidRDefault="00831C27">
                        <w:r>
                          <w:rPr>
                            <w:rFonts w:ascii="Arial" w:eastAsia="Arial" w:hAnsi="Arial" w:cs="Arial"/>
                            <w:color w:val="12151C"/>
                          </w:rPr>
                          <w:t>n</w:t>
                        </w:r>
                      </w:p>
                    </w:txbxContent>
                  </v:textbox>
                </v:rect>
                <v:rect id="Rectangle 15283" o:spid="_x0000_s1603" style="position:absolute;left:981;top:6887;width:108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LM0sUA&#10;AADeAAAADwAAAGRycy9kb3ducmV2LnhtbERPTWvCQBC9F/oflin01mxqUWJ0FWkretRYSL0N2WkS&#10;mp0N2dXE/vquIHibx/uc+XIwjThT52rLCl6jGARxYXXNpYKvw/olAeE8ssbGMim4kIPl4vFhjqm2&#10;Pe/pnPlShBB2KSqovG9TKV1RkUEX2ZY4cD+2M+gD7EqpO+xDuGnkKI4n0mDNoaHClt4rKn6zk1Gw&#10;SdrV99b+9WXzedzku3z6cZh6pZ6fhtUMhKfB38U391aH+eNR8gb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szSxQAAAN4AAAAPAAAAAAAAAAAAAAAAAJgCAABkcnMv&#10;ZG93bnJldi54bWxQSwUGAAAAAAQABAD1AAAAigMAAAAA&#10;" filled="f" stroked="f">
                  <v:textbox inset="0,0,0,0">
                    <w:txbxContent>
                      <w:p w:rsidR="00B1719D" w:rsidRDefault="00831C27">
                        <w:r>
                          <w:rPr>
                            <w:rFonts w:ascii="Arial" w:eastAsia="Arial" w:hAnsi="Arial" w:cs="Arial"/>
                            <w:color w:val="12151C"/>
                          </w:rPr>
                          <w:t>c</w:t>
                        </w:r>
                      </w:p>
                    </w:txbxContent>
                  </v:textbox>
                </v:rect>
                <v:rect id="Rectangle 15284" o:spid="_x0000_s1604" style="position:absolute;left:1819;top:6887;width:64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tUpsUA&#10;AADeAAAADwAAAGRycy9kb3ducmV2LnhtbERPTWvCQBC9F/oflin01mwqVWJ0FWkretRYSL0N2WkS&#10;mp0N2dXE/vquIHibx/uc+XIwjThT52rLCl6jGARxYXXNpYKvw/olAeE8ssbGMim4kIPl4vFhjqm2&#10;Pe/pnPlShBB2KSqovG9TKV1RkUEX2ZY4cD+2M+gD7EqpO+xDuGnkKI4n0mDNoaHClt4rKn6zk1Gw&#10;SdrV99b+9WXzedzku3z6cZh6pZ6fhtUMhKfB38U391aH+eNR8gb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u1SmxQAAAN4AAAAPAAAAAAAAAAAAAAAAAJgCAABkcnMv&#10;ZG93bnJldi54bWxQSwUGAAAAAAQABAD1AAAAigMAAAAA&#10;" filled="f" stroked="f">
                  <v:textbox inset="0,0,0,0">
                    <w:txbxContent>
                      <w:p w:rsidR="00B1719D" w:rsidRDefault="00831C27">
                        <w:r>
                          <w:rPr>
                            <w:rFonts w:ascii="Arial" w:eastAsia="Arial" w:hAnsi="Arial" w:cs="Arial"/>
                            <w:color w:val="12151C"/>
                          </w:rPr>
                          <w:t>r</w:t>
                        </w:r>
                      </w:p>
                    </w:txbxContent>
                  </v:textbox>
                </v:rect>
                <v:rect id="Rectangle 15285" o:spid="_x0000_s1605" style="position:absolute;left:2301;top:6887;width:103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xPcQA&#10;AADeAAAADwAAAGRycy9kb3ducmV2LnhtbERPTYvCMBC9C/6HMMLeNFVwqdUo4q7o0VVBvQ3N2Bab&#10;SWmi7e6vNwuCt3m8z5ktWlOKB9WusKxgOIhAEKdWF5wpOB7W/RiE88gaS8uk4JccLObdzgwTbRv+&#10;ocfeZyKEsEtQQe59lUjp0pwMuoGtiAN3tbVBH2CdSV1jE8JNKUdR9CkNFhwacqxolVN629+Ngk1c&#10;Lc9b+9dk5fdlc9qdJl+HiVfqo9cupyA8tf4tfrm3Oswfj+Ix/L8Tb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8T3EAAAA3gAAAA8AAAAAAAAAAAAAAAAAmAIAAGRycy9k&#10;b3ducmV2LnhtbFBLBQYAAAAABAAEAPUAAACJAwAAAAA=&#10;" filled="f" stroked="f">
                  <v:textbox inset="0,0,0,0">
                    <w:txbxContent>
                      <w:p w:rsidR="00B1719D" w:rsidRDefault="00831C27">
                        <w:r>
                          <w:rPr>
                            <w:rFonts w:ascii="Arial" w:eastAsia="Arial" w:hAnsi="Arial" w:cs="Arial"/>
                            <w:color w:val="12151C"/>
                          </w:rPr>
                          <w:t>e</w:t>
                        </w:r>
                      </w:p>
                    </w:txbxContent>
                  </v:textbox>
                </v:rect>
                <v:rect id="Rectangle 15286" o:spid="_x0000_s1606" style="position:absolute;left:3089;top:6887;width:154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vSsUA&#10;AADeAAAADwAAAGRycy9kb3ducmV2LnhtbERPTWvCQBC9C/6HZYTedKPQEKNrCLZijq0WrLchO01C&#10;s7Mhu5q0v75bKPQ2j/c522w0rbhT7xrLCpaLCARxaXXDlYK382GegHAeWWNrmRR8kYNsN51sMdV2&#10;4Fe6n3wlQgi7FBXU3neplK6syaBb2I44cB+2N+gD7CupexxCuGnlKopiabDh0FBjR/uays/TzSg4&#10;Jl3+XtjvoWqfr8fLy2X9dF57pR5mY74B4Wn0/+I/d6HD/MdVEsP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W9KxQAAAN4AAAAPAAAAAAAAAAAAAAAAAJgCAABkcnMv&#10;ZG93bnJldi54bWxQSwUGAAAAAAQABAD1AAAAigMAAAAA&#10;" filled="f" stroked="f">
                  <v:textbox inset="0,0,0,0">
                    <w:txbxContent>
                      <w:p w:rsidR="00B1719D" w:rsidRDefault="00831C27">
                        <w:r>
                          <w:rPr>
                            <w:rFonts w:ascii="Arial" w:eastAsia="Arial" w:hAnsi="Arial" w:cs="Arial"/>
                            <w:color w:val="12151C"/>
                          </w:rPr>
                          <w:t>m</w:t>
                        </w:r>
                      </w:p>
                    </w:txbxContent>
                  </v:textbox>
                </v:rect>
                <v:rect id="Rectangle 15287" o:spid="_x0000_s1607" style="position:absolute;left:4308;top:6887;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nK0cUA&#10;AADeAAAADwAAAGRycy9kb3ducmV2LnhtbERPTWvCQBC9F/oflin01mwqVGN0FWkretRYSL0N2WkS&#10;mp0N2dXE/vquIHibx/uc+XIwjThT52rLCl6jGARxYXXNpYKvw/olAeE8ssbGMim4kIPl4vFhjqm2&#10;Pe/pnPlShBB2KSqovG9TKV1RkUEX2ZY4cD+2M+gD7EqpO+xDuGnkKI7H0mDNoaHClt4rKn6zk1Gw&#10;SdrV99b+9WXzedzku3z6cZh6pZ6fhtUMhKfB38U391aH+W+jZAL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crRxQAAAN4AAAAPAAAAAAAAAAAAAAAAAJgCAABkcnMv&#10;ZG93bnJldi54bWxQSwUGAAAAAAQABAD1AAAAigMAAAAA&#10;" filled="f" stroked="f">
                  <v:textbox inset="0,0,0,0">
                    <w:txbxContent>
                      <w:p w:rsidR="00B1719D" w:rsidRDefault="00831C27">
                        <w:r>
                          <w:rPr>
                            <w:rFonts w:ascii="Arial" w:eastAsia="Arial" w:hAnsi="Arial" w:cs="Arial"/>
                            <w:color w:val="12151C"/>
                          </w:rPr>
                          <w:t>e</w:t>
                        </w:r>
                      </w:p>
                    </w:txbxContent>
                  </v:textbox>
                </v:rect>
                <v:rect id="Rectangle 15288" o:spid="_x0000_s1608" style="position:absolute;left:5120;top:6887;width:99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Zeo8cA&#10;AADeAAAADwAAAGRycy9kb3ducmV2LnhtbESPT2vCQBDF74LfYRmhN90otMToKtI/6NFqQb0N2TEJ&#10;ZmdDdmvSfnrnUOhthvfmvd8s172r1Z3aUHk2MJ0koIhzbysuDHwdP8YpqBCRLdaeycAPBVivhoMl&#10;ZtZ3/En3QyyUhHDI0EAZY5NpHfKSHIaJb4hFu/rWYZS1LbRtsZNwV+tZkrxohxVLQ4kNvZaU3w7f&#10;zsA2bTbnnf/tivr9sj3tT/O34zwa8zTqNwtQkfr4b/673lnBf56lwivv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2XqPHAAAA3gAAAA8AAAAAAAAAAAAAAAAAmAIAAGRy&#10;cy9kb3ducmV2LnhtbFBLBQYAAAAABAAEAPUAAACMAwAAAAA=&#10;" filled="f" stroked="f">
                  <v:textbox inset="0,0,0,0">
                    <w:txbxContent>
                      <w:p w:rsidR="00B1719D" w:rsidRDefault="00831C27">
                        <w:r>
                          <w:rPr>
                            <w:rFonts w:ascii="Arial" w:eastAsia="Arial" w:hAnsi="Arial" w:cs="Arial"/>
                            <w:color w:val="12151C"/>
                          </w:rPr>
                          <w:t>n</w:t>
                        </w:r>
                      </w:p>
                    </w:txbxContent>
                  </v:textbox>
                </v:rect>
                <v:rect id="Rectangle 15289" o:spid="_x0000_s1609" style="position:absolute;left:5883;top:6887;width:64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r7OMUA&#10;AADeAAAADwAAAGRycy9kb3ducmV2LnhtbERPS2vCQBC+F/oflil4q5sKlSRmI9IHeqymoN6G7JiE&#10;ZmdDdmuiv74rCL3Nx/ecbDmaVpypd41lBS/TCARxaXXDlYLv4vM5BuE8ssbWMim4kINl/viQYart&#10;wFs673wlQgi7FBXU3neplK6syaCb2o44cCfbG/QB9pXUPQ4h3LRyFkVzabDh0FBjR281lT+7X6Ng&#10;HXerw8Zeh6r9OK73X/vkvUi8UpOncbUA4Wn0/+K7e6PD/NdZnMD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uvs4xQAAAN4AAAAPAAAAAAAAAAAAAAAAAJgCAABkcnMv&#10;ZG93bnJldi54bWxQSwUGAAAAAAQABAD1AAAAigMAAAAA&#10;" filled="f" stroked="f">
                  <v:textbox inset="0,0,0,0">
                    <w:txbxContent>
                      <w:p w:rsidR="00B1719D" w:rsidRDefault="00831C27">
                        <w:r>
                          <w:rPr>
                            <w:rFonts w:ascii="Arial" w:eastAsia="Arial" w:hAnsi="Arial" w:cs="Arial"/>
                            <w:color w:val="12151C"/>
                          </w:rPr>
                          <w:t>t</w:t>
                        </w:r>
                      </w:p>
                    </w:txbxContent>
                  </v:textbox>
                </v:rect>
                <v:rect id="Rectangle 15290" o:spid="_x0000_s1610" style="position:absolute;left:6369;top:6887;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EeMcA&#10;AADeAAAADwAAAGRycy9kb3ducmV2LnhtbESPT2vCQBDF74LfYRmhN90otJjoKtI/6NFqQb0N2TEJ&#10;ZmdDdmvSfnrnUOhthnnz3vst172r1Z3aUHk2MJ0koIhzbysuDHwdP8ZzUCEiW6w9k4EfCrBeDQdL&#10;zKzv+JPuh1goMeGQoYEyxibTOuQlOQwT3xDL7epbh1HWttC2xU7MXa1nSfKiHVYsCSU29FpSfjt8&#10;OwPbebM57/xvV9Tvl+1pf0rfjmk05mnUbxagIvXxX/z3vbNS/3mWCoDg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ZxHjHAAAA3gAAAA8AAAAAAAAAAAAAAAAAmAIAAGRy&#10;cy9kb3ducmV2LnhtbFBLBQYAAAAABAAEAPUAAACMAwAAAAA=&#10;" filled="f" stroked="f">
                  <v:textbox inset="0,0,0,0">
                    <w:txbxContent>
                      <w:p w:rsidR="00B1719D" w:rsidRDefault="00831C27">
                        <w:r>
                          <w:rPr>
                            <w:rFonts w:ascii="Arial" w:eastAsia="Arial" w:hAnsi="Arial" w:cs="Arial"/>
                            <w:color w:val="12151C"/>
                          </w:rPr>
                          <w:t>a</w:t>
                        </w:r>
                      </w:p>
                    </w:txbxContent>
                  </v:textbox>
                </v:rect>
                <v:rect id="Rectangle 15291" o:spid="_x0000_s1611" style="position:absolute;left:7156;top:6887;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Vh48QA&#10;AADeAAAADwAAAGRycy9kb3ducmV2LnhtbERPS4vCMBC+C/sfwix401RBsdUosqvo0ceC621oZtuy&#10;zaQ00VZ/vREEb/PxPWe2aE0prlS7wrKCQT8CQZxaXXCm4Oe47k1AOI+ssbRMCm7kYDH/6Mww0bbh&#10;PV0PPhMhhF2CCnLvq0RKl+Zk0PVtRRy4P1sb9AHWmdQ1NiHclHIYRWNpsODQkGNFXzml/4eLUbCZ&#10;VMvfrb03Wbk6b067U/x9jL1S3c92OQXhqfVv8cu91WH+aBg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VYePEAAAA3gAAAA8AAAAAAAAAAAAAAAAAmAIAAGRycy9k&#10;b3ducmV2LnhtbFBLBQYAAAAABAAEAPUAAACJAwAAAAA=&#10;" filled="f" stroked="f">
                  <v:textbox inset="0,0,0,0">
                    <w:txbxContent>
                      <w:p w:rsidR="00B1719D" w:rsidRDefault="00831C27">
                        <w:r>
                          <w:rPr>
                            <w:rFonts w:ascii="Arial" w:eastAsia="Arial" w:hAnsi="Arial" w:cs="Arial"/>
                            <w:color w:val="12151C"/>
                          </w:rPr>
                          <w:t xml:space="preserve"> </w:t>
                        </w:r>
                      </w:p>
                    </w:txbxContent>
                  </v:textbox>
                </v:rect>
                <v:rect id="Rectangle 15292" o:spid="_x0000_s1612" style="position:absolute;left:7689;top:6887;width:208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f/lMUA&#10;AADeAAAADwAAAGRycy9kb3ducmV2LnhtbERPTWvCQBC9F/wPywi91Y2BFpNmI6IteqxGsL0N2WkS&#10;zM6G7Nak/fVdQfA2j/c52XI0rbhQ7xrLCuazCARxaXXDlYJj8f60AOE8ssbWMin4JQfLfPKQYart&#10;wHu6HHwlQgi7FBXU3neplK6syaCb2Y44cN+2N+gD7CupexxCuGllHEUv0mDDoaHGjtY1lefDj1Gw&#10;XXSrz539G6r27Wt7+jglmyLxSj1Ox9UrCE+jv4tv7p0O85/jJI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x/+UxQAAAN4AAAAPAAAAAAAAAAAAAAAAAJgCAABkcnMv&#10;ZG93bnJldi54bWxQSwUGAAAAAAQABAD1AAAAigMAAAAA&#10;" filled="f" stroked="f">
                  <v:textbox inset="0,0,0,0">
                    <w:txbxContent>
                      <w:p w:rsidR="00B1719D" w:rsidRDefault="00831C27">
                        <w:r>
                          <w:rPr>
                            <w:rFonts w:ascii="Arial" w:eastAsia="Arial" w:hAnsi="Arial" w:cs="Arial"/>
                            <w:color w:val="12151C"/>
                          </w:rPr>
                          <w:t>en</w:t>
                        </w:r>
                      </w:p>
                    </w:txbxContent>
                  </v:textbox>
                </v:rect>
                <v:rect id="Rectangle 15293" o:spid="_x0000_s1613" style="position:absolute;left:9264;top:6887;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taD8UA&#10;AADeAAAADwAAAGRycy9kb3ducmV2LnhtbERPTWvCQBC9C/6HZQredFOlYmJWEVvRY9VC6m3ITpPQ&#10;7GzIribtr+8WBG/zeJ+TrntTixu1rrKs4HkSgSDOra64UPBx3o0XIJxH1lhbJgU/5GC9Gg5STLTt&#10;+Ei3ky9ECGGXoILS+yaR0uUlGXQT2xAH7su2Bn2AbSF1i10IN7WcRtFcGqw4NJTY0Lak/Pt0NQr2&#10;i2bzebC/XVG/XfbZexa/nmOv1Oip3yxBeOr9Q3x3H3SY/zKNZ/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1oPxQAAAN4AAAAPAAAAAAAAAAAAAAAAAJgCAABkcnMv&#10;ZG93bnJldi54bWxQSwUGAAAAAAQABAD1AAAAigMAAAAA&#10;" filled="f" stroked="f">
                  <v:textbox inset="0,0,0,0">
                    <w:txbxContent>
                      <w:p w:rsidR="00B1719D" w:rsidRDefault="00831C27">
                        <w:r>
                          <w:rPr>
                            <w:rFonts w:ascii="Arial" w:eastAsia="Arial" w:hAnsi="Arial" w:cs="Arial"/>
                            <w:color w:val="12151C"/>
                          </w:rPr>
                          <w:t xml:space="preserve"> </w:t>
                        </w:r>
                      </w:p>
                    </w:txbxContent>
                  </v:textbox>
                </v:rect>
                <v:rect id="Rectangle 15294" o:spid="_x0000_s1614" style="position:absolute;left:9772;top:6887;width:942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LCe8UA&#10;AADeAAAADwAAAGRycy9kb3ducmV2LnhtbERPTWvCQBC9C/6HZQredFOxYmJWEVvRY9VC6m3ITpPQ&#10;7GzIribtr+8WBG/zeJ+TrntTixu1rrKs4HkSgSDOra64UPBx3o0XIJxH1lhbJgU/5GC9Gg5STLTt&#10;+Ei3ky9ECGGXoILS+yaR0uUlGXQT2xAH7su2Bn2AbSF1i10IN7WcRtFcGqw4NJTY0Lak/Pt0NQr2&#10;i2bzebC/XVG/XfbZexa/nmOv1Oip3yxBeOr9Q3x3H3SY/zKNZ/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sJ7xQAAAN4AAAAPAAAAAAAAAAAAAAAAAJgCAABkcnMv&#10;ZG93bnJldi54bWxQSwUGAAAAAAQABAD1AAAAigMAAAAA&#10;" filled="f" stroked="f">
                  <v:textbox inset="0,0,0,0">
                    <w:txbxContent>
                      <w:p w:rsidR="00B1719D" w:rsidRDefault="00831C27">
                        <w:r>
                          <w:rPr>
                            <w:rFonts w:ascii="Arial" w:eastAsia="Arial" w:hAnsi="Arial" w:cs="Arial"/>
                            <w:color w:val="12151C"/>
                          </w:rPr>
                          <w:t xml:space="preserve">temporada </w:t>
                        </w:r>
                      </w:p>
                    </w:txbxContent>
                  </v:textbox>
                </v:rect>
                <v:rect id="Rectangle 15295" o:spid="_x0000_s1615" style="position:absolute;left:16861;top:6887;width:51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5n4MQA&#10;AADeAAAADwAAAGRycy9kb3ducmV2LnhtbERPTYvCMBC9C/6HMMLeNFVQbDWKuCt6dFVQb0MztsVm&#10;Uppou/56s7Cwt3m8z5kvW1OKJ9WusKxgOIhAEKdWF5wpOB03/SkI55E1lpZJwQ85WC66nTkm2jb8&#10;Tc+Dz0QIYZeggtz7KpHSpTkZdANbEQfuZmuDPsA6k7rGJoSbUo6iaCINFhwacqxonVN6PzyMgu20&#10;Wl129tVk5dd1e96f489j7JX66LWrGQhPrf8X/7l3Oswfj+Ix/L4Tbp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uZ+DEAAAA3gAAAA8AAAAAAAAAAAAAAAAAmAIAAGRycy9k&#10;b3ducmV2LnhtbFBLBQYAAAAABAAEAPUAAACJAwAAAAA=&#10;" filled="f" stroked="f">
                  <v:textbox inset="0,0,0,0">
                    <w:txbxContent>
                      <w:p w:rsidR="00B1719D" w:rsidRDefault="00831C27">
                        <w:r>
                          <w:rPr>
                            <w:rFonts w:ascii="Arial" w:eastAsia="Arial" w:hAnsi="Arial" w:cs="Arial"/>
                            <w:color w:val="12151C"/>
                          </w:rPr>
                          <w:t xml:space="preserve"> </w:t>
                        </w:r>
                      </w:p>
                    </w:txbxContent>
                  </v:textbox>
                </v:rect>
                <v:rect id="Rectangle 15296" o:spid="_x0000_s1616" style="position:absolute;left:17345;top:6887;width:208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z5l8QA&#10;AADeAAAADwAAAGRycy9kb3ducmV2LnhtbERPS4vCMBC+L+x/CLPgbU1XUGw1iqwuevQF6m1oxrbY&#10;TEqTtdVfbwTB23x8zxlPW1OKK9WusKzgpxuBIE6tLjhTsN/9fQ9BOI+ssbRMCm7kYDr5/Bhjom3D&#10;G7pufSZCCLsEFeTeV4mULs3JoOvaijhwZ1sb9AHWmdQ1NiHclLIXRQNpsODQkGNFvzmll+2/UbAc&#10;VrPjyt6brFyclof1IZ7vYq9U56udjUB4av1b/HKvdJjf78UD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8+ZfEAAAA3gAAAA8AAAAAAAAAAAAAAAAAmAIAAGRycy9k&#10;b3ducmV2LnhtbFBLBQYAAAAABAAEAPUAAACJAwAAAAA=&#10;" filled="f" stroked="f">
                  <v:textbox inset="0,0,0,0">
                    <w:txbxContent>
                      <w:p w:rsidR="00B1719D" w:rsidRDefault="00831C27">
                        <w:r>
                          <w:rPr>
                            <w:rFonts w:ascii="Arial" w:eastAsia="Arial" w:hAnsi="Arial" w:cs="Arial"/>
                            <w:color w:val="12151C"/>
                          </w:rPr>
                          <w:t>de</w:t>
                        </w:r>
                      </w:p>
                    </w:txbxContent>
                  </v:textbox>
                </v:rect>
                <v:rect id="Rectangle 15297" o:spid="_x0000_s1617" style="position:absolute;left:18919;top:6887;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BcDMUA&#10;AADeAAAADwAAAGRycy9kb3ducmV2LnhtbERPTWvCQBC9C/6HZQredFPBamJWEVvRY9VC6m3ITpPQ&#10;7GzIribtr+8WBG/zeJ+TrntTixu1rrKs4HkSgSDOra64UPBx3o0XIJxH1lhbJgU/5GC9Gg5STLTt&#10;+Ei3ky9ECGGXoILS+yaR0uUlGXQT2xAH7su2Bn2AbSF1i10IN7WcRtGLNFhxaCixoW1J+ffpahTs&#10;F83m82B/u6J+u+yz9yx+PcdeqdFTv1mC8NT7h/juPugwfzaN5/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sFwMxQAAAN4AAAAPAAAAAAAAAAAAAAAAAJgCAABkcnMv&#10;ZG93bnJldi54bWxQSwUGAAAAAAQABAD1AAAAigMAAAAA&#10;" filled="f" stroked="f">
                  <v:textbox inset="0,0,0,0">
                    <w:txbxContent>
                      <w:p w:rsidR="00B1719D" w:rsidRDefault="00831C27">
                        <w:r>
                          <w:rPr>
                            <w:rFonts w:ascii="Arial" w:eastAsia="Arial" w:hAnsi="Arial" w:cs="Arial"/>
                            <w:color w:val="12151C"/>
                          </w:rPr>
                          <w:t xml:space="preserve"> </w:t>
                        </w:r>
                      </w:p>
                    </w:txbxContent>
                  </v:textbox>
                </v:rect>
                <v:rect id="Rectangle 15298" o:spid="_x0000_s1618" style="position:absolute;left:19504;top:6887;width:61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IfscA&#10;AADeAAAADwAAAGRycy9kb3ducmV2LnhtbESPT2vCQBDF74LfYRmhN90otJjoKtI/6NFqQb0N2TEJ&#10;ZmdDdmvSfnrnUOhthvfmvd8s172r1Z3aUHk2MJ0koIhzbysuDHwdP8ZzUCEiW6w9k4EfCrBeDQdL&#10;zKzv+JPuh1goCeGQoYEyxibTOuQlOQwT3xCLdvWtwyhrW2jbYifhrtazJHnRDiuWhhIbei0pvx2+&#10;nYHtvNmcd/63K+r3y/a0P6VvxzQa8zTqNwtQkfr4b/673lnBf56lwivv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vyH7HAAAA3gAAAA8AAAAAAAAAAAAAAAAAmAIAAGRy&#10;cy9kb3ducmV2LnhtbFBLBQYAAAAABAAEAPUAAACMAwAAAAA=&#10;" filled="f" stroked="f">
                  <v:textbox inset="0,0,0,0">
                    <w:txbxContent>
                      <w:p w:rsidR="00B1719D" w:rsidRDefault="00831C27">
                        <w:r>
                          <w:rPr>
                            <w:rFonts w:ascii="Arial" w:eastAsia="Arial" w:hAnsi="Arial" w:cs="Arial"/>
                            <w:color w:val="12151C"/>
                          </w:rPr>
                          <w:t>ll</w:t>
                        </w:r>
                      </w:p>
                    </w:txbxContent>
                  </v:textbox>
                </v:rect>
                <v:rect id="Rectangle 15299" o:spid="_x0000_s1619" style="position:absolute;left:19961;top:6887;width:103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Nt5cMA&#10;AADeAAAADwAAAGRycy9kb3ducmV2LnhtbERPTYvCMBC9L/gfwgh7W1MFxVajiK7o0VVBvQ3N2Bab&#10;SWmytuuvNwuCt3m8z5nOW1OKO9WusKyg34tAEKdWF5wpOB7WX2MQziNrLC2Tgj9yMJ91PqaYaNvw&#10;D933PhMhhF2CCnLvq0RKl+Zk0PVsRRy4q60N+gDrTOoamxBuSjmIopE0WHBoyLGiZU7pbf9rFGzG&#10;1eK8tY8mK78vm9PuFK8OsVfqs9suJiA8tf4tfrm3OswfDuIY/t8JN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Nt5cMAAADeAAAADwAAAAAAAAAAAAAAAACYAgAAZHJzL2Rv&#10;d25yZXYueG1sUEsFBgAAAAAEAAQA9QAAAIgDAAAAAA==&#10;" filled="f" stroked="f">
                  <v:textbox inset="0,0,0,0">
                    <w:txbxContent>
                      <w:p w:rsidR="00B1719D" w:rsidRDefault="00831C27">
                        <w:r>
                          <w:rPr>
                            <w:rFonts w:ascii="Arial" w:eastAsia="Arial" w:hAnsi="Arial" w:cs="Arial"/>
                            <w:color w:val="12151C"/>
                          </w:rPr>
                          <w:t>u</w:t>
                        </w:r>
                      </w:p>
                    </w:txbxContent>
                  </v:textbox>
                </v:rect>
                <v:rect id="Rectangle 15300" o:spid="_x0000_s1620" style="position:absolute;left:20749;top:6887;width:108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JeYsgA&#10;AADeAAAADwAAAGRycy9kb3ducmV2LnhtbESPT2vCQBDF70K/wzKCN93YYtHoKtJW9OifgvU2ZKdJ&#10;aHY2ZFeT9tM7h4K3GebNe++3WHWuUjdqQunZwHiUgCLOvC05N/B52gynoEJEtlh5JgO/FGC1fOot&#10;MLW+5QPdjjFXYsIhRQNFjHWqdcgKchhGviaW27dvHEZZm1zbBlsxd5V+TpJX7bBkSSiwpreCsp/j&#10;1RnYTuv1187/tXn1cdme9+fZ+2kWjRn0u/UcVKQuPsT/3zsr9ScviQ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sl5iyAAAAN4AAAAPAAAAAAAAAAAAAAAAAJgCAABk&#10;cnMvZG93bnJldi54bWxQSwUGAAAAAAQABAD1AAAAjQMAAAAA&#10;" filled="f" stroked="f">
                  <v:textbox inset="0,0,0,0">
                    <w:txbxContent>
                      <w:p w:rsidR="00B1719D" w:rsidRDefault="00831C27">
                        <w:r>
                          <w:rPr>
                            <w:rFonts w:ascii="Arial" w:eastAsia="Arial" w:hAnsi="Arial" w:cs="Arial"/>
                            <w:color w:val="12151C"/>
                          </w:rPr>
                          <w:t>v</w:t>
                        </w:r>
                      </w:p>
                    </w:txbxContent>
                  </v:textbox>
                </v:rect>
                <v:rect id="Rectangle 15301" o:spid="_x0000_s1621" style="position:absolute;left:21560;top:6887;width:36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7+cUA&#10;AADeAAAADwAAAGRycy9kb3ducmV2LnhtbERPTWvCQBC9F/wPywje6kalJaauImoxxzYRtLchO01C&#10;s7MhuzWpv94tFHqbx/uc1WYwjbhS52rLCmbTCARxYXXNpYJT/voYg3AeWWNjmRT8kIPNevSwwkTb&#10;nt/pmvlShBB2CSqovG8TKV1RkUE3tS1x4D5tZ9AH2JVSd9iHcNPIeRQ9S4M1h4YKW9pVVHxl30bB&#10;MW63l9Te+rI5fBzPb+flPl96pSbjYfsCwtPg/8V/7lSH+U+LaAa/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vv5xQAAAN4AAAAPAAAAAAAAAAAAAAAAAJgCAABkcnMv&#10;ZG93bnJldi54bWxQSwUGAAAAAAQABAD1AAAAigMAAAAA&#10;" filled="f" stroked="f">
                  <v:textbox inset="0,0,0,0">
                    <w:txbxContent>
                      <w:p w:rsidR="00B1719D" w:rsidRDefault="00831C27">
                        <w:r>
                          <w:rPr>
                            <w:rFonts w:ascii="Arial" w:eastAsia="Arial" w:hAnsi="Arial" w:cs="Arial"/>
                            <w:color w:val="12151C"/>
                          </w:rPr>
                          <w:t>i</w:t>
                        </w:r>
                      </w:p>
                    </w:txbxContent>
                  </v:textbox>
                </v:rect>
                <v:rect id="Rectangle 15302" o:spid="_x0000_s1622" style="position:absolute;left:21840;top:6887;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xljsUA&#10;AADeAAAADwAAAGRycy9kb3ducmV2LnhtbERPTWvCQBC9C/6HZYTedKOloqmriFqSo40F29uQnSah&#10;2dmQ3SZpf31XEHqbx/uczW4wteiodZVlBfNZBII4t7riQsHb5WW6AuE8ssbaMin4IQe77Xi0wVjb&#10;nl+py3whQgi7GBWU3jexlC4vyaCb2YY4cJ+2NegDbAupW+xDuKnlIoqW0mDFoaHEhg4l5V/Zt1GQ&#10;rJr9e2p/+6I+fSTX83V9vKy9Ug+TYf8MwtPg/8V3d6rD/KfHaA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LGWOxQAAAN4AAAAPAAAAAAAAAAAAAAAAAJgCAABkcnMv&#10;ZG93bnJldi54bWxQSwUGAAAAAAQABAD1AAAAigMAAAAA&#10;" filled="f" stroked="f">
                  <v:textbox inset="0,0,0,0">
                    <w:txbxContent>
                      <w:p w:rsidR="00B1719D" w:rsidRDefault="00831C27">
                        <w:r>
                          <w:rPr>
                            <w:rFonts w:ascii="Arial" w:eastAsia="Arial" w:hAnsi="Arial" w:cs="Arial"/>
                            <w:color w:val="12151C"/>
                          </w:rPr>
                          <w:t>a</w:t>
                        </w:r>
                      </w:p>
                    </w:txbxContent>
                  </v:textbox>
                </v:rect>
                <v:rect id="Rectangle 15303" o:spid="_x0000_s1623" style="position:absolute;left:22654;top:6887;width:96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DAFcQA&#10;AADeAAAADwAAAGRycy9kb3ducmV2LnhtbERPS4vCMBC+C/sfwix403QVRbtGkVXRoy/QvQ3NbFu2&#10;mZQm2uqvN4LgbT6+50xmjSnElSqXW1bw1Y1AECdW55wqOB5WnREI55E1FpZJwY0czKYfrQnG2ta8&#10;o+vepyKEsItRQeZ9GUvpkowMuq4tiQP3ZyuDPsAqlbrCOoSbQvaiaCgN5hwaMizpJ6Pkf38xCtaj&#10;cn7e2HudFsvf9Wl7Gi8OY69U+7OZf4Pw1Pi3+OXe6DB/0I/68Hwn3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gwBXEAAAA3gAAAA8AAAAAAAAAAAAAAAAAmAIAAGRycy9k&#10;b3ducmV2LnhtbFBLBQYAAAAABAAEAPUAAACJAwAAAAA=&#10;" filled="f" stroked="f">
                  <v:textbox inset="0,0,0,0">
                    <w:txbxContent>
                      <w:p w:rsidR="00B1719D" w:rsidRDefault="00831C27">
                        <w:r>
                          <w:rPr>
                            <w:rFonts w:ascii="Arial" w:eastAsia="Arial" w:hAnsi="Arial" w:cs="Arial"/>
                            <w:color w:val="12151C"/>
                          </w:rPr>
                          <w:t>s</w:t>
                        </w:r>
                      </w:p>
                    </w:txbxContent>
                  </v:textbox>
                </v:rect>
                <v:rect id="Rectangle 15304" o:spid="_x0000_s1624" style="position:absolute;left:23390;top:6887;width:40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lYYcQA&#10;AADeAAAADwAAAGRycy9kb3ducmV2LnhtbERPS4vCMBC+C/6HMII3TdVd0WoU2Qd6XB+g3oZmbIvN&#10;pDRZW/31RljY23x8z5kvG1OIG1Uut6xg0I9AECdW55wqOOy/exMQziNrLCyTgjs5WC7arTnG2ta8&#10;pdvOpyKEsItRQeZ9GUvpkowMur4tiQN3sZVBH2CVSl1hHcJNIYdRNJYGcw4NGZb0kVFy3f0aBetJ&#10;uTpt7KNOi6/z+vhznH7up16pbqdZzUB4avy/+M+90WH++yh6g9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JWGHEAAAA3gAAAA8AAAAAAAAAAAAAAAAAmAIAAGRycy9k&#10;b3ducmV2LnhtbFBLBQYAAAAABAAEAPUAAACJAwAAAAA=&#10;" filled="f" stroked="f">
                  <v:textbox inset="0,0,0,0">
                    <w:txbxContent>
                      <w:p w:rsidR="00B1719D" w:rsidRDefault="00831C27">
                        <w:r>
                          <w:rPr>
                            <w:rFonts w:ascii="Arial" w:eastAsia="Arial" w:hAnsi="Arial" w:cs="Arial"/>
                            <w:color w:val="12151C"/>
                          </w:rPr>
                          <w:t>.</w:t>
                        </w:r>
                      </w:p>
                    </w:txbxContent>
                  </v:textbox>
                </v:rect>
                <v:rect id="Rectangle 15305" o:spid="_x0000_s1625" style="position:absolute;left:23746;top:6887;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9+sQA&#10;AADeAAAADwAAAGRycy9kb3ducmV2LnhtbERPS4vCMBC+L/gfwgje1lTFRatRRF306AvU29CMbbGZ&#10;lCba7v76jbDgbT6+50znjSnEkyqXW1bQ60YgiBOrc04VnI7fnyMQziNrLCyTgh9yMJ+1PqYYa1vz&#10;np4Hn4oQwi5GBZn3ZSylSzIy6Lq2JA7czVYGfYBVKnWFdQg3hexH0Zc0mHNoyLCkZUbJ/fAwCjaj&#10;cnHZ2t86LdbXzXl3Hq+OY69Up90sJiA8Nf4t/ndvdZg/HER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F/frEAAAA3gAAAA8AAAAAAAAAAAAAAAAAmAIAAGRycy9k&#10;b3ducmV2LnhtbFBLBQYAAAAABAAEAPUAAACJAwAAAAA=&#10;" filled="f" stroked="f">
                  <v:textbox inset="0,0,0,0">
                    <w:txbxContent>
                      <w:p w:rsidR="00B1719D" w:rsidRDefault="00831C27">
                        <w:r>
                          <w:rPr>
                            <w:rFonts w:ascii="Arial" w:eastAsia="Arial" w:hAnsi="Arial" w:cs="Arial"/>
                          </w:rPr>
                          <w:t xml:space="preserve"> </w:t>
                        </w:r>
                      </w:p>
                    </w:txbxContent>
                  </v:textbox>
                </v:rect>
                <w10:wrap type="topAndBottom" anchorx="page" anchory="page"/>
              </v:group>
            </w:pict>
          </mc:Fallback>
        </mc:AlternateContent>
      </w:r>
      <w:r>
        <w:rPr>
          <w:noProof/>
        </w:rPr>
        <w:drawing>
          <wp:anchor distT="0" distB="0" distL="114300" distR="114300" simplePos="0" relativeHeight="251734016" behindDoc="0" locked="0" layoutInCell="1" allowOverlap="0">
            <wp:simplePos x="0" y="0"/>
            <wp:positionH relativeFrom="page">
              <wp:posOffset>1225550</wp:posOffset>
            </wp:positionH>
            <wp:positionV relativeFrom="page">
              <wp:posOffset>6282055</wp:posOffset>
            </wp:positionV>
            <wp:extent cx="5321935" cy="2934970"/>
            <wp:effectExtent l="0" t="0" r="0" b="0"/>
            <wp:wrapTopAndBottom/>
            <wp:docPr id="15186" name="Picture 15186"/>
            <wp:cNvGraphicFramePr/>
            <a:graphic xmlns:a="http://schemas.openxmlformats.org/drawingml/2006/main">
              <a:graphicData uri="http://schemas.openxmlformats.org/drawingml/2006/picture">
                <pic:pic xmlns:pic="http://schemas.openxmlformats.org/drawingml/2006/picture">
                  <pic:nvPicPr>
                    <pic:cNvPr id="15186" name="Picture 15186"/>
                    <pic:cNvPicPr/>
                  </pic:nvPicPr>
                  <pic:blipFill>
                    <a:blip r:embed="rId215"/>
                    <a:stretch>
                      <a:fillRect/>
                    </a:stretch>
                  </pic:blipFill>
                  <pic:spPr>
                    <a:xfrm>
                      <a:off x="0" y="0"/>
                      <a:ext cx="5321935" cy="2934970"/>
                    </a:xfrm>
                    <a:prstGeom prst="rect">
                      <a:avLst/>
                    </a:prstGeom>
                  </pic:spPr>
                </pic:pic>
              </a:graphicData>
            </a:graphic>
          </wp:anchor>
        </w:drawing>
      </w:r>
    </w:p>
    <w:p w:rsidR="00B1719D" w:rsidRDefault="00831C27">
      <w:pPr>
        <w:spacing w:after="1118" w:line="250" w:lineRule="auto"/>
        <w:ind w:left="40" w:right="11" w:firstLine="698"/>
        <w:jc w:val="both"/>
      </w:pPr>
      <w:r>
        <w:rPr>
          <w:noProof/>
        </w:rPr>
        <w:lastRenderedPageBreak/>
        <w:drawing>
          <wp:anchor distT="0" distB="0" distL="114300" distR="114300" simplePos="0" relativeHeight="251735040" behindDoc="1" locked="0" layoutInCell="1" allowOverlap="0">
            <wp:simplePos x="0" y="0"/>
            <wp:positionH relativeFrom="column">
              <wp:posOffset>20003</wp:posOffset>
            </wp:positionH>
            <wp:positionV relativeFrom="paragraph">
              <wp:posOffset>20384</wp:posOffset>
            </wp:positionV>
            <wp:extent cx="5883910" cy="320040"/>
            <wp:effectExtent l="0" t="0" r="0" b="0"/>
            <wp:wrapNone/>
            <wp:docPr id="15490" name="Picture 15490"/>
            <wp:cNvGraphicFramePr/>
            <a:graphic xmlns:a="http://schemas.openxmlformats.org/drawingml/2006/main">
              <a:graphicData uri="http://schemas.openxmlformats.org/drawingml/2006/picture">
                <pic:pic xmlns:pic="http://schemas.openxmlformats.org/drawingml/2006/picture">
                  <pic:nvPicPr>
                    <pic:cNvPr id="15490" name="Picture 15490"/>
                    <pic:cNvPicPr/>
                  </pic:nvPicPr>
                  <pic:blipFill>
                    <a:blip r:embed="rId216"/>
                    <a:stretch>
                      <a:fillRect/>
                    </a:stretch>
                  </pic:blipFill>
                  <pic:spPr>
                    <a:xfrm>
                      <a:off x="0" y="0"/>
                      <a:ext cx="5883910" cy="320040"/>
                    </a:xfrm>
                    <a:prstGeom prst="rect">
                      <a:avLst/>
                    </a:prstGeom>
                  </pic:spPr>
                </pic:pic>
              </a:graphicData>
            </a:graphic>
          </wp:anchor>
        </w:drawing>
      </w:r>
      <w:r>
        <w:rPr>
          <w:rFonts w:ascii="Arial" w:eastAsia="Arial" w:hAnsi="Arial" w:cs="Arial"/>
          <w:color w:val="12151A"/>
        </w:rPr>
        <w:t>Acompañar  Yy el resguardo físico de  los peregrinos durante los festejos religiosos</w:t>
      </w:r>
      <w:r>
        <w:rPr>
          <w:rFonts w:ascii="Arial" w:eastAsia="Arial" w:hAnsi="Arial" w:cs="Arial"/>
        </w:rPr>
        <w:t xml:space="preserve"> </w:t>
      </w:r>
      <w:r>
        <w:rPr>
          <w:rFonts w:ascii="Arial" w:eastAsia="Arial" w:hAnsi="Arial" w:cs="Arial"/>
          <w:color w:val="12151A"/>
        </w:rPr>
        <w:t>en las fiestas de Enero que son tradicionales.</w:t>
      </w:r>
      <w:r>
        <w:rPr>
          <w:rFonts w:ascii="Arial" w:eastAsia="Arial" w:hAnsi="Arial" w:cs="Arial"/>
        </w:rPr>
        <w:t xml:space="preserve"> </w:t>
      </w:r>
      <w:r>
        <w:rPr>
          <w:noProof/>
        </w:rPr>
        <mc:AlternateContent>
          <mc:Choice Requires="wpg">
            <w:drawing>
              <wp:anchor distT="0" distB="0" distL="114300" distR="114300" simplePos="0" relativeHeight="251736064" behindDoc="0" locked="0" layoutInCell="1" allowOverlap="1">
                <wp:simplePos x="0" y="0"/>
                <wp:positionH relativeFrom="page">
                  <wp:posOffset>804545</wp:posOffset>
                </wp:positionH>
                <wp:positionV relativeFrom="page">
                  <wp:posOffset>5999163</wp:posOffset>
                </wp:positionV>
                <wp:extent cx="5888687" cy="3190557"/>
                <wp:effectExtent l="0" t="0" r="0" b="0"/>
                <wp:wrapTopAndBottom/>
                <wp:docPr id="55692" name="Group 55692"/>
                <wp:cNvGraphicFramePr/>
                <a:graphic xmlns:a="http://schemas.openxmlformats.org/drawingml/2006/main">
                  <a:graphicData uri="http://schemas.microsoft.com/office/word/2010/wordprocessingGroup">
                    <wpg:wgp>
                      <wpg:cNvGrpSpPr/>
                      <wpg:grpSpPr>
                        <a:xfrm>
                          <a:off x="0" y="0"/>
                          <a:ext cx="5888687" cy="3190557"/>
                          <a:chOff x="0" y="0"/>
                          <a:chExt cx="5888687" cy="3190557"/>
                        </a:xfrm>
                      </wpg:grpSpPr>
                      <pic:pic xmlns:pic="http://schemas.openxmlformats.org/drawingml/2006/picture">
                        <pic:nvPicPr>
                          <pic:cNvPr id="15482" name="Picture 15482"/>
                          <pic:cNvPicPr/>
                        </pic:nvPicPr>
                        <pic:blipFill>
                          <a:blip r:embed="rId217"/>
                          <a:stretch>
                            <a:fillRect/>
                          </a:stretch>
                        </pic:blipFill>
                        <pic:spPr>
                          <a:xfrm>
                            <a:off x="3118485" y="667068"/>
                            <a:ext cx="2130425" cy="2514600"/>
                          </a:xfrm>
                          <a:prstGeom prst="rect">
                            <a:avLst/>
                          </a:prstGeom>
                        </pic:spPr>
                      </pic:pic>
                      <pic:pic xmlns:pic="http://schemas.openxmlformats.org/drawingml/2006/picture">
                        <pic:nvPicPr>
                          <pic:cNvPr id="55711" name="Picture 55711"/>
                          <pic:cNvPicPr/>
                        </pic:nvPicPr>
                        <pic:blipFill>
                          <a:blip r:embed="rId218"/>
                          <a:stretch>
                            <a:fillRect/>
                          </a:stretch>
                        </pic:blipFill>
                        <pic:spPr>
                          <a:xfrm>
                            <a:off x="408305" y="671513"/>
                            <a:ext cx="2571750" cy="2517775"/>
                          </a:xfrm>
                          <a:prstGeom prst="rect">
                            <a:avLst/>
                          </a:prstGeom>
                        </pic:spPr>
                      </pic:pic>
                      <pic:pic xmlns:pic="http://schemas.openxmlformats.org/drawingml/2006/picture">
                        <pic:nvPicPr>
                          <pic:cNvPr id="55712" name="Picture 55712"/>
                          <pic:cNvPicPr/>
                        </pic:nvPicPr>
                        <pic:blipFill>
                          <a:blip r:embed="rId219"/>
                          <a:stretch>
                            <a:fillRect/>
                          </a:stretch>
                        </pic:blipFill>
                        <pic:spPr>
                          <a:xfrm>
                            <a:off x="-4444" y="14288"/>
                            <a:ext cx="5883275" cy="498475"/>
                          </a:xfrm>
                          <a:prstGeom prst="rect">
                            <a:avLst/>
                          </a:prstGeom>
                        </pic:spPr>
                      </pic:pic>
                      <wps:wsp>
                        <wps:cNvPr id="15567" name="Rectangle 15567"/>
                        <wps:cNvSpPr/>
                        <wps:spPr>
                          <a:xfrm>
                            <a:off x="450532" y="0"/>
                            <a:ext cx="98110" cy="207168"/>
                          </a:xfrm>
                          <a:prstGeom prst="rect">
                            <a:avLst/>
                          </a:prstGeom>
                          <a:ln>
                            <a:noFill/>
                          </a:ln>
                        </wps:spPr>
                        <wps:txbx>
                          <w:txbxContent>
                            <w:p w:rsidR="00B1719D" w:rsidRDefault="00831C27">
                              <w:r>
                                <w:rPr>
                                  <w:rFonts w:ascii="Arial" w:eastAsia="Arial" w:hAnsi="Arial" w:cs="Arial"/>
                                  <w:color w:val="12151A"/>
                                </w:rPr>
                                <w:t>E</w:t>
                              </w:r>
                            </w:p>
                          </w:txbxContent>
                        </wps:txbx>
                        <wps:bodyPr horzOverflow="overflow" lIns="0" tIns="0" rIns="0" bIns="0" rtlCol="0">
                          <a:noAutofit/>
                        </wps:bodyPr>
                      </wps:wsp>
                      <wps:wsp>
                        <wps:cNvPr id="15568" name="Rectangle 15568"/>
                        <wps:cNvSpPr/>
                        <wps:spPr>
                          <a:xfrm>
                            <a:off x="526796" y="0"/>
                            <a:ext cx="44718" cy="207168"/>
                          </a:xfrm>
                          <a:prstGeom prst="rect">
                            <a:avLst/>
                          </a:prstGeom>
                          <a:ln>
                            <a:noFill/>
                          </a:ln>
                        </wps:spPr>
                        <wps:txbx>
                          <w:txbxContent>
                            <w:p w:rsidR="00B1719D" w:rsidRDefault="00831C27">
                              <w:r>
                                <w:rPr>
                                  <w:rFonts w:ascii="Arial" w:eastAsia="Arial" w:hAnsi="Arial" w:cs="Arial"/>
                                  <w:color w:val="12151A"/>
                                </w:rPr>
                                <w:t>l</w:t>
                              </w:r>
                            </w:p>
                          </w:txbxContent>
                        </wps:txbx>
                        <wps:bodyPr horzOverflow="overflow" lIns="0" tIns="0" rIns="0" bIns="0" rtlCol="0">
                          <a:noAutofit/>
                        </wps:bodyPr>
                      </wps:wsp>
                      <wps:wsp>
                        <wps:cNvPr id="15569" name="Rectangle 15569"/>
                        <wps:cNvSpPr/>
                        <wps:spPr>
                          <a:xfrm>
                            <a:off x="562229" y="0"/>
                            <a:ext cx="107643" cy="207168"/>
                          </a:xfrm>
                          <a:prstGeom prst="rect">
                            <a:avLst/>
                          </a:prstGeom>
                          <a:ln>
                            <a:noFill/>
                          </a:ln>
                        </wps:spPr>
                        <wps:txbx>
                          <w:txbxContent>
                            <w:p w:rsidR="00B1719D" w:rsidRDefault="00831C27">
                              <w:r>
                                <w:rPr>
                                  <w:rFonts w:ascii="Arial" w:eastAsia="Arial" w:hAnsi="Arial" w:cs="Arial"/>
                                  <w:color w:val="12151A"/>
                                </w:rPr>
                                <w:t>a</w:t>
                              </w:r>
                            </w:p>
                          </w:txbxContent>
                        </wps:txbx>
                        <wps:bodyPr horzOverflow="overflow" lIns="0" tIns="0" rIns="0" bIns="0" rtlCol="0">
                          <a:noAutofit/>
                        </wps:bodyPr>
                      </wps:wsp>
                      <wps:wsp>
                        <wps:cNvPr id="15570" name="Rectangle 15570"/>
                        <wps:cNvSpPr/>
                        <wps:spPr>
                          <a:xfrm>
                            <a:off x="643509" y="0"/>
                            <a:ext cx="107643" cy="207168"/>
                          </a:xfrm>
                          <a:prstGeom prst="rect">
                            <a:avLst/>
                          </a:prstGeom>
                          <a:ln>
                            <a:noFill/>
                          </a:ln>
                        </wps:spPr>
                        <wps:txbx>
                          <w:txbxContent>
                            <w:p w:rsidR="00B1719D" w:rsidRDefault="00831C27">
                              <w:r>
                                <w:rPr>
                                  <w:rFonts w:ascii="Arial" w:eastAsia="Arial" w:hAnsi="Arial" w:cs="Arial"/>
                                  <w:color w:val="12151A"/>
                                </w:rPr>
                                <w:t>b</w:t>
                              </w:r>
                            </w:p>
                          </w:txbxContent>
                        </wps:txbx>
                        <wps:bodyPr horzOverflow="overflow" lIns="0" tIns="0" rIns="0" bIns="0" rtlCol="0">
                          <a:noAutofit/>
                        </wps:bodyPr>
                      </wps:wsp>
                      <wps:wsp>
                        <wps:cNvPr id="15571" name="Rectangle 15571"/>
                        <wps:cNvSpPr/>
                        <wps:spPr>
                          <a:xfrm>
                            <a:off x="725170" y="0"/>
                            <a:ext cx="107643" cy="207168"/>
                          </a:xfrm>
                          <a:prstGeom prst="rect">
                            <a:avLst/>
                          </a:prstGeom>
                          <a:ln>
                            <a:noFill/>
                          </a:ln>
                        </wps:spPr>
                        <wps:txbx>
                          <w:txbxContent>
                            <w:p w:rsidR="00B1719D" w:rsidRDefault="00831C27">
                              <w:r>
                                <w:rPr>
                                  <w:rFonts w:ascii="Arial" w:eastAsia="Arial" w:hAnsi="Arial" w:cs="Arial"/>
                                  <w:color w:val="12151A"/>
                                </w:rPr>
                                <w:t>o</w:t>
                              </w:r>
                            </w:p>
                          </w:txbxContent>
                        </wps:txbx>
                        <wps:bodyPr horzOverflow="overflow" lIns="0" tIns="0" rIns="0" bIns="0" rtlCol="0">
                          <a:noAutofit/>
                        </wps:bodyPr>
                      </wps:wsp>
                      <wps:wsp>
                        <wps:cNvPr id="15572" name="Rectangle 15572"/>
                        <wps:cNvSpPr/>
                        <wps:spPr>
                          <a:xfrm>
                            <a:off x="806450" y="0"/>
                            <a:ext cx="72187" cy="207168"/>
                          </a:xfrm>
                          <a:prstGeom prst="rect">
                            <a:avLst/>
                          </a:prstGeom>
                          <a:ln>
                            <a:noFill/>
                          </a:ln>
                        </wps:spPr>
                        <wps:txbx>
                          <w:txbxContent>
                            <w:p w:rsidR="00B1719D" w:rsidRDefault="00831C27">
                              <w:r>
                                <w:rPr>
                                  <w:rFonts w:ascii="Arial" w:eastAsia="Arial" w:hAnsi="Arial" w:cs="Arial"/>
                                  <w:color w:val="12151A"/>
                                </w:rPr>
                                <w:t>r</w:t>
                              </w:r>
                            </w:p>
                          </w:txbxContent>
                        </wps:txbx>
                        <wps:bodyPr horzOverflow="overflow" lIns="0" tIns="0" rIns="0" bIns="0" rtlCol="0">
                          <a:noAutofit/>
                        </wps:bodyPr>
                      </wps:wsp>
                      <wps:wsp>
                        <wps:cNvPr id="15573" name="Rectangle 15573"/>
                        <wps:cNvSpPr/>
                        <wps:spPr>
                          <a:xfrm>
                            <a:off x="859790" y="0"/>
                            <a:ext cx="103334" cy="207168"/>
                          </a:xfrm>
                          <a:prstGeom prst="rect">
                            <a:avLst/>
                          </a:prstGeom>
                          <a:ln>
                            <a:noFill/>
                          </a:ln>
                        </wps:spPr>
                        <wps:txbx>
                          <w:txbxContent>
                            <w:p w:rsidR="00B1719D" w:rsidRDefault="00831C27">
                              <w:r>
                                <w:rPr>
                                  <w:rFonts w:ascii="Arial" w:eastAsia="Arial" w:hAnsi="Arial" w:cs="Arial"/>
                                  <w:color w:val="12151A"/>
                                </w:rPr>
                                <w:t>a</w:t>
                              </w:r>
                            </w:p>
                          </w:txbxContent>
                        </wps:txbx>
                        <wps:bodyPr horzOverflow="overflow" lIns="0" tIns="0" rIns="0" bIns="0" rtlCol="0">
                          <a:noAutofit/>
                        </wps:bodyPr>
                      </wps:wsp>
                      <wps:wsp>
                        <wps:cNvPr id="15574" name="Rectangle 15574"/>
                        <wps:cNvSpPr/>
                        <wps:spPr>
                          <a:xfrm>
                            <a:off x="941070" y="0"/>
                            <a:ext cx="137593" cy="207168"/>
                          </a:xfrm>
                          <a:prstGeom prst="rect">
                            <a:avLst/>
                          </a:prstGeom>
                          <a:ln>
                            <a:noFill/>
                          </a:ln>
                        </wps:spPr>
                        <wps:txbx>
                          <w:txbxContent>
                            <w:p w:rsidR="00B1719D" w:rsidRDefault="00831C27">
                              <w:r>
                                <w:rPr>
                                  <w:rFonts w:ascii="Arial" w:eastAsia="Arial" w:hAnsi="Arial" w:cs="Arial"/>
                                  <w:color w:val="12151A"/>
                                </w:rPr>
                                <w:t>ci</w:t>
                              </w:r>
                            </w:p>
                          </w:txbxContent>
                        </wps:txbx>
                        <wps:bodyPr horzOverflow="overflow" lIns="0" tIns="0" rIns="0" bIns="0" rtlCol="0">
                          <a:noAutofit/>
                        </wps:bodyPr>
                      </wps:wsp>
                      <wps:wsp>
                        <wps:cNvPr id="15575" name="Rectangle 15575"/>
                        <wps:cNvSpPr/>
                        <wps:spPr>
                          <a:xfrm>
                            <a:off x="1047750" y="0"/>
                            <a:ext cx="111941" cy="207168"/>
                          </a:xfrm>
                          <a:prstGeom prst="rect">
                            <a:avLst/>
                          </a:prstGeom>
                          <a:ln>
                            <a:noFill/>
                          </a:ln>
                        </wps:spPr>
                        <wps:txbx>
                          <w:txbxContent>
                            <w:p w:rsidR="00B1719D" w:rsidRDefault="00831C27">
                              <w:r>
                                <w:rPr>
                                  <w:rFonts w:ascii="Arial" w:eastAsia="Arial" w:hAnsi="Arial" w:cs="Arial"/>
                                  <w:color w:val="12151A"/>
                                </w:rPr>
                                <w:t>o</w:t>
                              </w:r>
                            </w:p>
                          </w:txbxContent>
                        </wps:txbx>
                        <wps:bodyPr horzOverflow="overflow" lIns="0" tIns="0" rIns="0" bIns="0" rtlCol="0">
                          <a:noAutofit/>
                        </wps:bodyPr>
                      </wps:wsp>
                      <wps:wsp>
                        <wps:cNvPr id="15576" name="Rectangle 15576"/>
                        <wps:cNvSpPr/>
                        <wps:spPr>
                          <a:xfrm>
                            <a:off x="1134110" y="0"/>
                            <a:ext cx="99028" cy="207168"/>
                          </a:xfrm>
                          <a:prstGeom prst="rect">
                            <a:avLst/>
                          </a:prstGeom>
                          <a:ln>
                            <a:noFill/>
                          </a:ln>
                        </wps:spPr>
                        <wps:txbx>
                          <w:txbxContent>
                            <w:p w:rsidR="00B1719D" w:rsidRDefault="00831C27">
                              <w:r>
                                <w:rPr>
                                  <w:rFonts w:ascii="Arial" w:eastAsia="Arial" w:hAnsi="Arial" w:cs="Arial"/>
                                  <w:color w:val="12151A"/>
                                </w:rPr>
                                <w:t>n</w:t>
                              </w:r>
                            </w:p>
                          </w:txbxContent>
                        </wps:txbx>
                        <wps:bodyPr horzOverflow="overflow" lIns="0" tIns="0" rIns="0" bIns="0" rtlCol="0">
                          <a:noAutofit/>
                        </wps:bodyPr>
                      </wps:wsp>
                      <wps:wsp>
                        <wps:cNvPr id="15577" name="Rectangle 15577"/>
                        <wps:cNvSpPr/>
                        <wps:spPr>
                          <a:xfrm>
                            <a:off x="1207770" y="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578" name="Rectangle 15578"/>
                        <wps:cNvSpPr/>
                        <wps:spPr>
                          <a:xfrm>
                            <a:off x="1263650" y="0"/>
                            <a:ext cx="208058" cy="207168"/>
                          </a:xfrm>
                          <a:prstGeom prst="rect">
                            <a:avLst/>
                          </a:prstGeom>
                          <a:ln>
                            <a:noFill/>
                          </a:ln>
                        </wps:spPr>
                        <wps:txbx>
                          <w:txbxContent>
                            <w:p w:rsidR="00B1719D" w:rsidRDefault="00831C27">
                              <w:r>
                                <w:rPr>
                                  <w:rFonts w:ascii="Arial" w:eastAsia="Arial" w:hAnsi="Arial" w:cs="Arial"/>
                                  <w:color w:val="12151A"/>
                                </w:rPr>
                                <w:t>de</w:t>
                              </w:r>
                            </w:p>
                          </w:txbxContent>
                        </wps:txbx>
                        <wps:bodyPr horzOverflow="overflow" lIns="0" tIns="0" rIns="0" bIns="0" rtlCol="0">
                          <a:noAutofit/>
                        </wps:bodyPr>
                      </wps:wsp>
                      <wps:wsp>
                        <wps:cNvPr id="15579" name="Rectangle 15579"/>
                        <wps:cNvSpPr/>
                        <wps:spPr>
                          <a:xfrm>
                            <a:off x="1421130" y="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580" name="Rectangle 15580"/>
                        <wps:cNvSpPr/>
                        <wps:spPr>
                          <a:xfrm>
                            <a:off x="1471930" y="0"/>
                            <a:ext cx="757882" cy="207168"/>
                          </a:xfrm>
                          <a:prstGeom prst="rect">
                            <a:avLst/>
                          </a:prstGeom>
                          <a:ln>
                            <a:noFill/>
                          </a:ln>
                        </wps:spPr>
                        <wps:txbx>
                          <w:txbxContent>
                            <w:p w:rsidR="00B1719D" w:rsidRDefault="00831C27">
                              <w:r>
                                <w:rPr>
                                  <w:rFonts w:ascii="Arial" w:eastAsia="Arial" w:hAnsi="Arial" w:cs="Arial"/>
                                  <w:color w:val="12151A"/>
                                </w:rPr>
                                <w:t>dictamen</w:t>
                              </w:r>
                            </w:p>
                          </w:txbxContent>
                        </wps:txbx>
                        <wps:bodyPr horzOverflow="overflow" lIns="0" tIns="0" rIns="0" bIns="0" rtlCol="0">
                          <a:noAutofit/>
                        </wps:bodyPr>
                      </wps:wsp>
                      <wps:wsp>
                        <wps:cNvPr id="15581" name="Rectangle 15581"/>
                        <wps:cNvSpPr/>
                        <wps:spPr>
                          <a:xfrm>
                            <a:off x="2043811" y="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582" name="Rectangle 15582"/>
                        <wps:cNvSpPr/>
                        <wps:spPr>
                          <a:xfrm>
                            <a:off x="2119884" y="0"/>
                            <a:ext cx="204680" cy="207168"/>
                          </a:xfrm>
                          <a:prstGeom prst="rect">
                            <a:avLst/>
                          </a:prstGeom>
                          <a:ln>
                            <a:noFill/>
                          </a:ln>
                        </wps:spPr>
                        <wps:txbx>
                          <w:txbxContent>
                            <w:p w:rsidR="00B1719D" w:rsidRDefault="00831C27">
                              <w:r>
                                <w:rPr>
                                  <w:rFonts w:ascii="Arial" w:eastAsia="Arial" w:hAnsi="Arial" w:cs="Arial"/>
                                  <w:color w:val="12151A"/>
                                </w:rPr>
                                <w:t>en</w:t>
                              </w:r>
                            </w:p>
                          </w:txbxContent>
                        </wps:txbx>
                        <wps:bodyPr horzOverflow="overflow" lIns="0" tIns="0" rIns="0" bIns="0" rtlCol="0">
                          <a:noAutofit/>
                        </wps:bodyPr>
                      </wps:wsp>
                      <wps:wsp>
                        <wps:cNvPr id="15583" name="Rectangle 15583"/>
                        <wps:cNvSpPr/>
                        <wps:spPr>
                          <a:xfrm>
                            <a:off x="2274951" y="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584" name="Rectangle 15584"/>
                        <wps:cNvSpPr/>
                        <wps:spPr>
                          <a:xfrm>
                            <a:off x="2323211" y="0"/>
                            <a:ext cx="393527" cy="207168"/>
                          </a:xfrm>
                          <a:prstGeom prst="rect">
                            <a:avLst/>
                          </a:prstGeom>
                          <a:ln>
                            <a:noFill/>
                          </a:ln>
                        </wps:spPr>
                        <wps:txbx>
                          <w:txbxContent>
                            <w:p w:rsidR="00B1719D" w:rsidRDefault="00831C27">
                              <w:r>
                                <w:rPr>
                                  <w:rFonts w:ascii="Arial" w:eastAsia="Arial" w:hAnsi="Arial" w:cs="Arial"/>
                                  <w:color w:val="12151A"/>
                                </w:rPr>
                                <w:t>caso</w:t>
                              </w:r>
                            </w:p>
                          </w:txbxContent>
                        </wps:txbx>
                        <wps:bodyPr horzOverflow="overflow" lIns="0" tIns="0" rIns="0" bIns="0" rtlCol="0">
                          <a:noAutofit/>
                        </wps:bodyPr>
                      </wps:wsp>
                      <wps:wsp>
                        <wps:cNvPr id="15585" name="Rectangle 15585"/>
                        <wps:cNvSpPr/>
                        <wps:spPr>
                          <a:xfrm>
                            <a:off x="2620645" y="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586" name="Rectangle 15586"/>
                        <wps:cNvSpPr/>
                        <wps:spPr>
                          <a:xfrm>
                            <a:off x="2673985" y="0"/>
                            <a:ext cx="208058" cy="207168"/>
                          </a:xfrm>
                          <a:prstGeom prst="rect">
                            <a:avLst/>
                          </a:prstGeom>
                          <a:ln>
                            <a:noFill/>
                          </a:ln>
                        </wps:spPr>
                        <wps:txbx>
                          <w:txbxContent>
                            <w:p w:rsidR="00B1719D" w:rsidRDefault="00831C27">
                              <w:r>
                                <w:rPr>
                                  <w:rFonts w:ascii="Arial" w:eastAsia="Arial" w:hAnsi="Arial" w:cs="Arial"/>
                                  <w:color w:val="12151A"/>
                                </w:rPr>
                                <w:t>de</w:t>
                              </w:r>
                            </w:p>
                          </w:txbxContent>
                        </wps:txbx>
                        <wps:bodyPr horzOverflow="overflow" lIns="0" tIns="0" rIns="0" bIns="0" rtlCol="0">
                          <a:noAutofit/>
                        </wps:bodyPr>
                      </wps:wsp>
                      <wps:wsp>
                        <wps:cNvPr id="15587" name="Rectangle 15587"/>
                        <wps:cNvSpPr/>
                        <wps:spPr>
                          <a:xfrm>
                            <a:off x="2831465" y="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588" name="Rectangle 15588"/>
                        <wps:cNvSpPr/>
                        <wps:spPr>
                          <a:xfrm>
                            <a:off x="2887345" y="0"/>
                            <a:ext cx="48983" cy="207168"/>
                          </a:xfrm>
                          <a:prstGeom prst="rect">
                            <a:avLst/>
                          </a:prstGeom>
                          <a:ln>
                            <a:noFill/>
                          </a:ln>
                        </wps:spPr>
                        <wps:txbx>
                          <w:txbxContent>
                            <w:p w:rsidR="00B1719D" w:rsidRDefault="00831C27">
                              <w:r>
                                <w:rPr>
                                  <w:rFonts w:ascii="Arial" w:eastAsia="Arial" w:hAnsi="Arial" w:cs="Arial"/>
                                  <w:color w:val="12151A"/>
                                </w:rPr>
                                <w:t>r</w:t>
                              </w:r>
                            </w:p>
                          </w:txbxContent>
                        </wps:txbx>
                        <wps:bodyPr horzOverflow="overflow" lIns="0" tIns="0" rIns="0" bIns="0" rtlCol="0">
                          <a:noAutofit/>
                        </wps:bodyPr>
                      </wps:wsp>
                      <wps:wsp>
                        <wps:cNvPr id="15589" name="Rectangle 15589"/>
                        <wps:cNvSpPr/>
                        <wps:spPr>
                          <a:xfrm>
                            <a:off x="2922905" y="0"/>
                            <a:ext cx="32679" cy="207168"/>
                          </a:xfrm>
                          <a:prstGeom prst="rect">
                            <a:avLst/>
                          </a:prstGeom>
                          <a:ln>
                            <a:noFill/>
                          </a:ln>
                        </wps:spPr>
                        <wps:txbx>
                          <w:txbxContent>
                            <w:p w:rsidR="00B1719D" w:rsidRDefault="00831C27">
                              <w:r>
                                <w:rPr>
                                  <w:rFonts w:ascii="Arial" w:eastAsia="Arial" w:hAnsi="Arial" w:cs="Arial"/>
                                  <w:color w:val="12151A"/>
                                </w:rPr>
                                <w:t>i</w:t>
                              </w:r>
                            </w:p>
                          </w:txbxContent>
                        </wps:txbx>
                        <wps:bodyPr horzOverflow="overflow" lIns="0" tIns="0" rIns="0" bIns="0" rtlCol="0">
                          <a:noAutofit/>
                        </wps:bodyPr>
                      </wps:wsp>
                      <wps:wsp>
                        <wps:cNvPr id="15590" name="Rectangle 15590"/>
                        <wps:cNvSpPr/>
                        <wps:spPr>
                          <a:xfrm>
                            <a:off x="2950845" y="0"/>
                            <a:ext cx="107643" cy="207168"/>
                          </a:xfrm>
                          <a:prstGeom prst="rect">
                            <a:avLst/>
                          </a:prstGeom>
                          <a:ln>
                            <a:noFill/>
                          </a:ln>
                        </wps:spPr>
                        <wps:txbx>
                          <w:txbxContent>
                            <w:p w:rsidR="00B1719D" w:rsidRDefault="00831C27">
                              <w:r>
                                <w:rPr>
                                  <w:rFonts w:ascii="Arial" w:eastAsia="Arial" w:hAnsi="Arial" w:cs="Arial"/>
                                  <w:color w:val="12151A"/>
                                </w:rPr>
                                <w:t>e</w:t>
                              </w:r>
                            </w:p>
                          </w:txbxContent>
                        </wps:txbx>
                        <wps:bodyPr horzOverflow="overflow" lIns="0" tIns="0" rIns="0" bIns="0" rtlCol="0">
                          <a:noAutofit/>
                        </wps:bodyPr>
                      </wps:wsp>
                      <wps:wsp>
                        <wps:cNvPr id="15591" name="Rectangle 15591"/>
                        <wps:cNvSpPr/>
                        <wps:spPr>
                          <a:xfrm>
                            <a:off x="3032125" y="0"/>
                            <a:ext cx="92901" cy="207168"/>
                          </a:xfrm>
                          <a:prstGeom prst="rect">
                            <a:avLst/>
                          </a:prstGeom>
                          <a:ln>
                            <a:noFill/>
                          </a:ln>
                        </wps:spPr>
                        <wps:txbx>
                          <w:txbxContent>
                            <w:p w:rsidR="00B1719D" w:rsidRDefault="00831C27">
                              <w:r>
                                <w:rPr>
                                  <w:rFonts w:ascii="Arial" w:eastAsia="Arial" w:hAnsi="Arial" w:cs="Arial"/>
                                  <w:color w:val="12151A"/>
                                </w:rPr>
                                <w:t>s</w:t>
                              </w:r>
                            </w:p>
                          </w:txbxContent>
                        </wps:txbx>
                        <wps:bodyPr horzOverflow="overflow" lIns="0" tIns="0" rIns="0" bIns="0" rtlCol="0">
                          <a:noAutofit/>
                        </wps:bodyPr>
                      </wps:wsp>
                      <wps:wsp>
                        <wps:cNvPr id="15592" name="Rectangle 15592"/>
                        <wps:cNvSpPr/>
                        <wps:spPr>
                          <a:xfrm>
                            <a:off x="3103245" y="0"/>
                            <a:ext cx="103334" cy="207168"/>
                          </a:xfrm>
                          <a:prstGeom prst="rect">
                            <a:avLst/>
                          </a:prstGeom>
                          <a:ln>
                            <a:noFill/>
                          </a:ln>
                        </wps:spPr>
                        <wps:txbx>
                          <w:txbxContent>
                            <w:p w:rsidR="00B1719D" w:rsidRDefault="00831C27">
                              <w:r>
                                <w:rPr>
                                  <w:rFonts w:ascii="Arial" w:eastAsia="Arial" w:hAnsi="Arial" w:cs="Arial"/>
                                  <w:color w:val="12151A"/>
                                </w:rPr>
                                <w:t>g</w:t>
                              </w:r>
                            </w:p>
                          </w:txbxContent>
                        </wps:txbx>
                        <wps:bodyPr horzOverflow="overflow" lIns="0" tIns="0" rIns="0" bIns="0" rtlCol="0">
                          <a:noAutofit/>
                        </wps:bodyPr>
                      </wps:wsp>
                      <wps:wsp>
                        <wps:cNvPr id="15593" name="Rectangle 15593"/>
                        <wps:cNvSpPr/>
                        <wps:spPr>
                          <a:xfrm>
                            <a:off x="3181985" y="0"/>
                            <a:ext cx="116250" cy="207168"/>
                          </a:xfrm>
                          <a:prstGeom prst="rect">
                            <a:avLst/>
                          </a:prstGeom>
                          <a:ln>
                            <a:noFill/>
                          </a:ln>
                        </wps:spPr>
                        <wps:txbx>
                          <w:txbxContent>
                            <w:p w:rsidR="00B1719D" w:rsidRDefault="00831C27">
                              <w:r>
                                <w:rPr>
                                  <w:rFonts w:ascii="Arial" w:eastAsia="Arial" w:hAnsi="Arial" w:cs="Arial"/>
                                  <w:color w:val="12151A"/>
                                </w:rPr>
                                <w:t>o</w:t>
                              </w:r>
                            </w:p>
                          </w:txbxContent>
                        </wps:txbx>
                        <wps:bodyPr horzOverflow="overflow" lIns="0" tIns="0" rIns="0" bIns="0" rtlCol="0">
                          <a:noAutofit/>
                        </wps:bodyPr>
                      </wps:wsp>
                      <wps:wsp>
                        <wps:cNvPr id="15594" name="Rectangle 15594"/>
                        <wps:cNvSpPr/>
                        <wps:spPr>
                          <a:xfrm>
                            <a:off x="3268345" y="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595" name="Rectangle 15595"/>
                        <wps:cNvSpPr/>
                        <wps:spPr>
                          <a:xfrm>
                            <a:off x="3321685" y="0"/>
                            <a:ext cx="208058" cy="207168"/>
                          </a:xfrm>
                          <a:prstGeom prst="rect">
                            <a:avLst/>
                          </a:prstGeom>
                          <a:ln>
                            <a:noFill/>
                          </a:ln>
                        </wps:spPr>
                        <wps:txbx>
                          <w:txbxContent>
                            <w:p w:rsidR="00B1719D" w:rsidRDefault="00831C27">
                              <w:r>
                                <w:rPr>
                                  <w:rFonts w:ascii="Arial" w:eastAsia="Arial" w:hAnsi="Arial" w:cs="Arial"/>
                                  <w:color w:val="12151A"/>
                                </w:rPr>
                                <w:t>en</w:t>
                              </w:r>
                            </w:p>
                          </w:txbxContent>
                        </wps:txbx>
                        <wps:bodyPr horzOverflow="overflow" lIns="0" tIns="0" rIns="0" bIns="0" rtlCol="0">
                          <a:noAutofit/>
                        </wps:bodyPr>
                      </wps:wsp>
                      <wps:wsp>
                        <wps:cNvPr id="15596" name="Rectangle 15596"/>
                        <wps:cNvSpPr/>
                        <wps:spPr>
                          <a:xfrm>
                            <a:off x="3479165" y="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597" name="Rectangle 15597"/>
                        <wps:cNvSpPr/>
                        <wps:spPr>
                          <a:xfrm>
                            <a:off x="3529965" y="0"/>
                            <a:ext cx="90417" cy="207168"/>
                          </a:xfrm>
                          <a:prstGeom prst="rect">
                            <a:avLst/>
                          </a:prstGeom>
                          <a:ln>
                            <a:noFill/>
                          </a:ln>
                        </wps:spPr>
                        <wps:txbx>
                          <w:txbxContent>
                            <w:p w:rsidR="00B1719D" w:rsidRDefault="00831C27">
                              <w:r>
                                <w:rPr>
                                  <w:rFonts w:ascii="Arial" w:eastAsia="Arial" w:hAnsi="Arial" w:cs="Arial"/>
                                  <w:color w:val="12151A"/>
                                </w:rPr>
                                <w:t>d</w:t>
                              </w:r>
                            </w:p>
                          </w:txbxContent>
                        </wps:txbx>
                        <wps:bodyPr horzOverflow="overflow" lIns="0" tIns="0" rIns="0" bIns="0" rtlCol="0">
                          <a:noAutofit/>
                        </wps:bodyPr>
                      </wps:wsp>
                      <wps:wsp>
                        <wps:cNvPr id="15598" name="Rectangle 15598"/>
                        <wps:cNvSpPr/>
                        <wps:spPr>
                          <a:xfrm>
                            <a:off x="3596259" y="0"/>
                            <a:ext cx="48160" cy="207168"/>
                          </a:xfrm>
                          <a:prstGeom prst="rect">
                            <a:avLst/>
                          </a:prstGeom>
                          <a:ln>
                            <a:noFill/>
                          </a:ln>
                        </wps:spPr>
                        <wps:txbx>
                          <w:txbxContent>
                            <w:p w:rsidR="00B1719D" w:rsidRDefault="00831C27">
                              <w:r>
                                <w:rPr>
                                  <w:rFonts w:ascii="Arial" w:eastAsia="Arial" w:hAnsi="Arial" w:cs="Arial"/>
                                  <w:color w:val="12151A"/>
                                </w:rPr>
                                <w:t>i</w:t>
                              </w:r>
                            </w:p>
                          </w:txbxContent>
                        </wps:txbx>
                        <wps:bodyPr horzOverflow="overflow" lIns="0" tIns="0" rIns="0" bIns="0" rtlCol="0">
                          <a:noAutofit/>
                        </wps:bodyPr>
                      </wps:wsp>
                      <wps:wsp>
                        <wps:cNvPr id="15599" name="Rectangle 15599"/>
                        <wps:cNvSpPr/>
                        <wps:spPr>
                          <a:xfrm>
                            <a:off x="3634486" y="0"/>
                            <a:ext cx="70980" cy="207168"/>
                          </a:xfrm>
                          <a:prstGeom prst="rect">
                            <a:avLst/>
                          </a:prstGeom>
                          <a:ln>
                            <a:noFill/>
                          </a:ln>
                        </wps:spPr>
                        <wps:txbx>
                          <w:txbxContent>
                            <w:p w:rsidR="00B1719D" w:rsidRDefault="00831C27">
                              <w:r>
                                <w:rPr>
                                  <w:rFonts w:ascii="Arial" w:eastAsia="Arial" w:hAnsi="Arial" w:cs="Arial"/>
                                  <w:color w:val="12151A"/>
                                </w:rPr>
                                <w:t>f</w:t>
                              </w:r>
                            </w:p>
                          </w:txbxContent>
                        </wps:txbx>
                        <wps:bodyPr horzOverflow="overflow" lIns="0" tIns="0" rIns="0" bIns="0" rtlCol="0">
                          <a:noAutofit/>
                        </wps:bodyPr>
                      </wps:wsp>
                      <wps:wsp>
                        <wps:cNvPr id="15600" name="Rectangle 15600"/>
                        <wps:cNvSpPr/>
                        <wps:spPr>
                          <a:xfrm>
                            <a:off x="3690366" y="0"/>
                            <a:ext cx="90417" cy="207168"/>
                          </a:xfrm>
                          <a:prstGeom prst="rect">
                            <a:avLst/>
                          </a:prstGeom>
                          <a:ln>
                            <a:noFill/>
                          </a:ln>
                        </wps:spPr>
                        <wps:txbx>
                          <w:txbxContent>
                            <w:p w:rsidR="00B1719D" w:rsidRDefault="00831C27">
                              <w:r>
                                <w:rPr>
                                  <w:rFonts w:ascii="Arial" w:eastAsia="Arial" w:hAnsi="Arial" w:cs="Arial"/>
                                  <w:color w:val="12151A"/>
                                </w:rPr>
                                <w:t>e</w:t>
                              </w:r>
                            </w:p>
                          </w:txbxContent>
                        </wps:txbx>
                        <wps:bodyPr horzOverflow="overflow" lIns="0" tIns="0" rIns="0" bIns="0" rtlCol="0">
                          <a:noAutofit/>
                        </wps:bodyPr>
                      </wps:wsp>
                      <wps:wsp>
                        <wps:cNvPr id="15601" name="Rectangle 15601"/>
                        <wps:cNvSpPr/>
                        <wps:spPr>
                          <a:xfrm>
                            <a:off x="3758819" y="0"/>
                            <a:ext cx="74762" cy="207168"/>
                          </a:xfrm>
                          <a:prstGeom prst="rect">
                            <a:avLst/>
                          </a:prstGeom>
                          <a:ln>
                            <a:noFill/>
                          </a:ln>
                        </wps:spPr>
                        <wps:txbx>
                          <w:txbxContent>
                            <w:p w:rsidR="00B1719D" w:rsidRDefault="00831C27">
                              <w:r>
                                <w:rPr>
                                  <w:rFonts w:ascii="Arial" w:eastAsia="Arial" w:hAnsi="Arial" w:cs="Arial"/>
                                  <w:color w:val="12151A"/>
                                </w:rPr>
                                <w:t>r</w:t>
                              </w:r>
                            </w:p>
                          </w:txbxContent>
                        </wps:txbx>
                        <wps:bodyPr horzOverflow="overflow" lIns="0" tIns="0" rIns="0" bIns="0" rtlCol="0">
                          <a:noAutofit/>
                        </wps:bodyPr>
                      </wps:wsp>
                      <wps:wsp>
                        <wps:cNvPr id="15602" name="Rectangle 15602"/>
                        <wps:cNvSpPr/>
                        <wps:spPr>
                          <a:xfrm>
                            <a:off x="3814699" y="0"/>
                            <a:ext cx="94723" cy="207168"/>
                          </a:xfrm>
                          <a:prstGeom prst="rect">
                            <a:avLst/>
                          </a:prstGeom>
                          <a:ln>
                            <a:noFill/>
                          </a:ln>
                        </wps:spPr>
                        <wps:txbx>
                          <w:txbxContent>
                            <w:p w:rsidR="00B1719D" w:rsidRDefault="00831C27">
                              <w:r>
                                <w:rPr>
                                  <w:rFonts w:ascii="Arial" w:eastAsia="Arial" w:hAnsi="Arial" w:cs="Arial"/>
                                  <w:color w:val="12151A"/>
                                </w:rPr>
                                <w:t>e</w:t>
                              </w:r>
                            </w:p>
                          </w:txbxContent>
                        </wps:txbx>
                        <wps:bodyPr horzOverflow="overflow" lIns="0" tIns="0" rIns="0" bIns="0" rtlCol="0">
                          <a:noAutofit/>
                        </wps:bodyPr>
                      </wps:wsp>
                      <wps:wsp>
                        <wps:cNvPr id="15603" name="Rectangle 15603"/>
                        <wps:cNvSpPr/>
                        <wps:spPr>
                          <a:xfrm>
                            <a:off x="3885819" y="0"/>
                            <a:ext cx="103334" cy="207168"/>
                          </a:xfrm>
                          <a:prstGeom prst="rect">
                            <a:avLst/>
                          </a:prstGeom>
                          <a:ln>
                            <a:noFill/>
                          </a:ln>
                        </wps:spPr>
                        <wps:txbx>
                          <w:txbxContent>
                            <w:p w:rsidR="00B1719D" w:rsidRDefault="00831C27">
                              <w:r>
                                <w:rPr>
                                  <w:rFonts w:ascii="Arial" w:eastAsia="Arial" w:hAnsi="Arial" w:cs="Arial"/>
                                  <w:color w:val="12151A"/>
                                </w:rPr>
                                <w:t>n</w:t>
                              </w:r>
                            </w:p>
                          </w:txbxContent>
                        </wps:txbx>
                        <wps:bodyPr horzOverflow="overflow" lIns="0" tIns="0" rIns="0" bIns="0" rtlCol="0">
                          <a:noAutofit/>
                        </wps:bodyPr>
                      </wps:wsp>
                      <wps:wsp>
                        <wps:cNvPr id="15604" name="Rectangle 15604"/>
                        <wps:cNvSpPr/>
                        <wps:spPr>
                          <a:xfrm>
                            <a:off x="3967226" y="0"/>
                            <a:ext cx="64527" cy="207168"/>
                          </a:xfrm>
                          <a:prstGeom prst="rect">
                            <a:avLst/>
                          </a:prstGeom>
                          <a:ln>
                            <a:noFill/>
                          </a:ln>
                        </wps:spPr>
                        <wps:txbx>
                          <w:txbxContent>
                            <w:p w:rsidR="00B1719D" w:rsidRDefault="00831C27">
                              <w:r>
                                <w:rPr>
                                  <w:rFonts w:ascii="Arial" w:eastAsia="Arial" w:hAnsi="Arial" w:cs="Arial"/>
                                  <w:color w:val="12151A"/>
                                </w:rPr>
                                <w:t>t</w:t>
                              </w:r>
                            </w:p>
                          </w:txbxContent>
                        </wps:txbx>
                        <wps:bodyPr horzOverflow="overflow" lIns="0" tIns="0" rIns="0" bIns="0" rtlCol="0">
                          <a:noAutofit/>
                        </wps:bodyPr>
                      </wps:wsp>
                      <wps:wsp>
                        <wps:cNvPr id="15605" name="Rectangle 15605"/>
                        <wps:cNvSpPr/>
                        <wps:spPr>
                          <a:xfrm>
                            <a:off x="4015359" y="0"/>
                            <a:ext cx="103334" cy="207168"/>
                          </a:xfrm>
                          <a:prstGeom prst="rect">
                            <a:avLst/>
                          </a:prstGeom>
                          <a:ln>
                            <a:noFill/>
                          </a:ln>
                        </wps:spPr>
                        <wps:txbx>
                          <w:txbxContent>
                            <w:p w:rsidR="00B1719D" w:rsidRDefault="00831C27">
                              <w:r>
                                <w:rPr>
                                  <w:rFonts w:ascii="Arial" w:eastAsia="Arial" w:hAnsi="Arial" w:cs="Arial"/>
                                  <w:color w:val="12151A"/>
                                </w:rPr>
                                <w:t>e</w:t>
                              </w:r>
                            </w:p>
                          </w:txbxContent>
                        </wps:txbx>
                        <wps:bodyPr horzOverflow="overflow" lIns="0" tIns="0" rIns="0" bIns="0" rtlCol="0">
                          <a:noAutofit/>
                        </wps:bodyPr>
                      </wps:wsp>
                      <wps:wsp>
                        <wps:cNvPr id="15606" name="Rectangle 15606"/>
                        <wps:cNvSpPr/>
                        <wps:spPr>
                          <a:xfrm>
                            <a:off x="4096639" y="0"/>
                            <a:ext cx="92901" cy="207168"/>
                          </a:xfrm>
                          <a:prstGeom prst="rect">
                            <a:avLst/>
                          </a:prstGeom>
                          <a:ln>
                            <a:noFill/>
                          </a:ln>
                        </wps:spPr>
                        <wps:txbx>
                          <w:txbxContent>
                            <w:p w:rsidR="00B1719D" w:rsidRDefault="00831C27">
                              <w:r>
                                <w:rPr>
                                  <w:rFonts w:ascii="Arial" w:eastAsia="Arial" w:hAnsi="Arial" w:cs="Arial"/>
                                  <w:color w:val="12151A"/>
                                </w:rPr>
                                <w:t>s</w:t>
                              </w:r>
                            </w:p>
                          </w:txbxContent>
                        </wps:txbx>
                        <wps:bodyPr horzOverflow="overflow" lIns="0" tIns="0" rIns="0" bIns="0" rtlCol="0">
                          <a:noAutofit/>
                        </wps:bodyPr>
                      </wps:wsp>
                      <wps:wsp>
                        <wps:cNvPr id="15607" name="Rectangle 15607"/>
                        <wps:cNvSpPr/>
                        <wps:spPr>
                          <a:xfrm>
                            <a:off x="4167759" y="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08" name="Rectangle 15608"/>
                        <wps:cNvSpPr/>
                        <wps:spPr>
                          <a:xfrm>
                            <a:off x="4226306" y="0"/>
                            <a:ext cx="20640" cy="207168"/>
                          </a:xfrm>
                          <a:prstGeom prst="rect">
                            <a:avLst/>
                          </a:prstGeom>
                          <a:ln>
                            <a:noFill/>
                          </a:ln>
                        </wps:spPr>
                        <wps:txbx>
                          <w:txbxContent>
                            <w:p w:rsidR="00B1719D" w:rsidRDefault="00831C27">
                              <w:r>
                                <w:rPr>
                                  <w:rFonts w:ascii="Arial" w:eastAsia="Arial" w:hAnsi="Arial" w:cs="Arial"/>
                                  <w:color w:val="12151A"/>
                                </w:rPr>
                                <w:t>l</w:t>
                              </w:r>
                            </w:p>
                          </w:txbxContent>
                        </wps:txbx>
                        <wps:bodyPr horzOverflow="overflow" lIns="0" tIns="0" rIns="0" bIns="0" rtlCol="0">
                          <a:noAutofit/>
                        </wps:bodyPr>
                      </wps:wsp>
                      <wps:wsp>
                        <wps:cNvPr id="15609" name="Rectangle 15609"/>
                        <wps:cNvSpPr/>
                        <wps:spPr>
                          <a:xfrm>
                            <a:off x="4241419" y="0"/>
                            <a:ext cx="211436" cy="207168"/>
                          </a:xfrm>
                          <a:prstGeom prst="rect">
                            <a:avLst/>
                          </a:prstGeom>
                          <a:ln>
                            <a:noFill/>
                          </a:ln>
                        </wps:spPr>
                        <wps:txbx>
                          <w:txbxContent>
                            <w:p w:rsidR="00B1719D" w:rsidRDefault="00831C27">
                              <w:r>
                                <w:rPr>
                                  <w:rFonts w:ascii="Arial" w:eastAsia="Arial" w:hAnsi="Arial" w:cs="Arial"/>
                                  <w:color w:val="12151A"/>
                                </w:rPr>
                                <w:t>ug</w:t>
                              </w:r>
                            </w:p>
                          </w:txbxContent>
                        </wps:txbx>
                        <wps:bodyPr horzOverflow="overflow" lIns="0" tIns="0" rIns="0" bIns="0" rtlCol="0">
                          <a:noAutofit/>
                        </wps:bodyPr>
                      </wps:wsp>
                      <wps:wsp>
                        <wps:cNvPr id="15610" name="Rectangle 15610"/>
                        <wps:cNvSpPr/>
                        <wps:spPr>
                          <a:xfrm>
                            <a:off x="4404106" y="0"/>
                            <a:ext cx="107643" cy="207168"/>
                          </a:xfrm>
                          <a:prstGeom prst="rect">
                            <a:avLst/>
                          </a:prstGeom>
                          <a:ln>
                            <a:noFill/>
                          </a:ln>
                        </wps:spPr>
                        <wps:txbx>
                          <w:txbxContent>
                            <w:p w:rsidR="00B1719D" w:rsidRDefault="00831C27">
                              <w:r>
                                <w:rPr>
                                  <w:rFonts w:ascii="Arial" w:eastAsia="Arial" w:hAnsi="Arial" w:cs="Arial"/>
                                  <w:color w:val="12151A"/>
                                </w:rPr>
                                <w:t>a</w:t>
                              </w:r>
                            </w:p>
                          </w:txbxContent>
                        </wps:txbx>
                        <wps:bodyPr horzOverflow="overflow" lIns="0" tIns="0" rIns="0" bIns="0" rtlCol="0">
                          <a:noAutofit/>
                        </wps:bodyPr>
                      </wps:wsp>
                      <wps:wsp>
                        <wps:cNvPr id="15611" name="Rectangle 15611"/>
                        <wps:cNvSpPr/>
                        <wps:spPr>
                          <a:xfrm>
                            <a:off x="4485259" y="0"/>
                            <a:ext cx="74762" cy="207168"/>
                          </a:xfrm>
                          <a:prstGeom prst="rect">
                            <a:avLst/>
                          </a:prstGeom>
                          <a:ln>
                            <a:noFill/>
                          </a:ln>
                        </wps:spPr>
                        <wps:txbx>
                          <w:txbxContent>
                            <w:p w:rsidR="00B1719D" w:rsidRDefault="00831C27">
                              <w:r>
                                <w:rPr>
                                  <w:rFonts w:ascii="Arial" w:eastAsia="Arial" w:hAnsi="Arial" w:cs="Arial"/>
                                  <w:color w:val="12151A"/>
                                </w:rPr>
                                <w:t>r</w:t>
                              </w:r>
                            </w:p>
                          </w:txbxContent>
                        </wps:txbx>
                        <wps:bodyPr horzOverflow="overflow" lIns="0" tIns="0" rIns="0" bIns="0" rtlCol="0">
                          <a:noAutofit/>
                        </wps:bodyPr>
                      </wps:wsp>
                      <wps:wsp>
                        <wps:cNvPr id="15612" name="Rectangle 15612"/>
                        <wps:cNvSpPr/>
                        <wps:spPr>
                          <a:xfrm>
                            <a:off x="4543806" y="0"/>
                            <a:ext cx="99028" cy="207168"/>
                          </a:xfrm>
                          <a:prstGeom prst="rect">
                            <a:avLst/>
                          </a:prstGeom>
                          <a:ln>
                            <a:noFill/>
                          </a:ln>
                        </wps:spPr>
                        <wps:txbx>
                          <w:txbxContent>
                            <w:p w:rsidR="00B1719D" w:rsidRDefault="00831C27">
                              <w:r>
                                <w:rPr>
                                  <w:rFonts w:ascii="Arial" w:eastAsia="Arial" w:hAnsi="Arial" w:cs="Arial"/>
                                  <w:color w:val="12151A"/>
                                </w:rPr>
                                <w:t>e</w:t>
                              </w:r>
                            </w:p>
                          </w:txbxContent>
                        </wps:txbx>
                        <wps:bodyPr horzOverflow="overflow" lIns="0" tIns="0" rIns="0" bIns="0" rtlCol="0">
                          <a:noAutofit/>
                        </wps:bodyPr>
                      </wps:wsp>
                      <wps:wsp>
                        <wps:cNvPr id="15613" name="Rectangle 15613"/>
                        <wps:cNvSpPr/>
                        <wps:spPr>
                          <a:xfrm>
                            <a:off x="4617720" y="0"/>
                            <a:ext cx="92901" cy="207168"/>
                          </a:xfrm>
                          <a:prstGeom prst="rect">
                            <a:avLst/>
                          </a:prstGeom>
                          <a:ln>
                            <a:noFill/>
                          </a:ln>
                        </wps:spPr>
                        <wps:txbx>
                          <w:txbxContent>
                            <w:p w:rsidR="00B1719D" w:rsidRDefault="00831C27">
                              <w:r>
                                <w:rPr>
                                  <w:rFonts w:ascii="Arial" w:eastAsia="Arial" w:hAnsi="Arial" w:cs="Arial"/>
                                  <w:color w:val="12151A"/>
                                </w:rPr>
                                <w:t>s</w:t>
                              </w:r>
                            </w:p>
                          </w:txbxContent>
                        </wps:txbx>
                        <wps:bodyPr horzOverflow="overflow" lIns="0" tIns="0" rIns="0" bIns="0" rtlCol="0">
                          <a:noAutofit/>
                        </wps:bodyPr>
                      </wps:wsp>
                      <wps:wsp>
                        <wps:cNvPr id="15614" name="Rectangle 15614"/>
                        <wps:cNvSpPr/>
                        <wps:spPr>
                          <a:xfrm>
                            <a:off x="4691380" y="0"/>
                            <a:ext cx="45169" cy="207168"/>
                          </a:xfrm>
                          <a:prstGeom prst="rect">
                            <a:avLst/>
                          </a:prstGeom>
                          <a:ln>
                            <a:noFill/>
                          </a:ln>
                        </wps:spPr>
                        <wps:txbx>
                          <w:txbxContent>
                            <w:p w:rsidR="00B1719D" w:rsidRDefault="00831C27">
                              <w:r>
                                <w:rPr>
                                  <w:rFonts w:ascii="Arial" w:eastAsia="Arial" w:hAnsi="Arial" w:cs="Arial"/>
                                  <w:color w:val="12151A"/>
                                </w:rPr>
                                <w:t>:</w:t>
                              </w:r>
                            </w:p>
                          </w:txbxContent>
                        </wps:txbx>
                        <wps:bodyPr horzOverflow="overflow" lIns="0" tIns="0" rIns="0" bIns="0" rtlCol="0">
                          <a:noAutofit/>
                        </wps:bodyPr>
                      </wps:wsp>
                      <wps:wsp>
                        <wps:cNvPr id="15615" name="Rectangle 15615"/>
                        <wps:cNvSpPr/>
                        <wps:spPr>
                          <a:xfrm>
                            <a:off x="4724400" y="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16" name="Rectangle 15616"/>
                        <wps:cNvSpPr/>
                        <wps:spPr>
                          <a:xfrm>
                            <a:off x="4762500" y="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17" name="Rectangle 15617"/>
                        <wps:cNvSpPr/>
                        <wps:spPr>
                          <a:xfrm>
                            <a:off x="4785360" y="0"/>
                            <a:ext cx="939379" cy="207168"/>
                          </a:xfrm>
                          <a:prstGeom prst="rect">
                            <a:avLst/>
                          </a:prstGeom>
                          <a:ln>
                            <a:noFill/>
                          </a:ln>
                        </wps:spPr>
                        <wps:txbx>
                          <w:txbxContent>
                            <w:p w:rsidR="00B1719D" w:rsidRDefault="00831C27">
                              <w:r>
                                <w:rPr>
                                  <w:rFonts w:ascii="Arial" w:eastAsia="Arial" w:hAnsi="Arial" w:cs="Arial"/>
                                  <w:color w:val="12151A"/>
                                </w:rPr>
                                <w:t xml:space="preserve">Carretera,  </w:t>
                              </w:r>
                            </w:p>
                          </w:txbxContent>
                        </wps:txbx>
                        <wps:bodyPr horzOverflow="overflow" lIns="0" tIns="0" rIns="0" bIns="0" rtlCol="0">
                          <a:noAutofit/>
                        </wps:bodyPr>
                      </wps:wsp>
                      <wps:wsp>
                        <wps:cNvPr id="15618" name="Rectangle 15618"/>
                        <wps:cNvSpPr/>
                        <wps:spPr>
                          <a:xfrm>
                            <a:off x="5494020" y="0"/>
                            <a:ext cx="182561" cy="207168"/>
                          </a:xfrm>
                          <a:prstGeom prst="rect">
                            <a:avLst/>
                          </a:prstGeom>
                          <a:ln>
                            <a:noFill/>
                          </a:ln>
                        </wps:spPr>
                        <wps:txbx>
                          <w:txbxContent>
                            <w:p w:rsidR="00B1719D" w:rsidRDefault="00831C27">
                              <w:r>
                                <w:rPr>
                                  <w:rFonts w:ascii="Arial" w:eastAsia="Arial" w:hAnsi="Arial" w:cs="Arial"/>
                                  <w:color w:val="12151A"/>
                                </w:rPr>
                                <w:t>ca</w:t>
                              </w:r>
                            </w:p>
                          </w:txbxContent>
                        </wps:txbx>
                        <wps:bodyPr horzOverflow="overflow" lIns="0" tIns="0" rIns="0" bIns="0" rtlCol="0">
                          <a:noAutofit/>
                        </wps:bodyPr>
                      </wps:wsp>
                      <wps:wsp>
                        <wps:cNvPr id="15619" name="Rectangle 15619"/>
                        <wps:cNvSpPr/>
                        <wps:spPr>
                          <a:xfrm>
                            <a:off x="5634101" y="0"/>
                            <a:ext cx="96774" cy="207168"/>
                          </a:xfrm>
                          <a:prstGeom prst="rect">
                            <a:avLst/>
                          </a:prstGeom>
                          <a:ln>
                            <a:noFill/>
                          </a:ln>
                        </wps:spPr>
                        <wps:txbx>
                          <w:txbxContent>
                            <w:p w:rsidR="00B1719D" w:rsidRDefault="00831C27">
                              <w:r>
                                <w:rPr>
                                  <w:rFonts w:ascii="Arial" w:eastAsia="Arial" w:hAnsi="Arial" w:cs="Arial"/>
                                  <w:color w:val="12151A"/>
                                </w:rPr>
                                <w:t>s</w:t>
                              </w:r>
                            </w:p>
                          </w:txbxContent>
                        </wps:txbx>
                        <wps:bodyPr horzOverflow="overflow" lIns="0" tIns="0" rIns="0" bIns="0" rtlCol="0">
                          <a:noAutofit/>
                        </wps:bodyPr>
                      </wps:wsp>
                      <wps:wsp>
                        <wps:cNvPr id="15620" name="Rectangle 15620"/>
                        <wps:cNvSpPr/>
                        <wps:spPr>
                          <a:xfrm>
                            <a:off x="5707634" y="0"/>
                            <a:ext cx="107643" cy="207168"/>
                          </a:xfrm>
                          <a:prstGeom prst="rect">
                            <a:avLst/>
                          </a:prstGeom>
                          <a:ln>
                            <a:noFill/>
                          </a:ln>
                        </wps:spPr>
                        <wps:txbx>
                          <w:txbxContent>
                            <w:p w:rsidR="00B1719D" w:rsidRDefault="00831C27">
                              <w:r>
                                <w:rPr>
                                  <w:rFonts w:ascii="Arial" w:eastAsia="Arial" w:hAnsi="Arial" w:cs="Arial"/>
                                  <w:color w:val="12151A"/>
                                </w:rPr>
                                <w:t>a</w:t>
                              </w:r>
                            </w:p>
                          </w:txbxContent>
                        </wps:txbx>
                        <wps:bodyPr horzOverflow="overflow" lIns="0" tIns="0" rIns="0" bIns="0" rtlCol="0">
                          <a:noAutofit/>
                        </wps:bodyPr>
                      </wps:wsp>
                      <wps:wsp>
                        <wps:cNvPr id="15621" name="Rectangle 15621"/>
                        <wps:cNvSpPr/>
                        <wps:spPr>
                          <a:xfrm>
                            <a:off x="5791581" y="0"/>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s:wsp>
                        <wps:cNvPr id="15622" name="Rectangle 15622"/>
                        <wps:cNvSpPr/>
                        <wps:spPr>
                          <a:xfrm>
                            <a:off x="11113" y="170180"/>
                            <a:ext cx="77500" cy="207168"/>
                          </a:xfrm>
                          <a:prstGeom prst="rect">
                            <a:avLst/>
                          </a:prstGeom>
                          <a:ln>
                            <a:noFill/>
                          </a:ln>
                        </wps:spPr>
                        <wps:txbx>
                          <w:txbxContent>
                            <w:p w:rsidR="00B1719D" w:rsidRDefault="00831C27">
                              <w:r>
                                <w:rPr>
                                  <w:rFonts w:ascii="Arial" w:eastAsia="Arial" w:hAnsi="Arial" w:cs="Arial"/>
                                  <w:color w:val="12151A"/>
                                </w:rPr>
                                <w:t>h</w:t>
                              </w:r>
                            </w:p>
                          </w:txbxContent>
                        </wps:txbx>
                        <wps:bodyPr horzOverflow="overflow" lIns="0" tIns="0" rIns="0" bIns="0" rtlCol="0">
                          <a:noAutofit/>
                        </wps:bodyPr>
                      </wps:wsp>
                      <wps:wsp>
                        <wps:cNvPr id="15623" name="Rectangle 15623"/>
                        <wps:cNvSpPr/>
                        <wps:spPr>
                          <a:xfrm>
                            <a:off x="72073" y="170180"/>
                            <a:ext cx="107643" cy="207168"/>
                          </a:xfrm>
                          <a:prstGeom prst="rect">
                            <a:avLst/>
                          </a:prstGeom>
                          <a:ln>
                            <a:noFill/>
                          </a:ln>
                        </wps:spPr>
                        <wps:txbx>
                          <w:txbxContent>
                            <w:p w:rsidR="00B1719D" w:rsidRDefault="00831C27">
                              <w:r>
                                <w:rPr>
                                  <w:rFonts w:ascii="Arial" w:eastAsia="Arial" w:hAnsi="Arial" w:cs="Arial"/>
                                  <w:color w:val="12151A"/>
                                </w:rPr>
                                <w:t>a</w:t>
                              </w:r>
                            </w:p>
                          </w:txbxContent>
                        </wps:txbx>
                        <wps:bodyPr horzOverflow="overflow" lIns="0" tIns="0" rIns="0" bIns="0" rtlCol="0">
                          <a:noAutofit/>
                        </wps:bodyPr>
                      </wps:wsp>
                      <wps:wsp>
                        <wps:cNvPr id="15624" name="Rectangle 15624"/>
                        <wps:cNvSpPr/>
                        <wps:spPr>
                          <a:xfrm>
                            <a:off x="153353" y="170180"/>
                            <a:ext cx="111941" cy="207168"/>
                          </a:xfrm>
                          <a:prstGeom prst="rect">
                            <a:avLst/>
                          </a:prstGeom>
                          <a:ln>
                            <a:noFill/>
                          </a:ln>
                        </wps:spPr>
                        <wps:txbx>
                          <w:txbxContent>
                            <w:p w:rsidR="00B1719D" w:rsidRDefault="00831C27">
                              <w:r>
                                <w:rPr>
                                  <w:rFonts w:ascii="Arial" w:eastAsia="Arial" w:hAnsi="Arial" w:cs="Arial"/>
                                  <w:color w:val="12151A"/>
                                </w:rPr>
                                <w:t>b</w:t>
                              </w:r>
                            </w:p>
                          </w:txbxContent>
                        </wps:txbx>
                        <wps:bodyPr horzOverflow="overflow" lIns="0" tIns="0" rIns="0" bIns="0" rtlCol="0">
                          <a:noAutofit/>
                        </wps:bodyPr>
                      </wps:wsp>
                      <wps:wsp>
                        <wps:cNvPr id="15625" name="Rectangle 15625"/>
                        <wps:cNvSpPr/>
                        <wps:spPr>
                          <a:xfrm>
                            <a:off x="239713" y="170180"/>
                            <a:ext cx="37839" cy="207168"/>
                          </a:xfrm>
                          <a:prstGeom prst="rect">
                            <a:avLst/>
                          </a:prstGeom>
                          <a:ln>
                            <a:noFill/>
                          </a:ln>
                        </wps:spPr>
                        <wps:txbx>
                          <w:txbxContent>
                            <w:p w:rsidR="00B1719D" w:rsidRDefault="00831C27">
                              <w:r>
                                <w:rPr>
                                  <w:rFonts w:ascii="Arial" w:eastAsia="Arial" w:hAnsi="Arial" w:cs="Arial"/>
                                  <w:color w:val="12151A"/>
                                </w:rPr>
                                <w:t>i</w:t>
                              </w:r>
                            </w:p>
                          </w:txbxContent>
                        </wps:txbx>
                        <wps:bodyPr horzOverflow="overflow" lIns="0" tIns="0" rIns="0" bIns="0" rtlCol="0">
                          <a:noAutofit/>
                        </wps:bodyPr>
                      </wps:wsp>
                      <wps:wsp>
                        <wps:cNvPr id="15626" name="Rectangle 15626"/>
                        <wps:cNvSpPr/>
                        <wps:spPr>
                          <a:xfrm>
                            <a:off x="267653" y="170180"/>
                            <a:ext cx="60227" cy="207168"/>
                          </a:xfrm>
                          <a:prstGeom prst="rect">
                            <a:avLst/>
                          </a:prstGeom>
                          <a:ln>
                            <a:noFill/>
                          </a:ln>
                        </wps:spPr>
                        <wps:txbx>
                          <w:txbxContent>
                            <w:p w:rsidR="00B1719D" w:rsidRDefault="00831C27">
                              <w:r>
                                <w:rPr>
                                  <w:rFonts w:ascii="Arial" w:eastAsia="Arial" w:hAnsi="Arial" w:cs="Arial"/>
                                  <w:color w:val="12151A"/>
                                </w:rPr>
                                <w:t>t</w:t>
                              </w:r>
                            </w:p>
                          </w:txbxContent>
                        </wps:txbx>
                        <wps:bodyPr horzOverflow="overflow" lIns="0" tIns="0" rIns="0" bIns="0" rtlCol="0">
                          <a:noAutofit/>
                        </wps:bodyPr>
                      </wps:wsp>
                      <wps:wsp>
                        <wps:cNvPr id="15627" name="Rectangle 15627"/>
                        <wps:cNvSpPr/>
                        <wps:spPr>
                          <a:xfrm>
                            <a:off x="313373" y="170180"/>
                            <a:ext cx="103334" cy="207168"/>
                          </a:xfrm>
                          <a:prstGeom prst="rect">
                            <a:avLst/>
                          </a:prstGeom>
                          <a:ln>
                            <a:noFill/>
                          </a:ln>
                        </wps:spPr>
                        <wps:txbx>
                          <w:txbxContent>
                            <w:p w:rsidR="00B1719D" w:rsidRDefault="00831C27">
                              <w:r>
                                <w:rPr>
                                  <w:rFonts w:ascii="Arial" w:eastAsia="Arial" w:hAnsi="Arial" w:cs="Arial"/>
                                  <w:color w:val="12151A"/>
                                </w:rPr>
                                <w:t>a</w:t>
                              </w:r>
                            </w:p>
                          </w:txbxContent>
                        </wps:txbx>
                        <wps:bodyPr horzOverflow="overflow" lIns="0" tIns="0" rIns="0" bIns="0" rtlCol="0">
                          <a:noAutofit/>
                        </wps:bodyPr>
                      </wps:wsp>
                      <wps:wsp>
                        <wps:cNvPr id="15628" name="Rectangle 15628"/>
                        <wps:cNvSpPr/>
                        <wps:spPr>
                          <a:xfrm>
                            <a:off x="392113" y="170180"/>
                            <a:ext cx="139247" cy="207168"/>
                          </a:xfrm>
                          <a:prstGeom prst="rect">
                            <a:avLst/>
                          </a:prstGeom>
                          <a:ln>
                            <a:noFill/>
                          </a:ln>
                        </wps:spPr>
                        <wps:txbx>
                          <w:txbxContent>
                            <w:p w:rsidR="00B1719D" w:rsidRDefault="00831C27">
                              <w:r>
                                <w:rPr>
                                  <w:rFonts w:ascii="Arial" w:eastAsia="Arial" w:hAnsi="Arial" w:cs="Arial"/>
                                  <w:color w:val="12151A"/>
                                </w:rPr>
                                <w:t>ci</w:t>
                              </w:r>
                            </w:p>
                          </w:txbxContent>
                        </wps:txbx>
                        <wps:bodyPr horzOverflow="overflow" lIns="0" tIns="0" rIns="0" bIns="0" rtlCol="0">
                          <a:noAutofit/>
                        </wps:bodyPr>
                      </wps:wsp>
                      <wps:wsp>
                        <wps:cNvPr id="15629" name="Rectangle 15629"/>
                        <wps:cNvSpPr/>
                        <wps:spPr>
                          <a:xfrm>
                            <a:off x="496189" y="170180"/>
                            <a:ext cx="111941" cy="207168"/>
                          </a:xfrm>
                          <a:prstGeom prst="rect">
                            <a:avLst/>
                          </a:prstGeom>
                          <a:ln>
                            <a:noFill/>
                          </a:ln>
                        </wps:spPr>
                        <wps:txbx>
                          <w:txbxContent>
                            <w:p w:rsidR="00B1719D" w:rsidRDefault="00831C27">
                              <w:r>
                                <w:rPr>
                                  <w:rFonts w:ascii="Arial" w:eastAsia="Arial" w:hAnsi="Arial" w:cs="Arial"/>
                                  <w:color w:val="12151A"/>
                                </w:rPr>
                                <w:t>ó</w:t>
                              </w:r>
                            </w:p>
                          </w:txbxContent>
                        </wps:txbx>
                        <wps:bodyPr horzOverflow="overflow" lIns="0" tIns="0" rIns="0" bIns="0" rtlCol="0">
                          <a:noAutofit/>
                        </wps:bodyPr>
                      </wps:wsp>
                      <wps:wsp>
                        <wps:cNvPr id="15630" name="Rectangle 15630"/>
                        <wps:cNvSpPr/>
                        <wps:spPr>
                          <a:xfrm>
                            <a:off x="580009" y="170180"/>
                            <a:ext cx="103334" cy="207168"/>
                          </a:xfrm>
                          <a:prstGeom prst="rect">
                            <a:avLst/>
                          </a:prstGeom>
                          <a:ln>
                            <a:noFill/>
                          </a:ln>
                        </wps:spPr>
                        <wps:txbx>
                          <w:txbxContent>
                            <w:p w:rsidR="00B1719D" w:rsidRDefault="00831C27">
                              <w:r>
                                <w:rPr>
                                  <w:rFonts w:ascii="Arial" w:eastAsia="Arial" w:hAnsi="Arial" w:cs="Arial"/>
                                  <w:color w:val="12151A"/>
                                </w:rPr>
                                <w:t>n</w:t>
                              </w:r>
                            </w:p>
                          </w:txbxContent>
                        </wps:txbx>
                        <wps:bodyPr horzOverflow="overflow" lIns="0" tIns="0" rIns="0" bIns="0" rtlCol="0">
                          <a:noAutofit/>
                        </wps:bodyPr>
                      </wps:wsp>
                      <wps:wsp>
                        <wps:cNvPr id="15631" name="Rectangle 15631"/>
                        <wps:cNvSpPr/>
                        <wps:spPr>
                          <a:xfrm>
                            <a:off x="658876" y="170180"/>
                            <a:ext cx="47320" cy="207168"/>
                          </a:xfrm>
                          <a:prstGeom prst="rect">
                            <a:avLst/>
                          </a:prstGeom>
                          <a:ln>
                            <a:noFill/>
                          </a:ln>
                        </wps:spPr>
                        <wps:txbx>
                          <w:txbxContent>
                            <w:p w:rsidR="00B1719D" w:rsidRDefault="00831C27">
                              <w:r>
                                <w:rPr>
                                  <w:rFonts w:ascii="Arial" w:eastAsia="Arial" w:hAnsi="Arial" w:cs="Arial"/>
                                  <w:color w:val="12151A"/>
                                </w:rPr>
                                <w:t>,</w:t>
                              </w:r>
                            </w:p>
                          </w:txbxContent>
                        </wps:txbx>
                        <wps:bodyPr horzOverflow="overflow" lIns="0" tIns="0" rIns="0" bIns="0" rtlCol="0">
                          <a:noAutofit/>
                        </wps:bodyPr>
                      </wps:wsp>
                      <wps:wsp>
                        <wps:cNvPr id="15632" name="Rectangle 15632"/>
                        <wps:cNvSpPr/>
                        <wps:spPr>
                          <a:xfrm>
                            <a:off x="697230" y="17018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33" name="Rectangle 15633"/>
                        <wps:cNvSpPr/>
                        <wps:spPr>
                          <a:xfrm>
                            <a:off x="735330" y="17018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34" name="Rectangle 15634"/>
                        <wps:cNvSpPr/>
                        <wps:spPr>
                          <a:xfrm>
                            <a:off x="765810" y="170180"/>
                            <a:ext cx="81806" cy="207168"/>
                          </a:xfrm>
                          <a:prstGeom prst="rect">
                            <a:avLst/>
                          </a:prstGeom>
                          <a:ln>
                            <a:noFill/>
                          </a:ln>
                        </wps:spPr>
                        <wps:txbx>
                          <w:txbxContent>
                            <w:p w:rsidR="00B1719D" w:rsidRDefault="00831C27">
                              <w:r>
                                <w:rPr>
                                  <w:rFonts w:ascii="Arial" w:eastAsia="Arial" w:hAnsi="Arial" w:cs="Arial"/>
                                  <w:color w:val="12151A"/>
                                </w:rPr>
                                <w:t>n</w:t>
                              </w:r>
                            </w:p>
                          </w:txbxContent>
                        </wps:txbx>
                        <wps:bodyPr horzOverflow="overflow" lIns="0" tIns="0" rIns="0" bIns="0" rtlCol="0">
                          <a:noAutofit/>
                        </wps:bodyPr>
                      </wps:wsp>
                      <wps:wsp>
                        <wps:cNvPr id="15635" name="Rectangle 15635"/>
                        <wps:cNvSpPr/>
                        <wps:spPr>
                          <a:xfrm>
                            <a:off x="829310" y="170180"/>
                            <a:ext cx="107643" cy="207168"/>
                          </a:xfrm>
                          <a:prstGeom prst="rect">
                            <a:avLst/>
                          </a:prstGeom>
                          <a:ln>
                            <a:noFill/>
                          </a:ln>
                        </wps:spPr>
                        <wps:txbx>
                          <w:txbxContent>
                            <w:p w:rsidR="00B1719D" w:rsidRDefault="00831C27">
                              <w:r>
                                <w:rPr>
                                  <w:rFonts w:ascii="Arial" w:eastAsia="Arial" w:hAnsi="Arial" w:cs="Arial"/>
                                  <w:color w:val="12151A"/>
                                </w:rPr>
                                <w:t>e</w:t>
                              </w:r>
                            </w:p>
                          </w:txbxContent>
                        </wps:txbx>
                        <wps:bodyPr horzOverflow="overflow" lIns="0" tIns="0" rIns="0" bIns="0" rtlCol="0">
                          <a:noAutofit/>
                        </wps:bodyPr>
                      </wps:wsp>
                      <wps:wsp>
                        <wps:cNvPr id="15636" name="Rectangle 15636"/>
                        <wps:cNvSpPr/>
                        <wps:spPr>
                          <a:xfrm>
                            <a:off x="910590" y="170180"/>
                            <a:ext cx="103334" cy="207168"/>
                          </a:xfrm>
                          <a:prstGeom prst="rect">
                            <a:avLst/>
                          </a:prstGeom>
                          <a:ln>
                            <a:noFill/>
                          </a:ln>
                        </wps:spPr>
                        <wps:txbx>
                          <w:txbxContent>
                            <w:p w:rsidR="00B1719D" w:rsidRDefault="00831C27">
                              <w:r>
                                <w:rPr>
                                  <w:rFonts w:ascii="Arial" w:eastAsia="Arial" w:hAnsi="Arial" w:cs="Arial"/>
                                  <w:color w:val="12151A"/>
                                </w:rPr>
                                <w:t>g</w:t>
                              </w:r>
                            </w:p>
                          </w:txbxContent>
                        </wps:txbx>
                        <wps:bodyPr horzOverflow="overflow" lIns="0" tIns="0" rIns="0" bIns="0" rtlCol="0">
                          <a:noAutofit/>
                        </wps:bodyPr>
                      </wps:wsp>
                      <wps:wsp>
                        <wps:cNvPr id="15637" name="Rectangle 15637"/>
                        <wps:cNvSpPr/>
                        <wps:spPr>
                          <a:xfrm>
                            <a:off x="991870" y="170180"/>
                            <a:ext cx="111941" cy="207168"/>
                          </a:xfrm>
                          <a:prstGeom prst="rect">
                            <a:avLst/>
                          </a:prstGeom>
                          <a:ln>
                            <a:noFill/>
                          </a:ln>
                        </wps:spPr>
                        <wps:txbx>
                          <w:txbxContent>
                            <w:p w:rsidR="00B1719D" w:rsidRDefault="00831C27">
                              <w:r>
                                <w:rPr>
                                  <w:rFonts w:ascii="Arial" w:eastAsia="Arial" w:hAnsi="Arial" w:cs="Arial"/>
                                  <w:color w:val="12151A"/>
                                </w:rPr>
                                <w:t>o</w:t>
                              </w:r>
                            </w:p>
                          </w:txbxContent>
                        </wps:txbx>
                        <wps:bodyPr horzOverflow="overflow" lIns="0" tIns="0" rIns="0" bIns="0" rtlCol="0">
                          <a:noAutofit/>
                        </wps:bodyPr>
                      </wps:wsp>
                      <wps:wsp>
                        <wps:cNvPr id="15638" name="Rectangle 15638"/>
                        <wps:cNvSpPr/>
                        <wps:spPr>
                          <a:xfrm>
                            <a:off x="1078230" y="170180"/>
                            <a:ext cx="137593" cy="207168"/>
                          </a:xfrm>
                          <a:prstGeom prst="rect">
                            <a:avLst/>
                          </a:prstGeom>
                          <a:ln>
                            <a:noFill/>
                          </a:ln>
                        </wps:spPr>
                        <wps:txbx>
                          <w:txbxContent>
                            <w:p w:rsidR="00B1719D" w:rsidRDefault="00831C27">
                              <w:r>
                                <w:rPr>
                                  <w:rFonts w:ascii="Arial" w:eastAsia="Arial" w:hAnsi="Arial" w:cs="Arial"/>
                                  <w:color w:val="12151A"/>
                                </w:rPr>
                                <w:t>ci</w:t>
                              </w:r>
                            </w:p>
                          </w:txbxContent>
                        </wps:txbx>
                        <wps:bodyPr horzOverflow="overflow" lIns="0" tIns="0" rIns="0" bIns="0" rtlCol="0">
                          <a:noAutofit/>
                        </wps:bodyPr>
                      </wps:wsp>
                      <wps:wsp>
                        <wps:cNvPr id="15639" name="Rectangle 15639"/>
                        <wps:cNvSpPr/>
                        <wps:spPr>
                          <a:xfrm>
                            <a:off x="1184910" y="170180"/>
                            <a:ext cx="107643" cy="207168"/>
                          </a:xfrm>
                          <a:prstGeom prst="rect">
                            <a:avLst/>
                          </a:prstGeom>
                          <a:ln>
                            <a:noFill/>
                          </a:ln>
                        </wps:spPr>
                        <wps:txbx>
                          <w:txbxContent>
                            <w:p w:rsidR="00B1719D" w:rsidRDefault="00831C27">
                              <w:r>
                                <w:rPr>
                                  <w:rFonts w:ascii="Arial" w:eastAsia="Arial" w:hAnsi="Arial" w:cs="Arial"/>
                                  <w:color w:val="12151A"/>
                                </w:rPr>
                                <w:t>o</w:t>
                              </w:r>
                            </w:p>
                          </w:txbxContent>
                        </wps:txbx>
                        <wps:bodyPr horzOverflow="overflow" lIns="0" tIns="0" rIns="0" bIns="0" rtlCol="0">
                          <a:noAutofit/>
                        </wps:bodyPr>
                      </wps:wsp>
                      <wps:wsp>
                        <wps:cNvPr id="15640" name="Rectangle 15640"/>
                        <wps:cNvSpPr/>
                        <wps:spPr>
                          <a:xfrm>
                            <a:off x="1266190" y="170180"/>
                            <a:ext cx="45169" cy="207168"/>
                          </a:xfrm>
                          <a:prstGeom prst="rect">
                            <a:avLst/>
                          </a:prstGeom>
                          <a:ln>
                            <a:noFill/>
                          </a:ln>
                        </wps:spPr>
                        <wps:txbx>
                          <w:txbxContent>
                            <w:p w:rsidR="00B1719D" w:rsidRDefault="00831C27">
                              <w:r>
                                <w:rPr>
                                  <w:rFonts w:ascii="Arial" w:eastAsia="Arial" w:hAnsi="Arial" w:cs="Arial"/>
                                  <w:color w:val="12151A"/>
                                </w:rPr>
                                <w:t>,</w:t>
                              </w:r>
                            </w:p>
                          </w:txbxContent>
                        </wps:txbx>
                        <wps:bodyPr horzOverflow="overflow" lIns="0" tIns="0" rIns="0" bIns="0" rtlCol="0">
                          <a:noAutofit/>
                        </wps:bodyPr>
                      </wps:wsp>
                      <wps:wsp>
                        <wps:cNvPr id="15641" name="Rectangle 15641"/>
                        <wps:cNvSpPr/>
                        <wps:spPr>
                          <a:xfrm>
                            <a:off x="1301750" y="17018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42" name="Rectangle 15642"/>
                        <wps:cNvSpPr/>
                        <wps:spPr>
                          <a:xfrm>
                            <a:off x="1339850" y="17018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43" name="Rectangle 15643"/>
                        <wps:cNvSpPr/>
                        <wps:spPr>
                          <a:xfrm>
                            <a:off x="1360170" y="170180"/>
                            <a:ext cx="737258" cy="207168"/>
                          </a:xfrm>
                          <a:prstGeom prst="rect">
                            <a:avLst/>
                          </a:prstGeom>
                          <a:ln>
                            <a:noFill/>
                          </a:ln>
                        </wps:spPr>
                        <wps:txbx>
                          <w:txbxContent>
                            <w:p w:rsidR="00B1719D" w:rsidRDefault="00831C27">
                              <w:r>
                                <w:rPr>
                                  <w:rFonts w:ascii="Arial" w:eastAsia="Arial" w:hAnsi="Arial" w:cs="Arial"/>
                                  <w:color w:val="12151A"/>
                                </w:rPr>
                                <w:t>escuelas</w:t>
                              </w:r>
                            </w:p>
                          </w:txbxContent>
                        </wps:txbx>
                        <wps:bodyPr horzOverflow="overflow" lIns="0" tIns="0" rIns="0" bIns="0" rtlCol="0">
                          <a:noAutofit/>
                        </wps:bodyPr>
                      </wps:wsp>
                      <wps:wsp>
                        <wps:cNvPr id="15644" name="Rectangle 15644"/>
                        <wps:cNvSpPr/>
                        <wps:spPr>
                          <a:xfrm>
                            <a:off x="1916684" y="17018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45" name="Rectangle 15645"/>
                        <wps:cNvSpPr/>
                        <wps:spPr>
                          <a:xfrm>
                            <a:off x="1993011" y="170180"/>
                            <a:ext cx="92901" cy="207168"/>
                          </a:xfrm>
                          <a:prstGeom prst="rect">
                            <a:avLst/>
                          </a:prstGeom>
                          <a:ln>
                            <a:noFill/>
                          </a:ln>
                        </wps:spPr>
                        <wps:txbx>
                          <w:txbxContent>
                            <w:p w:rsidR="00B1719D" w:rsidRDefault="00831C27">
                              <w:r>
                                <w:rPr>
                                  <w:rFonts w:ascii="Arial" w:eastAsia="Arial" w:hAnsi="Arial" w:cs="Arial"/>
                                  <w:color w:val="12151A"/>
                                </w:rPr>
                                <w:t>y</w:t>
                              </w:r>
                            </w:p>
                          </w:txbxContent>
                        </wps:txbx>
                        <wps:bodyPr horzOverflow="overflow" lIns="0" tIns="0" rIns="0" bIns="0" rtlCol="0">
                          <a:noAutofit/>
                        </wps:bodyPr>
                      </wps:wsp>
                      <wps:wsp>
                        <wps:cNvPr id="15646" name="Rectangle 15646"/>
                        <wps:cNvSpPr/>
                        <wps:spPr>
                          <a:xfrm>
                            <a:off x="2061591" y="17018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47" name="Rectangle 15647"/>
                        <wps:cNvSpPr/>
                        <wps:spPr>
                          <a:xfrm>
                            <a:off x="2109851" y="170180"/>
                            <a:ext cx="90417" cy="207168"/>
                          </a:xfrm>
                          <a:prstGeom prst="rect">
                            <a:avLst/>
                          </a:prstGeom>
                          <a:ln>
                            <a:noFill/>
                          </a:ln>
                        </wps:spPr>
                        <wps:txbx>
                          <w:txbxContent>
                            <w:p w:rsidR="00B1719D" w:rsidRDefault="00831C27">
                              <w:r>
                                <w:rPr>
                                  <w:rFonts w:ascii="Arial" w:eastAsia="Arial" w:hAnsi="Arial" w:cs="Arial"/>
                                  <w:color w:val="12151A"/>
                                </w:rPr>
                                <w:t>e</w:t>
                              </w:r>
                            </w:p>
                          </w:txbxContent>
                        </wps:txbx>
                        <wps:bodyPr horzOverflow="overflow" lIns="0" tIns="0" rIns="0" bIns="0" rtlCol="0">
                          <a:noAutofit/>
                        </wps:bodyPr>
                      </wps:wsp>
                      <wps:wsp>
                        <wps:cNvPr id="15648" name="Rectangle 15648"/>
                        <wps:cNvSpPr/>
                        <wps:spPr>
                          <a:xfrm>
                            <a:off x="2175891" y="170180"/>
                            <a:ext cx="103334" cy="207168"/>
                          </a:xfrm>
                          <a:prstGeom prst="rect">
                            <a:avLst/>
                          </a:prstGeom>
                          <a:ln>
                            <a:noFill/>
                          </a:ln>
                        </wps:spPr>
                        <wps:txbx>
                          <w:txbxContent>
                            <w:p w:rsidR="00B1719D" w:rsidRDefault="00831C27">
                              <w:r>
                                <w:rPr>
                                  <w:rFonts w:ascii="Arial" w:eastAsia="Arial" w:hAnsi="Arial" w:cs="Arial"/>
                                  <w:color w:val="12151A"/>
                                </w:rPr>
                                <w:t>d</w:t>
                              </w:r>
                            </w:p>
                          </w:txbxContent>
                        </wps:txbx>
                        <wps:bodyPr horzOverflow="overflow" lIns="0" tIns="0" rIns="0" bIns="0" rtlCol="0">
                          <a:noAutofit/>
                        </wps:bodyPr>
                      </wps:wsp>
                      <wps:wsp>
                        <wps:cNvPr id="15649" name="Rectangle 15649"/>
                        <wps:cNvSpPr/>
                        <wps:spPr>
                          <a:xfrm>
                            <a:off x="2254631" y="170180"/>
                            <a:ext cx="44717" cy="207168"/>
                          </a:xfrm>
                          <a:prstGeom prst="rect">
                            <a:avLst/>
                          </a:prstGeom>
                          <a:ln>
                            <a:noFill/>
                          </a:ln>
                        </wps:spPr>
                        <wps:txbx>
                          <w:txbxContent>
                            <w:p w:rsidR="00B1719D" w:rsidRDefault="00831C27">
                              <w:r>
                                <w:rPr>
                                  <w:rFonts w:ascii="Arial" w:eastAsia="Arial" w:hAnsi="Arial" w:cs="Arial"/>
                                  <w:color w:val="12151A"/>
                                </w:rPr>
                                <w:t>i</w:t>
                              </w:r>
                            </w:p>
                          </w:txbxContent>
                        </wps:txbx>
                        <wps:bodyPr horzOverflow="overflow" lIns="0" tIns="0" rIns="0" bIns="0" rtlCol="0">
                          <a:noAutofit/>
                        </wps:bodyPr>
                      </wps:wsp>
                      <wps:wsp>
                        <wps:cNvPr id="15650" name="Rectangle 15650"/>
                        <wps:cNvSpPr/>
                        <wps:spPr>
                          <a:xfrm>
                            <a:off x="2287651" y="170180"/>
                            <a:ext cx="97053" cy="207168"/>
                          </a:xfrm>
                          <a:prstGeom prst="rect">
                            <a:avLst/>
                          </a:prstGeom>
                          <a:ln>
                            <a:noFill/>
                          </a:ln>
                        </wps:spPr>
                        <wps:txbx>
                          <w:txbxContent>
                            <w:p w:rsidR="00B1719D" w:rsidRDefault="00831C27">
                              <w:r>
                                <w:rPr>
                                  <w:rFonts w:ascii="Arial" w:eastAsia="Arial" w:hAnsi="Arial" w:cs="Arial"/>
                                  <w:color w:val="12151A"/>
                                </w:rPr>
                                <w:t>fi</w:t>
                              </w:r>
                            </w:p>
                          </w:txbxContent>
                        </wps:txbx>
                        <wps:bodyPr horzOverflow="overflow" lIns="0" tIns="0" rIns="0" bIns="0" rtlCol="0">
                          <a:noAutofit/>
                        </wps:bodyPr>
                      </wps:wsp>
                      <wps:wsp>
                        <wps:cNvPr id="15651" name="Rectangle 15651"/>
                        <wps:cNvSpPr/>
                        <wps:spPr>
                          <a:xfrm>
                            <a:off x="2361184" y="170180"/>
                            <a:ext cx="108387" cy="207168"/>
                          </a:xfrm>
                          <a:prstGeom prst="rect">
                            <a:avLst/>
                          </a:prstGeom>
                          <a:ln>
                            <a:noFill/>
                          </a:ln>
                        </wps:spPr>
                        <wps:txbx>
                          <w:txbxContent>
                            <w:p w:rsidR="00B1719D" w:rsidRDefault="00831C27">
                              <w:r>
                                <w:rPr>
                                  <w:rFonts w:ascii="Arial" w:eastAsia="Arial" w:hAnsi="Arial" w:cs="Arial"/>
                                  <w:color w:val="12151A"/>
                                </w:rPr>
                                <w:t>c</w:t>
                              </w:r>
                            </w:p>
                          </w:txbxContent>
                        </wps:txbx>
                        <wps:bodyPr horzOverflow="overflow" lIns="0" tIns="0" rIns="0" bIns="0" rtlCol="0">
                          <a:noAutofit/>
                        </wps:bodyPr>
                      </wps:wsp>
                      <wps:wsp>
                        <wps:cNvPr id="15652" name="Rectangle 15652"/>
                        <wps:cNvSpPr/>
                        <wps:spPr>
                          <a:xfrm>
                            <a:off x="2442464" y="170180"/>
                            <a:ext cx="32679" cy="207168"/>
                          </a:xfrm>
                          <a:prstGeom prst="rect">
                            <a:avLst/>
                          </a:prstGeom>
                          <a:ln>
                            <a:noFill/>
                          </a:ln>
                        </wps:spPr>
                        <wps:txbx>
                          <w:txbxContent>
                            <w:p w:rsidR="00B1719D" w:rsidRDefault="00831C27">
                              <w:r>
                                <w:rPr>
                                  <w:rFonts w:ascii="Arial" w:eastAsia="Arial" w:hAnsi="Arial" w:cs="Arial"/>
                                  <w:color w:val="12151A"/>
                                </w:rPr>
                                <w:t>i</w:t>
                              </w:r>
                            </w:p>
                          </w:txbxContent>
                        </wps:txbx>
                        <wps:bodyPr horzOverflow="overflow" lIns="0" tIns="0" rIns="0" bIns="0" rtlCol="0">
                          <a:noAutofit/>
                        </wps:bodyPr>
                      </wps:wsp>
                      <wps:wsp>
                        <wps:cNvPr id="15653" name="Rectangle 15653"/>
                        <wps:cNvSpPr/>
                        <wps:spPr>
                          <a:xfrm>
                            <a:off x="2470531" y="170180"/>
                            <a:ext cx="107643" cy="207168"/>
                          </a:xfrm>
                          <a:prstGeom prst="rect">
                            <a:avLst/>
                          </a:prstGeom>
                          <a:ln>
                            <a:noFill/>
                          </a:ln>
                        </wps:spPr>
                        <wps:txbx>
                          <w:txbxContent>
                            <w:p w:rsidR="00B1719D" w:rsidRDefault="00831C27">
                              <w:r>
                                <w:rPr>
                                  <w:rFonts w:ascii="Arial" w:eastAsia="Arial" w:hAnsi="Arial" w:cs="Arial"/>
                                  <w:color w:val="12151A"/>
                                </w:rPr>
                                <w:t>o</w:t>
                              </w:r>
                            </w:p>
                          </w:txbxContent>
                        </wps:txbx>
                        <wps:bodyPr horzOverflow="overflow" lIns="0" tIns="0" rIns="0" bIns="0" rtlCol="0">
                          <a:noAutofit/>
                        </wps:bodyPr>
                      </wps:wsp>
                      <wps:wsp>
                        <wps:cNvPr id="15654" name="Rectangle 15654"/>
                        <wps:cNvSpPr/>
                        <wps:spPr>
                          <a:xfrm>
                            <a:off x="2554351" y="170180"/>
                            <a:ext cx="92901" cy="207168"/>
                          </a:xfrm>
                          <a:prstGeom prst="rect">
                            <a:avLst/>
                          </a:prstGeom>
                          <a:ln>
                            <a:noFill/>
                          </a:ln>
                        </wps:spPr>
                        <wps:txbx>
                          <w:txbxContent>
                            <w:p w:rsidR="00B1719D" w:rsidRDefault="00831C27">
                              <w:r>
                                <w:rPr>
                                  <w:rFonts w:ascii="Arial" w:eastAsia="Arial" w:hAnsi="Arial" w:cs="Arial"/>
                                  <w:color w:val="12151A"/>
                                </w:rPr>
                                <w:t>s</w:t>
                              </w:r>
                            </w:p>
                          </w:txbxContent>
                        </wps:txbx>
                        <wps:bodyPr horzOverflow="overflow" lIns="0" tIns="0" rIns="0" bIns="0" rtlCol="0">
                          <a:noAutofit/>
                        </wps:bodyPr>
                      </wps:wsp>
                      <wps:wsp>
                        <wps:cNvPr id="15655" name="Rectangle 15655"/>
                        <wps:cNvSpPr/>
                        <wps:spPr>
                          <a:xfrm>
                            <a:off x="2625725" y="17018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56" name="Rectangle 15656"/>
                        <wps:cNvSpPr/>
                        <wps:spPr>
                          <a:xfrm>
                            <a:off x="2679065" y="170180"/>
                            <a:ext cx="736515" cy="207168"/>
                          </a:xfrm>
                          <a:prstGeom prst="rect">
                            <a:avLst/>
                          </a:prstGeom>
                          <a:ln>
                            <a:noFill/>
                          </a:ln>
                        </wps:spPr>
                        <wps:txbx>
                          <w:txbxContent>
                            <w:p w:rsidR="00B1719D" w:rsidRDefault="00831C27">
                              <w:r>
                                <w:rPr>
                                  <w:rFonts w:ascii="Arial" w:eastAsia="Arial" w:hAnsi="Arial" w:cs="Arial"/>
                                  <w:color w:val="12151A"/>
                                </w:rPr>
                                <w:t>públicos,</w:t>
                              </w:r>
                            </w:p>
                          </w:txbxContent>
                        </wps:txbx>
                        <wps:bodyPr horzOverflow="overflow" lIns="0" tIns="0" rIns="0" bIns="0" rtlCol="0">
                          <a:noAutofit/>
                        </wps:bodyPr>
                      </wps:wsp>
                      <wps:wsp>
                        <wps:cNvPr id="15657" name="Rectangle 15657"/>
                        <wps:cNvSpPr/>
                        <wps:spPr>
                          <a:xfrm>
                            <a:off x="3232785" y="17018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58" name="Rectangle 15658"/>
                        <wps:cNvSpPr/>
                        <wps:spPr>
                          <a:xfrm>
                            <a:off x="3303905" y="170180"/>
                            <a:ext cx="663124" cy="207168"/>
                          </a:xfrm>
                          <a:prstGeom prst="rect">
                            <a:avLst/>
                          </a:prstGeom>
                          <a:ln>
                            <a:noFill/>
                          </a:ln>
                        </wps:spPr>
                        <wps:txbx>
                          <w:txbxContent>
                            <w:p w:rsidR="00B1719D" w:rsidRDefault="00831C27">
                              <w:r>
                                <w:rPr>
                                  <w:rFonts w:ascii="Arial" w:eastAsia="Arial" w:hAnsi="Arial" w:cs="Arial"/>
                                  <w:color w:val="12151A"/>
                                </w:rPr>
                                <w:t>además</w:t>
                              </w:r>
                            </w:p>
                          </w:txbxContent>
                        </wps:txbx>
                        <wps:bodyPr horzOverflow="overflow" lIns="0" tIns="0" rIns="0" bIns="0" rtlCol="0">
                          <a:noAutofit/>
                        </wps:bodyPr>
                      </wps:wsp>
                      <wps:wsp>
                        <wps:cNvPr id="15659" name="Rectangle 15659"/>
                        <wps:cNvSpPr/>
                        <wps:spPr>
                          <a:xfrm>
                            <a:off x="3804666" y="17018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60" name="Rectangle 15660"/>
                        <wps:cNvSpPr/>
                        <wps:spPr>
                          <a:xfrm>
                            <a:off x="3873119" y="170180"/>
                            <a:ext cx="208058" cy="207168"/>
                          </a:xfrm>
                          <a:prstGeom prst="rect">
                            <a:avLst/>
                          </a:prstGeom>
                          <a:ln>
                            <a:noFill/>
                          </a:ln>
                        </wps:spPr>
                        <wps:txbx>
                          <w:txbxContent>
                            <w:p w:rsidR="00B1719D" w:rsidRDefault="00831C27">
                              <w:r>
                                <w:rPr>
                                  <w:rFonts w:ascii="Arial" w:eastAsia="Arial" w:hAnsi="Arial" w:cs="Arial"/>
                                  <w:color w:val="12151A"/>
                                </w:rPr>
                                <w:t>de</w:t>
                              </w:r>
                            </w:p>
                          </w:txbxContent>
                        </wps:txbx>
                        <wps:bodyPr horzOverflow="overflow" lIns="0" tIns="0" rIns="0" bIns="0" rtlCol="0">
                          <a:noAutofit/>
                        </wps:bodyPr>
                      </wps:wsp>
                      <wps:wsp>
                        <wps:cNvPr id="15661" name="Rectangle 15661"/>
                        <wps:cNvSpPr/>
                        <wps:spPr>
                          <a:xfrm>
                            <a:off x="4030599" y="17018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62" name="Rectangle 15662"/>
                        <wps:cNvSpPr/>
                        <wps:spPr>
                          <a:xfrm>
                            <a:off x="4078859" y="170180"/>
                            <a:ext cx="400030" cy="207168"/>
                          </a:xfrm>
                          <a:prstGeom prst="rect">
                            <a:avLst/>
                          </a:prstGeom>
                          <a:ln>
                            <a:noFill/>
                          </a:ln>
                        </wps:spPr>
                        <wps:txbx>
                          <w:txbxContent>
                            <w:p w:rsidR="00B1719D" w:rsidRDefault="00831C27">
                              <w:r>
                                <w:rPr>
                                  <w:rFonts w:ascii="Arial" w:eastAsia="Arial" w:hAnsi="Arial" w:cs="Arial"/>
                                  <w:color w:val="12151A"/>
                                </w:rPr>
                                <w:t>giros</w:t>
                              </w:r>
                            </w:p>
                          </w:txbxContent>
                        </wps:txbx>
                        <wps:bodyPr horzOverflow="overflow" lIns="0" tIns="0" rIns="0" bIns="0" rtlCol="0">
                          <a:noAutofit/>
                        </wps:bodyPr>
                      </wps:wsp>
                      <wps:wsp>
                        <wps:cNvPr id="15663" name="Rectangle 15663"/>
                        <wps:cNvSpPr/>
                        <wps:spPr>
                          <a:xfrm>
                            <a:off x="4381246" y="17018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64" name="Rectangle 15664"/>
                        <wps:cNvSpPr/>
                        <wps:spPr>
                          <a:xfrm>
                            <a:off x="4439539" y="170180"/>
                            <a:ext cx="1043645" cy="207168"/>
                          </a:xfrm>
                          <a:prstGeom prst="rect">
                            <a:avLst/>
                          </a:prstGeom>
                          <a:ln>
                            <a:noFill/>
                          </a:ln>
                        </wps:spPr>
                        <wps:txbx>
                          <w:txbxContent>
                            <w:p w:rsidR="00B1719D" w:rsidRDefault="00831C27">
                              <w:r>
                                <w:rPr>
                                  <w:rFonts w:ascii="Arial" w:eastAsia="Arial" w:hAnsi="Arial" w:cs="Arial"/>
                                  <w:color w:val="12151A"/>
                                </w:rPr>
                                <w:t xml:space="preserve">comerciales </w:t>
                              </w:r>
                            </w:p>
                          </w:txbxContent>
                        </wps:txbx>
                        <wps:bodyPr horzOverflow="overflow" lIns="0" tIns="0" rIns="0" bIns="0" rtlCol="0">
                          <a:noAutofit/>
                        </wps:bodyPr>
                      </wps:wsp>
                      <wps:wsp>
                        <wps:cNvPr id="15665" name="Rectangle 15665"/>
                        <wps:cNvSpPr/>
                        <wps:spPr>
                          <a:xfrm>
                            <a:off x="5224780" y="17018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66" name="Rectangle 15666"/>
                        <wps:cNvSpPr/>
                        <wps:spPr>
                          <a:xfrm>
                            <a:off x="5265420" y="170180"/>
                            <a:ext cx="92901" cy="207168"/>
                          </a:xfrm>
                          <a:prstGeom prst="rect">
                            <a:avLst/>
                          </a:prstGeom>
                          <a:ln>
                            <a:noFill/>
                          </a:ln>
                        </wps:spPr>
                        <wps:txbx>
                          <w:txbxContent>
                            <w:p w:rsidR="00B1719D" w:rsidRDefault="00831C27">
                              <w:r>
                                <w:rPr>
                                  <w:rFonts w:ascii="Arial" w:eastAsia="Arial" w:hAnsi="Arial" w:cs="Arial"/>
                                  <w:color w:val="12151A"/>
                                </w:rPr>
                                <w:t>y</w:t>
                              </w:r>
                            </w:p>
                          </w:txbxContent>
                        </wps:txbx>
                        <wps:bodyPr horzOverflow="overflow" lIns="0" tIns="0" rIns="0" bIns="0" rtlCol="0">
                          <a:noAutofit/>
                        </wps:bodyPr>
                      </wps:wsp>
                      <wps:wsp>
                        <wps:cNvPr id="15667" name="Rectangle 15667"/>
                        <wps:cNvSpPr/>
                        <wps:spPr>
                          <a:xfrm>
                            <a:off x="5334000" y="170180"/>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68" name="Rectangle 15668"/>
                        <wps:cNvSpPr/>
                        <wps:spPr>
                          <a:xfrm>
                            <a:off x="5382260" y="170180"/>
                            <a:ext cx="20640" cy="207168"/>
                          </a:xfrm>
                          <a:prstGeom prst="rect">
                            <a:avLst/>
                          </a:prstGeom>
                          <a:ln>
                            <a:noFill/>
                          </a:ln>
                        </wps:spPr>
                        <wps:txbx>
                          <w:txbxContent>
                            <w:p w:rsidR="00B1719D" w:rsidRDefault="00831C27">
                              <w:r>
                                <w:rPr>
                                  <w:rFonts w:ascii="Arial" w:eastAsia="Arial" w:hAnsi="Arial" w:cs="Arial"/>
                                  <w:color w:val="12151A"/>
                                </w:rPr>
                                <w:t>l</w:t>
                              </w:r>
                            </w:p>
                          </w:txbxContent>
                        </wps:txbx>
                        <wps:bodyPr horzOverflow="overflow" lIns="0" tIns="0" rIns="0" bIns="0" rtlCol="0">
                          <a:noAutofit/>
                        </wps:bodyPr>
                      </wps:wsp>
                      <wps:wsp>
                        <wps:cNvPr id="15669" name="Rectangle 15669"/>
                        <wps:cNvSpPr/>
                        <wps:spPr>
                          <a:xfrm>
                            <a:off x="5400040" y="170180"/>
                            <a:ext cx="103334" cy="207168"/>
                          </a:xfrm>
                          <a:prstGeom prst="rect">
                            <a:avLst/>
                          </a:prstGeom>
                          <a:ln>
                            <a:noFill/>
                          </a:ln>
                        </wps:spPr>
                        <wps:txbx>
                          <w:txbxContent>
                            <w:p w:rsidR="00B1719D" w:rsidRDefault="00831C27">
                              <w:r>
                                <w:rPr>
                                  <w:rFonts w:ascii="Arial" w:eastAsia="Arial" w:hAnsi="Arial" w:cs="Arial"/>
                                  <w:color w:val="12151A"/>
                                </w:rPr>
                                <w:t>u</w:t>
                              </w:r>
                            </w:p>
                          </w:txbxContent>
                        </wps:txbx>
                        <wps:bodyPr horzOverflow="overflow" lIns="0" tIns="0" rIns="0" bIns="0" rtlCol="0">
                          <a:noAutofit/>
                        </wps:bodyPr>
                      </wps:wsp>
                      <wps:wsp>
                        <wps:cNvPr id="15670" name="Rectangle 15670"/>
                        <wps:cNvSpPr/>
                        <wps:spPr>
                          <a:xfrm>
                            <a:off x="5481320" y="170180"/>
                            <a:ext cx="215748" cy="207168"/>
                          </a:xfrm>
                          <a:prstGeom prst="rect">
                            <a:avLst/>
                          </a:prstGeom>
                          <a:ln>
                            <a:noFill/>
                          </a:ln>
                        </wps:spPr>
                        <wps:txbx>
                          <w:txbxContent>
                            <w:p w:rsidR="00B1719D" w:rsidRDefault="00831C27">
                              <w:r>
                                <w:rPr>
                                  <w:rFonts w:ascii="Arial" w:eastAsia="Arial" w:hAnsi="Arial" w:cs="Arial"/>
                                  <w:color w:val="12151A"/>
                                </w:rPr>
                                <w:t>ga</w:t>
                              </w:r>
                            </w:p>
                          </w:txbxContent>
                        </wps:txbx>
                        <wps:bodyPr horzOverflow="overflow" lIns="0" tIns="0" rIns="0" bIns="0" rtlCol="0">
                          <a:noAutofit/>
                        </wps:bodyPr>
                      </wps:wsp>
                      <wps:wsp>
                        <wps:cNvPr id="15671" name="Rectangle 15671"/>
                        <wps:cNvSpPr/>
                        <wps:spPr>
                          <a:xfrm>
                            <a:off x="5641594" y="170180"/>
                            <a:ext cx="77341" cy="207168"/>
                          </a:xfrm>
                          <a:prstGeom prst="rect">
                            <a:avLst/>
                          </a:prstGeom>
                          <a:ln>
                            <a:noFill/>
                          </a:ln>
                        </wps:spPr>
                        <wps:txbx>
                          <w:txbxContent>
                            <w:p w:rsidR="00B1719D" w:rsidRDefault="00831C27">
                              <w:r>
                                <w:rPr>
                                  <w:rFonts w:ascii="Arial" w:eastAsia="Arial" w:hAnsi="Arial" w:cs="Arial"/>
                                  <w:color w:val="12151A"/>
                                </w:rPr>
                                <w:t>r</w:t>
                              </w:r>
                            </w:p>
                          </w:txbxContent>
                        </wps:txbx>
                        <wps:bodyPr horzOverflow="overflow" lIns="0" tIns="0" rIns="0" bIns="0" rtlCol="0">
                          <a:noAutofit/>
                        </wps:bodyPr>
                      </wps:wsp>
                      <wps:wsp>
                        <wps:cNvPr id="15672" name="Rectangle 15672"/>
                        <wps:cNvSpPr/>
                        <wps:spPr>
                          <a:xfrm>
                            <a:off x="5702681" y="170180"/>
                            <a:ext cx="99027" cy="207168"/>
                          </a:xfrm>
                          <a:prstGeom prst="rect">
                            <a:avLst/>
                          </a:prstGeom>
                          <a:ln>
                            <a:noFill/>
                          </a:ln>
                        </wps:spPr>
                        <wps:txbx>
                          <w:txbxContent>
                            <w:p w:rsidR="00B1719D" w:rsidRDefault="00831C27">
                              <w:r>
                                <w:rPr>
                                  <w:rFonts w:ascii="Arial" w:eastAsia="Arial" w:hAnsi="Arial" w:cs="Arial"/>
                                  <w:color w:val="12151A"/>
                                </w:rPr>
                                <w:t>e</w:t>
                              </w:r>
                            </w:p>
                          </w:txbxContent>
                        </wps:txbx>
                        <wps:bodyPr horzOverflow="overflow" lIns="0" tIns="0" rIns="0" bIns="0" rtlCol="0">
                          <a:noAutofit/>
                        </wps:bodyPr>
                      </wps:wsp>
                      <wps:wsp>
                        <wps:cNvPr id="15673" name="Rectangle 15673"/>
                        <wps:cNvSpPr/>
                        <wps:spPr>
                          <a:xfrm>
                            <a:off x="5776214" y="170180"/>
                            <a:ext cx="149589" cy="207168"/>
                          </a:xfrm>
                          <a:prstGeom prst="rect">
                            <a:avLst/>
                          </a:prstGeom>
                          <a:ln>
                            <a:noFill/>
                          </a:ln>
                        </wps:spPr>
                        <wps:txbx>
                          <w:txbxContent>
                            <w:p w:rsidR="00B1719D" w:rsidRDefault="00831C27">
                              <w:r>
                                <w:rPr>
                                  <w:rFonts w:ascii="Arial" w:eastAsia="Arial" w:hAnsi="Arial" w:cs="Arial"/>
                                  <w:color w:val="12151A"/>
                                </w:rPr>
                                <w:t xml:space="preserve">s </w:t>
                              </w:r>
                            </w:p>
                          </w:txbxContent>
                        </wps:txbx>
                        <wps:bodyPr horzOverflow="overflow" lIns="0" tIns="0" rIns="0" bIns="0" rtlCol="0">
                          <a:noAutofit/>
                        </wps:bodyPr>
                      </wps:wsp>
                      <wps:wsp>
                        <wps:cNvPr id="15674" name="Rectangle 15674"/>
                        <wps:cNvSpPr/>
                        <wps:spPr>
                          <a:xfrm>
                            <a:off x="3493" y="345313"/>
                            <a:ext cx="208058" cy="207168"/>
                          </a:xfrm>
                          <a:prstGeom prst="rect">
                            <a:avLst/>
                          </a:prstGeom>
                          <a:ln>
                            <a:noFill/>
                          </a:ln>
                        </wps:spPr>
                        <wps:txbx>
                          <w:txbxContent>
                            <w:p w:rsidR="00B1719D" w:rsidRDefault="00831C27">
                              <w:r>
                                <w:rPr>
                                  <w:rFonts w:ascii="Arial" w:eastAsia="Arial" w:hAnsi="Arial" w:cs="Arial"/>
                                  <w:color w:val="12151A"/>
                                </w:rPr>
                                <w:t>de</w:t>
                              </w:r>
                            </w:p>
                          </w:txbxContent>
                        </wps:txbx>
                        <wps:bodyPr horzOverflow="overflow" lIns="0" tIns="0" rIns="0" bIns="0" rtlCol="0">
                          <a:noAutofit/>
                        </wps:bodyPr>
                      </wps:wsp>
                      <wps:wsp>
                        <wps:cNvPr id="15675" name="Rectangle 15675"/>
                        <wps:cNvSpPr/>
                        <wps:spPr>
                          <a:xfrm>
                            <a:off x="160973" y="345313"/>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76" name="Rectangle 15676"/>
                        <wps:cNvSpPr/>
                        <wps:spPr>
                          <a:xfrm>
                            <a:off x="209232" y="345313"/>
                            <a:ext cx="642128" cy="207168"/>
                          </a:xfrm>
                          <a:prstGeom prst="rect">
                            <a:avLst/>
                          </a:prstGeom>
                          <a:ln>
                            <a:noFill/>
                          </a:ln>
                        </wps:spPr>
                        <wps:txbx>
                          <w:txbxContent>
                            <w:p w:rsidR="00B1719D" w:rsidRDefault="00831C27">
                              <w:r>
                                <w:rPr>
                                  <w:rFonts w:ascii="Arial" w:eastAsia="Arial" w:hAnsi="Arial" w:cs="Arial"/>
                                  <w:color w:val="12151A"/>
                                </w:rPr>
                                <w:t>acceso,</w:t>
                              </w:r>
                            </w:p>
                          </w:txbxContent>
                        </wps:txbx>
                        <wps:bodyPr horzOverflow="overflow" lIns="0" tIns="0" rIns="0" bIns="0" rtlCol="0">
                          <a:noAutofit/>
                        </wps:bodyPr>
                      </wps:wsp>
                      <wps:wsp>
                        <wps:cNvPr id="15677" name="Rectangle 15677"/>
                        <wps:cNvSpPr/>
                        <wps:spPr>
                          <a:xfrm>
                            <a:off x="692150" y="345313"/>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78" name="Rectangle 15678"/>
                        <wps:cNvSpPr/>
                        <wps:spPr>
                          <a:xfrm>
                            <a:off x="760730" y="345313"/>
                            <a:ext cx="194545" cy="207168"/>
                          </a:xfrm>
                          <a:prstGeom prst="rect">
                            <a:avLst/>
                          </a:prstGeom>
                          <a:ln>
                            <a:noFill/>
                          </a:ln>
                        </wps:spPr>
                        <wps:txbx>
                          <w:txbxContent>
                            <w:p w:rsidR="00B1719D" w:rsidRDefault="00831C27">
                              <w:r>
                                <w:rPr>
                                  <w:rFonts w:ascii="Arial" w:eastAsia="Arial" w:hAnsi="Arial" w:cs="Arial"/>
                                  <w:color w:val="12151A"/>
                                </w:rPr>
                                <w:t>ya</w:t>
                              </w:r>
                            </w:p>
                          </w:txbxContent>
                        </wps:txbx>
                        <wps:bodyPr horzOverflow="overflow" lIns="0" tIns="0" rIns="0" bIns="0" rtlCol="0">
                          <a:noAutofit/>
                        </wps:bodyPr>
                      </wps:wsp>
                      <wps:wsp>
                        <wps:cNvPr id="15679" name="Rectangle 15679"/>
                        <wps:cNvSpPr/>
                        <wps:spPr>
                          <a:xfrm>
                            <a:off x="908050" y="345313"/>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80" name="Rectangle 15680"/>
                        <wps:cNvSpPr/>
                        <wps:spPr>
                          <a:xfrm>
                            <a:off x="961390" y="345313"/>
                            <a:ext cx="309201" cy="207168"/>
                          </a:xfrm>
                          <a:prstGeom prst="rect">
                            <a:avLst/>
                          </a:prstGeom>
                          <a:ln>
                            <a:noFill/>
                          </a:ln>
                        </wps:spPr>
                        <wps:txbx>
                          <w:txbxContent>
                            <w:p w:rsidR="00B1719D" w:rsidRDefault="00831C27">
                              <w:r>
                                <w:rPr>
                                  <w:rFonts w:ascii="Arial" w:eastAsia="Arial" w:hAnsi="Arial" w:cs="Arial"/>
                                  <w:color w:val="12151A"/>
                                </w:rPr>
                                <w:t>que</w:t>
                              </w:r>
                            </w:p>
                          </w:txbxContent>
                        </wps:txbx>
                        <wps:bodyPr horzOverflow="overflow" lIns="0" tIns="0" rIns="0" bIns="0" rtlCol="0">
                          <a:noAutofit/>
                        </wps:bodyPr>
                      </wps:wsp>
                      <wps:wsp>
                        <wps:cNvPr id="15681" name="Rectangle 15681"/>
                        <wps:cNvSpPr/>
                        <wps:spPr>
                          <a:xfrm>
                            <a:off x="1195070" y="345313"/>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82" name="Rectangle 15682"/>
                        <wps:cNvSpPr/>
                        <wps:spPr>
                          <a:xfrm>
                            <a:off x="1248410" y="345313"/>
                            <a:ext cx="440534" cy="207168"/>
                          </a:xfrm>
                          <a:prstGeom prst="rect">
                            <a:avLst/>
                          </a:prstGeom>
                          <a:ln>
                            <a:noFill/>
                          </a:ln>
                        </wps:spPr>
                        <wps:txbx>
                          <w:txbxContent>
                            <w:p w:rsidR="00B1719D" w:rsidRDefault="00831C27">
                              <w:r>
                                <w:rPr>
                                  <w:rFonts w:ascii="Arial" w:eastAsia="Arial" w:hAnsi="Arial" w:cs="Arial"/>
                                  <w:color w:val="12151A"/>
                                </w:rPr>
                                <w:t>estos</w:t>
                              </w:r>
                            </w:p>
                          </w:txbxContent>
                        </wps:txbx>
                        <wps:bodyPr horzOverflow="overflow" lIns="0" tIns="0" rIns="0" bIns="0" rtlCol="0">
                          <a:noAutofit/>
                        </wps:bodyPr>
                      </wps:wsp>
                      <wps:wsp>
                        <wps:cNvPr id="15683" name="Rectangle 15683"/>
                        <wps:cNvSpPr/>
                        <wps:spPr>
                          <a:xfrm>
                            <a:off x="1581150" y="345313"/>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84" name="Rectangle 15684"/>
                        <wps:cNvSpPr/>
                        <wps:spPr>
                          <a:xfrm>
                            <a:off x="1652651" y="345313"/>
                            <a:ext cx="48983" cy="207168"/>
                          </a:xfrm>
                          <a:prstGeom prst="rect">
                            <a:avLst/>
                          </a:prstGeom>
                          <a:ln>
                            <a:noFill/>
                          </a:ln>
                        </wps:spPr>
                        <wps:txbx>
                          <w:txbxContent>
                            <w:p w:rsidR="00B1719D" w:rsidRDefault="00831C27">
                              <w:r>
                                <w:rPr>
                                  <w:rFonts w:ascii="Arial" w:eastAsia="Arial" w:hAnsi="Arial" w:cs="Arial"/>
                                  <w:color w:val="12151A"/>
                                </w:rPr>
                                <w:t>r</w:t>
                              </w:r>
                            </w:p>
                          </w:txbxContent>
                        </wps:txbx>
                        <wps:bodyPr horzOverflow="overflow" lIns="0" tIns="0" rIns="0" bIns="0" rtlCol="0">
                          <a:noAutofit/>
                        </wps:bodyPr>
                      </wps:wsp>
                      <wps:wsp>
                        <wps:cNvPr id="15685" name="Rectangle 15685"/>
                        <wps:cNvSpPr/>
                        <wps:spPr>
                          <a:xfrm>
                            <a:off x="1690624" y="345313"/>
                            <a:ext cx="99028" cy="207168"/>
                          </a:xfrm>
                          <a:prstGeom prst="rect">
                            <a:avLst/>
                          </a:prstGeom>
                          <a:ln>
                            <a:noFill/>
                          </a:ln>
                        </wps:spPr>
                        <wps:txbx>
                          <w:txbxContent>
                            <w:p w:rsidR="00B1719D" w:rsidRDefault="00831C27">
                              <w:r>
                                <w:rPr>
                                  <w:rFonts w:ascii="Arial" w:eastAsia="Arial" w:hAnsi="Arial" w:cs="Arial"/>
                                  <w:color w:val="12151A"/>
                                </w:rPr>
                                <w:t>e</w:t>
                              </w:r>
                            </w:p>
                          </w:txbxContent>
                        </wps:txbx>
                        <wps:bodyPr horzOverflow="overflow" lIns="0" tIns="0" rIns="0" bIns="0" rtlCol="0">
                          <a:noAutofit/>
                        </wps:bodyPr>
                      </wps:wsp>
                      <wps:wsp>
                        <wps:cNvPr id="15686" name="Rectangle 15686"/>
                        <wps:cNvSpPr/>
                        <wps:spPr>
                          <a:xfrm>
                            <a:off x="1766951" y="345313"/>
                            <a:ext cx="107643" cy="207168"/>
                          </a:xfrm>
                          <a:prstGeom prst="rect">
                            <a:avLst/>
                          </a:prstGeom>
                          <a:ln>
                            <a:noFill/>
                          </a:ln>
                        </wps:spPr>
                        <wps:txbx>
                          <w:txbxContent>
                            <w:p w:rsidR="00B1719D" w:rsidRDefault="00831C27">
                              <w:r>
                                <w:rPr>
                                  <w:rFonts w:ascii="Arial" w:eastAsia="Arial" w:hAnsi="Arial" w:cs="Arial"/>
                                  <w:color w:val="12151A"/>
                                </w:rPr>
                                <w:t>p</w:t>
                              </w:r>
                            </w:p>
                          </w:txbxContent>
                        </wps:txbx>
                        <wps:bodyPr horzOverflow="overflow" lIns="0" tIns="0" rIns="0" bIns="0" rtlCol="0">
                          <a:noAutofit/>
                        </wps:bodyPr>
                      </wps:wsp>
                      <wps:wsp>
                        <wps:cNvPr id="15687" name="Rectangle 15687"/>
                        <wps:cNvSpPr/>
                        <wps:spPr>
                          <a:xfrm>
                            <a:off x="1848231" y="345313"/>
                            <a:ext cx="69607" cy="207168"/>
                          </a:xfrm>
                          <a:prstGeom prst="rect">
                            <a:avLst/>
                          </a:prstGeom>
                          <a:ln>
                            <a:noFill/>
                          </a:ln>
                        </wps:spPr>
                        <wps:txbx>
                          <w:txbxContent>
                            <w:p w:rsidR="00B1719D" w:rsidRDefault="00831C27">
                              <w:r>
                                <w:rPr>
                                  <w:rFonts w:ascii="Arial" w:eastAsia="Arial" w:hAnsi="Arial" w:cs="Arial"/>
                                  <w:color w:val="12151A"/>
                                </w:rPr>
                                <w:t>r</w:t>
                              </w:r>
                            </w:p>
                          </w:txbxContent>
                        </wps:txbx>
                        <wps:bodyPr horzOverflow="overflow" lIns="0" tIns="0" rIns="0" bIns="0" rtlCol="0">
                          <a:noAutofit/>
                        </wps:bodyPr>
                      </wps:wsp>
                      <wps:wsp>
                        <wps:cNvPr id="15688" name="Rectangle 15688"/>
                        <wps:cNvSpPr/>
                        <wps:spPr>
                          <a:xfrm>
                            <a:off x="1899031" y="345313"/>
                            <a:ext cx="103334" cy="207168"/>
                          </a:xfrm>
                          <a:prstGeom prst="rect">
                            <a:avLst/>
                          </a:prstGeom>
                          <a:ln>
                            <a:noFill/>
                          </a:ln>
                        </wps:spPr>
                        <wps:txbx>
                          <w:txbxContent>
                            <w:p w:rsidR="00B1719D" w:rsidRDefault="00831C27">
                              <w:r>
                                <w:rPr>
                                  <w:rFonts w:ascii="Arial" w:eastAsia="Arial" w:hAnsi="Arial" w:cs="Arial"/>
                                  <w:color w:val="12151A"/>
                                </w:rPr>
                                <w:t>e</w:t>
                              </w:r>
                            </w:p>
                          </w:txbxContent>
                        </wps:txbx>
                        <wps:bodyPr horzOverflow="overflow" lIns="0" tIns="0" rIns="0" bIns="0" rtlCol="0">
                          <a:noAutofit/>
                        </wps:bodyPr>
                      </wps:wsp>
                      <wps:wsp>
                        <wps:cNvPr id="15689" name="Rectangle 15689"/>
                        <wps:cNvSpPr/>
                        <wps:spPr>
                          <a:xfrm>
                            <a:off x="1977771" y="345313"/>
                            <a:ext cx="92901" cy="207168"/>
                          </a:xfrm>
                          <a:prstGeom prst="rect">
                            <a:avLst/>
                          </a:prstGeom>
                          <a:ln>
                            <a:noFill/>
                          </a:ln>
                        </wps:spPr>
                        <wps:txbx>
                          <w:txbxContent>
                            <w:p w:rsidR="00B1719D" w:rsidRDefault="00831C27">
                              <w:r>
                                <w:rPr>
                                  <w:rFonts w:ascii="Arial" w:eastAsia="Arial" w:hAnsi="Arial" w:cs="Arial"/>
                                  <w:color w:val="12151A"/>
                                </w:rPr>
                                <w:t>s</w:t>
                              </w:r>
                            </w:p>
                          </w:txbxContent>
                        </wps:txbx>
                        <wps:bodyPr horzOverflow="overflow" lIns="0" tIns="0" rIns="0" bIns="0" rtlCol="0">
                          <a:noAutofit/>
                        </wps:bodyPr>
                      </wps:wsp>
                      <wps:wsp>
                        <wps:cNvPr id="15690" name="Rectangle 15690"/>
                        <wps:cNvSpPr/>
                        <wps:spPr>
                          <a:xfrm>
                            <a:off x="2051431" y="345313"/>
                            <a:ext cx="103334" cy="207168"/>
                          </a:xfrm>
                          <a:prstGeom prst="rect">
                            <a:avLst/>
                          </a:prstGeom>
                          <a:ln>
                            <a:noFill/>
                          </a:ln>
                        </wps:spPr>
                        <wps:txbx>
                          <w:txbxContent>
                            <w:p w:rsidR="00B1719D" w:rsidRDefault="00831C27">
                              <w:r>
                                <w:rPr>
                                  <w:rFonts w:ascii="Arial" w:eastAsia="Arial" w:hAnsi="Arial" w:cs="Arial"/>
                                  <w:color w:val="12151A"/>
                                </w:rPr>
                                <w:t>e</w:t>
                              </w:r>
                            </w:p>
                          </w:txbxContent>
                        </wps:txbx>
                        <wps:bodyPr horzOverflow="overflow" lIns="0" tIns="0" rIns="0" bIns="0" rtlCol="0">
                          <a:noAutofit/>
                        </wps:bodyPr>
                      </wps:wsp>
                      <wps:wsp>
                        <wps:cNvPr id="15691" name="Rectangle 15691"/>
                        <wps:cNvSpPr/>
                        <wps:spPr>
                          <a:xfrm>
                            <a:off x="2132584" y="345313"/>
                            <a:ext cx="107643" cy="207168"/>
                          </a:xfrm>
                          <a:prstGeom prst="rect">
                            <a:avLst/>
                          </a:prstGeom>
                          <a:ln>
                            <a:noFill/>
                          </a:ln>
                        </wps:spPr>
                        <wps:txbx>
                          <w:txbxContent>
                            <w:p w:rsidR="00B1719D" w:rsidRDefault="00831C27">
                              <w:r>
                                <w:rPr>
                                  <w:rFonts w:ascii="Arial" w:eastAsia="Arial" w:hAnsi="Arial" w:cs="Arial"/>
                                  <w:color w:val="12151A"/>
                                </w:rPr>
                                <w:t>n</w:t>
                              </w:r>
                            </w:p>
                          </w:txbxContent>
                        </wps:txbx>
                        <wps:bodyPr horzOverflow="overflow" lIns="0" tIns="0" rIns="0" bIns="0" rtlCol="0">
                          <a:noAutofit/>
                        </wps:bodyPr>
                      </wps:wsp>
                      <wps:wsp>
                        <wps:cNvPr id="15692" name="Rectangle 15692"/>
                        <wps:cNvSpPr/>
                        <wps:spPr>
                          <a:xfrm>
                            <a:off x="2213864" y="345313"/>
                            <a:ext cx="62374" cy="207168"/>
                          </a:xfrm>
                          <a:prstGeom prst="rect">
                            <a:avLst/>
                          </a:prstGeom>
                          <a:ln>
                            <a:noFill/>
                          </a:ln>
                        </wps:spPr>
                        <wps:txbx>
                          <w:txbxContent>
                            <w:p w:rsidR="00B1719D" w:rsidRDefault="00831C27">
                              <w:r>
                                <w:rPr>
                                  <w:rFonts w:ascii="Arial" w:eastAsia="Arial" w:hAnsi="Arial" w:cs="Arial"/>
                                  <w:color w:val="12151A"/>
                                </w:rPr>
                                <w:t>t</w:t>
                              </w:r>
                            </w:p>
                          </w:txbxContent>
                        </wps:txbx>
                        <wps:bodyPr horzOverflow="overflow" lIns="0" tIns="0" rIns="0" bIns="0" rtlCol="0">
                          <a:noAutofit/>
                        </wps:bodyPr>
                      </wps:wsp>
                      <wps:wsp>
                        <wps:cNvPr id="15693" name="Rectangle 15693"/>
                        <wps:cNvSpPr/>
                        <wps:spPr>
                          <a:xfrm>
                            <a:off x="2259584" y="345313"/>
                            <a:ext cx="261070" cy="207168"/>
                          </a:xfrm>
                          <a:prstGeom prst="rect">
                            <a:avLst/>
                          </a:prstGeom>
                          <a:ln>
                            <a:noFill/>
                          </a:ln>
                        </wps:spPr>
                        <wps:txbx>
                          <w:txbxContent>
                            <w:p w:rsidR="00B1719D" w:rsidRDefault="00831C27">
                              <w:r>
                                <w:rPr>
                                  <w:rFonts w:ascii="Arial" w:eastAsia="Arial" w:hAnsi="Arial" w:cs="Arial"/>
                                  <w:color w:val="12151A"/>
                                </w:rPr>
                                <w:t xml:space="preserve">an </w:t>
                              </w:r>
                            </w:p>
                          </w:txbxContent>
                        </wps:txbx>
                        <wps:bodyPr horzOverflow="overflow" lIns="0" tIns="0" rIns="0" bIns="0" rtlCol="0">
                          <a:noAutofit/>
                        </wps:bodyPr>
                      </wps:wsp>
                      <wps:wsp>
                        <wps:cNvPr id="15694" name="Rectangle 15694"/>
                        <wps:cNvSpPr/>
                        <wps:spPr>
                          <a:xfrm>
                            <a:off x="2455164" y="345313"/>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95" name="Rectangle 15695"/>
                        <wps:cNvSpPr/>
                        <wps:spPr>
                          <a:xfrm>
                            <a:off x="2480564" y="345313"/>
                            <a:ext cx="192687" cy="207168"/>
                          </a:xfrm>
                          <a:prstGeom prst="rect">
                            <a:avLst/>
                          </a:prstGeom>
                          <a:ln>
                            <a:noFill/>
                          </a:ln>
                        </wps:spPr>
                        <wps:txbx>
                          <w:txbxContent>
                            <w:p w:rsidR="00B1719D" w:rsidRDefault="00831C27">
                              <w:r>
                                <w:rPr>
                                  <w:rFonts w:ascii="Arial" w:eastAsia="Arial" w:hAnsi="Arial" w:cs="Arial"/>
                                  <w:color w:val="12151A"/>
                                </w:rPr>
                                <w:t>un</w:t>
                              </w:r>
                            </w:p>
                          </w:txbxContent>
                        </wps:txbx>
                        <wps:bodyPr horzOverflow="overflow" lIns="0" tIns="0" rIns="0" bIns="0" rtlCol="0">
                          <a:noAutofit/>
                        </wps:bodyPr>
                      </wps:wsp>
                      <wps:wsp>
                        <wps:cNvPr id="15696" name="Rectangle 15696"/>
                        <wps:cNvSpPr/>
                        <wps:spPr>
                          <a:xfrm>
                            <a:off x="2625725" y="345313"/>
                            <a:ext cx="47320"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97" name="Rectangle 15697"/>
                        <wps:cNvSpPr/>
                        <wps:spPr>
                          <a:xfrm>
                            <a:off x="2681605" y="345313"/>
                            <a:ext cx="471006" cy="207168"/>
                          </a:xfrm>
                          <a:prstGeom prst="rect">
                            <a:avLst/>
                          </a:prstGeom>
                          <a:ln>
                            <a:noFill/>
                          </a:ln>
                        </wps:spPr>
                        <wps:txbx>
                          <w:txbxContent>
                            <w:p w:rsidR="00B1719D" w:rsidRDefault="00831C27">
                              <w:r>
                                <w:rPr>
                                  <w:rFonts w:ascii="Arial" w:eastAsia="Arial" w:hAnsi="Arial" w:cs="Arial"/>
                                  <w:color w:val="12151A"/>
                                </w:rPr>
                                <w:t>grave</w:t>
                              </w:r>
                            </w:p>
                          </w:txbxContent>
                        </wps:txbx>
                        <wps:bodyPr horzOverflow="overflow" lIns="0" tIns="0" rIns="0" bIns="0" rtlCol="0">
                          <a:noAutofit/>
                        </wps:bodyPr>
                      </wps:wsp>
                      <wps:wsp>
                        <wps:cNvPr id="15698" name="Rectangle 15698"/>
                        <wps:cNvSpPr/>
                        <wps:spPr>
                          <a:xfrm>
                            <a:off x="3037205" y="345313"/>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699" name="Rectangle 15699"/>
                        <wps:cNvSpPr/>
                        <wps:spPr>
                          <a:xfrm>
                            <a:off x="3095625" y="345313"/>
                            <a:ext cx="54139" cy="207168"/>
                          </a:xfrm>
                          <a:prstGeom prst="rect">
                            <a:avLst/>
                          </a:prstGeom>
                          <a:ln>
                            <a:noFill/>
                          </a:ln>
                        </wps:spPr>
                        <wps:txbx>
                          <w:txbxContent>
                            <w:p w:rsidR="00B1719D" w:rsidRDefault="00831C27">
                              <w:r>
                                <w:rPr>
                                  <w:rFonts w:ascii="Arial" w:eastAsia="Arial" w:hAnsi="Arial" w:cs="Arial"/>
                                  <w:color w:val="12151A"/>
                                </w:rPr>
                                <w:t>r</w:t>
                              </w:r>
                            </w:p>
                          </w:txbxContent>
                        </wps:txbx>
                        <wps:bodyPr horzOverflow="overflow" lIns="0" tIns="0" rIns="0" bIns="0" rtlCol="0">
                          <a:noAutofit/>
                        </wps:bodyPr>
                      </wps:wsp>
                      <wps:wsp>
                        <wps:cNvPr id="15700" name="Rectangle 15700"/>
                        <wps:cNvSpPr/>
                        <wps:spPr>
                          <a:xfrm>
                            <a:off x="3136265" y="345313"/>
                            <a:ext cx="29239" cy="207168"/>
                          </a:xfrm>
                          <a:prstGeom prst="rect">
                            <a:avLst/>
                          </a:prstGeom>
                          <a:ln>
                            <a:noFill/>
                          </a:ln>
                        </wps:spPr>
                        <wps:txbx>
                          <w:txbxContent>
                            <w:p w:rsidR="00B1719D" w:rsidRDefault="00831C27">
                              <w:r>
                                <w:rPr>
                                  <w:rFonts w:ascii="Arial" w:eastAsia="Arial" w:hAnsi="Arial" w:cs="Arial"/>
                                  <w:color w:val="12151A"/>
                                </w:rPr>
                                <w:t>i</w:t>
                              </w:r>
                            </w:p>
                          </w:txbxContent>
                        </wps:txbx>
                        <wps:bodyPr horzOverflow="overflow" lIns="0" tIns="0" rIns="0" bIns="0" rtlCol="0">
                          <a:noAutofit/>
                        </wps:bodyPr>
                      </wps:wsp>
                      <wps:wsp>
                        <wps:cNvPr id="15701" name="Rectangle 15701"/>
                        <wps:cNvSpPr/>
                        <wps:spPr>
                          <a:xfrm>
                            <a:off x="3161665" y="345313"/>
                            <a:ext cx="204880" cy="207168"/>
                          </a:xfrm>
                          <a:prstGeom prst="rect">
                            <a:avLst/>
                          </a:prstGeom>
                          <a:ln>
                            <a:noFill/>
                          </a:ln>
                        </wps:spPr>
                        <wps:txbx>
                          <w:txbxContent>
                            <w:p w:rsidR="00B1719D" w:rsidRDefault="00831C27">
                              <w:r>
                                <w:rPr>
                                  <w:rFonts w:ascii="Arial" w:eastAsia="Arial" w:hAnsi="Arial" w:cs="Arial"/>
                                  <w:color w:val="12151A"/>
                                </w:rPr>
                                <w:t>es</w:t>
                              </w:r>
                            </w:p>
                          </w:txbxContent>
                        </wps:txbx>
                        <wps:bodyPr horzOverflow="overflow" lIns="0" tIns="0" rIns="0" bIns="0" rtlCol="0">
                          <a:noAutofit/>
                        </wps:bodyPr>
                      </wps:wsp>
                      <wps:wsp>
                        <wps:cNvPr id="15702" name="Rectangle 15702"/>
                        <wps:cNvSpPr/>
                        <wps:spPr>
                          <a:xfrm>
                            <a:off x="3314065" y="345313"/>
                            <a:ext cx="103334" cy="207168"/>
                          </a:xfrm>
                          <a:prstGeom prst="rect">
                            <a:avLst/>
                          </a:prstGeom>
                          <a:ln>
                            <a:noFill/>
                          </a:ln>
                        </wps:spPr>
                        <wps:txbx>
                          <w:txbxContent>
                            <w:p w:rsidR="00B1719D" w:rsidRDefault="00831C27">
                              <w:r>
                                <w:rPr>
                                  <w:rFonts w:ascii="Arial" w:eastAsia="Arial" w:hAnsi="Arial" w:cs="Arial"/>
                                  <w:color w:val="12151A"/>
                                </w:rPr>
                                <w:t>g</w:t>
                              </w:r>
                            </w:p>
                          </w:txbxContent>
                        </wps:txbx>
                        <wps:bodyPr horzOverflow="overflow" lIns="0" tIns="0" rIns="0" bIns="0" rtlCol="0">
                          <a:noAutofit/>
                        </wps:bodyPr>
                      </wps:wsp>
                      <wps:wsp>
                        <wps:cNvPr id="15703" name="Rectangle 15703"/>
                        <wps:cNvSpPr/>
                        <wps:spPr>
                          <a:xfrm>
                            <a:off x="3395345" y="345313"/>
                            <a:ext cx="111942" cy="207168"/>
                          </a:xfrm>
                          <a:prstGeom prst="rect">
                            <a:avLst/>
                          </a:prstGeom>
                          <a:ln>
                            <a:noFill/>
                          </a:ln>
                        </wps:spPr>
                        <wps:txbx>
                          <w:txbxContent>
                            <w:p w:rsidR="00B1719D" w:rsidRDefault="00831C27">
                              <w:r>
                                <w:rPr>
                                  <w:rFonts w:ascii="Arial" w:eastAsia="Arial" w:hAnsi="Arial" w:cs="Arial"/>
                                  <w:color w:val="12151A"/>
                                </w:rPr>
                                <w:t>o</w:t>
                              </w:r>
                            </w:p>
                          </w:txbxContent>
                        </wps:txbx>
                        <wps:bodyPr horzOverflow="overflow" lIns="0" tIns="0" rIns="0" bIns="0" rtlCol="0">
                          <a:noAutofit/>
                        </wps:bodyPr>
                      </wps:wsp>
                      <wps:wsp>
                        <wps:cNvPr id="15704" name="Rectangle 15704"/>
                        <wps:cNvSpPr/>
                        <wps:spPr>
                          <a:xfrm>
                            <a:off x="3481705" y="345313"/>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705" name="Rectangle 15705"/>
                        <wps:cNvSpPr/>
                        <wps:spPr>
                          <a:xfrm>
                            <a:off x="3535045" y="345313"/>
                            <a:ext cx="373274" cy="207168"/>
                          </a:xfrm>
                          <a:prstGeom prst="rect">
                            <a:avLst/>
                          </a:prstGeom>
                          <a:ln>
                            <a:noFill/>
                          </a:ln>
                        </wps:spPr>
                        <wps:txbx>
                          <w:txbxContent>
                            <w:p w:rsidR="00B1719D" w:rsidRDefault="00831C27">
                              <w:r>
                                <w:rPr>
                                  <w:rFonts w:ascii="Arial" w:eastAsia="Arial" w:hAnsi="Arial" w:cs="Arial"/>
                                  <w:color w:val="12151A"/>
                                </w:rPr>
                                <w:t>para</w:t>
                              </w:r>
                            </w:p>
                          </w:txbxContent>
                        </wps:txbx>
                        <wps:bodyPr horzOverflow="overflow" lIns="0" tIns="0" rIns="0" bIns="0" rtlCol="0">
                          <a:noAutofit/>
                        </wps:bodyPr>
                      </wps:wsp>
                      <wps:wsp>
                        <wps:cNvPr id="15706" name="Rectangle 15706"/>
                        <wps:cNvSpPr/>
                        <wps:spPr>
                          <a:xfrm>
                            <a:off x="3817239" y="345313"/>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707" name="Rectangle 15707"/>
                        <wps:cNvSpPr/>
                        <wps:spPr>
                          <a:xfrm>
                            <a:off x="3880739" y="345313"/>
                            <a:ext cx="20640" cy="207168"/>
                          </a:xfrm>
                          <a:prstGeom prst="rect">
                            <a:avLst/>
                          </a:prstGeom>
                          <a:ln>
                            <a:noFill/>
                          </a:ln>
                        </wps:spPr>
                        <wps:txbx>
                          <w:txbxContent>
                            <w:p w:rsidR="00B1719D" w:rsidRDefault="00831C27">
                              <w:r>
                                <w:rPr>
                                  <w:rFonts w:ascii="Arial" w:eastAsia="Arial" w:hAnsi="Arial" w:cs="Arial"/>
                                  <w:color w:val="12151A"/>
                                </w:rPr>
                                <w:t>l</w:t>
                              </w:r>
                            </w:p>
                          </w:txbxContent>
                        </wps:txbx>
                        <wps:bodyPr horzOverflow="overflow" lIns="0" tIns="0" rIns="0" bIns="0" rtlCol="0">
                          <a:noAutofit/>
                        </wps:bodyPr>
                      </wps:wsp>
                      <wps:wsp>
                        <wps:cNvPr id="15708" name="Rectangle 15708"/>
                        <wps:cNvSpPr/>
                        <wps:spPr>
                          <a:xfrm>
                            <a:off x="3896106" y="345313"/>
                            <a:ext cx="107643" cy="207168"/>
                          </a:xfrm>
                          <a:prstGeom prst="rect">
                            <a:avLst/>
                          </a:prstGeom>
                          <a:ln>
                            <a:noFill/>
                          </a:ln>
                        </wps:spPr>
                        <wps:txbx>
                          <w:txbxContent>
                            <w:p w:rsidR="00B1719D" w:rsidRDefault="00831C27">
                              <w:r>
                                <w:rPr>
                                  <w:rFonts w:ascii="Arial" w:eastAsia="Arial" w:hAnsi="Arial" w:cs="Arial"/>
                                  <w:color w:val="12151A"/>
                                </w:rPr>
                                <w:t>a</w:t>
                              </w:r>
                            </w:p>
                          </w:txbxContent>
                        </wps:txbx>
                        <wps:bodyPr horzOverflow="overflow" lIns="0" tIns="0" rIns="0" bIns="0" rtlCol="0">
                          <a:noAutofit/>
                        </wps:bodyPr>
                      </wps:wsp>
                      <wps:wsp>
                        <wps:cNvPr id="15709" name="Rectangle 15709"/>
                        <wps:cNvSpPr/>
                        <wps:spPr>
                          <a:xfrm>
                            <a:off x="3974846" y="345313"/>
                            <a:ext cx="51621" cy="207168"/>
                          </a:xfrm>
                          <a:prstGeom prst="rect">
                            <a:avLst/>
                          </a:prstGeom>
                          <a:ln>
                            <a:noFill/>
                          </a:ln>
                        </wps:spPr>
                        <wps:txbx>
                          <w:txbxContent>
                            <w:p w:rsidR="00B1719D" w:rsidRDefault="00831C27">
                              <w:r>
                                <w:rPr>
                                  <w:rFonts w:ascii="Arial" w:eastAsia="Arial" w:hAnsi="Arial" w:cs="Arial"/>
                                  <w:color w:val="12151A"/>
                                </w:rPr>
                                <w:t xml:space="preserve"> </w:t>
                              </w:r>
                            </w:p>
                          </w:txbxContent>
                        </wps:txbx>
                        <wps:bodyPr horzOverflow="overflow" lIns="0" tIns="0" rIns="0" bIns="0" rtlCol="0">
                          <a:noAutofit/>
                        </wps:bodyPr>
                      </wps:wsp>
                      <wps:wsp>
                        <wps:cNvPr id="15710" name="Rectangle 15710"/>
                        <wps:cNvSpPr/>
                        <wps:spPr>
                          <a:xfrm>
                            <a:off x="4030599" y="345313"/>
                            <a:ext cx="81288" cy="207168"/>
                          </a:xfrm>
                          <a:prstGeom prst="rect">
                            <a:avLst/>
                          </a:prstGeom>
                          <a:ln>
                            <a:noFill/>
                          </a:ln>
                        </wps:spPr>
                        <wps:txbx>
                          <w:txbxContent>
                            <w:p w:rsidR="00B1719D" w:rsidRDefault="00831C27">
                              <w:r>
                                <w:rPr>
                                  <w:rFonts w:ascii="Arial" w:eastAsia="Arial" w:hAnsi="Arial" w:cs="Arial"/>
                                  <w:color w:val="12151A"/>
                                </w:rPr>
                                <w:t>s</w:t>
                              </w:r>
                            </w:p>
                          </w:txbxContent>
                        </wps:txbx>
                        <wps:bodyPr horzOverflow="overflow" lIns="0" tIns="0" rIns="0" bIns="0" rtlCol="0">
                          <a:noAutofit/>
                        </wps:bodyPr>
                      </wps:wsp>
                      <wps:wsp>
                        <wps:cNvPr id="15711" name="Rectangle 15711"/>
                        <wps:cNvSpPr/>
                        <wps:spPr>
                          <a:xfrm>
                            <a:off x="4094226" y="345313"/>
                            <a:ext cx="107643" cy="207168"/>
                          </a:xfrm>
                          <a:prstGeom prst="rect">
                            <a:avLst/>
                          </a:prstGeom>
                          <a:ln>
                            <a:noFill/>
                          </a:ln>
                        </wps:spPr>
                        <wps:txbx>
                          <w:txbxContent>
                            <w:p w:rsidR="00B1719D" w:rsidRDefault="00831C27">
                              <w:r>
                                <w:rPr>
                                  <w:rFonts w:ascii="Arial" w:eastAsia="Arial" w:hAnsi="Arial" w:cs="Arial"/>
                                  <w:color w:val="12151A"/>
                                </w:rPr>
                                <w:t>o</w:t>
                              </w:r>
                            </w:p>
                          </w:txbxContent>
                        </wps:txbx>
                        <wps:bodyPr horzOverflow="overflow" lIns="0" tIns="0" rIns="0" bIns="0" rtlCol="0">
                          <a:noAutofit/>
                        </wps:bodyPr>
                      </wps:wsp>
                      <wps:wsp>
                        <wps:cNvPr id="15712" name="Rectangle 15712"/>
                        <wps:cNvSpPr/>
                        <wps:spPr>
                          <a:xfrm>
                            <a:off x="4175506" y="345313"/>
                            <a:ext cx="139247" cy="207168"/>
                          </a:xfrm>
                          <a:prstGeom prst="rect">
                            <a:avLst/>
                          </a:prstGeom>
                          <a:ln>
                            <a:noFill/>
                          </a:ln>
                        </wps:spPr>
                        <wps:txbx>
                          <w:txbxContent>
                            <w:p w:rsidR="00B1719D" w:rsidRDefault="00831C27">
                              <w:r>
                                <w:rPr>
                                  <w:rFonts w:ascii="Arial" w:eastAsia="Arial" w:hAnsi="Arial" w:cs="Arial"/>
                                  <w:color w:val="12151A"/>
                                </w:rPr>
                                <w:t>ci</w:t>
                              </w:r>
                            </w:p>
                          </w:txbxContent>
                        </wps:txbx>
                        <wps:bodyPr horzOverflow="overflow" lIns="0" tIns="0" rIns="0" bIns="0" rtlCol="0">
                          <a:noAutofit/>
                        </wps:bodyPr>
                      </wps:wsp>
                      <wps:wsp>
                        <wps:cNvPr id="15713" name="Rectangle 15713"/>
                        <wps:cNvSpPr/>
                        <wps:spPr>
                          <a:xfrm>
                            <a:off x="4279646" y="345313"/>
                            <a:ext cx="107643" cy="207168"/>
                          </a:xfrm>
                          <a:prstGeom prst="rect">
                            <a:avLst/>
                          </a:prstGeom>
                          <a:ln>
                            <a:noFill/>
                          </a:ln>
                        </wps:spPr>
                        <wps:txbx>
                          <w:txbxContent>
                            <w:p w:rsidR="00B1719D" w:rsidRDefault="00831C27">
                              <w:r>
                                <w:rPr>
                                  <w:rFonts w:ascii="Arial" w:eastAsia="Arial" w:hAnsi="Arial" w:cs="Arial"/>
                                  <w:color w:val="12151A"/>
                                </w:rPr>
                                <w:t>e</w:t>
                              </w:r>
                            </w:p>
                          </w:txbxContent>
                        </wps:txbx>
                        <wps:bodyPr horzOverflow="overflow" lIns="0" tIns="0" rIns="0" bIns="0" rtlCol="0">
                          <a:noAutofit/>
                        </wps:bodyPr>
                      </wps:wsp>
                      <wps:wsp>
                        <wps:cNvPr id="15714" name="Rectangle 15714"/>
                        <wps:cNvSpPr/>
                        <wps:spPr>
                          <a:xfrm>
                            <a:off x="4360799" y="345313"/>
                            <a:ext cx="103334" cy="207168"/>
                          </a:xfrm>
                          <a:prstGeom prst="rect">
                            <a:avLst/>
                          </a:prstGeom>
                          <a:ln>
                            <a:noFill/>
                          </a:ln>
                        </wps:spPr>
                        <wps:txbx>
                          <w:txbxContent>
                            <w:p w:rsidR="00B1719D" w:rsidRDefault="00831C27">
                              <w:r>
                                <w:rPr>
                                  <w:rFonts w:ascii="Arial" w:eastAsia="Arial" w:hAnsi="Arial" w:cs="Arial"/>
                                  <w:color w:val="12151A"/>
                                </w:rPr>
                                <w:t>d</w:t>
                              </w:r>
                            </w:p>
                          </w:txbxContent>
                        </wps:txbx>
                        <wps:bodyPr horzOverflow="overflow" lIns="0" tIns="0" rIns="0" bIns="0" rtlCol="0">
                          <a:noAutofit/>
                        </wps:bodyPr>
                      </wps:wsp>
                      <wps:wsp>
                        <wps:cNvPr id="15715" name="Rectangle 15715"/>
                        <wps:cNvSpPr/>
                        <wps:spPr>
                          <a:xfrm>
                            <a:off x="4442206" y="345313"/>
                            <a:ext cx="107643" cy="207168"/>
                          </a:xfrm>
                          <a:prstGeom prst="rect">
                            <a:avLst/>
                          </a:prstGeom>
                          <a:ln>
                            <a:noFill/>
                          </a:ln>
                        </wps:spPr>
                        <wps:txbx>
                          <w:txbxContent>
                            <w:p w:rsidR="00B1719D" w:rsidRDefault="00831C27">
                              <w:r>
                                <w:rPr>
                                  <w:rFonts w:ascii="Arial" w:eastAsia="Arial" w:hAnsi="Arial" w:cs="Arial"/>
                                  <w:color w:val="12151A"/>
                                </w:rPr>
                                <w:t>a</w:t>
                              </w:r>
                            </w:p>
                          </w:txbxContent>
                        </wps:txbx>
                        <wps:bodyPr horzOverflow="overflow" lIns="0" tIns="0" rIns="0" bIns="0" rtlCol="0">
                          <a:noAutofit/>
                        </wps:bodyPr>
                      </wps:wsp>
                      <wps:wsp>
                        <wps:cNvPr id="15716" name="Rectangle 15716"/>
                        <wps:cNvSpPr/>
                        <wps:spPr>
                          <a:xfrm>
                            <a:off x="4523359" y="345313"/>
                            <a:ext cx="103334" cy="207168"/>
                          </a:xfrm>
                          <a:prstGeom prst="rect">
                            <a:avLst/>
                          </a:prstGeom>
                          <a:ln>
                            <a:noFill/>
                          </a:ln>
                        </wps:spPr>
                        <wps:txbx>
                          <w:txbxContent>
                            <w:p w:rsidR="00B1719D" w:rsidRDefault="00831C27">
                              <w:r>
                                <w:rPr>
                                  <w:rFonts w:ascii="Arial" w:eastAsia="Arial" w:hAnsi="Arial" w:cs="Arial"/>
                                  <w:color w:val="12151A"/>
                                </w:rPr>
                                <w:t>d</w:t>
                              </w:r>
                            </w:p>
                          </w:txbxContent>
                        </wps:txbx>
                        <wps:bodyPr horzOverflow="overflow" lIns="0" tIns="0" rIns="0" bIns="0" rtlCol="0">
                          <a:noAutofit/>
                        </wps:bodyPr>
                      </wps:wsp>
                      <wps:wsp>
                        <wps:cNvPr id="15717" name="Rectangle 15717"/>
                        <wps:cNvSpPr/>
                        <wps:spPr>
                          <a:xfrm>
                            <a:off x="4605020" y="345313"/>
                            <a:ext cx="47320" cy="207168"/>
                          </a:xfrm>
                          <a:prstGeom prst="rect">
                            <a:avLst/>
                          </a:prstGeom>
                          <a:ln>
                            <a:noFill/>
                          </a:ln>
                        </wps:spPr>
                        <wps:txbx>
                          <w:txbxContent>
                            <w:p w:rsidR="00B1719D" w:rsidRDefault="00831C27">
                              <w:r>
                                <w:rPr>
                                  <w:rFonts w:ascii="Arial" w:eastAsia="Arial" w:hAnsi="Arial" w:cs="Arial"/>
                                  <w:color w:val="12151A"/>
                                </w:rPr>
                                <w:t>.</w:t>
                              </w:r>
                            </w:p>
                          </w:txbxContent>
                        </wps:txbx>
                        <wps:bodyPr horzOverflow="overflow" lIns="0" tIns="0" rIns="0" bIns="0" rtlCol="0">
                          <a:noAutofit/>
                        </wps:bodyPr>
                      </wps:wsp>
                      <wps:wsp>
                        <wps:cNvPr id="15718" name="Rectangle 15718"/>
                        <wps:cNvSpPr/>
                        <wps:spPr>
                          <a:xfrm>
                            <a:off x="4643120" y="345313"/>
                            <a:ext cx="51621" cy="207168"/>
                          </a:xfrm>
                          <a:prstGeom prst="rect">
                            <a:avLst/>
                          </a:prstGeom>
                          <a:ln>
                            <a:noFill/>
                          </a:ln>
                        </wps:spPr>
                        <wps:txbx>
                          <w:txbxContent>
                            <w:p w:rsidR="00B1719D" w:rsidRDefault="00831C27">
                              <w:r>
                                <w:rPr>
                                  <w:rFonts w:ascii="Arial" w:eastAsia="Arial" w:hAnsi="Arial" w:cs="Arial"/>
                                </w:rPr>
                                <w:t xml:space="preserve"> </w:t>
                              </w:r>
                            </w:p>
                          </w:txbxContent>
                        </wps:txbx>
                        <wps:bodyPr horzOverflow="overflow" lIns="0" tIns="0" rIns="0" bIns="0" rtlCol="0">
                          <a:noAutofit/>
                        </wps:bodyPr>
                      </wps:wsp>
                    </wpg:wgp>
                  </a:graphicData>
                </a:graphic>
              </wp:anchor>
            </w:drawing>
          </mc:Choice>
          <mc:Fallback>
            <w:pict>
              <v:group id="Group 55692" o:spid="_x0000_s1626" style="position:absolute;left:0;text-align:left;margin-left:63.35pt;margin-top:472.4pt;width:463.7pt;height:251.2pt;z-index:251736064;mso-position-horizontal-relative:page;mso-position-vertical-relative:page" coordsize="58886,3190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qjS9CxIAAFgYAQAOAAAAZHJzL2Uyb0RvYy54bWzkXWGP&#10;G7cR/V6g/0HQ9+SWSy65FGIHRdMEBYrGaNofIOt0d0J1kiDJPru/vo/SavZizSqjIM2opIs6ur2z&#10;tLePM+/xcTj85ttPz8vRx/l2t1iv3ozN19V4NF/N1veL1eOb8b/++f1X7Xi0209X99PlejV/M/48&#10;342/ffvHP3zzspnM6/XTenk/347wJqvd5GXzZvy0328md3e72dP8ebr7er2Zr/DNh/X2ebrHl9vH&#10;u/vt9AXv/ry8q6vK372st/eb7Xo23+1w9bvjN8dvD+//8DCf7X98eNjN96PlmzHubX/4e3v4+336&#10;++7tN9PJ43a6eVrMutuY/oq7eJ4uVvhQeqvvpvvp6MN2cfZWz4vZdr1bP+y/nq2f79YPD4vZ/PA7&#10;4Lcx1Re/zQ/b9YfN4Xd5nLw8bugx4dF+8Zx+9dvO/v7x3Xa0uH8zbhof6/FoNX0GTIdPHh0v4RG9&#10;bB4n+MkftpufNu+23YXH41fpt/70sH1O/8XvM/p0eLif6eHOP+1HM1xs2rb1bRiPZvieNbFqmnB8&#10;/LMnYHT272ZPf/mFf3l3+uC7dH90O5vFbIL/d08Lr86e1i+PKvyr/YftfNy9ybPoPZ6n239/2HwF&#10;YDfT/eL9YrnYfz4MUkCYbmr18d1i9m57/KJ/8KZxLT14/ET64NHxIp50+ofpZ9O/xJd36eufvdH7&#10;5WLz/WK5TM8/ve5uGWP8izHC/NbH8ffdevbheb7aHwNqO1/i7ter3dNisxuPtpP58/s5xsf2r/fm&#10;iNduv53vZ0/pAx/wwf9AkKU7m07oG4e77G8s3fMOA4cZKtaY1rXNeIRB4X2ofHv8jNOoqY2tXI3v&#10;p1FTN8b56hC0hP10stnu9j/M18+j9AL3idvBA59Oph//tutu7PQj3fM73svhJnFrx2eMF/83IwaR&#10;Y8wpVN91I+Z48cZGTP3bjxhXtbbqBkwwjbFfDBg8m9Ag1XcDJoTQpJ8ofsCcpZg0YA74pPC8lRTT&#10;oUmZ5DdIMV85/DkkGOPq9ov8AlayNUbIYbi42Lr/wWh52UDb7E6JGV+dpear6Punp+lmjgyX3vY1&#10;izQe5Hqk75SSp6vHZeKRdBnjv/tp4u/dUEZ2TdVYDJZzBo+tMafAqoI5pupfG1fTyXKVsvRqncjr&#10;GKDpCrj8dGvp1f7T+09HeRIOQyNde7++/wzR8rTe/udHSM+H5frlzXjdvRqPln9d4QknsXd6sT29&#10;eH96sd0v/7w+SMLjPfzpw379sDiwRf8J3c0AuuPj+10whF7mMDwM23RrQPyXMWxqH6LnMHQuGHzE&#10;ITkqYOhOQzFrDCOPYTz98jIMfV3XeKfzODRV8M7qgXjg0z5M8gzEgATCBCIuX5NMgVNT3SSI/vR7&#10;5ByJgVTyzxgRl68BMWDekYbD7UUiMXvWIJJy/TmIB+0qpsS28lA2HIihNidbolagRGL2rDEEXXHZ&#10;lDSdiBLbJobIYmgqay1EvpauIWrPGkQ8YA5EEnUiEKODfuFBtKGJerqmJWrPGkTMdTkQSdSJQDSV&#10;g6/Co2gMIFYLxZa4PWsUMbnjUCRVJ0PRWHeY0p8rmxirWm+eCD+8E2hZg8j7NYFUnQxEiJbAJ9TG&#10;+FoxEoncswaRN2wCyTohiN56Pp/WVVs1iqFI7J41irxlE0jXyVB0tcF6FTfJUA5FYvecQYSA40ix&#10;13VCEIOJPIihCW1aqlWaZbTE7lmjyHs2va4ToVhXzmK54gZDkdg9axB5z6bXdTIQMZVo2+PaXVeq&#10;Q3UBlfMp3rVCkeg9axR516YlYSdDsQ4uNrcYisTuWYPIuzYIq2s88Nrif3w+tdE2dVfXpWCgwhAs&#10;YK6YSqSYCT8uX4Wir5MNfnusGItwbSDgWBBJ18nyqQ82diVzZ6yoOldE/WgJocjbNlhDuioUW4ti&#10;xlsMRWL3rFmRt22O5WHiRUWUkwXL51PXRugkLX0aid2zBpF3bVrSdbJ8GlFn01WUfpFPbaqj0gOR&#10;yD1nENOCLqNselknBLGpWj4SlculUIdXAClCwLEokq4ToWgrTDJStT+zIIUYxWcozfcjkXvWoci7&#10;Nr2sk4GIYox6KBRVyzRiEa5NKqHgEirpOiGKLcw3NhQNlhVph8XvXzEVid6zjkXetumFnQzF2rcD&#10;AlV1RarbxZV7EXFE/HChSMJOBiJI0fOhqLs47MHIJWgb3rbphZ0MRReiucEJv6+KcG2g4NhQJGEn&#10;A7GpY+RBjJUzai64r4jdsyZF3rXpdZ0QxAgBw+7KcK3xaquKvirCtYF+YyORZJ0MRG+dS4b6+VQx&#10;VFFvadjDScqfE5N+Y0B8JeuEIMbKehZE5XRagmmT5BsLIqk6GYgBm6gNm06DC16tXspXxO0Zc2KS&#10;byyIpOpkILZYjUqZ+TydRhdqtZUMX5Xg2ST5xoJIqk4IYtsMRKLuBimPPbAlkCLr2bySdTIUow91&#10;zZIiajf0Km08mj+UACLr2bySdSIQXWUay88xlEMRRVwloMh6Nr4iXSdEMXpveVbUXI/yx8Y9mdun&#10;ScCxrEi6Tgai8diryIKo64EfW1dlDyLr2bzSdTIQwYgW0cvo01TSqOfZmBI8m6Tf2EgkWScE0RnH&#10;zxRRW+ws4NVZ3/emCNMmde86X456petkKDo43Xwo6pbaeEPsnvOEv2/9+Lofiu91nRDFthkwwXVd&#10;GyyiFKBPIeDYULzOtXENdrnxoai6gd+jx1wJIPKuTa/rZJHoTQg1UjNjvelOMojds06nvGnT6zoh&#10;iNEgFDkQHWYZkE9KygYDq4RI5E2bXtbJQAy1c2ll6zwSdWeK6OJRAoi8Z9OrOiGIqTrxFkEkbs86&#10;nfKeTa/qhCC2jU2VGOeRGLHfVG9ThsdSWAmhyJs2vawTodi46Cpe2Zi2brxaPb+vi3BtktXCzfdJ&#10;18lQRKWNSaUCTCzCWYV80pI2RZg2KX4YEHtdJwMxoGl06pB5DqKyaYOVzgISaurDxqFIwk6IYjRY&#10;4edQVBaoRZg2NW/a4HI3gkUgGvyBcYBARFdpc+xONZ2cGtuktpqIeK2UWoRvk8qZuGAkaSfCEZ4N&#10;zqQYwlE7qxLH5zzZgIxjgSR1JwISlRq2uYCkakNbrHqeskvWSPIGDvYCX5NaaxvDhdxqQ5uKOZRy&#10;qyWuzxpI3sTpVZ4oJNF3wV8ISRS9KtbB4XSkEhQrb+TguV8TkdZYe5ElNTeEe0uMn3VI8mYO+ntf&#10;hWRMzW2H9Y6NtdPb/4apbQkxyRs6OCbqGiRdxPos3mlgBoLpiWIDf2+J8nOOydRgmJmC9GJPRJNN&#10;W1Xd8VLcXFK50hj1XAXEJGQdiySpPRGSHnuowrG8kUPSBZt8QC3lSpyfdUjy7k6v9mRARuyWAlQD&#10;yVXXprNE+VkDyds7vdgTARngCdwukMT4WQPJ2zu91pMBidyaKl8HIrKFBatXeIzK9RI4knd3eqkn&#10;ArKto70ApLLjijOvSkCSt3d6qSdCMpqq6Q7y49SOsm51Rfg7lvd3cPmauWSMODxzOLkqzyVxSnIJ&#10;Mcn7O73YE8Uk0md7Sbka1dMZvSvC4EnLE5wtQHJPBqVpHVLsoOTRZsoiHJ60J5GBshd8Mihr780F&#10;qtQtLndFODzpNFMOSRJ8MiRtZU5HpnKiR9cZgHVfAFNC2bFIkuATIpnO3xhOr8pIFuHxQNmxSJLg&#10;EyKJHlgX5GuwodY7e9M7ov2cXR4oOxZKEnwyKNFc1Xdnxd1eekW2KCG98jYPesFfM6U0EcdvdkeN&#10;cUhG1U2ROMiuBCR5m6fXe6KYRGcO06STIQasV12ibIj1s86uvM3T6z0ZkgY9VbszHNmYVG1+jEqx&#10;EmKSt3kc6T0hkmjXeSEmlb3Xhlg/66DkbZ5e78mgrBvnU/nBQHp1Lih2JG+I9XNGMk0DGW+g13tC&#10;JFH8cSm9hipVwyqVfzRFuDzp8XNIkt6TIWnRiOfCNMRUrcVJkWpQFmHzQNmxUJLgk0HpXO38ccsk&#10;p3lUDwdETUMJmidlPS4oSfAJkUz5c5golddD0JuyAPkKZcdCSYJPBmWDlleXmFLVHEDHihKQ5G2e&#10;XvDJkESbFrirg+pV1xxAb4oSkORtnl7wCZEMseoOReKIMlhoWwCtJF9xAkUJUPI+T0OCTwSlrW0d&#10;uqPmOCiVg5JoP+spJe/z9IJPhiTO0j2das0hib7mJm2f1gpKov2soeR9nl7wyaBsK+e7U5I4KJWD&#10;sgifJ/UiYyYiveATIhksdtcNah7l4zwxxgpgytR2jIOSFJ8ISldZ1DAPQ6kclET7OafXdLYYhyQJ&#10;PiGSoW278yG49IqOoMBajymLMHo8b/TgcpeRZFDaFqIGk5qBFRHloCzC50mOKReUJPhkSDobm+7k&#10;HS4oTYXjIlBYoqVfUTRWAlXyTg/m+tdEZVOjM0TXG5vDUjcqA/F+1lTJOz294hNFZVP7xnUNXTkk&#10;dUuzAvF+1kjyRo8nxSdD0tqka26UKdExqITsyhs9ngSfEMkWZ2MNI6l7PBbaA5eAJO/z4NiHq3gy&#10;RWTaNjSgXpVLswKxfs7pNe0GYORrr/dkQelac+jYMgBlbZqAwj019VqE0QNlx0JJgk8GpXcoYh4u&#10;AwkB7dH1kCTazzooeaOnF3wyJENV+657NqteY6XYVTIQ7WeNJO/z9IJPiGTwNU5oGmRKF1HkrBeU&#10;xPtZQ8kbPb3iE0FpXcSQAE1ahxKtg+7vm6Err4cce7PnfkAvdB1LkyT3RDganBHbNXrlkNT1eJD0&#10;C5iFpP6BnHQlsScCsq4iikAGQ9K72qBzrJZybYvweALv8eDyNfNJj4693Tb1GwzJIiweiDo2JEnr&#10;iUIyeJw0cfQFOCDRrrdRXArBbocSkitv8eAkumtCMlZtdbshSYyfs2xNC1EMS/ZaTxSSaKGN8rpB&#10;lrQg0XRkmlJ1XUuUnzWSvL/Tiz0RkqjHaqquBwiXXZWVK1F+1kjy/k4v9mRI1q7FSYWDQYmzfZt0&#10;BJ5WUBLpZw0lb/C0JPdkUKJl7w1rVyL9rJHk/Z1e7smQ9KloAJl6wOJxbcTY0IpJUHgB2jVt6OAk&#10;D+k9IZLY5ZO2DAwgGWGf6xkDaGlRApK8xdPrPRmSwft4ISaV98PGIjye1AWAC0oSfDIoW4euvcPp&#10;1Ud4B3rplVg/a6LkTZ6W9J4QSSTQC0gqV39gBbyE/Mq7PFhLvMblMTHgz3BQ6pZJRqL9nIMymTNM&#10;eu0Fnygo66ox7oaDsgifJ3Ur46AkxSeDEgVZTdeZh/N5tEUP8X7WUckbPb3ik0FZG9t2nXk4KH1t&#10;UYWgNqck3s8aSd7nQTHHNUxZ1w0qdYbnlLVHWCKTK1l22N9ZgOhJxY1cfiXFJwtK18AqH4ZS1UcP&#10;2OpQApK80dMrPiGSWKS8gKSJKKNUm1QGrKuVACXv9ERSfDIoXzVZ4phS9VxRlOMWgSRv9EQSfEIk&#10;W5TYIb4H3Ff0eq30zjEMFfF+1qKHd3oiKT4RlOjMEzCxHIRSmSmJ9rNGkjd6esEnRDI2yLDDSDpU&#10;iWipV/S8LCC9JmXHqNdXgk+GpLEe65SDSNYoilVEklg/45hMwo5FkvSeEEmPk2AuIFm5NtWA6Uwp&#10;A1Zj8levSdmxUJLgk0FpjTs1luTUq+6SSKiI9rOOStboeSX4hFCinUsqUh6Qr4eDYjFotKKyBKMn&#10;VKzRky53KUkGJfY2J20xBKWufEX9Xwn5FY//3LJ7pfhkSDa2qS4EpQ3oBosxoxSUOAOsBChZoydg&#10;Ln9VUCImDwp1IL8qByXxftZMyRo9rxSfLCihTkPX+YwTPar9XMJxh27mW2KTsmPTKwk+IZLYJZI8&#10;uYGY1F1xDtg/X0J6ZY2eUJHgk0EZ0a6layzJBaVyei3C6Ek7OxjN0ws+EZKv+/ZySKKBKAr31CQP&#10;sX7ORJkOd+WQJL0nRDI6dD672fRahNFjeKMHl69Rr86EprnElDaihaheVBLvZx2VvNHTKz5ZVNYh&#10;+gtMqS16iPezhpI3enrFJ4PSYu9A1+Keo0pl+xV9aAvQr+ngJI4rSfLJoMRZhpg43ipX1sT8WUcl&#10;7/QY0nwyKJva2u64gluMSmL+rKHkrR4ct3yV7EFBT9W10+ag1K3Oqkso6QmGt3pw+ToksUvkApK6&#10;/gA27Soy5d3L5nHy8rh5+83ddPK4nW6eFrPvpvvp66/x+mUzmdfrp/Xyfr59+18BAAAA//8DAFBL&#10;AwQUAAYACAAAACEAqpyIx88AAAApAgAAGQAAAGRycy9fcmVscy9lMm9Eb2MueG1sLnJlbHO8kcFq&#10;wzAMhu+DvoPRvXGSQimjTi9l0OvoHkDYiuM2lo3tjfXtZ7bLCqW99SgJff+HtN19+1l8UcousIKu&#10;aUEQ62AcWwUfx7flBkQuyAbnwKTgQhl2w+Jl+04zlrqUJxezqBTOCqZS4quUWU/kMTchEtfJGJLH&#10;UstkZUR9Rkuyb9u1TP8ZMFwxxcEoSAezAnG8xJr8mB3G0WnaB/3picuNCOl8za5ATJaKAk/G4V9z&#10;1US2IG879M9x6O85dM9x6JpT/L2DvHrw8AMAAP//AwBQSwMECgAAAAAAAAAhAKV+Rl7dCgEA3QoB&#10;ABQAAABkcnMvbWVkaWEvaW1hZ2UzLnBuZ4lQTkcNChoKAAAADUlIRFIAAAc9AAAAnQgGAAAALkVl&#10;hAAAAAFzUkdCAK7OHOkAAAAEZ0FNQQAAsY8L/GEFAAD/uklEQVR4XuydCbPsuJFenz1aepHGE2M7&#10;7PB/dfjfOuzZJfWmnhnb71z5tL7OAUiARdZyL05EiiCQyEwkFrKqbj99WiwWi8VisVgsFovFYrFY&#10;LBaLxWKxWCwWi1fm3/E//+czb3eLxSD/8i//8ib/+q//+nb/F3/xF59+8YtffPr3//7ff/q///f/&#10;vgn8u3/3tsROheX6ww8/fPrxxx/f7OMT/8ZgHInx1Lhuje+f//mf3+IgJmy1BLyaG+9bGCNjaI1l&#10;lOrLezC2rTi2qLZatsE62PKX/bmqi9i2VY8wB3kP6u6BPnquI22wvl3ntv/yl798u4LzDlxH/aqn&#10;X8vZ/+i8n4kxGWfGatkrmK897M/65ko/9hJCG2Mnzwg69vFRRR+EurzfAl395j1QN5pv+0DaIjbG&#10;4Tq0bS+uhH6cJ+TBtfarX/3qrUx8+qDddUkd7b/+9a9/0tVWihBPSupYV0k9/Cn2AcrgPVdi5ppl&#10;UV+bqSfqSPZRH6m2JHVAvazbI20jdRwt7AOzfmCkD/rmDbhqg/Ko3xGwm7Ytc9XXWf60DSM2a2xi&#10;fSs+22zPNfdoiCn3A0IdUI8Qr/t8D/tC5gB6bdTbxrXGku3ZltgOtU2qHctc027VQ2ZJ28jIPq5U&#10;G86H9RmbOkI5/Vl27f3xj398O9M587/44ou3+dVGjbPePwLiYuxAPIzD8bZihqyzv8+wBFu+G8Ds&#10;eLFtDNWnzNqErf632k6MH9lap/rkqo79uFcejTHBaEz2qf1q3639Zznr0E89rvbnWm2pN0L23SLX&#10;PX1mfDwSY0UyV6xR31HB9qQ1T4qkzV791n6o2Cdtjva9EsfTisc2210r3vewnXMz3w2o92p/yt4r&#10;ie0tvarbo/at2C4ztqW1pixTT3vmzzbFtZQixqe09LQJ2XcUbUO1m/VQfVnfywGkHa62V709tKMt&#10;+9f7o2gHbrFTwa75yblO9M3VtjNjOANiy7FUgdbYtrAfV/tlWXue7TO29zBubHrds49eby61l20t&#10;1Gn1hawfwb6K/dOOtoE6xpBiu3GP5Ns++oQt/XtALHWsYv1IrHVsjx5Xpa7BhPqZsZ6B/ozLnKV/&#10;deDMeFrjbfkyBoV78vcI3iL6nKz1o+diFxYrS4UXSL6cQVw6HNJ+6HFhw5kbTLDtF/6ATx8USP5Q&#10;6AaTGpebsTIaNz++fvPNN2/xGEfGYxl7ozaNh345liPk+Os4R+Ppkbls5RCyPnPQioW6LX3bWvWI&#10;h74i6u5hv7TtWs917g9xzq/QT78zPtOfjPaH7DfKUfsZa8uG+RqB/gi5pQ8/9nHFNnnNHz1zD+mX&#10;q7FZt0fG3RrXCK1+1Hk2ug5tm7U98qMneTJnfFmOD370ROiT+QKu2DaubLNebKt16hGDwr12xHuu&#10;dd5sA+1rF+wj1gNtqQstm8RlXasdsg6qzcQ2rkja3LOXukfRFqStrAfa9uLZAp3sn/MA2VbtVX9H&#10;6cW5Z78VG1eEOkVsy3ahLsm2LJ+NftN/KzbWt/tqBPtAtSfotHz1YrGt156g02sDbdCe9rIMqZe2&#10;0n72SR2wrWdnhLSB5DkIaVMdoZz+LLvP6o+e1KfdFmm/p9Orv5UcHz4Q77m2/GYdOubP9SmMnWee&#10;+i1bPTIGqD6BulGbjoWr/aHatW1mbyZpW3tpx3LLdupqJ21kX9tbdq7CWCDj2SL7cLUfkvWQ9izb&#10;p9Lqk/ayXRmlZbsF6731rvgqEG/myv3qWZbjST2vtCuSetlmvW25v6yrpF3I/mA711EbW/Rs9FAf&#10;H3uxUvZz0VZMttcfPSX7p33q8l7Ur7ra2IN+9m31yXY4cm5WH9nfNvda1UP0qSRpm+uW3gwZR8t+&#10;xbr0k3rUKy0b9vNadezXw36QepTT5i3UGNIneK+eMgJ9sl8PdWYwrhlmfYBj6InM2LYfV/tlmSvi&#10;2T5je4Tqf88+eko9K3yOivasU9f+tmc9eD+K/Xp2W6BHvIo2HBPXOr4e+rwKY0vwl/W1bDxcLauT&#10;sebYs95+aeuZaMVtvOIYZkkbs9DX/q31c8T2yBi0q276yf4ZH/Ujtq/g599qLRYbsGDzsFZczJR5&#10;ubyHsKl5uecLIj9s5UYyJqVHtm3pbdHKRRV4xCZPn+ZHuZW0k3ata2EuIMuS9lps2d9qG4WYcp3V&#10;Oc15lvQ7G0Pq2nemf5IxtXAMs7TiOhpjYjyIec185zwg1NVYsjxC6tp3pv+9mImN3PhfySrUmcu0&#10;1bOX52dPZ4TsW+0ctcsYEu307DEWpRVDr5/rrvprkbq1T5avxLHkmLJcqXGK9Ujdg0nLT9adRcYz&#10;yq1xpE+k5gG5F1vjoO2WLyBmx6Ofnr+sn7Ut2Eg/KaC9rJP0qV69f6/kOFOy7Wp652yLER0Y1Rvl&#10;jDy0bJhj5Sxa9rjnPOqROaOc91tn+iPZi8Vx1PGI44KWXqsPVL3FPK6lmfVk3lv537LXmyt0c123&#10;+kr6TP3sU++PMNu/59NYe2M/QtoyH9YRQ54TYPvo+d6j9s3x6uOo/dH+VWekTzKi35rHinnmWvMA&#10;rdyI91mXUK9d7WQf+6VOlUq2tWxleZa0vYXrspW3EYjPNZw+q51bx7HFXvset+T5WcnxmMOtPJmD&#10;1h902KZN7NQ1o211kux7lDNszHIPf5m7JPNqrnv0clP7U5Z753KUHIvxp5zBiJ2WTi/PyVHbPapP&#10;71txtOruzVsEnxdbf7UuFgU2BEum/hCRLxZyxSLXPlfLxpCyFUfasC3LVb9HzUMl7aGDPrJl39jI&#10;563/peczwbgyT1k2P7KVn0SbLRHKe/bQIc/+gK4N5wuBnJPRGD8S7AX+KnkP54RcciW//FhnX+cC&#10;UedZIHYxLtdK/bERZmKnnz9autYQ16U+UsxZ1c01ynUvHsdlex0n9wgxKNz3bFMmhlquaBfSVqve&#10;e1DvKNW+UOd99WEf6m/1/2w4NgRy/dyL9A/p33rqKNvWi1FbqaeNtNXr/56o44a9sVfdHkdsnwl+&#10;9Z0+qfP+rFhyrEieg5DjVkcoZxyWPRdn/kvPev+KMLaaP2BsjD3Pn2zvcVVO8I1gP30YU6vtCNUe&#10;eKXuqB/7SrV9bzKeGoNjhL34tIPekbEYg1dIO0dsa2uvD2uedzfX/pH4H0XNG7GzV3nvNF+z48FW&#10;2qv9W+3cmz/PitqvRdqC2q+2XYV+9mLxPZ/yVjy2+xlgBvOI5Lnr1Tbut2J4JowZyfE5hpYk6ovt&#10;VW8GY0l/aa/lb4+Mkz5ZrjZs29KpqAt7untgK2NIe62YbvUn+lX0kb6enTqGFKE8Oh77ZZ8sm5s8&#10;268Cv8YDGcMRsJXPVsYAaa/lbxZteB2Nm9iU7IsQa57BrwBjyHFQdjzvGcfseOHeY84Y5BlzX3P1&#10;qPjevH7eeOtHz8UuLFIWLMuFL2d4EXfx1kWc5TNxw/hQ8B56PlPnavBljvKqGPsW6AF6fIDZ0xd9&#10;CL7OGnfPNnW3+EibI7H39ClXmQF9/Plyl3aYQ49I56T3Eqgd+0LVU0dadmaZsWFct5A2cjyeDXvY&#10;xzzaD8k2xD2A1NjV5WqbsUjW17YjZAzao44xtL7ImvFJP89Wxuv4M0/6QYA2dGmvefJKW8ZjWdBL&#10;3Qp16hhDjtM+2ZcysViubaJfyHrJ9qq7py81TqBO3Z6tLap+tXcF+kDwYX7FenWEOqWH+vZV1zKS&#10;9ffEmKDG0Ysn9beYGY82ryBtb41pJt6Evgpgx3MDsg2yjM6WX/vaR9uWs91727znWrGu1w7alZ7e&#10;GehHn3kOAr4zZuuBcsZm2TyN/OiZ9yN7P/1dgX5kz58xWq75A8eGpG71VUE3/WffrN+zUzG+jIdr&#10;tXOLjx45BiVJn1kW47QfV+qU3tq9EuPBV/rO+srR2LTvFbTTqss2Y5nxq829PuS99a747BhrXsH9&#10;ikCOpzW27Ct5X/v01il1iHW1X4V2+wDX3Nf6qfWj0G+rj35TR39AfW3zXX/ENu35nUHt0+uvf6kx&#10;eKW+Z6NH2ra/ddriXvu3kHa1mXOKGEOKZFl9sL7qJ736pGUTKNuW7T2b6kCWs0/a2YL2Ld20X6HN&#10;/qlHXctWbx9Dq3/LBqTuDCMxztruxdhi1rb62Y9ylSPYj6tjyLL54Szx+4dRMqbRfvSxX8ZQyTr1&#10;a9xZD9Ue9fnsVWagb/pJH9WWesI9/lv7gXznsydtn0X67NHza322aS8ZibvX3rL3TBh3L07qFXR9&#10;Ho+wl7Mk14++gGvPzqh945eZuCT7V1tH7J3Bm9fPiVs/ei52cRP4X2RRZuF6QNdFfQX69MXee6hX&#10;uTIubKd98GHmgeQViJkXiC1SNz/AbGEc+GKMlLkqcHTsW7YtZ4zUyZ5PdbUv2rR/6qX9Vlkd7/di&#10;SOiDftpAHDsxIcyhPzaJulke8Y2OchT9jnCGH8dXIU85j3sQC3bo44d7c22O/dEv1wNkDJZ7Y7NN&#10;gZ7uHvoEbVDnGLhmLDN+6NfKgWOvfqjzjKCsr4xRbEs9QDelpcfVdvwq6tte+1iGWnbvpM8WtHvF&#10;p2gj+6KjeC/o6hNSDxutGLK/7VmXUG982uvZnYH++tQHQj1rQ/u0pR5iX66K7Yn16mCfNUY5+1vO&#10;PN6CcWBzC/RSN2Pqoc4W2kyyT23fs3cU/JBz/Tk2xfraPgJ9qgD9e/vHslTdqmM/79W3DLS5br2n&#10;jFjurSvtjqD9JPu32kfRDlfEvWi94wF1hHL6tuyYR3/0tC7nQ2zPfr2c3kr6QvCVUjFPtlM2f0j2&#10;I+be2QZZhuwLWYbUr2176Lv6uJLeWI1FjMfYevHZz77q5tol51etlcQ48J8xgfWWbcu1buw97JP9&#10;wXLaB20r9kOsG6X66EHeW++Kz07mBKnjzau65pf71Fe3Yj/hPtcp2D/1evZaGIu+7Ht0P9CHvtCL&#10;I/1pW19ea9+ZdVJtV2izv9f0ax1Qn5L9Um+L7C/Zn2vqcD+a7xY1R/rlmvNaY5Asg/pgH0XQSbsj&#10;qFftg3Ei5KLnTxH1Ul8d7+sV0gbUe0j9JPOdvrj2Ys9rr71S62u/EdJnxpFloN3YR7DfKDNx55qF&#10;VpmrAjP204b9sswVIR/5LrZHa69pd88Geq0YwLbE+6zPPtlXqOOeOBHI9WqfLezf8ltttPS437JR&#10;12CvfAR9Q7VFPXWtduvUyTb7tPSh6gLtqVPJPq+Ga4vx+f3dKFs5qYyuwcz1aF5rH4T7artHxuYV&#10;cq89gjevn4Mb/5Z68WFhmfAC/uOPP75dgQXsImZhu5Rc0GcvbDdd+uSakm32gdQR2yDrRyEP/AjM&#10;uKvtxDhhz48xMY6ZHz39cIR9/SlQy6Ns2QbLCu2ZD0Rok9RVrEecR/VAfa5ZD70yeiPQx36Wsw4y&#10;LuYGgapr2RgtQ8ZDOetbOntgm/lBtvqhBzyEZ15iwTFoI8tQ60dsq4vkGrA/YqyKeyH75j19sl47&#10;tinZZnkUbYP9qCN294n+YNa2eaAf41VsV9CB9JNl82Wd/UBd7aTNaiN11VG4V1/UzX5ZVsfYlB7V&#10;J9gnbQC6qZ++zaP36or1SerYpl3Ia9arS/44I6rdFtWmfbIvPtzrjIUfSIA+St7T1zqxLXUQ84NQ&#10;jw9RZ6s8A/bz2rJjfKlDWd2qD1W/pSPq1nlLsR3hPs+gM8G+7xH4xBd+cg9nvLaNgL5rxnGCPrgq&#10;+lDUq7q2ccWucUvVt4/ivW32yTJo03613OqfddLrM0uNgXHn2NO2OkI5/VomTzD6o6d/cEi764N7&#10;xFgQUCf9noXrSn/4wJ8CxpFx5ViQVv7on+emuuplGdBH1zptQPWt7ijpJ/tZr90Zm5K2gXullbPq&#10;I+uVvIdqS7IdrjrbKhlHq2zslHNtEJtzlwLVRi2D99bZv9qV1BtltA/jynNzxscjIdZ8Jgn1OVeZ&#10;B8+fXIP2b9lJ1E/bQJ+0DeqC7S0yjtQX6rh3XYzAmZx/CN6DdmxythH7FugSqzJiG9BRL/VrvWXt&#10;5j3+8n3BXCDq7UF/cwL0s7+SYxvJSUIfxHi0A7aBfvJeemVQH2rcoA9tI9VGQjt2HCP9wLxqS3vV&#10;J2K7OqmnHcq2Idm/B3ppU7QH2V89dS2jw5V+jLPq9OxV0CUe1lCuQ+D9aOYzleNSv9q2HX71q199&#10;+vWvf/0W5x70YX3TH/bGQz6Q0biNDehjjNArj9gW+3HN3FjmijiXI7bpb9z2l7yvbQk2jC31sJlz&#10;1asn3hTqbc+6nHtssaZo68WV0I/++gT7KkB7CtDmfcYN2V8bkPe1PIN+9Wl/7zMWyvqyjwK2tSR1&#10;sz4hfzWH6DhHrT7PgPHWuDNW5xVxPCNkTvbG3tLhvpU74smYRm2rl/q13jJ9gHvK1ScY20xOzubt&#10;6fs/PvN2t1jskIudByEvIAhlF7IPdx4ivsieLcCGqhhDxiluNnAjpkDqj0A/46AvQnyZhxTa0R/x&#10;g06OZQ9i4cBsgQ3lyFgdp30r2oa0b76B+hSgnXLLtvZqnKmbfWpdr38L+qDHHNU16/p2PSvOTcYA&#10;3FdRD2lBu6IO5VHICbJF2h1dV614HYdtee8Y9lCXOJTMec039+jYL0n/ijqUWxgnok61O0L2Sf9g&#10;21G7zlHPR9pPv9DrL9bZx/5pA+yfNqpuq61Htjnv9Leea2t/c1USfWcMoI3aBz1F0PXcrG0J9dpz&#10;v/mS6n2FPqzdns1K2vflV8l2BJvkr5I6CrTiR2znapy2bVHHNDrGFvTN/vg2t+Y340t94wfLtufY&#10;HA/lrLct8y3eW+d6PZvqx/jdI/rN8mgc2HRsW320WWMR+6YNdOrcJNrZsy3Vh/0q9sd3Fej1g622&#10;WepY9mxnm2WvrnOffS1d0B911lNXx59r5wr0SdxiTBkX7a6/hHvruGZfxHXeIm1Rdpza1IakvvU9&#10;2xX0aizVB9eWjz20ob7xpy3I+1Y7pB2u6lnfyqd5s622P4Iaa8bVastxinWI917dI1DruVqHvbQ5&#10;w14//aSvV4A4yb/v48ad40nJNs8n6+mrVNBp2a7Y33NI+/atNiDbLAv3jEsZRf+tGBPbq17GUXW4&#10;Wq7xJjme7FNRD1EvxfPa+RL0c873aNmG9I9YP5PztJdY32qDrbak6rVibskWtNPXMapvTtNu1lVo&#10;d50j6qWoB96Dc8r8Up/5Tj39V7JO/1lW1MMXPwziD9IuV/uD916NkyvQl3PHz1Pa2UI7XOuYtEsd&#10;71t+l9kbewtsaGcLxzVrm37SKnvV5qjtSvZLW8qRuDPeJO32sL+2zHH2RfShPmhXnbqG7Kdt6pj/&#10;mTHaX7ugP8V4gHK9zytkWVp12rc8Q+ozXsBHxtMqA2Vztjd26PVH8o8FIPs6D8qzkeNqxUm5jiHb&#10;tzBHmbctjCX1q8/Uqbp7bOmnn6pnmWuOR/2ZvXY260fPxTAu7nyI+BICtLm4r17U+oHcSErWS713&#10;LEjGXvW2yH5AP+tSoG7+PdCZySP264FJ357MgE3zJNowxmq33mvD9cO9UuOGtFntVN2k6md5i9oP&#10;sm6kPeOy3IvXvj2ZQR8tOwpYHl1X6lfdOjYFRuxC2q19bEPq+kJEn9KKJ6l2Uo6Q/apf22ZtG0/v&#10;HEvQyQ+BCvWZt0rWZ9zGDtqpNqputqlrXbZB2jfGhHbPsTyXrc/+kP70lX1Sv5cT/gs7/isr7FOv&#10;TsV+2DQ+hTrbc1zpcxRsYZMPBsRG2Zwk2HXuwdgS7rNuKw51HU8L+vdkhtrHe2Ng7PyLEohfmjj/&#10;6iqQ8WY9aNM5004KdfjRl/WgLa6Z7zPRn7Ej3BNLxgxH1pP9XZdgPmp+9eNVMjb9axtGbbfsQo4r&#10;/VgHWcYOttMPQj16vTxVm7dQx7NnO9ssezVPrLGtHz0TfNOnrl30sTO7VmbAryL6Q4iDmDjDELAt&#10;MX+2Kb3Y1edqGTIP1GcssmW3B7ZyrOYY0r7lGdugfXJU5zBtUaffJP2mtNq04VjUuXKd9DCWlFrv&#10;PfEpOR7Yi7vaqjin5J5y2t+z3WM0JuM56ucR5DwI4yB3ebXe3NZ907Ij1FlfbQJlbVDGvu9KUG2j&#10;Y3/7gfUIPkDf9h2Bvkj2bQngizgR6lo5MCaxXPVa1FyB/vWVdvSV86SN2qf2HQE75gdJ0lYrDzM4&#10;DgVa8eZ9z1/LBuK66ZG6VYD+rc9rQN5dw9TVd3shrsylNurcolfvmV/fq/ED2KljrbYsey/245pl&#10;wG59pmG3Fad9rKdva0/nj1P23wPb6Po+hIj1/BeeCOUZ6hz0BPTt/R7Y1n6PtA+jtistG9pGbo17&#10;xhbzxZznWST2o94227WrjmtKHduoxzZCPf1cV6Nos65bpNpBB0G/Yn+hv2Sbti3v5XCLXj9j1C/X&#10;rMt7hXsgHmNq2acOfXLOdy0Ie1ubQP/co9pJnV7s9yTHrrgeXVNArDmOEepYt0TUh2zHt6QOpF5P&#10;wLFItrfGZhuYI/OV/WbzcibrR8/FMCxgNrUvMty7eFnU9UF0hWDfDeymGd1M6tEf8ZBCjJt6bY2A&#10;vv2gxuohqA8YtW0cvfFUHIPjTNGOMotjgrSjtOK0bSvf2kzSpmK9thDuE/tVGQE9bBKPsRqfdbbb&#10;Br4kpx/08gqU1TEupc4NMou+qp0U282pdbeQY4T0tQU69M38Ws66tG/slRoDWJfxWNZO3h8l+xpv&#10;+s7rCMaz1TfbGIcvivajrKhb47IeMm7ENm1t6YPtLemBXeJOHewx754TuQczLtB+jjUxNlFXn9pC&#10;jy8Afvjhhzd/6qWOeE88nmPGiR368eGpNR/VVg/0sIVdnrPElh/8BZsKpH3H3spB6uW9eUfwzX3G&#10;ra51KbeSNhy7c4I4fseDfsYmtNuWUO/YFNeVNsy3QpvoK8d+BTV+YuLD4ffff/8mxAWur1Gwm7a5&#10;Mj7tI34RRh3tuTe52lexXmznii9izQ+32gb1wKt1Xq0X67KNecQm4rxRrmNVX1p1RzG3smc72yx7&#10;dV2S+60fPfWJMF7nDsEG9YwdO8hV4Id4uRJfCrjGiIu5oZ5xVVr9id/5E/RaAoybtcZ5gT98m4O0&#10;C1neA/vEzv7TNvfUt2KchTixh+3vvvvu7cpYsEmu/DIux1vHYQwZi23eg/3dL1xdc9TfOpZZjCcF&#10;iMn4iM1xEF8vRnUS7Yn32gHq8KPkuun5GmGvn+M1pqN+7g3xZq69OhbyJ+SPOvYMuXWsNb9pQ6wT&#10;7Vu2Hzbw6XPGvVPnz772s56+xJb7Qd3sv0eOO320BPvGy71nlGArx0g5498jdZXMdQqg755zroA+&#10;NY8zORFzrGSOpca0h3rZJ/MktBFzYh/7bWF/JfulL+tsbwlUOwp54eznOcMcUOdnCaEOn64P/VOf&#10;dhPu7YcP1h3PGcQ16JxUOy3RJuT4swzcu6YQysB4XO8IegpoG33yQE6IkxjRMb7WWFugU/UzNu3a&#10;xnXErmTcWwLG4P0ezjPUPtqpcpTsazntjuYbyC2xt/qnAOPLMVLO80Jbgo5rA2EO6YN935dAO9lf&#10;n/RxXdFuX9tH0D5X+mFD4T5toaPUtsS22p71iD5uIftnfFUYo+MU7p0b6+tzQowZPefN84c54D73&#10;dtrRv3609WiIhZjNDeuJtcR4HBMcnSfsg+PtCagL+EtRB9Km1z2hD5J12k3RnmTZHAH1GVvq3ZP1&#10;o+diGhcxB5QvZizk3Fgu7lzgLRnRSUEX3JBKBd2s1wdwZQwcphxYvvxwT73/nKk+98APeo5FwUaK&#10;9ervoc1RXefFPtl/y85WvW3m2TokbadPsN4yfXv5Vtf+SrWLAH1qLLZZ1jeM5FudrTiyDVp1laxX&#10;r0raUMRyrw0hdnLi/HPfEjFu/Y6yp2s8MzYh+1UhRvYO5wxloW2PagtxzF6RW8j+Nde2jfqgX6tP&#10;2gTaFHAfKerm/ObVMnif9o0D8dwC+xmPfdRFqq71kD7UTT1i51yowvhoJxauKdjYG2fqKYJPvmj4&#10;9ttv38p5VlcbCGMgpnzJ5TyjL+3ZF12u3ifcZ13eY4sX53yJJgfYw5YxtuKsZD39U6zDNoIfxoVQ&#10;X5+DiP5aY5pBe5aFsZNPxu0PDdw7ftC/kv3TrmDTteSzx3UF2GXs+PNLJ9rpJ9rVX/UxizYUYsCf&#10;YyQ2Yvnd73736Z/+6Z8+/eEPf3i7Nw/O/wjaFsqMkQ+e2P3mm2/exA+ijNH/T0kwxsy3AtU2OcYW&#10;NrWvbfpge2RdZdzWCXnAD2s15w39zE/GC2l/Fvt5xY8i6atFtlV7rjnibj3vEHy5jhkvOTXXXM0B&#10;OP60cybEkvOTQhtzZIzEy5j4rymqLpI2cs5sg8wzZe+JgbG7TyiTI/qaA1C/2t2D3P7DP/zDz3LM&#10;2NK+9tLHCOTm97///Zuw1/FBrrDJ+UvOAH/6pA2p69v6JOOh7N5E2DPsH9cMvvSnzZYcxf7G5DWh&#10;jrjIB9c8hx2zMaCrDev24qPdvNE3zxHzQBt5SF97disj+q34XwHXGTEbt2PJ8aBDft3/1pHXmt/a&#10;13qwXmxXhzWCD+bQPVLtQ7XPXDPnrDP3A/cIutrIPkoFfXy7VrnvCXqeI/hAzGnq4Yc60G7Ld4uM&#10;VTu1Tj3zUHPoP/dJDozJOEdhbrCJbfLLFV/ua2wKfoxzBMdR9dOm8apXY6998z77pJ1sA/zVsVRo&#10;UxJsuH591yNP2MOfazB9V1s1NqkxevbzWYfnjOKcg7Za/sC66kuyD+NirrFPmbZcU9yjx1i5d5yu&#10;R2IjJzwLiNn9iQ7/v5sZA+W8F+uMX7t///d//+l//+///el//a//9env/u7v3p7v+IF89+2RsSMJ&#10;9YpYzrzugV37ZZ9a3ot1hJZ9rspM3I699lfSDnqMUz1gLbJeWK9czQFwzzpw7bJv0Meu5yj26Mtc&#10;a0Mo04f3RD9TQa7JEYwbeuPr2ap6kH1aon7tB+rsUfWwJc6Zgp55RFyL5NrcIp4b2k77lI2Xvujn&#10;3HHW/eM//uPbmaQP9PMsSLutsd+DjAEYs88xx8T5lGsqc0bcyAjo0w/xvidibPoxTxkz0MeYvN+T&#10;aivvwSvYLmkHaG/Na0+u4s3y50T8/NReLBqwTHwYsdlZmF999dXbA8M2l5ILmwW/tYBzQ6hnXQvb&#10;uKae/VMky0KcHF6KtoibFyo2p3XVZtrTjuPukX0z9rRlXcZiHkcghoyDfik98Ndqzzi5ah9dH0zc&#10;uyaoZy3w8lHt0Z88uUa0k7YS2xh/kn21yZX+6NpmbLQh1G2hjnrZJ/tqD5yfxPbUA8ppJ20rYJ+8&#10;d1x8eKBMjmlP+5mXHurXuPVv37SRPqjnXtFn1bkV7RsTQrwt2+oq1gH6lO3XsmO7bbOkT/NhTtLv&#10;CLVP2k7SnnqeY4wh9xPt6msn+wP1CHF7b79Wvlq60LJrnf1St9rGpmepYh/HlPqUtVPRnwLqcrUO&#10;H+yr3Fv5AQhJ6Od5x5V4gb5+gWVfdI2bsvYoOz7ubccW99RjXx/21T6CP8eSoJsieW8MYD0+XUOU&#10;8cFzEB9AH32mX+1AjaWH/rhWO8aR4wf9kivnB6FO0p7oS7v6VZdxcsVP/RCHfdr145W29MVVEdrF&#10;ev0qSdZxJU7i8cMV9/jnRyPmBSEPI2hPKDtehDJ1xMn4vvzyy7f3uhyP48t8w6xtvlDCtna0W8uQ&#10;Ock26pgnbCOsE+cNu+Qp9zHYn76Wtee1hf65Og7vU5LUSbhv+bKOsaDDGNzj2kibjp14LHPlPsfP&#10;WnF9p9+8T7tJ6lfUda65T3sIdbYzP5T9J+Sq7fRtfyVBL0Uoc36zV/AHnl+IObCPdqv9FvThSwy+&#10;mGEM4Pw4HvKd9mHUNrnxSxLzZOzsFeYRW9Qzx/TBP/eMlzL71RgU2nO8CPfkh32pL8GP/iDHUkk/&#10;3m+BrRoPZQXySnyMjTK5SGG86Q+djEWoV7wXbZhTcoJwTxs5QMwp6AeqP8ppP9uMIduB+8zJFWA7&#10;Y+kxqifoKt47ljrP3LM3uZJPhHnk6jyobxytOaa/6x9oVzxjaAfsM39ctUO/2heb7jvnH1wDnh1g&#10;DEC7Ql3GhuizB7rkBDg/8OWYM07qAPvWHcF4HHeND/vmoZdDx+kcylZctGHP/CI5Nmy7DlKgxiyU&#10;tZH11Bkjkn7Uoy77g/f2b/XjmpLYJ22mHfS1ZV/a8h59zzyutLMuOI99vkDapI85BfRyraZ9oI55&#10;YN15/tsX+8w1NnI9VqjLemJwrF5zTMy9wj3gq867sdoXO+aDeImVOvvy/sgzL2OhHXLMQL1xcSUW&#10;bPLMzXxjm7H/5je/+fTb3/72Z7Zb6A/MAzgeMCcI9fhAaowt6MP8EK++MlfaBe1ZN2I/yT61P+WU&#10;PehvPtTPa62TbGPMzDmiHdcL9m1DjzbWhGtXHXOX84IAfVkD6FBX37WMYwt8ODf2SUlyHUDqZL22&#10;slxtWadk/6pb0SZjJibip6wdx8OeQMgHeTfPin1zbtRNPUTQJe/Y9QxCmAPmzzngyjxiC9KGsV6B&#10;OTRHCGXiRsB6xs4YrGcMCnXEmWvS3IygP+PYo+pRbuXJsXA9YpurttM+OqJtoVzHs9W/og5X5Qze&#10;rHwO6k+zt1hswKbm4OLKlwAs2L/6q79629gcBHkQsrDBxd7DRV/71H7q7dmbpeVDvDe2PNSF8Tru&#10;Xn/QBkK9+tZTViT9XIlxgNeMB/HQZv6BOedg556/2uElEr7++uu3F1LspF1pjQm9UYyHBwlX/HI1&#10;HtYm+aSc6/FVMBeMAbinzAsCf0XEuMgx80EbMjo+bauf9wg28ZX21AHq9YnkurdP9n0UxpPxAveZ&#10;V8V6cjsbv7a5kgtFuzBrcwT9Ejfz5gslZfYG9bn+EftcEc/Z1BiN/QrS16ifXg7t75X5QJwH158f&#10;umjj7KKd+UOHuj37Z9IaP3WUEWN3LIh6XO3fi7nCumTs2bdSbeoPsjxDy5e29vwh2d97hDlVJPun&#10;TXKZYlvaFu0nxnIrW35v9XGl7UT72KOMpP0sZ7tl1jFzRrmH/VmzyJUYhz63qDHnvf3zajtXxPVq&#10;PTrqq9NDPdbv6D4W+55NK+Yc061U+9q9xT59q13K5NXYs5178s09zw/+6xSeHX/913/99swX2tH1&#10;fLF/knXoVrLOOIQya8fnVMt+4jrhCnv6oN0axxW04qm+zAFS906N03rqGHPOp7T0z0R/2E771klP&#10;70yqXfy1oD7PZPtRTw59nwV1evH3fLTIfpB99aF/ynxO8ItM6nj3pj7XxAiuo7StP+q1Tzv1M7aP&#10;UO0TR2J8qVd1gPZan31qe6usH3Nk/9o378mTUnUq1CnoOgcIMMf4HYH+acuzjjJziC2uSLajn2hD&#10;tKEA7dghNtYd38MRsz8YQOpWrGv5Ecqpp+gX0KGfwr39EO05d8TI5xuE8VPPHiJu8qM9QN+rZdGP&#10;vkR/2ce4Wnasy/q0vYd2GQdlxgTONVBnPWOlrfrsoU3EePCFbfqbd+sBPeN6NMac8WSZK5Jjso/z&#10;5rWSNkCdqmu72F77A20tX2eRttMvZdtShzK5Udf55r7Wo8u9dT20Sb45OxDWpe+OPmv4npHvdPlu&#10;nz8CoJ8+tkBnD23k1THYP31xVfL8ORt8Ggc+EO7JEXnJOJK8r205nlfF2F1z5sax0o6QK/JEueZh&#10;C/unPctcEfx5RpzBNSto8SGoi9BFOkP2cQMgrXuYtb9H+kg/M+zF5xiR9NOqA+uhtt0T4zAWqAcQ&#10;9768InwJs3VAOZ6UGdD34ZR4EHMFdFp6r4rz0Mvr4s+Yo9b6cv3k+vBadUeo86KdKos57pm/I36y&#10;T0qPXCfq1nX3qHXU8oNIxiXWee7W9lvJODJPyFHSRrXlfZ4LKY+gxqCcQctuyi207KWcRbV7yzn+&#10;DMzErm6VZ8tBxnZlTNWPchYt28gZtOwie9xy7h7xd0+I56xzf4/0cauv7O/8cM8XQim3+BhldG0c&#10;XUOjmBNlC2LhnaL3XuF9tZX2s36EXl/vjSm/dGVtHp1L9OnHDxppQwHtz9q+hYyh55e4/DGG+Lg3&#10;VstK2km72YbckxF/dc2dxd54ba96rj+uKb22LaqPKmeSdomRH/34rsg/UHcv9XxT11srW+NUbysf&#10;2qvrdRTtsg/yv1zjR5LcG7AVx6KN85MilHPOartkW7bX+tm5f2X2xmtOEuv2ZITaZ28O7wX7k+e7&#10;55Kx2ZaxJsa9JYvnYv3ouZjCB/jWQ3yrrQeHA4fK1oH87LTGnXV5CGYOW/X5Ins1ez6yvcZEnPyF&#10;of8kHi+1vsxeBf7NWT6oKpnXxcej7inuW2dMrucRXFdpA/QjtX3xMXFdIHXdeI/U9fNoMu6MK+O/&#10;mnv6ekZyfVyRi2r/TB9X2l78nJXf++6VK7jS9uJx+Oxkbnn3hNZz9R7c298ZGHPmLMdR788G23zO&#10;9EdP59EfJY/4Rx9bSvrQD1D2vxB7NDWGPKtoS3FMyDOQsfU4K15taG/GLjlVkhFboz6g5+csMk7L&#10;rGV/9OTKPf7rmVjJWHvx9vr26qHaVUZBlzOg/gGAIj3/i9uZma/K7Hy/Fxxzb2/cIy/6SHkWiIX9&#10;yzVztBen7Xt6i8eyfvRcTMMh4EutnLHR7f9Kh4axjsTb0s37rH8UNT4/lAH1Oe/q8fLKD58IL7O5&#10;Ls7GtQf45x7/1WeOIcuLjwFznvPO+kBqneu5rp9bWWtukdT1lWvumddK3RvE6geCxWKxWCwW+/DM&#10;9Hna+hx1BdjWfutZnu3PSCu+HMM9MG8I85afP4+Qtqpd77HNDym2wTPMk/FtSerBM8TdgrjOik1b&#10;2nPslVt8mtPM6y327oXxsY75AV9xvV8xhnvlhPj5/in3bkrWLxaPxr3GenTdZj3C53v/oOcj4XjN&#10;AdfM00fLx3vlTyt+sRjEgyAf5B4GWSf1fgv7p1jPoaNY/wyHkA8IrhknOAYFiFmRvN/SO5Nq3zLj&#10;8MAXYxLuU5f7+gA9G+PDR/7lK34RyNi9olfjX3w8XAcIa8h1QznbRtjTz/YtvcXHoJ5DXF2DXPO8&#10;ejTGSSwZD+X6V83qVN3FYrFYLD4aPuP9LOKz3i/663vnVfgcR/LZrE+f2an3TBgfQh5954Aas3pX&#10;gW8EfG9zDmfn0Vgz/sR2/pnM77///u2fzHwmiNlxO/atsUCr7ZGY4xTZGs8smSN85Bq+BWzlnkDq&#10;OJ6BzKExUpf7x7EciT3HnHNmTsC61D0DbGGbP/Lnj/3z/97Jc77O/2LxLLAu/Vf5cn1yZe/4zLPe&#10;ffQeccxcEcaq1Gf94vVZs7iYIg8ExIMiD4uj2N+D2LKS95SfBcYOxqy0UFfMHWQ/67dsXYW+W/4t&#10;85DwC3D0xBdO+14B8w/64KHEtT64nm2dLB6Da8A1gbBm8sPJLevENYcI9hSo7YuPQa4N14Nl1596&#10;z4ZxW+Z89cMQkuftYrFYLBYfHZ+JPhd5xtf3TeQqWs9j6ur7qGRdq++9IA7eK/IPq7ynDObuHvnT&#10;B/f4NwbipI25NKfKXv5ST5u+TzFO/78Bf/jhh0/ffPPN25U2+z0a4/Zq7MaP8IMtY6BuLx/PhDk+&#10;M89pi1wosz6yr3nPK/JMZC4zbq6SOsgM2tSeNnr1V8EZwA+d/ktn+YctCmfFlTEsFqO4H3yGUvb8&#10;9gxh73imuI/eOznWmh+u7mPI82Xxelz35rh4l+SBIGccANhFxHsPHstK6j4Sxp4HZis27utB2dLJ&#10;sWHzER8ajLPGarzZrviAVIj7avRj3sB4wJiNe/FxyTXgekkB1tMRXP++NHJfbcNaix+TPJNynUC+&#10;SD8jxi3Gn2s9ZbFYLBaLxc+f/fUL8Hu9D249m5/xmU1MvmOk+M5EzszhvSAm/PvOI5SNZ+Y9jn5p&#10;0/Fx9YfDP/7xj5++/fbbn370TL/PgGOw7FjqmF4F9+NZ68p1kfbM0yw59+Y9c4xYD2eO4xaIwbiM&#10;WZHZvTOCeYCr84B94vd894xPqef+YvFIXLMIe9FnjvuGq2dL7qX3To7V/UoOyAVl9jHXj5ST98jz&#10;fuO2eDrY8CmSh4Bt1I0cDiN66VN5FojdDyW9+HoxO3bbPWiBv5ZE8gXxaoxHEWOD2gY+OInXh2fV&#10;ORNs+9ekPpi5mqua6ytjWTw3uRbqunTdHN1r9Gfv59p3PbpfIH0uPiauFc4svtCiDK5P2uu59UiI&#10;R/GetU3ciOs8dRaLxWKxWPz8c199dvr8vIp8rwBjUfK5re4zQEzmx5xZBuO/J5krY/IzA2XbZnEc&#10;jinHxWcJ/2vJZ4FxEiOfbbbEH39yPM+Gc+rcGWudhyNUG5Txw9rR3y1k7O4N758d40XkjJxL5gXO&#10;sttDfy3Bd+6Lq2NZLPZwbQJ7xOdMfv9FO2V11X/PsDdz3ECZPzryD4/Wj57vg/Wj52IaNr7ioYhk&#10;/Sipn4dJPVhm7d4Lx97DuI3dsv3smy9G1HHI+gPilRiX1LiMV7GNcr7I5cNC3TPRJj54SH/33Xdv&#10;/58n5ChBh7gWHxvXgeuQdcOecp26llg/rCNebGibgf704YWRNemXFNQLZWXx8WCduQZZG/zgyXrz&#10;h0/XhXrqPgs1rrqeny3exWKxWCweBc/E/DzHOyLvhn6Bll8wXkl9Zvd4tmc48WRM9X3j6ni1r1/u&#10;8wtP5o955B3Oz5+jMTkO10cKPvKfQEbXuqvHPAIxGGfGy/83HMI/86nwT31S9wxxJ86p8yB5Pxsz&#10;+kpS6/Hh588Z6E++075jQKqfZ8DYwNjqGG4h7WjfOv3eA3wxp85rlheLZ8L94Rrl+wfeS3iO5TtJ&#10;7q2PAOP1bMq9S374nhkhP9S7xxevy/p1YPEUeKB4qFgWyxxMyiPJOGqso2S/HBN1HLh5AD8KY6pQ&#10;74cfcCzcW3c25pqHdP7oaY4yh4uPS90z7CMl9xXCy0z+CDUD/emDDV4euXKvbXUsv2fWvutjblgb&#10;rDO+MMsfyF0fz5rDPFfres62xWKxWCyegWd5NvG+yfOe90zEZ/8jyHw843upc+bnSOO99zySGz8z&#10;EIefdbnnHY559AdsmI0vc2+5jtV6P08/w3wRg0KcCvlJ4cfQZ4nbGGsceZ9jmWFrbEdtVtJO2sK3&#10;Iq26R+HnbGAtKI7Btrzfi7vXnrlJO1l/Bdqvslg8I+wLvjPlucXV9xKeaezXj4p7Ns8scpQ/etKm&#10;9M6hxfOzfvRcDJMbPR/w1Cu3UG2k3ZY8ktk4Uq/1UmSdNj1cH02NuydC2Rfb0dzMkD8c+CMTeaqx&#10;XOF78brkiwpXhRc/xB+gZkAfu2nD9aj9j8IznFXPSJ5JrA3OrPoDOTzj2WVMW7JYLBaLxbPxiHew&#10;lk/ejXje87kF8Qs09e7xHH2F5zX5IMb644jkvXm2zxVjy/lRqOO9jfd95nH2s4Nxop+fE1Jq+zNB&#10;PH7G4Wo5xyJXzMkRalwt9tpH2Bv7rT5cg0pvnzwDmfOM1/LVMaf/q8nxZDn9G8+9YlostmAd+hzz&#10;7Oa6+BPmh+9qeGcjT+7dtYdfm/Wj52IY/9qRw4CNzz9fwl/0gS++vgjP4ssCkn48bPTJPT94ce/L&#10;xVlUe8YDjA3ffmmtONZWX+I1L9YxrlGuPFxzbOC9/0yN88qY89BXr46NcTFvQJ26Z0O++csb7PNP&#10;6ODLecjYkiviuCfET35THOur41rxL4Qpu89cW9a5BvcwL+iyLrBDzljXX3zxxduVe2Cd/+Y3v3kT&#10;1/woxMt+wRbx5rmE4J+r+2Ik9meCeMmdc8RYyJH/hJX/fBVj98u8Vxvj1ZAPnxmsX/LlmjG3QL3y&#10;DBCHe4Q1zTiYe+tY08TO2MD690BvDsgD42UegRyQE651/DmXuX+A/qwHbCF+GY79xeJRuGZdpy1Y&#10;xwrr2ucrfdgL7gfu1eH6UTAPPh9rLswHQr0yAmcMttH3PQP74Bzk/UfDvDJ2zlfexzhrzdsjn1HG&#10;hpxJy6bryfUG1rlfyUW+hwA66j0Cfddc1fur0Q+5QbhnHbnn+AzB54Wvvvrqbb+x1hD0RvKHjmuR&#10;PpTt5zrFLp9vqecdYdT2PSAOYyEu1g+5UcgVMVOGq+LGt3lByBliDmkjhnxnQ8/8oseVupbuCHVs&#10;2rfefGAff0jtswd9QdvEzPOF9cFaRNzLs7avwliB+D2LHAsYa45vL/5sd7z0J88IdfnZ1NyP2E7o&#10;g2DP9UT8vrdjK+vx7Ti4Ol7HrMyCH3ww51y1zdW2mXHdC2LK+GoZGIN7zu8PkByf/RT7vhqOpcaf&#10;a8I2xskaZn3RnuepuZHZvLCO/A7M8l/+5V++Pc+4xxeCvRnbxoQ+cWPfMVAH6nDNvTFL9k8bvfpR&#10;HDNX+gPxI9RhD6E8kpNXhnF6prkOKLs+Mr/uYXPz7DzuU8DiJclF7eavC93NMLMB6KOIG0vJew+l&#10;e5KxpMzQ07c+c+rD4mqqbw85oI1ct/KdY6EfUJf1Z2M8xOeLrbHdK4bFOfTmyfWWba26LbStvmsb&#10;oc4XSNaRH5JG95t2scWLIi9FXJG6d9RDXhHH0BN41bFdiXNOjly74HphvVF+VpzT3jxn+6vi2BxD&#10;ayxZRznnEpznLdKH+nkP6WexeAVc1621m22t9vdIa6zud98LEOvc+6No33cXsb76/khkDhDyk3nK&#10;fN87T/jlme8XgTz3Z+beMVWsz/aWXmI7/n1Phb1+98KxGE8vrpn8HQUfiPGwlsiZc8mPTvmF6Bk4&#10;Lq45P6+AeUq5N+ZPiCHPSkGvpXtW7Gk77Xn+j7IVB7b8zKlNx6U8E7fmtIVjrDn2jM36UVp9sFWf&#10;Ke5P9e1T78H5MN5bSLtQ/bwamS+E/OaYJOtecZyjMLbc0+Sjl5NktF3bCN9D8BxD2DPV10ye6aOA&#10;PsT7HNtRtNWyo/8jaI8r+SA/+c5G7O7790yO1fGS19ZaRNe8vQLvf/YWl1IPuFs2ALYQXiwQ69xo&#10;vnC88sHjGCFzlfXAIetBe2+MxfgyzkfDvOeXB8irroXFn3C95fqv6+3I+qMPa4Mrtjk7/EslzxLa&#10;juw17QFffHz55ZdvfzXny2Paclwz9p8Fz1pjJ2+ZQ8bGeP0R7xXHeCU59+THHzy5Zr7QUxbvm1wL&#10;uR7W3lksXhvOb/7qmf/KkP8qhOckdeztfJYiR8563jm2nhPWf/SzxBzfm5Zf5pz3Qv7LQN4T6w+f&#10;R9bBrWytoWcj83SPuOsceq+4j/MZTvlMXml+np2cS9nKb0v/LG6d04zbcta12Gt/b4zkZJS05f6X&#10;Gfu17xGMI7FuJpZnpJUbx5RjfPVxjtAa6xnrB3h/9L8axZ6fP3meAT59x5zB2HjfxT6S3xGBY0B8&#10;htpvhrSjSL0/CjaIz++ayZPPfHP1nmHOzAFX14Xf/3GVqvfsrF8LFsOwqBFgcbcOM4QN4MEwuwnQ&#10;Z0Oxwfxg6L2HsfZnbT8DxIxkvrIeYWx+kLL9StKHMQhtxHOPOEYgDh7SfIngDy2t+OqYFq8Dc9ea&#10;z9F1yHxrwz4I9fnQ5p52XmpYSyO2hb76oT8/ePKFlmsyfXJuvRI5NvJjDh0L+csXH3PIuNFZ/JnM&#10;JWc6ecqzC3yurdy9f9xTzD3rwQ+dPscWi1eDNQ2eYR/1HCMPnOX84Pn999//7IdPP8Nw9R0k30Nm&#10;aOnXOmJxXhb3hblgrn2uc7b73M9/Wm7RJs+TuoZd57YhlK2/Et+DufrsZh7znf8ecSz65FpwfdSy&#10;1HXT0nk0xpPnCRhrCjimHFu2L26Dve858Mi8Or+5Lpzv90SOMdf/RyLXmuvtyHzTlz6+e3Lv50+u&#10;3JNj31VnoQ/vu7z3+n/Zwr3/JHS+Bxv/7BhGMU+34LPd72vc+8h7x7WC+HmFecx5pe4V9+T6lmUx&#10;DYucxX7kYNyCjZbCoeOHCXCDef/qOE5gbPkFiA+je48V/3mIZYzPAA8cv0BYXx68Pq31ZV3WV52j&#10;eHblXmNN5TkzA33om+tRu2fF/GyYP89j88f1vY75FsiR6yS/LBPaXTOLjwHrIeUjfJBavC9y/bbo&#10;1b93eDbmlzyKz8sqs3heZP4/aq6fmZxf5svPdOtdaY7ME/lkH917zesvhTlkLhHuF/fFedhiRCd5&#10;1nlsxeXYso29keIZ5Dm02KfmVGq+r85p+tuTV6Y3nl79R2Rk/KP58VwA+tR3kVvODGzz3ps/cPbk&#10;Vowv4z0Ss5hjhbzwvuY7mzny+hFwrnIuKecc35LzR7C+aVlMwQLPTVA5evjkBwjKivfv7aDJ/GTO&#10;rGfMfEjmegXVX957uIEPAETdR4F/4uAhxA9M5ue9rY2PSK4/cM2dTfrR1614TiHYdP+k/bN8PQPO&#10;y5k5fO+4nvO8Mn+vmsdXjftZWflcvDp1DXvufSR8H/Cs35NR0MWufzSjtN6B11nyXDgfzzQnz7o+&#10;WnlifVt/r7jv5WdxDr35qudjriMlQbeep89CjTWhjc+dfDeXX1L7WTRlMU4rb7UucwxcW7mfgTXI&#10;2t17j3hVzAdjcIxbY/1I5FpxDbSYXVvkUVv0yTUqt+Ra+1vzqJyB8XvejeahRY2LMfiuTb15vsXH&#10;q5HjJQd+5njlfKwfPRfDsLg9ZPKgkWx3I+Qh0iI3jYclBw1i3zxAQft7tl+BOi7H5pgzP/dCn/o1&#10;lmeAOFgb9S+ma8yL14O5Yy6VhHvmegTXg/vJOm0o+jiybqoNwR9/AcVVn6+GcZOTPOOtr7LYpubK&#10;dVlzu3j/eNbk/HNFYK2DxSvhenVN53M0zzzX/XuHdwL/JRL/9Qe/OKGNq++v/ssQM3seff/6HMGW&#10;7yHm2DzP2F2ch+veefGM96/jua97ZdEm8wiZt6w/E/cQtpUK7c4jc7vm8nE4X8pRtub70bTGRpzs&#10;AaE9z5Ys2/eZx/hskCNzh/RyR5t5BtutT1FnD2wwtzzvfXdQMg7lVSH2Or73OM4Zct3A3vhncoOe&#10;a0o/fg6FzD+MrlfANu+jvNcq+Z6q5JoejRuIRfHe+FOom4k7MR77G2f6Omr7lWCMuVaYwzqv5ibX&#10;yyuwfvRcTMPGb314u/Uw8MDx6v/hMrgB2Vz6fUUYhyJ5bw5bevegNYePiiUhLoQYXAdZD704Hxn3&#10;og/zwjy25qs1Z736UejrA1q/rJ16ju3Ri4P+vnhR7um9KoyFvPkiRBnInc+Dxc9xDbAeFPCavNp6&#10;ebV4H0UrT66F2bNnsXgWXNeI67nSWvvvFcfvFz9c8z0jc+R1Njf5/PUZrI+Wn8V9Me/OC3C+5z93&#10;7PXRc/SM+9J1DOYn66RVdyXpy+d1itwzpsWf36NabK2R2ifP0GecQ8eZ4814jbnWpSxuJ/Ppue7/&#10;v139DMw8+X3AkfMeHz5H6vpEEutmfTwLrTGK5ax/1XHO4phTGHvKKOqaa/B9xHWbbbM+iI13Un/Y&#10;1JZxJzN2E/vYPyWfy0fIONMOV/N01ParkXkA5pF5zT+0BPP0Snn5U+SLxQBuBA4XBTwskKMboPbn&#10;kPnuu+/e/k9z9UU7m43yK22yhDEkjlu5N+nT3CvwyNiSXgwZ6+J1yT1d1xxXX55Gyf6QtrGlPeo5&#10;azzLZjFufVHW12zMzwaxt+KnzhwCOTjyoe6j4dowT738Lj4GuRYWi1dk6xnx0c62HHOW3eM8J1sy&#10;g3arVLbaFvfDM74lsuZojF7+zqa3b6r/KovnIOciP6dUWvP27Gdma50ZL+PMHx3qDw+LcVwHiOvE&#10;e9cTz25+9OQ7Sn/4pC7nyL5ZdwR97zGi86z0xtjK3SuPcwvHlWvGvOQ+vmVNaQ+0U30dxf4tO/hw&#10;f9R9cgvGr5xB2qGc3xG2xvYeYdzOE8KY6xqkXYFXyMv60XMxTWthU2e9ZYSNMQobx8OFl4jf//73&#10;n7755pu3lwnqkxm7z0TmxTFwL9aTg9S5F/qsfu8dxxYespmjVryt+sXzUecp98MRtFX3muvFesm1&#10;NEPahPSlD+teCccAOYbMUx1f9ln8mVZuyJlfRiiZx8X7ojevuYeQxeKVcZ1/9DOM8fN5xT8EquIz&#10;NNtH2dKfsbO4H8wL57vPesh3qUWffDa69u+Zs5bP9ax+PlrzlDBnqVN1s/ys1Ljr3oD8Zwjzv8rJ&#10;zxjg2eP94k/UnHhf64F7vqf84Ycffvrhs35PeTY1nirviTq2j/S8rPvTfZ57HtSZyQu62Afttb6D&#10;mLUL2t4S9ojlWfuO3biNUTvWz2LcGU8tI/kOl+3vDca2NUe2+znnyFw+ivWj52IKDxQWuIvcg6bK&#10;DNrjB07l22+/ffuvPf0rKl8onmlzZR62SB3zY9+ar1GbZ9Pya2wZ3yMxRsXDFnnPPPsYz4qttReS&#10;mTz4guJLSj7E0w/3Rx/aNZ5W/FXnatL/rZC7mqeaK+vvOcZXwtyYH/JJXv1LbO5r+zNjrBnzs2Iu&#10;zTnXlC2qrvpeb6HaVRbn8wrr9FXJNXskz/RnX6a8t73guOoX0EfGaI7zmZLSolc/wi1978nW+OFe&#10;6ynnNWNy3n3mn8HemHsc6XNv6tiO7pdbwH++73qfcV2F/o74MldVFq9Hzl1dE3VO1fW/8lTyeYNU&#10;O4ttevniLPCft/U7yjwfzsxvxtCTV6eOI9fsDNkPcf3b9iq0cgHmKdtHoD998kcq6nw3sZ02xD6K&#10;93tknxT9pL/K1piyL6Ttem/dCOZE31wzjrzHN2fqR4Ac+vzYEp8z6GfeRqj6OX/K2bxZ/LzA5/6N&#10;ncWHhAXKg52/akJY8F9++eXbgqeNBephShtX63vQDh4k/nO2XP/pn/7pzf5/+A//4c0ef7nGlRhA&#10;u2m/VYePq5a4f+lA/MaHPw9R4kAcp3Fxj6CPWJfkGMD2egXL2cdyvULV5x4hTwj1xuaYkLTRQzuj&#10;6Evo7zXL+uaK2FbJfjAS8xFacaffXnyS4/Fa+5NH1hZX/qIQf/wVp7qIcWinh7bVy3slx9NDv0id&#10;Z+tnUD/jSPI+dasvy1zTFvfEmfWM03rEvI6MX+xv7il7NjFn1HMOUEf7UeybV3xnWT/49MvV1AHj&#10;3SP7MQ6u9Mt6hbpRu7eAr9G5MR6u9IPe1fiREeingP1a1/RlWRiLc5S55Wp5D+1W2y20iy/1e1dQ&#10;1zJtXFlnlH/961+/taHjWh+FPo5Zu4hkeRb7Ohbu2RcKEOvWX8ED8bmnLNOOLv38i3r79qAPgo4+&#10;tGUdWDcK/fA9AnYZwyjVtnFxzbLxOwavoE/1Uzf1ZkjfQjnvsc199ZF+Le/NXeIaGNHHf+Y7+1ge&#10;9VtxvDnmPTIfXBHGPjP+RN+Mkf2RsWi72kXHnNhGX74s5ItD29hb/lcqPnsEG+mrllPXcr0egdjS&#10;F2zZb+lapy31W+VWf7FM7sgbOSJfQFurP9iPNtvzSnvOW8uG6Gd0/WCLcef81xig1qXtWq5+qx32&#10;Kv7Qy/ch6mrc1Ns/7YC61NuH6+jYnW/taguxbc+OOq24E22njjmnL6JfQA/h3roR7Jd+eugv48p+&#10;PTuOjWsVxuE7h3UwEk8l+0OWjRuME6nzAOoituU19dXTtlfhnj/2Rr766qtPv/nNb/6Nz+wPaavO&#10;J/3MV8aUfdLWFq2x98j8jYDdjM/rns8ch9f0630KYLfabs3jHugpPfQJGcMoGZNx+wyg3vfRfGba&#10;B3FNZB1sxQy24881BGlTAfOZdvd8tMg4M9a0fcQuaK9eIX1Vqn/y73/lSR355/tKnjdgToB25+0o&#10;xJZinVfLIzhPR9Ff+jU3yh70Qy/XLDnznwzmynMciNc1zlX0nbEo7g/AB/PCVX8IeuDV+j3ST9X3&#10;fstO9QutOuNp2UIv+2z5S9Je9jHvfO/Os+frr79+e/a475Es27fGTb3t1DGnXDNG78W2FEj9rEOo&#10;w3Z+ns4Y1d2DvgjQz3vruLqX3dueuyP2M1d7pG/t2zfLqTOK/bUBaUdbqdeSnE/1wbp6r0DasU6w&#10;m7bJm/NJ3rV7K29WPjsaf+NdfFg4XHiQQC7sW7C/DyIOk++///7NDwueL1e/+OKLnx50bghiQdxA&#10;KfWQMW76Zf1ZYHMkD6ljHBlvjbvi2JE8HBSg/1HbUA8e62cOHvqTb657PmnHtvNvPWIsxkM74yAO&#10;x1N1vUdkK4YjYHsvbq/WV+iDMA7Hoh3IvSa0V1vcU+8L3aNpxd0jx+L4U0bWLFLnHZGt/qBurqtb&#10;0J92uSc+zjWue/FIHQNxudbSBjbJdz0L0VcEm85P2qj0cmKfjA2oT9tngl3s1722xV5OvAfjRvZA&#10;t+bEXOBToc640UWEOvuIdUjG3cP+5APbW7qStoE+SmtdoecHxtStOaxjOYJjz9wpgq8R7Gd8jIMv&#10;Jnin4EobH5z5MhHh/YLxC+2uHz4AIv4lN/boy/sIQl9zcSTWRJ9ct/o7Nud+hCO2XRPWmxdFXcaP&#10;rnkQfeZ66+mOYhzGkvcIYFfblvXH9R44dq7GkHJ0/MA4zeuIjcyL14zhlpwQQx0n9pzjhDjQV5d7&#10;9tYf/vCHt/8LC/YXffjS8Le//e3bFy7uL8k5twzWGQMYS16PwhgR0EfaVVpkvEqNFawbIfsrGYs6&#10;Yh0YA3Ohjv3yuXY1+DYXLYEcT51L61tow/WW9uhfn5mtnAC6noVnY3z63BuPcXOdQbs5rgpjdx/D&#10;VixgTvb0AJv57ovkHFruQdz0VRyHfVtnzSjYUrSt2C7602eN2TOCPrRlfN4LOugy91BtCfXoYqe1&#10;ZmmrcXOvbeuIwR8LMh50kZE1KMSBjRGwmznZY8b2DPgnlsyJc2M+pOqNxN2yU9HebL4hY/EMwAbP&#10;T/KLb56VzG+1mevDMniFvTjQdQ1yFceCUMaOuVBvdIyVK21nLrxaD9iljFB2XaY/4+MKtNlOfJS9&#10;avdKiOVeew0fjh9p5WkkBqCv/RHs8VmNd0L+pT+eHeSR9c3nNd4N+ewlxpLxeM/nPewA/Xm3pC9n&#10;IbHiT/8ZA7IH9mu+ne8RO/rEjmUF7Ou9az/t0uZ47bvnkxjrPgbskOv8zOvnf84V+pA3nyOINvSt&#10;fYSybcbn1XogXsoI5VxDQj/nVj0F7I9f6rymzhlgCz/EMbLXbHdMIzhOc0X/1tybk8zpXizYcN1b&#10;18ptzsGWzS22bDs/1gG65JQ1pz56xFHX2628zcT/+Mzb3WIxgJvhDGEhu5hZ6G4EF7sbUB3agI3B&#10;Rqmk7Qp12Emde4tjTKrOHtpIO9WmzNhOu9W28zQTH7p7+dYuItQDNpxj6+yTOlWEsrbRP1Oq3SRj&#10;sa2WJW210P6WZCzPQo2xJ+apkjp7aCPtUM687MmVOTQ2/aTfKkmOx3b6J+i4R6r+1nj24kDQ2bJR&#10;cZwjtmck40D22MsJUpmJWz3wmj4h21N/D+MdiQWdGdvEh/3MCWgrQZdnbLWt7yswtoyPco5zRoQy&#10;/fnAxgff+uF3D+3VdxLfS9IX1PsRHLex6rMltOOb8gizthWhHrDhGrcOqj6gp0j6yP6zOB5EslzR&#10;7y0+ZzBPOXY5IxbHah63BFq5sa1eZ3CcaV+/dT1QV/W458p+4ksp/7KcL7fYm6zxBP2UWifY9Jpy&#10;FMboWZh20nbWt6hxtvrs2eihrcy5ddUm/nPOvAL967xdifloCRg/9zkeZQv65P7TpmPM/uqq4xWd&#10;e+REP46rJa24r0Bf6TsFjGUE9445hZ7dHs6P1PnZ678H9qpIjc+xV5/ElzFC6lZ9fVCfOinWVxv2&#10;zXgV9X0/qaIdJPvYL9tbos4M2W9LjtgexbEKfjIfQLvnQMazJ9hBd4SMg74zoK8f9xVX6ngvJY5E&#10;X1Vs097oOHOM3LvmtZt6lm9B+3C2bWNWrKu29alfybGL5WrjnhivMfSkjmcWxpo50Gb6HiH17Idg&#10;h/Xsj5W8F/J+yHthtY1/c28swJV9wWc93im5uk/0o8zG3Zr/amsEY0+B2t/cIknNvzFsyVZ82gKu&#10;5MrPuyOfe7Mux2M576s+ZceY9ea65ltadZmLs9Gf8eqnJa3x7MG5LmkDEWIgH9XHlqSeaMfcVr3U&#10;naVnW7uWuaqPAHWuNeWWWJL1o+diGBfxmbiQc2OwwHk4tR5QYizZZnvqgbpuqEeR/jPWXtwV+msj&#10;r0jLTquux55tDiEPqT3sp50etrds0uacITkOBWy37NU+6p2JfrDtgQ3U5zrLa40l72sbaGsPfYzO&#10;zdWMxg3GDuYgc7E3Hn2lHcpI2tnCvuhelUNj0tcsxtQaEzYz36lT9Y1hb36M0/5po4e27XsWGcvM&#10;+ZPrIseQZTBmdbdo2YO0odhOzDPrir6j8zNru5UTpGUj40hdqfrQqmthDKKvrKeMVL97aCNt0d8f&#10;Vupf+oplr/YnN7yDoJ8f+hDzVsW4vY6ArrKF7djF/whHbFdoc44QdbgqifqiDjG31lsL4xF9W/aK&#10;ZAx5bZWl3p8F8Zgr/ab/lt9WXQ/tj4I+1Dig3kO975HjBG211qW66tuHfcR+ZF/mHyNoQz3IflkG&#10;Y85rrav06ivGLdre6l/bjNeYW/237LXQRtrymrlJqK9j8erevIIaT+aikuORvK9tFW271sA+rbNH&#10;XaFduTInxmeMPWg3lhr7GTj+vTjEOEZiSdv2yX4jNuif8dmH60xO6vgythZpN+OvtOykLtdsUzfr&#10;WqhT/VLXixs931dcu/nOoi1tINCy1WIm39q/wvYsxJBxmAf9cVVnNF6ptrZI+yP6SfrBhrnlnrkl&#10;f5X051VG/duv6mvbNWRsinV7aEexLtfOUdugDal+kmqz5ZM+ru2k6iatujMxnjqeHjN7zXyl7Vqn&#10;La5HbKOfgg3OML4D9r3Q74NF39rwHrCBLn38vJdnorroHYH+zr82eraoz9jA/rW+BzYUcc6h5ztp&#10;jdmytr0nd37eNXfeI7NznFep/WsMXM2T44TaXu2CdtQ9E2Nq+U1sn8lVa6ytsTjuvRgEvVYM1Y46&#10;XGfnOO1ArWvZti51bHetIal7K9e8zS/eJbmIzxI3ufcsbA5XHlT1y0naR9BWYt2jJakbuaUjaaOl&#10;U22dafsI1eaISL3vkX3V7437XpJkHFDbJftaPiLPQCuuLdliS2em/4xcRctXT1q4lmzf04dsT/0Z&#10;maHV/yw5i7SX9o9I2jiLtD8iZ5C2suxZmiLqqTuL/UZsqDMiqe+HB16a/fDrOwX4l/K1P/DSjZ79&#10;+NCdP5jSDrWftOr20NaozNDqvydS71v09FtrZwbtaLNlu5bBe+ta/R9FxnAkFvuPSuYicwKpdxYt&#10;W+nHd37i8F3f/cV+M760Y1/JcViu91L7ZnmUahO0m/aP2L6KjAvqvTi2Or6z0XcvDqmx1Ljs37PR&#10;a2uNb8vO1fkA/Y/KVbR8bckozmWKjNjs1Vdbs1Sft9jbih+yTd1ZkXpf46bse4vCff3isGVzVGZo&#10;9d+Se7Llk/r6brgl9yT9OafOK9heY6t6oM6otOj5vwVsaPcM2/bjmjaq/Ra1j+Xsaxmp+vdCv6Ny&#10;lOyfOThKjQd7nFe8F/KHqn7mMrdJ7Zc/lngOev4B+q19PYvjTpE9e3s+0xao3+qnb+pnzqsU8TOv&#10;eefH5vpfyCJ1vN5nHVT7LZ1K7ZNlsD/Xqlf7Xkn6G5Fb2bLj56n015Mk60bmZoZZ27TXPav4XctZ&#10;vEXyOWF//ml5sejAl4T5n16fiRskD1apGwj4959ZtrmhWmUEvZl/7/4qHAO04sx7y/bJHFjO+6Ta&#10;qveWq70s5z14II1Avv1CWX8tsE07hxpifPqnP2IM4IMZ1Nsqw1YMR8C2cZMX69JvLbeoYwd1Hfse&#10;6NP3iofDEYiZvTZC5oUxmIOtcuZUyXvLYt8e6rqu9vSPYE7wtWU/2+sYXCPOse1c2WstffsA7Yjr&#10;yvoW2qI/61ufW2j77OcDdh1PfS70oI/PB7k1J2AsxtGyY1nQnYnbZ+yWvvaP2DZGoJ/5cI5tMyeC&#10;jn565Rn0w1XJe8uy50Nd9bTDvfOOUGeOEfY8L9lJ+soYtKlA2m/5TltbkGvnZ6uPdp37EWZt53gQ&#10;x0N/hLJUXVAfn1WXmLmOYn9tbpXFODKmXvkKiGf0/dTyKNh27Y70Mzc9v63yKLmuxPVQ55g4XD/e&#10;Qz3DUsd6dFOglqWOp95LlvdgLhknVHv13rIYp+NCuE99sG4Ex6sN85029Qu1LgWqnavQX/rulcXY&#10;jbFVrmDDPKc9+5krSV1Fvatygg/3jv560E4Ms2fnKMSQ+3gvlrpnt2jZVvLecgV/iHkS+43GkWiz&#10;V/a+gh/XQ/pEn/hqjKmrvvbVh6340XXe0dO+drKMoDPyWRDdjNm+e8x8zmTekVHbrquzcazGAsTj&#10;/Dge85B5GY0bG1u6aXsmJ6K+gh3fMfDvjxJpU59I3luWvTjQRcdxgjHk3gbqzSnlPdtS48GmYttR&#10;25DjruW8b4E/c4vYJ+OzzZha91cyu9dm9nHmBds5dkRoG9kLCba0n32qz7yKuU8Rx6aOYKNK1o+C&#10;XfONL649e2nXOI0p761rgY3MrbrOgf3TV8X2nB+uimirinp1frMM6Hqt5bxvge08Z+yT49Rf2rJe&#10;mV2HM4zuNdtn9prriqvQV8Ge482cwF4s9K/nmDbSH21H8pdxbNnO8VTQ1c6s/1HeLH529OeoFosO&#10;LuQrFmJuGEVoy3bIzWFd9kkbxg2pc29yHJJxQr2X2rdlq3Km7d4h1cL+SMuf6EOdjI825zjtcPUw&#10;tE0sZx2k3TMwHiX92ma5hTrANQ93+9nX+h7aUh4N8YyeETlOsE/27Y3Lvgjt1Zb0+ot90Bld37Pg&#10;Y+T8yfhzPI4hY7Q99bhqX13vq671LVJHGYF+o3M/CjaPxsHV/sD11r0GaQ9JO0rqpM8tWv1b0A7a&#10;HoE+vZykHdsVUc++iPW3kL60j1TSZwv7qJM2sq/2+WABjDtziB7t6nsV2sijuaRdG9UH97V/D/vY&#10;r0favcI2qJM+aNvaU5ZBHfS911bqz6BNsZx1Ff2lf+uvBH/mClp+M54ZsKmM9E9dr7UMXmfARl0T&#10;SO4FsD1JfYW6zFtrT0m9r2hT6v0MxORallH7xqkNx1f1rRvBcWuDPJkrbei3VZdie8rV6FssZ13F&#10;2DJm6xNtp4B9UsQ5UWyrOT2bls8Wtl8VS8YBI7GQmxHQr18QOg7rsr6CDuIcgX1SZtGW9rFhuYU6&#10;vX2WZe9TF7Ety6CtFuqnDettsyz41TdkW5I5BfV7oJt29zAu5GzbM2QcCn6Q6pM2r+ptgc5I3Noj&#10;5yNfmFfUV7TDFf98sY7Ybh+FOstJ6vewTx2n6yftai/lCNhL+3CG7bQH9T6x3nGnT/sp1veuV9OK&#10;pQc6I2t2i625n7Wd/cU6sL7q1Ris55o6iHXZ5hWyPAL+sAv01f+ITeO1LFlOqG+tQUg7SM8npP2q&#10;532tT/vVb6+PoJM+631iPeOs68d+zjdtSNZlPdKycxb602cP2mEmjhxP7a9I1duLpWWj5U+dW/N3&#10;xHZL92zeLH4O7uef6BaLDixCF+UZuKi1mYseehsjaenUuurn3uDfsW2NrzUWqbF7X/v06o/YBvtt&#10;9a+oW+2OQr9WDJDlln3r0FOOxtGiZ486xPhSxzqo9bUt7/dAN+09AyMxqaNYV9nKhX3V0Q5Qp2R9&#10;pdX3Ckb8ZKxcq67jAdpSH7KcuqD+COljlhrTrRyxl/pZxlbmgLa8n6H25b76klkf6Ketiva2dCrG&#10;W+ME6tNm6lmu7d6fQfryXvSFZP0I1Z5+LGvXe9CP9V5FG7wyI7TzAp8v8bbbNkr274HOVnuPEdtb&#10;0C/7ag+yLFVf0G3pj9CyR121p5716hz1O4v+axzJrbHQX/sttI+Oa9E8WE/Z+yNgwxi8ut6r3S1/&#10;aQd6uqkD6lVa9S29UfSb/kft0wfxvECML/tYN4JxaCPPH22oA2mXetv0mf3uRcYnxpOoZ33G3MM+&#10;XLN/r1/qec3z/Grwo98WxrGlcwYjfvZiraBb9dMPZe97aEM79tnrN4J2tZVlqH699nQsq5N9QD1I&#10;Gz3QyT6SfrxP0nbPj31o7/lJRnRaXGl7FGwr4Jgttzgzbn1z/p/1o2c+S/gvc1r/dY5+raMs2kKy&#10;vtLqC2m7ttnH6yxp70rb4H2OI+vST8tntQdHY7uVHEOPEZ096I+0bFF39vjTn7Zd/xV1kPq+pUCr&#10;7ww93yPY19ha5bSfcfd8UJ99eqRt++zZTuw/0kc/Uv1C1m3ZrHNJOc9BsC3fia/CGHroe0ungq4i&#10;jslyZcQPOq12fbXaqWv5G+WIbfvArf57vFn8vGjWj56Lp8GDDFj0HF5y9YZYPBc53++FfACsNbzo&#10;MbtO1rr6t9wzJ6+S//e8Tlpjs84r9XXcqUNbTzf1fEfxA5bQpp3q59XJvCwWuR+21vvWuqFtr/+r&#10;4tj8TIO0xmrdCOiCNvILHm2oA9Wuba043hOMr+aqR+YE3nNeXpGZuTyTXBf6rL7Vka04U/eKMWC/&#10;njH6ucLfq2DeMy/3BL/OzS0/eor2wPH4w+e9xybGk7GeFcuVtpN7+Xlv1LydnTPsVtvWAXVZHvVv&#10;nyN9r6SO7cyYqu0e6Nhe9ewPR2PTxpafLeiX79TSeh9+FW7Nya1U/2f6bo0N7j3W8T9DXyw+48I9&#10;C+xVm262enilSJa3aPm5J+m7NY4j9GycafuondF8qzeiO0qN+0zbMGrvaA5n8nH22M5gJKbUOZKj&#10;Fq1878VC+z1yOOJnNo7Z2Ef1Z+0mR/v1ONteZXass/pH2LN/dQzadh+dsTdnOLKPE/PTkiTt68/3&#10;jXz3SNRL3Ra9+i1aMVb22nuM2Ab1jvpJMldH8jFCy+6V/ma4Mo69+ck5NIYrYnGMo7aNyy8rEJix&#10;AT2/vfozuNL2FeytkWejlddH5Pve/vbmyT1zNSN+jsbhPN47t7PU+GbjntXfYzTfLb9Zl/UtRvwc&#10;nfsrbc8ymg94hrixj2TM1sHMeKClvzeG9DfKrP4MZ9tu5a+Vp1dgJDdXzs0RiCffB41vL07mJj+n&#10;7X1mE+ymT+8fTS/uGn+PkTE41mpbUUdaNrVxhPQj1f8WW3pHYzrKnr8z8rQ1XhnxczSOK9kbF9yS&#10;wx7rR8/FU5ALm82w9wCzfmtD2Hb2prkV4lFaZNuoXjLaZ0Sv134mLV+tOunVy177GehjJI6WTq8t&#10;62vbe2VvrNm+pWtbr/1VaY0px5ptrTrI+tr23umNO+tr2xZ+WEqO2HkkvXitG/3wudW2hX5a2HbU&#10;tlQb+S5BfZ3DGXwH8T0lsS39vRLmLXPXqqtUnby3bpa9vq22I32uYCSOe8Sij71YrgLb+eWSAq29&#10;ku09qh3p1ctW2x5X2r6KXkyPiHMvP7049/qkSL1Pem09/cXtmPOtHKdO1WvVHWXLzqwP4xrth97s&#10;e8eIjxGdxZ8xT+8pbyPv7O9pvDNsjXkkH+rs6S2uofWeOErOW86jdckR+zO0fMpeW8pVtHKMv3x/&#10;32NLb8SGOi29vfqU98J7HRe43nrr7opxv3n5vKCPf/uzWJyAi7ou/BHsy9X+uVGoq19MPgvG2Ys7&#10;y6mT9z20lf3SXpZTJ++vxpjSL9Kql1a995C6V2EM1S/3lmscttkP0HFtWo9k/UfBnDh+y9ZTl+XW&#10;/Xshx83V8TlmJcdtHVDH+vE+9T/Cuqrjhhy79chMTtD3dYk+mXvrqbPe67OQ4wZjRWpbHV/2scw1&#10;bYxAn5qrtD1qZ4+0KRk3QtvM3MtZMT4b5sXcKK16oS6vQHvmtbaNoD8kfXoPW7bsC+hZTntb/c+i&#10;+rVsPXWja/BWql/LXM2HMY6Q/cG+Xqlnr3PN84Q6yq1xq59xpD3K2dbDmIT77D9io0faynvIcVrv&#10;mHJs6d+6EdAF9fGnT+vQUQ+qL68Z65U4bqhxWt6KA73sbznr8gr2oU6xDqqu19RfnE+dg8y91Pxn&#10;n6NrVhuI/fWf94k+vQI69sv9TFxQdb2qi7hnR7APkva4t2w91DMm2+wDWf/eMX9Q89HL1Znoh7nJ&#10;+dkDPWjFDDVm15X2kZ7uEbSVNr1Sp+hrxl+1Ddq4xbb5huyXtkQfUOu9kt9s20Ob9pnp+0w4Dsnx&#10;2OY4R8+2q6hxem+MQH2O4WwyhvSffr2HrMu+We9VG7bNkPa3bKinqFf7ZPlee82++qtn6qP/qe+j&#10;OC7o5YR65QjpA7TD1Tb9zO7jM22jx7zC7Jm7xZuVz4Y/3I+eTowTYFmoO5rkWdu02U596kLVfy84&#10;zhz7zDi3+lOH8P+fQN0zH4DEmXH3SJ3RsVxp+yyMq/rNeLOtVf/IuAX/vbEkvXHBSP9KjUPunY+z&#10;YDzG3hsboHMkX69CHXuOsTXu1K/5eOU8EXuNn2vWC/U5xmyvY682R2n1a8XxrGzFOpqvW8bb6pu2&#10;78ERf/TJfvbNesi2pOpBtePVV3LbU+9q8N/ylbFnex0TnBVry2cvvhb2R7/GeVaMo2TcrXGNQL9W&#10;37Rd7anvNfW0p/DhcvaDLlTbiW1csz37WE+d9dLrk9cR0u5Mvx7Yy7iTat92rtnvDLTVs1n9eW9M&#10;Z8ayhf5AnzO5yHjTVlJttcbY8mldS3/xc8iReRJzZ9628pf9M+e1f9pQR7bsb9Gyk357ZL9WXHm1&#10;XduW8x56dqzv6ULaqm2Qdl4R4u+NL+tnxtiyZx3cI185rltojQVa9z3dW+jZzLEd9dezcYvtVl/q&#10;WnbU7fmGI/5n+zwjrTzKVtuz8KgYe+unty5acfZsHEFbIzaqX9jq14u99qFOsY2r915rP6FdtCP2&#10;6/V9ZhxHxp5jg1vHVXOVbLWNcLZt+9w6Znmz8hF/9BQSajIpe39Ggmds0wa0Wd7Sf3UcI1g+468K&#10;zJVtLu1X+quPHEOWz+BK20fZioO2Wv8scUMrvhFmx7yFul617fXVyVxt5e290lsPrfpefl45b8Ss&#10;5F98Zb11XC3L1thpa9Vv0euz5efZOCsnR/IHj87VkbjR532CvkqtB9u0bz1Yx1W9hHoF1FEv65+N&#10;jMk4b6WO+wyweaa9oxwdG/oI/dOG5R6tfmC9bUd+9NwCm9r3Hrhn33imt3Qg9W0H6lNvj9RNO2eR&#10;cVZm4jzK7JiI6Yo89NjKz1H2bF7hc/GnfCLm17Xk/R7Oh/3A/j0b1qt/lPR5BtpTjDP9ZJ20Ysj+&#10;aU9p9Wkxo/uM8FwwfscuvfqjaONe+Toj5i0YBz4eNf9X5vOo7bNiemReX4GVn23OyM+9c+zekT3f&#10;6o/EiA5iH8dWffZIPf3N9H81zM/VmL8rfM3aPnvMb97/9V//dfdHT50SgEEvFrOwjhTW0S1fsGhH&#10;cm1WP9m2WLwn3ANeXedrvS/eA57jkOd4rvu15heztNbPFq01CNTXNci9X9xxnz/WH0EfCvbO/nEK&#10;sO11K1710LllXIv7kXNWoW2rPTk699U+9/VHT/94IO1mGZ2j/hcLcA3trR111hpbLO5LnvPgHuTa&#10;ql8sFs9B7t2t/Zk6V+1jY9mznzpXxbJYLB7P2+7+/EHzw/6Xnotr8IEG+RDxIeRD5sgXd9rWhveU&#10;1wNr8dFw/cNa/4uPxlr/i0fTWoP5XlKhLQWdvR9G1QX0tnQXC3HNSG89yr3WlevZtew99D4X2J79&#10;FovFYvE+8cyXdeYvFovFYrGY5e3t4fNLxfCPnvUF5JXoxX7GS9So7S092t7LCx1jcayMKcdlW60f&#10;RbuSfno+F4uPSG9vLBbvgfosgLW+F6PMrJXWWgPqkbTVstvS0yZ11qtnm6iT/a9i1EeNcfEYtubB&#10;Nq7Ma+sHRXVm1tfs3Pu3tfr3Pn1mHC1oPxLrYpGMrpvZNf6RmckV+Uf/ve9fxzibm8WfIG8KkBvz&#10;s/K0WDwnM3tz5mw8wmgsV8exGIN5YM5a8+FcqrNYzPK2aj7CP29L/ArkGCwfHdeM7aoLtCHUWX51&#10;6jgdV2tsqTNL+mj5q+XF4qOQ+wFybxz5L6wXi0eQazjPcdd3bV/n/WIU18/WenF9pU6Wac9/LCXX&#10;H1f7p6/UqaiHTcuAvv816Fb/W9Hnlv2M6ao4Fvs4D16hzl3qOF913qqdbKukzpZe5fPnzLe+ruH8&#10;EVQ7W/5pUwS99S6zmME1tLd21dnTW/w5p5L5bZWRLL9HGJ9jzLJtrTJQzvuPijlTIHOz8rRYPB91&#10;v/ZA5+o9bCx7Pu4Ry2KfnC/LkvOjDqw5W8zwtlr++Mc/Dv/oyQfMv/iLv3i5hUb8fugmdsdDOTdP&#10;3o/Ch3dsA323bIP63kNLL8uvRubbnCOsH7+ksM0vP2bXVfbXRqItfb5qLheLUdgP4v5IgVc9wxcf&#10;k1y7rFkk1zRnf21f63uxh2unvotVXFv57qL+1hr0naPWJ/YF27OP8akDtLO+f/GLX/z/mvMwnvTX&#10;wvjWs+QxkH/F9ZLryPlJ1EVcm6K+c59tFXVn5p4+//Iv//J2dQ/pBxvWabsF+rSnDv0VbSwWPVhD&#10;fi4dWbe5Nhc/J/eiZe8T6jLX7lfLkvWvSuaglhPuW2Nlrb23nIySOWLM3Ps8qm3kqeZqsVg8FvZp&#10;fl7Z2p/osoev+vww+6xfZ8pjYH4832u5knNjuXddLFq8rY7vv/9++xuOz7gAORT4soXrK8EByIdu&#10;rmyK3CBVJMtbzNgmjx7GYpvlzG22vRKM04cfAo7NKzrqUTe7ruxr7sF8IYAONl9xzS4WI7iP3AOU&#10;Wf/WK8JLJvvBPbJYPDO5fvNcR1jzXsGzf533iz1YN74/bJ2Frj3Wkx/QEetZe65DxHb1JX2g/8//&#10;/M+ffvzxxzfh3nMZ+eUvf/lTX9ryXQo76qTNMzAnyBaZk7XX7od5B9dbStZDrg/quEdyHduGuM6y&#10;X0XbrtctXaEP6x3brhV80Zd1TJ3rm3JrPdlurOAY0M+9tli0YP3kZ/U9WN9rXf0c9x64F1OyvuJ+&#10;NffsW8s5H1l+BXKsjj1zUO+TzAfX95KTWTzbGadjpY7nhLmzjT2ZeVosFo+HPcrz1c8PW/sT3Zl3&#10;yFlmn/XEgqwz5T4w/+L5rtQ6YF4Q7i2DzwHvvS4WLT7UNxW5idxIZzFju+oq75EcHw8fvvjwy77R&#10;h2ML7WEj7VFnLtP3YvGeYR+x/t1TXt0PVRaL98Ja24tHUddeiuQHMqCNs5l3lm+//fbT73//+0//&#10;9E//9Ol3v/vdp2+++YY/Qvzph1Cwf7WzWFTqGmyJeo+gxuI7fBXXfqX2VxaLxXPQ2pv1/iORY88c&#10;tOo+Kq0cZG5SbFssFq9N7ulHsz5bPQ+uiz1Rd7EY5e1HT34pn5FXPRx6myO/UEqZYcY25KaVqvfK&#10;uQbH6Bj8goMv9b777ru3K/eM07/cG0G79M0fPJH8ERVRd7F4r7gX2Afsh9wL/ujpflAWi1eirl9l&#10;sbgF1pDvtSNS119Ki1rv+4jvJNk32zi38/wG9PzL6Cv/ItmYWuOvclUMizbOTU8qrp1Kqy/SmuOe&#10;oH+Uus55X8k/iORKe40vfWpDWSxGYA211nNLcr0t/kTuxZQe7PEWLRvKq9Eag9KilZNW35T3TmvM&#10;yjrjF4vXgP3aepb2BP2rmIllcV8821vSovUMGO27WMjbCvnhhx/ab6WBi43DYeafs7r3i0pv0fPB&#10;uvdBmrHk/Rat8fACO2obHX+UgGxTdzS3Z4C/KzAnXBmP4/681n76rxh+9atfffriiy8+ffnll1P/&#10;xAG2mM8//vGPb6I9vgj89a9//WYXe/rEP3X3zOviuXBtsSYewVX7DNgL/BdD7AXPDyTLCnBd/4zH&#10;4hVhzbKH3cec+/44JKzvmXeUxfth5kzzPYJ3hK1+rjXXFbquQ8g1aB3t6PoekvWArv14T+IKnMsK&#10;/uinXf1Sr5wNfogFMdYWOZ611+6L8+Ic5Brxmm05j64f11eC7szcY8P9sAd9XOf4JU72XcbHvb55&#10;X/dzgbhfEGNAF3HPLD4WI2svcd1xHem71tW/JfPGPlTy7FHUsQ9X9j/XLL8Se/HWHNS8qKOdmotX&#10;zMkZmBvzwb37lTMfyE3KR8zTYvGssGd9R4Ot/Ykue3j0HXIWz448a7fgOf8RzxTG69n7SIhBaT0z&#10;wbnhijhfymKxx9sq+fHHHz+vsT99oHyr/P+LKRccdZSp53DYW2DouhD3dM/CWOsVGB8iNTbLxi3a&#10;qHoJdvODVApkGXs114obmOu9MB7jOwNs5jixzZqhzA+UCD9+wldfffUmM///VNjGFsIXKT7YyBsP&#10;UP//sNTD7qv+6MkY4Mz5eUYY55VjxL4+rvLTG4O+ETjbP/uM/cQ+cHyI50mWgfLIGf6MXJXDe9Ib&#10;w3sY29WQI9Y7Al4T8nflDzHPNE/E8sg4HuG/55N6BfbiQi/fUXpor56b1uvTtUgZHfVtB+rtn3bs&#10;n+3Wadc27CpXkD7FWCwLMVy5154Jxu3c7DGjO4tzgX3Kzodl78F7Y3H9sC7rnKHnF8xbsWtfOyPj&#10;NA774qN+ZuJdnn8BBru/+c1v3v4gEvtif/poB+iLXuou7gPzMDL/o8zac024Hrb6qsf68SwD+iC2&#10;Wcc6vMfZht+ZMT8Sc2jZvGVd697xmVeuWX4V6tgqjqXq5T1kuebiXjkhhnv4GcV9mTERI88K82V+&#10;lGeKf/ExybX50SEXvkPCVk7QZQ9f8YzFNmdJnh3CvXF5pc53yI82j+bn0eMmDoW5syyWiVPxGaAs&#10;Fnu8rZLPB8P/4QMn/6UQ8KMRBxGLzEPDQ4nyyOJSj375YZS6unhvRXtcc7NYlhF/6KeO/e3LWNxo&#10;gp/8AL+FsYG62tauud6zdSvEMfIlxyzmEDEv/BeYjIsywv9/Ff+8LT9Gfv3112/Xs8drnpkz1vPV&#10;+Twb4idXYD4h8/vqMBbF8XDl3vKt48QWa5xceh5pUz9wxI+xWzZeJOvx7Vl6xM8ZGM972g+Oyftn&#10;xTi5Zsysx9pm/eLnkBv2UP6XceYKoYyOe/ysHDo/4BwB/hCgzrLXEbRl/9m+7If024rtDLCbti1z&#10;1deMv+wP2d86yLrsoz5iG0I+EHXeG47LM/wemFufoZ7BwB7j88JZe+1ZcW25plx3lnOtmS8YyYv6&#10;1U4L9Gbe2dGvcef5aL0xYHfU9iz6JB7GgODTePg88Dd/8zdvnwX+83/+z2/rapR77ofFn9cLkmuL&#10;e8sjayhtZNm+2gPr1PUsQtRTp0Xq2N+1R12uSdae59qWzVmMASxzxYd+vIczfQO29YvtLEutUw/J&#10;fCN78akn6JvTLNvWI+2gl+Wtfmehf8eea+5ILPa3D2IuRnMySsapPcrV/yMhFp9r3meslo2VHLlv&#10;t6jjfDTGA8aTcWU7tHQq1eaW7gjV3pm23xt5DmR+qPuI+WLcuY+3xo8u+5j3Nq5ngM2eZDv+8pxt&#10;1b0Kjg328i3ocd96Dm3ZuBVj0Cdw5V4hprqv4J7PzLNxbMZtnVBX7xfX8JbZzwfUZT968mKCSE5u&#10;tUN9ry3JGFLP/rlpFPS2bIq6wj3Yn7HUgxFfHPRc93xoD9TVdm5gMX7Ysz0Ldplf5Ezb2HVM2CYv&#10;+V9acv/NN9+8rTfq+Ytu19ssNe60YRz4HXlBnkE/jvMKaj7047gSdVttz0ovVuocT2ucvbak2vY8&#10;oK7uXzlim6t9ar1Q7z5LnTOpNo0psc4z+cw4tI3NK8YHdUz4Sb+J9VyvimePVk6oa9UD9T5Dsv4Z&#10;MGYxxhwPnB03ttMXe6j+6Inknubqc3oLbYNXcUxc1bOOcu2XtvbYst07m1rYR9JOtWG9/npk/56N&#10;9CNbNiv0tb9Xx20bwn3OYfahLX3ah/1z5Tn7aByXZ/iZZM56uVWE+RnZa8+E45xZH/RJ6GtdtWO+&#10;qp/Usz3L6iK2Vahnffuc2KPaoU9vztD1C6sR27Pok9jxg+DTeG790RNZ/Any6hxeMZfQWlvWneUz&#10;fVSbtLGW3A+w5Tdjs69rj7pck/mj5whpuxWnV0T/VdeybZXsvwd6XlM/77mqR9n6rEuoJ2dKtd1D&#10;e4A+OdWfZUFXqfXeZ/0ot/YHbOTYUwC7o7btZx/EXLRy4jXrK3txZH91YctmhX7pZ4v0sQe6uY+5&#10;z1gpe2+ZPGWu0NOnOtxrE91HUmM7k7Q9ivlCsl/enx3ne6GXb+9rTsE+rbZnxrhHQHfmecye5Lvf&#10;kXyYtz1d9BRi4SqWsVHPjlr3KuSYtmJXL/OR4/dqXdrK+hb2R2dLT6o97pV8xoJ6tusDcb7qvNlX&#10;/UeQ8VNmTMSJeM/V2CkjlB8V86tj/qCXw7fazwfDZT96Ymfmwyj9YMtHLwbqEReTYttM3GJ/6hDG&#10;UjcY/viwxHXPR7WXZcVcS/Y5E+JlfpEzbZtDxLnILzCo95/j9MMloHsm5o18sg5rXm/hqjmpaF9/&#10;e5j7VyBj5TozRtgapzr68LrVB0ZtZ7t9oNWPdvfayBlxFcbJGTb6ojnKSN7OQPuZ8y3Qe3S+03/G&#10;3YrrXnmchbgytpkx3QK2tUmZPTTyo+fIeZ+2e6CjHlfQl/dHadmmvBdTMhuH/npkHCPM+gf0FcCG&#10;0qoX6yHrhfZnOGevhDEyLs5wv6w/C21XqFfIKwLoGsuZ71ZX0xvnHvSh7wjmyxxB+rQ9y+oitkHV&#10;cw7S3hbqaYe5as0Z7byTn/15QPRJ7PkDk/Gc8aPnFXG/IuT1HrnAh+tqC3Ty3GhhzIp10uqHTdZr&#10;vg/00BY6xuPaoy7XpJ9Lad+yKWm7BzqI/rkq9t/Dflvox7I+8h7Sb9ps1Qlt5jttbVF9ptT8oqtY&#10;z7Xez5L9j4IN1ozxpcioD/rkeFJ6ay77tDCOLZ0EvYx9lFE/6u3FDeiw9zwjsk+WuSrkKXOFnrq1&#10;DtB9JMbh1Rgh4wTHkDpno09EP1zr/eLf4lyRH3Nk3R6Z31fAcY3EjU7u4y19dNmTo9/NzuQNXd8N&#10;KItl7ChSz5NXgPHUMfVQV33HitS2aov6PduwpbNF+mfefM5CK44qvXlT/xFk/I7JNZZjtA5yfIt5&#10;Rub76b6pGJnwrfbWovGeNuRRZGwZ3x6z+qNcYTPJuM09Gx34YuPLL798+2dvr/6yIuM4iytstphd&#10;s/eI6Swy1tkx7o2z2s4+5rTlc9b2CCM2X517jbE3bz0emfcjOblXHmchJl/OanzGfEXcR2yO9hnR&#10;Q8cx15fTW2nZHokpmY1jzz7tMzHckoetcc/GAUf6vDJnj3XG3ivn+Wjss8+duq79oOs7MG1K3QfZ&#10;VmUEYm3F27PR038lRnPzEbhXLkbWDDq59vfEtZjy7PT2VUK7ezz3+sz49nwAOkqeK95bTl04O9/a&#10;Sh9Q7yu0Gbfx1rhnOdqvUmPwXtnLXS8nI+zpz9rci7XHqB/1cu725Bbory85y/YZEAM5948G8qzz&#10;7Ms25eg8jUBM7jNzl/O1aJP5cQ5HebW8OtZcF3tyBbfYzTnCjvfKlXFfiXHPxp76mZeerT37vX5n&#10;csTH1TFtkfFydf94n2Jd6izmGcnd3X/09JCxfOvDXRvVbtqynAvsEaTvjE+MG7n6ZefeMBZf6MC/&#10;zGaTg+Ne9Mkcca17573kb2+co7T2etpV8n6WtJOS1PvFOWSuudZ18kx5N54qSavu0WzFemRPPhs5&#10;DqR+GbFH6lnO/rfYniXtVt+zPu2fV+tn7PTQTtrFDznyv7ihnO1Vkq2298hV77FbOfwouR0hc8HV&#10;fZZ7BWxzXfNfqSP+NTztziXl7CvZTp9Zql3vW/KqXLUfFuPkGuKa+4H54b/oQPzsVyX/iw9tKZLl&#10;Z4PYfMYjs8979VK0pZ1R8szImLYk/cqMzwoxZBySPizrv8bdiz1zexXG1pIext+jlxPwXh9Hx2df&#10;RXsp90BfvRiqzNDqRznHLJnzR8P55jnoF9yI55//hTn32V7HeibYffReey/kPFk2j9n2SuQ4LG/J&#10;1fT8WE+cifWI+4m9xT1r2zag7dWYidnxb/XZa9/DfJrTs2jZs05/z3xOZVyU17l6LeS1ldu3lf05&#10;+Zf/87Y652qb5WTGtrTsZRnU2aPqaYM6JF9GhIXrlxh7Pqo9/dmv1kP2ORPsEvNI3DMYO3nSPmVy&#10;BPzXnbRTTz65ss7Oxrzhu87ZrVTbV6Ivr0A57+XsNXIlxE+8ijg26lrjHBmj/YGrc6Q91hzQln5m&#10;bdsPtKUk6IyeEVdhnO9pPyCMw3LlUbkG4zE+MF7g6jxku/LI2MVYwHiBunw34ByHs9e3edAvPrf+&#10;edsqezgORP1qo1Uv5gYsZ119tqWNtNWqGyX9IvS3XBm1bV9tGVeWbZ+FnHAWaou5o2yunAvWlEI7&#10;AvrPvlJtvzccF+N2T5xJ5jLzRz255WoMVV6FzOFs3OYn82C5B22sadalZwFr2i84wdyC+TQ26t0b&#10;lLNthuxbx64PY7gCxoxf96j7lDrabvnnbbGBLP6EeT26VmZwzXBF8Gc5672HXhtX1gLfG2gHcixZ&#10;z9VnBtDWwz72Zx269qjLNeneVBfZsg2ua7Af1yq2Oyb0oF4hy2D/PeineC+1jE1zYF0v32C+7btH&#10;1dNmltXhqojlWoe+Z8oe6OeY9kA/z0NjA65KxgwjtsG+YpmrUnXqfQ9jkexjuV5HIScI7PU1jtG4&#10;03b2yTJXhDp0nX/rFPWSev8IiJkzgv3jeImfceRYqGcctoljOGNsxoAfsVzrsD+61z4C5iTXnvXS&#10;qoMjc/VIchwjsdc11UN7rKsRu3v+0yd63LvGrcv9VfeYa3vPzzNh/Ma7Fbf54Yo4fuszP7V+yy6k&#10;buJ9r170h+TcQM932lbok/r1/p5k/I6L/CKsS77Hop61x7sm9dwrj4r7lWnlzfufrvzP5wm4y4+e&#10;KerkPczYhtTXFnXVLszaBm1Qh3g4pg6LmRcZrns+MiZ09VfLQl3GcCba1e9ZaI88kRPWEGU/EPKl&#10;hoca+YSR3M2SebvKNuPyA/oV6IdrLSP4zbar4rgC4yeHnhHW17L3MDJG9NFDXGNQ7dGedTO2JW0h&#10;ng/qaNsXsOx7T2qcZ6Lte++Heo/frH9UrqEVgzEqrhXbENbII9dJYkyQ8RKf69k5h7PjNl/sYf3u&#10;/eg5A/axhc3snza5WocYS+Ymy2CZZ96sbetG6MVgGZtZz/0IVd/4tsqjmBPjY7yUXVO0c0+976Lo&#10;ZUw1f7ZpQ9vvjRzXFePLHKd96lNsvyKGqzF+1tVVe81721nTP/74409rG99ffPHFT38AaD1wrwD1&#10;rGt1OCPynWYP7XLVrvsn2/AB+j0bzzbH4nioo+2WHz3hqrhfEfLqOrkyL/jJNdQqM9+IdS0By8y7&#10;+8I21ohrNseDXd9DYGus2tIufVx71OWaJAZEPa5btsH3CHSxC/RBauyORz36IFtl2ItB7Jd2wLGA&#10;7cTAnuOadUjGDLSZb8oj8aCXaNP+aUO72YdyK276MUfM3x7oz+wH9Ou60j9kDFk/YhuyD2Q/ynmv&#10;rv72UL/ayXvL2b4HdtkfmZMtZuOGVp8sc0WIgVhYo84peop6Sb1/BJ4RCveMgXXMHuQK5tlzqDUW&#10;67I8CjnCB/4pC+XWXjNGros/r0nfIc0TYnurDLNz9WhyHGfGrt3R9av/nm61x73rG2GeENpY47b5&#10;XAB1ez6eDeN3XFtxowuOnf3vOUN/1nI9S2HPLvR0LVuf94n+EOLJMyh1rYOsT9ugHtfq615k/JTN&#10;M0Le+TxIvWe/esqj4n5lMm9cM4fev+30//EZNwK4iQAjUDuPoBNEO2CZq4s722dp9a91xjFCS8/+&#10;rcMFP46j1bdFjS/Jtp7OmYzGPIM5Ii+I94yHqweu9fY5k7R9Ns4L9l0TZ+M6SNvWVXlFjLs1T7Zx&#10;PXJGpG3wIZ/7lCv11h2BfkrSGxNS6+9FK6azcPw+1K/w08uf9SnPRiu2nI8cEzqsyWegxpzvBX5o&#10;oC5fls9Ee+aK+9yv1qfQpuyRemmjruFazvv01xKwD7Jle2bvpP0kffd09sh+vf41zpm465lrX+oR&#10;7vM9FDImQEeR1Mn698LVYzJ3ec2cen3l3DIG4j9zr3lee5+6Wacea5sPu3zRAHU/ALEZH22+qxB3&#10;7ost9Ls1TnXUG83JLOYbP4zDXFBHG+9n33777Vtuvv7667fr4hjO5cwanwH79doTYJ37pZrlnqDj&#10;OrE/9zmObK96e6hDH8rmKNckMbj+qNP+FsaBrRT3qveSOqKNlsygftpPf9ZB3qevqgO2t3S2UL9F&#10;2ky7SuseKI+ub+yiO6O/9dnQWG3T5ohtadm1f9pu6W2RfaH2x4cio3HnHtljJv6WTis+4zYOys4p&#10;NhSx30gMV0MMxOoZR5kr7wH8kQfCl9/Zbr86LjEfjnOGXNtpo2WT8uje+QiYt1ZOcr5SXhVjHxmD&#10;OiPrBJ2Z9ZT+KVeRLLvGEebK+eLeNup81qv7KhAr43FcI/l0/Lxv+4yzPtfz0TyYw9o/4/PaovbN&#10;eKpNaLW39O5NxmCZWCmTd/JP2fXHlXtlcRu9PL6tls8TcNl/6clk1gMlJQ8l9HPT9XDhZL8WtMme&#10;Tan2tEEd4uJMHcbgDyozfqTXx1iU7HMWV9kkXvLkwcp6so16/qqbNl/20PfwPRtsn415YyyM7Qof&#10;YC65puS+QdBRXgXjJodnnxGCLv39ryzox/mGYM+HPnqjdtExHsV6JM8IdfGhL+oeyRX+zYHn/VVj&#10;xI85VXJ9KOgoj0Lfvdhcc64V210rj4w9MS7idJ8So/9VA3XsJyDuM8E+eXBN6Vc/1CG5346AH6k2&#10;vM9Y8Md9Sl2HUGPasm1+q84W6Qson7EftAPZt+Y5y6Ng1/clY8Oubc4tddY7DlBf0b8x01+775Wr&#10;xmaezV/6adVfFceVMAbWjft4FMcvlF3DXK2DzJHtCvWemfk5Sxv2dW3Tzn7h3EOHvr5Pj0B/7YD2&#10;rUux/grMN2NgPAg+nYtb/kvPq2J+VcgrOUWuzI3rJsvMb613XWWdV+Ozn+tefa7UWe+VNvrUvdND&#10;n9nXtUddrsn8jGBcW7YT/UDtk/eOCeyT/lLAcc9A39pHe9ArZ170SztivimPxpO2e33SXksnbVhG&#10;byQG9Gf2A+NjLXCFvXhGbFZG+qNDm5J9ehAzkv2cwyoz4Ju5R2Cvv7E6hhFafbLMFXF+GJffv6BH&#10;vfq5X7T7DBATOSR+c8m6ZBzG7Bw6lp7kGGfA7tY+znxZ1ufiz2vSOePePJnTKubv1XJI7F6viP2I&#10;zcyraMc9QZtrHNxjtFHv+zR1vmv29sOzQqyMyzFvxW2u0OHsyX95hjryoC3qzNueXaDdPtpTMjbK&#10;LeijYEM7QD+wHbTXAh3bEfvcm4zV2B2/+aeOtcdvIOSee9Ym1974Fn3IWV07/0Zo+Jzky/95W3FB&#10;ZzkDdIPsQR9lS982fexR7dmPOiQPGGEMLGKuWb8FensxGYtyNthXzrSfcZsX1hR509933333tun5&#10;J76++uqrtzbX2lloizhcv2ehbeyyJq6Ynwo+3S+1DMRy9jivhLidmzwjcmxcLYP6o/lGj7ON9caV&#10;vl9++eXburONdUc9Z5Xs2SeeFKAP4hlhnLQzhtkz4mwyTmI7E21j9x77wbynuE4QcA4eTcaIkBvn&#10;QDFftLMen2WdGDMQp/uUGN077Bv/eQ7uz8R8mSPyol+gLtutkyxX0jbiOMFyrUM/1zd1ue6yjJCb&#10;PFeA+ryCZc+OGdKeQhyI9eA4R7C/4zRPXKvMou30YWzGD9pHh/nO+nrGCrqPPmevhByYlyvGh31y&#10;V/1wr2S9bUD5FXAMV+818D7zpeR61wZl2xTq/JCMDnHXM6WSfiXrFOpSrL8C880YGA+CT+pou/VH&#10;z6vifkXIq/m+Oi/4AtcvYhms877G4706ziXivWukjod21lG+D/RI/5SJUbvU5Zpk7bn+HMuebWwZ&#10;n77Acr1WfSXzqKCj7h7qZ9n72p97/JE/rkJOzEv2xx66Po+rvR7Zv0fGmnbrPXCPvrmyrgc6M/sB&#10;u6wFc7LVx1hm0eZWX9rQU/ZAv+YEcdxZngWbuU72bBiDY9gidb3aJ8tcEWLw83x+t2R86OSYJW3d&#10;G8eGf8rE6T6yPuPNWK3PMaUcwVy1/CTcG2/G+pExZ7yHufZSzFUK+s7fK0HsXvdiT13Y0teeske1&#10;zdUyaMccMwee4dxz/nNWUObsQGjL7y+cN8qvALEy3jwXepgvxfcmyvTDhs98dWDPrqCf+dNmLbfQ&#10;nza0A70+PdL/bN8zyfgdm/GQez/Psfb40ZN1iE7OyWKeunZyDb4JDZ+TfNcfPWlTMkAYsV2xv4MC&#10;6uq9suWjtnMP2mq9ODOGPFx7aFvRdvqknD7vQfV3q3/Hg/hi5YspcM8/YzXyoyc2at0zYEzE7YuP&#10;OP6zwa7ivlHkCr9XQdzEy57yjHC+c3yWZWaM6HK28aMn5xt+fvOb37z98AnsW8R51OeojxoXgi1E&#10;G1wZw8gZcSbGdg9/+iK/5PFePhFyWtfIPcc+SsaEuE4QsJ1zkLXyDLETk3ERJ/NLXMTHviJW5tv/&#10;Wp/6M8E3dvGLf+ZZv2AezZXXzHUPbee4rLc/V3xaRifPe3Vdf1Ww65enYL3ltA3Ypo9QvzWGRNvG&#10;Um3DjC1Qnytirh1/UvtAreMeYf4QYqSNMee4wT7qiv6dM/UAe/c+Z98TzheYW8R5Q7bqXwFiZf3k&#10;Pp7FMff2mrmxnnv3duaJdveBNmknLoU61rQfkrGTZ0qLjEN/WedVn4r1rX63wtgZD+NlPAi23fv8&#10;6Pm3f/u3b18C/Kf/9J/+zRh78Zwd56MgfsdyK+aVtXKWzT1cw7mWwbL3xGNMlmmzXPcCkvuBe0GH&#10;deTzIdsq6Z8yfrDnnsw1ydpDKGOb655tbNV8U98ScN2rn+OuIlsxCPqpR9n7Vhm/nkHWY6N1XlGP&#10;7mhO9KEeddnPe0l7lu1f7+nHfGXcPdBtjacHNtM2pP8cg/fKln3aIdex/UBbsGerh/2B/oj+Uvao&#10;/rkf3WswM46WL++zzBUhBp6HjIt9yhU91yXkmKX6uSf4JqY8I1hfKa3YrfMesd36PVrjbu1jrkre&#10;o4Nu7odqs+XjveJY6xlOfc4lYr28Wo5yDHuxq3PFGNM2ZQWsT6HNHzaBfcdZQRv1CDrUI+C8ofMK&#10;EGuuwa240UXcx94j2c9y1m/ZTWofJM8y2yoZS+4fsE/2V1eyjA73PV897AfV3hG0od2Mieco30dT&#10;t370PBdyB+Qv5ad1SOPnJJ/+o6fosGJgXs9CX604b/XVGwtge9R+K66M+x7oE8kPeuChyBqgnbaM&#10;cQT1uQJlFx11vLAiHNb8AEU9frmnnTL63huj6xC4n4npTPANjguMxzrLZ4BtfeZDIX3m/Vmkfe+R&#10;HjOx2M4cky/uWw87bdGm/T20bZm+fKkG/v9F6Ysr/o1hD23XONKW9lnH6LGXuEdG4p/BmI2Je2Ox&#10;npjE+M/EGBi358ZV5HgpczYggP/MATISS+oqYhuM2BL75NpyTpyP1MG2Z++Mn7OpYyUe6ojRuSVO&#10;zm+u1PHHK+A8nAV+8Ydv5pZ7P7AAddanbt7vgU5PDxuivZZu1ZMZ25Drwr6I62ML+iDMlyJ7fcU4&#10;qn7G0YtFn7azFupzHIwxfSkt0FMX1GvpV93FcWp+W3MAr5Zv4mVNcm5xTWhzbJQdG3V1zK7hXMuC&#10;bqt/2oDUaekaH/uIz2fsKd7TfVffI/2l/ST9MxZwz6JLvW1c7V/t7IFNhDH4f2+BDz70c6Xu7//+&#10;79/G9td//ddv9caGL3SAXNCXNuYQMb5XhNgV8sNYFTDv2U4ZvIptXMmXc3g1xkesxpvYTiw1noxZ&#10;an/bal/Q9h7pwxjJD+sH8r3CPYYO6y379qB9Sydj1F5PX93sc5TqI+8zDstc//CHP7yVf/vb3/6U&#10;HyBv5MP8pa0eVSf7Ue5R++V99uuVgT76m9kPjI+1wBX9Vh/rsK/fEduAvnsZzCekv6O2tYFdcOz4&#10;1Gb6SWijX8YE6Nrm/Qj62qLqpN9s44pw/vtHzD4/wJjtY79q/1FkTIkxI6AO16xTcu14bUHfnEtE&#10;G9Cby7zXP7h+yD865F372V79vAqOtTV+x+P4GTP3nI88Kxw79Z6R9knMzZkYI6TtrAfjod620VhG&#10;4h7ROYM6LtAvV8u+KwJz5Ltizh9rmCv1iv17pB7znnVAvTZS13axXrJcdZPUI37HMILxZJlcWEa0&#10;5TXrRkFf8bzq2UjfxGI8YB+vWZ/7zBzYV/0etKtjfNjTpvWKsWl7z37q2U8/vFv88MMPb3X8/pH/&#10;F3+j8S/2Mf+Iuf/5J/4LYPKcyBTqkbNJu5az7haw0RoLMmM/Y7Jflu+JG4sxAPfE4ZhsPwI2XGze&#10;a9MXBf2BbQi66iNZFvSeAWOtkrEexTGnSKvuXjlJPxnDjH91yZUvJ4gPHXOInnIEHoY8VPhwxLrj&#10;HrAPHoaZx1EyJvNg7IhjOWL7COYpY9G3bRnzq+G4Kr36mbFqo2XnDLDrutCP6951wvUq/1dw7/WU&#10;/sxT734U+jkvVWhTtnSrnvT0kexjv55+6kirDqzvtc8yaov2jJWyZ3qORR3Iuas6irqS9vd0F8cx&#10;z0rSq3/v1HHnvXXgPevb91/uW+vVfuipC/b1/WT2XAPt6wOyLuuBe+KC9C+tPjPY3+detdcao+3G&#10;A5m/o7l5Fur8Ws4xZY5a7LVfib65tgQYi+OsqFP7JNY77ykt/Vky30ft9eJTHIP2t/RT71a0pbR8&#10;OX5zwB+0+V8iQPafJfvaP8s9sg9S4zb2Fr36M9C2cSmztPp5n2vxiG2hb81Tqw64t60ntc8IjuUM&#10;jDEl167PK+XZIN6tvNa4rXes3lda7ZTTh58xU9SrUvXUzXVpvrlyD7a/RxibY0XIJz9emFdzkDlT&#10;92qMrZf/M2Lo2U5GdM4ix2SeU2Qrply/9hkdQ8tH2qhyFG1mjHLENmP2h1LEM6faORqzcbbilb32&#10;Hu4rob/7TOp9+smyMM4cP+36oUz90VwI/bWVvry3rsa2OA65VJLneytY3JXcdN6nJEc2ZG/hterE&#10;Nl4m6ouabb2+H4mco6vzcVXesccc+8NP+sk5h3wwWLeHObJP9sv8yYztnq52ideXiqsxlhqTe7uO&#10;tRX3q1DnjHvzzLhYM66lGcxRtX8rxOFZhtR1zdW4r/B/BhmX8UKr7hE8Y84+Cs59XQPMiWePa976&#10;xeIZybXp+nUNH2X0XKz7B1p1r0qOg3wijq8nSdblfFS9V4G4zUOuM8eZ7wjqvTKO69mouYZnjfVq&#10;zAW01turr8EZZsb6LHlh/vycQZm4amyu7ZT3wquP68q4j65R15Dv8DW+tEv5Xt95PANHc/ooXnVf&#10;3ILjbY3dupRZ3B9S90n9/KA+YpvtvT12JjnWKq9G5u5M0u6VucncX+Vj8XPWj56LnzacG90P4HKv&#10;DZmHl7FYl3H5oPgIZB5yzHl/5fykT6hxiPXGMhIPOvRxTv2vf7k6x4gvAghYPwO+fJnQrzYsZ90W&#10;qZPjpN64rXds+r2S9GEsmcek3r8KjgVxvJQdJ1hvLkZJGxV9HsX++PBDofdIjgWZjf1MjEEs93Ka&#10;uvegF0/WL+4HeUdcy3nPWY5w77yos1gsno8r96ZngD48wxXJcpL1GWdP/xVgHHl2gvlwXNn+ymN9&#10;JLleKNdcg/Wp+9EgF/l5S6j/6LkB9qHk2nkWmB/PC/9lo5y3PEuyfrHYI89J8N59QH2urY9GngW9&#10;8d8zL3Uu0nfWv0dcj5YT6s0NuH5nqDZAOyn1e0fgmv2rLB4H8wSteVjz8/qsHz0/OBzI+V8hueGl&#10;3l+FcfhBi4OlPhC4z7p7xfYMZB5a95m7syHP2EYoV99Jq24PbCr050Na/rVg+p8do3FiwzU+a6OF&#10;8Yr3jl8/+vafeHwUxIB/48rYX5Ecj2Mx10fGlucKYFs5A217hqVQX8fyLLTy6b3juSfOT0I85rfV&#10;vrgPrgfnwfXN/Li+z9pPi8VZ1PPtI1PPUHJzdn70kb5mfdT+rwrjznMx83FF7hfb1DX10fLPeFmL&#10;iGO37qPC+M3FlWvjDHvEl39UCcxdPWN8N8vxLBZ75F4Q7llffseR7Wes6WeG/eMeepaxEkfGUmOs&#10;c/TRqGOv+Rohcwr2b+WavZFS/VVbi8dQ50WcR9vWXL0260fPDwobl03sy4qSL8bJ1Qczvvk/9uX/&#10;S8QDRgH9c/9RHto1By2ckz29W8G2awNyPVj2fhT0scucf/vtt5++//77t7IvBknez44TfV84Wi/m&#10;wL1yFHOA/fTFlf9/HMqzOZpB2zkWxXjIL9dXpI6H/z8NxsOVumT0A33aTP2sR6RVNwM+kLSD+H9s&#10;zlW9ZyTH3cvXFbRs17pnzdlHgn0HnrEIZc4/zneu7N3F4pG4LlmLXFPqufIRqc8oof6Wc5a+nBH+&#10;YZu2tJsiljOW1Mn4Xgni993Qd0XrHZs49lcd6ytg3s39R8s14/UM5FxEXHPWIx8pL66HHHOuD0Qd&#10;6/ewX5Ve2yjq+q9rcO/nCiTn01iZz8VihFzflFlHngk8v1hrvk+5Ft8z5sM9pQjtmbNHYiytOD8K&#10;vXHP5kRd59Y9YH//oIR7vp/K77VTV1k8J7l/c65yLy1ej/Wj5wfHH0L8McQX44qb/wqwje9vvvnm&#10;7ccvv/zPFyjEB4YxXhnTs9A7WBm7P+xkbnr6t6J90K8i+NZ/bWthO/P9u9/97k1YA3w5zvzneHyR&#10;0PcM2GDNYLO1xrM8ErfkWIUy9fhiT+HLPUb5Klp5IQ6EPDp+93mO+ZVwTTAexsIXhowrx0Me8r8U&#10;HoE+yEyfPbQJ7h+FOXA9cuXcY+0/449CjsOxmOusp+5ea6rGgrTqFveBXLuuzTtX1rH7lDOdNf7d&#10;d9/9tF+dr8XiEbBeWZ+uXdevkvcfBfakz8CaA89Y75FZtJ//NVIV6rNN0p96cDSWR0PMnIV+KeYY&#10;HHdKUu8XxzCPdV1l/SuuqyMwzjwHlXo+Ih8hJ3UdSGttpO6jyfj4bMHZ8oc//OHts4WfQZ1Trx9h&#10;Phfn4LpnnXH1TGBtIaw51pVr6ln2xVXUvZ/5SXkE+vZdytiYr4+GY4ecD+ttG6Xm1XPUet9NPYPZ&#10;G+6Vni/6pizuj3OY+afOOVvz8vqc9w3v4qVw83IIczDXl5UWV254fPOFvy/m9eHgQeQBtBXnR8H5&#10;IBfk60rSh3MhWYbZucEuc55SfenjyLzTx/i1jViX92eAHcdh2XV9BZkjxbHkGPHvD21njfWeELPj&#10;Maf+VxJ1PDUPI6Av+pnpvwV2tGVc2ufql59cuX8WzGPmRqjzxR8YS0vvXqRvyo+M5aPiOk9hPbNX&#10;/fD3qufP4n3gucC6THGtWhbX8Ucgz8zeuG89W+nrF0Npx/pqO++JJ/WQV50fYvedjKtjQ1q84hif&#10;lZrnXFe5Bs15b07eC4wzz8It+SjrsK4R77fWwkhu0o628toqz0IcimeMc5cxZnmxaNFbM9azrnin&#10;d419pHNia49mm3m6Oifa13eNjXblI1Nzc8vcZE6xme8P2PXdzncLUH/xnLg+EOaJecz6xeuyfvT8&#10;wLiZlUcewj4c8nARDxpk9r/genVaD8fMBwItvTPRvj7SN9T7GX75y19++uKLLz796le/+tl/AQBp&#10;t8YwCv3pc/U6x27G6lq2fIXfLZu0pVw9/nuQ4+G88MxwTLaBczGC6yznr8os2U+76Yd17npnDIxF&#10;nWeljslYj+TnVjKW5BGxfHRcCymsbYQy69s/rFJ/sXgUnh1VFvfDc0LyvjUfOU/ovYfPAYzF97LF&#10;Y8h1Ba4r7987Of7WmD9KHlr08pLn1K1oyytk+SjY8J+69V0sP1svFrPkes+90fos/p5x3KM8Mifs&#10;d/f8bNzvhRxzPf9cs7N52epjzjlzt85gbcz6XlxDzgVzlPODOK+L12X96Ln42aYGDmUPZuru9YEc&#10;f/rOBwNstX1kzEPO3xWM2J+dE+39+te//vTb3/72029+85u3Hz95QWjZumWM9PPLJW24pvQ1Gz+0&#10;Xpiw47320++VZCz4VSTbX40aO2Xyyvh8obSu6h5BG9qpuTxKnmMK4OcsH1ewlY+svwp9VL/wrDn7&#10;CDgfuZa990Me88S+tG7N1+JZcT0rrNmPsF5zzJ61SradQdpJP1v0dEb6PjusMQUYT77HZO5ffazP&#10;hjmueW3VvXdcZ7kekdyv0qp7j7TWR617llxkTHyO/vLLLz999dVXb5+xuc/5dJ4Xiz1c364v149r&#10;jWdVfhb/iOvKXJibZ6Dud2L0vWLxJ8jFTD6c21zz5tj8Ws9/0MEZzPealBHPYT8H699+yEw8i/Nh&#10;XpxXcI4Q6hevS/PJ5IQ/O8bZkmfmWeIjDg9rsa7W3wJ2Rm15sOQDIB8EyEenlU/zcxXm/gofrDVf&#10;BLBf59vxHlmT9q39sr7VPkIrF9XOUduj9Gzr171s7lr61rfajpB2tvwdxf4puTZy/cxg/1kyjiTr&#10;XNfi2laOxnwPeuMD6x3HI6nxGVuvfnEOzn2d/8xzT+eVcDyja2dGF0b0Z20e4VniuAeOoyfPxiNi&#10;unLf+sxL+97vzcOZuWj5ybozfSXYre9ojD3fBYxDmaX2r7L4Ex85Jzl2JT8zpLwaZ8X97DkwLv+p&#10;UWAO+WzNl+2059mivAeeeV5encxra82Ye6Q+y65Cfy1s29K5B1f6H7Gtjnq55+sczlDteoUsS9VP&#10;WnWPYDYnqc8YXO/U+V0O95y7/MGJ/4pdSo5de9pc/Jwr10naptzylXN9ayxn2Fgc5+1Hz9xw/BMF&#10;vDT5YsTkXP0AOwox+k8qKP4zCy7SZ4Q4oZfb0ZzTvqfTw/zgh0OZv0bhYObetZC06vYwPsZLX+8p&#10;Wyf4/vrrr3/6i0QeCsQC+naOzd97IfPgWFOeAebCOSGmOn+QMde2LVgTaZ97SDuuHWUG9LHLGvPl&#10;o2dvJvbsa5m8cNUXZdYz+4vrFRhzjduYzG2+gFEvZ+4rYvD8tewZLZStqzFv4VgQc8pfMTMuwJ46&#10;W+TYJeOG9NXSp876HE8Lc6Etnq/ffPPNp2+//fatD/WMg//ambl5FswFMTo2cwI57qx/FpxTBIiP&#10;/Bs37TmPz4Cx8aUV//+XXJ2HZ6YVo3WcPexV1jfXZ1sno+R6HyHX2Qjo79ke0bmV0ThmxvaMPNO+&#10;r+S5RK55ZnAeIOT9bHr798z5dV0h/H9xI9hnnJwJlP3/BaMu9XtxZJ6Ogm33tbEAuf7uu+/e4qTt&#10;CniP8V83IY6enyPj1B5j25Kt/M6CHW2Zy61xPYLRsZ6Vk1ch584yc8iV8wexTp1nhRhZc624Z3Ed&#10;A3a0RR1y1G6CDSVp1W1BbIzbfc+Vs4XPFY4h7TkeJEHH8fH+Vj+bP5qc2zzHFuPMzqVrxH65RniG&#10;8W5f10ldV2fhGm9Bvetha00QYysHvfoWjs88QO6nLJ/J3tjAPCDEwJhyLx9Fu/rXR9aZP/xmG/Wu&#10;D9rUvxLHrc86H7bfkhNsIJA+sFl9V/+CjrnRVqW2kT/emXlH9d250vP3StQxmMfMmdQc7UHOFKj9&#10;KZ+1Zulf94I4psXPybk4ArnmPYE98sMPP3x6s/Z5s/wfNsz333//VskX4/wA5aLipSkn6hlw8SG5&#10;6F003CszOGZFe9ZLrU9926p+9gHyyoHopDgW6umbddpOm5a1rd3UGWGvX7YTCzHpzz7ZN/Up57i4&#10;spZYgFwZPy9M6DLetHkmGVON1Xuu3CsjcagL2kacs5QW1VfeW8YWkm22k1s3sx9uer7OImNNvE//&#10;W7Fkf8d1FtrzZYbzjS+wwC/eaefquqMMlBVQD7JeG6nPPSKUmaPcx/YBrrRB7au9s9Cn/rVv2Tbr&#10;LM9gP9Yi+Nxg7L78cU89ZeqQEYwR6Mu9uUW4z7hTH6xHQH36gnO8hfbVTf/WVx/eO05+7Pyf//N/&#10;vuXov/7X//rTeU9f1iLsxWLs+vMeAe15X9u2qHrmFnvGyvyxp7hSxzsDGP9Z4Bd/jgchHs48vpTm&#10;3j+UAeIB9YyHdgR71CE5HnQfDbERB+NifNzzg77/PBnxJrSD88Q94p5zTOZvhGoTqNOG5+mWPeNQ&#10;jEU7sNVf1FeXe6/WI9wroP7ZYJ9xpG+wrP+MB0l9JfVqOXW42mY7pA5kGb1sz/6p10I90U7LFpJt&#10;WQbtWF/7jVBtyK227Q/aUFzfSMV++sq1DdmHupaNirZA/+4z6jkP+GzGH8pwbv3lX/7l2/8VwBZp&#10;zxiyzqu+ldQ/G/LkmP7hH/7h7YxjHLyPcb75XKT8X/7Lf3nLwdZ+q2B3D3W0wT05NTben/FL3e9/&#10;//tPf/jDH94+n/zVX/3VW/2Ij1lqTMYFXK2D3lprkX1Tl3qFMSO0e53BWIAy7wT5bKWOe+0v/i3k&#10;qDVHYD33SurdSvrmnAHW2N/+7d++rff/9t/+21sbe4F6/nCJdxLm9OxYZjEfQByWWWeUOV9Yj9x7&#10;xjjWPRir5wLUfjl2rsaS9XugC/ewjTCf9ueqTUjbtlm2njpy4ju29WfSiifLnlE8K1iTjMk/lnfe&#10;1c/+wH1tg2xXR0m9R5JxM07zAMYsGTPr188D6mRf67NPj9Tzqk3bFO4VdVvY336WrdcGqEPMSO0D&#10;6iOtNvukqF91KJsfxLxT5z6gnrXn2WK9OVYXrEO2wCZUXeOwLOpkP7HcspN1W6iLMB7Xk+cJ9wjw&#10;bMjP1OpjA33fr6jnbOaa6/Ee4Mtc3RP9cs0YvFoP1KXYZru5NY/kmNz6z+hWO2CdV6AtbVV/Yt0I&#10;6Q9x36RNdYA6/SoZCwLayHptWg9egfpR0sYWo3rqqJ99mC/mjTbODt+VqacOeQZyDBlTrXd8yEjs&#10;qVft2qaA6yF1e6AnrmvO4J/OGxpyMWkcdMp9GnoWiI3FwiHqxlKMPQX2xqEejIx5Rj9jYHE7ET4o&#10;nSDKCHqKbXuyF0OFmMzZHuim/ohsoT1jto/1yFmM2MvczfrWfk960JZjNgdZV3FNiPdZdzYZS8+X&#10;OrS11mZLtGNf5UzSh3lNeuNJanvayDZtOQ7GCJSpr+PviTbOwnhyfbWk6hlDjnEL9Or5xXg832zz&#10;/haMsxVj+t4T+2X/Hvqin2NAqO/5q/aJmRdThHLSs7ElGTflvE969aMwRscPt9q7kpqHev+MkFvW&#10;A+8zvtf4bvOqmHPGcMY4nMfWXF41v/pjfvhgyb5lXtwLtLEPxXlkDtHn6ti1pT666ivcpx7Xns4W&#10;2hD6bLHlJ88adXJce8zEkaC7p3/Utv24KlLvr0AfOUbrzLXtrDfWEjKa8xbafASea64t6MVCe+rX&#10;/KTcAnaNRz/W4du9fiX6Bsbj2ZA4VuNDRtDentyax8Vx9uYy52Z03mdorSnXW/JsayXjVuoeTjmL&#10;Ov6j82OcWxy1nWz5sS3zlPe2I8/G1nrMuDP2vXGcke9ngbEoLXr1s2DH9TJLnZ9kL37RBv59Z/Bd&#10;CaEu48Me6ya/g7A/UO8PSbnGlBpzrdO+/WxLnS3UwT/fDacdx6Goa5tjtb7GggDted+DdnRToNYh&#10;+jVu+xKTcUHGgNyD9NMa8z1i0S9X5qMFba34eqhr7K2+98rxlbTy4rjOGt9W3tPHlt4M2Hz2uRmJ&#10;MfMxM56aR+5vzS39jTmFs+cnQdHDKp2qDNR5aD4L/2Yg/38MWYYcE1i/h2NWrKv2pOpCT5/4eAgQ&#10;i+3U1S+Rss4HB32qZHv2H6EXY6IfSL2Mwfak2kw/VZ96cqdO6p5NtZ9zN+uTcZDzXg6O4Bym7SRj&#10;tzwb9ywzPow789KSOrZ7jCVtz/pSt8bsNW1R9izIthw/Qg5y72bbmejfWNJPT+wD3I9An95esh7B&#10;HuO9BcdS/YBjsIyvut6sr1+s7uEYgT7On0KdkvPq2PHHXyfzX/DRDtpEKKeNlmBTX/bPPHifMoo+&#10;kupHez3/jyD9O4YUqHHDM8XuB3b++o+/2uTamudHx9sj4zNGrq5t1/cIe3NkXavtClxHKYDvHJux&#10;tPRtt0/qs6frOWQbUN/SAe2obzz6GEGb+qlxpB3aUkS91J2No8cVtmu/av9eZL7x77iA/c85wH+t&#10;xHODH+L2yHlxTHVcrborIR7Xr4L/nENjduz2sT7bjd/yCPTXBmg/n9PAPecvz2jO4+xzNo4jyTrz&#10;MzPOGfR1he3FOK15yLm/EvcB4J/7XPO0IRnflXtiBmNVjJU9rGT7UbbmJuuPoG3tcD3T9hbmrEfG&#10;9awYn3MvvXl3TDmunM9XpTWuyl77Fmk/16Z5s22WtJe2IOePOsr5vK7t9PWHN398k7Rf/Yg+ENeT&#10;Ql3VB+qyvt7bf5Zqp4XtGaPYpp09W3u0clIFH+RfX9bT17nhek/2xn1GbmapPrfWpNR6cspeyD/E&#10;Tbu5Fl4Zx5Hjp+5e4+vNxyz3jPlsXFeZi1yzR9BeXfPWK7OQY88d9oXfqyFvp7CGDZ6yk+MEpWP1&#10;nwHi4BD1kE1xPMoo1Y7So6WLVKgjn0yCf4HkPZOSB5f11jmBKc5N2qD+Kshh/lepOdbMc7aBcYL1&#10;jtG6R2E8VfZIvRxfjusoe/71nTHkengUNR7W5J4Yt/3OJmMC52ckV+ppo9qinOtdqh5gJ8ecOcj6&#10;jKvaOAvj9prSqxuljhPor40cex3v2dRYqj/bOTe5wsxYIcejHcR6/YLPKe75MtV/Ztn8KMRl/z2p&#10;/ZN6fyTXaaP6wZ5yD/RVYwDvXxnGwnzyzPeHT5//cGQ/3gPnoyfOG2R5lGovyftZu7Pgyz3sXECO&#10;CR3b1EWMvcaorvqWhfUA2k17vfHqK2WGjMW+xJGxIMYBrVjUq3IGLbvIGVSbmYcrIHeZX/wpQD3P&#10;Fn6EQyjPUMejQG8NXQE+Xb/mNMU8cKVdvcxDPveAfqkzij4BW4r54MrZyzOaK6h/T4wzZRbGolRu&#10;sbu4jpyXlKtwbeDDvURd7r3cc89O7mmltf6PknOScgYtu8hVXG3/Sjz7M/6c5zqu1jgdf5VX5Ypx&#10;VJuK1L2VbaPQx7lM+3U+ua97mn6+W/Adpf8XIVy5zzVCHwVcQwjwfsUzH6Hs53r0jSv7aDdRD4xV&#10;WvoVfGW/9JeSfhzPFjnuGbKfZcQYq0itM17jX/w5Jy3pkflnbbpGobUukBG7z8xW/K88LudHeQVy&#10;LlJm6PU/MweePe4RzvSfTicc5kEKOs/7Z5kYk2TMPvCMVW6JOfumjbw3qVmnbOkSJw9j/hkFH8yU&#10;vbfOcfnP4GYfxD62k4uryHxLnYcU21q08nEV+uKqWF9llBn9zAXSypEyQvrmmg+90ZiuwLgYh+vU&#10;NdsS2lnb5OEecRvfnq+WTp2ftKVurXN9u/Ycs3nxSg4yJ+7rq2AcuQahxo7knhnFfojrwDFyn+2z&#10;tmfIMeYZWsX4zMMo2NdmPa/1yb0+Mh7G7g9a2jIvvrjavyfGj15iThVzfUW+qz3GgdyL3nioy1jU&#10;ydh6fR+JMRPXs5zpI7RyaV0KYzkyHvuL90pd42ejH/au+5myvutcIcyje9V9T726SMarDgLaVdTF&#10;LjqukxSoddaP4hpMHxkHQp06nj/prydHaNlpySz0cTzk1vy27LXqzqbnG6gjPtbM24e2z+WjpJ8q&#10;V+N6QfCXuVf8opF29V2HqefcKTPxu8YVsL/3gB/36oz9WbBdZat+lFb/niweQ28uevVX4brnyr4D&#10;fHLPNfdB7pFnw9iIM8+L2fy1+m/JLPQZsYvcG3KYwnpAzO2zkbH2II+tubStyitTx+K4fd5aP0Pt&#10;Q66t0762j6At+7fsKqxF3619nyAe9Hh/8F/FyP8fX9cGOfAsQzdz4hrK9Z73PdF2kvEiM2iPuPLd&#10;JmOhznbGwb3x2l8d9Ryn9o6S9lP0lbmlXv2z43g1HHPKTL1kPs23/xEV5BpIevWvQsbfygu8yhhr&#10;3NIa06MgjtyrezKLfZgvbbimPSfOQLueS29WXSge4Eq2iUl4BjJpxkgdCUthsEfjpk9LsKdwL1VP&#10;SX2EeMm3D23EB7lfaPtQz/yD4/UB6P090E9rTIj1XCs1TnWuij39ZbyUq/Ri3iN9WEacmxTnudZn&#10;P6RHjdm6nzbz5zE8G3VsKbZfTfozb9LznzkGbaSdKuI6q4JOtVOh3jVxFenf2ImvnpsI9SNoU1uU&#10;OcP4MdC/uHTt05Zr/yrMO2Lu029LRtEuaNOz2hxwhbSPHrBnkdQl3+7jrRirAP31Z9kYU6i3zxGy&#10;r360eYvdGXq+qCOWLe4V463kfCV743skroWe5DqEvbmo7diQls0Z20fQJ2h/Kw51Rd3aJ8/aqqNe&#10;va+S7cpR6Nuy2fKXsbf6INbPYH61e4Vt+/dsp1wNMdU1lX4pZ5zqzmBfbWnPMvPI/VXoJ8uMw+cn&#10;8Pzji0qejbkn1PMdAmhDx893t4KPfEfn3nzZfibaNxeKPlNmmbGtLO7L6NxcDWsl1zu4/4DYfF81&#10;zmci92WOBW6Jl37OjXZaMoNx0e9s22dAfCnkMsX4Hw058/lQ46zxcyWXz5jvs2mNCcmxO/4jaM9y&#10;tavtWfv2UXp2gTnN70kRn9kt6dkU2/N9I/tQb5tlz0PAB2sM7GN/cC2eQY3BuIAckJdc7+qqp+4s&#10;5nJvHPg1Nsq+T4H+MybEPL1nHLvCmFvSolcPtFW7Z663Z8RcKe+BOp5nmD9iqWurJUfJ/lzTl+fC&#10;Ufvkr55X+nh7q/3v//2//w8fHijyVwP8M0p2BMoGRBk5GtCt6FsxHpOl5D16JmE07vSRYh5SR1p6&#10;rXshnoR74kTHh5pjqfZAuz6Eua82zwK7CP6MyViqQF6zPuPLOsT7M8Gma6BKj622EXKM4PiQ3FNb&#10;2J6xWq73zgV9bHsUxlPXbUuujFXb5oW845Mv1oQ254O2zHmSc5Wx1zlCbPNaxf7u7dxL2EMou2av&#10;IOOoos/0bUx7aAN9nif84MmVvo4T8iy2boYamwK06S//GMB2Y0TMf9rLcsWYaz/q0yZX2riK68w+&#10;XC3bV7GvtvZEtGn/vCLgGEaxb9pIsn7W9gjadxzkkQ9S+HIegHtAxzLYH2p9Uu/vDf4do/ct9uJm&#10;jArQ3rPVo+UDqWupYn1ekdYaBO972Cf1KGuP61Hbs7R8eY4p1KuT5wCkHgLqV7upl2el+tqG7Gt/&#10;8b7Wt9BHxlPjyFjybEo/liHL0qproW0EzrSNXtrmqv2UPcyN1D4jNkQ7+jY+begr56BHtVVla7x7&#10;to/C5xPzzRj8ohJf+PQLMj5/+v93bRzU8x6RfwhKW+4DxzxKHSP9U4itcnZeiD3HWecl8b7W90Cv&#10;tUcr1CNbOqOQM+cUe9bpY/Fn6ryYo7yXVt0ZVHvMlfuS/cr3QLmGnFNgj5wdzwzuU2JA8l68r3ne&#10;A52eJHv3LdAxp9pUJMvSqtsjbSvWV8iV15awJpKWjTNJ+9WX65Qcts44Ywbq1LOdq+K9tOqeAeNN&#10;sT6p90BdrjfJHPVInezfyr1t9gHrWqBnv+zPVbst27kWMz7KtnuO0T/n3jbbofrK/ckVKKfgBxvo&#10;8s6Cnv7VAe4T63tku32pw4+iL/zne5G6tKdQp11jlPRXoU3detW29tDN2Pxhmmu2UfYK2f+9Yq4c&#10;I1fFe2nVVcgXYNO8Jmlb7FPbzL/t0Opf7/fQRpVKqy5jgYyv5hKyfcvXPWnF4L3xcp+fixwDPDp+&#10;15ZxcM2YWuWs6+G4U9c5TQF1cm63oD1zKNRj8+1KBQc/N3xBzOHN1c4ZYNY9C8SSDzjIeJEZ6niT&#10;rEecHO+T1EOqLmUWO7l2YVlPHUK7B1r23ZOraL0s6M95UCRjyrVDnWOSLJ+JMWzlMPUQ4xzBcaVY&#10;nznpSfZp0WvPeGsuH0HGmbGNyNb4bwG75Bj0ZRl6ftVVD/ZizD651ijPiP2uhLFUIU/ub6R+wTiC&#10;4+XcSmmNT7kKbddxAm01phns79i4x3bu6dTjPsueodSlDVGXa0tos11fUNvVyfIM2rMfvurYuFqv&#10;3tkYQ2usoP9shxyzbdzXXGT5keQ4jDfLxKk8K8bnmqtyS+za1n6Wz7C/BXY9z4A9zH/B/v3333/6&#10;7rvvPv3www8//TPXgJ4faJg/6tFBlz6UqfMcMHZ1+YORtIs/yLHap4p4n2toj7RBbDlGYqoxb8WS&#10;WDcaB6B/hW10M+6Ulv0rSD+tZ4btzh2SeqOkH/C+jlufV6If9ga+WEu5f1xXxseVOvfCN9988+nb&#10;b7/9SZ8v1cjHLXFnfhH8pVAHt/jokWN1vErFeuPcA92W3RTJ8uJ+kPfeHCXWjcz7LK557PO8QvJ7&#10;IMTnHuVnxD2RAuYs60ah78jcgPUzPtDv7c3Eutn4R6h58R6p5yBCfSvGe0PeWKMI6zLzmPGLbSPz&#10;aR02Xh3G0RrzLNl3RGahT2teWoKe5xFlzyzPLf6lCMX1Abw/8x7h+wbvEZR5v2WtaBs7xgK08Z6C&#10;Hv157/CdHNAF15x7pNqYXU/qYyPHyz3vPYzhd7/73ae///u/f7sSI32yn/pVjqL9LTFf5po8+eOn&#10;OpLl9w55Zz5ac5LUutpuzqqetnv2U/dVqWPPMdW19ezkGOpYngFjmlmzo/lPOy0BfR4l10Pa/unP&#10;AzhQeUDwl3287EIe1ATwrBBnioNFcgyz1H55bwJly0fVJSa/9OaK8FDg4eCDQX10qKM9Bd0UdBD0&#10;r4K4sD8qe2RO7oVz0fK9NYc90l7LZmXUx6g9mPF/Dxhja8225Ko1e3YuGJNyBHPCXu3lwbL7+Upy&#10;POQff8bgmcJLK+KX7aO4FvnwwAcPnik8W7i3TbmS/JDDBxy+MPXLUnNc870Xk+3kzPnShn7+8Ic/&#10;vPninjZsk2c/uJhz1702qQfnI+33hDHa797kHD4iBv3XGLx/VTKXOaYc6+J+MAcp1vnuhrBns1wl&#10;9bM+79NH6qSkDuytC/Vm0Uf17xhsV+DK9Xm17UcyksOa6z1m8zWrfwv48QtK3wlYUzzzXF+sNaHM&#10;uHP9qaOM5gVyrNmv1iv3Qt89rozlnuNc/Fty7bW4x/zwHQ/7ke9//MGAmPS9F+OzkPEKdbfk8Mqx&#10;Pzqv6fuRcczA5yjXKGs2v5St1C9Pe3pyj722+Dkj+5M5Q4fP8H/3d3/36W/+5m/efvD7x3/8x7fP&#10;3NTzeZ/3CN4Jsk++K/DugI5ivTHkOwafsfm+wB9J/aMrhHpgLeJH2whlyLWm/RlqX8R4iZ3xEgdx&#10;gv7S71m07OV4aozkIevA2BXrPxJ7c5P5SqxHtFFt1fv3RM1JjrWVr8V57K2rV8k/Y3j7JZOCLxH8&#10;nz/7sts6lJ5pcG8D+PxCky81XokTmT1Y6W/flvRo6SIV6/PQ5+oDmHtiyHHQ7oPUMmIf77WHXIGx&#10;pJ8aawp6kvWVXv3VZExVHNMI5iBzcYQZGxnrs5CxE1euk5a4lnKdXIH+eoy0V3KO7L9nh3G6VxX7&#10;2JZ7esvWLaRdfafg3x89uRLLKI4D+DDKM8UPp/mDH4yu9SPgx3z6wycfDij7YyFxqGd5BPsojgm7&#10;fjhCyJ12ufKcIgdQ/WmTq/rqtMT2LR3kTPbsnu2vx6P9X437InN95V45i6vybx6q3Bt85p5nP/vj&#10;jf86h1+AVF2gTT3EL+toz72sbtquuupVqG/JzPqxDzhGYiAWhHtsbcUB2qlyxjpu2UXOsJ1o91Ho&#10;2/ljPmbH2HpGPAL8sh+Ih/XNZ82vv/767Z+y5R2h7h3jpo415+dT/oiKMmuSfGh7hsxh9qW+tin3&#10;Jn2n1BiP0LK7eA5ac6PcOu89sMte8hnlOV8hhmfD/YCYJzFfZ8Wt/Z7o7wgteym32O6hTa5VnhnW&#10;ar6PcO+zMWPfG08rz0qvz6vgOCo5xlGyz17frbYtRuxTz+dsP8/7md4/XPad2/cHrwjrI99jXTs5&#10;zzUGxP4I95Lv89igHX/EUXVn1pJ+6WM/bXMF6omd9yHen/xnyLPPFiM6iXZTxHgT2omPHPv9D/mX&#10;HMdHxtz1ZIs6D9Krh4+e78XttNapMrq+Wn1bbLWN0LL/FuHnQ/r/EKwNlnmwAIc6UPcMm8Y4PET9&#10;Ept7Dtf88KwuVx8ae2OwH6jLNUXflLFJDPraEm2rS0w8sO1PrusXAIhQpo8CPFwQ+th+BcTIA92H&#10;PT7Jgz7Jg7ESe15zDNRlfe1zFtolRmLFvv56Ahlfj9R1LaQNqDazTfv2z2tiH660IZR9aQDrXRPV&#10;xr3IsSp70MfxXBW3Pli75Jj9lfW5j7gH9LLdtU193Wv2cczoKKKuvlJPaOMsQLBfXxRvxTghc009&#10;whgR4zRW/xBmBPPE+dDKkfbxTx49Q0bQBtCfe8S4EdsUfPGhCKGML8/YjFE79u+Bnu1eqeNs1A92&#10;GJdf0KJHO/7wzzr0HCWvxkk/6oDyVhxi3FyBPgq+EO2ggx/zv0eOFfQB+gBjgNG5HMUYHAuQS5+X&#10;riH8I+plPOgpxo1YB47lURib+yFjA2OGGnetdy2Zg9TZI+0KddpgfRJfbVfUs95y6hMX6z/be6CT&#10;V6CP81xjmbE9Cza12xLbq6ROxmt7zpP6WzkG2j27gKt2LNsG2Ep7LdBXJ6/4StI+7a4J7rcE0Nf2&#10;Fug7xqttW+dVG9W2cYBt5CFznf6pG40ndbnqD6k23d+jtlM37aZtY5ixPQv2ofrGH+88/hcLPCd5&#10;dnIWgrHlGBBseI8NYt/DGLSV94r+KhnDGWCPNYik356AMe6Bftq2jjwp2tUm+UZ/BuMCyswf88Dc&#10;aIvzGPvO1+JPkB/3gXPRE3CezkTbxKFU38bpHrMP17PjmYUYjJvYEGJiLXPlnritQ+9IzOZCcf/Y&#10;Btjds41uxmLdlsCI7aT2Q3LsXNUB6yHPBgVS/2rwZUxZ5qowHtqM13rKrlPWbu4zoH5LQFvPAnEZ&#10;E7I1l+BY1Af1WvOrzh7qAzG0zrCZM0I9dbTRsk3c7nHKCqDLnnLfo597HzvaQuyLnu3YsC+op8/U&#10;5Sre8+zjPQY94uA9RhvahOy7h331TYzGKY6zxpdxcjUGdBVIWxVtKvTBH2Xnh3ue8ZT9joN++lBX&#10;G7QZC9fM7XvFXOX4eyLmy7yQS9uxpdjuNVGfa0uPeudJ++pWvZb9FuiCNjJObagD1Ol3S1xL7C3X&#10;k/XuAeoyJ7eC/aMYQ46B2CDjZc8wJuvVPWsMRyEm480xtASIdybm7I8f5tR5BfKDpN6sfXA9cH0r&#10;U/k50W8/eiZ0YAIgBz7j9GoyOcbmAMV6rsgo6rbGS131QQxQ9b2v+kCdfR2DE2POQX2wzNUydhx3&#10;1p+NcervLJ/0xc5VYDvt9+K1bjYWcwDarveWRR9czaPXFvS1Le1A1te2R9EbR4V4WVOeNVdgTrgS&#10;V76AIbb3YqY9dbKf9WB/25OqC1WPdnNB/dZ6OJuMzzi8z4ffHsSe8UPaVYB2X2COkva81pwSj+Mx&#10;LnzmmOx7FP0glPXhWvPctJyxWAeUwfY90EMk+1CuNqr+WWhzJOYjOBb8kKvMp/VI3nNNRuseifED&#10;sUkrbsh66hDz45oC7SLqWS/WZ53Yl/Xqmk20B7b1bOlnhpZ9rq04Zm2Pot30mTHYXq+2py7Qrk6S&#10;elzVS90RW1X/CPqxv36q7WzPq3iv3ij3si3Yqv6gpZf7zL2mXtXfosbPFXGfcRV0M6491E/bXi3L&#10;rO1ZtK1vx0U9+fP5Sb3PzcT7Wg9Xx34V5iJpjSXvW+PvUe27Vn1PAXVm3vNaYA/bXNNv+ln8mcwR&#10;mCevcq/8GU/6p5z1NbZnocbXitnz9Cja8SrpcxTjkzNt96g+t8BvKxbPD2mNoeXHNq6tPpCfyVKv&#10;9gF90JY2EvspiX1qX++r/rPRGlOS42qNvY57hsxRjeNM214tp23r6vPGemg9i7Kc9iDbktRLO5D9&#10;3RvUsY49b1JnlvQN2MtzzKt+kWyznFSbs9hX+2kvY0sfua/zCll+r9S5aOUB8j71xXbbqt0e9OvZ&#10;c93WNZT6vf5baMM1oWyh/8R7r9WWfWr7LWAr8wHatc06r+pBjpl37dRHtE1Z3Xr/aIgh43B8OU7w&#10;/kjM9HXcKWL7Gfxkn5vPE/Dnt5hA5wZl+dEQS8ZhbLAV3+gY0p7M9JnNUfU3G1/Vp302hhH2xljb&#10;M46tvradHfOo3YxNRvugR1l9roiHWhVA3/5cPeTOOOzor597Y+wz/tH1y66zyTiIzfi4tnKOPuXa&#10;r7LVnm2znGmrRY6z0hpnMhoL697/0qpFxkDZHwZvpZe7rXHVGDO2Hui02nt+HKdlaPnp2R2h+t6z&#10;M+qr6qWfkfozaMXa8mdd3o/EWPs9ihrvEeiP+OzxtU67+OC8U886sT5jsZ2r/b3egnb100O9ZLTP&#10;nt4sGcuI7aviGKHmbTTeK2K9MpZHjZP+7C8/0GoP2zWmPbKvV2Rrr1E/OtbKXr9R2zPUOKr9I3FW&#10;tNHrlz7U2euToDsb0xaj9jJuuCVW1qrr1nZ0kVt/9BTjTfswEvdHoTc/FXMnZ+fwlrkZHcOV1Phb&#10;47lljFtoN9nzMRNLtT8T/1Vj9r/kBnxkjPqq9WAb11Yf4L942fssODqeno8tejE/A8R2VTwztmdz&#10;tGdbe+qk/V6/GkNS+1T7tzBiq8Y2M64WrbH2+s+OdXQ8tb01llnflZaf98Lo2DKvMpL7W8CG74R+&#10;jkHw04pnD/uCNvwco8zQ069jr3q1fZbWe7LjAOu8Up8+c8zaAvW0I9QhPP98D09796aOp0drHDNk&#10;/72+ozGJtmuft9rPE9L80XOxWIzD5lLYUnmvAJvRDcnVAzIPyo8COSFXPFxGxp253NNXD9Q1v5lz&#10;6xe341zu4fzlX/cuFot5POM873z2+Fpnu2ffCNpS3775jFIWi4+Ce8n9pbgPck/k/tlCG2B/ZL2j&#10;LM6krlnuXaPIrf/qxmKxeL9wVvAHrfmj55ms82exWCzux947oWf8yFmvrdo/P8eM2HkExJzUnECO&#10;gbrs45ihtnNv2xboY59n4Ij+4hjr2+bF4kbq4Zf3ST386r19t2y8Z+r4WyKjD4VWvpEt24vjtPK6&#10;J4vF4hhb+6mefdDT3WKdm4vFn+mte/eIP1LmHtmSZO21xdnkuqnrKNcbslgsFkfwbNmTxWKxWDw/&#10;ntn5g2hPknyn7Ok8GyNx0sYf/fAvHqRQh+SPpYh1aXtLFtezfvRcLE5g69Dy8OfLMP9SBNniIx2C&#10;jnVURjHHK9/3JedqTxaLxXWMnH2ibpUt1j5efCR6+yI/5PJfw8x80EWw54+lPdRdLEbI9ZVrJ9dw&#10;ymKxWOxx9Mzw/EmO2losFovFfajvkT3hHN/6HKPeq9B6PlHmv8ZMye/1HR91/lebjntEFtfyNpOf&#10;P6Cvf952sThIHlR5cNVDzHI9QBXvJcvvFXLiF4YjmFNkKz+2K5L3rbbFbTCPfPG7h/PjC8NisZiH&#10;fSSei7UM3iOee1kWy/Zt6WUZsrxYvEdyPwD3vrf4T/5Rpp7n2cj/P5m4vyT3V5Yhy4vFFq7ZxHXL&#10;1XWn+MXNYrFYVDw7kEqeJ5YR8HyxLNbbj/NnfRZcLBaL+8DZ65neey9E9mid9WC5V/8sGL94bz4s&#10;Q46FK/Xkzs+B3FPv86zq96Bf/oC6uIa3zH6esPWj52JxAhxcHnqWoR5iWZ9tH/WwMx97cFT5BeNW&#10;rpyD+kHKfNu+ZWNxjNG5XLlfLM6Dfee5Zhm8zxdy916WIctpS73af7H4CLDu6z5A2FN82M1/5oj3&#10;ja+//vrTF1988f97b6MtSR+WF4szcK0prq+1zhaLxR6eG5al1ud9ni2tMnqWbVssFovFtXD28l2q&#10;4rntWcyPcKN/vCme++B5/mrnumMwF5YRP/MBbdzz2e+Pf/zjm/gZkD98/fWvfz31WRBeLVevxlt2&#10;Py/29aPnYnESHpQenHt89ENuZvwcVTxguG71cw54+PDQTl3Kti/OZTano3tksVjs03v2cM/LuOdm&#10;FclyhbZ1bi4+Iqx7177r3z3F+8iPP/74duXDMO8cv/3tbz999dVXb3p7aDtZe21xFa4311dKXYeL&#10;xWKReEbkWeF5kpL4HOPZaDnPHMuLxWKxuA+cvXwnoHh2ex7/4he/+Dffn25hf7Ef16x/FcyFZcT/&#10;otNnWf3RkzzS9qtf/ertR08+B1Ie5RXz9Eq8zebnSVo/ei4Wi4eRD5ctOKp46HDd0teef6k0Yntx&#10;DiNzOTrfi8XidthvvJwj7LsqkOXFYvFn2D8+s9wj7ik+8CKUeTeh/Te/+c3uX/fSH9aeW9wT111d&#10;z4vFYjEK50eeJVUSz5jWj56WF4vFYnE/OKf5LlXx7PZsHv3+1PP+PZ/jmSvKPMsQ6/nshwA/Fivk&#10;ZCQ/6Lzn/D0Lbxn+PGHrR8/F4iAjB9oMZ9t7Zhzr6IHPUcWXi1xHHiAzD+2PkO+rIY8juUydlffF&#10;4hij5xZ6/oUi+lXyy6gZRv0vFq8M6xxyrVPnh13fSdwP/IUvH3i3SJsje2jttcUMri+o63Z27S0W&#10;i0WFc8TnXksgzxjfM72us2exWCweA2c057fiue3ZzHenI98NtM76V8WxQI7FXPl5D2iv+eE+n2/m&#10;FFKvgo7tW3qL23jL7OeJXD96LhYH2DvQ9g4v+yZp770ffq3xb8FRdcuPnj1/6r/3fF/N7HzCyvli&#10;MQ97zXOrRdbny7rnXIov6j32zk3wuli8d9wPXNlb+T7ifprZD6m79triDFgvrqW6XrJ+raXFYnEE&#10;n32eNVUgzxifi75vrrNnsVgsHgNntGd4nuOe2aM/eiZbuj4Tkmd5BhhbxmgewBzxHYp5AtozT1Xf&#10;Z90M2licz1tmP0/M+tFzsThAPfwqe4dXHrCS9tbh93PIjQ+dEXjY8ECSXj/qV77fF3WumVvneQT7&#10;2y9Z62TxaFiTW+s569GrfyySV1/Ke7bq+pf03+u7WLw3cj/UPYD09ssIa68tcg0cneu9Neh6Wmtp&#10;sVjM4vnCO6XlvFquZwxlvyCWVz2DGOOzx96KMefmKvQh+Lpnvu4xxsXilWGPtMQ94w92Z+0hbFee&#10;ZX8aW44fLPucsz3LmSOu6Cr+hzeL5+Btlj5PzPrRc7FYLBbvAl9IEl9U8uWkR/a3X0LdVv/F4tnJ&#10;vbBYLBaLx+E7Rn33WO8ai8Xi2flI75N5VjvmZxt7fY4k/osvZ/6gkaRvwc+98lXHfqWvxeI9kHtT&#10;WnUfHXMympuVw+fibSY+PwAv/dFzTfhisTiLmfOEB87iY1LnfuZFBexvv2Q90xavRl2zH/1sPDL+&#10;te8Xi8VZ5Blk2StnTT1v1vmzWNyH9X4wz8j4j+S1xVl2eoyO5co5nx2j+sRE2fhqjKl3Vfw1dmNq&#10;+au6I+zFnWNcLBb71L1yZF9+JMxXL0+0rxw+F28ztn70XCwWi8VisVh8BK74omWxWCxGaZ1B1HnO&#10;+KWJetyvM2ixuJ71fvDcHJmfGZ5hLmfG6HPCZ4R9W+NQD15tnPIMcS8Wi8XidXh7aqx/3naxWCwW&#10;H4n84Jf06heLxWKxWCzuQX4Z7HvJejdZLBaLRcLzwedFPiOyzD9ri47/X32PJJ9t65m2WCwWi6t5&#10;e9KsHz0Xi8Vi8d7JD4ZcWx+2rEeyvFgsFovFYnEWvo/kOwfCx3Lb/P9eW+8hi8VicS2ewZ63r3Du&#10;1ph5flD2x03afvzxx0//8i//8unXv/71p1/84hdv9ffC+MQyMSoj2I8rfbyO9l8sFovFx+TtKfH5&#10;IXj6j575IFoPo8VisVg8gvyQpHjfejZZb1stLxaL9wF73S+HenheeA6sM2CxWJwB/+UN50/+qMn9&#10;P//zP799Oc3Zw5fTv/zlLz/9xV/8xTp7Fos7wL5TYGvfoeP+XdyHnJ8z8+58Q9pOH5TvNdcz46x6&#10;PEeAe+rhu++++/TDDz98+u1vf/vpyy+/vMs49G18eQ/EoOxhH6Ds2KqNEVuLxWKx+Fi8PRk+PwQv&#10;+9GTD2rIYrFYLBb3hOeQH5Qs1/tK6wNUq7xYLF4X9j4/OiBbe9ozgi82+QFi7f/FYnEG/rjp52TO&#10;Gur4L3K4wq9+9atPX3zxxdsPn+vsWSyuh33Ivswfjnqg6/5d+/M+MC/+UciZOfddT5t57ZWvglj8&#10;o5iRcaKD+H0r+RHH9bvf/e7Tt99+++k//sf/+Okv//IvL/+x3piyXO9lJA70U88yVyXvF4vFYrGQ&#10;t3/3wIfPFbJYLBaLxT3pPX/y2TQrUu8Xi8Xrknt8RBaLxeIsWmdMymKxuC+tfbgli8fQmotbRFpt&#10;yCNoxdES6dXx4yl/TPPHP/7xZz+IXkHLf0/8UXdE9mwhi8VisVi0ePvRM/9K5mxZLBaLxeKe7D2H&#10;Wh+WWtKiZ3OxWLweeU7syWKxWJwFZ0r9r20o81/r8F928l95rv+6fLG4P+y5UVncn9Y8nCXQ+xxY&#10;9a4m/Y2KZB3PGfBfNrnyv/LUZ4+aW/VHBVpzA6mzWCwWi4X86Sm4WCwWi8U7JT8wtT4QtT48Qe3X&#10;6rtYLD4Ga/8vFouz4Dxp/ejJD5384OmPnuj0vuRdLBbnwh5M2WKvfXEdV+R+65x91Fwf9Us/xWcI&#10;/2WldVeT/vf8jehAb35G+y8Wi8XiY/L2hPj+++8v+//09APbFj6oei8aPUYfkIBulkfpxZQ2qt3s&#10;s+ULvYxLrGv52CL77enP6IKxtPqkLajlLdRLap/019JP0jfUe0kftqeu5da1Yp8t0vatGIP26r30&#10;6iHjUW+PtJN9enZa9a1YzuCIj61x98YK1b7t1FNu+bd+qx1sq/cz2BeO9B+h5aM3tiT7QUt/y3bt&#10;PwN9W/+Ujm364qr4haQi6tt/i+wn9mu1tdjzo53UG7W9R7WZsbfGQV3G09JLnRGqnS1a/qDVtxfD&#10;Vny9WHr6lexnn1ZsPbb8tGwnM36uohdXb1y2XRE7f/XOP/U1klPOgrP/qytt9cav7622HmlbqNuy&#10;eYSMvWU762r7Xiy2Q9XZagPaqx/p+ZuhFXuNqfq9Be1txW57xnZmDEn1A3vxSY1ppE+PVgwt0sdM&#10;nD29Eb97ffP/sw24Wq7vHoh1kP5adWJbBd1eW9LyIy1/Ffr0fJ1lW6qvno3ab4+Wn7PJuLeocdRx&#10;VButcWa/ls9WH9iK7/+1d17NjhxHmJ0ncoY2ZF71S8UI/V49SGSQMzTBl+WB9mg/5VZ3VwPd9wK4&#10;eSIyyqUr0wbAmOpvKS/608+SHe2Rj9F4+hPGRv0zcE16bc5Q/0/Pmncl81rSdX7XzqGytlZQ86h6&#10;a/ajPGtf+re/9o1sql9gb5C0P5KMSzm6F8Mo/xnSXjv7ZO8ZxAfCOaTkvdb/3xMf+P/nP/95+X89&#10;//a3v73785//fBmrYCs1zzXSDlKfMYQ8rCuAbsZao9oo+Wy0bJqmaRq5PBnO/NEzH0RLjB58ydJD&#10;EN+IjPTSd9ZH2I8eD2dfFGRUp0SflxPJMcU2uuZhHEtQ33Wj1EbRRn3XQf817xHoaQuZx5JvYAzx&#10;hZN+9ayr4/ga6IBxgD7yQEC/VSrVDtCrvi1T7FMf9GW89IEwRl9+Eaqvir7Bci/6Nrbtpdj0p9gH&#10;zi3z2iL9Zz19I4ytjWf7FoxhvGyLe2+sqocwljaQ7Zrnki56yigm6w3mlH4c09b90U/1BfbTzg+A&#10;6jqe7VvQvzlk25J864d/xyF1zS3XQv1sW6p/LekXluqQuY32wP2Zyaf6Bv0h+Jf0ndQ4ttFP//br&#10;O9t7wW9+6HYtzBGMkX25ZvYj1NVHPCf0I6AOqAfYk4vtNdJf6o9s1asY23mIvnNOgJ7zGcUR7VPs&#10;hy17UNd1TtKvesmW75dgKS9ktN6u9Rm5z/g231F+t5K+83oAypTKVh7apB59tilH6y3226ctYp2S&#10;9fMc0nbMPsYh9UE9oFRsA7r6VKDqKoxjY04Kbe9l2a+PWYwPxsq+9Ef/Xv9r6K+K8SkV8gJ1zsBY&#10;kjmtra355dpVW0kfxhvZgX1roGOMjLNkqz5QqkeZAupB2ijocQZ9V0NSD5yb+WkHtL1HqKdI9aev&#10;7FefkrZjSeootpOR7QjnA0f6xib19Gffko9qt0X1qdhmPHFsifRHXdFv2tNfzzxkP+L5yP1WJ/Uy&#10;RgpjslZ3L9OGMgUYt6SPHCD/ILy5mQPoY0/O2QfVLrF/CW350cict/SZUz6/zT1JH9QR55/6jrnG&#10;uZ/XgN8qldpvDhXPl2Bj7tUveuo6jqRv2tqnrugj9bXxPjrK8wiMhX/nbS6OKerP5pI26Td957lA&#10;tnyr6/dR/mE+ff/+++/vfvjhh8v/6/nXv/713VdfffV/Lf83H8W25Vb8HM/5gD5zTteSuRgDMab9&#10;GcP+pmma5u1yeRKc8aPnHnw41QeXMJ4PMB966PqiaX8lfWd9RPrhhcEvWRXwgW2bHCBfwFLy4Y+g&#10;44NfX4pUuxynxE7UUb/mt4T+zN8YI98pgA7zBfryRdgxSsfWMA/0eFkD80DMK3Ogzf5QEtcPHGB8&#10;xsAcEG2V9K+gg0/qngHa1Yf50cf/vZPrOELfYLkXfRvb/PVHvcYhrywdw9YPdfatkb7VTzvGRF1Q&#10;X8k8kFswjuJ6KEA8Y0KOZV1STzLXkY196BCLM2HcHPfMOk6+QF0d7RhDqBufcfryXsM45DVXJX3c&#10;gjmmENM6GM+8cgyqrteu/Skj37fOYQljAHVjMQ/3SxhnvdnPmXzWfCv6WfKtTa3X85CiX2Uv+ubD&#10;Mv7ZK4R+8gPztw892nlPxkfmqE2OY6sOOI4f/TM+Az70k3O37ljqQbVx3xFBx/mQE6Ku89EvOvTx&#10;fABja6eeog6yhrquj+hH35T2w4zvl8B8gLp5La23Z+Mecj8a14I5e9bpS6lnBWb2MnWFPm1d67re&#10;NYZ92pojUJIffYx5japH6Tm0juT1o1/E6wgZ6RvXvNHJvIDzwj2LNtce64qO54h+70/Y7cH4lEjO&#10;AdIffXv9r5ExnDuYC0Iujjt2FvrO2EB8c0jJfHPd9APaMuY173WBoOtZSH1IP0uggx99ypIt/fqn&#10;pK3kHBy3rHUEXc6gNqnjWXSctvnRBs8sZB62xX7WCcFudN61yT7r+jDXKoBu2q4xyv0I3+inXq5t&#10;+kgd42TfFunTs5i+GYfUWwM990fb9A3MBfG+hR5jnl301XGMNc6zA4xrr2R+xoWqM+rHPzkwbl/m&#10;gQDj+mAO/NjCGP9ks5+ZtVNXn+lPUgcYwy94xvGpj2qb1HairdcibOnXNTH3Kva7R9mnL3wgjKes&#10;5bCGMeoZAGNlDmC/MRmjzhzJXbBL36AueuryPFbHMedEn7ZgLukDXaDfmKl3BuaFf+KPcmZO5KH+&#10;bC7oylG+XQ+vLc6vbWx//fXXdz///PNF9+uvv373+eefX+pgTEQ/KZDx6TNXoO445Wg+CL71r66M&#10;+tZAH12FeAjQ1h/M+myapmmel8uT4B5+9PShlA8qqA8rH2aUPOB4uB79QMM/LxyIcejjYc2Luy9w&#10;YA68yFNHPyX7AD/Y80KS45bGSdE+dRF0q37qbaEtpN8138xVfdvqo8P6/Pbbb5f18f+kWQM7wI8f&#10;GsQxSvcDYe0+ffp0KXlx+/Dhw6XEXn1zpo5vX/wcV8d6FcbwTzzm55dnuTZA2/6zMaZzM/+cF9im&#10;JK8sxflRZv8I/BoLP+45do6xTnmu2Q91UrLvCIivmGPtI7eMZ3z70Mu+7Ifal/1gH+26PsK450k9&#10;2uC9A9ImMQY2rDPzAn1RLknN5RbMQ8k1B9c7yVwAXfPi2snrNqX6hqPmIfpOv/SZLzkqwjhz9Kwv&#10;cYtv11D9Cn2MGQP0q+DX+jWYC+eNuvdo9oW502cM+nwuoseZRpcx9BgH88l+nhl8IPe5wRi23EPe&#10;v39/ufeCPrbArxhLjIkQi5JYxmBcm9F1jD5zp0xd95B+1oG5IMzhm2+++e84NpnfqK7fJdRzP9Sl&#10;HzE3Svtlze/ZmEfmQB9tZOa++Wy4JsybvaznBHE/FdlaD3XretJGiKVIxlDPPm3Rt01u7A/YBubi&#10;fOgHbAEdrxGu/byXcB1yzXP/4Dygy94jqZdnxbjmok90uP4Q6uiN7PeAvWXGtT/90bfX/xauh2QO&#10;CLCG3n8dPxLnyhoi+Pe9n9JrlTHyMBfWu645dezdY8XzgT7ngT1kXrSJjw6lucyuM/r4yGttD8ZE&#10;XPOaA7nlmtOf+sRlLu4P+vS5Fgh1+/RPmzU1jqRvzr3PYUvW389IaY+dAsYT/aaeIjWXJZgrsQUf&#10;R/kG7aq9PihTZ49v0AZhnXKtRr4dW4K5//LLL5frBdxbhDrj7J/vRbQZYy/Zx7ymGHMtgdj6qbmg&#10;x5ngnFAi9KGTfrAlBucUX44zZp700UbSFgHGzYE5MF/vy5xHfKcPbVIc07/5WkfQ4x6BsCbVNn1b&#10;Wh+hDbkSB7b0c01SVz/sJXtNiU90WBtE28xdW0DHsWvAj+tFXXEs+81JyXyAPOkXbNK3fdi4Hsw/&#10;zzH4jMrzBYybC33EqjHRyZiZ3604B33WPKjnGDnUnJeovuUI34AO+t4XsAfawPov/egJxsmYSoU+&#10;8nEsc6d0z9RR8K1/dWXUtwb66CrEQ4C2/mDWZ9M0TfO8XD6FfPfdd/+4tF4JH1q8FP7444/vPn78&#10;+N+XJPp8Qa8PRR9yZzzQfDiLL27kRo4//fTTpU7Ji6xfzjqXkQh+8Qfk7wuCD2zmifhygOgj9fWZ&#10;+pBjWxjD+LO+zSV10WGfWA9seNnC3wzVFxgH8IdvhRhADF+e0968Efqq7zWcR65NXRfQL2Ozvo8g&#10;5wbENr51xZwVwdb5Zf8Srgloyxnm+vS64Frg/4ugzy8uM3aVlyDnCaM8ENdpSa8yGqO+tN5gLq6l&#10;H4BHZxfoS7T3GtAX/ejW2FXOhhjm6BxqDor5KltodxaZW7bNz35xnrV/hL7Utb7lmxLhOuOs8Dzk&#10;WuODK3/og5L+/OJgSW7Bcwbulfnpm7rnkr6cW+ZAiS4wTh1fPuONw3yYF+KHdu1mUBd/5uW9ii/f&#10;WD/uWQjwBYBzy5wVMV/KqkMfcdgTYrFfYP7Oz9z0kb4k60vkGi/hWPX/mphLza32S673s8LctvZS&#10;Rmu0RtXVPmVEHav6lJzz77///vLPpnFd+UU+Z93zmWjrdZnXPWNc91wviLaMKZ4DxrznOcY1/e9/&#10;//uSC9c11x++xdiU+rDvWsgHkervVv8Jvojl/YW189ngfY050861OjKHxP0ljnlQEpuYjOU93FzM&#10;J/PCB3ul4Ie++hyoNkr63QK9M/Yen8y9fm7N/aH0+pDMo+akf/Ot48TDPzF5H+AdnM+nCHHq+uW8&#10;s6x9W6TNDMRFZtjru+6D9tWHOnt8J+lXsT/JsSXIxfOBLvuk0GacvUWnXlNVt4Kt68146jCmb2JT&#10;ci65h/PZjfsmbe8hI3va+hb9JjnOHPQp5qEkjmFXzzZ5UnItkYfPizzfGXurvQTxndOW/tJ6U8eH&#10;9zTn4/dHeZ/I9dMP4j4j14Lv9A/445n5r3/967Ke9f6Ue4It+nXfoeadpfPFt/5p57PCWPoX2zWm&#10;czFujh0B/hTbubf2Q+YBOTYifahLmf5lr2/Jewi4pl5PjPmHJmapuUG2c5xyNB+YmdOobwljpNif&#10;1HbTNE3z9pj7FPJC5IOLh2YVHuZZR48HKA9zxIdpPlRn8EGcPjKHrBM3X7IR+rQZMfLtXIAxXvx8&#10;+VPPeOrmfFNfzHEpjxHGmPUN6FVdhD7nxrqov4f0XUXffID/8ssvL39a7YsvvvjvC5xz10dK+s6+&#10;BFvENUlJ3xX9kaPjI72zIb8lzPHavJi/Z911SuhnX/xTyFt7n2u1F+ex5sMczcsfxv3yx31NMeeR&#10;T2NuxZPUr3bkzYeP/OCnLXq0lST9eB6rjNBn2u8lfYwwtudka70z/y3foH901vTOIGMeGVu/1Tdz&#10;zbVy/VgzJNePUpslttZ2C2zxoSSZf+ZtXkn60cb5cd/gT/9zP0f8QxOMjXxtQS4K9lXM07VdWj/z&#10;hJxnUtcG/84J33mtp/iMxa9yDWmfPswz8702xkuRc6jzeQs455l5n7U2nBdlDfPM6zmvsfST/tCl&#10;zrXhs5lrxXcHr3n10x5Z8k+f13U+d7LfNvqPhuvGvFw3hbXzD14yR/dGOQP2Pd/9WVfiu5fkQ2lO&#10;jIM5pT115oae906eAzwTPBPumfYI0G99lvRxxD0YsM39UWxTMj8gJgLmb2zXyfWpOaHvWoBtBP/E&#10;Ys1Y/zwTaSNpi5iHa7LFjE5yhu89Pu8F1prz4PXr+WDvEc8M+5fvRLmXS/MeXWdIXmuAntebZ9N6&#10;9plTyizmgA25c13jF3gH4gcwhLwAPc8imH/m7trpT581L/2kvzOpccydkn7XoO5hnaPzpP9Mqv/a&#10;dj7m7vqa8wzYsDfsEfdyJJ8L+JYlnxlvNu5LcGYut/jO9aq4l3XdOW9rpH7TNE3TPCKXJ9kvd/h/&#10;eiL54LYPsp+6uqmT9RH6oEx/Yn/64cXAl1NKx/IlIvUh+0XfiC+3iKCrT8rUT0nf6CHmmPFGaI+N&#10;7cyl+rbtOLpAvyL6qf0j0AM+BCCQeThe49Q2oIst+6Mt4+Svb8gx6/YD+tT9AKJ91QfGXB/6KRHI&#10;+hEYlzkqxkyW4mc/dnmOl8g5Vb1sZ13fUO2W2tm3Br4V25J91t0fybGKZwfcU/NK32A/ZfalVPSv&#10;+CeV+fGeD4CCHqQf88aOcXUAncxXG0uo9VyTNYzrHGsJqYNfc8kxoM86JW3FviyBerU5En2P8qCd&#10;6wqOuZf2j9jyjdS1oq6O1D7blOZhPyJL7exbgxh8MeWfRidXvqCj9BzqD13PJOPcLymBMccpgTG+&#10;DMHWfkt9Iuip4zzX0D82lvoQ6ugpkHVIO20dJxdzVdRDsj/XCVIPcY0cnwG/4DPTtjHxZT37YU+c&#10;o8kczCP71tZ761p7VJwjc6/vKELddta31mOkR59rTExFtAHtRjFpsy/cF/hBHx9ez4zlfGhXu7x+&#10;vD60Macc9zoCx6tP6+gi6JATktcJYKvsQR+UxkXsT3/07fW/hv6cP+jffJw7MOb4kXmIMRHbxiQ/&#10;99LYqYe4bop2oI3+oNpAHd/COOSWdtb1Z7tibGS090jOGayzL/5hF0DP+dKHnnmpC57f6tu8jW9b&#10;8EF+9GmvjMBeXzCqq2N7yVfFs5B+JPsUmPGNrvM0hnaU6Xs21xHaI+7bWhzHlkCviug7x5xjjkPa&#10;GjfzY8wzmnV1Eah62LueiDqOpX8E27QHfQN9xmMuPDN8r6TPH8WIqS7gE528brynmxe65qNdzcFS&#10;ajtxDsQkPmzpe43aTsl1QSD3MyFOri8lfpG1HNYwB2LWPByzL+Mbs8a1TVnt9VGFflAH1sYoGcu1&#10;sF8xrmNHgD/IeOZBqTiWeai7BOOQOvTlHK/1LalnnbMJXG8IffzwbD96YiwZtS3xY5u6cSk5O85J&#10;HwjzcU7qyqhvDfTRVVxHoK0/mPXZNE3TPC+XJ8E9/uhJn/2jOjqpD/Zl3XYy8mcbqPNg9iUb0l8V&#10;9SntE+vqWUeM4YuAYz6880U3c6qx1KWkP/NeQntjYLPkW9Eu9aDqUmcMQY/2EvrIGCP/jpOvGGMk&#10;2lCaT6KO+tlnDPPI3Gg7J/RzTIyp2Hcr5mkOiDmD4xlzFJc+dKv9GuoaQzvXmDLPoB8YGUv/1inT&#10;R13DJbBhX7SlFOuU1qvvHLOuH8SctaOeuurbB9prB6kH1HMNmQP/3A/wt5b9AII94+hC+tAWyX6g&#10;D+h3LHWoq1PntgY25OK66MMSqCv49Z6S/WLd0jy2fMtMznvQd+aQfXWdHFfW8kk/I98I/sVxzgai&#10;zpqoT2mfWFePkngZcw32nOuYH+f5kop99U/V55lQjAG2FbCUtFUkbZEc2wJ91sT88owpua/oZSxQ&#10;xzo4BtS1yzg1FnmwdpD9tsV6xlhCHeOBfZT4osw+yZgvjXmQQ82RtmsnjiuvmftZ1PmPcP7WZWs9&#10;0rfQR9t4eYZg5L/20UY493yJ5r2BL9IYp99rQj1tgT7qKWApGdeY6mRdbBMvY2ib/czZv3GzB+wt&#10;9alfyJyMdTTGAueS8/TeZ3yfx0djPHxnHgnj5uJZs6+um+P6yfH0gxiTuaGvvy3SFkmy37GqY3zE&#10;mNQh7dShbY7gjzfm6vmjH13/9hPXFEKdP2iknvFSwHUzFnZVp7YBPcS6Y1kH6yP7GTKnI32j72cN&#10;5p5rDel7NtcR2iOutf4oaxzHlkAvz48ljPwD4+qkzciOEtTzHRFxPPUdQyT9248uZ5R3wLRDt+bD&#10;uFBnb7ThbPvPnIJ/45Vx/FCqm/mTL7ER/BlvJIAP51hlCe09V7Cl77nT1rWQGlt/6lkijOELKBVt&#10;9qL/PAMImMtSvzFdh5pL2imOGxPsq/NA37lD+h3ZGCMl/R0Ffi1rDpmLpTKTi3ZAHd8IXOtb/dTR&#10;hrMJnGefKfnuo54+LIF6tqXaUEesez2oo7DXo/2GUd8a6KOr1HXUH8z6bJqmaZ6Xy1PvXv5Pz3wo&#10;5oNR1EN8uKljydgI/QNlraeID23J2Prjpc4Xu9St6Df9Zzwf2MZQWAdIXfqdf9Yh/a+BnezxrTCm&#10;oIPY3kO1qfvuuDrGR491V98y9ZX0J/ZR5rg24Fj1Y2l/zXkJ/d6KeWUee8hcZ23Ryz22bR6sgXvi&#10;vqz5rvnnOdvCWBX9WSbGqyLU8Wmfcx3l5fxB/WyniG19UvIhhD4+wOd46mfdNjopM6QPbMxhhtF6&#10;mwtkPcmYSK6vJZBHtpfqMJvzLPhLn8RD7De+/bZhK5c138nIN9Q9Usfryy9l6FvLJX2jNzrTI4zF&#10;B2VigV82JeapgDGNKxnf3Kte9qGDgL5nIAZ5mlP6S7/6BnXSJvuR1DcfylwD0T7HKZ2/+mkzQ9qZ&#10;l1iv/bI31pGYs5hjziX7bcNr5n0mdU1G1LWQ2TWpesZMkVFfkv1cC9wX+PIa/CKNXL1OqGOT5z77&#10;IH1qi+Sc1Vc3YzhmPtkn+qJP8f5wC/iteSa3+l/CuLlWxEqpfWfAOmYM42RuylIO7kfap52+RL3U&#10;B/S2SH19b5E2CbZpn/nQ73NaHE9h3oAu+GUxbc4yOj5zq61QN4+Ma5/jIxmtL9CX2K79mccaaXe0&#10;b9+D6jlasp/1W0m/iv1Jjq1BzvWMQF0rxXb6Nlb2jewl9bUhvmuY/dXO9eU8UiY1DujHsoIPzvXo&#10;fBsrJf0YDyFvZZSHpP/0tYT+YE2fMfOwBOra1Zhe3+gYA9Bxrjnvar+XGkf0mePGqvEdSz/apX1i&#10;f9ona7aVkW71dySjnOzLsWvywWa0FlnCXt/qYGcMpLbZ19RLsl3HEmOBfq3XcyM1Xh2HUd8Sxkix&#10;P6ntpmma5u1xeRK89t/0FB6GvjDmQyzFMXV5ecx+H+bWHUt88C6Jtvoihv0K0OeHFmOpB5aJMSD1&#10;jMUY/vRlXQHr6ct66m0xsrHuGGQd1MmcLVNXvRm00ybt0qd126mvVF37R6QvSB+KZ8F23RP7s28k&#10;kvU9EAOIrxgXzENq3GvQv+cbKI1DmfkgjPshVnuwFMfQVX8L/OcH9CRzWvOlHqCnPiXXM/hh3H13&#10;boCu+uaBgL4tc4zSs4Tdx48fL3Phb8jQB8QExvGhLaTPEXW86jnu3Jb8JNiQY95nRX+Ua77UA/Rs&#10;azOyTd+C3lqcIyDeWn41nz2kb6jzccxrjbalY7WePmyDpTjm3s/AGeQHz0+fPl3+Rhe2/N9S/Il8&#10;/NXrATI3BdTJudXnaqXae42soT/vJ/ogV6+pJGPnmH2WoK8cS9uRkLNzVm+NjHcLxpfM+V7IHEf5&#10;jfJ/i1y7l3VtgT7aiGdz67oyvnbUuZZ4LvCDJ/9iAT948s+0c2/xnVhb7bRFZNTOUrvM02sZyTHi&#10;khN1rn9K/SPpK8s9ZH6Iedif/ox5FPpjbsB88x7qnKmb29E5AD5Bv8ZLbGeJHvnJKC9yHoFu1cen&#10;/ke+1qi2KXkuLIG6dsho7xH2gX6enZT04TOfSanPHvKvKVDnXRA9riv7+Gc/ub5AW7FNqZgTtvWM&#10;Zz11EXRzfxLGs9RP+ruWW3yTP+8mlNx7/IMX2OIv5yeM7c0be+1cJ31Q6j/11iCvvH7rPgH9im3Q&#10;f8apenU8Sb0UdF07pI6Zo/NPH8ynrjW6ljmmD2O5FpS0/WyCpL166UcdqDZgLpTEy/ktoX8/Z8Ka&#10;PqBnLP1nHMfVyfm6ntUOXcfN+xrwU9fOPDKWYszMyTHnMbJD9Jm2I6pNLbUX62mz5PtWRjFoW695&#10;qZs6S5zl23GEPapny31LPRn5pi9LGNk4nj4pOa/uITqKuaWdjPrWQB9dxbkCbf3BrM+maZrmebk8&#10;Ce7tn7cV+ymzzkMTfNj5QNPePusV/Sn5QoCkjuhTv+aZdsgoXpK6NVfHnV99OVDPevrSLn1toR3M&#10;+FZP3cx5SXdPLqB/RNJv1bNuiaR+rol6a+hfH0jO1Rz0aR8YP+Ol3Iq5Oa/MRWr7CPBpPOfimhgL&#10;HfMD62u5mGt+GN2CHPwwuqVvDplXtaFtHpT4puSDN8IcaTt/bdTXFgH7EGHMtXLd8FV/9HQcjCXG&#10;kfQPjOX4CG1Ya79Y2AIbcuQD86y+uVomo/6R3ktjfPM3J4V2jts/g3ra6ot+9tu2Y+w9pTGqgPWq&#10;v4Tj7v0M+OWL259//vnyJSy58qMn/8Qt/jgTUOOaV+ZEab9t66m3VIfaXgI9BTIWda81RV2vOep1&#10;3H50cix1HHc/EMZyvelbQ3/PjPNzjVwnxTWqY80+XMdcu1xPrgNlRO4DaEebM85zwX+ikHsC9wbG&#10;uS/UL1gRxnzW2+e1UkEXtEPMUztxXD9e3+qNYqCT/8TbLPqhHPknrtCX7VvRHzlTEpd1pgT6FDk6&#10;hyTnTL3GGuWiztKYa8mY8xyRuuovneOKNmIunhtLxxJtEeKbA+iHvOn3PZVxxxDbxEGXPeQPDtDH&#10;NUQfbQQd/6ARvviBD336zVNflGB+CjimPrKm9yiwJtyDWBPWiGvad1vGXH/nB85/D9hrl2sPlPpP&#10;vTXIK6/dtf1D7Jfce2Hc+TqWIqlHyRhnLnPIcUoEGM81dgy9kS6S/Qh9xDImfeiwHoj2jCmAXUXf&#10;xlLHujERY6beCPW9fmFNH7QB/Sv048dcIdcbEf2kPmvNmrsOe9Gfa6tA7kEVc0e0JZe6H+oI/ejk&#10;/NRxTpba6ctSW1GPMvvPouYFoz7rjM3mdoZvx1k3ryPannfXO9fVmHvQxni2qeuXMs83Ogp5mIu6&#10;MupbA310FeIhQFt/MOuzaZqmeV6ue4s6ER+KPhjzASk+3OqDzIdfrVccq7q2wTZxeID78gDk5ItF&#10;PqhrTllPPXXFeSr2qZd+qy7t6nsPabPm2zyS1FUf1K36a5iHuaRf0WfuB2KeiHkgjGmjX9E26yPR&#10;Fpmh6u6xvRXi1HyPjK8v/bk/rDXk+Gjds340NY4i2c4yBZyLjHSSOq4kS/1Cv+uFyJp+9bfUdxZL&#10;sWt/LauMyP4t3VvxXuH9YinWNTls+c6+HOMM5IdG+wFflulbXcn6tRh7zVfmkQKe55pb3jeQJf/0&#10;V5/JTF4yyoVx8pCRP/qUbEvWgTYx/KKK0n7HRvVs34K+sp59r4l7gozyyr6Ut4zzv8c1yf30ms5r&#10;mzx9V/N+Brw3p54CdZ7agPpQfaYv6r6fU1/K4xFhfszLL+Sdm3Ny/q7FS2Accsm41m0n9JGnoo57&#10;XufjnN1T+lOX+jVgp9S2fXsgL/N0TuaIjOY5ioOeAuqgX88wOqN1TIHUyzVElvKA7Fd/SfcWrvXr&#10;nJdgfEtnL0etgbmxH5wZxT0SYnleEO0Uybyyrr/qV3+An4xPm7G8b+pvFnykL96H8AVcJ/7XCY7z&#10;zoSog21dF3BumRswXgXfZ1NzyXUnPm36FfMHxqvASPdolmIbzxycm/3mlFL78cWe1fu2MSD1iZPY&#10;P8L+9HU0xq855BrVsVnO9D2irjltpZJxzeOaXK6xaZqmaZqz+N+3jFfChyoP4Hy5RRzPly9enP0T&#10;Z9oigA/rM1RdfeHbOMYyXuZprok+rGuLHS+A6DsO6Y+6aJv+GFffOqRu+lgCnbSxDxn5ruK4L7LC&#10;WOaRY+prg479Vc9SMS6+EdAe0HEv1EfPF/X0tYZxqkjWgbb54Jv4kHYzcfegb9dC2WIth6Uc6SOW&#10;1x1lxmK+ue6WW8zorJGxXGegDwHXxfVSwNI8KPWZc7Df9iw1ntS4QN1cl2Klv5FssTf/EbM+RrlZ&#10;6sN50p/nST2pMbU7g/Ttfpib54L88sP/LJlz2uKTZ4LPBfSI6bXm9aYN41xvSNqcDfEVyJjWc3yL&#10;aq9gn20E6Hc/1HH+joP66Ll+riEC6GDnOuoD8JOiP6hjjivqGM/Y1cZcah8lZMwZMv4We/QQ84PM&#10;L9fsGnLfmDs+2U//SUj3x/Y9M1rTUd8ss7Z7YriP2LCmrO0s7vsI/C1dR14DeS8D91dG1wNkmziK&#10;pC4w5rkZ5VNzSVtJ/6OYr4n51vm5DinZf1b+7m8V+oG47jX50jY315Ux65BnwfGRMOb8tJklbfBT&#10;1xLMCanUuCn0Y6M/+lwXbbRHRmDPWK6lc6btH6bRJzDmuXA+9CEJ7Vw/2/kuocwwqyfGA+I7v4yZ&#10;c9oifaRfSH/2XYs+8OlzivII8EnuVcTYzBOxDdgq4JjjkDrVr/4Y89zU6wEdzptnzvU2pqR/cxX9&#10;VPs8q+gwzvnmb+0SL30I+toAdkBb8TrIvrPANzkoUmMzlutijpwj6+asLuuBnAExiGXcuqbGZh/Y&#10;D2S0H+hWwQ/+8JvzG62Fkv3pA3GMfNR9SYitJM7nFo70neurP/qq7wo6e+LpL+Mk7r37p/89MZqm&#10;aZrmSC5vU999990/Lq07wBeelEo+OEfjvkSNxhLG68N4FNOxGjcFqg+FXHhxZJx/soiXANraZVn7&#10;EsdTJ9tS2yNGNumrtmXUHukyV19y3Qvm7Ydr2r7M+3KE7shX1gFdfedLsD7AM1CpvtaoeYj9iHOr&#10;8yUv+8kr7a4l7Y3h/I3l/EeoY11f1W5Nz3r21/oMaUv+zmELcmCd/SAFfEjGPs+FPvegPWRO+EtZ&#10;w3HsFMFfnnm+OEHf/owF6SP9JGtjSerk3GbwuprVn9WDzINSkVyPZE+MGfSXa++1xfw9b/R77x7l&#10;laCjX3E+iL55JuCbtj6znugvfdcYSerhj3qu+RrokxdCntjwz1iyLrT141z0SbnlX50qdcw2/t0P&#10;4rEf/FN/1Omv10/aj0jfVW/GbhZy2cveGKM5LDGrZ9655sZh7z0PjM/OUXv09YdvYD/5P+zcU8Y4&#10;d7TB/X1NnKfzAOcC2S/X5DxrM6vHGiPos87+U5p8iakPSuch7oM6OU/gDHhf9ItR9gnUpUQPnST9&#10;Wrc9YjSO75qTeiNRXxvXBOyzhKqvbpLjUHVGNreAP/P22hH6UiTr18D8Rj6Iz357babIVn+tV+wn&#10;lgJL+jOYN/Pi/uI9hjNcz6+51bZ1fGFHmWNQ2+kjoT/vp/hS1/UFrjXQfikn6/hEB3/mB9T1y7hr&#10;YH/62GKvHjmB8eknB+4PlLTJY0TOt+KYPwjnPSf1qY/s1zAnSt7Z/cEz+yHzs28JdNUHbZaksja+&#10;1Wc9derYCPJlzDnbRlhr1oR1Z9xrQkY+6eMMpB7k2ui/Sq4dmAtkmXXzzv41vH5gTb+OZW5rsZbG&#10;aj91c98LuaSIMZTaB+qPbEes9W8JEIO69wXOFNdaninG1BXtj2TN59LYbB5n+M5x6in2ZQl1PMeW&#10;UG8kiWfGaygFRjajvi20SbE/qe2maZrm7TH+dPFK5INLGZEPT6jta6k+9Fv9j3KsejX3qldJXzPs&#10;0d3Lkb5H8+YFNj/s8GHJD/QjRusl+cEkP9QAYwhk/y2kH+dEmzLjiTrIUZjDSPbEydy0TxxbY2T3&#10;EviByC8gcp89B6P92EOuT23bJ6M+qWOj9ltjNOe6LmDfSP8MMlae69qP7MlJ++oD8gsjx9d8a5s+&#10;pMZJ1nwuseTrFkZ5z5BzNq/R9T2b77V5zHL0ur0Ga+vjmHsxC3beo7Hz/PPFe37JxRfYiF+C3Sv3&#10;nJuQI8Last7u17VndDTn2ue5IKYC5mL9GvSd6LcKqD+yS9QH6pxDz+q9kPM6iromdb2UirmkVJb6&#10;Yak/0T7lWpyDPtbmV9tJzWdNIP2P+iro5LlTN6WirqQeY0q2wWtz5PNozCljjfrEvtRJvZwH1DbU&#10;9h4ynvW8n9WxazHvKkdTfWbeo9iOp94Sroms+YIcX9KBqiMj3ddkJpeRTp2XvPS8ttb4mnz0OfKd&#10;jHzXuDN+mv8wWifb1+zjNeT+KU3TNE3zWtzVj57wrA9G5/WWXtj4stI/mecHRNr8iT0E/PHKHz3z&#10;xWztLPijKTp+iUc7/4SpPtb8HIUvmXV/l/qP4Jq5ZS7asl4KY/ZXvTPmcC3k5Nnxi3Lyq2cuP4Rv&#10;gb1rcAbk7FpCxqtjbwXn7f3hntbAfGpOs3mmXp4r9z333vmfef6u9WuOzuU1qPHJCWG9oI41t+H6&#10;iuvrmjtW9dbIPcyz74+ePscRxniW598efG1yrs7DvqX+e+PovNwvZYl7XQ8xvzW5F9bW+VmZOWOz&#10;pB/29dZn7hE5VUZz3ZtjntvqK/0fsQbXMJrjNRzhYxbX6jXW6xk56gw0z43npM9L0zRN0zTXcHc/&#10;ej4LSy9ofFB69g9LzNkPh87VdaDtD5bAl/35N/VyzVwrfUD1rb79qa+fszHOS8e9hcy5iv1+uL8n&#10;zJH8+ZJc8fxkztf8kJZrcDbGMt7eXB+ZnHPuoWuQa5FrdDR1/Ze4NYdqSzvvYXl+b42jQK5lHZsh&#10;dfVzL+R8kHvK7RnIdfXazPWusmf98Vev+cSYjjf3i/uXkuQZgTreNK9Fnk3PZ7aXzvQjsTYH+pjn&#10;re8da2R817Wy1H8PZF7maV/ODWmaZj+jawryeutrrGmapmmaa+kfPU+kvqTx4nbmh8t7J19gXQPr&#10;uS75RWfqJrXfdvbjU3kJMnay1H8vZH6sO/VcO+Se8je/mhPt7KvX3wz6qL4rW+Mjaj4Zq/q7xv8j&#10;4ppUeU1c+5rLtddB3V/q6SvjVN1rSB/45X4K1/jesqlje/3vIfcCRrmhM+pv9uEasp71DyUssbXm&#10;uS/40RfXAv+MLX+r0/+fmTH/yVti3xu5DqM5ba3Fs5FzfxTI1x/WlUebQ3MbXKdLz/VHv4bJX6l4&#10;vTLG/JfW4KU4IrZzOpu6pi8Vt2menbyuvM76Wmuapmma5lb6R88TWHtJ88PlW3txyzXJL5jo54tO&#10;/1la14ZxqGsp1LVPuxTIv1Vq30uTc7hXWJv80i/X1fxfa/1GkJP/lK177BzybJn7HtKmzvlan4Cv&#10;9Icf8s7zWeM9M6O53usa5LVwdI76Tdnj33xGNtmv70fE6zqvba8d6vY3t5HnBVhXf/TMHz6VbO/F&#10;PeT5//79+3cfPny4lPz4Sb/+X3tv6/xsj3KqYyOdZ8M9yr2693mTX8052/Y1z4l76z1o7bn4jOfA&#10;8045swZHkTFG60rfNet9jc0s5oTkWiH0uY5I0zS347XkdQb9XG6apmma5lr6R88T8YNQfYHLF7ln&#10;xLnV+QN1Xlz5ApU6unzJmV90piTZnx/Ycz19Ma79Z2E+kPFGfWD/PVDzVehjL17qi5C9mB8/lOcP&#10;5uD+5zxm51DnnWuiP8i+GUa+7M/8cgyy3rwM7gW4H/Qp9u3Zm5G+ffjkR3vOMKUx9qI/bfEDtX8P&#10;zrn6khw7C/znHIxv7IzPWO1rboN76dIPnikzpK73PYQ6Z9+/7enf+OSayOviHjCPnIvzsA+x79nJ&#10;OY/kniE/3xfWzjbSPA+5p/m+l3j9Pvo1PJoX5NmmjzU4i8yBes0BlvrvhcxnlOu95ds0j0i9lvpa&#10;a5qmaZrmCPpHzxPIF7N8UfMFzpe4ZybnDczZD9b0+SUqfX65ubQu2W/dL6loI9TpA7/EoO/333+/&#10;/DN5kH6OxjxqjOx3Le4V88t5sKasIftl32tjfp6d/FKcOeQ89qJvRUZ9ezE384PqM8eenVxTxWv3&#10;Ncg8KuRVc9ubZ/rO+5c/+FB6Pvb6lowB+oM6NkP1NWKvz1vI+bgfiP2ZY9abfeSe5o+eldG6b+Ge&#10;AT71ndeE93auC+r3gnnnnHOt9qzDM+HePQLsF7l67tzLlGTU1zwHnAUF3sI+53yBen23OZq8hmoc&#10;87H/mj2oPo6i+qPNWtX16vtD09xGvX691rKvaZqmaZrmGvpHzxPxg15+IHpLL3CjuSN1XfiyP19u&#10;q11ltIZp44dSvtT69OnTu59//vlSP4tRvqO+e8UvnMG1Y43p4/9UY/1+++23u5qPZymlrjl9e0hf&#10;lRwbjc9Abvnl8Jq/W+I8EszRM+e5u5e553nKnPKMrZE27jttStrek/xxJ3/03EPGqVR/S3qzjPzd&#10;6nOWui41tuMvlc+z4zq657m+SN2PvWDPNYDwB5O8RvSb94TmfnHPRnLvzOTqeW+eB/fbvc39fYRz&#10;O8NobiNm9Y7COKxzvg/Dva+965TPJXJ+ljPTNPeC11pfZ03TNE3T3Er/6HkSvqClQL7EPTt+MHTu&#10;lHX+9OUHX8oU9bVRL6EPHwgYly9Sf/zxx3c//fTT5YvVjHsm5l5Z6n8tXDPzYn38opk2a/brr7++&#10;+/jx4+XHz3vJnTzMfSl/5Brw4TnR71FUfxkLHMu+Z6WuA/vlejh/y7puL4ExR3H35jPS99wyR3/0&#10;pD7ru+plPdcQZn2OSF/60VfGeAlqbMRzA441tzNaW9c3r1XJ+h70q7/0k/f35j5hb/IZvCSj/b1X&#10;MtdHybmZJ8/lFrN698bs3IDz7fvymfMdXUcZ696vtZqruGZnrVvTPDv12ulrrTmCe3+mNE3TNC9H&#10;/+h5MvWh+xYewryQOs/R3LN/7QW26ibZpw/68otavozjxzr+edalGNdS87Kd/ealyFL9Nam5A+vH&#10;D8esH/U6/tqwduSFQM7hnvKs5J7fe65nk/v1mmtRr8Oj89G//vLc1n+e+QiOyF0f6eeo/I7g1vk1&#10;6+T+p0D+8GnfHrTj7CP5t53p55wp94I5I8ls32tz9JoyP85BvX8h9zj/ijmuyWtxSw6vmfcsa3O7&#10;dt4zjHwfEW/22jLWUjztHa/+rslzlFu2t3I6iox/BqP8z5iTPtM39TNiPRL3vAb3lNdbPyez1PsT&#10;eN/KsaapeEb8V2QQ6nzm9uw0TdM0b4un+9Hz2pegfLG6luqDun+C1i+57bs11iNR50o7+3gJyfXx&#10;i1Dq9qOTdpSurfW61nyR+u23316E+uzLjnGU2rdG6uS8Unj54odE/69M+ka5pX2Oz85jC9cs52RM&#10;8oLPP//8sn7v37+/tI+KfQvkQN58Sb72N+S29irR1vWotvbl2FZfpa61dXOnjU72gf7SVpb6Xwty&#10;qWtoPfvEeTrXrEPVX/JzK+SMGN829yFKr0HqGTvzqTnVMedFPe9vwri6YD37hHbmkjr4yXy591Ha&#10;vxdjIWJdf7SNfwb4zx9XJOfkXu3FtVNq31sk1/Wzzz579+HDh0sJjEnWZ0nfo3Vm3Ofi2edqD5k3&#10;eXnW6GOMPM2XNjKLvvWj0GYtRl/azPpHD3v+iXreOfALub76ythK7ReuN87FV199dSlpAzq5b5bE&#10;mM35bMjPH9opyV2p83wJcl2MT44KsP++l+X6gjZVjmDGT423FJ8+56QOcx+dfeQsRudwFK/mKuZc&#10;xTnU/YH0Yx19r+u8vrX1Dx3S53P8aJwL5V5mbNSp67EX1y7RN+vitUsfpWuV7WvXTx8pxvQ+cq3v&#10;e8V5JqwD59TnkZ9jOT/qo6OMfBwNcYhvDuwJe0Hba4d++mbyuTVfY4z8kIPnxDXawnsAZdV37lt+&#10;MqdRXo/CI+feHE+9hqhzX+IvO/zyyy+Xf+Xthx9+uAh1/uWy0XXUNE3TPD+XN4g/HgT/+SbngciH&#10;nS9ClPli68vlCO0RXxoV0EdzX+T+yGzfFks29FffqZv1qld9QbXnnI6+bKt6larrh9GRrqQ/ZRTH&#10;Nqjj2FHoM+e/Bdcqc/QDbtrUOQB9M7lnLpAfJLNff6mvnn1S+3NsC2zSDrHPfqhj9o9gHMiZL2rW&#10;dAUbzhUy47vmg2hnaT+ov4a6kLrVj1zjmzVBl7MFrA9j2vMhijpfbnE2XA/PBXXz0U6xT701qm71&#10;gYz61V9CO64zZBbs+LGED5DMm/nzByFYnzwX+vS6PArnltef16ZxKDMmY9qt5aIPRZv0DbU/x5rm&#10;CDhbnGvIs8715T2Jc+f163ldO4ueW3Xw4z9T73VMqS/9rflM0PNe6H3gEXCe1/yI5Jq6Xszf+xHk&#10;GhhnC32hq7DH5oZ/9s4fF/jDB+yb8Y29xkwesxiP/PI9wnmYk+IYOL+cW87B8aS2byXzgswpyxE5&#10;H6TOFbu8PnNujif01b1FyIHnLoKN16o2sJTjS7A2p8qZ+bp+lKxPXtOsJ/cl47uvtJGZvLUF9BV9&#10;KaJ+9o0wN8/Hlv61nOE318Q6pXXWxucUOE84Kh9j4Y86/ql7PyImzzr6ORdcU+YzQ+4PbOXt/NFL&#10;XfOkzDOD31nf5kH+zMX7C+Tc7av+1KGsAmnbNPeO5zbPL9eE933fcxXawD2A56jPUq/Hpmma5m1w&#10;ueP/8cHqIX/09EXOBxdlvlguPdSw8YGJD/2AY9j6EG3uC/cIGe2vOK7MMOt7L9UfbaCPc+YHmRoz&#10;9dZAjw9HvOBt6e5Ff0f7dU2c/wxcq8yR8sh8zAWhroA5gn05tgW6+p7RB+9LaVdjA/2z9ynt8rxt&#10;gY0fumf1U8Q5EDvH7J+h2oFtyuzT75bv9IcwT6CfD0z08QGJNQC+VGEs9wYo6VccS50Z9F190HYc&#10;cmwG/e251gA71qH+6IkP2qwLfvXpuhxJzj3F+SviOByZS43ZNEfB2fIeI1xL+azjGuP+gzi+dg7z&#10;GuC6R58fV4iDL78IZjzP9h7M+4zr/iycK3OffXaKa0qJMG/E/lwD48yQujU31pd984cx/tUN9s74&#10;mYekL/zM5jGDc/VZgm/6FHNSL8cAOwUcY57qwDX7MwMxzBHI33VCbDuWmKuSc0XQ94e31FES49Dv&#10;dYkde4sP2jx7Gaffa5/6a8O8LOsajXAtYEZ/FnyydlDXxzXPuMoM2GmfdpTEQKq/2Tni1/um/o8i&#10;8z3SrzhHoZ19rg3XLzhPOCqfnCN1/FP3fuS1wxhnwh8LZ8FuT97uI1Rd+hHPiyzpV3gHIBfyZx7M&#10;Bxvtq58aQzHHFHRrXk3zCHB+wTOMANcL1z5C3fcIyhTPfZ/9pmmat8HlLfC77777x6X1QPjAAx9a&#10;+QCbeZjpI0tkxrZ5PXLv4ci9qr7hFv95tqD68qwtvYCN+pYghh/+Zsi5Ltks5X0E+s4X1i2cI+WR&#10;Oa/p1jH8GyPZ8rEnH5mJPetXO9d7j50f/pcwL3zWs1zb6iJg/x6w0R7Sh/Wqs0bmgvBF2s8//3z5&#10;soEvGXJMbsl/iZpHwtjsfCraufczGI8PjghgywdG4Ex4Lsz12vzW0Kf5iGs0WqtR3xrV7xJ7/TbN&#10;DJ6/vFciXq9+cUvJ9Yf+1j1Z0OP6zR/O9OtZzph7wV9eP/cOubq218w3wVfOvfqb9Z961BVgfXkO&#10;IcYyLjrOwz1F/GKP/szvCPSXOUqNle3U1dZ8bVc5OneoPo2VddtJ7cPPSPLHEsh9Uer+pA39Xud5&#10;zWd8bF4T48/kgU7mPlrbW/D+4xrpv+a2NraF+vrQzxJb4/hTYEt/LzM5HkGuY10jOeP5kGuXdeJS&#10;J6bXk9cbJWOz63Jt3unf3EZxZ307F+y9f1QYU0Z+l2LVnJrm3vF6yjPtOabP69bSa8brQ0btpmma&#10;5nm5fHv597///WF/9PTBlSK1LdimwEivuU/cM8q63+Le793X6nt0PtJ3lQTbzHGkY9/opWyLmhtt&#10;PxxtYW4Vbc1lxte1ZP6zsZwjZdXP+WR9zxy0q/ZL+2Nb/RxXv9rMkP7WfOzxnT6dzwysN7JGXS99&#10;05/tymwOkDFyLpZKzi1t1kAP8Ysz/pTop0+fLnX+ZmPuP3WxD6mM+rbIfI/0neuV+W+BHV/I1h89&#10;8cOY58J8Mv+jGPkkXoqgi2TfGvrWxnbaG2PWZ9NcA9eW9xngLHJ9cf1xP+L/I+IPYiD0+4cx1sAX&#10;1y73MsS/FcU1rOT5NvYs5uh18wh4redaXwu+cu7V35p/7ZZsst84rDXnAKGOjudG6Ku2R5J5u4bm&#10;l5iDJeOcZZ8niO30mWX1eSTESJGZ+hLMheuTfxmBur4VyBJhH/lnbL1GsadNP9enf/NTuzPXZBZz&#10;2JOL8z0ackA8i0rmlrHVn0G99Dsifa/piTmk/6M40tcW5l/nkmtwxvMh/dXYkDHpy3u95RrY7skb&#10;PePkvXgEeujv8Q36xl6R2jafUZzUa5pHw/Oc5zrPNNet1y7iewag53WU15JjTdM0zfNyucs/6j9v&#10;K/nQQhiznmPa+DCUpX5tm/vCfUJyj+p+S+7r1p5W35YKrPnQNuv6AW2zzctXfvm4RPrNUv+86PlF&#10;yxbaijbmoE9LsH0U+ssX0C2wYY7MNfXpN0/I+qxf9fRlmzLzczz1LNMm+9V1bIvUVZ++fJkHxvas&#10;HeR52wKb0Xov4Rk0R/Mzx/SRc5gBvwjoq0qO4X82b33zBSP6fPn4/fffX9p/+tOfLl86Oh99j9op&#10;jikzYCfaVb9I+kW20Ma9n8FY/FDiPxWGLX/7BD+sLQL6NM5RpD/zkZy7Y0qOrVH9VVvr9uvfsaa5&#10;hXqWLL2Pct3xA4jidcg96S9/+cvlOtTHCPzxA9kPP/xwsefa/fDhw0X4Z1Lzx5RrIDZ5zt5n7wFy&#10;JlfuWazfHlxrSsR7oP25BsZZotpkm7wQ6sbhyzv2/8cff7zck9k/9tF/bhzQNa6lfo7CPPFb42Zs&#10;+y3Jn7x91qqLD4Sz6H44/7MwLyCHXJ9s17GcTxXgGuO9gbl+8cUXl/3hHcI9qGfFPt43uEZ/+umn&#10;iy17+s0337z79ttv33311VeXtVk7ay+NOVDO5qHNkeDTNfHM1HNjjuZJ274t0JP0kbbZL7VdIWfv&#10;m7O5zJLzPdKv1DUB54HUfTjjzFZ/2UaIaVzy8F7v+BbYuT+wZlNjI/QhuS6OqZt2a+Q8nEv6Gvmx&#10;j9I6LPVv5dA090KeYa8DBbhe/KGTkmcyujyHef9d+9cT0mfTNE3zXFzu7H88HB7yR08k8UGVD67R&#10;w2tkCyN/I/vmdWGf/EDi/ozK0d6N+pLqm7a+tM16gq4i1rMPbONn9EEmqT4oFfSzbd8WVS9j13pS&#10;27eQOcz6zXnaxnbUb33GN7ropS/bVRxHOCfi+Kie1PaIzCHbinEZ98MwsgZ2gM1MDqAN5YwNX8r6&#10;/z8axy80KfOcZz4z5I9v2DDfLK1D+sz6EvhF/FsV/G0LvoQc/ehp3qBv+hTmrq5SP2AtoQ8Y+UZy&#10;bWd9Y6f+HrDzfkid9TWe+YC+jXMU6S/jJfaTI7lSJ0/Pwhr6q/kbs9aT2m6avXj+PLucqby+6FPU&#10;AX4UQbbAD/fNjx8/Xr4A4n7Gj2X+wQXEWNeAnbaPcj2QL7lek69zdd7sifdGSJ/GmSV9uDdIxmIP&#10;+RGbNvuf+6g9JT4sGTsS4+Db+dGn2AfqguuEcI4dI798LwDKo/MWc0hyHjWPqiujfq413n8Y80tW&#10;5qFP+rWj7flhX7GlpM16YOse08ea0e+6mONLk3Og3MoDHff+DPTNuihQ83L97Z/Ju+Y8sqHPfvW3&#10;fLuf5r6lvxfWwGvqaHJNct45F+Jn7Nl1maX6qzllPuaizIJtjTNCHcrUM36ui+N1fdbIHFJmwFb7&#10;JPv2+Gua1yTPM+XoeqDf9wtKnqnU+Qzv9xB5/aU/qP6apmma5+ByZ//jpeyhfvTkgcQDyofUEmsP&#10;rhlb4zT3BXvilwMFUeGHAAAKwUlEQVTuk3ud5ai+tZ/VN2hf29b1SanIqA9sY58fUPUr6qUP69kW&#10;6tXHiNQzbm2P6hnrVq7xV+fqPKxXAfNfA1301E3b0YdmxjkjvFRDHR/Vbet7ROqYk23iZQn6zS/D&#10;lpiJvwS2a3b63vOjp8zmw5eC/qlN7N0XyqzrmxKZ8a9vPxgxD34o4AvHr7/++tI38mMsxur+OEZO&#10;znsNczXOGb73oo0lfox1rc891BiZh3XWxC8Q8wMua7NF+st5rdVtZ15NcwueYc4W17Nnt54x2nn+&#10;rC/BOH65v0HegwU/+tryN0Kbmuu9Qr7X5qqda8a+eU+Guq6z66k/wMZ94hzoh9Jz4n0ftE17BB3j&#10;O3YESz5nY5grYq76dC1pZ/5HkL6Mv0TVtRzlk33uD+R1lmcEnBt9jFFXwFi2fb55Ju6FpTVJyNvP&#10;VLClvxfXFb+uqyK1juR+jFBnRk8ylzVYC/cUmy39vfi+fQZL8825KHU9bN9K9Wc7YWxtfIaZvNHJ&#10;WOJ6WAK6yJ7rOP0ay7xmqHlVzGlLr2nuibXrgLEUyPcJz3s99/Yt+W2apmkel8ud/Y+Xsof7m57N&#10;24UXEz4wIr6gpEDW91B9A2V9YRr5xlapbUQb26BvvyBJv+qANkuiXdqPQBeMpe1I1LtXnHvWU4T6&#10;1jzUUS/bSH6Z4ji3Tc6JpH7qWt4C8RTiess2zr18GUZefMEFriF5jdYPbM+AX768T7/6zDqyF31j&#10;yxdG7Cs/grKu/BN1W37r3pgjkJvX9zXoO/0f5XsWYkvGsv/s+GuwHt6zPR8zX/qhZ96ZP/Uq9jfN&#10;GeT1ldR+z+zMmdS26qRP6+l3zedbJ9cLyfs95Nq5pjPoD7Dxvl7vYVXPtjkg2iv3Qq6T5Pq4lgj9&#10;/i3J18acM3fyy9wT56mOc6IPyb1hvPrnOUadvU+dpXivyUxe6PB+5bvy0fPIHCgR1y37XwJyga14&#10;nAfWI8/KkXjveKl5i/OHl44Nrx0/qde9+5zX/xbazHBPc2+aM/Gsr53z0fVAn/2UPieapmma5+dy&#10;t//jxeyhfvTkYeWDKh9Y+ZC7hnwwWvYD8f7guPonh9kfPzxYp6z75p5u7Wf1nbLkOyFOipdWxnfM&#10;Nn79gLrkWxsFv9mGNfsRaTe7hnv8b3GEP+c/kj2gn7nYdi3qmjDOlxacFfuruKZiTowtsaRDP8K+&#10;594ba+Zvti35nsFYS+jbMjHHBD19zubDvP1CULsqFXW3SN/uNW1Krk39LK0x40juj2DD/mzlYYzK&#10;mb5nMD7gI/04VvuPYiZvdNgrfvD0R0++MGffZsk5VKl7ji4w1jRHwJny2vZ8geevnrWZM5g6inGM&#10;lWPKXmZyuSec9zU4V0qk3pPT71acaqM/2t7Xc+8ptUnf9kmOaWP7CIy35bOOY1dzraTO6NzfSuae&#10;vtfycoxSm628Mg4s+aefPQd067OGPnT2xH4JnE/mtQQ6fqaCs/PHP+vo+VHMGWbzVscyfYxwfMs3&#10;a8E7i/eOLf29nPmjZ65B+qe/jjk+uy6zjPytxb+WmbzRGY2zt+5vnn3E87mFvtfiS537Go5rszSH&#10;prk3OKueW89snt28DiDPutejzF6HTdM0zePz8Hd7H4A+yGq9vnjWh16tZ7t5DJb28wjyTOzxXe1S&#10;roEXN+UIai7X5nVPOKcqe6g2WR+tvfopL4FxXireHnItUip7zzL6fJHDl8EI9fxi6xb0rR/8GgPy&#10;2bE0H8jxKkdxpu8lXONb1/ka1uZ5az7pu0rTvCReX34Ro+R1x7nMP/ixRtpBnmv603fVbV6W0drX&#10;e9Do8wt29bwg6HBOkLMgRs2JstZTav7gGOR8zj6Pxs18rNtPvkI+CqSu86o2kHNyXuqpq09QX72U&#10;eyPzfk3W1uiItas+aj338i3DeVCa/z031m3PUNdxzUeuu+cx9Wp95KNpHoGZe4zjnHOvBfryWZzj&#10;/iGUpmma5jm5PBX+uNE/xZ0+X+R4uFkfkQ9E65bNfcOe+YUOe1YFsr6H6hso/RLC9sg3tin5IuUl&#10;5t9AYhzS95Jf0SZjKPbPknYZG8kXwrV8Xps69yrgnGxbiuPqsF+JY7lH1NF1f8XxFPtvhXhKnicg&#10;H38AfG3Mj1JGa3KPmDu43+A+0/barXPJedf542vmb2Muga/qX271fSvO88z4zh+MQ2k/wv4otFmT&#10;mesB3fRpWcX+pnkN8qwjnO2Z890cC2tviXAvzvt93iPoW7tnaOM+6hOw85me4977GVcq6iH6Gend&#10;SuYLxMj8a8zMKceqTbV7CcyBkvg5L6h5Mb6km1Q7QJ910J79rX5s26eP6usRYA48l5kzOAfnlvM+&#10;AtezyhFkzvqs+c/EYy1ck/RVy2vxvnGrn0cj9+I1504eiPurkBNyzec1fYjzq/Nc0jM+VJumeVa8&#10;HkZn37HUeYv3zaZpmrfA5c7+x4vZ//sW9cHhwQU8tHyIwUy9eRzc5+SoPb3FN+MK/6QTwj+5SAlf&#10;fvnlu/fv31/qcm2umSf1/GJhhrQnB8QPy3s/kL0WzCH3JrFNmcIaaeO8bbNP6NDONaAP6PMDq32J&#10;fvRxNKOYcEasa6k5kttZ63E0S3k6p6W52KdectS8z/R9z+S8nS99CNeyoh46e9bFazptMs4eX01z&#10;JnnGm5fH9adERvceoW9mn9DRXujzPUMfxgT6lnynryWdI8j5Wc/8Roxs7onRPJbyTN2RjfURjsOS&#10;Duj7GXDOlEpeO+J8a7/tuh5cJ0gFPWzOWL/0W+uwFZN51x89lbzmKfUJ9s+wR7c5Hvc190+u3Zu9&#10;Z8Ecar1pmv9Qr9O+RpqmaZ6Ty939jxfvp/nRszJ64fPh1jwuay8mt+7vrb7R4ZLyR0+ED7jwxRdf&#10;XH70rDH25DzKD3tjzeSfOvTRRvjArTwKS/NlXqw7a5K4BpRVvBXyN8X8503xzxi4Tikj1D+SpVhw&#10;RrxreMn1OAPzz3xHfSPO3J9H2PuzWNoLxC8OvW4ZX1urBHt0ucaX/rbss69t8zjk+exz+Tq47pSI&#10;9x776x7tvRcBJeJ7mP3GgC2/OZ52RzPKbYma82h9zsz1Gshvdm7q7bGBLd1Zf/eMcwXm4nXjteP8&#10;0Mt1QZx/1aHN9eF7+ghtzmaU4xrMe/Sjp9c8AvqVLb/JS829WWZtv87cH+P2GWia//8+WsnrtK+Z&#10;pmma5+Ryp//jxftpf/RsmjPJF6T8oMElNfpgyz9vu/QF+y3g3x/41nybb33Jo43UD92PDPPib9ki&#10;OTfH2Bd/kLYEdD7//POLsF+5Fti5XpDr2DTN8XC9ideb16H3VwQYn70mvY79myJ9LTdNs4b3Iu8/&#10;3nvsz3uI95cZUpcS8X3FfmPArN+muTc4x0heO55tzz7YT3ukQ5vrw+f3PZA5rsG862dDpF7zzlO2&#10;/DZN0zRN0zRN8788/i8bTfPK8KG0CvABlQ/j/Mj52WefXaS/XH9ZWGu/RFD8YiG/YKB0bxDIvZQc&#10;b5qmaZqmaZqmaZqmaZqmaZrmfugfPZvmZPxBDaHevBz+oOmPm/yImX8zgz3hx+gPHz5chH96OH+c&#10;Ri//Nhltf/hEmqZpmqZpmqZpmqZpmqZpmqa5D/oXmKY5EH4US8kfyPpHspeHNfcHT6h7w4+b/BO2&#10;/NDJP2dLSZt+yB87laZpmqZpmqZpmqZpmqZpmqZp7o137/4PaLNws27iGmEAAAAASUVORK5CYIJQ&#10;SwMECgAAAAAAAAAhAIBy5SP3/A4A9/wOABQAAABkcnMvbWVkaWEvaW1hZ2UyLnBuZ4lQTkcNChoK&#10;AAAADUlIRFIAAAMqAAADGQgGAAAA7yfAxAAAAAFzUkdCAK7OHOkAAAAEZ0FNQQAAsY8L/GEFAAD/&#10;uklEQVR4Xuz9589vS3Yfdu6Tc8439u17b+fcZHeLlETJGsDWjOfvGdugSOuFDRjw2NbfYMOGIb8x&#10;YAhjCTZkS1SiRJNskewcbjw5h+fk+X6+tes5v3u6KVGwPJgXrN9Tz9674qq1Vq1aq8Ley5+7P3d/&#10;7v7c/bn7c/fn7s/dn7s/d3/u/tz9/5vb4d/TZ8+ePX36dHn2/Nmyc+fOZdfOXcvjx4+X+/fuLYlY&#10;9h84sBw8eHB59OjRIt2OZ8vyPPl2JvfOHTuaZ+eu3cuOXTtnkcuO51I8X54nnnue5+fPkjFuR8J2&#10;JE+qbfmue/bs6VUdu3btSvyOpE+e5Bvl7+pVXumUJawu94lonGsyLU+ePBmw5nn37t3N27jVKVc6&#10;18KhzPWZ27t374AxZahHOU2bZ26Wp8SZp7Dl/mnqnjCLe3D//rIn5Wnj47Rva2ur8YePHGk+ZYJ1&#10;tq/1BB542AmnwcPEF7oI54vhte3yBvq2GwzwV5yBcS1zQPvCST+vL8dtupku0P2p6cCmbl47effF&#10;Q/y/zmk/GCcOZp5ZrnjXiWs0VYfrxIurMHlnPmVxs1xuliUNPCqD33TSzvTSTfdyuLJc9+3b1zLx&#10;74H0F2mePn22PHjwMHHwsTuw45Xh1yJ6XZvU+xnOTT4A+8SHsPTXtPfp8jB17d+3N7y6J3U9T9gT&#10;KZp2F79LYSrIf3XMsnMF98OHD1PW4GdOvr1wmr4MEG1QHx6b+N2VuN270+9WOJTDc3vgEf6D01Yr&#10;zYof+T3Ptuhf3O3bt0uz/fv3f7KNa5kT3xPX/Mxb2FY/070cvknb7fbEK8dVuTNu5t92jcq/lT7p&#10;VIExvBf52LLA9OjJ8vDxo/aNvalnZ/zzlP0ktFC2ElPj8jR17Uw7n4UQT9a2zX682e4JBxyKS+A2&#10;zNwmjMqfcbvUm58w7S188pAdylzrIJvan+K5HWlTZUXi61PnrGHWKT03YeMnzHkY11/mVth4Mul5&#10;kko96+KePQl/pJ+AXbltc67yqPdJ+Eb4bNPW1sNlb3h+T3g+WRqvbHJSenymbH1Qnlm/vNO13Hg8&#10;INx15j106FA99+DBg16VxYnn8WppH9jxO5jJ9fuR83hzH15e5TYM+v/wwVbyBo8ZYzl4nrwJ3tFe&#10;feWFHNTGxqVvP3nyOP0NnXeOduUeLHO83OQjbVLGJm/vTvwOPs/CtZebeUffCr+miF074W302emU&#10;N9LuLq8RKI8fPtrWCTbboT5+wrMJWyJadutLe2dbeXpH8RZXvK240tZJI26Wv+mnUx5H/nUsTr5N&#10;PEznfrZHnYNSjVmvXMIEF2nu1zTpL/rNeFrDNt0aVFw0X/CautLIEbG6T+TPhc4E3uo2GS/keRqe&#10;eRg+JJc5Mrvja8abwg2PoRtZzNHBnge+p+j3PHFggCM4XttP39gREZTWL3tSx25yTfaUUx8Xapfv&#10;NH7SpE4RHtMcLlUszwdZgsvci1PMk9Qf2ag9pa16Mm6ABRp36OZJ2/x5LhbyDMSG51F4eTL3u1NG&#10;08SleQMOAS/RZTHmpeynz/Tnhx3L1A8OuFO/Z1c4lPXhVvCbPluZEvfwfvp9IvbuDY73jL6NDnv2&#10;pV/LkDp3hD6AxVv802eRU6lf34Bn/Z2M3UePDD6ePY0ukqw7owtAFPrcf5r+EwTA7/7dkSnpbzsD&#10;pzw7dxhHwpWpO6UGX4Mf2vAUBM/aAD90AW3ddyDtCfLv3r1bubR77+DtPfpVsulP1Refhh+exReJ&#10;wevztCN3MP1EmSmbfxjCPo48Mm7tCc6MorN/Jbos8Dzxe5Mn0C13bt2q/CMv0XvYD8HB/n2BZ29g&#10;TXlpz57dU297vjwKb1cWwlPKuZsy4PPQsWMZWx8ujyMjdgR+dS2/9R//1m9PLtjZDjiE5qMQFsEU&#10;CgCE5qYyOIwUnVaDYQLgQUY7zxC6iMmNNC2ubg6cMwCwkCDftpswqWutr+WteZSp1KJ8O050//VZ&#10;uLwvu5nGdSJ/0xFgyhVHKE28zHyYsuX3cRUG6o+fz603VwIWAyOeuNl5MZOyWmacMPk8YyrP6nyY&#10;AUG75JuDh7iWH/eirgFLBXPu5fmEjxNclzzTjbsXz5K+eBr3fU7EbNuEmWu7Vyd8DABlrcZtpned&#10;/pe5tnmNrwBIm2dacbPszfuZlptx07kXhwaznAmvuOk5dU3azDBu5uNeDpde2cp0La23YRjtJqB3&#10;VdhvYzLpX/jN5023iddZT8tdw8Xrmx4pQeqa/fETRQH/JXSHvSJvh6L2Mj7db5eh8NzB4cDxSk9l&#10;pL4X4cF92/lCYZmuZcUPnIznWd/Et/vp5OVfzue6+cx5ntfpN93MM90sG8zznptpZtiYJNG2xM+w&#10;kcLjEPhxOyNExXRCAFzBv7QmfaT336CkGDKjz2veMZkQ+MA45UnuhSl3wC7hi7Y17bxfy2g5wlvo&#10;iOO0cRpMA6bUHfmh9iqW6J16WsaaD8zaNuk688744dyvty+5AdMK4xrSfJ7B6bqRuenXNNowaTto&#10;8KJu/NEyk8E9BWTCqQQ4a554ZUgjTp/ZbIPr7EvChc34KoBkchw5K92o80XflrawqPX5gLl0TtpZ&#10;nrIo8MqYYdIXLuPAinvhHH6YMMwwV+nlxEvSaG/DMxa54tE5ueh55uWUtXnt2Bm3mca9trQNSQcG&#10;janxmrgJ0/SzjlnWZjhDSDncdrrylRDlrXXHj371S9oMS/kTln8BZbbhk3XVr2ln3k030zWPNq3p&#10;Nn3TjIjGD8Zv5g2vNGG89HFr3kbNNL/g869pBsy8iMoUbV5903Frnk6CpvxJT8HFUcJnf519qzwc&#10;/mKQodds45QnyiGLXJVHnnTyaqWtK4PUuLRr9n8/V/nlBYBnZeY3Jp2Fj3LnT5imtDUjqq7PUpBl&#10;gb0TZ7OMeRXvXnngUC+/ho8yR/yLbAUsXqVoPW4b5EIW5Ke/4svRX/WjF7KBGzI2mcKPJo8qK3NF&#10;r4HXHR1Xnzwak2zG8SHv18mbtbzCHJjgrbhGj9ANOORUcRrftIw19ScytgIgAs/uGGKhb9Ls4sGV&#10;MkY/YcnBg7FDlcVIy8NP4kbZ6YM1noa+00lD7VZnfnpm4XDVH9snh8+/xrkycov/eDU9y7VltBwu&#10;OZOucNZHHisniZXRic7UXRdYE1TPaCMP4Q0/C5y4Lx3AmjA8LU458qm0cCrv8bMnta8KWZxZVoJ2&#10;a7UszRCZRbpz504LMONUfG12tuQ3I9CZsxI+HSy/XaynIBCRIHkywmzMtrANAZ/XOjRDhsgFrflq&#10;iacxQpTZv7XeIj9pOGEEQGHAKG3pcJv33MzfEgmQ+bSGWwGRg0Aoo6/wz5nIMl06RCorY/R5Ja52&#10;SDthY0VqH6bV/jJ5nEFR+TNtZ6ripBEOR66379yudQ8eqzF7Yp3uP7C/s/iDkdM+OEgC6c1UuR9t&#10;CQwpeyqw4ORGjH/+bz/Vhfc3njjxmM1szxjQla3d3Oz4M6xtSdhs1wznZxg3073spClDv1Se6+Qj&#10;fDJ4Y+BIevGeZ5kzL5zNVSzxfOmVuJluEz68vgmXcE76mYdTr34yZzVnGfIz7F+kdQ2Pte3qHaF/&#10;FlcchJ8ePR4zl3O2wkyZuioUU7aZ5nBl2jUKdxl1BWd4IO1do+oo4GadOjis7apPHAVs9oi2IR4P&#10;Pw4MVdzj4G/SwqSGPm/VyMwJ+OSXd+J0pi1/xqMBPoK71hHnKs283/TTid/0022m24yfcE4nDExg&#10;mGk4aeQewj9p1jh+Ew6+4UmrnQYDz6Od8XA9SuofWdo4dUSq11jQZ5Om+Vde5BIleMDcul7Avekm&#10;Npq+Ja98BY74iQdtNOsNPnVRYsZAMFa0XlY4t31w0F/ulT2NT1UJH+WDb+Sdzn3jVp6SvtgYt837&#10;shvxypsuqcqbwduGHJ2DrhJmejJevwcb2VmFPm2Gb2k2aTz7vftNI0TeKWvsGpB3xuNPeJthrp7h&#10;DjyzOZtGRNOmvK2tBy1z/779LXe6wh5fuJK2Rgo4E4cekxe4CW/pCMbgw2TA3sj9rhjkGewdL1/K&#10;2/JXLw7c80opUCfs44kkinyJEhEvvXqlUy+vTcKVL32N27UN+E3+Wbe04viJoEAw8jbNKgMqM0b8&#10;SJsrvslv/H2SL9QzYH6Rfrq0steZp20m7BIMHjfT8Ocmb4G7cjF+1t3+01RrPfyEs3wN78m/6ii/&#10;CIt/Iz1XWNbn7dDt8l4ozeWFlIs28D/5wvgO1tK84cFdlGeTyJTrQwcOhh7hkwU/px3J/zxyxvhg&#10;ReVJ4NQgcR0HUheMuHoKJTtTXuCKXjejTc+ftIUpM/RLMJTxkgSdgT/X3BOZVvQ1a/eelLlbfvQK&#10;VFF1SoIEIQkHxwUrz8qAQ9cA2Joz/GyjsPUVpkSnAEaVpOWdVjxo3V0+KdRv557oXBnb9EH6qv7K&#10;6UMFIfXBKz6ek8U3b90qTqU9ePBQxzK4tjoBB10lRa/os/rhg+jCe6zsRg+D81Cv7TEe47k2Z21D&#10;jYn8tAsADBT3ev1Tz4Lzb2f+oUWNlLTNarMxV6KAEnhGP8MHdOLy1o4h13fsHLrHkEV0tBhoSQOo&#10;IZukLebylysAits1KBePT5M+ZI+BEnwlNLU3KfgRjUESEi+7k25XM6VeciOw7k2d3OhzGR8DK5o8&#10;evwwuB0yVRn4ED4P2nmSdGM31siLBk+jE4Db6jG9PyNQ0y0PHm4902EQTkgHCI1OwZa/n4TAnBUV&#10;hddQwSSYJekJAUtztTbzDIH1yfM41iiEbS/Vh3PlnYJTYBEu/0pkQqDlJ3rOGEjTTitt8vlZSpKo&#10;hEoYuDFX84rBwLlSrsQj7nCj3uFGmrrCM5y8hSVlDuGOuGOmTTJt1S4CVzozE9rQNgVGQgSj6Z2s&#10;W5nmYFaXskBAARVOGbClgYNvBpEwbb6dTsEo4SynTUNFpyptipPgLnibS50D9nUwSJ3ChrGiHcRa&#10;8qS8SfNNNxjzF92jKD3KpYi7Tr4gWOdMZOuN57R18sIc8IRNP2BaaZe48sEaN518bUPc5hVfSjcH&#10;c24+87NMbioe7Shx5fXVyzvhqhBA6xUmnpvlc8Lm81ReRhlgH7iQn5N21jENmrkl5c/qGA3q6OAa&#10;+k4jcevRw+KA0NoXI1a/MCNEUAXy/kZ7di57whOjXQgbn7RDoBkYX9BgtGPwvLo4fVJfKO8H/sqD&#10;tLv1hifBA68GAeUaaDs4JI4EIDPkqXKXPMqHB3UK8zzx5Z4bcA/50LavPOB5puWETbcZJ3x6YZvl&#10;C5u88Av5423rSsR22qZIuHh9ufkTV3ynzfCkrTpMt+54TruKmx0Z7PKsjETXhULt29KhkbKVWdkV&#10;eVb6NTg4AMvqJqzgKCxxDUm4p9I4AdJt8iAelRA+ySvtAjdemYrxi/IUMMqY4VNmuBc+/TZ+1vvp&#10;Bi/YBjHk+aRj8+c377fD/Vr9CoMyN8p7GT6wgL91+AU+Mq+DclzrT5vxHBqQVbOfcq7SqB+eXMXj&#10;Sc/4VfzcAgaee5G5c6JDeRMmcIIFHeRtXwgPKOPhwxfphdviiD/AOeHFazUa0g/LU6nXuGHMGzR8&#10;Qa+OE4FFOOOHIgUGZeqP+HFOUgifEwqw5nnC3NnblKFOz/mXdgx5SklQh7FamtyuZa48WhwOmnMd&#10;S7g84/NNenPS13hPcnQSLz/88uqQvggUk2xz3Bc2y5lOvbNuvNBrnmcqIc2Tm8G3A+7ctJ7Zn7oF&#10;RR+In2ml8Wt5a4Gjfv4F3/JDdsJFnuVd6+BG6tW5SUAw0nwT/smLhWnF16Rz6RRfmiZMXd1CVBmz&#10;o9t9GckH8oyPHocvnz62Kp066CCJY6g8Sb6HaecjvBVArIa0H6feIZHS7jyRAVNuVOlP6KTj7l2j&#10;Djya0AEL+mQYnVu3doZoXTE2/iXN3n0MA+Mw+kfePWYED+O9cg/tE0HeFYbArC8MZXvgEJADwhWu&#10;PMOLLVH7knZXtOVud4u3hU0cGthm9Cjj4hNGysMH6bP3gzdbMQ+0nfAJ1/AoLX4wIa2tt2KowD/9&#10;1lEHjky4d//ecvTo0fTjA8vVK1cK/840nnK+I4r5XB3Zd+hgJ+TV8eDO3eXI4SPLkciPR6EP5R6M&#10;8F6+iwHZlQv9MNcnodFW5MWe4GBfytD4jgdPBu0fbz1ZHm49jJwKvwb2vXsi1+IZba08FRhP7t29&#10;VzwcO3Z0OXBw/5jMjvypAfeUDgSC0KlLOfEhQaKEqPKFoZJyGVAk22NJA/s235JPScM0jrBaHj3Y&#10;Wu7diWyLUWgbui2q5CkDEM/ifW3Gs8VB5U7wFbyTjVZjuk2t8ibyLem04+Kli8vhw4eW4ydOph0H&#10;QRsD5NGjZ+0gKYEA6SCTcML5u9/97vLjH/+4hFTYgQjJdpo46eVD7P3xBmxC7oUwfDaIm0Z1MF8b&#10;C1mYZFjWeQZg0iM0wLVEGKHVThCYMNFQntKxwAqZQZSyqkyteaSZhkr6UNoxiABOSOh90mr4iJc3&#10;D/E6Wu+VXUYZisMQcjCyDvxJpCzhowOugiJ+CGM0NGBt4YLlxMkTNdjgcw5U0oIXAzLe5INXHRYN&#10;KBItP/XdvHlzFVShSRgDvg8dPBjG2Fcm15rBBIE15WjzECrDKIQb8BM4E09VoHIdhopGv3Dw8smQ&#10;4XRcdUxDxTNYDcRlupSPTrxw5b/s1D/9ppth2sFzytB+3j0vjXIpD23v2iYeD4HFDCY/lQr3lA7K&#10;Am9QVoY46eGWMDp+/Hg6+bFtY0KZ3GY7Zv3qBs/ddKrr16+1zUePHllOnz5TRRXM0sy+8ij0J0TB&#10;pOxNp3hVbVTTgHnWgVKCL0Sr5/qNG8uHH3+0fPTRR4X/+IkTy8G0772fv79cvXq1NAUnI2Xv7gwc&#10;qyB4gVf9yGRB8B38Seen70w8g51Tjnz6KUOVEuYZvs6ePVt8ETTi9Yl9kQ8E5O7IgRuB8yc/+cny&#10;ox/9qOWBFe60QRlwo3z48iwcPSdNpB1K38PyGidd4Unc9JxypudmnLK0Xf3TT/7kp9P/OmjLT+4k&#10;XctIXAdQPn/CHyff48ZHOUt/PpyBwQymMwr3Mjiqs/ubU+ajCG4jANx0oiRlmJFTze51tbkrFnkW&#10;KZz8VQY/3WhnEzXNcG7Cx893LPuU/zy4271zOXzocPkdXuWbNITbYdA+7nYGz7w4TtrK5LQLD01c&#10;b8dpc3wVjbY/ad3nOl3TFWvDlR7S5V4cV+M4uGncKqvVM2mnXWNLStIFPqHk6ePISWWgm7ToipZ3&#10;791dbt+6XSVuKvmcMsWTFWZG0Wfy0eHDh5eTJ0+2z8MTHrt+/Xrj9f/Tp083XJ5r165t8z18kR88&#10;ea6fk+kmC9CrPAa+wI++YDdGbK2Gk/6i70wZAS5j671795POikZkRsoCg/q0VRvGhNYYJ+353mvl&#10;MvUKe2A/vDEkdUI0/oFzbuLVNTflt/0mNgLndCZBtMdYBL9gk04RXWVJmuZPgHzor10dy8iV0HJO&#10;EMo/6x9pRzgYhMs35Qu5ZMJD+VYdXCePeEqO3m+66gAjSdPglQIqqSatWWa75z26gVX5xlt07lYf&#10;eJBsLYqbCj18bZft3wpbg9dMYJxwjJCX4G4e+G+m4uIpRTXhlTmhmfTFVfCC38kKeNMHheEzbcEH&#10;ePz0qVPLW29+ajl/5mwUxPBFwltO8u0K3ZwveJQ23jeZFb55xJgFErK8AKllgmtnZ9gTGNgo4XC1&#10;ZxcFPvTZGb2MfOq5pbROusgbZXUFN3k6+Zz73UlP9u/f56jA0LUYKg8fRveJ4YC/wK8dc/Ijl7Zz&#10;GFkwkeu2vI0nixLHOD8SuXbgQHgz9OykHHyFfOLVb/X4/r07y/e//yfL++/9LPd30+ecZyOLXxgq&#10;+ME93iuvp719XvuGvq4/TL3j9TfeiEw9tHzvT/5kTBQnH5kdwLd123c++5mm08dvXLm6HDt6bDl1&#10;4ngVeSP3rLPtlyvPzqs4s7iVfn/nwf30OXJkjJGMlEehLaX9xrWby7Ur15ZbN25V/zN+O1e0bzf5&#10;PvhmjlvnzpxePvOZz0R+nVqOHjuyHIyyr31WZrZSd3lVF0raZ0/i1yEwBkBXelydU9HrnzKAwBn6&#10;yNeJtOA9JIuxE3kcWG5njL8VuXnn1o3l/t3b0T+uDBwFr4NXlhp/b7755nLkyJHuymIT0IX2RH7g&#10;NePVkchj8vPMmTPFPZvj7bffXj73hS8sJ6NTBbQK0tpYkE4ZoRjh5JsB4r/77/675e/+3b+7vP/+&#10;+xWyhCicYCmCBxIQG4EIV94gjWER5sMPP+hhU1tCMHaV+eTDnBBnljYtigV4oIzD+rSyUMKGWAb+&#10;LgcxBtIwB3EwihkCVjEiQUhZPLBI4wAboU+gEgM1kuIqdAM7piUkxv3oMEk2yshV7wF7rVlMAN4w&#10;pYYjlHxmwyCZIsL6BS9izrItuTpQpbiz5891sLx9+05xS3mk3BEuQ/nLgJe2YDyGHryqm8PYN6/f&#10;6OAETp2dlczaPBgrXz2YVMeHi3F4L5DkiomFwyslCbztsE0SARNDhgJdhtpwlv22ly3rtIKyMAQS&#10;ZVtdBKhOjf7CMJrObRCYnRzMBojWnXbNDju98njxm2k5ZSifJ9y4WQYFYobJN704SholhMeXr732&#10;2vLqq69WcaaMoIV04hgx+Pr8+fPLhQsXqnxTXvDxdJv4UYfnyXcfffTx8r3v/UlgfLC8mnrefecz&#10;VYLAxsNNsiTtyD/bOd1of1mr15nOM55/9GgruB3L/uLg/EfpxP/HH/z+8iff+17pefrsmeVYYP7d&#10;f/a7y09+/JPUMYwsfXMfXluFsVrhfB66N/s1jOt44pRgQpPyzvAy4aHHaJB84D8Rw+i1119f3vrU&#10;p4ovtKd0HA0ei78IaDO9P/rxj5b/9X/9X5f/+X/+nyugJu3gzhVuXOVHC+GTl9BF/drLuHQFGzd5&#10;R/oZxk0e2MTvlE0zPT9p414d0ldpSHryJ4krOzT/ufZnAE0CFXSmkkx49PTxmDA4fmQ5EcXhcfra&#10;jVsZUMJfKTV51m0anazIIL5nX+BI/7ZUH6Tq/wfSfw8dOhjZd7AyzywTBVQf2BuaHwgeZltKi/yZ&#10;YJjKPXjE7wmQTBorOIeS52wE+6kMVAZL+G3S0jlyKbCDxwFLPEXZJIuVD0f6HGUwJQ+8JP/Ed3Gd&#10;dAM3A4biT/lJC1dz8Jd24pji3tRFIXkro4CxSk+mVuFNXbNO/NrxQP0pp8r+uooIvuIouMIXZt/e&#10;f+/95XaUFLONRzMg4kd8w3DHe+4ZBO7VQTYYPD8VHj537lxh+fDDD8vfs/+ri8yQTx5tUt+VDLTK&#10;tSUXXOSe+uBYnwWbiQNj5YOtBzGk7nWwPptB+JVXXlnOnztfQ165H7z/QcdWcmluET54YEy0KG9O&#10;0umz6gefl2doJ8UGGk2CdaYS/hLgWlwnbhiFaBw8JnUnFYM3vDlmwYehYpxRP3riTfWgHTmrXjQ1&#10;5klbHkpevKM84eGOtl2/nwRmkJtII0/IGIq0Kx5i3EolbXkzT65gn/ejBcMZy7ZXevVVxSSvtMrD&#10;e1Nu5W4oYrCTNDVeV34S9AuGivTygUWZeFSluW/Z+aW4ThzhZLgxISh8/I38cN+wCXdh4YbhXf5O&#10;UOUCvDzNgzYnBTisVlDe8LVweoLy7hnrAmtXCwLDp9/61PK1r3xt+XwU0qP7Dy17nW+At/CDl3mE&#10;ssv96Fx3wr93oz/dT58mn55FjpnJL1ipVFvBZfsQKLRa2xjYe6KLPHlM1gwjDw81j6xkWG7Qoi91&#10;ydgHzj27h4w7UGNlf/nDQW0Krm1YD+4/WO4zAMKvE7faDR5jjypaF592lFdSrr5lTD1x7HiU3UPV&#10;AZ+EfjXOAxFDyu6Vh+mbd25dW/7e/+fvLL/3z383Sn70LeXgz8BK/5v09YwfjA1gJWtt5cI3V6Js&#10;37tzr+Xj689+9nPLhfMXqjxfvXy57UC/vcm3O209evzo8qvf+tXlV37lV6IDvL7cvXmr5R07cjid&#10;kyUQ/g+cOLJ8hOa700fTzmhUy4Onj0KnGCA7THAMGkm4dd/kyc3l4vsfLx+9/+Fy8ePLy/UYQdci&#10;ex5EphyIDNBu7dqbNp6JkfLVL315+c63v7O88cZry/FjRyNL1rE19Vhd49o3Src5BiJz+Bme9PFU&#10;Dy4GbzpP+yTe7As9Upe27ExZD+/dX24EluvB15VLHy8/+8kPl5/99GfLzYyDxjMy91H0VbL2V77x&#10;zeooH37w/vLDH/14uR3DhqMP07+MVXBGpyAbyOJ////57y+/8Rt/ZTkVgxwnRJhuPR+zV1FI0iEQ&#10;F0EJ0r/1t/7W8rf/9t9efvazn1XZ04kepsM0Y/6X8MknT5WCVCYNxZqz90/69o0A0H19iadc3461&#10;+CCWpPDDR48GYVYYtpYjNYgy2IUIN2/f6luzFLA/g/rhg2YKY4nmWcc1U2V/LaZmkCCK8u5nACR4&#10;Wd+HwuQG1zu3bg/FI2l5MFVJm/dapWFh5N1hFoL8YYhTQyU+mSp8penWr7SbgBdwIO2lwKCtjoMx&#10;WPhmLM5mIES0GzE4dF4djzJmiZFicO/u3eVu2rg3+Rh4tUYDrwGKYCIgvZVCp2atVslJ3n251kpO&#10;OCGuvQcyOMIdgUg4EzqYBm10TPBoK2fQvZoBUj3wwcHPpuvzzBAHD3BM0BvIeQO1MAP0NC6UCV6C&#10;R93SEKZoLE4HmYoiJ0xe7YIbZYlTT5WZpAWj8Bk3y1Guq3QGVvGsdwq1et99993ly1/+csuXlhLA&#10;chdPADJszHLK415bKjDRPG7CyJVv8jzhvxLB8bOf/SR8fj1K+rnlM+9+tisrYOtLEOIqUIs3xtxq&#10;hAc3nLJm8a48UhiYuR074HAMcuLMnn7/B99b/unv/u7yh9/9rr7bt8cdSN/443/5x8sHH3xQQQxO&#10;+fbssqKgzhSKR9K/4eHxkwj6GKpzNhzvlwXybwwQE7Yx9BKGyjX78cqrryxvvfVWhOGYaaLo4rnz&#10;MfTeeeed5cIrF1rOD3/4w+V//B//x+W/+W/+m/J/FbqkU/9sP4ce0zCEezThOfwlL7pOePCtMuBf&#10;ObMsbYYnfvJzZVLKlG/S7GX+k5Y3S+XNXVU4UmYxoyyDin6TeIaCvd+E/s69UUhD6zPno+imX1OU&#10;GSpmLx2aLLyBU3+1fL2L0IpMS21jkAxs00irwqe/Jq0+Bm5xFPtA07K0swpOyvGcWkqrGipRevbt&#10;3LMcD94ow6+EFvhbmWOVhGIYQyu86H4aKu1PkTvC8OlU3pp+xecmrrlRd1xw0jSBEcw9s5fnJOhE&#10;0VCuX/TbyiByYE0DrpsZiMm/oQwNmrXM9j/PYyZZeSYYGA5370eJSJgypdUn8AhDplsm0g4rFSba&#10;7ty+0/w8XpoTHPq6CQx8bJICv4FBOLyr6+LFix0DZ7j2q99K5tVr17qS07FH2wMpo4W8kl55jBO8&#10;ylBBawPyqdOnlzPxxkl4vXXzZmWIVXPjnAkr7TKzS1kfdGEc4Nkx8Wbml7I2lMzQHs+kznKEf/CW&#10;8E5gBTZ4RR/Ukx5vmzw0ESipWUrGonrkU7964Um7PHtDkrHUeAeHnbhIOcpTD76kwBqbux0m+TuG&#10;rX2MYl+jOGVJDxbjlTrBro7pq1wqI+kqgVMvepuko2DOsVc4fBjRlDf6BWUw40bwjjbQoe3qUKb2&#10;qPNRymMAT/lHZ+gst/bkOlxSJ3xsbTLGDpkx+03zCs9VvDJ6P3I2Tp0MVnjpCmqepUXPrgrkvv2p&#10;+YZC62emfZ+xIvDgawPxk9CM4Ydnv/blry5fiKFy8uDRZX95IW0LfvVBRsnd5LkV3ep2+oqVFW9w&#10;ep405JTVX62WFk16kLs4RQf6SeRRxoyAGBxJiGdyn3+ld9LZdgR2qyV0OP187qTRf4axfaA6mf5B&#10;yR36wlbp6N7qAINDP6hcSpuL2+JqlJWGB57d6U9HllNReG1rgk/5TFTDj5WcZ8ElOG5fv7r8k3/w&#10;95c//sM/SN+/3bMU4K9xin80p6TJXW6MOyeOn6guhg70qyvXrnYCGRfcirHzuRgqX4n+oB0//P4P&#10;lj/6oz9eLkdBPxF4jp8+tRyM8XQuY8CXvvSl5XOf+/xyNOPZQXI9/dLEMZ3RxC89GT5270/4SoeH&#10;tqkFtq1c726FVjFadlqRCv51zK17D5ab126mXbe6snLpw4+WH//wR8uljy+G7hnXwsNbofGT0OGV&#10;wPC1L39l+WaMgnc//dZyPDoN2W4b2IHDGX/2p8zgQr/Xvq0Hzo7gwcH7z40DuT4NbW1JM2HNaHmK&#10;9546w0ZmRBdFZ2NhyrgTeXj1yqXlow/fW37yox900oVhfTj1kWl3I3/t/vnc5z4XbC7Lj370w+VO&#10;ZDN9onpR4KleFFor/9zZs+VN8vc/+A/+X8u/99f/76HNodKMMB1nVOLb4RA3jvD/L//L/3L5H/6H&#10;/6EWjhkoipyZE0yLsDqXq85FeFg5qbAJs+nwZlisOhB6Ou4+imiUcYKLEWJAQcijsbYAj1HMUCI0&#10;oWCmiWDUIFssjoZhGUGEtsYY5LYiNMVblTmQDqKee+kIFFfC9UgIRqixQrtXs61b3foMOVM8CTOw&#10;CH0YmLqdKvlTid7aeM/aR3ATThQcA5WCusUjuGBgyHvs5IluTTBwymtgQbxDsbgJqzt3bi+3rLak&#10;PLOrOjrBRZjCW4mZMLSZhgocmnGpUZB6MBDBb7+pNpvlYjDWSFgNFR1F/eilvfLeSt3dz7wiJTzZ&#10;Wx162yU9R5h5naGypqFiIMY30xAhdMShHT4qLyTOVby6tUl8+SZp5BfGV2lLem7Wgc5g5WZ6+acC&#10;BV/Khh9hlARG9VxutIRoOVQaaSkMDBVx6uNKz5QLTuV4nv0AnNMJ8ywNeM0U3b59c/nwo/eDl31R&#10;EF9bTp062fzi4RZMntXV7SDhCfm50mIt/pP3Q4nY04OJBkrG3NPlfvD9ox//cPkXv/d7y+//4R8u&#10;N9JHU2CJduni5e0ZY7/ygcFxrTPICizDUDGw0Go6aKVwtchnIK2SqMzEzYHULJKBGs7MQL/+xutp&#10;6yvdfqgu1zeCbwLptddfK0+agfqf/qf/afmv/+v/urgYe3339758m6uy4YVXvysZw3jhquilj0/6&#10;c3hCXrSffMTB8abntpU47dSeNc/L+dRNjelKaVsUBwXpM92WkDQV4sFZsDdmnUKjXelbpy+cy+Cz&#10;LwrBVmTa7Z5Daf9PAZQcgvhI2vN0K/0iPL2jB0D1mdE3KJ2dTQYDuHMV3j6r3hX2yXOu+AP0lL69&#10;tnw9eb7sj8Jx/NCR5dUYKjxDRXnS88pvWe7zw+vT14mLXJ3K28SjfohnJgxVCP2KpBfp4Fleclx6&#10;iuLjDHAQqY7268BQJe3RSEOZGK8DVX3KVHfSwD03YZeHfDUWmMwCYWVbysRreMIAaMy6FTl76dKl&#10;yua+ejWwzXYqHw7dkxNzGxa+ZODBmTSXL1+uoSKtbWA8N1dn7qXf403jTLcIxxvn7t+733sy93DG&#10;Iq/2nAYgWFtn5L7ZWPWQ2QZ2bWq/TNiYYBqrSRx66YddmUq8cHStERI+q0Kbe3mrcMNdcNhV8cTr&#10;y36DYxKZsoyZ4OoKV3ivE3Bi1Z2y9A/4kxcsJsrABR9w3cPcuTeelmdTL/ozuGsQgCN+GCrpJ/pV&#10;yqGQKA98t27eSr/O+BG8UOqMa/SGGipJj1+nMwt/L4YhXlAPP1doytf5MVKLK30Dj8JZwtPCF+lT&#10;1mb/L0ZUk5uu0AQXYN12a3n0ja5uRW6CH4yGTWE1YJIODtCgdFjzTkOl2/VylW/gJfwSRc9Vm+Rd&#10;qeM25a0vcwh98BUcg1kfYGB/IQrxZ9769HJs38HOpuPzTo7s2rE8Snl3Q5+bUdzvPLzf7V9PdgT+&#10;wBIiFtYnKglv1FAxRlA+K48GnMICWmictsc/eWSCZ/DnxD+6egXxg4ejD0QShJfoQnujxxyK3nVo&#10;ORx5RP5FY097bX9/lOtWx5Otle8ZL31ZTNrcXTMrD0w+2R049c+TGVeN3c7n9O2FwQf6S8vQpt/d&#10;uX5t+Ze/98+Xn/7ge8v96Dblu8AKxya2S/P4Kc+Uy1DZF31KG+7cudsJCHXL+/HFjzvL/2u/9us1&#10;WBgp//v//r8vP/7pT9O+49Fbj1Whl+dU9NbPfe6zy+fefXd5643oHhnH7kevG+dUrDjtWQ4eOrjs&#10;CS9EZAdvDztmPIiMjBa53HsaAy5jx859u5YD+w8u+2KI7Hoe+R/2cH0So+LjDz5a/uD3/o/lx9//&#10;Yege/gjWtfv29RtdwXnz1deXz7z9zvLlL35huXD+fF+2cPTo4eXQ0SPL7hgs+gpd0ct37t21HY+u&#10;Fp6lH8BTrrZ+9YUMoSU+sfBnUhOvjkPz6a/BzfPwxL270WuD82tXLsZY+WD52c9/tly/dr18hc7k&#10;BLlhMshk08XgM8XXgUPHK31CS3owOTZ1yv/3f/6fL3/9r/8/hjyRIUTrGRUe8WZHNntkRcWsqOUw&#10;it/xY8dHY5MuzWsjGC16mUGz71wOkTVGBZ3pZ42lPMLQlgbMQSG4E+KabXoaIXQwApzyRHAfSx0U&#10;FsDbTsHyBijF3ooKRiYkMLqlRAMpAbQvhgqhQECZacb8OjrFxyyUweJf79KutMOZG7jotjVCIPC2&#10;EvI8wBCkc4aJ8ILKuYdanbszUOlEFZJ7d3cAexBPuSGUvVnCLLhB/W6sdmcd4IQBou0pKDgbAzS8&#10;MVQITG9i036KnLZararhmE5WAyGMtyPt1ykYW90Dn3uCbmztGR2VgkowoCPOyf8hJVenmZygIUIr&#10;hjoTa2CvIpL6XDHVFAaeO4Cl3Hb2hOMr1znw4C1pPb/Md/OKWQ2IFJO2K2HKqPDOddatDgKCggEn&#10;nm0/+vSnP13jxLIjo8RV2eqaiolyOPDy4Jnw8hNe+aabYeAnuPUB15///Kc1qNDVbLZVvA5mz9JX&#10;gmeugrcYHe3lXGsoxk3a1IXW2M3BRBRgpMDHzXTmH/zwR8u/+P0YKn/w3eXKjbGvHq8/eTzoSYGh&#10;mKCVOvGCpXslidevNGOsTKp/DJT4lTKh7VWEEmZQ4/Guvok3zSSZ+WCwEITTuHj99deXd4NzAtIs&#10;oLMpf+fv/J0aKvBK2TODpY1op17wzTZLoywefcRrG15whXt+5uVnXuHKmnTjxXmezjO/mVe65smv&#10;M9AprnIMtqK0mFlqDXkc75dPWO4ZMI8ivF2Pnjqx7E2/tcpymzx6kj4Z+hHyFCUD/6H9B5Zntuho&#10;Rw2VVXlO/6QkBBDV5TLgx+d8V0AL9ws+HcrfaLcZw72RPnsfP18OxFA5dvBw+O98BoaxogJus42S&#10;Gzwqk+INwhRUqyHa3/IU2boGXtDDlQyqjAnO4F5fxI/22nPkQ1fxNCCObJGufBkPXnBwFK0qJxSV&#10;XCmUOxLfbT0pHx3GysyQE1OW+FXRDU7ABE8mhMzqkxGMB2OFFRAK8O1cDZAmkMCuLXiK197JJ+qU&#10;3xV/diIu9ZogYyCrj/ygIEkvjkL9PPBZzb4T2W2G2B5wsA4lPveh/8EoaMYsdYIBfuTt2Bj4lUU5&#10;gl+utAic2kV2BMjSCl3wUWkAVwnCn21DcGV8QrqOw2SIp+RjqHQ1EDITrgx4MM48iBIBXuV3BSTx&#10;5Y3UjTfAthUl6nHGE2Xv8S0ofBpX2oMlPzDUsEpcDXp1op9M+MD4ZXyM/OlKkInMXPG/1aShlOyO&#10;UpaxInjpjDp4NDv5J9xwapwkr+CIfCod8V3g1ubKz9ARHoyNlb9wkmKaNvlSbOWZcLCmgOYP0xav&#10;KS64HfxXlzK11FX5xkz00d4pS0vHlDmN/OJ/bb964RwfgWme/ZEH/tHfa+KVDSa4Z3zqF+X1FANH&#10;6KlPyfPqq68sn4+h8s6bn1qO7IkuNSCuLIpkWB6m7HuRv3diTN+PLHqUcsU9C9wOSzu/oh8+W+nN&#10;uJyTJraolkYZM6hLxhRGCiOjxkTKrvKffO0P4YNuf095bVfwo8379uL9g1Gej3W1Al4d+n8Uw2a8&#10;yYoBNCas7IqpHlWYjAMDZ/CgLPWQlcePHxmTXYHvqTqDcy03eWp1xfdm7kVn/YPf/afLT7/3x8vD&#10;8Iuxfq7qgJ3DV/MNlgPWvd2qqU7w0KlsB4ODK1cuZ5w7u3z7299ZvhV/6dLl5V/8899bvvf97y93&#10;IsMePXnUSYtbt28Wf6+9ciG0+dzyja98dblw9ny3gTFU9FDjsG1xdEMH6m9H/7394F5oFVmY56d7&#10;AuPe+BgJZMaBvdFnu51u/3L4wOFl7669y9WLl5bf/93fW/74u38U4oxJjScp/871m9VHjx8+slzI&#10;uPzVL395eSeGrNVbW8DsRtq1F06Dq7T/4dbj5f5dhmJo6qwKGaLfB/+mlnrIP3zvucTLFX8yVNST&#10;kgjznkt5FEOVv3nz2vKj6CZ2X5lU0AeMX9q+PfFI7oQO+mmIhq2Ld+5hDGurMGQ4Ofyf/Wf/2fLv&#10;/rv/XuIjGyT4zd/8zd/GDO3wJeKY7SJ0/9Hv/M7yJyGKChwKp0TMpcNCX0ZaAUqBlu26hzbEIJSV&#10;0/2HYWxMUcGQa++bMc8p7DmAk8a+bQJNuEosgWIYHannTyA0vzQzZURgxAigxGMARlD3Nio/jTer&#10;BV579ItowiRX9batG9fCwitd3XEGECsqFSJ+yQ/JLccv4Vu20KTTEYqzvHbktH2etbGti0ADk3bZ&#10;JlZjK3VQ/sxyq7OwJl/PtqVsDLJrj5WRCLm0zwCgnF3wW2EyzshQlOHZLJnOcCiCAU4ICB3VYIVe&#10;VZ7CHAb3Cmt0SZkBMlUN2HkwFgerr+KLXtod2mvTTFsBHLhbj7xxUzBjTtcKnTXP5pWDSwIEr83Z&#10;SszKE9DSEU7Oj1jyto2Lt0ry2c9+dvnqV7+6/NW/+leXv/bX/tryl//yX15+9Vd/dfnmN7+5fOUr&#10;X6mhQsmw5xzjg3PCOjtHB8OX3Gb7uJlmM8wV7P0AW3C4lU52996dKj0GI3t10ZJQwHsjm3K0fZbR&#10;//EjfBMWHbl9at12ZAZJ+fbG//znP1u+/8MfLj+NQLh+80bDu5ISuPWHwhke7AxihJ77LssbjMI7&#10;cIAu5I+yO/A3bXCStsgPEvDMvq49cGjFb85Ed5tMhKjZwkMx0CjGJ+OlU4bVuu9HdvzTf/JPqrAa&#10;bDh449ABj0ycTvrwkz7TeZbfdfJchXl4HBxgmlf1K3fSXPqZ1nXW4X76A/vE7euhPtvZDjq4efhg&#10;Z5LJkQ7MZFhwSJ4Y3Mkb8b2uYbuj0PUVzUnbmeLktfdWfZRm/RM8sw1khPvZthqK7pNf/26/40uT&#10;9bfyFD5tHnIwAQxTb16BB4ayARofVansoBxeWPGozvJwZJdZr6EwjNd464uu817+aWAIw+P3M0h7&#10;I07vt+43nUkj25ekYbRb/bXicJ/C1HzJk35y3/YPs23hCc7EylQitJu80258UuWMsps4MGsbHFF4&#10;7IW+HEXi6rWrURRuLXdTNlmqXYe8dSdpKSFzhQfeNvmIl3by36YMci89HFOghIkDMxjJzkepi/zt&#10;GcMYoQxTioNxqjQLTew5xxd4ytioTcW1CSYKfNLjL2lmuWibnB2rXEv7XMBTZXk1EA2cXQVYFQm8&#10;wXU8C63xxRh3RxlgmsakbcpV1td6sFTzS1MZsJYTN+RAxo6016SjvPiKsqUMMI1fXMrfhjW8xVDh&#10;tduoOcuTj2GEpvrPUJYzVjhnERiklM44mFqSfxgDykevptmEUY7c9lHb9aO0fxoOGem2caQt6s9t&#10;0sY309ApBtyjrjmRB2546rgQ3KAZJ7zx9cpb65pw+Bff8XODRgNnY6KucfEjbrjqLuEVcsk9HtP/&#10;eDB5ecq5c+ejhJ4KvzFmxsz34+B7K2nuPX643I/i+CDXx2AKD1jxDeNb6y09Hq20GfhBM6XEB4ie&#10;Rwh8j6PAjonoER9Ax/iQsQSPm5Sm8/F0EvLueXWNpA0N4J8ekeL64cCHgc0uEfgf8m3kkbdlBb7q&#10;OKmLwdJRIrhx5Y2F6PMoBg95YjLa1jOTyQ/Sn0wYMHo+eO+ny6WPP0ofvlecVmdsOwMZ/lnL1D+0&#10;n0xiFA2eGbxX+dC+s7NHEU6dOd0t/MdPnVqOHT8ROb8v+ba6o4FubJLcm8GU31fxamfoxsDGT2lO&#10;y0rB5S3GkPNrZOY98tIK7dNHMTJjQIR2aM1IdIbYFvK+bS10IMfu3DbBf7+41PcwDz7obqbg0csD&#10;bPeyagun8LMVL31pH9kJLviy9cvEg2LgxEti0KpXcj/XECXtGnKEeJJQv7QiYgueMY4+UCMs9enH&#10;eNeWdOPxXD3Gu6M/DMOTTg9efqQ/VFySjydOnVx+46/8xvLpT79dvLXH/XZcCRk/XTtlCv0H//Af&#10;Lv/yj/5lBx6z0qztWuMl+9rp4tv5NUCHw9NhDgLGQCUdJsAUJYBBKWXrhIDWAILbPYHl3mBnqUga&#10;CpaOQUAKo2y3/tQ5ZgTGTIVZrM4sp47ZUTDlXFaEEMw+6nUdgqeWewaUcR1xKb5wEhKcNnEYZjD7&#10;CJvCo8yf9lV4xSunxkiQYj+zuGmcWDWRXkdjeWKgDtBhfhxtAOysQ+sZA7Z7BlHfJBY4ERqNaqiE&#10;+QprmIbw7wCs/UkHRkLH4V9bMeCmxlbgEFca5n5b6K7w8yNuXKWk0NjnyeEV9VDQeLB0MIrHN1MJ&#10;LSx53uQtacBqxtLMpW0atlrMWUwwYlzLhYyNr33taz2o5mof6Be+8IXlG9/4xron9HM1VoRZ8aMs&#10;81ZZ5iwoGCa+PHPqoBxNeDf9TMdzm7BzMzwRuecNamM2FX3MgByyPzd9RT2zPHW5n4rFKGcta/u6&#10;UX6w333JEVx3IxAvX728XLp4scur733wfhW08vX6BVp9rP0JxQJbjVHCJHzTGev0j9JS+WvVfdMK&#10;vk9fwWPyUQooJcMoH7P3vPIJntOnxlaYKo1pjzgweyUjGXH4yOEKVMrj97/3veWfxFDRdvyArujB&#10;zXLhRDjDYhobvPSMi5eND3RlfKIzOKygWd1xZZgKq9EUWKTj3U/emJ5wnWUdPZb748dGunhL+s4a&#10;eWuK7aqMEwMq+TQmAWLEGGDTFrgz2zzP5jFGzLhSuBlyzhtYRd2/O/EGZ4N0nmffqYKmn+CNloce&#10;4ZHVwW17IHrGb+MNzVO32erdebaSy/g5fOTocjiwm/RB8fJ6vP7OkSM1JmJUWBGwLdUslskBCrk+&#10;yADp1tp4aSkA7sXVQMngznDRj8kV5XdcCByVWerJPXi3J0bEBWbttU3XQBZglof3x4sS4GAakMaP&#10;hxSuwNGtIZFzyd5+DBdgunnrxnLl+rWu/N8JXCaEKAD4e65o9s15gUvZylU+fIIbj3JzYJVGGD/T&#10;u6pL39aH1F+XNlKy9D39KC3L8+5u88V/x3NlhLY/rjjZpNscZ8AivrgSn6LRzL0xtXQXlnv9ccr6&#10;xiQvLwzut+U7AyLxQ7nkAZxycoXnGlfB0xg7lBkaUGSMk7kHo/z4hHEF3iotyo+cm7JjwNqSKzv4&#10;cXZkyBHwqwNsHSfbxrV98ZQmdWh1DYOkd6U4qUedc8vJi3E39aRNJj9TXPP639WQhM94V2nIx8pD&#10;sCaqugr5tuJw/uQJh5ZX4RC86h2TlIlOeWiGxmgzYBo0gTP5hNcrcZt2+m7giJen+CgehaTc4Kuw&#10;FVeDhsqtjAjuxc/t5eiHFrZAORPh2v6QcOdSvI7YeZR7xouMQw/QFzqSxhkjkxSFIXWYgB1nyNp6&#10;kARYupgumfYU962wsqpb9injrlbR7V7Rn+L3JqzGZvi98ovhwoCht+UZfKVvym4/SZy+SZcEFwVf&#10;fjs/2h+SSnsHHeloGS/cR85xtqJVJm2lD1u9hFMTBaXb4+XSh+8v165cqnwazRr8xcguzYKrwY/h&#10;AdUEpzVK4tWDL6dBLszOFwfBT0an2HfgUMKixyVdt9SlLHrbochc8D8MHI4j0GVuXLve1ey5EpoW&#10;pH68N8pXd2FLe8s/8MSn7c4J9ZxK0phAYrDASfHLcChO6LbR69IWYfp7x/LA0b4EV8lzO3LbCmrT&#10;knspi6HijErxF8Kk+qYFR99ombIfp+7RT4qW8kcNo1yNO+AzBvZlP6E1vkbTY0ePL8cyvlb/M94F&#10;VrDjY4aZ65CDtg+OhRG0Q+tLly91XHrl1VdrqHzqzU+lbauh8jf/5t/cNlSq6IaJFM7/w9/5h8uf&#10;/Mmf1Po7FQUFUSo0ISJIrwKURmhMmtBO2k613k9jQ5ntsAiydlKtJzhrgARYTKFTVOAmDDzTSDEw&#10;yKduzGcgbykpQ+dVVwkRT8Apf9ZnCVs9lIxRbQqAeBcCqJ1hKAejow0Ff6YFA1yIm3lKOcZKYHQP&#10;yQT0KNvzuNchzMQpU9vkH0bb6GwlWsIMlmYY3BdHia+yop0V5gnH4Aiaclm3TYuRCsOAVzt5MPDi&#10;WMjbuIng74ChRHAGrsHQg56YtANd7sFRGten3MCxE00CPxim9ww/3FT+4UUYulI2KDiUoKkIabu0&#10;nHZSGO0Rt//WgWwrIt/61reWv/AX/kJXSRyGZ7SIt7piaxfldCqdFNjyRMp0hU+eAwcYhYOXK45W&#10;t9kWfqbjX3YzrPHBISPl2fOxmmVlw5kViiqFFd8EES2PU+csdxSTEhLPD5yt/LS6RynrxrUry70o&#10;ZFevXlp+/v57yw9+8IOuprwfQ8UkgMHMKgfeRlP9kizBP3Ax/RhYB23Gx1hDy9Ae/QPggCf/Ck9u&#10;C0eewW6WGO9wjIaTUcKK89Tb8tLfKOWMBOEMcQLt0qWLyx/8wR8sv/d7v9dyGCEMj018UAApj5OO&#10;09jgp3Exr3iEF8cQpRDy83kzHeNjpt8so0bJuhq0Ge9NZSdOnOxhZ4bKsROJS1rK9EHbd+YgHbp2&#10;gA7M5Xu4S1tcCW/nzDL2VI7aO+6NPLYmeNtX/cqLXRHNffGe9F0KX/NNHwQVT+WL4BO+DHiVubmv&#10;rFYnoyjCyBYg29Y6IZOy0d3WWv2vA1R4wCza/Rga9mJ7Ja4tp9Mw6WCojvJQ+CD3+GCzf5f/Aw/Z&#10;QBZJO3mlSlvuyT6K5RyUKWUd/JN+PI/yNf3+HcaQw5UJT3xlXyqQznZZ27l6KDPwjdm2R+tM5Ap7&#10;2qLvKbvlgznlwm2N9IQJsKqF5gZPTjivbXiS/MAX2qk95fvEcWSYMMoMTx7bZ340PGK21bblYbzu&#10;H4Zx+Anf6F8d24L7jmcpC13mR1G5bTwGRxAyjRdjKqc3whX5PK6jf4b4TefJGKuMSYfppJ+0LF7V&#10;BR4KLFrBlfLE93nAwMsjHA4oQJUdqUudYDcmw5E2jvHd8zC+wKeuWb4wY17H0TUfV16Ib/31ZFbk&#10;ibryXK+FuZqZl7f8x+e55bSs0T71DoNiwCRdw3LtmB23Xe5advGifG1OfHHLpS91JSpldZvZ2mYw&#10;FN7kU/6gwaDTxN2EcZOW6phj7MBL8jR94vMTNuPA0dYEBuWqjyI4eGdPeO5o5d3RY8er4DsjwUh5&#10;EB7YShl2eXiZ0L3wnbc5VW4dOrzsov+kPisSjx+GZ9LnwOFbXSp1HuVJ+pcZd/0xo1UVYi9j2bvX&#10;S35MwqBhDIxcjTlVqDvW4Wk6TOQR2cYnTVdVUgc+LE5bnnSMFavKo9+4NxZRkOGsPBW51jKEhRbu&#10;uzIVuFLkmN3nkh4y4dg2qysXP1xu37y+PTkj/IX8GTh2FY6mjLDqhikb73W8LC1GWrAcOnxoOX3m&#10;XGDcHX0yctTZneTvZEV14uddOSZLTeZ2NTn3D+9btXgYfJrMGRPa+oFxG01dbQWrzi0MjyeNFX4T&#10;TV6G07fDpc1WTeBbnc4S7T94qO2jQz4Mve5bUYrxRMdjsNqKLCfe0M/axwPHk26/C33TBvhEq66+&#10;pNxuAUP30AMfaiM3eDlxecQvu41lSc/ITFRgiOGYOvGKbXRWV3YG3uph+71l8FnHHK96t4LF2Y2C&#10;DkOGR0dP2NXrVzsO0QX/8m/8xvLma29o+rqi8lu//dsBLUPd6HgI70pA/+N/+o+XH//ox81MADNU&#10;VMoip7y4x2CEl8YoVNN08nbuhPGNa3wSJAWBNGcXCDVxQ7kczD06xFAulcfLWQYOMVtmyhIu/6bg&#10;5TDOEJaUs9HZxZdZeXGYtWlG2paVdK7SokoZaG2HOOE6wCQ81zYGpgo0MCc9p20UBOURnq5glg8c&#10;rp5nHRWmeVaWgTYFt+xN4Z5EzQOWlsFHCLSOpKnikJ9ZFHQps1EaYnx0sIPE5K9XZOohGsegEbji&#10;dVL4adgKJzyaJT4QgWUWmGv42obp5uwjr+0UIIYaZcMsA0MFXigMmNH2rS9+8Ys1SP7SX/pLy7e/&#10;/e3lO9/5Tr0tXFZMnH2gkFIkKMoUC37OvuIbMBRXaQ/4hlAbYZvwccKmH8J0xfNKt5n+l10nf3EO&#10;Djok+OTpo7RP226m3fdLAxvEZZOzvJUwdZS7hOe+wjV4hQ+CY27h09cc/Lt169ry4fs/X26m8168&#10;+NHywx//cPmD7/7h8id/8sfLhx9/WAEUzTR0Ngtl2Tb0QPv1548gG0pNHvOvZ604z8mHP/SP0Xf4&#10;BOi74TN8V6FKaIV/hPUlEIfG61Ph39tAhHsbi6154tXj0KAzKlZTGFfajmboBR9oJr97NGVsMFKs&#10;ovEG4mlsTMNirrgIm8+8MufKRAfA9TrDxIN38srsz+KFK8NbZbrtS7mH074MTAanAwmTxqyaLZvk&#10;H8OAfDMgO9hpSxccMOKdP9lFkAfBCV12B5+7nEkJjpECXNrdN8LkuXu8zWqF5kHyMDZCo2GoJAF2&#10;QZT4Gg4ZXOzHdq8Ne2II2d/PIFKHARFOKRp9NW4GS4ppZ8JSJqW+b6PrI34YvAEvaOZlJV59bgBi&#10;lNnShw7wbfBhFHdWOXVYoiczpjMejFWau8tt5+6swOTZLBo54HW+Vj+u3bg+Zhzj21/ImMBLdlit&#10;ITso93cf3EsfGKs96jLjL97ebi8fUb5BmmwiXw36Vq21iexiqBhUiTm8N3mWgzv3k7d4fAgP+vjo&#10;s2PcKJ5WjybIQrlxQBW/wImyujUiP3nhYmxNGW8s7FgWGMWTAfobGV7k5w88fJ2w1c0xx+RCneSl&#10;2RgDKrODP/KEEjtlnzLUC5ZxHXJ9tqvlgGf1NbQL4wtjoz4ywVjdqsGo78gTPvVcn7qkVSZnzAAT&#10;OajssdIYfgqOOnmTdFNx1Rcnbua4qTy4KGxrHZ6rxMFNfGfl017h6lZnx+y4uf1bPmXPPNre9qcv&#10;yDNxM8fiwpt08Fe5p/y1vfKLg/PJE+KnLMljylQq2JNWewSu+ba9uNJPmRRBY+vgNyUwDMTPcQHN&#10;pmIvP6ORUXz06LHl2Injy/4jhxbbvpxJoZw6RxezuqsqtkNRPk24eDOVbapm3r1SmMxBV2/84k1+&#10;+G4H/zSK7POnYAw9eJZQmqY/Vd9I2u2Jlciqbnd0aiFtqnxzziUKK57SyDELH7mYsmp8pD6rvzVU&#10;yq9jQnHgILIoz9O3kvyl2S0bvnuWN23xhlMy2LdehIPp3t1by6WMjfcyFjNFtau6WuJKOyWiH94I&#10;jcb4NsYKdJxpJ50o0MZmL2k6e/6VKN0HaqRsRV6PSd3olDEMun3LZEquziqR4Skh8NypLCt/xZMx&#10;JsbIDbSuwRG5ipf27NWO0Dj40sa9uxOnjXgdPuE54SYG4fVweADcDsPbTmvrKzgYqXQDRwjSuGFM&#10;oUVg7Zvukt9oBO+MCrzkRVX4it7YiYnyZjBY9Cdtx7z40K16QtooEo6c0yGztycqghe6PVobU5zb&#10;Jb9uRAe8eiWGSOT4MPrXcSR8ijYmdx3yR+yTp08uv/7rv15DRZ2VDLZ+Ba52hLr1Ssj+43/yj5fv&#10;R9EgdH0nwVL3FI46EYSpEFMCuopRCtbBCZYqUoiuzMalfbkM4RvGr8CSBeMMQgwmCWIhJZfBYCu3&#10;xo+yXIPE+M4y4cDcp1UDme7n81ruzL8dx7fyEVYmXn2NmzVvkZ8fWMFcIyf3FYzgIJQIUVftTVhY&#10;oko/Bm35ygRkYCOE5LXs53nO3MinriG0tSHhiauAznXEDXgIVWWP2Ul+4NWMxmBm52vsSxxLhgkc&#10;QlA98e3YST8PVWr1oFmY0bmI4KV4L8xhVHSRoZ1owNrBI3k4vMIIoYhsz+BG0MqvM1EEKKK+W8D4&#10;sHWLcfJrv/ZrNU6smFgloezawsWIobzKRwkgTGZ9fHkgrjhb7zlpxsDxIp5rO+Jm+l/mX3a/LGy6&#10;EZeOGqREXeissNUUirvOp/326/dDbqEDoajDcoMPkj9XuJdWXmnhkBJ35fLlCNwPlo8/eH+5HCPl&#10;5+/9bPnRT360/PjHP1kuX7nSN62UpiEVXpwrcw3olR98Z1CcuJsTAB3AA1PhqGvKkc9dwjvgrvgE&#10;p3Io9bbtOBgqrTbCra02r7/2eq/lieT/oz/6o+Vf/It/0VcWGljmigYFA13dE9xz6xbfbTMJ3zQq&#10;5gA1aSt8M+yX0e/lMOk9gxV9XOXHm7wyzap1pmvFj/h5PwazpMnAKK0BllF2JDQ182VAsbXLQU+v&#10;C/UGrj3B127dPwNbKi1OlNNBOEJcX2JY2OdrixL8GvRLoxXW9rl4Sk/btPFLyyt30xuWR/fH2REz&#10;ZrZgMCaHEn44+DzRbSLwOo1FdGKUiO99lG5vv5k0YaSM77wcans5CgqjZ2xZvVeDhDHUMyCBnxF0&#10;+86t8ueN27fWl6UMo+V2nn2o9Go846N57z9oO73uEn5abgwRZXd2MnltTWPowB05SN6RWWbleH0n&#10;1Bx8UDm5wdPBb7fDBX7tYKigNTxqkzDtZfjCCXlKjlVBDL9PPpneMzmMR2xroaRQBg3Szt94i4+B&#10;lgF1K3i4fedu++UclMl0sNaHpiRHHbqCOX9kuOtK9jz7rWnbHxMZLww8Vr+HYvVC6dKvOz7wa35u&#10;lDPKGmPyi74j//DrWLh6sgq8YJpp82+VNcM3XdOMgNYb7x4sjEf9xnc+pCnseDt11QiYcmh6sK3j&#10;qB+YhRmf1ONXWZBndTNUjXNjPE5x4adZ9hhH13bUryUkzFXYGEMH/CNP5ErH0SFLe16TU04uHbfz&#10;0HE7eZSjvcroD/xrlur4TZZ/0q9+1D/9wHH1jZUOxVHCtAO/0QVsh9NWCiUjxdtRD0XBfBQeuHU/&#10;xnv6VA/Kpz0Po4xGVW1a20B3RjbRaSi5zlAgD17Zb+Y+3sy9StPq3vvgo4P1dAkwVuFf+4WzEzVe&#10;i4z8lZkDK5yEp6pYJt+8p+QO+RlZS/aRtZGPY2vsGNs5dcBmaQv3KXOcr3vW83dk7vyAcWXuvowR&#10;5GV9aJ70W8GD8dJ3OkzodHthcAbHJUo8/E4aT/luAgrtO0FLr006z5RouD8cGXHhlVeX3cHVw6Tp&#10;eY/UV7olHgoYnJT0vkULP9D9tKm4GZNBxkBnvU2CFZbUQa6BhYwpXuP78cw9Y9twEq4ySCmjLn13&#10;//6DI9/KT/oRfnuCzuEJq1N9uZUxLXUFmUGylXgG0jjb7XMDPg1yyIpbcIuk+GcrtPayECs1cJgq&#10;ywvoGWZv2zrBlKuJ1b6cIDC678pOZLlnfdE4CifaAG6GzpgEH1vrtH8abCaz5HVG5S8yVF5/M3VG&#10;9qf+Giqu206j4gjsf/SP/3E/LGebiT3cLL8aGCEmhJmuqmAIktwjWoXgygiS1CUMtQA/DIvRsSFG&#10;J0ZKjIGJBj1SRq5TSChnpVPr4Me9MPfx0mLCIMMB8omEyYwvfGADHw/5CA3mlKGYlskJa/2Yg/Ad&#10;jFRLc22ZtGBuZ5M2BYgZ7Uyq5is757cylPjVqw/M8rZzrveCpZWrA6YA7RIWP2ZhQoeWLUsCI9zH&#10;DEMEemjUGbRElh6FbcDlOgccZQ836ue7MoQhOenjdbYnYcDuS3fNoDwH9c6Wrtu6lEfRoXTapsXo&#10;sJWLIcI4cdbEVq55xkScdJSqzpKsKyUdcFf4MPjLrvD/Gd1M+3Kel5836xG36WfYvA4ffGbwePjI&#10;K4p9TE4ne9Cl2s5gGhTS2VEa3/WNdKrIP8K9s8gPhmJjxenatevLfC3qpYsfL1c+/igGy0fLxx++&#10;v7z3/nvLRx99WOUH9zm0bakYL1ASu081/cds4mxFrwEyoYkzA0kx31eFvAcYwy/lOQ2Zvlncu3uB&#10;D3Q2Pnd1IfRJ69s2HyN1RXNvO6P0kRGUTFtGHabXNkan765YLWGk2IrlHp/MD212O8PKB2BA+0n/&#10;ec9zkxbcL+OP6WbcTD/L4rTd4IHXeHKhOFg93Mqnb5EVBlxfDjZIOhx97MjR5ZgViBgrXkXLaHE9&#10;aPBPP7T1aycBbbAllFPGUNri8TcgKggM0MPoMCHQAb4hSRF49T0hNUoSN2brRr4IpL41ccvhyvRL&#10;bTI7Zj/1mW4Psfp0ODDvrxHUmb3IDGWoy/cQpqsMSV3o2b6dq/QmH/Dl/NAhQ9r3sfR3fZ+BwZhA&#10;c0YIg8TsHsPF2ZYeGE06W86MI48ej1UGb4OyhaBvVcyPstkVWeX5UF3a1JXZ8F4aVrz1e1Lhy55F&#10;TP8xDvQtQaHdUECGYkyJ8dYt3zI5EWNkvuTBoImX1Q9XU84Iw6eMJO0Xz23yHr72bQg8uidlP/XK&#10;1Qy4DK6+UCAGFLi099adYWCR393akXo55FYfrpz8VRk/QtYrF/kQ76myOx687ssyiRhjDDYYBpTx&#10;ruNnfn3jXMJbWuroGJfrdMLHODrg2PRlrl9y/3KaT9y7rDCqX3iNazIpba9+kGcQVYnLtfw9YUj+&#10;UVZChXle/0s7lfihMyRv86U8ZWVM9vV1tNJ+dfWqzbni6YGrUfeEW/mjPNWm3qQvD+lfxddMNzzY&#10;0EE9/eVRTMsOrjv5ONOBL7fKnmGznPpZ9upnHm6kyf+2JXyTa7dthi/1BTPPzgAcP32yq3q+w3Ez&#10;/OZgt7Oo8AIHdAErw14MkkJqZBhzrDKKO3wwSuqBQ5HnFP7IwfTFvbnWmNg9zrSQTGbDnWXQR0bf&#10;Sb9Lm+GV79vO0vbi2T2fezjF990mRsambPKr/S7hfbkIfUUbuTB12+025TnfYbJVeSZHK6NdQx/n&#10;IxgofUNjvFUaWPP2qY8/+iAy61raO7ZcontdaEdHmrofWuvTFHZbe8kQcMvTvpH7nh+OUt+PGWes&#10;2h3Z//R5cAlOdSfOxBBDx9iqLRR4byAjj2sg6Kxx+zJmd6Lv0HhJC52gY3Y8Iw788OubKHSIjjvB&#10;V3GhjNBt7IgYvMmgsIvCypezPnzPpygnNCIbjBwpIjgMxFY50iZ4rCxNnVY6uyKcKx1Bnkdpvx1T&#10;4yUFGQsyvsALfFQvVG7goWPihe4wih5E9pHdPFneN8alX9bQSVsYQydOjrcGO3doq9i+/YGhuIPD&#10;PcuVjC90qPMXzi1/6S/+xXVF5c9oqHwvhgqhWyUkiKhlHyABHzx0Jktnkq+GRa6TGbikaphS5Wmj&#10;IV/+Ro1OvJ1H/pQnHHM1pzTC4zGYZ26z7F4TRyi3rNxX6W65gyHqlb3tlZ1y5F3LJFy4wrWWDdYO&#10;HAikDeLFgI+BEOIXppYxhOIwUtb7WV5AH2mkHWFtDzhn/saPtrVeuFb3Gso4aQcsDQJJYNBBqmiN&#10;TO1cVcJyBWcFehk+JYEnaVRD6YKT0iOeMlocy5PyWcheiXz/7t1+4AdTmkXv9ozwB1yqB7PphIyO&#10;z3/+89229fWvf70H3Z03cbXFyzkTxgslFT9h0Aq9OG3Ypntc4dzw0xVna5o/q9vMs1nWphM+0/xp&#10;5W+WwxGGd+/divJ2Zblx83pnigkVONUeSc0iCOtsSepAUwqZPZuUPu8W/+CDj/qxRh+Tu3jx0nIt&#10;SuG1q/FXPo7R8mG/iHvr7p0UtnR/vH3BeMmsLoMUb+6K0GeoDDfgxFtVSqdw2hMjMIoc2AYvBqSk&#10;m9w13Nq+GZSrA3jaQikn3PEBRZXiim/MTPt2jRkjdTmg/dOf/bQvSuCslHlTG6NkGipzu9fc5iWc&#10;kYIHlGlgdeVcp5/uZb7417lNurmfOGk/yX3fKrPG61PTTZnSsyDh165I1Fg52K1R7n33ibcdwavN&#10;9yXt7owmjBSGhL5kf7O3GsEfZaCGR8tmNIwBWK3lw/jtQS5/wg3u0oOdctAzaxlIfHyPAiIf3Bl4&#10;9WvtIiPM9t+8cbOvmP/4o4/7ZeN7zneY+Y/BYQuWD1XiRXuIa5BYFckzGlsRe++995L3o+VSwoUN&#10;g2Js7zTraHxgWFhFsRoi3Kp7V97JQbRb6dXZ51Wh2UkOpX1ta65m2ihjBr0O2oy85EUX9DGoQsZc&#10;zWeU9IO2UbYoC2hju4EvHZ88fmI5c/LUcvbM2Rhtp2tkw4ftcPOcHDgZW7ankml4jqs8bf8d/Qh/&#10;yO8s00mrfqecYzoRo/BIeGJ9CYr2TtiVgx6RyWTwnJmu09b1quxytLB4fbHEjtvm9DWu40Oc8PL+&#10;WmLp3rFtyE+hE9dNkXzlGferc9+61vvp/k3uXTfvi6vU37rX5wC0HQ6OwrTygucZVkjW5wmrJNzE&#10;T+VCYlp2fuAnV5VlPGwG9VT2wgdcjDYa/8bE4cjfons/ftuwyrvCWrfCUifM8wrYxJ/6Z9lcy4rX&#10;dTdpKHb6P81Vxm3DlWzx7mw/6uRB+oex1nfnrKrsDa+b9b4dfjb2SFv5kjTOf9iydCDGCNCUndYt&#10;+6Lk9wxEvFn7cM0AVH+MzArmAq7Vy6GoU1T7Ip34bi1NurY1Xt8tTvmUX51Ef02axqfYqU9okMkJ&#10;+bvKILxxa3jC5O8kXq499E12pn2Vn/Kb+En5nazJ84RBOWTMwwf3lo8+/Plyw4tmKMsrPOT5NKT1&#10;xalrmLSzuqFvMxzUO/NMvhJ+JAbhyVNnlr2R9zusTuERZdGzyPzInU6w5tnY2A+RB18+yAiOHeEP&#10;K+mV39XXdnY1qQbO/mHAwISJ4PuRzWSp84TdaldY8Bm5lzYGH4yBbn21bTgR+j4jhgED7rGFf+zq&#10;saX8WWTSjtDONCY9sdv1kp6hCH5jhhWVFNQyGPjKxdfKqKEUh1ZwPugonB460vQFDZX7gTd1N5wM&#10;j1fXkSPeDHq8+LSlzkSW9ncSYxRbHUpeh+m79euV15P3ZUNFSi5EB5FKfmeuqESYexMOBXhYa7pE&#10;0mO0NHrkiV+ZATIIihQ60iSck6cdEfJHCSXQENC569XtuC/SpI+fnX6FcoS7GUWXcUY96nP/woOp&#10;wtJ1rUvZnDJ6v9Yzw6Vp2UnQNMI24tWlzCocUUKkbTqwul/La1rtaf0GHLAkQfO7jucWC65cZt5t&#10;L50yV+bpilbuV/6JG/kZFY/D4JZH7WskJIbwGAO7WWHwEiRoYDk1FVQAmO3wFVhpdP5HsXrv3767&#10;3L5xa7kVRUf5ZmZ1MAopg4MRwijhvZXL1SF4KyYUU2kosJTSF9tKxmvsuAqk8BnmLL0DCzcEygsv&#10;bl5Lv/+TbrOu6ebzLH8b9xvpNvPhyKdPHkaQm1W2P9VrXQn0sTd9+ieEjT6Ttsovja1dP//5z/v1&#10;9u9//wfd0uXZh1W9q/36NUZKDJarF5ebEbq+IUD58fYpqyn6y8MIIDMXvpROsHSVhLEaOhZv6X8M&#10;l86Woat7whLuw09jVfTFoDMYfMNBQ8MisJOW4mt2Hn8QxBRWiq1yGZ6vhc5mrvGe2XVxlD8z0HjB&#10;igqjBP3xAcPElZCePAGWyRODb0evn3Tg4fDP6jnXl/mIV58Bq9fgTf/Uv1qPhhctK1JyqcCUT54K&#10;+RgucJswA6eD9N2H3Wv6ur6aQWXQfxiT44wYmOhTBoz0udCk2yOSLxV2Rs61/VS/yH0gb/1+Bolu&#10;t4qBYGCYKyB93aTweAMBGvj41kcM4Q8/WN6PscHouHI5xobzIjFEvGXl448/Xj5kIMeIYVh69rV0&#10;KylWThijjBeGjFURA+fAWeREcAFDQxaNLRHTgOk4gX6B2wQXpWDM0mbApXgljXM1ztfAwShr0N8Y&#10;0YE0efqad3XBT8qCzzlBU6UsvHPg0IGxhS0yptsrYqScP3Ou3/Q5ffJEDRcz0cq2asIzVJQFVuF4&#10;0Iru9HOmT1vdHz82vizPn3/tleXVN99YXnnttSqMYKU44HdlqWvMsO7sWFllLTyh35an+rzy6C/c&#10;Y7eky7WMx7kXnkfyvynW9MLnqhKeqgK/9uuWoUzlreUow3X9N2uo+ze5/0RY61GVevJLZEvHs3zD&#10;kw5M8foBmPxtl9N0o482zVpOC5J0Lbsu9/VxwsoPeR4TRPxQ3Eb5I754a7nyN+uow03yzvF8wssL&#10;n/F1yitMuUm68az8BPLyKUM+QRlIm9W/Xv/VXtH18uenXPwzJiZBO94a6iUOVlP0i60oqyYKnGsc&#10;vGqMPjBkm/E+16ePM/bkJ76vso2c2hFE9IycL5RvOSfHIBh14D/Kpz7cyYbIlPa7xNMl5ipK255n&#10;rviqQhKf8EHr3JINSTNlYft+x8nUuZbNuNcPRz3DQCHTKPtjHB19lWzjhzEz5OqEg0Fw//6d5aMP&#10;YqhYUan8GbIkHbR46BvJIrfpa5T7rr6mr5vNh/+2WTvDK5qCBpTpY8dOLKeiwxw4Eh04z8+Cv0jm&#10;wUvEkr5nDAn/PgNj4Hfu0Hez4KqrQDEKwK4t3mZ3wLiXuskd4yrF/96d8dIhcvduV2XH2822Hjxa&#10;vA7ZjgofFebF3707Jo3nqof6yaKhe6c9cBY5F0Quu1Pn7vBst+7np23ojCfGtufI5+BmZ3BiMtTZ&#10;FnhTLlygPXzbXtzJt65iDh3OuIMe8EHWqb+8i77JB9dkKqOwk9P5wYFxWF6605zwMg6cPnN6+c63&#10;v728+eob7U/DUPmtGCpqnG7tVBiHofK97/1JCzh6/Gg7Bubl5NChZsdsx839EBYDWdJsd/zmGR2v&#10;DJ/7ITRGGZ7KeIkfvyFIiiCCBtOFKctECW+JKbtCkgMD10rX8NzPeE1037LXOgT2PgJlXEeaZp1l&#10;NM/I56FtWbfNaGOt2bZ1zZ9U27BI37QjPSJ0+QxOPPPSrulbRuAoDlKQ2UiddmzjGh0SjgnjCp0w&#10;E4WBUoNBAkmXVL0GFX7aicNllkntn+9XjBNOAWLUXL14ebl1/cZy7/ad5UEseVtI7t5KJ0hHYaiY&#10;GT598uTy5utvLN/42teXX/2VX+2rgBko87XBVk5s47Ja4pwJ44RhYnCfAz5+aPvarmKorm2Pm8qj&#10;Z2nLP2vYZty/LaesTVg279XFTQE4w6fzXD4MTe5FMF69dnm5f+92jflucbHtJYKYQFaPcyxJXuF1&#10;Pbj2QSRfuPU2rN///d+vofLhhx9VsSek+jajO7eW+/EPolA+jBFE6JZnIgzxmNmS7kfGbYG3wter&#10;UiuAR//DG/NQ4piNX3G6tr2CXD/cbidujZv9Fb4TJg5/OWPjvIN7Sh5Y74RXGCK+3vvaq6/1jVnq&#10;ndsB5aU4WklxJaTANlcy1DHpC445EJE9nrnCEacs920bntemf42f7Zj1zPzuZ5pZv1qq8Gh0+kyw&#10;tI2X1l1kjGj9Z1wNmGYB0z/X2T5JOmMoqed4Ivx+BuOtGLbk55MIcOHgmW1x34GADLSSkDIoEgOG&#10;wXMEf18tGfwbwPGU9A8NaGapwncT910piZHrzMjctnVDX0+8vGbufHRPuq6eGBzNzBogIwcYo86k&#10;gAFNGCCc/sy4tK2q9FwHaXKIYeLsCMUqUJeXGNDjfM+YzJFG36BYBPtVmvCkPNrQ1dq0Ex8xPvqq&#10;5YO+8r6rxk1hCt4rp0O3+batC6+80rNteO1U+PBUlLnjVunWGU/8Bs/wCNfaYVV3ru7Zhri5uie+&#10;g3jyucfnx4+PFzmcOn+uxsqps2eKA6tWFy9drIKBVs5xMVSMVAbiTk6lX3LqHmNiwlbe02fnvXiI&#10;gj/sWJYT5JoHPJrcIx+856r/z5UbbowfA0cp0L9RXu9yLyx/I35c/03vXV/ct3c0aO1BrVZc2wPu&#10;1p/feg8HEoF14GT2wwFrJ0Mlbly8tAnnWmb+xEnrOvA4+BAe5CnM6lvLav+Wj3YZJ68SZ/29Gp9b&#10;vvtGrnlG2tmmCX/xLGal54R1pI7LfScu/xVe+a5tf9ow6wO3PlSdIeWQ8fjdBM/c1kWR7laq8Cl+&#10;PnXy1HLyxMn2USurDrcrUNMZLPMFHoyFexTde1ESveo3cW1LqiwNq9OsynjB0NbckkNkWA2PIX/G&#10;i2CGsTGMi9GPOylwd3zn63YV67uRLeONWF6kIV1flZ1840UfqxwzSZp4MmcqsQydrrYmrTN9o17G&#10;01hNJk/uZhz++OMPl1u3r1cRpvyLQxfnd6sr6Suuee52ybQLbulYY0Ugsil5qrMlHq7PpJ+fi2zZ&#10;H0PleQw9W6QYNZ0oDExk2tBrA1PKoMxbTU9ExwL6F/oMvEQ+Jp5xQJ8GD1r1u1krLxTlYQj0t4Xq&#10;fvLZNnvvfnCTvOqkk3cLVWiJduG6GqE+tmnMt8XPR4adX3we2ux6/iS6YfAQXCAoA8KrnrmeJSHL&#10;AyO49h04uHibGbkEqIFfY48Jsa2u4tMfnj8PDnKFB/wOX+Qlfhx9YPSTrnynXONA8d6+5rXn6Jky&#10;vTVMuXnWR8lOuuVbb35q6C6ArKGCE6cr4Yah8o/+8T/6xBkVggCT6lR8alzTx7tF3IQBeBoq4soM&#10;cRpToRHCjg4uesQbqAy8UNfUiSSYDNoUsxeGis6EkYZQGHWs8KxOyf2taaeXdyj8Q+Q1jR9DRUZL&#10;CaP2cSncCVvhbztmG9M++Cgxp2tbXEeWtk066SmKmFF0yhhCbaMNK3yFzTVBOg2loct3CVOerTsG&#10;ToPvfA1ucZEc9pwe2negVr09ks/CwAYyB1Z9xbpbRhKXwrqkykDxJqF+cT6+ez6TxgutfOX07U+9&#10;tXznV761/Dt/9a8u/7e/9teWv/Brv7Z89Wtf7YF4RgnFwPYdArKCMcrLVEBfVjRLu9ULGzgZ/heU&#10;xjUPt0m/6Tbj/224zfLVPx1Yhc/63G8vaT55FEXvegTjB1EMb3aWemwhGa/fa4eNwNABGSjvvf9+&#10;z2384R9+d/nud/9l/U9/8tPl0uUYOhE4lF4GqHxWtvbmfm9A6RnU8AiOrcHOqyC8RAmsgMl1x04z&#10;3HBJEKfuhFH2xioawaFdaWeaoi89CW8Rzvpi+Q7HJW7ivy1OkDbjNzPKjA1lUWLvGGzCm5S8z3z2&#10;s1EU5xmV3VWWDVLy4oshiMfSOjdxPHmBKzyr3+SRTVq7f5lX/lV+5nWd5c28M2zGa2v7WNlgtj95&#10;pHMf+qRBA1dwFl9jT39Nu2pgJC6FDeVRXw/dPD9Lh7qbwaIfJlsHZYOiMuqSTP4O9Ks30MPF4LUx&#10;829ggluDPb4a+de+1rojt5PeuQlKwVg9GK8fNsBMGKUnx6uwrN6AP8KHnCWH2pbwEqeteHMcvj/a&#10;7RL4a+BQO8fML6UiCG5aigG6S2MwJ8/GAMf4JXPCm/Cj7YFBmyknk29ORuk6dfpUjRUDOkOsdEpZ&#10;Vm/wMaOAkfHOu+90i6F7b3DrpEzoh1ZoCFbyidykfDBQbFWVZ77ufBoq3QoSPplOW+Tl9beDR6Mo&#10;xtv6oR/4vpFXhjujgx+mTPZyDW1WVuV80ASW8t86LvQ8ZXDhvgZL8Ymcg07Ysb2z7Be+y700yoRb&#10;eTpRYZIiZYgvjVf6TdeSsIgwwf+2fRxYh2tF63Mly6i/9+NHETSW1vBKWvjpWCrfCr/2C298fMtI&#10;traBc++fvGk7nJRu4vM3ahz92qqfcl/kdyPWbQPXy7jvMxjX8FnWfB6wvgiXr6ueK7xcW9o0TSF5&#10;77jNe3d6cmm5wt+8SUDH6MfxyHNjf5S4bncMH1s57LjLGN+3vyva5xjdZ84tJ44OPjaTH85q//I1&#10;8n7YNcrrvciIrn76QCHNuzDj0Xj4xMP4C14puLk3PsHjkEtWIskMz+N8WZXO1eDoGHDXq9DHR1QZ&#10;J/cji7rzIP1cGvnmigo5J69ybB+duxS8VcoWUP3KmMsQMHk9ZS65Ale+Oeac6OXLH+d6I3ClbOny&#10;04bCTybBpbGTfE5bfc7COEh2aRdds3nSVi+P8hpokx8XXn+j31GJRtXxt6svhT2yHHzBxWxPX44S&#10;4jkTEmBLXyPeNOhq5KUeskFtYzX3YGVZvysTWnptcADvSrwzWEPeZdhPG3j54T6Jkiw8sjsGRowU&#10;/GEFh65Xoyl0Xx49iF73qCsqc0vxgBfcOA/No6+Lk6ar2MEPPFWuvJDRPpuAzjXo2obwTwyW6i54&#10;NHgevGTXQHBY3qWDrJP5+eEn+HcORlJ58QD8o7/x8du/+q3lM+9+plsVXxgqEMqVV/Mvf8NQmYfp&#10;161fKVxhOh8kwr6cs4GBpgQ2K0AJl073JJyVSVBsC6HtOkfnVq5Gj+WrUR5GqmIWYo/BczbV5PEY&#10;ADfdiBl19G5NPwT3Gr7tR/oVitWN8hoKrnjpeq+9mhG4aqDkmR9pRimb8NQIaT4C7EX67Tjt0841&#10;z8DJwMuEW+fBFIqXF/5rmUZxrEWeMGyG8Sk+vtXgFal3bt1aHkYQwbvDz7ue7xzCI8LC6wetrpw7&#10;dWb5vNcDf+7zy5c/94Xlq1/60vLFz39++dw77y7vfurTy2dz/doXv7z86je+uXzzW7/afYO+Hup7&#10;OgZzAhIsBvGJB24TFzN8+pcdmhI2bRue2SiD36b56jfdLyvv38RtlrlZx4RZ3fymm8okAXr/gW9Q&#10;3Fpu370Roer+TgWz+FmGWaH333u/Rsk/+2f/tKuTP/3pz/qNEWdUKG06thkEM9QUQN8pOX/uzHL2&#10;1PHl6GGHgn04jgL6pB3bQVlL2H1//YExK9P+GK/v4JG+x57yQjjjicCipcMoGf1Jf6uQX3HM4RcC&#10;pbw+Omz50ZY/r7lEd2kYKLcy+GxlMHKI3mumGawUQO2hcBqoCHL8of4K9RU3m7QubOpZ8e1emHQT&#10;j5tp5d0M/1f56dzP8jbLne0O5YfOEgHu2ry5Vqlc/XTyMCr9iqORtI4cHIJ5zEz1/N6uyLCk8QE2&#10;wriHFIObMbAP4TwHaTjbnolkjKTPmvmccbZz8d4Qhxc5bcE7ZvqrSEfWKFOe7nEuncegHqwAt7CD&#10;ufyQcG1Sji1rwksL7Vw9uaxMBqv92l5p6YvEydRBXrvsm/Yef/nb/qR19ax92iuN9H01ZgZlB957&#10;nicwF5XBH0UCH+EnqyRno3h57mp+YNAjrUpVycqzc0ImTN79zGcio16LYnEUkcb+8EdRDEzYhOfV&#10;OY0NsovR3S2LMVZchVXpSzw4Jk025ZP+BHM7MvCi6a27t5ePPv5o+fCDDzrhACa4k18+eNewjokr&#10;z43xY/CgAXp7Imu9JlFxX5/827zlp13qh6fgjWKgv44Js4HDOY5I+8KNvFzHnP8LXCGb/aLtHGPd&#10;gHlc14DCP8fQGT5wMJT0tqE8GGrnueXFryWMsF5G+BhjVzyoN9HbaePUUdmyho5xd6RpyChuXPwT&#10;nTSTZtxIq5+M+gYML2Aa9Q86ixNeFXVtf8sZWX7Rr671xc/2y9sxP32NPJmyr2lT3jgIHz0IDjPu&#10;O3dy/Mixrqg4MyfOrLmtXWQGudNtVXk2nliZDNApk0KqrSkbDHiR3BYWT6aPg++2YKZtK2xgaLtX&#10;3z4yy4nDv+Xh8vGaPr79eO0b/sRRdinxZIhv39F7TLrQgTq+JQ1ZRRbltrwWIAqHMuS9m/547erl&#10;tPV2+t+aVy1gSxuGsbK2l2wOLBR242D5rTwiw+Ar/ETenT13fjkX2bJn/8EaKr43on9aRWneeU19&#10;6OAFISZ/uaeRIU9WWZwi68DFELMAQK6CrX15zzBMGFhjvI8M0cbSZZ2INAkZWqAHo4S8Ohi4Dtny&#10;x4hRb/KTfU9jhC5esPB4a3kWnDL1jW9wD96nj61uw2m8OgMLA2yH2VF8EM8oqo4XGNBdO7Szu6Ly&#10;jBj6hHT0EngrLkuXhJuIyZUsxHsMI7winIw8dMQHnmMAKvPZ+O4g/5f+0l9cvvT5L/WtjcXktqHC&#10;cykE4TcNFQqXj6AhHMSyuGt5F/Ou8o2OLU0VEeU0dnZsTVoFcIWpJwlGfBGXxshfizeN1iBpRsoX&#10;9bRjhLitAwzbPmnjy27r/cj/ST9EVu4+kXfTJ9F6Tfda0wrLX9vpZvhRlvuRZy15PK/pXqQf9Y/7&#10;AbtnOV7gZYVOlclHQFVIBSfaKz2immmw/HcnCg0l+X4U32db6Qxh8F3hH7Mrr154ZXnjtdeXU2YJ&#10;Y6k7+Hshne6dt94eRsjXvrF84bOfWz6T53c//fby1htvLm9ceG155czZKMqnlwunzyxnToxZRrCA&#10;a7yxYiiam366eT+YeDzzaDbvp385ftO9HP+y/z/jOnisfvN5OvjF51ORnPeULUvZlrFv3vRNiCvL&#10;9RuXllu3bvTA8ngb0q3lzu073XbjTV0ME+dPHJS3719ZZk1OnjzdvZhWIfbtGWc0GKDeUnQuhsqp&#10;9LcDERg7IsAZRr4f4T3pXj1oFtY2gOfpK/2gp1ns8FNnwPSbCDM0aj9cgvd2hBdtHn1t8JrwuuC0&#10;A318jZUya+Li59YXM3j2NhMkN9MWW44ok16goB3zUKI2mtGfhok6KX7wqp18+/DKE5v49zwH5Bn3&#10;f8Zt8ooyN8uePJpGFkfzPIg43EgAe+bbl4GSi3h9sQO5a3xlYjJ1dju0YaToyY9Sx1YGi/HVaEv4&#10;49W+tmCN7Q4Pq8DrxxXS6OwNWWs82nqjVGca09+FmQkDg8HBQUhGCgXdyoOlcvFWNuAObG1z+GPi&#10;ve3Lte1a8ds388RzHWhW3KAhGD2bte1HMA8dbFphNbwCVz/clTqVnX8dG0LVsUWC0p9yKCNmeOdr&#10;k8mY01GqjqVMhoP+cC5Gg3Ntr7/xxvLK66915YPRYzCFE2Wpx5hkwLfC0zxJi0fVb8KgbziKMmO7&#10;gkEVDvAxuE2wmMWchskmXuBs2zAMndxzxVc8We9cmO+8fHz50vJ+jJSPL12qIlj2CB/gc1+fhgc0&#10;Ko8ELdtjpGe+Sp2wwXMS4Rl4VYZJurLeGo8iVlWk179n2aO8QcqZtyvzLXLNF698eZX5b9srH+yU&#10;1LYl9cAVHpj9W/DAwZA1ruAt3oILYRJ1LFyVqeIm7ZvljULamlF3wpOg4QOH8JD6xK33m4p/0zWP&#10;UvykG8/zqpzWG5hmmHTqn3XUN2x46Qpnrp439Zw6+f401zLjwb36wpuwbusKv+JR4WSriQE7IXzX&#10;zMqhV6H7MVyOHT5aY8VWI0rz44dj0sIbJs2I+7BjV5eSfnzsb19l9sBxaKcv4CttL+7xMBiGwtot&#10;SgljlHlu+GpEdZJGfnwtTf3gzxriSeNtk4wM5Y/0wsZKIL59aHts+niNmRV3oC0fByf8KFu5Az75&#10;GRxWj29kTLYlexymH6u32qaN9TXMBo+6buM+bvYlbvKlt1X1xS/nLkT38ZHFPV19aH54p4inXd2N&#10;Es9IORDD0ktVgonQIIYQgytePHiVbRwwEWWVhS6HV/R3q+7Oo3jdOdm59+CBGEvHurKzP+Or8yN7&#10;QncrMGDr979ypdvt2xVjIUD3TZO2g8UQ2aNOxsrTGCpkAv7StggF1ydPxoqYVRvbypx9xec1LZOX&#10;QTQmpOOjW9g61na3A9gFkraXX0ziWDWiO2WsT/+d/UQ/No7g2+ItPEBauD96fHy7C1+TWcYt93/l&#10;r/yV5Uuf+8KGofLb//G6ojKYIZRq4Qr+R//oHy3f+/73uxRn65eVEoWMDjmA4IdQQHgdazDfUHZE&#10;50eQ5NoZl/gyQa7qHVktKUKaDwsOATwZXushl5sM20EX068MM32da5KP5w3/UroZP8Pq1/DpW47E&#10;va75tu8Io3HFfNsPLttlCFivGMTjQFbDGl3GWf0sT6QOmPZhBDnh3bKtmVaKcH0Um868Rol5GiH0&#10;bOthO8f5s2eWL3zu88tXv/zlbtN647VXl1dioLwew+Wdt9/pqsln33lnefP116MsnFpOmi2Ponk0&#10;TO97EIbjLrFmsPfGCNvICKODx47kGgFYmMNoK6z4wXXA7zqEjnht4CcNB15G28Z1GD2b7kXcyDvz&#10;cJv3L7tteP4UX1f6jNvp4LfXwDi25thLGh9lhRJpprRGYRQXb0qy3//q9SvL5SsXl48vfhRFxdu5&#10;LubZ61tvLFevXeue9Q8//Hi5cvlqadRKQ3sGoy0tZ2IEMkos11KkCDKzHT6sR/gcdGg+AuZBDKMe&#10;oAutwYZ9dqR/pIN0tsUsCF8hHEE1PoDF64MMHfWOtrWd6z2hqNXu4Qaem2ftV3XyBDaCyiz6qSiT&#10;lD98d72H5e8vr77yas8t9XB8BCZlkLPcT4GdSuCkv7LU10mJtR59f7oJS2m0Dfd6Xct42U3a/rL4&#10;mZebbdyst3H5C4cU/2KU1llKuG5KZYx/8zsKqXR4MirXZwnv7FcezYDBrkHnbnjnThTnazFsr9+6&#10;2ZWom7lSuvEVw2O8xWV8N2SeIdF/KOLTV3EtnrxicqwOMBisNhw5PD6EeTQ00J9s83K428zXfKWx&#10;dpnt7CtCXROmPWNmc8R1Ni5uGy9xlAayh6OYdIUs+DM+jC0aY9XHt30YEZSLztomvttDyIngxyFf&#10;PHK6W1PORkadjTx6dblw7mwNYCsnDA7bLGzDOnv+XM88eXmH2UXfJvEKYdvUxkH9p5VJDLRzZ89V&#10;mbB1Amm8TjUJOmD3UGvwAAa8iP54EJ9qi3Zqn6sWw3MNx/A4Q4VsLU/qG8mP3nfT1ksmItLnP0o/&#10;v37jZssQLx3Y0AyewAimco1yEma8mDIz/0Z8EqCuvPXJPxU1MEvrUb9tOalLewYrJi7pKKDw3bwN&#10;iUvcjJfW8y93SSHRnxr/r3azfO3SxjGJqV3wOnDbNs9xLToCB15xI+zFOaa5Egj2kW/0s4mrWV/r&#10;nOFrPWttUhSH/DZOWl4zFbY69yN571tm6qucWOsdZW7WO3A6vWf6z4RDH9rsRxMf4/8vd9vp17Tq&#10;xz81JvBV2kA2PIzRYXvR8cPHluORy16XbjXFWxmPHDqyHIwSa3yeBkq3d6Yf6LNjq1MgTNk935Lx&#10;3ORWz9EkzCRLX3VrVh2J0qYaxQkfCuvQy3g6WFcCGBsrXcdr7weOS+ukG/he8bKOO9qDf2v4JI1w&#10;qyUU1U5qhfaDDgNndL5RxhhDvCoeboaxlDElMVtb95ebN651MrGGSngI7dESrFP2l5+CY759KA7e&#10;GRLTWIZrYc5mVmZFVu09cDg4GgfpAWZ7lPzOoJR/E2dV41Bks9fVH7Ti4WB60trx0pWltBN/T1lp&#10;C9eN6BT9pl3i53jebWsp13dOfDPHjgYTnLtTJqPBpBFjBa0P7T/YXTJ21DBU6kPjmJ/LHjBmbNq1&#10;I3WnrvaDxPmeihdOoE37R/KQ8gyUZ2m/89Fwjb5W9PZ7lbC6reigP1oUt7lZ6ccw7FawZykpZfD6&#10;Fb6e/dmEGBw8jnEmfr55lpxlOJMB6Pnrv/4Xl8+8/W4/aFxJMd76FZBSaQsPwtEBU/vgo3313vbi&#10;XdIahviYBpHzPznlTTZIwQyJMyymCFKiX2quJdkxNg1bLTlSGUIpUuI7qIR4BssyFUZQStJSlnhK&#10;kn3H4l6kUffqE6e89q/k9Qspxj0YVy9czhE30o40Y0Z1lqc++bRllCf/SNfwNb7t9dy4mX7Nk2d4&#10;8GYtV+1xLU6aZ8TzO9rWgSPfOHA+597tFwfQvIXLmyEchDdjqHxbu5wnORVDcl9wd+zI4eXzn/vs&#10;8vWvf2354he/sLz11pvLBYc/4y9cOJ9B/exyPFbskcMHq9wcjpV+8EiY/aiZ0gNh9qXvAb9jXynl&#10;OJ0fL3jTyLHTp1unQ3n2tKP7EEhDEdUBML1GdbtbmKztRN/Gp2G/4F7MlJTxk/ZlJ3zTTyHzZ3Lw&#10;u/rtMvw2yvNLgYX9bvDbL2uH5+/eu99rv4idMIrmFUbI5UvLpSuXcn95uXT18vL+xx8uH3x0MWFX&#10;lzv3GDW+j3I/Rs2d5LsXxSlGSDBnORi97Cn2rY1dYAodnzAyM5AQLPv3jLgd4XfvhbdKc/P2reVu&#10;DCdLzrv6iuEYAykr7BYXTmacRIDs3JErvKfj2/JV4Z4RKM1akQBv426IIc0e9JO2gjx5K3zAtuKH&#10;ssiQ9bpXheENB7ENhK+/+vryxRgqx4/ZqhZDZf/+5mGomJWegwPPEexPCGOzK/nNOrh53aZtHssz&#10;a5pJ95f9dL80Dm9tlFsFfUjZlrldZy4dqNY+nJBUP+K4poPP5KV0wB/Vh+LYVa0I6L7ggDIRA3Pr&#10;8cPxFfU7t5droeGHMWgvX7kcHroR3IzvbEwjQP+qAsJnoFYtPJUOcXNwhUsDMyXbG1SsTBzt91wO&#10;rxMNRwL786WvuAwfd1Wh7Vrhr9whO6Mg5NqBK/WPcPiZ/Xj00026ceKkp8ijb19HHBozTGZb5HVV&#10;NnzihxPhDXLntRi1r78W/+pry6vnLyznT8dIqQw61HZYEenh+QzCBiuzlYwgXzW+EsOAoWL2ER3N&#10;5B6K4cNAOZOyfTsGTqr8BE+2ftn2ZQsEuKdiZKbZ2T5wUdTEmb1Fad5gOwzH8XKMh6EjesN/kNZD&#10;xmj4fuh55fq1vqDAhAY3tseMSTce7tTJTX4sLTfuudaNPrmTrzRYn6UDuyt+bLo1bJQ9eERwZ2XD&#10;i1PJmvVsul945ptuPP2yPH9Wl5zbPLNZxmjbC36anqsuEOfZ5Ca3vbUk+UZaMkTpcaOoDffJemZd&#10;s/4ZpiwxStmM437ZM18Y1ziZZ7xSpmtYvJCZb9Kwk7Frmsb16U93s6yJn9Hfx4y2vPpV3/QXOcGZ&#10;OPK9JK99pVDbAko2qOl+xqE7d+4td8KbPt7n0LU3SD1gsAS3qSDjyLp1OLilmHaVI0rpvgPOSIwJ&#10;JjKBITInKTb5GVAda1ZexPueN8eS2ZbiIx5v2v4jvzTyZAgrzSnv4/xD+mxwuF1HaZ8y8nPvmyTa&#10;2fM6aYNVWi+tcX7iRsZnL6N5kn5rZn8o5SbQV0OFR4vVu1f3rK+rlLnaModnTK6cO3d+OX9hbP1K&#10;r65SX65NOuOJNhTCwGbVoWN89KqjVjySX5mlQXBvO1c/K0BHCtzKunz1avWMJ88jryfegnNKu6/H&#10;o62JHnhlYOzeGVokTvvpC90+W5kuLjSsjwElTejovKutVnCZVgZs9LK6vHcYXinXSpqVEfgZr5QP&#10;TpK+MpORmnL2K8tujhijSRGc1awJnkzMPIqHb20Y+K4RmjJUTHrhJTIXbh9ENgsV9+jRkLn7YmzX&#10;+Ep7v/7Vr3Y30D6Tr4r4rd/6rd9uabyOkmsJFeL97u/+s+W73/1uX1tpts6g19n1AG+5kWJuWetZ&#10;FDEFUpgfUtRu3V4eRdA/DXH6rvwwphl/B7YdoHSmgvUnT/fyhVqWMin+MSv7PK4+CpYOk1sHwKRn&#10;sY686Txhml3KTzylT7rnaTTCqYvyN8JTfsKfP06CdHZlb1ucaYdrfdpj21QNosAgjKHV8JQz65B3&#10;Zwz+Wbb2WYkAj4HxSRRV4Xuej+dHdx8sj2JcSPckBHkWXCi/aVJ/uoZppGWLcLl5K/52Btnkux+F&#10;N89eHRj2jYW+P8Lp5PLahVe6VcuZkm9+5avLt7wW+BvfCHG9Lvjryzd+5evL5z737nL+1fPLkRgl&#10;h2KIdG/5iSgCMVD27idUMEkaEORRCPaYSSGcQmTM9uiJr4uG6ZJMR2S5H9y9f9nViQ48snbO/PwZ&#10;zLFPX0yQ+yHkBi9x4z8WGwKrcc2X+8aMPNxMw22WMd0UfjN8puXcUx693QQPm9W1R7ev1Qvtn9Qn&#10;ztXMbNKYyTAb7vl6lErfLKmBEmXSdh3C/uqt6zFIPlp+8v7Plp++/97yQfrEh5cvJuzj5fL1W8uN&#10;O1Fstp5ESd0RYfQ8A0Po+ZDiFnjDB/gcv+wLsg6EP/cH9F3hw12Pnganz5eDu/YuR9JR+b3tW/bi&#10;P16uRyG8cfteykz/iHDZFZ+b0AbGCEmzSvsiIDOI7GCsML/jUq83UY3DcgPfHRjQOPQ0g9ZBqAKF&#10;oTMELld0+hdPkPu44dmztqOdbN+lmMEbIfmpN99cPveZz3brDaGsBPi1KkV5rdLWAsGLR8A0FFn1&#10;j8pGHBjVx41VRrCPAaCTEx0w097ASzC3POUHFvXIL9ysjzTyKkeRBhTppTPbBg7tNvgOfD3r7JHJ&#10;FlxN2IpQpsHDmQwDuNlGjpFiQL2R/kmRvhme8XaW2/cYtbf7zLjFSzdi4H4QY9b3SqwyORSO/8ws&#10;tZLVwYQnvD1gC59EqR4HLcd2K/CA3SDmjVaW/E9S8vcfqixxBo08fp4B0aTMmDgKXiJ3u3e6sjHl&#10;wDuc5dr+lLhZ9nSeKQLq5cShaWdq420lGYdDKRi5kn2hvVneV8+fXz71+hvL22++tbz91lvdVvrK&#10;uXPdP8+wOnbwyHIihsmRDMQUDXzIMGv9QYKZRoNXPzh55UoG8yu97yqH/daBzSBu1eXUmdPdOoY+&#10;DIrC8WAY/9o+BvWh0HTVI20dxqZuEnmX+mznso3tXpQdfisG0SMKRTzD09a92w/Sxx89WK6G3jdi&#10;rHj7TWlhXAvvqAPvecaHsz8lUaAYvF3aNn7IsMZpcuJsH2l/LK/K559+sd4nbVBUhV4dVeBFJg6f&#10;j/MAadVAYbwIZeQeXt1veGmUMeGFJ31thTpphmwG+7iOsJF3tKcx0uV+tGsYivyIX7MEj+GwhpmE&#10;K7+JU255b5Rf5X4tD2z4dezOkHKkGbXO3wyLG0laj/T+tz3wlTpaY8quEUQuqifpW0ryNn1hzi9X&#10;MI+0watGJHzgfijezZOs2/0nARTj9ill4enkkpa8bJ3gSqYaZepSRsse9bfdCu1T+DNxfaFQZI2x&#10;SznKE4dOx08er5GOn3toOd5Ydjdy5nZ0MHzbNzMl38PU/5DsTWZK6d70F9u8nkfWDSMlvJv8U0kG&#10;X6Rw2zeNFPcMYnKUm2Ezjdl3tB/4G+M4D3aTU2bOyQq4K6/Hq2OuGssnbMzck/HreJJ8ztn2ZUAp&#10;j+zqGK/clGcVeSv988qlj5dbGav7spLEy68f4u2OcWBNHfXhDb+OT+DRF9KG/A9ubSd7tpw4fnJ5&#10;5fyry7HjJ4KX/cuzpBktRyEoSjsDy7OM5VO/6MQN2PBO+MIKheuT+Efhj/tJcz/j6OMQQnkmP0x0&#10;PXh0L3nGx5vHCxPG6knhSt4aKBnnvdXVIfP9GfsZJ5QBL0w6kPHYW19NUppcpLNZLTOuHTh4eDl0&#10;9Phy+NiJZf+hY2ns3mXLWE5up/07THQG79rG4GCEoP6O6Ie2n9fnPqAFn3gi4VGWd+42FoWCFOLk&#10;3rV7x7L/wFiBaXnhFdxKT7EiRFcJmTN2MOZbQ0gZH13lcXQcODPWedPsmVNnujpVQ+Vv/Obf+G3I&#10;DuVKf8QLREX4P/un/2z5gz/4g+XyxYvL6ZOnOtOlc1C6GAdjL1wQm3yWuk4dPbE8SgdxiEea/UHq&#10;wSAMEp9lAD1gsIiS5TCumcuhvKVeRknq62ymjv4kBQbgYXSEYZPOl9EPx6K1J9P+u30hhuFzZxqZ&#10;rlLjBVt745UlN3V6xW5ff5kyDeAtOx68jA/p7eEDQw2RNZ6Rs49FGuboilDitvPGO5wuzrIU4wTc&#10;2rozDPswShxYpQ3Fl7s3bvWVvwbNo1YvKBfByeH94+vJmM03GDCbAdZMoL2n506fXV5/5dXljVdf&#10;Wz79xqdqmHzhM59fvvqlLy9fj3Hyza99bfnVr38j168v3/zyl5cvffHzyxc+/7nls599d3k9SqOv&#10;gO7ZvyeAB24WbpSePTFQ7Df1lfLOQPhKdBhQGnoZMAgNaphr0BBBJP0w/PY+SwcK2+wOs5kNmMoN&#10;filj4KHc16Nlgvxzla5pGyYwcPU5V7+URdhNNwUhJ10HkDU/wYdZQcq9KFdpjeqMAAFnCxuFarzH&#10;PQKEUIunaPWwcgS52abufQ8+bvjGRIwVW3WuXr+2XIuSeeP2rSgnN5YPYpi8F2PlA1u9vPr1+o3l&#10;mpWDCh0CyQzJrpRlSxaDKTyVn8HWateu9NB9aefR9IPDEQwHcr83zRR2KILncPjhMN5NXBq1RCSn&#10;/rvLzfSXRxTP8Iq3e+nY3tRiBWXPrn2hB4E1BKx8RqKuQoantgc1gwIhFlpaGe2AmgjhNWAI8KSU&#10;vkp/rqhBQJrtPn3qZCcrbD+0ZUl629hefy38+em3wnNvdNsa/FrG7iFwuM0AYsYafxuUCaJhpBgo&#10;VnonfD7jqRlW2BNW2FYvHXjdT1ibLuHa1wEuV8/TE/RVwnKvbgOi/FVeI8QpEN442PSpty5gPAnc&#10;nV13ViFtmV/stYrgTMm1G9eXn/o+yYcfDEUan1y/ulzKvZW3bvfqWabr8Teab1vRSF1VEsMb+thQ&#10;GLU/MOSqjQb+vhEmcsMLDQxgaKoMbRRH7p7J4HMgaR/f3+pKiskik0RkKNlEXWKA7QnvwK6+QE4W&#10;lvzQGDzTbeMtecozuXoGt20L8MIJh0Ow9UD/ocPdRup11d4Y+OZrry/nz5yNLGPknoi8O1CZm5ER&#10;p1ZGMnzxlK1WtlXaFgffPQeW+4sZey75plD64ovtWA86oFoZgRuzq2AxG2vV5eLHF5etu/czjkS2&#10;pZ8E7FzGdgP93krJ3XhbMu+HvvcePuhq6dUb18YqSeC4U6MktE9dNx3SjWFyPbKhZ8WcjwncQUrx&#10;wwAyLrkvvkK/+b0CvOUK79MooARWkU94DWlxoUFpvsbVAZxLmvJMbtsPwgfdK77ySWmX+Cr5U2xK&#10;P/tQn9WxhvcX8POTvzJ+hX3ESLfmbb7RFjlSybgrzzSk9U5YtnGQ+/Y38eGXypTcw03jci2f5Scd&#10;uPjZN5pu9WSR6PFvwF0YVj/deB5xKn5Rzuhbwsm9HqAO7ytvtE36Ufb2OJNnMPdV4aGhZ+kmLoRN&#10;OabstjVpbMkCRXER33KEy88nXVKPNgdI/1t/nDBlJVH5RZ5ug0tfNZYNXoGvpM0/MslLjnyI1Iy9&#10;c3Fm70FwL3x+37iWtkariOEfRTBjImPFFq9umzqwr3kM/jVOViNF/eg74eYmzTi8TwaIm3TnyaO+&#10;dSoyWLbKZjwZ577jcdpigtsEiFctm4jRL7QdX+vLyqFo4yPuUfqoV4A/TF9sv0OX4FlZxndjjkkD&#10;3zC7duXicjsy166Pwpf8YCP/xuQA/OGJlc5IW7wO2o6z0elTgdGW0xORrVZU9vtwZuRntMhhVIFh&#10;whHdcrSNMTaMFIfUGYfGcFu1fSxyT2RVEB9ahHahA0NFmfsT93xH6PQ4cvuZLaQTD1HsAw/+NdHE&#10;QDFxT3L4T8d1T38mf6zkMO7wpquX9MD+ePlOxpBDR5eDh4+Fzvu7qnbrrhW34DV6UbffBR/0JhNw&#10;Jquf8zFanoTPnjiQ/8w5G2Nn8FU/DJUdVZ5jyIR16Jb7w1fqpluU+tGNbEu3imMitQZKIvBYX9CQ&#10;MDqJc362Kmr3hbPne4bRK+bbP2KNPptCYzIeZ1D4W3/rby3/7X/73/bbDw7MHs9ggzBm1brHLoQi&#10;4MxsOXBt+wGG0gEtrSsLsynXmQqN8M7njy5eqrCYDF4iBzkaRQC7DgvrUQ9vYmbKpnsMcjuDypFD&#10;B6tkpIWtQ10YziHLQ2EIz/aDg095LO40su2czNp28xiWG9hrJyJkCLPpzbYTcto2EEwoE0SUxiGI&#10;zZTaJqQ4jCKfWVQzXadPn+6WLK/AHEoHpnBwc8wyEDSUJYPYyQzsvkvx6ms+oneyBCfAKC5WPjAl&#10;nOjMvQYPDBDM/jwMNIWgJTlKiYFuCOzgiKAKvi0fP8hgDjk6MaZnjWccqmCwvcfr/rxnnZF3cNeh&#10;5djhE6Hz6WXfyRPLjsMHEEvvXp7bEhGZYoyknEOTAW4aPziqEAW/9QO60sE9o1cKdOCHUBs45con&#10;ChKX/GYuOPSbNJxO+fBOiMPnPGtjUBFHyHQPKJ5LR6xBk7jIjn7vwhkTb/C5ePVyP3L3KB3V8riG&#10;3L1/twrn1WvXl7vBDYNHPo1o5wu42tLvX6QO27r2pj7iYn/osgc/h4anHSbGvzsj0FehllYue7r0&#10;SaAdWp7s27vcefZo+fmlS1WgnJkxuFj9wjd9exJ+CA/s3EegAyRtSD3wXyzDJ+EMfzFQpHctjUN/&#10;M4ZYJakGjeQbmaPgho9cE+f8gNlxZwEY3d2CE3gCyPLO228v3/7Wt2Ikf6HClfJHmbPKcCMDBjmC&#10;luhEqFa4pwLQCvOMLpP20yewtN50HsE8FSGxm0aPsFkmGbVdVpzw0r+0H/Do5+hfRTnyyUBIabc9&#10;yABOljh/wNig6BK+B0K3nemDFFyG7HsffBA5c6srLGihbXgs7FC+BMc4AB/uSngPCQdvhQncK8yo&#10;0BncwO65s5OBr8q4ASttZvApT1kOgpO5Z4+fWF4/dW7Zm8HAtoer68ca4X3K6IkD/+VnMCkDPtS1&#10;rVjmfhOXxTE6pAx9atYtDVrbOgoGK2lm7byByzdM7KeuwgTeeH3XRAn5afZTORSFTg4Ej2Q7vunX&#10;ltNvi4/E65cMk5vpa3fS93yhGy4fp996hafzKcdsOczVoXp1kNN49PShY8u5KBkmqka/H7Cgd/tD&#10;2tyBNFU588Lw7EsL2sYYcWse8MGlVRYDuEOjPTgbXOLPbXxRJuDRmCAusMNV6wtPSQef0qCtew5e&#10;uU06gBee+Emn9uf8KWezLN7zpBFfYzy++eKna95cZ4jnWYbyPM8ytsta27jtZnkbYZNnlaNtszz5&#10;x0z44H9p8DQ/2z/h+wU4g7MCy6X8TaV5wvMJuF5yE24e/j2j5+Q/sDUuMLnOsufzDNO2GQ5mV+H6&#10;KgAnHX5Zev0bzwmb9OtqBONZWMDXAnm5We+8H/niVtiqqzQH2op7trz77jvLO++8k8hd0THO1ZNT&#10;ZssfZtw2ofU0ZT18+KSruRRT4ocxYUVFcZNX9AfjhUorq1ce4CZNwdRzYhnL3E+8oLtzc67KQnf1&#10;TR6Gc2OYVRF9pV/HP3Bw2Xdwb8tXT7efpd/7dRtjwmx7N9549ffjR1sdk+g9zl5UiYd/1+R79uTh&#10;8pMffG+5+NH7Va4p1hpDT8Nzfc1z7icdXY3bXeFPubZQt28GPnijy77x+pvLF7/0leX8a68vuyJz&#10;n0bhfpq8XOkTP3dvVL7HG0dRSZx6OimRevSDG9EdPv5ovClwrLDfD63Tz57eDca3loP79/a7LRfO&#10;v7KcCS2PHDm+HI6BcTgGxpHDkau7QjNCC7xpNyaCY+2DB7gmr+BbIuNUV73Txp4bjAwj/2/cuL5c&#10;vnxpGHUJO5Rxjd584MDonz0re+TQ2IkT+e567KQX6nhpzoG0K3p7dKO+TfbR+NYNfnv2lLFtdWZP&#10;8GN1+2mMSDiil9FN6emRjTWCJs684ezhciVGpsmqQwf3L9/65jeWb371S8unLpwvLjUshtToHJPx&#10;PNuD/F/9V//V8t//9//98kGQ6oN+LF3bPgh5aTTIYHX2jHMPxzt4GSwM9AaqF8zwvIxmOclg5E1I&#10;yodgcQjoambYDF1oUIRbQoNAHQAjQCQl82YIfOxYDJjUN2cfucHY93vIVMcyyIFJuIFQHeDmy+BJ&#10;Mz1YOXHSQmAVu6QTJm8/loTogYEXxnoVpi2zPQbu7k1MuZjCgVfC5Dvf/lYNFgesGBZPQjgMxVe5&#10;Dwzaf+TYyeXU6ZPFqUNT8BEQOjhOgdf7Csu0SWjud+6OZ7s11RCGNVSSfhoqFQOprJ0rAgfNu1qU&#10;n/ds+wmzvxv+7kaBe3AnnenxruXQvsPLiRNnl0OBbdexw0ssm1ojlo6fuQYaYg1UjOzCvMI9OAzM&#10;bUF8UunRYp4b+EcKuFY/XBYvuS+toggRTAolBAmytocSoJI4dDarQeFAQ2+lMtvCGCh117LHO9BH&#10;53Dg2aw5g+RB6Ng3dF38uFt3zLzi9X69NjR7YIY1YfP8hfoYhgaeGrGsllzGmarwRzru3vA8Q+VA&#10;0h0MECdSzpkIgGN4VGd/GGXt3lZ5wUoVQ2XfkWPL4/SFa4H/vSuXu9WEYbEnxgtcGKIoUt2qFP6m&#10;OA+cJjx1AKWYRc/VUPFefAJzGCrhu5VX4WQK1l5ljGOoMLrMAjpfYCnWDIfzD4xYvCPX259+qx8D&#10;fefTb1ceOGANR2bDGSt4SF8h/PWxUSe+0G8NhkM5R/fpNu/LL/HSDN6hXI+ypOOVg041ZuPQFv/o&#10;w5ojTY3iPAxDYYT7Z6DwlqgbMUguffRhhTn5Bc/ubwV+38hhuBw5enQ5debUcjSG+u2Ee+OT1RRn&#10;iGo4pv3ddli+CFzJwygxUCivKxeptopyYO1sUtK1LflV+YCeJCI7tImB0tnPXOGAEcTVUDl6fDkV&#10;Rf2sD5FtPVmuXrzYjzuStdqvsrY9fuIBLSgQU34N3KwGf+6nB69BWzlju5pZzcHz3u7mwLvXAjsj&#10;QsaS4ejvdb+e5THoMJpKi8De/pl60UXb9G/lukpvkgfOwSI+SGr6u6GRrRHK134TCkPRGlsjqhwb&#10;b5JeHV7Nfmz/oeX04aOdhSRqnG0hF8Ahbd+ek6sB0/aHGkmBw1v16kK7ICJykoFjljS1TrrAVRlo&#10;uImvzXFktheOxXEzTcvIvThpNuNmOJzx2s9Vaq51TppJrw3uZ328++mVNV3zxc+Ql+H2vFkO/3L+&#10;2TOFzjjX0ixloX2VvdwPusb4C94Zf/Bmr7000ss+xrBR9nSbdU4nfoZvpv3TnLQz3cyrPROn2tm+&#10;p0++VDbYuIlDbrZvluMqrDSAvzVuulmGtDOvsuFhvB6Y/Bz1ieM28wufbjM8MfHoGjqFd89fOLuc&#10;P3chY7++9+Zy4cKry76epUDnIfufPt+RMc5kANn8oOODM436QEovjFpZOMwu5iEStvrDbD83206+&#10;wiEFn5MPTV82VEz09AOBa3ptdzWzPgyV8EIUc3RQbg2Vtd0MfGEMFTLEmGvVxJuryl9wz0eG7k3b&#10;jQHPTez96AfL5Y8/rFHz9GnGuPyspJAdm4bK9PQHuhCcdFwxluT6PEq2ldvXXn1j+cIXv7K8+uab&#10;y47A/CjpbdXq5GjyaCscdSUNnQJ+sF4qddIPPxnrkh4+nTW+cuny8t5778VY+XC5Gnm9teVMzZ2g&#10;fis69p6+sfXE8dORs4dTjonp/dG7Ti1vvPbW8mrgORa5P4zNjB+py0TPGE+HIXkndczvZpGbxiD4&#10;RHs0eBy9x7nz6zGarl+7kjH6VvEOP/uilxrHwMFgOHz4SHXwozFUjp/0gdwTy9Ho3s6aaG9Krjd5&#10;2npqkOB7Yzv5mTHrkfO2ZL/JgZ3bBiYeNjai6+MYmRcvX1xuXL/a/vTtX/3G8qtf+8ryxvmzxaWG&#10;lRMnE+pUvEHpv/gv/osaKpD6xhtvFAkGJIOR10ZSwPl+ZCuKucYaxJQlv/SeZ5hyKZA//elP++Yk&#10;Kx6er+VeI/fHwoZ8+QZYZu6GckbAsOSEGdSOHD4U5htCesKvEygPTBhzGirKmoPsdJh9MO+YARLH&#10;K2MOroORhxAbHW0M7uqUR/6JE2k9w4P38vOMOA48Xrn5+c9/ttapdA4oYTZ1KtMBaWW0PZb3dKhV&#10;udLZwLFzFerSV4hEUAzFawiNg7GG9+3XgXQ8CnQ6UGCGs64ipeyeYdCmMJbD+00DhlyVbwku/1r+&#10;VnB5+8at5da1m8vW3ShwO/Ytp06dXY6di3ISyzrSJr0lZRE0Kfv5kHFD6MUbFDEZCrXjgjuxaVIC&#10;ct/2UIzSyZoqT8kDzwQdDz/wYpm4B8pST8PTbmnhX7lmhR7H6PAhK3THW74b48UDttQVlrY7nSbl&#10;e/0fQ8S3EBx47pmUCCbKp0PCQX47rK0l6gazLR/SmdVVjuVPPzDmMQ0cdTD8uooTocBQkftA8HQ6&#10;Hf/0oQPLicMHliMR6j4IxZi6d8fMk9las1Kp78jxZWvX3uXS7cBjhjzwaQNjqQNifs+Cc3zkC7Le&#10;Dc+FilGmxOKZwBFc9YNy+Cr81Jkd+VNvtxk2F1Ksd7mUVmmDLY9l0DRM/56GiomKe2a3IhwJ9Lff&#10;fnv52le+0oPS4IGbO8ERnFppYASgJ0FqEJgOHdEVH8LldGAL5AFlQjfCOLRG96ao9BrldH91yk8l&#10;ocUwcvVJHwFjQLZPxZX/ko+S6V46Sj3Dy+ul3/v5z/qFdrVZXXTAUD+iVPjQn20W5145t5wJPhhj&#10;P4tR+96H7y83kt+MFVlie0WNicBCRiiLwqZF8NXzM0lHGFO2Z78s3+Tnr5ncJkxc6ZYrNFglFWmV&#10;haw5HoNl/44o3HdjHGbgYRxql/bBLycvjz7Cp3FQfCh0dfDLc9LLX9rlnhztwAjOeM+b3x2Bb47M&#10;k8+zmT3GCnmtPmW5qmOzLDAIB7crHu1h3uCJfOvXmJ+O1ebO/oacNTbSnioMceKUCVaTM7tth4gc&#10;PZAw/IKG+q+6awBGQfIlZ4bKFuUxdVOU8Af4e5YrdQS48hys6EPqjAT9BM9qgzyzTdzEpbaBSbir&#10;NBNOcWQHN/NTvPD+xAeclUb9G7TaLitpi6fcq2vIoVHvrHv6zXybz21rvHDPs5xZ1kzL4dWudMS1&#10;DuNF7iURpxyz+fhMWWBH+/bF3IvHN+InHJuwTNbfdOInbL8YL//I23LWshIwrqsbMA5cW8WbOFUu&#10;z23CMcPQnTxRrnATC/hRfo5i221zoYE4TjpuwqxO7Z046Te4Ijv68dK4iXv1b+J7wjHL44zVbUzb&#10;nfEuyp1JWVtzTfK+885nlzfffHs5kH65i/IeT6+QrYZKxkIfF36aKsDrTErpjZYpVb/rAJAH8l/d&#10;4OEnT2j7y54btDeh0pnSyhi0Nwlo8pB+Aneat7cTcgd6hmL/wWG0gqF9e+MHNgo3I8VLbh7H4KWr&#10;SA/MYKd9Zmy7NJY8Xj746Y+WKxc/rqHyJPhRzi8zVOSbuG+9z+B7jI01WKInWTl69ZXXYqh8dXnz&#10;nbeXXTEAH+P/5O3kqHEefuAP/IHNVbhyjDOeXcHqT582xnz44YcZb36+fBDd+urViyHpg2X/vug6&#10;O70G3ocfQ8PoAM+i+O/bcyDG6CvLF2MwfSmwWG3pSnVoCFZvgUOHySv625Tx2lC+D/5Li1wDcNPf&#10;yfjs7Z03b443eDIaLCYYn/bvD16jbzAmLVAcOryec46R4nXCJknxIJyioQkjh/PB9PxZjOPAbSXl&#10;0aPwjUnx1YCBhP3R6elycDSMFLA+Wj744P3l4sWPkub58mvf+dbynW9+bXk9Y21HsfHWL31xMOPs&#10;IJ5/53d+Z/mjP/qjMgqiCqN02wZGQfEqSY0wOLmK10iK4vxuBLoeSwPP+G7E6dPdT2mAo7C7Yhjv&#10;v0bQPelUnSmAzACrTPGUGchnNXvGdO458E6vfgSQD7yIJYybnd7z9NOpew4MvLrgYsZtdkhlz68a&#10;+6IxAw4evAb4y1/+8vK1r31t+cY3vrF885vfXL7+9a+Hub7YD+JJd9pXloM/woU36NnfrD19u0M6&#10;bgdfcOoEqRuUZrc5uCncuTbOAJoBvC80ePIoliprNcyagdc+cIZIKNllR0umKTU+PwNO8CFkzOjm&#10;Lh1VeQkq81NwdUAK6YMYLLbH6DT2tR6Iwt3ZmDAriZHiI9uU7j4PgVGXGQphAa8feCcSW02daO1t&#10;R/acNHBNyKHfxDu6D8VuZzub9qORDotmzk1Qihko9rN7RbCl1WtXry3XYwhfDy9evXql27o+/Pij&#10;GiQUzZ9FOf3Jz366/Oy9KJ3vv9etX84hgGsoQ2ljHCWH8m3vfPkjCqMWD34lgNOuNKG4lBsuowTt&#10;2fGsC08H9u1MHziynDrGcN+bzhpFMHHPnlmOTXm5Ps/zjhg0Pij3MO27EeXzRgQ0o4rySyGH6+IM&#10;3YITBi2ccONw2sC9jle8Jq7efZWMpAFr+Eu6gfW4PCsYHcz+uNbgChyU4vJt+BOvMa7gXB87kz6N&#10;/wk0ddvCyFDxIgKDcrcfBfYeqgttS7d4vAVvQ9kZUMx2cINlVj73oN256Kfj9bSJS36KJtwQeOqs&#10;crxuO6Mke2Z4kmEMks6ch6c7AN71vZtrkVPXuwKE9t6yRpFIVX1vva1e+AAcZtvxN2GMB6y04IcH&#10;KQ9waNEJAm1KW/DslDndxpvBj3LZVZKVdpTeJBq0mjTLFSbS8uKJgoLnh8A36BsQcx8FQLtvXbux&#10;XLt8pdsKtA9tirPVoRMFkZymIICLHHO/eSW7pZ0y1nVOsngFNdk2P+4prXrIejjWX12dKbmcPtaJ&#10;qNVI0Ye3aY9Wq6wd/YYBN4wiZTpECh6vGt6Xq/4nTseavDNwaxUlA/WKX62Fu+JbuSYKKEjB2bZs&#10;T78eV89jNWds9xqwFN+zHIpI6incDcxfnseMa3vHdn3bfUz42sdeOPSUeTyNNOOhcMdzm+VwE1eu&#10;Mr+g5khbT47nKg0/y5tlTjfTTyd+u4yXwmc5o95POm2bk08v6lmRE9/4FX7jF56dtFcPOvLS/NI6&#10;kqZp13ZN2KSXD/5n2IiftY+w2eqZZtOJa99ccSXFxHfLTp75zI88+aUdo52j3An3qF/NSor3t9Y7&#10;4FfOSNOD0eFjYWiK91zFqcu1uEg122WscTOeB8+4H/E8Y4osci6i2yCPHhcJiPyl3+SefPRmJSsb&#10;dhOQ/C03vDzklZJHmZw2p/RB6xmWNGjJgx1t9SV160fT91X+JrMih1yHUTa2gOmH8o526sODH+Cu&#10;eOls/zAk9duB/yH/Bq/M9q98knKKo+3J1yfL7Yzz9yPX5+RtD4UnTjovEJr4fIFXfEGmGPfGJHkK&#10;T13D0D58KLpr5J3Jqb0Z//qNssipMXmUcoyUazmulclpQ9uR+4EzcjvPgWWWD/6OQZGZVhGc+2Ac&#10;kO893xIFf8ooOzYYd8eOn1xOnDjZ84BW00y00BeNF8odPDXkPVjUUX5dr3x3PDEUIu+94hlfDn3a&#10;akzqXGlEzk4abz2MbkW+mwB2li+y/aOPPl4+iL50ySqIFa9bd7pLI1iOHM/YsSNj3/Pgo+2JTEmz&#10;KzcDl7Gv26tz7wgEQ9IhfEc6bkR3U84br7+2vJFx5/gRq0pxAQoH1EEqgBERA/6n/+l/uvztv/23&#10;O/gY6AxYBioKuLMW0ouTHhIMSgYbA9VPf/LT5NkbZf7NWKRfWN751DvLsZPHm/aurRZRJix7UQ7/&#10;+T//F1Uid+7ckw4X4rD6g7RjR4+1PAMFws9BVRnelQ2x4qdCgFhgMNMoDYSCcQ7Ms2PxwqVBJGUy&#10;mnjtpLxwtl5ppwFenDJcPQuf293UPWeKJv4M8BOOwTSEW3g0MOoUYArKyhTgJlQ6oxGy9MBfIomm&#10;ITBAo/OsvkwX4uuMMVDMHD8PfvaE2I6NmFlIt0vdgxFMQar3eRQt+zDNFIdrQvDR+evSOezrTMlp&#10;Q5goeZ1VuX0tdLp0Zbl7896y89nu5eSZs8vpdNrDp04uO44cWlJpV1O8bq+H6EHdhil0CBNcSvRr&#10;vwBCygH/4mMElanlQ5et0JACZIVDAriFd5a8JWvfmzBzT1HFF93rHoXDtj/KkbMD9uqbuaBUW1Wi&#10;nE4haknaagolRV5bP8zY6tA6va1s8NM3o6RuM6k6rfyMBnAOoRdaWb3CoHE6ok6IYdHjeegS2bMc&#10;2rNzOXFg7/LWK2eW0966FnwEa8uz4FtbzXLZDvA0xuKuGOu7DxxZ7j/ds3xw7cHy8Y27fYOLttrm&#10;RbmFvzkrXMM2sJb/A0NKLSwBLjQknAdfUbDQdLzoAO9oaxmr/Fe+TDO0gTKNXn3bTNrhtbfnQ/NX&#10;zl+ooeKtdF6IcSjK5Be+8MUqsEdDHwS1J9bh4+I3cBPGYBfXvpCfgSFA+Cu+zMJpl/s5q2VwGh/t&#10;Gsos2NHHnlhnF1oeGPmEe7uebWeW1vsq79Rrmxq+kLZCPPUR0vqlQ5/d2hXhiG+kuxlDhUHD+c7N&#10;G2++2fMPDJ2PPv64q2944lSMMzi3d/qjy5d6vkG/UXa3FWYQgXOyicM7e7z4IO1Dj16Di7B8eaVG&#10;XG5tDQNrFeIE2EY2+m0ikxbuijf3SWfroBeSPH8Q/r2/tTxOm7VTvWQVP/sOWWWiyDM5WJmjrtXD&#10;sbz6kzgOrCZl5CPvvD6Y0zed3zJA2WpGzrqHD/1LH5aXPIRrHgxknrqnIvPg/oPUOz4kCWb9DI/U&#10;gEtah36NB32hQYxfW8DABx0GXNvxwKwPz7MA6oaHw3sOLEf3ZaxIYu3DLPJJj6esnoy6Uk7KQj8r&#10;NfoN2Csfc493SwdRqU8b9A/nVMqXGzicsp4rD6945GZaZfPuN9O03Hh4EFe5FlxpD5ek/m/TTV14&#10;TG3Kmc79pp/wcDPdDJ/+Zbj5Cdd8Fg/uKTMmHmdc4alcGjQUDvYJv7DZ9mQYMiFuwlCeX8t+GZ6Z&#10;V9iEZ8aBc4bN8Jl304mb/A0maZQJ567Nn1/HpqRXbts425BAK6K/zE142761vKmU8foBuqpj8j44&#10;5OO5PsNf8lZx3oDP/YRn0GWMPyZrHz4yafQ4imdk8Re/snz6rXerhDowzZiPoFoe1lgf3tmVIDt5&#10;I2uN3ZTnwDWM8ODY2Jcq+oKhNYyDA/zIg3XTQPEMLnByrto6Ya7LcyLaXluZ7LIhF3wSwdjUsxPG&#10;i5QPJmHaruNRXI0lDss/Cxztk9qR8ttnjB9J//zJw+W9n1hR+TBpGUfGajsyMi6HBvv2jj42Pfxy&#10;4IQPKxjaE/QHTltTHy1nz1wIXr+8fPGrX132Rx8NlXrmR57xooX0gTQ7lC4enYmFG3jSdjTtluvi&#10;ZuWReOPYB+9/sHzvT/54+eM/+oPIwltR3h3VdxbSypRJ+2W5e8fHa59lrD0aXfrd5Z13PhMl/vXl&#10;9MkzPTt6/MSpynkvr6E3Gy/gmKEx6VP6Bo7yTuLQGq9P3bFj363I8oxlV65c7pjo9c5pYXFcHSeD&#10;Zw1X43DCuoUx7UxRMZz2lZYmLN966+3lzTc+vZw8kTEyOqjdInfvmnCGiyGv0Iv85sZKbPglY+b3&#10;v//95Uc/+mFh+nf+6m8sf/E7317evLCuqPxH/9F/1Ld+zc42O44O9ff+3t9b/viP/7hMirCf+tSn&#10;umpgXzJk63AGLABjJIO8MB+/u3r1cqzRA8v582eXV1+50G95mCVDNGWN+gYTXolhw3C5d9c7+R9W&#10;2aRkqpcnfnT0zc5udtRyFYZADPXO2T2IFG7wlHYSbDLP7ESuymR4WCFxjsRqkdUPKyRWRb797W9v&#10;r4585Stfabx0b731VtPNfdpmGQ3qc9aSx3ATr1UO4/tq1NRtNmHG8ZDRn7Rpb2mxem/oSubEIjbB&#10;HeImS+/j5diV67MIrcfByVPKNMZoeIQNYaSDR6DZ4qWsrtIEFvd6Zl8hHcZl/IUzA0GYERMHbxR0&#10;B9MDbbdC+VqqlZWd3iqWdgSgKsCrSErOdIMqYANuIRi0HXW2OW0Qxpt56FuiAjc69iB/aGkmhtBK&#10;E5Jn1DEPg1FeGBq+d0CRxDNWUMaHFq2YvL988OEHNYbFXfEmpty7XqOQhk8YO+ZtDK62VfUDWOGH&#10;YKj1UIB8KKvL1kkH7gq50NWbudDFjEHxmbhu7Ql/t13BqRWTA/v2LMcP7l9OHTu8nD9zIkp/BhBv&#10;znhu600EfERfMJ3Sg72dEQrJw1C6/+jpcuPe1nLHa6qDHzBRkgmZ4o7AS2evouWX+mEaT3NNAybw&#10;JA+BGXBHfGjTN9D010yD5nkgUNuGXIXjI45S7EwYPrByxdijsJ06eap87wwNnDIixxuyzFyP2beh&#10;AICDfGmNhcOAPHicgTdm0/fakrPKh9ZPUPJJWwHJp8xhnDpf5GzD/fDB3fFhTLIjcDjv4O1bH334&#10;4XiLmyXuCGBGqYELTpQDVryqPm2oYRNEHD9xbHk1MuHshfPleQaIt7jgRVtUtaVbCMOHYMM3FAQG&#10;DNcBKvRRrn7T73fYihGcwS8q1QjR77RPv0SD2ebgfa4aeU5EaTWwl/9rGlsM+8rOJwOX5A4ZRCYZ&#10;OGxBJaNMMnlmdGxOtvDCpjEyn8mzmR995SErtQd9pqLBq3MaRmSeZ0aNctRLtr6ewRUcthGqg+Hk&#10;g6enT51uHf3I47mzvfa7BQmT3xfslaVMzaY4GUO2B9vgzRjRbSUrvmxr3Belw2vq3ZMhMqNR8wZP&#10;WF4Ze8wuxiewtGv/jtevtuVzaK0foScc6AtDLguXhiwfz+03qctl3L9w83leN8ehmbfyMb48vxE3&#10;XftvHnEVN5VX4dPnX+O4WS4vTtpN1/Sr2yyDbx+Ma57UOfGgLLJ9wAi+EecqofDtsTvppJ94LRzN&#10;N/x0suozrSdp+G2X+9IivwkbN+57+wk36TbTce5nne7FSzcU1PjcVxateafbxC8nfrRDulHu1Ckm&#10;3NtvlIobYaNd8EEHKV5S5jAEwsdBgzKk9TzzlefwYq7chGHGdRU7mZXHKDl92lnhE+0jKnR4ubpZ&#10;J+mGImuiTZ+pqMlP3iqyyaFuHp49F54VH/OZAysvLyMFXNIpseUYB9NPpkzgyYsx2TgmcH1A+JjX&#10;k+fea8XlJ+8GLjMOpQ3K4CfPwevUH83Ck6XkjV0pfQlT8t+6ca3najvJRdeC3MI02rLZT6cf8DMg&#10;xko5/IBB26xaeInT8RMn07qdxZ9JMC8iup8xxzjojMiQ0auD2yAYXjspFY+31WOcgw+4QKfuCIlR&#10;tXuPSXNjOT7CL8HkcxMldAw7fp5G333YHSEfd2tbdLXAqWznSGzBIueMz2MVEB4Hv5sEp+N0gmXF&#10;5eQlBhxYwGQixlhm5dnkmp0LVlPoW8ObVM14G53LYgN9+8GD6AL0r5u3yl845dCh9ePPoQt53G/j&#10;ZJyCIytcY5Ul+kF3IoxVIOGOgFy/fs3D8s5bn17efP215bjJaYD+h//hf1hDZTZgOkbH3/27f7dW&#10;DgJriAELYwHQqonvq/QNQEHaNFamwRDxtryRAepTtkZl0KHQqAPgiLGxkNM8c2uGwYJyDDHSs2wN&#10;Uup2hWDxlq3ANI0BBMFYvE5RxCccEcwiuveufYMlg2t6BocXBXzpS1+qEeZqm4N7V2kMmgbXaYTM&#10;1RMdhtP+MsSKx03hIpxnURpMMVcHyKTBK+0UYax+sC/hqEaIdJa+zORqEM5g204XRk44y5synIQx&#10;MmKJJ83DMMyWZU/7Xxkqybo75dkKQZmxQkKxUY5h/sXZhDC2LWSxasfAw6foCqN1KTDlaV/Pivgw&#10;ZK67olSG+zvzCbIB3XDPnkcwpNwxoA8Bz7vnyrAtf5wrYkwwMhmXfT1oeIESSXgRupZN8VhnXcLg&#10;vqVgm4t88ly9drX8aFvXh+tbNRyK90E2+1tr/KZMZwsqjOCQ8HKGY0/4bOX/YHoITLQKnmCa3Biw&#10;J70BKvl6MDplmG0o3cOnBAElRhN5q1tHg6szJ47WSDl1/HAMl8T7Ps36HdgaoYyTYM+sRf4vT1P2&#10;g8fPl1v3Hy93tyJ89BV1RGhX0YfL9BNnUwggDgxwb/AZz2PAAFNhTgCY8Nrkq4ZL6xkf5V67vKt9&#10;pA00oZEiDRB4nkFpq6Y+6BAjZdM2zjvp8/o9AwIun6YA+AMIfq+CufYL9+WHwpRfrsI7G5t2qU/d&#10;kz9qMIbmlTO5R0OzPoyPa9e8+vd6Bqgxo287FiHqxQc3E2Y7F2OC4SI/wU5Jpvz2PfV5PhihevjI&#10;4fJbV4EiRMHoTVJ9m5TzZPglsOF/MpCRSJjLA/5xANFbdNLw4jf4TxnFe3DeV7HjIRFt31Cc4F1q&#10;eKjiEi9Af6uhn/iEpJzQG56UsV1O8pIfGcjwnZeNUO7JuDfffLPGAUOB0UH2tc2rvCTDwMtPmTYV&#10;gxlGdnJDeTD4DaVsyjQOTclb8nmOD+oiM6eRov6Jc54c5b3R0NbBTvJEvs4y3NeYOXa8W2JNcGl3&#10;V1HVG4S02yRM/d6iiA+V80qMq1dS98nk9bVmeBr9fBgZ+CyiafTvtV1oa2KidAiOS4NcPfPuO9Cn&#10;jPIw/KPrmnYoreN5ZGqu8bzpPCZK+MTnxGP7Q3z7R64TxzN+Onm4Wbb4GTbLTGSfB0y963PjC8CI&#10;S41rzIu80zc+7WoOz/mZEQWfe/WWFxI3jbZZz4gb8bOsifsX8SOOG3DGv6REbro+JXllipvkHbnH&#10;f27mAw83y3flJ654BmZlzrbyloRr/ln3izx8gyqfRnq98pPltu6VjrOM9dL2Wp2eqw8c/tWyoVhS&#10;lkde95x7/DbDXuAsdSXMtshhLDyp/nDy1Jn2KxNm3k6HBl69T/dwpeiSpR3jlZmSwFJDRV2dWEle&#10;Yzc8+PU6ZNlU8uUBC8+BsTqW8S/3JpzIhOHHJMY0VMgHMvWw73pE7h44tD8yOHyRSsjT4gYugmft&#10;G+PX6C/woO/Bv3rI7k5uTR3wyaPlZhTdexkDHKTfLi9O/PAvaDTov46fDRtn6zi7SuTVB0xMHYk8&#10;cWDch5c7SUppzzhkvEDXwpe0fsWbevLcMS3XiTPkEza2+I/+RQc4lHHlYHA4DE+4zXic/tYXTEUW&#10;7913ANmjI423bvZVyBnP8BfZymiVYJxJQeMhpwcfolmbVf3TxKsVnfFCh7EdrGd8Atzg0xgSyYCv&#10;nEm9H2NE+n4bJuHDAJLzefXwA9ED5SFP8Z7tcocPHqkBCQZb2Yb+qrr0F2N6YHemWDhvQskW7Ht3&#10;b1dWeEnPG6++shybhsrf+Bt/47cn4aYDMCL8L//L/7L86Ec/2mYMhVvmd7jem8DMUEuHuNNIoGxi&#10;EG8JeCeVWU3xSjPbRziIwIQawLp0KB6iCCBI9HpLA49ZTLNrZgbNsBl0DWKYHdO/9dYwNAyGc/bN&#10;AIlojA9xBsl33323g7bBm/HxrW99a/n1X//15dd+7dd6b6WEcTLTmUVUj7Jq7Yd5tB3Bh5AI2XPP&#10;T5zNzit+M3x2ZGFjP+YQPLM8DAln0o1l2jE4YqyW07LGtUpMrvlrXBVcrBJcO7S9pGM+iCL+4Nbt&#10;5VmUybmiQuXEQL5v02/cpD5cFlDSmQillLHOPmDuIZTUlziWjufUhzYEKkXNagq/K4qebWQ1VJKR&#10;X3mxN6OLBH4e4OANnbXZliDKI/5hjV+7cm25HkadW0rMkJvxVo4OQUlhaPCUZLPmFFVbDxkktuZ8&#10;lPtL3pLl3EE6s9l9damZoQMsAsn74gkKbxIziyBCXdJSYop7tEpH02nQS170GoZbOmXuNakzJvn1&#10;S7A7xxL0aPfzHsg+eezQcu7MqShPZ6JIJp5xEmPEaks/nCQ9EELPvjEqhs/TBNyPHXMr/+7bkhc0&#10;FKb0k87Y594ZogrByYPrFa64CsmEdfY3ecJGiYTMpAj90UW/Ll1CVzyBpWqorPwpnb4srDybH6OS&#10;N3MzFUQDjzA1+7Ixpf35FMJ+cBpYBhxpb+6Vz8lT4Rz6KJMsQd/O/oVf5+THXDVxBslKyYfo/dGH&#10;off8EOB4LTLjVXrGTA8IQl4arw9QVr2569XIgvMXzi/H0scpwidPnaxiDJZ55oniGo7vuRSrKRQC&#10;8BsU8QSB3e2GBqrEdWAKPofiMPq0tlcJSd/pdy+K04F/19IjVwMWvDAG0aR9Mmk4VB39ffSh9iW0&#10;XvMq2zky33Uit8hDcsxq7zQQKArygImccr/pOeHi+Q66a1xxoV8kbMIhbftwaKW9eINMZoSQmeok&#10;j8ll8pvMLq+lPPhjBIFpTPjs63WuckmH/4wJqaz144XSPwOm+oRTYBhm+M9E2Kfffnv5vAmmL305&#10;/kv9DtWhfTEqw5vqovSou3ycetAPrdHQyizX9oWOrnlqf+xKTTljhItv2vm87ZEETdfrhhvlvcgz&#10;nXQzLdxo+8QTHE+/6V4u2/Mn4fikV+svwLMBe/6tcChL7EgrDhwjbtSBRsKS/RPwtW8rK67xq5vx&#10;xjB4n3HKEz7LFT7h4TedNPk3eBMtcl/DAe+vaaZ7uQx1cCPPqHPWq86Bb22aOBjwbOYZfWYDJ/rq&#10;Rjum5xqfOGmmaxmRQXhtTvpNGKZLCdtwN33ScOQCvUG4PC/yEmljdeFJlHN9kcF14viJzq530jPP&#10;ZJ5D+6Q9OWiSqR/3K5yMAyNRNc7KLjoInHClZ9KCsumLqzFekE2zDcL0q9m3XPVnfV6/cwYCjslM&#10;/Z6coMB6Hm9XHOOEWfYqwtqeqsla+qErN1Z90ubiZOhQZuynfkYuMhgYKr5M70VDygSnpqjnhR99&#10;TD56Dt1T2QwDuPRhRWNbafQ8RnbaBK+oYocFOMkhynllfcboynG4AivchFchD67AMXYZyJv0xrrA&#10;1+2qqdtX301WomVyBg48ZvcEWgSuXJ37gM9+WyV4QUv6Db2Ffn3kyOGGM0RNOFtRUfagn/JGm/E6&#10;wMg/sg3AJu942/68GEmzTd70BSQZS60a9SPFGWvaqLWl0h32MofI2DQ03osLvC2MITq+eWhyI7UW&#10;5+Q6OvlGy9SjGFU14DOWOM7RVyXT7998Y3ntwrnlmLEjtS1/82/+zRoq3CDq6DDu/7f/7X/rG7oQ&#10;jEI5OxDiyDMZEtO5N0gJP5WB/+23P728+dqry+lTtrsc7heIldvGpPNBKAWIQWNJ3vkDr0FlZBjg&#10;XnvtjeWrX/1at1kxOt6MZ2wwPqTxTRLbs3jbsayKOOAvzp55RonzNLZrWRmRRpirQ/BzK8IcTA2u&#10;liW1YxMf2szDgXBtmIzOzfCJm4m/MnmcuOlHGEYc4XW5J+h1GrEYBAPNPFhCHqm7zSs38gvD3NGY&#10;lx0h9o4Q+P6Nm8v9KOjOPuxIGRFx6XSBJQxhfyerGCMoS4elDFhJeWSf62OM6O1MZkiGAG9bkphA&#10;9JFN8bZH9dWetujE98042oZxgaXtoMPU2jsCe0/YjP2m92to2IpjdqCHmAM7hZOxQhllmGhmBVXK&#10;pxR1xeXmja6cMJR/+rOfLT/84Q+XH//kxz0Yb0nUoXlKjQ5cpSJ1EhIEgwGnvymsDAITxyt8hV1A&#10;2/5iEBUjnktMw7xmb//uKIFBkneHGyw6SKUeOCaAThw/urxy7szyehTjDB01Chkru2IE7o6xwcsT&#10;sTIUYvy2Y/ey9XTncuvBsxgqwlMn45Ghok2pG/ydbQp8halX+B4CswMquLQz17bRgEug5qINY/Un&#10;bSO04Cvh2mAZWTg+JIQtuSvDXmhbMu/cvdv0+iyF1CwewXf85Inl5OlTNW7MyNTwShlzNRH/UzBm&#10;v9LWec84QV/l4wP3PfyeK36okXrn9nIl/HE5xuilLhNfH0pmACdDGHF93WyMBzB2dQf9Em42DC6O&#10;nTgeGfL6ci70OHxUfx/nKLzRaw7eaF1FNu24//BBDSSzaAYWbXD13BW927d6XxkRFOM1yrV2beLe&#10;di/ybuJf4kGH0Cq+3+aIn3Gl3QxLUMNdxyXd3kzVGChNSpCvr77yamUgI4VMoxTg0+I6MDdt4O/A&#10;vvKN50kD8dIJa9+PRxd9b4aV78iqPL+cRxxlRDppyNJpJIl3LU5yVWfDWg+0vFDQSrPwnOcxkXGz&#10;9IdXzoBn3KlBdOp0X4/PQOMv2Fp28lQ/FHYsysXhg4d6HqmzmOER8NVQCm7AMlZOn3dw3H/QAf4Y&#10;UIF5zC4PHHFkwkqCtg995v102rPt19TiZ5p5z0uTf6tiMuRMFacN/Ew/83PNFzfzzDjXEfaiDm7C&#10;M92M2/Qj/qU0ril/5hemPopdHtr/0YfsQMOhAA3+4BXwAv5B9836JkzK3PQzzbZLOmXgMfW5l3XK&#10;4ulGuz+Zv3C75p8WVf5TqIrzARO/CQ+3CeOs8xfg2kgz8xY/Kc+VG3CPvqccMoWb5Y+2jLwTP7M8&#10;98Io/rO8CQsnzHfplMmTfw7THwy/D6XUtqJnGQsfpP3oNbZ5ubdaMN5UNtqeoCqqeL40zw9/j5nz&#10;1JcEs23ggsfO+OdnAmAaC/w0VPT7UT64B/5mvHx+HGW64wUjpW0bMgEs+qvJNqyJ3iSpLV9gt43W&#10;pxzURUHnnKvwul0rKjVU4rUBb4Bl+tnPeHJG/QMP4+2yDCiTbxy8MRQOes514C9tTV5U0Q+mN551&#10;9T8yk9yckyy8FwUMejuWMLav01Ok6SoRH11gT9oFR2jk5TjGGvgDK91Lm/VBdRl7bKs6kTHNRJuV&#10;5/FWyCAs7Zlj7TRU0KL9hE6VdmjzmBwlheLwQdpmhwG64jcwesV4XwCBPqPo0qur0JGfiehuHede&#10;9+2JTXDwSL9zyKgCb42syOD9pX3yw8Pqxwe5M7Z2x8RW4TO59NorF5ZzGcMsZNRQsaKCibjZcTzz&#10;3vr1gx/8oEjF5BQSij2kTIOBp/BbiXC19/BClACn9s/6mjWAowxQCFTDU3w0GsMZcCijJ5Lvtdcz&#10;2Piaccp68403O0P2xhvrqsm6X1q9YyVl7LtmcMwtDtMbrOfqyNxn7Wrw1oZpjGjjZNgy7dpuOOA3&#10;8TE76kw3hceM30znyrnO9LM8CpvoaeG+KDODU/LokAQBgumww40O3Gviw0ExRJ7kMT5WL8PkmcNj&#10;9+8uT2IEUIZBx0iBa/sBfczuYdJg5ASV2b1pQodm3To49vTZsHIpe52tx9Ctdxxi1ql64HVvOrr9&#10;lGFmqykGAmLLigq6VuhYCsy1A1p4xzKfZUQf1rPa4e0O841L16/d6KoK5ZQFz0ipEqsDpOPbUuRl&#10;C5evXOrbJn4Q4+SHP/5RDZWfv/ezbvdyPqUdfxUINf4Cn/ueMykt05JofOjR2Qr4dT8IEp82pNOi&#10;QVud4OkGLYcST4B2K1SMlP17LF2nMzJU1u1fJVecZdFzUeRfv+Dr3KeWncG9bV/OEw1qR1AErs6w&#10;BFfOPPhK7NbTHcvdh8+Xm/efLVvIHEB6eH+D9ybfTH7rc2mKb8ag3xUVg8MKbwfy8JbGyWPmngKM&#10;H/KUsAF3FQ8eFyWNvAEiAjc8FA+nBM9UFF0J16P6VhQ9Z4a8/WvryXrGKXkcdLf60CXz9dmLDijB&#10;FH5Gh/NEtpTytux51zu5oz4K8f2tGLjhBQbL/fCjVRhL/z03lSuaNW3ymA1qn4S34MG9FRUrgoeP&#10;Wikd6eF/bGuIMZw8HRiSFh+IM+PuTE4F9qq0b2VA9BY4W+Bu37nbfCQw3Js9LcwG5zyjS/Ef3POM&#10;laIZbOgWmrl6NrAMpW/QDm0GXZJOvjwr14sDtFPvpIQfyOBw5uTJykzy2EoKRQHOwMvru82TcvFv&#10;6ywYL2Td9NJMv2mIFIdruPzSGszEu4rHb1XK4qXhZ/nu5XVfWbI+i5+zdWNmlyG0jL7PeI2RQnYM&#10;XIyZ1n4J/9jR8t7c1sbYkNfbDvdmoPetBpMJlB6v2pzGjQ8Xz9V319MZF15/4/XlzPlzPZvkw5Xk&#10;x5DF6xgQWUgejj6W+8DOTTz+Midqtnm6iZOWEV8eSZnk7ezT4ifOeM7zdC1j3vffKJNfQz7hBDeq&#10;95tpp1P2i/D6Fb7Gan/CJswvwzbh5tqmpMXL5QnyJlXNvC07P/1rO72bhNel7CpYyTvr6ORNPDjV&#10;DdqJjwHXoAlH+dFv5dtMO2GuA8Psh6ub8fPKd8xYwwr3hNG9Xx5nmCscbLd/rfNFeaM9nwwbvuWt&#10;5XADV3A65PwoT8xo8/aqQK7KEin90SM+fmob0PjgtTOCnaxRRnGUMtP3awCkn3QWPen0mX6PKOMV&#10;GTkmSQJDfvA06cvD6Ozf7gvHintwvoyHl8OaNk2ebbeDoPejgXXg7Jm/wKPvtn8kny1iYxUmfVqa&#10;wm3cHQaXWflrVy4vd3oYnD5Dbilv8K70JgbB437C3RW6jLHK0C642Lt3fw0YhoqdFQyX7sKIXJF3&#10;yPGVzm1LaBoZJk+/DbLKTdfy0do+V2NTDZiMJ3SvFJA6HXE4mLHMKtS+IHOcX+lWrowpCSgd4Vw9&#10;jzO2WulQN5327Nkz421gqT+VFF/aF85df8H/SkvlJKBwta8ALKgoXgLH4SNHO56moG3a6MZktPLH&#10;ypdMDSzeGUxk7ZFDR6sTsBGs8B05PF6k4s2hB4JTu0zwr7zTkOwW+vYPO4t2deLw9dgSZ0+PNrVn&#10;RIl4BnjIBxTkzvv/5D/5TxbfUTGDPVcfCHYKP+OA0WB7lkFRIxHlTgburSgUezKqnj7hg1vpJAHK&#10;QGE50pkTgHrNm5krVpfOBKEYMPwS5CGq1/rZdwdMPinCkGXiwNfDVKtwf8FwQwhsMuEvc5tMA+7p&#10;ZriweT+dsM20nDQvp+M20724H8RoL829dmiXdo/WRnjzyuOTr4Nh7qP+rKmSPwwRM3QYKnl+woCI&#10;Qvfw7p1lV/D47H4UqwzuGHpuq6BI2bNPcPmyvQ8Y2ve4K8yooytZPAakYBIe6HowTGbA0KluXru5&#10;eAXdrt0pM1buoSgJ+4+dWHbuz6AeRSkFx1DRuSwxp4M/omEDMcwduBwY8/EmRgdF886dW1H27rUz&#10;3r19twZMnSaPu+BrdGqKLaVQXkrw5Si03gDU2aowOxwTugSJK9oTwJQAs80MponTkqPXEc/Jj+8i&#10;TgY989zOvMZPV+EuLHkJiN07oiTvGbMGZhPs6bRtzgG0Z0+2InT2LF/67KeXz386StDx4OnRvSiZ&#10;d5YnW3eWrfs3o3x5rev9GnGWhR3Su333wXLj/pPl2p3ny5W7u5cHT52PSH8pzJsC94UXxlAYxkja&#10;kjZMvpyzW9Lp21Va47VRf1WuvPiR8ji+jzLOpPFWxjyLK1/lWbhtRnN7D0+4GOi8r/2WPa1RptFO&#10;fd4Q5tC7Mpyn4PpawvALDBPYXiONPxgyjGJwEXhkzJlczd5cvRmjNrxzIwPR/ZRb2MPDBPCc+R99&#10;bMxEWb1zraGlH8FT+J1BNbZ3WkUdglQ/UH95M7zYA/l57rI3gyplAdYACl/Ee7+oHt40ZJNFwvEk&#10;WHjKLUF7cP/BZUfCnVNR/xzA0EoeTj5CG73A2eXwpIMfvGhFRj6yUtngNUDZ+rQrTT6Z+7c//XYn&#10;cYST3zX6k1ZdntUnnxUFbvKJuG3lA56SDk/x8qqXI2vl56WRXvzMh8dmezj55eFmudNz6GYSA19o&#10;l1BlaP9W+gRa9CUIN2/VsOUY85RcW0qOZiD0yncreQ689ovVgc25vJ3PIkvTH7fCe2jYjzl2YEx7&#10;Qy/GqPqj8bRfG6AZ1tfDWwzlDz7+uFcyhyw16bE3fN/2rYo0t9keTvn8vBc3cTBp0DHLGEiOSOMX&#10;udIV0g7ixv+BW36zzDJh3Qjr00b9/yo34eH+NJjRbMLjfvLGjOOlFYYvlAN3YJ984MrL63nyAdq0&#10;7XmefOMeJLN13CY889p0o7EdI8lfYfhlTjyqT5/Rd/DInAQQvgmLMPfq5ybPCpvpZr2et3GVC5p5&#10;9vM3y2nY6mcdfP5V0aS8zn40y591SD95xJWMoOuM7INfqhulTSa1OgTFU/Q8V4FMWa+//lbfCnXh&#10;wivpPxlXI0sdwt4dvrWVqF+pD9CtVjvCa9NApoyjY7dCc1YSkm62ZeK3Mij9dXPyoytV6VXhjtIR&#10;bNKjN9psyoviPH2z+MFjdgpou/i0Za6y6wdku7gaAmmjM7nujV9PU3fHJvIiP2PGretXlz/+w/9j&#10;ee8nP844cjc8AN/oN+SKCXMf2jb2T7jQQBxDxSucuT3RZ/bs2rs8yDhup8Tx46eWs+cvLEe9Yevg&#10;4dQ54NKGth9cGo4wq7PyEky3LgCk+Nal/cZFeIS30rd9P/gqLnwHZasfY7z40cfLxYuXqvtU3wht&#10;GGvGUGdV9CFvxv3Mu+8u3/nOd5Y333ijeoh2mbTxSmM6yZNHLMNQJzo3uK2g+NC1STiT0qVD5CBj&#10;BU/DB351DtTxjkuRhR9+9GG/qO9Vyt5Qij8P7Iu8T55d4UOfyWCU+O7MZ9797PLpjEWvvPJqxtlT&#10;nfjp0YaAAQf4xuQTPc4LnMhTB/QfPECzZ9Elji5f/cqXlnfeems5dij4hlDfUflEx4rzDAn/4B/8&#10;g66oaPiv/Mqv1EARZ2uBLVm8FYy5/cNWA4dSvbb0UDrH0SP2qQ3lDtHMlOhsIAb4WLqLtZp88u6L&#10;xSWsShJEGxzyzIOh72cOEutD2AkvZoGAEn1loOmmMNgMcz+ff9n9n+Zfdr8szct+0zVsvfZmPG14&#10;l428ZWwz8ILTvrRzxzRSnjmXEoH8+OHyOIO4t33tTR7H+x9HebIkN5Rbh/2HcsoKH2db1DOEImlk&#10;29edvlI2xkA8RfvIsSMxJB2GsvxnRtm3VNa9iqEhI+fgUQeSD7QDPAvjOpdQQZ6fdISkAd3rQr0x&#10;wqF2W3tu3b7ZjqYD2ipz+fKlfqV1Hnh/cUD+Ws8gXIyhfPnyleXajXH2xPcvalAFNg00C+RcRAWt&#10;NgVhROfgCe0cArhbvfAH3glPEiYSVIj0F95PfA2SXN1v0rCzFNqXK7byrnAzt3sj1BLYjigfocIY&#10;P56O++brry3no2jvNZMTeL2Gz3Y7Mz6+ENu3YaSsUDZCeokC7kvc6cgPny73H0c53WHVKjAmDfgK&#10;sv4EltQxZ3gp43xpKl1+6K+f6Tv9gKF6Uon+YkaqylYKdr6mz4kzW0951FbCnFJrv6myzGqrY8zg&#10;nO1V31QeeUExvnzt6vLjn/+8q1wUPbS7FPrOe68/9OIDK2A9j3Td923GixAcfi9fOAyfurTF64EJ&#10;Y7SwWhZs9aOKaNbBJjKiy+A+3Bje9XYbfDG3+1XeoG+8CZDOZiUNw4kBz6By3wP4EdwU+/uJpygz&#10;ThhINXrilVs64JngeA6qBiMyCTzwAW58A+/wZwvSocg2RsuBfTEaw48j/f7lcIwYB07tifadGt+c&#10;6l7jwNHBOT+KNx7OxRxn+HxPDZQLZ88vr0f+njJzFeFOdk6H98FmQJxKIbiGHP3kiop0/JSV00nz&#10;p4VzMxz/8Z7HADzy8Op9uYyZvn0w4drZPiM8PA2vVuEqC3w01Epx2qCI0bd2dUXPtmFvDvKGGXg3&#10;c7ojeZHclkUTJN2nXh4IDtP/20+S1iSZrb5WV/AYnJpdtHvAdlT8SQ7hDfCDC6/NbSbg+GVOe+Bn&#10;4mi40c6Jg7Z/7bvgknaGuXLqnH7mneV+oui4T9b1i27W+yL/J+k3y+cat1HchIHbzCfMM1rgZ9fN&#10;uEl3aSa9ec+8uO36+/+F24RnXEbbJ2Bwr3xBc+Jylon/Nuvm3M/n6We4eibOJ+yz/gnDzFPDsiEg&#10;mvC9SLfpZh54Ef/Jct2/yDv9hFH/xMucksle7WxYAqRxYzzXXv7Bw8c9xHz61Jm+Ph2uGDBgdmZl&#10;6E0m8pQTeuWZcjrCVwMl5Q5Ykh3JV5jgkwzhN/HrOj2ajLwrz65wa//Er/w9M5N4TnpwjvFs1D1X&#10;Hybu5LV6Mcc5ZcrPk8KVi9oauOgnVy5djMFyvTpPBtzWA13yMlJclQ/HkzYD3yaChuGsTAOGtpLR&#10;x4+dWI6fPLkcO+FlIb4ZeKCvVN+/fx0fDx3qZJdv45HjZNPUW23X6nb5yI4aVWhY2o72qZvsqeyK&#10;78pWDAy6jPgka1u7zbf0ftzJGrhktFgAMEHTybbQWdFPol8oj8GrPcOpL3TOM0MfzdTXSZrARp9g&#10;OD3BM3CUckqd3MM519UXsjplSdMvzKNT4hhZDJUz4b9z586OF6FkPIOLsf0rOkjaBJ8HAzPYMJkX&#10;njAg3RfmwGOcPHfG+UovfwneVL75wUduNoyQ/vt//+8vP/nJT0oM5z3MQhLuDp7zVlXmm2TGwGt/&#10;mrc7HOx3FfbvDSLDHGYDIcasGQRTkCZDGjggmWGCYEVcEN5rBfdQPt1bDgNfhUAaVUjdr4jklMlP&#10;ZlYvN9u16TbztcyXyvq/xg08Y8Dxjx8CcI3Zdtqhs2A+DFHpYQ+igZc3l7saK8+iVPnSuW93bGWw&#10;tezJ0Z87O8snra1PHbhTKHqFEl2l8B7tO/fudObSiopv3uzbv6f57sYwoDg+osBFmaM47z2wfzkQ&#10;ozTEGbM33igSpa9gpSEsZDPOfa94lC7be+5Embx505uYoqhe8/0FB+hjjNQQuRol1XkE51ZizERZ&#10;cDbhzl3KZ5TKCB6K4lp8jQ18MQyLcWWEFFnB1TYug5P5LO+zRG/HbbiuZCXvnnSadnDl5VnwzFHe&#10;SFiv6ckMFW/ICgQtGL0okoT1geD2fDrbmzFUTp88FlIF9ggaM0FPa6QMJarVpsOnmy6Pnj6Pofhw&#10;uX3v4XL34bPl4bPgP3UQyXi5cKRuwqOH6QkK7c9zlby1byTR4KzcM0AINPxDyHRQIYz0nsApHdf+&#10;knDGCvj1S4ceCQ3CIwhK8uedUOj2mXh9XjsYKJRKM+CXQ9cf/OiHy8cZMK6GthQ+2/wYnpTO21Yr&#10;wk+29IwzKOOV4gyF4mPts3BJ7vhArCVkA4CXCaAfY4UgNXiZSWRgOFho5W3Mzj8KL1utizGfdjOs&#10;Kb+efeW8/SFGjDNBZgbHip1Z90flf+3x7RrlipdXGQP3rbi4BQNYiW64sLxtaxl5qG85qE9eHosR&#10;cYJCffBQcDmMRritcRIjxRtwKMsnMiCeiIAnnFFQ+wl/hhqFnPc2KxNDF85dWF69cKHn+g6mTnTr&#10;imNwCWa8wBcf8eSIwaLGXa6FP7ibsnLivDycfJzrlKNc+Ylcjp9KxPTCxM9yfpkTv+mxcwe+1lv0&#10;ti59XTsYrsahKUtkUJc2eNNct3wFtwbEKh3aYQaxEyQpNzhB6/khOfTmCm/6zlQGGKH483IN5hjU&#10;Fy92hY88tPUCTJ0h1dYJP3j9AL3hhPnbvq8beJ1u4mzgoAWl3I2wuIn37XwuiXpR5rjfrO9f55S9&#10;Wcd0yhi1jPBZ51CoB+wzDA4knumVN3lhphuwU2aHwjnTzHTCJt1fhoUTNn0VuDXNvM56lIXvhqI5&#10;6t/EmbDpBK3ZP1EOB67NsHk/nefpXzZQZxncTKPe6T2DidEAHxxFD8Zn1plv3rcvaTf85nniTly3&#10;xTVjyiyOh2xzPXb0+HImY4635hlTUtqgl3Fi7bfdlbI+z9UUBnLHxpbF8El58eSG8wm24FpttiVb&#10;PyJLpJvbXLuys8LAb+LE8yjnQScBTAQpv+mDE9gImG1rn+T1nPZv41G7i7WEJ3pN0jGPrigNeG1v&#10;n4aKFYEmlieJpbEi4crVQCiOJv2HrIPjsRKHnzKOHzjUVYHTp2MAnjobHJ/oGNiV8sidoe8erpyv&#10;HmsiKvJ7vmUQzrd9woWN8gdd7QKZk/SdiI9n2Nj1Qv7bqofO8MYQg8uxFQz/B0dmsYMQB9T1OZgy&#10;2ddvVAWhNfAogT4SBY9NG7qt41kNvdDfOPoweqRtzdVHgjphEF1jN7AWf/TwOAYN3c755z3B6YHo&#10;TcZpuyDIZTIaab1xFohdMUpbGC3eUOYtZwydvvEtDj8o2bhokcNE3HgRymqo/OZv/uZvz8EFESEQ&#10;wQwQ3/3ud3tloNj6ZfXEQXQH120xEG71YzDB+Kgi5LLw9mcQYGXtDYDGdnvby6i5UkjM8FModF6z&#10;W5bVd6URVTxXQip3zCQIm/cDxvz1uum0YRAiSGwH2lieDnwzzcv5/n/rRudpTxtdbz7UrbEjRFti&#10;NPSNQeWPipOEY9ThHaTvORUd04Acg+FBBEsPOpUZE500nR1+OravRJzgvipEPk7nY2o3YiDYd+9A&#10;E2XQXm0D+dajMbPJ+GFo6jTo5OOD3vh1J4LsepQKrxSm8PXVwfG2zzy4F5pHAXVQ3sB/cX1T0wf9&#10;xsl7y4cf5v7DD6okPHwIxnSUdEiKFnjNHIxZ7IGVsRLCqAsNc50GyjBSxOGLAB//HAJd+xt43fTc&#10;5nOFf/LoYATF4MPRKadTdnkyHZcMtBJhRWXHs8CENK10OKsQr7/2at9e4WDvo4d3U0naEnyPN7UM&#10;gSOHcz5PUt7Dh0+i7D8ILe4vt7ci4HfsDYUJjVVQJ3H5fxUahEcHGoJE+AqfMkEerNTgYKwE6g6y&#10;JgmGN9s28NVnwi/xwnhC3AwIZboDQsohjO09NTmhnm0DhUEZHvAihItXriwfZbBwlqSKvpWJ9vXw&#10;Jnqu/bLX1Enw2qLlWR1th19oSfDPw9LHIrj2HzowDJUgu+gOzZRp+5WPPHbA1mdytY2OHNAWaacs&#10;oKyqa7x+MTwXOjCE8b48zqLUOE6Z5fekL1kxScriPXsc9Y+tOeTLocOHKv+mNwA55H70UJRqKx57&#10;0meSUQu11QyYQ6EOwDJCTkXAHzl6pIOg5XLt9kar18jeV15dXrlg++25rmZZ3T4ZnJjNs13PtwPI&#10;anTQLjBpv/4Ex9yc5cMz3EzjOj1+2PTCOPdjsHox8E7+23zGFwakOXk1w2Z5s6zWlXv0GnUMWMBu&#10;YsRLMay44S38Qw4oR7lWUE4GV74ZYctht8qkMHQfX3Ue20LwO6WIsTJ4I/yQMqq0hbfdJ1Xpb7Lk&#10;4xgoDGz33V4YnqjRA8b8yJyxJUc/wwttzifdZljv/ePTxlyChdY7cTLdDOPg4wVdXBs68PQiy4ui&#10;/4xukwafcA1a4+JHa9UnOOHzunpxzdHkA+7ZHjC2f1cxH/ju6tHKK7N+cfx0o9xc40c7Rzr/xW3W&#10;MR09AR3xW5WxuFmuMqR/4bRnwj3glG6WPcNmGi6t7a9/a72um76pXgp7wfPNssIUPprtVd5ajeqq&#10;cK6wuuo3HWPWAmY/4gbcw+CeTpxt8qcjL86dHdvz8XgGipZnRWXM1NOvlBXlb6XHdtujh5k8rpxk&#10;rKQPOUNYeRiZ4kqW6J+DvvqVsWz4Pq/XiX9XOt40UipTU27zrXmro8QNvAd/cEFnnDwD/pW20DFe&#10;MDJ4wRg1ac9Ycgb3cnSMft2cPvSvMVToD+pVzzBUxtmOYaRI9Txj3pHIW994Cl4jbw8ePDxWSVr3&#10;qN8We3KpZ3yUn8yyVzdReby6pC1tpSlMY0XEhJYVceOdszF7Ut7+fRlDDsZQCR7gzO4T8shYCS6r&#10;RcFw5eKIH9vIrSRdvvxxaHY3uNrVsUSZztbgB+2Vp1/J18TCx/B4uh4P8Gp+vJPARBijbMHrcYHA&#10;hVfQzcoY49WZ18Npg3HudAw6H0o2iSSdt3jaoeF+jHdsAism+6Mf+aZi6gk8VonIaI4sPxidw0uI&#10;vMnMAfxtQwXiNpmWm88OZ3qNr7dnzVf42jdu2wfEl8lTmbRzEKwCFDTu2fk8BB33PZCahlFA8aaP&#10;+XX/d5hfGUVGOluJwLkkvK83KyyjM08YjROc++k5nWN2pNlpxIGVGx3iF93M/3+9W+tvdf5N/0m3&#10;Gdqtc+10QRwhZbVk9TtiAT8Pczrn4LzKVnB8//7ddlQDM3amTD2ybCh92lnjmjDYYzZxvILObLhv&#10;k0grz5Gjh5PGdp8HnfnuTG2YkyDxxi9v+8Jad6NE3Iui5PzLw/j797eiMN3uuZNbMVB8YPGjGCPv&#10;/ezny89++tMefv/4ow+6P/HmzdtJf68K4ZOng2HHADeUA5xTHOSf1hcDK/3KC5SNCIA0SkBpC74y&#10;h7D8jcTzeZRYWm+ESfi8t2OVCR8PnluFuHJz5VuvPAHD18b37tyzKkVjkHuWNuDVY8eOLG996o3l&#10;zVdfScfc1zeRpIsnnWXbB1Eux0G6sGeU73TqtH8rxpozKrfubS33H4duy54YKhEua92EaAV42ryt&#10;BBLaK1yFj09j8tS4DuY1VAbvg5VCR1knhCosAjucGxDmcjEBKZ6gs4xrFp+RMldSDDq2yOAdgxD+&#10;6Fa9eIbDowrC4E2dgSnAbcPZ8sGdq/45+yhYXDt4JZ+JD3LGK8sZSd42FxW8BiwDg4C2RWsaFZQW&#10;9IMf/Ki9rQMMqweTsv3cOyzZ/pH8jKoemE+58zxDjd+UUb4KbLOsCTehrQ48Y6ABJyPFM1g68+Yg&#10;Ye5ZowZ/uC+/rLBIZ0D0mskeOky7CfvTMUgYKryVE3iwutKtTpSO0JTicC+DkgmgwrviGGzTYMEn&#10;4OHnQCl8+k0n//Qz3Wa4spQxy5l+hqPZrKvKwEY/muXMemf4iBnGpDHBiiojBX8ZH/ArPu7LV2L8&#10;4ccTJ493cDfoqWMY4fHB7eDvweMM8I4DwXX7g76TcuShmBnYnUf68OMPa6Rc9kHY8rBXW9u/DctD&#10;3pCZ05imZID7l+Fv03kmDxruL9eXccK5n88TP6PsT9JpM8+/qZt1zPLmc5XDtin30vltxwVOv9mG&#10;Ded5jsszDt/NcZdruWRW2ryZf7Zn082wXlf/p6XTfzpZRU5NPSRhlDD1S/MyvNwMn+W6B+N0m/WJ&#10;m2W8uKata3tnWPO43yiT9zjlRHlzxUnj8xv343nC4KofNT/5ELc9K94qhGlDwm3dStvJDEb7ufNe&#10;GHR2ORTZIVVXtNpvyMTgiMoXfE34U2jLV2ZhjNzt9p74JxmL7J7Q/+ZkB3my3R5p17416T3vlTfL&#10;7Cvnt8aZlmGYDNqJ0z5wFgealxuwDZ5Jm2c/SSL5YGTyYbccpW3t+4kjw7ce3Iuh4hzFn9FQSV5O&#10;eFKkHHDkmh89RLleDnXeB2jjDx480slJabi2sek6kozn4ASerDiAsy8LSLw8dNzyatqAE7SPznso&#10;sv/okWMZP1J+aA+ucewhY0bSjjelPqjOPCfGes475bv3il/jV7c1Zyz24UR0MHb27Y8HosuF9tPg&#10;s1JSOoNXO/JjqDhfyoCZkzHgZFxYSLBlC2zGy57NvOfFOM6i71iOZow7cvBQ5PJY9bdQMVa4rL45&#10;B5t+mvYPORhjJLxoZQUNyegeS0iZ1UHSLrsMTp0cB/GNI6WSrV8QM4k2Gc3gSSnxBi3bvqyoTEXF&#10;YFwiJC2Gc48BlKEjj470/+Xtz5ssSY77XDhPL7VX790zPftgIUAAJACSAEhREnVFI/WVZDITRX4e&#10;/SkzmXaRJonSpbiIFEkQy2BmMEvv1dVd1bVX1/s8P08/lV3ogcD7Xt44FZWZkREeHh4eHu6x5UmO&#10;Yy2wz4ed7freipWmZW9lxtKmQ5DhewosHTheV0xso6qGFaY1zALnnf/r2vfiboPQp0HhxUsG8Z2+&#10;4/V9u4bxd+vGPJNVStEPL7gOEaUcSwzdqP0s7aJWUXrw3B/vw7x7GIB7GH3jFK3WtwIi5SettD58&#10;rgHyfNynAdNcgGZcs8xie2t4/PRJpv6yxAU6r13y5JtZ6kcjRkPTTj2UB8Zz4hxAv30ZDQXsgDp8&#10;8nQryyY++NGHw/vvYZRgnGigfPjBB8NHP/4oMyobKAHbWP/Zm0H5nBJ074AzKjVSNNaPdUr+uecn&#10;3zgKPuc36rS9KSoOd8CzcacRSzuF2VhmfSv7/dy++bcFRTUs3okH8OdKdvAiD7NCuJ0nk+zroJEr&#10;tJwtsUzXrtJ23n1ruP3KzWERg297azP15/KvAwSqiqUN3iVI7i8/IO3+AYbe7n6+nbIHKfaOoA25&#10;5Cv0ehSsws+18iV0gw+/xtVnT5dqAybpEgeUoZ2b7bgJ/holwksaBLCGSY3gFO+oYCvobPO2H5cW&#10;ubnuDvWoMifvZBSOus8+DwTXM64KPD/4GObVmX+34ZHWwU86gojYSTM7HholNKq2K24qvjmIg/ga&#10;KM/g+S343BmbjNIp5Ai3DH4jReVV4abglmeCg3/hCXBQdng/0svX8oleYa0Q997wNgoLZ+rBtLyQ&#10;3wRa6Z2ZLNnVJ0/ZwQjfaXU7wZwf/3w27IPvzla1IwW0dFOpth6cGXF/imfPB57T4wh/jZ/VZZfF&#10;Uu/gr4uMo/3IP71vzPL38oN0KNYLsMXD5xhw8EKn952uy9C+6dLX7g90Xg2vshWsqeu8Om37l8lZ&#10;vUq/Xmc+KkTKGY0UvfwmjczLzlKjz/p1OaAGmzSPkgH8yDr7De79uUdFGRiel8fEmbji532WDO7s&#10;Zhnio8ePh08//TS8vbHpN3mQn9SP9Wfd1TKZ8t1mbFNxlm1yn7uxfHo75+TZ/D/SrukobYLfyE+6&#10;8O2EZIljPhPX+fxtXMNvWHMcwa1xmoeNbUQ5OG0vcZP0/Jun0RfflfKmCwxg6xPftPl7sTxRXsc0&#10;fd/ltg6VM943X2uQ6IQpbOEZfjTKjsbnrEuuc/z11aZ8qGDqYkzXODasDnfwRef/xmnueZ6GRT6K&#10;L95nKy5yTlnCb05nZIy4WBfyi874wvJ903/MOulipBHX06KuXb8x3LzxSmae1aVsC/arcpYj5KYL&#10;fYCpEp374HU6G6KSGjx5P/fED94485/jQv468WvaeK+r8lR9GyZMqWWY/YgDUr1sOX2x6YXHVeez&#10;RkZ+lkF+kBbiQRaJZV71l9F4B/7Ufe5hqPysS7/MX1dhRVvj+iV4N9aLu4Mir44G4NLCUuotcaUv&#10;NHNQy0GzDLIiq2rpnANRZZwoZ+QJ5VwMFepGfUOKqrtkMAuZvbi4DB5VT7qmofUsLOE7GK13mZeD&#10;NuKqzuR7D0kysbPRDh6q7Dvz7pK1C+c95AV8pByJpK84kRI88NBJfNT9onclnliM+gN1JT6WOQN6&#10;DkwjW90CtMT7ZejqXpM15LN7UuS3zJiBaw48IK1kc5mYPNWHB8jrGVQiHIRyL0/bhzow6n536yy1&#10;1HtUdBYgRKYQIigR7fi8Gm6YioMuDC3j4CxEM4BO4krEc8MRRZXyVPxopNjhutTB4KwJp7Ow8Fmb&#10;tr4OTLklQIpoAqJAYeZAr84gz74b783fq7iLa+PXZenGrzNM/zLXMP/u3JhvsklJ+uEF1yGi43cX&#10;/fL8yfHBcIJhcnKo38PDuHtuPN7CENzO8hd9pghhFChgwlEZLrbMyMpFGoGjMTQaN88/2ng0PNh4&#10;mHpwmPY81rxKl0iofD7FiDk88Jzs54HlZuZ96LtD/KcYoBubT4a79x4M73/w4+H73//h8Nd//b3h&#10;L//yL4f3fvjecOcTFID7D4YnKAAqIlr/4tSdn2xTwrw6FzP1aiOf16nh/MUQkR7Up2tA05BhbCma&#10;js0704ywfU7dw3NRNvXC7evUEy+dsnnjDTOteCSMn8pgfr7nqpHiAQc2yBgq0MXjnl1XefPG9eFz&#10;77w1XLt2mbjPqSOVLgVNG5TUE0p9lrlF0Xd/BMJ292DYRcnaRbbvQKrnMwTSqGBlqpn6s/Eq+MQR&#10;VNLIY5RYDjs6r3SGKUPjPLKdccU/CpgwLAdxnQXwWQHjEi7r2uU1P/elL2WAwhE1P/T63e9+d/gA&#10;w9MZFBVqha80ytJC2p18Jn+UoVJZ6sQznXLjkzDxLGHolHDKY+TUs3GrbhRu0uoJQtgTxR492czS&#10;HJVa101bz+4NcW22ez0UlH77RANdJz+Enyb1X/WqP31nnnPD1XekI0Hi1HIhDETLjE99pE5qw7zf&#10;lHFWxI2W1o2dhzImdMc/R7jvgq9LIR09Uj71e2Wqo0frq2vzDrRGCytv5Zj0d4+YnUQ6RcqmnNPb&#10;LtpYEhdxa9lneX0WTsvFqewLPSbeeLq+CqfTNDzf6X32fefVrsNf9t50DaPqvPYv2g7sYPsQjcco&#10;G/YNOjetSl9Pa7syemeVpL9Y2sEJX67yWdR7lpNqTB6pe+iqk5bumYvce/gw3+XxoIeNzc0YKeIi&#10;T1jnqQ87S+6tf/vC0BM4lkjftEoJuW/6BBfgGL/r8iytQ5ciTZ7jxmfflfe++tqmI5FP4/+M7mz8&#10;wmeUE9CmcWpfeFe4Xtc46RKvr3id7+zDxbf0gC7rWN5EOsWlykZ8f0mrcl9995SHYqiMYfLLvP0A&#10;Rxy9NyztgTiVX7KY15UueeF1jdepM7zLUvf93LCSvq+jb2Ok8XwBR+L2O33LtO5rmrZnvXDbUJiG&#10;i5e4RDblfhb5ceXqtcyqqK+pWNoaHHERnyPqQ33A/j1HFtNftYLdMyUOAkXJFmfSUOLCFb6VD/Rl&#10;ZNif0iZmtglllH1Tyav0ofjIxQx6lbEiH5jWtpOBJxT+yFAHX2yXliuFKt/0T38q3aSxNISnMkPv&#10;zz5GeUbfWbM2Li97Njy4dwddA0OFcnWnJzjz+CxDpfKzLeYx9FDOGnDlyrUYKtc9EOeiA2bILMou&#10;fhksgpYOGMU4F0zgAIgySw9CE5ZBDvpKy6xMsF505y+Wnk1y6kRjRB52RqbKPqIEBA2omjVRx1AX&#10;8FrfxjuKcu/nJtTVTBd5uVZLtHfdDvBMHcU8q6zexUNT+2ppmj4bJz3M1/LYloVnWUNnZKO4uUrD&#10;5e2rlMntHUuUr2TjRYEFJw0TIYmDxpW8pqy2BuT/U5lY+kjkNc/ysKc5amxFrxGpf/pP/+nvQlje&#10;lwNofN/rxB0E80wFzxAG8MtJnmHgeTwKJB+Zgnb0fDY7PuQ2ZJg9PzombDZbXFic0cmQ5vwMIs2w&#10;zPD7MxSA2SrhvAhMCjyjohNvNvNqDrPkixCc5yluOpguV3GAqeO9bxz1lTbslLgvc777ae//n7ui&#10;C8DHe10keajVof0mjriWUpNteH4IDQ9mzw/2ZidH+9gtB1wPZgd7z2Y721uzZ0+fzrCmZ3T2MwyC&#10;GdaxksYsZhgX0OJ4Zi2j4EvOGUJmtrBwcfZk6+ns07t3Z/fu35sdnRxTDxdnCJPZ2uV16udkhsI3&#10;23yySd5Hocve7v5s9+Bgtr2/N3v8ZGv20Sefzv7m++/N/vdffXf23b/53uy9H70/++ijT2effvzJ&#10;7PHG49nus53Z0aF8oP4n/1Rdwv6po8PDg5TZ+kfYUY+IgZGnzoGj9+0RkHjqkfQ0cGAtpDw0spS3&#10;+Ti8odku/c6bjjIbNvFgkXhTbzhCOvfNM4SWm1bMWFHnyO8c8UMb742MbL50aW12+9VXZm+++dps&#10;bWWRd4c0hT3osDPb392e7e1spa52d5/Nnu3szLZ3d2dPt7ZnT59uz7aov2d7B7Odw+ezvefgcw4c&#10;aAsIptkC18JLGo6YUUZkQWgbD8YIEWwbaJdn4/CXnqu8dF5aXJwhNNJGjLtMnVsGDJDZo4ePQuu3&#10;33579ku/9M3ZF7/4xRlKIjhvz+7duzfbfLwZWq9fWp+trK6m7e1Qjmc7u7M92vJzaIAkCnpNv+Bi&#10;GxVv/7xyY33b1lPHI/7GQYkNXuK3B689Ba/HT5/MNqHbo83H8OQT8tyd0blSx+dmKyursxs3b8zW&#10;1taCG8ZWZFYc8Pzlmmz9V9VYweR6wRufixekk/yvjDKicg8jABm1OltfX08bsT4wkBKOkRBPB5y0&#10;kUHwhdcTroe0yf1nu8EJI8NqS/kQ7oF3CS/s5rnU1XgtmQYsZKj3yj+vvmsnbRtvffOweOukCR1w&#10;ri0rdcbrtPp2DbvyK5l5Nq5hvuv3ug7rdF7b+27qrW+vyit5CyNl9vDhw/jNzc3ZPuGh+8ry7PLl&#10;K7MbN27Mrl69yv3l0Fw3l/Pcl68yiF/agPiOvIhyEPo/gXfuPbg/u3PnzuzuvfuzB48ekPcmbW97&#10;tn8I/wJTOKaNH+WQckR8ApPidv1My3/W2YeZpmn7Ag35naVd++mzfWrH8/q3dQ3vZc72F1rZ/ka8&#10;2pWsOe3fdV2nU5iNW+PX9ynj6KXWPA7yOmGAQKdJmvbNK/1sfNuhcjlpJ3F0whFHnWHyg67yPHXz&#10;vEeYhRfltQ7Ax/CKl/+JM3WdXtewlZfBc8QneOvHPNr3O+9N23xVOExpVLD103Ia97QeGgfLi2xB&#10;Fth3XqJ9XL50JXJwAZmit+9DOZ0dKn8Oy0ffQg4cHHB/dJiwI95H1gEvZeC+89TLv8o1PQrl6Tva&#10;Q7+fxp36DlfOKTNttwv02x3ebdN68D59vOHSQL1HmsP/oR9XTZrQlHJZ1+KOEj3DWECOPJs9pH96&#10;8mSjdI5oPEUvcbYPld8F2bgFPs7reDs7lDboOPLmtWvXZrdvv5brwsUl0oM3fCNc5bv0FA+TKieU&#10;ObZ5ipPyCCPvQjNkcfIfgrc6S/Ux6Nf0+bs7+8gny7GLbrATf6QOTTmwC4Ajv0EHrpJtn752d+cZ&#10;OuB+aKue/RQ9UPjqdtbngwcPZ48fbaKHHRD/oGgGLTGDkv8xce3jjp/TP/BOfsnoJTglbngGnJCb&#10;ymmfbTUryyuza1fguTX6PWi5Qv0uqsNRTkBWO0g7l7bV9yjPsUYoT/GvesgFbuSppcUl4pfutQoP&#10;XwG2Oop0jKHiBx95KS1jCXqvhzFiWXaYV5CY33v1Wd9pTZPqBq6jyCjS4Oi0DuTgnTjDIFheC7Ew&#10;TefoiWfcOwrgJiVH/LXMsnwCC1g0qRnLLrpjPlBRlq2QwOnnxhsi575x1J91le5F/3fnYqNagPFe&#10;Jz+kBP12/kYnNvUG+h0fjqd77ef+HBbqAH33d58N21tPh6dPNoftp0+HnfH0IhPHYqXc7k3JKJWj&#10;crQTGCiWvmH3Hj4YPv7043xQkYY1LCwv5uQrlxm51yUfZdx4hEW+jX9WJ3Jtb2ep2N0HD4fv/fD9&#10;4bvf/8Hw3nsfDA8fPcZ6Pxhgv4w+rCwuD4vU50XXdUpfyu6PWsrVMPiyRivPL4Sn4NSKy7VGaC5k&#10;1MH6czTCmRQhIGRqGpV4XRYaPW/GeiVcXvFq2qar1773pu+ldXjLURt4SfimE5bhWvteE1e8aVYX&#10;hA+f8XIsR40S+H2OV169Mdy8fpXYjvjswo/W1faAkZKr09SOAPktGU++ctnc42xM387xxM6oHEBH&#10;gKYOEYD4xmkU16NTGtq2pB8injgVz3soEdzDd+JLfBTEjIg4Ze7Ih+n0thuXYzrq4bdRvvrVrw5f&#10;/8WvD7dfew1any79wnBNXDf7+bFF05rOI6w9n/0EWUUXEVpKMX3qJPjk4RR9ebKd8kMcee8ICwIx&#10;7djvmHjgg9/O2d7bHZ4+28q9I0+2cevY6XNnfpZXVzIy6BHIzuClq8P11by9L3Lwj/vwyDjaZr17&#10;5V+9x8uHyiRHepxpdAO3z7YX0zl6qFyT5taDONERQaMarXRp4MHOfmZEjrhvmjv74gbNfBgLmNl3&#10;QvqMgh66fMD8g3LiN9WcLZAuNWpVS+R8b77i7LMzK86wZOSS5/AscYKjsMbnaVi7KZ9771U3ja/v&#10;cK8Nbwq/4Xht3Pra7xxlcybF/SguC3V9tTLHGQ/jWoZL65cyu+dBAtLKkTbbviPOmckEVuetXDGd&#10;ZZaH5EFpZT245t4DB9ws/8mnnw737jqL8jinHrp8znjihcqUWUz5QrgUJvWinPI578fyTcsydU0T&#10;ffo6wjpehUvvF9Mb/jLn+7N00xl/+vxZ7qelCX5jnaWskzwq7LSexaH71bPONPN0lK3hBeYZZ7yG&#10;6f20bA2DN3VJvIovrE6n8zn1TNvzvmEZZxItMAzzXec1h4esipya5/ty1+9NM8XD8PZzx6vmEV3y&#10;jM5S6bv9tCt8TxH2XniNq/wjL1cZ6700cXRb/ncpvUcSO/qf/WtLS9n87AlS+XYK7QRQaSfxps4V&#10;+GN+/Kur5QP3WopbS1elccuRuacvlu7x47MzLS6NNKzjeW/a9oY1f5if/aZX+01XeBgn6YGX/kK8&#10;RtKmDZLOsrsHwv5LOZtZFe6d3Xj04N7w5PF4PHGV1KTJr2ZUpG3pD/pyoQLhhYvLmpxRMe71azfy&#10;sXBpm8MI/IGXSWwLnigoLS8sjDMm9AXCEGL6QO6cXYxL8zqpVQfgq55mPjkuf8dlvLVHcmv72bCF&#10;fmV/m8ONSG/ZrXVQgh+450b578yRnzpYIH9h+6ytQPQsL7/76d1hc0P5Zt/ux5frdFZn1rLUL/i5&#10;6kY9vGbazMk8s9wMPJ1Jycwb+WXpFvqFG94v02ddWV3OHpUVZ1YouzNrAIwOEb0/deAuBWDTd4cy&#10;oV3ZBa4MMH/3rPQnNVzi64yQ/GQ50lJ+93d/d26oWOl9byPxWWeF2rDCNKM3ns5Mpi7vKaQezZoI&#10;KnLE4VFCt/B3nb0KgEg7nWVjkkAaKx4J5xRhDJX+CVcmq2zyXK4FgIxWTCE8O3rfiXfhf9rIG/8u&#10;q67LMwf7t3QN97PdmXeJS/78KEHezikpLK8g7EeLTp5DH5jIJUae7uV3VNyY7X4HN0/5JdbNzUdZ&#10;juOGK48m1tDI2d0o+TKk03WeloRNjt3qnoijYZPG8MndO8MdOm5PiVhEyXMJjcLMBuQSDE/CefjI&#10;r8c/Gh7ed4nYxvAIpeI+YZ/efTj8+A7vCXPp0gWMk4UFNwOvRPHSUFHBtmRZDgAe/Oe5lMsYItRx&#10;hLYGqVUwhquUK6xixOCte9NIGyFEUFI+lXisdxoRTG/D8KUCjvq2sSnsrFt5w3IVj4jF6a8NqAoH&#10;BfNX8IKbAZn+hH4xVviFd6wzl+PRmL2Ku/t+FCRuir5+7QqK7XKW5T179hQ4R8M+hp+G5X72Fexm&#10;2dLOvidOIZwwMLfc4wHd9ykGpvtwhPF2QmehshA+Nl98eK04JK6e+BEkvdtQ6c5S+ugtTPN5d9oR&#10;gHiXBWgQCFXB/Atf+9rwi1//+vDG62+k8/D4YE9p+8EPfpA9KnaSLsVRIdZlQzvCLEo29ZuTucw3&#10;b602cCFvx1sMDK19HzwSUMt1uGoApLOybvlFgfQKnnsafApQaU8y85M3svTrWh0dqSzxGOxaamja&#10;lg0kGMnWykl1miUjLIteGaSQlFbSUR50n4zvnGL3Ko5NQ3HwGmc+lMdNjy63aENlf2dvOIJmOTJX&#10;5QKh7vGLr9xS+b6SDbHWQ9Y5k0bZG/oEx9rPkU6a5+qYhV0yrnnV9F41opSfGpJ1hn3xQ3XUxRMp&#10;Fz68PIY1jUKnFOXF547b6Uwz9YZJx37XLnwwwtB1fOtGOeMyPb+P5ElfHmGtLFJeqQC5P0oD1L1S&#10;t165lc2t6RvIQxr1EokuD9hWv0V+ygOXwXoaYQxdOn73vrjU6979+zn+3HpK4wWfkinjIJn9BUUQ&#10;XsomfMvm1fZo+fS8P7WCy3X5um2Jl/gof6bvA13ajG3XPkz+lFanceq5fQ3STWGcxv8Jd0ryuKSx&#10;bsZwn6Vj+/SvY7s1nw4XKfOwXbn8xCU5nb5d4ae8HWFCv8Ac4zT+wdVCjkmn4dWGiha64KvcqNA5&#10;rC6X8OU3ZUVojOt2aFRAjjAq3TQvw8LHtuNR7rRLfiPu8zwnbgqvr8nXR16Ja9GtcEh+/qCvsib0&#10;Gd/rOp9u795XHUjPsa8by1iwSu65F1Vedy/bG/me3S3uXRLpYC997zn6D+L7c0je9PYN8z4C2jX9&#10;lHe5GsY7qS7tY0CM8eJHXKbGR8FxDwZtR4UVhd68hGNc5ZE4SeuUdw67acI97+3PY6hwTVwLKlml&#10;Ibemtk0pXy23S2htv+p6HmKjfvToPobKz7j0S69Lv04brnrwY7v01egzlsFTJ/2Apt9bOu/30lSe&#10;iCNdlV/WgzqMZXcfnYaKez3cCyTdp32Dz8oA5ZL9rbKvjn92Y3oZEV7z8UPkld+zs69QPykiqN8I&#10;q/K2v/RUWA2W8Arh3W+Jn9+x23qqsWOcMmxzCic+m/Kli+2Ucqojqo+4lEyXMlg++hqNQjJy6sWs&#10;M4Dosl2P2V+j3Gv0vW6qN09p5wBddAGNEZz0F1/7wtCEe7eCiI8DthpC7s20iNZvf5+mDBXaqUD+&#10;2T/7Z//CB52V770F7bC+Fwmd9/2s70rocD2BNH5hVQPlLfeOhEtAPM9a+zKCTgvP4/BUBrOJVIUZ&#10;ZH2f9MLU4woLIACb3LnHJx9dVZyE8qM3Ck7xT6OBmQqMuJwKoan/u3djHimE9zYakZq/ifNepjtJ&#10;WTwtg0rHH7kvJeVCieGdlrR7TB6jlKmYqRA7ei8d3FzlzMgMwZJTkmDqQ5kP7vQb0Fs0io/v3It/&#10;+HgzH4xaQQk4h7GxTWN5/MSTcB5gyNwH/tZw78HGcO8ehsrm0+H+4yfD/Y0nw0PChTPQgFfW3Ny6&#10;TtnOw/AoZzBsrHBngsg7hgl1oAFlw4AjqSsbNEo+z+dRDhzFjCAE7/aOVHSnd0K9lbRC6CDMHOGI&#10;QQLfyLsKAGoyeTlSZuMyrQLzZfXdvxLKpzWgQijPiKdsXyO344xNKsdUhGMQHh2794r6mFUnLZhL&#10;l9aGS+trwwJlfPLk8bCD8qUxs4/wcVRh/2CvRi8QFvodaPUMv2cdAfk59Hx+YWE4miEY7VDw6Vym&#10;fBtMT//3KJU4lycuzxZAoaPYDN6Gce+xrYGJsBGAhoZCUcXwF7/x9eGXf+Vb+eKtI3OOpNy9dzfH&#10;lf/FX/xFDJUI8Rs3MsugHFAJVChbrxrByW/shMStaeq1y6DLuxFng8TPDsSTQzxyU36IoYDSfWFl&#10;cdiH5rZ623APTpiHneGNnA62Hhbxey3OACoElUeZX0f2aOyJg3XujFMdMe362oUc67nmhnjKZLk9&#10;ecXOWfyqU6YzSkcgXyjIyxCRzzMDIn/IL9KbPH2XWSs6jAM6n+N9BDfh8pIwNeZfeeWV0Fz4aS8K&#10;87FMoY+44sVDmglXXpfnQT9y7UJm8pSp52kzzmaqIEhThHxG3ySYqBV+ys6Cq7JmXVSdTF0/i0v7&#10;dl1/L0vzWenOpjd/26untnkAg5va/W6JJ8Y50ijOztZdpU6v3bg+jhjXR8RUZCyLna0dqU56Crfp&#10;bmesgeIs5eOtJzkQxAMYNp4+Rt5hEG1tJf8F+hln4+wUyxhdibKVLzXjxDt8Kx8QJ/fgbiktUZWR&#10;m5EUTYPQIdcKE18VIhMZ1q6MF/uziqub0qrgn/azvopBQ4bJY3TT+zjhdZzxlTQ/m6b5y3t/5tNe&#10;JbXeybbFt5GzyKlOr2/8vCaMNKkPfuLb75Oz+SVOpTvrzUvXsI1rAUK78d1p3DI2bBvi2TjqGq++&#10;13W6MqhaHpXyH0e8xB2v8/AJnIah6zJ77Xt/OuOWz2Ocz8kTL75nXcPod96bJoaBRwqPuApS/cqB&#10;SZXIK+uXhrfefDsfe3Q0mpIl/jkXzageUVa/9+Uqh57xWKB/0aAouXb6rHxzZLz7k5IvZaS0cn/W&#10;p22ouI4yMmHWyzyMvlyYYx3Z7wg3dIDHVPRV8KfGEsWMfNUoLkNipKt0AYZyNXpe+FFlmr6Y54ej&#10;oeL93FCBnF2Wpm3noyvQI7/xPkecA98+ySOfb99+fbh85SrPFyEnGCAz7d+OSOgCp/RPGCn5ZAN8&#10;rYJvHyjOGeQMV/Ajaa7UiX2luCvzPU01hgoGi8aLuFu/Vl76KmDGwCGsv0EjfqEJf+p3fujYzxis&#10;LK8GR7gIXNSvbW9ck94BsNLJ1FccwPKj3guLNXMReqqHg3Nm4cjLflO9wxUYtmgl35y3KcMiNPJT&#10;JBpLKQs+Bo86vacE2c5IKz9pDIpz73WxzPbTDihq6DX9a6DNQe4aoI6V8Du/8zsvfJn+7H0/p4GM&#10;4boO6/tpunI2OBgBJGdmiPI1czMS/jyNwiKnQ4fo3A2LdAzLKKXLCzYykIOf/A5LiD3CVDxGRPI4&#10;GyDizJkFR1YVTlp9VbmtyEeZ13IkH4VuNYwi2hxNXOPd5Wl3Whbr+cV3upelmbpOb4zc+ewD/uSY&#10;Aoo2Qcl/fB3rmTJAThgaJXZnC2X+gCQafrw/L8M/pyEcDE8xUjZQgjee0BFvPxl2tjeHg90n0NSP&#10;9kBV4nsq16bfM4Fp/HjgLgS8v7k9fPDpveF7H3w0fHz3wfDg8fbwZPdg2Dl4Tqe+O9x5sEn4o+Hj&#10;exvD/UdbpEcAPNkZHj3dGZ7sHA1P9g7rg4RuPzqPYFqic6eDP3dugQZoI6zOwvzh8DRkDY7zSwiH&#10;RfgBxh4uUgcIDrixvsuCkjBTMURJMNxx8IOxwTs6QaUN53yvUCWOAlHBJlEUaDZ6KdcjPgpDnZa/&#10;1rpCyns/PmrDi7hSAPITzRg3EnjiFKqWJUcMEk/e8xQPDxTwa/5HJ/DWBXgMPjSGNFfhXV9dHpYp&#10;83OU1306k8OdnRwdfbBfRwyqQD3ZezY8RpF+jHB64sgKuDiWsUdj3vEIQJXqRU97cjTKTgTcgZl2&#10;hidaOXkHv4DAyXIYwt1VoQANvnhVe33eQUcS4Sk3cKIsIig0VPz67le++tXhW9/+1eHtd94eTyNZ&#10;yFIZjZQ/+ZM/GT766KMISke1PdbVq+fMu6TGpTWO8u+gJEoL8VHASWfzM2uwD77VQVE3xqFObZsy&#10;vR2WiqhC36UAdUpd8YnstqvRbudA+hqdVFYI5+Jw3Q2lGNt2ihsPHw1PMcD3/VggQvwC9Fwmztri&#10;8rAOr14Zv22yzvPywtKwimB0I74njWioOKIjTHlGQVudOXxlnpTGjqNG9uABrtaNhrPyQF5M58m9&#10;PKTwdyO9dLDMCnVPSbPuXn/9teHmrVuhicsvrRMHaRTcXqWvCrThMciFa3uQh2lbitiZx6+c03Ch&#10;i8LTg4gh2dEmqF8HbzSq7Rzt7FwWUaPixncWZlQ4KGvLfJ/bp25wlkvfClXqkbjTdpPyTuJ1nIZh&#10;unTS5J92BG4H4OaSPo2UPTpLBx8yEAHveRS6HwO2zdsG7UBNF0WFDi/L30a45hnjcJQbT3a3h3sb&#10;DzFMNuoABgyWB9xvYhQZ5+IyRsraamTPc2gWhYnyynMgDe5cwLsVtfBbmg71OtaF9Wz998iw3vcm&#10;FidvvTbN6t50PBMmLTq83lnGquO+6oRbCl7h0TT3arp2jUMMfOLrjdNeR06FI068/VV54BGUE98Y&#10;VzjzNPSh5hOcwH2KW2ArU5Km8vNdzyp2/yvu6Qts0yPcaTm7HE0LffAjbu7HNO1S1kkZO72u07eb&#10;PpvONPMracUrugFhxmteEjefhT/NJzSAVk2Dhu3Vn864Ypyw8X1wxtuew0z8AT20m6fzPc/Byxl1&#10;9ZVAchCtlPyLyk+iL4K3Jy65vHptyW82IcPoj2cIe/sfmhfvF1EoacdILqBlwMb3HtITeCiyyjS0&#10;tBg4+Zo47U25Yz+roTFtA5G94mRZxjKGluItjtDJuLbZ9MVJV+XOu7wfPXwaAwl5l+/pcTWOlGga&#10;q5yHNpG3xafyq0EuUUu/SMYudbpz5+PhyePHMhb4hazBUXyj9Hs/4pCNH/H2p9YrmVKC1OgYz++n&#10;vPHGW/kq/UX6BHUVmCV96TEEtK8F4fSrcHDkWh3NL7pV74bnnjBPYrNcmT2Td/gTNylX9V1e3deT&#10;PaVRtamiXQbLqN9FdAOvFy4sAtfj+KWLOHjSmIWmvnnnDPFFDJFz9AtHx34nZRdcDoFTJ7teWl/N&#10;5MAF8tTwoAA5mvoAveRol36cIHlnQZqB30VwcTm/hq08owfz6EUn8hHv1PcpInLaMOlI/vajF5Gr&#10;4CadlX+erOaBOM4qSacD9Adlhcu+/CZZVszIb+Qx/N7v/V5mVNIwZDSu7Tr87H07n8+m0SUu4dWL&#10;aqzgMVTOQbhzFNDGEeVSCw5/HsVjCcKtgtgFEHX0+RxXLbUZTCwjyJVHcIej6jJg9r4MWM2oYLwZ&#10;vQxN+rCJzGGniYVo9YFPNzYZtgQv0XDTMlhXvmt3tmwtcFLG8d1UEE2dIeX5b5wEWq2kc/8V94ER&#10;MAWjrGYtai3SvUz/WcYZjSLl5uqeE09B2kRR3Nh6isLrN048+vTBsLftiU37peyTYBdhpTK8fXiC&#10;MjxDQT7CAHk0/PCjO8Mn9x9hgGwNWzsHKAqHw9buYQyVjad7w4NNlOit+kL63tFseHZAenA+OLkA&#10;1WmoGCWzi1i9CzRe6lVl8vlzEKQ8db47dMY4iYHC/Tmufk1dA0XjRfwM81so5xFo+SaK9S3e0OKA&#10;8u9poav00PD9KKJKRBkq49IchJR13B2KeZ9VrjJFaTquCid5r8gNvauyk67r0zqw84kHds1G4EiE&#10;jKEB1miGH0c6nh3SimmQzx3NcH3luWEF/JbI65wCFQPxGCPgSAXMZV8oiH6rxhHkzd0d6gVPI92m&#10;jK7ePCD/Pepo29GI557E5fcy6ChiqCh4gGu7mjg7cvGXLrY5DRLFZEZguB7iFZwae9JVbzltAyp6&#10;GigaKiqr737u3eFXvvUrw89/5asIipWU1c7D9fz/63/9r+FP//RPY5DYqajIP3zwIMc3+q0l9xg4&#10;wlfK5n7qPHsuyKenptu1Uqcgsh59VqBZjigL8gfXE8I1TiyTJ4mpfO7nmG3bLHHHclgeDYirly8P&#10;1+hQNDw2wO3p5hMMd4QfbWAZOl7GOPG89zUMlUvLq8PVNQwVDBSXTrgMawUjxVH8RaeypTewM80N&#10;T2b0MXwEz6WzqWlxR5EsS6b+ycNyarxEwfEeXrEDPXRZHfwj3ipwW9vb4S/3/7ikSV72xCsFtIaS&#10;SrO0z0gd+QaueeItr/Etvz2JAzaD2yL9ygx8mIEbYDtgU0YK3jDrn7qQD81bXKx3P+RVCoUja9AU&#10;2vvco6GWz/zPKm4dV998qYKXtogzTN9xjJ/2xXs/NOvJgQfgYf2658h2sUt/kLXd+PpejjPKY3ze&#10;BQdwmfOUeIz55iPCeyXvnXl7CrwHTzaGje0nw6b7v1xihrHyDH6Xt1zLb7uBkMCHXsKyHFzL+Vxl&#10;tBwOIln3/Av9enQzMefxatS75Ujued9hHW46r/M4Y3hfK45K/qmSbJt6gY7E8V6XeNIbfq0R6hqw&#10;6fjtjKfXGdywxEca1sxF5TeHTZh9YuFF/wNezQc648mPuUo/XIxR6iow+fUyoMZJV2UsGk7LUvmU&#10;vDCsw6euw5vHOo7XaRl1wpriGlqO5TPtVC/QGV+8s6RIjQvQTU/pa3kygIUX7jT/5BMSjviZbYIM&#10;7DaBHJcGY5rEhX90RjeYEK4Ft5bcFD38CrgzwMqiJRVGnk9QUh2QWTyvjLsUOecMygV0r4sorORG&#10;ocDgCB45gT4oo7afGYpkyTjzADfhk87vODlIZB/etKkyBoWirz+vlpcXyqKuN3Fuenn12bJbJuGY&#10;Z+BRZungyH54AznkYElIKOzAK96wvszDpbPRz4iDLh/4DiIZ9mx7a7j76cdZCm9c0dV7n/ySP/VP&#10;+whdbSvkbZs1ZmYRyNd90eJh4ps3Xxlex1BZW780nIcuIBrZZL/kUmRrxWXO7lXxA8f5yDF8E/6R&#10;j2xXo29eb363DOIWGo80kS3kMIK5F9+SPRosi+hanpi7Rv2urV2mn/Ioer+1Is3o+xFFB9atVpQ6&#10;98hnJIXmDlT57Tb3vBwSNqMPX6Dv8xsoy/nOlwO62U/sJwzkD3hmETos2w8QHkMF/lhZXCI+/RLv&#10;MutBHuc1NsFteW09V/cSS8cYKKTJYCO8l77TokNnv8mS00KRE9bfHnqqfaTff7l89XLks/Vk7bxw&#10;PPH/ew5CwQShdq5k5TVNQUFwHOQcacy+CxTzc3Sq52VAOhiPWXP9mx+ZmWnBcl/VJxwYDDAnKIcn&#10;dMyqMRSZYISRP2DYKatgykXOPpAovyyhkUn5STB/vgsTiyuuGolpTl2/+yzX74v5Gw5YiUsam8zD&#10;lYoJJgqLNAjjFhbWXh0/53F3fnTOY5v9iJu42CnX2j+XDbkJ26NaN+l0NzFUtlB6DjFUtjcfDPvb&#10;NFIbI4znEqJ98traP8ZAOcag2ccA2R7ubvSyLQwhhRx4HZ1gaFBPR4i1Q+4xdmF8mH+GEEDYPffD&#10;hjI/MGN0KoRQzGTQC1rXY2N3D0zKZNH0VjlX2hH33MyveuoUGjiC2YLb0oZWwFBonMYFtmG8V9BY&#10;Zz4rEMJLXHXTTsgOVqFY0+Dkg/dnJXe9RCCSruutBEjVje1dnLzPM3URJQl/hMJ8gnKoPzqSh+Fb&#10;BT9pz0PT5xh9h3Qeh9TVgetNqR83lDmavQe/q5Dt0uHvku4APLEDw80HEE6D/Bz0XrpIh2GHo7BS&#10;MZ3wadyIXzylEK/wEo/SX/q1sMyIBx6Mk0yB5Hc9nOGxXdylvov5AAD/9ElEQVR+7XZmU77yla9E&#10;cbbj0HlVgf7+978//PEf/3E2PkvfdCx4v6/k/gGNHfnQ5TuOkBd/lLBX4RIzOyYFVhQq64l6BKU5&#10;bs0z4QHii7sKauFPOXhjGas+SpZQyKT1ydmUqxhOdrTPnniwxDPky+FwkbiXVteGSwjRErA1KlQz&#10;KSvDZQyUy1cuD2sIxyUMhXRk4jPCjpGrkgjeUdSoM6euLXPW9FKGTI+TLqPlKta0ZeNppNhe5Q0K&#10;lIEZyygfavBJuxwCgOEn7/ktFDsuOzPrW59i8s4w8dEVH8in0OM8Xo0IXgw7JNzn0c+d5VHOUCZw&#10;1QjJNPs48kkjm8PvvH2edq7ma7g8IJ7Te98ZT9dhHUc4KYPKvTQCl32ue89rz9EWdaV3z5bt2a8s&#10;u6HeOrQzkwekfw84BO6oHAM8tPaY0OxPJJ8D+pPd48Ph2ag8zD115owMlIBHqyOVL6WLfJl7fuLa&#10;8luXfPS88+qzZZrTY2yjHd5pkm68P+t+2jtdw9ElDo/BC19KXLeFUzjiL+31HS6c9pW24cqFhW97&#10;EqU8+sDL+5KTSevVePyptEfZHOk2xSX4hV+Ll8SnlS7jNLzmq+Q9ur433jT+Wdf5NY+1M+7L4us6&#10;zVk/Ta8TJ4qecNu+s7TmY5iwpzg3ju2AeEoXfh3POPJJ0YL8TpPkXfBu/jJJ52Ob4t7oGhXhNX4z&#10;FWuXWdNZq1vYX2RDMwaK8sSP7/mxPz9dsLezDwwAUKwYWKQNvBEXSy+uKeeCI+JVN5kB4L7awimf&#10;dJl0XffthDflwcQf05azTVlO76VTpRcj47W8EU87BfnG2R3bvnjajxMReEkhkOhOGioP7t8dtref&#10;Jp55iLdX4ds+U17bqWXm3sEZnwtHSV/1JlQNF48l9kOay/QLxygxB9KFuPrqX2tvhwN+vR/O++wD&#10;QY45o1h7sGsgwKt5Nf+0z4wm8TMAZn9p2XGFd8m7WqrnbFfNPKkbZEYIvTi1SXvUWLGr0b72Sq3B&#10;S2gWJ/uUi5f0F+Kgnqmxal+3Cq+srWD8rKxlX7EzavaTfr/Lb6kVT4XjwKFWqPihSnlFXBaNg3eQ&#10;LwN99L+uAsl+v0UHJuQn5P2u+1Jq70pkECg/p0+UjsJ2AFjZ7vHzfhdoEbxkkb9DQ+XlrphBhkc4&#10;0Ykc26lQoUcQLZuSU3n10ZdMOVL4GCoqx6AcdUQmzTCFsymOYhcT6sNcwIgFS43FeuMXZRgl3NFb&#10;rTs7POMKq0ctpEjC+C9xGmbeTZ7rof0Y5jXhhQOlDPEzOyIuXMWLwKoYuIjXIz18L64yqMoN/tiO&#10;WUZ3UxKV62wJyo5nZG8+dmP7wywTefjwfk7IcX/KDgbLzpON4ZjOWEt0uLg87FPFW/vPMVAOhwdP&#10;d4e7jzaHOw83h0dPPFkKRYtGtI9S7RSdjRCuhbYwFaU5REAcEaZxOCMsiuV4VXBE4ELPei4xp+CY&#10;C7NQolzRunyUgaaZV1wE5Vgn0s30vmsh2vFs6I5yJayf8W2o2PiNqxeGgk5cbWhTYeq7zqcCgk5g&#10;Jm+ujeecP8Z3rSCEszBWjg/3chLbCQrx7ADKUb8nGCnPn2FoYqjsP9uOV2HNDCL168yAXoXJ0Rcb&#10;qB/M9EAAUYJbI4Rs7BcwWEJv2sSUFu0KxxKuUeQQaOkkIsCqTDB/hHGEM49RqrlzM6KC4eatm8M3&#10;vvGN4etf//rw9jvvRFl2yVGPpstjf/M3f5PlX5Zd58cWVbDffvvtnBDmfguXMz2CF53BOa+AWhB3&#10;lNd0FqAhXtYpwjH7lbrj96XlIq7XUBdCOItifmk7vDOep5OYqOhgfRDKe5UmN1p7OpQfT3S5V9b8&#10;Qndyy3SygtjlXBp+ls1y+gV4N0pevXljuAYdltcdDUI02ibIqzrMUbijMJfhsRODLUvmKHNGXcFF&#10;nMQ3s8Xwo/FdO5zTTjAOlHcq6n6s0P0WbaR4FRdpo6sOTrNVcqQGi2eB3fTX2cY0VBzYyZKv8K7x&#10;mz7NL4Zy5a/5S8PEZXddz7Zteb3z0Zm2cTGs24s8ofN9+w6z3Lpuu6YxfdYvO+MBz9mJOwKZGTLo&#10;6nIv6ek+p8zwjTTW95pp+dpO0z0qyygtGlgFn6qyPZGH8M0LrsnyUnlQvqmOuXBQ1koL25QwhWO/&#10;EKVnLIsutCaufDgtp+7svXh0eXVNJ900Xrvp/TRuu+n7dsazHOLldVoXie8fV587TJmnK2WtYEzr&#10;8WV4dPrIkC6T0Tpu8hnf24a9QkvDG4bO+zEXYJziNVdKpe/EJ/4kffDHJ3/c9F27fm89djzdWVi6&#10;hte+3TQsGI/JfG7YtpXIVbzyv/safbvOM2WZl3yS16inKKOV5cpi3RTPxO1HYSFXUufRZYpGQqt4&#10;8AN9ziHyxT0V6je+90CULXQBwSwtefDHag6NsC0JI99UAX/LEEOgsipeT3mADWr5xorlhHdSNt41&#10;Do2z9Ck6jfSbhNu+PqtORoqMrspiO8ugGmVtvan0pJqxyoEg8rNijhauHC1D2Pe2V+QIOpJ7VJ5R&#10;fgASsctUMPTpR9OXgjM41rKokiM2kwxmKgdJJe39NpcHnqiMuzrFDzJLP985GJUN4c4GK6/o7+0T&#10;IjNHGndfYPzgLB3JqAy/sX7PXPXKo243trHmQ42VLKnWeCBcXLts8pQwSt5qvJZ+fG6mHnRMeuJQ&#10;LvWMZ9m87zdYng8X0a/DK4suKcPwwHsojfudzK/qywE7Z3UW4jVAXB5o3+Ey7Sx99p7+NfjinWxw&#10;tktieujTU/hQGpRDswR3Cd/tQv3X+nFGxSV3K6srKdP/94bKqMTKEVHyjug4aBCeZJWjyexgIKwF&#10;dX1ypn4glMozL2S3utopq05zrUaioKxOUctNSzgVnmfjAsKROJciKXAcRYP6Eiie9xHqomYuI4P0&#10;e103Mq91hxOGv4Yzxk2+5G9jyxUcKj24owDZIExn43djU2ZRRn94NF7xu6ncJ/Guu3z06MFw/96d&#10;4e5d/d3hHt7jYh9jvGw9eTwcoxBp8S6vXhqOzy0MT/ePhwebOxgpO8O9jW0MFddoPx2e7dGQoNPe&#10;PooCjIOco+GAOw3XWRVrAv6NwZI1mDILnZLLXjJSRFiUTjuqsaFYvlL+T4XLlC7dmM6G6/q9hLWW&#10;CUiYfGBd6IRZDb82IhNQtG2BgJfCYX7SeC8uNhiFHBDn+QVXaN9CWJf3/PI35p9yiu8Yo+LjoZ3q&#10;tLMoGoZU1nAeOp6HaBfQ084fwpd0IicoRr4/RJhpjLtBTuHmCIuKmhvOavNZCRZ5FQqBM0YK/twM&#10;XsWXgn9Ku6lrXOXrmnnBg52x5mWzjqSLznIrMMnTzeQ3UJJ/7ud+bvjWt76Vq8fvzuHh7eD8eOf/&#10;/J//c/jwww8zUud7BfIXvvCF4ctf/vLw5ptvRuF+gEHz4ccfZdnNOQ0V2rBxM4InHukkxLHKUnsB&#10;qq68Gtd76XBEJ9NLTLL8jhfS33quBF6sB+oIr7LkCKInaLl0yg3sKr964TplfsnlXQhgP6549drV&#10;4VWEoae6XLtxY7h649pwBWPFURxqOMJe4eoIWSvRLm176n4wBK7lFzc3QvYyJOltWcUxnRU+CgDy&#10;6BzeqXRnezTu3nrrreH1118P3a5duxa8TN9L8YQt3u2bZ7tOmwanMyfFm9xwzRv+5JfimfL1LE/Z&#10;6ZUChqKeTq8MFZ15dD4q92dxaTcNsz4bxw6TDm2gyEeWTcPOWY3sZyK+s2/PnD3Z3qqP1RJPmppO&#10;usmD1p11qxF6+XIddmBnaX5p+9C5jRQHuuSzRUf2Vup0Nkc8PbUuBz4QP0qAtIDnQgO8ZewydTmi&#10;CE3K2a6flXe6Um7Ky5NNO0KSR2CkPhIc1/F1iS2DV0TCrYeCAbDAa2M5eOF1po/cnLiGGy8wwDTf&#10;9DW5jnG8iu4cZ55bzqSNQr9+V2mq7baRkjiENQzTJfYc3gSmcUffitrcE3+eD8407XXTd+0arjzi&#10;tZ1xz8JqdxZu35+N33D1pdySB+Fp2/hWkqfp8sxVyB0+b1O+GeHGSJn3UR3vxXKqGziTkuVI+Dzz&#10;LvAqITLOgbKSMdaFdodt7Cm87mDAefpyNyXbxzjgmSNpiRujfgzLM+Xx2ZnNKNbUjYNoPdNdCHmf&#10;S8LE1nI0rSqKL6sshk37buu4nbSo4hbvhRcoowp0Bmpt02N5w/c8p45yT5mRGa30Bw/eSQMPT3lw&#10;7+6wjYwmUmSxcdLewcd6dFl66kAceXa2LOnJi2jcj/UDZNubH9J0+ZezBLvoSzvKGXUmaebeUpR9&#10;Z30dFIvMIr+UTPj4n3AdNNKx23Tq1GDxwMOV4FkzUkVLcE//XriL55Suhvks7ZSF4had+jwGBnry&#10;+XMaLIlKGshDvofoKcd6aEUPGh53dYwHjHhipAfKhK+kIenUo9x3JM3ER9npVX0oslB8gBsZy1Uy&#10;KhvkqWdb9p/Ui454/cFi40p44WigQvxhlX769uuvZfDT/P+/N1RAsDaLWxk0dBuDhgoGy4nKDeFa&#10;gCLnGkkttXMaKhDQAmiomDqfqTE9qjRPCZP5c6UyIvPbE9Z7QeyMHTnMjIovRlf1dyo4uuNpZ5h+&#10;fu8Nr2WmMfHcWWHZKEoFZHSA+4Ipg1mpJZgNc/mQ6/ld5rCzR0dOJ57pwx0VrG0Uos18PXlzc2PY&#10;8CvKD+4N9zBU2kDp2RTP3LaRuv1jjcpdu3R12B8uDI+e7g4f39+MobKxtTdsPtsfnu6iePBOmu77&#10;FVSIlVmTCGNpXUu8pDUBiefmqFjMCm24PfWjEOcaxRN6Fi1C7ZHWYzj3Xvt+6tt1HF1oP8bvNLqm&#10;mTmIh85nw/udcRunSmcjtUM1fsGZp/GqZKpQ/IjXJN9+5j8/8ybeqFBEQYR/nU25CKzFk3PDCh3D&#10;yrmLw7JT79S184DnyYsMw9+eRJfle3oErp3BIcbNkUIVXKS5o3Z+udejJTUeazbFzlJ6Fk5T13hm&#10;BGt812Xkxgh5nzA7AoyjIwxVMo1S//nPfX742i98bfja174Whdl0Knw6BZ5fof/93//94X/8j/8R&#10;Bb2XJul/7dd+LbMwnlzlyMp77/9o+P4PfzDs0TadTXH9LxikLTgqDoKFv/j4hjL5vmY+xVnjRG9H&#10;Nd5zta568MH7lJKrbYlSp47Fx30mKrTrK2upozYubHfOsjhS48leGievvXZ7eA1h6L0zKiuX1ocl&#10;0rvNyiVCW3R2m3j35Lj/xqtGivBqdLL4TWGrbz6Up+xExVUv57iu3PW9HkF8azQM33nnneHWLY/b&#10;re+yWL+t0Df9z/K/3nrUz50GitSTTvBYvTeN+Mm7wmh+lrdHfuLqSYyVh7xV4af5VX2Yp67b89Q3&#10;H3jfznjCqI6w9kC18WX57MwzS8zVuQ9nUzyU4emTp9C2DJV86Zl8XZ7mEdg3XX4Bj0kv6896Nl/p&#10;XPDKGBJfy+Dm+CX3+SxeyAyc9fjw4cMM6Biv60vZLK7KNJWZLnu3n6o/SCzfKg9t8/xN4+l8rrBq&#10;Z+1N1XEFNL8/64wvYJxRpvEKF/oKZc1Y/8Y3Yikyp/F0p7hUWKWvdP3O+sp9JSCiPFSu43Q8Xad/&#10;EcapjE0evsMTWPhN3DxN0lXeUW6AW75xLF4rehsfPsPrzOOsKzyKD6c82Li2KzzLRUbip2G6TmN4&#10;w23FcAq7eUfoQgimYxp/3MyfvTdl4YI3POXHUON1Gx+6xJ86wyPCuVo/0Cjg8wNXnmeRM0ZSVlT7&#10;lBbOEpqHA17KHOWu7UkDxX7Gq9/uiLECX9Wgmf2SfVLJ2Dmuo8zu8iR8LL356c1LJJqGuk6jN2zK&#10;Q3mf/xRxfGdbE6/oTdyHNr4f39nfqvxm3xDtNrxC2kJJOXw4bCNHHty9E33Ivk7F13KLW9Wn/Sty&#10;LjiDv4YK9BKZ4EbUhAsUGWq+V69gqCB3HMCS1If8k19VsJVvLp1umSIM5V8PAtVAUPFm5a+Mlab4&#10;kQKhDRn3s2WKAwdxaWe8+cAd3kHPyD28zzppJU4Z7KEPEydSUh4MPfd0O4hDuVxV5MEv6sIxENEJ&#10;QiZw8ATJzKhQXmfbw6sWHFTs4y2PYdVWpZEGZvWBHgldspi8wcM6hH2Cq4Pu6rVQmTTi7sCSuNcA&#10;s/SpcjiouDK89dabddKadBO1vytDpemtm9A71eFzMTsE10IG4RBRolIyOygJorEyw8JTUTaR1Rnr&#10;29XqJ3ZzWtdUHATxZ5wwWhptCVJ9BD0MLjMkjMK3M8zKFOE0InwZFacNLJ58faae804nQ1uKNDZ8&#10;j6amwaXRoRSmUQW15OSZ2Rojbqre3bfynDakg97TKsdA4V7L01mUxxgojx7czxG3LvnSMHn0iA43&#10;xsuTfH9A46aXFMlIl9YuDas0rr2jc8Pdx9vDh3dJs30w7MCnB1S5p0l58tqAImyjq5MaVDhk3tpz&#10;4v6CjCBBe09oy8ZoFM9Frja01I2eZ9eNRjmJQBsFAPT1fSst3VD1Tbu+6ub1YlzStFKkm1vrOMNa&#10;EEj7wOh0vsNHOAhjjNtCSSeU1KF16W+EGwxGODVzUemCs+H5hTXyz6eYzfDsBfwy/Lp2YXG4vLA8&#10;XHbPA53DZTqLNWkKXYzrskbrydmUdAawa07gAsecijcqi9LNtZ0qkUdHtgfpWHSf0k9U1JsIya/L&#10;WTzMO54zUj4KZoMz2gFfOpNy7dLl4QsYKV/9yleGL//8l7PXRNrJt8KR5zWG/+iP/iiGiku/hO07&#10;8VDB/s3f/M18FFLBolHwve9/b/ghxsrOEe2ZfLMhnjS2B9uFNK92opKooCsDpAWw63mN123OMlZ9&#10;VRqvOeZSGsgXdEbei490U7jGUFlbpyznY1g83tjIe0fib964gb853Lx5Y7g1Kr4aXq73db/CCThv&#10;0f4e0MbufPrp8OB+DQbkkIBnz7IkSUEsjsoo6TXHFXx0XQfpTAhzFtLN6isYnzfHpXKfe/fd4OLI&#10;kUqFcIxvh9f1K0zxbifMeV7SBNj5YahkdhojuAwL41YauAJ4zTP64m29cWwH4iihjWd+thmd4Z7D&#10;b1LDhdF1r1fWiLveNOKksyzeT42U7sh1oQ8/+WCXOE+ePR02NATx8pBxPa5epdfZO+nkzNftV1/N&#10;cdga1470yfN2jI4cZ9M29JMXHMRQqfBEr5NzJ8M2+cvHzkD7DZWerWpZreu2VTRqurTcJifbMPTx&#10;dZdT1/eJk7Qv1tH83ejbTe+N1/6s63DhFT8V3K4n69E8O66u8HgRbnvTWT+VdiJLxve6s7hJI/00&#10;//Et94WX3vtSYApWl1lftH2RjxqW3vupUdxpYqhwJVbinXUdz7bfeejO4jC917eb3r9YthH2WOeS&#10;2HdTnFvedpm8pr/Bz8NNajs1jUCsHd6d8EL+b0NFb3gyIk7++2/Ml39Vq4aNzvZRPlCT3rq1jXwO&#10;uZ5ZWmceF+nPLYeJASIvy/uHyGgNE2cusv+Pa0QBcDzQJp+P4NqGWpeHjHKdlxkeFPUux5yOYzxd&#10;1a/hPlVZqrymq7S238yojPyU+EYQKVxmZ4RPHP6n3OmDxY0HZ2FddXL3zqcYKptlqIw8pZEjb6Yv&#10;TJmK/20/DtDqiBZcxKv42LG8Y+h4fXjFZUjI6vPqTfQ/vk8/NuIq/k3/9spHvffRlfT047XX8cX2&#10;F0qRX9Ow4bWzDGmH9JPKVfsgr8oy730vPJ34KEOdRVbXcDLAU2Bdom4fQanByxkTN+JnKBW40tr8&#10;LLvfMVmKF3cJIR3Uf4vnzUOZYJ8zGijykXU3yoo805ebNmmAbpg+9BVR3llosTaO+Iu7OLjP5fNf&#10;+EINnJqv8f8uZ1SCC25O8zxXJRTfUdkgf3y0H4JaIHgIL1NZuTCFngq2APJsDBWNGk+64SozluJp&#10;PsLtRgU0uc8Ol47PEwWEMWfQxC1fVaSviqoOAPCkb8Yxgnk0g3V6z9LO6CDlsOHXR3M83aksxhyl&#10;GUFPBeL95okGiJuOVYC26aj9ArzW5jZhGigbjx8Njz2tBoXJo2Efbz7MzEmN7G5mBNKvgKeTBqY0&#10;kdhW+MLi8rCyfmV4dngy3H20NXyEoeI+laPxlK7nKMCZNaH6Zc5M9yGUNFJy6gbM6RFzGV31yrP3&#10;WW+IMqcR0A1vqkDrmi76et8CAW/4JJ4uxp9YjGla0Hea8MdYB743zMbvtZ9zNT33nX4Kw/fTziJ1&#10;mdp+Ed/AaRheTQ8v8SZxtYOlsWkNkUNcJHeRMqxBP42TqytrwxUEwBWMlTXwXBKG5XtOHdmwFZwk&#10;juKjEEMYuDzl4uISYdaHWZTQcBDjhMjn3aOSMp2Wp513c9zjxblor6BxmVEUe2OCu+88XtBjfH/+&#10;S18efgEjw9F9jRSNjXYqnyqY3/ve94b/+B//4/BXf/VXUdRdciNvy+suWfqN3/iNpLdO5M0f/PCH&#10;wwcf/XjY4X1Oc4N3xFH+V5iCREiowVTPomWpCRufLYt1YBki8OU/+Y0wlVC/r2Ld2DaFa4eV+uK9&#10;BsH6OnWAMusMisuJNh9vZhr7VQyT12678f/WcOXqlTqKmDjSVIpnUyR1dH/j4fDRxx8PH7z//nCf&#10;tucskp1BDCtwbYNE/Cx3HEFNd/GwDOlsQ/Nzwwo4XyKv11+9Pbz91luZHehpdb00aCHfir/pu259&#10;L30Ma59RrnCMMlAjxRE920owwlnr4CIPAsPnCgvXBIaG4aFLDrk3XctF7/u9cuts3jrp1p3wFH+d&#10;9JJ/5Bmv3UHN6WP9Ee/pzs7w8InycDOyUNnpSKV5yPMu+bpFfb1yC+MSBaw/MGqHLw8ZX9jpA6iX&#10;lgE5yQuFZB/c/YDk/XH2WUOoDRBd4YRiQXzLI11O+bGukQnQZfq+6+QFJ1lxXVft0tZJa5p20/uG&#10;09B8noeNsJr+Pgcfyti+4wuz4VbygmHajmN868xr4vue8I6jCwxf8GhY13nj0fG8Nl56XdGo3BQf&#10;nfFPw/DCwSePEbZeJ5z2xjdO5zt1vjOOfDXNu+Of5veT+Oh8FmqBfnkeuugcI34NN33DCDPPZ3DW&#10;64KL6UYGMbzyfAndRxeeIX5C+KeMM5Ehhs095LIulY3CMm8NlS9/6Utl0NMnqZhbx8LMSZnQyufS&#10;S5Abwpd24m5/TntwiXz2QSjDxzbb9DXfEeWENS91eZpPX0YD89UZPKcDZeh0WVkw5bVELvmuwQSA&#10;tHsJouFiu3QGwDgeVLOJoXLvzic1oyIewCBR8opOaTmI3+VRxgRH0UxmUD3lrPIoz6Tnq/Qb6576&#10;tbCMTlSrBOpf0aAHbOxzvUpneTIrUMij8hPX6tdaDjYeXkWj8CX34Hv6XhcaIbsc2At9RprqbNPm&#10;m76SNL4Xd5fJSWCNFL/BJ8VTn+p1+GgxZswb+wrha9zIe1ayMyX5in102VpiKM9Er8U3Ll67X2zC&#10;2Bc5U522SVtJGyBMXJeWFrLP0Nm+1ucc1HeWr/rApeFLX/7ScOPm9dTD37mh0kiHGXBmKg3AvMIs&#10;JEbKkUe9YuHnWGILF6aqRtLnMsNB85EIDRTqQzBCLZC8nDcl4tQHgLTsILRroukw7bDD3MJ3pJrn&#10;EgidthhPtMU8DWxaBnyXpRjneRS3dMhZe10jiPFZh70/7FLJ2RyK3959Nmw4S6IR8vTx8GhjA4Pk&#10;MYbHk3SoGij3798d7t67k43yKkqf3rkzGiplpMS4cUaGvNzLktHoEReZ0hmQlbX1YefoZHi4+Swn&#10;fHmssCeAzRb86jyWK0WSryxrGlSEEoozabPJGXr7zhHxCC9ov0D4go1cAdGNHlq2k1FjeHCVbjJk&#10;YIw0a7rpvA8vFGnjjNuNU2+cNEi8cafvy50mfiGPMZvcjy51mFf+M7ziCnMO1ys+ip2+OyLTiGrw&#10;kMbym80aXYhn/SUalgbK1TWMlOXVYR3FZ0H40sMGDY/bEAGcjmKmwRcjxXX0jtRcLIOXOB7H6ki2&#10;RwzW0hx8yl14TcvlnTztCI9IipdxepO0Z+xnitpRF/hEw+XqlavD5955d/jlb3xz+LnPf2HwK/TO&#10;KuiktU5h4fdSnE35z//5P2dEWngunZLX7Uw0bv7+3//7w+c+97koj4a/996Phvc+/CDLCRaWx9H2&#10;FlL8mqY6O1/vFeatPLlxzzQ5/hCYy8saW8sJW4J3lyjXMsYIUFIPDkDkFJzUn3LjQgwVjyi2o87S&#10;S8riyMwbb7wZnN3nkD0OlMfpb0eL9M76+E2ijz/9dPgQY+vHH3yY2Uvbd/FKdSbhB8rSHU7Xidc6&#10;ZrOmxqWRbVJZs0Y9X4fuGiqvQW8V7l6+aLoS9tVBK7gtjzwvXK/dDowTo8m4+NQ5hOwjiW0RRBeq&#10;nBDYU5qLvSzsPj47IennWmYNkqr7ipcZaN8Tbn5Zy86z9+mwErdw1xmmzOsRvr736rPxxUF6xcg0&#10;DYbVk+2nwwYyzaODjWu5jJeZKOJ5VLNL5W5gqGh8etKMypOFtAOt5Q3iU7wv3NAM7z6pJ8+2h4c5&#10;eORhjBTL0GVsfOo7ERrUY7i/3ErbomGWk3I9paMoJLf4Djasvc6+TPqfTfuTcF68Soe+RklWERjf&#10;txxoX+HmE8wTp53vOp3XtLGRvxqH5DHyl2Ed3ul03ve7fj910/ftvBc/bkrRTmCHF1/r7c+7jOLQ&#10;sLp8uo571nW8boftOn7j09f/k5vmERjSJXUw1sVIp3ZChfUq3YgLpc27jlv9hiEpPHHG98Ifvfi1&#10;l1+MJ82EFmf6Md82fJMTHXmOiKX85iWOKyvLkXPqTuKSb1cAz4/B1gd0HaR0YMZZFJV+IMnf9te2&#10;T67K4wuL3BuOz/UldRE8JuFT+lS/NOKfHOta5cyDieZ0CP7yAQRtfk8++Ay04K0LB7aJERiWT3Ia&#10;z6PJnZW9Pxoq5wiTlDFoxjZTekv19y2LBBA8jYxuVKgVfyovbty4Dj3fGNaR2a42IeexLFV+21MG&#10;BemvvPos7NQl7/va+apbOTii0VIDvQ7CncZv3KyDhmXavB9liXG637RvdCDOPk0cTGOdJR7eeA7F&#10;wUDhBfe9pg9AP3TFRmQnsK02+7rIbK57Hra068EAtVpHWpSvFQXRhXBjFfEPeoCnsjK4EpSBIzwB&#10;5Gmk6t8cFHUQSn1EfVwd3T2EDgqqJ0uTL//8z2dAT1jR+P7uDJURe5yZ5WleKlmBWxrK0b6E2YEB&#10;9ylHLTXw/Og0DirTxpNNtxDBl2WoYJn5zkbLI6QpZuYd/TWVAGHtYPfoWOnQDuk0D/cPE8cO0K9R&#10;Z+Mxz2FMaikCpaRO8CwBWveFcd0rDJxB0RDZ0aOgOXLrEi6JnGuMFt/7EbMdjIvtrHHXKHGpw+b2&#10;k+HeA4wQN8VjmDx4hFGCYeIXvz/55KPh008+Hu4Rfp84Dwh3lqXWxm/XsjFg20lnGRGM4xpTlVGV&#10;QhW7lbVLKL4uYzkYNrZ26LSh2wwL+jwKMcKt9qX0R+pGpk/joVGkAdkgoKp1AMxieJXKUgjrvb6a&#10;dQTU2NG0oLL+pi50xLeb3gsrDDk2MO/1wup4HaYvWAmeuxffjTXWkQiPz23Fs0ydXxmvdZ84Iz8l&#10;LjCCR3ChbHhjeQyxy7kuQMsrKOXX1teHaxiIayrWRDgHLz+nAcrXtTSPxg29TkDjWL7VMFxczjHS&#10;R4T5IUOPUnWWLJsY5U+NlBgqJaxCG39dLK6Nq3yZDWyUw3qUzxUACm9nFVQ6VZZdduQRxF/+uZ8b&#10;bt2oLxlLBxVKcZR/P/7442ye/y//5b9kNsV3Cpc2SLz+PIJEQ8WlTAof0/7wR+8NP8B7WtciNIli&#10;STnGxk87hdYKW/DV++woUJ8k4qlOHpW4al4Kf4wTj0KM4XUReNzLf9akdev0vvWWtkx55VmPIHb0&#10;3Rmf7kC81yDz4ABPEkkH4GghaRXCtiM/OPgh7e79jz6k/J9kqdDus53IgOYZy+DVTqYMF8phnfBK&#10;rISnkDU89UF8OxO/NfPGK68Or99+bbh+7XoJaOLqml/13cGdwi1+Fpb01SDwqreD0WWv1Nhx17O0&#10;7fYpjmNHwTtAKWILTowQyo6h4tU8ur3p/aqw8ey8NFR8d5p3tXHz8l7+kC/kHe9NpxemXle0qTL7&#10;bgde39qpY9a3MCiUX8pf8batSQsNaE/cuUV9unRP2vpehcXN+FnGBQ/M5TTpM+rIvce233mATL13&#10;N7PYbXDqxFkvLHlB2Tel+akvJTgDZuM7XdNIZ1DHN0y4eUf4WSPl7FXXsBpe17Vwmn4ZAOK96azT&#10;pqWwK3yEOYJtWJ2m8zO+5el0+s7jbNy+/2nPL7t23j6/QLNw4Cmczj+eeusy+2y6Lt807lnXeXSZ&#10;2p2N3zjoDO/ns3E6L92c/ly9b9z62rQu3rM9jLThVcerwQQjVnxfJ495usrLMPGPT3vlryJV3U/y&#10;7HiRowTVHsxq4w62+M524/fXbAuryLv5h2PpazTK8x0QYLsEWcPHWYIMoElzZZv85aZz+5yxHnTi&#10;0GXTNd4pN67f6wxrb5Dh9ZzXBlT83Na97Va55n2M17HcXX4HnfJJCwdnlS+H1Vbs59zn69IvDxt6&#10;hq6U/iV9Zl8Lz3PqlpR13t9b/uAlYs1vkt69F8f52v/rb7hf4gr0gXYnow6KUxGX9yJDNO4mfFhw&#10;qiz9LE+3gWJcfYWpf5UO1sZH+Vo+1svFEm/+nvoc+7co/sue2GX9Vhq979bXV+mHS38wr+zr8xAl&#10;9ydT/+FT2x+0jKGCTO2j3KWzdJJnTCv/1Wom5XnRNg/QzXL6PDdOxrITcnoPTaVPZrEpi/JVua9u&#10;u4GMdp/iPvm7h0Yd5fXXXi8aScC/yxmVZoB4nq384kwYJgF0lhgpHr97eLgXRStEGJkrleq0PAWD&#10;uwBYxBII7BJF0WbvbEqCZXI3JztCGI+gsBLskDEijBNC4WVkaigzLzmBQO+9njQ2GqciU5HgrcDy&#10;vZ3jNh2yR/5tOsNBR7tHZ2/HaeVm6RfEV/nxXsPCpVrOmGioPHj8aPjk3ifDex/8aPj+j34w/PjH&#10;Hw536Uw1SDRePHZ48ykd615tsncjvUZJpttslBolKlcotl4dhVdAqUysYaXeQBFaXb8EqRaHPZhy&#10;e5d3HrUairm2MpQKfVUAa++J3kZgY4HmI/3TiHKd5f1STk3DsCHcdwo5O5li9vIRKtYJDWvqqsHK&#10;sPV8yhfjD7RaKBrerhu6V3+pexi843g1Tafr+NP3c89vriSPeVUZqzyGWwaNkzn25gtfWk4Na/lJ&#10;URQPXyyQzVU6hpsIsmuXLg2riwgsMaVejseZQmczyHrYgS/8TsQeeRyR1wk8fQx9c/KRe5aoY3JC&#10;ya8v0h8fWzaFDAKQeF2m4JTr2I5SshoxtS7rSME6mevhvQf5SruG5DtvvjX8yi//yvDNr39juOGH&#10;ERVu8IDCT9h2zK7j9xhi96X43RRHWJxJccRGeH5TxQ3Nv/IrvzJ8+9vfzr2KpwLFJTaffvpp+F2h&#10;O12m5Wl3GVQgH6+UJjS0o81HzIif89kXnD1ZzD6atFFoXAMRPkN+cLQOyjtgAb0pdyxA6OLHGx2F&#10;1zixw3a0ySVhCm1xnG/+A44due1Xpfb+owfDX3/vb4b3P/ww5ejlA9JFPrHtR4GmLlxDm5EgwnyX&#10;+gAf46ZdgIqzOT6brxv2v/T5Lw5v3n49ONmh+E5es3Pwah2oTDT/+my4ddJKv/l5H1yIZz6Vpzg2&#10;r9sW5G07TXnaTkQcg+YcXq8p3t8vYySzT/ORTOOetuvTcgm/vM8dJhz5xKvOcGmdTmaM1/d28hoz&#10;DuJorPiRR+tAg6kVEuGI+xpGp3tTHFlzT1S18Todxhll9/tZl5FBkdF2vtQthX248Wj4+M6nmQ0U&#10;N9uP9BVfaWA+TXONZZ38Vks/uOcavCMXa8Yl/ReuaFT1NKVJO99J9y772Thn407hyXP2X+Kol/7N&#10;W+LUeDVcXdHlRRzadbjeeNaD9+YnbGnd9Og4Xjtt49Vh5YpHps63Hf8nYPF3NnzqrPe0R7zO9xkw&#10;g4bC7bRnnbCUL84STOmRuPyNj3M8+v3Udfj0ffN90z91MOZvHOEFJl7X5YrSP4HzAs5jeMrO1Ted&#10;LuUF/zlc0/PO95ldgK/lAV3iKjORQ34LynguZ2y4KqjO4Krw2ZffunVzuIQ+kAGapVJg8yFd4GX/&#10;LLBc4g0AcHLsvcrR+HSZRLj6wKKHzvCOpxPfLrNhSU8cPW+ETFg9d00k+pjOlR4pM3hN6R+YhsOr&#10;+airOpa6VgZtHRTeGbbRxzYePhweokPtE579IOBWg0qVJ5d52cIv9qkjnjEQ7ZXElbwcqHHA++aN&#10;W8Mbb7wxXLp6ZXCPih8cTwnHMnT5TtOVXG3ck++YR8vAmnkvnm36+c66Mby+l+J9z6iUAWRclXzf&#10;6RepzzZOfN95+axc85AWZ6JXll2F4AARctdjifeQtRTCsnsVXwcyxT9lsZ4op8uz7Efd0+lSaWUh&#10;7FJliBwxz/Kpo5EeOuswq3ysd/LhTe5z6u0J90R3RdCzZzuR/16ll+VbRe7/yq/80vDmm2+QF7QT&#10;oBlMfYf9n9zZNC9zeU/mIlCWcvArj9CfM6GkkdAiBSOlXDQZC1uj0XZidvw2JeKj2HmG+AkdrtOf&#10;Rj9P4fU5BhTCP+e9I9oeEWs8OCcKTxRQ7o8J9xsuhzI6hHqqRUfnplXep/u4XKC901Iuv9rgvcqc&#10;CptXT5Rxv8hT4ni/8XhjePjoEYbHQzrJ+8Pdu/fyZW+Pbf3gxz8evvv9vxn+8rt/xfW7w/ff+/7w&#10;gw/eG9778Xu8/3D49C4d6+OHUfQ8BUwFQq+CWAYQjZSyZUQBukWsj5vhbUAytpa1m3T9bsRlBNQ1&#10;GpiWOQRMw4tyTeNdwOiopW80T+h6Ph6lUA+NUSnipXdMHN7Lg/PGOTb+bmw2qO7UxSNxhE9lTn3C&#10;A8V8J+9HRVx+UCGQN3QEjZ5/Vn34SGHWfFU8VHw04pYEPshnxXf9TmDhtfDZaaefMuAVZrw9/YFG&#10;vgyM91TsLDHkMRsZDdcJC5oqOJZXULQRDAuLCJ5Fp9vxy9CFZ7DGsHQ0o/YwedThtufeo3BZv4g2&#10;DHPqRe80LTRVYRPvmtUCZgRZjd5oRJZSihKGwHIGw3uND+t1d/tZjny1rV29dDkC93PvvDu8/tpr&#10;UaBj1IxCz3pTuMrXbpz3A4/eK+gUVsZXwdSbR+9paR6Vfs5avAv8FYRkTrqSfrRPvyFyAbotwKvn&#10;JZltlPDF8yiKCKYllyteXKolX/DOReJR8sT1G1UwPPHx0h/vl5mdufLjjs5QuEld794b951IKzt4&#10;6WbZHEFTObcdO7jgoIHC8ekz2i1t7THt9j5t1oECN9L7zpEneUUnXWxz8p4w7QSll3Xgc+pH3iFf&#10;73U+m7d0c1TTWR6XoBkmzx7ZjpVTcz4vfuxrd2Te6zpNcMlV3peYMrl5Ni+Ur87DdOCfwRs7fmHo&#10;haFyWntt9N5LI+tX+PKMuPiu+cOrHWOXW1x6BqXbYpdH3O0sw2eksRzGq2+kPMvsc2ZFlGmE5+AR&#10;aGy+Xf7QgLyEZZsVtm2nDiCp2ZvgKglog663F5YnJm5Fbrskt06/sS0LT1zad7l6xkRv2ZSXhntv&#10;hy3eyjZnxiyT8Sx/ySHlVcsfPDj4Tv+3cZ0mUISXuxdhjDmM+ZYiN/WGtbGnexkegT3xOuN0mQhM&#10;eNdlvLBH+MmDZNP3SRNIn5Hn+NZw04qrdaLvZT6NwykeitwRDxM1TK6dR+ARlOWbI7w53JF/53UF&#10;nDmduizk3XTT17vJ/TTNeN/07TShoX9co8h7nfig3D/w8CkhXOZlSNrTfDu/wOeXFMRTrhWNSIfX&#10;QDPc8oqDAzzKXsPsGzIIuXgRnWCJvkF+RqbivV64qB+Xe+Hts/0kRIVhuMD3hetYNr3TPMImvt52&#10;OcdZfMd40j4DBmnPp3WrUwZlZkSvHjMaJcazrSm7sjSK9tZ5ZMAqruBngJZ27UCFM7n2ccps5QKv&#10;k3aeBGf++rE4cfOwdnke8ZMnR7rXq5LvkUnQNDJjxEt8+vRB+8FaKlVlegH+Z7rCQ3gaoLkKe17X&#10;1e+nf6dua3asvAaNBv00H+NLNwfsHER0b+bt228Ot165jV6yRqmQZxoLyVedxOfj0FSlweOHLfjx&#10;CWXgrYaCBu7q2spw+fI6fdjVMn7o01pGaniFb8Y6DtfLP/hqYyXTPbTGg048/ji6osu5XUWxdmm4&#10;dOUaxpB7R6+ib9zIYKDTiv6is//O7/zOT8yoSPx2Z4nd76ZxdC+rlBJwMDCZRdjgjGbMfGn9YHc4&#10;pLM6PnbZkh+eqQbmCKFGiTMajpiZNp0JFajxokV9DkawACrb+Y6K4GV6LEO/W+H6ur3tnShrfnBN&#10;5TIjrChDphE3N/DLWFsYIS6R8eoH2uwEn+V0Lq3PWs7lV5I1VvRZhoXVLnPu4Y2/ifKjkeII3v2H&#10;D3J9cB9DZdxn8smdT4dP790ZPrzz4+Huo7soSU+yHyFryzXIbOwwiyPwNuSDAzpYvI0+xzgTZqNO&#10;1Wk0RDl2dHd1WMEocZbjCuVz46lTZotLq5oXKMbHw8ONx8PWM0cfCYG+F90sB4N72trJiRuSj6EP&#10;iiCejMivcCohVPk7bUcgzyWsI1xGwaxLYwMfO3+9jS0CbWTmYmJqnuiWQZcpZj24mHbOQ8YBbsHW&#10;V2PWeY1ig39RqCsQ6303GFLN8dO1cWXE+lX86X1Oh6OojvT7bHppbx66jLoa2/J70hJ1ptG3urI0&#10;rK8uZxTCT2ZiKUMf0nFvow/O0A/TOrMptNrhBAV9n7r0ZKJdT26yXqGFPAXZEU51Mof0c8ZBQZUZ&#10;EO7FwxHHLGXkvYLMMIW/3wvxg4fucdLIvX37teHbv/Kt4dd+7VdzLK5KvmXI7BiwLKc87dLD7373&#10;u8N/+2//bfgxRrV09GOOwrdjMZ7KviM1X/rSlwJL5VulL2uEVfgxzj/88MfQpngtS3rgQfeXuLQr&#10;p7FACxh7uOKIz+XLXK/ktK41jGyNEMiQThlxzQ9MeXaGJYYaXiHmCLuzh64hrg3XtzL67lGSfsRR&#10;vpI3orSM/GodONvZHaqdq8qybfkJ5XL5pbMrdjgxVHCWWZeZHztz+FknfPlcuBqOKuTN9yRKPOmi&#10;zLl+/drwuTffDl7m62yp+ZrWONI34eTrtflX/JUxU9/l6fZVe2KK99OWMvrmPg4Ve8pIp5SZYRkK&#10;OmZmGDr4zj1pfhBOo9N0ZB0YLivwcA0VIg0HcZIOBT/dRtrfFKepN34770N74sljOeYZGeqs9ObW&#10;k+xPkf7KeY0RlzPkmGk6Qw890DiwrqXx9rP63soTjzKmvsyrZYhprV9PQtTwtD49WdFNw4ou8Zeu&#10;VQ6v1W6sM6/SWhlUykAtzRN3Z2/E21nFdz/3uchjlSTLU/JH+CUbyCW/3I35dZ7tf5rzvXn6E6fy&#10;p4qI/5s3pKk8Kg1KPpUcPKV8xe20wg0+KhDjc+Jz1TWuUej1o1xNHt7LP5N4uk4r7dtNy5iyNPwx&#10;X2FmRpO6EnbygaZdNtu98Dqt8XVzGnAVVp75Sxz8sf1+lESN+Gq7LiFR6SVWwpVFXrv9F+2qbCmr&#10;9dl0HONMXYdVvbcnLfg3reSHHlXv9GIedKsIhXddXnDz+gSuaR0MkyaZ8ZcXaKOhz/i7aDtPG6e8&#10;xNXAvnxpDQX18nADmXPDkfD1NdoUbRmdynh+t83+RT1nV3rYbwLfT0FcUDeyP6Ddi5xV1nQPn5OH&#10;7aIVVJ8ziAqs6CdNE8tBfUiT1Kn4Iz+N71J8+6johiPd9CGOZQV2PhzI1f1jNXJv2ylc7Auim1hm&#10;nLqDDXx//J7Jwd5O+psoyNY1sAu0MPTwL+1f/FuWGaHKiQxJuy58jOvHeF97/Q36uRtZrp2l87y3&#10;f4tuRpm8dp3pIpPEy3xHXu02o0sa+WXeZqsO8zFwn6mTvJ/DLD4IHfE1UzTShV/Xid68TRNdkath&#10;4uGKG5eAP3r8GONuF5ypd37mE52HOOoQGirm67N92jrGSb6pAg85CNhGit/osZ1mxQc8o88SdfXS&#10;9JXStwaXrCtxlT89REbdU7nmqXTZg4q81YhxVse6f/OttyJr3WcaOBLNpV9VgadeN73/P7nPiqtS&#10;IqJxJ8RR7TAaRMreCowA/REGi0ofTYl3MqAVhmAhjkLN2YNYjhBGoWlH4QjrcEQVk4cK/qGf56fz&#10;23EUmY5le+vZsKOHeT3xy6UFElAmd1QvBgfeWZKHGBWbKPN2mOK7ZYeItzE70m0lm+cz0tlBuuyr&#10;Tu/ajFHiEoM7d+4Od+7eibJ39/694T5Gyv2HD/Neny/Jbz4cnmCg7B7KKO4nUDBbsTYR+amEk4xZ&#10;xoHKhJZ70TjKG4zovcxtTBlTJnZ5m4bKaxgqr9C4NFJ2KbOj9fcfWjbzpA7IqIRd5XEOrfwCrd+Z&#10;ExmiZ1Cso+BBI8zawuBAUMJ+0ocHxE/YFTG4poFJ9zGdDYibvDee7ztOp/ss1+9bSei8db5qeF7b&#10;lxvxm4TlP0kzpU75IE7uFW5uxCtlhlcKJAWTdOCXWTvhkFge5SWK3tJwhQ7CTmJlEQGSj5m6xtPD&#10;DuBzOuWMHAP/gOxQ04cTp5FphEfUxzM6WFTH4YQK8FQSN6M72rG2chm60CkoDEY66SKExQleLYMF&#10;bICt8NIYsNN+BO9tPNrI5vFv/tI3h3/w9//B8Atf/VoMA2vf8skzTb8f/ehHMVD+3b/7d8Of/dmf&#10;pQPSINF1HGlue1Gx1VDRuyxHgebItScraeD88Ac/iFLgCWML+CsompnxuHI1Awl7O3vB0SUKjgBm&#10;JBBBpbENUTNbCqPg5cshyxzc1+HSRhVXy+Qsj8aJHckN7t1A7ztnL+S7CGDqUq9hb+fiffhmLFMp&#10;ts+i2LpG9pEfTuW5DJUyzJrm1RloGNTxu9K6DRWVfA0+4+i6o5HLVjG+XsGQevO11zPK5SCA/Csu&#10;um7Pxhe37oB81hgQl/aNf+Flp1XywLYllmlL4OLAjdPrz6GfcDRKUofhE/nHFM6muLHRI0wXeeId&#10;geZvGYVrXuZZG9ZPlQ7zFze94cI2bt/7vnAs2vlO/B397JlqB4GeYlS4h09+15mv+5M0UFwudxNZ&#10;5oyZRot4ZZkHMl5es37sEwxXYrm8y5nwzHZTl1ljTdus5QeWqzpHlbDQIvSo8oaGPHvfhovKVJdR&#10;vOW3z33u3fQ/vR/Hcp3WR7VP74XVz8Lu8HZNn2mYbp4WIS0O4mv7bjdNY7zQO3XLdQzrOFOvmz/z&#10;U0nputL3e13D8f3UyzHG6XJNXZdv6qfO8nSahj3lF/00bT93/H72Gser8S4uccY2Z9l00t2BBa+6&#10;qkuNSt6bnngVv8rW+bT/LHcaZ6TLJM3p8wRv78e07XymeUr0F8oZfEYYvEndh97QL/I/Sq/oE87v&#10;gu3cacSRB/zYs0t0r1+7inJ9G9l8M0a/7SSlBO4B+pIGiv7gkDoQnm2aPsYeznpRLmqYZPmOz8Qt&#10;GeTsackg6WkfYVt22Y7tT+8AjMveNVZSjrGMXU6yCG/3KLxtvgcz8+28Dgv/1wCncFJq6REgtpGa&#10;WS/ZVQaT31Fx2ZcrZexfxN93Zj3l0ZYbhqlb6vJ5AOibQRyCWr76scfXX39zuH7jOnRyj6/dUtFb&#10;WI3n1GfVwyhHuiypR+BVxb9Y35mVHXWMhI+81Qa1LmWPrggMC4Tr9IZN89EwsI70prcslCg0chbK&#10;q3Ua3do4vM1Mm0YBcck17cZZOPt65VDR3AG40kXER+PFPkRuJZOg1bLLd+IU/PHCta5iwBHf5+xF&#10;pf/x0BwNGOM6CPnGG2/lI9JX6Qfk6bTg3/3d333BUNH19WXubLzp81knES1gFQJBY4FAJrMiMLNG&#10;iozlWkOPT3uOsZI1/S7twmejK8S04uRMCWoD0Wg43icuDcfNVYcYFAcxUrYxPrbysbZ8QMz77aex&#10;tsMM/KpxbaFwPRkeP93MR8D66MoDlEqPiXUqbJ9G7N6TLDOgY8p3TbBIsw4fw8QP4f3o/R9lOdc9&#10;DBO9p8tosboE7OnW0ywrURFyxsXOdZ8yHvoNmHxRvzqkUjRpvNDmgtf4GQoezKcfG5AGjbNNKm1W&#10;srNOKkdOnakorlHZr1y/NtymQV1GwXxGmR9rUEGHRxtPEDI1Yhk6yjzUgUZJ8iPYPC/i+Ysw0OsU&#10;tNZhlkUp0Ixg+Hht1wzZ97630XQ8w7phJS5uDot4Mv/P6lSehCHthBAhMPHCNTzQuY+qwkPi4xvX&#10;rJeUR8VJ3KL8S5cRd5JFEUickS6khxLAUYi4NnhAsbo83Lhxdbh2ZW3ATgEO9XxQ+65U2BUK7j/x&#10;uxG78JUGyzGN2e92aKjsaZS78Iv7GfXqZsfz5xeGhQtL5DTWtxnpRjrqgku/o0gKSEdF7mI0+/2Q&#10;dTqtr331q8OvfudXh1/+5jeH26+8ilGwRFRgUFZnZBRUzv79p//0n4Y/+IM/yIyKbaHrz/c6n217&#10;LgfTgPH7KW6o11BQqNmu5H/3qNy/ey9GiksPNSLeeevtHMt7HQNDI2UbnlTpdLN8DrYgvSNnUtyB&#10;Bw0oDRXprhHmWmwVfke1neHJZvlr1zKj4ilmdsbuQ7FjsW6zjEghbL1Kr/hR8EsoKlaF09nSh7T/&#10;+w8eZnDBZZ0uIVC+OMgSxQAahNe4yv8Z3fQKvt4Ls/mteVs62WnbqTuj8tYbbwyv33o1J5ZllG/s&#10;kNp1OvMQtvfif9ZI6Xo3PwthtVvxoJlOMOmh+zlkRt7M8yi+951BGrlibBnSeZCnTvBd7+ZVR1M6&#10;KDC2N2lQmb6Aj2Gdl/fdaXrtd8JpWeqSLAd9dg6QicKmONJZXBxl0xDVSJG3NKwddZPOUYSoG/sO&#10;lQnpr1M5ynLbB/cjzz0VMd+IoI6ltXwhLioPltvyi3/TQK8T16aF+Oq7Hpw59DQln5/aryDbvW+6&#10;mE4v/QwLHXlumannX2DP7w1PSLmOZ7lU3hoXXdekebXrfAJn9L6f+jjj4KyvknHVFvKMT93xF1g4&#10;n/V5b9875vMTcEfnc+ffPs50XDqs4caP+b4Qf3TT5743bpAEYu7yXO8bTj+Lz1n+i+KGbA+vEafT&#10;dZpO/7O7z8L7FA+defjLfXzdE8GXiddeV2WBxjzHS29g1oyAdDYH3+MpTJYmB7CK84A+cHG4dv3K&#10;cPu2cvJ6Bm5Sbn62MXl2Tx0K2eRJky4dd9m4Myu7tPdnyOcMHmhwwPe9osR2q89ggW2XMPsJB3xd&#10;aqmx4rPt0+WZFtMy2X9mBoX69jkyh3ZoW++Zk/YZmVd+zcta5Rf3KOk+SyQKbH8hDPs7n/fByX0q&#10;ex7M4Ww19a3ib3U4m9TyUa88EI/IdsEB18EmoWemB1wJDA4eZ5/jiZFDaG3Qjv5pUh7baBslep+n&#10;175P3mOZUoS+iqB1PoZ1uK7vOnz6Xj7ptptlgGNe5mPbtp7leftCyybNTWmVV25ewzjAlC7ju5S9&#10;3noFdORgltNC353d4gHzdo+rnyHI9/gCinoCv95jk1l6gsUn9CCuMB389WqdWwfRb7k3b2He0DhE&#10;1rrULPuhRef/6Wb6s4TTdcPXhZAWIL8xDK/gs6J7lsLTKQ7wfp0+35sYP16moWIHqXV/xL2gnYWw&#10;k9Lw0DBxFkWlRmUwyylkVhsPipBr0bOnZHOD/A6zd8N83aD+FGXEkdPtfFzR5VxPcgJNvn1CBR/a&#10;aDFSHGl98LA+FvbJJ5/kNKAff/TR8CFGyvvvvz/86IP3M3PirIv5upxhl7Jkgyp4BpYCkjIrIG1l&#10;flX/BJ89DgS5Dj+GiZ5GukjFLHlFgLjcxC40I/xcY0zAjFkCAyNcXrschc1R7XdeVxlCgaNy1zBc&#10;HmOIPXjoEciPUcBowAimnOgBDOumFHIZS2aE0UdBkNrMP5hJbWCsQQWIU89xvJ/We997LUY/5Y2E&#10;yQtjo2oeGXOKU9GWkX9WZz3KTMEXb+Oc5hc3XpN3JLnvEjTiIw2elzI7Cqc0IN51R+EvNLBMvBNM&#10;8vPKL3RB6Lm05+bNq8PVSyvUkdPeLmks41s+t6HvHronBf5DAT6AGY7PX8RjqJDFPvx5cELHAc2d&#10;VbFSrPnZc5V3lXgVv1FBjq9O2GVQ1ovE8FQsjdkdOoyP4VEF+C9945sxUr7+i7+IofB2ZiRcKma5&#10;5U1nX1S4/uRP/mT4l//yX8b41hB4/fXXU047nZ5VsQw6OymVNg0VjyZ2Kti4dly2N0e1fL5y6XI2&#10;tStwPv/u54c3XntjWF1ZzsZ+ZzBdV+zm+Yw+4S9CDztkcbNzU8gZrnLvyEumneksXnv1teHqtavZ&#10;IKoR4DKdKKzUm8LZpV12lCqXwmrBrTeOnKC3fbqvzL1kOX3v3r0s36xO2hMIa1TW9O3kiYR5nfBs&#10;+Il6tWOw7BoqduAuRVHp/rkv/NzwCkaVaRyxM77xvJpm2ul5bzkyIAMeeu+NZ/x23pcXTzve4g/p&#10;ViNowideWLraiAaMYe5T8b1xoyBMytFXcbDOLUPn3TjqpmFNI+/1wrTTbNiWyXJIk+z/g+7S2a/S&#10;HzmDruwBhjLNQRd5Sh5zJkUD1IEtZ4TdC+iIYGgCvYUrj1pvDiBlwAm5rmKWJW5cdY2LXqcB4yAY&#10;JEjbEkfLEhpZPu6luV466F3v7bLC5Aefu4TtLA2aDvOwCW10ih/f9X0747arOixv2qTx1+nGuD5P&#10;w9o3Hv0cN8Zt3jJVP+vbdfyG7TvL2PWjD17IR3Fq1/np5nniGj+d4dM8O49p/J/m5vDzn+sE9jQf&#10;3RRX03U5ki++YU1x+Fnx+Ns6oQbyBHzo7/OI90/iY3Ro7v8Rt9xTD3nut844q+QlvfLniDLPhvW1&#10;1Sz7sh0tLl7IwTvmal/hCaHOprgk3Jp3M71H4WvYP0OfUodxEEFdam/Pk0zxhLWxIv+3tz1ub20P&#10;u7RJ5YRhrlyR1l0m721H0l4XhVqjYXyfko73UkM5HToYQLjx7O8suy2JC2WsgQf7OOW/Tplgn/LM&#10;pbsq0sg4BxIBHxjFE5VXVrLIG/Jt8zZ0JGbwVXaIrrhev3YDWt6CjktzQ86lbsrGLmd+Ija6KV9N&#10;n/UppVfxMv8Rt8AQ1pgmz9SlP99zKQKdZlOOZ8vSMte40tr+PfIbb7jLruwX3BfiYFAd0e+SQPtH&#10;2gfx45GZDu0euhJE3YX6VD/2qH5XBTlQqa7rIJZbCCg4MsV2VeUMvvZH9kHgq5x1dk1ErTcHR3VF&#10;itr/l/0xPHvvAI0f2fT7NZfcB3OBNCY4a6gUMU/di0Qmu5GQU9fvpmmTBoIZZKg+AgOfk6uiwNHh&#10;jEaKDc19KicYKlg4pJNZqkOpzUncWwGO8mnt06gO9yAmhJRJa5OmJ2xppOCf0plkVuNpDAU/ZuhR&#10;mI6aujRAY8XvmvjhRWdWHtH5PMa48Xrn7v3hw3z07cOaNUGB+xhD5R5GiUtErCiPJnb9s7AtkwIg&#10;HaDPll0ySSuZzwail+IospaVQqOIngwXiHsR4izRGJf1dJyL51DSqB6NF0emneLN7Ap+AYXOyqa7&#10;yLScyqYj56/euB5D5dbVK+ls79x9MHxy5272p2xsojTBTLWOMEjwGxs9fJPZGmDPl6FNqzj3Wuyd&#10;1rqseu6GFp7oK67D+rndnI/yjgvphdGd8s/qNIB1ETQAajwS5kX0xufwHHVCjgm3g4swNBw4GXnh&#10;Xs+LCCwVSoVbIBhufl4b/74C8OLixeHWK56McXW4vLpMXHn72XC094yGZ0MvxUrF2NmUfUFRzx4V&#10;/Zx6LkMFoQI/wE2E06GgdF6YWc8In3MLUaYso7gFJ8vMnW2kjPS9jGJotN+7dzdLp77y8z8//PZv&#10;/XaMFL/d4YyEcLL0Abzd8+EIyV/99V9nJsVlX45Qfec73xl+kTTuC9BpqNgBWQaFoVdHur/2ta8N&#10;7777bjpDBaF09p3CO0u0CL9y2cMcrmaJll+L1wDIKXefeoTkdhTTrFeFHtXZIuigq/SXt923kmVe&#10;fheF69Xx6gh7ppBJooFgvhpQ9S2jwtX2mOl7cBOntE3oHBmCQLRMtvf79+/RVjx1D+OJjrfLEGNw&#10;3DgZvgU7eUzcmueaZwMfmN1xCV9F1qubGf2w5vXLGHTAcT3wNK2KY+CObcBnO5ipF27xW7l+1mtU&#10;l5FSBkobKSIsf4fHI08rvfWkPNWZn3XXCp2J0l4sD3iIv2nLnxpTpvNZ17Q4xaeepZve+MJqQ1a6&#10;OMPsoJAnFvo9Fb97Yhr5IfWOQSr/RQkBpnWqwuRyDunhEhSNUetcQ7sPMHmGTNc4cfmbNZZOdyxj&#10;cIFO4mj5uq7ET2+48TR6DW+FqZ386xHJyn6Xl3m1Y5+WWa8LrbjOaWNl8MejxfkJZ7y+Nj76Slvw&#10;mt6dXzvvX/Zs2rPhwrDcOuG0103j/8Q7wmMM207DZy/GO5uPbpqep/Fe/jo1Vn6aOwuzR9jP+s7j&#10;7H31LQWj61t/Nn7D0f9tXcNq9wIMboGasPQl4tL54GtjesVpF3hjmPJdbgpu3o9pEx5a1IBTBjOV&#10;hfQFHjpkW126eIH2ozK6jOJX7S/5kMbBgSz7QgYckZ3Lwb3vQ112/H6GbdP9XVyVaw4WKwum9PPq&#10;s3LVeg2vjvT0Pm0q9T0ax2M639t/N9zoTc7uECc4cc1en7HPDiw8oHhqGDVAWIO2dTqiRlU21T95&#10;POwhx9OfCyPkrrb5MkOlw/RED85ZRUFWLl+yr7vq/hTy2tk9yF5fB02UPyrYxo2iLy3A/bN8lllZ&#10;rgkNdebLP+66jXAXOo7yhFc+Jx/KNG07iccvg8gTOa5ekLzI0zjCcaWQ9W+ZLl+qA3I8dMnya9jZ&#10;H8o7PssznlSqbqHxa7/qgL6H0DgQ6WEo6uV+i9DvsRwcuHS3+FI+rTo/TvoYrsStfSoYf8oP4vXA&#10;YeKgr1i18pKGiv28A/Br8O9PGCpTIp29n4Y1MabuZfG8inCu+Bz3BiKZZaCxxEihYbnUS6Ud1FFW&#10;ZH6fXSdIhRC/G0mWc6jQce/syRHEOdg7zAjyU5SeHP87rjPXmNjSmEDpUDEBizSIh4Q/3NwYHm9B&#10;8B3SPKPT2UJZ8UOLjx7k5J+7jrDeuY+/O9zFYHHGROPGZVxWprhIUNgtDCazFzPhR7JUAxgbA40i&#10;cXCUjnCZEIzAB0DDeSp6EThrFxaGdTpqv3K+fO4ihsosvo2XFcJXMLZWFhE+wHP0XyF1tA9tMNw8&#10;Pvjt128Pt2/dDI1+/NEnw48/uQM93Fi6Aw1o2JkmBSdFIHl6+lc19vEKg9pRZ+YF2GFw72UuvMLW&#10;pqGTB/Keq+WsxlDP7a17r7rmC5OnEZqO+HM6jfF+Vpc8zuRpDubjr2dMVFysr1Pohte702UQCDTC&#10;7DukQ5RRKjN+EjcKH3wc2PCiIx7LK0vDK6/cGG5evzKsLV9EmdqhTrYwojFUDur4xFq36ygFrI2B&#10;coE6PLewxL0zKjRW8IuR4nLAiwpgZ0uWhoVzfoV7oTomMI+AGuko/YIXPKSBorHiiLVt48s/96Xh&#10;H/7DfzD82nd+dXj11VcyI6GippAwjQLMeH/0P/9nlnx5DLF87sycBohfm7+FceGMhXWT0+1QMqWx&#10;o2oaIc6ofPGLX8zItwqmTiXS9rFw0RNJMLahZc56xyvwHmM0u9Feo0CDQEXUk2k0gjWSnJ52RF0B&#10;qqC6fuNGlo5pnJjnepRXeXhGGUoQOkCh4qsi7AEaWR9NGSVTlfl8ZjyN47IuR9z1DmK4TNOReD8K&#10;6KbuLDMlrbzv3hmVZvGSR6nx1EMpaqc8531vnlVe2QmKm3WhvPMgg29g+GmoaBwaNudXkDSdMLqj&#10;8XlqpPisN75O/NpX2ynB34qMbYtXJWupi4bhcxsuehtilaO9+BT8inuqXHSYccTTdJW2YOg7jml8&#10;jhEK/b0XBw0KR+Oki3JURW0PGegyFOWzgyDWvUaKde3HHjW+bWvKfhWX4rM6MELjxfp0n6BwNTIN&#10;j0wBR42fyJoRv1pSUnjqxRNq1TvyFnbj3LT22rLNDaTOypunbcF2YH4FpxT9mt2EXsqTMX1kpvLC&#10;F/xrmr7MGatp2q7xLZxVvE5xm14bjy6v9PTqe9+1F45h8abwr5/hA58r7kgjeYtyyWfhUet/AtMy&#10;mVbX8OLMa4wz9fOymNBo49W00/tTnE7rqMvTvl3dm7rqNGH5X2UxP3mzaFg0NoJxz8L6WdwUd2H0&#10;8wsw+QXvePo3FeIRf+NV9KJju6Axvidm4qo4Rv5zH97OlfqwXoiTDz5CG5gMuaecQMFGpq6twa+r&#10;9QHCgCQ+3DrsIgv9CPW+A77HPGMkbO8coCM4aIsSrl7GO1dcCDMoWQbysP6Fp0z06rPe0fpsijac&#10;e9tteFAcxTeGQZUhdYE80hCqmQllFNdRVumj1Ns3Sxt81WHJFvto25e4lUO3o3/NfmPlC94tBfZz&#10;Fcf6rvKHhvTZDljYPnyW+gW/vGEmkN+VQ8rvGzdc3nxhyHYA9U76mMgk5V3SFX8Fd8rRMts+Lrrr&#10;6DO7MPLhC978I5dPeTROXIKbiv8UzmgAGV+aEK+9rnSVqjvrzf03OY6acOvF/SAe/W5dWeb+Jp91&#10;lYOWXKJluYAfA1veQtbZ38awIK7GpWjuOgv3zEHM4gHlg0ZorWoouMIR1xzqQiJh+SzxcwqleIGn&#10;OGuoXLpEH3DV/aZ+oBTesVAaKhKmidP3Z30KTkEsaDvD+yqRU3HTNHTYQQqi+rVtjQUt+loOY4M4&#10;QOFzKYQbmCn4EYXbU8GrAno0sUqe3krPso49wnb2eOfpKy4n8JSX+sq768390vGTp1uxAqnGKN1o&#10;9PkInR/U28MwcvR6D7w2d7ZivNx//HB4RLrHzsBg4GR6D+u5pjFVXiinTJA6o8KhRabWqJATwlTG&#10;VFCo1TRqBUfWGFPhVpxUghqk9QM6oMM9hRxmML0fDFwhzmUU10tU9BoCAPU0sywLRPOg2RUNFYTA&#10;KgruJZSnbKKDtpoc7svZwVDzK+RfeOfN4fartzJL9P6PPxo+ufeA8iB89rF4UZA1VE5Im+LAgCqG&#10;9UV6Rz/LWMmsC9cYKjTOGd7TUyxX1XY5eaE7fxtDOpKRP/TyS8fTNa80D72Qjvuf2VkNExj6zoNM&#10;iu/IW6+wcsQ2Qs/3RjNux5FfJYb04JeGatmtR6MaLswxrt/lORU0Wv8XhvXLlzAGbg7Xr64Py+jQ&#10;R/vbCEoMlf1nw4HrOVGQY1hTBccnlJl6XlxdH85Rl8/Jxyn4wxPg8tPwOa+hYp2cX3RODTzshERe&#10;1C039WTn5EiDHUHKf264d/dehLUfFfzt3/qt4dd+9VcRsrdrwxp5emqY5bM8Ko0eP/zv//2/H/7w&#10;D/8wX6GXbhonbmLLF9wxFFQcFb5ukHf5o+V2JFnD4Rd+4ReGL3/5y5miVbnznXAd1bK9ZEYUnKMw&#10;4TUWHtJG3cPiTIaCqjq7MlJc5nMNo0R4fon81q1XssRr7dI6gtXNdp54Nn5/hLQKbGdocp4+Sms6&#10;BdtqCFV0cemY9a1y7LHDdaiF+8g2ymM4PfJIcuUFcBSi4QHSra16xPfpN0/SaKiNjLjLHf4RLv9a&#10;3sg/KtmOu+kkTV+jPtwndPPajWz+FHed8bvDEdcYVWNaae5sgVffG6Zr3m45a9610bFcKZWObDqN&#10;rszV6LFzqzagH0Hhqt20Lz46xcu4whO+8OR347WyYvxuu4ZPcSu8yvAy3LJYB70X0LpXzjij4rJH&#10;B3PsPJ1Fke/0Lk1o2CKgPM1xnMA0D2E6OOUSX0/6EmaX39ZeR91Dm7Ge2sOZwamdYaZxr1+Xy3J0&#10;nE6nUW0daaDI5xrGNdNPXiqTpEsfgGvDZJ4nsNrrDDvrEsbr6TvjN027zs+mjSKBC2zetQzOYMsY&#10;t/NOHFxw9f2Ej9vrzDPlgp7Su+sznnudsM7SSVjtDG3cp/m3TwTdeE36yf0pPpan2uQc74SLQ/6f&#10;3uN9Z74JxkcOTfDQdfrTPP6WrsDM8+tnoE1gjnin/7RvBG/ryvLn0kBO7zudztqJvNYHVpe96tZT&#10;l2p/H/BNQjmdafAEynWMFGez/USBRxM7Mwww+NVDXZAt6DW7LkNGNmzv7A9Pnu0MT7aeZVZFA8b9&#10;KsNMeMUr1nkGz2gftoMMMCEXW2Z5OleHG9btXu+9e1GUxY7qK0esj8yogIv7gDNwPT6bfxTyyCDi&#10;4lvBt5juy5HgMYIJ02Cwz9lAjm88qO9fuZLBgVxikKbajHURQ08f2SAtFevF62UoFL7SeIE+0/7w&#10;jTfejKGiHsRr/AwPZNu46SiLXjzEX9zFVRnqc4f1YFaXyTRNo8CIbD7lU3ErfuhBp5pJLlhlrCTu&#10;BI7Pies7wk1v/chTrqhx5sPBlQykjPArh5okKINSfcNZkjpQRjqVLElEcLRfoX5G3fjpU5cE7mZT&#10;fO0nXKqyj7j2gMcpjeyz1e0tpzxZfY3tI0sUyUhY7rNeXVkcFv1MgxkLZOq60A38rG9ieG+cEEbE&#10;J97M9SoPKih694Yo5O2o2hvmSLAffnHkeYswlwY4lS/jbfoldw0PjInHm4bVOrlHXDcN493GU6/O&#10;GriUizyAswO8XYiSb1bQESIthtUrWGm3bgw3X3sV/8qwfGV9OKQxPsZY2dBAcYnOCUx2DgtTYwYG&#10;s3yu667ZBpcOoMTScfcIgwqYHWiOVxsbb3ka5vQeQdEjsY6q+pFAZ1H0Szyv0IA1UC4tYqws0GHT&#10;Ia+fXxhWZggBWsfi89mwgpK7imBau7A0rF9c5Irhgr+I3jPbPwQWzETcaR0Ef3EE7zAg+aVeR+bJ&#10;l2hHT4Q86ynoeA/OGCk1myKzjtzajsc0/JEe7X1uZz56XQmMF+MrNAyfxvssF5z5dfqGpe/3Uz7V&#10;oGwBoc87BVNEmE4xVnjNvT8CVejLG4uCcj83WIBlIza+Jzmp0Msfuhw3nRxoJ881xv2OgyfaIRwI&#10;dZZh1SNhUYyslxaS5uPyJ0sCRRC0CouqS/G2vHYEMTyW3I+iQCU+9S5/2n40cL7y5Z8fvvPt7wyf&#10;e/dzoYvvzMcySAOdyrozKf/7L/8yG+ltlzqVcvNo+nWeXg0zPzsrZxrm+0OALd2bxpnN4KeiqKFu&#10;+yDrGBG2Kd8Kz/fOdtUU+lEMEfcAvPXOO8MXvvAFrm8Pt159NetpKUhmO5QjjvY5wOEsUnnq1XKB&#10;g3Szc09HPvKH9a0i62EXH3zw4fD9994bvv/DHww/ev/94eNPP87AhsfYpuML7sXT6VxH352v5Q+P&#10;yUPE1Rk3+eHbGU+6+E5h7klVqcOxLnTS6sWOrDqeduFfwro9+yyMbiOpe+C397n8aTs1breJTu81&#10;hvsYPq83wlJRSdd1XcqJvumpO5v31PtO2I1/BpjsA0Zj0nDjSN/wG23Hk8dcYpjlgnh5Kzw7wors&#10;4XeKf8GWdsL03riOlBrX96bLszBMB6/VDEiVrX3D4zbPTZOmu96wKES0E/PrsKmfuqatvhXlU/8i&#10;/0xd8h9p90IawoSpP+ukS7uO077L2O90XY+pK5S3jjONq+v0xjNN+2k9d7x48Ow8pu/Ev2nsfSsu&#10;Z93LwnSCMj/5Qd/KZuFbcZL/mL7ztK7jw9uV909zn5X//8n9VLz513innxVvve/xU7x1L8Ia6XrG&#10;d50JK4YCV4KVuDFI7I9cpuhJSo5Gz3JoD+9RMOubdEUTB4KdgW6dLJukUSCdNejB5aJd9ZvkPtK8&#10;iN746DLrg++y6k7rXMx8T1skXFjyf5bL045cduS+M2WkH4H1Kj5bW7VRP4NfGFK2O/ve1r1cpq7R&#10;Y1+QfTRjOdLXgtYc1xHfuMmjuAeX0TeveC9Bjdf9bQ+QqcOVPlfy0DDTKNukY3sHMfSt5xqmrqu8&#10;Ck3Jo2nXrvFtb7/e7c1nozfN+96b4A5M6WOe0ss8pWPJXOtUA4E4h0fQypUX9QFyy7x+5VL62nc/&#10;//nh9uu3h7X1VWisQYYMRHd2OaE0jWFGfvYTwn30+NHw8ScfDe9/8N7w4Y8/zCCUODQfxBhUtwN/&#10;CgCe6ggeUKUt4Gc/agLCq3uctsDZSQd9nUymXqAuBS1eRqD2U9dElfG602wvkQzrTrc7Xn2WZcBk&#10;qTiuKgw5Bx8GlAndWOnV0xqCKET2NC6XWm1CCI2UZ9tPSWtlUwGpBE/yGmGQxuVdLgvwC/YLfoXa&#10;GQentM7PMmuyvb+To19XqJCrGCo3Xrs1XHv11rB4aRVD5WR4uvcMI4WGQMU8p2GjSaJgaZSUgq+A&#10;iXBpulARvlNIyMgaI1ZIH++WI95IV0u+YDDoFhEZkgIDWrovRcPCmZI10q8vLg/rWPBrFzFCMERW&#10;MVLW8KvnLg7LJxeGRfSXC4cInH0s3Lk/HC4C2PDzB5QPo8WjX7dhQgWQy0/EN0eqkocjmJ7uAb9M&#10;vB2j3jr26ns6ejw55FrPvBf3kQYjO8R1mJ5/Y+hp+Fl3Gn+kKb8JuJ/ZmdZGfNppiddE+HgP5NzD&#10;p17tTJMZcacuS7z4NSxd87xxG8+8MXwkoKNZy6sr8IFH+KGQE2w641kq13keYTT74VFYwQaUvPL1&#10;dYzNGQbokSMT1KWCoAwj8EzbOu1g5SN5UcXO+lTQuU427Qdv+/IY1698+cvD17/+9eHNN97IiLSG&#10;j6Nhdu7S4Alt686nd4bvf+97wx/90R8Nn3z8cdqrsFUQHclWSWwamLftUzw0TlQm60u1N+ej3sYN&#10;jfG2Aw0TBV3RH2cbwPvsMbQxHrm3zdpR+Q0ZD7LoPV9l4NAB47vtWY+OmGdEBnpltEYjJR1LGeTB&#10;GX8Ofi3scTz7zqUO7ltzmde9ex4d7mDHRmSII/PB3bq31oifOk7yqnsd1ZZ3+tQJ4dJNOWDnNTVm&#10;hNWdmbPALk9SbvUIlXGkactKr+JhPXovfJ3l89kOwKtpGn7DOcVDHNrX/hB5srwKhGHiVLM2YdZQ&#10;yqv0q/LqLH7BLTnXBkvD7Q604hZNfDbc96YVVzu0LpfXlCFyqRTmXurlxl+N1JzyBR8abn7yvbhK&#10;B2G539A6U/73SYryhfwxr3TRGsvS3gwbT8umU/7ohC+u3WfppbdenEvJ4Lr9LINolkV8THNKxxfz&#10;m+eLi2FCPL35J/6Ig+4n0hHW8efpxrQN87PcaRkr7st8887UT9+/zJ1N97J4LrWbwmmve7E8k8JP&#10;XGgz+tzjXgpPPzpizuPqXoiH852y0nw7rVfD27frNH9bFxijb3hzHMbr/Pk0uxfybpd4dZf3c9gJ&#10;OYUbT9sIzHkK6shZFtpsljbN68myCwc6IF/pXAiDJ7kqT+tQCgc0RxlC3xT9RbjyLoppK/FTWRXD&#10;YmzXtk3DvfZ9YI/x88y9dSENhC1qGhq232l78uCkGDDjTHntBzlV8EWraFCllkamM71eQ9iy+rpp&#10;NXUJG+9D2jGO0eazPeQlzsKWLpF3RMipq8rRyNPTgZSUU4MAmeF9z3hMyy5cnfViWuVbe/VIlzTb&#10;vycs9VDv0udzrYGd0xmt6J6ENR7m1zLLulH5V+HPqbPb0NBlduiHHvTk1+m3tjX+0CEvLNCn3xhe&#10;fdXjrF+hX786rF/y2ykYaEv0F+ArDznQI+9IJyhOfp4EVt8W9LtWymbz0hiyv+9BOWlXdLK23G5Q&#10;5bJvN0y6uNLKOtaIyWxL+gj6E2fEiVOSenRVWS9Wqq7D9V2Jn+WtkKqoeo61JOH0WstcY/licPTm&#10;HKfuPfZ3i45Ay0+FJUdXyvBY/X1qVo2E19WpN5dyeWKMRNEwWUbBWrt8aViFyIsrS/SE57LE6xkE&#10;cN3lwXM6SY9rQtHz+xUut9neR9nbRUnyGNkZTAos9wzMXFZDHIl1YsVIlpEGEth3dshZOkVlSPC2&#10;gGXk2jAEvWjkbgBVQamKJiJh+So3DLBC+vUljBQ65tXFpRguS8DQLwPXq+P0Lg87b+VhoMxQ0CDM&#10;cAKTnTuiA+P+GCY87wg815zCgaGiAJIx5g2NSjd7/uQYvCMxJQxtQhosptDbzDPF2Vd8dUQKP5MH&#10;yk+6EZ6+BelPclS707j6l7mgOfVmPnEdPncBcwqr48/hB/nCKykV4Ilf78fYeIUdV4Uez0avaXiT&#10;+4wAIzyzI/Ca543DbqOhQV0BSR8hT/1rJDgC5BpiGlGmM12qZwM8djqWOpwR1zRplPCKNL6o0k69&#10;ZYmdtOcnLzkLaRtSWbO9Wb9f+epXhl//9b+fI4MdpdbJo1OFymO7//LP/3z4w//2h/luiqMgplcY&#10;anj0F+ilTwuYjqOh4ju9QtI0Ct2uP2kXRZa2qHGR5ZF2cNJQYef6BK4aIhdQfP1CrW12cYX8CHM2&#10;9NN7d4cf/Oi94bvf/97ww/d/NHx899MsydSYycZr4AXmKF/0Kr6Wr+tYPPRWY91DM2gQ2QQMDcCz&#10;/JCBBsqb57E8KofCbd9p8p9/lr07kiXarifQ2IH1iG/ugenyNI+K9thcO11xMk61ybqKn7LxdEmR&#10;p/fULFY661EhMLzrRt/87b20Tyc34tQ+H03DKA6e1JvxdCZ19Kva9KkSqmvyaNQo37LsagJXGOYt&#10;TcSx4oLDmH/qHzqLe8t+R8+kf9PSn7CuXrqU46Y9dED+c/lX8hEWHbZ8b7mFI7872NV0Cry0UcVq&#10;daairsJV8q4KMi8f17kTh9EL3xE8O/oeIDBMnkmfRV7VIT/JaKXhLzhoIT2mnsB691nOOGfSVH1U&#10;ulx+JjA/LcJLgHA7zfMF7+vxXtf0aTqWDDx9P3Udfta/4JJ3xc3NGWcuI+vFTaNMcTn1efNCGt08&#10;7zF9ZUdYPSZdw/h/wwllCqnxNs8X8PXX+X5W1oSnW4ozBf+NH2cZqmz+7F98123Xe+WNRrVtZJe2&#10;4hIdjRKRMp08FlEcaPRV3KgAr6+u5TjYy+v1AVhnZAy3rbvEzLQZFYf35wox3jauUTENSztCLtuO&#10;VNRtP2mv9nPiaqbkXhiULFWxnZ8Aad9ImE55YVt0Q7Z5Z58Ez7XssstfinHJHuV4GWnlA+alLmTF&#10;G6/w8dkyljwQvv12D/5E8R4HsH3uMHHt/LzvdynrWDYHsFuGdn8xNTrSp+p514e4eG2Za3z73l7N&#10;4DXynDjmIR1OZat0U4ZpANQ2iyz7olweWODqBA2DntlwabBwXNL96muvZV/OrZuvZFO7Bos0zUwo&#10;P496LmO4yl1ld8m79exs0rPUk055YRr1H9P7LA3sk6Ij02e4zSDfz8H3qiPDL6BTZdBTmgbaGdcE&#10;bz91zTTtFdh9nXqZU2a1stvPjRan+TRWegaFDuDxpucz7+WoPLpijAg6HtS2k3N0OBeXhguOWKPQ&#10;X6SiLrrmEn9eaw8r9KKeZz/zr5J0HiVQBpFATlNp6Hjk3v2Nx8OD+M3hIR3OxpOt4SkN2lMuDunr&#10;MtsASfzyaFemR8Zq0Phdi9lFFSwYbbR8Q1iJTKOTuBLeztUvcKeTldiUJUcLA//CCQxvpUJDJEca&#10;/zJwVHTXVHbdxHSBeOc9ceg5947YwxzP/Vq1S4eOqej6er8KrOdLX7RjAz+VV0fkXd/pOtMdGzPl&#10;Jiiu9HHMD5mFUl4AxoKblKJ0O+JyWu8aJKdGSV7UNUIFP8JMg3iJl0f0pJqnb/di3IkSaPx5Pqcu&#10;aE+87gUYPldwuYaRbMWgwoxzFhdfVnp/4ttPNqoaPfC+zDZH3MWRZ7yn0+kXqaNV+G2Z6wJxziMc&#10;rOt8FFKz4zl86MdRuM+3LQgXhawrlm/MT+VKw4TsDckXX6G9+0+WEJAeWS08+ebEdueIA+1Jw8bT&#10;3jz+9ytf+vnh733nO8N3vv2t4Z2334kiLE0VdmlvtDvbpcqWMyl/8Pu/nyVf0r4VXnm6hZ/h03bs&#10;s85nYbh5WaVNuPM6pD4cHbNzymgJvw63PTrzuLK6PKytrw9Xr18bXr396vDm228O737+c8PtN18f&#10;ziOY7j64P/z5X//l8N/+6H/E/+lf/PnwvR/9cPjk3p3hweNHw+b2FgYL7ZU8Tg0W+NwDDqCHRmLV&#10;avGBgjFtk3aqIBYHv7K7DB4ac+kEaKs9StZrdMV/yi+BZd2kndOu8e75UZHW4FyCzj5n9op6y/JO&#10;YVJ3x9SXGzz9KrCGitgpgLsDUnCbp2WxM7fjl4bm2fVgmLQ3XHp2B6ELfYkrjPa+q/sylmJsiF98&#10;LdXTmS5lG+E1zKLhqEAIx87ZzlNagbswdOKj12U2jTgOGnkAxwHt2yW4W57Go+x3HTp87uy2M2ou&#10;+xPO+up6Dhq4ceXqcG398rBCR+2R1MtcV5H7tgGaWuignHMwxtFBlaOmk977zK5AsxpRrrCiV5XR&#10;wROdYel4R941nvCsg4wuj7TwnWGthGVJRTr2Fw2VgvqiA6U5bu2nzqf4F+IU/Ssuz/0b33e96ab3&#10;Ff9lzjjtu9yf7Z31bCdMy9/+bNyzrjE4i8v02bJ0zBdjvdxNs8kM7Rk8jFD0eRFe11+9qzy9nnpC&#10;ps+JMfq8mzzj/7ZO1OpmxDv4iju0xI/VEVd5FB5iLAfop+E+AIEQ/3Md+diZBw10jXLbqXzsN4pc&#10;2pujZDefRObIr1EUSednCOz/XTxCM6GtnR8urS4M166s0gbXhhuXV4brl5aHq5fWMmgQpVhZmbaP&#10;PCEv8Qr9aSvz+gAPjRPbi1dxFlXbrPIrcg08IpNToPLUVOSmy6vcjO2BFTGUorSPgyKQzE3Xzlrk&#10;Oy5ZGuRMhTNElkmdS3mKXkj/qd4Tann1JvfjTbu8K57SBx/wsq5yAI9lwCmrne0QJ/Gx767ZjTI0&#10;xLMNjTYkXGngEjzpljA9ZTNOyqQsjRytejNn6VozNRUm/1oW6SV9YrjY34z5thzub2bp5BXDYuwp&#10;i30PHDN4ri7rMq4s/yujbxujIicmPnyEXDsA73X0iTcxVt4Ybr3yKobKdfrKtcEtAIfoxYco5s+P&#10;1Qtd7SD8hdJh6bvPoafuP0OP39rMQUKDh2KpRylT4UsJPpWpLbstR2gEzWoWp5aTTweVUsLeTN8u&#10;DXf0ApwCNZNWYBTcdqwxPvAK8xbohrvG8AnGgNNMWnR7GAQ5dxth71IvPyCTPSqOtPG+1hDT0J7t&#10;0KHB+FYAhVihE1tau4QxAZGozHMwyQKV7v0s9zAnDci0O3SK+aI8MF1v6UcPXfLhpjE3Lm+C0yMU&#10;rAePMFgePh7u3XuYzeaLi8swBQ3i2CYIkTQxMCRMAwel4+3lKBcwKJylgCBhdBt/NnlyrUYog8Hg&#10;kFdFxQ82qrgUVOKjYKl0Gt8vmvs182uXFQY0AIyUgQo/PkK4eMTt0R55YeggTC4sAJfr83OeloP1&#10;Shm39zD2YA5Pinrl9VeHKzevD2g+w4PNxyh392ME7jnj0vWLsBK3leXFGEcuDRKPKOnGscVQZJkk&#10;31wYy1gNWiUAD53jG+bo5A35pPklDQSnAdVCYcpn3qqcGxJ+I7751Tvi8utR0ijAXPXmoyJZ9B/T&#10;WwbSqyylg/LdCEcVWyM0AsH6tLR2GsBSuIK5VRw61Ikg1qNK71Fdc5y0I/EqMijmx/vE1dg7ot5W&#10;h7devTZcR9CvX5wNqPjDCW3gBN473sd4dEvIiUodZgz89Zz75dVLw/Kly9nA6OEPT549yUxfvp9i&#10;saIsq+QilGYIt3NLc+XNjYR+O2iXzsjTx/zg4Ze+8IXhG7/49eEXv/a14Z233snMSL6vkjqsOrBN&#10;fv8HPxj+7b/7t9lA/8GPf5yN9n4zRaEnTd1A7/dT3MzuEi/rUGPmzp07MU7saIzniUem8Rsqng5m&#10;3JYLLu90xtQp3Jrmr47AWnU0TSXPmVTrVoF+6fLl4dqN6/gbMRwW4EtnSDO7cvfO8PGnnwwPNh7W&#10;LOs4Km+nbOeXk2n4Wa8q4PJyZl3Jz7qXRxYd0KA9uOQsa2Pt5IBlB++MT056I26MC9q7S5wUmC5H&#10;yhfR6ajFU8HvgITT1kso4i7dW8PgWUUOefKeo5a7lF2jxDa/eA585DM6O+tJo/KVG7fgF79rsBic&#10;u610e5F+3gd/6Oa9NFemTttTxw1dKbOw2tgxTqdVRvc3UHRj0+LZ/CpP5bIdcinyyvwyCGwfKvvS&#10;wwMe8oK/zOyZB3lndNPZQu4jL8hfGenAkTPYGpXOhj3QI4824JstZL4zY8oO+cOTtDzd7da1G8Nl&#10;OkmVFL+tswidF4VlmcjYGUdH6jKrARy9I8byQGZRgBdvGcG1cRQ3PS9TdunVLrJhTGf4XG7wXHKn&#10;FK+WdQn3nnDv25muaa9v1zDbT+P0u47XTriNT3td/o/3Had9w+NNrmfz0jUdpl4e0adMY7ks81nY&#10;wmpcLHXijfF1nX/nVbiM9CWO3vs5DO51/dz3uuLBum9XaQqe7V5cG5641WAh5dUr70h+CsNyjLeE&#10;+b6UvjLcu90YP/QS3mjcZ2ZUmF5fUjbvfexrZZzXc+djlv6Js7MfhhE57SXwoS9tSv3AZ/k9g1jc&#10;Z9CEsqnIzcumq8yAzTMMH2V2xA9BQx3S9mn365fXh5u3bgxXrl5NW7bO7EdHEkkZrvZj51CiL2Cs&#10;LA3rywv0NcgvwrJ5Hu9sbJYijYMc4icN6yp+6GBRLGvwInWVPp9cuECd4Fd0JR51bHtyYCml8J3p&#10;uYYu4BplW90OWel99JTQyjJjoNnHkof5RnlHHivHNh7Sn248GvZ2PDoceYqc86AmXeEgncEImdYr&#10;PqQCb7nX1/dY7CuU+bfpEz3UpY7xrUF0V5e0PAgvW0ZgyTPiKp28t26tuxgmXLuM83iEmX/qBVma&#10;tgcm1otO8kmjHN+MN560zCAMMMy6Ha2s2hn34unsjXHE0zaemZV99XZ0GHhDmkTfAR9qgnjyhSsE&#10;wBVdA5FK/iojfufkJIP5uzsaOcoE5bLLAxfQkSgjcRysXUUHXb5wDtl9jv7xPB4DjzpMf0mf4Omo&#10;HliS+lSf1oOjdNCokobyVfW/lzCSMJKzmR6aWcifZqj0iKqFNY73GiGuTdPgsLPoNbx2ql7zBUvC&#10;3bCzve2U+dbweGNzeITVtvHoUTbFuzn+6VM/DocRATwblvtN/EL0fYyILeAcihOFWr96Y1jEOt3C&#10;4PELmDMYwed9GZ3CLqCMyGGOHHjkqCcQxJiCcTVUNjafoOTs5yg+j+p98GhjuI+R4kk/j8Brb/cQ&#10;gqyjUMC0eBvmhYtLNJiLKI80DLwby8MgMpth5CdDyRwaJ442ZNmPig9oKTY8mWsRpsl3UOC68zZe&#10;BRZckOZBxaytLg5XMFKuovAuLMiGMMPxDh0zBtzBFsx7iLKFMOXdOSr/HEywd0ynfQidYToPEtjH&#10;cl1DKL3yxu3h6s2bwzH4fXzv7nDHE7+ghzND3didfXFERUNlBebpZgpS6dhjKOAzaqJQ4LHKacfk&#10;6KkzN3UfnhGmaXDSwsbU3kYpVylQulHHjz//Oq0ucXlvc4sgA14dLUxDE6bwxZF4lse8MzoFmhlR&#10;on5k9BwGMIFnPF5SHsIpu0HBH5iW25hjNdNw6ursFeoRaXxvWZ1u3oVPMVS4v4DxuHTxZLh2aWV4&#10;48al4fKi+41opMJHIBzuUo/71jW8g5HiXp+9A2hygca6fimG9qMnHpX9CF7fGWYYOc/J+7nkQGHO&#10;V+ln+BMaKoJhScUNfw5aHsDTepXr1165nc3zv5R9KW/mI4sql65wjACk7q2HDz/8cPj93//94V/9&#10;q381fPTxR8Orr7w6fPs7346horCwvbz99tt5djRIY8f27AldnvalglgK7EnavfsIPMZY76ibdZX2&#10;T1tWoXRvGoQKbe1UxMP0TkP7oVXrMSfFILzWr1yOwbKyvjrcevWV4cYrtzDmVtOW3dthfI0Kv3lk&#10;3rYS5ZDGgZVsxyNehvle+RT+oyLdtwahMgPjRs2n28BEcVZWaKyAOEJQA+RCTa0jpF2f6xS43265&#10;RF1plPlenrPzygcolzyqlnD4SiSc4dK7qV8DxaWd7hc7wftNG+XCu2+9naOWezpbekgzr3ppJN7t&#10;LFM/W0d6w4ynXPbeuhUvO8O0CZxppEXLbRWlbmbVhmlD8H1GJqGDbVo4+o4jTXutew7VAEA8v/nI&#10;KTh7jbFPfAQesvlC9gZuINs95v3uxv3MhGmQe6KiMyz1/QgRov1cvjq8epM6v3I1xrgnJGWmCjjy&#10;t3RTydMI1EDeoH/QSNness/ZCx8ppwocUoWrXAea4cns9fKqN5iIKis66WccXdMxStQYXzpGdvkT&#10;9hi/6W596ITps9epa5o2bONPwzq+8Np1PqH11BPfMnUccWtchGscwajo2a+czcO4etN12ua3fm4f&#10;BzAVnShYYzk739DSzHD/p7I0zA6f4pO043PKyO0LsPRjuoJVuPKQd8YVt8ax+mX/Kr1O3jet3lDj&#10;qcRNl/IIx8ylcd6fqavir7Ee8A1P53PSzytnvIzv53yk51nc7FvLEPHanjzA37x72ZPe58bRvjn0&#10;BBCxCSMdxoEDiuFo2vQF2qDUcUmkRsprr93OaYq2dxVe+0tAkbe0N42rA04wTGb0Z+gr3Ecdd9+f&#10;udD3zOiLbJdZoiN+3Mc4pJ3GmFH22L9KH9PkWnTyPuUzvRmDu3zniU8OMBRRKm54ceSVpLMu8IEH&#10;Xzsg5Hc7hO0hM75fWlxGJqvMLuUj4O653Hz0gHv6mHEwRnglz6pey1gZ6xbYMI7Uy7MDhMpE1YJL&#10;l6/kBEwH7paWV3h/obQC3rkVQdhVH6f4Ntxejlr5dfs85ZvUHeE64URWiy80STzCvWafjx5Zaz4k&#10;LHhcM9iauNU2QldxItz8jF/6u3LeAS8/rG5/4wqdms22zRRu5kem0Fm12tZSMzXqBif0FfRPB5aJ&#10;eofWFy842IZ+DDHOoY8uofQu0/1o5C4vLQx+cNxvoKy7gsKT5zJTgh4r/9DuasZnIbjXyiRXFPgB&#10;yYs1G0Wa9fU14DhgBa3IOYZKCxORbq+LcjF2eha6l330TIpheuP1vZ1vrfe1I96PgZKvuX/4QT5G&#10;51rtnHmNweLJXW6OdKTUKaiPPvo469Q9wYu+HoTXUWDWIeD5cQ8LDYvCLsA4zhTYMdlI+iQCcbID&#10;pTgUnDDwcUnZzt4Bhs7OsPHkSWZVtrZQqAjferpN5R2itK+gxNvMaKx0mK3UumontFD4y+AjMxIY&#10;+sANeW+lQ3Oeicq1l3/4JXnDMpoSpUHcZEYUJLJYwWJcW3XpF5U1I/y5m+BRHo4OhmMZisR+48Sr&#10;ZRUv9+bo94HlUc9W8iWE0evvvD2sX7827MLwH316NxuH3esjUytQgj8wMjIxMqhiLX/irgO+DbIY&#10;uISjLvlLVLmYp4qvsDxt8HY6aWIgaqo0IeJnlLsb1cTHeeFe/rOhShsbmO9bCBg1uIKPAsf8upFX&#10;+Iu+XRo2ToEr/9QICrhWpmVYgpdOuhCLq4Yn0Q3PMi/iij+C203xx8f7xHoOj1xAYb04XF9fHm76&#10;YS304Yvkbd07+nuwh2K+r3IOD2Kw7GIM78JnA41b3nUWUB7fRHHW4DyhTCeOXFs2R0P80COGCiJ4&#10;OH8MZsp0hZCKL96RN0f7Pdnrq1/56vDlL31puAoPKABUrrrN2h5U8P78z/88H3R0X4ozJ/1RRxVc&#10;4yksNVTcI6AgcSrWNq6R4sdObfO2cZ3t7I033hj+3t/7ezmdS8FifTk44SZn83QPjYIzU/W0bYiZ&#10;tI6IOqpu3SqUnPGwo8tUOoazS8KcXXF5WNdzlnby3jW1HkNp+97fQfCSh/BcBuQyNL92f//e/cgT&#10;TxHMBn7yzBfoMXb8qOsm8bx3tE02sJ2qGLhm2A9iZt/Man0F35PZHNWTp8L7xJd7HPHPiW3g9xwh&#10;ZQfaCjYcWrMryCq9PGbcGxh+n//c54arXC1Td05tqEgrveHml3JTD9N7fWQPTnr7LooD4T1qF1x5&#10;J327IyUo4e37vbK687OcDd93xgn98VNDxTZuTQYGbdv03su3+gPunQ27+/D+8Ol9jBSPfoYn8hV6&#10;Z82Jr3zx8AGXDNy6cWt49cbN4dLqWni6ZqTNw472+eB6dJd5+H0Ej5HeelrHzmcmB3lhYxVP4yMp&#10;rKLCU3zAxXqLHBjD0jkr23GWs8tq5UrnpMN1GVPOMV6XVd+wEneErfe+4FW4MPXJl2fxMFzfcV7m&#10;Oo6+89QHF/uSSR5n8xX5xkevm8LoePP4uGl+DW96P41LwHj56bib5kUan6bxOfhBG12H1/UUbsN6&#10;wY1hXT69YcnDP66dX191xqu+r+rE54atQaPz8SfywxXs8nOemrhpPu2E0+kCkWfD2nf+fdWnvXGd&#10;wuvn9mWIlhJPKTLLbh7qFERNuzlGebx2/SpK9vU6HKWaA+8rvXIpPI3MiRGld1mQyiztS93tOUaK&#10;/ZV9p+2scWw9KHRE95C3y5CWeIVvG8zeJxwnzZz1aOU7Mk8Fm3ace/s28PB7H5be+BobqRuRN3CE&#10;77sYScpnftbJ080nw8cf/3jYerJBH1kDORQUWtkOba8atOJePCN+4gZ3Bnbzhf2nOqBHEr9L/5rB&#10;O/RQV9iok3p0sytUmrdN3HpJaCTcuBcHFNqFPsSNvmQdECf0GMufOhYOYEw2r3cC2sCVDtKscVAe&#10;lv7tzEvB8X02qNPHOECo/mK/mNkZ6C5+6lvu9zF9jJwxfw1LCjI8P7IM4l/0cxBfukc/hu/Uac+f&#10;HA1LVP/llaXhyqW1rLBYWamlbsv0qS7nkkekm4ODUicymPJYj90WxVc62jfUnqlVDJVFDGhkZyiH&#10;K8I0gcuJsIlb2fGDcHo316qUSADfd2V4baPFwsmUpvv00ztRdn7wgx9EUfoYo8WTd1xW0jDv3uX5&#10;/sPsVdlytAzDApAoLyvA8XhRZ13IK0wsQ1RBZTA/FlOWZDF4KtZOVKVXIkMa31sOZ392nrmERMOr&#10;DBot/jT8CwsoejXFKeGEH7pAvNBmpI+smbzwQcD/Y97GS2drOqtEfMmkfcc1fTxhoR24enxg9kYY&#10;F2FTI4+k4aqiHCYGpJuZFBAaMC6XWcPyvHz1SpQ8FT8bfk56gGaeoDCimDJlJISKJ4MoATGabKrk&#10;0UbJqasypExjwxJYlfsnnXTqKW3v6xsX0BmfDXDQO8tFuMZ7P/o2clXyVcRz/K/lhX4KVSBGMawp&#10;ZxQnwiSP4SFTfMXtd84gBW994vGML4O0yhU//qS59KiySC/Lo+c5XnjOuNVeJEcKbFAuW5Sn3He1&#10;+0zluUZ58z0aGySwBeB91XnVfXeawg33WJ6RF8UxUtGy8F4B4pIqFXLpdeXK1eFrX/3a8Mu/9Etl&#10;pFy9GmW1G71pdLbR740nfNn+NER+/dd/ffjt3/7tGCr9vRTDvTryYf0ejfTX2268NlzzMf5bb70F&#10;LTCMiO8748jLPiv4zLuMllJQpYPv9C0v9MZzJsT9ai4XNY3wrtPJvvn2W1li9obfdrl9OzMcrr/2&#10;uy4ffPjh8MP3fjj84Pvfw39/+NF77w0fEe6pZvcwWO4jUzYebeRwCY0aecmlSVn77CwJbV0Bantw&#10;1mQVZfnKlUvDlct+bHAtAtNOrVzxiLLB8nuUsjNCaYfwgh+ouknHJl2ETyGTyg9UegLbFz7/hWxM&#10;lF6WfU4b2oa0nraDtBmu0kZ6W6fJE7jtfbaTjgIMraZ13jRuN302jt5nr6ZLx4drWaQLrGK/+bM8&#10;bXweCp7eaDyrHCljPWrUpX3K/Rwr7ywK5dRIcUS3Z0AWMD7XqMuryC0NbstieWvJcB20Yr0px5yd&#10;y2kw8JEzdl6VI12mLp8+ZVB2+vN5jNPlTrkmbp5m4g2zjNP4Df+sDwH8P4F7Ns3cTWC+zJ+NP33O&#10;PfxLgfI8TadrvP1NwxuGfhomjaau01bcF+nRruE2PL2ur38bd4rLiPfo5/m+EO79hC9f5ogH+j/h&#10;Guf2up/IC++rF5TNl/mR/6OUT+DoXxa/Ha8T52VuGr/614rb6b1vHFt/yLu8Jh04RzH2OeHCcslR&#10;zXDY3o6zrEclvMpW+Nh3ujKB9m964ikj9zyieBdda99+TP2IvNUPrAM6VfvF9PP2XRopC8jP0Xvq&#10;6dSrp6imUQLqU1mvYaIOZ9+iYozM05OPK2oOjtERnqMjOCiYeCjbePF/Tt7H6ELP1YeA6X7kyGfq&#10;wtmNKOQOJKrPzOlj3qcudUX7kY5zmkoI74FRNC7FWRmrgeeovkenp5/jF3ombUE2//Kj4TZ65bLK&#10;fg2uQo95WPXPlt8BPGWjMs9TWrPvDt86tPpz803no5uXw+v4vu8tmwZP+hPoWjxTfN0GWsNR3mYf&#10;tv3O6OsbNq4kUc/CEKSfUU7feuWV4XX6Mb8JZj+mISevxePIec4Twk+fhleNUbarpzoY6Cy978ND&#10;eHkvRq0VJl3BSe99DiwCvlkUxrg0FAHkRQkjC2KnqXJv5+HXqb2KhJVqfIkvItOO0wrqDUGlALi5&#10;qL6MLTxHZzVOVDhUvDJLs/EY2NvJVyvsGsTwYzseVylMO/aeFowRBDHDHFi5c67EyRg+a/GKvz4C&#10;Po5wlywE/6rYYiCtcsoOVQlK2U5ZvK7SpJ3p2kngpll76dK05F/i+xsTFEhhjD7vrSRxEle8irbV&#10;F0VZQSJuI87JlXBprFLk6PPlcfmMDGFDdX/ObpheoYDiKM0sl+moB6eZhSS4Lq2+74JTdxBGao8j&#10;91zbVdzCPfiJLldnqhR+bZioXFhvdcUT1gaKDcvRncyqWD/UU6z7rj/h4qWLXqTFw1+YufMfvXGd&#10;3WjDhcDg1GUKnnk/lsZ3Xp5DZ65Vl9Zh+dDfF0hJRxZca2kDXlxcAXeVefdfoXxS3v76q402o9Hy&#10;A1d5zTpWAEXYCXvkkxaSHq0rT2fZi/gEGzdNHkSZVwGUp52O1tDIUcQo8a0A64XXBoSDARopf/qn&#10;f5q25gzIN7/5zeErX/lK9qNo4Lh0y6tGiukan24/+m7nOtt6Gzc63xe9ive92samdauT7pbDmQbb&#10;vKPkGhLugXn//fdjbPzFn//F8L/+9M+Gv/zLvxw+/ODDlFeBKz1cmqVhqDx6uPFouHf37vAhhsmP&#10;PvggH6y0rFvQSFmhYuu9e+CktTy/gmF56dJ6ZoDqZJWaRXB9c52osjRcxkixLa3TSSm7rDOKE6e8&#10;kQYq2W76dHlaprTByTW4GiuOwimz6kNhb2TGy308n//85/PxSukovZSD4il9msbSqcM1YnrWWlr6&#10;XlfyqupCL/6G6azv8JG8PHrrol2H6bquTNt11vzT72XA8N+Yxmv4It5OtDpQ8bENphzgmtE9FY/U&#10;PW1a/OX5LgdwnZXyg5qXodkqyoBLcTIrTvk1Tqw7+5os5YMGwpM+nvolfeQJm7mtV1TFMGXLTXnL&#10;MPXiqms6TGkhpE5/Nt3UT13RepQluBfjNtwX85v6dpFfKUf5F5wojXGTLoX76ThOPYl+Ir88jzJy&#10;7vOifPeNzQu6OUx+3JSfuPm7EdTP4iqP4tHganLCgit/BVG+rHj//7iCXz73o+v8Gofpu2mYvBMf&#10;eUCY7ytanMk63jRdwo05j1z5fZZPwUfXMKZuCtu4XklZP/QEuqlqk8pxYhSP1qBYLynrPs0B2uwH&#10;UxYSX4URIFzpq4jLDfCEqydvPXCyh9J9A9k3e2qo5CANvIcZIbCTRrzAIIaG6c9dUP+ouM6oGzfK&#10;LYaNJ61mL3DDXbyQw5FidKkDFXrAPhcjxVOhzMeTX11d4hL4zHSYX+jJ3dhGdUUxvHE6TFoCu2h1&#10;2t8ZU1pNjbvIL31kX6cvmSz90pekjzr108319ifKbOGah3JMGZ/Bc+Way7KQa8q5lvldf1PfYc0H&#10;+rnhSL3p1cF7xsn8XSHgl+g1vsTFsOADzp0m6fAu8QvLQhfryX2E6gf2azdv3cxSQvebOLsjLTKe&#10;Ci+RKXVUBxk4aJW9NdKSindQz6Vgl5D10iSHTckv4GnVloGlXkgdko6AcaBZ/ga0xP6d3/mdf2Fh&#10;21XFOCrqBsbTs7J99t20Iiys3vvuNLuxSiw3paoIRTkAWQngyQN2yO6/kDlUTl0v7cZOiaNR41GV&#10;b7715vDOO2/LM3nvMosSolaOTFRKYzWwcRRYK5QOT0Z19sWvcbo+3QZ8DKfvkq9TUCrzllEl3vSO&#10;0seakwmLCFwdKeQ/AZYnZSJu30sxT/RS2czmJUJs/C4FkQYSWUVYxsrMDrC5A6YN4Tj16hq8dSp9&#10;dYmGx7vZMZUEPdx8OwMf86uNYjKndX6xysU7rzLV8hqG3fUbw63XXhvOUw+Pn24N73/44+HRY5U8&#10;lMyLi2PjBV9wc3+ECrTldGYqtEhpwFeceZa5oFLyLOVf/MWBBmrUpB3jjvcC7Mbk2kUPSTBNYgio&#10;440u8aSN70TO/PMTlHASyYc8W4kxOohRBhwU1/MTVhow9TnHQdijl1ZkAgwFTPnUa6B16fH8swEq&#10;D3tmRjjyVmagpCc0t+FfWYOvbeykL3OZxPwp6C2TtNdY9DAJDRjPF9+HLufsFKjTZ/Di1rPd7KPy&#10;NCRprqDwaG2NlQszBM25heFov06D0ltmZ0HcG6LB4XIthY5KoTjqpLHt65NPPhn++I//ePg3/+bf&#10;DD/84Q9jWPzWb/1WDByFju1HQ0CjwbRO2dqGTe/VcI0IjYBu0yqOCj8NnW9/+9u5L8F4PgI3RgLe&#10;+8bJdMoI25Z7Tj7++GOMioeUHUXUU0cwOjKreudulpp9eufT4dNPPxnucK8x41GbORMemDnW/Imb&#10;qJEfGrqUM8o+tDYfO2iXbq3QJvIBVowPvwuwtLKcd3ZQyjLTWL/OqjhF7dLP7JeBBs5KWn7LnI4r&#10;cqX2cUTwAzfLxCy77Qg4F89jvNL20iGRnzLPM+nffvPtGITSPoMIxDXvnk0RvnDDo9wrY8PHxJN2&#10;+n62fO1NI831XWfheXzzfD+3axgdx6tw9POOCngNP7LA94QRSBpkdToTcBplk3lLV3ubfBeHcJej&#10;OpPiMkBnUiKLQ8dSAKS3s1bXr7g/5Wa+ZmweOXLUgQrgiJ90cl+RBzR4hL0DZV7tAMWry1+zXmP5&#10;vRvfxQAY/Twu73SJi9f1+xpxbNl9Gm9OT+Ugz8bXNQ2bXu37vde551nsOl99x6mb0/h57HBcxy88&#10;6r7fm5+4d1qfuy59NpdOq5vmO6VP6llPnXY52necIBmI490IS1fvFeM1SOPzKc5FJ13H8/lsHqGB&#10;P+71GWkVDr8Oa5f3k/Q6YU59h+kq3pjGem7Yn5HmbFj6qL63TOO9GBfcEWfgn8U1/RaXCqt3L7zH&#10;neZV4d532aYw52HWU37ET/9s/+EftMZ7KExOE11HQVU5RP5lyY4924hr9o6473Ec7JVDogv5EenF&#10;leEE2XgCHyHkqj/yOsoI78uP4bavXKstBgv1HXEzhDxrb1DtTXCZr/JZI6RkCGm5z/eaeOfAj7JW&#10;QybKquSf84GGCvKZvKwLv+fhjEQGwB/cHXa2n2TpV0bmSShO4mj5g6f1jy+cVc6jBptB8nFwRXm0&#10;vn4pB844eCWO6hC17Ou07sSl25v4pizjs3JRQ+CsbizOyvn2yvjuBwq/UxlkeYsv5I8XeSbGVgfJ&#10;BsDVma7p2nk7mJZ76QueGnpZUcA7fcfNSgPeCyMEAbCHNVSZKAPlFR/7gAyo7WwP56jn1eVF9Fj6&#10;XfV85LswzwH/PN5BKFeX6M1fONGX4b8e6NE4UWdwVZFLqNVprl29kj0unpSbGvrn//yf/wuvU5fE&#10;EG9KRAujwhGLiEJ51bex0pXRjaoqkUzp1N18e/3GjSznuH79Wnb1r9J4ZBqXJ21ve6qQG5UVdLMY&#10;OHb0b6GIXYRZqxIKJ3gl8CWGjEZOeZf6pCGqaIaoNELfe6TwBfB1Y7ynB8XKI41ls67TYEkjFOGm&#10;DBJRcDz7phmnDRVdiUcbfI1WpEGQLhvPxrgC0TDJHhUzIyBTWlD+4sXZcAkaXF7D0qSiLxpO3Gx4&#10;J53wPYnIjWJHBzZ60fF0MxUCOnUCLNsSzLF2CWv5yuUc6/xw88nw448/zSZky+Bms3yHhieF0sVF&#10;v5MxNk5LLZ5VeiVVygeW4QEFsrSPkYLPGtex/LqKG0rx3rg8xTvqgJCQDmPD03CVRukUgR9jo4AE&#10;jnG8xo+NMowsPGC14SENsz63G7Q0zjvyxBCwnHmWV1COpFPWWXLlTWCqpJq35ljytuj9bHGIn3IT&#10;VyVVI6X3RMgvKqo2zDUE6gqNLnuRJl7DUkV0e2snh0S4dFHeO34OvygI4M1tlLgtw4nnjJdHYNuw&#10;F2mcnqCycJ57Oo0dYKioK0Defffd4Zd+6ZdipHhvg+62ajkUKF5dGvV//9//9/Af/sN/iLEinUz3&#10;T/7JP8mSLWGZpg0g24JhppeuOmconOlwQ70wpYezoLZNDRWNJeWAaXQ9MuRVhVaaQ07aYM2sOqt2&#10;D4PEGRBhG09DRYPFZYou8VE5jW8hDo7iFlpKRwwVj6f1UAHbWvDlmjY4yic75nXkyxrGQi8LWMJ4&#10;cQRO7jAv69MyOYtSR2/Wsjmnuj11xjqUDyL/8BrAyhuNEOWWs77GjxFLuczfqW1HrC6trkfIOl3+&#10;yiu3slxNPGWrNlLaWNKJt/Wjk8bipX+hPeBP29GLV33aKmmLZ83p1KXtnPHC0zWcrveGJ01jAJg3&#10;z8oB6yKdK3ibjxve07FBM+N5mpcnETrr4T4h96pYj2RYuJHedntpbX246cCKRgr9QpYE0IZUZiKv&#10;8YoijXsNHg2Uu/fuDQ+5Cq9p0R1sH3BieHAXBuFRSJBthjUNu9xTOhSsGoFs5cs0Ha/W0DswZN0U&#10;zQxPX0SYLvmQn7A6j3bWRuql5RheN43XuHVY49bx53J4fNb5XlymdZeyTJ6TVto3noRldtc4Y7y+&#10;ztN575W4jc9Z3M7iMX3X6aZ5T+PqfDY/6R6FyT5zrK85LsHnFAed6Tq/lGX0/W7qO+xsXHl7iof4&#10;WZfWsX2I9+0bf3m3nxv+KR4j301oFvhjHu06T97mSu5zWFMa6Rre1Ddsrzr7MAdveyClYDnQig5F&#10;PEfDXaJam5lrv530FS/hZNRdJRLYhpm7YQ5kXlxaxUihXatDje2svHVTiqbGReqQOvJd9R/FO9Gn&#10;QhfzKcXZgZ3oisiLfNxQYyQwa9ZEJdYPU2vIlDxQ7kBzdZfQhpKpD/Bz2bvP9jPuv7Bv3dx4PDy8&#10;f2/Yp095jiyK8UYccRI3ZXzwFscRX/Oyf+o6U3lW5rtR3MEmDZVe6pTPV+A9DUvc9NJOGpzSRxli&#10;HvAu78/yhXXUvGU+PlddlCFVcqvqu3HSVd3mNq6ey1PEeOWLzrwaB73ljA+dwVFjxTYnjsahzjte&#10;GYj1fbTwkO/0eRY2NCJcPU99yOXuM+jsPpIF+QG459QJ0Dk9GVfj6tD2I14850PX8IB1bz1Yn+4H&#10;9thq95/any4sXMhkxQ0/PIl+41Ha0Ug0VJoo+iZAN0zDLGAbKNPCd+U0cXXVuItoprXQVoLfUMhX&#10;iDFW9HZSq35cCLiXr1wK8bI0iI7BBmOnf/v2q8kTMBlxc3OuoGVsAKeCYlmaF2pmjhgFjp2fG2Nd&#10;ouNH5VymIfHcXO/6R9gj8GS2GBkwqDAtU6+/M47ve+QpSvd4n3KRp0pyyjfSwEotowVGUyClkSno&#10;ShBlczZeUi1cmGU2RWPFmZULbuQGt5nlFy6VrDW7QKNRyUu7o3yhgx0n8Px+jOW0gZ8A9OnO3nDP&#10;5TQPHmH47RdONjLrVIzEDzpIrVjoEVw2vipTwimZH380jQJChdM6JQAaGGd0gellbDR2xMQrg6AU&#10;yQjDSWPoxhv6TfIUrgIu9BbPZCD5hD3yk3xFPmbqMbEKncAiXvbw2NGEzkVrj4adCwXDxSvpbRw1&#10;nRgFI7iIhRlyxRMx8Y3bI8mpA8IcGVhD8K/TmNZUdBcRdqYPLcEd2pWh4kEOCFEVU+6tM0cZLizA&#10;XzRST/vy+xJ7whY30tvQHXlXYLqB/nj3GMX8YFjGuHzr7beGb33rW9kIr6Fg+5GmOutZ3vVZJfi/&#10;//f/Pvzbf/tvh//6X/9rFGLj/8Zv/EaMFWdTpJvhjop4lUbCkI+FcQSPOZviaWHuSev4GhjO6PzC&#10;L/zC8MUvfnE+C2N68+3lOtIydOTGejKO4Z8CUyPKD71miRAwXdZTU8QlK9J2rFdpCQjBONvq/gdP&#10;dvFAgbQ73s8HB8gjhsLq2jiqo/J7cdjY9LtJj9JG7LjlHw0k1wjLl551v7zAOxUi8qylCypNdC7k&#10;nqlteQcf+pCm+NljGw9jQMp3jgI5y+aJYcqty9ClZpJXMnChoqOSnfLiezal682rTrrLo5bdevDq&#10;u/ZpQ+O9tAr/E6dkbvF3h+l1hpmX17RjXKfVN6wX8hrfEZi2bPtTGeoZFZ2djoaenb2He3iyjBvn&#10;N5z9wD/bfRZZFTawfdDIlPUuj3v99uvDbTepZrCq+G4+g4P3AIQn20+HR86iPEYBgQed4bOhzhXs&#10;8OqIexpwlVmZE2WcsG7f9U6sS66Vt91Up55lE/BR6p0wnXFimNF2rRd5Rjenq7IppauwpqPXdnk/&#10;0n2ab7ume8PUeW+8eT76aVp8pzF99z39bHmad0xj3et1xmtFMt57fOPtNTTwiu98vQdgYOgMixvx&#10;SHsdwxs376d8WdHHMvFc+oNyHPyhfep/TDvFK2n4a0Ws4zSOwQ0nzKmvwIpvnBrQKJiBZzxgip/0&#10;qRmAwnfulf/2J2O8hts48FewJzQL/ImrEp86cj2941aYnV/w5ddGb9flFLb5znFHLkVmkFZcsscV&#10;IFWHrn65GBmtLFpAPga30ARYtBPzyMboaDPSSRmncbI4PEfvOEGuuQKgjk0WpxEv2433gQNfAddn&#10;87RNKvMuLri0rAZ3llFMbev5nog6C7hk9gT8NCBUTvMcngCvsb6Pjp0ZKdmbNj7Sf5G4FkT54qEa&#10;7ql57CmaDzBU6Fc9GODE9opOVYaKeZWcDf7kkdPKoK0Q1RlyehqFMT/50v61ZsPr1C9pppFyaqhU&#10;zYa/eFcyKGgVz4y4tut6tr7a64IPeNRsw6gniWfyGPm/3QTktD1M+dI67nKeevusvrfOxrbl1bo0&#10;f+oq9Men3qirGBXcZwCB+NJFg1N5GZ7VIDzWKHRgkvYDDspnjzhWT4KU2ffibJT9pvq4g6v2z+IR&#10;PQy46m8OVDoXZ92uY1xrqLhcjGinS7/CwLgudDecNB6c7y2EV70F82rBTTNN5zWj1oTJINIwjUkk&#10;YBY3KMkEzqq4KfjWrZtZw22YnUHlqSV8kbDLII5iRxE8olLFyvpxlsBYGcEnA5XDUopR9Ii/gLcx&#10;1Ck+a1zr65pbHp2KouAUXqb4CFPJkFheM/2FB3n8aYXGew8e/nwfioGL76yENPKRIQzznQJExo+y&#10;A00SCOaoQMQ7GVahh9NmKzRqT08YaGAzaOWIsQU1P3IOrlb6DOHhBqgoAOCwhFIkg/s1/W0Mk/ub&#10;T4a7Dz0KdCvKXzptaGIdeLKUjGlYL/dSObacKW/KRTzfQU8T1UieQrFmuiyXMS2FXpf69pdMjFud&#10;1elUa9FjPtJCGn0qEm8ehstTEaCkLX4SuJ1E8aEjSJWXSlIZyBEQhGXmhPL2TI5hiU+66oQgnmGk&#10;NlzGj5DFx/gUnzFNyRt+ZGQdBw2XlGF8FE8vlvCHj9fgq0WVJeL4jn/k6Xp9BZKClqv0MwfovkJ9&#10;+eFScX2y/SwjQdanH8CjcqIoa3Sa8+727rD5YBNDaGV4+623h69/4+sxNL785S/nJBIHDqb0tYwa&#10;Ax5c4XIvjyPW2PBL9Ropv/qrv5oRIjst42tUuPRLxd200l/et52rSLsMS68BorPtGd99Lu6NcZO7&#10;Aw/WgzQ2nsqkS7RUCBTW0rVHidx7cOfuneH+/XtR1hXCqS/iKOSr/q334/B3DlVAHig7stdBBRl6&#10;xgCSd6QZTtgajtf8YOD18UAAKkQD8WPyu/fwfpZ+ud5ZhFQ+zccO0o4zp3WBi95lX9Igo3sKY/Lw&#10;cATxkEbhJ/BxyZmbvZ09MP0l+MElTPJFZpqRPY4cuiFRGjga71LAlm/SSz5NuxhlqWHSZc6vOPHs&#10;Ou567uv0Pm0Pd/a9znfCC/7cC7Pz9F6v89rpbY88JDwbWqG7tLD8tm/fW74oP7Qh11dvbmFYPPbo&#10;9wfDJoao373Jhk5g2ClpbF+ljl579fbw5utvZMbcEdUuY9oMdbN3sJeDFdy/pKHil+g9ofGADrEN&#10;mXjLSd4AII+0MHCmPDZg8zQO782/yjlnmZ+glwMpU6XA9/JdG5bpv0bahT7mTfx2L9AOr0se/nFt&#10;2jeMLkPhdVoH7Tpe30+9bg6Dq+3Le9+9gAPJq+8pfuo0ye/Mr/7G34jKND/T6XxlSIfr5nC5l0cC&#10;H2+cKd91XJ3PhSdKGWljHBLFLpJcU2/Wo/H0tS/gFEbn2V7XcduXq/zsu4p35JkuIPiO+OkTRLrG&#10;8bPc2fdncen3lsM/gOa5XePmxfumT+ett6+0jXZddvgcNmntl8uPchZ5JWSjRHbxkzeuoGe5p1C5&#10;BISkNVJogXd1hXDJfXCPpP1QfXgbGGN5rF2blZTWZ2WFKYDlNYODymYCrM98Pw7jQ6XW0/2W0XH8&#10;5tQqOPhZBPWlHPlO2TSCHFSIQmq5uTcvy6Tctb7UG6NjiQfhyyuL4RGNS/tv5cbTJ0+GDWTPgUcT&#10;K0cJg1J0u6W7Rl8QNl5eqGc/8D3K9tAEmJTDAUN1UzeQX796PQq7upLbB9TK5BZnsyIPrTvrARoo&#10;352Zs6+y3bVrHtMrS9r7rLPc4tN1Lh65qsyLrz/wm3up498krNN0+vZ5l/dj3LH83hcr1EREe2l1&#10;+tFNj38GL9qp7+wbNWCMI67WiQahxuG+J4pBO/nHJdfn6V+llX23+TgA2LMpzsypf8F58IH4elz/&#10;QXjHY+od7Lt2FUOFeparI1F/7/d+73dBdu7EHeLPvc8dRsHRdc/PfTvfQ/TE0dEx5b3xaUyEP+f5&#10;wmxlZXm2uroyA5EZDWe2urIyu3R5bXbz5q3Z2urqDALMYPAZlhv+4gwGnS0tLift7u7e7PDwGFjq&#10;2+dnNMIxD+65XrywOMOAwS/wfBG7BBwvXphdAKZYbT3bmd178GD2dGsbOEez/f29GdZf4lvnF85d&#10;BAYwCUtarjT+yguvo+oTd+7BxTJSYYmHgCAu6aU8tHh+fDyDYUfaPAcCYc+PSXo8Oz97PltZvDhb&#10;WV6YLS+Qz/ERLe5gdnJ46FDubKYP/c+l3GZ3jnIdHB3PUGwl8gzFd3bu4vnZzsHe7MHG49ndR49n&#10;Dze3ZrsHB/UtO9B9DmeSPYlp2sGtaOazrGscHvx3yskJrHpPxjiYKNfEISzvvCefBOLC/qS3/Fji&#10;0A8acp96Mg/TiRf4I9jwRZ/UIXGDhjCMY1x5BxHReZle2EvUKQ0o94ah5MyOjw5nCIxEC6YkkR/p&#10;PCNP40yPD06jr7ikk9Z4WHee3rdV53r4jvpdWlqeXb50eXYVv7q4NLsghQPfNgIYaC3tI8OlMzQ/&#10;fwF+Ju6ly1dnF5YWZ3v7B7PNp09nO3v7fk5yRseQeOekGXWMcjzb3nw223z0ZPbWG2/NvvGNb8x+&#10;+Zd/efbuu+/Orl69SrtYTPtI+XEoU7MH8PZ3v/vd2R/+4R/O/uAP/mD2ySefzG7cuDH7x//4H8/+&#10;wT/4B7MvfvGLSWMbkx83NjZmH3300ezRo0epA4RI2qQwd3Z2Em4cFPu8xxCJ/+pXvzr75je/OXv7&#10;7bfTjoUpPNNgKM0waFJfhukWaMPG2TvYDzwMpNB2gTJA8bxfQSZYJvM+hr/3oQ+dT7Ud6jawoC2d&#10;2gzDoOqOurHdra2uzW7dvDlD+Z3dfu32bGV9bXZIuidPt2Z379+bPd3emq2tX5phrKRNk0l4Tf7R&#10;Xxh57yJ0Mc7S8lJooSygowOPo9nRweHsEBpjwM12tp/Ntp48TVnlL+vjVeTXtWvXQz8655IX5CPu&#10;3f69hyNSRtPppVP4Hnd0pEzaT13qm36RK+BZsq7Sms57wzq8r+19Nl7aALC86l4WR9/vGiYPaXsY&#10;WEmf8DGO7WdxQV69gJh6jmzdnmFUzO4/fDh7+HgjNN+FDzBy0pYuIIeV7zfhRwyV2SvU12XqJHKz&#10;Mp7t7MI/8IZpNx4/nj14+Ig6fBpZfaz1n19YJ/EDmAfb2VRG9H1aBkHT8p296rrMUyetrLfmfZ+N&#10;Y9uRT71ab8Lxnb7heNVN3/Wz7876s854jV+n11sHHU7KSouf4mGYOBgmHcS98e/8Gn5+fX/GG7/v&#10;k595ja7f63UNlxfzfHTTeA1H13CNp56AMpbwtJHwafF9p0/7oe10WLvOt+uu4XZ+5fNmHrf6vspv&#10;ipu+Xb/Xdfhp+gn9JukMF4/GJbDlQ/sBlyeM8XR9fzZ9X/XWn7JKeB1vmk4dKP1urvAm/KDexBPp&#10;B+TFedrtYdoXCvfsxs0b6BkrksK/wjd9jvQofYUHYFff5ZjcMdWLLp787N/Qxi3Y7FyWW9Q9FZar&#10;/fhz5Bcv0p6rz0fGA1uZrV60iDxdQtdaUm5YTjMDzvPI1v3IV+EIP9iAn6xRaWl36nLAxJBBb1wO&#10;DMu/ALxj8sZQmT18cG+2/2xrdgw8w1rvNE71l1KIfEkrjc1H+WU8aWofc0i6C+B6+cqV2euvvz67&#10;eu0abX6JePQFFFeamKbaFn0D8hFDup5Je6RHbsjLuvCw8fHqg75XrrRsCX1HfJqH2kf/lA7cN2+8&#10;zNkfmr5hpGyTuCm19NZNww2bpJVG+kX6v5JxIy7EuQgN7duWkH+LC/rqt6XpPnqMffYh9NBcvcB7&#10;jL3wGsbLWEbKAKxyhYtlWyYvdUVpc4EK99k+/eqVy/Sni5g91CEA8h0Vr+2E0leQjFWmg/C5Gkah&#10;5tabjsqI7zQZlcQqzfG4OJ8peCwn4RjXe+E4BdfTfm5GvXL1SqypS+s18utogOsEXdKVI0Gx7sgo&#10;+zKWljyjmbR5t4R1puXttKA6Ljg7RIN17xKbu/fuDx9+9NHw2CNeR4u2p6KoiLImgeOUVUaB8Y7a&#10;afVTtUUHgIo7/5AWNbLhu6IHFiJ5GV+XTf1Y1TBjrHStbwDEa5s7grCWj+PUjIofzhmwKk+ODodz&#10;xLVFmJ+Wu0czk2OmZN2wmhF4LNHVS2sZPXbJhd8tuL+xOWztHABdW8dN947kYrkTHY6kDBcok9OL&#10;lA+fmR5xpcqFr/NK2xrvKB/1ZBnzLmX3b6TDGObbxB3Venkg6x3JCwYF1dHEI25AkK8j07Vcq/ZA&#10;ZemFcEBWqaGbX/HKmMDWYqeeHEHSIreKC1aNeiaOsLiKp6NO/KP8wjU99QTAugq58kn9cDXM0ORJ&#10;HOk2RgtcZ+pWV9Yyiu5XVx27yihQ7rA1LRuwQnN5B96g1+F6cbhy7Qa8tZj9Qw83N7MkTG6gMIlr&#10;PK+eInawdwh/rA5f/crXhl/+5i9nE7yj0I5KBBfiWV69PPbee+9lqZdfnnfJlku8/tE/+kfDb/7m&#10;b2Y/iSeF6aS1Myau/cewyeZ2YWQjOW3RGQdnRnzvSWHOpBjmjIn5YKjEuwTMNiMetule9pWz3K0L&#10;COAUu7MZtjHbgLMQWZJI3TlS42i1tFLaCUv5ASrBx/fOeji7kXYljygvxnCXbSHMMrv09ltvDZ97&#10;993h9uuvDetr69D0JBu5HeXfB/dLyBTbSpaACQOYaafkJV8JUxx7SYDe0SLlR/YnOaLP1X0TO9s7&#10;+eig8sPlXm+8Xsc2OqOjbArfUXbf96l30s1ySnvplWe8cSyzXhr6LK37nbhmFAp8vNcZz/fSyHTC&#10;VHZKP+/bT2Ea3/uOr+s4wvGdV8PET7knyztC7klcdOSjfKy6SBszHm3DJW3OoDx49Aj/MPfbOzuh&#10;Px1XYNhWPaFQuX4jX/y/DP1rVFU6m/eznWc5OMG24fdu3Bybb+IgDyOvKQMIFt7WnbhbEK4i2+XR&#10;hTZ5Wfd55t30va7p4VX6TmE0TXSW3XpwVNo9UNJbed/1qDddaDLiaNo5Xc1Hz/tpHL3OtJ2X17P3&#10;+ik+xtdPYfiucdDrlK+O8Pqu4yrdgDiH0X7uzAJvnIZ56qXLKU6GNVyTNY8FDO99nuKt67TSwrpv&#10;elQ4cYHfMAUaWYrnZeK0m+ata7j6n6RVxcsI9YjfWdxImatuQo24SlM06DzaFfyX4EI5An/Mo33n&#10;fzZdP+tfxkf9Tlfwi1ZeDVZ2Yc7yrlY/KK+Eoz51/cbNbKi3TZAj7+URaa8cLBmevCCz9ethPYfo&#10;l2QDVcBHvPE5PIgwr+3dY2CpXa6Onpn+0/v6NgvetmFc4PitsfS5hB0hV/aRE9vIi6fIU68+56O5&#10;wFHW+GVzDJSk8Zo2RF6ry0vZF6qu4FIh9wlubiB/7twZPGJZHcpVFiJru86MDPBCPf7JD4ZjDKbv&#10;KV6wH60v0xvm0fKvv/Z6vuyv3gmVs5Heq7JIuZq9a5aT8uXHVXnX8KyLyIdRBnddem/6pMNP69z7&#10;4Maz177v+p/yQLtO3/HP8lPyCZ+cpg9vCoNn43d6rwZnybvl42oaw9WTo+NRP/bLWfqNbHfmyyVe&#10;OTSIq3pMaCutRho1zYwrLtal/bBL6J1xUxfFjqHeF7JU8PLl9WFlkTojbqTZWUNFJ2Ii3wW2QN1Y&#10;ulB673UhxOiNY8dkY+h9Eip3EsG1aHbEMoPwTN/EcW2im778HoHGicd92imokGQ9JfE0fiSzyyg8&#10;ljebxFD8ypgAFwns/oAoFSgYXF3/79fof/ijHw2f3r2bj4/JTPAcBHKPTG2MzVrJKMBUtPDwmNyB&#10;a5n8pQa949YwCTinh1cFwEgTajhltKJV0mr6mpYA88ruF849H5YXKLP+IooayOtVRzzpIA2R+zrt&#10;DKaiiSoSXLrm/hQPCFjFWNNocanXJxgqT/x6v5aLxhp4a6zIAJZF48QTkJzW9F7FmdeJh20Lc3El&#10;31bOKXrK1r5dmLtuxvgTRp88l1JTaU0T+gDXurKDcu2jU8PyyRweoIuPoJ0NHNwpPC+B6f+RJuah&#10;YSMM68u0xu9OzryM65ItXfCgEfB/xI/0PHe8EuDA5acxkziml+4jPnaYCnX58TrKlvsPYHPqGWPc&#10;+j1yzawneqhUkUZmBB7JeSYK1/XLV1In9x4+HO7Dkzu0jxNoAvHi/agUyKEM7w5LF5eGr37pK8N3&#10;vvWd4eu/+PVsgu+lVuEryivuNn73kbh53uVef/Znf5ZTpvwgo5vnNXBc8qVyZXzbn0qgG+X/9//+&#10;39l3oiLskjCvwnOJl+FebaumcaO8nZ/H7brnxeN3S2Gr+suyL+IYV8VS53uXV6nkqTS10aOQM6xO&#10;nKH6oIntW96wDWo01HdqUNIprzD8oOVNyuXR5Sq8t67fGN56882cfOb1FnLDI7qVES5X2t3fzVJP&#10;z+tfBpb5uU65FHqVeNqGy8molyjh0oc2EHmkDIBWtts2VCyb62g1Pg7wxlNOuY75lZu3csCC9aIg&#10;dhpbuiWNbZKOM+0/pa2lsNZf2gn5mr98Jn2azsJqA6XrzXCvvmvXba/bWYeZRhfZER4e2wZxO37H&#10;8Tp957P8K8+3gaXMCG24V0bY/oTp8kU/4utHHt2booFih6WBQcTAU8H3pC+NZQ1JjRT5wauw3RDr&#10;R4CfIMc0eGP07mwDZzdKU/YxgYf5ZxCJhpeOkDbcZbABI0HynPIZDjl87vLpdU2PedIxjn7qjGM9&#10;aZTIkx7TaZ17r7MurOdui01XryQFQNWTYYE/4jfPhzgawxlQ4978knAaBxd84dfgbEH9a3i8l5en&#10;PKETp+IVhA+u5d4U7tRZ37p+39fQbJKk8xJ+55ny+S6FLieuvg//TWC3l0ZNL58TDzoYU1wNM13C&#10;x3x0Uxh6XdFHOo7xJ3gknr8xvm8Sd/QxKMZ8U4Yx3IM4dEknDeKqDqbO910G/p2BXfWad6PreKch&#10;5fJMuLCaNsZtOqaM+uBQcIMLCT0A5AI6xPOTWk5kFg4KWUcq3K/cujWsrawBW5jiWv4c/b4Dlhot&#10;5Iw8PI6iub9ffZh1jdIRPUejIIeYiDt5aKS4LAc1JmFZyqX+I07iC+8d0b+5LMgj6fefIdeQn+75&#10;ek57PkRG7G5vY2BsDI/pDzfpD92crWFzkfa2QPmFKeWVqRlMlOeQnS4XEwefxW3n2fbw4N694d6n&#10;nyCbd8pAGulQe49LdqnPGShtHdCODOFZPUOvvHdZr7LOpV8e/Z/vXyGj7dMOKT9R0r9I+24DXiPf&#10;pZe0kkb4rrvyyhvf61Pbqev207bQYcrHaXjDPOs6zTTO1CsDxLH4hvTESTrxCEkqneFeawlbfVtF&#10;IytxfccPCNXOiW5/nf19ynPK6IC6urlkMIplbl7VUOm+y7l6dUWXTS954i1yXP1Ng9TBXw2V9bUV&#10;+n75tfgve1S8tgvCo6tCVkW0M6wL1nE7jh2w3lFVkZJ41ei8vkhIiWEhDM+acBQMGcqOwHuVFNcI&#10;Oqr7/vsfojg9zDF0bmB1vbszKJ6+o7Jr3uaZj4Jte5wlnd5TOjvieQTsR598PPz13/xNThlSYTwB&#10;BxtnGIEGG8btZ+5PLBYeMofIjbeCvmYIyp+e8FWMktFGElq+eW3hZOAa9dfSd/ORay/pqAGOfBkW&#10;ocEqZV+jklappCUq0MYIuwaEV49SfpbN2XsE0PmvruWggENo+Hj76fBg4/GwD+IzFNwLC8s5XcoR&#10;EwVR6AmtljDMvLcMGj4qSK4djLBK56+xYX0VHaZ1BwGqXJaHq20udCONe4Ns+NKkOxlHNHoE0RkU&#10;17Svg7N7lFQ0HQm//cqrGemRFxQQxo3hAnzXeRrmNZ2t9MSZrzymwqTCIFyrSyHTszPWqfUmzX12&#10;RMVyQfgIMNpFNvkZ3qPr2aPEvTAoQcrh4Q01GuLIdCmON1FK38Ro0LB9Ds/5JV9Hh1Qyo6DB95mR&#10;ohNQqCn0PaZ4b/8wI/VP4c8PP/5keGR90TFQ6KwJzuwLV71K3KvQ5td/9deHf/x//aPhC1/4YhRa&#10;lW0Fru3N/KSX7cOvzv/rf/2vc8KXtPmH//Af5ihi95LYnsRbZzsxvh9/dMO9szDC6u+o6M1HQ8aP&#10;smoAWZemcy+LSrSnjTmj4mZ6FVDx0Tmb4nvbYAs335m3dZD2CZ2sRdepOhrjRkUHJNxgaWfghngN&#10;phsYJLbt8BF1poH27jvvDF/98s9n5sSPP+oN02Byf1vaHbAtv/tT7m88ynG2HperEPXL/3bobegp&#10;nzxBzERR4vS8l8/tiLLvCVji7f44O36PyrX9yuvO/vqxQvfYXV6vGQI3/TuDotegUf44E6WBEfko&#10;n49GiHhIP+FYj4ZbN9JcWtrGjGM6jUDrxDoQp5ZHeuPoDDdu2qZlgeb6aVyfjR+jbBLu89QoEj/h&#10;efWdfBvHs0pbyb86dEHc7j24j/Fd37GZQUOVnROagHt+PL//GvWpsWx7V167+VXa07uEvo8fb+ZE&#10;uYcoKxuUU7r1McQgRLZU0oinhoplsM9wFNkyWWY39KcueRZfy6KMkLZ6n/WhCUVRDsgXOtPrbXcq&#10;HNJRZ/msc5UU1007i+g3crw3vvVknchLGUhTjkIXaSgy8qMug16EmYZ/CZe2yqyuN5/bGVc8g+uY&#10;zvdJP3Exckhbg2BjGXiWl/TiFWUZGMKJopbSn5a5/VmX+KPv99aD8MW5ve+kb+JN6Jnyjb7Ta+B2&#10;XaR8wYn6413HDYaE66Zw2jVOOt+LT7z4cO24HUdHCuJWHvP4Y9wYKbyc0jp1Ai/omm98N4etweeP&#10;MNMJ3DKchS2sLs8LnjDfTZ1PDa+9mKsjCc+6zH4KeKbjCSlHzSpjCTOeuHA7nqy4jUxfHd58483M&#10;+BbdnQGXbuLngB3tKH3OCbJqJ7Oa6llZGUD/5OElzkX4FXL3IyyQr/2dRkhmTminGjAXlcCWXb5z&#10;Bhr5twesbWXa/fvDxr37GCOPht2treEcsPX76HJPafuP7j/IjIh9qbRRiVU51Rh5brmBua8cxWf/&#10;CTJD7zvz2UB23MVIuXfnDobQbtFAOMgi96jM2710w0fPmdep9e0strxQdbi46KEfN4a36WvUVWbQ&#10;5xm4HhAHMhFvrG/anfViX6yuIN/ommeUU52vdTLXH3kXuTrKM+WUcW0bzY+m8bn4QP6odmr41BXs&#10;CpPn5BH1KcthfH1kBLiJa2Qe8TOQjLwqfqBN41Mu8hcfXafVgXnJY5ywlC/Ogvvm/0fdf3Brkhxn&#10;gmbc1FrrytK6ABREQZJQZJPsM70zs7M/qHv4k3amyRbUBNkgCa0KKK1laq3Fvo952L2RiQJAzs45&#10;e9ZvekZ8LszNzc3NzVwFHlMPCwoMYJNLPk+BHuShq6jBxEMBiptKZ6YvO6fq+ykJzvjvUpptdZje&#10;ODF086RTqBWVJQGWhKiOPPtCWiXjlsThhCMMxHiVGEhqlFbAhhBoeCpYRko1UDpm0kIc0cC23GYw&#10;vBxDw/aUf/7nf6mv3PvmwsdhbIdj3R5QWzRYHwHpk/8YhpHimw0MFtdavhcG/vDEx1OazqhRhgql&#10;pBUUA+/Y0jCYCpdjRE4tu6YEg/gSuCG8J0aCZ3WKwAiUVWYjuGvGxjNMrlF0pJs30pnuZCAOQwX7&#10;KMkr09ZYj/wmhoFWQ6sox7euE3o++nc7Ctj16XrouhKabYpSuTHW6PXAcIPU+SjAN1L2tD5CK8ZK&#10;MSFGV7e8O/haty3kXU3KWJsZVUesuocjiIjUquhSAxsFrwY4btALM6p/KyyDfslfKQaDW03TEXdH&#10;Udmfzn744MEYJ0drOdXqwKOPPjI9fPyhWlpVQUYJhrdi0d+j0EkuR0GsQ99RCvAYnrKNRHmutLYN&#10;R7xD3GhN6GojMy8UY0KIgL0WQUNwe1o1cQsJRdMWrq0pixFQSlSUTcq2mXS8pCnUWSemSJthcXNR&#10;ze6k42s/W9sMkupsJW/QZ0M67N3pAvzPX4yBcjn0DD9H2PrGzaXg4QYR2w+3pC0pbK7OJUis2Hzm&#10;U5+ZvvF7X68v0FPo1ak9GnCUJKsif/Znf1aGh75BwDp0z0ix2oA/eXnQ78UXX5z+9m//ttJTDild&#10;VgUYDm0IoSdDhXLc/VWflt9hfrd+mW3SvmCLh0sbK/o+HqC8WSGRpuQCo4FcSBttiRKrnRlSbgG0&#10;empbkG8oHTlyuHjBoKwNKYCu/UUXX3pnyDBeXMihTcz24RV91oz+2RgoVk9PnYtyn77hCuj0vsLH&#10;AUGcqn196dwMXykBwUv9rloRSBtZRfFULwc1z587X4YoUe2wvG1fjCo47Uj74ZGiUfitP2ZaV1oz&#10;tCMPDAQ1UKQMrgcr7SJcOVYS0M87L63692/puj27TXm0lnbIVQPiiMMrS+d3D6Adt4QjrGRV4Pmr&#10;+ITj/VG3gXulTZiB6nR45OR8gP76rRsA1gqJD9D5yGa1a3jSLV8H8zTRoI5oy/veikPzDDS3tDlI&#10;f/3GtVF6+hGBkqLSV6JMzuOED8QZGMmdIF24Vt1TprGk6Bo80luqTnzXs2qGXl1PwMsFRt67/tKr&#10;8xUr8AnDb7ZeenLaQz/RZmivzDH4M9wHzIYNFlfl1dv83uWFf5d4Lp+dpnz4aFmnJbzV3/HFC8ab&#10;vDesvOSpneGy4It7WaRcw+c5cPoJD/CX/Ebxa6Nymad9IRkPD755rfz9aeM6zu+ue7vOk8gRPz+r&#10;iH6Pl27plnH8MowrGsX5XXXLE4y6hWqmmbjCZWRZLeP+sivMc37nlvgs07XzW5qm0fCjzKZ384lw&#10;OBm3x0rnUHDJ1mEs3i3eZGDbZvn4Y49Fzh5Ifxn9nnI+DJ7oX7MOYEJQvzRJcP2q70xFsUT7wIj6&#10;WQYJI4FRcvni+RggF6Yb+nHG1Fopibw8e+bU9GF0tQ/eeXf6+KMPpvOnz04XM9adP3dmOp8+fjH9&#10;+1r6+44YAhtThyvpO2eiy50+dWK6GJnNKCoFNn6soESfTJngl6ES5RcOt+oZORvZePHCuenkxx9N&#10;Jz78KOWfrkP0DBw0KFqFTkMH1Z9m/stvctB7esncFtpnyAxjz8FDh2pSbO/e/aH1htK7UvUxqViw&#10;hqwcbTMmdbiWpfTSUt61Izyq3I0VXrIinhymP0nPMRIKDhrMcOSDn/D2Iy1k8jKz1WqatGu1b96F&#10;DS980V9TZm2pDh0SWbJQHn/Npa27FucHBzj5bSsXI4S+RVbLoy5QoVPeCQCr33VLasrFX+LBoYsl&#10;xWobq592DnL1Tq/z/R/fKnMhQ20lXBoqngi/fHJLAvU7J02n6/DuTLxBXxhm4AuhMEnHyaNzNANJ&#10;S1GWljIgvRlWiqjZekqCbS2vv/7G9P77H5QRYgYaEWp2I50K8cHQUAY/s3RmrT/SEc6eqS1TBs8g&#10;EoJKH495ojy61ri+CJ7f8KnWanrMnls+h9ewMxMGnzJUZhhFnwVdGCr5L41s+TNK6u10+oQ79rgp&#10;LbHF7RTJoutMvigfT+Exq0FBuBGjxRW3NxO9gsniU+h0NcoB5fdS0l6LHnFzJXSIoWKfYBApDIex&#10;omOEYfJe2GvDxnNUJv/md25+HTX0jlbgME7WOnoZOpUhDtPFUUZ0TgodQ4CS8tCDD00PR7l94Nix&#10;GvD3R+HfGYFgVpmB4KN7bnmzxWd/lFdnLHxzweDP+VCcWSErMQ8cPlLbgfANGqnD1k1RHgOvr4Nl&#10;kNQMf2jtVhBSxjYiM/iHDx0sXNw+dOjQ4WmvbSlRfj3xGgXdyp1OyVMQGRKWz/fvP5i0B2vWx/mi&#10;Q8kHb7Qx68IguZPeirZmFi5cuDSdj7FyLfk3xCDSiRkzVwnU5GFAOg919txYBdwUIf75z35++nqM&#10;lOef+0xthWRA4K/io9C4+97LL79cZ1L0DcY8xd+2LN7tXGaA9bdOb/D6+7//+/q+ilUVcejsBi9K&#10;t7YA38w+I8ZT3Uf9GW13V1dTGDhLR6Eu5TN9Vh/k8EhNRKSe2qq/MF6ucFopA2mfqwgDj9FCma2r&#10;l1NfMH075VqtaESBzW/b2uSx+uO8khk1RkcZzOFvZZiVPxV/muJ74ULhpC/4GKR6Uj7gYQVgGCsx&#10;TEMLRo2B2tOsYhsNl9Iu3vH3kk8prXBlLLlOHEz82PQy01bKQ/oD+D2btSYTx8c5q4zg4l2f0s7y&#10;tlzpgU37eFr9qEFuhqNd+EHW8F68vFzLZs/mndFvR9/nO80yXpuVApNBxCQC3AxeNSsY+ameF6Ks&#10;nAyfkK/1jSpwAgPfmwjyVWPt6hta+MzsJBgmHyj459NGzkIxLM+l3100kRAjp+mUgiJ/8odV1JEs&#10;gvvMV8YPfQjO0qNFrbgIJ5XQZETFD3oYbLu+AVjpqs6ljMqyRktb9kxWyDv4dF8Zuvhc/4C7d67a&#10;hNKXsqvcuIbTbdG/C9/ZLdMs26Wf4gvf+DVFdYxRoIhfwvsk1/HyDb4DuyISBlBoEDSkq5QjqH5z&#10;jSN6eR8+bZRnKYLG3hl34Aa8OU9c5+k0ow6D7l3GmlsLl0fd+YrptAvYCYRW4V358odT5K2IiuyX&#10;e2m1fIcX12VKbQzrcW4ZN+IDC2P+K2DP0eU7uHCtH2vpmj5Lfz8NhLXCzQPYBrZxD5+QOc4Ha2sf&#10;LHzi8cdrsssOC0hoOrjQeegE66Mz2LLje19Xr1yrvDpdbQFKP0+HHhOskaMMEqsf+u7lyMWLFzJG&#10;RHFlyJw5fWr6+IMPpo/ef79WT2zvovPQQmgdtrS75ckNYCb5pLFli4FxLfIVKaUrlszTGOsp7e3b&#10;8YylGDOTU7ipM6OEoXLq4xO1qnLlSsbeWY5V+yQzPqtJ5NACvTZEzxqGSkoKHYtPki6piy7axM1W&#10;+roJVR9+lIBsu2Nb/UxzrsqRP/FgK6M92Wm7ef0lfZWdcPzUcltY80G1XegNlrgl32lbY7UVnOK9&#10;KrOasFGZ38ePAbOfo6/hZe+r5UdOcgU7ZVsgQDOOvkTvCVetwclf7whwpKImc5OucoSObjetaZTU&#10;2++iaPINfVj9wksZm1NQwdTGVbsQHdbSuc21bpPcGFnKQAFKnHT/WkOFb9cE5jpND4b95EpJUVpc&#10;E1e+bgDOlhpEEVYfmwFXRZNcJxJ2Kcofxeqtt96umV7pdc6iUpLXikr+1cHzDKhnz9pCcaZWU06k&#10;8/joXoZYpINAUUl59miWwYQx8vy3Gyr5v/DoRpkt6ZkRhaPHuK7ObAe8DZC3Qvy1rV9bNsaKz8tm&#10;eCiAcaJzJt9gEMxEAQit4ZVOtpIybFK6msa/bCY/AuWK+t9lqGwuQ64s4aRRJzN9fIXhkqLz7O93&#10;gjqYME49hrHTnT2wdMS8ryab21z7oeNOimzwFr4rnd2KyuGDh2uGB41uRRjaVoE+lE6GgnNH9rAz&#10;SHww71j8AzEmzN4//uhj09NPPTU9GQX8+LEHarvS7iiMB/cdqO0/0hyKQmTVCPMTsCx6hg6D58ih&#10;I9Ojjz48PfPM01Hkn52eCSyCiGLMMLI15dDBQ1H4350++vDDUkwtB/s+hJWOG9dvxsA6EqX+8dr+&#10;5DraI4cPTY8/fLxg4KOLUcDOxEC29QU1tNvV8CMldV0Gic0xpPCgLXx1TXba61Zw9HV6Rgoag/8H&#10;3/6D6atf+nIZGr4NgtZF29CVwKLYmoH+zne+U4aKvoHfXEX8B3/wB/VByL4+uA0D9WHYyPPDH/6w&#10;jBb9U70ZHqVwh3bag6FGEaPk+y1vzxw//fTTtVLT/RpOvLixBH49Ncxf+KDi8A28CbnZUCn5gO/S&#10;dWy9aznh+sqt4QXb8PSZS5eizEYZvjArtNrBt0rwlpU3cK1aoIk8tgIRpGZ6XGvr4oyzF8/XNiLb&#10;I3aGHgYg/AtPBgiDlqHThoptYw6Qm8kTVgI5vApn3w3xsULG9oE8KeF1lsaESepShko82GhGiYVP&#10;La2HPkUv/QNN4slENNOenspoQ0RbMDx5xpX2UR5jpVb/ZmOFa9nKNd09hWsXHmy/O175nQb9atDJ&#10;u7gyAuJNAskn3syqOLRjqFhxshJy4uTJ6WyUldrPnAatvf2B6wvT23fuqD3ybYBawayJpLQpHjs9&#10;K/sMFLLAiiSay69s8gaOXNcQ3tq5cVyXd2mrTjN+5BzJtEaXwY9+q0/7GpgDXlz3MWl4Yeim/Qy0&#10;DBVtoH0YlW3It0E5tput0XQJS3z/5rpOXIdJ0158P8VX+81tKKw93IWVA2b26tVlcw3Hs9u93Se9&#10;j2xr4e3AKLrVUykDbzAb99V8c5mdnu80yunnsvxqC39zUOdbrWNch81VXXUNaxVe0qyBXpSxcMuy&#10;+/1+fLtuyzhO6pHjd8BO8sqzmmwNz7XyB8ymz9LLq9ymwT3xMRKHkUK2hE/SJrfvUAjJ/OgWkUvb&#10;tm6fHnnk4TJU9A1yisFrXK+Z9XnF29nKy5dmmRV551r2WzciFyLL6CLjbB5j5XpNNFy1jT7jnHjn&#10;SbZvjvGhvyQdvWVDZITr+3dFZu2OzN6bcf/gvv01Rou7Hp3u4rxS7exfKlF6mHMc6mzGnbzV3+Cn&#10;b5dNGNzzWjoEQ9EYQY744OPNG3ZQzKsbRXN8pp5NMzIlsMgIE7lxJmLQCj/fvolnooelTLqI8dcW&#10;b+O58Zr+RSGvbXFzf1SGdsQnw4+yqn3ntlaf+j178cJG24IzwwoeVdeiw+AN4eqkvNaxVmGlPv1+&#10;T3j5EGl+N3k7Vnsbx4GnXlS6ZeDXlrHA501K1TZDNETzeG1b6WYPL+UH4aTLM7p0fYPFuBT64ndt&#10;Wdv4ggNDpa6MRu/kVZc7MT4ZL/jVrohabQo/ov/GtFPZAnElmf+thkoTQhzn2Y3GdwMguAHVe1cM&#10;gWqACULyrFV6rYHkuZkOQlmg4Iozm23W8tTJMGSYW/kGNcTkrtsSZcBPR6N8nD51uvY710xd0tvO&#10;gaCWptC0GCnek4KpExioygcH6VqweDRFls9leNU3v3Q0TAGGTtV7+eou6TRQiqmDQr6fsnHDSp1N&#10;2RIDxa1f27dsmraGkeqyyRhipWgz4PLnkPb1wLiRjuIL+7Z+rWSAvhNG8R0Os/PXEnc1He3anZRt&#10;liR4qGMxU5paB60D8/Z3za7b8tfdaNtlLYu5027VTuiWjpBqD4bLSyhbYfYVEpDOf9Td5mkHTKjN&#10;N8MreSkrF9JOZ+xZjZDyMb+auQyude962lp+qyhjy8WR2vJDQTQzazYbn4BpmXBsLTk6PXA08YcO&#10;Vhp7yY8cPVIGyWef/0wdAn/koQenY7UF5eC0P8YQIwCucLIVSdu9HWPY6sSZs2dCf7aWPZsrSbsr&#10;hsBz02c/+7npqaefKTgPHDk8HT18sFaNQsgyVE6ePluHgq9cjlDXjtqs6L+xDtPjlHOpu5u9rl+7&#10;UTckUag3bNg0Pfb449M3v/6t6fe+9rXpsUceyyDjQNmm6iMUX3Wm1Dpb8r3vfW/6m7/5m9r6pU1s&#10;9frDP/zD6Rvf+Mbqxxjxpf5G2FOsGDXOsdgixglHK4YXOhMyyrK/mWeogK2NlM/Z9sXAEy6/NuDk&#10;q7ZMv0VTruUA3jC5YEvQ6O9DlogfvIYP5+1QlM/kqb4TnmAoWPIv4akfRRFWJ8vEeAQMPIiP8ZWt&#10;OhcyeDlIj66eBPSuGLX7D+wP7+ytsmvpOgqzmbzGqfqqmbvIJgPigD0GE7gxso8cOlyGcfNg7aWN&#10;3NDfGcZ1o53+aGBfxRkPjD4Fz6JJnsKVWWnzFIambYzoc34z5Bkp6t35S04lPwNjCVO4d67KXXjx&#10;nPhOo65DRg2DdrTB2DttYK/WSTZ93y08BhN0pqwzlhkrtoA5I3In6cjODWkXFxgwUniTClah9DdK&#10;DLlQh2hjrLjlSz8ZFw4Y+Ad+8KiJEbI0MMeky4grOR35Z/Wiw7t+HZ+AarvKG9806HGqebDj5fNs&#10;53fzhHcGoz7CGNEvzpw5vWq8y1d8EFy5gh3CKY+Tn+vfy3KWado3ThxYyiiejFtLs8ZDXKWXZQbd&#10;+QvWHNgG3ZoLTeqxxhu/67mkIdf4NNzGp1eu2svPD9zHs/NwBT//euYXnC5rFeYc1r/bLeEWHID8&#10;Q6PUucN5eUea4Rpehy3hN46NZ4cPWGvltV/CKSe5uPGrXONprFzm7bj7PZhNw9U0lGFjefittnwl&#10;TjhXZ+vSl2tcy3hmtasmVvYeiA61teg7qoFmQx/Th8gpq8s9Uw5GTU4kPUVz5BgGwubNGXcjo/Rn&#10;N3DZBsubdNoSeCac+izq/n17S1a6BIWRcvhg8CBbAowSS2dyRtHlNHQ8RFMf4SaB6qO5qYuPQ9Yq&#10;SLAwXm92CDu/jYfGNvLE+NP9BMohcdG2jYfaRVN+yBVl1cRIHPqabFFHK08+8mj1Hq0uRa+siSfn&#10;TSMPrCgYM6qsJBiwo7uRWcaClNntMfhptN14H+0pLxiD1iZnho7VvLCaRnzk7TBGK9lqGv+Dx/Wz&#10;47hKG++8s3YrniMDBmEqjzKMtW5oLPzSb9G/4dG/1/CMzzvciq6BSd5HxQnuGTecr04bKgtPdfta&#10;SUumlHMj4yODS5mR+WhZ+t+1mgysQ/b4yzhT448+EtgQ+bcYKuJG5lHJJiZflYzveEQ3yApzC47G&#10;EmbbhTSdn4MUkiKCwZFhciPGCqVaGOSdC7hy5dp0MUqeL1tTerRCMIqBcrEU3/O2z5wZ21bsnTYI&#10;Wk2pcx0p+6708Mu7ZynWnvEYDFHhCO5opnotzy2fw4/6qmfBKHNlMJlGqMP/aQgGlRUbNxwc2Ltn&#10;2rN7Zxkotns5l+Iatp0Z3LeENlZZVgib5Kfw3Lk5bxUKTa7HYHFYdUOUmI3xvhpLOXCg/mYqd/l6&#10;jJXw84qVqTBOWaTxJSq1GfxS57BhVbA7VdemvZT9a/z2SN7UUfpKof0oZRgcbyTJBlb1LByFu8nH&#10;da5JXAKwtgWlbtqbEBx7/+1hHWdQGibDhRJA0VMHSlsZN0n//nvvT+++824Miremt995Z/qgjIqz&#10;pTjVAbvgUYZHlG4HeQlN+FjJMnsOJ1+7Pn3ydH188GOH/M6Gn2al8p23353efe/dGLtnajbKeQkf&#10;JH322U9PL7zwxenTn36+DifWVrFdO6IwMwSGsaNTWz5nHNvyZRZ93brwduhMUd8VJdms14kY0heT&#10;zrXZVlwSVEbK17/xrenf/eEfTY8/9nitGmyu7XobS0gQyPjMRxwZKYyO73//+1VvqxwOzztEzyAz&#10;g83hPUouIfuzn/1s+j//z/9zevfddyuuBSuDTh4GC2VMG1Aga/tb8isfbcDA4y+88MLqQXqKm6dw&#10;8XApfg++8vB4Q18i/LQhrwxL9/qJeE4bmZFRXi358zOe+ql4YeArb+uWbWU41Ecbk6cEX8q1ddTK&#10;i5UU13ZbsbIKcyD1ZKi4vAEfMlIunEu7x2AkvwqXVaYnzOcfwZO3F3x7aGmbmrM0BubCLbikF1X7&#10;D1xHf1FHvmbx0v6ooIz2nHhlw9uTA4/rNkfDTl+DRfqNfJx3ijQn31I+L13RG15zuLKW78X7gcXh&#10;MQYr3jCxoSRbrfRBcQJsydWHTEK4Qvja/LEvskgeZ1MYhrujoDhHhE92bt9Z+ckBKypWUqx6jUPz&#10;JM5wbvKq84OUC/SMF88ZQyqd34V/8oU2eAv+1YYzbfKS2EEPjkJXtK/nGK+aBp6drp3f0qOvdrWN&#10;bde8DaS2raWPMzDRT9qiV+D4XXjMNVrCbty6XK7DpGkvfqQZK1pg8tJ+Urpl2L3eeJZ0oVcpKAkD&#10;Y41OeFQpMz291+safhU3O0pMGSDaITBqDJ19xQdY+1KgI3M7PTjL9Pw95ahH+rnwVRzjB65zolW3&#10;FrCkwer7rIx2eFWv/qv/13LPuJZLXLn5d+ddwuVKZ8CXc/hvgj3gjrChGErSeAbu3C6F3+y6vNZJ&#10;+KYFv0wzDBVj+eB/8lE53ukNQyfRP6aSV/v3HahtTA3zbjorfPAtPsFf+rX+eeumyYubgTkM9O0x&#10;SLZtc35gW02A2YGwf/++mqDry2iUpT51ADowN2dcZGjYIbFjx7b0n2F07JjhWG2pMwnbt9Ztjbv3&#10;7qrVdH28bvkKntsiq7ckvdVKZ92MNTU+0J0ShgZXrl6uCc8ar67HUMFr2oIv+np2u6HbLFsCn6tJ&#10;1qRBXuO/9CYN1XtvdDUrSxczrpk4v3rd+GJsG5dVLNsEHYuWM9/Bvx1WKJpXW3qO9ixZwed3tysO&#10;Ista1teqRsIqPnADvH63nBnbweb+MpeBB/JSeceqyBw+56mwgPEEXfrmTbw9ypAt+ZMHXXoyiy5f&#10;eAkvL38SF0/HuEBf9Q8IK2fGZre4peDACc1u34yxkjEseU1a2TZ4w7bC2UbAx1ujJ+MRtgK8/s2G&#10;ympF4jqsK99upNFoFKFB+CbgMk8hEFg9MAon+PkR5yD95eSz/3drManzGga41994ozro5o2+q7Ju&#10;unRx7CM30+V5NgpIKU3pdJRBy3s1+2Y5CSHnztmCUefS2conDs5p9jxD8Pp/OLXp93oGOekpSxEb&#10;FdYzSZRsS5o9E21ryo50vMMH90/7YqjY8rUpfjNjJS9u/dq8QaMkf51RGbcH2TNq+5FO4nyK27y2&#10;pBO58WtDLFirKtTzG0H34rXb05XoG+tiqNh/2m1pyB5W2vxedTN7GsYqvMefOHXs+Kp/ZUtcw0qd&#10;W8nUjqxxTCu2lLWi67gxi0JgRYBAojxeNgOZ9JRwtGacfPzRR0MJTh6wbQE5mzY+ceLkMHTCAwTF&#10;ezFKfvbzn0VJ/5fp+1HUf/Hzn09vvvHm9F4U7w/e/yD+/Rgx70WR/2DMsERwOW/wfvK9+IufxwB5&#10;a3rn3Xcq/TsJe+ftd2oroS+5+wI7I9eKyEcffVw8hl5PPP7k9MUvvjB95StfqwPqn/7UOERuWdiy&#10;tH2U7pE381vbFOMJtNOnYwidPVfKm3MTeE1H377TVqxb00cffzydSrwtXxvSnseOPTB99Wu/N33r&#10;W38wfT7l7IhSh+Z14C28ic6USX3jF7/4RZ1JcRie0WHgYKDwtn719pTO4+kAva/Vy+O3vkToEPrq&#10;4zsrzv4warQrRUz/gTMe0q+E6Stf+tKXqhzKp5UseQguqzRm2GtLT54GD3mUU/05eXFVKTj4J7+K&#10;h+I5/agGoTzVXVlmZmoQDA3wFSa7EmNTPjLDbF0ZS5tdf9xL12PlxhY85x3cOLLv4IEyyHZGacZj&#10;tr3ZLsBYsb2hjafq++lPCsKPQ0aMPuHdt4HMIu5M/6utPsENPfUh8bW8HrzVF/4tT7yXUNdXgiPf&#10;TtqWjZ68dib7KMP6hnaQtw0KaThP9O3fnLL6d8PkGqfO0+XCvwfdlsfFd3lPkkpDZpbikwCrW0U/&#10;30xJW8OvtkKkH0QtrbQUj31Wr/bFUMlgT0FCuwCLPLs6nU/bnAp/6Cv4YAzqs3yhWPiVMPjyEDGk&#10;jn3iciRd/uAMf/VBl9H+iY+XpyZiCmrSRy5LW8ay+IVDi/bK81T/po3fvaol3l5425G7fw1eGbQ1&#10;QWPLqDztGuayLdqpByR7LColKvGdpuvIV1tIgy9DJ+/w5Ef48B3WvNe+27v5AjpKUVY9Fbgo+36H&#10;9uXlz+/K1+kDbGxhGTxcRk2VMXwpjXMdS1HXzlVOQap3cXlZzaMtR1mDbu3ELV3nbU8e18RGwOOj&#10;QJ9Tzm7Ov4TzSTUeOI62G7iGL8ikma4V/htge8oySh/5G89lmw24w3X8kvfhiAY81+FtqNxyJXHa&#10;BE50oTLcoz2SRcqlMxlvXQKze9fe0KVhovGYCCrZeneM2Xia3qE/mdTZt3/v2GYd2blrl1s7d017&#10;9pog2pZ+dyO61tkap69GLlBEhyIbjSS8oA1MzpIddTuZlZEon86SMjTqoHTwNh4xYhg95PeNWzeq&#10;7Wmo4uXdvScGj29hRZ6nSYpWyrl4mb4XHC5eqFXZVCS1RqMhv7oN0axWU+iAeS+qa9uZlhFEwRnc&#10;6GPBx7hiLBVWu3dCL7d+OSdMlncfL5ihobHrnjaNV4Z3vnltjedGuw8YA1dtAi55pp9y4IFdE/xJ&#10;x410YzwZ/WzIiOaT9t1/xDFeC2710YTPcpSxAhOwq4zQu5AJ3eA4DJWBj/y8FaVraW96qe/6OVaR&#10;R+nZ8Lf9kCECgi1caebwZHiDLn4zMj94J0HttKE/1ZGIeOlLT874apuwMbbok/D/S4aK8Kr87MXJ&#10;1/HDm5EaxC4FIM5tARRWs6KIzZipPW1piBE/ZmKdS7EVp2ZPV8Aa9+5bpnNG5Ze//FUxGGXRfmWz&#10;ogZ3W2ksIRkApdUQDncGsWJ4xopDRKu3MfDwjrfiQbGA+5ponJmt3tdch9nuoZ6WqkKUat9S1MHA&#10;1MFDfQCjdG3bunk6cujAtHvn9jRSrPc01sYA2Zx+YnVl47oMRKElI4W1SXAwVK7laX+kW6I2phMx&#10;UrZGQV2fwf9GYFiOvBRL//zVGDa3Ux83fxE+YTb1QII1N7A3aGDMQvo+N3LFRXi5bUeWCsl/nuBp&#10;82L6tH8pBgnEkEUx8ak/YUko2cKF2RluBn6CwfvZM2djWHyUdhv7vMFFMwouA8YWLIbEa6++Or3y&#10;yivTG6+/UYYGRZ8wJVDs368Vl+BCuZOXAmrlzUE/WzQYHucizLy7ZMHMkU5OAMHhgw8+mN6I8cvr&#10;fLt37alVhj/49h9O3/zGN6fnn//s9PBDD0+Ho8zbyqIzpYapJ4M7T53RdpmEMpLffe/98OnJ8GAG&#10;jCjRDEJ8uHnLttWPj7rkwb3jZvq/+MUvTb//9a9Pn/vc5+pwf/WXInL6Tx6DNncLP0aKW7vej2FG&#10;aDgv4nsptmRZFRkD1hCY4uX58z//8/KMCMqWNJRNfc9ZFnkJZX2ZgUJBZpxQQvVBRoi8HEPFYX2r&#10;NmivHOl9PNKWNAag1S7GHxjoDJ8S5EnLDfkxbgbRVy25zxEVh7eq/vmHn+BlcNCnta9VE2kYwAZM&#10;7VHGcniZXCAwfdOD0usc0579GaQzuDIKGTonT54oQ6puigseyvSHL1NyCW84419L2YxtinZtd9i2&#10;o7Ybop361LJ98Ky9uMmjL5QPjFLM4nUJdVg6dCshnDzdXuqkf7ThIA84LZO9c51HuHTauQatOV6+&#10;olnCxLcX3+k5v6UTxuELSkXNzsInFSs5OuMAL6uatgWeOXGqJhC0HXpJa0XFlqy9MVIO2KJp1XHP&#10;3ppNha8riesWv/CSyQRtj+7aDA2rFWZcmj795KqMPOHTvuvW9ajwpKktqDONKm+luZemHdfu/vLQ&#10;j/wWxlAxKeCdjGCsiCvazfkaj4CvOjX0bivlcstyO0x+voyr+b3rBybf6Yw5I/0a7zTu9/suyxMs&#10;bV84j9AKv99XTJ7306nxKZyFL+Djga47V22ZH5U2Lqnvwamfq/EdlvfOt1rWHN/hHdau4bZHk5Kh&#10;M27cMi/feC9hCSs/0wXWFT7/5hv2iB/uN8Hmqk5rP+/B0fN+J2+n4cFDh26z1bjwAEPFBAHa16Qj&#10;WZN33kUjZCJDxYew92RMs0Jgx4Mk4I0VBKsBIy9+J+/pUnisJqMOutxkd/E+nQx/qj/+f+ftt6OL&#10;/aLGafkYGPUdsXhbaOFORtK3jNGunq0PpjrUHxnNsCj5Eh2DIRskpusxdK5kfL509XI9nWtU1zq7&#10;qPyMtSaifGfJpUo1OZax3Zbf0lXyLxRcpe9aX1FPuK/1F65WjYMnXzmDg50Yhw4fKgON/hmxERwi&#10;2+lU1OaCZ+Vl0OLXjBQOTMgAWz/Hi/jRxvEpW36esVFnrxdtDSa6jdVshl0bKvfJu1X8Rznt8UU9&#10;pZ3Td9iqB89/QbtxHxMS4hKRf/jfC53OhODYMWGXTwzKuzKur11LzvLUFf2Ri3XlcNq4ODxlC6sz&#10;TrEBXFMMopvf6KBFP6WkfOPPnugVLmBxqYGy/82GCkLx3lt4eufk40djjQbD+BpEHrAIdopG3fCS&#10;AUuHaAE8BpFuIANlyop3QH6UEyU2hDDj/eprr4VAlMCxGsOIKcsSQyV/4ZTyfeDQ7IrzHAFaHWYj&#10;wyjEwHiFc9IH26Fo6IRwhUSRYcQ3RZbP8knYho4BVmoGCcKL16gGd+GMGVfiHorStHPblumurWvp&#10;zOtTjw0xUDbDN8PwujSua/ruxstbt0+NnjKt3xSm3e77KTunjTu2sX5q1vh8FK4zFy5NF64mz900&#10;63ofrxsDXsAWtiF/GrQ7yGhHRt6cYDhMmZ9JPQfUj/Lyl6+f+euw4MZIKPp7145mHcLMRZ+ZrjVL&#10;mLy2xDkAx0C4cDYKcRQfwozSSXG1oiLMOSOzthSaM0krD3rgC7MxFCBL2rbiWKalUGJyHwyiYBK8&#10;4xaNYSSqN+wbJ05nqw/NzSsG2uvQwcPT85/97PStb357+vrXfz8Gy9PVafqK57H3N0pJeHKFoTKF&#10;f9N+lsxPxTh5OQbVK6+8On0UA4yBWauLwcvMPnqdiXD9OIq/rWG7du+Znvv0p6dvfONb0+c//4Xp&#10;geMPFM/2SqT+0kovpf+73/1unUv5yU9+UnV1EN5Kj7MpDA50wPuUkTYwfAjyr//qrzKg/LK2SqEd&#10;w5BxoV0YNw4NMkpsK/NVe4ZbKaMGgRh5PHj62le+8pW6otggRsBqE/ms1vz0pz+dXkvfVHfGoTz6&#10;GEErr/R+q08rgdrAO37i4N/KqkBpR/8f2xF8G+XyvMogDq/Kg++qH6adGTXOplgZ2BE8Cbx1G61q&#10;JX8GtVPO36T+Dn4qFq8UXvEGfjy+MYMpBdsAbYvDjgjPXRlkd+fdDOXgsSHjXCOubfFE77eFE473&#10;lEb/UFjLUL76Rp4lL5QtvzYPMEY4unlq606PhkPGDtp0e7cc5Zq+/KDdkN/L93ZFw8ACt4yUGb5B&#10;yoxcw0FvK6IUg5Mxsm3XxDOlaIRd78QzUraQcYcPxwA/OO1J37S6Qk7rW/qYbV81aXD6TCklNRim&#10;/IFR6hN8/JXsih91TYz/RpKK5+DNc8lWrsKSh5FSq3HqMtOpDnSGj7im4arLa/MBJ486G6OEMfDx&#10;vLYSVt96iezFd5w0Y+JmbdKuXZcFJtdlcB0mTXvx/grv8OPaysJIR142P7RrOPc74eXzrv31DZVV&#10;xlKJa1j34+a3uIbTvFPh8JzTdzzYZO0STjthDa+9CctlWNd71HnNqORqFjjFj3JGWcu8q30qcq3z&#10;cI3bku+TdTXN8tm+3aCcMPHKGBNBgsX9Jtj1SKYadjog7n5cuYbBVZ45Dd+wG/5qXNoO8O4vbi4d&#10;DpzEha62LaGXcd8WLGPm6kpL+OBmjBg8b5WDwsjAMJFsO5VvXeF3qxhu0avb7OJu3LC741ptm37p&#10;5V9Nv4ih8uFHH0VGkMejjYy7ZtytvpIPBl3wyTIGvxV1Ky+MGttGb0QPckbCNtALMUDI+FNnz2Ss&#10;PBM5finx6bcZa8kLv09FL/jgow+n9z58f/rw44w1kSfKQ2Z1Qx/G16Axmo0wv8tQ0X7dxonr/lWT&#10;u8nvSuJjx45Pbgg13ltlqM9lRP9a7wPjoSE50J7M7PYcvNM8MZ48vPxxxWP+5rbWD3sSpZ2UVY+5&#10;DPClb164n1/6vX39bl/le8//YAS/IVfmCa3A8+62xlr5j8dXKbFww2tFG0DwvTr5q7KdU4keUAsJ&#10;N+tsNbnpYoNaVdGHlZN2Hisq4ZPwhBFGW2wLnzn7qBzO+SUXFTEUi1f0ORH/1hUVXvj9g96SQN1Q&#10;aw02CGvA81GhEydOlRVu1tXgNdKGyQMKg1FyrSRoIMqFfN6VSYF66+03qzMxQsyoyq3kxqEGozxd&#10;B1u3wiTd3eDt2yuWk8pQmRtXZnlrb2Uaw8pLYT7XpeDWW4Ecz/ZJ2IOGxsAI9uX5TWmp24RSF1uC&#10;drn5Yt+eaf/ePdPm4HT7ZizLNJqVlfUrd2orGBOpPnLE8ArjUuKcsWG1qsvG1HVLBszNUZjWb90S&#10;5WBdzS6fvXBxOnn+4nT5epgsTJPeVDiUwC5cG/HBeOJ0ro2+/NlxsyNYR57O5/9FSGDUAJW6a7e7&#10;EYbFC/F1S0gx6Vj+XVU4k48hQnGwinEqRogZ/doeF/zRh5I0DjifLyWaIkCQydMKWwm60ICiaP+q&#10;7Vawgoc6Ea7ipR8KV0qGb+hQQiVhHLiUrMsXKRs3au+5cyFuy/rcZz83ffWrX6uVAx8VrA8PBpDZ&#10;DgKfYK+BWK0YKgyyEONC6vSrX700/fCHP4ih8lqdm3HRQXKUoswoseLj+x6udHUN8bPPfWr6xje/&#10;OX35y1+dHn7kkVpWr+v9cCA+CE3VjZFixYKR4lyK1Q3p4WjL12c/99kyptR59LGrGTw+rG1if/t3&#10;f5cB5eUSTM556TNmpPCl2arqs/FvvfXm9PJLL0+vvPxKnQE6cSrKaMqFs7YAF/2/+MUvTk89/XQp&#10;bhzFmjHJiFIeo6X5npPHygsjqhXulgVonx9lxLtdRV+q9ko+wrF4OJ4TTo6YhZenJhTyW7voK/Jq&#10;Y3WxokL4OtS9IcaKwdKNXs62MaDQz3XHBktyQN6SaylHXsLRd3wsP9eB0AzwjBWDvb2zVghrFSdl&#10;qINldYq4/oqvxscMx4oKA6XSBK66LI0BzrPKTp30o1aMewYfnRl54juteL/b1aAS2KNPD6MHbmjc&#10;spc3kHg2Tb1LiyfqAH3yi8MrlT/4GMTrwo7wlBlMRuu5s+dq4kDb1+QSnKwIB0+GyeGjR2rrl7NB&#10;ZkKVUSuoUT6sdNqeqy3KyNGTxlJstR26eVZdgwt8arY1YY1z4920EOe5GpZ0VoXGBMWgszxVH/jG&#10;dXpOHNd5/dIW2k17CMfDZlhNiFCKrNraIdCGijQUkwCrdid7B6RUTx2UpWr+oDSKvqfs9pVW8sRp&#10;B3IAPp0OPH4oVqFHyi0lPun5rlvXr2A0rHjhA07KK3k2npVnRqzxajgNe8AyKZD0JQeHspzIkX6u&#10;QzI1pIoSW7AS1+U33P69DCujj0/GAScwFopf5UtYbSmb8w6ZAa+1Nue73t6XrvCZ37n6Hd9Ocjna&#10;IFNG0SzPJdxPgg3r++FzDYf33jgOr30X9ZnLqcmqeG41b/Cg01S5+UdmVbq84/3Wm/CIiU/jWF0A&#10;EmVbWnx7qybSTCRtLhnsXKxdCG5arA+qbl6fPnOrPvfg3ChdwxYrZ8tOnDxRY4ZJrdLF8CM9K38M&#10;+At1k9/l6itWV9CIASNOuFvDrsXoIc+dLbkcGBcuXyzjxHhy8syp6dzF8ykz8jTy9bIVlBgwxk5j&#10;2/sfvD99YJt3jBZjFH5RVysg6j9k2aBx/hXN/C7Zm2e5ap+VIYdCN5/C4IyTDz/ycMnfsaU79IlO&#10;sTFyf6PJSrRh3JUxNGRm9/HRpoP39FnvKbrKEXc/Q1RYApsHuEGrjGHBy7P4K38d7snJW7wwlwt2&#10;v9fvOBBb3Ogr4BSswKk+Fj7wrPJC50GL0SfVaRh8KQOExjGvjAx0YbjdwWPKEh99dnxLLGNDjNcE&#10;DF0mYbcz3iq39JqUOc5tD97jGDbGL3x69NixaVvGvmo3kf8WQ0WcjEuCNXHbjTyjQiqI2D1LqOKU&#10;RNt9XJVqWw+lFHLgGkR0VNtPHEhm4WNu5WIwqBns3n7nrelkGNrigUOORUTED1FuBieWua02LGEd&#10;OqNGPRkopbwwXjTwjK+86f5DYQmOY7vTTA9+UcX63S/JCy9KOImq0ash4BBlRb3Vn9Lh8PUDx45E&#10;2dmerBQ1S2MOwkaBSTOvX0f4o9sMI0/fJjh9LnQwmKSTbPBleXs5t23P+9bguT6d/Pp0LvQ6cz6C&#10;4WaETwyVFYZKdVpCDapzXdAxAZhMJ7NfdTDggplHyPDI0CF30/Z82mcjuHgh3j7DOhjFosboEXa1&#10;mpJyKFj1kcnQtGa1E2Y23AwI4YSszmmYMaE8uxr2SsKbbgUjjGyvrK9c11WKgQVZeVNyDZK8GRee&#10;YNX+fb0ePrXFyiBHqbXKUXsrI8jd7uFmj+ef/9z0h3/476b/8D/9h+mLX/ry9PRTz1R71V7dmwxQ&#10;SnCMHHWNHzN2QcC1YDE4EepUhOdPfvyT6Qc//FGt+pVhg0ZJuz0Cb/+BQ2Wgv/32O9O5GAAPP/zo&#10;9M1vf2v64z/+k+nJp56e9liWLyWTIeW+8almotHSKoXvn/gCfX8v5bPPPz/90R//cQydb9R3aUKs&#10;UefQ5HIGlddef336zj98Z/r7eAYHxXFr8jHWN2wOf4RvHTZ34QRDRF909uvd99+rm5zwHlh4Rby2&#10;0des4NStYhEi+EnbUubaSKHcUeb0CwajWTkKHqHPaJFen9MuvLChjK+tGpRwSrljsJkHAH8Jl37f&#10;vvHBx9qilGbwtPohTp+/k/bANyYoasXRFoHIDfU6n8HOxRtwxrOtVOJleGlf/O2u/z27xvdSfF9n&#10;Z+ruw6AMFMJb8xdvpZ+bRWKo4P36qnPajIwhgME2EFCS1UsbqxMn/5A/RMkw3uDlXbolzaRtehc9&#10;5vc2fDzR21Nc1WWGzZXMDh7oKH27win1WeIlbQ1gBpnICDd61UxnDLxzFJUoGZQWCsSt9DmGhgkh&#10;N33ti8F88MjhaZcJGYN78MGXZLpV1Do7GF7yFB6RUn2kjJHZwb94IPjw3tWleabr1XQQX06dx1t4&#10;gsJyb1709eSEy8vdA8/veOnaUIEDfiMrGKm2vfiitokWdCInSdKC4z1wjCWcINttmr+4LpfrMPi0&#10;73qJ67GWFyZ+SZf7XadZwrjfV5q0a00MhO5+V8ULwMBpmXYJp8b89JGCkX7CDQW5DekRDlzBXW2R&#10;QZeGB/+GW7Aq78Bb2KjzgCuM896+nbjOfw9NpJtxLX7Gy/e5gjuX167LGs+19uoy2stTcGd/v6s8&#10;TdT74N8PZ1mnZVzHL8vocBMDZazkj5wGVxpl1oRgDAT8bjXELLbD8PvSJ+3qMEFJoaRM+sD01vTR&#10;rVG+/b4U+Xg+47MxyHYqEzsmlG2Zvpg+a4LBLX/GFOfMpDFG6OsbNo2JMqse0hlDTIbp58akMjRO&#10;npw+tgoSuOBdunJxOh+ZIs4FSGDSDxgfdMVqgrShL+bXx52TZjyDT3BwTTpuq226NdmVvsEXL4x2&#10;K7qFJ30odjl5UW0RbxxgvG2KEUd3tf36kUcfLb2tdshkbKot3NFnbPE2dtaYEThtuFZ7z2V5rrWp&#10;9h5xHd+u2m5u325/T3oUHYic9PRbf0BHuDYv3A9zrcx739PYAmZSjvJ6Fan1pw6XTn3U2zihbdHO&#10;ZGDtlEn7csZAk4vrNjhHggZkXrxaMXzS7g7Nu0IajQO42pHAr7FF3ExzY4QoKzouMnBD3LEHHqzx&#10;r2iswD/90z8tQ4VbrVhcE0BYE7J9/5YGoNFggzkGgwwmUSlevC9wb05jYwQzmpQalvNgSNd5xmJP&#10;w/htIKgbKFhlqZD8pbTl/ebNhIXwb7z71nQqxop90RjIVqfrIdBlHRT+ITK/Lh2wzqVEOUOQsoYx&#10;mkaWLlX2VsI1YaFjfP6ryNEAxRD1t0ajFro6CGXCUQWwCEeD27g9Y8xganT77h5+5MFSoNLcKYPS&#10;EDom08q6DL4BQJEoWqSR7fm7dP3mdAHDhmY33R4V+t2EJ8GydVcUzx0RFNenUyd1+qt1RXF9R7bb&#10;QrsEaXXtq+J888HympWfuv44FbZNYpNZiIStD0F9fVZXzlAyrfcxzdRrXWBjmI0xjraFQetL4bv3&#10;1laY7Vu2Ffxi0Jn5i04Jo1wSYAzEIDBdS70uM0a0ZeqemtfNTO4pr2Xg1J9iJFzb3k0FaktOftfH&#10;5BLHsBGuntJcuXGttvq4PEGZPoZJYa09lOoSftQH67pgy+GplwPrR489MH3m+c9OX/vq16cvfekr&#10;07PPPDsdPXqsFGcdbCiyUXgIvtAGEO1s/+90J20bI+XW9YvTuTOnppd++ctxyD8K+5lTZ0Y9kp94&#10;IPB27d43vRyDwzK5WecvfuXL09e/acvX56e9+/YVf3NoF+JVW6Xmtc3rL/77f5/+6q//uvoMuh5/&#10;8MHpj//9n0xf+/2vTQ89/DCbpngVrZkqlPIf/vjH09/8/d9NH50+OW3O4LQlSuSFq5djyIYeBpTA&#10;0Y+0y/r0DfuBr6S/oQ6DxhYeAhlPUvZ96O7Rxx6bvubq5Mcery1kddgt6FI6nR0jTBlRtpPti1Ln&#10;i/O2ALn9SbitQUNmhJ6BzZA1CAxhH5nhGS/OkvcQlCMPXwZJ8LC64ds4ff7JrL2B0vauNFjxgK12&#10;thNcyCBo4LNlyeBmZt+qCUeugJsqVL+9m/bC3zs2bgl/75j2pAz9du/O3dNu5W0dh0AZLBuSj3S1&#10;rK69it8jgKvtUs9hNNguMIwtcpDz3vVpz4nX9ynHwsgUfOMJFkOiacGBI6zi0qcZUHUIXp3qLy5p&#10;/SoHTfjldw3aiRsDOiV6KDxwaDwpQYzFAK+Pyp6J4nHu4sVSOGofeXji6u0oIeprVmzHtjqbcuyh&#10;49Nhhkp4HD6MNwfPraRYGTRRQc6buVPflpE1wxdfs+g6K5oG3xE+zyzm91CKh3HAqUfLYjWt2qZd&#10;OHWqAX6ul3duSff7n3CRjtcWFAV0Z2y71txBzxvOqFy4lP4fGR6cViJT5K6JHLBSvAkcHRN31UCt&#10;juGvIR+HkpBCITnTGp8MmlMOGo+afcw7/Hqs9S6M799LJxx8dfYkU5pG0uMdk1TCUKrSLNLL3056&#10;rstUEjkDRsdxiyx5x2cjz+o27nomX7zfS8MU/3GNt+cSh+U7p6XBbg8u37+5qhc481+FLeAu85f3&#10;t4qf+g3Zo57Lusp/P62WMPvJV6g4PvWlSwwDccg6NQnLFLJw1J+NA/QUvCA/XmGwKWvASP70yZKP&#10;8SZj6pa8uQ/X7Hjy3EzfhM7GyJ8UF/7dnbHt0HRg3+6M18nrPOzdW+Myn4ylzspODjpfvzLdnA2U&#10;sUX/co1nF85fzPv4UKuJPn3XmGOEuxn86lxwnowT30XqS4zobCa5XMlvSxdZoP/bWeEJJiPI5yR8&#10;foJu6KZQEz/BvMZexuaNqzemOzduVtim9aEPPSU6yYYQcFuU220bM5akzdCM87FF/UibFs1Sz2V7&#10;UpKL9GR46DrkYAgV2tlOfvTokZK9NQ5rqxBTl7a7ZfQCzTpK09YmUKuc+OYD8YMXFrw5osYz2ZuH&#10;0IksxFft9f/mL7BbR+XFSUNG8SP94Eu067zwUmy5+QUrVXlJxxj0LP5KtDLo6YyQsWKU/IkSz+Nd&#10;Z4zqtjf0zG9pGMRb4jcnfEt4zthOZ9i+dYxhVvRc+bxx45hMXFlHHmzK+Ojj5C5RmKJn3Eo7bZ72&#10;7N0fHefhjCE7i0ZplbGiUgRcuGWn5JuYnk0AeaphguSv+xE+8rG+CN+xatJw5VdRjmI/mPdqKTw6&#10;yWVLhxnUpBtEscf8ejHc5u1bp5//8hfTux98GMX3Zg2Sruq1msJQWdkUHEIoN2LpyDo25dUggCER&#10;t+o8+Gy8z05nTwAiFAOL4+9KIr3oPBI6FPfAq1nMCh/CvK/hVdua0cn75iiDR48dnTZui0Iazf9u&#10;BEWJsnBB2CsDUpgugsI3X65G8b6STmmFJKp3jJV09huhfYyVyxkc12+KsrZnfxpyz3Q+AuSD9z8M&#10;va7HUIlxiAG0AQbSPsG9LwpgMDFUKDWhQC39Urg2hzk2h1nCPun8qUVw1o03xEghGNan8psCl4Hi&#10;a/IH9uydjhw8ND1w5Gieh6c9+W1VCW9ci+E0vup+MwpNFC+H6tAwSuTt0PN6wn2k8pp9qREKG7ey&#10;ysMroRuhR7h5Bo0yQsJBdauZtKHSiIt3FkH7eme4iCdQHLijmK+PwHdTh1UTS7rXIuisjugw9p8+&#10;E6Pkc597YXrhC1+cnnvuU9MDMVoohvb63o0AdDaqaEaAace0of2W64KnpfTb165Ml86dnN5/563p&#10;lZd+Mf34Bz+YfvKzn9b1yb6RQgkwkGxOeb6fsjV0s8qRRpm++OWvTN/49ren5z/7+enw0aNlvJYx&#10;hldS6c3F6zen119/Y/ovf/7n01/95V9Nv3r5pepXDjfC93/6D/9hevKpJ4v31J/RgCZWGn/+4ovT&#10;//jnf5p+9uIvpnWhw5bt20KnqWbDb1iaTR1u5olOO93gsmvn6CeETNI6CO1aSFt+fBPGdrrHHn98&#10;+sILX5g+/7nPTw88EJxTnpUTipTBi7AU5pC9G8QOHT5YZxX60H19p8bAOssMBgoBxlFmw24V1/Fk&#10;A98yg6u+mL9NCWcwmB3UnmUwJZ0+qosWHDQM/7lZznYFM4C+E4DPWiGgLOCvWgFO266/eXfakTod&#10;iAG+P4rpvrTb3h0MlV1109c2Ajx9p2bugouVRO3cimj+L9jo0CsdNcDErw4Gs1vWsWWrwV8fEoYX&#10;wWgvTP1XB6DAVBZfio86wwAB4galYFSoxaem6jl+VHowKch+17aMuXzyb8RHpkY+XYw8O2UlKrTU&#10;d13gcTkyymTDndCQEewMj1U7Mm4Pwzs8TclinFA+bPVk0F6sWdSxldBlIUWXlNkeHsuZcIO3rQTe&#10;S9me6wa/1dsayTr865mw0R6RFQyDgjmMnx53ilZgLfyqC3koe9KWIRX80KlXVPDsTTcxRoGLtVUX&#10;nwzZMMbNwjFlpcAaEwqXuDGLGFwSPmYz8QtcMo7Avdoiz5I3ZMGsdCQPV7DjueYXDh8J77px8si7&#10;mj9x0jTPdR7pG1bRKN5vNGi6dLp2DWcJg6tsofmgMw83acd2xE5fPuFVTpzwxgMO2j3Vvw/2SLvq&#10;EiyO73TLtMvfSyeuYCliTrOaLo9gtiZ/Cu81Y4VrHAetBj8VvIW7t+zQFi3yJqyU2fID5+Qeaf3L&#10;kxwjO5QnD9jdNtKqa+E242QCltInHAykc+OSVQzlDqNXH1kX3t0zHYuhcnD/3six5E8fdpnPpqTb&#10;wKePbUzfW593K8QnYzRcjMFgsk0ftnpxIUZFTSJHXqu2Pk7nYpz4HphxyKSWCUIryBR0Y82VGDYV&#10;n/5SBlUQJfMvX75aq9sMFTLCdfG2/FO0TZBuJNdSsepbKW9blNo9OyKTd2bMsu0oYyXdxAo4fQZS&#10;+k2CSqcY8m3Qu3Si8vpXQa06aMeiU8JT9UprUsI4a4xJ0rQBgyt0SXxNL8uXctpX26YN2pAwxpQ8&#10;6zQBvPoeOOO5Jpv0U+MnedP8BA4P59oan7budq8yAkP6NlQKDj+H+c1JX7hVvll+pAJjdWSUDSfE&#10;QJPqrymHXFUfjFV9Unx+04f05+ZhlDRJvYleHjpuTlx9K3BrxoSMC2OybXvpPybWt2zbEb6JnrVx&#10;nPdZlzHGNA/ecPXzSnTcvfv219b2PXt3pp5jgrwMlWWHawJxHX6/5zrNb3KIo9N5IihDBFEQzpKO&#10;q015gl8ajcC5zci1q31rECPFthBGDGUCwW03ePn1V6dT585Gob1bs6fu38cQOg7DBKOaWcA0oUOV&#10;4WVthST141frlffAwuSDuQdDLGlRHOoZJxREDUqRqNlKnB6noynBIKXOlHb127NvT22f2bCF5W/m&#10;ksDLYHg7guXmtXTesWfTLN610Oy6zpFSLqajX4yifR1z3lk37UhHPXjocDU+gfLeu+9HECRvOu6d&#10;MFKQH0ZK6qredf4muAjblLhiwpQOZ4P8xijntcKU+o0r49Qt6SvfYFhbYeqL8QyUo8emo5RRH06M&#10;4DOIm9mlCPb+0hCujA4zp4RVKccRZA7i8RTmIDSMirRXnc3A/MGxLgLwHi8sCGjAqlfHm8llBOmO&#10;lGrGwM5Y4AS3FRpt37PaDMXzZy8EzPoo2Q9Mv/e135u++c1v1RmPRx95tPjQTOkW7cJISXpKaN/3&#10;nYDQJfgSWMH98iXXYJ+b3n7rtekH3/vu9NMf/WB68Zcv1jddCAvbkHaHVvtCK+3UituFKDePPPb4&#10;9P/4X/6X6Utf/tr08MOPpA13VJ181JPw8W4Acaj9v/yX/zL9w3e+M7355ptFO7fcOUvzteD/pa9+&#10;ObAPhVdtdQofhobnLl2cXnz5l3UV8Y9++uPpfJRCbcCAKRqGlmmNhKXdCb7w7bhcYmOFYWrv22L4&#10;E/gUU7NgDz340PSFL7wwPfvcs0W/vWlvvEegmcUZy7jj0HwfOmac8Pp6rwzoJ8t+xVf/CM26n3kW&#10;zyZdC2WulVeGIn5VX32qeCV1q16JR2a4aIL39CV7qC/XpRTOPEXQpo6VV7rAo1gZvjL01SB4JPxw&#10;OG3nsgYrhmaGasUweBoA9IcacPBJ8CqlRb8JPHDbgOB6MFoOHl1HaZd1FE/OCEOr++PIUb74ZIZR&#10;nrTJ707Lrcm1oezc/97pu4zEZsAYdK5VooSRs5ejeJwNv58+77snl6frtzKgqk9oG0jTRnfe79ox&#10;7Ujf8+0UBosZOc62ENu9+tpq23wZjOCYnNIeymsHr9GQa27grWnHIApf9N+w0cQLOo9v79RW1tCT&#10;bJNOndSVW9KllInQrOvP1bN/ryWtsvEnuM3PVp2vXbo8XYmCdSt1qIsT8EHS1mx8YKCl1RV8qX3q&#10;Ou4ei7q+4gKr2i/9Ur+w0sC5nIGyqa2bJ9r1O1zl7fbruor3znfeTtve76prXL93XNEXPnO6TsMt&#10;8ViGtV+6AW/04QFrhHd5nb7hcMuwTtN1+U2u07bnui5L1ziWn5ms03dYIAis8Fr9mGlwT97Zc53/&#10;d7kBb8Bq3JZ5G2Yrf+RRGbRpP3Xv8pZ5x66PtDvMZxrVamT6FHnk2tdRh/j0Y+ObrV+7ItvdtrQS&#10;neRuZNJK+Ht98m1I/o0B6aCz7aun0099ty3DYfXZWg1Nf67Jx6QJZ0Goxhcef5NudShev857rZoF&#10;R2O/+OarK1ZYz0cOxPAxyUUelH4Y2PpEKcPhG7pJ/64zgzt31RfurXabbA3Q8e00n3NIHyyZrNmj&#10;v7lAyeR294/yaDd38KI52ua96Fr0TFmbNkSnOTAdjKGiTxpD6rrlJLyzYqy12qnoe3mhXBSnXtVw&#10;bOFWdIYyCNKOvcqhT4NnJcPEkHONdSlHcFnFkw84eJE9DJUes3hOueB1H6/faQfltdzgwJIHHbhO&#10;C39xXPNVycbILfJs9Dl9Yi0P33k4hosmBnkDPstvRrGyTHL1ql95vzOmbYmRYnzw2YYN601gRIcI&#10;Ca9ddw7JN9LW13nbxx59ZNq7Z1dhsGqoeLZrQrWrSlUnuFdgLNPc78TJ14MzIrTA8jQIU2D4HgAo&#10;i65IlceA5sYiRotVFZ3EO4Lb4uEMwsV0Ggpp6FrKKaYbW3vS8XTElAOPEv55FmPN+JVLPtZazaZq&#10;gDmQAFBOK1TlEj+ew9dAjoR5qA8FLYCCwwwvDIPxdQtMCjdGm/vH9+yzZcvhWMpvOkAGfjci3Lbk&#10;ev1qhMSVGsRte6ubFFKG7V1XwtA3U66lsQNRomxR0vhuWHr33femy1HIboRRbifs7txBmwF7ltF7&#10;zT6WANAZhjEy3oskg0aha9VDHcUlwlKg9jJL7rYpZzjGlpuod+ifjNrJdjyzJHWINuWVIEubEFQU&#10;k7qD24xPikFnsxaldFJCGIhoX8+lFzbCx1J3DK7k22LWOUbsxuBguZwxMG59SjnprFWZ0H59kPPh&#10;x8cee3T60he/OP3+7//e9FyU7sOHDya/GXKz1sFhYxTQCJBASJ1DA1tbtM2t64ETAX390nTh/Onp&#10;ow/en0589N70xmsvTS/+4ifTa6++Mq5MTnvV17gp6mbjI/DMDqBFyJn23ze98KUvTt/41renR2Ig&#10;uVWEs98fn/hIJ0XrzTffmL7znX+Y/vIv/2L65Yu/nBxmpOyb5Xkh+H/729+aHk1dzFpooxKmqfM7&#10;7787/cP/+MfpL/7qL6cPPviwDI4ShKGFQcMZApyuT9asSNoVj+IHwlNboyvjzvkc7enQ+ZNPPFlX&#10;Jx9/6KFaVbCSwhjBNYyU++WCdm0/hNZ4r/6UtlA+nmjFu/NVfNxSXvCcMvQjvNpKKb7DYypSeb3n&#10;wUg1UDjsTH5ctBJQEyVoTPhvHEZwHBbRjzdlANoa4bk/9Tp88GDJI4fpGSloBU+yieHTs2Xkhrr0&#10;O1zbSPEuXD3l82wH16aLtF1X6fmGI12X0bTyzklzD728z785+do3fp7lqvxBY3SQX1jDq24TGpr0&#10;saXyTIzyc1EsrBR3e6EzOrqymdzmXQZRBmno6LyYfeVLI4VSYutX7btWj+BUhX2Cg0vj0++Fb70P&#10;udt8VfQjx2Y+wCMG7a7vgMPPhSn2E+hTUXMYmnSc2Uz92jiFV25kQL3J+7ZVZJmVUA5vQa5gCapi&#10;8x844CazoAoLrsowPvE1QZH8yjPb3O2tHYBbYF8/Rt7h1a/ren89ih5Jg0ZFpzk951nKRsLuoWXz&#10;xOw6fcPmlmHtl67LrPJmWCPJvTAaTrt7wpJU/btu97tl2uWz67p0n4Rj51nGCWm4TauO63Sraef8&#10;v80VHPBmWGA23M6/hMmtrgSGh2sCROCcl8NHQ3cJb8TXSpjfNWGS9zzDvTWpIy9DxRkU23B2kO/K&#10;tjxA5udpa/fGhKGYXQcXTThmDI/ZUN9ko3DDjryticWMlWOCKPiEj1NqbQels3gysqqOc39Y+rpZ&#10;LHLB4Xz1VG9jk3GPjmHlnUyx9dguDRPVlNm6Hj5joDC6FH2hykan4FyTHmizPuVER6jtcTP/ceiQ&#10;WtefN/SrcHj5nZ/ejC0UZVuX8Z4xhBLN2Aq66ZMmacb4tdpGi7YDV/iYhBlt1Get+G63VZ900tM7&#10;6WKFRFzJg3h83JNyPCef8mu1+R5Yw7gVpyw6bJ81AWuUv4ZL82OVVZAHbAYvNyZeEpPqSQ9255ev&#10;8Iu3K6dxHb7fxxi9/D3qMWT3ls1jW7N28m0VOodPARw5dGh6/PHHarui5rnHUOmO052H64pVg8xI&#10;LtP9Jt9EMTjJY/DixTUsaQzGwu1fNwiYjeUZMohtkKNo2ApmlUXcVttYAtMs3qYwMxZBTAxLIXPl&#10;qNZWefDHjQI6yM1Ky8Et/9WzfMIad8zfDZuAkUGcRxLWs4JGGMYehkpABq+y6tPQI+3ITxnfu2/v&#10;dOyY23B2R7nfSBolfZSXKMG308FvXssAHmXqumc6hw5/I50i/Xq6Eea+mzq6InebsxVHH6grZYkh&#10;N1/UNzWS5iaFUwfGHMG/BpxaEUmb8IkvpjEwznWDY88e8UJHmw/jYsSPQ8yUER3YAePtUXoxeK2U&#10;hLaUDyslthTpWNXeiUcTnZYwK/oEJkWyVneCJ6GjnTBv4fu7PJjBffPWIbgSUPzgZhG41GpUvNlg&#10;wu1AcH3k+APTs08/NX3xhS9ML7zw+enRRx8Oz7mNCD/fjSKi41ASwuMxTtatC36R3rfSNtcZj9cu&#10;pV0uTefOnYph6Nsur4fmb03vv/vWdOLj9+vjgWjgwoCdMT7c6FVbzqLQ+zikcIfxnnvuM7Uy8ejj&#10;jxd91IXgspSubfCsM1p/89d/M/33//ZfY6S8OH300QeVxgcLn/3Uc9M3vvGNGCsvlDGEh0tQhZ5u&#10;GfvJz342/c3f/O308ksvVR/zgUNCkiFzNw1rRabaPPlqi1vg4gNCBN/WYJH20GccFLZtymHxJ594&#10;YnrmqafS7nsL521btk379uzD8NVPy7BOen3Ve/NWC7XqK7P3G27oJa80XPdFTrrixfkpdMDCNy0M&#10;h1K1ChsPhz8ohPV9luBxIQaeLUdj29HFYbDpR8krfZUXr29sTnvVqmHkkK2MLYeUAQe4Mjgab3mF&#10;q0vjLS3Z4SlMnLQ8HLmu0xDY8zJ6fnOdXhowuNEXh+zlu77y9HvhaEABRjF31+qWJk4+tB18ov76&#10;p/yrkzG8rLLk2WWZHT3rjM/5s3XWx9XLVhyr/MAh19DJVgmGq1vR6gB95JT8+KGNlFqN0S9DP3FV&#10;vxnHe9yMD4wKt/nZvh3Z0mHq2jijVdFxVgDKzfVahVG0GPzW+e535JN4Hh8Yn0zU6Du3Ug/b1vSR&#10;MkJTjnRoW/QDv97W6jBXqORpiFf4l5Eyy7Xxe4yPbah4B7eyN5w4MLQfGjafdP3aNe7ClmmV027E&#10;Df5pvm2+Kif/nO5+V3AS3uUUlvOz8xSPzelGtNg1ecB90rPfyafyoeegwnDLNP3Uh/NjvM/lruIW&#10;r40bT6nku6euccuwWuFCr7wX1gtYfKf/bU58eTAFwAvsuYzO3zDrd0DjJ3Kg21+qwR+jTl2X/Ff0&#10;qU5e7+Hj+h1DIQ+renW+NHEUe7sptqfPblI36CTt+mShaKam4W23812bzpw7P3105mxtI7c12JnF&#10;bbbx7NwRv7PoYgKybo/Ms77jdmVcymKCMEXWpGLVBa7wD48Hw6rXhugkjBE3oe7ZvWfalXHKRACd&#10;wnYhT1/D980VE6HqTU7iz6o7+HkXhi69quOa9Lv60sbQinxVz/TJol8yFX2L7qMPrLXBMPRT/fSD&#10;9dPuyLO9Gd/AdB7H9/3s4Lh8za2ON2p72w03nM59tB1Y3T4d7ne14VwWTwdTp+KD2TdPcJ4jXtox&#10;RpROmvpwYBd/pJxVvr7Pm/Rl+NEzeowR3q7LqEnrwC0cZvyUReZZrUZzTt7mx4HbkBl9Dbx0wyjx&#10;RPf5XRmpb43bgV08GhgMKLi55MG5FvalcLe5Hjl8aHosOpqtX4ILg09aUWmHCAiiQQhkTuHLNJ/k&#10;xKuQgUmlVJpbDvTSNJxuWHkowwY9SigDgOIEDqPFYAHW9ZvXp72xejebqQ7b2paBe12/SUEBBxHL&#10;8g7RWL3K5cS1r0au0IFzeURd1LH+n+OwPMZvYYPwliWVQ0CUkZJ6FJPmt7xg+arr8RgWjzz2aDpk&#10;FGR92CzFHXdKW025GkPlapRCtzxcK+WQcnnzFuYIs4bhNkWJ2rJ5W/LvmY4cO1ofHzQ7YebcbP7t&#10;4MJQ4VNolVu4GhRXccb4mGcWwKl/HhXfnUdYdYR4+FM60Nz+7IOHDk7bCY/a34+u4+rSmtEPjcG0&#10;ekA5r1ntKAvgoD3FAMDB5ENRA7faaBY4woNcPbsD3+9TkbRdQCWd35ZNrbANet0shcqKDUPkiRgE&#10;L3z2s9OXX3hh+synnpmeibFyLLTbEkOx9sIH0JatMSg2USwpolfTMFZUtGN46erF6dLFs9PF82fi&#10;T08nT34wffDe2zGa35pOfvT+dPbMyenKJR81HFv7XBixcePm/B5GM8m5LQLXh++OPnB8+tznvjA9&#10;EYXfLWAlaMIvqVDVn0ByLstteH/+Z382/dM/fXc6dfJE9RlX5D797NPTN7/1rboe2GF6tKyv/4eD&#10;N2/cMv3qpV9N3/nOd6bv/vM/pQ9crZUmhu0Q5qHZzItoV9sAKet5Mlj0EY7wMHtMuLgMguGsLZ59&#10;+pnpiRgrm1M336kxuOyZv/Kub9bZg4vjQ5t+K7P7F6+c4rt4rsNX+2CeS881n/B4Z8wWDqNi8ALu&#10;1J9DCnydOuAJtL/i/FBoefrM6dqKWIZKBtJhqIy+y/WMpd8+irZ76/baXmDiBF8ucWhc9Q1PTnjj&#10;7x0PeHKddlkfZfc7WkjfeaTXT3j5pF2WBU7jfr8f/RlLDPhJPfCNbwNFPfVJ6Zd4JoX/xnvS6LP6&#10;Eb4zIFshtcWW0YcnBr3GYIZGDJUyUsLTfteZrrSDeuAJVxrb3+4SA32064bX4DgO+C/cTC9pml6r&#10;zxln9ex4MMDkm362Tfld8PPXaZc+/xUsJPNbfZo/yyWs+C70x8/qyVc7MVBstU2drNRZJQ6FKxtl&#10;x61zKSUgBp/WzHJwH7/zPsu4MlBmfCpdfI0fUYIYl5y4Spu8+eHfWtjs54QV3q7qHt9pl/2v47hP&#10;gqWN70/T7v6wTmfcqLhFfPvVNOG/ZdzSddgqDkmP1nzBXbhl/uWTl1aI9zZG1af6ADgLWJ1Hmf3e&#10;v41v3a+WuCzxkfY3ucJjhteu8eoySmGu/jnw5OBpbDI+8INma7gVLlWXhFa+RPsPXngmT2eklIWS&#10;5GVqEW/bd8aj9NHNkXXOddRMeOJqmyJYN2/XjZTvf3xieufjk9Pd8P3+w4frspet27fWOWDjr0tv&#10;nF08HbnAOLFK6pyKQ/NwI4sprSVLoqMEcu1csOPBFi7n/w4fOhyF9HBtIXcm0rZRV79bUaHXWTlp&#10;HbB2W2wMvMBShnOurYjrQ+R6yc2U49zq3Q2pVbWf2uW3vpn6rdF/jd9rHCxKhXRJZwu6i0DshPDe&#10;5zjoMVeu3kw9o5sFj24fcmbptI8wcc0v7brdyRp6VfdJv6ttK81aOnhW2tB97DrRkomPl7bxL3pL&#10;H986Ht0K7UySln4FsLzySKdc5ctbOPg9ymq6gyFu6JBrdBs4BR94gQFm8tfES8EeuFceZXrPX/Fu&#10;5D1e07dMiPJ0jqpvvI+C2uny8EPHp927tpeBWVKLoTKQGJ7rTtMEN2hRQMRD/Hc5+fmulPceRLx3&#10;WRqxBpbA58UhEmJRFh555JGaSUYws3MGQvjYK2mrD8akLG+x3y2EC4AoaWO/n2U0+Qj+6iyJE69m&#10;3ouJhMXBZTR6CB2CNx3a+VV1mRuqhJgGjsVRjZYGBlsjwM/yq3dhGnLf/n3To6nLI48+kg7nPAJj&#10;KunyvJNO79yDbV++2ulDOXUtrjMLKXl9hIoZjU0xUjZQFHdsn/anY+9PR0IzV+GePHVyuhWc00LT&#10;rTBAKjIz2IwvvBd1xCR+c+KKccOMiFPGRehlO0NZvWFYq1g+wGPLmbZBkJr1iUdBQmljBBHhYC8l&#10;hvOtFFuWrLLgHfRWfndQ20MYPPYrYvBqGSjA67d5Lo9SivAAHsI/BFXwUY6VhCcef2L66le+PH3t&#10;i1+aPvPUM3WIkPGig7me0QqKd1u+VP327RjRN64lPO8xHi9d8tHJD8ufOfPxdO7sibx/NJ0+kbDT&#10;H02XLpydrlx2iDyKuQ4eXFLx8Jor1O/1JgAA//RJREFUkC2BB59UaUcMy2PHj09PRdl35eG+/Qdr&#10;1nn0rYjGlL09wtmVjy+++OL0X//Ln9ftYe+//14ZHLbY+XL8N7/1zekbMVQeDQxtQDlCfz2Zsfg3&#10;f/s309/+/d9N77z7zmjr0Bh/m7XAqxza1hav/JkN1xZoQFjIg1dLgUzb23tP+dge5eyFz8fAiqGC&#10;n62q4D0zYvpJGyo8IzuFjn6nPyS/vrbKh/Hd99S/28tTeHvu/jw1q5rnzAFx4MQnTBo8iP74wHa1&#10;cR3x/NXiy1Ypo0wGhnrCW5n4Rh0NU269c5Pd7h3j4DxBjc7t75d7y7os5UeHdd2EkxHipFumbS+P&#10;9GipT5OJJlyaLu06P9d5we6+3HFc4YFGMz795JTPDch63pCjVlCuRfb4er+VvfPhbx9eO3t+XEnq&#10;kC1nADexoe9u3zY+iun68BpIgwOaUuBdMe+joQwW9VGvkhmJL0zzLOXqE9yyrp5wbk9+DSVyxDe9&#10;64Nj6Qt4XAGdptLP9CJrxuC8Bg8Nu739XsIET7zxyPlCH9G7WUa8S0PcUHm1+ru0XCkLgT1mF4cS&#10;0QoE2N4ZLtLU76qnjENRMV6NNo+vOGPunG/+zcvbdVqGLz3X6YpP8g52e26ki/eIMCpeUfeMYQOF&#10;NVjcvfnGb16eJVxOGrxVYdKIz18g/hpc702Phte+YXb65e8ljHZipSk4Bete/Dqf8oo+sx8Te2t0&#10;1WarcBa48Nwnlb10XQbXebrM4ef68Au4eKk93O8vr+iXZzAtRS4dfRgawS8VjuEx+ldNSKWMSMZp&#10;Y8rbkrF5ByMgY6+D6iSag+o1WZCyjGU+rvz2e+9Pb7z/wXQrvLs3uoZzZ/oto8SV9q4S5l0rbJLQ&#10;+NPXEON7soBhUTqf/pN3Nz86+2HC8/CBQ3UG8OCBAzW+WU2pTxBk3BjnGTKeZmyii/ldk0ZpD2UY&#10;E8HUXtJZsfFtPvLlBnohtz6nfxUVRl+eKbgqC+qCoeQ3QVVbgZO0ZFH+wfXgwcO17RfN8ZAbza7f&#10;TN/XHjNcTtOU/I3XTtqs6h1/bzu27F3jO27JQ6VX6usJE9/91nja41DlTTia8OJ4sld4w1Yn+pXx&#10;vcLC20MOrfni+ZSHJg0fzDZSOj1Do3GRpp/ausZTf+CjQerh92BZ4Z7eRr+vowdVZuqfSCspVd/E&#10;oQ0dzRZ3E8o7dmwr/h6U+i0OcYfgZxn/OvF/m5d3VHJtZrArKwxMA7OndAwUAx4iIZaVlaeeemr6&#10;9Kc/PT333HP1Lo1ZZ+dXXnv11em9d9+trV62+Djo3YdfbSnqjm/gV8YgXgTObCH3oNa4ia/GC45F&#10;cJSeYXBFzDleHdoL632KSbKa1u+Gbd8dhW/7dtfdhewRJGCXj9NA1fgRJMUI8ZYuKb+EhMPZDh+l&#10;FHIoAmGsZFCGIz6NyAkfQtRWpuHWOkC7junvxGC02gaSOokjCCjANUMYvKUhLAy4hANlxSyrcitd&#10;nrotnCnE2k25hIZtInWrD6MndAAfU5eAodirn4E8vzHpGj1+l8//SYfuzUuFS3iJUfXEkwyUr9Q1&#10;up/+1Kem4zESdu/x4SbCKO28zgwpJUsnXhf88CAT73aMwRgvm6zSXJlOfPze9Pbbr0/vvvvG9NGH&#10;78RI+WC6cOFU4i6m89heWGZh6uByA20bYzJlpIWqg4+9tUMoWsY+duyBdDz3gg96OgcCJ3Wm4L/5&#10;+uvTd//xH6e//Iu/qK18hIf6PBmD6/e//vvTH3z7D6bH5rvdx4BPsK0rJfCHP/7h9L3vf6++T+Rq&#10;YLMog28HH3odlBu08xvdewWFr/aIb+WOoGKUPPLwI3WLl/Z1RsGsr9kXvNIOr1Cw1FU+ZY1yhq/4&#10;3+CX6e737eCDF4tN/BdnALciZQgSX/0SH6cfUByt7rgSFw86yAgePpPbh83Mhl+jZF4dfAp/bWnF&#10;SF21J+9dnfCbcnjtVv1+7t9cxytHONnivWlS/Tr0bZnR6TnplvQgsxh+jIWasZ/lJLjVl5KG73rP&#10;JPndTrq5DumM1ZZ4NciUwcxYcV7qAkPvzJnp4/kL/nC4cW3uy8EjhdckDb6pATOyqQ6+gpVms70L&#10;fR2aVQeH6tWpZHHiSv6SXWm/fy3qzcBkSCn5/EzDpqM0tYJEmWga+Us90al4hPKT/lfydm4Tz24j&#10;aZKtYFDO0JvTL0a+1Dt1plg5G1cXt6h3HBTRkSFHptYsKDkwy9A2XgYPDHoV5lVeG+yjb8oz+GXg&#10;La1xouu6rHe/8yPdJ/tO3w59Bt+Fj9MWzV+Fh4Hm19zgufvhtGuat2+erlWieM+l0dB5igBx98Nu&#10;OO3yazXNMu1qnhnU6oHmLlf9lBnfrvOjS42D2mZB66VrPPxVGf9XXMOo+izqMbdLe/DhCu+qQ/uq&#10;x8BfuuoHPKkWplu9CIfPX12VPXtMSfHfutmlIGMCy0qBMZ2s9C02l/eMLVxXprPOmp49M50y0XPh&#10;XE0MWzVhnJzyIcbIhOrTNf4PfMkoyrB+QY+zykqHs+XdzY8mOo3Frrh/4MEHpv0Hh4HiIiRXuNN1&#10;tmyzxWxH6TtWX1o21XnUGD91bX7ksXZCDx+J9B0wW6dtQav2QUM+zu/Bd3gwcehB6daX094O5Jf8&#10;inczaGIiA/HnkNtWkayiKrPOj6Y/j/SzcTD3T514yJ0x8b7ql+0XPw7UmwSY+0U8/Phq09TVVn1K&#10;f+G/yi/38ivjo1ec+NK9YlTBDV5Dlg0dWJ8jt1sPHn0w5cJpXrlrHNoJq0mzedzh1BP8NmLKyAa/&#10;/FyfWQflG99Vn/Rkdn2qInI2jVD9MaQOrQff7N69py4h0v71qYE4tb+3N97nqpL3ERPS/1c8GAg8&#10;GnbNUNGYnMqvEhzTzAMIHDwx/IMPPlgMT9AbON//4IPpgyh0BlIzo/K42cLyYZURuG3tGQ4G645O&#10;xVjpA2t+r7qZqO0Giyxc4kqwtQ+Bpb8HRpxBSHjTrPLNv0PV4KIxh8KR/6oR4VzX0OkEW8bMgnMN&#10;vu7sI0MMkysYB8wwu85ZB1OjMGIQYWOZ+JOdutzji3FmwbyBopI20dbx4uBjEE5lKuzk6dPTO++9&#10;W1s5GCjqBA5GrYNmSWN2xdYr+9K1UdU3cdW5Uk7vZ+SteJW9hFPRoP+E/VafslJnN4yZOb988VLN&#10;/mt3K3Bf+fKXp29+/RvTCy+8MB05fKQ67K3bBKob52zxiZIQ3IN52g1/UmSt5plBvFvK64kTH09v&#10;vvl6+Q8/fL+2fl2+dD4Kruuyb0WZpaRR5p3dcV/4mvBy0Jyg3rt337Q//LrHftc8fQhvewwV7Zpi&#10;6mn/LecyhB/9+Mf11fm33nyzjHGwzEA9/fTT02ef/+z0dAx1M06MYvRTDh7zZeC//Mu/rNUYdX32&#10;2WfrzMAQKpurDcpoDL9ID678hPGg+3D4eRiQ4bt49LSa6XyKDx6iy4Wz54veBFifYSo5gfcCrwZM&#10;fBReVe7SV7/DWyofV0L5E7z8PLd85+SssE7bz7kfSkEQM5R9/RzOdWAzMfhcvasfGqTDMz4WVobM&#10;zQwU2iT1RzdneQxQDBWySV4O7rzfyuu6LJ2wrjMHP32p69e+nfRNG67h9mB3Py3vp+NqA/4r3KBf&#10;vL4Pj9SDPC184mvmMH2YQerGN2dLXDdOXqbA0G7wSW93dTU0OllpsELHYKnVObCCa22RCn27DoXD&#10;XN+qS9fhX+EoHfJWveOrHvmv/Zobv/Fj02k1X0XLCN6cZ84LH3iOwRvd40N/4QZYfRU/6NvGobr8&#10;Jc9xBo2ytbEu+igixVVpcMMr+LM8WbtmdBQK8dKOwX6NZ9qQGe0z3u+t5292RRPp5zztl65/o0u3&#10;R/Vp7RSEkqPil65J+JvcMke/dzugree9QAav3xd0L6Clm9N9Un24QBp/aIm/2jcfzOmWDpQaA/nQ&#10;67e6APhkKL/bydV82PX9TXXg4FztEp6ovrKoh7ahcAdA4T+wHjQpmO3FJr3xmTFmW7YJT+HG9BuR&#10;21fD4wwU3zerc65J63t0LruwzcrVwasXYcQoqHOL168NmTCPIUP2Dz3Od6cO7t8/HTl0eHrooYdq&#10;B8Bjj8Y4OfZAfZjYZTzGRIqpfkWZN9FY2zXTbj1By8OZrKKbCLdSY9v05uiJ6sRIoW+YXEG11QP+&#10;sytK3g0N4Fk4kmGz7IvX7uX1k/xJX3XJn3D6l29/bI6BZ2LRTgg05HtC3XjaE30Nr2ELKz1qEV4+&#10;OGgnba1NS6cjI/n0weXWv1WjZ/bNA23seOfAU4byukxlGeeN/cbEmpzzjGeImKTr3+3pbSbJXKTT&#10;bS5/6QurDt6M3YEjXJb4DLkeOhYL4tVBc23DXhQ/8E54eMDNowzUXXtcRDTadyUGW9mWSfUbe2Uz&#10;fDF9XBMDIvcT7pN8W2/VGMmro3V4Cf4g3ATtMhDJXnIEagJYOaH0gsFC728yUOi5mhk1K3r5KuTK&#10;yrQVAeMgDgb0rhwwlr6U3oIy6utHx62GLV2H1//j5yqspB11HWGrjJh3DTjSh2EyaLvi1KqH6wNr&#10;hkf6/MGxmB7zp4O4ys3g57fbpHyQz+xHOLCu3vNByHOXLkwXotSOmQ0Vug/n3+gGbvLVIbSEFMOE&#10;Vm7bsEfTNxEYiAbhiMjaSvNeDMP6anmY2TYRKzN1mO46xeZifVCvD89qb4OvtlYv+0mHkjwMBUJD&#10;3YseYfrlDNBv89rtjr20p89MH73/wXQ5CumBGAXPP/ep6fe+8tXphc99YXr6iaemowcPTXt27Crl&#10;iYFEse8v11KsbQfEz5R7juFz4uMT0ysvvTT95Mc/mn78ox9Nb7zxWup0uraEMWicW1m/cidwAm/T&#10;hnr60JFBxPI5pcJBQDyKdlY3XOfrw5L2vNp7SwzahlSDT5qfMPjJT346/cs//8v0+uuvFb/iW9/d&#10;OZ58jz32WJ1HIrR9W4WS3f2HEHF18Y+CK6PVyofbwBgY+oE06qidtYc2F8YTioV34vnaN5rBjzJP&#10;wNratT888HAGG4OKb+Ms+2jvOwW/BZRBFV2Fd5+4X3j2b7xG0Lew78mJFrCdvz3niU/RwkBWRj16&#10;JY/yDZ5kDMNsfDR23Mlf9U4aRlgtPYNZPDfVAdNtgWO7V0+UGJQa14I713HphTdu3tsv8e2w+9/v&#10;zwce1+2KHgZC3nvTo91qfn+pxwz2t7p0neHkBS/eu6xKr7ZLn25fs9FkQ/zgjXEer7ZsBqdtwQ3N&#10;rGDvnI069OO1ZYAPHo9XAHzVY1kXj38F6quuaI9eRbc5MK7peL9fbaui0SJ8EY/3b4VHepB2DqfO&#10;vcUL59RH/YxBJh8YKW4GMlu8Y9fOaZNvQZEj6vMJ5dzjV2ucdpAhvsLhGL+kSLdz0+vXYN3nudU8&#10;ee9xaOl+LV28sKZVAko5LH9f3t/pFjC9t1vi2H6kmxPEdb7+63T3u/vDlunuydPw7vP3O6nvz7/0&#10;3O+C8dvcb4LZbglzGb8anp/CRvt0/BoM/Xr4OT0DuIxgk49RJpO+FOGMxd4ZIHW9eODxV8Pj/LW8&#10;30rfvGXSMt6KBt3FV+B74lHZtozVVud4h+LJBrLAN9UeOf7Q9OADD07Hjh6bjmfcezxjV51vfPzx&#10;Oo+ya+eujJlD1jM86gr5yBrbwy8Hvu39tXp8NzInuJR8jzwm8yM4auKUsUL2y+fDklaAGDvqztjE&#10;t02eUGSmI5kTnz9xNaFWREui0NRqi5WOui3Ndn46gzHAeBRcXYrjhlE7I0zgmaAh5+hGZbC0n8cz&#10;XnilWYTDu8e4bt9qW+1h3Erd+aUe7Tfak0/8CLtRYejVF9iYWMEjYPd46p1r/iHP5Ad76B+jz7d+&#10;voS5LJOHxxqO8+p44A1+xH+eKBy6+l1hglLHIvUI11YmtOmGPilipapobDcR+uSdwUkrLXEYV7Vw&#10;RqUL44rZ56cKQIb3Ll1X+nd56XpganjckkBdLoKqOKWNEoQwiNXXE4sTXnlnHOqwcCql/ljQV6oZ&#10;KmZJ7UsHgxLTFvbIRyGDC6s2Ph2AAoN5VgfQ+H4v7JLPu7Bxla/SZpc6+F24JE3N1GaAo2hShi25&#10;qRuF9ciRw3VQ6O4Ky5kCFR8F+M5NxsvN4JXOySSIYnDrRuDc0pBRDNIpzl+4PJ2/eCl1WDcdiQA4&#10;mE6PGWtV6cMPalZhZcOmOp9yK/jcpYyVnxUDf8GPF6a+GAW9zUyUEkcIpDNRsu0RpPTuyUBsH7qZ&#10;jlVDKflDyVJu0BaNzIhYFvbtG97FBxRns7PFBymXksgXTsGn6ekihMZRuor7BE8g1mDuXEfobNZ/&#10;fwwUV+d+8fNfmL7sLMqnPh1BebxWAAhEDB4OmDZRbtNbahYqzj7z61H6KdXazN7bcxHG7733Xh1i&#10;/x//8J3pxZ//vM6gbN+2edqza0cypXPb7pSn7Xu1ipD2cLvF9Wvp/AyV0JCRaeuHtvNxo2PHH5we&#10;euSR6fCxo6GdL7AOwYA+eNptdn/3d39X5b7zzjsRbM5h3ax28NX6r/3e79X5pt5Kgob6juV4B++/&#10;+0//VF+vt2z68MMP15Oh6GvstvDgk5C1eL9mqNA4tHDvuUFnKO6hS/OBNKER/jF7bOvX4QMHS+CS&#10;A5wvwxt4GJ3dV2spefbo0P27+061cd677/Oc/tFCtdN5X3qu4cGvBDGffDWIBa44Btn5C+frAP3H&#10;Jz4OXr69NJQv+aSv/cgFMLilLAadLxEfsH96z75SvHu1qvH0zimj5eAyjPO7ceW6fl0n6TqMk57v&#10;uIbDgaOObajorw1/6RsHruG1C7VWyxyz9V2X9LnQQWmDFzNw8PMgVN85igzTd8UbWHjyE38w/A3U&#10;Bmzf07FyiFfRrAdhg55ZObc1WvF2OxAHP7JDPy45Ct21ag8aLOigoVbpknf5m55Lmd110zY9vjSN&#10;pOn3+p30RafAbbpTFMow80xdxyA8fsujfocc/o0MZ8Cjgzhb2/Qxde1zKoWvMtK/6rxj+BMdF7Wq&#10;utR/xJEqj0e5ioJX/VpzwOrD4C/pUHWZXUqtcrmqV8oFeWw3HfzS+dtX2jk9t6TXsqxOu8zH4Qs+&#10;ieeQOU3XL4+CnX8Nq+H7vSyjyxGGlqv0XLiCvfAdJl2n/cQ0/vp9Edflck2vdp2+YGvDuYxlOb/N&#10;dRn356ltfZGdXe4Sbnu4eHLS9Vi+9EoP9QIzcNPuVV6Hz+VW36eAJ96OAo4iSL6Dgd8ZQMIyGEyX&#10;oqB+fOr0dDYy/cq1jJGJJy/0NzibqHAzl5VEW573pf8/8uBD0zNPP13fJHPhjtv/drhEZs/eugjG&#10;qmuNK6kO3OhFrqPFNyZD6A8mP2ura00K3krfMdMeQyXjIRmoB6HJMGyuR3fx8ViXt9xInQM09as0&#10;aJC8tWV9XWg8axCr35Sbx7ukKhnkWx50APqAXSnG76PHjk0PpE4+VDjoGJmMBhtd/DPOsjU98PHq&#10;71WZtCbDO6zKRffZc+rTY2YbJ4MHl7w4eKCdNtUvWj71KiwHbuNBRg1cBl/0GIuPaqIvv9s3js17&#10;fksrjFdPrvANjsrlupzivZm+Q64rM43iWSnjVANh8kIGD/j83N9DA3KXjBsX9uyOAexCm6SV/z/9&#10;p/9UhgrgnKff3JKAgyhjMPBs35Vb+g4HqyqqQvF+y79skCaGcFbcyZMnS9GixFF6ewA1kyuNtIjL&#10;Iqe82crDcrW9Zs+u3VVOii5CYJSy4AwieYqTRwLv1XAzwXTiVnqavOpQynPKrAaWLs+KVUgNuJhg&#10;dMJiutSNUKuZxITBzYz68QeORfHzHQv0jBJ/48p06/rV6L2MFgrwjeq8lNQb150BiY9Cfe3mnbqJ&#10;42rCNm/dUR3I9anq5eD0yZMnSrnYsCmKZDqm64l97bM6UXAt+ue9GBJjqnfqgdEZKpxtDYSJLUNm&#10;44/4TkqUU0ucqWAN4vakUo6vpSxC5eo129CGAXsxA/WptJttSNpPW5mRJABqtn5mzlYyGScEBzzg&#10;VjQOrSotmid92F9AzXJEmpVSvTVChJJ8ODg+/uhj0+c/+9npa1/9ahkqTz75ZB3Q27Nj97Q1wmRD&#10;rHUrbq5g9IFAMMrFuDCzhKfc5+7w4HvvvT+9+dZb08svvRIj5R+mn/30p9PJEyemzZs2TL6w7paS&#10;dWlgt6kM3EbHcnJv/bpNaSszC+G5TaHxps1Fm4uXr0RgbpiOP/jI9NBDj0679+4PrfSNoJLEPtT5&#10;6quvTj/4/vdry9err75SSh0F0CBgq9e3vvmtMlZ82JEgsLKRomuG69U3Xp/+Mbh+/3vfr5mlhx56&#10;uAYJvEBBPBVj0ZXFZoLRvLY2BB+866avbVu21gHyOlSZOGFWh7QJWjHyHZr3sceDUeLxMV6qlZaE&#10;Hwx/6CeMFHRED1sw8Yo+1DKgXcsG/LL0a31w8CrfcqNlElj6lid+qb4br04Nk0yxulh1Dw+iEcMF&#10;CLM2+N9KwOYtoUWEqDJNbGhbHzHlfYl+R+rXxmCX2b5x9t44dr04Yf2b97tkTtIt8/HK92zcybmh&#10;II8zeyYNljKqvTiu6JM/T38BVfC4wiavhcdcHk8xkL4MSTyc/kWO2D5qu5czaJf08bz3JAMFnKzQ&#10;R/EE/rSC4htAe3xALkq8MLiV4hF4F8MPZ9MOdZA+bSJs4FpIjndtkN+eVYeEV1x7YRU+2qrTNR3q&#10;7EZ4teqswvFLg2yZtn2lnZ00y5UW7VB0yztglDdh6OgaVZNNDgKbIFFP2yh8DLWMschnyla1ecpN&#10;4WPwnscTcNA6JSlhduqrpIRBq+o806OiB73WcB54Nn16O1jFzOEFJ27MvA9+HW5EqG9NsHhPnjZ8&#10;eG7A1S6j7zUtOWmKRou0o8z4GUbHcd1elYYTldcO80yOCvfevpJWWXAb+C3dKLfe6veqy8/E3ANr&#10;CXPVSRfcVvGK866cUdfRRz4xvzTxhRM85uDhGs8ROvBc8x3WfIg+QsGqdkHrub5Vhgx5Vlp44OE8&#10;yxCZcZIuWZNW3sBPsPQ+ZQCClq40iawvq+uH4SmTNWRiXy1M+cd0uOVC+u6JGCoXrmSMTxw9pNo9&#10;+Jk4sZpIkTeRSVdgnDz9xJM1Hh9y8H7e0WLM3Rp5S+msj+Umf9FNnVJO6VKRb/AzFrt4x01itnEx&#10;7NGpDaS7yWCcsdWrbhmLTDE5K0yc2XiGxG2A9ZkYKmhUH6tOaeVnfqw+lb86szK3B14zyw+/LTFO&#10;DkX/ORy/MTpV0S7tUjP/621HGyvc7Zdty2nLMW7oK0POVP+v34N3hEmz9MK02RLmSF+v5dQB8TrN&#10;SBcvTR5+k4s9bnQcw9j4JwwP1ViY8cVlAXQ/v7nub2CUrJZ/doqoeqzKlGGoDFzyg08i+bmqZz1T&#10;bytWqZ+2TkCSJQ6s1PtadOCrVy/XNjSXk6Cblap9e/ZE19iSNgz+AP7H//gf//d7Kz4KQTwD53LZ&#10;R1gj274RkxecQhDR8yzCxDfcziNdKc6paIdjOgaK2dD+SBjDpXFQtnzgmVl2qNuA64YGH4ihWO/f&#10;v68GFNtVHkhnsmxo8D1z9szkOwoO6iiTYoAYjBPot0Jfg2PCKODqAG9x8rAcy0rFLHHq58YMrmbk&#10;blJcU+8wqm0ywrZt3VbKv8784PEHpm3bzUpbmbg0Xb18cbqeBrpxzYcer0w+gGTvp6uJKbqWQs9d&#10;uDR99PGJ6eKVa6nr5ml3jDEdyCzA6dDHipP6aYE76fh3dKIo8860oG/dmhFv25X7qSm6FD1dwofK&#10;KCMOfTvk7QaO48HRXlJ7SDVZLQW6MSm0tuXrRBRAe1QZKhQYh8AJjrOh78dR7CnGjB/80sZo8Uf+&#10;UYgYKrZP1CrKLDi0Z95ioKRD30gniNBg9NUK1c3wC2UzdDZ7+/Dxh2op+YsvvDB94bOfmz797HN1&#10;2Nzs/u7UoT7cuC4dMrAZR9rDnfGbI2C8k2p34msr3SVG8ekYKG9PL/7yl9MPf/DDGA0/mN54/c2q&#10;N3rZ5vFABPLB8BWh63Yuyrzb2WwRocBVNwpMCqGRYiUC+uy589PZ8xfKYHzuU5+Znn76uWl7lGDl&#10;Vtmhz7vvvVfXCf/X//Jfqh0pPuhjJuorX/ny9O///b+vL+jb19vLx2ilvRlVf/f3f19nU157/Y0y&#10;UB55+OE6bGglBb+7EtYSf/FwcB4HEsfWpm2bttYHMIfBmLjwytYt40Y0EgeHmwl7OMaPAcggY9YY&#10;fg89aGn/aAagzWWUOyek3+KDavdZRrTTxhxe4FpOeOKN9n634OOl1+ebl5qf9M8eqAl/hhEZAT9b&#10;RT/80E1tp4aRkjQlLwKXUcLYQgd1tgJgYgN9XZW5v77avCM8tDm8OZR65YMNh5aD6lZ4BAewG39h&#10;Ld848SU34tUN/uI6vPPiNYY9rw7KaxhNM+nL2FzQxRPc6ud5lpsfBgKucJzL8i59XvI77WwgiicL&#10;KNkXUzbFu64TpjAEr6J7ygqixTd19mr33lJWKCW+p7Q1ignY+oJ95vKdOHli+vhjN+Wdrboot3DI&#10;kwwdRmbGgDxrQkXY7Eshi295W5Mr8cLQa41+CasBVR3ly/iVd64mieK63IKbuKadehUNI3O4bj/5&#10;a+U35cFbfcTt2rm7tkHuDr+oA8XG9sIzZ07HGMvYEnqBZasufCmD6IqHaoDOmAAeP9o0tK9/pFT+&#10;AlMeeFb5RZeBc7VZ3Mg36sR3HPz6Nydd81qX5am+fXi2Vu39jpduSdeCmVzimk7ipes8y/TdLrxy&#10;PAuftG/T3e/GrdPwaCBeOnyABmtwRrpOL13lWbiGK9w7OAUL/fjIM79HnUaZaO53heV3w2w6cF03&#10;fa76V35zjT+PDxoO13m5rpNnv5Ot+l2XWfSsib61/lx1zR+I4N4PJ4HVNqXkpQ3HiuftMjTIQfx2&#10;N5kH/63REIq2eEtH/vnUgW1XrnA/N9/MeSs8esU4n/5/OvLc0KafqhZdTF+mC9nO9fhjj9dHn62Y&#10;PPbwIzUe1C2Q/pIebWy3huxtuxbi1cmtqfia7CWP0Zh8IXvIHavhPUECafVz7bG4jz7+qOT70OUu&#10;lTxGC1uuxoH3LXVGzPlaviotQRxalmEUD79YHjPN0XpdjZNjK/hU8qzOnqWvu97fxx3pOp52tKgI&#10;9FbbcO4TPNld40XoaKWHTsvDVXjJ03jvJnzrfGRgFH6hS/MrBz5+EO/JlcycZWH3PY7OiR+qvoE1&#10;DI2Z7wOn4ulX4CSNvHQKHgxpjOXGzJooV4cad+e6FZ8OPApew0ST8K9ixZV8kUc9my/lr9+j7nRb&#10;27Lx3tXolucz5tBV6JLGjgCvyegD2mBb8AvsquWf/umf1vXESweRJiiEm8iQWXrpOPmXvh0i6GDC&#10;pFfZZYVVAnyNqTMwUMxQ9aAtbZcPRgkfDUSYR4g4fHPw4KHpaAwVs11m+SiXlA9GizQ617kojrbY&#10;OHuhocGDOSEBrkFYWWYdMEvjZ9BshqhDkKUAc8mdf97N+MtrOxILUUP5urw4A5szCpQ7g3qaMw12&#10;JQwape7qxTJQxpXEUYKSh7FCYb189XrtvWSonD13YbIpbOv2XdPeA4fqMJptRefTuB+n81bjou9K&#10;DBUKSIwUhgohU0oBH6Y1I6BpmuZooBL249cSbuhm37VOr1nd7EEw+EbLSbOjGZQvXYphFYYrIRnG&#10;H7Mh12rWFI0vRtAw0jCo+i95gbBCewowgZbMxey1YpJnulUJN9coBtt0gMAIHjsjOI4fPRYD5dkY&#10;Js/m+fT01BNPTA898GB9QXzPvO9V2rvoH/ysTCnZioF9tEG26nTrJoX78vRR6vXG629PL7/y6vTK&#10;a69Nr7zy2vTSSy9Pr732BpOphK5rHCmuB6OgUGI3B5YVFrCcZ9HOVkjS9NBPueHVhDk7dPnytWoj&#10;3075/BdemB5+7Mma8fEBz6tp29Nnzk6//NWvpn/5l3+JkfRina0gzChcjz7y8PQ//8//8/Tv/t2/&#10;q1USH11CR0JKexLmP//5z6b//Gd/Pv38F78oJnziqSfrLvrUsowk/cdWveqfyUsJQHtXSHs3K7w1&#10;HuLoBO6m8D2DkVFiOxjeZQBapYLb5ShjYBw//mD1tUCuQYbhakaZ0MFTQzakPyS+218Y1wMunuw4&#10;OPLFp7MX1/KC3MGz1ceSjjLJG4TFlfBLH4DDyRMn66pu710mApmQqD3VgQ0vaofZJMa5CxcORFbs&#10;2LpjdVUPX+LtxkH5Lf+4ouv8vP+dh3+12aKunbfjOLDhTtZ5KodrOnHyU5h4Dhy4cGQT2VV9qULW&#10;FLLxc/BNwZrLjBArWWarhyHG1i/y1xYmMqWUgMiHmqwJGDiimz6xK31N/7VVzhmsbembcOiVGStq&#10;+ORE2sGEk1lSiK2tpMxjApqgDY4r416vW8O1vfAywmbc0U15xcv4VfwiDxjVBknr2ZMhPKcu5fFn&#10;tZPQAdtvfNLwS5YnLdlpsunAoQNVf3koIQZXkzdn05etRlH8hgHmEGj6gHEhz2qLCCerqKNXjHpo&#10;B16I34XrrMhV3dBlIDjqBM7sRn3kSTwwMw2kxx/K9uz83vFWh4FV6eK9y7vsex2Pz7w3XLTTt1Ny&#10;0ajaMnmX8Djp+cIJrot4vmGK52uMLeVqwGpvfO70yziVlp/rsIbXONX7rKxxXTYnjF+DN+IbtryF&#10;06J+xTcUs/tgcJ3Po8MHDmg62hRfaK+G1e0xVr8W9cgf13CWfmbs9Mvkyw/9s8+eeGegpNA8K9nM&#10;bfm/+Sz4UOgdXvb7cuT6BasUdkuEh89ecB352XgTTy6OGbLHJBRPN3ooY5Kr6h88frxuWSUPKJbk&#10;qR5o7NgS3rB6XROGdyN/83Q1sjC0ME6Y7GSEkBEMkbPzR2Vt16Xol1xMmcay06dPRa6fqvjaYolW&#10;qSqe8eFnqwLqVtcTi6u/uDQVeiJLra4UYQZJKl28beA+3uhpx8GuyDXfPXNoX2v0pLGv05eMK0V+&#10;/sC1OkR21iUDoZeVaGHiWsdq331pyCD9cV6pSlidl9G8xQuFeblu9+ZDPOkpTDq++bbyVfPrA8O4&#10;lm4pA/ka/zf7LMQ4g1NjaWCUvC/eHnw84IxyOWGF2VzW7TtokfEKbcPjzdM+rcHgYeTUM7/Vnbdy&#10;X/SKoXJlXkW5fNmk2JWCKY8yd++JHr9/b62obIjsXDVUPNt1pRXcBfDdsZZpuCJGKtPP+12nk3c0&#10;0qhQMStlPIzIOKEUl8Wc957Rk6af8quEjoMxKdVm9hgALHsz0SzEjWmkvhJSwwo3APtat7xwhFN/&#10;ewPeZlp1AITXiIXzXJ9urGrwqlCYZ1SpOmYpyNKHyQxuGNRqBcVoTwju1iYKkVlr3+e4dftalNwo&#10;ddd8l6C/m3J9upbGowDXbVbprBcvadBr0zU3Em3cMm3b4ezIoenw0QfqWkzLoGWoJG0QqHMpt9fF&#10;yEq5ZvLNzDVjw8+gqx3hyLI2uPnCuI8UFt0IluTVNpZga3bamZMPP6wZUmcqtD4BGaDFnJi+jJWa&#10;SQ2u8W7kEmZWEO14gxpama12u9vtMiYyaOaPEINTEIyyuL2Wjut8ScLNeDuf8YXPfn763POfHasn&#10;hw5PexNuu4mVInSWFg0YQ771wPhxBsN++ki14qEroeWp8Nbrb701/eynv5h++KMfT7948VcxYH1Z&#10;/kws+3E2avfO3dVBGLibg7fVlH0xVDbih9Qf37jAQRkZI0IvnTyDenmz0+kred+5a+/0VIyrZz/z&#10;/HQkBgtBajBx5euPUvY//dM/13Yv7U2IUgAOHjww/eEffnv6wz/4dp29sV8W/YpfQzNt41awf/zu&#10;/5j+5u/+tup15OiR6YHjD9RqybUoUOdiyFjhwIfaC8/jg9qDnDr0oXlGHNrUoXLtoHaJM5iim7Ma&#10;Puxom88QtOHp8FTde584Trvpw5Rbgwv8iheJeGXFL131o/hlePWdODxSeM75hPMtNzod/Cp/fpbw&#10;Sz2Vzzgx0UGeGDh6q4GS8DWlhYOjtlU/s4K2L+zcPr6Aqy20b80SzeW3W74rH15geXZ9+rmK61zf&#10;7gfLfHzLVV6c+htAus3QxDvvHdyWn51eXLtSCpEG7v7yLl3jhR9KqWWoJIzC3tcR45mL1Y43oviY&#10;5YN78A2TK8eNipbjGSgmfPRjfTwJwwfBKQOdVUYr12Q45QN/FilG8QMX7R+4FSRy/PNjlV7tuR6H&#10;0G1saxh8wnMgFb1V1u+UIa8nGlTdEy//ahsmaM0QGPkqD683JAiNOXRnqNiLbxul2cGLkRUMMdvb&#10;0K6u6k6dqq8mL/lKmar6ht6jnFG2d21Q/XGuY6WbPd5sXrnHVXYwYVz/jfQzb5USFqeevVI0V61c&#10;1X2GX7AX8IveYCzKbV7zFD9oF59/ykN/T67KXNI3DpxuQ33x/jSreCdNwyr+jZOCPFR+5cnvipvz&#10;gt14tuvy+I7vNMrs8rmOW8U3j+aVpefkwQvGTwqmujRdO8399V5642TRKe/LyQ9+LV3qFlA4tl5+&#10;l0uSsYIfmPnJ61PdhtVvK6F0gVnwgwtjMLJQGiXZ+lXGAoMgfGzsOBPevnDR1ehX6+D67l17Km9v&#10;bbQt2URwyc6MV8oiW43t2ifUL7lQuxuih5UekjYhU8kHMqbO1kZ3OXnmVBn7dgHUJIlzJ5eHZ6T4&#10;cC+9g2LLWNAGLb+0M7oOXc/k8t26CdX1wkG46MMAMF6UD44JGf3e03hgG3jwYqhwbvjaFx1rb8Z8&#10;q05uN3Vmxxa4mohkoOTdRAVd4UpwtJqqTsactZWTtYm1buvmEf/jtZ5MaF96RemOdLSkz9/gn7V+&#10;4nfBTLzVGDqBvF2Op99Vwlwep3+NccWh/jGe1Kp63FrfHLKl+2OPOat9cy57CTc5xuRyDNiBQ/eV&#10;MabxVf/qy/SkjBN0tDLSbpUORa+AAyNY+fRvO3oOHNhfKyq160NhDtNXqQs3Ch0EVlgPqMIb4XZ+&#10;t4BoYnLSyIMI4Hj2b3EatGZB57MNtmzYLkDZMGhq+LZWMYA8iM2ocB2mcwoqZKbPFiuExYSWRUcZ&#10;iL6+0mOmt95+u+BgOB0WnhhKWnA1ugEGwTjxhCPB3vUqMVqcNjfqzPgcedBbwAhZCrTbqD71qU/V&#10;AWczwBnS0ziUecbX5ZQf5S7MafvXFcKhGH7cZHEphsqldOzYKTFUNtf3VA4ePjIdPf5gMRCh8sFH&#10;H9bqDfEQbppuU3hjrJjNxzyEBNwhbfDC/ISHsyeMKPvyHYxVJe1RSosZjrPnplOnT01n6mrCc7X3&#10;3+xggEUAjoHLqhZDhRtCXEfRKSI8CENpglO3Wbra6ADB/VY6Ga29thyhfX77Ho5v4ezbPQ7gWeF5&#10;KHX91HPPTZ//7OfqA44Mvl42VjcKt1lwFSB8tEGJoTSOmR3lWV3R/r7g/6tfvVIGyve//4PpZz//&#10;+fTOu++WUabjq5uvylPIdD4CeHuE1ZFDB+rQ/kZbS4IzQ8jql45tnyt+wkMMkUjQEpSW0bds2T49&#10;+Mhj0xNPPT0dOnKsjMcb4Y2f/PTn0//7//g/apsZAzC9NBhPJfy/+tWvTP+v/+1/m5547LFpS3Ap&#10;xSF4qY/2ee/996b/8U/fnf42Rsqrr79e2+hc2232B0NqPxdJMPT1WcrQEEpwSyllYYc2odvmhNUF&#10;A0I88XfKMsAwTpzdoJQyCGvpNm1kJcbkwJqhEkUXr6aPMhhaRlSFdJCFq/40e066lgXcUhhzwlsG&#10;SddplzDQhIwgR3rC4/y58+nnYzVJOnDxijb1W3G+zmxVyO00FFDn3FylW1cvByanvH6C1Xj2E15o&#10;3L8H7JGO9xv/tW+DovPVgDTXjVN3aWrSIP2i8M6TL9mWeHDRWD6/V+EGBeUV/bQzB628roWP/jiU&#10;FYO2FbGbpQi4COPchXM14Fox5YrvwAp/UkJcUOGsEqPd9w/0a7D0A/xh8Ca7rPhpBwo8nkjxBece&#10;/ATGNa3y32o8RQSe0nV9wVZnSp907csgmAd8EOWvOsqf+LH1ZRiHTecqh9yAS6UZ7ScPmjVObayS&#10;Azt27pocIJbHjK+zN6dOniq+q9UU5af/iw/QgPEXfAqXMT50WNGCssUnbbvGpwyVwBLTuKx5KUce&#10;/1f6ub6dBi6e3PLJV91nHJdO2Kqf46RH8843wupRuOO9ghWnzCUvc6tlxTVOpeSHChTzxluafiql&#10;ZpXjwWuY8i5pBXbj1K7LKzhzfKeRH5zGr+MKJ75aZrgRN+raeQqPwmXQo13DWLouk/O+pJO0q7Dy&#10;PmTuvXVpeMuwX3PwSzw/KDrSr+oqKU5YQUq4MoBVT32m4hIeLEq5vxRDwHXkFzOuWUGwI8K2+jEx&#10;Om6cNLZIR26ZFDNBbBUfffRzlxiRxRR5E1jw8TR5edHujI9PTO+99+705ptvTe+899700YmP61st&#10;5Da5wxgZE4oxDFKWctCoPpkQejH81btoGdhFJ3WmBwS/dPNKp25oUhMt+Gymyfq6+Ca0yF+4LWH6&#10;mO2gI5+v7u/ctXs6cOhgxtNdBf/SldSp6FEQM37b4ROjJbiVvgRfhkw8GqzJ9OCBj/NX/JNxsldx&#10;y3edZk+HsBUMDHDH6gY4g1+bJ/wueWhrmQnulNfjgXz022qLeOG8PFX/6GQ9ed/yQrlgLOFIL66M&#10;59mt4j374jX9N3BrjApc3FVjwYy3tsu/NNjcFmR3+LD7ccFIvoblkwB0R7qpb+wwgneaDBMvw28y&#10;VKqw+Ca+igDanY7r3y1oeGEcGF35zr+sKMIS9AwU27JqT3OYtva7h3ExPcJjAnkNyBQkytnu3bZ8&#10;HayzFWW9Z9C0RaYMlRAfIxSNQhh7hjU6WLYkmPETZouTTqvBC28CI09h8PNedZufVdeqmP8G7FKU&#10;ZxrUwJaGkga+ZqXdJGSZ1JInK3LjBh0DE82H6WNN+io9Y4MyfTm4XU5HvWJJTAeIpX8jvLqSzqjz&#10;HDpytLYTGQBtlXs/tLNXOtjFQAnsWlFxE9poE4zgGeQrjxu89kbRYKA4DAc/NHNQHu1t9xpGIvqP&#10;JViWb6qlwgUn/0ow1D7q+FakeYaHFRqGRNOlB17toixthYMdkoKTA+9WQtDINiP7XSnfjz76WB0o&#10;f/LJp6YHH3qoDu2CVdZ3Ol1KLIu8Olc8mMqEUy21i09aQsVqyYsv/nL6l+99b/peDIRXXn21tgiZ&#10;TUo2FQqueHgoCOpoqXrP7p3TA0cOTwf27Y2gG23r4gOGZfF2PD428wIFdEePy1dv1J30e/btnx4L&#10;/odjqNy4eWd6+dXXpr/867+e/uIv/rJmYzDT4Jvb0/Of+cz0x3/8R/WhSudjytgNTQhGgscS+U9/&#10;9tM6m/KDH/yghHldfhADZ1+UbquB2o/Saf8nBQ6f6zfaqytmhmJTeGRzeCW1Ds0Eh5eF6xfbbXc7&#10;MA4Px1g0c47HLOGCZXDSD+UhgPu2FjhqCw4NlKevc/3k5PO75UvLBLzCc3633Fim4+TvdGSTsskR&#10;fFuDXvqRNsEfI+0QhGbiiz+jdO/etXM6dOBgnU1hmOJNFwLYdqnMxq9x6N/tqu4JX8q0Tt944sM2&#10;MviSEUnTgwLvd9dHWso/71149eHZ+w12lyHPqFfaNr8bTl5W8TFYlBNXA0V4PDKBl4aSYvbS2TIT&#10;H3VTX+APWCg41WULVjoZrow7q2x4YlMMaR1C36sl/CuX6jIIsEx0+K2OcNLP6wm/QCWdHbDE/z1w&#10;cV0nvuqRPlT9K33A5RwGwm4Tfgyyxpi1SbSme9OraVETRVWvgcdaXNNTm661IWWhZyxN7oArzhXs&#10;p30I79zZMtDhV2MGeoXGnPqh3qh36stgEqGu+d30gE877z3mlOwq3AaOfdaAX027qIv3UcfkSR2q&#10;vDntJ+XjOtwfuUyZGPEih1K0tkXuXjyVqY08ueK12d9fVqcBVBRQwtCz29pvXj3L+Ey5Vf7cFtyI&#10;//V6tOuy+I7vNPI1flzHNTzPZb7GtXEYedfSdr52a/nuc3N4x3Xezt/4ctIs4X4ivHaJqhUDfFK/&#10;U3d+hmdsrYh4bSsMaLxRuxdkSZgyTDKaQLMrwiTb3eQlK7fv2DUdOXasrsb3qQQTlXj94sUL1S8Y&#10;K85GGtvpVqW/RJaUYZJ3FyG98vLL009//JPpRz/64fSLn/8849+r09tvvzOdvZgxSp4YJ/LaCWB3&#10;S8nFtL360S+cpzGGlQ6WvkXZVhc8Un0j6VrHQS5VLgU5T+noAaV/4G1/yVCkmUW51RTlU9h9MHGv&#10;iZgDh9LfN9d3ZRhtDKUQCyFrFwh5weGJlj9DhihTOwRX6VNQt6n+KP2y/Xm8VXUuj8/ItWGMNOwO&#10;XwtbGz9G/ptVB7Kb3oz2trcL01699Up6ZZqs9Bz5nL28WmnbwKk8c/qavE/5yzK7Hs1r+jEDA9WR&#10;KrEqPtPfxPSm6DFjwq10Rk+T6Jus8sQ4ybtVHlc/k7M+7+A84KH4Xdu3RUdJGyM4Q0XB3TGWHQRS&#10;TRC+EVum5VvY9O8iSNxvahzEYIhYPbGawlMyEKqVHsSRVh6DNwPFrLMZXbOgZnsxsg5KobPHHh5J&#10;niemNvjbQmFmkrKwOZ0nxlAUOZ3TMj4sazDK77H1KZ1uNly6Phi961WrqFWzlIEW6aTVEeKtCFCM&#10;dSb1c6uSPf7H0tnVwc1jAZ93s4NRCG5eme4knZu/0OJSBIC6U0AtMfpSLOWWwkuRZqgcPHy0BIcg&#10;Ww8YeeDC1c7huxEw5SmgCePViVc/KxuufauDoXt2V70ZKRQ9M6CYvWZEUo/VwS715uvO6xkeZkPX&#10;ce5lCEu0IRgogxhSuPRms7eG9sSIDowpbTkCR1rGhrNFDvHb9+qKXR+Ievzxx8tAcbtU3T4Wh59I&#10;GWhVrwhqxVPFo3N4hIUXS6O2xbn96o0335i+H+X+Bz/8wfTqa6+VgqExfFho7NclsNMx0/YUIryz&#10;a+f2GE4HpmNpwz27KLMR8PhZx70R47n4M+WmMdDsasoz8+IO9ksR1jdSRx95fOa5T0179x2c3nn/&#10;g+mv/+Zvp7//znemd955N0bA3urIcHdw7Pd/76vT7/3e78VQOzyWylOHmk2q8m6VYfXXMXL+4R/+&#10;ofLv2b+vjDo3gu2M4U5IWUY/Hz5Sb6QgIFpJLsZNm9R3MAiQtAX+1X9cXKBt3NBS/Swwnf3CIwzL&#10;EnqpH1gOUduTLJ+Bz0QCvsXz+pVyqrw4bdN+6ZZypdp04fxu3/Gdv/uhQUuQMls4t++JDfxVvAGn&#10;OHJr2+at0+70ozqPFaWbocdARmMyR74uq8v/JBzUr+OF851G3BDeQ2H2FNaw7hf21Z+SpvpoCfGx&#10;Ciq+69uuy2oc5BmwwRt0XOJdZckTEG081mx+ytNWtmsyUGzTMoFD9oClD1G8x5aOTdOuHTvrRrSx&#10;xXZ7bbns1VQGsvY3GcBAqdWUeaWBHBk0IIPIhCFLg1HibpcCgY+CYvka6IMnz6mL/eA1eJq0MbFj&#10;4iQ4dh2rD+bJNT08m3YUmlYuGra6gQ0OOgwldBifPBp7GoOUzQlT/ppBnDqGZ4RVe6JtNZXageZv&#10;/EqsiEH/Gb/GpdpUVDKXsplEwgq/wl3u/BWOI52CKu0ChnRrvDVKrLSzW75zVSpxmj8x4lfTdPnz&#10;GNDB4pXX+Pu9huvwI/2AtUxX+ePXmSCp8bkVzJFWvlbSKGfoD17lW6RZ/l46v5seHd9pljhyHTdw&#10;rZB78OSWearc/FvC45bpuYa7TNd+BK3VoXHl23Ucdz/scoLiB6iU4zlnaYOk9BExYUjxq3xiVqHy&#10;uGbc7Hp82kL7F58lxgq8cymevhJv/NobXcFWc2PJnQzyVkxt09JOdmM4o0qPs9r/1ltvT69lfH3p&#10;5ZfqA8Q//9nPp1/96le1m6Vuc50nQ1JwHXwPcoX77btpb0p6vHqXPhe/YfMsC/F+pYW9KoeeZAU+&#10;okMkCr/oy2PSYPBXGSpkjkxpehNSZP0tl/SE1yjqZBW678y457YvlzJtyJh3y24J7YYmkYPNj8v2&#10;9SSzyG9KNpwZTvDqtl2mLeNQ+AzDnzoFgeA7cBZWdWEAVX3II/Ju8CK6i4ezfkI+9RjM9wS/8Poe&#10;VMbtXq1pWQlWhUdGaz9xdJg6UxIPtrKVp/z7t3IJ56Rrma2NyAt1UQfynhEydEVj4fy72yXeNi96&#10;O51w3BY3bvC1o6YO02+JIZNyVg0Vz3ZLwhaiM2I8hAw89xB/9stGaVfMMg/CKoV4iGkwo2g7B2El&#10;xeoA4iLSUmGQ11YIypMVAAfTGSsUDNu9dHEDsc5ZM4Y1EOoHszId5hEOZ0ykk9TWhJRXRA5elGp1&#10;rC+2JrNGhW/NPM4D6Wp9k2c0xBA0w0gpsVDbtnQC8NTTNiZblyh7lNo6MHTHqpRtTzHErrueOAyV&#10;etctCBSF4FfWK7qnHFuIbP0KcjFU9kwHDsVQiwJ5M4Ho5oyKDxHWykTS3t2QOqzfpBsXzupRdUEP&#10;dQ0datY2NEU3sx5u0XAQTLkqUu0Y5qu+nTTanSAooaAtKR1zZ1RGMWjSJHFyFIhVmjFEfKdC+wlL&#10;wqKfTmBW1qy97SSMkyefenJ6+JFH6uvyxx88Ph06fKS2mBAABTn5Cjd1xR+Bhz+Ug1aFZ/60pVl+&#10;s55uCnnxxV/UN0p+8rMfT2++/WYZZDrI9h07pm07d1TnUU8zDzouw29rBOShg/vL0Dx0YF+trrih&#10;LZWNT2e9yZCmoMBpfSkrdTNI2sU10dciZMJA05EYX08/+6ngvHH65+99b/qLv/yr6eVXXqk8ti/C&#10;VXt88YXPx0j52vTkE48XzcqAS5UJHW1JAf/Vy7+a/vOf/dn005/+pHB9+NFHYtA9WiscZqHqOthz&#10;Z6st8Z/OYSasFd8QqvhkC0Ml/LQhuG9IWH38cOYXfc2MuZkyyjylFH367IZtd4wY53i0J5ovDRX1&#10;wQB4jqs2CW158Dlp+BZ8HefJydNeuo5vX4NUnoSi9rqYfmc2D614fCwv3gC/+DqOQeJ+f2dsykjZ&#10;ZWVgfBMjhRSPm2ioCuRf4+jZ+DQO6Nn1aidcvYdQXjM45Ou6Njyu++bon6Mv9TsnX5fhvV2nW+JR&#10;cOf0jfeQI7MhNefVQ9SNw6/6AiOFsYJ2Bis8rf/31kmXWexNe5vgsJJmxbT6f5U9ZlnBcftVGcqB&#10;ZUVP+fi8BqPweG3VnOubiKI1GGRo17Pr1PVSbxNJdXFFKRjhl/yRy9J2Pq7z9VarRJcDA6/cQ99k&#10;Eb7atnO8341XyYTUAd83/dDVLYi14h++70kuaccHzwr0qiuJNOPn/7tYa1HHrkM7vxNQkzdtJCz9&#10;SCPfqG+lz7+l4aY+S5jDDb693xXctHenlqZxUD5Yc0ylLbk+417tGCe8aDj7Lrvr2Hjy8uMdfEUW&#10;dTgM5KVIrRopeZ9rPHCKa9idb+n8vr+8TrPEkeu4Aa/TJu+cnus8v17mWpuN30t3b35+rPZJyw/c&#10;Bp76wsB3LX291e9fh32/G7hIDgI5Tikfxv/g8WBcZboG3PYcspy+MiZw53EhaVBl6FBRyMMPFP71&#10;6bM79u6adkZ/8UFT5yVhZtW+D7a7LcyujtffeH16yYeSf/LT6cc/+cn04i9+UTdTnjl9tvqM/G6k&#10;rIll+sOWlB9PNtDTVMN2MzKsFHb8kXSjD46tTmXIzPyNNsa2moQLzgwQcsiqEBwZFlUfPgF43A2i&#10;9KaSiw7PB5Y8Vk3c9MVIeeDBB6f90a9MYN5NXp8XcDGRy76kxafo13TTB8h54yYFu7ftlqESuuPz&#10;lnnyeLaSXmNE9ApP6dSl6lOwgS+Gqbo232hURkbTAW0YI70igtb8WDlLXfNON4G7cPlG37KK1isn&#10;Iwz/KaNxW8Vb2RpodoP3B6+OPKOvw2eMQdBOjtCJrlb9PPxHbkhccckP4qi78oaBojyfD3CRz769&#10;u2OobI6OEt5UcBsqA4HhBnFGhywE5goChKiflLZ9O+8IXw0XJBGK9Uo59mE9qyiUbWHFZCE0pccT&#10;fGVBnpJLsXB4i5FCgaqtB4HN1WxZES3KBUIhepU/GJU1KA6hHA6jdDmvQEHXUXbt3FUDejJUfumL&#10;wULAMlQQeHbOKKT31LvwnolWgK08OgxGxAhHo2i72nX7znEA0/aumzevThvXW/tQ38vTzTCY7Sby&#10;Wjat770kb5Atfzsi6FakiI857ohidTCGyp69+4tOH6LfiY+THr4ba8tGetW0omMlXzFZcOQ1i06m&#10;w2oH9DYr+N6770UJvpSYodjVUisBoc2LgceMbB0IDbz00qJjMV0cSugUBnfwuVp1mtuPwr0tAs45&#10;B9u7GGU6Gp5wffRzzz43PfPMM9Njjz82PXD8+PTQQw/VHe3aWNvDu8rHVmg916XeZ1zKJWz8ZjTc&#10;jBF8cnolBoGtUv/43X+c/vmf/6k+jGkG1EektlpSDF46kQFDXooG3GzH872bo4cP1j7J3Tu2pZ3v&#10;TFcuXUi90nbxtfISWGZ7KWvo5drj2/FmeK45nJe2OHjk6HQgfPDRiVNlpLz00is186yNfWtC2a57&#10;/Pd/8ifTZ5//9HQw9bY9UB0Lr9TP91asBv23//bfagndjK5tiwePHCqjwVKpJXSGv0HEMjqhbkbD&#10;zJR27TYzUNmS6CD9ShiLiT3rV+UYIpRR/c2TEZUUtfVLO9vSpw/aegk39bjfUNHvtb0+7LdnywtP&#10;tMKD7aUHq9MVLfHTIh832n5lVfkmZG3XohjjYTg2DuLVG0tqH0q3LW34yuH5urEq/NWDRj8V1zKs&#10;8eA54V23/t3PgqH/zIMNujV94EmmNV6dvgcDruvp2X5ZfuMApjx84wNuw+a818xiPGUziZJxpJWC&#10;UW8AI3cZtgwV27+spug7ZAH4Jgispu2NccdQcQPe9q3pC/hJ1eEYT4nAk3UD1tmzpcgLM5EABgXF&#10;En+NBZvMqg3lgtY+4MB6zalj84N6k8dkUdOg6dzjCsWhaeI3dz895FV/ee+BHTp4kuHgcFAa9B2D&#10;L5pwlS/yU3va3mKgB3PInUFfniu5NL8XFnlNdctVHnhXGbPSO+Pav4fxM+o74sdzlLFGo47vuizr&#10;vYrLnKddw+l3eddgdx3wIL67tw+q1/20boOmfcNqHJdp6/fcXt5TWoWDAfelx1ucGdt2jcsanmtu&#10;WWbHd5quJ8913P3wOn27rgvfcAdt1mjCdb5+iu8y1YVro6TrvsS1XefjluH3OynqpigUzA9vZQTi&#10;4/gyuObwMZk6ynXGUJm1olJlM8hbtgyer1n68Pj6rVEY9+2ddmcssKICmK2izrLo73WW9fy56a23&#10;35pee+31Mkw+iNFSuxVSOF3LDWN0rJJ18bU1Mt429XUZi+xmIHvpXdXmeeKxGo9DB7P+ZAl8yDTj&#10;rac0jAKTJuqzlLFlpARmGyqhUPpT9J4YKXQQsqQss9DP5IlzzsdjoDzy6KN5PjTtyu91kS/JXOdW&#10;etu0iwdKToDN+yBl8pNFbaiQ+2tyaS0tucMv32vCON4HnuWnK6FF4Tzn9U6Jb120V1jVU51v3KSD&#10;DCNEuPTltT8WmHnQEz81fy3DeXkYjMZ39eB7LFOf8gujCk08waz6BNeCFbIKK94tmbjG312W9sAf&#10;gptW9BI6PZpt3rxx3PoVvz28QyqXZF6uqBSgLmj+3URBDOEIKLwrynV6hXINQ1pPxGwjxde3eUYK&#10;hm/DxJPCozyV7w8QUpooFxQk77ZsgYuontUhUwYYFGZbaWpZEJHyrOt0A1NCh47VpW4YizJLwaeQ&#10;DUvQoBgOTlU0kM5cnUZdCMuUM256klaylBFfNArzm+2TTChl/+iRI7VSYOZcnrpN6M61xIERo+xK&#10;lCsHx6667etSGStmygloswkOxLtymPK7ccu2utv70OGjdbDTDOa7MTJ87BHe8HU139116VSMlTzR&#10;punP1axC0tjvbfYU7Xnt2IzXAkJdCASsJ0wcxSOYD1jzfwPyoP8Y7DEmHsVwm4tedQYl9NG2CMcw&#10;fOCB49Nzzz07ffYzz9d5FKsCvoK/37aiGKYUbOWNZc/A086BDR9tZesKOuErs8ClmCWtWWJbpJxB&#10;+f4Pvj997wffm1588ecxFD4MXnerLbbv2lFC0mxozSCjt4aLR6N16+7WGQbXEu9N2m2x8Kfp1nQt&#10;grk++hhD5ca1KOf5TSjzNaimzmm0yRXFl6PIaLdNW7ZPV67dmH4ZA+Uf/+lfit6MJXtI8ZTVI9u9&#10;vvH13wu/HI6wGjML1WbBhaD++YsvTn/1138VQ+cv66poQqv6hdWoeG387vvv1fK7WV7L6NX5I1h6&#10;2RUPo6EDkoRrOHtaSdus15Bwn9vQlh79jiLv8DDhqY31GekIVCubzgtJb5LAWSZtKw3+Eq7M5eDT&#10;8Dm/hbeHf8uNlidLJ1/5vINEDuFPK5+MbcqxFRXyQxwY0hb/Z9CywglvKwItR1wWYIUlvbtgd9rG&#10;FYDGRTz8Gs+ljOtwXp1bqFd/SX74oEvRL67zNywwlNk0qbrFNx6e4FSd7sPD747j/ObwMOVDXxHG&#10;YK08+nZ4Di7a6+SZ0/OFGaGflai5H8lHqSBf0WlPDBXb5ayu1RWkKZsyY9DU5/Qhsp2hYpYV/tVH&#10;Ux5+MjtZg3D4TlvUR0f1NyXBNWXWe6oB9vCjzdWtecg7upJ1ZEvJ6Pzmuw06ffNivwvvNOD7XXhW&#10;2fh1GI5cybu8l4ISvKSTDz683xQmNJanVovS16RJgoKRQlbTl+tnnPILjxkm2aEFR9p4imONQ2Rq&#10;Zaj3hlDp8q/Gt8qTLHO9R31kGbzSrtMVlPo3/jh5eU669pDq8ARU6m6fpofYMmb4VThrvLrqwQuE&#10;kkNz2NLJ1/2g25qrXJV2DVduFceFW5bZ8Z1mCZ/ruE+C12HtOo7SNdDIf3MSaQV13n4mYi5zlFsf&#10;N+5+CL+Zv3np7vfcKqyFa8yqzLvJ7y+BgVhjb/uiWOBUuHE54xL5hi+0FQgFfy6/4BWzObeh/0YH&#10;27512nMwY+DBA7UFyznMK5G54mRI8WVEXLw8VrNv2S2SMuhn9fHtjFEMlRSaMWmsjNLFbGl3pXJ9&#10;6wQ++SN3TLQWLjN99ItasUS/0A3Wxhvpt2zbGmXW7YM7K+5G+qS0XE/wFR28q2uavWCnyPpA+KZx&#10;2+m+/Qemxx9/cnr08Sfq2v29e/dHN3AeJ/1JPywcyU04BV7K2hADpeTO3J7eybWW+8ruNuT8Hrpk&#10;8ABvDivZERk2jiX09uzRLt75gp+8w4ic2ywO/NJ5TCTj6RTHEG55KO/QXfNMntIDAmvVBQw9Yjlp&#10;AJ8yuOLB6Lp5tswd8nwYWHX2JHnKz2V2Px+8NXBY4swVHSrNOCogD/m7NQYb/jS5VYsTe3ZN28J3&#10;68Ovv2aocEuCIALB3INtxymUUBR/f6OI7ydHgaCgOU/x9ttv18F5hkKvpIADhnR+IwxmdxaFUtSe&#10;kqECiCe9r5RrxCJ6ykuBxcQU99ofh3hpPJ0D02ssjGYQVc6pDNTwr/rkrxo2hCLKxsAaIiJkETOE&#10;JnQygBhYlUFA9EcJGRvyuOlL3JYot+4Yt82E4jdoQSnD++moNy5P165crFWWa+nktoW58hbzqQdc&#10;bRei+GbInzZvi9GWTmVFxQylb5a8+dabtXKg7gSCDxK59cs1xeuSd5Vhq+y1dlXnbk90xLDCCSBt&#10;zRfzJ1sxn/rnqfNKn38lCHUOLikqfpzXGYORP7S8ESWdAoQuZmfRw9mT5555ZvrUc5+aHn/00bKk&#10;CR7fclE3nbLULGUF/lhCrBKrHQkQA8DVG+Njk+PqwitRuM7VRxR/+vOfx0D5wfSjH/94euW1V6M8&#10;nY8yQVndPG3dNq5httfWbISzQMUDwVW9/Ld5SzrKru3xjBSzHeksKf7mtStVvzu3b9b3Ypx1On8h&#10;xoqbosIDIVT8xuli2vH6jfBI6pwWTzu9M7340ssxzE9UG125OlZibPP6/d+PkfKNr9e7m6hCxhg3&#10;42pke0ff++DD6R//8R+nf/jH/zG9/MrLxR/wtyXu6NEjZbgbQF5LPe0broPQQbaEh2X1uQ8MIdmC&#10;L+1kkKsVFc2chk6bacNVQyX9rK77Th+TB99zBJR++MmGSoy+WcGSR79uXmre47WrsMFLQ4FUNrdM&#10;156TLj9KOTSrx9jW7oyU/gAYI5+rfKlv1TW8TaASwGhVW/li3NXNbvoYPl0ofI0XkrSDG1hLPDl5&#10;uo8t45c4txf2SWmU1wpmy1lyULi07aSXr73ffMPvNN7lRSd9BR/VgARP8aEL+IyTj31z5uSJoqHV&#10;FLzVSrNZPN9IcTZlV/gAvWzhNGBxDmJK7xpjONuaOM65XCr5SlbAB32soBT/qXI8TvK14qp36uzJ&#10;Leto0O36jL3ZY4xQfg+angV/bgPp1R0dyXd4eedXcZnTLnmzB3gwB5y5/8QTctI2bhz6lVKUuthC&#10;S650Xg5M+cSrdzKvspPnGGfmdkz8UBwlGzSqtLLP8T3Yr8Kod2mHxyer7R4/wkZebskfAwHvwdXv&#10;FFSGhjT5py+UvKi4tbycMDjXuEgm57f4MXE3YKylX2tL6Qa8NTzG7zVXMQsY/tqN9OO94X8SDD/b&#10;QBv8NsrnjMmDj4Yc6/xLeNwa/sPdi//A895ShxvRnU4dBqwBb8i44r3QtuTNKpR7067lWcPpkxzd&#10;Y8AY/4O43Po1A53De2zGJ/puaCC/tORRAJRuox090zfvBNamjMn7Dh2c9kfer4/yaBKQ3MXzxumN&#10;GSvICzdl2jFBXlTfjB9jz8aKtwJeqzTpM+QMY+cOpNeP8YO8IEtKp/JXfDuefPf5ol28Q++u8Xf2&#10;12SdcuBm4qrljnNQg//UL3VP2IaEWdl1AZMzzi6gOXr0WG03P3z4yLTdmBZ6XAuevoVm+z1/MwaY&#10;NqkPzGrH4DCMh9GWGn/ZdvSo1S+xxw98EBlth7yXbuA32kAfB4eTvijgWXnHmNF62DJP9Vc+7y3f&#10;qk2lmcNqJYSsTLhyOWnILDJO2mCe0Hm8SFzLknYFK2mtjtER5GscTHzyZE61mwxVl/i5DhVaP0f/&#10;DCWKHtoFjyAPvsED8Ny1w3bj6IP6TFCrkfBP4wbU4QMo8IYLUVci8Fci+OvJiU8lKs6T7/D2HFjy&#10;ZBBbiWGy8s4775T/+OOPVzKgreYL8SpdBo7wyfqVKK4rUSpWjh49unL8+PF6Rjla2bt370oMmJUQ&#10;v/IqJTWLT/3rx+i/qWzSbFwJYSG1cj24r0seeS8EF3k3b91S7xcvX165dPlS8t1dSQdcSQOshMHq&#10;mcG98OGJq1B0JUbKyt078SkjIdEJY3bcuJ46nl/ZvXPnyqZNG1KXGytRyld2przt27et7NwZnKPh&#10;BszKli0bVm7furJy/dqFletXL+V5beXa1asr1/L0HkUvOCtzU1DfGLzM4a9b2bpt+8q+vQdWDhw8&#10;tBKlfuX0mVMrb7311srZc2dXNmzamPhtK9dv3V65FU3k7sqG1H3TwF9bzG2iTunwRb+qU8K84yL0&#10;zwBc7aw9hEsrXbejp3og9RimEAXpU7cKy4+7+Rf63Q4u1y5fsYixsn/P3pVnnn565Yknnlh5Os+n&#10;nnpq5ZGHH1556MEHVw6kXZWxecvmandE0j54S5ukcxaecExL1186+8qlq1dWLl25XO138dLFldNn&#10;z6y8+c7bKz/40Q9X/v4fvrPywx//aOXt995ZiUKxEiNuZduWrUXb29owOEWQBWO0mds39VIZ5Iox&#10;k3bbuhILfyUGzsr2/I5QXomBFD5at3Lj5q2V0+fPrZw8cy54pM3SPldvxvTRZpu2JOz6ysat21a2&#10;7dizcieUeeXV11c++PCjlV279xZv3Qgtd+7csfIH3/72yte//vsrzz337MrRw4dWtgZPbXYbrYPn&#10;+fDnS6++uvJf/+K/r/zsFz9fiTBf2blnd/FuBoKV/YcO1nuE/8rJUydXrly7WvDxfQRT8UCUitX2&#10;94zSGozyTDutCz28qzmHDjFMgtvOlT179qzEGAm/blmJol9tov39Pnjw4MrOXTsrTwb/lStXrqzE&#10;UAnv3KzyOe2mDasdw0/KLxzi/AbPE0zl8ktXbTKnl6bT3rpza+VK+PS6PpcyT58+vRJFe+XylavV&#10;rlWZtKmsEZw1QoC1Ne1x4MD+lRj6eR5Y2bZ1a/WHgdfgcThFaKbNhhzkGjf9QdrGRVrhazDWcF3W&#10;TfiyL3XaTncrMq+fvP7XfTADScHsPO3bgdH49LNwC5+CWXKx5M6gbfWhpLuavnMqdMMzp86cLjmY&#10;wbXiwsqVDr47wqN703djoKRvpj+EhhvxQvrljdu3Vm4mTxSD6mOX0tfPX7ywcjmwb9+NHKr+qz0G&#10;zvryzeRpntAH1PNOwuDpj5N20GngXPVJOVWfwENLHt09pW26Nk3BJct6TAFDvDx8p2ve7PbB2w2n&#10;4XuXDk3hKR95fevm9VJRtkVGbA9ttkTuZ0BNeekDqdOd2zcTb0049VK1vGdkrt9kTeE8twsclNOu&#10;34OK/+fnCF+mawcWGIVn8Ouw6guKvy/foPUACqcu39/AbbSZsPtxE65twO94XrkjLb9M+5theV/9&#10;Pb/f7+93nxTeYSlmLi+0vY9uSxyXbgmr4bTnwGtX4Yv8y3RL1+HK4sFY1SVmvu40nX+ZvsM+ya3G&#10;SNM/8oRl05pfhT3/rrIj+2XBJ9yGjesj26MjxY0x+2ZodLvGHjTctHXzSgyByPtD6Q+bo59EB7xx&#10;K7Iges7mreH1u9HjrqXvbIms2lIoxQgK/Lvp/+CNse5G8ty8mX6f3/KTA1F4g8+6pE2bxMtMp4Br&#10;1y0K60qU14zDW9I3N69EGa7nnr17Vh6M7vDoY4+tHD58uHiWPnnhwsWVa9dvRIalrpFTKSAwyF0y&#10;Y1PhvH1Hxra9+6J3HF45dPjoyt4DGUOjd6w3vqfcK5EdlzOekm8xJ4L/jYyvGW8iRwYdI8+DF/4a&#10;dNPv1G/Imn7yq/1RfaRN24rvNNU+8WLF0dXIHK7ar96QYoyRJfdmWcUbH1pO8aPtB39x8sRIKbnW&#10;cq9lnt9bMwaCIfxWdBr+Dv0oOC/r4XfzEpjNX2DdTh400Z5IUvo3j4+NPyrRFYnzKg7MxoXMxHfq&#10;fyfwArzGm13bd65sVb/8LkPlP/2n/1QrKuC0C4CacQrCNYPUh3WkCbLlg3D5Ts8Fgcqz3Lduxs55&#10;lDfffLOefkvPogvBKw/4nJlaWzNsiXn00Ufr8LxtLmZ5pVeuvGZxzBDkR/Kn7DLQWKyJi+ccCmPd&#10;+pR/xFhtOXATjffaN5myXQHsOyEOchlGpLeVYdRvrI4Mx1xI3dU5lmM9jVQp2Az77XgHsB1sv379&#10;at0YdfDA3vg909ZtbrwK299xZSp6XphuXLs4+Rr91SuXazbywrnz0+WL4yCwInnb0G7dTJ1inaej&#10;1W0Ujz72aCzbDdPHJz6a3nnvnVj+N5m7U0TPZNuXD0Om003rN7J6Y13H0q0ZsLa048NZeWd6jVUS&#10;9I/yUXQLF5YFrl0swcmjp3Bl2YZnN6WcLYG7bdOWOn+y1RIgMRN637x6Y3yhPO25ef2m+jjj008/&#10;M332+eenZ555dnryiSdqO5wbpawKmOmGU21HCp7aM6iE00vHrHdtYHYijF0zmb64bkbYxxttH3z1&#10;jdenn/7i59P3fvj96Yc//vH02ptvTGcvnA8tNtRtWGZ6Aq32qBpH66utwXfrlu3Tls1bMf7qTET+&#10;hc/GDPDgibu1P3fT9q3Tpq3bps27dk53E38pPHU67XXmwpXp0rVb05Yd+6aN23ZPd9Ztmm5ZYdq0&#10;LW2yYfJ13/OXLqUt04YB7pYRK0iffu656f/5v/6v02c+89y0e+eOaa/tbvPMc62wpa+px3/7q7+a&#10;/u67/zh9ePJk8NgUuBun7Xt2T0cffGA6Hjqu37RhuhgeQhO8iynNfJhBH+2NX9f6a7nQcroV8yrt&#10;FbFTrdv90ZYv5zj0OX3R7JkVLPHuObekb6XTCh6+McPm2mRef69teGaq51nwou1cPtmh3/Z5g+K3&#10;OR4WdZaMtRF8Gl/ee8sVH986l7JOnj0Tmnxc/tzFC6MfhHb4GK/YWjDEQvptaLEr7Qbvvfv21myg&#10;LXAZ4Yrfx9A4aKA/yK88uCm/eWOQbszYw0WcftKu6pK0nb7x5zmysGgTGMry5Lqc9ks43vt301A/&#10;AMsTHOFFy8DKQDXLqfUlJ5oXQorgbBUq8s7ZFN8vuOh7M9cqjixUduEWQLbIHjpyeDp2/Fjd9GWF&#10;e1P6AVlz09bHpENzvOfSihOnT0/nA+/qDfvE08bBJ8jOdDVjamvGWN2w3xwuvsuTyIpXbtNDXdqr&#10;45JenYYjv5q2nba93x3eNOzfZngLZoLQKIN2PdGutnsEaX2G/MGP2tp5tJpRDr2cYbubeq6/e3Pa&#10;uTV9JrJ+57at0+bIrzuhye3I9bupL24cwnzMGBY5Cpe0MbxX8RqRZcbkvf4id8abIHVBj4H/cPNv&#10;rZd/TSNu8NEMl5sfS1dF1XPm8dS36BBeKR7MH9hgNg2XTpgyi96hJzqt4TbcqGvgJLzb5Z728xc8&#10;O424UQ99b/QDThzfbc2JG/UcXh/oPsc1rPaj3+GLir7HLfFuuA2vZFN+Ny7347RM37RrHDjxQ2cg&#10;awY/NR06r2fDFS7+19xcnraWUh8feRKA9t78FK780G+YxeN3tMDVpzEt0aPcZMGj5PKdO7eqHDAL&#10;twDcvX3XtG/P/mnLxoyTdOu7dIMdSbsxY1t0u3OXp2s37mS8sp3Uoe3AYeukCsaAWzfJezgqRn4+&#10;ZatP4qOtqvQYi4KNq9DdeGmKwLur5HdmfPQdM1uS3DbpFtADhw7UjhUrvVZlnc+09RS4dcmzaauL&#10;cvZMW7btmLbu2Fnne7fviuzfmTEtMLYkbEPG4Tvps1cyHl2OPL10/dp0gT5mh0D6uU8X+Fq/W2DJ&#10;gOLhlDXab/B88X63TVzxW41949k8gvbLdFzRGF/kyeEhTt6WlXbviO/xQJqCF7/KozPfVZnxyhCu&#10;P9tN0Dtm7s+nbPDVrVaJSy6PVWhPY4NxpsateWxu/KRBBytO+Lr0DPwV7x1nVa109+g+6GXcr7IC&#10;b1w3nzGAvIz3eQZpfBAUP2+PXrl/3+5pV/QMG3CLMv/xP/7H/31ZEa6QCDIqsPSQaYFWlV00AK8S&#10;0lG+bfdSWUz01ltvTbZ92UcPwSYwpxxhlFbbSo4fP15GiqetXhQoeDX8boxNUYQNLtUJKm7N973g&#10;dfgq6bm7qdpQzqM0pExbEhzEtQXM9hmKqTyIObYrjMYP8OQbHcdevE1RDh14rrHgLrXUmRZ4OGR5&#10;uQayvXt3TccfODwdOXoodWU0ZQC/FWUy/ua1C9OtG96vT1ccBj43rvW8culq3UahSMbJzRtpAwfA&#10;EkBxdy3xU089WQP9+x+8P7334fulhDnk5c7vDfaCu5GHsZI26gG42wrCDDmeIzfQ3q91875LVzj3&#10;sm2dkynmS0dJ3ddFAK0PXltD922+lJ+0W2MQpZuU4nszTMZIuXThUjGnbV2fevZT03PPPFcfa7RU&#10;q333URbdtpTytBulqvmIAFuXNmreqksIdJjwlGVjtwnZYvKOD0eFn1565eXpRz/+UV07/OKvfjl9&#10;eOIkk3DaYqtKBJylXrjcCi1X7qyLsIuxEeOEEbt509ZS0AgfuGzcqPMOReZ6DE5Ky+bguXPvnmlP&#10;DKt9R49Me9IGW3fvme6k/lcC9+S5i9MHJ85GAO6LgNyetggtYwDduutbKtems+cvlaGsDV2WgN4u&#10;Efj9r311+qM/+ncxxI8WfzHUOP2OgHzrnXemf/jud6c//8v/Pr2Ztr61cmfaFMF6I4PJ4WNHp2c+&#10;/anpgYceLFwZZQQr/sYPq8JvvYFwTTAVu6beBMZKhOjGGJx4GsPBz1ktRopzLz7m5VY0dNGfwWNY&#10;Hjh4oAwY4erC8Hc+5GKMMV5a4bw8+oul4tVJhfCJOPXEeERa9eE4N5gYMOUrfPNsRUY/rEmFGCln&#10;zp+bPjp9cnr/44+iIJ+qvkuBXgkP6+s30o/HgfvAT7jta/v274vgy8CWOmpzciDSoHgsP0qeVt9A&#10;C7IvMKrvS5V4Tnh7vIoG8PTOfZJslLZh9o1k7ap+8dLK0/n62W6ZhkO/prM4xhIMvVOs6rau7vvx&#10;IWLKv1XtY7ui/uMsiWvJGRTy649oVX0wedDL5RZuwbHXnKHCuNO38KB95gZxkwXvf/TR9HEMRhc6&#10;uM4TNard9OmQt+naftBktD9XSlLSNK2anvWc83rn1dlvDn3xt7Y04NZWtMRz6MWPNNp64KGMMuhX&#10;aYpO45BvKRhBanWYzT/86ladq5evlmwj2zekvI0x1janT+7ZvnXat3vHtHvntvSl8F+UnZvXrybf&#10;jTE+pL+lgjOeA2b9V+8jbMUkD1pVqfm7K0y6ONk9BklWnd9NkyXN1LXKGQWVA7PdiFtzaGeCaCg1&#10;w6gFA7gxlt7bB6pMMiQ0LFqWMjba9ZPcwA/dR58vZWeuSyk41Q+RackbwyipsUfcXL/GoWiUvN3G&#10;q32HHEmSpknzSpfbNPok1/B5k3gNtyd8Oi7/VVo8yxV/FR7SwSM8lzqNtJLPMiauceGbBl2HSh+3&#10;rOvSV5nCcYmwok9VdtBOfMITWbKQTPW7zlYEfgLKV54qKv+FJsN4i8wN54NdXOi3uBgdOzJe7t+1&#10;f9q6eXviyPEtgbE1Y9q6jMW3oj/5FooJEJPZNwND/U2wpE7p/CaDNq4Lb6WfrV9JP6twFb1dxoiP&#10;DvsQ76ak2xz5sj2K6fbogTsjb5wTNR4dPXy4ruF3dtOEk7OjLpCx5XJdxjhbfk9E/pw+ezbVypi2&#10;eUfG/n3Trn0HowfsiqGya9q2a3cZJ+s2bamJxFtpo2tpBwbKxfTZS8axjC8XTbD7Gn5k46Url+pW&#10;M/BNRN+kE5RizYBI+6ce6IlP7pX7s9ypdggvhSeqjfFs3qVjQPDeyejKN/eFmtSht+aZZq32HnCH&#10;fCbnjCN8OKHgCne5h7Ob3uHDK2/0qfAcp/nxT3z3kTIYAsu7fu0JjvA2Vipu5t2Kr7Qz381/6lv1&#10;MWFebRwS6XeVJz5wGCn0VzS8FX15GGJhzSQvQybjmpFvR/jgyMH90+7oPBsCZ1Dmt7juICq1/D0q&#10;vyagELEbSryKqKTDru+//34ZKlZTrLR0OgO3a4oZNcLM4lJkzXwyUDCm8O6oXV5ZqjpSOlQiqqJc&#10;CdDghegOebHODOgILZ9GRT+EMvsLN0+wGUNVVv5qNkp5Bq4qJ7n4mokgXMM48S2QdBa32VhysL8z&#10;rJa06Q7rM0A5rWxRcd3wMT/iPYdAagFaDV7v6sGrc/DI+0oU4lTMvoMSIs61qJe0GC/693RH68I7&#10;+BQj5ueqy++1AJlSTv4XpJPUHsZ5wB5to16qPHDjQKQAbdkQpWZ9BI9OZRC/cm26fP7CdOnc+enq&#10;pSvBM8p9YPmK9aef+9T0mU9/enriiccn5yl8aNJqQrc/2PikyuBTP7MsIcZAN09t5wyEtjp54kSd&#10;c/I1+Zd/9dL0ox/+sK78/X6er7355nTuwoVSVq2AMLIorEPgXKlD6fbS1iqKA8ERmNqqrotOOTYy&#10;1IAd3HplYMv2COnDR6djDz0yPfjo49NDTz4zPfTEM9Pxx5+dHnzy2enxT39+OvTQE9OVCO23Pzw5&#10;vfPhienspesxADemhdeV0WKQMIPNQFfPnRGwDx4/Vgbnvj270yG31fd29BX9wXctLkcp+u4//8v0&#10;V3/3d9O7qa/rEXdFYO+I8bt7/95pny/lx2DYvG1LGalWU27FYNb+6l18EI8PqiHjui357rM1qBJ+&#10;9WsMmqW0pt9ZSdFOnP4kXwndpCm4cfKB5bmE356r/jHn8yzenL00+L5g5Lk0UP12DqIFcgtS/EBB&#10;vpTB5IqZrtQ/9vPoA6mznmU1ZfjbZbBvy+CmLV2H6RYXtS8KqAY8ki8Y198IG/VZlSXpa3zTwQBg&#10;hbdXU5Z1Upd7hPn8vhT2TX/pmybLJ881XRp208azvTaCh2ftQ5/DG14A1ODqlir85RIO/Ejm1rmU&#10;4KTKlC2Hwn2vyMH53TFGt0VZYNThs807t0+bd2yb1m2OYZ8M125er9nH+qL9xfPThRjhzg6RyZR+&#10;fGjgWsVlrlfXRVv7XTPD+HYOX/plvl+r1+yW6duhGSdtyxrxwrt9uh0oaZWeTxp4eCIK+W/wrLMN&#10;Sa+E2uee9t+5g4ESOuW5c/PGGC0pz4p5FJqV8GRMwwwHFL4hYwKgymk/OND7wLdkfRS7eseHVZqH&#10;99/iVvP/jnS/0Y18v05H4Z8MszBcLTM+/zpfh9/rB42L3v33a2mGb1fvi/DuC/d7bhXvRj3u19Lm&#10;71/vAFr6NdchS9j5T4jo4ZKgeHrm3YpdpC+/SN/489WP41vR9D54fuZ7fnZrsPKe4FWf3yUP836P&#10;T3jtoFj14e/wZSmxoW+Ala/JwngfODYxue5mnlEwNq13gNptUJF9W3dGJuydtu89OG3fczAy9sC0&#10;bWfGpB27p41bt08bNkV3yziydfvO+tr7zt37pu2Mha3Ju3nbtMcNpvv2T4edQ95/YDoc7wO8Rw8e&#10;nh5+4Pj0xOOPT5/51KenL33hC3XhzsMPPpT4A/XJh13pd87EoI16jEmpoTOou5VfRonVFDd7rkQf&#10;cXaXWn81/Zlxcp7ueenSdCqy8Gxk4RmrzPHnLl0oWcabeCEzXVBTt/zFU+CbFxVItnR7kcMm2115&#10;7yIaYwTvApI6H5unT2o46yfcxT411loByhi/uvLhL8/SL8NHHDldOkL0GbfW0qPhRlfxND6RVdxS&#10;VrYjw4xB9KB6Lsaj5iPvDCR6s/ge+8B3DteY0d5ZRHiMm08ZIHkao8lVtIlT+qpcz3vRLP96tb/4&#10;O95kQJCteHJ2VT7PuqDMVROAGtkCNoe17zBOI6kg5BCO95vrtCqIkCrjIz8MFLd9WWHhNKi0Kmwb&#10;GFhmc824u562buXJb+l6kOFHh817Gs9TucrqQacInd+2FWAoRBMGJ2ltszpjm8JHH07vvfPO9NJL&#10;v5reffedIviqoRK4VaYqG2jQadDq15xGGAOtumsIDDyMKYdFWcRmksaMRQMhWJqelBBwZljFWGgI&#10;VkXnmdSluCc8HZLF6evPGBSutynaeVKwPTllreL9G/2AuTmGhw+6OchkADa7YTtQKRKAJS1m6Xxp&#10;gSqLhyTanY+RUm2beh4+dLC+sP6Nr399+sIXPj89++wz04MPHi8jVKdE23ZF6zBt4R2vKLygna6E&#10;d1zbPIzFsUpH2X/zrbenX/7yl/UxqZdefrlujzNLjKbuQi8FMspU0Kx8Og3w6zasJDyGSLxNj+s3&#10;mokeB+y3bLWlMMpQ0sFHZ90YY+zwwSPTIw8/GiH56HTs6IMRlEem/XsPxwg7MB3YfyS8+ljq9mgE&#10;8d7gEGEXOvjgo3vZbfmymrcngtUyJ/qo/1NPPTV98YtfnD796U8VruiB96qd4/Gv7Ww/+tGPpp/9&#10;9Oe13aSE3s6xuqFfmOEWpg1GX7Mtc9xehpbVT6qPjP4CbtPC++CS4dBX3xAvLVzgyet/3ee4xvGT&#10;nDSrfpFn6UbcSMMt8YIUw4kAU6YBtATgLAitrNUydXCt5fiESxNopWTXLJaOyAVWlRFvpWBPDGRb&#10;mRhf+Bt82zGKz4NP9z2+nfzwa1nHtyzRDgakGiiDf8ELXHmkh/Mq3vnNaydp73dNiyVN+ilf/278&#10;lKNcbaOtPP3uw51d72QcNEy5aEUW40F95UJ8DTTpX2bhasU2ecCyamY1Bc22pY6wQmNt07dbgc/I&#10;qS1/DJS8F238pdz2pZbO7LIMb+cdrxiweqbx/q02STX+n/OKa+e3iaS8FJymEddjQucrf//vSjlo&#10;P2ZB8UKXbdDUNzK+zG2HX9DIBRt1g9xBHx6ev8WTvAwSRmF9GDYOX3EUwdo+qXz4Lpyyynuf/f+v&#10;3L2Y/dvdPbSdfbvVOnZ947mxGjD6xTKu45cwVuHmLynG35zu/36n3Pa/jjd3/29pC98Z52X8sh5L&#10;12l4/NeyBZ+1oaLPG5+W/aJp8ZucmJb0nXb8jbhRHph4fi6//CjHzVauiTWWbrCDJO+2+9qpsDVj&#10;EaNjz74DNZF3+Pjx6ehDD09HHnpw2n/k6LQrBsWOfXumna42Th/ZG31u35HD057oBibcbF3eGyPl&#10;aNI+8vAj0zNPPj19OkbJ85/5bMbFT09PPf3M9Ngjj0UfPB59Inlt+4qCn+4TmeMa/jN1Ecj7738Q&#10;Pe69mrx05b+LcYwPPkI95KIVHGNJxtWEk4V2zNiyWt74wldYZHzCpCmFO+nHBAXfyvPg02qHehu0&#10;JWdH/JA53KAho3PItVLO6/eagt4rKWgvH72DTOYp/rZFCa84eDEGIsvVpcsiv4014rk2mJp3PO0q&#10;qW3lKQe+8i1xFd5xwnvcbf2+ceLLcIv33vG1KMDAgV+NecGbvCtOG3KQrzEXHWpyvMevoXeLCxaF&#10;xyoflrYZSgdMSXWRS9eIN/J8u65IV6bfeUj3SoXtXhSuvoIYUSDGa0SExQwaylYSt3q5ptZ2L1tP&#10;an980oofHWr4JV4UwVYK2g9cmtHCPCkXo/kw3JnTp6b3Ypi88fpr06uvvjy99KtfTh+E2eFSV5UG&#10;bgAXMaucVBtlEKkohAwzPYom5T3yO52hyovXQPKLU/YwVAbe6OCprCrjPl/FFPwwUQlw0ObOkXhM&#10;6rY0BoLfY5l8CLhyyQtK4924O1+y+h4PKBwou5Zl+foIYH5TekqJS+rKA4HArW0lYbJB+9H+3a7a&#10;76mnnp6+8pWvTn/8x388/dEf/VF9H4XxeeDA/ggaih26AlUAq07dUVuBNaiDq341e5B28zFMBq3t&#10;br56+8tf/qq+Lo/HfLfGPlUf8nOrGNhmFjzVhXDdtmPrtH3Hlmnz1hhz60PTldtRWjdE+d8WxX/7&#10;tH17DCjlB63NGzdPx489MH36mU9PX3j+C9NnnvvM9NhDj0+H9h6a9mzdOW3faAZ1x3Rg18Hp4WMP&#10;T489/FgJ3OSutlevCxfO10qhvkBodLtaJXz++efLUHEGC93wKV+dNbTQd376k59Mb7zxRm1z06HN&#10;vKxfWV+zIbXFIG1jS6Cvz/P63VDkF4Kn+KV+VlsPN14qvmg9lOHuK0WvmhFydeMYLFfbZxXYb3bL&#10;dIOHh8cjfP/mlmk9y9iIz48ScssBg8Hfy93FG4RkvDjQVgWbH/GBXIKPkFYXssQMHP4Y/J2y5rLb&#10;taJb7+DNvNm++x+HVvgfPt2fwZXGb+G8dH57Dt4YsNtzSxot6dNu+VseuFQd4nswUt+q+gynlT9l&#10;wgO93JBWqymRxZ7C3MYnjXxgWFWtb83EuPbBLTyQyOKt3lLAdR2d1ygaBAZ6L2lQ9Ql/9fvSU9ib&#10;NupjsBo+ykXqJExdO33Tr/Ku0mPI20ozh91P287bcCpv/q2mS5pS1GbZ067ekla9asIrPgCqbq42&#10;1W93bt9ZH0a1FaWNejDSgjIrBPB6WhCvSYISpHGJWsVh4VfHhJFk4PH/725Z19DD8x43/1brTtft&#10;377iF7/La7P72k37tv83u4AZufz/m/P/Gh6z52qSssufQRQ+6Qe/yclZvvhw9O3q17MSi+d6C9Hv&#10;ctAY+MwBq27Uyd9Qau7Df6a9MbC3vZk4qC3g8es2Ba88N2ec3Jbxctvu7dOOvTE2Du6bDj9wZDr2&#10;4PHp+CMPTQ8+9sj0wMMPJuzYtN+NlEcPl9/X/kjG0CMH8zyYdA9Njz7+5PREjJSnnn62zrHaHv7g&#10;g49Mh2Kc7Ny5K3j4hMA4M0zWu+n0nffem15++ZXpxRd/Of3sFy9OP49//fU3p9Nnzma8uFVyzwx9&#10;TaqULDGBuybX0dfqRV2zmzR8b8OSvmXqb/JgNI+RKfAyLhvrbe320W6TQD7+PVY6Zl3ZeDGPGXS4&#10;esa33kwek830BrqOd+O/uB5r6LXkmeaFZxsk2gtu6mKbM7ktvH5vsV1uV32XpMbB6Eo1rofXPsn1&#10;RLsyu1xldp2Xdefp1/QtdNBWnrU1TnzSdUdAN+N7GW551mR3yXtGim2Ko6+oGzk46I33K/s4o9LX&#10;EwPWz0amidkIC1siyguXRsMgstUTVu7yCmIwEQ4C8gjT+exBpLTxDBVGCuUCoe8Z9KrSozJVfpQy&#10;BKn9/ym/8Ix1SbmxylAELNyGJU3h1fjOyfDvRen1HRKMULOuu3fVwGvZqwgYCvXsQnVez/ga2HR5&#10;+PBRrMugyOvtWOX247HkfdXcx/jMvOn0JWissgRHZ1kctpT+2hVbMoa16nxKzbpVTbXBPMDlfduO&#10;bdMB5zsOHJjeTmf9+PTpOrhqZsBWC1tc5Fm3DhNm0CT0ZkFXAwQWwAyVargyVNZFuUj+YqT41WeE&#10;q7RFb++p5/Yt26Ydm7fVXsPCN3W1KmAVrBXwz3/+8xE6T9UqSn1Uz2zj3MG7Lb1z9QiHmpEY7TqV&#10;UuD8EIXUh6V80PLN+YNSr0d5f/vtd+rDjR9+9GHa/mZ1xFKoAoswKAU2eFHm65rEdIRNoYP9r4On&#10;kjD/zBRpd528BEBwkH7f3r3Ts888N335i1+eXvjCC9MzTz4zHdp/sPbqug57k21vad8tG7fV1o8b&#10;V29MbwS3d8JTnBUPQstqIZ6Em/7AfepTn5q+9a1vFa3QRtugo7rqG/L94he/mP7zf/7PEb5v1JYk&#10;XwX2cUo8jj9dF2t7Djqej1FjIkCfIyBG+w2h3G1ZtPbPu788S6lMujqfkn5UPBva6HsMTlsv4SMt&#10;uPoIOlHIask65fvd/V4d9H3p4MXhGflbCaw+m7gSZMlX/YdLHP4Ar2ZhEl6GSfhAOrhL4/yKcxWn&#10;nbG4cG5s50vZd2+5zpBQ018Hj3XbM06cS9lv29y2DLDBv4Q4fhylV3q+eD3PJW7aZwjM4blqh7SX&#10;ttK+yzScMHUEQ52WdfeOB5fpxS194bL4PWg4lAfP9kuXlFVuzcCFhn0hgAHR+R1bGM6HHxnBaOhA&#10;vfTSoFVfnqEv1XdTwpvklo874hl0KToFNvlIpluZMSB3m1O0um5wbt/4Lt95g5MnnsJrZGSFkUX+&#10;kr7qlqZYpUl+D3YQP+Aor2kzaCZt07BYZ06/hk/JQ34Oa4NKnsrECwv9amtD/J3wn7xWn+tQb5S2&#10;XTuiuG1x6YjLUqwyuUBmrKQWrqlPt0UZ4cmfwHrWoA3v8G7hJFweZceV0c0VGZpb/7936rt0TZOB&#10;w0yP4LD0ne5f76QFa/ShhlvKeOrpfVnmapbZdfj9OAjvtvbs9/vT8t2eq/B/hwt2a28zjjz47cDr&#10;Z8cv/RyNdYY8mfFoubZ04FY9wr/9Dsbqe/7kKW/8nWG1kzaB9S4O9j3Zwue/iuMGfgM+V7jMXl8Z&#10;PMcPPaZckq6EN7fs2D5tj0G+OYb5uox/04ZNs98w3Y0iuZJ+68OOrv3f5vsa/JYoyekXxilnSXjb&#10;R31E0ffLfLrh0Ucfnh6LcWNVcufO8d0029P6q/h8rZaia3D3bbK3Msba9v3hxydWPy7r8wBXr18d&#10;Y3jqoT/tO+B7e4ejlO8IGQafkE2t2NcW18i6/gitS4PGc81YWU2feo7fVmiG3G6+4+hnbXjUygJ5&#10;EVyMTT0WeOdN+JTcTVi9z+nkobcYU1qmCu/29qzVnfo9G1sMx9TD5FKvRhe+tvEHXzorPdQEsd0X&#10;xj7xxVsz7t5HXdb4YvDZGr/hGbCV1R78pkPzHH4p3ThthXuTHeKDd/lRRMn3Mk6CZxng2je6F1lr&#10;0pk+zYjcnzHo8KH9087g7xs4Zaj86Z/+6f9ezBs3mHoN8UH4NaJzHe8pjbg2UihOtnoxVGzVEaci&#10;g3jr6zd4wihEDJQnn3yybvfynQOKRFU8DqGWio0nX2EZlBEARWq2NTAZKpim7gFPB/RNiRvXxxaF&#10;y8HPrKKvqH740QdjZjEDru0gtjnsiCHgi8pw05EQu3wxeog7NwgBokyDN4lEydMgKGK7FyWQIvfA&#10;sSP1zQaDPmHk7u1QK0r+9QgG9cGsFOthTVMAfI+lmdOe5ape3tfHmNgVOIeiRO6OIv12OuupKB32&#10;51PqnZFJAWUzrV9nFcrq0Bj4y7iamadaLQBH62m/pE8clyrVZIvyyqrWMaqewen2qC9lfceW7SXY&#10;zLZQAl168Pzzn5k+97nPRRF/LgbKA1VnW6q6Y6x+M6G2wbXyVSVVe+mgvhmig6MFxcrMgluvfvjD&#10;H07f/ad/qi+zW0X5+OSJ1a9oF/7pjD5wqHOX8RSB1h2rylfvxKsznDbUgfn8Sr3h4+51QsNMxMHw&#10;o/o8HX585qlnpkceejTGyN50kigc6USeDsxuWMngcnf9tC00OHf2XH0B/9VXX6k6mrVoHsXrLXys&#10;LH3jG9+YvvzlL09Hjx4tGsBzCKE0XNyrr746/f3f//30N3/913XuZIe9uBEybvrSNmZz9x/YX21V&#10;53XSz06dPFmrKhQfMEfbEhh5x6+eCCU0T32QEW71bEuEr2YQjl7Oh/FWfoTBX//Xt+HKSDEjQ7kE&#10;B94d34aKMFi0PPHovosmYwAaPF74RbgRtCVHGChzvN8EmXJAAp88OXn6VJ07slzvgB6+ZKSYDZRQ&#10;PgLaYUx86MYqZy4I6jE4ORAanky+li1mzmvlMx2O3EDEnqToAUv9OfJBe1L60Uc4D08OPJ5bhg+8&#10;xqAnbPSL9Kv4wiH4dL35brell6d95+O1QZ3HI6fBimfswbW2aF28VLLufBkpl0tOUp5VtAY5g14G&#10;hxrUMrjXh9Rq6+3mVf7k0UvdyXn9U5sI49SpBzD09770XffhDahDKXDDnmcbtGNmeU0h5avuaY8x&#10;+A6adnm8MPyPT8aM4KAhvuj4zgNeAFa8ujWPUxqSC4Ah1+PV2c1ktxMnLcPCZAWFbOsmZ1UY+6NP&#10;yWuL3RXbMAOz+Cj9rMoJyLp1KelqYI8yNQ5fUzDUPXipO8aTtuqhNoWq/+v9/w6Hlku35Kuif7yy&#10;l77T/TYn3VqauS3jwS0DVH9qH/lbdUaTubxO33k8ucIhz9H+2rDpttamRbakW/Yf71zD+W2uy12+&#10;L/0nuTaU8au/dqP8NkzyXry0hgsvzrNoM9cBjbqsypk8a32vx+OGOzvvi5+tNPL5bw4dbpRrMrVl&#10;XWAZ2+PHe8q6E91pVohtVfRtsBX9NrJzw+atMSTWT7furkw3Enc96XiXZ6ykPUOOoBI4+fOepCVb&#10;GCZOzdelGsFJPzAOP3z8WJ1P2RxZQIbY0kU+XbpsEuVG1dOHF7ds3Vbyl57zoctTMv6fv0hfoOsF&#10;f+WrawrMW+q5fjpy7MHyxrFaLZmV+rHSMN4ZVgyWig98vmXF6u/ZgJF+MwNgIdea/9qVzAndljzI&#10;14R6ZHGtOsxydEyyDxlNXxlbp4aOXXHaRH41qnYTBk7aI7+V3Xg2/6ziHNyaj6SBuzHb029wOTyy&#10;VpchF0e+waNgSi8eXLTjvQtf5V1506ZRtAbc5I+6VTzGF78V3w5WrTE9tGSsVJkJtFWMDL5FBqfu&#10;JoP27to9HYo9sCNjtqG9KG1FpSvAdUWFGex4RESoTieNd0xGGTNwmTl2cH65mtKVkq4G1Hh5KRGM&#10;lCfm62qtrCAEB253Us+lB2f4MWuOsNKZTaT0amTCQ+2kp7ya3a4DzWdOT2+99eZ09tzZudGnOpjl&#10;4KjrIOvDfcHP7SdMwBKOESDjkKrfgy6hZnAMLcJUVkYwkrD8VzO5ZiMffODY5KNEmIQca8vxZhTj&#10;u3XbAQs71nQUjJvXh6XtI0El2FJ/hgrm1AnrA0eHj0xHo+z6WNFb771XN1zUB4lSjxC4Zt8DPvQO&#10;s67fnPIabwxogJjFaZrPs9p4bsvRwfJedB+Cy+gKD7l6Bn7H1u3Tvp27q62sojz99NPTs88+Wx9w&#10;PHbs6OKwPMYfDD/abbSjwociwuvcznM4KH+2lFwd9uPwzdvvvFMfN/zJT386/ehHP55+8eIv6svr&#10;zn1g+rpVQucIbs1X2l55q50qwokSwCYZX6K5WzOhpRTnr/KlTHVkXNju9fijj01PPPb4dPTQkfoo&#10;4B4zPRkYb7uJLQKlBJW6hVS3tVmE5Qfh95de+mXxVfN19xl44T0GOQPlT/7kT4pmVl24Fixw8RFU&#10;RgrP0N8cYe7WLQOFQcPMDsHrakZ00sdsfaN4coRGt6unPteeE+59CCAHI2OohFccmpSeIHM2DK4M&#10;Eji1Eqcu8BT+21ZUpB3tTFCN5+DlWakOH7QQLtz0r8AJq1d6bcgx7Cmy6KO91P/C+QvTR+GNUzFW&#10;bgRWC/0wa00ipHrFv4BtTV30QR8Xdd6iDRW+tniGd3pQUc+a8ODjxqDn3+DfQa8xMHDqS96RbcpH&#10;F2nUR3ow1U+YuGqPQm4s14MjTpj8yvfsfO3Ak7bzcg1rmRfN9R04MW7RkOFNWR7nSC5F9s1nU8KL&#10;0pbMAC/90GoUXmN8klV4k6HCYMHv6AQr+DHqGeYnTpyM0Xgm7X7vLWaNs1VMde36roUNfl/zgw7q&#10;XYNZt8Fcx+KR+G4DefBp58cfxSPoD05wbCNltMEoV3yl0UbxXLe99mRgWLEr+Q4F7ZB/aDzOnNyp&#10;cdi20O3oZNYYm0Sxq3GAPElaY8fly9cCbxiMdetS+Ki8cqt8uMBp+A3ph6tKaniXA69wiBOc/+v9&#10;/w5X5Szcks5N96Zf+073u1zDUgPJ/b6X9ve2a5epjP7dadtV+eIjKyg3NSmRNPjBs/GisGrTUpBm&#10;nu24f4uTp33j1OHtvBtXxXVaeFb5sx90Q7+Bm+zLVQ3Prm/VeYZXcPDd7PFoj59Vp/nvk1ji1wwV&#10;GYTDMU99jHJc43veyby6UAavFt7KSiY4xDt3AM7GGOcudLmddzdlXYrOcvGK276ulMxxsUatJmYs&#10;unbjamTPtcih6DduyjJhop+RS4GpLzD4d6YfbQo/mGC+dOnKfMGHWyNNotDhUg/jbWTTuoxTRpOW&#10;Yc6AqksS1aUdJgDUGerJOR174OHp6AMPju1jM5+0/MA/vImZIZsyFgonTxZyhZyp86uzgr7F2NG/&#10;53FkwBvyzURJGeRzO1YbzDTXpu2HW/stvvlFnuLrmceLv/WZOY9G7/DV+LStJ3xbn+iyPU02WTmi&#10;wymnw6Uj82tFO3WSDpymU9NhtX7qFlxSYPEHXIqvlCVsIJkGSBy+wk94mKGifuLm9JWnZMHYQWNc&#10;MVFNz2KQuPXNraOH9h+YdsagFHaPocIvO5LfBkK+rL0U2B1InE5EQentXu9FgaZkOUBvxlE+hJBe&#10;Oh5cChdF97HHHEZ+sFZSpBPXsPnGo52w1c4bxQbxOARx88MtnJrkQ5g5ROVK0ytRcB3AOjm9887b&#10;dSbFjOL2bVFcMjDv2rWjtvLoZAyV/w9z/8G02XHkB77nRXvvDTwIDxIgAYKgN6OZUax2N/bK3Ii7&#10;n2VXI432C21sxI3VVYTuShvS+Bly6EGA8L69993o+/9lnXze0y+bIrUrRdx6u/qcp0xWVlZWVma5&#10;w5qv9sjQNBonjVfMF4YILv7SDAodDVYdPo0SnLCHWVsrDa6d9c0GjUxxIAgMejeCz53baRQdOWUx&#10;Uro+NVD7V/WMBzPl7927f3o0xtzxGCpb0ojvRallqFhRwQI+KTSTK4q1A8O27cA7dJgZY2VkxXkr&#10;uhb6c0dJ2TUTlHfxZZwEd0y+O21jG40tUI8Eh8cZKc8+W1u8GJkMFB0FzMHs8m4KXAxL+I0lxDIg&#10;44Qph8JNkT99+mS1kWtTf/n6L6cf/uhH9VV5h+Up5NqQIHFYvmZg014GLXCtwqB9L3Oi/+hYacEI&#10;sq1Jx1P05VHPZCuDQ2e01eu5Z2JwxYBgpDx8/KHaf+77MNuiRNQWOEZxqLItMAJyuh1hevnchen0&#10;iRPT22/9Onj+qowGgowS3+dT4Eexf/XVV+vMzre+9a1asWhlqwWKlQIGyr/5N/9mev3110tZtJJC&#10;ublxO4ZC+IfQ9B0d53EoiOfT/hQsDhztW8aoZ/i1hGYJg9GPKzzpqn2iIG2lxIVH9B1tgWa2fi0N&#10;le7r6kFAbzRUpFkaKpTg4qWUV3BnpqzfCS+hXSHhP+0D7+DKtcDWb+u8QspTBiMFfN/NORUau2Gq&#10;ZufmwZvTzt1vwu3T7uDHQDl25Fht+9oTpZuRuqJ7aJHExQvl8hj8qa/o4YNPN9LNb3JQPeGk/I6v&#10;/AsvPe+d80RjYdJz8jeNm1YdJ52BYiNsrvOhfcvny9eiJGQAp4gwVqw4uc75PCPl/Lnp3IULkXFj&#10;WxJaj8ECrZ3jccZrd/hu97Q3stn5FEYdHKqOoYknGXn61OmahPIdFtsVBv6j7eDK15amBc7lydON&#10;YYFrIIM/5QSMooO2ST2laRp6ajttWOdYFrQc+JGZzbODL+RrenLeVze8pQzltcFbytFcdjmvwY1M&#10;9I0HBg/Zgrd8M2XTWsorhWwY8vapMwxdceobSPUNJnDwZjyMlF03oj0Q3GtcoejgR1zbRSt4pkNc&#10;quD/ev8v4dBk6ZpGRce888oepPBcp+Xvcvfmv7fv6OcjXn/Nf/U+YG5M2zC0T/MEJb/7D1/nKCPD&#10;Oz95s0yf/1bw/3PcwHH4pkuHt+vwTset4ztoVjjMzlvBq3ZOenFz3qGrzLPL+S0ffiTfmi/HmDXG&#10;5SpvHZV7XI3zs86S/+7BofKlKYV5DSvObk4D5zzg1+1jp4It5bZ2bYs8yI/pZvrWBXLlyqXpYsY4&#10;uxuM3XZBXLnmgg7nSq/WJODN6Djkpb5Q5xfUw6QhHKIL3Um/MYtObpWymt+10pvibfcq4x4qaJM6&#10;uSr4aqVNPjpE4YluZFlkQFVk03T0+MPT4ch+qzHo2nQoGsSV0Wssz2/xZajkd/m8rxsq0SdS7/YM&#10;FM+a8Eq8dO2LN9OW2rPakq/ShuuyPCvOc/bC+ZJvGec9+eL1ihv8bvIOTh1XeePhXAbUnFd6caNO&#10;Q1cqvkLbOGnUw1huckpeK0vSm0xa1SdlFM7J03xZKzsZX2pCO2HawJ9/YwdOyug+oL3nsaHaQNrA&#10;A2MYcHeKP+qCgLS9fNuD296MQ76R43ri3TtjqAbkPYYKtyQgZxAxMLehUowXT0kxWJtZNHAxUKym&#10;9EqKfGAgiLRgKIOR4sC8lRRPs/MaXdrR0Qcx/V417IyL/J3Ge1JIOcLjqw5JSkFDCIqw2cRLly7G&#10;kPq09jheunyxtjXYinPo4P7gt70MCcryjdTH7IKGMGtfwjA4MFQ821Cpe8arfLiNxmGEULLsB6Qc&#10;PfTgsXqHq2vtDKKWuK6nQ/vQ4+0McneiTBioR12COg1MXZLndt3fP7aWHDpydHoq9DoWnFO56d0P&#10;PphORRmu70eoq0EzjYxBy1B5wIUFmLsZPV4Jg4yjrP6RfMokpdSpOkzKHB9a2lO3dWEas9PPPPXM&#10;9MXnni9jxVkGBqbVCDTE3DpAd1QllLAlUPKHNgrBOw6d8RQoCv4nMUbsPf35L1+f/uIv/2r6m7/5&#10;m7rVyzYvH73csWtHfbjRtYPaZmz7iiANfLzlXflmOSgApcQmHzy2Bp/a8rNlWwlEHUK6hx96ZHo0&#10;/PfcM89Or77yyvTs08/ESHlw2rd7z5ih19nwOb5NO6Xg8r6TcDG0/+Ddd6bXf/mL6Re//Nn07ocf&#10;lDEFB05fsEUG/ZxL+aM/+qPpG9/4Rm35wuvN12hhC+KvfvWr6X/9X//X6a/+6q/KcMObOrQ+Ux9y&#10;TLvs3bN3OnLocClWjCAzEDWLE8/pveCWcDH4hQ6jHeZIzZ8y5bFKZIUsojr1SR2Dh3x9NTjhRShV&#10;f5I1+eAtnHDTp6WXRj+/34pKCaw4ecstcGiPd8V6V5Z61iyzdgwPMtAcKDwTPmH8nb9wMfQw2RHF&#10;Tz+N54rbio+najvGnHocP3q8bmWyra/oosyUUf1tVK3KFs6jOYTEd93boWXhmDIppp54j+94sJTT&#10;nlvC6jRd35ZlXY+O4+Qfg87cf+e8jYNya7srH/5cDfJJpw6Ug6vhEbOUjJVL4Ufp9MVaYbVCnDK0&#10;JXnosCXZzEixmmKrQxKu6mcFG2+S7/rspch4cXAZSuKYuGlcuZ7lrvoXCYacbgeXJQ2XTir5mh4c&#10;uOQZw6TAzLAYJmDU1t/wzIqe1ZgDTrseJwq3ep/x4+aHEmtnangKn+Ap8tA5Jwbdvt0x1Ncin2+4&#10;/YYsi5IWue77R5evpi+kH7hBiLI1tnsxuFNW6jLoQ6mZffi96jiX52WJ06j+Og3+77olPTm/u828&#10;88oeOCzx+N04dJqRf7RdtVlo0PCrLhtg4ZFO254r3pr5pyaeFvE9c82J77Qrfov7fXDe6DqP50bf&#10;Trkd1nVt3+WL63Rc9Tl58peUFSbeuLikT8NoOBvr0/C4Ck1cl0d+Nbyh2o04bpU3/8bukBmfETR8&#10;/qtwclmaPE0YmSDcmXHRh6Rdue+bXRevjG+PXLvGcLhWyiYd6GbCbLd3jrXwAit4EdK1wpj8dqJs&#10;Tr2cqt1SesEDNc7XarA+oN9sVo/oE3ZGkIOpE3iunde3TNJCGOy76pA8auFczYHDR6b9B+zQGR9z&#10;NhY1TZue6N10s3288qt/0XDIXuM5JX5plNAdPFuRH8bA8Poz+lXL+Nfw53SevDLad94uz7O9cHoc&#10;AwgeJgjJa/gMWIybeWtavPexUrssb5TTTri0Jqd27Vq/NGdVb1vc8luZzVPq0b7HXe/lqn3jk7Zk&#10;e9rXe/GWJIMU1Q6NCyOzJy3pafTgNEx4YVN9qsHHr49Ehz526MC0KzqfsX29Br/DNdG5GhTCiBST&#10;3gZhVYWnoInrRmjmQAQDIWXNaoozKW2kgA2mp3xFoNnLJ4wXz4OnltApATZ3TunN1lPwDBy+OH8u&#10;Cs7JkyemM2dPV2dirT326CPT8889Nz3//HPTwz4klM7g7EhKyKC0VukMvMGgiK3Wo1OPBuDHd1Ty&#10;hFueQSzPYZ03c8OZIQKf2uJF8U090a06dpQJaZpxera6l+Fq5jOwhaMV+jEixA2a3Un+ud5JuxI+&#10;8IV3enDhP3thIzxtWX7UKxSvpwHZTHsNylH2fA324RgkX3j8ienZKPRo9tRTT6/OE8HrnuXRvDNU&#10;AipuObh4DsPF1cNW3D6Icv9ulP233v719Hb8X//1X03/9v/7b6cf/vjvp48+/WS6ETptDy127YnF&#10;n84JKIW6+c4MjA6DFviMK6OvGN7sZwRs6sHYdKYkLTWdPX1uOn/2wrRt8/bpyy++PH3/Oz+YvvPN&#10;7+T9y9MXnnhiOuajjjGIzJg613Ll4rnpUvjm8rkz0+Xzp6cLpz+dzn768fTZ++9M7/7q59MP/+o/&#10;Tq//7MfTtRi/o85jcNXxbQFz3uW73/3u9NprrxXNuv21nXrgC7QYN5n9spR9xg3+ZtTWh+acP0n6&#10;8QGsvWVMX0ufw/94rXgvHbn4IrSuPhM+aOHBVZ+ZB/LuQ8XLoV3H85zwZb4O55bvXKdd+qW7J27G&#10;p33+K3gUuJqFTHr4+W1VwFYC3+j49MSJ6dPPPpvOxli5dceHWLcMvAxoeRZP66eKnusHfp0nCA/0&#10;9qW6ojeKtqu9yag2qvDnMFDWB7SGUXjObgU3dNa++F1ecBhq2lLbcj1ISF91mmm/EfYSPieun+LA&#10;74FFmev9fmzL8yzYCdvkqu0Y9NvDuz5SajnfBxpJeKtShgUwwdJP67INdQk9XXjBWOFtbXIWqobb&#10;9CfL8S75IK/Uk2ckK7vrBheGEsPSb41ZNcl/aljVjBcG//b4Fs8uB2g44cumzZJ2XVZ/C0CZ6D8u&#10;QRkyVlzTBVcB07DuKX+GWVtdZkd+kKme8pORwaT61o7NW6dd23bUOT0rri4WIW/1T0a07XBnz5yp&#10;SbGiUXCr80Ipm9KllGp/vN44xItIioFAXOE4Xn+3W8/2+zv4zPTgoPB7OVk2+oVrkKt6bXDKrHJX&#10;CUfZRZM5T+dreizD+eYDruHd6yvqXne/ME74b4tbuPuV0+63gt6Yp8JGeJhm/CinXvNrXKcf4/iQ&#10;5ZVnEbcM+033m3TnlFE0VDw5nL+G3wnEj/zDRxomjVGTyRM5md90Hlupxwch08/TFiCAR96ala8x&#10;pXg8eaKX9S6DHTt3lwIMsiv8b0SmmFzdTNfYs3fa6/so+w/WN1cYRb6/stOkwN7909b0u+vXb05b&#10;8jx46PB0+NjxPI9Me/ftL7ibN7k98/NabbEdjUwoORRX+k1kTMn5vOMfce3Jirr2t/y8AjTLseZN&#10;7l6azzRCj9TXGGM8sOvEN1J27hhnQlpu8/3eMq6935U347sJ1f5dZypno8Rv770CImykG5fD9NgA&#10;nxVOiadHenYdvMsLFpkvr7Cmj3ylvypz29idUnqUZ+MDZuorbeWb+aj4q2TpLHPBY2TRzWf4xddV&#10;TuruyuuUVX6mUa3mqFuMJfDBMwkFahkqy8ZYFTqHLeM0qt/eDcx9DTFBzVgRppHFN1E0vt9m5q2g&#10;2CpEafMbocRhimaShs9zLZykWeJC8VEFQd45RgomvXJ5XGdru9fJKDqfRfG9EmXSNbSPPvLw9OQX&#10;3DL2WAyWR6fDh2J5x1ABbesWXy4PsTLAF0TAFVk+eMXXADczuZkB1t5Q+M3eR1lIA2NYhE8Tju0D&#10;GH6uhzrU4aHUtw4PgZs/DYNxWeXqV2nBzjtYmAS9xFc6DZm83aGkg6b/NGrNCCbe02Bb9cFISRt2&#10;KeYpY0vaxEpX9ckfBX9/BMbxI0emxx5+tBTup556sr6obqsUJZxCvWNHGyYYkEAY7WalwxY6hKkV&#10;pwitOrh+/ep0Nkr/Rx8xUt6efv3WG9Obb/5qev31X06/eP0X05tR2C0h74wx+WDa6cHwyZ4YZwGy&#10;mrWsywNmxkeH7qTVJuEfdda59u6K0Ze2YOFfu3q9/LbN26ajhx+cnn3quekrX/rK9MqXX56ef/aF&#10;6eiRY9OeCJed4VeKmkPyvsF9+8bV6eqlGN8Xo4CcjyJyKkbKx+9MH733xvTRu29MH77zZpSTE6EY&#10;Yq8rVQSK81df+cpX6mwK+hHWHd9pbflygJ6Rov8wRK1qVD9LOnUyO+W62AcjnM10X4myffnipeId&#10;vm8jImDQAY9y1abaF50SLq6MmriaKc2z9sImHs3go1z4DWEyBF/j22GexWuLPHzXrfvoPU6x5VFq&#10;/ClTyvbipME7129er73IZ86drcPzJ20ljQLIOJVWPWop3LI2PMHA2/mnPg5oEqgO5THaxqzNUO5b&#10;yaVUCy984RIP/1XY7NSVE+Ydz+mHVhK1adOoYM8yrOlR7TjnW9Ktypnp2jC7Ty/TdnyHbaS9FZTC&#10;NeHbM0DuiFG/1e06DJQMEDOAgltbH2dPmQDLllcDojM8PsCmz5fsSjj+IS/wU11IwsgLj1LC4d74&#10;FE5zvycDlWWrwYpX+LkOwvRX9DP5YKC1/RYde9Cs9kxaxTetmpboa4URDgwnExfCi/bxZL8066vU&#10;6IbHBy4reLNvNxc3XJUXH7hgk4vOcqHRwShGB0Mj++vxltsEpb8ZBankUzwc4FPGTnhZeaONBg3I&#10;yuHHb0wrvtJwnv1eTroZxxWSw63yzG6Z7n7puaYBp/xqo/skFLKE0Tgufbv1enWd1stZeTQtGTHT&#10;JH/Gi6HEjHztGz5Qw89yY4apbdB45fN7lDNwGjis48E1nBG3Xh9uDrrHdXzhGrgrP4dV/0udRrmj&#10;jQe8KmjAqP+H63he7MBl0KzD8RtffENGz+FLmPe6dZqtO+nRju/4ERNgA+b8J90Sx3KdRp2ip9hB&#10;cDP9zdnaz43pGcd9eDqq0rQ9MnhX9CVnCsbZraEA68+7Mp4OPyZft8fI8MFlFwOho48o+rDxrdt3&#10;p207dk6HfOzx4Uem4w/ZtnV02nfg0LQ7MmlnDJZN6X/XQ5cpeffs2T8dOXpsOnrc1vrDlfdW4F2P&#10;4XMrxorVEbeNWQWicNvtUYo9mVa8Nnw7beecxIqXyPB4uiw5Y1KL7LvXCxvXD0vT3zsB18H9raEJ&#10;eTa+X7JQ6uPJXzJw6eFX28lq0ncYEqttZmhZqx9DTpaxkPRtcCgHDLC1W/Pjki+ab9f5YYxZg4fj&#10;I6voGhw4dMzCaVfKTrm+4UbfK793+DaaGp9xc9r6ZJPz0aWXw6HLnWnQlxRspIF6euoX1S41Fg8Q&#10;NaX6J3/yJ3+6sRKjg0wr4eu3bSqeCnN2oK/67W+l9KwiGI2AgQOBe7sXQ8VeeBUER1nSyItoGrU9&#10;B554Tw7sVo6FdQM4uOW7GxjL7V1jW1EMlZOnamXFfsv9US6e+EIMpUceqhWDFF8fPzvpNol4g6SP&#10;nLHsQlKl1SBXwhRtUpbBEUNTfHTm/FdePXanYZ0jcLB83749NdjX3rsZ73BDaHk1A1v8jTB4rHgH&#10;NcGrFZcont05fMDIAU9X07pX3ErUjt17arvXR6H9mRiJY6vB1foad81W3I2BuJZOuYmCNgZ8dbJc&#10;mcgZ32nMtoZ+Y8uE77WqwufVBjr0wYMxKmPEPfrIozHmHouB8uB0KILjcAwUW6MwJGYEbL0NMCFI&#10;MQyqk18t+pqpuJG6OiR3/vzZ6cOPP5jeevut6ZNPPkrbfFpb8t555+06c3Mn+Fpq3qqDpwyIEQJm&#10;w23jq4EuZeEN5w50Uu0Dj+LL4EBhp6R6J4CuhReuXUm91rZMX3vl1ekP/+CPpm9/89u1SnQoBoDL&#10;CXzccc3qVmhjFuiOPbZXLk1XY9xeu3Ix7XV5unHtchksJz79cPrwvbenTz56bzp/4Wzto31g+87p&#10;atrZPlx01J543ZkUt6ExQPA6P/h3c9Ht7//+76d/+2//7fRnf/Zn1e4Egb4infqgIwXstRg7zz7z&#10;TB3e//nPf1GGOKFGQWJsuGZZ+3e/pZyBoZyasYhHl9oPT4FNGlu/tuf37etunhvfJNEvGUomEeAB&#10;lvASWvkNv7HVb8do5+Rr4d0rqXBITxm8xg2WqAERvPyrd8FoUTMvW9LHgmvYtxRIvHI5/FMropEr&#10;ti4pCx+AMYRzG8mRVyVsh8G2LzgezUB3PIadFUEyqGgRnqkZm5keJUhnPGAUWV6wWqHkNj7b4T/0&#10;EK7O3KjbMCCE8X5LOwT5+opID4ry98Dl2fwhXb+DJw+68tUHFu+ccw9bMyDjBUqbsygOpzIs6lxK&#10;yqo8gdOyFD2KVmlvtxO6pGG/q7Az8FuCRxnyTpd2Tbjbdlx0oZ1NOnR94Vr8lTrgi56kCfKlcCnL&#10;KkXXFd1q8JsHXvnbwdHWRnkaftdzwIlPnxbWdALTuzjjlCdXfB/+NqMHF7BK3gUWePI0jdU1CQZM&#10;v8ML5Pznkcdkw+HIiUcffnh66NiDNYZsTpJbDg2HR2/EqEbTcTV08JU/fcsu3hqoU8bd4FCH6MN/&#10;+ik+hF+1c/66rhQKePRvrsA1js2tc1w/OWnuTXdv+lUefBBffSK0a77b6KTufOUrpCNmH6dM+Zce&#10;HZpP2zFU0Kh5Vjp8gg4M5+Z5Tj5+bD2roKoKPDqu+1DzMx6TvpIWHe7Fe2lIVXjReqQd6YdbvktX&#10;Rmv4uHgwfO+50a/ji4cK1ZWrsuKVVY/gqJ5Ne168OnR9PMHtvBthcupVuHcb+y+v3QZulutcyzoW&#10;LnF+VQiDJkGl38if/0q/lE7/1Q9ufT5t3rK9YIbM07Ub6Z9JY2uWCZDaDpVnfQYgTx9EtSvBV9j9&#10;Bhjf+fYXWb1m9eP8henm1Ws1ieoaYR8x3pd+5uKgBwJ3yOFNYzwIbawK19aqeMYIfzPIkHMnz5wt&#10;uXfg4MHp6WfHd1mOR18Cl+xFj6al95L/gdN0oSvoqzWBgwjx2lNbGHcYJDxd2O/ywd2zZU63f7k8&#10;BuxB7yWvtMzq/r/+2xY3/DDkVvMI/MlVsrInc/QbvvN23+mylvzoueLfBZ4VPod5cit6LGjU3u9R&#10;9tKYGsYYHJ1jKrzUi06GfdLOq4k/vGXMhecorMpsnJ0ZPrBvf/GR8ce56CMHTAqlzpGfJRkgt3SN&#10;MKfT9CwRgni3T9l5FF8Fd4DeikobM/IhQne43u5l371zDcuVFOmrEnH9G+GWTiXA6c4rXTciOCzP&#10;2g6SP2ko25bfz5w+M52OkeLje6jmFoEnHn9seuKxxzIoH5q2RTmyN84M9aUoRPZU+uo7xToVqA5V&#10;qyGeiO0Z4cZocasQC9gWKWdZqh7JY/Afy2bu1R+zwxoI3eC9YozANeCiUXuKeH1RP/GELgGhTupq&#10;puhiLHjGoPjaipC6twES0MVE9Tt42KqhwxEC6YLVEXdFAJiZ96VXA6962Apz/sy8XU/7pZ5wp+g9&#10;8+RTdUPVk7Ul6kgxD2FPGRqdY31gGgYK5h/163YF15a7z058Gl55d3q7PrT55vRWvFuyPg7vnDo1&#10;b8tLfeu7JqmH4casOiWLMNCu4GHy7jh+o4N9lnXF4GbfN/Btg72hQYxqtxN99lmE4Y3pcIysV156&#10;efrBd38w/eA735++/KWX6nsklBCqQlCvuqHjWgze6U4U7lvXo4hcnC6c/Wz67JP3Y5wE53d+Nb37&#10;1i+njz54czp/9uMI8+upOwNvLDcTXgQamuB3xorVp9GG40A6XlAn51h+/OMfTz/5yU/qXVwb7/iE&#10;kun5RAx77fDQgw+V8VmzPWa3QmdUr61t4UHveEFdPP3Gc9q5hEyEH7qBn95dq08MegcUzd5J08JQ&#10;OkJHWnT2XHpOfbRL8y9chSlzo89/ladcv3Z4+aCcpxvOKN3aH0yGCWOtn7WdZjasbVPU/nUpQASg&#10;VRTf/di3Z1/d+OUsgTrpk0UDafO7lKO8C+PgXFvP8iwegwecNjhxnPbrwUPbUvQZb8rC++QPvl9O&#10;8IAn31IOtDzjRn9aV9b6KS8/ZMJQZDyb1tLV1ZsZOAyyZqCuhBddOHDuwrn5hpzrQw4FXg3E8XA1&#10;ewV/F2HsywBhJrTaNrQwuEwZZFDB4EIu6J89mYRe6lF1yx88ql9moAV/sODAfdB3eK7rWXnim582&#10;puWFLeOUvbH+xdtzO4PV7SeuVnoCQj3K5796Jp14vNBGJF/toB5gkQf5q33T4SurKUdi+B7au7/4&#10;zKrzjtC9ZpHz20r6mFEcsLaYLEmfUyD8yUuGNdhLXOcEw4euG92IGrRs33XkN8Zt9BudsCVt4VHK&#10;Wbv75CkneAMu97iAKCVXveagSoefUl5dxbpou8SMRMqfaSFMXMXHA1r4FY7rfNJ9gYzwHH1pXQlb&#10;4tazyfyilr+RbqMTN3CZlbzfw0j5DTeHjXbm1n+rU/GoeicdWOrVvmH/TjfTpWFXQ9xT03vdwCU+&#10;yTfSoOusbDeUboZn3q9fjX5w5fL0ecaKBxK+Lf1qe8bOHel3rrjfuXV76Rc7w/N7M4bs37OnVmdd&#10;PGHS0A2TJoZ445D+moafrl+7URNRp8+ei58npS74KK1vPl2czsWYORU9ztNVyb6lwjjJIDG2CKXP&#10;rQWWSyoeyHN3+uixWmk5VCsq+nKf2egzTfp4y4zu8+SENNU3E17pkxY9tEXpZ5HlPcabKCzj5drV&#10;+rxEbTmdeVF6+dC5YBYOYzJG+LKdpQeTXC1Yxrj89u4pXh64rBT8OPD4goc/41d8uOD39py4Ue7o&#10;L+2Fla47p6s84My/m1cHvw69wEQ3eVcrRiat5xX00jFCP8aWtDVhOuNKT6EnkhEll4sPlWEybNCK&#10;LK56zeVrs81hb58eKC7vSldFJZgR81tlDLyMEUS23cueeoaKbV/LLV9dOXk5jeTq2meffbaMFDOy&#10;wppo1SGSR1grSA1DRUZlBpGl5QeOowwzc6xmxJNPvAa+ko4FX57y76Do448+On3hicejqB+pmUTb&#10;vRz+unDu7HQuncG75U2H3a12KJllGCzyloEmAqG2dqXjUYpsj8DYBiCDocaGk8GKUMUw8B+z2IO+&#10;Kwb1XDFL3gnBmdlWLnmrYed2cC3riSje6G1WsLY0BB8046RxNkOZtYULjZAS48YTEnDnfVjnQgTD&#10;iU8C79yFpHtgOnb4yPTFZ5+bXnrxxelLz78wPf3Ek9OjDz9S1/Tu3TluRqt6qWvg9TL76PQ69lDA&#10;7F+/dWsYXWfPnokS/nGdRXGFr4Pnb/zq9dr25TrekzFSGF8OwY5v38RGQKe8OzTn+uVgX7SojpCy&#10;ynpP240zPuN6WIpC+fAQZZTBedUNbtdvTnsisL7yxRenf/RH/3B6+cWXpgdjqNlnvi3wnP1Ig0yu&#10;Ga1v27gyOrxz/crFOp9y8fypGLufTJ9+/O70/vu/jnH1Rgzzt6ZTJz9MO5yMEnghgippL6cOKbNu&#10;PIkRYlnUCqIb7Sj/nPbRltpLnX/0ox9NP/3pT+uMCv7tZVRp8LB29ttHNK2mOEhvxU49XWN9PQIT&#10;H+rENctMgCNVyhq9Jk4TxeM9rx2BR/AhI/5aBC4+N4FgRYXyCsfua9J63s8XXDScnbTt7+sSXgaJ&#10;Z/LVDPTczlY8CSbtTJDh8XHLi5UUN8jcqq2eekht34r/nEEepkGHfTFQraC49MHMDGUSr5RghGP7&#10;2d0Pz2VdfpvrOqs/meXQPpppZ3QTjrY9AHn6LXxjeU1HvsvW/u3bdXngdLuIxzf4Ae+gmwOm1zNg&#10;uu3Lauv19Ks6eJo8OAB+tkLs27e36AR37S4/3KzYWYG8efV63Wz3ec2ABu+UBf4Sp8I5tG96tIdf&#10;4wmmfMqtds1vcT3wl/GZZw+Y8vAbYXLKlr9/txtl6FfrM4184Zs4PFZ58g5GyUyDKV/vUVwYGPOA&#10;y9CgXJUhEv4hL4cxnEE6ZfjtfIptLSVzqt9m0I7RUjO9KaP4OEYJuR/iVd8rrNP8q/eFwxW/pcck&#10;/N7U4dr5bf1d/ZqPql020Oh3uWXq3yvn/RBOxs4Lr5C7nuPf+Ov3ckms3ZcKXm+Xg/8Sj277AjC7&#10;+lVhATW38ZIG3Hrq4e6p28bI/8quadB//+XcslZFldnf33VqT2wy/Drtalukfph28M0w0w62gH1+&#10;80Ztv7E9em/G1L3kThTVHelrZr9tnfb5AnK3fAyXld/Gj2+w7YqvWwb37q1tW1aszkYH+fgTlx19&#10;UF+edy7xbPQTRsvFGAW+reL7RPw1sj/jXe0e0Rcj963E7N13oLaJ2Y1Rekrgqg/eUh/v1S+q4qHQ&#10;LA/IgLEDYcgpvia0+FmWkAklx0qGoRf+GoYvTjWGFe1SDj5elRXX8m+UMyYhjQs9mVWrM/E+FGvM&#10;pxuMuKFLSOvZqzpLT3YyksrnXV8a5a/3h8apDflaIdS+C2+sHbro6IeedjXcC1OdRr3zUvBHHYd+&#10;4BuAYIkmA9V3S/S0mrjPOFl6G3oWbWc57RlvAkebmRQYExSBGh1gycll6rn1a0ncFgAQZphYQalr&#10;YkNYT0omIwVREawrDIbGMGhbSfFdhpdeeqmUtt7TzXV65Y2BZt1C5CmfKioOkZpQnHTCeekwmEag&#10;dGlo+Nr2ZUuRMIbD+PK9b7UcKGXPLNnt2zfruypv/frX08epz6aYbjUjFIIZqLalY/kmCVKFZvOM&#10;AEXdnm1KiKs+x6F75dsKduTo4foavY/Mbd2mDph7WOwMk+tlNccQSt5bdVPGuAnNElk1cqro3IEB&#10;/GqUBXXUqffu3RcFJMyYMigNp2JcnQ3tXQ94xS0bbtYKHNddbl3LwLrZSk/olOZUHzSzrexKOsD5&#10;s+fqalttakVFu3zxhRfqLAXvq+mujXbTl1UbjLQtdBj7/odirCMM5h/GWf6VY3TpZO47P3Pm9HTi&#10;xGfTRx9/NH3wwXv1oc1egXOVtdvXap95hKC6TQ68p5wxjzsYtWAH91Zg0bK3nVX7zwqGWR1KBEsH&#10;P5YSH1wfinFsRegbr35t+vbXvxlj7FDoyRgI7LRHGq1WUNZ8fFN7XnH+40wMkU+mU599Mp059Vn4&#10;/NMYs6enSxf4M9OF82emSzFirsSYqTZJmTfXtkZJfKAEqT7DQHGI3hkVHVJnx7/w1k7vvvtubfn6&#10;u7/7uzpLpV9QGPGz/IST9E8+/dT0j/6b/2Z6IYajzq7t3n/v/fS786UkEvZ4s7bW5I9SVjyMZk27&#10;PPEMeiGtHi4Nfr1+6crkY3YMIitAvonDWOHg0XjDSz1qy06MMO/CS9mchal3PNHl9PYgzv/ex691&#10;F4kz0iSP9i3FLu5ayvbxL2d4HKi3n9lgUDwQGmYUHQp01Xf0V5MgR6J8H48h6sOdVlWsetYkQnCF&#10;19IXXZZhCvZE0A1O/PIJ525PtACrw/SJpp13eaRBY04Y3zi1PGvnHTxOGq5oN8PnpFH2MNrNLG6b&#10;7gSEa3EvXh7fjNIPrIKYFKm2yF/ncd7CSlB9N8fNfbv3FC0ZJwa9+oht6CYP3roWPr8UWeOr9j1w&#10;8XCqmcp4rmkqvOuhTHVs3/FLOvHehx9w+Xb9G3/nJTDAHbzQMNGmaYpfeQ7fJLDe5Zs2rY83+K0G&#10;xMRLEezLKNmqTgkzObVj6/bpQPjeTTS7d+6etqdMe/TvfG6ixE1rA29GodU+B4WZhVqKLBs+xUY+&#10;uZEoBYYuKduzyg1Oqqpq1byjrl3/gfo6fyxf+3097Qio+szvDavT9LNpwLfrPNwyX+dpN+g1yug8&#10;y/dui+QsHij+EBUw0lSYtghcfEA5qWeV9Zs4N9xlWALHM25Zdrv6HS99x3eagrECc598/4Vcl13O&#10;Y/ZV/7mv8F2vpa8svwOX5K6/ZKjq4O8BG1+PPtmuYa1g897XwqEV5L+OS7slbkcM9/qEQvh6dwyC&#10;/YcO14H3rTEwNjlvYkcC4z1G+thJQkfYXFfMbuPpI4z89Jla+Z/fhUdtrxUbeHx+N/pReOBGynHT&#10;qcnKusa7+kzqkboEo6REszz1wTrVX5gm2vaxPdOhyP1jx3pCPHmTYylnTCarI1I0PTz1gZYZ3Sc2&#10;0o9bUajyJ36G0W7ZdtqB81sZkpZBE/nQutPAYY4rPXLWi+FYuYcTRn+kL5VxMvuWm+C1HB2wh77c&#10;MtX4LFwYWNU3gybDo8Pa+41OvYJYv+M3umo5/yCff2pdvFd/I2xcvjCvtMSXvobG5UPnyHCTpPDQ&#10;knQ4Yw+5a1XO1q9d4amCo9B/+S//5Z96coOoQ/CrJMWTcWIVxRYVSmYbKAijMpwGgagB2SDY30kZ&#10;39kYShi4CNaeE9adFgzlYhRhjUMTTFgL1k5rYDOTzXDytW4Hb0+dYlh9UgOr2a4vfOGJ6aEHj1eH&#10;GvIxzBvcz50/O73/7ns183/k8MHqRA7S79m1ly6U+kkXGly4OJ2N4i2dGUeEpbATsJT/q1cvB7e1&#10;6dhxX/Y+EuVfRzGQjkZK1cIssYqjCF+7dmW6lXd7nG/ejKFyZ9SjtlvkXzOWa//U14ydmzBce6kD&#10;uwnrXAyws8Hp0ny4XCdXyPYMqls37YghNrakodXYZrA2tnnNt7JRenVmBuSXX3px+uY3vzl9I0YK&#10;g+WRhx+Jkjf2Ctaq0N0M/KkHXLrraqv2wikzOg46oClanTz5Wd3s9QEDJU8rK84MMSLhwFAsJSLO&#10;7R/h3OkuRi24Y0YSc9d2EgN76lArXHlaObIf1VV2aFYHpkOHuvknSq0Zdd95+eqrr07PPf3M9FR4&#10;8GiM1C06T8p8IKrEA3fDV1Z+roeGVkUuWUE5PZ2LcfLJRx9Mp04wUE7FKDk/3Ui9bjBkblyJsXkl&#10;77b1REG/GaWKUbjzQCBurplsnfyZZ56pm76sJlbbxrcA1IdcQ/x//B//x/TOO+9UnBl5/QYNTQbo&#10;V255++pXvzp97/vfD+8+mLwPVL9j5LjJLsSrQ22Emr40hqr1QbDLa0NPWxEeeSlBUtdwX3c48vMy&#10;QBgqtpiZYFA+Pmy8WyFnUDFUKLv6H3x7Rsg7PJovzI4GwMBKWD1GXF1Tmd+1l117BH7Jh+BpRs+9&#10;/CYRrCK6XtyWLwNHzXin7T/PgAZvip4+61yESx5sWSR7XA8OV9++qFl/fKzMlNcePoXXwvfvja7D&#10;+ik/17+b5qMvjO1fTRNhaGZCQD6yrHHodvIEq+Fy3tFfePsuo9ukhH76SQgxXY+xfdlKcnjEB21t&#10;UTDo12pVyWhbJbfUViXbYK1wo5dJFcv4tgL2xMHoa8P4wgfXwusXIrsYj80XjRs8eA5u5VKNxpOX&#10;rh2Y8EEnHq/VOBJ+8duMnzRyDKNx5C0aVFhoQD6AnXKV07T6DZwSXrDkjVcvV3eLqw/FgRVfcYGe&#10;R31byISUvGvBZWtkzs5tO+rWPTPDftsWc/s2QyX+87FCziikaN1QD7hAFm4GnDzNypZhBPd4T15d&#10;yNjqEOXhPJR8INY5Yji4tuv35XOjV39u47Pbhm8nfTvplr7dMs2ynPo9t5V26Dzou+KL2XUe6bo/&#10;9MrXqjz/1osaacBFl2W5/Z409Xt+kpcwanir9LPrsPvh9l/K3a88zrPKTturT+PYPNzud+Gi1lVz&#10;+f3GT0Xv31S0G5ZyWCaME1JYsG5WRnOeA7f8TtzWgCAX6Ch7Dx6aDh09Nu3bf2jaun3ntDljwKaM&#10;fQ66b4vesc0B8lkRdS6lzhroh22gxNsOZLs1I8ZB/G2Rz2R63U4VeFZDbCtyLtfHjt3+5ZMEm9N3&#10;GETGoDrjVenNykffsf0oecnXw0eO1OTL1q3jm3yqSq/qFQ+u6B7aoE+/kwclS+f+sKRV0cu/+X2V&#10;f5Gm+dhTOBi9Ysv1pEoZ53FoLb5XGpZlwqvwyNO4DX7LyZ4Q9OwxeilDxXV4XVl/fegTzpBeuzaM&#10;FfGecG3cPRv/9ss0hdei3o3rbOEWAz2weY7Lz0DNf3zoFU4qngwNxvkisjdpUzfhNc5YSUnaWgiI&#10;/NwSeHY9HTm4PzI39AncklJWVBqBZSNA3ozve++9Vx+iMxtOWVIJxAC8CtMwQaBnhvt2LzPLGEh8&#10;E6OJiwjLijeBOOGdXtoupxo7T4wj3PLY5cuuRj5fM/f1HZcYKZcvX6p9ftIfPnJoeioGky1MPkQ4&#10;ZnqjpCW/g/Qff/hRfROAgWH7l5lmHefipauJvxwFluJ4o6zBA/v3lRLkLEWQjdJqSS6GR5iCYDx6&#10;9PB0+KAP5tlKYYUjOKdDlkGTdJcz0F/JgP/57TCN2fgoAJSoZgjtbtAbio7zD5vSaTNA7tpdHxJL&#10;wLQ7iqS9nBQSB+mLVTaFhonbloE0LVHeDVcOTBNhtZoTxYVxZQb1pS+9OL344pemr3zl5enrX3st&#10;xsqX68rmPQRDhAK6taLCmXlZtbeBNewx/OATHUQ7nD13utrA2RM3ezFQPk67WFmhXNuSh5YG92pE&#10;MPwXvO4+sGX6PPVlWwNuUC888mzBW503cRTQQ4cOlwWuM+JJ184yEg4n/MUvfml65eWXpy8+/8L0&#10;4LGj06603e3rl6db1y6FqW/UjV5bNoUyaYcbCb9y8ex0/uzJ6fTJT2slxfPChTNj1STtdT0GitUv&#10;WwIZl9obb0YGRmDvmbbtPTxdv313unT5StHEt1OsJFIGOfXgrPj95V/+ZRkpP/vZz0qI6DPdR9SD&#10;5xgNDMgXX3wxQntPdXoG3htvumnsbHgmdUi9KPbVnyIYSvgWvUafHEYKv97PyhAM6X1EyYwWmWLl&#10;DK4MKwYT/lM/6cHhCFTG7UZDZamUw0Oe0X8Jbfis49LPwtPoqPh4g1UbKVZPKNonY9SejsHrnIU+&#10;QcAZ+Ax4d2/G0AxOftcNb6GP1dI2UuBplUW/qhtN9K+5n9XqZ81ezfIm9ai+hxZx/Vy63xbX8km9&#10;qm6pV4f1YCKMIaiNlddeePM3304cfBqnpd8Y5ncdNg0/Xoh8OX3+bH0Uk8y2Za74YlEeWqGNq8XJ&#10;Q7J6T5QCs176pUkZBrDVyBo0ks/2u0sxzi+mf2sL9Steyx+YBngGEFw4T+Vx4uGZwFJER5/RJmP8&#10;gF/jWPniJZev+Db93nvTqGjsOYeNFYlBM7ALh4R1vLJLXjWMUoyGAjH2ro+4Lkfdk2vAvBV48RET&#10;pVjt3rGzbhF0HiotH7xDr/jP11J26MGXUYjPVIJMVlZo6RA9/l1zlgxOzCLlBre69GQus4zq1KF9&#10;BW5wRc/Fs2i18EWXPDueK9pqkxlu0SN+bF1WfqLim571e07bHryNnlt/H+2fxMU3fglf4rIxD5ya&#10;V5ZOeQOc5yi/0+bXKn/5wIf3kgbDj7I6b5IouPIs3e/6/V/DNe5c41fPePVdxv+nXFLhpKKJrVDy&#10;NC/zZD14lTa/uaJtgv2q9s57nQGIr9VFEMWHr33UNJ21DIXDGR+OHH942hf9ZsuOXdOW7TvC29uL&#10;t2umPPxNv7Jbpc6ihK+Lx/JugtFtX/VdFAZK0upLVmHIJOObS22MLQwUqyOuJjYpS7YwUuDAIGEg&#10;1TuDJe/l814f797vQP7+KgPqRUP/8sTnS3k7aPWbvNl8tpJLFbru0E9aftl2ReeEgc2g4ru8+/02&#10;zhoXGCvwKNkYz412mQ15Ex/RSdsAabnZ6evs1xzfacST5cZkOgbvvfInzZCV+sQoh+t6d536vdM0&#10;T93jkrXoUzJ2/pE8Y/I9z+7aMwxjvGdNVGqgODBrpSv56CO2sPv2nRXsQ9G3f2NFpZHxbKdib7/9&#10;du2lf5OCFGUTMTpOZeShuCC6mWEWrcPzFB+/NQzCSNvEXRKgEM/vjeGdvsvQyBqYE4bw5+r60lP1&#10;nQXnID75dHxoz8qJr8I/8shD05NPPFlX6x46dCAEi9KehkVBxLl08VKU6E8rj++rXIiCJMxtE7ei&#10;DN2O8rkpCrTrlF999ZXpu9/5zvSlF75YW0qs4lwNA6j71q1RfWPkuOrY4F/bi4LnEBrj7MblKLEU&#10;Vcqvzu/L9DeiTAzjczRqaj625KRuZaikw7lqb2cMFbd9GfR0yNNRRNz65cNLGn988VgHjCF3J416&#10;J4IiQgGzMqbQivKhHq98VT2+Wwrws08/PT337HO1Xc3BqLreN9zWgxiHG9DbljRtqR0o6usdZqxo&#10;2er17nvvTm/86o3pzV+/Mb3//nu1siW8vq8TI8Vs7XobV1HlPk8dYmZPd8LwNferz6dOZh5bwa1Z&#10;mZkH6iBdlAAKj2+K+Fo2vmSEvfa1r9XqEEXfylBdmnDz2nTtwuk6HH83hkpCQp8QPO/CzsVIOfnZ&#10;x9OJTz6sm8jqzIltevE+6GYVpXythJn9jbGrX4Y3Nm3fO23ZuX+6cOVGfVQPnd305VyWMwDoBVcr&#10;kG+88cb0v//v/3sZK2iiLoQzYYVHhBEqwhgptuL5KKXZI4M/g5qBg669n/u22YjqLzEs0m7Vh0M7&#10;xslQ9vye+3X5/At9GbE7tsTgCBw42/LlGmW4aFsO3eWDG8FKyS0jIPTXjvhq44oKp0y+9ul7znxT&#10;gjphBTc41kBaaKWM1A+csxfOjyuJT55Mf3Sz3bWKw481OIUPatYlv3eEZ13ZbJvXwYOHxtXZ+/YW&#10;fgFbBjohrr16b25dVJHf4qodU4+l3KmMG1yFL57SczUgBE7ReBHH6zN4Upx2ZpB2Gk44vvDkuaXM&#10;6zK4hreM45VvJt9K3inbXc+Ej8+erq1fDPgkih8w0I+MttrIUEErExO2dEp3I/IGPfR95zDghHYm&#10;gxhB5y9fqq9QK189tCFFXx20a+PIiMGb0nR9yzjhA5/cVY/RFuur6vVMmW1ktC+emZ/1nvihUI1x&#10;g1/SBaQue8BiICxgzvBWBnPSVRvkaWavMFEP53Mi87TMjk1ba0WFsVJXXqf8259HBkaGOwhYfS2y&#10;PoAjEyiIAQEQ5Sz02RRFjnwe/B7c7kqfcsm32VDRThsNlfpLZ634OGFc16/eAwddmo+qbnmuHDjq&#10;M3uuaDPTgF+5GSZ3Dx5zueW8L9I1Hu2kHOXAccSvcI1vSMIaH25ZRr932UPpmfGv4gdMXrt12zYN&#10;uv6df/g0R9IunV+NW7uNv//vOmUvn9x6Gcv6eV9XDn8fFwrU/8kEUvJ1/Qdvr4gdt4Q4cjUNTQIb&#10;a8d7uaJzZEFNG96N7N85HXv4kenIgw9Nu/YfnDZv31mrKg6zO8TuRrsydJIVnPSq4YvH+YHPAxkv&#10;jeNWW6xSkt/Om5qIpeP4BpQrjMnL/uiv8xN6wOhHwpz5DSxjS9rcdko6UK9QWB1e9et4fEFGld4A&#10;7txXRt0HVVqX5UumRm63frPed7TTGHPJt6VrWF1WySrP/B5yy0qTcoNv2kiYG7OMCegBfhsS5KT2&#10;5JZysmUc1/hzjTe/lIP1W10CU30aFs+B0biC1TDkbV7tOi37V7vBcf7ikq7eoB5fH19uHigZF1xn&#10;fMXUxE7oqDw0qffgKr2dHttCL+P4wYzrO7el3ZO3Su5KdwX7neLgGw8O/rqGmBKlogiHsDwiyE+5&#10;aiOFgtYD85IAnMoijop3PHjNLEticNJhsF4mkxdR5LG1y1Y0SrFVH8oNxdlA/OKXvlRfA3/llVem&#10;xx6zWrBrLEcieIinyhjemRVGSvpU3fxFmVaGq3m/9Y1vTv/4H//j6X/8H/9f03//3/33pQQ///zz&#10;01e+/OXpW9/69vTd735v+trXXq0zMFYixqwhxagbfNSNx+TChsLU/s6qQ3T8oNJoEx6zq3spFam/&#10;PKUYzrPevX0KeSnRLFIKhvMMn33yaW2Js/zJGEGTV7/61Tow/4UnvjBfSRpl3kHQlINxmyFL7EAm&#10;Hr2UbQaE8IEzHKwm4QkGLIPWdbu+Ku/5xpu/qsPyjDMf7xurEEMxRPvh0IlSM9rCEmkJGY0RdzcP&#10;NCgeCI5Wl5zLwGtmgJWNZ5xJUKfvfe/70z/4gz+oA+hPP/P0dPzY0To4vM2er8+vx/g4O106/+l0&#10;5tSH0/kzMUgunZ6uxp895cD8e9OHH7wzffrR+3Ut8W2rXmZMg3PflOF6xcI/OA4FSCc3G/J5HeAX&#10;p63gB2ez6vIxhPWfpg2exWOUf0+0dLZKfdQX/+IpK5P6kZWjUtDmjqyH+H3jqtu/7tTsd7VZ8q5I&#10;O7dd4ZvnKnx2hHzNUJUAtQIy+n7TG14djj+FN39UObPf6DpcXl76lTejHbi1/DvDgVh9RT2GnPMo&#10;tgc6m2K52hmgpvcY6PKc+YRMcGizvqoegeaWrxL8oRUqwFl/KLkSmg0lYPjeJyyO14+UU/DvU6f7&#10;OenbNe14eOlTfVBdffFBr0Q3bXuQ8HtjuS0X8MXoZ+tXY5K34HR5DC43Brrp0N3+yjIZcxc4ykMN&#10;6sPAx5uMFRMpJUvDuxQk8gKf45Nuq2A04zGurybr0U279Tmx9kv8wYOXvCWfZjxrlj10WtJt6Ypn&#10;+MBqHDb6QbcYq9o4aav+oQXfbdjegE8yFl76QSmCXkZ5q7Tj5yh/UY9uDavJS++CEhMoDtdTPtAR&#10;Tc3kuszBTKB+XXIheFEUtJHyGxfjBD/+1p34mYr1f/3Ia+O60VV6Pu3cbYFO6lF1IUcTL6f81Q7z&#10;ePGf61ZlbfDtVvSMH3Hrebh6zr8rXXBZhS/cEk7zjrFx4H4vDdSv68o3jyzpwC1hco3XxrL/a7ll&#10;2Zx39Wk9oBXgZZr/Gk59iy+q7tUcsx+00P+Gypk/+AWnMPu0eVv4POOvlZNNWxgFdIXwf5TIUsA3&#10;r9O5+LrbquqjgPW2Gf13GCNWvbcz/iO3XW9bsjv4MfLput1PvI8xN3JgNlDCZZXOWRX5GDBKM5Y0&#10;HfupzuRt65DgzB2t0hTewZkcWe5o8XSovAyXeDKwZXKN7fPEK9d05YSR3y58GTD6UPpiF1IUdL7z&#10;CV+1wfy7XaUPzuqAbnyPH+Xz7vc93ioXGqe+vDzdL5ZOOd3PyNClLG0jo8ffZf0Gfo3ryFsr7fld&#10;ux+CQ+GapzLlbBrTs/sCgF7hKRzSFzhjVuVJ/24qFIctidVIymiA/MUvflErKr6VgtgdJx3PQcrW&#10;BrOyjBUDNKZo1xWsSgSB9ssyG1Y3ykYvXFoV1fgGbgrg2XO+CnyyFOKQMErirlISrB489tij0+Ej&#10;h3W7GsxrBrAaFzyHXDdN+w/sn44ePlRnU9z/feTQwenJxx+fvvbqV6P0/mD64z/+4+mbMXgcxqck&#10;OzvAWPn2t75Zs94UYuWpP0aoOqRew4IOeYOzQapmLfJb41OcMC16VicIU68ElfQFhdAYtD0c/I4e&#10;O1IKcHWA1EVdKQxoWFts0FJjx4u3MmTPuf37T8YoMcv/lS9/ZXr6qaenQwcP1XcMCArlVYHJJ38p&#10;tXz+hviJC/6YCGNRWkphSV20mVWtX73++vTXf/PX05/9+Z9Nv/jlL2rGn4Jjq5u2ArdmXIoNMKMC&#10;eTzhRrUIG18qTYeyemAGsjpVaGgmxexKdb4IRgYLYWf/vasBrQRZHfqHf/wPpz/6wz+annn6melg&#10;FAaGnUPDWwnVTTEgtgaHu9emKxdPTqdPvDd98tGvY5y8PX3y8TvTh+//enr/nTemjz58Zzpz+rPp&#10;6pUL6UA3StEI8kWLmq1a06ZmdXyUyJY+gvFOlJEoeqkLQ47SrJ3UjrDDp86lWE0ZqyGnina9jUq7&#10;EXxWUzwpObZMMvilaWFhdcyKCgMVnwgrwZCCSuClj4xe1i4Rg8RxBIs2nX3y9nOc+1kfaCps7nN+&#10;46fiyzh4V954rsP7uTHuHl+hw3kf4aPf4yt9+UwM3jNnzhYtXExwR0L1128Ir/TbHiTNxjFOrKYw&#10;DPQ/s2noYsYLveqMRvqL2TB4gcPw73pARP04QlGdB/a/nwOn8igz9eDxLVzIBLKCHFRX/VxZ0jZ9&#10;Gw/xG13TZenBEM51uQZy4XW9eQbpNOhqgLLyaLXMu2vcbaeorRU7d9UgUniHx8ugC63QrW7LyVN4&#10;fZU+9Ot4/FY0jFKgP47tUwOPpfN76eWpfGm36se8gTRP8atJmvaBsfzdLtBKdjf9RKFH5680geet&#10;Vm7wQfC3GjzoZ2CMV6eSo1Ee8jSBUm3Tf3COHysyc3nhw7RYGXCMFZMDtcUkpSkbBTbZ7lX1iaxM&#10;ObYfl4E591lxXNUrPLnEuePu5yp9eSx7b57V3/x7TMLFk7clwdfhNoz/K065VfYCz8Zl5WbgK9wW&#10;abkOk6/7HbcxHbde58D0j6BbOHlKNqYdGq426/f27QrMjN/KLeL/qzrFVFnDwwsuaNB+Vdf/im7Q&#10;ZOaNGo9DMzyeMYBcrNVGPu81JiSN2e9bdyMj0kfcxhlsSw6kx5UvwwRtA59PTeYRXtz62KHeVdYa&#10;uTePLXIEn/KJl9Q5XPrqgJmwxNWOgQTAyTjXhortbjUjk3DpTE7ciswyHncfL7mV8OYHnusJFXi0&#10;fCpeqtgxLlT8/KSfgUemlOEc+QIGt4QtLR11XLiU8d+tZZfHd8bo08Zvcmcls8FMHnUjD8e3SYZh&#10;wRs/6AQm4ZYfx22jy44bn2gwWdJeOqtU9Av6CH289JKEObMNbrVx0yI0GCtGo65Fa3Gi89Sv+DlA&#10;llV9W/fs93VajvYumlbewA/N0Ma5cnVHH3QoYyXh4qU0rhjDlu1RGsqygwykRwN6MgLMcPptEPYE&#10;XOGIZVA2INsfzlAxGywMEdeRXHfL32B1Oe26cu25HrQJfTOTFJm6ESjP8+fO1+yrylHAKXj2q2sw&#10;liZrTx43UVFcqkEQzEHo9Ah7JTWgm7ecTVEP18GaoX/2mWfr9iurJYSimW0fGtyX+oGvsVncFHdK&#10;ZSlKwVmnpyQ0vXjCgJEkXgceDTYPlpSC6gCD7kuZjHnd+uVbB97H4X0D31poPD542GVilIIXRrBv&#10;35mD11792vT9731v+sZr46OB6lM3dKSu9odWZ4v31Klrq0zokwIKtsHab9vcfJvGHngrJJhMGzBM&#10;/vzP/6I+Wviznw5FHKNv3bIteI50+Rkcu2Ose+Fjby2FgCITg0QH1VFjsDCkdCp0lBeNGEq2ZKmv&#10;b0C4dvrVV1+dvv6a1a7nqiOjo21sVZyZ4ul2yrf//nrynp9On3KG5u3p3ffemN5+21a1X05vx1A5&#10;ceKj4OtMktUUCow2wZ98gNUStu06DBXbEMdFAmYIXNNIIFjdYSynn8bwuFI86pxOn+/ShtIdivGp&#10;rxAgcCaz1VWYLVj6FAKhu2tjGZ6f1c1745Y9fFJ9JHSQufls5eq1wytk5aod8q9g1OzFmAQY9V3v&#10;+/3E58oasH7TLx3YvFB5G06lm9Pij47j8YgVJWdvGCvOQhBk+q4BletyhvK4uXhYH9wb+o0VlbHi&#10;qJ+Wkh0+1q+qb830Uo/1MwoZ7GYa8MF60OU/w0mPLtwKv8BdbpMjI7V505Bb0Wguu327jm/4PJwp&#10;93ikBzL9kwypu/zDgwZVyrPZzx7MGP9jQAtOGbj2xHg3iInT7gbdMkbIoluLQ5nxtQo601A7wUe/&#10;gwvf9fkNh73Kpw5Jo+5ooD/DpfCPfKgZ1KTRv9S/66wVlnQphUea/HWa4Ua8hhTWimoCC1/1aiNv&#10;5cNXNTimbmZPiz9m2TsmaPTqwIrHay4lqbqGrwqXpEMTtPb7xnUTMpfqo6SuUq2rodMeJh1q1Ttp&#10;wRz1qrf5f279/xG6dOv8sO7UdX7d4JpWRY9Vuvn9v4S7H6gNvxU9Win1WbXRulsFJQEZ8Hu75PtN&#10;+vymA/FeOizdf0Z5/4VdtfzMm0WXuSpLPAd/eKmf/5VcylJeFQmX9M3IkJItxtu5b1b/jAwxsRAJ&#10;XX3miotk0n98q4m2Vp8PiFy1epuesF4nPu98uuxcvypw1Hf+Y5CkCxU6lbnowqfnpd+V0mu81e8S&#10;f8e5h8KZHLWbIXHVS/2RQ0mTMbouF5q9FQ19nmyjo1XV4VBlr49NaF9jQ8m1mR6RV7XVOHQhK8nb&#10;kmGhDfm+Ua6v2jauYd+6sy5Th8yJfsXgg1t+u/DE2Cct3bBon3JKxscrQ1nGOeObyeUyRKIvCCfT&#10;TUSXXE98T34K4/uL8ibyaozc64PS4+vvQ6Ytx6CBMzdqsd5u6+7eMOlUuWlnPBFv4qd1W/Q3QbSq&#10;f+jRNDBm1bfREt6yGHRt4FxgfehxIFMtvBrIEboHH0/EgIBnGyDSMQykVXm3BdmmYhbYuRRKmPSQ&#10;b9cN2ETphmzFaNnIG5UlyBP6VkwoxhRhxpMVHreR+a2xbfEZN409VVfUmTm0RaCWBcPYt27cns6e&#10;PTcbOheiEJ2LYuTO6mvTlas3AufMdOmyj/XFMNjHAmXsOFw+Zv7q+yihibq7eYlSblucLT2s5WEY&#10;6UBDsVB/VarlXTN+qVt3wLL8q2FGR6/Ors7+MloWK6BJ0pspuBUjyg1TFy5dmT7+1NaYCxkMGUi+&#10;fRD48dHFU9iU37dKifvSi1+a/tE/+ke1de0P/uAP6swE5ReTFuzZd5vAWQfh4LKcDSmeSFq3/nz0&#10;ySfTex99OP00Bsq//4//cfp//+v/z/T//T//3fSLX/2qDvcTIGnC6VIU6ovB1+1ldasXVrsbnvDJ&#10;Zp6QSd0COOUQNVEK8tshvG0U0c3pqDFcHLxzoPV26nX18qXpXAylS1FqH3vkoek73/rG9Id/+IPp&#10;669+dXrisUenA/t0TF9MtY81kEP3bVsJkmm6cSud5fPb09Wb12q//acnP5veTz3efv+96ddpzw9S&#10;r3NpWzslbwefW8GZv3HLtymGv3mLcDa7w2AxKxFa5veddMY9EezHYzgdP3Rw2qvfhHa3rl+dLl9g&#10;TJ9Jh71aPMoQPv7g8emhhx+aHnvisemZZ5+pVbkHH3pwevD4g3UJhbZyGxPD0bY6PHs6fP7+Bx9U&#10;P9D58ZTZLw4f6ezdXtw4sDa/+29+XzmBSV+DVbXD6Hvd//odj+ALPND9kl++L8vlirf6eR9fCuVI&#10;UZ6izVBxiJ7Ch48MOGXQxOsv7RXF6GXU+sBnCed4MsfWTg4++lQr2d2/lK1frgaXOe09dSkIv5/r&#10;vFzVKzBbaKNZDTjpbwYcg4s0q3LmvO07rGkEhjw82WIAqsEqT2Hi8YDLB3zg8XL6m3NsZkALlwj7&#10;OreWZw22O2Y4e3fXrTry6xjo24MEHqJck6f82K4ZfghMDNP1W9FvUZ+mATdmK2e6xgvvfMod72Ct&#10;D/C/02fE8txY3tLDieeU3Txsi0bxAXkbX3WKz0t88AuuLpfQ+FZL6vtTC3jk8OeRy86DUTyu8YF3&#10;Ncbw2ci4T8+cmz49cXo6cfrcdO7Cxely+PnmzQBco3yYDd1dBuTocwmGoP/TQas+8x+naqN+4/fv&#10;cuqtfZqHWm4v/X8Jt5HW7e8pC86F+m8rc9ScW+LWT+5+ZfD3cxth8Bv70/+/uJqVrlnm1Mff/eqk&#10;rgsa/V936r303KBHbf0rusSnq5joqskbkwiRU9sjU22x5rfmfW3TlulG9I9rMch9k0n+Ib9D48jV&#10;uxlTNzt4r17gVQ1Sjr/0GfN73RbjL+0jr/DkKR85UGe75r4WIlU4tdUFFeSTFR2yqspIfPXL4JGQ&#10;MbELfvpxbaXT75OvdaulDFvyVMNofvFuEozctvLAMHCDK72XrsvXJOOhw7XVkzyVtmVbw+zf9M8e&#10;B8rwiReurJK1sxFFRkpTMnluf3QoGMlT40dkdhkhKXNlqKx8fsdo8S7t0guTvvMKUxY8g3Dh0n2m&#10;6cInePZz2y38vS51TqPU6nLykbPG88uXLteNnXSXixcv1fhkgtvEfk0kaiPyOPUfstkYTU+ez0in&#10;3nUWqfgpxpCi+tYvrioQByFK0b/5N/+mbnKi5CJaW0Yaj2FCsTIDbMsXQsgvr6f0S8HBLYmxLMtv&#10;6cCWzwCvoVTIoGk1pY0VRop9/qdPn6mZPysi8HgmCt+jjz1e20FYmToeArLGzUSfPHk6+U5WPobK&#10;px+fKAPFh4VuxJBx1d6hQ0ejQD457d2zP0bKzoKBcGbYL5wbN6D99Kc/mX76s5+UwXL6zKkolDeC&#10;79ai0ZEjh0vJ9F2WWi5MA9yMkuzDeupgxt6X8F1VnApXx+J1tiong991jZlO50urBw4dmbbu2DN9&#10;lkHw/eD72cmz09nzV4bSHAFy9nSMlsvXp7v5vWVt2/TQ0Yeml196Zfr2t789vfb116Znn3uulONd&#10;zujMnYHygsF03tpnqRHS/FhAB6nVmQgKWxas4DhEa/bkdBTJ9z/9eHrz3benv/nh301/+Td/M/30&#10;F7+ow88UY1vjKEQA3YhhkeqljTelnCj+Ycq70QvMkmzebL+rWWGdZue0dZuvy/u+Tdo8rLk1hqUD&#10;VTtCUx/0ux66XTp3vr6KeyjGwAvPPTv94Q++P7368penLzzx6PTQ8aPTzu0OBev0twKLoAjL30H3&#10;C9PZcyenMzEWrqadLl69lnpcmj47dXb6OPzAnz53aboOvxgfa3DasTuK3tYIWdYOzwD1lWlLzqM+&#10;eKqMlkjitTwZV3t37ZiOhwceOnYkxqLD/mZNfMX2cvECYbP/wL7pYIx+Ww5d+KBd0PbjGEqECCPl&#10;66+9FqNlXKetT+hzr8cQtLXOFdxmKAhtW+DQmnKqg+sz+g4l1ey737WyNxvZ+pl8Or8D6dfDky4j&#10;2LYlRlaMJ32IMJa2+6M8LTBbafauX1rK5uFXg0HSt+/feBrftYBWV+94zG+85Xavk26runi+jH4C&#10;XH24OoAcXqxtgOFdq5t7M4Aenj/uSA7haakNUF1GCcIMUuhTqwDB2URCHeaPZ6CpY+GScDDQrevc&#10;MmrpC5/E8f0uvbjOg3a88BbAnbdoYDCdleWawJjhmfGrwTSgJa9tLTM8fdHTdqNq3zzR3GrymXOR&#10;B2bzI1eu3oyCrLy5HHDRy6USaFUrwTsiB/BN4urK9MuRSWlDy/FVl+AJP21ggsi3Wa65dIIci6zg&#10;up795Lr+XLV7cKAEaX9p+Fr9nY2TVb2LBpSI0Nhf4paeq/fQoMPAv4ffkr/DeHCrPOVr54Iy4w1m&#10;/j2QPgxzRolriH0bhbFSB0HtOQyMLclr0ocx7KPBDvw+EF65mfJuJvGV0OOj0yenTzKGnGagROZd&#10;juw2qWR2tw4Gx1DZEllCbrSs1zZKx4PwqO0l1f6Dr4J06DRoW3TMs2mhbu2G4jvi2w2aDh5u+rQD&#10;o+F5+t39jNxvfmsHRvul24hL0TX59KHqR2DFC28vbT0rx3qeVZqZx9s3nu07/YgbfhnuqYxl3XvV&#10;i1vCW7rGa+k63UYcOmzphS1dl8dVvWa/0XW5Gz3X72O79IxH1XmUV+nq36hzlZnf4tDf1ljPplH1&#10;QUN+kg1DZWzFFm8MKbhVcGAkn50WPp6I90mEuxn3du/dH33kQBTi3bXS0GPN0FuSb2QfHt8Z7Ks8&#10;cwFDFo4Jg6GY+sDv7TtR1mP0j2u9PW/U94iu05ci35xRNDHgllArMPoER2bUimgpufQMExBJ4z1h&#10;JQP0p5S7bDPIlSGvn6s/2ZBnt4W0vHr1BNP4AjtdZdS5jYRW+KVtngdDOcLa+13x2qxwH3jxnV78&#10;aK/xLh/YXWaXwy/TLcsXpp07f4e3r+1Uc/gK7gx7Hf5455d5V1v1yMY0atPUMxUrGqpPjRnRr65G&#10;175+1e4Vt6peLz3S9q6eMBz8QFbT1wI34fjH9/rW0jhWl4xV+3bvSFjaLWVj3+lf/at/9adVaBzi&#10;8QZCKxZuKfKhPgqBQjgNRfl1DqRXUjQgVxZiAHdDQx4TVWeKWzIE73fHtREkL48YflOG2kjp1RTv&#10;GJKlaLvX00/HSHnk0TqfgOAjP0PJRwCv1WrKp59+Nr373vvTiZNnYulFWf3sVIwW++FvRME2W7mv&#10;DJWjxx5Mo7M6B0OMW63O1BXIvn3x67d+Xd8FUS9CoT7umOdDDz9YCp/VnNu+cj4PnDpcHXb1kcNb&#10;16eLUfh98NG2s+7N2JhRZY/ljZu3omxsng4cOTLtO3BkunLj7vT2+x9PH3xyKopdlO0rlszuxEiL&#10;shgjZWuU6IMxrB5+8JHpm699qw6Vv/TSl6tt9uzbU3TElLXvL++jjRU7lLpu82rfhNcMYvC5HCXS&#10;dc+fhA/OXDg3vfPhh9PPf/3G9KOf/3z68c9+Or0dQ+1yaLM1/LC3Zhgo+M5upE0DiDFC0MaeCh3w&#10;tM6ibRmADvSy8C1FRnlipKxFQKTDbE+aHVbDwr43oyzdDONHCk2Phd+++bVXpz/+Bz+YvvbKV6YH&#10;jx5Oel/cp5jdCk2vRPG+kFwYn7V+NYbop1GCT9RqyaVrt6YzZkDT5h/EYP0kfHD64uXp1t10vCgU&#10;bvG66aa3GCtmkqyabN4aPGNMbd6yI7/DTyAzUmIYfk6hSV035/FAaLcnxtKRA3ung1Fqtm6hrLp0&#10;wvdv7hR/7HR+KkYMA2XbjvSP0I2CeOLUibotzYz5V156aXr1q6/WNkrLtPjvTAxkH4f8i7/481oq&#10;xdPaTnuWkMgfJR7PEzgUbsLGQKMP1sqLtg6/mqEyuDiH4IOPN6Os2ib45FNP1cpoK/7dLytPvDBG&#10;inhl4GuGN2W2+7ewGjxK6R2DBd4z8OlLBiryAI+A53zPiZMnykixNfNKeEn98GQptOFDH4ZiZNQy&#10;fAyunWmbI+njDx4+Wqu86myGprbZKFN/Cg97JxCV72yTldVhrHhneA6e54fxMgYbdVg68RvllKff&#10;+ov3/r304jofmOpdK1dJi14UVu/Q9XRJQs0Yxtd2voQPus6DW9rLD/1JFrRnqFjlvBoeuxIZcy0D&#10;vMFAnaVRtgkbRq/riBkocCiZlHa7bKbrklvtrlV5pdAkDxguh6iD4JSCRN4KD9sCIg6B0XDFJxRv&#10;z+DXNIEDmtakR+JK3ufpveo7p6Wgayfv7aSpPOjlt/Ew/FN546RVBx4cT7TCe945uOHTLp+joHD4&#10;H+TETA+kD+NThnsZLYHHWPFEK9trbZkwg2qs2bx923RrLQNt+PJqaPFB+PezM+emC5FREQnTTbIB&#10;8SO9NkeO2aoy2jo8kThG4MCjaZExs/gB3qPtix8pmd7jl/zHV6aZPuKk6TqiZRk+G2ja6dpz6/DQ&#10;OGV4LsqRv97ntJUu8V1WhzXsoezcfztMw+TEdby6lMG2qAuv/fp3p13Cbn7oOL7L4ItH4qtec7pO&#10;W64qGx+UVmGz87txWC9v4LIM62fnX5bPCW/PdTi3jAODEz1u4Rq/hyE6lxt9YJQnT5c517VomPTh&#10;mXGGj4ybeQj8KiMJpCUj05flH8rr4AU8qq/rswxy283xvgnG69EzrK7sjI60LXre9oyVthZtz5jm&#10;prxkLlz0qzB5fjIahlJKXvhmWn3XwxX/vl2W38aCq/l95dqV6DSRQy7msQMhY4DJKx+YNQNPjhsP&#10;5Os+b8w0QV3bOAO3eD3hxp17zjugyazDqS85Ndo74eqPh+ZxoNsRjdGvlXdhPBjrCv26IdF8yjWc&#10;ZdpuP+UhTynrEQDO6khj/Bpw1n/X9q85fMSNMhrHLgN8sJvHa7zEK4njK25Or63pIIW7FfbZAFNW&#10;nxfssuRrOPIyboeMnY3ABR+T31a76O52GxlTnMupszjGENvvro92qnzBB5/djr5WBmbajLzasvmB&#10;0vtsoyd/3bJ4YN/e6HZbIptnQ8WKSpW6cAQ/g8CKii/Rm2mFOMXHnjdGiluJKFQMF0ioBMKodDfS&#10;UpFp571/93MQZISDIc9yJcUWLys7Dibb968sA4fybT+DC7wQG+NiUM6BZsYII+Wj+saHb2RcCuwb&#10;UcQzwGeAMfs/lvzsex/nQeyDhBoF47PPPpk+Cg14t2jdSqfZs2d3lfnoo49E8Ryz0L5Mb+bNFaoM&#10;lZohjWP9X3K9p8Pl6Yg30ykdIN+ze3yUrr7imgaxvcx2n9qfbwvawUNRmndMH31ycnr3w0+nsxcu&#10;Ry/eMl25apZhmnZGyT965Nj03DPPRXF/ta7lffWVr03P+3BjcKs2Cy5o2kxXDB2PYThhmLLj1Lf2&#10;DYYp0R2933rn7enNt9+a/uaHP5z+9ic/nt6J4XoqhtvNCBx7Wbel/Xt2X1loj563KfIZDTZv0jEs&#10;TTJKxgwj+jJcGJNbN8cwqC1hUylTDDirKjfT/q5N3bVze62ifO+735m++61vTV987plp147tYeDQ&#10;WAcIwzP8rkXgubErWl3Cb9T7iROfTGdcOx1YZ0K/T0+ejoFyejoZ5eLi5Vj+Mfg+j+C/m/LKCAld&#10;I0ZSD/RBk2F4ucmN0PakcOAN94Xjsq1omOee4HnwgNnrgxH2O2rgQMda8YgUV0XCf/uu+KQ14DCA&#10;33/vveB5cnrs0cemr7+mDV+pFRd00g/eePONGCp/O/08BiIag+tplaH6D8Gb9q027rgSTBFkCZNg&#10;CJoxeEDe7HHEcJ1VOn7sWBn6Jhz0b2lrkEl6AghP6FdmlnnlSGMCQf+WRtoyUvI0uITLQkiK17yy&#10;msYdhso432bwuXQ57fHZZ9PZ9GffGTK7RohF4laemhkkRFM2PqvZ7fDQ0f0Ha0XFrEsZKoHFg4uP&#10;uRq84g1EFD84t+ekhy/PySdOnqLpwlV/2eCESVdlzPHdh7o/eXKdrnDL++gVqun/IfNaWa/w1J9r&#10;2BUffAuvJGDQkI3ORhjYaxbS7CQFIfTT7ras7kxbHj18eL4q/kD6W/ALXIP5WA1L20VZWA3qFT8G&#10;dOkoyptj5H2ealhRIRcoAdKoW+Nl8K1n4pp+NdDxoWnRJfDUu7dlSMd3Xg5lmm5NS34obGPQBbvy&#10;4TOdtXJ5jDbr/MqliHBdFi+9raRID6taRcnvqnPiUV64310PEwq7w2sOqdpGdydl3AmAK6H7Z1bn&#10;Iyevhq9t02VPDhkCF+WDZUZ/bP2qcu6m3KQtw23Gr+oauPrLRuWp690+Pyttr1Y1vbhlOn7pBqx6&#10;q98dv3wu24bfmAaMja5xbVw46fnfhMHfW37/7rou681L5wn2Mrx9O+na46mmK7dMxyVn/XENv533&#10;rs/9wissqHsuy2zfaZd5hXfYRn+/vBvhFD7kQt7bdRr/J9VIi3cW9aqzGeFGcb3y4MmNfoKmdK8B&#10;xzhuKxGeB+X8heheZ8/XGd6dO3bHaHdZTAyWjBvCSr9TRmDWDZmRp84Cj7GAjB1Gil0nnkPZtWtk&#10;/gZX5M/VGChXyKPAcsbL+/WE16RVjRljdbfHF88ac/KsVXQ8hl/JlpokGzynXurYPNm0bLpx3vt3&#10;t3m3MTjNRx3fMJbvRbg5ntzp4wLe+Xqv3wyWpDE2S2dcix9jXcbqGSa5CxZX8BfuN8qOg77XZdwI&#10;X6+nBMNgTXzJ00GbhsM3LdS58/ZvbdBtVgZI6M9XGIMz4zd98fLFy7VLQ/o683wzPJH2rjYpPMjG&#10;lJM/YdqMgKS2+JguQwUdfLPwcHSgnXbVBIdqwX/xL/7Fn0JmCP87VQkI2l/2f/6f/2etrJhJRVRx&#10;iOxWG0YCZRiRC4dUthtGOohAuBu6icH1s4nUrsPlY6HV/vwYB3Cw7YrBglF7JYXBxG9c1QHTQAaG&#10;bWLDyPm0jBz17BkKnWoc+vYV6U0Fw0y2Q6c67ZVY91ZPPvwwynnKRh/7FJ9wliDK8+OPP1bXG1PK&#10;7GekTGkEy1rV01MfHXQYXOenK8Hnzs3rUc43RQHfUYridhZuFDId68Y1t8VEeYhWu2v33nD/lunj&#10;T89MZ89fjEGwe3r0sS9Mh0L3Rx55tL6B4rrhb379G/HfnL722mvTFx7/QvA7WAeptAF8u02LzvlX&#10;JJ5pXkuhCaDgoFst3YUZ0U2933zz19Ov3nijDJVfv/duBubQP2mtItX5gF2u4vW18OQPk2G8+ip+&#10;+IAgoWTUXs1lZ0z5NbsRZEZc6h+lyrkDChRlFpIOBVP6v/jC89N3vvPt6Rup30MPHU9ZEYQRfL5C&#10;bxvUndD3etqpPqgZvKNNhcaheYxDZztOnT07nUq7f5Z3q0Mn8rxoJjnl4E3b7GomMmWW0C7ahC/z&#10;B08d0zKmjmn2Nd181CPerCuFSEejyBw4lH5x/FgUmz0xHrZMNx2oC03cmBJzvWAP3rwznYrB9OYb&#10;b07vvP12+GHr9NKLL01f/9rX6tIDA4EO7saQv/7rv55cbfzhRx8WXfUxQif/Fc7a0ipKhQcXeJWR&#10;EkXfVX8hZuo5hBC6mi2u76ikDKspDz/40PTEfIAfn+h7+oj6loAKP2gffX25oiKcxzfthRc/kSXh&#10;idHKlLfPa3bFLL1lfMY4wWY16Xz6uOXhEmhJC3dbLrW/LZUmEAycJkT27dwzHQuND6cPWi0gk5Sn&#10;HeHO928OrQ0OY1AeSjMcu16enPjOy8lX/SVO2DK8n+B0fdsJB6vhcWKrvYrnx4DWvuHBF5wyDoJn&#10;hYGbaEYdI4+sMsivZOP580XDSy63SDg+u5v0rm3eF4XCKopV5ofcIJd2NpjLP/g5CkbgCYNgDWLF&#10;8d5dHJKB1IzbjhiuCbx+O30sbWb2n3zr+uMTHn7aXz2aBuOMYIxpf6mLdNXfko+ytP4+6s4t6VKK&#10;fPn1QVU66TtPlTXnkUZ5pRSs0mu/pCfnAr/Sr/osxWEuJ3FoIcwWO4nhxuHBPfv21sqKPfwPbNk0&#10;+aijVSzfr6nLHxjg+Su8+OSrunRZwQd94QOHZdv3766D4HRtMRUPGf0XbE769Txgj7zlUkDTklu+&#10;cxt+liuahj7VntpjbpNa4es0apQfjfPSLfFvPLrc33yO9/YbXdetfbuNYRt/c0u4zSMd3s9+b7fM&#10;305Y12UZ3+HcRpi/C7b3jZ7rfMU3eXZchy/T8+t56q1+lxM2v3qp8ZwMTltKzymj+yBYo78MXY3T&#10;z/wm6826G+vOueTk3NmAHFu7Dxw8VE992+1ajAu8aQw1O06+kwOu8sdL5cmIyJ3GpXiNzEh6hgi5&#10;Jh+5xvc4MuSeCWtXAl8d9dGuCRdf8Ixrc9/oMHXr9qt+N9ePW6arMWqmxfD67KDxoNXAnfxoet3P&#10;LctbrXzNfbL96NdzutBZ/NiSbDzP00QGBGZ47ZoPqg03xHd4w/Xkmw8qT5zUHTd+j/fOI536DkMW&#10;bXoiaMgB70MXGOO992rjhFcb5V24b+VduxKdLDrs2FVBFs64V8Epq1CInKwyR1m1wpdQOglYLq1y&#10;++7RQwem3eFD+mK1YCPaDbh03TiQE4eR7CM3UFK+hXPSdWOsEJudsGq8RYO1XyfS8H4LRwRlWNXp&#10;lRQGi/LNotp6ZtXAAXqGCsPJ1pQuByxpGToOJDMy5FcHxohtI/LLJ73DvOPgz8V6V8eLFy9U+W5s&#10;YiiJl5ZCZz//008+NT3+6GPT8WPHC44ODn+GiXK6kapjGciDD0W8bs9Ig8DRrLF86mTATY5VZ7Qd&#10;xI1PFy9dqKU0hsGLUWb/4R//8fRP/+k/Lf8//D/+h+kHP/jB9JWXvzI99dTT09EoyeqHhsv2XLaJ&#10;MnCGMAoiBqt6p36WXNHLJQE/+clPpp/89Cf1sc8TJ0+WYkN5AX/cQrG7lhANxOqizUohjrpp8N++&#10;fWstLTpoV8oCYZU0pRwllTTqzGNcW38+85HI82fDUA9MTz791PStGCjfT/2++uqr1V7a1/ciGFSW&#10;FOvg1oVL0/mz56fzp89OF86cnc6fSVuePjedP+X3+enEZydTnw/qIgDnafCVmRx77muPbNqjZwko&#10;XG6mYHQJd+uW9JQRQlnHtFeWMkRhL6UobVgfooqhVV+hTpgVDrxSXUwvVM8SYsMQwI9WSnh0fywG&#10;7zNPPz0dCh/prMplpOA536j5MDw4lkkNGcAFbmgWEpYTznXcWOofbVxtH19KWcXNghv/BSdGAYWf&#10;Q4Olb4HELfsut3xv17BrgLk1jAE8VkvBCROu/mTHpfSxK2lHq54GK2jan6o/+Kgqzzjhd5V3Ria8&#10;x0COkWJL2XJWqnFpXt+In3B8qk+oEzxWAje++0rn25i/3z27jKbvxt/SoAXFWX3UgZG5hMd1OrRd&#10;+aQbq0ChN3omS9EzPHs5dMMTPuqIJ/GIPcF4FmiTK+jmmx41ifPIwzFYfE9oX4UrS5nKWN/LPto1&#10;2BdOhXdoCmfnqvR3dZBWuurr6ctNt6LdPKivyxuGVvo8P9N86VsJELdyC9KQImDcQ9/Ew63pVVuj&#10;1COeXGo5SokS33AQppSw2WBoxb6qPJeZFJVOv0F7igRZZhVVny+aJW/1+ZSnW8PJynhSF5iavU6Y&#10;dyF6Atm2ObDAryoULr/dL+u70d/P/a40YBZC9WN+zs7P5CrZq/2qL8z9QRsNOT07oO+Pwn/Sbaxf&#10;4TO7+8XxG13VrZ8bPNd5/N/ZfxvM34T+n++WZZe7TznCfpuTrvIvYHT+pefuKUvYKm6EddSYXBt9&#10;Tt/UlnUuYG5L/QycjWWs/IoyKc/fnB6vu87cxSX6W/X9MkiMDWOFdUyi9HgxyrTFGJz1MX70ve67&#10;oy+tryqU7pPylvIADj0OmySprV55X45NS/lddY2/B8YMs/BOnPSdn+/0I93wQz6tw3QWWB+5H/26&#10;PuRC1SOyAymlVVaf2TDeWRUqRR/dlBGv31HWS+dLno1OEFjjfeDQvvHm4MJVnPDWByLPWmZuxLtd&#10;h82g8lynFV+yoCKTLvCWcLRb1bfaepTTvtp9bvMkLp0W3I3tZ+w30SMMb5lMG3UDd7jCFiAMidg9&#10;4EvY1lM3mDiDlwZRQG/9UJF2nRZMgwanksvKbfTiwWiCCPPOWLAawkigPAszaDJSGCi2fHlnODBS&#10;lNcDLxwomLbWMFDk91sdGBVPPvnk9MILL9RFALaMSa8+GIoi8NFHH0+//vWvS0l/9933Kz+auA3i&#10;QNL7ErYtYj041v7llF31CCwCoyiN8TEjuqQRdLxbi4/dBOiY4QvOM6vV/93Ylj/r6+7nL1Qayjql&#10;3ZXD3/v+96dXXn5lHIKuPaWpfzHGaD8ejBYETethzQ6Bps7nA9vMidWmk6fdLvX+9POf/2z60d//&#10;/fT6r16v7TljO9pgcDBa4eQNbqpaOKf8FBSGHmeZrDC5Zq7aOonUFZ1sc9uatJtkjD+bOr73/rtR&#10;vs7XF2off/Lx6WuvvTp981tfn1780gtps0NjwE9yqzNme4qe129OVy7G0Dp3IcZKDM34czFYTsU4&#10;OfFReOejT6ePPviozlkxDhhibkciJEqge5pJ+Bzf3im+bh5Wr1K0S8AMpZb4rS0a8eXUC80jdMc5&#10;iq1luNjaVkSozmvGhCCz73Rb2v1WjO9Pp3fefmc6ffJ06LSzVlPc/kX51h6ljOZ58sTJwh3/oduq&#10;3Di0SOn1jr/wmXZFZzQlsKx08aV0aCM58rREToAS/HhWfZfCY9W2Cdd2yt5YvrKk7XzgCKu4UlLD&#10;+3naw1p0zrN47vq12od8Pm09VtDmvpD0dU1jaFgrjbPfER5iEKNNK/2MK3258fLeQrF4LX4lJOET&#10;vJZ19F59dYPH2+3AkB+c6p/5zUnTvtN0ucvyvcMNv+qbfstTdEv5cPAurNOu4KS8MoLnMGnQDq3w&#10;JKOl6jK3rYHJQOHL6QySfTHm9u/dO+3ZubvoSUknB6zU4TfxVtMoISU3YuA8UIZ06Jm+yVDhrXau&#10;6DzTAM5jgB3eALTuBo0wW9VzprX3cnN0KwRNw/L583vpawBXnnLyTOgqfRne3kMf7QPH0U6jvZee&#10;60E7EFYyEHz9v7fD6K91A1FeO2/jKC/85UF7M4w9qNZZG3SY08JBPnSAn8F/CWfpm0/Fdb1LadKH&#10;Cod1eizdCBtpVvS5T1p0XT5XcfAUlt+jnHU4I3qk/7/jBi3Ueb3e3Z+63sOPNJ2e63q0bxzLL8JX&#10;rvKtw6gVsxn+Cm78Ms89+X9P1+V23vtRaWPYMs9GX7iGFvr7kiaFb1zD8lzCvQdGfkuvP4w4NFq0&#10;Z4LBLLpvoEmVM+fjatyYfU16ZOz1KQAyGN0p2sZDfcA4Os4hDJlE4TSOAmcSgWwhs1tP4k0qkEF0&#10;NnqT3SuedLv2JePJpblPk0M8vNupNxzVsepZEwW/SWt0WP5up1+WD7INp87lzWNDr/qWr9/jXfrf&#10;gJWw9kWj0MYqkNWoU9GpeqLcOG5sp9vSK5YeHZU95OXcbosyhpxf1NfvGY/GTXivblcaNJHX/3Pa&#10;Tt/v7dupw9L5rR20B4O19Lq5PWtb9mpcSZz2S7ua4NK+PcllDCndMMUYO1Y0Dn41kb/wK1rDc8ah&#10;pp3+5E/+pG794puBVdTBdVtOENE3OXw0kFI8brca274gAgmuK69SbThoFEiBKa7TcMrq8jpMvEZm&#10;YFhFsZpihcMAjSCMDIfE4WFVxOwqQmBmMJQF916NsTJgRcS7AX61GvL00/VUvrQYiGuF58KFi6k/&#10;BjuZ+Ispe3N9I+PBhx6sL567vUnDXL8RpSvxNxz8CoMgssEiOnUphRRCh8LcnmUrklugkrCU9x1R&#10;CCgWPjbJTKGsXbvK4r4dobV92rf/QATBNL397oeT/c9PPfVMFPdvTU8+9fT00PEHp8MHCY9tK8WU&#10;gqzhSzkIHpy6VPuknpaDdcRScPLUrmZlPe0L9Q0L9Prl669Pv/j5z+uwvDB5wsrTFTO6160IjVkO&#10;3yoxiKb1SviVIlOzhxSvGCphamHi1NMtVsXoGHzzSFcHTEMPV9NSYJ986snpa4vvojz84PH6+viW&#10;wElhodMoy/mVOsMSj6ZXHOK6dHm6EeX7en6fC/98HGPzrXffnt777JPptHreSQdOG9nTT0FHIwoc&#10;nGy/M7Cld9TSo3NDtoCkV6wMAsbVDtuR0ilLYCbtMEiHUN6zd/90KIbz4aNH6tDh5xl4Kelmu6yw&#10;WHUJs4e3z9aWunfefaeE/uOPPTH9wQ/+Qa2quErbDXF4WZu8/c4703/4j/+hVrRcw0vppHCBg8je&#10;dWhKLDf6U+oR9LDFWF5Nx88PPQxcws5K3bVLV2pFRT+um+HSZ+XvPsTLq99Jw0uDp/Sl5eojHiqe&#10;mPmO6y/M1ixT6FeKdnjPJQ1n095463ydT7labSEdXlUeAThWoIYCiubqvjsD3KH0iz154veWHby0&#10;frfv3+1aEKpfC0r51Ll95+X8LvzjvXPSy0dOcXDrwbTTLfMt4ZVRNhu8PXMNXrSLkabSjbTgF75p&#10;PyuwV8PTtqiaMEBnq4/oVlcSR5x/HloziNwiRybuy+C/J0ZIGfVB9XNlVf95oPpSGS+h76jz4HPh&#10;VmRqEiH5GI13N61Vv78Y2cVrZ3h1neDvfcAZymbTimt5Lw49ukydpuG0csX5zXPyLceLwcDC0WbQ&#10;Zz1u8ICwMohnHvbcCKOU+YSR1WPyaPA5vGofeWiBXvqm1Rerx4eOHM5zb/22NdZNa2fOuj3ydMaK&#10;89Vn9TWyia8hNmU2TYacRIP4lFHbPYpvBj2afvCEaikl87MVrXvqEVd0WuWZ49XN3xzGNz2Xz/bt&#10;pGvXvKsenabjl3naCfvNOoxyK3XFK2+9n230I270n8oXzzUsdeO1E1omZqRTQv41fpycsjesFcyK&#10;rP/vSb/RdZ7O167DG5+lux+8Zd6l67q0AxMvDJm3ToP8N4zxOazDlTVw4NeNfe1VaUPLJkLPcoPv&#10;ycG027gUyDk8yStdyV+yFR/BMzDw6dboWQwMk0QcPYUucD0ynVy/eUM/Uq+UGzhkDFj8iqdmj/+H&#10;rBkHuLt+dMaVEly46TPzykvGaGGdHr7qvdE3rFHOunzu51jJGROHXf91mg79rX5XTQZdOh58bsmP&#10;S0/mkM90LPLe5C/90u4BZwqFlTFEbic9+SStPKvVqHhx4A8s1svnO65d4zLG7Oh2gddjd3t16rQN&#10;v5/Dk5ODr5UxOstwTdOiZWhXz5bjRaDwML0v6eh7xg66nnZ0QL7bDO1rpTrp1uxKCQ/0ZIJJaGlT&#10;eOmHzlYectY3cGgPfJ1RWSEYJ6NKUN59TVul3Qj03HPP1dNqxviw4vguh3zSc5Bqa5ijxIhTCem6&#10;HGVI24zSDEABYlS4+tdMMkUIIcGz8uEaZOdRKFaMJAzMSTMa6latiliJcabFLV1WZMC1v15edbCi&#10;4l3ZpbBH6cIwcOUpBSxi+ZRxNMqn8yi2eVlRaePITV4YkKHi3ARGV5fe7jQ+OmRWPrBSDuV6Sxpp&#10;u8aM8aNxtpbSPs7l+JijWdJtW3dMe6KQ6fcfffLZdOyhh6fXvv7N6Tvf/V5weLBmIFzhO4TJbCiE&#10;iWpVIAMvxU/dijnypDCri68l2y7FKNA2Z0Pf0xlw69D82+/UCsobb745aB+agKM+NYtiiTe/tSFn&#10;20PN/Co7dTCIVyum3p5mQAbj+pK4WfEImjCnK+jqlqMIuhCp6OT7Dk89+/T0/e98p67nff7ZZ6YD&#10;UYx3p421PXo6m6KDMzIunb9Q7exygmuX46PIacebaTcfRzx54tT0wfsfTG+/9+506uK56foD6cif&#10;x2hMGzkDVO2QdjXrfCy85ApXs/e1YpNORYG3+kNQ0jnUZ8xyz3F558cME8Nya92UcjAG/IEjh6Yt&#10;EejJPGZr8XbeI+aqbIbzG2+8GZp/WrNUzz33/PSNr3+jtuiQS9ev3qin/vfzX/x8+vGPf1y8cyD9&#10;bfSTdYEMsRY+3d6MJu/6GUUXT1YeTaMP6itW9WLUWaU4FLj6AkOEQGkhxnP6szj9R59TNl7q7ZIE&#10;cdE+/Qd88eDUoDl7HAMe5ZpR6rpoq3hWVjofwTUGpMiFDCSEWIWFtiX4QiuGysEojD6wKV4+cJse&#10;nu0LBzSKW9aJ97txlabT+d3PbuOGyzWt5RcO32W6pZNHGbx8tvOhW8spcMStDBUuP+v7A/OEg36H&#10;ZuRTzcQFBn+xJj4uF7yb6dvOTeyIkVJf6o9nrOwMrcA1CJnF0jv12RRa+NfMVcqpyZX0wVKyU4+i&#10;G9zzZ7ve+SsX69a/83M7G9Cka5xrRTF5l57renPCyvgh75NeHBzAEFd0iMOlM4qVt9tp6ZQvrOEv&#10;nxSlMkA2tDO65iX/ki5pGzb5Zp+8FVr42aOvVuii72hfHxW1gm71idFgVfbMudN1Nf2FS+erHchc&#10;vGpcoASRG0PJU3eGioP6eGoM+Ovb7uYBfKZZGSXwyxPSnl239itemQm1pEEbNYNi4/+m8aq9Fs+V&#10;HwHV7uox+m1wmkkPJtd5l07YgL/g/0oXuDNvd3zzjd9d7/699EtnfKv2SFt1Xbl1XJQx/06U2DZ6&#10;+PV0XY+Rn7tfvZb43C+86BtfVFuPXoW3W+blKj5/1edSjwQkTfPDmBxY9ivOu7AlrcAZK42DHp1O&#10;fKetVX9hacNVWP7klafTK9t7/pXDj3iz+DN5awU8Y+zly1cCy0SIC1WcnfWx61s1iXLjZox9s+Sp&#10;V9U/cKs+JcuHITLKGGV6Ilyf1VgaU72FU97WDWvMzTsvTU2IznAGzFG/iov3XttBM2445+hZeSMj&#10;Rxpw3LAlfMjvwqloM9pPuegnvNoNzcN/PLncxojn0pOPPLlMbhsb7VygT9ZEVfLU7pr4GgdmGNJ7&#10;gtl6aPN6+Wrv+FkudbsvcXJe10qXVa3lOMO3PKQ7VZvNvstzXmiZruvrXXkcmqCVJydNtbn+FPKN&#10;+BibaLs1Rm083U1bLtvQ2dlt2zOm7xg7TLTLtoRtd9tqYO1K+x+LHuWcyq6loeJ64iYIAmhMT4rI&#10;G2+8UQpt7QmPwtLbrno1Q8Eq2PnMuGI0DdzEB3fZ4Jx8PchzCCI9C9SWK56xwYHJKLKaYiVH2fAB&#10;A3HkVQ5GMKBT8KwMMHYo4MKktypk65QVGfu3KV/w0lDqWJZvvN/QBBuhfYPg0ccenb4QA2d80NL3&#10;WUbncNuBQ9y3YoywZtVPB9eWtXUo4XXmIf72LYxxY9qegWCHhjOw5UlBMLi61o2n+G7dEqUsyvOt&#10;23djqJyYnv/ii9MP/sEflrHiBh+DYXXY4F8KRmCFdYYQ5OFRnXIczCVsKPbwRScWvpl99EHrn/z0&#10;p9MvfvGL0G1skZLO12eL+VJGXWubMnwYyhK18gkDSjGFnoYf0UFijsEuNBBv5QieWyJMXL2IFjfT&#10;mep2h6Tfud0Xs3dOzz///PSdb397euUrX5meiEHIGLQ1zNKza47TU6cbwftKaF1b1eqsycVS/nwL&#10;omabY3w573Du3Pnpsxi76ubw/5XbEQ4xpNyMZHWL8Yhmhw8emB575LG6GMG11lZRrIC5Hk+d4A93&#10;9SJaCYv2QgzmOqqvUzubsiftdSCda19gbQ2PYAIHx3048mYEORzPnDlfqyRvhuZW7Y4cPjp9+aWX&#10;Uu9XylDxTROrHdqqzgn99CdlcHMM9eqj8dpd26xm1RK/mikqg7C3cCYmfggRFE89gssdxmy81SrG&#10;t/7AEOm+30KKY5zo622ogEMYd38pAZz+J49y0AUfhBEyoODLKMuBaTVA+tPnz9aSuNW8IRwjCFMn&#10;Z3uGMMsAF/yLf/JbH+yv7br1a++u3eENt8wNudFCG+7qzHk276NZC3PPTr9My7V84oWtaJZ3Xr6m&#10;jacwZUjXMIR3eXwJ+rnscZ/8mHUU1uWUywNPlWIXn4gYdwaCcbsaI4Vhh2b67sUYeHVf/c3rvvNa&#10;s537I5tqK2z474AP1lp1Sp+tCyBSFp62DVA7XEve2+Ez/M6QoQxW+YEFLysNNdhGbjBSfEPpfPqb&#10;MCh3ncvnvfqJtp89Bw7nd8n7tCPZQTEx+KFNw5C26cFzTe+lE9dlc52vyxrPMY51eKWd4z2F6UPV&#10;jwTN/YNSAz9UQHvOWGYl08dayTr1v3DxfBkpZ8PHroameJAntjuYXLH1gcKnjeFS8LRB2hW/oEUd&#10;uk3b6CsMbjgWvsFl8Maod0IqrOuShAVvcIsE63FLP6gz6FVpO2Dhmoae/hhUo/2CV8JmipUDk+s8&#10;Syds5FuPK5jzT8r4+L3edut5jB1+j/zCl67rwwDrPtOu0uZf5+u80ui3K9hz2Ea/LGvje+N2v/AV&#10;Xyaq4xtm/qsWF7nIGudH4tKWzZsVmkT4qvpHGbiDF7hlmiUuwmuSYdE3Og1fdecTJksbbZUP7qEl&#10;qjQ/yiuO7/zkBp4en2Y4W9uWbA01WXb4iHO9m6cbkREl91U7OPDgFk8H7j2yEXxlS5V/RYOgv6pj&#10;/lYr6vpH8sKjfI0hYxWo6lj1Gr5+F87D0OHLQEq/NW7wYMq75MNhNCfvnI+rsT3PhusJT3KK/B4y&#10;3E2xQ99oo4R8Ft6TwGgyVpii78WPSwPGOFAFxK3gJp205MoYC4exYLxsmlXb5Ck/uelZ9Eu4tI1f&#10;n/NoT/+s80Oe+c3TR5XFL9O273qC6be6+F3jw0w75RYfwaV0j7kNE+faZbKtjN08h/E9+NvEcG0V&#10;i5FSH6jMeF7GonaPt1slVC+drwyVwwemnWm/TeRzF9AN7p3TeBQjKycGP0YKBFVQw0BUGoKcF98r&#10;KWCooAaVR7oVkxVTjXcOMWpmP8ZF385FMbMKIj/YjBQzvgwkRobfYCpHoyEkY8RKjKuU5afk2boG&#10;D4aOfF/84hdrJUWdKF7qgKnBc95FutEAYzYT7sKOHD5SXw33oT74wD+FD1olbTORJ1mtZt5re0fq&#10;Z5CyrcKMveVQ27VcR7ypskuXDh8Gt3VJnd1mhVHN7oODAQ/sD44PHh+3bM0dV/FaCx5FizAXutaN&#10;SSkLc/gNlnajJDr3cPrMmTp38u57704/jYHyl3/5l9Nf/MVfTD/+yY+nT098Woxt6bZujFKZVIry&#10;O2Y5xkwFJiyFNM6ADxNlEbbNE7V1quoQpSQw1avqlvctibOa4dsozz/zzPT8089Mj6VddlFS00e3&#10;3V2bdjNSUp4vzH+u06cOdSd3YDCiXWvLKDkXJc4M88UoX+dCw5MJPxF+OpewqEJ1lWhd4RoFze0k&#10;DM3D6QjOJz3ry/AxYH1rwp796lihL0V5985d06GDhyvOFb6uw0Vn/I9nCSl8UrNbEXxjbzulPMoG&#10;muDzwEEfBtWpCPuPP+nb587XCgGedp20lUKG+EHLnVF4zgV/q4H4mdCwwlCNHYfOPP5svoN3bY8K&#10;b+Gv4rHQUhsQ7LyBp7YFcPmtrSiztTo391v8OKLXZYJylr/73XOjq/DQ281w1ZeSl/fbxQUUO8q2&#10;r9WiX61WbYBTPB1vWx7jkeByw5f28bVg9aIcG6xbqDbeXMPzXHpOuq5Pe7+FtyxpD24PCp3vfnnb&#10;N4wW8PxyUAghwhLzADnTUh6zlj1IVHsGT+1dk0MR5pRnYS5/qA8w6gdJ7yY5dNBHGHEHoyTbnkpe&#10;MfQZoXXVd3iQiZqWqb7NSCFnrNYYgPA7XBQChzKMLg458Vlk6MlTp6u/1dbKlI8u3IoO8zsYZCPZ&#10;3Hfze69Z08R1ehn6vWn3e7vkXZbjWTBn13Clab8qy5/yipozzsnvyuGVEZXf5B0epjiRgdrE7Ch5&#10;4wzfiVMnYzSerdVcBqBroNHb4Prg8WPlD2dMKfkVGCUEZ2+yZuXUe65749ieK1zTPk2j+6ap/4fb&#10;GL/uZ1hzWe06rGCnvk0vv5f8/n/VKXs813Fr13DrWe/ruPy2Mtfrc39/X7eAuRF2v//WvP8Jdz94&#10;67iMOi/dCNuAb/t2i/eG/dva4TdgxXU6fl2ZH/K+VyG7742VuvUJFf2eDCKryBcTfi7qoFfp+z6S&#10;7ZZBcWGWuf8Nw6IVUHJI/0lJBU9asmSl2Od3ncMwOXI7ZUaetZxc37ocnBd9tmRJyZHZaIkvQ6jf&#10;k7adcpOr8gxdZRgozdNDNo96mjBWR/pEjx/GqaafMHVofVcdjPm+XUVXPW/ipvy4edH3qEwcreRj&#10;YCi3Voiib+yMYk6euwzGWAsvZZLjxkHlyNtjB/xqZWT+XfJ+xqn9qMe6gSFeHbsenmOHzYChHmNl&#10;Z5S39OI92/BaesZXp+vyxhnF9TFXedqrZYh3W95xrd+2vRsT6KbbM1bVWRY2w7Yd0V0iexNvUrNg&#10;zHBKX0nz4u7SNG398mzm4CFlZv3111+vVQ7EtZqAwBoNYSBXABMmHnP4rQGKYHlWo82wm2naS6Px&#10;GRQUsr5dy7YjBDJ7y0ChwPVKjplfDQ72Eg5mAYeh055iTmHuD0LyVmPUA2yN0oT3bgYePuC7ongY&#10;MA9PTz35hemJJx6ffHV+1CVKVAYwyuHly2b1L5eySCGvbVCppyvXKOU6gy6E+GYzKdvbYqFQ1Cng&#10;OqZ8mOHcmTB+lG4rKtuiQDrzcHdt83Th0tXpG9/89vTVV18LDsdKEebQk3HCgcPCHTQeWyvQBrOy&#10;onUuvpQPW+tiyL3xxq+mX/7yF9OvoxDbb014YSDfrEhtUs6dqiwGqhJTZ6sqzSPKVJ6tXSxjvgSK&#10;uKJRcCE6goMbv+z7Frd7+466dviJGI/PPPVkfY3dFc83rsZIi990d6y07N69qxSsSLT6XooOh/fw&#10;4+mzp6utzPiYYb4cIXEhwsI3Uz6JEXYiCsXFwJq2b55uhcuv3rlelwE4j3IkxsdTMVKef+65cZ3z&#10;3n3TdQbOp8kXI4IifOTAoemxRx6ZvvTc8/UNl7qwYI8VuCiMNyIkImQZKLVkejvGuJWhfXunfeGt&#10;XTFonFHZlP7gbNHl8IHzGJ99dmL64KOPYyC+V2ewDkeh/O63vzP94R/+4fToQ4+UYqndTp04Nf38&#10;F7+o1ZQ6x5J6101GEcB43TY4wlofQBPsgJ/NCNcWqQgAvBlQlUbjmeXgw2yjb2qL0PnYkXF7nn5G&#10;sIvjue7H+EifYNybjPAbTtqC13daHljiZeTa8kbJc22yJjRrX9u+wt+fnfiseJFgpyBx+Ikgq9mw&#10;GmTyjNdejBOHv50V8CEoWwhdZQi3FtCDH8egBQ8eb3Ith3jhS9dp2xdt0Cyu+ZzveK6fylumWZbT&#10;cDz5Cg+u3iv/+DfyhDYGFOH27sJ7XM28vQxeND4fw8Gg6OY5A7z+SZE2EJrBP3rs6PTQIw9PD6Ud&#10;/cbDNRFiMIlnoBrAa0AKDOE1aZJB1GBRA4U6BE+yn+ysyYAL8ZcupG+NGwHhX4pAypW+3aD9aINS&#10;EBg/aX9P565qBSH1YqQNBWkMulzTTv1LwZrp2s47uE1vdTGI5Ufla99pOyd4K1pLkzrXDOAsP6XV&#10;p2riJbynT8ktz2iXYTQqx0dbjUnVj0+diLFtW+zY7mXSSf87cGBf+vTYIgbG9WvjewLV5togOCsP&#10;Pbou6updGcm0KrtXVLhKl+hadchLryC0G/Hrvmg4+8SO+qND/aI8jPcO45b5VzQN3h22yp93zs8O&#10;67bRvh3vCY+81O+lk49fhzXD5hf523X8Kl3iusz2lT6+zmvGCeMGLQdNx3vD8ZKHPHNZ6/A3wJ2d&#10;d3WUjve7fYflvxpzE5oMI5/g+jmn5ZZ5lVNGt7E1cfDEM41zp2l8lLOMK5ewUZ11mEsHh4KRuhWe&#10;cc1H4JBPZHrLSDqJyQrnr2xtJA+2Rh65ft+4NSZPUnbo0TdcBlpgpW+DZVxM/wZzqeQKo+RCQR0r&#10;TcZ2OASZwkt4bY/Kswa3BK9kifJmOnT6okf6S61WLfpNu3vrNyv0ypvj+tpdfdWKN3zg5cYuspee&#10;wev/lUYdCsf1NoIDnMqwilzti1/IPZO8xk2T3jVOh47kRtF59upVPGACWDvRtdJWVc/ZKacmRSNL&#10;utwKg0uejQPZCFbTiReXl4LTYVXO7Ns1Pp2n8sWNVbl12aDMkY7sqiQDrmdIWzjNBqn0BWvE5jna&#10;FDrS+ZaXHUfamj6zLbib6DnoHHhoCbsayf/n//l/rsP0LWgApQy68eo//If/UFuohFPyNbJlQI3F&#10;Q0I+blmxrhDmEIYYK4TjvWt4xlBdvxpDhZFCgaP42JZFebLSoVzGSp+LMRBimIbjHRwGjtWUNjg0&#10;ljxWUXjGDmbhKUOYUN4emBk3ymbIHIkCZxWm8kapfegh50IyAKU8FKZfqelZCnGUL4ZLkJkby/XK&#10;o1OYMR5deN4KFuX5gXQmt105q2F7E0hmGi5euFhbrqLdTrv37I/ieyD+4HT0+CPTd773/em5Z1+I&#10;YrEzHTh5Q09l6tApsgTQ4JlZWIQBbmUgLeUwbflpFHBX3KKRrUdvv/1WPYX5MiyLd09ozuKHLAse&#10;jDGQbppufZVvDfMAAP/0SURBVH6rtjdtiYJSQqM6ljMFW2r2Xsccq0QUaALm85rlZaDY6qX+e6Ps&#10;Hktbugjg8Ucfnp50VigG4BMxQLekEpfOnZ2upR0iSutDP86noNXdYvjASVupy0lb06IE1Pde0oZn&#10;z1+IQjX8qfNRJMKf5xz8Df03RxG7u+WBKabOtCXKn/MYPqz4XIyjZ558qg5t6SBnT52ZPv3wo+n8&#10;mbPTw8eOx4B6anohab76lZenF774xRgqT4T3DpTggUt9hyL1vHkrPB5v25Ivz+/Zv3/af/DQtD3v&#10;9vTeTJorV2MonrtQ1yO/FwPxo48/qb7z8stfmf7gD/5w+sY3vh5lfE9gO6R+owz2H/7wR7UVzyqM&#10;9i0DIA1M0RoDzNg/DA7BxJCoVbS0Qc0Mz/0ND+r80um72qW/GktRtVL4cPqY/qVNi2+SFh93f9WP&#10;bPvSJ/UbTr/RZ/ShHoSkV64zC3VDXPgjAYWzmSGTCQxiK5+UYMvlypFH3ZWP12pFK/WtMympFyPF&#10;alZNIOCzTUN46Yvq1OW2/OJa5izlDdflFZ55F9dOmHTLNPdL105cl9ll8P2+zOO9/jwNqImnrNeN&#10;c6kDunOUFfTumXxGuDM9ZvNtvXK2zLkRHaqMlNCkVr4fjpGSdrTtyzea0KbaPQNvbf0KjnC1rdCW&#10;PyoR+pY3oGqr4IdfyEDykzJe1yBfzUCdcq1IcvDTXl1v3jukBk3mwZZMSni9G3gXilHRJ97vkXe0&#10;zUpxj2v61epGDZQJj2yUXFrxDavpV26GWXj5K2G9Tn8fXEQ/MNVDfdCGE699wGvPMLSShX9tvzOT&#10;euOmr/kHv7W7od+Waf++vfXdGp48tA2kDMsoOzXzmLSDDqFdDJXCr9DIX8DAreV2naMBm5vrmn/x&#10;g57l5vgRN2hcsEaGimsHdqfrNpBk+az89Xu9TfkO50a6zr/uq16L/O05aI5X8PwecEvBqfi5ntwq&#10;z0hTM8Np23aVVvIZ52U55eRZ8ELx2Ayr8qJO5Vnkvw/uQykbilmHcf3efNFuwB5uY1o/O77D2nnv&#10;skv2zTQZdfjNPtJ5hbeXv8I2lOHv3rqPOOUs03b+4vPIfbzX/YWh3ZNQxqUdNXlLFzsUPWB78TIj&#10;pWbOAzJZg1NkSHC3ctu6lSdjoMegQbtBx9W4xAUOV2fM4k2atOGxbCN5PdVi0GrI0KJXEKnfM1zw&#10;y5OF+d3pypgMAKs7ZYTYthUcC9fUtbfKu/gFDYSDo9B75Fp8yezQogyS7WNn0Y7Qpyc/TB4yUMYE&#10;+Nju1O0tL322J/q9mzQSv1x973q1L8MsYd22wzgZE31LWAPekG8Nu8NX6YLnMl2nrSdZX3EjvOhe&#10;5baMyu9aKW6+C20Sim8LTzTXHo17wslTOoHf9F6GSunK+CZjjFXoQwf2R1c7MO0KHUnmks7/0//0&#10;P/2rECP6xaaUNVyUkLW33npr7V//63+9FoWpuGPPnj1raby1GCr1O4ZG/fbumYZcy6BX3nuUyrUg&#10;E1mA86eCmQZfi1KzFgZeiyBfe//999d++ctfroUZ1sIw5WNcrD333HNrzzzzzNrDDz+8FgNjLcbD&#10;WhhgLUx2Dww4gBNjau31119f+/Wvf13lSvvII48UnKeeeqrgRNlaS8MUfp4NIwPQ2smTJ9c+++yz&#10;CsvAv3b8+INrjz/++NoXvvCFtcOHDq2FuUrGp+HiN62lodYuX7q89umnn6xdvHC+wtM6sT0+X0uj&#10;rN0K3DBClZnAtSjsazdSx6uXL67dSVxacG3r5gfWdgXPrZu3VPz1a9dDr7tr2xN25PDRtX37D6wd&#10;Pf7Q2ktf+Wr8y2sHjxxdu3Gr7kxYC1NVe6HtA2kv9H0gzRdBERifr4URit7qFSNw7f0PPlh76+23&#10;13795ptrMQzXYtgV7a4GpyiUa9tCkzBn6nV37VbwT0dfi7IZmOGLlBVFeS1GSnzSbd2StMpX8lp0&#10;qgdSh81rW5M/g3+Q+Tz4bVo7FDpevnRx7cK5M2s7t+9Y++Jzz6y9/NKX15558gtrDx87tnY87Xrs&#10;yJG1A6HR7h3b13Zt3bb2+c3brDwTywnbsbZl0+aizdUrl9fOnjmTtj27dvnq5bUIwrUL4ZUTp0+t&#10;ffjpp2snzpxaO3n+7Nr58OGVWzfWbhOfaeMHtm9b27xty9r2XdvXIijWjh87uvZE2vW5p55eezi0&#10;3Zk01y5eWbt47vzazSvX1nZt2b72pedfCK7Prz39hafWHn3k0bW94fsdqXsM1bUoNsV/eOzGrbRZ&#10;8L12/caa4QR9YqisPfzoo2vbU1YUyrXLV66u3bp9p/j6vffeX3v/ww+S9/zavn371/7pP/l/rn3z&#10;m98Kfx1e2751e9ExgjN8eGLtJz/+SdrrrfDn1eJVtI0CVbylffWDdPriAfy8Y+fOaj+8kU6/didl&#10;et64eSN982rR7kL6Cb65cvnK2o2r19f279m79vCDD1X/igAtfgVXH+DwFPjipDl48GDl17fxDv7S&#10;f7o/ZhAokRXJGmKkjwRGpQ2Pnb9wYS1GytrZs2fTXy6EZtdHXVIevNXR79uBQ2boT7t27ap+r9wY&#10;Kmu7du5KXbetbQ2PFd+nLBxY7wvPeeLl6hdzONx55XkKU78Ob/nXafjOu3TSdT5PZcCZR7+m29JX&#10;HbdsDV9vqnRR+sMXaae8j7478KtySzbdWjudNtN/T6MZWifPjZvXi6YZItZ2hcdiYK5FOQ5fHxsy&#10;MryAR8mhDBJrd8JP3jM6hydur2VgqHC04apmoWPzk36fgXrtyrWr4d30pWtX1q7euL52PeEZ3hG2&#10;8jVtu77tRXuK7zR85TGkhYc7HL83fdFI/ZvW4K6nW6f1RvhLH8Mvz1FWt9+WyNbxvrXo6j0Db8k0&#10;8gtMLlgOXAMnSkz9DmZFO/yN/sXvoUVqIia0ulFyiVx4NOOL8eLhhx8quCdPnlg7GRkrvTrBD7Gr&#10;rvHRUlJeygm+t9NX4U72S1fhM83gwTWduEoTjwe4wrtwH8+mx4B1b/7msa57FPJ6Nn2bHsvyuCUc&#10;adfhjDyNwzLfwGGEceK1Kyc/13n6Xfzt8Gf59A0wljAHn96pd+nF60P4qvOSRfqI30ucjEl841zj&#10;2lzvEb9ep7m4cuK6rMYN7PbiOPmW8DhxHb90y7CGzyvDGD5od3cVrpyWMcpfxvV7O+9oJG3jxzdO&#10;+rk8fld/CM7e+cZ/y9bNGaP21u/rkRm3b93Jb/rIg2uHjhzOWLGj+tHm6ALRPQOzywj/xOdXyo/O&#10;k7zag1cvTjnKb/w6jNzild9OOmmW6bu+n2ccNMaBLU74Ki7p8EDzQscLL5/f6Cj+2vVr9T7GTON5&#10;9LSMb9fzlBc8dDA+GqdiXNRvtBO2LXqL5/boRsbibUlD1ikzrVFhxjJP+Tj1jWETeb0j49rOGmNb&#10;L23YRd+8SwsHuPFLGnSbbUvZO3fuKDh86Qyzb5zA3B49i25cYXDOc/kbrPbyyrd1Dt8UXYzeN+JH&#10;HyldJPqt8avqFHm7NTyxjbxN+qBY4w68YygO3bhkXWidZwzIgrONPhm63M64Z+w/uG9f9MMja3tT&#10;p82RIWWo/GmcZ4DVzGgQKWvHysm///f/vg5bp+HKoorQrpnU2kaUeNam2VZWZCq7snxZ0uI4ec2E&#10;s1zBFec8ipUPM/ze5eGtdljFsE3LVi8zvWZywefCOGXJwREuDduqjz39VmSkdf7AmRQH6PvwPdjy&#10;cuqqHn0NsjMtVnTATEPPN4M9Vas6LOLqhrEia4tERoRbt28m/+WUfXq6HhyKlViZ6bGWu+4kfqw0&#10;7JhuXmeRX6/VFAe/Y6TUCoLbvmzRsYKA7tevmqWbph07d08HDx6Zdu/dNx06fHx69vkvTg89/Ni0&#10;eev20O5mzaSGiYY1H18zEKlPQE6WXNXBftDPPjtRq1W277351ltFo4/nVStbl1DCdy58A6T2loY2&#10;YaTy4jKips1jZW8dWz1qa8Q8C6Ct2qq2smOWwAGpdIbgZLbk9nQ+PGLFKb2qts+99tVXpi+98Pz0&#10;4OEj0z4zwWbpzZSHb2IwTDvkTVpzPLW1Lm2Mrmhjdtd95G6LMst75vz56eOTJ6YPP/1k+viz1OnC&#10;+emSmf3gFFNnupu8Mc1pjJPbvj6P37N71/TQsePTYw89PD145Oi0Y/PW6da18PPZC9O1C5dri5lt&#10;aU8/8eT0+COP1eyo7Xe2a0TwpG7bitZmVj/6+OPgcalWS66ZtQ5dtobvrIIdtDqxJbCtpgS+7Xzv&#10;vPveFOMj7xdDq+11McN//9/9D/XRULMxWza54vtuXabwwQcfTj/76c/G+ZTwu9UU9Mb72tZshbaw&#10;PQiv8voe55pU+4lPnThZfdQNUQ+kMc1o25Ji9cTVtQ7tp5FqhckqZW/r4gYvad8xoypcH9LPhYvX&#10;73j48HATjp+SqOju2zRmos1KocFZ54nSbn3Tl5Up8iACsvhZXf3G03C1UnBg3/7C13khZ7zQSVfj&#10;OXwKTx5u7bkI9FUc13HqtPzdnhNHtrQn81qm8d6XXhj46s4vy9qYjk+C9K/Ue55R4rRlrYTh2Rne&#10;5Wtpx3ORsWfP1LYvX2fWL21L8LRaRS4603Tg4IFx0UHayVm4qKC1PWAc5rSqMjz50rOD4mfiFQ6e&#10;8HGmbrW3XBvrU/pPDb2pQzpkhqTKKs899K3/1mec0b/boJ/CPYseoUvnbRpxna8KSVDTsl3Bw2cD&#10;iaSdcZ/pLz1+KlkUOlU7eoY2ZBr8q/yCFhc40Mh4OfCZyzWrrpy+HtqecTLPVfV3PtcXr07BtM6m&#10;xECpg8a2KVopNKadO5ux4Xr6qyJSH2X2yhDdQ/lBfdALfeBSbp2mXOE6e+EjznPEt6u4OW97ebim&#10;rye69O8OW/7mtI23htOu0+oXy77RZTU8rtu8w70L8y7vEi7X8d2WG/Nz+k7D4L2TyV1veUu2CJvz&#10;Nr6N6/De53aQhl+kadfpwWr8hjernbA0YKdRBl4r2DKLr8fI22753nn5+p2/wqF+xSUpKMokMzyX&#10;+bkl/IbTeApv+AMumkk7ZHv1kUW9a7xPHeyOOHjgQI3r+oDtkUeOHZuOHX8wY+K+Skd9tGug1jwK&#10;fniCfpT6o41t0dqCzKITLXEZWbyPttE3W94WPkkiDiEGFUc92w0Yo97d1v4adtEr4U2Drl+n583s&#10;N58t85V8nvMKRyM7RoyDdEjjrTHLmEsv6v7kSe6gTR00D4zObyuzNF0+p74Nx5MfaeeVkZZhoQdC&#10;kD1dH54DnwdLWs+uqxqRNwUz7Qlm4TzD9axyui55b17wXKYp+PH4YPweZQWbsEHKj45SsGqMnleM&#10;g2ttUyt8C90aPzTuaNvQIm1AN6HvuQnW6sqWxB3MuP/g0SNTDJXoL0MnLIQArsabDQGNYSsBg4Gx&#10;YBmMwWJ7FIODAkzxbWOFokOx0PDiMSi4nCVwxgDFqQ0DRgXvXIky5VFRxontWsoEzwCMORASvCZi&#10;ESmEgBeYYCub0uUa5ZdeeqlukmJoqEs3AGcQVm4bKOrhWdtRUhcwnVE5sP9AlasTrfKHNqUwZgBy&#10;KNygR7GiCPRyo3CN5DzKlSi1dYDsxvjGSnVI8EJvwtFIZS9f5Z3zCbePWZlVbsoYjR4GT/klTFJm&#10;M64yLZmVUIinyNsC56D8D3/4w+nvfbjxl6/XtqMzUX7c+kN4ONxcTBOaaHMMle5Z83kUIcu6myhQ&#10;oXt/bb0Eh7QplyPUSskKo+LFG7duRMGJAZf2ePvdt1POjRh9j01ffeXl6dlnns6g7nsEO6N4ptOH&#10;tvYgbsWoqY/DeHv37IoRsyvhgZd6oYnbvHyDRjv7cv0nJz6b3vngvendDz+o99OuTr1+dboWhYpa&#10;EBt9uhEaOh3k99XQ3wFi33I55GauKL7RoqfL5y9M56PU34hx4GaJ7emEO6LA6xh3I6zu3oqwSfn6&#10;hTobvLvzahcCDQ1vp+I3KIbxN4Lz6Sjkl8NjaclqK9u3fh1D0Y1q+Ma2wudjfFL+q4+ge8q4cuXa&#10;dCIGBl60lVFbEiLKa95FZDTHly5WYAhrPwaKw45n9YV4tHJNs9vWnn3mmel73/nu9N3vfGd65gtP&#10;1XkYSq7lbQYgfoZH1RHv4bnir/V29s7fz5VQxMtx+NSA6gOPtntdSbtcipLHYBrb9dxUZRne8u/g&#10;XwMh3ubBYbwzShwEd5heHRhbppBRQUm4tstsV7Bm3/jqG21MoefKoFLehrRcv/+nwpaeA4PbiM/S&#10;SatstNGe2s43Txj34zzKGKTAwjsuHHAlKLppJwbf2PI1BgWHEivvjsjF5C3+YHy4ggc+qR+5Qi7V&#10;t4bC/y50sN/cc2z/mxU6ylbyw1+NBk1GnUo+zHFdv667dKs2lCdxFRaYaDzoPJ68+vMlp1J2G7jS&#10;d5z0AxZerOLqd+dvGXdH36x863BHefe2K7rwhbs64B5w4+/Oz/JxlU+9UvbnSQuHqlPiqRZkozTq&#10;rB3lc14Kv9riQEbxdyITTLIIry3BRcvBK/34vV0TIa7pXmHqMj+Xadot26td5Y0TOuLX021IuiqL&#10;b1r+NrcOYwGkCgmc8Ba/KkDYDPc3nbD1ctt3e3LAbCyv2myB48b4htNOqKjyI+g/s1nW4Y8y2sdV&#10;OSkPxIr7/Vzj6G8Je3gp8sxfp6v6out9XKe5n2uYBTS+066nH+W0AWHCyE2rzuq6ldLVxBTWUceI&#10;h8iHUmDni1yM4XSz0l3S77zTd7oPKqe2hqfzdRnlk67SBN7AZ+BK0W7luMddvpTbKlf/G4o0vLkl&#10;v4DZ6fmuf9fZ+wrfeO+UbUYJvbENE+c+1a+2ImfspO86C2jrLCNEvpY1tkk1vjW+x9na1OPPRl5V&#10;rrTKrHOY8crle4LdlnzxdaNnYFad6IWBQ+aB3bor/bYmpJRX46zJP2fpxhhTeWdcl/VuL02/m+BB&#10;t0qX9/KL9AzaLdHVvFf7bBkTEOS77fHqqxwGbxlD5OWKNsOow0h0qdU5zdDF0xbC2+RHQmbtJ8pP&#10;Cm9ideNR8r/73e9O34mC4xC7FQjKvAHBqkgPMJQivzkFdGOAwYHHyf9WFLaf//znZSSUMpUwhHX9&#10;pryUt569hUsTFPEwindlMZAYG5Q6MM1giX8mStmrr746vfjii3VIGENpbERq5u38VlDMWvNtMHHw&#10;kRbjU7w45aoPHDFBnSe5dLmUgSJsCErRolhTDrw7LIxezmhQeJO5lOW7UZKlw2hu5Ck6UXSvU6iv&#10;lYFTM3epszMgt26Owdt+RXRAT79vZ7DugdptFgZ+uKvXX//NX0//7t/9u+kv//Kvij4n68OV7vS+&#10;UjOEfYtEu6FgpoPnnWKCIddv80hHtKriPTQmzDgCyCwuupvltbKlXR0W99TBn3/+hbp2+Fvf/Pr0&#10;1BNP1KoG/AtCOtBdsxqxommhzpCor2+yiLcyw4C5c+dWDNHT0wcffzC9/0GMk9TPeY/PTp6YV1LS&#10;KdEjcK2m3Axr3wj9rscLp9g5d/To8YemR4/FCN57YHog7XX9UhS2i8NI2RUDZZ8bsNKZb1+9Pl06&#10;c366cPrsdDGGzOWz56Zr5y8m/aXpVmh3N8pgzcrmj7Jjtvmqfa2Ur7RJzUKHHmagKXrnYzCcDYwy&#10;BEPgAwcOTV/60otlVKPpWKlaqz7w7jvvVv/4IEYYPnXYuYVVKbcRWE1zBi3Dx00k+J+xrk8eSl2f&#10;0w+++tXp+9/73vTP/sk/mf7pP/4n0zde+3op/Z9+/PH0QfqNm7fwqDz4Cm8PPhsH9fFH/4af+KXz&#10;e2MYoSPPzdvh5dDKGSKGs4OZlyjJ6Tv4j9Jdyl5cCdrwAeOGcxB8d+ppdnpXDLGaocERKcvqnPfi&#10;od/h9dnCZR4geHXilSmuXedpGnTd7ufFL9N0fuUt4Sw9J48BQ7/YvWd3jHLnbsagJIzxgRfspdYu&#10;l6L0Wo3Sp8eKyjBUXHaxK/l379s77TGRkz5VK7MG/sSPSZDIzfwx7rTJkE9D7tQggkdvjoPeSFu4&#10;x4NffDvTGD5kw4pmgeFZclG95rp1vStP4DQtRpJBs6a99lA+P65tHwaVcHJMGUW3gjzyK1Ne/F7p&#10;km+kH35pjBa81HNlbN3Hgb3RSz0Mlfm3cvO2/pcw/T11Qe9awUo9r1kxPHd2uhIet0oobleMyLr0&#10;IXKUsRLKDKC/p2ue0RJc0WMRBl7Re/79u1znLz+H3ZtzA5S5rN/XdXu3K/zypzR/hWfhm7/ii9+E&#10;L2j4Edfw/O7+BvKSv9ot8/y2+PaJqLiKX6T5/d3Ao+uyBLMqY+E2/v5t7p50BRfg+hH/mzDr7/eE&#10;vXIzriAWVHDugeE9fg43HtfK7cEDpUvVty8y9myfz2Js0wfye91AGUq/97rhKX5Xxq3Ww0rO1fmN&#10;kb7PVbQCjaaNj/pXmsSNtAslOuV0mPHdU5vjk3VeCYyMv+CSu3zzBfnY8JS/9HD2Dao2FBpv4V3+&#10;gBkYVdd7FX2GU5/9k56zotSyqWRuXNMePuAZ0433JqCU175xKG9yMjQHW727zuQdeWqsYKy0wbKS&#10;ibPs7XGwfV+hvJSfwn9r+sQvvbNU6kaO9wqVMWaML0OWo5O64YfSJUMTNy3aqYTe1X7aM+HoNgwy&#10;l7WYoA+Xpin7jMqfqnA3QCPht8aSEQIUdE9IIAQCIxIFWL5mNsQHDzGLufMURhFzQN9qDBhNGDCU&#10;xXJ3uxKjyIqKyiFO46ZSymJY2M5kJYSnFIMjHwPly1/+8j23GIEDL7DgDEZvPeMZKRoVfGXB6/HH&#10;Hq+rPlmhGFFHNHvAkDh5cuQ9G2PnUgYnDYNh734+GoknohkoZrpZg8UQN6/nPUp0Bra7Ub6tKviA&#10;XahYBsTZM+eKLrYYHTh0JP5QHczeu//IdOTY8TDq3ulurbQMg6lu+QputpsVc9xwc9mn049/8pPp&#10;P/7Zf5x+/OO/r2uIKcsEQipf9CiDZB7EWcu6dLp2Kd2UFcpJCYey3gcDKYdow5h1Q0MceuENCoGP&#10;Xp45czoG3PkyyhgG3/76a9M/+N73Y6R8Y3ruuWfruk5xt65emz7PEw189PF26FKdPkLxZupw5dpQ&#10;aG2d8p0IqyY/f+P16ae//OX0wScfTxeiwNWVxFHmrlBY8Ftw5F0RfCsVqp3/6hF/7Mih6fmnn5pe&#10;eOrp2va1L5398xh/d6OwbU1n2LczSmPaYfvmdJoQwYZbBmit6DAAr5mRjoGXtnSo2a1VH338Uc18&#10;K+tmOtPlpNkcehw6dLi+Z7EtgtxXez/59LPpl6//Mjz7UdFO57Pi90d/9EfTIw89NAROeJvRYbXS&#10;xx1dFe3dLAzetWqiU2sDh6P1PVuoGIb4hgKLT7/wxBemV1756vTNb39r+sH3vz99Jf3gsfQnKyro&#10;YJvl3/z1X0+v/+pX0+nwPL7Rz6xi2uqIN/QR/VF/8g43K5sGK0JTP2pZAI/ux9IKL14Kw98KT/gG&#10;h21LDoOfO5/2isEij9l8Qo1zBbEtA26ZKSVPeVHgjx85VitP9XHV0KBolLZlqPTkwegDY2DiOf2b&#10;73d4qYu0S99umZbrQUQ9ldeek+Z+eZcwl+8d3054bfMLn2vLhq0s9UvOmkC4FsP9/KULtRJHVjHs&#10;fMcoiau/+q4QuXoobUdGaZ/tmzLgBjYjD03TwVOX25NvAtW2Fj7l2/aBJtoNfvpwyUflB+36xkra&#10;tiY0ksZHXhnenvCTB77tqw5m3CgCc5g063VHj/W28hwyaN1QrLD8xj8tlygsSzidb5lmwMSzY0XZ&#10;U3mtnJDbZHaSVdqRHq+MJ8j3lFNFNd7JA3bK7L4gf8GNTPTF5O1bh8xPkUUHfdD3VmzZYFhaFXVt&#10;6VBOUh680Cm+jULlgcvVdogqH539Hrh0vHI4ZS1ps9EtwzsdD07znLZcwY1bQlqGe+983BLe0i3z&#10;NA903mWeZVi7fu84nmtc+c5bPIQ+oSVls8O4ZRncMu9Gfz+3MQ6cZUq/VzjMZXT6Vd74TvefSrt0&#10;Iy9+CM55wvme/Bvaqt2qzIXb+JtrOpAB+A5M6Zo2nlzTMTVN+DSUS56CyaAo48TVsrvGCkN+Uyhh&#10;Bj3U8leZwQ0f0MFqDEv6oXibZBtHBMbB7nkCNM/kWNWbWxkZkWuN6+jXwyDoMIWbVGgKNYyqW+hp&#10;gnf0rVFH6UrfSJnwA2fpq8zIji5HGs/mazBq0ihO+sZFOp6hsly9kb7lXeE0l8P1b7A7vOtfv9V3&#10;jpN2hIM78nPS1yR5ZCNPXpXMisxmKNQEVfD1u3XufrYvWT/7MZ4PmVe3oEmTMFtfHWEQz1f6/DZJ&#10;a9yoOsZoIe8YKXXTYfDUtnbk4D38oa02bR70Vw+H541bPoLuxi+fIjiWcc3NsLtjGBsZy1D55//8&#10;n9cZFQ4xIKbCGsDKBuIbJFh0nG1ajSjFgwLCdaMKR1iDKe8dPDAIbysp1Xj5LQ4DY2RpKURWVLyD&#10;BxYnnTxWC34VRYtCZ3uTFQvpfIfCaoqrbileYGpA5XLFXHlH/F6JAcvKijrApZVGdTOYVCMXnmaW&#10;79Te7TOnTk8fffRBGSr2LRvMEFpjuOmraJcyGB8UW19Mx7jCfbnesUMKsK/T+8DN1tRLHEXfmRcN&#10;u2/f/uno8Yfqw4F79h6MoXJ4OhCDZcu2HdPN24Q0Y5BSRTG8O4yE06dKef67v/vh9Fd/9Vf1oU60&#10;wRyWKNWrGD38jfmJJAwjHozPi/kjCJLOl0N9aV1btkIVzkj6ociVgRQY4sU5d3MpPHAjRoaZF98m&#10;+eZrX5u+/+3vTF/76lenZ558sr7uvIaON9zuEGUwNLgdevgmivM+AR+YKSNFXQ39z1w4O32Q+rz1&#10;3jvTL958Y/pZjJQ3331nOh3l/FrSX0kHua7zqUNwcSbEWRu3Td0JsLqFKwaJWetnHn9seuWFF6bH&#10;jz84Hdq9J8bJZoedpu2h4/6de6aj+w9OB3btmXZuSfvfzUAT/HwUUacjAHTSmuG+eKluHPskRsSn&#10;MVZ8EfzztRgPIeqFtDUctNPBGCuulWWkMAre+vWva7WDkurLvl/5yivTH/zBHxSPGwAIIrMS77zz&#10;bm3VY2gSEFZPylAswzT8FFqdjyHI4GdYoz3j/pnwvFXEb37jG9M3vvnN6bXQ/osvfDEG0/5S6hnD&#10;p2JE/vynP5v+9m/+JrxyuspjGDDobe9kqOgf3U/1O3xpENEf9Ut9VLvrQ8onByi1xdsJkw/98RLF&#10;1kcJh5Fyvm7Gc6NdzYgnrb5p4KxtBHm37IvB3Jbi5iq3kR0/emzan75gZrr4L/D7XEv77tPe9VWu&#10;BXr3f14Yennez3P9VEf9hW8e53ug6t/eldGeW753vGf5/DHKnDVNQKXpZXV90a1atd0rdEK302mz&#10;cR1x+nloWoNn+IGhYgJp/0HnUyIfwlOG+c2EPrwCq9o3/dSWuZp0mHFHozqvErjq14qIeP1auzOO&#10;yCJnVGxtvHk3bZPywWnDhicrGAMRIqmXOg5ZUqs34demRdOj3T00gVPSwqvkLSMkySsuMNG5XaVJ&#10;vDg0Ewc0vLWxPiKcx1fkXOGURPLWMx5+jUP+qyf8S5GLh634OhOUNqnV57wrz1bE7dtDg7TDti2R&#10;rXnvyTyzz246RBurUlY6rSa6Ql258rdBR4YrO/9VWVzhs3BLHmv87ybJqNfA9R43wI3wfve3SqvO&#10;A+aK1ku3SDcADJo3rVY+f8Fk4DN76cSNOqbNkh2d9UuQjDPqzUmfxKOUGWaHDx8FJ+kL1tyOnDLA&#10;44ZCbxwcebrshlVO2Ay/4M11vyfNwt03bhHWZcFjo1umaZp5LtP+p8rN//O/kabzFiyUUvaclve+&#10;4tfEtbtfGU1LvusgXYdxymmZWjROG9jWQ2ncv5/s31VywhjHcNCe+n0aJ30jeMZDY8ZytPcsP02y&#10;+VJ5b1sqGZi85A95wlcbB3VwXAW+EceWx70NzLvwrq/n6PsJF5TfeH2kqSSp49x2QdEqJ1zA6XI8&#10;h19/X5ZRtQte3S5JUfHLvHDwu+nMo2eVGydOmd0X2skrDTlmPF21RWRb+RmGp/4xJozHuCePMcJv&#10;eduQoEMIG4bD0E3r95yW4dLpe7znR9ljnC2Y0s4GS8M2fshjEo1eXLe6JY1dPnYMBclq46JHfNOH&#10;TK9z0QmzqhbKlazeHl5zbtaNlXsiQw/ud+vX/mlnxrr08mGo/C//y//yp00EgJdER1QIqpyzIwwX&#10;YXw3AsGs0Tlw2hAhwMGgzKgcQ0DFvYPJMSjMCGI+Djxh/VtasKSneFtB6VUZv6V1cN4stSfFjQJY&#10;zB+mkLcaJd57H7wHwzu4XQ916LqcjkFiu456axRKljMAn0X5NNt94eK5KAWx/mzBSD0NdFevRnHL&#10;4E4RuHUrSofD1jGCbAXolRYdxNfoncHYHBqbNZemvm6fhra0dyQK2rEHH66rbrdToHfvq9mM23fX&#10;pmtR9NEeI9m6c/Lkiemd0OIXP//59LNf/Hz68z//8+nnUerRzTkb7WXWw1YJit5gEB8hZGVnENGr&#10;q0Nr7zBWcB1nTmKkBM/BC2nX0Ei8wXjwxRgkMKh97zoPI+Xlr3y5ZvNtOXry8SemB48dLUXqgdCe&#10;kbIpT9uPnAG54XBvDIDPI5hsn7odubclFvTlGDwffvrx9KOf/P3001/+Yvrlr9+cPnY49eKF6Uby&#10;2d7lK/NmmR1iD0KF91qs9M9Do7sxHgjWQxTeo0enZx9/fHru0Uen/VH8GSebIocd2t8dw+9AcDu4&#10;Z9+0K0bKVnERYg+U4E2HQ69U/laUPp3R9iXbzT7+9JOa7U5sGSrX0jEvpi4+7uig4d4I9kuhyXvv&#10;fzD96o1f1Qfzbt6IcRoh+2hw+eY3vhWD4uuzkULgbi6j91e/en36+x/9fZ0FM/N0IIYGWhMoJgMY&#10;OwwE/ejhhx6evvSlL03f+ta3pj/8B384/dEf/1EZ6Qx2hyApC9qFp0TJ+2aM11+9/noMsLRB2pag&#10;YdR339EH2isH7+sPVsf0Uf1Zn9Jn8CyFVrqWD/qXASqUm66G/y8k3iF6/ZQCjifVZcy0RPFN3Wx9&#10;bIFOYPmWjEsMHnrwoenY0SN1kF4a7VFCs/rW6M/w7Hfl+7108BHmiY5w51dCE2PPTvl+i9f/l74H&#10;lvYNhwO7XdeDb9fvVV76mN9WND1bjhq4zUgx/M7GQBmrUOPigSGfPi9aWXHUbmSbj4IyHn013Yrb&#10;+Hpvysj/jLmmSSkEyQPvdI7VgIaeZv4dEiWf8Ata1VY9q5WRR87HmBmbtkRmmFQJL+A9/GTrB9yL&#10;hlXnUVdypZ+ls8yu6d2+aeldspFnVlDUIuGl0MztVS5x0na7VJ0qeNBc2jLk9Ks8/RauXiNNcCsj&#10;ZbRZwfWvytKmlKXRRhSmOsc385swMNF69+6dNdG0ZfPadOSgj2weCt/uK7lZ9MmY5HkpPH/O1tTI&#10;6WQv+ORvDdxzWRAAe+BTj7j+PQIKn5ln1nEddOm8HLr563T+KnwFpx6jX0T5kW6RfeQpmOP3xnJX&#10;8fDzL+Hdv5Zpql3zJ44XBl/hDTMv5TtPl8dzwwiOT55uZ+0AHifMeNR5ugzPMkYr7N6+rv/1+/3c&#10;/eKWYV1W13fpOlulKR5Lurkv8PeD/dsc+O2rnEGq+m8Jo2FWmtndr4zml0Su0krX9OKEK8+EEZ3E&#10;+64d20ufOnr8WK0UupI4GIR3rPxG+Z1XCm/Kk6f3cWYt8AIW7Gqnuewuhw/maV96xJCvcEE340Pz&#10;FNe4S2P8pH+Qf80T5eZyyIS6+nfOgz/oNUmwqh8vRB8s/prL5psWS5rw/c7QESeE/KwXcfkja3sM&#10;Uoan33ixw+Rdlgl0wY8HSvoaI2fZ3d5vfn3sGysWVm2N4WVEmFBKfOvW/eQbhmfj0vRoPMX73a4n&#10;eNqrh/jGiS5bMJO/DKnIbuHkpvoYy7ds1hbaacAo4zVjSYDX01gmbemV4YVN+mtSG5cORG/dbxeH&#10;tk7+au1/9a/+1Z92BZqIiAoRRgYlCUHMrFKEzMKWQnRw3BiEmaWnvFBKrDb0Kot4QhtssBgYPCVH&#10;eMNgXICBwGN2ap0ZhVn5cPiegeE7E2BRnFrRcruX76RY9QEX06pHE1eDwQkMZwCc21BnMOTxLr3f&#10;6qYhHBCjpBFw169frVusTkRhPnnqRG2NcMOO7z1YUdEfzpw9PV2IcXP1ko8Snp5OnjhZv9MW1QEx&#10;95Yo0zu3WeKKMI8gM2NHmaSkmAXdtXP3dPjI0enosYem3Xv3R0HYFQU8RluUWQIiVSm8KBLq8nd/&#10;93fTX/7FX9SWnp+lXu/ECHN+xuxHn/PRCdw+Y/nPO4Ypxssv7zWri1EiCPpgfN3eoVJJJw/6oCuv&#10;8/ttppCiStn29faXXnpx+sbXvz599eVXpqeffLwOyzuTY8vJravX66ONDBbbUa6atS0F9hK+ndKd&#10;pqt3bpSC+9GJT6c33n5z+mkMr/c+/rBu+LoWw8R2rjXMHZxvh3aGLIbKWnAleKhqhIlZFftijx1x&#10;w9eD02Npz6N7d0+OnW9JZbbEuLDNa/fW7dPOzVHUdAOdLDxyNwL4Tjq+703Y8qX2+OeqD3JGgawv&#10;U5/0Zerzod/adDP98krSX7vlQ3hDUWE0iWfQfhqjxpLpWnCy//Tll1+evvXNbxXPlqIemqdWxd9W&#10;CXnnRwYPb47S6LsNYxVFf9RXGCjOjv3gBz8oer/40kvTE194ohRXhvtoo7GFUT+R741fvTH97d/9&#10;7fTWr99a8bw+aBUSPNsmV0IpbaRdPRkq4JZSnDz6qL6EX+Vv+GNGbfCTGZPLMWDPX45xBf+L50uo&#10;6gMcIUiA1YdCU/8S4KGP7+a4hcxqSn3d+9Dhuu1LXWoLXuhYgnee7YFf92/PKj+wpB/lrA/Mwjpu&#10;+eT6yQ0FaH0Q4/3u9EuvTHgsXdOwPdfpwRAmj98mA9BXuNUUBopJHrzDwCNPbX+syQVGArmYp77t&#10;mz3aQ/9m+G8OTxP0DPAaSOJNZpShAv88lUve6CPkq7wGdnwLHzJem+K10bbXp9uf30qfC/y0E7kg&#10;H5wpDPDmlvVVDr5tOkrDUx5K1ix802Wd+qP9etWBTGrX8MHQJi3fpa9w+ZKn48YqJKVPvsEbS8+t&#10;yo8fOM6GU+INvmO77lCcyEL9qvbbh/bbt6Sea84cpg0jj8WZXNi1axyG1dfR8dSpk7UKqsSqN5oE&#10;t1X974YnKnYdn3adpvkMXn4XXSOzK22ybqzP8r1/t5O2+80ypsvilnmk58UvHZoWnDm+cRhtgJ/G&#10;mLHi9bkfrdLO6SVs2OtwyIPug9pkjOPkTMNrGvjjwBAmDk7gey8vwfwuXdeVX7qNYf2bb9z4pt8y&#10;TbuRZua3+ffSLdP+NleTZAvattuYt8v+T6Xhus7tOt/wwTFh6oPnlU12CHXW8aEHH5yOPehCol3J&#10;qB1Gegoq48TEx7XoFmN2nYIcGZ12KpmcNMNwWSjEVnrzruyeiGjchGvjIbvW5ar4wVfr8phruJww&#10;/Z58IiM9Ww4Vn6jrzPFtsJZMovvMfNO+2xD88a7G4sjvjDfBsS4jyZOBoO5ktTHTmFv1bBpQ4uPl&#10;45ZlgTtWeUbfln7kWS+3JrhnurQfKyTRG1Om8dck1ypuhsHgRJsBa9BpXRau82XTsOiYMPit+h36&#10;BE/63grn5Cm84wtGwhgdQ48BOHVMvj57jeLwV452dDalxrPITWV1ucUBwc8kG716f+yBAwf2TrsY&#10;nvASb+sXQAOpwTgUAgoS5b6f4g1SZlcp8wwDe9wNmBrLMrcBTtoe8JqY3n/5y19Of/u3f1t75Rk9&#10;lCRbThgDFCVPg2cbLoS/MsGzVetnP/tZbffCEBQn51kYKA7NM5Yo5q2oIYIGU766KB8M28Zsi7L9&#10;CwyGjtvN1F9DywsXTx83ApfDmFejVI/rJj9P/LZpbwalbTE6NJ8tTJ9FKb0cI4HSdjlKhxl4qzEs&#10;xrRCbcmwvWlLGr5umNYZ0lButXKlJcvYvs99oe+Bg0em7VEoGSm3M5itub42HdvHHrE8Yw0t/+LP&#10;/mz60Y9+FOPvrel0BkXMaB9pMck9jDUEUTENqzflm7XSUXsFZRycDwMJDw8UI1ZeUPDkMFAM4Nrb&#10;+44MyD6M+ZUo4F//+temL33xS9Oxo4dru862DMgGnCScbqV+Ds3fCj2c9zh/6tR0Lsq5Mz6s8QvX&#10;r0yfnT05vfXhu9PP3vzl9Ppbb0wfx9C7cvvGdAcuMfAYKraG1SpKwoJ8vWN87yrlenEzqr4if/zY&#10;8emRBx+ajh+Iop06usB3e+J2pFO54StdJhZk6hN+unbx8nT90tW8X0s7RwlPO1LG1VXbXMr7+fDh&#10;BTPNl91glbSho9u+rqevufnLigq6Sn/BjWLhOX3iRtqV0nXk8JHpW9/69vTyKy+Hrw6XYqmv6R+2&#10;h/3N3/xN8fjJGMPFvxFI586drT6HR1944YXQ+OurCy4YGI88/Ejx/VCyInRTTiuleB/fu4HNxyN/&#10;8pOfTGfPnC1DRTsTqm7HA1efLn5JW8urj/mtP4Kvb7ahIp/+zeMD/awG1viQv5Trywz70OrshXNF&#10;gzrXFNhjBYkwjLAKnxFoBhXb3I6kv9UHKGs15ei0b+++2mqD+1yb6xB4GfwpJ4gULlyVG9h+o1vL&#10;ML54P/Hi/PZsfz/XcdKCtTEteNUv4sDtstt1ecuwhtf4cN5LoY43cBrw8JgzUG7m824g1NetpJil&#10;35120AYO0O/bP26esSLi0glnVLbF6wX6tzbU37vs1KLwwlMGbYoHuvesND631asuPohijXcoIdyd&#10;wHemEZ6DLhSAkW9jfRkzZGfJkVkhr/J5tMyTW9JhlQb/huatkAjjarBPnfpskjTVNnlfp/IIL/4K&#10;bspSxpCAw1UrClOXChhtWzTiqw+lvKRh5NWWh/AbOPCxhXZXaL7PpEfk/gN3bqV/nqmJIRCPHj2S&#10;cS1jV9pIOZ+kH/ugrq/ZKwN+ZaTEFx0UFhkUKsJmhUu79fqT3YPXhMEFLA5uTctRqQGnHdjavqlQ&#10;NFylRyeKRStzg27lkkTebtt7YCpzDm8nvnHTtzk8aFJB3Oj36/2x8JAnZVa4P3DnsvAXXjJ+KIaM&#10;MT7jaXmqnLmt+VGuMW/Qq3ErvGeP5soSVuFxUi3Tdni7DmvcePDzUuSuybzg4/dwSVMKYf9ed/eD&#10;zyX1eJnjVpCUoU2U4Xf+AqHey4FXbbte1v3gq3P7xgEN28nfOINEmUV/MvjBhx+sCSN92Q1MkaSl&#10;J5jITGl1y+WVjJnGQ9tUyehS4COvW3FeKtEU0aZNsFjhg6b4pfOZtG18RpUGf3X9VvyQPNLBF47k&#10;zphIGRPdVW9x+nboKPtc/ErZ7vJrDCueHUZV+8aXwq5M4zVZWcYZn9+9DZqeiOcLv8gOT1vIWx5X&#10;nxBXNJlXSJKu66I1lNNGnLKbn7XLMDbGGK08+UbcqEd724sZDDXOliwe+tFwIz0Pdnv5pBtyKh6s&#10;pC58hMMpYVyXQ1csekffw6u2H/ugrX67KToZuN2WlSfhJfsCEzfhF7ppSQBp6UpJt2/P7sjS/dPu&#10;7WnHdLeSKBu/TM9rAOdJVspOBlAGAyVFOgMmzzCQvgUPBA1UCOgMCOOEcUGxpoQ5xM5A+MY3vlHK&#10;rc6A6IweKzWe9l1TkDQUxvUla6swfe4CYfqr8YyKPtOi3GZSBKJImam27UX5VmP6SmROXt9aYfBw&#10;YKsfWDQuKxeUKWdAXDuJodSXcWbG9+ihIzEsxvcfLtZs6OkwxfgaPgXe7Q22hdUBS5ZhaGO7ly3q&#10;fHTvYoTaqpFyDUbqYPvQrj3705ibp5sJs+XrAQZLmPR8FGrnDSieFNtfvf7LaifLtTrrnr22iu0J&#10;+lE+qhMMZYMCK8xvHWUYKGOWtLaU5L0YOukw0oqRPYMkZvUdhouhxc1rN6rTU26ffvqp6ZVXXqkb&#10;pr74/LPT0SjjtpKkx9d3Ssb92KlD2vGGcx7Jf+HMuRgqp6cL4akrbp5K3T87d3p68+P3pp+99avp&#10;V2/9evr4sxPTNcqtwSc43Q4eFGBnP4hrHSRI1Du+4/Ghg8Q7Y+zt33dgevDo8elR7bR717Qn6Xem&#10;rrvCH/Y9WlVZKyMlhsmFtG+UjevB70Y6PyPl/MzvVgLs1794+WJt/6PA6Fg3Qls3V92I4XgrsOru&#10;t9QV352PkVI3XqS9biW91Rh88/KXXy4D4wn8FlzRF7/pEz/64Q9rdQyf1wUMaQOCxu1QLoewevIP&#10;/+E/nL717W9PL734YvE/+ruNTRsRjlVmhAJha2bepRPvvP3O9PEnH09vh++VQ9Boa3gqw9kWxn4P&#10;9FwLQfxQijHlLH22+zqcCWbeO34Cr2aH0iLO7ly8cXU6F0OFsabNXZpQMykZ4FoYutGNobI9/eTg&#10;/gMxLI/F8Hq4jBWzeZRwONbMXPIX7+bdsCGcL9mT+iufK7rN8MUNvIYQ5n+bA6OddA2ny+BXfSLw&#10;+tnltlvGt+v87dvV7/zhaNsoysANvdDMlcS1fSppXF9sS5xLGg5G1jlEvzo3FH4OJWKAZ8DIQM34&#10;TeGFg3akgNSAk3poG3gZuOsQbN5tIyDrrRBb0cG7F8L/eJY8kjatW4aK/jboPujSZVQ54Ca+2jW4&#10;LOvJiffn3/hvxHf6fvI9sIIhn9nBGsjhU+XPbR/fTl/p7UK/QePZ578OHRgI99dpItO4rtdQHsYq&#10;tP36Vkz0hb3pk3t2bmU9Tx99+F5tCTZePfPMU7VtFz/fuHFrMjH2fvrgmbPnIweHUdpf815t/SLD&#10;UkeufvpvduickOrf+kDROPVUR31JylZclm4JA/L1e5lmFBRYM5/PtByK3Dqf883L98CMq/g8hfPd&#10;Jt2GXPFG2k5896WGqS25oQQtxpuEK6pghVbyCiNjePwszKqNVT1lLXlIXPMj53c/qx94qusc3ukQ&#10;s5QwaUZIOen4xq9x7LhkwkH1m1vBi+sy2jWs33DJUnF57TSdbhgqI82qLZdu48+N8XHdNu1X8Ks+&#10;c6LZjXhnODZNR48cno5l/LSlWzhew5M1ERpeRoXrGXMYKLZG37w55HPP5veNpO2Fod2KZ+vfTNPI&#10;Ovnoe9p51Ybx+LLwik/m4p3aXh+dRzpx2p+uZrv6aqJVAXHqU7ydv+K9wu3WvBIxjCdji7LrMpMy&#10;PlzxO85tGFtnUJWPvDTu0a/kFV+/Q4syxFIO3JVjYghs72CVrM343qsv7Y23XZfBz+sykBttNrdd&#10;1cUunfXVyt4W1/qvVV7v9Enjtne6qf5Wbq4PB9cBf/SRe8rNX4fBjat2iaMrtv7oWbiHP9qgqXZd&#10;TZrliSbR4VxQgibqjR5lGAMYXcqNt2WoRI89cuhADJVt64aKrV+NXHsNwkgBqJTLDJ4UN4UixDpB&#10;M0CGKGaLH3rowVJUj0dRh+SJKJuMDAqSJzhWUChrFCRK0KkYDQwIzGnm1koNMqiE8ijhFK4+/K5M&#10;hoADwEeOHimjoc+liGuiw1958lL+lMFgYnBhVkoeXBgqVlWkVwZcxZ+JMu0MiD3btu+cPTeuft3v&#10;3MNDx6eHHjxeSqTDRBQ2+W15eeLx1C/K5DPPP5+B69kypo6HLrvdP84wiFBmoFhRGasqabx0OAOR&#10;BjZbunff/mnr9p3TtVibF3WWaAmO55+NAvH2u+9Nv/jVG9MP//7vp1/ESHEjjwF0b+qzY9eO2gal&#10;k7rC1IHOurVGR8PcCUcb9PWdlGKwYrJZ4Mc/EOTEV4dOfbzLI/21KPXXLl+Jcrk5Buax6UtffGH6&#10;xmuvTa++/Mr05OOPTXvTnraguElr6wPOHgyBHilUxhxl6GKMgotRhtDs6hUzE1HO0k7vn/p0euuT&#10;D6aP096MsRvp4L5lwDi75TrngCoFCY7Fq0NwEnBr4tAz4Wbg7a2tZevw0kPhkSMxFvcm377E7dmS&#10;Dhyl4YHbobvZn+B0wzXFERQO9xOAV69ECY+S7fYxN6nZnnb5yqW0v1u4GHW+dxFlnoAJnjfTjRiU&#10;6I1uDBsCgiJJIcTLPiD5z/7ZP5u+/NKXaztT8UzKYhy/8/Zb01/95V9OP/vpz8vAsA+e4vPQww+N&#10;Myh/+IfT9773vTLsGfLiSnAY4EPeWimbO742QxPXG//dj340/dmf//n005//vHjfbVIOqmtzLWtW&#10;/bWvfa0Mdfn1afjjZbAIN3XQL/VVv/ECgUs2qIN3/aL4JYKTQusckRWVczHuagtT0sFJ+zBih0Ab&#10;nmEJ9pFDMf6PpV899HD1Z9vApG+4YyVQOZ6z4ZFGL2GYNDwHdsXNvvIn329zLXT7KX/LtvZ+b3RL&#10;2F0WB077dveLl68HuYZjoLtUxp3vORHgQ5a5YGDv3n2RdYdKvlIgagU5MsX3ZtIbSpinZ5Txl4xj&#10;MDcIF35jkC96QSMwxZfsCq9bJdQH3aTnTEUZ6InDI3gsDVGTBTUwpR/x8Ko6xOOdpj+c/cZDnlW/&#10;tJf4dcUBPUY7oS94aMxAKTm0oLl8YPHeO36ZBhzhnX9je6n7GKCFz+3gv+Qbv2d8pNE+KedzStAt&#10;5/pclfH5tH1L+DRyZf/uGCu7Yjju3D5t3XQ3/fVk4fLww49ML33lpWoXB4dv3rozfZrx7+NPPsvY&#10;eSky1iy0ySr42b46Gyope/CKthYkzG+0ge/gb3SWTt2aBtKOrRxLut7rOfH3S6P/1cxpygG36dbp&#10;lVvtlvclvKUT1nm7TYwnybTijyprjgNLGLjLfFzXk+tweYVTbDYaa/SQpsWy3ZtWXD8b/6XnOp7r&#10;cCEdugpLuvbw6fDm4/u5Zd7l706/sex+1spWeLHePYtHh+s8G2Euf290TeclTTk55OOFieMpmSaQ&#10;9u1zXnDcLOja2JLXibdlFw1qt0HGR1u+KKGMb30twAIzdjyldO67JSO0O19jVOgYNMgjePhduor0&#10;kRnGtJIYia/+SwYFLilTcJNWGgN/T7QyUqQj21x3P668jwzCVylEuaUgZ8yC99Xrw8BywYuxkcxl&#10;dJUhcYUx4Wy1K9SH7Fm2O1jNh2NCYW6TxKGh96JR8uJH9Tem9rjJ1wpM4AtfGirgVTvU++BpZW4M&#10;xxtknq3A9UHKeHpHe3qC7+AYX63IO/shf/FT/pVREV4ruPHjBs78Lp4ebaJxquxZRoy6CyTCkic0&#10;NzZoqyQYbRW88mvQnaHi/Eo8PdQW5yupq2MDN6IjmJwLqNruRY+rC6eSf1/0+aMZ78hcFFgZKjWQ&#10;5R0S45lGzcBJEdFwCIn4KqpxMJx4xHUOYVeIUV+PDnEoiay362l4KxqWvsGgpFCKGAc+xggBh9Y/&#10;iwECDkVoV6x1ljKlmFHBkPEVcNtXrHDURyifero8I8WWFMqUhoEb5sBYDCvGEQWNAeLcDKVQvLRm&#10;JBkqDAlGCwayLUxZqGzf5eUw67lzF4qhL0b5ROgnU+6jUcptvXAtm1lIStT+gwemx77whenLX3l5&#10;+vIrr0xfiCH1uBWf1Pfw8aPTrigV9ZX04HYjTHr72pUQPwUVQxPctlHtLEPFF+m37do7XU3a85ev&#10;TuevXJ8+O3N2evejj6c33313evujj6aPTn6WuAyAO7dNO/bsmrYk7+exfPp7FJvSJs5z3DXYhbkw&#10;k3MSNZuX9822LlTHjsBnbSe935gNU5ZFHwHAjU52s1YaHNp1i9drX/3q9M1XX5u+8sKXpoePHJv2&#10;uRUkLbopkqWu+A3TOVODZzAso+uCszvnHbCOsZJ6XQp9L1x04PTS9IGvzIcXrt4gyOBsj/kDURYM&#10;bKqwKcwcRSSDvHZ2Q8Qw+mIUpV7O/mzy0YgoFj4guX/vrunY4RiVaZej4cn9ybsr8LbAyXdprt2Y&#10;bofH7kRI3I63dY8hZcve+fr6ve0vlyLUbG1yoNlFExQiXSY8Fp6oj/HdCL3TsakzOrE+jIHQjyFV&#10;fJ/35597bvqDH/ygDorrPzXzksT4/5e/+OX0V3/xF9Pbb70dJenOMKBfGN+f+W//2/92ejn89Nhj&#10;j5ZhrIqKMJBVGwUW53amus459T9z/uz0k5/9dPqLv/6r6a//7m+nDz/5OHhen7aEV3bt3V2CXn9/&#10;MMb2V778ldqHDKcWrvqiJzqbjdE/GCv6J2Fl8oKgNRGAN+RTd7xNwb1w9fJ02q1VUXopwfXtmeBI&#10;sJktIV8IRedTfIvCzV4uAPBBMc89MSzrisek9DcUxzHzVUpvymshCW94wstz6Ud7rCtMcO26lfBN&#10;Hq6E7xzWym7Hy990uZ/nxHOdp3Hxu33D6d/L/AYJceha22yt7oW/zDBaIWOoHD5waHr4+IN5Hqgt&#10;p3U9bmhkqT0NGp82Db8VvQITbOWgEcPaAM6hXWEb/OpbN+H7C74DEuPkggE0g0dtWYj8D2JlpAxZ&#10;MGYp1avgBP6gK0V2nZ78qB+6d3sFVgot3BY06DxcggdeeWnadLs1fZXd7S0v13GcML/bF5yUX3H1&#10;H/zwRuSeyYp4sNCfwlkGcQbK2zdtU70a2XA18uTGtCNd7MCebdPR/bumg7tD981RUu7eiKi5Fph3&#10;ahx65NFHp2MxtBkhtp+m+tPHn52cPvvsVPrJtbRD+k7KI4PhMUbZUee1dGr9eWxfGTh2/ShdreA1&#10;/fmmG7ekQbmRtVzRQmkzrdFv2WeWvsvUXlYu0G8ddgMd7dZu+d40rzLhHc81bM/ivxlmlRtaiPM3&#10;GGDAbJykLT6Y5QzfuFe+9vmr9o4vvis8Bix+wK3/C8Z62iEPfpvvMtffPcWh6Xrd5iLKrXCKF0+m&#10;eI72Hf1pIx+L54Ubf5XXuAHOeJiTrsPGK6EfOHjYb+GNc6fjO18/+XVekG/kBYucd0nQ8aOHpodi&#10;qByIfrGWMYPBTiUNM063b+knVtMz8hWsyCJyBo+nHvg7UjqFkfupV/ierzobq6Vt/ST+bsZW3JLe&#10;XnqWya4bdJmU5XeNbRnjeGMZw6Li0ShluBXRLhGqw9ginv+UtSV0mcsKosMwiq+dGehR73TGKNGB&#10;afyyJavkzkwrxlmNC4yC6El0W3WxO2D5AUNxniVLgjMjhf7chsgwUMYFS36T9zwdQRi5O/gMJbSR&#10;Pr7ejgyAwUdDBvDVfml7zzJarKRkbOhxjPzvNq2LUwr/GHaJ675nTPZb+uKzlFNX3McNOozJAXKz&#10;JrPxS2DW+Z78Rm/tox2MGzfzPtou/QQLZAzx2YjRtsOAdL6JjCj6gg2XtImdN+yEWs0zYbljW+k8&#10;hc2f/Mt/8adBL28RCikEUpRviltf4UsJYaGpjMFTAaUwJJfwULj2m7EQhRkg/PahQc86cBhi6aT2&#10;8PrmA+WnCBeYrD7xGooBZIuR/fSW1RksQW164rHHaiXlqSjKtogcz8ANxrLh4KXxl0aKVRKMAHe4&#10;Mm6sytjywvDRcGayf/GLn6e+n6VBLW1u1Twh6u26N3x8Wfva9NzzL0zHjmdASqM5XE3JP3LsaIyX&#10;J6YXY6Q88/xz9f0TH2Pbte9AngfyTD1tm0nD3k4nOHfis+ly6qTTY76aPYj3kSGK4fZdu5Nn33Qj&#10;wvDcZWc3Lkzvf/pJ/Kd5Pz9dioC4Ka/zMemIOntE83TrbjpHOojZA2FrqS+DBY7wbcWDcTIERZgZ&#10;/ePHMwO3mT8dUbrQk7Mawuh0K9bjDz08fefr35i++81vTS8//6Xp2IGD0/YYEdvuOqC+LUbClunu&#10;bVtKbpUgcAvX9ShSV2IYnLtweToTw+/kmSixqcfp0/Pz/MWq19mLUQ4CJ8iHiSN06kBK8AilytpP&#10;OZwQqw5WdlL9OtBqlSqj2XQnhoWDrgf37ZkePBpmj0F5MHXbnd60xdV512+OK5FjKDE2+Pryffjt&#10;0sVz4TdfdT9dhsq1GJN37twMyaxQ6dxws43temBEuBAw4e3rkY4PbN0exKLMhWvwNB4+n3oxsBkn&#10;zoLwe/eOcwXS6EcuZ3A+5YP33q8e+MRjj0/f/ta3pu9/7/t5fnt64YsvTIeTX3pCIww+BE1+4ydC&#10;hSFYX38PPp+c+LSucv6Lv/7r6ae//HkM3NMlKHbEcNu+a2fNMF0O7nji2Sefnp6J4W2VBt/16oj+&#10;rx/y+gxFzIolHDiClZHCS1+yIGmFM9xPnzs7nTp7ZjobI8WslMFszejAJX3lyR8DzsSEPux7KYd8&#10;MyhGuomP0d5JFV6uSZHw0+2lshK86qrKDBQtlFeCO091WNajJggyYIABX3HSegdPGk4dxXU5cBXn&#10;2em885y0nHDvSxwadnuuy+53aeGPRq74dnW02wJd5OA7TC4RsJXxeIw4hsqeHbtKqPtgaVq/VlJs&#10;q3Oddu8zr8mm8EUdcozcNVil0JIzzktpii3hZzL+Snjfd4kYKXXuKvQxyNcMZupAAXjANZLeCeH8&#10;U3d0bJo1vT35XnkLMqVoey9f9R40GU9JApVSnH5VK0yzb7pz8i7buJ34pu2yXbyXQhy4CjEAhgDB&#10;EX6pC8OLnGOsxLCo9k5a/frWDZMX16bPb8ZIuX1j2rp2a9q7/YHIuT3T8YO7p0MxVLY9EDl7/XJN&#10;YuzataMOGztztjUyYNhFmyLHHpje/9B3uk5m7Lgefg1NNuk/DBlkJCm4cW5RvchcSlErnMaEpof6&#10;NH3HSstwReY8mw4Vlr92HVb5Qj/KFlqqM99t0zzJ/aaRws2wA7rz8Jx0zRPVBvBN/lHGwLnTlc4w&#10;l9f5+wlt79KLr/Rzu3pyA+Y6ru2Kf2YcaqV9xn8Fu5zwdZgNd/xeL6fjl+V75zkwGvaqHjPuXIfz&#10;eJZMKWNYn0zd/NZHrFB2ek5aXr6Wd8pewUu/bxxGe8bP9O3DyUB1HeRr2H4v61B5wgeFR+Ub/RJ/&#10;7IqOdHD/3ulh4+fBfdOOyJFb0anWol9sXsv4F5lx5/ZNQKstjSV4f6waRidJHRjkdneM7Ujba9a/&#10;zq1uSx3tSti5Y1oLHRgWZEwZK3mSqjcCmzFiS/i19LGr8XQv49al2Xsnu65FF2qlOK1UMO6iCwU9&#10;5fkWHF2nbjBFQ/SNFwYneqnfyFK3iKbP6V+l2Ge8XH18MTShO0pf4048mtcZy9CsVzGEU8D7HK+z&#10;h4wS+idPP652jfc0JvHG3pJXs9Me5IG20fZL1+2qvQZ/DngdJ30Zi4lvnhbGkLICr26MrBpf45Wh&#10;Dr3bwZiLN/RVfKgOXMkP42Pwonskcz3d2HrLqknSWDnxaYIbMUjCgUXnLTvDG2mHYYwyeoYcgo9J&#10;OPUkDVNyxvrbxX/0chPNO5QXPKqn/PM/+ZP6jgoy6fCsRcaFbVM+PufjiojpEG5QixIWqycFuzN+&#10;X5QMXh7hrMYL587XjVe+A6BylsOdP7FigDAIQvmiIJlBtSwlDYZQDsPEmRLfq9C4FGXKTB++t4ed&#10;sXHg4IEiejdGNwwcGCdgqAOjRVzfVIYIrmMFD17yWnH5yU9+Wml9LdqsmEbZHcXSQF977TOgPxpj&#10;CQODpy4vfOlL0xdffLFgPxYl0z5yHTWjTRrR4JqGCq1c7eeg/I68nz/JUDkdZeN2CRuNgxkwjy+9&#10;bgsdtsU4up66XIiid+bi5en0hUvTecuRUbZdz6tD2hqFSYJqMcCdCJGgFSalWERx0FmDi45YSgIm&#10;THjN2CU/ZqGAVkcIrLFcONrI0pxlUQAZkBjq5SjafxgF+tWXvjI9E8PsyL4wUuq4JQZFhtiUqZx5&#10;UNKBtEe8bVFXonidPe9631O1HeKTjz+dPvn0RAzZKLS+N3DlWhg87Rh2RXuV8iScGShYOUiWIDGj&#10;YxaAoFSOLXQVlq7ig0FHDuybHnno+PRYFIijMVR2BuamazenB26k80RRG99vsbw7roX2kUqH+v0m&#10;SGzzun4jhkz4DmV1pJpFSUHOFinLDP/18PvF9JMLN+6kM+6um5lE304cQ30cIvu8eO21116rbVyH&#10;Y8S62jUdrbbAuQDBR+EOxDC1HdI1w1Zevhi+supHuSxhknoZxLyHICVELGE7N+PQOuPg1++8Nf39&#10;3/99raL8+Cc/mU6cPjlt3r61zjS0kcKgkc/K3VNPfGF6PPy8f+/+4heCtYVaD5SEWB+kJ7zwfc8O&#10;9YqKPkfQukDAFklX7J67erkMJ/3ZRz7xkTozOqwU1GxKeNZ2AnLFVdKHY6gc2B/DPvzPUJGGwWcv&#10;sVtOus/V4B18W3Et/l04aaTl4acufOVLnHzqIi+nzu0blrwd1q5ov3B+L8O8l6DPs8suXpjhNP4b&#10;8RWHnozas2fOFB86D8ZQQQO3TB2J3EIbMiIZajDZqu6hYs02W1UJPbve5AF5ngLzbhAebWSraPWy&#10;0IAyYELIqtfF8Lzf8L2rSuGx8h7hf/wBLtdlcEsadN3INPEtlzvNoE0lXT0L51nxW9JpI/z2XMf9&#10;Nlfx8YWLMhNmRTbCqWQg+VeyKhGSrlYtMsD6xtUD6ScUsu3JsmvbphgqW6aDe3dOh/Zsn/bt2lZh&#10;jAszw9sjL8l8H3p1+YqP8lo9cY38r996Z/ogxopJmk0xUh6wSky+pdyewXbolcjsw6+11Sfh4ZSq&#10;x520Kzp6V59Bw/Fseo7qrtOk6cR1eKcfZay35YBxL08uYS3f7+fE0xmW7QZe+zFbv45PEtz7O275&#10;e5m/fzdftOv4Je6dbvlsWL/LSbd8Ll3DWbr+fT+aeTZOSz/ihoHQcotb1q3TgtHySidewpC24YPh&#10;3XMd3m/2uxG+no+HA+9dee3XFcit0574fVEy3bxkNcWV3LC4FTlh/OOM92653BwFeExyUvwZLDES&#10;qozoB+lrDPDN6S88eXI34+kwTCi5tnbfibERPShwbQ9igJQREr2ovuUUXysqCbPDpb0x2Aw9mWZl&#10;pG4DRb8ozGPb16BF9XGyhjTQ1+BWY7qVkXkcmccUelBdnBEdjG5qMs3kIl1zOTHWHg3J5WqP/JGh&#10;VkdsM6vnPJb2WF66GZlKHgWdDoMPI5ZfGT5573ZWD3AK/jymGV+N223sVDlp/3FWaLyv88Lo/80v&#10;wuBf5ZXxkrqQLZU29UheYxC9nr5xt3ANL4WKYI4wnJGwDEjVrvgpPgXVZOrWHaFbjD2rbb0K0/Xz&#10;HUHfpCpjO4QwIayT+BC686qHoseZhF4ZKv/yX/5pHab3h5gYS+XdJPW//W//Wx3adiDddiqKg0pC&#10;VOMxIDQqQe/Gmg8//KD8qdNnqhGcV3E7kQPBTz71VB1gP3joYCGr4cGx3MaAAPfM2TO1quFbJ25M&#10;oQxZ5vN9kcef/EJtV9mVgVunAoMDw28NY381o6MP8DN6NCj4tp0xTODgpjBPSpIGdsDe1i/1FFbC&#10;l5V452ZguNnlQoi6rT5m+Njjj00Px9hxoN75FvvrzfC7uchgCI+QsRijBkUNsTnKflnjW6aLDJUz&#10;p0pZ1oFZxBhN/bdvt6KyK5bojulaaHrp6vXp9PnL9RX2q7fCoHcwx1BUayUmTFOMhTlCh1qSZO2n&#10;nLFvswWjTjVm7JQDp5q9SxtR/ktxDEywKNgMFVcra2/G5MsvvjT9g+9+b/rm1742HT9wqL47YjbX&#10;N0ceCE4P4GJiIIISM4/Zi9AiMLXf2XOMlJNpkw+nD9//YProg49qNeHcGTccRXlOXet2oQjmZCkB&#10;bbgugWzwrvDUPel48UG6DAerONtSF9thDh3YPz3x6GPTk2nrRx4yA71z2nIrbWmGOrR0Q8e1627s&#10;GDd34C+3HF28eD4GisPhYxZk7C29XboNAWL2pJ6hJxqhvw9OXo7heJHxaJYAT8dT5NGPAmYFhQHy&#10;ne98e3rxxS9V+wdtzJEqoPf4MOrT6RtfC21f+epX62vy4FBeT8bYoKhrTzM6tac2vMKfCW+//c7b&#10;049inPzFX/3V9Hc//Lu6ovotH8Y8fSrQ16Y9+/ZWH0VNX/mXX385EOPk+adj+D/66Bw/DgqSA8pq&#10;IaePMZj6pjBtQDb0DJF08nm3Aqr/uJL4IkPwhqsTx+1wQ7oMhy6WewlGAn6/8xcHD9fVxCY9zMBh&#10;BG1QH5aKt/WQawFafWrm5XbFH/EtDzz1bbTy3nVTJ88epOHHe+ekbQHfTl7pS04u3peu4fFNF77x&#10;6TR8u8YR3fpjuOgrvz4Jz9oaV6tNY/VYqfpu1YG8IRfinQfpAaq2jenXKbdkRfppbakNL0mjXOfv&#10;+gOiVowZsAb0VGz037muNdkx121jnZse/S6PwRCcpmnXeZl3mY+sXbqO2+iXbuPve5y4+JRYP8d2&#10;naH8B8HgEnkY/gEDfhUffFPD6W76/u3bdgXcqWvk9++JgbJvz3T4wN7poEP0uygQW8dkVIwfsth2&#10;573pTwfCw9u2OUh/Z/rks5PTj3/88+mDjEHO25HJ2i5oJJ+sg1a1ncM75aVoFN6AfxL17P9GPuSH&#10;DB80XfIXt6RNh3cbtOu2bBgjD1qs5+EGfe793dCFVtwiTyCtylrBFr4q4953bvle8BfxfvP3o8Gy&#10;HK7TLv0S9v1cpxnpxjNB5QR1nHTt/n+8/fmbXsd15wnGizUTiX0HAZAESZGiJEqmqNWyZcmuqu6Z&#10;rq6e7v5f6ofqqlJV/0HzQz3zPNMu29Uu21qsXdTCfQEBYs19QWZinc/nG/e8eQFRttwzNZEI3PvG&#10;jeXEiXNOnBNrhelNo0CP0jbEMfyTYNP5u5Rb5aC8qu7k15Jl1jWDXHx3QNG4BUPBa9zIggEOPaWQ&#10;tuOq4vXwXr75VDp95Vu4jZKqMUGY3pmUQ3OzURzNO0sUAdQ9tRnwpD98SBp1Epd5P1AW+V3Pf/1u&#10;FfoR6uLzIYaIg7IaD5vU+w7yRuNDQ8RlV+751BBxr54ySv0mBob1tm48I9/wtawqT/J0Y3neyStG&#10;DjI0hgyKtn26ctgBncgk8hQr1rcMd/FhX1R6qYp7V6Y1UPpMiXFq2V7hrp7lxWXJYd+VbVPcI3PS&#10;/6ifUY75TP3QL/XylTG9fAe5/S6+KYA8xbWGF/mLD+pk3VIm35RlGmzK+9CRtMkz1CeM1jz/8jat&#10;d2Y1gNGI4si+wn6ojKDsNRzysrzgOsYYeLWO5ilNhLbE6VBXjTv0XnUncZCl+tTxAPUSx+LCgWZX&#10;CbhPRZnoAVRnTp1uXjTqwPPUUPlO9qgAOEBaeTtBiUBF/z/9p/+Ue0cE2GVgKk8Snpch2gB2YjpH&#10;5jQQVJw0METgaayiS88911789EvtuReez1GqnlZkuLMnNoId5I0b10O83rdw7dr17BPxDgqXnHn6&#10;jWWKgLMYKXbYIiDKB+ULg86nSqdHH3silrNAwivS3cOiYeJsjDMfzt647l7FT+IS8abVOFJhENE2&#10;+MYdFMVbNzPifvLk8fbal77YvvKl17KJ/NKlZ2P0iGwJX2ejd+HjyCxEbYeYkTsbDqUCdD+CCVdv&#10;34hfW1miAZ1R0VjrN0V7Tv+BQ4fbI9KpvK9ubLVbiyttBTzd2YYoJUYJlvpKOLyGAGQ6u+Iwm0YE&#10;hCeezLMUwu77bw0aqdJN5FR2MFogVNrBdYL3YHAJ5DT4/sxLn27f+PJX2ysvv9zO8nsPKPckL5Cb&#10;CxKlG8veJTxSukRL+a5rt163Ub4++uhKjMeP8NevftwWbt3OjIKXPqpUaXFkLSOmV/KSqaDJrF0E&#10;Uo9ypsJ5qlB4d4RLvw6Af/c05Di7o8fa+TNn2yUU/YsYocdQgDWmkITtAfW5k30xLnHpR1ZrIGu0&#10;eCdNDouABtxMJwxd4KBgA4N4dN1nNtLzrnLhNw3HDfCwDpdu3L3f9iFYNKij+JGX9PDss8+0b3/7&#10;W+2LGCDOSjxEkkuryRPYNfI9jjqzjtD3keP98lOFtXSvIilcCpH9szMxvJ3d07D+xc9/ns3y//W/&#10;/tf2Q+9I8YhqcO263YI5/Aku5QN9HOUfR7Hy9vqnnzqfpZhykTwbgQrcEezEV1gK25MzKhomLvUy&#10;nr8dIHDZ0rxLvlR+7/CdjuKeSwRI41GFGTkBltC5yh107iyBmzU9AtOTPoonc0oc7ePMbo5xBB9j&#10;Xq8ZJmGtMNusnO/6dGb4pCGuddBH+FOOcaynT+NUPvWuM151SPVbV3EqXjnzq3LFqfnpLF9f6Q33&#10;ewxS2lNfAyuWp2yxbTQUbQMNWmGXN8LXvJuXeYirdCi8l0+plgV4diZ2LGWER+at96Pk9S77cgTQ&#10;mqg0x9snkD4wA4/1LNjL+bvC6l1ZXfRmmsinJ/BXvtyTv2X6yKPBPRn3H3J+1dssyvG0pyGkCyzA&#10;1592/vmCTNF5VDwG2+Y6wffbYWeyThxrZ0+dwIg+Bn3ORd44aPEQWnZGm4zgkdl26LB7JY9RxB76&#10;MfqSD69gqLzebmF8qoTspbO2TyhKiYFico0UXrrCJA5srq6URulE4Sv6sd6FyzEdPUmDY/xUeKXz&#10;m2HTvEZxLS/xh6yAJs/KYxpzlCaOn0YxeAxjeT8UTGPYyo3DCrYK87e+cKCr74+Vgau4Yz/O+3e5&#10;xOFf4cL/89Z/Tl3lqXss3yrLv4FnysDQJx1/MQRG8FondSkHFHTj8FJwq55xFi2ezRvalQaIkE/G&#10;6/D1dIknHH4f4lTZyuHO30O+ukQzvgYUfTDemZRjh/uF1u7R7PnDJXzrS4Dop+gD3Wu6Tj++vukR&#10;51v9HfnvbL8H5vQTtPoSaw0Il3G5Ly6DWTEq9Jvpex2QUin2hNIBKAGnrsCLt+6G+VWKEE/KmWyS&#10;v0c+yEAHIS3P/skltG6WVxY7M5B7STSc1Dmk97SBZ3Z2HgxuyL/eex9D2ZaZ9ujt3HHRvU4wO7xm&#10;O4TzbvqS1foYI8gQl0KlHxrCNVzyPfLFdxR4njVIlLaikGrPGBX1zgNgQw/G77LB7wMtUU8q0PFH&#10;mLAZ3o2p3q7CXHi0f3DQqoyU6ALKUYpJOtrc8BiX4NaZKyWs3mqrA3djsOtvwh64hQPniavRU8WL&#10;9RNVJIyhAoyH0KFOnz6ZSx9n0Amnhsq/+bf/W59R0fPbjAXa0b2/+qu/ynIolX03euoX5hcy+uc6&#10;PCtlR6eC5EV4t1BAPYvfKTNHhi89dykzKHYO1iJHkR4/nqkd83TTvEenXv7ocowTy/Q4VTtslRQR&#10;763dIkulzs5b+ERodYR6CVPDSgPFS/M8hlgFwM5dg0JDRf/kMpY0DnnbKBoq1zGUzEuCvO/GH4j/&#10;OMqjpy79r//r/9Jee/XVzKZ4qVeMLeATayoGEjbYC3yuZYyRki4QrNJgdjr3HcVfuN6Wbl5v87eu&#10;Y1R4ggYdJAqEabxp2uOFXXS0fc+bojfbzYXltgaePGHKFR6ZXuO7hCHfylR9Tb8jrSphCBF+SLAa&#10;JPp6V8EPA/K9nziGUkv6A1jxhw/M5R1JlA3qn37++faHX/ta+8Ovfq1dunCxHYOAvDDxIfhyJmUv&#10;9LIfgnPNd5aXSTwSK0/hUzG6OX87bfHGW2+19959t127crUtLyzmLhXX3zsDEwajPTRUxHsf6QBz&#10;ZCj2zK0bKI709Jv9XR50UAUBmI5jeZ9EkTjryXPQlV5F3JnBbZVpjaGte5lB0TvK73SzMxUK06Xl&#10;pba63o+ElXldMmcFHLXYvaePAGQ96zC6YXO6p8D9KWsYKGv3W26n98AE6UIekdad/fPoZmnH5V+O&#10;7DiCYD7lFDguK8uNuxgWCihljLQZYwihO79wO0aV/KkR/yHG+K9++cv253/xF+1v/vZv2tvvvNOn&#10;xKmnipezKHMYbipG8pA8qkDPjBp1cb+IQsA9Kmc9RYy6KahKodfJA/KFdde4L56RX+wA5C2N+3q3&#10;zvPIBAcwltYwrMGr+DW/3p54nhrETvk6o3Pm1Jl2/ty58OdJZIKHcUgLLhWzc9GAV+AFJuDnn9QV&#10;WnNkS2M8AhBnHIXok846KVSNV52GXh6tNNapnPEKB7rIxMGbRuf3sS9nXv5WFog7ve+GmV5chn6G&#10;uH4TNg1b5aleWWp8DUTlpPLKJbLuE7INTK9MtC3ElflYjvW0HsqEjHwJ2wC3WHNZhTTk8i5lnQrD&#10;mm0IH2qk+M101rGXYefSOxhlt8+qx9j5u8Lq3TwCy9Ae/i7clau40r98XmXp892/4f3/qlNp6/qO&#10;5SAf9dQlBtDAY+IpxRDxgYrOxlr2qezbu7udQqacO3Mqxsoh+i3XS5csUOZNVCz29ePkj2Jwa6i4&#10;xGsdmX3142vtjTffzKEhc8gEcaqKY/voel15KoeVdcNTZ7zAJm1KU6TSicMYNEN7FH6K7sqN8Vbh&#10;1QaVbpoeX2WV5wvhHTah8X34L67yrHISX6jNc6jHuIzyv8uNvz2Zt78LvnKVX9VJr6u4Y/8PlVuu&#10;8ps6X/Gm/ySXcLy0w4sYmuZR9S9c6/o3nx1Of0fBpu9VKZdXDKs0Bbuu10+9wvI6DiquPrECDmn4&#10;XHiyD065acMOW6UpIyXfB580yUNF9F57BFxzs3vpW49mZFudQV4N3IHXfViPkB1bbWllNQfirKyt&#10;53AcD+YwbG3NWXdkC32Jel5fxbCRwcJl/LqK8DAqXzJJndJBawqAx3qZwhuZXbJvkP3KP79bV2FS&#10;nmYghjzs92Kg+I5sjDy2L+S3h7uoe2TvI0/jqVzbOqJCHGb2JUYkPEG8HI8/yHPLKu/3gQKm+AWj&#10;kTFeHeBKGwcks58F2dG3AXQ5EsNkkCfKe73v6SeGGYjeMr1tbCfrOi1naDvlgXgxXeVrX69MkYxM&#10;a3zxJaQaFi6ltt72Pw6Kpg8Z40pPXWM0WnboutOv9c5SPPBpv+GhLHcJy1I72rLP8HeD0D48+ORb&#10;X14L7UCikqUeKME9YZSRfocyDh460E7T33mKrCtlphc+/ut//a+/E2ViJABrBkVDxc5TRUtnoakU&#10;Ql2L6vbt+fbuu++0Kx9fJZ7HMO6OceAMykuf/nT2c8TKA3kqRCp/EqbEt0pH6SzMBx+4lvdKlB2V&#10;OUehRKANfIQOQAJ3HbWjuCpF3tzsZYo2gkgTPvekvIPC5l0rGizCaUcv3M7iuHnezl7jIoQDPDaA&#10;hKdSpmGkkeOov4aR9fC27z/902+1b/7RH7VvfetP2pdeey2nEagwuN/E5TkxECQCniEwlGMJR4VU&#10;ItM4UYAEr7zch7GXb1xpN69dbvMYK3shZjtUceJmeo8xdumX+zW2Mlqx2W4trbZ10hn2AEqVYPif&#10;3GlA8rXdVMpzotIgDGUe2zR/UEQfITAVfxIeXkLx5KBD1MX7GPYS39vk3bT76iuvtK9+6bX2iqPu&#10;5y6003Tae2BmT8raQ33cWJ+NZNR5l3WFsbKRDXw6smF7fXDlo/Ym7eExyr/+zW8ym6Ihepe6uMbV&#10;Wog/6UPGjOIprNZHeIFPQ0YE+vTo4cyggP9Tx1DiUBCOoASciKFyvK/jRwE/6GEI1MUNgBvLq+2O&#10;S8ugqxrhD6NS/hpKifuobs/fwhBcD94UFI5yKLgcRXADvaMczk7kNm5gs71k1A1odJH2md+AVqH5&#10;UyiULl3S4Ln0zLPtaxh5XtDockGX7UiT0pWEa96O1PTlZAgX8taw1UnT8piGwI3bNzIIID+Kuz//&#10;z/85Myg/+fGP2zvwnbMtjsAcdpoUODMiAz4V9hooGjuW0QUX+AV+jQWXWzn75CyUdFx8oKDyXeXZ&#10;d9u3ZlQUJH4Trhq0kPd8CpuKdow++EeFWF4PvUl39p/SHA/xeOzIUZTAnXtTVMgV6vSE6UQc/dJF&#10;qQzvdEGt3FCWFK0YJh+LM59j57cSuiXcpa0S8pWuXIWP/TjM+JWmC9+dgZKxF0fljaezXGeLxOFU&#10;hlJHZZr4czbF2VzbwDKlFw1EZ1P04seOrGS0+egsw3wcNXPqfQpz4K6ORYPobluHxh1EykgnfCyd&#10;6mvJl/E7rQydJJ7mi2wrZ/5jV7ipd51pCzdTeD4hneHWJ7O5Q1vGD3F05vGkezKvJ12lMX/rIj+4&#10;tjwDEKT1u52wbWDnSQD4A0cabJsb0OhD+ONge+rsmRgrs9CrRgyRwisOsO3d71Hwu5EL9ieedjkX&#10;g8SlXx6nPr+wSH/0XkaXZ/kGMk1OzqXY4Kxrln3hfQcHfnIZjTQSRThRxUunoRhatguu6ll4rt9j&#10;/Ixx8ZgPX+VTyrK9YhThqx3S7rbL8DdkFVdx6r2en+S7Ifo4TOPfT37TVZi/9cVHOr/px/XRVdyx&#10;H+f9u1zl9/u6wpf566awwH8+o9SbXz73/qzDONQJH+V38Obj98rH78ac5pu0vX5mmzDaz+8ZyIFe&#10;4q0zf4bLu9N4tGF/9jTjfPXhc1wZIc5me9Kle+BOHD+aQeVDh+bSF1iG+pHyZGu7Bv/c17kZozyz&#10;Kbx7YurWFn1t5KAKq/n2PRX2DZvIpH46l/V1hQL9j8oz+ZrG1pZu+I+3Xh+A7fRfPn2Ahgp4wMsv&#10;to2rPXKfWMruCrKGh/2hslIYNFqsp8q5lzSmDSyPp327SnyWHPMtszLEc9anjCBlh3lP6UCcAlN0&#10;mcHbLyuzfUYHRl+yn9dQUY7YV7ts1I36Lq12S4PPStOXY1l/8ASWasazvGVnRkQMDW3caVD663Qm&#10;PWRGxWx42CeLBw2MbqRYF2Qhdam+0nrprBYdb/K2b6klXQaHTsCx7aZO1ZeBDQYK7RyDMPkNht3Q&#10;Hjm0gjCXAFqH1C687UBqH+w+4PUSuTgXXKi3UGJ6oH/zv/2b79hZVCeo0yBwhuH/+PP/I0qLy6bS&#10;ACgJQSDRVPhcPnALY8UlXAq6rNdFabro8punL6K09iUbbhJ3uZWjrC5dMb7GiZvdVXJEnLMwrlN3&#10;1Fcj4xxKzFN4iTEjDyDcEVwNGY0oO/XFRZcVfZS7Ut59992ES6x28p7qpa+lXrVx3HrqdSoKzhhp&#10;3Hg5pcvNPJrvM599uf3zf/7P2r/6V/9j+8IXvpCTxo4fBTbqrhGiT8OBao0A90lIjBHK/PnM6Vc0&#10;mi2e02ZA+D2Y/OMP3m5XPninLS/ejiJcAkJlcM7N+/v2Z/Zkm8Z1j8rtZZcrbbW71N8DAjPzkD86&#10;L8opxgAMnMJLAlAY7QikPkMh3UFmlCdxOAV3GMZwag3kxgh4HgX7S3/wavsaRtlzbrQ+eDgGwmGM&#10;KBozhooW7gQDrBsRyA/LxguQnb13QWi4/s13v5tjct+lbT766HJbXlrM5qxIIdMBu0K9j5jwRImP&#10;QWX7BF4ytAzKcgbI5UKer+0RrRcwPB3tcQ3tUZS6o3MHcyLSPtILm0aKFzhurK3nAkWNFEeON7bw&#10;PFfWVzFQ5tvN2x76sJAZLWn7IMxhWyEGaLbOPAoU11lmlBkcKxxkdtfYzq9vtoU72+3wiZPt/IWL&#10;mW1TyfzKV77cvvnNb2KkvMhvFBuUJAVQOheqb51V2DPrRt3Cd2QuLbiu1g7AmcVf/eZXubRRXnHm&#10;5C//8i+ytNHTtWxwjwV36ZhCzo7ERlbxVAGVpgxzFlP+jhDnz5m7oxjEJ1C4TkLT4lUhX7Moevnf&#10;pzDLS/KOuFCwaZyoVMu3Gvg+9YZln4/CD8VP+EJ/NrcCCkHl/qK9u/bE2PRggb6Bnnbkd3gBGGtE&#10;xg3iXcj1ziZ0LJ2AOwVQyaoyCPTlIgT57jfz8l1fMk5vHNOMv1mG7+NnuYofGK0Lv3XjsiuOcPte&#10;ccxHXPo0rbhW9pTRV7MpfrPNMut89mzklvSU2Vvoc+yqbnY45ut+NHGTTtF6DrDbgbisQqPWAR7b&#10;yFP8lLkOkHjaDYAmXQYMBjyAgMgY8aDL/4QrQ3qtJDdCh7A8CTN+4cP3x7xh/UPKkC677Or41scN&#10;z8Kfz/qWevn+u/yQRt4K/4K37BEZ8OfSXA1habnyd67DTcIetAGbZ8Dh9Ek6S9fnq0RtrNHROuut&#10;oeJlvLvSt91HxovbDZQzL7zzIJP7yB9HlN98590sA3OJjLxtUTkWVT+A2hULvbiRJjs9ucZfyAxL&#10;n0KcabvEDbSl97shvuOmOMQlhN8ZxBrycDDNOMJgXzGl3yF9h6fHjWwy98qSOJWnQdVm07YZPfXT&#10;dq3n8J2XPvgwxK2waudq4+BKD3wduh6/cFKwxlVcfL1P8/4HXMrT815l6KbhQx71XvzNj45TPbiK&#10;573qajyf8q1KZOVd+C4ZYZyqR+o1+GnYkJ/Ox3T20bxIn2U55kkJpjd+0Yrx0scO78lneFY8vc48&#10;prIXmncpjgOzF86fDT/IR46Yu1+37/1AoYeHPElwC9rXq7PcxbtnhOyQ/eKny6UM/rlhXuXacuEl&#10;l4eLM3XHvixLWd7bbgfm/iR02kDWO21tval/3vE698uq04RmDDNYOgffLiO+r6EBzM7cW1/rrUsZ&#10;vGukOAOUu1Tw6g/Ka70Dhpmpod7Cqlf5t4jwCr4PCFJzvM/wGX8ZeOB7cK6spf93APTA3IH048p4&#10;9ecMOIKbMnAKDzZ4r07/E2cxzqwr3kFJacpByjzzbl/VDQp9GWsaYxoPMXD5M+OiSZ8d7wOtDvnz&#10;z5j8Jl7i93Dh8K4U4z5CbsUotR3p82M0JpxnPN/AeZ1SmVa1PPK1L1Dn2rd/by59PwRe3KMynVH5&#10;3//j/54LH3VBCM5OVEPlL/7iL6KA2GkGWD/ydB28zo5ARSjWNn+ewiCjqnR770Nq6z+ernV0qk9j&#10;w/xdxnL95o00viNeT104H8XOmYxP8XzuhRfauafOpQE9pej02TPpcOzQr6IIa6S4VEsjQ4PHzl4m&#10;c8RLw8rZFE/4Ehbz0AeBIo462MGbxrTm4ayMRPL5z7/SvJzvz/70z3Jc7IEZCAnYD6AISzQZnRAN&#10;+BIs+SF+QL5PQtPoKlnQZhQsGWNl8VZ761c/a5fffxMmWKVTdKRNgfWwKyQHD4G/3Zk9cTrNdZ/z&#10;KyjbwHo3nRdlywhDmT7T2eOrs5OxFQ62TZZ7UbbCwLWApOx/vLswzdM97sN4rhe8dPHp9uVXX21f&#10;+Mxns4xq1hEA8t1H57uXwu4DywP8QwndUQaY2Tq58U6m1Er2Rnc3zb/51pvt//2f/zwzXCqxrlkN&#10;A/AX7IkjcYYTl840dEOv49TZFJ8kAs6GkNyDkTIXI+UM1vaFc09hoBzKLfPeXjqDoahwihCiPj7v&#10;R6hsZaRmY/tOTse6DS3fWpiPQTq/tIDR7BG6d0KzjnaoTKrwidx+d8owCrLXdhe3XdgqsDcRdqv4&#10;deTc/kNH2tPPPtM+97lX2ksvvdRee+3V3BXknip5y3R2WDFYbSuFGPlJI06d3ndDPnSg4HdW4tr1&#10;G+03b77RfvCD77ef/PSnWUby4eXLWVrpXpVj4MBnn5HZG+M+GwofkBf5eIiBI8l9yVq/hVxBJQVp&#10;eGYmKrf3n4mhI4zyYQmqUuI0UJyN9GkceUb+K+NEQ0X5oDfcdHaczq5lFCb8QjOSbwkvZ7ucPdQ4&#10;8ZnpcWCSEsqgiTC1I7QNKVO4xFeMSPITNuE03Hz1hpWrd8ON42/Tjztswyq8vo2/63X11BnfcvU6&#10;v/le5VWeFTb+Zjv52/qMjZQy+uwIzU9Zo6Hiki9lV2gS3OuqfayXODKvtJUfSetpVsbNaCNMZNka&#10;4Rrnqx5DPMxMR57ESCE/ElvvGIEDDso9Vne8v3ptBsf3CvNpfH3hwUBjVD6V1t+WExkFDdf3yks3&#10;zWPkkv/w/o85Y0aWpAzkA+XZqWpQxECDHyBFYFBW0u58e3B/O0/lovve5tw4bwcP/pRvzvS62VXj&#10;bxU8rqyut2sfe8Lk9dxAr3yGhAlfa2+89XZOOsyRraSzV7DtqBQIBz4YQ7k9ViR1NaOiS3uIKz3v&#10;usJLcIM37wrXVT66aZj5DN521o3zMFa1ifKp9yc9fs+txx3T87ic8Xs5wyrPeh+7nsso7QBP4vaQ&#10;/K5yyyU+vuDT6ypu4g/PJ8v8JLcTpz9Np3sybUFVZaiQRr7h5bkY3BLUkKzyke/T/vy2Ht37rcOX&#10;kXh8tWPCeJc+3NtnX0Fg52vDedd3JX2oK/mZY6VNfkO8SuNTp67BT373PXvGFbaSo8KnLnFgZm87&#10;c+oE8v9sVlwIr/JmPQMq8o8rCzBOlNV30XWouHefeSWBfOC+3PRN8p7Gcb4DL0+PDt6NQloDdYZH&#10;tsk8OPGaQQb6teB1qAMRd3A4yH6fMRbAgcZveEoGw9kUkQG2i2ktI2k6HwpT9lEQR3za99gPbm1g&#10;lDjAORgphvm0P8oSMvQedU3liLJA2IVBw6De1ZH9pnzOEimeGg/CHtqgTOumQWIfHb2AsCxtVucg&#10;PO2jH3DAfx0X4KwbRR0vab+hPOESBssXP1lBQlgGEIE3uKJ421hZEHzZDuYDvoqOkid6SWTlUMfg&#10;3f4dP3WBxad4BB6xLn2Rh/i3MON3QwWvcUheOcF1+Gapxnd2RpgysYCOMiv9ECcS6z/+x//4HYHS&#10;C6BepDo78d2/+y4d3GrzMiszlB182tGJFIn8AJ2pWqeN6nIuR4rdT+IMiXsuZDSRo9JkR2Gjuc/l&#10;w48+bB9/fK15CY7r891k7ylaHgHsfhLPpj9wcC6jWFpYl55/LpvNbQhneSSqjABoHVNxG9slEuah&#10;kWIeLpvITAXwSPQyWhGdebjkQiXBBjC9RxZ/+9t/2v74m3/SLj1zKZ2IAsRRaIkqMwJp5C4IMsVo&#10;h2cgjLJr0pk8yzBEPmzpsWsqvW6ev/z+2+0XP/1++/jDd1HKMOqI49IMcX/EO0kyut1ilNyH4b1Q&#10;cCGGCkSmoaLgGsqmpaWR5K+3oWuPim0g3lQAQ+zEIxXw6BGeeJfjOPNw5uTJ9vlPv9y+8NnPtYsq&#10;pSiPptsPweQyRRlZAlP5d2Zna7PdoZ3FYU4AMUPq5wWJlz/6qL37/rvt9V//qv3d976XZVXSS99X&#10;MAhyCZP6SjNZnsIzRxeKJ9ohI23iGNwI8z7gODC7PzMAp04ca6dQ/l3qlY2t4MLZFoXP9h3adWM9&#10;e2hoUECCyRztgfjXtl1Ct9iu37qJIXWzLWAMSK8qaip1Gsp91kTFX9NIgYjope2DWxEojwgY8Esv&#10;nt2+yc8tb+FHGXnuuefb17761fbK5z+XE+U8g12aixEnz4Br81WAOOPhqJTl68SDwsTZnbfefqv9&#10;+Kc/ad///vfb3//oh1keKd0quA45C4IC65Go4hMSiWGgMHJq2tET6diN/Skb+AGxCwbxCb+63M79&#10;IOdOn2rPXriYWUzzjsJLHU1j/aQbjWcNFXlImpN35JsYevgyVHx6rK6dV2gfLy7TkdOG7ouxXe0U&#10;3KPjoIFLobI/B9xpsIcmKFderpE9YXIa2c5Y2M2zRo6EMXEHIVoyTD/+5nu5km8l4MdhY/9J4eWq&#10;jHEnoS9XYZarr2++C49tqZEiHstIKSNPnGsUaqQ4E1zLxXRVF+slbspICT6gI2sZegWn4knhIN6U&#10;t5lFpAyX52af1j2Mv8CmLKONxP9Qx9QnVNPduO7jd52/K2z8XjivsAovV2XapvJHFC3L/QQ/dp+U&#10;1285v+sVpLiUAc27PGRKLwPf2SmKc+nQ41e9/NX7VOT5YxgqbqifRaHKaYbAIjfJyw4KuIfQlQEe&#10;s34dv7G+kSVgzoi79OWtt9/NiYa2YY7xrDrxp9jLCUvI164oSEsBKfH0RV+p7/DxSZyM8VHhY/xU&#10;WOG7fOVTeRsWpUWeDTzibIdHzKbSVNvq/FrQjMutd5/6cV66cflPho/DPrHM4XvVRa+ruGM/zvuT&#10;nN+NpyNFnpW/rr5Nw/zHs+NJ+u00PMUZDftkWunLsIJJ1/Po+C6jsNKV83eMFfPmeymr6TNxU7jB&#10;TeHH77ajaaYNgzOvwlMfGCWM386SlHxRppiPqxn2Y6AfOLC/nTpJX4sOZfneAaeirpw3nnzgLMjm&#10;poMeyB90E2pFxii9WWFC3g4giiv4j5aKMu7y4+kFjP6RjwNU1DY6zF5w6mXAXongdoHcq0UaB7jK&#10;qBBV8mMqYl18yqOgwcFV+xNrq6HnsngHYgOD6SnH9/A89fcbqaNPOtPaZ1v78jDla8lZ8aPssI+N&#10;DKbPLcPANA7CJ75L2Hj2zeYug/NgAZfZdoNHeZyZKI0G8lAW5Ujloc8Tr8or5aJtaV8anZI6dXro&#10;8r0/e1v7LXjs6Oi0pMfRUlOZIv2at22unjADjn2KB/OK0UxeOvMTlhgXpsX1fEf5m5/43jvQMnmH&#10;XpVt0EHX92hj8hgv/yqDMTTs95T3KDqSeR89ejjL+A9osFFGDJV//+///XeK0GOpEdHGcb+GytIa&#10;SukJjIbeIVII2Toi4Dp/G6qvFfTin5l2HML2pC/jG88GcvOUjWaedpYutXrvgw+y0drNVjaUBo13&#10;q5w8fbIdxprS0FHR0oAREVlSduyIeAHIR93aJNxKWkuRo1LlzI+GisqVo5J2+hopdhZlqKhgqxio&#10;JKgsmNZ9LM7CeIyyewtOnzjdmcxG3QVTPaKTE9HUv1u+dHzgw8YMg0lMALLLaQtqPuH56KFroFX+&#10;HmCdr7frH1/GSPlh++XPftjmb15rMzSu+eWeCfI4gcHgMiOVvfsPUTLI0VH7+aVVGhDGcVptaqg4&#10;8kY5NiJlO9IneTnjpMIt82Xjtk8JqBhceEnnXhKXAxw75KbqS+2zL73UnkFp1YL1WzbMg1uZWjEm&#10;8T7wskTXp8J4d1zi4z4EaYI8vXvk4xvX2s9/+cv2o5/8OPd5XLtxPcqB+3mkDYVMFBKVBPKOEou3&#10;DntQErQFHj4AF+AZxABvX/Ll5nkNlWNHNVROYLAcbTMeGCC+JXJgcD3pBgavm/TFgwwjrUh3Gyhl&#10;aygfi8C4RHuvCjtC14IduZA2NKr7xjcYA3zZLgokWajzBG+UJaxmrODwYrw7NPc64O4mrZd9vvba&#10;F9t5DGRpymnmWjLm6K2Cqm4Dd/lNGJa8NFCchXIfz/d+8L32t3/3d+0Hf//37W0MFnlnZnYmm+OF&#10;0XPJFSjClfYXDoByGYojH3Zi6RjBq0LGMsIgxKlOzDb1bPjzp8+2Zy4+jTF/Mh2BQjT0bVqe1kED&#10;RaXZUX3bugx8lWsNFXloaqjwLemlN6f05RPg25POAmMQXJuPByF4CILGih1lDGq8Qk2aCI7ht04b&#10;XR4pmLP/hvgKs+pUQ39436cdN890JEOc8TfzMl+FauWtq+/lelv3b/Ucu8pH/2TeFX8Mn3HSoeHt&#10;zDSSa2+PuNNwsRMUJ84Ii/PCu/mZh9+rPuZhexkGqkILILDthX6VmY5ikjDpxJcn2y3Sbp4ip9Ei&#10;Pfo9MNM26ej4m+KLP79VXfydevJzjKtxnLyH63rddf6a5kE6vT8z6xv66Piqb+Urvu6x/P8Bz3/d&#10;D055l4586DwJSR92DwPDPoeSUr7yU8XGYzI1Uh49dCPxTG7mPkN/doT+Q7k+QY5TsY7rKAnuc9zV&#10;1tc9jOAubTXbTp99qh04eDgGyq9+80ZkjQN5wjegJDD2074ok3baMVQ67CoFVn1ar5Eb46e+xw/f&#10;Kpxf/PF/jDXKAt/KiihqeGWDiYwrHPKVm5SjbAy8Ua7KDG0os3iau2HjcnXjdLrANvJPusfC6/FE&#10;/ChLwjsUU9+Eu7yu4Bz7yuMfc8bVJf4UnB04ej7E4SF+ahCo+4GO9UPaKl9nfF3xlnlJj4ZHQZT/&#10;CDP+k/U0X78r/4zfy3vc6Al+JC7z5Xs2m4fed1zlJYzqbBo3wq1BorFsemWTeVq3AwdmsxLjxLFj&#10;2disUSVfeFny2lq/psLBJGcnVbrtsj3xTr/LO4Pon+UPjwKX1/U5FtxBFPoBfqRM5ZB7FqhEZkEK&#10;fgdKncU5gPzbb16kz4CsOEMvi35DPPvq3NNCup30/uYXafxm32LfniXcQzqVc2Wtl+laXtVfg8PB&#10;56GpE66f4tt/PIse1H12BtW6fNdQ0RjxigLlvMuoY6xMDRb39fB0wBd8ZuAcPcVnYAAnKY8ilAXK&#10;qj5T02nHNozM5rvPGC20jwZNjF9wZ129gFMDQsPQtrD/zYAs/YOzwt6Z5/4Y+5gyVkwr/jLQOKK7&#10;hOtJn9kew4TBOIlrf8+Tvr7L2/7uuG5w6yz2tvjxFFDC0i/2/ix4JdCnOHMlgBMTDkYfAj60mW6o&#10;/Lt/5830AzHTuDaRsxxuTv/u976XPSXOVNgpduWNGADiurQIfBjHyp556lz7zGc+0z77uc/lMsY1&#10;GsjlXR7xu4Ay43Itj6n94LI3xn8I0PenHeuRI4fbUdJobNg4liURiHDLK2b0aDvlveXl5mbysEOS&#10;CQ2zk3fTvPCal0qojaAX8SpatezCd5HvGnzvenE/y3MYWRo6HiPrRvhswuTvwd0HISI3S9p4IvUB&#10;SLfD8fIvIERhhshRtL3N3OMtt7Y22uqKitztdvXqB+2N37zefvqj77cr77/d7tEgBw6ghFAvhYbL&#10;jTw4wGm+WK+79mYq1ZmUxRUMAxjoLjDxr7dR5xPq7QgEiiAwyaRlbVsvT0iTubVccx8FzPEABtJo&#10;yUa5Y0fb51/+TLtIu3k07BzE60le1uvOGsYleHpEnffawRH/HnnccY07tOEBB33613006+3ja9fa&#10;r954o/3wp91Ief+jy1FWPUxBQ0VhYD3rVIhOaxAywsvwfSjz+xFiD++7h+VBiDwGCjAdQqB4AsRx&#10;4HUD/UHa2dEP45E4Ix/eLO/ljV6Ul0umSGsZ61sohINfoT02EAZ3aSOFtEbEfgwgaUOm7YbKvunI&#10;SjcEVGbkDT3vtjf4EPmal6vb99vS1r02A929+NKn2ssvfzqzfn10oy/3cqOugkth5fpel99Ie4Z5&#10;99B7H7zXvvv977W//Ku/an/9N/+1/RJjT765R/1OnDzeDmOYZWnXIARVPE0rnciHABk+jMJD22v8&#10;yD92SEARGOx8/KZzFuoIBqqb6S+eu9AOY8x3IWGbdiEpr8lTCnOnYcWRYcbRMHHJZM2qqHA7ymZ5&#10;EaKU42V4EXT8ttMQBvGrgeI+o8MHD0VIZuRMvPPsnTAeZJtGgZhRMPIxvCsH8DC0JyzlhLee5ctA&#10;0EkH5XyvDr/Cx8/xu/n4nMI1+HEcf1eZT6YtGMqnTWhDjYwcCkLbizsHTeykxJcyy1lgjRTlmLDq&#10;rG958zG+gy7yn+XZ5g6WeOxltbVtb1nuI1x0idnSYvY2abxTUwDdqUPBbP6pz1APXb77V3FNiKvv&#10;efoNH6M+/NFd6GHw4/iJ65PwcoXHKQwDHFM3hPXX4fvI81//Rnr+Dz5VVFI2PiOE8EnwOKTJSCVg&#10;CYaQeOIXEjOXjV28cL49dfpkOzg3SxhxzZP45qsS4JHDKgDmJc0fPHSknXH2Efp2g/G7776PgbiR&#10;tfje45LLea0RBYY3UCqU28IwxkPQO+CmwsVV4S/f8n0UZn36W9KM40dJVHGAd+RHfwdnQwrjBx58&#10;lTfF6ehdGq62GcOir/LGZdfvJ+Epl1+j8F6O+efn9HfKjMHVHSkey1s8GFpwjv2TZX6iI0ryzPtO&#10;/HFa32nC4L0Muj6ANdRtiNPT9HSWL3zFw/7WhX4Is4+qJTfJ3+9DNXs+O3l2ZZD+cghXBoSOh/YI&#10;WU3x0WGafhucsJuH/ZvhvkdWQBfGNU+dfaAzGaLVTfSe+qUeYX/rEcOry0ttM3uy1L8chCEi/XWu&#10;YHAAEfx44WNOA9VQoZypXkJ59rugjTIdXb8X/QSIY2zkgJ7Bz+xDmabfCY8M32N4wHsz9CcaIB4G&#10;5HtWflgf30kbnYgw6zdrPtTHPix5m9Y+n34nfcqAK/ESIwUnloNq7cYBh70tdvhFBBXexpvJHTB0&#10;INQ+OgYLOMsF2tkX2PtuT+nMrArvPjVU0l+D41o+5tL/aTy8y+yMo3G3M4sOjdtXaqCAJ/UE72DJ&#10;igra0X5XvFtfVzRpaGQwm6cDoLaFcUyb9uE9aYY6pr1Iqy6pLu2EQQybyL5Ou6E5ylcGivNuxKiP&#10;EkZDO7iRPhD4xa90Jd7ElTYEnJo/67Sp/KVcN9O7ourw2FD5jhc+8uydRxdiboh238Z3v/fdnLLl&#10;XQci0JkUDYjaJJ8RKwGkQhonbqA/c+5sCEClqpazuKFaBeyDDz+MomPjSt+2fKxCfGZPqLTfNY60&#10;Nm0Y81Bp1NuwGhrLMMsaHbyE6ii7e1hKIFi2Hb5Gi08RL0JFjEpBLbNwtNjlYS+88EKWiqkcmCYn&#10;dnnb+mAdCqhLV2iOKFBaiTKtMyWQajZgbt5xNH+NOm9A8M40uJZ/Hhy+337xix+1H/z937Yf/fDv&#10;2nvvvNEeoDQfQkH2gkKNhv0oZM4gqWBbfztAT5XxHhVP0NjYgugxlDwFbBvLVJktAZjOkQenRmVe&#10;iVEc0TxhQhVBf6wsLbePPrzcbmJMeDSfl+k89+yz7XMYlZ/Hnzl1Kvm4dtANpZsoUWviHwXHenpE&#10;nLMwW/z27hP3BmXpCGjYvn+3Xb1+tf38179uP/7ZT9sb777VlsHDPsqepU79NCs7ZPHomkePItyO&#10;IIhFDo69y+XAzL52lPZ4RH4KJO9GOYlh4tTzmZOn2rkzKG5Y2DMwWJZ24RDtES41Or2KEiatyIAK&#10;W4l/cX2lzes3VtrC+jJGlUddayDDfAdkOhgBI3H3RMYCKnC7Ql4q5Fr2buxSSCtYnfXxtx2jwmYd&#10;AbSE8FnDetxNmz0LDb386U+HkRUWMqxGhYqi9Hrj5s32IQacS8+cWbx8+aP29z/6+/Z//Pmft//6&#10;13+dfSgqkgr17JehHgoWXRRdBRM4VBGTBK2fv/umtr5USx+eAoc+hTuGgLRGxyjPShfi9JmnLoDT&#10;fi9RhAZlRGArVPDWQ/7xqZCSv+Q9l4TWPUcaLPJk73g7zCpFygfDFGiRK/wp7DR6vIXe/Sn+rk5J&#10;p3HoiSE1cqTzPUJZIU4dM5rNJ/PWS1sRlHjrVt70fiu4fC8f3Ayudz7dePGbactVPuHJAbf6Kqu+&#10;VZmVVhwWHpVzhVfz97fyR3rVO2Ci0WJeyh5nguuEwtoXZBl645heI8V2EO/mHcd3CLh3XCFjeIMy&#10;laEaKMpg5binfdnBmZcRVW7yjhP6vOWbL91Nce3zCfxVnc0nRukQt3Dju/JYX7gbO3+P28T8CnfJ&#10;u/zwrfBZz8Kt3u+VPuvVrd+QpgZVrFvKTL+lF0ZlPbBAX3doj0coT2fPuCzyAn0LMod4jkaqNM0q&#10;m5XT8Kimi5ve7YhJTTexKyc27p89gMLg7fQYicgm96vYO0PV4VflirxonuLH+nX4B3wMOPS98KM3&#10;TBz2GZiutOrHdfd3xdX3tDvtYnrDjFt4LFe4K7z627i6cZhOuKp83yv/HBueMnd8xR27+l3pU/ag&#10;0FTbdng6nL6X7wl72p6+56HraTo96J4s90ln/Mrnyd/jMJ2GSRl7gdmwfBnFGaUtvNgvFw58lhwx&#10;r6E2ceKqytRZh+wpoP7iofL1t/qLMjvw8me+VYZhhcPCg2HKYSL0NDyrzXwvnPmubiHN2Ic546IO&#10;oY7j0q/psu/1jSzJ7XHJZy/9y75Z3tGdYqS4t8QwFWb7n36SVQ61CF1Ip3hg0wyJUYF3pYQ6nXzm&#10;IGX4TZxTR59eh5DflNsHXMEvYaaxH/HdWZMMgNFnRakG/zEuLdc24akeZ+upONvv2KcGh+QpHjJL&#10;Yn80zG7YUH4LCsUzXpe44LofrKGc0VjRcOlGhd81WjQ0umJu/zXQK8/eXvAX4SmG//zLvkJw7L5C&#10;dRHbO4OUGDxOADjoaVnRB8hKWZZZD3Bsm6pTd0OasmjLDB7yfDSQV2ZMSGMcy+z9KvoNeaj/CkzS&#10;ii/xCQ7t2x24dDamy3J4e8jf34kDvsezNLZDN1y6HCiDSnw7u5IN/cFjn5nTexLuEYzj06dPtaPK&#10;U2COFPoP3/lO9qjoqgE8wtL9G3/33e+lQ3W9tIjviO63Rnv6lIiRUAVWy8vTC1SytDBV5gzXWvS0&#10;GTtJ1+V6yoEnIYlYOT2NxdOG1EC5eu3jduv2rXSsLlVw1NnlJip8duqrayttCeXbU53ccJMjTkdL&#10;vUSSzFBEJMP6tLHt5HUi3JkUDRWXi6mQGSbCBUrWCHvI56BGGF3Ckh8aKQ8REo4I3HdNs6clOc3n&#10;bMMSioibtOfbjetX2ofvv9PeeOMX7a13ftU+vvohMK+1WfDmrIAjAlkPKt4oW+JypE6m3gWD3tnc&#10;bgt0nEsrCAanzqK0SZi9M9qxXkk3MJGbv80jSjdwWue71NlW9c4MjZNvfP3r7atf/Urez6GwOmLo&#10;hvj7tNNdLNoNcOwMhaMnhjtiYV7b0IQGrBdzeqOsMynXULp/8/ab7Y133moffnwl7bwLZf7gYdoB&#10;gtVl+ZGwhTklSkcmNci0/vtoxwx0AiLbhLZy9sTp5gsYvGdPn2mnob1TJ/s9GwpNl5xZH+nFoxLD&#10;uApP4EXcZnpZBnaz642F2+3WylJb2lpvK5t9r4+k7shDlCdpl7wy6khdfc+yGNoZtAbOfrdLCwPt&#10;w2sUeBeLea3SLt5O/4B8Lly82F781As5gUuG7PS8jJI4326Cp2vXr7V33nu3vf/Bh+39Dz9ov3j9&#10;9fbTn/8MA+UNlP6FjDyJN41ueck2BlsxUHb4cxA8eJfV6RRsNr4KjiMbSATSKky7oBHH1lX60jmb&#10;cRZj1ZPTnKFy9MM6yy/yinD7Lj/IF9Kn78KjguwAhvtmatmXvGUcBVBglpbIJ4JLoUb+8o9Gy6G5&#10;Q7kUswwYQU863i3bxrFDKGFm3oEHnJtHlAXKSKcyeMPLFZ4MN575jOPp0xkM3t/j79a7vpWrfMSh&#10;7+O0ep3p9OP3sa/8lD8aJ3pxaSekwaHccRbYvU3KJQ26kmPCVvUQRxmFG4wU6Vzi3L0PvNP2qi06&#10;acLO09lP5ecihrLLDcUn0Ij2pJvWHU9l4otuylu2vmBJ/rSHfF24kE+CJ9raZ+WjMmbd9AkPfI/j&#10;V1e4rPzEmUCax/hb4fKT0per7ymJZ8eTMsh6lVGqp35aKElEO8EDzsp64pEDIxee8mTBw9mjF+VH&#10;JWmg5SxroT4eHuPAS+4U4F3lzNFMj2x3kEnc24856hnZRzniQXxIT1l2I2x4aplvKhDh1QE0yxPv&#10;fvNZda16jmkssBFv2l7KtWqboR39LU7Km66cr30PQw9TztgOVYbOMgqGvJNf+q6UsUM33RtvqMgn&#10;uKTnj5qkzKpPfdNN4Utcn8P7tIyu4Ff6sa88/iEXGIb049+6cT5jXOo6GD2eMPfXnnbsjW8ePc6I&#10;53gfl1n5Fl8ZP7QrPsi78vN3ycUpbJUff4+lwz32nfj6J+nBsMgG+uZq/5lZFU8HQfdkn5bLsB9A&#10;4w5kerqn+e/FsLDvdAbF5d3uTXE1iM9dgy6yN0ZMNxbsoyw7e2h5zywI8eStePgixgZhNUuiUeLg&#10;sDqO3tX1tWdMA6Yv28TzNG486frMF/Wk3tKwPm2IjxMX4op6i5tSpoM/cFAzT0lX7apMI17Ftclt&#10;L/XiyOIhDh8px3dXHvX8iBFcmS6HC5BHZuSInyOW+R6weLdt7SvsH/oJal0PUJd28MkBUHVwZ1k8&#10;wSv0QJtr2Kqnl3HktwpXJ9fYsW/OQI46BCC7BEvjyuVYQAx8nY5SdXHkC044U2c9MFZY8GF70t+7&#10;r8g+3xmb/bS7Om62IkgHxOkzWvaj5gGaaB91KvNQDlqSyw5PnDrRLp5F/qIv7CNeOOM73/kP3/EZ&#10;R6BAWElPwfqbv/mbjMg5wmfHF8uPOGaYESmRDeBxAO2mIA2UJRTWJZQ0EepMjJXIDct0AMd4um/E&#10;tYoixQY2XxXNZQyQm/O30rG68VOLMgYL4csYKJllAY6MYuFVupwJ8XQvO/la120D17IKmdY6Catw&#10;qASoDOgdxdTytuOwEcK81slKKh867Ug9/KDWBDzESLl/bxul/g4we8u5y1622xoGyuLCrXbz5sfg&#10;7mq7fu2jGCuLCzfotJZj1Oyjvm4OsvPLyBxl2mFlahLvCL/M7ab5VSxq96esrFGOhorHtWI+q4jX&#10;WsKMJklcgOieDpcdKRhUgjQqJGCPFvzMSy+1P/mjP2r//M/+WfvGH349hwY4EzVDHm5Wt2oP7ros&#10;ZSvLxNyDcg+ilqC0ip098pg+813fxNLHQLh2+0b79Vtvt9+883a7Pn+zbTmNS0eFdAmjWh9ddYZd&#10;iEgzHcfOHNlWLvvbRnFbRpl3qu8p9xlhQKpIn8aQ8lboQwf75Zpyj0zrn2s9+83tq9DmdqdLivdo&#10;XNeG33bzPIaKS762dj/KJY8Kh0x9IoBlGgUcBNzbHq+BF+HIu4IjQps/+2uFHp+j1Mvwznh56tfy&#10;Fnyxa087e+6p9syzz2Tph9Pi8o17EDxm2OOar12/3j64fLm99977OWrYWUaXRDoKefT4iXb0xPFs&#10;wAd54Yl+O6+kJ+35gvcZr3DrT52funIj3L3z0kvP2bMg7uIm7SjwnTlxKrj1aGfpsAurviwp/AWO&#10;5QsNFXnVdrINNQg9Jc9ZlQwe0G62bwQNaYiSNrJsaTpGKDwnrhVgzv7l96C42jFmDTFhKm0aaDEg&#10;+W4e6TQG/q2O1bDf5cxTbzyftmu5Erp68/NbeX/rLaucv3V+r3x1ob8RDObX697bS1fvFVcvXsWf&#10;OHMWsIwUw62zcslBk+nMLmFVj6qLMFUddPnfkUlkqcqznY+dTT9cYSsDP5Gllkl5ZZCSUeglI3GU&#10;UTK8L73pS1aqXL/7u38f+A9ffF0dWMFXMArcOFxXaW13I3QS7umlTcN63Wwj0pF3pdVVfgVb8EKd&#10;x+X8tuebeDEe8buyYLilCItKCR18lLA10Zm7I84/dbYdpx32O+uCMqwxrRM+RxWdOXHkdHvbQTCN&#10;aTpZ5K+zKp58dGt+od28fbu5X0XYnHGxZsJSBl3CrSvhypy0iTAmpDvrUM967zjqzve0Kc7vY1yU&#10;q/AKs1+IUkpawwuW+u5Tn1H/IX+f43LLmSKDPE+U+fu6cV115lN03+Gwjnzw3Qh59vLsnypewWfc&#10;ev994OllDDQ7+j12FWaZqecn1PWTjDLzFHe1AVtX+SR9itzB6Q5/dHz7NF5mcoY2MjyzzAP/lRvD&#10;M65LYCYtgQnXGy6OdwYQOk2YZ+0d2LNvd5ujPzp29FCWXWc1A3zijIqzKxoAKqMTOl2Nkr376Lug&#10;60f0hdlQn2VfeOSS3x3V77OFKKfoMN1IcTZlUGD9Zh3BoRzgc7ph/gEw81BKeARuP+6W+qsHyng8&#10;+zve+OEqHzz5nqWDQ72DJZ7yc4wJvOUGv8ocPxNXvBnWZ9E67qPzCifwT9twyM/f4lTdrOjXuNFL&#10;Ag0vxifcdHIsLcyf//cY6dPJxxkODQ59lA4qLq8q1217jY8+GdD3tijrN5ztUnfDG17v6knTJ/HU&#10;7c3f/MShq1zs9++jY7qioegg+kDlT/p409tnGZ/vMaqtmXWnXsEjOp7V8NmX4YMPvw04zKxP5J+T&#10;G8MSNAxh661sPHBoLrMpTz91vp04cKDvkcZjqPSlXzoJVKIWSEdO//Kv/jLLBrzMzkrdc1+KCt/Q&#10;MEE8D5UqR/xFhh3jLQS03qNWRYwWl8s93LMgoOI+DQOyRIqjUXYYdkzrdOIqy8Kg4dOZB0+KEAsV&#10;dmQrlxW65h1lyo5d73Iu4xRiRbpKlsqWsy2OWqoIqBD4XrMoyZd6+4zFDRUNemLoS2hDTg9R5DBQ&#10;3By/vu4MCsraqmvN59sCivvt+Wt4j6q81VZXFtrG+jIN7Z0UbtK8R54P2i6YBvEQBTGzIliULs3x&#10;YjAVNdd2erHjYm58xdAi9ibKsDe53r3n3RgqgLNRAhUWjnTI5F7W6H4Q7wmoU5i8POe5p59pr/3B&#10;H7Qvf+lL7bMvf6adof6m8yzrTMmSVgZ3WldDxWldZ1U84SMdAczpBVB3NFDoyPULnmB2/Wp7+713&#10;24fXrrTVLTrj2f1Zj+1MW0YIwJ/tGQLlt8alQia/KVPilqYUfhuLC41Gb89dvNA+den59twzz2JI&#10;9uVeGjKz1ENYzOcRT0coNFxvL84DDwaZNOnhBLTVGjSoobzgbBzf7mGk7J2baRNnRMDzgQMeNX0A&#10;pXk/+HdECFq2rcGB+Up7WUoVgaqQUphJAtAg311GEkEAfpaIu7wF7cKUnsZ14cL5GCoayM463Jq/&#10;nUMp3nv/fRR8j8DGkL2lMXszM0EKNU/wOn7qZI4btivrS1TkLQXJ/VCezmfAzK/OP/XUl0KpAIrS&#10;g4KlshuaMpz6qaR5/4yXLZ48drwdnjtEe+yKoFIAKZTkO/myDJWapTRMRfsyxpZ1U+GWxww3/3Ki&#10;ys4oa4nJQ96TzzRUskGS384gGmbZbmjMpkZgtRy9PKmT7+Xh6lyrnPAp3rD6Lf9GKIKH8vX9SWd4&#10;OpLi+SEvy6vvlXYcVycs4rKc7/pxeKWtcPMVdw6e1N4UjX5xbdni2MEg5ZJP5ZiDKlWudSkDrto5&#10;5eGlF5cyKmP5QLinMnrfjcs0l9oCBrOGimukHYWTVpLvCE8K5MA51EVXOCj86KqOPvW6cbx6r3DD&#10;LMv3Slve335T/ghLV/R6GbrKR1dhY2VeuFMPfMFY5fs+JCFej6Ms4mPComhaZ/5y3Pg9T/nZzkix&#10;h5xcfOqpdvH8U+0kvJJRwcgw0g2ZylMa3ObTZ2eQ6ND7wcNH29yhw1HM5un7btN3yucevAH3pXyX&#10;u47hFlAgTr+TsIQbN0U9VqcxTuq9cFlxylc6Xb3Xb+nR/lb3GCy4cVz9uN2qHXTjdhqX+fu6cfp6&#10;RuGhXaVzYapviVvx9Z9QpnG6F84dnPxjLuXix/A8ma7Cqkz7obHr33dkYIejP6PHKMcT1mVl+bEz&#10;jx7ncR6pcgsf+Ub72Yb1XV+uyqnwpMWP41R+4tpw8+w00ct1FUEtfZ6lXz988ABGBf0rdblHP43Q&#10;yRKsfS7zUh9D4dy3fw7a9c4gB5l4DpvqY6jgJ7scSS+lFbgoQzLXYBC+8LbACb91j+HBO88YJYTl&#10;tzMMKtPDLIDLt4yTNKQFAJHJu3UxL8oxPN+6ExNgJO0YesNHyRYG2jGzNEN45BPfMiisPhR+1wut&#10;MqRnWMupYpCZl2kI87twAV0MkZI7yu7cR+J7Qno+SQPsmdXByxMiyjjK57RTvmMA814zKB7n7wyK&#10;Ml6duwwV9WkPUFFf8XffW+RS2D4bk3tjaNO62DK6zYaHAKDr0W84ILmyjOepXmO/v762njjpU8gv&#10;up114elyLvMHxOBYPEanHr5LLzprLB0qn22v1JdEMwf2Nw/juuBF0OhpagJJ8e//7b/9TohahJCZ&#10;Tyt9+aPL7S/+8i/TsbrB3I3vbvBROQmTgdSO5N5IUplTSBor3pthR2zFRJrOBso02FApy7FRzcsG&#10;TMcJAbiByDWCjkLYIGFY/kjQy4TwxMLc/tl20PXApLPxStEyvkRiZ18bU126pnd5mL6WtASJlF/P&#10;MDPKtJVKp6QGu0vGRag/sFExUNa6YeIm+eVl75O4mdmTxcWb1FfjxD0wbvj1+GFHg2UymQqBRQNC&#10;xnR8w4g+jZQRBpSMuQMum5PRdzVsjba4tNLmF1Fo7ngPAh2pgbtcL6gih4ABvvu0k09HJZwyk0i7&#10;UrIZA+7F519oX/3KV9uXvcDx0nMYZ0cHI0VCehDlxqbzpC+tZ9ed5rQK2m6bOihIRMkW73a4S6vL&#10;7cbtm+2md9hQ/xtLC211e6M92ANBItCQXvZ8wDkJEbsGfGavG/O6oaLTytbZXhK9m/OOYEC88qkX&#10;2pe/8IX2OYwpl/MddCM+AtC2VCD1jWh4jD4Zc355MbDMA1OOBsSQ2IB2lsD/Ikra6hYG5aP7bUIe&#10;Gip9yVy/eLEMFQVTRlNh1tzZgaEmDtwj44iqlr2jSuJAfBg3HTz5bkLXy3e2M6PiDNip02faxQsX&#10;sqxJnvHUs9sYKl5I+sGHH7XLVz7qG+mlUerjKLjLIL0M1ZEnZyydjbQNFWIK3poODeELhHjMT95H&#10;T+No9Cg85a0ISmfewLWdvmHyiJ2px02eO4NCfORYO4ixAOdTt847tonxdBoYjvIXr5iHyrYXqzqI&#10;4bsGTngZOPIkne8KbBVrl+sdPTKcia4RQj4q5d7dIn2KK/OOEg4PZo0s7/JjwRzBDC4ISH0f49XB&#10;+ds6+62+683jSa8zrukrn8qrvo/DxvF01ZlX3Hof51/p65tPaX18WpqzKsZRTimbnBXWUCnD0HpU&#10;XsIbo3Pwhtkh2G538NnPBP9pqCvw6zhiZ+yckZZ3bau0LXGUtTH88eaVhhs5w6o+vieObqhf1dN0&#10;0o/4yc9RXJ9j/BYexs/QKbD43bBq726cJhvcTn7iZGpgSe/Du/lEwac+yRNv/nb4XalAhpBflllV&#10;XvIK3OTAgzzvQI3LXx3wuXjxfA4ZOeaMinxk30MGDqqYRZQi8nEGfHZmDlj25bhyjZU98gplzoN7&#10;Zx49Fh0KTf9nnfqMjkoR+DFfAgEn7+Kre+IGUP973Fkv4dcV3updP8Z5uXr3afrCs/BkrfmQRmdY&#10;uYqvr3LK1e8dmHfy+H3ck3DrbUPbs5RD619Gh/Gr7vGjehaMFW+c9z/mxnlYHr8eT2fYEKfjquOr&#10;nOGltOo6bewgUTz/Fuzl+d7f+3MMf6Up3IoPaSfKNzipOhbe9WbkAGvKgoYM69932idh9aQuPlMu&#10;Xtf5Z1dkyyZ9qHtIKQyP7IAvPcLby09dImk6R8737XOjtYPE3UDRT3ZjyMMPGu01uyJ/ZrCR/tMT&#10;UYMb6TDMKe6om3VX9xtwEGMktNrhM466RIUXnkQ5Nez1xlcTjOsbfKNs+jRMnJT8iLE0hHXDqcuR&#10;wptOvJTMEacWYVurv3ZDZkcGhT4x9sRrqieMwqU3HQ01XS3BM+DytOwYMdRNn7oQXmGpr1GNP7ik&#10;Hf43nrqze0Dsz9U3stlfw4Q+IIOStO10cBI9zcFZ3z3NTf0jq2rQ4d2uoS7oBZjqlPZZxvfdOPHq&#10;jUO+pk/e6FMa52I6sgwEOAtjGcKvkeRyNN9zNDO6cfKBrjR6j5843s5rqKA/QEmDofK//dvvWO00&#10;sAE8BeT9D95v/1lDBUXSDtRO0MxrKZdGRkbOTYJikg5nQLKINT+NEl4Tx/daT6dLg9PZqEjtHY7J&#10;C8MQ2yyshMt47JCz5CypZOROzO4ZSQeCU8mqJRUSlrMrdvzPPPNM9qForJSBUhuDLUsvEXYh0Bk2&#10;p3lRXoyTJrJhyIeOuK1jVaJoLKCA3rrW5m9fb8tL8ygDN9tt3u/cWcXAwkCxgSZ0WtTflVC50Vzp&#10;AcxWYt9EIwXFDOb1Wz9JyhOW6PBgaok6MyrLqyjiC+32wjJ4eIRRQZpsWKPZhB3Dhf9jSz3kfWsb&#10;6xkceGOsS8Be+tSnMFK+0r7+9a+3l174VDvsSJ8AUDeZVGXSd1LzkLCd9oNgwOXGJsSpQk24is9a&#10;jvZ1Wd7t9uHHH7WbS7fb0gZKt8vgbAJHc+nQET+Z8Shjt49OgFvqY+cT4wDlWWJ3H5T04B6YV19+&#10;uf2Lb36zvfoHX2jPPvNsztDWuOvLrO5GYHo54/LaclulXPfIdEPlVmZOvNTxzj2MBuB2FsV7U+6L&#10;c9fWYqHvAj5P0VK4OEI6N9vv55GOvH8lDAR9qii7HOpTzz/fXnnls+25Z59phw7PhelcSrcFHCAb&#10;ut3d7pJ2bQtjZRPlhTp54o/LD+WRHOGb9enOLrpH5VY20QunTt5x6ZvP+7StddRnaQ5t60iJbZvL&#10;8BTu4DOCFlqxDlniQ5h0k2/8VoFVUNqJRfjiM0qEl+f0fnfJn8vrThzFUMFgkz8jZDSQpFGcaeQV&#10;eaaWIfnNer3xxhuZVakZgXQSOL/Xu22dPSko4cco51DuQ+rLu1TMM1MDjQpnAMClfsO7rk9P9zyj&#10;xA11Cf3jqrwqMx0M38zDbwp16zwV7sTzWa7SlUs5Az7Llyu4Ko8n8ymvM65pCw69cNSMikaKAziG&#10;O6vkDIqyqjbRa6RUPQr+dFj8Fl/mbVmOhLnvxIGhmYMH2h7ShXYcLEIOOuPo0i83XmqEK38dTOpy&#10;V1k91ImHeUpLJY8tf1p/8rQtylXd4oc8fK9neeNVXN0YT4Urn9VO8mA6TjtWOjzpWFrvgzldORA+&#10;n+kzhvfCSSkeVbb1lac1VAQhHX1kQK+DM47Sl7PFGaSgz3Ok1j17FzQaT59p3qNCapQyYKQjVVa4&#10;PEJ+MX+Xerlc02Vda+veT0OHDa62yUee/xhDRYPFJacUSp2s9Q7u/BtCOo0HfvCCHBXe/PkcvDQz&#10;/q03dtW5P3ueYzeNOzyLrnSVTq9LloMzzJ/p00cfdsoecDn4yuP3cZW+yk4e4Ckj7kObWvh0FHmo&#10;e7lKV7A8iZsOyj8Ozzgfy6vfUzcKE7fFm+V26p6owEH5eetuB56dfP0/v5N2aDv+jGc9yptL5d/L&#10;MM4OHvw9/l7uye+hNZ4xqAbQUv7gdSlLfkM2mMb9EPb7m/TTe+hLXSa+H15CQ2kT+kBnMVwaH2Od&#10;/lTd5NEuZ3U1UpxJGYwUPMwWHom84J/L4B/Adw78FS2mvkO9I/vJX361vrqCNfXpIE+d4ekLlVu2&#10;j3H4iw7Gb9tMuWf9qs9MGN7v/o4XxlE5j8lBnHSpjuDTb3y08NTL3/Z7NaPS27bzvGPfQXvqv+PV&#10;n3fiDQ3De9G8zxgzpBYv6gVdLoyceQxe5zf1Ffe0GF8ceoWBeCwDQdmVmQ++J46GIWExsqWvoWzD&#10;kmFg63QsHDrf9T2vrjtI+8pQDUggSn+vTmt6dQXlpmlscy93FDZ1/Oh46GyeyOpJrCdPnWwXz51v&#10;xw8czHaJ9Pjf+Xff+Y7ISuUpSKVHS+q9995tf/O3f5sNgSoWnl5iRVX0c6cDlk8u7hFJpE8j4NPI&#10;dC7uBXBJk0fuCmgHriuf3r7bCbA3sHnZKVlZ4wce01DhICRl7DSG+W1v3AmzOEprQ5vWp4pQdf61&#10;b0X4VQpUuCyvkFVIL2IUwQ9QeHfvegDBY1A9vIvX0lxvq+uLMU5uXr/abt64mpmUtbVFFJAVDLtV&#10;GvketdEIgIFlZmlxyNu6yQTZJLbHJUcQO4aW1rcE4PeDNIrMBJmQcDcK+CpGylJbWd+Mcr9n/yx5&#10;7Qth2FZuSjo4O5P8Xap1/fq14O2kJzo9/XT70muvtS998bX26RdfBCduRJcgNbx6GwdA2iJA+krd&#10;bRuNVJd3eTeKxooCa3F5od1anG/Xb91oH179qN3GYFhzuQRW0j1HDVx2RftsQ3QyRdZ0WhKAalCp&#10;RDi6roc6+kwbhOvI+uc/89n2J1/9avvaH7yamTvv0XEseXsLRRgC1pjZurvVl50Bk0u7NmGMRZd+&#10;rSy19eH3BoSvgeK9KRopLkXb694WcORxufepv0bT7H6POz6UNngAbN6w7/4ZFWeXRDkL9QfO7GCo&#10;XDx/LvTlaWgrS7Q19b4HLLkbBfpd3brflu54sMS+HM8trTmSrXKYk8F4rq25L2E1y9Ec6QiypXXa&#10;Qfq+C85l8AhZ+EaakDfswFyaJ71m9Ju27cp6V856+PAc+M205tvD+Bba65vzpHfThTdOn22njp1o&#10;h+hgbP4njRSVQA2UOuZbvlHIqGh7et97770XQ0VnOmmnC62u/CigPDXmIHh2VNrZFGFTeKmIzyFD&#10;3GQX3ia9eRRPFqwKMV2UF+BxM54zRBW3ytX7XsK64BBefdWt0jz5LO/vwmtwjdcZXu7J+PVtHKfz&#10;e4dFOCxf5VtDpfb1+FucimNpRm+7OJsi7nWWUWmth3lVmX6TTz2PX/7chzGuMuzMopu7cxQ2NKch&#10;YzzpLks5KNNBJn2UBh1w2lk7m2t4zeZU/dOZKTeGOnW6G3AEHRumKxz4u/BXeegK9orn0/7A+mmg&#10;CKcGloZXbWSVjsoo0VuusJUvOMgt8cftkpPigD3fAXHHUAE++UlegffErQeHaKjsQkZoXJ/HaPTE&#10;L49snyAj3K/nHU2uz9dAFCfKbPtBBxw8/cvLju9Qjzvkt0rf5OWyDuysI18oLH0YbB6nnFYOClg/&#10;UVIvLsWLdN37JpfK+tQLe9F6vqUP7bxuHQvvusJBd+bxBG7Mg7x0lfbxdtxpSwLCoz7LjfOvciuf&#10;39eN04995aVLvR2oBNai/3LTkggyPAqcz6Gevy8sVe6T8IxdhQmX+H4yvjMTQjQtf2ibcbrH8DMK&#10;G38zzbiNCXgsjs44VbZhBU/PI+iQGx4r31KTBzQ7TjudaUjCwhl1wKsLOGAAVO04fYDXGRzBiN8P&#10;3/TaIjd48/CX/TNzwOvSa75M9mKwOKviU/1QL/3jA6P1hL7hNfkv9aUMS863QGB7dsXa38qB3vd1&#10;Wk+d1QcH7+94+sFsUjecdOohkSH0HdnQzbcyhKcyhfyiUBPX8sFK8FLldLzyG9wlH2SkK1ocQMmA&#10;od+meboaYBjoiYwRH0DiP3z6QPPD91bodTYfB+PlU2G37jEwFBj81knfOVjHlD1oyKP/7xdpxjid&#10;hno89QDzNJY9fNelxYP1ox5662MdBjz0/bp+R2dV1hquvKXOqSd1FHem6ys3HJgEv8Fx/75/X1/G&#10;7XJv85LurIN4CH0qk4TZdtZYoe8y3Evevfz9GfeozM1hqFAHK/gf3EzfU8caErmOht+4eaO99c47&#10;mZaxQ3VJke9BfirRgeyNodXoBh+QJJMFIa7l1QBxmUIf0Q3xD52v6+V8KpRtjChtdsikt3zXzdlR&#10;C1oaj3AVZzt8T6W6t7md5VPeA5FjT4dlXs7+1OhkGSgiMgRhZoOLQBF5w5N/IE/h7Yi5is9d7BQv&#10;NnRN3mJmTm5lo/yVdmv+OmErfLtDvbZJd5/GsNNQSRdg/yVD/w9deW+IMyl7dmMs8edMiMSRToBY&#10;hw95EtqeWN+u7VxaWWsrayiDezxNw5OZHqGwdyEm8UkYEpKb4O1EPRXts5/9XPvWt7/dvvSl19pX&#10;vvSlLPfKPRkKeeqW0RtwIIkgJQJfjBZCnEmyw/bkroWF+Ta/NJ88NRDca6F3T4gb1DUI7kAL2xhn&#10;m+T9ABJ4BBHLLDKhzC1xZ+Uc3np7IoQM7DIL10sq4F566aX2Z9/+VnvNE8iOHskIv0T5CFicugxB&#10;81uauIOBoHfJ1QZ4X76D0eLUNLi/h2Hi0q8taEnjaRd0tw+hum8O4xQlzrW2KhaO6veLjiwHuryL&#10;oLx3P7NNWvAvfupT7TOffrm98NKn2lmMlCjUGGHEzMjS8soiCvoaEEGjGIwu/VrEkJzsncnyHQ+K&#10;WFxYSBtpdNwBPpdBqjhK78Ws4RG8QmMX+SvcHImBeELrCjRp1vAItoF2g1u+pZN54l0hGoFE/mMB&#10;q6vOT0Fy9vSpTKu6R8UjIJ14ckTD77oIfHyWaMH3pTzLiy5p+8lPftLef//98GqVkbrIQwpHywcO&#10;96S4hM6BA9OXU8jn5A/SBk8D/MIYpRH68KmsEFfpSKpTASdRAobyTKP33TyE23dlTY3QF2x+L+fv&#10;KcyDtx4d511J9/f4e/lPSqerp67SWg8VcGVWXe6oMu63WlonjscDKX4rZz3MQzkp/v1ddTa8Zrgf&#10;IHe2NNbdR4aB4v4UZ1c1Jk1rp2XeluEeKk+X87ey27r6nnuF0gnLK8KvwjzIZJ6G9c6rd1aFI50w&#10;d7zYNXTFoZbJGMXv43rV76yVxls3y8kSLJ7Ca/7VIaav4bedmmX6TU8ugU1DzJlk0/pUdphnAMJJ&#10;R3r7pEorXM4ge4qgy1490SiX3CGHzj/1VDt5/Gibgac8tt2TEz0u1PulNFrM184ejgSH8C3vhLRH&#10;1HuLNlpaXmkfX7/WFnj2JbviE28c4Ekdeur8nz/kE2ANdQKX/gnz4KO8UFddwvgzXSkPVSc+pS2m&#10;8UyrUjDQLclipOQdt4MPYezxddW2ugor5+/Kr9JXHv8UV21Zzt+VR8oAD7at9dYbVnEKJh++R/EZ&#10;6q2rfP4x92R+9XvsKmxcz4qfMOUw7acTTuGoNCVPe3rz7XmPv43zrLpWXfxW6aeOV8t7Mn13o7bG&#10;9XJ3vhsemId8K+8qO7ITXnApzr0Hd7P00T7j2OE+uu0eFfdzuQTMgcScYIUx8uChg3f0lI/2YLCU&#10;h2f10Lk+/R1oit8tfJ03NC6k4xh88op1AB7/7NP64LWVJol1MQPrQpC5pI8c8kk8w/DWUd7ISVQq&#10;0cp34vQZ/76M1vr7Wx98RG6Bm6RFGad+Pu1f1XeVR9FtgFfdKbgkXfoO8vNZdTHcOoOgwNoHiMUJ&#10;uKaNBi7vwI7gHff5NeBYcXr+nd+je+OMb5vbdg7+mHfa2foAc3Aq7ik/J8uiH9kXePGzy7+zFB4c&#10;ediNhslO/cVXx0sZeOIsg10zfVBrDh3L+3bM78CMvu857ftQvWy9D3ypqyY/8xcPgZ9KqTvyl73v&#10;hB+ibzp77mx7Gn3sBHDtnPr17/vxxPH8Bbm8W3H3i7j848Izz+TeCRGg0rXhNI0dAZnUJk7YCyQh&#10;SEVo55GEq3CIwNzDAjDpVFSKVSQg9DAl4SK4j57fpTOnU6BzsLPMaTbkY3xHrdzI4/T78cNH2jmU&#10;Q4+vrdmTixcu5i4XjRQVJBGsq/qVK6YVWJc3FWPLIntgoF27tlFgV9vm+jydzi2U9Gs5wcu9KM6m&#10;LC0vAM8GcDtDoUBR4VLPpDHSqL2hIwD8LC1CqbmvA7/L46kQrDaeOBcclRYVSQlqD4qvM1ie+AVE&#10;WJuuR0eIDB04j6wPzBIS8OYMwTPU+0//9M/at771rfbyyy+3S89cgoAOUjY4B6cW4sZ9GcX1pWgI&#10;vuI1JFFyUMBXlpfazVs3sln6+k1PdlrOvorbGCdLKkB31tsK8bYwCrYn0AeGivtA3KOiceA+EAWo&#10;MHpbvjjYt2tvm6U+ErwzYNKQjPHMpWfbq3/wavvqa6+1i8dPtBnaYTffADYjLVl2Ru2lizvOaGQ2&#10;BUUMv7S+0mqJ1zYGkyYNqXLyWJZ8eeSdZ8AjMGRUha3KLZAFvrSLl1WhRGjsnjxxMvtLnoPOn754&#10;AaMDeGBC9+7spY327YWOMZKW3JOztgzNQqv4pY3tdnv1btsN4544eSozRF6GOQfeVUQ1rF3+5UyE&#10;vOQMjvW/Ly0CR0YjYmDsztI0ecrvETD4dGwhW6nkd7iBlGvK3pimRcxN00jb5ukZ5+cwUrL+E+Ms&#10;9+dAW33A4HFFQMGjkWI9FM7ysMuWylDxdwn65E/ZlglJZVQmN9CrFJNentCFLiK0emdAwhghCq+p&#10;oIW3VcBtd52wJG/hMg9Lsf1Iaxq936dCkHfDlBcqq8azvPpe8OrqaRrDu1LcYXuyDN2T6XSBC/+k&#10;E58aJTWT4n4F8SeuLUPcaKAop5ylLlxWO/huuf6OjBzgGHvbWp7bhGc8jtt7eJYWoTdnbtYxVFxe&#10;CT61Rj2Aw4MpvPX36DFlTT9EpOrqCKFl6hw0ynpjcUhbqAQmLt+NEzyqVOAKR8LIj/B8dUqRb4Ql&#10;Dl4s1W+9LqO6pKk4Bnd4Rp0arsqYpsX7232R2WPlWmtwq4+Biqwxjkp64pNnwe+MqCO64iaX19Lv&#10;WMxB2uHk8WP96G5w5YmIuV9qs8+o6OX98D9pN10KBlwOMuyH3vciMzyR5/bCYvvoGv3E0grfgZn6&#10;WX6ol4ciSmrWOJFjQn/gM/JYLBlVvOQ5+MEVvekzYiyeqJN5idEpbVjnQQIEZ3Yag7O/NSzlDjgx&#10;vx3Xec7kpEzc8fcqQxdFEjiKjv5pbigHFxjx1cY+y9uWvTzgoLzgjbJSwyFdIM1zB0e/j6u4/1Da&#10;ChPW1JO/wEMS4ZF3DDcs8NrpG3/wO4pnr2vlFYVzwH3VQ/mfPAb8Tss0ztCGPa+eh89ylYdpfdbM&#10;gGX0CP3R86Td48kDb/zIX433e/CTy7Og3QOz++kvzrSjKKO7+X0PHSBGivs677iU2TopU5Fd+Pvo&#10;Nt1P6CPdLuAeBPKm7FpJs8vBxPLAlj7A/ot3a90lG/USfvHjqg3rNfXgSDzhlVUVTpGmSjX7LKAD&#10;b4MRYj3ztdd/Kl9ok8eM/ZRLJMou3siMg3kIi+G2NwKjDJXEoR+3Hvbp/XunCQrobcQz7UBYLoAF&#10;Xsvwt7CZVuW/BotSJk8H+2umxkG+HseDk4xHuGUqvMi/QKdBO0zAIY3ZviieU0PrwH6MCfpl+3ZX&#10;uTh468qRGCp8F+5uvFE+3rrnhC7K7Xf0deNGfWLuIAbPwbk+0JX03QCMccgzeMPH4ONb9bHB3V5w&#10;hCwW9ui9wHvoyKF2Bnq7eOZcO47hs2Oo/Lt//x1H3KHubiUCpIBm2gbhq+L//AsvtFNnzgSJLtlx&#10;dkWDRSLxZB/TWZAMUstRZMoYKSpfxAsTBYm2T2da28kwGSQjJyprg6Lie/IBFjsiL81zWYOj4k+d&#10;OdtefOFT7cXnns8yp4sXL+a4Yde2ObJdypVlRlkZOtrekJ1w8htnHMuSQ5y53IfSff/eSruzeqst&#10;YKB8fO1yu3Llw3bl6oft+sdX2q3bNzKb4pHEdcdG6kJNQnC7JAatdxoEQSD3KLcsWSMl3CTXgiuJ&#10;QRwIyQmU5TJU9u07EMXj9iKGwspGDBVaGUNjv4VlpHQ5o7Mb7RjK8ec++7n2J3/8zfYHr/4BBtvF&#10;dtTlNrSddcz0KvgFxDCQztkVL9mh8nnX6FlCiXIfxZWrV9rljz7KZnAVH48jzlHT2xiRD+7mtndH&#10;cJ1BecjzvkxCPXYF3xIVBEe9PSd9NwJrL0jdv6db6p7UpnJ2EWPg5Zc/015+8aXckH6Yb3tRFh5Q&#10;HxUkFXo3m0XRB9fzHvWrX1lqi6vLbV6FTEPFkydQ0jRSPH54izo5WSx8IDeojmFCmKdabKFYqNDc&#10;RfHQaPJkquNHj4WeXJN+CiXFiyc9N16RuQU8YDBttAUebt28CS6WELz3s09mYQ2/er/NwKie/e2N&#10;qrNzGAPnzrbjJ04071fwlvkbN2/FAJcfMsVLhhonMqn0ndky6DSnZYBE6cm201CZ8s3g+rthvgHY&#10;4GqURWcn1GN0utcrNOSLp84/1c4hBA67rhhe1dB11L94tNzYUFHYyEcq2j/84Q9jqBhfBVseNV3K&#10;JrlPBZZ0efzYsemAgYK9RsiNY0npSAmXH6edvKOo4CmZifjBBTa86Y3vb+PrzU8YK2/DHF1Xrhgv&#10;gnYQmimbsOrMzctwfeDku2E645RP+Ti/1Xed7Ve/K47xxVcOi1hdzUyKx71rsAqTsMgHdViBeK4l&#10;V6at/HwKj76c360fhfWy8Q4cLbu8ED5dgk/6vVV3svxQmrKDtB3dpOhyPu+7EvfmJTzBOzIyefNb&#10;3Dlaah0KHnFjRzI1aACx8FjtoOsddI+jN078kM/0N976luHa62x9HzdSDDfvgoVSCUtRoRUNWr/V&#10;qTe+93anzYhvGltFhdJR0dCIig9ps2F48076Gy+Xc4msF816PPHhQ44gw/33KJt+xxnVLXBKxpEh&#10;Gp8OJlm+CsDMHPFnZ9pd5Ok8xuLH12+0ReI48+qMOJW0QYUkPpt6+W3bKi+DA5rZsHjgFRf1u1z9&#10;Nl3hON/5J06rPXxPOUPa/nvHPZnH2FUZyo8n0+kso7dFj2t686qyfl9n9K6893KEu3g2NDXURV+u&#10;YIsjXoevw1jhpVv8Pq7yq3o+lv/gKsw66sV1jBGcv6VVyyxYxY05JC6u0la+9dt0aT/CLL/wWnno&#10;1CkqbcHob/s1nWHlK72DfEZVNiTu4C3IfHr5OzCZFzkkD3UhT8JTkfTbDH3hudMn24nD9Isqlnz3&#10;AuhcZwBfeNnj3r0zZOwe1d3tLn3+XUDfgm/uYKls1mXVLqFUtpP3w0de2oyMp49XJ5Evo8SLV+VQ&#10;gLdPgz6D247vDKCoG6pX8i6t+NvBgBjfIoTIGeSkzFreKH2Yb+KXHBEX4UGT8J+xKNc4+qK5wld4&#10;xHfwtmOIyDvC2A878fRF66JRET1YWWkc6uFgRsm1GPak93sZI6Vvu0y63xivwt/vJ8lyM94to2+9&#10;6Jdomk7DwmW7KT/PPtuhwWDewavtb1m8K2+NE8PEWRTy8ejp3BMlfMAdI4W09uPq29mHBGwaJ5kp&#10;AQYPcEk5pA1t4Ypmgy+VaZFso/BbnBg3ct34wWOHK3IOryF2GN31zNnT7cLJM+04BtXoHpXvfMdE&#10;6fSsFK6I1sY5cuRoO3H8RKa1PH71mUuXciu86+7tzFRoMmIqkUMcGUGAANTOnflwRCrHxymw+ZPx&#10;9kHcNc3kOlw3M9oZuB7V0Sb3DGSUiHw8dWAeRW8Bhc/Gf47yv/H1P2yf//Rn26c/9VJ74fkXMqNy&#10;kI5FKzTEQdreQL0zlqf9Bmipnc53kaOTMSHl/N6z5yH1m2/zCzfobK6itH/YPryMoXLlcrtx/ToK&#10;8wKd1npnApIL536XFpGD9fN3pgzTIHbUKQJQXPq1FxzBYOAETkj9hUCcnTh5gt8u/fBYwJnmPSq3&#10;5pfa/PIaBAhhzB3CGNjf1lG2N1DQJQYNtC998YvtD7/+9exJOUQj23HKyOYrHoQlgsp2CYy0M78l&#10;KRUZDc+19fVsTL9K/T7AUPngoyvtJr9dX62R5BF3Lkm7R2XWCHOJw16Id78HAMAQWf4A3A+3EVUP&#10;J212N4rYgYNtso1gwSgQOycOH2kXzp5tzz79DEbmC+152vHc6VO57HEvCgOaVdvQGEVpdpTUTkrl&#10;y5Ozrs/T/h6R51I0FIZ1FIV14m3gVQwcVdbKVLT0KU4ZDea2DSi7NhivoVhsOCO3fS/rz09jHF4C&#10;h04znkJBmYWRFMI5AhGjzBkmlZL1O2vt1sICtHAlR45u3/Wuli0Mp+22uvWoHSGtzHUWg+dc7lO5&#10;FEPF05feeufddvnKlQhWZGV7GCbtjCptdKEJvQJrhA4+jE6cWjern7r6nWfvTHxPh+c7zvZO50Xe&#10;1RkqkDQasnEbo+yQQgDakI5rRqXSmo98XSP+wqTy6k303//+97NHRbiNY96mTZlDec7C9oEDLxTt&#10;horhEZzEq2PH5VHzMW9/B+bBjztZ4SkhqADWGX/coZh/4c4w62S+pvObAt9nyh/S+s34VY5wVnn8&#10;l+/lhUlXccuVMh0Yoxz3utkhOpuioaKBorGiQWhetoVGijO/eo0H8SyM5iNsesuxTnZCwiYMBXfg&#10;EU5AWc+Mo6fy9aMk+6l93VAzrnkcPnI4S2NdamYZwieOXGKbwSF+lwKgseLyo7EyNpWrdrLiKNKk&#10;19Uy8iR+YB7kX8E8HgnWFZ6Mq9cVDqMI2Lnb0YNb03fYhv0llg3dVzrLnpbPUydsGiLTMIqVt9w3&#10;Zedvx5jBBuq/BY967KqnfbkM4vjhQ+3M8ZMY8hiODlN4vwDttgVO7yJD7J+2kIH2gZub7tOyz6BD&#10;Nz6duqPG3kjv/kIvfXQWvF/4aN/a66isFHrrED6PsmOdxKmu/z92waNtPrjCXeFNN8aF+BWXhadx&#10;Wt972dVXDjQ/uHGe5eq3aaucaT5jvvknOOOnzkOeMUxG9J3n8F55l8wbw1Ouwuvb7+MqfuXzSekr&#10;zDoWPoVNZ92ldb8bVrBXmvG7zmfhrHiEr2mvpIc3srl5yD8KrXHMq2eQdq28x940tr17pnrUHZjL&#10;j+Eo57t0aIjBQqSSah/46P52O0k/cAL5cYT+fmY3/EO8e1sua92CpzzIY45+bTf6AUYKRW/ef9Tu&#10;oOdswDsbyJZNZQ11yuWD5HnvPn28S+Y1VKhbLXuOMYEuJh3Qss0lX7sxjqhw81Q9B7Byl4jv9PvJ&#10;T6OEugd4/6MCGfCmTO85ytJYf8vvyMScSoVxU20VH1nRjRj3oDkjWwNdkSHKK8pQh4puhy6pjiHs&#10;yqk+izAYFMCc2QN99FG9ul/v39PHk4deHGuYaADMOlNCPh44ZL8cgwIfYyFpTO/lm85qzKS9uuxA&#10;/zQfwjUiXMEwR5so60wTo8j2Bb99/wkefHq8tHt2sqeEZ+Ad5EXuQPEb8HgKV+7400DCewdd6dnG&#10;Vd6JaycRXLorDsVp0bP4s2lMI5yll6ephEnZF/njYGrvp86cPNUuoJsd2zezczzxd77zH7OZ3sqE&#10;E8wVl0IgrvqtO0WnevbsGZQ5IvL93jbE6r0baxsI9HsZMffYYNXvRxDpLuhtD8Qr4e9CgRU5M7tE&#10;OpWUFmWoeIgFwtaogbLIm0ryextlcHlhsT0i/NJ5b/5+KQr5H339G+35Z59vF867TOd0NuDYgcYS&#10;x4kMf0cZlOBFPmXay0h09x/QMcswPDVSHjyEqPntMbwbm94Tstiu3bqFwn61vf3OB+2Dyx+1mxhL&#10;GgjORLjZaP8+Gpgy+tHC7mWQ8PrUneWLNolbpBI9BOPRwJNHEg7vYCV7YsCjhOhmNdf2qczZHsso&#10;1CurdI6gYzeGyl06tyV+b2CoHECp8dLGP/mTP2nf+pNvtldf/UI7dfok9XrYlXeYzJIlPqfqHPHT&#10;5dhncQ1ROKrv0aardLpXqduv3nqr/eSXv2y/ePON9uHH19o6hAcwOWpz8x60QDvepw3v3ofo92r1&#10;W2f8buqsf7SnzeDnJnvbwT3724nZubb77oO2m7QnMFpewCD49PPPt089+0w7h1F2jDY7QJscADe7&#10;NIhWVtomhomGivC7VMolLLcWbucGfJdTrEBrzuxswhDeLeNx2Q+A6SH+0QMZV2ZDUADHrgfAs2eW&#10;zHdlGttR53Xaz7XoB6DTCyhtLz37bPu0BhOKtQbTPYwg9+o8cDkZzzvgIMcQr663q9dutXc//Ljd&#10;XPDiUZQnyrj70OnuXREyzz7zdPvC57/Qnn/uuXb2qfOavcR/r/3y129kY633y3im/IS2mCBAdgFr&#10;Ol1oxfPlFQgRUniFh/QiS/rfuHPp3VX/LV1nxgg6j8Dnd8WV9nwv5VwB6kZhjakzCIGDGprgocfu&#10;G+qj4JDONI7yq0D7NG+VbO9/+e53v9s89atmWkoYGcf1qBopjki7T+wE8sJlcJn6HXyYQUfB8mSm&#10;7+kQCu4IyuBkUKKGOpZwMkxX5eqMY971zbrUEiDzrrL9bv1MpzeP4LR8sKHE6K6UJP7rxeOUk32W&#10;rsfWGUfBrLx0hE/6FV81m+L+FGdBjaeRorGgIed+Oo0HjZaanSo86Kr+wlmdZnl/p57wyRqGivS9&#10;QZ2dZbVsN9lHDpCdo2EeS215Gp86v4kf8eS+i34kfJ+N6MeD9gqLDWFKu0CTPoNDFQTg0BnWwe64&#10;0aV9noC72iyXtokzvGG/5QZc+y2yIDDendL52HjLaJxtN8CYtuHdwQ4HbewHpiOO8J9xlPkOjmlw&#10;uObeexYOzx1oZ8GRgynnjp1os/DgLvqgif0YMnM3ONlLvFnyoBLUwWWhE2Rgz9vOfD8yT6VqfW2z&#10;ffDBZdp9mf7GgTkUC8t2QAKfvgBfxokoA6zgcOKmPhBQfZk4Gjt/V33HhoiucKrT+BA/RUP633on&#10;ztRIGYrJe38LfRtc5SV09DQfFZrKdyftP+4+Me6oboFz9F51GZeVOMO3Hv9xGCqvCksVn8Cn36Y4&#10;G/IdO38b/pgzTx4lU/xe9O1Mnq7yMu/UI3T6eP7VXuEl6Ct8wrs857+KKy2Ytwp1npThs/PVTniq&#10;QRkdTwNs0GgGF3jPYLRRBhCkvfihrTXC+RmFdZ+rEu5ttwky4fCBmXYa/eQU/cER+gPr5jJ/91/t&#10;RcmeoCRrpGzC1zFQ+LYFPFvkdxegMEnydNXDvUf32p3tjbZ1z4uyMQaob/wjvPWx4pQdgwClWCNG&#10;fDgzqbGRo3bFF/lZXQcps4yIeN6l9oi0HnSz7dJO4qVMn+SdQVzeg78Bh86+OKDuSg5lYMdjbxe9&#10;SFW2+55+BNkjAvsAtXtenZEYBkWFRbzy3T4vxgn64SwKd5ZbqfATVz3xAE/1vUMYf/oDbj5Hlsy4&#10;+oS2y4WY6Aj+jlFBu/o7N/irL/Db5fUJ47fxPEF11kmA5EMYvzUsc9s/8UyzS9mrrg0uQIbEFa/M&#10;78uuHbSHD5ULwat6C3ilTlkuKx7TTji+i8/prNaAp463Hb6K493+IHFJL6LE54R2cAm+eHNA+zB9&#10;1dnjJ9p5ZPBR8KTmOhgq3+k30ydznqSo0UxHNxyZs0MT6RK0DOUJSRokCuzF2/NtdXk5xsQhiFYE&#10;OQp1l07A+0JmQZqIdBnQPhV0kWUhIEmDx6VBnoDlfoD7m3SsIDLrH1EqHdn2GF+P1/1f/uf/tX3t&#10;y19tX/jsK+3FS8+1UydOtzlPb4oSrvo2dKgyqQjg3TD/rFgXIK6VtE506Fvug4Fh7t5BKXWE3hHJ&#10;xXZr/lb7+PZC++DK9fb2+1fa2+992D6+djMna0mcjrodQfk65B0YdlAomBJcpsZQ3rx00RJtVJfU&#10;CQfJIF5Cre8eOjQ8ogMjjzqiFB9CSTl6+BCdpaOqMxmxX1xZa2sYam6mX71zr91AUb95ezGXir3y&#10;+c+3b//pt9u3vvUn7Q++8PlsPvIM8BBQiIWa8lRwuxTN9tRppNylnWR6N9+ugOPL16+3n/7qV+3v&#10;fvjj9v2f/qy9ixK6Aly7gGMXzPOAttkm/r0HGgQQ+z6Pmj0AI1kHGAjDa/8jGAQyO4iR4jb1WcIO&#10;Y8Qc2r2vnTp4uD137nx76dKz7bnz59tZBN6Mgoh678bPSezgdmN+EZrpm381tjzNa3XVmYz5duXa&#10;tfYxyr7GmzM8m9saKdRzogK6H5qkreE7xAL0hALzAKMVO0sjytPINhWOGKEgpR2BZp6/cLG98uKL&#10;7TPPXWpPY+DNCoP7XTb6rbtZowvdU0TbpLwlFI+r1+fbR9fmgUe6QZDPHk3ZCrw91OflT3+6/eEf&#10;/VE7j0HmxZdXrn3c/uZ7f9fefPudLOPzfgX38Uwc0YXxPbpROlXAamDZsWQUQ8ECz8gnGtShadqv&#10;Oq2pIMAZNjZS6lnCttNeV94VCu5ZcrDh5NHj4VXLibGDL8Xezk8BrDKdZULQtPmo/N7CeP/BD36Q&#10;u0BUtC1DZdmn5Tg7UMeBe7iFByaogJt/nPAOMBum0K/6JHzw+UZ+NWqU8NFfuYpv2aU0WHeVYxVc&#10;ve8qtoUby9pRKnq55ZR38o0hj5UkP/FI+FCmnZGB2Zgsz5Gfwt/RJWcpnE1xJsVZKL2wqNCKV/Hj&#10;zJY4FMeZlQZ+4dFVffxtuijqI0NSb7002NecYYR27+A9/tq47u/zRDBlt7zvbM0pjFOXxfpu3qbf&#10;3oLWgbXytv7eUNzxgLy0itad/wrP4lDlyIu+TOPvMhqMU7CZZ+Urrn1qCPkuzyibopSJ7wGnceK0&#10;4iurqIN0aQdao27KSA2+PhJn2o6zwEccYbDuHtvu8gbvAJO/Al9DlgFXTvrCezeKS7yOgBdPmnnh&#10;4tPtNIbjbur4iH5ozz3yIM8D8OUsysAs5Xuj9sz+Pe3gHLJcWFQ64JNDB49Sxp62tLjSfvnL37Qb&#10;N+bBD/3DLP0UskLYXP6rwZSRVlnTfiHLS8W3M1JUhnhRPkU+ThzrC0f1HsMn7+KMuAkTF50Xytve&#10;xR/Gr3AV2Cnep64oPw3fQ8bl4n2WgaKv/uW38/r9XerzGGy9nCffx7/1VTffq3zbX/h/Cx7C+7fu&#10;6rv05rt5+zROxfN3hRkvYfgxTsM7eHWMboyUT/QBtg6vrvLK8qXiEdImj/TbHRemTzz4QJ7yPYq1&#10;swrhUb5DJymfPG2HLN2BH/uov21DXsNTnOh8y5IlvIOucEz4vd/I7oAyETAidtEPzmA4H4K+Pc7+&#10;1PFTOb7fe1G8QuERPLELZfIBZW6RdhM41/B3gAkTp92n3Pvg6AFl3Kcy98gX6YIugTx7sI1y22VE&#10;7kFTNlgh4YLHHLhzhkIlWTlx92GfTQmuqIB1zQCYcR3cI/5u/APK8HAdVAJ0F/W9HUNFY4iaBgdp&#10;Y+psm0VWoaSbd7WrfYbtkHhDGvHYWaMbLZkNQXYr/6SRzAT5jXgOPtu/ZqZjps+YxOiAZzVCZjAo&#10;3BN3iG8OGs5pzFCP/RoU8KXPGC3+Js1u8K2erA7tBbT70a08LtrvergiEwR7jMfTNJ4yGwPG+oCv&#10;vXybKFeQ8U4sqF+D9NCc9LTpwOz2Fm0LzUl3gxd39i0O9ObUVU9WJU5oSk/dxZd0l9l04Cu9omhe&#10;A8V+MUvgaQ/DxVNfVnsHuNCVkdcHgffMkWMZPD5C+wtzNJj/gAPJor9zpD988hthP9ne2p7QWUwo&#10;nLweTO5tb08wWiY0xGR23370rr0TkOJ6i8k2GtzayspkbXkl71iSExpjQmMhhx9NHty7P8FyI+0+&#10;wg/g5yZYewlDaSfN5gRFcvKA8u5tbk/OnTk7+cLnXpn82be+PfmX//f/2wSDZXL+3LnJ0UOHJyAG&#10;g0/RL+lo7z0Cb5MYguAA7rRVCJ88pG2A7d4Wvx4Cxv0Jhsnkzub6ZOPO2uA3Jsuri5PF5YXJrdsL&#10;k7ff/2jy5ruXJ+9dvjK5dv3GZHV1dWJWc9Tl8KG5yRH8oYMHJ3MHqNvMfmDZP6HjnNBpTXZTN8gf&#10;nqd8YAuMAEZ7ilR+7yevXdTx/mRjfU3Lb4LxM8FQmaAUThAekw3qPr+0MllYWZ+s37k3uXLj9uTm&#10;/CL57pm8+qWvTP7Ff/cvJn/2z/508uKnnpscP350smevi+Xs5qz3rskecAoBTlA4Jgi5TDlMaD86&#10;MGjh4WQT/C6sLE8+uHp18sOf/XTy19/7/uRHP/vZZH55ebKHNj109CjUsWeyvX1vcod2pK+ePHRD&#10;yi7anDY7cOBQ2hZROHl07+Hk0RZlEHcX77uol4emHSSf00ePTS5dOD/BsJxcOHOatj3g4YWTXdR5&#10;F22yG1h28765sjpZW1wEH+uTVf3GxmR9a3OyvLY2ub5we/LRtWuT67fnJxhWk7vgdQJsVHqyFxiO&#10;Hj422bdvVlYGp541srd74QXl92hv1JwJQm5yHBx/+rkXJn/85a9MvvzK5yZPnz492Q1+7lEeyKJO&#10;eyYblLFGu2xQ/h3qtLa5NVlc3ZjcvLU0uXF7ZbK8sjm5ex8c752d3Edab21u0G6zk09/5uXJ5z7/&#10;hckB6rgAHl//9a8mf/XXfz25cv0a+Hs0QYhOMFQmu/bugRJCDTsOPGJo4lFjdu2ZwOyhFToyCQf6&#10;URr0FOHTwRunwoyj19Ghhf78jUBNmM+Dhw5OTh47gT8+OTx3aILAUxKHrzFEaO/tpJOWDx8+HI+h&#10;kfR+X1pamrz++uvgaGNyDj603KJzjJvJiZMnJ2fA6eEjRyYoxJP95ENHTj3A8b17qQ9icYc3+KYr&#10;uA3T66o+ximvI8Y0jk/z0lUe/rY+96F9n4YLG53JNI/Cj35aBk8ENujmDx40zBwtKnANMOuqXJSE&#10;aZj5+H733t3gZwU5uLCwMMFImWCwJD/5W5xi0E0wGiYYKcGTsqzSlxPGqoe487eu6uk3jKLJ1t3t&#10;yfr2nckqdIhxhCxDjtKOKLmhMfNOex46hMw6NJmZnUmY+Ua2483/EXWxPii81DVY7n/iiTYTtiob&#10;ZSnpDQvu8L6nTPECrMrkwq/O7/6uOu6W9vx7LF/L797w8jrjCLcy1vrYnn5CL8jT7z3+QAP3sxOM&#10;ePtpz91D2eRLUakTNPmAfkfZuJf2PjR3YHLx9JnJ+TNnJkdpk118e3T33mQPPA7XTvZBZi4sRNSm&#10;/5uZ2QdvIPfJf9a+7PBR6P4oZe1FRqxPfvPWO5MFZPgeZJQycxcyK/ZIKiNovotb4bRth7pSDwwI&#10;wgnxt9ET1nFUOO1e3Bvev+24/nsn3s73cZ7lKmzshG/cXj7L899OGE/j6cZ5/rdwT9ZFV2HCUrKl&#10;/BRe3JPPcklH3Mfy+YS0hhUPSu/K05Kt/dsOrsr5O/Dqh9+Vjz7lFK8N36ZpcNK2+crr9S3x5Ee+&#10;oarn2XlA3UKYBlmZPIDH4gd6MA9S5pfSTZkX/cSPlkt0kk/2EOseetFDZMt+CP4Q+skRdC51HoyH&#10;5JBcrP+efZMH0CFd/2QT+bGF3wYetAE8fTLfHhDV50NhQovet3/3ZD997e49/PaISB5iTiryfRdA&#10;yC8+/Y0R5ph29Bt5GUNmsg+9az+ybJ+yYPB7CYOjJ/flK2wz42M8TO7C6xiEkVn35WvwqQyLvKfg&#10;yD7bQxyKCxzFdlyLd6Hjn3HUJTGo+E7fKh3gQzdpn0f5vR+ZcAB4lA0zyCl1Z8tRH3sYfYx4pN+v&#10;HEFfNA5GRfTofaTfSzvuQwdQN94HHoTJ9JrRpjO/GWQhBk3/LTTiRgQCh3eU9996Aq2nZUbP0Kdy&#10;5GMdoBl0EutuP23/tYXHMKFv2ZpsbuG3t9CH7kzu+I7fBpfiQdySXWTxDLqNcnkG+byPOiVfSwNG&#10;nbjGKOTNBhad/AHbnTvrkzsb68hacIO8nSHdaeTo2eMnJoeRq/tIEUOlZlQgfh9TRwNldK5G82iM&#10;WP+uQ8sGTX47Oodikk2zjsI6+qV11C/7m2TTjZanI3QeA0mmGX1ys7fLXByNBMjkub7mhYn3soyp&#10;j8gea1/+0pfaN77xjfaVL3+5XbxwfjiVAIsXS6xhYZMxtcU609Mqdpc+QUtGCewZ+tPRDu/REDta&#10;0NuU6wWReMr33ROdbt26mU2QH1653q5cn28LS8ttfXUVan3QZmZcOoMFPNePdHOk2aPZ+mECWM9Y&#10;xXudheAd3OIhLXDUR86wLLF+IRHy2p19Km7uxlBxSKQdmHNG5Ug2Jznr4czB9VsL7co1YPn4Rlu7&#10;s93msDJfevkz7Z/983/Rvv6NP2zPP/8c+YmCe8GDJ9R4rHGmJqmlJ305EqNzqlG82cI5hYg6fXDl&#10;o/a33/te+8Hf/6D98te/bjepu5vBHOF1naBH93qfzvamYyPgXMt+r8sc+nSnIwXuqZGbMVLbLkcj&#10;wLYjCQcPzLbjtLH7P1584fn2/KVn25HDh6h738AqbdkOjmh4f0HaAHyseaqYG5DvbORelGWet5aX&#10;27X52215Y6O5Bc8jh49DH4ePeYEnlvf58+3QocPkt5t8NonhyIOQ7MJ632xeELm+tZYR0OfOX2xf&#10;/Mwr7cuvvNIunTvX5miTzeWVtkWZzggitJtHu66AozXKW6UdXPa1tLza5he96dvTlMAJuFEsubn2&#10;7vZGO3nqRHvxpRfbpeeekwDblY8/bj/+6c/a3/3gB1mqt9/Nb+DMiychDNlAhut4CNsJLTWQXhyN&#10;gL7lR/nG+Drj1rPeO/J7mGnkyf4dEY2TBg1DMGTEwxvi3eTu6NjRQ4cya5PlSvCdo9Z6hHFmQeRt&#10;PcInebp0yZmBX/ziF5kpcGZAfqcTTdnGlW8dtXeUSb5wVM/8HKVxP5TlGF9vnsJmWmWEPFPOsPLC&#10;7ff6Xen0OvPv/PbJI6KGOeJlPpW+YDCtrvJzBFu5lSUx/B7DNM7TtjOuo/PGy3pd0vjZU6TcRO+s&#10;U91CL+7Eozhy6ZUzT3UBrXJzXBcdHWraQvzq/e23glMn/NkMjnxegU+W4Gk30VuWsFlfeTSbJjPy&#10;1+WVbeNMsKO55u0SKOW1R/o6Ohtc8mddU0c0BMvO++CN5whZ4b3jfBgRHsXTFQ7HYbqeZvhNFMsY&#10;t4vfq82dIeh3F/jsy77EQ/I03UDvvQxHSe0DkAMeBU8a83M2x29oOqSlbP8shza0X3B5xElk32na&#10;ZQ4Z59Kuh/ZjD+AtmN3lYbvxe9zguw+Y9gHPXp/KfvoE5Pfc3JHm3RFLKxvtzffey746+wP3HDpS&#10;PMUh9Q1WVDkD+w4NWy/5tuISlPByhulUTeTroomqs67iPOlS9u/4Vq6KSn7+EfC7vO7J3/8t3JMw&#10;f1I9/B06HfyT33UJAczxF+MJe/FV5f1YetMMYcaTDgvvul7eJ5dpHPOv9MYduyneSEqMvFbYuD66&#10;J3GMmpk20kEOlDXQzwBXh2cHpsDAU8smcg5vH5CJPT3JMtNCrO3NjfDAfuhbuaHssg9z2T6FQMN4&#10;ei2Xhrs/RS3sLnm4RwVDJd7l6vfwLiZ6AKymQ2+NLoWxkrJIltLBXnz/A1/yBl+suU//V8a6jD17&#10;JtC3phvK8c6o6DFUSMt/xLVOLq+3H3X/dOQo8iVWD5lGCjijgDxL+/EeGQS+Sw5138NdDq5X/nWI&#10;kNWE26+Zt+nT3zirYJ81tL1OXaxv8KdPJ0/U9/T1MTECC942IY36rVsJfOo7rLZ3bzPzDf0Nede3&#10;PBNCGHi3vQ3LUlvKzB4ZZ6BcsUH60jXEq/LGeqQvQFa6MqB0AvcwWr/sYQSfznyJR3VPy1Um6/fv&#10;dVmbOjqwx6zq8EmX0mT2wfBNRV282i7uEVQHtE1ckTBL+lMuHz+FjnfgsT0qw9KvkbMAK1mAlqHi&#10;swwXncq6a5/dOKyCKzHbEbqu3XcrZ9w0OpUUKVGCSOf6xJWVpax730BRNY6ndv13/91/n/s1vPzv&#10;K1/5UvvsK59rZ86cTqfqhmjh8d4Sb4/f9YjOknfJfBdmZOieVvXirsmjbsRoVjo+Rf+SDkk4Nl3m&#10;tTTfljFOVpYX42/dut6uXnXz/NW2tH4H5ZbyUJ7vowzswTbfT+c0Q8fkvRp9P0pfl4xln6nHfRoq&#10;3hwfQ6UzczpFGqcrMoOh8hCoMFQ8ux9rEhi9U2EWpaVvWt6EKLzs8er1W+3G/FLziL+Lzz7XvviV&#10;r7Q/+uM/aV//+tdyoIHGgsbfQ5dQUa8whobKbpoWwpQpaEQEy56sjZSgNjA8PN/fU71ef/319ld/&#10;/VftvQ/eb971IbF6zJx3a4CyEKH5SMxZ46iRIgESTzg1Gt2wtbsPeiRcI+7EyeO5OPHChafapWee&#10;ac9grJw+7Ylm3sL+IPSgSMr0ImW4IS9MgV/GcFtEyVsGLxt8W4GIFzBg5z24gfizKHanzj8FPi61&#10;EyjFR6G5M2fPdiN5q+9picAIE2FoobSt3VlFebifyxs//+mX2ysvvNieOn6yHVBA0MYPYEwVEjf9&#10;e6TrmoZcjDngoB1WVnhfwZBdxoDieQfDQ8Z1r9K9exjfk/vt9JmT7RKG47kLFzJN+gH4/eVvftN+&#10;8/Y7OYTi8NEjbR90b0+gQIimQsvLZ10IITSgjTJU5DWll3Uh0sDw5btLWjsm64Gz/YtvFawRZOVp&#10;G9sv+04wVI4fOdqOeW8PacWTy2osq3i9eFivUqhT+f7www+bp355gpU4dzmY6aQH+d89ECrhKsZ+&#10;VzD5XZmhAPT9yY43gp0y6l1vftYnND2EWY+qX+qO1/lbN66vbhxu/ublu2ULh16ZYz7TdKSpd32V&#10;p/M59f7mL2mFDW+YuFtf38hdOrcw6spIMU3hVDxpzGmoKD+FSzfuGM1H3PrUC6t5FKw+XargXQd3&#10;MIw8Ac8LUKVfB31U7HM8NDK4jBOX/Vm+4Q4S2akqU20bp+QdJLJs86562wkLl89qs8BIR234GCbD&#10;c/8HYYkzyot/07R+L+d7x2bV3/J6OeYpHehtP2lAV8uaCkY7zCwZwVWYXj7aizy0k+x1kPZQp5KW&#10;9pXxhJHynb90/+AJ2wY/B+1mrxo41lBRvkUtM146GcogPT+jqLmJfgZDcN/swShsS6vr7a1338mp&#10;jUSmb9BQcQ+l9QdOO24S2zdJSQoB8+5w0b6WZkS/8qg6VViJAfMopSXfBChuiIfbyScZ9XKn8Xbc&#10;NO9E6+8V95M8/w0wD79x43T/Ldy4rHIVZtmPedp27DJwmLj5lff+1l3xla7SVt6V1nzH8qjjveh6&#10;J83YmVZn2sQzDF/llfz2u67K1FUave7JvNUndNQ2mRZMU0MFHjd8nJ++DJU+mUF8vwUy8zRs6P8n&#10;LoXahSzfl72G7o1Vf1OvESaP2ffo7fJoZfTTGCnoLNvwzbYyht85mphvAEI84bQ+GgRdN+wb3rts&#10;EApqTP7oMOhxLvuKbOCbqeSdDP6iT8jLZOa0bq83T40U6y/fJ4E4iAconPXNMij4lpjTPmnHUOmy&#10;ber5pgzOoE76xz74K6TKlD7Ys6MnWwdhTv9yv8udKqPaUVdt5DfT+S3txL8YZNQltECcrjPkU9qn&#10;0par9k38weumbWp9kaP2yfo6ZW2iXso39/mIb2GxLciAsqS9bqBRqfjk6z/xiYuBJ9z4jlcNK9om&#10;6Yc/3lMf2wxvGykHI4/J2yXEPt3iYd081OQMOsQ5dP4jGCq7KOv/kqHi7xA7cexAXJvrZlDXpNsB&#10;O6qqwmKH7AyFCp2XDnrSl53h1na/g+XuXddxb6AErqL8bcQY+cOv/2H75//in7Vnnnk6+T3/wnN5&#10;2mjrdMJ23t5S7u3x+1GQ98JIzdvjqThdJTB1BuizLTAajGCn4n6RByCEADpmlF+MlI+vXmkfXf6w&#10;Xb1yuV2/frX//gj/8TUYzqP2dvVz8oFTw4hWSZ4TG458JPRuzffTHjymz9EzCUAo0pQ2EngL4/iu&#10;UAp4EDh49MhLyCSb8TXeiNzcLL68ttGu35xvD2m8L331D9sff/vP2h9981vt1de+jJL+TE4468SH&#10;8eTInlYYLjTGn8RieWE8cC3DeKfCPMrTG2+91X7685+1H/74h+03b7yBQLnfDnmiB8q0ayqFzXWD&#10;EqrWrZcCOari2sPaMOaoSk6L4CmDO1NiHG9zfvbpC+2F557LqV5naVOVIw8eECMqChK2RorKcbfc&#10;UZBRCjz2+BYd+y2MRo0TNwgvOVKMEbuKIrUbAXnqqXPtmecvtXMXz6P8H2uzKGGeAS4uV6EjT+LJ&#10;sarA72zH1vadNntgf7v4zFPttc9/ob368mfbpTNPtX0w2MONO0hTlHLqDMu2LX7fnr+VfTHeJq+R&#10;sry8QlusYbh4oaYXNzqbAj8MDOrs3YED+zDUj7XzGCmecuVJXx9eudrev3w5+2u8f+jAwUNpW4We&#10;bSRdEDClCTscJ4dt03pG4NE2xpXXTBJBkeTQFO8aNxFc+LGh4jN5qVTh5B8FVPadwKvHDh9pRw8e&#10;TlkKyHQEPFVa5W8VW0f7bTuNDvNyFuXNN9/MqV8aKvJ+yQLjy+8aKcoCyyrjo2SGAt0yjF8CewfO&#10;LjB9lnJaYVUnva6eusrLZ8XVG6av/Mrg8ZvOb9a50tX35IEvnPq9yiuYIZW0SZ440+isp0aJm+dv&#10;z89jqNzKzKUdX5/ROBDclIwUX3b6llvwVuc47rzS4Q2wCpPl6Q13lkpDZWHV+47W2oZHh8Prrl0+&#10;CM05S2s79nY/lndPmKlZBttFmept8Bo+hgUHQ90zWmhH60gg33T1TZjqt2ns1AKj+HgC1oyo8Tvx&#10;/eP9ST924kT6iUfGSk+FJ2naUcaUSTl601dZOrPTSHHk0LJjcCHDlT/WPfAgpZWP2it7kZ8HkN+n&#10;oV9l2CH3Gcp74NIVxBoxyjgKS+Z2sjmIxTz8Rln7ZrxH5UAUspU76+3td9/HUFnkt6c47g//B4eS&#10;Du/dWBH2Dn+URjr6Tod0zeaLL1c8P8bpznuXF6FUn/j+6lMeGdqGX8atfCuert67MbUTrhuyybN8&#10;f+nhVmqcZgz3/y+d+Y7z/m04ez3jhzCduAu+xJ958MfPx9yTOKmybI/xyHhvn47zHrYjz3RP5mO5&#10;BZPO76ZNvuY1xC/n93Ee5j3mvbEDCiKRv7XlU2DCW5L9k+F8TruP08ol8cA2NaSSaojLu0b0g0fw&#10;vgOh9PPeb6EMcd+hZbi/ZBsZ9JB8nV25r6ewu9BajBTknvtI7/Fb48VDJTpEKqnqlA7EbIeXIvcG&#10;HCHpUl+VfXWEritiDKArqC9ktkNPGtMaHmPAPKyD9dRLx+mnCSNf8ezeCfUYB1596nJIB88Y/NZF&#10;nA88UPi3fOVkZlPED3HNMzIYXSNHwTsYR7zAilytvrTPVvfBptQ17WLyLkOrf1RZT3jg7d87LB2G&#10;/B7Kti3r+ye6ZMFf+L6femkfJL1NkJ/d2IP2/D3KS1LoNMmLOAwqOz0WzSsPAwhOPtKgFYdkEPyJ&#10;S99FlL9C65Qf/YR36y8ec6F32qgfpHPAGTHax9VKGipPnTmVkxedzf4nGyoi23c7kLEyYuV8r6UN&#10;GheOGKowO5J3gAId4V9cWogyuLi4FMMjRgyd6adefL798R//UfuzP/tn7XOvfCYXGNrJHDrcjzbN&#10;9B0V6qwJQmCgmd10Ws6oPNgCKXYHdhFaAW4SQoG677IUN+dD7N4Q7t0nMMba6lK79vGV9vbbb7Y3&#10;3/hNe+edNzPDcPPmjbYwv5hlV/cnzmw8zOi6U6APQSot0nZpqGCwOIvgjIYjlt7GaUNAAcGdhNyt&#10;8i5gbFNIDXxCiBCORGDnqHLtjIopJCIV7i4AYGwYfGPzbjt55lz77//lv2pf+OJrKNvPoJwfz/Rm&#10;d44GS1idqLJ5lDJDKtIJZdtWLsXTQPngg/fbL3/9y/aTn/2k/fyXr7f3PvoQQXK/7UdZsi65DNJ0&#10;hIlvO06nMD0MITNIlNsVrhkMDxQHIPASRKftFHVusnsOI8rb3T+FoXLepVUQnfUT72k/GYI/O3nr&#10;78YqN7rlOE9o4jqK/Q1oxHtS1vm+Au71d4g3Q/7nn326XXr++XYIhc9RytzYD6N4C7f1tPNR8OYE&#10;CwSIU8wvvfRC++NvfL39wec+1168+Ew7MYvRgPB4tLnVdt97kI1pzqq4xG9hfqEtLCxBp8sxVJZW&#10;vJnfWZktlDmFj/CCY9Io5Gdm9jQvPDp46EA7jXF+FLpfXFnC2P24Xb91q21Rb6RBhPA2iqDL+lQX&#10;wvyE1/SrJ4CFoUMbVqK3X5RB3nVJM/gIE+I7UhHBZVrCdKbLt8HrFEguxXKJ5rFjGipHc3CD5dsm&#10;lmM6lwWqbMvHKtIquLa5ZbqM6de//nX7+c9/njskNGKUEQqgUsKjCPOuAq6BUDSo8PapM43hEYzk&#10;W2G+m1cZKRWvZI7PSudTn86K8OBpcH43TG9eyinzFReWUTgxns44pRRH0A7e7ylr8KQIn/Ev3+3M&#10;LFfc26E6K7GEMecJX7fmb7d5npsYv/KnRkPk4vET2UCvF7fCNq7P2Jer7zrxUt76yfNunF+EX9xU&#10;b0dIZDph6BJ5YhnK4ePHjme5rcu/xAWZBqd2pnaym55+paFCeEYpcQVHLXcQjsKf3m/jsHp3aj+d&#10;fgyKmhV7HP/9e6fh1Cdxer2KBsSNtJdlq8obvlmm32Oo4HUpk/ydsa1yzN+ZZQ+p8LttlcNNpvCK&#10;An7Djwi75g30p8DRxafOZcnBIWjYkTxHCj0pxxFC8dqX04IP+hUPZZEqXH7jha+e+KWh4sl+69DC&#10;ex9ejkyziDopCCgCc9XdZTBjnKRuLnFzk3LkQsd14WaMI+vqnTam11m37m2XNPE07JPaqvzjaXfi&#10;xvOeUVVktOH9WV6c4pVpPHXmXfD8t3Dm/WT+47BxPXT1LfJxwGXBqLLWY3U3zkPnb+OmTVTqbI8h&#10;v3E+uifx63Ocz/hdGZ9RZ/K0LZPHKI4uYTjDgme8rsLzP9EpLU9qzI9evlFosrRdb5cersuzYMGX&#10;YhmFdqhD6Ie/hxoi9F/b97aCPweblSVeGutyRxXObXQsT/7yjpRt9LscAez7YKh4nYFGihvv1dDM&#10;Wb65T56uRrgPHylDY3hISz7xGh3KN+VqKf0uH3ZAM4aAeo1hDrLAa9FRY8SoE3VcOijuqbSuGPC3&#10;eM/GdPCezd7WfKh3BmGR//Je6ES82I54adxR/2wyJ675+z1lkHcMKcp3ALMOPSiDxboJlzpKhfld&#10;X+2aOhOv111c2Hi93Y0n/Jk15lu15bg967233Q69BK8j76zP6tpqlrZ7B6Kz8eLNQ1fs9+0HarDK&#10;fkTcO+jlb4rt+dOmMagS1g2TlOmAjjgVd8LlH9/kBWk8J4cZlz/7kgz2QjtJS36mcRuBT1fpnITO&#10;vLvnMPLfMfhI+n+KoWKFdWWoyMQ6v+v9bjw7GAn7DIU5qh7iRjDMeyfGtY8z8u33S89daq+99lr7&#10;s29/u/3xN/+4ffazn4kilZF7OjpvBQ8hwDDCk1EohT0E/vCuR82uY0RsgkAMCYnU5V50QC4H00C5&#10;DzLuk/YORtEyCuQaxsr16x+3d999t/3mV79ub7/1Vrty5aMoGOmsVXBplLuPdsMA91BOyRsi27vL&#10;Yympl9Ogjr7N7sdImcvItLMhjx4h/NMQ6c/wnfmKaLqRwhOfU7iI44kz3gavYaARoHJnh7Znn0bL&#10;wSwlO4di/eqXvtJOnj7T9qF40OphHnHhaIfWuoLFDs8Oo5ZF3FdYQIje4n8bhfktjLKf/fxn7ac/&#10;/Wl78913ckeKp2jMaQjCnJB1CFNYnRZ2iRzFZGlQVzZ2R2Hw5Iqc4U1dXdu+QTs6y3RcY/PSpfbZ&#10;lz/TXnj+uXb29KnEo8K0kQwqYXYG7cJHxZ/6wxzeOj+/tNSu3rzZbi4vYaRgJKB0bRFvg3a9Qxve&#10;JZ/Dx4+18xefbheefjonaHnGukafDLi1sRnmUBH3NDqFkItxpL0vf/HV9o2vfbU9e/5sO3nwcJvD&#10;oPTI0QlM+Yg2fogRsr680lbx0uX87YUsIXNmxDtjckTxtkIbHCnYwE0UK2lh3y7aSl7Y205Q50NH&#10;jmYp40fQ+PziAlh9mKV8zsxpkCmDIgBVfqADFa4wMu+ZSQGvISIZGM//MqOcP2X8Yv7yY4Ggsw3r&#10;t8/8ho8OzPUjasWRI+0HwZP8pfAp4eqsiUaIHZKDDTXqbx7W65e//GVmVew4/G7+yoEybDRWfC9j&#10;I+0t/5J3aAtYpd3y/lZm+E1nGmVKhVf6COwhnt73kjl+M69y9d1w88pSBfIrPPkcO+OUsVIC1vzC&#10;wwpm8rMlKo/efn3JgN7fdkYK+xxFTLt7OekSeFR2mbdL/06gCDuTchqaFHfCpRNWfS+zw+57ta2u&#10;vgl/1cFRrJwuBp0u0m53tjw6HTzwr+rdL93ESDl6rM+k0N7mU22Sjl5Dhad1sByLjBGW+tPBwZ92&#10;+rrCk/n3uB2npTALs4MaoT3K6gZEn9Ga4p5/VQ8Vdg317PWwo/M3cc0vF5ztdVakpzetsKczNP8h&#10;v16+vKRyP+SbbzyRAsoIl2lpqNimvXNVFiuT6Wypl/L8gstVPYkN2vc0Hvek6PfJq+KEtr5n5w7e&#10;XJJCMJ46uy4bA2Vmbi6zKgAcnn/fI+0XFqPAZSCLuFK55Yub1CGGCnTPt6xHT931Glm9jolf9RKn&#10;Q5zgCh85IY3yDK36e+SzTE/Zwzfxpf+tOHwbp53+xkeJhA7KMP+tuOJS/hh4R//fyj2Zf8oEdwRG&#10;ZhZM5Sq+uCt8ddoY52Na/u1kG1fxH6PfaVrz7u+FL5/jfJ+ERee3HTp/nL/H8cfhhW9dhcclquX7&#10;yn+DoWKYbZb8QnE9XdFQHN/6G/AOv7vcMb5wICPudyPFmUhXbmSw5eihduiwy4E97bLvYV5d28hg&#10;nsvkN+lXNVoy2ApCu4FCSZTb97R02fLokYMi9Any5FC2A5l5AruXf0e+QrfKJRXoKM581xhQrqqX&#10;aqyocBs3uOOfuCXT6Ea5n0/ZheGkzpL+Vngsk3zMT9xEriFrwlvRd9Q/yUeeJU50UPmed9N2lPW2&#10;0ZCIMTFqJ/nGeordtMMQt951aQ/KSIsBg+HW3ToYwzysV+Ekst3w5GGcznNT1z/3tEMZ9RR/LoNf&#10;Qr9ylciaA/DgTx2s71nuxksMRHDuJbj9PjvaCfkR+SIMtEsuhydf5aqyPl57AJpwf7JyOHejKNfV&#10;a6ijsNrO3QCiLW1ryhH+bkj2pV/m68W77lHRdjjstgrxlFr8ns5Ki1wbsX7rDBOZdnYqOVbcjk3l&#10;7dzZM+2zn3m5/eHXv9b+9Nvfal989Q/aM09fbBfOP9W+8pUvt3/5L/+H9j//P/6n9q1vfSvHu2qk&#10;KHfsuA6iWNlZaWy4NCxHCmv9uRTHvS0YHLeuXWmL8zdQMm+jNC+0zfWVdn+bDltDBgX63l2UYcJW&#10;lhcwkm61D95/r/3Ku0JQ2t98443sSfGWffeMhEUp21o5Gq+VbKOI9DJMMjtEh5QNQzSAo+qmiHyg&#10;IWt9YzWuYQT0xiWM/8AbcdJpStw0GL8lalLkdvcDcwfbqTNn2wsvvtieeeaZzrBYoXaWLvNyOZbL&#10;rOzcvBzJI/dEmuukVd7DXBhWMrGXOP7mrTfbT3728/bz13/R3qb+jviTOBv4vUzJpQfC3KdPFSAa&#10;o12QyUB1MEHOoZFYYVg3n29gUNxDOToEPp7H4Hz186+0Vz7z6Xbh3LkYKYE7RCgKNJw83k6mwKpX&#10;uGV51Uq7Nb/QrgHntYXbmUlZxjhYp77rwLJFOlUkz0anIfAKPd7z0z1De3KIwByKhSOily5caJ8C&#10;Z89jzDyH/xw4fOnSc+3iiVPtxMyhdnDX3uZc0IxGAo3txY/Li8ttEeNkhec2Bo8KoPjoo61dwDgi&#10;4hQnmKJ8ANqDYFEeghPx/xB4FGZegnp7oW+gVgiQILygkIsRgoswI19/0X0QriLks3830VjoBYGd&#10;1dIe1eHop8oMfux6u3XhZxv0UYsukBUo8nAXph0e4ZO3vPdDb/2rkzZv87FTCm+Tn9/Mo0a93Wvh&#10;jEEtFdOZ55PGRMGl87dlW1bFMY3ed8P1xjFuecMqbg2iVLzKb5y2wupdN8ZjvadOeBVhXcUvb9lT&#10;RxUe4aGSvPtdWFbBj52AuIoghs9c9iN+jmJoH8OLIwW7Ttg/qQ6WJTyF52pf41lvZe3Ub9yBxpBV&#10;pLON7WidCbUDcSO9vOHx6Z7Nn053wJswxggZ2iZuqMvUK5eGd106dOUP+WagCvg6DsVlh7faWLou&#10;vJYvfOt6HOLCz4k78ECl909X7a63biqLFa4zz+RLPpU3L/1JVBVCcah3IMdvqRP8XWv1XcbqxXXu&#10;5XOpWQaMiJ/7V/zN0zLkWuW3Bk/Kt/mFP3Wj7qlLn4l28En8ZJCKNAF3B83EV5T1dBmoiOfdgRTD&#10;C2f4cuJkjNOOpx0c6ep92oYjP+aNx3x9H8V9/Ld89zgf9XJ6XcqN3///4oYCf99yQ3PSC3yZJzQX&#10;DJqBlRlwV67ii+tOP7aV9NdLLFyP04yd4YWrqSMpKaZ4/K3v/1858h3KfNKnDOrTow1w+0fbPhnX&#10;dndJlfxf8sfjg+0jVGCVNeJG2bG8tNTm6b+XUYJVhtVV4JLoRzmiF51lv/20NBt6tR/ofGcHJE3Z&#10;v6pMb2NcqHd5r1P6BIwJ+2HLdxbE1gr4wkjZNWsS+Yk3XF3LQYW+JIk86OPrW9XPdI7q61M+/KxX&#10;pu9CJ9oj7+IdxFXeFA1YZ9N3GdqXesVIAZfhRXzHa3fqVP42XDwqO+0f9b57wFEdEhLakh7NQxit&#10;n/UIz/U8fWrEWW6fvVEvGXgyMqbjNfiyH7AMvGWYr5mk/uQb4wtca8yVwZc6EbaB4enKCvuXKkt5&#10;Kd3QdNFXvK7ErQIHD8xlQOwwBqyrgtSNa4Y8hthQrmVqpBCQmavpAAC8mLoBv87okeX51V0k4D9l&#10;RkXXCasjsBrByhvHuH6zMBX8EDRgHDgwm03VJ0+eaE+dP99efunT7Zt/8sfty1/+crv07LN04K5r&#10;91b2BnI2kpeZuAeAl+RnRVSUnJW5+fFHbeHGlbaxNN/ubonM4WSCQdFWSRDhWorzKI4fX7vW3v/w&#10;w/bue++1NzBQfvPmW+0qYZ4brXI/OzvXvM/CqcpNb1NH87wP3qzXLErp4dm97fAcnf6Ml+t4P0fL&#10;DMt+iDoWJZafMIrcLsaEGdxQ912YIDYFuNc+aF5qqcXq0rfV9VVig5+DB7P2c24ORc/3I8fa3KEj&#10;dJSzCAzVIRJCHM7a9NF8BaaE0JVPlxE5HapB54Z5Rx+uX7+BcfLz9rd/+3ft9V+93hYQJHtRWg4d&#10;PZSpuC2MOfenCJgn2Jivinim9sC167aj8OBdIjR5AJOA0zsosjkJjXheUvkZ2vK1z3++fQ6D9PTx&#10;ExEmnuRwDyIPE1OGbaGQc0O2irDGiqP380uLWSJzA2PF072Wad9V2t/ZFM9dl3St/SMQ5z4PR4ZV&#10;iDMbAT6yJENBRrt5EZuXBWmEuNbRM8mffuqpdvHs2XbCUSBIaQ8ZennbQ4UXeNoEjtXFpdxA72yK&#10;F3o6vZwOmnpk6pp3p2M132xAb5Z3VgVM0Zj3Qd+jdviIG5UPB96r1z5uN27dyoZ8p8KdkTEvl14h&#10;SsK0GVUDTnmqOkv/4kLynZjy4L/yiT/4hA3Rh0QRZNJsdagZGYMuVCSd6Th95kzW4R8F1hkFBQqR&#10;gsgBBtvjGjzh8yK8eh4+dWZF+jKORv2PfvSj9vbbbyfPOt3L5UW+u5zJ+ArGkg/GM61eJ0w65Yau&#10;hP/Y+806mN7funGdDa88zT/CmW9jRaLyqDzH8krn099VhmkCS3DYy9YnD8un3QuG6oakETJKfV3C&#10;6GzKjZs3Mb6XM1Nox+eSAunVWZQzZ862U8g/f6vkC3vNZliWruDSWZZOGAqPY3x6r5Pt5ijZ6ga0&#10;RidgXA0tl1w6c+adOTlNEF6QD1Me9GgH7gxydUglt1XAM+JFOXo7WsuyI5YOpCGNLjva4Bb47Mi7&#10;AdNnUgy3HvrCrc7fhVvfdX4vl7pTfr7bMSePXn/hqHT+Hqevdknb1He8Wody0U7PtHbq+t58drjI&#10;DdLbT8253ADZcgpD0tPwvDAtspv84NLIbu9bqZml9NaKZPjKkx5z4iM42bUXIx04vIn7nQ8+bB/B&#10;T7bNHvMDN9LOFOaBpjISbpb+UZB5+quc9fmkOuuimA3hY2fYFBfDe4UbJj4q33Gciqercnzyb3ju&#10;+NTB7/i+XKa//7d0VfbYVdi4DlWnclHe8NKnsI7jDwTxW844xi+58nia/l2XMMsbwqZt80Tciq9L&#10;G5SnLXQVVzfOu9pINw0f/uub6Qnzn6QU2hnSWT5/VbZ1EAfJC29O/VuSJ8/Ck/tTHOyVBzS2lXEa&#10;8S4ndVmkvzVcXYVw69bt7N80/QRcSet7csGpNN91E88klmGiTMPju9wBLP+ZCjhd7tzL1iCxXx88&#10;7ylf+aIegvKdZVt8C86tC+mNo4LsKYcqz9ZHPSunbKE/OSCRs4rFC/hWL6mTrAgKvgK/5Q36lX20&#10;YbZRyqHMtK0ISz34OKTpAxQd9+LUeKbXmZ/4coZbGB38CB3idSl78JV2HF5h1bZ9pn9HB6/Z0qIR&#10;XdIM8FpOGaMiZhrGn3mkP1HnsU5874MS0CTv4jnw43N7ve1LO/SDlLwhf3Z6WEv2atNO9nlpJ+s4&#10;1EWYLUs5ngGYYfBIvFDJtEtmY4gvfamjnDl1PPf3qOP1XD7BdQL+bV/I64jrYYWksfBzGi8dHQi4&#10;g3J6Z221Hcfq+vKXXmv/07/8l+1f/Y//Q/v6H36tXXruWZQ8b74mH9I4C9JHrGyEjKWDEJAyu48O&#10;9G5GrDVUrnly1eUP2uWPLke5cnPvzVs3UBSuwzi3sPDneb/RPrx8ub3x1tvtZ794vf3oxz9pP//5&#10;6+2t995vN1GMXcqzS6by4kqQ++DRbhDZlb3AfncLKr3bdmP4uERmFutkbv8eFGAv4qEB7WDcI/Po&#10;fpaGuYDKvTOeOCYT+ttt9Roqu4ffptne2sBIcalGv5lV4tBY2ueSJeChJYlJ4+IlosVF9/XcbLdv&#10;32gLC7cxAtzX4qbQYhywhOdH28AivnrjevvJL37R/uKv/0v7i//zv7Qf/fwn7eqt620bYtkzgzKx&#10;n7oCr7e2agQ8gIOdGTCPiUsRnL0wTzmRuliWyjj2Wo4g3kax8Ybmp8+da9/8+tfat7/1rfbqq6/m&#10;tByP+L3rJnWeblhzE2qUIpQxR1syG4bxuIiB4vKz6yh21/Auk9nSgIOYt2gX2+YuAsbSS/gp8KSx&#10;LHcjridP7AW7RxytPjjX5iD6PRhTB4h/GuX50rmn2rNnz7UzKIb7qMr9dQyTlbW2tX7HA8MxtFBg&#10;t+62ZQyV2zdvZ3/KGsrfQ+li+hdUdGbyKbrBzyNwlmlpBQV48vQ3p01DexheK9Bprf10NELBIPNW&#10;JxleSrbyEwLCZylnlmMchF/iJF75IU4i7fzOiMvAexGqwzc7E2lIIaFzSWWEDfBo6JqR3zP9Sxs4&#10;E6TCbfwulPrsqc4wDU3j2g4q226e16DxFnqXfVm+ynD4h/jjgY4Iv09wJbSNL52Yv950ppHGS6j5&#10;tAzjmqewV1nWV7w+KZsqnnH8ravv/1T/CCJQAUjnRRsItwMc/vawCpd89WVYm4krXRz0IleXYGHE&#10;iSM7LGEUHnGl3xng6eXoqj7lq97WxdkQ02lk2CbyWG4bvqv8aTk55dgRykT5PuheJODMCCTxHK3M&#10;KBq41lt24cUya8SuHxoBzggTXo0RO6c5b1GmM/F93OnaNhk0MZ9Oxb/TdZrdaQtdGSm2144fjDN4&#10;Xj4qXJSr39Xm5cy7ILCsqR/CqhOfen6bvBSV2sAfmhvorg8QUUdnrnk6eNH5zlwHuIZyfHeZnRxs&#10;v6ZL/vw39nFJk8egUBSUO8485eUadSyXksmn6j/N8wlnsF/Eb3jStgWvoQm8ylvaY4B96mM4PZ7v&#10;+PvO78fx//s544/TjPPdCQ9ehve4Ic4/5h9r93EefHvSjdP9bmcOPb9yvofWRmHlKmycr2FF4/Kg&#10;/knZNHafAOngA0mej8X5rXr0+Akbxaw4Fc1vMVD0g7HsLKNhzgiGhuFP+0P7F/d03kX+3Ad++9Ld&#10;gLKHPGaQAx7t7YDhYYwa9xgchI9mUEz3Upb7vqh8e3QXzeO++lLLvhEHFQ8S/wiyKje18+7vOQwP&#10;b3DPTet4V5OoJO+XR5U7lJnN1qAuT+DtYf23G78tM3tWlSP2F3rwbTukLe73AXZnFfqyTuSdee+F&#10;3x3537c3+3g9EdVlbzkcCLiynyVyr/ft4u5JetjBc5ff9hNpe3nQVTtD2wvHmIZ8L68zvQMq8rko&#10;NL7pzCv1Mj+8/ULJdQ9Iqf7Fcsgksvso/cLhQ+hE4LzLwX4olrPvaXPKUI73vYHgWt00v13J031O&#10;gEW/M15ggjbUY6jpTp2Hv6ECEhmPbnLYH3kRrwdIiVcvS7c/0Yvb3o9oxvb0PdUTzkJEkIh90hfi&#10;FNyZ+udpWCG7nO8iTiK3Y9zcUGHbyqb6s6dPtAtPnaXjttO2wSEKmUPVnPiGzc6CtL0gEV3KO39E&#10;wp0oMCttdXWxLSzOo7zfzj4AlzItq/wue9rOAgbKrdwK/v7lD9sbb7/TfvWbN9vrv36j/eqNt9qH&#10;V6+11TUU6d00zEEI7sDBnNhyj6LvPqQcmEbLULx60tcEY0nDQ0NkZjBU9LPAvB/NfR+w7Zmg9GJw&#10;7Hp4D+ZQgcbA8lr0+xg6+MnDu/Eepex+l60tNyyjMN/dDOHKFHaGuyUcGshZExlpC7zltmmUkcWF&#10;+TZ/62Zbod6bWxvg29MyujLhaO5d4mdWhc7s/SsftT//P/+y/T//X/+p/d0Pv99ug6+9cyhHGClr&#10;pL0NnjYoewJ+d+9HgaFu29Rz2wMI+JMBHR2VASMONVbw+2gjLdzjELtLrL74+c+3b33jG+3Lr73W&#10;nua3tztv00YKsAlwuAnVm0/vZvbI2QrvSukbd5dWlmk72hCl3pmeNUd5ldPUwc2oHuWckYoIAg3V&#10;vkFbBlF4uofGGRVvaT28X4GIUAN33iZ9gDQaJ8+ePdvOoagdwerfT9y7lLu2uBy/zbudhKd73YJe&#10;rl+7gQG8gBHoUpguwOzEnVZVoOoiwONBB4Zbjk4UN8CjMFPgqaQuLq+0dXAQ4YfAMK8SVPYtycP8&#10;8mNg4PweK1C94+jvw2/TEdaFQOfDjJrJm9TbvMwuYfiKa0zLlkcNV7h2BVNB0I1yFV5nUmJYSUuk&#10;s9yUMfB95WF6ed/RdWdSPOHPvRcKGQWiinOlqXT64BRfsO3UrZdj3mNBa17GL5e6kLYEcl+61BV8&#10;w3U+TWOY3vfqoMr7W3jKmaZ838Sp4dMNK3FJQ6Rsn+VSJ37Kq6Zxr8ga9J3jrXluAL90tMtBjTkP&#10;W3Az/aEIZXFnnQtO4RnXwW+WN8ahYeK9wq1H9njRbi7FyNIG8nNkyiVe3oR8jM7oGOU6EmrHYA+X&#10;5YzWHXlaI4uWXzhRSQ7OHGgSf9RhB6YOV+2TsDOxI/Ppb33gsx69Kvm9g7Xukgf5VT3rqdfttMNO&#10;G/a26PgQjkqvFy/6Hf5IIXmvvDP4ZR7UP3kQxRHPbKLl6QBCOkpkcMLAYfbHyCfIepleeeT7rj3w&#10;DRnESElRnX4DJx12welHn/JnH4wABn53PHef7ybuQJNp/g/MVZeqhyc7+kyEyjvlJIfE68/CTf/t&#10;14pbcHivQtr/MRj8r7sqf1zOP+qHtL+vMw3/Db/67zFedL3u+IIHN45XtBH6mKbdSV9O6AwrP3af&#10;9Lt85dm9v3t4oWqKJ59DaM9uB/5pnMEJa2gbnpOPi8477AMsQ/zHIduBTZc2foIXxuXo/FUhpJym&#10;H9dpWqT8I80M8MrndHMZ3HAlBZGzXFp+iQrJbw+iOXLoYDtx5Eg75ooH9KkjGhrwkgbLLLJhhjgz&#10;pNiLwNzrXhH608k9dSbkI2EaKh7Yc3DfbAyUI3OH2hHyitHCb0/jc0BSQ4gePt5ZTn2FZ76Gurha&#10;QriE23qrwcidmUm5B56pS3COz8DI4CNvkHlFR7aw+pRLQD20Z39k+MHsNfR01FrirOwbHxSiqwFD&#10;vU55oHy1T3M1if2sT/uK8SBV9dvVvvJxyVX9dAmodRnyF17rk9MfyasGHN2H4oCje69dXu83oRNm&#10;Z/Rz8A04dsDJGXLrkxMiecZQ1IDgm0v4NVJqdqTPdJGTIMoPtGHvj7uhFNxSV+sTvow87HXq2JH+&#10;O90ps9V7hUndbudeHHV/Z+Kksp12zNKvQo5OhFuIioAVL4ssDWiBAyHrCrHjcN+zdtBRRa3VHJnZ&#10;72YQ4TWdp0JsXDdbOxWky8atLCGQ/PjGb+MrVN0M71KpbIZ/+822jbLvnSZuEnbjuZu17sIAayib&#10;t+bn2+WrxPvgci5NvOEGaZUwkYty+2jXXmq/x7kClE2UDUtzXTBKcV+PjFIAge16dLfNwgVH5vbT&#10;6c+iFNNgGAiP7nlBDYYJMOozgwJj26c5+3B324sA79CQd2HsBkOBO+K7JEqFXaLVELH+NtRBlAr9&#10;fojEy8H2ypz7nTrdA+77xYsqwns0IPbTiOBZAlCRd+ZhlTaahyg/uHy5/fz119v3fviD9vY7b0WB&#10;OoJBeOjYkfYQIXQHA2WLfB6KbgwtDZSca857mA04JUStaKfgDsxgVYt/2mgXuJ3bs79ddN/RSy+2&#10;z3zqxXb+zNl2AHztkfgg1HvQjAaBhqmG5SoGibNgzqZYX+vtbEOWfC0upk1cJuGmdU/WAgjqiAGM&#10;4CoFwHtpHBU+deJUO3XyVJYt5bJJGRkyVFjtcrQV+JxROQg+jzpygJDzgjaFFMQb3N+FNrxo0wsm&#10;b1+/3q5cudI+zj6llbSFSmSOWqQ+OZ1CpiP5I4UENOpT1c2N8ZkNgy79dBgFVEHiCUzXbt7I8jvP&#10;mHe2Jffq0I5ZAys85G8H0zfTo/BFMUIp4tkPQ+gKn+0RI558x34sFMdPOxadfGoclUi9Tn52FNi1&#10;pBcxKs+eOpNRJ4X3KoLs448/Di5sH2dJXnzxxRgfChDz0/hw6dd7772XOC73cqmXcZwpUNjprJ88&#10;XoMYBa95KLz0Or9ltGZQ2n/Xd31one/mrcAvQa9cMr78o6AtWMuQ8ZtprLswR6kfwo039pW33zcw&#10;Xj2Ewra34xYWYQSQwKZz1E0JqqK3ihxyeekC9Ox+N+8kivGAETsH3XpkdR3X7l4RZYtlKlP1wpf8&#10;cdWehhU+Cka/Caf1sz3Eg52SMzkdHg932BeDyCVfGpGOnqlwm5/3DFk/O85shkUW2sGJl8j4Ycmj&#10;NGt8yyxnp6ETzow2+sTbvnYq+sKhMkcDR3jL+21cD9OJV53fDKt341g+PxJuOZVPj9PhqvL1fuuK&#10;pGUIux2hNNRH6WwPl9repf464XdE1g65j+7tbc89/Uw7Dc5mkLuucc/dAMAAQpIu7QQIruNOHemb&#10;HAl0T6Ez4g4SZXaNdvDkyLfglQ+VLdCHM/cmVgbkmGTyta6BBb6tpRDZozKtj/XsRqrkWYXEAAD/&#10;9ElEQVR8Io5977QxMm6neOn4Sn7kUWFpU9rD0jrOdsoZ48+/yqP8zizv8MQLkz7xeTMe/+Vp/r+v&#10;s510laaWh3Qa6eHiZMp/OMsv+ij+KW/aMd0GrsEVbPoK73Xpz7HvNLQjFyrO+GkeY5+w4MPvO3HG&#10;5dVzWsbw1D0Zt+o7hqP7/u538WK/YR/iUu46mGGcf893aBe+GR65Ap9K48bN0hpohtI7/PKXfZUD&#10;rlkx4moRj4+dyaXNnsh0BHnroTWz8JeKrSe3Hjmkonsksw/kiCygj7wr7ZknuT8CvpB05yvsbuCH&#10;7oENCoxBIU/Oovs4e+JyI8Mh4Hj7K+O4ksKZGPOi1uhX8Ad9Z44chvdczmxdIAbKslVIR3jeqH9m&#10;Eal/Dc4Ujuwf9+zrAzCZDRUnwjfMquSya2Vd+mnKgIcK10V31Y42hPi3nM6vfRBuapSoLxFfGPSG&#10;6YSxDBS3Qsj31ZfqjFfxfbp8zVnnHBww9HveS2d/VwcY6aJvALOzJrNePo1MVL+0npED0I+DMjOz&#10;/Rh945WBEpp8pCyA9oR7qGsZZMFB+oz+LXtmlDfITclJPIiDWlKsQSh+chIY30zvwLNGkCs+DmMQ&#10;ejzx8cMHs3rJVTm2+yc6ExfyfS8G8lmCw3C97zauCLVTCBJsTArv6w3pwECaG65uYGS4fOmuy6qg&#10;NGADWCuGwsxTxFE1KqdghRJTtowrAfhTAeWm7I0oi3YKnsR0Z/seHcKddpvO++Obt9v7VzBSLl9p&#10;H358rV27dZtvm7mTRAPl4W46Vd41M+49wsOG9yd8A+YJivjuvVh41OUAndd+6GMfXKGfQSv27hZV&#10;1Uf3UMg3XUaEtbq61NZXFtu9zfVhZkVDZhvlHkONeLszm2LYVuI8UMElj3RYjszzy+N6NSAQHenU&#10;9qLQuGdFhdDZJQXH9razABttc3UZI8CLDe9i1OxNWm/T/9kvf9H+y9/+Tfu7v/9+++BjlE5wtQcD&#10;a/fsPuoH04hXR+Vm6PBgPBpoWPLV21didclDltppLIJzDRdnRaCyGCwnEVTPX7zYXkDZPXXkUHvg&#10;bMnNm20Nf89b4SVQGGcTA2QJ5W0J5U1lSiVhA+XKux48SnURA2bJ0ec7GDS0pxv3vE/Fow49Qc07&#10;ENyYdWAGy352LtPAKnkzGnC0nQJMI8TyHsCc92HOByhiD/Fk1HaR326+3UcB26D8laWlvh6f3yq5&#10;buC/AV04I7cOU7sPBV6MwmfHHrq3DI0J20OmlbEi68jX0Rfw61GLjj47baxQACLaBQEI70RoiVcN&#10;D8KjLJAvxB26ltLzXf6Bpyyjl9MVfH2mleO7UWPc4sWp47cK9Xg2Rr60Drri1+wTor3ka7Nw9mhl&#10;eaXVDeoaK47CdCHc+bvyKOGoQaIho9Jd+RY8xtewUNBZj6pDr0evU3BCmgqv9Poqz2e9W24Xvn2W&#10;xXfhL2+6wpv5mUalxXQFU+WhQl4DLwr1ysN6lSEjbWQkCq8xUB1L/IADL8RSMCuA5T1pup8Sh3HK&#10;N/PUyHGmU8U0I5XKNeJLA47mCaOwFj7KVd3rvfBhPHHoUxiqLtbL6LaAe448Lv3YkWOZ2nfqXoK0&#10;Y85hHrxLPzGOieuI2eFhz4myWzpNRoOzrGo76VS6Fx9ZrkL9hDJGNnkZt9orG1jhCUcp7bwKz70u&#10;O3X0t95vVWddvg/1Lm/+et+TVzrFnlZ8WG46bcsGx8k7ZQ7v8NxDOk6VgMA81Mk8VZa8UVmjUkNP&#10;5bzTBx0qbUcke6LOY9JYYAA+AwHb/C2/lvFISyvDAE3uCjAasr6P2A40pKzn3bTKmb55visNNUBj&#10;XYW72qFo3PBaulL4Ka+TnsrHjb6n/uRTy1b0xYPEGKLvxJ/+8V7O13j+8v8QV1izDG4a4R/xn+DM&#10;p9NKN96L/grWMQ2M27584cR44TufI9/h7HTnu77K1VU8nXGenNmz7ceuaCg4HMorV3jVVb6Gla+w&#10;8uUS7xPC9FW67+4VEDdRpO0b7GekHZIZr9L7nrrKA0OdvLQwG6QHPPBf4ho5CihxLM3ZE+9kUol0&#10;SfT9Ydm1BoF98jHkTE5ooj84efhoZlMOoF/tfQTNOntCPnsodwZYZslnjr70IHLJ5WDx/J6lj0WC&#10;ZP/oBKPG1Ri7gCGzI+gD5mN+9qIu8XJWx4Ns3ZM6p6GEXuDT1RXuo+37yojH7/A2uoRH34qjGnCx&#10;Ha23OOptJ946fbjXb8ulbfBuBheJnzYb6M+26YcEdEOieKho1Xg65e6O8dBPV/TdTesq7coKv/st&#10;7+guPpUNusqv6x1dvo7pdmoAKPs0VvC+xwgjD2WEbZw+J7+tV9/LbXoNEY+rdzO8J0K6FEsDxad7&#10;T3LoDjhT+DljL3xeAeHhLd45l/7YlSnoEcKtfuEAjuH5pjzMkl1lnvKu5HKvh7CbzvfIWTBNNWMc&#10;Wfe0RzChQYp7cjO9SAkiyEAGTUa4jrTeWVYDl6/GUghqmTllNIeCfdCbJVHFFdjm5Yblfp8JxI5S&#10;rAWLngwivG+CTgNECXA6GC1vP/JvEyV9cWm+3b59O8ftupSI9qO8Tnzrd7bbAkbKrYWFdnvB51Ju&#10;BV5AgdCA2VJJ1EgBmngME2dTNFjQ0NskwruP5FvHPkvSl3Id3L+7HTs4247j5/ZB1JlR2cqysD0Y&#10;MFHmZUg6GqfntQAdjXBGxtmUfRoHKjY0lscsZ2aBBpJg78qUCIO9MxDI7EGsXYiGDnPuoEtFjmTk&#10;05MwsjmX9FmW5WwC8fmRfR2Xr15rP3v9F+2HP/lJ+/4P/769+c47hN8Nbp1GM3+NIsg7xojrLql6&#10;DJScagFxgEIY2rsXZvvFO+A8m+Ehzt0IGoXLxdOnMVKeaRfOnG0njx1t3t7siPw9CNWZFIWYx3fm&#10;YANHHZ09uqNC5QlfK20JA2WBDvz2ylKeKxovGKziwOV3e/fP0ubQFn8qEyq8BzBSPIgh9IRCdQTF&#10;6tCBg1kL6xpUhdpERr1DPhqvGEu7ode9wOwIzD2Yx+VxG9t3+gZ+ynWJYKZEHZF2Lwlwhs6DIQQV&#10;eWqwkLPSIt7N/I7/3cM4yWwK3pFnJycVWt5R4eiqzOipXyqqLguShp1NsQOxI4e7Qq+2SU75kW+s&#10;C/QoT3XXcWAbhfj/UWc6UpC+8pBnS6D1cNqX9tLAcHTf6XX36ixioNy4fj1GygcffBDl1yVdL730&#10;UruAMaqhLIwKHo8ndtZFJVkecRbDaWTbpZTVkgW+i9MITp4RjI7YOJABHBW/4PPZhXSPaz4lzMpY&#10;MFxXaYTBWZRStA0zD8s0bZVRwtw8Kp3fhLNknEqkcRx5T8fBO1FhMeLBM3YK8Xb2eZIOGvDgBZed&#10;eneKxxL77sl2yjeXCR1xb8ox7zE5lpFHN4KqCNiJRLjjha/wNpavVc/ylmlnV8sHbAfTPwJOcaui&#10;7ezWmVOncvzxIWSIQr/qaDnmI61Y1042vRy99G/caZvxF3gUDjriiA9xbXkxmvlL2qGMOh3G+kjj&#10;/TkoA0PZFV94ovDzW9dH5XaMmp62+padtImDPLfjtbyUG9874+mIH0pL3yvZDy/xuydR2ikrq113&#10;rzLhiOzxo0fas9L74UPIHsqjHEd3HWiz3jnxb8hXg8S85E0hV048hL8fydPgxcMzrl6/0d569912&#10;E1ngwEefUVFaiPLqO4lPGfGRB6W8EglXeCk8FA2kfnyrfDpecabNo/8uHJuPvuJXmp59LyNl9dep&#10;m+b7O5zfp97f43b+fTyu4CkY026Ei4vsCRrwY/TUfeSrTn6PckP8Kj9P/3gPPINLGUM59UzdcRWt&#10;YPGncjujzgOcusqz52spCZxmUN9UaMvtxB9gGOQIPx7LP+l8J0xEJB4w+qPSm699hrzp4JQCIHn6&#10;Z30qb5xJjFJ566QJItG9kI/6yoj2Uqhl4e3xHGROPPJ0huMA8tblpIeQNSq6zmpkOamdoxc6kty9&#10;W/cxOB7AfwHD4zHFEt/Ny0uK96NTeXKpG9/rwJ7snxQO0phnjg/Gk2Hgcxale2Q4v8sQ0QDJwTrC&#10;Sbh7WNQfbBlr1FsNBzDCYzUL36EZ6Uv5kuoDN15ZVHQgTqf70cQd9TLnaR7S3uANLzmmTCr+Mw9/&#10;18CJgyldZu0Yi/1bj6+zPSqtMqz6i8pXOZCla5Yh4oc0gSm+y83khy9DVZkXuSseiF+DpOKiw2/8&#10;Tif2Bfe2kbPoUDULFZhT5oAyPY0WnAnH4DODRv6px/AXx+8Y1+qe/HRAPH0En21XdVD3sx8+eKDN&#10;Go/4U0OlkKObZk6YwOp11ShTZIwaqDp/OzGJ2ZG9gxTUN5zLFDAR+XiEnZvhPdLO0x9kIq11qdOO&#10;3Sn0fgu8WOhoUNldyibVhWycd3O5FzkmGX+eU7+wtNKu3byVjdm3MFSW6MxXMFDsNLx8qIySQELC&#10;BzTi1EiBqD0L35MqMnquMm8KjBTNmYP798Ccjh5oqFD/B9so6FsYK9upG60fAhPx7u2w4QVdWeOU&#10;1l6nZG0m4qgQaXR4OZvGipuxd2FAuQfjwMEj7aDrBL2Mzw1PntaDUSL+l5YXUUzWMzI7i2Lmki9v&#10;TH/r3ffb9374w/Zfv/u9bKD/6OqVGEJ9LeVhFMN+V4OtmxEf0kNS3boFdmdkJBIJxI1qWepl29+F&#10;mFHY9hN+HKF0ASPlhYtPZ2+KJ+McRuly2m5bCxs4vAVeoyAevGiQOXrvMphljEr3EXn08OJan0lZ&#10;zUwKxoWMSXt03M+AJ+mqG1iepJNRXuGnLOFT2fPmUo0Q8e7oTgus2/g+q7KHuC4Jc1TGJRte1OSt&#10;997efdt9Mbdv5cb4hSwlBHa+9xFghIECBCamVbsBoTCmPWVqceYpXp6U1u9EUUV5lPY+duRwRiG8&#10;h2fHUFFwEwdak1iBllxpA3DalRQ6Yp52sv1IUul95PipAOivT3wbOZPpSxCYpwJJL2/up00dHelL&#10;DA9GkT126Aj0/agtzy/mMlBnEGrpl8aMhyN4NLbGiE4F2UEC+c84Kqp+06gxX3lfmeBTWWDZCrRS&#10;xA3TqND4NO24riVrSgj7O50w+RleYdal8p/KGo1ZvL8tx1EcDRvLN73pfC8BqzOf+maYPtPVA8wK&#10;cp3LLC3D8iJmgcU/29G4GjPuRVoEdxoq7k9yf4pleSqcU+xHwKW3Obtc0ZErlQLloOVY38SVXilD&#10;L2zCZV0K3jGsGicaKR564Lvp7ZTc12e7PYUReuGp81n65Qk9dkQuF+l0iCwCT747I11KUJYOAIv1&#10;yXJHDUNoXGrSSBM+4xWctp9eV9+Et3BsmE65Itx669Xx3tt9J13Hv7/No4/+7dR7J11XN5Sz6bSB&#10;MyN2Aw7103fS97ytW6cJZ/Qt2+UUGipC4ZJkDVNnj71v6emLF9thZGtXlqirs+fyFnjK6UHA52CT&#10;Ax/ZtweG+sZcZJh8DI8hMNL3vHf5co6CX1ldz3IwZUm/wVt8dAUn8mWoWxQL3gtfuh089viGW69q&#10;i/pW8fv/g+NzxS1f+ejHzrz0Vba+8v8kN46nL1fLS578/o95neVN60XYGFa9wX6XRqo+Or85s5AZ&#10;sgGX5cZ1qPxDYyM/LROX2Qicv3fg6DAWHOUK7jhex/UprxvDoCs4xvtoLNf4lX+l7/XcgdHo0zTE&#10;De1EhbOsLpvC6xWfcMGomR59lc9/qVv1P9KfztyJlb6BzpV3NSbyAg5y6EvC4RENlZyMRzyvdnBQ&#10;IP0dz/vqW/CM5cMQlGve+Efyk+2lkYIMzzIrPG0XY0MYBA1+mhopKrzCJGB4ywNbPR/gdj9erTQw&#10;TH7d7+wKcEZRt94kTWLSBg/UW1wXrQYnxBAv0oTyx0Go7FUlLLqB/QPh1sRyrYPGUMlt89FpOCiD&#10;lKElD8f5KrtyQIjyVuUfeZJyxjSpESG8/i9spK90gQ3f45FnpSGOMFgnZXzqZrubC3nojRfYUi59&#10;Kt+V4/bL6ggZ0HaViLJOmIeysp8n5XV65EfHZfIe6Auvi3GSt3rv34If44h/dNB+X+CgJ/sbeF2C&#10;qMHpvYQnMFSOuMkePP/W0i8rU08zrkbQhykGYvZpmJVUSdGrLDiyqeLiKKx3Bhyl45RgPIFGC8l7&#10;SBzFunnzevv1r15vP/3xD9ubv/xlu33rJgi5G8aRIgU+TEQFfN/adsnOGsyicmAn6s34CCeMC9ln&#10;HSX11sJiu3L9Rrv88fV2zZOXlpZRIuigoECNEDeqS+LZn4IHW/xDuYLZdu2hkfbM4H0njLr1TgTG&#10;BFHWwfL6eeBOJYI8cYFQyAk629694YwCnt8PnE2B9GWabDyS2YBd5td69Lt3wnjra6brwIndnrMb&#10;7rWZAZczNJazJt7SeQgjyRvW7TjN9wFpxdmvfvWr9ld/9VftL//Lf2k/+enP2lXq7qb6/XOmpT4Q&#10;Xid38rZOe7riLJOIS/Erc7uRzTaa7jVB2YeLMk175ujxGCife/FT7dLFC7QjCtcs+CIfN6SvY3ys&#10;YEQtLy2gQC221VWXzKxmSdf65nqeKxtrbYGwhTUMlY3VtrqNgoAReB9cTshr9xyKQxQfj0HU0HWE&#10;3ONPdwGGG70pZ22jraxg8KCgLc73G781imQihajGoAqHs3g+Je4HKjMYSnc2oR+UlWWUs9solVfB&#10;3eVrV9uVG9fbbYyXddpsizz0m6TZVhCAH4lPus9MGe8K8HCmnQztkD9+Zw04YX0kpvsSDp2XklWE&#10;bUbDqFf5LuAUlp3vujff3tlYqn+/j1O4mEbaTa7kLfzypfzpuwLU/RcaHgoeZypV8OTp4m/zkLcV&#10;eDqFlF5n2Ng4MO6TglJveIQc3m+GGd98qxyd4aYzjl7n95ItGgp60+p9V7CWnKm9Keajs9xy9W5+&#10;BVeVVZ1JwVfxukHnxj6Nuz67qouQJ25X5kmLd7mfe1L0GigaxLRe+PYwsGmkzAGnM8fI7I5H8rBs&#10;cW7ZhgmTfowXYR/DJew+jW9ajcXM/PBumJ21CsSJYyeyz+LkiZPZGKli4QimnbbvDiI54giBZare&#10;2Z9eh9XMOkTJD3UbpdN2tY11KCfsLrPylJwYCEN9hDt1gbbHLulHbVPO8MKHywR8r3oXXjpuev3N&#10;IzggrgZI4WHsy1gtAyz7hUgTRRqvYmS7yot+1znI4JIHBw8CJ17+eHCfuvMUBpkqkMm79hPE1Uhx&#10;OYVlahhtbW3GkPT0P5cOes+Vxp5OvjbfHFtvdv5Xbihz7KruwlO+4tS3+j4OI9JUfpTf+WYWQ14j&#10;V9/FcflxmnJP/i43Luuf5KWLEW0EhlG5RXtFP2NvHNsxA4SuzrBN5XFgH6crLw2EbqExffGfvvLU&#10;me8n1dPv5lNxkyd9xjSMv2naUZz6Pk5bvvLlv1G48R6HHaiegKun6V3D8D6kH0Ied8O3+k5G8cmz&#10;ZzL9bgx5fTqbQxzDVKqlb5f7yFtYJ72t+GY+uSSadz0t0WbgkZzSpeymTexDM3C7h6fyWB3M7CmH&#10;ggZ+Q8bCSw58+tQ4UFb5zVmWnT7UvAY9FJ/jcvHKb2dZNGCUdx6O4XKmzNzku/F6mIOh7keeLssF&#10;BmfIleMOJsejM/R3nxvR14A0OFMm5/Qr8tCH/oBJJ+6KrsY0p7xxD8naugdDkeewhMoDhvKspVP+&#10;xndZ1mdwH2s/nPJZ3EeXoNzy4Qn1Y/Ug5T+/037omebtEnhPXzV/6y3s9gv2o85sgdrwpHhXk+j9&#10;rsvB0BEHOWk8jUPbw7aZetL1AaL70W+Vw85A209k9huclJvS21RWEWb48E2q65TZaep3uqq4RGhC&#10;gUgGEokEYqML/KC4lELkEhhHE1W2fR46crgdP4HhklHnfenUbqIkvvvO2+29d99pt2/fzFIhqmwL&#10;U2HXmtJh4ik1Da4lByhU1oa+0ytOuJvnNzBU3Ly4vGqH20/c2XKtMgjTyvckLY/9zXneCjItcLwG&#10;iRudrYu/J3YofLcgiUDMSYxl9dvgUe71MJxRJCCNlTAYMFXD+N6Jk8aJtwNGKSFNkM+L+3AygkmD&#10;qiBIIX1DE4YJRDNlIpwwyGQaCAuLt9vbb7/RfvSjv28//flPcwSzm7hVilSQTKsAzQlEq6uBB3BD&#10;WFGyAdyLhg5CdC738tLEA+DIzem76Hg1Vg7x+xxKz/PnnmqfuvhMe+78xXbyyNFuANA+dQ9M9p7I&#10;xBgD6xiTKjxLLu3CoLjtscpumncWDQNmYX25LRkPo3QbUB66AWgO5eDgbNtl3WifbCqnrTzpSzoT&#10;ZyolMrR7XW7f7sv/QvB8F5cykgcqHD16ZEpnzgz57e797SjjG/e2MEgwVih/YX2l3QKm2xhOy9Tj&#10;DsrEXRB0H/zcJ9FDvCOfUy4BX2HctJ30n6Jx4pKODhjdm3Af3Oo703WvM2o8iRxRz4gMXuVRxclv&#10;xq1Os3yl/73dEN10oV+c5ShMLVtay2kjLh0Clzcx2G5g3DsbIN2azngl7HwXDgWt36Vpw0owyxt+&#10;L1ofw6ysMJ2+wnyaj0aS3nfjdeHW66wz37Fc8b0U9cqrZJNu3BH43fAybExnXcrAiTAOrT2eVxlB&#10;Dkjoa0mAsFUHo0KqcSLsLhd02aBKqd6Ox5k5EBT5d/TYUWjxRIwp4Vd5ekRDq0BWXc1bfJYrXOh1&#10;wl6+4vlNvJUybt11yic7aU/4UumujajJT7w+oK78MxvzU5Y40mUeOSVmabmtrmisbIa3xE2V6SOd&#10;H7JSPBVtZAaS9IGDNIaJS7/XHgjDrKs4NO9qe+GXHotGxK++RvN6uTuGr3mmTeAXXSlywlk+dR35&#10;aTi+z2L0fszlCR43nwsekbXO/ruEMXQ20IX87ohu4JK2zdO241sGsTScwrviuPOuMt7OXzyKU0cu&#10;+UpFOhzKXhtBfJouf/7gSWi87+X81r933kmd8guatT6WP3zXmZ8u8A9eZ5yC9Xe5xKHuhWu9vytJ&#10;YPVPmIa/T3JPtsE/5IMzvM+Ctdq7+FO8Szuhk8Q1nW3beafDXAOqtkuXp4WXwFvegE/Ai3mMa1Px&#10;Dcxj+Fhwm35chwpL4wyRfR1/j/c9v3dgKOcvw3rZHabABc3q63f34qfjaKgV6XfavHKub7rpN7zO&#10;L71u/pegIV2nQp3UFhwNZfm993W2F/iHh9RLMjou7m270GU3REpv8j1cS5oyTLvepEx9fLDBQ3e6&#10;cbARpd22F4cU2HEz4MCyfA+sgbHLcJVoB21sV5/7diPX6f9ixPAsg0U9q8M9yJUpvcuHHV+ZHdEr&#10;59B5ttFbXK3iCVfV5ykDbduOpw6XcFiGsxS+J9+AadvuDJRV3fxtPv5W14mxgvdUR+WkMy46866+&#10;t8PdebX3WX1gseRz34e3Y0Ql3BVEuBpwszzLFonKtKwksq1Cf132mk4DxVUsykmXEx88cLD3MeJS&#10;vIkz2ta8rI9y0Nki98Daji4nV0/MKWe0bfUB6nR3BkNNA9h+xP7EAbDgRXoNxNTd/8ZLvwqZep0N&#10;YgaFVMMLGTXa+RgyCA9h0ji5e2PvpO2flSj2ZPRbRcm13Avz8yFSrb7jJ47TURwKQizWSqkUxFAh&#10;Dwl3bR0FeHkR4+adduXqlVRa2Ly8zAu13HPg0igboRsmKiku7YJIgEXmlyBd5uVSHhumGypFqP4W&#10;bhoIFnVplxvjPX7Yy8COHDzQDh+YyWb6Byi/LhvQuJLZROgeGMKGJePO0BBXdcI16mI8T4KCPLLk&#10;a1MFnMaUVvbtc5nIKXCBP34qm2HtSG302zdv5kLCzAzQ8B9+dKW9/sYb7VdvvpV9OPep2wGMiGPg&#10;0YMMeof8oI98ODuC8yQb4cvUKd89Jlric6RDiN2H4olZs+DiOIT41NGT7enTZ9szZ55q54Hn+MHD&#10;mRHKyCkwSVi2iwZLLpqDUKUPj1Neoa0Wlpba9YX5LLFyT4ozF0vOsEjAlHePZnm4l5Kd/oPg90xg&#10;LLfUPbINZBjbq9+tIdFLgyoHs7bF4YPt/LlzWabhyImjAXMwjqd9eRrYrHWFjqSPZZTJFfen3NdI&#10;WY/B5NHIK9CKgkejZNc+ygOWHMc46UZEhJ2/wY/Cypkql6nZdpk9oQ62q0LXkZ2jKDouVRNe71Hx&#10;YAAShxZc2lfvmS6mvp3uOs2E0ZEW8mDvxLqg7AKkC7nfyxkfWHTyq7wqX2q4yvzSjvk62j6LUnvj&#10;2vX2/jvvtlvQlwLRDfWmdw/LF7/4xZwaJT/brhozLvtypNg6lhAr4Zx6DO9VvvGke+Hwm7+lGZU4&#10;BVXlY5yKb1xligaKT38b7vcojXjhqd/CbV4KO2nEvMyzZFLho8JURs1X2A3TlyzzqfxQwTR/y+ll&#10;KdiHgQe++67cccO0RrO07qWLGjGW54CNBor7UzwG0lmfDOK4vJHvDlboSub6tJ71XuHCY3jhx3pm&#10;LwzepXqGGcf8Pc3NvTAq3Crf5iFOXOLVO7suh0Kz5o3cNY55To+wRKYlnkoI5Yob8aRRY6dU7aKx&#10;Z7nG7fnuLCvqCktXHAv34nDcVumQ+C1e5R/rZxyfwtTz6QpQN456n1K4qHJ9rw62ylO2uYyy8y+e&#10;d50Kk6ciWZ55uj5+bsZ9PQfaxfNPtUvPPNNOHj8WuZGlf8IDfO5N8dn3s0Cj4NxOmcIJ67CLz/Q3&#10;4MgTDN0nefXGjSwBU97bz8DWmiwyKP+6kpU+SCWQZwYtfAf+gRSmrmhDV/RhWHld3kmrE6axj/MT&#10;fhy/XOE8ik9w3emuvukrfZWd3wY9kV/WwYuX38dDi1FGzB8XGJB3Ps3P8NTBtsD7u3gyxif1Fdai&#10;OV1913V66HnlaSD/pY+3f0FxM634F4Kqg65gKqOh4NGPYduJ19vCuLrfwj+u6lrhlVZXZZs+9A7N&#10;CCwpArf16/Kq00/xR7QVcW6+g7KYcswsMPmwXAO6M070AHUiytP73l0vr6dRPgsPPESg5KWOduLY&#10;sRyooqzJVQ6aIUm+K+Mh+qxcAWbH5GnqrFLIsmrK1th3CfWWI+74bFxHHmQEHrma6xYwDDquwX34&#10;BBhtM+stbniXD9PeAy6NI47sT8VnloLxO+011IsfO374nfaF8csolDdTDvh1WWHXCzv9uDLG6wqy&#10;hyY6nvSGbAjNObCtgYRMisx01rXLn4JNetPZBiVf9eVCH9I333W2tfRQ/VnPo9MCkPL0veMk3t8D&#10;vMbR+17yUzIQF4Ypz3McMHLQeMpU+xTL77SMH/BTA6y+W660EBwTLumAkeTtf8rKDM7f7T6rEJT/&#10;yH37APdcqzPaj95FX0wfIh7RUZxBcwbuGP3nsSOe+kUbWI55jw2VAMIHnWEWoLch/C1SRVghuN6n&#10;yCOtxCXEnublHSRAnbs0VjBQVOJu37rdbt68EYVF5jp4cK4jmQYROY7K93XAvfIu9/Fix1//+lft&#10;9ddfj6FiJ7y2ukYeq5lij+FCJSUwRzSz9Am4JE+rZqeVjeVDw0ZJFO5BKPTlXjKsBE653jOCIPWi&#10;okMYKIfmVIZRZnZhbGCgbKsYxVgZDBU6KYBPeRlhi+8C1ToGo9TNkfrdwOF6ZU+bcgZocxvjCuv3&#10;4JETGCkn8SdyHO/M/tnmaQsLt29lI7MKpbeev4Wx9vZ7H2SJ2z1wvU8L9/CR3Ndg+wlFjahaH6db&#10;HUmQSfQZYZBIVc6Jm9OyqIci5+yxE1nq9fIzz7VLT11oZ48cy8kc3uquYbblvhIIzOlIic73tBPf&#10;3cjq8dEqbjcXb7eP52+1WxiXixqZzrZg/G0+RBEEGff3oIBSvqeQ5e6aXcAz2Y8QICMbnXqIL6dJ&#10;3esicauMXbr0bHv50y9HufD4ZJnY6eX9tqMdPYldCiaszhzML0FvG2ttcXu9LWCcLHoPD7/dxH9P&#10;hcM2N600YZnAplLTT1EhN+sF7bsP6i607BzfA6JNDRXycKpZ2FTiHO1zNikzZORn+0tzcrOiRwHm&#10;SEcMFcI7v/VyupGi0AUFvAtLLRv5h1zxrvDKfzUKadvLnwokR2wUBiqZF89fyBnqt6/fiLEiHykY&#10;VSBdUvXss8+2V155JZ2RvKHTiPFSVWcPLK/yjbCi/uEh8Yfz2Wmiw2Uc381fQ8XBCvnXMsfpjOPv&#10;CFC84Qox42aULYYxfEl+FT4+preMn4JJr9wyzHfz1FARdssxzDIqruWPyxFe29HlO+ZhWxZuNdTd&#10;k3IL3lxaWm5r0JQC2VnQmtnUWPH+FI0UTxHM6TnQaI4DHdW5ZKv48KnXGV44s34aKBqKPg2zDkfg&#10;+1OnTuYm3xzoQPuat7zpSJbxsnRAxXAoyw5Y+KRFjRIvp3TW0Vlq69ZPKkOuALP04CVhOVPfAQHr&#10;MpRhXPOzY4txP+A0ygV11PV6dUOlDJSqr24HD13J8rc+/QvwldJm/mSadlDm2BGah+XVHgVdOldx&#10;LCzKAztS0vld5UtYTeNAzbGjR9q5M2fac5cuRZ6ohD2CTx5SLw/piALCu6ce1iiwXgUIYJNXnEtY&#10;yN9lxA48zS8utesYsBt2wtaf8mVngImPYihswCEsqTN59rp3fkm2/TH9rSu8GbYT7/FnFNfIpk5L&#10;ygGd35OenxVXlzjCBSwapL0NjWRenSb9XWnqvX6XS3mJv0PH/5DvCqa+51kwKBfNOnHAcWiMuPYL&#10;yteq2078jsOKb9xOS10XCZwDrP13x3/oY6irfbT5Vz7lCq5y+YY3RsnrcgWLzvL77A80MuTXcUPb&#10;mH7wusKjv03vigL7jIpT4Xrj6n23z3r0iLSBw3x7vYNTGw+XrPvr1BnXGhX+ooASyXC+9ugxVOQV&#10;V8+Ak/RejzJLIN+cOH48o+sa/ZbhV7tu6dx3sI+HX/ntSZ7b+Lt4VxzQQjmB9J4nZipbwVG8OLMO&#10;wmE97ZutM3CGj/3tk98aO/LitstPMXBCF8Bsw1T9ugEGcPw2T2KkXuoV5k8NeefVMsg74fjgpOSP&#10;irKyw7yMTD4aKTFUhNn+wb4B2Hu7DPJq8NW2PrvOTJi4JszvzgBZRvIlrGi38jOO6dInBp6ub+tt&#10;P5/2Z10PV4ftdFLeOAnzibcc/stv65i+kO/BKe3jII0rfYRRyNVDrKuyLryoAUIcdYks2Utu+KGe&#10;hZ8y4txvZNuqG9q/xFixH1CGY4y6tD9latxoqMDbDjZ7WNNJ6Oyg8IlX8y5DRcSU14msdFxkpCuE&#10;uY/A9zTG8AxBpWqmlx5ANICg1beHKrco9d6poZLi7EBmCVZXksILdHITMEB527qdbC7TA/j1jTvt&#10;8uUP268wUn784x+3995/LzMuosdRxVXyyLpJDRv+7FxVFLQUc7oVxIWoSSPGeBkaMB0ZYVFKfbcu&#10;NFZOIACoRyDNcZbZGTePHcDPoBBDHMC1bcfu1CTeEQDbS8PHbquPbkiI4CHE0YkgCoqKpE+Y/T75&#10;eKzpkjelb9PR75tph49qpJxEEBxLp2kay1rGwPvgg/fb+++/HyNN5Whl/Q5KP3imvhPaY7IXD5Oo&#10;lDzAq7Q70phTMYDHurncS4XJy+BU7DOOJJFAQC77Onn4cHvx2UvtlRdfap+59EJ7ypOD9gLHPQgO&#10;fPx/mPvPPruSJM0P9BsIrQOhoJFIJIDUulRWZVZ190yTu8PlJ+L0NL8Pf/OWu+Q0Z4YjutjdU7or&#10;NRKZEKG11vv8H3O790QUsiq52xR+w+Oc48eFubmZuZmr42lPGRuMdrBXKKboUN3VgYjAWNvJbMWi&#10;jIMFln2pnTf2t8u20uwoDftSDsUrRzJSTtTOJz0SZrqqUYpYRsaQhB7DMYIF7zylMEKDA8L/3Zfu&#10;l+//4Pvl+99/v1z29yFQUKin8KxkWOOHwhffSOHbIGurUq6Xl8ranowkwbm2L4XPe2d2fSoay7xi&#10;JCUYGlqkMhYEwiV0gmwzkym9v+SPsqPCLCj1THzWwrIHi6P+EIgY1jmjQufhTsf3LLlDoNARQQ8h&#10;AKFRC3jxG3yoP6UVcyI0oWEz1B/xThCCWU/OIxUy10UenkYoYVDduH69jMm43RaOttY3PUpM/eG/&#10;K1evlnv37pVXX33VswHkQVp4jXphDMDvKKte0qR3lgPyTdnBNQUuDphoR5RVPM/knUIWuUIeeU96&#10;BGPTSEHxRtHlPem5J9wDFfLIDcpzWyp9xqFcnikvYc04uIxLeeRHHTMdjrik9UEfSoI8hIaYhVjD&#10;QIJGRR+06aBkD3hjGeKIjAHOpfdSMuXBkZ4YKfC1O4daLvlRFuXznOHUBwMFI5GZG4wU7gkjPoYx&#10;xuTVq9fK7PSMjRZ4nLQs96RDYC05ctGyiM5YeTPDNib+Ye8MKg3G2F6dtXTHIbqmzsTzsqiRYc/S&#10;pPwHf1AcOAJ2HPVBhqqAc+3ONTr0UCCzHbLDTbqBkZCdlJt04L5FccErHkUPGNOIhG5ROj0qrnTU&#10;W3+AUNs35G+0e/KG4FIkZpgnL4+XWxwQcvtWmZq8HDPGyHOMEWBXm+bsCiPQLEmmviiI5BGGCgqZ&#10;HpEhgndXOMGAZckr9xydf4RiI1gEjD0wZZ2ghYCTPiI8+pACXQ9gxrlutCM/xSGcNDjuwaFxoHsr&#10;rILNCl99FzjuuMBP0Bme58R75ut2rPlk+ov5NB35tN8Sj4c/4rNsHPkmf4IT6kr5F5eGpZFCfOA0&#10;X8rzTHzeGW7uSaB/mRZHvPQ1pJ2G/NKoS9eMTzznVfMDL5m3YRHstCk52LAV/QBvujRUEppm3jje&#10;JQ5oY+qNBzbitNtF8QwrzxJIViYVhoJJ27sM0ZTzddad+uP0mloHvVEeNOgQ4tW4yvpU/XXrErJD&#10;BofqAvzMxLL6hUEYBoTpw8gPmGI2RXJb/kj30D7GCYcZ8f06z7Qo61OqIR0AGM+4B0ZdrSeZBtVn&#10;SacxLYq3PVMo776Se9WLenqkXvLNg0nwKjgwjoUvZell1YatyiD4kOKUj3HD1TpZ5JnOfCk4fPyz&#10;eNrtCo8qjuW3sRX0hjyIMjs8BE6zffBJv8lf2d7c049ydZvJ8y7bGk9e2YeTnoF1jEPCL767mC7v&#10;KS3LtGwQvApo52FDrdYn6Uf/gv6kx6RxErMk0S8iF5PurEPRt3ClLApSFpTsNlBZ0JZPg1M7MfDL&#10;MyA5fU3jz2Co/GHhhIG3Wb7/JzmNoQKZtF0iq3lPBlQGpYTRtBxRo8NCwW8zttOlbzhoS8jFEMEP&#10;DqnzU8c3LGJnyQ7WpOriyjMrgkLkD2pJEWAGgVmUX//61+Uff/e78sUXX0iR2BbyqxKDUkqnpU4W&#10;RAbywwKl8f2BHjbAqwyeUc6ZaQDuXjEAm+LZo+F9GvXKe5YTXeJDSpwe0T9kz7dV6IwOT1pmvn0p&#10;7weHJ77uHx6Xnf1Db97f3JFSvodCr0Y9hRkhBHVsCF/udUW5x5qEoURHYgQ6rWgKGhKFf3Nrp6wy&#10;G1CVlCdPn5RvHn9dFuc5eOBUQmKojI/xAblBp/MMh3CxvSmlbWOz7MogxLjoUZk+rk/l9skPYxBJ&#10;wAzpKrOrcG75SN9AuTZ9pTx44W555cW75f6tO+X2lavl6sRUmRoaKSO9YiYaSThHKKCUhWDAn9hw&#10;4QSv7f0dn+jl76So/C0+Lnmq+BCp2uxU9bSBorryfCx/JOJmGZiXVSlPlHpPj0rCYCCAm5nZmfLa&#10;a6+X733/e+Xd994v9x68UmauXS2Xpya9FyA3LJ+0TtUOe2VtS8oduJOhsii/LaWmJTrgiGFgQXWj&#10;bD56ieHBkcOH7FMRo56IhsRPQcntq3gBYQSDm5EJh8vUrGpAG0zCsT/GKXgtJGjPyhvJS/YkUnDl&#10;muryPXEjxO/5l4F/zFcXggYBEKM3hkGv4S3C4Fs6F0YyGUHHuOZbNQw8IJw52vbmzZs+7Qs+B/4Y&#10;7QolHB4ifHRs1CPyjLajLBNOnSmfstIYCcU3ZmQJp44IVOAgHZ5nYE35Qp6EER/DBAME48GzdzUf&#10;ygHvmZZ78kYGIBeIQ9y2QgvNNuBKBZs0bQGuPAkjLwtvheORNTwj78LoiE7lQPxOnnRgnCTF0cAT&#10;E5fL9KR4Rn5c98xC0NEx2kd8Zl8ZaXJHqryBvwl7wuZOVc/erC8+YgbFM6oyVJCP4II0wMSX7tk0&#10;72VfutKJURfeI5uJw3piBj74Vgj7WCgXJQXDlFFRn0om44p2ZV8hMIcSTUcXdcdbQZcDPkbKshwc&#10;/7mHtnKqP9uL+oNHcEc70+6mReGTTZpBP50OPq/uW+TJF2/6kkzIvCP/aEvDUjvO9LQsXaTbUwCG&#10;l/wWnlkbjVE2LJobG+EDsjKOFT87cpQZYMCIAIaAI2SDEGP8dHWFcqCSnS7iqexaGANTYAZ8MTpt&#10;IwlMBWB2ih03TUeQ4M9X7TrV+vldw517qu8jPuWFA7TzrhPgPOsV7zrns+8675qu+Zz3VgKNt+Cf&#10;7+IvOi+/yfBaLr5Jb+nyXXo7JXV6VZ80QRuRlii848pzLtvJtOdz77jM33nxHIHtcBz5QrNBN+fr&#10;5Xhc6z2OOG3vkHCOW+HOOkd6pYsM2mFOB801wsI5Ytw13tnX8CgTDrno6nv6SEVi1oMPQx/QRwpf&#10;DFjS37PMm4FLviXGTAj5orSisKqg4NXKn0KMZTW8zqxzN/rggHQyZABecgH5ijxjgAd5NCQ9kX7V&#10;BgpZVt6yN4DCGzym92JN91OUhz7o5UUNOeGVL5JFjParddz3eW+HdMQYbA8D0bKxXtFNgdlX+nbr&#10;j6RBbgfekHemHwsGQDrf/sge51mv1D/7v9SnuUe+8g7PfbNfA376MuQ+g8OE8Q5ZnzDzjKeczMO4&#10;1jtgUZJo1kCc8wBulmBlv8gMFfSW79vyRs7PkbjxP+5cZ2QiMKh8YEDHpq9xu9L30H8I3sQDPg1A&#10;4wp4RCc2hOSNU+ceLiRSdQbmgicPj8T380GsukmeBpbiF8f4SqiLgFUr5UAHzPo20qkYchdgVAJg&#10;PDqiyrNpna+XDogQ+5SfKLHwJe/llVV1xhyVulGePpmTgfK78jf/5n8p//E//m35+NPPyubGljr/&#10;EflRESNfsBcsUhB6pKzzDRQMgjMh69TneUMoCA4hRvB7CQFKsLxnGYBBV3shbKDe96pjZt9GIBoG&#10;GhJjDQjm/nLa1Sum7RZzyh9fKrvHup50l52DVtnYOirrWwdlY3u/bO2w6UoKE4IGIgEmXZmahPF9&#10;PPHmdjk5OFFZUnJkKPjYXTEqZR+LqVi2tCp8fP311+V/+4e/L7/57e98qheGECeZceoMCqY3j3VJ&#10;GTqQsbSxLaly4g8jHe8f+IhhDAw+mDikOgx2S1G4JOVUvleNwweWuM5eniyvvfRSeef1N8qDOy+W&#10;GQkJ4vQLF4Mqhw8zcTIYtODlDzIqpBqUIxkGB7qynGvnWDCLkbZkMG3IyNxm2YPin6LcCPd8X6CL&#10;09cEgzt4wSxxYX+JIRYZdiw/Y08QnpmrLtHLrBSwd994o/yLv/zL8hcffVju373j77yMoRhKoF2W&#10;59sHA6JNCJ+ZD5bUsdRsRX5pZ6McX5IxNnW59EsJvtTfK3hkoagM98e0CcoJ82HIPIXzzRmfxIbw&#10;RSjShlC3aBc+9nS7iRvmjOUS7RFi1TXW1IayqwqGVwYXecuuhqdzEv1L/11cxg3+itFwCyj9UOQQ&#10;cgg7CyZdOZ75yZOnZX1zXYbdTtlSe3Fcdkuwj09eLlMzM559xOjhFBSmbOloojMRHaWA1T0CCOFD&#10;HTJ/ystZjs7yo7pXSnmwp4KOCKOEZ9LjU7gCPwouaVHUSU++lME76gquEfCM7FnJHh11fjmIkgI6&#10;PQKYPBH2iQ/C8j2OK2kTDndS8sBoxVoKP8smcZ65VH19Kp9ocUp0emV62scDXxH+eCacmUymtPcq&#10;Dui06QCyU+GasKHg+73qCSwYCtzzjlkeBmWAmzg44oSgj1PS3BaqN2FcgRmcsLTWS7doP8HLiDX7&#10;A8lXBONy+iXraNsBTgwkH9pUcLY7DJWFIkAdwGHUpWOs4Lmns3GHo3SxVCqMCGCkTRKv3qujPFEQ&#10;skNNfORIr9taP+evPMgn9zcAu0dSKU9lBRxmTqfJEVDf85/wswhHadlaXy+ba5tSXGJW9ERC1Ues&#10;6pH+g31lnAaJQqN/TBlJ/iPHxffgRvAy4HKM6FK5yMMQCYJX5ISsSNjhyVgmBCblLVPkjdkIz3tc&#10;SJvOczrHcx7R9t/mMl4zrj337edGuHzEzfICmmxbHiJtJ34zXbOs5vOf8u18nHtN28gDd7Gsi2F4&#10;XH1lp1DTjumnvsdxH8vB4oozzZoGlEEzk4ZLeC7ClY575+l8s9zzZTddO34TxhqWvhkv783rgrtZ&#10;BrSUvg0j8Z3qgjPs8EHkZ+/YhNa6QbzypIcHw9gGT9G3gCtmJjjEKD7QLP5TODmkJ0/6VGRAvJdx&#10;oHy6+yRPJYOYLeHEVR9qhLLtflM6SZWzPvaeWVzJLOQCdbU8qJ57Hx0vWWa5jE6qtLFskT2Vgk/G&#10;CkZLDpqg/AJLyCL1H8ojBrIZwA7PxnsGqcPrXrDxsUg8RzGzrxO9EMXBqII/5GOQQqyfcNb2wSPr&#10;Mox7ZLRhlkcmNw0VfPY1XIlPm9D/8qHFHLBD9lrmoZ/ofdtY0n3CQFrqxjOOmdGmrEy6T3mNN25U&#10;L7e+rqIwz7bRBuiZHvCiHzF8MROE0Ymuk850qmdPBkhPox4+RVPpmcU2vvGqK/f2tLHSoW+5H6zt&#10;Rb1Ml8rXJbD0iysuGcKwKqEea8Vj9NJ0qw6LfRr+log6oxZThE4tZJ2oACGSb6FwyAAfPmQT4v7h&#10;XtmU4rEhhYjvf/DxP6bGGUHvH2QUVYowRCaoOIf78eNn5be//X359W8/lvGyrAZSp3rWrYYdVTky&#10;Dnb3FV9pMFBEUHww0McM67lL4fqneCIWGSpsciT/7ktCTo8IQO+9TlwdUq86pD6lZ+aBDwldcpg6&#10;IhE7wNC50YlzZO5A/7Dq012Oj1qqz5kUh9OysrZT9nQ/PDIpWGQ0KG6vDA8aiWlL1iR5Y5oMuOMz&#10;1uihIKhBDk7L/i4WfkuGykiZGp8s0+NTZWRg2LMca8sr5ck3T8rHH39SfvGrX5c54WBXxsiJ4D0S&#10;HpjZOT5hJEEdqp6pC50xX2vtFx5ZYz0keDCC8BgdHBfI8hNmWrbX1suhiJ8lVA/u3Cmv3b9fXrx5&#10;q0yoLfog1gO1q+Idy4Ak3v6+GOXkoOyqDpzaRTuyIX1D7zj2l5kUvpOyxAcVGQlnlktlnYhRzlow&#10;t4xIwQrJ2TgRzD16VquU/pNLZeBIsB+ell4UbdHMQK8MqImJ8tqDe+U9GSpvv/ZquS0lcBhDQMzq&#10;b6XAnCJsvuWyqzJ91KrgWFhdLnOrS2Vxa6PsCf9DV2fL1I1rpUuGoFpV9Bh7bMS9Ngw59UzF+bsr&#10;DAbNTk6V69evlSvXrpTLU9NlQEowG/7VzGVH5TFbdir4RUE2UDhpaeLyhJkPYchX97ma4TG6xAgw&#10;L/TAqII7MZXL7BqMpqooP/hN/wgx/ym1hU4Imu/iSE+Z8HA+43iGh/E4BN0O+JJnqR5GCsbnqOpw&#10;7cb1cuP2zXJZOOAjpGIgCwy+h8MRvKRldAkBQ748p0fApKC0IimfwhFHeApjrinEyQcPvOSBIZFC&#10;OYVvxqVcOrJmenwqwZk3PuPjyScFNGWlICcO+RPGNX0+E4eRK+6pI8YXX/PnYAJG5pFtdHKchDIp&#10;42RG9DIj3HFUMAo3H0I92N4th3v77vjieMcwpMANebKECbiQu9AH+QEfEho80FbgwrMx1cihfsyE&#10;MAvG91PY4EoYHZJEVuCCDkXeeSkN5KBuyoMlxKFslrAxg0sngRKEUQ4sTdoBVroLDK7sSPCMRieO&#10;uJIu25v09B826vmr+OSaznXRc3ME3uHy5EU+GDtZJjPopjXdoyBk2dQbJSVngYDXS9EsZwS/KswM&#10;0Bk8SZmSlePDo+X6lavltmQee3DcgSPzXW/gYH/UifiYUUdd9e5AMopBom6Vh2zbF2xbXtoq41FQ&#10;t8QXu4IP/l9aXdM9y2QxYUR78DH11BU5wEyxveCE340HX8FV+HSJl8RR+mwjPRjiplOQ49gpHkpj&#10;czkYuKNMEoYqwC0qJtGrgaor3vwFnwj2LNdevzYs3POr79PlezvC6z1hDBpiNKfyGbjo5JH5NK+8&#10;M+zymQYf74O/fV//Z5pMxzXeuOrtfKgfdBPLcRsw43Rrnai6zC9d+1l/4MF0y0AX+BY8GTfj5fO3&#10;Od4nrERtpiNl3qtyLicGDOTdu8kZfiJSf6IRjvzDh7HBi8hL9Xe+kUYlO0zFKxv2KiiuykCf4zhh&#10;9g+MsMpiaNgDoAPSLZippR0p3jJARsye9Id9e2Zh6N8ulRP6f2Qp+hgyUPzS4oNnAGlYWlZaLdfd&#10;N1K0EiscuY78TJrBm8fVt/obLLUNYzVM6KvARZu6n6UY5Wdj0vVTveXdL+sFWxXQ+ZAP6q09kIJe&#10;yCoUvu0hrDie96vhVc+kUXzm2aSxi/cpq4Ap+x+uxKFNiMNzM53z1zVpKcvj2bJQnn4I+YicNP1T&#10;R2hAP56JSxo7ZRsTCeACeGnxWo68ZYTSuHTHjX47PtEBvPArOBaOwL/wzGcvzDPy1qv189XtpCeV&#10;Q30oy20jg7VvIAwV8xxpaQMVKU2xjKl/v3H1arkyPelB8lhuJ4ehQkbOTJmCGd2qYIBEoGRnrsgi&#10;WPZA7Gyul4O9HRkrh96L0oVCDqUeqeNVuFBZLvWpg5PSeSTjZVfhCPGN7Z04rnZ1VYrPrg2TbmYU&#10;RsdLv4wQGx1Sap88nS+ffv6wzM0vCXE04IDgQOGgg1eHIfo9VCd0LKD4yjwGCzMfzDSIEwRoIhRk&#10;6J3ChLaYgVDFzuoIWr/eD3T3u0PzB30EDwR6qgIO9g583GSvyh4emigjwzJGWlLe8F0D6miG1Xm1&#10;yvDoZHn5tbfLzOw1KXgzVlp7pRRDEBzly+kZjLlxVC6zKT2XBGfpkYLNHh4ZKr1DZXxwrIz0D5Yu&#10;GSBb61vl8aOvy+8//rR8/OkXwpUUX3Wu0hzF7FKY1fEeKN0JhooEACdm9auOAzLGROZRB9UdA8Vh&#10;qi9f92SGAsVpZ2OzHAj3zOC8+uCBjJQHMlKknI6MyUiScrkjI3RfSpiUq32W3sgA2VKb7rWOi1Ta&#10;ssxMxdpqWeRwBJamyHOy16I66BVG0mEcwWAxB65Ffl72dooXgevXo3bsP5PSKlNlUOEjaoshwdd1&#10;uF8GRbizE+PltXt3yxsyVO5KeR4fVEy9vyQDiD0z4sxyJhgPVB7flGH/BPsFMJi+XpgrXy3OCc7t&#10;0js5XsZlcAxPTpchTikRc4go1ba7TA+p3U+Nm0sS4C09s0zwvXfeLu+//1558Mor5frtW2V0ctKC&#10;dV+KytoWsw+M7qsWwq1HY5jhGRsVjXZ7XwDKLJ0HDGTDBGGo9sCogXlDMUN46gpLISR0tWgRLPb8&#10;zNiIke/m4FFcCjQ6nByxRgAiFFLIMX3PEbsslWNEuFeCY3x6qszKGJyenQ0alqHC7BD7qZjZYAYG&#10;wei1u8qLER2W0GDwMOLPxmOPFqlTAYaEAw9sKaBTWKdAJh4KLsLWMwfyKOY4OihmBTINgo4RKK7k&#10;i7PcUl6EXfSkBybqjCcueeUoVuIs03Nt5sU9aTAm2DTPQSCrKyuqqxRYjBDxSL9kz7iE64SM/mkZ&#10;K5dlQAxJzjBaz9f/d7e2PUvK+f0YMP7goPJkiQKj+7Q1HQHwMNoEzOCJ9MatcEwnJHJwOuiMj0dy&#10;KtvM9IyNFTbSkwfrtFl+wagl+bG8QYnchhjPTPVjOzBz6PaXUcipdj5UROlxsWxCcgAFpeJYjQSh&#10;xmyq8sGDG2iLcqBpcNTpLAPWi96UDgBypg1dCU96wHgBJ3GABh0xyzb2fXoZBizLScifNFm2lZhK&#10;48wkeUZGtN8lWXNJbNglBQQjBWOFL2yPDY+UF2SgvHzvfrl29ZoVIJQr+j76GAYWWF67u8/A0pFk&#10;PKPHp8KTEefTjJhN3jnZLxwUsoeMVwd+SR2wDRXkofo4ZKZHk4VbqQrqp5QeZb/iGo9iHIoSeFDb&#10;ceVHXLCja+IuwgJvzWuGp4NuwSfhxInZrWizdpqqNIBzOwUnz+KJR3riWHbIZ1zeuY3l2nBFtm1Y&#10;Mn37PWHy3Ht0XfXGcw89Uw7vSJfe6Wq+OXrs9IKDdKR5Xjr7WgejEEVIcYirN1FHvSOfkEmhMKWM&#10;JDzyBCcBAM/p0118xtAFx/AAV8ppvv8uDrjwwIF3/fTz6LJwkEY9cNmIF38wGu4662cFVc3EPdym&#10;VPFOPmSgFFfxsLIybqgr/EJ/1DaWlUcXHzg5PZQ/8IoZBnGZZRjoZWR90AMznBqKkc9nDnr0Dpyz&#10;j4GBhAPxzaEslMNjddXydNkn6GnoYoo/OCL5y2lTbpuoO9QVbRo87GDBDX8ym2GlV3CgtPLWo/0K&#10;47AgjCieSY8sQOYzM8yAMbLNe11qQcaT0oecUBjtJLxIuIWhojB0ROprIwUa0PtTvUcm5wB+ZBf9&#10;V/KMQ4xP2iGuwARtAVfeJ63x3v0S9RGchJNP5hmO9uO5Ew6N0U8iE22sCOd4053yo22z3fWv0noY&#10;cO3l6W5nlUwc6lPjUi3H0bs2ng1b0mPUHb7qRu6BX/EjAw7RJgozbhWmn+/1jpNVLafdLyGvlafC&#10;g1dPrLNiaLJS5vaNm+XK1GUZKjGp0DZUuIIsO6SlaspzWF9UJsKZQcFQ2d3ZEpPsq8PmozyHAk7A&#10;CBALBSFLcHtfgOB0J8noEt85WVhaLE/nnskvlPWNLez1MjQ8WsY56cpfYh90J7u8wpeyn5UVXdUz&#10;qFJS7lHuBPKZlHZWGh4KqUeCjY6jS0SFb7GsSAwRIzUgVghROISMHUVH6PXl8tRvkCktKRoQIkwP&#10;IYJoOrV9GSq7uwdlQDCNjlwuI2OTKpv8e8qQDJfbL9wrr7zyRvn+939cvv+jH5cHD14uL9y54w3J&#10;TJEhKI5YwwnOWtRUuBSjnZ1cKoe7wskms1JiRMHcL2OpWzAeisEZsZ0Xfr7+5kmZX1wU/tSBqx7q&#10;CT0q4WcMF+ECAcNsUC9XtYFPqRFeWJZDo8NkXpspAbLNbMfyig2yOy/cLt//3vvl7dffKHfvvFBm&#10;p6TISzHlEAFOATsWHB4NtoIgZUtG1pYMzrXDXX9/ZEXGy4aMgi0xy5aYBb+tNt4T3lgikVO70hxq&#10;m0FDYha1Ta/qQn0H8V39ZUhh/cJ7vwTiaH9PuTJ5WYR6vdy9dctW9RCzU3rfpTpcon1o913BtrtT&#10;djBUlpfb32pZkH8496Q8Xl0qm8zMTMrAlKExIEWSERw23vNxSATSMWtspUTuii7Jf0SG2+0bN8qH&#10;H35Y3nn37XJD9yNjE0J7v/cbbYke1jZU5p4EuNoBA4SPcPb3d5fx8REzHgrelvLk6FUvcxQuEIu6&#10;sRKVAswjOQgLheul/qBG/XSFaWK0Q3gUP31Xlx1suhRO2eHxDG0Qh85kXQoVfMlSzKGR4TJzZbbM&#10;inYnp6ZKvwxDAeEOEuHH8bvsj+AUNtIDHwKWTdupnCKY3EFICKWwJQ7pSQMMqVSmkE7Bm568sqMn&#10;PnHx3JMn+RGP91yzPjjucYZPdSVNdgqk4z1hocB38iQfHGnSkQc+cUc8DNA1GcTrjJaL7qk7wp0O&#10;e3REMkwCFiE7JoMYg4ORN44Ix6BhtA4DBQPJgyXUv7a3p8kVP5VucIj8Ag8YKrlUjc6KKjLDw1I3&#10;NtJjpLBMghFORuhR6ER2pic8NfOeMsHivXEoKX7X5T0we+rkjEvJdgwTwlwm7Uq7Kb0VhOqBmU4w&#10;cZO4xGGouNPVO3wqPjiecW4j+SbeHVd5EwYMSQP53uGN9nYecrQLMNC+3GcZwAh9onwwO03XGifH&#10;6Kp4LLO9OjNr/mZPEUsTHF98xzHzGCqUxfJiDBWWutC38NFgjAz20+0dydA/Fv4k3zFQhiRf8My+&#10;rIlOlleWvYLAG0dVN07/QmTD+yx3ydkUeAZ8hpQAAnAWOFEK16fpmvVv4g+X4Tw7vZ5pj+QZPOHm&#10;DcqXT5pv5pvps83T44iT7YBrlpXP6fIdLvPnOfNLA8L3jXi49jM/hWWZhDuN8JbpmmnTNx3lZJmg&#10;NN/zHDRkNegcHIGvwNvzXMZrum8r/7u4Zhr4BppOeMJICzhcBzme4Qkfn22Glw8lzd65GcbIN/GU&#10;3kok/VfSoe71JuIqjSS/+kgOlUAfAiYpuMQXb2A4YKAgc0YHRyTTGHhlMIfBJhko8IyMFPUIkjVS&#10;vOXVe1uHiVUvqpt1xYCZ+tpwRQ4qb+rOM/tqCfPIvfInHuVEDcNbNlGX6mlry4KqOKNA6wXVMioS&#10;Q9TfszOkCzDkq4xQmMuWTsUzAhX57WWiyoH8PeBIeYIJl7SUnnDDC3zVB+5VTg1vOuCmrqTFBf1V&#10;PqvgR/qoHw4ZmfwNLfCM0ZKyM9NTZ3CRfWGWgzfOJb/pc9AZ6X+Q6aYL1ZE4uVenDRv0yA31UBgy&#10;TRWKfkzx2JvCqgEvF5PHYIx9PjGYxAxMDDToKhz6wAnBiv6KUTI2HJ+fmL487uOJo92bDoTYA4ZB&#10;qS7vERQRBZOc5TP+lsDyYtlcX5Viu2ei8Hn1dDhSJOnM3fmpY9+QYrQmJRzPsbx8pJDOkNyTwBjd&#10;oOOITb79RrSPnoNGDG4AiZLok1QyTIpk8HolZRGZyc7ExDWEMkwdSw5QWIP5yJFyuIIUW4DyWHqM&#10;6HEEHlb+yPBYmZyeLdMz18v1my+U115/q/z5f/X/LP/sv/5vy1tvv1/efPt75a13vl/eeP1dGS2v&#10;lWs3btu4aXX1ipAE3ymK16BgaJUjMTKGlzcc9agxlT8zPIy8HqCESyHMTUW2pIUlRuQwxJIBTbj6&#10;IcN8trc6yZgS7fYoiyukOKzVnF9csEKPZfzaG2+Un/7Zz8rP/vzPy9vvvlNu3r7lww0uiShYvsCG&#10;930ZJduHezJQZKkLDxzNyxKRLSlefOWdU4LwO2KM7f1d7wthNJEjBgWkjFYRLEqp6uZRQ+EzRymY&#10;wfKeGZbU4SWcvHxqfLzcvn693L93t7x090XheUrpUf75mrqMItHPljp/vqmzymyO6sM3eVhqsSz6&#10;m5dy8JSjnNdXyoZgkhntjfoyB30cMee2MzMyOT3tJR/TMs48ei2cTcs4ev21V8uHH3ygsu/Gl71l&#10;OPMhSSuYdV8GDA3dxDpYKVQVzyFEok2goRQq6RAXpj2I1HQaPBX/5QhGqFSfQibz+WO+6c6/6+Sp&#10;f+088Yyy+hsbGOdKR1txKAHrfWkrvrzOaDsn7OUMB3zAiHZsQMUQi7PgWbvKrAc4QvCRPmeOKBMh&#10;iqLNPY73pANGwybXrAf3vE8f+UUaPIo78CCQcYQ1hXDT8w7HO9o6Z1J4h8vysww875qGQ8YHQpRx&#10;FPl1jDbhJdMioJkxsZA2T7P2tqftEeLQBZ05sIMTw1SFeNbNI9fqJFiKFad2dTojb0pXHsCDocLe&#10;HJbBQZOxzFTwKw+Xo/x92IhksJeb6tnLfhSHqzecSi6QP20DTBihfKSLD5phyHqUrpbvtEIAeKB8&#10;ysRzD66oP/VJfAc9dzrc6EylwKj+WSae+6YPefeHymGTPpKGM288stoFNlzGo/Nzmwq+hJXnVI6A&#10;mfyhZ/iB+rP82AMKtFs1UlhDzzJieMDLusQP4HtAdD86praQvGCACnrwkhyUNnnqbacypAuFo7N3&#10;hw/M1fMneMW5aif4N+RJ0/FM/nnNe1zkFY58LjritcO51PLSX3TfFv5/V0f90uMMv37n6KRRH+6b&#10;79pxUk7L0RadPM+3xf8RLtvUsFePo/xzbd2GvVkH4uudfgmzFXjJYtKaB0z/zDLAA/Ar9M170QY/&#10;0isvZVZ5irJDH2LGCJ7dYwBXMhjdCEP8FF6hPPCjDFAfyZM9CRwDPjDIvpSYre3w/0HhNCnSAQ9y&#10;kJl4lNkw4gNer1gQ7/mEVmSq3kec7GciXnumQM/wGPLKJ8dSIT3bEFAcyiI/5wM+8MIFMpsDNaxY&#10;I6+RDcoLbCNP8WHcIOdC4TYuq2dgynkqPIynDt1kO9JGntGyLI+BMxx1sOx3PUKO4m2gyQdeQW3m&#10;Eemz3bN/ZZnwpvSkdXRs9U+cDsnX75Hr6IO0MPllv4a3gSIdh0NF6MPRcawTCQdteqF+Vc434TOM&#10;pqGAEw9+aUd0pnaekok8oydgvAT9Se4qf8/EgGdwFTWlqpbFImfIye68odJ2RMc3XD4qQzInA06Z&#10;Wl1dK0/n5r0JHmWSKXY68z0haGNZSuTSshTKFXXsbIrl4y4cm8pGWAl3CXY8yOH0FxoGBwIwVLDU&#10;WYMI0dEgODcUo4IKCyijcna1MQGOa9xHOHFAJMQJ0rM8mJuGJi7PNA5IQxna2tqUMrLtGQgUnGvX&#10;r5aXHzwor7zyipTZe+XWzdsKu1XGp6YEpwi3j9PMJsvk9NVy9areXbtdJievSgkcFWFdUgfIiiU2&#10;OAs2VYeyIJTYmCzDrId19TBgVc4uNCKOGS4qlD/q6vrGk61XTs8AWzT2Qe1UMSaGxsfKW++9W/7F&#10;f/vflJ/IULn38v1y7faNMjg25o8vorIeKn82yHOc8K78vgDl4Oc94WAbZlAl6MjxfPQOPCG0WKph&#10;5VEdM0wU+BbjQewiZo7wNTND4LSDBAdfh+b0NZancGrRrVu3yosvvlhu33nBs1IYT3TYfABq54BZ&#10;G/bFbJWVTRnHMkY4AnluBb9U5paXyjN5riso1zJKTgTEqcriRC/S7ggPKIA+hGAoRg9golkZRPfv&#10;3Svvvfteefvtt8uEaJLpU58FLmGKAcioC+2Ft5EoHKWwSFpr09tF1w6HjuWrggJdp4JFlBQ8QeMw&#10;aoyAflcfRVU4TDGVZgjnRuGZP+XmJkjS0rHAH+60VD8SwRe0KTMJtLNnBpUm1u5HO0Of0BsKc/Bx&#10;LKcyjpQvsLg+ikt+XDswhmvWIb151YKwo0zmNV3GaQpefArVjA88IVNCuSYO7ygHOLgSh7j4FM4p&#10;mDMe8Oc0expKhJNXwkCazAdPesJ4jyMdBiL5gBfwDR3ksizwyuAO35LitK88TIB0lAvWqAOHCExM&#10;xCEClEs4gl3A2jNKhYHC138ZKOJkPh8OobJ4x+yxjYMsU/BQBt6jcq6nDBY9Rz0jbeKS+qS3AVDr&#10;CS5wSWfZMYO79NTjok+8UlbSSeaBp2xc0kd66orjbY3SdhFHfZVghp6ZSfKMBkqN4AX3GOzZwYNr&#10;+rG5+fmyurZqONx2/aojSxCS/shLhVEyMs5KFnRV2553wO86VG8oA1S/N6zpq1No/dExd+rXrqsc&#10;V/NXpVff13dO+DzHe/9Ffs/DK64Znv7/ju7bqtl2FR+B56T5oMNOvXgXcfxcUYiLFpBTPon7Ths0&#10;Iv4f6AJ2eYwP+TYMtfx87/rUOoajUvVWLmkl6QX+7PhKP/Kum7MmMSptZyYnyuSZPYTS7dQX2FeZ&#10;xD4uZI/psQ4Io0vBM5zsh8FCWeR1xP5QpfNAqkqxAaC4eGCgHpZL8rQXjvwsR5WP991VOeulkyjK&#10;urJaAr726H511MQLT4BH9WWlDvC4H6j9BEaPP7eBHKvyi8HeNm5NK7WvURlWsHWfOGzLwgoTz86j&#10;1seu4rXZZvSjXImTezeaeeLTGMt8nE44SZnp2WfJbu7ZooAc8x5KlsDLUPFyeBss654k2JFOTlzy&#10;IE/KbJZLGGWknLZ+onKj9QMHxKOeTZ9LJ/E5U5y6a9KC31Oe3oNH0kX8wJX1BeEBGCrWov3i9o8Y&#10;KiDHKfTvrN4TBiHIS90ofFmdDy6ybntJBgnfZGDZEHs7Nje3fKzu3Pyc3zMyS3IMk+vXr/tbDSj9&#10;L710z8985BCCoSER/lhibBIdbn9UKEAGkVj2KFpmWzLV1ZUCsbyX91pCrvjKcCiJjDAwiwKDwCwY&#10;WzAdaQygHGukOQp0cXFBcQ5F1H1lamqyvHD7dnnt1VfKG6+/Xh7cf1CmpqfVOQ14JoQTMFREYYP/&#10;pcGRMjE5W65cuV1mZm5JgZsUzL3CyaE6QE4y4lsNKPVi1lMRDPDQiHjd05jRsA2CN2wdYs86gRcI&#10;nbWCZiLWAQ70lpHxYSknLO9Zt5J//eb18pOPflL+xf/rX5Qf6/rS/fsysCZLt4xBZlBsoAgHh8pz&#10;T35XjMSHGQ8wFFTeppQeNs4zM8YJbXzYbJfRVysYKBco9oJLuMALOHvWoGKksGZ/kA4f4ci7Yylp&#10;ag+eh2SksRTjxRfvlBs3b5ZJ0QICCYbCSGF0n30UHHW8tS/jWErc2s52WdnaKPNr1VCRn+fbLaov&#10;xyKrRX0EsdjSMz3sDdqWsbIlw5O9LEsyaPgOBh+HnJqcLDeu3ShTl6eMc2ay2MPDsjeuPINzRll8&#10;YoXoFOHECUowH/VFGQla67QR7XXRRVvClGJiXS2IfB8Cy4ya94rfzO9P+aYzuVCUy6t8kldeqcwU&#10;NFaWwXVVUsG7hYfieOZle9sj7JSRgtKj7ooP30CraQCQTtD4ahqunnJJT3zyML/JpSBO3xZuSpMC&#10;m/uEh2vCjec912iP6IR4zvhZJs8Zl/xwhOMTf1luetJkPHCDnKDuxOVdespmICNHo7Ku5EeZvMNT&#10;Ni4NhCybToFZT8qATulo2AeD/KSzQYmmbN6DW8rDQBkZGXWZlAHtHckY8aCOPIYPvMkeJL71FKeo&#10;iEfFRzYedB/1Vv30zPprDHMM5AiXF38CK7MqVhwk44DZjvaKu3aZ2T7t9PaBY3xzNPGiz84RT7qg&#10;h6SNem3zB88dukmn0vRLRx6iJdpQ+WWdDT911pU6MeJIZw6ufQz8k8fl0aOHZUHGCu/ddkPRdla+&#10;JGMHBoZjYEmKE+EefVRZUazwIMx4RLVe4XPDWjEWshvcGJTzjgC/++Me+NvPkdKuGQePo1SXzV+F&#10;J+SN4JJH1hheP9f76v+vcAn389zz6nfRub7UD1/rhMs02SaWsbynrk513jkf8GEc1fj/J6GkyRtZ&#10;T2C4CGYT9jZOavyO66Rvyy3ua72ync/hQDqff8aTvAwQ5WD54EEV9fkMSjKQB8+ar0gGv9fymRVh&#10;8zWDlfAOHOJjutWP2xQyPjv9gmWN5FTbp9wRDoABmewlROI7vI8X7mVGJOQ1cYSBmLW0zzqoDZHn&#10;1pGiD0BmAhe4SCWZ+MASg3ExoJLl4xy38nniMmASLBgr8uTNoA3v3DaUbZ80RFnySIn6nrg5g4F3&#10;HtUDp8t1GmSt9BoZKIattoEHmTzDm4M+0s3UjzDwsra26j5kWfoOOg+yjv6cviTrljOI1Jlw9kS6&#10;v7FnJQXGaAweAQcwofvgmckC/8xM0cbg0f2B5C35JW3YiyxI7zqqvtQ52iBoEd+U69mMOPfE7FGB&#10;tDLwvKtE71RqSAHL3hROWNpYW/cSCEb/sFZHRobUcQ56ucHa+rq/UL6ueIzo01EwU9DXz0fE4uz+&#10;yckpK6VxVCmnecXSiLgvyocZm3UhNJiVSpKPmVH30vF1VZNjvSmt4Te4YgJdCfGGIHka2DDoHoRi&#10;4ROfzpfGoYFdhgmqyEiZly597A+Cvf3Wm+Wdd94p92VYcaoPHRdTWDCLFVWlc1lqMJa9UTLGEC3D&#10;prLllXURCtbtVjlkFmJbBLB74LpSHlNhzKb4IAAJBJRDjIA1GTTMYPjYZZWDaQYR+MNFRgHKF9Om&#10;jCSLSfo5BU2YYA+GPKcFCYhy9eps+fEHH5SPfvZRefe99/R8xaMQIh0zDdO3HnEVA3g5lxR0iBWl&#10;BqYAhnm+SbK5UZb58rwYgJPbMFpYk20ZBWEBj5lNTAfRghOFuX4+0ECIFewnYi5wg9I/LoVrZvJy&#10;uXPtSrklOMdHhs2gLCHzLI3ahTqzNpyGYeOvYRRM66rf/NpyeSyDEiNlRXS4KSNl60iKGe2ufLok&#10;PPIkI/YdsTxxU3Q79/RZWZUxekl5X5+dLbeu3/CX7vngW3838PbaAMGg3BYdbm7v2sBZWRWj7+wV&#10;vr9iumuxN+NENMuyp0uio6OyITiYFsdeA79QB8sUUZpyyp1rfKEeQYkgSt/pTMBprpP+Yx4BwrWd&#10;jnKpv/KyYBD9tIVxddAYeMW4tZBUOgQII018j2NUSjCGGSeK8F2e2Ph9EHQhurVQ1DMGDmUivCDK&#10;VHRpQ8sL3eMyTnrKIowrsOKyPrhmfOKQT76nTs13PGce3OOIB14SNzjyxOMIz47R/Kv0eN5nHoQT&#10;D6HPSBVLDRH+pEnDCENhZmamzIqG2C+CoZTwJsw8E5+R+Tj3vxUjenqm/b2fSXyGfHJnIXmZynPM&#10;psjYUJk0LNPnDOBcuXJF8pPBnd52XWyIqLwwUmRYyQOrR0ZBT3Yi8rQNNGDvTghjSZ0esyhKA99j&#10;/JiOSKsMAiu1nZQOnzLCy7qYnVFdEt/ZLnmNvIIOCcN71LDGAV/pzCuiP3AXs8yKI9wRpiyUV1UU&#10;aFPHqQM65EH1lAcSSG+jLYBZsPKGPPOYTSqF/MdgYYCK/owPEZOnj70WL0BnwMe1XzKWwzO6sHXF&#10;+y15ZAUnDFE32ou2W5FygKEI3lGSBKhlQHTElceVCctJkJPxFzjinmUrTRrGG+/V5zN1S/w28YdL&#10;+kuPQxmIJTDiH9FOjNqqXPBb4QqcBx9ku2X+mWeW1XyXz3HTqE86wvRMvhfzTncxn2aZ6XhzTqFp&#10;pMcRn7CsQ3uFQvVJM66n6x+UzbVZLo7nDMdnePP9P4XL/NP5XkXErEZHPuF4xrsd0P54RxtmHHtH&#10;tWvCivczedb2CRqs8YiqK4cjXZLvtaEB/ff4FRmz5xcDHt7ghCYv+RWO+QZGzLSo/6W9RN9nrIgR&#10;kx2qMzwmA8XzYCob6aWrqCYuF3oOOSSjAFkDzoHK1dGdnrOtrOhXGYJs8EyK4oAPZKAe/C761Whz&#10;wqgj8cjUdSGN8IvsQ6cKGXzsPX1538GdL6DGjnycd/KMfPZJPBvmGo9ne8kAXw036TMcWjzPdzj4&#10;ElgjL+LrP2GCAbjw4CzxxjOyFPxwzff0AdZxJY8YUCY88Y1z/vLgj34Ew8ez6jZklLdwSjs16wLs&#10;8KD+2TsPyWe9tS7ufOsv4zge7UZ69BHC5PiwrgjZS/CBmw8MX5u9EntU+oRPhbnX/qtqqKSL5NXx&#10;wEtr/qo8U02sfZZAZpYEwcxma/aVsCYN4eevKa+s+OjTPVUWohVuXLkQ9rEHBc8SrOgIROgySOis&#10;+XgaihxrHxn13pViCOICwTCn4BBcZ1UhtyCqoLoRVV4aKkaggungUIzZbE4DEQeCATAazQoLTK8M&#10;CKYzuvPiC+V733u//OhHPywvv/yKN686jVwiW5jVk2Bouedy581sgRtRQLJxn+OVF+TXmXFSHfd3&#10;RAQKF2UILpZESenpk4KjKxs52YTNJv71Tb6iHoYK5/ezgABFxCf7qMaJSzZBWfHp7bFxxVfj+Uot&#10;+15u37pp+D/4IXV42TND1I0PNbERFCPiTAJJmPco7/auDFC125aMgMNjjgSVQbC1XZ4tL9hQwRhY&#10;xyCQARr7G0IgePoVRlNbWMFQPcA8gsTrQBF2NJrwA2ECG0eE8t2JF25cL7dmp8v02KhPIqPtqSMn&#10;U7F0Td2s8Yzxwhfl+bAk5S+y7HBpvjxemPeJYxt7MrBUf5aqHatt+NbBqdJZQREt0ebQL7jnSGM2&#10;1F8eHSt3btwoV2eu+LS3QxkmrFNFGENrW1tSPKScYqBgbC4sr5QN4SZoGn9Eq5RhGemMHkFHKLXs&#10;56BrhTHjOywwqNpMbYxxaeGkeobwFS3ZB/NyD95wjLSnYsD1j3nPxCkdcdM5PwsUSF15WCCHkCIW&#10;MDAiAl0jjDBO2C/EUi6EL3H3hStG2xFcGL8sG/KyIPMMNByzH+AD45uMUcJT4EadYiQlhTFX0uB5&#10;D/xZRxxxeIciTlze5Xvema/lM5z7dMTJOoawjanu9LznXXrS43jnzgdcKCzlAoZKTqczGkV6lFyM&#10;FJZgYTRgqHCfsBIHjws+rXIO2JW/R99EBzxjOGQa2hsDnRPGGAXLQRT4mryHh0ZsoDTLQzYShxkV&#10;OhXPzshIwch3x2QRVWVmrSv0gGFC/uxlcXzl430xwgl1N4HIYSxnuoTTuCGecRgGSsysdjq/xCXe&#10;uBcvIB86SobovBGnnQ5P+6tujlM7tZhtFr8Idj/zTs/ggPuOE6z6Q97gFdXxo/6iM/E9bUC6WP6i&#10;vHSljeAB7v31bRkqhJEX6RnNZekIo7gYKcc+ep/TzxiYCmUJQ5414uvr6vuksB1THgCoPH+JW/dx&#10;CiB1D3lJx+7+yrCGvOJbTsYzxqdwjU+aSk9b4BO/2Ubc47Kt0uuF8WS+E1/5KhwQH+82sewJn/nk&#10;+ywvy774Lp/tKs7az7galu2d75txyKcZ1iwzXb5v5lNfGI9K4DZEhtIPZxyuTZpJuon0lBs02HS8&#10;z3Ka7g/q+0/kXN965SYNlXR+L+/BhhquWgu+wAk//kxz1TmuHEHttCYHpbNX/ZSIkknFHdVVdyb6&#10;gE+CVsM4xNDrtt6B/BsdHpZMGjae6BcwVGKgQ7kprrjDxxPvq8/naG/0mNCbJF+h7SZ9VzjJi7Yx&#10;zivMvIF/eTbOLUOCTuElnDDlPtcj9KSHt3lHHryDr6x4B1/xDF3xTNrM2+0NnCxjq89Rd2Gmxmnj&#10;Dv7V+6SnhNswykV+FU7ybb+ruM58eK8rz+kBqPnsODWfeB+4wfGc/QxLUd1vKi7vj6s8p+/HEcZz&#10;GC0dviIe/UgaKTxbdtQ4aZSlx2W7GQrgRB807pDXIU8SVruotJfkkQpZHAYhhorwpzSjoqer6t8m&#10;L4+VIcnc55z6Fa6RrVyzkFguxSk2MTUUnRzLCpgRiKVbp1bq2OS8ubtTWmo4LC2aJQCmYRLRhFNZ&#10;ASukYagQj3xQ3iEUBD77YBjJDIKGuIIgFSEMFfLiT5mZqOUDZfWdHN8vGJdS6k3ZjBCrDm3iqXE8&#10;sqBbGPPVV1+2gs/X0FnqNStFFkI4Edcpe6drlyn4Ob0L3LCfxV8/pYH0o7N69myuPH06V1ZXNgDQ&#10;G+YV2Y3ikxH62aMypHrHV6FR0tmwxukxGCqeERBsKkZEEczCPp8Y1Q1cMeqBArC9syUF4kCdrBTw&#10;27fL9957t3zwwY/KvZfu+lQiLHmm6/YPY0qP5QtnSscIHst5ON2JqcINGVWspWdtI/hfXFn2TAof&#10;c+QDgRgpMDgCwaMawiVtyg9HG6P09kLUqicnOoiFvUSCtdyc7MCH8W7fvFnu3Lzh44hHBzi+ldkq&#10;jjuV4Sph4mlmKWAs/2KWiW95cFrVwtJKebogvM7Pe2/KOkaz4h6pQU7Ufj5xTrBZYIsm2WPChz2H&#10;MKiFa77OPzM+Ua5Lybx19XqZklIyiOIIcsGzjE1mwxgZnVtYkl8o84tLZZFRdeElNhEi9Dg29sSj&#10;AHT6KOp8ywUlUOaq2wRqNEWKD2hfn3qC8FebBd5ES/AChCVnPCoMAYHAyPCk7W/zXvpX07XD2+kk&#10;kOExcKQ84SUVaYXFU9VVoGBQYqgNSlj4Q0xKTzpl4NH3XY88SzFGCVNd4Z3cn0A5CEPqzFQ4+SUc&#10;uKiXeFK0kMLOMy9ywdvhiZPvoHHucZlXU1CnApP5GgaFUc/0POd7nIWvPGURP/PKOFwzD+Rczqhg&#10;rPBMGnfSo6OeRcnZDYyXzLeZtzswtc1ZkJbwI5lDnfSOe0V0+ZTndcaiHz72yowK5RFO504nxCj/&#10;zPS0DRVmpoHXBr2ME/gZ44ErzzYkxNdqpChHVxGIYDizUcPeMgYkNjnBT/Xj2zAMTLDHMPGW9cGo&#10;py786JjCQIkOEB/30F2H9prOaatPHOcVj8s0hONpd664jEeYlVG5jNOMR93AJ3AWVZ1Hl4VMUP2p&#10;j+lfsgUe4/CINDgn1ZZcxyU7xyUbGPwBJjpv8rRir3Yk06Njlu4ySrmvkqI8asE+TAwVDvvgfh9c&#10;Ui/gk/cRxbpaeakeyCM9OZAbykHgkKQdnHKvf7hAmRz0FbwbcTr0nO2XnlBwRT2ailXTJZ4zj8wP&#10;n/mTF1dc810+p8t3Tcdztm++b8ZplpfPWWa6fN/MJ8NxQJIKZNNl3oQnzfAcZZyHvRkXGdd8d7H+&#10;/5QuYIm80/HkGcFarj2hwIw/B4Ie9Hcuh0Z+3IahovrpGfh9RLATEU911m2XMu4R+nIgAeMk+6ly&#10;FnQbx60P+5RD+mwGllMmYKAf6flA5ewzOCs+OFA/wooI9oyG/iEvOQU/Zp9EvTyQQVkGSW1v36Bl&#10;3VNp4lm3VFRhJowI4HXbwu96Ie/0ypsy6JeZAQ4jCXxSV5WnNNSRPsf9mfQi61V6Dv0GOoBejLSg&#10;i0pD+JRDeMOsvF0fCsjWAO01PJbKh4x1HPlMh8twez0DY+afZeKTRuFj+odcgpwz+/medAy0cN/M&#10;P2AL/RsDhYEr7yFqw051I49mXrh2XdSeiUvQAz0F3QhW4cz1sld8xVNM/aIdHSY80L+gL5KWI/xt&#10;qEyMSSdDp1F+FPjHDZV0AC2mpoEZsatGCh0blaPxAAihTodOJ4hF3a9C+QhiIBlrE6EKspL55aEw&#10;8g5KU5yWiCTSMIo5Nzdf2JAflpcQpH+MaHd1C3EiIOfBf5hP72BeleL0FsYqF+MBI4V1d1iazELw&#10;fntzy2XQSCx34UN/d6XU8x2NN996o9y5c8fL08gDRhR00WgwCYVCV/CN0aN3zPKojhxpS304avjz&#10;z78sX3zxVVmU4gGOwF9LDYwF6dklGSos6ehmdkP5szmNTbArwiPLq+jcTuSZHcDBgNQLpjLx8f74&#10;yMy/ubWhTna0/PSnPy1vv/F6uX/3pXLzphTxySmVIUNSwB5LSQFclKeTFoQTp3kwWsxMGJt41zA2&#10;hRdOCluQgr5SZyx2ZKDsKi4GBPXlWyJmYOXnU0cqPlCYOcKQ6TzaJAyUPhkoo2VGCgF7Um5ev15u&#10;XLlark5NlTEUBtVpWFeEHscXMgXrZV4yjDjqc1X4WJHhyjd4OMDhiYwHvuXCt1N2Bc+xgDjtFiwS&#10;NJxexoelAIyRSmZL+CjeNRlH16Zmy6wUyysqd2ZiUgrfsD/sxPcWoKHD/UMbzRiZc3ML5akMzWcy&#10;iBaFF4wkjCYEpBmOkW7hcHx0RDTLMpzTOhslIaTCrRzpSrcArWJg0n7QfpxGB92LBYSzpnDCWRAo&#10;/4j77R7HNWdhYrlY5IGrUZyv86TtBI+XfSGU00s4Y9Bz0AXT+dQHurfgEa8g6DerkY8yC5jwEsY2&#10;Qt1tDwUjzNSWlHcMHihT9M4VF7AGb3IlnHh44uHSSLloqGRaykjfFMi4LCvLJR3viINP/OIIb+bH&#10;Pe+pK0YChgN8kZ5w4tAZYDT4WyaiKYwW4ICPss5ZJjSom+gkwYHCkaPmFyiD+qlM8MqSWeQRx9uy&#10;DInZERz4YJaL8mZVHmViqJA/ZXLM8IHKZQbSRorK8uZ5ikZWAYvKoT3FsOZf9sOsi68xxj0YJPmI&#10;TA9DJTp0OlQJXMuYbC+q48Ei1QFc4QPflJb30R35r4HvdJnO+Gk8Z9xAWbQVQamsg1NiZLxst8zH&#10;L0nNn4ftVHeFOB59hd6DU9qIfmbIhspwGR0bNW45eRB5wAERKIdsUuV0N+LHWm4UHBQrlkIy069+&#10;TjxPgcDIyYT0VcjNTcnwA5bCUb6MCc+oENMwi+ZoD0aq9WvP/uh9AMyVG4e4fsCb9UXm5n3TUGnj&#10;QY5nt4Ou+Y74HulU2Zk+2wsf6fzf10yX+TfzxDXf5XO6fNd0PGe5+b4Zp1lePmeZ6fJdxmv6i66d&#10;vpEH+kfOQGTeXNM17w0nXveEEvdi/f8pHfk2c+QZjxwLH+UTx/E6oMqpPv5FsONcwA15gQvrSQqL&#10;UW/hw7EjFboMlIqxEp44sSwdncYrXyQX6G8YoEM/Qh6iUJINEvyIgT7JED5SvaN+lH2iu8y4yLDf&#10;3d+1foisYT+F9wmLx6wkKw4DYK6r6hl1lhySR84h15BdVnDBi+Lw7OWzdEBqV+rHT61kXMG7lpHk&#10;j+5CXGSX+BmQw6hVveXhC++Dke7AoAT9Y2fJlvgMXEmOuM/h3mkJ4330P+CYMinHZbnNcpCQ2e5Y&#10;WuWZJ4VlH5V1JX6G46kDbZDyF899DJzEoAPXNFToM3lOPiN+DGhjdEVfStvHe9qU9ootEP5ela44&#10;0z40ojRJQ3icBz4NG4ZKwInjrWK5PvQbeN4xyBntqCvLWkmveiE720u/wLPyx/i9MjtTJqXHpqES&#10;mH2uo7j6awNYKyfEKEBkAECsdIqjNLdUSY4dRjgPDI2UqekZxZeCD0EIIbF3IYwV0mMK8wvE50ky&#10;vW5cCI1nEI81SyXdYBX5WMhGhv5grI4XrLo6HIhVDiPddE7LMhRgglSAGCmlk0YBGZGiydKoDz74&#10;oHz4k5+U119/3Zv8xzh5Su5UCiMsyPpKfy8G8FN26sH1g2h6+oUf9kVQJt9e2Jeiv17mF5hlYlMs&#10;BKu0wGmBCT5QMMPyhHm8sZXOj3pQjn40LKynJMZHNwp5F4yIQr3jEbwnTx8Lv13l5fv3yk9//OPy&#10;vXfeKbdvXPPX6tm0DiEws4FDwaQtcvQUAgohAFGpPcVES8LNN0+elkdPnpQFlPRtKW0IFQkTRksk&#10;wuSDDqy4MOWjPwgLnGNwYCV3Ea78B8UofBflPl/Cf/Cg3L39go8F5svw3bW9TNxu1xCQ4ISDCjDY&#10;MFL4rgyzKPPLi3resDIQRyIjRORFUyS3dsBVnj0VbDrj+MHLMlZmr3DQAct1rljI8i0dPvDJGnUE&#10;2s42G9G2pChulGWV9+zpk/JUOFheWiy7Oyz9ER0g2ChETAdGPSoDHfyBp0rCVfoEqjrfueLnXcRN&#10;AvuuLvONsuGTi0Kt7SWMEWwhuEIY+UhB1hyL5wAJngOZnGiCJx9cjO416iQfnXfAq9KDjmmXC464&#10;TQecuE4ekR/hlHcR9gxLHsbbYNc76pvpySs99I2B4RE1d1SxkR1HvUlHeaTD8c50UI0UrnQsvKcc&#10;RqvwOaOSJ2+RR5bJfeZNsySPie0lHyTPJKRYWslJX1ZY1R6K7NkRZjExkuh08x3lYaiwLpwrbUS9&#10;wQVxgJyRLYwU8mif8qXyhBH/aFS+mcMJN8BLWtoJ5SDrSmdlOJUf7WiaNlaijRJHeY8hAz6pX6dj&#10;jTjO5E848GQcVcdzelyU16GLb/PNdOlRKPA+plQ8SzxwFR8x5YOOezbOMNaYMYvBBZzaUfWABsAl&#10;bcGMvmeaNzZc51DewlvJU5uzv21/R8at+kDSsMwYWehlr5ZN5CxX8cL9OXjVWCFRwQlhxPojSNT7&#10;QJ0jfrsjC/nM6U9JFWE04gtffzLvc+4P2+Wf0p3LO3+1jHN4bNBT2ykefJnpccTF8egwguPVOed4&#10;zvN/Dy7+f3MUFfWIZ+CCFuEv+qdYllMHQ7IuvjbqcKESiZf0f+goNFKRR3ju8cQHp5LD3b3qY/n0&#10;wakP1InTC/nYt9719klOSQ5LtsQsROhs+9JN9vYkV/hUha67O5tle2tDaUOuMvDlQVEZ94vzC2We&#10;AUH1uXGIiOSgeBS9BKV+S/IpB3K8vJI+mvRrCmMgVTwMT6No2xCS55kBGdKy0gFP2cRBJ4xlsnFy&#10;KfEJ994+yWbwCy0hJxnIw3BheX32N+hQnmlRnMQquEMGRn9DXxM+ZyvYxoCcRd7gwQHl8h55w/LZ&#10;7KPwaQBQRvY9GIUcNkVfwGFTPNMf8K7dJwC34GPw0e8H4kRO+qSkAfIjjCu8AQwYjGzrMJ2JxqCK&#10;JBlgcRzB6yPcoUGlo49gYBLDDSLCiGWVFfRKnW2YuU7RR/iwIr3j+HbySNmMQyd2PrXMCFX9+Vfj&#10;nHNBpNFp2/tZTCOPIkslGFn2iJHeoVdbt1YhKDXj6sAnJ2fUUXIcr5Dt9JQeihH3UQaNjKIgxBpx&#10;50/NoUPFY+E2mc2jS9xHxrbMUKC4j/fkqStlCkA+3sMIP3mBHBgBhqCc27dvl59+9FH5y7/8y/IT&#10;GSmvvPqqFNlZ77nBiiZP/XN+digAypNVFaQ/Uw+Ede9Y+gcjczwzp519/fhp+ebxXFlaXhMzcJ4+&#10;a/IhFpQYlC5OjmJEuMsNCWzkyXMSFUaKT/dyveS7UYK45wQhCGdHBL/lr63fffGF8pMf/ai8dOtG&#10;uT4zXSalRA1BvDSO8r8kuPuYBQFOEYsAL130XLSf4Eah50OXGJ0rgpn9NUsr6qAxUmQUsLEc4cRy&#10;PeulVFpO0KhTlhKkurC5lA3p/eqg48NJakeFT4wMl6uC6db1a+XmVRkKMlJG+nvR4tTJ78eRqGZm&#10;mGW3PcriPQJiamZ4mNVYkmeGBQZgP88lylK7MqqPZuYPvZ0KR6Kt4/2jsre1Ww4EN1+3HR8bj2Nd&#10;YXIz8KC/LI6Rg3GIcEA4suSQUzL4QOnC4kJspJZwZPTHy/ugNQwWkYSXXEFvIEL4oM1MmdCE21Jv&#10;9Gf6IJKefY+vcUw9/OWzPImc13f0pg3BgVIE7aRHcIWQY0lXTA1TdzYUE26hpjgIP9blo3gjwGJA&#10;AXCDl9KBJwtQwaiSDSvG23lFQL6TxK4DZ+SXeZJXps33TZdhWZeL9cqwzA/HPWFZFnlTTtMHnIHz&#10;dMQFFgQynQidCR0Lz/Am7+kM6BjAE0uFuAcG3uEzH3vdkz/KBrITJTnWT8tIQK4rQsy6sRwrPrgI&#10;zSO8KcdHaYu2+cYNm+jH5dMwon4UYEpRh4mAJx98hHXKwkBBaQc8z6wob94JQVbkPXsin21hRZz0&#10;8sCnSrge6Ws1dV/7B3twiqxSGVn/hm+mxxHm9ql0m/G4bz43PY6y0mV+bRiQzVkGZKQ04B3DDfyC&#10;r6QV+jAUmJW16AuWl5al9EjWSUHalmKFLIDPyQtZg8LDklwFKA/xjPgDeefBGGXMskcrGfKnkrU0&#10;rvs04ToGMQyOXX4FGny5DPoT32ddeI4EWe+8969eXSG3dsNlvPTCr0eLK14DlvBN147vB2djf9FF&#10;uvMvIm3Nv+Ejv+dk8l1dLYp8zuVNWfKdrDtluO0bLukhYMRHfs1nx+NX46Zv0xW+SVt2nTKf7/7U&#10;++e5TNOBLx3lp5xNPg1jhTjf5jsOsIE9Quu7rI/+2viAXnxP+1Vci9ZzUJUcOOETfeUQOeo0yImQ&#10;t2FkgzvJFJZ37aP4qg+WP8Tvc0XZlVGAwSMepL9lJYdP34MXmVFWWA4UeSBFHkODVQ0YJhgsbDFY&#10;kl8W37JsnYEE+Nde8fAspWXJOPzLAU2haMfsyq4Ubg9KVgOI/Fak72A8bSjMxpLiw9fMAKiS1tdS&#10;NiaN45JOnte/dN5JX67v8cgY+hV8GifcE5d0bi/lz6xOGhY5UIaeHadvSfdRePZBWSZtx5aANEZo&#10;x2jXGAQkvJm26YCBlRcxGxR1AjbwQF/INeEkXwamGSSnxgx0eYZG8WyQOB/Vl3x0b7pRestKZu5l&#10;2PAucQSdO6OGw2oo/92//Kt/Bd1mJYkFAwQyAQaviisDlEYaEYt2YWHRm92ZBRmQEcCGYo7MZCkI&#10;6/DJg48Iggh3iuSMfgcQZowwWvAgFmagc9atw7AuWQKFh8DC+qQTPzXiOTmCztcbhIUAhDx1wPrl&#10;Q0F0IAj//d197wdhHTmdxq6If1lGBAi/88IL5aOffFj+2V/8s/Laq6+VqekpbwTm7O84wSvyNNNK&#10;s+DkKDceH+lQOGXyrFjqCCI+G1Nhtt///uPyd//wD+U3v/uNmGvdy7umpy+XM1nrap0yCN762ZPB&#10;R/Yuick21XAnUiS6bQRystaGGIwpVE6vYmkYZcIgPX2hoNEeKM4o3q++8qD8N/+P/7p89KMPyqQU&#10;zjAUWphGMkwEofAGhNzzvRuEXhBvlxj3wEsWHn31qHz+2Wfl4ecPy9LCgmcXaDNGIr20RHABH2XD&#10;sD7qGXg8a8NIg4wi5Uc4RxJDuux1mBHub924Wa7OzpRhMZlPABM8QqS/nN86OpTBxL4dDhOIEZsV&#10;CZ5FCY15GQvPhM85tRkfC+WI4f39GH1g1Ji9HixX6hHT7SsMpW14cLiMDo+UpbkFf31+auJyefet&#10;N8vL9+6Xq1MzZZA9PiqLU78o//jwwEYaR7lubW57j8Cz+bny+MkTKTJsjN0vxwyJ1voiOLyEULTC&#10;vho+bEW7wJQcCbsHI+oeIQ58tB08gTJJ2LHoJg1+0jCdDm2FgIL+/S+MIOULvl3uH/HQUAq3dJ7p&#10;Up68h0/5bkx8TBX6RmFjMKBP9BOzA5zGFyM1w6JN1Unvc3SEToWRZW+oF87YYInAZObM8NFB8dPV&#10;gg/+ECwplPHAwTv4F0c+OaLEu+aIUFtwyeNSPqWAxDfriiMOackHIZyCmDAcZVA28TItYel5R/4Y&#10;KBin2VnCZ3niF3myR4RZOYwG0mU9gYn0zQ4HwYvw1pOMhqh/OGCIDo5OktHEefEch5MEvoI+qMvl&#10;yxPl+o3rLpPlSRzfTR2MP3X6p7CT8E6NMEqoMx0Zo5vIM660N3CAb+rEbDJLlPhmCPVjthl4kJmU&#10;D/xcadPETygiHZ9hXENOBl6bcQgDB66T2wxjRu2E4QQOKo222xLRyq/mp7+2I06Gk7fD9Et4nY/y&#10;Cy+cHAfubQQorUen5XGGW7iyUxl0tuDN9KEg103lYEiwFA7ZxqmWjPKcnEhxkRw/kwEUilzM8kd/&#10;JaWo9lNI3FNlBs9TO56FnbbcZQVAHOkO3NCK5IJkIh5jKEZy49ANz+DQDrpH9vwBHipuYkArwnCE&#10;kQce2kv+Ah7DaPyclxuZd/oMy3iJzwwHrsw74UuaoKBMR7lNn3njMr90fue/oBXnq/YyDi7UH9lD&#10;eto/eKdDv4QBBPEyLfe4pDvyaabn2swL7/ap8XGZ5qIz3I3rxTiEp8c132cYLvET9evAnvATE9w4&#10;DX/Vx41f+pIujN/Ke9CsrjZK9I6wTv4o48X7S7v9HlkMnPK+BkwMKtNXMPg3Mswe2x7LRy/lUj+6&#10;d3AkA2HXh89waibLUxksYKO996yoT4kjdpnVYNQdBbgq7sI3B9Jw4iGyiY+Ds8oDfRTeYCaa2RIG&#10;FFganqP26YnLoSQxc8Kx7QKc+oIbcKHKoDsgP52/YI7BUZWjfg59Mz4yHXv3mHmBV3DCoq/kRdvh&#10;k0aS5nDgMnmNuHgf59sbKwGyHXHkEUveOquGMm2mp10SfuKbFvUjLORJ553D4BmlpRzeGG7eKQxZ&#10;4FUSeteEH0e59Dmky3duE8vXyBtvmNUWxoaePWOiOF7OpXguS7QSAyVdwl/MyBzVGW7a2OXSPnqG&#10;ovlQPNsyrkzPlOlxBtkbm+n/u3/5r/5VFM4TTgn0swEAc2aGyoSpOgyUubln5eHDrzwzESPUo1Zu&#10;vIkWoESMKGIsASMMx9KgYBZKoDyETTaUGlaKFsiBHrCyGLkHGY5tRFChM3cojApPTEqpGhtTuTKQ&#10;VPbI8KiXavkjkjIKaGBG5VE62QCMQoUljaJFR8YHBj/88Y/LRx99VO7evWtDgvIgprAOU4hBLCgX&#10;rM8UDKpHEoKiOC9wx5IwGorRuV/88hflP/3tfyq//NUvpOjGF+FZstHXK2Vhf1dK+UkZQJkSs7Mf&#10;R+RkJZyMULiZhWLkgCN4IQVICDZhNNRErgYEhwge1la/8dpr5c9++lH5/nvvlVtXrjp/Zk26Bdsl&#10;OkIREQq5v4UgAQCcoh9/bRm8Li+tlK8efll+/48fl08++aQ8e/zUTMssCQaIxKZnz/hKvUdkL8nI&#10;koHl6UaUcNoRPCgmRgqnejGzAYuMqq1uXLvmjetjopNuRQIW1iaatg5VjuoRH3/s9ewUxw8vra+W&#10;BdHX/PKSPUu/tiV8OBIZQwbadOeoNGeCE0aHPuIkuV4JwOOyvrRcLotG3n/37fKTH/ywvPziS2Vq&#10;bMLGm9VFFBmEmejDyrju2VfEd4EWGN0R7dg4Jq7gw0jrqoYaRu+AjOUBGY0sq4NnYFaO47aAFI5B&#10;cnyQqt94w8XaWrz4y4YvHSN8EfSmP3s6XyuYGEei5T/lU3jggq9SyIQyhWBiPb7pR/DDp3T8GC5s&#10;iPSXzsVHfNeGPSq0BbYZwoVZJpa0eIRLns6Ftm4LQeB2HUIh8KEBuvKMQKUDQ9DhEl6e00jBITwp&#10;E9ziUimgXri8njMC5NPx3nypvC2IVU+uWVYbNupecZVhmTf1AVaMkjRUMFqahgr5skcEww6jJWEk&#10;Hzw4B0Y8TqV4Q/WxBDQ4hw48Ekr7I7yVJ8sXFkXjyFPvC+G9fshglFUMosmpKctZ2hEFm7ahYxP1&#10;iC9lgLCUDJ4CHmBBhgku2tr3Cocmqcfc3FxZXFq0ocIopGdxTIfCqcq3QqG40CgGDnSS9UsPrtob&#10;TfUc+OfaUbJcf5UbdBhtZnwFYvzscrJsecIjL8XiGrHteJ/vksahO9LjyZuf/2p/Q3fueLrLPo0s&#10;gbG7R7ArL+qA/GfWkZlZL5tgkEC4o1+CZuhzRkZkqCifNFLYo6aa0lyWZeaVPZQmZnCiLDxUml4U&#10;JxqoOGNaDTgVF10KGWA8KBZ9BvyQNBwzIsB6XvkxnsgXvOq++Q7negp+PG1m40uecqBB0IMipxSO&#10;j2IRDrxFW4A93lOGcQqvk1aO/M+VoXuXoysu45JHxjUf4CuMdiou4XZ4pROngdbQD5CFwl0zXju+&#10;XNJQ0pTpoYEXl01csgcuCpUjLOMaL/WadJnv0qlE5+Frw/GcsbhPuPKKSxiaYeeeVY75t8ZrXi1v&#10;M31NZ9fJyvdnzeAKEHV1OvImP73lFTlZGQTH9G26MsApTDt98Bf4kTd/h0cvQPfi8An0riHpAp4l&#10;YaBOfAAPsAqDQ5W2JD8xGOhHWXXDYTQYLMgqD2LUduMemBL3Pi6dvll9mKshOGOgTzJKbUyebmvz&#10;DTqn2kt5cs29aOAz62ba1p/lL/HIQ/0+cj3jo+faeFJdkPu8A5bEddKG6cK4CdlD2tBRqzFY2ynT&#10;0Ad7cLfyYdIT18wTx/s0FNKRT0QH5igr6uYgu4QJT9k2XtowqO1reYSRN3KFd8QHfmAgPOFLl/Dx&#10;I9wyX3nwjP7iQRgVATzIsVZUw/0T+TsvXdE5bfDRxsqvMzsYuiDw+ePq6t8Y0J6dmLChQh6WJFER&#10;AAqv8oN4VQBKEgSA9eulP/JbUljYXPz42TN1dCsiGCmMfFUd5VCAHkjJRhhjOVKEjxNmiVc1TFye&#10;yzzvAf5YeUWjh3WHIszo5UsvveR9I6+++qq/Xs7+kZdkXLzx2uvlvXfeKz+SEvrBD35Q3pei/qbC&#10;eHd19oo35lAPCI6PeNEp09E/ePDABsqHH37oD0+icNiqVjycmxTs+6ZDJOEhRIQuxokIQpo3m56P&#10;Tg7L6sZa+ezLz8p//Pl/Kj//+78tD7/6Qp3SWRkZHS7dfRgja1ZM3MkKJ50lcOCA5hB+8LzXHYIZ&#10;xQjmgWlzRITNuMBw/frV8v7775Y//4s/Kz/44Q/8nZdT4smL08qZmPxU/kj12md0YG2tbLOEaXO7&#10;HO8dev/IzsZ2efLN1+XzT5lJ+aIszi1aOefIZQwSjDTRk0CDyZjVgVAZoWPEejAMLeiEzlZtbwNJ&#10;8B+qTPbETLEvhA3zjNKLOWJzlBhKwodp4J0dvtOB4isBpPp5E96RDEoZJYyYsAwNAyU3DMd3X1B6&#10;mT1jj0K/N8DzbZqh3oHSL5h3VaeFb56VyfEJGW/fK3/xk4/Km6+8Xm7OXi3joolB0SaCFtqgiw66&#10;5SSkA89kcYoYy9wY+WF6G4aioYR54UVe95gmzFIxOwUTYih5VFrxJQlDMFQ67zD7tzve4WHwjNhe&#10;ItJ++4c+88ZZQDU87y0MgLMRh9lGDC1oC6GYChEeYUpHBtyUDR9wrHYKYY/EgTPVGX5hAzF8xdpf&#10;OpUYmYc/OnDwjCBLg4VrKHUyOIWvgJXiojNNYc2V5xSmXLMeF8NSjuF4xmecjJeOuOmJ14QpPR2V&#10;O17ByBUHPKk4ZhnkAR0lDomT71FeKTdgUz3kEdQxaq6r3mM85NIrd8C6AikDMiwrw3Pfxh+jjsIx&#10;daKJ6DhoG49kCm7vfZHwp3PHe5+FN7Gy/nqvrG9ulKdzzzx7gyHW7IytUOLFD6E8Q/d4V7+6wHPU&#10;P3CPx6FIU3fow4oDdZPHoCIPp6ydOzDHu2ifiz7bFR/4C5fhTaCMXeJkNF3P8PUefNrXcO49ogpO&#10;wZHwhqxhsIh18MyKAz+DMOzb4oPEzGTFsfoxOEMdUeYETJvnWVY7MhjHtjJYxiEezBLzrgN3hbf6&#10;cMpD782n+mV9s/4uw96BEfYc145/wTXDfMezfOAs+OACQBkl0tZr5BOe/02X7y/6iEtZEc+OcL9r&#10;uOZ7uUgZnn+Zn+Xj/78u86hX6o+Hdk2/PDfCo+xO+7VhdaQLvkLND9fMN/J2sFzgJMqKOC6nvk1H&#10;GLRj34CBdOEupjjvApKQx6HTVZp9jtc/IFHeKNJ6FN16japCeRO6HNEEk7z1FnnieenombzpmEEJ&#10;9QOkEswt7k85zl46R+vYqyzof7xxXTwCXInrCrTywJhBHsqLTz14ojBw4NPziE9dJHNQllnkwt4/&#10;pKckiMsO8ICdKyEGl+oYZuqRZfIujaamHEJOIR+Rk6zq4Zp9AjoZ7xmgNIx4P5Om05c4DHksRR1d&#10;mrTkSRhl4MBB00gwrHhwXWHKPSxOW8tpwopPGgkUBU7J0/07+G70UU3HM+H4TNcMQ+bZSLmkdODP&#10;NKCyBFvGb/uaJ454rkiFx/0LNKF2Ix79jLcc7NPnhv7AYBlx0hkjf/3f//VfkwV1c/1cllRl9TqK&#10;3FImrd3dvdbO7k5rb2+3pcZqLS+vtCTQHefWrVutsbGx1qXunpYs3JYajcSt3v4+5XSpJYKWPicy&#10;0VV/5Oz3Um51Z7XHJUJRxFOnBvwtIaSlzr/V19ffUmdtLwtefrg1MjraunX7VuvWzVut6zeut27f&#10;vNm6fu1a68rsldb01HRrYmKiNTI0pLR9rYH+/pY6ehdy/drV1ssvv9x65+13Wu+++27rlVdeac3M&#10;zBokKZuuf19/b6u7W+p01daAEydsO46Q7nfEUTUE74lws9la31hvffXoYesXv/r71n/5xT+0njz9&#10;unV0fNAaHRtu9Q/2t05Oj1rbitN9dtLqV1p1aq3+3v6WFP1W96WelpQJ1VfPA4PC42FrdXOjtbO/&#10;2+oBj8B/KWCSEqKqlNa4cP7OO2+3PvjRD1vvvfte68rV2dYAOFV7dQmPLcF6ovujg4PWgdpvj/ZT&#10;2x3q+fjopCUh0BLht548edL6+Pcft377u9+1vnr4qLWxvuk69gvvUuaNt6NjiQC1R7fw2St89vf2&#10;CRzOOlWbslpN0kKdsuohGE9PJZvOWv09Pa3rV6+27t55sXX7xs3W2MhIqwcrhfYVDmR8CZb91oFo&#10;qsdt3dc6VvjmnuhrY631bGm+Nbe60lqQBxdbinegNLDFJeGjF/jk+/oHjL9+XUeHR1TP/dbG2obg&#10;Omv9+Ic/av3lz/6s9X3h6c71W61hwX4m+pQRJbwctg739ltbW5utzQ35za2WFO7W/Px8a3llrbW1&#10;vS3877WkSDJIIK6lvdUA+rsE/YomOORNXGNaFS+a9veU5kB4PYHYe7rNFyIWts0oD9BJ3LjqX3Xk&#10;Fk7dWVzBt+iEKO1oz3HQKA7+ynvA5BnalJATfN2tgQG1m+pPu5EjxQCzhFBrQHgcEr8MCIf9tLH4&#10;rpu1j+08wkuItE7E41kWOQFtl/Kk7clLgrDVLQ+uiEN6CXbhRnSrZ/IGBvKQwHUawtKRjjDihAwK&#10;GI6hZ12z7KxrxnPbVJfPxCUdZXNPXPJuukxH3upURA9BBysrK74nLXGQP5cvX25dFU1fk6zhnjAp&#10;rpYz1JsyiE+9KBf8uZ1pR7XnJRjAdT91u6jjtczMMjc3N1sH+weWufDgkPIfHx9vTU1NtSZU3mXJ&#10;tVHJvj54Rbwgwd7aFb1t7m63do8ORHNqa5Xl9gMe4UgdvPIUnYuekdkyUFrP5p61tre3lH5fbXrk&#10;+gddRHuCWber/kE71L+D5067NH2zTXimfviL7UTGhBHH+SZfXXAOq3lm/MyrGd/v2xDzH2tJ4Wf8&#10;c2+IihIx9C/ih1OTuHz4GXxD3+pIhd9et2evPG3b1wfNqs6Sa11d9AOHkq37yg9Zp3pKpvmdJYJE&#10;LzQv+bInOgD/R8QBT5RPnYUL06J+Aii8Xrp+ggnepx0TZ4aZdxdcM+x5cZ6Hs2ZYuD+eN9emJ316&#10;HPmmx317XPrSTtxmGhzxm675nGWly/yb7mJ5zfffVmbGuwgHegD0kHm0wxp5plNovQvXjMP9H/oO&#10;fOFp+ngmvOkyDD5q10k+65HPTQi4P/dMnOqcH/HRD2p9suZcna+pWHFVJiqp9Z8iOqU/UDh0jI6G&#10;HB0bHZO+NSmZNOT0O5JD29s7oStKtuzi6eMlm47gEfIXT/X0qB+SDOvq6jZeqZ8MBPWztf7KDLDp&#10;Q11vMS5pXTfe6Qp7UxezOYysPzO04uFILwYyb9M/+Z3C2jjLK+VXeQwv0z7UPfk6cd/0KdfyCj5k&#10;WCl+9LcRhz4LPacTFv1Y9A/uI5A3CgeUqEA48nT+5/JTGU7f6QebPmHBJX3gccguZAmvCWvLYjnS&#10;ZRmEI/e4IvvwPfQltT/GNx1tZzmleKSHpsg14QffLkd/Mmvc30E/CQPuWLqu+yDBoExaY9Lvb16/&#10;3roydbk1LNlLchsqHE+sAtWnYmFiWWGkUs6ZLTesx9zMhLXj1lUkLDM2316/ccProFnSgoVIHrwX&#10;YXCjZ1mDWF4YjuYSfnQZWHSmOYfHCFxMsakibcuO0Xri5vo+RhhZK0z5xGE2hHVtHH/LMgnCeqoF&#10;yUlPMmp82tO1K1fL9773Pfs33nijSOHwZlgsxbTqw0tVrNPLwEUdcNSLNc8OkhcCdXNWOAlqYXGu&#10;fPXoy/L7j39TPv74t2VhaU6y4EhwDpTBkQGZhIzeHZTTw72C6s/+iAFZt3E88YDLZ9SzhxkCwYwV&#10;zpHAW7s7pWeg38vBIOc8Pm58Yry88ebr5Ucf/LC8+sqrZWrysteTslker57SS5r4sGGsvdwuB3uc&#10;/R9WOJY/S1q++vrr8tnnX5TPvvhC8H/jJSjHh8cx/XupR62kuis/2kaBpbsvvsbNSDw0wlIyRl85&#10;rIDN6uD9RDQDxl66fae8+uDlco/ZrZmZ0qf2Y+QRzxHJfIPgYH/Py65A8al+W3s7ZWl9rTxbXChf&#10;Lzwrc2srZZnvPLDu+/Aglp6JHpjJ4aSRLsEInOyN4rAE6vjsyRPX8/5L98tf/vlflPfeeqtcuzxZ&#10;RvVeBFb2t4VD4YS4rEPlNDiWerFJn018C4uLZU1lxiwOa1MZuRbyK01Qb3xIyTqzpneM10C/PjWE&#10;aWQ1mCwwvevxdLfHB5RO7GwaCioKpxaLJ+cZ4WLumm+Q4Z9y8G86cuBZAs1XKa7ex8PSFqZtGc1n&#10;JBlaoE7wDd+U4BsqPj8ePmJmRfmQB10V8ZgS58Ne8AE82i/eYYYSemBfGLxnHoJWdE/ZlMEIEvmQ&#10;r/e/iF+JR5j5VeESloFf5Zu8zTPhEs7t0XfeE5b15TnT4bjPZ+Jk+syfctPxnI44wAlfsDyKfSOM&#10;nlEm9UNWsMwyv5vCM7KHd+CXvCiD+ia8AiDwAe2rPWXsC+BoG0Ykc7kQs9SelVLZ8DczqCy3Ykne&#10;2Ni4ccZeImQFeGEkLw4EWSoLLIsUvbLEYlfhwEDe0C15keeqeIqNqnP1VJ1cxgYcyOpstzYO8Q08&#10;po94VTbKZTtkW+DyGflInuAGz5G/XMkjfazXjjDaPNudsqKMwGn6hCn9RXcu/Ez4tq8cpGD6EfhP&#10;N+Lh6OfUhzsO+OD7QMQbGh7y957ipEromRktZq12io/oP9wvx+LzLhbeefZJ/ZbKggccV3FY7rK9&#10;s+ejWen/QgWC91W3xCldMPAZPP0Ei71wTL9HP0S8b3PU1X21fLZFEwdR94j3vLCmyzj5vukyjKtH&#10;RP0UvJf+YhlNH67SEvFUR6lRNTzcRXiarpOHXKOcpiNOk1YyTcKVcDbduXzlMq3eiIc6eXC9GDed&#10;YXn+Kzuna6Q9n1fAhifMeVG1+jrjZvyI67uIRnj8tR33zeemc1705dSRSMrEPCDvNpSXCmuecN/G&#10;O+tf3YoLrTLToeTIbfUPHE88MTGm/ndI/XCXZNl+3RsS339idgO6B6PY8HzUuk9996XeAT2rX1RZ&#10;4NtLoOlnqQ8VM08qnZRGZJlYy7AHD8kjQxXNbcQdaVwHwV3rYVxBZxmm54iIMxe2n1h6BLysjEDe&#10;Gx50KO7lL9KU74Fbz56BUTpwknENq655j+edcSJvHaz2E5YfyJSa3mHkWfPKPJrpuc98qUvEVzz9&#10;qBVtmfI87pNP9VY4d1sLH5lv5kcYsybIPWSxT/it9U049M+4Nj71RxzklGdAalNwZektcSNe9uOq&#10;EzAKBtqE/KAZdEDwCXfyvT8+XTE7NVGG1DdAm+cMlWxIGpcCAJ6Ojo+8ecOShDjIYBnCqDpPNlLR&#10;iXIajY0UId6IkhKOEDJAInLCAMIURglZDsDqPp5RiALZ0WlFx8lzNCqNF50fCKSDY9MiioWRRQaC&#10;wcioRABD0jGyN+T6tevltVdfLW+//baPIb4qo8XKkpiP4r0WmQ6JBoS4BZvzE7KzcV2E8nejsSGI&#10;qTx1WMsri+Xhwy/K5w8/LV8+/LzMPftGCsOOGPKSOrx+KfeMu4m4zg5VnmASHjBUBvsGytAAStuQ&#10;FUWWZrDxmrpzv7S6bAW9pWeRkZemcYLFkIQDy+A++ujD8tprr6p+wzIulLeIvSViYW/I2f6hDJSt&#10;sr2x6aU5fKPBRoLKZpnVjvJCafkvv/yljJQvvZRvTYoS60ppDfDgJlNeNlKEpDMElogYQ4q9NSip&#10;GCYtr7FW3kcSXopHGN8s+f4775RXHjwo14VrTpmyMFC7cD2SQsVGOTYOY7QwrbsDLmWczclYeCxD&#10;7wlHEG9LARPse1L8902kYjIUmt7Yh0Kb0frAA6zPns75dC7a989/9rPyzhtvlauTU6Uf40Z14gjR&#10;PZYo7cZ1Tcre06cyiFDgWLOvsjkxhH0mwAT9IWD9gUboQwxpQQ7tqk1gFYQ6ygywwYbgl+U8ag0Z&#10;d4onnKGgIKzF0aavU/MCHseV/Do/8A3dRf0iSsb+NhdCi6SRPlwso8K4ZJ8Dm/4RUgw4sNwF5YyY&#10;GCc+EYxT0GhbNmCLFq0Eqf1RxskHoQqewQP8w56Jzub7OB7RAwo1PjAhWOFH4CINCr73syku7wOv&#10;Uc8Qqp1lVNxnHikscSlcU8CGEA7Bl464PBOHenLFAcfFeMBHHAwT9uGgyOORL8QHXvakTE1NWd5R&#10;D4yUVLyzHPIBVvJigMdLBMCzwtlDss/UP3HkvezIZcbpYhztzj1LA6Apjp6cGJOwltKMspB1Rahj&#10;1LDP5MmTp+XJ/LOyKFmxvL7qwY0dli1SB9Exp9iwWd7fSuEqY5yygBEHfhPPiT94OXEHlnh30RM3&#10;5TaO+3wGTuL4uzyiJ2gP/PmEvWrYUSae/WQYKmnsZbuD08gT8gvcAk+2My5lcpbbhsdwC3JpNVAL&#10;/UAd6gu4yUNxuRcZRzr9YYDTHuyHGB0dFk8ILxjcdNzyDH4gM9iXgqFycgRtCLaq1FAkR7iSBrmx&#10;tSt5TZvyrRXBwfi0FSyXRx8DpzvA3E+fY9wCFHJG91TxYv2a16yL869tRq7EcDw966bzXOMZWOK1&#10;49Cefi3XSZePzjOfM8/qE5eBW0d2/HS0RaZ3PNIRt6Z3Ar8ndj5TDDB2rpSb9SWG8eh6KEUkdtym&#10;zzKyTMNoumnkzV+ND24s4+pzjUYBAVkthyuvI3+H2BPWTlTzwCccuOa1zUvCm3/1HVnkGn6c3yX9&#10;Kgr9eBTGG186jlf1uRncrou4gkE2cILegz4Hv9kgF91xZY8uWKKf87d+JH/UkTm10GMFHhnFoPG4&#10;9yeLt8UvGPMseTo8OrARwQBND8qmrhwo08NyyMEhwdej/hEdkQEiFHDV1YputLGAcx08mAPg3FMv&#10;xU/q9T3tpTvuSRNLk+QFbxgo4FQ4IwOQwcW0nrSospQY+YJMtpdspH6J/2xDtyNlApPCnQZP/JqO&#10;MLzhaqaVDPK7hkGS8WwQKS19TS4Ta6bFcc0y2+nq1RMBugeH5E/cJo2RBdcIwcVd5p9lGSeWO6EL&#10;g7/Ud4Ep4SI1bQRtmB6VhrTYAOCS986XLSDwkkII430sD1SYAqxDSw9BBzxQP9kSjqCpcekpN69d&#10;KzNTfDqC/c+iQwDGUOFa6+YXNMbhIV9K5sQtZSQBTiF0YgDHJnY2p9PR5AwAFWEUyAJWPwgKojD8&#10;/gfpEwbx4KOC4UAoiItNtdlRYaDQeSSSjKiaBkMBZKLk+5QveZgM5BAfpKFQ8JXh27dul1dkoMzO&#10;zHrfSqyPbChDjby7ZekLGudDJQJOCLolHFSFZn9XisBGWV1f9vdLvnj4WZlfeCaFYLGsb65IGdlV&#10;DkcSBEIyn0i4JGtRHrOtR3lyfO9I/6AUeHXgutIRMvMB8ml4Zk74Cjoj+2zEjT0Tu2b6N956o/z0&#10;px+VH/7wB+pQR9zQe1JwhiUEukQcJ7v75VhGwDbKlpT2TSk1rGsHfowOjvrl45NffPll+cVvfl2e&#10;PHumMBl9qpdqrR+MK6I6Ek6O9SScIGgwQFUJEzMb6cEjnkbbh06kHLEHhY/1MJPyzptvyUC85o84&#10;skkKAXbiEd9QHJnlgb4wCLbVma8Kn0sbazZQHsv4W9xcL9snUh7ApPByCkMIjkvCgYWe95hg8atd&#10;VL/Ndeq7KUt8xnuW/vxnf1bYOD8gmAeUllXlnO51KPwwm4Kyt7AwX755/I2/z8LHLlel6KFIMgnN&#10;OlgbJghzaJKyoW/Rv087k7RH2MMPPb16p3jgzmtRET4iU9oSA08xLVBbojUlEH/xMug42Fh1a/x4&#10;910NFfOWXPDUeQ8fpXGA50higPT3NmSMISDhWWYkMWQwPDBWOPHLI916B91wWhgKJ/zFrIuPyx0f&#10;99e8ma0cG2VUrRosam/KBWfAgIO3UEJ5z6Z98uI9jjoSHzxy31RYeSY8ZEN48kIww+PAj6OcZjzC&#10;U6jjoTfSNcsiDWHkg0GBco8SD13gU6EHjpxNwVABfuDLfMiDTsazzsqDK0YOm/EX+CgptCVDAQMY&#10;PrYhLF5mHxh8vqWyvGl/c8sDCijEzKb4gBDhFFkFFukMkVPM1pH//LO58vTZ0/JsYc6zkBgqHNPJ&#10;SYzshWNGCJqmLhzN6VN1lAedGcoY7Z7txJUyYlZbuBP9euRVjnf4Ju4SfziuiX8c+MfwTQOFb1R5&#10;hoK+QmVRnpWjWm62OcZKGixZJvmSn/457/PlRllZfoYTk87bypxqZYmWhorK8uginaziw2POUzGT&#10;Vnji47jwOfzuvVx6Bmf7kvucTMNmen9bC6PF+FLfKJyxn49OnDLpM5lNYZAFJQszGZni6qgM9yuV&#10;760QSpaxd4yBEVdO6Iw6derWrCfXVMDBA3TINepb4zXi4jNeuozja3WNW7tMez5OlG1a4Cq8tuM1&#10;4LXTrWtJXPm8+lWmqdG5NpO6PiCMe3niOm0zkhzhGTc99cz8DWf1POMyXxRk2p346fUy8nGpkX/6&#10;znNc4zl8uoQhHeVC5zEQChwhm9PHrEXNX8kSfgzeTA+OuaokvYv8KTJhaDuyqEFcEo7Mn6ekN/Od&#10;DAy+9WP+Nn/oymCzUhOPPjZmVIJ2hSrLCEa60QGHZKQMDqq/UB8ITzQNlW6F9YrvW8pfwKvuyre7&#10;TzpNlzy4l4KrOlrB1o+BYwYFW3jlfyq+Na/Q/6twflEZo8k6Jv0qz/S/ngnwlf6Ztg46azvlab6m&#10;jorj00flYlYE/mdADFro4DbpBp/4jLbBUDlvpNhYQD5UemrHRR8gDnKphuO48s76kPog9Gi3LWVT&#10;psrPeOSTedrwMZxBIwFLGAbgvUkTLos01XOfLmmCukGHDE4y0KhIjhv5h1zkmbiBO+EYugAnlCUP&#10;3G4Kee7zhNxw8d6GGvXwQH89fISBY/V7XXoPhsc8sXC1TKuvxVBhZq9tqNSywiuMAkAeHS+zKhgM&#10;oC86gBhhzc1DEAhxaaRkpERKKPi6F7yBPDwuEBRhgbh4DiLCAUM2jOHSP55pcCx3FCk6P0/PCwYI&#10;EBfvQ8Hg681UmGVe165eU8OHBU+e7hBRwM/BKwHihpID6fxqxwYBM+K5IeNheXmpPJt/Ur755lH5&#10;5snXUvznZEhsSfmTP9wWo/LhNBGd1OxWlzj7EriRogTznrRKX6unDPfFUbF06tSPjxfZGFQcDIf8&#10;qOGBOsVtGR4D6uwfvPKg/LN//s/LD37wvXJNjcm0GY0MxoalTJ6yIUkKFt8j2ZEyw2wKHuUHJQXF&#10;iEMQPvvyi/LJ55/744ksUTgQTlgOxGlUnMZh4lf9IRwUCjas8zEnRkkRXMDspT7CC98/YbkX30zh&#10;dK9X7j8or7/yqqzi6z6+91gdNcR4qDpYEIjoOUfdx/9BX9VIWZCitShD5RnLr3Rd398uR7S5BMpp&#10;jzzCXFdO+fJX/AUfMwMnMqio4+HeYbkyPVt++uFH5Wcf/rS8dPee8IyBcubZlB7FB4a9qlAyg/JU&#10;uHj89IkPQWDTPrRu4ejluGp3M2SMrELbFtzCCXiBgWg3DDcrXxL4jDzRhixR42AAL/dRWMyoiBER&#10;wDxD8gqD+uO/cjzjTveEy39XQyX4pnr9BL3DoVlomVFsFG0MEe4RFh69UYeCcEPgMOPFMZMYvhgl&#10;LOeiTtQXYMkbAQtT0BFgrGAAcfVyS5XDEkorm6INBg1SATbeVA/e5cwO9+QJPxvWGicFZtMTTtx0&#10;KTy54jNtpk9e5h3XFLS8h+dzVD/jppzDWMC4YIlUbjLHER+DgeVezKqgfJMX+SNoicdMBccLkxYD&#10;gWVZGClzoi9O82LAYVUGA8bEqt5zeiLGRsYjHQYFR0DboJf8yjrCu5RDm2FUMePCyWv+7oB4hfx2&#10;xWO7fFOJmUDFoU7M5DBradktvk4cGjfi78BHfPgTOUq7WpGCjuTBD2Ee0JHnuZlH0hlBEdxpI/Ab&#10;S3T5Xk89GRB8653bRJ4H4EDeAQttDTzNNnc5xK3pmr7pEmZcvJOX0pN8xzPluxzRO/W0ki8fvUaU&#10;FUs4UFaYmY+lcdA3OCL7GHWtyxQkJ05PZPgJvxwvDt5J56JVB8pGBjC7uk+fpHdqhvDgTD+WfiFL&#10;gM0j2UpnPNHbtx3xAtaso+GmDtXjjBfKx9X36TItcYAx0zfzS990fyzM8lGyTxmdg68ZP+8dV56+&#10;tElj8e789aKL9pTT686sQidu+72ccVA9LuNyzfuLafHgJPkt0+Iuxk+XYd/2Hpf5cCUOtIe3YSdY&#10;8tltrrCEhXpytcJa02Z86h/xgm/A6x+UT/oaxOUcjORLnvr5G0CibTa2J25IQTt5qa/iub8TjTLE&#10;auVT3sq4aF2vlZ5l2JKn/Si59GuSV8cHMSgi3rBxpfxVgPmAjfEnNlK6dFWeAhTFVYC5/LYMUH/C&#10;QAr1ADekpzIcwa6A9oCfgIs44Edpc7O4+2twA77I3e0a+EB/QQaEjz6D8mFMcGP+VUQPSuo98S0H&#10;pWdSH78kheKaXoyX6IuCfoKG8j105e+FVLmCyzYhDuEh1zvf6jJduOyQgzGLE4NHpMm06bIsvfVz&#10;pz1xhFI/3kfZSU8uR3XDt3FXy0xeSx9bL6L/zMEkEIqcow2oN3RFqeCbuqDr2RFHP2iWuqCD8IHi&#10;+CjkrmezLykTaI7lhOiRs1PTZZgVIAqzFoShknWmbhQE8dAhejalIpCGxyWCeEdnSOUs4GsjBFJp&#10;rMgvcqRheHZAvRIWz3EfCAGxpIcpeJ+I5B3hGCk0PvtUQJo7HaejLWBelrJIORsdKzPT0/YoGCw9&#10;sGIL8gQbI2vpSN+GRVc1ETdBAIpLB8VelKUV1nnPlWfPnpYnT74pXz9+JOVmUQwo5jwSruSPxagi&#10;PzU0o73qoM44ko15ASlLdEsHEhJn3WWwJ76hAhNgfbI8A2amQVmaxejohpTnS72XyujkhIyUV8qH&#10;P/3IX8/nmwrUFUWE+jMCyB6Vw53dsiclBuNlR4bAtgwejBNma/iwEfsvvvjqYfnks0/LN0+fCiLV&#10;T3hnmZKPUMVAocJ6hkE5VStnzTCqOLa2h2cRsw0OlYMVPyaD8PbNm+XVl18pD+7eLTdmZ902zGCA&#10;t32WeDEKaaZk9GA7RpI312X4rdtAwThZ3tksy4w8722VnVN1/KKtMzHIsQQSJM9eD4QU+z44vnpv&#10;Z88KPieNzXgm5Ufln//FX3iZX0+3YO9SHdSs3dCnlLcd4WCND0RJIWUmjO+kzC3Me2njgRQQ8C/K&#10;E1YgAwRd0AU/ArH60SFMKcI/RM4IKMIVZQ4F5UhMeIBwkkchUSZmZrijS3WRtHP+5OLX/q9ymj/F&#10;/66GSjrzpXzkHflC1wgVlGtGteEjj95UpZc2pFMYHpShMsHxxKM+HtBGhtLiiIMM8F4i/Rh9Q2h7&#10;1ErPqRy5g3PbiB99jWVFFoK62rCRB57kZTxw80w80iQvcs306Yjr9pBPOUQa8kzhSToccUJeBM+T&#10;F3GgS+55TzhyDCPBMxCiCwwADBfSEYc0KN5N2MEdxoyP+RVPffPNN+Wrr74qT8VTGB+84+p9LuJR&#10;ZCIn2bHnzPvMxN8sXeX9vPLIMjHk4ScvzVMb4Vl6yztmeMzPusfIwViBr70vRTjHuIbejEN5XCxh&#10;CFnKlVNjMFwQ/tArM2PjY/HhSgxIDFaMizQyMNBsaCgu+aZrth2OC88QX+IZnDmdDXMUnJgdNy3p&#10;aoNKsoA2iDalzaLtiU84abL9yD/veZ+UTnxf9bNTsN9V/oWbeUO7UQd8locztRj+qqhKFtN5cooa&#10;cl/U7DplfxFfnBf+wLfuiQ9M+DxSnz2F7KGj6+abSizh5RtPXtNeYQcGGyqCE9hSefIsLIMlAEU1&#10;iKf3AXOta713W1NH2qMaffke+QFW9OD6E2a8yWd6PO+tDD7HteM0XDNte0S1EX7RtePiL9QDl/ft&#10;OPKqtuoe9TcmgFm/wFXKRcKJ5th2Wb/05JW4u4hDnJVMlKdKX7jQc5RnI95Fl3lkfjxGUEcuGQbl&#10;iS5F2dlWEZHaRH1Ib+WtwkC6hAVH/540i7Oy6rug6QhtOAWc1cCL70hnA0c3ltfIS+qr8to4cB8X&#10;3rkrM70S76kuonVWQMC77NWCJXplrGDsxKAG9Bw4RfbQ3zGQzICdDRXywEgpCpMXZgJGYFEdLTPk&#10;u9Wfto0C8Rkw2kjRs5cnwY/0P/K4/GRA9BcKVxzXi/SuUvYz0icdN/opyjRvS0ZBm+ATj5Hg+jD4&#10;Jo8co5/MNqQtAvfN9qcm2TK0UxopklkNGZZtS3xgwvBLOcez62EfdcTRNp4xUdtQbsLRhCfKD7ii&#10;fuff8VY3Dm96G5PE02vKZ5CaWji/mi5m3+PbKx7UEj5sSPoXtYbmvNdJKWyoqJ8BbnLI8pW95TGe&#10;vs5GmuQieqHfKx3f5GGQ+8aV2TLK6gy9MRaahoqdUiD0bOXtM40XCg0V4urpHBVMZ0scGhEk+zg6&#10;QxyZUc90gcQMC+TlNaJHZXDRmCFobP2q0UBovrPlpriUG4QZcbLh6GynJqfK7JUrZXZ2xh+xYymL&#10;nfIkLXH9mESj5wyjjiZuMRXKGbMWW1KePYuCgfL0SVlYeObntbVlvd8VbtgUtKMOeFeC6UDPYkGF&#10;lS4R6um+rEcMldPS0xLa98Xcp7FHBbhgHHDKyCgCCybFAt+UQnN8dlwmZ6bKy2+wcf6D8sMf/aBc&#10;u3XTSiTKJiiDuRnNYDkTRwIfql3YLI5SvrW1I4WGZWpb3ij+VErRo6+/sZGyLqWnT4TAtCzGCpjw&#10;SKcytZEiY69PMGKoINC8aVrKGssgEJ7seWFJF1N1d27dKm++/np5+aV7Xls4IKbmPZvl2YDKMr2c&#10;7mOzHUraJqPMzKLIIFuSsbK6v102pHRtHe6VXfatqMn50CWGisSicBiwtbrVTozKiBEQuMya3bx2&#10;s7zz5jvlZz/9WXnrjTfLxMRllX0oY1A0ojods/ZfflU4mJubt7H5+Mnj8nRe7bi65tEfRjzB+xE0&#10;Bk3UHzQDLVp4W4jzzpTieHhwwjdpuoTLI/EBI6gs/+K4RBGCmBjlQ+lUFz87D+de/8PejZ9pNDtk&#10;R+LvjzpoGTgdF8IQZFzhDRRPb6RXfjHaLkMFnlUbYXjAM/AJy40siCy8hWfVlzjRMcX+MS+z1BUa&#10;8UY3xSNfj9DJq4ewgpdlN5VWngmHjxHchhu8KiyUwTqCpPfwI2GkSzxkXDwu02UZ3FvoKpwrcon6&#10;cs34hJM/dUKGpZGCYYEBgOHCO8okT2BOR/mkxYBgFuTZs2ft2RQ8ebkN5KgfnQuwDYpHLvWJJ1BC&#10;9aMjxWDYFY+v8kFRwQGpMJuFIUV7QVMx0ipcSZhTJsaJN9xbiVb7AQ85iidO1aGjENChADvKrpcc&#10;qC7Un/Z2Ol3B08DQoA0UjjS/MjtbpqdnJDcnvQcHz+AOs0ixbCuWZYG/xAGdJjRGdQnD0+HniFu0&#10;peqrcMrEQMFTj6axknSgrJ0fih3heAZckHOOL6MmB5o65Uebpk9HmaEU18609hnQaigxim/wax34&#10;KU/a2kerSw5R9qEMD5QMHDMryGsOP+LY9Ust4ORL9YJBeA+64Aj5s9Iv3PIxXwZ/NiXrFkVbfAWb&#10;WWraTNBZkWK0Onz0P6EwKUtVJeJB72Ip4HZ9OnSPj/BKIxUv+a7tnSLSZDvlc9P/MZdpjNcalzpz&#10;18w/3R+UQ1yu9V0zbju/RhiumUc64kBX1JtXF+Pkc3qXiVf54Dufm3HBGbjGtd834uAIy3tc5tGO&#10;38BE5pv35E+7xixBhYGX+gdcONou5VSmJS66gQ3OWh56kSI4DyvicqbjeB1O99BPve3kRx7y7ifo&#10;x3hPmF7Tj1uhFhy8VywBpVeKh8dI4b0VS2CFb/WMwd7djQzuFr2zgmVIV+kH4jFGzb3aRbKApVye&#10;UaTULgwXNtLX5WCV9j0rj5wRj7GKA/6tgPs9g33gCx5ldYf7C+XLOw+MEY78dzuHF/SuP3VyVpQj&#10;nGKI8J5+zPIKmak2Ij/22HqVgN4hx5gNzlUDSXt5xbst4FsKAJ8q0wNDKtc8ide96QzcN+7xxInB&#10;d2FHVQ5DSh56ER4ZQPEslnCPo47MfhgP4KDCgqN4cB/GGr7SW8NfHJRw/mpP9y+SVfRJofdWGShZ&#10;CHzATb5tXCgf41d5BIVhqAgnIj7Xy4ZK4B1dwXJK9/RXwkjUX+9jBlt10z1wMFB66/r1cuvG1TI+&#10;PGgjxb0/hkowgB5UByoDUCDH50SLgUAmFQd4Og6QREdLOBvAqRiVSaSRBy6ZJJ8ppAbJEdYQJrVc&#10;KuC3eqYcroQFE7NMIBqIjoz0EFoqQox6sm6ezdSsJ+cDdxApcFIa+UCgbkjgjIJ878aOSKHsSynY&#10;2ZVigEJtZWSuPH3yTVlcmJNCI6PimI3IdQmAjBNmD46PUQBlmBxxcs+hCJR9NEK0PATCiHz3/mkR&#10;K5aR/gE1CtZ6bMZl7wgjBH0Dg7Rs2TvcLz16f+f+S+UHH/yovP/998vN2zfdzDQoHSon0yCo2KPB&#10;Rx2P2X8hA2RHhtX2RuwB4aOXrI1fxFCZX1CnueKvp3tzp8pjluIMPAOoBSfMHMofMyoIDXDExlFV&#10;QMzNHhsZhILt8uhYuXP9ann5xRfLgxdeKLPCfb8qeyaaEQIEV5xgJD6WO/M3HTgQYJNRYV35qOXc&#10;8nJZZb+KcHCo4g91PVF5amSfMiYCE36FYxEyQghBIjDK8MBQuTo1W+7efqH88L3vlY8+/El58823&#10;vJGfOGZkZcO+mH0xIF+YXVxcLk9krPGl+yfeQL/kL+fyMb4Dwcl3VMwGKgdv2uAZohUMYCeVc9Mr&#10;rSGa7OVEI9EgIz0YPf7yrvJj6QcEAI6dl3jFz8pOGOWf8tY/eaix/VMQ9Ag/2UXUuDZ8x4XAAKak&#10;Ze5x4CFnM+g44CPvOdMVfkDwMOOCcorR55kDcE8e5Kw4ycc2SnQFRgRPjjwln+LgS/ZEkDfh8GZT&#10;4Q/BHGUnnFyJk/XNd4TlTIbxXeFIOcGVNMiDjnIccHDF6GAmAiGcigBXFHb2kvCuOZOSijNpKZdZ&#10;BeQLsFBG1iXL5L3xJkMEpZ9vPt25c6fcuHHDir7f6zp9ZaYMj4+VgZEh8zd7gsAxdWAwiPw44evK&#10;7JUyPTlVbt68WR7cu1euXJn1V3oxJDAaUAIwBt2hKj0ymVlRDtA+kiziHhb2iCY0eBDGQOIDfNFu&#10;jBTS5uTJKWbXrt8oV69dLTMzMfuMoW+DZfKyjaY0PiKPwDue5/Q8AxN7UsARYdAlHTB4/0MfnS84&#10;iLiRB+9s0OzxwbUd0xLtRV1oG3wOZGW9cgTV+ThY/2QAgAxwoci6DXpt0wjpTUN4+K1lQ502Iw14&#10;g1bgFYRA4mtQnScy8FTynUNByI/BJdLsCmZ6L38wVcYKaZeYNZPs5YAUygm8hZHCaYk2VFSAeUsw&#10;MKMC3Fk/4PIspeK1FX6BD00SjtxOpQgfaQIXnfjhyRN84zrhce+weKF/UTa3CTOO/xk/ZGQn36Zr&#10;x6/BmX/bOd8O/eBsPPoVBTjIGdhgkwcPUedQ+A1NfZeO+6bP/Imf/hwsZMGv5pHv0+O4tvOsz813&#10;eZ+uHbfmiYu1/6FcZvyEB4eymF9l5z3hpisRGs/kRbulbGqnNUwqpwmDbs/qY4YCSuZp2EQCpg3H&#10;CP0KA4TZXJUWeeveyiPvjgQf/RlKLbAyaKB+Dv0HXYoPp7JHZWyM0zcHDA4rJ4AVnhO0VXElb/Hl&#10;GQMpgeuuLoWJjlnOzdJylvSzJ5ZMAo/cKkP9AVf2KZb3yst6la5pYJDO9SY+/5Tehqh8pBe/KT6G&#10;D+VwWij8a0NH72z0iMZyDx1X3iFza86Gp+ltNFKUykA20U60ZfIjLtsvZrnDIERmoNd4tkQ6CHlc&#10;uiScscSd8vQchkrIPg45YPUGOGLZHXGJQ5uR3rNgeqb5PCjDS9pT/wmnvcgP44B9didHMkYkW1n1&#10;ss4KAPWDa5JVmxvrZXNttWxKV9zS/Z50NfQohn34MDezyYwXo/uSvw1f8KAywZLpif3ShAMHdNwl&#10;PU6xoSdoyDM34Au6wpaQrNyXrB9U295U//mC+sCxkUEbPtYK/uqv/kqGSiSyMFCBCG8ENWup2awd&#10;wpylA9HZgywceID4sRq5T2YkDKAvegtciEv34aJhQR4NARw4Ez+EA5EojVtQcUGGrXS9P5ASTKF0&#10;oigVnFqEsoChMq5OliULMADwUjcsVRBKmEeE5ZPQGFGw9Sc4aOw9GSc7MkZ2tjZkqKyVlaWFsvDs&#10;SVlemlPD7ghHYlDBg5rAOuVTNTiN2A3TMXOgZxr2TMSAekbjMbLfrc65T43SL1z2d5+5IYaGmO05&#10;tfLOF+eHx8fLiDwb58cmJ8qdl+56b8q1a1ekNPRZ+afhMHTY1N51qjocyYA7FgFs7ZSDTRGVOsx9&#10;Kd2cFLYpI4DNtgtSxJZEdCw/OcS4Uhsxe3AEYwk2gS/i7i79Pf3e4O+9BsJ1KAAYpFjUzK7tlF6p&#10;ReOC5Y4UqVdv3yr3r10rV8ZGCt9t7lK9Tw/UNqr7ka4Itfz4HOvot6WEsHl+fXerrMpQWWA/AJv3&#10;u3vLPvtjzkQjuu/t7qP7Liq6dKluPQrv13Ofrt16vj45Xd588HJ5/40344Sx+/dkpIwVyUylQwFn&#10;1JpR6B0ZI1JIZcA9XVgsXz+bK4/YhLzI3oFtz36IyCQ0UKKlbKnsHJWOEQK8SA0Ps0PLUhrgFSsI&#10;opm+wf7SLxqEpvZU/z2UHJQwxT8Ro7GJlrW63rNiWsbYCT7waBvKp64ZljyCJzb/VLz+qd3wgpMf&#10;AFnBUXpH0zMdAwlCyMd+MpQvPDwFPzBLCH+Lcqw0j8vgRDEdHRkNw0DxLAfEEmmoQAfuFADDPOvx&#10;MZdpHtIzPGxlX3Tuzkf54HlPHhmHqzvi+g7PczqebSjLX0yP0ZGGB476pTJNHhmXKwovxgqKbii7&#10;bFaM+pAeQyWXaGG4JAxcMT5CaZ/wBnqUVDbU49MwIYwBETxGCgbGrVu3rPyThsMyOMJ9bGLcRkqP&#10;DA2PHKpeOBR1BnzYsM3hBMwCX7t6tdyV4c9Hbv08e7VcV9gMxorgSTguXxZcgm1IhsGJ6IpN2wxA&#10;cLIdCoeqaFxTV+Sl1xhbngaOwBenNgL3latx5DJHuUPHyE46cGgmPvQVeHHb1jzhAyshbTpFNscy&#10;POITRjzqB665orxAf5kHHgc82W5ev0waGSaWHbXPoY9xOXgRntO00xIWHSW8AxyKaB4R1UQZ+U9l&#10;eJQTT5gcS0eQd7G0tccjxhw4gcxiVoQyOYgCuTwyPioZ0ZJygWyTnFcu8DmzZQxSqAcpXVLaWpLl&#10;26I5jj3HCN7a2lXfceD12AxO0Ce0/JU6gaUM6JDBhvlbjIchF7QKhIbe+En6TdxxIQxPvFTowQcZ&#10;Rixc4JhglC/61uxfPSgjZ3kGXtQGWU7m7dF1P3ONMJdZCwjcx2xl8niEZ7t0ygDogD/qZUfezj/y&#10;dR6OEy7jZ71RgpqDKHnF+Z6sdSEvnvHUPfSNzL+WQXTBGfiRB3+RXC90x3srZVHPdIpZ76ojSg3K&#10;vLLueJ6RZx7t1jMwhSLawXczTeaR8PMj3Eoo711QeIq2YooHXv0DPto2lxIhA0gV0ZC5kRcu8WND&#10;WTf+UZbSngleZmgZ0Ds6rfstoHQUZbFad08M7PCVepRo5A8fYT5TP83eg26RAocI9dJ3CzYrttRX&#10;ubTO2FagZxVL/8eNoqldgAlQAg/Ujf6YuiBj+rhSL6XB92Jc0G+6EhUXIAXn+tJ28R4jxXtjKFM4&#10;cTuAX4VTZ7RwZoF8iBCyRB58B14UT2lNQ40rcguasgIO7inLvAUc5B2guCwbCvUkLckM1VYpUHSE&#10;U/YyM8Kq55NjZp4l03VVD6v2o83An+Tj0Z6NDSmv1jn9QTulYZbrkhQWX0GA2isMDOmgai8Gt/uk&#10;G3Hg0sbqcllZmCur0m835bfXV8ruJn61HOxsluO9rXK4s6E+RTrl/rbSbJdLp4dluK+rjA1KdiD7&#10;VL5pVzoJLOKBV9pQ9fYeJEDgqhrxyQZWxrT3QesaerciCS8YTbQte1TuvvBCuTw6bN1LVQ5DBcTT&#10;ACG0QungTPnFxQUrehAzo0fCkDtaRn5CEanKnN77Xlj84z4UlzA+otGYiYkOLKaXEGwoil73r7KI&#10;3y3CoQzeRbtDCuqA9Z6pQowU1lijHKBE0AmbQOQQChYOSm+Cr3XkrYlSjuN9+fo2641p8L2t9bKl&#10;BttaW7Ghsrq8UFYW58r+9qY6bjU2BCwCOzzY9Xn6LZRVNpapg+qjbspHva3yExHpHczKZu5+wTwg&#10;xuw9kWFztl+mOSt6eKgcKa91GRh83X98eqpcuXa9TMxMl6nZGSsRoxOqE/hQi3Fe+aAak++WsBen&#10;tyVcqa3P9o/K/tqGDJVNl7+vDpEN4kuyjJm1WJSxss7MAidpqR3NHgYVxUDwilhY1jMkIwUlBQUF&#10;xhfGxNwnpbeP0RMMsK3Sp+dZKV4Pbl4rL1+/Vm5IERulfaRAtuQx3I5kjGDkclrZOntS9LwrxtwV&#10;Xjb3d8uy4FxcWy+rgtFfJLjUJ5ghZ+Gwp0+GXF9pHZ6WrqOzMigDarx/uIwqfFBSbKirp7x47UZ5&#10;99XXyrtvvFFuCUecEHEmOkLwwZwnYuR9GWV8aX5pfavMra6VR3Nz5eGTx+XRk6fCy3rZP1T7qLPm&#10;fHdmBj3N66OPRXN8gV8/yCg2ustxD0agH9WX2ZQ0VNjDw4wKyiLr0vnaPctxuMKsjNpQO3gSWuT7&#10;Lza6VRZfyQfXNlbgE4ScaV2RKx3DyPAljA2T8+x8VCa8QgdMVNJbeBIHelMHAk8wIgzdIxxT0Uco&#10;MIoM3yTvYLgwm2JjBIGqfIAApdS8qHfk75lW0Te8iCPsGIVSV4yHUIIkIvWe8KbyQnjwdXQSTQ+M&#10;wIXnPY70ONKzvIolWhgeOMqC3ykPZx4XjJSBo1zqSp3Jh3xTPrDfI5TILedNHpkeQwQDZGZmxp4D&#10;OVDqCQOXGRcYyS/3dQAPZUe7UJaMEym/ecw4+Ecxidme2E9GHiz74gx5jBLK4p69Q8xysTQPJZoD&#10;DzgcBDiAydcrsz5kAsWa/S/khyNPKzTgGnhEa5Z3wjEO+JA9lycvlynJHO9hErwobJ61rrRJ20Pj&#10;GA4s2wSX5AGO8DjajYjgkPfUn3eEYxwSFrM7eHXOigfuyAdofC9HeNIJynrSBK5NM5VPXLbS0SFC&#10;59kW2b422PUq+id4Ft5DKazLXKAp3quuTiO6B1cs/+R4ck5BpOvPzcAYIiguw+o8+wdYYqi6nsoQ&#10;PlRc5dWN/FEc1tIz+MN1T3Xf3OQbOXEiIe19KGNFPZD6DMF/JH6QMsdgE3Dm6KpHrgUHSmzWnzqm&#10;ghTGQuCOZ+7Bh4+V1RVcEJbxAr+0q3BEfS3nYuk09c/44N74kaGIEd0uT+E2TpxntFHytIKUHn6D&#10;n5FDwW/Bs+gUyLRQzokccEX7AxbPOPLOfDt5B+wJW6f+52kjXeSJD7oknvNTWiuiwgf50PbNfHBg&#10;KK55F675lPn/KZfxkv9whhd8qC8DHzhgAdfASPx229Gy/Ak+BTgsXc4c8oOugT7qIFzp2TF5luce&#10;GBgIsT5V2xrH1XyKp9xKO5SH9wwDNII8k/w6uyTZpX71kJF48ZFYUH2naFa6ADMAHKeOzMJgOFG/&#10;esyAyeGR+nC9F96H1Z+Kw0pLdUXRZrWJiN/3nk1wW6Ceq43OqJfqInjAFbzBSgZWkbDssleF94nW&#10;+vSuT7oAZWKsMDtJ0zdxyD31sq9t4YEABomEf2iDQUWWbIsi2ktolQDkqd48615hbk8BSb8YMkS0&#10;JLi998y8G+0FzD6FVjgH27SOgi2T0J2pK/r0ieShMhOuqavSdrH6RDWXP5Mew+qcI+kxYKW3V/UW&#10;nk/YD73Ht+C2pLdKJ1ebdLdYbSIZoHj2GC3glVU9HkRX36aqY3ONDDArX6zjLs09LavSazFQ9vV8&#10;JD2tcGLt4a4MyiMPSLdO9tRm0ukO1Fdtr+l+r4z0XypTY4MuFxp1u0mGCZV2brNLvV61sy/5tscg&#10;FU0sSGhbDBTwdYSeLNqgXcENMypc6QPvv3SnTI+NSk9WfmTK0i+uJv7qYWA2arNRlNFXOgCED++w&#10;aC8ytzsCGlOOOOm4NxPUfJv3OIRfCiUc76NDqszjeDRaVMxCRkQCfMDER8RQqjFSGA1EgWCNPXkk&#10;jMoEkvcViiE9GyLJOWCpMOkdG8RYtrW7hXEyX+afPi5rq0vqbFZluO0qjspVNYnHCVKiBBMB4Uwb&#10;wkQQ8hmdDMJH9zRCnzqEARHuoOIMijl7i5REEebE5ES5JCWZmY9VdWacMz515Vq5KWtySgrI5anJ&#10;Mn55THWTojIg46RfHaqI3xu8GNWnCaXMH+3J+NiRYi4Fblf5bHEymRQwZlEWZKgsyEhZkZG1IcWd&#10;/R/MpvB9D6uNyucSSjnMZQKroy78jBsIT/RwtCEhtV5GhnrKC1emyisv3C4Pbt8st6Q4jaEYiOhO&#10;pSSdMFrPrIIME5T2LRlzG2KAdTHXmspns/w8xtPKkmDDeNqV8aI6qOOGz/tkoDCrY4VEZDEgJX5y&#10;ZLxcvTxdpkfGyvjQcLk2PVPu375jq5uPSXar8Q5YX7m7ZcbHfuc0sr19GSoytBfWNsvjufny+aNH&#10;5dE3j70vhuVZLMVi0yub8xltsaEAXlVvRjj1X3mZMMxQ0BR0YkNFeEGBQ/npEx2yf4eRVE5ewlA5&#10;FK0i5LzEhTSiV1M5ebssKYK+6hkBmz/y9o+4SkhB1XU6VsGh8OQXfCo1hHMlGjyCAm2+UBuhuKAs&#10;onQiZGPZ14iXHXkzteKhaFvJU3orBmoUoCOM8owRhSPgKSRwEWVamdAVeAhLZQCPS5iTt4nbqVPw&#10;P94KqTz3UZfwyAqMCjyKPkowYcgmPHlRNnXAQEMRyzx4R5m8w/OMoYLhw2wKzxmfK4ZKzFxcDvki&#10;Iw5DhHwzT8rGZb2yTumNG2SZYGIfCUdf8yFR9pqsra+X9Q0Zy7t7TouijNE4KcNhbGRUfB7L5fAY&#10;DSgOhGFIeoZM7Yrxgh8YHSndMoisjMkbngoL7RYKqZRwlc8sBW2Loko+zcEdj7xKviTuvTRBePEa&#10;ZtE1OAfPuZ6d+uPTACEeV7e/0kNjOXtHPoGXIGnTrB54Z7iUb+aXdUif8BjX/Brv8ORFHamDZ4Qk&#10;R3uFjzhamGVr4nPlAUzQLrDDL8g3v0OhQMmTF4Q2qg7VuXoprtIfCCa+gYNCMyiDbnR0sAwM9or/&#10;j/yOkwJ7VSY8rv7aiguzwjh4DQNlm9lujEjxU3dLZUphjWUNonfJAWQvXMDINdwiCP1M/ZK2cMEp&#10;gcN8lx5ZwovENXXkHue8K/ITb9TX7xSOD7x0eDbT5LUNg+4zX8IYeKTPxidd8N4wqW3cnyteloNv&#10;1gmXeeITDsLSXXxu1+E5Htdp5wYe8x0w+C7u4+qLXbMcXObJlXf5/Kcc8Zpx9VTD0EOqkmv4zuPD&#10;8FUYnhdmV7PNcHyzLBzP5Avt5yB0xiU8velA79zf65l+kKXMKNsseQJCFHn3HdIfzmSc2LBR/0b/&#10;xwydT46UnETXwQBn+TxL0cU4pSUttQ9ap77K40RKuGqvXKPuAscDDmfs4VXZtoIEC7oJfTGKKiAi&#10;AfhWWy91Ql8BfiHCXvnzc47iocQUdU48UEfqnni3fFPEuE9o6OoVR3fBhzUv8tCF5fskMr75GX8B&#10;L/iD3pHVHoSUVxTTHfD2Migp7yWeyp06IZ97e0mDzKDvBFaVLCOAerPEC72vjzgCwEYeg+CSPQyQ&#10;h4EimITTM7UNsyysumGgGJ2VVS3Hx2xN2LfOioGzsbpS1paXZEzuSt/qKkPKG531TLpvS8ZNj/Jk&#10;IP7kcE9GiwwVhV1S/lBCt67d6LACjj1JfZJ7UnzUVDJmBTb6jtUltZ3UOtGL+g/AE46AlG/18emT&#10;OJxB/aeUI/CAjrEnXY1Zshs3OD32pTI9PlplpNxf//Vf/yuQjstGRdCgPGOoMBJJI9OZcKXTwCEA&#10;0pnYlS7dRaHSvE9nRq2e+ElMF33kG3lz746bTokOWx07nSzLK2CUHEkj3rnyRVhZBuFNTxszckgc&#10;jLN1KbEYKF8/eli++eqhFIoVd7ZKCQCKhyAWMQgf/X1Mo4XhhqES1rLqJPz5VAzFpyMc6FUHqitE&#10;MSgi7BPBsdZvZPyy6JslAgdlc3u3DAyPlhu3XigvsuxDVuXUTHy3wcfGDnPiAuXFkix/iAnC2D/2&#10;BwyZNtuS4r+0sOBjhx89ZXnTog2DVZY+7W6XTSlJBxB3HSmhQ+2uJ3uxYdYjqBYQagsYT/iP0QTV&#10;+XRH+D0rd2/fKK8/eFBefeleuS6DYVjp+Bo+m+c9nSnc+Ehl4WxLzMHmeIyUFcGwKMXsmZjkKR9X&#10;hFkUtiNlUxyqNmXzMKO/1E1lKk/WnY5Kkb42O1tusY5e5c1MTpYbV9lsdbNMS6lDWG0rH4wz9kpd&#10;Eo5hdkYkWXqxuLpeHj+bL188+rp88fArH0mMMeERI8Ge08FmFqWz5FJbmx6hO3EdbZk0lO+s1JiG&#10;1J4IksEBz6iwDwcjyJvygYN0wqVHZpVfdgQeWdM9ZbPpV7Ihqdy/uA2ae56DNywUDb+UwspHSde8&#10;x2hnpic30qO4wMfwN/XB0Ec5TkWck/FQ7oKH4GPlpTyBk/RW5gQSxgtlGW/UQR5HuU2+phyuhBtW&#10;+eTpZjze44zzmp9xDBBylIUnboalIy3ltOtVYcCIIS4KeabnOZV2nlG8MVRSAecdHoMtZyxY+oVx&#10;gnFDXsifhIVrwoC/GE550BlLOjFY9o4YYWcgYcsngzFbzcAJinV8QHfUsya0Ce2QuIg2luzjvuLR&#10;o1bKk3yHxmRoDA2qf492wEBgxgsZBW1Y0dc7ZATLqhhVx+Cho8n9Mh6okFxhCRTtD13HZso4JQ4c&#10;Ydixb4Q+AfymjxlxdaDUXXgwXJUmaRdwQz28xFHvgAef7/HkExs3ow1dbytXHdrC24kEwK3xK1jb&#10;Rop8LgPkynIt7j174DrRkYZRRNnghtlT8iBvt6/yAhaUGGYeyAMjbUNtxowS34yYnhovU5dHVb7a&#10;XPFIT4dNWwtK4wAlBdmCErS+zoltojFOBcPwr/yPvAPv3ZdidkOBUrJUV+XLj3omDeCpr6tf6x44&#10;6vAU2IH24HMPkKiOSY9W3KsHvsSl09XnSBsyhGuWl675TJwmDOlJR5m8vwhfM/8MS9eeJXLZwEYd&#10;O/CBZ1yWmemtXNeweK7xa1l4eAcZxruLLuPj03Xuia/7CkemV2xfFeLr85zzrffpsh7QuNul4iny&#10;uRg78qBe6S7Cics64pow4rhlENk3lKJr4qOJw8wR+W7aFB0jf9yeoldmGeEBTsYEbjR2Z6s0PKP7&#10;jEj+TEh+sbSIlSQc7HOwu1eOpNtwOt4l6qmCmI056pLMVh7HKps5AJRaFSZlt09ecg8F37IMHgFO&#10;YA96k4YStAb8yAZwatqJdhE2fE2s8j/woroSp+LQRopwQT8Y9SeF/us5ZzbdPjZXXGV7QRkzAOhg&#10;4tnoM0JuoOtxRbZZzgGn6mFjRHGYXWcvjw1H6qI6MBvFd9i6MVDkWVbqmusdRs3w0IBx6rZTO+ji&#10;d8DG8jl/5JsawB96Rr4h5/kMA3tP2KPM5xsYFEN+ry4vlwVOmlxeVJld0q+GypD0AA/eC0H9fZKl&#10;qhsGJSuGVJJXq9A3zc5M+zMYGEshC4dLb/+w+iDppL0DniHBbsjZaNgYeePv50jOgWfP1iLjjftj&#10;1wHYue5Kj0MvvnXzenlZhsrU+FjHUGFGJRsvCZeOg0pxxj9LLAiHICEQGoG40fjnPa55j8u46bIs&#10;8kufYRmX8rIzS+UhOx+UiLYfCUOFe94DX6ekcOQFhmhYzxYQR2FGVJapeDQkx4x+8snvy8cf/648&#10;/OLTsrgwbyZNl50x+QEnnRab4SF6lHyIDaRTJ1vMYjA+qMQoA8zMbEy/ovQqHENjZHTCjXxwdCZL&#10;86xcnpwpL9y9V+7eu2dDZWKKdeNSIEWs5ANRMxKPdY5CDxse7R+JGKVIiDDnnj4rX339VfkKQ+vZ&#10;kzIno2sTg4GjUWU9b+leRXn0lZkcGJVNbDnKzNIPFOrAk4BVfSAujlceG+8vd164Wl59+aXy4O6L&#10;5erMlTKoPFoiPL5CSr0RGIfqJPeEM5crI2VN5S5tb9pI4VspzPDwYUcf2cnsmJi+H2W6f1B4VHsI&#10;JqZW9c/tOaq25SSxq7NXpDxOlZnpqTJ5edKzAIx2MmLJ5q/tnS3DivJNG6NMLctIefT4afns86/K&#10;Qxkqj2W8oZgikDEuYkOzYFeZtBUjf5RPA1uY6871knD1un+/k6JRaZR4KHQYPMyosHSPJTi7jMhS&#10;B+GP2RQVKAEsdlM6BKZnVITj5xkqevJ/X4LQuLETevgvr/IrDPbKM2izQ9NNnqFtiQNdxpISliDU&#10;Dz2O1NmUIb4u329aTT6yEFed24YKsFRBTrhqFXWQx2WnmUYDHlhwCWvKAuIBjzuLCnO6Zrx8Rzxc&#10;KqLNulnJkyMdZSKzWNJFOpRPwlJhJl/kCvmhfDM7g6xDeSUuRgnGyTXOcpehwowK5aSRgkvY8eku&#10;1odywJlnKOTZp8RsygaGysamT1hBaPMtGspgSdnl8XGfvsagCx0b6Rltp+3ARnrjhJ+Ixh8mVf05&#10;DS9QJtkqfrQxsS9jTWgNxThmOICLk1USd3Sk0LYNjNpG5I+hw/HjHKjC910SV8w+4cOwiJkU4uPc&#10;xoKZQzg8gxFN6HqAPzz3rpffRwRwljSTuHNegpt717fhQUIoMNFP0P7UBYMcumCdPKemme7JR3FJ&#10;R/7ghWP1uYfXYrQ5DJWkJQy8fIYeqC8f0uSY9YGBvjIzOSEZNKq84cOAAQMPeOEt8kasYHXwvK72&#10;9mk6hzLKDlVH17ojC1B6DIPqxYowZmhERVFP4yF84otr4ijCwFHQHf0Ty1qAAQ9NhvIVtKlI5/KI&#10;9NEGQbvpiRfv0mVcHO95BoZsUzzl5VKriwpx8ga+WR8cZXben4dPIa7D84yS/OEyN/chDd9M03SZ&#10;R7q871xrPfk14tUGPB/2PFfrmh5YoHP4hrYhLKLFe+V4Ls8m7nAZn2d0GAUQSojDiGskRLTqOvkR&#10;hzwyX+etn/PVH8+0oWcrZDDgkBkMvrEfyzDTDtH1SW6gxx1at6Gfvjw25r0jp5JrLLveZRZRshhD&#10;hc8nWNYo/2Mp40e692mj0mckwCS/8HFypu/RQQyj6kV9xRPUJGhKHv0E2AHF4Ost9dNFVORw4kca&#10;rvqniNS1rWfIpyMezryicJTp5B3S0SP2KHMGRll2FjNOoZsif3luyjhw3TZUhBMf68+gCDhXluiM&#10;QE89GMDhUAEGujFOvNJC6ZldYBadAWnLYslg78dRXmzN4BAlPm1Bn4wcwqGLIac41h65xTHr26w2&#10;oR1UDwZzfcy9ZDlL6jBWWP2zuxdbPPiOCfKIwVnwz6DZ1PR0uX7zRrlz50XdT7ocPlysbsPt1+oZ&#10;LD3S3zBQtnZ2RSvSmeFVpQfDsSIg9FVRgHHCoLAknsKEB7fHsQ+B6lU/duvGtfLg3ktlZmLcRkrb&#10;UEmGBsE4mIlKYqgg2GkMGjiFEc5EbgLKJg7HM3FonCSEjJdxyavpm+GZljJp9Ows6FhRqNIzm8Le&#10;FEaB6dRNuNCUyiQfXMKIc6dAHLl8nwYLysMnn3xS/vbnf1v+/b//t+XT3/+uLC/OizEP2xtKEf6c&#10;REN2QaCsbVYjUazhDoZShmpA1pyiIHAyV8SFIJhS69F7Rhe6WrKWR9QQPQPCk3AqZp25cr3cuXu/&#10;3HrhhTI6ebn0ytrttUINISNQAp/upKXc8rgrIwXlm03Bn3/5Rfnsi899otXc6nJZl5FwIEI4UMRd&#10;iFH+VDDxdXcIh1E3lBiPDmDpw3QSOuDK6y6FUOomtUVEeq28/daDcufm1TI9IeVNysiJFPJjeRiP&#10;Dh8hwTdEtiXYNvbVuYuGlsUkc+srZZ6jiDmGmNmPgz0ZTGIwBCIMrrxUKwu46FClUIEjwYpQGBzk&#10;6+qjPtELRQ4DAyFAPL4Xw9IKRnV7xdTQCXhaXlktD7/6pnz82Rfl0y+/LHMcH6t2RgDZSBFtwTQo&#10;7p79UvswiqQINKjb0pSuvKARh+uKwCOuaYfX+qGIMqLKaApLRHYkRA7IVzRBClUkPERB2yGILhoq&#10;ygs8ejOanrhYDJOm4QSagoKXOjwo3KkO8BvtZbwJr7lUKfk3FOlQVhF2vGckH+9ZA9WfuAhK6klh&#10;1B04LWCBCKUWfBhHCT+0GbRiRSWFvJ5xCSs+XcKKTznxvPiZJurZmRGh/TwLpPYG9uwkiEP5KNXA&#10;QPqLSjDpKRODJpVvlAfkDjjBcMBQYekXsiYVXhzp8OSNx2U9mnUhvmWZ2hkj9UAdOvS3vs5X7zdt&#10;RIBTjBP2pFyZkVEk2sYAZ4bF7aB0xi8ZUqbqwIwI9Wl70eXBiepHu1JeVwwk8c5L/CqMMVIaxwcP&#10;kr9wRd7EQ8bHefZBQ4yu+SQW6qr2BncYLLs7YbDkwQSkpSzqmjIbD78yS5vLyJitTeMSGICljR+9&#10;p4buuEX0DCIQhuc97YWjnKQpwkifeVAmbc/IpvGmtLxTxGgnyTlgBWbXVffUk6xJT9ykLdNPrVfm&#10;RZ2hEWQFyzRGhwfLyKDqp3SUSV35Kj0OmcrSBgwSRhhZ4sCMPEvJvB5e4ZTNl/OjDrV8eYVKeVNd&#10;JQi4p+EjTvjEBdfEQYbhjCPajzpXn/QYnBX5ZfpMSjqUmFDgoOGg5UbWdhfLShjAYeLRZcojNzrl&#10;hHyIemfe5zPPcFzk26mjHeioeZ1L27glNT7LySvuIq5w53Hxh74JT9Pl++/iyCPjAw+0l3xDDsCA&#10;z7JwTZibcJ8Lb5d/HmZ+GY9r+nwmDumzvfQ24lRlF3qnf+U+ZhagY8kDXaELlwFrKb+YlThW/Ev+&#10;TME4J/4pPTqBv5+2vV0OdjgF9UiGD7wiZVW6zKn8sZ5PlNGJ9CD0gOKZFAwV9slJJogvKIh6Rl0D&#10;XwJAcHMJunDNxEuEK6I34vOYdY4IXKmj4K1Xe+LUeIk/2ih5B7nHM3HY1I2kYj9MP3tKVQf0gGgf&#10;4bPiDbxmXpGx0uqCF0VahrM0nv4m+mLkp+qkt1IXpC9KJiotdeZUQDxGCt+d25Weg6HCoAi6KEYg&#10;+bAnyHVTG2G8MLDETEou8Ubm0kfSXw5JX6aNXTfVEdmEIcOsCyDH8dLMEPd5z9FV9YPX2Id842a5&#10;fetWmZyaUhtd8t5jTkzdO1T/0i0dToYKMm5PcHHQhfc3YZwIN+ylpu2tD0v3dH+AbFUT+yAF4UEI&#10;F81sWI+8JaPoZRkq0xgqem89LGdUcMkUNBLCmWM7YSo6GBekCmS89Nkg5MEzcVJpIIz32ek006TP&#10;NOmIi2KAJ4+8B4Y0WLh6qs2VVb5ChhlOCIKomvnjIVYILkcyiAOh0RnPyxj75a9+Vf7dv/135X/9&#10;X/99+dUvf1HWVpYEyUkZVoc0NTXp8jlqkiUQIN9LZIRwGw8QPEwOsVEecIiBaRQMDCzi3j514GoV&#10;n0glQjoTTlFOh4ZGpeQOKlB16R8us9dulNt37paZq1dKjwwxt6QUeqqA42OCEB7tyslPrPdbW10v&#10;T5hJefSofPzpx+XhN4/Kioh6w0aKmE1wHKlcsYXuBSNtIbwyCuDRPF0hqsQzxhx7L+hkWVbCcZyX&#10;J8fKvZdulrt3rsrCVjyla4lGMCxYa80sRo/ahC6RE6/W93fKEpu1pATOr62VxysLZW5tpaxiVLBs&#10;DhwJN13gRWUei9gPZXD1SlgNmJAlCAQHFj/4hnlQ4C7LQGIpWJyaEceYMlLJUi5wxLdMoB+W1zx8&#10;+Kj85ne/Kx9/zhf4F8WMfOPmNASxFKg0/FiypluPXiCEYBjxhtsSwYHBJOIB4aYjz6a0BZTaW/fM&#10;RLH0i1OdMFT42v+uYPPoqCgCj/AESJ8GIp9Lv4JGG4ZK3PnPBeIUJy6da9M3HXDTnvAJsyTwDXVl&#10;ox+8DG+TBt5iJhLhNUI8tQNCAvx4lFm4DxDqAIVglZRvGyqGtZZvXOjZSo5wShnJ66RtwklaPLIh&#10;5U66zIs0KTNSWeTKu+zkm+8yDXWFhjMuPl3CkHAgB1A+MfKZUbFckMNQ4QQsZlNYdhn4wxAMhT1x&#10;yD1hz3NZjyyPQxc2Wf64tuoPu7JHhT1UKPKToulrV6+VmekZj14xK8DAiOtFCxiv2cExHV8/mojX&#10;M/tFvB9Kbex9GUoLLugEMT7ckYlfPIPm07wku1hmKbrlPcvPkPXOU8aTZ2KgXbUzeKT+0ApwUHfe&#10;p6ECHrItsj3APzhstgVGPEt1yYd42e5uY8kYOnqaJduReLxrti14zLYnLMObnjAc7QJszG4CL0t6&#10;WcYGzLQbeUAFwJZGE14UGe18hIIfdcs6p4GvxpDSQh8i5Uvw0RfQH6nVlU48hnEiuRjlqr2EYwZQ&#10;GJig2j620zykeojvKZdsPTCksk1RaktmVQAyYYt4QN2hZcLgy3yX74HbXj/HeQ6e8BTwB2lqOn78&#10;NV3GxRGvDUMjT5Qfz6ioLhdhIizL8DuFe8CnhmU4+TTbv+kyv3TNtJbn8uA2y8JlnpnWZdcwe+R5&#10;len5Pp3vybs+45rvv81lXRS7XQ7PCRPPHiBs1DHfZ9pMl95xdHXfaHhrHPhH9xfhIh/wELiIMOLg&#10;TTeUV9/jrRyLJ+hz22kNC+XGAB1KKuXReK6d6JRZ+KGhgTIqvqffOBLt76gP3lN/f6B+nYEPeAV5&#10;x1G1p1LGT7gqrg0VjHz2dKn/Z6+Dn8WXKhQKDfyrXbMSUa7/yytM8cBDfLG+9rW8qelCia+0Rx9G&#10;XnLGMWkpx15pHFf0Kz4O+RbphYxqrAj3LpugkA/wM3mTgfEmj5yx13t7yQGMAmY7kJ8sc0WPISvw&#10;igbAQUwMbLO0i5p7xkMROIBjm1n4ja0IF26OONlVuGWPI0vskN0MfvFM/pSH89YDyXwfmS557H5e&#10;eLKMUh4x64JRc+B6MqvDQNnUZAzWXbtxvcxemfEJk54UIL30NmiXzznsSMYdnQj+Xul/QgFL3aEh&#10;vsEHbVNB9BHCkBOUTx/HErhe1bdb9YeyW61Twb6t8J5y5/ZNn+I6PTF2fjN9NGgINRoPAqXz4qNm&#10;NESOWOY7CkwGw7uR5LjnHXHpBDJP4qYwI4+mzzT5TFo6uOwgs9Nq3uNhWNK2JUi9NvNO59kQdzYS&#10;nibklqfCHn71sPzd3/9d+Z//5t+Un//85+WLLz/3SADrBIeH+qWojHiZEeXR6UF44IITcjCSVIgb&#10;1w3cjQCBiamTGkeNAHOy5s8zKuBBQJ6o3BMRhSBUXiMyGPrNpP2DI2X26o1yXVbrmBSlLtVfuQt4&#10;GTVK6++d6DFGB7FcD8vG+mZ5KiPlcynjH3/2afny0UN/J2XvREyhLu9EMByL2DmOmCNMu2ACCE14&#10;tHFiIyo8OGdUAAOIDbd0nMNSYrGm799/sbxwc7pMyEjp7Top3XrHSWYo93yrZlDGwyVZzYzucgoO&#10;G/efLi/ZOHm2ulyerCz6lC8vPUMYYIAJfy2IV3lwZOfJ3pEEnRRnnzgGHKfO30u/pqf8YbqJsXHB&#10;2SuURFv4GFGMTwkUcAQdAcOy6PYz4eQ3//iP5fH8QuF0L8gDo8J0qHsLIAVijFAe7YUA4qOOQpXD&#10;YRDP7CgeV9rM9IpypSudGzNRnPgzKDj7JRBY8sUR0HzgjdEdBG4c1af0pLFiJIVBwjj5ITbTA5TK&#10;8Z18BvBfcZoO+nKURnjSPB0QwgBlEQ/PIEhRWOEBrmQ7oDg2VIRzlFeUKTooaBjetdGi/IDAypzo&#10;CEkUAh/TS2W6PlEHNKyQIwbH4cnzOHgvFXyuPBM/4XYecq5DTQccKTsyjPTNdOSTYU054TrU9MgS&#10;rqQnPjhII4WZyDRUyI8ZFGZSWIqFsUc6XMJO2qxD1DcqnPDgss7EY6YD2bEm+l/iKOT1KA8jgSUW&#10;8d2nK5YzQ5ItXuKpcGjRnSabDkVTnk3Bi/ddvjxtISyq85c8rnWm5KijjBS1N4MrdIocEkF7x4l+&#10;IbvoQP1xWNFrGilbgg3ZT0dNPA4p4bAIYKHuKPvEo1NkpJX6e8BDPAGuEt98E8Ez3cIFnaUHlfSO&#10;+G5/0VAaCThwx33iER+4pa07hiJhjksc4osXfNWzXjoOfRayIffW8D0plkCkoYODzrP8UFJigAa8&#10;WdlWPtSVgRDqDm6pAzO3e7soYDtSKnrL2OiYBwRUA6XBoJQXnxxInjG6iKweHo5ZORQbb9RXexAu&#10;wFV+8I1eWUYgeFrqf2hXmAz40ruOlETdwQHhlTfyuekUy2G8B/fJD5lX5odLvNjVYAc1wi/GzzKT&#10;P3nOGR3aK53rp+dmGC6U6/OGCrItaQnjLsqEFwQHoHRAsMt0MbofXo/n3hlOlWPmaDjDDu3Cb4I/&#10;8Zf1JK2vjXve5fs/5TJu5t1MRx9iGVvbw3Ws8LZhVngTtk5YRx42vZ2KcPqKKO4DJ5HnOXjkobnE&#10;GzxFf0z+hINzlymaJI0PRVCf5w5RjhJIA1/09/d6yaoNFWicwQ957tlbQR+LTLik/vJMOtGJ8kM3&#10;YX+KPwBJW2OoeCmY+n/wkXUwPUne1npEi8SFO9OR8gOnsSk/wi0/JSPh60hbDZSaM7RnQyX7U+Oi&#10;4kPyL/AmD+2xhpuwOojBABG8bFmoK7IFmYEuwj3y3TMnR2FA8EFuBkwYVOWUWeoBLtENGcTuF945&#10;zXUIuam6MHPSL6ON2Rv2bxzaMNnzQCGn09ogYZDWhgYb5UPOM5CFR4bRxu4T1K9zwhnfpHL/Jc+s&#10;C6sJDgUPxgkD6iz9RnbTJ81embXncBf3AYKNwU5me1nJND4+oftLyvOgbO6wHxQ+VjuoTE5RxTDB&#10;8d0U05De+x10RP2oOzqXyInyubLZn28L3r59q7xy726Z4tQv5dE2VJKQIUYyBeG5R4WGyI4+iZ54&#10;6U3wSmNgdB8E3VEKcBknHfngM4z3eUWgYwzg01hJAZvecDpFxyUMCQeOMnB0OFiZHtVTXjTY7z/5&#10;pPy7f/dvy//8b/6m/P0//H2ZX1ywIjtxmfX6fUYYHy8aGhl2uHGkvBiVxOI0DBRjQqYjAzbqDvIl&#10;bMXc8RwwKQOfrHCkso8FD9zU1z8oImJ0k02bUshnr5VZGQZD6vw4hx/XEnGo1T27AUOxtIDlXutr&#10;G2VeSviXDx+Wzz79onwho2txZaXsyFDAqDkVHAiCIxGWbWs2bbHkiRFbjjUGr2KC2MhV20udLISM&#10;EsTUH99xuP/gpfLm66+U2alhWfwy1JQvMw8syWJ9/dAA34eQsaWy+Ejllr/bslEePX1cnq4sx94U&#10;+S3hn438zKR4DargYR2qsFO6ToSLVo+XVOjJzIOVPyLBd0P4uHvnjj96N4jCpPpznCHt4U4RvNIG&#10;yBLhiq/wzy/Ml6++flQefv112RZD8uFI8KdKOu6JDDnSI5+w7DkQgQ1yZ1IIIR3PmiDMlGcYKBGG&#10;EeBRJTxxRIseXZBwGRYzD4+M+qx5pkUxVOA+RohgYpZ0hGJFO4p3MFQU7nxgxSBV44P/vrQD/dB2&#10;pvOIYGc6dxgKWMxwYaSgaEOnCM78eB4KOsKb5T8orXQuNmjEF3iMFYSW96qADAlpw0k5CCoJvOSr&#10;hJ9yk6fxNsoqzBlmIS6PEpOeNkh+zXg4ntNnPukyvnEgn3mRN88pk3DQeHsGVm1F/sgzcJAfemwa&#10;KsgbDBQMFWZVkEVZFmW4A5IHbsuDCm/Ckh6X8VP2rG3JKOKUO/EC5fOOtpqYGPeyL5Y1xgcdhXfh&#10;1Z2m8O1TDimT51ouDtoMGhRfi/44ZptO0muSxQObm1ueLdmWz2VmQ+pgmLUJw7QOPKneNvaBVfGY&#10;jSQdI2zQKjihHOoQSj8zMOoghUfqAA5yCUR4llCFzKYtcFzxauE60NKZ2cMZj9RPnvvE3UWaaddd&#10;6dpe5QEf7zKdDSoMCskRz7jKeyO7eL8NZ01PeRQP3MAGHlBMWObFDBb7WYiP8Q89YKjsbq4rzy3R&#10;FZ36lIyVCdNXgAc84jkpKuATxQdDhbZm2ZdPABO98Y4+ANlAGjDhk5QkXxEHNasOvPKJr6z7xXBc&#10;0kjSJu8T//g4MCXKe57LdHbGTee5WQ7hCUPmzXO2Q7YVLnDcycvlV0/65vv2QI7wRZ44wq1sVnmY&#10;cZv3eHDNlXyb74wjtS/hPOOybAwVFFzumy7Tps+whPu7uIz3vPjuQ+gf3P6Rd7Ydro1XwWbc0lkR&#10;brgD3qxDwmRYUar1l2Vmvk3YSZPpskw8z9axVJ4V+9qEAQvpIs847VIvlSdLd5jhob9AtmCQtKTU&#10;nzKYiC4hfhJBeFAURdjHeLcNFQxyDBU8syjSeXTl2YaK+MOwIQNOO8uw4A5foqqCm/qIXoQrL50U&#10;bJYl4mfPUrouNQ3xdRUmfF+xHxkRV5E68fF6AU7lkcMsazthEEjyhL7EXjKCEx2RO8gHy7cqt/wt&#10;KOJIdrJ8lmXmLK0OPRfDIPpaDiUapd/WlWVRXvIuvQWP0YJAOKHso2MPKm1LTnvfG0aJ6hkDiLS/&#10;+E9l+5k6qFrId/oB+h8fhoIsV1pkOUjh5E9WDk1PTcchMvL0gyy3R46zF9iD2IqLzsNg3uXJKdFE&#10;T9nc3i8r0kV3D1Qm79UO0A94Z7CI+qe8F0CCS/20dCS+9WJRp2boEV3xDcKD/V0P7N++fr08uBuG&#10;igeK3UZyrqB83hvBCHs1QCA/Og03YI2b8SFiiJuOjyuOuKS7GB9PWNNnOGnpFFEsUJy8WZ5OVfco&#10;GjRsdn7NfLjHNZmQK050DkmLyQNGlVSW11bLb3732/I//n/+R/n/d/kvv/yFRxH5cNrk9JQVThQ9&#10;Pmbkr4xL+WaUnrTB2PGxODpqLFmm9xkdw4AQMFYIfK63yvMUHqDQQDC38GrGqR0UkCMLmD7FwOHD&#10;SRg5sK8SUAW1ItOhGGZiXHHh0REfh9wpT549Kx9/8qn9V998U1bW133alJlcgoNNa+xHOZHnfH9O&#10;XWif8KX6haIi0ETQzFDsiYC3tzfVwe6LMHtNrHdeuC1/p1znq9UQsqzoKdbRi7AROrQFG81hTvC0&#10;vbdTNmSorCmfhdUVwbQqa3u7HMJIKqslnDACqEZS2+Cj/jArm7g42nlra11G2JoY8lBW+2i5efOG&#10;LWw+iIdD2cYgcVsrD5heDeyNXHxc7fGTJ95Av7S86lEERptbPaIJXa0ACNfu9AS3hazw7ZkU2lft&#10;pJieLYpTShCXApdyhD/2dTBKzExPdqLRnoqjZ5beJK3y3oq86gpNWDHip7ht7xzkIITv6JLO0yf/&#10;WDgJEOCgfHgpeYZ4nlWRUNvd2bUiy2ZuBCjpgAMKAw/QLKMnHhHXNXkO+HFZHo4g8r7oeP88/gQX&#10;6XGZ10VPOmRQypFU9j3SX/PE44AN3uaa+MiymoYK+KAuhJMvQpqTt1AaKYM0xPU6Xskc8ks4uGae&#10;zXpwj0+X74CBdMBNOexN2ZDxDt4ZWaOzoRMFCxglMfNKm4l2BCczECj/ZE2HA7z4hCPKUZsoTrYN&#10;soXlTZsqZ2VppazJAENBR1lQQtOboFY5/WVaRhin5r1w63a5qSuzlcysAQ+bMJcXFspjyZSHX3xR&#10;Pv3k4/Lpp5/6oBEMuzCyYmbDeBD8CRNhwEndmz7h9yij+DrjRFsadXBfXBWQeKddMJhiVihGIaOc&#10;Bo01ykhasfKAbJbf3RXdiHYI4z3xRD1muVimiA/4fFKWr8ApeHVPGTjKBdfMerFUc2d7T/hY8YDR&#10;gQwQvhuAbOWUPegHPzhI3zXoTh7a85IH8RVtm8xPPfBgwN8Lo+fukNSfdIGHDs5CHpFnh086ZUAD&#10;oh3VRZVwndq+Qc9Ebab53+ua+eLcTvR/DVxe9Lgsk+c2f+mX4QnP89LgCKrB7fCMm/HTtcMczL+s&#10;t3z+ar7pLubxXRxpaB+3jTx5Ujdlr/485HaGP891YOw4cNL8uT0Newdm0pk/Kx5xzfff5qg3OpOv&#10;6C3VO63fywtulGC3q97lLAL1QK9h4ITlRn2ifUbWaXXTJ/FJX+FowgOMpNUfMZ4bJ6CrP4XZqGi8&#10;t8Gid/x5gDGvgpcN6XHVjeHXS92j/7gNJJvY6xGb06Pfj/wiHfWNQZCDsitZQl+EXEod2X0UMybM&#10;bpAX+cuBE97t1uWnAtZ9ESe5ovDT5zA4iM7IpxiG+wbKxNBIuTw8Vkb7JUOksw0pjM8yTIwovp7P&#10;BOeB+nG+VUN9GGRlORd9uAp038KHf/cVZ5MPatMPVFnmJWh6B8zIGtqJD/+yrJ4PFfPR4hldh0fH&#10;3HYiINWdS5xs6JO+WNald5y2yyc0WFbGvstV6V9bm5xmycmWazKmGNDZ9pVnBnf28dI1GaxnYFjI&#10;VpujNzPIqv7QNAstuBntTBK4JOq8B7lUDAQ3G4IwHBVO4iAdQrhpqBCfhrwY38Sl+6bHEU7a5xkp&#10;qWhk/sl0mWcQeMdnviqthmEASEEWFlbX1zyT8h/+438o//nnPy9ffvWVj93ja8MTly+XAZWHEuvv&#10;BMCcQhiKLmlRcCFUlkmgeLDWfGlpOTorNshu0gB7JnhmJmAGK7o0cmUYHI0eU2TKl1F1NwwKRzBp&#10;zBbI4DiuCobK9oZM1imqc9zc2C7z80vl8y8ell/+5jfldx9/XJ7MPfN51V2M3gtHXvupMphZIcxL&#10;vaRggz/WFuaUs08PExwwNCMfTNEyhXv92pXy1ptvlHfefrO8dPdO4RjTUbXDFAQtAh4RsZIH67G9&#10;vIJTJsSInOS1KCPj2dJimZNfXROTiG5wbN6HITlEAFSggCFk6CDjGxJDYjO1moiXI+quXpkt9++9&#10;VO69dNcj3BgIwqKVBWNSbYuiZmbSPaMaC4uL5SHfSvn667KEsaP82dCOocmxiOA3DEIxNcyg94zW&#10;4AWQBT7LnTBBQqjRhmIikRwKPKNFjHSAO+CAT7a2+abHjr9ibbAUL5d6JY/gYqRL+dVnrtBnvdEl&#10;ful85/edMFyT1pvvgEUFCDb2InROx0v+SYMFmOBPhBhKM4KZcr0EQh4lGUOFETDTDXWlTgY/6pQ+&#10;XQcKYIp47kQqf0PfaTSkEpfGA3jEnatXddQJnkPJxKBAphDm/GvepA+6DtmQcGU+GR9H3Cwv804Z&#10;BXzer1MNFfIjHbgiDvfNvJNvm64JP/C5gxLMTLGvSfZw2hcyoo1zxYXvzY9qH/iDduKZ2U6MAMpk&#10;yh14c8SYH23dccpNj9ArHRSbLreqTDoQX9JxIUskYTxCNzs941nKl+/fLw/u3S93br9Qrl256s5q&#10;SJ0RnTcjdkvip48lX3796197eenc3JyXy1Ev4MHlbIoAM41XFNmBg8Rz9iUxqFMNFZWT9QBtTbzi&#10;3WnRZvUZ59gqJPPGuMj80md7NZXvdG5D/iq8PJDG67plREG3tDme98gd0lMOZQ5LTjHSiFFysEc/&#10;F7Mmvb2sAgjjZGgAvlP/lQNtonMUAma0MFw4aZH6AJbhoK+hY7DrwHrONerwhy4ows71Ir/6fMG5&#10;xvVl4qaN6za+/LodLx3BbSgyUs2j6cknfTpwlO5i/PQ4yrz4bLryU32uHpcwET/KDP72+/QN105b&#10;/blyGr6D0HAJU8b/Ls4wOX7HUMlwfIZBVxmG/1OuDWf7Rwn6NejIedGe+Ebef5D/c95x8R7KKivd&#10;V5umKt4IU5tgeKAn0fd5hlX9LOXlKZjId+QoEHEaKHtsxbkeoKSkdplRrMuttx1X45zzNVbgoUPr&#10;zsvI0L/KTqq9faZLgwX9DLnoZeTS2RjQYTaVQSTeeQCp9olWnMkLBUJ3iX/y9Mxf7XtctlyspImB&#10;M4wgdMy9nT0vAyOMvo9+BlnBKgYvNT2Q/iB4+qUfjfbLeJAs6VcbnOwLLul+fFplsJcZlj4vDWPQ&#10;1Mu1WP2gvgt4kdux5CzqQr1YeufldyoD/gBEDEsqxLLVmRm+FTbh9qK/RxfDs1KEJWMMbh+rrgdH&#10;pEEX7lY9jn2SIXpOnFg56QHujY0wVLa26HvCYMGwY9M/H6kkzrFwwEco8f6mjt6zp4llX/kRTGZd&#10;vNSPdtRfW4pcFCrpQCqRYaZsmPQQLh6XCkASNh0FnRN5Esa1mTZ9lst9KgpNBStHhFMxBIZkmMwj&#10;Xb4DVhjGsFFJxaFhVqS4/vq3vyl/+7/9vPz2t7+VEr1qA2R4bMwWoQDxmms+4LUH8oQoDBz2b0CI&#10;rLXjA4Y2UpQXRsqzZ3Pyz7yXhyUkjJoyYk2HzEZzARHKiKjCe1QsREUsMEtBAZSCAqFX3FEdTtE4&#10;FYEJiXoQ3jFS1Bmur22VxcWV8vTZfPnqq2/KZ58/LJ9+9kX5+vHTsi6YYH46dSbKVH2KVn4xE8BR&#10;xs6fSCgHYkRgYQkI66zdagrjuOEbsqbffuON8qMfvC9D5Y3yws3rUl56S69g7WPUkBMeRMCygkSE&#10;wpXqui1C46v388vL5Wvh4+unT8qycLQpS34PJlG5fH0dwwhArSCcghfRhzABjiQL1Ian6uT7y+2b&#10;N8r33nuvvP/e+1Kk7pXL42OmBTp8aAOasSKsNMdKw7Qr7bKwuFS+efa0PJ2fMyNBncxGHfOBKXlR&#10;rGfKECIoWJTH6CnCJNpKtKx8YWfaAgFnGPXAdGablvkpDHrZkKGysbnhkzN8zjyCk7rII8hz5Oki&#10;zerRYZYc/IsAv2s7x1Wai+HparjzkUOgwkcIwjQI0rf5SXUHJqZ/UZqZRmZKOXmZulFD113lex2/&#10;rvaqe84SJd/yo/QKif/yfXr4l06raUDhgSsNqIyXnmfqZX5W+6I4wlc44vMu643LuOlxx2pX0pCW&#10;+pFnDqrYIKjetCWccaXszD/brdl+5OF61/t8zvIzrtPpmalvjBVmU3JGxYaK3pMWPoQvGFGzHBDc&#10;dDqd/ROiAf1Fvs28RVfy1NGGNvkpIvFsGDCjoPY9UkfHe94x8kbnxgclMVZu37xZ7r74Ynnpzos2&#10;Vm7fuOlvFo2rAwMmZjPmns55L9+TJ08s5zC6wGnCQQtknbGW2vjQj3BwAoy5t8bw1vgerdV9euch&#10;R5uYhiud0C/wbBmm9z4Vq5HuYnqPhIJbKwxBT2lQJXxNTzqMYZZIMFDFnkZmWSiMPgBHGG3JaPGo&#10;8DM0PGJR6hn1Aw4rYFVBLKulc2fPFzBjvHD0OkeB23gRzYcCx+we5SftgiOWFWLEBo3jw6leWTd+&#10;9d2f8umaz5TlrHyNPHERft6nU2r/nCyC2vBwJW4T/7hz5fNrPDv/vFaPyzjk1eZl4QM64U28j7zS&#10;Z5vGzN6F9uX+Qnt3aCA8LvhKjWk4BA/9U8N1IP/uTqXFf8qrZTv8HAzPg6sThmviKD04MV4atB+e&#10;dog4OHJIuf1teeqfw/xeP8LIy0sqgSnDGt5xoV3iCIfgi2U+LJ2EpuFfTsJEv6JTpYTkK3SzlANt&#10;WVBhzjokbG35wLPfiS4wLuSRrTbIm/FrHCu58gq0nKXa1jGoaI3rfS945YVxAiyeWZFH4VcmgT/9&#10;x5MOfFh3UJ2RRegE9CV5WqblN+FV5kRxMcB9KCWdvSzAh0zJmXOQgyHBXsG9rR1/KJMZEykXVuC3&#10;1jbK5spK2dvcQgh5M39/T2+ZGOUU1MtxwNDQsPsRZoTIy8vtgFd1ph9Bx2Ewmeux9Es+3kmVRsfH&#10;y5Vr17zMC4WFAffF5RUPCjI4ziocZlFOpWixkoXlYywpXpTu+1T9wo76F88OqT+hLPqLfRkkzJgc&#10;Up70IT5CycD76fGhdFmedZVnUPz4IAyYg92YZcFz4ICXOwtPOGjN+il7VBAIIDQJmnsEN50SCejA&#10;85hO3hPPjS2fzzg3tvLCEZcOhoYkTrpmmmxQ7smf9XEId9IQTrymJ23bUb6IVFTs9HQidKDcY5ig&#10;JHIvUhZil7zE63/41/+6/OKXv/ToO6Na8WGt4tEuT18KeWpXESune7XK6Fh0kCgEjLjto9TRYcmQ&#10;4Pg3RhcZTQeG/PAOmGANHsu5PBKvDlJIVKOpQxNO99XYnHLFbMrg0Ig3wTLrwfTb8PhEGRzhpCbO&#10;pe4Xd/XErIUIYk0E+/jxk/KPv/+0fPz7T8qjrx+p/G0zJMYIhEfTMvq6JziZwYhpVzEw+HIEMY0s&#10;dzbWYp1zlCAnc6yLOGGEK5NT5d233y4f/uQn5eUHL5cJGXGqvDI9Ki0RVetoX0QDE7MEjW81HJZD&#10;ETT7QJ7JSPj17/6x/O6TT/2BxQPgEJ52FQdLnHqq0o5PJ03nPdA3YOY62RbBrscXU8dF9K+9+mr5&#10;yY8/8Ggv1j4bv2FqK9j7MBztq7oo7ZraYGFhqcwtLIjJlr3cjKUeMNn45OUyyDpHCQalULvJuqcN&#10;xTS0FcajjxiVz5kUnzJBuymME5TY3MxSLwQwBw0gyBA83kynNvUXq8X4LKdj2SCnmvDuSPUX7wct&#10;6sZHtQomDCd3qog/hsG586573QkG/TNN0lzuDPzzS793nAuOMPiOWTNOqkqjJPmId/AGPA3dMuqC&#10;wEPQOj94Uj8LNsHI6CqjTnQKCPIIl0KtvBhh9tIwXRHYAJodBLQI7LmuGg8PcqUc7tM1eZl3KeBT&#10;4OOIY2VFHtmCIw7h+Cw34+AoI8vkmvjKuHjaL5eScY8jX3BGOjwKJUoy/I9L+HnHPeWRFzgmnGfy&#10;JCzjMbLFcoBtGeybO1sW9rQBcYmDkJ+6PFmuX73mPTEYB3SeyCF3mpSBXFFdY2Yh26tTH2iNAxyQ&#10;aSzLYhaEvYUs0wIe8qE9WXbECBp7Yvio5DCj+57KH/BmcNaXo0wzKAM9uBMXDfMNBRR4FJEYqYvZ&#10;CtrDZatcnqkPOMQhVZHNwJfOYbXNuGb78Exe4AWDkjrzDtywh4qNm9xDF85PaVEquQ88R3snDGnk&#10;CFHOj7ytfFRYIg20jIFMdkFj0IHbWJ5OP42cGNDo9FnBG9EmKDTgcGRkzMsg4G9k086O5JnwQpFW&#10;ht1eKCwn7uhXVmJfVMILgzPqyiCHiMAbjsX8Dnd7y3FNGDyTLNi4BzZc8mg6wtvvgLviO/MhV9dd&#10;PAuO0oMLvWinb8eXJ1EzX5zzkac9SGuaRQ4oMNOni7RqO+GN+HiH1ffc8AwcKWOhQ/JA9rju9tRF&#10;7SM80M/lfpasY/p2WL3CPxkGnccekZC3xA+shEvYsu5Zj4vPxEnXfOcf8lv3KNq4hMkzqC4/YCEO&#10;7wI/DZyRrOLE+KpXcAyOEofhQx5lWv+v+fm5lsE14YoCGnDX/sazJZxOJx/HElN2lGG+RgdgwM/1&#10;CU8/OSnZEorzoHjjpOxKt+Br4+gdseyxT6pDq+wrrx1kMG2srBhGkUSUHGPmRc+Kjx4TXzHneyHs&#10;FYvTBq3Q6gp9GFfGX/QrLPU+kEHAOw80CG74iHrTuoHLwJeNHPbSmFZ5oT/CfBXedA+e4XHjls30&#10;ehbiXZbxqbLJW/8IcLjLkucp2iOuDBwBG3oMR9LTT9NPegO8+oVTvT+mflub1inZJ7iztV021tYL&#10;RwfTV+UyWFbt0MdPTU6XmenpMi69wzMo8sg1yy3pIdAZ7UbPyEwIxhF9GoNV1JmTvDhxcury5bIi&#10;HfCrrx6Wufk5y6QY3Bzy7Ar4ZAkt+PeAsPTpFelqp6dd3ovLoDR6GAeJiISCpnVj3JiehEPoSIbL&#10;seqLnoC+bJ2YT1UIL8ykLC8tiqzOYrb/3r0yrXqZx0Hs8zbTcw9w2fESDuDZERHHhcu7wQwQbRiC&#10;jnh0FiCTe/LL+DjSgAxbo1WhouGYRjIDKz8TT8PxTLq2h6AUhrc1JwQAM3lBpDQssxx85O8Xv/pl&#10;+Z/+5t+Uv/mbv7EiS1nMlFA/Gp5TbdjjgLHDejmZelJSWULDZtqqeNJBA/+Z6i7ihWj80TZZsKwP&#10;BKGcYsCVI9fYfMaGejo2RjQ5teFAVub+jhoFZV1GyAhwYJCoDL5SPzgsHPdLAWQdosJUjDq8I3ds&#10;X371qPzmN78vv/zVb8vnX37pPRg4pus4eSpGOtSk8nR4LGPjiLhQcCQYhW860jNJA761gHJ+orqz&#10;ub9bdZoamyhvvPZa+eH3f1DelrEyIQNBFS1HwpFMBCm2x+6gmXEA/r39Iylfe2Vza6fMyUj55Isv&#10;y3/59W/Lo8fPbLh0ecowJnAEhHIQXTEFIsExyLRmHycJnZWt1Y2yI0KHUYfEQPfv3pOx9FZ57ZVX&#10;/eE9Pk7nI/XEeBA2y1kw3hid4KNDT5899fHM80sLet7yEjQELSMBY5fHS89gfzkRsRzKqicNFjvL&#10;y9jA5dM1umNPUa/wITPC4V7mBWNjpAhvCGIBa4UnRoYlYEXnbJzH2GVWZwBlT+2JQQZ8h/CCwrkX&#10;EbkOdK4eyUOMCef6b1qGFZOuFUKz2kHXfuoE2UW8cMknjNyhcE6yZrQaKvAYvGRBo3ZEccPo5Whc&#10;Zu1svDCSQ5jekS2zZd68p0IxqBB20DDeI0jKE2FohQ0eFE1Y4Fug0zEEb/PeAps6VJ8yIH2Tp5Ex&#10;FrC64ngXSk9HbvAuZU26zKeNB+VFHOJm/MyHOFzBA0o9PmdbEhbuSZOzuyFPIj2Od8g5PA4lmnQp&#10;L3HUAx+bGNXZeMZtx+9Jh5E3KEOdmQs6mqtXrvr4bTp09lWEMY2SFoLfsy7d4nPRYXS4UQ/kHLIJ&#10;ZYKNmlsqYwVjXR0Jm+IZKQQ2lvGxB2V8fMxGCt/N8Qg/hoquHKgw7P0UHDYSRigHZTDTjCJAkSyj&#10;pI7tkVzoX88YMOAOvFCWO3k9p8flfRPPeFzUQ3KGvHUlHJyDV5Qb5Bt8oIRWXkIhi/yijaO/wMVo&#10;LksMB9rwtsvUe+LDF9Qz62pjXenJAxlDv+D3wg0GuRXi2p6k93HmyqtHvIEix6DLoHCLrGKPEfyN&#10;sQLnkjZGNEMZon5spmdmiv1RdOaesdE7FDGJBBkp4h157gN7cnpPIyhrK9fI8aRv6gfO2vhXXLdP&#10;9TjepSeNcY+XQwFLegY+0jcKzqLtqJPfNxzPWWbyyYUobdeO57gBH2FkD1zAhwMW04OuvOed5RD0&#10;L3zSzlmXbH889QKnDMSx/t74J1+FnzNSCKv5GFSVkenjMepk2MizhuO4Tzi/q8t8LEcxgGm/Sk+Z&#10;V5Znp7h573DoXb+cWejgOcPVzoqesH4bvJlnvMd36pf1J04MUtBWkb/D6OtUjg2VVtAcsxQwA3KJ&#10;wcSREckYyTFG+FE4OUKXgVH6U/pxDujhAB0O1dlT2/LNtRP1fexXxVjBUJFqYb0BY4X+2oMNogVv&#10;UtezN+ifsq9S5YNDeWAXOsxnORpP7ei/QnZGHNeYOoCHQIWv0Ef0tfwqnuTdt+kZKqGvoxAPUiiS&#10;+3HylFfm5BRxyad68qGNyRW4rXsofS7xpd2OFHZAPyRdcn9js2xyuAsGHoNawh+TBfFMHy15qz6b&#10;NmA1DPuIr1+7JuNwwv07aXBZf2BmoIktDBgpLO9i4zy6CHnwnRT2JzJJsLS85NVBHEY0Ojzqvg8Y&#10;QQVhyCtWqSyvLns10er6hnWgjc3tsixdFL0MYwYdGjqn78jlbejFwM23YDBK1EieUTmUkcIMDJvo&#10;WaK8uDBnWnnw8oPy6v37ZWpkNPiVSmGouGGoWAPBMAOjXAgMnpOQmwTNFQFOhbhPQUccwuhwcITn&#10;u8wjOyOUKnwqBZl3MiKOa+br9JVIHK+RN2vmaKD1Tb4y/3X51a9/7RO9/sN//s/l7/7u7/y1ao5a&#10;m5ic8AikN9IKYUzn09HDFGpmMdmJYIk9CZSTDOtz7+URGCh7ezI8MEIQPCypYYaCNBgoPRgpwKr8&#10;WHsX6/TYFyAlUUKAJQJYtBCPWsPH2/LFeBgA5f5g/1DEx4jsUXn46Jvym9/+Y/mVjJQvHj4sy6oH&#10;6wQ9AgJOVHYIXhgSJqCzlaHCUgQRJXjuleLh+gilHi1HCEhJnRAx3L9zt7z/1jvl+++9W1599TWf&#10;9sW07Znq1iXGZ88IZ17rzwrujuqwsbnjacIn8wvls4dflX/87PPy+cNHPlebr94zo9It5Ypymf1g&#10;mdjZWRgpwOXRxY0tGSrrpU84vT07W955443y/rvvlgf3H4QxKXpAMWbJF+1OB8aGcGa21jbWZf0v&#10;lG+ePPZsypoYCaOTtmGNLLNS3X095UACliOTD44l4JSekVAfjacyUcgxUPpoO+7VfrSh16YqDrMs&#10;0JMytYIGnUFv7iwkZNS1l2MhFPuLpSAjYnzaY0dtvaO2hncQuszumOmVmyla+SLhs/18PDFlOdwl&#10;ypGw3jZc8gSufa8kLOGDnpiVhJdykAA+gq7ZyGflQPAfqy0OESoShAg3vuuBUotQ4BsbVggECwY4&#10;s41WFBF+wFjhC96rCpFwgSeMOHQeWZ+oU0e24M2rFfamXMETDp5TcSJ/HLClrLHwks+8cZlfuiwL&#10;15YPNW/kWu4d4Z6yMh5pUFQR3lx5dmepOK6rPGm4AkPKONOm4iVslEX+fNEcIc9IOqdQUUcOhqCD&#10;wEjhey1sbqejJz0bHzEglYExHQYiSg1mtH61DuGFI8HhPVFqC2TYtsrblKdjg8/BF/siWO5Fh8ZH&#10;JemIvAQJmUC+KoPZMZaGMZOAkTI2ykkwU5ZPlzjZTrJD2QkuV9fOZRNQw8AVdJC4x4MHcAV+mjjM&#10;8GwXHHSHQcZBDsDNIEumZZYJRYR7t5N+wEQ8l6t4AAJ+s01EuCEflX2Gs8eEDpRj1T1To7A0RNKI&#10;weBA5iA7SYMBg2xVMZYF4AwFCFmE3GXmZ3xsQnlKCVBaZBYGDApz4IB+MuCEJubn5n0CTyyVCZqn&#10;XoyCMpvC6V8nKivxQsFWztU+xE/a5z5eV1zrPvtDPDjJeHn1LIJ+uMQ9PvB33lF8GwZcJPM182g6&#10;yshr3jddlsU7FMaMR30Mm+qXsPD+/0vbf7B7khz3gW6d9t5Od09P93gD70GCIAiB1GpXq9XH2Xv3&#10;Po/MUo/2U+1KlKEoioTHwI3v6THtvfd9f29kxTnVBw0IkFb5P3mqKiszMjIyMjIiXXFVZrIY/dTn&#10;DLdkUqWvx3J9W3DnuB1//XXp5Nm07PwHDgPXZZr1z0uaiN+eW3uux0pX/fRc3nbLdPwcWjSWZjXM&#10;dRGn69Xvv+a6TI1/KeauDSO+nPvKd/BaPStbXtUKlDy4BmL6QegY2IkiHJ6nXxj82FXtZ+uoo7nP&#10;YSwYnTeAGk0gxor+M+027erxihUPs6GStsKbwKDjDGN1tG04kk81oKBdRs8YqwKiyhaCiRNchLWB&#10;Qj7UYKNy+okT+H7wUx/iprSrxmMZlLz70KGMXM/yr7Dk6Tp7MKof7zSzhwvEWmcwwFnHwKfv0d4t&#10;88+/9L13p/s3bkUfi8GSd3RKaQy+l6GS/tksEnmrnFV3yWv3nr01+ERm6c/oo9q9QUcrIdT3GChN&#10;GyPnIlfHwGvoEjpaMUMWYl4HGOl3yEDGBYMajjeu36y9v/w4tfJqzZ5ctzIodXs7uiADhm6tn6Nn&#10;6K/s4/MVewOnDCP68s0b10PHyPmQhaFyN4bK7Vs3ptsp363r16bzZ86kXjdPX/zi56fPvfZGdNPd&#10;g6bBsAwV13bNtBpDKVpBVuFdJSLQm6ldu3Lciyed51aSRoXMQmeOi3mWI1s9Auy99KsNM67zWF7H&#10;iyGUde5G9eTnvSUPv/jFL6a/+dv/PP3Vv/v3MVR+OL39zju1mZXy62xonfR1ewqSFjPVcp3Aohhu&#10;3xHm36ADGY2jRjHiNVwVII/KF8NR/pK3JuD0qBqdt1kbzOBnCZhpLlZkWY2lHBrBHaOGe/bvLaVa&#10;TmZ1TM+l7gP3fhjBlz9t3L81vfPOB9Ovfv3O9N77H5YFq2HqZOEtI8ID89X0ZP4YAt140KUUx/yq&#10;c0hHa8Ptg+C+PeGvPv/S9LUvf2X6o6/FQHjttdpcVcvOIjp8MRRTVfo0qke30nCC0+WrN6bTsapP&#10;fPLJ9O6Jk9Pbwev9jz6ezl2+EqMpBujOHdPNW/eiSOjkt6WOjI7ZmGrqcW+eH6RhXKlpTXtfvhzD&#10;5H/63j+Y/vzP/mz68he/WArcwzCyBkmZ2p6GU/gHd/V9PnX86aef1klEHwUHX6FnHKTQta6dwr57&#10;z77aSH8rjeF6aJ+uOxCmGCFRhsozvpxfzocf8aQPb+YdobSBcEx+pixr+dbsjejWiGDem1EJVUqp&#10;IIB9d0Z9OBXEEcVGF1RJj77oevIwPK7JtTripxgq1QIqaoePe67bR1/xMAXJjGQbKq2sleAKj7oW&#10;LPkmmZkxmTyIskW4EKSEsjgMGHR232fji1v583ObaENl0GXcczrixvWJNrvOgeF9xymYgUFmNM5c&#10;ywxl4ounE9Zyh5PW/dI3XDC9b/hgm90wozKW6Ay85Qc+4W2EvGeRO3078TyDD4eGyXfe7gluAtzM&#10;rg7HrCw+MxLm2ynPHhnfT/FVZ7DIE3Vh1i7UGGXAH3nHyYfsQZ/ys6GC57wzYmeZwPXICHBS+pKr&#10;lnVZblBHTsZgYdQqp/alLLVfKTLBqBe4+AO9t0epP3DwQC2h7xujtwAA//RJREFUxN86EeFDcV+T&#10;1TxcG8el8ywP9ADbfZVjDuc58Abs4dGVkwYvGlFtOK54vnmB63BOejyo/QS7khvwEz76G8sahkFB&#10;CZE3z/Apo9Aznk966dS8fqBwTscPM8rOzapTcsoAjCVqgRl5ZVYH/tIlWd3X7HbyYrD2vkblGjw8&#10;4NfsUXAw8BGOq/TyLz6YceSl6ft+3/XQNHXP9fu+l4br+MpU9xU6XMfvOEtX8PwWMPv6tPsljCWs&#10;vhevy6NOha/iFC8vsyPqrmGWy/0SHve0/Nutj8t1HO+WdGn+rPzXwfp97jnP0o9857Y811mVdY4/&#10;3o9r+/WwEjjz0ojr/W/E+a845WnX6ZdwXDvv8vkltN7BvzAoAyXxGCyFi9BHQ/dJ/aShVd9qlnZP&#10;ZIe2ZQDMAK24dJZde3ZN94KLb73dS7t88HhDGSb3A+5udIRaChbYZlTMFuNlcsohOAwhsgscyq9l&#10;f/rWVTwTbwx20NVmQ2X22nSVdZYFUjA8vKv+JLjWfdK1r2f1RQYn7jj1k2wabVA65bZapY2cDqvw&#10;POtX0V5eymIgyvIp8owc9ckFA6W+Tbcp72vpefLkyL7rUeJ7QA3Nu2+1jJjhI6xkSNKgC/kmzMCO&#10;/tn3/cgUx9fTNautJb1ZdjKrYMEpxoe+BU4GhMzm+Ei2jxSfOn2qDBV4m7UXbganlt8nH32pWReD&#10;ngbP0GDHTrM39hha2cOgxPfjy/dFF3pVaGBWxYmzNt6fP38u8XdM3/z616Y3oos6XbYMRMRYGipV&#10;gbNXWIRFLL4EchLpHPq9awsZrgVkVxYlQFrvhUG4PaL2fcPkGm77btTL99YNYtBqKnnGSBjIiVxv&#10;vvnz6T/89X+c/uNf//X04x//pAwUTXR7OqZDUcJNSWkANxKXsmn0ykZ5nT4G3LWDkk9RsNQrnSrL&#10;IVljZJ0YPDQ+o2mm81RujVwmrYa0ZXMY3GxKSGI2JRHKYq5TJaKw37+HRjrFzaXYVsekEQc/I2pG&#10;G26Z8rt5ezp/8fL04YcfT+++d2L66ONT0+XL18Kom2qUm2GTJjCUleDAlYKR92YtQpRiXp0mnCnb&#10;LHXrE1Nj0/bkfyyK0mdefb3WA778wgs1Fbh1K6Om2vzwwYeBczeG07UYFpevXJvOxTD48JNT068/&#10;+GB6NwbKx2HiKzFg7oRWW1KOTdt2TLfvRmmbrLW2Vv9h8u1pxx3T+XPnpwsxdODxxc9/bvqH3/ve&#10;9A+/86fTl3LvmxL2hihX7RFJx4/HjPozbih+Jz48GbqcrNmUs4HDKOC2peEdPXZseu748Wn/wYO1&#10;aezKrevTtTvXU4o02tCk9qLEmy3YFnrbmLad8COEwkcaxYbUZ6TLEDIpU/FBwobRmrBcU4vlzag8&#10;CJ0sNTOrYjTY/hSzO6Zda9kH5JLn+AL9EKwr4QEjUeroaYZK3Xk/h493w1UbiO9wbYRSbZ8DQ4Xh&#10;j2YEJN4wk9LxazYobdl+qdpEmHtKbZUzcSlPFGzKqzZMubVEpvOCRec/YLeXR3x+JQ8St13nvd6t&#10;wpzfgdPyxj3XsqOFf3UAeRZe+cSB3w4s4ctr06HxJsvaUKnBhjkvcRkp6OikOfc1IBA46Pm0fJvO&#10;jXe/k4dvtViK5WoGl5Grg/UVenz+TPIxw9szhkbCilb56UzIHOE8HIeRElqXsTx40i+v6508rAkf&#10;5+vfLRgMfZsdzdocPOibH3tK3pahElzJJLTopQboIUyZnEy475kYUgfGUlmGCq/M8MErFT/lXl8H&#10;7eXhHXiu0vFdx5VP4qHt0gvrekNL5W46CzPKru/ADxxcvJNO2eCIWeUJtXBCGSLkiSOC5aFhNg4c&#10;g0Y+6gE8Aw2dX8erzjztlfFeI6P3KVKRs5Grjlk3iwx2jZonnvJr93CFkyV5DiY4c+ZM5VHlTTjq&#10;2YBsP50ta5ZrJGGVp+nIg9Fhww9+40ZZn14Pqz4wys1xl/HbdVxvlq1WWMms+X2HtXsibJlwdp3X&#10;Ml6Xa9Bp1Hn7jqPMtaeogII94DT+68sg3mpcd4lPpCfib8TlhMm/7zt/9/JvfMsVyPl5fs8tr+vT&#10;1GBo2lKXcekKmxmnxk27xVPLuP1O/S3zaBx/HydezcyhN/h1nWFVwdbKQXUZeQ5fP3wp5sxCI+1Y&#10;+kWhNLjoujPyrD83YGmxJT9mRijRu/fume4l/Hba0f3QuGdQ0uymuw8ZLmyJZBDAjBVVXbMj2m7a&#10;R+mMad8lI5LXoEpckMIntdk919bXaqmd9qi8yugvsGumpOL1VfzlVfigU9VHsrDigrxBIXmP/NJ+&#10;0z+uzsYsPENn6F3REVNmy+fMfNyKLuN0V/Qww31w375pL9pEhuwK7Qyi2PNKxpE7vUewBqXiyH6z&#10;LPRr/bn9r/oqA/H6q1otYAY/cj2VjYCRK6FdYJZOERijH91Y8tvBUrWqInnpw+kujlnWPzJAzKRc&#10;DbySh4lTMjLeLCeCDh3CSqHI38CvOgjN1E0e0wdtKX7Yb/Yn9UcvNptErypdJHqSvcdXrlxKP3Vg&#10;+s6f/Mn0+muvTHt3Rj9Gf4VebQABvMqkcZiZwEdMhVewbmhV0amIZcMDp2FVQ4jvxi4uOCwsSyp4&#10;ihWmKyaa4Yjb8HnhXMMFT6elE8b44Fp7hzDXrl6b3nnnnelv/uZvpr//++/Xl8lv3LheSxcs9XLC&#10;AePgZghin4qKr0YfXwolhT+VdD+Wfrh0TL+nUsSzYdrG6fYMnVGuMO7cKdb0YyqtUC2ff4V24qUs&#10;mFYDqzIHj3TPBUdHOL7pIbkZA8uqrpR1efLEieknP/1pHQ1qVBafOk3GqTJmUYaBRWlJh5780LJO&#10;mInfsonlGvzi4VGN5dHKtG/3vun5Y8fLYn3j9TemY1Hs94aJ7Kl5lLI/TKMI5xUu6BAZUh239YdX&#10;r9+azl++Pp06f3k6cfrc9P4np6eT5y5OlzBpFPVNaSyPNm+b7gTPleT/IPndjZGyccOWGIC761hj&#10;Eum2WaFIpOePHp/+4Xe/N333T749vfryK9P+PWHkdPb4zShzjQ6kbM4CP3fm9PTxxx/HQPlw+ujk&#10;yRqVtNxLIy6+SR1sCQ4Hnzk8Pf/Ci9OxGCtmV/CRkYdHj0PnlOnxhsSNN0KjgcuL8mjJV4qbRkE4&#10;xpMJueLAcEONrJiF8UG+FmQEiSVy8qCii8wQdkY6/q7w4F/toIRuPJb4PR2RQhHRDvBY8RlBE7gA&#10;uZbADF6W92hf3V4HT47cXKot5dptqBTTO7fL4Lb21wlRzkH/JDQ+8f4HRePLly5XG5C2O7Ti6Xg0&#10;58ETp5fG8eDXsqTcd9td7wr3GT9xxNUWePfeKUN1BLOM+F2u8Vn6Vdziux547zp/3jOHbuqN0G9a&#10;koHFI/HVScb3PZwahvulEcXJq8oTb+sbOYCOOt7aF5UOjsFcMPKTrmYQk28dD52OoGDNZWm8q13n&#10;HZmi7vs9bQx8bb7fGcCpfSgpjw+o1kcfc7VEwwgheIxUOGr79T2B1J9BDYarGiLj7GthtDKEzdy1&#10;MQwnZRzGxJg9b990RZMlbdQHJX3wyVzXwXWUa3T44rVf8kB78cFsuNIUz2sf8UVnNNaHzTLFPVcd&#10;K6OOgZZOuY1V+OtbhDvFT0ftHq5rtB/5UDwt32WM+I7KpUtXpk8/PTN9+smn09mz56o/UvweaIFn&#10;81GXZZVGyh9ZokxVvjmP9sJGux98JQ1fdS797OBXtJnTNV2E852m2kTaa+W9mm60t9X85jSrcmbh&#10;R9yRzxNxlw7oNdSGK1id31q6xmvsPyrBO6KvxhvGbuFb3uXJNj7SD3rWbzXuuF/G73w67A9yoksz&#10;p1OeLkvT70lvdH+tHhrfIR9H/TUdWtbznX6EV1bDzXG967i/j294q3CLn1SGv9RBFWy4opMBuaZT&#10;5EoVe7wuV3CLZwdPPkhcupJ25RROiix9SsqajXQFIfF9b2wY9bPxOedXdZE/eFX7SpsxQNJtXH89&#10;dKh5CdOcd9NDPG289tmVfNRfJ90sV6QxI0NZJv8scXUa6ZDFSSvdqs9z+nrGSXv5qYoq+6KuVtur&#10;98Gl+Cp0G+VIGFrnhw/IYn2H2XWyxYzEnr17p2ePHp2ORmd5/sXnpxdeenH4F1+cjr/wQi3Fp1PI&#10;A21rNmPm+e53yTt5oj95Ro61jKUjwgkuPRgjTDwzvJcvX6nTW+mT9x/oCx4NvReswKj9tklndYjZ&#10;3tpiMeu71XdU/lbyjPpJJtN1MyTnzkxno7ddu3olfd807duza9q5Xb8WvsmzQWN6FbrxBvu3p24t&#10;GzOgXrwRJ6fpX/7Lf1kzKkXQJOSKUREhCHTn4x6hWsiK2144J55nzKIyPGOe3oPi2p1/M5/4S3jL&#10;+2LchYNDnxPNKdzjoHzpvOVeP5/+w3/4j9O//bf/djrx0YdFdAbRM0cO1QyEClWJlnxZJmTTM4NB&#10;Q1IpylAW7KN7YcoyQkPvVHDgj9GQlDFyZYxChyapzGHtp+GFoXWGiLxjq8qKUWJmJUC21OwKJo1P&#10;45keb0weQI2P7Wh8ZlJ2pXIovXCzOenMuQvTx5+ent4/8XEszZthUMwWHJIfAWfPBSbXCLZsHYcX&#10;bNkcJXWLhmAzKYEfeqZMjDD1iOY+oPhCGsSLaQDPpXEcPniwNsA5BQiT1ZrtwAuyNKuiga/EO8nm&#10;6tXr06dnz08fnj49vZsO+cTpM9PFdOYPQpuNO3ZOD3O9H4Ilq6A5hFBKHZo4nnMs33J88+3b96bD&#10;h47Uxv1/+k/+t+mLn/3MtHdHOvQQtJSMEi6hUwAZfTArdu7c2en0mTPTJ5+cmt597726t0FZKdFk&#10;YwTOjihTL7388vTc8WMxGHZMZy+cm85dOjddv30j5Uk0/JU6M9LDMNmVOtsdgbUjgsmUqz05ZseG&#10;QcGrO40oQip1M0ZJ8yY8YcTzcer3UbyZG4ci7Ns39ohsjgLDgLLZn0BKoWrEhVERxh4NnfkDn7wz&#10;ct08r86GyzPeSf1pE/LvNlHtQjkKt/jQ69ChZ2q/AyUSL6vvVgSrHYcHjHr4PgbD73bq0rpR+1XS&#10;UAsWuDVVH9xtZPYBqJdefKlG/AdGyXbOfyi3Qz4MYUghj/CcOxy/SlNlGq7wnt1aeUc4OHzLEPhU&#10;5xSedd/4ee/a5Vot35x2mUfDXRXYM646iNo/Ejq4GoGSlhKJfv1levKq80fTxrlxcd+yr/Pt+PIx&#10;em6/iGl6sx8I6P3B8Im1xWYYtTmdYsMET8e6qhA3P+SdOEuaiA9vdCcLdE7q2MZs+eNj7cCemEOW&#10;mKVDtJRPZ9kKMxmmLlXXWk3NvJX3kTqRNRSPGC5znbqSgejKo7/46FF0QKOZNi3rlzh3fXFdHspB&#10;Lb2CU+I1vOW1y9vplEFaDkzxGHBVtsAiV8VD3zL60pbEoTihz1qnPg5UEKZv0cfAT37yVY7Gs+pG&#10;e02v/fhh83HkQIqNJtW5ByaFgJECF3CrXImL505+9FHtU+lTgAy0yb/w085XafBk+Xs2Y+nIj3Yd&#10;r68d1r7p58rP1Tm/X6N5+3JVnWth4jCoCj9xOl5cwZxdp++8VuHNbpkXfspdxauZ6+BY9JBXt4Pc&#10;F4OCl0vHad9uZJN/c1wFqJnwRdwlnu0KftzAYS1e49hupB1+vFuj25DF47l8hQV/fccMH9whq9Zm&#10;jJfwO62wom/cmMkfOHvXNKn8wistK36nB3cVt4HPwP/J8pWTVZE04eOv+ry6qQBln5/jayY98p+C&#10;Sr4c3L+/TgCzDMwpT2bsGQ0GSRwYtBI9yceo76euIzmiEumc0443bIkORP+IEZM+tPegGOApgy8w&#10;PMsbOUqOxCdh0Zk+N9ro6Ke1jQpP2hoEmMMcJlRyKbSrOkp89zz4qz7PVX/uZ5qVS97F/x0nnt5S&#10;r4KYPrDiBHbRhm++i9Cg1xgEEW5p1EvRyQ5Ed9lp5iH0M+vtBFGDZvQ65UrmxQc84Iwe8vzgM8+U&#10;ngu2bQ8nP/ywTn00q17tKjQrfSM4bouOVe1rltdkFNlncHzL5q1VHvoePbR0ncSpmczQq/hGmLKW&#10;zImsjeySLx3H8swt0Xt9o06++gUDQuitTlBHPqV/6BOj1+GN+o5NHVscXe/m9enYsaPTP/yLv4iO&#10;+sK0PThVO0BYDWe9WzbUqsRkVKN8GCiIltU6d0Cel0zfDcM7hO6RSWmlEb8qdyZEp13e81XhMx7c&#10;Mk4equJVxqcffTL94Ac/mP7v/+f/mf7Nv/k3069+9ctShuXrI47yBAtT60R0uIVfiAwO6Jbr7Iy1&#10;tz0NaWQWr1MI8dUJHHRe48uj1nPfKcVMesbHoMVcpvhi4gBBYFeWY3WgMSA0PhszB8Oo0kFj4hr8&#10;S2E2X1f/4IP3awbBplhxCBcMYhP67Tv30sk6VpUisLWWHVkbrcHYuFnLQ+5HIJYyYYR0TNOxyg8d&#10;Ojy9HGX+9ddem56PwWI/yN4IFcvQtu3aMW3ctmWUu0wpnUVyT0GsK7186870cQyo90+dnT65eHm6&#10;ei80DV4PgsP9GGv3ImzuGmFMSgu/HkfobIbbth2F9/Xrjth7OL0YJvzOn/zp9L3v/vn0+iuvlIK/&#10;OTyiUSWZlCmHTcs+cHm1Nno549uIP4PFUhobx9BFuZ0mYv1ljTJH4am13mnIIXHNNFVd4pkSGAy+&#10;1Hry0dhrNiW8aiq4eC58MhS30LzYQMcwPKFWfFjXmVeLZ4cQkR4e+B3cjstDg6s07odc++0OHaQN&#10;fPzRo3LF/7Pr9zogeVKsPesIKUeuHccVfrWuNeWznn6r+gnNS7hrk6lLjpCmOEKRQCHMVk/2KvoM&#10;r03x1U69C21LaZZ3eG/Zfp/m4MTBi+ca35YtLV+qbgJrWbbOv3FoOA1L2DKONDwhWiN/8e4bnny0&#10;5VaAGz/XJa7u1UX7fu++5WLXVXdmOtmh5A4+CtSib6cdIeCj11CQxQNH3eNtsyxwI0sbvypTZFF9&#10;tAzNU07paj11cDFq6EQvsrjWdQcuN+RTvDzSPrpjLg/3GSfT/eRdDYrkWd67djhBbF/t4+HJDkq5&#10;tkC+PjGal+f1G+yVr+urw7Rlz6MzXnuHDjrqGn2d47bvehW36BTc8bF3Rd9chVWdRN6DBR+GqfXW&#10;1mWXv3a1jEpLhxnpcEOnQYvh28gxKFADRTHwh2wYJ+Pcunl7On367PTB+x9Mb7/1TuT3iciq86Gd&#10;5Z+jLXDwLKVIp04hSD7wH4o0Y2u0v64L8ZuXRrkGD64q9DOtOO+r71nEHVw1ruIVv8Cn2uvASVxp&#10;hqKdvBb5rcFZi+f9arz4IQPX4nFVpgVefW1fcOIr3lwWSmeVKV6SZXyu4s7XjvebfuS7Gvcp8dVf&#10;33v3W92TRSo3YIE/nlfLM9MCf5Sf62+1Hkv5G7NoLYt61rnhNE1Gf7Ogb94NPIfvuOLgFdff5lfx&#10;WuIibM4LrCrM7Duffl9xFgbyWvRBU6s5bKpWHnHoNwZgDZDUcqT9B6aD0TEMANHJLJMiQ0qGpU3S&#10;m9bTafD/k21AXaB711315TMefvIe5Qqu8ITsiFD8Ne6FzzI18A0SGbRxgpZT/tZ7ezi8462UqD4T&#10;7pHB5LABPNdaEhsZVQMi5YeeCye6iQEpM9L7fFg88tLJi+rY8i26DfmKN+qkLBvco6ft2r0rOunu&#10;0mGPHD06Pf/iC9ML8S/GH49hc+hI9LZ9e0u2kbMGQM7NR9Prs1WU1UR0AnHQA62q/vLDd6Ub5kp/&#10;qf42fOsEtlWZpw+JXC/9PWUfe4LoCOFH9TH3VWa4Dh7YPz179NkaMNXPWAZo74lVTZcvRqf9+MPp&#10;7bd/PX380cnp4oXzNctCDjvtq/Yjp1sa/V36YHWeeuT0DNVjNQOud8uGrGIVRIGf5puZBgOMkSfh&#10;GJNXmd41czfcQbiRfz+377B27isuAiW9ztDyn5/+6IfTX//1X09/93d/l87hg+roEBYTwUMDUpHl&#10;dMgzbiA78as+7BhC29+wTaXmHmUsE2IlaqTBumAYqawRuFkp0GjgpWyVCFnzvDp6Y8Q58bpjqExT&#10;w3mVsNHI21lSduXypenTlOnjjz4qI8WxxDqBWvecDjEPNRszGqu6S57x2uE4Phntci+/3POECOHx&#10;TAwUsw3HYyQcO3Z8OvrcczUC71SGfWEya0e3RLj4Ev+YgTGyeCdG0a3p5p2b06nz56d3T340vfXh&#10;x9OJdMgXYnTcjWL7MLDvpc5vp17uwi/0fRz63lNOzJ5GC8dSAKLs7tt7YPraV74+/YPvfm/6+le/&#10;XsvBahYjDGq/jjp+nHrBwNaAX79+rdb5W1Lx4YkT9f0YX3lVUMYboWCzfX0FOn5Y+RQsnUFokIcS&#10;tBgf7+Q3lj0wxGalIHCM2ljuVed9h36ICi/Xqk/GX8LVZS2TKRqPjpVzfy80o/zezxUNvWvFoSo/&#10;f6vLv3L/W93iHXosO40B68nkhDOexu/y7JFiPCv9sk1aWkR4lQAL7YZxFyU4wsV7VyM6TohymhED&#10;3SZtH+oCj2ArX/RYUyz4Vjg6jnsODu2f5rqMSzxbprSrdqVin+KW8Nf7fs9JD6+WCbx7vvDPe3jI&#10;17XzfBq8rouOw7fzvp87rvLwRfOU0T3BTNkt2IkLB/ICzeG5hAGn9uBx4oxySHOvDvjwHBYvYU8G&#10;kr97du+ZdqezVNfJrd7j6cFEwYGf8Rz4BH7ejTgDhyrjfOWqTHNd6aC7PPUhtaRb0pmh20bhoPUa&#10;TTl80/HFGaN8I67wMozTvkbace+9QSMebPEKXjz5WOmqTke9kgMD/ljaZZDLbFodPuAab4+OdJQG&#10;gx21lyUyqUgWmNKjtX0pDHeji+SPgSd5Wh578eKVGCxnpjNnztYHgO/dHXUJF55Dq8EDw/iCnzil&#10;qOe+jKLQd9Borc2vuaqJUSfx3Cot89z0L+8QlKLDWvzGZZlWHi2r1ONvdUgceQPHjvs7469zYpZP&#10;msaZK9oMdFbfLf3SJaR+y7KsLxPX6Vz49fE9L+P/hvsdr7hV/GY6uG96VDtKuIxrBkM95p6T9+jD&#10;n8S10idNwZvpK6zxHH6OW/1Z3iXt7/RzugGb7BiGD9fXEXf+VQYFugzX4kN5PeFmOlYZuq2N/lh7&#10;sbpA/+LbQvSLWi568GD1zz6lUMaTMs7wXduQkqc2AKbBkVq2nfaOXiVLSi6M/IoO8XCu+iQbyMKS&#10;iSPuet/6mCu5U21RH1jX9vSK+Z6Mix9LzrZW/2n/CM8IGf2u5f/6q5GmZskTV5mkR4s9e/ZNB/Yd&#10;iMF2MMbKvpLLZLm9IPbdmmFBdLPAZj/GNoToIaH9zl07S1d76eWXpjc+88b0mc9+dnrhpZeKnmQZ&#10;A8VpXPQ+tBw4Rb7knsEBJ4OQxQupvVBtrrchG1b5LPSoPhz9c206p5KqnkqW1vtwAAaJo28ZAIef&#10;ge/j0S3rS/eRneT2nZTryqVL0xl67cmTMaQsBYtx5lRUekXk8Tg4CbTATj0PPHPVUeV/ST9IcsWg&#10;61wlmL14KrU6pnUeUYbgHczmXqXWyPJsMEgPTjH47NfnwXPNgEsmxLgqpb5LEOvRrMMvfv7z6fvf&#10;/8H085//Yjpz9kzlcTTWp9E+ljnC9v6NqqC810gwRDFtCKRRwrlLb0RcoLRVgYW3/SQ2NaWjKwWY&#10;pxBifksElCOerC0fnPN+dIw66e6oVUoqfx6dhlWX0Ud+zBicPnNqOn/hXJVTekyzxhwYKvUFp+Bt&#10;eZs1i7WJNoo9HDB/MV/KX6c9JK5TsF579dXpq1/5Wq6vTIeeiTUeZXRfGsyeGCga0oaUW1mlrYYe&#10;XG/GSDh3/tz03okPpx///M3p73704+mX77w/nbkQazj18TgN9GEMKAbKnZTjQYTr49ByJTzxGB4J&#10;T1ELR7M/+/cfqO+j/PEf/8n01S9/rfbKMMAe2OMSpq36V9bANm2ofpysY/Ppr371q+kXv/zldDLG&#10;EqNHHVanHjoY/XAQwP6DB8ry17gc78wg0SiLlxKRRzcjAcpZxkqyLEHsncobbFmu66bqUV0HT9PY&#10;fb57HZ9ImFS8KXVwt0Zmr169FsFzq8qB97URsLhE+687UQNQ3nx1fHhxhlFufseFq1fboHIxUnh4&#10;V/qkpSAbGdJ5mDJuQ54vw34efRHH0qfnYsiabSN0lYPyrMzVeeR5dE5Nx7lUS/zm+6L9wnNdrk4n&#10;HI3IijFCNW+GjlvCXw+LV7bf5dfH5+CONt2hdR58w2zXeS+d90uDQZwljA5r3zDJmTII49G90ud9&#10;sKwf3icf4AZHbuC9lkfT3bXhe1Y/DkDAn3hSx4SWNZJnyRcjPh0yBkSFwmnVh1br/MBo/sEhP8oC&#10;OWbmwUyE2c7e1Mlw57pz5ksWpU054aaMisioiht8V+lcxR7l0dF6v/TVzpY+9WWgCH/r3OXvvujv&#10;F3oof9MQziWvS56s1fl6D7b3yl4zV+opVzgWfcWZ5Ti507M8PYOrvOpXXB/C7e8WeeZc+17ZKTXi&#10;uy8jTL3qE8IDylAVVW6N/7q+vV67H/zVrnBNOYpWs5wavLLGn0vPVf12fcQ9LR4/Xg7ffPHb3G+k&#10;i6t7aeKX7ztO4zH8k21w+Q7PlJ/fLWG0eyL+nEAc9Fkf97/XzaiUA7n8jBNe4YdbxhxuDcc1l5D6&#10;tVuFtcDd+w7/fT33tPDhvRv4DDwDvxLMfp2reOXHfelJfmDlR88y87Az8mf3/sgfs65Wa4i3mmfq&#10;NT9yomecANQOaiY3yqwZyWqj+DmeLNFeuNFt51/g4HF6QfF8+ciOhbckdrX/5mMguI4Djgbcsexz&#10;pB/hVqMYlIwciacrjO/zdDsZ7W0pV7TjKlfwqtnrxPG8cXPosWN7zWzbk2K/n2/VKbMBd4drmGEY&#10;s4oGPR9EXo4BQsbLzt2+kfbM2Mty7FgdDLUxMsfM8JkYKmQhOurDzWYxTgyu0uNKTwp9W8ZUfcUX&#10;b+Kp/GpwGu4p16PH0eVyX+UKDGnoVGRp6VRJW7PuKZ/+bPfulCn1W0uMDz0THfzZ6A4xTHduT5r7&#10;060bvgVzrWZY+HvR9QI0hFHW6LjJCywctyar4DXkZVG7IiTjZhyuC8IJUxhe3DZM+krY8sVss++w&#10;ZRxp24Pd185ntRE2488eYXQORryswTt9+nSNqv/13/zN9Ff//t9PP3rzp9O5ixfKwtMoWO7O6y6H&#10;h3Ppsq0qqLO3LGJ/LF0fQ4vWX5uKba5yItNjZ846l2plc2D0TEb8IziZjXlYX+W8nTSlDuvc48uY&#10;SPxQK0p6DJxo6nfvp/OKv4vp0X4uW42ahIEepQVgyis3rk1Xrl2tzf0+VLh9z87p4UqYdkqDyfXx&#10;pmCyNWm2bZxWNgePlcBL+LQpit52FjxhgbF0uMF+9vtj8b4aC/yrn//C9PLxY9OeHYmbONuT91Y4&#10;WGz9IMp/Gmu4M4UMrUKP69dvTic+/GT6++//ZPp3f/2fp/8Uo/C9jz+erqcxb7CRNLQaR9Spu5Q7&#10;nS9ahbRVB0ZY1N3NW3eC37bp5VdeLSPly1/+UizvY2PT/1Zfkd5Qo5T1lVkGU4yX+w98BO3BdPHy&#10;1endd9+bfvXW26nnizXj9ShlvnvfRq/bEQ53oigwxvZMh585GIVsR9W7BmqEpfir6B2lwL6ZXJ0q&#10;UieNqMu8e5j8y4cnzQI9jgLyaPb23fiO/Z2U8Xbqj7+b+3uhkboFwzIzcO8HX8vbrl6+lsZp1mfj&#10;tD10MoVs2U/xR/IlngmHwZuj7dVDu4TV8rDQtgypPIcytb9mbPRf+tA+jEm5YnzoIDT2B6nHnvHg&#10;tDdtsUe6Dh0+PDZHxxhxoAID3/S8r5f7xocv1jJWyuhHg9ATzAEXHwf2rPxwyza7/nkZ3q7bJEdm&#10;tKHCYHIPX7hXfhpenLBO12ldxfttfumWcUuRqw5qKLDy4L1b5tEwlmFcy7lluZ5WXld4i4/+BDsv&#10;Ldf5raab03Q6fvDNMJjhC08xwaAkJ2rNDN9MB+BobHtK7KEyslmKQtq/zstoZ0ow8128vON1WBTk&#10;ETg8mHCA0BIXRgbj4OKlS3XErkM+tHHv8JblHtZMW+7g9Bojem3gUBaUwQxgGWzBHV16xBYuPWvZ&#10;Xnm7rjx3PXmumRHLBwK7acK5JwDRuwam4kaZU67wchtTRv360AK+DJTIKbSq45iDI4MCMYxwdl3l&#10;f+3dMQB2L3Q3YPRIb6oskakPI08pWrfTZhhWXb/o6p5y1cusYAwu46Lb1FAg4uf29TTPSdu8wgnv&#10;QR6DKVYAULqGAjUMyY6/9Eu3Pp/f9HPEuLX0azA8Pz3dgsfXxel0xWPhdffc2vsRZ7wb75d+6da/&#10;e5pfuvXPwz0trN3A50nc+AG7w9urD36ZvyyffB4KOjdgrrlVONpG2tHyvbR9/a/5htHwls/rYXCt&#10;xDY/Cs3b8T9x8HAd8x/cxyEzaWfhWTqUb8ZR+MHW/hghYfj02/rcNRkLnrIbrHTC52iviZc8GQqM&#10;lJrN1/4ZEmnneBsduDFDRDZSW8Zgom9JMToqXvq/Nb+QJxVvyI8xsDgGXSyf4sezY96vzrOt44hg&#10;g8l1MmJkju0F1yMHr0QBt4fWcnSzGk7Jun7rRn14mrHhON9LgXnN5zCiO5DLVvDsT99rlYulcB99&#10;8ul04uTJ6dyFGBzJgywvUoctLMPfEL2u5ErSOmH0XtryjeDuA9eXg/9lS1cD36cYyCNHEdO3fB+w&#10;2wtXBlj6hgKtrcUzHMVBcy/s3R6zQWNrRDiluJvrO3VfK1EiG4fBEjl451b5zcH56OFnppdfeH46&#10;duRIdDwDnZGByVeP9yh0f5Q6SI7xgUcupT59wyuYDH0nvzqVrULCOjL9F//iX9Rm+i5MM65rdxYY&#10;S6EI1hKuidsFrc4yhOmrDojC4VqMlwzlVkw5blbz8n/tLi55yr46T0pYgjQSHREGshzqvffem375&#10;1q+nH/30x9O7H3wwXY5yf59llsg+lmVD9cOVdIwhjJH8aiw6wvxRhi3xqSURRo8t94qybXO1zZE2&#10;7xyItfs4jL3hscrYmgYDp5Q7Bsu9OxH4FOq86/XiFCv3lhLYHKni0cLRek5SYNDUBvMgaClSKFfl&#10;ehwct8XihHNe19daz4Xhz8QYu4XmW8IoYeIHYdQHIeH9KOf3N6ScMVYebUxDj582x1KPkr55m1Hx&#10;0DuQN6bSfQMkXWuMrg0pz57ps6+/On3+tVeml44emWLnTBtjlGyJJbtTfeZ+JYyU4Gkl+a4QhgH9&#10;MC3i1Omz009/9qvpb/72h9Mv3353OpsG8Shl25S8zNY8CAxKAUWWsMJQUT2mLSu5T/lvpRE9uH23&#10;9sV89Stfnv7029/O9avTseefq5F7dWMq+OGjCI8IF8vE0MmIpG+1OJL5V79+Z/r5r9+aPj51upaH&#10;7Ysy7SCBG7djmcdI2bRl47R37+7p4DMHpv0xVhxDTShdvnJxOnXm0zrh7U6eN8ZI2cBYYVClfKFa&#10;GRhpmrWp707q9VY8g+VB6HI/19j90+3Q41b87dTjncS7px7FST2L98iSvMDeuJHSlWvu78VguRte&#10;cSxzHSqQ+A/DX5pcbZxHQ4085TUqQhmqZYb5Dd7XiKdpa4SFBqtOnMb0yLr44JBSFH86EGDn9p11&#10;zO3x48/XyLn2QjkCA9Pb3KZ+qq3O1x0xng4fOFhHIx6KwGS0MEjMspmqf/6FF6YXnn++DBk8XiPd&#10;6QBGp2tUZeDYgstVXXaeOiZtvwcqWma087yUJ7w20zKlXcuiwn1+P/IY75Z+KZPaC8ef0vDudVSU&#10;Wx2UzqeVXHhaP2yZgnKbgZBnw+08Ofhy3q3Ksjletf3QqztBSn2NlCWM875PFtMGLB8gP0qhnuEH&#10;WHkwuwy9lFAM9LYEyUyqDlFnefXG9RjRd0s5dkohRXrvgf3T0WPP1eibzrE23AcP8CjeRs0Y/MLB&#10;rtFJec55oPTjtDkyqvb0xSkXWezEPcum0A+OVY7IfOXjx1KIhTE3lwU/o7VZ0JqJyHtGQtE00cTp&#10;+mrX9K+lsnnfcbjOoz1XfUfBqseATd0koOuo7wtWflVvkWfwr5nFGCoGRGqGeeYZRgT8CpeUYRh4&#10;qZfQUd/zKH0MJSTcluujgnP4yOHpSLz6dXS9tkMJOvXpqensmbPhjetBYdQphCkHPsxmwKZa11yA&#10;wjke3Xj38EcDOHJNM3xWilnwTgFHmQ1GzfHAFLZGiwGL59Cu8q2/say58+98vZEX3Ee+YxTUu4qf&#10;/Mi3XjokbChEIx9eOq6fuTGSulZm4eNa5CnZNvJyHb4QneMvcVyFm9elbM94cg13fqj7wjWPZSwn&#10;3hK/vg74c3zli5wj2+HTM2HtpW85yQlTJ/2+4bUiKaxhd54dN38V1rzedcIJb9/x5dn3FUfJBshy&#10;HV5vnkjr3UiL1o2/a9f1GNBIXec9DFKT4/QmGYS/9Um7d+yc9kW+OWGL4llGg3qDQ+L6Tsrd8Omd&#10;yLB70Ynylz54qsFc/bB3tZw1fAwX+cg3pKp6qr1dHgJPfY3SzGWpLELHvC9DBu+jcWhbXro4cNXH&#10;WF5Gvs7GzBymvzMrWsZ+lGtlsLdT+2Lk1OzNLE/pLuLQOUsnCkbkAjnsw89glIGWcPpgfXw65UEH&#10;7+xTmaKDbY0I3LwJnuHZ/JxAW4MV6ie4g8H7cPCV2UAh9x0QVUvF6CjBk6Ejf9wOl4eB9zAVoWxo&#10;gH9qtgfl0MwtmuE/9IoPN3hb8cULRyDxKg/SCxzAtHvHtvoW3aMHd+sAqT3pN/dFH/P5i5KzwYM+&#10;Wvu05akeU279gM9BpCKqzhgqPi7p+2Lf+wffm44fORa4Y59v9bb/7J/9s78cDXCtwbhyzfAcpUO4&#10;iipGKIYZsyZtnBhRc21hWjCTtmC051xmn6JUnNU8wwylECVvIZjJtJapsbfeemv62ZtvTj+NP3Xh&#10;bJTIWKghUp2+lMiulGgMocO+nkq05MUomc4QM8FoZzpJX2fWuB7FynycxrFv5+7pucNHyj9Kg3l0&#10;X8PdFOs5ymFibo7Rcvvm3QjgzbV05siRZ6eXX36pprksA7h46WKdQmXdsk1I9fX2KCnRVaPYWnMY&#10;5Tcwx8eIwghmQtQTRkjY/ZT//JVr0xmbq1L265SOMP1KjJD7G8OAUxpPfg83pMFsCm22hmlipGyI&#10;or4hzF1MFkV2S2i8O/Xh6/r7du+cXnvxhekrn/vMdOzQgWlzDIIpDWf74wfTrhg6G9OQNsa4CpcV&#10;U6X1TY9jmD18uDJdu3Jr+uWv3p/+9m9/NL35y3enq3fuTJsDb1t8ChA+YLTdH2vhY+zVl91ToG25&#10;bkrRrl+6VN9d2ROh9d3v/Nn0j//nfzT90R/9UXXcjAmVT3itxGqwH8bHE9NC0nnfDi2vTJ+cPjf9&#10;5M1fTW/+4lfTp2fP1WixvTb8nRgodx8E7zS+XXt86HBfDBhGilNCFPHmdPHCuenTTz+pEQdCYcOG&#10;8G/qkWFipuPRoxgaydK3X25FUjJI7oUG98Ozd8KXN/N8PeW7HgPhFgGQdnovjelhGmrNtMRH+wuo&#10;zWl7qfMYspvkkXuS4cG9lOuu2UBGmHLqXPCGde9ROFJHW7ZsrxEMI7wEAmE89sIwHFembdpRDJyH&#10;qZd7t1LevGMIbk0nydjasTUGR5Tql156uZZraXc1+hVYK+Epyq921cLFBmsjV+rkyMFnpqPhYYo5&#10;I4VibkbF7IrNejbq6RC0d7MpJazTFgn16nDz0z618WRSbVyHpjWTB7W5MGWDU3esS7khvDvdbvsc&#10;OC2DGu+O2zA63lDGBg7rYfLikCNLrzy1DGn2Lc/gbFbJSWdO/GJING78Mm8OLPAbx8ZPWOfBEGKo&#10;kF+UXZ6Tl1kHU+VjX9WYQUoGq7Rs5Ri9q8NKfkXweB+nvZnO6crVK9OFy5emT86dma7GcH8UY/d2&#10;6un6PCp3+Llnpxdefnk6eOiZtQ41sHSy1eklrEby46s+k3cpmJFP7g22GCKrLxqH13TgymPzueUU&#10;Q/EKXnOZ1LdyFK6B5777B/SBvhN3LCe0/0m58Zh6q/JLpV5nHuMY2YwGcXRyflzhOtd5p5fvSBf6&#10;pd3CUZtSR3BgTEnDKXv1M8mv2kvKXOvrK55Tw4ZhJh66rfJaOmOKj3JrBUFwehwaOXCkfGSSQQcz&#10;ymTdc2lPDFIjj2aULl+8XHsQP42xcunS5eBsGVnKZ7MqYzD0YKiMNeBrZVVGfatyKA+84ZbLXO7Z&#10;kA1ewigbq7yZOh04r7UtHs36npdu3I9rGRwzjcHi5CFf9OgR/uEpMYkfebisc+mGskgGKNNwA9dR&#10;N/Ly3LNKnhmwXVfeWS4t38pbWrw504crfFOe5qNRjpQpv5F+tH+uyy1/Tt0UHrkvhRVfBH7DapoV&#10;LSNDGSlogq4cOliiI11hlXwGjOSXtPAtelX+Te8ZdvJpvLSFonOACFtVzhNWRn34gx7TuA84T9JU&#10;PmTHKp0Ko98ss/uqmw6f0yoLg64MQTwunKyI3Cg5oYx5TsRkGDi5VxLc8ThxzKzs2rajPnlgP4cq&#10;bzxKrqSNkU2MEUunb901O0Bm3Zmu3TLLcX+6k7brW2SjN1GvcI2hHnqjkSJTdgNWrsVbjHyb2pWn&#10;PiWgfpJX9YF5VtaqvwqLrNBOpFV+7b/yGDIczJqxNTudvpecKKXbm9Bl8H/So2UCwVHzpYOKl/bv&#10;uWZV6KiRCZ7JYKtlHPl7iyF063bFMQP0MM8P7t2svr8GQFI4Rk/N1oKZcptZCYKhS/gtNGSUSE/e&#10;I4XVOSHEdCvwepD8bnCPZAgOIgTdpEfP4p0qt/rPu+CoPKhSgwG5E6/kSX7itpxFU7KIMbo3xsq2&#10;zYl373b06q3Twb37olvvmHxM2yFFdRxx0mgpeES9leIV+pWOEHkRiCl/aBMesB3gu3/6Z9FNjq7y&#10;ekme//P//D/LUBHQru8x7qgUp0atCY2udIi39yycb6eTQQiuaIE4sw8Fhu98Q4hgUWFFMHmnIq7F&#10;2HCSgZmUt3791vTW229NH5z8MCp7CLk1hdwymE+HoRKNUMNX5wJ3SoevP2s0PuF/+8at+jK7ml0J&#10;wcwE7Nm5azp29Lk6ttfH2G4lzpXLNlreDLG3hTmj0N6+kyw2T5/73Genb3z9G9Mrr7w2fe1rX51e&#10;f/31Wn9p85VN3Tblq1rLwjQ4o+2P442RK3eqJA06zB9jgTJJCdiYSn+YDvxClOqzMXgYYDejvJtZ&#10;ebAhnW6Mjoe5rmwKbULeOpUrRWaglEKq3GlAD2/enrblesRJGzGmjh4+NL3w3NHphXSYO0OXKQ1v&#10;U+BuD6m2pDHcvnI5+IyvyT6O0Hhwx8hBGsCdh9Nb73ww/c1/+eH09z94c7ocS9cG+U0x+B4nz2rw&#10;6B3C2LzmHPK9Ubj2REA9imJ+5dyF6eLpM9OBMO0ff/OPpv/tn/yT6Wtf+fJ0JEZgbezSoOI0Spvm&#10;1d3W0E3d+aDkBx9+NP38l29N3//Bj6d33z9RAkPHzAj0HRSb1qcNjvbbMR19jjIQ5fKZAzWrhJvu&#10;+Bp9lCnLUm5GCD7E6qHvCuKlLi3fC7Q03igEwb2OR4x/FF5w8DVDkQFjJsY1tlsdp/goMIJk+UqX&#10;9OrVUjJHGG+K4bLZKEDgO4u89zBZ8+lAhPxL3RGUoUHKWkat9lJsH1omDb4ngatDCG0Z0abXjVQx&#10;UDRw37t4nLhOLPHFcbNMlnMxyBm+tTcpNMVv1eFh4NDPKIq62s54j8FXp0FFiaJY8HVKS+C0kl7T&#10;46G9djTgpF3CE7x2yUN4ewKtZcFSJizbfsub0SlALQRe59bHbQ/WMl3Had/x+n3j3c86cUZE72/w&#10;LA5czaj06TRGxMFb5vHb4Hae/eydjs5Mylg6cL1kEkdWgk8uobXBHYYqJ33D5gN05Fl/4164ejGr&#10;cf7ChenM+bPT2cuXp+t3boZfY0hYnpBOb/O2LTE4X5iOv/hCGUWMjJQkMFKm5KUNViee/CgSVZ74&#10;0WGPdzrGx5E12mfe1rdFLHOwSdxMijTiUkprhshyqfBR13nNUphNSFh1ivnpE5y37wO3pcCGrss6&#10;BdPsUdNLeHeQ+HDp0IMSZUmDfSpoXunUReBwlFCdavn0AUO5XKurzt+za7eFDqv9HuGRUrZCiqJL&#10;0jBK9FnoY8QyGJdcnvjkT6lUx0efPVIHGZjNvJN+5ZOPP5ref/fd+l4ReuofDVZos1EPIVT3QbG8&#10;MsoPf3Y/WzyScjY9PLdf5Zc5HV9hi3iel+87znq//j2nfvinOXGGobumB8ivGG6+b98wxJPOc9Vd&#10;4sqvRs1Ds46bVOMK3sI1vCW+7tt3HGk7z3aexen6Rjc4jHgzLd3N8NG+8+h8lrBhJkWH5WY1Pe9Z&#10;miVcP48Nn6936cfHu5HXmJ0aaQvWU1zj0WWQS+fXnnMtmDMvc+vTJnvcOOPuTnmSVhnyVOyfO9JE&#10;TXt+FBlD8dwTfjd4qH8Bn7yqvSXKkzKUwh494U7a7c3oHDdjrNzyfD9yM/2amQZLoovG8TU7Epx9&#10;4qGPHkYCxlThVuWZy5IXyWI1bbsuc9NAGblKMzv3ZBJ43hsk0tdJQm6ZBUCD1VmcvBizHaiTOo+y&#10;b2aVHNAPeyYzvDO4tPotvlle2dNqeRu6PbgXvfT2zel+FH7yz8CJ781YvmvViXzoQOQLeNdu3KxP&#10;WdRsePLYtccJa/unHelbLEn1yQRXMytwqCVkKV+3zaLFLH+VL39VJlkU3xUt1vrtEW/QBc3VgYHU&#10;HZtjRK/EcLoTHTF54gX65O4YMAf37a3v4TmciM5dn/ZI2S3rs2ydbs34xGw+k+CEW0vOv/PtP52e&#10;PfLsqqFSNdSNj+sG1Yi5L6adK1W4+ARmC3T3LWw6fccdRc/9XOjyCfeu3lccERIzyJpKGxV5txQJ&#10;X8y0kdoHD82mvP/++3WiinV8XE+HGTFXiZiK8Bam8zcqfOSomY9Xps9+5jPTC+m4nVCQ3KvB7dyx&#10;azr+3LHps298Zvr8Zz87vRGj46WXXpqOPfd8OrUd09WrUWRCQB/Eka/yfvnLX57+0T/6n6dvfetb&#10;0zeihH/jW388fevb357+4f/0P03f/s53ah+G0ccxEmGac6UaJaY0QsmAuXHrRhqvjj70CfPXcqB4&#10;hFAW03i1JjrGxMMYNehItx/ngaunMItOKuW0bI2nMm9MnqZbrQ18/ZWXp1dffHF6JsrQShrJPV+O&#10;T8d49/b4Mur1GAQ3r16dHobW0aqn21evTVej8Jw7f74+qvj9H/xw+tGPfzp9/HHKnfIwJGo/CuMr&#10;jsFhNqWUmxRj2+attaToXgy6yxcv1nnqf/TNb07/+B//4+mrX/1KFJkoS77Qb4Qh6QmEmknQWIp/&#10;NqReb0+fnjo9/eKXv57+/vs/nH75q7en8+cvhhbW21NshvKsceK5nTFULFV65tAzUTL3luLuQ455&#10;FfyioESBopAbxcXu2NgSrEHj0JGhojPE68k/qkaNQNRelNDXmtK7MQzuJ653RjbsadEFwMmUNXiE&#10;qnqsKWZNNc/V0dC1ci/MjIq7uUnUhUCYHwOj/o+2UU1zwNBCSrkz6ppGjd53b9sYeCfwU+dpzGMW&#10;M2XER5U+9IWP9havTeqACN5uo0490a7RsfatxLClOFNqweMe6FCST88EcJ1e2gFzwJFvd7T9vuUG&#10;122+ZQ3nvbi/jxNPekox/FxbwRDeebq2F+49GdVKXsdv/JZeOckeV175uuMGr530PCe84whr2QjH&#10;pXzkPTf+jU/BmPNvnNGo4xestD/Xjm/NNvnoUBF7RWxS13acHmOPmyWvNnkzXCl8em5tzYZM+1XM&#10;LKwaR35VtjXZ7jrkvwMi7lQ+9geeO3tuOn/uXM0EMMKkUxbHi1su18bX3rT1WlZbeAde+NaHUkf5&#10;zc6YcQttwrudZ/vOu/sfcrR4DK+HJh0fLM/aiDqDDwOUsVLGvhLN9bSk6UgbDw/0XeTZTr5Fk/gl&#10;jNV3EXgltxhyG9KWItMMjFFMalQz9Gbc6KcYIwbcpMYnBk+cYugIUX2hdhrgJQ/1k6v5UXj6Pr7z&#10;rpFguMU1zlV7i3jr0/02p+5XXaKKDZ2mP9d5tQOz3/Mjj0V+vzvL1fQj3cBhNYsZBl90rhdVunr9&#10;/6Zblis5zjitlal9O9HX8Onnul2LPx6Hq6hzhD/AgVF+rv+l08/Wuzm8abTeJ4K/J1yFe5+f9F1/&#10;a3UxJ5jvS59K26ug+iVuXqHRKh780+4DY2P6O/wNxjj44sZ0y0lP6bu5yiax4WUEv2Rt2rm23t4g&#10;QcnFwiN+zmiVLpU2PrJBm3cNCquuyvwUJ337dtVfz/HRhJwoWZWrZ3jUgA69rKg4/5KmytA+YXQ3&#10;d/peBW0jxQBSDaakvMK1eYMUZLVn+wvPR4afjYy9ev1qGSBOojW7e+vOrens+bPTR598XCfDWu4l&#10;jT2Ix44fm1559dXpZZ+ceOnF6fCzR2rDPkMHHw38glPLjvgiZd3OZaiSc2tl4lLbJaNwgHT1LjoP&#10;WvehJeQb4+PShUvThyc+qE9rXI7uLh7jzmC2Ael7dx1FHCNs1msGP8kyMNGfLjX7BULDUOnKgkAz&#10;Jie8KidE9s4zgV7CffbLjmVZ6e7LLwtXyCwIlfeVLt5VgY1wWs6g8z17/tz0cSrkxAcnprfffru8&#10;pTwEvw6HB6fWMoZQGLUKmzzAphA4ZYpl9sorr0xfiYHxla98ZfrCF75QX2R//fXXanbki1/8Yvk3&#10;3nhjeuGFFyt+HbGWtKb3eukGpnoxir+j4RwRB+b+dMx7Ew+TgPGl+Jdj6PSItMqkVPQyE0zqOLpb&#10;NmRRiFjscwMZ9TLTLH5DuNS6ve1RtLfp0KPsbkj1bAjMDUlX/n4MsjxveRzrNoLBR4OOHz48vRTG&#10;ffn48enY4TDsjp1lsZoR8jXyGzdupbNE48ul0Di+2PIkm8DOh9E+OHFi+uHPfjb98Kc/nj78+OMa&#10;5dsW61ijxVjoWydppCzqzSiq0We01zHbq0MR+drXvzH9xV/8w+lbf/KtWgKBT9SVsrKw8ZaGvH3n&#10;2AtgvTYD6edv/mz68Y9/NP3617+uY/cIK7ymPk1FthArIy/OSIr0dZxg+LGWblCEZh6t2TYuNOLw&#10;Rv7N/DmUZTxey5oIlFj8FJ/hzcotptHx7pymfcGq0M5CnMHfhMT6trHeVd3PvtyMm5HgLjc4DFtK&#10;I1wHHR4Wb4FvFkDZfVuGAlQb/8Jv8PZ+LP0IDmgP71zlgUfrLPkIQzzLG+1vRbrK8BTPNd3Wywd+&#10;GY9blrHL2dc/1FUdz3XrXhmaxst8XYWLs/Tieyf/LoOrZ/Ra74te8/v2DX+9L1qn/F1vxX8zTeTd&#10;eHvXuHANv+EIb3yXaRqeOFwNhgRHglz64tk7Y7mTtHgI7DK6Eq9x7LiWql67ToG4XfE6P45yYYOo&#10;vRQfR+5arvRR/KlTp2O0nK8ZHXHArH0dZuciC8qgjrzidVKjkxsj58K6PEuaKFv7wjvv4DncqBed&#10;e6flO177miFazwepKmVVtubV1boMjUpBigdfWOXmXb1PvArpul571zAqv7wv+GmPFdeAUyKjuQ99&#10;2sdjYIockZdnJ/WQn72PB3yy0LIiZUluBWvpVvPWkefKVRm5+fk33To49bgIm+mz9GAtr+t9JZqd&#10;7AcOI6zKEZoUXSKjls/rfaVbRaXT16WcrEae9VRh/6NcclmU77e5ftdIev7N+A1n/P4w15Rcn24V&#10;5ux/m5N+1YeYSy+wUi6TC1uFOV6spX0aDF6sBT764fy1kee+4IkXHtA2nK7lg9F0IP0WWM33ImqH&#10;qzKXPndvXqYa5VdY48ZVnrmu4pU8cpPwOd/5/VqK4VbxrTj0hgUfzq7excFNOyRjeO20ZmcSlfEw&#10;4Afv/Ge2DF2EX9Ap92RILaOb5Q7c5GkZn+Xve3bvqX2hVkM4cEcycuHWLad2WnUTPIOHAVI649mz&#10;56b33n2/Bu4vXbpYMobeY3CxDsY5fCjXMVhkoFg/XvIk6cu4mHFY0qLkHB890DuZ1r3M3Zcf8q7o&#10;lnKZHbasaxzZPAwt9KEnnzp1Jnrcyel0rpfM9Fv+zEjNOzpo4RB8VusvP66yLlwGXkvXhspTnVdJ&#10;uBLhvpKEK6m8lXQQK+lMyrtPJVZ4iL+aZgnSvbQp6Eoqq2CBuRqDxiVNbsOYK9euXVu5dOnSytlz&#10;Z1dOnTq18vHHH6+cPHly5aNcT585vXL9xo3kt2ElFbOyccPGgil9iLWSTnIllbMS4q1s2bRpZevm&#10;rSt7du1eObh//0oqcOXY8eMrn3njjZWvffVrK3/8rT9e+aNv/tHKV7/61ZXPfe5zKzFAVvYnnnKl&#10;Y03ZNq9EYVvZt2/vypbAPp60f/Zn3135J//kn6x8/vOfX4lCt7I37+7dubNy8/r1lXTUiSufwxX3&#10;yJEjlR5uaWgrYaiVKNwrd+/dW4lxEP8w/sHKPe8ehC6PamUjghQtN2/YFB88ct26ccvKxrxeSbwN&#10;Dx6tbA7Xbs2j77hvTpvfEr89tNizefvK80eeXXn9hRdWjh06tHJwz96VHVu2rmxO3MfJ52HyiwBY&#10;uXsHna+vXAmt7wfWneBy9drNlcspx7lLF1fe+eDDlR//9KcrJz76aCU1v3Lw2YMrG1PPamlTaL85&#10;9X3/7t2VO7dvF64HDxxY2Z2y3r51c+XihQvUkpU3Xn995Xt//r2Vb37zmyvPPfdcxYvStLItdEoj&#10;DR73Ev/WSgyelHil+CJK0co777yz8uabb67EKF25ePFC1bV6xWfh3dBy8FCMk6JtDJ+VCL/yaJzO&#10;fiWNM3576jB1GeAPHj5Iuvsx4lPYuOLjwNscHoFX8WjoH4Ey+DRemigeqRfPjxPnceEp/qqv5xFW&#10;D3FpYSsRB3UvfFPyiaBInqmDMmPq1ROu8jclQ/LN71O8Csc7gryPMrly/eaNlQfBE59u2rQxbSZ8&#10;Fa8sEeorV69eWzmfOjh79kzR71ZoDM7m8POgx4YqI3jSVPvNdeC4sXyVJ869fNBTvCrz7Dkw0Ip3&#10;z0nTsJbxnubhxf+3OvAb5/adZ+MpDD68MjRu7VZpP+OCt1Zl1Dr8nnbf+Szz9a5hco1D47jEZRmf&#10;7/jek68tY8XtdOqEvNm5Y0fk266ShenkVuNuy3vv1FuAVzu9evnqyqWLl1YunDuX68WVdB4r18Ir&#10;l8Ir58+fL165euVKhfNXr16t8NOnT6189NHJlQ9OnFg58eGHK59++unKucDQVsnqG5HHMXiKZtqI&#10;MuDZknfxda/toWf4G5WKDmFwZcfDcF76Lqt4XNNGO5RGuGvfowdZm06/ZIVyL+OgL/yiABSuMa4W&#10;3vPdeice3zwdY76euUDK/cAFLHLHNd3pENvSRb54X3RIqHKTcdfQ88q1yLqRBxz4B0kPzyobWORM&#10;5RYXQjU+XN/DS76u0i3fLf1697SwduCUJwPna+HE9/1Mk8erZWy8BuxVGAuvvp94TrylT9WsOs/5&#10;32J01S3j/49yYDddl/g2zn+o++9JW1SYy9vpwWr6V53M8H+XG7y/1gYqbEHdhj/6vSfrVqxOVz48&#10;ik/1xTNjFt8P/oBTqe6gelUw0FLf2TylLdy7f7dkwqDznP8sM8rPuIz+aeAC7qDDyFu6CidLglvL&#10;RFfPgVp4cF3GpVuGkUEtJ1z1hy17+NZ1ydodO+JzFVZp5nR8AOYvOAVmhzXczgs8eunOyOndO3eX&#10;rKIv7j+wfyUGxsrhQ4dX9uyla24PYpvtXi49McZK6Y0BVnrTpk15F/pdu34zcvh8ZPS5lSuR2+Qw&#10;HYg+VfHjxIf/jvQFWzZvqbBgV9dVF1qmggbJ4Jo/MYJ9eT+vqn4eRq9B9wRsDh5bt25b2Ro9a1fK&#10;cuDggejeuwpGydjbd3K9X/W1Zcu2lHfvyu7oo9JsjE6LNyk5xaNzTu3W1xlXw3l/GecaZMQoz4Vp&#10;ajqdhccZdU3BVy3NVMaqRSptCLhmCc0wWGLg9JULdiRSooyRvQexmFO4mrlwIsqVy1emC7EWTY9f&#10;uHhxOnP2bH0jxXpsU0yWLdgTcuf+3emW0xSSryVRZi/AuXXjZuENA5tVX37llTpJwLIg03is2EMH&#10;D9amWRbovj17axSe1ausRglNz5thUJqdsXzNvvzZn/3Z9Gff+c50KBZrEK+lUKxl1p4TXXy8BmvK&#10;4+7d29NVR9YFjvLhWXGo1w9r+dOg6eZYvFu375y2xvq1Ad8Rc46yQyrfaUkjl1WNkj64O2+w3rJ1&#10;2r5p67TV1GrKvG3j5joI4Mi+g9NLh45MLx5+djqYMpImZi7sddCc0Nr0n3CjFaZg1YX1oo65O3vx&#10;0vTpuQvTex99PL39wYfThWs3pi07dk079+6brhsJmQLH2XMBYK2hNbMOJNif96n86cqly9OD0M/y&#10;uj/9zp9O3/3ud6dXX3l12rFte+LfL7rgH86oIuvbMcp4w7djYqBMf/f3fzf9+Mc/nk4kf3XpC7dG&#10;a0Pw1I0ZqLvhm8fTtu3hw9hOlnk5AtUHkYzobt06vhxrJuza1evTmXPnp/PB6+bd0Dt8G+O1RgCa&#10;j2vdb2gTkVVrX/G0WQq8jPBpQhVH3D4+sTdeqlOzOZFKLf2qPXhXIzCwLpqXOA71Eid8au1etYH5&#10;yomHDrxRDHVk6Rp81Z+RqDu3bld8syMkQB3ckLyeOXRoeum1V+t0Ecv2Lobv8ND4rs5Yd1++RMxK&#10;7clSFhvxeWXjuv22r3Y7p+927tqu2zPX75bx1sddek68P8TBRRp+CavD+M7/aV56ZWxZ06d+ae/C&#10;ldNsUi1d2ru3ZgeESQtu3zf+4LVrevEtz8igkmepC7wuD+nxXi+zkx+47dzz6qQ9B37n12UsvhoB&#10;0x2HUaQt4YcqQ+D7YKc9NyWPIj8uhDcs37K8U/mvX71WstbI3KULQ96aweRPnzpdx8Cfjtw9df5c&#10;8dT1pDEqZlYPzcbS1UeFT+GUn5nWG6GpmVXfdKm9Hfgq8Sw7qFmH4E3T4Mgj5fAYRaVoRy5pg0ZW&#10;peW67MotrOsAfaI8/MYMi3hmWNw3TYWBAzb8tSn1FOWpYHU5mv6uyXHUaeLATd5jFmuUyZIMfVlK&#10;V+/gAUbFuXe/TpF03Lcj8A/u218y4b133p0+/uTj4gnyjfwo+qV/UMqSCfFgdrk58qbqPbCFu7Zf&#10;xhOHf6pLtHrn72lx8l59rMFda+PyGButn8SLewKHApt/ea6N6TPdqq4r/ewt74iLklJphx/1sCxD&#10;v1t/367DOk2n63vvVvOM/w0XcIEwbhNXO4Jvw1zCX89LnSb/3K3GXQ2PW8blPHPLuMIKfmTzk/QY&#10;Ht4dt69QXtJqFW79H++Wvt+3azj4unlbmGj6NTdUxJHefSXKX2hYfqZ5cqRf8I6hhf+O7dtKBu0m&#10;Q5NWe/PtDKtSHDKBx+xPuV37U9IezaIY8beHVP+mLaft1IEz6au2bNGmC93St+Q72mnqI20Vjtwo&#10;U/BapcJvd2BI13WqLQ9ZsqbbkgPkCh3EDIjl7jULKt/N4YPEoeY/hlvKVunIHQduqEvwk4YMtgzW&#10;abO8PoAH27vtvi8Tuffo3p2QVl2kvuEnr8BZlY1kItLn57QwssuKE7LYbK1l8WS0U8Qcn0yWjnol&#10;p+dlyfFVjuCmrtSgustfPcsvhsgsT1MfoWm3HXE55QJjW3SpbeiQvG+kr3N8cyibvnNXLfWPYQLZ&#10;mhmzOuX2bXiONigf7/VZ9ubWwQrpM30S4TvRs+nn6F9x/bOZXgXLfJXZZ+QwGGJ4p+NWkV2xwprZ&#10;uyG5llN5eX4QhbhPR+ClgZgrh5AIai+KDl3HrjO9cDEKF2OhpsmdTW36/FYRzalP1t4xUm5EOXNm&#10;N2FoelFBecTxAZpjzx2bPvPGG7WJW8koaJjOBmKGi6kxYUqBEXSsrpZFOZGBEvzss0emL3z+89PX&#10;vva16eWXXq4TJUzjO17TJicVthJGsAaPEgkuQ+WcTv7Up0U/ja02ehdNTH/FSIjVYuP9jhgZO1Kp&#10;Nr9eL+XmWoo59lNgUJspHqSSHz94PG3ZsHnamcrduiGMxuxOh7k7eBw9eGh67djz0/EDz0z7tkW5&#10;z3sdpQ3dBAUG1MHo/BHHCR4YQ3kt+7gQxj7x8afTR1FQPomicv5aFLikjQk8OdXqapj/0YZ0zFsI&#10;sMFkaGezHHpYUuZjSs8eOjz98R//8fQXf/Hn02def6M6aQqy+kEnzqYqSo/6YjBdvHRh+vsf/GD6&#10;N//m304//elPatrw5o1b4bUYpKGNacU7oa3NeGkRecbglnT52FCMtP1RBOJ9uHJbaGFa1T4a+4o+&#10;PXUmStbV6W5oiG+2h974eFv4h8GBC9W9q/026k/9U0KU0RQnvKvheh9f/J/wMrZT9hJWqVeuBGji&#10;OF2LIBBKKPuuwv3AtKadIGOk1Fr2ub21IKj6jiM+5Gm/EYWPYajtmR62cZiyic+tQ3X8rGNoL1+9&#10;UoaKPQrXblyrtttlcZIYp3z27TBQtudqWaFyFY6UCTjk3rU7rmqzs2/X8biWGd677w6AW8JyXZ+u&#10;/e/jOt4SXsPiGlbjscR3icfSUHH17J26ZUBYRseIwCfCwGqZ5x6svvY9B/boTNK2dBipH3nw7r0T&#10;Vz2aql8aQ+3cy1McHYUyyKNhu+c6z9wU/93UPtJZGHDZN8PW9mxq1UEahLmRNq3d+QYAOaC9UtYZ&#10;a1cifxkyTlYsY8VeFEZv+OzqzRgekWd3LcOYlbjCJ/fJfeARvPDbzes3aukhmV59B6M/eIuvk0UX&#10;a5kp/nUq10wrbdtAxPhuQq7xFTd5LOvZPYdGOnqynBzyjFbl07bQTvsR3t67pqM8eM9cddrx6GoA&#10;reA8pV7dl58NLnAZGhUv9C8eyQ+9tTlyYHcMxyORzz6yay+hfZaW0PkgrA59q1NxIs981I1yUqNZ&#10;uabU1S7lA6ZX6IAG62my5Iv2a879eA/IapwKHzD7WsbEDL/hLvNZhncelW7xbtUl/AlDZRGHp2yV&#10;/Jyji8+t4hffeSuD7Pq53y+d5+aBft9xljhyy7TeNVxXdQtfQXihw6VRvw1/LdyNv1FfIw8wn8Sh&#10;3fq8OWGruKdfEc43zu07frsRf03OrTn5rvFxlUN/lfsBe8CiE6zydDwnje+xjfTkXnCbca60SYO/&#10;wxEFj34BvAFEg2rYVx+8e9eO6GDhbzoE3NM+tBdtlnLNULljA/X9h3UyqoNsVjY6VCJ9s36JT9pS&#10;mFtGzgaS73boy8YJbKMfrYmWvKNjKb945ar847bpl5Cic8vbyiPtbyjnQ+4WHZLH2M+WPjM6oziV&#10;JmHiBomiq0KXXjvLmj6oRByy3BIpV/KgBjrRFe1CuBqQlM7oZOSdPb43DLbnSj6SuzciKwycG5wk&#10;hxSInuHADmUqeRnPUPD9FwNQ7snf0pvCj6XHBJ+Si2iHb5ADzXJRx+Rge7pP0VYUgwr5K06b43M0&#10;nAcxrm5ev1qHF+EnxodvaIlfp5rRDUvWGyC6m3D1MXiLjoeHtDnbIMQdhsqfjdN0g3PxmMz+5b/8&#10;l3/pgV86BNBZuEqgohS0Gse6uO3EbY/x68ufQUD8rvyyznP1HmJmL+xHMWNiM+iZc2en8+fOR/G6&#10;Oka9EDsVyGMwDOCkq4i+OrcajuBjAAbIwYMHpheOPz+99sqrNRPy2quvTfvTces4dNoqDPYaPkYp&#10;eEmvAY7nDdOli5er8n25/dVXX629LDbZl+IdxqrGmd8jTJDGI+xh7lUuWl2+fHE6oUOK0q2TGxb0&#10;luQZoZ14j6O42gS9PYq4zVA7y1DZVqc4+GDgxg0UcUfJpoFEOd20kjwdkRwDZFvuGCkbGC5hlUN7&#10;DkyvPv/S9MVXXp8OJu7WtOXNwa02WofOjKRURzrmcYJT1YuO2p6HeAbgqdD7reD74aenpgtRNh4k&#10;v3thqDq6Nw3jkfojvFLuHjFxxDNGpphQPnyT4+sx5v7Bd787fe2rX6vnzRE8BEcLOgqSOkUTOKjv&#10;X/zqV9P//f/839Nf/bv/MJ09ezp14Qv2+6eD6dj37TtQDO0UL7NXhCZDRYeqDTEkjxw+VDNjlDMn&#10;DAVAjSDXAQhRuK7HivcBRx9wM9q8034bDQQPVANxKEGMiKRDLx1rqBf4oTef+lT2brij5uPyr3gn&#10;aYrnA6P4MPEJJOnIAXymw3ZM4Ti6mkAOn7ku0vIqCmw0hpP2w1M4n3dkcPjketoFhVJam+asb2Wc&#10;XIyy6Thsm+xsWtRuStBpg7mqh3HS145p945dda8OCdDu7ODPLzvGIbDXBhe6ffNcp+GXzvuGg+ca&#10;XsdtuOvT/S63hNk4NKyGu/TtOl3zPrnDSDGqTfB7T7YV3x08WFf7ddAGjtX5LHB1lYbrvJd5dD7y&#10;kFfzPAcmQ4VvY4gDxz1fHUo8B2Yp7UnvXl5dF6UYpS3U96LyTEHQJsgMM8H4He+Qi+QjXzOyZh4T&#10;1yyiElE8Cv6MuwEm8s95/VHPY2g7tWbg3+XVLpsuGoORPOXVYY4R1GFoaE/4T3h9DTpX7xgmeJQc&#10;qrxCI7OAZJQ4Olhplbk98svTgIT60Sehp7ZrpE7fovOjDInnuUYl57oDow3Jro8xeqgO1uq2nTol&#10;s5SjRjNDGzAoZJwjQ0spCU3UQ6et/+lPyG0DAvofsyo65JMffjidPHkycv5aHXawPfLIx3rrRMMk&#10;q+Pq86dum8cG3DUe47nKFz4JF2fpuXEdMDhPzTsNm3PfvmC7D/5+7fodP/IAZy3N0/BofhowQVGG&#10;wdPNR09zy/ABa9yDzzX8pfMMZsNdxlniyK1PK1yY8o5NwnP9zjC6XPhoSb8Oz7/cJ4wSH1jjXQWv&#10;xm9X8WcnHidMvObTht04N8x24nSa7luX7on3Mz955ho2Y6UNFW1BWKepFQGpX/1CtSFpq3xJgzbR&#10;X5Sq4ub9pvhScOWbcOXYEZ62WsWJdwYUwai2lvbq2FynYdY35h6l7eKL6DwbnZi5Kf1RdJb6plDw&#10;0MeCWzgn/9wFt5GH4/7LsEueVRZtcCbTk/R6kufLSKlyjj6dp7wPmGv8477kcXzJOj5yuU5qjZEw&#10;aJu4iac/N9hAxurfC2bKIF0dggRp2aMzPOKLJimD1TZb5R38HXRkhYvDURhz9qvY61EDSBfO10A2&#10;nXp3+o9tW7aVbCJ3yU99zc0YOT7LQYaOujXREKMgNG0jiX4RalZd8qV/NG0em7WObCxc+bzLr+oV&#10;T+RXM6PSBvaD9BH3Irf1GehVM0UptwHw69euF17oQK+DT6gql6KvE1LdKw/5Ku5zzx2b/vRPzagc&#10;KdqJV4bK+uOJVxHOs3tXCYxcIX4775ZxO75GBSEdQm+eaQaoNGEoMymQMtp44eJY4jVOlbHM62wp&#10;sNdDfKOE4LZSV3jGh9o1ClVHAqdTsvn9c5/5TBTkr07f/MY3p2987et1ypdvROzauas6vDs3bw/8&#10;g49K1JkiOPjtijGL2TbXcW8HDz8zvfjCC9Nzse52795VFTcs03QqKWMAp9I1mpRNYw9s5Xr//Xen&#10;X//yl9PHMVRU8jj5xkyMztdSgyjCcE8ntSNwa0N54mBK06FG2vakkR88+Mx05NCRMrA2hYFWfEAw&#10;BkqayLQ7THooivzLKftnX3p1eu35F6ZdGkXw2hr8NYJqJGES3/HwJVMWuZMn0NaHgm5Gobc06uSp&#10;U9P7H300nT5/frrJ8AtT26J7+0FolTpgTI2RnofT9m1ba8oPw5rNKiNl/4E6pMAHHb+Y67OHny26&#10;YmQKhOlGggG7YHBMeS4G6c9//vPpP/71f5x++KMf1POuXTvrYILPffbz00svvzQ9c/Bw1ZmG2Kef&#10;RRxFubmT8JXQaGcxtA/aEYjiElgsdw36Qozg2xGIG0KrreETs2A2gXFGdJsP8AfkNKFazhdce0YF&#10;3mWgpbzF71geH7vHO8qZMnLiaqSOACYU6njAlHcI5AdV52vGCp4evFcdERj5k0/N2AT8gwiqyxcu&#10;lmH1+muvTV8Nfztq2yyL00HUpyVfDBVfwL1551YZKQxQCiDjFK3hSlD5doXpeB/k2hl61KxieAvd&#10;qp0F/9V2Gt9hy/arbfNV/jjhyzakLC0D2jd9lvAa5jLt7+vA63RPS7+E2/g0TpRUbZQn2FthpfAy&#10;UGxKNKtCEWYswLM6qQW+yzyFcU2zvpcX3pJPKefJl5MP2MsZlaaJ/DovHs7wazrKt+Mnk2pbTjgk&#10;J1MjpdzqcBnYlhgwUnwMtGaIotSbAbUk41DkirAymIKLKwPNxz+Vn4JhWdIWSxLCs3X8bmRlECj5&#10;R+aaKSCjxgBB5EXwrI38wXO14+Nnuo9ZkxgI6RfqmMrEdxpOnfSYcDTCs2PZ15i9qDqb07snZ8kz&#10;fVEbKWhSxlC8akFDhoxw2Tctx/MYfOvZEWFFLzJhrlI1uOQXfVVthM89DyjZ2sZ98UjaMycNV8qA&#10;eIG2EnkUDGp2FG2c6OPDxZcjd8kA32whF5STnHgcPCgWrhwclzy2modyJRxOJTvgNMd15Z/mluHg&#10;eXZt/7vSLt+PfEY4nLxrPm4eFdbOM8WuYXvmOk6HPy3vDlvGXR/P88hjrfwdR7quU259WuGdTlze&#10;/Xoce5mR+l+PS+ehPvRBCXoCRjth7ZYwxGvatfO+4Tbujeeax2UDTiI/8Q695zf13PlxfdvwXats&#10;Mx4Uy1VDpeLBYbRDUIWLZ7BjDIKkbaZPLgM3NLAsmxwhbyybUuqiTzwFXDt0FPG9FOtR8kqnWEaK&#10;TznEOplP4pzLUYiOfEeJirhCa4CglyTyiVhxRlnX6O+5yy+s5Ww5+Yy7ivObgwRR9Ty7NzCBPmiT&#10;MgvbkHJX3c1LvkaauR7gMhu/JRfxBj/jpg2b3Qi56nRWq0f02+iU2NHdYoikn7LaiN7GAGCc4EED&#10;PHRoh54YdBsDRGTo/cqbbMIfvTKEgVK4pSyMA4MwluWX0ZH8DK6Ufp66qW0DaFF4D5kH1+L9PBvk&#10;tXQ/im/K4zoGge44kdQMChiJZ0XMjh2jLx0HgSQ9WuaKVgOXMRCkrzSj8u1v/+l05Mg6Q8Ueld9W&#10;mUXIVIBMOhG3jCdMPFdhkJUxgkFYimKI3Kgsa+sQG2Et6XICCkX00uUrY1bFcoOEGV0L0MkxkoQ5&#10;S3zASRWHMaqzSkdvSv1LX/rS9PUYJ072ei2KrvVtOk+j/ZcYQecv1L6IcsFRx9aKA5hV/oS7ysdH&#10;2PYfsMb7QJRw35XYFXibq2LpllVZYb4x7RlFNWU2tXk/HS2F+2c//cn0q1/+ogwvtOOTQXXAKlR2&#10;9Y2BNOAt6fRNda6k0pwSw6g4fOjQdPToc3Wm9MF9B6etabwP76byb/ro36Np7/ad0wtHnps+9+rr&#10;02dfeX166eix6cDuWNjJZWtw80VzTkO31e1WjB9GkCUiRl+vxtK9eOVK7WX48ONPpg8/+WS6FPpc&#10;Tx7jON6UKwz2WJ3nWutKUz6MSvHBLZaSWAt5MDT6auju7OvPf+7zdeoERUm9azgajbqgEOAPCslZ&#10;RsqbP5/+5m/+ZvrJT348Xb5yadq1m9FxNAbmZ6fPfvazxbB79uwrXrp0+WLqy7dUjHRR0O6X8bd3&#10;/+6aIqRkGUkuoZ087qUcpk8t4buZ+4eEbvHvGIFU93UKWpR6OBIgvvTevEDxUIYaEUmYsjAcwK4G&#10;zeGBvNAKCEsMTljX1GrqEo/gdzM2NSIb+tX3TQiMMlTSZsI7DRMO9cX8pMub2kuyJYKbgHFqGtr6&#10;qr/9VtqaIwqNsvhCrXo2e3I7NLoVL89xotyjwt8I+57wh6O5d27bUcsHd4WH7B+qEWkMWUVKvccX&#10;PsHLPd71XpjyqI9+L5wXj+s47T0vYYm7VMQ7v9/XddxOx4PN9ZVrvIQ1Tn0ln9pAJRiVh1NOSncv&#10;/TIbAVdw4Np4y9OVA4/rcnJdNnnLo2dU5MsZcQK7DZXOg28527ivp6N3LU9QwsfAao3yQx/+GnkZ&#10;fMG7jgc221ZGStpvjSqGRPI3ws+wlz9DBS728x04eKAMFW1aOjPKAVa8y+BWdkYKg85y2uPHjpWM&#10;sk+tDPPEMWADf3wFD6NwKUyVp9oZGikvGgZeGSKBTyb3shtlrfiz77Cuc/SVhzD1V0pPPIVFO2y+&#10;cG2auRe/639Z7/V+bovwqZmg5Lnmn+TjMkSCg7BeMsJJi8hkQLqo6dG9tMMoHb55tBed4+V74cLF&#10;KB5XKs3W7dtKHvgGjvosBSjPj4vV19pN4Z/8KQ4dRnEGr2gzx2n/29xvvMuzltOhpczo5ATOTcq7&#10;WpaW/Os59wOnUbdNG2mb/wfcxE940234kb7dDLJcx6lknXlcxU44OON2rYyCKm90a593fV9xgh8c&#10;eW6Zf7vmKbAqnxkG1894vOPBUCUhAXjigL/Kq4kxFP0Bo90y74IbJ6zpVrSbXePS9OXEBbM9t0qr&#10;OY7wYJbI9bhwazDaVzHSf+GtSle4KFQVzF/AwAP9UjZtrHSYyKu0bwN/9mTQhfhqX5FF4lr6RY7U&#10;cq+E37p9s/S+WhJ029Kv6DQPohdh9hgq08YtuaYtoQE+DHxFoNiHCqNe4SMwIdplLS/UPpUjvzKs&#10;6v3s6j7/ZlqiQOEevNFamBkO4U1vrpV6b9RpDVgof94/ogwkk6QcyMCrDZj5eWCT/8GtfMgmtNpI&#10;8q/ZCYgmkn0p9YmJwFXG0lPyTA7RodGuDJwZJ+U1K03eO1ELTc2CLHmEgWAZVq0MiZyoPOMDYZVP&#10;DRiRu+qqCFgu5YsOGmDlyyDxHn6Re8rgvmZdtKcYKmTd3t32eo8BbJ9/gCs6m/XqfcFbtmwrHMks&#10;+YcaAdHP9qgwVI7GUPlOGSomBIof5fmv/tW/Wt1M/0RFJZOKtK7xcB2HE4fnGgmEpZTz3oFVSxTS&#10;mei0i1mjJDJYEJtlKMx+lHqOwk+4+NgNa5yiTCgHWPlah5xnMw++Jm325OUXX6oOFAGMVn300cnp&#10;nbffmU5+8GEZDBpPGTtJD0/xxkjArCiEwGPdn1G6DWUc2RC03TInMx+U9aTRYFVQ0SbMyao0XQeu&#10;kW7HeP799/++Nk3aWEoZGB1ZaJtK2RBmLJolT8u9tmzdnvdbU6ZNpWB792yMkGPPHZ8OP3N42rZp&#10;63T35q3p+pXQ5trNaXs6wecOHYmR8pnpS5/73PTysRfH5vnQfXPy2EoJzrUUmDDZveBMINS3XAiL&#10;3Ptau83zZ2LAfRA6nb1wvpZHpVePUhIDIx3rlig6W2qmZ+tqB1xfHo3ycse+onS2Rhq/8MUvTn/2&#10;nT+bvvmNb0wHo+RpDBqAvRCUB8adGZUkr7ofMylvTn/7t387/ehHP6olEDtC38NhTErS88dfmI2U&#10;PeG7zWmI16fTp09FubhT5dq0BV8+jmGyLYrV3vFl9eBk3wnaacQ9o3Lx4uXpWpgfHSyzVOd4El5G&#10;fykRPTqBn2rmp3hi8Dxjoeoqv1T8Kt+XMJmlYY2+5CdepUsaVxxFIGgPDiy4H76pGRUGSvnAJuzA&#10;nH0dFxSYaAgfRwx+9o3PTl+LgeLDohRIHQNhV0v3TLumPAwgXxyvc9qTl3IGVClpRtL37Rubq/fF&#10;8KulPxFiPnJqf1YLa2ngW2War1WmwNA+Ok7Bhu/8nvPcnWmX2bXDxAOjaBt4/dzp+/q73BLOMq3w&#10;9pzw9ly/gwvcySZ82HIIL3gHL50qGcIvDZXGHUywPDctupw81/E8g28PiKt8hS9nVJazNk0bsOWB&#10;hkt6Sytu+4oT3gXXbJpj3a1PJjfxiBmPMobSjvGiNcvk0cN0QgYOOr/qxORffDv2MNWMSXDbE3o8&#10;SFuzWf9eOit8Tx4bHDoWI8WevePHj5eRoyMKUoVPjeAFhyFftaNBP76WRVYZopRQiOK6fly5rjtu&#10;Sd+OJw++ZmF4bTnPyzjVR2yZ23PKWLBm/Dqu8nrXy7c49FvWLXjt4SXeUMximOW9PsMyXZiXEpc2&#10;Xe3KcwwVB4xoz0fQLH2VWS7KxbWrV6vtjg35G+rDbHp8uFhSJj9Onk0PuAktBTjlIgcYeYVbwjpu&#10;x/9tDowBfTjxh4I0t69SiNbeFbz56raUQfmRgcm7ZCB887Lfcfq7ot0Cjl/9rT7nPmnqfr6OBCNO&#10;/gFV90/QZLW847nwrvQj7/FupBmj7eEhNJ7frXf4pOPzQ9Ga41W2lgMPPhnx8EaC5ygFPx7fDPck&#10;LVYdvObbJ8qz9AlT043LwGe8a7q3Ij2QmxFZxvGr98N1Xu26HFzlMYe1X4U3IhQNR5kj/4oWaV9p&#10;P1vSFgzQFY4Jv5/2SLZaTcEw1++YnbV8+1p0GKP/5JUlnrfupA1H10gPPD2KgbKywYzKpppNyUP1&#10;kfK2XJ5T55RieZWRkn6doTJwqxiDj/NQvCfEc9KNog6aKF/rfeUSBqb6a7dKm8Ahi2ubAWOlBkuV&#10;lHPNT1T5dBo/sOAQ79r5OrgH7bBWyZroR76JRi80wFyyOTJFuexNsZfNfRke0RdrtnXms9HuUid5&#10;Jmf1La3D1H08wqBJ6SRwKASTTvp5YKj00gRXHzC3n1U+UNDAVzJ9hWvRiqyDR/oGH6TWDxyL3mag&#10;z2y3mROzK9ev30gahx7ZH+xbeuS2Q7DMgI/BnmGM+Wbb3epXLP0yOPuEoWKPimsT2RUiXXF8P3Ou&#10;CiBex+U6/VLA21RJEaA0G11kkBDOhWzCe1SzDJUYKDbIEyaEty9s7o0CSonVMMdJVbHedKapMPAp&#10;sy8+//z0QryOFfF8NfmjkyenX//yV9PPf/bm9Oknn9Rmb2l8xTsJ64QqygNCYzYjeTXqn44N/jZP&#10;+cq8TtmJEzpvI/gq1KhBCaAwlasPKF65dCmVuLHWab//3nvT3/yn/1hfHjYtCi9rNEsJiDL9MNaz&#10;8voAkA8p7tm7fzpw6FDlx+JkfB04cLDO196+ZXvh+OEHJ6ZPPvx4up+Kf+G5Y9PrL74yvRhD5mDS&#10;7o4isi2wjWRuinhzAoP13/a7jK+9RpkJ3mZKbiXf8zaZnz0TI+V8nTLmA5Q+YrgxZRwfP4zA1iii&#10;JG/ZtqPWY6rbPbvGJnQffDtz+nQxraVIjJQvfOHz0zMHnimlmGGi4dUsWOKgAX4xneiEoQ8++GD6&#10;u//yX6Yfxkhx2ICPch5/4Xh9o4Y3k1SjwMnf912MPp4NvpaORDyl+ijBD5Ju1/RsjJQ9ey1dGevV&#10;rWuVz4XzF2OofjxdunJtum3UJmVnqBQ/5754Nl7DpBhQLAhdDapEj9ehmcZMIBoRqUDcEjYfvJ7n&#10;XAmptIQKayGAlyy9IXBKIEdIWz9ruaKRF/dwLaOlYNFv5A2WUe8tZVDA6+UXXpxee+21WoJY0+iB&#10;S+hQksbMCf8wgjTtI3UfbEuAwY3AYmDvDX3sGdobQ2Vn0veJX8rP+C7DLbyBPoXLon2D0coxh3aN&#10;s7bSaQnzDnffsKRvGJTCjsN1Hh3WsuRprt913JYxnV4e62Ephzw7X2ngajBEh2l/HDlQbT51Rp5Q&#10;7nu2A85NC/DILeUV371yei9v185XHHmYrudNzwsDhxySDx4nGzzzFH1wwGzYxa9zObssnQ85SuCb&#10;eTYzavbQzLS4OiswGRzbU88oYqCmluIGd7xmal9b9VyjcRpIeCcUzC9lCp8ygO/k3Z0YwWUUpS2l&#10;Py2eMpNy/PixMlocRIFe8qtlWHCbBwK0f2XTPu3XQFN0QMMapU950tKqTM0rnHKLgw6cNMpvcEQH&#10;OGZEh8HJaE+xqw7h0TTV/jqvghWfgJJLRfPIMzMiHUeenVdRo+g/cEP39pQGe2HGc/BNMcSiCHRb&#10;2ZJw+ZD7lLcdW7dX/6Mj1x9Z3lyHXzBYUsatOyPrwQkMOFa2uaq7pYNbGxVcKURxcBFWvkIGTviB&#10;b9fPHYbe3Uac8uNa/MwHZtWJsMU78Tq//KurZwVYxQt83vv0k20UUj6qXVU4hXHAb9jlEz5oO+fR&#10;8OKqfPHwk3bAXLbT8E7+dX26liyPzO30Datdw1zSpcP4JmjHGXDDG4G5mscc7jrSDJqsL0NB7ziz&#10;67TtPXPiSF9GQcqorAUPQmAlf3G8pxet0o9fraOKugpvme94dm16SxdYxdOpz4rbiYdsEM+yLu1a&#10;PlXr9S746CuDv/Tbtm2uDzEfiW5j1lY71f+fu3BhunH9ZtpsZIoq2WgGJbpV0kQy1elfBlfHYT9j&#10;OSk5xzGIlJ4MoNiSk0WzmX5lSMTXLEHCBm0Gjwz+epLP9L9Ne3WoLyWnS/5G3pGL7vUZdDaGkRUq&#10;ZfjEh4mLB8gV8ckqcMqAikcP8rXqlJ/pk0RD7tqnE7j37qRvSPiYlSJ7DXz4dtq9UvS776A/qMw6&#10;LTX0GIY0Q+5+laVOSEv7Gis78MpK9Q8GS3oQtPIPjeUjbdEv3iywJf2lW6Qc4oFB35A3naZW06Se&#10;lNP7cars6AOl3b//YAyMo9FT9peMtrfm5o3bxbtbNm+tOqHzl64RHKxYSVDKZ/BQ+L3aC+6EXTMq&#10;6gsLwrSQbDcYd/iuvKXvuN5zXcnVAOf7ZfxWCigDrtWx6DDDeL38S+d6Pd5oMLg6xy1mMaIY2yfi&#10;y5xVcd6pjG1bxv6RKPNHo6gahddR3rh6bfr040+mE+9/ML3/7nvThydOlJHCaKFYG020/OvM6TPT&#10;ezEmGBROX3HajSVihKX9LDpU1+7w7A9QERijGB6DFzONpUwq2zOl52TgnUi+Psyj7DrOGiGDuzSb&#10;CYCxeUgjNKO2efOYueEPPnO4KtpRuyryRvC1bO3sp2en65eulEFy7NmjMVYYKfumjXiOoXEnCkRo&#10;j3Hu3Q9976XSo7jeeXB3KMoMlzDrtTDD+Sg153zw8dqN2oOyaXvKGgV2cxSaMr7ie/MT3O1JsXme&#10;Nz15Kfhg+c+8/vr0v/4v/+v07W99q3CS991bybcYLvmmvjlKN25R959++un0s5/9bPrZm2/WxjAb&#10;wp49erRmUCg9L0QZP/jMgdDdRv2xrMEUJ6fR+bWhUcpPeEQH2DyLxhQLx6OeD55wKMs/7zgdVvMr&#10;QaUB2aOhgS9HKuRLQLVRXaM2VdfcgOUqZDXvOQ/wKYLqHuzinaTFu9IQbPLojpODBzpJIz4+w4dG&#10;9imzDEDeUkfhvJGqQ+kELO9ZPY0k3hWKXQ6+2m3CrKWVl3rtNkpZFaef17tKG9cCHn68MnuHPoRP&#10;K/DeLePx0i7T8OI2bPQZbWm4punyfumX8T13np0v13E6/8afW+LNK3/jtx4+575oNdNTWcEQt/Nt&#10;+B1XG+DFlUb403CVTr3z3jd8MJY08q5dvdNp5h241RnOHSNfp6ik3fA6sUSqjqn3iulUCz/1lmuN&#10;qMElbWnQIZnMxcdbdQhJ2ojRezPhZm6kC7UKpvb6bDqW1199dfrMZz4zHTs2Zll2RH7q6OwNYzCB&#10;Y9CHEV58mLy0a/k2DdrX+wVthbmmKGmXDga5XQNDZqz0IQZn8Lh4ZLdrt8muE3SSJ4OqDSv5KDPA&#10;aCwPYTrpUZ/49Ul+E+49GSStQQN1QXn2rkZ+8x5dtFt0qv2YUdTA0W7NICO02RXyGh3RGMYls7oC&#10;Fk7eo34GjyrTwGcOk8Zfe7wDTAe0y718wBo0Hu2jlrrW9SlenMJx9A/kZeMzYODngVctEUKTZCnO&#10;mpEyn4IUuoFVI7jgUa4K7ohXhtEqzFG2du4r3znvqqs5LbmrbOiiHZXsznXMOo20aKQ+/JY0ge+y&#10;veVllYXvPL0DT3+gzjsf17HqYEnT3xw4mW/GNa7fNVztvmWGNqzuwEPvLifa4K+hnDd+I8+m3yod&#10;ZzyaP5aun9Xj+jQ1K/Vk9Irv3Soe4iV8STf1Lt6YsY2BnjIZgO4DMugA2qyrugFAvVd7l3fKJQws&#10;abVxBgKjRB2Wcj/n13QvXsu1ThGMLkQO9J6ygZP4cxuevbAnDIv4on3whB+9tHXWrg96yP2H0QcS&#10;1+yKJfR0Vrps+bkvqbrLO8s9C4f4ksv3g7u+Nu8KHp/7Wu6qvCkHA8140WYD1tEHd8U7/Yw4QI/x&#10;yYqVikN/rGflKV4YZcU0+vc6ZjkGpT3RRZeUY+Q/9AFtTz1Z/u1QHQf1WHHhaql4zaxHXjMyxRHm&#10;PXnOSN0S43IYEhurfs6fv1grmXysc9Mmn39Qpz5saS/h1qLjxQsXq54YLWTvjh30bfs0N+X96CdH&#10;XY1ytaseHWMtmbgb59JzHa/jCm/iCPOM+Cq3jI90IBhS5gQmKO69N4rEujaqZMPzxdwzVnRA5asS&#10;5w4+6TRORxLbEF3LwXKl1Ppmx74QNs1wunr5yvTRhx9O77z11vT+O+9O586cLabUQcjHfgpGhC+e&#10;v/POO3VM5McxbLyDO+FplNP+lr111K3OeQhAlUowuhcXYyEL5Vy4mZcPPzwx/fAHP5h++ctfVWcO&#10;npmZQavR+IwCqlSV65xwXuc2PWYBj+NnVZ51fbdv3a5vGbzz63emK8HRkglLfw4feGZ6Zt/+lDsM&#10;pDMObz4MvR6l0dQJOun0LAO6/ziC75GlXnemyzeux0C5NJ25fGm6FAPlRix4J3rdDx4PIpQeJT8n&#10;bmAwbIGZ6zjBCI6aaUoHdPP6tel6jJw9O3dPX/3Sl6c//96fT9/8+tenV19+OXgdrI6WIehUKkvg&#10;XC03waB4wX6Kt99+e/r+979f9EfH+sZNDBV0bwWcYUgIEjb4p77HkPJp9BzBql4oAZZGUTg8c6W8&#10;pRWjtfS1OTd19Pu5wed/qFMOniPgq42EbqODGZ0zXuAHXmPmQZIWpt0BFH8Fjsaqgb8S+jx37FjN&#10;GGkD0hKGtdkuccogAj9tQ3yNnoDRsclA/DHClDaan3Wx8oJbGV7xcPHML9v20sNRHehc4NxeeJe9&#10;HRg6nup8glvn17CXruG3Ww9r6dbDcN/+aU44HOE96DAEdOf5NFidh/fi8mB0mqUTT31x/V76Li/X&#10;MDjh4vPuO96yXJ3vMq/GrV2/EyYt41THwWuvdXKhKPFkgzilVKddlZEQ77lwmXGAS490N341aphs&#10;4TM69ciUdDJkGOVamybLtS+dosGdw4cO17eTLMV9443Xp5cjG8aBJjurs9EPJMfq+OyTEV54GQjB&#10;v5HrPRtiue/g6XSaeS7DY8a1R4shCD91XApFfCun7dGreD9yQ1quabykcxsZfNeTPPhaXlF+jp/L&#10;sh5+Wx0VvsFV+6Sw2DcH1/0HDkzHjh+v5YX6iKJ7Omt5k29B9w90g2cLryd+9aroVH52zTvt+xUY&#10;7ft5AJnd8v0c56lufjXgFgKVZ3n58f2KE/93wF7S9mmu0xWYEVRuNbzejWtFGCgBLNpvuJFmXfr4&#10;bsvzy1WYA8yQKe2HET6WiDa/Ld+vutwOVH4Tl4ZfnpLd97NfhdV+4fr9DL3C2i2fnoTl3eLtkpjl&#10;fiOggClfGVazq4GQ9L2+I2ep95UrYwULvUI+ltdrE9Uvpv27kku1H1lYruQRBbaU7jzr6+hdTpeS&#10;HziDd7XPGYf4DXSrpPNOucgAxgudzAAmX3rFbDwNA2Bt5qS8d4yOliWpwzq0JGXUfhlQ12/dqL3U&#10;9ojSMRlkZkBK5oQGUZnKubRRXfgKDJ5jEGHQ3WocBzht4PWZoc/Gzbz+05K4jYFpsDypAyMBgxbR&#10;AXzKok4/SxijrWicLCx7JU+d8ukEtm2BV6s0AtvshwGU/dEjj0Q+P3/sePyx6eiRI3WgisNWDu7f&#10;X7rezq2Rww4jMjgRuMzTzaGx1R5WZ6gnOpd8nVh7/oI6Px8a3ykdzYy7vd79TRVh4xCWsX9yrCow&#10;4DMIpr2oA9fmt+pNEW+9a+Ztzw1GHgRfuiJ+wjGKSmSk+CYKjzlK6Z3hYAazFzXtHcV16YU5K9oG&#10;51rmpSJC+BoNWUk1YdgUSAdmZJmC++yRZ2vNr45vTFmlM7h+o2ZJKMoqSriRRcu9fvmLX0w//clP&#10;SlE+e/ZsdbZw6rLpnHQeTp+yN0UHYtp6ONeUM+WoqUU4Bq51dcr8q1/9avrhD384vf/BB6m4R2V0&#10;aHzoUyMFcSrPiRdlNccowIT41dSX68rKYLjbt+4Ev/PTRyc/rlkftDMVZlrsaMq83wZ/nXzwY1D4&#10;bovN5taB2lB992EMvUcRFrlev3truhAj5dPz56ZPQ+fzV69M19MI7wcHm+bvBRn+YTUCCsrozGFc&#10;az1DU432nG8snD1XU7l/8sffmr4Vj/6OyKs18VFUTDEyViyrYThev2rD/ZUyEH/6059OP4ghZ0bF&#10;Nxo0lFeiyKhHMwfbffiSsEpDUhd4qUY2ZmNHPaGDOjIyq44wuqVjFBmMTkjgl0SsMowp2N/XUPlv&#10;cfh6vuWQcK7vofAMA2QI37GHxq/5qpbJ4KVUfh0BG56i/N2MIkiZZIw7YKDOJY9Dh9vzqBGhVDOM&#10;BE/KP4zcodRJy4HNMAYfXo3LpnnktvFtDz+u22t7dbEq2Gfh/ds6YHDg1HUpzyX8zqPdMp+lWw+3&#10;wzp8Pc6NyxIOHHVK8Ie35yXeXMPhh6I4OjjxpOs03BIXTrxB40ETz41bx224zQPt0aWNAnG4JfzG&#10;b31Y+647MKrzqU4oNAdTnpEjrgY4LLmyod6+Fe1Op1Vn+idue/ior6qzeHKzOj90SL2PI4XXlusa&#10;WBozGWvHUlrSduzoc9PLkVMONeGPP3esNtvXKGvgWWJAXtcH4cwWph1LN+53lWwvAyX8DNee9YBj&#10;85X27+oZ/dQn3oSbgQ34rXV2BrrSDtNxgyM+Jw2HtsL4psMTdROc0XvwzKyoxqmd1Eyl7/qu8EX9&#10;FOzIU+8pMuedaBnlDd5mVbRXdMY7BnWM5lKOwC0Af4CTV+PQrp/73Vo5Bm9xjW/NHNXs0WygR75U&#10;usipTv/b/LL85Z54L2CmycKtvf/dvmHzf6h7Wrrlc79/mm+aLA3UDm8atfGwOlpfaZ70HbfhKg/P&#10;eT8YKe/QeVXXWHMDzlq91KDvAl75xOuUne/T3Oq7pOn75uklvD/UgQO3ai/xykQHol9dvHip+jTP&#10;lFr6lVH60rOqrY+2TOb0kkrGO8WWzOANxnFkjXatvXDaNZqlFMW7iFD7P4JDl6NxIwt6FoVvetYs&#10;zRxGjstj1Sev6vNy750BQkvqr0Xu0XHMkJ6/eGG65IO4Kev43pu+IH3NDB8tYEKO2Mes5uEkzHPN&#10;TqTc9imP78ek/+Y383kOLRyFbGlc4ysx+aSMyk4PQHvPvamejDGr7fAd3xN09Z07e+UYD/RI+7p9&#10;7+7zn/nM9MpLL0e3O1x6nHqxVJVe1/1I6bCBi3fVkf7EN7v27NobOU1f3pW8H0+XomefPn2mdDcf&#10;4D5yWP7Hp+eOHosu89z0zDOHy3DZFyOJ3Cff6Szqu+8HxdZctZbfxZiDkde8uEsP6TUCDaVAhZWh&#10;kor07LSErjSVr3NTyTWbEu/7D7zKdgqYOEZcTAnadGw9vzP8WY9OTHKkb21EDaNblqTDtd7eGnx7&#10;Fnx1foxe3SjiOrGL0aETo/RbfiQPyvHz9rdEGTTqp/PTvJVndFajo4J3TTsqQ3BRVg7zaoAqhfL9&#10;81/8suDrbKpTNQqQ9D1SJx1Gv3uXkod7KZP2CEQRjEJ9/8GY7rQkDm0cYfnJJ58W3vsOHKj9GxQA&#10;S96ccEUJZkjU1F5wQf/7MUzuPEyH/Sj5xN+6fzeGys3pQoyHs+kgz6Rh+U7KzSiv7G7Nna89LAmD&#10;FiakGBMajExfHL1x5WoZZaYFv/D5L9T3Ul6LkUEp0pgJTkYhgUMg3fLBIgp36gC9zaL81V/9VRly&#10;eMMsSB2DytBIXdb0YsrUCoLWjVb4R/kJEeVTB8hP2QHDsqfB7PYspRyMx3gjIPi10/yPc2kH8x2B&#10;0W1Eu1CO9uq/R3S7jNL1lK10FEGNm6GnzJTEYXiMGSauhOosiOQDTitW42SN2TBIfPi04C3BLM0q&#10;XkN5kgdEwGvPNY97hp/0TzNSmrZdZtclXiOvNRqIs4zXrp87rPFY4tV06jwbFrd8v/TwhG/j/Ntw&#10;r/qJh2fD7HT802Bz0rrv908LA68V7Fau0abzfBo9uIa3dA1XGfp9qJDOLvUfmLV8aGPojdeUK7Ap&#10;wtrymE0ZS6+W9bLei8vQLdkV/mAQy6/ynMuEJjplfFpHWabNVwea9/BwLKlj1RkpOkkdIGPFxn7H&#10;9JYRFLzhq90zSLTnNrR5bdozj25wc633lJjcNx3RDl0M+JCfZD/cmk7ed/1WGes6aL8MX++96wZe&#10;Syzimz84VbZekW+Xp8Qd+TIgKUO1ZynyT/nJP7P3DDQ6lqPGndxGmQqHzVD+cKe8Ui8hrMdvXMd9&#10;xyML2qji1Cm3TMetPs9X8duvj7u+FM2/vPzXx199nq9L2P897mk0add5Ps3DkW8e4kEa5ZihPRF/&#10;OHHWyjnnEV7osjQuA6vxvhTZmf4Nr2EmuyfidvjSVRmf4te7ZdoRp+7URv3+29zAqZYQzrMZ2heZ&#10;YNDZMyUUr9O7fKjYqYNWANiXO9rwKHfJrA2BQ5bFa4f6rVounz5IPwmuuGjWOEuvXXHormwDJ8ug&#10;yL8hN1oWt5xpGdJ1w3PSkx90oNoPEz3LZxHMpmirV6Or+tZfzahE5/WZAEvcqr+NHLLEKwAGjfGK&#10;Rj6IHbwHvWrZnVkjdDNwVIZJ9KD4LdscIrWrPgbue3sMFrVED3aqVi0TTdHh1XIJTP28PLdGf92/&#10;b2/0xhfqW4Ivv/xSndJ42AyH2YzoTQ4/IpufiWecWKJ2U1niDfgbMLV8vpaykQdREOvbUKGbgxL2&#10;73Mqbnx0Up/SIKsf3o+Bes33w6LD5Ocj22ZQjsQwom/T+Tw/EzzIQPqf+mAwdz/D0GsDmltt/YNh&#10;f5OxPUvYjY7vZw5hOM8qiKJlGqy+Mp8rpmrlgMdolE/xVPb1Vmhnbz0i0KXch9FhQ+lsYwfzssQV&#10;tjqvVDBGY5HuC/GdOmDTMQuPUoWha7QujaKs4zt3q6NmnHzjG9+YvvWtb9WGcDMVYDJOlKmpENlS&#10;+baCppzNEDpCBsVbb701/ft//++n9959t5Q5DbKMlCQumoaJakou6cFBB9N1dU55fFXD4zBY+vm7&#10;d+6lI7tW+yvM+Fy5eq0qWod2/IXny6BSbp1IwZvpWvURvB4FVHKYolLGWLEJNobPgxiH9+5O19LA&#10;+JtpRFaXPwyNzaqE0OWdaa49bd+2Yzq4/5nqXG2Kt9zL6TUvHjs+fefb356+8yffnj4bK5xhuAmt&#10;IkDGkqtHNaqLvoQNWigD+vz93//99F/+y3+pmRWjpjaHO91BPRvdN4LCQCIwoKRMZtbK0NXg44ai&#10;EAEEydSLOidoWOLqhGCgpGhY6plgaz79H+Vwv8YI52Ubgo+ytADsETE8PdYYD94YwmoIR/VpuR/B&#10;Xh+CCx8NvhsbBuUhfre5vjeaQpgTwK0ECx/tLcZqaGJmEy2Lh5Ov+qkjVGc8wB98KZcn8xEmXaVN&#10;vKVv1/HFXZZL+eFWbXTGrWnCLfNbuobTeLXvfJfpOu5vi9ewGx7fcfo9fBq3ju99l3sZv/MSr5XZ&#10;pe+0LTPEF971zC3hLL10nc/SdXzv1scXTk6p06H+xyWcX11ekKCR/yhr49046eBHZ8knvN4lVXwp&#10;EO49VvxBI2WrkcZ4st/ghI+NuefMmliqavDIkZNkmM2Y+BoPil+b84OxPJa4MGDIEXHJvzZg8FDh&#10;GDk9cB18r+6kRRNymaHSsgM+T9ZF8ih+HEYjGJXvDG9Zl8K5rhcOexSLBBZHWWrFw2/pxEBLhpgl&#10;y4gIF3gY7fzc5z5XA1C7du9abZe8Awv+UNc8whdufR9X+MaRFU0r9Vs4xyur8KZxxyFrl7zW9/28&#10;9PJqeMUs3IwDX3sJZqN37PFYg9nX3wZ71Sj4A13nzeff8LODZqHqfm4X6MN3OfzmGHP8xJt51fp/&#10;/IJWY4/Nok1pMzOMJ/gpsAvQKj4Nm6wc8nI1buBIX/H5irf00s6uwK3Jt/bL8hcN4pIyv+HW3uWh&#10;slkH9w9wA/pwg8/GUk0eX+3Yub36fvrb2mDJkDPyb35Ym+EZ+HBwrI3tJY8NmDTuKefct4KjbxW+&#10;bO/ywdNwWHrL9cmXujd7G0W9B0v41XagzoYYqDZaS8AKl8gWB9jQTZt3g4sl2b2SA9+OfYMpW9KI&#10;E6SKP3qmIrU8yhL4tSQyctiqFobLtp3Rdff7APEzNXhsKRgcDHQ/CGwD3PJyOho9Cr4lPxxukCsd&#10;zuqbI88eno763lyMCQP8lnHBy1fwa09O9MzLFy9PZ8+cqX3epz75tHQ3J7vWSZEpCxIYGK+DU0K3&#10;PTGgfAB9/979kWUHY7AcDOw9hTca+KCn1R9kMW8QSR/TRhW6qxuubQeePeBZnbabyb9k2JmZwyDu&#10;ERbBW9gT/t0B9Du+O4f2MizFSJxUrPTitG94TsACp5EqxsyfMIouGJZWeWZEEPiscsYHY4Rn2RUj&#10;xhvJe/7487WxU4VgCB85o5QhgGkt1uUf/9EfTX8ahftrZgZefy0V+exYQjQrvUtXsxZzWUOUwtEz&#10;Q+yTTz+uo3b/7u/+rpYzYRRnhxM05Srt+JANhqhG9pgwwExDoFn+xVMAagbjulF104j3qiJ3xwBj&#10;fTotxsECGgnF85b9LsEpzaAEbX1saEsU/dT9/ZXQPP7+hjSaNLRHm9OJ5/owZXsA/+T1cIMjbZPW&#10;pqdY8I8ZTmEJhpATx7bk/UOjF2GwZ8LsfxzD7n/9R//L9PUYds/EgmYkWvZFqcDIZtJ0bD1qgQec&#10;8PXmm2/W3pRTp06VEm7Jw6uhuU30TypAY1QUrGZcoxfKOOokeOvoCDNPI2k59WHJhFPmGL/Srmf2&#10;//fdLJohkXoeBum6ziE/Yeodfu3wkrLgpRIuGmziE0JoZ/TBNy2qvaQOwJZNCbL8wO68wMBvTlkj&#10;eGuJTepaGvkw3NSNERKj4Ix38fEWuoKBfnzTS3i1xThhy7yWvl3fV5mfgpu8lJPvfL1bD7NhdJ68&#10;MrRvuSMO1zAaf3GWab1fn1/DbDgdpz18l3Eb9hJuP4O7Pi0Hz5ZxjZM0nvsd+dZ+Gbdhc3BoPJ7m&#10;ayOm+OkYPDNM1O+gFUMiMONtoqyjKOPFqw5ylj+rXthMp6F4j3tLMgwKKNvwQz72YEn54G7vyqrc&#10;T+cNlg6f3LJs9fjR52r5gSVf9tLUN4zCm749ZT07OqAB/KTFK0OJcBLiUCKavlzHwe/ywfvkvPTa&#10;TcncGP72heB/uMlHRwlOKyLqDayuw6YB367qIEqIa0udqpu6i+v4/twnqFq/+PGUtjqtL32YutYX&#10;yf/zMVReffXVOhiDPCV70fpxZbEK/b/qCpfZy7/v19zA2Yi9fHn1KK66Vu5V5S3ee2FoCd+n+ebl&#10;9viQq/Inu8YBDN57crDiPwXe0j8N9pPl+f1c47CkyRocNBn11vxfs97x7vmZbFUeDxUnvINvmo61&#10;NGmdbz7i3RefpX7BHvSZAcdV/un79P+dpn29b59/nXY9jB4IazqXTJif26+Wu4HFCdPn9Dv98YD7&#10;30Zrs4FlcOSegl/yAk1zHTMH0U8CWh1bMVGzATO+S78e9w4r+bYwTugGxS9lLAx5L3/PzTd8lU+R&#10;clU89e2YYHWjzeF9BlSf+Ghgmy9DJu+r/uIZClb16K/5nvVpr4xpVZVPzT7DN/nDhaJOVjIQDEQM&#10;I4XxEzka+Vyn4PKJa6O+1S020u+OTkuG7t69N3lsKR1AGck2ctZeH7Ma5KrPaCiLePImA2+m36dT&#10;KYdVLzbIK79BUQPiH588WXraRyc/jIHySRkotk5cvXR5uh19Cv71vZx5INneFDp1699mxchfdKTH&#10;MiuSddr4g+na1evTp5+emt5//4PKw+oah05dTbglYidPfjR9+OHJ2ubgdDN11W0Go6o2brSEhVs2&#10;AJWLwIR+zXpE0DNCCH0E6E7WO+GunjEQGDLE+CrHPgMzLWZRMBYM7DmBUPlU8tZtY0qOInr9xvVa&#10;y2vGQtoASoXFQEll7IphIh7GQKA9seLcy1eeNgO98cYb0+uvvzFmSdJ5tdVrc6dZlD/99p/W6TTO&#10;akZo8Oo43RlON1wOTBWE/7xTRjRQoe+9+16dIOar+oTFWGs4RhLAAleaGtUOfbrz12hs+rIJqmmg&#10;QQ9LFK5R+Ldtn6fUDqbc++ogAUkpvE6bcLzxw8dphALz9zDc/zhoPo5R8mBDlDd9+tYIyZ1pbHt3&#10;xe/OfYy3MPZKhOmD4Oj44ocryT8Gx6aNYW4sYXOWgodeThU7kIbyhc9+bvrKF79cp/pQNmyeLQYO&#10;bS29S2urkyU0PiOiFBeG2y9/+cvpF7/4RZVdXSkLg5CxQhHXqFrxGfw2Oio8h98YHniweCnl7Fqx&#10;xAnN0FZjJbCGMJCWcasRjyP9pP0f7eQz6rWN2oeFj8ZagjT3hIUjAkc5KaSjneCtpKyyoAWBicbW&#10;kXpH4BePRFgUDRKvYIOZvKS1lIUAsowGH+O7mtXbRGiEZ1M32qx88SVj0rJKjAMfcVyXfF/lmV2H&#10;C0PPro+lbwcWvFw5cZvH21eZ16VvGI3HEk4pw7Nfwu40y7hL733n13ywfC8fcbxf4rYsI7fEh4cH&#10;OdBycBneOC7LwQvHC+K3x+euXZeN0+/jGn7nXSN3jWP4TxukEDY+Bb/iBX7+lKw2ec5lDLAED5gp&#10;eHWIaGDjpQ6bAqZzFiYOnJUHfGlrtFz58XbyF0YeOPGrluWGpy09wNtmWnx41HttpWkBXuGJDgOr&#10;6kNq/Xq8+pC/Oio+Dq8bpV0dvIoxIwyu4Ny6eSP9zvh2Q+2bu3q16gx8ruu769/shzyUb80wmTGZ&#10;L8UTC5p54Un40ntVxlyUN6cCdZuFhw4bLgcd3xp6GFRL5c3wuII4bv9AN3D+TQcntBvL3pQ78mR+&#10;J1wYmo4+bNRzDQyFjoOvx/1v8/KVxxLvQYfRBixZAafooJ5nvvx9YOOt/x73O2kSjw9XfeQimTvK&#10;Mpz79uhUPvR74j6+eWnpO049U9qTB9q2l9/6NHznt94Jk651iaLvTOPf5cXzaxjtyAyu82v/+7tZ&#10;hganMjpSn8ksXDBwpBdp1+31zfQny/xHn2RwgrwY9dQrJ8iQNmhbhnVZDHiCY/DXwR6uFG97ackf&#10;/CQd+K2f9sfFr10bgxY1CJq89cPouSpPfDMv3gBJ96OtH7pvWeTTEtXXCo9OJT3dJ0UetJ49OSKP&#10;GiSKF1bUTXmVqVY9BEf6seN8HTN/6crV6VrNTjtBK/mTv8FhbKoffdj96Dc7tu+cjh9/vvTdl+wx&#10;OXKkDuogT9TDmTNnpnfefns6eeLD6erlq4WDMtIxlMmKmfNnz9XJuE7IJZusPFKXdAlGG1lNX7Nk&#10;zyy5yQKGSi/158csyuOUY6yW6oEiZTpz5mwZIx98cKKup0+fLd3Z/U9+8tPp7bffKeOFI7f1Nbw2&#10;02xYw1O+TI94XDOpZxWNgFWpc4cMAZUrDiILE2d9h+t9N05MJn0ZOfGEtjhFcPMBVZk+5Mcq3VLL&#10;v65jvtu3Jl/qtXne91SeCbH2HdhXhMIQPkyzLQSyMZSCa+kYxlYRKlL+GNDUlfztgygj5U+/M335&#10;y1+qShV3NKbR2Cj9cAkVcp/w4GizunccZdwaY6dxnfzww+nXUcQ/PPFBbeC0NlvlEfQPH96vysQw&#10;lMM7d8Z0FqbTmOXJQMIwu9LBMr5UkhE/H0NCI4xpOZt1hPswSRrOxiCEnr7UWkpGngkaOD5aCfNu&#10;jDK0IQ30UToEZUh+K1u2x2jZPN19vDLdgotGn3uNx+Z+lvL2NEDTkytpVM7gRl9ne1NozVB9+1t/&#10;Mr32yivFrJYseI9m0SFWBV0KVR29D5l9FEv57XfeLkPlkzQAzMxQUR4fZ7RW0SiBMldHoXMIMDDh&#10;hacw+Nlz5+so1Dq9K3W8kjLas3H4yDPTseNHY/jsT7q54eLX1APjxjF5ly5dqToM0adHGnju1au6&#10;rE4iz/Ku53qTIoSeeRzxPFfBxnX9c/3PX0hZMITx+Mf0KIWAAcXo9mFGiOLx2IGT7yaglaVgcCHM&#10;CFkCe/fO3bUJ2Skc+IeS54pWhPDt8Acl5yLFK0rYzaTTAW3bNZaX4GE4VaeUP/CN+oFhf5M9XGYW&#10;KbbKHaIX/ao+4Ri8Oc+r7WKO0+2A88xznZYTZwiZQWf3hDhZ4Lnh8lyHc8t37TuffgZXGjCl8448&#10;0S6WTlzxGhfxuvOqjitCFJ+Jh7Y9okbpdS9Mui4HJ4/2YLVyDUY778jBzqvjCGuctAfC2FU5qpML&#10;nks6dN4813i0V2Ye3FU5nY6ijIQ4MLU57ZV8kW8Ag1R8Xw7MOQ8+FE57XqO5Ax58Q+X67ZvT5bRD&#10;+eBT+DFAyCYDQ06WIfdKecpPhywHeFLgakAj9KzR59zrCB+nvT9KpKgpQ6GPzBooBYL3c716N/Ae&#10;uLmCC153agU7tOTdo2XVd/qSrif9k7oBv/mH4vh4JoUw5Zefga1Rj/wwnpTLrHWNLCYdOKOQg3b5&#10;F7womZ5TR3lFTkfbryPba2196FKKXKIbiKJUWCZ9+tyZ6fzFi9PjpB1LTeLBnrP4Q1zzDle0hJd6&#10;yVUZyR1OPDTihLcPCcq4QjcKn3jtGm67hs+pk3E/4lfo/K5gzHCKt2Ycl/CW99zy/fp4fLcDnpPH&#10;et/O/RJWeWlzLcMBXXLtd4ogTdNnhK/l13lW3IVbzTPB3omHF9G14s7R+92S7l1HPP7qPLos/a7D&#10;2nU4D9/lO67SV4HGM7jiCu/4nguHejfSVFMLwp7nXOuakPz6Pj5x4V4ffaQrJR1YvrWiPyMXnKKq&#10;f2dgaIeMBX3jps3Rabakz4p+4hsqD9M58vbM6iNvk5v3IiHCh2Ow+UHlAa62aVZG29Yv1jKrKmT+&#10;p1za73pZ7MAK15YDgwb0sZRjpgGX4Bow9x7IkhHkFR3FFydzTYFmGgweUmdmisGZiZf7ub8LrKgu&#10;xXPFb4lTsjv4D7zGx89v345hFnytIuq+wzfjlIFhBX8H6YCnrp571sfOX58+E0PlwP69pYM6Qcz1&#10;XnSOS5Ep58+eL/pt37o9hsZY1saTf+SjPbFkkHvt3XI8S3Rttn/u6NHof8dryRjdVnkNVpGxfcBB&#10;GYVlOKrXAUv/6nnIz14poE+xF3cM7NE9nbqL/vpbtMePDlf6kz/5k+nZZ9d9mf5phooEGKqWjCTT&#10;pbFSQjtxZI7A3mMEMLrxVUHiwZEOHF9OLuMj6UYjxO7DqiQOqoLjVUgbMyzVXjpg5MkxrRhfRVmS&#10;VB1B8lV5dTxcKlanaNOm4zIVi5WIwK+/9vr0ve99b/rKV75S3+2wLhGuxazxI/uZ+fKAOYXrWIwK&#10;GLm/FqvURwpPnvwghsrJMlKuXbtS02q+LIoBayNq0lIMGUeMFp2URoaZjbJr2KbNnFxlRLBwSbpS&#10;OkIvjcToYJ2M430Mhoi6YZGjf8pVykbw8/xAHo/DEJvC/BsfTnfMtGxMhx3G3BLF9/HmrVE4pumG&#10;L4XeMhuTeIGlLupjh8GL8y0WgofH7EcPPzt9/nOfn77x9a+VVc14oqDUNKgONXio46GMxsgM/X1L&#10;5hc///n081/8vA4EwBuUP41DnezZt7f2pzB68IjlfwANviM4HoffHFJwuqxvhgqhNug3hWY7phdf&#10;fH46+pyNqDsSn/AaQrc200ZZu3z5Shrp5RAp9RtF6SGBUXU7+Bv//fcbKrAeorHgxUuFbwtufvA2&#10;i+g6Tu8Yxw/7CrWv1Bf/5ee0tJrtCB2t+SQc0N5oRm1CDu1sjjYzYoObUeIrV66W4W+dLAHqkImt&#10;jFkzlakfoz6ueARmjEujJAxoxj0jtzrEwO323+23hGs8mgqrNoo3lGuO77njcf1OfEKwadIdtXtO&#10;OvA6Xcdbwur7ZRjX8Ae/PWmo8Ms40jVsTrwS+Glf5BmZ5CocH7ahwrs3iAFvbpmPNsPjdfJPeMfh&#10;mw7iiiMP8eQtLpitYMujFWzlUS5pOfj3fZfJ+6an9/JYlkk+wsQXZ9eOGLrhIWuJdSyFX+DBQ5yG&#10;2/mA2eUk+1LDZaj4MKyNo5YRas/iOEmsDJXIBXKOAs8oweBVZ4nTbaxwT+PdarNo8CgZGT71tXtf&#10;vdcewOw6gw8aKxtcihZ+M87Khnbrjb32aCQNGOCSCwyOLnfzTyuESk+JKCMlefJjZHbcN02lk5/8&#10;B8VS1twMvEb9l4drZBI5ag8fhaQUuMQz02U2Y3eUN6ffGMRwmMz5i5eqH5Q+/wI0D2BXLv9trulV&#10;MBfPHPrwysb1O89kEZp1nay9H3Uz/FpY0TD3HbecCHVZuy7fdxqu4Yzrb8Jeuo4jvD3X5Vn63+Yq&#10;/QynYan/MpCTrNN3+UectTzbeadfMvhI4eo8i+8Tr/gkabnVd3P4si03HlzdJy9Xadov43QYt8Rp&#10;ie8yPtdpxBXufrVt5blx6bhUq2CTd/5X6MySfn0/wmtWKDg7OhhdfXTQoOKj8BEjkK6zdUvaW9q8&#10;lHQctN4efWBrZJQPTD9goIQVHzwKnGROJtBRDLw0jUvvy9Vzy2E+6BI7iJf84T/aMXrwg6eHAbDU&#10;YTnvlajrYeh8Q86L532VNGU0sGIfcGWSsIHPkP8FQ8uHQ+5X+Qt9K8moJzwdoLUct/qHyNQyVHLv&#10;A9cU+jJWoqvdux9cg0sdrxydaGwfoAelv4/8M0P9xuuv1kqhPemz+kAdeZtNpvuSY1tjDHpva8S+&#10;yJ06YCp6HBz0GzwCogG902c/7OM+fsxpXUdLf0Pk6u+SP/gpSBkdJhbqgIHoIvpUcfQRyoEq+MoK&#10;HHsC8YJ3NXgVPBledEHLX8lV+Mrf/vFjx45WvzzoCRRizr5dMzFLSSfYI5BtuJThEcvJlE0dK5x3&#10;GIHwXx2Z9O2HMKyP4+jofD352o3rtWxJheuoVtf6xWucCufEGiP54FDSKGv2RNRX2MPU4zxnm6TC&#10;OFHOb9+5kXpHPApZDIoQ7dD+fdPnX39t+mIszdd82TtE/+xrr06vvvTidHDfnrSGGDmPWdWpnfiH&#10;94flGjbNo84szJXr44fp3MIsjiJ+cO/2dPXK+emTj96fPnz/nenMqQ+jOF6btm/eMB3YszPMA87t&#10;MK+vMeuU06ltjnK4zXnTUUZSxocF634pidb9WSe5kjI/DPyH6RgwsPLtMtq229FvacSpC2sFzVSg&#10;s/rAyDym9aEgRznfTeO9p4GnuTzekM56645p++4oXqHdgQPPTHv3OQKYcRbqMQ4ClwGUTKvuqiEF&#10;Jw1VJ4VhbPR0fJ3vIxw6/My0b/+eNCZHTt9NfeGd0IlX9sD85NOPpl/9KkbKz9+c3n3v3VKi98TS&#10;3xA6PIjxtJLr/oMHpp3hDV9i9tX7tN4SMvivBYtyMTiK38I7lAzCR0Myw+ZoO5vL7Pe5c9uICWFF&#10;kbPsjqXvxBHkJJyHUKmqzh1X9/PzGtevuQqHlGseOs4cVC6Qw8cpd+hldFgjtJyqZkeC783woZNA&#10;KGKPAkRj7Y6QwrKl6j/PBPHdGCkboryEv+soV4aEdpCyLg8ZGFPrEdj2FgWGcG1uDAw4yGD7tDNC&#10;5aAThY48W2ekO83DjJTp1g/e/2B669dvTSdPniyBoVzSL5VlroU7t+zYuJYT68OW4d15dpyn+Xad&#10;dul/Wzjf78BXftelW42bcPmoj3ar72bfrp/BawWCRw/XLgvXPNplEL6MXwZ52i3hTpEWrn0tPdrj&#10;8fbgcV0mvvNbj9uoa8tzBm6891XWGbeaEUg+FO0eMZS+0zRMvjvUKk7+gZOQCms86j641ax38hZu&#10;MMUexBrkmWHjcR0lo4gRQHbh2VqClk6RjHdQBCXd0k8dZq27rvwXfJE6G6Oma7SCG/rw6+kAn6Jd&#10;+pSBx/joYx9/aWSOa3irMJsu8ywPh354v33j1bjBldLqymEvrzyhZfl6QSYOWNLWKoDgUYMukUsU&#10;HOvStXHGpL2NBodaSS34I4v/V9wqvsFlPZ+hBaWJR6NluctJGj/C8P4a/yd0/J/jr4XPTjHm8rRH&#10;v/VuDe5vwv4f5eCydEvcl+VpD52B/+CVbgPo1zTzHl0Z7viQ6/bd74QvZW61yXU0qezW5T3C18LA&#10;e5pfut8My/26sDytxvutXrr4GY3ZwWFcS+6Ed1zpGPpecshqkxs3r9UsncEFsytDP4x+Ex3H4KVD&#10;eHqVRht88qMLapt0JScbOg2MnlJl8D/30o3ljDGy8kp9jOXza+2343fbVl9wLR8cLXFc0jPUrbh8&#10;zYYkbOzT2FKDfFvt6w1u+m+63BhAHoJA+69Dc0IDz5V77lcKv9En3Qstbt4NXaIfXI+yzt++Y68N&#10;3CL37o6ZJ4aVQe57MWDgDJ/Sj0Mvuhx5W7O4gWu52jOHnpmee+7YdNCy+sgVsva5Y8/VwOd+Wwj2&#10;7a2PpdPN1cO+g/un/c8crHcHkvbQs4enw0ejNzz37HT0ueemZ587Oh08fKhg03PoYk44o8dfjx1g&#10;Kd2ly5fqhF8HqdBN8PLgbYNwDi6Ax470HQalQ9dQJNSqvdaMHPrgF7/8pekbf/TN6fkXX4jxupMg&#10;TX7FXUW/Mp//+T//53/pigG6olSm0bOx8eVqKcc2Sxq5Fg/5ixFCPB0iB8HumAOklDVHDl+Mv2Sd&#10;cLwK6u+hhLqlYDOGMApWAhujIrzRQKPKz4dgzz377LR/155pa5gV0tS27fZfxEhIPZVhkK4zSv+D&#10;aVMYZs+OrdPu5LElpdwYBfnQvn3T6zFSXoiVtisKMkJspolGuWadP47RwtApI2VW4oemGrLGiLlx&#10;9eJ0+tOT08kTUfLe//V09vRH052bl6Z7MVQ2PL47bQm33rl1Nfnfn7bFgNqWDmmnPTe5X3nkmLrk&#10;E2XxbpRvJ2j5qufuHTtjhO0PrjvLiLF8opg+jcxVWTdj7JSnlxD4MnwgBr9UYGjHsLM8DgNEREy3&#10;8+5W3t2N0r5l+95p6459ofe2MNjdWKum5a5Nt67fnO7FWn8cnCz5knfQLJYgTDR8y0Xe+Oxnpy9+&#10;6Us1rbj/4L5pz97d07YdW8IX10OXofzope8/uBuF/MZ09tyZ6T//7X+afvCjH0zvvv9eMfDm0GDb&#10;ju1hyvvTrTu3otBviOES4/PZI8Fva30xn2BB6VR8NToN9erVa7WO2xns1qLqvJK0mN4+l9djhBqN&#10;xKv37xu5DUfE+r1758F0+ZKv+TOgr4QiSRQ6Pk6ZlHAWb9XR4LWehi2+r3fDof8T4fihnXfShece&#10;5qXv1ZQQKiIaDYqCT0gljlRR5QbPa6gpRwmb5F3KEXipO3uB1MPeCO2jMQpfeclRgs/VjBqhBB/K&#10;3p3wj3bp2GdCgiFk7TeDr4yaCCbeutnRDgM+9C0BHU9xNIriK7kEr43WBKI23IJaR8q1QHdt5aWF&#10;Ny/+6ASQZ9y3B4drhciz8GX6jsMt4S0959rpueoIwielLCTM0gDCvJYIhL7terRLOnGVxQiQ06Ys&#10;x6svgkcxk3cpFhGuy70OnrmSc4uyNz5gUjJ6VJ9Hc7DEQbMe4HFdjuRJ11Pw0pcybQAmckkHL17n&#10;Qwwp+Sg3ehrcGXVEHpNfxRPzyBglXHp5UAQOHNhf+TQMNBJHWmH+J6vZjZsRHh8S4++bdyMDb4+1&#10;x5QAL5XX8eBOlfHtEzPdZBO6+9BkLSGtTlQbGm0JzcDV4rWFq8H36o1rNatQJz7O9EEHODWNyyDB&#10;z3Heo/GY1V3wauiNdlVPqffiBSwWOGjJc2jQS334onF+vdyJV3dlhAUWEIzeVigrTcKaFwpm8F39&#10;3kCu2pl2jRbkNn7VjsGo2dXA0V4ZtEGg1s9bT25AgSyv04OqSx9F4ODZ175vt3zX1/W+w+FcNCoc&#10;Rx79rn3HqfavDHMsULxHA4qY69J5L6zbgfuiV6eZ72v2ZCSZn2c/x3ka7HYFa467hM+t1vN8bbjc&#10;6v3659lVfc70KPq4Byuu01Wa/ISWQVXxBq1GtiN+uSTx3LLziXdx8BY2YI13ro1To7bEkSs64v/Q&#10;WF/tXpwljKbJMrxdtS14z20E7su41ZZS71WuPKNINaUZTKKF/vHu8859KJY49MEoqqk7eplBEisF&#10;DGTa77F719jXoA3gcYrrtug+GzZtnR4E9t2kvZubR3BPe1mJUaKO0RuR9NeeKgS+eYcG4NU3krbk&#10;nlxMXGXivC/ZEdnUdHJtX3DAn53nTss1fxU9LfmCx+zn6Z+6HwbLoCsa1uB78Cr88XKeN0QnNNDD&#10;0wdKWY9s9TV6OlxhAr+kMRAJDtqhsxPD9NWPQlNLSw2C6wO2p2w7oudamWOgA41LxliRFJhWIJlt&#10;OR5DpT4HEVm9c8+u6N9bapD1WmTv5etXo6vfn3YmPaPkcHSzfZbzpi+kSyi3Y5fp7yYbGFg2/ZPZ&#10;N246EOVOrfSog1ECx2AMuUbGIljRIExS34kLjxiwtp/6TvT+q+mHnWb7+uc+E+PoaK0IefGll6ev&#10;f+Mbtd1jVa6qjP/f//F//GUxP2UvwNQbJjaFc/rU6fq6qA4esqq0RgkSrZggRKk1tTMDdGdN2F9M&#10;oT619vbq5enabDUao920dXMU6B24oBpELfMqBo8yF4ZyZrMObu+u3dOLzx2fXjj63HQ4Sun2dNCb&#10;wkO6q62ppJUVH7yzvjwNIwXawNgIvE2p+I1RjKMZ1P3uEO7YkWemF0KInTFuKMhG8zc8uDM9CNEf&#10;Je7mbWkUuT4O8VZCyPRSocXwD+9cnz45+c705k/+bjrx3i+nC2dOxOCIEr4SJefejaS5FWMoiv+9&#10;O8HtQQyMKfnYO5OGRElNK2es1Acio3Q/umeT+sq0PbQ79uzRaU+sVUuuDu7dl/hRvFPxJaLTEFaC&#10;vxmWmp2xqSpKNyFNyWB9s0pr1E70pL2em+sPAmNla4TAvjTenTEyH0yffHKm6tJHGOsUoNDmcQyM&#10;bUZAg0eIUNOKGG1/FJsvfPGL0x9/61vT57/wxTDusyVoNofOGzaE0R5ay2hWx5n/96Yr1y5PZ86d&#10;mt56+9fTv/sPfzX9+u23pmsxXMwyrBBY1Rij7PggJXyD//5Y79Z6Xkoj0YgJxcfzFKURmD6emZFC&#10;cDJeNUCzKE7EeuP1N6JU7k14Cv4Y1Tank3803bh+Jx3+henc2Yspz93wZfgkNEurLqFbjT9JWiBo&#10;THWtjpMgmuMQRonTYRWezEb6wesEDkPlbvjucYyUx9oBjxdTX2aPankXBY5gonykzigxlNLaZ4Sf&#10;I+C2BgcjNHtsjnv2uekLMRJfeuHFUphhVh8WvU0g3CmllPLrG0SUbbOTPppXX7NVnxFchOMYmRwH&#10;D9QIfzoFbczoDxhXYwReDJ19CJXiru6VC53RRxsmA8xqeUeAtyI36uRJY6PDtGkerbpD4IR1h73s&#10;AISDL1z69b6d91zX1aO0TcYJmjACjE6XYcJLm7wMpDDm1aXrnRh2lhI6CcoyVOnbwZNC33tUyDL4&#10;LsvMwZkMbN8yTzjXaZp2NQOaZ1flRDM07rxMx1uSp24YHXgEv6s85VRu5en8KXHiztxZNCr4oQND&#10;pYyvlNXoZc1amNkOfmik0wjgMgoo4gaI0GlQNv/xvDgA5z6sOT3Mo0M7dGY1Q0h2JJxM2EH5SDks&#10;CWX4ajcPwqsMcXKllpUm79psnKvONbVTA1ROJrwS/r2SDvCGEUX0SUesrhhjaMSAK/j6nDhlhWvx&#10;DvxCm+YfvpZr5YqGZcA+oCiN9sq71y4MhkhXxkh8bXgP3dCxeCllwDtdV+PwjtEupPMOjVOYIlV1&#10;qMFJv1VyI21bOx+8OB+RGhqpO4aKgQZw1A36XDcw88knaZfhldCAAkN5mVm+8u1r3z/NrX+3jF98&#10;VPQaS0lGm5tpuc5zaA1H9Cmiz3HRUXnQpWnKge2egqa++r00wus+5a+lL3Gr8njGccAdI+jFK+tg&#10;t6uw+CW+wrp8fMNuJw5Xaedw9w1feyMf9KUt57mOw1dY/qrNzHFG2IgrTBst/pivaFx9G/jz+05b&#10;8dE316JvFWutHJxn/CQPRoVwg3lkTg8KUwLFbpidjueWsLiKFzzWl6NxXsU/eHtPzmpPXLIqfi9j&#10;snADV/mUIXpNwmoQJbALTvSeTYm0NfqQb95ZBTOjkz6KdrSxZMGdtNu7UfrtU1lJn7nBoE3e1yqF&#10;9OFy3ejQHzwSTz5oj2ZK8ZmZBcYKfbSWC8Ij8fAhOVizwHg2Xhi6qZtakh9cDQLqP0abGP1T8/gq&#10;L+a3ITQxqEgPXQlNNsSgMEjuxFltnp5MfkhjIKJoEVj0A3rO1h3bpi2R9Vu8C2z6gg85ruSdeiVP&#10;Bj+MPmt8vFfOVcOlXmyJXsEYrOOOIyusBELXGjCKTL59+2atvvEhTStijj9/vAarDBg7DID+a4WL&#10;D1d+cubT+FO14mlLdOL9hw7ESDlYtLIs92bKctXqqRtXY1TcqP2wN6KH3EjfZkm7PicMUvhei76v&#10;DZktswfZ8d36i1t3b5VRcz/8oQAMlfIrKWP0w+0xnLalH6mlsMn75ddfq20aY5n8o+pXSoOwRwVi&#10;BKrOAllwUxsqFy9dLCFOueG6omuEKzh6Z02rBqPxYGKIXbp6ZTp3+dJ01UhcOgwzLCtBnsBmOSG9&#10;JT0Kq2E0g1FEfLrfVzRfOHZ8ejbW3e7AxSTpUeq6IWZs1N8U3P6IMKUaTqUF4LQxuGzQQaWj2phK&#10;18XtSn6WX4Utgl/Sh7APY6SUxUqZ3BIlITgzXBgN8rkXWly9dH46d+qj6YN3fjm9HyPlxtVzNYuy&#10;8themAgZS72iuG8MPIYO0m4JU1vuVTMVKQ+/QSUFP0ZYaihhloVtrY2olgBRRJVZ3vdjnaIhgaDj&#10;c9KCDp/X4aNRCZvEfUxQzIz+OO9vP07D37B12rJrXwTBtjS+KAOOiPvk1PTpx6eimJ4rQ8VpD4TV&#10;jtQFRc/aQAappRhf+MIXpu/+g39QsykOMKD47tgZRWSrTiGiZbOlYazpa2WkfHrqk+n9E+/VEcQ/&#10;ffOn07mLySMix6g+FcjSP+tNjcxi1K1RmJ89drRmIVjpDyKgSnlPOdDF6DNDxUlqLTgI2RrBTSNw&#10;9PSLL74UAbQjJA0NHpmFCx/evj9du35zOn/uYspyJXwVHkhdpMXUyHCilCvhT9CGX2skJM9oXRI0&#10;gNyjfgl7TwkvYR6+8xNfPcD/UYytB/rAEq5JRaiQJoEfAHUtxa/SD+FTHbLOOoLAiIzRk415vzkC&#10;eXcME1/+PxZjxfp/61ChUDOXEaQEIWXUskv0cehEupJqT5VXYGvL6N4dDsHeAjelDS8m2/Db1dS5&#10;Y7DteSnlFhHjXNGdLOhRes/gtTJXvBeci0brfCsPowMZCotw8bmiPTxnDxbYzdPLzrzz6PtKP+fD&#10;idu4uW9HhoQE+RtlkicFto0HArTLwYENF4ZD71FpQ6Xhd9xlGbm+tuvyoBVelmfJz9DTO/HBNnMj&#10;L1PwfSz6GMVcKzvnKlx5xDE6D9emy8hrrGF2QmLnU8ss9u2rMqmD4gU8MNNc+vbg9n01AHnnasmi&#10;DuZ2+M4yBR85Ux7pdXpmUuyfsklzGx4DJ/xMptXX7/UVwVcnXCO5gVnLVCOf70QuXE4fcTm8fN2M&#10;U2gkz/5CMV9KRuBSPLse2q9/Vj5eO1MOxkctN1OmmY4ULuH6q9W6jadcKFfXFUXeeymrXwrukFNu&#10;4WRnqFXtveukjDE8XdIjdaX6ZqFTcfBk4lOK9HmMFptWGWIMlHNnz6XubpW8ZKiscTMc1tXRHLZ8&#10;5pb33Pr33DDURnvzbgnXPV+0ShmrrAte6ffddge8was83mrFrt+3kw4NudU0gR3AFdaw23NL2Dy3&#10;HpffFZcTdxm2fNdu+c7d+rhgcOufV6/x/Y6rcH+5Fn6L+J2mXKUJfpXrgLGEw4kvTD1wjLmWq+BW&#10;msiHrivPyzyW8OBS8efndg1ffdQsS4XBK1f/8zdwx8LjWm8LdsUuGiiqlSkBlj/4WB2zkna8daqj&#10;c9O2GRmWads0/yCyomZSGCpRch8EnpZF7qRx5W/0W1ty3RJ9yUEcq77kS3TJwAYf7JYXdFNXz7wl&#10;WzUgOfMKWmnz3QdoD+57OX3TWpkZ12AZeGGI6ae3ry79ynOum/OMKOQUR8c1YxQSlu5jlUWoW7pB&#10;6STBQwjjVUtHf3LDZAF6bY5ewUgpAyz0Kl0lqG+OgbE9uqVZletkcfpuK5LsG2FQXrx4oU6hPfHh&#10;iZJzdAgHdjBSxtK45BFdBT5XblybPj71afyp6cKV6PiBU4NRd6L3Ri+zEuqcD4QH5ji451oMmugD&#10;N4ZOoJ9h3JGp9Mkrl6/UCpDPff5z0xeiO6KHtGcunJ8uRLeMSTXt2jtmaTbHiDLQKz8DVeL5cObF&#10;K5dqRubZY89VH6yea1YeUf/1v/7Xf6ljVzmEKIGLcEZtbRg/c/ZMdbiWgAkvqyyekCbodfrSyoBF&#10;K0yhLqRwZy9FmUrnCSGMQHhpZDpqBelNURioGkIqUweFwM8ePlKK/M4QmZAvZS1wHDv7wHKqmLUb&#10;t6QCoyBuwh8h2KMoYI+TD2s3wGv9P8XczEj+4f3RUdy4XqNtNjizML03XQZ+tb80IIrcyQ/en957&#10;99fTiRPvTBcvnAnRMHDgPboXttLx3a1GqYMK1xXjbjHzEbhGhjYnnPUbUgUoQRAcYkzU6EDe74kl&#10;OWavbhdzt6BwP9Z7b41l7EQd04VRjsOg6Q6gWI2gzvQO3S392RiD5kEa9IZtO6dd+w6k+I9SDzdq&#10;D5FlBU7RotzqhBkG6GwT7OUYk4wUHeY3v/nN6S/+/C+mb3zzGzUFWCO9yXtLrNsNdWxFBE9wuBH6&#10;nTt/fvokRso777w7vfPuu9OJkyen08nnzr0Yeyk3hUPDrZHB0IUkM5Kwd+++6dCRw6yw+mYMYWbW&#10;aOeWGDb3LN26XEcb10kU6jJpCQoKl+nLo0efmw7FiDWdy1AhdIwSUjBsML8QI8epIqYjjcrIp45u&#10;VgdBYghaygVDZXQcZKt65MKJFYdIK46Ef8qRv6I7Xq36JjkCO5VTxq7wMjCrsocrwcWn3judOCMs&#10;cMNnroQUhQ+/P3fk2TpW27pQHn5GZilHd8Ojvofi5DnL4m5ZFoeuqXvGCYOMYEVzs23VtpSF0C8/&#10;9sYoyO3AuRthQzgrI/y0YwK8FWsCqds+Tya08VKCahb22ry06oKrziJee2+4fNEgPNvKTL9DX7gt&#10;73lxXLlRBwwKdF5T1OXJdzowuw42aoPqJ2mMsNu4qDwURUrsmL0YuMGpTrWL76VfwsF25eTRrvPj&#10;XNs3Tkvlt2klNfkHPiNFPeNreTFoSyno/8kT9OJBIYGNHu05eJUMTn1YPqR+5Cd/MH0PCXxtHW7C&#10;lNP9Ehaa8e2UAV+ZFaU411rqefYDfDMR6tf+JzLEEfG7GBZRJsZsSvqImQeqvQWOMpX0fBjDIDAt&#10;HwDvSjpEdWLvIlzw/M7tO4tGZm3gixZlVISfjYJq2+OAkiHX0abrRn7glMIVr6zi8dKTFV2v+hTL&#10;rcxW4nleHO+qPpsuuVcv0vGrbSrlYoQ1P5evd8EDAeOqDhPWJwJZeikPfOCgGB2yZx09BaGWw8or&#10;CQuHhQesrooK8DpX7xZuNd3s+l4Z3DbOHW+0ncEHQ9F8sj12nCf4Je/JuX63hPk0V7wlzUzLduvh&#10;t+v4PLc+XsddxlvGbddhCRweEeegoqvfIj7XefX9fDN83BN5VsjoH4oGUQzxxRO8Eb/EG5jqG2dX&#10;ODb8+JqVS/iyHsCgiEvfeTctm56N9yrOcZU2vLrkm06/dHLEeylJeSA8MtYH3/Pe4/HgZWTcfcIj&#10;weODZ+OUdiTd0DV2pU2PDd8Pk8H9B4/T96Q9pz2WsZK4ZlXuM1iqGKEVgyCyhFwp42xj+pSi7+gD&#10;iqZmGIrWaB5aGzBM25Qv+UPmSVv0UraZTtpcl78Mhlk+6M/GzOyQA4VJ119Kqv+0t7f7NwPFdDC6&#10;GB3Y/dCPRz/cMzVmUj3Lu2bY5OeaZ7Mxm8nNlHcYYbORQobOeSufwR8GH9lq37I+xQEGBnkYLWej&#10;q3/80UfTuXPnUpExDCJbfBcJrVSzVR3yvHMvulL6inPnGBEX66RZs8hWGZDJl6JbXLDiIu8uRz7X&#10;MnOrECL7yUrGkcGemom8PwwVX7N//vkXpq9+/WvTq6+9lnI9LtugTo4MDTCSGSXcph44ZVcGusXZ&#10;4OyEWHX32huvTc8+c3jaEZ2QPK3e7l/8i39Re1QwMmajmKqwi1Fq34+iTsnVAQJmal6GlQHkggjk&#10;KeAqgCJAgaWwnnU9f3aMwiUuhDgNl4XLVUcS5jY151QIZ/bvsdGSJWg9XSoFU1LUas2j0aaHIVKU&#10;sI3bGD1hDkz7OM0jBHsYgjy6kw4MEXVIKQcFxdKF4v00sLIYg9P95I2BMUXtUwnjqExluXXzdp3u&#10;9dZbv57ef++t6dNTH0fZ8JV4eGPoscZbOkruJsuLctV52dDN2qeU6sQ0npryDuOi3aMHKU8aqgrR&#10;EWNgU2kYnWKg4dWa77wzUu4jj6YJpSdA2of7kiYWZ+i2KY1x47YYBsl7o9HNHTtTR7Gao7h/8smn&#10;ZaBczX0xWuqCEuAYOKepGWHWiJ2G9k//6T+dvv3tb1d4nRFeoxRGlk2TOtZvjLyrYx/r+SCWu3Ow&#10;3//ww+n02XPTrSjSqbCiASOhTvMJYdxr0IQOw8v6R+Eah1mDvdvToPLOOkeGxtlzZ8tQ0cDxpXqi&#10;1DmtzSkRlDzhLWzUsUZmTxUjB78SOGiKTuhVS9HyK0Gb8jJ+W5CXoVJOvagmMeOKH1KG5OEnTF2W&#10;wCcQCabwLMldghx8wktMaaUrHofG3KkmjADHkN3mtAdG2PPHjk/Pv/BCrSWtZTWpJ45QM/tYbc5U&#10;bGhjJNqySXkzAGvtZ2BTnspQCW3UlfZcAi+8Au86jCJ5myG9l7ZAIMNLHPmgGx7RXksBDi3xDy/f&#10;9m24lOLP4Ek6HoxSLtVL6k9YCdS5roq28e659Ve4VP1U+xlKiHKUgE+cak8JR2PP8uNrEEAdqNdc&#10;1Re5YkRNfmYdKNuOY1Q+eMGpRt5zlR8jBZ9pH3hOnmC7co0jB2a7LhPXOIG/NOrkIQ644PeMisMP&#10;qiMNX0k7QwEo8cmMCqi01UnPtOHkA64Njk5VVCdlSCQMTPB7QzmauQqXvn3Tm5N/lZFH3+RtJly7&#10;tsxQ51bHwKdeKWLWnO/dvWfaryy57oi8oJCP2RQ8N4yi/Bvw89NR1sEfkSmreOeKl+ExRkbHkq86&#10;EdFgSeRH0VV9ha5ttBhs8A5vl6JUHn02hDapu+QlrMul3xplG/SsemL4hD+bx4rOoQse1iZcmz7t&#10;lAZthGtTNQDRtOwKk03yAg+MmoUVFD6FuzBGJGWC05bOXTg/3TD4IL+NQ6a00jXKNjw6uq5368M6&#10;fru+r3Lmh04tr7wr/HMtWhkcSbzih9l1HH2R+0FXcUb7qPTzu86rad+u7ucwvuN12vZcx2nPNezf&#10;J+7SVViyQs8BY34R1+Uv10kX78tJ61/Dn6989Q/C8pr8WeKmnte3t9W8ZnjtwCjccs/3m1FfCUva&#10;av8zT/Jc49Hp+13nUzDFnQGOOltL95sOXvHSjYtuZvaBL0ysSmvoVJzwg/ZWmcx0CQ/B16oQff6Y&#10;qd6WdmhpMYU5/XbaH2PlfuLfCxvVgUCaaejoa+tmUswqKE/D1K55y57qmr5PP12KeGC1l0YbZqyg&#10;/aDswLXopGAzrjx5UD5pB/zRBios/aQ8ykgK/VufMyjLQNHP0jdK10uYrPTB5KeVEAYEwWl6+y97&#10;egjZ4APb9i7XAE/kmf02ZXwFHh2XPKUr7YiyX0vNkngMXhpoGSsE7kZ2+IAuR7fU95E1jgLuQTqD&#10;zPpv/fn5+BrUrcH8IR8NGN24MeLqS/RdVvyU8Zb8eslwF8DMsXo3AfDCSy/V9wn3RX+/bXVS6HHo&#10;8OHakw4+o82Jb3AGY3UvbRxdmh53OPG//rWv14oqhps6qt7u//u//3/+UqERu5g7XIiwrLITJ05U&#10;gXTsFFq7/XWGFMIzZ8eHWxRaZyzsw49OTu+9+24dS3v+YhTOi+erE2LQKHBXFOHeTGD5lUo2Mnfo&#10;sC+wH6zN3DWTYsQaQcK8tElsVYyT34YtIVJKwE6meNnj4OSsR3fiUzkqsQ0ogqT2COQZLlfT6Zbi&#10;iqHiEK2m68IgLMaPP/q4ljK9826MlE8/SofqgzQPp107Edx6aB+tpGqvMZpJG+sp3ZdirstC19xj&#10;uO4Q7qU13rNkKYJARVmTbMRyg44plcZA0ahN1/nQz+ZUsm6AqVUWOa16bizW8WnMlGWjD4+3+Jij&#10;PQrj+zWmAk+c+KDqDCMXs6RuGSKf/exnay0h5cVmq7/4i7+Yvvvd79a6RvHQTyOn2FCQb9y6HiaL&#10;AXD/bmhiudeJ6YMTH04nfMTnzNnQ6EYxpA8h6QxqBCFCJQxVhlZuQrNQIDwGd3lYY3r44DPTgT37&#10;ag/SrcBopRi/KQMaEjSMV0YKY8Wz9M1P4uFBs0f1kdDca3SWY6lnx/eSrvgb75VRkbrC68VgLnGp&#10;sWoY8lS3ZaTgoeSRjCr+UExSv6mD2osSAVJ1In3SqedSlqWXZg6vWZg8E7Ql8MRJOFoQQAxHH216&#10;MYZK17+6SaQqn3rrk9CsQbVcr0cs7IG5H1rgSDjWSXBJg/fVYSl/NvMGB8fKGvWupWSp1+pMEo6m&#10;4i+Njla2KVHy9W4Iu3Hyn3dkQyuOfVVucb1vgQd/76v9BlfxlmmEcUUTtJqdcF46rtpX8OfkU+07&#10;3r1OYsiw6jprZKsNsC5HK/MUY4KzOxACcwyQjM3n+L5xBbtd1Wlw5Nst772XpmnXNFLncAO3Rhij&#10;3NfG/eQFx8K74AIyfOdTv1yLf0Mb90s6MiLUR9cRHNQno4uxIj/p2lABZ+kb7yUtIaLtWBLQMyqW&#10;aslDXWJsfGWfhfZbhkoUEjw2vpdi2dfozFuRe5w0oeZsVD+skbwreDlwyV2ulPrws052T2D6QOwO&#10;p8ZENtfM4lzuAAzdhiHaZRKmr9AGxv6TYXjwXHV6wQ+9u4NEPzC1Q+E8eO2b3g2jr5w8a0Cq+a75&#10;MjjUDz5xPUjhmVwiW8HR7p1+RA6qt9PpTw2kWSJNxivHUvFd5r28b7c+zPPT0nT91kBa8Oc6Ll94&#10;BkcebTpdvYdH7sVpXnHt9/mf63jfvt3yPg916Ty7jO05cNt32qfF55b5PZHPwlW6pmeunjucq3SL&#10;pMKFubZ/mut3y7rq8DZUluFcw23XOK/PQ3i9Az/pC9YMT9ymT9dVw214y+swUNTXWt31+1Unq/kn&#10;T85Se6iHHUcZvRIx8MoX0fD2QlbOsOFJ7pATY3Z3V+lhd6L83kybv3EnirbBovS+fFSjyAfQ0rbS&#10;5ulU8K1B6sjUktmRP1YXGNknZ1cHsdOWHfZBPokDy27Py3bsXr10fbTx2jR17XfoCp7lmfqq/qyD&#10;AS7yTF3UrD15krSDErOcg0/SND7S6wdQtfMiP2rvTBkq9mmPAR79HDwZKpZ81Ylj0a/IDJ/D8AwH&#10;y0XNrjAW6CY16K+PD+0Mwpw/d2E6ffrMdMrnHk6dmT49dboGrz/+5JPplD3o0d/1T2NG6WHRsGRU&#10;8Qdcm0+HJ9vcDl0o/Bja1axHcH3xpRdLp8Qg4DoJ9sChQ4W3sl+/cTPlHgOzdEIzMg4Iwmu+m3Lk&#10;8JHp9ddem770hS9Ozxw8ULNLq4bKP/9n//wvyxqcKwZSpax/8vH01ltv1XSMzsQ0kGPIfD3TiPrH&#10;UVZtAHTvK/KnTp8q5dV3NJz4ZBblCmXmjlH8MRrcSgEExxGaNjNh9sfVoTqz2elSNaIZnCKqRuc0&#10;N4ZqArl/wFh4BNaDRBmbmh6HwI/vRbENp7P0wwZVJsSUzj4ZI4NXb16vUSvKnZH25FCGktFrlXDq&#10;1KnpB3//w+lnP/tpGSk3b10NvvfCACtRKrYkT4bK2EdSQiPMkZygVVdfm6+arAabhkJQpSPCcNzN&#10;W05IMDNlv8b2YhB4UQrgsS147ErnvG1nOmej9UlvMzovrnjLEyRqtkUjMauTiuUJAidnMRg/+OCD&#10;UhYxXjcOxghDpTZbxUhx/6UvfamUZUJFnDXmRHeN9XbNWty+c3P6KHDfi5HyUQw6BuuV5OUDTTt2&#10;Ou3BnhunfN0OvqmL5Kkx15noeWagEWhmWCggmNNpVxuDs49zXr54uUZZddx4hSNsKJHwY3Erx7IT&#10;dU/5ZKQwmEtZg31opcO30Z1hUQ0/+UrfBoli4hX3ZWjMNCqBG5yqwYKW51IcAqMNFbAfxQeTiq/B&#10;FU8QfMm/YCUpXnG0orzAKgEuRvHIVEtlfI/CueVHnztadGHE1lF9cRp5HfMYQ+56GSmWfl1cna2s&#10;QxXACn7oDZ/ilYSZpaRQEnAExPYYLNZ91olf6SSUj9AmzAlWtJMfpyxdB2giHpjiLQ0P78RtunlP&#10;QafULg2VNn74Ev7Jq2c3wOGqjuI5eXc9c6UUIuLs5FX1U2XH+mlnwXGpHHhP7sDDkjkDK33iV62x&#10;JT8C0kAFHmM8MFS6rF3+pVvyiCvfrtMok3KXUZS8KOv2NeFlswQGZqrjzv2Qv4FRsAbsajd8noUX&#10;Q815dbmbPja4t1GErt61oaI8PaskTP6N87IcTWf3CSw6G9ln9I6Pr/luTIyuwBcXHHSyLvngPt/7&#10;2TvtcmRm2sZY9orfW5EKzytC4CmHbxFoLUb5LDWwtMASLPIXTnCAK9wdT+8DpfJLssKtmmPgVj5p&#10;OwwbzzULEFxrUAptyJnEX5YXn4Pt2vjJj5yWB6/uKz/4xg16D9/P0javlkyRR35FP2UODmWw5Fmq&#10;seQsbbLoPPCyxr7rh/Fy/sL56VboHGTGQAiZFRwad9cnneeBE7f+vedlWD8rs2vj3+Hy4JVT3zrq&#10;brQ9ruLlWmWcaTJoM/NNubXnDpNuzSXM85zfMt/2FVsWM82r/5/Br8eV5zq/VZ9ftZ35HSeu8rZ8&#10;aFjLdJ4h0Gm4wkn4fF91kjq3ifk3lv7Fr4/fvvNq+qBmx6v88+tnrkKEi5vwgrPIAxx8Tg7z5K6w&#10;pe92zTesfq48FvA7b3i1c5esipZjgE88b5IejNRPAFQdmfFcnV2bYcF167YYKrv3RLfbG3m3s/SC&#10;W+l7rt1Mn5arA7SczPk4faQ5GTMudm2gcUBX2RggPkJd/Uj0r3FoRrw2xSxQDnfkldH/4IJG2nG3&#10;9VHWQmu1rFzXD1zHknurSYas5MwmyNfgFnlecjbyHXFqgDt9rPaqDyZ7yLqgUjSm+A/808elLiBQ&#10;9R5alpKfMtYWgZTdJwp6JroGosUJXHjY90xO6MPH+w1l/NwMDRlt5F+5uZzkqRlw+33pClbX1KBQ&#10;+j9fv/eBWXLXDAfZBCukaT5rHnPtARgDP/XdOkRMGfE97Zq+7dMI9Mnnjh8rHD6JYcQounz18jCE&#10;8GbikWmuaAN+yRl1lTzAOxYd70tf+mJt/yhDJRmVNvB//ev/q079QsBCNMRhPVr29aMf/3g6EYXU&#10;+ufucHkjuVXoGC0K7gN0RsUYMSqxBHLg3AohjfRqLKzfB5ZnQexxGtdsBRejJe+du9LpUdBjfbEY&#10;N23R+cTKm5kOTIVjpdmjUh/DidGQSDX9NE5RCnunvpBVQymfssHByQZ1VLI10anYGtXHUHnfa6Ev&#10;pQLf/NnPpv/01/9pevvtt1KJ10sYbdlKwYhhsS0NyR6Z4F0nMqSDDIsH/wh/+w0eh6yPQ9bgUfsP&#10;4sqYEC/5ELzXr0XZv2W/zqZpe8psjWp9WyZx7ZnZtddI695pc3CiYNtkdju0M7JpKRWjZBNlM3Gd&#10;9GT2xMkRj1LRj/NuZSNL+3GMiJPTu+++Wx9ObEUQE1L0X4vV+tJLL9XosVkKDEapaYGrQbivegtu&#10;9c2a0PzOHSOgl8ITJ4svPo1Rx0ihLDsBy7IuTIj5CQv3YajKl6HiGd2LyVN+X+fftyf5Js6dKOEM&#10;4SuXhiKpcctfWkKDEgl3V847vugqz/CnmRg8qbxF/eRTp3FtTmNLuepo18Tvzt9PvLBq8crogDQN&#10;zSF1GJqhW5UDuOCJPhSjRC4eV271UkUFK+mr0clH3NTNxgigyjfPXCkwqdfB14+qQSqXma7DNQIR&#10;gZR2wFjxnpC05Mvmd7Mp6GSDWn2ZPuWmSJYhFl7TkZXoTjoO7Rg+O2OA1vnrEcIUPMLFDCScCXJe&#10;XkW7vCMcW6EzcGDa3hVuQ3iNtuW9MF4a7xpOGQM6ltyrK+VVr8Ja4Ldc6fqWVv4djxcGLhr22mFh&#10;zQPiq7cyUlLXymc2zTsCm6yRFzlW+wCSp46GXFAO9Wn2Uhuodb25x//gymfputxc5YuP4tsJk68y&#10;17HB8fbE1OhUygBuHU27e2dk3myoJAzMgh3eoRC0QV3G9hr4cp1H08DImVNYGGOMP+HqopcWqRuw&#10;1Ke8uCXe4PHt+l0tQUr+BnTuBWbJ7Jlm6h1sA0wH04b3KEsUkmGopB6kDUy4lIIfGDqp0dhGO3Po&#10;Sh8VDS4c1bMywRVs+7bUh/KAq52Wghy4sOe1pyeXhY1+Y8ifUZ4ul/LDHbxBR/jZe7fWMfe9942/&#10;+mvFnAdrNX7qqvOA1zBGwjeJ33VUfKuvSxjXCqeP4enz4Hr+0sWSpY83hf6hlTjyqPjztd3AYX6Y&#10;XePQzvMyrO/Hkus1/DvcM6+szV/yeZoTKl7To12nGfiN/J/Eof4PGitj8fvM+3P+XCAUnpXHTDOu&#10;4XXc1fhznkvf+brnxDXYUe1tUe6OX24O4/p958kXDOlzVQb3fPGBMiVcvFV4s+v0wptGHeZX8Z9M&#10;Us/CO27lGQ93rvmKXF31CUuC1Tya/wp+nOd+1y6g/X/i3tvkOvJNGKVZ2xv4zjEqEvwGTEum8H/p&#10;Xalb8Vwp807sZKz4/odlXzeiY16LrLplqb6Y+qT4SIEo++lXC7/R1mukXzm1IXpQylk6pnJYaTMQ&#10;yjW8kLSFV9yyrXNw7JdLunJNX2nIHt4giHDtFg6l+96InKWfRBYaJN4RHc5KkjZUgtGg01xHJZvo&#10;vJEzHHjqsPaszfUZrikdyODO2DyfkMJrDNwYtK9DA1IW/VuCiuYG/xkptXolnuzjGXV0MB/OtgpD&#10;X3Sf7h0ULL21xOp2fM2eoDOS2civPdJVgzvcui/yQ++xTDr9dPKGVx8HjQfg9+zRI9MzzxwqnfaT&#10;059O773/Xm0P0Peih9keeDL4XEvPT1nh7CAYOsnx489PX/3KV2qASl8STIah8q/+1b/6y2bebrwq&#10;4+133p6+//3vTx99/FFVaG3sVRlBVobiEq5GKxW40gdxlqEZBMgajXNF8yH4RoPB+ArHKTBiqAwj&#10;oiqqrEYwonAX4aOsjH0ho4E9XgGLFRaFSkNIYbeo6DIb4sIc4lYjTr5G9y/GkDp99kx1BmZ54F/4&#10;hjExJCXm3Xfemf7zf/7P08/efLNOIrAHZt++XVH0dPCBvyWKUvAYNEhuCpZiJKuEYfzxDO/ROa8U&#10;rZRFGXWK16+xgB9EqdpciopR1nHSSzrnGCc+yrNjT4c/qNkfMy6UURSzF8XmaYaK+rCWM5SPMqFx&#10;pLGH/tZ+vvnmz2pGzHIXdYpuFBaner3++uv1PRK0p3xSaFopLYUgXhq01xDU2917ESw3rk4ffnhy&#10;ev/996cTH344nY217pg7jBtggbEt9I5hFcWpvgTfHXiu+KNmrtIxUwzRZMuWGESp7ztRwC+ePz9d&#10;OHuu9tJQtjAynAl/ioo9HDzlBUzv8ZT6A1tjsFyxl7lpfI2Xo4JNzcq3ZkMSNlrnmrCqkeyZFznh&#10;xbPFt4GjGHlPiMBJwyOUwvl1FR+8AKqRktoUF3qOEZAheKQXjyLTHQxXX/lOfZhVOXTwmTpuWF0l&#10;o4rjmGZGiv0VrspooKD2C4R3HPXMIMZr2hDFsg0VnQRlyIliRj3sI+BtWKb4ybv2A+S9cikrHPED&#10;RRRvGPVl1LoXT314D0dx+A5XZnXCVVnjB32HV542YvhessR46BkW971Mq5cawUt91AEAhGwJ5Fkx&#10;TTin5ij28nmchxrNmvmkjKOkvR5l3ppc9CGk1QmaMQqdR48/lQ0tGn9ueQ8+12VbOmHyg1cZY3O5&#10;8AheZEyhmxlc3r0weIBVypt4+DHPS/iNQ9Oin8k3tOK1A3mrA/XFywPMVviladf3nZd4hQs6ki+5&#10;WjqJXnit+CPx0Udd77T+PPxjw6uTcczY1WwK2IkrPs9JkwZY+ZTxE1mKNga+wISb9qls6gDPHUrH&#10;1/XByC4YMw2q/Imr/qXBW9WuiicYKuGL5CNe46GN18xcrhTh4p+kE+eJ8ue+aVP51P145jouWGRC&#10;uUU+qzGFSZu8AqWeKQSdpmYBA0cZjHKOPSqhPdkJj8SRF9f4cH3f77jlPef5ae9XjaXAR88O73LD&#10;Hz2rHMmn36+mn/N25cVbPvd7runZrmcM5dv5rfftGvYSXsdpuA17mXenWb7jPOt39EPFR3HiLvPo&#10;nGCxxKXzlW7gvobDsixcw+trpZvjrg+vNPnr/BsGV3HxTa6r+cx5NRx83rxfMiFh7TqOa0F3nX2/&#10;H/mt5TncMFRcvU9Rk6freF5FkZ4VGHSdxiVQS4ZpFyPioJn9bOTd5i3ba1b2etq9o24pzIyTCKz0&#10;0wwVeywjQwtmZQHknMfQ+wxgl3GUF2XIRg+cixQ8h6LP69/IFPnDb7wPbgmXrsvH1yBEfjXTMdNY&#10;mYte8DG4HlnhK+w18JSi0dfsJTXAnMjQHPI76ZcwUEH9OwyglnZFxpmJGzRNHDSKz2PROMik/Iyb&#10;oR8MXWkeZAqpSq5Gz7IFAU5jFkmfONKgGXliYkAZyW6nq8ozmKRMDMGUP3l7b0sBGOrLoHrRpN4I&#10;yv/8oUMdPsPaSZgy1l7s4FS8HVj2U2tb+lqTFiYG7EMkx8BVfyYsBv+FtslXGeRjhQEj5XOf/ez0&#10;mTc+M+3fva+Ww8m/WqrjiSthSlc45Z8NyT/68Y9KaT/xwQe1a9/6QIUxKq2DogBRjEai/EF8a8KD&#10;vEpEuFCmKkzlF0OFtcCvwqnMIM+bPVHY1WUyCVNhGt99RkoKE9WrrC9r78xumPryfRGb4bclbJs1&#10;0YRgYDgGeCgmY+mF2RRH4Z69eG66lM7cDAUjZUs6cKdQGP3/4MQH049+9OPpJz/58XTx0oXCg3K3&#10;b++exDFTQdFO5/bQxqOH1QhwJgZPtSU8KKbgj+IxNpJiWp1sGSopj1mFmzctmQnzhXb2IjjT2sju&#10;3cC13MsHES0JSy416nDFKGmMBSdX1Yf9LIOIcsAYZJyYuKnxseBrZuXOvQdlZP3kJz+JUfFhCS/1&#10;RUkxI+Fkr1dffbUUfvRVH957prBq2FwLPxvejUJfuXZ5On3m0+nNX/w8lvL706dnzkyXYlTU6Fzy&#10;5es7OMX0vh0wmLgER+oH6xtJNv1bDbgacsoeQXXNKRPnzk+XddQ3bO66OzPzGO2nbFHiGSrupa8G&#10;GhzlAc82VCi43snP6MFYKjdG2Eejmjvm4Ah3XOlRWI/uyblm8wJ/CPoEBE41yOJb/JCGl7CobtUG&#10;Sswlrvhj89uguSVXBBOgaFOHPNQVH411/gf27Rvli7EyluvsrbbEOKWM2wxnWRxD5UYM6roPX2hj&#10;ymdq3WyKEZ76mGrCehbILAoF3AlNhU/ys0TnoK/755mRwRBBV7zKVRlSRs/9vo2W9h1uJqg3oQuT&#10;x+D5tSU0njsMnUvohbaubZSYDVCHDBOzYmQQbymfcAaMNt3GjGsbN2NZ6RDahDW61B6UCh9Gic5R&#10;/FuhZfGFClHnqVP1qb52pK7UB+NSONd82Hjzv+1dO2WDCyNFnvU9IPJPfsmL4WD20al6DKSe6Wsl&#10;pBVU+D3h5G8QBN+mTO2ahrx77QGt1ZM6UifqovfeLPFuX3RI/qONDFwSULOF4+jK0D40HTQco3T6&#10;A3Jts9MGA9JBDXhr8Pug1aqhH9cw0UG7M0Bj0KiXpnbnTibglwPhqyOHDhfO2m2feFP4wTdwVGPY&#10;fdCL3DX6ms4aDQyaKCo81QnP1QEsSd+GCg9XMNAe7KqHmS6DRpW06qTolysY1Y+1TJnLjLoeS7HL&#10;b8AbfZp4Qxkw6EW5hOdQNGpGxcBQ4o8CDR6TvuDKd3YDp0ZquNVnl/jKfRGnywKOa+GuTmYHv7yo&#10;uuj2yYnbvsMan34mO/t9h3V98u0Km1V4A07+rb1z9SKuYTU8rvFouA17GRf+rqvvqkbGM/7mwah2&#10;FAWu4xcCrlzuC4tFXlzfV/yF6+fOv33j0YMR68OXZW0nnBtxlQkaQy9C06JB3j+Rp/v4QZuZRlUn&#10;I+16B0JByZ/0a3j4V7dz2sEXq0o1nEVJxPLBMf/qnpIMTsn9yAItiuwFcHP6IQOZG6MX3L4zlizd&#10;igyp76ckzePIjEcr0QcCZxgqAw17VDZGvnC1eZ+vNzOScY+VwTX/HGxUMkwbJ1dDr8KtdBJ7Memo&#10;BnQH7ZvW4gAwljcNrw3UgIfn5CCOtmrApsoZuUQPLnmWOPhs1CkdYtQBWmn78tSnbw0dDGLCTzy5&#10;V7tTzwot38gF+nbJpTwPQ0W5tNW5bSbcqgDe4Iyl4frAFKziroQoZoGqfLk3cGz/8ObN4zsqRaNN&#10;Yz9z6SVFn+jWKU/xC9zbE7BKUhdyw2zKwEdfSe8jy9SBwwOuXL8a3SX6bPodeiU913uD0MplBYA+&#10;3BaBse8wdA+uBmtfe3V8R8WeR0vicNuqoSL/dpjRyJyzmH0dnJC3sZeSYBkQ4c8Cq0ougbuwyEIU&#10;nZEKU/gyRGQWmEa3VKZCGzUrxreBPH51hKkYiiUYQ4MiEgPjbo0QjuOAq8JS4UaozW7UMW4heH0U&#10;MQzqiLdaUmOPRDpUypxO0CiVryvbRF/L0YILRX/Xnt1FTHsifv7zn08/+enPplMpMyNknPttBoAx&#10;Bvf7yR9blUVSccbxpowro/oJfYRhw0rBQaVpKE6w2czQCW4Mojt3jAiYadkaa3xXjVraf8IYtD9l&#10;TzrnTVFedOLwvXTtem02o2x7X6cEBWf7VKpDTiWjuw8LWtd58fKV6Ze//HWdp209Pprr9C0rciKD&#10;/Sj2pVAua2Q3ygtlBkO1kSINxtJQMNSlGG7nLpybPvjw/en7P/zh9NEnn0yXwyO+TFprxOM1fEys&#10;3jVSTE8486xs9NBIbR7V0MrAS/y71limru7HKLud+1WlIe94uMONkYKRjdxrfOKBg7/gqp6XhorG&#10;75sNjux1OpcZKnGN9IC7KpCSl1olMlpJ0SA1nNGAR4ctTY2WKE883h9Lv/Iu4UU3gi24yKdOOkn9&#10;1kbgPDNeKXfjCGxC6XHxsq/H+oilJS6Obt5hlCZ1gm4lhAJP2/ORuDGjMmZVbEwjROGxPbwaJqw0&#10;Rnngo1zwVse7GRm7dk87gwvDafvW7XVPKbeZu40P9Y8mlH+4ogUll6LIqwv0by8NA6WEkbIGljji&#10;gsV7Fl5GUnzJg8Ctugi+cJSnusRrjBJ1yFjBvz2jgg685VTatng+UmpDtuca6TJC9/9n7k+fPFuS&#10;u8D7ZO37fmu7devuW0vd6qbVPRoQMCwzDxiGGfw3DJhAPH8TvMGMF2A888BjMCBQS6hb3eq71K19&#10;zarMyqrKquf78Tj+y1PZ1VoAGxS/jDznxInw8PDw8HCP7WyOj1ENpX0cu4iOBi1qKjzx5Icf0Umd&#10;V8d6IG01/NmGirB26p6DK/em5+YRTlnwYCn1M261PDBsor4YJ0WT+EOpr6JJ5EMbwaNzSf0FXI9+&#10;g19+5lmuFUt80EacehNPHXTdFD8Fdtel8nPF08mLV1fKzItbynToA2/ySQdkUz0j2aEqykX+SXsk&#10;nZ/BIrx+InxgrTWlAh7dxuBZfUOuqG8GmfFonbRz+tU9ujUfqIOxHDKGyixf8HHvtbIMQoc/Oszg&#10;jYZpuOhDkfBtBrNp1ZaTP95hFFAdupyc/LwbNEkdFj1S/lybR6VB8aY/j3ZFp9mXUjiqpVwpd+o0&#10;cMh+8Xm46DuEM07w51iRsF1f6WcUGoBKTqs8pXMth8Xiq+7rYceJV66j5nkVFtf38pIWDnAf8SpC&#10;3csLTTrv9t4nsGCs8JkdWLzwTte8VGkXbgUviA5FfIXw6p2QhrV6H9fvOz+eW8Ydg6JE4vxuzkM9&#10;dH0FRMn30YeLnxQ72Qw357X0yzy7HXFLHJdOuDatzuVb+Mkv14YFboWDMefRz1WWXMVpQ6XeL+BX&#10;G5t9olXc/K9fu8b/TX7pCofxV6npqOKUvlbes4ijHaDtAGHwiaFCno6+34Bl6ShpY3SAUpKDfxkq&#10;8TUAHhjbSZOeLLJmyvMwVMy4JnLpVnXwTd6heuE8060GuZNP0aWuPCNg0KnqGWboGJhWwdDH9Ing&#10;dP0NOo+rsJYJzRuAyBMCNaicNtqrNbRn7dgAGaKVzEyZGQ30ATDhqq/3QeuahQheI+PEz/siX/BL&#10;ZvXshDHyvA5tipNWv0R2i1s6Sa5W9wyDZruWTjnZErIGwQOm6F50SZ4HDowZLcbSmFEUTt9bK73U&#10;ah/pbINo/uL9V6fd17iiRcm0vK1+Pnnod+BHR7IdRFp6Jb1NO9Rf02HIRLaC+NLXftnQz4oa/dT7&#10;771XxsrJ6EUGvNTgjqFSlAoC/gcoRFW6r5T7BP8HH3xQR0X6HkotL0iHVQrljLSK4lXe/ij3dRKV&#10;jq4KBt6YatLoMNuwJjUS+aZIGDNEBXMzyjllzBezHz64N22mcK/S8RgF25+86kjKeMuynIZgrd9Y&#10;+hXGVIIQXOUZxYSnNXqEv5Hv2nRcimXSBc9TUdYpefY22DxvpoCCavTZ+rn6IOQ+RldSv3qRTnJ/&#10;lQUzlvIZbsAQOjbXoVlE6GC6FA4N9ocxXDUJS1ZePNO4Q5NUgrwp0M8wf8p4ODQ2o2JZ12aY8CGF&#10;K/SwnMuo+ZEohsdS+YwcCoT6IGy1oH0RAlvPXkxfffX19O///X9Y7dVAUwqKOvzud79bG9KN3ptd&#10;ofiPEfwTKwVGI1WuVhge1t6ju/XNlP/64z+Yfud3f6c2YxE2mNuslA8eKf5Q/nOTOl8ZKjESjKKA&#10;KYySNhTPWpk6PQucvUnM2Hw1KxL4b/DHMFSa4du44kqQBEdx3VNoHaXtWkp26kd92+y+J7xib08J&#10;+eDGaeyFr/pLndVSl/ju3MYo7NwBqNzgUoZKCc/B24SpWRXhohhRUi68Yb2+kQTHbmvcRj0od2Wo&#10;xDGole302TP17RRKGUVvKPdGnsIzcz0YgWhDxZfVy6+PI5i1v/2Hx9QzWi8NFbREr5oNiQffjIqP&#10;kdrTpe3UF8QTBy5NS0o+pdd9h/FkAj4Rtz3eagNldBQznZPOvXA48O7bgGnfRk8JYTSdeRDfytMz&#10;eN6rmzrHPfyDN8v4iIB+ssloGbMrFRZaOW2QIV3GQmSBQQuywKZwMEvYqs/yqdPgYk0seoy8RmfS&#10;fNidmGu7frf03XZKlsEn+cPVx8yKV1Kv6N2Gmxkw8hAONeruGjijXSeP+pWULMWgRp/6nTJoa6l3&#10;+VY+oRk80JqRou2gvbroa6VNnL52p+6deuPzogxxNHLVQbcRqNPRhsVjODie+HSM7FPHT0xHD8Uo&#10;AiMIN81GRvkDK9e0vBrcMuN0L52aGWB0QjM8LR8dOvl0fp5RQRf7rIp/U7YamVRXkRu1nCdXdNOP&#10;MEzt+9P+0S21Nted5Q87Rlnjp23WEspE7vKXR5dcOfHKBz6YzePtq5YAiEPTlZEST8545ye9vMWh&#10;8KBjGQ6hsf0pvghd+M70GyDHNUkqXf087HK7wypu+ZEWTp7RwbXqPfjVyxnmeI8uOwM0Kz/A/oLz&#10;TjsCr50wchB890vXz5XPKKAiQmHHJXyUf3ivKgo85Be47Uf01+Pn3+odJ6h5vNpAAFJEa8Q89HiT&#10;67yWnlLMgzccXHbiVojrXBY8g4/KkE7E5qGSz4s0wgvvuBG2KEuctKO+QuO8Fr7iydmTD152X1Zu&#10;jgsmGBWKD8SZ8+Zez9t13EszvPjFpuUKN/Fm2JVP8mdUaIu1BDnPtRwpzLzXQHLaLN2QYV7KvTIE&#10;l9pjmzwYKlqsftUKDWnoarJM7skHDfQrlo6T0/rK0X+NPmYYQoUnWRqY8CSPXaWpfipXuHU4N8q3&#10;I+dLP1i9G3VOh9VmNyNf8I1y0MHI+ZIf9ZtqJt+A2liFNOrVUt6iI+TkzQjCB5EN9EWcWnpIfsWX&#10;gUv/YFAwHmpJspmSxMOv4rmKoxz6Pzpv0brki3a3p4yTo8esmBirIuiRQz+PvAytGDO+q6I+PJsh&#10;QsDRz6Q0yaNKBe9yIxzu0nJeKWd9UiR56HvhhM7qyFI5uCm7/sgyQHWhj5BYn4VedFKrfd6zZ9pK&#10;plmmrwyVom6cgqGEjkEnZ8Tv7Lmz41jYeKcQWZZDCdb5S3b0+LGk0aBC6DARpQMzVGGDLIJWxyXD&#10;MIPGVh1MFHiWGCAq5VEU4ls3b0x3bt+cHtnw/igK8u1bocD2dDyVdDZECDVIl6TfVx8Qwpi1aTkw&#10;agScZUi5SZompM5q62UaRq61dCqVftBsSa5no/xicMtLHEd8++atoTyUoqKRUmii0O1fC6McTGUf&#10;Cd6mDcPQqRjEKmt/lLKYyqiBWQblNIvUJ0VYLlEbe7fMVqSiQ7Bh4YZW4qYcR1M5Tvzam7CnKcvT&#10;0GUtMI+mcu1dYaQcDcPp0Jy2NhjNZmuG1DR9c+16yvGT6YsvviilpQ0VxoiZlO985zt1vC9DRf2q&#10;J3hqoBpnCbLcYzJpe5biJz/58fQf/8vvTP/l9363vh5aRkbiMaB0fvKupkM4lOJgVH0IBAqgRmEW&#10;DX3wmMZVjTrpKOwYFhUt3etOHPPy6oISD+c2qOAGX7jDWRkZKE5sU5dOs9JYCRKzKbXZbV/1JkMQ&#10;aXzVCIvpR1k0ALUYgcShgcZXjZVLnEqfW0LM1KZSKB/BWiNLeQefGgnIlUJgGQvFmvBSHgLNNO2j&#10;KGjiWIN/5fLbVUYf6Bt7QY4VX8gLHgSehqw+xmb6e+NYQUvkkmmdAheeO3AobYphlDJoi0abtRGz&#10;g8eODkPFSLSv6Voi08JT+bmiQ7wwuBqUYPz1SWpwQX9thKDhxFVnwkv4zPA6fGmg9PNKSU8aRk57&#10;8RqO92SJqzTCyQ175fCR+jciDy90qQ9SPR3GCmNmLPXKuxj6vlNEXtUMVWRBmLZ8lVrZx1/xg5G7&#10;7qy4LodnfKZduSqj8C4XL0y8bj/iwsMghJ5Ip4u/8Gad7jL76lgo8cnXqKSOSt2XUSy+d/nVUpXA&#10;dt801sGSJcqm7OqNaxqWkTrPmKFv10/7nY55eM7Vpkl4OyyC7PThXuuNzWApGwceA/itM2fjz5Wh&#10;4gQ7nW4VILDLyQu9k7c2owSutZQsRkmNUGpvwZ1skFbHXHtUzp6rdqFzI2hW5U6NtZJUo4OhrfeW&#10;E7TBpq7toVOeUY9oOZQc6WoQK3yhPqvsKWvTp68cGvGjUKMPGwrReE9GlGEpjqCUtfq81J/7VlYq&#10;/kySIQvIuKGQ1LO6V8eJVqDzT5o3+aXbwe/1+45b9AoezU9D4ct9wvOwisftpB/X3bA65+YVsGtF&#10;RMn3QZOCvYDPgbOCES+9MHoBvJYlWsbjKm3d7S7TDi+LA2Z7zvu6Bheyo2bj4tU/h+eW8Xe7hr30&#10;nW+7wj/wGxcOvDaCXIX2u+LL2YvXeBf/78Inr5Ku6TvqEJyO0x4MjgzSJses8Bg46kE1cSoefBe4&#10;drhnXlm0JYPAXYdgKOdI8zo/1ECP8HhHkhuA5cnsUCfh1Bv9E3l0ZDp+4lStYjl4MJ7MpwMdPjrt&#10;IZvUC+W0/IBTS8ejY8F59FfJN796Tt7KqG5L+U4/WHgVxUf9jtkOe9YGrZrO6kZRlBHN+OaLpqk8&#10;eGWjS9aHy9WbhMGj9IDIwi2Kfvr5OiGx5X48vc+gjr5bn1/P+qL0VQZj6AX4I4BWNC69NflwaOhY&#10;Z6suDoV2OieyspY1J23xUfKkjxnMLMMhRR8zI0ei452ezpw9O52NbD4dGX38xMnI0jHLfjzeILOy&#10;1EFX+pyqx7Fto+RZ3j1/oXxWUkWXSplDmKFTV/5ji8WzyFz987GyBdZqEBWXqHP0owvWLHLqz2FB&#10;ykN/1mf7RAIeo/84mpie+sG770+ng6dBKPVZGpnN9K4QGMiNytOBmpZWYRQ9y1IU+niUaWfq24ha&#10;4VGgIWUEWkdsag0DYQbTOsVECS9GBzz/CMuxvCIKU4S8D9XUkpYYKz76p+IYHo/zbPT3TPI+n7xf&#10;hhnW8s7yGERhsOic7El5vhmCpdD9YZ6yNlVivA538/mWllxr+fdHoSOwSlk/fLAsPuvhMVQxKyZN&#10;qQ6YsYmRcijxjx6L4nTEMg2jIoGbChriE8Pm8kqDTTlLKbdhNZZ1KthSicfp5Gv5h/Ww2kd6f0r9&#10;iRgQNiClpupUnf3ByelDjuqzflOHfizMdfxULOJcjwVfivGjKGaOm8O8abJpHDFqgs/v/ej36wOM&#10;mE4D0Vg0QJVvNuWTTz6pzp/CL7wFprrqRqmRamyt+P/+7//+9O//4/9dRsr1W9dT3MRTn/HWj+ID&#10;U7zC60vgwU9DYayVwqwBxhMorjp1OGNorkYREBC/BIZ4HOGC9yhbmNjoKmUW48IZruKKIy58fdeH&#10;Us04kL9OX30fSB0bFRaXUlcjJVBWf7Pgw8N8Gc/Jw0hHtQdliysBqKEmrvSUN/WmndTJGUmNx7Ud&#10;B0pwtV/C0g51SSAlGkWUIs1Q0ZAvnD9fhkrPGFkCZvM7+hI8JQhTt07iG4bKg/p6P6WRQIE/Opsh&#10;hAuclLWKFhqpDwaKWULKXo1Aqyu45qp8zQctnKXBE/Iz24im6IvO3qkTdUE4VWcYXHk0atf1I753&#10;nnlppMd/3vdzz6yAS7lW5/ww3IaijW9reZxRoaRdjQqGrurEPcE7fhRE7X8I8+p8kEWa4IE+Q9ol&#10;ed5RFl+mvooWoXkJ69CgnbKrBx4srnhi9mgnvni8tlcdVOKP5TzJp+LOdEj522gzaIIXcNFQcNLy&#10;w7vwHArvMGLg6aoM6g5dOXLazFLlRwYmPZyq8wgte9ZUXTTu7cBTZmkqj3i8rzNCAyP89k08erI+&#10;PXy0Xh0tGoinreAp31E5S67EGCbzrY9mRKiYHRpFOQreljWpIwMbtUQrHaG6K9ql3TJWtCPLExlB&#10;jj12BLJN++iKw0oxAj9e59dLgqujT/nIP7KT3F9//Khkzg6fDp6E05CRO8Zd44reriuXfJbvmp85&#10;+ZVPfZWb4/SMCkZDK7QopgsNlLU2/edKxgwfHmWkJAk+LTfnufR/kht5DddpKJNtnDQd6t2qnOKN&#10;NMoy+GDA4htOxY3vcE7YoGvL+FHujrtKN8ftezTgKGjSils0WsThOq/Oj/O+8+m83hTPvXfakDov&#10;5T28Io13cNgp7066dtK+7oWNPAu2n7YY/IXBvwanZlmBn0suzbC4qvtlewtvNg8t8SmXNEXbwOY9&#10;e7eM4wK0/JVNm2+lW1r5dhrwl+UZ+BaYgrHkkWHUKytaB06VYkSuuPlVfzfjJUS/X/nlySlQ+Fpb&#10;9F6YGRXymy5j2fuBQ0fGftvgu0fa9E1mV+hGybzwKW9YIjAqzwCqwcMgLqx4O755CD1L/4tvWdz0&#10;du370lf9kgbN0Et5qk3Go9kwwkZdU+YZKmZ8qn/NlfK+2huZe7AdPtSy38w+GVMGSpTyOrkzSjxd&#10;t47Ijx5Ad1WeMlDCLysZnt++A0O+6idKp54Ng14SDi+Y0L/qvmaz0p+Grq2vn0Lv4/Ypjv2jVnmg&#10;/9EYCwyIsb8m9Cw+Hn1qoA3ZkKo1IKt86tLgvXfF37PxUpMDybt0s/CMwVP6dLW31KtBOJMK5LM6&#10;0Z/jL6s2bt64UZMeBqvtz30vBoplX+9dfbf6reK/4Fe93D/+rX9chgpG0nF0w1cp1njXtE0yZzEy&#10;Us6+da6UbooURFjHxQAqNwXDrEqIgPVhmjQeShH4NRoYZPOILsVs0vouSbhjqhO8UogjgUHV20rl&#10;MlRORnE7Y6Zh+9V0KM/Hj4a5U4mjcqNUpMLtadmaK76ZcnSEURp4xN0OoyVPDOjDio4H1qAo2AO3&#10;sdzJEXhOFLOJfv+BGFv9Ffx9KnW7rExnestnMJnOhzDQiEZnWSPnsbQxo4qVrjrw9EQYav++NNoz&#10;p8tgwuRGKk19OqHKKOaTMCRCnUzFjq/Ujy81P431SjHRgCmgTnCwNv9+lMnf/c//Zfry518WzF76&#10;dfHixelv/I2/Mf3gBz+oZV+ceuPRSBnUucbqXkNAAwqqfTv/5t/8mzpB7O7De1W/4dYwd3yZcilv&#10;/FDAdoySMmRC0x1BkwKpdHFD/zy4q/9GsB0rTbGpwxDmeGgIL8or5qZswZkr4U0wxYEHbwKBQq0B&#10;eDZiDa9a9pVGItfKcHaV93zTwfLWiDyXoVvKh0oJXhrNyvAKITTsxK0ZFYlFy8W7VlJKkCYUr/dI&#10;vY6MMMW3ZjkuXrhYe4YYKMooDKAxrTxGM7ZihBNgDIf19cdl/FIYtbmBFzzSYkITZTayw0hCB3Sy&#10;D+XY0eN1rQMpgl9NqyYjijH+xCtoPgRe2mvV06A1I8V+EbyxgjkbFSWM8twdA56Svn3ToeEVfeKl&#10;EY7vVgr7fCWkus57+dIwWs7UqKh4eN/paAwYM40GLhh4eL+WGyonI3V+LsN6xqUqKm6olmm3wQ3+&#10;6qSNleoQZr8cJVNGThw8t4znvVmNfraHpuVndWT4SdmDD7npsA57ttASHbuTqCWJwaccss20c2/Q&#10;pxSJlK/KElenmaWO8IdOUd7orbNoA5BHd3DVITf4cXiu6wZ94IH/8ZLDRyyjNUAF/iijJXSvyvA9&#10;eez4dErnd3TwV418Lurcf7iOpV+zoRLY6IGHGURGHMlKuKMt/sALToNhZCsLV/WqQQWoNuW59xbp&#10;DOWtnuG+qe2UrBwKX7dd9PO8OjVnpkfhGN906OelL/rEddk44WhW6VZtfye9Pi8J5tizbEmYKzpz&#10;arIGU6pongZMd39WN6de5Q8nDl7KPd7uwn92XS580jzY7/u65BnlrHLPfrdrHPq+nfSeB60Gr1TY&#10;/J7z3HjoPxvnZX6jPDs4Nc673RIPcdT5Duwdxb9dxZzTLNOOe8qrgYQFr+Q3DG7KOZ1m8FUZGcFx&#10;8J90A8dlfkvcO1w+2hBfefd1fte+aeK+6aFNeC6YeCxXOMFHkkoWfGXVeXtuGMOPvHbcDr4Fo37D&#10;jf4/YUknj1Jq01eaffDleR93dJCQJWFOOj0R5flA5HeEcvH8i3gLp55Hh7IcTE1XLQbo+PTD0BvL&#10;CCEbPRfO4ZfIlNHWRhr9GV4p4z/xmqZ9XfnAKlwDDyjwa2BrRaehC6CFerX0tfpVbTfecx92U4Nc&#10;iUOWMU4NtpOT1V88S5yn5FAbMPZee5++I/06GWRmguxjyDhMyDtfmIdH4aYOg58yqIYhY0Y9My4S&#10;UDRAXxMFvmdnL3MNJhow1kZSjooTGem0VXo6/aV1BwO7pRdGH9aH6peVHQLDWE2ee3faKQcu49PS&#10;NOkZNWbI1XX1t4lTOkriaw+8+qO/3Lh+o77DeC96psFc/fmli5em9997f7oafUh/VUc4px6qhf+f&#10;/+Af/JNR0TFOQhyVA5Hu9J6kc9IJUoyCYjJ+Od25d7c6YPH2RBnAoDVS5VQDS7qCdMFB6FRmarEa&#10;nEY0Kn9HQcJ0FCfvUzOJm4Ll+jIMwFA5HFhnw9iXzpyNAXNwOhai+ObKixgdpRBggic20m7WjAqr&#10;VAVXB8ji7eurMbOSKq8lYOOovChrwYniwyPsvbt3Y/0+Ch4vEmaGAAOEIWKk7E1FaQ6YmeE21hcm&#10;JMYJupSxgmlTBpXm8AH4Pa+TwiLY0ui2n2sgKn9/fTPFiL8O1SzJdvhib4yjZFiGVSKVoTKW9mCg&#10;w6kTyxpCs9AbzR89ejxdv/bN9JMf/+H0s5/+rBR14ZbsqFPHEf+dv/N36qrjR5tWCNVfMX8cxtTo&#10;0FTdWz7m1Ld/9a/+1fTNzW9qRPhAGN86e90JVjUqWiybfGrZF+YkJOM1CHxFpLXD33BS1VwZKXlv&#10;6R5mrDWLC0c56dF1iquGh3/AaNcNB+7KDnf1g9fqjPXUneVfIX2hMl/mf0k/X8sFrsbPoUuNhiWs&#10;RlYCR94aN9onYjVye1+0C647lVZWeEZ68XYcXgfXc97WyRaMR43TkjxlNNOIZyxVMlJhNoaQI+Ao&#10;xk98dyJlxO+EMbwYS5Ry+MCrBGb4x7VpWIpkFHltjTJ3cN+BmslajgqhI7pJo6x4gsAgYMmAvlbe&#10;gS0Oz6G59/hHubte2nO7n7sexZdnywcCE4+6dh7u8ay9P/igjJQTx8uQKWMmbYnRIp3ZCoKYMXAo&#10;Za5T9+CUvHB780Ldl8//tEnyKhVUbbjbgjLxPTKm7GjlmfFWdTK/685JOvEqbe7RN5KwBiDUD3lS&#10;bfBIyuPkr+Cr7VRnFBzQlnwMNyXBilVXdVO0SnnQDz+N78M8Wo3gyR8M8dEMvVyX9OY9t1+GqZ82&#10;1OFdM9KByVip77WkT2A4q3OGkw8ynjwWYzH52OOzz6BF5TTqnBsjdMG36J5+JHiXYZb82lDB42hm&#10;6YM2hEbqlIFdHWfg1ElfcWhFfhjYYqSYZa+v4Qef+oZOotVIY37o0O1aGT27qsfqgwJrWf4lTZbP&#10;7XfzMA9fZaw0lCfXlC8vi5Yj9qCH/PQHQv24gut9anslkySfb/8sDiz5Nm71HAc3ZZ8fyy3fc122&#10;3WXc7fpdw2zf4X3llnkswznpOeH9Ttx+Ljlc/vX3vLS70w/a/iIOXMVZKahD2d2dpt0SZ26Zp5Fe&#10;rsvu6l2gFSztAnz3/b79m/Jq1/hwnV/7DvN+dzjnvvEovotrfKSBD7yW6Tq/hrnEUwkbel01tsDj&#10;VzDyh1erP6v2Ff0m+YXE1f9T4I3+81IePnx0On327HQ6/Tm5p+0zSp6lLWwFv63IPPpa6VLaTBKB&#10;YTnnqLOEJ45VCSs6wiP5ylN7r+N5E7cMm7wfxuMsU4XF9/OoJzMTCfcTP++VTb0ZhCFP4O4ApmGo&#10;JF3i61trqSqYFUPXEVxTVkaHZV06mJVMfz6MVzq2gfUX6eNf5J5SD5cxA7NeA+70xpZNBizLEErZ&#10;0BldS7dKDQ29vT0dVZ+t73SA06HIPIOu4TkVxasnA5SJN3SGsVzcvtZh4Iz+6MgRfaildPqa9L2W&#10;lFcfCsSYOTMweNJA4qnoZTEy1Nfd+/emu3ctvR/6ipmjh/d9ZHl8ZuBxnn1I/suf/7wMFSe9Po0+&#10;qz87Yz989KBPfOPv6tXAPFwyG+Yluf/hP/g//0k3JhVFKUBwHRJjpM+NNiLomNrrN29Od6LMC8ek&#10;ln85S5oyNE6x0fGOjU1mRg4FCWfs63SEyYvite5jdcmDcnCUcoH4GCAVzEhJDU3G0M7HQLnqo4Tx&#10;JykogWEEbXMreCUuxmCglI9lhpGxTVnBLGRGQ4wOir/71HYpdZZcsaApJBjAtDAjx3SUfQCvksb3&#10;U6zV7NPJ9sdY0VAxjnQMBh96fPVqb/JNA9BQGC4aRxiMgjK+ATOUQExTPWji2yhmJHhvGAJtjVpa&#10;omR51+F0/JbRYTangDkyznrNkCdwAj/5g2n9pj0kf/D7fzD95A9+UopSClgKO29z0m/+5m+Wd+oX&#10;HKoBpl7Us3vl0FAwiysYYJpN+bf/3387/ehHPyrGtJ50T4yolwRWGoaRDkxbjVQDCFON9akR3rln&#10;rGpA8uTqWlHRMC5Xd8Cx/zS9KlycuDwcKcq99ItCSukiYPAonuXAhDsFXrkpat5rPJE0NWJgSUXF&#10;HZdy+JfrsBJQczsggDqsDHH0iu917viojDKdVgAUWRIfTrUsh/AQxztvZphge87bWqtpxstUJ4PF&#10;yVzeG5Wg4EpmRJgSVwrx+thQ70oRHvw8RkkORsjUMcXhJ5n2SJoZCEtnzpw+E0XSKEXwD2AGi7aH&#10;bjynXG0koD0+4YV7Rgs0pqDbv6Ie+p1yN6yWJXy7omO8MHXDc67CpNnthTdM9/LqGRWC1JWQPBzB&#10;SvYYCYI/Q6VGhiiviYcnxxJFnVR4J/f1g09hEfzUX9pvHdgx823nrcNA7+YvbYTg5d23oSIO3uO1&#10;q/bat2/d+IBizYChWdqK8rgnf+SDniUvkl8NbCS8RrOCT8+kaKeuEG8cfXDXUsDikXh5Nr3QSBti&#10;qFR+cJjron2HScNV2+HzzLAwimgwxRLWNobM4pKf5PaYUWGoHI2sj2xJp6ktcDPI4tNhmMRICbzn&#10;kWHKrh2Rk7U0Av6ho1FJ7cN+Ksu/fEzScj/tRj1RNhnZ8iiapPM1QFYdW8ox8ooni2aajb0Zo4wV&#10;J67rVnkrfsJXfvG82zWduCU9615fkfoaPuGwFD9eKr5m4ZNnP3PS17P8OsvF7Z/WLfFtvAp2gMOv&#10;lexlGZZphPercT/oJajjFZ5zpIJJpqQu+RE+0nGdf6UVFr9M3zC519PUXYW1bzjybN/p0bM9NyAt&#10;nXiD7tpZyffAXKbhOo++55b5rPJdhPc7cOCJrwxW5nZFF3E5cZflLB6RfobBVfgM+/U8RpzX4q9g&#10;BZ/8GwbzeFd0m3lt4NQyZe4MZ/rWXcJfV3y9HW7UfvuO22/zrJ0FZpe/Voyk7bqWcREc9E1nostd&#10;unypZsZrD+YesiCGSmjFUHG6KUOFvCx9KrpVGSbPGR7KkrqitCuLvj1ptdNCNq76vCrv4JcuN2+p&#10;JVhV957nqzjt3IOBhuqM3KDXCH8efRCOddgFuiY+j1aD7jNNwIhH4UovTHw+4eXpjfijngMl78h8&#10;sytwqnIW/gNPhpvK0M93n1x4V7GTb3Acd8m16taLXAO6lqXDLf2NPcXer2Rj9KIybAxmxdvXYpXR&#10;ieMnaiDQftBe1eAofXxT8v7kiarHd965UvvX6WZWJekb9IP6XgbjppmjyHW6/uNZZ7FSRxg9xACU&#10;lSTvvH2ljBR7VD784IPp7cuXa/AJ6YL5MFT+yT/+x/Vl+vJBHrERy6lOOmYju6w6R8ndunt7unb9&#10;m1Kcakon8WsJg+l5o5m5N/2EkL7RcCphZ1NQX5kcS1tOphBRzFMplkWwHsc3SeZvouT6LJbYWvJj&#10;5FwIAT5+N1ZWkH8vyB9jALFyU8gnwavWN6fCap1cYGLEuS1Vh1gWMIIFdx1tWCA+TJD3KkmHzpJl&#10;VBC2jJ67TqCJZbu29jKEVJ5Uv/oNXcaMSpgq8ctqjMHlozoYpNZF24NiViUZUIgwXo2mYr78MP2B&#10;vUb+GEDphMMAjCYKp+VpB9PRnzodhTxWqr0qDi+wNMT0mkZrNsVmVR35+qNx1Ns3X12LkfLjGBd3&#10;QsdhHFgCZbnM97///elv/s2/WV+i7xkUdcPBSUOiVCmPhqle7NXxoUgf+/y9H/1eKWYX3r48HQgt&#10;NNKx/yF8QpXItRpr8c5QvIYfU4nYTDupRuqmXLWuXKpZVX3ZM7EPV86NtuPjRYqnhsJYcVUODK/e&#10;5eUqnjK0Ek3hqQauIsJTZq0oXNx8ec1VWP5pFGgq7xIEXMqrnBTFMlZy1U6qwcN5yIP6B04JLfRA&#10;o6QtASZCYEorTSlaCdNQNfK3L12uK6VSHagTbY6wMsJcx/CmHpxD/pCRkKsyigMPvGzN6ZHjR2v/&#10;lXbJwUMeZmrO+G5K+Mn+mdo/QPjFd71Q+PBGKfq5wrPKF8c41MbRXpvBE5YWojHXhk3RRtnhhF5z&#10;eZfPHNp2vbXr9J2vNNwyrjhmnEq5lw9hC26U0B5pGmfbGykasyrS6bjMcJIXpusp2FXqRV7Vvl9Z&#10;erq/FOSu68ZJWasuIi9qpsTASGjhujRO1J+4ruSJAQWy8iVFObzYCjC6D8NpdKLSGmghW4fMGHWD&#10;QuIXnuVH+lreIG3yUh99ZDB8hIuDXurMIBJjpWZukr80YBf8xGvnvvnBRZupbwUlL/tUzKQwJGrg&#10;qgZKwl/p3M5on9ZCHz1WSwrJ0lAUlIIzGkfKkPhalSNJa49XwtAAvOLvGL8GyMg3zqEU9bFS/Ut4&#10;cEWDaqeDJhSkMuJ0xMG32pqshaW8TqFUbrQQH23aKyveajo0zPa7XdOsaVRp5vqstOHHrh9XYcOJ&#10;n3T+hxcpQ6XsrLKQX955XqWJy+3i6Y93lVbyOVFdlmUZZeSXZXjdJV6Fz3ywK96AI3gnXPlXRnfu&#10;+12/7zxX+SZs+R5eO/fDdXx4jOvIp8N33u84MLou54C6dNxKn7zUe8mUvO+4qzQBuYJdfyOPDhOv&#10;8XCvddZofO5bTg2+ajxGvu2XsPI3eGZ+V9f5nWcGZd+P+K4Fop7f5Eq2VH818Guc2nMDF4UDg4fn&#10;Dm+MZT7x7iWI61jDjXgDh1y9rftZVkdPoQvU4GrkwGiMa7Uc6a23zk+X3r5Uy5sp15bhkwVbkS/P&#10;ojvZp2sA4wUDJejqv32XLqUa7al+ckwersm3BiACq3HqvXHK3+2cvNNXjlmQUf9L+nAdt59X/Jyf&#10;9GaVtyKz0iuXDqTv0Q/Jv67BgV5afVR0H4Pp+lEDm3CvlRVVryNeHkIWvigY4gmiYw6YCQ4+oUf6&#10;BjhJCy5ZVv1a6IInGk9QagVGlZMRNvhTHgbF7V1pvcUgc73No7xqIDreiijbNWrSIf2GGRaHOJG/&#10;Pgmyve0QmegtMWLOnTtb+2rpZVY20Pv1W2Ze3nnnnRoYpYOejt5hFYT+x6oOg04Xz1+s04Q/+ejj&#10;6fPPPp8+//TTepbOwC1dqOU1Piyt4Z/+v//pb4dA5HvCo56/fBk74cXa062ttSi8a+uP19fSkazd&#10;uXd37datW2v3HzxYS+dSnr6Vwq+FeGtReotTwNkf7T6d/drecNmZ4yfX3r3yztqHH324FkTWYrCs&#10;pUNbCyHWYp2tvdp+sbbx+LEeZO1Qnp+uP1mL4rr21unTa5+8//7a5x9/vPbR1atr50+fWTu8d99a&#10;oKY9rq092Xq6FgW/cJY2VvZaLFH1VXikEaxtPX9WuKeTXdt8vrUWEbL27PnztY1nT6uew7RrYc7y&#10;qew8v1iLAbK2tbWhz1k7fPTgWoyT0f7jU6y0g5drUSjW0mGvbWw+Dbzt1Prete1nL9bSEIJHTKTk&#10;DbcoK3n/LHQKnsF5/979a4cOHl07uP9waHRw7djJE2syeLK5ufYwNJDB0ZMn18Ica4ePHVs7dCQ0&#10;Onio4G1ubq3FKi08Nzc21x7cu7/2/OnW2tdffRX/9dr285dBbi15vqg6/OEPf7j2t//23177zd/8&#10;zbUo+EUnLoy9FmUmZdyqe3UtflhhLYr+2k9/+tO1GCnlb6e+YyytXbh0cS0KS+i2tfYqNNibXyoe&#10;YcpHMMVg3xf098e735/yHdBK4tGj9Ic8IEPSqKC4uZmmvo295DbllMhr+Cg3eHgljWctCnM9R6mr&#10;91Vnc/0pUxS24tkobBUWkbIWI2VtDz4DU6YLt3qW9/zU+aYjK9xH+fakTCl1vHu/AS+/Lo6yxMGJ&#10;D3XGvUDtJBfliPIVHlFXr9bSgNdOnzq1duH8haojZYtyW/UBd7y6ubmRel9fiwG2dj9l42OsVFiM&#10;8IFbynfk+LG1GLdrewIDXvCH+5GEnQrsU8nncHhpX8LSC6y9Cu9HAq7oKO8I1rp6hkPTVjjaxyAp&#10;2qA/euNv/CMOONKKQx6I74rHOO8atrgd35UjP4pe8Zx30nZYw80DKRuSjnbGVRz1sifwk0Y9xWCp&#10;uolRshaluvidTKv2mLLhx5Fub8mrdB5r+5Iggrpodih1I0915ipu483DjXdf8IpfxrviH/QLbZ6H&#10;Nulw026SPnjBX97qB+3QsnALPbVrbTDGSoW9CH3JtYJffoabMHySTil18GztUXjhyZOkCwww5Y9+&#10;6i0dxFo6jPLKwoHddcYrG9fXBA6eDk1TqrUYFSVDY0Ssbcz1Lh34x9Muz546vXb65Km140eOFh33&#10;oyXaBsSKLuAljIRGj+cvIy9TNzEgS0bjb774GvzEiQFSdXHy+In0GYE984Q2pM7gm/8Vr/msSoAX&#10;Qu99afuHDg++kRYu6M2jU9efcGVu13Rp3/XZXhhX/DN7ZePl/1pYXMGYvXrnycT6gTX+fsH/aV3h&#10;Oado3Ha7ijP74qfg4L7KHlf4xpXMi6v38JzTtFvC4aRD2xgrdb+E67qiRVyn826HlqMdd9wdN+6F&#10;dVvjOv2bfNcNv3TSRmFcpcX7rh234+futec3Oe8qr8pvR39ov1MucOZEcQ2z6RElvmRPhc3l4/ve&#10;+3FtmuzQpnHc7fsd1/Tgu6xNy4I1gxtpvR/Pjd9e16LH4IdVHnO8cu7jAz70IO+SV57pAlFYk5dR&#10;3ugYiXAo/cG5s+fWzr11vvS+7ehEMUrWnpHPef88si26dXS0wCqwyb3QTHtP/PLRn/ajT9Fm6BkH&#10;5rYtzxh3oyyB1/X8Iu2cj9KfsB1a8O6XdOKlWcYhf8nZrfhnrwILZvg95SsPD7RK3nDTfxw7emTt&#10;aGThAfHIwsThDx48sHb4wMEhj1Ie+hKc/bzfH3l14ECuueeav+Ch3g4eOlh90YHEGzQOPSKD9+9P&#10;XxcY4j6L/gdf8mVv+sN9B8FEo/SvgavKShYpN3okQNpyYQ0017e+iFzejoxWA/TXzacbaw8fPqh+&#10;Rn+qL9KPPEmf8Dg6+0b0lM30W0ePHV/7zq/+6tqnn3669vlnn61999e+u/bZZ5+ufeuzb639yre+&#10;tfbxBx+sffrJp2u/8vnnFefT6Pfvvfve2vnzb63FkFk7QdYfP159S9EVL4YA02//03/6T1KRNQKY&#10;QEE14mgt3bVvvpmu37wx3b5ze/qDH/+47i1JqbOjjSTWGrsxhRbhX7Mv6SzLarXf4GDgXTx3fno3&#10;ltLly2/HMjtWFtvxE8emy5cuTZdiPfmwC7uVr9XuSXvm5Inp/SvvTN/+9LPpo3ffm87HKouKpYcj&#10;6cOH0/R4a7NG+iIwatqMb2vZkp8QsZYqPLB+27r+4PZ480l9qPD+wwdVBlOIgCm/eyOa1g1uPX0S&#10;LjXjEHoEVnrN1KWRgj1FGzTY3DCq+GJ6FRDhp7J8y4oNj7NWWbXC0DV2e6xao7WxWvcejHUdCzdW&#10;rqOdjSo8cAysTUXB3xKek6dipcaS9SVRH/GpYzRr41Ws5eS5+XhjWn+wPt26eXP66udfTXdv3S19&#10;2Ygq9/4H709/9+/+3emv/bW/VlaqNOpI/aof8dSX8Hbo5ZSv//Sf/lPtTXFcM1o6OcI0rVPTfNtl&#10;YsHtGaMI5QOzZxvScMpHcFT5ODDSKMYUZ1zZ/qM91LP/eMWG+lRmhYc7Kw78pOXABAs9+5lTHjMp&#10;luEY5b9rWaKZurzba9negf2xI8dI7oD0ZrfzbvBX4RwPjwiJKmvj5ZdSjV8KIH6VQ5ni07xGvIpb&#10;IOuK9wvvJDiceydyvHX+/HT54qWaYnVqyzhpzwCLk0ZGO/M1emV7cO9ezZY9uP+gRrbFqelbm9kO&#10;WvI1TukYh184TWl8q8VMimU5lshU+8H34VUZlURrXOO5akOJw7vn0CDCo/BvOaF+jOajuRke6Y3G&#10;GIExghKhWmHLOuw8OPA477s+O27RfKa3a/NV1UvFGC5ydMWHIXy9G3FShuAOx6aj5apmhpULrbRn&#10;J1eBa2/F0YNjFvjkifEBS2VoHyW/ysN7VkYefXf7LufAResPTfWh2g6fd7U0tGZR0q4iy9DPTJl6&#10;RtNNB5mk3WuXNdOyNZa34nf8rTzasXTr874lz1W2ODigGbzha1YMvdEGTZqu6Nx+WTdUd7Q1emj2&#10;A0/5qr/15qs2GPiWZJlJsZEeDQOljkpbQ44AAP/0SURBVL8umIEvPzyEBuDhWfViOa4RTqNwyqbM&#10;9Y2ulMeJj0lY+Dn9y0y8TfXgGbk004KXo8ZV3bMB6xf0XYtv9plROVCz0tZha5Nc0TweDcRzNfNl&#10;9Bd+S1d8tPBVjnh0al80lF/Sdh6c56LnHG+Znl/BxSXizUxdPDOj8To2f7xTbr/xN98vnLy4btP9&#10;vCwLNJauce647QrveGmWPLS7nFzDbjdmlOY486xhwYf3HHfpG/ab4Hfa3b6d+4axapPJXx9utDox&#10;Koxz9Suy1WWE73Zgdv5807N94ZB44KFNAsbzHMbDxzs+imDxz87zzvsVjN1uUR3LMovf9x3eHpyi&#10;Y8EdsIUPvHfSDz/6MjpZItW7utbtTKDX6JN2XbDmfGrGIHByr/T0FrLH6VN0QGHafe1fqZmK7ZpZ&#10;Mc/tuyrRyuP1M6PeYqCUtxqgaAW3kjFkd+SAuDPN4Klc6qW9ZzgqGz1MvKZrl5lreriONCOMnLL0&#10;yxLYl5Z2Og02ekXlK33i0f7hZibFLLAlyZZJmaFX9hE+PhOgL67+JH2Fze51VL1+PPHsmx6zMDu6&#10;k/qqPkp8/Uvgkn/Cul7Fw9PkmZU9IX7FsYSKblZYFswhf6tMZmzoqVYaRKaT63UcceSxA1rouWSl&#10;kxFt8F9PH+P+6dONkte3b92errMRrl+f7kUnsfxYGcyOWCViSZelXJcvXo6/OF15++1a1vV2nn0f&#10;y2wLb+bFsjOzOr16A5zio7j67zsqEFSh1ZhTcAoORH7y0z+c/ujnP5++vnZt+tHv/159wV1hV51+&#10;OtBmOJ2kgowPrz2NMvRiunjmzHQFUmffqvVuOmcGgc06Ng9funSxPhR2MBV/JJ2KCrRx/r13rkyf&#10;f/jR9NnHHwfG2elgGGI7ijpvHwll7nGIabkUQuvsq/OZy8GAQGQd+P1H6fwfPyqD5e69u9Ptu3em&#10;uw8eFP69HrxOXLCWbj0dZeI+e/okNVrNJhfKPCV/KDaWdI28xnIpzMpYSRMNc+0IVExWFR/6gEOZ&#10;t+QrLB7FXAM8UN9HCSsWbrfv3q+G6rSGM+fO1ZSbzUyPHlnSEXqG9zRKG62fRoF58ujx9PXXX083&#10;vv6mjBbwMe2FGIB/6S/9pVry5Thi7e1xymaDFkam0HdHTSnA4PCkAFvy9R/+w3+Y/vN//s9V/xoT&#10;BaE20j6PogQJDb188os3jakhwE2jGw1NA95RUtSJKxcxtOrENfAK0xg1yvgSImAn/ZjC3OlYKW08&#10;BQwjc8oDV0u+ePfKB4ZGvVanqEXwyGyR55scYVMueflV/MaHL+EbAZ8o6s2VQuc6wEeIxVOgWvhx&#10;dUhA/BCOr0rROnPy9HT+wvk66eJK2oIpVGVyQkiVObQmTPAx3lQuiqwyPg5PCMdrtb40wh+DPo2Q&#10;YcD4bgjlL8UoxbqOJo4AqO+nUA4Cl8FS5Qxt0bdpvLxy8ugrWHBshV089Ldc0FWZhROoeMeVUx/g&#10;Kb840rmC5crjmWW+HZcT1vHaregdvOAmvrogXxy0YWkSgYz0ffY8ucVQwfv4QTp8q9OxR+2cJarx&#10;p2M0MlTQjG9F31U4o1J9ubZB49r3yo1HC9/yKYMB3X2j7eSulCX8Tf5of1XPaY8+5tkb1dtIKWMm&#10;8sqphpacMlbEZZzgC7T3zICRDi2UjYcH7x5f8ejMNU1bwfZO+h58MuBjbNiAELqhn7rs96DsS1ry&#10;2ccySxaEsPvli7bxVaezr7aDFklpnwoet37d0lfrm61jVjbGcxJWO9Lhqw/fUqkyJQ/5OBFGOcuv&#10;WrV0/vIvtN4XA+XQ0T7KevBT87d74TpotN8X/IHpd65LP/hy3K/oNucPr6Wh0u9X8eKVFYz24Ay0&#10;R5xyXYxdj38WF2jz3S+6LkflPbvCL/RsXNuJ0/F3u3430g4lytVzp+HHe3Bff9cyZ2eJ1MCj4fV9&#10;P3cYJ91uPu7rXP1VF0lQ8AMl6bWFnfqvvaXhOW6ZVz3Pv3IFbNxyKfV8N5x8y1dZ8m4Ba4VzwuXJ&#10;dXh5PDOHVR+zKKP7dh22KmOce6GvY/OLcdpzeLNkj/wKrfFu1EOnG+/4MggSklgrHIYbEV4Lcx8Q&#10;oLTcUeJhqKxFZryIDEpbpLxHzzOgTB7zTgXbjC5lWblB25eVufY0ZLO6Swsb+FeeMuLhMNOt+DfY&#10;rl4P/hob5aE3jL+Whfh1yBI0Gfguy1M0mtvzCI9ynwsZ/pIMl57H2/mp/zTwwo9xYh+lPR8MEfu1&#10;DUrSbe1B5RkrY+BrbHx3apalyvrD+mB68EnOA5lca3AmcO0nqbYWvNQZOpbunvz1e4VGoTLLqCrf&#10;2DvKWNyiO0d+lx7lalBePaRfGbI9vvoay5nT3yTO6H9s8DfAN3RhOq1lwD6TYHBp44ltGKO/MvB3&#10;4fyF2ltoua6lXgwQ/atBLcvA3GuPTTP07+vSUCl5GjKsDJUqVCdI4SDq1Kff+S//ub7W7gQpsyk6&#10;FRYiBiPgdWo1OpZC6CSdCtMnFmiG712+EkPjXFXUnlTydqxS+agglrUCFBMkvfPyP3zvvRgp70yf&#10;xCL76L33p3eixB1OBW1vRtFYfzJtI2bycULWxssQXQfKUIpyh6D1DZX8ek36Y6fUxBJ8iKgxBu7c&#10;vV1fepeGMUUBdBIB48oo9d36ZsTdEDCGSbTW2ngbbzJsb60vN3MSxSL4GplxctghX2Jeo6TPI6qp&#10;BJWFWRhmLNRXa2M/xUEfg1yz2TQMmXvnWbPO7XXxFW3MOk7FOFew0XY9OJqlGcrGvjJS1qOoPrj/&#10;cLr5zY3p/p170/OUnxV/9b13px/88IfTX/rNvzh9/vnn1RgoMk5uG0r+UHAwrrXzmMyHhyi/X331&#10;1fQ7v/M70+/+7u9WfSsL4xKz+MCkj2Y6lSwMUmVZ+T3DSKHsYS6+jLdErc6ZX3QqGLIFAC9infoV&#10;T7jsMO6OodJCFb+hP9zkA3YZKr7UnnJS3JRPHALDYQQ2MVO0KEjJcNX8d7sKrziF0nC51x4KnzSs&#10;6kACA48VTuLoFEfUUabEcVWOeq6f+FHYUwfKo14uXrhQhx344KOPIK0MFXFChypv8CYs6mjilNNh&#10;Ftby27OCFmhub5jT45z+heeNej/ZeBwaxJAOH2r0NtPX6H86C7O7ySDGStpJBB18eLTvDlXeykoo&#10;8vBC8zY+XFspl1YdoL17ZYabNIwW6dtQQUfvO5+G377rud91/A4resJ/8dz1UnATDgf525RZtZI/&#10;inULaEpp4RkQOinrc7UtJwpefOt8jJWzZZwrY5dbOTzzylxrb0+fXh3uIAx9efddbgyipGXMhnXM&#10;7BktVB64ulLGa1YnnZFy1QBIylPtHb+FVvCt2eJcXypb+Ju87ZlE9xR8dAazOl/5z67yC5yOp30M&#10;eTBkNaOujtXMOwNOFc97sjw8WHxVh5fowCJrk0ZejCxwGSvKoXvVqTqJS/sbhkryj6wchkrKk/by&#10;imxVhTp6tEkd4XFyGFwtJqmqDR1OvRStT50sY0I++6rO584tMUf8OZ/gU6cGaarBo74tJEbiVmdf&#10;I5g7xjallfFXfPUG9wu8N8Piu42gdXWqs+v37fNv1EE8A7UUKXDr3YhfueSeVKl0BelP75Z4thNW&#10;sOd3/czDfbfvuO3RstNyb4ItHRq0sdPpeG6lTC5gN9y+965h8e2WYR1XW3gdPpykH7RLtJFffqVA&#10;xjGWGm4ZxzOMht/5y2PAGw48rt/1+/btCgNhM6yV7J/jSMd5rr4k8bpM7XbH7fx233MNu32HLa+7&#10;Hd3Fu4bVNFzCbjrxJXvKvU6TQJLJ7MejfyFrtWebqiny42TTUdbnz7fTDtNvkIt790fWRBnefFKj&#10;9o/JnMiUTXIo9UKDA6r5pmDbcZ8/Mnu0cTiLM9cf3zh6oX2lnbUxij/J8eF3VgWQk+6rDee+4fGe&#10;yZuGH4JMr/bziZe+lpzTl1a+yRNunnuPYxkp0fGcWns4egjDxYwKXzMpwYMcKqMmYXDr7+CYUak8&#10;Z9rKa/Rz+ggrGZwSNh+wE7mpb6sN94mrfwlSiUZfimwj6+dVOQbufd5gPbr05mZ06Oh+5H0d3hMj&#10;RT+pL3hqtVKu9o/TE2tAP1f8QfbiFzowWa2+jx0fMyL0Pn0kfaYOVkmdV7kSXn1C4o6BuTFYyFao&#10;QQP1nmftBm1qL23ioy1fhso/Xm6mR5y4GzeuT/+f/+v/mv7dv/v/TT/96R/W0ZcIxwoyslaj/CGS&#10;mQ2NXkEgjvExwpFkdjKdNkPlSCpCRwApjFNZhABbYVRLWrZCsP2p5bdOn5ouR3E7d+pE7k/XEowj&#10;6WRemLmJov0ineRa0j0PQR88Sbpg/ywGAEtOJ4vIeFSFYirWuU30tVyhGsHLMgY0IsqduE8soXq4&#10;XsTSSbo3al3Tdsm7LPKgu+r4QzRLsZ7GcGI8HD7i6ExHoqZSDsZCrumrcaAAITkqfnzFmULv9LP9&#10;MWrMqGiIjBF0LcMp/mAsbad8HTx2ZHq6zdByaEGUvhgwmNaoow/+3bh2vY54exxDg6Hl+w+nT5+c&#10;/ur/9pen/9ff+t+njz/+KAxD6TWybjkIJcT53VEma8nFizCq6buHZZhdu3Zt+unPfjb93//xP04/&#10;/+LnVWabpTTWJ6FLOG16kTqykczSlW7Y1cjbUCklYGf0dignQxiW4p1nTv1UIyzBWU1rFuxW/UWw&#10;aJx5j+bVqSdf8dVbdYZ1n7xTP4SvzbfrDNc0ODN8lCvpLIlySlkgRNEK5oFLIQK+XNAZGO04OBRG&#10;46au8FWeVfvwKgmVq3F1qSTiE/apWwqVF9XY3IThtBmN8kQa9oUYKLX5OHVrhMVyI6MNGrJ8KLcU&#10;QorhpjISMOHPOvUrxmsZYxFqDltwNK+ZFfnXB5fC87IkFM+dPZe8zk1nTvkGSQyN1I/ZFMJrO+2G&#10;gNCG21WZk7+6bUXds3BhhJQrQ6WNK4qt5V8MXoozAdbKO2WwaBUnHVie+SVdwS+FfMZFXLwkXJ6N&#10;F9fpRwfrXS7+5ZkCqCPzHg/hEWUkn7Rd9DSAoA6999FYo/+H0zbPWnIZvKuzSBgn31JwE9b0UDad&#10;Sxsk3rtfdTgznWrGJOUJtoWXOuW0BfKBcWI07dTxk3VqVsFNHa1od0DHnraWcvOtoHPqXwdjtrTK&#10;R8aRr8FbhwcHTU4bhIfj1A0wqZ87d++sZh97Jkb7Yfi0sV/GSnjJLB1FwiAUvqqwyPOVYZTywbFm&#10;VSIHzBaiJTrodLgeOa9lb/HqqlYeqs56jqECh8gacCGObgU7tLVE0lGYOr7xLaOZZ1LWuk9b07bV&#10;eXXO6VTNolF80hDLINcGfe3eSJ/ZmR7Z1B5raW1oo15WCt0sHdzveG09GfnLc+W9kA+VLuXsdB3m&#10;KpzfWXY04iyv7XY//0muaJs0u32/W+LUfiiRcxlm32m4SodP57Sc9/3s6rn7gUGD8b49B653nbZ8&#10;6inQ6n3Ha1j4fBnWXph+pI0Mz/1Ovh0Hr1U/kWdxO97AwawhBY6uMMK73G/yjcOAO+JzeapfYq3C&#10;clMX8ZbXKmZuO73yaaPyVQ4OLPFcy4AVlusSFvDS7/ZV9iUecX2/+7qEJ++lF4cvXiBnitcLLQBg&#10;GD/DU8/i16sx8NS0HnzgI9Tpx9RnvHclO32/Y9+e9D2bae/DUKFoGwjVd2vzNtCnCmdckwcS5R42&#10;foJLl9BW4Vvtj4xM/VaKQbc6HSxx8MKQz2Pp7uhTdnisdI/gu3RFg8RZ8QbYKTM9iJFS/XtykrZ8&#10;cPTh6jJUyMHkUcusxQkMfYnZkOpXEt7tRL7ajtMqHQJDp2GkBGhoMfi9+o+Uw+y2D4aT8yYSfODX&#10;Uivynx7Odf+Ex/B4D8bTO+iOD+49qKXF9x/cr4HPjdSBw1vo53RdA/LKow35yLmTvmoALVqUd2Pw&#10;dwzEM1AOHz0SXfpk9FgzIPr5iNuU//ixE4Gzd3oevMpAip5vcJ2epv+hiyqHbxHqj+EgHrmAFvq+&#10;PjUW3avHM6PSzIqo3Jdffjn983/2z2Oo/Ls6TswZ9dXQU7cYkIJrGYLeRidfU/Uhpg5Lh3vhrfMx&#10;Oi5OJ6LEQ551lvLHqk6FpeNYexGFYSMwYnDs2d6ajh9OuqOHp2OHwlD71tLppYJDnGdbjBlfq18P&#10;8ShwL6N0bk0PnobIMVo2owD4VnFZz0GuTmNIZe93rHAY80CUN6dnHQnhTpw4HSv2yHThwqXpnbff&#10;jcV3Ivkzup6E8AfTKYY5noUhnr9M/OMhWCzEhO+L4bG21+j9nnR8aymLDhGzmhVyEtXZwD6TztQp&#10;B6eiZBxL53og+I8pNwqAVl4zLnsDL0bKnmjNGl4ZKqn0jdDHyMLzMOnLWOxPUsabD+5Otx7ci6KQ&#10;Uq45he3JdPfe7el+/PVvvpy+/vKLWNVPyng7d+7U9Kvf/mz663/9r07f+wu/Ghz2h0kso1gPsyf9&#10;tpHQx4HxKPhbax6D7OH96dHjh9ONmzenP/rii+lnf/SzGCs/LWai9DrZgXFnFBU9S6EIfzAAGG0a&#10;X01RJqx9rf8UL3U9lt6kXlpJ0Wg16sQbu6N2XIVFgBEdpcjgqVxrdCVprO9nqLg6ZrimXlPP3jn9&#10;bd36SaMDwdXobx0DGzzFJefEA6+Er/v5uUYqZtxH+E7nwQnjdt7neci34er9rIR4kb/EGr85rjZT&#10;Lu1DoyTgjh+Jkh+DlMFCcRpTwsdK0ZN/GblpyNaCasS1LPHhWMPPUCllLvAZ1KsPHUaAwL+U8ORl&#10;sMDysktpi2+dORtl+ESNTtfpaqlXxq14XS5lLEVBvapfNJ7rFx+3JwCFyc/oCcHPUW4ZK5aBKad3&#10;lkYZDe840jctXdFNOcFsGcR5L2+u6IG+eCjhfb/0CD0MlKGUy6dh5aaMMjORPsSFni+fmzEd0/TH&#10;QsPjod+J1MnJCFwDK+PM+MELjUvTwjPauLYT3jTrd3BAB/5ZhMYoZ3gztJc3pftU8nvrzLnax3cu&#10;dWSJk6lyfHE6HcDR0LA/ZGiUzgid9qXM1WFFBtsXGJaatrttaJ/xQaLaAoXdte6Di86tpuzDRzoN&#10;xorj2PHWw3lmUl22EmGwxCx0GcqusyFj6h9d8WrtGdGJURhmehStcq/M6pfRgGT1Dm/tzzVpGld4&#10;PUgHWoZuDThEcTHgkHZ+4qTv5ZyejuXKsNepM1gMQoQ7amlnt3VLyuq7WTGwGC3aIh5IbtW+0JKx&#10;bmbFDGPVV9LVsrPQs2c9q05THulrwCU0V6+Ui+K5/JVCN5eVa14B09WzuN1uXMeMyoDVbnH7Wvif&#10;1r0O6/X0/by8Dr9zz8EJv+/2u9P1PddlH+8GjCpjvLTtBuwBH79osdIMA2OWO60Mlht5gd10LHxm&#10;uODxFXOO59puwB35cp0XuAVnhtH484XTHHe367Dd7+opYcL7XePWPm/GNe+X+b0GK7cdL8jtwPJL&#10;2MC3gup5J6zvx5UrXAJ/6RqeNHU/p2tfTrr4gV9kHaQEu860qyfJ8+9Vvc6//NUsVWBzbTjJi35A&#10;N3wRGSQ65f2AGYnUo+/rOal1K8pqDXz4kHUNOGsrgZf3L57l3jdUniVuvI/xOtpXn1rGgj68eGfG&#10;HXJVkwPblCTve8DNkuQxe07Jlk77RauCMbdZbZf8L19hs6xPOdaimxa8+EP2zVjqD5fQ36wy+WJF&#10;jSPaa5bc+9Cy5EGtyElfaqAiZbNlogdm6SJ0m5JnscyeB974lswoDY+6Br7pYzWoY+A511b6RUKP&#10;yjdXxhx5z0ixCsmS8o11K4geTpuR3bUVILK5/HZ0AXUS3FiGTvg6FiOEoWLAvoCHBr6UXx+DRMvY&#10;BPTqw4ec+HUo76NvRT/2yQwGqeV+D9Kf3Lh1a/rm+o263r57r/aHP3isz3k03XsQwynPDyPzlYmM&#10;9ZmBUwbro1+Q8WhfmsBv//Zv12Z6wqWFgs0x//yf/bPpd/7TfyoE33v33bLALBch3HX6lB0fjTse&#10;hb7WJofiKuj82bPT+1ffna5euRrCpjGlsg5H6T158th04mgKF2MlavS07+Wz6cDa8+lo+qmjB9am&#10;w6nxA+HAfTFG9oZY2zFgNh4/iJL2oGYGpr1h1Fdh6hdPpocxYB7a3J2CbRsxCyHH+sYYvWHGwzGW&#10;Tp45M52NAvDWxYvT+fOXosxfqCVVVy6/O71z+WpwOZkyPZ0eP9yIMnA0ecaCC2b791NULHGhrJ9M&#10;hZwM7BgPmyrUOn0j2OemY8fOTm+dvzyde+vSdPb0+eRxcToT+GZYWhg5uvjuvXuBuycKUOgUWuxL&#10;Ze5LK8e8vqOSljs9CdPeibL9IOW8Hyv3Voyzmw/uTHce3pnuPboXIyaW8wYlIhV979Z0L3794b2q&#10;3HNnT07f/wvfnf6P/+OvT9/61kfBa1+Y73Hyxoys1xh6Sb+V+62EPVqPRR1jxzI4lvU3qesvvvxq&#10;+urrazXjVMZeGjN6vrBUL1xieZrvc+yPklAjmmmULdTwR/7mBuU3BGI1BMJUSMUdfi311a4EZX4E&#10;QH2IiJIVocJ4s3SDAmJVpJmcF0lm+RlFZE9wsV7U8p6NZ09rad8DG4pDDwob5SbSpEZnKDD1YU91&#10;MuPdAslo7RAi8XnvXXcA4nseHrY7eJcTmDjGeqoUmC/CIbdeVpS6F6QjqXevkk+UzjTC06fO1Ldt&#10;7FE5GaX0MOUrMI1sENy1XC+KkyO87Ul5lEb98P79GhnRVjVkI+9lpEgb4USyGd1xhDel+9zJU1GA&#10;Y0Qb9YgAJVQJesoCwVpCGR2UfyWkB024UY9jtAZN3Df9XMkN9/CQhpJrYIMiK75ZF8vbXDlGO7rq&#10;OKQDr0buGV5xYDYu0oPPu2/nnt+pm9RZno2aj8MrLAEdAliYPW3k1UYU0Y3QzsdhLZ8ywMJIYRCc&#10;PXlmOuODmAx0s06hbdNAXsXn8337VsiKr2Ze4eDODUNipzMxM7m1YXBnuwzGcydiRIY2lyI3yEx7&#10;9U4cjdFZhtOR6WRoZkbMDIuRQAZL87H80aWMn3Que9KBvAq/v9IZpq1SJBzF7MAR+8vEqW+XUAxC&#10;85phjq99MTGCGS2Ova5RNsYcxSG+vpti5O5JjIgYMg/SyRmkMutCqTczoNxloKQPCMPU8lt1oGMs&#10;us/1W4ZH12XKwEAxgshoMRN0P/nfDu8wouowCPWXxuOQiOMnI88ZvWfPTIeP2xyfjjH8XntnEs/6&#10;ds8v48kLxpl2ZG8YU4NCQZl4mc6T0gRHs4o6dN+AMUhgAICRpN3hS4YM+dC0JktS2KK/dkHZcLTn&#10;4I1ZGY3s0X56po2DRxmrgVmj5fz/w67byZscvPnmZzK7RqPDL1WmOW2nXz53WI34ppzoBEbDfA2u&#10;uh/CseSwvoDSh04MQiJTfLRFR3Std/FyEd6yueO5crvxce14I6+W7dIN/Dxrqz1DmcBV+je5Jez2&#10;+Vdh7d4UZ4VHcGg/3om37GNmQyVOnLwtnJRz0HXUyZhV4ofRVrzpvTYwpx3pBz13O/ksr41f41Dp&#10;3dfbOH124RmY0sQn9qjJuncd5ah854T2kJlhIIeNrNMdfaPqaGTrMYYD2uObyOitGCMGJ2plDPmx&#10;FUU+zz4G6OCg8pHf+kIGC+On9qlV/SXf5Fm8leueV8F/NlDw1ejjR582DBAzF5TtgyVP9f39/S2D&#10;IJZi9TJfA7Zm3Bt+cpoORBE/aikXgyT3+tu98YwXg4PS117dpCOzwSXr0Ef9kY1koVU0texJfcY/&#10;TR1aRUOWOVjA4GrNSAV/V2UzCEdmk6cGfkZ7jWwPzVbLcENjBiF9Bq+Tw2XcvQgvyZMcih6VXiK0&#10;Gj4vxpLiGEHPo1cfpkOjDxmd/kT9Fm0j7yzhc3gPw6+OPd5L1h1JnejTLWk7Enz3Bc8YKtFbbt6+&#10;Nd1yAFD6DXraveict+/cre8xXr9xfbp553btfX8agxU9DqS/O2tPe/rBMnRDh2qhln65NqPyNmn/&#10;63/1r6Y/+qM/KqXqnXeuVoE5BomCYzodVFg05YzhkUqzz+T9GDUfvv/B9PalK7VH4FgUgNNnTufd&#10;sSgGYdD0HvticESNzP3LGCgUKwzGWhY+DBXTT89t6Il/EaNlbU2lxHh5FsUtBH2aTuZZOMhGLN8Q&#10;WI+CrzM+fPzYdCrKWS0VSMePsGZHjhw5lg7kSBSBo8H9YDqO7Sj7mD+4G6lMl7Z3T/DL+wMxUvYl&#10;na/Hb8dIWX/sZKmtwDg5XY6h88H7n0xXr34Qurw/XbxweTobA+XUKd/BOBwlcBpryMNMvnVy9869&#10;MPq+MPBsqIRh9oShLA06lA5yO5W/nri31qMEpFwbocETyy1exBBLWdefPEonadN/lI7cP4iB8fDB&#10;3Wk79XEkDevjD9+ffuOHvz79lb/0G9NbZ06kk3Fqzsb0Isbc1qaP0z0IDVPO50/CPBthirvTvft3&#10;p1t3Yul+c336+sbN6dbtGC3pqF9EcGi4llS8eJVGpHFqpeFTxouRzFd5DIu85vrZiEGPilGEdgTg&#10;4K9q8V7PXuMHTwOoxhwf7qx9JWWkhJhlpCSe5zHiwHCJ0pxGy0gxo/LICK9pzDTEELYMHQaR+Hka&#10;OMhyxq+FeQnkErLwg3X9q/je93Xcj+f2opbwzruRTB6JP79P7DHqFJqGEHV11muN4ocXKfAX431j&#10;iKFRm8tSXkaEtlbLbPgoe5QoS3UYlka5dUwaMWFbCmxgGlUaBlEaewSImQGKb43MW6YU4Vmjlitc&#10;ci2slWOnXF1udddKRoe5b+WBU8c6e4qZq2dKrA+GwheeZUzNhgyYcOXA4kpQz3DB4Dt/71zbCe8r&#10;33XDVXz4RjaVBz/lpHQ5Las/PmV0iQFDkFuiZMOf9bQMhIPpuIyIMaTA7/w7P/f93O+aFktc5V2z&#10;F6k39cVwW3/wMPW5UR2JJX827p+JjDKbU5sNQxezJkbldHbkrqVfaGvJXoXFj+UDw6CszlVneiyd&#10;A2MlPAQDSrX2MYyUCKSQqJacpG1xpbCF1+CpjnSe8OeKR1I+o3e14TXv6ptaZbSM9dDykLc9bOhW&#10;dZpABqKvLpuVKCOlyx4DYH2eial10Qw3S8kCeyNGiXuzcTqxMnK1W/imPJQF5/SfPH0qfcnx1WCJ&#10;Ucj6iGfikglBfGLaMFLk62vWa6l7g0L6rNqbBfGUEy1quVraBCMFbSlIqcFqt+XUMfmTTl27wmcM&#10;EzKsFPnQl6xs/gPcfSlH8cCgaa3xjgLW9P3z4tQx1zzbvJ1/qzCu4+12y/Be2tfOuyX88vl1ONnc&#10;bVd7RytxmkYd3p5bwZnj8e6XeCxdxwV7xHkdH2HyWab/ZbD+LA6M9u2WYV3ufl/hdRfc4nfi7tCk&#10;yzoiwX/nucvDNWx+6Tovbnnf8F073xV+fnNYApJw4FezKa4AeFeXpEs9jXwTpr1IC35kjD5Jf+Vj&#10;3afS3o6RW2kjtTxa/IIpD/DI1lclf2omPP75poEPcsUgQ+R62l+AJpuZFmm5EBpGS3gnMmxvdC3G&#10;SpUl4dXmq48ZxknFDU6MlFoWFuW7ZCwjxQDRkVz1reLOfT+qpJQ1QH8gefj+G+7cbxYhsqRmvePB&#10;HUbUyLvKN9OazC3jItemfQ0iRZI5rKgG3AOTnKlB4cDxPNLNdUVXADfODD04nME3+sXov1IN8oic&#10;YkxZQtfPaMej+kt6d2RcwY+hlFjT0fQnZHsNkM1fqWfgmYmqw5ICHw2t3Y1GE1QOBc/0m/sZLQci&#10;l8cgZu2PSX5tYOtn9CH6RQNfZvHv3hsntd5zYmsMGnx18eKl2p6hLGhYEuC3fuu3Vl+mV2BXm6kd&#10;U2uDtUryYZdWJEBSGSzOqpRQRCVaV+Y4sk8/+Xh6/70PShHz9fejx+zjiBKQpCbro0FPr6J0x7Sb&#10;9oZI+0KYfaE7AtpUXywLJpIljKBnAaI0hjfSthECbIfZn4UZn0TxoHgjAAX77FtvBd9YZGkQmN50&#10;Yuq2Rubg+ezp8+nBfadsJU0sdY0iVV/MDd8TJ6M8WCOXCsFMNV237UOJh6YPP/ho+pXPf6U2qn+c&#10;+4sXLtWHberksjA1JtraHJtQLaO4eyvW4oNHKY+N9KlsDUhD4+EUJWU79F1/ujHdse8nFWmxglkA&#10;ezOU+3kaqFOSY6lMm0bWg/eLKAFmsj64+u70vW//2vTr3/3e9Nmnn8bSD1OHtixne382n6xHyRgH&#10;HNhI7zQojGEK7psYKD/7+dexeGP4RIF7+jzMmwawahzoDYdUhCvLHnOGXHGhGKLGqSd0HZ1/yper&#10;51qCNL8bTeqXOwJljDpIO8KqYfPqJ1fheFOu1mSOMkWhj9Jj5JoCVaNKA6EBg08jkZ4rXNLA+1fh&#10;5evtyCPlp2gsO0r5lrCSFowZfjnhLvnVjJH39RwHNoLNvkbyQ0c8c/nypemts+dqTwSZw9fR1tWg&#10;jTAxVsaItDWeD6Lo1gkbqcOa2QhONaUd4a8dVlYpv/TqQBglkpFA6OK/Moa4kmu4fjjla1d0D4yV&#10;UI33Xrm8g79n4fDkhJEPreBTTC0Bgy84ZIWN55aBwUd64ZTdom18w+W6vrjd9O74wpb30jTucHNV&#10;ZwkcfBI62rDtSohyjAbLAWrTX3A3za0dKwuYDadxaLzcc55LJsaJ2/mDr54Ya2Ypan1w7u2TkZ/l&#10;XQ44sMGyOrTAW3Wwea52FI8mZbBUZzpG56rO5zDLM802mGHU2ZmJUFZtQUfPYEMfaY5GHpp90ynX&#10;LFpgd17eG0ipGZzgVO0/5aglY5FBNfASmOBjGgYyo4GBpzwU+ZeRs0brjOw58bE+Ypl2aumBZV1j&#10;PfVYOvYo/HzfUcwPGd9j+t+pg7WkOPg3fbUkcpjicCw0g7MOr5eTWd5VdRS6qxojcrX0L/LVYJoR&#10;21ImUp5azhK42gY5VsaekUdGj7DIH0YLOnlWV2QLHmcwoRk4zV/quo4RTVx1N3qRGe9chuyCa9pQ&#10;vPhdrj8PbonLL8Ur4ct3uL+flvcVp/524rbrNsOJV94v126/4rTnOrzqLfGW79G0PSwkEd54ru7n&#10;dKs8F+/bVfgC547zP8o1vLrKK77LVrJJcMUYbolvP++UdQdeu+Xza7Djl253vHYNf5nvEr8OS6r6&#10;qzR1TXy/ub/jKq581UeUZ+3QgJB+TxQDavYtn4q8MiNR7Un70f7S3w4fXkhkA6Zkjk8y1EburSFP&#10;zIRapQJnM3ileFO4gyt4pY/WsETKMeMnc7iNdj/nV2gOvEoWpO1b7lQzLuRrfC25jWwzG6NcYCpb&#10;VKHQpoqcZ+ZVYNObilfhP8JXtJ3p2/WI+0peeRaeMhgM0SO93DMGXuSF98sYyHMtgzOQkjRwJXP1&#10;FWCU/Iune9QewXiOnKQ/pxWUQTiMt9DFIEEU7uIR+l1+9KZxlz4zWeqjxxIvtBgzK93Hk8ElS9Gk&#10;vjzmmSFj70roD6/8wEYXR8PXKV+1tD9GWXBlEOEPg0mOPX6UvuDevQfTzeikZqM+/eTTYT9Et6l6&#10;UyCGikwRk1CGjA03jqr96U9/Wh2HU250jiXYQ8DqJFMY3rIO7y8E8Lvvvju9997706VLl8pACZsG&#10;4VQsFJ9vTdtbm/EbMUg2p7Ugu+dVCBziKJfK0LkGjUoEH4XR+akMzKL51XRWGsKzUNSCERabwqp0&#10;ndnlt81wnC0FrjuuYtTgrXPTMfo+zM1bN0enmApm+fkK59kojo6Mde/EA8p9n/DjeyS//v3vT9/6&#10;1rdSxnfrC5q+XF+0SIeNhjqkPlSAYnnz+vVSWLwz+5SmaBg6XjnTiR4+WlN8j59uTffSkTv5oo7S&#10;RQQKNsU7DfNgKnwtaZ7HsHrxJEbKwcPTe5femb7/7e9Nv/6d702ff/zZdJYxGZxfBWcHD9iAbQ+L&#10;EYn6VkGulISbt+5O12/dma5dvzV9ff3m9ChGylaMFAaSGQ1LMbTEOprULyhr2LU0CxerrOCnwWpQ&#10;GirmHEYKPxp1GSpzHG33TX68N4ky0u+Ea8j8aOiVX4J1Ws0reKLoHZqp14qXl3Ib9JOs/pUAAVny&#10;wm5Ik3rXDo+IR5gxVPCFehsNMmlW0mnEreS5x3eDFvFz2b0Z+McHzy7HiyhWRm0uxJh2pvi5s1Hc&#10;oxgWbn5JarQWX5rerZFnDTm8Qek3EiFc2QkxCib+c0WH2guWXwmzhJVymjZacSJgCHT4QlwZXytf&#10;PHoVXWdfdEW/RTztSBhjCS7uCTEbyXvKXBy4GimhnJIpDJW3Um7tCb4liHd5DrwS6Lk2Xku3xHf5&#10;rjsCeFf60F5crmiZdsgzVNBKHO/hQrYNPwyCP85QabxcOXi7b5qJj25mBhgnjDY04L0niFtuohXa&#10;LWmwzNPzqoOI73povA8b9QssB4qsbzyOwj/2mygnZR11nLZiD9SpU6cjF8/UoQ32xqkvRsk4jeZo&#10;bTB32pl3On1lsrygZhXizV5YQpbeLjiNgSo4wfdpZNLz8CwFRfv3s7SqDjBgbIcWBpKsr+7ZFMvJ&#10;7jJQHt6v0bV7d+5Wh2UmkYynkIBtQKROZgu/GnSw8bPqEsyScZuVhzrWbuQ5ljcmbXCozjmUqDqK&#10;R9ty6jC/knPySKeMR43kcfB1UAeFSV00L1EK6jtEcWPEluKzww9g+p+sKy9l4L0H58+LW+Lyy/AS&#10;/tq7ZRkW967K155bPnfYEpb7ofDMaf0qmvDXZW+nR88dnzDgxqtyDb/rSjph5UXO3wofj+KPJOU6&#10;/f9IN/Ko3Ou+y9U4cqP847p0yilMe1DQ3fitnmWR35tgc8t0y/sBO3mA7bfEL/eeK74kc7qKjXyr&#10;dzO8hFU/qz3N/bJ+Wlx6gaU8BoAZK/Y/GICh3FMuDNaOlRLxudobW4ZKtefAyLO+Xt9YCnjoYfnb&#10;qMd5ueW8HKnQmfFrvEdfPspW/XjCqADSl5IenN1Xkvwj1xguJXODG/oMWg2vPZPxjIeCEarQMw3s&#10;dN/Ci1fGiOcBpeRpwcpV3gwu+3KCRegQnOJLn0re6JbIRUdyB37KOvrytaJzDYR4l984wGfoXvAT&#10;zjG26ht+By1LTT9HH2Ds1L4Z5MqvjJbQIM/eo9XALx7/BY9R5+GN1Nva/C3AffZd1/Iv/VjoFV3V&#10;/sP9Bxh9dBTGk/4r/Rsf+qcYpQ8lu9Dwea0gsXrkYfqDM6fPTv/r//Ib0bevRFey7zblUog2VLha&#10;m5tOQQfw4x//ePq93/u9Ujj6NJuq/DiEFo/SYbbFWvu3o3hR3in14iKg02JU3KsYJS9jqLx68TSd&#10;R4yhVMu+WI/7MQ9sA0/8MQqoghkpL8Okps1ZkjFoZoR1M89SyIcJfxbiWqKlUnX8Tqq6dOly3SOo&#10;8gR6KS21FCtKwzc3bkxffvnVdOPWjbwPbvlZImEW5uq7V5P+wrT17Ol0/969in/+fMKvXp0+++yz&#10;6YcxVN6+cqWWblAQytpLPq5DqETBCKfB58G9+9ON69/U9CVc6hjfXNeCkxkPNDyYxvsqcZ8k7GGM&#10;EMs1HAqAHjpa6wcP5T1DZX94hT924PD07qUr03c/+870v3zv16fPP/pkOh/DbK+GG0XgZfxzswyl&#10;lKXznjtwRzXfi0LwzY3bNZty8+69hKV+gu+r4LY2T4kG0RIa2zF6NB6cO6bqNdphLRfDhq6updyH&#10;cWsWAh8lrBpi6nO4wTNvcorqNf5DR+lkqb6qcStT0XWMXNSveGbAFCetqPAoRW/u+AZ+roTneJYR&#10;OGU8uMpL6Or9uO/ZFPfdLjjPnYarez4oiCefusJNtNlTtEbuw8Ayavt2jOl30l7OpN4I7MorEdCD&#10;gFFflshoh+vx9hBQ5jwXTwdmGyo8fqOgEZaEQQ8kaJ86h1KIE6/KM5ehjL7ZgdeCVf5LIQc39Kiy&#10;xbv3rnAMj0knfzICLvI9e/ZsxTHgYRkYvDl4gUc+uCcbwJNO+GhDb64bTjgcdofx8iuemWFw4rpn&#10;nMBhaagoo3fybkMFneClM+DAbDqI2/D7mZOHsI7rHnz5tXEpzzbqxJcXOvFt4MHDe2nRtmF1Pu7h&#10;3PmrPwaDgQWDDbfv36s9Hvdqpng+vjp5MYzxgdk7hsrYsO8AhxhL9sTESPF8KgYMRR1OZkxq9FE7&#10;mEcZ9/toYsLKGI/H23ixvpsVumpX+42g6bzSDhkJZHotA4vvWR5LsywpM7vLELBs0wyLj5miV/M4&#10;Gpg17XrSnlP4oiWaOp1RfHL6bmSZGby7t+9M93Pv3bPg9cK6d3AK1sh/jMKiaXgm8NDZDI32U/US&#10;4y8MVnj06XrVpJOm8FjwXskcNCrUZr71N6psVX99Xab9n+2WuPwyvPDqH+c6XV+7jEvfzv2y7Tbt&#10;Vq7oJv3Itwze+KJpnHRNy2oDgmdYDdO18+HEX+FUEni4Cstvd/kazv8It8oXzL7GdRjf9Gg8m0+4&#10;ZRj9Z4TvpOX6ihYNr/3SreLFLe9XeYZ3hb8GY36u+PmTe+E0kq7i1ntwovuoz4RUG6t+KrC9NjhD&#10;xp04Pk7cc+CSZ3KEdH2e9M8CmKLug49qRzg9UIZ0DDpU4ZPfwGXIQbjpf0qOlwwFZKecha+O1aOw&#10;dLRKgZzafu1pzBU8cgEtxB0Dk4kb2pNBJYfyrJ23jDYAbHDQqh36pdUP4wStWXYnbtVfwy6vjsmd&#10;nf62P3ZpEAgN6yTKlKlpC1fYeDcGUUMj8oZHB+9FyE3lF9iV/5xnEqQ9RS7HOHFSVy3ripxjuJDz&#10;9LsabAmd6vs1yV+5xmy4E1XHyWI1OJAargHppHMI1T7fBtwzVnRwcGRgMHbMxDgtDGoMFkaSj/Pi&#10;C+UPUSqdIthPuBEd+GL09//tr/7VsicOFg0CE+Deo1IFjNdJU9B9U8OH/4wEOoYU0bxHWJXUxkFt&#10;CPaV+XgKylBAXiTdODlG5xDK1RIvxxAfSK6HY3EdjDVXJxDlnSUxYwOmDiqVn/ROymGxuq/RMcVN&#10;/qxPS7/uRQl/FUIcTeeqk7UPRv5GDh0FhxAaC8ZkkFCaLHO69s31OoXANylYsyryeQwpMybvf/hB&#10;nQHtOxRGJgmIDz/4cProo4+mDz/8cHr/gw+qMbDuVWY1aHhRynNBE8tIWI937tydvrl2rUYE0A6D&#10;IXx6zWk79NN2DkUpWEsjfpp8Hqc8tYmKjMlVZaqgQ8nnUBjjcNKfjmJx5cKl6Vsffjx97/NvT7/6&#10;2bemC+fOT2GVaePBg+mFzjlGylaUgKe5r3XiaThGMB+kc/dRyW9uhgZRHu89epy8Iyxiab/C/DqN&#10;GCNOzGIsGWnEexi4fEqKSVcKeZjfVYdShylQbBIL49WoQZhQqpDlj/X+rQRQ0lSHjw7zFUB4gD2E&#10;T5T0PAkVRwilXcM2eky5GjhZirZjdABS6zkjHCgoXAnAlK2U9oKdsKTjRq6yz51CtZtvvS+8CYHk&#10;UTNmyb9mlhJeI7nx9iVR4PCEKVCG/bsOm7h8uYQ2vLmUPvlsR6G1TGljGChph5Qye1MoX6VkR4CI&#10;rZzyc4UzZQtqBHaNXKVd1PcnZuWTElb1Fo8OQxHU1sYoUAvjlZBNmatckQfycd9enFYm0UAc8MWT&#10;f31lP/cMA0df98xKK5niaqvyqxGi6mAGnTvvUdeDN7h+X/jP9+2labzbdVmFw4NMo3wyGOAub2mr&#10;gws+Ok50clVGTlqeE3eZxxLPftcebHkqq3yVW5g0TS95tSFJjjYNlvUiPt8w+3m4wbPq/FHk1d2H&#10;w1AxQGKGASy8SB6bKTl9ipw8NQadInMoD7Wuei67UU5GSxlOSYMmTnZxNHp1blEyyLxXybbKm7YH&#10;VzKGPLTp354oe6OOWDZhBjZtQ1yes+RA+UmWOm4zVx/nNNNieSPDwCy2spL9eHrQnNGT58hxp405&#10;XMLBCO7JacaZ0wstWb4Zf+fmrenRvQfTEzNMaTeW3zGKzE62sVqGZOrHSWP6BldYUgK2nm9VvYm7&#10;oruONRFqacVMA3xSMyoLHuX6uZ303u0O/5/plrj8Mry0n93vlmVcenFbPnTb67Dd78RvmeKeA7dp&#10;1GkRuvPz3O2r20DnvbzfSTtgrtpL5Pxu12nb7X7+73WNE6ijFNDYwZH3vvFsPuGWYaXUxTW85X3H&#10;d7+Eu3Sdhlvedx6uDW8FY35+LX79hlvG72cyrI6zTSRwE6P6RbLEslKDdGTRmcgiMsfBPfZklFES&#10;OGtG5aNM70t8fbpN2UbqLf8s2DPPwK1mKvTntNzGMRd5Fu5V3+Rj4rBcSJ3oNX5jZjV8lP6Wkl58&#10;uCpHXepGXOWgw9JDy6Vs+uAaVFc3yZ/BUnIlntwuGjWOYMw8Kz4dZ8wKgR2ZNsN4Sf2KfDUrhF5w&#10;AghdzVT0rDL8Cl48+Up/MPsjXvFCfNcNL6/SpRPfDIqDSGyGd5BJnbwY3aQGoPKudIk8U04N1uuz&#10;1+MNRpH1ZrqqXgMXTk6htIH+1SuDdYVsGVmHjx6eDhwcq28cXsKYUnc1KJto5HitPMLXSYfSqf3I&#10;5I06XOgv/+W/XHr4WFqbvNDTqV8K2MwKoNGpf/2v/3V9/I/zFflWZsQjLBASs1GEGDIUsNVH64KI&#10;b62wMhXsQIhw+ECMikN7pyOuKcShhBmff5lKt7yrRt4255G0yivsm7ykL4VVBSd/5207yvdxwvbp&#10;7GuU0Gf4x5IG3zOhPKqgOhkhV0dr3nREWjqz23fuFfE1/pp6TnkZNu9/8P70zrtXqyFZQ4dAjpD9&#10;9re/PX0QA6aXrSA8fFmLNeKYeGY+KOqMGB0ZZfPatW+ma198PRg3lUNpZnTU0qzgr0EdPno8DfPg&#10;RPV84tQDjU61YVzGWRL6JOahWMOnGClvXZw+jpL72fsfTR+98/50+dyF6eiBQ9N20j55uD49d2IN&#10;6zcdca/Hf7L5pIyUOzFkbjptIcrMrfsPpvWnz8OwR8tICSXSiNOwKBa5UkZyKRzHNR4f5gUjQN33&#10;iFcZBZ4xeeKhN/5wX+nr+sv8fIdAGm7KPUYKcp3D5BsiD3iQ4bwSJx6D12xVaDtmVIJT4ruHl2ep&#10;CmbwaqFRhoT4rokvTrIr4KM9pA5cK6j+j/ARUjjgMzAIkGEopfHXzNnokMyg1drXeO3CEbRX37ky&#10;vf/eu7VU0jc0wIaPTW0l8GKk1LrN1OX9KGEPH401/BQnI9Nj39ToIGqaNflDvsqU8lJM20jh8Wzt&#10;EUv+6qqEV2C00t7tunBAoxkf8CnUfNWt/BbppWk50HE4cciFIQeelfLIUKG0E3zu4fTee++t4EvT&#10;+XJV97ucsFX9x3V8Hh6dtuPAxz085Sv/LnMbA9LIH80YDgwG99KC33TZnRfX4Y278H4nXRtlrRg3&#10;rKaPOuIZBvJsulaHkDpZ5tvl88yJ6+eJwbD5/Gl9BPdBFG55Lo8Dtda6FIRjllyMZV3aVPF9cKkv&#10;yONddZH4Osk+ZrPubTI1AhevS7H8Cz54sPCKB+N05K+DIZxgd/J4DLAYPQ4BwAfgFI2PxRAKDvi+&#10;1n+ns0xhyijpU38Usduj8tbghWUVqS8ncqlLNK3lAgnTiTrq8u69u9P98JYZFifkOTjBkjSjgl3n&#10;fbQng4jxf/PWrenra1/XyYdmZ7QvfZZBAcv2LP9Sb2Yqm/b6iuIxeOrkQ4fmua6X+nM/h6s7rp//&#10;PLglLr8ML/wx3o2yzyQoN2TfnDaeHCo5kEDp2lf/kHA8Ju4qPDxTRl5gA1t1HT+UzBEH6CXPj7oY&#10;PNdhSzeW98xKm5++ZE5fcMsrTdXSL6Tf/fzf60Z+M0zlE1Y4jn60yjheVV/TbXwnyU4YN2YV6rYc&#10;2Ev6NG35pVuWa3m/hC/8NRjzc/6NuLAffwkbcCp+4ZTypD61dfsSyBdwLfOhbBoUqfYfWUcGnTxh&#10;YGZ/lbmMBryQ/nt/4hxIHIcw1TdFyKS0t/17LXcagyuWGw2qwX/uswqrUdf7948ZgWRdbsxmhGd4&#10;siTPljLhJWnIptp3ERy6TAoYUAVvNXhaAaNclScaJBOerkbnHftk09bnd5V/5QmOfIeXHg5V5zzc&#10;Q3N4HzgMn2h9wcOqFFC0K2XHMzUAH1lJF9amSkbnPdwMQErXA7cQMRgPN8aKgaJ9vnyf+PAf+YqW&#10;+k+7Kb7Z86oMsVp2l35I2r7Sy10ZGOKa0U/CPAeY59TZoch1RpUaITdNAiAm/jB4DFG4V18507ho&#10;kLLqny9cOD/9xm/8r9P5c29VPyTNylAZlTMEE28T/b/4F/9i+sM//MPqSO09IeARGHFkulQyMKiO&#10;Xsc7FBQjX+kgcqUsHjtyuL6T4nji44f2T4cxZXJPEasTMiJnJsVomqVeOl8NoKalVFUKUusUQ2yG&#10;ypMQbHJSQ/I7fuLU5MuYhw4cDi7WMY/GppJYgD74eNfsRjqju3fHqUkIw3L1NU17aexNuZoyvhXl&#10;kULn9J/Tp0+l3FdjqPzqdPHSpWpYKn+bhRgmU3YCtRoroysVTfl1FB/l7A9/8pP61snYzE8xtiwi&#10;ClA6wpdh6JRoOhSjaG8aJ7H7ZCsMMSvHLGxldmrNWirVCOWlKLkfxUj5KHi+c+HydPpYlBwWbRK/&#10;dN544D6LUWI2xZKJjacb0+ONx9PDx4+m2+l4fZPlZjrxOz6+s5G4eHrfweQVZo5P1YZ5QzflSSMr&#10;RaZpH3ycGiGkZg5SjqH0pty85/g+5UN9Cm++Gv+He+N95RGfeodIbuu5NuwHRgmQRGshIrze5wmf&#10;lCc0ChQY413HGbADN/Ss9wmEf20uBzN/Fad94kKlO7r2u13VfX6M0DJIci0B7108+hHURpnw1Hup&#10;vw9jEL8dw98SHHQkFGrpSfjKkhinU2lrTll6GGP/YerLHhXfsLBshisFqXxoXnU1lGV8TwlmCLQi&#10;3Mq3dsuJR0hQ3l6Et7pc3fbbVdmKRsMA6XhkgHQ813XPlfCJ0zbkRzm09Ivy3Ao4hdBGuU8//XQc&#10;WpG4YLaruo6XX3UIufKND7d8t4zDdXo4eSdf+fOUXM89qwJf+ZNx5BdP8MtHWmUUp+EL47kOE7ff&#10;ucq76duzOPJseoGvfhiRy5kUtGncxF3WV7umQZURh+Wvyhj+IdcYtWay8RK+1GExFmqPSvLEG3gV&#10;FUu+olPggTna0NyW505r74G0dQoDmoRO5DNl32hiyT/4xON7/PzW2bemc2fPTudOnq7DAhhHZmna&#10;CHRy14mS2QnPOx2aQlRHlXKApdw1M5r7cugaX4aKGRf0Ca3IGTSzvNV+PP2N47wt9aoZ7+BvBruO&#10;Mc1VuaquAmvs1/Phy7vT9evfTLfu3K42x6i5d+9+HbHtQ7gOQahBMzxQfdLgKzWS2h/1MHuu7+XT&#10;Tv11HXa8Pw9uicsvw6v4As1mFlzyYhto7cVD5+4Tl+G8+3bgdH3085JGHZ8fsni8U9/dJnfD45Z5&#10;CVu214bX6Zbp270p7L/HdX5dvuaZantd/uX7+Ho/l4F7Pfx1/Bp233f5C+7CNSxueS/tUm69BmN+&#10;LrfItnLLc8cdhpc0w0DQ7wfgCi9LergaNInRYZDCEiBFoedQxV+FFmuRBTWbkjhkTcGOXGkFGm/V&#10;PggDgQkr3PgAGu176CV1CmbieZ/ShXeGUTD84If66HVkpj6e0q48ZZAEZ7xVfJN0owwzHeKF4T/h&#10;ZWzKN/27ODXrEpi1n2N24vmVMTbfCxvG07hySBaANathZUuliQwjx2FQynryqdkberIlsWkLjLax&#10;4X9fcA685A1+6WfxcFbmMu6TyYHo3uS5OrOBnxHhmpKuftuvrAYwsLbcm8d4eTGWt0V3NLDE2Uz/&#10;8qU8UgfRRdWt/g0967jy4ANG8fpM4+pb9DUJ1xd5j+Zg2qdiZdYPf/CD6dLlS7WEjLFb2kUv/RrM&#10;NhicofIv/+W/nL744ovqxK9cuVKjWACKI2MZqDQCXidSBArBvK+1ySHk/hDR8pZz6aDOnYnyFGPl&#10;aMLqBLBktYYZFCZ5grGRDmQIoRCaMROGU2qM4ySIZqaXYdZDZ85MR06fmQ4dsQH0WCrSiTAIapQ3&#10;DB1cnj9/Od27+6CO4b12/UZ15r7twqAxsmePwMWLl2OQvB8j5cI88hyLdq9TzI4V0S6//XZNWSlr&#10;Sl2VTPmskWwuz3VUplHB0OLO7dvT7/7uj6bf//3fr830zdgBGYbLv2cxVMKAmOPgsaNlqKh2+1Rq&#10;6VfiFrOHh9NF1Ab8cydOTu86Ue29D2rp18kjxyYfjdyb8pYBEW72ETtHOVv2QaF1XO+Dxw+nOw8f&#10;TDfu35tuxd99GCMlzLaVNGho67VloC9fadTqdDDR3jzLdwgZeYRmCSOEGGu1pCr1z+EYCj96CKkp&#10;1RgEZahUSPHt6vrm+/xS7iBQ15pFiSth6ZeIfS18gkspDXix4sy8oXGEf8pij8f8LPUSCMAn9TBQ&#10;1N8Ofqmg+TJf6zdc4SWev0IEHiMdPPyUvU500wATvYQ/vg5OZfTFG/V49+rV6d133olh7CvxBwsv&#10;syi+EE/4qDs8aunJZp7N/FnD70p4EBarhq8Ms7HiGd/UKRvhVaNWFMPV/pRZqWwhPNrYKIe02i2F&#10;eQj8MZvAufIluJUp9y/QtXl6zpsrYTOHd14MAyPTjARKhnCKuNlJMyoUdvICbO+WMqjzBIdbvmu8&#10;2rnvd10uz9KSW4wjHj7y59t4UG4yDr1cm1ZgtmLU+cGn82in/B2fdy/fNlTkLy/v0Fd9WBrHy6/j&#10;i9OeE3fpuvziV/6FwlDy65splkH1ciVH84Y8OqzaKH98NozCF448xoveycO1YRf8ymMuY/jW8owU&#10;svat9XdVSrYnrVbCYCAz7HM5e+r0dIaBbEaljJTI0/C5zsvG/zopLPGc4nXo8JF0bqFd5TnaMtrj&#10;38JJ/qq46D5or8U2rxpt49DOUoLioTx7X0c9g6UfmMvFg6XjNpBTG/rDl/WV5vCFQuvL6hSy++HZ&#10;ouWTapP6s/pqMxmXeKOuK/t6bj/oN65c80TzxZ8nt8Tnl+G25G2ur5zw9lXu+cot4y2d8G7XS9nB&#10;eccv4XEdXz3TEbRJz1zH6fw8q//GQxpxvR4zQHPb+SXuj3v33+LAW+LY5YOjsnc5+x23fNduWb5y&#10;byCvd9K0X7pVurjlPbiDPgOv12DMz+2CYf3KLePFV7qOnyg1qBzal5GZ+5L9SaZ9G3GnfGrTteSp&#10;5EsU3pRZrdpMX8vBAidRZFZw9bFlpMwGCcW9lkRFT7QfglztJav0MzjCt4yL9MWlE7jaezvrCc9d&#10;o5AbWCfnGQc2xLv3XmEqb/klr5oREZ6w7nfJF8/No64tr4piKUvX36tBnhEWeeK5aJayRXkonVC+&#10;VhfVFgh9T+AkQeVtuZRZZ7qmcDPZaKoO6F3i0IMqr9krM73OEl5H2ddsR7J0YuKOYRV8YzKiUw0I&#10;RTbCvzbL7z9QeFn69jyy8PlThyQwiPRblsUlZVBkAJXRRBdO2oKbfPDzmOHKQyDVt1fUpbqLDB9y&#10;PpgGbzHevnxl+u53v1unovrmjvclJRgqiFUEm51R0H/7b//t9POf/7yeKRY6XshzozKGdaljVTj3&#10;HMSKIcM0lmPZwOl0o7OnojQdSCM0BZeO4mUU9hfxI+2YatrYnKfOUhDrE1nTCKHC6hsfqRgW9/4o&#10;6sfOn5+OnDwz7T9kxC4KT/LdfvEqeD6r6cJ9++2VeTldv35r+urrr6cbN28nHwwUJENksykXLlyu&#10;o5Q//viTOjUiza46V0rk8RNHa1bFaKBEcCyrXRmCh2/HjE4ptMt7e0IeptO7lrzQ7ic/+XGtny4l&#10;vj3WeWHELz4NiKGyJ5VhQ/vjlL8MlaCHlpjdt2osobh0/q3pgyvvTh++8950LgqOIzfN3Dgfu0YX&#10;gncxd+j5NN73RZyqw0i5ef/u9M1dy73uT/ejzDyluKccKUgEQhpzmHgcM0c45j4oOtazPwa08nJJ&#10;vjX9qn6KXzDXUDLQpjgocfGGc8yLr37hV/z7uk888D0B677CfiH9iC8PjbMEReJotBpNHUuaBrJ6&#10;TqMnoGqqMriPaWhK2mggO4Ia1QO/O7LKaNyPW9fxrMQDv0qROt2ZUSFIGd+Ut1qeUHiiz1q9t5/L&#10;gQ9Hj0YhDr/ClRC3JM31aQxNI/CmTE0j26dio/Tjx7MCmvhFl/BSLQMIDZoOSkCAExaOI+6RbO2w&#10;hFnSlDGHx4KXNFy1qeBCwIvnGV1a6FaHk+d2Hc51p8rh2Y7LkwsUP+XqPSreC6c0W07q2vk1Hg2v&#10;8wa3yjyXs3ER1tfdvp285bs0VNoYaJlF6aU88ytaJS/5dJmWDnzv+x7Orl1u99LsNlQ4sHtGpQ0j&#10;ZWqcu8xLuO3lyS/D8q/qnWFrczresRSKIYGntEtHCJNjZajkvjtzuHR9V6ebNl0KQN2PzldnWqOB&#10;4d+wehkqaOjwEe+rjmNAy4ucOhNDpU71wXuHhuJQ8ML7FArfKKhNlqF5DUTlqk2WoRJ+1iZqcAqP&#10;BiY/BgPCH4nnKO/ajBsZaAbHkjanCcmr3p2MQcZYgof9MgcP1SBTj7By1oRrX2O52eAFnbyZ9B41&#10;7PCaZQld1UktY4ncGHBa+ci1oA5eKFqmHGhV70eUeu78/7y4JT5vxm3IWO9GWRdlimtZuduL077i&#10;zeFcyZ7ZN+9xyzTiLvPt+NqielFH1SbnuHyPTEvX7UYa8VxHWXbg/jK3fNewK2j29X4nyp/oGgan&#10;TwrKxR9DyR7e+y6nZ3RRhsI1PxwmXf0LqBWtuiLmKzjSjOWIrxsqox8dMZfvmrZN94ah/Y975ZVy&#10;4FGu8NiJ6/UyDSOlYWq/lGqDcNLVoFD0rCqXMqiTlJehYkO9j7c6+dQMsf47TBbYoROaoVf0lJWM&#10;Co1ca7lU4JpJGV+eD+2i9A+jNDgwVLT3l8NQ8VwzKsHxucFdA4X4BL7x9M/CWxmUvORieGpVVmGj&#10;rLxAMUd5lX3AqO/QgYF8wUWdd7oKU/6CkbCEW4Lli/SOgNd31J6YxMnbwm8Y6WPQbMhrAzuDBgUz&#10;IOVXZSwfXPLzzomt43uCUfxDN5+eqA/qBi6Fz4ogcO0XpHeYpQYPjRMhbW8eDHoGJ2UeONPNn8XT&#10;zemzYCTCHGWUGX5dH1Vv6jO+ZH3qjWymk1kRpU+8+s7V6bPPP58cauWjk3i3OHYAH9e+14FanqHR&#10;ENTOuEcshUYAQoPvNOLY1/LNN9/UCCrGtQTASTP2eZw4cbw2WSKuDsKoHMXBFylLibCfJYp3E1xF&#10;I8BmCLNh/4VN9iophfXlyqMxgI4eOzUdPmI5w+wPHkuhD0YgRGl7SSlTwVOIvjWtP9yYHj8y0hhm&#10;DXO+QPC89+G9SxcvT+9ceWc6cexENQJld3qZUwdOnz4Z4mKsKLqWdxECFL78nsUYwBSU3O0w18bj&#10;R9OdGATffPPV9MUXP5tu37oZhcFmY8qgBpdyqcyUwSaGl7EytgO3fOBpQMVguTZDWwN4uvb/vFWd&#10;sxFRQky+pgVrDaBRgDRuHz50VLPJQt9jeZA6ubv+cLodA8VpX+PL7U8jBOSWtoNp4jFKLXdLXdc3&#10;B8J0teQsRt4+348J19nM7+vO9T54aWcpuIqafZhduoSVoSOD3DNwRti4H3685804pMAjHOzkVeGe&#10;53ednvdcy7fmcF9a15AVyJGkGp73PcvEs/6d/qOjIPCMxFpaUjM+gVEdSME0Ygse792MY+KVQBml&#10;rvqcbysMPRwKAXfd7p4kLOFQ73OfX23sT56ma59uOtWIIBoKEsNmLRmFA8Kv2lWMWNOx6piASjtz&#10;/CzhXd+1iDCpU0LwS6UayqQ8IVfX2XV75ooe8/tlZ8UJK14ID5QwiRfWbd2Vc+0233BGZ5WSznmJ&#10;w0Cg6OlAtCOyRLsS13vKrsEQAhl8vpSPuCV+nVfDbrfMG64dnxNXHm/yrbi4dr6dt/DdYR3e+cv3&#10;l3k4uC5xbly4xrPjcO7RnOHAGxXsZXoNl+90PPc6TvF4TP1py/g7HWsrJ8MHBp6ua3CpdpwQ15mG&#10;1XHAJXVWMxa5d6RlL2/QqQj3PSU5q1+GURlHUejJoFFWuIzZEUaJASDGhO+0KNso6/iIpRk/A1n2&#10;tvBnTp6qL8XXh9ZShjqIIvlTFA5HFvpA5qXzF6b33nln+vjDD6dvffb59Gu/+u3pe9/73vSDX//1&#10;6Ye//oPpB9//9en7ef72d75T37v66IMP6yjwtyJDa8lZ+LCMm1x1jL6Bxbhh1DOsdI5w8/E27b9P&#10;DXuZ/qiWYER+V12kpOgwFNDRHupX9cGl/v2073r+07mu5+HnwP+B7k0gl/kNP57rQYr5+U0+/yrO&#10;m979Mv/HEaTe73LdjrpNls+zsGoL+orZidtt47/HNZyCNfvVfVyVustUIb/cFZxcKc4EccF5g9PO&#10;tX3t2HWl6OG54rvX6bPKfxFWGe1ygjq4y/Q6Dp1+xOx3Lq/F9Zyo81M5r6SmT5AnS5xKAc9PfRm9&#10;JyNqtU2UYQox/UU9muUwu9FKuqWZBuUipGKIRA6V3IjP1R6x2hCe9tmztWRNDd5FuOlL1ygApVVF&#10;Z4y3/7OMk9KX0n9a8pTri+2BB2OljhaGT/AbMy2zl2bmN7j41h45Zua3+x1ldV+GQ7wN+mhUZQYr&#10;Zan+Oh49OBiiq5C6DwzveoDkafS56oeSL+McXbxDbCuVzErX6YzoHj8G0dN/h28YXIO20S/om/Fm&#10;qZ7nub7Z0m0IIpUer8F7eHqnQRkEZTDWt2tMcRmIDW9akSTMoJjPcFhCa2vFtfhb0YEd4FSaT/TG&#10;Ua7QR98UuUt/N5tu6e+JE6emM7ERLly6NL199er0/ocf1dU3EJu2XA1n/JM4hEY0hCmFKlejoI4o&#10;diKKMAVrJy7Fgyco+kvUmMd+lg8++GC6fNnxq2emE8fTAZgSCrqxEqI0bkzPnzqRaj0FfZzrRq17&#10;rk4uHROFbHMrCh3jJHgUk6jQJFdo27RfhAAbjknYd7iMlUMHjwSnKFZB0QdojMI9Wd+cbt68HYPh&#10;ThFz4/FmCbSASmd8aDr/1oWy3i5d8j2UpE/+GP5kOrOzZlKOWM+twY3yYv4aLU8mvuSZ0GIMo+KP&#10;H9ydvvji59N//b0fTb/zn/7j9NOf/bTKtj/GDZga8suXRgmexSBIpQV1CueRGFyH48Nx0+0YbQ/W&#10;H9fXSX1FX51Y83c1RtSFdLJn00kbITRD4MhjjMIyxUz1sbcXsYSj5K4/fTLdi1Hy1e3r01e3wjj3&#10;700bYdpngVdnlKf8ln0ldX380skNRw4dmw7uPVQGR7h52pPrQfmHWQ+nTn3r48Beo5/D+sVE1UlQ&#10;8NFmcEU1cusMrWUnk9F0O/XJgBgdSq7qck4rfvHV3NHUiIQGFqWgYKP1HL8alncJhwP6qIty8hIv&#10;cQqXvBs0D08lvGaz0Cr38qxjBSM0R71GSS86QkOeySteYy48EydvAC3lr2DzcOaDz77Qszf8QqaE&#10;R+6MQlC0jDCbVTxz5nSNBDOAKUIObTDapFwE0+Mnj2pfEcdAebBub8rONyIYOugAI3BN59Z63+Bf&#10;+4XSsRFeJ0v5GsuLCHLKqJGeV+q36ykwCURwwSw6wHuuW2ElKHOtTmEWzOK5tkfD9t5x0qGvZ/zf&#10;YZbakCvCnfpFTsBRHPHbtxIMP/nDi4OXPMmjUqbjwRIunbh81Vt84wMeL45w920k6XTs5YEHZRXM&#10;Zdk6PzjynjmwefmJx7mXB9iMMQM8ZlXwhTLIWxzwet9G1c9cPldeWJeNk6fwZVlrhC34GwXTMYxl&#10;TGOZHcWaWQLOieMnygCoGYijyQ/cwCx+IM/CC674vhgLT8/l0cHV5s7Ib6NmBqQsTeTd2w+Dlg6N&#10;qI+LxjtJjKFB4WcwoU2VG96RBRSDWmoRnqfIKBd6mFmh6KiTqqvE670ormZynZZnyaCBpUsXL8b4&#10;OFez/Qxhp8TYiHkhcl2/wwBxGmTtlSk/79s6cSKd5Khn9KHsOKbZUrVjCT9umVxohS/gTtbCfxhy&#10;B3I/y5zQBg0pCc2PVY8zX4zBKcoTuUFhQ9bRTl539abSNK91WjJHeP7qnvvF9IMX3xTOjfQ7fNQz&#10;yVznCe+d/MYzxUdYp6+07cnTijPSVT26zvm0G2iPsIZT93O5uEGTcV3G4cY7LwcYtx2nFOMZH3h0&#10;+Egz+qXhRxrx2nVcnhNv+ay+W/ZVO8lz87B78dBAXS3hFq5xS1iQX8HHC02z0FkYuO2TMnFHn/Um&#10;12VtWcRTBsF5vQyjvBUeuC0TxSE7+CrHHIcbOAx6cYKFFR1iSIhXdJ7L2/nJp4wE70OPylM/nrQG&#10;T/C++2BWsseSeisK9FVDb5lnUZKGf5b2hc56crSCkOVOBpfrgKW8KzrED7lh6ZelpfYZxoiIrIKi&#10;QeLa8xy9KBIIxoGpPPq19BWBUzMo5E3gj9nT2UB4zrgJDSoPyj9vsGboP2WQyCQObdGIbLMqiKej&#10;oE8NKJN5CePF44qGfGhcRpp4dIDIPPpAn4gFhvK3/lR5Re8Dk0zEKz1T6J10lU/eqUCDSowahl0Z&#10;V3zqoGaxq9oVUoUnD3klLOAqWL2JVLwDF3jn2cobvCvAVotnoadlaspNp6VDcfA1A+QdeoPF+DEA&#10;RY6SvYVTaMswt3/paOSwVSdO4KWDO3yKvKre8R/9o3+02kyvg8X8kNPh+eCjjhZQ4d57ZqDoZKUz&#10;k2LzOCa2QfaHP/zh9NFHH9dyAyNmtSYx8dai3L+Kov4qjLP93KZHSyKGUvs8YYyUPSnIkxRsPcru&#10;k3jLlKhl2Nx3VVjkmyn842fb04MnmDt4r9m8/2LafMISDwO+eDWtP3hUS76ufX1terweo2jT+v9Y&#10;o6Ehi9wHId9/973pvXev1kheWm2NlumwTp48FmbcF7ga4iD6YPT4EF9co+bVsYaCDK3bMQh+9tOf&#10;TP/1938U4+73Q7uHFecQC1cjTtqXr1JZMVb278NYOGGajp86Uxvqt1LhX5qNSse/Pxanb7UYPfAx&#10;tndz/9ZZBt/xNPT9pfxquIQK+mtQNuE/C8M/3HhUBs/th/enL25cK0PFrMoLOByIEEkdWuq1N8YJ&#10;O/XpxrNpz6s8MyOD3nYMRIbKvgDdm7LuexVjJUxllHMIRVb73Eg1IPSIq5GUXIcRFeGQeiKkuGLy&#10;+Bb4K6Ff4UOxrAaZ96NRzEKVT7mGcTk/Jw1HaUlACRR4RDQWDPBWDap4ZggGdVANK/Hr2zwxVMqo&#10;SbxaOpfyaGAllOGXd4VL4ZCE2AwPx68cVMCI7DTiyyDbipBDC2tHpTEaS8E5depkKVIUIMbKmbQN&#10;cUqpZbgn7abDD2LcWhcvH4LrUQTnZhQlglQcuMFAh2CPFcHsCFmdgPIpp7YKvg+AGikmmAZt8W4i&#10;5U85fXVbe65OK+Hab3vl7rLDpRS6+O78qqNIvKI5mHFL+giT3jO+aVlh9pSh4r3lT4SSJUlmEpre&#10;FPAxojQMic7Pe969zglcXhrh3QF7bhzEkx4svpT7xFl2GgwGONSM5Ww4SKd88uqyomO1gcDrMnNN&#10;P+GNx+j0NmqQp5byJa+mq/fgkI0UZ/lJ3zDkLa9WlDsv6bmGUco8fg2fODDkQWROGUYPHub9s2p/&#10;ZgjsHSlDLIq7pVI62mqD1aZC88jYMUAQugnX3uqXOk2vdeCII8z31p4p/Gk2/MlcPvs3lJnRfSxG&#10;Ss0IpW0yWA5HziqL98pPbj2N8qBDY6xgRNyCvtpIKTSJWwMd8bUem8KQMIaXJVwfvP/+9M7Vq2lL&#10;56uuxvLG9EW5+uK+fkne5PeRA4em44wnBmGUI4aK9oAWdfpYcK0v3vu2Q8LqGzNmdtI3nE0b1a7g&#10;ri6LD/MrmZJ2WByWumK0UNKaF7mur+V+lt0845kfMLSzQQd1jGaDb+e2VvHmhHENp68NawVz4fq5&#10;r/JwL23j1Xk2r/ONQ8cnH8l8z+Lzy/hw7LjlZtj5N9K3FyevO96SJsu43PLdKu3ifeO0xIdTZ9L2&#10;cy9favx2e058MMB0Xzwb77MJnvmWM7CSrEawQyPpBHQ8ruFygjwXneKX+IrVA3cc+NX/eZAmfgmr&#10;0+O1NoyLP2Yn/87Lu2V5CnbyITvwM0xX+McJq/LNuIBjwFA4WeG58ossGPQYeQ2lV/nH0lb4GAiT&#10;F6VUmiqT58gGgwGWJidRya0n0f8206Ys/TLqX0sz4w0HMMLMZG753lt0E3DlU7PHMw3M9NKVRju3&#10;4kQbNRAV+cToSN7lwgfua6AkNKiyplz6WX0suVYDL7mvmZWUrxylXE3lj444FGvG0Gj/dfRvaKRv&#10;YWS4GlCXX8mu5NX9TvGHuqm2FZoFsj5dfgYm9fGVd8nkQTORCpOkhbN+zOcLyP82iKqOg0fhENkv&#10;nnzQu5ZX6dMcvBS5aFZotG91OdrIMC7SXxZdEz/XMVAx82loMGbgB0+R1bw4DmCyZI3RGWwKlvxr&#10;zy3Dr/ra1lcHDL6WfyW9fJVVXgzAU+mL3377SvqrE9PB4Mh2KA79h//wH9YHHzGbgmIsRNDpmSnx&#10;zqiVUSqdLkVDp46I4ly/fr2YxPT73/pbf6sMFbMUClEVotIwejTh+vDjM8aJE1qMxm0W41AoFTgm&#10;QC1PWtcRxmB5lsKZTUEIsytmXp4k/eOnL6b7j59PD9bTQd93LOeDaf3R4xhRG9ODew+C043C697d&#10;+6n0VGCYXJmc9a9DunL5cgyVd2tJgM2fjk9m7etsT544morXOMcRxRpUKcrxRIvKrfAYHb4Af//e&#10;nRhEX5a/fv3r5HknzBkFdW86eafm7FehEWwxTkL3VOJWqmZ7OpjGeiR5v9p7IAbGxvTzGFVPg+ep&#10;s2drjd7JKLfWe1+OMvdWOk8jhEfTeQaRYtBSqEHKs+nFjeRpT8o392M4pl6+vvPNdOvB3elh6mwr&#10;RkydIKc+wrAHDvryqO/BhEmeh76h5/bWi9p86oOSR8KsrzSsKBeWVxEs2i3ruaTrdhoHHDSI8Lg6&#10;5odxnoDcW4KC+SQYIhnq0g1hyLPXvKplXd7Fr70Ufw53ySvXsu0wuoaSe/XKF2JxZdAEtuZf9RRf&#10;Dd1772b48uEK33i4ikc4FB96XXFzyW3hIG7qXCOtgNnBI82uyhpilMDS2C0PgQujiCLa6+pPnfCF&#10;8BMxiI8UmGcx2J30RdnEn/aoMNzhpCt5wgBPO9BGCDA4g1dCObAoWgQPwY4/ddyEt28JGShgDFjm&#10;NpAmKPw3LRzcUr/KPTqbX5wx4NzLT3jRKq7qaL7nijYL32HSglujJsFJXkPIxpib33FdHkqufMQT&#10;B29VXcfL03PVX1zD59CcX3UEcUt8vDPoYoCF/GoDSHp5qxeKKlrVwErwHYJ8GDmdl+fGBY7FM3Od&#10;i0Nu9rs2JOSpLML6Pa+snS/aSM+B777zB7/L3eXlhIEpPAmqQ65vgtx/GDm4XvvXgnl1qpR3csQX&#10;6YtflGOGI3kx+ewKD3+59v2rKOI6IXs3fDTWRsv6sFnKVwaH8kSedB4GNU7EcHAoCRDVrrqOIv/h&#10;Dm6VMfWtvZRCFZmyHbrJZxgqwxBLQUtZYXS9kw7MLAp+YdwMRTU+ciYgi0bavTwZZMpeCs1BysxY&#10;0jWuRhjt42KojK/2WxpmQOF4+ODIoSNFD3Xn6OMyVoKbsnZ95H/a3WKkOdeuFw4u3Wm3K7rm2vG5&#10;VgwL9yrPUGSrbirKiMc1/7QveLN/kxMu3m43ZonH+86vYfQMkBFk2Bb8Oe7wDbeil1ulTbq61v/h&#10;Ol3d1/8d1+G73Q68OW3+mt/7KoZ3aLaE432HrWiU8Lru8u3Ek4aTvn3TrvLlEyadfg3NKk2ed8dv&#10;tzu/kXau4wXe0nUeHWdZhnoX+JywMhqLR3beNW6NV+EWN+DSFwbfNpyud/GEa58FJ/cBVH3NgKu9&#10;7uCdFysYHeYqb206wEppBrPadsJHXz1mko8cPVzGPYX6Sdr601yfyT/ZMlSepb30BxD15AZQakaF&#10;7pHwULEGFxt/vpa8RpYfOpj+Y5shok+d9zuHxNjS8cS9TH4YIpGt6JI8a6N4lGn9vzZt70X1kWSW&#10;d+WjGydfMpXMQQMKOJ1ZOs9V++hQS7DmAT9B6JSym91gOLgXr/IXp31w6XuwKl3i+aEnOqJFDVCR&#10;q8GRzEQbyj5Y5I3ycTXbGx00kBJ/lAkcuB10THGuZTBFP6pPTwSvOt02+p/BYPcGYdtoGfROnHpn&#10;Cd7hwI/RlrCXlrvN+MPPgSX62jFwHX4IIfJ64J1nV+W3BF58eh74dCUfbT8VuXxwf/JL+ctQsZm+&#10;Ga0ZT2HbaDHqaTmXk7905DpWTP3111+XMaCz/Rt/429Mf//v//3pN3/zN8uoWSk8qB3PBElPlL90&#10;VM/SyT19nM7IWfhGdAdDmRUwBfjIufjpeDcwZ9IiuS/R14he0jBiHj5+Ot17uDndvPMoxtSd6eHD&#10;9RgjYdD4h/cfTTdv3SyDikVXnVgoRCRQ+s1QXL3y9nTRiPNJ3xYwIhdlKUbKkXRiPvsvV7MpNgGV&#10;KAnuIXFghUZhUobM5uP12jx//fq16Y9+9pO63rt7K1b5ozDcmDk5ECMFT+7ZE1ipib0+sPFqfONg&#10;b5hgLUaKCDa1+8aJU8+OHT85/ep3vl0jhxcvXJzO1Ycsz6UCzaiE9urGtGboplEx4DaiNDwKbe4+&#10;fjjdjLHy9Z2b0ze3b0z3Hj2cNl7Eytf4QkP0DBbp+LGuY6NPTIf2xzA5eGQ6e/Ls9ME7700fvvf+&#10;9PaF89OB0G07PKCOwoKh+eP6AKHRByOp/eV7DYfRolFZAoLZCaiq8uSprLUXJPVba4kThqFHneRt&#10;/Q0FowSthjk3zrGHhA+c4iUFAAvDR6iEFhXuld+MRykwgShPDuxxHfc6YvDBJrDwMx4sXOf8869g&#10;4eMaWdBIc18jneEDcWEdTo+BN48aRXBVo867mi0KPxvxNTpACTKbYimK5Vpw05gpfDoDs4oaLUEq&#10;XybX05THHi1TwgQAAWI02PIUirVRYYJGx1CjEsGZgigvy160V6MWVdb8vEeuFo5cCfq01zZIqt3O&#10;4do6xZ3r+FzRZ+H6eUW7+R4MHkzpyRXlpchbGnXz5s0KNzreskUc77hOr344MJeKHz7yDjzhxVcz&#10;Dp0nOdab6RkshKdwecnXAAyjQf5tqHgn34bDe+48pXft+37fz13ONo7gKE7jSIGWpzpE83biyLOU&#10;eHIBX+4q1zLf4vncP9l4mvI9KHnkY4gMFU7dm20oAyJ5UdC1zcH9cXPb8eBZaOfT4S9zb2Oo/W9j&#10;aUM6H3IhHt3FxIeWG1qe6sQvS0WL7wK/lllUOYYSoDMmQ/EbA0Knp9x5Ue0FfLPUzSdOM0QHm2Xf&#10;TgemviyJrT1mcM0PX0uvXK6Mii5Htcu0I2X13DRWX2gPLsNHP6ZeStmKwye+p+IEMMciK0NRJf9e&#10;zb5kTcrZo8rqxBVcvpaUxnWddf5kift+twqfffManDvt0i+dtA2L6+cOW77jVlWe8M5vd/wOa9fv&#10;d8J24vKNk3Te1dtd75buTeE7sHdowg+YQ/4Uz8/p+t3udO2EvinvcsLjSymPW+YjzTIv71zbd9yS&#10;D5G9XMWN9679m5z05DWPdxKxwqSvdp44YGsfu/Fx5Qr+/G6Jp98Y5R4yU7xO23H6qr1UfxYvH2Ha&#10;mPec96v06acGn4+4hXN+Xc7Cd/b6xpqRTVm4MlRyLTkWxRSMmtENTDKETveUXEg+UtBR6IF1qFAV&#10;d+yRqFmO6BlgJOrADx2TnwxqVrNkpvyjj0TOJKtSyMvgTrRhrMUHQP3qGvoGFj4YZR19YxspJeOi&#10;s/ZSK62y9MmiwVDIx6qNyBP5U/LTd9SHcnPllHksv0r/Gpln83+dEkvvUPaCERmVuHCgvLtyK7om&#10;PkdfUQ4uFKj6Ktmaq3qBF/qXMZZwdOgwBweUPE0YtiWf0RHfCR80s3R8/2yIkM10OfFS92ZTir/y&#10;fp+lW/YNRV6mTGsp+8s9+GvujxlwgenzJHRy8rfKlvrrZWIl30NfM+jiqAy01S+aSDhz4th0iCEV&#10;HEsa2qOyZDYOAdzrSK3/Zay4+qijZRIyNfVPsJtB+Xt/7+9Nf+Wv/JXahK7gvI5oezsMHcIOsEE2&#10;Vu6LOkL3cRTgdEZGzVIglcOyXg9MMypPUsCt4ODsZ2zwNPAeJx1l+d7641oitb7xYnrwYBwnaf2i&#10;CglipeT4yrGjgimWjqk8FOPDsod33r48Xbl0oZZSHQnzHAqBWW2HDx2oE8l8QdxObP2LDVFA9seC&#10;bKivZx22L0HfvT3dvn1z+vqrn08/++mP6/7x+v1a0uY4LlOQ+/frEDVqMIeh4ohicMrgiJV70Kje&#10;iVPTg0e+efIkcfZP3/m1X5s+/eTT2kNzvBTdMZtiM1515GiYijaSjhnWY6Tcf/JourP+YLp+7+70&#10;5Y1r0/0YTGsp2+lzZ+PPTWfiz559a7rw1qXU5YXp4luXp0sX3o7xdnm6+va704fvfjB9/vEn08fv&#10;fxgaXZpOHDlcowcaeRlnJEKuLGlMXkp7CEUYlfKjXKmrspRTNhvk/ezloLCUUNOgxS2Gj0/6EpqB&#10;xUDR/IYbDXXHCBn3rmW4BD6+MZIwZmOEh18YKuDF+8GFSDFlK9qIODwc60Oj8e7lDLeKIzUYhGGV&#10;M22j+IEwFh6aJI4jmy2PczqbvMEZhrHOIXwTf+L4sZrdOHN6LC/x7AQwClxNFdeMyijPdowVDV1+&#10;4ZhqA098BDU4Kl+NBjOsjx0fo8XhX20RLOk0MwJmKKbjGyplNM5lL+XO3fzcHRDlrBSrqsdqrKsw&#10;7Zg8AJ+rdrbLtWDlvJcOnPbCwG6vvJR4y0aNVntPWZSXe3UCZuMif+E8OvV9CT/1GNxcuX7HC6tR&#10;cbMN8/4NCqh0DBJCkTwj5+Tfhkrj3/C6HBxclvi0rOx7ecJfvowj5ayOYMaVU3c9g6O+pOWa/k2n&#10;LlfnscQBvOK53PuirxkV+T2RX/JX02NN+PEyjuXHUKk8MPDSJXsYpET1S4TgNMKd+KVzJ2us91a2&#10;YagM2Q0Pe+cYQmZ9fZ3+8MHDNeqp56+R3FxLUeADRzuy3ptRXYaKvOQRWWYjrYGQGsRKPmjAM+4v&#10;X7yUdjQMFRvtq27iDZAMtAd/F83mdDUaC8/kKw+/0dUPetdm3XhXTlxLKwx01Vfu79ypZzSvMukj&#10;gnB9oE0bMUqaa/MD3sFLPF7qepT+TQ79Om3XMS98t9eO4Z/IVc5Ox7db3nMVfyQJjLqtULSSTxlT&#10;cxLvuYa5yvcNruN0fjvP9bhyr+E/O/HeDHW43Xl2+uL7OWwnv3gFmPMt2DOtybfX4nk3wxp5JGyW&#10;8VznsawraZauaKYN5drtaMAacYXvTlPv5zwHHjswhGkflNZSyt4AuwfcKq13s0eMvK04TZjlO22u&#10;yzLgjEhLGGCK03Jm4Bc88EW5nX6CHuDdnNUqbsPJXw0Wdj9cOkJ+3YZZ9w4nEj9aQu1pqG/HRVr5&#10;Mr1VHwZTLbvKX2BE/4uCbcD52VMDI2lH0Zkqb+ULvtXvd7kSSNeie1G4nQJWhoo2C7m5rhlp7uEo&#10;XOry+Vd5l2ewoMvwVaaE1wh/raoZ9YMja7YkspY8czUTIQzMmtWg8JudiKwTjjuGQRQf+Vi0T+bk&#10;o2vXWdN3aZShp/qwTAqcCsFPjLKES89IMXhZsItGqfvkRV6Ppb7qevRTY0Bo9LfkWJ2clqv6NwhT&#10;bSimQjCQU8LpBQdT1hhjkft7ojfbLq6PkFfVBcTQNk5J6i7B8iBfa49ivPxrqW/6EvVJV9EfX7li&#10;pVMMlTyvZlR+67d+a7VHxRXRePd9Cg3hq3N1r+MzqmWG5Vd/9Venv/gX/+L0gx/8oIwUTsGl1QGr&#10;YA6fhAWnl6Z5ZkPlaYR/bXYKss9fvpieJB2F2x4UMygv4NLKWuI9iAFyf/1hvA3GTwPvUCrEccRb&#10;VUE86/Lxk9FRm/04EgPEMjyb+c+FAOfPRjGJpXb0cCoj4fxeBsirKD9pNHtyn7opxk6bCtEpCqYx&#10;KQrJMldL1h7c14l9M9269U3NpHz91RdRFqwND15JY7mXpV/hnaRLp8BIybPN9XsDI4ADl3BKJ3/0&#10;+HTy1JnpfgyVO/cdZ7xv+gvf/QvTJzFULqVjrnXWMRqM2tl8zUCxx4Jg08g3QhtfMbcX5eb9e3Uc&#10;8d2H96d9h/ZPvgPzyWefTh98+FF9K+a9d9+bPvnw4+njDz+Z3r/6QYyVi9PVK+9O773z3nTl4pVa&#10;+12n78xruc0EWNtd67tj6JwPPqblbGT1ZXX7INCVQoxHCKP6EnSY77VNu+EnAhWzMxrwRzd0jbmu&#10;YeIx+hllDrPHU6zLECIIpEvjSdISGvLSoC2/Ak9eYGi0Q2EJfQnHXCky8qlGPsfTWIzU4NeCkzqX&#10;Tws/9f+aq+cRqCzqsARXIhZ8ZUx9GIGQfrShV6UMmxU7FWOFwXI4vKdVlpCwTyT1py7tcSFIaj1n&#10;soF5ZHTt1SpDJbAJBiPA3Sbhg17KWSM7KRely34mm6gtbdnpcLTDQZsxqhdauoa+6kLZu5NET/f9&#10;3DKB6/doyBW9ct/e+1bQOGHitwyhwDWd0Z7xYHCBrCFbxJHW+67j5hfXJR5gey+s4/GcK3qa0QC/&#10;Z1UMsHBwVDf4XL7yx8fkVpd76Rpu59n3cHTl5Mcrl3zq6+bJX11zjSMa9IxKGyp85+vquep1ht/l&#10;57vM5fO+DmIwQBNaPll/XDhQeixvwgvKKC+G4BhUeL1s2FrpRusYZfV7lUe8iOI6IXKnNp4mP0u0&#10;tHP5G9Co44HxXYzo2p+CvwJARw4qClVHFu++RiATB56lGAROdVyBu8VQCQ2Vo9piyq9+fK1YO3K0&#10;fJcDT5cBEVc0ylWbKJ5IA5JfKzIpWLXdeppp2nDQuZZgRibgk2vXvp6+/vradO/O3WH4JQ/KgLRV&#10;AnlHWaCY4GcdLbqZJRqznoOn1CV+aB51bX7p+lze97M4v+AH5lXGVdz6G2m4Tr9ySSKtWOM6XCur&#10;y/xE7ry4ol08t0zLLfP5hTxn17D4qvcZhvjl62m4jtf3Hb/9m3CpAak579fxiV+Ur/qDOW7Fm6/e&#10;d5xlHg2ffEysVRx+2UZdR0R/O/DagVL5Le7JY/xS8nbm2y5jKZzyku+cjtM+OHlUuWZcuMI7fUPT&#10;pl2Xhce77aQrPIK/67LcHFp5VysD5rjdR8AXjsG24ta7ubxVBj/8Tanvdwk3oKhtccIORi+z14Vs&#10;qVOhAv8lnSvvDBmSN6PIZOB2tUnL9xkqBh+D7Krfq5MwS+5Gj3zhe1Uv0k7T56dt1tKlKNKNv6Xv&#10;wrXbMlbknVyGfCtU67l8/iWXZEVXyzX5KqMTDXtgA4yqz9zXkq7AbaedOwgKLPmEjUZ8uFCIhc3v&#10;0IpMaSOlaBkvfOXz69UmytL8o27JsKrPhPOJVKDlXYZKFShlTTnIa3LWQFDPZjBaan8rQytwxQVC&#10;XvWZifzyVL99NZvCGIuhYmVI6tH+aIcCiAYPtDCAU0t7Zxx7RqZ4Kr82BslWOAXzlGN8ONiWjFMn&#10;j//ijEozKgIgEAYYgntndJCDOOFrKdiv/Mqv1IdZPvnkkzrBxzvxIVqCe37OJYVV64Fpf0qMlI0N&#10;a7efpLOLj6K2EYvqcZjxiRHmMMzzpNG1b4a5H4egD2J83DMqmut6bdDZjkLjOGGbqjV+RsrzwH2S&#10;jvpROg0bPPfFO9lqI4rkVBba4TwfOhBFKtcj8QdiQGw/35w2zIQEnzSL6eARy7E0GGV3BLFlG4ho&#10;1PzF9ChGwK3b16drX3813c71zu2bUUjuVP6MEku+9ieP1FFogTkZKU5pWpsOhpGfpzyYnhJB8T54&#10;yAkYB6cbt+9OD2OsHD9+cvpffvDD6Z0rV6fTjIUonLUHIsLICT+1zIdgChtqpL5Yfs8Geh90fPSw&#10;aLg/DHTl3XfqcIOPPv6kjIpTvhYd2KdPnplOHD0xHTsSBeZYlOjT52OYnKl12UOIhjZRBE5YPhSl&#10;4Oy5s9O58+emS29fma6+9/70/vvv1abW9/n3YuBcvjydO3uujiHVECgaeMZ6cK6Ut9Sta03d1ghr&#10;8NdoUpay5vOsNWFYtHGvThk7FEojwU4TqqlIDTRMhYE10J1pyggLzxFOda/BpUZLkcm9eA4j8E5j&#10;LkECN4ZB6FnqVP6K9/OuBEYLj/YJWylbwdMRyqne+jhmAqu8cCpBk3ISSGZRrKuvwyViJGsfhDbl&#10;stbjx3AfU82MFMLWDKN9WTH6Q6PHNtQzpoIjZZ9XJjRCQx2DsqAdZ71uLaWK4qitrjqbmV4lKFPH&#10;FMVqnHElkPpdYLfnWh7sFpyeiw65tue8G0bUTMs5rTAKOqW5FTjerAqvjsqoC63EUTd4ybXKnLhF&#10;/5R1N36NR+PW4RREhgLPIOLde0dpp7zLsw0keDXuXcbdrsPg0Yq1MvazPFtmUnhdvVM+OIMvPyNH&#10;ygmPLk/HkbcyLeknrMvcdGhvsIbse7zuJMWxTAm9tMGa6WCQnRh5FQ+kw0hJFCacO34em3btXuWx&#10;PsAWaWNmxGb41cZTdI1xpLzgMU4sMzNj6L6WFgSuNjTgpj8gt5InPxSe0FEb5I2wpS8Abyz1GLMp&#10;cFQWckB9WVqmrsaGz9lHbjX+ZliLZqFRZSDnmXbiFi7CEy8P4zkOTUc/8mJ6GAPzq69iqFy7Vvfo&#10;j25wrkEFZUrb1o5KHiVdyZDEI3cYUngJvbnmY3i5yovruualbd5yFad9vaO5DVTLdTq/5fPue24F&#10;d2h/lW97bpXHwuOr1/KffefHLfPzTtzX8p2VkSWcxq3l0hJ2DWrhkUX8Ee6enwHHNRy+nbicetbO&#10;1E17Yctye+721nnsxnEogok/p90NY5V//lrB73AONh2H7zxXOIV/yiiZPUC1MmFO367LJbzp1h7f&#10;dV2Jxy/rjlutXljgzHPiiN/lhlPht2eWRcHHFe58IlW6JZzOV38UhKrgq3czfOGlR+3fWwdYHIi+&#10;EIDlKbt1TT7hoGGoxCs1I6H3kGw/i7xL+6FHmDUgK+yX48n1p08NCm0mK7Pu+hyj/4PONTDiPjqA&#10;43W15fwb9EtGPWtSmcq7cBc+DC16ipUS5I4DQ5q/ii7zFSyyS3tvPch+Ef07+Sm/lcyAS/No7ivP&#10;/JpuXN2/9tuhK4cvBx+Nvlxduafn1ABKZLC4yrEWj3fU94vIcbNUBkoZfGQ1I4V+Kk7rEoyLfXvG&#10;/lQeDx0wmxK5xvs2C2Nzy4m2BvxTf+hSx0jnPV2Lwbs3MMqggtvBw6WjoaNnpgEpBFfhp8+cnt6+&#10;dKn6K6uc6tMPkPnt3/7tMlS4YsTZCUPoOt0lRMeshG+PzvVyMMqHdBiVk7m4g/kZPwqZKthOJ844&#10;cQTr40e5Wr+9XrMBPk74KO8eb6YjDENuhFCPY+n5Kvf9x+vxibPxeNpMZ0aJc/rUwf2WF4QQIabZ&#10;E0bFRuI8C/FrI7uplBgZ6/fv1nKsg/t9PHF/lHWbSy1rCmNsh5k211Npj9Ibp4wh9v40JNNZOmkz&#10;Pco2psLWUrGWBNyarl37sjwj5dGj+2WAMVJqynG/xkgp1MFqnEbZKW+pxFTW1pONUuiPHD4a7kle&#10;e/eHmV+VoWLPx+nTZ6fvfff708XQ13GiPE7zrRaKbIhaDG3adD10uXvv3nTz7t3pTgwVG+f3hkGv&#10;vHd1+va3v12zMhfPXxhMEO+r1Ecsy1hL4V9GMVqj0Du+1hKiIXCKmWLo1FF2h8J0hw9MRyJYTkTZ&#10;OeVUnLNRvGOYnD//VhlAjBSKUJ1AFcYtheJYFLEo6Eb0GQhLY4F3gk8xssYUZnYSSK2hD39RQizT&#10;s+bdMg+zdzzGxXeOEXXvmwhGi+sDb1H66kSfhLuvkfLE7W8ldPiZM2fr3ZHC1SYw/E5YRRhFkFAi&#10;qnMtCoef00hw9connrglmAneNJs04zJWSojkN2ZUhjFmeUsfm2rfyNGjUdDDl2MTXpSx1CejpTqW&#10;mr3TueQ+sMYHsF5Ojx5v1Ag2/Gp0Ip2OvMuY4ue8CG9ChnBoQ8WpSGN9adp2BDM+3hnVGW1WedoR&#10;RtpudVDK7n1guy7fcUWD2XMtzNq3UkaGuBfWAs59yxz7VOx180y2kCkGPlrZl7YNm8ZliSO3xIHr&#10;eA2DtwSr94x4Dw8GgzzRC9/1bEq7Zfn6nu/ykY28e3XYZS3FO94shzCOAC8hnnwZKcrYsxzybK9c&#10;8gCv4TYOS9orA++9vODBUBn7KcaAkb0j2kUZRXNeQ+EOnQISv9ZMQGAKa195uOTdNjGaW0bGVvLB&#10;i4wUZeNtlsR32j5ZZTDEN7PKkAjvFe7xSoDXao14/MBhlBO+FBAzNuj1LJ39OEFnXrIVh3dLtqTO&#10;fE+q6iph2hveBr8QTmnKgE8bGbnulK1py1Mcui1zZJT64Ri01775ZroV3mT4Fb+lPOLXh9LA0qnP&#10;9cVXXQSmfLquhSsf/lMu9dT1KZ46KjrElaETnLnGseu4n7kuS/t2fb8Ma9dp9cdIAq/mtQS+lg/X&#10;z7vDywW8PKTtvApOnLjLd9IJqzqOF7b0y3TiDmPkdXx23r1evobxJqev4ZWxr41T58s3/Xfy43fK&#10;V+kYpBGg9Rz5yzWclc9vFT/XBJWDdztp8Zg4HY9vN2CNNA13Zt9f4OOlFx9tlzRbPouDBs2rnjtf&#10;cUe8Wb4zaBJPmyInKn6Vve9nfOfydf47cEZb9do7Kw6EeW8ATZ9Pzp44daIGNu1tcKLgq+SXzGuZ&#10;KQjDSxu5A27asw3YdUTx1ljKyUipAz7WH0cPssrmUWSfAfBHaWtW3BgcCt5zOy1ZUQaLOmcgRhbA&#10;v8qAFvhwhXzdeH6RPpjiLk8f9k7K0AadBj0G3YacY0yV4VQDLukLIg9sJK/vtgCWuFX/jJSuE88z&#10;PPfkRtUBvg18dC+ftKsZCXmGVvaskukU/DYopR+HhdgnMwZlg2XJYroXGigsYwVdwaELOfipwuc+&#10;p/MtAzf5BnquA7+ht0V/Sjki0aanBtBTYxU/eIvjWOedWRRwEm5/i7zyjiHl0xfwqcGdlMPAGv3S&#10;t9fORl+q7RholtqoGRVEVniuERTWI0GcgvdyBQ4hIcQ1gwoDx7MCF5HwdgSAmQvGiX0c61Hu1x/Z&#10;3PpwuvfQBwnjc29Z1+NUtFOwGCf31h9N9x/FiNmIgROlDlOxiA8eOOzQrTDOYBqGkNmGl4nD2DgQ&#10;Y2NfwnwBfuPxwxgGWyHC3unSW+emSxfPTWdOHZvxeThtbaxPe2x+p3VGWaQ8+lp8ChfSY4ZRpudh&#10;fku+btz4avr66y9r6dfde7fLeAkKKfvsrcHch558hLON9HnP0OG30/muvci7VPzL4L93z4EQfd90&#10;/4EZpmdRxE/EwPisllhZW87AqE3WW5vBeawlNNX5MA30BiXvxs3pdoyVjeBhU9rJ06emz7/1+fQr&#10;n39ey/EwwYt0+oSGb6YcjGFib8WrbcwbhMMGqs/IQZAdlnjKbgPt+LigqVQMGObDaDOjOveawaGh&#10;8GZhKH4UMEvD6hs1F+2HOT++dXDufN0zcGvpWK7lE+a7CM7OvnDhYr277ANAly/X18t58Yy0M4rq&#10;Q6K+K5Oro0QbTuVjeZrn5NcG1Nkz56a3YlRZBncx+IhDOa015AfHEiqsT8gQfuq6BFA8QdH3Ca13&#10;IlecUM4HMKMuVUMq0ZZwDW8ca0kZPjBdSHmcgnf6TBS4GEgEUnUk9j0Vh6X9UCCqMxrt0Fdqo7tN&#10;j6PcmGVz0pJ2qCOhWFLeamS3DBt8i5+0BTNKB8qY007rA6GEobKU8CMER/tWDoqX9N2ZcN7Boa/t&#10;S8DGL9+16zDv+x2Yytm+YbiSDRQ3cewBMKPimUFCqebF4eElvGFyS9y859238ywumJREcqwNFc/e&#10;k2dtqPSMyuCF1+HwXOfV+aoPsPCM8nXc9vL3vuXnEN5GjQ5U3SijfD3vpqv0TTdwGqZ3XMN35ZST&#10;odKGGLqByVAtYz/CXzkpCrUkq1IN5+vzAqpc/abAJs88OvWL3MWttQE2tMSP/S0VSwcs53TyVw1Q&#10;pGw205sF1n4Y1HwZDuABLq/4UtyUOUFd5lJCkkcdwan/SZ4MGY4CVQMUyYPsqbXfeC6wij5+uS9D&#10;ZaYNV2WL51a0YxQkqDt+nqzkGGB40vHScOAGfrMxEpoYDa1ZleDPc+By3Q6kUf+15ybl8H7ZFrq/&#10;5JZGSl+XvnHs+H1ttwxv/4uw6nHgPOPextovxn2dx8ATv2CnH9vJZ7zrNKt4+ZGBzcf8Co6845fp&#10;2suz8x2+klU+7Sg/0v4yV+Vb+sTnlvlwBSfXMUu+09bA7jqssvrBO88j3Xhu1++apl7JAiwwK45f&#10;id2dtKOsO/iMdidO/R9tpV3CAr3K0uXnwUDbzofrMA4+ZI/y9PNwcNupY7DKmEq8KnvyGGUZ+cgT&#10;Du2EtetyFpw8J3b9twIFX4NHPyCDnGbqxEpLg9YSXrMogVX7U5JKKTQFHlmqa8wDI+W5fSqRN/Sf&#10;lu3k3UZkxdNcrdLZemYG2wcH6V4zrdvnmb4jPEilvtL+0KPKhi6Jr8yhs064y4VOkFl9sDox6938&#10;Hmx9OJws5Xa6WNEj8cgLy6LEFw+PhLCyAqXC/Sj4pcTXsqrhWxcjJ8i5GpRxzbNBUP3iMEhGH1Lx&#10;4hmBlonXgSYpFwPh8IFDNeNdq1MYa8m94ppJmdPrN8xsq/uRHz5ghCU2HyceDy4O24qO6NRZA1kK&#10;VTxTdGcQtQyKbsJQmfsEBhld0rH2XTY6JJlOb7saXfDc6RPTEe9UlYyd+tVMxjcjQxojYHiEoNgh&#10;DKbnhWEC71sIC+eEUaSKEZQxyq6PPD5Zj3Hy4N60HsPk0cMHUc7vTXfu3Z1u37033bp3f7rz4OEw&#10;UsJ096OIM1w8Wxpm+cFaFGbnQTvH+tnm89gVMQLSy1WDCDOkvKmgKGthBsvN9sRQOJznUyeORnk9&#10;M73/3tUowW9Nxw7vnzZjwDxZf1CzLftiWOxN3Ocv0gknv5cph2ODMRT8fePizt3bNYvy9Zdfxli5&#10;Nt29eydG18Mopc9T+amAUBQP7o1hUsZJmI/RVHtUUnHIGhtm2pcW+erZ9rSxvhE6TdPBw0ejwJ5I&#10;Y6NsbCbtvjpH+l3fC4hCXpv3k7+ZojpBJ8/r6UgZKT//4ufTzdu3pscx5GzWOhEj5e1U8kcffRSF&#10;/0IZJk7Q4c3i6JRJhBfJfy0N8ejR42ESR8fqhFP/ea2hGtnY2k6jYyDFIjTqUUI4aXDHEERx4UH1&#10;7gnztmJEMX///Q9igFwpA0RZfKhtZ8nY2C/j6tm9DVSME0eQvn357TJQGBcX7JuJUXIuRgkjhe8Z&#10;E4bcuTNmeRJ+7mztrbFUzXIrMxhGyh1EwFAyqyEOQXk04ZT4MlbScFUy4WcZosKMjnRuqMpefECI&#10;IdC41gxFqOGL/csZFYYAo0fHZwNwGVxvX46hcmo6XHuNzF7hEewVvgg84l3V8NX+8nIrzPHoyVaM&#10;+EepbwrhVr2rOoxMqDW/K2luacqYsbLJrfYKmIFKOSlfyqF+ajlOOiOOkK0OelYmWgYop3zEb8HX&#10;5Xf13PfcMryV8SHIUGS854WJJx+yxZUjYyi8rpz6oIguYfFw6zQNm1vi3b7jyqdG3gK798J4hgdZ&#10;Jp9e+uW5y9Ywl3Ddc+6l9ww+2nX5XeHaTr4tG9t5jy/ljf86T67zEb9xWN43Du3AkkaZ2hDrGZ7K&#10;J/DNRmofNaNSMnvg3k76+s15lyuWSt4siPDLqwguvNKGijzISeVjWBhMOXpoHIN8KvkcjxywVLNx&#10;W323KPQpJT+48dUZq2Phsk0eZQBGDvqmweaTMZsvDD7iafPatNE36fE9/BknYGgfTe9WVNQLX2WN&#10;r3e5ahf4zPKE6qC17zhlrIMJwi/y5pXTHsGSBwdS18E7ma3KQmYU/ZBQPrmQq1WeuQxVjwnvZQ+U&#10;k6Z548w1ru2WOC/vl+5N4bthl7GYH1wL5+RT9QyvXJfwl89Nv5UPD+3E3YnPd5wOw4vd3sVvevXs&#10;RKfjlzTgdvLYcR3WwdJxy3gdBx51n1/Bj6xb5lNJknxlUEVmo9GqnMpR70ceb3be7eTHi94y1bXS&#10;F05gDXjj3aDLqtwVDVID387XtcuEp/HpiDfqtn2HNXxXtMbj0jScjtPxOm3hn7p1HbEKpZVzXz4v&#10;+/3SeVdwch06xViCaeTfN4oMSr51/lyt2Egm1X7M2DJQ6oRX+AQyw0UOICWo2jYDRRvlwTXDok2Z&#10;ed3Ou5faZ3SVSP2kVY/oHhrHaOgPKtoTjNJ1CJD+JfKDjqpPJBervpWslPPkm/R5UXKr2myuFGcv&#10;i6+VT8Q4gzG9XwYlpEGnou9MRWHc6HuH8V4DjolT9RR5QJ7V8cDBbeXhGs846b039d0oA0IMD3LQ&#10;QHLeqesRj06auAm3rP9EdL36qO3Rw2WsMArsfS4YBn2SfzikBo165QtjYugL8A2/xKtfP/do6oOd&#10;vIFtpKj35EN+bQijKVzg2Ke9ys+nE6qqE0ZuW9pvj3R98PFk+uTIWjpzSQpLv1y5Zli+BOysPBht&#10;pEBUgQJ8MP4gerti0IQNxFrYQjjIRsAbVbLZ89Ejp++M03B8pOzOvXvT7Rgpd2OkPIjyPj746ASw&#10;rdpI7DsSvt+RMlcBy0oLw9X3NhLmpCSnYG2/HBvoTWH5ZolZjePHDkVZvjx9+unH0+effVzK6uGD&#10;PmjJIrdXJIztPsZKjXqlzCz8jSjy9gc4+cvJUPfv3Z6+jFHw85/+4fTNta+nh/fvlvFglsUKs2NH&#10;DxUT96xJ+oEiMOEwRikweN6n4e17uXd6HiPr0aPHaSQHppMnjXaeSuefMsc407AuBU9KvJkC5bOP&#10;wZHEGqjGcO/B/emr4PHTn/0s9w8CJ8bY6dPTlavvTu++924p6vJloFi6MBghDSdV4xQNAmAs+RrG&#10;WH3Vf3DZ6MTC6Eb108zz01inlDUNaiv0CV0SE+9WI8UnpkYxJeYzhYdfNAbKHyXQ6HEv4bIUpQwN&#10;CkeuvCVaFBtfJhWfAufbLU4Yqw69Gq9lM2PpTE3pommuhw4dmA4dnr9yqgG7P2gNaQRQ8Hb6h5kM&#10;S9OMVkhD2It7OAKT8cBZ81pLrAifPBNm9UGk5FMGysJVZxGaMVIO4HEJin4hJ6UnQrQMlcD28U6G&#10;CsPJ2nU8oY1oH6UsJD3eHrMqnLpYmzbDgw/Xn0x3ozCtR2mj8GnsNSIhjrY6siyvPDqAgzHiy4hL&#10;fmhpFMMounSmvdFNAWvpWPKEOljdsXJwQ280LUMuTl23kjHa9qBJl0P8UhyDY3X68d0RdlzOc4dJ&#10;4yoehfRF6kBYGxAU+obnnav4Da9hccvwzld8dFvONjAc4FtLEJIP30u/hHf6dg2T6zyUmYcbp9wt&#10;G3lxwGAYtaItX1fvtAt5oi04nPidrj3X5eDdC2+at5dP78Fxj1bw0DFpc4z7mlEJnvLYTTO+nuew&#10;att+8MCvCbeMQVl4MgVNrXPejjxhqBwL/eyns/TLEjBygKvDNZKmOmMz3Wg084kOuQ7JSDzsr4wU&#10;Ef2OunJVf8KDTOHWM25kRNOco8xw4ihfK6VLWnLLZ7RDE1d5NV0ZVpZw6BOafxhm6tCslNmUl+Rj&#10;4Aw+SLlCA3QbeSNg8slPXZRBlyvcRrnH0gflrvjxcColkQ/N65ewauNJN9p6/8Z9ZZg/DhUrXP3N&#10;rsvZZW7clBEecO93XOXD18P451m8133ltMqr03MdhxPevOu+8g2dxvIbcUbe7eHXrnEZeQ1YHdb5&#10;csLHFUb+/SK+Q0F8Pa8VnPx5lne1Me8WafNY70ce49pOn8eBI67yuXL4vcvNFR76isRd5ZU2tYTR&#10;hnXhtct1+PDBbY7TdSqfHZxHeVzhtJSzXN9XG0n+FY4UM/zmv1X8eHfjaSfeuK//dfUeXmOwIG2Z&#10;vpAwCrEBRwOPDBWzuDXLmjT1kce03RfBw6KOUL+AjrZAeU5Y3tf+FHpgPKCVvzKknEWP4FwrP/aj&#10;dcoUg8WHwB0+ZADSx8D18Zy2d6gU9LTBprl8Ao9xA3eGzoAd+Z62Qqc4YhVJ9Ap81v2RNGDUXhqG&#10;FBk/80LtbSmeCp39lK/Km/BFem7kPe5LnqTfZqBU/50rHHjGjHD6VRkxeS9Oh5eRIl7yd4ywZbi1&#10;hWDu45Rb/1Mfyk3/4GoGhiw9nCudxYZ5J3sxVpSjl6ST0erWj+FSS92iA2/6bs1LtB36bukbZlS4&#10;pEmrGPgFz7FVY8gfOkntUUz90MX1NA5uspn+XAyVI+kvVqd+WfrVTMeNBjUL+3hMroBFlHjP3Rg6&#10;vsJwpbSG+NJX48i7RKxKJfQdo/koCsPdew+mG7fuTNeu356+vn5run3nwXT/UZTqp6xSRhIF2FRa&#10;mNOu4nB0UJ5StJpFoWzrHFPeMHcKykixLyRK6b4DyTPhh44cnC69fXF674P3p88++2T68OMPy/os&#10;K9BmzTBRUA1zbRdeW3XEcRji8NHpafJ8HuvcDMZGjKlb33w9fflHP5u+irFy3wcdN5+k8SRxjBwl&#10;PxCDwwi7CnJsZnUar3JdYyGHXrmu6dlSly+2tqfNGGEb8abnfITNDNFT05bp+B2RzLh658qlKBfH&#10;w9S+XZB3YYZnL7aivD6art26MX3x5RfTNzeu12iBWYKrvnVz9epkjR/DqI4xjoKgkbCebXwaFrK1&#10;3snzgFPTCIsIhcQf6yPD4GH0/U5LCyM5krc7z+cxHn1pXV23bz4hlLGD+h7p9tbo62joBAg66DBQ&#10;S8QhaGqDVcJxEn4q3sMzeee5hH3KV4bQq6H8b89XBoWr4wiDXjy4IBHc3QkQGlrXeG/W7WUalPeO&#10;iXbuOsPSjJlDCRxrXcusCLTglYKPq+ZRfgjhUhrSUB1NzABVhhqRCO7KrB2Ia+ZmLF9Lwzt3rspL&#10;4asjAoOW9a+EKd4jrPF5IKYEe1LXr+rL9HfvP6w9AeCWQVf1iI6hK5omnxSo6pjwOhJhM/brjBF7&#10;wqH2tqBtog66bg9BWUJ5+NFxBoe4btO8e+3XO3nx3fZdRz3uxPcsfr9bxunnTo9XCEjhfXywfBhY&#10;FGzKPJit5HvX+fANczf8Lg8vHaWXXym9cfJlpMjHdan0cg23/e4w+RWv50rWtcLrHRwop8ojX+1Q&#10;GeQtjnppg7yViKYv12VoWvGdp/TydW1ZrFzyo1AzVOQlPkOoZtZOyIvRp+NPXoHH4dfiZ/lio1Za&#10;4iqv5GN5RgLTBl+OgY/Atw9m60kU+cjNF5Glmt6h8Nnx2Vix58zsHT6wCbWafNqSgQIdFtjyrpmU&#10;uXw8WVUDBvqKMg5iWG6N5a7KS8E9aZCDEYu3Q3OwkrrKVAMIaY8Fr6TKoCWnjE1D14IXX+kTRx11&#10;vFriFfmCrgxc31OxfxCtfAuBXEhr0QfXDEvDqjLM9VYu1+ZBYatZ2hmHpQO76iJ1sDeAa4MrBYSM&#10;TOXUu8SrVGBJ4wltK3yGN4J2nOAOACO+y92u6DLj5p7vItS7xpef3VAOR3jRehG/nbJT1tCSk28p&#10;XjP/dvrlVXjDqEv+1RH0u5w4yzSuzcur5xlu/or+VS+5Xxl/8V1n7UWu5bHkflyn6/gNdwW/AA54&#10;HV+5V/DiKl54puOMkeYdJXXplvjkocIq73EzP9dlFbfxW+Ek/uw9t1wTt+N0na3yilulx1kLGsmu&#10;cc1j0Tl3FSZ44LFDo4KbNlSrOAJPv2TgSR/oW2L4wXL26sejy1nN0bLHSYEjx4CJqAbH6X0GSms2&#10;hc4iLxjAN3yovvGufcBpjgmHQvTEpKXDlS4UmWI5qaWkkMa1+n7yKJmXwvzSqWEU7vi14FgH4gTO&#10;gX1rtV/iMP2oBiTmssNZYePIulqSlvzc01m2XgyZP1NuptOs08w059CsjZeaec5zK/PKZUM5OpIF&#10;8i+DJXpclbnuR5z6oU1A6/MZK5ZX+eaJwSErkgy+Ownt0JEYOoy1w+n36PWRzWZpGC2lJ6adll4Y&#10;Yo56zX1wxR1Fe+GhH5ltaZu4cINXzJE6DbVUrxSesRGpX7py6ZOJO04w06+YJXPYUvqRAHbSrBU1&#10;50+fnI6adEg86cpQcW0ma48wOoIxUj0rrpg479p1XE6FdGcsrIRFrpjRxiIjVI/XN0rx+urazekP&#10;/+ir6Wc/vzZdu3F3evQ4ivtTSpsqTccd1F69TMVG39sbBX9/FP2DMQaibqfwQxlUyGl/BPaBEOFQ&#10;KuRoiH7UiV0xHKJon71wbvrgk4+ni1H6z1+8MJ05dz5UiqIYZnn27GUZC0+eOLXHBtjkuC8VtN8J&#10;XClryhsE0knFgLpza7p1/Vr8N9O92zenp+moX4WhZJ+EZThNMaxsUD+QSmKUOCrnVfDc8yrMtCcM&#10;sr1v2n7mC9LphJ8wIOQ5Ol8N0VFxjm7WQI4fOzx98P47adAn8970WjrLp047s2HsyfTV9a+nn37x&#10;R9NXMZ6MFFB2Ll6+NH344Yd1SpdZANYtBlI16s5JC8WEMVAsNTt4WDn3h8F6xCXMlQ64ZiISv846&#10;V4dhqmoUYVwjpwSPEcWeWsRw1QiTTzFqwuqrrIEpbIzgj46HIjE6LgJgFq7hTDxVIwZRwM1GaAp5&#10;Vc5FWkLHSMf4+FIUF7889/dtUq2BFXi5N/3LuGPYrO0LhD3pNHL/ak2+URjCjyF6IEtv89vGdOfe&#10;nelW6vlurg+frE8+bmckWcvRsKsFFa5z+0gjJBAgWkqa9pEycJQbAtLz8Riavlljn8qFC5dKEDlm&#10;EW9vbVHIUreP7aGwNEZZQ1MMHGOXfb6R9nT7zp1SDAkup8BZ8tLCg5AirAha7bSWFEVRtDfHpmPK&#10;dyuzSVDC0WyPTdElTOf66M6qyhbPqZ9lm24hu/RVh4lf8GfX4cULwa/kQN678g0HTA7eYNhUb78K&#10;pW4o2CfqyonfbvDrmFl7rXyzE7fLJi/3lM0y2mfc5AGOWQazljXzFDjCmgbt2y3vOXC4LpurOMJX&#10;Cq7ZsHkmR7h4yiQ/Hbdrl9/7juPaZfAOHbu84rcsbnw5ceW7nMXBg+LzZtuks/SKq7aFp/Os06n2&#10;GSbUsY+2O/KsU3O0ycDfWI+R8nB92nz0eHruaMsYKw4H2Q7/mmGkkJyOYXQsRhG08I5lCQaI0NcI&#10;nTx7g3xhEkTKyFCM/FMOM5totp6y1Bn7SdNlqeUL4XPfEyKH4A7fliVgNB2b//imV+ERnHi0Q2d4&#10;Nr15jvxjMN2+dXu6c/duyWnlI3sMNliyUif4zPDBal8Iza55buAwwoW1QvIajkSK5cyRtccOHJ6O&#10;RcE4GHx18t5V6uBB9qCdNCFewgcvcu5WT26Sh9lxeY2PtaFZXgUneDQOZUQmL8/9ztXzKmymT26L&#10;nnin+gAB/Fxuz+KhKb+TD9rH+Eo+7eW9fB502mlLZVTHe27YnGdxpXlNP8m7htFlGDjvpMu/ATvv&#10;Kc3jUJLwZMINJpUBPcfRz3BgFq4pQ+M68ky8vCdbx9LsQSPwCmZc4y7igLlD1wqecSmf+q0Trgrn&#10;nXLmpuJ1/PZc1UV8l3t51W9wYItfYd6n3XjucPk0nPLy1abgyJcb96gsZ3UjfdezdBx60hUGvSJz&#10;Eo5eju2miErtxE/Lme09ofAX7FxK+Q/ZfC9ly5HEZkLEjRwwaEHGSUse0cHgV4OFyYNoW0t/r7Go&#10;l8In7y3b3NwgT+yRdpCTZaWPITodj95I77IFoHSw6BR7+egLa9Eb9k7b0evSn0UPkF+t5kGBmSZo&#10;p95r4C/eQLh9bRvxNWuUNMpfvlIkDUBJ3zCaZ8Sveg/tvB8HkiTdK7RJmRJsIJxB4MRRg/VWUDBU&#10;DH7W6arxZMRYpjbyTG61deKZchpiCVlqgCV1Q3kKxSvO4KfUe+pKPcAnWEZup+8hu4NTG4lmb6xU&#10;qQ9Zpk0fibw6bBbGjElotCe+Pt0AHih4G48kbTn6aR6Kx5Iv+vnguuWBVy5dnt46y1AxA4Pau5yK&#10;beK57wbZjL+bsTn3iMthTN47wr8+3pVObGPj6XTv/qPpy6+vTz/+6ZfTz764Pt19sDm92nt4OnXm&#10;8nTp7Y+m07m+iiliAO75ZggWxf5w3p84mI5p39HpwHaE6FYKnPB9UfTMLrx4mcgxVl5FoX/2Kvm9&#10;TCXF+j11/ux09YP3p3c/+mA6ff6taV8sx1cRMNHGY9gcjgJ7KJV1IOn3RimN8TIdSN0eiEW8lg4y&#10;Slxw39p4PD28c3O6e+Ob6cGd2/Ul+pdpJGsqT2cRv2feAbYdpdPUJMNqnOcZOr5I9cRA2bsdxT+w&#10;14L/qzy/SA/HtsGIaGnaa2tzPR3UVgyyYJKG5vqMcfLo7vRw/W46ylvT1998Nf34Zz+e/ssf/ChG&#10;3k/rAAJfQD3lGx2nTteUXikdoWKqquqhBHjqr2YywkCYcl8MAku79lpnbWptfxp4rr7Iv/8AwT8Y&#10;y76LfenhdJMH9kRJSIMAjxDnunEVc6csxSM6rtw375Qgh1PCxGtfAq6f87O0y7nc9ssQrJQOMIew&#10;GV7jHoqUmZoQfXFQgXvnp4fdA9cILGMmvJHwMlT2RNlO2PYrRoTNbpvhM0tXhsB6Gv/MaEuYr/KL&#10;UJJfOD3NOhgGncKUcbTg/1pOlfLh9Y0oV74gDyGNd+xHCY+FT7QBPs0ydDkU+AdD4Rh/4RVF8cUk&#10;zwyV7UiRyNXgtx3eSAdQy8jCb4km31pzm3yqzYX0NZU6dz5V51E4KISlQACN1rmrkY/gUrNUSasz&#10;pMzqYLr9KlPLgKqnOa7rm/zSdXxXMHj4NB+0LHG/hC/MrIa9Sk77oBxTtnuGhbKIvuD1DESXd+nB&#10;bOdZPGnkw7nv8MajceEa9z/JLcvJdVnB6XKhWdO175tejcduvBsut4THN96tkHU6aXhhbcgM42KU&#10;HTyK/mrje+obPtLswMcnA04ZssF1Ga8+app4BmEO1mhZ2nbC+H1B1+h/mDzGStpWeFwnWwMR6dDk&#10;b+BjiVMpQLNiwZUiGlejo/FdP8pY8Xf54uPIAbhxcO/64OsevOQjftPKfZdZWMPnlFW6rjNx4GCZ&#10;kjCKjgE3Dm3QSK0pS8NsfMZz3RZMrvEY671HOLjd/iq/9E8OJPARYvROTxUaJ11AjL4m9Zx7fk+e&#10;Q4TyOvnkWHBL/4GGa16vHI1gVf7Ba1XmBc410jnH6TCu6br03DJNpZuvSxjc62lG28Sv4nGdpmYx&#10;FulX+YdW3VcsXeUfWd3wir6zd98wOv/d6Tmj+Ebz8f2SFpz4zVftvKl8U274vjbzAkbqA12bn15z&#10;AfPL8Oi8eLxdswj8bhhxDWMJq8vavtpY0yE04n5Z3De5Kmf5wKr/fnPYEv3AbLzBx8sMCfL6VSLL&#10;X7iVCg6nuGvQLUYCmXKALpIr5btmEAN3X+oDb++JPHGla40TNPmdMjc/QIX8Ik/0xWPlgDKnTpQN&#10;wmgYD7dnm0+nxw8f1aqYWzeuT7evX6uB6K0nj4LLiyj9UcCje+2NrrA3ytzBvdtpj9vRgFKe55uR&#10;c/PX6ZNf067qO7BrhizP6BXUBi/UbNEwYEom5j3c6Dtki3riuly5iygdNPQtqdUx7fr7GG0OYrIX&#10;51V0gpp5TV7RLIuWPIPFzLbTtA7ujQxNXvB4qg+IIeaj6b5JuJnn2lsir/inwc8SrvXk6RReq0se&#10;x9dqgOCifpV37J8Z/ZBl80cPHZ5OHjs+nT1xajp78tR0+tiJ6YQ919HlDiX/Q2v7piPR6Y4EJ88H&#10;wg9jr4+6GWWmex48Og+yGmA9cbJWhbSBzY0W9mdwxSQqfnZLRidgFIB3Ly7FyBGTjx9vTDdv3p5+&#10;9vMYKX/05XTvwaPp8NHj0wcffTr9+g9+Y/qLv/lXp+/82l+YLl58OwU5MD1J/EcP1qcXUdQcQWxT&#10;+N4I7ZfP0yjia39K5ZrChkF8Q8DmfJaydXbvvHNl+uSTj6cPYqw4ReDwkbFp1ZQWXydYRYl0dToB&#10;w2EzeT15YiT0SZ32csdMys0b053bt6aHD+7Hmn/KUB/KKWUW26WMGKYYLXTBFNGGK0xjrFGwuoqv&#10;QRGgMA8z51fCccGs9s7Ut2YovZtOswjDbKxPj9Yf1Ob9sS/lp9PXuVoOZKSSkWJkdgj4NPYITnVg&#10;KZARSIylnhyPV1Z/Gpb8CbD6wqrlT0YGXZNW3BqxV7YqozKYmRmj2AVLo0/j0aDcl5Wd8OYHZSk4&#10;wQmsP86thE7yKLxWLLUDy7um8aAbZcJ3D/Bd4uVdHe9bWj8DJvnzMVRqmjnGzYvtZ9NzPgahPT/L&#10;AwqU08goJf/IESPQllcBDo25XPEvdWqpYwaLMDyFvtahUjooUWgJdbSuIwojdEOe5IAeGp9TvwhO&#10;uCmbTkVHm3p6ZX08fo5AfWyq2ukl6jT1Ey9NfWuCUkhgzfmpF3VeytXsHQfYitGg4U4dEZCe23Vd&#10;defWwqgV327PfxonXndc7d/k+h1+lBdDxXd/rGOWnpHCWCkFW8eXuIPHl3wxYHe5Osy9MogPVqfj&#10;lc9S1p7N6DiN85/Fgdeu4XONx9K38iKOPPllXO/aeQd/Hr4dfwm/cW4vjGue5IWbXellYcWjc9zG&#10;t/OHH54Sh0fz9tJQiI3G6wiN6Okkg9nw2nje10hqrpi2y+lZevCX76qz1/KExXX85sEux0oJnWF1&#10;3I7Hc96155Zl4+Gw2wvvfOVVM0+z3MST8u58u/4a9p/GdbzGQXnBK9wiFApmZAFayNMMnxkja8tr&#10;cEadREEx8mw0kmEibf2CCnqXgJjdn4RVDbRIE1e0jnfluSHXBt7tl/C51965KpO6rOcRh3xpmO2a&#10;BjxX8RdO8PI9J84SzjLt8DttQt4VlvidbrdfxeUKlH/J03Xc9r9yYlcJczPHqv/k/Fi+NXy7gdPw&#10;/zNdk3CJS/3fjdYO6onXfnekP9k1ffEzfY8fRuCY5SXL70eHemjgKX2ujCmiSZXfQKsMa/2h/lU7&#10;y9+Kj9JH7uaNcnlchecP7qOeSzur/rrqJ+HdhxqhtzF/I4q4GfxrX0YfvXO3ZkHgMkbwq3FFtpmZ&#10;EJYX0c2CRRmm8KrfnB890kCDWQaDhHQvuoR3ZEbpB9pv8Cw9I7Kl9pPM8q3lNVmmKKVfhW71XcB4&#10;q5HohGhJJ7CMrQzZ0iOGTpdST76fQneR/zBSxr5CA1WPo0/WaY3VF8RgCbz2VpU8frJR2wrseb5z&#10;5950Nzrwo0frpWcyWJb9cOkrZGPKz/AwwGJT/tHDR2qvotPF3B+NLn6kNv0nzHLno8cqHl0ySaue&#10;kdbArj21VhmcPHF8OuIzDmhRb8MH9f/P4JaM367DmmF4zzIibBHq/v179a0EjIHYrCc7+z///PPp&#10;1777ven73//+9IMf/Pr0ne98ezr31rki/IMwNkVFJ4vrBgPKOw/ho0OmmcLsZjmexPDZjIHBQr9w&#10;5q3pw3ffmz526tSFy9M5inwIZUbgUJiBpWnKrDb1BSYha2OQaUV5Gc1l/TtH/9o316YbwRsuGBnz&#10;q5zhlLPaQDyS8oPw1cCE5154aqTe6ewL//KDbhpVlQ1jJdiIXS2TM00Zb9lPKxqWkliG4NspTpKx&#10;zIrCZZmMDVI2pzqjW0PAsGO5x5iyS4upRqOD5NQPhqlGM/v6IFLCqz5huahTDUon7j04Gkg3knaV&#10;LnG7Q//j3KjLuFUe9VBBgy4dh094/kZ4/IhVQkMU6Sn/8vV+h1dGo69NsaaOS4iObzQMw0Kji+Ka&#10;RuQwgrMxah1soHExAOAEtgxL+AWmPAg/4BkCnRf6oKFnsHupkTqwV6U27SdeGTBp8NbN1mlIKdgY&#10;ZUl+gWm6tTbylkCfSgioY8q1afRBK/mPGQuHR+wYKqlHMyq1jIMhPvBbucJ5VlCCC7zlu/QtNNtI&#10;oUDJ58/ilBuOg1bj/k2eQycC0KyK0+o++OCDkg/a/o0bN2rpVNdlC0q+YXd9dz10eOfb75Wtr2gp&#10;D2VrPDqP/xGuYbku4S7Duxxdlg7nlvUw6nV0Yl2Gjrcsa5eX67ie0ZdMq9GxmSeXOHX+2jG+7XaN&#10;1mS1q3Dx5M0Idh15CQsP5ZlbGSpxDZdvOeG+37VvB6eCP7ej9l32ZbldO/7yyrnnl867ZZ6db6cB&#10;32wdXxtOZ4NF3vABz+BULYdLu6Js7GD+x7vKrxSwpMh9MC1feM+4y0fePnZmg6s8SbminYGWuV7A&#10;GuVbyOiRzZ/eJZ20ymzPUtN2hzaDLjWzXXl0+BtymsPF4+HreWfw6fU0ha/3Mx/It9Pu9qOcw8Mx&#10;WP0CvI7bea18vXV9A86zq7dzfNFG7Pl5dkt8/Nqt8lnE5V6LH/8/wxVe+b3mgsoby/BaPO/+23B+&#10;jR7xZhcMDpIffA2QJqz5I8hUToWBZ67pll/NnuQ39KjELMNwlnHeyaP8L8q+lfGazjTBpVOF08JH&#10;DJW0KzpjAreePpseRm+8cePWdOvWrfQ3D0s+gmPwerQxPvDwYdJyI3+8O9oQg2N8qX2sXtF2V6dv&#10;5RoANaOyar9JM97FJw05Q+bQE3pgkQ5Qpys+jmExy277qOv7VWY7EtY6oe0A3jMAyYmxBDE6xvNh&#10;6Og/LXkz+D8MDsbPgPHErEk9j72N4j6KjlmrGXJ9FMPFB2/vRX+/F53zwcMHFXcresvQY3zSwSDw&#10;GPxWdvthymhpeXr0SJWvfO6VswfEh5ww4LynBt3RwrYLxl6IvuLO/yZD5XWhNoQUpyNS0RizKwUh&#10;KRs/+clPpp/97Kex0B4G+SPTlStXpqtXr9ZG47dimDg+04jq977nS/cfTz4mSIm2FIfCRrmsApVQ&#10;jU+eFDinLj17kjyjzMdGm86fOTd9HCPl3cvvTOdPn5uOUvIOxqI7cKj2WticOHwYyewKQR1Yptar&#10;coM7BrgVQ8VXib+JkcJoYVliAq5Km7JpAYNZw8QhantEH5urR+dm26Uv5Zv5qSVLjBY0Q8uUp5ja&#10;BmlWZtJaKjT2LoyvaT986DSf8WFMxxCjKTzRQ+PQqZYymfQYpTvXujLIFp0Rvxxxkt7m7FYKMIhO&#10;WLnEUcyu52qUidOwBhnGu3bupeNbgLQQWfrX3esdTdGlcAVnvsYL03mi78hj5Af+UIKGklRx1Ul8&#10;vc87G4EtmTJ70h+V09DA0YCcImQk/8qVd1bL6JRzCMIBt2hX+e7gK29802UsHJNOfYDpSGYGOUOy&#10;DO64FmBDoOV+NgiEq5tqRzFi8Ju1n/WhTZvjT55MYx7GKINF+6gjCRncc50os/saOZrrPYitcK2R&#10;qpn8zQf8oPfrXnjFm69/Wtfwlld5t4cL1/k0bniLXPjss8/qSpboQAjPVhyXtOY7j+Z35eXFUcct&#10;h5o+na7TLPMHi/+zOGl3u4YD9pu8d/Ljuzxvil/8sct3OTr+Mq92HcbDDx/hvVIYci9s+b4NFN69&#10;MB5ewpqObdQ3Hh1P3rXpfpGvsMYJnHb9zrWV2aXzDvySS6lv167XTsfBB17LOl7CEq/D+CVO7YW1&#10;X4aL3/Xzup/hzXkkl/n6y90ODqPt9bM8x2ABmTby1WaNymq3lV/lNdKql7HcLTACN8nnf39aJ1Xy&#10;zf8ur2uXQX7yqNnf3JfLq6ZP493OfdNFur7veCU3c+28VnyTe++bzxrWL/PtBh7junQdr/KfB6qK&#10;zoVP3rXfBe9Pcl3uoaCi1agrvt8tnefmn/a74/w/4X5ZGQfOOzg1PZZ0qXdeL8J2u2X8pVPf2iFa&#10;9R5VG9/JHHWtHdu35uQp3y4LNlU/+tZlv130LlzFmKq/R8sE5Gngznk/aLwKGP2Z+HQefeKcdpRd&#10;/Mj70ofILwbE6GvJxvv3o4xHER96ngNP9CdRluO2XwTP6OHSwdPpq3DGCy2nuv+uZU1pv+LWJney&#10;Kzpq06f4PrzZOKETGAaZzYIM3MjWxI/s3bJMa3OeEa9Zj2FMPIivmQ+D1j72fedOjIn7MSTGnsh1&#10;Rke8I97rGzPRofWnjJ/N6I8GvyuePYeBCX4dOED/jXdv/zNd81GMHJ8QuXHLN/tuJM87ZbD0LBkj&#10;5sGj+2X8kMeqhN5isz7dStnsqy09lc5OZymf+gkNsJO2y5hbzRbhh1lecWW+9Wb6P61TWQjewqY9&#10;IbHsQBTyyy+/nv7rf/2v049+9KPpiy++rPQME0uzjKBaptXKKOVNhbdrZXk0sJQmvhgv3vdRfK/k&#10;5fazyUcQfd/jnRg9v/qtX5n+wre/Pb37dpRDp9xIv50ONkW2fs+WhTWN43mYJkLZ+j8zJc7td6KN&#10;UyFYnDfv3IixcrMqRINDVJYio6SFH5TqRILgY81dbRoNYzKIfPSxphDNtDBSQhcnZpm1cdIWzyBh&#10;jR8+ZASPYryvRtqfJfxYFFub1l+m7BgHE94KQ/qwI8Zg4Jw/f7FGoC9fHEffUngZPWWYBIcy6Kqh&#10;zg04XkOofSBJ343RRikNCvOIjz16dmIIE7XRSviOgcIJ2+3BVm/NH5yr5+7MuG6s4z5wLe3Lu+SY&#10;Z3GCSb0eYVylKb7wMPhuwKWsRHgk/2oAuVYqfJo4ddJF8LIMjPA0Y2FPEV6q40b3DaXIl3KNUKyH&#10;D9SFTedwG4LHatDRaaNCKRlB05IMG9mUu5UqV8b3J59+On3w4YfT6dSPmTL5BUDhXHinIGDbjF9H&#10;nuZdGcsMFdIx9Qn3qit1WnQKP8M7afg6BjCCTf0RdmaDTL96hw4qsNqm/IpWyT+wjbxwXR+7nXDp&#10;GtdfFm9Zj5w8S2jPtOg6F6fqZXEPx+JJ9E18IzCuhOq1a9dqBlEcp8WABY/uFJbpmufA5htnijZ6&#10;8kaM+BKmiSsdDz6YhCp4y7K8yXnfee12nbf8lIEM1AnAo3Fd5kd4N/7o0de+5+TlXvoOa9e4cMsy&#10;uocLONLpLPo4cLNz8peu+CL8y8OxXeff8D13fLCNzOmolK8UlLznzFIxMhnpyoUWy/LJt8vQfNGu&#10;8+HUEbrx7sVrXJqGrh1/txMffK7Tibuko+eOB09x0IDvfswS4G+++Wb1QVLtlzL/ooR/aBK/e09E&#10;ucbXT1ieV0ruLEMinsoJ05773dP1J9OzJxvVN4Atbh1wUAkCK3AK73i/gh//ykUs2c339a+ex02J&#10;Va7SuuyUv8vtXni/W7rCcfZcx3Hllu8qx9w331e9pb/pWV5J9KPyA0Pe5SOj9c0d3jiAtcwHzZuX&#10;xO30Zagk7I24oXM9cco44rWrOPHFK91/xlfdqWv3wuZ4PAdGpSOfhaePKuBxedqpjz/BLeFxhUfK&#10;6LrbrcIq7kgneT36N8PKw4zXgF9lyDPlufbmzPVd5fn/0/bnb5rkSH7Y6W/e912ZWfddXd09MySH&#10;ah4StSvuavnwT5KWx4z0T+3z7P6gXYrnzGg4nLPvrrsq7zsiMiIyY78fg9sbnlFZ3U1KQqSl+wsH&#10;zAwGA2AGwOHhux0F174vlPU3gnSDzNBD8gfq2If9bBt3oiQOjF0MVPaeycDr165m/DSJPYxp46xP&#10;QiRhYvUxU31TpXR2lmeNWWySAFNAGWoyTlkC6sq4f/R4+hrv2GbMHHYCGeVavO/X36FDSQdH8hzJ&#10;2F/lCI2xDRteqye+rTZWkz1jP20/fR57ULkiG3np9dyf1CoBXtwzxOeJY9vUbf2qF9OVKWlw03LX&#10;xk06JmqsPM2ypMeEIU2tyOibOH92hnj3W/8Yu9Xx791X6pvLhgxIW2N+SpJWMbafWZ2tFVptDK1B&#10;b7Q5MOgO82u0n7XNxEYOjeItz+Co1R2OUOQkbXWLkTn9YpfQBfVvl09NgDdEdl47KFs1coPPu7gO&#10;lXKU9Vux5S+dPTOdJMuIrFr5f46jMhgfjPY96AbgSmCWjnTwP/nJT8tR+fzzz8uDM0iWsl6/loH6&#10;ZOXhnao/OAXfynC6iiUixucQpsFQHRsQ0N6JV3iPu1unzLx29dr0w+99PP1eHJWP3/9gunDmXDkn&#10;exF8vZyV2irhR+HqtCZ7F8O3CjfY+r6LIygZRg8e3p9u3r053XtwN2XZqDJZlrKcNfgdjZvya4ga&#10;s28BjP2JAcKvBk/VQ4ucUgleiLJCtJPf27s65jGLfOqkD2kykg4PRYtCnj5zdjoag9MJZQ/i0d6I&#10;F3sjXvO9yNWLUbYnWZH66KPvTa9eu14nPNVXp4MDPyXQNMxRLxrfaDR1go93IShSFITzxcMl1+r0&#10;sRuaOgX1OhrvAHiA0PXddd4wGuwYtA0aZNW60vddz51nhFwrWhPWaVbkCHWfRlDp6cDgw8vuZh5q&#10;Rqaej2ejc0qMWYmUQYPwbRXP7ft89PBRLfM+3XTCB++fsXg8jSeOQnLeikNoZoKDaFlTZ3nEKkbq&#10;KqWtTrg6y3Rq4x0kkh6nq4Eun32X9UX+q1enM6kfDPS2L+CeknAu5TMbRUaWbOkAPdnh5Fa5Q0sB&#10;ElzNGI1BIbLGTsqpfhmC2o79oXDK51m3Ux396Aw1iEK35rfrBkir/lx1eoK6fll4sR6NN4fLMG76&#10;8ClXlWHG4R6/NcsScC+dvGgyhK2mMBQZ3p6VoZh8bWjLA1rfpBGaXskydag/qjae/gfeZXmaBwY2&#10;J6lx/eeGZR50DW7tqLiSZdXXzC/ZKAPa7ju+25Or34L7/n2QP/cNaJKVMronB3jRUb7+/gj5oSvg&#10;tXVDaDrNK7xLmq0P6OjjXVuenpGhfgkd+fEAVwO68Iknk2VAA33P4CQ7oA7xKR7IDzeQvsvf99J0&#10;/QtL2cnT14Np8U9urv0M/bEt5H49M8ga6J2hMo76HAMvnM1HheTNrzku9PVZueo7aGm9/ydtriYZ&#10;ir7jV01QbG5FmM/H1/1TdwwuPNUEGdyVLfJwX/1deC2oR3Xt+/pv/l0B/aIJ1yh7lxuoE3HSFDVE&#10;5C1iua3yDNlAM9KC8YwcOvhN9uqdjrtyUsRDim5NmOSqn+aMOaoWD/Us0PwJ+r3iPaFwk/2sL4Vj&#10;ztf8DB4HrPMEBv0SwfrZMsDZOuMqfRnwc7ygTmusyf0L+MVJu6Yx48+16f66sM/byLfk42BYp637&#10;up3jqubme+WtJ/6ruMKVn2TbIIdnwymTZ5Sh7+GTpvQosI4Ln+Uwz1BOaJ4JnAeOaU3cBk6dOj1d&#10;Tr/g8wnqyISw/mMrBrWJVGNsCouTGoeLVtl7+B3b87UBDJDJ2kEIz8ZD72fUUbtpl+O9W2UZ+lj8&#10;QRqcZeugl7wm94z9VZ6gNjdoQK2/sn1mXYLjefrYOClOa60tYcGRG+gLP3vDb3pe25gy/ruXl36P&#10;FdHoaq5D37W14URyeEyots7rH9T4oKsNhG4dzzwcJ9ctKy1bnJOxi0mfaTJ0XLWFuCd0EQ8pk5fm&#10;Q7Fo4IEtUE79uoCjjdGBOm0sUH2WR/ia07fM2RVFPzSHxJI/qStHcAZTYhY6PAMdOeJ7Wqkv7zrK&#10;WTunngw73Pe33nvnnenqhfPTiaStxQCI/jAhFfVbhQi3IBWQ8hxaRaj1W+i4hw8frr788svVL37x&#10;i4KbN2+tIrxVjJfV1avXCi5evLBKJ7yKAleeGNCrCDDpnqbvD2sJ8fJWj588WmWgr2fxOutZnJfV&#10;ztPN1f27t1bnTp1aff97H61+5+Pvr373Bz9YffjOe6vrV66ujh5Kup3dVRyVgmhGQZyU+DlpAgF8&#10;b25srB4+eLi6e+fO6tbtW6vbd26v7ty7s7r/+P5q8+nGamd3ZxUHYHU6dE6dPJU2c6h4kTcatUrF&#10;Fa9pjKso/oDUdqqo6CTBau/Z89XzpI/HmjKF9/Cwsxu5Jf740eORS3CfOp28R1Ybm9uh+3R18uy5&#10;1bHIazv4b9y+s7oZvu4+fLDa2tlJ+zi8unDh4ur1195YvfXmW6uLuYcjRkD6SG5cyudafU+aVNIf&#10;PXKs6gccPnQksVIeikyPV5mqS0pI46w6lVc5o8S0reIkU1cN8Lp6LnTcuv5S3oErzWQBLwtwRNFz&#10;XT4vTc9VXMf7beFj0KAL6SDcVbzrs9BMIw3twX8axeroscOrNIZVnNHVncjzbiCOStIfWh0/cXJ1&#10;OPWny9iInn7x1Veru/dS/7nfThlSoJJbnNDILuUNzvKL4M7v45Gt+id/+kxuT6PH6hreOLil+/Qo&#10;HUnpc4ydko0gD0g/GJk9y/PN1WbSbO1ur56G5+GqRBZVnyl71efIg588qGdoxEGJLp1anYk+HT92&#10;rOoiPWjRSkcTiLzIJXniIBV9gZyrDuY66npTFqBu0eu67vTL0L+lw4tr42pdgqeD5/qA1peSW3S/&#10;5BM50Z8MZKtvvvlmdePGjepX5Ll8+XLJWp34Db+08ncZXMXrd+KorGK8F7iX1nN04Ynhvjp//nzJ&#10;Db7fNjStZWi6+FeWGLrr8lTbC03gHu0GchDX7anbUuNv+bf8pAEd3CtrlxM9cfKoC2WM85B+48Iq&#10;zkTR7HxodN1IX7o+607T85x8lU251EucyKoT5WtZo/Xmm28Wna6brie4lFOAC48duizSuFdHZNfy&#10;a/3xTJrG2bCk0WVqnC1zz/t+WS48AvdAUH684lE5Hzx4UP23vte4pK0G0epQ+qHG2QHdpi2kt6ze&#10;tniaaUit7Y74pE8bNU7sZsxaPdtbnTh6bHU+YwB56kP0aZU/6UdXnTwuczn8qvhEVpoRub6v3wL5&#10;4a9uI6f0A6PcKdEBvou5OSzjO508xVP12eM5uQ58+3rb8gH9bOTdl3nXwRLEFy39XnipuhW3xJur&#10;tLtz++98+Bk8DvzNv3yFZ12G/Wd932kOx7tc1qu4YmRwkN9uyXDkF+QZ+Pfl1PDrwsHn/Xvwsa9f&#10;y3SDzou4+37/WpcKHdf5lLflRQ9oo2ejlPPf/FtOefwJhSPX1p/GJ6VxxnO6ezL9zOHYNTvb2vpU&#10;dtSFC+fTFg+lH9laPUo/sp1nh7RhadPuYKlptOCI8gdXyp77GOvhN09DuG2tOBxFSxuJoxKaGYOP&#10;6cc8T1+OTzwm37L88o3+om0hcgzdpMPrM3ZjSLGPwJHDR1MuuibpkFB8jNI5/cJ27ERjt2CcP5ly&#10;Av0I9MpTssq1+76d5BPnebWNII/TVziE4oocEo/Gs+RBo8bwWddL55OnwDifNtX42R/yxzFY7aKr&#10;vSln0mpTBTOd0tvIq3Q+sjl2/FjJ50jk0/0rOB5ZqFd9o75w27Gl+D+esY088RzbqPgKr2UnVQGH&#10;HlV9uKjX8KUvitO12tLXP3oc++z+6kzwf++DD2LHX16dSZ2qoXJU/nNWVMJAeXxmSFLhKfOYGQMZ&#10;UGrW0kvzn332Wa2i3Llzt7xGs3i+V3D9+tWabbPlKwIoHKoD/2av6+XxJ4+nO3fvTLdu3azvW3g/&#10;RRo0U9ppfMlyczq8tzt98O470z/80Y+m3/3BD6d333hrunzhYr2PUidHxAONc1JHuvFGXeNK1jP8&#10;mi27f+9e0blx4+b09Y0b0y377x7enzZ3Nqdd24miSrZlednacWxRrKAMrpr9GbNQvEzvvESetL00&#10;oE+u4InuX+Wepu1ne9PWjpnJMcsK//ETp5L/UL2o9GTz6XTKXs7Tp5JuZ/rsqy/r6+QxnNV7CKzq&#10;ozznzp4vWcboqJkBqyno8+wHpUoa2Zo9sER5tGYaooqpt3o61yGPmacfbxuvgfyruvVM/alz5ZN+&#10;4EVpXKXre89HnY4Z3n7e4Dd4WYDGo07jfsxoDMivujrNy6zJCHAOr123aRah32nCc31ZPvF+m72J&#10;Q1o6aU+q7VoOGjhx8hQs02b0727k/Olnn9fVTIFZHPta1RN91dMUo/gImBFwIl0aYcX7w3sa8nT2&#10;3LlZ10+WXL0IN3Rgr1ZUtCXo0jsU/05ls0fUvlJpN55u1epZupVRRrMbuVGPyxflHfOKP/t/z50d&#10;H3nsFRUzR+lxw9qLkA6j8rSshb4K7jutkI60oH8vn3Xo33iqthocykgPQNVHnnXe4r3bzQzdl+DN&#10;KoA4q5y+saJvkceWuqHzo17ghd9MUvMgrml3v6T+4YZTWaqO0i/BZ1uUevLstw1odfq+ikMXL1Zy&#10;0NTPmPHCO0Ab3+g1+C1+Sd99l8f98rnygX6OJhpWU9BVbs/QIyvlVEYyRa90I/ian74n0wa/m17L&#10;kvxcq++8f7/kSr5oeYbW9evXi17XjStcArydFh7BM+nQanrkh0aXR3r5PIdD3aG1hCXPQPrOI77L&#10;2M+FpRxd0RFaBuh7x5L+6Zul8UG3DMO1XSUDcOEE6xBcAIWkqKvf+tUO2iUY/Ix0wNBtldRBMbYu&#10;OxRDgj4SWd+u7Y4yhObhUc5wU/2EDoVGlFYs7ut3AlpojPKH5nyPD+Vd6kI/KzzKVPlDzw2as9wK&#10;j/QzX+KXQRr9Hh0qkO/5WLUq/B1mGstQz/NvjRuugN/NJ7mqt9aRJEyW/OVZ4aj7fR6BgM8uA+j7&#10;5qtp9G/QYXE7aCZ0nk7XOBvvrwsHnx/E2Twv03nm92/C3UH65k1o3l4o98y/VP7vexReoJNIv+jj&#10;Mv/YnmW3yfigroMnkqjekzDe2gLmOyoOlqELXvI2Fh46mjadfqlWVcJDaRD9m+tYvXt3RB74qm7W&#10;vA4Z1cFADpE5Fh22ojJvxdrXX+no99Bz7YdtM/SmCBb/+iVlklYZfJTb+8xoHbZlLPd7e94l3q2t&#10;YcbsOkI4vEFj5wU+1oeODNR1pfs+C9A7KlJ7A2/4UUZQZUq+crHy25Ys26KKz+Q3nnseRy22iXRD&#10;T+Mo1IoFGwlu6dGDM1b76B+Sj1zwpfxkKG+3fXZ43MJaoZJcqBWQ2By1YhVble1er0GkzuCu53lW&#10;OJPeystubO3aRha7UhlCvWTq+1PkVhA5jHFyo75x83Rja3ry6HEdd/y7P/j+9Oq1K9MpMgzOof0H&#10;Qgkq8LLQzxAVuoAGFc7JX/zFX0x//dd/XfvLDTAGRdtffB/Bi8WuDAPxBEbxGJEGO06KI3g/++yT&#10;6Ze/cgTv5/XiDxpewPedD9Vtqw/j7IO335t+/3d+b/q97/9w+uCtd6Yr5y9Ox3X+UeiMJtNzzkmM&#10;fl9Qfvo4xsKTjVpe2nT6QQTy+OE4/vRujNY7970Q9GB6GMPiMUM3fMU/TuWOxsKnizNdil3KnfI/&#10;jaAZIk5l2I5SOFGqXkJKuZWH4UBZyIrMlMO3QrzUxam1DxMexrBlv1IoVzQIN3koWn1FP4pK5N2w&#10;0Gpj14viI240lhGqeSR0PQ6FKUM5UDH5XcoSAx2v6KiLJc+tB5U3sLxfxgmdVhDf+ZfQoe/bCRn0&#10;KqquL8DMu7K3w8IpG999GdtJAOMdHo4KA0o9SKuMjnd2kEMZPtGp+qBW4SJTxwFvlBPz9Vdf1XYj&#10;L3WRd3Vq0Sn1VR1GGljpfjwWvOFHvLjqtFIHHly6cnl6/4P3pw8/+mi6fOVKdWYc908+/WT65LNP&#10;py+++KJeTOOQO1lDvqqW0rd0HtEVMlKfRS9S0BHQIYZfG7bAvfbkZDHtZGm0vaye6r5g/F7Wz+jA&#10;XqyzhmVY4jsYPCu9nHlv+g0dOk2nW5bP+xsM3g8//HD64Q9/WIduSGc7KVBH9L07Wfw1LeFgOaSV&#10;330NPgaTAFlx7Fx/U1jiO/h7CcLBMi9BWKY/+KzDd8nuYJx0QFCmMhAWZWxonRDkI7suP2gHRrrW&#10;rc6Dz+ZHnLRgtLt9XfRcn6jtkbewzN913fHNj9Dl6dDy6fsOHd/5G3/nB51+iW/5vEFofH43j92f&#10;Koc+A+jTxXe+lwaPXgK4aTCpAep+DYygQ2M7S654KCNjnlQzKdb9MpQVIMiP+j2X99eGOWNd8h+5&#10;dR23zgC/u94r6UJWQstLWMpQ6DpfPw+/xi6yI8tuhz0GtdwLpF/ga+j6PRiWadY4AlJ2nm/DyNth&#10;mW8JLSuh8s33HV5IeyBI/60M/yeGZZnIu+DX8Ccsn++n+XY5f9uwxhEEGSqjp8Ousy2J4W+MVO/i&#10;jLUo0TGy0htYJzHO0v8a32riNfaS3wFGeR1QRGeTbr31Oc+GHo8xk5Ng8vEg2N7lg9LHY385PMh7&#10;KTVPH7axXjYXJyvM1FgfA7vsudhETgeTRtsw0eNUPqd8GfttJS/dDtRWLP1FjG4vqdc7fLE3tVs8&#10;ei1AOdh5HAltgd1V70hrG7nv9sO+qbKlXEI4q3zk1uU8lr7XFjNb/m0zO+nF9TiAnAntmhNZ39DC&#10;m3aX3xwRchufrhhjxJDZ6HfKsUtdmPCt8vtUBpswv9URfsohmp2TsjWCTz3WhEHaunLYEqZM6hoY&#10;E9hkZOIVC3Z3A7ufo0dG1W5dQ8f72WOkGH3kt8KLyvtiaGSUD3Q6s56/+MUvpj/5kz+Z/vIv/7Jm&#10;oQjLKoqXKwEnhcFx7drVeqlTxatsyuzEgLv370xfff3V9GkZcp/XKQyeUwpCPXyYoHhwh2rG7m/9&#10;7u9OP/o7vz+999bb04Wz56ajKdgUJ2XPS9I+jKJxPE0HH2dlJ5W1S+nmgeeRj/7cvVenJjjR4E6M&#10;WC9Qb+3G0w3N59zZACclREtg0eNcNSwOBGUbR8htciRyPxyVDG5RbF9U3X6qsjMwR+nDeSnD+Kjh&#10;aKAUworkbnCNj04N/BRCR67xUIozKdvJGBJ11F3kXR19eKRwZWSciaEVWZayyB/wt674xCNXKy0z&#10;Xi1U3alDfPfeRo3KrMLI83IQDJgN8Cyftf7s0/52/tab+bII8sI5oGZs1r8NcLmGf3h0Thr0MMR0&#10;WGNGfpySMU66GAPldjWSjc0nqSfvOdg3P/LRUXl8rdZe9K+++LLeT1F/Oix1NZyG1H90Sl2uy6sx&#10;pUPWUSlVdSxz+Zwbfv36q9O77707vR7d9zL40ejxT3760+nf/Nt/O/2HP/6j6U//459Of/U3fz19&#10;9vln5SjX+fLJfpTxeC6d4ckTVdfqCz3yRKMgfJtJQc9vbUmn4UovNPRRD/t1NGTeco8elExH/BK6&#10;jqqMvwZ+U1imfVEXX4QxgA3dQ1+ddH4vYDrCnLOiz9An6Ft0cPJIWwNboOQ/01kGOIdeD0elZShP&#10;y0t8y+m7QstnmWYZB5ay7vbRMOpydL34BnhdpnXfofF03PL3Mn3fK4OycPJAl63Le5Ce9NpAOxxL&#10;p0O65rHzSu8qD/zt4LiHw1V+7WF/VnK/Ppp3QRy8/azDMo2AJhCa72V5m9fO188aR+cV+rl66LpY&#10;poMHPsGzMiIMuvOAq1zy6We0vX0uvzuEqyDPv+Cu9qpfTr9i30iI1Czz84xZzUuelMG0flkWbARC&#10;mwHgBdk6vEM5QNJ2GX5jCB/S6j/rOudTZrDUk6XMD+IvJ+sAkJ0Z2r5vnIkoXhlmdEI7NOMuXmj8&#10;vw46fCu+rzMPS14K3Ndv1yH/WoU6EA7ifRkwEl8W/51wQMb/54aM+UtaC1ks4WVhme87kvzmIF8A&#10;HjsMOBY0WXthtJu8VR/sF1fveHm/q975lHbOC4nnxrZyTkoXjXXjvmB5P4M+Z8BwSuSpE77qhXlp&#10;jsU5iQF/zCTeqRj2J8sRCrWUWX6Tx0dDn954ryb95uHjmmfsAu9NPE4b3Krn+rkxGTgOBSneqx0+&#10;i46PyWP25YMHwwivScjIoVdbQKVNWwB2EZnE1L/UxDOiCVY92R1jc9QQsFXBVewdKxlV3pZB7jkr&#10;nBQ7f06fjT14+mQ5Eqs8Tw0H77OaFC/c5BvZryFpyD0NpJ7TdbtJfMBaWerDj77pl3Lg1Yvz7EVt&#10;GW511x+PNilR7bzuh01ZTkscNg6Jd1CsohXY5TBPKCs3/fB+LRlzKvE0a/TLX6bfV9zRAPq+r32P&#10;UZ6SZXFOiiOI+6V5AcGLFy/Vy8RmR71E5QV6DBnsVBhjkmHorOZvbnw9fW2b053bwfuwPDlLxNKp&#10;pLNnT9WJYVdfuTy9evXa9N/+6EfTxx9+MJ2NB8nKry92xphMNzteck5nYRCoF5CCy8oBhXHiEyX6&#10;Ik7R53GIPvvqq+nG3Vt12tPmTpQqBvGRY1HY4xnkwyuDtUJ48HIYJ4UXvPEkhmXkUx/YSVmfbo0K&#10;olQUfjeDUH/wr5bZKE0aznb0BcCjwagUy4saoY/9PY1cLZEdC86jaVhPn++W4jiz2skNe6vDVaE+&#10;nsMAPn/u/HQ6RgLj1IBYdYTXyLhw52q7FwWtNKuxJUP9UZBRxYPnWkEwm3F4Xsqrjn3UuQ5/qQcd&#10;il49H4NAP6M7DcJ68EpQp3gQNDp5alZDgwpfnAtK7ihA98Urr352WGq1av4ND8fEiglDlk5qJIfD&#10;r/I+3d6sj2ZafoaHzE+dOD0diRy245Dcj9N663YM4FsOLLgzPXi8UXLxcr1tX+PUrTGLc4LTnE7h&#10;WBwd28Do2tHUqVkaxe6O5nLq5Y0334i+Xq2BGV26ZFvhzdu+0fNlfbzz1m26PmYb7ty7G6f5bjo3&#10;287mDkwn78utwc8otL1L3Zv9IFezS2ad+vg/+qnjGd96sAIZntJ5SEvGtRzuj2ySVzz59fNl3Qkd&#10;p0MsPQrd0qNZz6RrEPo5OPisg9/yLnHgAXR+cWTmijZdsKXUaornyurIZ9uZpCv5Jh186r5nwXs2&#10;xz2dE+SXjt7Bo58SJ4gX8LHkT17QPDX43QYt6HJI63d19KGPj8bLgVga+e1Q4KFpgr7vsOSnYclX&#10;0yWr5keAFw31t6S1xC0s8cLV14YO7tHocpE3vE1HmdSN8vmNDr6WOJvfxidI1+WD0wDW8mvnR5nk&#10;lU451F07WOTT5epyuBcHPBeafvMgXfPXoZ+h7+hPumflXCjjyqtf+oXcA8ZVuK/xoLaH5rYNenG2&#10;K8PJqNEf2Arc22QKp/Eh/OHxuQmRpE+2mom2UsuIaV73utpy9WYJukiK98i17+u/+p0U+VeGe6Uf&#10;8hFabtrPUn5NT1AM8VWehIPxfd+4hMYxZGtyrfO8iKfrRfBbetdlOkFc4UCzyjDq8gU+l+n8Tv7m&#10;qXWgn1c+iQ6kX9IVrZ5aP/Zhzj9fG6RjY9j20mUGS7z7uAfNZTj4rHlfyuiFMKeTr9IyZNPvq8vO&#10;u0+3klaAv/jPtWmt0+VPXjo5QtK0vnSajB/uh56NuJaxe3pWTkUALnH6H/bfmTOnY8NdqfFQm3qQ&#10;cXu9oyBpy94KbZPEJnG9GL5j4jdXuyN2TP7OvA+6ViLbWYnuYTvxOBs2S/iKPHystpyY/FYU9SqN&#10;bU2ejdUXtojVCG1vbqNVx0MvVxnrOTd+l9RCx7Xaddki+7Jii+GJcyGOs6D/qonU2L3Vp6V91+4O&#10;/U3y2LpVBzKVzTb6TTbwsD2sCIlPH7GYgCx5Jx/oPqS2zJU9mH4qtLetkJBd6CjXrr4IPf2OfIEq&#10;S+JKl2cdRh/fQRFJDXUTN7a8KcdW2SrwCRyr+gsPdfpb/jxjy4+t9ClP1U3CfAkxDXnYU+Hj9Vdf&#10;nX7n+9+frl2+MJ3UtyZ99Sj/8l/+y7WjglEgINa/Md/MEIyBinHFSfnkk09q25cjHAnf4GTFw2Dl&#10;c/icFcfnihc0YCVXaVZivv7m6+lm8HBQHsUDZXQyQod0VPhelPvU9NZbb04ff++j6YP3P5jee+ut&#10;6eMP3p8uxXBz1LDTvSRP9awdFUYsI40SWEmxrWvnWYyYKIoZ7M9jLH4SR+Wrm99M99JYNuKkcBIc&#10;C+vdBkfd8Ti9gURxiUXlW97Cu1kvimgJTgPY2hqDieN/D8XQ511uhJaTTBiFq6TZCY7d4HPldIi3&#10;DFlGRMDWLxXq66Enz5yNZ3y6tqI9ikEAly1paJk9YIyeOTveS3CihkC5KYA+po4ejmFdswcUqGhl&#10;MDrEUaGsafBpiMpVy6lJNxp7N1iNXH2PjkagCyN+QHdCDcvQetP6VI02aVqXXP3mTLlWowhUZ+Tk&#10;qzJK5lm48OuYv+oEpmdltAynxekhG9OdGP9W474O1JHSaTxFP3l2n9vmlXqNo6chnzge4yaOYTkp&#10;9+5PN27enu7cvR8nwqxB6G5HnzS0yKG2/eVeA+IEMIo4K+UoRHb07fhRTuYwrjkqynUpjsq1a9fr&#10;tK9qzAF64mNGdLDObb93r5xmYCuTrWCc59tpR34/2nhSHUy9JxPR9gwKPVdvZCXOaXS+Zk1/qsNO&#10;3JmTwwDWEUmHt2EMDT4FnZj7ejaXcVmH7kGVHe7Un3sgvdD5G0fj6SC+g/ulPgjLe3y2sSR+1PF4&#10;rq9pR0V9K5vVFttKpQP4k14f1EY0Y9dvuuQZ6DLiFZ4um/jmH5SsE/DcNJZ628/gbkO6g/juIwFe&#10;xDVNBjaDfumooNd4m5cuf8cvA3z4afAb4IWB7drlhRugBbpswpKGezi6LfZ98+NeOcnVZI/+G53m&#10;ndyUSf/fjhic8vUVr/17GeRvHpqGcgD35Cm++VFv/c5Ny6/5EOBx3/GtV12GllkH8ULzIA+aJj/o&#10;3uNHw1HRGDkIzyMPe+u1fe2qQoqEOllpbylRGTE1SWac8mxO4xlaNWlQv/PAQKN8YWv00cO46G0f&#10;+iIn+VQZ82+vLsm5vh/Xvq//5t8CnhhvyqfsLaPiN9Bl73oSiscZlmEZx0ATGI1C4696Rqdih1yW&#10;qxpLuoJ8QGj89UyU+NwrQ4kqeLv+Go/QNAV5uz2/jI5fS5rfTtMOxxhrQG0RckW/rwF0C/zGw4zz&#10;YIB/FGf/edNc0hbw07wfDI1H8HykpevawiizNIVz/KuQmOQbZW4QquzwlI6Ma+WdiZROzXXXdoZH&#10;g27ohWbT855VbUlKG/WcQ6eN1oRb+oSrV6+kHzpW733Zes+2UWWrtKdV8jK62Utm7p9mTK62n3GZ&#10;TWUyuLdbh/nQDv3k6fIesvMmbBbvZTS3Dsz2R/KUQxHmK30Mat+xY4ewfYRRp0o3Cum+tt/7pkqR&#10;je6EiPzutRX23HA2QjOysNLBXmhngW5UeVIWRr5xQz9UuoJoSClLjwcCvJ5zVKrfzpU+cm663kKg&#10;Ln6hXyF4uqw7zwdvu7E7ONHsHvIs+SVUXSaMSZQBVa6KHm1EmcoJylU+TiPnww4itvqztJOSZf6k&#10;H+/ajTFGGeu9vuSjC+QC+h1buvg8z60ucxhfe/X69L0PP5yuXrwwnYo+eGemSkiAo2IGtACqMjCc&#10;q4ItB/4yrNJ522vPWWEYIGp7huOHHVE5jqm8VEIncMfRwQPkN1N1w0dkGJhxViwNeUmap338xNHp&#10;dJyTixfP18cf33jj9endd9+ZPvroo+lv/a3frQ9DXrp4MYWIQqQYCuM7KRqIgcDyeL3QEyGlAEXf&#10;oGpwZcjeDdy5Hx4e3JvuPXlYzsBG0jzNCLET52gz95up0J0oqBUGs+s7z/amB4+exIDcrPhVlHo3&#10;1bIVD3/jaeglLq5HlHLMBDzdjRGzk0pNvq1cN5PmiW1hqZCdKEN9SyWKrwIZo17QKuWvytPghwKO&#10;bWFJo6OkBjQh5S1IUGeUwYoBT3f8Do1q1IyCoZD7Yd+orPoObThH3NxJzJ2Uul+CvAfjDsJBPeqw&#10;THPwdyn5PADXYFCDw/w8aZVUE8jTumecM1R0WFZS6M+nn35a74DYNvjNjW/SAd6Z7sUh1SHoME+d&#10;Mns+voXDkbGaR2bDGBpLryFX9T2ctWHc6ATNsnTHBLRiaQXVRHZrRyIBTQ6I+lAGNefedq4rV16Z&#10;Xn3ttdoG6WV7nZqPKn0dnm0D+/mvfjn99U9/Mv385z+v7Wg3Es9At1r5WcA9ZwbfVpk4UIxCBhvH&#10;tJzTtLk23roDX8sTP6VvLfcX63pZd54tcSyD30tYBr+XuBpfB/H6neqI5zSNo/MJJdeUQ9kYv64+&#10;cGVSRJ+zNg5mXPIOPR5GftP9Lj47TdNTVrDkfwkdPJNmDICjwwWNv/EuQRulF90HNt/Ckjdpm17n&#10;7bBMJ3TaDp2+478Lljg6LOkI/VtaZetyCp6Rdw1CKYt7ZYFbOEirZdP15No8HKQriGsQOq1r42uc&#10;SzxgGb/E8zJYBr/xK39NSJhYiC50HRXNue9QhnScMh3AN/Nbf8mDV/zlmRnDcFY4++vNZkkN6oyR&#10;nQz6JjT01/pgBgPZtkEDPx5GPSzKjOb4+RtDpV7zOvKP2dNRlw3Kh36n+80BzjjO6Y/KkIQzMGjt&#10;61D38Q3fFfafz2ly8XvgiBQP4Km4xe/8t3//vyPg/VuQv6V+L+VZYXHf8Z1mnXaOX4ZO+39kWJe/&#10;ULdsKmYtn4aXhfUz186YcJDT0ku2w1w/+/Wxf6/MytjOHUYO1/sjY7vWSDPwJWWlLdukIgcfYBjW&#10;JjzVAwcg+Ao3nNqIPnngtPXLxGzZNSurOyYW4piE7pigsvPgaI2hdiWcPuU9zzO1dfv4vEVs8JZ+&#10;L/aZ1RAfhWQHs6+EKm/a5Jq/Kv+YuDjYnsiQwT8cyh5XWz4ck7Ei3lBbqpK3+oFA9TtJi6+aTE7+&#10;FKzsC21PenaGPLZ6kTXpkVmVI/cOiYKPPe8bLD0RZAdHfXE+Ds3zWiBIWfQ14bPKN0MKwBMpe0h/&#10;WEhDxApMOS/pw0C92xI+ahVFPYLUE/m8MG6SbaDbxajdAR1q1OmOeF/IIxMBe0apimDuMcDgZ0Bx&#10;UvrFVs/MnvWL85wU76V4cZ4RRUjwyX/37r3pJz/5ccGvfvWrMsS8ZGObFFpmA3jdtopxUN57993p&#10;3XfemV57/bXplXjitn9du/bKdO6sr5zy2s0QRqHCN4nh1UtQKoI3Xp1wwG/fyPji6y+nz74M77dv&#10;TXfjpDx6ujk93tmanjyLMqTKnx1N+cOD1Yv7Dx5ND2IQORHKN018/2S7HI2xMvJkcyfPvUCVSs6z&#10;ncQ9zbPNeP9O9tp9HiVKQ3mWRrIdRd9KPKeGJ9rwlJOTvPCPulRFFJ0C5r4aO6UGqeQoju1zY3b0&#10;5FDY1B35mrkbSk5hxh7nHug0gkozD7TqeNS5xj/qfcxO7HcK7Sx1SJbKV0o1h07bca7dgS/DMm4f&#10;v7LOnVJBDwAzjUAN9nhUv5V+GJTymqEwY00HzXy60k97H+kaWTDm5TKDY7bFas39OKj37/kSbZxU&#10;X2+NbtgDjjudQO1TnTsDctcgm9dRDrUzOimOAQfEqSWMG7LU+BnUDx88rM6DvEvHo48a6Lmz5+qF&#10;+/OXL04nTp0sZwVCDmnrqv2tTqW7c/vO9M03N+qAis/ijHFY6kX84Mf7KKPViPHOBfrkUp3Qxigb&#10;Heh23gPKkPOoE8+qM0w6V3oifujE6IT36+jbddggeP6yZ3A1+N2h8YkXmi9p1DOZ6kM4dUDgpCxX&#10;Kg6Gl9ERlmVous0fMHi1bsFLLkDaZbrO1w5hQ8tK6HI0HTpArmTccu522PwKzVvn62frjn0GdJb3&#10;gjzNb+dfBulAPzt47ecNApmMvmb/PageZJt2g99LGTRe8e5By2QJwjJPQ+NsQBc/zZPrQXpA2uXv&#10;hg6dXnAPur6lQ0d9uldnnpVzkH9mJfWlS7wHofGOvutQjVEmS0ykHU1b94HX8b2jk2ObZuI5MgWV&#10;Z/AEUzDO+MazAhEznd8uVObKgj84BPf6nJppPdD+Wxa/TYCPjAqHbR7BA0fLbr/OpR4467f7ih8g&#10;rMs4gzDSjjBiFiHPmkbDMjTuJY3/PeEgPnCQ5xf4fgkcTCvu/7jwIq4ljTJcF3w0VP3M0DLMkxd4&#10;JHlp8986Xx4UFI6Oz9hdONZj+aDpSqdKL/R7wXj4aNqDiTWnRqVd1Mvy6MUGsmMhGf0LDBy4qH6g&#10;7BR9wsxfrj6YbNeC94Bry/v8Ar0X6Y8eGTaiqxfqx66KU2mDp6dTcUzOnDk3nT93Ybpw/tJ06eLl&#10;jDOX61RVJ7LaEuYdFs6HyeWt2Iv0XPnQNrGuHypbVJ+Ej5THxKWA/3BYNkQdAlTPRx8mnbiRLjKK&#10;fLQd4xqw8tKHTXlnzTfWYFNWDgRnwS4chzk5IdS33zYC8nkR3o4McldHw5Ybeon3avdWbQPlTASP&#10;/grOrrcKZJw4K11g2J/pf+cX+L3Qrw9Gw3hWX9Oft7bpC6ofCf6hD0N/hNaLhuF47utMJa2UYcF/&#10;QwmjNCHWg4+MFArhHmARZARyUBhNVlIYhp4bwDglXp73Tkof+cnA6NlegQH3ZZyEP/uzP5t+8tOf&#10;TN98/c2YGWbMzR5hyNfM96WLF6brr16bXn391XJQzIiH/VScyrPFLJ39mTNlIC4HlfIMIyQzVPtl&#10;SAPJ9cbNW9PPf/mL6cc//9n05a0b08PNGHER4ma8zM3nMSKCP5oWp2GaNratUjg1IQ6F1YlncYLy&#10;mLOysbUzPXkaWlZKtp9Nj+KoPKmVlefTo83t6f6jeN4b29PmTpToeQxH3nic4c3tcTSx7UXeOan3&#10;Tgo3ZdE5aPgRQOpERYEXOoqSorg00jQQ5bb1QLB0VmW1ijLXma0D6q1CUEREawWBsnEXjFQVWnkO&#10;hn1eXgzLePkOKuFBEOhZGxTS4xPUNq/8pqaNdzQUdAb+Wj7VEFLX5YjkgUZPz0B1MGSjs0j67V1O&#10;CPls155YWw1v3bpdDsuTJ8PgdagAAZtxaQdltIe0C/JuXma5VYepk0qj5ThWB5R7HZLTPm4HP+eJ&#10;PmrsSvQoBraPdnpBrU4K0amkMVeHkude0B+dj9U4+rdZL55pd7WScPNmvUxuBYmzYlVTW/wizsv9&#10;+/eqHE4ceRQHRmdBnjpzvBkM2qhr/quDIenIaNnOPfes8gX8/nV1+l2hny/pdb27b36EvqID/G7D&#10;tB0VEyG2lOLVZInyc1jQgBPv3eaFpn8QBPiX0Hy5l2ZfH9XMfp13GteWUQ887sV3GUDTa5z4M9AB&#10;fHZZG5Y8CstnoEP/bn6EJd1+voTmv2kcpCUs0wF10E5KgzbWW9dAOzBd/ga44G+ehI4H4jzv36DD&#10;Mg40L62T7ag0TaHL07Tk67hlEN+hcQvyqSPpuy24X5bFtfIHZeMGc0T1o4UzfYYrJ8TEG5kxYhx1&#10;avb2vMmKC5emi46NjrHEcVEexloZjcFVZdYfpX9xL44xUwM+GjNfSP/WoXhNdpC8cNa4Mbd/gIYE&#10;UP+2gexsr63DWWbd7n3uLaM1zOV7GVSYL01ffOtKpelk4udnDUlRz15kXeycKSE1OOT2XxBka1iH&#10;+r1fHwO3yJHuhbRzvLTL9CPPf2FQtIaXhMbPidiX3yJxbteORhmUZP0SdOLWaRrXuC53QZRDVM9H&#10;nhAf8dEFekFH2HstA+8toC/0CgNpjGv+8iwY6r7z1MRBhdEmR188VkmsmIyTvvRLB2HYB16st2X+&#10;bJwUjopDi86mLfqY9rk4LWfz2+rK8Tg0nB42wVgpCRehh4canxjtsUV9MkKfxO6Qzjgu6AfwJm2B&#10;vitjcfdfI/1Iy2lgF5iIq1Wb2JjsuWqbc5sK+TgLhyOzjCeRMzmafPaeD1uiwWRlraxUf5H6Uifk&#10;GN6LhzgawBa9tpX0M0DdDnt08G9Fpd5/4liGZ+9ln4zsTp0BZ+ol/ip7cGDQ6lHxHR7qxfq5H+AQ&#10;4aUdo6EgI+Ar/xVNulAn4I5Hw1EhJIlKkUpBR2FcgU6HMWCrlu01P/nJT+qdlINOihfmgb3jDAsD&#10;yKjQUbEMS3mswnj53vdLnsY7HZpc7OGzCksQ/eKV91OOn3D07G6Myhh69+6WsSnH0QjHKUny4J3h&#10;OpbPIwgYw38ZtYHNVOatu3emz2LYffqlb2Xcm7ZSyVZQdo+spu1U/G543QuuJ8GzmcZ0OAoKnsXR&#10;eGo7VSrgabwYKyO2ctVcfRR48iLW8dPT4cBeBqKnz1ehF8ckjspGnJMncWA2A9vPVoWrjjpOXi6E&#10;ysDrMMbnZba5TkAJRboomgoup0ZdVf3sd9Di20iDj8IkSe7HSUpAXY/6HY2n6xyUh61BBIc670GL&#10;LD0f+WaFmkPzuOY1oXEu83Wca4fO08+GgzLylETQSn2MDmng6PKO5Uovx2+Xnp07f266EmfWtkOO&#10;8kX7G2fDYM92vh0N14kcG6WDt+7cKsP+yePhoBTNkBwd4IAwFxbQBupjzBrg2apEzdAEv/oa+SMf&#10;/EZ/6KF3rrw346AIjgg0XpS/efPGdOPWrXqR/k4cGU4Fh0WHs57lqM5n7GcdRu2YVfF9FSszHCDb&#10;nzgpv/zlr+o0sV/lOrZifjM9jGOjXHjtDlGZ8GkygCPbOqHtdF0A6ZSrOtE8K1mogXU97UPX56ib&#10;fWg9Oqg/DR3gRrPvhcYteIZHvJj44KjoX8hEWa3IkgU68IonJ7+bZtNf8tC4u7wtC2mkB8rQeZqP&#10;hua7418mr6YpSHfwGfxNYxmkbbqg8XT6ztNpmg+wDH532ZZldN94l9cOy3x4BsrX+ZVTn+/9EE6j&#10;LXmcFXrmOVxLumSpXlzhbjzSNXTocix5aPD71z0XJ8CnTEKnPRiWtMESp9/0hx7BYyxTVoO532Rh&#10;YiIZBq4X8FXU6DVmnCaSzLYCea2mnIvM6PIbr78+vfn6G9Or167VtukzoYWOgJeaJFG+XKGuAZw+&#10;58qAGC/xC3naxTx4/a6Av3GpcrXew1W8h/5vRvJigKcNIiD76MNTluBsWwDR3hOvz6t8M1TeKu2L&#10;9VR4q5x4G7iGjMDyftCqgs0BKzPKEdaP3Oyn++1C5wnMNLqulzx03Atp57iDaTv9OnS23xA6yZDY&#10;/FeFfTE0uoM0vwWM0sCaF7IfdwkD/9DBrqtFXeffumzwzDjHVis6vN/31fYkfXbu0fAusa36nkll&#10;Z0flDYyVk32+GgT6Ck/bK/pGrNREbrWdsStivCgP9GOBitO3jd/lWGR8H4cO6ctNxnjHzlaw8a6d&#10;FZhydOZ+vnhQVnwGT63gxGmpieMwMXiJnMgnf+G6bIXqT4NDf3nQWSFHqxCcFVA4FDR0XM1PuJaM&#10;g6/7g2pDaOUp8CrBoJsAb9pH/coVfXSVqRcR8DD60G7zSZtLnTBmxSvg/Vrv7R7JvZUrjplDpKp/&#10;TH823hd0qtrxYROFHxMVNRFv3MJjoHVnsMbWGONLfQennMx5nFTflSp8+O8P//AP62V6BYZwqQiY&#10;591xTOyZ/2kMIvfiEFNYTgrjUMers1Vw+QidgUWBOBiMKrPCZoThKK/s5DiimOHEGWGMnMjVigo8&#10;4+Myw+PDkg6oOv78PhvP2Ms3wp6BxT67jc0o/HbFKaUG8djsdoyZr298PX0RI+6bOzene+Fn91Aq&#10;9EiMt4D3Up6lcezFaVE5WxtbdZrThXjXlHh8J4VRrBJ4jfYqGzBW09lz56e333p3eu21N6dXrr46&#10;nb9wKc6Tj8cdru1hVmGeefvS/shUtkrkCcOnYZRTZl9kKpw610pL6uJMjIATqfytGJaOiuMle/cF&#10;f5TkbJy4Vy479etcZHRs0VC9V6NRg6HU9mFqKJSE4iRJ6k/96CyGuEbcMIh8jNJe7FayMYANXEJ1&#10;TAkUaqkv8jcI0nXaDsu8gK5YFcG/a8/MJOX4y724Z3FUx4v2Y4vCs2fhvZzbNhZb4XuVI51O6nN1&#10;OLhS13A8vP+wDPxbN+9UHe/FcayjDA8n/bGT09HoXEyAciTzQIELfy/b0r06zx29XI9FrvSkZjk1&#10;wPBKXlY2bD+zIuJFNkcyiqP/jsR2whdni3PJIIiaVAdTxS564d2ScDqWKh9ZzbwUnUDvBTfT8tSh&#10;DZGNWRjfibGFBLJqe/M2KcecdoeufqrORrWVjOESpyNro1t8p+90oz72B6iGDu7JoPWx07pWpzqD&#10;UB1SArpgmc4zPLjCBchQ/2HShA7oJBnKQN0zLkHrrDQlk0Aby01PGeVnbOtk9TNoNX/Nt7T0q6F5&#10;lda18fkN5CmnMnLvmbFq63lWg1Tp6DD29Z9AX+cZPGi3HA7KzG9la+g0gjzoDCd+fCSxafbApJxo&#10;C12O5t214wVxyiu/gL46aF5a1u7lafn2xFWPBa1z+FN2IH2XbUkfSId3eeRt+anLJZ4aIGtwHOMN&#10;gEeAG66Oa2j8Tdt9p2k5SnNQvurRquaTx09qIHa86rM0snG6DgMn9Z4//4pu8BXe3Hvmvvdp4/cq&#10;J+W116fXX3ttHvNO1KqtfN61tO0UnupPqk+s3qH4zYN6NvaHj/JofWal1dy4zyM3IgJ+C8wVeUHh&#10;GZHBUY8rlKzCL56lg7/S/8YgXfLPeQHdaSg5lUE46lvZWuYt52H4Ym2ml/sRP3iQr3Gvnbj5vvie&#10;ASOdvsLid+MuuRUM/MKa7q8Jnca1gSM5+NjX4xFy33eddtaHZfp+3qH58bzTHQzLuCWOhoNBXNVD&#10;8tGdpg2aTkO967vAgRv2QhnD6sp1IbPG0fe1xbH6OSuItigNu61n48+eO1v9kBl/L9M76Gg3Y9qJ&#10;9FGMXwaxdlMGdwApMumZfjzIW9sMq3/Zt1GUje1TMqyGoByjLAPHrGtwzWOpvD4/UJ8gyDMFHu12&#10;ODNAmxRX8gtADd+QQigovzaZazkJAXHFj2fho4z36ndCP79rXJ/bBrkLbE3vVnPiRr2Eh8izcM30&#10;17hqYhe+0A+drj/4nFZabU5dA7gC6kV/A9RB0Q0CfPXqC/x9+hhbyj27E57u24qvXDkWVoiO5bl3&#10;xuvodQzlX9kpyjOXpXZ1JF31Cew1VxA8x4LvZPrW165fnz72Mv2l8/OpXwtHhVAhNBAoCGZ7kLW9&#10;wirKj3/841pR0WFjlHFgQOKg9FYvgyGG5O9BzUv0t2/fqr314x2C+2VoMPgIEm1HAZsF9/6Jc6pP&#10;nT4ZhbXdoJ0WQh3LVZbRz546XR93ZH6n2urlebyi5T0ASmyWGq++Nv/ZV19Mn3zx2XTXqWK+lRIp&#10;7kanrKBYTXkeo3bvWCCVq/Lh9IX7E8eO18w2iAbWcpc64ExQ8lNnzk7vvvv+9A/+4X89fe/jH07v&#10;vv/+9Nqbb08XLl6OcXCqHIsnm9tRvgzIMYYtk1G4YWxvFZ160TuDbjkqaSNOD+OU+D7KycDzGNnj&#10;K+UxBCJXFUzJTsZRMzM3BupDNZirQ23yeGSn88RjnTYTntWFwX4jBvo4Nnk4NaMRD6gVm/KCXRma&#10;Q3Fbec1cjTwjiOsgvhr8rOz0oIN0nXZ5lQZwaMcKSXQQ3ci79RHPtaIw7310jxY0abcDT43Kwhh4&#10;xI33eWKoHQsNK2bJd//e2EJ1/96j6fnO88gonVDq2clrRyPPWj1LHXBUfOwTgXE8MYPPwKthBqqR&#10;DqPCwNOHFuBLJ/X4yaPp7n3HDd8rY045OAoOcPCRx/sPfeTx6eA9+BgjZYil7HDoDGq7RxpqdQr5&#10;XXt3I38dQBk9CSRZX56PvMmrjUfbHq282B716SefVNuzFc1qo7pBo2k1dB2j18Zk8Z12VTzNbVXo&#10;PMvQcUBZ8NO6I85VXBu0ApzoCH3ttCWblNtvfIiDt/sRz6yg6X/0RXA1TQEdsuDcuDZd+OTVCeuv&#10;9FttwDftDq2fVQcB982nsOS9n+G16XIa8AwnmY7BmxO9/70TBjdHQpwgbQN+QLepZfvq5wK67tFq&#10;mmSBZwMB3PqMZTk7X5fRfUPHdXzTbhn6TS9A01Jez9FpR0W5xHkOT006hZ9lmYQlLcFzeVqWaLgq&#10;G3wCOmSn/1O+ZR3B69q/XRu3Z3ADdJpuyxZ4Jp18cKN77+7d6V7GLnu063jioNN2tc1ILO3eCAHm&#10;vmfuG1DVPZk11sE7cfDSxUvTtatXC/Th9GAc+DEc7zOnzqRP8w7e7KClfxDgrRdaE0qGBgxBvxxC&#10;aLn2/SA+fgvDcdqv5/w3EniWcrSsGpZ68psDnKPcjUddlyzSX5ahRVYzLvLt+kdn/H6R3n783B8E&#10;fxl1wdv8HgTpOv+4r5tR9vl5B/gbhOWzgyGp6hqMM153Q27KuuThZaHYCJSxt0h/MCz58bzTHgxL&#10;Xpufxtnp99PQ81Gn/bzzHMxLnys/HgIw4GbtpMxQ8pjxd/66lg6MCZL1CgOZ5X/xJhTZNt7tVM77&#10;9x/WdmUz7tWe0waOZkymL4kq2ox6Tgv7px0Vk9t1+lTaR/UlMx+MX+VEc/CHdq5BZIyutPN1AFzP&#10;0tcYw9MnzDpY8khdtdysDI244TSUePJHr8rYjn1qQl0Za9IgefUdFX9s5inxVb9hRz5xcInHO8p2&#10;ibC7cC6//prdUfJNXNkACeyM6qsiC3wMG2UY/vXiO5z4nfMuQZriLWUTSib6vFzl0xfpX71/YgW4&#10;TnRLviEbgN/KGrpkTj5J41HS9KRMOZbBOfhzEhxcwzEjq3Jk57xsKXSvp0/86L33pisXzk0nEx/0&#10;w1Hp76h041AAA5Bjhzkpv/zlL2s1xYqImVkEDUTeRwEGpB5sCWA3Be6BGpPy2OblhWAne208eTz5&#10;dgpD2PGxBPLa69en1157NXgvBt/58rht+bL1iyFx/rz9gsPbtqUHHIoQjoRlp3wxbMswqFnMJ3WU&#10;pNO9zJ7fjIH2+ddfFtQX5zkjMVyfhnZUfNpR8VEkjgqRWmU4Ee/5WMrpvQ9SscXMshb5++7Gkyeb&#10;tafxo48+nn709/7h9KMf/YM4KR9Mr7/51nTt+uvlqGhs3kW5m4b48HGM8GT2Pg1D+unTceKCBqPC&#10;DF4nT8Sxiew2YtD6wE59efTUSS2mjqp1lB8HrLxkg0E0hdIZ/LxEzzDVgIcBZkVnVc5afR3VtrW5&#10;UW9sDMOfElXD0gDTuYRQKV/PNNAHaUrhZ62sRjZ3WO6X8eLwz7hQ7/Sk40e+feg4V7QYAlbd8MeY&#10;Lv2pwwDGSXOudaRf4jTkamRR8GAIdbhGx1POVTobbOkQrdId5YCmrjmxDnK4f/fBtJn6S1Tkp2Fr&#10;PLatHK3v3OhkRkczGicnZzTu7rDmhuVKbtEJRkivBKkfTshj+hjQLs6cTfuIMbLJ2QqYPdIJKkeE&#10;X7NC9bJcrvRtdCihnzQl4YWsan+3esFTYAwsOsDZEYgM4apvE33zTRyVT+uL+7a6DYdqGGK13SzX&#10;rhPxaKhT7RgPfqvPKnfiBis43A+tAx06j6u0/Rx+RmYPLEJ1qmQ9wzKgL3/rlOd+K5O2zkB99913&#10;a7tpOyqeD9kdqjSALoHWS3g8104Y7v3ND787NI6D0Dy+jFcBfWWks2i7oivAr76Be/yjC/SBLd+W&#10;GzhIR9wyeN4gXxvzri1jvJENum3Ud55+1uUDHd8gwA3URd8rG1rKKd69stJ3Y4I6US58dL0s9ap1&#10;b0nPfQfPpEGn+oPQqQMpoj8CGZIdI78G1dBVNnjkVS4gdHkFtPHZZRE8E1f9T0A8PPJ7hgftyamR&#10;nIbdjMiOMG8jINjTblPGVE/3y+PF4Fl+kQEjyG+zhpwT0I6jGcuTGQO8q2KFXJnIzeSGVVn3ZaDj&#10;J33C6KPDR/qcMnR+o6My9Aafc4+yDi2bhmU9tL71798UipckRadx9WqH3/A1KFPL32/3rmPbDiSB&#10;OW2ng6cN6cFT+Mt1yV3jr2fzE2mbn9pp4Omcbj/9SPedYST5VprG29DPG2dfO3S6dug6LHnpPJUu&#10;db5M12HJh/uDfHT8uPFPmrqtojSNgzQba40x+RvSGnWnHspRyFhTqWeETaf4yFX94buM+8SMmf/U&#10;YXAwtE+eHu+4aT/e1/QNO47I6bSHE+WopC9OPSVqDX366dCFwQ9HHW502TFlYKcdWf0wu08OpZMJ&#10;iseeYXMZK0eZ8dwyGM+rDHRkLpOCej5ozG0w99qYUOWMraEd2zHDEGddG9/1SQ7aOXZi7AqqepEv&#10;+es+UOVIWxB6whGP+O5VjR4nO8hDDtJystQHG64mNyOHCH2unyHvgzrhvnDqN4IHfbIlBP1M9UmB&#10;WvGYxwtp6p2XuS5LZpFXOVx0WZ0kHu+eOxABE1Vfua2JXrgil+GohE7wl0zhSCJOyytXrkzvZ1y/&#10;dP7sdLyeLRwVjACZFMJKxJ//+Z+Xs2IVxXslBiKF81Lrm2++Wad6cVQMEvIJmDdQW40xqBhcdO53&#10;7tytmewavG1jysDDqLQUZNvYD37wcXC+HgflTDlBFzPQje+wjFUb+9LPnh2deg30CkqpAr6hUsZB&#10;cNc2l9C9i+Zdx9Per+OE7z98MN26d2eK+VQOyuaznWkr4OX5ei8lxqwPeEVFquKPpdIP7wZ3hH7u&#10;/MXQt0JyfLp1+85045ubUdLD0/e//4PpH/93/7fp7/39fxhZvBVn6sJ06nQG55NmBc6kEdqKsj19&#10;fePWdOvOvchkY1a28Btj1dYgikZ2dSpM8BssH1XDfVzv3hyLkmuMd1MfD1IuBnCQFI9l0GcQ24hj&#10;5oheq1Tyt4HOMTFTUYNrHKaeTdjdGUqmYWvU5ahE0epahjEFw6cwlBrfbQj3ALNW1oB78ephaQS4&#10;9u82Ul0b6IE4ziwndsTFMdny3ZjoSRw2RgLHqrZABEKx9MAMQppBcVmzPcqGvzQkPPPWR2fIEdis&#10;75bcTT340qyzxJ9FDo4crPeCDqUB5fos5awPPWrEqRedRc0IHhkDhkHSqWjtqBj/y5kNFO3Ior69&#10;o6NLOttE3khb+eCD96e30/hOxdl2UobvnnDCzVhIZ+aU/Mi5twfqaMRVJx/8ZpDQ0Bn0bMxYlh0d&#10;ihoreUeGuykfuZLdRtoEOetk6E07hVYJux7RqTRznDamrbdRu+wo1bfQvw+G1gdBGnUhDm94Gm2/&#10;Z4hHxy+NIJ08HYcvPNELPIivbWwpl99OGPTRU0Zx62lflXPoztAzNJsvaegQQ3fpqDSNvkrX+AT8&#10;NY/L0L+7DejngPJKDwd8jRstugnaUfFM6DoR4P110LwBtNHrlXByWwb4u/9sXpawxLXEjZcuNxqu&#10;4sgULeUkWzRd4WeAK5c+DR5lBvBJgze4mk7TWt4L0rUs1Sd64vCAjlVodU+O7YTJ3zIHQuMTj746&#10;IqvmQYC3dabloZzSV/nCg3fEnKTnW1v1zYc5nQC3/qDLUX0F3AF4/PaeyukYYibd1IWv1Jcs0i5Z&#10;Y2QkL77wos9XdkZE1VMG8mQpfOJMo0mvnxKvJK59X//Nv3UoxRsrxs/wCzp41nAwvCzuZaHwzSiX&#10;+Dp/GbgpJ/7By8JIv68DcEpb8k1c180Ig16XZQn1dL42D8u8L0vfNF8WGofQ6YWOrzoPfmGJt3nv&#10;0GnHbP3Leen0jbPTLUPzIvR987KEis/fEu+STtfFC/WRZHIaZ6AonZK2IGkDHgynUnujk3CP9O2s&#10;M2C1iV1tyLgUXZdY32Ay2hZ2BxbZ5UGfT/t23MlTZdAOToM3OMfqwdD5ciaCW9nQlZCMehWAw29M&#10;RL+dZCeplpMy617lS8D/6JeGfIfe7eseo1tb5CTJs44PDrwkdpQz7fIF3QpIqz+qzwUE2uAP8zXm&#10;D77CT2jY3TD4Gn2se8/xZmwvvHmm7XS9sQP0HWRb6YOX3VDOx5ymOAnNKl/nCxTPdDWP2U1sgVpN&#10;yu/RV9AFvI7yojHemZ13SlRCKGdcAfXMXmajJUGV1asNAjTlnEROyVD3ZDbKFv4KX2zS0Lxy6eL0&#10;3ttvTxfiqByL3XU0mQvLv/gX/6JWVBAsgSRwMv7yL/+yVlSc7sUI1oEbEGy34Kj4DoSZM3kwTFgC&#10;4TE2GclWUaxq3LsXQzvGdp9EZAsXo+3KlcvTW2+/NX0/jsorV1+p01AuO7Z1Nh6AZXKOi9kmnjI4&#10;nkEilmuMTULOoLM1DCCz8A9i8HpR/mHo+4DjsVMnywG5FwPn0ebGdOfxw7rfzmDjxflYnGWg7mqA&#10;KYJTWc4fyyDrvY4YshfLSTlZs1tffP5FhH9k+uij70//5J/80+n3f/9HMUTfns6dPaduUnZKNo3G&#10;duxE7lf1QcFbt+5MDzgmKfuRGM7et3CakwHKrAOHwSBGCWpADpCRo2sNhg8eWcWxPPqs9vhRUvVh&#10;5aiOoc0AXjN+d+/XYK5R343Mv/rKt26+nDafMEJ57WmwaXSjgXqhaxhIvPCxtElVuuMZ9VkKm6De&#10;bFkbDXe/Y+u6F88AUP9tHAIGAWhjY2l4gPrIZxyT+iCRbXlpDE935rzbDMzxLZLaahXn4/jxGJEU&#10;nvJr8PhP/aUJzrztz9brCLWgxxuPy8m0zLzxRGNjsIDwn/o8nI5tcox0yn00cj+cTq86Q4PJPDsy&#10;GqTGF8M990f9zv04kURjTpmfbiaddmplYqotje+88/b04QcfTG+/M5zZ+rp8+OLscELIpj9GWauF&#10;qXMdfK0ShcFwUTO1NeuQch+zhTAd8tm0h3Pp2M/HUHOPJ+3haTp9cq1tXlVAq0vDOKVvjky2dYrB&#10;pZ7okfTiOLXuBYYUaGNT6I7adQnLQBdaN/q5323Aw+9eneJJPQGhO742ONVlG8DNi9+2tHFYOBn6&#10;IP0SHOjAAdChQ2iRcXWweY6fpiFfG7pwA3TwVe0i6ZZlgFfouAbxnuMXLTw23wJcHWrwCe1eUWna&#10;4htPg3CQVsctry0r5W1HTjsUGk+XuWn7Dbqsy/IKTa95wRsa/Zt821ERj554OJSpy4YWA0L5pCEf&#10;dQJ30+tr89Dykv5RaKBV9Zm+waCuwZkQOBNj55yte6lD9Or9keQvPhYGR9dbl6F5kE4aIL4n1/CM&#10;B/SVsdOozzsP7td7g4cybowVlfSZ6KARcK/9yt8GkLZMBnYHXI5jbTXFOGbsepj60u7QthvAbgOH&#10;bDhsQ7wVWH2bccBLsZwT5dA3mUEtJ8UfHtByaRCwNt/jDUfyN1T8OvH+M7IRqmy/ZWh8gnrsuuz6&#10;bdxLOIjf74IyuOjvcI4bFz1qnFW4OU8HaTv0veedRz+biHoGlHOZ7oUgTS4ln/lR56uQuJSy8DbA&#10;0WmW0MHz5sN1maZ56fRLvg+GJZ1ibcY7cA+Dtctz8Co0DdcXZBBIKSptQ/5b01qnT/RwSJIGRFI1&#10;Hhf96OahYWTLXtu00t60J6t752KEXrp8aTp99kxNGvo+iRUVL68fiw1opwNObL+uNhSwC6EOEmJo&#10;4Ssp8KLdujeeOupbH6CPWzocnAoTnb0aUPx7oFxJwvDOv/qdQiWOjcaBMEmRPJ7nDw5t1sSpjxjW&#10;5ClcM87uB03CK7P4gdJ/KQcig9CaN7ZClSswypd2lzRk2rs31mHOv84704SRntSxxZV+1BO5tU7I&#10;UXEJ5TRIl9/6tLbTuo7s7Khy48nzlJdNX31m86Cew4cJbrTVf73nU/yMiXB0yNdvcq3J3/SZ+i39&#10;tz6wPofheXDCcuXSpem9d96JzX92OiktGpg++GV6QjAoeOG9DRcMKqzZS99I6ZlMgwPGSsgpEMHp&#10;2J149PXXPub4Ta1qOG3JNhjbqlQY4+D8xYvT9euvxlF5uxyfC3FIzMSdnw0P510fP3YyRlgGoZNW&#10;UzII6WZTj4xtQuThPbGNKp35E/cR5v0nD6cHZoyjlCdD5+obr02ng9OL7Q/ibNx7+Cjpt8s4rZfj&#10;0ygYrc+3n09H9o5MZ+OknD9xbjpxOM/2zFqfqG1C25sMra3pex9+PP33//d/Mv3jf/yPp6tXrxWf&#10;p0+dTQXbTpOGGP7sNXYKhMr2sthncRa+ijzUMcN3O0Y5Q1FZHKfn6OXTtnlF8Tc2Y8yHf+/n2Mtp&#10;+5flUSsMFLxm4VP5jq5jmO6m4djS42vGm77nsu0l2mORzyoGMGXTiNN46yxxRhjD0Ck0ttDF+Qt9&#10;L9sPhaYSoxHQg27sQN2uX9ya4wQ6AzxvHaAPY5VkvFAMGE8ag4ZAn9yPBhKnJHX49Onjum5vx8ja&#10;9S6FM9WsjoT/o/ZN2mcfYzUweK2mV7RHU4i6hzb5a0TSePYkTtqdOCg3bt2d7t6P0fM49COTnV0r&#10;aClv5LFKHe7lau/5kThvjn4mBn1k0YpRMDpfV1o4GtfhVODhCH5vT5liFMdRefbM9q3nMT6PpLGd&#10;n955+83pjddfLQfcfk8rMQwXjkStdkSnDoXPMydPTxfPnS+ng5NsWxkH5UTq7EwMp7PpxC+duzC9&#10;Esf5atrea9G9VwuuVpxVuefRAytsT6xORb4kxAHVkZCNDsjM8HAWbTUbRrX64agwlvweMh0doboC&#10;1QHN8a59L7j3XGjdAGTnCo967w7Rb/GMDo7BGFj2daqv9Kk6x6TvdPBwVPArnb4CeN44pG9da31r&#10;/vFEHpwD/Vc7Ks2LZx3gAfL2PRx9379bFn6j27qObtNsHPhrZ6EN+abbuPva5QEd+rfnnRYoZ9el&#10;K9rkBzzv8qGn3Axnv180/MaEROMEzbf75sk9GvTIFQ30xcMH/3JVBX551b907sWBZfn6vniJSBkF&#10;JnQepUy2wzo9zzCYhjgdST9Qx2PG2Dl5OuNFnH/tVn5jQ+le2ipaS0C/68ZvPDd95RFPNvK7F+d5&#10;lTnjy+27d2rgtvUricJ0/Rs48A6K9ug3DoVX/WptWz57uvr0OhkwZbtnJfyed9nu1IEvt3J/886t&#10;wO04RPemx8qcfhDeveB6lg4hHJchZcKKYVKzzaG/V0woxeKaQAaDx+63SrQVWtZgqQPKKtTvGVeo&#10;VsaWlXj3B6HrlR6Axj3wjzQCGuTfBjVY8lF8N/GENR5OoHFqftS8Nj7XhuZROEh3ubIDgxnhwjnn&#10;GfzMdSnvHL/GvQidXmicy3ZT2fPfC7IYkWtcfe10y7SNWyha4auckUo70xbvz9XvBHXWeIsvvIjP&#10;FeARCJ0P3fySqC7DUUj+/F6XB2+hX5ObMSaLbpLXQQF4n6/wlSwyLpXha6Y9/Hpv43TagkmGPM6Y&#10;lHFhazv90fyS93F9+fjkhMnDaEmduOp9jDLkgxd7tbqT35HmdCzjpP7MpK+X34cMh/4pQB1glLKu&#10;HZaUSV/inoNglTSxU8ymegbvTgw/cTRE+6pVBX3H3K/W4T/hy0rCXr2Mn7jYuLspy27SgTBZdW1U&#10;qRWRXNWZ1YUhn9F3t9MTMsWzevfehrxVnylwyd69n/kz8YiPqhf4UwnqaThk456sKm9PLudn4Q94&#10;bJWrtounb3ZlI7jWOAArHpNQ3vE+TKLwz9lgQ1stmssiPQ2rCd7UQRSk5FaY8nwVfbGjpL6/YswL&#10;D6vUS30zJ/zaKVVbv96z9et8bHCOSvQqNNdbvzCCOQLSQTv2sztpM0G2aPUX592LM+ASlPQqkHHq&#10;Oyk/+9kvpl/84pcZxFKpDHgvuMeorg7WikiU8WyMuFeuXZtei9Nz+corMeoulZNSR5zFOThqO5QP&#10;9OSegR3RTLtxJjYfb06PHjws5dmMQfvgyYNyUB7H4H24tTHdzcD2JIPAkRj/V52sEu/slVzPxBHa&#10;roqK83GccXM2SnBs2tuJ6PlPu4emkzHwzx09M504xEmJsfrMNzE2674+BnT5len/+o/+u9ry9c5b&#10;76T8XlpPvhOnyyFQiRowY4AzVVsF4qT9xV/81fTTn/ysvH0rN5sZ6J5GLpbGVNiZ8HoxBiqjd3vr&#10;SYzX4aicO5fBPgObgdo7D7YWHT9xaihr8DME6pSYQ0fjiUaGl65Oly5dny5dvBpn8u3p3Xc/LLic&#10;+NOnz4W+r6+em7cfOFr0fDlaeB4zgzqXFzvJhlG6/UbkWnwk0B2gIXnmSnfog5U0xpPnbSzJK9Q2&#10;raB+/OT+dOv2V0l/J8bA48TvJJ09nvN7Jrk6xcuJXkdB7r3EBSdDqRpVFF0r5Ijx1N3fe/Bo+urW&#10;nemrm/enm7cfTnfuPZkePo5jtK3xxKiJXu2lsWXEr0Z1KB0oSEVoWilfOhnOS/gdp33phCOJ0HLq&#10;2PM4Jatn0fGnT9Lg41wlbidXvF+7+sr00UfvT2+9Gf2OU34yDXp0GOlc0l62ohubcSqePd0tZ+RS&#10;nJRLznCPXp6MXh1PORwYcSbt4eKZc9OVtI9X007efPW16d23Urdvpi2m7bx27Xqd/nY6bcpA4cQQ&#10;K1+th1bqGG46IlsFBZ2f9kN+2q9n6kuHKagnMhVnNZUD41l1RimDPJ0WDu0feN5GdxsqoNMBacQx&#10;YPUffRXnGbpwLdPTF4C2qzoH+G6jn8PhCo980sKFT+A3XM1bOyoMaoOjeM/lla/LiBf3S5zd57k2&#10;3tZpefCFv2Ve+YD06OO1JmTm8ssPj+dLnB3XwW9BHLzwA/2v+mq59BUPAjrKiebYVnuufi95x588&#10;zWfz7SpI1/WEprRNEx3P4YS760McmeCv5UXW4FvbX7ThAMOHQcJReby5kb4v/Wj69m2GSdqpdwpX&#10;2mra1KHj0R2DZX4bIOm1fqUddANx6wD6+Ox67XKhjQ/Xljfw3JUMypm/f79g04xpKDFuBo7IUJl0&#10;ZvoHMekoOE76fCvj5VQkXt9//9GD6dbd29M3t26Vo2JiTTk5LvcePZweZzxznL6xwuQJx8wBHwwo&#10;0tnLFS4GAD6Mq+KKdvqsuvcz8VW/+nT3IlOe5TMyqvYXaD0EnlW6kasKRRYdesVK2jI4XIOLftTk&#10;F0cq8ui4qu/8brqtY41nzYe0IPJr/J1HcG0D9WXQdddpgd/1nLHL2Q3tpg/mElboPIPvuV+aeRGW&#10;+Oua6Dxd04eXnoHmx5jacih8eCoMA4ffNRlWsJ9unXZBs+SdNFbXPTfe1cf4wkenG+Wb2y4IH8VT&#10;9L7T+N1tAg24bBtX1qSoPEqMHspdPsFsuP7EOxQll8I5tiTL0+lNoBqLGM4CvuF7GH1P4th7FzNW&#10;H6t3Rh89YCNM00l98umzab/HakdMfWsuZdkx5qp38kBkdrvhNMadil3Edqx3VEz0BYxFtcJiTE8d&#10;1CFL2j+nKTieh5fdOCMmA0yC7OxFRkqvDaVbqva2hsiM7oSHUd5cwlcZ2fmRx/UqwnP8xu59Fpt3&#10;L+VnnznRyovr8hAOGXRb48A5ipi8Kj7lKb5TF3X6WuJkqwpW4uiIMLZixe4O6CdNWFc/V79HvVbd&#10;ryG8EjA+9U1qqnBiP85S6shkOzzSe2YbOlud46gtiNO34gdfQ7bpg8NTyQje8H0ocavoE/kNeeZm&#10;Tn/JinLGB++jhNC8JTBjVHhwmq+j2t9//716R+VE8LIeWJ/rl+mFajBBaOAxa+lqsPHCaq+keGek&#10;ZzAFAtbpM0i96Pr555/VdiMzngpWjsrmqAh5HLvbL+PbRnY9hpd3QBgMx2vZT6eaCtK4I84j8azT&#10;JEkh3moU10cYY+Q92nw83X98f3q0YYUkg3QK6/rEUnkq+1ToXLDqEwPw5NkMzDEWT+f6CsPulVej&#10;BEenna1U7NZuDMIYTHFaju2FVpwTxqKG8ujRxvTF518W7bfjmPyt3/3b0//lH/2308ff+7j4NIut&#10;EnmvvHedtaq3+mOLgu1vD+4/iKPyl9Mnn35SL4sZfDRAjky9XJlGdO7MyemVi+fS2KK8qVj7/M6e&#10;cSJRjIlcx3srvrcxVqQovKNxX73+2nQ1xitj9aMPP57eiVPy1pvv1VHJb7397vTmm29P16++ljo0&#10;g6ohO5zgYhTFR8bOlZMyVlEoPxiKSw8OAmUWlFvn0PFCX6vuyOBAep1gG0lAIxXMCOzsPs3gf2u6&#10;c/frNFgGsdOw4pDFOTlx8licQDLOIBo50R/XiC14QzN0yHl0vkMXXYGO+l5kf+POg+n23ejKw3SG&#10;T2JYbaYRPw+CyI+jksIEUnfh8VAMIDNEOqVggb4cFbQMxkWSjEJgrPjEeN9LB7G9mTpLx6SDi+lw&#10;Po3s9ddend579+35my5j32x6ipQ59J9GV+OkbMaJNQNzPJ3A2XTQVlPssXXksc7teOTEUTkdOBPn&#10;8jyHJW3l1VeuVp1fjeN8OQ64rYcXrMZEv4B7zovZCUdsc4ZxTk7qRv3pYMiLoantckZ0bgYgHcmy&#10;jUvDKPVM3urYdIoBfURty8lzda1um8YYSIeudHAPL/zlaM/p5YUXD/DirfM1PleDL6OxacJVK7Tn&#10;x6mD8MkLD+MYND4BnSp/0jUPdBOvngn4kL6NDr87vuMaX/PWeT3TH+LNdRgNw1joPMvy14Cf38vy&#10;Sbcs+xKWoXGCZXnR7nvxeEMDLXTJC21llhfNLhtZCV2eDi03ICzrHqAjwNll6/poeQqNRxj4rF6O&#10;NmUEVMaind+2V5ig4ajYtuv7VqnJaS+Guy0Eh9MvWHG2ogIca6p59ovrwVQDd9dXw7JOWq747PK1&#10;nPHhXjpltL2mSXtSAAD/9ElEQVTW+49W8Bk4Zhr91cAvbYCmiK892Bkb8HX5lVemoydieKVvY6R5&#10;9+Tew/u1TXkrcYwExpKxS5kN8GZ26/sHJk1yLcMKW+Ldh1JJFK/EVffz76Gu3w5kXJdxVbYuM2Bw&#10;DAKejr7iYBAHWjautf32wO/O2/+XARy6XQfqxO/Oo38thyc8MHg7Zwdpl2DMXf7uNMvrmodcxXFw&#10;On2n6eD3mn+8tExy38/xLUjXUE7gIk2ne1n6xum+wz6eUea6n+l3OriENW8Zs8dW7SHzDi/SDzQf&#10;gYP9ivtuF+I4KW0LNA7xdLrTd5w2rr2YwJuHyppkOMgLo9aEg/ty9uhA/qyOGn8uxhbR99odYoyx&#10;A8QEtQ8y6hfqsxCxEayqMHjH6goMwpBVbflKHq8NnArYKTK+SM9WGFdtUZ5aOQnO2uaPVe0mwI16&#10;thKX+gqPJgZqsnJ+vm5vHBzlIQt4OCUBO1s4Jcby7di6TzOuc1ZSgzXu2w3CeXox9GTMTuy62KyR&#10;kTqv7V7GTU7KrFv79T7rWsqt7sbWtED1Z+qHrEbdFZ+5B/mvYD8u5Ou/EcSNPCkHhyby0YbJrscm&#10;bcd41uOK/r8OFgHps+qjjlBqv0ejR+EzKlGvXZApO0qd11Ztq98IJ0Gdhhj+yepknju6/b333p0u&#10;8geCY72iYuuXCm+lBwY6L78rQK+meKHdPcUS34Ma5m0R88K9l++9F8GQGEp0dBbgeEHXi/ivvnp9&#10;euPNN2JMX5+ux1m5XHjPljEV6rXdpfb9B2yJMeCMBpRyxVExK+DdhfuP7k4PNx6WN7kT/AzWqrDk&#10;cR6375twTA6FB90Fwfvi6JVXrsWwO1/fnnjyyF7+7VIiLzbSU2C7mUbjxfk7t++UM/D3f/T3pr/3&#10;ox9NP/zBD+q9GdsANA4N3FKZSlVmcilHJXzeu3d/+vLzL6a/+qu/LieOgUDhKaglr6OpwJMxyB23&#10;zFE5d9q3YeKQRWEcMawc3pewBeBBeH28sVmNlyN3PmV4/7334kC9Pb3/zrvThx9+L7J9K+W7Xis/&#10;F8MjQ4Hsdnf7Zc6T9a6PE8YojZmeiGtd778OWvndCwefV0OKjIH7NlgYvZxQDm8bS3RBIKM6yvfe&#10;zRjLt1OvY3UEieOMkBjtvHD3o+MZy4waZ9Pk8AkGrqFro9GZHXjwEO6H0537jyJD772YdUi3pBNg&#10;INGrakTRseDVSYylbEIZZUSjtgC4p5+lpQL9DB979qM+LQdEA3eaxZU44q/FAb967ZXqdOm2ssij&#10;YXqnyvtFvstgC5gTMshGp2YAgh/Y48thqVnH/FaHvmDNGeEAOWDCb7LWWTMOOSa2ZY5vG12t98B0&#10;DnWaUBnlMewC42S9sZogf3V4gW6r4nv7juf9W/2qtzbEXdtpUHfdN7gKZCh0Z+gKH32AGz5x5Nxp&#10;QOcBcMgjDZqcqjaO4dGu2vjGuzz4aQcLv80TXI2veXCVr3V3SXuZ52Xx0vdVwDu+ljQ7HkjbDgPa&#10;5Oo3fg6m67xNu69CPxOaNrrk0wNK8+l56VcAXYCmgE/0Oq37ZTtuOmg3SEOu+nmrpuSMZuclT7qi&#10;TpRvKVvXxlP3DAPBqIZW4otu/gziJmgY9w9zfbQ1tkIxMhi0TtPxZenzF9J3hpY2YNwwgNd5/gHj&#10;hXqAs6HIhVeh+SD/5st98+u3K9nSOadJPt7amJ4+S3uvZ5GV/gReJP2XoK8iYzIw3unHzJyS15M4&#10;XWZC9fM1uSVvcPW2FmOVBr8HgqswEtMCxDW/HZb38FRe9TpfC7d7zxOqTwvtgjkvuTS0TrQOLMOS&#10;dl9bXkI5cXAs8KgHcgRV1sSh27hKFvN9/is8QufVv+bBfnn8Sjr3axzz735W1/p/P6zj52sHv5Wh&#10;nSY6kMjC1+XodAdBqHQvAc8b31KvKl+e56byVxBflzkuVzhcS1bJu66zGU+HJc0XQ34XilG+pstW&#10;EsThq3ENHOmD8ucZhlonpKlywJO0Vc8zHs8ax8FQOPOn3um9CV4Tt3Z3GP+cXGr3iTHcCpEVSO+j&#10;7CafE1Ntw2IMs/F6lYjxTJ+tPBgnx/iZvkb7zTg+2mXkZwKx+Exi/KXvqH4n4L2JQoLtPCsn23Mr&#10;mQna85i4HDKoLVT4mJ0Uk47P0pb1M+KM5083N+u3fsSqUzlLcVbK6SGD8D+csPTV2kN+l/N5KHyz&#10;d/ER3pRrbNWfnRe8zfWnPN1GrfIUh3MZ9m9Hfax1xQNCCNRzf24S5TLaonf88jzpu549t/Kjjryr&#10;YmypbWL53RNB6gYP5FcynPmoFajcKhd7prbmRb6VWF3TqdxzesnKJ0refeft2LenU6cpt7wQ/fN/&#10;/s/LUREU2j1BGoh0tAxNIHTB20Cp5fB79+p9FscYc1T8VtAa/I+MJSP3ly9fqiOI33zj9RjU12JA&#10;XYzxFOPilBfJLbFGKOG+BFYKmE4MFE3MxQnhlGw/nbZ2HOH7KB7dTilUdfRzUOEGh/MXfB/hXFX0&#10;OFlhd3jY4Udj4FxZ8eCo+E34hOcldvz7+r0jXTln//U/+AfTf///+CfTRx++X8afE6VUzviw4lA8&#10;QhZ4lwZng5oT0/76r/96+pu/+ZuSy6kzpzLIjsZ6ONcUeTqR/87EKbl83mx4ZJZKdHRsVTBFTR1s&#10;xLB9EKP2gS+ph64lzlevvzp99NGH05uvR55m169eS8M/P/keiPdjKDZF9l6QsimTOHVanU/CWoHn&#10;ev11oIzdUQmunbcUeoZuUK5LY6zzycNw8ZsMvUj/6OG9OGEPon8xKCh0GjZjuvYzljMYJyV54JTf&#10;KWajmQ1Dqx0UbdCWMI1NPdx78GC6GUfTqWve8WH4jEY4Bo7Sm7kcg+fRERTimYJ0PZi69sOYa2lg&#10;MTSex2CJHtqf2jK+cvlKrT5yFjgG+Ncxe9kM71YYH8aJAk82Hld804CZXGpWw++Ajr2WblNAzhS5&#10;tJNhv7v06ofstDX6r826clIuXLxYEwImCrzQz8m5eOliHYjh/TArpuqpZDsbdmh1aJzqgC7RbSBd&#10;9wU1I5a81YklDvjdHaq0jRsdcmoDFohbBvk6r9D649oz+XC18Y0/V3jFS4Ov5gftxiUc1E+/8dF0&#10;hKYvruNbLs2f4Bn+XbusYMm7OgKCcpMp0B6VAW2h88nT+JfhYFzrrvTyKnPLv3lseaOnzMqLptB1&#10;JLjCscSJl37ePElDvv0eWjsqgrKRqfoAaKLV8l1CEKbLHTwOQ3CUG3332quPwT18nLaCjkM3Eo8b&#10;aQx6aOijnaRnZZKjUl+5zsDJoGEwVDsOPTzId1C2HQekU4aO63zJUJNTDkV58OTRtKlPTT8i3T5O&#10;2Paqz1CvZK0damdJMN3PGGD1Uh2RK7xodTvoANdvE5rnDuv7iq+b/OX/MDae4He+S4Lqcxb8C1UX&#10;IH/6M4VqWS1ldpC2sMTDgFXG5SoGvWlQN42jofMDdIXOO0AJRlCmDp4JlS+hf6/DHB/MVa66bzpr&#10;jPtxPfuvPxWWztYS90E6yzSdB4lakU/9AmXstHWt//fDPjdzmPG54q0mzfAX3pa4GuaI+dK/x32X&#10;CZ7hYGhLo3/A25DHbJBLn7+ikfxdl9KsHfOEplFym6GD/Ht+Jk46UKs7e33a6bHaDeDdTROLPobM&#10;WUHZS/XeiWDv2IGyFdvvadry6MsDJqYD2vmKw19sDGe/bAE/8z/zWRw2x3fVxha3mpCMrTXG3aQM&#10;4L1kEahSVNkGJpeiAYJvvB8y9zOhXw5MgB3AgVH/nC2vOtS3QwLkT+LDSRmrEH6XU5LnHJWuHzyQ&#10;M+N+bEGM/sxy97zqYwHFW5WjOK/Q9VGrNDXhmciyk2a9zH/otY0jnXpRBvjQ62dClTG0lI1sxDYe&#10;N8OpmsfR/FV9p50TWtGxU8ovPCd+r+yaPE86L+Y7rvjqK5en9959d7p4NvZN6mftqPyzf/bPXniZ&#10;niAwc3DAMoupgzXYGtwMVN5j4Zz4Yv2vfvWr9SoMQ5ohFTGksz5ZH2V78803pjfeeG26dtWpJ7a4&#10;ZICO8I/GsDx0KAZYpGiFgQFvJaWgChiJaSCWmMrwiAECduJYHHo+z1wxZIdTxEj3pffTp1LQDGRk&#10;ejgKwGCMptRs9oMHD+u42vo2iZOS4hn6Vgf1xrfTV5TPIPN3/87vT//0n/6T6R/9N/9NzWRzUiKW&#10;MeuloYfAUG6nODFG4qiErq1z//E//sfpj//kj8uJ2w6/3jd5xuFKBXEqj6Xsx3Nz8uih6XycGE6b&#10;vbnjGMx45VEqH33UUB/FuHXUsjJcjiH8/rvvTe/U6Qi29mSwi1PolLF66UwjSv1p1G2oqZceFAV1&#10;rG5/29ADzDLQC2VvPXFtYwB+tBgp0tGZ5kPaok2/01QtYx09fijy9YKdk5x8T+dirXydTl2OpVy8&#10;D9zKBidcPHs62brbRh/6nNFvnLoWZ8XLqzoSNKvxafSjfdXv3h8Mb/EVsHI1ZjgGeOZvhMgvcDQ6&#10;OHQ02pPn8HJU3nj9jTiT19MWxmlEttnhc7zQvlXbP5zws3SWlaGdZoOIMlvt6bIK9pIz/hiDdB+j&#10;8PpWjnRt+JKVjgMOhqnVFLotn2O/L8ZxsfLCeeHMuGdQOXbc1kz12O3byX3aP2jDFI/ouhenvQj4&#10;7EM4pOm+RHzxGShDJfGgdUZ812HpRkKnERoH46+NZFd5xSkbucgrLdpAnwXoHxoCOZHLMl/JOrSF&#10;lnXTrnoPdOj6cJVnCQL6aLVzBOi+OPddJw1+t+7BuwRhSftgvHwtL/jVB7m07DstOal7ZaYjQH68&#10;djlc5VmWZYlD6LKh0Q5r64I8pWuhgRZYlq/xusdPEAf/jLua5uDDczRtG34UR96phw4U4RwwPGyF&#10;koaeo3E+xo6+2ak/DFiytlfc4RLa/JImUE4g9D3wrGUjT8ehg0sHoPiQ692HD6bHKT/tkGYYjvu6&#10;0G2UHPra3zXyLSenBklfPDEgevZ2lrVnvylIs6yX/u26Bn+55r+6DiN37sfAzO8yrnFGyuN+JpGn&#10;Fdvp5MlNPfak4ypeyuRVnuWM+zouIMjT1yXejhfkaV5EM9CX6Rv3Mo+wjF9DcXrwGXz104P8F5xF&#10;Z+QRul7A8n6JZ3nNA2jqN5mrZ33xsmzlJBzA0ffL0GnAyDv4alyNT1jnd13EC5220zdOoca3wtdt&#10;PvH5tzZQ57T+gqHSArx0ORr38r5p9ZVM2Exlz+WeYeqUJ2M8w9/hSw8fPi7cVls4GN4p2Uo/Wlfv&#10;9m6nL59n8re9+6zvyfNa3cjV+Lrud0NnR38V2xGfK45K2mb1AbP8BOUaIWVLnDoTutyGd1G96wb/&#10;NXHInsgzMqkTQGGAKnkUsFYXyiECkVdoWsXSh9o2ZTKayDkzJtDXNgZaSdvbwPSftdujecu121FB&#10;8K2LMAd4qk7hCQ79DL6qTMlTfHca14X9w1ERhl00+qjqB4uX0Ueyce3mOMH2jv3ZfEo/aKScqdNy&#10;EiMn8gLek93OeIyGzzp4Z5c82Vls69r6xVE5l3E5PNlnUKNbn/o1BDQYJ0gDEGOgBzwDEwXAhN+M&#10;Ex3vL37xizJmOCmCTrm/eWI23/ciGGwclVeuXC5j9GgUxktDrsdjpB+O0DgpVhNiZowVFZUYoz4l&#10;qcI8o6RxJrYCZraebD2pl5+8tFeDQb2HEYMjdC0BHo7hruIZ7RwYJ3F5aevmzVvTF198UV+49qXy&#10;euHfKk2ERwnOnBnfZGC4/e7v/d70D//B35/+7t/9/XpHp2fc869kJVCe0cBjiM379Tz58Y9/Mv2r&#10;f/X/m/74j/+kZtE4bAZtBrMGRd+spnBWwNmTXgizLLYqB+rh44e1L/NcGvJOZP4kfD58slGrQmbr&#10;nT527fq16UTKDx9DdXvHlqexisKYZzwYtNWnMlEkgPdqgLm+oPC/BuBwFbrsrgDu0RkPEId2P0OL&#10;7rT+iKP8ePGC/Nmzp2IcX5heuXq5nNorDle4SFfO1koEnMOxGHRHmZR1HB+6bzzvO9Ib0RNHfH4d&#10;R+XO3fvl9AnV2KNneAiDo6OY+V/PsPjLVeMZMwry7Xds/o8E40jT1d2kqWjtrejbdnjt6rWU52oa&#10;sgMXhnHEKTZzROe0rYcPHtUWsHZUhpxHufDGAa9ZGeUvHRsGZx1dHZ13NQCaqfG1fKt6h48O+dfM&#10;VRxinQW84qSr/OHJEcn1olzaC71ksNveSe85LmjiQz/QTgqex0rko/WssP5h2VeI5+Cok3YQBPUu&#10;+K3+9CegdUt68fjEo/QNVZ65DNo6XkwEuAr6HPwvjW/1gJ+mA8qAnfG0kbtciRGWdNdym0GgN+6H&#10;7u6v9IHWdbSVHU1XdMWBbovytlHceEon5wCPgFbTFJovV3XUsoJXedVD10/HSw8HGSkrWujKLzQe&#10;NJqu0LyK72dAHXZduyqXAA/c9Amg0XJp/l39btrBWPf0ezkwV9/9nKPiAAwrjxu1/YOTokGWzied&#10;8tQHFH2DIXJkKIyXeHdqz7jQ5ZO+aC3KBMThlT7QL/fNZz9Xh3fv3Z2++vrr6dbdO+mPo7shlsfr&#10;tNIZbE2s4KuctIw9xivOPnDMfIqc8Wl2MIdY5roa/WvHhbtx82vCorqKjyXfrgfv+zf59UfxBshr&#10;anAfF/I9i9tyG7Osfb+Ps2HkG3y3LhV9NMUvGU6oOCXVHc/12vnX14SBI/hnGiPfCOOebo7fFerx&#10;SLcEPOkbpUdrzbOYtBNG+mhf+/y7dhqh4ytvoOVARkM28LbcxoRRPQvIWzyEhvqG6QXc6xoYdDpt&#10;33c58t+gn6v4Tv+y0Pg7X4VKG3z5gwfk4fxoGLJC5+3g96DbfdVIuEznvtM1jLhBoVY22D2x066/&#10;cm06n/FSX/PVVz7m+6Te7Tp37mJN/Dp8or5AH7vKCuvO7n5fqo3Xy/ocl3lcqT6e3VjsxA7JGGiL&#10;lb5kT1zqxrXGxoAZkiHb3Oa/4jN/8884JolLhtLf3DO6C1InI9N4NqQXxOLgUe52UhR8odvRsrFj&#10;Bk42YPotuiEZyq7VzspGmvut/K72kYdIcE7IrKH1pvgv/duXPdvAlaMgba1mSDyyjIBtehagb35r&#10;b/Lhzcv9x2NTqzOLDCedGhubtvp4jkr12fr0MJ/MJdO5LdXqkzEj48Wwd7zT+2xa2bbPzk96dE4E&#10;t0OIvKNyKX4CRwXGGin61C8Jq5ABlc4gceKPwagKifkEzw3AHBNfq7fty7YmAtAx96BP2SmTQeR6&#10;DOrr16/mPs5ECuxbIqdiZJ1mnKegnJQjh/Ymn/mxjJdSRJOiWE5WomQZDLdTuDopyfG9TzczgD2M&#10;8m7H6IyjcsJX680UniiliYhxWn86HoYplL4J88mnn02/+PkvagXI7Jb3FgRlZLRcuzbenfn4+9+f&#10;fvRf/d3p4+99VC/+qxRKcySNjAws99WHAJOvFCUVw3s0cN+7f2/6oz/6o+l/+V/+v9Mvf/mLGrxs&#10;t/F8I/K0bGkF6YSTrMLq0bB86kQMp8iEbBh+ZhHtz3QgADOAk3LfbEN4eON1HxH8oFZ8wkjNMJSh&#10;u+f9Fk5ClDF51VkDnnuwdi+UEs28L9N+Fyw7wsbhSnagO2Nx6r7j/D6YVzxeTp5yStCp6cJFKym2&#10;GfrWyLnER94Z5NVh8Zh6FJTT1ikdktUxetq6Cu45Ree+D2Q+KKf09u38fryBaPgJXTzlWh2HIgTs&#10;mbSi0qsXDZ22OojolDgNWDarKHvPzdo+Dd7o2IxM2zkVXbxwIUb/5StpwMe0xeKXDMhlOCrjOxTq&#10;Wgfc4iljIT/Ijt7kpujpiMih+IoOdFtzohBnqDqMyFSgZ9URJz16AF9kSO5wS9N10HFC15POk2Fr&#10;dYXjwoCTto1/uP12VQb9QTsxnMY21Nc8z7zhw7N2bqR1VXfuBenlA4K8oOPHoR2fl0OEb3xqu2Tg&#10;d+sqXuEk53ZUxMNDfgxTed2PPuvFdiBIuwT4gTwtE3mB5/I1XWVsh0083tWFdOS7dFYAXELzISxp&#10;Cku5iENXWnjRNSnSjoqwpNmOijx4b55d0Yav6TbOlr3f+AKtT+TpHg14Om3jc/VbaLkL6Ijfy8/O&#10;Z4+ybQ61TTJ6Lw0d9SK9d1Rqq1U1vLQH7TetQj7lMBnGUfGOCinVcajpE62oSImPJU9wo9sgjlza&#10;ufC7y9qgHm98c2P6xSe/qmOEt+oYcn/7dQS/gRyOrlODvbzahis5Ni/6nF5RKoN37n/Qq7jc/+Yw&#10;dxwJzUdfyWcJja+fN/jd0KHTyGdSaaw47xvcZYzXdaRx7XyNRzkaT+1bX6QR+rmflY5hFJi5rDii&#10;cG0aYD9//b++X8rN35xgnV9aacy0y9aGGJBUfJ8KVkZbIgeGGedMV3DfeZWtt80UcEIZmrMz2rzj&#10;CQ34y2hklCxwVWiCCUUfv+Gl298ywCtvp+vny3Q4BmKqDCJfCOFffLUpqUbeWhlwzTOhUb7A65LZ&#10;Reg0YF12NCqeg5I2GEfFThATerZu2kJ148bN6rfsQDh7/lz1LbZ8WRWplZE4GyU78ogc2WDP0w+Z&#10;nS/Is5Zpjeehx9mpbVa2Z3e+1LH+y6RyxQW8D0NuJa8Wg0IH1FywlYPCwB4w6oNr771qYf08+JS1&#10;tnzlmh+12yJKURMt7qvvy700JsAr/0yfXpKbfqLeu4Fn7hv8STfKbCxQ7tFnC+gNu2XWy+QdejL6&#10;9rILIgNFU0j04CuZhncyV37xQMB6lQdfhd8iw9yHtTNW+rMfTILYyiYzXjkp9WmEOCpWv2hQchVu&#10;OmHhgh1DH+p44vTpdhuRTEnnD//wD/8AkyWk5AKYNdAa9FQ+hgyCJaD8NjPEULAywViQnkCqY46A&#10;/C6D7dTpMnSuXrk8Xb7kbf903sF1Kh6zl2XOnD1VL0RGb6fDvOAoDudkjwLFANy1isJBiXPCQdnM&#10;gFUv84iPAtYe4XSeZrAsn43KUAOE2YPeeOfERydtwfr5z34+ffrpJ8X306cRWIR+Ijwwxmyl+r3f&#10;+93pg/c/iFf33vT222/XDL8XjzWqlk+KmDA8wTppIbxEztXJcdp+9rOfTf/mX//r6Y//+I9jNDwO&#10;7vNlSNnuU0Zp/jgqJ+2XDK7DUZyTxw5HLjznqb6ufyeDoT2ZZ8OXFRXvqNy6E1lHKc3UOx6ZvJ+X&#10;rBgilMXBAam/neExD16H4eu+ld99lYByznX/m+C7wr5M9jumxt/0lrDfaQ0jy4vy5fyltY/0Y/ZA&#10;ATRA+sbxwsKA5/VSlwZH3m0EMHQd6MCIvXP3Th3pbHufve1kjt6grdvBeP2rBjYG4v3BRLdkUK3B&#10;J9c1z5Vj5Kt2Gfp7u1tJF8M3TnKt6IV/S9mcSB+1coS1F/61H+Whc4zmdlS0M6ssyoY3xgCdrD2p&#10;kY89+cMo3Cl9UBd4tezK8LSNywEJgpnkXvomt6q1pK97BMI541jZ8CN0uZfBb3XD4GK8WU3kGDul&#10;TztRNkY+XAYWOq8OtHuBTsFfs1u5R0MfQobilLlXaeQzgQAY9o2DjODGO16K7+RXz1Zw9T/yawO9&#10;fQ2/eFdWaYecHxVeuMhFwI+0vaLSRvuyPQhwSFt1H4AbdHm6vwOeC/hX9qWDhK7nQ5f3HRX5QRu2&#10;ePAM/S5D4wfi8Nc4mo+OR4dMlNe952gCQVm73tSrvPC69n2Xv+mIE/wGXQb1CNa6tuAZXaA8fYVn&#10;WR7xpJxcNTAvB+eSQ9LA68VzqypmVhM5b6EYfQE8XZZzaQscFYNf8eM9tvT7vXLbeJuPhuZVGldx&#10;LcsuKzAWGu9+kTHk7sPoOs7Dw9CU/TZjBRhP7uET6N5o/+P4f4aYvqWdlMo78yCgL+DlNwUyF7o8&#10;cH0XNL6XpTtI6yA+9aGvbGAQLfMu63+J6wUci/iD6Q+mKxgpK650Yh3X5R44Gjpeur5XQe2QiK60&#10;bZQmQvyop9FPNiRB4RCaH2m7HXTo+MZTdMhInlzFAb8FdOUf25EGjcbRaYS+Hwb5izTl8lSaxlfl&#10;WsA6wDPjWuIX+vdBun75/8XUIxxM2+EFmglLeQwHvMeYjF8Z2yKaqlMHE505dabKcPf23Vp9lOd4&#10;+mSHJNWxwbnW904C9T5IrBx4IprYi5Fj4qrOSg7DSWh5cm7GSkzsRSuy4ZNBXqdvJm4Y+sP58KzK&#10;nqIMZyX/BYauR9b0JmN4r6bUu19zseuzA/DC5XnyVJ8aGRSq0onhqAwis55ENrkr2vC7Z3OUI5B+&#10;ZO2oVP4hb2lbT0Hxk+B561v1P3Do+wJo7SX7fj2F9zmufgXHcHxGH4X/khV5z+WuCdA1zTxTAapV&#10;nwxHcLHd0GYP1W6Y/JbeFn0fTbddj+y8KG+lpz/7UCs1scOvxbZ9N47KhTPxDehO8LbmrAtewgqo&#10;ZIMaT9cgQAA968kQZCgA9zphBSMQ6eChAPBcuuQl3otlVPmS97Ew5DheKwecFU4LJ+WI7V/Uz6lP&#10;W0+m7SePpq3HD6YnPnp1P0bn/dvT4wd3po3EbfnOxq6Pch2vEyO8m8EbHu+ZxBiJQRe1Kn6GohyK&#10;0bBZhs3Pfvqz6Ve/+mS6efN2GX5C2IpgD5eh8/rrb0wfffjR9IMf/GB66403pxMZ+E6nwTj2Thl3&#10;nvoWRYyAXNWlo3Q5ULucqvD08MHd6dNPfhkH5Y+mn/zkb6aNzcf13oktPBrG1tZG5PK8BqWhrf4f&#10;V14nz98yZx3pnIr1rkobgBoLmTJ8gIFvGGBjAPRMA5G2ztaejUQyYAQZPNWrdIK6+i8FYdk5Hgzo&#10;UNZqLCkrwAODsGctmx/41J9tUc92dCJ0EV60dHL4t8Q4ts5xBmoGPcbyGXvTF8YXOTAObdFwEIKv&#10;9j/f2Z76fadIsKB4Dv/urYxUkUax5vKMjujF4HfDSOfFfXpoJuDCxTi6cWy/9/3vTW/GsNd2Rgdj&#10;EBvGj3pjwKo79SQObaSL7kyz8sibxmFljINif66OwmyM5eI6rST3nBqGD0PC1/11yk7CK51I+pFm&#10;yBktHYyAt5J90tGVdiz8Vl/qqpytS5fWR4l7f4Uz/+GHH04ff/xxwfvvv1+OjBfye/Wl+w104WP0&#10;tVEL0NJvkIc+Rdt08IQrsEprxbMdkm4DcHFoTJSQY+u3ul8ah8pFnqDkkKu4URdDFvK2Di/DMn7I&#10;bB+EJY6mcTB0nDTL9B08bxqgny1pdP+1bEeeNwiu3b6W7Vz6lkvXM3oti4OhcaLboXnr+lJ/yzpc&#10;4uq0DWipL+lcxTWNpuOqKdUgOOdpSESVCe/KMCYBbFWcV584JLM81rRKPxgjQ64MBFshbQ1ueo2/&#10;nieuabjilT7qU+mWsjbvgGE5ZCH+Wdps+B/VUM/JA7SeotO/q0wJ6IBkGDzP8mlZNm//paHl+yKM&#10;sjco9xLECV3OJf1l3Lcgz1ue38X3y2iBgWNOlNB5G/cyNH9C3S9+4+K70osvvua/QZt+o19JXhqa&#10;h9qR8JKE6+dzmb8F/uar8EK5+9lLYfC+hArQBKRZy3vWNfpTW5+iQ0u9W4d9Ue3jm8O36HQothMn&#10;fvHsO9N3mMtRBVmEUfdz37U2tpUjbSNj2mZsvaexoVKoGkcZrw5MevToYa5bwUfOw0HxSYAynOc2&#10;PnsT9Vc4k047ra38mz4yPia4tx3C4d0WqzOx1QqSbqTVr433XDgbNT52OQLhOH+pQxDe22FYlyeQ&#10;H1N930WBBVHLdAEBvfpuSMCqTq3apS9Bu47pDW0p+1sqdVqoyXZ9+ZEB1a8HenxoYOjLswT95Pp3&#10;+k5b6nwbxY6MYUOkPYTPsoRC2FZWq9bu+1hm79RwwLyy4DCT8f50+sjcs0n0hfgmg+rfgrd4ip3f&#10;tDldNdFBNKFHJ6Rvna5y5+GQVa5Jt5ZlQo1KVeFzkNBvVwMCA5DBArEO3IzST37ykzIgGAycF42l&#10;8wCMMSQZLY4a8y2Qfs/Ayzi2fnknY8+WrijR83jQlLQgyrTrK+Ubj6bNR3FUHt6dHsVB4QA8zv3m&#10;5qMoVZyZ5zslDHvszVgzarefxpjjqNRLxaNxGGDv3Lk7fRIj6Mc//nHx7bcG3UvZVlwYZN6L8JK6&#10;jw1d8jJ34jhS+18Tj1A5ElZ4Ukk+rLe76+UuL6/ax38v8vl0+rM/+9+mP/oP/3b68svPy0P07oWP&#10;21gJchTbmKEn59HYyKw6s4rPwBlawD0+KYY0Xi4jV3LslYY2HHRSHK8nMdLv37MVanxl3HN51aH6&#10;RAdN6eXvOv9tgnQNB0PHLZ+XvFJedNADgnobDkefPEQWMgzfWV2KK1nECeWYWJkDXky3rcqHQS/4&#10;HkwcFUZxH8fravULDR1adeLpELAUKqExOj3gPv+N2RLP5zT4rlmZaiqjbaRUdfV7cOe/0TDbOHQs&#10;8Nsx4n/wwx9OH8R4p0tlJC5w0keHNjDS68QQHVUVvsM+TbhPnDyRzmQ11Uepkh6jOhv1yTmpLY3J&#10;z0gDNaOTcpfMoxc1ixQa6qR0LFfy8LwNNM/HgDf0qNOTYTsrfjPe8O25MpO1FUfOyg9T5u9///t1&#10;/9FHH03vvvtuOTXqRH544GuaeAHu0ezVh14Z089YlXRinoM6/PZMGlvMXPHESYXfdekAw7tsH2Qs&#10;zjOAD0Ea8GIdjLCMQ2sZ/PZc3q5Dcct0nb/L2fI/COKXoXHhk8yWcgOeLYP8nkvfutj5uqxwdh3j&#10;uWmLfxkInUYeetttuGWm3EsQ57n0Y/AfBlTjxGdDhzXNA7jQ1UdWuTIAd3/h9xKE3q6wz1tw5EpW&#10;xgeDtbRwCs37QZ7k70kgoBzyNC0zg9LpvxtXGS35LZhEUGaOTJd9LafQqpB8freMXPHRofN0HDIz&#10;qf/yQL4LeFlYPj+YpuukZdawjouRUTLP/bfDYL6LsJ93NlAWQXwH8l1Ch86/hMSOh/9ZYZn/RQGv&#10;6bofUQm5W/AhLPnqsI/T/bfltma10B3MP9p9tfPo2pqPOV3jWAJ9qfdRc23daf05CMtQcfP9MCAX&#10;fcH6yQjL/M3POm0/c+20lXIfB+4bRFeajFH1ceT0K7YCGRONx6dOpa/LeOdd00cPH9Tkrd/GaOZ0&#10;hDnyBlx7LC9byvN60z0yiH0Ix+bmwM0xGR9ojowyjnrPpZwW7TXGNqhtYGQXXQ7C4pUfhPL4m/sK&#10;jr+iKEfD/OcBefbL54mp0E4LXTCRXv1D2n5t38q1tu7HUdGTHFmxk2Pbpt/Td9nJU46KccDqMAhu&#10;0H0T8Jt9bWJmGVdgTIgt6sO4h49ZGYitFT1bb0M7FOmF93K2EhcpkGbFDUcs9ylnr2o5ja2Otk56&#10;z7reW1Lua8Vl1v38V/KUgl1HjrIuZbgW1hz87KjqYVUOISpYC1McxW9C/dsKCsPBjCajpUM3DgOj&#10;bRiMFMYKZ8VLu+MEonmWnReX9JuPH04b9+9OO1HIvaebUZDtaS8K8yzOynYM/80nD6fHTnsJbDgO&#10;Mgrn5KyaNcsfT+7ZrqJEMHNn6XshIxhgd8sp+cXPfjH91V/+dQyfn8fYeRAexvHFXkZmQJkx/rBX&#10;Ud56axgGqUQf2PNeif2UlNtZ2bYo5VF+W814FEla6Xhex+t+9dUXcYb+ZvrTP/2TGFh/GUfh/uSd&#10;CyBsp1wnT8arPTYvBaqg8B1Wix7D02DsXZhTp8fKA14os/jLly6XM3X23DioQGWPznB0TpT/9h2z&#10;0+ODmww+jqR6W3Yw0qk7xofQz8DB3x0nuB8K9u1npWjztQEdNAB6beh6Rg/GSW1jFe7wIUYVg8L2&#10;E3rIwGccAFvBRnypbDqKI0dsnRgzpQwZDtyVOMU1qx85kR3d3Yge6bBK5SOrKFkuZi6Go2Lp1v5S&#10;RVGalCpxdGjf8KxyzkVNyea/EaX+artVyqgzpS9vRve9j2XfvLJa8bKiZ9lzyH0YKOpMGE71i3Jl&#10;AJVxG91Dy+xPfQU79zqio5yU6LFOow5ecApRjHercOWwhCfyB/QHzjZgDYL46vbtmXhGbhuEXS+e&#10;L42q5rv7CFd8chYcc8xh+Tt/5++sV1o4MupEG5OmJz6Ae/XWeo4enPTEVjLOSa+q2NJHnznfjEhp&#10;5YW3ccOpDHRLWJc/OKUX34b7aDtDT5XBVZDuYF2AZeh8HV6WttMchH7u2nRc+16QTqi+MlCGywwH&#10;eevfyzSg8y7Lqu663XeZgfuGpi00DfFd1x0O0m880nWbb51Z4hQ6rWdWP+TPf/7thxm3LQtWUaxq&#10;G0cOyqPyJsCJdkFww2u8Mdh3HmnRbWi+Gkdf4fCs6CcvnWoHEIx+Sx8lz6Lekk+b6v6udQ8tKaQr&#10;g2tOL1RdzW1vv0/fl5fbxc/fKsjfOMb9ssz7dSh02n4+0uznx+tvByNt5+38obD+XSsUwT9kYkVq&#10;7mOTqqHDfv79cNCZlWbfkJxxrPnpuPzv3zLeg346/24e64m41IO6aP2WprIl6Jv34cX2CPbDuN/n&#10;d9F+1rRfzFdl8ju4Dz5bh5lPOOnbElrf9mnu1wM0A58rHhKXJ4U9/7UMCvInT4fG8508iavLwD+y&#10;L/Atwdgb3sLsmPiN7fdsZyvj0jSdOpk2FhvLZyi2089HDDUzP+yuyDu2l3dbilaIHMqImCYYmsoH&#10;tHt1hERwB+8O8J2zWo3h1BkX0j/FLmCTOcq8tzwl0Yx7tNU1+A1SrmVZSqdnqLjkJYB+ib7ig7Cc&#10;wcRLYzJxe7vH54ypHJfYBLX1LPZE0Uv6WlWJPVRHE3N8ArZL1clbgV5h6dWV7u+/C2wD81HrIKqP&#10;yPrm9bPIDHBQfGBWnPvdiktZ6WHS19fmA3AUoMleMHan31JRXT5y5ADawleTPrn2Do9oZKXTdoas&#10;hl6VjBJfkL8O42n6Sf859YtgujOvCpgbAUPX6Tq2YgDGAyOijR7gHhM6W8aKLSIMFHvar159Zbpw&#10;3gvSZ6bzZ85OZ5w0RFCUheNhK9R2nJQo7F4UZ1fhNp7EOXk0PXk8jh9laJk5Zsgfi6F/LIbUkRi1&#10;TyPJbd+lCO062Sil7c7Fdyke3H84fRkD5/PPv5y+/uqbOgrWUpqX7r1HwNHxRXwG1e/8zg+n733v&#10;43IECPlMjCh7nk/XC93EFIWLojNid+JQOSKvPtQXzeXE3L17u1aa/tOf/1ltL9t48ngegBwZHKU0&#10;KPPUVRKlMkuYij92JEZGcFphusKpOXdWnU93ImNHJDvp4lnyXL52bTp56kx9tNA5/r4twiBXZxTa&#10;LN/2093p6xu3pi+//DoG3aMYcmfHCkOcMvVJLupKnpZTG3biuv79lu6g4ddp5BPXOIRqpDN0B7ns&#10;NOkSw8S1n6Ml+F/9jhcQzViGDz1S6jNJg8fgphN2Db7IS4M2K6KhGwC8fKtBW01wjCnDnVHLcOe8&#10;8geTMPxyiuh6eJ/p60zEcQAcba2M6o4DRE/KsdZwi37KhIcgrBkdq4LpaJ9Gj33k8d1336uVlZPz&#10;CtDpNGRb15SZ41zONTz53Z0UnN4vsrqnDGMFyUvyp6Ir6eDCm85avBUW4B0YJ+s5ctiSrtM2qmOI&#10;Tg4e505B56oTUV6KJUQWtdc0vKg/bZhz0m1a+Tt0/S3rFQiu6rMNXzjaGaEf9IczYcVL/NIhaT2T&#10;R97Wi9Ypz/DhuXycEVvK3At02oQIENd6LR++8FSO2ywP9JqOAUKg2/hqvHhrg7FBXOu4/ILfaPkN&#10;d8vEfRvpbai2Y+CKdrcB6eFAg7yAsjb/y4BO06q6zb3y4LXrrenD3+/jjIFwvA9U/WieS9tlbIfR&#10;/botLq5wotV1Iq6fd/C8y+W+eZeuy4cGPrsvadzNcw/yGinsnjc9z/TvsHofsVYV01fmYeU1eJ8+&#10;cyr9Ztoc+XEcktjgXSvhaU/9/kuorOmClmmXgaxcuxzo47d1tlfzbt+7O22k/7dvvrY+BIfn0gn6&#10;I3gZm0GT+4GbjMQL0rceoeFeWPLTfLgug7yCZ0UgvxvfQai0c/oR9uuwrx1GUs9HvsJf8S+mW4Z6&#10;Nj8eefdBwHv1m+krvyVbZQ+QAbBVb50nQBbSNh9C4Z6vXcbRn8s/riVTv+fyM6xqRjr6QNYjDB6a&#10;LhxLmmUIJn29SzTXzz5NV/j3aQiD71F/S749H2lmQSU07TGBuz+Z0PXfUDjkT56xA2SWVdOFJ/cd&#10;59r8+L/jCvArnfaw5n0ev9ELLXkb91hpGXpW42b4XPaR5PIC3Vzrvco5zm95jZVW8Ud5OALR5z2/&#10;x3Z2J0g53dMxt/rKe/cfpL/aqhWA8+nfj6X/8PL3IbbSUWVAF83QC616fQBv4RHfJbOkr45A8YaY&#10;ih95RprRLo2BfpcTkDKZ2FD3pZeRkfiaLPX+b3B4H6bG1qqfua5TvrLtGBlzees5HpDH6ywXuyPE&#10;rrecWX2t1wZsAxv9X8mucuI7eelbiKtndoAt4aFU9TXSjHKDqtvQ6X6rtl9FvoeOJU+e19YuuaUv&#10;eUSe4a30gmzQzrVsI2nck0f0lG3ieckz8U76ogsclnImlS/0lZ0e+1o/+dYOjpTP5Cn5DacrPAaX&#10;U27HEcfH68pe8o6KLfTeUakv06eM1TP8T//T//QH3Ui6wILBzkymFRTbpqymGAQJ0sBagkEsyN0z&#10;in/v935vvY/dy+gMCQYVBpzu5ZQr7ws8j4e7E8OKY/LMakoq63mtpGxNG3FQHlttCS3HypWTEqU9&#10;eTqMG1hToEOHj02bMUA5Kk44i84k4DveYITi2Fdncn/66Wcx3L8qw50Qzc7Vl0sjLPue8WjLipUU&#10;fNcxeclvSxGeNYJa6ivPL51YGtfT8Mow3diIIRSebUmxzetP/7f/bfrx3/xNvaTvvQWV73svZrxV&#10;XpBEKZ+lUp0WFEOU0lHbDL4clVcuX4hzdCo/tyPrG3UkZ72zkryXr12fjocf31G5HfwakcZNITUu&#10;ivXk8eb01dc3A8n76EmtZnm3gCGGvrRtFPXg67rscMS5Z1hIRxHFt264B9IAcWvFnBtwXz0bHdWI&#10;64Gqn3tW9I4MnAPwoePmqCzyRsHzs4I8GoDlWoM/g6AaUaqfQWbbWx+PO9Ljf9DyZ0amDJpcM5wU&#10;H9XpzY3bwMZR6WXTKmM6IgcUDGdldE6WnGvf69aTYH1e7zdZmdPh0S3f8mFQ0zXOUhtzw8kx4z9W&#10;KsTVQQjhiUytLJ2MgX/81InaJ0rvOZ2ncm0e1U85BUmnI8KjslutUR7dUcuz61bwrK86uuEA7W+r&#10;gcczMu+08g6+R8frd9VB0iyNL3x1WgE+Rmrrkd8CvPL7LV6Qz2+yk4fOjmOqr5Qe98vy5CmNq/LL&#10;Dx/daj7c67v0VXjp8je/nvvdKzIcqTbYycEVL82vUPKay4X3xgeXZ83D0iAF7biom6bdeEZdj9VA&#10;MtKPLmXUuKVvfH637OQF8EgjvXIPPXhxJdMz6WpgodsB9EDLcIl7GZQVeNbg98t4E/p580i27ayI&#10;86xDbVMkD3kN9AlLOnDaZmCArckJK6Jp5/JYOZTGSouJpWNHIov8Ppr+42zaXq2mJHHhyl/9y30H&#10;vDeQj/ppOXS80PIlSxN3W9ub03bK6zSix7WtxFHzcRxTvipGygQHmgO3GVM7Ab4to5bFcG72+ZHW&#10;tdNDPPLgf5RBUVCp+/q9jxNUuWeQoO4JbySec+4H/U9NauQq6B+Ua+RfwEuCWOmabocuS7cJwXMy&#10;pQtt2ALxyqsuQMkr+SvPAm/TAZ23ofu7clQC8qFD37utBMHQt4TCMeMaNMc4032sPJ512qbZ981z&#10;l7PqTec+V1vz6loSn0Ujrgzi0CmeEuTtci/rvvnbl9XCcQoUP+KlKyNz8Kvs0o08+zx3XONAp+Qc&#10;cr2SU+lyFee535z+PigCkCs86/SFd9+WaLnsl4kOE0HiHZgUWfschbFSH2jydefp+NxAfdRav2j8&#10;jJGsvZvZd2BSrVakiMZsjt5xRnTuOSYmD22lMjaXQ5n49epUri2LYmQOylHH/XsPNmNvTU6mD2FT&#10;VB3ZzRGCxffsnIRAla+8jlw9KxOx0kQXpEuZGfRhpOqnIPq5F9L6BJOobcM48Qyedr7qhf3gQ3dd&#10;r7niTzla34pkUR1BOZVvtK3oPQciOhYka0dFDVR7Ih/txf2Mv6/qUR50S++Cy7OaOEIbxfy2jUw7&#10;0QezSXGCrypTlSHpxj8dynoSKaRrheoMOzj1XwsIiT8VPL6j8vZbb07n2PvoJ+vQ6ATK1DNKCksQ&#10;Tjmx9eLnP/95OSkGPA2YkUAIpeABjDIoOCe9P913PhgYnBSDlMoXHMtrua0+0qPzfpp7A2twb/nI&#10;olO90vmvXzZCo9oLk545OHTjOcUhUEoVMGu993wVB2K7VlI4KZ999nn4/7RO+rIqRHAMOcJmnOD1&#10;d37nd8pZ0VCcEGbgrpONvFcT4VHomm2IIo1OM5LO1bLhgxjE33z1xfTLX/x0+su//ItcfzbdvPVN&#10;DIXHSYv3yLT2QZp101HvD4bVcAJC3y/jNIgXO6zRWTAqmi+4zMiXUear9akvqwiAof7111/XDKD8&#10;6qCNFPWnztAq+R6Ag0G67nhe9rzjuvE0dLyrZwefd9kMnqPsqdMY7NV4+mo2Q6eRhlMNr2Y8xoAj&#10;LRJVPzNYWVGH6pdhC6zmnTnjCN/RQOqbPHQr6XXGVszMWqiz0svoaM0AmA2YO1lp8dplEvBcZUpd&#10;cXC9j8XglMZ7Rc4Lr3Jm4Oq8y+X/YJivIxTuwq/jGx1x1VkBByrOmE4sz+iwbV+2hHFmN+Lw2xpW&#10;IQkizXGfS+uUMOQ8OvCaJYk+kGt34Mu0+zy/WG6hfy/j3Xc9uC860ZsloEEHlasNAU6ID01ahdV3&#10;AH2JyQP9CIelnWvhhY44cX6rp+Gk3q8VX21Bf8VYxw9e0Bqd6jCc8QBH8yYNvtUZfNqXK4CjQ6fp&#10;MgrLMrcsG6/Q6QQ08YJ394K8LTt5m5fGKzS+xi9N89pphE7T8kFLWbu8ngnN7xK6nO4bj3Awvq99&#10;3zz17077XSAUTr9zvy4rJ7742sejzZiN086MI+gorbKrI/WuvRn0xdeLouEjyPN7xleDskF36M2S&#10;XwEtv5fyIdelk+lZjXPGtzder/fkuh+teqi+faEnKQtjRV7t9dcFj7sO4cNX81cyDf9DHkMmI+zL&#10;7mWwDFJW6jl7Y/l22vFEnDs0C+YnnU94IV/SNK7fBMLyvsMyTeu9FAUH0r48LLn77tCpWs6u+3T3&#10;+eqy9/1vHZJ9cP5igGKJUxiSfTE0L82HMPLhdfDbegHqef2fgPYi/wuQxwfp97NELpCM8EJe4C/6&#10;3bZJO9aNr2W5DIW78nXeUa9w5L+Ks0vFIunRo+Mky9MxUE+fPjGdiBGsKZoktu2rPhOQe4ffiBcX&#10;cYRtePTHw0KsTwUknt3sHn7PastZ0uEnw1/oxUGJ4W9rf01Kus59su1V9b7H4n60x4BrgDHveYN+&#10;p7ZFVTptdsiDRLrc+a+2j9XKh2eionPrPpy46KC+I/ZHrd6sIfJj/DtoqGbnQfqbXEKpaKI9toPN&#10;uwFCRzJoh+M2+r1yTuY69wx/1Ufld+FJWayYKI8VLGn0v3b4eKke9CRTuFFJA18Q+FOWeh6+3XtS&#10;qyjBOyZb0JVm6AJ7jAzGjpnRDvWk3ZtWj+w7Kq4YbDAbaRXlT//0T+vUHcawTtuz5YDHKGQMMvTN&#10;3jMwGBU1QxiFUzEYLuNvJ94jo93ewDgjW3FKnm48qVUVZ2H76rwvVta+QcZBeNrjtRF4FMoeuRCe&#10;nkdZnsd43Q37vhuiIlQVOdv7x1j5/PMvJqcIffXl17Xliyx5zASJt9dfe71WUj766HvT1avXqqKU&#10;y0cjz/hYZYQ+HBR8M1zNhhOkDwk+mR4+uDPdivNz89bX0xdffDb96pNfTl9/89X0ZONxVQoloUNW&#10;AlRcVVCUhgJayvRcA6oPW6akJ1LOy+djUKeBem/iXsqgDijGKmmvxpA7ffZcjNNpevD4cQ3YjGN4&#10;eN9bMco4Jzdu3ppu3ZF3sxSEwW6lyOyzQVW9uVferk+w7GD8VrfSipe2FU6oxrdIL375rPHBIVQj&#10;mGGZrhpMQONPhNjxp/eRrCDxUezmp2Y5Issqy6z06I1nOpyx3En3zqectvbRUbKv8oR+GaAxfMwu&#10;MNjrJbU8Q9/s7Zr0XK5qiKm3NqKEkkHqzXtpF+IIfe/D92vr4CuvXK3TSnyfxzspw3EJ3uglumMV&#10;hdNqhnbMeHOebVUknyAdZYxxSU+On4w+xJGysug9F+9rbSW9dLVMHd6Lb/o5z8pgt6RZMiW+cRWK&#10;/fzH8KntbbPBTL7SL+uqyjjDyLtfdqF/C60zXff97GCdC9IsgdPAeQZWOBiDrmSnTbahveRTfbkX&#10;0NBf9OpBO+tm5hoYm573ZAy6cFY/Na8qwFfL8XOa5l1az5bl86zjX1ZG+dHUhtFHWxuSp8uDdtNv&#10;p025pOkyNV5xTQ+0jDtd/3bffbVn4oE85EfW+mqy5iD2qlSH5n9ZpmGUvPjhR6Fp9yqSe1cgL5pw&#10;o9llxIP8zfsSn/ZFV4eMRl0btLYyXnDEH6vbjBkPHj+aHnpvMfJFs/DkT3s4Ezpm5WjGoTQnZhy8&#10;Tafl14BWB89b/u67fK6CZ+rIdkv7uh/b8hk5K3/LB079U7Ur9Zn76s8SlLnL+rLQ8tantX5LD2/z&#10;JHS6/o0/MX5/F3To+2XcEt+SDrxNu9McDEs8B4M8xVuuL6PhKng04MX00nS6ht86zHwdxNO4m474&#10;TqeuXQVpW/4dGscyNL4GofO4tnMh3/gd3e80czr5mp++Cp3+ZbDu06HJX+NvPtzX4zm9IE3z3+nQ&#10;Ax3X6StH2OjtS0IbmIzI6hNiD3VeYUlrid+1Qz0OztWeVcjn09E4G6fSP1xOfw+OHzuRekhfEvza&#10;zjFtOX0Bz8K7E7Wymr/CU7jCj5fktVPjX0k3z1PMOgKZbSFwWJJ+bH8bdkJP0gGTn23cV9zhXGuS&#10;NOnVHxkHQZUreGriI799V6Tk6orAnKZC7lvmpQfJQz57KQNOx1HJucl/8tahIfOKTsuyVgbDQ9Gd&#10;ZW0l2aRM1V1kyb4eMhn9hjLUqkVkVvTkDdS3U8qOSb5yepLPFV6MJC0+RlkWepK//a1q3iEfW6fZ&#10;Wfr2Y8djiylb/lo3qt8MbgEP5Fd/wdcOGJpeW0BTVVIv2wCvZvx/6803p/O+oxLZHVFvEC3fUWlF&#10;NiP5n/7Tf6ptXwZahWcEYMLgY7CzYuJFWWDAZRQzMuCpwSmEKI0Kqf2AvLBAOSRxUHy8kcOyu7VR&#10;jspO4p2MZaBzokBEX44JQ/1QKvFQlMl9NGxaWUHxzRAfOIx3yfAjHO91WE355JNflbPC4Cco22k0&#10;AgO0D8qYrTVz++qrr2UAPVl5lcsHIw00TucK0lTkmHkvj3zPjPvm9OjJg+nuvTgqcVJu3rwx3bzx&#10;zXT7zq3pUQZQXvswoMcsr7KkqtaypQ/HQq+2KuUHJ+VIcNv6dcnM/6kTJTPOliPgbC9Q5lfI+MLF&#10;ehnK7KF3EiyV8tqtEDzNoH337v3wca+2fTn5DC31ZLa69/J33eCN4vkNSpnmum9eXYVScrKAMEFa&#10;0GHZGXW8K50RqkEdSAP/EkpT9xrnkNNIPdLrMHj36gZfVlgiwBnnvGSajomB4B0OL7JzODlzyqvB&#10;q18UdITeb6l9r8lnNkWnpjNhGA2Ug9/RhObwfG70QzOT5lka1tHp2pWL03vvvlUrKsppu6F3uTbi&#10;LHLiOSGcjCdPNuKo69zT8OMo+egjo7IMO2+uJdCb4YwFrADFE9ou53hjrBYE7N8V6LTyGkCsABFY&#10;81v/R25kt45zPwuVzC13d8e8rOuX1dUyiBNKPjMNaQ6m7XTCd6Vzr360S30IfV06DtKBqvPwCcoI&#10;DN/i5KfL5Mgp0G/1qoptOhwWcfow9+X8p7MV4EGznQThu3R5ybMgTfOlbXS+lqM4PKHbKztC84+m&#10;crsqr/suE7zd2QtN37N+7rc0Dc0bXUKr+tA5vvOgTa7otVNI3ngQ8N9l7/Kg0/FNt3837aa5dFiE&#10;pqdswL0yNq+Nn3q6T+Or3553uvQc6xm8DavYjx9Odx+kbtPXGrCVrXmyheCc7xfZEpu8h9Kf1Jek&#10;ZzrwSd96BMSB4iNhGb+Ugd944nz4EK0P8XpPhQPV9Stt11FvgSm8UKd4TeM3hTHzOMp/kL9lEAeW&#10;PHbaGvwDiPsrHhZhPBthWc6lPJcOnt8dlvf7eKRb342bhGCpsneeF8uU6zr/nAZdkN9wv5CWJfNb&#10;huI7fzBVfnhmWl1esCxfxwulJwEz0FXGYmjg7dD3A9d+3sZZzwNjMm2/3RbdmbcOA8fgAQjyvYAr&#10;4cXr/n3HYwHujtuX37jvdALqTbd+y5vH6zSLtiOM6+BfG18bovOzZV2OcXQftyCNJFr14UOxkzIY&#10;cVRsgb8U++TypStxWk6lT4ndFPwm6OqL52lzxn5DJJNcnxBio/TklfQtM+2+aLAH2Aq1rTwPEsdR&#10;QN3WsSNHRxsb78XmvhyXjCvGXn2A1RI2B/lF97p86VIKF1TVxurnkPXM0ShzpysdmusArkCkUvzq&#10;O0tGSSreO3X1GY/wJVI56GE5DamL4ZDo473XMj6tMUgOR2e8SzJsh+rD5Jt5H6sUvSoTPLOzoI2v&#10;+90gU17OF32u+s0zztBO0nt3+5lxzOR56NbL9LFBbdsiq2qf0KVsa/2ocgzZzayO3Sr4D240Q3L9&#10;7HTKf/3a1djnb04XfBw+5fcx9BoxWqFAVzhCOmDBIMPgMsA2E+IYwLZPASsptmgY9AhpdNZhPspy&#10;lJMQo2gcJcxbDI/eLTGoGdy2zXBnsMvAvhFHYysGnJURhiR2yNLAsB3YiaZk+J2ewx/HxdHEBgU8&#10;MUhsUfO1fN9J4bQokxek8U5hHBlrOwnnymDdZcY3IDQOU8/u1Z7n8FwzfLn3vRTb0x4zgO7fm+7F&#10;Qbl//054d0KF06woFvkZtLfKMatlzpSlli0tVxJAAtrC/DOKqLw6seH5DwXjMY/Vj2SYfDcG3/aK&#10;UgQeLoMI1DdkYgBTCeWl0E5nc2oSI01gLMClkagnNLrum5+WCaOjwe/vgs7bv+F2FUpJKX/qq40A&#10;90sZVL44m7XcNzud7lN0GJJ/DPxj+9dohDx8W7PkLzlRkqTVOTk1zZHYOj/f8bl+/dr0zrtvT2/b&#10;SvTaq9MrVy6XgcabD7HQ1GDjtIQly8s6PvpIp+qQhjyrgcifsuKt6OpI7G8dem0FxftQ3utydLdv&#10;uTCWHQzhtDnHRsNJr1LygRO+ABmVfMKT32aU1CfDzEdCHaDwOMaZ953GyV6pl6TRYfldL9EH38FO&#10;se5Dr+sBVF1ETl0foJ/182q7i7iur2VovA1C64CgHEI/O5hWGHIcbazbIH7Etx553jy6b/4a5HUV&#10;6KqVDH0XpwSoA45LvQh9+/bacdFmpHPPuRGvbaDZtF0Z4G2I+y3gRfAbqNclrwBPfkvbvPazft5p&#10;gDIDeFouYBkOxjWPwH2DgC46+gJATn4fxNl0O/S9dPgb/d/+Xv3v4rHaS/jwu+tKeBlfDdXZVXCz&#10;L4MuU9FI++cgDOf1SBkxVhUbn/bYdak94JkemfELE4OPuXjwCWiThbLB2+XreL+X+ghnGQN5zmg6&#10;f+H89Nqrr9WHd/XH0uCX/vW7Z90ve2G26f42gVFezkpwNpSsXggpV/4vfqtf3Ne3hhEizy58wj4f&#10;L8q7QfrOOoybjPd0q2Gux308CQdp1iX/+TfHt2xBx1XyThtYxydNyftA+v/ssMyyKGPzvqYXQKdk&#10;XrDf16xRzDfL/MvQeJZEK906/T5NuCVrXEt8A8+4F71McxAa57fikh8eMlxC0V2GdZ4Rmq5QmJYR&#10;CdKWPqT9NVS/M+OoPI0z0GUFgz4YxjCHwlgbLUubmWfqg6+2f9XExpgwliZDWvRbegSifwXoGrfp&#10;pH6C85N0x0xI6isCaf/sttH/GSOS4BD9Dd9zviAJTyl76Kzbd3hdtr21XuTe5CCHog7qCM7hDC1g&#10;Tte/R33OOtb3BMVeIaNcyIItUt9MgTf6Vw5SKrLTknPZJDM4yrj7v7KPQqsOVUpeNCqgmTLjyXt7&#10;3svN0+lIin0YJLt3+I6tQjvgejRUD4fmKnaYLWpVV4k/0vyrW/bPzJM6Kx1I7WOV/JS/x5qyRzhM&#10;HcLarB7Ff9mX6S/ttOr3+Ea60BrJK9TobusX5ZLJgIyITt8pX7YTKbhZOJ0uRJjhuPhGgvc5OChW&#10;U3rbRs+gOV2rKj4Mj31+ChyCKZxvkezEsLMNLJIvgXBaGBa1/S40nyduL0LilDxLZdju9TwVsQdy&#10;v/dsrKYYGBga3smwinLjxs1Rjhi1p06Nd2TqZZ14f+Ol+Tdri44XlNvwtQWijNfc8zbxMyolxof7&#10;aIxvpjx44DsPt6avb3w5ffX1F9PnX3wy3bp9sxqbWb9x9N2QYy3PRe6t4L4JwsM+ctS+5og+uNP+&#10;ojzP6+v0506fnE6fzGCcspsxfOyjOsFjJuHM+QvTuYuXptPhc3P+wCNVFjLclMKYwd/aijH13NaJ&#10;40MJAhRCPXHOlJOMxVFgnU13Vt0RlQIGlh0SPOI8b+jfnb7zuMLFAFD/QjXU3KPZ99VoA9IO0AZS&#10;lrkhdHwSJf3cyVH85K1OJnLxe4BOJbJN51HvnJBz5K6zG8bIOPaZHphFQaycQE4RGkFWJ42Flhmd&#10;kNfqogfBNUMiBj8JhT90z589OV175VLgcq1wFf8pvxfcr1x+pd67sNRcOhF9UA44fJ3ee0UcD0cl&#10;9lSNZwwDsBWn+NHWxrSZNsIwUweSWSq/EEPpYpywU7WdcWyPEY+H4rf4GzJY/y55DH2vQSBX98t6&#10;UJ9dxq4vIA50WqHvgbTLOu1w8HfTWOqKfM2HZ8rZRp578UvcBh48dTxoPkGXk5HZvMPTDgcansMj&#10;rWftrGgbHJ1O17x22aVvEK+f7HcYpJVGULbe+rXsN5f5h16OFQe8drmartBlbujQcnQFLU98N0/K&#10;288aGgc6aOND6LroIN1Snq7CEl/z4L7Liqa8y3pRzpY38Lz5bii2XAPjR4KLtO6DJymnJ9HzOz7m&#10;mn7YR23RJ9+HcTIZ0l7ONA55mZ4BYPJ1oMn/+YenJX/uG8jAtcv9rbTBw8DhDB3Sz6TetDu6o/yd&#10;X3lanl1Hje83BWkZP+TU9Ct+fgaE4gvMvDb+JUjT+TvIX3nTl3rk99C1MVnSho54ZajnyuEa8Fvf&#10;LDT+MSnS+OpRxRNYYte/wZLPjqtUdR2h4ztdw39OOIhvee068XNJq54H1vKcee0gT4fG1XEll8Xz&#10;Dkv8AN5O2+kbVwfxyzzL5wfTHgyed160lv1N513Sb1k0zTUs6mQZL8jTfYW4lhccQl896zIM8Dvp&#10;I9JYe9GjjGextUwG+lSEycUTJ07VOGmbpzGTZrL/9pLfF+q39OF5XhN1uR8T3ZycwY9vrvTuCn1O&#10;OxJjZWzUpWIY68f7sJFT7h3gY1WgXqJPGxAnPTkUE3vhfZaBMoiukKKOg5bmKLKcf5XMclfy0Yfi&#10;I/SI51mcrF0rDkmDrvZuB8gZh4Dkvhy55Bt24xjryHWdX5vlsBUtaEIp8cOmGWNBarbwF56ClE05&#10;RKcNkwbn5WiVO/UTbh10hUAolsNUp+XFRrbKoidmZ1b7z2+vZNAreB06xd4oWRYv8Ay+Wg6lZ+Gt&#10;nKzUpTT4YO8Sqd/nz56b3nj99dhNb00XIw+vRBihavSx9UvhejDnlBjsvIRuBrIHPDOOrgx6jomt&#10;X6DfUREHMM/bJPywEuZbcVJ8Sp7BdCuGOLD1ay8GPsuQp+iL7F4YXukwI6DV0WNR1KPTs/zmpNR1&#10;ZcY1yptaehhjzyrKJ598Nn0RJ+XObasb2+XFlfdrVixGqgbgeyYEcP36q8Unng3WQBnKsAmvBFxe&#10;YJR/L2Wnqbzwracb0917t6YbN7+evv7my+nLrz+vr9DfuXc7DSED3bPhGGhgrmTlBWj0ax9fyqIR&#10;rA6Pjxx6R8WReilNOSunTxwrYAB7D8aXPzcjK6csHLctJs7KmfMXZ4coRlGUbihBOpzwurmRtGmv&#10;h4MfLfXWhpdVJEYzp9JvCq8hd9020IMlUPi+97waxBw6j45rCdIKBx2VJXR848i/qk+NoFZWNEIN&#10;ojQof9FUdVKzIukYxtf4DaSMQwbIwMmD97vy5YoWmWtwp6IDjML6+GjSWoGwAuXAA50GHmTCQ82w&#10;aMCzI9v8Cjowp7rZC38lDsP1V65MV6+MgyPqSOLaBnlhupS2wXFPjsgxg72Oqe4ZlNvTo0fen7CC&#10;yJCNlkV2vReUc7KZDvhpOvNaWQxz5GBm2ba2S9HXi5fGN4qUVdupk8FSPryW86bTcF+/x2DSKynd&#10;aQpktF8PA4SB58VBSBxY1mOn63jXTuu30PlfpldNQ5DOMzLoNtQ0GvQrnaf6mtQtXestTQ39XpY8&#10;0gn4cS++9bMM3YfjAAqHblh58bu3joFegcFvlxF/2lc7NYL4LoM+dOk0eNZyat7xcNBRQaPLfVB+&#10;HfzuONfSnVmm+MQT/pbxjVeAG22yQ0M6z9w3LPlsPqSDx7Xj4FfGOhErtJufpiVd4+l68Kz48YcW&#10;XEk+MI489WcEswqd8UNqkzc3b9+a7t6/V7TQfuK9lfvj43BWnC9ksCNPg7ABN8Tm/mS/f1pe8dI8&#10;C8otiFvKQWm04c2dp9PR4D9x+mQZVMZFE0t46dB45VWvSxn+piCtdt6pl/wVj+SEr/AEv/T4a15L&#10;dg0DQfHeodMJNbESvnOZce3rQ+tN0wX46NB49C8D3+hHBu39NH2VpmGkGTCe1+WF+E43cM8B/U78&#10;a0Lj7dC/D/LfQH4dd5DPZdgv3z6+JVRc/S8EV5IVzuhir3ZLIe0Y3yrZAZyjLpr+yOM60jWdF/PA&#10;Kd/IqzzLNtflW/OY62h/9WONa+BLbN2jOvALTasIJc3YjjdoGX9Fj9z7+Loca0hcmnMM4rQVY1vG&#10;O/3UydhHtmn72LZTVR+lv93Q3wbpmLDOmJ9xGnBUniYPR6WclTgt2mU4iC5OY+tW+rV6Sf5Y7k0q&#10;OG3WeMg+yJVDXgcxzXJaOyreTfEsNMN9eEx51FMN3blWhboP1EVh1O+AlleXX/9VtLoucuXYpyVV&#10;/ZOJOP2wkwudNMtWQQoPbBX5gqzqbMh55K2T0LCTekBLH2eXBXlqu5U+uDkS7IKzsX+Op3wZZWqV&#10;5GjyHUu5LSBwVop/dRjcHJO2m4ajEkLoxu4kD3zXyk94q5Wr8Fnv/QQXORdjCaX3dR/Qh8QOonfu&#10;K0WuY4vdSM+ueePNN2r3y6Wzp6eT7JjEl/b+j//j//gH1QEmKLABzGD9Z3/2Z+vTvgx8OmQGgJez&#10;OSjrL4EnrlYtkg8IveTkZCIBrxTJizjbGdwfP7g/bcQA8K6Kd1aG0blXFeb8bAPBYYNNFDhSmJ4n&#10;3kqKVZVnKfzz5zrT1XTjmxvT3/z4J9NPfvLT6fatOzEIxgysimojHE/e0WCsv/ba62VEOh74woWL&#10;a74ZOSpVZZTS4ZZxmYaB791nMSwfW7X5oj7s+M2Nr6Zbt2/EsPmmXqBXQeXlh66rylBh4wWtY7V/&#10;sBpK+J8OpSx7EUhoHaPIuRqGT6Yxna73BnzF3iz602qsW8HlFIaTZ85N5y9eKmW0RUrVVmMouTKM&#10;NqOsBpt5i0QUlgEBl7qyVY+jgjdlVj/qddTPaFg9GC0HpgbpgXR97Q7I/TL4rS6X+b8dOj55U5eR&#10;fH6PjmHkGamWdBjgeRKj6GF9b6cG0ziROjIzG9IW72m0nJiawUmcxuCs7uG0RrcYPpGDb4/U7E0c&#10;h9HwR+eypqeRRpbu8UszrJY4Sezi+XPTtSuXpmtXL00XzvmQoRd54wxVZ5N6TF68PtsZRlGdIpb2&#10;4P2UfUdlzMb6cKlVIunosFlbH12yddIxymGs6hsfynE2RrjtJ1aJqiPL03LCkt59/c0CbD3p+lsO&#10;XB26frreSw6BloOw/A2W+JbxnbdBgB9e9QXcC543P+5HvQ8Qlvx6Dj+98rtpdZx67ZfTQTsjrkAa&#10;RiM5ee4Z3M2X/qKdEka3PtC7RlaWbefz2zNtptpnQBtTZ0LzAh9cB9Md5Nnv5q/qLryJ77JL16Hv&#10;+5mwTNcyA2gDfPmNH/f9Gw00W0Y1eTLz1CBd4z6IH4jDv0B2dNg4oazVJmdanRbOpcEuXrq9FMuz&#10;ohOSSmlwW7fBtHeaIp3T7WyBvHX3Tq4ZO9LnCVXeyNrL9Bdi7Fw4f37M8CV/7bc2qM/l70G8r+LI&#10;Z6mPzXfzTm/wIlTdJt/hDMysorv37083bw3nlgzk6XRKo8xk3LL6jSHlVB8lp/xsPprHJZ8lH2Vc&#10;6FXDMuCo+erny/KQgTAmZkZbFt+63TQbB8aWtJoPYZ1mEXDzsrQd92IQN55JdzAN7N/O8+1wMM3L&#10;fndc87SM6/v+vR9ejB/lnfXFuDUi/Z80+3jg73qqHEm7rsv8Nf3Gv554m9tC/c24Rpp93ELzMfLu&#10;980N4jrU2DjTX9bXMLRhGTwV5v3Ha1rjf2Gf1lh9mMu/CFWGQPMKRUbojKLRuTgrVlXYLr6nceni&#10;5Yyp5+skS+/ZPrbjJryGsaROu0s8B8XYOGytOCnaceKDaEDKVJPisx7rP2qycS2HXGc999qAZ/vx&#10;DO3R9uoTCbic9X9tk6ST0hcRTJUnvMFXcpZHWavcyhrZzPJpvPU+bPEVmp4Xf2N88yL9ca8ykFBs&#10;GqHfVVNNbZ/4UdvGc9vyJdhqs+mb9Gvu0Vc+NM+yd09aoRgrIAXh204nW8b0lUo8VpVSluCTr97Z&#10;SdpyNuhMTbbqo9i2nBiOCrtqjKUluzwjAxrU/NG+IUd1NOupQuV30Q+QrwMV3op/4R2Vi2e8oxIZ&#10;JW/1nv/D//A//GEEtUqnukqnHIfv0Orzzz9f/ft//+9XcVRW6YBXqbBVmFi98847qx/84AerGL6r&#10;OCyr69evr2IcrNIZV154QjA4Dq/S4a6e7m6viLTqLZ7Fs62t1dMnj1cbjx6sth4/Xu0+3Vo9391d&#10;PX+2uzp67OjqzNmzq+MnTq6Onzq1Onby1OpoIBGrPFw9P3x0tZsS2gCz8+z56unW9uqLz75Y/eTH&#10;P119+qtPVzHUQzfmaujH0Ag8Dsm91alTp1cx0lcfffTR6tq166sYlFXWS5cuh+/jcbDDa8pWso0M&#10;o0ihUlWzOhSeE7Ha3t5a3b5za/Wzn/149atPfhm5fLV69OThanPryerZ7s4qjWUVz36VRpS0+b3z&#10;LDiChTyCJ51D8cJXjfWZJ7km7lhwp4oim53V8aOHVqdPnlidOH5ktbOzvYqjstra3l5tRj5R28jk&#10;9OrC5SurpMZaOBw8Pk/dPI1cHz96Eh7Cc+R0KLIX1FsUZBWDKOU+uYpTWfUFlDeDfF3VuVAyOACC&#10;52QG1DF5NfjteUOnlxdt9dFXIL6vM/qENI2CmWY9wBdceTLTSMOu50+ePImMdnKf+km6w0fCX/QP&#10;PyPoQ1alg+rT35GjR6Kjx+oKaQzJ1ZPHT1YPHj6KrLdSh8/XuuCa/0LvWNEtjGEpDk706dQqDvrq&#10;etrAq9dfWV29dGF1/NiRyOboKk5MUh5KneyVLsRww0ryHkrd0JHd1c7us/C+u3oc2k+ebFSaqMKL&#10;MgmdI8F3KLoQJqBImrSfQDqP1ekzZ1YxyFZncz2Z9pJOpeqm5K4fCKTll+5VN4YrclhAh0Fz1Mmy&#10;jgRyF6R33+B3131fl8/g6AAXPezyu298eO46O8jTEnfVyeK5sMTbODu9QD/0S+fOnaurNuAKtAW/&#10;G7QHcR0Pd5yW6v/iqKzisKxu3769un//fsXHMK1+Ec1uYy27LidQt/TMvbQNeNRfooUmnrptod3w&#10;stD108+XeAW0lN21eWoe5UH3TPRGX4B299sNgrRdps4rLPlvep4rJ0DXb/kEabqcLfuubzgHrpn/&#10;FKdxF0/2ceR3nPvCu5E2+mRjY/Uw48dmZFo05AtIfzn9+asZj669cnV1MvSOHYoupC1qN9Kihzdy&#10;6bKBluOy7OLhxWuDIB4/z9IiN7afrm7curn68ssvVzdu3Fg9yngmL3wtM/m6Xf6mUHWaP3ws6YHm&#10;3VUoeQWkBZX3JbAs3zLI23jJQ0CTHD0TT+au35V/yYOr0OmXkNT1T5Buie/baSt2jbtDP9tP8/Jw&#10;MN3y+rKy+N08NXT88n55XYZO1/XUv5dBPBrkO2jt12sH443Sagtdp6BERxZ59jL6wpIHodIHXsCT&#10;0GmMC2QB6veMt6UdbP4b951nTlPB484z0wKC2GXa5bPYoTP9ZxmT0x/u7dpnHfvp2erM6TOrVzKe&#10;Xrl0Je1rb/Xw8aO084zx+Aw+Uxo7GSSfJe9u8rCPjK/PMo5W+5YueLSRWPIZ94yV+r8qTcKQe5eS&#10;fRQjvsZN9XLY79hNfo/+kD0Yfd4deIesAoWbnAfWajNp32yPkW/U2Qgv1oG0cTyqP5A2DlXZJyWf&#10;EIvBXv3V88jomb47GA4nT5ytEadsiRs80Nu5bpNfKZ+RDzkEijqabJ6U8+yxE6szRzPWhcLR5IuT&#10;UuA+Tkogv8PLifBWfafrsYxN7mMzKVLJOTYSXvF9PPHK3WOosoFhPyv9rIfBLU/VRepWIcomExd8&#10;yh1HpZ7FUVm9/dabBRfOxK/wLLjKUbH1KwpUHk+ESRbTl199Of27f/fvpi++/LJOnzIT/fH3P67v&#10;jrz19ls1o3vlytj2ZYsVsO89jNHT8hTJz3Gv+RmPiQcVs3Jne9p5Oo4hrg/z5HkeF83jZqTPnpuO&#10;8M5OnZ6O5PehE6emvaPHaiXFi/TbNeu8N23vPpu++vzL6cvPPp/u3r5Te/3HS1XKMZY06yuX165N&#10;b7z+Rp3w9d6770wXL4bfeNz4u3jhfF154q6kyQ7GS4iYKozTHxchvD969GD61ae/muK8Tf/xP/1Z&#10;7j+ZNraexJsftHiyUaRczYjbgzc8Wp767ERGsyzxOanrSH6LjDeZ9nCoXgrbjmfp45lmf49NT3d2&#10;6/2Uze3tadN9cB49cXK6fOUqqzxmr1mMVF/Ka8/f5pPN6d69R+HpaTxv2wfGcXvq02yAF7kd55kG&#10;UitiZlN3w3OMi5JZlTnBfesCEDxLg6jZ3yjw8JAD4uB3L03j6AA/mcDTVwC/4DLymI0Y5RHXzwfd&#10;MeuAVl3RqnZpZrjsmPBwqI61c2JGvYPiORwpd82kxJ8/vBeYcdayafgxO+69hLuRjfd+wlnNYNQK&#10;WHgBY1lyLl/ym2GwghhjaHr99dfqxK9TJ6ObqSe9hxkc7734KmttK0u8l+3NbHg53mpJrawkjZfv&#10;vVc0PtI4ZkcsPauj+rhj2pNtaTUdUWOFNadVzV6cCw+XLlyc4qjUb12BZ1K5yhKmh+IFOf4Lf+qL&#10;LLvOXFveXT9dR1VmOBKG/Ee+hv59MF4e8u0AF12I4VPgNz7oUwzlyr8MTfsgjYbOL417OJueePLr&#10;eL/pbJdD2fDSugl3jOfaJqYvU7eufY8/fMIjrfqkMw7ssFXMKoLfdMl9r5ABbcu1t1/iHZ6+4hNv&#10;6AP3TUfAI75bFl0GZQNCPfes2sLIZ8bR9lBX71TUiYgpq/LKh46Vp1r5sw0y/Bg2mi84l3pgZQgv&#10;nuMZuG9+PFNW0PXrObl1HaNHnrbbKmvTwbdQ97nWjF6eAaueSmm7x5PNyDZyfBI5PtqIrHP1jsrY&#10;+uEl3KPTq9dfnd55863ptWvX6+Q/2xnG3N6Mf+a3ZUdeXabmZylXcV1H7gUyJNe98G111IEZ3o28&#10;ffNWHQYz6mmsSNglYDXWTGnFQwB9YFB5MSz5Knr4TfvtukDbVcBf81+SS97KDnfdH9CRGZY0Gi/5&#10;CS0L6dDqulzm67DEOco8ZNs6Jqzz5NEyzSj/Pr5l+k6yTjuHg/S/KzRPB+/lP4jju56/LO0L/Ccs&#10;7yUdecjz23mFritXoWUvLVziO42679+APiHX/OZX4RDZfCx5bnzGrcof6NDp2Cd1itQi3zCX9/G5&#10;Xz+XZH62DujMedDEe73HNCo48f7t81jlDUzP068Bu2joWcbE06fP1mciLl++Ghvq+XTvwYPp3sOH&#10;afsZL+lo8JKtcdNqij6pvnlGR4PH9kV4tjOOb+9sVVvs/sh2I2Xw7ut4iX7wR45WX2p7Vdqptur9&#10;VmN8agDDwbu9fqciHBS/7EvlYo+wFfQP9XFZfcjcn5GDAGf3z/ozJ3n6eDkwvpMdW1BfIR17Uc56&#10;fyW/bQG1mwY6W8DJOKSTJnqD1pxffWrHwMqLAB/7x2pJbfFiA6XscYaqny39CrKSQ+71U6djY56J&#10;7c2+YOOzodkXSuUo47FN1IrYyFN9xjFbr0cf6nfpK/oFuVf/9ELbCJSuhHf+AFuo8unrI9dXLl+p&#10;1RS7n8774CMawVMWwv/8P//P9Y6KQqpQGS1p//mf//n0ZTphQn/9zTenv/tf/VfTu++9VwUwABl0&#10;Tp48nYodHbor4a0iEAqMIQOkrlShMGuJfjMD+sZGFClKVFUexfAuytFTZ6ajwRnk03QsBv2xE3FS&#10;ToztXinwbgrGQdna3J7u3b0//eynP56+/urzafPpk/BoILbtKoqVcpw9d2Z6883Xp+9/76Pp3Xfe&#10;irPitKeLqYQoydFVwZnTGUCoRfJG58Iz5RUSVw0gShmeOUG//CROyh/98fSv/u2/mX72y19ND2OQ&#10;pFZCU+OJCicL/XAUrfdH1JKXqAHHJDepjJQxDh9jtmiE7vHw4bQwRx/HzZxOMCDOnqltbk9D/4kt&#10;QinvVgp/IvK5fOVaFCdGbAxaRBghm5HloweM7kcxpEhUZzcUp7aehU/vGjGYGPM/+MEPqu6eplFr&#10;8N1hdsc4Ap7q//oV73wY/YHquOagjvu3K+hOmD41btdOI8gH1jSlCZTeVAOEi7M3NzqcpHOrl+gD&#10;x47aI6nBpRHGUTmRcp5ImRknEUpt29uLs7CKfJxucTQ66QWe8fJe+MvVCXO2M96ypeeJo7c5jkNm&#10;lnGR9i2GalxhGy17aTkI11IP1+KoO/yAk7n9dFPCtTwG0IlxohwnbBh8jOrozM7zMrY4Ko4plt5H&#10;S9uw81KdDooDXI4SGYQP/Dhx5PyZs9PlGNPntMHksZSLx/Rm1QG4JctytNRbyXk2+nN9kc8BHfp+&#10;WT9wuC7rzbXT9X3nde10QusBEEc32wjs533tvEu8rkselvedXlx3lvAAaYB78gftOLTuqx+GdBnv&#10;kX0fDGKbpC2TJjtcxePX4Ld0TOiQU8UaODCuHe+KJj7b2MSv8i+dFHyLB9JoP81/l1M8WOPKdY+I&#10;qvMaWySeph+sD3Mpb3CMPd3RUbpnkAm+oxmcbWE0EJIZFEV7Qa+vPS7gV9rmSZxn6LRj5regLNLT&#10;Z5MiLV/QZa0wqrdCqAVv6+voZzj7G2lb1VYYH+nftVXfU7H904EUXvZWb/UthovjRXrtISN27anu&#10;fqvLBFpP8NKOE3pAkNZz8f1M2TiqtqbAKQ36jx6Ej4ePpse5miCp9uqaAbteSD08HOX8U8L6c29u&#10;UcxMEtHq+6r8AQaHMa3qWVnUu2QBjmWXpUSYvM17SlHXDoN2EfdwHdflRYf6VHlTZ5K1/hVPC0O5&#10;aaqfNf16vu/cKlAZav7NPLXO+tVx0jUP67iENb8JFe9fP0+0shcv0iyujWfwwTgdWYSivAenSDBo&#10;NIxySFn/Vahn+WvaXYYu55hszL9cX+akNG4oyagnvBqHa9Ge5eu/IdP8GCwmTV3GTfGf3/Mz6V0G&#10;xSphhaILR66hsKZX+gSqDxr9kGeVrxhAZpQBCF3W+p0kVffht2iHRvHuqmz5s2Y1MGFXzIw3Fzjg&#10;yn+17cd4RoQx8GIYX5iuvnJtOn/hUtl492PPPHz4OO0fn9FRPEmfdlBOydM4MCYpbNlO+nr3IfG+&#10;V1bbwdJv1GmyKatJw/qdPnD5Pgs4Eh7LMQn/7Injaeu2T9fEenrTYXN414+jMvpBk4LqsvqGtO/e&#10;OlV1nVxEFU6rL41gqEgg/+dnvYCePrG+CRi57cbuqwnN8MVsNN3mneSakIevDNOMZ7kF3j824Q0v&#10;/CZMhJbv+Bv3Xtgvuz74V5EPmafVlv2pviqf8SB1yO7hkJi88q7M2fNxUtKPsjWqfdGBANlF4RUl&#10;vKQPDS+cvfo4ZH6PdjTqHd5yACtONn1o6oqA8Bve6cOh2syUZ+nrvOf76mvXp7fefGM6Px9PbL24&#10;Ros//IM//APMI/A0lcvDNCh8YV92Bt1LMcj+9t/9/elVHw7MYO2FYWfJny5H5VQGpNHpI+cF7zq/&#10;PrgIzBfc3Wl8KuRhOnQ4b5mFjKG8o0hxRqbjJ6cjTuE6c67un6VCQEbUVF467SCLfEpxraD84uc/&#10;nT799BfTNze/nB48vFsDcX+U0cB18dKF6Z2335w++uDdNIDL0/lzGSxPmN3ygaEjcVh4wYSpAgl/&#10;ePg+8MhBUSmHolTPUwlOEvtX/+bfTP+v//f/Z/qrn/y8Thy7cu3V6WwM1q2nGUi3Qje8MUC9O1Ir&#10;pSorlbgiaKd9pTHkppT22HGeu6r07ZaojqO/Uhu8/WOU5FIMYA02aR883pzuPYkMg+Pshctxtq5N&#10;Z8+cT/44cNHszY3t6f49++nvT49i9DKyT8TJI3wN10Dsw4eMCGXioPzwhz8sQ5gSU+iadcizngFl&#10;YOCbc6IOdcTqlxJWA5jzvQy6U3PdNdAllOIGWolLVxZxpRuRO/045tsh5BFJPdv1wrzORqfEyNya&#10;drY26z0nnYOXwY5oZMHB1DqkA4p+eL4XPd6L0xak05GdGFm53dvanp6nI9vTIyRowI9iaDjK2vHB&#10;VjYY9mYWDsexeB5nojrE5EvllDN05WKclMvXpisxik6eMNMQQ2KHjo/Z+bFIOdd//sy6+M0Jiljq&#10;nnwc+FAzxAF0dcZWwez31KacgtJ7Px0tGASjUw4/ymzm49K58+WwXDBTffK0aZjISUfMmQu+8FPH&#10;Hc4dsYB2dQupU/WjI+86E0Z97DsmOuPSh0V9SbsE+cfgN3CKk69xuDY0PtfGJTQuoWmBxi00P81v&#10;p+946YXqnJUtgBaQlp4zNBnWrtLhSRsBcDB423HQFtqJseICelWA0yIt2nBxWNop8b6Cl/IdUe3e&#10;ey8MeWncq3O0mx46XVYgtCylwaP0+BfXMvG7XihNv2FAe54+JVofjRzvUViJeLy5MT1Jm7Eyu5N2&#10;ZDWg23MdGR/H+1jKqMOomcYERnj3BS1X174XyBMPyt5OCrl2/XvW+RpX10XXu7TCKn2f3zC3EUov&#10;nXRnksi3SmrvdcrN8RLnI77kbfXaQSVOi7Fn2uznjsNU0mZ28ZPyakNotv51XZcMZr7cC/hokKfr&#10;RTnBKN+Q3wo/G1s1+7odGXz6q09y3UrfYfLk6HQK7qRjXCmbePkKCjepz3LPvf5W32d2kTHqvbmS&#10;aeoNH1WGXKuWpM/vhq6XuvqX6zKuQblax4SWexkc6AcSWWnAkBOY5TcDe6FkMNNomS1/10xvcJAZ&#10;oBN+d9okrrQdmse+73TFS3CNB93ejavDUCzDPlKplcPQqXYRPWhana/xd1TLTjnozihP44c7skjE&#10;wTL0tcoTmqOcc5kSmk45cOENn2VUVl0nbY0FQ1aAzuNfqOfBpQ83Xg8ZpOz5N1Lk/5n/+VLXcnrn&#10;Mg4HeO5DgkebN76u35E01uIdLZklD+CPIyNNlS105a9dMUlXukkX6Cd7MWUr3ZvHOPkZn+Mv9Acb&#10;4SnZxdfvlDu4tJnDe9Gj3B0/fmq6cP7ydPHClenU6bPhby9tPv2K8Xqu9nonN/cx19LBBwEHhtGr&#10;nucxHdWxA6L1NOPmXsbepKkPidehNbHrwkOtKIQfnDPg3Y9vuhj/6UPacKo/PW/SpJ/aY6k+Sxr9&#10;h8luY2rkkD/1U3paskxMyYSM2HujL9uOfbkrQZ75jgvZ6Mu2ehIptudWfpuY3sjvrdRRTTYlbpt+&#10;BW99+T4OQb23Ghza6kr7zH05C8b58KVQ6rE+lPsk/f+jx5HRsBu8A6O/wyc9prL03qpIvSMz99X6&#10;TG1AAnYXfazTwqoyjRHeTTGhGz5CO0hmnQjkbzg/R8se1d/SFXr19NmYMLOJbhV9wn9KVzKwG4mO&#10;ef/9gw/eny6fPzsdD149M5j+8F/+wR9AhIjlMY6H07csv1HSN99+Z/rbf+dvj1OG4qQYvGtAj0PB&#10;mKplnDCnAAVCfgoUvhW0vgvx4OF0N0ah07p2QmsvhTmcgSajTYz0s9PJs+frZK/dvfBC4Y7FII+y&#10;GZB8MM/Kwc1vvpk++/RX083bX5WT4jQuwRagE3Gyzp07O7377jvTRx++P73/7lv1Ub6jR55HaPGB&#10;4pyciHNw8iRFi4JGCQw4lp1s86L4DPxq8KHvha4//4u/nP7Xf/vvpj/6j3+WQX9nOh8j9fzFK2kD&#10;h6ZNg0l4W894pfwlAoWOPCP5UthoU3UgKgVtqwAMcR8eOpQGoj1STkdenj53YToeR+JJjNJ79VLZ&#10;dm2L46S8/tpbqcgrKc/xGAdPy8C+devOdPde6io8WM2iPMc4R+HP8iJF0ZAopk68jC/fGrkQOlHI&#10;we44REGg5MKYXRtGtio0IKSZVQdWCpvg2vfVWJN3yGHcC52mOrX5vqHUZk6rvz52Et/0Jg33qSM/&#10;01lFLn1eOofSWz+1igdnpD06PR1ZJJ8OSz1aOUnmOC4ZbBN3ONfn6fhqGRdfyevFvHsPHk3ffHOz&#10;5Eg2lnKradgOGnTOE9cx6lKdnHHp4viC7sU4khyVw85lf5Z6rLZq0ExujTaFAcoccYWmgUknOpZx&#10;OdyWpzkpVsEEKyoaN6gOIIJg0EQY4Tu8c75SF8fz3IftLsZRMXt8OrrhpbbtlG+cRx98IVIdUOLH&#10;6tuQscFPbeEh/6p9LusJv0voOHUElmEZt67P+b4N0iUeMGSzn1b+5e++b2j+3LdxKa7pui5x+u05&#10;XZevZBBexLf+Mzhdu9zSNA40XIXmXX5to1cGOCscFQd0uNe+hOa1jXcOyXL1puP7N36ap96mgDZ6&#10;AF5XeD2XT/ouu8GjZkijYByUlKgGtZ20EdtGbZN6vOn0nM0yVgwUDJYQGTTSV9b3BqLzJb/gUPK6&#10;D5BJywN06N9gKVfgXtmW8l3qgCu8gnKVFgZ1r1oOOgbRtA/ySrm3ovdeqmVcPdp4Mt17+GC6fffO&#10;dDtOIDrk5BALODgpJiA491Y1yqnPmDVWamcDNIAPoXVKENf64zp40Xb3DVXxBumKS/+7mz7aAP4o&#10;/cjPf/rTaSftuV5UjUxPZkzTsdu+ud6+akxLZ9GGK57LCA8pA70VeA6Ndl5b21Jf+KkZ+VlH0XZt&#10;eTafo/JGOernHN9p+/eybB2Kt6prMhh9OICrHJO5L1sbp4Vv0BEO4vQbwLG8dpAWniWvS+hQePCS&#10;6zJPOSr4qvxDJjWjHnmNutrvI+Qj9yXu5bVxLp2Nfdyj/sdKROp/TlPbpuZ7sCxf0yncc72r26RU&#10;oHUa+F0T+QIuaWrWOXHutYvKA3K/L50R9hIBgmzGB6OsA1/xXvwNOXZ8oU0Ry9FLvs5T5dUG8ru3&#10;h1W905GSS5zvmQl6XM5tuJL+Bfr+z+8qZ4M0wXfkeXAFyep55HPoaOzKM+lLnfp1LlkOl71nt4Fr&#10;zcKnPZSMNJW65iZxZFT8BW/ZO/gLTfVddR4a8ukT4FCjNWFAd4NjFYRV/Nxb+wBlX6RIxvQ0iTxP&#10;P8VLwnf6FeMpHod2DJlVKBmOnT87oWVlxCQSw/xprvqwmgAO4hS7PuTMQH8aG0e6nTzfCS7b3Ezh&#10;hGI5NCVrbTN9g8nvcvoiS89KRUrO+Ze4sjGDp74zlzJXuSM/O004IvX5ArZneLMNXZnk4+RUHzDX&#10;byjUMxM9xh3yrokBkDT6XK+D0G+bVfa8wqBNJi/5gyEr+NAbDnM5JMFVZUo55PVsN202WYrH1157&#10;dfr+x9+bLtu5hbckrR76X/zzf/kHqnqI2wB1qBA6+cbM7ptvvjG9887bNUgrqCNRHUl2NMbwGMjk&#10;qqKVwMZNLnkwIBWXynLK0YNHPrb2pBwhJ2H5uqUZMYa8k76OhNExG2gWgIIcKgfFzKT3ZW58/U3t&#10;Cb558+vp/sM7MWZtqYjxlnz21l2JM+U7Kd///sfTxx9+MF195UqE/TQd/3aEEC8wGngMECreFDoV&#10;Uo6GGfQ0DKtKOmFHA3/+xRfTv/v3/2H64zgpX319I07E+fqWiUL6EF+dBx3J6SS1opJFRq4qd4QM&#10;UlO5js5KpZ1KeY+kkmxTU/ky6UAMaMp/PDI/nIHuyYZj+mLoZEB03PDFi5dTiW/U/nnB6pQPOt6+&#10;7TSiJ6VkNfMQLWBUMUbwNgbz42mXz4pns71m7e0DPH066WaDSF0yMpw2JhhslaNm3QP0YtR31+vo&#10;hDp0J9cwDJH9cDBP/5aPwlP+I6kj9enbIltbG9VQqjNJFka703x8yXYY85Fn6i//l8oNpzPNNjIo&#10;x9MAH9yH03Mc0tlpuPhKWo19I4bA/fsPpxuRodOExB+P822lKpylswqddKI6cg2OsWrv5vk4kucu&#10;RA9O++I9f8j3UQxu6nc4K/gJ6Qp7aY31DmF+a8gcb86fjsL3VOjccAaHPEDLj35ZKeRgkRM+rKY4&#10;2cgJR4wwszsab8/4ygsHg4qcyFve7lD9rjqY6YCOl68G1lw7/TKva/MI5Bmd28DZnd3BIB86y2sH&#10;eISDuDut0LjFd1zn6/QdOh9o3vo3mS6NanGdVz7Pa5DOvbz0nV4C9Q84+toXJ0VbNGnTToxVF/fS&#10;yN+8oAWvOqo2FgOcE2OFxVYx77n08b7StGPS0Cdqwac8+CqZk7WBJx2ZU+JskTAgVJ7KO05URFs7&#10;tt3TlY7WMj++T9qONTtGs76QyVKOLZuWV8umZYvnLhva7jtf14Fry9J9B2ng1IoH7aGvVsfxaquV&#10;gdUMoxWruw+8V3avZKYe8VF8J7+VQ+2B866ftcfamDXa40xnLp+Ajy6reNcu58tCl4OFoJ/Qk+lX&#10;78Zx+vnPf179FVnWlrqkI3tjafVXRyOvxOnrQrT6/CpnAIPGilppCU6GQfMx+J7brGeBcrwOlKWu&#10;4oIhXcwcn99zXr/XaRk7RWkEtJe42lmpugu/8MG9nwPm/m+Ezivg+SAIzQOAm4wK7wHoIF/JJwF/&#10;+zD6GWkrTXitFQN9ZeTWEzJttK4dhgM0+ioPXdIPd2jcZNGG/mwk5SHIf/X8u8tYcp1lWL/9pT4O&#10;yn+NN0G6ugLxi2TrUA/Hbd931Leh/4KseQT0IrRGvQ/dGkkWZYqej7TJP4P42lrHSp4x7z8f+Ydu&#10;cwJGfamD8TCX5LMV23uj+T+yTR+RtuGbdyYArfBaQX2Y/tDqqZUB/YA6YISXkwJ/0MGf/wo/+sVs&#10;HqdEBeTHBpBe+YuidHAx4tM+7QDaTRutb/s93Y7dEKM56b3fbTuYcR3aKmvR0x7EBGOubAn6KF4Z&#10;yzmJLpVRHr7ZsyaJrCL0qoj6390bfVutFuc+ShJa6cfoKZ2NcWEiu9ogOlVmMh/y5ViPcUX/OMYt&#10;DgpbjYMiPfl47+bUsfSF6QfZyYItcrYEVz8X3FWvHqBRl25TO7WyS49r8oydGH7c4ytaUA7VHjml&#10;Hx71EHmV3PfxsP/Z/MqqvkqGyYdXukSaJ4KTTfPOW29NH3/vo+niubPTsfC1dlT+n/+Mo6L4gRTe&#10;8guj2Re1fbPBXu0LGYAR9aL32cT1R/XK2E++VtIXQn6Lx8hWlMCg/LCOld0s5g1YBvQeuKQlbMYb&#10;Y3lrHmhv3bo5ffrpp9Mvfv6LclJu3fY1+LsZiB9FGcZX5E+lEryI88brb07vvvXO9MF7703Xr16r&#10;7TpPQtcWolPhnaAtWR03aMQrZtSrKx3U7jY+t4M3DSNxBsO//slPp3/1r//X6a/++sfToxgWV4KT&#10;IbK9vTXdv3e3dJMie+nK+xTqwApTeex5SDrVIcSAVZGlNBlApaFkPdgTlkGOZ+toW8fibkcOjhy2&#10;ZQSPVrMunL9Y8rKagr/bN+/U4M0wMDvKuSglojQUKbJnPFhlMniS61dfflU4rsSJ44hKzwBzhUeH&#10;rSEZcHUM9naqL0pYM/y4rfoeILRCLgEe137e6fcHm8iHnBJnhqy2EAZqcA+fG44fxks007dlyIaj&#10;0o2l9D3PBg+hg1Z0YZ8HjkrSJM7KSHV0Se946xCvFaz7jx9NN+LoeecIp8fSoN0w8skIj6NDnmp5&#10;lHFq++PZNCjycR6JlbEk2y+TxoprPWmC7nF09wmhrYPhpKhb7xfR8WE4M5AVYXRAxX8K2TKE24qP&#10;I4nPnT9XMBxSq3VmbjPQJh9u1RPd2tcvfORJZFUDt7jcw61uhGrP5NrpE98gVNlK1rK+WI+dDz3P&#10;tONlgKPrZYlTkH75u0PncZWmodO672vfC0saXaZO4xnZ0vMh4/207ltnpS0DmK4duHZ70Xc1cFL6&#10;3RZL1+7VDR0C8sDb9NDheGjbHBXvkJmMcQ/0c59//nltbxrbA8cqRcsVnjBZfBrQ9myfighKd1I2&#10;3+bRf44JFGUbTsoGXKGbnOHx3HTp4sX0KRfqwIcqUwYyeo5H8kEXLfdN37Oud/dk2atHQLkOyrGh&#10;nb1uWx30A3R2OPviw7O+J3R347BouWYmGS764Ydpt2ih0W3V6mF9DDVt9PKly9O51MnpeXzBN8BP&#10;62rJbi5Dl8m107ofvM1yLv5GXqDP0t8yDhxR/NOf/azKXS/Npr6lKV0L337bn/6bHJXCXX3HqONh&#10;IGt74UGHlx80fclTh44D+2GUoTItgjTzkwrLvMXT3I92WStN/T/a5Xw3X0dY0pXmIAidxrXa5YJ/&#10;YYlD6LziQfOz5Mtz9aUe6n2F8B2p1fPhKOzXW6UfmeoeTvnVm7oqZySh5d30Gcd9L+RpyWMdN7Pd&#10;DuQais88hC9/5Ri4y7Vx5WZc5+BZXWcY/x0I64fjqmQd9V0wF9x/+T3z0vzUozxbgFU95a4yVR5p&#10;9KFpH+TMqUs6/ErDFnQd+Qe+frbGYSwOmFaw8mj7VLXLyMeEz+UrV6ovZdjb3mnyxmsItjTXTDzc&#10;UM/1M+p4doIQxXcuxvyD5apxvO6jH/RFneunUu9btpjqu3IVlwTVH/XRvHCZcJxs7U5fZTcNx8Oq&#10;BiKlx/rh3GuztXq9l7YfnayJFvSTpByVpGOCSMMBq/4tPNmR0f0Gmmye9QFVeV4rerlWmeZQE5lx&#10;AHoySlnUDR7mqq5VZe/Wno5to48MsXJSOCDaioT+xq6gjC953n/ahJ0ngr6rJxYA9Lauccxs46q+&#10;LbRKt4O3+zdQfVn4c2+BotpW4gryZ+KeXex46rfffHP63ocfTudMwgaX/QrlqPzLP/iDP+iGiQf3&#10;Gq6ZMfuxz549XZ4doZyMMXw2nm8b460MmFsLkC70bQRLKBubG+Wo2DMHt/Q9YBnA/B7ph3GhAAa8&#10;hw8f1Ak7HBVXg9P4QJ+tFBvBvVn5Lpy9ML315lvTe+++N70ZZ+XihQvT0SiVfcobTx6nbHvT6ZMZ&#10;tNrYnWmOpcEo164X/X3AbSuD4WZtm/jsq6+mP/vzP5/+6E/+ZPrq62/KILjyytWa9d9MeR6Ft2PH&#10;MihFoThCacKpKIqBIxWZCiIVdNKYytCZ6StnOSZRzlLcSJIXXAN2edXjy9eMWO8ymHWnsJSZ/Mjy&#10;3t17cSZ9iG68jF1GbM2OHiuj1UCaBzXY6wTMoNrOJU+VncxnucvDsKJQ+BaPHiNEPYzGo7ZH+P/T&#10;9p9bmx1Jftj7FFDeo2AL3rSdGRpREi/hnGs6JIdD6mZ0C1r6KOmj1tLi4nCme9oBDe9RKG+AOv/f&#10;P3e8tfE2ejg8XCffytr7SRMZGRkZGZFuT3vNk4MDz4GzBP9wwkpbOJs/ypskFQb4LwqXjnc/9b57&#10;73Y7HQGIJ3xf5nRo3xWEZJV7dRduY/r4zi7Ew6EzI6qTZztLGtuyqxkA+z+/CR0/iZLIgGYonHS3&#10;ettqzXpYNtUunHNZvgb/TJRRF0qYcXEJQkRO35cBkPb0ZARvnbbLxNtvbToGqI/U2Qrp0ODMfC8F&#10;AW8s4dU2VNfQa4wPirF+SaC73UgY5/AgAcyV31LHzs4Eh6O2iV/9fFFO2LQLOJ7jJm7i531+75W2&#10;Ca/ykad6chPOHeGwuX3cuIE1btJPOT/mjsPgpqzJN3gJ03/4McpHgHJ4ltMfjk+iTDmeezynTaym&#10;MFJsCeMZK3vjZVZghGk/sDk46GOzctK+HQPFBARDgSf3rCCMl8YgPjOOD1KH3o5j8NN/Aq8GQ/Kq&#10;31qZS7/Ay0mHl8xeXb508eCCjRoJ5Hme5dHQhvfOo8txWnHC5+Yz+DK89kbV0GraYGQ+L24GM6Ts&#10;7Gv88KX8ZFdnJNMXekYlYVa6nbtRP85spg+72VftzNaLzz9/eOX6y4croXe/p0Jmpm/0Br24adPB&#10;SVn8vJMTlRUpi4PnpPcuDTnuo6/aXjv41s6v/+EfWvcO6Cm3tIxcogq0TP0LnPRLFf4xQ6X0Sny4&#10;bcOj1Cgsfpx0R377Pfjx3NSr8OP63MI4srLP/P6xfP7IsuPuKL9Hs6zf3B4OdwRry7OPH3zVc+K5&#10;J7mXEyfd1H/ePcVNW027FVaAdGIt9D7edj8oawvDx/JO2HhuD3efd1zTkqn5Kw9vZW2RR34LOXJH&#10;sPKcWPmmBCEN3WfcAjuxvv38b3Gd6V5v/b8OrKlb/QouXsFHfcgG4xdl3xjTlacN1hpP1NsTDVZt&#10;Bsy8NCwwe6j7cRTQtIux3Gw7uM7MXXM+N+Oa8dvRA8YK+UJZpuwXSMqB09q5EP5JAfu2aZImzZ+w&#10;wK6RUpzj/Y4sbD3ydM6vk+Ju4MyTUdS+350ZaXtpyc5427oi1arXGZ97YD3ldxuWtguLkhqeyV15&#10;RSZ3JQTe+nZwh2QNvs0L6LbPrb+h49rBoo5PDHGGSNuIo8vIn7jhUX28vBqfbG0TMK2oMFbIQvHG&#10;gTXWaTMg5Que6NR/CxbcGSPVp5JatFWi4pP8Pkq+VoPSHupWYKtu3dkC1/j1l1e8RF9Rf/kCkMT3&#10;TRf4uRzotZdfPvzknXdiZ5yroWINqFT5D//xP/wN6MlbBvDsAJEB0Ozt2bPrrEJXA846m+JwTNIm&#10;nbT1pX1bp5WtspXKOIjDSKHYmyFfB4fXIT3C21PlhClbGEZVQYPeZ5992o+t2a7kdzsCBTGEePQo&#10;A1UYgIL96vVXD++8/c7hrTfeOly7eq24OUBlJefw/cMOWIwss+Dea6lCOhwVUIH1XfAzw3nncCOK&#10;/GdffXn43R/+cPjPf/tfDr//w7vdK30hg+DFKCM6jHo5P7FWZvQBe5Wxr869mkU6Dc26XYwXoam+&#10;wa3WvK1faaDpcL3WGCfo9PlDE2H9GKFtBlGCOQoNBfemWzE2AYteymCsEByUDLf6KE+Hilw4Uqh0&#10;FJ20W0NCHww3dJcGntMmvRksjCpc27YDb04anlN+mXLnxC2Bshh476UF34xvlRpMW0YK3SK47j+w&#10;BeY+wMWnZy3Cfyx6XlJ0hxOaz1avJUR1XJ1udVZX8pnFYQhU4Uk2gsU+flcgfvzZ54evYzTokLja&#10;3kqgKXzOfTC2z4bvn3shCtArrx5eevGl8MGl4hpIwUffMBvCED0Tv61qxeBcHu7rCab2uxle/vJL&#10;N0RR8L4Nn27LsBoqTh2wp8sFICM4ZCvttCmhznBy8QUBAZP5Si/eGzo309Y24JdXQouVJtFpm9K3&#10;fWIpV5PW0+/ybfy+Hfftyk3bT7zfk2efb7ywgTv55veeB4+n9XvKOu6k4yZ+8B8vL4ffRxHHe6X7&#10;zukLZIr+QLEu78eBN37ow8FLHmlNCHjfr7L4KO5LL73UlWme0cJQkV7eff20AQfGGKPwxjNHxkmM&#10;lvJQ3r+OgfCVCYv04zvpM/jIFZ1mB6VnPHg30WFbFLwo2FYCevXkafWL0h1cfHRNWeB+m3xg6XMz&#10;KE3fl2ZoiYbwGSNlcOPFTb6hsfoNTUEQ7oOt+jAmJzvJS3KhsiH8bEbSrGO3bSYTg+PuJh/aDmRm&#10;vD7oUD1DxRXFl0I7ylCgFh9GhDaDQ8tPHfY8433ad/ykmfYpvvpm/shtMD/6+OPDP/zmHw6/+c1v&#10;q0xYua5BknzNn/65N1I8ExGUN16KD7j2xSkLfoMDt2jet74Pbg3Z8k15fBWWje7w5SsjN3jCS7vt&#10;9+T9gRMVITvlNSjP8R1Xtvcp9ziMied+kGbzhUEeSbOSIcWT/5Nm4BdHfwS//Fv5VaK294k3rqIh&#10;j56Fk3KO13tceShulaPsVb50bZ/t/chvyA5eayVwa1/jufLki0+JHiv99iz+Ry4w/I5vqDR+rsf2&#10;3zEnPul+LOrPudImiDzBbatTV05Wewor3HSLTthlTGN0d2Uh9axrZdJfkuhoFTTvcFEP9G594nq2&#10;ZGbqwZVGRMJOnoi8SxlksIs+9JHLl69URtFrvvrmqxoqJmOsSirVpG4ndlOm31WmNz5vnVrLrQx8&#10;1brtxj3tPHX2Ko6sybhM3tQgMalDkY/Bon/3LGlk4b37D4PH9wdnqx9GX7GSUEMlMKKTV98j5dLL&#10;ilugNU4Yw6W4lXfFQg8O8X6jYyc09cOMnaEfPad1zW/0W/0Z3QNHJZO3fTt4t675K9VXM5bYDEzt&#10;6DYzvm0P2eDqvbrJtG3RWHLEhC56evasXNrIhJHdNWtLW3S21O2eOHIleVo3oEPbypvNUFm4JC7x&#10;5Qtth1Z4ovXJuJD8zt5ejJ710osvHt55663D5XMZn5L+aEXlb+IQIOUWngoQuJR8ivipIvD4cDGD&#10;cG9QSXyqW6KUqUt4aZYwQDgDlAoZJO/eX7NfBq4K+eQfYTydpktaeRdmkDbo2f7wxz++36dBV15C&#10;wOzg3ft30oGeOly+cqlKwE9/8tMaKi++8GI7Fea6G2vPQexTJx2yP9M9cGdOpz4xVsyIdYaghgrD&#10;wyrFrQz83x6+iPL4/ocfHX7zuz8cfvfe7zvrfioDes+mBD8DJWZWPiUVZ/QchSe6lB4JDUE7uKbh&#10;UuPWuYZDcCotHlpeNKBpBqtYy+jQsmnSvndLWjqPNIwQHi2dSbFtCM241fBb58tf02srDBinPXQM&#10;gxolRZoqO7dutjPCbZSnnk1pntVRdVj0an10is0pe9rvuFMuhaBCCxNveE56sCqg4hklDL1WPE47&#10;6xBoVCZOZ11bDdE7z8Irx1Xwov+y4KNQBV5nHvKewIJcVyGGljpaaEDkUbkYKl+lbT/59PPDl998&#10;3S1/iW6bmD1hID5KG7kZ6fnnXzi89ebbh3di6V9/+Xq/c4Jnle0O8dlSaOvY+qYQb586IR/FaFOO&#10;XLyA7trPt22+/pqCt10rnUqpn7ZTK5dDOPBseqh9JHUgmNHzSCnOE4258lTqKO+0TYm00bvCo3Di&#10;w6NjpMBrlEdu0nL7dpy247wPbwkb2NzETdvzg8/4ffz8nr6vvMk3acTNO/x4+aa88VzreAyXiR++&#10;w9ejSEs76Xh0ZSDwBs2hy8AcJ8/xOoLfvpanMAaPVZTZDmZVBXx13MMQJk4a5TJurl+/3rzaBizl&#10;T7t7+m2guBlZyUi5ez8+g/rirbWd7IvPv6jhoc76tasn3dqIzrZJgYNvKfXKVVeylncxAzw7EG/8&#10;ANdpCw7cxc9WdtcqjhnQOVPDV4ZsckO55ds88V/bMoN9RPHGqniJcbPGELJ+KQTBoSqAS0echcl4&#10;oq8njf3lDLGQspdLPBdaP29mNuUwzsgCcg5O6qFO6D7t6Tn8xI8TPu2jzt6lM3AbL/U19X733T8c&#10;/uEf/iFjxgeVTWfOOWS65FSfW9404o8bKq1VgsTHd9Ij8nY5abbXuOM4zu/hQR4lRzlTX34pcwE0&#10;ZW7x/OTbw+WSsm3S9w2JpSfwSznkucFjD0Oevd87qQZH/gfxYPwQlcJt3bZwecnfhcuS85x0VWbR&#10;ffOD0/Dx4D741vvLYOOdfqPugB5D+6guPKgjQ/e+hk7yVReiyFKKV+ZVTssrdKE/CFsu4fnRcD+f&#10;RPzQCd/i5vWf4v03SvtSgJ+0AdWlHJR62XVCZugvNVRW7tbDq3Fq1Tc5EiQ//p4xukq6/kn5jx+a&#10;gePTAVY9rPpXD4iuwZENxkqGivO0JvHM2mu3wk4c48mOAfQrb5MT8Ac75XY1BVumPHyC/jN737BE&#10;rXouCnuvki1/fuuX1RXSz61W0yWdXfFtOzdz3f+eTEKzbTxFT3VKfhKK4WyCevFYIIKd9q3bHrBt&#10;XkGJo3PU6Ms7/mE8LDmw9euCWPoBWdT+Cs7Gz+pVYOC2XeNTb3UWZaI2zLjSb20BBr2YnrJ0qiXr&#10;eKDIKYf/e74ktCD3HB24/9AKS2An/brNLDBbn60/KiMeHgunJE0FaoSBnbLJd2k4/KbPrVvJTnWi&#10;6e033jhcjo51LniRhB1t/vqv//3f9GpdhE0uACmp9+7cDpCUlAIB69ahCIFohBthFiFKnPwuU4QI&#10;Gpgy3y1fd25VET065LYRaM1aLOIL4zCUQc2AYimd8P/973/fAddgiCEp8wadW7e/Pbzw0nOHN99+&#10;o8rjz3/288NLGdjdRODmF+kfhqDwtE3NAfpzzqhE8etBxxmsvmcgfH+4HSX1yxgon3725eHjTz47&#10;vJvy//D+Hw+ffPF5anficC5K/NlYeBQDBhg6mZlEC0bKWQZdSGOvHYWa1zjrEHUghBGrtJ483U6g&#10;85bxMiCxamdbEFKkSUMfAnYN5Pfvr4+tmdV3CL4zinfu1sqfDiYdj4HsATwfpYOFjyFwOeEND4M7&#10;BtTp/abEoLk2oShRrAimwgqO3cOZd+WjPxy5dpTg78l5n+eEz+CunB/zI2QYJQR6Qo/wGkVF21Vh&#10;3zqs35hatQP5yFAxWwheZ0c8g3P+S6K0P7jxOrRlSiWF+oe74clvbt46fBr++urGja6aSYn/K9zi&#10;CWpK45tvvnn4xS9+0e8IPfvcsxWWLkOIWFsz1IRKhfrZPrW1dm3Htx2MoD+Bht/XAGIUWRFDf9u+&#10;dHBp0R5PVFjZ5lZDhfBcbezwHsXH2SJKJ0VTPtSfwWBoL3zaady0T5Uigr94hy/jpZd/384TL095&#10;IuHScGB7/7HwEabjfwyHiZOPX3VfeE+afVpP6fZlcZNm3MDjJm68vOpH8Bogp57iBp8q8ekH/N5Q&#10;OQ5LGfvf6DBGEO+3utQY2PzQRV7x8gnX92bLGOPENjKGA8NlrkX29D0XEzO+7XLl8nYOJoqx/m3A&#10;uBV564KNTz755PDZp58dbnzzzTqrErkZLCujzbJdirHifIqldjK9g0Zw0bfanhsPyNNBJfjCW32m&#10;jdRhDBUGCZqO3xsp4HHaV51MiCw5E1rQ2QNXH08LN10HvPg2YfDp4MPn3Y04dzOukMGLT1dbVoYl&#10;vw+g9la+y1cPvgFg4Lfti0Exhgqae8IdbuOnbbjhoX2d5VMm5WX2goP53nt/7Dj15Vdfrgmx9E24&#10;FkbQV79WJU997k8MlXhVb3y87cnkCUcuDC7c8BovTPvIU7hb/kQtuKnT9GW+MORR9lbngTl5uSnr&#10;x9zA3efnFk76fv47ascnuA/MeQ4O8Nq7BeeHfsIHP25ggpG3hpHb6KC9+EWLlX/wrfK8lTnwp+7G&#10;XPj7A3ND9SgdN+Xy+7z7ftF0+ZttPctQGRyTZ2BtYX5NGTzYAhcmW4L/ipNkqPMn71tFimtC/Fpb&#10;orZ2DD08YaRENJC23wdBx9AUnOp3qY9nhr3gCv7CdynF0T3QfyundU8fmTGZ0x97gVbkkS3ZZJGJ&#10;RXqJfkAWOZ+r31CKfWy8H2NOnDNeM5FF4eXAraKc+GkPhgf81KvjuPj0o1JTReKWAREq5be8eGd4&#10;RmBqtGAH9+mDqXlXFRgr+Ki6l3634bwmJKKzJe3sdFn6nfEMSkEqbsm31SbCO9anXCsf/exC4HTn&#10;T3xvbeWFRbbYpjsr4tqwcFrfBbN1NgaRiaGba9Nt/10+sjlPE88cOtLpTVSp95GMCFIm8zuhFP3D&#10;JJH26UQYmV59LXUJ3ujh9jLfgxH2A0PFigrFpZWMz1O7dpV87AG8pEz0THr1fyH6lhWVa5HlPzRU&#10;/r2tXwtWBR5ip3BfkNdsEiGkA5fSPA6iKaXAEf1xlD+MqlEpnb3b3zPedhpGyggKbjokV8LEaSyD&#10;jb3Ztnn9+te/PvzqV7/qtwhsG2OgGPgMLhR1qxk/++VPD7/45c8Pb731Rg/RGwQRxpavboEJbrVQ&#10;n94MlfMOjIbZQ3wMhKnWwBfrPQqrmXUrKe+9/8Hhjx99ePjsq8+rUPqYjY/0BMnuj8YQDJEeNo9F&#10;mTG21p9Zf+VgMI2PEWpw5M9TmV2Z0ICB4beO54nK8IXTKLYEn452+9adhruRiqGi89tCZwDWXhwy&#10;oiSDSDudv3hhKQvBVxqzqNoVg2CWNXP/VOFoN4ZbFZdLzl48XRprL3iOX532yQzck479pE2nXT3l&#10;wYzjB86k4coXeCid2EqUs1ANj/CihKDdyZPL+MN7PRvFp2yLWRUrkXxoSrmqUBzBFHgEpjNDjJVl&#10;qLSkw/f4LWlvRtH44quvD99862IGZ6eUA4dlEFy5dOXw2quvHX5ixe4n7xxeiIJ49vy5wqIgqYq2&#10;JmC1N0NUPtv0wOLBqg/7o8Pc9sVAcehZP1GTbh0DI/CeDh3su++KSlftVvsaBPCv274oZeur97b3&#10;qa92TZ7wH0G2eGsNnmvlbrUZpXYpS4GXpzSLV5dhDEdtzYnjp/2HBzjphU8e71PG8IIwbtLx3iec&#10;m7zKGX6aNJMOrMkr/Y+5PV+NGzwmbnAlR/Z14ab+FeAR0jUCtMVWH/H7MgbWxE0YuKMED/6eo7iL&#10;88Q/3sVNG3hyYHqn1DNSyDZGk98Mljnn4htJV5+5WmPFysPXX39z+OTjjw6fR25+e2Otihg0em4l&#10;8tyWLoPDc8+uczOU4m+/uXH44IMPDl99+VVxV+elUFGw1YcioH9u/S5+aDV1mfpMWw6veJceTPQc&#10;I8zNkWCELSufwUbZ4ipf6lLS6fTxtnrYA26i6Pa92+vK5bzz6Gq7G9n6zNUrnZHz4cdz6hEQ6tt+&#10;tg3QcBq8vfNDb7hOGvXj4ClOGrgpzzizjLrHXfH/4IP3u02FMmFbJlelWCXULdVY1w9P30vereyV&#10;Jv/QI16bkAWDQxWb0uNJXxgnZPJVRhpvEi+ttoAvGFOXyrekXXBXvfdtunfzW5rx8gxeT2BO/JJ3&#10;3sdN+r2b9JM/IUdhyhw/bvI3bAM1YZ7J2ffSYSt//N5JWyXqqNzBZWj3w3L3cHj5C2OXPxFH8c0f&#10;WOoz9Fk+8mqLt4JAFh/BS2os3nYBJ7+Fe/GrNfhhNerkEzxR/5T3IyPJv60uLYsPH3tvPeDRdCtn&#10;6xC6Ub47cflw40Uej0W2iJe69O8bWofH2pfzFIc+ebG74YT0AuP1oY7ZgadsO0F6oUf+qhinj9sB&#10;0InAjH3iuiUq8FqH/q0y2xZ5C9DyfydZlCc8hFZkE+Q3nVNO8YUgTdNtPJRnVznwRspLhh6O90FK&#10;OYDRb/TVfo/KNtrguHhglakvq3dLTj9ej5SWMr0Lp6OmNtWxC89YQBa1fHKJTnm6W72tEpuwViZF&#10;zh/+Gd3ChBSDxER2L+uJ3POtJ9+Cc8lKP1+QNHAzQTaTnWhArpl4YZSY6L4QHdJkKWNEO1jZcnb7&#10;waPohsE7xVce+03WtXy0YRzGlz8QPOkWrwXH/Le2kq2xr0Z88nXbfvLaAkZ+uwzruUsXD+fRIyDa&#10;KzWSxphZd4JRxFzjeybedz+eIiztC45/7MpfnhGSirj1yjXAbsN6+CiDsd8OmAfJP+386znOOwFL&#10;qDqU6bab3/3ud/3QopkwlRG3Zv/vdYB+++23Dm/Fv/LqK70pgvKImRzG7vcBMhDyp89GacvA4SM5&#10;LL7eFmFgVNc8ff3zfpjvdhriywzsH3762eEPH35w+PyrL6u4duUlxLJP2kweFakzDKnTDMrSGITH&#10;UyAp/FcuXl5fDmeZhvF0wtXB0WQZLj13YvtZBQW2M2DMoOE3Ohn4IygIhDCEOINyO2uiV94NJoUz&#10;ZRGlGIkPlmUst7mdDMPrsBgGD82MvQ6tA6mTM0XawX5zDKjztDMrZHOrHZ94buInbAmK5eXnJ14d&#10;utwZ2J2BkcdfBNJ8jX5hqG5Tbp6N56ecPNFoobDclnzw4BaMlU/azmKkbG0ws93dspXfnIGDQLh6&#10;5ZnD88/7MvmLUbCuVGGpAA6t3M52JmnW8jijgFJLwGwGKoHVtl1ttNqJMm+WPYIneX39lRGp/FGU&#10;zC4fGbDh0WJevl0Cs4YzJSzprbD0LFg6fwCX96sstT7LWKnRwm+/RyEe2nDwOt5+/IRrQ4JllEP9&#10;UdjE8/t8nLBx+3TH/fDG8Mdxt8fjz6U57qTdu8nP4T31n3ZHD3QfObXH58/BGf+P4SMOnWYAmEPw&#10;szo8fpRm6fQ5ck56cerewWtrMzhO2X6TLYwY3xExI+fchssyfDH9YeAR/pR4Nzi6VcxKi6fzJ/cy&#10;kHl/749/7KTQb377m15Y4rwJnlplrwFz2nXKHids/4Qfgwpeew9HT/Xg1NeX5dVzTWyZVDGwZjC8&#10;46yLrWQGTePJ2s65Zl7tGV/paugHDvrBN63T/usKztV/Vn+CD2OP9w5XeZQND05aTt2mrvvfwx/l&#10;kVS/7Z5wl1mQoTU+tvTNs6UtHP/6XH4F+ftxFwjt8+OQe/kntAcDFKmbo3EL771faZS1ShMknPz7&#10;07TL7cvh5N3//agr3AX7z8IdPLfnyrOlkWyX9s+5pve35WveFXOE994fd5LvS9mot6VNuxX2E35f&#10;3u/lj8Pcl1W/QaxrnXavP4AZ3z8wNjjeJeaOXv68G/CkVg2AeM8/efe3hU16ijEF2XYbirXxNzVc&#10;N2TGM1x8t4vseLj5fkCV7E/fofPxrrntt4vyNC6usx1+RwlNvHroB7aOpQdVQe+EIvhJq//p3/2d&#10;Puw8Ss/UJc6E3Rqz1oSuibv2aWNgnl152MY5irs+Ou3QG7lSuLOoc4VwfX43PGnmTAnv3USPM6zi&#10;jbVrgjp9O7CFUq7X1/Cj/FtFvrPdEhbDwKrVuaS/FHngtkHfOXPmz0VLdtnQNdxy5kxOaR9EnJ19&#10;OoVbWeqqF4P2ezSLkQMPKxUp83Ho3Vuxzp6uoXI++mwNl+B2tt8IXHXXhm03bZA8Vla0YdtIW24G&#10;TC9gydiATvRF9MOPwnoD5eef5/1uaMJ4THsFL+cIyV96sItb0KofqQx+vewkvvpByiCjK7OPwre4&#10;jE08Omr3pUvMc+1Uchapq1GV54tfuY7MtWbTOP4MGt99tw4Q93aGxLNynL4P9MPjVCAmW1dVLN8h&#10;oq9eOgDtcLiVjBlYCPMR7ggxTDR+78SrjIHcKgp/48Y3jdMIHEKa7bbt4Z/9s392eOP1Nw6XLl8q&#10;U3U5KpUzEDrw7urWS5cvHi7EKrv6zJXD+UvnY5Sk8cPADv649en7PL8LGm5muBXm+yqD+adpqI8+&#10;++zwbQZKTI5RMa9lL4fPg+jRoDSrDvBbHWr8OphqD/i5M7GAKbEU19S5Sm7KDJu2LpqgnbSW6NAm&#10;/JYwyjDheOb0uTzXoVY04nRWdaX0cp2d8xKGTqvUqLJUahuCQRPumKr5gqMOa3Cn8PoNFty1lTKO&#10;lKW8C+OOBOyP+HH7dt23PTfPSaMToN8a9LVzYAX/lQwdKMI7ZXiTto3f3pdfeTbwdet14Savla9V&#10;FqNpwZRB2/EEH8OAYmYbpHgH4ZfhubbEWa3QTj3EG9wpuVUQk4+RcvJkjI2nl7HCAJ3ZtRI73jC4&#10;lqIXz1jCld8qGcNl5Vs0W0vuMZArJJIHrVQq9EmC8rx34RUe6bfgyjv1mbqNX3XchNpWDqeueGsM&#10;DzQTN7QbvuNH+PCTnh8nz7Tz3k34P9WP+8fi/jF3PN3gKLz03Wixp9PE7/2PObCG1vrM5BWGJkOb&#10;xW/L+w2e8uQZI8nvyTt+fmtTNB86D95TpjiGjWvKDTDd5nXbuTwfRV1pOXDctnhX3DaISWsV5d13&#10;3z188vHHhWXbLHmhvFvf2l57q/yO15S3p8ngyU3YcT4gU9RxjJUxEuDjHI1LAL6JjL9560bkPu+m&#10;M99H+frwdbw4K0C3bq2v+bu98fbtm4eb9q4Hf4af95u31k1jEZcdtNXDSuPQ2cSWVadrz17rig5c&#10;BufBE26cOvyY5/b1bD8OnWalkvxFwypeeUqJZtpA/MrIg+fV34878NF3yjYWdDyQ8chpi/U26ZZf&#10;YeOkWf4JT8PnuDLO/RDO8nWid/54vromXb9/FAY3r3mqn/zFpTL/R2DG/SA/92dw8KCzVKlKu0z/&#10;O57/eL4kWMrzpM+fqH26ZdQ1cdNwk19eYeP3dU6u9TdwahA8kbvqwUk++Y7w3eKOO7G8aEOfHzVG&#10;DKGeP+pTJ0/6RJ6UZHjMuYgaKwkfA6cIbUYHRbfKrvd48sPsdxUnPIlufGTOmhVfeSjvvhivTLoP&#10;JZ1hBN/VdzJuRU80aUO51WfoU3QOugo9Et07ga4fyV8/v5ceM3K0ugsZlfpYeaXm+raUyze+N9mX&#10;fONNTj8KwXg3gAZYw32HyhnW1PLwOGEnYqDwYPSr8dF9HWfoN1dipNyOzLodGXU3uhIjjsFxPrLk&#10;YvC5lDH9EkNFHVLEqdDYLbQnQ/uTSceX5toE32QMfxTY9+7eOdy/F0PiLiPoVmS2iS2XodwL7TLm&#10;BJe2ZwhZQy2+28U2mozMaRy5djoyPfig1azkDo9Ja2JHevxJLtO/jSXfZEwZ2do2ie5913ikfyUv&#10;GqOdHnN026Q6hE5P/NYXt98MkI5p22/vRz7tv++3x11H2H/71/++1xNzLLl2LMpcmGVZhGGORH93&#10;3xcqH+Y9yLGEYmXXIkohXUFJ+r4HYR/x8QfZ6YAQahmBDyEDBGfVhGFi0PzDH/7QW77ss2aYGGTM&#10;xvH2b//8pz/vdq8333rjcPmZSzEkMhAEOTc1sdoZCaxNN5NdOG8mLYPU1ct5n5UEzJmGTtoTUS7v&#10;B7/Pv/zm8Js/vHv41W9/f/jdHz/oBwDtu3ucOrPG18GpeO3L4EiYJgppwgyuVUt5Yehw26IfRshz&#10;hFhe47CWGRmMsmht8NFgi0YYR13SJI+lS1EEScIowmbtzLxTam/ciBJx62Y7vI4LNmc2nfVv5sDA&#10;2VB1yDsGW2VEKClDVNJhUvEY2wFx3ky/gVv7zGrHwiV+M5B+MADHlWdKF4JoKWvT7mggTnq/xWlb&#10;g7qBpftafdk04FJMnHyhG1rm1+DQ8vO+ZijglnJVquWEyPOev9J/fHjy+/CeFT4fjevd5knzIPS7&#10;FaH4+ZdfH7782q1fhCO4qVu6hk589fLVngtwLgVvMRoIVHgXdn7Ddwl+iuE637I6pwFwKTU8YW8G&#10;WD9wSN83e6yEoBd6mjnyBE85Or/bRRhWXVrtM79TRzTr92TiO/OUZ1eEtrYxwyTOsjG6V4jlvVvD&#10;Eu4d7tNm01Y8N+058QYSeIrfh097TtyE8TNwe078pNk7ccMj3lefWF745PfkpmxuYKpj+SNe/T2F&#10;jZ/fHDhgz6zO4CYN2KPgotPk8Ry40kw99r/BGfyVIQ6sgec3mH6vdn5SF3GD68SB6Z0fOPqlJ6es&#10;GeBvZTBhsHy6rZg4ALomOgqoM1JptYioDHZLMmxbBExGPKox/vLLLx9efumllmEGbp3zyzOwOMY6&#10;nPRdMpuDr7rOGRAGBT+rRnBXd6sZs+1LXeUpr57SXx5FObnd2Ur4WlEcJYaxdMcMZupom+bnX35x&#10;+PizT/tl+tu34bf6kL743LVnDq+/+trhtZdf6ZaGcynX1+HVBy5obRzh/EY/OPDihi88p13U3wrT&#10;/vpleOnf/M38/n3GrD++/8fgc2vxyyZ/l+K0xhxlpTekLUANryR+yacEpCjlLd9io/ClbfHmhg+3&#10;4peBMW7e11Nfe9J/WuYP8i4ZCkflTtzw3XhOPA/q5OUnXF7jF3cUnz/hq1x+xYO552/vP/ANS9xW&#10;t8FhnLB/7Mnt3+GwyllcPw7efv8AD+95Tpmtc2AtfWjVp30sbYGm3OR/AmONp4smT2Rd4SR+ZHR3&#10;QezKGb/GjgWrMOM7FtBRAgPMgZeXspDX0iu/l8GRdClX2fL30qM8/YY3Ha71TD5w1K47KNL3x7jG&#10;a2APPoyJli3dpnQaM1a9SZHwQ353e2mebX+8F1iFt9Fh6Q8bveKN3w7Td9Y8BVaBTT+GJxqciw5C&#10;xhnzjJfdXgRe+osJCLLk3MUL1fNsA/OBbOltuYb/Y2TKUx8LBqlQ6hy4a3IveGfs65mS5O3HF9VF&#10;fOLWCszy3vXZtXJgEiJKdg236A/w6taqO31/KjpbVznoTfBAOxcG5E+da9Tp04FBzrVfh/bov2Dd&#10;iSx2QZKV4pudVCIT77loKLIwqISPMg5U7wnUBDAqlww9vcorvREg8g193RSbP/nWitnj6I9nezPi&#10;tWfI4kulm7Yi1xgnLjCw4kJ+mci+F3ydyaMn9aZFKz4pHA31D7+78lI+2eRZwhcPLZpiVnQsL9Y2&#10;CK5pS756XTz+dEWxCf5Xr798+OXPftYv059N2xgN28P++j/+x79J2jL/GCWpZbd69XB4ynqc3w9D&#10;SHuH89/hXme3HHRag5mlIQaK7VJzuAnKGnY6GgFfgRSEdA5M6WmPr6/6uj3lk08+7aBgMDTI2Uft&#10;MLOvqP/sZz89/PN/9i8Ob7/z1uHylYuHp04H11MUi5NducAkGNkhynNnzaSdP1y85PCmQ0ExilIP&#10;liEcazkHpy+/uXH47XvvH/7v/+c/xVD53eGTz79MPZaSeFQPhNG58vwuHNxOGS7ptjgdJYwQtS89&#10;I42o87UxdEQdPeHyp/GI/bZjnoK7ZSeMIA2DxIBK2Q1qR2FrS9FSQhlt586er1FnP7QiKaLgoaUv&#10;upaBgqshqMt1wbWFYm6Mo53zvlYBgnfeCSFCgjCm0Dr/QKE4c+pM0xNUwmeZkCd0tOlizKVo8X7j&#10;Bx6dpu1HUPmtzfGC8gi302cJGYilo+l9KAX2oljx1zFHIHuHT+M2+MtgSDUlT+2/d7gr9bJ82pW/&#10;PClEDJXebR4iO6Ny49adGKZfxlD5JgpPDBU0ObGtqqTetnu5Sa6GSgxBZY2xYEmzM84pd81m6FJW&#10;BtMXxKUc7dg8gUeAd38mYZe4u3efKMqjyMIe7ZyF6t7PAK/ATZkE+vQng412INTrY8B2IAwMuIwC&#10;5ncHiK3foSEjpkIZ3eLBKg13v+XZhyuTm3actoQ7v0/nye3DJpzfw510AwMfVp5scH8sL77lhE++&#10;VcfFg+IH/8F13icfuuNDcgYM8Yv++tSTlZbJ572DQsKFKXPvBj+wuUk/s338lLHHaeBMXk9xnvDa&#10;lw3W1G3yLJhPpZ9Hac7g1i2bN2912T8lNH1vpIN72r7bMza66vsGVat5tkuRJQZQqx1m1m5n8EIj&#10;V8QbyJTlDKHtYVZj0E576csuPDETJ95qrLEBjTn5GAhzrkb5BqxLV5y7OZX3B105MelVnCLz2lcz&#10;QDKS7j28F2Plbm9fNIn04acfp6wv20fIOH2fUvd8xoqXM8i98NzzkRFR1lI3qyvqpR74ihvZNG0J&#10;T3VQF+n8RnPebwbKrDBP2qWcnuh5ShNsZLI6aacArdzVTgZlRlblQCVT2m3nlQ+OPBx2qJECR+0k&#10;IE664Zkfc8Mv6sB7F8bJ8wOfMPXfw5768uPAICfEN1NcFQx5Nz9OmoWD8kepTXiENZjTn8bP7ylb&#10;3f6x+k2454+l2YfBa5XzxOAf13IoUeGJvu/Klk5esAYX9Rie8C588Pc+PLTyqjfaLxh8ZXH6fuvL&#10;sAgO+BXtn5QVnz58RIc8nXnQXzEJvhrcObVpHr+NzUmnHOPL7ICooZJ0fuvTlV0bPYLskWJrPFrX&#10;765b9Iy7YPFHTNoskU3wzbs+WiU0f8KUof7yri3qy+gofyS/8bplbuWmc1SJX7DWln944C0yzlhG&#10;uV7jrInByKTonsY/Y12vd4+S3Ym4pJuPVnOzvT9EODI4UkjH9Y7t8jACI/Oqd+SdXueDhbNLoasx&#10;wb3jbpTwfl0++kPHdGP3/fgYK7aA9ezbvQeh9TJU6J90lIdJY6yugZia6tMMlG6hU9f8fhw62IV0&#10;P3LlTmR2V1Pu346ciYFCPwrflY74LrxjfCfPGLHGcu2LT9wqytjRzr4LKC1ctUtIGLd4U4sx8nwY&#10;3aS/iW+rYOSZ1RPynoyrrAwsfDfb4ZbeFP7Ke+kUmjFrH5K/W9sjtbLLw/H4sjyqHUJP/EAulqUk&#10;juuNrvTc8JsnQ+WV69cPP//JTw7P2qqbsrRspdJf/83f/I3CVIiFo9DU+nAiSIQV8zu1zSByP8aJ&#10;xrGSolLLSFkMlv7ShqXcr9lfjGngXe8E7zI+liAcwW9wcybF4PdNjIZJR7CbwXvttdcOb7zxRm9d&#10;8nwjzxdeeP5w7vyZWLws8BNR3l21ef5w4Sxj5Vy/DcBYsarSg07x8OhtMbEKGSq95SsD0G9+/97h&#10;P/3d3x/+n//8Xw7vf/hpLNjv0hl8GVVHS70xfKhAJLd+UTgJGX3BTVSzB9ESHzp1RSX1X3Rr/1w+&#10;9bG1aw1Yq6FXHIEWIyMdyNW2BNdSbikZ6VA7Qbhmw0+vGdMwkzhpuArF1BloS57do5k8KaJxGKaK&#10;fvCtENdxMVzKmcEFY+uUGlNZI5D35TsoWuaLw3gVRnGFn/TSEejCvU/8OHHaeJQF+ew9fcoq17Z+&#10;nWwlmisFMXj+K70JSNdBKx59xR19G6C8lif+SxnFod7tImY2CGbGdMrHk0l7Cw98M99R+TaDUTpd&#10;6uqqUwYk2lyNcnX95Ze73dBqk9W7drJ0SG7oqu20jS1fnYGCdsqYvc3FOL/v39sEXhJoQ7yOFuIe&#10;RTiMIkRBY/ib6dG1azinjSq0UiaBSOm7eMltdGv1a30f6ImxcjTwHeHALQlRwYFecdqXP/4Op/Fc&#10;+Wbzx9Nwk7dlxu9h7d/3Ttjwivc9PG7yDTxP5cvDa+fJK47ze+I8J4ybcDRHfx7dJ513DqwqFynL&#10;E12HttweR27yDx6rby7v9+A0zu/BQXvjg70yNHhyfg/d915ZXNi0aXuuJGgZIM6EFxlHlKM1CKxJ&#10;hu7lhk/Sws3kDpmJZ82ovR8D5IP3P+g7/MAVZpWb8eLDu84PejJKeDLcZFMnUBhKMVIYNmPIcMqm&#10;hKhLD3lm7MhrJygePbqffF/1bA2+10+P6GnQzwDp9p+vAtvNWp99+UW/HyNt4afOBm7nAa2AWh3q&#10;oJ72mtuz1ANeVurRGS6zumIcMh5Joz3UG233/GYSyXjkXZpuZQuMT2PEocVnX3zegf2obTY5S8my&#10;XUT/69nGeDDXe/qnfrmT1X2m7lrW7z2fTXv/97jWS/tvcP2GJ17whJu48cfL1C7j9zAmnaB9eOu6&#10;+b3bwz1exnE3eEy6H0s/YYP38bpMXF2S7mGNn3jvk7f9auRDsoA7fvJx0hq3yfVxE18lWf13eHjz&#10;bDx/jEYMKYmUzzdd4vPoGOVdP6b09zB2+J8RYCzHP0m54KT/kAX0I4q0b5fQ19aWreCaMjopSOdI&#10;GH7sR7EzzleBDO7VBQpxg5n36om8/HmCSylfdAjcwJN69EkKKr3x3u273YYqrLwfhxrooa93hSR9&#10;rQp/+q/+woDy0Wu0NQZfuXL1cPZ8dKWUR9dEFDRaRw4iM5MnSNdgkaYGypll1IBp14nLanwlnlFo&#10;fEVT3ipKd90kbPn1u6sA6JXn00kUrWjVXT1STuXbtqNBptkqp028P7TzyFgT2UMXRU3ttlZZYvBE&#10;lvlouM80rKMXy5BrGXkuWW0LrYmXtaqCB+0kMllqDEGD1Lbhbc94bWHCBx7wu3g5MrITRhcqI+kT&#10;jK1ZDQcHv2sLtO857pRPH15GSxBKnOMTaIU+beeEjQG7eDP0RfvKN4m2sb2vec9Ty4tHh2TPMwZ2&#10;6Hg9utaPGir/NoZKoATeUsCXsh1kKUqYWkd1eNHhx/hb325L4Pfu1PIyUFK+KX/9QnL8zDpDzjKU&#10;W450IkgaKMxEGdjMzDFUKN8zY8WiRCwDQ42T+FdffbUrK9euPdNBglJrJo7i6nARI+X8WduWzm5X&#10;BetcXOpywjabu4dvb3wTQptFeJiB7sbhjx9+dPj7f/jt4e9//dvDuxmcb3x7NxSJVRflD9M71xCq&#10;l4EZW4/iY2vUrb7ASPFchkoosGiY+NKxv+LLMEuIhRzxbbkkYuMuxqLkOpwt+MhQUYek8RsNzRBZ&#10;WZlBtQybvM0Ux/iwb7CGSn4PU5TpMA/GjtdxCRWunSnMDEeGig7TL90HvsG852xCW7eJPZ3KLmG5&#10;lMvxfoPdDpIKTngZU4V3Tri25bnmK9xQ4umkZ6zIl3TfPV64laZBl9Bteu0R/HQyV+AtgassRtYT&#10;vHRghkywimBZsxfdT5nf95Pnq29vHj757MvDJ1Fe3Pp2PzR2XbVmx9RWrxyify2857Yvt8ahKt6e&#10;WpkRMBB0X3xnpZeh0jbUw9P58EGI1Kcbvx4qJ/h6HwUVPUZxbT+gJColFScoKUHSqBc+cAOIJdwu&#10;g4fn8UoFWd4JoKMBRnun7P0guGi7aqDt9q78soVN+/HgjKLO/1i+4Y0Kql0az/Hze5z34ZV9ur0f&#10;3Pdh0k87e5/4tnv4YnisfLKFzXNvpKC/3wNLW4CnTG3JLwV/GSqDy77MvZNeOnm8D05wmXaWd34b&#10;GLT3KPXSl4eSZgwF+f2euMFnj0tStI+vATOyJDyA8xLZwYDC3pXm9Gf8oMw7t26Hzx5E7pzuWb/e&#10;IBYlYMnZa508kc6ZkduR/wa0MUzGIBFPHll1mJUH4bz6cXiBok+eqKOxw+H++/czuKYvmTxShjMo&#10;vZUmdVZXdXERClnmlq+vM+58/mXKNg6hV+jCtb+pZ5rEnmz1eO6Za4crMVzIDJNq9sHD2YQY+PAB&#10;f9oBDeFZWm5w5wlv/azn1EJH7WIVCpzf/OY3h9/9/nc1gKycwBucXlIS+ncSL22jrao0ZcwQPxNF&#10;bUMslHzpaS1Puy2pkQj/Esf/97jjMNST5+CwvD6Lnk9k6ORr2vwj19b4tGgzMPfwB67fT2A/kT/c&#10;pOX273/ODfwFe73v8019RAueMqcNx02e/XPeJ+2EgScMj3iC17bb/OSbsqXx3DtpKMTaEf22x5ET&#10;X1zTRz2bvvxBNwhO4TFK8g/K8jvPxmf8puD1oDacArwyIwaMsV5/fvnF64eXX3n58Ez6hA92V5ZF&#10;PjC0O9nFh7eNH5fD5/o+T6fquTU+MmKtysN1q1fejTEmn3tZS2BCalZrSs/ySpDKv97kSYEvPSOj&#10;807nKEFUhp6SPysetnNZKWFIGPtMSpAVnWAIviZlwe9FHIHXNsKTSc8Q6fkS+OY5l88snzEsRgq4&#10;VmRmIrCVCouSIz1Qn6fwxwk2DrdtU6eno2+cSmB6r+Shx9AhbZZnnbxBpTwBXnTJHpOIDNI2aNK8&#10;8ejkPM/aPmdDeuI3I6V0Toi2Np4700onIZfphfRP/fD+3fvr/CHY6Jy27xaz0NaqjvOG8Gf8XYih&#10;Z1ss+actyTKrN2RyzzGXzuGvxPUcd/DoJGnKQQf0cGMqPbOXEwTDyjSGKprSE5N3eBo+i1NX+kXn&#10;6cfGptCPz0/+bHjo5ehaP3vnRwyVf7OtqKT4BnhWywqDBOve9PUoA8+tb78+fJuB6sa3a5DqoWJE&#10;D7Bg1ln8dfh3LREtBo1SGcUMM3EazYDmQ46MFJ7RYsA2YCCU21x0BFsFfhLLiqHinMAaLC60w7A+&#10;beex/cptCOfTmc5lkDqjw6YGDnHpGJTT7zKA3LmdwfTbb+mNbZCPP/n08Id33z389vfvHj748LPD&#10;rbtheK0SCxWDu7ms29ySoZZ2CV7Sgp4GiXGSspeREmLmt2bFfMkROq50XAfSklIHAAuFE5vGHcHk&#10;zMVaHUkjJr2/JQzNKOjYj8tchMqivW0M8i5lqD74ODjmsJiqbMUXhpvOljB8Ihj1Jow6OKgd+jPq&#10;7m9tYGDuXtAIorbz5hajrSd40nlyOoUOOWmO8IsX9ii80A4bV1yCU6oRUodnYlQmUWK8r06a6JUm&#10;OFrBIpgrjJWBptop/Opd3goVNO/v8HTinorvPtj8xon3QtPPv/jq8GGMZd/OsbryMB0cWr4uf/E8&#10;gf1sV/QYyQxkgwfcnXWBIZwogJZfz56xvdCMcUyi1p9xsfBpddqu+F/dtY6tkHh9KarD+0fKc9KF&#10;TaL5pj3hrF/pi/kjYAlr39E4MlTCOwYhgryGStJ0Bik0g+fQvozc0r2uPjp+2kibeO5dB7f41V5P&#10;4gtzcxM2MP6pbl/+/D7u9mFg+912PpZ2wvFHeWRL4zl85zmGCrr7PXCEeVcGnlbnKv/omvfVT5Y7&#10;TiN5Jr2n/Puyp6zBYY/HGEucfNLgi72xomywyYHBBQ54ohMRG81NCM0A3nzwCsyjvMlHYbCCbckf&#10;fHxki+Mbr79+eOuttw4vvXS9fEVBUAcznfCaMjn4d6CrzFizciPHeekYRnOdsndlGRS7tezO7cCD&#10;u+0daxYRY8pne0NxzdOk0Y0YVV8wkmLQWKEgl+FSGqdvmawwW0lxunrp6uGVl18+XIry9eD+vW5d&#10;6zcEEj+TPEN79GGAdKtr2hi8H+OvaU9xU/8bX984/O3f/m0/9KjuiWgcJYhyKj9PDnfSLv1Q/tIw&#10;ckxaXvu1FGDl5/OjE0xbmvH/vU456sQPTPjAi+eqpG11n/D1e/IuPuUGBpzz0rBVlw22+sbjz4Yp&#10;V/zu97z/OT9p8qtuBS/446ZOLT3hcBbfMGnFr6Q/yFc4yt+c361LXGGm3iZevYM5tDpedtt5excz&#10;cIyZVYi1pfCjWmxlbz5UbhjYq59lQAzC0/cnl3dhLUfVxHnmD+93sEycvJcvXemW+Z9Gh3rrrbcP&#10;Lz73fPr5xa6uXDy/biZ9LgbJc88+16fx7qXoWa+8/Er7z3P5zWCxTYjxf/nipSq5Pqp6KXmNP2bn&#10;XVx07erVGkX6kgnXTojqo6mPZ/Gn1wQ3NCWf9D/GSuufsVUd6If6ju97kEmUawYKOeRGKIaGVRVj&#10;Lacfl1/RI2Wtc7qR0droZMpHS7eFRfbJ0zFRWH3Gs7TPyqsfrjHRBEhhKiC4CYd3Ag8nI2ee+j74&#10;+p2YI65KYkFtF2VT2EuD1CntRU6uLXHaM3JOGfGMCdt0uzOpmom2TZuGYPK23Hj0ZFiaOGao+E2m&#10;A9XJzwdLvwazK1ehl4na76LTOIxvqxmD0gQLOJWbqY+dI1a4nK+r7A4uNfhS9tpBFNwjl62e1DBJ&#10;ud+HvLakV54FZnk2bdxjI2Oo5LdWry6rDnXJlPCuXqFTGLd9hE8sDjiXutVQ+clPD88dN1T+XQ0V&#10;DE/R1gGCKAowVBDWdq9bNw/ffvNlDZU1G7YsXA2s8SEMcasO/aheEWTgZtCNoYKYM0i5ItO+XtsF&#10;ZiVFZSnjGkyFKOQOd/7FX/xFDZXe+b8pDBSvx48dEHucij19uJBwhybPUPZT6ROPwmQh+LJUo/QZ&#10;SNMIDirpFG6U+cN77x1+89vfx2D68PD1t7fDyOdCQB+6XDPd38fASVM0vRsOLHWFovm3NQQCRvnv&#10;we7Q38pKDRVMpT147YPPUi9Gyto2FpIir1o+pQn0qU0AhlbyYTZ5zHBpUIeupTGYEhpdzUp9ML18&#10;vM7R4oJXfQp/HFgNHHz8BV9/Ohh6r/2r9rGfLvPbO4pWt2+u2VIM7oND5y+sa3jVe4QrVyGDHpsf&#10;QTrCdO+kFbaPKyzy1dYvhko768bAgdetap4b/O75TJzObo9nCLve8SyQqRPYhR/f7Xi+eh/jgmEd&#10;sRaD9ES/Sv/xF1/0OurPv/rmcM+e0sDKv87KPnvtuRooVdquX68AJrxcGqFhCbrSDd8xkBkqeddB&#10;GRRWTZbyCTdVgvMTI81TO1KcKG3acwwV+Uqd1P379KvUsP2JANHOtjbqH1eu7gyV4nK6Qh6NGC4d&#10;8PK+jLnlvRedPAmhCR83bXvcU9T4aWdh086F20qu/OMmjNu/H3cDg5t0++f4SYPf5/ekUy68uInb&#10;wxzPTZw24PfptIHf5bXQb2TOcUNlYE19PcUdV2in3ClvyhY29OPHIJFGHD7AH5Rr4cLA7pajtHfb&#10;Wr9v+at9UlJXPXwXhYxWF7FLXi05oR4Xq2hcCsyFE/i2htWoSLjVlb3S7h3/8/jOlinlwY2M4L3D&#10;mefkk5688oHK559/vr/Vg4HuCnRjyPmLZkjN8q5BTr5VpiuOfcjyZLd9fPbFZ4dPPzehdKcze0+1&#10;LfTBtXIlL6XHJIbZYXfxnzl5+nAndPjow4+qGHUWNWmHtvqcuhhb+Gm7wktauPLTXsNjaI9uLi74&#10;1a9/1ZUadIZz2yT9NolLk5lwKAxtVZ/f5HNYaPGDlks58QLVgSyuwtP2XfzVjNJsbnD6b3KyJ0/r&#10;Eg/fqbNxVf2abIMtXrmLFuiQvpIixY2fPOOk5SZufCKOsB+si856/bNu0oC3d1M+t/BbftIepd+V&#10;y+3hNN32Xrz7Y4X4rX30D6712MY/ruX585Q3TtzR2MWjb5Rrv5UkbtJyhbX93IcnouUan1t+fks7&#10;ZcGAnD9jcjPjDYVXeVb17Sy5GGX+hRdfOrz15luHd955u32QkWKssFJx4fy5fkbhEp0iRgZD49nn&#10;nquhct0HZfm8W13tB1QTry8zZvRlcbZD26Zj18H16y8l70vtRzVeAtu3OJRnpaWGQHinKy10yvK9&#10;3993zJr+5qwKvcc3PK48c7VnUuhONzdFWtx5sBPf7XFxixohUervux+2K+lzSbzJvTXh9IP+jd+1&#10;pfyBj77KL83jR5+Ad2HnYfL7aU0RvcN3YIJ90kkWPtEu/pKw5Rl/Uy9t1onGtGONla091yT6E1/j&#10;IPCc022NlAceNPLfkaGSdlMP9Ko+Bm9Z46xm0BvXFcEO4JsoeLpGjMkecdXXW+/glXKdTapuvOkf&#10;NZzIo5RvcpRx6ImmvYDK5SeJ621poW9pmqdVkbWassnwpCmvBtaSfTDc2mXi4tGnW78SzFCxfX0Z&#10;Ku8crh03VP7N3/z7v1Fb8/DBB7hgEoKFoSh439+/e7h/89vDTUbKt99U4e/BHcjFUGCpPh3hDfFl&#10;qFDMdbp0nFNnI7Bdd7sYzXYvX53/8MOPq6RpPM7gS6kziHjXGd5+++3DX/7lX1ZhnNtiDBIsQzeP&#10;nc3vC2GG8/E1UqxjaOcQ15XJDJTvHoT4UVB7p3SYg2X+wYcfHn719786/OHdPx4++vjTDH73U4fz&#10;UVRZp8uoUn8WX1o2/0LClNnbItwKlXL7tfS0RpetQq/lw1ApnrGEgfoXWvRjhKFHfUA+CKOjNrio&#10;jY5LsIFi8NJhlrKkke3ntvxKCDz//AulJeUWrY4GmeBUhgpertYbhhgHrurUBf4ICm7NfETZCSPC&#10;u2WmrTCxOLMpBN3Fi+uWCIcD0QB+w3Ccegxcfh8+fp/eQ8dBBlv5GCkZFsq06rNWrJaHVwX/RvOC&#10;UEbq3LLiG7jBTxIllE8Y3K73Y7TizQdJezMKDyPF+ZSvvgkfxkB9ZNog3jXDz4X/CHneaopZMbM9&#10;YOJ5wp5iUno8fTpPs0hRFlOcMyhuy+gBQUIp9BYOzwqreEoMBWcOINvuSHFjqBNMhOhTEboB2rYk&#10;jFUJXSwBu7Hj6lUf6FxbUgiMULGCQbu0jyStgs2sTLkVkoEGl0cEJNpBbnMVMvHDk9NuFe6Bt293&#10;sMDwPO6mncf/Yw4OPHc8z8T5Pc/WK27ScHtc+XHzW7x8M1j5zQ3+4/Up5Uxa7UsedXY/v4+XPWXt&#10;6bPHYXAeHPZxA0MabaNsgwU/A4dw6eSFA8V6cBlY+oZVT3WxQvLl55/3Ka8+k1QtxwycPkzxoGS8&#10;MApHZAp5a/YUP+E9WwbAU06v0L6wtoAyVBg0cCKDrI7DVR32dZWPMQTubNvFp0Pn8niawGUnzhua&#10;qKhBbcyJu5C0vjGk39nq9dHHH3eLptt3KAVm+5TXlcTgAzdbv7Sq2T0zhwwWO0ltLf7iyy+Lm5Wd&#10;Vf7j0tJKPXqq68jSact5or30yuPU33maP7733uG3v/ltjR5KEl6p3M97J+hSDqFre4n8+nARjDva&#10;9x4vXVc3/bX/rv4GToh51M7hmOYFa//kVvyfd5NWXcjTTrTwoW9naPPe+sYPn07dlVv8p7wU1TM3&#10;HRsHt4XDPp3f8o/fuz2++/c/56QZ+OP2cIf/uCn3ePo9jHnn9y4hR3kGZtPnrzJ5K09Y023gCyf/&#10;OpaWvosH0HNoSpDvat2/BgCzwcMLlUnxXRXd+L3jX+AW52ShBJuweubS5U6O0m/wpT796iuvxL/a&#10;Cd7XX3ut/btbEeEbt8bRNabCa7aBMWSupM/6vANYDAzjiDTyGPcZHoyQtUoan/IvJo8b/Z7fVmCs&#10;zjz/3PPRV67VaLEKo2+03I1v9LkaMMFBXTgrpfoSmp9hSBWP6GUZd91o+K1+lrzOZZpMmRWSAKzs&#10;aHukjdK7M8Zpk/xEt9RVPXqF79YenfCMl6dtnHR9j97FiCCflvq3eLy0Svv1uydJYweHPkufS5et&#10;N9HdlZTUdS5QANO5WG3aW0D1czpLf5OFa2IqWeMD5KmU24LT5uWQVa8aKqFZt375FEJ+m6ThLERL&#10;SRaiLWTKI9FLTED1wgQ6sAlbLKeuSaPe+GtWtzqxgt/QI/mdkb3HUIkQPYFubtjNs2qSbsCIiBFe&#10;+oY25C79bOEdh0xoGu/J9f9EJqS/ytdom18MFecKl6Hyo2dU/v3fdDUlxIl4TEVSQohJ4Y+Wf/gu&#10;A+b9WzcPt258c7iTJ6VPQSxaHeB0mPpklLb0pDBJGhoh4lH/ZBR7Www+jkFg9eTdd9/rti/35pdJ&#10;ESDI6NQGZtuaDIbXr1/vbPZPf/rTMPxzZXSdWFpEsJXnfMo/lzLPKCfU8wn+x7EeXUX7XQjv4P93&#10;D6N4RPlzmOnOnbWa89vf/e7w+9/9vucSbnx7+3D77oMAPBXlMgzFwg/h5xse3TYVxbQCJ41eJk+Z&#10;GsRqSlg9PgNmGoKZcUqddII84RmyVlkdQ8W2L1ciY3ArKBirAv8EgbA67DJUnhyqvX9vHd58Lp3f&#10;7AXlgHJLQUC/DpBJ24Pw6bg1VjADBDQDPFLeEbPAo51t7X3stol0nKBfeO3ASaPzuwGswi8Cr9sj&#10;KElbJ+Tgybezpc7w5fye8sCrgI3n9nFFLnxnhez7723NelSmZZ0bROGnPVAz5K6gC6VWvdrpCZZw&#10;nXKDM2FyJFi0TZK6ZvuB/fA+SBq+dluQixQ+/PTzw6eff3W4eSeK1uMkJGQiBMxKvfTi9cM77/zk&#10;8MZrr5cfOSuIBJ7bQkoHgqH8SAASEr514/BaOv62J3VWVLQpHHm0xuv7/f7drx/BoGIVqulX/dhU&#10;aG2/LRqO8oQXDAC97jVPChdFte0Q+GZMCCh5FL6E0VI8uyoT2qD/4DPtMmV4HvczSM5z6kG4KZcb&#10;OOPm9/HwcRM+eMBJ2PDGEY/EDb4cHLiJl2fw9D7e73HyzMrIKPoc2uwNA3UCV160lh69J8+UPW7K&#10;Ec57l3/8pJk43u8Jn/TKNVhYnYCHd2FDW/nhwc9qBzcwxRtwnPVwAxdF2uyYGcj2j3j4M1JeevGl&#10;Giq2d9juNWdSXohCc+3ZZzpTp1zly8PA6EdzU47f8IWnLbtkEXyVDyd1kle6MVTIcrwqHr0DpvQ8&#10;e+5MZIk2sjIfPjXzt/FTP6SKp9N/eu3yF58fvtRPkr/nzJLG7CScTBLwHd9LkxhK6UMvp54XI79+&#10;+5vfHH7/+9+3jeEzdFcveKmnccdvtFWX8XCWVp3h5SlMn30vY5mdAW5gBNvADi+ue+GT3/h4MjBx&#10;QuVS8FK+3wbw8j451lwrvAN/8rYyCUiyza2X4Stuz0v/FEdeLQU6Mib1UJfKWPVNuZVnG314Tnn8&#10;9L/ELvm6pZmyJ93gt4czsMbt8f2n4D6wBr7fcB64I0O4SXu8jPH733u3/33UNnzalMI69Zj6javR&#10;Js6fZ2io31HMO6OfZ13zxeefko6gbGWBixdHpnrvOB1XnUN9U5bM2rAr62fOdaZf/PXw+y9/+cv4&#10;X8RAeb2TEFeN2eG/ws2YZBxQMkXcBJbJN2XD0bjXbUGBxfUgePLpk/CA36zcr9unKMKLlxi78prA&#10;6wevU+5cR04OdPVmM2jImmvPPFPdAm7ghIhLFqcfhXjrDGbSWllBi2+iL96MoWKY7lnMi24GWxOD&#10;es/0TXBCjug+lH9K8KI/vZFO0S322qY6VwhZPSdpk3d0iZ5tze9wSFAJDPmrd2RsTjg9b9Ew5eap&#10;/KXv6j/pU6Ej3NRjZFVXTPK7/cuKTyCUx0BKXrfXrh0lkR8MAw3QVCqz9LRzofm5c+sQfGVTyppP&#10;XcAVPzDsGDMdJ06vb0PZ1tUD9fnrqmnKoyf5vS5giCwN7XsZAZ6LzCXFXGLiamYrKL3KmT4SPL5L&#10;G8y2r9nm111FaKQvHNE2QIL+4uBVGzXURssFH3WHT36h758zVNqDADhyRzAQKEUEaYfqYwKGfnmn&#10;6MRrLIaNMs1ap/smKySWxyRgGdCsorz3nm+k/L7fSbHlq1dRpoIGNB19hIIwAwYG5xFc44pDULNQ&#10;3auf96hih9Mh+NMP89thfffq37x9uH8jDRP/IO/8wzv3DndufHv47IOPDh/+4d3DZx9+3DMYz165&#10;enjmSgbmWJ6+pGofsxbSeRC6M16LtKFUygluRzMkwalWeEmVBtc72kMSUMJjHX+bS5qNNG05iuuT&#10;FG2GuAWnHS5uaAKXCSuDbgML17LjaxjFl+jC47F7cUzQ+p1uEHg9HFVrPop34MhPMTLYYlSwq5hF&#10;gBBoBnGHRa2ALUZOBQJzBgP5p3044YPfj7mJ72xN2l7Vuq++BuWDXsursyhjGbEE/1Y///Ise8Vz&#10;cGz5yVOBwB2lWziisHeHD2/fvlMjwZex3dNOQOFXChrec6tI9+Zee6ZLzAQpHPqFXIpH6K/O7diB&#10;19vcrMjY7lVlKwpL3tctb5T6aUuCIvWJ54RNO6w2XIog/qtSGlzORmBbQmeMwI0A1zZwogyZ0agn&#10;RLRl6o0CnbEN3ApJgx0ibw49SpPgcdz/WJy2gh8/8dyEjZu44/n34eO5yf+PwRm/h7VPv4/7Mc9J&#10;O+m0HdoODdVNO+D9/VYrfE54r3bbeGpzg9P4Hytv8olfvP5k+4Hf0u7b+qhNk27vwNjjw8NxZsD+&#10;BF8DT961e9t+8A9OBuhuGdxmQikNz16zVeNqwzujevlKVx38hpMBt3y24Q2WcpS3b7P9+/Dz0Ead&#10;vA/u3vHyM1evJM6BznWYPVCa1xk5/fOTTz8+fPjRh4fPv/isq8rGnc5A4nD9OzkoWraR1cgkMxIK&#10;lImCexlj0Em7GoMcpDdZxrhiaBiHeO/KhZd6qjevvsLGqTv8lYXG2gutZpKAnJxtcH5T6mbVFTxt&#10;bRa0tGQUBDb4x/2UNZ58W37j+w2lpvX+BMX/utuaqdm2MY3cKO8KVEb+RjHf48RNO4nb+32a//+7&#10;rRJxi4bbj7iF33L79737p+Aq7xgrhZIs6DX0OKr79rthxqmOVTuaFM42Nh215w/l3bh9nHd6zupL&#10;S/7I0fj11nHLl8aN6frt66+/fviLGCmMFbekmswKZmviI/3BWAUe3jPW1UjIc/i83l8HkbVy3QtZ&#10;KPZ5twJiO6U8eNhX1tU/Na1eA2dPinTH0eBkZcWZFzsTfvnzXxz++T/754d/9a/+VT/YbVv/L37x&#10;i8Pbb79zeOXVVzuh8WKMLWOv7aljOJFFS0ZlLI4sUY5xeyaXKvdCFzzbbUieGUtdMCB9n/HwsrWI&#10;Z1jZNscfxTNq6gMjtfIUduqpxKWuJj9On0naM8kTmegsTKIz5qZd85cWzrhL7sYojA7jGyg+FN6L&#10;ceAX3jiV+vS7L27v6iRGDJv4U3MrWTT+oF9vZSXSbHn8xyslZTCo8AX9rZf5RL4wBK2edSfIW28f&#10;Xg497YbRXupLDqER2eXbKHRgsmrOMuKnTmLXr3d8ENS3sPjyHhdk0Do0Id/dpua9kyDBqbyT+uAT&#10;OB71h/z7/8VVm/z/2PoVB07PeMAs1lQ0rvrvMcOdW72VhcVLqZcYcqfCTKfMtoUY36cxzQn71oj9&#10;bKnr4asvvj787re/O/zud7/PgHCjs32E+QhuyCMWIpw9e7qrBg6A2S7gaebPQIBwBscSRX0zQJ1L&#10;WacYLYhttiCd9n6U0HsZMO7d8rzVj+iI+/rLLw5/jLH08WefdM+zGbiXX30t7fD04fbd+2nAUylD&#10;3ReBXZnJKkf8XiMZZjVL0hUWtCI8gpPnU3mexDRhLofrdZbSMek0PoEzVxOjjRUVph3aVZHeGlHj&#10;cktQYc7AqKcsrm0b9onacsFo0FExQBkhnnyxmuJAfUUbOiX/el34rF/KWExuWwdO7L5RnQkflik3&#10;xk2YGyluxNAjcB1K0w6NTxzBN+9P8F2lSDfhnPe981tet3s9+i489ii8he/QNINCr1INjt0+RwnJ&#10;Uzj6qgj8Zra4cQnsd38iEFqi8gLLV1/xszo7NP/Zl18dPvjo48MnX3zV76g4RP+0zn7uwuFyDNc3&#10;09F/8s5Pyn+XL1wqrr7XsDogkzzdIvxHCdJOxBpx7Z3iJJxX/9K9A1zBNL86E7Da8dtv11kC9aow&#10;ifDSN8xgE2an+IR1YNDxKT0JwwvdCxxBNDNT6ExId6Un5aLvEj7hhryLn0F0fPtT6jVPfuK4aTM4&#10;yz9Kp3avkDNIJG7yTBljBOzh8Zw03MAeHhI++Y/7PRxp5B04k29c673D2/vknXoqE90pl9rBU38a&#10;XDjp0LUGosFlq9OUxw8+3DyVd7w+8y5OGZ5TJ+GjxOMbcfz0M1465cOjiu6Gxzhp4a8uX3zxZZ/g&#10;kS8YlsLhEGpnWWOgLLwMgcspjxzqJMyf4LsU9FHEyR7Kv99Ldi96qQP81Q/dKBjklS2rYMpH/stT&#10;uRph4ypOM4m2U5qksBLESLlx45um/TgGxkeffNIbv3yQ1aBKHvfq0tStE1eRXZU1kbFngv/59A9b&#10;xygpNyO3Pnj//eKKbvoWw8T2Y5Nm3oVZVcIb3nl1R8+p47TFEa+mvhQEkwmdvAhsV7qq90wa6OuM&#10;RVsvApBWXU+5K93zs3QWxpNboZNe0nY3buQ5/MA3G1jbc/7aflv4P+ae5NXGT/oTB0bbcpgibspV&#10;b7Te4zA8OGn2ftKAP37vpkxu//7nnDRPynoii8AVVvzive/rNE/h887tcdy/z++OLZtxIUw/Grjq&#10;PXKk7dX2exI/8DyNqWtW3XYuY9XqK5y0dcrbPNfyAks7SKGcyvSEDb9ztnw9uHOvo89z6WPGrJ9E&#10;6b929Zn0xUftQ+SADxN2VSTp8UpX7PitDmbrlzK7JkroBcrTX6qfFCcyeOkhxhj1mJsoeTCtslQ2&#10;5R2PD/5elSHeNjBjFgOf8UEWXY2MuPrMepo4ee7F5w8vvPRidb/nX3ixk4X6CMoVxuVLnbyDe8c3&#10;hcS1z6Wc1cfoRQvX5VPfxLduwrd6dWJYGwfZtrn+TT/LuxTNm3p7D9juOKr+mfyoqSXsjoGb7VE9&#10;tB/54QxdMjaNuLZsYOEXBAnWacvFX+ICLu1ja7bvoTxY9aoeJjNdaMma89FR7N5QzwvRTVzFfuH8&#10;xY5R6Pncc6HZ889X/qnf3fCHCVmXQ9WlEuXh1udJ33ERyQPndNOWeKz4Jc5ZuhDt8LRvzqhT3q1q&#10;hTCdwOpFS6FnL5Ri5OVZ2uOB7V19lbnoEIok3NMvfPLftPWLhqohJK6hEoRPhNl7aMggGgvMrJYb&#10;Au7cf9CbpZ5CMMyZhokG1bBHyWrrly00wfDw0QcfHX7z698e3n//gxJcB4IcRUtjGwQoDCrCmv7l&#10;Lx2ef73bEp7P4HH1irMpqVgURXv7fBvFboETMaDOBM+nzbAFxsO7IXQGFjMMdygdBtW7t3uzDOvR&#10;bTGffP5ZZ9mePnX2cDUd4tXX3uhtX1/fuBUlIINT2PC7VAA+aaYwvnqE4GG4p06ERUNgJNV2Y6D0&#10;Gf90cLH81QaTHo5okTQVot2fGKGVsHsPGSphvgxqYHegSv3NLi7hRWiV9QPHgGdG+/sOoDo2ZcEA&#10;WjwDs2lq3UeABEYPO8WDVV9I++f2njiMFZQCY5WFr6RC83XT14nOXlTBiBIuj4HXcwYK72XK7Z1T&#10;bwLMb34E8Qhj7og234e/Hpp5YKhkUE8avIGOBAyIvYEtWTvbgR/yPtcgenJleh0k8Udlpgxb+EKZ&#10;1vNG6OYQ/R8//uTw2dffHO6YaSIIfDA0QsAheh8V/elPflpDAJwHD5fyZRbF3mPv6zwJ40fbIVrK&#10;i8Sy3cZ+ULcYMeyOFJDA4Sz7UvzMtJjZ/daqTlcXV8dniPRwoe2G4Q+zL71WMWEdROIJa4KIsLf1&#10;y/YWvNEOrw1SjhXH0jZldWZE2YkvHls6iu/A9BufTTty017aiRM+abUtpXTRYCkH8oPvCZ9RqAfu&#10;Ufk75zc8leF90u1xGj9h0u75aPJxg/Peix8/jtyB/yjfo2CPUjo4MAxmNYsSCo89rD1MZc1z0uy9&#10;vPv4fX0oxfwYKpxw9IWPsDFUhrZDK3HS+g6QL7kzVGwBA6uH0qNA9xadGA6MBrOV8qsv2MoYpRwt&#10;yKTeLnP6TGCvPmZbk3TyKFN+uDBGPNVN3OArjKwaQwWOVjOsYPiOCpgPHtzrJEVq2j72ZfD+6OOP&#10;1kd/0zdNbH2d51e2lxlzQpbyCUXj6Qxf6XelVdiTHLP1wcBJBhh4fUTtqy++6nkd6eAGB/XU98g0&#10;v8FUH05bm5lUH8YY42rk7HjpTSqo2yuvvNrLNtySNhNr9uzTZsgFV73fDJzSJTTshAvlCKyUV+7J&#10;+zhjBpnlVjblLEVK+lQycSF9lSY5qwx6l79xhfYE7pFb8QKl8de+lbGNMjd9Z+8mHQcP3kysZ/OG&#10;PtMXSpO0pzjOb06ctOP3rrgCv8P7yBXP5ccVn/jSJPDBm/7j98gQTlgNiB2AyT9+whZhlpO+IYF3&#10;vE5TB2nwCo92Pwa3eZOPbx/jS7vAzfuUuNInX9In02rn/DU0cTXI8l7lWnnh66aTPrB7neupM72G&#10;+4XoSq++/ErPVuLNTlrESHeemEzDf/hqYKsLY2QMlJFNwskZsk65xTHlqPfUn2u9rNDEw0dbkEvS&#10;LNwXDaRbCvfi5e54CDy0G3lmpcRYdq1ncJ/voX59y9jW7V/pkyYD8KuzKc6V2cJKRsGxuAdm+5U6&#10;xHeyOPSa7UieflsZqRJdustDvsFtPdXJZGPxTjQ+qg6SOpV21TVSTsZ13nb+h+qZxLZC2eZ5+mzk&#10;YWjas2nJRfGXxopv6RZdlkFgAthzrXzz0RliqEz5pdnjRXey+FzGeRPLaA0nW7zcvnYxBsucH7zc&#10;3xeal5xzcZSx4O595wi1FR6wMyoIp0LKfRRdxQcj7XKy3UtYOfFEyk8dGWBWfHqtc+oYJqhOg3+6&#10;QqUtox+f2uiMumtlK22DHxSEb8sHi7/REP3xE87r9cTJ5xrs6zFO5zsq5+hF4mVx69c6iLgsHH+U&#10;P1/0xuS3M7B8S7gzAh6mQe3zixX31Jnz0czPHh5HyX/q9LlYkWca50C91Qlf3v7dr39/eO8P73VG&#10;3qHjFBHGyiB3PkwWY+ZU/PnAcg7lJ1EOLQc+/+y1w5Uw5OULBtkoU6nkiTTi0xnUzmU8OUXxjGJ7&#10;OgS1suIMSg2eMabyvPPg7uFWnvzN+K8ygH8To+UpFvnVwL+WDn3uYgbGL/otjZNPnQ4ho4DFiDBY&#10;2zP4dCyidkyMWhMuXSCMg+iIjA2XkfJ9jZT58KMrdKv+a5w8MLOfBtbv413h/DgEp5B2eS+eQaDx&#10;tWKol//iwQwTOBjqmmWGgw7skDuFxKF6AlB7memg6H6n8wRCi8t/0F/PskvTMgI4aXQIibrsGE9J&#10;CbDOEDqLobM51+HLsBRwg3aFXuu2Bgi/27FVNm4ElTbxbNk7P27SMwq/S/vy7G51scxMkGH2IpqO&#10;h/7OXxA8DMp+GO5R8sYILCzpAr+GQ9675N76JTwd7H5gfPbNN4d3P/708H4MlW/Dzw7Qn0hZjMZL&#10;Fy/3y9Z/+Zd/0ZtP3HZm1sN2k9SoNALLdi0CxntnabrapsVTk6Sn1MGnRkoMmwpv8Umv7e9Rogwk&#10;zn2FX53LcVGD/Z+e6H/idH6n/iYB+oEq5SSeRxdC2hXF9qT2+y2Jb9+Nr+DdBF1CljBI+TOIcEv4&#10;xRDdwsb7fdxNO4mbAQ3f8crgJg6MwXFgCQNj/BLAT57DO3sc5nncC598fu/dhA8s8UO3ycuLhzu+&#10;pczj08k7Bot8M5DynSlPnxAOlrTjBu7eHQ+TfvDgBh9OeZVf6VvKr1K70XdoIy9FwKANn/aN9JOp&#10;n1vmbt32zZNvD59++tnhRgxghzeLe/K5gKHbMa5crcc75eXwqstDKOVmYMkUnceWC2XAEU/DgWxQ&#10;FlqANdtzvbft5dTvQkvKElzJK8qH/F9/9XVvyjKZZDC2xcs18wbsL2NQfGBr7gcf5/2bjh0PUqcH&#10;2in9rWf4Ul+itNe6b3IhrRxZkUE840/xTTloeCf1uWd1PWX0mwKBw+hwrgYu6oXm6k2pQ3u/p83V&#10;Z4w34fv21CYO8j5z9ZmD244oh+sWpBc6uUbpOpt+iS5WQWfLEHx94M2OhG41dp6Sohd4KhaO6CgT&#10;gkeuRSYkvTBjc2X45sHBRbABV99ev0T5G6cPLM+ZURcHFTgNL0+9xEmjEb2jk7pWkYr33vhdCStP&#10;8JVH42y/RYBrTCPDh+/HTZmc9+L0JChuyli0O8Kx5W+wN9yn73pyLWtLJ3zycIWywSvMozgIeHb0&#10;3fIJXnVoPTZ6efJND07CJJ2yeDSQ/8n7KkcWMOpbvjSR0wv1tKu/lJl3vLyU7LXtykQUvjDm6Z8v&#10;XHvu8NZrrx1ei4HS82VR3q3qocPIksoPdQosxa06rrrDYYwRabSf9xqw6efNF1hD3/V7G/PTJ/Sp&#10;lT5Karw841ZtV57SIDDIkcq0DZ68NfrS50yokBcOyi8Zd/bIkELrXqyT37Yy2d7kSuXLUdz7SQp6&#10;pHYBL2nPRQ+9kPALodHZ6Jqnw3+RvDVQTmespkSjcevE8IAPbFO34hn9Et7wC/Nm3Eaf5RK70qb/&#10;+J5IJFMn5kOEnuNwXtuk0Jlzdjm4tfBU8tgmHlm2yXXyhFHgYidttAwT23atpNCtlv6wzjWj1fpg&#10;LnnSFZXQhCx2PqSH6zP+0+ngq02lvxX5/+WXX/QDud7v378T3dZZ3AU/WIeu2Fdf1bfTnnCwJ+qp&#10;hFXYrGdAxusHZE2eCUPns2nvs6k3fyY8ah9H6VyeTXvkvW2S9/I0kKHdkaGY+k08rYIRqM1ee+n6&#10;4RexBZ4NL/xgReU//M1/+JvilfcCSEaWnIPlX2Xg+vTLDDC2bd28e3h89sLh8gsv15+8cOXwKA3x&#10;IAr+SQ1z8UqIdi5K2IMMSje6mvJ3//nvDl9//lWIkUbNwGlA1dKnQuSrz1w7vPbqG4df/vIvD7/4&#10;5V8cfvrTn6XDPRccCG0H07+PxcYweRSLLT5EPPU4BsujuzVUTqTBI/HDBFE4HqbhY5DcjoFyJwxx&#10;O+G34m+EIb5O+NfOqejgl2OkPHv9cPbi1cPHn311+O3v3jt8/PHnh0f3wxDfpe4bHRzyPBHrYx1W&#10;wqh55p1wWR7xgmeEjCcDJTrpUYcpa+OY9VZhXcUiDPd9WsxNCo9SF8o5hlgDShJi6zCOsIAJHqei&#10;QF8I3XxN+fTBTU+Y2gFOM4KUGmVU6CQ+evcSjAnF7H1pis0Duv1QJ/LRLD+DxL3j4cYq1BmS+gX3&#10;exQZBkHSoe/Nb2/WUGLMmZV0GJynBMyArlMRWoQloXYkkOIJ/A52KYMAWisFKTeEh83ZszFiHZaL&#10;t3pmy13RTR58iclT237kqF95DY9aCq+xVCG46gya9/vhjRSgpx++uXf/8IcYKb9774PDB59+nvql&#10;3RgC4WG4EX4/++lPDy+88HzwsCJIQTRzoO3AmxnuGMrBRR5GgpWW3gyHtgpndMpzKh00+dOHQ1eC&#10;7RB8YvjfjwJ0706M6QwkBAH8ks5KmFXJLiEHL1/TJQwttRoMDSpmjPGBJ2OyK2JoEDrXGEl+9MDH&#10;eI6wp6R2pjn515J3/pSzGO7PulUfQip5pN9+PzJY7gabtmNw7uAb30E8Dk7j5Rm/Dx84ezdlTXnz&#10;5KSVZ+Ln98D2W/l4cL+qM/jt83H7vN7hJH4U1jFQhA0cz6nHhPPg7+viNwcuP25w4Cbcb3n1IQoy&#10;Bdq7sg1QY6B4f4LXtsISpfjGzduHT6KE2yb1+eefRQZvB9wjcyiaVtYYLD76xjunQkHAAwxbK4Bu&#10;nnPw8nYM6F5vGSayH9uKqpXw6ddTTwM7fpqJAWFqpVx9n7t8+Uov45DHDC+ZRfk3QCuDkWT746ef&#10;fBED64u8G1DxBDmxvBWUU6fSHzJmdIRKh4poap1MElhh1A8pT10VinHS/pl8xto1W/hki5q2g5++&#10;rD74BO7k2MgsXrw84tRp+EAc+ls56Qpo+tkossLR1qyvPeL1L77UbRk+oGdPvFnoblUmw4Ib4+Wp&#10;0NJAb2bSzUIuhjH7aysbRas9Kmm6LSXle3eWoAN90sCr9Quu0xYcnLodJvHa0ASLGJ4cXj58D3af&#10;+kPqnnTGVXzhObeUlS753bN1mwHL11ABN2nA8QNO2n383g2/8975hB7hveL62rw/nn71nwnnJhye&#10;2nnCuYnj9u+YdimjT+rRMkJ3193iEb7KYHCRpt/aUHYBbPniO/ZuoJeRtmQyfvSurcjktpn6Bk/9&#10;j7yufE8cr1/1XASf/KcTh0/u34qRH15+9cWXD//jv/gfDv/8L//q8ObrbxyuPXutW4IZlD7Oanym&#10;AKuH9p++C/9Vt4Ukw0MtWg/h+nLwMqve2f628/BFdIHwgwlhfRdpjXN0lE50BsfSovCGMovP1u81&#10;IarP9MKY9Ce/p33RqZfVJJ7ybazvebvIiCDQrZZXLlzsduxLkXkX0u/PJ51PU5yPYXI1cdcuXz08&#10;e/Hy4ZozeOcvHi4mvMZJyta/1jYl/Sn1D0xtVv4cmnhPu/WjkWiON/JHr9IJ+/2jbSz3GYinGCfp&#10;17NNm3FyHo7p72SfVRBGBVlltwUakisu2iFXyaUlZ4yFtmfZYh64wcPlSCY1v4s8fPppW77J/gul&#10;H/357Jm1DWzt0LgfvSzGBtjJY8vfVz6Oe+Pr9Mm026M7MYy+DT2tDruq3Sqy2yLpMeRE+tVTJuii&#10;i1YAkZXGWbImPjpnhE9k03eRUScO51Lu+fDT2dDyTAgTydhVETQ+E3qfiRxzwZXbwJz/8SHHngWK&#10;7NZe5FaIUcPGdi8m7nfB/0rGs7dffe3w87ffPjxz8VLgB78krfz7j9uX6bkycZjVkOMsxTcZAL+O&#10;sXIjQvVu8D0dJrhw7dlgFCvOSopbJ/L+/YlTyaNhn84ge6+zY//w698cPvng4zKa2xZsHcLg4fk2&#10;7nPPPn947bXXD285TPXaa70JgqX2MMaGcwUnQ6yzMRZOx1A5eXiQij8MoTIA229ni1AEL9i2BdyJ&#10;4neLp0ynoayifPuA9/7w8BBBwzgXnnnucPHKs2Gy04f3PvA9l/cPX8SQ0hZPZ1Ds1cJhRP11vkWy&#10;jJUwqMYIHEwdXTTPUCmVsVe0hkrC+l2V+BHLi6zgpWukboyBh6nPw1i2D1MHXyPVZhRhfhOXekfD&#10;T0dQUlIICsqmGUxtZObTXu7V0ShQZiYy4AaJ7isstnBcAqB/eS6BwSkgD3XdOp9O6rfqmjd4YFBi&#10;beedgDNLSoiCZ0DvgdcoRg6qzu0/hCFBY8CmACiTQPfs7E3gE1wdVFPOGkgJfwL7YcpIO235KWJL&#10;sQ62SY6moxR1tsgWusDR+bsHOB22y+uqmP+s7OnsD1P23cD/PJ33/U8+PXz06WeHr/Puuyn3k9d3&#10;HdDPKopb5uz7NHNg9CA03EiEzi0nfoTbGJ9dDg1SRyIa3+RdPQ3w/ROm7kHfFkB9AW5o7Y5y8ZaG&#10;I/57zogAXCtuq22Uh36dfYo301RBn/INgNq3xkvojyZCZmDUbuisDcpaKb/8oI7/FSdP823v8nLz&#10;nPjx8OS073hp989xA6MDxeYHzuC79+MGxoSDM95vedFhFMt9+nkOnvIQ7OMNGtzwMQ8OmHjSb+/4&#10;gDK0L8+Tm3qJG5w8Bw/p9nE8fMCkYHRfefqSeH2IB3/S8X6fiRFhYMS7H6cfvv/Bh1H4P+1VvGbr&#10;lEcBVS8KlO2CZv/NvJ4/v/pmYW3KQsu/fbNbBZQvnuyBB47RFzg0YkwxbO7cisyNUcVAEEYZNlje&#10;vW3VZJ3rApuR8tFHH/WqYNutfO8lQLuyeOPGzcMtl548iOFxMsZXFIwzZ89HLhlTGFLpMyGdSa5e&#10;WBG49lO3XlHoewA2uFXpCq4MeB+h6/WnoQHlXssP3aooJK/6oYXzkLanqTP6m3SZNuC0//iRbQxE&#10;v9GG4g7m8I5Jlme6cnWlY9qzMQzNeL9se9j1l/utihcy9knDeKE4qWBXWUIXOJ9VTuCTt52BDK30&#10;6ypuKUddU3hpqJ0pOn4vPlyGJDqJkyyVrYysEZH3/JM17/7zvvqP9MuwXSspXU1pOVt88os7ghOa&#10;jvLbYrZ03PDX8PvAGLdPt3fCeeEDY8JX0hW+d/vfyb3wT/3HTfzAPPqNAF79XkFH8cv41DdoqOKX&#10;r5SHY3+ueqcFVua4o/zaLbgbs/wmj8lrhgpZzplU6qx+gBhXu2UmiHQSIPGB0Lan5OERN3cZ3t+I&#10;MufTDQ6g2/Jja5RyamCGP+x+UH84Dt8PHQe/oTO/D9e2R2N0HHo2DG8c8VTwq5Gy5COPXiANvHHz&#10;u3hsfQg+3j05abRZ4aJ7aKc5GGVoZDxz5qyGXuLELvqEZvEU4fPpl5fSn6yonIvssJpiZh/9LBKg&#10;5doSlj6SehbZ1i7/92f+Er4mGdf4uyYakzPe7xpkm1/bvGKg2E2kHoFNZrmxUJtciB5hcgj8tgmd&#10;JXUcr61a59I5kq4T1nQLNU9za+/Iu06+ph7kvIWAbgOLwWLLl50gZIEJH/B7IVHgWkl2NsVqii22&#10;9+/fDE/cSlmRaTE4nAtkqEC7n4Y4MSstkZVdUYlxFHZZn4NIv0v7PxU8tRaj+Vza4Ew8Y6TbtvJk&#10;05yKDt3wje6dfAnv8pXTIbQ2DCJB41Hb0kcewfieoRLZ/2Z4+ycxVK5eutAVldXOcbFTti/TL0Yt&#10;s6by98yyRXA6xOj7E2aeT8eqM7N1PwNSWi8dxM0wZ3ttJCF/65Ybor6IAfDHbvl6GIOhyn2Qwwy2&#10;PrHwzUb5JsgL6WjPv/hi9x6aKdZgFNanU8szYZKzlDbLVbEEH4Xg+S/vYd7gxNL0McTbZiAzaPo2&#10;xq001m3eNqXglNQt8/ylK4fno4h6noxCf//Bo8OHH31y+PjDTzKI3ozg2AaE/LVjprG+Cw5mudNq&#10;G11CaGkwc8IZKOuMSgyV/P6BoSJfiJ9/YQCeQKOQHg73YqA8/N5SG0G6GNNMAqGonOnYQNg6sL7G&#10;v7ZcmDWhnLDG7b3mdHYCwyyAFg2vrE5TPPn1vnerhDi4Srv5JFztlBTtwnlP9oYbVC+lgxC4j8Jk&#10;lBMDuoG9SkoGbM6sC8PKrCLclhGxlDogO/i1cyo7Por6o7QpAzXk7cC2hHmYOwH4Ek1are3doG72&#10;iEA3s1fhmffO6G0eDuoZdaa88WkUpI8ocl99VcFhtuJmlCw8a5bZddj8orcbjggJwpkSkjp0i1kA&#10;rv9W+Xktv2xpPdGms8UzGwm/JGx7xBCTx/awFR+BFThWrTwZNssw0WeWcFztSHhHKCRsCSxKqpWS&#10;vBOaSe93BX/ogGZt+7TVCP3yVfzir6QIvON88Y+542lXGy53xLPH0ux/e+dHefXk4bz/7X3vJ9/e&#10;CZdv8kyafTr4aWftweNBYdJMORyllVLKz2Aibgbg0jl+VjLEgbeHJR18pvyhxzjhwjzln7LHgaVs&#10;MpSXdsqWduri6XdXUtIfxRvQfveHP/Tad3uSb3xzo/2xdd7qLo+94A6N+1YKeaMMuI8xhHetpjgb&#10;gibibGOoohZ+mb3T4xlDzpJ88eUXR6sRBkp5KSO96CGGjrLhA+5XX33ZSRZ10cfhYKwh32xlgMe6&#10;ZMRXqfST9I/IavLOGMMZuNW5bqM3XgbDQXY06e1AGeRtrepMtUmP1HnagYcXY2LOlnDawAF7kzDe&#10;pdEO48CWx1NbcJ7DW+WF1Ks38QUH7+pky4ptYSZDfOOCceTbVM8+82y3cQah0ujr0FE7XMg429Vj&#10;1QsrmXVfPuUkwAQOOay8GiDKzm/n2bqCkvYaQwWQTvBsXeOJXFh8CEbjN4c2W7FH78260a20AyP5&#10;Oh6SI/17koY7gr2Vs+8R00+4Tpi0kPzXvGCl3ORpfHATJc+P+XGDG79oEs1pYdV0HQc3mXeUr3DR&#10;pi9b0Pyt+D6K/BY+sAQtIrXMujxXmqOsW7pFxzWpiG6rbh1D+PB0aSpV3oWD03bGU8lHscOTwpzh&#10;fevNN8uHnPzw0t76+8i9tn8c+k+9j+r+Z9zET52O6rZzcCLvxtiYdv6xtOOkOcq3eXk4eMq7+HVR&#10;en6jy6xAlf8zZla2GZPJxIQl8dYn0mfIhu9Cj9CkRxhK3zVZcVT2xrf0MWWAYZzu7VwpD16rTiud&#10;354mT+lfdikwFlzAI0zrLtTXavzZM2TzMipsHXdWjVzsJEPxWf1ZHfE6AyVopcxUxX6W6AEUMTqn&#10;Z2qSp+3aPpB7Mfqz1RpbS+nM0SmjB3eb65GMXN8EW+NJ9LN7kbnRoZ2B6Y6dlKvbRXKlr0S/qWxP&#10;3jB6m6RPeqm23fpf/tC3hkdpqE3glZh4Alsb4NUa3HmXRtvR5eRXLvrqm+ou7en0B0ZNhH2/0fN6&#10;DZW3DtcyXp2JbggdI1ANFc9hUE8DgUPTa/BR+TRAmLIKcZBo2i29AjGOAcismTvrP3j/gyiANxMZ&#10;RqNwqjCmjqcIOjj14kvXDy9ej7B+7tlejWmbQfBKpb8L8j4WmQ4aDO2f8x2M+1E2v3vo2yiU2hA3&#10;A9jdNNCtO7Ee42/HqLqTuHs6anAKlbpn0JdMrzzzTD1cKJS2G3zwwQeHzz757HA7jdmP6IRokWSd&#10;3a6h4rmq2Lr+iaGSRvpzhspGGu2yfJs0PuGU0gdhCoeqtDNaGmSd3fEufUIbhxEvXVjXNHsXz1rX&#10;uWzDsr8VTuhrxh4BfUUfY0u7lnKX0078vItvB0ya1RFXu+7TcWC0zk6MRUhMR5vBee8NtmZMHRJ3&#10;OYJZFp2zSkLgY1AdFvx+R8aMRXBl9T9M22qCCjTMjWfQOzg0PRzUKX/rWmDlL4bPfzUGCKb5ngEc&#10;rW5Ypr8VvD769NN+7JNSZYXL4WO3YnC+mfLzn/0iCsRrUf7X/ePq1+0SeK3lEZyLNjWQtvr73Wc8&#10;nPQXdVyGiBUYTZn/1D8/7Lt3loqitxSwlVYfaj2TrsI0dOhqV3DRLqOYrFm5eP2x6ULHxFfJo/wF&#10;N7nKgvKl/QpjhZRWXv97DZXSYed/zKkLJ2/rUOG/1UP7autd2Lzzk2fvhMs3hoHnpIfD8OFqO+22&#10;lGu0Fb6HoSxuBDre9S69cqWZGXReH/Rb/mn7SbeHN3gMTfb12L9Pmkk/fAO2MOWon/QTLxwOzn5Q&#10;mA1cvtvzt3/3d4f33nsvhsat1MXqhNWGrX/mSTTAn/GATzYUCmvqxahBBxMQcFAfMt9QYQsI2ihf&#10;OJyU0S2oMVQ8DXZVDlPtl6NIvfPOO70y1WqFA+pLhi0j2xmPrjxc87XrazVobN/i2idsL5lZ4cAj&#10;N/WFriAFBkPApI3xqPRcLN3/KAa+zH//9t3D40ffr61TO77yPjT3Tp7ycENjY55y/ea54Qt0gq/2&#10;lnbfhmDteWHKAmPi5B+aMxh7aDhtog/XUImBpB2MlWCvyY/Vhl3ZSP0KkzGUNGZ4l6Kf/pKnMjU2&#10;zkMXZa7y0z8iF0RUjqDJkd/6Wsn3wyeluQ3Aec3viNSkB2P5J3JZ0i1t3NSfbxttrmVtvz2lW2EN&#10;OnJP8jxJO+/jnqRZZY8f3i9sdNnos8pZXrqj38l/3CeB//r0e+qo/lzrqv3jV0DiBl4YtvHCJi4P&#10;MKok54m2lSPxLmKRrzPRwVleM9C2HRv30dmNqybWxL/22mudVBv+lJdTZ3yJX8kSyvC0g+c/1Sl/&#10;/P63csAZmAN3/D4PN3h5TvrjfUScPHDfO+H78sTrlyMnPWfSc+Em3ZKVHfuRP/qR3/oOGPpLjauU&#10;vQxhfUWa1RbkHCOh+UO7aR+rOp7a7izZE0OFzHK43TYsTnlwsNvB2ZEZj+kqtss7i9fLB4ofHk19&#10;857/wg9p72jrtlq5YXRN3mh/8k3fVcCJyswrV5+p3FgfmI4+EQW/K9rRgdVVHclHdV9nYe4c7j2w&#10;FTC6c2EvemDkNRG7VmnBOqJ165L2Sjsx1kbvEVb5G/ntCTc0rE8efDo6CSPlSP6EDpKk5kmL9QMv&#10;f90CqAy/Ql8fHH3t1VcO74S3n7lotTntn/QdWRkqwxTDNBoIYTG8ighXoEoUrfyWBrNw8hCy//AP&#10;/3D49a9/3Vkp6Xs7UgaOVLErMvZYMxiefeH5w3PPv9CB6lwafDFvKkkxC4FPReFmrFgOM9POSHkQ&#10;5c4NZAYi234ePtQQPuD3oAfoXT17GwPrnGGWsxl8LmUwd67jbMp9FGHAsrXNwF7pbkPI0zaCnjNI&#10;ncqUGWwZKo9DHXMypTDabIL9iAZqFVwROajWyGKk9MDRli9kYdwnBT4L/EQ8DLMsQ0WnWLRcHXfN&#10;yMozzqBmIHO7gxksjGfgxyBuN2vbJB3VtAaW9wSUIQJr77QRzymHH8bUKSZspVudd5z6fB9ao3+h&#10;HocTj26UjK/T9raDUEbEUSYcklOOWVEC1ztGV6f72jdt62o+y5CD01rh2Zhahx508lzbvIQ9qZP/&#10;df4KsDFkEnYvtP7m9reHDz768PDhhx/FSL1VxRMM/uLFy4f/4X/4V4e/+qt/1lW+6ZjfpeFqqGze&#10;isrqsKts5RY3T50/Xp+owFP2huNGqabTXvdTfxdU9Ea6CLAOKjFUCEP1bWePsIFH6RsaHQmAdOwn&#10;QmB18iUYnqyoaJ/Foat9tE0H2W2gzkNEf8NJ2D/FTbp5yrv3EyZ+/LTl+BmcPOf9x/zeDWxOHLky&#10;A93wLSfdtAM6d5DJ+95JK8+SN+t7OOivHaYtJo90ykJX/dDAMzSeNPCZegyeyt3jvKfH4Dp8MmnB&#10;myd4nHfphUs3spYMtVrpVi08Qtb+7X/+28OHH310NMOYXEftjg/91t9qeBTmKke91JFDM3mFU6QZ&#10;AqtuS7E3S13lKbJSuImsb26s1YdZBSo94t94/Y1uozTrS7FnqDCsHKxnxFC0Xnnl5cMbb73ZFQ1x&#10;HdSDg21h6kreorkZxAuRHwbpTngN3vHISWkhCz1teTFof/XZ54c7394+fJ+xgeJvT7gJBzjKC09l&#10;8ZwwNCVrGS1wpgygA3pJp9yOX8GV2/PK8CUvnXI4ecXx0sqDVtpT2qFLzxckXh145wCkCaDVn5P/&#10;qC3yR6Hqd2Liy5OJ087rLMnie+/Gq/bzyK0xXhsGr0AmC7zXwZlXpzzBAHNkr3LVS+pwctu5BoD8&#10;+Sdu6DH1XjhvabbwiTvyOxgr1XH3pC8pY2g7bmDvXRWxeOOLcWTKOp72T35vz1VOX1q8xyQdHJ7g&#10;go6LHq1v3ps2cR7qx0mLbqvO2iRtFL4a46+HvOGbd3TMW2RN5Hp4UzvMDga8wkgxEUAWTb2Gf0aW&#10;6UPKhNPw5X+L29PGu3LA2PtJ4zk4zO/9s3XPuzx7OD/WJlxpFD/vHNj6oXrpG36P5wZmjYCEtX2M&#10;194Tjw9m/OxY2LKDW+LAo6yb9LG9rh9sjk7iWyM9T2YHj7Z6vCaxTLyaJEJXMNPVUubiBWGMFYYE&#10;+PJ20iXP6iQbTjPJqg922390znVF8dLpGCk1ggKkPJInw8g1zpcvX00e49Da9sXjefKyk0KRU/KR&#10;0Z0UjaFiMtjkuDwoAtvyYHCqrEnI0DDIpF7kGVlpch9N5Qifql94kizGz+rcioqLbOk5oOStnhJY&#10;5VHtkj84aq2WXuOMPE87CIm+5RKt1zIevPXGG4crF2MEhjhav5z77//9fEdlFcZpaAyB8THHMPyk&#10;0RGE+w1pnYji/5vf/KZnFuRVEctR9uOr4ukz53qA3hasF+OfyWDgbv9efZYKdjUl1fg+6Z+Owlrl&#10;P+X6Ev6jNLRzK6o7gi3Fh4AZYL93he6D3uJk5twlAA43nXdVWwaecxl4WI5f3/j2cCMd/cuvvjp8&#10;/Mmnh/f/aL/0V2FQg0YaPcL/AaUU4JMhXXxYKZivTliBF+IrH/EQl6ECpx74iV+H6gkunXN57ctI&#10;CZBlqITZGSs1VIIXoYUplqGSBI9Bjst/BuMaKmlAvxkAtilIbwbOFiMdqNshDFJJxLfrKnPntCHX&#10;uvgLkqU7RkHT/HFmFEYQtLO3Itpi+fJAwkZJH7iYj+KPZ7S/QRnNOvCnc3mHL97BuDq7vHfu3Er4&#10;3cAFfHUYuIAnvrOKaXsrGv6UvZ5Nujm4B6eUr/3wZumStN/evnX46LNPuo//iy++Cn732+GtqIDp&#10;7vZ//T//68Nf/PKX7eQMEjcmpdjSASwHfKdD67BDWsXP/t0jD7/4xTMSpi6MyMQRDGaee/gtygga&#10;tY8xrMIPqiFfBXh898SGVhTMCj+KmjYTR1gyyMMjhOZSWAyC+HO1UfEIBngMTPna1vldGsJuKvNf&#10;cZNunmDz8z5P8SMr+NZle+7fpTkex48b+ANbOm6fhhM/vCrN+IHv+WNeGu2pH82Kyl7eyUu28Whr&#10;EJjfHBiDy+Awfo/HcfzFP+Glhfc4afYGVHkvfvqTcMozGYBXhX/44QeHX/3q77tSuPYUR3zhg/CJ&#10;GcYjB8fInlFm9APKq9+r/nfaf1Zd1+oHuaLeBidlj3Er/41vb/RWGdvNeuaEa3EnYkQto8SZGDOP&#10;YBn0rl17poYKA+bV1149vJpB6fnN6JqPmTIG3AJ5PelejUHz0svXe9HFpcjBrqQEt/NJa/93CFYa&#10;UDLs03e+zKzcudTh8vmLh0sXYuSEXtoKDnCx/a3Gwdae6MkosfozX+mfNOLkQ5POoAY3eaZNPLXZ&#10;8Iq283vadeJ4YdJPu3JwmDLkLYy8yyfMs3nSRsojC8Ft3w2tJx0OqoGa3/5alskVk3oUorRjtxon&#10;bxItGAmjHEhL9pQnzRxH9nl2fEpY08gnT3zrVDCpV94h0keTwGS5ptvq7v1PwnZx9atCR7838VT8&#10;OPi2LoOHQOm4Le2u+AX/qB+sshKa55Ynbl8Oh64Dn592nEReV/7l5cdb2k47TDsKb5l5ohPcwVqX&#10;wrSmHQuEA8pIodxVPieuZynADe6dcW6epWs5l/LLX/zy8Nbbb7UsDmzth7f2K8NwkIeH53+Lk1ee&#10;8VM3fsLGlY471zpuftFvwduH8/swbp6l3bH00yac3+LHwWXaoHyddNN2JmU8q+/g2dBUMdXJgEuc&#10;flLaRQ66MfBuv8d3p5OKj6Jbkot0PXKG3OzWLC2V/Oi8JjJX/zp5gi73ZOJ7yYllpNQKhVvgDT/g&#10;J+d0bf9KZwvcpRN221fw1R/ptPjIdjMyzuSqq5vph3Cg8NOzutIef/rcmU6Wugny5p2bRzqWFZUn&#10;NEzWVKOGS3BBzUXH8HGMJGdtTDb7ra6hZGlHjpfvQv+1HViVUtfAne13eJce0vekXYYKfT0yJW+p&#10;PRQ2+aHeqV+CrkZnd832G6+/drhy4eyfGirDDOMgjsCjdE6jYw5PhokwjOHpq7+/+93vuvVLem5Z&#10;oEEiYO23vxjB7855g4/OdunK2oZgjz1lC8JWT75/9KDKP0PF1cT9AE6Nlxg7qbQ9cmbb8MVaz3h6&#10;M1RuH77NYPsolT6dgexCBqzTDmWmbN/L8C2Vb3rzjLMKnxw+/ODDHuQklAkDlu/9eNfFPnUmcINA&#10;BTQRgT4pE0P8Vw2VvKCkrPWtWVIHhq1kjxgq6Rh8O0DgLQGAuRdkmeRDX989MEhSoJ0HMfNn4LQf&#10;3OqEWTXKuatvsUGo3rw4ER7cE+ZcdamxhwkIBO8JW8XqtGsJ1HPaPYTooTWXHay+ttI13p/sm2CZ&#10;uFvp9NzZDMQ+0CSuh8jDHxXeKZ+AoCCFW8IH6r4YeFWA2zq1shgqWz10BJ04Af7ViRsjy+COd22z&#10;+vTLzw/vxoj+6psbazYzdNQBGSra83oUof/pf/qf+qFHxqLZCfVHkKkLeGsFZg2US9ihXdo0fy27&#10;AnKhJX5mf9EHnSgZ7T+BDC8rlgw39HhCy+TVEPmnc9c4Sf9Yhso6sIj+VUiD61pmjrJzJp068Z3l&#10;5DfcDYaAon0Hl+BVAR/4i7dX3D/FTbp5Fv6PePHFJeUVl3hhx989j/txA+uI/+ImHq2GXhM/5YK7&#10;+tJS+mYAqwKYp3hOWnnRniybA+GrnRdsadWDl1+f472LmzpIO/n4gT9l/ZgbfLl5Tj3lA9PAufeM&#10;A/DJTOcbDEzCbPl6990/dFXBAWx9Q9/uteeBTU6tGbxl9PiOybqK2KHxm3l+21UZvx1uX4Y+g2bx&#10;pgOjzkrpu8qT/osYKCakXPdrBdVKqkGoirR+kn6oHhciu2zrNSlBzmoPq8MMEcYJ2UZR7+Cbd4Mv&#10;+fZmlLCf/OQnUcbePrz40os1GhgJZ8l1BsOF8zVU0I7XLi/EeDPT7GvXP//Zzw8/ffudwzu+0hyj&#10;yPXB4hlJvtptFcfKNKPEWOQ346RlBC4/7e1d+BgU2mnaWjtx096ewtFZ3ISjozBOfnHzlAZdlKOe&#10;8OJ9BA+v7cuTljyAV68mD07d+WAiL+nQmdzJa8pcq0jaBYctpSDjj0mRtNHcOFXY5P2R3yZ6Ek7u&#10;V9HL0zsX1tpk1IJHHnkT220zCo8beow/Cic3E0dB8+TEH3cpuXl4dIKPJ1/XLGD31w8ceJV1kZcj&#10;E8lraX+srHFT3hhFLS916gAXfJr/CN5qN3JlZITnyBlx0gYgodU+WHkcV2hom99ouSadMv4nvf57&#10;PkpiJy+3skys4VVnm4a/XYc9dIXnTECQFdpPHHyGj8EZ2v3XaCB+6rX3wtRr6j/lj5t34dKM24eP&#10;m/zH38cdhysezMFrj4vn4IhP1XPyHxkqyijeAjeYTZE+G763q6NXmt/O06SV1RSTmYlz3gW/MlLu&#10;PzRJv3Skhy716CrMmmxU4jqXkbYEt2P70oMd4D8ykvM7HNa+hE/Xzgj8FJzwG95I3zSJXrjhPwYC&#10;eUruu2L+lVde64QNXYMcsNJy7bln+4HM1LjbBOm8X3/zZeT67cj1GFzh6aELQqAATBZ9nhgWtuGS&#10;r7baduthdI2ukOSdcYTmZH2/bxU8g271s+omgVmdMu9oftQPElBZMzik7u0TbZ+MDQl45vL6RMRr&#10;r7x8uJy6nSYjgmoNlb/+67/+E0MFQMJ1/AiuYZYWGE/x8xGv3/7WRx3f72A3jMO1AcI8lNVnn3uh&#10;Rsorr77SLTYXMtg4QGnblWX9YJ0Gv5NHDIdgdzpwnPuwkvJUylqGgG4dZS9t+eBRKv6YMXGiM9Q3&#10;w1y2gaXww7kMfOfjT545V9X3XhjKIOw8i4H1s88/741Vd8KU9pNqHFaxeiroqTNONo1sXrT5rxoq&#10;CZytXyjZxlj/ggMFNTkSYRC3BGfg18hgr05HwMnJYZ7F9P3icbwO4cvNzvQYOCnGtg9R9KvEgBsf&#10;fmk5yyr/Ybtyqy6LgdrRMRWcE45pRiH3nE4OGYaKWxtaIWEDCz06c5U6JpwlX2UnT76MmT+K8SpD&#10;u23CJP77GIan0uCnToVVi+pKV18qawfUW044eqkfWPzMCnCeOne3A+LPzz49fJi2vk0AUahSLx0S&#10;kaxWWUK37cvHHi393g+vgGc4DujCI8gIJu/Kb8eFA37UZoscbT80Fdf40KX4pUy0EOd3l2urYKRv&#10;URzCD+qnvh3AlZH8HbwMtm0nsxZolsICQ9kECkPFs7MY8R2gA6tKSIXC4oX2y7QVIg/dOPX5p7hJ&#10;13bZwTjulWPQLs7os6Xfv/9jDgx0Hu/35OP3ZU38uNYRDeKnffijtkp+vC2fp8GdzBq/jxsY6uJJ&#10;jhnw93XjpCU3eLhMmRPP7XGcegwMfuoyZXuSu+QrxcM7XIXr+xRuir7w9z/44PBhZO+9yIFzZ4Jb&#10;+IcMNXuWkiKjUvaJBZe3raH1vcW7TGJ92NC2krly3FMcBVgeV5M7hyLusy++OHwSI8X3WtwwxnAh&#10;f+CC5zjwGOG2fFr9MVFBlqgL/kZP9QdbPjyNNbtNdJsZpJhR3K0WkjE6GSkwMhJvd5Ugzscen3/u&#10;+cOrr792ePutN2ug/Pydnx5+8bOfHn76zk8Or7/xxuGNeKsmnj3IHmOAccJQsfoDp6G/9oCftp72&#10;3vPetJv0E+a9kyPxoyxO+NyKCPaUod5TFlh4ixFmhem11INSqp3Hw9kuBAYTpwznkXqmJ2VWjpAP&#10;jQ21NtijgDQsZQ/O+c+/hq1Dx1ucJx9YlA2JhHf2NzRo3TceVtgoJCtp2h/QLb4+f0OHlptsDd/a&#10;ceG8aLh3+zzoNLQ6cs2+KyeekwaO02ZP/Cr3eDk/5qbslt+xYHPg9OH/J+WM9/uovGaIC0m6MmWl&#10;KvC40qx+wSC73VKHrt4vnb+QsZ+etfqwK6/xru/MOUv5fHQA4zYHO7QZ3mt/Clz8PEYKHt7XfeH/&#10;55346aO8d37qxw19po32TrpJK27i9+kGzj4NP/D2v3np4DIGydCbL44x4GsgpIjKvDj/T4nFJ/1g&#10;K7YR3tEbz6Nbv7mkX+q7yg1d899qv3jyxndWquNk7NYHe1A++SjqjAYf4ZzxuBcMpckZnH53bIZz&#10;iq+u4MxHwk+dtKJG9dQXlBt9gSEUnlEVKxxu+XJUot/CeuZaZMIrocPp0OZxJyy75Ss6tUq5IMhk&#10;0udffn746usvuv0L79X4BjD1LhYIUAKRv8En+iaDZAwTK0Oz1YvRwnipPA7OhRc6rW1hjLJFsxRQ&#10;mMAyPugx9BIBS2aHlorM/2Sk3TLy2QXgGvdXIudcFnHpfMqi+xROnDMqiDcOc4xg0HgzCHvnpMW0&#10;BiPGya9+9aseTDfQjfDFOD7ag7ksyTsncv36KyWu2S0HCbvUmc6mczqbEtO1N3p15SS/z8QzVE6k&#10;cnyGhd7oUOuXJZsx6mGMlV4xm4HUIXoHyc9kIL8QBfRsrE+3oBgBHah2UxmD5sa3N7vlq19bD7PZ&#10;S4jxERCbnDwbwrqdCUqpb0VOcPwxQyUUzu+1+qMKrjemKMjCaRB8EcyjF8cnDWOihkppxYRJvpRv&#10;BuVJO8hJYQ0NggsGdyCLYWIQZ1nbrsZw0Q4GLCsUoUC3flW5PalT8ATnglrhkH+tQ8rSTsLGl/m2&#10;tq+RUiwwNcMxlnvqTxBgdoaRDrXSLLitY+KEga8j34zCYzk6qRO68vqeiIFVPfshIcbhU8mHBwIX&#10;PPgcDYj53ffUpTQJ3upVXg1v4InOFkibMALi29ClRqkPH30dRWEUiJb7dA1lM6m//OVfLppvPAAA&#10;//RJREFUHN588+12wFu3HDpbBjkfkG0j9BDOoSl+6YxX8IBLZ+uCT39vAl79S4/QlKCFZxK2L81F&#10;FYyVo4NsDq9t+ReM8BrGgof8Wx9UV4Mn+ATUmkUPDydPBXjwY3zDm/H9OPmKd+AUJ+0T3yZL2D/V&#10;DU32ecA5PrAoY2bwjqf/MSfPj8EcPzDA47njcOX5MTfhk7Z0TFty4rwzBvQhCvuEeU5boKlyPcdP&#10;3SZ9BW5gyzN+3L5szm/xYEy643B473CifHATTlGluJIDZvg++OD9wwfv/zH8xFBZd9R3K0/yG7Dx&#10;ZXHQX/N7zRB7xqdM5fL6BhnuzAnFmqwho2yZ/ezzzzq583lkppu7jtLcXmdD4G/WDD+6BhlvkwJW&#10;PhgDVa7TFDOGDI9PnbklSZbc6CAZ+VUaC4R+XvQXkyA1BqIgyJvatU3wnG1hF86fq6Jn69flyEnb&#10;v0xIMHp4A7rVCzjxjAO/1QF9PeE2qyraSBjv3aAtfnhx4uACL3WvnMnvqR/55zntOu97N3DGWDNG&#10;+ko3GUVJddFHt0xHSYFzlYbgFyKtNgxM9K1SFfngr5NIaf8A/sHYjK5GsUal7MWhy3nnhXc3Crzy&#10;F45vnTsZgp+kS5y3pTRrq/wNsKRp+4Xfhg5TR35cxxDKzib3ucY2zZP09cLjlDd1m744Trpuodra&#10;Zx9Xt4PT8rZo71N+08SXH4Kb0I4/R/HxsiZsyi9+ST+TZn53yBNuDGmbm0VPHri3DoEbQMPz0qKp&#10;CarZlonXGNXOdTGyX4hBDv636X9zK+TQ17P1TxuNrMKvnkUbTnF/QpNjTvzeg7fn9/Lb5o/zMXcc&#10;/pRb/okfHuTk5/d14OXhJ35wKa22/rf3nfFveNKgKvjJr83wiknfTiIPnIQbY9E6CSFS2hvP+4mE&#10;TT+tgVJ5c2/pMNGtus0+Y2tXVPS5h9qVsXG6q2EO0xuPbZuET42RlKPexmdb+mz3cp5D3Po8hTpu&#10;eozdIykK3kumWm123fmz/dCsb7S4lIqRZAKWTtldRlH6bXX/6uuvui33q+g/39yMXm5XUhS3OUzf&#10;5kAfTMyhU8qi36JJWLjlI0tpF9xr9J49U729K1OJDtb57+mm12a2bwHdAvIPr7fOkeWC6NjdUprI&#10;tGzomvaOrrYu0Dp9eDZ1e/n6S4dXr18/XGSopBz2QEfJ//Af/kPPqIw7zjjj/eYwD8FrReIPvRbz&#10;jx1QCcJJi3EofpC5fOni4fpL1w9vvP5mP4B1zeF2A0AISxCiiFWTnk3Ju3MQEFw+FcVA8T42o8Oz&#10;Xn37IiI3Cu/jbuu6+/D+4Xvpz8VIuRQj5aI7pmMohUiuRsZYd+6mUYO3cyq+kmx20FmELmelIboV&#10;K3/OzJw4RckM8duO+Q9zY669oZKG73dUUksGFZ1yragsAbQ1WRvR10urtIKZMpxRsTRP6dRplP9D&#10;Q4VbHYpD855pSIepRR2m9S0EisU3URqsHFBqtRAmUOfVaQkYMBacdtJ5xo/AOCpnE7KLmTcBHZwM&#10;TO4q50EQt/gjtSlHByYh0Lo/ESYs+ZvhDUupNW4CVx0M5JRoe+Yfm0UIPdzuZutfhVTwAGMNDguH&#10;Pgt7dfbiEXj4rYNw3otH/vy2nYWR8lmM0m9vWfpM2vCPZtGObp574403Dz/96c8P166tCwqsqATN&#10;OjhMH/A0AA3NVnstGlcAoVE6Yw2ojaawQRtLx6Wp3hAY9nXOikq3mdVwCk4RgGARcOCClwo3L+Ws&#10;F1MkvYEdfAK2S7Rb+YRr8YJD4HXWB13AT6XKWaljZ1q9om38P9VN+smDB7jhFd67tpoZvL0rP/0j&#10;5e3hll4bXK48qF74YMNhn37cvO/zHy9T2LQbeGhE4caT2nm1deTClsZTOs/x+/InDyeugjmem/L3&#10;uILF7cOUN+X6zcNr5Or0U2mUYQWAMsvA+v3vf3d4/4/vHh5kID131uz/munvJEjyrDNowWErx7vb&#10;hHqtdWDBR9+hFM3+du/dWpr3L9J/PvsiRsqXX/bwvJvFnD3UjynFZswc3rwcI8CZFDP/DBQrPxcy&#10;mFKqqywZ+PWRrUx+6GE2tOFTz+JvLCFfonhtedrX410+wSDQF4TrMyYnfPRMv0qmbrtY/WXt1R+P&#10;BkMHftFqKfA8PJbRY/ZwbXPgWk74gXEz+Ty5aTNwnsiLVY73ceJ44RyY8glDd3XqCknGNHWzJchu&#10;BMaVLXTrcpirNf5M+r366iuNp0igQaUknOATGoyrnAw9YGv7dMde9c/v0sEzf/If/QHVzFsfTIB8&#10;y680nGe3pCae+kEhWuHLUby0Y9syeAytntDsh319aMoJErrSPmmzaUue3N5ladriln8Dc56ct4Gz&#10;kq33o7Am+qEMEp7SQoNSeP2uD28kfo1DkQNt++TJbw4pbBvSljUgkxbtOl6Ejk0Trx7COjmozOSp&#10;sZ/02puxSofyTs6LIxtOnVlydvit8PIbH4/s4vfyiDuq54+4Pa246RPDq8oavy/zv+Zax62PjeyV&#10;v306vLlkztrBM3Q/7pQzXv7xAxeetqcLS6LmOdIZ1EG6ydfVjKRPeOGlJYypFxkF0SGvRIe0ykXn&#10;tC3M+ZW04uFxlNbKJytkbfPocOniFPy1w8EEyLZlKvyh3K72JP5J/Ve5NVKCi0uEqjHQF1IeWQ2e&#10;jzxerAy1/d+ky6Xipxx6A13W9l0T8C7X+PbWt4fPGSiR0wyW29EZ3C5qkrQTBtWz8PbGB/lD5nBw&#10;+XvhtwxmfFxZlXdns3vleupkYjkEDM7ktt8xQsAJ+ihenu9baBIaa2s04Lqiom39JYOJtiWXHvcD&#10;3745df3Fl+JfOFwIDWdX1Rgq/yENdeTCJCfChEc+yNZ7T/ITEagnYpyceP/99098+eWXJ8JYjfPk&#10;uTBZ4Vw8d+5EjJMTb7351ol33vnJiZdffvnE1StXT4TQJzJwnYhleeKppM2gYqo5Gb+DwIlTqemp&#10;aNhn4tM9moYPV5x4+ODBiXv3Hp54nPwxVE7cvnf/xINH3514OjDPX7x04sKlSydipJx4HNjJceKp&#10;U6dOPEz8jZs3T9y6ffvEjRs3TsRQOfHV11+fCMOdiJA/EWKeyOC3fp85dSIGTiXR96V4OT06eMj+&#10;9Mk8857wIBucvj+hlFNJG4KmPsmqZ4hvuwVGWjEp44XXZj4RQ2Wj2/eFlw4WHE73veU1b9uvadKo&#10;R3S+fPnyiWvXrp24eOnCia+/ST2++urEnTt3TjydOiRlfHDIe5gjuMAbzA0e4JsLU9bvnXYbP05+&#10;cNLNfPuw9tmEZ4AK/VJOyopx1HA0lP/U6dOh+8MT9x/cPxED4USMxbTTwxMZiBP2oHFRptOGiX8Y&#10;/+BeeOtung/LO8V1wzeYt9zWIX9aQGjYvXR5EJ+BAFJStswv076fffbZiU8//zJtf6vh2u/06bT3&#10;ydMnrj373IkMACdefeX1E1E+knW1LXorP505fL/6gN/pr1A5aqsoEX0HLwKn7+m0haH+pcP338Wr&#10;SzhRdjwVOkx/0a/grdtriwjOwiqcbfoH3fB8lK6mFxgBeiKK1Ilz8TFUiksEZPsVPNAqArT5MniW&#10;biiGPguf8Gra7Z/q9nzDtR3i9/zCt5yUEQXvB+nm/cfc5BvnfQ+TG14Fe7XFk/KOw52w4+HjwEG7&#10;KNAnopAWHpmWwb9twsu72nnJBuXK573tnN+8dNrE83j84DBpB19unsKUPzzGyy8ePt9++23T7MOk&#10;ieLasM8///zEr/7+7058+uGHEZ0PT5w/Hx4IDkmccS8yMWXEUFn4bDTT/nxlWWDg8xgo9fAY3DOI&#10;nPg2MvN2wu/cu5vn7UWjyOBtLGq/P5++8+xzz0XOv3zizTffjJx/p/0qxtSJixculhfwJpxjvBQ+&#10;OFG0UsaD4iSMHFYnThtMm5S++l7+ndQnituDE3fv3G3e8kby+30n8j1KftOcSR9pf4jcjlLQthGu&#10;jpOPm744bS0cHhMPt33bcvLAi5t4T877+AlT3pQjn9/j/J76er+H3qmHMOnQuuXFD3/g3WevPXvi&#10;hRdeCO2fP/Hss8+euHr1yokLFy+Wt8kDbaxtH4dw6j90OBmcyBsyol5b5tmwvK/faZP+3sKCLpkb&#10;5bryCb1X+JIreKzj5TJTErU8/Ie/yVLvrdNWf2lW2JJJ/N4VxgZncEHT+o2voTJOuoHTvNvvffgP&#10;nLwJqtq1QlqG9OPlOSrzR7w06jD1PMrjL/FoZByIAto47cCjYfk6vunzWj4N37bswNNn3k5/euft&#10;d068mLYe/mzZeeZlpY0fdxQfP3zMH0/359yeRgNjyhUHxrTj0Gac3+P3zu/BgzwAT9j0I/0Zv/PH&#10;YcvjuYc74YPX9M166fP3g/ThlafTJ+TzN3rR01HYpMbvws5mPLh6+cqJZ595Js/LkR+nTzx+lPHh&#10;zr0Td+9FttA/05aPwq+Pv9NGaLra7mTaTd3O0m2rH0Q3yHP6XssMHmRYjJaEo0dwa5+J1vZUdMF0&#10;NO0OtzNnIjMvRJ89fyEwzybtqiO5jbvuRE7c+DY6bXQ/+hQ5/fXNGye+jE54K7L6QXCFZ2kavVof&#10;I0MeBf/vNvq2T+G/+GBT2o0ugybSS1u8Sz+b0xYP5Ed0PGOjsSlwararDwqHD/M/fQZNyHblVYYl&#10;b0qvHvTgfvSTjFvSn0sdY6icuP7SCydefvHFE+ejw59WbiJrqDhMH4Y5so65ME9n68ywmW1c24vu&#10;dJbamRSrKBkkGxei1rpmEfOpZK1Ks/6vv/LK4c3XXz+89uprnWlz+5OPujj8ax/1w1iCD1OGlZW0&#10;UAp+eHgqmr0VlhOx/qK62y9weBir0HVxVlvMtN26Hbzufxf/4HCXRZsyz1+6dLh89ZnD+cuXDifP&#10;nq3VV9Mqz4ep210rL/Gff/b54f33P+gebdZiKN06m6kLjTuTZutXTOC0Hut7zZL3aetTkm82ZGzQ&#10;5Z+ONWz5Kr2s9TKLZFYv4MOG0RmCh3dnMxx6T4N1ma7Wasqsxd8ysA5s4LRmkITTc1mhYZhatCx/&#10;Z3tux2pGc9avVRotGANt1WkB+oEDj593bTW/uTDgURrl8mHczv6cTt1t/0qnW+HJGwGxvo+T3+pQ&#10;UPKrkyWm1ifsG3ysLlgmTcdpG1rdsGXvxg0fV3MH+MNepGBGNArKwRWdXXFIu8BL3T3Vd8UvfjOb&#10;YJUiUXpb89na5zakDz78qIfo7z1cs7ML1uHgQ6UvPP9it1Ncv/5Kl1GtaHHws7VQ2hjE+b3oq7uo&#10;r1kFtFdfv32otDTc6q4/RCiVPk+82S0+dCrnbLRulo7xCVhhEVSdmfMeQJ0pLs0SJi0YZqdbdnDp&#10;kmyettwIU0GzQGblwNBebcOnzYpt7a9geCSNWQ59f7y+PPJAfs/m2Vxx3ML36Tjphjf2eTi/J91x&#10;t0877+hYWm7w5jcnDT/x5cPWER8SlwvG8ee4gQUftMVH2nvx5hNZeBwWPJQ1YUML6aat92VNHD8w&#10;xfvNKUuZyuYmrXAz7FzbNI78JW85W5n0qy8+/+LwD//wq8PXX3yeNvcRxeCgf6aM4tFZtNWu3MAC&#10;uzcFkkXpF+pP/vHSm63r9lorEkH1+/ANZ2UaWPKw/SlpnZF67bXXe0j9jTff6E1e2kEfNQtJFrhS&#10;FX+SA+qmPDPMP6BjYMFn9T992krE6hvltfxGG7NzXSVKLJlS+m1yQnw/Rpb4DHT9SK3Ve31EWdIo&#10;Xzph2mvanSv8jYc4eMm3x3PazFP48N+0//gJEz8wBn4G76N4YfMU5jnlqndXkLb2UWZ5ijqwlXs+&#10;9PclfqvCz8VbcfcRyVlhRS/avjbtR/LQNW2PN45cYPK0LjKi8os8F5W08JgVgUmrvcyKLjkDZNLl&#10;z9g2PCd9/fbO7WkhTJ2GP4c+ntxR3i2em/x7P+HznLLGFc6urPEL/ipDHF6Y8HHgwclqoFllbZXA&#10;pvuT9BsOXMMC23Z1H2vsTHnCu90n8hsPJ9GqW5LiaDTHG1bQ6Es/efudw89//rPDyy9db5tyxmJ4&#10;6E94YPAYnmyd4r3P76Hr8BmvXvPe+sXjl/HipR8vHTdwlTtppN+n4fZliJvyPQfn8UO/yTP4oIUw&#10;6dVv6shJx8sr/sgXv0Xvo7rHF7aMCRO+yhxeIWdWOjsUrFiQG1ZU7IhwDth3Au8+jE5ySL/XR9Ar&#10;bekbIaMjgQ8/tyDaTeKDsykpZcILjzmPh5eFrqfV7UsXzx8uXLAd9XRXom1hteUrGAWvRYfzZ9cK&#10;9brt8KnqP3bSuOnWJzmcnbkfXG1x7wekU6+0/uGBbV/qGOQ8yX08nx8JWjQkY/2JR0PWCJ2ndEza&#10;1fvC89Ikvlvf8IB6JZJuFAqHHmgXnaSrL+Fx+vLWJWJhdWWpxyrym/4L1tAcf8dA7GrKC255PBe5&#10;HX2OkXJkqECQH8YyUDjDgYkMOJYZDZJu9/JBR0YKo0UY5iFI5fFuAHgxSuDbb711eDsD1xuvvZbf&#10;6456gxolO9ZbD3/6MNfdW7fXIXmD5oP7MVrCaAaywIPgwzT4vSjk99IoJ4MfAt24eedw4869wx2H&#10;jcL8vsVy+erVw8UYR2fz7ivt5oQYBr6qH5q3gSjKrql9z1aJlEGgrsZZRNeRDKpPnQ7hKZUh7jJQ&#10;KP8GnMWMNaM7VaKxv49xlc7TRk1HYjBoPa2rlYIHY8Uhd4xD8WwaQj5hY5zUFm0HWMyjESnn3Yec&#10;UrQLRcR2hjJ46AhvDBa2CdPebl1PpPMoepiOm04NBieOA4PzqyHyF5+VVmfsM/5M4Nq3WZoU163z&#10;x+dlyxMvPnirqzi/dcsOuKE/nFCNweZjm9989WV47HYNUwqG7WD25+KlDq7tELZ/BE7y2it6J7yD&#10;37QhZaq8C484e+c/+ujDtPF7h48/+ywCIx01HebeXTy6vrh97Znnuu+bgvXCCy9GQJxPzhOFKc3D&#10;fqeHgqB8SqR2WQMMQ6WdMHA8LeOWfmiadhSOj7QbXpfG1gydtMJMWxTik3ZB/RoNhGyXlJfiylDG&#10;L24JszTXwTKwDWhovwRYBBwhFr5nwBgUK4gC1tI2HJ4I0o0HEkcQaYu9odLyNz/8U9pu/MBP+KTz&#10;zk28+vPcqtty+/fSauf2cRw4wgbW/N6XMU/0RYcZKPlxg9u4Pd4zuFcJxGvbb37qPc7vwYd8U4bf&#10;A1/ZvDBe3sm/Dxs3OMJD+QNf+ODoOXWSxmSRpzCDmUZ0e9cnH/t+yr0MEs76hV7pmwHVgVFdbCMy&#10;IUSpLD3Jo5auzUdGBL/8UTLHQCEbDS7f03LTr5W7ZOSi98qzPiT5cowTt1RdDA/itY8++riTQV/E&#10;gAIfz+LdRefIr2QEw/lFsmTao5dZZAyQDq7SmAhQDjjCTHIp00BOFjLgeE76s7b85j2Ua7kUjk4+&#10;bbTlhm+4fZtPG4jnph3FzZOHKy8tP+0v34QNnIElvnVundY3GPZemDjv8sKF3EMbbceRr6V7wtHR&#10;tolFq5NVXG0HRBsThbbfudZe+OkoEMlUvugkR9qCTNe0ZGqVu9SnNMifNjEOiGt8+GRw4IRJX9kR&#10;5ai/43vtfn7jI7Catv8vWnLkdMeFqeMu7dCtdFem8KTZ0/64g69/3JSlrns3+dGyvrir29a+CdOe&#10;i9Y/lHf88AvvHfTSfmiW9Pu2nvLyX716QFG8sxIzMSVOGyyaB0a8sejlGCk/e+cnh5/99KdrK6Xb&#10;S8El1+Mqz9OGaEMmmFDm1UHZ05/mN97b4w/f43Xcp/G+j/fO7WF7cvt0P6DxLn7/lAbPwnvwg9Me&#10;N7C86w+ctPRQ+cCdNJzfwgenZYxvOlictAMXDzPUa3QnXtnC829YqDQm2ZYcPdHzKfRcHzC/F6Wf&#10;PKQbglmj0TP9TxviffLWYfbbDBvnR2KcwIfeYuLGdidj9KPvHrT9ybdnrzl3bBw/09sPz56ODEtT&#10;+05gkKxMu3L5Sv3Zcxcrl++n/zNUTNSiNJ03CFVGO8bwIH2Tpz+gxMj9JfO98auOkVpdLJj2a5pN&#10;PyCDuPX/kkni6UW9FS3AT5wwToUWkS3nbEcPvs6cICp4q42jP8b4wLfL0HHrqvNA5OIycBymf+G5&#10;5+ov11AJXoHRXjUffNwzJKZgiMysEwWOscJQsZrCiBlDRZyBQh4I2Uf5ehTAt99++/Day6/0cMxz&#10;z7lP/2KJRfl0ndsdxkfyP7h/L2RKxdOA9+/c7WqKr8/zPjD48H4sxpThPmkqOWX3dgh0x167EMOh&#10;+QtpwIuuOzbLEGKFNLUyHxKaiM8HN1acQ0a+o+KL4L3/OungjSF6wCmMo8FR6DFylIs3jx2bVLOF&#10;oaNUPxWi80EwQVhii9vlczMZ3khJwSOdKQzEd0YqsIb+y69yMInfGl2DM4x0Dg2sU9sH6QupGMqN&#10;Zjfv3OrKUXKVMceBvffclKlt53f+W34lqWseLwm2mnKKhdyYBMHJs39xE5E84jAjuBi7RorOmTqv&#10;NIzIWP/hmdvBm6HyfdrjUjorBX+EpfqOq2AKLO0YTi1ODLU1y4uh19kUX8ZnjDpDdTMG7UOEf7yU&#10;PXsqr117/vDWm2+HP985XL/+cjr/1RoSlDP4EDZ2IixaaZdRPpYBwnePaWDBT3up59BAWuHLOMBH&#10;q18taPmDN9psfKkOS2gCQEgiYcpV9/Ahmhn4l3Ec2IF3MgazlRUKmO9E9IrieLh1MMu/IzjKB9rv&#10;7ckpDrf0Hf6b37tFg6ChLvF+79Pi0X2+KW/STn5u/753k/fH3HEY4+QRvtrliecqXHd+0u7jOGHi&#10;DHD4hhzT/vhEGvFTD8KWw5ejbIqTf+rLe5+ypl7zPO6Ed2DdYE++NVCsvg+fka1TlymjimFkpsOI&#10;Vy+ePzxzNUqpvdHFi5xcq5NrRXANzi0reZ0pMUgst2jclc/0rCMHn3jffcInnXBI+XgMr/kQo4HT&#10;900csmRk3PjmRs+ymCjQD7uve6Olp/LBSGmtB+NdP1EX7SANeSFeuH7GMEJB/Vu5zmQwQARSCtDH&#10;V5n1267KJ38ANp7iN4bBGAcjV5SlzCmXm3aELzz5cdM+nDzq0jps8I63/z5965zf/KTZv+/zc/Bp&#10;+a35giVu0pMXQ091x7NVzvIb/eB08eKFjsXXnrnWc6GUoR7Gtavh0uUafMpsOR2ctrL6rh1CE7Nr&#10;5GvKpYT0fEvykEXrgPiSXWoajCvnjbfyCuukV/7UQ5ixKgW2zKnL1NU7p076Y9MmqJOEiRMm3Thh&#10;9R0vl5vYgTfpPZVz5PN7xSWvZ3DrI//BS99oPbcyhvYTJvHeGBNenzTjyHmYoaf2sOrt0wrq1RXA&#10;1McemK6AJi86mlR65uqVwyvRm1579dWeRXM1sbZZ+sKqj7KdZRoFnpEycmvq2r4eB/ZeZnHSDKx5&#10;tl47N2nA4Y9ot8H21A+0i7L3uHjy4viBsfcDa0/jKXecMGnAmH4q7fRj8YMnJy6/fvD7OGwwJk/j&#10;6A7lU+21/q8hGYe/p04PfaQ7muU6AKEPBpZD70dlgZ+m0i+iV/YAfmSij5OTw7dv34y3A+be6qtp&#10;T1h1MiVKeXpCYCYsgKojgI13wjN44MIFH3K8cDgZQ0CJzqQ4d+0j2iRmGKl6r4+J3wt9GSl0h4d5&#10;7yTDBnMZ6PmNlv7QQJ3V4cj7/0m9/Fe8hOa/0th7fjBzOokfHcsCBHzJ7lBVgq3NEqe9GFLJ7xMg&#10;cGC0yIMr9R27rRgpLz777OHydusXvMq1/+7f/bve+jWNjomG0TCDp+1evpPizn535zuIboDAnBhI&#10;GnmtmrjL3leJ33z9jcNLL754eO7acxGal4L8qRopLEuHq+/GSAHD1z+75ccBzQw838fSNPg6XO/Q&#10;Zj/2qLLBuAeRMXmI8chNR+cvHs7HCrtkufvChRKDIivNgzDZMlD41UDEillIV2xiPsoJ/NsC+c8h&#10;dMuqCJqW2ZTxvGstCMRroDUgBqcM4rqGlR6MJnbNPC0GZnlilge+os8CTVl2JPrbdxhutcEShCtk&#10;CU0K8Rg0OpT2qeDLoO0WG8zthisrKpb7bP1auG5MuLXteGHcgv1k9q7h0ssbN2H1+TsVuLxYELbk&#10;69f2w59/biAbuKgxB6gMKowCN9t0tlZomPZ+cP/uwd0MplfTIde3DCgxhLu6coRs69DnErgLqs6s&#10;zid6cOyTzz7t93xcoepWjGUkOoj7XfgzRnT48i//8i/Lp77n0Esf0k4jbL9PT0ID5aEPbzbAUr3y&#10;V/hSfry7A1zbIIX6No12fBococu1nftvDTraEe911Si4dfBMOkKjAzwejMc/eNdg1fonXn3R0cwp&#10;Q8Wy6Rgqa4DcyvW+w2384LFK/KHbp2vauKG938Oz4/du8kz6vRtYeyf/5PkxP27/W7/h/J722Mfx&#10;MxhOvj0u+zI5bTCD7Qz40qDlat8lEzm/8ea0PbjSjfebH9jjpjywBv9558XJJww+wxvkY2XkJqcG&#10;N0pHb4a6cvnw/HPXDteff+7w0vPPpv9cibBft1rBEV9Y5bACs75yvPqiCRrfU7kdr890GT5NaZAp&#10;v/NRTMnBxHT7V2dw8WVgwPXi5UvdymubCm6Cs8s9PnBNfZ4AGoRbbykygKORlRBlUH5tEdC3ps7q&#10;xglTdmf1E2bwr+wQnr5VOqXNKGsUdYddjSvguDFHgcrmp05oMh794DV01gbqpE3HCRt8pv1aF2Vv&#10;+ErP79t+8nhKz+1hcd4nbJ9u4I/zu7Iofsk9NEljbPngMGP1fDdFXPkj7W58uBpj8pk8GSgvPP/C&#10;4aUXXgifxGAxbjqcG365fPFybxm7EOPGVc9mQ8mwUZpg12d+UygSUzz8MQaDWMfKtFJ5pLTYaFOc&#10;hasWGPJHNuJBFzJox6GDkoDLr/4eGs1T+ePBHfpX0ZSxEBaeLXcLO+4GxvjB7QcwQ/PEJr5YrbTb&#10;H3yOVoLkS1xlfXzrElldrodz0kSS1CCxpWYUd3HdBpYy8TfZY/XLhUNu9XNNtT6uDLxtZlzZ0+a3&#10;tm3f+oDfeHLqVvziveNN/L83VMYtmq883Pz2VA4//YMX7ilsZCbvnYzae+EDYw+XVx5azzu8juMw&#10;4cobWOLkG3nLDV6TntvDqFdWfhtje52uMVs6PmE11PMPfdvXNtzoDMoNmx9On438PBn66wjhtxqc&#10;cCKb8leDJ944LY7+qj92NcWh9shxu4IeHU0c0XHJEfSNbL+/ZJjfa9VHvdbqmcnqs2fOdwWaXCbi&#10;HGO4E0PIBLDRiQHAKLHqc4+umffK+sTTn6mlbUdwS4PQbPMKQqdUu0bBaokndKxLoJ1BQnjpQ9g8&#10;5Uj75Q/9a3gHkN/yt5ykqCwJ3ejiJi30WZMfebQ94HE58ujFGCovvfB8t379iaGyR6gNB1gqpQO4&#10;evjv//7vD3/7t39bBdAqik4lzQhozoBln/Jf/dVf9WNdriF+zr3vUaa0bRl7Y2BbewzAYLla16qK&#10;uEcMFhZnGlNnuHc3CmwaUQVDkeATwyV4nY5wfepshOqlCNurz/TjjhQ3XbUf04t/lMZQqzRLidUr&#10;3ALjm29uHD795JOuENl7qCFr7bHsMhifdOvXVl49MiMyJtQwCcH24yNzu+3iqd7cgOkx2OrYj8JR&#10;lABGk2uUCZt2yjRAZ9LRGhzwQ8cZnNu5/KU86THWMAclFw6ngycai6Eg9GNtSedoNjwXzksg7H0Z&#10;TB3yXoVh+/1jzyOfv7WishjSXyKW/5N3DO3nYurSAT3QP2W6UvFkFBTvy33XVbM0+uH5KFu2ajRv&#10;6lKFfOMxSkf3p+fd0maFS9IVZtrNwOHc0Ycff9SVPx/2tKLGfGTxU3BeeOGlw89++rMYKn/V1RR7&#10;PoNecVx7MrXJoplyCXcrF8tQWTCEj+Afw1E7Dq2GznwpkjAOLVZd1u9ZPu0yNOGRMGl7viB5CR7G&#10;bc8yJQ3CVmlJXJWw4EARNbit7R7LUAGoJQcnP0bBgA8Yq3RuCZLBj/M+aYv/9rs8m2f5def3bp9X&#10;+gkbt3/fu8kz+f+cn7TznHI8OfhUELctlxIhbtKJPw5H2Ay6PHkn78Dny79J44m+aD2Git/75+DC&#10;DQzP8dwej8F50s5vuAxeBn3y1tYv/dy7tofH5RgLLzz7zOG5Zy7FX4m8fabfWHjh+efD3y91a6MP&#10;Hr72+uuHl/LbNac+uGgyxjmt9Y0mHzS80K2D7uE/FUXVJAJcOvumSicXLbQ42Qqn9sX0DZNHX37x&#10;ReUpz0iBn484uqnKO55lMChDuKf+I45D87ZZvD6Glu0DQwvxkXuenazaxhBjhskt7UYZaP7wNbxs&#10;l6B0pyItA0xlMlSK01bH8eo37afc4SHueBtOHBjjp633MMft3/du4B2PH3hjpBgT+jvhnDFG25Qu&#10;Gy71gSOvbRRkQ1eR8rvGWtrr/LkLMViudkKRYcJYeY6Ra194jBirL1cSN5NFlblool6b0gZVWG+o&#10;B5nQi3xPwFOnY5iiw4bvE3oYE5NQ3uQjA634zc2XcP8BvSIbhc32VHEDj/d+RKOGPylr0Bra1m2g&#10;g0mfezg1MLZ8i94/bGvuKP0Whv7dHpMnJ1/j856UDcvAU9nrzC0DpXlSV0/1L/7G+5SNfsJffOHF&#10;w5tvvNlvD2kH+Onv9BR0UoY61hjoJNziAcqnODB5bugJBvnE4/uBcdwJH8+NTJR20nvigTFOhveE&#10;z3OfnlP+4FV67/zE78vlvEsPZ7CUN7QWJ3xgTFnHYSQkvwN7gy8VGB3n6V75W2PwkzpIp00KV3o6&#10;S54+emti5kR0l++j69l5MzxK2Vl8QzfSzhlTyKytvwTwanv0qs6nrMi1yi+TDHcPd26bkFq3o3YV&#10;3BnZTmCqM1qYMI0u0kn0yK2E9nML2iGwrPJkhKq+cC961P2U27PQ0a1qTAUnZKLbrHc4xdM7OrGT&#10;eqp/IIdqxVkhpSbalX4CVt7Sli7ISFHv1j14kt15b5vmr2n55NcOiZA1P0OvyGiTVuJ9S0U/uRoa&#10;M1JMprie2AfUcXM52tYvBOcVgEE0GCL7+vCvf/3rw9/93d8drKYYKKdhO2M3SlK8zuWrqT5KZOlS&#10;nIEqoDqQOI/goLNO5mlGgLf1p1evZgB02Khf0dRJLGElX6rRylkZuZn0DnZeuvZsjJUrh/OXnzmc&#10;jxU2y2H3NZQGTgPI47sqCCwv+JD56uuvDx/G4HKWwayiuixLlbIR7xA9pOPTrnli9GH4xOUZFOqx&#10;DCKe7D3LmHY1eBsnziOsED+NnU7WWcQ1CPPwU96aNVud5EjweVeHAMqj4Zg8kDPonjq89NKL7Uyu&#10;qFvXNEe5KSNuTBIHTuuzuTLpFqfDcxM24fv3vNSfTNn8/O6f57wf/engS8lhVOooVbijYBAMQabE&#10;q+JRZez+4XEGrLMZ5MzQitbuPDdCrsIp9NHBzAKjnTBxcGCoOUTPmP70s0/Lq4pjTj71VJT68ONr&#10;r75++MXPfllD+vKlK6UtHIJUfHBvfaCoHxDuq2zeRQqDB7+UrKXockPn1WY/pDmgfjOmtb1yKFWr&#10;/mvWBe8gXrPFW0lxvSDaqatgsBlvZiL0P9+MqKFydikl4mqYbGUqZwyV+gZPK+VX/jXNhqvn8Bw/&#10;YRNfft3gTr7jfvLO73H793HCwOH2cP+c51ZbPJFTA2Nw8ySjvIuTjhsY/PyetEftsOXjBl9pZsDW&#10;5ntD5TguIxvHCRt68BMGzvwevMf5PXjx5OVM6thORW4ZuCsbk+68fc1nYxhEsF++vBRRxspLroR/&#10;441+0PQn8W8wWF59rSuKVhPfeOvNfghR2Msvv3p4PkrSlavPdLUTe3QrZPqsSZUT6QckFSUOTu7l&#10;1xfh8eUXXx7e/f3vg9s602jCikFE6b16xQcbGSRrJUWcGXx90TYXtNjXFxXQkjym7FLAlKF/kB8+&#10;yAYv5Qyte1YAPUInv+FIUZ8P6O1pqzx+3L6txwsb2oMnbNpv8hbXpNvzwOTl5fPcwxwYx/3AnLzC&#10;wOQmjhuFq4pt4FN60cGAXzj5w1FkTCdYojSgH97FQ2Z3pem5ueTBw74xc+Xq1V4L2g9sRjmugckn&#10;rlvt4h0ulq98nj98N1vNOt5RWgIzCdqG5L+67OlYxT4yTnhqU9yEp1L5tZy08NXm6masGzoNfbih&#10;654+4gpve065k0/ZkANCtublF8ILCNew5Nl+TvrBwxh8hHAc7PWF4QO+uCUOtWzTDSKdPUerNfkW&#10;3s8f/KRnuOsz+iVDxUoYGYEWs70eIsNv3o2vxil44nPpxyt/6u1dnv1Yedzv3eTVBsrfO+HTRp7S&#10;dlze6j34TVkzTnqOH/rsyx6483tgSS8ML7Rttzjh4icdeOO8LernuY3DU94y7vFt2mPjxXpUBAPs&#10;jPvyrfSpY97tujh/8XwMldD+ZNo7vG7bnjRt57SDMrUv5b/4pj74Sts8HRjVJXjlpOxOyqdd70dv&#10;oQPfvZN2jkxngD5yTjC+E62FEfj0D/nzpNPY8mUy3hSms8lWUOgKdhMxUmzZNUHs0qKSbmvmJG3/&#10;hSccreZ4T2XXpVZbInUp7dAwdNlIusAUnwTg7RopfHggz+qx8vlTWJMnLHStXpR3V+T2UqDwhh0p&#10;+gYItqhejx3BWLmQce0HhorvqGASnpMZoRkptnv95je/6aqKgXEEAE8Y6mD2wfKWKzsAZvBziI/l&#10;d7GHlKNYRuG6mQ534+bNw9c3vj588c1XUSSdcYnx4myK2ZVtpuzm7W/XkjDL0PdRommlxMPdB4ER&#10;I+ZEBrxnMqievfTM4cz5i4eTznCk8j1AFLwp6mXcWL7fh2jzJdEHUeIJUDPtf3z//Z6xcRAJLR2g&#10;X0rkYqbVGPxG2MDpdoQwSTsHAq4i0jhJ7XxKmAMDar/6/Gcr2dPB1+DPKucZRGHxMjmlu0WlHHDN&#10;JvYJjz41uvJTVt7b0fNEU8vnFBJtcfPWrRgqDpnHWHEAHAOnrfaCevy0oXdlze8fex75MLEb13rg&#10;qgyeNNJtcfN+FBY6oFlKz+9NEYyfuFmS1N73798JIz4Or5yJRX0xaZdw5qVRvvqPABHmRg1kR8vU&#10;qkYKA9TXsj/+9JO0rZvEzPo6iIuGpzIQP3d4++2fdkXlenjVQD0zdquxAzIweQbpbPXy3jbXJjVe&#10;8ADhKO3k194r/coTvpFgc3BEb3uT72mj4Gv22T3oFE+XSqzVRfvto5TG30od76ZvEEAgLH6I8A4O&#10;+ugyVM4fLqSP9YYSCiEeTbnBoBUp7bTb4IXzNnz3wmf4b9VR3dbgNnEcWHs+mjpO3r3fx43bv+8d&#10;uH/Cbz/ipeFm4Bv4cJn4/XPcHmfhnoPjhB1PP+nA4mfAVvZ+Rn6Pw6Qdz4nbP5Urn7bylA/sKU+6&#10;wcW7/kHu4mXxs7KCZ2zB9fvihRhOaWSbtLoldbVyylrnM5wNvHjpQgyEy3le7gz6m2++cXj5tfX1&#10;81dfee3wilsZr7/cL5/3BrzIrCoDpzOQBI5tjM7uMYJ8w+P551/odx3wHwXYt1UuxggxWeXwr5X0&#10;Hvwk71JPgxd4hel3fGXDpmyrm3qTGT5wy/DG78KcSezkTPvm6qDlcbRMemFg9KKO0B2Xax9bixgw&#10;w5McWrePhW5T7uDjffDY+2kzftqa5yZcmn3eiZde3PDsPOd9YPJ7N7/3sNquCR4c8JhV+dI0Zcjh&#10;fW2tS1hC0MQ3x2brkHxS9hk4cJB+3dSzVpt8sO6S80dXHd693G1i19OmLsSxfYys4YbHpb927WrG&#10;4TP9doOP+T6ZOV5yZC5gGC8MT4Ph3YFiuHDC8D3PiVfxVd8n9N37CZfGWN/xJnX3e/yTvDuZEPjG&#10;YLQbmhde/OTh8GXH89DZ+IvO0u95Y9rVe1fek56x2Juh8HXSrpWtGNBtg/B7/pwXev311w5/+Rd/&#10;efjJOz85PBeDhVGo/PnqOYUX3COegUf8wm1rR22YNoCDuFXXTReKE+YdXPT5IU2e0JITNmn2tJy0&#10;3L7e4PJw2NNhn2bKlx8sT/CmjClP+MCT15PzHBjgKUu9j8Oe3vI42ZpT/vg1efrdqkuedBEJwOlK&#10;pfZN2ypTOL1mdJY03zJSIgeruHtijcDk86vjrDKqH+F/tMo7vDqxGF3E5PLJk8FV2uiM0vVgvUmY&#10;jPXaGn5WU8hVl/oUz1SmPBjdFG9RG+lQvVE2+DBIGCmMEysskYR9SrPOCqd6j5UbGvlLeNs+ZVvp&#10;sVrq99Qn/5Vm6NotoKFL9eD4TriXpKi78ErKwvYMOnVtr5QJRvVZRlbaat2km7TonTgy27fd9BXj&#10;hosk7BQ6dyZGd2C4/LiaiFu/hmF4mZ1B+U//6T8dGSmU+hYIcNISMhjEDJnByeDFd1Zmm0WTdm5s&#10;YYjc6Lacjw+/f+/dwx/e+8Phy6+/rBB1U8i9GCFue3kQw8RZi365/HtLWGks8WlIhorGOJsyr6XM&#10;0+cuHU6cPnv4LorknEFZzBeildnSgPn9ABOkQQxcfn+aAf69Gio3agjB03VwnZnalNM2mkZonYXz&#10;iLw6hZUFDdKVlDCC/YiheA/VM2LaCG2cMKaBgyKZMgwEGKGzO6HMei4HrvKmc/utQTeeSZjOacbE&#10;KsgSKg6WYu4q9m5Ru2Pfoo64hG07fVOv/0Y4rNkEZS7FSLv/2PPIp8Ol9mGYMGpgVyDkOeUceWHp&#10;LFxnZgNfRykM8VOZOO/lubT1qXReM8KXLpwP7MVflAmD1aO0Haa3TQWj+y2+HSTh9qibaXZ4nv/y&#10;668ahrI+mFSj46mzUcpej5Hy825PvBrLXbsqP2jVDW1mUFpoehKY2v2JwBUvnwsOmqppVpu1g3pu&#10;fyFJ3KLNMszs4Y1RGSP9VgwVKz/rI3pLoWjdGSnhzQehO6EAHoHBmDbwuc6vSkXq1y0eobVBylYN&#10;hm3ZMgiuiwdW/vrgVgEqLLw+bnA+7ieu7VRarbbnxB/PN7857/y4/fvegUs4o/20wY956cCYwXhw&#10;mTh8scdTWs/5zXOD67TX/jnpO1hs8Dx5cQbGUb4nz9Rr8JjyxE/clO23POAMfnhCHk6eycvvYcoH&#10;L/3C07k0Cuor1188XD6XQTCDZ34qrAoqPup2WvnDe5UEKdPs+KXeHuNsUwyYyNNLV692pYOcwv9w&#10;wLcGFZM/sl6IsXN99s/7IFeMFFsVGE3k7ptvvHH45S9+cXjllVc7cWXbVVf4tnpaAaAswwuvLwPM&#10;hJTVxFF8g2X6Vts4fE7GGMRTszXQBd54gz8+KPymSxtBOmXpK3BTljTDL2itXPQbOoMFxrQbN8+J&#10;571Lx038xHHCxkvHTzuOQrX3PwZz7487fRcNOmGT98crW8OToWEU3KUMJU3C8EH3yaduknfSyxNF&#10;Q+fil3zEWMPT3mD0bNPFdcbl+Wef67ZBK3SMXGN+r2+NZ8jYrmSL4TPPXYuxcvJwOQaOGzivXLnc&#10;LWZg2FlhJZJeAE98rS084TR0fEKLJQsgVXoknbTjj7uOO/h889qXn+28xrsn+Z7QtsZCfq7JwNDU&#10;nzxbOcoWzlcP0JZb+03bjm/bJE3bNXTsxFLgOkDfmWFpNhjS2Jr4bPSl11977fDTn/y053pfiILm&#10;XCYDvnwaGnHKw0PyoYlxBU7GVk/hkwZ8bvDnpg5+7+k0aSYdt39HQ32IcT99RjljJChr0nufuNIg&#10;v5XJTdnKG1k6v+ExMnbwGRoNDM9xE6csvjSJG3gDu2HaGg/lb8oyoW2VwbZrOpoLiehdpWraK/8d&#10;6Sbq/Cj6Z89VxDL5Ll5c/xShLdTxe7yTB5p+t3imLuHen9Bsk4cMGW2Xv+oaSSrMKuXyaALHlMeH&#10;dZc+p80jK73LHbghQAyV6NjJz0DB5bMVzMoKHuHCjfk/EUk7RlQNlHgXWFXgKyiwpbTyg7ZLLw7e&#10;9cmvbhCORwuQk7L4cEuWpF586Nq+0HaKDyxbxigorUFxWXLfjbKM9OsvvdgD9efougF5ZKj823/7&#10;b/tl+n0Dvx9F/v/6v/6vGimzL1pcC44nZAwmlit9NdXTwa8yz4aQdxU00LmR6tPPPzv89ve/O/zq&#10;1786/PZ3v63xc9/B+Si2Xfrq7PHDCNcMXlZBUoH7j6K0UepsDQsxz5w7e7jCGHr2+TRSjJSQwzkQ&#10;gqW4V/im8fIM6VdHY5kGhxnMbAv64/t/PNz49mZ+P2x97NP2PLLy0rglZOu7GmkZLKlbwzRkBsQQ&#10;sbOYmD7NprkCYmNUTBqYydtGejqCJnTRYWpF+lNO8IK7PEPf+jSwMGmfMPtSlPzW0dSnex3zvBVD&#10;5fa9KML2Nabc1ZIbDkVq8MIcqzyzl3kpLivmh25L3rjTJ9K2gdPlvPjyy/yFFla+FqREJ4N98MIr&#10;FJs2cEK3Gn2pn/LrE3Mmhsq5dOTzrq9LGWhUhSaGrDqqu0FPZy/9dK7AdNWf7V4ue7Dli8FiO6F2&#10;l8fgeCp8cv7C5cNP3vnpOjsVIxfvwmHcEpaEtxnUTZhsdfQubTvthjuXqMQ9EaoTN16+pvMn8Qav&#10;IXn2y98Utk3xNNhKQyARLrwlXd+jUZc5l+KJDupgNtP2jJkVraEC/5QBHloFxfDkqgNeEKac44bK&#10;8XoO/lzbEM8mH7dPv6/vPs+P/f4xBx+wuT+Xhpu2QANPv/nVdqsvDI7i+fJK/B5vdUPPqaf3+S0/&#10;vuPJuA5U+lienDTDO5Nn3j3HeRc3eO5xmDhuyvMc3MZJh3+FwQGvWE2R1kp2MlRpfOuN1w7PXb10&#10;sCJ5Ov1ZHzUQVUlTLvmStDVANth4Y7YVkHEGD+i5btLq5K0Y0bfT90zy+HYAocagefbZyN4oonjs&#10;y88/P/z2t789fPjBh7128l/8i395+Jf/8l9WoXXGoQp1S1syzLat23fWSqnVRMqPuuBNRsfwAXyP&#10;lLI4Yd5N0FR2pB6zujy8sNItGQ8Oh2ZovleoxEkvrz7kySlj8knLi9t7YdzA4SYtD+485328/Oqw&#10;Dxs38PZemDQDi1cPONsWZ4UCDdBWWh585ZR2yQtOt8yhaeNDNzDzB3YnPjqeLTpLg0EaF1hkSq85&#10;7qrthfKcA/rO9eE7xqhbqRiv11++fnghxsz1V185vPq6FbpXywdW16RZZ6MuFX8OvY1j+NvY1P77&#10;kEK4Jkp721vbLbgFLzIRDfLfwj88IN3QCN41RvjWe+MlVfJf3EqPlk/oGlALnv/zW1owzLjv2wE9&#10;ZoV9344Dp+kCN4Hl0XJkik1MvwVn4iiAm05+qygvX3+5N6PyjP91tfcyqOlb+jsctCfZrm3FdevS&#10;BqtjRtzgMzgN7pzncVwnjpu4fZrx2mVW+slAuOMHHl7gCEdr+YXt+8q+X0nrfX5zytiHexe26L3k&#10;56TZuwmfOOXA1XPKHHhcanwUtiZuVpriHNpKVd6RLn5uy2Lo12hteORjwntjVfFE741u+cOjBRQn&#10;zJnnGsBJ47MLlV8Jt9UJr1PQK8daz2TdcOq4TXZHr83PyjSynLwuTvTZRFjB5B1voCd0Uj91eByl&#10;1Dka+sMyVIJrOHxWVBZvhiKBwbeQ+G71Sp5+BiEwl56b52aoVB9NXcrV8M1bjSfGWGD3GVCLGivv&#10;2ub4RPZ1DEpl2w7dhbTwAPZs5A3D3Xk5KytnQ69TYSMSuhKKoQLQMJh3St//8X/8Hx1QKkQ2JsAY&#10;IwytnhBSDBVKpHBphtnc2uQbxt/cuHH440cfHn7/7h8Ov4mB8u4f3+31sc5UWKoinG7cvJEB+14t&#10;Voc3Kb0PY8Tcumu72LdJa8vX04dnn3/u8NwLzx/OXriUNLao2QqUxk1DtgUi2Ay8+u/a7mXGLvEa&#10;MAQxo+dWqPdjgBk0CXJUWqsUcVv9MKfGrNAJzM6EGHht/Uo5IfVR466PU4bpEtZ2bBOGyRLHORSd&#10;jC0H/BopOgWPKQOHn443bcBPJ/RugLJFjcAvbcPsZjN1QgOAw1V378cwi3ltFUFZqzPFb0J2MUuR&#10;7LvZs86o+dvCB4/lk2eL98FHBzMxIgoksmk8p26N236rPQOxK1oUPvVeBbReizpwZfCF1uoRMsmu&#10;Y1Lg8J82NKDhN8/FY+ujdV/H2P0gvLWuQ/0qQnXdhAK++p08efpw4eLlMP+rh5/+5GeH1157rbwK&#10;b4MgumqDfjcicCe8+G1+hT2h3TxXGUuBAGf6z8Tzq4pqut47O1L/5OzBrBypM6LgiwpTtGHwWwJN&#10;+84NaAYz+++VazbIVgyKXhUvuMChxS7e8o6P4ah9hLVeSTd15KZuTbfVgZN++jU3dfuxtJOGm3Tj&#10;9u97t+f/Pe2Oe27elTP54LZ/jpPOb7Jr6insx/D2m6McjJLA41tto63AkmcUXHk8qzxqHwPHLpzn&#10;4AXO4MCBw4kDW/jgoxxPMM1Gg6cfWC203Qssq9fSO6P08ksvHC6dM/tEJoWPU991UUdokDRVUKvY&#10;4k9XAT8O393ttlcypLyWtAx1A/Pt1NvWwx7UjGwzAJpJO9sPksUACY+hiWvqf/+HP3Sr4s9/9vPD&#10;//v//f86/Ot//T+XDuSlOjCSDWpmCOWxioi+6qxdKGDOQ+jX6jO0QruhB9oMTf0W3oE0YTOgJiKc&#10;vdKCAfbkkX5or88oi6JFURY3vCMefHmmPadtp2xu0g8/8OKLT3zx2z3HT35OWfLvYc2Tm3qO9xvu&#10;fM9TGosSViM0NK6xlzHhqL4bPHRYvLB4quUmXHpKRGVF3ttOR2PRPL+DaOVV5RPlKr9Nhtge6PxR&#10;P+B8+crh/MUYMJdjvDz37OGysMQxZHrT2AsvHG0JfDbxs1Wc3oCP0XdW2qafqN/Ud9E2NPAH18jc&#10;/Xg29AklSrs6RIlbhsmelk/aiA/IwpVeOg4cOPDClD903cMat2i1ZDcQA0cY/YC5/t3DyKGHxpd1&#10;6ZAzvD/9yU8OP/nJO93mgqbGAjTQbvoIWihn5ApMtYlwaYrfVj/Oc/Ce+KnD4Mzv00/c/rn3+Gf6&#10;K6et9J+ZrBE/+KCr+KHvE/57IpO54zjt3YQPvfmpBz9OOm7K2Pt9uVWkmw9tnvS3wtsarPpi3qVd&#10;k4PyR16ZCE7arkang0hjd4/88nTiMHLVbbbOjdRQBTKjLPm3JqfVL7I95ay+hi/Aj0zNe2mVF4fJ&#10;azTAS//bqgoW9PVBhgo9pXpz3n078HT0wRPpIwwVN30FSjT76C8pt9u/2vcT9jjlxKe2CzCHP/OA&#10;IT59iu9v56iWXK0hpq9t/a0umcBcBj18BSw84etP3jFSOmGV3zVQArt0DK50w4ILbW2LZKhci9yw&#10;quLDj+d8XyXlG5k7Ov+bf/Nvej2xxteQmND5lP/z//w/2yjipuHbSMGLgCFoXn75ehTIZ5LnyUzJ&#10;MKbGPXHyqcPHn358+Nu//y+HX/367w+ffvZJtyh1ViAIMwhsv3JbkydK2eKDGLaDffPtjcMXX355&#10;uJkB7vT5s4eXX301hsoLIdyppDW7vgwVjQv/Lk0lc69mCzMMU3XWBnHScJ9/8cXhww8/WsIgaRCd&#10;IofQ6or5WNwCeiYlxC5DxVdxV0IaKdzTxj6wDAM7L4nDbGoWYHXBJzBX/sW4GHUNHkug7Gk2HXU6&#10;e9sk6QxOBITleAq7NnKI1Ff2XfFpKxML/PZds/RbnbGNhg7O64DT8otCOujaKqCjHLndK1eaesYz&#10;Uk4F/8dbGgZlLWz5CyNp82y88qUN7quzPxEOIzw8IzqSK8+0/aP79o2v1S8fnXOm6asYIs4W+WbD&#10;iy9e79YU1/IxQJzJ+Th8avXvs8+/ONxK+nBBO0+NUzjm97PXXsig8IvDW2+/k07wfITpOoO1BvYz&#10;pb0tiNqhV7jKF9zGqRM37TEedO00MyX7NhvXOsdPSNs6QsbThRIUwpmtGh5IhtLM3lNnmk6ZKacw&#10;aavA14YVBOHLfszu9Gao5N3A3kE96BNuyvFeoRP8tKaw4pSwwY+D99SB5+A0fp920kz6cRPPPaHT&#10;cpNuwia+NNnq7vdxGMed+KnD4DXPcQNbO1OyPPflcN75CZeGTBg/ipOn39KBqS1GgfLUFym9/BPF&#10;atFlypd/XPGM9xSvDG5oqhwOHLPY4n23iky2Ci2c4iccLq9ef+lwNUaEz7y6mMIqpNU6A8maqKCQ&#10;Ltmlv1bmpk5Hh9LDj/jNagrjjFHk42a2I969H96MoaI3heJHtPS0ivlJvHr8xS9/efhX/+P/eHj9&#10;ldeKl4He4FujCR+qZ/LgefVTT7Qiy2bLsHrJCzb6+S0d+N7VdZRr8TXAyFR0y29ucFO/ULjplMd7&#10;n3YCC9y2RdzwmTTixpAhc1efWvCHX0q3rR5wO8IvT2mFH38OT3JTrueeByeMk2fyceDwypBmzveM&#10;LOApFI3b6sz73XLSDnmpDCjsGQ8ek8ArDVmx4haueKf4acc8YaKcrt7yoY30yXp4mmIRfu0++iQE&#10;m6x1Rso2MEbNlUuXeyUy49SnC55P2/da5BjAszIMP0obI5pRVeDxHePRIXh1TCtfb3VAINod0tWr&#10;6yb3mn7VefEP/JIj8d0d0Hz6StLEF1ZhLAVzaIv26FMY3qXd0i8UV/rCiBfY2enQ95EtjqEhGc5w&#10;e+vNt7oF2UoTWPiVEW9M12YjE0rryBdpgmjinshi9amsL/1/yEfzm5NucP0xJy0nft45+eGsP3mH&#10;Cx7XL+Aj7fAYJ79w6Th51WN4UPzilcVrE8bNb04anps6cZN/0eKJkaIMfurtXbjfDdtV+yis5YUm&#10;gdeLDfIcXOgqjiosWbfwr64SAwZfSnsqvG7ctX0Pz+on7UVgJ7/3+d2V3vjqYjpGeI3+RzmnUylW&#10;WQu2XHH5D18zgkqzQKuMTp9waYjfV6N3myAI0BpQ9x7FyMXHliGSp+dVqt/mZ5S1p76PTz619D8K&#10;o6RnfSLote27+S8gik9pE71a2HxaA1CG3xNDJemUE7g+1cHQWZOpDBW00c1S73h510cwY4gnrRtz&#10;pTkbWfHM5Us1Up69cvVw4Ux0mpR5tKLiemKoazyNiBHefffdw//2v/1vVaI0FAJx0hBODmG+8cbr&#10;Xd4l1A2Cq/FXB1IZ1woH4uEP7/328Ld/+58Pn37yYQc+wsFBcBVnYxFGGELZcmp8tKA82od9547v&#10;uZxOWS8f3kgHv3r12Qye4K+bDxxOdiB/hGmX9fLOMCnThBjwswRmG9knn312+CgD7O17277L1Gsx&#10;GkZae587yOevNxWk41nGw1AaI4UU7uMuXa0y+q4RJJCGawaddxN2VYwJ/rHUVydEs5V8pcchBpxl&#10;BKSIeHv8GHDnI/TNZBEWQfJw85sbFfQvXnsueJ853L4d5ff23aCS/IkvM4KnLoFdr7Bdmatz+T1h&#10;SZ3wvYcIvqihJWWCeO+diUjexYjrN5zdbpbMTeM5wuAIZp+rUxDQruqrkfLgu8OdGFzfRrm7eetO&#10;ynn6cCF1fva5F3u7m2ue70ep+iTGyXsffBjjN0ZKeMSs8ImnY7wGV+V/9xitT0Spe/nwi5//RQ8N&#10;24fPofuaYaYYMoyswpgxWltQpk24hS88CdAd/nHak/BGmxW/6njcTR7l4s9HqYOVIophb/nYeHfy&#10;ohm+O2n2NEJR+zubIl6nnu1fPtpmIDMAEpgdUINDRUOq0P6YPKvt1gDtLy+Lx/ze4uE+T2HTn7k9&#10;j+7ryXNDM8+9m/jJfzyd9+kDk3bg8pOPm/fSMB6M416afR4KAD/pxU15aH7cT3oDRw8zRi71PfzJ&#10;oa++RzEOBUpr7WDPPj9KEAymDPDkL21D88HPzDUZiR+4DgrJC08OjTnbvT7//PM+yUp36lsVBPNs&#10;yn7lpRcOz1w6dzhj/3M4B/wWcdSPFxyucZVXoQeaxK8tU+HJ1NN18N/e+Orw9VdfHL788rPDN19/&#10;lf5mS4ELLGLE3FxbtvCtjzvevPltaeBgve8/GLytapLJ+jSjXH3gauvX0BHNeCtGZtdtG1Z/MhvN&#10;Jn6UnuE3btVJXbb6HIUtfqHgKsd7y047SqyP2OKr/+CBObsB/w6mya8PtT3Tp4Tt+4K0wxtw5Nrf&#10;tnR7L8/e7eEMLH7aWpw0YE1e75w0ypNv0g1NhUs3eCTBURlVfJJf+1eZzw/Ppo8sIbsm3xOftOK8&#10;J36NBbt8SX9UPz7lFMd46XsuUdm2H0epTsoqY2cC08eC0doQiVMvnrtwuHz+QoyXS4fnrz17ePG5&#10;F/K8djgf/qYjfOdSGPwSUPKdMxGT/rVungxOyk4d17aqBHVnRWgamjwlD1qE/xzU1QP4Exkk1rgY&#10;Oj5OPOMt8UeH3ePXsVOwo6cEhrBO9CW/MOdQnDvR15Xfvf5gJEUPz8eju/+9nztFNviuzcWunrhs&#10;6LXXXl1GSmiGp/Sn6gQb/2s/sqLGWOgHoDbn93zQ26fUE83RY+d+kC6+bRY3MCZ+77l57tPoE2Pg&#10;T58EBw9POh6u0g9/Do8PDhPPH+en8Xt8B1dO+snDCRfPj9vn2cNa8JYcTHDjGg9ePP6O+KmrTCTz&#10;0g5d6djqZstWmCdtcsj4u/iaxyPdMhXf4wCNjxFCntOJAuvx9w/CHd817KmkoedKJ30KSVkPFl6B&#10;F8yLq754tDUzfFe8ItvoueS87bUmUk6eTnyYtoZU8FPNtEz4aBkD5MBT36VcSlEMFkVWB09dzevr&#10;RzXY24mWDv50bzYLDvH4cOk9JU/KfpIWrU/o5/obfk8ixsUyPuC/6ptOlj4Cnwf1Pu7NP3Y+Obif&#10;SfucTLorqdPzz16Lf2ZtZUav5IZrb/1SPE94mQ37v//v/+fwv/6v/2tnzRgM0+iW/n0k7/XXX+8B&#10;Ore/YGCV0JjDTIjl+rWvv/788A//8F8OH7z3+8O5s1EiE2Yw9DwdIjjZ30/uR4lXUZ2+A0mEzsP7&#10;GMXdytcOb7/508Nf/eU/P7z88usxlM71dqtbUcpv3HADzjeHmze+Pdy5fTuDyP3QBGFWYzAGLLm2&#10;fkHysy8+P3zw4UeHTzPw2/plCapMkbrVSMEYVmvsL7Sa8pQ90GlcAMMs/Wp+CI7oj8vIBKmldMK8&#10;hUrZ4upDB43czpJGs8w1g1QP92O64FW66YDJk262DIHk4/12BsXSmY8OVWhEaF84E+UkOF51N/75&#10;y4crF68cbt+8e/j6m5tdavYlfzd1EZ4aWy3QWKcs46NxB+vUA9ops4rW1obz7B5FPnVY+CzcemAr&#10;zPogylavxQuO/Thh/3SYDKhpA38VDGHcgUfY1Oc3n1g5gmT4L4Cds7kXPjyciHKR+p295OvXFw6n&#10;zp4PkqcO777/4eHvfv2bw+/eez8KfzpKBoOn4x+FcE/FqH3qVHgyhpuVN99O8SX66y9eD/+eLZ+q&#10;y1JKF2/n36pf6iM+NTzyq/200RIeTzoto33NeKlL66YuK7Ju2nbidexRMMwwm/mmWK3Z0Sh24X+5&#10;3Zn+VGA/IoAEgJN2A0fbE1DLr6tD8e3QUhvOoc7y9RZXPHi4GOAaF56PAjezxoP7COfBn2t+bRaP&#10;Vhw+Vhd+BojJx3lKK27x/Ko7P4MYt2i+nPQDX/zAHTf5Bs5xeLz3fXkcXMYPnvw+D2WaAaFtV1j6&#10;XdoEHa0ar695O+SdPFt5aIp+3VMf2EewtrL95ihxpWVIozq2vJJP+kiQarv7f3Dk5Le988ZX35Rf&#10;xaMN+JTqSxcvRLE7He/jn6cO5yPoGePktNsGQ8n0ga3fGTRSVH3IS7kKoIis1CHF+XjtowcxRr75&#10;+vDV558cPv/04xhInxzuuOQkNDBBYLXGigujSf3U10y47SyvvfJKlTErPz7ASKjg2dYjacdQQXP1&#10;axvnaYJjJm2Ej/GvX6GrMHVnIM0WTWMUWMLbvqlT+Ti8yeNRorh8oczggAbipm0M+Eg/q9vaVt+S&#10;V5ut77Ms+PIwUOAwk3fSzWy39NJN3XhhyuG54WnpBvepM9ynvqutlgdPemVL6/fA4fzel8knoLyk&#10;3dGxHm02WsLLZJzLFM6dj7Jz/ty2Gpt+nTIRs5NNKa8ru0lvDHxc0E/4lQwB221wziN2nEg4RedU&#10;xs+zymD4meQLL3yn7cIDAVrFQxqK/JnI6GcuXo6h8vzh5cjq5565drh87mL1gvPxl8NTzyfsped9&#10;BC5jQPKB8Sht8z0jVP+EXJ6PI0sf3LlXmJRI7w+TjjLmO2D3bt+JghRDWNngyBNYxtHmSRq4glM8&#10;A9fvnom0datlZUwNPU7Ff3f/YWE+uvfgcAY/pM6B0LTSXEo/fD4GiQPzbpv85S9/Wd3JlrjhMzQm&#10;+9c29UVvbYrGGjLYNKx9JL4hW/TwwvAAnikP7JwwZXly+IjnhLcNwxtgDQzeb0/6nbFmxrkpszgV&#10;9yd87+k3L15aecCfvANzVi2VP/jx+3deHnA9j3tl7t/5+RizK4UX7LRJ2lqaBXMbK6N/1ngx5pMB&#10;wbeyIO1Nd1TLI0NVGeB3YhrPLR2Q7lcF/OH9tPv3lcOXL5yLLuZcV/S09ImnGQ+Pw09J50iwS08o&#10;548ZEpG3dOHK5vQ/Rwt6prlG/ZJh6FiDqTQlA+CA7uFz5V26GKMFHfU/vGJy7W7kW8aL1CONFA/3&#10;0PGhcsND4eOoMR0LGGDfBWavKY7mdiKBzi6ftEIaX0MocJWZFq4e2bx4IHLsqcAKpoczoc+ZRNi+&#10;H9KuejNQHodW3ZJsMeHu4d4d+ql63zvc/uarw8nQ3yLQ/ds3D5dsZX7xhU6+9XriwGw7YLj/5X/5&#10;j39DacZ0GjFxhz/84d3D//6//+8dJDWwGa/urcxg5F7+69df6SE54T0knnxmozEkwvpA0VdffXF4&#10;973fHt599zeHG9980f3U9+66L/pWBeeF8+kAGDWMdDqNFBpUUTsXBfxUlM1TT+tApw8vvnD98M7b&#10;Pzv87Ge/OFy9ci0N9P3hm2+cXVgz4QQ+YUSp0DBmbkZhS/NUQXZQ30rKu398rzd+ffbZ571dzIC3&#10;rOk0jHzJs1ZXdPgfdnqwV0PFa6g2lsbQSaVY8ettBImOpPMvz1ARZ5sW3EdgoHEP0iWP+CqnWkgh&#10;wd/KERHVDyXmSQE4GyOKVXoyIE4mw8n8/iZGyjff3ooSrGOsunUmq3UMDnnycFsdM1CFpwx1r5DY&#10;vIEO7dZtD1ue/Fccgxcce2CLsNJx4p0tmjqsZcxVX0hXkCSsKys6fj2apKKAEybhpVgagZFun7Bl&#10;dFglefpgi9+D+Nuh27t//PDwxxgrX8dQPXs+g1qUs6ejaOiDT4W3no6RwnA5FV5yK83rr75+eCED&#10;If5Ec2VTOGzJgdcIXQoBRUl80YbDhutecE48eISh8NZPPeLmffJP3hHiFBVlUYZ4t3z9f4n782bN&#10;jiQ97HwvgNwTicRahb2A2qtXkkONNF9sRLKr0fo6I5nJbExmko1m/hoZR7ThSDJpRJHd7KWAwprI&#10;fV+AnOfncZ6bB7dR3Rwz0Rjv9XvOicXDw8PDIzwiTpx1v31wEO+C6nGyUe/QdkBMARtQUcazBSP8&#10;WQb2oq2GymoDq75H0W7gfmjLb08bp0MAe7cvR+N7Fm+UaKBpTsYtNK6ynYzvvs9ccdRffA4e/vjX&#10;fPc4uT0uV2Fcy7inqfmAOgbjtPPwbFZl6cXgFsfgrmXv6q082hEbBMM7A+/vlDPtKzJlIEjug8Df&#10;MZ1Dw9ATutTKtIlFEzm5dfNW4ObxgBfue9Gv9KZZtTPpTM6ccprX84fz0adOujuVqw6aTvFuk5WE&#10;eSE37Xh1usk37ZUUz0yycjFUHt4/3Ll143Dj2leHa19/fbiZ+3vJ9wGZTXnoS3qDI2cpxJT54vkL&#10;MxhzCpTDV4YvCZcXeunohzFyyHzLLZ3252XdDsSVm8HH+O4AhpNeHE768ha0PgGu4WUHO57XTHXq&#10;I32Lq1MS4SJHlNOEBd++LXP4PfW85VPjAqBTXG1QvtLDc0xHwj0PjlzhruwUF3DPH72g9c7Bw8Fd&#10;mefEbxgHh3T83JcW9yD/vuPvyrAwSOxAsfjkswbOazzA7XHnIRAaIs+jfzYY2Y/8jlGfaPocqw7e&#10;a5xaSX9nhYSRYJBkED+rHfrfpzF2U98vZSzx8qXLh8svXppVlldeevnwZnT3j3/0weHD9390ePet&#10;t8fPKiJqZ1IzuJ2AeD56/oKDRejGyPu5gAEZI4KhIYzB8zCGyxP1Fx6YqHMlJWrcoG1WAGP8DF38&#10;Ut7Zqhs/19HB5FpbTXz6ehk/30y+4juC/lHkGn12OzjNy5jJEcR2oKzVw+cyflmz9uX1Xh7wuXz/&#10;W5DwkYHtyjVun9VxQVjreC8D3F7u+MnfPYCr4ZPflr84lafiq+uz8NLT9HDy547lJnVXvJw4Tdc0&#10;XNOVtj0urvfSrv4w5d1o3lCklref9DwkmWT5N+mftZdg3+qfnjM2Mr5KuujIVHbCyUfiMHJM9MZQ&#10;EWZV+8K5M4GMbU1s0c0G/Bm5nw49wk8FH7xPv7Gi8GTwGDsb+zwNPDf9jEnrUMHAD/4I3zFdySh/&#10;yTd+F188f3jp8qUYfVb5gzTGgZUVRkdENHiS4klk6tvw4mnGjmaXk1YfJzqcY6iYJGWoKJ90oZeO&#10;sAtoxq3xN0mhvDOOxMekZagw3o1KGSlnEjeqISiMi8kY4yY4k/6oBkuMlKMx9p7MpNhz8kz+t2Iv&#10;4Nvbb/3g8M6bb6bNpg9LXvTHSLUPPj5TTIT6hRnI//f//X8/SrkGir2V9lXa8mVGgEVMmKRZy8hL&#10;MLyo6eNfn33+yeEv/+rfHL7++svg1skeHe7dvZMCPz289tqrhxfTqemQkMKCW4Nps0AUn1WDs3PC&#10;jC077733wWz9IvTwe0F/fRmT0PmplNUJ6yDjrQ4Wc4P7y6+vHP6H/+l/OvzV3/xmvlx+5drV7QNh&#10;EbbkqdNdHbhGIz3xWY1hNYJUbMK9o8GoAu7XQDvh0/BXvAUanIaj4jS81fimQQb3fEckCk2nIO00&#10;qAHCJnnyhhukzOvFo6XEKGBLbWaJHty+mx41jSbPBhHXbzl84F46Y1Z34iVfnYjyLaNp8YjBIR8G&#10;CWHUuBmPvpswW93QgocATVMi//LfTfyUUifeWWE/4VMnSV8F+B2Y30KxYPn3hCK8mXpN+gQEb8qV&#10;fwaMXv51GtG16zcO169fzwDn3tQxOTqXgRKDWS3MgC98OhX58aLnO+kc3n/z3dkHr+w6BM5gxT3l&#10;Sv57P/IXXqCrStaz+z63LhtWV3lZMrMcPHVV7kD+lvw7WHPV3qYtUkR4nDbFIBw5St7q8vR2NQh1&#10;XbBmEGe2SFs0QMDL5E2xFLhj+p6R9bfo3dNcVz/X4thDw8qf8ohT3t8V333DPTcfbu+v/PBVV53E&#10;s0/XZ4COk/W25Ptvl7P4XLU5MlG5mPyE5b6dvfQdsFLsx+Xd06XdpR2OTMdpe1RG6TimZZBPlMkL&#10;fvJg4H/r1s3JU9n7HklSjGFy6eKF6SDmhBSzhJv+4sg72hy6sLYGhsYp8+qIZ4LC7FnSmTGzEnIz&#10;eV2Pfrxx8/rhdmTyfvTKw8jjw1x1nPSE42vx4V7oQNf0DRlMOrUlxI88GtSJM1scY6T0uGDxlVe5&#10;ewIYv6E3adZsqxlc37ayFWLVMz7CO7zKr4Nl8eEqf8RVJ/Ln9u0czMx04vbZJJ0tfvCPLkR7rlM3&#10;m96mV6SBB35h2r38W3/177P4wP3eIGjdAq5yWRxNV7/6F3/9wEk35UtafGg76T3aPcODluFR2gU8&#10;/PFJ/YgnPocGcerERcPook0nTp+1OXgYBnwKq9GE/uh4Cp1fjRpAHsnUrPrQX5FfdfDihQvzYq0X&#10;z52QZWXCIN8WMMaJFTDfe/FhUe+7/PD1N3L94ZwaZHs0A11e6PTxysvpCxies5Im7/BqTeKsrccm&#10;KfBP2a02zglJoU08YGBG56J3eB+/+T5N+KZ8w6eUz5Hg8hDXZO4f/9EfH9595515VwcteITPAM/B&#10;5LnVb+u999KU14W9nzj7eoIHvtZ1cbSelZE/N+WI4y9Nw/jD5/p98fkV9n5NC9BfeW1446AHXcI5&#10;fnuoE7+ueLh9upbpWZ6hO0NbaNY7Eckz9SJuabAyUVqgmjqdbMUTv7QacNOjwZiIUQcDL9j6hffx&#10;F0d9y4c+ZUjPB1VTRqvw5zP4pi9dyXhyStyVv6ZjfGjMNd/8o7dHd5O7VTZ6GW40zjYzBCWh/v5S&#10;jJSLly6OvorWYBJgzrTJmXBOnLVClPuYE3PylyiTQ9zQQVbotVUG41njjSkvI0U0zERDnsor5V7b&#10;LK2g6n/EpzOH+gnP/6TR5hcfB3+exbNK9DD2AD9t5uqVr2aHyDtvv3X40bvvpb2cmwkNeY4m/5M/&#10;+fVHBucKhXmy+Zu/+evDf/ff/T9n8KQT+tnP1olJP4gS8GIchGYIk0sEfDU0Ck4n6ojYK8n0iy8/&#10;O3z88V+mIT6Iok7HlsJqnLNKEoUyA0ydURhK4Z857cXFM9t2JMcXnj+8974l01/Mvk5KSqPWsdkv&#10;PQP7qbUheQqEgRhvi8D9hxkA3r93uPfo/uFvfvM3h3/x//6Xh8++XN/Z8OI1IVZuHdrsp7OCMsx2&#10;HW6HvZuw5p6/5d1REqdXuiQbZ5mcNSounkg7AxSQeDq8ASsFCZ6tCwyVreObfKc8QZg00ZFBMEiG&#10;lukgUzfExqxUKByF/u2Dx7OEjac4cPNOjLg7dw8PgltdwjsnQSXv4uYXEgb/6qxWxzxbV7YOejqf&#10;jQbCNtEH/H92beN3nXJs9aEsVXR/H+i01szSMiD41cFtYEG+zEB1kPbA9ovwUIdGLuaIQbRYUolT&#10;Fi9t+lDZ+2+/c3jrjR9MR6VsZEsecJf2OnVsUFFFCpTjJPCHyxWulr+w58netczC1WkHB8q177Cs&#10;YKWCv2uoMEzIHsh9aauhMrSV5siGNOpau2jn6lfaOsAonaV16j9xT7qGc+7Lv+LjpFudxXdx7OOe&#10;jO9+aNul5ZpHw5VPGH7x5/Z51BUXt6+/4gaNUzrq8CoY5l5dgOkIM7CZd7B0cO6TP7nUThkoDrvo&#10;QLR5u3qeQW/o0IwW1c3hmRsqQgt6CvK16nfD1tY5Sn297+IAhtsxXuB3pOnL0cenX4jy1xlEAa60&#10;i8aZOYssjQEbmaADNvIWbSM3afehj3F1bzNUrsVQMSFwM3k9CrWPw5k5zjg0mVyyoudley/3o8OX&#10;730LwsByBn/BR9YMCNcWKobKOkWtdcf16FN+0thiMt/e0DfkHu/GJQ9lIOvzmB+Z75aUPE4eeASP&#10;QwjwtPnyV15xyQL9VB6LYwsoN6s56ZPogNGJiTv6MnHhAMPXoWdtfYKXE4dfn8Wrn0k97ZZrvq7c&#10;yTQjb7mu+nk2WCy+yhU4GSYtQKfn5tF09UNLDRXP7bvpoNZRy+haHKBhdQZC/KZMaEmcRNxCp+q2&#10;dKt/lJI+4qcMaKHbpiyRl6UHV1+APqDe1LX6X8/rPS0HMTja13aqdzI+8e6sd6XcMxKkkwb/57TM&#10;lIdfJ1nlqa0YL3BoI+Pr/YTVl1d3ci2/8rnfy7OyuOcvj/lGSuj6gz/4g5nYlZ9wbRgo557f0sln&#10;z1v3lY/Wt2v9XId/KWPLA9deToWJ07CTeTV+ZaZp4OMav/mDyhngL1w8rnH4Nw0nToHsoUl4w/a0&#10;gfqLI+7+eU/fnm7xZqU3+mpc/MljV7nFHTk1wz90TqQt6ibf1fMbPdwM3I3f5hr+nEKTPuUZDc2f&#10;7hi5S79QuZ0tltuECpzikzP0DQnB++ipQ6BCQ3z8N5Cf9/xCCz0+E+rGBcknUaOXolcy9jkbA9jk&#10;l6OJv03At4niIJ5EmHh270TLxEhJG+PB6Sdi1jCC5POt7WR4EhxJNTLPKJoxhCQGrQwev+CFeNp9&#10;ymDMvd7vSh6bDNIDJlvRjr+L1wvGpTxWihgofLxe8vVXX01/ZjHEKqRtxN8xVP7T//SfzPHEPkbT&#10;Ds4X6f/5P//n05B8wOuP/ugPg+C9MVIwa46pjLA8CcP7lWRHxPruilOY3H/99VfphG7PvulLl14c&#10;hmmUKvOVV14dHGdO92XgZzN+9++vpfWXX37l8Iuf//zwk3SAjCWrHzo1H4Zc73OsgmPmrIQMA8OA&#10;0GRrhA7XOylfxGj6y7/6q8Of/9t/O1/GXyfPpGM086wRp+wzsMboXKfBE8CpbExet2YdxXcVX2Uy&#10;PlaeDI40sq0SknAlR9fQN1UsNAMcnV4aTQwOylAZqmRkJrXZ9BGSEcznJi60LPgZoMc4OfN8lE9w&#10;zV7eGHUvhIc37sZQue20nkczkFqNfHW2UxB0TB5BFlyjLJR/48Vs8xJvipB4uW6lGiGfMPfbdRp2&#10;8mkj5y9P1yqSv9cF1VIilMfyKj5OvY7RJ3AirBUWvCc7QMOYffBe0Eo6ykJH9YEXF998+/BKjBTn&#10;/wtDL9rQCfgpO+VZfPvwVedLMY4i3IUpZ3lRV7r37rgsScOhoQoLaBeupY3hZZblmyhFOnf80jbQ&#10;qJ3ofClJVyssMxtp0Jl4Q+/QBqioRePwDxloQfdGC4e+lkVevW8ZW8d17sHev/Gbpm4f72T8QtPs&#10;04q7OpVFG7o4vOLXuIW6/bM0+HEybmko7rqZMU1cTn20c0NLoe1cmE5NnbRzGkW9pXe/JkEYKtR/&#10;UpWGibEcf/I74YusyUe+BjSMlDvRW3SxVeB5RySGirq/PKcpvRQdQCdJvNqGeDOzq6NLGbfiBu+6&#10;wRflnJMI8SfPOhZ53Ar+a9evH67duB5dcvfwMEkeJZ3tpyZX1oTK0XxHxZY0s4V//Id/NMbK7L2H&#10;cyunLTQdkHlZ/yQv+c9qcRhiJdPg00vGXrDXwcMhHjd4Q6c680P3GBS5qge4xPVs8kJHaKKNP/53&#10;sOpDleqsuGfgmDjxmDoUbwyLxGm7x785NTLx1DvHnz6YciYCXMPTrf7r4CidjTeys5WrsskJr9zx&#10;lwfXNMKbR/MRxp8rHtem30PLjBa0u3rGoxoq8ml64a6le98mtMPqrZZHvMZFUenx3Dhc6XCVR2kr&#10;biB8D+K0nNIwRsmblXLyQnZquK6PTL44fHd1NLIBkO+7mPT0zFmtZGzDzykPHshfn9PylwauV2Fo&#10;bllaPv5oeu/99+YbKT7hIA5ZxOPybc8/5Wp9ln/Frdwc/OKXx/v6dQ/2tIjT9GjyXP869+U34PY4&#10;4ap/8+NaT64cPOJypfv7gIPnpKFSmvf0tTzNVxzAr/2wZzwpHUPf0zVuoaeFG4yLo15X3a6xGrxg&#10;x435zTXh6IBnxUMH/LnGSJkVluijGbTHyUc8/TCZ25cN79vWyie8K9121/hg4xwQlfidQAzhM9ZD&#10;y+LD4uEypAKJcoaeSn7SOdF23hUOzvW+cNpQ8psJtW/TvuaI4vB0kCd14uPNQAwVxtBAQpOL4eGM&#10;GabeMCJ48rTC8zj84YdHibN27aTMiTDlGvl4JhPChv6kGZqSnqHD30TB9WvXpj076v73fvWr2ao5&#10;u6yCcKTun/yTfzqGCiQGi/K6cuXrw5//+b8ZJr3zztuH3//935uGrhIQsI54/WaMlN/+9pMYNn8V&#10;+IvDX//1X88L+Fev+er83XkP5eVXXoriP5eKWQ1ZgRgmjJLTY6h4wVlpCEAaVSr1lZdfPbz19ttR&#10;Ko7wc6TsmalYeRugoUOF2ks3WxdCvw6UnLEQWWjXQ5vjkH/72WeHT2I46Xy9R5GCZhCok6EgM6hL&#10;J1ZrVWdIoORhzx/hWEK5wmeGOhWRphCCl7LA8M4A8fasQMlmqnUqWor4rbgRzM0gFH81giXUHMyT&#10;jzLpnHNP4MQxOLFXVgXa/xtEM0A9c8oexVOHWztDxbYyPJpBb9IOHXme65CUfDVsfhsNrkRVg10l&#10;RDOq9mVZgjneCSR0rsomHO2u5c3fB8OHuOHx0LB4MbgCZLMN/bjBh3/u54S4OAMIM7dkRL6+hGxm&#10;7cfvf3B449XXJp4B/Sz9b40Dniq7MQACJ40U941XaNl6bXjTlO4C13vllb88QRt0ZVs4HtiCF2E8&#10;fIMVqRP4p55D3xj08osMkIcxVvhFnt0zuMn05Cf5ULBoUIvJxMPwuXVY+lrmk2VpHfUZcOh133Tf&#10;l/ak+764J4HDm/LqZJ5c457Mp8+gcaQpcL1vPPfiWaqnA7jW0XrHIYo/sCZyKPZFH3bSRYWWK1Uz&#10;Rv8MrlOP9R+jYKOJG3oWSdO+9mEtvwEOQ8Ugx4EhViEMrg3GX33l5cDlw8Vzkd3oQopfZzzvOyXO&#10;zAzjX/DJq/U4efBU/tzPhEjCyeDde+tr88tQiS5JB6ojhcXEyppJfO5wO3HkZ9vNP/7H//jw/izX&#10;X0jYKgf0s/qEhlzL8ylzXOmJz9Cg/dnT31PA8E35tQ36b9XVM77Z4oifzQft4lQvwC09/F4Wnw8W&#10;Bq975e5Mqysk0nrB3Hs/rvq4adsBOPByDeSfzeAKl7ZbS1p/wjjh6NkbRq3XqZf4NS4Hx8mwvR93&#10;Mg9Xz8cytoF8XYtnjwtdaJIO3meDuMVD6Uq7+7qmF7c662Q5PFeX1Z0sg7jSc/IYPu/yEV4/9y2v&#10;9MXBrzRyzRfwpyuBerfywjhxNYHFkIBPXHkYIOEH55lxw8+Vm7YUeksPEF8+8t3zTn7yspriir5p&#10;w3fWiXkjz1s5QPm0L2Of6we3PNDhnist0gPp8Lj39ec8Swf24eLzQ5N7+PZ8F8af28tC07hy4u6v&#10;nPuWoSA9/OUdv9JRWtDWuPJsnIaVRv78amA37JsoKwP8Y5zfeLfMEfEOwvB9mvWuGz22vhS/GSAz&#10;xlt9krFIaVigzlMnTsMKC+beuOk7+mibMAygAz2lgeMHOGHDvwC94j1fiB2AMnxO3p1Y1IubJI4k&#10;zKSx8Zb4Ke0YKr6l4n1exsmDlO1eZORu5M0Ry6PbEs8HGX1HJSUKXn5J/TR5Rv+FmDyn7qPDlEZ+&#10;YxzlfkqXvGc7J1rQNGVY5Qia+Cdd+NCJ/sqXujH5xZWX3PiHflQoE74Zs+vjrMg76v4Pfv/351RA&#10;+aeGlqHyz/7Zrz+i9JVJQ/BiDkTeA4DEt1J80dvMAAHD4MePHowx8tvffnz4i79goPzVrKR8ffXK&#10;nAduz6+jyV5/w7soF4fQmTH3yz3ewD3vRgSnwbvC62Bef/WNtYT71luHSxcvTXxpFX62ahFeqxoE&#10;a6xblZrkoX9mJjOQILiOzvzqypX5jsvVGzfGSCGM3lmRziAdXfKdSgmzx1DSCMTboANoDo+WBboq&#10;cqzf3OPXCMWWv8pabsQsz4GE6Rjnq7niJYr8Fw1JmrDjGc/4PZ9yztaMGTjpPNIQvHCVTtlpJC8E&#10;HqWR2hvkhAgCZU/57RhpvjVigIX+ddpQBGiELH+5yiXRPRzD+M8IK2Hz265bWY6ta267Tmc/5Vrx&#10;hBfaUCf8d4BwgOdjJKTc6rt8Gf5rwKkrfJgtT3mW16wgRNnMy4tRROQSU700bNn93bffmb3BL52/&#10;eNwIR3YD6CN38pA/5QDQUSfsmaJasrIvH8e/eAqNe9KPa/77sj+hqOJXZcvhgVW1b54LX5PVrJ6E&#10;vvXyfBTZpiDhxZPhRWifgXH8GDKhUgWOIjmme/lu9Z08RNiFS1tA94pKfleclsd9w+q/T8s9awPP&#10;4jVu4xdX/TjpwF5GGseV26dvuvJu78Tf49rj3jt+4vrSPz56bv2sOssgIfVDr3XwTweg4Uw6Cicn&#10;GdzSTQbYeLsmGjZeBufqnJ/NtMmjbsqXNFOHmwzKgz+jw8yvk7aAba/cy5dfPrzuA3ovXzpcOJv6&#10;j6zYazzvXKA57WL24qtjbit3+aAcnTDBVnLmPH5fpp/vV8VQuc5ASsf/LRlL+9QZLWM5eijpbN/9&#10;yY9/eviPYqgwWBjMU66wd3LN/eiNyPLo6UDL6rpqYVGIdz5oa5uEbRPoMtOmLI5wFqcyOziiGwjz&#10;6NLUE1e54Mp7Dk/HiA+I770ZeDmGyKw6Bydj06z8fFQRroSpT1xc7XQNSLnVNwS/4gYnqDwWWp/u&#10;K1PSV7Y4+QLhAB5hw58NLxAGT+PXNY+Wt8+N0/TydT1JF7/hcfJsHvDsdWL94BRvtYk1uy98dHfC&#10;m484zUsa8erH8W8Z5aFtSM8f1M+1fk0DR6/ND5Qm9+gp3c0PfoPa0gy/1TtjDdvaGS8ME9f6MWw4&#10;uhluadAMFxylRZ78ahQZK9kFwjAWR76MFeMr8evQUp7Dt3+GD8hP/vsVGeFA3NIAhJU3+7DypX7N&#10;R1j5x79lA8Ibxh99/Dn4Cpxw9Owdv/qDpq9MtWzNpzRyjY/f7oXhAXq50iE+ntSAUwZjRWBCAdCH&#10;Tu8zcf7ggW+1rboy+b1kbLXxmegjd67Jmz4Stt77UxZ0pbEP75bObBkBeoF7eZTeRRe6V5zK9NTL&#10;yFXoDN0+RXBG/zMTkXiW9gD3pJTtJu90dvxD9OF85O109BXsDpea93hjjDkoiuGyxlLGAslzjJTU&#10;bapJOcL5DbRJkPuUzXhWnXBqdAwU4D76t04U1PFBp21aU58Za025A8a0/CoD7tXJsazFD6/Fv3/3&#10;7pwo/Itf/OLwe7/6vcO58AJ9SbUMFe+oTAbJGXO9eMkRAA2XocJosCrCsoT0yldfHf7yL//t4d/8&#10;m39z+Ou/+avDla9joIQ59rlVyXgZ5pXXLuf+VIheAsgwef4FH2q0j3OtpngJWnEvXHzx8Mbrbxxe&#10;CbE+YKjRY5VCgeXCVrNn6ZDRjLnzToqTXFJJPnjmJAKDijv37szHIr+++vXhThp5MprOZU6wCoO2&#10;OhnGwjMdU2Aakdm6xJ9r/FTECArmoyf3bBTMXzSkcjf/uQ9yWENkggl2OtT8M6Cf5bzEQcPaorNo&#10;wFf+PJ7XeDRoEBqU2+DTAIFMpSRzLvaDew/mesoxyiHIC6/307nP10vDc+VVF9OwlWFIynW7L41P&#10;CW6u7pPVsXuKtvgJm5/wuF6V87i8gYm3hQ2fdmHfBw3HZ4NtmUs/go3/W53Nld/wW8MI78ZosWxo&#10;gB+jLP7qzraNN15/fU4h8kGxM6fOzHGTGhseA3m0c6VIqjz5o4dzfzJffoAbuhPezqvQ+CfvQZXx&#10;vvye98p2wpLd06T7JtVGlZi9mZUTijXlDsaJF6wjQ+RithklzrqalRG68uWOr/nlYe7rSl/v6+TB&#10;oZMTVl60DI3TMM/7Mu6hTtz9M/d9cXtf3K4A34H7fbymazyuMuZa2MflxIW/K3RkhFzRKw8e3p/B&#10;O+gL4fMhrfBRR2Zg60vdrjqZoSsya9W28gP/GDH4k/x1TPKoPuHEMTBWf2irnPouiQ8++lCtbSpk&#10;Rbz5MNarGVxdPH84Q0VED9J/lTFHu+NA+TB7ipOXchn0+KbUw80QmGPFk6fOzXt9JqmuRHdevXFr&#10;jvx2MIV3BqctpgxodJKYI79/mY7l93/v9w626pItW7wYSKSE3kTrzDSSyY0f5Je+Gn2oHobQ4E58&#10;7V7NoBUPUlPDD+UA03kHjus0eeVh8FYmWsfSqy88HzzhAf45ZQ8fxF2Dh7ThpNe+9FelLREGLx2o&#10;zoavyrXl1bpqHbZ8vS7ca4YVLdK7TrmSjn/LUjgu93bfq3hw1jU+P2Fc4/S5eTVfYaNDyOKOdmGc&#10;dMKqD4F4BeFNA+CjRxl40sBDnlwbDqSpX/NpXieNCnHrmg/Y0+raMtYJ59f80KHu1bc0/PpOlLrn&#10;Z4sYo8L4xuqHe+DwIM8MmZYNjXgHT2lZfc9a3bcSCI+tZdJbkZEWTfjfOuDQyL/lKH85flzL0nym&#10;zQbg4N/4aBm5TDxhLWsdf7yon7TNn5/4ezpa1j0u8VtH4soPTvdc03L7vFuGlq/y1Pw5ecBVuZFe&#10;nNUWV9+q/C0j17z4td9sOYwtZ/LCvfHYNm6z60U8+KycO9L37NkYBcZaduakX0XfGCzRAYsPkckh&#10;k/zp0yqHqx5XGOeGTC9+o1d5uEXTs7aiTOhH76LbWDI8Sn5OLC1ftAa6FnDJeXyP0BkcZ9LfXHzp&#10;0kyQ0aEPnjw63Hv04HA3us2KCvz6oPlo5NMXgiB1FNxOL4NTLjBHCpMngyAu5QPCmDfoWsbSs19d&#10;V3kWBJd4gZZ36iA//h3LccpbGYEtwcOHRxmzam/eT/nlz38xhw/IA82T8p/+03/2nS/TS+7lQgKg&#10;sfkKsndMMB9+FtFf/83fHP71v/7XY6wwBIRR7pbSxgrN1elhjJWUfKw9bLHly2AA0U7BUGkEy5dq&#10;33zzrWngBln4NVuXULNZagozS3gGdT7wGGPFd1PuxVK2bOTlTgMJ5/Wj/3aerfp8fe36vCSaTGeW&#10;OmWfKsdInTmmYZYBH7q6pcAqxFjSSkDYMX6Yr2JTmliqFaKZ8YMvAG9ax9Cs8zXIlADvlKvLYUtY&#10;EpYANAzuxBkDZjp1fDQAXcrRSoKXWHXzhM9wVeW64itB/zZpGSt3fXAt9aQ8tjqMkAw9S5jmPqSP&#10;wPCbbW6hR5kbzs29q78t7Xivq/TDF/QH+AO46ur3fbAPr3MrPRgexWPfYPzNjEdoVY+WT/HGGfYG&#10;GWTV6S/vv/PevJTL0g/TJfsOnQwa8qdBV3koy2oDiwZ+YHizo7GOP+VWvMVd+pvOlSPD8Ndf/CXX&#10;6+XKKn/1wFB5EgWCGvHl4ySb4UkKLh2KPB+vpFBME4/chG5lr8Os5Nfbcdi5latXNFXpt0y9r9vH&#10;6bXguZ3O74qz92se+2euPHNtHdRvz1Pxi7O49uH8uYbVNY4rkIfBtHaIfnViNYO+sUpsIsZAod87&#10;kNZg3QqAma2z52OoRP6895FKWcoZ/h3Ard7gJ7eVh2N6Rl98d5bbNizbaX2k9noMFRMyOtFXLr+c&#10;wdFLo9B9UMw3UBxc4tCJNRmyZD5oV9ntgQ5eAzcDNu+xMFTsa1Ye4MO5txN29dq1ZajcjKES8kwu&#10;OTZzBgyBUHl4OYM8273sw5+PPabzn61n0b/0pbKvVYzOTG6D0VQBPiAOPTpZZTeg6MdQpzML7av9&#10;JV3rP2mGl5tcT31uVbrq8lmd459BqTozw9pBhjJ4T1F482CAAfoWLfOhTzOddPWmv1dGm5ykPDM5&#10;kDLxRjvci94F8AgHwtRloXW+aIZ7lQUI632B28fjGs8Vz0DD6oQ1P+nJjQnA0scfcGhZZVvlAuIU&#10;9q75ND79Kb28RkY2WoS3jPJpOn7SAPns44kD9rS7Lrl4NpBtuuJunObjue3Ys/hom/pPGwDSokEZ&#10;TMoyNlwNKPmZfGDMAKsjnvlLV1qkN8Cy1Utb6Dsw3pkpX8TnXD1z0oL6Ac8Naxr3LQfglAUd5Zs4&#10;5UHpqmuYeNIA6QG/5l+caIYXnqYrcM0HXiB9YZ9v8Rb2ddw64uCq/LrnxEWLeuDUmTRccXB7Wjhh&#10;2mh1wtAVr1mdSJj+UfnsGtIOjrfrJk7pZZxo38aySRbcz9rX0RG9BfmipTzoKsEaJz5rA8aPdV4l&#10;WLxHy8YrwcnXxLRV906IwJNSbvrTCnviJy49bAX/QmTUavaLL12ele5HGQubeLKi4iCleQ97G4PK&#10;58l8Vy+8DRIcQtZAymEr2JrUXEUTbsy0tr+FVjzEm8RwlDh61/vKCQfjDx8Mm7zRhzNOTtg2Nikt&#10;q3xJIN7wLTxU73l+7dXXZveWw7u8+7jeUQktENdQmYF5Aih1S2QG+xqbCsU4Cl/ndjOd5Z//xb85&#10;/Nu//IvDF19+nkaUjmur4FVRhJuSVgTLhBHAAOKsnhAUp4CdP//iEKczYaT4gKRZOYI3aUIHvEC5&#10;NFJfPGak+JIn+u4/uDedLkPF/m3HBdoKRAnZE3r1egyVACtzvvoZgoJqmN3tSpxOtVuM8KFW9syq&#10;DU9XuaYq8m/Km7iAYxQQUHHWDN+qSJ2quCpphC3/5elpDbzX8xJyZOkIk3cE2jF7hPTMmXPTLNA3&#10;p6Ql/EwE1jaMh+FHupPDWYbK6TTqhHnx9a7z4tNQdPAzY7VaYoxqeaNtCb78Q8jEm0HVyICACVlS&#10;u93zXxSve+4Z7X9badXt/U7CcXh+T4e2xdvhmcDFsLmfsPwX5ghAhuXidwyNDIa6LeqlFy+tPcL2&#10;zGcQqQgRqlW+LU84dDwUFXmrcoZvryzBs/pb5eX2tIuzL3/pB01fHHvcnqVRT+SVfLuf8Mgfo9oL&#10;co4+n0mA1O3QOdqzhko64ODueytkwwAKf/jNoG4E+BntHuYueEvb+G5lKA/A8Her38bj6o+GQuO7&#10;d93j2ONqnKZpnvtneZX/hfJQXM49J37xu+daD+Vxrw0rNE7vtTcD/L6PAEbvpH4c0DFGQPIRdzod&#10;vI5CPTfvNXhhOoOHdESJMG1pBsCpr5mhn0F4OrHgqJFSulXGzDzRGblywg1Qvr5y5fDJx5/EWPls&#10;jBadIjoNqhzDen4+pOvlefvfoxuj/7yLJT9lobvWJEr4nHs4GV8MkzmZJXm5jhETXX47+vjazevR&#10;m9fn8JGHOrmhyYlrS78ymN995935PsTbb7017SgZjM6eozpTnhoqs4q+1Z+yioO/yu4ksXBgVhA9&#10;m4gaIyL3ymhgiK94TUehovxpvQ2MD/esjukFdacO8SDcnbBlhCz+J+LUDdpMTrniw73722RY7sd/&#10;6jKDp9PrxfjRNfGv/q9MornyyvUePeRvyh+6KpPy24e5FvhzjdN4hbrKievJtKWLQwd+6s/h5IQD&#10;8YWvgdSzAexJt6fFPWgZOXmjpWUpP8R/JuuLFrpMfk2/z5sTt2l6D2fzFBdeYW2n5YMw/Z64wotf&#10;+jpxPQPpxWn84vJsQgvP9oZMV0rgNJlrq9i8rP/227P1S5y9UQNPr5w85bN3nsVBR+kC0ih7eeEZ&#10;7wrlg/DKQnnVPAFaynNQXhfKI+B+2kdcw+GSf3Fz/PbX+nN7vKXDVRy44XLv6rl+4uxpEacy1fR1&#10;xcE9o3PjcX6DazNOTPLaLQScWnsuxsqMjTbDIVGTLz2gH4h8MVSC6hl93ea2sLvSK/Rx++41Biy9&#10;a0VcdHEX7c/aOD/0GifTMUf6jXhKz6FhGcxn4q1MaU+5J4svRQ5ftpqesc7T8MoKijGuiScT1dNP&#10;kZeMRU1mg9kKLF+/jLV83iLcMvybHTroTIQxOqb8wctQmHHs/EJvWZ8r/2VIrOc1nn0mt5NXyjcT&#10;TRgpWvymzgKu+oLBm3DjFjthPvzgw1lVOe/AruCU+2gXW78WAxeBKsszZtvqxRAx6E8Wc+ywl+yB&#10;l+j5E3gCpfBmG0NFGLxOwmE86OSnEaVCVx6251xInLMJezQfNPvww58cfOU+xR8a+rK9yl5KaM02&#10;T8ebWPxtyXiQztnV+f9m8kZYkg86HEHMSLmaDvdeaHg+gjfvaWAagRhmyjGMIDAZUKgcTLP0N4ML&#10;jDW7p9PPPetztj9oSKHTPRzzkjbGbxXAtQNcRx1jtcpK/oNnPbkX3wBiKjvxx2hI2Qk2vpqtVWZ4&#10;rEbNYDQGH+G671si4ckpy3sgxso3T4/meyMa1jJU1ix8yzyNZwhY4vedbSqBNWMZ/0BQTbr8bdTz&#10;4LWux4KX6wjmlq5h4O9yDV/8ZJwt3hZHhXoYkH/yx3OypWHMB7pS/vkCssF60l9K433Lt1Pee2/i&#10;pVJm69fUxYbX/UlDhd9SSJuxEDqGJ1s6cLJMpZdrnKYj503vKmzkM+Xhx7kn3yYBquzgp7gYKj60&#10;lxRTX8sIWYZKZ+aVxvNsq9EOA46P9X0NW94mHzwMzsrYvkbQxLVc007lGRhFl7Su8LRDrGtcVzB5&#10;NK/t+rtAeIFzbWfEneRfQf7Nq+4kLnEa/+9y4u1BfO0Ng2aFAR+iS9bANkYL+sJDNJ3SptAWmPcq&#10;DKjtL44c6RinDWlXIPWTHDZ+rYH8lCH0thzyhq/AKQ+ZuMJQ+eSTuZrU0YbV8cs6q8svHS6eP3d4&#10;+g3ZeZj2sAZqjukefgB5bOzSuShD39cbWpPfkUmZ6DZfn78XfXrj9q15T+VW8pvvpzgCPfpFORjB&#10;tlT+/u///mz78kHVmVFMvCBf277Cz+FT+Dl8yrPyknWdpnJ5/+TRt+FF6HsasWIYKJ/jl+lRbdKh&#10;GDrmHgiSAozMc8MzfNaRpnxWY5RZXZKdgeSPx+KOzssf/qBDHfPrZBI68ZYcMuQePHoQfAYHaVep&#10;byvTZjMNXOfjmalXhmXlmWv9Da1xrpN3aBKncV0rd+73/oBrOCg+cRqPE7Zvf9zJPPd+5BT9wtp2&#10;pfPc9gY8c71yxdHygb0TF65pNwH3rX9uT7e86N4OtMVzv9fDZKR6EZ3NUz6upRNe4fWHAz6DPLJz&#10;LAsB+QuXt/T8POOL9FP3swJn9nzxnqzALx4jxLsnDBZppePnfZa+k4IGrvTKE8BVt/dzbRnKB37c&#10;vpycqzjoB2goDunxyngLzfu6b/n3wL9pG691yzV9/TwXuMYrbfx7zwnfQ8PQib/iy7vlr594rRtl&#10;5dfyNI0rPI1f2OdjjEjx6RPXB5KXfK1tXXCre0BGkz7FkX4+dpix4hoLhz/JY7aNed0gcaAv3YDM&#10;4Ls4i57J/ji8Tpi47edaRv03HWTb8HxmQjkCdIw+Zd77i+IKttAWWc3Y+cXIn1ckzuTeh3hv3bl9&#10;uENXm+APX8ZQCTzJmPhRxoIP70XfJsxYaLZShUZkPm88m+fhXWilR/mPjEy9JWx8+K+rEo0vvTvp&#10;PKNwBSqzPsZYGz/xsfWi3N+p+9AqjG5lmLz+2uuHD2LwmwC7cPbC0JqUy1DxwUcKGaIaKhAxQmyt&#10;UnBOh/3JJx8f/rf/7V8dfpur43+ncp5qxGtJK81lmL5WZw6zr3sIC1GMDZ32uXNmJy6FQauxXLz4&#10;4uFnP/35WInymi1P6RQV30lh6+VQii+FC506JLQQnMfpnB+mQ3ni3ZT4Y6DmY4+1L9HbKjH79cza&#10;hZ4xVALD1vkzAFwzfwRi9lJHQERTLrSDJXCWyFJ5OvhNedg6lsCheRKJNlhVJK9VQZOfqLk+dxRh&#10;nlgLoBafwHaJkmGjs1aaFxgf7oNLww0F80uBD/d16o++iVCdOlwK/86Fr0+C8PqNm8MjTmdsdhFB&#10;BrPLM5B8pqGkwdqyAreO3RKk4On4p9xL4PB13/CO3RRglXch1kB5uV/PXLe14F1h8J6AQRMEg2O7&#10;777GEdrEIQdt6CMzeJN7xu0r4cO7MVJ+HMs8tTQDKA1wBhwJl0Y+lJZ7dCo7fFzxDm82Gl0LfS69&#10;4u0dfAVuGm7qCqCVv/Su/Cjh/YrKNOIkNat8N3JNq4jvi8iUleNn56VeuFKuUTTJB19mNSXGrI+i&#10;4fdspdk62lEMw0vKzCB8DXCAfCnQGcBtMr9P0zJU0e7DlaO8qOP/fVfOfUHa3sPPlT97KP7GPxnW&#10;Om19cuUteqXhml4Y+ofXeebfPMhaedJ48yw+HSS+dpq8tRtths6YwezZMyNnNVZI8BoMG1CmDasv&#10;Mgnvhl9noN23LK7yIA/eSfn88y8OX37xRfTtrRnMq1eDMIOlV16+nOuLaf90kwkLOjw0jVFLFswg&#10;MqJ8bCzyHj+c8P7a07CJPvAy5hnGTvK+H1167eaN+SDu1RvX0wHeixGTcr1wZspsIsdx9f/gj//B&#10;4Re//MXBfv718Udytt4VHD7P/7i0U3pZWa0ieXdQHHUS6VmynzI5+thpY14Cne+thD6G3mqHJmHC&#10;n5R7jPQgP66v+NOL+LUMFTK5wst7bRu/tHfPDCQn4jBCi0ddyfNRdCZa5mX71Df8tvfpRBkp6qaT&#10;PTM5kHR1/Ba9SxbVLVcZapupPzd0b2ENL54pX6ByMXQmrGngkQYvhbWcLWvxi+davOIVT/3lAZoG&#10;cPz2cTnPAN6TZSu+k27v1/ToAOUZgI9MVBdyaGi88qP38MhTOvf8lb3l6b24nCv+dLUDiMN4EwYP&#10;x6/PxQua1lWY67TDV145NnbwgStfuD3/uD6D0okGONzDI38gvM+lQVxtmh8caJEXcA+aX3lRHnKV&#10;n8bhes+f8yzf5u95n67hXOnr/T4NmtTntPlNRhqPg2/fpxRX0wsjE/Xf43Zt3XgWj56Fs7B29ywe&#10;dMXEyujKGz3hnbpK+/e+87cZVxpbTh8ZfTBbfbdvBdr6NWWaPjhhDIEJX2PE0kOvzqQ3wJf4J8LE&#10;WSsmqw1w6Fp9yNpuKJ1JcPr6TPoXfQNH/54+fW6+nQLOXbh4OEpfg2dzdPz0W6s9zoEveO0avZxs&#10;B7y/baz8JDqXzs6/mYhfE+2Jzw6Q1yJtM1wih9Gxq34X39fkcUISbx1rvNpJPBOOR8Er7abDlbHy&#10;wU09guCVDq146tSvDz/4YFYnL3gnUr6JPxz4sz/7zz6ShwRrCWzNIugkGSoy0jhu3bpx+Pjj3wxc&#10;u3p1BsIh6+DYtzNnbYHwLgRBCuoQuhSOl94V1IkbD4fZZgN9zEWDtNXrxz/+ycxI2OuNmRyGOwls&#10;NQpMxqDVwEaAvn0UPoXBT9OhzExiBDzpxpAITZ98+unhk99+EiPlzpqxS7lsbzh+R0Xk1MJi2F4w&#10;fKjHewtrVcZ1Klz0pHXaGEFaneNSDninM+M3EcWdf/N/aF8364LxszKjQImD39OInkuFjlCm4qas&#10;Kd+q7eHD8HFO90oUuiTXWVF48jQ0nTq8Gmv04qWXRmCvXP06tC2F2QGpPJRtGmf8NSLP09AN4hks&#10;aSjqj8Aen24UejT0lW8yDr0GxxzaW1Ze6J0VqJRNfsLr8JqRN/ltMH4bcNJNPlzSrkF46kz542Um&#10;gD++qwfw4O69DNDWR9Wsptjn+N577x4+eO9Hk84ACR75rZWHpbQ4+VWBtzGRy/0zcA8al1/rzfM0&#10;3t8BS2YXeJZOGlf8pcSB9lKFTWk+yP2Db0O7ekFT6p+/GWnbbxZPMCQ83+R/Ol4D5sjD4DZ7bUUz&#10;OOVdhXCcT8B9n0vnanerIlqGxludwSrLnjfl1T4dqAwI2+PlX+hzcRTq1zicvDw3T7wEJzti5Slf&#10;9/Hl37KLx/Ef3REeN+0yTJbilmaMPmlShkmXADhnW1R0g/RmxaxOym91fLuy5r55qIfyfE1ObPzb&#10;6MQnW1qtonz5xZeHa9euzWqDehRuFeflly5H1l+JYf7S4exp+uu5GKi2QK7ZVoMeM7y2odC3dPii&#10;d5UlRB1eiN+5CxdiqJyNTv12jnT/7KsvD19e+WpOSrwbo+H5GCnPP0eenh4upo396pe/OvzH//H/&#10;cWaQewoh2h8/iPxuvNZ5kc8xUCKbM7uXDlOfMe/PaOTh2f10mncjn/fTz1hJuR9jZeldMkjGEi00&#10;M7zoKNfBn/ymowtwDMjpbCfdqh+8lY/2PCeJRT5a9916hgfwiTdGVPJ+hN7RkdGrGSiYifXi6hh5&#10;SW/GnS72To5VFY4/PJVFbk+Luq7sA861dI5cbfHVEVpdRy6365QbrUknXtui55EJBtU2gPXM7Wng&#10;pD+Jr35caQIjj+VvcABOnH286gV+4it/0zXf+surzrN8C9LjA/6WX/igTGRX2j1+UFpKW/2bT+ku&#10;SLsHbl/+4pcnf/zVjmoUmFBCG71iGyZ60SiOcK50yk+459JZWss74eJK7z0Ysloce6gfOsVBjyu/&#10;4gHwNz7XNEC55FW5ka7hXOnd43AtlP7m5+qZK37x5OHZPZx4tV/lEd443O+iX1zpynP+eA2EFdpW&#10;pB8dGX3UvI3fIrHHtHEmpvGOUeJVhsfRPQwRummd7rj6Yzt1vA/4yHZaOinxQ+Dgnc8hTNrNgNmV&#10;SV5jbCQP+fAfh1ehwTNSyk+6f3TJ1E/qA574zSsAuQ7u6FmGjNWUs9HXp89G3jKWsXuG3v42+HQ1&#10;xl/LSDFuk6d/8lT+jAVD7yPbd1OeoSeAR7aFKQtdjkvGf8A4M7lv9ZlyxGuNJ4PfUBD6eI6hAl/u&#10;jYv1kZ72473KhPLPc8pGf+on1PHd23fnffif/fSns23fCZzdWjaS8md/9tFHk8cUaAklwbh9Ow0x&#10;V34I8LXizz777PDVV58fbiVsDXhZvA/nq5uUiTpBCOZjzJ3b91JplP3a5jXH5oaRFMFrGVh7L4X1&#10;dCmNFOFrUL9gmLEIm2f4SuPh+fjHULHqgZvCOrPs44uffvbp4bMvvhhhmv3XiR6VHQNl4XYddPO0&#10;hOOFzVDwYhFLeg3UVxklW0xejGa0xHuE1rMVpemYU7kGN/wX7TpBtIcxg8Rf0iRMyHj4D/fcL1+O&#10;yIiVDCa8K01WcVTfvJfhJdcYMvDjsQ5ZuqtXrw2fJT9uROnoWfoEc3KOH4HpFhWCZFAgzQzGpgwi&#10;LkXEjYUdWkCd8iqrgYw0BmFcFUitcbzdD8jkXyceWvbKE8C5GvMqL6ZrhBS1ljnflYiAe2n+zR+u&#10;IyEvv/zynB73g9dem7RwGsRMjYf+ZzK1ZHVo3GjZl028xuW3j+tZWP1b3/v4nOeGuVa5N71nCrwK&#10;mbx6dn2YelJTrTfyMbPGKX9ukkn+ZAcvQyX4vLg2iiF8hnuU6cMO/EJH0nUQ0HKU1v0VnAxv2fgD&#10;vDgZ72Rcrn776z6u9Ggu3kJd+YTm8rL4Xff49nFdAT/4K4/Nl2vejFcz91YhBg+5S0tKhBU/7R2e&#10;adsBueu4bJV6bPZtG1RTXxS5OjT4nu82paKmfPJDZ67aZgcLaDqe8Ut+rujX6VoZvvr11cONXA3g&#10;1L1y2NJiFtepXwyWM6eOYjQ4ZCJ6QKeWOB3QzORLZIiOWCUPPXmmL+a9moQ/iY68cef24Yuvvzp8&#10;HkPl6zFS7s2kx7wXeP9RcJ85vP32W4ff+8Uv0pn8bHjl3cMaJ8rCWdnEV3kp7eSJZ1tbXnoFBzMQ&#10;DO8ezMp4eJnOs7IpdIy24Dpz9swY38rUSSJ8MrlED8MrjbT4ikfTRpIxOtbERAa1wVn5CZKhWT/A&#10;fybGUt+Tc9JNDQuIE4/xKY0wOGx/Ox+DcDra4CvevXzx2zv+haYpcEPryELkccMzfNyl2acrv8VX&#10;164jZ0nD7fE3HTzFDThh+/vh4RYXrubLNV3j4Tk6Gr9tjCsejl/pKi5xAf/mU5xNy1/a4uRKAyeN&#10;eG3n3EkagfDGgbPh0rqClkO4dsNPG0Wj+OjSBk0gXL16dbZjMlakYWh0IqD4wcm8QMsItyu/xt/T&#10;4b7+de7lURkRr2Vrmjp5A/FahvKjeQpz9bz3b9o9/fsyyI8TVoCrNDdfbh+/tBQvV5r3tEuDN+0X&#10;W746tE7fljgtv3t+bQfiG8fJZyZh8ewFuhgNPlYevfYIbgZU8Ke/NTZaYz91Y9WVLC55dKUXjPMY&#10;NfCjeCZSpj5WmdcY+hn/lGtP/7OyL74ZE6Fp+eNfgiCGYwb6tqvZduo9yPPRhTFSTp2RcXQpwyT9&#10;Teh7PBNBoTO6HCuHm8ExqNzHXxkZFca4o6dlZnys7qeOkn9+oUSK+d+yDE66dtOv7iMZqaykkzZ4&#10;pFfOfVnp7Gdlhm9dOeMXcUc+cjXB/POf//zw3jvvThu09ctvJMnWr0nFKzggUmGOxRyLMUgexhj5&#10;+usr88X5L774fLaFsUgnz5TA8r/ORG8s/cx+hRF379wfRjuz2hfnza55+dRLZz/+8CeHDz74cD7A&#10;pIc3KD3aBt11S3iHXSnsqtQRiHTIh6MULsaKfYQGw9iLgV74/PTTTw9ffvXVUgYYoTJW4UIjwDiP&#10;ypyKwAy4A/yn0SaNF7xxUzynNsh7CWIiba4D/rUCsmCWvxLWrWarTO6DK2UaY2UTIZj8l9U4HuEH&#10;ZsJtoDrfmwngJR4yTs5HYM2UPp97s+RmBB3xbPb96rXr05jg0tlrQAwdaKU32NL5jgJLmcCUPfkR&#10;MXwkPPOCOxoSxi1aAynTkBs86qjCphF7JpiUN/zStiEeC6x0W3oO/wBlI45GhOZRRKkL9wZGcLP+&#10;4TVL++De/cnT9yR8x8HLxU6QeyXGChjjMXTN/vmNztIH51IwqyNcsvDdTsU9vz3tQ//OiVNo2D4e&#10;/16Vp3hdySflOgdCpE35Toard4xu37tzuBnwgvMsL8fgMNtjNYVhIn0QTQNXX8qyBqan59Qv9K44&#10;q/OdMgc4yrWDm/Lh5P3+edLmHuB9/U7yos/aT8vNud8/7x18aIG7dBZPFfy0x1w916/X4na/93fl&#10;0GoQIQ95wc+1bPwK4ky47EMDOeRvNn0Nkpfc60B0DrOfPbpy8g6fnXGvjpzAYraO/xhA0Y2jX6IH&#10;KHgTQGQB3WgAw9/k7SodQ2U+vHjtWgyVG7MlSh7o0e6dNGSp/PLlSzHiU07bv0KXwbO2jnZtZtoS&#10;/bPxiP6bbWqMlFwZU9dv3zp8Hr3+m88+my2zN2O0PJjO+HC4ffPO4dHDJ4eXLl0+/N7Pf3n4VQwV&#10;p+rRufO1+cgj51l+Pqza8lgBmXpNGN6tem2bysAp2sZW1VkRMVgIb6bzzB8ZlXbJ6eLNpOMX/PjA&#10;0X2+J6Ut4au2UfmrXHRV2fPQNTp1G7zFX+c+fUv8R/4C6nnNVGag4Sn0KpftdBeie8+mT9OR7mVv&#10;le+78l6/XrmhKTSWTmHoQtPwiwzG8d/j3Mu2Z/HIdsvSeOK4Fvb0ta25b/jJPFz3NHCehzd5hmt0&#10;80YPV/rF2YeLj2/FBzcnbv0Bf+mKszScTMedpLc08xd/T+NM+mxtsTj26dRBr42DLlfp3fOnl00c&#10;fPzxx4ff/OY3c8+ZNLBy2bor1EnPwQfg2ufbsPqDxlUO0GegfK2/pindXHm2p6U8aRx+6CUL/Dll&#10;had5Nl2dsNIMjzjNa4+//vt864cX/D1z9e89B4c85KXeXOvEBaXl+8IdPkTnrjjLUKnuf+EUGtDl&#10;ZFt9r/FDypMf/UOX26HDSBl9MgbL0tWMF7jW5Ag+qdvwcbb/PtN5M+kbOkaHRJ8ZSxsb0nFrLLnK&#10;qrQtD1j+6jh1GvyrrhJGl5ts8n6yF+ujp3zvzipLqFiGCh0YWN/FWnKi/O7HAEnZjDmNBRgpp0O3&#10;/owzebnGR3JLWw3+NZ7e6NwAOVOexF0yt8mksYg6wEf5BRGdKc2aAE8bX4VbOFPWceIE58SLn4no&#10;Dz74YAyVd95+ZyaDpEPJsaFiJeMZUWuAYEvXnP6l4839V+nAvED/2eef5fnOxJsOJAN4JynMrN3Q&#10;wHhQWYQFaZYb06lnUOndlA8++NHh93//Dw8ffvjjeYGeorUtTMEV6plbhTXIB7VYx1hAeQyVo+d1&#10;MCnMxliVotP67W9/uwyVCOrjVA5VOqQgmlBg1uBe+HXks71gOta1t38JVpMsZgobeiY3LjQmDF3L&#10;SFFJ8lOrCU7iWb2ZD2NIE0WT0AUTYTDF3pr4gxV+cXP1vojtGQyV2VbynMH8k8MLMU4unLtwuHzp&#10;peBxTLHDA+7Neyq2Kdy4cXMaWsgZ2qYhBKbTDY+G5uCegZkyJUwcBKBqrOaWP3GFD51TBp4IXXFH&#10;WE8AXD6CNx2Xxpy88A0fJ11wi4c/8+OfP7RN/SZ9MM1qAKWwymAAl0aSRjFb3hIXfi8Vv/nGD8cw&#10;cRoRo/nyS5eHNwYxBi9y1Yjkqc4plVFcucqrIGw18GeDjn144+wdmuuWPC1ZqZtyblcKj2KVxr2B&#10;rg6wA1KgA7wVg+XGnVuHG3czYKyhkrLMdsvUjTxaBg3cIPhiOsxL28vHFx1WQTmLs8WbwfoYu5Ep&#10;ZU97Xe1pDdh7LVRuWuaT4eWDcu2hnYj7uoZx5VH9pgzkMPk0z4bhE2id1K/3rpz7XgvC4Cr+Pd2g&#10;+T0r1zM6xiXOMd8yoMczfpNXik63OKFq8pq8027yTx2tbUSRu+hG6RntPiQ2hmLiacM6Ua50TdmD&#10;3xXtZhJ96NEW3FuRD9/+0OGhycDIisprAe+onD0VeYhONH/z/NHCZTvk1DPcCEbfpp80Y7oF3V7C&#10;/PzLLw9/8+lvD7/97NPD19evzQkyjAht7v69x0n//Lzo+A/+6I8PP/7ww9mmovZHlnVSQa5sLYtO&#10;cFaAcz8Gh84v4ce8B+HNN2n35im/eboN0PKTpzicWp3bYflKC6dVInVFNxisOJaevkMLPMfGY/jl&#10;njHiWXrpZoUm11VfaVeJw0gZPZc4rdM1eFn4hNnieyFt63wGDaf1FVv8ySvAVX7gEAb2jn/lesq8&#10;xdvLI1c/bujZ8gD7NJXtxumVa95Nt4/fMPHrxClN4oLG4/b0iNd8OGFoF7/5FU/9Sxs/cszf/R5v&#10;04p/Eqdw96Dxm6ZhxcmPbNCx0xduOBu/urhQfMK4hmu7rr5l9DfbZxnsLLErxDtaTpjUHksX/qIB&#10;f+DQ/vflq2v8lpET3jgNc93TVX/Q+Ps0Lf+0vS0e/0LD8L9x4FZGV7gaz7X4hVU2uOIuiFvnufXW&#10;sN7voWmaxx7qxEMnfNXl/MQpT+qP1+vbfOW/96K3Nh+DYo0tVp4PHqzxLRx+4n8TY4RON9414T3b&#10;viI78AB0OA0sHBo8+lAv5O95CVbZlcuYMHgN4o2n4soL4cY9xl8zBhuyUm58Hl6HKluB4m+blwOW&#10;0qFEF9FptqVGfyXReg4Y34x+X3yZyeaMk3r0r9cNZtdFrsltoy9pJp+Nj9sY2Hh6xQGR3YAaEXfa&#10;C17lHm7vwTzVl6WM8hmnbEm7DmkKrsHDc/nn38SN7/AKz0xyMVSs1jtJ0lhFq0HHaj1xTVvntsLg&#10;bP6Z5c3AyTdLWJniqhiC4Vspp89kQBqCWGth0za4fG6ON4bNwPn+/QfzTsrPf/bLwy9/8csxUuRx&#10;f47SNfsShiXd5J8M4P+uAK6ZoxEWFuF2MoPj3XrtIFcB0DFLedNphZnBvRoABq3GuAbPBAWz9g1p&#10;CSJ8GHmMdziDx99tVOh2Lc4MF8bqJRIgKvL4fqvK73Fw5YIFg2fRY0uakYV3dqyGjIAknk7SXsUL&#10;UZLnL14Ib5wOsWjEs7WfG97Fz9LJLUt3KUfxhXMV8uNGNeVdab+P8FXeDULPCN0Gi29L8BlF0wCG&#10;h/i3eDguWVASBuIN1xh0LvCo97WVKXVo21v4Oh1P0tjH+N4778wK3ZzEIi91Ghxw5t+UoYYsh1b5&#10;oM99+SK+a3nEtWx796yen6VtWfjB/X3pOPF0XjpQqyigXxw3KAWMlps3b8xBFIuXoTUKCl4nL6lb&#10;nefFF1+cAaNyOyLT9klGiiOZvUAtzoL1kmZhv4+9AzO4y5NCy4Fmz6vdLTgZPkp+B+XhST70ufkV&#10;R/32eXN73FzraZRlYJ/fvg7A76J579/8Js2kfuaKg87Bt+FteH4+xqBvpni5mmySbc5R0rYvMSi8&#10;FH777p05yGPOtE+drya1cgnqYzoLnDIUmvd6d2x1HqK1nKWd7ls6cps1nM4hQCfisXSuE/fU3M+g&#10;Pu1J53s7uv2rr68cvrjy1Rgpt0P7w+j49U6f9+/Wi76M38vR57b54n0ISXtb+aCpdYCT8wXkY/qe&#10;1QFYZQqdAYcP2No1H7cVlnKcTn799hPdfe/e/cONtAmnNw5tj9axwbjQiZf9igkWH/MzP3SVNjA6&#10;RftImUymoAE90ukjBh8DZQOrY7fv3J3DDPAK7xipcwpc4gdpyrvkd/JEQ9zJ+v1dsI/b9lAcpRm0&#10;HKBx8QyfikfY97UJcQutF/d713y4PT2Ntw/niqtxuebrufkArrRxjV+ceziZL9ewlqlQVxoKnHBy&#10;WoND2tIwdbhB9Uhxe2bc1MDxbNLAJNJf//Vfz4oKfa1N+MCjvoceJkPN/yTtXP2BeqM76JVZBc+9&#10;NsyVFm5flj2euuLc87rtbC8b0sJ7sqx7HAWu8Ru3cDIu4FeoK72Nv6dnn7Zxi5/jj5d4wgAEeO15&#10;9Ebw7MeEhdFRiYun4gGfw1gTH8oqH/WLD2uFhH4ZQwJfAiaZjHettDBiyMA6XXadPre2fKW9h/Tv&#10;8vy75RrjQ6Tf4YY/vZZX8Umy4LK6EJzP42nqCW+MjaOP6bsxStDLMNl0rTGiSVp8cJgO/hjoz+sB&#10;/PEjfIA/BRiDzLsq875KZPxp+CBoGRTqFOBbyuXq95QcpY63elZfM4kTWoaeGZt+v+weG09zXfed&#10;OOaMZWesvfExpRr/uuMnOAv1kJFK9EI9C1OlGbz7oJ7BkY+NMUQMmNrIZLwIXjOqOnGEPXxgCe6F&#10;NOiXD2+88YOkfSXPMVLsf44AIAXNTmQhSO7Xd0RYwgRxdcJrr6HCMGRWo5ytXylJ0EVACNCmwMcz&#10;DCWMYWANlTJnCdUmaDuh+w4kj/3zMHCrsIH4uOo4U8x5ZvW2kt1P2TYYgrbrNG7P0m10DW35kw/6&#10;DTJUqu+lOOFr9mtGKMSzJuOdlXPnL2aQ+vLhtVffGOEkNHilQ554aAtMg4yQw8mAmPJs9TxCteW/&#10;XmJVkmdhngcQNxAad2n3POos/syiBi0YwVfsv8PBT45cyQTD5UIMsDmXPjKHHsYJvpgtFg+ttsGI&#10;Y8bX1i8rC7OCE5wa7mwZS/lDxHdobpnwBs90aIDfPl6hNBZOPotzrKgCnvmX/1MHW8NWj9qT7T0F&#10;fs2fUy7n87/zzruHN9968/CDN944vPraqzOTzjBZx9MuI+Xyy5dnIG02CQ+XQl9K/biDUAfHZXnW&#10;EZWm/XP99jwZHFvZuJa75RKvHfueF/t0oJ1I6RQXjuIrcKVXul73vOx903PNR74tO7fHvccJODgM&#10;ghkWyqE85cu0ycRfsm12a/HVYBv+YE368Cy6xmrKmpVLR5d6nZfEdQjBs2hM3smzkx+tF26W1uUX&#10;Vx7ZauRK56Gx9eKe05G0g+qX8VfZFuR/aF9tdFaGQrcVSbpgVrqj230v5U4G4wwtWOfdDZB06LBK&#10;yUChX7Sl+V4VuUBDiqQjnRcyHy6+0VEzS4dvwTelW0UcN/wKoA8fKIkaHWOEJC7QdzAIxqC3Hc2J&#10;YPAHN1ZCua9rho5Vj/kQ54X1/QuTOAaDyiHOWiFe9T71aCUl6fU96kx9TZ1tfZ62aYXTBILVLcc2&#10;3759Z8KsxqjRIBt8vwvQJ/89qNNnbXXJk7KQkcrzSWidwzmycyI+5x60ffAvDfv8pOWafh93z1PX&#10;5tM8Wp59uPRk03VfZldu6nZrA3u6m65QuvtcvbLq/RmO0iKvAryAg4MrLeWxe351DXctXiBvdW+F&#10;226SL7744vDll18OLZ24MDh2dWBFv6/S/OWlXcLVMgHP4lQGKpvy34M4rtzJsDr3aC/IUzr3rsUh&#10;T3R3cky5yC8/tImzl0fp+Jfn6N7n1bovP/e0ymtfVrBPe5KuxuMaDx14XEMFH+UlvHE8l4euvTfQ&#10;h1+4VRRjxlWeyJSVkeh45Ta+ULZRUgPkBSxaKJe+M1JgLEgD17rqJwtLXvdlR+velR8t9wzcPec+&#10;/6KrMwYK/U77YlzQjbbfex/S2McE8kwupvwmUb7xNd7oUHoPv0YeA+fP5nru/OHFyOZLkctLF01O&#10;mryObAbH8GGMlIfLSAmdDJm1ovJMntbJvGkbepHEGZi6C57c1/DAsjGkpkx4KF5SJc5wdyuziWYy&#10;BWYB4ZiHbeubDniasm4/yFeL2hxEz9xisoxbCe4ZKb686pQuS56vvfbK4aUYLAQi0SfdWKkbU3Vo&#10;CuzFeekslfoiPYJs94JXoWQtH/sGXafw8a8wugID7DJpDbZXEWYFIEjGgEl+y6BZAmq5ayrZAHwT&#10;xLBx4o5Rs1XK5JHnVUkr/TKG1vNqXPJb9C63KmLJGX+VmXjiBoQvIHDr+syvbquSlHkgPkm95bfy&#10;MvixIoU/s6SXeDOLmIwNSB3x/Mqrr07eBvnDq9At/VS8uMPXtY2qZZZH85myJLNl6VJM8Zl/KMTe&#10;/Pc3D4E44cUB5+LZAvFHcI8B3pVw5be5eHkuXeIydDU+HwAya+U9JluZ6sRzIsdsk7p563DXTGee&#10;NXhKbWZgMqhyrKiBHtx7pYbeOnkX+txr7/92WRYMvwLilQ/AM398b0erXlz73AYLD4dnOi3G/6sx&#10;vBgnzhT/0Y/en1k7J2IwUoQr33RwW3kMnud9BEo5ZSXbSN/Tv1cIxzKxwd/lN0ol15Z1D2jfx2/c&#10;k/woT+q/2tiSP3iaF4CrvOWabg/1Lx11Dd/nC7jGbXzXPQ6G/BiQgQdz0kvqCZh9y1V4EqSTCP10&#10;wrSx9d5X+dA2OZ1iyvIg7dXKmJWVOUY9fu1s5p0VPAi+oXGjYcVZhuEY2gyQ5CONPNAykHg6CmUo&#10;P3MbJb908OJlgN6LiIn3bHJn67wT8IBueZBBS8qsLGlch6ehCZeGjtCpLV04e246Hni9lzIdfXSK&#10;Nrc6Wno2Zd86m6VzU9Zp34GtmuCkCyRBw+zxDk15mDzxUFpuyhRZXv74mfoJLF7GUBInabWBMdbS&#10;JoCVEm2EsXI+MLOsaSt4MHWFPrQl/WyHTLtB18wQbrzTR039B2wD8cHPO3fvjLHCaLkTw2lO1Esa&#10;eIHy9L6uzw0HyjvtdoNVdyvNvk2dBDTucbnuw7g9HsBfXHnIF3jmhDV943KlU5rG5cThfhe+PZ6T&#10;6ZtXwzhxF6+XTjwJ2qOBtUG1eMUPyoc91MmjcSoXridBfwDEgxsd0ioTZ4Xbdq+/+Iu/mJfn0YKO&#10;ffnEhaOyxw8+9cq/5W7Z68Qpf/a07/nWsMbd++/j7uthn6b3nPz1QQBf2x/x/z48pbs0F1/jgNLT&#10;POq+r8ziFcTnvw+DC8+Kt3nwE84Vb+u28Vw5/msSYxsLbjikF2ZsqT3PDh56ccY54ZX+MrDoYGA6&#10;xdZpgU7SW+AjkSZJW66B4APVyfuwVbTwBW92/Fnl3o0jxA8tJrpoupmIDc3zjZfoJbuUUrIxAIwh&#10;0WfCyQQXUL4x6mKUXGIwZ3zNQLEC7n1dBw29ePFCDBeTWeHH8xs+p5iFV0gbPm9tYcYRz6sH44rk&#10;M6tSxt36oNS3vuPYL/Wy8W74uAHet54x4risAbzB/9VXLl5pUyaKZpvdrFotAzLYck2Z8//w0Z/+&#10;6UfB6HacWx0c5UAZr/16PsZ1J4r/bIyOV4cx82VPVlo6NqsutoQhxMcXOash9+4+jIV3KUbKeknG&#10;h1y8BLoEjxW/Opj1JXzp2ygIzBLeCim3CptKPWQw9HwY8FRnGQHZjjIeSKG/+PLLOaKXUDoPP2Jz&#10;8J2AIJsvgB5vqTFYsHJD4FMBY5S8wFIkFBH2VKqtRMNwbDvm0+owlsPOZzRi4Aij39Lrw3JuBDG0&#10;2wy2uuUVd+yn9RLN4B1hCK2E8igCoxLVHYGCylKfo0HNdM4WL/knnc7UQAvfvMzrft5rwBcCk7RW&#10;p8wE26M+whQ+DF8S1lPL/KZ8Gkn+OBclFeZB+EmArxCP4zqZ/HuvvJuTZq6bYEtDaJXz1VdePbz/&#10;3vtzspF4d25lYHBv7dPXuG9eu3G4HSNFgzQIcgLYHUvyaaRWVswAy4/wu1YJgj2900i3sKFhc6Wt&#10;rnS3DBqYe65lrrwKp7jaKexB51DFpqwFuKQ3wPJNoVffeP3w8huvHc5FyZghpkAmH3RTUpHdtbUn&#10;ZclPeedQi9NRSGbWt3KmQo/rnxE69BtQEs74eS4/ClzLCFo2fvvyo7txCi2HNMVVf67+e/zCCvUT&#10;XuCKq3jqhicbNE6dZ/7f54Tt48PbzmYZ68/kNE9posq+BrKMkRnAGkypz81vDACDfHjzNy9Cpt7M&#10;js1L5qmzyZF+CX56rnLneVYh4loWM58zkx+D3NUzOg2IrKRpG5cveUcl6b/NYG8G8XRxygDXxr9V&#10;lsULt8rg6N370bm2fX36xeeHa7dvzilm34RAGvZprt53Sdd1uPzi5cNbP3hzJprmAI/UL9c646bO&#10;abU8a8+eKwdc6RAfr8jjc+mMn0bn6rSsyIwBRNGFRnJdIwSPZoU5+FYnvlZK17aOLa72gMdbmvIQ&#10;DdqHvmXqSf1OfaoGtETeEjb5Jv7T2XKR+FEqQ2t46UpPwmsyYH007bkx4NAjr4kT/8Li+ZKzufe3&#10;8YBzbdw+g738wzk05NmVa/xe+RcXV5yA/94PL/DHPZzVQ43X/JSnvOTazsUT9rvq1bVh8uB6lZ4T&#10;VuNgn1Y4qD4sbfRlaZKm0GfppWv+/KSDg1OGGYAF9noelBfi09XSeDa+0da86/pXf/VXBy/PW1WR&#10;D2NFWvvpQcczwqQt/pYLcMJAaQTicS0/1zra81jcvb9nTjgoPg7+5rF/Lo+kL8CHJ3ucXNNwwuSx&#10;v/a+7vvSNn2v4jTNyTjFCcQrPldx0F7+NLzp4Swon2/vrfjLCIYK3uQ6/owEwxoTMwbrxnx09nLw&#10;JX78rGqs71AxaFe7X5PQWx2K7V/As7zHPxku/kyMGasIA3WJtl033gzAueEdfGkzodWiyTcZuDmK&#10;+CljYfqY6LeBtNHRSWslebb2zi6eQTI0+HjlGuLJf5V/8n0a+Q8OH1e3DXa+t3XG6p6JXXJGLsgy&#10;fKvMSZS78GChz7/I01HGVvHwFfkZsxtDty6HV1KtcnLw8MOe411DE+npnCr54YcfHt5+6+3DudNn&#10;JycwJfo1Q2VzJYbFY8Xj7t0MDtP56VgYIufPn5slTpXWL3yajVpbtnzsa50zDw9D5dGjbw9vvP7D&#10;wy9+8cvDL3/5y5kZtqKywiMIYQ5D5ebN25MfYWtFr8pez5yKnkHqUxUfJXQUYUzn7Hi5EWIVoNN5&#10;/OTw+eefH766cmVmNBkqIyJwhZHLIgTwq8Rck4e8VmdosLyUcniYfFb+44af+4Y0/wemKngAQpXH&#10;VSnu+akchkoGfmOsiME/cdJRxnu51OCUHQ8opgjh48cpQfwpW8nsF/TegllOH3s0wHH88/oo3IMo&#10;2vOj4Bkrrh2oos0gBx+Gz8Hvq9Rr9Wc1DHUtkzZKNKLULaFCcsv/fU6Ycs9MwQ7akJt+D8r/ZOuc&#10;rA5YOXj/R+8f3nzjB2lIp6dzuJ2BWrd+uBq8+abI6+ko4PX8xWefrzzyZ7bz+nXfAno0jXnfgcAB&#10;uCprV7Qc07lznuvfsrg2XuUVcMpSIwXtBX7yFd70xQfQZyvBJV8czwD0+dTVc2iDe6M9/7Bw5GNe&#10;mHYN7QyVc5GHdspjwKY8jc+F29td2tNGO9d25gq4lrl0ldY9COPfuL0vnqnbPCsvaDiQXt247uMU&#10;7x4fqB835drcnu69vzQNO+n47+MWt/wnDdkXHoCH8/+YZ8FpcK0+lWEmAxLWD6dOXSX5GJN0pNkp&#10;9/BKLn+/XMkdzxqRHDmCj8w48ctxqFYPDZ6kYcy+mjbyyisvzwEK0ViHxw9tNTP7nDYyExubHAeG&#10;F0hPWpMV3j3xfZ7bwffZla8On3z+6Zz89dBxnClpamTk6+ypc4dL5y8dfvDKG4e3fvhW8nppZvOU&#10;UTmUQVnX6tAzedPxKxfZLP/RUBCHQnnBRFfAVoYoxMHJ0TV00hgFuaoPOqz1MyuI5Hxrt7YsyGf0&#10;5nbFS7IkvomnOQI5ddXVGuWTkXpyHQNoBiXro53yZ9yMPA4/NkNFXvF3xPy57aX+1pe8hgdxU87t&#10;WlpmhWv6sK1uduGVv96fBK74QdPXNd99nDpxG7/+6KkuqmscPMRXV3mXLmn5Aa54mw4fACf+Ps/G&#10;kxYfXevPuTbNXgcADl7xAdr6LLz0NY8aHeJVH4q/p7u4pKOn8YK/eNJZOfvLv/zLWVGx5UvbE6a9&#10;60P/8A//cMY0+ip58YdfXq7lrzxaVsDVb09Py8lPPqW3zyPnG984aRpevMVTXN+XX/mx54twable&#10;+e3paDz3nHiNWye8sHe/y196fsXvWrwtw2o3W5s9EU8c6Uub5zUW7QTg+gDtbKEavFryastr6+o3&#10;q60nzlPbjdAT8WW84PVM6m7tQKSUIDEn9qI7YIwU7m1+aEQPOuWpLsgy3Mqz4rguWLyRZr5FknKm&#10;VKEr7cddrgyVDEcPj4yRkiSmwTJWfIQXLwJ07+yuiF4cvZaEM2EU/DP5/lzyDaxi5De0k6kaY8YO&#10;3gMyIRr9F3zCOu5YZV60LlgygOYXQufpPFr56cm4wzN0JC6eKioM0vJzP3wKnuGt5/i+9+67h5/8&#10;5CfLUDlVQ0VYHGYYTI+DlAdFnJ7thXifSsbnU5kvvXghHVc6VbNx8Xd/MYbLy5cuHV7KoIoBcv7c&#10;hRTOMbLw6VDX/s0ZfHmfZXvZSUGG6HG9bgXZ3JTPv6nQZ/7cEtJNAPI8uQ0DNpFJ+MB3k42buAMr&#10;kOAuZrpzWcx9BmIl7ly5FResSlsd4UrNJe6UY7tuSffJEeYksEWD/OCAcstP+IRF2L9JPvkxTAgQ&#10;IX7ii/0aZDo9HZ9tCraY3MtAxUwBgfGdgZktmCxQR3DhktFqQO4jv8ffdZmjk0OIQc2WbIPlt4QL&#10;7fV7BgowV8+5ZzDONpDQOd/yyNXs5OAP7uLBhYeb4XH96rVpGG/98M3DTz748Sxl+vqrlRJkz2BI&#10;3likIQbHvEwecG95/l/8i39x+H/8t//3w3/7f/tvD/+vf/7Pp6PRiTyJ4tKBGfytF9ZvztK+Dqgd&#10;NuA0ntYt4NRN44hfnHWN23jirFXJO8enN7mXXztScat4pXX1PB1I2si88LfF29OCxwNxTZebsGj7&#10;hceUtnRbpHWNC5b5L6zhx/F2bh+OBuUtKFs7j9J1TNvm9s9oER+eXvGgAwTP9QPNo2GuDdvTXPhO&#10;WePqX97safxdMGyRNr/Z3pV64AUPmvFUPG2Qcp9VZStY6cwmbvLRAa5tYe04lzHmVCr1boVzjtDd&#10;6J18V6bzrBx1k2/SG9xaAanhIY0yTZ3nebZEmVRK25887t2Pkb54KK9ZAUp7L1AIJpFM1iT5xlv1&#10;qg5SzjmwYnVitlB5L+r1H/zgcPGlS4e7D+4drt2IwWQFnDEUwnX0S17xIISD0Kg2gDLtAX+HT+GZ&#10;mUCTKgZ7jjy2ndgM9cX0FYxuHSUirdhbLfZuyO20pTu5mqzAD8aKjtaEl34F3g4uCuXzWkFBRyiL&#10;34q7VvXpEcc9v/bKq/NtmhftjVcufJYuMkCPTZtGh7ZsyxzZTVhXifpzr1843t6QepgTxmLU4vnI&#10;lAqIO6Yvz/xPQuVCvD1UHnpfaNyWnR8ccO3bl+d9mpOuaU7GKb6pz9zLA887kOYvj5HBlLlxWh+c&#10;52MaN/8CXMUH1NM+/6YFXOmpHhm9EX4bRFYmxJm2+PDZqvaeD/It/XjUPsJ9y6mebcv92c9+Nu8P&#10;GtPAjw762r22ULpBHbzocC3dewf/HjjxipOM7+UcnsYBxStt6eXkKb00AE1wFA+3zw8e/nSb/JpW&#10;GFf69tD8gPRAvqWtTnj9/i58oE48+F3RMbpmh7sgjXpknLSvGDmIPEgfTAONzyWnlV/CVxnI+mpr&#10;3n1uPGG2ug4etAW8v6IKJsbmp72LU9i7DVWi7Xm9g4WIZZYxEnMk8qi8gUjvfFX+m/Qf31g48C6h&#10;nUTzrsnDJFkvw3t5/vy5szPe7jtUs/2d7KS+6VqvCVw8/+LcL0OMQbJN+Li3SmxlhXycXged2H2z&#10;+rXIUMLnA9TqIWHg6HTANeFHxv+pn2+fC4Q7RpnpumZF6FsdxNZJPM3491t+WIeLiT9by54jkwlT&#10;5vAKt2bq45/9+s+2L9PnIb6Y9NQqRTqlx/cyQHz8IFbT48OpVKL7bx7ePzz/NMZKIlvusf2EQPhC&#10;eihNhxlF+BiJMWQuXE7H89qc9qVRY56lNHVVYcYgwsStynvWoLklA0thqvwRpCP3qazQEfFc2xwU&#10;LFenxFiytf3rns5UYYMXM2YFJR00ZsA/qwasOnljVuJNByOvyQcFQuZm7vdwLPCKPrTXb2NyamEa&#10;Qnzk8XyEW/XN9yr5mNossJSnogiNjt/y+AupZAPfCu7p8Dl0hQ+2keDp2dM+TvXt4c7d24frt64m&#10;/uPw+6Xwy/GpXtK+O/Qk0VzPRqiM9nGE0lrbh9ATmoMbrnAldRteKVPurfZoLKFwDA1+z0fIngtA&#10;XeNGONpS+DFSNLo+i7/kJXUO8D1BcPkeyv07dwff++++d/jVz39xeP+dd+er81989tnhyhdfzmCP&#10;ceYEJfmYZX315ZcP//Af/IPDe++9N4MKM1+MFcv1rk5q0VlRyu2QKDAz1MIMOvi1w6qCIY9L6a2O&#10;r8Bvr0Qrv5VXdS89XHDOwDF5APk27chEAD5xuyVMWjisANmCcz+K6MmsIAbGINXOFj+Va81mq7+k&#10;oURGtjMAHDkiU5PZwMpzyekMoJI3GR3PuJah5Sh9q81FNjbe9HnvGr/+cO15sg/rMzzwn8wL8Ktr&#10;XADfvqMqvYV9Os5z8UvvCrj6LT7kmnuDGyI8K4fiSBO+T/5b2vhMc513QVIfPuxo+5f0z3mRc6NN&#10;mtzMvTp64enR9sLi4s0xj+ighAW5v+NyMOrJj8ESWe2gyeSDQyYcx21w/WKMiaPowSfRzTotEwOT&#10;dxw8OgYDwZl9S0ek03EioQ7kWgb9H3/62eG3n30x79E8TZtf+4+fj544d3jl8muHH7725nxA9cVL&#10;l9dW0sgiI4fSmMMETqdzCv55uXP4tPIdXehXXqZw692QtKFEUuTV8ekg0yHbaiBucMyxl8BEx9aW&#10;tL+UYnholfVcOlOGlO+ZkH15nqxb1+FlcA1tuU67CS90zng99Z2rgZljj6dOgsOX9K3YLr1jVZoO&#10;W/pKReGRbabnnHqZPq1baKevSZTpR+jUyNbcB8jM6r/CF/zJ9SS9I2sB5UW3a8tRaBow9Cbfyk1B&#10;GAdX8TQPsM9jj7euz+LVyUN+3PA00Hz4N2zy2dI1Ten7zvPEmCqYsNFnZGID8UanbYbtWrkDeU5c&#10;OauXY1oIXxw9mRLNVhb6Ql7feZeAQb7jD9AXNq52duWrrw6fp++xQjlxQyQ5+NH77x/+0T/6R7ON&#10;3f5/RDg+Hm1WAKWnq/nTy4yblpsr7zn+5XPpEW+V8Vm9FqRDv3rb1yfnfu/XNHVNxzXf5s0VDyed&#10;/E/Gc228vV9BuvqL17j1b1hx73H1ee8nnWe0c2SifuXBszSLr1O/m87W1mRJZ44eyn2SDw7jI+mE&#10;STt48hNfOBlzNakhH3hlU1oHmZTSJQ7RK80FjlzCId6MNeHNFYpgSjxjovQP8pZBaJ98hNFE3+Qh&#10;6Y9c8+f+qXHaGCqbQR7vGQcEN73CY3bKaEORSeEzwTu6OLx4ih/ky4RVjI7oU+PN+QRGwIrNAKMh&#10;eGcVXtbB5BUKOk55XR3BT/fx/xYk3VPGSvqaMVaSj/4mkRLH6De8fxo8ubqf03HRlvs333rn8KMf&#10;fZjr29Me0TxbypL34dd/9md/FgZPWcY9zRDp0YOjb+/fPjo8vHd0+ttHR2eeBnKd+8OTowsvPH90&#10;Gu5vvj16/PCxFaskPB2KTx09enx0dPfe46N7958cvfzyq0dvv/3O0Zs//OFRjJSjS5deOjp//kLi&#10;PncUay58PDUT8mng6euei42UYsWUdT+kPH0a3E8G0sHFJ8XN6Pn5F547evLkXvweB1PiPPE5x6PE&#10;++bo6vXrR3/98d8cffbFF0f3Hz6MgXcqaV44Sv3HDng+PF15+YU5k04+ZCFKJfBk8hY8LuFlDbe/&#10;5zyXd6XbcxrJMYRTk98LzztHIfQ/TbzAUxuidc/hWwQlfDhzdPr0uaNTp88OPP/cqdA94hB5WGlc&#10;p9nneu7suaPz584dpbM/unn7xtGVq18MX9744cvGJUcPHt49uh3/F04p59Ojp+HX2TOnkjL05Bk9&#10;6fiPIgxe+UnVf3P0XKToheTDHwytTyJOs1EyNnHqumHhZJgev/D2VMqeUuQ5+aQ+xHUvDO7TqYPT&#10;4f1Z5UzcqJyI7sr32wiN+3d++ObRP/zDPzr62Yc/mXSffvzJ0Wef/Pbozq3bRw/vPzh68vBRcD+x&#10;inn07ttvH/3RH//x0U9//JOjH/7gB0cvvfTS0dmzZ4+up/4//fTTo88++/zoxq2bRzfy/NWVK0fp&#10;fCJ758PjU0cxZCfOlfjfvn376PPPPz+6e/fupL9z586A50IGjEcxJsLbJRtwiBsDaOSVW7L6zXdg&#10;5CoyDchEOsJJywmHE+4YMseyH2Uc/fD8UQZ+RzFUjh59++QoSvIoA7ZJQ+DSeU+8KKdknHrb0g6o&#10;h4RPWFw0ytCx6eCRUc/KIk+OH3yFvRwvWd5wbM8noWFN0/gtjzIX7z4u/nHKVb+mcRW/5cK7DCZH&#10;j+B9eVm80hfqlFG9K6c8WhcZ+A5PXcXR5oe38CQdvYmnGdgGpA1Epr9JnaTTSfgCLftR0j4MrodP&#10;UkfaOxrCvqkjbSQ4h5vBEWM9/s9Puz179kzoj84MP0L0tGvlpP7T8Q2fMrAfGSGjZBLNyqr8L166&#10;dJSB0tGlixeOzsTCfy5t+1vlSlsST9rHof9J6j29UWQqrfPM2aN0RKH7udD8zdHnX105+su//jht&#10;5auU8Sjt42LaYXTO428jQ2ePfvjGm0evv/HDo5eix09fOHcUiT6KoTLlfRodHCMleF+IrH478prB&#10;eHTs0uOj91Lws6ljdaVsZLigmshooo9s0gPDH904PHozuiX+MWKOzkYfngvtI+8hVv0MEnWV+AVl&#10;16bUu3ttC6hnNJwKH/Q7GYiM7KDvwrnzqz3Hn16bYUTyjqF09G2AHouhOfputYyISnTu6fOh6cWL&#10;R+cvXjw6lfrMaGFkwi+qfeThceQGXXhDNjh04BNhI3domzrLfZ/Rr+5d+bV83OAbHoeulEE70JbK&#10;Z/5wkO8C/E0vrWfgXptpW2v4tIc4fgX5tA2XVmmFkesM1qdO3Yt7+nRkXFve/PFcXwwHHk87Cq6p&#10;/3BWWWKETlmkW3WVdjT4UjbpgsNv2vqWNt6LxuaTKxwX6Ypc5Tf8CmjP7tXj2bTDc6n3qdPQ4wpP&#10;DJKja9euHX399dWj+5GlldchcvTg6K233jz66U9Wn4O+0cupY3RC8ij1pc6eRB+Ut8JKg3oBe57j&#10;Va/qEAjH36E75SQL+rarV6/OvXBXuMRrfYoLD3AvHD2VgeZf2gpwNKz3rV/0D38DU3c7uvd6GBSX&#10;vFw5cRd/NNclL3C4R2PBc13D0bGXUziVpe3bvTjGh8aSCwdZQq+2sfKa2jWOn8adeHkUZ9VNgsgV&#10;P7SS0aFx0Quv9IN6XALi9AVPUvfaNr/Fd3pdO6HL0b/6DPet29H7i4xxp/FSC0gZY3xE7wRfxj/A&#10;OMiY6cXoqIuR5UP00aM7Gfs+ejh6kBmQYgRZ0masQA8/F7186mzG14lP50y7yPj8KVX2eI07Y6DE&#10;X/+bsbHslC969rlADI7wBzNCVeh9LhBhz/DzuekDkEbXPX868dGUMeU34dmTwOPk9Q3ZCx+OzpxL&#10;n3Pu6BA98E3wPg7TnyTvjAwCGQfFDw8yvAwPnzt6+fKrR2+9/e7RO++8l3Z7dsal6WZSxrhf/5kP&#10;PiY6TuoFvP/x6P7h6f1bMcPvHZ7/5sHh1JMHh+ee3D+88O2Dw+lYqWHsIUydGYZ7d+2JZsnGrnn0&#10;9HDrzoPDV1ctm96ZvWbvvfvenNq0lvnXV0MjYKporEx7Cjn3IEI1YfXzPkoEcbOQScyi85tvHrLN&#10;GHwJ/4bnxPNV9t/89pP5wjLcrMRI7JrZGCv5+TVzN/kE8pt8woNa4mlIE2/jytDyu5y03N+me+Ea&#10;uvMj5hmMH543ofZt8k+7m3b1VDozBZa4WbVmCNd9sA5NzyUOIHVRxLHgkyx4I/Tzcuu5cw4kuHe4&#10;cfNKynz3cPFicJyyD9OWENumzLaYafUBq3V6hdbXdxzwwxaw+cKorR+ha616hA9ozGgHN2aLWBhl&#10;5YOl696WrnTqU7Y07/ix9lMf4XcyHLwNA57NDohjZgCOe7fvHL59/M3hpx/+5PDHf/AHh7d+8MPD&#10;1StfH37zV399uPLllwfbUcwe+Jind09w2QdD/8Ef//GcCmZ22XdEnGcfRTYrGPP9itybifYiZBTb&#10;WOnqw3Ywq27eZbK6Yi+ydwCEc61HdSp+lOFsGTPDTXa5KLiJ51k+ZK9yylUuOPHIVDrPyWOPF12u&#10;4vAHZn8fffvN4VEkxIoK/GbpUCU8iidjzwCP5EMWzESameY/fJ7w0ceDuz/O3ly0ehzfjb7mP3F2&#10;Muy+5dmX63f59RlefILTPX9lcZUf+S3vGn/Kl7DSUz98A3hY3v9dtAqHV/14brzG3ceDx2xUbiae&#10;ljkzV+KF764zI+9ZhMQzO/4w7clqyoNHDw8xVJIkdQ/XC+ooV7yVx7Thw6wGeAHbCS1me8Uxuzsz&#10;/fmhY+7RFEC7bzbsV1TEoUdto7300qXD5UsX077C07T12RKQ9GhFn7E+vTZ6xuxYeOrDYHcfPDxc&#10;C77PPv/q8OlnXx5u3b47M2rnz1xI5NCQ6nD/gx+8dXj51VcP55JXhGtW+Wxfcipa+pWgTMvO1Zay&#10;ZBe6V17TDgLKoY7NiuOp/gKoc2FmEtPfDa/pBNy3apGecFZUrB7SeeT6jFXm8A9e+t4Ry1OvAfUC&#10;X+tWe3KVDx6ip+0PPe7L7/k2UcqmYuU1+k49B/8TW+LCK98akN/ovuQz5T4dHX329Hxg93T0r3cJ&#10;Z5WNDMSF9ZMvWtwH9fBo0s+s6vIUB6ATzaW7oEwjnxt4bpi4yqI9aBuuwuHKIHby3sv/lHfTcdLy&#10;x7eRtw0/x7+4AScOt6dPPOF4qo7igXvxe0YPnMV/fC2+kDWrIBt9/OBrnHEJmjzDo32+/FqHpVN+&#10;rm0ftr6QPTPr0sumvBDPdhiraOpj+Lnhtq1Qm9M30PvaKDrgcPqiFXzH4Su3+EDeaHL6pPpc+joy&#10;Hj7Iq/ybMLRvZT0JLQ8nXunV9nviHBxcZYYrb+CtjEvbPkYaz+UfJy/AwVMc4jb+d+ok9/u0/NVz&#10;6W1429y+nE3P7XGJ0zLwaxyOPzyV4cYvncAz/2dpyYT89D2L73TPcq7w5JKo0w7ZE/4802nKFXDl&#10;OXFF33Bv9tT4Dy2bbMC1eLFkkCv95EYa4a2bNdZcaUcPQqtMM55KeTI+pAfpnDk46fTZw5nEe5J2&#10;ff/enVlRoTfpT6DvcViID5w/fyrlT16Q2ppq7SEWxuHxQzoY/1CHxtCR8ugTrG6EYQGrHkEdnMbN&#10;np0CGUPGxpoJs3oiLBaXc/QP3yTO4/g9Do+exP9bKyq+oh84RC9+m77nSfqVGCRJz7RSLyBtBh9T&#10;Xv3OK6+8dnj3vffntNPz0anM3lA0lB7+ZL5MjwJKOIL1NAVjqDy8E6bdG2Ml2joDyftR1hlQEY5w&#10;1zace/ceTCd3++79w627D3N9cLh5597h+q0MPIPvFz//+eGD9987vPzy5akcHYUKb8OZStwJG/dM&#10;4AilhvVsAOh5tsHoSZ+yzyJ0ocY7GtIT6BvXb6bz/ezwdZSMDs0eukQcwcDc2faFSWF+xHKAi1FH&#10;ZhAwAj6C+u/oRnSP6Q4rh9ZnsMq2OuLnUttHIDVeoQcxZZPnBugMjZK1IXDwa0zTSOPvNArvBtlS&#10;ZyR0P8bl/Qe3M5h4OA1CObyzMie3pcNVpBcvvDjTCmial1UnrwSEFrxGL55MY41/TF+ETmOIdTsd&#10;S6cuEnnRN7KjweDnin/sP9gC+JNy6AzmOw4aEFxB8yT1ZuvWL372swjpB4ezEfDPPv308MnHH8/x&#10;wx3QMVJ0Ijqgn/74J3OSnG+o9Kx1/q5nt728rmSHgaHDIR868L6Y7N71ioMXcq+D279LBR/+SKeD&#10;6Dst+I9/rvBXhjlyU6hMwEFJtfP2zElTXJUTzwaDBjxORBoRiZsBDrypk+eP74fbw294x+iM/yiv&#10;xPMMxF0RV56z/SZpub3cuh7TkDLvy8af65X7vrSuLfvkG1ecxdV0+LD356QZmdxwAK75ena/5xdA&#10;b/E0rLDHBTzjV+sEMPSabuJNpiD/8qcj4Kft0B3ePRgjxUlbs0VvlWvVb+omscfQcRBG4p7NQNvL&#10;1w49qLzKZY4ZDt2yghsN8GgbZJZs2tJokEJGhWm3ZPPiBR9iPBd9koF0jCUGaDg4+gMP56XL4Eyi&#10;0J9OJKH3owdupE198dWVmcy5fv3W0EAXJesYO474Pjudxg9/+ObhpZdfPpxKpxHOTryRi01PwMtQ&#10;aZ2RPWGzRTNxMc5AkSNz/XaBsk38yDfjg14YSDyTIAaW8E99BvBSPcBp4OU6+W/12zpu+3I/5d4c&#10;v+oDelG7mXShw9WgkqxzIx+Bbx47rnp7t+juvdlSN7IB9+nkcSblSj1XVoMpHX7ozhVPODjBek6e&#10;wvITf2QsZa78Ak4e3KrnNbBBtzJw4rVt4sGSt62Nx/EnJ6BlEv4dWc/zlLN07O7r0FFeHtdFri2T&#10;e2Hwoc+9+h33DM0xzmPcixXHz6u0Kz/32szko5ybnCmvd5RssdIP8BteBoeyHNe5Pj1+2obtkfyb&#10;Hi6s1X8aTM6Ww+n/Vlpy27LVKPA1ehMFyi4O5+Q7n1p4zZH52vBO/jnplWXoiXyjp/VbvnHig4m3&#10;4a4rb4rXVdpuIYajcVr+fRp14hkdzfOYpkBl5mT+UweB0ghH47nnXznwLF1xcNI2vDi4PV4gzf65&#10;ceFpOYRzwtQf1zx7X1j1v6dD+NxtwMWjimbu/S05Ekd+k4T/htf9Sr3+G39GNY0/N2WQLs/lxSTL&#10;P2F4gXYTR/xnInGjsWMtmKc/d5f4vmvils8URNqneTJGy/36Yv6jBIVX9EpAfxSp2w5CCYF5tg1L&#10;1+P9w28eRf4eRrZz7XvN+RsDRc8T9MEVGUpbcG/CxfqVMQIKvX6gDGidviXtxjWFST6JF/jGFWPi&#10;N4ZI6gMd+hV5BcXwTwZTBWAYjKdLL1rQ+PEHHx4+/PBHh4sOWoEOf0T9ZzFUBkFIet46E0Plyf0U&#10;7G6U9b0MKtMBxkB5/GTNUIvrdBjvotyIkfJ1Or2rN28frt+5c7gbptiXdjqDvDfeeOPwB7/3e4cf&#10;vf+jOZ1G41nfW1kNl1MPKg6syl0VClS0l5uepKGJvwyW5D9pw96nKivPAS9cL4F+crh54+bh8y++&#10;iKFyLfGjyKPoIfyOoaJzHKW2YGiRaRw6/v82VJKmsOh+1gjdNw6MYfFYyQb7QsZ/48FA6Fr3q2Nb&#10;5V2ucYcnAQ3DoOfy5UsZWJ8ZI+X6ja8zELk+L5gzYMRlvFFwVrWcra3MBM9sj/3ms7gW3IteOS0a&#10;yhueBl+e0TN0BAzuOM9oMSh2r2BwcTPAFg5fgMMT3FZW/l5Q/OlPfzpH0zEU7t65O18B9pEtAwW4&#10;vFCrDPIxo/WrX/1qTgbTKXHoVV7QD3BZYRFfp63jMchBH1mUT79LIo64Zsvs+2ekGCAAeUvPSPEy&#10;vHt+ZBKudpJwiL/kfM2auAcdJIlb4PBhtamFr7Lu2x1mr4+iECgBDg9nkDT8VBeaduKE165jkNiX&#10;mmeKzwCwqyxoEZ9CgH/4T8lJz39V+jE96AAdEE38xNu7yT+wZLXysp6Vr+HSFioT+3jyA5w4/NFb&#10;mut/Ek/hJL17XKA46vZ57/N5mmgGR3CSc3GsgpDlhSttI3H40x1Kog09il4Co8gTb3BKH5zaOA0N&#10;j3cpzscAOH92nZxIJuCacqDTgCd4ZcgoIuuM4zFUYlDcuHZtTvFrmbTdkavTyS8623yX5HP6S+CF&#10;OZ0rchgZOpr6WDQ7CfHW7VuHTz/7/PDFl1/NxwwfRb/fjz730Uf4DcLej97+4Vtvzgl0cIzxTC5z&#10;ndlAExHKGzlzNKaXON3TxXN4BrnJb/iQfDn8HR4lXvnPxWuL+0yWhud4s4F6xRNQuQQN1+a0W+1s&#10;LztwtU2Ctj1p9ngQMXETPsZVaLL6o73LU3woR7ZPhdtpaAbNIzP4kXB1PZMEM/jNYCzPyjDtNXmi&#10;aWRDGSFLnpX/Sb+50qx+W6byZE+z58EVGBnewjuLDi9etOx7HjTN3+XKR7QVpl4CDQdo5cjIME7R&#10;AM/JI7DltVLGoXe7dVX/k0dkH901UsC0sxiK7tFzbByoK8YuOvPcvKaMoYlxvA6KSP2FZsYJns63&#10;ezbatWXlMfNsjIFU+d+6YyXz6uh95WJ0wPvDGCqOUdV39CCNqYNc0amNKA9/V32GCQdGBoBb/NYB&#10;qNvXx5QzMHi2eiWLrtzIYcJd8b94XKdcCSv/pG+ee2j+QHzxmqb++7hc696zfIS5ctJVlouLnLbN&#10;AuHF1zic/PdXTrj40z7jhIHmvYeGLfLcT5K4RS+/1Vl6Fr7u/SZOEkpTEJ0/Gkb3D625D0zI+C/Y&#10;0/WMjo2Xod+99r7nlXLRoxOWzOxWiQcmJnQN8IN98hyc8XP/yHt7uS69btUkcYMzo5EDyZsdGMFg&#10;Y6z4w/OHgUdpT99sdZLyzIRS2kconLZzZElnqxOTcHijnc3zVgZjQO1nPhw85QiF4iWv/Nt0feRm&#10;uzKwtDv8y78Bu2PCxNGLUxX8c0+63nj9tcOHH3wQeGaoyGU4xlBJzCDW0SXTMVS8NH83FphVFAqP&#10;obJOF7DM7yXfW3fuHa7dun34OoYBuHk3jTD4Xnr11cN7778/s93vv/vO4fUMQmfGP27R+l3lPIVM&#10;gdEgrK7xGCeT74A4gJK2MSY4UjHHKyoR6Nuh6fMvvzxcTcfOnwIZfqjw3P/7MlTqWgbX3o+gJZ8Z&#10;QKbyYCac/Cvcrvt718ERurk9rqUAHo/Qv3jx0uHlV2KUXDwfhZiBzddfZFB+LYPuH44RQ7ldHaPt&#10;yeFsOr0zGSiRG0p1linxYs+H0BUJXTS4jyPweZy81YmwGQRvHVQdGuWjo3Q/DVUZEqYxoHfS5qoj&#10;aafJQPn93//9MRIo9d9++tvZjmXpnXLX2Gpk+H7EH//xH498OSFIflXeOnQ4Z7Y5ZWcsoxFOs2MU&#10;pvwZJY7K9kKks/AZKJ4ZQMIMDjRItHHKoTzohr/h7js7Lu8OKuQJppzBIZ44rVvAtR1UgSvLXANm&#10;KhgqlmCTcDX+XjfZ8VNL/GY2MYzmtwaCiwbbWprfDJy2+phn9xv0ecnW4ilwLy9l2cetGzoCvW/5&#10;Gre8KzR+4/LjeuUnr8bhmhYu/Bm52vCWbwX+TdNr0/a+eItv5Et5k54TzoBeXIuT34YvgSEytJkt&#10;zdWAytYvAA+cCV114u5pcOX+dPTObGHa5LPyFYpWWdVz3JQHPZF3sm+gxGC5nQEPI2DFX4cKnE2H&#10;4fRFk/un0tE8H0OVcTJHCAe09dPJh+HiJXm0o/N6jPaPf/vbw5dfXknbMFP9+HDr5u3J40LkWdv6&#10;5a9+Nad9nblwbnS+Ay8M+AzObYdDY5g5MmYr24XIPrmjb4TZukXQ+NHBM5CcZ7ojgwtta+sIy9up&#10;+033VjbKU1eTFgBvgPrmyAuegr2hUjz43DbpeV/vwL34jQNmwLzFq8zAOzOJaWveFsO3meGXfn4Z&#10;QKa86vk0Y4UEoCP+Ew4H2OjCP7QUhHOluXpjTzd6lbt08ZfOffnVOKUZT6qvpgxb/sKbd11xuQLu&#10;O+Xf0u2dcPTAM3TE77sx4uCdmxU+94nLv3GFMPpm22IGS7MiGf/m/TwDI7zAG9clR6kPuBMXDQ51&#10;KD2Oo6bzhxeRNSfJTbtLm5E1uZMPWRJXOvnw1xa+vvr14dr169ELj6cOHJ7AUAH6qmlX4cfog9Ap&#10;3uDJPX/5Wg21jUwfhBZ5VB7LT67X4d8JmHIFl3rF48oovrjC515cDt7WEb/yb/i2QfPjGreyUHkY&#10;nm+wx7fH2bDSuZcD17bVfTs71n0bLo5/oX4cHMrONbz5wtH8m24l9TxJ4oorHtNBen52n1QD4zWJ&#10;hAf8RQfQA50wWSsReCOO8EU/XoLSsfAsJy1Hb+iTy/fh1SbjdEIU5hgqU/anyiLtwo/CCPBc1y6p&#10;5Bc97+oZd54k3mz9wn/ZT3xo8xz+rQOnws/8jC/mQ8bCYEV7INlOef2UwZhC7sbYwbTagANMUn/K&#10;wdiZk9ISqggpOUqflR/9ydfrACbnJ6LyBEzipeZSdoZaIGl+EFvBti/gA5XfMVT+5KM//QiTbPuS&#10;iMEyhsqjO2OoOE3mSYyUx9NJYUQs5Fxvp4NjoHxx5crhSq4PorDPv/ji4S1nIf/0pzMAvJiOw1YH&#10;AlVhJXRmOh5bxg2jFIoRMhUUNxUTWIKhgRJ8DbSDEKyLARKjKnzM1R67NQNgQK3j/eKrL2fr18zC&#10;ELSNk4Tlf29D5ZlQ4t0zHFMpubifGaDkM6c7HKWRxe94Zu0ETIc+aKb5rMr2ywMFOh0l7/AQ7VZI&#10;bK1jqNy6de1w9esv5wQwxyc6Htog5/r1mwiZo+p0mzMjCpdBxNChvKvBoyFczd9qLKPM1RNlHLrU&#10;gXgUhLieW1fAQEVd6xTFU9/8W6+gcQGZsJz+owgnnLZl+cDWxx9//J1ld/gYEe9Gvv7oj/5orjpg&#10;ecFJxjyLC49Bi6VE/joJeNEmLkXJiGGYMFYYKuLaRma2m8GhURaXe8a21RcdFPAsXgdH7kEHAyMD&#10;m4PHs7x7xTNlL5RPI+PiZNB5vPUrz8EwaWcAHKhMHT+Ll/ri51sPaEaLew7eUZrJm1yhAexd6Wrd&#10;oAkoDz7WNd0+/R5fcUg7+W7+6N8Dt+cN575+jSOsceB1Bft8mhe3T8uv0HRc05EfcjHvNG3p5Q9W&#10;AwyetMHRI/npBMQa/RG4n8HH7Xu+k3NnjgiHUwejTpLZNGXf3ZBI3vCqF6vLZu6nrNpaIhr0ogfA&#10;gx5L/XSatjDfSIneLI75ds6ZdB6xVE77sFfoYQAAx/YyVHzMy1autXJ6NAOwTz/99PA3n3wyR4L7&#10;QJpy3I0BoAN75513D//4H/9Hhz/4gz84nI9O8S6KL9dbeZH/bO9Jeeaa8jiBy0dXvXOjzFN+5aRp&#10;Nrlx7CUZKpidZsBwUzdbnShX46BVmLbhCm8He9Ux6lAa7dmEAdAGpZcv6L32APZyBODmmi983NAV&#10;EF86OCYs9TQ6OjzT0eMBN8ZH4oqjXtfKDHzxw4vAMlJCD390kKstHzTJS/rBsdHfMpQfpblyzL9l&#10;4l9d4rllxp+WofEBt8e5dw0vXeUPPK4NKx/BtI/8Fm2e4Mg9XAE+woSu/HKXsi7e4e2zPI9T55/8&#10;LkTGTp9dK9azZSuw+Js+KG1TXTCQtQ9jBhN5VklMPsjLoAsfpJMzOWJokiXHXs92muQPn62cJsm+&#10;+GJNeKJXP/t6+gz9zptvvXl4MX3BrLylfsmvSdGlRx4qwtCsLqyIWlVpm1YH2q6rvFoX7pUbreIN&#10;P4eP26A2IAze1qd0ix9rwlC4NOIUN+cZVJaE1TUPzv1xXW7+pc2VnzxAXf3QrLyls67hpRXt+ku0&#10;NFxYoa75u8K5j9NyfLecm2xNMvFcuZYvHptx8t171xHD5Q9HflNOg/bk3fow5uoqyKJv6fM1hlpQ&#10;Gp/RBe1qP61zaZ/htOKaeJHXrlIjafKgH6YsIS5yFsWjMgfI6qPEv58x7sPocEDeH6E7aejYGe8m&#10;3rxnGYuG3srdMqgfZ0yf/JV1tiimfXybMfW8b4gf+iZ55X7Vn9X6U6NfvWeZx5Qh9c3Yyg8rF0/i&#10;En8a2ZQlkHKIH45EB/Z6tD6CnLy9u6kt/eCNHxw+ZKh8wFA5saLy6xgqRyGOgcKyOXL07zcxShxP&#10;/NBsts5pLbmvM+MjlMn8ZjqNL65cPfz1J5/O1q/nI4Bvvv3O4f0PPjy89dbba0tNMPryuwrTiDXm&#10;qZjwWyEZFjpXfseFVGzMCqjICgirDkOGKaHx1CmzhxGOlFxKgoCb9+7eP3wZ5WAm5OGDKAe4McdA&#10;XMX9e1hR4Yb8hWK53FdggQ6KQj4+mjewZtYWXWMIgKQ55sRW0Z7d45MZJPF4wmuW58VLL2ZQciYK&#10;8cbhxs2r4fPDecmcYqBwb9+5N41kDewJF8FTPnmGrhGYrUNET8LImfoB6kCHi0UaD4dO9AjjqjjQ&#10;iS4DfnE0SMBN2RLumVLrINEqCcNBOoaVl9/NRImnDIwCqydWPay+2CMsDaUH3wza0oCUz7N8+Enn&#10;vvm4tsMQl2Gi42EAiVs8rq03IB+DIDINxJVevHYU7TzE5/ClZS+f0MbVv/RUwS8+J0+Dygw8v4ni&#10;mBfXUgYKx9Wv964avIYPM/GTnnFioDr0xK+0GAhXutb/FX/wbsChs7Ryygm4+jdOoW148ml+ufIf&#10;WpXrRF57v+Lh9vHqVwdv48LtuVD/4u5zYe9aJ/hPt81qStJxk367T8JA4iZ+Z5vM+IrLaHGs7+0Y&#10;KYyJGirSTOq0lekk4jffFEp+M4OWdjKGSkD7H1xbWe56n+zRwzVLnzbH707wX79+bVZCyDEcPkx4&#10;Lm3+XAZvF86n8z9DZ61y65AcQ3zm3PlNns+E6mj4pLty5evDn//bf3v47PN19KoVGLpDp2eF1WrK&#10;f/Kf/J/mWxHyfvjk0Rgxvl/iGy1z4EaKLwyLRq84GCBlwjMdTgfqlcEZtMdY4T9bSKd+1wBz+Brg&#10;0F49pL7kAYSD1lWBE18Za6iYOOAH5D10bXj38rSXCeHiNXwvt9K1nUciV39C/6bfWYPg6LugUY/t&#10;MfChkwUG02QBLvp+DBXlz09eLRtZsW0MLZ2MGjkUN1fATdydE14nDO3wKo/8q5c81xVXy1rg9nkJ&#10;B57Lo5N8Kiy6ZpozYZN8+t2W3Y00BvVizqQJ74QN3unXUpYtb1e/bzMCIjfrnZNt8ki8pGkbJUOz&#10;lSV61KEWx1tNxMv9YIrcqUv5j4ESmbYtzJHbtjzOdpfE/zZ4bqQPYsxrI1Y0z0e+3kx/+sGP0/e8&#10;9970Vee2vkWbJgfk0Wqf99a02+ZlokG5O5jlX6grf/GQvCtH65n/8C3Prq3X1gPZhKv1MXklTUEc&#10;4eL3WRzO1TPoM6gccftw/oXGa9y21aZr/vKVP5q107ZPrnQUf691DZcHJ7w49+XhFi2VPTSPd9zC&#10;we+koTLbloR73BLEd1euZ32Lcs0Ebwb8fsst3jCCS8se+E2s7b7Pw6+tz5ePnB0WNAd2iBD0004m&#10;G7jaLlLm57WBFw6PQsu9yK6JsvuRY3L3MH3M4+DQL9HlJoi0HaXEmxoqs9U3Y8RZEUncaXdRD8lx&#10;2pJXAaY9sipCg/ZE5alDnxfxtXt+HbdoY4vxK/7a8qwcqz7K9ukfQvtM2Kf+Tr9w+nDW2CJ4fQPm&#10;h6+/PhPWH/zovenXvvMy/Z9+9CcfhU0hDjFTpMPTxxk83b97ePTwXmDt0Z0tOCHKgP5xKuurq9cP&#10;f/PJbw9//pd/c7h9/+Hh8quvHX7+y18dfuRDfRn4YfIo5WlETqgwA7YGrD40o4J0WhqaOliNZDUA&#10;pRVuWembbyMklMiUPAUOjc95lybwvDMtk1alUu65TUf+8PD1tWvrnYSHyY8QpaKV7N+HodLGxElb&#10;twb2m4AmL7xAByNl7WHfhFs+pCBxxZ9KjltcwBNlXHgJRRtpYo6fU7w0fjOq92NcPnhoFeJxBuFv&#10;TDpbnszyUPK2ndyP8RbWTr5wrFlPA4oIxql05qEzBI3ADqRByPe5SA3hGnq2vNURZ9DOcGBMuBow&#10;yFsDF0c50cggEG5FwtU+X8YCA0RacdHr3RQzyMoJt7RWPBgoBJkRxI/iI18dSMhnGk6ctBw6GtZw&#10;sswPPT4yh14depUft+RxKf0qWiCO58YVZ+/HKcdewZUPaHGtkQaEeXblps2cyaDohedmL2kymY6Z&#10;fxCMUUJ24NLwFzyTVXWjnjrbqCHCPy84hxaGpo50Zls2BYtuMDi355bbfY034XXK3eselE8+wH3x&#10;7XlW8Mzt43MN55qPvMs/rmmmbAH+oGVo+sbnTtLfNGC/11asGQTJWljguD1EF807KQmcbbAxKrQv&#10;xoWZqqFBenmE1wwVK9E+0urKAFFuxoMZqpm5Sn2gRzmWQb3qSjxXAyATDjduXJ/ZWYMjnZC2f+GC&#10;j+6eP5yn2NOxTLnpGnnEgDidOPTeg+BkTH2WtvUX//Yv5oV6VHqfEB0GbfTij3/8k8M//If/6PD2&#10;O+/MpIETvsw2azPkFS90OnT1yFryMyjHL/SSlXlPJrqEzOiE5uNgrf/IHB5L3zocnsWv9Qbwo+Gc&#10;cKCdrEmvdXKkPLRd+XaV0zN5qwy0rrmp692zOOgC8PEvTfzgooPcS8dQeZw+yRaf+eCjfm1whV6D&#10;hNzL1UoTfTurScoWoPdXW9aKF13H5X+aOFt7BKWPa9nF5xrmuWH7cOmVv0YK2Lt9/OZfXNI2HNSV&#10;ru9LN7lOc8HXAD8gPV2TcjPu+EnD0Ff/QTiy2VXA6ZP94ALkLD9yaTujTIq7zvPaKraMFe1zyjGG&#10;z6qzRcsq97Rf7Szy7l46cs2wVz5y7jTI33z8m8OXaSvCX//BG4ef/fSnh1/93u9NuzC+0Wb0jaPH&#10;g28+uBwgFwzz51Pv6tM2mbO2YGoH/FNe+ZQXpY8j28Za087iJ17rrnGkr3PfPgkubaLpvk/ftu7E&#10;BVzrmH/zqNun4xpnj8N9ZcGVO5mnK3oqi3s8v8s1T644XPdl2tNVWhbKJUPLNY94UFxgdx+OrMcB&#10;/IGnuqk7HcDWVyR6yd7TU1pcC1xpouPnOQhqVK93rpfu8EFHJ59OvxOCxlBJ0IxRR46X/3MZ3Pse&#10;Fj3ko7v3Ii/6nwdkOmBLlzzRZVynXXFDcxTTrD5GZz2Uf8oY6sYfD9q/zaTL6OlV2NH1oav1R3/J&#10;Qzn0Z4M8f0Ph0Nlnv2fXlCR9VPRfcAG68fTpyAVaA8aAP3rv3dnpUkOFtI/E/3oMFRUWRCoumX6r&#10;c4qhMgPfND6Dfw14ZpMS8879R4fPv/r68MmnXxy+uHLtcOrshcN7739w+MXv/8Gsqpw6fTYN7vGq&#10;wBCsg9YAVQ7HKqtQm1lcQm82QM0kAWpy7+ckG2FT8rigzL8opdBoS9hiWMJTcPf3Q5u9pdeve3l6&#10;7dMV5uSCfx+GyneqAtnLe/kE14Lgm+BUkLC5l7cbvrn8rfxWefCkg1R8moYxwhthybPjFRl+z88g&#10;BQ99Ef3uzPyTH4ONRxpA4oNHjxInuAiinCn0U6d0aMHBUAmtGuN8wG3reP1G8AOLdg1pKToDBQYH&#10;4WJE2HJmxokRUMOEkcHf6gWw2mO7l6tnhgp6Dch8qNHRwbZ5lGZ8kod4XSkyeDAoaT3hVZUVP4qx&#10;gxnxZgCVdBzZM6hBJzq6miKN9Bwcq7Gv2a/SAdw3X3k2v8YpLVXgfRbGT0eEtqWsvjsTRQkwVHIz&#10;K5feUyGPNXSn1oInl1FqgPy4Du3kfHyWM0vjpWB5dhaH0wZEm8F00u1hX0blwhv3DVeWfbn2/nWe&#10;4dnjqj+oU/ahLVdO/O9T/n1uWuVoWnxs3o3797nimfiUZ3icRrXyBAlfS/1pL+lMpp5yv/YBL0Ml&#10;TB9jZQZK9NVGw3Q+8O9gDBaKPffKh6cGOzNzJT/pkr5bVXhNm0y4dmhwPkaMAVbo8O7Jiy9ePLxy&#10;OW3s8sXDhfPkN3yL0RAGDA/mq8G52qrr9LwrX399+K3T9H776XRyJiYcS8zdigFkxfvNGO6//NUv&#10;p806mCSUzyBv+BC6ZoVorvF3pSw2p1znzqzJA3TPFh26Vt0ZsKqXFAzvu61Cx8jhQesdVE74H3eQ&#10;CVcPrW9++LgHg3NXOMRB90nY425+wPM+TH7ygHPaV+gc4/Thg+GXLX/6Natl+KCekukYJFaZ6CjG&#10;yhgo8sp1VlNyH6EY+pQHTbo9fOpqSungSmeddA0bXieNOAuv6l+6a8+3upat98XVNOVF8xPONU3d&#10;noYJC/DTLvwmdvwWrgy0oJNfYNqO4ISZkJlJFf3RlANngh9M/ORDdhJgsKhfGmMo4eKt3PLjl/yJ&#10;o4Hd4At+NBqABUtwe04dbnG7PSYp5v1NtJoI+M0nvzl8nH7o5q3bh/MXL0wfZYXxw5/+OH3a5Rk7&#10;wGtygqGqzdJDtozJyyTE8DLxTIKRBe/U7HkK9g4+cg0P4NQtECY+PhcHP3kA/mSILPFX59I1Lse/&#10;ebT9rLpZ8lh64Gu+oPjr9vfcnraG7Wnk9mn47dtg4/S6d9KVxpa193u3x8O5fZZl/eMxjczz7j7y&#10;Je4+/jNDZcHs6InMrPHiFi1Xuq00JdVktadj3rdKWl54BAzu1dO836Y/oP8SgaGCFisO85z8HB08&#10;E4raTzLUrYzMZoBPazJQ7t67n/H4/WerKoHW7ZocQpvyBWfwokf+T2KEjQ5GZ2I8+Xb56ePo6iln&#10;4uNFDRU4OwaccsZfHOONCffL1d3osvDLKY55WuxGx9wnTQD/GC7SiPPK5cuHd959J2PJd//2isqv&#10;P/r1RzJLjkkQRCnkN2YJ79873M/A0fYAR1rOtoYw7/Hjp4erN24fvvz6+uHW3fsxUs4f3n73g8OP&#10;f/aLw/sxVi5ceilIVocCrbPwNbx2tJyZwNVY1qwhC2+EHYO80C9SSsZIwSSVhp3jPYH2bt9NRWO2&#10;s8LXlVDduXPv8NX2jorjk+c4tuDG2H8fhgpipdmST8WN2/x7P/75m2+RNAr/SZtOUPw8btEW5AGM&#10;kgudyoeuyS/heNaX0p9PrV644LjEbw9Xr16ZTlKaNUOjUYSP8CXl8FnWGpqBcAZEBkWjtIMbv49f&#10;zEoeXGcCJ//8YEIbA8CA35YsYIXCIMc7SgyLGiQMGc/iWlHpqVwMEM+UomV276ZYdtdhVFFw3abl&#10;fRIy04GJ8PIJcMLhI4Oc+xlsKMMWhk7GE3x41U6dE8d986ji59/0rnhDjusPWj97mkqXK3rRJV3L&#10;B0/LodHOkdqRwZ78NfmRWQ0/4SMccepw1caqn8EfvDOYHAWTvFOXa+92lBBI3vIjC/ymg42MdCJB&#10;+J6nlWH+QHzxSj9cjVs42XbgELf57dMv+dzav7Lv+Nu8XVt3rvIQv7jQ1bwbv2n39cE1HuAPZ+u+&#10;yhVDDcKnfBtQ4AuWofI08eiJMH61m7Qp8dGEz9Jo56vdrJld4a7K11WHld+mg+b/cnDakuW0sMrg&#10;tLsND7/LL106vPG6k+usLmrHa4XGwE6rUcdovnP33uHLL64sI+WT3x6+/vraaNNZQY2uph9vxCgx&#10;GfXyK68efvKTn8x+YQNyJ8mhl86Yvf/q7dGSkeH9VgeceBM3/Js62Hg/zvPcL92xZu9W563gwtRV&#10;YdIH1I+2Czj8BZx2C8ThXPGFn7TlFajc8+NO5sP1yonXOPBKNbjSru56Z8c7Sekf58TJ+K92qSAO&#10;NojB5qVT9J3aBq3yyW+ugRlYb3TBy5EFfE6EYzon7UYnP2Uo8NvrJvE4/qW9sHfCQZ176QuN33zq&#10;ikt8tJQelIoFnIb2dIqQPMTXPuBLuRRp+qDAPtxgauW5lTEwhj9+o2FL45QizxAdUxU87skUOvwf&#10;OlOO3Gz4gmOrF3kOfZIqb9qwFZDZyhUSbt26efhN+qDPv/xiJnhefvWVw7vvvDsrKS+/8vKkJ+8G&#10;hI7Ln4Fd6JfzmshdW5GnvPnNauPktviJnpa/9QY4clB9yCmHMP7SepbGFY4pZ4AjR4ATZ/QF3uzy&#10;dN/2A2fzbrzSpK1VrqaeAtLXyXPv71paSs/JsjZ/vHPdh4M6cXsF6GuZC43TtHBxK5/lv0WJK+54&#10;zGjZc+5nnFn6Fo2SxCe/0JY+1NhxvRstDX6jacmpdowW9LmWjtLiuUbJ9CUgPPeMB2DVK4LDr9ad&#10;iaY4xrSy2MKVnCLDqePI8WwLT55O/zLWvXH79uFmdNGdGCzG6eSSMU/+Z5eMlT0lDbKZVNtkaU78&#10;GrpWnzb9GkN7o4ObMcSUZ/GTfloTLuFAoFtVu1IsH3zEmzU5wy/pQvzsFNpgJreUJeFjqMgs2bx8&#10;+aUZkzFULv7t76j86UeTkEcyYKjofOzhdH48Q+XBg0cxVMwefJvr4xgp18KkB4ez5188fPiTXxx+&#10;+Xt/eHjvRz8+nL9wKcywzYsQTnUOUZijYjQQlW0Ge72j4l0TS6hrX+kShMWE5RYz1+z9gpRtrt6d&#10;sTVM1LFOMT8D8ts3bx8+/fzzOaLYS3KW5ykTxsnaZkGw/vcxVJaQr8pyD+pG8Dec4ysMT6aS8pwg&#10;CtNVvLmPm7jjKckSfrOnlLkZu2O6Eoav68jFCOTzR4fLL7+YMn47KxJmawkpQbQiRgHikdUT+Wkg&#10;c4zmKKRtIBThlv83qUSDsZm9Sj5rgLzkYw2Y16BsaItS7ooJg4QBooO2ktJtGK7drtUBh3JQQOLC&#10;o9PXiBkrtu0xVBi28pLW4KkvvvOrgpUGLvSD4l5lXMqQq9KVjvx1BchyIz+uSmd/lQ4Uf8PgwgPQ&#10;uIA/4CoTBU58NDctGvf3Upo1mY8spU4ZKpPnyCqhGNFYghIgDZ7NdCSTUTbzzYetTdPL8MrTC9C9&#10;NxuI53swUMVzbVUccYF2K6ywN2zQrWyNy+EHVz+4imOfT3E0r5M8Lx/LU+Gt4ynD1qm7L39bN70H&#10;5X/pKc3iyc82He1oGeqr3ma7VmC2a6XdTUejLBR6wIDyucj+rFo4+CA/7cxKoHc5DOhD9dSLJe7p&#10;+DY9ZXB2vCyf/LZSLvnJ3eQfGvHAlhczstqQtmfVw4v74jhA49VXL8+Lh6dPh28+9JU02qxZXh2t&#10;zsu7Lbaz/PVvPh5jxTNDa21PWW3+Tuim500a/PxnPzu88/a7Q9Vz20v6eOXYYRNYVtnn6N5NHtRB&#10;Ikwn24E4N9cgx5txlEjA09THscyvNMoP6vipbzrClaw0P/U6W14NCuOENT4/V8+TT/IAHD9p5VP5&#10;4LcP55pG+qmPTR7Uv/7GQAEPzJoqs3cP8VI7tc3Hew0OOzgb2fLSqLrjyp/Bn/KPjOWKKfxrqHCe&#10;S2fTiFvglBM0HleapWkZG8ZNPlseXPMpNC7ayhd+5LHhw5PQMDRt/cR8U2HQLvzizeRg0zBi8tOf&#10;63/5z1bjTb7IRTg+4cVr8D+nDiV8hY30BNfKQ/ctT3hnIJbwZfwEd/Tn8AJF4etMDMSfK83L/9QY&#10;lvBfvX798PEnHx+clKnkr73+2px+5+V5eOhN77X0+0nk2fHcxhTSe6YT9K9PTMDSHZGR1hd68EKe&#10;5Fp/iK/88Jtsg8ZTRv6eRx9Etl05PBKHE0ce4sMtnvvKTOur7af4xIWjuEqXMOm51jPg6g8H4PhJ&#10;X3rq7/n7ZKq4Go9zD0+h+NAy9bn5N26Ba3x8X3jGO67447E3VOI/P7JYQyV15zn/NhrxbekADv5j&#10;QyVxPZcucUamUtec5+P+MTQJcz8QHtDP7o9d4gTl9EMwjNEbHLMlMnk+iaeJojFU8mxF98rVq/Oa&#10;w7Xoc9t66fpHDzOuTrkYKfoNO24YFClNaMh/+aMT/u15VgUBmmKYDeuUO+FapBIr7xy9ngdXY2RA&#10;r+m1Rq8lJr4vY2aeFq6tTlzL+RAwadeKSvAnxIe7GSk/+tF7czyx7/c/M1T+5E/WBx/zDxKodUDX&#10;0lDV2ZMnT2dG7ubtuxk83p/vp9yJsfLC6fNpwG/FUPn54a133z9cfOlylHgassFQrirwhefWSoAK&#10;HSWRQipcB6sKhWGuk3kchqxyUCRLmaSaQ8ti7ryjEgX0zRNno6toQpAEQaIib9+6EyMlhsp8JO3W&#10;HACgYg0MZgUBpLJxfAyWhM2gIwJhRnL2l+Z5WLzR9LvcsYCmspdgPwP+YJ6Fb3Gm8lVYcONLYRS3&#10;fNFD0dY/z2cYHaF5aN+MKP6cgRBe48Vrr18Ob54ePv74NzNje/bcWnK2omKJ0EezTvtaqMwDM6OU&#10;cCsq+ENisHJmTkPvCFfyofjPhC+jJEMDZdNBplUR745YTbE60tkYcdHJuVZZlV9wSA+Pwat3UvqR&#10;LVcDPg5Oy+5OIWJYyK8NvPyHlzJrfqN0lDFu5FCdbvmjzTYzBg8jhdHSMNd2BO73ILxQ3Jx7aeAV&#10;j1PPaGz9c6V1eBp3kg+u/MQj81ZTGCrxCMzfctIvFOM3ene7n/yiKEcfzy84dJJbHh1szZ7qzWA4&#10;CTUgdGalTX14R4IRCRiR6mdvdOzTS1c/ccSVRh27Nr2rOPJrG2pa4aDh/NAkjud9fmjkj3flM3z8&#10;QTt/sKer9GsX7uXt5UQvj6Ptnvxz/9CqMniYPDNAuWfFeQYsgUf80Zf7hPWbTuiYvbeRJYaKepuZ&#10;KwPc5EMPoPNpKomGm/upxxgEoXlO2BqePNMdsyIWMGsGL+PlYoyV8+cMVoPI39aGh09p907r+urr&#10;K4fPZvLmy9nOoqNaqx2R6+gVuMzO3b/34PDG668f/sEf/4PDjz74cPg1+jjO/b2ZuFr1MbSkHAZh&#10;wbSMlOAkr8oOJzCgVLYRxuBihNMpHB5IS+dqP+K3/iaNONtVXpNvrm2rJ9sc1/a5Dy9urnXDn5/4&#10;/NpeOdc9vsbt1QEX4kz7DR9GdjfgT0eeyyDBN3McictgoRe9OKqsw9HEM4CZNMlLOnRNn7TxXN7N&#10;Hz3KTn5dxT9ZBm7hWGncFzyDxmmZQf3gLHDilC7ANXzKvNE03yox2RjFMynVs/xCm/7H4IsRrf9d&#10;chd8G41ri2DkN7xxn8C1lYp8bfxUMverPaApdGxtZgwkEP81VthkIDTIB38c1U1HJ2AGa0N74pLF&#10;tT2Gfl9Ha3915cqs6F+7cR0pY6A4PVM7YJzciP67evXrOfDFgT10h7yT4exOUI4ZbAY/2aB/1a/+&#10;vP0EutBQ3rb+8HLKAV9c77W91hPHz7P2UN3Hwd/+l1/1X8PlB1flpzKNhuFl4rnnmkfzFU980Dil&#10;3XXqcsPV8KZBj3jyBWiCVx6lbS+zdXtc6Ou1ULdPw8H1bLI5Yf4Sx7iR6pHUNqf1zjQ8Cxc0yzBJ&#10;2UOXiXBh/FuW559f9Qd3aeaGf5uRsvJdBh5omV1b7rrymS5QCnjGqKHE11/ihF7vOOrbI6d2unyV&#10;cZLva135+mpk1Ye+0w+StaSX/zpsZU1wnfLOa/yGRsgM7JMZNTNl1sISVhqMfz0P/Wj23ss2/h7j&#10;LVd6+4UXUn588Etf4j4cVqwUXl5wPpOjmWg3nkywMcoyZpLPJhfGZVYvP/jg/cOLMVR0abg7HP4n&#10;//TXH6FaQohlOC9d/vazYYp3Gq5evxGGXD98eeVq7m+ncZ89vHT59Rgqbx5efu2NMOJCGOtcecqC&#10;cK0KHUIyyNWAnL9cIQcEiUDo+KY6MCo/71q4rv3cjAxVhbZVWDKAQWsVZmvs8cQksykGN1OBUTg6&#10;ZYNxA4WlJJdCAkkwZZ2tYIQwjcnKxSg0tIS2kw3g+5zKqyKpIBSOK8hzrvxSqOAn6IHwQKdGWY5i&#10;V9GbYbAMqm02QaND4zYYWBzZOqoAMsOxw8uvXEr408Onn/12ymEQfibGikMFDFgMFBklBiiTCN9m&#10;oGJ2F4+iQEPiNzHffTiIXMhDnHkpcOON8mp4aGOk/PKXv5wVj/27Hm2srW8OfwoE0+DQINjVwNC3&#10;U8z8ohN++OB3HLHVFCs38JfX8ihww9/NNU9Kcuo0jp9nM7Fd3UFrAR5xxfGs7Hv8ewcXf/GkadzW&#10;+14p8RfuvnS7V8YOwPmX5hnQRnk8ybNTb+an0SdO/i3gXOZ2hXPanCVXckRJdHBrtRFN4KFB9YM1&#10;4JS360loHbv6DsDeUKmxsjc8+HkfCrh3HLR0rvVv3Boh+2d5ydezvBis0spDePMiK+5LgzDpyus9&#10;X8UV7h7QNdJIT+7gHzozKEGf7a23E34j+u5mwodm+Qb4W3W46yji4L15JziU686tOfXLyq3VDnWk&#10;HdM5tn049VCdqEMdDEOGoUG/RQ1MPaHdrJY9x66rPTgO+P7Q37bLXxzl0yGQPScfnouhYkVlaX+r&#10;NA48sTXg7uGrDKqsLn/11dXD9Rs3p/5PpROjk+Q9kxSRzduJ+zh64r133z38H/7RP5p2xzChd3Rk&#10;90x05BkfK0sj2wk3c6cNkF9l0RN1kDoDxvBjP0BF3wiu9CmHtKDtDN7Wp3wqh+pZO2p74/bthvMM&#10;2ubwSDsH/OCdOkoYcF+/vWuctu9nEKMz2TldZwbUBumhyyqmdmblTN0wSJxqY3XFYAHQoWRCVspW&#10;Q2VOEsKL0AeUp/S4L914X1lHG3qEl1/ckolnBhw84vAHcHH42jZeB49n1/K0V34FOF3lSUbN7t7J&#10;gP2hQwZmZja8SJh4fgvHs8FwAR9D0Azs0aav1s/PtqrgIaPka/ql0DuDx6GGRKbegg8N8jqeJebP&#10;b4vLcBg+Bce88J72a+Ju+lu4Qxu8VkqsNH762WeHT37722nb6J0+YjM8xKHT9FGffv7ZGDX0EHqD&#10;aN5Hchy4POFEh3eSnk9/WzlQN/y15fJenagP+aHJs/vKvvjDy8CUbVd3rsrdfk0eykROyIu4xSle&#10;8xGH/z4/4cUP3HPiVP7dVyakaXrXyhcQpzIHxC29xV0QX5yTuN3vaa7/1PP23HI8c+vZmGbRgW9r&#10;XDC0wZk26jQ2qwgrLLiSLVxrvBk+b+PNGbzPeEwZ0WgMu3BN2RMm+XH/nLDxTzg6wb7cLdc+To96&#10;n3xHr+Re80i8xA4dwZNw97b1kjdGsu26N26vfknfssqeOlD+9ANk7kyMlDVJv8YDyksDBM3I5oxD&#10;A7juanJNWZVnJtW0w+DGM7rKKqG2GAYpdCDpY0qMAbJ9nVoZjtPgQa7jl3TDN/xLPLkygHyfy+r0&#10;5Rgq77/3zhxP/OK56Eq8TLyp3X/yT//ko2QxGVGYBsg6pM8+/2Jm4X2D44uvroyh8vEnn6XT+3q2&#10;fF1++dXDpcALZ85FURwOjzK4ZazMLB1DIEQoGMI0Ii/Qq6TpoMcIoCydROOMcasj34ahESz1nvuZ&#10;SQyUkSpS+ilo+mLHCI51NxWc3OLv+d7dB4crV6/Mkph3VKyU6DRlKE7fUUlBU2YNg7Alj00ICZB9&#10;iRWov8+Jt29I3+cmpHSC4CXgBEp5DBhWI0nFiRAe9Nny9TpJQWexBGC28OQqfJ2cYCbl1OHii+cS&#10;53EU7rVZvj1/4eJcDUIoXsrxdOoLkynSZD6dQ8tOgox3WfPh7MSr0UToLelZbUMNI4LhYLXDkabe&#10;H1llWbRSlFWy+DOCmzynjOGFMPSsQdmd6QB8P8UAUqNWJise/daJvHQaTS+vkYXQ3zy5fT3s7+Xf&#10;dJRijZHigQNUgfR5j/ukK/59PH7K6drw4qur8urg2b244rjOgDaQIcN0xqNgApRVIowSgXnGpa7y&#10;d50f//xPG1LH5GTNilAc7YTWrHzrpddC6009tMNzBerL4LlGQp/rZ3DvaGmGxjqp6sZ05uLt8bhv&#10;+RvmKj1ZMDAX1vgdtAuv8VNjRTialQPN8DS954aJB4d0haEj/lNWaZXj9q1VtsDd4LcFFs4ZrMcg&#10;Ad5TsJJiQOVM+pkBTh4j46mD2Ub7NO1cVaSehKFjwiMP2hMZp3cNeOcI4OQ1RljKdhsNabdjJIXO&#10;5X972ray09Hq0WmNFy6cjk7OYPzsmmyxZdMkzRdffDWDKhM3BmF3766TG+mbJ9H1tnw6kUinrGy2&#10;hWprTjfyUTuy2AmlRzFu7ckfwK8AGSHbts4ZIJlYUQ74OGEzANna2bw7k/LPIHaTTTLMUBLO4Q+A&#10;25VDR+/hA1z9Af5Kw2nDnGcgPl5r822H02YC0oG9X+/RBOo3g4WAuja77oSdOVI0flPf4k2HrgPX&#10;BJceMIBd278MCJcsoMvH2FpOMLqMwMRJV+e+8uOKJuWh27nyRvoCV9zoqq5zD4TBBbf4wsQduuLX&#10;eFyvxQ2XOORAG5qjs8lojIAbkdubt9I2c72d9vNgmxCZj6JGdhy/DR7YUh6/Zdik3Q7QieJGN4UO&#10;+T5v62Hy02amL0xfxF+JjRkM4hhGsx0v6Zx8ZIVntpZHuPSx4plMsJ1LX2g2PQVO3EdzvDgab6Z9&#10;+f6a91N++9mn096S0eHsBTPSyyBEo4kKEwe+XM/wkefo5YSbuTYxyEBv/fnmhI9/zhbQTf6GzvCi&#10;dY6frSf1wEnf+uD4t57E44Rz/NqfcdIMXRtOYVzrGzRf4L70SlO8pUf65i2sctg0pQ2UNq7pm06a&#10;PQ2NUxrE4/bhdeLVv7DHX/fMvzzSxuhl+BbQT+QDTPwkn21MaIiMzfgzcmXCcPHiWXto3tz4jbYX&#10;I375O9l+pVcf4Blf8WtrizwSVbJgH1kSC56OR48yZiX/CB2j3db88JHB7fQu8m6csMqdePJGi0vu&#10;6dzRtyk3Ti3ebLrTeDy0mfTnL7+Jq55Gj6cPiN8YNShUjoRZKGBcOI1sDgAI0TMuGb4lTq413sqD&#10;p3TllHkIOy7/rNbk+dVXXpnVFF+n947KdwyVf/ZPf/3RrDIkkcEMoSGIGvXVa1ZSrmbg4IvnGXTc&#10;ujNMe+X1Hx5efvW1w4UXX8qz9yDWANegH+HSU06cZaRlbHix2+DEwGy9LDYN6omGvoSBgKimORaO&#10;5RYmLqcCwzzxGjeFm/gz8x8X/JhC0c1M7rwcylBJMVO+kDdxZobzhKGi8sdoAIkzlbcx8u9zIwgp&#10;B/d3xW+IyiZ0BFV+y3gihIkhEkK3yCN4IB5T4clnhJ4AJd5arXL8oUGKrV4GPnj4zeybdeKIGR4D&#10;m3lZNvw/debs1PPUjxY6+WoA4VHuCYyGMAPkIQKforCjcAn5nQyALgTnW2+/ffjpT386qym2fTEq&#10;0DbCF+ggscqpPOKUhYx0gFpDxbHEnhkkfXneS/mMFXvnzRhVqYH9ffOtkwc3jXED4dJQvAXP+F84&#10;iefvcvJoPtLs86w7ia+NFm/wCB/Kt5ksSPjsgw88pAzEhy+gbigRFSOn2Vub9qZ+/Pi6qqcQM/QY&#10;RB3T6W+7J0Pj9z2uNLYdexZXPc6gI3XU+i3wd1WnBi8G+uLxl076PS88wyuNfMSBswYQf3EaTxzh&#10;XWVxX9zCi7NyVRzCQHleQ0U+cAibuk9bwl9xBkI7+g3IwZQl/sswCc3hn3pxVO2ckJd7ilk1qI/1&#10;IuGqG4xfx9iumXAnDFlhZlRIMKe33I6RlwHe7bQvdJmMWBAZSLi8fR0e3UAngZfnotAvvrgMldOW&#10;+ONnIPXZF5/Pi/NeCqYLDaytAtjHn2IOOL6YoTIzi2GhbZa/+MUvps31gAu6cXioDQdmli1597hr&#10;5TXj7IAUDwZv6qB8fy5hi7frXcI5FtMgMh7fBpeOb8nuM8NiX6eVGXWEdwbobff89vIhrWfhlRd1&#10;Kb22Tq9UVzRd82r753ovHlf8Bgfiu8pL8Gxljg4e3PoV5Ur4GCkB7thISZj0gA72DDfghjbxVM7O&#10;Nf9Jl3yVr+83eC790rd89YdL2H6wWZzCxK0O9Nx05VFpkVa86k0Ob8mi7VC3c2WY3LgTwyVGMWC0&#10;zNbJxJt34mKgiE8+Z3UyII3VQwN/7RoexoA0XZnRtsiIPmkNPOlE/otW7Y/OVC/ShOrRhCkhAUp8&#10;3ydaq6XTBun9lEfe129cn8mIr69dnfe3vN/51VXfIns8PH7xpZfSVi/Mtq71vsziW98hmIFp5Ft/&#10;fir1ccbKWYCBYgcE02EN/J7JNr7Bz7XO8B9/wV7uyv+Gt36HhuBq/akTcRomLeceyE/+wve4mjeo&#10;a/03bqF46F3X5iFe8ezdPv3U0ya/jQ9a5tJTJ07d/h4egBb+BW6VdfGKMUDvkpcFKdOkmahTj8KN&#10;TR2RO0eJB+hr8aeeRk8Zt6w6MFZEozrf58l51n/v/d27ll6OX6HP0pHJefk9MjPj8c1IMUaNR+KF&#10;j8OntftFGbUHJzrS62RsjWUTd9OnU/4nm35JeUPNWjFBV/qt+baX9pL2hHGTKmRaOBj/KfuaSJrT&#10;CgXHTxvTBzx68HjGH6cypobDuFn9juET3TY8mDTCjFmDPGDc7rpewg8Phr9Hh9dfe3W+Ss9QsaLy&#10;3Zfp/9lHH42CTWSdT5Uf4+Tzz78cA+X27buHL776ahhlu9fFFy9nIHz+cBRmfstIUedBig5KRYek&#10;U/NCt4qoUKwBjq0uD/OUX+JSMMOgPFvJcKVYMIrBIlBBEprwCNzgWh1ShXCKGUZyjkW2lWNWEO7e&#10;n2W7BCZdmJY4/yEMlb0vIRqLGi1bfov2Z7HcLVSEeMUfP17bVV7rxBKDbQ3oKHWXjvyMTmmVxWCI&#10;seKbCcOPGImOI52OIwZdIk3e3RYXmdvqEIfTuCavJfZnLB+mvm4H16sxUhknP/npT+a9Ee97mFE1&#10;QCwvOoj07LpvrO4p6xoqDCkz8GbixZ+9ijFS+t0UL+nPMY/pOGYWese7URzhhXvA7etBXkAYZSh9&#10;ocpxeLldwb9r3dc1rnR7KK46dCgfoOjxoLwp7cOvyJ8Pl93PANJJHzMAznVmheY+EeHPZVMfozA4&#10;efKba2C2FqZs0xnk6n7KGplvB6GT67UdHrevN9BnDv7idd3znyu/4cPrDqzK9/KsaT2XP+VH04vT&#10;/Ctjzb/4T8YjV3v8e//KHT95kF20LbaujuV4UsDe4NSVbV3qxQBlBizJX9t5mmLMi710SHkdoFOn&#10;boIPwMXpDIcPATPFBmJWK8wwzwAgMoGGmcjY0pcvlRlX+Bnul1568XD+Ar4aDDyZGWO6+tPPPj18&#10;9tkXM4g0c41QL9AP30Fw6xgBGly1Y6ujb7/9zuHihYujQ8jd2s6ElOHQyOPSvavzh8/F8wwuw+ep&#10;RxwVllTC6B2d/8yW42F4a5ZNYriBdK7orFz0WT3jHajcNby8kV666hfXfVphXPMDXOWkrrjLe2Wa&#10;rV3ix1/+Zs69i+I9FMaKAcfg3Gio/IJOQqBzcAXq5CM/NLY89eekaxph8JYP8Akvr/bl48+NTCbN&#10;vnxDZ6B0SlsZcz3phBekkRY92hG5NbHiPRUfofOBUu+1Mo6Ly6BKvz/bK1MvDJbbdxkoy3CxonFz&#10;DJ7NiNnaqL33DE5bVfl3+6UtXMLGgA/emQQNHVZjphyRM3mNoRM6GTEPHt6f9joHToQ3ts/4lIF8&#10;vXNi29cX6YMYVLZEzvH6r746x4DjtfbuXVuDRW1e/0sGOnZYMnF6DlLQNk3ukW8GeeuvsuSKl5Nm&#10;g+qy8lec1mHryVU6/mSbk65touFc60g8V654QGUcuOfgbZ4Nk4bjfxIfV/na5wuaFngu7uZd6HPz&#10;+T53EjeoE/bMr3oDruopOiUh8ZrxDrpmtc1Ery15Sx/joxXqZ7qk48BnfFt0Lr5xzdfz9AH8d2F7&#10;fnJNVzfpczXhrO4ZLORqtnAlH7iCfejmN9/kOb0mhXx2wmqKD5uTlSl9CjljRho7HvqxrpS8gL74&#10;MzYcmDUnjYU04eXht/RzdUDoZlRIg2r3825P4mhT+oVQOisqa3uXscoaL0yKqYNFwzJeVlj+pd9I&#10;vgkvXv5WVH70/ntjrPytFZU//dM/+wihmKnAZuVU0ieffHr4i7/8qzTcL2Ym4osvv0one2ZWUnw8&#10;zLYqymiWWUPEvIAd4qeA4dASwLX3Uhx+wlacFDJD4SX0S5mpv9mCNcJKuBIvMFuPAsLHEpvqWLjg&#10;QfdU0KRL5TFUbl4/XM/g9+6de6NQiIJB3lT2f6AVFTRyI9CEaQTPgCZlA1Nle+c5dE/FSqdiF38W&#10;Do1iE4TwgFH3Qmr2dIwVhgqeU6JOzLp1684YKnei/JXdkqGtRW0Usz0ujaD0G5akeSXbRevklzwe&#10;Z0BlhuytN988/PgnP57jhs28GuhxtvnoXNBDhjT4Ah6NkMaNrKVT6YCRkfJZOgnvFcnL6gxDpccZ&#10;M1w0Yopiycf3u9LPNa/mK10HDWDPR05duB95Svw9ru9zjbPHwa9Qt/crT+RRZQhKI39twvsFx4ZK&#10;asGPgaKhE4Yu6co1uR/7ufVspoKBov472wusvM37BL67E14uv3XEqzrsPf5UKe/LyE+aGSCnTsgW&#10;A9I2wD3wE944gH9xj9wH4INLuDB1LNzVszB0jQLf0eJZWPPrPf/KB17Ctc9TWv74XTyl11UcOmDo&#10;C57pdDZez6yQB1sDwt9Tp2P0nl0diw8aguEbHGQrv1HMG8h3dTbKnTjBAe/U97baoiYHR/iCvilL&#10;skQvmNWVTX7kc+H8ucOLly4eLr549vD0Odu9bNP9YgZcX0Zf37x9ZwZsg2vr+MB0gsm/94p57qwT&#10;xF6f1csf/OCHUyfyAVP+AHqmc4EPa9CPppTBSWcmqLoyVRBXBmOP7WQAAP/0SURBVHT3zEanjCAe&#10;KVievwlez5uDc+pBXsofVxrwRZ3t63Pwx1XP4Of+efieOIvva2sMBze/uvJcfK545Vv+NwzvGZwm&#10;iRwfzVjxTgo39Z00aGTAzIEmxZ3yDl2hUR8j/9JF3rRXQiC9+Gh0PUmDNPggnfKWrr2Thiue8pI/&#10;kMa1fBAPfvS57tM1bvMvLcd5EwYn371wNCuNY5AGuDULHN4kjvj6JUYH48N2w3nnK8a1rVl3aoDE&#10;aJ8vbm+GindmfRft6rVrMS4C1/Tv3iHbtnBajXENMHic9skIAbYqjzGTNsbIma2LudeP+a6Qgyb0&#10;jV9e+SrGypVZ1dHnkX8rjI4ndm/FcB08sepMeU69EOM3OtWELD7Q2yZqPYt/LmHPpRrWSZ+79oAv&#10;G2/xZg/8OPgKnLDWeXGoE890MnlrWv7iAPf43roWd49nH7dp5ena5wL/ygBousrxHgdoOPBc17Lv&#10;oXEab3/PiVP+AK401D3LxxWO0gtCT5J1d49kxkmzGyX9IQOUM0F+3E8nvV0LyvaMxpUPJ6+2hfJs&#10;BS09Ak/biLDSfpw+vxnf5XmFLR7SyXTB6Gk6e9O53vueVZfoHeUxjjN+Msk144ht0mfGk09Dw9Bn&#10;Uiv17jALozor4hnHWaVnQBgr2IaML7Nt6xH9GRz+ow0+Rp1n+prRl3TCjZ9nBSimBHoMz41DFK80&#10;S18egcF3jFd4aNJugvvVly8f3v/R+4cPGSrnGSopc/IZLf2fffTRRzPIT4KHMRqej8KxivIv/+W/&#10;PPyP/+P/cPjNb3978FKm75JYYmKQzJFoUQJr8LuWcL1rQsk8NnsXh4abUSZXKILEXRVlEL06xmQ4&#10;neisroxApHCMB6TkmRECFKaCtSzjVemOypwtBPNCfRuDZavHo8SuRbFZCbIsnCRLSQTPfyhDpa7l&#10;GQOMECrblE8ZEkFF5xKfodkql85vCieCa2BmNVO58jbQUXfzxf7nU/FPn0zdwEXJ3osgU+BmqZ4+&#10;NZAIvRGkKi0GqJmg1SDDm6M02qFnPTtC7huNN0pf4/nJj38876b05fbhWWjUUWjgeNIVFYDG8hN4&#10;1sBmqT9gy5eTVqQ3MPXtFSsp8NdIkb44irNQRfB9IEwcNFbhcA0reObcc/L5+1xx1hVHr1xxo2Fm&#10;HimU3Lvigbaj054BDOWoTEluS9E9A9ixQEJPLsV7fO9Re9ARUi74mzvK51Q6VHxbM77LEJmr2V/G&#10;ijB+AQP9gucaDaCDQlcD+n7Ek4HqHpCxGibC1J/v1DAy+90cYYyB5gdX8dVQEOZaw6N+7YhLM1z7&#10;vPfx9p1Z8+K/L5P75iXv8xfOz3YN7V8HYdDZAcmsfMLXMLSkY3Oc6fmkPSstvgXgNoid2kg9zsyU&#10;jgqQp0Bqa+prtottkzvaN8XudD/1o43xc1WvjJj1YuOa7ZKGztDBnrtw9nDhxTPRpQ9mj73tXmaH&#10;zVh7D0W2+R95IYtLB3unpJ0gmbFNlEycOX02PL2U+nvr8Mqrr41srS0AS/8w3IYXATqTDI6RkoGn&#10;dmw2ve0GD2Tek6DGAAx/1mxh0ocWV/v3B6fouVbW8NK9PJRX2dt25XHcFrb7th/gue3YvThNy5GR&#10;qatcG9dzcTVNnec6/vT2QMoyhyYoU57xafZmJ/5sCYuszEqLVjn8XzIBtFR5Ljro3EVj81d29LnK&#10;c6/nxOPvyq9hrsJLu6s4Lbs4J2HKs8sD/1y5tn0OXvVAh1WPjezKT18aw52xYqvqrJoZNMWo12bG&#10;AIvTn0s3hkx0G8N27bO3tTE48SZ5zzHDwTMfoQsuKyNzuEUMkpu3N4MkRrmVEP3cHIyxA/Lf97LI&#10;JoNIfIYJOUW/1RerjdeuX53tpMY3N2/dmLJry7Z8XUpbuBj9QjdMGfAoZZ4dI6HPWGZWRnOlw2/Y&#10;upl2p56drnk+7Wq+g0TG075bF3vA9z3s6wZvgTogS3sdt/er7LZ+pIW77Ui8JWfPVo/dS1N5EX/v&#10;mvdJWhq2p9195WQfv+F19dvj4txLg/cFz8rDwd+2AvYyWVcaFp41PiCDBuoGwTPGTDzkDE3RX8Ew&#10;MOPN1BnZv3/fyYYZ+Ocergn3P/fC4dyXa/Lb9PjA5LvT1XkWd9WXvmdNGqobdUAXKxM8c0hJ9Lx7&#10;Yy/hMy6LjqEjlddHzJWP0cI9fhy6kw5MuvyWjk69PA2v46dmGcxjpGhnjPe0C2ONF7axgjie6a+1&#10;MJDy4W/0t9C1SrM4xtCwFQx9pxyalXwETDmDbybrAsqA5qnT8AT+4hm+JsxY2y4CPPPBxx85QdbL&#10;9OfTX8OXmFPbH/3pr2Oo5CYEqSzuL//qLw//9X/zXx/+5f/w/1nbcVKRGjYFY2uBpVHvOxgcq1hL&#10;qgyOebckigUz7ty9fbhyJQrDkZgxHPaNBCMQugTBstcp4+YURmdEkJewqeS9BbwEk+BkIBxGG6AP&#10;c4ehGvmyMs24mH2ZozjDeP75GzzrZfoo1SjR5zMgX6sbYZ7KSmczM4LJeyop8SfjvwMIgorgKrx/&#10;l5uKmjwBIyllky90E2PhhWoJ79oKMvQoR/wGGCmprxECNHxrNjOCGmPlceqBMofboA4PKHszSk8s&#10;zyUXynVmm6NIzQ7O6T+poyVgS4kdr/wEnqT+k8nhjddeO/zer351+MlPfzozThog+kCVpPsqm1XO&#10;ZzNHnM4KfVZS9qsp0hjg2lZmn7yVFQNN6YoXLIXxzFipP3eyDsqv0gE48RvW9MXB/bvUpbK3TMW3&#10;d/VDI3rbuXtmpBhM2vbm6lm5kmi2J9jy9SDt4VviML8ELaQZ5LnPT3Yb/eM/NJPro1Eg6tVJQwwU&#10;V4Om6bxAntU/qIEC6qedgt671hhhHEgD+EtXw0J4jRjxQNt9Bz7upa2BAjzvr70vTU1To2hvpPBv&#10;JyaPdtDSCitO+ZWmphVnyf+pGZCUV3MGfa4G8QYccEh/0eDl0osDF160mhFcoefCxbViNC/+qnd1&#10;vm0bm9WStCX1t+RB+9U+tpmp6BwD3vnA42ZEkiv5z2RG6rOdSOWU7vBe2rko9DPnnj/cuedY9k9j&#10;9H+ZwZi9+GvmnZOfb6qsdAyiDFQyeEITQHu07OHxw7X6Yqvlmz98a/Kejj5yiHgG8lwTB00eu5oi&#10;f31E6WOI6ezvbwNQOnq+CTN1mfIF97nQcS4DulO5h7PtqXXoWVtpu2lbrdu3aWFtW/VrG3btPX/8&#10;Hd4GP9zaHT9hpX+fzz6te0aliqMX8dGpTqvfeqZT2mbFZ5gWp7yEy5vsNV9+895K0pQPwP3g2OgR&#10;T3yu+SmzK2i8utK+D286bsqzlat6Shi/5t/8hAFlAPDghfdAbQP/JtGsBBsn6LeCdIVvvCErYOpp&#10;6AkdUWJjtCvDKLTQuxm3kyaDq1kRiX5cW7zWNkkGyLx4n6uxiPAaQLduri1kc8hF/NwzSO6kXZB3&#10;L7wbg8Axxk7GC/SwiVMG+6XLaxLEathqi2lHIcvWzxn3JF/3wugMBqvtbt6znAnCOHguJOyCiSED&#10;zfCxvNzfKyOH//iODxx/wF89VM9WXvh7rhyLW1l2z09YdaB7aZsGTq71L777+gF40ANKS+kuDVyf&#10;xamcVb7qhPU6dZ3wk3nU/yQOtKId3fSCdMLIUfHyQ4Nxo+/40a01WOZ7ewkf0HRzTYuYOLOanXjG&#10;mnhnxc1OHnhXWRM39/IztqRLpUdHeUgW8H5kMePh+aYJYyCy2vY++jr0033KAjf9CsfClXLlN5NS&#10;w4fwO+Xp+IzcMpK8zkDupaXTV9tY7YORwy3cqVNtT0tKPFu68m+2ItLntn6t7VuRN7zMlf7hx82O&#10;puFddFV4MLxIG191vWTSGOOFwDrZEq+isxKHAa8/k0Z6fdfgSj7ij6wM/9GlvmI7hCaTnOtTFx8c&#10;Ll2InIbPx4bKn/76n35EMajACtv/91/9r4f/4r/4zw//5s//fBhx/mIGAulE7c2279TXinWuROTb&#10;dGSOxLVlTGMiFHfu3MzAc53ZPyfU3Ls3YSqEgKwtP/fD+NWoLMEZaN9/cC+FoxQpqsWkVZEUpoax&#10;DcZyvRfFYF/qzGLpCJJKRbKGvRh39fq1KKw7Q7NOMn8KuJiaSs7NVP7xikr8DNIp1uMVlST5+5x4&#10;KoFbDeDvduIs5Y0WlbsqXse/3Nbw8tPBaUTpXmbwszdU8m/KBZ+kQZPBFoGCYVnnGsaFDK40AvVo&#10;L7DGY6bVkrwBy/ObxU4IzYz5RoCRMipymX8urPHzwffhBx8efvHzn88WEQM0+eMBQFev/AlqG7Sr&#10;Z7yyisAwsYoCGMNkghK1kmKffL+Zogx41HI3jz1wzU9c93UNF4aOfRgnnF+h7mS873PyUi5l2tNW&#10;556f8MapH8Vido/Bpuw18pJxEB8dHkf2GSpO/FMDM0hEkuvIe27y12VUbsqQ65rVWDw/tyl4xskM&#10;qsIHHev4JWwP+7qqn3br2g6vz4Nn47erNHC6lhb+3J4HQJri33ek7Yz3sPersVBDw331SukG/Aqe&#10;pWWUSFNjq0YKGjqTfynyBqcZ1TFspLnw4hybKOylly8fLr/ycq4vHy7EUPE1a7OuL27GC3zym0G8&#10;Ms/sWMqsXlOne+dp6ip1YqLGTNsYSRnYeLdM/hfOX5jBvUE9HTXb+Ta+L96FzotnD8+F5Xfv35o2&#10;de3GzZnRnhXbdAryXjOLafNJNzIAT+hcuvCFyUsndee2l5gfHl5/7fXDD3/wg6FJhzUvh29y5uo3&#10;7SN/6lMaRso6MMBEiQGd79HcnYGgl5bR5KV7ht/UZwZy56N/5kVznQ/ZDVSegGeDke8MjBMOKl8F&#10;YWjhjzfiDJ83nL0CsgKk6WBi6m0XT9i0x7imK0x7TDwwA4LwMw+rbSadTh/d6HFdK56rHczzVo59&#10;e+FvoEEm8EmZ0OgqLifd3sEH+O/p3cfbh/W+/tyeP8f0JqzlazjX9M2nNBpIRbAOD1PvNSb0N4Mn&#10;P9fyRJ8+grM5sgSfyVADGs+JvtKk7RgAgnk/DI8C3dlhUCdtacQ3dV/Hj1wuHXt/5O71bZUX300Q&#10;jXGRcQoZVp5LL12eCTJ6oG1Zu+HQsfrP5Jn2RR9ZWZWPF/LJOl2ub7Uyei71e+FMdGZo2utf9OLb&#10;nq/u8Z8slu914ipX5Vo8wB9w+IA3ruI0TBpX+SrPXs655lUQVplDl3ymHhPGv+C5rmnFk3+B43cS&#10;GlYc9duna5hraQKcclYu0MeVBt/9e4ZryceMrwZHyo3l5GsLn0mk+Mlu6JjDmWKkTHx80+Y3GR75&#10;23ZnBEqjOlPvs9LX7YgbzKmRMVpM5KNl9HHaeWXJVfrpryJPJnUY1HYxkUk02h47/vFjhN+86cS5&#10;GETJc06GDNjRZFulsTA+zbvLoX/Kjgeh87TJy5EFOiwOPeHfLC4Ev/ItQ2/Rx3CX//Ah6Wp8LAML&#10;LqB/ynhgjJSMGyJfa2yxJtlomVXu8DU8HHkMjpGFyZ/eYzR9c3glfesHP3r/8JMff3h4KYbK6dCu&#10;xqfW/+TX/+eP8FvHNoPl/P0v/+v/cvjP/4v/y7znYaD7ymtpuC9eHCZr+KfOKGwEI2QcxUhxLObF&#10;i6tjZ2DcuXMrCsB3Fxgqt8Z40FgexBCxyuJ7GZ99/ul0rGvZ9towmhJbxkMIG6Nka6QUt1mbeAwk&#10;F4M8p/EYrLNyp4NMgR3BaRnXisrtW3cTHgWdNPqKGZDsDJX/EFu/EmnoGH5v+XlWqgme/4q/7lSy&#10;O+FbGxsnHN1j7BC8BJ46zQKnpAwEzaZkAGgAdO7CzGQ5MtJHO31VORlHaUXxhYbheTvb5OOAhBEk&#10;uY1ARfiT38uXXjr8/Kc/GyOF9UvoxCPkBBut7sGUS1kDvdcQZok8dW4V5ZNPPlkf10pdSWMA6Xss&#10;tpVZWSHwddIWqmzr4K4iA823bh8uXYH//n7vTj5/n5MOzmmIkQHXuqbHn4Y3P668oOCUvfIGIrFj&#10;qDx6mo5n0Kj9uYwMTJ14zNU9aLm1YQPamaE3AN46OIMJyrXl7X3zrCsdwvYdXaFxlGkfd3CGBk5Y&#10;8QLxmqZ41W2NE3nUH3gGS+Gtaw0PzwYcNZrElwdXGhq/PNmnl9YzGZJ2zY6vgcNLly+PcTBtJnHP&#10;p/3QaZcuMowYKzFIXoqBlKtZ2dPiRD/Ska5Db/BqT9MRps5n9cTgTIVNVuFV8tOBjPJPGzwXY8TJ&#10;QgZHy0CKMTb3ab9m1FIO7VSdlh/KMTr30oXD2XMvxDiwip2BUmTKoI7OU7bJP+03Tynj6qj4r44s&#10;HU+erSBZrfGOImMDHZdieOEXA5lebv2t1WvlmH/zPCfApFMzgFvtfxkqt9NJmxwh53QzPTf0q4sY&#10;KrOSAn86qbaR0dehtzLDD7jnKiNTd8EHOO1JPA5/6p+Ec2nckcn85NGZULOI+EBe4CUb4qClsrzP&#10;a01sbfg57VL41Dt9adC4dOIyVp8N2vCnukBeJFc+LeMYmBsthe/kje9x4k59BCZdwhtW//KucU7G&#10;63NBXHwUv/EKbUtAGNrV5UDkNxGir2K0hqfrJKKUU7kyQNH3OO1tyohXiUsi3Yey6bvFA2prakxY&#10;6KuBQi57oIV4MwOcdMP74KPftAkrHH0HTzkYyw8ygCMT77z77uHd9949vBjZtrvAd1BsB7NKog5s&#10;AX3tjdfnxMnzaYeMkRkzBJd6mXaVePydEnXeS/aRZTTMFviAAeVsd1OHkYeLVlZitNgCxq8OH4Ps&#10;Ozw3eUVm6iZOXPkN1Jk4jfd99exaKH7+8DVu43Pwc8Irb81bOu77wvbpQfOUplC/fdg+zR7XybB9&#10;OCeOsszqWqBt6ZmTZ+O7f0bf2soLnzIFzzcmVRh76leYdJG3kbPosK1ORta2gbyVEjD5R7+NQR4w&#10;8Xrzxs3Den9qHa3vnanjI/p9lytjaeMvYPyzvhW2wA4gssW492Hej3/z8Zw+58PlX13xcdErc9T8&#10;Z59+fvjtp58dvszz9eRjbG313DH6842ryDkeTt9Pv9olEx17NuOAC+mvLka+gVNbTUKNMZGyD1PK&#10;tly1rTFSos+52UYeXDOGCA9HFiMLrqdeCJ7nI9vPpW9Jf6Jd6D+1t9m6nCqlE+FSl8Inz2P5SHve&#10;eP3qq6/MiV8/+fFPYqic/66h8qd/+p9+NJ1DEs2gN5X6r/71vzr8l//lfzkN9LXXXzu8mA5cQ7Xk&#10;5OSomXmPijl46Z0wpLeRkcbjJA/HDa5KXctflobNjhMqp2z85jd/EyavF69ZmraJeZmOhRhxng6+&#10;MzCYSHwpJfvz1vsYj4aOEaYE6iABJWFp7OvrPuRmS809/BhKk5zEphzLUFknXRHc1SCmEaa8BnCs&#10;PPzYN5Lf5cRbCkz8qZdjt1Kv/8LH5bGNEL+Xxb6ERX5r5jzX/FKVB8cajttolX7iySx/og+kQfkq&#10;/fMvHEWgzJK+OAMtwmIQhD9eql+rKmtZnpLdv2S7DCZKS+4uiw71cTHC/d7bb8+2r37TRCelHOpV&#10;PVeRatRVpvv7OY4y+WvA3ksBjFX++G8rGUPFtxwYQsrYenCtcu0A9ZinceVpeSMeaJz67+NV8dbt&#10;436fK46GS48OdLWzKb0FfsJB49e/aTyXLo5cO0XncYTBgJPrJAL5GCNWGv5TUxn0bGUxWBpDJZ0l&#10;pTBbvra6mpmQxFPKUfLJW/6jmHeAVg5daFYmsI/rWX7KA0p7edjygKavv/jlhefyo7Dnxx74A2UD&#10;cIiPj+TLtXQJd1++F0dpke47NJ1aM8Pux0/Zw6/TjAMDD/lFj80Ew9ZW6LVRyptipszxHoP7jgqY&#10;+k9+U3/SKUeu5QGjyBayl6NnL0dPMthna1rarfpDg3jk/kLadFeWGE6XX37p8OrrL8doemHaoENO&#10;GBwGdU5hqZGydE1kL1dlnH3PU57V/tfsIVne0sSPAcbYtaI9rNr4P2UI7Z7pyum0U04vKdPnI7up&#10;i75cTFyXmOafQX5k1CDuyMtYZsbtsQ69azCaehzaA/gWmDrbUOBD5YcTpt5txyEDntX9GgyvTnfq&#10;OXmrL2XzPYzpiKdQIWnKYqInbWYM2dNJ6wvpS9a50Y2pe/1NjXwyhD7XibPQzbMV7fWuhjae9hT8&#10;8sYj/BpZxQ+FwtOA7bg1UuDfA+cq3vBjo715S1OeTP6hu225caUv7rpjv4B0x20oZQ1Vx+Hy5ab+&#10;0Rq/1gW++kbO0wz2DOzkO3KvTjfd78OYZGGM5JQzmQw/lhG82r188XlWRraBkXY39SPv5DH1ECgP&#10;htY8q/MxgtNe8JDEmP3GbwbM2+++ffjZz38+Jwsx5j/+5JPDZ+l/DBzVszJpUz/44Q8Pr7726hg8&#10;HFxwomXyy0/ZtXntUdm1u1u3Mt5IP0buOeV9ErAL4TxDhTGXPOxIWYcEOEjg3sG7M45ItmXsdgz7&#10;mUVPPuKuWlt1QDbxAg3qSDvhPA+/x2/1tegB7vdtyLVbktxzlQXheOB56jTXfZ17ruwMH3bQsD63&#10;LnttXg3nKkOceOK4cvDt8286cdC+Jj6+209tUY/TwaXd8TfGInNkmqyNwftk9Rczo597Y1FjEzuB&#10;vvryizFiTbavd5iWAWLcYrziHSjAb62irG9/9Xn4H3zre1jrPdw5zS71637eiYqBAtfXX698fLOQ&#10;4cE4+TJyee3qtWXgZBzr/uvEvZr8GTVOXrXFjI7URlOy4Q+d6lhsfcdLMcYvxdg+HwPlUuT6Zc/6&#10;jBjXwl5JP6O/eSl9jbGdbcSzLW3jk+3jwLsoZyJ3jJ3T+onwk8S4er/ldAyUszFWLACcSrozjnpO&#10;u1jtkA5ecjCGStKZRFgyFNkgH6kj277Eee3Vl2fb109/8uPQGprkLy8V+6cf/clHBrEQ+QCYXuVf&#10;/W//6+G/+r/+VxnsXkyjfS0N8tw0IMtNOhPi9O1R0oQIy7OWexkaXibT8AiSo9MYDjpBnfAbb7w+&#10;yocCYwEaRFEgtllQBnBfiZVpT/Od+xEay1xpyPfS2OfIw+Acv8Bt+/TSCB9H0aUvHngc+u8/fHK4&#10;mfArV28crqvMKAV7Z9GATTpleVF8/I5BxeQ6nbiyRXhVfBvK3+dqLc7KxFx/N1DUbdjTIONHGS3X&#10;hrwa8zLO1nsLOngfvHLNzVzFMuOuHtTGnJIW/wvnI4wvvpT7U2mAUZbnXzQemBWmGzdujQKzmnT2&#10;THhvyY6QjXKKIAb2gy0987kI6js/fPPwi5/97PCzn/x0bclK/ekclAnNGr1nAqf+NUINk0IB/DTS&#10;NuxZSRuD8vqEG3y98847s5pixcbM8lI2a/sft3jjnaa1vC+MO8ljrmk5fsPrHezjwgv28feu+TZe&#10;nxuPwiwI+124jzv25M/xE1Z6XPnNAElYBwDyA9xcgnv+/OZ2DJA1GI2REmj76srDKI5N9tBpsITv&#10;2qMrmZjnUd6r09jT3o4QeIZHWdS56768J8svfl3L6TrlinPd848rjj2ehkkPuNIO0LiPU5qLg0NL&#10;wUyPMO3f4CgP0+YY5rMNZYsDJ07nbtg/eSTu1OcMqsID/Lc6myBL7fPdhOguh37MgCF6EheGlEmv&#10;CSffpFurIxcPl9NmL714aa3q6DQYCeoz9YrP805H4o7BkvYxW+AuRUdHwfMzkXP7ho7x3uH+XUcS&#10;R888JReRudD27dOUgQzESHnu+VNGYRGcdBrh1fNmxiIjtsoa3JFBgzErK/LEp+FbOpjWC/7MsbQG&#10;5Dr8wBwPq6xhxGxXoydSjg42MWDqLwx4HhuepO4rexlA0KXD8yXo4/Bp+BaH5x3gqAcyo56t2uuj&#10;PM+2jLQdHJ8vphuUBOe3ERkfvFQ2hlVyCg9SfgPs3K/vYJydl/6VRbnmQ2rqdjrdpZPVHXIqX1Ne&#10;8TaZxKPFq6TghfiAFYb7KSs68U3+eC+dPE8nb/W8X/kEcHGVbfxBDF4xiPjjCZh6ybMwvOD4jV4I&#10;7qXn18AGkOsxABKvbZDrxIdBHgjpq81IE3xAuHT88jC4yYTO5iljM2MAe+EN2J0yFIYMHQzvMerE&#10;XUUaOvSF2pKdAGRujP/wZYyV4J/2tqv/RbWstaPVFs2co7M6gU40sWaW1v53zvdS/vwv/mIGlqPP&#10;wis4LqU92fb10qWXhlfwyGvoyLPcnvEydKRd0Z8+yqo/MznrGQ+cNubYcQM9RTS5evvencMVA15b&#10;03P9IoPUTzMw/ezLz+cgjOvGTga5aX/e9Wm7mtXRlFs7IitPnkbekocyc0v+1zeW2scC9/xMBI4O&#10;2urXvcG0dHX8K2dTr8lz6nVz/Dh+4p6UA8CvaVwrL65gn26fR8NcG1YcXOOJ0zbnyq94ZhJ3xY7/&#10;MtRXfivPNQHDKFnlVz8OT2Ao2E514+b12YL+yScfH+/0cOLtfLx4jJZr821BxspXV76Kn2OtnSxr&#10;69V61xS/7ZBAG51g7CYv+oZczEpFroyiqZeA+GN4RVYemNwPjscJD4IM0P1SHrQrb9K/kLKejoyf&#10;jTx6B+rFWYE/f7gQXX3xwtn0ITFCXr58eC3wykuXDi9dvHC4nD7iUq4XzidOxgMvxVh5+XIMlRgp&#10;4r846a382ap49nAxfc/F9DUX0/YuRvYvBS5G9s5rm5G5s2lT59IGzkb+z6UtM2Sc0HX6VPzPxKAJ&#10;vBCD5YU8G4/OQoj+IH3NfDw1+nbtFCEvKVvKlVIeXu9nL37849n69R1D5dd/9tFHkY+4NMBkirH/&#10;8//0Px/+m//6vxlD5eXLL0cBZcD7yAfDItiUlsyTUURgXvol7tSbL5o/CrKucHiZlHGgE7UnWQM3&#10;KLZ/0wCK5dX3Ix4m7q00qGupqC9ibX4WgfiapXrrThqwLzIHMtC+defe4c7dB4fr6Yzv3osgfBMh&#10;TFEepsO7FQPmsyvXDp9/eSVx76Rj8GXZi4fTZ8+npYVxlF6MMfn5cKXOc2gKTOPAtNCPeYT/39VJ&#10;C8/g2hQp2Pvvw/hPA5tGFb4lPx1gB0m9n85S5x1a8FyH+TSgE1bp6uKIMFDQEQ6d9annTx8+eO+D&#10;CO3LaQwPYp1/HeG8lKIdzTs7N67dnJnWU8+zgtMpZgBzKlcv/IW6w+mkP8egZCDevjOdzo/eee/w&#10;+7/61eGXP/vFzEiZ8dWRcFV4yvP/4+xP2zVJjvNA8z1VlZX7WvuGKmwESAAUqeWD/lV3q7VSItTq&#10;vubnzMxHaZqSWiIptTR9tShRWERRJEHsQO251prz3I+HvSfyMEGUxk9aRoS7uZm5ubn5GvG6atAa&#10;+p/8yZ+04Qo6G3jjQDVWz9JNVASdiR+P9H6KM8T0P85G4GyWQ1pHyMDesT2i1w0P6HB0NNPJ7dPR&#10;HNiHeR6ccaR4jkMdqCOKnO73tOYeoEM+suAvTH70BqZMobTqOPjhttKTNrQj/brmsQPj0GfDOmmd&#10;l+NCVvGsiOt8HV/SBuVDRwfY3cgd/yPt0BI872Uc2cSPvkefUyZhygpvn088/A6WNj0MnnT37GTq&#10;y/UvtJeNhvuRay/74A3uyDuyDv+hMWHlWQMSEwN6shpnAFMa+VuTmcgW3ZpE8IkGZt3tSBt6Mr7P&#10;DoGrY5LtYOwAW+kPoMJn8pddYd/4WgGzWGPX0w6oo3pkd5yqdW4VJmXoYHYD+fCuLlPfSWQxkfdw&#10;eOfN99LG3z988ODjw6WnLwfvQuwj5T05l6ZMhtBIGT5Nvk/SYfAnn4beJ3jWl0dSvj3E7n3woJ3e&#10;zVvpA8LLj+ZZjWY/NO5qUEU3BvkWgeQzuOe/DB7WLk5kC22B7r2kfCF++ELSntBn3F+/H6PcJtg9&#10;moCevMyRneePv5YfHruauqebTu43f8EfPoxMPu/9lsUzO/wpiwHeOlL5yeGDDFrufZLB4wcZ4D24&#10;30nMUxfSNyTvh8G5n/4u2u/xvvNXLpW3RTkTneGNp+usgJPDCrv+RYf8dD90cDH6Pld51H13m3L1&#10;4jnA92F8+FNwL13sgHgmsOoZfT4G9POg4cUmydATCfGjVoW7CxZd0c8MrHu8L/I44iFu7Jb9fZxB&#10;lHxt7eor9EwUTYIcEewHbpQpxtC2FDmWD8qgPrJpU41P3rax3JtQm3w+nQmy1dYnE69NeL9RP9KJ&#10;SHTTvkb5wjoWuOw4eidbP2SxTdjUJz+lrNOWK1NgtdlA9Fofkav4oLRvMTg3CORT9Cc+dW/coX/6&#10;0/RNP/zBD4pjUkHf9GOBoO+F0VHHL+sjEnwqfaLl2rP/4UWuOSVg8XVNUpIhQTp5u2iXscz3fvj9&#10;w5/61fsf/yhjlJ8efpBB8Pd/9MPD9z1nkvLz9INvx1bfuf3+4c1MepwKeTtXn142aVmTleg8ZW5L&#10;SpviOwwE7d4Y+K7BtKNEb3eAbbD9Z3/2Z4c//dM/rYz6AIuM5JpdAHqlN7pWFlfPte/cK+PofOxu&#10;4uhdPaE3cYKruD0MPTB+fk9P+tm84idu6n/6A89oTRxwb7fEiRFtw4dA4PgarXHGvfurfCYQ7777&#10;1uHPv/+9w3/9r/81Y5J3o7812bTAagLTD4T0dNCd4Pui6vBc8o5cirx4rp2e9cK9McKjfRP5lFv7&#10;FIqTthQKbRPxau0vHn7w0eGpVPClc6mrjF2vpw+/kvZwOfZ5Jf7h1rWrh+c6EbnVSUgnF/FbPud7&#10;I2nP3rh2uHVDvkuHa4m7fiWTmYvGA5loZIxoInEhbe2inQ++IQUwybgYH3Q1fuIGG4n/fSZ8X8iE&#10;/YXYi/tn0i6eizzPX712eD7jP/c349tMZs6nH3kyZTFRunrVKZ6U+STt/anYaGTQ952ce+Jw8erF&#10;fh2w77iDtt3kjW4vnH/q8OLzmai88cbhi95PDu1Hjn79o2/+42+GahSeTOlwbaH/4X/6w8Pv/O+/&#10;0w7j+rUbhydTCCuwOiCD45modACtplJwK3Rm/cdOM7ifxkmpYC6Jo+sn1FLJqs4Md233p7OLE9OR&#10;3I5xvJWB7M9jMG9lcnInHdid+x+2gzRBuQ0ySXn/3oPDz9585/BuJi73k9fOygcfZqKT/G++825f&#10;KH2QCvei+OXL1w6+nKBxH18aj0Ntp8Kxpjwc77GBxBgFz58lwFvHt5ajnPt53l9XI0N3NXwhHMu3&#10;Dj/lUKnVXUCn36MLQe152eiXs7IK2uN3qeR+rUylZ+JFz9ev3cpE5QtpEOfT8G4ffvaTn1cH0j+0&#10;45S4k3QkF9IQEOZ0nS2U10tbBl0azj2z/UxUzqduv/FrXz989cu/cnhpe2/EJEWj02C7GpA61Ig5&#10;P5OU7373u4f//J//c52DsnFKGjwn8OMf/7gOYVYg5LWa7EtD68fmXulqsXiNeRzYNHjX4Tc6HTir&#10;d4A3WQdHEC8MTcH9/nmPg9fIAgZXPB24ng1n6eE9Tmroybsc55rsTJmbK3X6MNDBFR6J59TYT1eY&#10;g8KU3HWiEjvo9quBSuxePfnhMUeFdP54o933CTKAM5AUyPiofS79TSDrvhzSpiyDf7as4kY3o6+z&#10;eYbH6E6auhoYeQT3e0BPvsk78WjMPfoj0/AeW3Cd9MGRh+60X2E00JWg4Erfl6EThtSDFVN+OQrt&#10;YMxndw2+wSd2U+I37TJ8mIGxXTKLEmFa/9MBUOSxk9HPVKat9cXypNObwZL7woTQrTzBYwvopNkm&#10;RC9xym+/mcHNe3cPn3z0adr4xZQjOkw755/XrkL4nr/QCQqIU4ydPdUJit/A4H860I8CdL7P3rrV&#10;ozDaJDEc5+Kz16A9vjx4Jin8EV/V9xNiX9Jb7+Gnj3BPVrvzvjLmS2pW7VLTh098cjP52LeJStur&#10;fMnDhgwA1TU/PXU7tuWZ7XeCNDyTn1x3P/rg8M6d+BnvKXwcm0/ZPkp78pEKO/f3km7X/rZjFMGv&#10;f23ZQz94yvSU3aDQpxeLbwbq+C6ZQjE6bR8IIstqlNF38vS4YHSjz7TDZBHvw+Sh6/afwRMfQzg8&#10;kUmEhbST0DewrxUmadqR9o9XNNm48Rt0UVSVU1Kn7Wh0JWHZy7LhHq1DL3kGB83RJxyD9ZYtuScd&#10;uFcu7UB+UL8EMfavLZwLL5OWto2kARNqE5TWr344dBSd2F1AVLcBkyRH4MLoeERutYXVDzSkSMsX&#10;LllP26VJbCatsT8DVfYLxwCdPrxD8uOf/OTw4x/9qH2QtkmA9nlpf/DIp4wmciYA9bvKHPpwqq+I&#10;oG063tP3A2JDxk3q5KiT5HF1qsNJEzsob733TmwtE5t7d7oo+86d9w/vpl+062dSfTfXdzNgftvP&#10;Orz18/62y08zyXH0yGeZfZTCyZX3k6/HzFL/5KQj/fCAslsQ1N+asLiSTfm0Y/iz4zLysiXxygfo&#10;HJ3jiv/WBsXXPqKnvR8VxFc/W9zYzPCY/AJeU0fuhckLBNeRR35XPPFGa/Q9fMWtxc93W7+3o7P3&#10;onPld8zcs6OpPuT0M59y/8H3Mx75YftXct1P3dzN5IQ8/I8dAWMdx9CNT27cuJmxyulXJy3i+8hK&#10;3yWMT6VfC/AW+I1p6Np9cUPDbt3+U/38oPtb128cbly5drga33jl/MVOUJ69dTMD9+cPLzz7bCYl&#10;N3tUq3F5fu6ZbZKSCcxFX36Mj/LRnMuZkPihxEuBC52IRF8mAmlo0U7aHH/s08JbXHR3En9kkpHW&#10;fLgQPV5Kvktpg9dTlpvG/7leDf1roX/z4pXDc5HXZOVZOzeR0wTrwwf3YosPMs6w0PB09GnH7n76&#10;gPQPcWR3o28/s2AB4mGqli9dn63HP3Ll6tiYHZU3Xnvt8IXXP/cLJirsIkahkzQb/fa3vn3457/z&#10;O1U6RXIgfjDJahJnjxEHi2kSNwNbRiZwIkFpZWvWGjUDaUOK4Wvcq1E9aEP2vomjXXdjuK73guvL&#10;Hku9a1JDrnv3/ODg+qHJt97RAcVBpKGa8DyI0d6Ps1gvO2VSFQV0ZSiKbmeeZx1Itwgr7zSsFr5y&#10;C2Sv/KdRnzk03y6U0l4nW3gc/T76bwcmKzp/wnYVS0eaCiVzv84VHHUwjuDS02lUmVjeiCEprkbr&#10;CxF9qSoDlaAc3nn7ndZHnXqez5/LIDb3/TRmOqY6hhC+nYmiSZvPEf/mb/xmj2WxhzrsGK3AUYyz&#10;UZ+c4ve+973DH//xH3elQhpcDdhqjXOdXhKzfUo2jsXxlVnx4gw0avWCNoehXHQIdxzdOC1AHtdx&#10;VgD+6H3SBPmESTsbJt8+/+h2YMKe1uD+ZQEOOVzlVTadw+hvJivKx1YNZD5JPfe3BNhAnAk7ngGy&#10;Veqe8w89JjxH9nT4XW3f6smkkw7KM+3EYoFBoTbcvJt+zsLocX8Fa0CwcMSDs2HqaepKmPzwxYGp&#10;U+EsX2HwhOGHpjyDM3T3eQeG/qQPSBv+Q7+h/Nbt0AMThqdgUh8CbSM95qWz04Y2+TzbSXHMx0uO&#10;BsUmKyFSmtqc9qyeqlNxqT8c8Kldl19gk7OLKGmjQkrYpOOuRfDtYPf8cnykX323yq7O7aS0jaMR&#10;/2FHJZk6mJYPlHFsIlZRO1syPnG46kMC6VT7zkw6X8drrBo6yiKPQSt5+95gfIDBpXP4dhvIXP2R&#10;M0ZqkLF2jwLp2C/H9zytPugyuNVv4dSGupBlEJVJ0dQHuns7QHvi5Ke7j0ODznWSaFRrwfvo07UL&#10;5Liyd1Vmd1EcX9pds0wuTFjov31XeDsy0t2ECNcFpeg36EeZ8a+/NhEx2VBn+kh1kGdtuMfktHHp&#10;8JPVJMeEqBOb1P/8krkPZfDP6KNV/fjbylr6ufbF8eSbMHUn8DF8ijbvOvoSr1xw1wTh1MZDcuk5&#10;ceWxLKK8gLQe5dt4iGsmOonsPdcemt3N2WzcLsS8K2cRpRPL8KcTHIYeXuqgZQ5NMgue1Z//O8HZ&#10;QJ62m/AYv4S3gD57WB81WF9lsnD21ps/72+ysFXtQ32WVqD+QVsIbz6Zb0Zj8eEPVl2Im/SZGHg+&#10;+u8dKGPvk4+nU171PxP9TzIh7oJkwM6J9nMvgzzvrxx/xPK997aXtd/pkaMf/ySTj/Sl9+/er33R&#10;ORkBPWhnSwfhEZnEG3AD6WM7g8MeBINnbRO+chns66td6U8+tAfPvfzih3/rKrSHx/CZe/hoW7hE&#10;U78Hd/yt/BP2z/J6bh0FatebvgU01IF3P376058f3nprvc9hkuJ4l52mfmlWG4w9OOplJ0V+R1z7&#10;Dgt+MWuT1StXLx9u3bx1eOmlFw+f+9xrPY6+fhPsVr9O5X1a72/78MLN4JmAmIyIhwekOSni/oUX&#10;Xjj+tthMWDp5Cf5zeTYZeeZaIJOfxnVC8mzp3chExnFE75Ncy9UGAq08nUlFf5cl9dAF8kS6WvAy&#10;8I/WUl7jqA/7vpgd1BhMbD667QQm19zX1+T6lPwgseeiC7AmCmsy76SNnZ2r4X8lYzofifCahEmz&#10;9qSm1YN3sIzXPwhPR2xtMnwY33ASn6AP84qChZ7KlKvFAO2QDkxU3oiur9lVTYHIt01UvvlNVwZB&#10;WKsI3/n2tw//4p//8xrj5XRUHCmGddhpUBpbnezKWOe58q/IGmf+WTnR9XJgXckFGrSORyeBpsZp&#10;EhS66Qp6dU6a1u1+MErBIEDeD+5nUJwBwP00ZobK8HQ0pZX0cRoUxhFPox2ZBOUk72oIqzFMg1iJ&#10;6/a/O5zNNyTR3qd9Rvpkpqd9Az2VexHZilRjs6qV5iZj9LW+ImKCoDHKA3xty2QObfRMItqxhw+n&#10;b+AkcCJWBbzc/jf+xt9og4NPn67y0z9dq1f4Jiq2mk1WOCL5NUyNDU47ijgM+fCcSYoJikYMb1ZL&#10;4JO79ZbgnoxTltEDWaZswrEeE+Tdp+2DNLh7/HmGP3xd9zBh7vf5/7IwdF2Vgw6Ukf5Gh+N4exQw&#10;ZB0NsbIrzkBA/r5nsvH0f49m5Nq0tFN61e7W7oDBzyo/nRo810GEfic90oOnTl09D8yzq/yL/mm8&#10;59EXXez1gNfAXk+TRxA/9XuWNpx9XkHc5B1ak8915HwcfXHwBuCJP8vD4EjY4w49AW55xS9xrvNO&#10;xNTn2Gdp56pOu0BjtVQd6yji1zqpjLwtrwFQarBlCuA2k0w13FXtyFm6GXyFeNr8o3qZnWz16+y1&#10;Dsn7AfNpTIMkctt5thveFWtli710kExvaJUeEcmyOqrKlng2ZRHBS8U6enxKK4NOeuxvWmSC0hVL&#10;k4CUuTsQ2x/C7Kx9yuVLh4tPX+jLmVbktM7aI31sNmxhRh606RVMPyNu9N3zz6FhErHqMnWUvCaF&#10;nTTFBxosyodHj6XlGTQOvcQtvWWgHZkMqskKH5+P7PikX6J7/VAEqF74S4NE+ukkJfnbHwXUPzk7&#10;OWzaGljpp/RvtZGAgI9JSuklij70m2sVarUnmPjAHejkJro69r8BNARlGf/iOrY58fgXf7PxylO5&#10;+JKlK8/DeclAt6vNCS1f6LHR9j/JY8DXHcLYydoh2VbfE9dJbWhb5DQx7AQy940PLt5jK52oROba&#10;JvnCK/9VH9VD/vy+QydD+ATgju0mR+ogdpKy3k9/Z7D/flfZ73ScIA1W0I9H6vDBwMKndqNPk19A&#10;e9WZcj86UQF+KsGkaL2cvdV9dFOfTo+eI/+y5WW7NKuc0jz3KGHLGV1GlLa+8IXIbxsMvvueH7T8&#10;6eHtN9/OJP9cFxEMXE0C2ayrxWXtjN7Zh3t96/Sv4qYfXz7qw8YZOM+Oi0VFY4W+o5HJijIK8qNn&#10;3IDG2E3tYLsHAvpjX2jSGZ1apDQ+QFP8spvTcQVa4icMXXTO0nIFaBnrmKgYY/i4AbCLgp9JCrt2&#10;/JGfUQfRfst748b2A8Le28gEwtenns1454UXnu9E5cUXXuz4h16NaUBfWE8ecX1XEHS3Ze2emMyY&#10;qFTvmci4zgSliz7hi453AH1A5XryXr+c/Bsti0Jw7EBrT/yufqHth46jI/qiNyeDlv7pfflZfoDe&#10;Ot7mc6KzqRdmPvUiyKc9Hdva1sbk76IM35es0291cU2/oR98eBK7fXi49yC+xlFnk5PYk64qCKFh&#10;ZxR/7Su2nPjOB0xSPow/ilwW/YxrnomeXn/1c4fXM1mxM2TnZ/nChL//j34rExWSaeBrZew73/7O&#10;4V/+i3/RrRpbV1pNX0KMwD1r3Fa0GlGdQ4DTaMMPza4E5XrhnPcgCKdJrsCJrFWcBSlHGnDw49Cs&#10;rHhGvysxqRyrMWiI7spl5KBwuJwixXoepzBOWVAZdeQbDsVPGLmBePTpYCpv1dZ2/5eFs3gqd7sV&#10;205lS9/z+axBuarfTV9Dy7XlybXOOZStxH0cg+F4GauyCxpxjwLFwXA8nuUHcNCnH/oWN5M9jfPX&#10;fu3XDl/96lfbeOCthrG2hqcBuKd3ExEOzhWOhmkiojHjOedn5cFXQ4QzExUNd2hPHXoWxE1Dm3od&#10;qG6CN7qZQD/igfvqawv7e2H0Ac6mCfv8e9wJ+/vHhcFHQ9nojo5H13tn0s4rbeDsRKW2tLqv2Fie&#10;yUOkXGsDSddxO2YxHXjLv/HVOZdWRNW+9roD5HMVN/Guj4ufMHoZnCnjwODs0ydu6nNo7+URqosN&#10;Z/JJOwtn8wJh8p/FRQtIGzlG3r2cw1OYtLE5emTTY6uu1e0W4K96juP+2ETlfo/9hHj9GahMDxcP&#10;//eMf+rNip6BQCRYvjNQ/gAuX2swRj5yptOQgL8BnTQLSu++5bPvGWxl8CSP1VvHdQ1wHRttXmUF&#10;CG8B33ZK0dUHyX83gzsDeSuy2n+EKU0dvzKs3ZPUU4jo1ExklNugnTytwxTDboz3BJTNMaAIGaHj&#10;q6LPfrJ4W/XtQChXxynY8QS8qpLQo9tpL8Jpfa1y6a86GI5syj715l46WvoQcYJjPB04R06/7eKY&#10;D1uZvks2QcevqP1kdJ5Fqxv94qzi08WahJBpIa2jziYqbIXcqYvgzmSlNmwSEHt4QpGCvwYJp/pb&#10;RdsEEZo1/+WfeLaDBqbkWMeR1oKPgNf+c8l0UJ1sNMfGyQKWZIu2tH06pn0PNXXQ+NDC3++ttY8g&#10;Q/SQXJXHzpEnOjaRNYmkD3rrLkYUjA5ccmkWBjH4xTqTRgeb/YsLLJ2l3cdW5REn3RUB+elAO3WS&#10;g6+tLsIGjkkX/C4GlPbKb6LB3uUjIwlm4Id3hE451m54aQfc6wNbpo3ecYGBDeXZZHcdM0od5Jnu&#10;ly5X2yXX8g2r7dmVmjGQNiLU9j/KmCD5fTDnmZs3cr1WnaOl/RgUGxBPe9XPooMHOQ3wR267Ja7w&#10;5DFOmEXH+Sqnicoc1YY77a4630DY37f8yhyeYHQD0PAsHv60ebyr3y2QaW+frmjqL+fdINAdp4Cy&#10;OPYlzu/mLNtnn/g8GT1c6m+/Xbt2pW2fXl7I+OS55549PPf8cz3a/uKLL+R+TTBu0u31TPqSb+rK&#10;QooBN7nF7cGijboyGVIm9JWJ7ucKT97aMPt9Im3mKce3znfxpr5RnQdGn1N++poxA//RgX+sszbR&#10;ci4bJqf26Fld8T1wPDfgnfQVVj1pL8PHc6PyX4/Utg7ZbLEXv7QRmxc+zvJU5P7wIzIEP3m88nGS&#10;SfQ54/+nzievPIvmp5mwdJffjj9ImmPS0ezh1o2bh9deee3wuUxW1kQlNhV52kL+57/7d/qOShUf&#10;phRhR+X/+Jf/stvKvsABuytREbJfQEmHA3pWNbBmWKtxtQICZkiOnSQmz5yYhmcmn0pLJZghclAd&#10;fKeC59OMXYGirxjEqvxVsXUpmwPAw++62PZKjTSO8qYypJcf2QKeKZtzaDqZQr905TezEkv2rYIb&#10;k+dfFo54GzRvoGGjJ73xajr3n4XuBPkqJzqBiVs3IbcNFtSdDs4ZeRMVL1Ab+Cs/xzOTgpkojAxD&#10;G2hMHIjtZs9+Hf7rX/96VwakqQ/0BA6HrYzOXcdxu+d4ZgVBoxVvAgOspshDJkfKHPviGDRS9TZh&#10;HBVZyOsqnSxA+jR+8YMnuA4I1f+mt6P+tjC09wHOPq8w9OAOr33aXxYmnW7oGNAfGCdeG016u/fU&#10;68cRqT9Y2kHL2gVZnXGck8FQ4vpLs8mH+pIrdm/AsumkK74j21ZsNlNauzKgNfzF7cs4MHHC5NmX&#10;H789PhDggF8Uh6a6nPoenOpiA7h7fpNfnIBGy7uTQZoynU13/zh6nidu4oeWIJ97NMb+90HaUe8B&#10;NHoUKE7eO3he4G57DW5XrdNmuR54Bijt5HRYaS8+WXyc0JAhf/O8XpLmc5M/fJZfWDKLR8eizk9/&#10;/ON+8nR2FJwTNgEmgx3xREaQyNPOF4cV8hQ+OtEnDnffv314+02f6HxnrfrTX3iEW+8Fg0+TEHbH&#10;xxmMzZGXDtY2vw2f/++gK/E+NODrUH5jgr/gr1z9iF477ED1mf6hi1r5I+fU6wyY0K6O6DPy8PN9&#10;JyjpXZVPWus/tORv/9T+Ze2ayG8nSH2iS8f1LylPcZOvfVto90eGI3MnYKHdXcqWMXKknHDat9BT&#10;6IzdkbPyZPDUwcPWbulprYSmOgwWtPVM4LrimEmWdo7G6KG0Eid/V+CTP2ppudSBdPfKVP3njzza&#10;lrJ0YkCm4JqModuvSeYfXDppn56B3N5HzISK3ZoceFKvHTDBC1+8Sy84/XocvxYZfZGTPAY281ne&#10;rvRWd2RM0A5KH63Yc+TRxgSWycL9X9+lTvDa/NzoWfwEgzP1qU9ypXMywHkEglv70H+GhnpWt5U7&#10;/OWZleTJI6jHNQmagf/iY5I+fAQ2gS6da+z0T5UWC/b9GHy6FTpOSb7cbPGRbeMNo2Or5GefBrhk&#10;pmuDd30JfPamz9WXk29A3zuDemDxcE5doO9+dlNMUowX9jRMAuY42kwSXJUdT/UCRgZ0a6MJM2Cf&#10;OpEOTzyQb/KIH92MXYkjo7pEYyYrUx5X9TBl8UGINWlY7+aYeDzzrAnIzR7tunHjeo9kib8RuJkx&#10;iImJHSp55ytyAp4G5wB9cgr4qG+wIlYcmadep0yui85aqHRt35686tTiRyfdySMMjyn32sW3GB8b&#10;i23Ihy467uFZLJj2Iw6pTbJHgjSAB+jzloZXfenIkYTBxxfPsf9wDU+/d5drJlwAU/H9im7kkV/b&#10;Jd/Hdl0i/6eZ2Hg/RaJxqzJ7V+e1V15dE5VL8U0pBu23Bv6Hv/U/fRMBxq4xMaBvf/tb3VHpj5Gl&#10;0+jLkGSOAjjtJ59OBcaw5jvnnYAEFg0dHCcSh0nAQB0jHhtOB9UtRIAxhE8HZnFaHzm/ZuWP8sKy&#10;SouCoqUUKhGJF6dDY0irUZ8ajbKsCdEa+IyxUK4OgbIppY0JbM5BmPxw5vmzBHiF3E+FTjw+ruLM&#10;Tgf3s4Y6qM05H3NRh/8SUeOk2+jzYozE1e8S0I8frdLha9C2KTVKDZozo1950a3Ooif1wwFwZiYY&#10;dlNMVDiRvT7pkp3ArT7JkHK6Rw9P+U1U8JWf0xxnwuHJI91ujd0U8nJMtZEN0MGvdaWMiUPLQA6u&#10;+3Fm0uBMcD96fqQxbnWzD7+oPvbx7keOAQFd4RfREKQNb05lP1GZ+7MTFSvfPf5lR2WTvbRUem5n&#10;sGIw44oHmbSv/UTl2MFJ366ppdURIhW6eOI/Moib8g1fz0Nn8oy8wpHHppuxe2HwhYnb48OdOpx8&#10;Z3kcdbOBZ0CfrkNzL+ek79OmDgV08BmACyZ+8MHgS6enfRsi98iuHOzS86Ib3Qbv9gf3uiMdQeoT&#10;eyXTUm/zmpz4NWttoceP0E28Ns0HGFybpJRHrgauHWgvEqUnvzbhJdsffv/7naiwn2irPhbQ1lrt&#10;jgyheRyQLjK6mNhKyhX4IB3/7bRZx2aCzRCW7P5OopdEGVTDx7+6CfSF7frxrc3l3+g+MYePPwhe&#10;aJtoW7gyKbEwZqDs4yAjU0PoCqP7gakvg311UV65SvMBAy/M21WpfYQEvrX7LTwUt+HPEYk5UtFB&#10;fK7K2XYjA9x0znTygVXh5FmD8WWDcOhzDRaSd9MtvZCTXga/8kdHHaxbDc2Apf1criY//R2OyE5a&#10;tjTHP+hEWUtD3sDyDwRM9Ux9pj6UA3g/cX1ON/pv2ZaN1reGNvXKTk6yd2J2xF/1zd+UvvLE7uCz&#10;IHU7E6g14Uq7TRzZ7Dq4Vr6k2N1avyGyfqyvuytbGWsjCQbw6Amtj+QlHx3MZGJglW+eq/3mq35C&#10;V79nYrT/hLMyDs6MTWb3ue0qAKX2FNkN2Kqv2IM2iJeAJv+Nvt0a/Zv+UH0cy0LGEBv/gLc0Vx9p&#10;8JU/fdn4PvY7A2Ew4xr2NwPE2nLt/GH43m9fzxfpW32oxk7IvDzuCLYvfrka0I/s8PXBM9B3ncmH&#10;fD6IMxMV8XiO7pRZnLT5qhh8z+go35RngnzTb4OZ9NAVPU+5ZvLh6nnqWN7xqeLwkC4/vRuvAPng&#10;Oy7FhzrJYTIy7448++wz/fFyXzF05Eo6uOA3RNCvzes3VvusXPHZ3f2snEtW91OugX2YOiaLQM7V&#10;HuK3onv6F3e0FT5J28nVDkN/gwvvAEvqODXgfu2O8OBw106Kaxcoo3fQeg4yr6Utr2e5V3ttXvYU&#10;W5N/yjR0yc33udaXJT9QprazyFrdNB/SJ4dz5/2g5NX0YZdanC60RK5IH1jt18d+HmxfeERD3xeq&#10;tW9t+9b1m4dXXs5E5bXXMlmMf0pWGqwW/4e/9T9+c7YYZVLZ3/5WJir/ck1U+sNHhGMguVqJ40ys&#10;qoFVGB1QrlulmR32/ijIVlAMo6h1JpQE2wpkOiiPnJbCOVbQFxKDJM+C9cexcJ4mSGFWZVEu+lVw&#10;6EkbuQSVs4wLl6WYytxKWM5jb1z7588S4A3uKa/VMXcwkTTxyobfZ6E7/KejmzCyCeKri5TDsZEe&#10;pwiP+3fuHh2Dwb46NWHQYK2gWB3lKMaZoOOe3OMk7Kb8xm/8Rn/XRLqyjAPSiOEBYdLg4Wv1wkQF&#10;PzJwbpwah8YZClZP7dS89NJLla0rqOmMxyGh6b46DIyM4mZy4n5kki6c1Y975dnHz1V4XNzZgM40&#10;1oE97cH5ZQEu58RRgbMTleUsVqeunfUTppxCHIhOC49yKV/OIk4q9Oqo0sbqXGJvzi6PDteiwNap&#10;k32TuzYaYlOGcZ7iz5bzF5XtF+kMPn6TH008ztIWXI+ybvU48slzFkaekbsDnsg+6fv4KY8gD14j&#10;lyBteE2+6Tzgj42xt8Hv4CSdI7yhSe4pgzzAvTpTd17avvvhgx79QlsFz0DSFR0DLjsL89KxtC76&#10;pG13ogIHr8SXn7xbOQwEDSThtMNN+oMMpv/MZ0kzqDBg1EnyJWG4bIoQwe87Khst+dV0/Tb5+MrF&#10;oIPnJLfcdFt7DR0dHT/gd7DuxO8YaHi50tGeqY+WOcEkRLn0ZO2wMxhfg0ED4WXrJhbo9fdGQqMD&#10;+/DqinEGIwZWM7gaHzSDxLnvqvGd4N2903P9dks6KWATGdi5H7mUh26UT30pt5VNu0n0akCKrp2U&#10;Hge662Mw9w4fZJDouBgZq49td2MWw8Z+0ZfXgJbP7cCZHIk/2lv0S+/6Bvp2JGJ9dGYdV1q7Lkte&#10;7V6eyY9WJzVbHL702T6db1S3qeNkbf3VTk0G1EMCedGZIx6LT8qQCulEKzjS8JGuNaGvriwsSmOj&#10;jLpHbWqLkTNXtFKoLkbiacFTPHD8y++j+dAE/GV4sfG2o8gLJ7pVJkFbKM5jwuhm3575hA6It7bK&#10;vs+2+07+Q9fCzrQt9+KV36SVv2S3XlBWbuOccCt972QVWg47RKe7KW3bmx118kffkb+Tj62cFzK4&#10;W33eNrhMSPbch2f4+PCAAbfjkuoSDTJq43yF0xOOKYpnm/p2kxV9LZjJhv5ee2Gri8ey+7FDZdFm&#10;4JiEAPFtf4GxKWHia8vhKQ8ePpJjsjR8hjZeUyfDa+xs6mnaLDmVAR3PeMCZPn7qEFS/uaIz9OBd&#10;vWpycvpOiDGGd07ce2+kP3A4739cOl9dp7ZTJ6vvXTtp/KVJtj75tD8QcrvZwaksQFxxNhttfxyZ&#10;hbYvbQeEByjN5GufHOAD5sVy0IlK8AQ2iDbeM2mSz9W7SxL6ee/YC72MbslSvSXv8J1xw0xSuqC0&#10;TY6PixFbn9Ti5L8pX+PpSxmlawsZqJioXLzgB4qv1O+UduoaztrI2HxQeNjx4vPz1DmC91CMUbR5&#10;76i89pqJyquHKxfTj6VJ0GA91d/+e3/nmzpjKwaUoDP4ViYq//r/+FdtRBfSUCpcFMAx9ZveqraF&#10;OC0QZXWlUEXmktheg7EUnT+N9AioEDKN1OckxdhNoSr3VpTlX41zdcyUvhyvjltRMSTHcgyzArRk&#10;osBlxIK8E0/xazKznJIKZATtKBhNHEDlC+5nCUNzeI4zKp+Nb40qskxl/7LQ0q9/2/2ivdL8t8rS&#10;cscQ+lsOSf4kjt9qn7rzXglHx3HMaoatXGdOORQNu/JuwOHSl4nDvJtiF0aasozD4IRW571+jX45&#10;29VI4OAzL5kJtpL/6I/+qBMVeWe3BY58HAee8nlGU9jrdaD2kPSWewPxwmqIqyFPGJ0J+7Lun+EP&#10;7OlN8DxyuE6Qd+zrbJ7HhcEfhz1wdOo6R4OE/OWpOyraRB2WgYN2GD6OiNRhKWvBOe+ll7W7Geew&#10;6UlHOfpaDogca/AxZRq9ATI235bnceWqDFu86+hwdC9uXzej20nDd9Jc2czIIqA3NMHI5n5kgwuH&#10;7gak0yNcepU+NIfvwOSXZ66CewGP+j8r/bFJAW02jzZ8sg+9uZ/r4BsEG3zf0/E9jH4TT6IuLihL&#10;fJYgj0GSuJFZfemQ+LVGJbOLdH/shBwz+BPPP7r6Ebo/+eM/Pvi1YzL7+lWP2AbmeO2apIR+eNZ3&#10;khuPgBKwswsWq1J+chlQKru23xX9dHSe9RnvGmQ4JrJNIjqZ2+qsg97YrnrugKt8IkPstjYfHHpC&#10;1ydkDdDRAMcB0e01kOG73n7n7fA8nagccQO3yeK3U/o51zVRMfAwMeqXaDbZZxFs6W/Z/Tp+oWNf&#10;78nRmwEg2iZhdOqz7XZU+kOeSe+PN7rv0TGD1+1Ktgxiyf/eNviTX1k6MdrK7peZCUL/bILu7dqY&#10;YPrSk4UdZXJcyvtGncBER2QzebM7sXitlcppB6WdMrFBgxlyujcJsWrfoxvKl7x0RC6TW3i+xEl2&#10;+K53wtPkEw6enZzCK+/79T/K1EnhNsDz4Qh2lopfg5TYJBvl36zmquc7AfbTkPS2n9gn26Z/ZSUD&#10;W6m9yx9efF9pqbvg1TcUVluecqu7fgEUjQT1yr7bxqtzk5PYPup5ls5fCqUrnzalnW7tEp78bdfR&#10;ATuoXpNH2+cr+I3pE9vO2bx2qd/fyjn+xdEkeG0buc69yYjfwuqgOn243RfH3Z995tnDyy+9dHj1&#10;lVcPL+T+xedfODz37HN9CRsPsqhXAX19rUH7nFjQ7/boU+jO+ABPefdyG8iTQ5nnWZ4Z5Mur/55n&#10;gJZyTb3UH+V56Ixs+nl+lR6OdcUOa+PLztjx2Ab+8k/dCuRFGw1peJDJJ4TBzZvXM6YwBhn51gcA&#10;OimU95xaD+/Y64lGt9Vr22Od4LIBtiZ+1T/b4OPBo2OPCcsvq+Yl08jdNpkEUDvf5C/kOaXAsmkg&#10;GZu3C9Vbv78WFbaxZYAPQ1dOvEaeaRP4ep76oOf5kAPwZV3X4m/lRHN88siM/pKjrEuTHpasqd8n&#10;fRL5cn17crctaltezbjshxtTfwjxkR8FHPnq+ycBO1jGKudTL+z49UxSXnvtlcPlixlrho2RYDX8&#10;1u33PzU7NzNH6K2fv3n4f/8//1+H/8f/9r/1G9E3Yth6rZMQsip458G97oAAkwwD/s5KVUAhSgxp&#10;909GoPW8CpuSF6+/NZAG7Ncr+4NYmT19lILc+yiOktF+shwdRbVCOfGUimmxAvHtBPM3E5ZWqnQo&#10;tJvgqiJUotWLcaJCfywptNEa507xDGdfyb8sDC9yCmMQ8qLlzLlQxxanD29wHwlnWS2yj4TFaivr&#10;Rp/+Gch5Oopf/eR+Os5797uS4CV1Tsl2rkbKaVllsV2rwx8HhRaZOQqO54tf/OLhb/7Nv9ndFBMI&#10;eoHLwXBk8HS8rpwTRyCdE5pBnGfp+P3BH/zB4d//+3/fVR405gsa8nKifj9leMknP1p0OXUgjq7J&#10;O85Uve6dgTIAuKOjAQHO1NfECfAFccpCr+L28Y+jg9c40z29xwX46MEfpzyrRh0ApLz9jGjs0xGh&#10;D2LbD04+Pdz/OIMgiwNxKnjUoT1MfcWeOFmrr1YqnMPtUQKdm63vgDo30OQo6MtADA1yGGSOc1OO&#10;qTuh+QL0IIzOhL0e0FFH06m4wsVLfvUEV/mUE49pY0PblRx7fbuOvqZO0Rb2dMWP7tyPPaApv7Lh&#10;hw58z2ST7nnaKhic8QVwx7bxUz68dKT4wZl2MXo8Wzb4BmPv3Ll9+Nntdw7v3kt9h44VJT7NoMz5&#10;3JYt8qorn3zEV/31CzCXr/QcumAg1u/Ohw87IIN67IdO2lZ8MezJTgB+/MMfHf73f/b/Ofzg+z84&#10;vHfn/cObGdxfCr2nr1zsDw5++mT0Ef/dHyaMb6x9xI93UhHga1Oqw+WU7el0Rmj6gg6/y9aeSady&#10;I77lwqWLlcdOgeNWBqWdCAXqX2M6n2aCpqPzGVC6pCuDase/Pk3Z+15G+NUWAvqj0Wn1mb7CIPVu&#10;9GiyQq/i+CrpU4eskqXqOyyn+TFF7+TA0UcZYPtkJpz5OpWOea2ipg4oMM8GqHRt0nfh6XX81GCB&#10;TvrL0CfJq76PzcLNGjj0Hc5t8oevUwi3084N7MmIh3JlpFEdadsGCX7DrHUQSj5r7bidT8Rr5z4q&#10;0EFibNEPJ6/B7bY4FHr0352B8Bv7n104gZ2MfdNbByOdMCyYCYTg2J2ygMqfv37GOTavlI7HaINq&#10;rH1w0tQXW+4LsqFTeeggsow88VJtQ15ytvv245/+5PCzN3/eCRA76WTZqrAyJa/J5PuxN5Ma9dAJ&#10;fOU69UdzFdomAsroqo2+827anN9Ui72s8ivb8iuTpxNElNVL7o2DlK2T2u2H/uYokfHOHL9jM61T&#10;O3TspXy3uoi8lVRc7sShr56NA6qj4MynusfXKo6jvCaAPnrghfm+MxS5DfzUtxeOLR4+e+PW4YlP&#10;HvbLfE5S4KlPtrthV0JgM/pZvGt7CZ7VCR2Imx1Kbar2FDri6VYcvy2/SQB68griBD5UvH58fKSr&#10;MovXp08+dKXxAfjzpcMfHzD+Fz558DW5cqUjfAH6AD/lVt/in+xpAj6Z/atjsGzZ4PN04hE6cb52&#10;F849zXen/abNf/JJJi5p2HDYqYk4mzFucdRVPL4T1qL7ssWBsTV+khD8yZogmPis9iF04rr52yc+&#10;jezJ2/hFcNFThvwXb9G82pwdC/64x1WjT3WAprqbfkHcyOpKr3Tv2kWS2ODIW53Kz4dor51c81/L&#10;z5zruyfLnzRP/lh2JIuf4dO9YnC5vs74XR/3gSPref44ee6mnbwdf/az+O737RJHF2SMltIOjF8z&#10;tkwb++IXv3T4a3/trx3++m/+xuHG1Yw1w+F8yt/R8j/+J//kmxxBJGhBGI2X6X//936vDeliZqL0&#10;ZvXtfhRjdYVAHG23hlmDdFCFhnniKKw7Cypi0lN50jrxiOG0ow6g5aiLSkVb5bhfyg8Et1ucyScO&#10;T1vPDeTAK/Kv1ZotPgEefAbPGcARpkI4C6F5VtKxYoUp22cJ8gnyMhLBNjHHrvB4MBJ4g/tIKK8d&#10;5HnkmEB/0MgFapgbPYPQhzGSw8eZJERXGvY0bjsanAB6YPIahJm8uIojt0nEX/krf+Xwta99rQ6G&#10;I6CrPYzDQUtefOh3AnngGVT4hXq/qWJihAdcYQaXM6HydbAZFAp0NeU/qy+y1362K7pwa/wB96MX&#10;acJcpe1xgXJPw55OY+gAQf7hczb/pH+WIK9yK9+AZ/yHnoGD4VQhNu1ZO2qZyIFOnqd9hWicyWrw&#10;9O676q7KAXTybeObiNoJnqMjYfgrx+h2yitM+eFLA+5HF8qhTtmFcOQdOUa/AI3J617bhIfOHm/4&#10;Cu7nefKO3NXXho/XAJoj8+Qd3tIE8aNzAc09vT0f+gLShzYc92h6FuDPPTod0Fi9ztXL9HSvBr2s&#10;3IHB1vmVZzqQMGjeDpqC01/CT3lKM8VAee4rf4AP5GsEnRxa77/3/uFP/9ufdiBogcYvXJtUnE/n&#10;2ZVueSK3wWEHQ1uZQrQ0MkduV8SfsDmLIet3CD6p3N5/g6+jZ4fqH9+jHKMHfprt5t57KP31/Qy2&#10;8TMxU1djj3bsFXD8Mh+/2sha/ffDv/MbGMo/kx51sm9HlSUI+KuPtUuSTjN4dlQMHPhS727oX9Bq&#10;v6QvSugOxf115Iqc3RFI3o9j2z2WYUFBeq52GMjWxYfo2o/2yWsQ4WVzAxS72BYllMNAKZpZiwb5&#10;m52BtmX1QgG5akfOeYshF73C9QKr3x2zu4IfvsqrEOi5NwB8Z9s554PxhoemCaX0gf4Ggl2s6NRO&#10;yhxRE2/n6s0Met9+O5D77golDY5doncz+AAm4/BNLN7z6+qpo3djf3a07JzcvjPvQCQudkhH8tgF&#10;8hU0k6O2a/WeeuiAnl7vb8eOVIpQFa0222vay9IdLckavWqvSWML9NcJsXabeqt6Q82gVJDfCrq6&#10;YOurXug/tpd4n/i3y6Idtq3GDthJ7Q1NX61LMHm5fHX9eJ/FXf1m3zfL4LZxAX2bNmNi0gnKlbVD&#10;oT8cHG1BYHO+AOUHe9HgC8jPtumJLCasnbQa5KUdWDRYx5vWF7/0qX77w8dqTBa8B/rGG2+0f5cu&#10;DqBPNv2vnyJ4/fXXi9PJUPpm9OR97bXXSsv9pDu27UM4E29RFM1jebdJ2NLd8pHa4/QT9HgsT+SY&#10;iQ2eU44ZW2jr8q96Xb6GDQzQ2dLn4o1mq5L/SYXiw5C0v9pDrr4GZtDeo0mxif7mSCYqgva2Jhfr&#10;l/qVxdGq6ROAsJdBgLuuwdl8i7Y96fKRBbD34gfsKuinpYvrLgoei1zkZfd82uLhr3a70RKHB/Sm&#10;Q2y+5RuXP1l665HxTSZXkAf/mo/c9IE/PdTue4+mcgSH/0pc32PXR53XD6621d93uXg+fYa4SpG+&#10;ben2008tyhkH4GkxyHHljEVT/2zq9ddeObz80gsrb1j1t12Q+Lv/4B98s42UUpLRC1r/5TvfPfyb&#10;3//9Npzzmel0NhVhrVRZXbFS0hePolgwAyEzMV+i8ck11+6whK6GJl3hOJIqQ8HhBPJfip/OOvx1&#10;MA/pIwVWAQwQ/TqgVtYaSIRI8w6tNYhf92MI8u6v8sIpzRryqlwVWKeVv6WH1clNGLpDe+6Lm4Du&#10;8ITreRnmRq84S/YagL/Ewx0ZxhH5Wo+Oe4yu29VbGJFGjpFF8KNpZuSzgzUOAp1ZwecgOABOAXAC&#10;Gvd0+GTh4ExSOCD1r1FP+QVlYPRkFT/5xoEInvE0QbGb8t/+238rb3zQHFncc6bz1S+00J+G5X7o&#10;DcBRLnVIJnGCci6dn9bXXCduwtn06n+rs3mujZ0JcAZvZCMPkO+XwdClq73j2Iemx4naVYlV9les&#10;2VFXWZQhNLo1ywHnXry2oQPVznpk4Pz2sYHoV9txpS8acCbVyrJAJjqY8ow+Jn7K6h4IexwBDpkH&#10;pLd9bTwF5R364uir8mzPrvjsQdzA8Ju8QLww6WwCtNxn7GNPZ+KFKR8Q9viDo0xnbRG+eHFT9+IF&#10;99KlLTvOYHabpPSq7aQOWhlh6x59YOBrgBsCnaDQYY/xBdSvv17JML4wYLJiwuGIVkuS/xxH+vnP&#10;f9bBIdomKBczOILXyQ3fCWIz7RSbbXwOW+LH45dTd3HM9SmOsAn06zv/3qfhd+nCgIBPqz42ncjT&#10;AXjo6Rs64OgKXepgi1MWE4JOUsK9fc2mQxMKA0bB1QTAABGPngKIHM0Pzypj8qDr6sX8C91hPN+B&#10;nH6KXqceu/hlhZyOA+zGRArtfs0pPspuhl0m7Urfo4y1i/QV/cxveBoMOwLEp1kJ58eV30okXIMf&#10;q/M9RhT+6PdF/fBXTnFroO262vRRzvDubkLqbOlkTejU+ayIwpOGnno1mXz/3Uwi3j19L4EdAvez&#10;4s0/m3AA5Szv6J/8BvcmESYfjpx5l0Qe9WxV2E7CmuTcaX423XdOgiuPCQo+4tCBY2JihbpHx/i2&#10;rRwMzliik5TI310vR+fkT15y6TO1AWVU53Q47a11nvKDtos8szdXulLmHjlRRg1j5are4LD8mcii&#10;0XFM+Mw4pUFa28rpl6jW6vj6tW0vZz+fwbs+bAbW5HS1G/PoADRtJM+1twCcsUH6HTkdS1+LT+eO&#10;iw/s0kSbbno8Mm3bkUg2aPUeb/06+Q2sZ6IguDcJIMOUnYxg0kw03IszLnA/kweAvjg8XGcyQvbq&#10;MrTVjeeh7V7ZpU/5pv+HX51HXjD6QNMVHzRGd+RGwxWf1lOuA0uPW9vquEl/vfmm8lr1iJ4fPFxB&#10;+2ERbGK1ww7MA2RebV4/tXatRg50gYnOel46FaZc/Kp+emQWP7IWb8Nd4+M1hp50+TeEyuZe3Nhl&#10;J+mVL2kb346vIzdkMfjWbrY2sMLKYwJmIo72UV68kkZW5Wq/bSFq8zVdHN14kccOk8lSIoNvImJx&#10;mf+zcLr07dnk5OHD9B0nRvdkSn8XO/7oowcps4lK2nbK7LPQr7zycibCz6649CDHicr/+Lf/1jfb&#10;acRZmNVxYN/9zncOv/e7v1vBvUzveIDzzVZ3HyZjt2eD3zyMMYZRI2FwodFjDSm46zp37TnKDz0a&#10;nLKykM4Ik1cRenbXXfDG+aKLTtTYzohTpfzK0E6NQpYzb6cOfzPgGuQGY0yt7KTBa4UnroMEFbJV&#10;Wv5b1y0MDStbY0gDAnlG1j0vwBEO3QVyLMMAKl7+dibkiNPxLF5jo1P5xkDcD2/ylL40MuTe0QQD&#10;ng4CohtBY1evXlIzEeEE8CAfIx7HId7qyBe+8IU6IeXBpwa7lQee55GH7uQHyqBMglXEP/zDPyzY&#10;0YFPR/LC45Ss2JioWI3hEKWhL33kGz6rvEvHyjO6lz54YPQ8wf3IJMzz3kYEeYfn6H+fNuWfNPfS&#10;R0cj39B8HMjTeg5Mxz98QGWgH3rYBrd2GmnAbqV0HbeVPAM3peQotDX2q2xWrC931XoNCKezc0Qw&#10;BGpfVvnJCp9MrqMXIIgvvwDciZ8Av/KmDGMPcKZ+XIXRqUA3oy+4aAjDRzgry163Q1v85BEvbnhO&#10;vj0MzaElTtiXcXhKRwdIZ49A2uhBW5p2IMgroCOP+BkMGmzZUXGE794HDw53H9zrIBfusvfQygDE&#10;xMLLlAbj6lNn3XLHt/Gpa2Af+VLflXnjM5NOX2E0WBHfFfjg3c/A0Kq6waNPb/KX/bHBnsuNDnTG&#10;EV2HB5SCn+0gaYP+anw6rRQsfAPBUV4vpaJ5JYOX0UP1F1i+mK5Wx44vG2y73XBCKiQ/qS2CDlo3&#10;Gjp3fUH7g8RTL9kMovmNHoEyAIsw055MGiq/PiV+zw8MdjDILgLkWJO7rZzqOfF2d2bhhv+jZ0ev&#10;DMTXRGXJi67BygXlsBOT5wha+7Zjpa7pQTtzZA+4r+1HtwLdVg9tm/Njectm4DhGddRHdC5d4dVN&#10;j4jVbqKP1FuP/Cqbesq9/tKOjXeE/NAdeWbCxG7JNj4Hr+5W4Zcy4tHflEm9kRROdwyCY/dNrePX&#10;cUB49z2WwNS7oG7sjlT+3LfEdJ78nXyEt2OKXWBJwLc7W/RbW4Gb+PRdJonV54ZP/+pJ/ajT9QWu&#10;U3909E/JT/Zpy/v2S1bx6p4d+CIdnL7Ll5oZP6p+6FP/iSAb6BE3cgTX73CwlbXb9TDt9HL6sWf6&#10;7siVK1drP+xa2TvBTVi6+XDpIEA3LXfo1S5TcPogI5k7Od/snhzkqv0n7vh+Udr2e++8c7idyQoZ&#10;yUw3U+4J8+yKj37aJJKe8KdT4B5/upJW20ugW2kADTByo0tudtX6TD40XIV9HnFw1Kt88k966yUw&#10;9wL+AC5AF4hTVjKzf2U+1v/KuV2F1b60GeHJp077p+q0q39qcbU1NKQD9riJ0oC3ODjaxl6ekdG9&#10;0ElH2hLcebF8ylxZY2twjzwTVx+/jWOLk7/65Y3umjwtmsTSNipDxgidzLNfdZV0+LWn/tCidr/q&#10;1HE4OpeuztBwr7zihfrk2LZ0tsButdPx/eOvKnsEaT/UevU+WMaAH2dCFL3qXrjIw4myWwixiB0d&#10;HEI7fd6D+5lgRy7H7uzAqIPnn3vm8MqrLx1uPXsrfjY+kr6SqzUbAWslYXy8RhC6UI10mzb1RH9r&#10;TIjC+nyExD3yHGhk/kM7Ss8c58neNy3x/kcfCHMfaY9xJXOkSYoVH4TiiC/NjXYh07Phs4d9GF4t&#10;73Z/jA//KfvjoahHumd5xTFtsjx1TE+uYx66EIYeGUaOuY/57uJPn+HsA3rHKPk3GungTj7++OOT&#10;GNpJDK0gPoZ7Eid1cufOnZPbt2+fZCJx8md/9mcn3/3ud0++/e1vn/zJn/xJSd26devk6tWrlX34&#10;jnwx9urHdXjE6Z2kUy9tvIYv+pkYNV5eMPhoxNmfPPfccyfPP/98+QlwpE0djM5AGtNJHEyBbBNG&#10;PvC4MLIPDB7aZ0HY4+1p7umMjO5/WRg6Z/NP3OPCwl31ODov5N5zOrIj/9oH/E8XbdD8G5RPaCpd&#10;7TNtJI60z4M/eSY0j/yJnzC2LkzaUa5NFgHO3s6HNtiHiZN3yuh58ruutrRg7GBf98IeT0ADz+E7&#10;Ad4eJuzxxQ+f4bXHFeCRl42n0/0LwN7BtAmQgVevmbS0nCMvyp9+8vAkjr51PeVXb57Tya36bp1H&#10;T4HRd8EnV4J7/sKFkwzIE5dyBDI4Pbl58+bJyy++dHLjxvXU+8lJBpcnGUSuPOG7L/cREhcBKsP6&#10;S71vPrV5tvLLe/ny5ZOXX3rp5Atf+MLJa6+9dpKB2sm1K1dPMkk+uXr5ysnN6zdOnrl56+RW4NrV&#10;aycZaJbAQ2X56OPI+Wnk+ThyfXiSgW3mQ6s8LWfLGx8TgPMgOBksnly5du0kk6OU6cbJ5StXUu7z&#10;kS/1FHmPOk1hxaVzPfng/oOTDHxPMokxGiyUf9I+TvzD+Ep5z0dfGfymX42IwREuXLh4ksniyeXA&#10;latXTq5fv3Zy4/r1XK+fXIscmSzVJ1ESTbnP4OnkUvxaJlG9p6Mrly6fXEzZzz+1+a/w0R/S48fR&#10;w4d8ZuCjB7kGHsQ/3osdffDRh9XJsX0H33OGkKsOCKmsT587eSJ1xB7YJFtzlU4Gsl+9dvXkSvTF&#10;55IzE7ReH7FxkMCGWh98THiZXeHzVPgUJs+m54nPQCIQAvzL+ZQx8IRl1eB9HLkzSTm5H7nuRr73&#10;0we9+/77J7dzVd4M3stXIEvr8tiXhugm29gsj6belCED1dUnRBZySoMnyHvUOVnJzp5r03ne6GcU&#10;1XrnFTPxO3mqy+3xb9ED+/k48rGVDCRPMsE8ucBeUmZ5yQPnXsqhXwV30vb5An0uO4fTNrUB+T7d&#10;+mmg7sRJq5zb+KHP0eGF2Hlt8crl2NSl2tdTT54L7UP19+abPz/5/ve/f/K9733v5Kc//Wn7WPTo&#10;p/pLwEP/SyY8x6+QTYDvWZo4+NX1JtdZaBmCA86WAwiTf54F8pBLvSgrWq4TNzK3XpIPjZFn6EyZ&#10;ztJe+Kd5JMF9KnUGnnxCv7RsKdi1qxmrDSw7Cf/UtecZ7y5e8uW5+ZetnuY5heM4dMM8K6dwSmUF&#10;/f0naSPT7jI1rv8Dy/dHB6PP4OPL3hedAFnwpJs8wlq+Y+lhH1a5yCjPlG2vt3VP57UJ7WCr4z1k&#10;wpxrbOrj+K6P7se+7qet3Itfy/Xj2OAn909OPvng5KlPPzw5/8QnJxfOpW964uHJ5XOHk6uXnjq5&#10;fvnpk8vnI8dJbO3TjyLxx5HtYYpF+thm4t11CvXb/8s/7u+okC6CddX9W9/6z4d/83u/35mnLf6u&#10;DCXdTNJXiDKt68pKt9G2WTHdlH68qqmXKxWsedq678RWWi7R18r/VDBy7QqPFRQoRVg4BXFmxpkV&#10;kjFKzKzTbgovuuEEGpJmJjph0sg4eYE4V3Fmn66EK+6WR/qexh4mwEG7q2SdiZvRLj7BjIwbfkhZ&#10;lTnSbKlWfquGMYjKHuSFH0ArBnWaR1y705V2Kkf6A/8H7eFHmcFnNlzdVpa1cmuHA1iBcF7YC3fp&#10;0NYW/p07xfFC+5e//OVuYctLJkAG+qmMCaMzKzNxfr3HRzxA0xe+vLSPjzT04GXAVrtyJtbODX7O&#10;ou6DcgF80/CrVyCfuP9/Ahn2ehzd7eUeOfewx9vTcCULuYbenq4w93NV/tEXGP3i7aoOrLhZPX2Q&#10;9Lupn371C17SpLsW5LPqWli2Q1eOupz3i7CRTXu0EmO1xipPy6NxEafwqNwjp+AejakDeZV5j+e5&#10;MpEvMOny7GmNbsE+TNzZtNH7nsY+DL3BAZ4nfsLkf1zdTnz1mKtQnW3lFPb0Jm1sOAORlv0sfyAe&#10;qOt+bjfgQyT9/Hp8QG3ZqnDyWXFD06rr1r90ha0vS7sGz2+mwC39qfv4w0TVB3r3RKhModX3Ws4/&#10;3Z1V7xgAK+1+BJEj1uV3tS55lA7t1nMA73R3lYX99EhprlbquooXmnZcHNf84pe+eHj99c/1RUj5&#10;gdVmZ9QdFdGu13nxyB8+dKKsVuFS4z0a5L2IfjgleiGH9xXmnRnHOLrSH352UHy+0m6Kd3Zqk2S2&#10;4xR86b6ONMdR+gGJ+Dq/Kk0mR8Gm3q10068PFZDV+wJ0a/dr6lZ98pXeE8gAsSvnePS4W5TmiJ4j&#10;OOpYefCzygtn8Ut/ENnJqL0qbwYwrRt1Ggb9YhSe9QXbyqu9CNoRDDPWDdta9iWgiXbfRdOuaxux&#10;o9SN+qdHMly/tt6X8B6D8owtt59KHZNJ3Kq71cbtHtgRsarvut9NwJfR6a9Q0se0HvThiWdbTlrw&#10;0z3xkHtxcAvhteiurzytF8vJsNrZ9IPulYH+7RI6PsU2k1A9ATjKoC4Zl+eOEQLGBuw4Q7LSo19H&#10;XeQX2GLz52pzsTae4ZA89EnmtsvUrTox/mF3bCUT7+4iKm7bTcpoJZuOlGmOt005gFBZI9eyQTs6&#10;W3ye6UpZ1Qs9C6Vd217tUWBnyrD8xKE7bF3JdhQsdjvAJoXmDT0yoAfG37nHW9qpjtbK/x5/Atza&#10;QK7ip2z1SWfyTL7BGRA/dIbW/pm8taeNx9AYeQekTxrZ225yBSvfag/syqM+ELj3YQ9pfU+ju2qJ&#10;3NrZot3b8ly7Fquf9tyd6tQJvkKkqSwj774sI+NePvZYXG2CTrSK/tOPsuu1w6EddGcy9ejocHcW&#10;q+PUv+Ilj+fGxd49d1yYv6NOYhvDF4Kyk7F8tZNcqyv0NppNa/ymhAQ4UyaIC2fx5pMWvbU76lPO&#10;aUwpY4jFi336kO4+OHycdLp++ND4xk9afBr/uMZz9Mkn6P9eeOH5w2ufe7Vjw9pBMP3fFmGiooAR&#10;oYXyEqaX6f/Pf/tv04DiqOOkbWNFjO2Tg6n8CL0mKqsAUzHTgAqRFc3KDFw2pUbiJAZ3o+HqWJmz&#10;qzrRzPGbXmhG+ZbBjpI1+uNEhbElHCsPfsIicUpDmjDKJwtHWSU3zxrMSEN7cE+v4ZXrkWaCewr3&#10;RRvb+fIvGbaK3AovbhnNavSrwncNnW7gbvSnbDXsjZ9yzkRloPG5Gkykcg6fPNDxfUjSxo88JiM+&#10;lKAD41BNMnSsyspJOob167/+633hzrOwyrE6Ms5PPkE5OLazzm0mPo6beIneV77wlV+eGQQYxHhp&#10;z8TIS3oGFqObCS1T8jFYDnxA3Ohuyv+XhcEd/NGJMPmPdRAcYXDwGpw9nQkj29CdMPdnr3Q1oLxg&#10;eIsbnerAHa1431aqNsGxzkBmgw4gAp28Z7LCEfs6h4GQdxXasSdwxGswtzqBcUIpySPl2duZOPej&#10;f/f7cs/zyA3cC3u9Db1JE8Q9jtce/xeFkWGuQwtMOEtv5BQ8k23wJ23yKKsw+MNHmDRlnYm9uu+g&#10;LFfpZ8td+vEDfKZjfH5HBe1pw9L9YNty8uEZUM/8aI8sbZMUXzzknwxCQdtKWOBnkGTAKM5CEtqO&#10;r1SWyODzrF6Uvn33dvn5WEmspgOlLpwEia+hE4O0lsNzcvPdn6bD48s7UQl9fgC+F2n91tIrL79S&#10;filQZdGWr1672kHyeqn2Uunyb87XO+LGP+mM735wrx9oUbbWTfLjb+BmgGri4Vw8uHY1k5/Q5LNG&#10;52tC9/ThSiYRfIoz9hZZDCave2H4RmRIPsch+TTvoJTuNuj0+VJX8cqlXgE/Rp7Wa/TIr5cf24le&#10;/FDlA7+jEr0KJi/XIltf5O2k5mInb3gqT3WbiYVj1GQlz0xUmxacfgIaj1x9XcrgP8ltp2xD3+g4&#10;mAAP7dPf11i216MjaKU8Vy9Hb6kHR6ZQYQd8C9uCK3TCEd2Tof1p0thR++GkmVDwM0L76a3PNbAg&#10;V39HLWOD9pXJ61p7LF4Gi+ytuZOc/GwIjjh84ZiEMlRx4xOT2MmBSaYjdMppkF4b1wZihyFe+yYz&#10;WbtgoyxpC8rMLgz0tZdOINL3yD/jBzwAGk85ax/cJ+mm19U+yYaWzwJfv75eQO97HJGLxHRSe42s&#10;dK89ka9+ORiI880CnfeTuCmztOomIH7q07XplQ3SyoueMhu4moxWT47npE7746MmzVsZ2e+UVRhf&#10;1zoOr+pq462MrtPvVPaN59jmhHl2FeANVN6EwR/6kybPPj85gGcwzxM3+MJZ+vt4OgHK6lmQblNg&#10;5VsTnDVRMW5gQ2w6EBuOMUTfcrHTlX8pfmtzmSwMfTKoY6G8tnKNTPuyzL08o1c0iD74gvSB6dPn&#10;2f0cf+XXtTmiyZnitZ9w3HXacOmRO/nwwrOyBxrKMrix/w41E1Excm98MQsh1Z/o0gSQyLz40lMX&#10;mpJUWZO3/dInJiN0iAZJ0KS7DxPvw0vp1/Q8iTPhW/b+dMtlsUadPJcJyquvvtaJCj+W1pKJSuwi&#10;VA+//c3TiYrG4+Ws//Ld7x7+nYlKGo4vVJioEEHlgs82UUlJnG+mlbPOAcBVaYF4hkxUUrQoYCYq&#10;naygs9GUr4N5NMSnQYPFdw3G10z5tOIWiUWnzhVf+Aw3RtdSR7l7x6Is7VxynVAZ9vIsgRa98K5S&#10;o/wxQrKMHINPJM/jrEshzwMEgFf5csNpDt7w7wBHubdnkP82/OiAUT/IICBOTBnV38AYrhU25XPP&#10;qQm+4uF3U4B75WBIdCHgoyNHQ1rlTWiDTZCucZgIzY9Omaj4VCIHio6JkUmMvN6D+dVf/dV+ZcSX&#10;SqSPMxjaAl7SyE/m6fTxhdfyf4YwNOFPHU1eaUNvD8N7jysMjYHR0dmAxtlrHUfKuexjdT7ugXv6&#10;tVJrFcUn/u45W7rZWR0M3C0/uz22h4DB1PxY4BrcmmBoWmtHpXbQAc2yqcqytQlhyjjyCFO+8t9g&#10;9OF+yuA6+ANDb/IJ4tDb48zz4AuTZw9n4wX59vnFuw59ICx9naYNr6ElDp0pqzB4E8/2BGVl09JN&#10;+ruKnusMNOANfukG8l8/CfxBnLGVsqMdBHpVjwn8opUwofUYv1vfYhCUMniHRXpljrMaPiYdfCd+&#10;lzIQF4eWlXQDNn7El6KKl05EJxiu7XjiPJpvdlN0Ivih7/Oon3yYiUpoKwcZyO7++Rdf6K6K9lt9&#10;BjpIji5MVujEboRJQP1z/KH3b+jOwOqjdGx3M9j3SWN5yag8/C49doB45erhZiYcBoe+pjSTN/2R&#10;9x7ZvEGswSwcsjyTiYqrX54mQ3WhmAGD3zVJySA+9EyE7HyYiHnvgj/ko9TJ1HuUXX33OTLqyzpY&#10;jNziTHSefXZ9BckPy3lvR9y8eKweTVw6gbucAW8ncEmz87PJbsJk98lkx8Lg06lDA35W0XrvIgU7&#10;sVppN2jbvUn5Lpv4BJTLJMjE8HL4LJgXndcAWjn6rkny6x/UGzCJUnch3kl1B9GqNM9d6GAX52Pb&#10;Bv/Re1I6GdnvBLS/ZEu5yssenXXnY/Boe0ie6dM8Ny/eyd+632yALOpF3U4d0sNfGHwloN2d5a2O&#10;LNS0Peaq7nzgQL9k8C5vZdf3J1/bUHg+nef+/IFraNCvyaS+8kbspF+f6qR7+yplyqdsBmbTdpQb&#10;zU0oXrsykYFcymBCqfzSjhPArcxggnwmXsqlzOzN7psJfvkmr/SnNt8+v/2ifPpp9js6r97JWP7L&#10;jwxUd7nCB/jCHXzpLUNC9ZX4iQPyuoqb9EkbehOP99AekDbx7s+GiUNnn2dkri2ckbs6jl4Wb+O5&#10;07J3rBd7bNlTB2w7qH1OYmnLU75xCmvHQF+4dNCJirQEOIvfaf8w19GdfEu3p+Mk7WfKPEEb8d5p&#10;5RDCTpzyzcJUZU58x3/54xP2k5SG3HouJE0e8lfi/OfelwjhrZ0keU5lPNLqdd1PFH1N2VdYNg6v&#10;vJBL+lNOgFp7KPnI/TBtrpMU3WB0to1L+XLv3JiIWUTB55nnXzi83InKC4fzT6UfyxQl1rsmKv/w&#10;m7/9TUQ1Wh2KAeUf/Zf/0h0Vla7jsWpiJe6zTlTQwpny+wM6rfBIsgEchWplqrDQbifazrPCPHai&#10;0skP3XhM5ExU4KgUzlzljsKHB4MTn4dlTCnXGJN8NYLcoyX+6HgTt5hjvzFOqBj5bw/kmusykMQH&#10;t3qJgaP3FxxaQvMklFX0z3GuPKeN13Xk28dX39GBPFaFYoVmkzXocdjj6JWf03OPp8GCT1eiZeLg&#10;+9Xzoj0eOlpOmb5cp7HQzfAXpHtG34+TmZzYSfFLtZ6nPmalhzwmRN/4xje6e+NZ+uhsrsKUlcz7&#10;csMR9nL8sgB39DfP+AzPgZF3cAdfkGfsfV/u0c0eJm45gXU/PCduAA0wu1ZWmT/4OJ1SGnh6oSVH&#10;8spfoJ5cTULUfTvbNHwTFVcD1LXVvWzDoGcNQjeHnT8DM/zwJZvg6pmdkIusaIgfHM8TxMFzLa9N&#10;L8Ieb4I4Mgwo18jk/nH14flsEAdfvsk//EaOvZ2iM0GcvJN2VgZBmjg0gPvBwZuOPE/70maOA7ZN&#10;rpGpNAMPPv348CB1+oGBhwHcVudWxaY8kYqwzae+OPPCtvreDmHqxV/afhIO/XE+A5fkMSBGQx36&#10;fKkBK7w3336rv6fiE7+doKIne/jOJGFAP0ATdlRMjvgVcVMXystXvBIwiKt+lSF56aD+KPfL36We&#10;w4vv7hfQOhH/sB2Ujwt8mAmLvuRkHUkvj0668oSWyYQBo3KRrb7bNT7VRKV+LvJcDQ64YoCeAbuA&#10;X4/F3L8Xfh+2DBdNGrajXHRMNgNzdTFHueia3vGpriMavnZBtCX61fZMMnwIxO6SicqNm5lsXM0k&#10;JRMsOytswmTTlzN9pUz77CdnUxZ246MXjhEZDJukNM/F851MPIwOu/obW7GiunScOtHRp9xkQe/m&#10;zUzMMjnqhO76ja7+K5s09cQfGPS7ltetm5XT/RyTa57Ka4IUew//cxe2Y3NkhbfhrjKFN/kT5wf1&#10;yi+TKy/bA0fx6Kx2Td7uJm2/R5Nnge5NRmdCoL9xRXN2itRDB2SZ3E8f3ol6/sZW2y46YVi2R0ZX&#10;gd70OyYqxjXkmXbd3Tt2FJt7IrQtDK72Mrtt16PXZ7orR1e+moefgV6P/cV/9lhQ6qXtJ/VsAo1+&#10;xw6kVP7ooXaLp/hEqEv5et38P7vrBHGL6yLGNp7pYLV+YpsYxfbU53PPPHt4NjKyH+Uef0SP5J8+&#10;nI6AUHoBvMkHBLLRS+0l4FkavNreLkzcxFemlBsPcVMmQZw09EaGkUe+uR968g6OPGdhcOENrngy&#10;Lx982vehf3w5Pfd1r514GFCTeeurUlczlpzB9IytZGNb62hkrtG9yQaaA/Q20Dh13bKtNiCUNjmL&#10;t/R7LD8J1EXlSFzAIqRFA2XsDkagdBBtQDf2Jbey5mryMeOE+nD3iUtSac9nicUv3qeLTyZwI6sg&#10;vjI1LhAa8qy8S3avcpVX9KU8dH3+fMqXuuiCl/TkDsrqExzrfXLpye/dnIROf3Qy/cu5py8cns0E&#10;5YWXXu714rlLh1BpuVpL//C3TVS2goWYr9D81z/6o8O//f1/U4VZEaN8AyaTFNvBv3xHJX8poE5Y&#10;J9dyKnBGWCcPgyc9+PnvODGJmkxT2nkuQGmFueuMcounyDqIGJAoFTorLlVu4pQJfmeSSSenslTe&#10;yD904MM7DuqicKsrggruPzTzr3G5H2hFb8ZU2QY3gaSli+/Ge8mz0oeGOFAdblBaCS2nsrSsq6FO&#10;2tzTgY6brk9UevhwuLNVPQ6LgUznpGF3MBPH5stbv/mbv1kc/KQNDr46PPGcqWfBs0Amgd69+2Ly&#10;410YOys6h+onaToL97b1fuM3fqOTFfeC+NHl3J/Vy9xP2N//srDPv883PNnG8KaT4S3f5BXm3lW5&#10;B3/y7ukNzbmXJt/g0MkAGoC+fB7cKmCPWRq8aWfk2GRff5s9BHRa7uuoC+tLRwZW8HXAdZ47YNNz&#10;Nh5/Mgkj75RJmLKPTtp2ws/9lGPKhrZ0NCrrY/KODENnnPvgjb7QHrngDU9hT0u59/QmfjnDrQ2H&#10;zsgAht4AfCAN3sShjc7gDX/yDQ84exmGR3HJn46CL4tGuxhj5YlfEviMo+/Is3arI8QrBNoerbob&#10;zLU8R38WuvnXwVvspGfiQ0M+sliJNRGaIzDs6s/+/HuHH/zoh4f33r9d/125AjoyNFs+5cQjspBw&#10;HduNPlqMxZcc/Mrn33jj8LnXPpdB0o32CepLPn5OHh2fgK5yGbxCsBL8iSMB0YcvkJHDII8/Rt8R&#10;AkdaTGSUgz822Dc4RqPHOEKz9Ryfp0MkU9/XwCfx+iWfxJ2V9A4CIws8/s4xXe/NdECizMGnB/pU&#10;boOJ+svQm7DsIflyVU6v3hsg2oG2g2NwWHtJOj4GrfRamrkKo2d9C4C72qxB/FqGfBjUWH5/BkC9&#10;al8GsK1wIRcDDLWk7OqikMG1uuikLoPq0mU/8eNrQnH1cOuZWz3iS155uvNz7erhmmNNub+UvHy9&#10;ydzl4F/zy96JN1DvjkImJSYu3hnBR/4bGcijYaLTCU3SjRmqi/CHjz9A26TFQO/pp9au0NVrV9pH&#10;Lbi15Egd0bfBuYmtMQn77pfxtJf8qX92UJWw/eiO3vE1YKM3iz4mKqB9V/TGntpO89fs0acfzb2Y&#10;fDev30yftHbHntt+Q4QOHBdEl0yCcRB5tDFXoZM7/FMuBkJOEww2jFdNIMDGmxfACQ2yKafJCRtp&#10;GcGGEyM6Ld82yGXHr7740uGVDOxejLz60u4oBub3T9SPPPDxHX/9ON86/mzGCcLkqTwbviAOCORt&#10;W9x0M30ZPsLQ3sswQZogDj4YXuiSY+QH8KUNrnyDp37WxHz5a8o+lW3lbWWzndiBQfOiRx78Nl3w&#10;L/xC8skvzrP22fTmXf3FlOvsM5CXyqYsszPZMvFjuR+Z8K52N37wJ3indE2uPCR9WVNsY5N5i+uV&#10;rFv+da/cy2/T60xGxC280/HIvj4Fsk8ZRC2aKdtWxqPvxEdcQB14F3B99n3xDoX61s4VyNMJH77h&#10;/4R3u6SdO1y5xpe+eHj+hZdiw88fLpyLDzgJfmRpL/4Pfvsf9ujXKvD6IT47Kn7wMSzWROXpON0w&#10;6kQlBvLZjn4Bjh/dxEvjYPFxH/xqIJfI2k7c9RTyHzqutFV6gcbCj5FSeBQER0W0gWwrLlXOpsgJ&#10;8wxIqnJqSPmrE9vKtGbEBqJrgDN4/XPdwWkFM5rQ3WaZZ0N5bvGzcjJ0hepmq/wZPJzSXw2ujjnx&#10;e/rwpXWiEsduoqKj1THNcQjXmaC0w4oT01ExLGkmKn6NfmRZDX69gIk/Hh1EBz5O/XOsy/CXo4BH&#10;945NAIMDnQQcAN8zGZxr94OSrpytfPKjg97AxOE9sA97HXzWIM/km7KNjAPKJ4xeXX8Rr8kvoDfX&#10;x4GAjvtx5K50M/rxWc754TUvXvsOVL/7g8Zmi/nv4LeSQiwNeLUldqfO1VmdtlVRsktTjrSRcaTn&#10;4hRIMy/oAXKNfvEgm6s49EZvtbPQcBVGZ2jAleY6Ohm9Ve4E+dAbGpNn9DK0XCcPHLiDL8CXr45x&#10;K/Oku07a4Atn6bkO7GnjDxcNIH70RC8j414fw3+C/AX3G6R3OpzEj1pxNojsS7tJ8HI6mq1DtMTL&#10;Ex4dyF1ev0huAFF5Nl1VT2zIwlFkHF3DQTc11sE7X+MH+P7kT/7b4U///M8P72XwbgAZQpA6WZkg&#10;z8q7wASlE+H8kQdfcvAp/AW/wY90xX+rM3pw7XGHXMmjLk7lD60yC4dzoWzget7q2oqXz1l8/ZAj&#10;L9Vz8rBndPjldUwneel/q4c+J60TjvQNdkf4K7pFo4Nmk5RM3uh4+p/+ejr5MgmZ3wdTn7V7OAkp&#10;Rmn4a9+lnOFlEsmf8mtkGDupRvMf3vUnyd/6MlBIO17aXaEDhsqcyclHdlIzQfn4o+6+8Q/0Wjvd&#10;stT+oiP0yG8AZWBwMZNZA1M7UHYv5tifMvP7s1sx/YD6MGFjY7NbYhdl/f5M8iSuuy4mPo6TZSIi&#10;vn1Dd1sy+dkmMiYp0p6+ED0mHV3QCc92FK3HAMOzkz11ETyyrN0Lx968L0SX6zc0xo7or74ytsBP&#10;8lv0SSfqRN3QhzDjEbqhu5mozGS1bVye1AE6asLvjmVoe7gVGV7NoP+12PTLuZqA2k2xSGCHpzqN&#10;XMt/rfGPgUpaRcAK/Zp46sPRxhvgq85mctK2W1h1yN7tzMAjW9uxQgUefrLauapXLu0HH8nnMsiz&#10;m/LiCy92d9OunnZph1ObpNvxgW0fgQlkKJ8E10lH33XpdfGme/IP7qQBAf3JN3oH+zxDU/rkE87y&#10;2fOSZ+/X4QrSB7e6STy8ZVvKq5xTtlOo0Wy8O27sDi4/pa9jPzPeWGnqUb7Vh64y5Kn+63h8axuv&#10;7WF4Lx0pb59Ku4ss20B94Q5ebyoovP6RG54byf4Tt6WjvVIin+fer3S0Z6wt5+g4hl+65U9+vjgZ&#10;H62TpevmL52NZ4Bua+fxOWuiI54e1FPi2Gd9JzutlP3jL9GpPHxd+GApnzKeO3/xcPOZ5w7PPf/i&#10;4dlMVm7ceDZ9YfoLug5uLXcd/YpQIatYGtd/yUTld//1v5bcxsl5R7J2ir5C9MsmKoI7MyKdikF0&#10;cZPerbMWcnMa+WvDTUaTk1PYCAnVJjNZSsNEo8d3Vq4YsAayJiqrA5BeBUdWs1jySTMBMbuUx3MV&#10;HgWWdoLVaOVRuXBcwTIqOU6DPKODyrPlbRWVz2m+fd49XaFyHo1jySEN3p7HpA0tFS3+XHR8Ps7r&#10;QsppIMTZT0PnBGe3Y36pGF2dmNWjOWsOfzo2fOTT2VuZfP+99w5379xtXAcR0TUZ0BGnM+gWe67z&#10;1ZNJg08OztSRL7sp+AkczpRv9DG6Ejew18v+/rMEtM7i4zMOr3aTK3nhos/5yjO8RqazMgrSPwsM&#10;TzoZvYBOUgysZqLiLL9jQmlrHz+kx/BL3iUf4cM7f9MeImHl7aAl1zVRWc7EgKq/egsyeFHH7Gwf&#10;0JBfWaeMEwcf7O/Vx5Rn6tnzPt71bBicfX0O3tCRd/JPPQxvV0F+ndKAtD096RO3D3uagzvxQNlH&#10;hpFRYB/qSZ25B8JePvhjE/ILvRcX3/JUBm7nLkR3GVSaVNYXGTBlkBKU0upAJ3Ujn0iDOxOVy5f8&#10;KKtdslM/HanX/6Fj1brvWuS+9dMOZQ1qlMcXv378k58cfviTH/fol3cNHqZo5FqWtMlKbp02eUIf&#10;8Ct8dtMiL/p2EkxSDJAMZumlfjc45OdfBUcD6Gbqyb1yKsHiH1wDhsi9Bm+r3N11+Xirh+plG4iE&#10;d+VRv0/Rx+pfnojfa32FN60o0QwSBRMRu0v6Mp0pOfVjrniTqwPw4K13MJZ/KEQffhhN+YDJoY5X&#10;J9rjZ2QKoDFh7Kn3+Wu582zA010hK7wbjrrqhCg0TfgeZLJyP2BHyTEj+oJPo442860G7eSycFdb&#10;TF6yX72UCUcnBOmztf/oZA/K012J0GEXLU/okCWMel+dJJi0dXAevRt8tP5ypT+0OtlwNEw/kzTO&#10;qOffE9onwVPu4KoUKeqnuk7emTSZYM2R1S62dIK19DntS9D+lJ+d7v0E39iV4uCs9rZ8Mxw2MBMV&#10;xy1J0SNV2yTFhPVqZHghg6TPvfJqP/Di4y7PZpJiJ8XkS3/oq3omayZn2uF86Uvdhlv1tsYbUULq&#10;mKz9sUw7ObMLRLYO0ZZd1C+IaxlWedhi60KoKpc+2UhtPyBPv0YWG/Dr9c9kguUI2DPPPrMmm8Gh&#10;NwBXoEN19ohdbtfBHRAv38imv3KVhoarMLThT17lGP8IPJ8NLWfC8PcMjjpIQIvMYwMCfnCGx8iF&#10;DrmmDa6xHfnRWtcpTwf3o97c29lduwwLd5VlQeVTxDQyt56bHl6jB/U/tEsToBsZRz4w6aFypCNM&#10;egFO4uF2IlU/t2yqY+UE2ZozOPKcxu3kQEY8NLDJ42nqqbDZQ8ub67pf9d9Jx5RRmr/qJf72kXqR&#10;j83rTxfdyrzTnz6uGwzkhBuwi+KDB0884fcTLYZeONx89vnDrWdfDDx/uH7tVn0NDlpZPfJv/+N5&#10;md7foQOm7377O2tHJdStnnQyEAF8rvCzTFQIhkmdDsdche/w8tzJSHBSRT325SVPHVfkPwJaS/kp&#10;bO6ZRs0jhZ2JCgeH5scxjH4hISBIG4UyYh2RsAx9balXiZFjZsacNINpPjyCy6ktZxjDqMJHV+Q4&#10;BfhoTBmlp0SlqZxBWfG5USb80R+DkzawinzqKOrgOcfQll+oXhLg65QMRC/46lPu8ZSvDjPO0le4&#10;vOD+ox/9qOAZb07ZS+12N+horThuv6ic/IA+33n3nQ52HBei43U2N7oJH46YUzYB8hnUdzuhWRMh&#10;HYUdFmfondv2OeK//tf/evlxqgYSY/jKtfS9dKJ8U4fgqNfgDXzWMLqaMPqf8nWglXu80R1eZ/W9&#10;lw/+yLiXaUCY6wR5ZsDrOkBPwCTFLw73F6Njo95r+Ci82vluOmlZAih3pYdDYx+bntb59ThtDT2y&#10;tQOlvzw7diHeAK9tcOglTJmFsUlxHUAE2AUb6YAl9ITRn6swNIbmhHmmj8Fxv+dHr/CGt/Qp08gw&#10;fM/KJX5oDQ+yzvMEOIMLzsoJd297wPPUkavyklUYelOmkX9ozDP/9kR/1Gqdm3cktl9sYUu5ystP&#10;GoRrU11Fjyxd2U47saKLD/laHHy3Mp7rZx7TZg2www8OW5nBKP/lZcV333v38OOf/uRwO20zI+x2&#10;PDoNeQy01gAu5cqz0AUldhVe/fpX2ntKVfrkeuHFF3vExNl9enGEbQ2+MhjI3+i4HVzotG/Ic/UT&#10;HLvzBuR34hvsIM7iBrtsjREj9JTxUny3Afj6NfqUObqwWzQ7h6uTTK7m0aesQb9JBYWxf4NpuwXa&#10;Azmr+1zJpmPGR1syyPHJVz/CqZ8ggzqaNktP3dEIbTLDV//nI9/YgnA62Djt9/Dp0ZQNp/anGnLR&#10;F81xL+/t+A5NF/a2vPj6aprFjI8jlzzSqrPwoSMDf+0B39WXRRcGKnx18JSBHbsHy4et9uZEA519&#10;+GH8YvDpszphV5HDpKwTqoRO1FLWHvMIjvpaPioMG1jAKp8Bdb9OlX5C3as3uxSdeOvT0JWFLpQp&#10;PIwb8O5EdLN7+hbQUA7QjxqkHPLP2AMRFlR9pb70P+skwEeVj16UwqT1+pUrh1defPnwta989fCl&#10;L3zp8Oorr9SmTUrYmPqizx6h5P9iQ7UlC0K5r62qo+hKul05uy1kUle+Crfkg7PabHf98nf0FWmf&#10;a4dM20s5kuaqLN25C/3zsfN+dj48VarjwehfynM/znD1WuVRn6tOVzud4H5A2oDAtvY+TJj8pzZy&#10;2he7Do4ATz4An3/c96nKuOe/BzSkuw6gM7K4Dq4w8gD3grTaYsrvWp1GR0efkCBOWHJutNK3gmWz&#10;SU80WtIXqNskid+e2QOb7YQ9z8LIfbwPL7IB9xNSiiMPUF+5pTffXDdaxsxL35v9iw/+wllX8lVO&#10;hBMal78le+JkabtcEzQLRyttpfN9rmtysXSu7PhOXYtb5FfeiZdviZo8T6avlbe0Nl3ZaUm+2U3x&#10;PkptPzxNVEAmEYcP4lsPmbDcuvVcJtvPHW7eeCb2fL24LE1rqcX9o371awWqn4nKv7ajkgSdkgFO&#10;StLV3X6tQgMN7CcqKq4FD43OoHLtedTOtgjqv+guD5+GkW/Eq6Y1Sclz405xXPOvYa6orwo/6fZq&#10;FZeKFHTINeAUvE5hUzYcnYPOnMGuhqRTXMapDOtTkHmIUuF0tSSPjGMZPqe/GVESirtdC2RTOXiG&#10;ngBXvtURwFsNT9wYcWlCRi8BDTA0yz8wEz1p+wBvdF/9p9H53KnfUVGPJil2UoAX213FyWdr2+eI&#10;HcOyo0ImnYPQTiB6IoO6MLi5e/9eX379oJ1o5EqiMop7L3TfzmTm7UxW3OvodY79leQAPAObX/u1&#10;Xy3P+U42PiaQ7oXqN4F81aeyBaZxjG7mug/7vMI8u06c68RPvSq36wQ6AMN/8ozzmXyTB570eXZ/&#10;FiZ+9DqO3KBBPXWSkgFIB8M6dTjRny9FaR/ydjCzo8dC8B5n04ZdfcXmMyj26dBOwNlO7Hu97LlN&#10;YDJQrRPblUNeQRm1I2HakM66A6DSP7Xv6TDQWDIs+628eR4QJn1oeIY3eh06kxffqQswNjC8RjaA&#10;7oThs49DE0yAA+Z+0udeGDnxm3pT3sEdHiPX5IU/5RhIYgd5VoQ/TNv48H4GwRlE+TrfSdrsuTjs&#10;c+QN7pxrV+YuHGgfJjkjZ/xoJ50Z6J1zjCm+bSYaSgTHQNaigg8mmPjYCb97/25fqL8dO+txQrjk&#10;CuBbufnE3E8nX59dO0k6Owxu233iL165fLjqK1UZ1PUdFYj5NxMWwjyi49Af2+rEL+V8/96dw7u3&#10;45MiEx3zlXTJzwt82sXYnZecrdx34StlBwZvrWM6GdgG5LOIImgXM7hQV+qigpKx6Snr1oYieH3n&#10;g8ijHXYSGTQTnn6NL+2TjoqTez7RL0PrP+rHUhc65IqP7tb+9HXoA/wMjsZOoE7b1ofVdhLbTl+f&#10;EfxYeG3F4NRChro2cejANdgmbHM0SR+kdvkPduGz/6mR1ZeEL3x95tSNUDk3XRrYuHZwxq5JmOfV&#10;6sm69NZJBEi+LuRFV2xZ3fXdpsT5YtxH0aPPOX+ciQpqfnH6cibeLXPKsSB6yLNdqi6ysAF1kjj0&#10;/Hm2+aaOTFqaJ/cG8nA6qYssnVwH2Nv9O+mzMlHxCd+H/cjMKptd55vXr3di8pUvffnwjfRLr730&#10;So9M0WHItT5WOflP+sIlNhk+2mbHFCbKSXPMrp/STpswWVTG7miyPfLkvl/wq75WHFoPo7NP/Hp4&#10;7Em/TWf6cOVaurSmENtKPatr9+zgfmyALZ5/6ulOUMnA7vUl2pHQNpcy7P3qgOcJe7sE8ywMvmft&#10;cnzt0Jh8gy9u2vj0DXCFwRs+wtAfkI4HqB/Y5ZE+9IeuNHjTP4BV1ikXHqudCXOkS5idFKIsW2c/&#10;fP5qs/y1/NKanuelg7VQUplCh50d5Uc4kcfn0lj6LJ3tXt5OrAPHII+r9MGRnyxNRrPkF41A+/VN&#10;V4mQNXmSpowe8q8ybnlaNmUMLB6u9LxghaVTMPLi3ZTcjw00fsOdj2csPdHjkq8Cb7pfk6NNruR7&#10;mPuHJ8aAxhonh2tXrmey8mxfRbh68VLbiJ8+5jMq2W9/85vfXIIsRXPEPk/8T//ZP60QGh4nH+7L&#10;8aWC3fddDMrcCjXOhRmUXv4RXB5Os++3yB+n+VHSPwmiXRTz4k5UFCD0el3/NlgVQDF9ygV5n/ms&#10;0XLI6fQ4Sxgqzuy65+jIFJry6bh0OK1wyqzcUXquS3lFWzJvxtcKkT/xzc+4j3iJVyHRBed2IY7q&#10;woXzefbJNQOFbZUw+XQ96DlC0NXHyMGpdoUmVzi2c+EwhLUqtoxhDHYfJh5uG4AyhcaDO3HK9+73&#10;mW44LitKk3/p8HA8gvVX/+pf7aRBQ9eYwQykBR2qCSF537939/D27Ux2dM6hH69bO7jz4N7h/bt3&#10;Mti42zoevaBh4qIz95Lk137ta4evf/1rh5defKm6J9/I43mczaq7U8fTOtjKO1f4k1donZJpF/bP&#10;cAfmGR0wPIHBxhwBGd4CWqMfYehMvLLQ0dyDwd/jzD3cWe1zXG5e+u1qZzqvhyHfYzlh735sd9E4&#10;7WQMPmo70fuacBvQJn6DFOBw4qU2ExeQNuEaIrVNnX471OQT9uUYPUubScrIPQN35dnXnTxTxrM6&#10;l0avQwuO8qKD71zlnzqB6zr1LR1/OEPbvXggeJ4reac8AA+yixPQHdqT7l55pk1MfvFwyeY6+nEF&#10;e1lcgbh52Vtbr49M/KcfZACXwdMnD1IHqe8w6YDFYNhg1YDXsZqnL57vb1fEax0efJJ2mbxPpD7P&#10;W/HNwFRHFW6Rz8A1fsiOQ3jhK9ihdm+w+sCKMpvK310D8fgovl6nxVdGm0vm5GtHHV9uFdpKeCci&#10;fF1sh13ZCbEwceXatcOLL79kNNX+QGb0l42shQ71RwZ6txvg3RGTKJ8ltshx78MH9ZeQDfzI72x+&#10;8+b+ciZr9ByyiYsModV6CND1fLr1OEkRt9mmfstkz9E4ddC2krQencp9pGYo9Z3agkGggXPfzYnu&#10;YtGVxY4A3/ogA8S++5IJoPdI/C7Ox/owfVyglmcwlPpTNwYZ4rRTOqDT7shs9tTBbuRanw1fx3tM&#10;zNovKK8yREa75N6l8Js2yipeXZucKI/QUw7haRK6Jifhy301XtunM209z/kjw+irkwD8TX7hJ9sn&#10;H8U/kztyiKEr104mnohPeDJtPvd+YLiLY7Flk5IQ1DkfPk3ch9HXR5mUR/GHC+F9KQN4E8wOPHwR&#10;NHj6bp8Hvnbh8uH6lavBi/2mLuR37VHmyI+XCf0Fk4JMdG5evXa4fvlKn72XadD/RKqRrvD4NAOg&#10;999593D73ffatrzLJF17ezo4r7748uGvfP0bh6+nX3rmxs0OPtXTtPfamzrL3+hKezFBSofeOgNP&#10;R96LkeFKbOzGlWuRKwOu6zcOz6bPe/7mM4erlyKjF+z59eiKTSmTuCfQjWwfpc+mO+kALh3ZYaUP&#10;eZRH337n9p3Y4d2OF+Y3VNZvEy3/SVb3fCsYXycsG4weNr8wuOPPawtJ01a0H/fji9mHuOExdID4&#10;iRsQN7CPF9Da5xOk4YU3fq7Tpwj4KsvUj7wT4AxtwYQc3odppxal+Ufp85WqDpoNU/i0gN+30fYW&#10;Py5h5MKD/MqxZOzCR/CUQeTIJZR26C280/7TdWBfRs9w0cCpOBZVYlfiydC0lMe4ik+RBqe7enb6&#10;jFfsFFf21BFdxB8/5HsiiwLx8fylq489WLSvz6cELXsrl7B2o1q0R3S8Ah2zi/iC8KvOQqeLCvTU&#10;ke5qI77Upz8zzrBA18WMkAPea3kycvjCYHWWP5I8c+vm4dnA5Qsm5RYuxPM7Cf8oExVSEYEyOOrv&#10;fOe7h3/2T/9pCuOThlfacRqUdrKhAlVGnq0kUXyBIipwgkK65L9P7MI4Z5+YXoNggjKDKcrUCVY7&#10;pHW7Lg3rfv1tD3UobTAcR+TxGWSKouxuz0UuM8UxGgqfSQo+HPrCDcPQE09euNLbaEN3GoC0Gk2g&#10;vxZcNMJE5JSboeDVqkonsQb30ZWGFTlNcMhKIeRG0ESkk6QEndeshDBWhow3GGOpjNv9SluNvfKn&#10;9tUbZ8ehmdHiMQ3b8ZEZ9Om4v/KVr/QrX45giVc2fAd/+JCZLkxMTFLefC8TjzR+A+hkaPx7iX/3&#10;/fc6IaFFdqGMP//5m4efv/VW68oRs1/PxOjLX/pSX+oU6I/dtCEGB4wDGv5zhTuN3LXlPhPg7OGz&#10;xA3NszC6h3NWFmHyiyPzgLLULrdy7K/7ezqdHS+TlDmeIL544dF2Ecfqqfk3umF8BPpmW2zMCjvn&#10;UXz54aQuOmBi73Eoc7aaHB89yEAgjGZCjPbIv9eNKxthk2xjOjX4dDQ6gzc6GRrzDIbe2Lb8aLVM&#10;WziLBzyLxxvffTsZOvhJdz/gecpzNv++jECQRzqa2gkZhrbryAXgCGi4B1PW4d/0/Bn0N48OBn6S&#10;Pja4uLdWmQ1KDFZMCDh2dd/OKs6af/gkdtAFntDUts55Ydng3WBs8zU6hr7HoQOK7N1N45vjt+24&#10;oCPv+Us+Nf9kJwrHd8liP/LWTsJbWdyzHxMUg/AuJClHaBkI+40fixDPPv/c4Y0vfn51lPSYPEru&#10;q3Xef+CHvS9BL34g0WeC16RitYUPo9sPPs1ALXVDf/M+TH8HKorowD2DUpOTmUy4h6e/8cxHaRtt&#10;ne0JjYvjY+FFF46mqU9B3U/966l6llrGTEY8m0SmNrvi3h2bxHU3JYNtk5Wu4uevk4FNJ3aXfaGv&#10;k5dATxyEd/vHXPWV5JGv/Y1WGzk7aEj/6sQBPECP6zhUOJMlsnW3zcAlOe0ksFH5tQ0rmfSszZuI&#10;mKzg194cf4OIxLftp0ztc6RVb6e+SpBGJnLSdXf78lc9Kc/DXN0H+r4b3E13IZQBdqRQ58kByG7Q&#10;bYfAROPKhUuHK458pczSntSJ6BPTd5/PYNxA3wQkAq1dmNgQbZmIgNZ5wL13cZ7x0ngmK1fSFkwq&#10;e/Q59n85fKSb2NyPfzW51N58gAQNRwhfePa5w5e/+KXDr6Yf9AI9Xa9jb6f+iD3SeReJtAP1mrZg&#10;54gdzFgn2t3kWkcUu7MS/srq89OX4jurj5CFeyVlNCG7evFyJzm1uQyEno78ZDY567JB4t2nk60u&#10;7t2+2/dE77x/O5PlB2u3Km2J/ZN1BvfaL183C0ra2fipY7kCgrKOX3QVP35XkGfZ2elCFkBT2tD0&#10;LOxpi9vzPouPDp5DU5A+Pnb8MtyRc8Dz0BeGr/yuFvO8kzRH/MWhtxZgFl4/nRtR/RChAbu2OXnX&#10;YuCSfeEsn47dwl19z5QDDN2RAexlm/t9P+K+ZUt+tJZc2mnaVrKg2/pt/OqrZldEWy+d1A9f8zD4&#10;HU8DzMiXezy76JI8JhTyqFO0lGftsi48soB9GNkFtwB/E3sLLfxwdVY6yRuia0we/WeyQv/rt1ui&#10;W/YdAusT6BbutslS8zw8PPfMM4Fbh4v6E77ZH3zMO1FppfBxJz1T+u1vffvwz3/nd+rovUDmqEFa&#10;5npHJY2WEuqIq7il8DpByohAaE2grJmUUEEFC4L4gbZ48N8R6jh3RqMyp2OockuPgjbyFWrit0v+&#10;U1mCSw0/oLKKnTwbetNWw4iuoOVOWlejMv1rJxjn8LGGsckinROwSi50NlyD0SDQS4VudMEYeg02&#10;QE+MdfFdgUzLoE8bRGWFosPl/M/QNNBkoJyZrbWvfvWrBbtl9Ld0czqxmcbXT4VGfquvb733bicr&#10;VuvomAM3wPa7KT5FbMDtyJJ8Vn3++I//W8/F++LLl7/4xcNXwu/lV15pRzFlcCUj3c22NQdLZ9Xb&#10;VvbVQNcETjmmbOBs2NMGwuDN8y8Kj6M3Yc/vl9HZh+XgVl73ygeU1y7K8cjXVu7qPQOblDwTlQyE&#10;DEPSiPe8W75AHhonpUe6oqOGxK8dTxB700ZMVmJ/xUmG9UN+jw5YavfJS9d1ggH3M1EZHLIc5dhk&#10;ENxLZ0PzvJd76nGPN7xc0Zs63uOxC7pxJau0vS2IG93tZdyHiYcj7PkKQ4cM4sDgn6XleWBw5ROG&#10;9+RRhvzXOrLq3/cdUt9AHRj09Jd9rUpHH/wkX6uN8Ze1AyTiY0xGvTOo7NLDJHXIPgycrJat+sUT&#10;KJ8JD//tuF/TNr9h0qD9mrTsFz1W3nRy4c0OTZpqM4nvBCbx+gHHkF56+ZXDG1/4fF+Grh7ZU2Sx&#10;wiu0jgI6235yOPWHwKwK2o34sO9hpU6SN5zrG+lI4ANNohRVOj/Kz+l0TYJmcF2/D+jcbTK0X1K/&#10;wRPGRsgXTUS2pKWcLe/GC525omXnpTtAAXUkvj96aFfyXPQV2hGrHfJawb7f30DqznJ5LBtFBxPl&#10;7oAhPPDFv3aiDiODlcreVBdhEXwgnzruC/0GyskD5Gr+5OuOirKQP3LRe8EPNZqIhoYypfJqh0ND&#10;mPv6/s3/49+2sNMHIAdrbn+TYEBdeXMlpyNKPRKlnEnv+0SOKMXv96V5A5SpMyRDDw9x6NPj/dil&#10;vhSPqWPoZOrOYcrVSUAmBb6I57dz/IZOfzzz2vpMswU5+H3xPP0XPnBffeXVw6/8yq8cfuVLXzq8&#10;8Nxz7ROVu2Xf2vroha2MD5gf5HNPbrpm1+i2DNH/1Be+4vjWTjhTz/RgImNyRUby9lijyU1kveEY&#10;ZSYx3VWMTMrJN5DfxOT+vbRVOy95Rru6CE3l1I9bAJx+fmQX1OEepnzkn3IK5McXDVdhjze6ALUz&#10;FbIL8zw4kxfd8bOepWmHo2/P1WkC+QZXmHoBfMfcD/0J8g2f+q6krbok6yrb+ojF0gE56lNSkehF&#10;ahXW57X7ufLU70lNexm+rPBUj2Q/1fPILa34kYEcxdnJC29wTVLgVl+hoWI30Xo91Un8MMHoMLid&#10;YEAIlF9kHH22AHxCrm5NgH3YCnrbEj4J/OnwBpN/5VswaSD/NW7kX/qGkzqPwJ1cL5ESlHeVWZ10&#10;oW4rh7pYC3erj1Uecr3w/PMHX7KzU3Qc3+CHSCcqeaaEVGEGTA8yUfnW4V/+i39RR+sMcndUklEH&#10;5YW/KsFERWeBIcGTPs5nQgfhbhLP6RD4qIQmKJi/FR5uN/P8uEBh8tcpbEatM3JVqWOIaBx5Baro&#10;LS7/La69bvzIuuGgC6qTHQ7ozLGOeenMjBLufBEGjepi63QYK9rKXoOr010TkHUemBir06qs+et2&#10;ZMrnCm+C9GkQU96VJ2nkyUTFFrhOFV3p6hAuPA7I17Y4aj/yyGHMAM/V4BnMwLmdxgY/f/ftnicP&#10;2ZbHtrNV1Z/85CeHNzNZMVHhRK3E3X7//X45zoDDMbOvfe1rhy9lssIIrc7hR0+MdGQYRzCNZco9&#10;Zd7DNKbHhYmffMIjdf+XhMely7sHAZ571z1M2uPiBOWcicpMUvYTlRmIdxcuWR5mwGpFu405IJyl&#10;HUF6YVcqp6sbuQbjiHe0FcBa6D/11DPSm75Hp3DZ6YB87Eb84I4eSnMvS4I0dSns4+EObQEd9DyP&#10;je5B3qFFLzOREw9/BoHowBlAU76pH7SG3/AU9nwF+ENfHHnh7ss8MLSEvbzCpBd3tZb+X9jS1sRk&#10;8xcGIxnodvc1nU2phjf+JigPAyad/KwXdvtCeQZ75Zu6tFLbgVLu+SL5yjm8VDXwXL4pi0E8Oj1+&#10;VZ2mroKDd1f2gsdGdM4G2P0AAz3HrtBXTivMVnMd+3rj9dfX4kPYtVyth0z4gmfQZaKBpndy8EKb&#10;7E9FBkeTHGcjq5Z6nDBNHPkpbtOZARufArer+mM38Z2z4BMBqys+uauNWz2OfcDRXzRvcAwixe3r&#10;1JXNmch5t48/007ph1An8mYCsM6Crw6/L8FHJ+REz6SxX8QKrt0yfLSjDmQjo5ZIRx3Q4ps8M8ii&#10;a+WSd8m52SjZkmaRSFk+3FYsxSk/YdrPJI8Bp92kGXiqQ3Vk906714/hO7pR3nX0cLWf1lHyTH9V&#10;uZK22sSSeZ9/8gDlUh7gnp5HBulDr7SSF86yq0+Ox2H1QyNLebR/TftAM3WqXJ2oZIDuE9Hr88br&#10;1+Pnc/x4yUtOenw+ExOnCL785S/3vUw4dDm+pbrcynWUD+8z8WRtfeRenLD6/AV0Kw9bMJkRtAOT&#10;CvICbYb8ZCD3zRs3j/HixufiNbxLZ6tbtKb8A+Imj+A6Ms296x7EyTN0gXtlmzDlBPu84gfPs7CP&#10;Q3v87OCjMfUqXXAvfXBdBTapXqZuwOSdIN+UQT7PBvGr3vFAd6W531gGb2goU+43+dyjV5qBT50I&#10;SjtjI0OzubS5rR2M/I3P88i7duPkWTYIb3ZE0PesTdXvKhMagZbJNTjkBscdn42O64S2ZXwCEaz5&#10;2u7QiU/owk4mBYresiWeMxl9Lp0uuiNn6eKzg/y3ZIuu6XtsTZIwE5XcBU7t4JhnK0sXTSMHX2V8&#10;A4/Pfu6FF/r1OrvwfdcPBKfe77d++x/1l+lXkQ798tC3/vO3Dv/6X/2rEu5EJcaT0h13VKzerEnK&#10;YjjXCtmKpMitgHkiqD+GAqd4QhKlCWM3nh7mvyPOY4I860whRW38cy2fKiDXDVAiRZW2EW1FDY6/&#10;yrX+pHXFL3RqiDun7L7OkpGEHlzlFsZw4NRQ08l3BTC0Oftcakijl4YqZ8EMIkfuMQLGtGE3NG0r&#10;Y3nLj17o2mZ/yPgyCJI2Ro4ffE7IV01MHjg2ncIMkHUMOoi/AI4nBd5+792+9KogyujY0ls/f/Pw&#10;05/+5PDu229vX6OJM0m5vcD41ptvHp65eevwa1/96uE3fuM3+wNxVr6Up/rbyqKRCOQ9C3SwB/iC&#10;6x5qZ1sZJ5x93t8/Lgz+HoYuGBtwP+Eszcm3D0NXYBcz6DbwmYkhmM6yjoMTTNU6EtmVkh3v4YHi&#10;8R59Ym2yeayzChhc1g7YNB0GxzFB70n0GAPaG93iBxfe1IF4z8I4NWHwB2fC6ErYp7mvk8pVGDy0&#10;dU5Da3hLx4u9jM48w53ODB4acMau5Bv6aIGhNTB89vIIaJB3dDAyDt25R8OzvHsQBs8VNGzV01pL&#10;nI7puIOS+w5yPwqkQ0zNrLo7F51Hhgh01CE/bADTX+62QhifrS32vYr8HScq4TGdpEHlHGtxNMng&#10;2sAOHT/cZ3CjE3FMwtfBVse+9CJ/J8Dhj6bBN9nIbKLy0ksvHj7/+ucP166mXaftW7yYMukcu7Ke&#10;PAJbIwdN1NcFeDbljaaqbz7dgK7l3XRtUO0YAX3VBnJfHx3cfnI4EzedOL9KTr6xNhJfp4z0js7Y&#10;iHKRCcCboHz7eoSLHx+pfdIfnKkbn5m2y7X6tFVHq6PWXp7ohNJHAPBQ9nPpq3zpquUrw80e3Dbf&#10;4q8tqlN8RkZX+sFDvXanx1Ez+uggiAaXrTk6ZleDr1/v262JrYld+wc7KqGvjqY97PUzYXiSaexv&#10;JoPwK2euexrS3LPvTry3+9ErOnDA+EL40vASLNrwjdPe4ZJr6mD4wKebGbQD5fXMvj3jB8+9yYsd&#10;fRMUH5LR/xnf4IHncXCZ55ZvVx7X1u9GD4xOpE36lFGdyLfXKX2yR1D73GQnM/n8To2Jx0w+ZhID&#10;Jv44qUlZ/F4KvJmkuaK3t5XR+8gnXvAsTLr4sTXyDZ4g314fEwc8i5+4s1e00QV7fPcTP2lg+IsT&#10;1Ak7UO9TN2igO2H4TBmMB2eisnDxkhadNJv6WteTkyVL23DEFr3GcafldD8fapJv5W106cOvPwuu&#10;v6l316W307ax5In9BIwL0eiYMvSRHRkqU0CZ6KTlKv6iseiOIAkG+/qBxJG4+hgInXVsMjImi3T0&#10;0Rm9Lhs9bZujuwkTT0B9BXnIRT68QOkGyK0O+rDRaHmCC3+VXTp+GVNEZr7ELouJyq1nnl07KsF9&#10;ZKLy93/7t9bniTHI8+3bdzJR+c+H3//d3y1xP9pkm96Z+fVS/OlERfr65NkybOdA10Cc0lSOyE1Q&#10;EwkG0b/graRcIcBZz43b7n9RQE+hXbeY8grn9ZeHUXTvt7jyrixkjoIpgZJ7H5pNW42AMegUOxBQ&#10;pkVs0Q2oGitdaHpJfomSRp08PrfZji00HDHoSmSyWXHzkina60hD8KMrE5qhWzbld9oR1NBBy7HK&#10;EFblLR8aDFUtPCk9cXtjguPK2dlR4dg8z8CYrDoHXwV79913C/OVMF/t6oTl7p3DB2lQBjryOd71&#10;5pvr2JfPERuozFY1egbGVq9+/evfOHwj8OILXtp/Ko7Hudqtc2Kwykz3W32Se4D847ykD468+6B8&#10;A6sRs72ly/+egPbwEEb/A0NX+uBo5MNbGBnmug/TOXO+M0HZ76ag1TyhbUeF+1oTFbwXj+E99ltd&#10;UEfYu3AEdGdQaeBnMLc+r7kNVthM7HW+MiOU1gbKX5oJUyYyATqYuKMMG+4+wNnTGtyzuh28idvT&#10;kk4fM4BwFXTqY9fyTd2MbobenvbkB9VvgvjBhztlPNtuJm3uB/b5hw8YfKG4vUt5tjtx/Ir6NuDs&#10;TgF7iB3wG3wsP+mIUT+OkHuDU5OYcKhsly9d7kCYn3D+vm1/swU+JYKUG15uVtmW/TrO26MnV9eA&#10;59qN68E8afvXjoW2u/in5ssz/yKYeAjVeXzWK6++cvjiF754uBU6bIkda9tqU9vuxAkQI7S6cpgr&#10;ueMx17s3OERe/gJPNkpoOqIfO7Ro0h++gjoyKLuUvsmvhuvk6L62z+YNWGMnBu10oP6B/HSkbvc2&#10;NPWI7r4+l95W3XtG2/E773ys9yyTb8tfmgE0QHe+tomJtHXMJ7abtGXt0ZE+MXkbwkN7xq96ovON&#10;br/4RPd5Xr5j7cJ2hyr+GM6+XIVtwCdu6iJY7R8eGnhZVIpOaiMJ5GgZN/nlO8qWMDoBw2viBHTG&#10;h4HHtTdBHgEukE7eGWSro8k35ZFXnLDnOffyDV0BLXnJpO/wNa8XX3yxH44xoIc/5caHHPi63+tj&#10;rmiPLGAvA/x9Pte2jwA9jHx7nQ543qe5sl0wExby7q/KYpIyu0czSXGv3CPfyIwPmUbmvazCyDLp&#10;Z6/gbBnFCeKAMHn2+QbEDQ4gl3oBgy+IJ78ruvWROzsaWmdpupeP/pA6O1GZXYxVjq2/WB4y+Muf&#10;o78mJGxSPwzjFAefBeFvHIsR/uGN/8jT8Rz69BIcF7RHd5Uf5H74GqjnITEbzfx1kkEfYzf5Q7O0&#10;9duRb+EGmn3xWGPbNVbiUx376qeCg9OFyU0OfEe3+pfS2cqEx5R1TeKWjvmQ1lvsbPmkZbstE5yB&#10;PNPb0t+i234g8egJUlpPdJN7/s1v+t3K+PTxE5XfenSi8t6773Wi8n/+239bhVp1q8MPAzsqVnvD&#10;ba0mhVgrLnmraDarE8K8AmyC5q+KD26Qy6f4K7lh0dgeEuJPG7bLI6G4CTUufEKrFQ4i39yLLzC6&#10;xOM8itSpkafnZT1LSxndr1luKit58Wqlp0L8GqwytyzJV52Vx5Kp9+FVp5or3XSSkmuNLIai8emQ&#10;vHSHDlxnoPeTFR1VG02uI4tnA9aZxIxhrrTgpePx9RRfE8GTvOReRrMGeBwcY3AvXuMWyGTQvJ+o&#10;zKeM7Y7c80nV8I7CahOOcdy+/X4mKW/35b45k17ZlT3Br99/8QtfOPzKl7/c3RTlJaedF3VTfeVP&#10;uTsQ8hwYucaRcb6uUx44Z8PU/1zBxAujg18W0MbHFQ3yTmPW6XgevNpJcOgOn+E1+QYm3nXoyLOf&#10;oABppQ89duhd0y4MsOfW9SoTneE9dbtsMRCZ2GSPB5mcXJjzz5fW+fDctxNIfquqVqjZKBrjbNCc&#10;MHokN7n25Yc7QBdTfjC6GT0Ozv7+LL6wvx8dDk9XcfLrwMdu5RkZ5R2dDB1X+acOR//yTLoABw35&#10;0a6edrYmTZh8E6TvyyeMPMeQaE+J7aM0bcQg/CMvX+eq7WljJixezOak/bK3d0sc//KeGBxyagvO&#10;2hsIG8B7WRhnvmxsgUzLT+mwtufUh4E2umj4EtaVq5f7DqKjWu+//17bPVuMkC1Pdc/n5BkNnUnl&#10;Tzw/6rz/lzJRcaSGz+nCjnpK2hw7EPwvX/VcfxY89E+ilSRW1m3HT0s1iKYf78H4dCtZ0O/CUvBM&#10;mHxp8YofOEw52Ly8rb+nfap3fVKfzORR5+C0HI8OHCsjeZN29jpQ2mwjuvOhgQ8dCUl5lEnV8otL&#10;/8sGvfTdo2/Jw/d1lfxCZM1ziGuFxXW31BQim47QZavaPVodgKY8LIgd3L13t7tjXuTv7lrSW57j&#10;4uHyd8qrHGRfO1wpd64GLGywsidIH39L3vEHkz66GL3tQV5Az2xHHvfA/V6G0aN8LR9bSZz+COA/&#10;gRzi1O9MPFyB/PIJ6A8MT/wmDb5+z6TcgH7KxR4EuPINjSnrHvAm28ixp78vp+B5L4cyjMzyTh5B&#10;+tDax+Gp/PLJP5MXMDpxL312XdzLM/nxAu6F4Tsw8gpn79HY6xi+8pzNt6c1fOWbMu1xhcEZ+eAK&#10;exqTH7/pF/f0p0xAHBA3divYRZY/EgRPOtz4grSnTz5ZfcBaCNjqTz/78Ucdx/haq6+FFSd/a5KC&#10;L554b3pN3PBvE97uZ0ExD5WFDH3elUGGRqVX6NgnD6MpV1nRVx4+RT40+NfWg7Jt9IQ1Bl3gI1Jd&#10;MNmgPgldOtl8IB7KPX1iF5fIFvzhRU78KwM6AW2gu/B8ziO+YuXj93vtZEQBH7WN/SRl7TrSwCq5&#10;D3c9/5dNVP7ub/39TlSqkDy/+847fUfl3/+7f1fiOjYd3DqGEqcfBt1RUaitEzwGBjcQ/uihXaW3&#10;koOrMIkfhS2chTchKI10GZwJCl3i8ofPcTuaUrZCnw3l1YlDyhlZxth0FCMXGedaIw+9NgCz0lSG&#10;ytdJTnlVrt0BBm/QYMLUjlqlJ33JuVbR7TKIlxcdL9JZhWRIfhTKDybiOeU0eHdufdGK8YfHcgqr&#10;fNVPQkq0yk/fMUSfXTRR0UFCGYNjVFZiTFIc++LsyCceXYPm+c2V2Ulx5KEdD9qh1aN+6KbO4b//&#10;XiY1sRXnxvHpACk0/ZltP3vzmb4H8+rLLx+ejfGRw8DcpGzqQ/kMSNpYI7C8dF59x+b2jaH63IL8&#10;nidu6WY5J9fSD7iHg+ZnCXDJKe8MbvaTCPQEOGjCa73tZBm+I8NZGJp0OLTFDQ/K1rYeRuQuDKAZ&#10;qGY3+QxEulqy2WYHR0lzT/cmKJxJzzsbzF3efkE6+LULdD/YXg4Or9IMTBnIP0Dm2gHZEuC07QQG&#10;fwLc0c2kD93hMQHuXAcEPPGiE1cgDQ22wHaHjnj4grjqYifXpE9dginTyDR4wPPI7h7O4JPD/Z7f&#10;0Bh+wqQfQ5IMYoPUa2lq3+qbPLnXMdKxj1Zob44VXcgE0485mqh88PHa8URb/V67so55ZKSaelwL&#10;H/xKqFeelsN1KwdgK/06V3SUAp3KmXuD3vd9LOPNtw7vdeFhHbHqJIXf1NnXztYAQprjRD41/trn&#10;Xjs8/+wznRyPvtpx4aFzxCedPb8rTRyfxYaV89zF08GnDwOgTTd+K+LBXS+xbxOV+B48my/laae5&#10;DeLcrzaxfAdZ2ynGpMaWprzVzVbH+3obWxlbECZ94lp2fuuJ3Ce+nyiO/0JfFmUW5Otkqm3xYl/y&#10;vnb1WtrjmqiUalCVYz3kkW5A7l31GeiiNT7QBIbfAI5WKaMTDyZPylUZU2f1q9GhqyB/B7p+3+Nh&#10;6jBp43fkkXf8beshPMkgXaCrkWGvu71+0OPf3YufK6j9Je/wcJ149/vBPL5TRzMIJ7u0GZzLM+Wd&#10;OnMdWYC6wgOuPEAeYfKczSeMXPsrWUZ+YXAnPzjrH6TJR+aRFy3p0vY05n5oeB6+8uINRg5XQJfg&#10;2H6SR168Btc9EPY8Bfh7mSaIG76CtNr+Bvsy7GmNbHt+gzsyjTzwB0fwPGmCfHgNj8k/MPldPZ/K&#10;y0ed5jXBGL52Svpj1UkL5/i1pWe7LPyM97P7Y6+7EzHwNhE3+dI3N+5R0J5XWU91A79pCaRtP7AL&#10;lXEb08FIrrb/wZWffPUNwbWg1F2RPBcnaa6lwE/nwqd0zDq6it81NuzxWbvTylT5dhOVxB31mys5&#10;PNPp0iv9sv/9Tzgsm166ZUeRlzyBhuph6UIc3JkInb53S5TkSR05omqicrMTlfMp/+lEpVpbilrE&#10;SiSK4KBGScKknT4PbEIpWhkz4sBRyKWUUFoQ/FlpK73kHGjYPdjOKqzHR0PyHqt3k2HkG6hiNvDc&#10;yt0qU8Ery5be1UjPSSHbbK2VVnA9W/mcYwjSXE0yOlAPbbsM8zsBviHdyUbi+oNT6VjQsRLqjKwd&#10;hpfTyfsCiM81yl9j2hrYRxmYMCo0WjfN7f9c3R6f5y4QWVW+unNPQa4c2ZxrtcsxK0uMTdkFeWay&#10;Mu+mGBhprAJjrVNktMnD+KSREe/5/B1Hga5fob954/rhasrr6IPVO53YrI5WvoQaKxvZwqTtQcAP&#10;Lt2QdRq/8Dg84H7w9vT+MhDQn058rgNDewL9TWNeDfrUUe9pTnjcM9zBFzT6FRc6dbLbAOwI2wTF&#10;PQcSnq2XLd1z6yvQX+92Td350TArqmPz8naglPA4vU0cnY/ePU+5BvZh4tDfP+/jBLQnfp6F4XNW&#10;5/KODbqffPswccPrLN7wEMTv0+YZr3HeeJNn9LCHobXnMXgThmZlSb10QKEOQCYMBhe+gmR19NK2&#10;MzADNmWVJ1QWLf+FJXm0057hz9WA3yC1X1NKO+PT9nKuowwBOxjKEr8Fh0z9zr3PmX/86fY1ous9&#10;EmbCA5cOTGhDqLwF8WRQLjJq02/+/M3urHrHpm0gHZp20Ml2/lqHPRq7DX6azi7Xb0/wgT3GouwZ&#10;SNu11tEqjx/bqx7TJrQrebUHWl5f2tqOTnZQH9uJrAbwVkV7rNJROuWInpS5/Lc22vJsepI+dTWh&#10;/LStrc48qweDHXjeN6FL+lj2Esi98nom07x7JF5dBb10Blq2DYTKEdr4uvL/yqcsaKkI7dlOkl8k&#10;B97787WoHilLfn2UH4W8s+2Ov/fOu7038dM/+dqbHbopd+1jA88jx/65NrwBWcUrtz6AfPMeD5oC&#10;nH055dvTUr5l96e7JQIcID+cqS9XdbB/HpB32fqpbbqSf8LQBfDXQGvt3sAbXeyDZ/HSW5+xdWVd&#10;db2tbO/KK0ycvMqJl/uRDcDd6xFMHBAmfgI6ykpX4x/oYfJId518e5rwzupsQD54YB8m/z5eHPlH&#10;H2BfXiAMXzD5J93zyDph4tQHOT0PzSn3HqY8Q2d4/KIgffC0QbQHhO6UBCJdFyG0Y4sEwAKO9/bU&#10;O18zixJrMWWdhFiw3hfrb07leWxKGF1YPBm5yQJn7Ki6U4zE++NvxVmY5nPhlfem8yQW3/iYJoHs&#10;9e1beY+QBOmPlD33SOwDmY66zdiDnO7pvO+5Bcb++KCj/v25drKyYBFcl78Q8CWD8a6FsIfGuPij&#10;seg0EHATst7h7/6Dv/9NOwUGOVDefuutw7e//e3DH/zf/0Fyt9jbqFOZXqRfL9NHAds28xIsEJq9&#10;y3+jMIyqAIXu9+KXwYifCdKE/u7DFh7mViVM8Cy4jMF7ULgy3PKKL6igIMxzaqYVbGA2QKYO2uBU&#10;lPznGtz+nkGUKZ1C65DT6ZnNCuLlqZEFzySjnWKM2nEORqUhexdAZd/IoP3FF148vPJyJimf//zh&#10;tVdf7a6Kl0/fTUdid2KVICKEns6NOH0JLEYx5VuGl4bNkAw0N/0D5XX8y49fGZBaWZNuEOC9lD0w&#10;NnKpV4arkzE52f96PfnxgdOjFLEDX3+jIh3Te+kEHfua7+3TJ2N2zMFW+ysvvdwdHD/22GNum6wG&#10;2TVythBa/RVTg3Jl2wGcySOQcxzjlFlwXY16NcI2+gQ0pJVX7n9ZGDrjQMA45KE99AamYQ/s5UVr&#10;ZJmABrrLqa1VdPTnCuTxuyd2Lf2OyvpoRcrSicvGFxjwRZcGKNVpyujeoBXUoai7HgPbViyj88qU&#10;yaHfMdhrpXwjO9jrS/y+7H9ZOfd59/GCtHl29XwWhNERcC/gN52Ue2Hw0Rq8s2FPEwzfsS/05t6V&#10;/tsRJAxdIG4vk7TJdzZIE6ZMHC9cddGV76mD0CHdPJuwW2lS7/0Ebuo9GRu3XjhcO7KzUm8BwCLH&#10;xQvn+9sM55989Diczojc3m3xLkN9VeLQ4FP6+yv1wQb9H/ddNDukfgxyfJ92mUIsf09HQe9AOvnt&#10;IqNlMK0c67jBWhGvPhPrxxKFkRn+8HSU6dx2DM1AoQtk7D/5Zzdk9N8fN4z9Ll0pYwhErq7yJb+2&#10;0JXO6GpNVOKHczWgUG71sK9vz1OPU9/Sps7gjE3AUe/HNkqPvsaXDqBHYvlqMtNRy7dk9pl+vhrd&#10;1Q5XGUzCWkfx08UNvZkAls5m42ioo6k3emu5E2LFpe1rcHiyEeXV75CzRwtNkBIny1ObDZp4+tgK&#10;WuqsPDYdjW2MTpSVLvYDxNGbPNJnEjUfZRHO6m+C+KkD1+FTGbeCDV9xwh532qZ7tCa4F7ePdz0L&#10;w8O9oBzoDc0Je/x9WfdX8WDC4E6cco/O9jzAXifwxeEnfmTbx40ORp/SJsgvbp8mbvJOvrPPYOju&#10;AxwwdT40ya/sA1MmYeTBY2i6H1n2OhE/aft88pzlN/RHJgBv7oU9HWnAs0ULizRaSsdQ+tPwWceN&#10;lr15t/rcuTW+iaStV++nmKis9KUH12QtTfSG/sJfbWfB2NOjE198ybsWF+N/Qk+AQx5h9NKQfPJ6&#10;AvNOTW0vfpyPEJpeFpsO0qb5Z/Q7tuWPmpz0yFYfIz/aG68pA1mM9ZSXDvFzpZu9/UmfsWMkLk2s&#10;SYMu2Xo9wqp//IZG6y7sdQPdTeGbQu/8+YuH5180XnwmfPxIMDyQfFisiUqE2pi/mYnKd7/9ncN/&#10;/IM/kNxfv/UCYUryyERljn9hXEVT0qZwL+/Yoajy8tdCxli6RRSadbpL0vKAOspb/5+GeW6+Hd4x&#10;LBKPTGwaJt5/URaF6eiW0cR4c435tkOFWwMAkQmuHQIDP2Wo04+h6LyvXl4vtNnKv3r1SsvsvR75&#10;us2WvOuo16c9bvNyBuxf+ZVfOXzja984/OqvfvXwxutv9Bc4Ge3bb77Z3yExQaAKlctwPsiERzF1&#10;5jp58UVQniR0kJ9rZ58KmDS7Rf112zQig1NxVmjtovQlpVztpJi4MDjg3LSgk5mjX3Psixx05fgJ&#10;4/Ryqnuy3AuuCdbtyE0vhDiXgZKO2ATMZ4hf3HhecUwlBt+QItBhbzcbWDNxBrlsp+VTN6mjMeyx&#10;sQmDNyCcNo5TJz90XP+yMDSEGZCwgXHK7gV46GmoQ3saNxg6y2EtGJkm0OtaoTk9+uWqDuqI8tcF&#10;AANVTi33p2UJxC5rv5GBDbHRddQlg9jIou5bX9E58BKvFVcDS3nUgbbyNJ1ELjKS6axDcb/Xqbgp&#10;8+PSPQ8IE/+Lwh4f3clHDvLsZSI3PVf+LUwePODt62hg0qYu3IubvPuroA6GJ5jwuPxg9CBMWSfv&#10;0J6JSgfU5A/6GpjqdFTGVuY8W3mHbyBs4cYP5PZjCrkumhtt7S1+wU6IY2DXLl3pDkUI5d9WJ2gG&#10;dE460URuNFY9wvEs3Lt39/Dmm28d3nrrzcP9e/cTk7T83yOnucrTyXL+lKGT4PCHy3c5vmkA3k5s&#10;s49opjzdd7KcNGWbzs1EzK8oG2TTg6+ImViQyYo3ux49e59GXAf3MpMveCZMfbEz0A++JMnEjP/s&#10;rgFeoY3G2NCUfW8XU3d7ncCbe7bYgQKbzLMfPX7w0Qf9+MEawKxdZ1/XQaO74aHb3jgB705U0gbV&#10;U2qnZVl2EDCwSj0v/canxFZGPuXgHzx38JS0GTxV7vjOTmYNntJPDa216rvaUfsk+si1PyAZedST&#10;8u3b2pTZ/TyrP/K7ehY/+hi/Vd+VuD0+8DyBrLWLLZ3/0+fIu6+DuYc3bR5P+FMG6eTc1w+YvPt8&#10;Ajk8oykdHQB/aAju4QL3e9x9nsfJsI/DawZ55BI/MgA48EduQbwAd+jIg47yDB/89zIMXddJEzyP&#10;vuUF7sXvAY2z5Rndj76kK7v6BniInzD5yDE8pO9xxE04m7bXC33gMXoZeeR3HV7ykwsI0tBA9nSi&#10;In7pR5458TPxJipPPRW9Jc4YD8inDfI3a8fPbuq0i5kEhc6mgyXHpkPtepMH/lzJ3olK5NB25ZkJ&#10;TbI0ffCHZkrZZzjack/0qFtpaMKgQsDPbPHGV8auxqIolF7Se9w7spd2edH16cS7etrqXCArv1o7&#10;iD7Eu6+PTxrifd1hK8Pqd9wv+XuiKmnup+7W5samy8qWMuTZKwWdqFjYzphx2XvsJb4qGdZE5e//&#10;w9/6prIqtMH7j370o8Mf/qf/VLBF7wysVTQdphc9VUdXfClXx7kJMY7PKlo7lCglN9TZwXwrI4K1&#10;VFthhBYKf1AFJkyE21ybth4Tkhg8qGOcNQC8/YXewveHfgYeyaKT90uwOvh+iStKaKe6ddxkWs7e&#10;j9ClTIlTwQbi5DIgePWVVw5f+PznD69/7vX+OI0fjGLMGrFKqQGnzAaGzz/3/OHzn38jk5SvHL7y&#10;5S8f3njj9Q7eNYBlQoc66rfffufwzjtvlz+jOe2UIlcqyz11dLXQ9l94kFdlGkg0Lvx7VCL4XfWM&#10;3MplYvLyy2tnwy4HIyMv5+eeLGS2KkaWHinZBmt0C88xFbKYNKnrO7dv97jHO2+/fTzSRr/A96/t&#10;2Lz28ivdPcLzUia6ZGmnHP2uDnoZsTKrSPTnyMjAOMp9Ixbcg328Oq+e0NvC4AF0HhdqewE6oHv1&#10;SA86xakLaUMXnbG54e86dMgAJs+A4CoeTfrGg6497ztBCm3da9SZGGpr1YlJiRXkp1bHxY6dE+1E&#10;Bb5ypv47CAl4mXdWouFr2xGiTo39ne6uLNmUY2Cvr0lDg82wiSnz6Nzz1MUE8WDC/n70NnykTX73&#10;QxfAG5twP2lTZwNn87mvXjZZgTB8AZpzFS+MbK5zP/H7uLkX9rxdB8pzw7HDMfWsvbbT0E6T3g5w&#10;K4/fFdEZGgj3t04cK0iHsmiGXgBFA96Lce5+zXt+JVx8uBZX4PP4uFN7WYMnmtAGK1oefO3rxz/8&#10;4eH73/9BJx4pYfXSwX7k0bmYCKAxO3lsSFnqryI7e/40zyYVPuDQDi1y2Ul3hIvc7H7hp25i1/Vf&#10;yWM3YC3ufFJ5yRjtVrYosc+CY7XNr3xJbscaedpWUicPE1eaBinkRiWF7OQ+NAbgDnimn/09kE99&#10;4KedqksLAnaXva/phx0fZGDT+MjM96lL9dqBeyZeduaVrztfyadfsHiVLLHf2G36mtZDCrp2sJYM&#10;+NQW/NaOPjR0R3Y+eCY49EOP+gnPjiHPi8DsweDkaIfRP/63rt/oEWS2IH4mCnjgD782GhoCHOnL&#10;/pZv2wf5Ju++XbXvCHgWRo7BHb8nbmh7HlkGTxAPX1rLkiB98pLVFb6606+RQTycwUODnQJ9Hbri&#10;hcEbvsD9BLzRE69Mgzdlnjhhn3d8vPyju+E1ZZV3dDV5R+bBFzxP/NwPvuehPzSH3uDMvTA0hs7w&#10;kD75hCm3MuzLAX9Pc/Lt8wpDd3ihtdc7GkBAd/CESUNvcCYMXfzU9eD0Be0tv1+fH3mk7Scqi+6i&#10;I+60TNsgPfVhgUWfW/8XOsE+lls7DJXeCx2Yi8lj49ImhfXcW7njH1b5l82GVnE2Ohviug8ufWV8&#10;552Z8Y/6DP5C+1ZO/qZ62+nOyR/QRarNx4ivT2h5PZ/iT9npSfvZ1yOYZ3J18Sr0hKbVJ0X+5EfD&#10;uA4el1/8PFfmjY5xSnf7Ex+Mgw+CmJRcTJ9x4+bNw5Vr1+pj+zI9HcZ314P8g3/0D79JeQTnUL/3&#10;539++IP/8B8O3/nWt/oSrh0VnSinbIUunNZqb3Rp1Y+T1Cl1az/POmFOusekCE0ceL1bilJlp0H1&#10;lRzEXpu60Hul4LkvLnqRg1K97E9ueTuzbQe8jJtsVVz+4FjROq+zjXJ1DDNJMcCL5lYjikEwhH0F&#10;XrtyrS+Nfv3rXz985StfOXzutdcON7cviVzJZEDn4/0LDhBvuyhf/OIX+8OKr7/2uQzeb9V5KkfP&#10;MEZH6NLT2xnw/+QnP67+ZyXOqpmgLLRDv+TkKMhl8mgSYELlXKR4ZbuUhvV0JmA6SB2jF+cdNTNR&#10;sZPCGU5HTAdoGTzMwBlvxuQFRvjrXZZ1/jlKSkf4weGnP/3p4ScBP4JmWtyVz8jKGOV7JROjz3/+&#10;C71eT/4Oah6uTr8dLLtIqN4DggGHXbu+T7ENhvcNpQ1gg6lbV8+CcrRBbDj7UD6MPmHSJu/Usc4E&#10;0IMjcK7klTZ05UFnwLMAZ2Dy7OWYvAIHhc90ltOJjeNS13SiffkE6hMmh08t+X0oga5NSOlJ/Rk4&#10;Vp7Ybx0T3YafARM8NgcX95YlPATa0FbD7qjj0RNZR17BvbQZAIwtju4mffJMufdhXz+Dj5cyjO6E&#10;PV/B81n6Al1NnY3OhdH78Kt/iLxDB+CLXvW36RGMTJM+fAcGR/zZMg7fKQvAv2lbukkHeafDMape&#10;Pgg97metnn/wyfqNjLViv01Ukue4AheKJgAmKtq8nQz1ys/xZ3wdOxLa2aqzgEWnp/z+R3hqq2Ss&#10;3Mnn2OoPf/CDw5/8yZ8c3nn7nWVn0Q2ZUeqK2qan8ogOtP2ZBJHr7Z//vJ8s5zP4pquXr8bnWtzY&#10;Bu+xd5Mgux0CegyTLpb9n/oFCqkeU67uMkZeevPRkfsPVtuMEPUtx/oIrQ4oIqtjkp3w5Ereqdep&#10;6xlE721aumvbTNKEsTHlk49PvXb9Wn3hfRPJANby8tlk+eQj5Ul9pTx2ibxLU7+W9C4cpN5YsrKB&#10;LjAkvxMN3UlN+XXk/IIVTwU7+sSUhT76ezvRD37rE8hpR6Flwnnnzt3yRLNH95Jfv2OV+NqVK4fn&#10;n3m27xAqDxrKJ8AX8AVjz3StfsDYtDpa9E/bBph4eh0de0YLHflbVwniB8RLx3dwamMJ4oG4gUlz&#10;P7KJoyenBKb+xMNB1wKUkwL8rufjpHnjB87Kp0yuyjXpU1b8puzKCzwL8ARyD7+5Trsb3LM0hjac&#10;0f9eJyPHPAuD64re6NU9GDzBMzwwehU3Ae7g4zP6R3/4Ajh7Pp7JPs8CPEE+MHU1sgryuZ9yDl20&#10;Jow8wvAX4Kjr0Rm6S87Rg/KTZ/SWNO9EyL9G7ZuvPOWLVXeu5a8vEU8n0JduupCYdHjCUaYAvMob&#10;QMO9JP5b2fl41+XvyLHwj3kCfAJ6JinekemCR9p0B/yJr3bRVDfBQc+x//m9KX6HrdW+E7cWhWPT&#10;kQfdqcvKl/ju5geP/xxfWHkeCZEnvm36XMFutn6ILjr5SDzadNZxYeLhts9LunihJ7NK44mWy+Tn&#10;SvqLy2m7lwKXr99I3uW7Dk/EpmSyo6ICkeBMf5AO6w//8A8P3/3OdzqzIYzdlNNPE0eRDCOVF2o1&#10;kv2AqINrSsAmwqklireCuyoDVxd/1d96StrETcKGetxVmYhWZgrSxp0OmOFQfCuAooKDpytZdFhW&#10;k/oysamelMglj/N7PcO3zTzNjB1p0NFYHXz25q3Da6++dvj8F75w+GIG4C8893zjY6odYKsoEwTy&#10;WFW7ee364YWXXjy8+PwLh1s3bhX3QgacT0bhCmUQaQJl8vf+u+9F398/fO/7f95KZoiMRZl0dgzp&#10;mVu3+tUsnxFV8SYOfrSRTDdu3qj+a6iRN5ro6qrBywsvvnD40pe+1F/h9Q15DpwBrga7Vpc47jlf&#10;THeM1AQFfT+K5ejWNcfcEmfQ8vM33zy88847maS812NmazszzipymQjKZ2LmHRzH4zp5TZr6akOO&#10;3j2PIzJY8Tz34ifddfIKtY8d7APaexAGZ+iJV+4J8wyW41iNtbpM3Fl+I89eLjTkobu5Dk0gfU/D&#10;Mxw86H/4Dr5Q2iB6fRjQ3o40IGzX0nbFJ3Y7Ex/3yV2dmqwsXQYTfligw/7WRGXpa3g3bSubMGlT&#10;julIhX381JcgDsz9XOce/vABo7M9z4G9XPvr6Ht0N/T2dEHtKrLt60UYvL2dnQ17WvA8j0zoeZ54&#10;IIzcwjF/2rP65JekuF+7BuGdeuggPHbgxU1gENojW/FD3k1x5ciT80hT++6iS9rc0ya0D1M3afc9&#10;vsu/RRy0Z/AjX2UnX2iWpw6CvwsvE6Gf/PjHh+9///uH995/f7Xr5NdJPpnJDX9P+sV/G0gknX7r&#10;y5LfO2veubNjy294SV6foND48G8d9MdPtQx8Yn3xZkuRiR/pwga9JJ/JW9PyQOcPwsfgfa3GJUSe&#10;VabYQGg9lUH7mmiksw0NeiFr5d1sAeCvLHvAY9LA8K2sKUePbqU/BH5P6s6De51EPmILwWcJ8nT3&#10;XntJvI8WtGNOmTx38hQcR6SHvzxkVJbuZE0ZE6SNjCMXSGT7tqSmP9Fv3evHWwxsUople/KFtwmU&#10;XdVOzAzuci+QXxj6Ux6y4LVPJ8deRyMHkD5p1UWeh+bQHby5Trkmbso2/NCpje3whHlGkw8YmVtP&#10;KZ/78bHouZ8FOfjiwLSP4Ts88BwQpMkH8BYPb+7neXCn7iYf+ab88oyehKGz1+vE78NZ+q4DE4bO&#10;gDxn8cV5HvA8eJMORo7H8ZK+5wNXHD3MszB5hsbwHPzB29uGODSEySMe7AO8gQlDXz5+akBWcd31&#10;yEQltykEfsoCco8AfiYyCaXd9gPkRX/RqTxFX+VztLZ+9VgVK10bhwuni+ibfGCF03LJOvT4AOPP&#10;LvpbqAl9EwoymQBo8+WP1ubDI3gBn76LJp5AG5BPnr0tkg9jNkomu+XGgAK5RrfStaW1YLbamrQp&#10;m/K3vRlH5mpC0jaRvPJ1rNOJVmRKXN+nC57yd/c718uXrx2uXr+W8eaNXC3Cxwai+1TCmqj8vd/6&#10;B98MhTpPHcuP02F961vfOnznW985nL8Yp3/hfMofQXQa2Kh8QqQSCWuw3hWfXBNTpcRU6wh1Spx3&#10;j1nleQZIq2oSaixbZYEWI//3nvjbf5KPEbkkfVb5uu2f51ZA+K3VSqjoBjl1qGO3GtZHlZryuO8x&#10;qci3r0j5+nJ7Mhvgv/G5zx2+8IUvHl7P9fkMxG0Fqox+MSd5lMsRDMdwvL9yw9dYonBfZun3pjnD&#10;8EfXrNrgwsoaXdy7c/fw45/8pMftfCGsxhNcztP5Yp2+HZyXX3n5cDWThTrFpNnJsVtiQKD8Xui0&#10;Yum4nTPIvrbVr4t5cf+117rKqeLH4IAJit0cV8/0YnXCrgh8vMnRDjV538wk5Yc/+mFXpszYlUej&#10;YZTKdCPyvRpeb7y+jrhdNFgw6GAn6h2d2JjGYHLXl2nRD+0eX0g6nbsOjG0MTJzQRrgF93sQBk+e&#10;cXyPowHYjvLPM/xxugNDZ3+Vh+6m8XseQAfOHsRJm3oYBzGyLPkiKwcZePhUOpUl6rJR+TnbOqTl&#10;zNiUayebscsuCkQ+q9k+R1r72yYsa4C0lSGgrZCB7AL+Uzb35ZG0iVdf9DJlGZkn7OMmfp/ufnQx&#10;MLoavKEBJm0CHHJMGph4tFwHPLfMgSnH0BWmnIMnD11M+tm04Tl1PTiTJgxveUZXXfHL/VpRMuhl&#10;/6tdJWPrziTzXgb5Br4fhnYH36Gj7sM1hEu8tCtTfXX8CFqp2/NPbbvFobtWopYs+7oi816f+7L6&#10;/YCf/+zn9UN+H6m+OsCv+ITww9gie9VZdifn/IXamHbN1+oU+45JeFg08uGQ5599rotDi0fKXv8X&#10;W4q/oBs7AZ2UhI80dlv7jC/oTklykbcv/W/y6+x0iO4HLPj0+EBk7Ndptr5oFmxmd2h8jTD09jC6&#10;Kc2tTZBN/XXyE7ryP4wSnC64Z2KZ616PHTDkHl53s+SJHHRqVdHEyY6+vsgHRrryn6ydxCYffiZh&#10;H2ztmH7VYwctcMKD3YzO5CE328Db0TgTFRPMxKT+V3vXDzsWZvfdhNFiGRnROcqe68DYMB0I8Ohv&#10;bHqvx30eIEw7UVejV3mG5+CIb1l2+QbE41VbiZ48D6BzNs/gA89Tp9MGpl7xnHxTlpHf/fB0HTz5&#10;xiYGzxXO0MADHfiuA/JNnAB38g/O3E/wPGUFk76nPffSBn9o7+mP/GQHgrh5hjdxQ2/PV5ircJbP&#10;6AnOxMERhv/cD+zT93KhMbofnAnS9nII+7jh1YF6VSkNzoJgrL4TSA35mchwbM0fMJGBj3/HLklP&#10;7EazOd2UqKcpk7/F6y/KpHyVDV6ugzN4CJGtePGlPRbK5nL1zO+ObjtRiV+bPP1gibEryC2K+w0C&#10;PPiXjo3JUB7R98Z7L18XqELfvXz4KUP7p3s+2/zBkiF1RD9k9AEPExjjz7XgbZd4Taj4erQ71lGW&#10;0EJXHViMMwl01Wd4l/nmjZt9R+Xq9euhHx/Tuok9EZQgioexe8SXAhUWhjIlbt3uArytMSXddRQ5&#10;29wdoKIN1x9FAr517kOJIK5n4S8LOvKaR2Q+QmUOVHAQOmRXnsRTGkfdVb1wcJym73ZEKe0UggMM&#10;7AzWn8vExDEvOwR+1OxiOmhn/u7d8anH+51BMiSdts97PvfMs53M3IrCvdNi0O9lZh2DVcf+NkA6&#10;DIblm/p+S8WL5zeuXKs8BprorcHmU+noL/QYxQ30Io/dGeXA12cmlYfeOXJfSjjWAeceYHAmIvM1&#10;r/nkMANjVHZH/LK86+A4+uTq05bSfvaznx1++MMf9no7EzirUlSrnttoojtlvHXr5uGVTJ4cM7Ob&#10;QiYrvAY2S750dBn0rEnKahAD5F42dxoeqdczIJzF/2UBfm31DJyNJ6uJd+UN7OWkWzgT6FdnDPad&#10;gfgJ6I+s8oM9zQE8y9cELs+VTaaa8mnZ0e4Wa6DOLPboCrf1EehkRNtTtg3Uk/gOQpGsQ39UnwPl&#10;vd0LI/PE7wN59oDe0HgcDN097MM8n8XZw4SzcaOfs7KAx8nxuLjRhzB099cBYepbnuF1bH+xIwPc&#10;ga6kb3pcO4kZTIRnMi5ZLQNtNHSQ8LRhdPoVsOSVxj+s1SvvTqz3J+yIJ7Eyoce/gJnQCqW7Kyd6&#10;7huCLnd3IVgHFYBEkgkNuxuh2DzyFgWv4Fik8QOjbM7xI7selT9yK4udE7Y5umj/0InW2hXSV4jj&#10;i00u5IXf8udauUvnVGYdn92n+x8+6A8gWkC5ffd2v1rmV/7p48gvoE6Um8zaS3Wog43+gDjPs/Lu&#10;Hi6e47/UV9taro7fWsyxw61dsYN+npQPp3P6DuAJxPPZd9MHDO2ZqLkfeVx15PphvJeuUwebX5m6&#10;O+oiefExKfK7ST3ml/hw7aSmv/+VerE6+178/A++//2emnCEl49XdvynXkce5Rx+A4K0gYmXBwyO&#10;fMqiv5ldDOnjT93Tl3h0xIGWNc+1t115J++0qz3+8JVPHnyBe+nqXz05UeBevpGPbFP+KcuUYeQA&#10;k47X8NvjCnDOwuQFf1keegDqftX/srsps3v5Rh5hTw+MbKMTAZ3R8+gF4CFudHxWPrAPE0d3x35q&#10;J9dZfGHKtg+Di+fINbKAwSf/1LXrlG3gF/H8hSFkF+lTeUJho7OepR/lFbkliJm88I9yuA+MLAP5&#10;r4AWXc9JB/5aG5z6mwCvkxQ6SF9uMaYD/+Tpb8xFTwLa9L36dvSbufn7EDiOqcFGW/z0GaW5yTB1&#10;oO/gbyZM/ATP01ZcPbec0Qd6PZUT3zufzCfz5O94Y2urZ9urvoKUHaeIO9bH0vs+dFnk7/z9v/dN&#10;Be/qdzJ5X+I73/p2f53e+ykcn270Iz+Wo0BxoFbxrWCNM61BRRDhePQk/3cbKH9Wt2bVfAlIxCVQ&#10;1BvhlmJPwy7CdR63uBZoM5gWLJVRwzdryySkOPlruXJduzkmC1FiDEJFcuB14klLL7wMpYbxaXdE&#10;TE4+9/rrh8+98mp3LqzWmWy8//76jK+VqzawGFcrKPepxdLTwVox03FY1ULT5MLs85PQILvGjuf7&#10;ofWzn/xkdRof+trXaqSMzOqrFx/J7mz2TB50xtMIyKOT9r7LxXT8/VRp6sN7M3TDmGYSwtjG0OTv&#10;5CMTE/kHZyYvvkb24x/9qJMUHZsdFQMCL2uqQ/U9q8J+B8IE5Y033ji89OKLPSrW2XnKUbzNQBmu&#10;e+VyZv5ouCbHudY+NtgbLF200e3C49L3eJPuit4+iBtcdjPg+SzvkfGsXK7y0KN8w2ePN7jDa/ix&#10;m3Eaw3dC80Qf/eVu6vWMTH3OVr4NupUaMCg14DNY6TV1b1LdQZpV5sQpx2oTaD3aCQsj97FONvmB&#10;uAHP8k0H435CZd+Ffbn298LQHjn2efe4g7fX69SXMDKPbANoTDzc4TNhaM5VmLqY+D2IB2i4TvyE&#10;eR55OGbt2NUg24p4ENaEBf3kQScEq8vuFvAnZOVxIaC/tY2RgS+RpF21nad+ffXL7sX44PqlgHCU&#10;M3nxRqv6btoqsxX/H/7gh4cfpZ3zBzOp0mE6gmhnR54L5y/Wxvj+bvMnL9qOn5GNX7hy5fLhV7/6&#10;q92B9tsodhIcDeh7gJs8Js1roPNUZZhQHxC+/J1oK3DdUcm9iRJ52mbUgQzBLaIneX0CP7J5tMPE&#10;B8/EB9+xgbHbgdZDgvJIm3YpqE/gGf97BreRSV/YY3rwowuTIwtR+gK4D51A+Biv1QfqEy48faH+&#10;3KDZIpaJWWXAFz/1q4+NOJU399JHlvGRQuU2Gc0fvyroi+5nMsS38AuVPXp3FEQc2fRx4tGfso2d&#10;6sdHT8o1ONJqxxu++ElzFeYqyE+HeJJd2qrvJef4DmFoC3BbLra0yQXcTxgZQNtD8AeE6n6rT3z1&#10;s+hLxxPAmUEXOspNtqEr354uQFM8WnD3IA8cdAEe8yzfyAN3ygRGZ5M+YWgK0tDZy7APnkfuyScO&#10;TN7Jv48H4ibvBPdT14M/8QCPffzQ8jz8wdCf9MHdX4eG4H7ou06a68i5572H4QFmRyXRW/51Xena&#10;TOwkcafHwvKwpXWHIqCP5IOWHCPvotu73JBpQeK3cjbkiqW0deLhdGwxOCO3cErnFOC3Hwjo2wUt&#10;R1sml9CFC3YWHuto2ObTwSZK74M/8q7IlX/ivCvDXmWxeGZRSdroWppxpvYizCQVjva9JmJrAlw6&#10;ocl+erR3s4Ohp52BnoLKs6998dfiLl++erjxzK3DjYy1vffdHRV9xknwMP7bf+/v9vPEIBS70uL9&#10;FF/9MtjtV05SDEcS+inJlNOkI5RCZxknwXVuHCcl96tTod3fEQkzHeisHu0riSYNxOZx0+9S5qAU&#10;J+xy77rypvBNXHlW5a5K66c4JQWvMzoFDd86fZMYFZZMKrMdhEECp8UoUn67KV/84hf6bodB983r&#10;19vZGUg8uOdl6/U7Ix+mgpTXjzPevb0G8N0RSZwBuh0Tq4yEnLOG9OVdmLCJzkIzfJ3tNgkwSdAB&#10;eylzGYKzfB91Bc4E486dTJCC8z7ejhxEXkZy9+6dvj/yRPh6V+ZiBqUy43k7uCYeJiQmOWa9jElH&#10;MUe/uhKZwYl0uEA8IBcwcSGDiZX6PRd9dtLR60l/KM7L8yZ2vvrVCVrS6RK07rdGxl5mIMQeWhcc&#10;Ru49j40I05jG2AcesaGEs+nC4Hje0xAmbnQx4FkY5wJH2NMaGgJ8QOZpQ9ORtWwJyzYXPcFVowbD&#10;V9yerjuuw281zETltLTrvjL5yxUnjd3RH5+JNllhQwZCT5MpsORPGyBL2oHr8Bx59/qfMqEjTNmV&#10;Z+SfMg3udHBTJrhT/rkHe1ojg4DvhJZvJ8fIJc/Ukzg8xwHuZXC/xwfuR5Y9X2FkEkaOuU785BNf&#10;Zxzd7GUbEFzhlue24zEyzUC814DAl6xPEQc/7CKNFxoyUWBP2zY6/xaf4KpNOdrnq1/eBzEp4Gfx&#10;VMbqCOmtmOLJOemVJfHeK/Fp4j//3vf6Qv2de3fbtvEzKA/RHv8yOTExYkufxtd+cG99GU9Axw6z&#10;8vjK4Nd+7dfqDwzO+SZ4dqrxXvLQi5slHB0lsXTWLn3uNtTmySPfOJ1hjxCo+8jWMtHhPEc+OR2H&#10;c8xqaXrx2LdzdKe+0BicqWPXSQd0hr/jeRbtHIV2ztpEyjFdvtjiFT/p/UI/Xd/JSugoj8/z23nq&#10;DjO72fwn2vuJa8/EV8erDkfH8PlQStnLSfbKn3s+fw0qrMauCaIVU35bueHMwKD+wsLGDqYNTfnd&#10;t2/f2lR1nTRhno82nXt4noXRF74jp6tnAxx56qM2np4nDK3hLR9aQ2ePP3qY+3kegE8WPPGWPnnR&#10;dwxP2c/SlAegIR6QZQ/yADiDr77mOrwGD7+9rocGHHJOeJwce7kF95PvcSCQSz4gbuSetH3ZJsAj&#10;k+ukgSnDnvaU23XyTXnE4Ts8Jo8AZ6/DSRcm3+Sd/HvaZ/EHJg+H4bLQ/CcdbmTNn/xrhxYt8eEH&#10;kt/7KGsSQ48rbxqy/5MeHvG9xl6tY9etjU4dFbS75MF69DVyj16XvKc2w6fBl19c6QUSQcDidwIC&#10;r+06eO0P4suCJ420/GKvhe2P72h5lWn5EfF44qNw9UcmEJu8Ap5kmzY89qvePGuT08bJU9mUMcCn&#10;IdzJYaItTPenTkKji1GbLL7a+PTTGbdevHy4lbGjX6a/dCUTlfRvETwQHMKYqNQhJEEn6NOz3/3O&#10;dw//6Q/+YycptrgfptS+RrN/md51JioFyt8qkiKrighoUNuBKaEocVNkQ7WZ/44R1VnjRLvH+5i+&#10;3Yun5PlbBsRYopRUPgQOH1+DNc8U7vPI6BrUc+r93v6DdCp5vhgler/ES+Rf/epXuyLYF9Ajtw7J&#10;+V/HtroF1m28teKkgnQKH3yoo1o/fiV4P+XypcuRYb0LQDczkGijjlGgY9usExATlcjPCBiWpmFC&#10;YiLhLHR/zCtXZe8nQoNXIzdBiwwmU46yPZEqsnJmkDETEJMO9E1UwExK0Cavq/R5hqPDU9auxAWE&#10;1diMXUxAVkdy6cKl6sxX0V575dXDjb5E77jb0v+q+9S5jAnLCWzOSZS62uxo0V949ASU0VUZJ25w&#10;J0z8gDC02qA3GsLgVHexCaChuQ7epLXxJTzqXE7lcA/IQxdtR9GLZ3n2tDRoYfh5ns5zeLX9pI0Z&#10;sJqo+Azqw6opf8RXpvx1gBv6dQgg9/Rcu9qe2W0Hc1t8VR15ZlfRvTKRlcxTRmHilUeHKm3ClMdV&#10;KM+NBhDYzuhydLQH8QPCnu8e0B76o9MJw9OuEZgBD5zJSwb6dd3DXoZ92PMWJn2PNzLtdbPH30P5&#10;b7qaD0fgncTWR+tNfvGJ63EmA9/gezk6CPW1fV8p6d2VZTOxHfXaL/2l7J2oxN8YAJMFLj4pyZIr&#10;98tPJD60pdvplaqN//ynP+2uqR1Uz9o3Ovfvf3B46kImvQGDZ/pFq59ET7mCVBu0IOWLX/ThnTq/&#10;G3Xr5q3y976EjrR44Vu9hAbfVxkT3/rQ+ZI7VxO7NRjQPlN//HX6Hzsa/WrO5vOql5TBOedQXm1C&#10;m8mzX7h/WhvYdAHYwtgDOUZXQNmEqUth6nZkpLt5V/OToPVuMw2TFbve3V3PvT6lYeNjcLCOX64O&#10;XFCHM3CdvmEtTKyjYiPr2PrIoe+hwwmNo6/UiTzd5Y+dtJ0GVlmXL1BH+DkOZZCu7Yzv2vsvYfi6&#10;4j26cj9pdCS47p/JPTLII97VM983cqAD9rThTrxneaYPGr7ihcF3nTj6wN9VXPUTGq7yD2/9Oz0M&#10;H/wn395G0B/9jFx7PcFFf8Dz0Bm8yTO897oeuQU8hZF55Bb25dzDxLuCx9EUN2WQhubAlBsIe1r7&#10;+3mGP3knj7Qp5/CGN+WZIE259/qUd2jNde7lH9rDf8LQ3svjy1wrrDToJh+CQbOOFB0/+HicqLQd&#10;q296Xm2lvPgSPAIuZJodiMo493zCXv7tGY0wLM0Joz+wFhKCHxoEgV/MlmP5SX6RLxk5AP/GF3Vx&#10;Pm29OBvtLggbfeceZ7DqPm1zVy7p8pM5FIujXvjp/NdxCF+sfHhLZ7u1n9Ag99gmTv0YUuJB9YcO&#10;yuQNyOc9v/InW66kMxY8l37MEdpnnnk2E5Vne0LHrotJShDWROV//rt/JxOVCBBBOJC33nzr8N3v&#10;fvfwH//DH2SiEmeWiUrU1W/5PzJRSSeBCMZtcLkuBVLsmqg8FYG6oxHcKQDxhV3VLW1uQbyCzL1w&#10;TM4NO1QtFNT01t0y1DVRiaEljqLqmNPpitO5GzxXju3Z+yYGdN6peOnFlw6fy2D7jc+9fnj11fUC&#10;OhomCB3gb2eLHf9q5YYnueTHRwf1dgb/jkwZTJjk+YQx/ZFRpTaQLTL0vZXEdcAq71tvdTIkrgbf&#10;RrXKRue9JqIz0/6is8+ullxDf0sh5fr4g9AMvcqa8pHFsQSOHpiIzHspOjUDExOUTsDk2fiPTuc6&#10;TtYghqMFOjrv0Hhxv78t8+ILa3IXfdCdq7pXn+hMGWqohE8Qt2b7y8FNvDC8534CWc7i7UEYWsoC&#10;9nECvEkD+IB9Hjiea9+R73EBjjQ4e8croEGfA8OTnunedWD0DjoQS836ZfqHWzEj+Wp7ubKdTkLm&#10;PjCrJPTurjYGp3WwbNSgzYBGOy3NrWyjTzDx8oxjGkBTGUYvU+59fvKzs6k3YfIM7AOaQ1dAw/PQ&#10;m/u5kmN4TqfvShbp+OM9ugR7vq7SXYfunh+YMPkm7+C74u9+6A3fPf6kJab15XnqOQ/JH/0lXjCR&#10;cPRzfZI49pHnDlrZgPTkMwG0A8J2LExcSLkd+fKO25UMuOykjUxgyoKf/KUZeVq3dl4TtHsLGT//&#10;2c/q+/kLO8JWvezomqg89fS52p7O0QKPMvFDaLArNP3YoHfzfvM3fzN+9HP9mEgQ829NUto/kCk8&#10;4T/IoN69HVn+2gITOe1GrHdv4sMiix9VdLVYw64826WZr1B2UpeydSLWEqWNZQBx3s5iZNQ+6EQY&#10;3Y9+wNTb2M8+eB4Y/K586vvOrf6Prtq2Uo71adA1iZNnyo2/nU6TEe0UHene0el7LtvHCejWoGVN&#10;5E4H+WPzQssaIPM8158Egkzo4wBD2fCZekJj2iya2o77KePEg4kDo7+xb3Fw0ALiRx7p+Kordipe&#10;frSHDpxpt2jBH3mHDlx44tGRhoY8e5mB54KFutSNPECYNPTIiq/JmbiZqOEj4C2fq7jJA3fqQBye&#10;4ifPXv6hJYxsk2dPb+LgDz9XIAxdMEEeIIx8aEyY9IF92p7vyDt6Be6n7IM/NIaesJdTPtd92SYP&#10;vAFB3B72+HCG1tADE4bmwF4GYc8r/45xwukkJbDuSmMtmKIXXT88tT3PKw3Pob34wDFROcqaduZ+&#10;eO2vAA78kVXqHqdxcPNcfoFEFE5p5GpM3SBtXfTl/FyPfoWOEC/UE0z8zlF7weuYN1DfJSQd7xl3&#10;CGMb5Z/cxswz4eoiR9LtCKsz/MTLK49TQPUl2l+egQX61lX+clc/6QMqnrsgtfGwAKZ/savyzLMm&#10;Ks8cLpiohFYIRZTQI6CMK8TRGujncZzp0sqjRjPGskC5QmETXObS29I7g3Ofv6adgYU6tOBsTD5D&#10;KH7Ckb/rJmbuGs9GocFla4NLQSYYJiO+nuWY19d+9VcPv/qVrx6++IUv9OjSzJZNHvp9+vdv53q3&#10;uyo6FHSUTSfgiwXOHzOa9955t5/6fDMdv6MAEawVBb+dWDozHbGjElYm5b9581bPLKscxuOXol3J&#10;zZGqeB0xvmSyYnfqZDSW1Vl1pU2HHV7y2rUZB6vsOg+Tktll8V6KZ52iRkd9NTRKo0f6CghokIWc&#10;jBK4f/755w+vvPRyPzxgF6m2o3Ed82+V8rgQpKE/9SkMX+WY+wl7vM8SBt91GtEexJ9N2/OYuL0T&#10;3gPZ9s/7/BM34dQZnuJNg1d/A61bDmgr+x4YdemWouvigY04UN3TXYD9wWk5Ujed2EhHawvuF40F&#10;xQ1MMDiYlVd2sJzW6SQBrnJ0IB1bEobG42DPaw/74BnuhJGXDMOXHINDt/QGyEAWeh06nwWOOk7Y&#10;y7UHYXDRH1D+sdc9fjuJXMk1+tHePDffqq3mqwM3YN86iELa5ZEuOWOHY4sqUvxsrwvDV7qrUNqh&#10;YWFmfF+wagdoWUy5evVK3y1z3NcxJWAgB1ceYXxiCB/Ox9+pC/K4Pvvc84c3Pv/5fvnPRz+UQZ2g&#10;33oiyyZXZd8CKY5xYWNhqDvXd33Ban18BPCVU6aUuH/otYz5ZwJuwcdvrTge28WXTIb67mCCvOQY&#10;3ZVfQvVSP7obUFSnjweBn7ZQxA5NNPxQmY+t+BHgZ5995nDtavS4+Uig7fi9L3oyoenOzGary34+&#10;ik2sdw4tinnPxCQRP3IOX2Hq1P92qjpYiY1EM+XloyuO33qv0tchLSSpVwtI2gxa+Hg3ssd6A368&#10;1476tF06at1u+hb25RcHRrZpe+ia+LryY9KGFt6ALtiVOGHyTpudvGDipA8dV2HqTRCnH6Xj6S/x&#10;JqM8+3ogA3xpcNCZcu4BzvAEZ21nn3/sx7M0+PjgObIAdT1lrR8YX7/pYMoDd399nE3uw15u/Mg6&#10;Ms/9yDt55x7tKcPIN7JI39Pd0wATxJ8Nj8MZ2OtsyiYej9HxBOnkIdvgT549CIu+u0fTjjhgw+u4&#10;NP1hnqCvtOKdyrqiTvNP/EAboUvuyTww9rXsePn6Ke8prMkFfAN8+JUxoX5+g8aHx5Q7/wWDYNul&#10;si19TKhYnrc4/Mgw9sb/oLXXqYCGRZKOpZtfrLItGBnB1IG4sbG+exxYR8weBTJ1XJhyDw075eUQ&#10;GokoLNkbneDJBCzhf/o7f/ubzh7bUXFc6N233zn81z/6o8Mf/If/u1swOh2K8klGq/y22/trwGZM&#10;VWQapgahchAMEzsXVvwcQxrmQsSrEuY+mUsjVtN7wi9JPTfreq49LZwJa3fGH5QNmXxI5N6AjAxt&#10;pPl7mAG8q8mEVStK9RndL3/pSz1T/cZrr3dnBY95adPLkDq71Xk4e5xGnDSVi9axE4r+KFuaX27X&#10;sao86YK8JiY6JHI6421lED45zDT9gKIVVR2uwYpJBhotVwsZjkDF0zXdb3oTZlDaM5SRU/wYSRuG&#10;wQ9aeaZ7qkW47x01PrQ3A0MbBqMdQ+Z4L2VA47diyAFPh+M9nldfebW/oULXJkvKKX0GaZixnfLB&#10;VTk2uZVPx6+sx7gtwJ+4ypV7V7iugjh4e5h4QHZQeaK3cYTwpmyuk3fytI5zP41QPgHO0Bsa7oe+&#10;PIM36fAnn6sgXmc1x+zcj+PoD7o9Eb2E98PNZ582XrVWlS6zUFN5aNnIUIjt5Fm7bAceO3SdBYi1&#10;BX5qHyOzMM9TFs8C2WYAgYZ4uqmNJmgb0/nKN/C4sE+bupznSZtnYXQ2fOlxdCW4Vm+bfG2nATT2&#10;tIWhJa46C4wM+/qZfGdB2N/LM/wnrzDpQjTeATOZyB3EdpR+R0N96Tj4g7sZoN6JPdg9iCTbO0pB&#10;Dy7aIJzrq70o7kcVr1+52iOr3VHpLuuyX3z28ghjE8qsfFb7HCcll3fhLFzczgBfvnae8UEP4xcc&#10;QbQV32O9IYkGXvyUvHYEPvfqq4dvfP0b9aWOvCaxA+jaUXjzuWRig57lI0M/aBLa1EXuHu0CFmZC&#10;v2VQF/qdQP2YgXny8b1+KLa7tv4QCT592lG5lIGrCYPdbX7LC5612bTn/lBi2gSdjK2rp30g34BA&#10;FnJFgh430071db5M5hheBz/BUT59Aj2YyPSrZuE1/aRdaTrz4YH+Jlfi2O376Tvaz4Su8tQ2N9mE&#10;HsfQdiMmXSmnfrgv6kcXfsgRP4MFvr75t/pGU79md71fdsQrfRsfz9/7SEInNJnoOMYxi2JjQ66A&#10;LGjqD8gmru8hBR9PefgBdSgN7n6SMPocuZQD7rRd0LJtgJ5+zjufJiJsxYBncOUV2hcmkEG89ogH&#10;vvKUT20w5Uodmviqb3om5/CbMvL5M9kYWYVJF+DjQ4bKuekG7PuMof2LQF6AlkA/aAH8gDB893Fz&#10;xQvgTW78x26FwRPnHl8BTflcp15GdrCvq5FnL/vQ2OMN3+EpwAET5nno7eUTpImnE9d9/n2eiTsN&#10;0vblQ3dwcp9bY8cn+0PKK36OmcqD/yrD1PfIRp5Tvq5zL8i3l3FC38OIL60+d2WbfM0T2y3NQJ6W&#10;DuBA+GRrd3ngO/thqNJJevwgH6A94Krfn12ioeevNhq7twj0sOVftNmtMnhW567dwUmZT8uD16ms&#10;i/eyaTY7OgD4AGNR5a1v3WT1u4v8DJkI657v6Tg3/vHcufOnOyrx115/iHODePqOytNPGcRY9Yuz&#10;fPe9wx9997uH/+v/+3/1i18GpwpnotKjX2Gu00iGMusZMw7fD4ORgEJDN1hRcpSwKTHY/eu/8FKw&#10;3KyCq6jEV0m5tmNOdPGkJT90VzVG1v7gmPyJeiKJeIOTVKxJivPAKnVdo7CkWVEMkzifp/tDit5D&#10;8aOIX/j8F7oKZnXq3UwY1rsgoRVZOGCO+L6VvZ0DVhGc2FQwh6gsOn8DzzEAlWniwnmHeToVEn+S&#10;SeHd0P4gNJ46XL12JTT9In2cRADe6Kgra5FDw+IIetQgjkgF9+sJ9BfcoKxJSoxxDLAdRzp2HWo/&#10;hqBUOvXI3jOA6pEBidvoeZ53IzR1X58Snj6/HLdy4+bexO6Vl1/pF790cORdndSHlZNsGoowBl1Z&#10;NxD8vyZeq7zFEb+lo+HedQ/C4IOWNzBheAzfvbMF06iOjWvj6+pZPnh75zt8BnfCyAR/ZBPOyjR5&#10;AbugKwOT6djFdUW97Sw0o8NPkdvYqZPeb8+cV2XJv/JOm1gD4DTuyDEDyrFTcfDp2mBE2Ub2vfz7&#10;qzByzmQdjTqi5IdDbvEGCO73efehsiZM2p6PtLMwYZ7pT93MAGVkGT1Lwx+4R5uce3pn5fI8gMb+&#10;eR8m/54O+kN78k4amDQOeXWGayAirZNJfik01Hm/KGVRhI4NxlPv6rttMPZQB58A3yDXyvn1TFD8&#10;ftHVDE4NlKd+Wx+BPDSPQNYZwAhkqQ7hJVjRtwthEMsPRsj6CfwfxidoozpE5Syt0KmuI7f3+37l&#10;y7/Sicqrr7xS39zd3dCpTOkH2JAyVqb881w9sPPgCLMwYjKCPx9CXos5BvcjeyRbEwEfLGHbBgKJ&#10;Y/dqwBdwTICeTuen07uUCcGF9GPOSHeykuu612+t9k2/XUwh3Ka2sZ/aUGUz2GV3mbSb4NnlST7t&#10;rBMV3PV3ye+YhB3m9guJ16ctu4gfd9Qh8SYpT8Wv+oKYiaoPGeg79CF40rE2Rhf0Ut3jkecl78Pg&#10;rMG0cjoh4IXVGZiP/GyCbZkI+72ed29nQhpePu2sxL6+Y3f8xs1b/WFh/QHb+PhTO37YLVsee/J+&#10;k6N/ZCGXunTFD1924bpw10RF3bUsW2CLg7+fdKAjjE0MHRNSgY2YyHfxMLoysW0bwTfQAZmxSmyI&#10;tCZyaJqUja/VFk1W8GgfmvIJLWMCnZF12ovnfXue4B5f9KXv8+zLN/kG4ApHvSbMFS8gr/TB3YeJ&#10;HxzBvXxn5cV/QNzQFuaZ3HMlt/oa2oM/9B5H8ywIky6cTXM9SxNM2sTT69jDxAsjw+T5RQG6PIvX&#10;Zr5pnO7XgJ7XWDa1BujBjScxpu1EJc8Pu1IIV13iu8YKA/kPq0eCeDzVhbEmndJtj0Px61veTqLy&#10;r+VNPu15ZCaXuO5C5E8MmeaDIc1TOtED5PBTV3G4fWb949OMJ9oHxW+17w8um9cO0JCPrGRGb+rN&#10;cyIWnQ13gnrRzk3w+KuC9ps48p7LfIDfbjkmXx5axsigoGgoS99viQ+/1XdUbq2JirJQViB3h8Nv&#10;/y//+JuhW+H8grqXIn2a+Pd+7/eCs74Xbwfl/odxRsEpAYNKyoxSZgvcuyBTMF+/+iROPJqooGZW&#10;qzFQ8maELQ7hgyFbblMnUWqU4im0n8jgHK91FnmtZOHZL7o8EQd4kg4sqCfh49O8vnj1aXhf2M4n&#10;J2M7ST+CqGO7c/v9/iijlz2/8Y1v9Nfd/ZCiDqvnw+PMOEFl44i95BPq6UQ+6AqUzwJ7NlEwOavM&#10;EbqTtcR55gg5UWVkVDpGSujRrY8/TMcSgzthOJm4PLSqCM8KqY7Ly4W+tmPF6/10Lve68vdpDHp1&#10;3osXHdDbevHWAJcRLcMCJ9HbE+GdkdCadIDkOXla2spv8EHH8wvonr0gysz6WVy6T3x64TrzNrYY&#10;jeMVOl9H5vrRgddf74/0sAEFVe5Z9WOI7fyBVDZTI634AQ03earHU+eHBtxpQID9tGyJHwdW+sGf&#10;+2kQcCaM8wXoTf4Z6Gpsww999ITRZRt/gvSBkUOaci/bXrQnjCxDb654d9AW0DlPGQAbEZ7kNDJh&#10;fZhJbX/wkUPbAoeFjejqOvbdQRSnwQ5yL40DYPMGkV3V1UbpMfFscs5ni9/rtzy2cqBPvuWQtoFS&#10;cKYzE5TBAMAAS3icvvZ6cT/6G3744LEfrICWT9l2MkwccI/GgFA9Bpd+xSnb5JtnMnoeXvII4oeO&#10;dGm/CAS4I8c8D7TciePlpHPQri03XNcCm1g7CQZed+ODPsqztomPr0yZvPAp5EXb8Syr3yYp16za&#10;Z+LCIuzQmngQxwAN/b2805YEugbsxWS2g/b45+Kri0xc2KNdnfr80NNZiffjjj6zSw5fmqO3X/nS&#10;lw+/Er/q2Kx0tDl0doWHfLWTextkYF59UEDCqv+PDh/ER0ZJnYCw3cmPd1cMlS1+gy9Ki1sLYXww&#10;kFaIXlMWg9sLly8dLl29crhwJZOClNFKXZJXZx6/BPq1tW0SQm4duqBDx59Cta3R7zEtRLprH5pe&#10;3I+TLqy2aLC+/HZX8YFyKC7/jG587odJv/9R6jj9TicG7Kn+fNuNSD+kH0HPQIA9sQGhelHZoQlX&#10;PQyo59mBaJ0G9150/u6924cP6N3CYtL67ima8TcmdE8kHs20ChyqL/TwqJ2nTIkub/08u132nD6l&#10;f6dtHMjrSr6JA/yPOLLROf9RewwPvqU7Ickr3gTLj2A61tfP6KcvbnuITpYNbbaZ/Np938kMPpsy&#10;OQZsiz1XX2TUPlJ3U8fH66a/kXvvrwB+1UPClIU/JO/408GHp3zq1DOa6mX6o8GbePnF7/m4F9AY&#10;Oq3b8AHyihs6aMKjt/HL/IagfPSOh0A2+HsacKTv4/YB7SkTEMjpfmQeHPcTpqxgH79/Hln2vMGU&#10;a2gP4DF84MFZsO4tgqw6taB22j98mnEhM4Zj/Hou48knM2bkURIb3PDP+DKDotAOvRP9pnodmZbc&#10;oA+lq+xTz4uvwbrrkiG00qZG9uQIPTKssm1E65dC6NiO1mYAiF7QMR4DdBQ+MdyO07oDkfvZAe8n&#10;5TeYiU2P/sY/Vc7+pd2Tlwz446ou8s+4gr9pHylfyled84PiNh8VKQtukSCjcYcxBp7NE4ApuJog&#10;abuOfqkH6VynHRXg3Xjlzn+BlFvGf/y//pNvatAauuMEzq76NPHv/u7vtoIvx3lZAboXg+fUKcmv&#10;89LyUag0mKcpi8BbAf1eiKNf3fmIorpyVearg+gqIcFbTipbhZAmrjO/0HevI/koijFgV+HnY1RP&#10;poRPh/bFGFkoHy5GDi/u379zd3UcwakWooT1kuMH6Ree7MD6r/z6r/fl7/8fa//ZrUmS3Aeez63U&#10;skRWZamWECRIDslz+IIfbM/uzgDo7gK/2HBeLpfkDgmqMxQg0KJkZqXWav8/8/jfG3VZ3Q3uWbvp&#10;GRHu5uZm5ubmMuLR0CmM/Bo0h8ZE6pwFDUHa8UAhceulorOjcBWBT85DY2jD4RCupoO84uXypC94&#10;ZdyfvNHjUSZxURCVnDnrE79Ww5whfh2H/ODw8PHD2QkxgHj1JjwqK3RnCy0GydSkD//hgVGsQagj&#10;GzHk1EcN980Uwoo2Q6bvRHlunMnJy9CPSR5eRs8mNiuoC8aSPC/WOXDnnX/wgx8c/vAP/3C++EXW&#10;1dio/KQxzoQFpLzV2FZYUSo5IXDaAQHprQNh8ANw66DgNu9qNCtfcQEnsXfo8NS3UBotC2+Nc19a&#10;DeUfLjrLGa0JenGAq3ShvCpPPNqdpLAnz4J7OIAzMpB4Hf3Pjtb8W/RJ6XjJtBf2PTeRSZtL28OB&#10;QcPspkRuq87qx73V1+mQQ19nVCda/kH1+NsAvrxCZdE28E4v0gF6Atp7aPw+gOpIQLf6A67iAPym&#10;uW+ZlUM8GvQpDZ9ow20HDxde9S9NXunyFKSdDi0b/h7Xs1Baw2fi1ZTr5N94TurU0eTJHwzt20qw&#10;nWsLEAZVT8OflfCHGajxQWtF7K2Dl+jn0/HpZH3pz05CChgbAOQbu0xZyqUPZXUAUpsUKgvfwU5M&#10;NPg4eazyG8j6HG8kH7tbg+6Xh2vbu2rKoEcfI/n4ww9nwcpOg5U2cuoq5h26+cKisN5D4GuXrjgY&#10;q3t2KVbHWF4FeprJUeL5dzTDdPqZtNPo49XzhKTxTTPAFyIzv3bmQuo7ExWTFTsXb/jn+KRXb2Jr&#10;Ux9b2O7pVzkmBaySTvA3g/LqK21s7GrT+8iYdjj8RG4yzkD5SQaK9Jf2oW7ltVNm98S0kT5fhA8L&#10;gCYQJivPw7vWov9CmS5NBNXH8BUaZO/gBeCbHmfBh16k51mfI07ZePDVzjsPHxy+vH3r8DJZz2QS&#10;57PT+hD+Xx9+Jf2VuCh99WnRvzqeNhMe1CWYFptyjBnmeN/Gi52mKTu4bZPsUOgzvoffBPLgjT3M&#10;BDF6B/AN2uFM32vAvfmZ/a6I9NIGo+PQgMu+xvYTtwZK/lY7nHrE/9R7YiestOoQ4PV0APt0suKB&#10;jlyLM7S3slyrFziC++phHy9/8zTfMa/bMzxtQ5mem9Zy5afP6lT+5rNopTxx0kF5Bu73/FVW96dl&#10;Q7vlucIpP+IK8u3pSQeeC81bG2lZrvt8wv6+z/DkVc7Kf2KHJzSap/XHPtWb3Wh9ggmvlPCaMLsp&#10;r9E62SHjasdYBhb/i4fIlGhtTpnay6AFBS9u53PlwQv3E4deGEvQpl2XzFTOrwz/5MlYjg/QzrT9&#10;hjW2W0H+NXEJnYTjtNCXD735+YyXS/dDN+VNGfxN8II9hdPnTFJM7vnWyKftY1V7r95FoOGqdVkc&#10;s9vKb4xP2PSt/Wlngntt1Kmb12+Sb4sj8c0Pbx4+uPnh4dJlu7rRHxrjC8GmzDEa9wADhCNoHqew&#10;GN6gwktw7f0SzgW7q1FMyB8FBWNoT+ogrmeZRoBNkA3tBNAT3CtnUZo4nYmVs8sZfBmMnTuKoZnM&#10;pON6rdMKzXmhKEbpvZFvvvpmXvz24rwrx++og69gzU5KOowO/PGuDE6RcyS7Lbz5ka5UAj7wXDlX&#10;J7IGao5D+S2BH/7wh3MkSp7VgDiAs6mUVUkxBZKEFH2Z7Fhl8kv011JhHxx+8ENHqj6IAdKBsjb9&#10;5Dp/ZBtQBygxf//DCf8Jqn9C8kzzSB4d5ct0kGrzVep3rvQZGiYrgln4TFiSS/rr8GBHa1bPYhcG&#10;vG249DB1tPHjeRyYBrnFH9vDLgxs6Q17Wr0vPYGeBfF/Wyi9BvC9vPxPQOnseauz3pfTe2nTfrbn&#10;1bZWANIqW8O8bPfmuzzKO2XCPy5PDZ+kqeutmaTmVnnH2gqdGRgGYa/P8g+3oMzyWB72fOzD6bjf&#10;hbsP+EVfu9mX0byguOVDnup6yX+Srp3pZDu4Qrc4lUVcQ2kK7vflFfrcuD1+8/f+t4WW5Tqd2DYQ&#10;0DkM7ek4Qzc4dlD5irUKnJDBX21s6ixxFgu8bM6vWWG+d//e+DF60UGsdyHWIg/KylF+mD3Wn+c5&#10;RpCrgR8+fFqcf/xH//AfHv7O3/0784I4v6dcZYbTafcGkdr38wyw/Qis35H6/PPfHH75y18e7ocX&#10;u7xTZoKJDTnQr+wTIj8YfraAfmH07V+udGzVj85mAs7/RL5oLD4/vsbEKGUIrxMsSvlqGL/uiNPd&#10;B/fnSK/r/UcPZ2LwPH6Y3yP/LOqkjCk9OotljY+0Ku9lWPzrb8Ls1JFhzNq5CW867tTR80xM5ktd&#10;yTOjnaQZyFt5HNjoa7smpHbO7qX+bnup/c63h1u+vHbr1hz/Mii5kAkDWdUh3WgR0ypCZ13WgKiL&#10;EOSYegoPHfhPm6bX8CLoo9gVuWib3OcuZhKS+lDOHKkKX/P+ZGjZjTGwvXb1ynxswekKfRj+lDcD&#10;JnINbbLyI2tgLB1f+NvzKA2fXt73QRdHDfHadjp0EvglcWvwo66NW07a0jEkDx4Eupmjs+EBL/S/&#10;bGe1Q/pHm4707e3f7dQYC7inu+V/V959mfgTpqwpej03fB+0zZdGeT+dt0G55K4+GkDlbBooPfnG&#10;X2z1Dm/aWwKc5j1NC4jrc3GKB/b3laF597ySca+r9i2eT+uwsH/+bWXvQ2HPb3kBxRFXPoUTGnDp&#10;bIU3GeysuPBnJ2WboLwWP+euEz9p8dmZsLyVcebszqSYE5oegjplbbrJv6RM2ugnQXn8nsV97WGO&#10;T2YM1rES2C4z8VB3jqjOTp3d0bRTZVhsmUWP0DQ+m3aYtnqkbRqXCRdCW4gfMYHB0/hQtrjZRG1z&#10;jsMmaNfreNvqIxqG/xmnRqdobXpdEi5dr+e9TiZhhWCNfW59wfjU8RWhb/KWMget+HOfsMH0FH/+&#10;i5//RRgZ9aYDOPr29rdH//4v//LoX/yLf3EUBR1du3btKIIdPX769CgztKMIlWvmUWfPHKWjO8rA&#10;4CjChnezmtR4pklvXqWWQ/PcmzNH594K3pkzR5khRZbg5C8D5hWwk1jgGnYmDqAnRN7BTWcudmid&#10;E4J28cy5o/OhH4GP4pSO0igm4CeVMPGe43wM74/+6T/9p0d/8id/cpTJw9Ht27eP4iyP4rRW/mWt&#10;U/b58xeOoryjOK8JUW5ibVQsOQX002lPXJzjkj/51SGd0J10un327HloPMu86VWuT45evniaMl8c&#10;vXgRflM2OJcy9eyeMyEIraOjF8l79+79o1TwGn4qNzo/cwYfZ0emxTFbXHoOd0uZYuVJgFXZhk5u&#10;4eEdxJAmTlqMbAK+XRM5thGLmiZ6/eq1ow8/+vDo448/PsqE7ygd2chJH4AuBVA9tT6qu/L1u0LB&#10;PV5alwIaTet1n2cPLR8Uby+fsKejnJF7g/LcAEoHDbYx9lN97aD0m1Y54sCPr/JnkHmUTnLsNB3s&#10;ahfKSl2ru6nn5mczCVNmQghjaJ75rAxQk+3s0fnYoHq5eOHChGmnsZHyxc7Kj6tQPYDT8laWffxe&#10;HmnVddNB8wl7qA5rN+WhfOx56TMavTYoS5n1Q4U9j3s85Xne89004LnllR9x5QvAb5DWPE1rOdVH&#10;BnwS5n75jKSl/anTDKqmvT9J3WeAeJTBYu6fHD14+OjoSWzj2cv4jqS/ZBdbr8oX4ucV+4n/evMy&#10;/iflZ5JzdOXS5aML8T3pUEbGl6Gvm8ED24hkGVu/Gt+N49ehq2x8X7169ejGjRtHV+Mf02kdvUx5&#10;T1P+s/gfPgj/586eG11n8Bc+Xo8Pe/H8xdjgufQfb1+/dnTp4qWjyxcuHaVDXv4mPJOY7PI20Am9&#10;5TJ431dX4sguvnWsZsWrP22GD4cj4Odp9Pac7Gk96YLC28KnCzghpqrSHuIfQg1t7a7tSv9Fx+R7&#10;nftpk4nHKz4H0Ew+eY/7HvXkPvnQmRAdkofel+9NxnneZBjdLh0+jyyXoqMb1985upp6vHjxwvS9&#10;6ONFHpy70v85+kx/jH71gY+RAV+J80w/6vBBfMyDJ4+mD7kc+myFTjNoOspkYsqLVU8h1HbxwsWj&#10;y6nLS7m+Fd+hTyQjXhZsNpxnZY1WY3f42QdA7vKSCcL0vZmkjN/jA6UNjdBruwGZ6E259FD7kY7q&#10;4CXwdejT08iadoSeNDZIPlcyLW6WfDOWUI468c91A7Rrb+6H/saf++Lu5YQH9ul7Gg1A+p5W8V33&#10;5YA9nvzola44slaH6n6P5yo//uShQ1DbkLaH8th6g4deZQTyHNt3ApzSF8qTNLToXzwof0Ae933e&#10;gzjlNHwfXuPK257eHlf+Je/i1XgHVI/gYy9YAAD/9ElEQVTGTvClvdL2g19agO1ngh77Jq/+Xv+d&#10;9r7JPr4Cj9MyFz5LW39zO/TAKpMdGzMtH7zaj/JXW1Lu9OGb7a4+Y7WHjczokV8HsbzR89S38WF8&#10;vfL4CIHHfMvgPXAm7XNk3vqk6ReSBxX+UV+jf+Dbhq9cB49NGHfO9+TX39S70pMWpkNj1cXwsvkB&#10;srQO0eNj+Tz3M91J/sx+RsaPPv7k6OaHHx5dyphS/zOtNGmdqHxmOydE5+slVnX+8t/+m8O/+H/9&#10;i3nZb37OPrM1W9TMxbGU2WrKzMp5Vit38qZQ06nZGrINnoFtZkKZFYYdM7UgRQpjqQA8F/dojTxW&#10;sjIky/VY6oQIuMI26yK7rarLZzILDH0rjFZBorTjWTtIQ5nZGxp2NRxV+if/5J/M16msPvq1dlc4&#10;cW5TRip6ZrqpyMN8WOD+g1n5gZPk4xUDeFHs7IC4t6otwBOs6Jgl4glvVmp8cvjJk0dRy4vo8XXm&#10;c466rJVEujFzdi7SbPnJM+fDc33y9PDV19/MqmrMJUpZuhRSiUtbYSwmOHKSfUxmg8SaxE/aPsAf&#10;3OF90Rhw8Rie5os7Wk+eY3JzHvvKhYuHm+9/MMfm6NNnMK2W0QF6aKcBDc0pJ3H7sIfigF5Pg3h4&#10;9IhuOuK5V17TgGvvT4Ny1RkoHhrC/rnpyukzUM4+7GHPU2ntcUvbFbDJfZCXbbDDscXYYRwDhc8R&#10;S0dXtLVpWqGjvDmeMluysQl1pMxkUQIf4qXjHhlhU95fmOOZCW2r8lgxRa/y7nkH+6u0ygBan/KV&#10;RuNrC82zz1v6pwPY8wHQ2F8B3NIGrm2TbZfF39MGzSsoh/73fMvfPJ5dy095K27xwV62xpeX3luF&#10;CkL86NrxscKrnudT5Zt/ePDo4exOODb08Gn8xVNff3o5R6+swNuZGH741+TNoGzZQnxFeoEpb35k&#10;dvsMrfJaN3gbPlLu2FJY5r/DxPhrONLxZvWOnZw9Hx93MT4pdO3e4QfusX7Q2O75+rHp2LNVO+9C&#10;+X0XtEY/KYfMo5Nc5RESPelzvMof3EDTWweth+pTvPL4bf7VynjblF1f+nLUaT5KkHz6jtYhi8BH&#10;64Ec0ujSVTtbetnsMT7aldKUK78rmP4M/YTBiQzqemhPvS9e8bBoLL2nB199nrLD4/DmNECu2ut7&#10;vr51+cq03yhi8aKclHAsR+jaCUHLM19CH3NUI7j8/to9XToW7Kbj0vs/dkqmrqOL2SGPz3DPvvx4&#10;sjKXTUjve030/WR2iWZ8kbKBFWEwL88mTln4xFODflE98XPdvcDv8JzyhucAmvrg9itLr6vvnQ8q&#10;xDbV2+g6tQFfvDYw9R96L55tR/fC99DiA3P10aChEbo9Pun9rOrAdeotNF0b6Bp/eCmfoPfSm6+4&#10;QuObJnwfwGu6e+U0lFbpwUEPr+6LR9907B5eZXEvrXFss2XUltBu2XteS/s0j0A8fZcGKE/oiQfl&#10;1XUfX1ro7qHPcFu++4bvA3kaitNnUFrKdi9e2dUH3ipPbbF5B3LrxIvfW3n5yvgu/a92gjdObFrm&#10;iY6qQ68HjIwJSQyZ6vDEJoCxIjp8j7aEDhvF2+h0+o/5d8zXaT12x/m47IRMWdJectVS3tCHMULS&#10;g5PZxNAyBtROlNHjtwV6qC7IgK77xC6dJiA68sHXJtEcXr5rK8a5mdilT7PLZidlybnGtWzz/OGj&#10;jz86fPDhzcPFS45+nU28/JEFkT/72Z9/plAFnA3zX3711eHf/J//5+Ff/ct/Oc7Cy+YmJ3OWFVFK&#10;wzDGvRRI8KmCE4YcwcpUbCYqBs4jYPJxblX0VK1ndDjtifO34FiIAH1IETeD5lwvhLpybPNTbiuJ&#10;LHWA8B3FcgzLi98G13j0o4wcpsoWOE086uAZh3v5bUs/fGgy04nM6swF76mMYw6L0tDhKOaHynI1&#10;sOCgX77k3H0WMk76sV9vTkeeAaiOJFKO/ONQo2u6tDV/9979w/0Hjw737t4Pr7dm0qCgTC8jP0M8&#10;MXI68pebqcNg5Imu4Kor+VaQ5yQsI6Xc6QQT5BmaY1Q6q9WxrxdG3zpcv3J1fn3+Jz/+yRiVd1U0&#10;pKmr5J+8x7RWeeoEeAbF2/PTe1ehja0BqDcB7B1i6RZKowAPvcbJg0753N8Le2dWQMNzedmnud+H&#10;QmntQ2UQOER20omKAZeGjFeTCkcyzlzKQGW+Ehe6oadOvNjGruZ9FHyu1PnK0Zwp1wGnU/ZlKF8A&#10;mt9zSIfMtg04ODA1gBYeKi/Yy7CXBVQ/gB6q/8oF8F57AKUtiGu+fZBWnRQPnQY44ppf23MPF5ym&#10;2zgBL+QWXx5BeRIHr+XAF/q8xwXipO3xwJ6Hli2A5B59j1/MNRiht+pfnc/vNKX+5xx+fISX5+fI&#10;kU4z7X5NVJZzrwyhPn/zXkTiTEp9CteHQkxUbOWHgRlswsPnmfgu/FWe+Ute/Wz5d219Ogpw7fq1&#10;mSw/ffHscOfu3fFhbG8mzeFHHjbl64oG+suWH0/cVbw4D7/5lBQ68k/elDHl6JQTNwtZuanOygvA&#10;S+tKPPBc/Rn88tWlKcyPQKY0a7ezPlmZEwzIvYdjkG5hTsFov8qERL2on1WyzP4/qXuhdT562/ot&#10;gF22aUDsZVAv8s8AIL7aOxMWr4bUJtfwU12Q0UAlcVfT7t+mu+0dIKD+Z7Izsq32jxRetONOBMYv&#10;hBbdGShIry4tNs7kdPrhxOeqv0CIT4BvAbCft8ebdPriV+BNvxqdr0lM2kDooz11pIw8k8Fz/Rue&#10;hNaVScrqV9exazbTOhz+QxtNAS3PaCmfLPPlpE1/amq+7hb+TK7VlzP4M5YJ3+zQB4JMRsb/JU47&#10;0I/PQo53E2IDM6ZIX65NV1/og8a57nkqiGseAZB/dLLR6L3Q++ZTR/UlnqWPTZwKe3r78lrmHheg&#10;KQD6g9c492iJh+++vAhNV6YAxMERmiZ/ccSVF1B6LQ/A2Ze1xwf759IVQPMCeA37eFAeG0pzj1c9&#10;COwCjnLY39haYJ93VjNigG8yURHWl7+2pOB412UmH8kzizxjS2n7xmCJC9KUveTBy5bXf7mfMdyE&#10;4GuHeAsdOgL6ev72f7CDKTu6TL6Ooyv3tOnwNG006EfbYoI847dyHX61j4wV8Iwq/0GWJBtSLtjy&#10;oI9PeHjwrt8IEElGtvCJNdlmkwpu4vFdP1Ab5c9CcfLCI/OHH300r2V4R4VOU+iE0cKfZqKirBE6&#10;4fPPvzj85b/9t4f/z7/+19PpXdVZRYj1EmIqa7iIYji6TSmrQpPG2WLWIMpEJcidqMwsDu4m7FQw&#10;p5PAeRCwRonxFbbHBOoI9gqYeB6j0VkmvhUqPyVwihTZScof/MEfzK8l60jmqyH378+9AA++ToGy&#10;alC+ElIHyjCBicn6VXiz8PUJRwH+WvFkwG1gjIrTXQ1EA3j+7Mm8MH8hYckeQ+IwYyjnzl+cwYlf&#10;t//1F18cvvziy8PXJlRx5KP3rUKXQS5dLv3kOm/GrzpMysR/p352BnwcJj16nw5y6b2DCsZl5usa&#10;9zkd+sXMeP1mw49/+KPo9Afzg2IaeXVevbmClrNsY4G0fbp6qzMTTj83Du4e9oPVPX1Q2yqU3h7K&#10;h7DqaoXyBkqncpTfPX10uypZHqVVJ+q8NiI0b9N15DNYTWg6nfo833lf25sV7aVDzqb5DCZYBEeo&#10;fXFIs3IYXqyqT9gGYzNpyXVWFLfVQ7BWNlZHUz0Kp3Utbq+vxhVPfkA36sUVwJXWdHlanw3iKlNp&#10;wmnb3ONLd6UfeJ5Lt3l7XyC3lWNQXk7L0KAstOmpZZde88Arb3DhNH/pFeSh37GDDOKfeY8ig0qk&#10;XO2KWf3tAA2uiUk4nJ2AOc/7Oj6DDW10wPAaPcynjdV/nr2jdz1t81r89eUrGSSHv1l0SGEGqAZj&#10;x/pOnIFmB8azUEKO4NNPbYJfQstg//7jR+v9iQwu52tg22BW2bMiHdp8BX9pEMoO/Ur9e+++O/pH&#10;nwNX7pxJdtVHhB9+dBaxNl03gL0N9d61um27qm6O8+XiK1ZH8dfkMyHSiQK7Cb5YdiWTAT4N73gb&#10;X3fEVyzd8o+zMhiadAdv9Jh0K6D6wzVAWPUOh+1ou2thIDakHpKGx+mYQ2vyhl/9hau6JQ+fraxL&#10;0efVS1e2HZX1daaRMfzRHXx5tf8QHB8ioEU/QDmLZ/W+6t5OQiLm3RsTn/kKlolEAlBHg0PHG53x&#10;K+fij8ITzeJDWZjVF04bifzljRzlo2HJuuqqkxR9sBMNX3755bynoj/u5KXX7rjwja5R4Ngo2dQP&#10;+zZJsTBzMf5Oe9RPqR8TlNVGUwcGjupOkG8ki32EDv2NXaUujweVgfKtLHTqE5RRuQD81n3zDr2k&#10;90p2tPbxoPlG76E9bSTQPPQlNL9wGlouPgW0hdJ1BWjAaxxcULrflwcfDUAeaehUlubtcwOc1d+c&#10;LBIV17NQPvZ878GzPPL2ufjy9x7sr5VjL+s+Xd6mN4Dq3BWIbz48aG9HDmXPNTTJwFfs2pjnsZe0&#10;F18SGx8cEkTjf1YZqc/4z0UzUJs2sU57n0XK3NtRAXQwbTxtQJutPqYujOGSn99Qzl7O4S/2zp+l&#10;xjImT2n5N2mDn7zJX/tWV8kwOPKFMOTVXgZ/0XTFN32QCTv6kpFn6njZ+GDlKp4MY8+RX9nNn0JG&#10;N2j6RPqHH38873X7RPpbPobl0Bf5gnL405//+WeYoVSZPv/Nbw5/+Zd/efi3/+bfzERlVtW2icq8&#10;vIMJCqIAyiLEiEMZYTJMj1N5E+UnnprGOOVxTcDsuiYkntKVTaBRzSgJd6iu/6YU+ULXS4xvMlHR&#10;UTAKtDgzgYFRus93+oSuXRRfplIZnB/Hh45f7TWQAZQpHcBZnclS8DIMDcwPPK4XSZWxHO86GjYd&#10;+DjwdQQj7ITZ4Tx6Wo3Hs2NfZ8/TReJGF9vqeWSAfefe3cOvfvXrw3/+L//t8N//+q8zOLgdXDNd&#10;dUMnAgNcehv9JYCZNSeZ6txMw1E/cBOmvOM6UHe5Jq9BAxnlH0ee/J4dS8nN0LBNfjkTqfeuv3P4&#10;0ac/OHyUma/dFHrU+OiJcQ6dxK0y8IYZ7PyPzqj8fYfPXd59WukA9+IK+zTgeR9XWnsoH+Vp/yxv&#10;edjzoV57Lx6eRm4g5rn56aCBXvZBHjju6Y0tdkXRM67ZoYHO2YtxHD5RvOUxKbfjsl5YTaeF1+Cv&#10;BYa1G2hlRH4Di3E+4W862Aw2pjM0uKCL5JndmY0v9Peylk+hsNdpdQTg9HnZ/nc7MldQ2nCqS7jk&#10;1pbQaPrwusOR1tAyWiZwD8pvryZr9KCMhr1M8u/pa9v0WF7hCtUTKI/lDRSvtF1P6n9dTTxcYcxA&#10;XT3iJ/ezoylfavQovsGOwKPYhDx2V/qpVWCwvH7Idrvm2Y/hXYmsJqhsZ3irX4hD0P7Jpxw80HeY&#10;PJZ/ybLsCF47uNwcHj9/drgbP3f7zreHx48ezUdH8PIqvMGd+gof7JDMjqJdyUDbJOXm++/Pr7bP&#10;MR6+Jn0IQdUWeeWflf5cO+Cf+4TqsDoFTStI91wZlo+LLOHp7MVz6wuVwZvVyE1/VtXt9Gi3+g4T&#10;JdzQCxnoUxsZXeSv7Wt2KOiSHOo2oX1fy2e3/HltVDr+ps7Ci3v5ZqKX8mqP45+TXz4LC61L+Rz9&#10;lMewZv5Wkcd66IIDENfwHZ0I0bO8bGs+HrNNAJ499Zn89FtjU3ZOUkbKA/RAR17kZR89JaDokTE6&#10;UacGII5K6wPJM+UllBf64uv0lSYmd+7cmYmKCQse6J4McExUBPHygVCb6+g45WqjgvYqjK/b4gQ4&#10;U74/9obhgWVLQ5ecCXPsJn/V197uPI8/3fmFqfvwO7xs/tW9oBz5hELr4vuCPPUlQD6096G8gNKq&#10;PC13XzaAU7ql2TLhNaBN767wyegK5GuA23LQgN+wx1UOgFedwZ9BagIc9NErNG9pSWtcwx4qR0Nl&#10;aRr6+7TTtPZ5BM/i6QGP1VV1yj4WbwmZqCQqkHzjD5Y+8hQLCr2kzM9abMcIWS5cZocG+qNvk4ZA&#10;dVr/cGxLMw4L78GZ48FpVxa2HPVuPvRdtcuNqZEDVDb+av2WYPSxtSL+a3gO/yM/GuObIoM6RQM5&#10;efi7/PVkE/z859+CTacYnZK38oHTHkA62cntuNz42xA4ybfkpLePMl6/aWx55Vp4cuoIx9EzQv/r&#10;z/70s1H1xujnn38+nycW/IDUvKMSYXzvfVb8QnUmFxGuuyQDSkvhJioEScqEoR2cpdQ8Rfhx4PKN&#10;0Ct9HHgGT3QwCikoj378hUcwP/D45mi+/MIpMa4e5TKINkH59NNP52pXRYOhKDhoG2SbyCh36OWq&#10;4imPs6TDZZyEUr70tZrLmMR754SjvZMOXECbI1+Vf1yTcfaRnVFF7jSHkZ8YY5Ch5cfHdKy+uGIH&#10;5b/9978+/NVf/dXhi6++OjxOJzKfagt/JirdIpyJRsJMWBDbdD96Qj9xZvcMXjnyj9ElfvIHT32T&#10;e52NTgMMCXyqG3aggahL+rXK93Z09tH7NzPx++H8WKbBB33TmdA6Q3PK3J57HcMMLP4XToO4PV6f&#10;93HqQ3AvDxr7cgv7fACeAJq2T+9940u7gV3UKaj7xntuGr7oYs9jw/4ZDjvksHTEJijshs2JA0Mz&#10;5fg8sc9EWxyYRp50K6GOfo3etbNUfLieuhseU+cGF1YaZ1UYn5udVC64aqI8o423ygpvr5Neew9O&#10;PwPP8jd+rxNQ+vsyhFktSnBfvQ6fWzrAX6/7tOZpWvGAtJZD18oga/kpNA+8dtSlXf3Ir37kFV8e&#10;pMGpnPvyBzxvarLQEw6X7xMRNmB7nhCa8z5SrnzBwwwmZ1fF4DBBGWvAHD8UHmeQFP9ngOn57ExG&#10;c5+rdqyQ2T1JKdPZ4tFiU3wsvitHJyjoOjJmUEoHeFO2L2T5PLJfzH9iojI7KhkYR97JH/+GD5Pi&#10;kWHzJVaz7fK8+967cwQRkGF0m/vRVO4nBOqPBFD7oVN5hr+U0ToVPO/tCc3RqcmPM+WRjfzqzs4B&#10;fYw/m13Hi7kPXv66y+F+1cfyLbM6uNnLlBnio9OpyyXHpKUcPAwf4X/kG3tYdn8pE0m2FSLLBtVF&#10;0p0bp39yzKJCOut5V0TbDS2yTHlwk3ftvl+YydBMEuhoG7zA3+umuhSGp5SDnqmyd3joxOTtZeoT&#10;rxb96GZ4SxiayTe8XbA6vFadTbA88DPKobfRb9I6GZRPvbgC6XydBb3unligqT2Ub/TrD92Lb53T&#10;Axy8zI94+ux07Mrz1Le/lDeTu/zRjTza3dSXugsv6lU8XcxYJHrEa21JGXAqeydBAE+dQJW35qus&#10;zYuOeHlLA27TXCs3GH4Tlt2tAIqLVoM4ed2Xxh6/vLkCdNHYly3IQybp8PHYPKA04YoXmm/PK5rA&#10;vXS0jA9cQX0vQKP5gGtpgdICxWsakL7XRWUR+lxAV7kNLavxexlqx+6rQzA+IH9shQNYp0+0/pST&#10;KKy9eKGfSD+Qtsh3GHTL3/EWsGClXaE/C9R8dfS9cPGtvfsbssmX//LQnUr342u3eq3MiV24G5R/&#10;oT717FvR1SbPpCVu5AlNOlCGxRx+wRhjytvwZjwY3CVHruFh8nveQvuPLoqsMuSRY/E0eh/ZYz/5&#10;o1Wpa0xLrvOHjz/5ZI5/2e2eiUriybcmKn+WicqRQhh7Jiq/+Xx+8PHf/7t/NxOVKwlKe+a4QoIz&#10;vxyDicq8kENgsCkTcBtRpaocQb8zUII/EgiyrEyUxQku9v1t9AbVs/t1tQN3PjzPj2yl3A4knOv1&#10;LoqjXiYpJiOMt4qC41kjwkuNVxyAoyyirHuxFMlwTxqCCQmHyuFyvHfv3U34dhzxy1R2hB56ZzJh&#10;6UzZjzqu5Z0kJN0kZSYqMVZmbyDw+ZdfHf7ml786fJVJigGBDgmvGKEKlUqfy9BOjGJUhWmkt/hl&#10;OJvO5dnwBuDmWb20Y6LZrkTpuDgX+AZCVvluvvf+7KZ88tHSK/rtaOQptGz6w9OUu0H5OOZvswlQ&#10;/EJxBWkNrS/xp+mD5im4bxlNa2j5xSlfve6DMoV9HDw80EN528vQ+8bXTgX3OuTu8tUW0c2oYQYU&#10;GRofn0mfF+g72E55kWb+VJL/l1PadOs+YeSatBU/z1VN7tFFD/+Vb6/bhbZ0BRpX6LNr8RroA93K&#10;VZ2iX70BeoBTfTYU4O3LQROcxi2esOcB/eq9dEDve4XfTsC9eHzJ2yOgLbvpaFbG1n/Ty5d7Po+T&#10;BmtisPibQWra6CxkqPdkeRNVmyA8SV13F9uHN4AODY/zcQTHlkxMNx+ohtDpir4y57PjG3+ueATD&#10;0y7wE+04Dfzwgl2r735Dpb7/wf11LMc7ez12Nn4oNJfuLBq9PNy/d//wJHYt3UKRHT42i4/aooWp&#10;Gcz72+lNwOc+wCeTAd/oacMdv5p40DZl9XH01pByR/YEYFJ3PHCM3MfHFmbiv9VN8Kbs5DHx4gfF&#10;4XPZwEn94hwvnk0WIMKZkweJ10/a6XQ/Ow9px7Mbk3x4N4CYVVjXqcvVT72IjmdhYmjpi9ZxGqcc&#10;vtN/5U+9z4AHDxtfxzxtAZ8rxK7JkAcym8CNTMrI30xeRsblU4bHBPU8i1qRy7O+Qv8Pl1yjw9Bo&#10;n1Nd4VFfQibXpb8Ut6vzPX4XbTy3Lc67Wi+290RT5xe3HTG2yqGZfGszruTzQ3LyCLMblXxKY22z&#10;YJA6moFU+nS6s2u0Bo0nA11XcXQ+dRee2H53v6XjTyj/DU1jn8LY2rSPZbsFdEH1tHR4ohdhT+e4&#10;LhKvjNKUp3mlFVea5z3N8leeq2t5yCqfZ6HloHOa3rSPBM+lLcAbP5Ig71624ogrv6XjvnQKjW8A&#10;aCqjAU/lTwDNt7c9QXz5afyefgMelFNaWDKRYEF8seP84XS1H78tF7+DHroz6B5ezvESQwPe2CEf&#10;k3GrQbkjqOsotgE5nxdd0EvsEyw/xKesflvb5isq60B4BTDHwAP4B+NnG9h6/mYHP3yAN8ky7SY6&#10;mE/hZ9xqt3z9vkn4TB466FizExSLod2gCOlVHyZCZB7+xA9Hmubc44l8/jyTUSAffaFHF598+unh&#10;o4wvbSTMD+Luj379r3/6p5+tlfcoNQS/+OLzw3/8D/9hJit2UziEVPv8EJmz00o/k0H3W1EwYqME&#10;HFNQ/mFxOrEpYLvnvEJ/CT7cK3p0uxTLSS0jGgdynIjPRX/9rbj5FWL6Vvmb0WtodlP+8T/+x7Ob&#10;MsKmPPQp0VbkMrpVAQaIDBVIVzYjMAh3FnClLcMF5BwdZQipMtfg5Ulw1xb6rVvfHL799va8UxLy&#10;UbyGH0d30RZ1Gm74Q0PHz4Fy8ipBeB5jtzvz+RdfzDtCvgB0PvyuSeI20w7fWKG6malvdTaqTLxO&#10;orKNMSe4F5KDCJN/5NlkgjPnJbsKmjp1RMOXbnwUINY0HaiBxicffnT48Y9+NF/9YhNAw2x5gH4B&#10;PpRT3U397YI8vQrwPPe6D03f02t5AM4emq+w56/0Tod9/GkceUefGmKC+316+SJ7+WucwK5OO8f9&#10;s4759CBYG7OK8TK3L1KvM9gKvjzqeua7+Exd1Rn5W/dxlHEcw6fnxNfJGQiteHa3BncC3vcyDg8b&#10;L/sA9nVcqNxAPL1URkF6dVn64tCC57567XVf5v6+/MJpfZReg2fp9NuBReOKD/a4Qjt490C+Gfwm&#10;tNziA7yLa7mF0h9dJVrbVIfNL5UvUB89noevN0lgBQbY/CEbECfDrMLVpwiZqOgQ+ddZyU7565v7&#10;l+I7MugKTfm0bx3SdAwp28DMAG94psfgwJ0JTq4jRv4b3JT3xs5EcExavv46Pu727fjOJ6tsPMOP&#10;nyCLiZOB/Zeff364c/vboeHYrXdCxuYCM/hLGPcdmuN/hshJPdMT3bZNtG74HXzvbQao5y4a+U0M&#10;v3pvchWpx3eqBFq36DIfm7i0jgzxbQQYWiljzprjIc/l4YhvDO+qAZ742b2I/FO/aE/exAVPeRbd&#10;yEGfBiIWtub3SWKL2rvJnLa57HejrSMPPbb2MP5f8Hsm036SrkwTFP3T6CFxPr6gXHTO+rDNpmNA&#10;Z00be6XXDLJMOEeu4CjTD3A6Bsa+PStvyZUsKcSuk4HVsvnoJlf2pX+ig6m57b/hM+nkqG8hD5r0&#10;oe7xToYOZIE0ugXKHt2lLvAOfHH07v17cwTSTtmF1J8f8jT+8M7N4ye+khc5Ygd+tNgiTyerrmNr&#10;ifPL/+sjFYlbTjR1tN47tZulXFDbYnP49Kzu7t69O3bG3spn89ReG0+2vXyg9tNQ6DM9oQHgyn9S&#10;v6u9jX6TJlSH8jaf59N+rPQF+UoLkEVeebQJ8fDk3YffRq+ygeqs/ILiKRe41sb2oel7nYprgFNe&#10;lNHQshpKS1AOG6xeS8czuyS7uJbXa+UsHc987oo0RoW76sE7J2g9ffpsxlH6WQsT2sxxeXzRi8gZ&#10;EflxH3GY493BOZrfbAnP8Rkpbf74hta7K990Wi+TJ39itMk9LNyTPHyyBRL+whdk628tMGgzPuBC&#10;T9rG8cQ+hGcin3aok5hxeAJ+jD07UUns+B1+rHyGw/CoHpaN8wf6n1mcGt5X+nzUI3n4tgvnLx4+&#10;NlH5+ONZjPHKQxIJtyYqXqYfp5DBTUQ6/PrXvz78+7/8d4f/9B//4ziVy1euDqNWLBTkfgbN4ee4&#10;UPGBDpQ6UfFCPbYLFEtF8oGRKf/Nn+tELMMRVIZJgY6YAcyxBvFRql8kVj1WAd55552ZpNhJ+aM/&#10;+qPjF73RUBZlUHBXrhmtqzQ4nlUUPLsydjPEGUysvCvAxc8ycrNxxrWchPhEDN6lS94RWAMK91Yr&#10;VbLKekqPuaoIBuGM8J279w5fff11JolfHW7fuTv0pa+JYKRM8KzTWw1yDSr8miqDYfx4Ay5j3Axq&#10;jqAtHSzDWfLOoDXBkQ08A3z7fON0tpFHoxvdXrt+eP+9G4ef/Ognhx//IBPA2MO8dBnSQ2trTPj0&#10;3Os0pK28Bml1KM0Hmtb7wv5+T2uf7/S194U+lx9hD+LVn+se8CMoq7xWzkLtqDa1p+1+T3vZyLZC&#10;ut2zRx2g+8qHvrblF+n9+KbFgcmjDDwqI/9GHp5PegZ7Siap9mfQOLwnGGjMimHqUn1rgfJyDuxx&#10;aAQqY3Uo7GUub0N3i6uMrnscIB4Uvx1L00H1tbcJ6Xuc04Bu6Wnj7hvfMsuHZ7pz3zjXPTS+NF3F&#10;VbbSEAAelVtcz5WtMojfl6WdDy3ybmEGqvLDTQD8QqxlBlqpvNX++Z2EmWCkjHlnIH5QvukYgjoT&#10;ldAzALe45GiMicTSbpL4sdT9yBqWRjdp34APKe/Sxy8mTV4diZfpDQZ9uerrr7863PpmvVTfVbTp&#10;sGJD5Fn0j+aImHdY+Il344vfzsCUX/V8jJd8ypqPdgwnJ0BX1X/rhc7LY3ULR9vRhkxS7HLP19PS&#10;8Zpc+bSy89dTJ9O5xqbl1ze5zjR+2YAJzOg0aRrY8ECuYNA9XeN9IFd54AzN0G6dd7DPXvBnwmlA&#10;5JfqTaDmV/bzbICjD4GnLuR5FL3SLTl8qnq+Fpa2ja46vXLtyuHq1StTltVPOAYk6hrOQJSpXPzh&#10;Ge7wlmd6Nkifm/CJLztfPok9NgS2vCRFUz8z9j42v+kycas/i55iswhOvx98+mrduZaX4Sd8GAx3&#10;oWv0l3g6qG8UN+Vu9mogNT/IGD6fZaIxpYU5v+rviKSdR9dV35E1POJLm/F57RAbG/P1vKnHTL5Z&#10;99PkM2ibvpi00YmyG5RNVgFffHV3VDrABXtZAd6rczRA5VPHAtzWV/NVP/ug7LZN+HAaxKmXPZ3R&#10;25ZnX740cX1vpOnim09fLx7gt+VIayi9xitLKL/y7+nDKcjTsva0gXjgWTjNO/2Cpjdf9d5Q/eK/&#10;tuTa9OZt+dUhft2DPf3SCReTvnZS4CzeVruNvWz+chaf4uPmK1oZSyn/OARn7abQkZ3h1Om0legm&#10;+RZPJ7KA6qi6mOuWJt4df8NHNA6O/KG2fG3iyOCkzxonKHCVJz93Z/yoD5rNBLqf66oHp6cmDe0E&#10;eRs88z1zZHXrkyQtedl56k1EIGyudpln2lqTlVzxkHyXLl4+fPrDH8zXZOerX8am+x2Vn332i88w&#10;MZOLXL/43NGvtaOyzoLGMabxz0pEClaIbW2rE1YJhbUytzns0JjVNQypwKRheH0Fa6s0DAePgub4&#10;whh7Ki48cJhJ5jpmZerpkzjrNHLK0JmIf/o4jjUO3/bZhzc/PPz0pz89/OEf/uHhxz/+8bwkr9FR&#10;MlBeOzPOpoPCbnNK1zGIB+KWcS4jOXeOcS3+dDp2UTrhMbhfg4w3c0zuvRvvHq5fvzYrliOXTxHH&#10;MdKNVTRO18rkm+RLxtlu+/bOvcPnX355+M1vfnP45va36TScgc0EZnsXYYx6Ooi1VahhrcaVQdoY&#10;2NIj/qpfsk9jD/+scel/NXaGtQY8a5CHe3VP7jVxWfhov/P29dlJ+ckPf5SJyo8P79+4sSaLG/02&#10;cPd01XvQ8tp4xsaSVv7hTsMLuDachu9ruN8Hp/M3D5gGEX7qeOCJc6/T2XeSe9jLJOzzqf/p6GNX&#10;7k/nhddye+29/CajPfaFDqh86m3O1yfML9DGduYYCpoaeOig4X0V7674qpR8bNGXixzjbJ36FKtP&#10;11qNFWeAI6/V+akTNiRvAlAGPsi7r1vBczshMDwkgOaBJ85z7aOdoLTqsCCuNJte2OOVLzgnbWDR&#10;lLbnRRx6QmUoXbgN+7JKt/T26eqttJVpoEWm8rDnR1AmOsdlxmvOym5ohvDEGWDyC3yestAff5r6&#10;nnO78lto2OiMv4wcJp7HnRx7SmB//IDP4l69fnXevzDQQxfu8OY3ecKDzgp+KGbgtvQznVPKqI2y&#10;NTbHV8ULze6EHYHbt28fvo2P8sn2mNjolT/Rf0+nmIAem/MbXPwJfVy7eu1w48b7aycgPGlvBo0j&#10;c3hJxiVjAmg7oUP594OoKTP3rvJ2AKk9zQQgcaNDfjF4c0yZvw1MPUb+mfSnbDr0oun4xOioExVc&#10;aGcjV9LJ5F1D90NHfe14xMv0A8FHXxvDz/Q5dqaDZ0CPX/XluIUPE1id13al0cndO3emL5I+R5ng&#10;h6Y+5Oq1qzMJNQgyybFzT/axIfKF75ZDTjC8pX2vAUSkSujxYTgmTXZUhgd5Uha7ACN/8tNfP93r&#10;OvXANwV5dJA/tMfO0keP7sKHuNYToO+2IXy1HwbK9kxn7scWEs8vmqA8fvp43td7lfCcLUan903q&#10;Hj2cCQf57fBcyljFbotxSgQ/XEv/xRYePnp8eJi6cELhcvRoIIbu08hvQDWnMlJvysbT6GIDvOAb&#10;f/hRJ9LJJQ1+7YCOyOzaNPfyyyuUtvT9Pbz6kdJx37EM+vD3uOVBKE7jQHkD/L8xSunBKd/lGbSe&#10;BDjS9/SA/PI0yCuu18af5sU9HOF0+l620mn8agcnbc29+ug4DK+u7UsbV/02X+m60l8nze6VLcCV&#10;7qqM2un4EO0jNrh2U7R1bW3tvi3ai3e7A678BDywaCzdmMx4XhOH9d6V95qNkWdcnTInLTjlK/+m&#10;bdLWnseRm48JoC+O7Hg1FoePzjyHvzVeTHzaMBq+OEsP7GLJoL2Hx61+KlvHmZs40zfNIkbGg5fo&#10;cnx05Aij1b9CldWFdH+e0ZhXPfji6I+P8V7KpxlnekdF/zVHv5KPXxtL8IOPQzjOCkP34zz/63/5&#10;L4d//a/+1TB/8fKlEcq39GeQHcnX178Usho2JmaCoqKstKUADv91aEb7NDWV5joaD2B4Ki6VJh/o&#10;V0VsU42BwIuCOFvOZD7n+WRtnXMsb19/ez47/Md//MfzGWKTFMBYu/JBthq1K+NVNlnxTaEcJDnK&#10;05rtDallIPlPOv4ciVrn+NCxnb22jq+/fe1w7XocJSUnXr+hg5gjX8nPYT59GUccBb6ISqxi3fr2&#10;7uHLr74+fPHlV/P5T0cqXr0KH8lM5zo/24PkH6OJrlyn8s02N1iGzNBXgx5ceOgkvYbqec5CM0hG&#10;MDIqb3U06jAMjq7VoZdhP7x58/CJl5w++OBwPY6utMuHcgv7++Fx02evym0QB2o/+7y/DYoLmue3&#10;hT2OfKODDRrPFvYBTmX6viC9TrF2tRrkCc0CXDSlC+4b75ltskm2h5a8x3pNMNB6fTb2GfxZmQj7&#10;cNSh+tqIrcaf53G8aa928S7GZqbtXrw0nzntwJps5cNE5WQl57uhOii0/lqXYK8HMu3z9blxp+kV&#10;irNPk7fQ+z1e7ae8wMEDfoovXvqebvPDaV2fxhdKr3il7Qp0NF2ZrGwtq+XJ17wz4DfofJU45W1l&#10;wlWXVviPy+K8U9ezs5K4WM3EzTsAeYanBPmSYWiJ44cNKnV4l66suh6fqoxtMiKAoRN8bX34D62W&#10;3wH8DNz4gRidHRU/nmhV+9at23P8xW+l6G6Gj4jDFwMyoWtiPMe7Nr35TR+73H4gln8kA56rZz5+&#10;8m51Wj02rvGtA/fVr3Y0fYa2mDjafZPsoTyLa8/98KN+IH0R2ZDmlwXv+Zik9LOiJlZo830LCLfz&#10;CRO16o8ej/mUnmj01bV27ctafiNHnzUy8OETIkdswuDiafqy0YF6D//8v7o2mVAYuhap2Nr6olsG&#10;meF3ytkG2HxF67ALGK44Ux7ehanj2BW9kWF2zYIrzjP8qfPqlV/a5LGg1oGT8uZYc+rx3MXoz4JH&#10;6s+Py+nz0ZpAL5t+0Dvd97JRcrkXR/99hjdHUsKDSZvFGkdgn4efpy/Tt0d3jy0YWnRJmiOS+snz&#10;Ti+kDdCNdhPCc4za1zRNtC9fjS+08Jo+W/vyI37K886rD/SM8QSUT4+1r72PpgP1ueff89hH7SHX&#10;0fMGpUMH7tFuQA+0nsDoOfe1/dJFU9iXVeizvOV9z0NpgcrXdGXJX57kFcqHNPel7brPt+elz9LK&#10;b8sqPdfmcV88cfS516n4ve2IL43yUTw6blwBrgCnoc9NKw+unvdl433RiQ6Wd9nS5MGDdsaGVzu0&#10;EzC7C5FhFhWTromtL30JS27taRb5c28MGZKht/oLaTLOZGLzSfIdt+9kQl+msa1MuPFUvsVFwsHx&#10;XF25B/NsfEnW4JgULJmi6zDrXtkhcnw/Pk5+rOR+fKgFDPWRvznFkXS0V31Vb6v/WXpFI3YRqVdf&#10;KH1Nlq5duz4faprPE1+6fDjKWDfKDAPJh9Av/uIvPjP45xgMqgn9X/6v/3z4P/75P5+GaFXiXBrl&#10;OIsoSQOfgpJ31M5JRZmY4fRnNyXMR2XpwNK4U1lgcAk6gi9jkGdwcyXgOMPgzypx8krX6al4W9S2&#10;xu3SvB2hdHo//MEPZhfFJMXxL/inB4DoqgDPKnkUn1ADbSNqHBphcjhmiADbcNGbDnEMjFEfzZa4&#10;7fjLV/xuhdUKM1rlbg3P+zypXIMPOn4Zko+ePjt8ffv24Teff5nwxeFrv1GQgYAdG8ctzFTpnPNd&#10;q6urcbaRLhmWU8PpMBhgHPicVUR54KykXGLIeXaWeVYN0Ug84xq5Q1uMwYovful4r2WA+8GND+ZH&#10;eD54//2ZuOChfAinYfF2sppWvhvot/nwWpDn9wGcfZ7/XwAN5ZdWHdTpNGEPcNR/bWDvPL8PH0iv&#10;fclPdjoA8rNVoXaK1ugmtExUHP2alfjYoXPzk560qdeAewMf7a47Jz696nc1NHaraO6tUEynOmVv&#10;zpidR+zy3rLx57m6wX/rrbji8bzvfAvSC7/t/rdB6e/B85630/aDP+XjCRQfbvlvnGvzSGue0pcu&#10;bZ+OdoN05e8HKHteQPPXRkY/edbYIt3gLH7U3co/uk49rwlKyhS2HWtHVgwWhyd0gjtljQPeygyf&#10;7vDEH/GXs7qlrdMZ/4zXlJvCx3fxH7hBgmza/fCbKx87HQn80EjMHKnyWVnv0j158phxDx/8dRgY&#10;OWahI3HsEa/PZ3c4/vr69cNH6YDmM/HhT1kGocrDi3L2dVRo/YhzTwdTZoL74ZteNl5Kw3EvevOJ&#10;ZxOG7npKW78r5LPVmcyfM6FbfAv0ZLLihXu4wOBg9B1AH3d00zKn3C0NloEz2Vd9LRx1MBNcPj20&#10;+XmLcf1xYJ90fvbUUaT4FH8zSIgc4c3EgJ3oMxcXJ3pRgzPQoLMkip80ZZo4yLvVu/7IIEh5eMPz&#10;iW2gEX8T3vW9+srZ1XGfycCTTKD0qdMGUp4vbl1Jn3cxfZ7FM+VNfxdbWHpJyD3Z5VHPyh1dhRe6&#10;MNCfCXXo8VM+uuDdFfdo4EGZo8/o41Xkf5EZxewwq/fQYvfTZiL8NAdCBXeOdWkziff+ChuAp204&#10;tgZH2sgf3VosiAaW7dDzxje7scM1fERn+C7wAULjqvsGgE59QHUgjH5zVcYe5FOOfAX6AuJO0x97&#10;TMDz2N+Gg65QPHJKQ7tp7gU4ruURbw1NL86ebmmXB/RdgXsBbunKD+DIW3zX0vNcmxVaF/K7r+/d&#10;jy16Xzot43TYQ3Fd93KVx5YPR9zY80mVBPCdS4LrtM25T12k3eHRwm/Hj9hyRGz8dOJcl04ic/66&#10;aOgdstFvysTx+PNNPs/4Gf+cNiBO5Ex4XjwfXQxeZIW3xnprcWpYHUZDI0/+kmHy8C+L/7UQoM85&#10;7ie2q/Yi8+gtYfInXv75DHH+KW/5ma0+Qw/M55HDR3dogjp8rPzmDOdnM+Tq1etz9Ovmhx/Nj5/P&#10;O9xpm2FuO/r185995kUguwUGNAzU+yn//H//32cl9r333j1cCCE7KlaoUhfHYQrbTVQEDM854HA0&#10;Kz4jU5CFY+UspTaMoiKcCpQuH2EpUcemyzBREefX0b3U/ff/5E8Of/SHfziDaFua8rVRwCtQ3Ol4&#10;/MCX1tA4ASTK/xO/whqE0NMYb6pcvFml91CssjqWoRK8YM/Jk+nMWaaYvAwhBvXkxcvDnfsPDl98&#10;9fXhV7/+zbyb8uDBw5E9tTMdz1RqwuhCdMqprsQtfhafxzWff+R7Y2syODre2dnBOIxcdUZzXG0z&#10;qgkbrnqbDjYdqImKODsoH35w83BTyESFnqe+tnxgr7/Gw2EL5XUf1/zNW2jc/7/hdFmeG8DobCcD&#10;Xst3caTB40SE2pN48pR2ofTkafDcjtn96Q6reZTImcyvap85Wsctk1/81Bv+Nr78bwA6E5VMUuye&#10;OHJzNQOJ/uijNr12WgzKonu5/Ntso/IKrZvyXicufl9v0sTv+QfVWenuoXl/G5SH5h9dbHlafu0H&#10;3p5HV9C8DeLhlS7Y5wN7/KY1X5/JBx9O+dCBCMUTQPGPg5XvpE2HkPrDRdsdDaXkyav96yRmVyX3&#10;L15nYJP8Blxzlj5pOraZGCgr1+E7NGbxaCvfR05mEDXHCcJrwnyqnO44/gDMvbyL1/i1+jbxwWGH&#10;b52LfcenGPw9ePhgvvxlwWi+QEeHwW2nyGcgjqtZ8EgbYYPeH/zpj38yi0vkntX6pI+utw4N4AlU&#10;n62Hxh3ztvHcZ9C6Gf+Zjn+OCMUPP0lwVAqWNmAiP0fjoqdpRxJCYxaIkp/u/Go5WtLmbDn6Wxng&#10;eKIyT2xX2anP5Dnu29CjE31CQD9GF+L4jvkBtwQvspsI6N/UwbwMvvnwZTMGMJt9bDrDBT0uW/QS&#10;OL1jdvMheR6fjg80MJDkVe7J8aPxHZF1/ELKoc85DpZ+an6Y7s3ydQb6diT0YfR7KeMBx8L1faXr&#10;AywGLTOxCx/VEZrLvpaPWDyvvsG9frM/F+CKn5EZHbLwU9HhWxfPH944HpMC/dGPBkQv007Cs3d+&#10;7LY4Fjcv3kfwWbRTD+H1TZ61pxmIJ117orOzuYwNb7xVFyYo/Yxyea29wasceK2M5Ru45x/pR5r7&#10;HvfFw6qr5QtcPe/zA/Gg8b0KrV/5GyddWXguNF350hvgCPhrwBf+hKnXHc3K4RlfynYt770XSrv9&#10;gzx7aP0DafKDxvfaePfTNtOG2Yh0oXUgwC0+HhpfnpreULnw6b48Vi7xe961q6GZNHY/di6ttAdv&#10;LWbxB4naAt8V+q/gp6y0lefPV7no+fIrH7ImKmv3Es22z/Jj4b/8KAOsiYrxWmyXXlKuttf2r+xh&#10;Ao/Hf4EtHR2TAnhz1Dd+c9oWGQPHuhPIEf61ubWblDqPyMb7TuoYn8g2OkkamdCfOtpkUPab4Iwe&#10;z8T3RHa+xETlkx98enj/pt88vDj+2Hg4N2ui8n/7f/7fP2NMiFzLJEBD+k//6T8e/uW/+H/PwPT6&#10;29dHqG/v3l2Nn1AKTGHjTDcHPx2EZ5VJQMqJMCYqmCLBMCdw5snnfpQSUAEawghDEZQWZ+kMqXdU&#10;gJW5H3zy6bww/7/8g39w+PSTT8Z4Kcbqh0am8tFAuw2lDXQqbYPyUpBHxQlwZ1CwdaILdznPFzGk&#10;ecE/FTarSMlnl8I7KXCU+XS+BpYyc0/fAL5fp773+Onh1p27hy++/urw1VffHE9Sjl+QZzihWb0o&#10;czqejbfRmfTEARLNc646ErD0uwxMmDh/ieskBVsrX+IgpK5mkkLX0ZPO/MZ7Nw4fZ5BhO85vp5i4&#10;km/pZ13p9LRe93w2belwBdB8wp7P3wV73P+Z0LyF8gbIIABx+zRQHsl7OgD4exrFb5zQstsJyzud&#10;5RbqfKRNOhqpq7T+majIL7567UTFvUmKnVB103dR/GCc4zac+vGPP44zjLNgKZt4LW9o7uQ+zf9y&#10;vJshB9pWdWbsvLrY81hahdPPhepmn95y92mnedzzV/00rfkaL1+fBXnE41Vw3zQB7Ontyyh+5Wya&#10;4J4uqh/34pJhHDU4pr8uc518Jijy5qrDcGTJroCBVb/UBKfv/clXnUzZeMgfvvoO2nRyBmrDawI+&#10;Npn8j46OrnyubmQlYtNyTBzJDJyt5D159ORw/969dfzr4aPZFUDPQtV0jAm9H9+fNMdxf/LjHx/+&#10;4Kd/MPfilMfPAZ29wWhlqc4Le52XT6FtRlzx5J/d6ExU1pG11MOmOzasjVxNoB+l9Dekchee14Tf&#10;B0UmPfRm4NH6whcdH+t6xa1yhaVng/d9HWh3+gm77XOkIflmkpJ2QwbtX59rojInFhSDHjpC6JKT&#10;/kfW1AUdl7ayBqLH5Bz62vhc8Sdtk2H0pk8l14arrsYmgsNmn/mKJd5y77QEeZU9C2/wHfuy6DGr&#10;wAZF6iN8JfHsm0VnJtNK2MrtVf0sW1zH+PDHX/VoavXJbmeRJWG+LmbSbaISs1qUwkd0o59TEyYo&#10;dOhdJe/93Lt/byYuynLUy1eE1K3j1tL1ufMCfvQ5H4LIANLOSnWKB7rGoys6Jik+COFeegfM7slX&#10;exQ8C1Nv0ZsrOvWZnQTIyy7RoROw19meVp+b1rwtv2Xgo2UW0G75penaIK338pdGy3GFU7zSbCjs&#10;n1ueUN0U6LCh9MuT/OJdpQnFJa8grXn2ZVYGQb49DQHsy+q9NNdC+drLWx6aBmbyEduX1cAdPjoL&#10;b/GoNQon5WmqJ/6L3zh/wWTERCV6N1F5sXwaOuNPggNaL8oZmUPLvcC+x98njzI6zmu5wHV8l3Fi&#10;2OrC55vc84Xa+ExU4C4RR9bqEZVp72igG5lN8E1SXCFMGUk7Cl4nKqMz/KLBN4T2WkwJz3a2p21d&#10;nVcM3n///TlNtMa/8oQ2Rv7s5z//jLMax5pMv/ybX877Kf/h3/37KcDXgnSyVqhSbYvR5ONM16rs&#10;iWHV4aVHnbC+sJKCCJowit/CKBpEKIKNcMmuUuDJq+PmTHzl5tNMUP7e3/2Tw9/7+39vOr5333l3&#10;8FQSp8/hu7ZhuJq8cGCe4VIifKD88q0Seu9qh2neQwlPtC9dQGcc+faeimcdx/oaCr4ZvJ2TdayB&#10;EZPJAMPz4yfPDncePs5E5V7CnTjU+xko2JLOYDKVpZOVQV3WqNnUTOrC1zG/M+2g62EvkPtATGdu&#10;6Vpd+Ot1GYZ8DDTPLYPuddiRxXtKwOD2vXffOXz60SeHTz/9wUxWbPcz0P6icTvaNpSlq6VXugI1&#10;WtfGu3oGq87xtsLfBuDRQxvA7wtg6XIF8Nviv48Pafjch32+hsb32ry9B9Jqq8J+oK/cGeSFNwME&#10;q4g+DTuDxcAMpDI4WAPB5SxdtVs7JjpSnafgBzrFc1zaTu9nABkIV8NXZd3LfJr3KQdPGw4Z8Mue&#10;yeAKr22nAezp7u/3UPtBA+3S38fvg3KK4yoO7YbSmLYZaLnwmoYGfXSgB6f03YuDI5SutNMgru2g&#10;bcGVTgTP0yTjJ0PkmIfcLHpb4Lz5iAl5tqPyzIJI8s9HTHKtPubl36T3KODoOrSjiUlXFrmc+20b&#10;Ofa3RFBmwAC99ERZ2Jj3Bbc8/Ajb82lYgz6t2++n+LrWrVu3DvfuZjBookKXwR/+4kfY2EySQks8&#10;v2FH9tOPP5mJClsEXWEzYTHgPK1vAeClA7nqQKBnenBfqKznfO0pV32URaBoeF70tptiAg/w7siV&#10;XQw+e44Apc0d/zhalIKDTghrA8rzbKDuehr41unvpl9c9aPN2uFUL3aaRp+5wlW3z7f3VfAx/Wry&#10;+GKVTlx9AGXjx4AELYN7P3holXZ0kLzrGIaw8Me3J20GFVt+/NDH6NBOE5ykeWaz9II/E+Z+KW4G&#10;ZMGZekr+mXTjUx1FTjzS2Zk3iZvyT9rRpCWow9pW9Ukf/JZ4dcmf4FO8RdI5DvbO24cLVy7Z/hnd&#10;AHlnQprAB5JxJlObb+0X4LSnTijQn6+pJcAbf4qfaMVExS5ad56XzMv34MUEBT90Xr9hElW7hId+&#10;r0J9Alq1E/HKrs8kN1qlU91IU35DaQP0Cu5bVn2O4Bl+84DiwAeupVsee8WH+9bXvsyml9dC8wpo&#10;ol1ehJYF5EVbkK/4rvI3rWW1HOnCXtbmE5RDXwDdhkLxGqTRv9ByxPVaPLyw09aT4JgX+5oXwlOk&#10;q99UMWExQPeFr5YxwYhtmsviZ9kX/5e2nvLfOhP+44vnfcaEJA4dkwl0yOa4rPGX+xOdRH4T7c0u&#10;+Rparh8anURHFrG16dnpZlehCTG5J40u5yMgueqP1jg/PITd+fqkY8T0Ej3tvwrm5yzW6anN5u3E&#10;hr584xO2Oq6PWTrBID0mPWNnc4zLl6/Ob6i8Z6JyThuMfLOjEhyC/uKzv/hM5Dj4CPnXf/3Xh//8&#10;f/3nw61vvhkjMGjm4d6KY3Y7gvDeo/VVCSYVrhDGKRr45noudGemFaYIdRwwGVroTYcZAWdmOvdb&#10;x5OCVRqkd+Kw/JDjP/qH/yiTlJ/Mav9smW+Vtg8cQVctGgBDq5OgMMbH8Nog8O+KP2ew4YIVT7OM&#10;a6046Vhant0UjmyMJEZHDc6Xc57LiA3obCE/Odx/+Ohw79Hjw90HDw/3rOo8fT6TCpOUMdbcd0tt&#10;gvKjqVkN3XS3eE1QKZPuv3W/etXce05wYegjQ/6mnpI+f6E/9asTYlwmKSn7fAynR74+/fSTwycf&#10;fzyzXPZhAudb3B1gk58u6yyGBWWFRyAejjRxDZUPwBf+tgB371h+X1DO9/HXMhsPykvTCqWxp1Oo&#10;/E1r+mk8QG86Urpz7UBfXjyt1e807DiBeZk+E19OBKkZSLJXTiL1NwOHNOLzyeOTtTpdqy+u6lBb&#10;5iTW8zYo3/SxHNFyosB1z7fw23RRWWv/7uGoj30HczrvaTqFPZ0G5fdavvqMzh7Pc+satD7QrGN0&#10;7bM0vNKHQUnziQee974BbnkvPy0bPfV3uqzGwatDT87xjQA1NP2tlhz9J3LOBAc3lNaqNr51Xrmi&#10;O0HZabN+1Rxd9ZvsU5aOkz8xoZ0vD7KB4MxkIPF80oTg4tGOyLwIr9jgXEi+dsa0rmO79/DBTFZ0&#10;KPi28HPn22/nC1X8NlyDvrWA8XTu7R7Mex6Rx6TFzqx3VExU8IsOXXXQyydVt4Cc1fHoadN/dTyy&#10;0sX2DGoHM4BNvZ6N/F7I9GnlIE1dzmAjV32Mr0na2ZiBfNL1UyMLOlt5FDM0N1ngjcz0HrmGrxSP&#10;nwloTYe55JvE4HSwDH/6oAR46kYedSFevbODI+3Xi+HaLL1jJ/iOMekrHPH02zQmXaOH8KQolszf&#10;A8WbDPHvnYzon/Ay9Y+PsVP9bfQsUwqCh4cIPvwasMwOb66Q2CiftAY//Hp0oa0EP4SnL5l3U4M3&#10;9pm0yu8Z0I26MNinW8/aC1nkk6ZPFeZLZ8HzngouXx8tu+DL2Lf88gz/AfU0uyt+74R/jZyuJoJP&#10;nz4effgYwJVMoC/bdY6NXIgMV7bJHz7xIgC84wNPypLOd7QPAq1/fLnKS7fkkQ8uO9rj1q7QL63q&#10;SLq85aN5qtORN0F5U/+ncIH0Xvd4jS+ve3wBX66VVXni4Jdn/EpzD6Q1v9Dy9jyJK6Apb8sqLy2j&#10;tJsO0EGzbaUfSypd+eH0uflOw2k+2OC+fRbKkzhp6rG6Z/PIrB2Vxfca663yuyjMKo/vx7/QZf3d&#10;KgdNv7X3Vkb7L33446UF8tBBe+OBzMYOdl19oIOc5WX4DG516oq4diB99DLtdfnUWQwLvjZc+mvC&#10;tRZQ5h2YpA3dBLzqw6Y+jE1G/s1GlBXz8Y7My2epl/h/i1lozm5K0oefAB+1juBGcLyhG13MGOXc&#10;+liIL369e+O9eaav70xU/h//2//62awqxRFejAE+eHB/Pp2oEIyur288na1oBbxOXc6KLwZSGIaP&#10;qzf46MwXRXKNaKMwMJOTLcgzuAmMD65B28MM3lXE7FZEKBWk4/M7Hn/8R398+NEPfzirHvfv3p/Z&#10;35p9rsYg1Dm4eqYwgaFpXByYCpcmrgZawBvFagBL2evZyhiWVTBDoi/pDuhdipG9/c7boa9Rq4CI&#10;Nkah8teuzqN09raj796/f3iQDvLhk+eHR5GXcassnSt9j3FsPI9eR7fLMDrgqf78HQPmAF+4/OFx&#10;6hiExiLP5E2cRrL6ndSVwUvqK1fPdlOuX397vvLli1+OfOkU6dWPavWIHR2fhurLFbReyLVPI584&#10;chTXMxjb+B0gvY5/9PB7grLGxnb0G4D48tK4XgvSWy+guOLpofII3wfF7SSlNlo79Tx42/+hto7b&#10;hO4cXYnjkDYySw/+6DXp2tdMboIgFc58gYPd5v580tqxwB19xDYBnvay7mWojOg1vmnVaflWr3WS&#10;37HRHe39/R5Kp7TBvuzSAnD2/ADPyoQjrrzV9nq/9wnlVwDipJfWPr3yFFoGaFl9Bk0X8DSr9FMO&#10;frXFFWagpe3n2gH71Fn8iPr3TohBNvpeIFbXMzgkQ2xiJirJazcX5RlQJh2v6lqoHMerWvRgxdzL&#10;2+xws93hM7wYxMuzZFjl3k1/4AiaFx5NOujpQfzYvbt353jQHB+IXMtvvxgcu3hqTPDewccff3z4&#10;waefzgo5nhefJm/hO76ndSVoH+i0vqrf8om31qk4zwXp/OjsPGag/9b5MzPZmo6cvskXHH2LwSsa&#10;ITB8DiRt2lCuaI0uq8Pcg9kJyb0JBAFGV3QfnoQ9jGbQ0McEj875z+KhI//InTqZ8+aYCe23LqS9&#10;puyRmZz508516N5Bc6SJnukgDmLwlFW7IsNAeBx/n3LIoa+p/6BjdaHu9V8GY9MnZpKHZ3zOJDk4&#10;swq7XWcXKDbh2aIlzczi5PPUoV2q0MUX+ZSJlisQj24H/8vWVvuB0z5ZXjKN7aYNzefaI8yUn/GB&#10;VWSgbPJF+uRZdqx8vvZJJicmLI56jd7DI535LbDr164eLmWicslzdHot/FgAVS69yI+vtiG8iBeH&#10;54bK47pPgwvIWXmaVpriK6+44qEjv6Ce5BEPp3oRd7psULyGsYsNv2l9lhf90tjTwkvrrCCveP2J&#10;IB1NIO9puvh3fxrk2+dt2fK2DOnugfhpI2k/+9AyBVAawu+C4itjvzNWPk7TKU8zeGZpBtCxxbWo&#10;DGP1qyvAX3oeDxC61fuSiS/x6eLlz/hBExWfPU7rSpvik5Yd+XQvues3/OYeufkDixjoDl7setE6&#10;sQ1XfCjHOB5UK+F6eC/Mc/C0rRPc/IUn7SrEjv3J0KMnfdKUnTb/JLY6k5TV9sHS2arDWYxhD/EZ&#10;QAnCTN5GLxbWLh5uWszKWH8WgSJLEieMFfzpz//8s1Ux64W/pZCnafxLmOlU4ijeff/G4WIcJAd9&#10;LkRdxROiFT/bvlN5uSa8ZVYTwdyPwHDgzx1U7AYSofNQKa1QX67xJaP3wrizaz/6wQ8P1+JcKOPu&#10;vXuDh5bGwKl08EyJoMbRRgXX+VTnWOFxECY90mbFKToApetaXpYBrImKHRKrS+KcLbx82be4L03c&#10;avRbYGDhycRPp34nwS7KwzjyxxksPPUyVSobYbTWFt+oanRVo1vpCfhJpTX+RIsBeGC1o/XfptuR&#10;JXm6YvjWm5XGuYuH3nqTTucGFH4zxQqo1TsrV1Z2NZi9nuHT0dDd7utkxoijUwGIWw11DYQK8uGx&#10;cSPz7wDp6Pw+vILy8Yp+y9iXuY8vTdcGacsB/Y803KvzPYgrndMwg8yNDr7osZ9OXfFC8HI1STFA&#10;dJZaGSbzU62Jn4FW8qEnwziRJM8AS2etrhPoWjuaoziccdKrjzC5cfX9sJehMoPGV87We+u2um0o&#10;7O/3UH2APb12hIK40gWn8ZsmHj2htieI34c9v3CnHhLQEJresht/GlomKB+g5UifI1AZBA5anqct&#10;TzCgjKzp9KYM4UziU+bUv7PKyWQNagbCZIq/UOfTMYWe9ktP08lIz3U6wvA/MowcKZ8cKbt20xfh&#10;tfvaiTY+A+OwOWWZQKS8h08ez7sBlzLh8IOS7NAXCu/duTuTE/yE82P9XZsXos/PhID+fJbYx08c&#10;1/XCNNn9rd8DWS8XW4XjV7pT2/pY/vSkDtFv/QqFvb5nYhidOAFgcDu/umznKPhJXvi5X4tz8WGR&#10;H+DBAhs9He+uRB+OjM3RXv1d+FYOQi4FcbPYs0VO3e7sR7s2yHDsiJxgLX5tCwcvtoGdfiM8vjmb&#10;/+QLnnqiCw/q03sufRdtFseChy+0uvI5Rz3D90yCNzoATlCnr6tOCeIYm9/gcUzPi636xvlyWurC&#10;jx879m1hcCYJ4Vc+f+wR/+PDItfLJ8HN5IC+pY0uN9vil5S1bGvtNEiTHz28nehrNzCNjczxx3nR&#10;eNnE+MvQoPPK8jo6ZIuOrs0kPnXoaN/aSXmaPJlUR3j+0GKcSYqvvjkma6JyOddZnA0/tcHRUZ6V&#10;iQZbNT7ap58OlQeQj5xAmvjaldC+stfKD3fkTECvuhkfvumn9ID00fNG4/vu92WiAcqzoJx9gItu&#10;n0+XhUbpSKcPOO7x3fbrWR64vZaffX4BlM+WX1nRK83yK61youW5fIL9c697Xqr35t3rHDS/sHiJ&#10;DceGZleE3wjJWagxoN54XelLRtcl5wru+RL3QzN//PX68EnkOTIeRGpadOgvP6UdamMzXkw74tO1&#10;UfTwatGFTsqrOPa/dttDh88ld3yjl9RHliXKpM8zYbZ7wT1fTxNorv5n6yvVr3pIP/Qm7e4NnaVN&#10;eg7yyO1UxzphFBtSf/IkL7or+Bc56SV8dqLynh2VyHaUyZxJSm7WROXn/+yzz9YOgA78rRnM29a/&#10;e/feKNtXhK5cv3b42K+SX7s2Dtv33Dm3OYaSQgUdJ19ExRPUGecd4QicpGHOf+uyKWQgZUc4HaHP&#10;DHtp3nGv98O0F+ZNVN4ODxyRL5DYIqMME506DVdGNgaAp1QiXjvgUXnfRq77Dx+M0shlVYpTn7N7&#10;W0WfOWdwF9kYFP7yjyh09CLlrjIyow1NExTfwGZAjqF5iX45dBVpB2L9YrJJyt179w8PHj85PHr2&#10;IhOVOH7nGaMfsIxDh8JgFLbiws7A2iZLhSUsXDrccEHVqAK2e2mjBxWdq7xAPR1FF4gPPc+JV1+z&#10;YpeOyq/R38jE9J2335mOkSHRET3PTlauo6tphMthKcszXbuCOhNQpyBNXOP3uJXtd4F0dH4fXkE5&#10;+0bcMppfuYXTaUAeOJWlNApog33cMQ1RWzRHMNvDaIUGG5wzoelM3RtsJpN2mcp4a7ZrH8emvatg&#10;gJCCpy6DOB21Ac9MVELXYLdlTn2nUHVLT3ZJOTXtQNo4+dBetp08oXDM72+Bpu8DaN3XDnoFezyw&#10;v99DdQuaB9/4FdhN6Z6mJ5SHppVe66v0hPJYWxTgaNP0UppwWuaefsvoFbSM4gFllx46s4odvLUw&#10;s+zeRV71yveOD0q9rA4hdRSEWO163upMvTuiOR8Xicqs9lssaR6dj3ovL+7p0Cqye+3WgG1sQ14d&#10;nvQEnZ94UN3h1ODZivZ8RS6BP394/8Hhmy+/mgWYWdSim+AaHK8FoAxCdTLh2fM6+vXR4Xp8uuNl&#10;Mb7hz6dj/bq6lziHt/Gtq42NbgLVoeC+vDUNeBY/tr9NVHwh6lnomRzMi+omK9OOdMChEX0lY/he&#10;NJ0i0E+NXugrdEy4hDlGRz8mF+FbPaoTz+TAxdQvurkf3W88p5Bp4xbIVhnr6JFVQ7i1PUH/Ei4P&#10;L1RDaHeSgneu3Q/+mqT46I2PAhhw+7yntowuWRz59DtK036mDwu/oYM3ZYzMwZ8+mz4VlXYw9Wby&#10;sLUJPsng3I8iOu6rrsTJs9pl2k/KorM5RpZ+bQYr+mH9Wvg1cTLx7kRl6imB3HQzPiggfnxaJnP8&#10;Wvt0wWkOca/TUY1uI486IqfrvFuUuBCetmFy0kn82rGEG5yMSqa8pJmgG0RdubA+POI3YIaHDApN&#10;iuZ32tCLvtimvt3nuefoTfjBF5i6Txi56HjTcyKmLmqzPfmBnufahlA/RKee0YIHf+wpz8qBw2+B&#10;sZXwIK30mi7syyh9oc+ucORvUMY+SC9IVyZ+9qF8tq6K5168UNrlx315EEDp7flQPloNpQmvAK8y&#10;uy8Nofe9FtCFu+dHHLyWARr/P9Jgf8Yf+JQfnTznb+GscREZ9+U0sDuLNdoNdG3koqNfFqmicn5z&#10;7bosX+x39Zbc2swae/u8+nnvcQTHcSo7hy/mK2Ibnwn6HD88qcyZ+EQWbdsz64S3oR6n5791DYif&#10;PidjFm1htYdV5zOGwVBADVr89vK8dkcIsqsTsooaP5Y2MH0Jucgvs6JGXv3YxcOHH5mo3JiNkPnq&#10;lxB9j5X8/Oc/+8x20wxeUiCHevvWrXlhUsd05dqV+cXXGz5TPF8n8E7GxSgqFZX8b2xVhZGjNysY&#10;bvtV+lTTfObWYNwKB/nHOSbP/L/0wR9Pha5JyrXD+x+8Py9yv/teJio33zt8/LHtoHeCn4H/k0dR&#10;3PM4eZ943FaVU/aqyJMGRDGphjmipoOhHFvVvlz2wKc1k37piq+KrB0iK0a2uFPNqcy3lpxnVWbo&#10;RD76MTlSDidmm46j7o9h3n/0MOHB+hVdK0up1OczUXk2E5S76dgfpJN6msmJScoTRjU1tXSyjHMz&#10;+tBTlwwFjHEzXFeGFpw2olHjhGVgVmTxU2NbtJfDduXkpaygYXj2t54Zl2NeBhY33/9gTVR6bjdy&#10;c9gzEdsacx0Oftoo99c2cvzALX4bffOV32M5fksoDhp9/n2g/JYH5Ptd5fa5sLer1bhPaPV5jz90&#10;/InLv8HeruxsNVoT1edrcmuyEttisbMBmXyvE57H5h4Fx64Kx5CClu44jOSfjiH3U8f0nesM1CLX&#10;CmtAbjBjADLOPDjL0azJVZhc/G5hD3tZ9+n7+9ZD9bmHPR7Y3++hugWlg+7etgBe9rilv6fb9Ab5&#10;OwAzEEATvdIu/8UHLbNpQut4X1b1Ux2B4rZzBSNTaM1EAo6QGwNLvnE5fwsbbMPVUJVf5OTzp/NJ&#10;COFZNX6dene1sGDFXIc0PjB5552BlMBHk9F7In1BWJyBVKRYvyScoCOTNgszlZdMG4+JGB7wD8cL&#10;xy/jux5tE5W73945PH38ZMqc3yPRpZicBA//dikMzumSL/H1QHVB1zMITphJ+qb76tcV/6uzO7GD&#10;1lP1vq8PMMdj+br4Zu3M76g4+uNzys9ybyA9izT0mbaj/dAr/ZnQGERboDqbNuMI3tn0A3OMzFGo&#10;XOkhXdmsHGqTbW+4mM4bX+LF4Q1uaK93+9aRYxMguxYzUVG2SalOPn92U/wC+0vn1Q0S+IvU9/Q5&#10;8esmlMfHluyoRDdr0LNsRPte9bQm+LP4Ffp8xQzCwgvQH+IxCMPz0pu4+J3gPc7Ahz7mBxcT7Jw9&#10;e/JsbM77R45J2Xn3fgfZ6XK9D8MOI49I/Vh0aaJi8W99bjTqhq+P0qxzVbf0acLqN3oslOK1OiQ7&#10;+WblOXXgvZKrdpUuXp6rZ/Zs4jI2Gz34kpfJi90SExG/nXNO+Yk3yX+Z9nM+z+Rgj47dWQCdlWvt&#10;FG+jGxPJFzPhnaNu4WX0FdozEUxYEzs2YWwQ2ZWfv+WPfSxhjVPIxHbJxaYF9+Sne89LXmOO+AR1&#10;inCg+HDrX8b/b+mnaQK0hJbR57al/bN8lcc92ynAUQ7bJQc7djV5rF1VLsE9/uALLaPBc2WBj7bQ&#10;tl2+Gl9ayhn9bnoR5McrWsUtje+D07zs+Wj5QtNP88eAjdHYLlrSZxcztje2nTYrrAUMsq66aVg0&#10;0dbnnMigzXpZXXvlh2eMN8PzyJUmq2jHzc7HX1++dDVjMqdcHK/1EZPXaZvPx6ZNauz62I04dy6+&#10;PeP3M2e8W04O7I9hzz15Ji74Mw602Bm8EeQYZ5M9OCY3q27C39HS2/jaCck/5EMhbd1CkQ9EeT1E&#10;n7TG1/ongoSuEPzXiqMrNhe/snZU3s+kZeXdnMRo4vDZX/z8Mw4GXIwiVPaTxz7j9zCIWyeeQsJL&#10;jOVpynl9+OST9+MgwsSzx4eH927P9XXSXqaxH6WhX0jF6QifhQ6OzvpecuJWJSg8tNKJOUalUq9l&#10;MnTjxjuH9zI58evu19++Ovc3Pnjn8Pa7V6PwMyFjcBz884fpNBjuy5cUSaHbTC9hFILn5RIj61uj&#10;IN/Tf5CJDmdkdeatGIevKlHW8/Acd5j70Es4c05lM3rnAQ0I4zxMxI58qtWKkhlgOrF0YPI9itx3&#10;0hnezYTlUei/SmX69fnHz14c7tx7MC/RP03E0dnzcXhpUGFttu/CgxehdUAzoJxBxXIYPTJiIHHJ&#10;LDoTOZM56TrT1RhOGgtDn3ddZsYuLQaToDNbPwB3bt5XGAPbGoTjF3Ao0WqU2boX5/2QpkGFL51M&#10;x528zsyvYxprcohOnVsHFHVyrqshrDrAT51C8RoaN3wlwG2efdxqJCu0vsc2f0uoPeBBnoL7Pe2G&#10;0i7PBc+n4wbPn44vnew00i2/kKf8g5H8qaP5nDexUk/hbn6T6EF0+ehJJrbbRMXOyaPcP0jc/aeP&#10;5vrUsa/KEGKu2mpXY7QldSlt7lP32tkcV0lQN5fjrHTGdBzuxul3oKVt7OUv7O8r+3flO4F9XHXV&#10;Oiz8trwA7t4WPJeO0LocvjddnK5nacsfnOAAbcc7EgZ16AN4bBhu8UD5U77gfm9H+7Lcl7/CaT6k&#10;lR6pyTZtMG1RHRnEyD10trKFJMyXVNZqcTri+BLP53UQ8SlnksnXleaKRvJb9WJTVnuBs/bzlSID&#10;4tgBHpTNvwh2g+djC+pemYuRuXbwjudwNPTxig8DVROlF85KZ+Dqc+bCvOfWyVNoziQsz2jZnSeX&#10;1bK/83f+TmzywuFh/OToFd6myzWZOrN2CpOGX4sk0rrKTo7Jt+l6eNtk6yBLWdKfZPD5OIPfJ/G9&#10;zx49ObxIX/Q6vB69zKAqfKkVgZz4nEWY0AzXnPPhTPz7W34xOm1KJ3o2/Ok49SOOF9HD8BDdj860&#10;953uAPnsFGjD2ppBficpAP/4xb9BxdXr1w9nLp4LHz5i8Gj8rQEwnPmCZDhWt1evxi+HR7tZD9Lv&#10;0I16ZueXM4Dns1P42OL8sOZm7wYNBhMAb/UByteHWITy/tH9B/fniNMLOtmOcrEXP7T8wXs3Dm8r&#10;P/3Gm0xaHf3Qx6A7fUR81tMM6h0RC1Ojw+X34ivpNvcmgAYqY3dbffWFdzwf68TO0NTtslkTI+OK&#10;yxmnmKRcjbxXow/HtvRt09+N/8t9bGn6O7WhXhLWUUe7Tun7Qssgy8LAw4wL8G2xcr4sljr3QQO/&#10;ZbYmqWkv+jl9dexAHbDNGVBFBEcp7eTMhDLP+JhjNwG7RPMS8VbX6k3a2CqExNODQaE6msWE4Pnr&#10;RJguij8TotCbdpM/uNpAfadnZbW8pgN5ps1vuK76hpEl8jUvvLbL5lUvJpG3b9+eK5uTH19oeBdn&#10;HUdcdE630dIW7x7sy2nwPHrIteB57Dd5G5rPtWUJQHn4EvZ6cd/xythX6g/ve77qRyq3uAbjLZV1&#10;/MXX3J87l7JiK9JNUsrXynsyjnEtzZW86mXFrfo2UZmBwhs+1CKDCZQyYzNv+UKeBYKr8eFOAnmf&#10;ih/BK1sTHAVjN+SzO+rYIVomzLGvtNXnz+kq7T5lnDvr/ShHHu3KJn/KTu4p3yTozFvaSHyDiUno&#10;nw2+cgXj11m1CcxiSZw/X8lPXog9nY1etSNj6/lMfFr/LMREZ6ndeQc3xSRPSoz+fOXw5rxM7/PE&#10;dlTo1BQl+lPIX2wTFYq6eMGvwr6Jg3wSZ/VwVoKePM3g9NmTOLXMqDMheevo1eHjm++lU3p5ePTg&#10;zuH+nVvpAJ7FcadBpqM8k8ryJSKN8dnjZ5m4rIY2Rp0wVZ2a8kKcirx67fLsmtx4/93DxcsxIjsa&#10;cdaXrxhk+GGp5M3EwefbLmRydPGSwfG5KDxGMdsSJwOK4y3WKMfUS0Nm7l4KUt+PbSNzSEl3fvlF&#10;eDVANCDkRK2iXbxsSy2533iZzkt7MUjT2mCwU7PhmQxEFscLrHw9T/kPbI+n8YatOLkYUCr4Wfh7&#10;mA7ykS/MxDgyTTw8j7GYodKJAaWGwRnPc8oX0G9Ds3Pj6MFMYDjN4DHutV0XktOANIatQYjPH/Of&#10;CQkaKWdCHDdHLR9n6nOdVroMLOjxmiN+H390+NGPfjxbcLYYVZidKY5KR6bulNmGLrgvv23odTRt&#10;jHgT9rj7tN43z9hLcJpWOYE63juq3xUAGgV0SnvPg3iAZmXcQ3HKh6sXOvvy2OAfB7YXR5xgECqO&#10;/Tne8yQd8j2T2gwGHjx+GJuJTaZtsUGTlodpbyYpfnOH3lGactGLrU2Hm3v1aCA7KeFX25oBqHpJ&#10;MCBWF1YTWyfw6G7aSGjN5GbTL5kLI8sOpvwtFPb4YK8z9EDj9nldxTc/3NZH07Tl4gjqsdfTAa7Q&#10;e3gtfwYV6TzRFz8DN4OvbTAM4Arlsc/wS1uozbnvVdw+T+ko76SdLroz8YiMo+88oz9hx8OEDV/N&#10;zpFN6UGyE2BQfPQyOs39UWzP83xxJXSe8mOxH/kNPEzQLICUBwO8+TxvrgodvpQfexq7yr2V6Kkl&#10;TG1BOjyeW7oBsLLFWZ326/MGsyYsyraC7UtiSBoI3r9/b+zv008/Pfzdv/t3Rwd27cPA8EAH9Fjd&#10;ADzLQ4ddGIEnnu7Vo7DHFfb1vL7O+Gy+RvPGTkr45tbPRii6HQshY/4zYH+cPm5+0Txt0QLW2Ysp&#10;/1I6+1wdS7BLE4sb+/HDmOjNxwjCG50N7ykb4Il8856Pthb65PPFLjYJyKH21xHltNf49supM539&#10;09C99+De7GSgr52Sw+o+HesvTA7p0dFig2S2oj+xIz9HNiKz3ZHaLb3YDZijTXToamCdfHYFANlM&#10;IvX/FjNmApqrXQID+3cykXr3+tszSTBZzuhnTk+oczQs0j0xYY4t6lvJcjQ/GGqglHaUcmfVNXbR&#10;3Sf+bHaVUkaUNnrSZq+kjFm4ix9jR/MlMTYVnPmaaHRil+R89Df9nHt5U1fqlt7keRndmGhN20n1&#10;oDULBcFhWxaLnqQNPTNmSEPztUW/vq++rQwbQI0tbvbIr85XFvOsnsng2BubWLspKYNOU45J4Nhv&#10;dAGXbNP/4Tnpy/6YTcpVP+F52fkaJ9WexnckaItsSn1Kd2VnbG/8SspomxKAZ/FwBTwUB+BHEFdf&#10;Jw2egK40csxrAXfvzr34Tk5cx9+kvsTLD0c7dC+/oHz0QXG+Y59buuC+eH1uevGbXpzGkRcf5d8z&#10;cD91uNWlIA6f+IBXGYA4NMt/ZYCvPM/V07wMz463gJUuJJcH+AXjt33ceN60qTeZLJhYhMQKuY/l&#10;hEZscSYJFp+0Ce89Rq4EE5ajTCbkEwd3JipwklvTYjfPn2XCkOAnMUw+TFBmZybj0qOtXEErsxPj&#10;t/3QWK2OPtMezzt2ttHWHxjlvJX62CYqxr5nol8TfWNsk5L56ljI2hToZoA5yHonM/zOGPfS4YNM&#10;VN57/4O598GBEE5YfeDhs89+Ni/TazRmV4zn3t37h1u3v10vjr2IYx6HFmZex0En75UM5k1eHj98&#10;kE7qMW0Ozus0+KhtKsC2wcsXm0IIoFIUmILmOFXwrVS86/c6Pv1odlVmJW4mBWmIqfg1W9XA0dQg&#10;o7LQ0pBNVF6l0yYIg5pt8shBFitHHCFrMTg04POCzr00tAePH02Hznly1mT03gpnYtfivRvvhCKn&#10;k0kWXsaBahgMU2mjqgk4nV8STuzalUl8FKzjoagXMQi/nfIkwecwn8ah+ZXp2T6OPhoYMsc7zxS8&#10;wegxhR7jJKS50GD4oStcBPC1GfzwNwyuBiavM7hrB0Z6MGJgnLuGqvNAy46OF+g//viT+ZSoFdl5&#10;CTj4Oj6hjRZNeTVqQUMd3jc+XUGfhTqN1ahXo69jOQ1Nl98V7O/rqPr8u6C04Lc8z6XXAKSfpt10&#10;+A0jRzo7HZP2shCXTQxsbC1XG8hzqM7xAgsAdx/eH5t7lEnJE04vZc47QLHd5xO0sww8rORWtyEy&#10;nbzrVoBBy3pOZxa8cb4mv3EWvTdpqUPmWLSVOnVx1UP1s5cd7PXQK5zqybVQWoV9nn08kLfQtD29&#10;5jlNs7wLjS/u6XvyCWjO4DUDV4EOQG1SGWCft7zsQ8sF+EBHXjSqf51g7/e0J+9GZ/xVgnvlVUY4&#10;S75Np6kvA8WZEBhwhXdyzDGbxKMxA8+w7OMLbMiARpvEh4EZoxTnvRHHZKwmK5fRzATozaZnQST5&#10;yTh5F8/rfY7oM2kGhORj+1b0/fDj08ePZ8Ie80wnc2F82NLjmxlM48Wv0//BH/zB8DZ8b+2GzOrE&#10;Fd396u7ImvI9W/ms7jqwAPJIp295pl70BfxseMSLlXW7/CcDxOg1aTOoCI9W/y1izW+F0Yv3FFPe&#10;pSuXD5euXplBKb2gbTBpR8ZETR2QcuovgQ7huepf4M+ALXSXamEvGDvSnre6p/0pI5VmIe3hk4dr&#10;Qq0M7TbyOHbX39HRf06cEF1Y1R/7zlVdkG94SVnq1VEK9iF9Ve2JLZcv/BrUyz+TiC3OPZlMGkwE&#10;TIg8zztS4hyBzv3TjA8susxCYGjrcwiekkbHx2VOscp0L27xwF95b9Q7OOxAnQI6fB5bm0nhcd7J&#10;Ovfk44/ZuMk4PLtIdEA/2o+BmgyTM/nsSpiYefcEz+vHQfG92sYcw2Fb4WnkYNwBbQCvFnRnYiGM&#10;HOjmLnJKb9tni6W13nva/EL+2B6Av+xgHueentSzMG0zQXLrzIPxDkBv72+OcQJoL36X/qUv+4mO&#10;Ri8G1uvZFS5a7dflgWecdPwbNCnHBMXHMbRLQRsEaLR9ogmWbEu48iNt6jXB/Z5n4Fm8gFb5F+Qv&#10;zdLd55fWIL35QHVVH6PNzOJDyoFfm5s2ldC8e/rVE1pTr7EPcfs82Nrz0brZ87zuVzroy/qKcj9F&#10;moywlowrDd7nVYaM51Jc6j/2kQCPi/aVMJOdM8ExmYHbnTqLHNO2MyYVl5KHLhNcv8XE3hSIx5SX&#10;MFOE0JsjZZnArEk+OzOGi52NBYfeUdql2UTkGb8XMsbg09qCN8XkVtt662zoZEzf1xTm2Kn6SNu9&#10;6R2VTFQuZKJiV2gyLi4Oh1/84s8/o2QRHAXDuXfvweH2rW8Pj+aoj06EIdlRcIaXczIIXzPmBTHm&#10;KMEXOkaAkHu1TVLM7lQSUD+rQuPQBvcQh3RpJis+0aaD9g7KakCrI4Kj4ikbfbs8z6xgvKJEFbYa&#10;9DrrS9G4ieJzP40htEadwfnm1q3DnXv3ZjvcShaH/CAd6e073w59De69d9+OJqzeJCCXoFLnj7aB&#10;SxgzY9QUXzCYxM0KeOQ38MTnw4fre+6P7j+cRj5b+UlTQWtl6WQgL4wBb0WAGnWN/MSglzxtPDX8&#10;7qYA/3vWiAwuFo2RIvELS51xQM43WxVx3Gt+HfS9G/OsEQK6UZbyVyNczkxjh1M+G+CtBnwim+fK&#10;C+DtofJUJlCcxjW9ju00jT2UF4D2aX3hZZ9fGpw97eLtQ+Vy1SnZ2od/wvUCzxvX00iFOaLzPJ1j&#10;JiyzCBD969QHKzR05uNQ0olaoWwdmFSW31XDG294TCGkgGdHZX9GXdwMzhLkn7Zi4KvM5G3drLTv&#10;6r+66RW43z/Dla9QHn8bfB/Nwp42uu7R29MU/311v8+7jyeb5/EDW6c4g788i29dKgO0LPQrG1zB&#10;/WkdnZa38aDxpT10psNYHbgAWgflc8pKeywf5cGkoJ/ULY5d7vl8bIrI/3m2s7bZaModOilDO52z&#10;/PFvEx+a0dj8jT2lLAMw93kYvkBl5ZdNcsnCxgxi3OPHC8Z82/LZyxbgKkOcNLZ448aNw09/+tPt&#10;y1/roy3S9zoTTxfiyCl9ykx+V3ENdIDv+iH5gHK1oS4G4fXyJQsqViLXruLUAx3qqOITgyhaZayz&#10;4hlQ2v3wFSy/mDw7GEHoxMTEoV+ZinZGZ8qqJK6Vn71NH5TnE31umFP0ic3NgkXiXh5l4hQfoQ8Z&#10;HU3e1cfNTkfu+QSLEPKbuDpm7X2g4y+xJX21/6XTVcaqUzqji+E5z65wQfWrrRjAKR+gMXmOaSG2&#10;1VniHZnqIkt3a2bCHV3hf72UG97zLG4GKKFl0KNsOtb/Ot7s3djjY1WhiQcTcrarLAEfytanzSTl&#10;4oXDlUwqr129NnnZhNMImGy72rQ+gBfjABPURxZdo291Ncfk4AZ5dm2Uh099qD47ep38mzzoT78b&#10;ZulkBoF5IA+5jEPwuXS+4kZfiR8dJv9MclMGaH24TjuP7kbOvd5BymMv0tBEH5+eC/Ab5HMt7frD&#10;tiVxypp6Di3P9K6fMm7RXl3F0W1/kLPHvQSARm29ZSuzdPFaHtBSPnx4yx6WnOKm3sOjKx4LpbsH&#10;9ARQnZSWePRAdYVfcd6LIiP65RN+20Fpuu7LLK7gHq29LuGK34fyvacDJm6sfdFVuXtccfheulvl&#10;KWeOcMfnKtvVc+2vfIl3VG1se/S98lQnJi4rbtn8ArwsvZ3QXXW0ymerm17f0NHSnbG/8mdxwGwl&#10;ODYp8ALgm6QYk4bUFCOf9HPnM1H5IBOV9zJROedYW+ruOxOVz/78MwQW0bNjGPfvO4v47Tg+QmJE&#10;ozQbcjRLW/WjNOBcJi4GXI980erR46GDSYOts2fTMWYGFnYSlhbslHC4tuaXcTCet+Jc/NqrT1au&#10;bf0qxoAeHkWj//DBo5kAnDlzEcejSIrmDFuGDoizJssTK2W5yv/111/HMO/MqhIFcUomEnfu3A2d&#10;l7Ol+/b1K4dzM7gPNY4oJMffpgIc9cllwqblDC7T6COrd17MZHWQJnjffnvncOubW4e7396dMp5F&#10;P89eZII0FcNZrQqsAbonb6EGuje6ptfI+uw6YYkPIdxtRp7K6m7NPCdZJyd/OzY4773zzuEHP/jB&#10;4RPnBHPvfPvsDAXoD6AB8CNo7HveBOC5KzLFFVc8sGxu8e6+z98He9pg7wx+G+zpn9ZVednzA+SB&#10;u6ftejrPhNgI2+tXj5gDOK6ChJmQSss1N7lE1twauIzj4GzwFtyx2dxbgdPR052JikY9dZi8U4+5&#10;X+QWvTVRMUBlR2uFsxOV6di3/HgGo7v8qZPWjzQyN/w22Oth5NqgeRq3198exDUAugalWbqnQ/nC&#10;u85gD8X5Pmi8cuRbjnrl38tfUD4o/67yCsqubQjyNW/T0S7+PjTNdU9nL/eejjTQeHHa4LxvEBmG&#10;RuxlQupydlTmfhvUyIfP2CcbdARsjn1lIGjRYtGP3rb/ycqW2MnobCsf2OFePnZ12mTuoKh8GcB0&#10;UAtv3pWKbuGzczTZst9T8clzvqGrs9LwBSo7OmjKqyw4I/Omn+qvvCiLzOKkz0Q8z/yTVfZLfjwx&#10;vhn4wMssqpnM5NkA0FEFPyro4yh2MeU1mMQXvVlVpyer52ejTzsq82GDPHdFVMcajedv2V15IWN1&#10;B6RNQCdly3uMzwckzHHiGVxkkBZekzg+22BZHTnC62uM169dn4G0CalyTBxDbAbJ+tJ5Hyn3uJrV&#10;91StgaUgvjqrLbuf418PH05QB3Td1fMr8+npNYitrePd5M5OkGNz9DoTxaSNbDP9jb5S/vTRycvu&#10;2KEvqs0PLobP1V+Ej+QB4wtTj2MTeVYf6wh0JiG5zldHHc9K/NnzW5p3VVJ/19++PoNo71ziAbgO&#10;rjzRn35aGcYCPsHtlMX8Kv+mx74Hgvv5zLN6zj3eyYCpJc+odXCX7a3BvsmS8ubYV3xw24Q0sPz9&#10;svfaBLpIt15mghrc1s/kS9yEwT2ZBEmvrIWpmy0OLoDnXhvTvtqeBABf2NuBsBbW1jig9mCy0kkK&#10;2dBoOaUj4EM6PjsuEAd/6neTo+MJMLpMmPpIcA8qZ+kC+YXKC0cZp8sB0gRliTNRoQf5mw94lk/+&#10;fTkFcfsyio+mKygv5VcAxd3TK+zL6718ylm8n9RxaQizw5p25ypPyzVuV9d0eLxYsJU7k4qtHc/4&#10;NtEtUwDlFWgDpQveZJLy+rWFjIzjU23JNTTW7syiBX+RCv34iLWrfVIGWvM1s/OXDh/e/Gh+jsSk&#10;xVE29IaG7D//xZ9lorKIcrYa6/37vvz17ZxXffFSJRJkHfsyqegsitIw8vDho8O3Geyr9KBmksBx&#10;Ohah0lclYjSok0fDnUYIebpav1TrnZQr00AYDgUScB1XWZ8INFERnj55HoO/MvRfejlojGNVAEfB&#10;AZjVcUI+rTgOL/HOVz5Io7NLhLgdFQN12786DZ3SNd+SvxAnGGW+9jWmdEhozQAh15l9hlbYmo6O&#10;+bt64fKtTMp8pYkuvvry68OXX355uK8hPLUNHZ3B41TiLOu4PAtT+SMwrK0+ovBZbZmwKg2Qs8YG&#10;xEtZ9bSM19GELXHS5jn/5qy7jlbnFpkIYhDxyUcfH37y4x/NEQ2/TD+ONgYkkwkdPvA5hhNd4V1j&#10;X7x9N0iv09nHl//C8H0qFK/3+7y9tuN3//vgdH487cPvo70vw/1xfP50vnM0Q3z+aHwFig7eFqRb&#10;cdTZ6mDYMsc/xzRiF1uOZbuhyZ7p11HENXjE92rQHawMH1NY/ktYE5V0BNH7+mzp5tg2mSufdufa&#10;zkWYeHSG3LoO/VNQ/Y0NbzTB3uk2n7TTNMU1LOeo5ZzQbfC8L19+ehG+rxxwuqxegXL2+eUl974s&#10;8Z5BcQqn8wvluTKAfR7QPM23h+bfy7rHa7o0Zeho+MX6xoUbXpP1RQxhjqCm/c/kFb08a+N87bxc&#10;f+XqDLzZQ8tYk9ytXSSP6/AzqUNiji0ZLHcSUnnxho5nPPHbDcqZSVF0jE95gcGjnRVX+fDJDuHC&#10;KZ5yTGS0kb1+5Nnrp3VYPZUfV0eRpLPVsfH8oet9Dv5sHcdKrMFxcC5djd/PRMVL9NqhNqjN4c3A&#10;f62mby9hU3rKSO0N/fHfKaOAl+Enf+pAGx8dbzyV5642ShveE6LhqUu88S8CH22yNMc4kx8/Vy7Z&#10;Pbg6fJBrBij547evWO3OQNLxKeVJN+lQjsGlgSYQL1S/7vvC9Lfffjt1qX78ZICPrBicGmhWz1OH&#10;yTfHqHNvojL9ZPpbVnTOMRG+KjhTLwlgleYaHcafeS+THoBFGoujbK7tQV/pwy8zSYlvs4A2feim&#10;RycZho+ojQ7J7Zfn+Vv9Fh2MnUXuqU9HmoM7Y4SU5QudYW7y0rd4YwSLnfpNPFi0pB99J5qzy73V&#10;8eCzX/j5Mxma/i/lorl2TJLHNaH627d3OIXB8SctgqE3+sFzypAPb0M7PIwOtjqU1jZQGP63QBdg&#10;aJzCdV9Q99qfa/nEF1s3XvBOSo/niQejn43WcRvYyoWDT+XveWgeuOLhVZbqiO9runBc7xsecC+v&#10;AKftHqBT2eDJC0/Z3U1pfHkApSetcpTXllN+xJdfV8+lBb8BFE/5xS1/oOUIzbfnA+7+vlc03ePn&#10;pF5W3zl+JA5/bHejtQpb/7HbSeOTjDE2nAbP0ho/udJmQj058SPGf/havAHtZY3z8dU6pNfQTJsw&#10;ZvHuy8WLl2eicuO999N2LiWdz15lrYnKz//sM8SHgSRQnonKrVu3M6i/P04DE77QRdCgxRH1HqHD&#10;4c6dbw9ff/XN7EyYmc0vas6Kk3xhOEzDsxV74ZIXXOMsLqyt2eWsrcAb9B7Ny4FW+p3nH4eVYAv8&#10;8eN0ggZ36Wi8m3Lt6ruZTFxIehzbVPgykHE2Ki2BLDPoU24c1DQ8OyzJgyerGhSqgjQ+TvxaJkuX&#10;L8bJRD4TmVl9S5lPM9l4njAv7KfzmUGlKUoq1WqcF+/E34+j//KrLw9ffvHV4ds4fJ04tBlkjgFl&#10;gLg5HpXGoPaNvZU6xsG5JdALEFcD2IN4gUHONl34IN/gCqmP0Y3rhsOAVod3aQYPP/nxTw4/zkTl&#10;g3RIVuumkcUZy6/z8cz54rN8e3ZPltNBOp5+F5RvNOHLt6cn/nSAP51h5Ph99AE65XMfWt6+nO+j&#10;/X1ltA7oeQb+yUtPbM/fQPLta0qTls5+Hzxaq1TLFq0+LluUbrAJhu/YivI5DhORWf0VhtcgKWDq&#10;dK3ifWeiEvlGzm0C417nik92pdOeznSTn0wCOwHfJ7e4vf6ab9nWakuguiyI9yxeeQC+9gkW74uu&#10;+9N5x64T5JG2D2gW4J4OYM8bkK9yg+L2+TTtyoeH0pHe+/JPn7U1eaU3j+fSFFq+OABHOI0jAHbZ&#10;CcGsMEZ3U3rq0idtDRT5pGpu0mIbeDFR4d/YBbrDd/4ZhME/Lmu7iosGBm99UGX96nxXNukCXuur&#10;HS7/ajFIfN81AZ1kGSQa8PI30mqjQgcM4unAwNqgGcATP3wH8Nuyh99Nh1PPI1ieE0zwpQlTf+Fz&#10;+cfYE10lPn3q6NAKvcFvamuOAVm8ws9658eLrAlpS7NLkfaoLeHJqr2gjSpb++UP6rOn3acs/FaO&#10;vdyL//AZtrW8eb8yeQymJz+ZXq5fCpdXHvh8t3dE6NXx05kcpFz8+a0V9a2fNbjQZ83Ob3gSD099&#10;siX56VU54tRfJyri4fvRTvWmf1S++Ab55kh2+kkfAXD0i93pO9b7Hcue9KV0L42Lez4nHbaXrQma&#10;q3Q86NNnV0w1ssnI4H3J44FS6isJI8/ULT2lbmenOra2Wf/UH3zvGHXy4liZMYeJ3RwjTx4/hAeH&#10;n1SP8kmfyUDkc8zL5Na4BOl5BzB5yGbX0kdm0LLzKM7XQKeewh9OTOTCyDyLmLGJiU/KQR9MH+LK&#10;Xrd7yO5rJ/KOHwgv8x5RMGrfQDuUPjxvdEGf4S37WXlG91ve4rRe0aKH5tF2TXBNFunSM5sEe/zm&#10;F9AThyfXPX1x/IJQ/1EoT+URztQjm9/azmo3J75SEOcq/VhngVWf3/XdoGW6Nr987uGUPiiPpbEv&#10;pzjS92WVR1B64uGhJ1Q3wp5+8YRC88EtPdD7yjB+iZ+KrtZL/quetZ/xG3sdbm1oL0/TTgfj9XX0&#10;a+mHQYZ6mike8S1+4Xq3RrnTlvEbFTl9hcbarKDrPKfN4ffihUxUPvo4vsZExYJaJpnaeP6mFn/2&#10;8z/9bDn0UEpZVgd8mtiOyr3796IYg9QM4F6uI2AEj8pSkAGUDuDVHBP7xjGnOLlpZF722SYp6FLM&#10;HO2aDvPyODxX76fMFnUCplWaicpsO/uU8HTMKzzbOkvOgDI+uHHzcOnClZQTVcXzqdipsPC0zr1G&#10;YVGKsqecNK7pqBiRDjxpFOTzrXZy3n7nnZmk+BTwTFRCZ31zPQ7QS/BpLL7uMedvOdso8E1kc2zg&#10;8pWr80nJu9HXF19+dfjN51/MJMUP8Vh1mZUllZc8Pmus7DWbXPwtg1qd6RirKt+MzlWofMewGfTI&#10;LORx8tJP7mGusDnL6SCSrozgqGwDF6tkH968efjRj340L9HPbkocsbLRkY/Mq7NY8cLeoMvjnmc8&#10;7Rtd7wvlW3z1sKcjDezzFZ8duBbndwHa6rl09/w2v2vv1TM9tqxC712F0XV0o35peeKk+ZurVnLi&#10;vHRKOtInj58c7j28v1aMY9M6HZNTdj2T7eQF5XV4iy3O52TpXHzs7o1ip07Zs/YYJ7TJql45pNEr&#10;R7DZmEGXbNrHfCY1ccoAlUkA1QfY68dVnvJ2Oh+obvfpwDOegHh6AZVVcC8NNO+ehvTToWWB8rIv&#10;s9c9XssAp2n3fi8jXvf8Nt49mWpnrpWjNPbPgryNA+gI4sVNvW31VzzpOin2aYDpnih2BExZXsQ3&#10;2yXQZuHP6m0Q0JnBhXP/2q8yYzcjszJ3+MfvIBx7jcMcneWH4SvTFT6aa3V6tS3l0I9BLijfrngH&#10;8hj4iuPj0auM8lYv8GcAniBOPuUouzoqfc/wW4dAPGi5s8vkmnhfqXIV5is0iTdo9NU9QZu89/DB&#10;HNd1BAj9HqfUrvw2Bxp0px11AK0P0pa7aMYDaPNkxMe+ToXyMJxt/BvAemdNbr4W9/og/m50M/10&#10;+on4ivEZoT0/Qjj2sPAM2GeyFLwpKzwqJ5Yy5VeP7Ih+5QGtA36pR33Ur/7BjooV9NY1KP/kM6nz&#10;mzU+3Wzg790p5c9XJuHELk2UDPadtPCFOD8gOZ8jzrgCP6uuVvvUd4+O9OG5Tl0nqCt6hTk1G7/4&#10;ZtS3tQ0hddi2ypcaf8xXhcL7+MTwBKYdxbbVly+8+XjC2FnKw8PYy8YP/vBq4swXzw+abgMudWai&#10;6MibsY93bb0YPPwmzVgh0g2PvZqEyYfHkVt5yatUtkreQutxJsLBtdBlt4e8gH7hAHHCiT5X/j4f&#10;0wp9941Dw3352ecH9GKS0sUHdlQeZ1zE7nZ59vSkCe1XxbFX9jULx9tkGd/Sml/AK5C/z+W9YQ+V&#10;BY6w5+P7dALgid+nuW+6a/nH4x5vX9Y+X/XY532elo1m6+s0f4XT8e6F6qnx6qNtW9Bu1Rl9lS8t&#10;hr2aKMCpLtlpTHrJot2lfVR3E0wqRk7XE90PzYQjX/CKS2Dd4k0w+EVfH8MnOeGi6/cJte2eDtLn&#10;iJ+vHmZycnz066wvI672MHiE/NnP/uyzxUAqdQalr+KkM1HJ5OPevfXuhq2aeak+LtT2TdAnToHS&#10;/Yq93RRHwGbHYD5rhiHn7P0mynvzwvz169cySbk616u5Xr16ORMI3/G+MsrjfFflcXYMBaOLYape&#10;szlOzBeqbh4unM/kY/CWEYyiIzSFmBjZJl6VZmVvfSee8rhaW8mOeuk4vYQ3K1CJ82u+Vy9nNprK&#10;svL2el42Ck92iHKNipQWHcQIVGrkDVOH23fuzATll7/69eGrr74eXaigWdE2Owwwsvn8sG/L4zdl&#10;tPNqujBOcuRcRnMMy94G4LhdDm49u5uBbPLKNyukKWfpUPoUOxkHNzhvX3/78PGHHx0++fjjmayZ&#10;TNIlUB86RQ5/Oo/wemzAu1BoPkD2NirBswBH2OdrwwDSilt90L9r4ziN0vp9gG512LJBy9iXs29Y&#10;3ydXcUGvdLzoLD11orHOIG9OzopmeJ6JShzzfBIzTlqnqqMM6nRe64jick7KxLdrP4Yw9pDyZlKq&#10;TAOW4Fq56ECTg7Kqyva1KcdFfKLYjqL0EJzOX7uoIxMqf+VqfO9B6xGIc7+vX3H0JjTP0s3KI75l&#10;Kqf16nlvA+KE5tvTlt8VfvWzL0u+8tQ8xRGKc7qDkFbaoGWIh6MeSxOecFwnO17Ant7UQfSPnviG&#10;PTSuZTcfGkJ5KR/t2Cc97dI7Kr5Yxc6mbQd3Xtx1HX/IJgzUMtCcXkW9sZ10eLkfXlNGO6mRAk+5&#10;7DtoeNLxtu8MBQMZ8XCF5qv8grziv/rqq8N//a//dQZ+ZOtKrfTKpjzPDcqujjy7igP0IoCJTx9V&#10;DfOP4kYXo9f0DfxYOt5ININHE7z7GZz7Ud7Z7UzQTk/kTp3IT+7oNY1vFrDoCH1lad8GXdo0XuyM&#10;qKs5kZC/8twrKN8mHNXbiwzy10RjTQIMgq2e9yjvLHikLF+AWzv+S898iwmDvttulDi696PGPgow&#10;Oo5PGLlDiy3DocMOctyLly7OBMU7RY7qGaSqZ7zXpsiCf3Zn0P8k/euaqKWeIrM+1MAbTacSTPzW&#10;CYUMTvEdnudX7AMzoZiB1OoPZ4Kivw+NmZDkD6b6ook3U/UrHr+jxwR1Mikpd/o9g6KJ2coI/9KW&#10;7pM36bOjYmcsOlA+nifg54xjYut4I93Kh2YKWnrMeIkcmBr7mAWg+NmkzUR159er29k1w2fC8Bme&#10;pjy84C9hZEy6eLZ3xuLvxof6Rwvfo6ukn8i0/GltTQBoiW97nXI3PGH42vgDpeUZfts7XACXfY/N&#10;hx+grPIjH/sS4KLlCreTFLI0P1pwQHl3FSetvBbK3+kA4BX3dBo6oHLCwxc+4ex5FZRdnj2DPT35&#10;yyvazVvZS1da8YB4tOHuednXp/imed7z3iDPcZtJPvfa8thx0uAsHmIvyT8L+Mak8WOdeABtY42v&#10;tdz1l0gpx3E4mWtorlx4RpPsUuXXbk1Ulp60nVnkHr7iP5IxnAf3pD4cqTVneP/9m4d33n4v9m68&#10;vsqWPhb85z/705mo6MBGwQkG2Y5+3c1EZe2opAN5/jSFmqhokJQShR+tDt8KjBfwOSsTlfk0Who4&#10;5/jBBx8efvijHx4++dS2zjvbbopjVleOHSgnuLYTl/Obo1pR9kwkLjsLGSe7NRSV4DvOfvSGMuZF&#10;+q3C/ALuOuaytnA1ePSke1nOr99a2aFAzsQKGZrr3O+2apZJzuVMnnw0IB5lJm/r821RrM6d8kJ7&#10;HGnKSenTyX2eScpf/+qXh9/85jeb3tb376f8ZJ0Bf8rVUXIwU61k3QwM1MhV0Ok0QI5VycFgPAwp&#10;gY2oVkcSyNJ88ylRzhkOg5Cv95vTdgzDS/Qf3bw5+l4G/N1GrtzZstvoSm8owOm1+cjS0PTvy/t9&#10;tJqvjfk0TTDy/x5Ad6/DyuPKdkuv967VUcNp+E5cxBreUsk6oMo5k5TQWr96nE782ZN00i/HDp9Y&#10;gUt7mjK3PFM2XrYOTRkaN961tU4+w1EK3DoVNuWa/ORU7wYjvvA0L5bqOGPfjjvMxCQOCsykxkow&#10;eilnr+/yv5cdbfHqYl8f4kb2BLjo4UF88xbHc3kE4sgvNB2g3boonearXe+DNAC34TRProI0dCuH&#10;csQBdPbO/XSe48HBhteAJ1e4AI6ywR4XiG/5xWk5vQfluXpwjwZexOk00cC6dyMc/fJ5VbbFNkxS&#10;HEdy9Kb88aczQA8tvgjd7r6uDiz6rT4TNxNg5ZGHAwtI4y/5ald8VVdW3OvbDZT7NR02WHw823H5&#10;m7/5m8Nf//Vfz+65vAbCArnlxdvYbmwWwBH2931WvgC+kxZec5d79h47UBfRR48jARMCslmJt4vi&#10;k+FerDbZkNEfv28iQdlrsnNu9KdfnLKD43+7Bp2kjA6T3yLeOqJDR8vH4QO0bl2Pw0xSYr/oxQ/4&#10;JK/BnPL1Q/AN9v1ujd+v4V8AunjRtz30DmeuBtnXrl8/vPfujcPb77w9Jwr044NPKRvQRfvV4TvA&#10;XtTlBx98MP1D302BC6c25dp68AEAv0lm8J8CRlf6VD4Hzhy5I+N2rMvASc7Sg69Pozeyzu4/wkY2&#10;8ynTlSbT0vmqe/oWPE/dB2/5yqXv8jcDJv3jxjdZpn+mk1zJbyEOto/myAbHZAs/3VFh090FYM/q&#10;RKb5MICvy6Xd4XnsITYykxV2kCtbC8sDw5d/7AKvm/zC1CcdBNkEtXr3vPdbszC7ydJ04L5yNr7+&#10;pnHVi6tn0Pziap/yjR5Cz1Va7ZYOtFc8oYF2ywXNj255EEd/lWMfADotB8gj7HksndMBDenytszi&#10;N75hn7afKAnlB80+kxU+8FxcUJ5dGy8v3aDdsulFcF+emyavQH/CnkdQHCDOfdPc7/H3uHjFA3+V&#10;6Nj8vu3Ckc//Qp6DNFcxElYRA/P55IQZbyojdsunONLlhJVxsWnFppbBUc75c/wL+0FfF2X8tiGJ&#10;SHk+uvX++x8c3nnnvbkXJ/8sLkD72TZRETnHTxJ8VcvRrzt37yTu5TDi91S8XM5vGOTM17umQl/M&#10;xMaWsd8KMVszQ3Ll7H7wwx8e/vAP/+Dw05/6EcH31i6KyckVx7FMUq5M52Y71aePCcNh2N2QXwfm&#10;l3gNttZujc727JT16OGajetQ8T+Tk1xVFsMbpz6DwrVd6sV275AwIMY0q+C5mlRwqI6hXc8E6oLJ&#10;RORL8uB4J4ZeODCKdeZ0HGL4cS73y6++Pvzq898cPv/yi8PXt25NhzU7IjFevMwkJcFKTN9PQYkx&#10;uZ/n4NV4ZxKxOaEaIYAD+uy6wjzOJGV+jZf+0d7Sk3GtyA37nhnsWzOgNUn5yU9+Mse+fMPe1jc9&#10;jkFpdOEHvt+hmbPY4fU0X6evoLI0AOnytlEXqod9XPVRpzB63K6n9fC7oPoFxS8tQRm9Fwp7mRoK&#10;+3ur0urWxGTxFf7yP7rOhju2uI5GcFov5iiNiYsfdNSBVR4DFDRWh7Y6p+kcUhcjQ3QzOp8yl25m&#10;x49dxkalqX87YpdN6mcSfv5w6fzJ2eKp1wD+W4dgyg+t6kL6lLXJqXzx2lE7Gc/Voyt8ZaCLjjj5&#10;S7t0pIsXN200NN3vcdV586ArzwwkNp5HHwnuBSCvgJ+G4hbE1XHreNyXT3gdrDVuzxNeXaW3Mylf&#10;wtRVaHwfH+VFvLKrv5ZbGUDLhGdQ5ApXGdLwPL429eA+lXp4nU7CkRvvVmjnU+/8JV9JBwl22Oyu&#10;8QmLp9RR7GgmKqHRHRj8TK1vcrQ+BLRMHtgTPDzgEZ7JiAEtPi3W/OpXvzp+X6V2Ab/HiuCRgy74&#10;eO9AoKu85mkZyoW/2FptH7jfP0+d6aDcJ4/nmWTBgZZnmpZnPgVOtujB1/d8pvah39iKXXgHwsIY&#10;X21HxHFN7ynMwk94mzYZ+mHspP5Srk51dvSTV8ecmFVGwvh+uDrr8EJOYdXF0jNe5yhGfD9fYeKh&#10;/oMw7dz9I7s96b/oRfvX5mcngH4in0mABSW/cu/He29+dPNwPfo9sbG01RmgLBB/2nbpWt9rR8VV&#10;ncORVnvAd/HJ5ucedI9hYfSkH3HcUL8+O3nLqkYnU0/BVaay6GsW70JrPhn8NPKlPuZ9veA6ZqUu&#10;5qX5PKvK5Su9n2rAS3eLD+XSAZ0rrUDO40XRXKceU/6876Ju9MvRi6+50TMZ/RyBFWP3bPXOnTuH&#10;uwn37t6bMc8sDATo/lLGM46PqT8Tzvnx0AR+fXZVtvrF0kxGnEgxQHNNno5d1MzISLfj2zNBThr+&#10;3ZuczsQ194iRoTYobmicqtNlY1sfscUDaeK+L3+fgXT5BMAGtFs+VHt2X9rqs+XWTtAU3DcOiANw&#10;W7a85Q+eeHUlzb24huZrWxJOQ3EAGvhsuWjgfeppyyut9PsMpDfN/V626qZ8A3QtxNARIAPdwJOn&#10;NPDWMqpDuACOsOe/98oqPwJalaVxjV/yLf89fKQ9zsLzZnMLNh7SBvY6Er/uV1i7fmtsixY65gfj&#10;25IvRaZMfm2NYYxHZmyf9m3OMK6nchBlxOEb7ah8OBMVExs7M+YRxxMVL9OP0PlDnHAmKt98fWu2&#10;wL1EP4P1XHVuqd406mQ9Ekc522cUX6g4Tk6ntLacf/KTH81A+EYmKI57cajyjpIIFifh6sW0cXZT&#10;aZS0FHr1ytVMYnwS0blalRbDyB+vePv2nXmXxtZxK0DgBABa+OP4OH0rOXZUHsbheCmuBsQw7Nhc&#10;zYRpytMJh5eu/gCVl+qZb9U7GjcVEFxflvG7LP/9b/7m8MVXXx6+Tcf8+MnTcXwmagxhBgPkybPO&#10;d80s6W81yjGcxKt8wCZmspZ46ScGo05Tq3mkA/En1wV2T4QIn5CGHKNRdzUKncNQic50cDqiP/jp&#10;Hxx+/KMfzT06M6EKTflq/GCO0iXQ9fAfKG9tPMPLFtjR6Th5BSBPG1NpapRtbEKdwR72z2j+PkAb&#10;3rKHE4eGzunnvRyF77vfx00+7Sb60lkKdKctrA4qdqSMrR4cMzGoNJmdzmvV6spnlSG0Z8JZ55e2&#10;MXZSWwgyOkt/a7CZh7GvcXKxI6vGjhx6nvvSii5G3vCM5qKx6kB85Xfdy1jc6moP8KQP/VwBnH1+&#10;eVvHrp7VbWk1f9swHKFQWq77eiqfDY1reuNLb4/TNGULysVD40ujbaD8SkOreUq79KtLwT0oTTT4&#10;HQN1V+niWzYaypV3X6ZQucTL39W6eOXZ1U2Xd3iTCYtf6jZwQo8dzW5c4nROjgCyIzA+ho1MZ8W/&#10;cVsb/yl3HctJ+TsZ9nziHw94kUeagNdvvvlmOmn8yScOvkAmeHZgmt/g0WTFgpU0eQpo6+DFk706&#10;E/DRenD1DFbNBTYyLskx8k3ePMPRFh2Z8m7KHJ3L1aTF0bHlk9fxK8erZNCm8IKOtoqX4UH5+Ob3&#10;017Lj35gbC04+rw1GF584mEG1OljtGFtE09WJcPkLLBp3yaW6MmhPJ9Xpke6lQE/3vG0Y0KHjll/&#10;cPODw/sfvD87Io7zWmDSb80RJf1l6ru629sdWYHyDOqlwaGzKTvpLbt1Ie8MwNhW8EfGxI0fyv2k&#10;hR7oZOv43Z+kTXpCGJi6MPCdX8ePXRiUz8A85Ux9GQO4p9Pkn+rN9U1uTuxhySJ4nolcBko9ldEj&#10;kGunJ8UaPEVGfGgbo4fYwfFHF3I1UTVRWQtMJ7JPOflTv0v2+I/cs6tHwTXeIBPeTUZcVz+x9RWh&#10;QR5XlTkybPrusd6RU/vMdRamBnfJy94Gd5O3vgLOPqi35mt9CqD59nUqbWwusgB5pp42ewBt0/Kg&#10;cRoHnfJSvvDhCmf0vStDmfKJ26fB7US5cUL5B3vZgbTqpM/yCuW/fI097mQHLaPloOMKpzJXT5Vl&#10;rxf4cNBFozh7ueCUvlBoGjrKKE/lYy+ntNata/ULFx3QOPYlDp9NA2iC8rDPK63P5bvxylxjS5Ot&#10;8JD72X3eTh/NmDftzHzAZNxpLOPx3CTvyVhjTXxWnd+8efPw7rvvpc16dcRmwdLp/P+Lz362XqbP&#10;n7wIOIv59dffRNEqRQeTwXcc87xAf1ala1BLwQrFNBocwtUrtv+9l/Lu4Y//6I8zAH47NBxXWB2r&#10;zg/YiTHJmTISv5QZ+lEGBx6Ccb5XhiaeTEq8iBfRYB0e3H8wR2nmiFkMeY46RDGj1DhIxoG/OX6j&#10;3BiODpihPZ3fNHkxK8833rsxCuLk5wxv8pj5qWCdxbkocV6ey/X+PZ3vizjWC4fr6QAeh9Zvvvjy&#10;8N/++19lwnI/kyIrKPSURhVHODtL0YvBIhrzLs6FVIBVlK3yTV76vXtOVjxn1YZ1GtTTXMPnHmaF&#10;6k3qJXUxDu3lcnRTqdLzx8wmf+Lo7NNPPs1E5afzfoodLJ9ypiseVedJB/NllvyNo4hea2BAvTec&#10;GN5qfCPHJmMbh3h48NU3+oI00BXa/UAONB3syz+tg98Gp8s7fS9UhvL5t4F1bjxtgEwaaWhosOhI&#10;GU5T/1Ov0YPGqHOZH0UzeU65M6kZ/GCn3NlNzCCBTVR3s5Kb60zCh/DmKOgHD/k3g9JJT6eBTux1&#10;BlDuNzpskQMdnYcn5VcHw+om9/CPboA+5G3d7R1dn9mGUL02rVf4peO59eGeTnRE0w5yFcQVtzRd&#10;BXn7LB1fcIV9ve15bFvCYzuLXle7O5msyIeOoAz6qs6UXZot1/2ep17FodWyxbNpofYtDo2p78jd&#10;MsWjizfgWbsUV57WID8+NX70OZ+Ttjk7oslT2e2uTt2QUzmzwq3jODOryhaT4IDRXOi3rPk8bGRQ&#10;JnrVk2e8d2cEL+KazxWozw52yzNAA+zbuPzqw4TFCr44eUBptIzyg4545bhWZu1ILQ3dXOF1B4Rv&#10;147WIDXtMPTscPrBv1mdp/uEWVQYalubSJne4aFbA13+1aB1JjBJnjqO/sH4gKERPkJnpauDTX/h&#10;jv5NFvSLjnChP6cU4htS4PBu8c+i3jo2l/5n5Fi2SQ/KhmfxiO2Y+Pmx3h/9+MeHT37wg3kndH6s&#10;cmtL+tpZeItfpwf8VHegdk6/8MnUeqhNFse9OHRM6K7G7hzjPp8JEx3NSm1oThvJvbrhq9T3A0fs&#10;MomlX75ufFbw0PWCvQmBScpMCGKDj1M3M0EI/yveu7KpV5Og5K98M2gniDS62oIvWM6JjeiI7PNL&#10;8uGFtRhQWUwa3xw9Tv+WZ/VCRmMGO+I+sMC20deWlOldFKvE6tlkRF2T06RHmyTng7QRMo+dbu27&#10;PpcM9GtSQ/YUPDrns9WBEPTl8wOe9RNsBR3+eyY/eW59CGgp03Vfd9MegrvoLv+GX+naIn8in2c4&#10;x+1pw8cbOVxbpjLQLT36Hh3kHs7IFxy6E9CWxu7qf4vvKr8yBOm9h9fy+9x8Qu0UT573AK/0mg9+&#10;+XfFW3UGajtoVX7P8OiqcaUrTZz8pdn0fZ/mubTx0nzV1V4OoeXguXzvy4ArDpTOab4WztK7Z3Tg&#10;lYb80gql0fvqr7pDr/U54/fMD4TVZtgbl5e6zERj8sTPDd/beN/vL5qw+IkT4MNY/KMJjaNfb7/9&#10;bp6dHmh/Hr4hekelM/ZpuCnM8aivv7qVgffqTExWUmWHC5e8N5LZ7fkoe1Z65UOFQaxVO4Pxd955&#10;d4KdEKtUT+OAntjO5XBCbwnJgFen7ewnBWDYSrR0V06GAPy9zxOv3QnKTtkZiF2+GCcUB+3dCqsy&#10;nN44sa1CKMg2uRUc9zoRkw9nfK1weVHQkQNHy7yfMh1B8vs1X1dOi9LOzcs9b0UORsp5xMAi+OeZ&#10;pPzy17863L5zd7aB7e6IV0Grc8JnKlqnEP68g8PBxKRCb/HJCGrAhRqVsDfApu2htFyOMptd7y3E&#10;+PK8BqyMhhOP+eQZLxz8O2/bTfnp4ac/+cl89csgZoz2TXBS7rKHV1NPyp+VssgFpzy5b/AM5Nvz&#10;2Od9XPPv86ChLGU2HjTfPq6wp/m3gfKBlnKE8g/YjLCHfRmnefAs79Da6MzgpGkJvb5OhWgPITgd&#10;2cjK2QR/TXIid/50PnunKnSgNbygadUi+AZE6lvcVujU83rXanunK/U2x3pCDx0DMjz1qAXeQXWz&#10;B89sUF738PcwdMJXHdmxLk7pdQ+l0etqK8tp9x7N5q9DLv6ex+/jb19un6Xv2xnc0jnW8Uanz9JL&#10;ay9TaTaP5728DeL35ZBjH5qurg3GlS2O75MO8Ksc9Brn2iNUc5yQLWn88SvnLmTQmVv8hNj4Y3QN&#10;CO0GzPtKKWtNCK6O/7SIYpA3k+GE4Xl8xZpkKWuOGW088N8d2IgXp7x2XvDkM+Gwur8PfK2y2b53&#10;VdinTryfIXZ0zKIRHvGBLvmrh/qi1lU7f2lgdK89ROVr8r/Z9aSutkGu9hN0Z6LyOHI4NufLVe6f&#10;pr9DK5kHd14Yjf78horytHULYKnleTZYdwVjC1N2/oJnhdG1u6z46+65gTCZ8E8XwL3BqcGFdmwy&#10;aXCM39qaEwEG9XQ/5UcPl69eOdzw6ecEi252OIYvviSTIHlpiRzqmQ6VJZ6swzeZA9KE2i6clt36&#10;lmbSh+9ZJEw/PbsK8iZtvWS7JhP4J9PYbvpe9sNW1m+YrAGjyQibMhlRL955MQnoAGcdCXua8UTa&#10;T/jEmkkBunihn/Gz4Y2u89/Utwkg/wem7w+NGdOkfJMiPKx2ciZ5MwkPf3RbW15h+Uj930x2I9OF&#10;TMrmyFraHTuY3fME+diSDzO4l+dibN7C4OgbnfDN7h3RHD2HRnfOp/7HTvP/CLnZcJ/Z1cgZHUTH&#10;rZvJN+nLRwBxrePC/h5+ZWy91gaaT7y4luN+6m7zA+7rI6TveS3tlske2GtpgdqaNGH0seVlFwK+&#10;BCCt+fehZRYH/6VdPTQd7b1c7ltO8VyBezQ68O99fY9nUBpogpbZgE7pCvIpW5nNJ73ygJZdXOE0&#10;fWn01jJA9SwO/qJ9ouuWu3RQuq708V0du29AxwbDLF4nDS0DzZSQq3x4UH9rjM7XihsMtPECF93E&#10;orlkUO/eUXk/84b1Mn03T1xHwz9z9GuEXEKZrHgx3kTFJ4JNUsyA7DL4mtbFi+dTFMOJw3hlVsaY&#10;VFIaR4S0+nPt2vrVUqsKnI+GDn8FnShlh/1crfI4LoUHeWdlC60wefmSFUKDu0Mci5X3pWiKcI7N&#10;4HqdB96246MAA7hxXuGFAejQNSZK0cE81cGmkV3L5ESn+F4mK/KmzUchDCMGkACWqqqwIMxEicP1&#10;i6b3D//lr/7b4de/+TwOKgOMVDrHasBgUH/eBCfG0hU8ztJz5X6zGU4bKPo1GCCthgakN4yiN6hB&#10;qfy32EtoH4WG/CYcBqfQZ5IX/PkKVPRm4GCS8vFHH8+uFx0CK/EmcaCrP8qcLekoSf3V+Je9fHcQ&#10;iec9LH6/HypPG4376mTV88pbGYtf2N+fhuI2H2hj3vPuCsQ3vc/7a6Gyzv/4il7FDU31OqkrfVZV&#10;p6zYf2IMHNS7Fbg5WqNzCw9sdk1aUofsZ5O//Oj02eEinPLSRl+9CcXQFlLAtBu2I9/VDG4MCHWO&#10;2s+sqHOqM0BaHKpPsNfraVlX2csZuqevff3LK704ntWjTsx1j1d6vfb+u3IuWkC+lgea3nzAffOD&#10;fR73Td93LOKKxz9UfjTovTy0HOnwTwcAZ18ecO1zrwIfVJ1UH8rr6qIypeOpHVftAHgWjw6f5mX1&#10;GWjlOUOq+XoR3zMLFcHF/fgcdb+F+R2Q2IQjrmxjPh87mLKe1HMkS9mrHRqMGIRUTjzu61aojgA5&#10;yMT/WwgSHEHyQ7ICu9QnfP311zMhgWuFHRhgw3Glk9aLoAzlA3zibfxrroBu5rhO+ODDgYErkHd0&#10;nn/L16feEj/6TP/lfYJ5jywDzCex3acv105JbWcWmTIQnyPL4UUZ2i3qBsJk4PP1Dflv6Nc2pj5D&#10;X/v2nouB9OycBF6mT6PL1fdlohKCyuxRKG3XQB+tmfQkvxX++w/uHx7Nav36JK627Lc76NYvs/si&#10;JZ9jMQItfqeTUZOtt6gi9FuXrU9xq/5XPdLtlJ34kTl4tWnxrQdh6ilxEx89rMlQ7Fv5JgKRY8o0&#10;bkj/PpOF6D41M/RmZ2H4CP3EGbxPPxx6dP0oNjNfCsND8OmH/hcfy4pPTgH0KI+dsJN+dD5CoFx1&#10;kuDnA/CCNzjqaNppytN2LPY4VkdOfFQ/Jh8zOYte8WiBcn2s5/EsHrAlNmXgZ5Liq6LozKRx8jpd&#10;cXmuntFfi1FGIEv3MybLPRueOAM2fETomeDSnXqkq9HBSX8J0K3fQw/vrccG+A2g8eq49Gof8ooX&#10;qmNBPTYoR5tUZm2i9NETJ5SmePj7XYeph5QxbTP0a2/iG8pr0wBaLc+1flV5oLL3qvzm71Xavhy0&#10;5EeLr5p6Stj7HYAWftFBA478BXGF0pBePuQFzQO/OhMaB+CIqy7LS+lVhpaxaJ20Z3698UguurWb&#10;k+sah57YBzTynUxSlo7t+nYhZ72fbox7ku8kJHbI69e0ITKwMXoOb5mofPCBo1/vz9g+HIfKShsN&#10;/PwXf/7Z8cwnDGBmJipf35otTxMVk5E3R95r4DyOZofk8ZP1GUTHhTR4W9UauAJtOa8O6dFUBAWO&#10;44xAY8i2WUdhSwHSGZWJivuecfPDVZycpurY16qgOJVMVExcOG5A8ZQBupKGDgPAI3pTOYmb7eN0&#10;vO/feP/wkU/yXn97Gr3cs9oUxceUhxa9hO1xwFN2nunHl1W+/uabw3/9q786fHXrdjqEczPofJWC&#10;OS7voXBKs5IdmgYJQztXTnhWfFLgOKfoAW380z++V6WuCl6GtD3Pn4f1X2X2v6BqHf+yKzKfG82k&#10;Q46ZIEYXaFlV9bsx7/va18efHt7JoIBDRkvZlKde6IxeOO/hj/7y18YIV3BfXoXWxZ7v3wdsBN2T&#10;xnQyQGtZoPT/Z2gXF5QvZTWgXZ5Lv/fN830wOK7zv3Jit3RisrLppbbo/zehyyaw82Im+HHW6iU8&#10;6KA78DmZqOBj40UZI0bomBgpRxkNITrOLmls7nom4Y5j+FjF2ODYHzvbnGtosr3hC0OByg3ENX7K&#10;T1De3hkDV/nUVeuFXDqt6ra0SqdlAPfyNn+vLa80gPiWUbqNh9/45hHQWyuX3+204Iz+E0pnz8ue&#10;x9IS4DbAEUpDQHdPWyg/e901P372nXrzFpevxA98cYKJgwmKXQhn4B9ngOTo1+u02XkxOOKwCZY5&#10;iySpf5+FnHeVEixUGGSZpMA1eOYfUsh6JmueXcPklAn2uhHw2zihz2TRqTtu4+qZ/j2btJCJDF60&#10;h082EyH59RkmOPJ18AIfDwYtaLVs99UPXmeAudXFTCbC8wxoA8PzJt+aqEhf9fUyE36/BD87U5F7&#10;FspyH4c3fOPJMTk+0qAXGekWprR5bQofghV+k4bpgPNHr8d8abfJrG7wz8L0X3jwzA4Qn7QE8TN5&#10;TJj+Qt3wyaGnfzYoppdEL33YOcVD5CPDOo4UeumzO0AenaWXwAv68k99b3oa/rYAhpfQk763ZenS&#10;WvcCeWcSFo7018NYwMmHHtGaHYDE8ZFQ8GsAP5Ox8XdbG4wsJg8mBIkc/+jdUn3sQOLWJfjBQVs+&#10;/g+f/I+dF1yRefm9yJy0MD95MYJfwOcuX7tkVtdvv+2Lae8drly7OrqVjfzuL1yMXafMmaREH3Zl&#10;LH4aL80xMbakrADe9LlsaX44VMAv2QLqVn3QB7sc+4yeZkUrTE7dpHD6JW/9fevBH8A3gCMoQzuq&#10;blqHDZ6P9a3+ci+OjCNn+EOztjB8bCANSCstuMftJUHbLY3yBuSpHYlnA/K1rVc2OABvZIDjWhsv&#10;TvHLJ5rw6vc9Sy+fxfdcPkpnr4/yrjwBzeaD2yCvuMaXB6F6FRovrlfQ/IXSlac8AGWXP/zs6exp&#10;Cc0ruLfAPyd8RnfoLf2tsmozrSdpK54diptfiU+6+JVPvfA3aVvxL8YSqzwT/jXmhLNg2bO2P/TC&#10;Kv847+zlKh3YUbn54Yfrl+kzUTnydQ6UyAzhF7/4878IM3l+K778zdHLl6+O7t17cPTNN7eOnj57&#10;evTixfOjV69eHL1+8+ooHd7R2bNvHT18dP/o4cMHR48fPzx6/vxZwvPgvQze66SfO0oDOYqhTD4h&#10;E52jV69fJe1s4i8l/eJRHFF8U2Y9YUX8uXMX4ufPHKmP16/exFefPcqEJ3hnJ+5l6KejHTy8fvvt&#10;t+HhYdJeT75MaIZOVHyUQd9RHHrKfRm+XgQ987zQSccVnh9P/McffXj08ccfH2XQfvT4yeNxU6nI&#10;hPOjhxQR/pQd+nnIBGzcyKOHj45u3b599MVXXx79+vPPjx6GXpzW0avkSa6jTDyipwsJ54ffDDiP&#10;0sElf3SXECcd+q/DUtxSAt6X/o9SVqaD0ZMaAq546XNyiB15ToMY5rRMKteUm04OkZE3Bjw4V69e&#10;PXrvvfeOPrz54dEH778/dYWH4pBXmelkR3ee6RUHe356Le+VpfLs+f59oFyh+fc0GkDLQvdvS7u4&#10;8rqSpzKC02W6gtKvHA2gfJRm+oqxOTpsGF3GFtNgIaagXPKnHaQTG926Nh/88RnBpW9ZPB6XXV1s&#10;vI8MsRfxyTjtw/2ltK9Mvo+uX7t2lA5js7vIljB0F+Mjp7ayl8t1ytiFprnHZ5/JXn2h6yqNHBko&#10;DH/fB3D2oXR6Xxx0jvWy48O1z0LrDYhv3QqrPZ/b9LlwWv8NpSMdbuUQSmdPc49fXOAKD79Ttwnw&#10;4QmVBXjGU0NlaFnwhD0/8vOzdJuB/VEG++ua5xfxJ+ktjt6K72G98NUtidFH5yKfFN92bitPg2Y/&#10;GbzF35IvcqV85b4M7xlEzzO7GV8WGr2W5/IvLoOCSRfvmTxkwSPePdfXTBmJE8jjimdBmitaY7+h&#10;v/qXF8f593oFykFDXvei+eMM1AeHHxzMyMw3kpUPpqM3SUhtHkWD015fJj4D4vF35LiUfkybOh8+&#10;pp2nnEwCjjKpWWXRw7FuzucafeReeYMb3scHIEjG8FR+6BjPZKI/6Z6fp8/Vr2YgPe39RfCkyaPM&#10;DNpHb/jXPypbn5NJyfiTx7EN9qH8FHZ0PrT1x+fjC6KUqW900Kbr6nHsJvzVzvEFqtd9fENtQDpZ&#10;p3/LvTzKR3n0mLqjH3kywJ9+6J133j66dv360aXU8/mLF0aPQy/yzPgguNHY0fPo+ln0IV/tz30G&#10;YLmPvQW/fZ1y+VU8wCv+8BtuzgaPP4RPFgYx/fbQOnt0IXo0JnjnnXeO3nv33eFTfGWny0z0R6/s&#10;i7z7K/vRd5I9E8apY36djsnkihZ7rl3THSDTGhOtttBgXECeVQfLDkaPue7xWnfKYE/qnPzixq5S&#10;nmvrU54pd+NJHL5d5VMGkFZc8Wi71m5c2eCVK1emzXb8Vxx5S7vylqagHDp2P/UXHPdoVo7Sgyf/&#10;Xo49PeXteRSHnrLhFG+fr3H4kGd0u8kmvldtrn3bPm/zN/R5rx8gDnhWhuc9rT43b/koDqgO9jQF&#10;uni51V3loD94e1rKMcZfuCdjoIWHp+Vj0AynSTtpP2DFn8ikLZ0/r59Nuw0u+33zepXDXwbRv+RP&#10;iPtxhYs/BmzOoLyUdHQzY9IbNz5I2sXhA8LwnkLX76iktSZhZmO+DvLg3oPDrVvfrtUgL/6+eH54&#10;9fpFZpVWJ44ODx7Zen4wuykROPmsysRtpkXO0aGZ+Royi5O2Zq4RdmjYOQmjmVE5srVmhY5TPfaS&#10;+9O13Wd2ZhXObPDV/Oii3z5ZuxTKunX71uHxo8dJX5/MvHb16mylovPESmPS8B1dzGzYzsy8GPfk&#10;ydTsp598cvjg/Q8OPkXsKEUcweCaHUbJNDwzwFcvrIZN/cyPbH311Tfz6c3Pv/zycPf+/VmN88OP&#10;6eRy3Vb65pjA2k1Bg4w8Ll7nG9KqIfepibkq1wS0emrAh1CQf/AT6Mz1OC5/Z/BisSrXmF7or3wj&#10;W3DiQA4f3Lw5L9F/8vEnh/feeXd0hzc49G4pEh/zBZzna8UNf8oYWjt+8F8+XMkueGYXe9zfBZUT&#10;jdEJfWxxBTQ9N+1vC+XRFZAHoKeOxjYSiiN+D+WjZRZn8BKF3qywvlgvMa6vzK2jB7NLIpuyE+gX&#10;nvQJ7uFtbSilDN7iYa16jB1YcXOfWPUkjBwhrq7VH9rqyZn2d65fn10V93Fpw/PUT+zxmP/Yaunv&#10;gZxoie+1upsykne13bXr5V6o/uDTA2jcPuxhX4/u5W35Ah0K5QOUJsBL+Vg6OwHP8EpXKJ3SgiOv&#10;UNst7X0+9wJontrN6fLV5arPk5VyobDXXa/Nr4xewZ52+W9QBruzmhsNzdGv+bVsS1aFV6u92Fnp&#10;O0td7Y8VLBx+O5dp4ynXqrPV4K42z0r91j4EUP7Kr/jaAD73/Lb+xCnftSDNjjd7ceWb3TdoI4AM&#10;8laPrReAh71uJj5VSD92FPBEj8qdmp280Ze8oesjBFa30yceuHnHMOnUbow8dDc6DS3+cD5gEL61&#10;VmXJJ//0TdsxsPk9sLQ7eiQj/z/6XQwPPdzYIcELXKvt5CSzr17Z9V+2pK5fLP2nHOB9DjyIc+rA&#10;qr+Xux31cjxqflDWaQh1GBnozS4aX/DGsWp8RwGtt2P9pHywr9c+N67tXZ5eBel2xvgqtjPHk8IL&#10;qR2R6gvt3qPKgH3eR/LZZMei2JedqDAwV74J33TDxulRfc17N6HhxALA7fCF71yVSy9hYnzd8Ide&#10;aAl2Fe3e4Bfwo1PmyLW1xTzTsw/rXLx4afD14dOGomO8q3N5XDPyGnpnwhP9szk7c3bcvPhv91Of&#10;QB9rh+3kfRzv6E7bUKayE9RBbVsZyiU8W9AmXOlHnWrv8JednOwQiBueNnrtb4ojtE5b58Cz/KNT&#10;8iWteABNOlWP7uE0bXjd0l0biqNsPLAR5WsX5UmZQtNd5Sk9NAqlc1rehj5XdjjwlYcmWkLxgWvj&#10;mwa3fJbX6m2fr9fSaD6h6UB8dSvs44rvXgDlBezjq1e0m5cu9vogO/uAV2hZ5GgQhw78JfdgHvPY&#10;NKc7qs/y5R6+/kR7NF5fR7/WrrP3vVwnj5B5Q0gM/RkTJyx+6NaO0tH85uK7772fMf46ecLuU8ra&#10;UfmzP//fPluD5dW5GFw9euib4etX6X2WeDWoOMZZWH8TR3o/DvvROJEhFkaG7rT7TajxNRuDBBud&#10;h/k4sqXI7QXEZGQI3vn45ptbmWTEQYcHx6UcIcscLGWbqDgK4Qzj+sb8w/sPpnJUhuMC1xNMVDh4&#10;X+dyhpc8GhXnZsLkd1Q0BJ/p/DgDdceewtEco+BUhdVBGjzGSHN9/HC9WOfrLPeik7/55a8Of51w&#10;+86387nEeSmZ/GQNL34EkjMbBxmh1T1l+xsN6CFS5qroE0Pm4DjaGluNRQA1kIYxIHpVRuhM15d8&#10;bxmcBL9hlX4Yx+vstwnKJ5mo+N0U8nPeg6ksncwEHewy/DHYYHCO05nsAA/lpQ2ocXUMexl/F8CT&#10;D8hHB3v429IpVG/lDaBZ3bI9jXk6z80Zlt/mdW3YQ3Hoy8BOJ8RGZoCVtjJnqRPnWECwJs+bsC9d&#10;p+XHU52Vdq5ZvhkYbrjT+W2yHvObcmZyMmWuZzBLdZst4UfnTJ63r12fo18zMAwp6ZwFpzKDpmmX&#10;a0LeMgri1Ps+lB/tjT6rO/f7ANBS9/KIc21o+uhuC6B89KpMZbWTKB+gdYWea22u5Reklxe0GsRJ&#10;g49W85YmKG/lCTSPoMw1IO2Cy+IB7mleLQ7Aa759npav7JbvuXw0rgGUn9FTfNSzyPTcpx81Hfmn&#10;fvOAl7RhNjPlGnglDP2gTpnBXy0uz+gHd44/OVa7ycCXVTYgvrp0Lx5vU2agOmucvAIeBNA0NHqM&#10;zXsqJiryaxONV390ZqCLjvR92Q0t15XM+hBXA1B9SeU2OZBX2kwykn42g+cjvOXZxy0M8NEB1eW0&#10;cW03Yb4KFmKOMOk70TbYthjGLgS+eQ3WTyYq4wqSR4cuffnbPKdPczyIXsirjJQQ3NWuTZ7GZpIP&#10;3xbW/M4Iftd7FJdmEI/eDIJN+KJD77yl6Gnr+qMj5YX+0cttMLsN5lt3AD/SWkfVr2e4HQBJa77i&#10;mVClduc9qdV2X45+6MPngb0/UzvQLvxu2ZnQVA+jms2X5b+5d9TrafTnqKz68R7OmtRkrDJjgq2f&#10;Gnv0rlHqJ/LT5/AZmat3te99Gf3gskP6pUJtLn4EH7lvHwxm0jTH3Vf9+mCBo9r4m7abAdpMcORN&#10;PLuYo4MmoGwkdByJb98wv6n12FH59SEKOI4Tzk8W5DqyR48zec3zvFcW2hhFw+SGXvFsUkxGvKKF&#10;Pn0AdNhk60Xe0+1lHwr759Pppdn6K+1pbwnoD/+B2sYer3Y9/V3uV90t/+5e/j2OPPKjKe10ulBb&#10;3ZcFrzwAOPKhBxceOaqfhvK+l2kf0JVXve9xhdM04Lc88YU9PWktq7K1/vb0mi6UHt7BPp8AF5RP&#10;eMqAJw3OXnegdYpu5RFA5Sl4bih/M4kxroi9OuYZ7pN/yQqClgA/+agig5YhOz9vEv5nrE0fbx1u&#10;fvDR/EAt207TUODEj7TzMn2YFTFMxpn5usaD+w/TPBBbE5UXfpl+XqL3yT4vyMcJJX9XIkJ1GJyB&#10;s0FzEjG7ZlwmGDomzt5seK2waYAGbp2k+DV877uYjZmh+dQx6eyoEOrs2TjjlKFDM6mQ3w6LTsx3&#10;5PHRDg5dFdAOzueMvcCpYt95993Dxx99NB3gTEaSRz6dpR+59KKqXyl2Fvjut3eG3oOk3fr6m8Ov&#10;fv3rw5dffTUD0pmYRLY3kZUj9d3omaSIH51G0f62ig+7oxfx283ocJLoPsFKXu+FGoZQI3VtQIMm&#10;rQTpiHz5Sw2gK3/+mzzOjToj7r0cX/ly76tqBjbjVI/LbMNgKasRThkxRB0EPspX+SFvZa7cdTbu&#10;fxsMf4FjWQJsRmhayym0Afwuunsof+gtuVajbXwdj/Q6ikLjC+7Ln4CWiYNB0ayebqt/OrvB3WpX&#10;Zx2Jxm4FXxXSaU0n9iLtYcNfyMmzyVZeU0HzDGdsKVFsjlZ0WtWRtngxNnjNO2IZCGh3KLGHyjs7&#10;bZzLDHpOZGn5rtXTcfkBV21HOa1vsK8H+HToCq+2UBy0j+XcoOktB3wfD+LQHJl2ZbYMAAdu8V33&#10;dFr2sS5O5d3f76GyVO4GtrOXU77yC+DwMQZq7l3lETzLJ6Ahv6sAyjuQBg8oQ6BnYb6aFINYX0la&#10;u5+Ln21XM3QMiuelZn544xNN0rKnkde/4Hq5mG+VF053U8pP67cyDp0toCPevTzKExY/39WzqwGW&#10;wdesOudeHL3s05RV3dEN+gIcoVD6YAaxGexJp2uDvaW/5Enfg+bsmFhE2waaJiszCE3b0LDcH8Xn&#10;gVmwi9z6LTqahhewAwNndlSCv66C9zG2hb/kA0vX6lWftep+ZAiOAbX6wTf/K82imzgDVnh8L2n5&#10;j2+//fZw/8G9mVABi2R40ed5b4lf0bZT2ZPnTdJmsSN1+yaTUO8ljRz43/Q2OtnqVXn7+gJ4EtSF&#10;ehAPv/KB6fuDbgI9pzCSPrJkgkGeeRdls+9pA8fPGBkCs8Nl8Q/vS38vxq7tXJzx4m7KSOHjN2dh&#10;ccYmGcC6N2CPXz1zFD6Dj6R3M/ljpWiLJnbTbpM6Mm2yTBvMH97VkcmT3cSZVIYfvM7L72w68hhv&#10;WABlP1qCnRyTR+/GKNjk43zKOl4ATvwMsvn74I5uUqbdpvq0NUkKtejQJNLEV9rImzrtZITOZvIU&#10;nsSZuHaSj07rqr5kD+IaDx/IczrQSe1AkKd0m16b2ePCYyN7Hwf0HcYErrWxPX0gvmnimrfxtTfB&#10;PWhZcGub5dM9WgA96Q3Sy69r+dnjl2ZlqS8D+NnzUfyG0i5vnisH2Jcrjl72/as8TauOS7NQXZSm&#10;dKEygj1OQ0EZ5a90paMBqo993vKw8mz6C+7ca5tpWckysHCVE5yozSbHhE2EUD7mxybEhx9+fLhx&#10;4/3oeb1Mjx5bH41/9tnPPmthYFZlMlm4d/f+rA74DZVHjx4cHj28H8fo61nhIrMhXwCzSmIAvIQ1&#10;+yUAJa0O/NnzJ6FoC31Rn88MPjnZ5jcx4HS/+eb2/HaLxvz8RSo+RWD8yuWrI7SKIpCjYhzJOqq1&#10;GUjKYUAqBg7ep9NL2sXEG4yT4cvPvzj8+le/Hl4c+/LNeflmJyUGgpfbt24dvsgkxA+W4cuv0N7K&#10;/d07d2c35tvbdw63E+/zhePA4oxMUGb7Fw8J+K5D9TeVhc9qOJcxhPAhpsbQIK6GUqNoYBwNxQFz&#10;/CcC++rXGSFpNTCgfhyNYwS+wOPHHeeTzqknK3RtbPKsL1Ct5xpwouOsV/nHfG68iWvDKp/S/zYT&#10;lULz7eF0vpYLpP1t6ILySRfkbNinedaYOf3S3ocCGm345KMnqTp9elzcqdotX+s4YVYHTVJii7Py&#10;55ry/J5PJzbJNGFWGPPc+hsKiIz8pbiVM9etc5hwbnYMZ1Ace4ylTBuZ9J1TMvCpLpSzl9VzQ/kg&#10;s3YCpzTElYYg3VWePT3XPb2mCbWd4jWA4gNxtTUgbQ/lUb2U15ZVcD+yJ+zL2PMFXBuKS3fK9lz5&#10;91A+C9Irm/vv6D5hX8Zexj7jqfoUJz8g24SkGahOeBPbiq+2E0wC5RqoGZCaBMvvJXpfAUzpwdja&#10;UkK/Ejb3mw7Rlo5PK9/KxkfLBmSpTtwroyBOWmVGqzYCKq/2JnhuedURes0zi1uRj79ebSt4JhLK&#10;TD7XPR/jw9RpyqCHoZn42cEgb8IMfpWjE90Gonz57LBsq9V8/OgkerU7ZcHAYBtdE4GZ8CfvTDxC&#10;C4S7Kc/HTPA2k48ZfIZPCLk6bmwgipC2j2dtWF8Ey6dv54M00T25LICQx47O3fRDX3z5xeHO3bsz&#10;OKYfLUG63ZT1W16vhn/tX9+kDH3rq8jxJuElfSYvndb+1St7qy2EqeM00LoRxMFVd81DbjKNvlLW&#10;2EnonD2fyTp/lEG9wTU/aad56stEIFe+yGRxdgnGb2X8ENzhIRqZrydG3zzs2FLu/SjjyJRgoqLd&#10;44et6Avp1uTyeXQiXd3xiQb/s9Oy8atsi0vqYOxpZF3H1S5d9Bs2sYPU8RumljSTFL8Zc8mOdWRi&#10;A9rY2LI+gcyRySRlJiHsCjuJH9qpZ/cmQzPZoIdcX6nj8DG6DB/n5rfYll+sPpvWutC+jHWMh8gv&#10;rmOhygPXc9tUr4U9jvzuyysoHWlC8+Kl/Oxx6hPKhzg2yk7qm1uesPch5a33fW4oKBePxW3+3gvS&#10;4Ajo1B8V17X0QXGBNLhk2C8uwa3c45ciT+0fLfj7POVFeWDaRKD8NB4N9Yhm8+/znNZzZZ+2v5Xd&#10;csQXpOHRFcCr7MpXzp4/eNVDdeHactz3WpgfctzG4tH0+AHAR095diTTnkSviUquXOU0UjyFn/Di&#10;mOWHH318eO9dr2OY4PPZ6ic0IP7is59/ZtUGpWVQrzNpeDQDcjsnDx7cO9zKAP7Wra8j9JMIpdM8&#10;e7hy9dL82vxMVCJsihxHooCpoAhvYkIQtJXhWFSaxXxL/VYmJ198+eX8Av7dTIo0TL+iqwFz1t51&#10;0Un22Jf3e0wCNFqfPSY7utTTClr82342sF6VYdBnh+TXv/nN4Ze//OV0AH/vT/7e4Yc//tEYBScD&#10;90Eaux2Xzz///PDNrFg9mC+NyGsSZctW4NTg+zFK76dwTDqWmaTogDYnO0r2F762u7mfCsL28L9g&#10;X/H41amqUfjQVPgYo8kRWXMvXq7Jm6ATDjPbjsp3G7MO7923353PMftRHcfkrCyhCUdwr8zpxE1U&#10;Nj6q1+EhZRd/5BKXgKfeC8ruAASM3L8DRs4dTp9P59vTU84e7zRuoTwB+fFW5wLkI990NAmVRXzt&#10;CsgLrx2iiTY9wR2+gqZedHxTXvLNAIL9ymc3MXmtqAlWPTmnZ+lEh5fgT7mL1YFFd6uHLU6l9158&#10;Sptr25w07XFW42L/7JAc2sI4z9ZV+CSPoPzqUFDuPsDhMIXqBQ3P7Xz2tIThfYM9LTDlk3Xj231B&#10;XAF+aQnwtNk9j8WHV36E+gF54IE97+6bt/f7AEeoIy+fDYC8pQ1qL6fLKE5101AZel9oHvYhTb1Z&#10;DRZf2UbnGbAJzzLg9EvYj+OvkZm6Dr9rYG4ynYEXW0ib9jcy8E+QgxOy8c/sbLVdNoaGz5hfyqBM&#10;ucoUyCy/Tg5P8MhbGdzvO2wgD77Rqe728spLVvTFj52Gf8DfamvSrly7Oj7WANwAkrFze2E88oaP&#10;5FGG9ja2GFrTHscXB/I8E5WUJ00+x3btRiDzJlc+zgDTYltqZ478Pn74aFbruW4yadd+tNUkgJw6&#10;Wvlfh1e07Vp28pISpqxZTCJ/gp0SX8cM8kxO1BEcv/mFvxkMp1/V/6mcWal/vhb4fC3Njr7dfvzN&#10;ToV3YjKYnslZ8B2R2r//IZ69zPspoa9MP9K22u1KMxEwgaCJGWREb62j6ZMiSyeH9LsmRWsScFzv&#10;kXmOTMe/kQkNNkKWC5HFMznpiM7wpp7VKb3S+wye9KEZL+BNPZpQmVjR19Rd4oc3le/S+JTNJ5sY&#10;OnYlP1/N9twft4vkZVcD/GDyTtvIPZvAkz7drgldso+x/+Shg4tJc9xudlgyFqIv7LCx8ckJvpxn&#10;4jE7lilbnB9VJh9d0jl5WAj7nMlweNY+lT9fmIt8FrRMvuhz+KKfXNGgW3S0HTLhx2fHpdOHOPXl&#10;ub6JfeNz9BcQJ604bGp246gW7wnKmvpPOqi+gXxoAOmj4y0MveQnF/0te1u7bPI1NH+hZYlv8Cz+&#10;NK7n4jcdb1NfCe735fW+Pqb097SKK3iuDNWHgO60m00P6PIF60jj+uy6OAFduIK86MKVJo5/E6Sp&#10;0+bdl1HeALzeA/gCmUB5xPOy/eWzpcNTRsuvfMqA1yvY60Y8fUoT8GWneX7AMWlAO1hBPrQTpow8&#10;L8sKEt7Y12oTdLHeB7s8R7/e9TsqZ/V1i1YyrInKz3/+i/nBx/A6DfH5s5ezu3Dr1jeZqT843Llz&#10;+/D1N1+uiUockJfhNVRO0AB4FJqGyEHNCjMmQ4x8GFVQ7qIglQf/7LyH8vXXt2cn5dGjTH7SKXzw&#10;/oeHjzKjcsyLHPBUOB20onROlOOogCNlHXQdG1QaNqUvJ2iS8tY09FuZePzmiy8OX3391eHdG+8d&#10;/v7/8g8OH3/6yazoOJN9lFmfd3LspnwZue9F7tmiTRpnbDBp5dKkxNb0BY738qXDY78xk4mYb6Vz&#10;ruRAEy8qYVo7DdDH6GEepkPsI8AzICOnJXFVtueEyDn3caRoN20qTfWTO3UQhtdEJUl0BuA7/ja/&#10;ZfDxR3Psa36FPwY7NDYc+gQ6kuW4T8pilOqZXgF+xdfQey2+dHlA4/bhd8FpPLT24W9DYw/lSwBt&#10;iGgVxOFXQ2RLLWMvT3E0fB2Dl1XZfRBWPcDf6UEeerQaOkceE7SvFRc6KWtCBjwzyURHxW2itdzh&#10;JX/hZHDYEpuAvlL8bSvHG7/eO5qjPqkvCwRkmmAFcTJO5pFJUE5lBZ4bGrfHa33XaUkrTvEK8Aoj&#10;S0LLcm3bbXoBDbT2dQWPg4XXMksTTvnZ5wG9L/1exe/j9rx73vPpKkgXKuueD7K0gxZA8fe8Cfu0&#10;ltvQtA7u2wECcR14TVtN+38S2zJJYZeswQ8Fqv+hF9rhPgM0A5TVZrV9P2prQD0vD8cuDDLxvuTI&#10;xCg483nrxOGvAw3QDk9o3VXn1QGeXYF8aMCVDjy3U+7uuiO4+K3ulGnXUdC23r1xY94T4H8vhrc1&#10;sBTSX5AvONFk2hgd5y60DLLJRAej2sSNXhSgvU2bO1oD3ETqVH26mW4MNJ8+fHx49OD+7IbyreQy&#10;OXxBnpQ5k47IpA1bFff5MO2OXGuhIOUmzSfj3c9xH3nCK/omDQb+BqImIutYtL7O5GMNOH2KmI70&#10;x99momLn/3H6JX0cnZiUnLuoXUS/6X8ux9+/+95700fjkb+ZwTKRI6NdiOmv6Wnro/o7POPDEuwy&#10;STHxEU+3jjrDw+9Tiy1sIjR0WVPv0Rs7MGGQGS8+6MF2Tb7WOGPZOD2wu+nHfYAnuLPbETrqyiRk&#10;jm2Fd3XzOjwL5HDE2YcB6HB9gh+j6nvZ+0z8pp4zAY6e5seYw6fyIHu3dPxx0rVeExFH+GbSivHQ&#10;PpNxzrlMAN86Zxco9d2JR/DnnZaUPXZ+7Gvxn7afvPT79FHaY8KrOWr3ciYe8wv+mfyzbh/mMTkh&#10;y9iI+skV3fmtG3T0G2nTL2Mj2gQ9ajN0xKZNAOlb+9K2jMd8NEHa1EN0sNrzbqISuqD1ANouh4/E&#10;Nd8ePDdOOihtV+W5llbLKz08um9c84Li7OkC8QIo7dItNG74z71ypn9OezFJhVt/BKe89Vpe5D0d&#10;AHpdmATywS8P5bH06vfcF6SjUx3ArW/k49Dm05XZBQr38KXLU55aHvp4cOUr0POsHvYBjdZn9QC/&#10;cqBVPFe4rkB5e7ziFmeOZcJNPLsy1vB54vK6JirL703DSVV2jK4veuvImMTiqYWti4cbN24erl9/&#10;N3TWxkcKhtWjX3/xmcHTq5fJHMIUYyvx229vH+7evXO4ffubXL9Ng388TF+9cnm+MX4lV8w8iSPn&#10;YL0A5qjVOQ07Qvt6l5/Rf/3GCoYdiOuHxw87Qfk2Dvp1Gval0Lt++PGPfzrh3XdupMJU5lEa5KU5&#10;osS5VMkqEXiRn9BeDr12fb1Ez+FVoVZBZpUpzuPB44eZaH19+OLrL2cH5Pq77xyuvXP9cC6TLee6&#10;Hz17cvj69u3Drz7/9eHzTGTuPXowv03wbHPis+3MZjnrOK+3Eo4iI+2FU17rcPZC4lSIe85+6kUD&#10;2yolYR49d6KyHo8B78Ie6JdhzYx0kw0MrmvS87Duk3Qm4a0Q5ywZE3w0HPu6efPDwyeffDzfqn4n&#10;OvBlGoNoJBU79IchcjBQg63V+KZzjU5NVDy3obkK4pSz59+9OOmu35deeQqeG6STgT1yFBoSQEe6&#10;BiJId22elrMvSxpoHmn4x7c0NARQ+m2M1aOAh+Ja5dIhKUb7ka4+DJiqD4niDQhmMKJj9Bw9D91N&#10;4yaanrUh6d+RI+nzf+KHP2niU8fBWPEJ8sM3mb966coc/7JiaaXZKuLIFRxO3BGFKXsrq3XkvrJO&#10;WYmjp70jbJ59AM0DahOudYylMXoJwMezdJ0vkKe6a12B5ik0r1A89/DkV45QPuDDUX+tQx2DDoLv&#10;EuiltOC4tq5Lv/ngui8P6DdUH3gRqqPel8d9+p4OKL/Siitd2Xhzb/Cm/a4BF0+UeozM6n3aamTn&#10;E0IsBhQ/wOHHv4sf3RxFT6FtkDV+O2EmsinLdXYEks7vsZVIMXnV1Qw8g19e8em5cfjDZ/kV4JwO&#10;JkLay9hk2jhgr+zbAPNB+iGDdL/0bYX7p3/njw7vfvj+4WIG4Gfjv85fvXw4fzm2Exrz9bMMJt9E&#10;/S9f55o2pSa0EcGEhTwzmQ8+WbxTeDyhT9y0LTozeKQ2kx0DersGL9JqPQv0EXzHe+hcORa1+F0r&#10;2k4aXLV4lfLUwdoJj/43nauHqfPoRf20vtkjOnRjkD3xmy69J/n1V18ffp1+6nb6ZnWvn3v3vXcP&#10;V65dmwmJBTUTFl/UumgnLHx5h8mCCH9OtyE+g3a7J7GkkeOtTHgstOnf5guWaW4+qmvY6CMNb87S&#10;WW4S/B6UeHnnQ9L6Re/6RC6DcRPfGcSznwQDmJEnepvdrPAzux3R6xv1FV1HSyETmwtuOFCBMylJ&#10;53u4aCKQwcxb4tTFs/jp0LgQPi9ncHMpdSi/kxZ2v0wAyDuLQS/9OOr6Alpa9PhdLYV8+v+07On/&#10;n8KPvld69DL3MYM8k2/169rE8l8zEdomT2zEMb+LZ9OOwufIECM8m6ws401oO459KWOVqxczCGUv&#10;GWu9iM07gjcTr+DzcCYol4NnoYGdRvNji9qrdifQc2Knbqd9bu1v/Lx2nbhp53gW1zpg/1td+GNb&#10;04elDlBj+z5MoA8aH5B8xlX8dv1PfZK0KXuD+kehMG0tQd4pM8GzvPUH/AWeiysNPt7QggPclydB&#10;PnxVJ57Fw8cLvyMP2lcz9rEwa+wIr/TxwIe7gvLpCuAU3AvyC5WruMpS7r6vQFdwLy/a+Jk6Cq/i&#10;W757tNCuf/XcyRaQhg76BbTEy9++DM0C/Oq3uixU502r7K7VSfOKd/W8HwvMYkf4MRYRd+5c+/gT&#10;mrG0PLOv1f9I43fPn3O8y0vzFonw+tbhnbffzVj1neDoA6LfBB58LO2zf/bPPlNg2kMKWUeh7t/f&#10;jnvd/joTlltRwKOkZUYfx0iJ199eR4fSYg+PHjwcB4HmlXQ8BsCccVSRBn7p8OzJ6zjZZ4dHmaT8&#10;6ldfHL74zVcR7nD48ObHGTj/6HDj/Q8OP/j0h7OjcikDLE6GMI5o3bhxYyqVwinLezEUw2nbKbEC&#10;MxOVOJ0ZRMfpUuj8oFkUqtn4Otdvvvzy8GUmK5yOYCXILxDfzyTmViZhf/2rXx5++ZtfH24F93m0&#10;xrlzWFZYrCDNOeZMetYkJY02ZDizN+JTJifA06iw6QhrE+FbWC4/V70W3FPQSt3DicxrhcQgUxzw&#10;LG1WvhgBRyOkGFXL8R2/lJn8Xpw3QfkwwS/Sa7zytxEAtAW0a5zzxZNcx0jTINSFZ1dxxdvzv2+Y&#10;+1CoDL2CpjfOM7oaDKeDzzbm2oNn6eyhjb159/Qa+lw6dTieO6BqucUT9nkFeC13pSctf82rThyj&#10;US9ywumZebB2rNazldkpZ+I2pxbWHZ+UfyaiYBXiZl17gS9/eMEPebyTdfXy9inQtAmDsBmIJQ0u&#10;XXJmJqPaSzs4vIPKXHnoe68rsgNp4uBVN+7FFb8B/dpO8Qt1fKA0AXmE0my+0dcWPLcegDLQankC&#10;KN9C7+mALjpIFocXvJfPluGqHDhsRZ6WuZcFVAZlu3puQLP3TXPdywUq+z59z3+fZ0cuA1a+aAbO&#10;GWy2nZb/OSZj4B3fZLBVe7D6bZC+9G9lK/zoHKbMdZ3BPp63Z7rpwGDPJx4b386XngTpaMBxBSd6&#10;sNq/6oFMlzOQ48/xJ5+dlCfx83z1uUxIfvJHf3i48emHh2s33jtcsrNy5dL4cwPNh+moI+nw2h2K&#10;EI1Mq6zxk8oMH9NPRObaimBHKRxGqNSBwXOqdXxp7k1WZjU/V7JZ0Dt36WRHaQ3CXx3OJV7/6Jf/&#10;r5jMpX+iZ/UxfIS+/gG+gToZ1wRi2UpaPA6mcX/XN+iT7x++suCWvsyJAv7D5OL9D2/Ox2G82E33&#10;55128AGZ0F128mpOA8wANiGVOrRnAS48zUQluqBH/ZrdhX6YwcD9eKclPIbIGszLm+ss4G1+ilyh&#10;NPKez4Bd+au+N9uOzCYTYx8mflv9zA5xpI6GMsgPf9F3dW3SciVyGbyft1KbqlEvyjEhv+KURnSM&#10;9nxFcRYcMlHJBMVOtcmKDwM9f53ywqedFMckyXA2E7pnwXvg4wPBJQ8cfbp0LVF/vfz5/5eyP+3W&#10;7Fjuw87nYKq5CjUBKEz34pKiSC6Rtpdt2f5cvdqyRPKCdH+g9nK/6Hb3W7ttS5YsWyI1cbqYUVVA&#10;oSbUgAKq/7/I/T+1cYRLseNU1t47h8iIyMjMiMzc+8HX6q/TQvjZdIJDi27O1Gtp/9Pucz0f2s7F&#10;kaJPnBfpPnTyanDgg8P2Q5zf4T1xnDw64ucFiFXfCxlTN52qoU2mpOo6NAS/GPmGvsSPo0iv6V3i&#10;4BnHd3BG5invOv0ucVNvgraxazTlo1vzvlDwaL/2azrUPgM6Hu0D6Pjbft/gmd43j2fX6YPhD73F&#10;Of0G/QFlm8dY0/ntJH6grPixVeO0+ypsxyy4Oz51LjzJA4BrX39xihen7qbhp/LZl9+DssoI0lqm&#10;sihv6nSF686d9WEndKIRzaUDNL+8xgT5gHShdCojTZAXrvLiHh0dq0HrKA7PlUfna/HKhtNjmoU9&#10;3spCHoF9nMEiuhq6X47jlcHGhoXXTfRqP/Z4Kc7KescdHnxGZ6D4MJD+G8CUz8o+i3C+OXzxxeeH&#10;W7e+zP2dYeR0BuZxQoLkTO4pM8MH48BkN2fN4szYDTl16mwGpqMI+8Hhs89vHn711x8dPvnks+D6&#10;/vDOO+8efuu3/m6u78VojqMxZzeV0UDrLObZGFsXLpwf4VWIiCdsDchYkO+MVTUDgBBHxioTJTbA&#10;OEf72ZdfHD4LL8729tvmVljuPfr28PU3dzL435ojYV/d+WZW7kwAc0ZzBuCEGaTTaAb0hLREZJcB&#10;LbIn3gH5tkl+Ke+LDnPcWCkjnFTgvwngwuMxnhTtxFsl2qqaAd/RhJlocy+NUllNcOzL+ykcP5MY&#10;nFXQk/BCuQI7UuGb+nbQvK7waSOh9669bx6hZXolk8ql94Jy9MvVczuP+32drnt8DdJAaVcOFNdP&#10;1XGSx5YBJ+ubYxEG+pSZ1QJtEn2ZvNEhn6mcgeF5yoQ8+cRzlOdIYXSZETH4FNKcOmj0qVC+1mSz&#10;aFgTVGQN9xyVXDLVJy0gnDWQm9wzcIwxmjADZPIo79pV971MQeurjJqm3Mm2qKykAc9w6n8tI8DZ&#10;e0Fa8/540FvQthMnbU+fuGOZBNyXHgFOZYoTzdMGWznxYH9VHh3zkYn0jxrdcLXekzwopz7gXig/&#10;e76UF1qutLeMAE7iL60t73mfx5n92U2J4eUYUkqMPk5++iPv6Ej6XpRv75g41jW68WrGcXRm7LKG&#10;oizarYQznpg0s1PtPvikl140aKPSOeUij7ZbgzTx5OHquWMYJ2WOPYSXUDCGBaNiXiJPfpKyO2Lc&#10;Nvaev/L67IhffP3ivMxsbHash7FpdXgZlK+ObPQRDsGxAecvYplrntEibSIDVpvJafqSPp18I8Pg&#10;cfTGrgp5kokFK18JC4KtTVZ/9IEX2NSB39MxVMkaHswM3wlkLQ5d5i76Nu8vZH7VdhyTda47epOs&#10;DHwfcLn/4MG8NzlGUerD/zvvvH1488aNw6XXL834Y9FujlltssardlAf3rTP95kn/IWYpTdJ686L&#10;ADdHRZ6RFX0IP/KbH+cT1niOnOYkgTwxKtLCEcnicUHqwK/nhKmfPFMH+c9OU8Y77WAnBoz+JF1e&#10;8RyRcUosvkRnjWv0+FxsDPKVRxm7xLPoEH2YI7aJI2by9KI+2egvj5PP7psFyX7GGV/9PR16NnP+&#10;Np5XZ82vc5wwctED5gubqcARtNc4Z8m/HI7oYO6n7UMrroJtZDJpnLhcRycC83ni0McR8r6P/qB9&#10;Bfqrbn224xEoTfrP9O8N1/T9LRSk+Wt/nDbdyRqujlnGSXJfi1irP8srng3mOu1GTqm/fV8A8rqX&#10;3jzCSXqmbTaaXUuD4HnozBXfAhzytO6OJQBdZKWMelqX64xxm+zga97RsU0erQtvpUvZ8gCUMVcr&#10;L794OEtDcaJTvP6s3qa3juL+KZC3fMlvd4STwm6dz5FHt/ftBU/lC6804Fl65Q+UrSMDNxzljb6p&#10;Rzo+yjscLV95AWX3QT48n8xfetISG33Gnm3OMM6m+fkaaxeP/3AqNupbh8uXvaMCF91b+EaKf/RH&#10;H37o2Je/V16xyv50jnx9/vlnc+zLuVjIHfXi1WsA5WcS1JEyUIkzufS9EEQ8C86vvrJd/dW8/PfJ&#10;J58E18PxcH/rt37r8POffzCr+4SC4TYghXE/nzTLVYMRonjCIMxZUUoH5TjZeZlV4dTtTOwoZkIK&#10;z0v3v/rko8Ot27eXsqQKK1QGY06JF+Y10v2Hvkv/ZCYI5TqREbwwA1gbJ8/o0s1mlSJ/k6fpCeVF&#10;A1VJ99D0/xDAW4Wqkp+kbeKSPobG5qgY4BitjC7OyY1MZJyVORKwMyJP0vU3QXkrKFv+9qFK7arN&#10;Tqb/lCzKR6H3xSM0316+TSsdpanPJ8vtQRyQp3Qqd5IWsKdjny830w/cHzspiibehD4ru/JDYvDP&#10;hCbeKjG9frSt/sGnXQfnVrcy4uGamNzS3el36dxDT+ie9g7ODi4WC85kkpwvziQ4ctDB2mQ5dZHJ&#10;1r+GdvUGPDcOPmUEZchIaPnqIMBj49DA4JQPjfrrXr6g+eCufhcHnK6eQWlpXXCBPhenZ3hLFxxt&#10;s7bbT+XrPVr0D7S7F1fY41BfZaB87/vcultOmX3Zk3S4gqbtr8UriBPgIgNynd2UGFxWtq0EB1n+&#10;yb9wWrU1TiLHsZL5+hJdYBxr27RBjyEZyyjayCPyNn6wyDgqEMgDytuezvIiNB24bzu3rUdGG9/6&#10;h7EYT5HarADLp4yJytia3j2r/K6PYoQ+zRjt2NJetvMFqxh5IWYMSs4Fvl/KvfG6Mh4IrtILykek&#10;tnAmVPb6HG7EC+JTMI5KaAsOBrEXx58+Tsj84WV4Qd9GA9kyQE3M8JDp7GilLaZ/5X7aJH20x2xn&#10;ByV1zXig7PY8O/3hc4zstLt3VDgM1964fnjr7RuHa9euzVE6DhxHBagDHvPaOAkpv353JHyauzbe&#10;6RIjxuKJdzM9l19yQFf76Yxr9CrpSVztGX2zq8BYjwaM0Ab3Vl4edBSk1RDeIgbf8Emng3/ypAxd&#10;MGf5AIz5zALmOe+99ChP9D7iHSOSQWZx0mIn3VEneXBy7KCxbaSvNno4xwrVhY5FzzJO5zllx4kK&#10;/nG8UsnoewLvkXNqno1HNyxsFsGSV8rN54lDn2dtDwc7RXtP3yIfuHKl6+rWBj2+UxmTXfsNmVQ2&#10;QL5VJ/kuOWsTcpdnwuTM/3jwL1cyG3z5m/65zQ8jM3Qmru0jHzqO2yRxpUeYvFs+8X0WhvctKItf&#10;QTvBB4pj2jL34vGlzCxapJ3Fe3ZtPZ61OXmRm3LiXIWTsoNT/n295QW0HPrElw9xjPn5yYvQLR2t&#10;dFK65zownve7X8UrXUATOaBTXkH98rovf8pUB+AVlK2cWm9l6lqQJo+85RvdrnA03TygnLT9V+Pw&#10;JcijPFBOPUCe0tEgToBPXnTvy7gXFk/LgeE7+EqleACn1xOWo/JiHhlZufnlLz/80K/RWx2RoY7K&#10;rZs356qRlPEpYszJs87ah4jEI7SM2U7W+b+Z30W5c/jo48/mfZRZCUow0Lz77ruHv/N3/s6sXmok&#10;hGISU4SFmQZCrEcJqrTSdDZKoe4OjAidc/lbI/gtlI8++fjw9Z07uuoaLJPH/axEBs9aQaIQEWYC&#10;OtBVBVZfG0LwXCGCpu/zTfqmO+iYsEVI25f/m6A4Cy0r3sA3K6HDfNISTMycFdvqGl5Hd9zrrbfe&#10;GqeQ/Ipv5PUT0Dr2Yc9b4ZivBDLbh31c7133cLIOUHyFKrjy8qh/eE+Qr2kts7827MuB5m+dJ+uQ&#10;r2lAXmmCfIWRRapjbK1JLfgzWaBgjjnAG30CY3Sk39BZumYl76GXLZ9YPavxL+Ou3tSXhDUBJV6K&#10;fOOkpL/CMzM0IyjpVjz1z7WruSae6ZviEmbgSj44Bv+mj23b8i14pv/KCHjXN1t2L6PKU5wgvz4p&#10;fvrX1qcXjz8eoAX34qU3Dezzywc3MAiCPu9pannlPLfNTtIoj6t8DepA975+dTUUR6Hl9nFAPvnx&#10;LbS8+grKlQblS6fguThLb+spbmF0wJglPzwvpz2iK8G+8sI3q1U/TLuPgRzdcLWSjVcr0+hYK8Wp&#10;M/nsjM8YGkNr6k4o7+W5vIibcgF4Gvb5qkPk2/iG/LdoDf5xqjYZzK52whxPgp8xmuwPMrdYVLob&#10;o8FRKH1MHaMfwZWaM/Yt3ucl5cXSMcg7YVd36Qf7NmhedA6N5rvAHANOX/Z+xhwxMn8kcEy+y9z5&#10;bfr1fL0r+We1fPjmpFhEixFg5z9x5NQdBfjngxvRFwtmM3aoM+1rx1Vf9y6Be/X5rRSfJzavet/Q&#10;BH/1OkclBvw5i4nri45z/Audmy7OexHRCfQOr5suTVriGHyugnjP8g3fYaL6J87zvHcTPsgZr6fD&#10;T1p2tR38CaQ7ecnzmG9jYWhLmrytr1dxyrQNtC/ejGPeAbJAOceSoqOjb9F78pldlUfhMffzY7up&#10;4MKlCzMPGh+l43UcgrQTW2ecSA00sO6VK9TxR/+kpa/YyUDn8VE298NvZGNMVg6PWxmATn2ODTS2&#10;UvKPgZ0rwCOQf9GwdLMyIJOhO7pVQ1++tYi66Srd3Pr//IUUsknG6cflcvBFP40f7jlQflKhsnAq&#10;Bb3TtlvdApi+lripT/3kn2vTWgYNje8zKB/VIWnKGSPci5dHnIUjbe655VtGHNmThTadNkiofKTJ&#10;17rVKZ9y+zpdpcsvuN/zLo4N3MVy8TN2hi7p6JUHXfCxsdil7tWlTPvX9IfgP8k3XKBp8ssrfr/D&#10;71798ILKBS7xcAnyl4bWC2/zSBeUVZcgDe1eC5DHszKCfKWtNKPHVd3NU36F8trgWbz7grjyAtf1&#10;jGGvv37pR3ULMyOvo1+MonSmDGwa2Y8e+v2Qe/e+SQM/HmLm5XkTRpTbALUmvtXQwAB77/69w+2v&#10;vppPDn/x5a3DJ59+GafFrwsvohnMv/mbv3n4xS9+MY1AiIiHA9HtgOLd15MlSIKhuBjCnN2TdR7b&#10;S4RWppcQJj55DFR3Q4+dnK9C03qBOAqiUydEAulBL4ThWedFh7rK1zrStRSLAI8HhSmzOqG80tYA&#10;vKWByBTOaZytfY7r+1tAcYOW68rJDDzwQBX8Ll6knxdANx4c++Ko2E0xWJNL4W+iQdrwmjpOXqXh&#10;52T5vQK6b57ma9mfipO3na54GleFl690nCxTnM3juk9TRgDihcL+WVkyIvPiK+zxyTdHIfI8X4LZ&#10;4nKT9l6dcoytyR+ao6POk+PMJMdR4XzbWWF4BBFUC1S51au+vogmZngObhOkH0UNhTOB7lfwZpXW&#10;Nc948TyGEfoCgxm90dPqbdsWqKNQWeqTAqhcGvaygwdOQf795NA8J+uEA8hTnGggQ9AyruJL377c&#10;Hn8D/OKrP01v3S2/h9ahTMchQdy+rOAZDtcG9cmP706gcMlXvoun5aV3HKwMmqeyBGgoP66RxHFb&#10;PjsKzXmeF6QZUeh+WpyMkTU2zYpxAgPPp4dNVo7MjnzwGFwMwPm181zd7+vc8+t+6FA20DhXcXuZ&#10;AXnRs8dlLCse/cAXsKQ3z/QluDCavIc4Y949uJ++c/fe3RglPhG+nEC7FPNuZIwtfcRVGOMxz+qp&#10;PFEsrjQKpbG0HbeR+I0fac+TlWP4/dEP8+UrspamjyVl+qY4ZRnVjmGq03w3705u9TNQGYZkYm4y&#10;Jljtny90pdLhPfWNk5ISHbGUe7A5KhYFr169crg+H0i5cqwznE3zw+zgBt/DBw/Xquk2vy79WMZd&#10;5YC3yl483e1qdePpqau8+FOXsQ34OIM2wBync46HJS/chLjoiQ4aCzMmeQbFK8Ab4S8HLnnpx5QP&#10;iBvetnFttVvwzXXpHNmRF9r98KO2Z3jNAl3y4ovMLSDpnyk0bV2e52jKyMF456hfdCF1zxhMtqGB&#10;bpXW48WCtPn8DoryG89Dda5oA2hHBxvGOC1f7R15xNWAbJ/Zg3yMZfaQq3YZHWVvkIG28Bw+xxHf&#10;+hbctRXwsihbfQ5O0HfSrHYrS754mDIJ8k7bBMqP5+YZWYQfMLwn7MsUxAN5lZs2zhW479y7v4Li&#10;BvLv8buXjpe9zkqDU5BHWtut8SOb4BPfuUpe8U2HW1DOc9sJfeKUle65uyn7NoSv9LoWeg+nIL18&#10;Vi/gob9rJ/HsXPfp5QmoDy+Ccuh03/4rHY3GIXKVVt7QIq7lTtLZZ2VaT6F0uwro6jNo+X1ceQZN&#10;R5vTP/pH04WpU8Y/jqOCjjF4orCPHn07nz/0jso3d7+OMNYvvHtfxPEA3193zIvg7FwQ1N179w43&#10;vevx5Ze53p5P/d6978thOpVfkV/OTXdTfvazn41gMCVgHiOECtyLh9tVXg1WR2XKZMAT0M6ZmpWJ&#10;MGWQxqDB307Kxx9/PB8G4EhNhw4dyskzg2Z4gxMNBiQ4xEkH4xgkbvInz8q3BAjcy9804bghQ1sb&#10;GYhv+NsA3Gjbl1v0bPVDk6s67KhoUC/qcVQoJHlxUuZX6NNe5cm1PFRRCuKklc/y5n7qUe8GJ+8b&#10;9vh73Yd9ftD2dlVHlb5Bvj3O5ik9+3ShUPzi8KCMOnRw9wAOAcjTjty6QNNBcVnJqqEx+RKCaSZB&#10;dYxxk786BHZUGA308GH6mMlmjNno+Kx+45XCDKq9nDa+4A9OeU2gSBLHUTeBOs5jkEH7fGo2YSZ3&#10;tCbMZAVhCpp0x2hK3uq6+irTyskVf41vvpOycT8ySRhaE8hYf9aHm77XJQG0DgGuk/W3LGh663ff&#10;fO7FNX/TpQHPyknbpzcU9vTADZQjW7pRGZcPPJUveJTBe3VMPdMmKdd8rV86+XTCKY2to+0jHuz5&#10;nDFpG8sch3psdT/GkhVlemW1mOGWAsd4KdesfGdCOnMmIc4KRxZEckMXHo3vPitLRxxt0o7q3fML&#10;p7g9TWD/3Dxkgr8aA82TDOknuU8/GudCFAPLOAyX+Ybh6Xhk4i4Y/9GU8g9jePutrztfe1/xyeFU&#10;aPISN7noZ+lQy2De6kM73tDuufrmmbyXfF6MjYzpWUVPXHmYECK9N/MoeC004Mv7FfofXMCqO7na&#10;3ZyjmCPvs+P4wed9mjlqnPYauQTX6itrZXPyhV/1TkgZbT27EIm32KGNjTU33n7n8NaNG4fzmZ85&#10;B/KTOweP0W6xz49EPoiBSxYzZqXOcVY2Gex1Eo9ko52MUQy/6nP7c4qE13WEhANASrN7FHmNIwBH&#10;ZDyfzcdw8A7jc12hOlTd0CaejVtrcSXzHlmGxxnv8qdd9n0H7YBs5n3BlJA276GiO/L09U+4lFdm&#10;8quXUa6tM75O/wvP0+/jdJRfDgibR1sYR73nZadbUE559YEZ7829+SOg+cttx210m4PZMfqfOLwP&#10;z/hNYOjSUXHSKxMBbdqCw1lHhYDGkU/9vjY640Ucue5YkcvYPOQWuaIhyKbNxCt3HJ9n+qIucdqu&#10;gI7SIm/bDE3i923YIE180/dp6EErXHs+17i0jt6W56VvL8Z8AF/jyKs0rXHvhWHecVS5Pb2eW6/r&#10;j3X7xfG20ugKV/EJAD4BSEO/oIyAvobGAfS1rDo9lye06bNoUm5fJ17lt5vspJFAF/b0l4fyJa84&#10;deOp/W5fNxDnfvQ+18pGaLoApCnfet0378lQaHmhssUfXMA9O9WCemkVJ/9IzY7KsTGUGO+kfP75&#10;54ePPvpVHI69o2L7NIWT1/YyZWZkfRVnQP7PEnxZawZF26qPMRzl/46i/pAOeu7w3nvvHX7+85/P&#10;Kr/6CASTiMa0TogwDGJAvRqK8urggnIGlfXpvPW+BRw6nk5qRcFA7v2TL2/ePPzlX/3VOCzTITO4&#10;rpfl1mC3zoYuRfQbKOqzCqWOvaBX3hfKNrJKXBLm2s5+UsCgOKZMwoC4Lf3XgXLw4b9lZ7KK/EvP&#10;5Nv+G0fleeJTzj2ZOV7HS7WzAk9pKq0nQbqw56UB7OXRa0NpbPne7+N7bShoP52mnQO49rn5W74d&#10;Yx/fOvd17EG6MnSunRk0r4BPcnKVLqBhTxeYOnIdpyS0ANUN/q2c3IwKeLWbDOr1FRpHN8ZR2Qyd&#10;GRgYbIMHD0s/QXmSaPJYjgr8Sz9M7A3TVilrZXkMiJSbSQkNJnEIQ5vz2mO0bYOF9D2vHahcBenq&#10;ch1cWxnQ532bK6s/V87iqkcny8ozDttugBTEuxa/68g1YY/Ds3KgeffpexC/p6E8l0bxYE+HeGU6&#10;UeBzz2v5an3K0k9X+ZRhoFSvlBPfvB3s3Ze+1icfvKWltE79CcYzY9ljhut3T9bXDDPJ+XFCRpr8&#10;xovuutEA92ipYb3iI7sxxlL3xmdX/5/E8UEfKO3lo/ITgOfKUmgevNWI2OtEah099kzyxe+qPxjn&#10;vZfCqFfDfIY3Y7z8M8bPy6Z35gd5532B9A8vN9sNSqbDd94Bi3zlN3fViGB8OnKpnhoX7oXKv7LP&#10;f0M/useYDa9o8o6Ivjy/nZJxd2SSvF28AMZhPKJnHJXIXT9u34AfbQxEzsrUk7Lz/mTmQnOpY9Tm&#10;soePHs6XzbxMb462sm5xzpz69rvvxIm7NOORtuDY+UHIu9/cPdxJuB9jhXxIfBZFNv1EHqNWe9M3&#10;PKAHDuljMHF4Q6vr3ihpO61rdJGeac+kkQHcNZTLJ7xohrv6DV9xwkdGMzZxChLnHLt078K2TVZ8&#10;nImt39Ddtp0dl0X/wunFXDSM4PNPG81z7gdfypKHMnWYh9+E7paps/PuyG3wRk/0l01Xxqk13tNk&#10;dWj5XDl08AK8mZfpW+U9fTGhvI2MQg8aKpfGi9OPOl7qF95Z6rH9dWRzBeNDZR/hBH/0W1yu+ri6&#10;xevj4qe/pU/MLlLi5521rT3VDQ8alRNHDqUP9Cpvg/SOb0L1Hp7yDa+yQvug+70MQOUsbdo85ciR&#10;TUhfPMPftMq6skVPaVQH8Cx+X4+0to1yAvwdO0DLlJ/qXss0DzoEccUJ0KhsAxzND9DiGd7GAXF1&#10;VuvMVB8b5FeXsq3H1TNZSAPqaD3KuWeT1AaXv/jc48G9OPjQvJ+3gfTmEeDexxcHGoTKSl73HBWL&#10;65Vl+Z9cv/ylH3xMAznjHPByud2UTz/9dAZEimuXYn3JKwNaBgLbnQ8ePjjc/ur2fFXr5hdfHm77&#10;3ZUMiLbjH2VQe/bd95kMz4QKneG12U3hpHixW6MjAIMCIjUADxFgUBCPoSoKxZsGSNr5TFqDZ3tO&#10;QkKUNR3XAH8rtPkBx48+/mgGfitOs/ICf8KsjExthLgJ00CTAYng1ri25UhaG8u1AgQGvlm92NKF&#10;wbWlH5cl/KStYwQvlPLXARo0ls/NDt4MRMv4XLh/VEeCxrSbchS+GKu2CTW8lyxPHvuC1/PwuYPi&#10;3PPScFLxej0ZKpuT9w2F/b1OQvH3oD5BPniKC/xUB2iePUgrj3j23E5W3AJwLQ7425HlVaY6WTlM&#10;SLw8C8EgWbcb3jVRjCqNjppYfL3H0Q2DgqMejEtpx/RsE8ro1ZTfaAyS1pnMU4/J0Rdm6owA+qH9&#10;j1fVtgkWuATb6FKdFPXuA9jfg8r3mJaAa+XVQaV5yItcXPd54SmOPstXAxaoF5+Va/O6lq7GgeYH&#10;4pq30HJAfWgtHWCPs3n3OEFpFQrN03LFN220BRODMUrQ307St+ddfmnyobEgnhyrg8WxDKO0X1D5&#10;5Kqdh/lCVoxox76sGKuFbsDHkBkHOOO8v3BwPBaRDj0xPtKbxSv5rt8zqTM+9W7peCifQmUIpO/5&#10;RHsn5fJQnQkFUxZs2Y/z+yzxfF42hncyz2+EMK/xrDxc8tlFwndfYL9y6RL2Dk8TDzd6zCF2N9Bk&#10;4ax0TNuknYbeBHJ1PwZtAgOOwTpH0+KU2LXwOdsnuZ8vXzHoUtfwQieCe8aMyMxVG9doQgMmxakf&#10;D76uNbusMRD8aOedu9/M737dvH17u97K3Hp7fujRgttxyBxnB+2dzKs33n77cPHSRWSMs+JImFMR&#10;fm/FXEhGjvNpW/fmPrwxUju3ovHk3FKdE0pz28q1IQjjlOXK0E8bjJEbXC/FkIcnEUNXj4PB42te&#10;9A1eAR4yrP67rx64ihdKVw12+Mzb2hgPdqPGIBMsPm66SPddtTE+6Tdci/41TmhL7VeatPvsdCeo&#10;U13zq/t5hqvHzGcBFG514Rfe/ME5DlfyA3kq66ExZXstX3UG6U7HBWnAvTT5yFI7+4oZHqbPhZ5l&#10;J6xxYbo5SnKl80tft36qPvxqM20TvN6bVKe0yq2gTUqv+tByLIekiYe3Acg3/TPtVMMa/coUF7oB&#10;XCPjpHdMVB6u1lF6Wq/y7By4gLLSqgtkTb+VLS5prXNPb9PgcoW/ZZo2cg9d+Kjjpb5C5SJfA1Ae&#10;vuJs2wryixOAPOpCc+mUhjcyZCeTJ5zNo0xpxHd5Fgdav3j8uUfbvl744cYXubV86RGKby+H4pGv&#10;eT03HpQ2AcC9b3vp4iyqW1xHo2f4pqxMf/gHf/QhhRaBDltFjkpxGuZ9FEZNgkSTHMFyUOyifPLZ&#10;55NXmW+/XStMfrBxDUYh6CUvHL1yuHTx0uHv/d7fO3zwwQdDyF5IGFY3w42TBMQRWPNUCFamGPyM&#10;ubOzq7OcpsdzzMFvozyeTxf7ytgXN7+cd20cD0CzX+t11SDoq6OSGoYevM6glPqmOfLfXtBthApv&#10;hLUSj+nb5xFA73V8wp8zxxk0BsffAOqW34qB64u6t/oDexwGSN+ef+n757N1zjnxAr3Gh0Pjl492&#10;xvK3h+Y5eV0y+nGnLOzp+JtAmZ+qE24BHqF5XBu3T2t64/awT0d3n9tB8dC6yGBf3n11pB3RtQMg&#10;PC0vvitxFKm0qKNtZbI2EXjB0sQyBkkceS8EWxGdz2MGzxgOM7FHV1L22FiCo7DVPccgps5MTupj&#10;YOZaWty/mj5Xg3MclQ3F0Jdn8dOP8lz5CMBVPChPfQa9L310s/rZtKEzoXjF7/lxHRoSyJJ8G988&#10;I9dA88IB115PwL4eefdpwL08rvDs+1LTBc9w7OOKu9B60LCvt6DM/pnOmRyE1ldQXqBHxVX64CET&#10;9TTIA/byyH+z6PJdHJTvnkeOyTPvSGxlg3TydpGkuKVxZhgn8IbbGedH9zgoQS1+7Rim7uCWR9nW&#10;D0oX2pvWa++lyXdMU0D56Y/wqCsGkxX/6SvJZyKelcPZdcw8kDKMMIZhRu4p13ERfk6KdxJ8Rpj+&#10;X46jQuutZBsL6ySQwfAVOpRjqE8/CK2e1UNz0O65eWcs2MIY27ZKYvhO5imz+vnsVmxB2Wnb3HOQ&#10;zp1dL4OD5fRE50OrXYG78/GZW+vd0K++nvD1vW8m3nuWxot799d7Of1KpV1ZbX/t+vVZjLLbNKvi&#10;wUt2Pr1/P84P2eDLF8HQaYcMvz6kwCB54aS86A/kuuaLF+3YNt3rpzl6jMro0vwuCNlE/2YsGnmS&#10;oR2j1f6uEey0kYUSdMx8OM7N0iG60TqVMQZLOzae8ke+U3fSBid8SZsjY6+9ejid9mYfTL87otMM&#10;o8x5nJXkVS+eCaZzcTRwxtW29wR9JNcxTCPHxxmvH0V+HBitPnJKmIUiNA/dq//w1dCtPjJwX7m6&#10;VpZCeVY3nkHp8Ny8ruSnHnWwt9g/M3ck9Jf1l1Oy+tvoZfBZwJ3d1uCcBbYEn/ae359JWDv9D6Y+&#10;9HAku6sF2mfJjbzElydy3huezQvaVniRv2mVQ3HpL+1vaChu+eUZ3gPNI076SXpah/jqduvZ1+1Z&#10;KN0t02dp6kLLkuP6CMCxg5x4cfKVruYtHe73z6W9+UBpan2CZzKVBsSRn90Ofbs84uuk3ogTgHyg&#10;dcwYuJUpTcAVDnWA2ouVg6sy5VXe1qmstNZbPqRL8yy0vLjSU/yC576m0DZTBowU/uiXjn4tAlwJ&#10;gtOACIObFQpgi9HEYUD1Ja1PP/t0XlJ/9NQLgFHGpM/qW4g0CL126szhuydRqOdH81WSv//3//68&#10;m2LSUAdCEEo4gsZ3RRyFQIMBQmjDOu5V5eOsWFFy3v/e/bvzhS8D/WeffxbaPpvVpPnUYUYM9YS5&#10;cWZ0YqD+Gbw24UoXSMJzmvG4ISc+dLXBEjHRa3t05RfKkzxtGFdxDXic1c6knYTiARobvmNHBc6U&#10;R+G+bGlM6uGHDKxepvf9dse9OCl9PwWO0lMl2UPr3ofyILQT7dMLvT+W1/+fAK+ye7ntYR+3v4oH&#10;yu5DQTrcoAOQdLqkvGd59mXkp2/VS/elT3DfPM/oUiaCgZAF16xoBS+9UrO8jIf5rGj02i6KHRWO&#10;insfgQBDi8Bg5Fxs9LkOea07tI+zkgpxX0dlPiaRNJPmvFi86eL8GrEKgsMkyhDV/qfPrOMuJ2HP&#10;K3CtzAvKlT6BbokrvsqoeIR9XS2DDngE6Z6Lq/Xu8cNJ7qBl5CsUF5C39ydxCe6bDo/7lpFW3OWl&#10;oXEt1wG5z8r2vnXt62ven8Irn3KgetcA9vQPffmzKmpH5UkME0YLnTVmGuvoyvAztKyyFFWeeYcl&#10;12Sa+DE2TsVgTT4kGsfXOBVeUuaneMS7ANRT2t2Dymr6SkLzytcA6/CnHyW/PB3/BS+sO0LJSXnF&#10;b/9kzD7FEM2YZs5guFtUm5fD8ZTrOAevvHa4mLHT+Cngj/GMZ3WoG99oZVhX3gDdgnzi9d++0+HL&#10;W3440I8ekj1De8k8YZNp22wdP8rEf+7c7Hh4J0jb+Gy+Ewn49AEav+Nl3vIZfacSZseVUZz5dLVl&#10;2jdGpd//uk8uSbM49zxivnL12prcIxtzoU+eexGck2ke1qfGWMZ7yuBV3HpvZh1Dql5WLpOeNNfq&#10;nPsapPJ7L7Rt5Kgho56hP0fEjHXkFaeFYcxZ8kwW8PmAg982MTCNjhjPcoVXQINrdcf97AhNe1EV&#10;7fhC1uP4xKjmkBh/5309upJxkAOlzBg/qXvG1ujT2dgnAF3qmK+u5UpGI3PtmSsjfozTh+vIzdg4&#10;kdM4O6nHzs0LGyIIcx2eNudkBTS+OHojLxzlGb+gOikPvtSPtsbX0Jwj+OFlxvyXgiP38JiP9Ht2&#10;jzS2TiQ7uGcnMDKjr2Lo7nzuWzsN/0vPHQu2S8HpC4FDh6Dd0C8AcehHT/kSh47SKg6UB/ngdrxH&#10;Ohl0p0U6XRSvrsplf11yXUYwEAdKi7D0azlU1Vdx0uBx71oc0j23jKs8cNIvAf3y669C204+ZdAh&#10;7lgfg48MSpM4AZ7RreSTXz406mtwiIffvfIt17qNdcpLqx0Mx7RdyipXflvWvTrkV06e0gWvoLy8&#10;e3qUaz6gHNiXaxl45RdA65ZXuqB865ZPGfGgNHolxFi2T1NmsP7xH//xhxOxReqUHAkCobTiDJC3&#10;4pTYReGgfHn75uHuvfvTiQ0aVoxNkrx0OyivzQB45vD9UxPQIUbz64ff//3fnxV++DBJcEBdGqGN&#10;h0F1U2ANY3CQjnDGt3ddDAzqupfB/lYcEjsoHKjbX3892+Kclul0yWeFxTUinw7KWJstbw09iix9&#10;KedxqHDn+uP4WTUZylej4WeFLXIDaVOfB+lzyWDiHOjWiHuY/FuQT30aD52elWmHbyMCjWrAnJhn&#10;z+fHp+xgdTfF1eAAHxzFDdQlrvQIBXXI1yto+/Qqv3sBbaVdmeITmrcgzz60o4Hm731BnHytp+Ek&#10;tCyonFzJCbSc53YINDQN/vJUuk/SO3nzRx+sTA6uDHAzyOVensGVPkGX9Snb9HR9jn51gs9kqI6T&#10;5cl71bPqGgi+WaXcJvWhLTQKDDP9xcufyvmBtPlyEx0PPngdg3CFEX56tdAueZTXXoF7UJ6B+z67&#10;Vn6CcvsrkF75q59OD587HWx5eV7w/qKu1iGvUJzy9gqaD2i/lm9bFpdQXI0XPIPeS2toGtjf05em&#10;7+sHzecqVLfk77Vx0ksfEF8Qj8fK8Fh2+fs+VcT8nAUZY6JyQxM9Mfw+h3uyDx4GlLHRDnK4HuPN&#10;ODhjTQL9W+2wjX0p41O/XeCp/BauF/JpHD72PDaUz+JQx/OIqkenJrik/EzY6TeMqGAf52mO8pyO&#10;oZZAd8mAzo8zk/6VCqdv2FV5kvnKmHj50uXD5dfNGecn/8xXoaH1z+r3VnFl7wraNvrv8DO0Rxbb&#10;rmcsz3FaGK6PYsQ+3ByPypa8+jL2vKMU2cJpDPDFLs7VnF7IvOpUgivnZf0+yvfBE94jC0G7MjTR&#10;wthUBzpn4e6M4DfMXlur/ozqBGWMKXgiz1kYiazojIWMGoXSQfWPfjUNv+QjjfyW7vlC5zqGIuBZ&#10;ePpkGVl2iWfHYcM1RvUmV3KbI4iRvR0AQCZ7OM6boH67zOp+QeeiVavBN3M8JzY8Ma616xic25wO&#10;jWdtMPp9jJ9cYrxH3nOMLzxpZ7LltIw9sunsOLJ0MqF6vI7rZuwIvpf9an76ispmB0me6MCkh1Dv&#10;TZGF+tEHRqcGx4t+T+7maoZi80krTzVMNQup2UldOuJHhP1GzKORv/bXFnRgFhwSFk3bcfrYPOvL&#10;cNHnCekP2iZxZ2Nfcax1SzQSuDr39YuHD4hD38hk4wnNYNpp4w/v2gB/ruLos/4LFxz66Z73lm1f&#10;HB5Sh/imN14etOFPecH90oHwmNBnAI849DcdwNN2af2u4sqj0PZCLygN8MPZcdpVXvrUPMrj3b00&#10;oVC6ylfpcK9dlYFT3Xj0PP1vwyet9Z+UwZ7+0uEKP+i1NLVs6ZO3+YXeS9/Xt087KVv38peeykT5&#10;vk9deltuWsxXv4JxIiTMr7ZnAHWEar4ik2dbzn/1V395+PiTj+fleeciZ8UgPWadc0wICgb/q6+t&#10;M7867ysvMYwc2To976cQIOhAqPHUhVj37WAYxATng6MinUL4dXXKbDB5lI55+87Xh0/iOH380ceH&#10;mzfjPN2/NxN0J7Y6GceDXcIMbAaxGdwi2IRZrXO/CdAkfZwmKJe0Ntge5Bc/Dtsm+ApfHBh+8izd&#10;PZgt2cR5FmMinC3zXNGKX3JaEznFXRMBetSnnPImqun4wfdqBsRL5y8c3rr+xjgojtnxUA0O6ERX&#10;G1/Z0iqgrQD/8I/vBPfqa2fTKVqmz9LkkZfSNb15XMsvGL63gC+h+QWwp1Ud+3zFtdprdSb34gX3&#10;QuUlrrgb33IALnnwsa9fkOffC9ERO1d+TOx4cMgE8NIrqevZ92NoWNVC9zjd9++uVdI4KuuIpFXP&#10;DGzRVUdD6Csco6MJoHSANXGHpogPnSPT0GoF2bEXBpBVRrT5apOjJp2c18u868XCcW6CB82ViSv+&#10;9/UV8P/roO1X2bk2Hh3VHVd1owFN9FoeshGUBeoqjsJJnPgpTcXbNhaahhdlhJP65yo0jzJCyzdt&#10;T5e6ihv8FN59EC+dPtHZ3le/Wod4wXN5ANJaX+vHZ+N8tKErpt/H2PC53DGygt/YEgpjbBh3oosx&#10;yKbOjCUWlXxJab13uIzcWbTZVofJ14v0E5dndPkxRQss+FJ/6YSzvBTc47F8KeNaXgE+1A3WrnTk&#10;n78a5ZyNlp0x+FRoC02Ofx2lf4UIBYcGuCw82bkPgnFWrIb7pfSL584fbrz11hyDBY++fRQ5LqNL&#10;OQ4FHO2/1SP14qPjWttC//YVqdNnYySEJvOj+ene3XuHb2fhYdvNSP8/NnZTVp36O0eEYebldotw&#10;X2f+enFEK3UxllP3Cqkz81c4isO2nBPjBTYjqmm3S5fXb5G9Flmes4AXJ0IdTjrAP+NlaFDnN5m3&#10;/cjhsaMWfQLwohPPDH3tvuZOxtUac2eXKumAXMSNM5SynqfNn/g07MP52pasxh+/8TLvkkantOPa&#10;bd7mUHwkn3o9+B+eAkdieAtNdonrSJDBcVvQ1YQuwqx2TNy0ZfpreNCu5r86APCJ10/IHA9smKEn&#10;eOeF+tQxTkb+9DthnNOko2H4n/ei1kLT6purvulvmw7YYfJhk6Er/at2BqiOCe3f6GPf6BvoFsrX&#10;0BD88o9zbExJ77ezhw/jv8WweW/F/BL+RmdCLx7dAzjVY1fSrtO8xxOaOLV0St3uu/vms9PGg+P5&#10;Y6uPzqBHHPqr65XP6M2mV+ifsSYBH2BoQmPCtOeWp/KpXIA88KkXfjgEeYpDvPxLn5YNA/bPw+cO&#10;vzTxruip/VlcbQf34kDzwkOn5IFLnLR9e7nKI2/7izyC9io/ruiYsTdBujj5xcOFBvX0GV0A7/Ki&#10;Wzlp2kq9cMm/562y6hWgTz545BPf9oCj/Jd+z6Ay9IweQf3i5HcFpV2cdME9ekqTuL/RUfEy/QuE&#10;6/PEVnu+/vrrIEmHiKNiBeivf/XR7Fg8NWGlPE883M0AE1LzvBn2GUBeeSUD3VG87OT1ychrV66N&#10;o2L7u8yX0AoGse4ZdYDgNKa0CoLxfer0mRl8b351+/Dpl5/PLs/NL2+Ow6MzrnP+MTiGtqUUQx+m&#10;8T1X9Jpsc5U/93vB9P5kOAn7uDbE1JcgjXHZPOLkoRRtzEmbf1tDJpgQ5CEjuz2eKQ0aW8bVQKi+&#10;+fJI8Jmkz5DR65fHUeGk2GI9PvYQ3FX80gPXPpQ21ypv85c/OFyFxjcoq52UbUcQ3Dco76pTNIhT&#10;Hk0CQM++bqE43QPppVn+kcuW3jRXz41v2caVHtfyBvZygeOnrpxxdRenPkHbpm0yYYllGJg0bLMr&#10;8zztHU6X/INHn2E0ui6dfcGv/BMoySYX106mcP/wbF3xoG4Tz/xy89bP6IfJ2WKBCRygn04V4NrL&#10;HrRueUF53EPL7Mv2vjISADmpE03SyFn/3/PZssPbRlPTlC/OtqW4tnHLguLYP/e++EDjABwjr02f&#10;iltAd+NatlB8DXCir6F0lPZ9ndKqc82jDtC4QssD5bQ5HbNr5+jXo+/WscI1Ia60deZ+LX5wUji5&#10;dHT0IfrBafRDegxJvDNQ8Wo8UV8IGINFgEv9pRFtaG//La17nk/KRLzn6sE49ptMOfdPOdyOL2Xc&#10;Z4gpk8rGIOWkzNGV4FJTDWc0Th1xUDjhnBzl7SxfzXzxs/ffnwlQneYzNOx5IA/zAMMY5vmiHocu&#10;uNoG8Ms/+hA67Aj8EPE8DL4HmXf8Tol5i4M07bmNzeXZvDTv0YQnx7nMqQ/TTozK+e0U44/xAm9h&#10;64c01Hw9EF/5m2M8ocnYEWJCc4yRtJv58J233zncePvG4eKFi1P+q9vr5ANnxSeJOSkWRuiFtppd&#10;ntDUtpvP+OaKzx4XNW+hfegNX9Lbpq7jkG2O68hlK6Nh4EUmXWL4SjevjQMtA9lzWOizP/zkDy4t&#10;Gm2YNM6JMO/HBjr2A2UsCBnbknVAWe06ehuYHa3ovnalZ2N3xImZzxVHF9BrfmWUc44hogto9Ccd&#10;nfKSi3dd1DJf1EsImdtYIeBp6YUy6pzxn0wzRxwfw90CqCyF6oo09Y1M1J/n6qq6lNEWc3QwTuFL&#10;r0Zaqbsjs2u0derFU7CPbCPIJRt0Rn/VMV9DiwzxrC78S5d9FkwTfJxnTp8YHyI/5UaftWWuyi1c&#10;awGlOkVv2lblWR404EGavJ13pTOuBffSpQ1dgcpIWXFL7i/GSThc9/d7/J6VaxnxaERr+4UgL8BT&#10;x0dl1C/dtfSjQR7p0iqT8imeLeS+9bmWzuIC8qqzhr40tBSfNPHC/hkUF1Ceg8LuI0t5gbrxKZ+A&#10;XuOCODDtmwDUW1mpB/3qqByBuELzlfbqaOmHq/nd1z4Ee5zq945KHZXC0OLmwz/8oxc7KkHIOfjm&#10;7jezo2JA8vLvnbt3Dp988um8xJdeuJQ/VxeIDJzzVQ0CRLTVgzgozx5/F6Pp3OH6tevz1S0MIVIZ&#10;BJbINr6GVH+Zlw8zGCds8Qb9r0PfZ3FSfHHMlvlyUr6bzjZCyNVgMw0T3PMXFqPqSznQbXJqB87A&#10;Im4P6v7bwMK94Q2MPBLgRW+fgTwzQYc3sE9Da3HgwUCyBukfDwYGX7JqXuU8G/Zfz2R1I7J+8404&#10;KnNMbm2loqPydq8sXFUaca5VOFf0yyOvcuoBVcDiAO7lL47WJ15e7aqc6z5oVwFUmQG8DQCO1tkg&#10;bV+f5/IoXZw09+ouFGfzlrbW0XobwE/d+9P6dvCUn4kh5U3Kgxu+pLvnqHhxceQanZs8DMlgmMkj&#10;tM7LkHlexsoK5Us9/nfL2AQzweRKamNkJb+8jnWcmVVFepa2jVz74iyDD84ltzgtEASULZTP6Rdb&#10;KG73rn1u3l7BybSCsovPhY/M2lbiCp7b1qDl0AxndUbZposvroY+F+SBp2FfJ/CsjtbXOrWZ677c&#10;yTy9F1q3UH2Sp/1eHuUrn9LruTS4/yldlE98+5KVdkek7C4/iPHrl9vHsIzTMiu6MW6P9Wmrq3Uw&#10;QGYHxe5JrnTDIhODi14oT84/xCBV2LtOe1ngr22x71+FvYzQXlDe/DD6mCv9lz67kBu++V0ReDlZ&#10;dD+6rrc8DI+OuKGvctCXwtjQB+z+OIrFyDUeOvds8kPPvBMWub2QA/oi7/ypd62E/3gsqLyOedFP&#10;Uz+z26o6x8rV/GQXZXaEgmM+SYvvhBkbEggS3nFckne+1Ba+592ixM2uQe45Kdq3pxVm50wbCiOP&#10;5VRfiQP227/z2/PlL33d7s6t27fmJEKPTZtPyVUL2HUaB3dru1mBTx60w83otfhSXRuncXNUpu4E&#10;9HHI4JCPTtAjOxnmDjjYBvTNxx04h8t5XgaQPKdfW8eZ/c1i3uTeeMstmU9IGsLVOc4EHhInzTUE&#10;bW31Yn4Cy1FcDpm8Y2yHvlm8Sf0Wc7zD5LeEOCocQXo2ZTf5kFfbnm2DdzTgRdu8it9TjDPHygMp&#10;0BMb6B7HMu12/AXG6GdpB/At2l/0Z+l0rDAySiCz9iNtVQf3hzxz3OnG0Kr/hh+0OxaGXrIjmRkn&#10;0pbon/7F6S+f4WHKbvo9bZAUvxtzKvjqpEgfHUg519IrqJ+eCNKnn4duVyA/kG/PuwA3O4VOSztp&#10;WLdN3BcPUL9nQTo5toz7lgGlUV6yVgd57Hc25IUTzaPXCUCaMkA6aDqc0tQHlG0e1/ZBONSjXvel&#10;x5VDBNdP0Y5eeOSTB/6WBZWHeGMqOdaBqlymzVNvobSoR76WkV+dpUu9nuUvj80jTT40Tb/Ps3zq&#10;KY/SS29lurd/y5909TsxxclSDj4wvLvhqBgoZtiIkjrjaEfFisx8DWJ7ns8VZ+BSUHg+xn2QQZrO&#10;eGRlYVuhePXVEJPBIOI8nI+jcjodeo6SRTighAuIQiwhYFCjiq+B7dmgKxhk0fPVna/nc8gclvvb&#10;QBtiDi+fWp3D0S/PQDPiC63PXTznvo1RoQh7OPn8ayEV7PPucVtpqRMUFpP1h1nZ1lB4JvONzHk2&#10;sILVqKuBAXyVExm6WiWC30uxvkZion7z6rXDz9557/CWBs/kTIZwAUoh9Bk+yuFZPWgS+oyPtotQ&#10;HimgIA30Kl25lm98Fb31C9J6FVq24LkBNP++rDR1NYCmA/w1vp1GKM49NE0oNN9P5QcmVf/UOZ0Y&#10;jyan1D/OZOJNVlYeTdZWNYNsDBL9yov1yqD2mK4Jicj136NHSPx6IZ7eJk+euzKpXnfasC/T0yEL&#10;Bj36ZbI2ac5klHLKVF5g4f9x2MeflM/J0Pj9FTS9+gGWnF5MJGBfBng+lk1AGX29faA4ATwNxd08&#10;vcIlv1CcBc/0vOWbv/X3XsDDaoMXcQ3Klo7ilZ/8a3Ds69/XV5yFkzTIhy/8CwyO+XJPjBIvnTt6&#10;w4ipITk7KoxdNNlxyJ/68Fm9Q9vsykZvxsjCQ4xsedThHZVJl3dHu3RtQffVJe5kKK/lQRj9zHxg&#10;7Fk7iEv/SIP++lc+a9B7h2AMrfCIF71G/cNjyukDVsdfyzwU6oZ+9J7KPORIlB0kfROt5hC0oQVt&#10;o495Xg7ejw0W6fsxcfpaxlwv95MgA8CPTZLDksUaK5eTmDbVR+UPkcc794njwzDi592HjBU+RjO8&#10;hsd51zNh3ofYDHBHwtBfZwWQ35VrVw8f/OKDw4WLF2aMscBorrZaih70rb6S/BkDZm5kdIcA8Y6r&#10;1VCDdx0DWvyC5YR5D+XHOyqjP7nHTw0PY828JD+yWrvYdo7mK1nJzyn0u2foUI+GQ8f0AngTxrkT&#10;t7XPODGTL7La6p+4pC2NWeXUBUfxwA1HkAw/xr3WzYGVQV3jUOSejqlIWTs/nN15hwsdaXdXddRJ&#10;kw+f1d9xLpMuj36mXVf/i0yN18kn4KkwebcgLxlVH4f3LRzr3kbH5N3y6/N2Hjm8I5spv2yf70KH&#10;dp2PPCQwmNdv3K3dv9H16BT882GFs+s4mLZ0bHJ+xDT4LCboP8aHykHdrkCcII7OuaKbfi59e3Gi&#10;AeADoLeAhgZ525+qb8pWRq275Sun0tEAXKXNmBNa4AfGAbLZG9/7OjwXj7rEyQtX26LjgjzKydf6&#10;GkfO+qM+poy4NU58N2WLp0dT0VT+XNuHlZO39aGvvMgrqFccfO7FqUeAB25xykoXKhd9GKhHaPo+&#10;rjSVvtaJLjjhx+/oVu7Flb8GddXmlF688onnqFhUwiNwFUZj/nj7HZVJTDDR3fn6681RWQaWH5z6&#10;7IsvlrFlgEin3tRkBoMe+zJQvSK8EuXOAHEmE4WVC0YZR4fQEGt7ymo/gjEFCLPeJ6bkkdezHRMN&#10;psOo12rC3W370ySWEWE60py5zHVWyfBTMGGgM3ETNEQGUwLa5yO8wo/K/xqQX7497jYy3HVU5LO6&#10;aeDCk7oNaClxXM/kydWzslW6vUICiiJOwyLXS5KcOCs377/z7uE3fv7B4Xoclp6NXHWvDg83nKWz&#10;W5t7ml0LFEl92qjpVa7SU/xgj6txTRfU27pPBvGF3vd6EhdQpnJyD34qHZ1obt0NTRfIpKH87aF4&#10;fzKkTen1lMtzpGoqpgAA//RJREFUkK8y87cGrDG2IsPZWUlHvh+9pdd2LE1w6EH1KqPU4n3i4Zwg&#10;LjSnna10raMRniO/xMsjP370E2F4Sj80QdMXEza+4axTJSgHWmfrnXwbfYXGF5oX7ONBcYG9vFum&#10;erSXd/O3bHGSo9DBV7z08tN2E/rcss3b+oXGAziAMYi+N/9JaH3Ku3rehz3e0tF48t/3veYRTtLa&#10;eyB/oXlnwohRPLKIk/I84wljxTtQo1cbH+MsM5zIhqMSvJxo7zS5ryy6EmxcVN+8EAx3dHZ+yC9x&#10;+484wNd2EMrTntbyIE4frczIwBgobs97hujR6Y5ZDHgOPcNKf3n4+NtZPQ4nY7irV1nAgfI5VeFs&#10;DFLvjdlVnB8+TVAP4Mz48paJWXzpNjZ7FxNOeYeexMuDnlkRF/AXGn/IxW+pmA87OStL5qWr/Zpj&#10;MngSRgYJSZg61IWXcVa0Z66MRzsqVrxXH43uc1i2/IuX9bney1euzHEJtJojBW1fHkqLRQsftLl4&#10;4eKMBRY50OoYExlXjqtt1pwDJ77q7DC+OQzwyi9dvrVgpm0jz8SdssuQeI6X+Vx5cphjhmfODi1z&#10;tG74iCgS4DSOzg7I1ibkNSH5I8UXizpkKkzpE/2l91uisRGOsQvQGV0eZyOydcyQkz9OoPzB6b0g&#10;/Up7wDP1bAF9+JYVv6B1q91u3LdxyrwjxD7x/qBx2Vi9futq6RNcbR+hbep+9GSTfcOehoY5bhbH&#10;8NEzznuMULqHtknTl2M85g+9s8sn5H4csa0+95xnR+FmRT2OimONcGDopfDrIwCDL3SA6jd9mDEo&#10;QR2Ngxf9dBNO+oSv9g33xaNcZQBKO55PPg9NAXnV0bLSOp7o02NbbflHN0+kwadc+SgO8co0zbXg&#10;vvw1L9xtJ+noQReAx70y+qM+4JlMlG2aezTpF3YRxOsre5l6Np67V5c6W5+yYM9L5QRX4+V1L+zb&#10;iH2IJnj3eeCpPOQVfgqvfC1rnLA40uNk4kqvNhDgLM+uysMFp2e09OiXsup0Faa3ffjLDz9M7HRU&#10;vdAqi/dTfD1rfVrQysu388NTOuIyxkJ0/otoch+mZgud1x0iQtR6byIKGyPJDxB6iVGDcU4Q47vv&#10;3qEAPE5E11EhBIpF0THAEBfANHaY957M/W/j1GyrAggSr/POikl40VFn8MufgZnQ1kpyBLA5KRUE&#10;CCfTQYelrWH+NqD84E6ZChduce7FtcHb6Ph137oa13tl4TCo41leBsccD0o+6eRLiecscuTmxdHf&#10;+NnPDx8kXIlsGaqgygDQ00laqKIC9e5BPVVgbVKaxDWUj9IOV/GJbyiUvwb49mUK0vZX+AsnywnF&#10;1/wFz+ovrQ3ilcNTO1HbC7/yF/bl9jwJE5+rPjJlUv3o4Car+bpNBvuhI8pFx31CtD/4WEcF9OMK&#10;vtIEEU5M/OJS0cTQ3R4lgH85K5FHrmgBMzGHJyth65hDdChtrq1HJ5LNRLwmLr14yaLyE8Ce517b&#10;7pXnPs1VvPviAHu8bTcgP2hZ6a6NB+6l/7oAV/FVz4V9ueKTb2S2hdZX8Cy/a3XBfeNP5hVaT9OU&#10;Ew+a5hkueuYqvmnkhe59aJx0AbS+1rkgV1VZDIkR5kiU3eY6KtXJZahoL7Rs9afY6H7Kjf5HZx3/&#10;qBFtNXleNk4wfn//NGMAnBve4hbgq2zBni/XgnR1VvZgcCT/yIMjtJWF34RnAvRr7N7rYPiim2PW&#10;ry8NpKwfG4RR3/AhCR8Qufb65VmpZGShCY0Xzl2YiZBxgJa2A1yd1Cvz6on+VAdO/Yw7TsrDzIV+&#10;y8TcOL/hkjnJToq+hf4esTIHkamyrus+fDLWkz5OV+qfNjeXpS55xE992myVnv/nPumnzpw+XIqB&#10;g0d4zJFj1JBTeFC/3R5pFiiuXb0ag+jCtHn16CS/s6Ni/Mo9IJO1Ir+OCZn7R38SRjba09izjV3i&#10;LRiiUTkGO70z7qz3VcILeQdXsg4d45gYI6fGxe+iZb1bNy/255kjN/LY2mLCcakdBPHsVCW4n53A&#10;4YnDg6flqK+dorRb6Hkl46OxOlUPXYC+CHgUOXqSNkEvXGDsifAEMVz3Mw/78JCdTbsyUJ1KXnP1&#10;LChtAVSO+4BvQR7XtlMDkOYolvAs9ZLKs83BolOrJ0QGoXd24bRLorTLLFT5GIU8/oX+1eYZA2LD&#10;UdXvM15o9wgwnXnDlrpHV0cf1vEl90L7jnrIyjwjGFfQX+g9XHC44hFUD4/bNUEc3MXvuTS4try6&#10;2IoMb9fiatuhg3HsWZk9vQAO+aS3bnG1C4D8aJbWfHDB0fpA44AydTJaTlA/XMqpo4vF8glwyA+P&#10;fMbA5sVH65BHfuOkqzxA/B5aN9BuyqoPLmmlR3zl1fjiFC+IL7/oEKdu9mcXa6SpT5o64Gv9QN3K&#10;nqxXO+4dlYYp478Pf/nL+cFHmyMU/Ns4AI5pff31+uqXgc8Wrh9O9KvzOist121GjSHUEVMZJ2Ve&#10;lMuzwee1hO+fZGKLgBD81ltvHd57773D22+/PQQhlqGNWEwSJOLKoPietRU/DZoyfmn+/uNMEJkw&#10;dE3/xgHRSLmmW69Bdf4IZ/s6RXAI8MzRmQS8FOQ+2dD/IYDbTlIFC/eE7RlUuYRZmYkhANTVUHC/&#10;x2NA6rlp8c1LXpw83+GX7+fvvX/4zV/84vD+jXcOF89fmMGdfKs8ylGIOipweQZDF3ntgjhKCYcg&#10;r3Luxe8VFpSP0ncyHTRtn7cy2kPz/RRIQ8c+DxyVjbCnX9g/uzZf5bAvQ17yFcSXh/Izwai+K2NS&#10;IKNj4w/uPA9/+Wf4mpWHDF7zewcJDEHx9PbYCPCMn8SNLicOhOLRcauC8z7YlocU/F/alqPy2jgn&#10;8+5BJmltLqCP4VC9UFg/heunZFF57UPjhtYTofHF0zD059p4IB8YPrb44v91OtZr44rTvTLiC82z&#10;z4fHBtB0II94bVddL617XAX36OukA/a4lWkAxaecuPK55/VkkHdPu/s+T9snzkvmL732yhhcxmmG&#10;s6v2bdjTwGhbR2GcsT8VfcUrJ2W1wyyGJC9DBw0veXgWnQmfxt7iqyxWmUUfUGbPF5BOpoL7ymUZ&#10;UkuOs4PzXeqIgWceGGMyV79KH0kMTc9Tdo5M2UVKROnl5Dx78mwclrOnz8wv07/x5puHq5evjJyG&#10;Hrwk74vJE70v2tS195Vx6VV72yycz3Gb9VsnvrC0jDYEzU5BQuXees2ZsyuyyU1fF0+eL77oFS5D&#10;3/wmRupU18xVCVb8p+1zXx3wbtGsip6KwZryNYqU4zC5Z4yr09cJL1+5HCfu7IwVo9Ubj6MT4ZPB&#10;OuNW5m/4h98E+m1nbXjP8xQVUlZ5II+xjJz8jZ5kbs5t9GwZrpwAbSuQlfq8/+CokuOp8xnshAhn&#10;2gzm1b6rf8MJPE++Y0jeeV5x8tIfNAH5jYnmQznIym+9DF9sGbbBGe9nrZ2g1f/XGLD0hHO16leG&#10;o6V+cqJL8gG66hPVdgCruz5c8Eryzq/2b/qKPuV7bQBDa/AJ2qV9Xl6heV49lXrTd186FeMx/Vlb&#10;YM78AOSd/rfRivd5jyjlwPS7re9Nb9/ql/9Z2s1uULyf6fsr5cf9+liPc61eqGf0Z6NZPnnQO2PN&#10;JqvSJh+9EKe8sOeZrLtKrz1P1i2f+uqouKrDHKvsXpbuy4N+AQdQz8gn6b0K8L4YJ1ablcbWP/1s&#10;C8UjgOIrnaBOQmkQ4Ceb0UUyD5QOIC+exTUvfOLh66JU8+BVvvJd3sUph57id1WvoLy8tRE4P3WA&#10;yoOgTHkApQWO4hYHhzpLC1CHfM3fPqqcPNrQBga/oHUJYCT44YdxVHags81nE+Oo6JwGVCtafkBR&#10;J5yVjZTX1NN1XtYRIpBU9lI6uE4xvwaboebUS/G40ml9JYMQEMJZ6WeGEW97bM98mcOAuPn+e5QP&#10;0QSnce49vH94nA5lFXE5JKuBB7brjxgNTTrqODNppDaU1ZtfB8f4/gNgwrPyA1fxz5GvrQ5Q/iZs&#10;E1bpKz2bNH8UbwAih34ecgakwGwzRw6cOHnfyqT8+7/3+4cP4qxce/3K4fy58zOgtkMA+Mi1yq4c&#10;OKYrQV0CqPy1URUZDvga1zKF0g3wCMpPoXXsy4F9vv21efdxaDmZNvLa4tSNvnY08eIaPO/LND9+&#10;WqblCr1v2Ql5lk9ZD6Nn0QVGXzJMmzlOMHgzKWozxs0YONFpu2QMk1c59wnerZoJ0M5krugatdhE&#10;9aLeRYsJ1CQ4zm/qSIUzKXNQGKP0cp3R9rLrbqIILfo1XGQgoL16IQ98DZVH5QdKS8u6b3yfG/ZQ&#10;XA1okr9tQP4d0PZ1ta1A6djjL50F6Z6bTx3q2utO8wD4pbUeoekNe1AfOtHrHqhDeXmrT00rn8XV&#10;NMFz+SicpNm9OPjBoid8MG6jK36E0ALOrPA70sIo3PqqvMoxxPR/LxF7+XlksRk3YDnCqYcM4E3S&#10;OU5NdKcLL6XL/T7s6S9PQJp6Oq7LR67y6B+z82AnghxzbdmRDfkH7XxNyRibfuVrWwirUQmfhRzG&#10;J/0/HVodcbKr7PcggmzetfAJ4Z4XH/2KvDjpDBwyQdMe9jyZ85RZR2zSjxkJkbXjnOi3qznvZ0Qu&#10;jL/Jm3CsA5yQTR4Fv5XCSWHQctB8Nnog9aK5bYbXkzoM1IdueWfSD23Hcs24Ys7oWGbxZHaRMk+P&#10;fFMeLmOCAA9ZmrfUowxcgydzzchLucQ3vQGPFl/w4itlxjn35EDPLjhuFqfqyeP1g9G+IGe3ZIxL&#10;9W7jk3ErCF/oArkFN/xk1flvZLJB6amcnjuSvslfOfEjM7oHf8DRx7ZLFGDG2fl9nlPJk3zksD4O&#10;YLxc87r2g1N7kytY/chxqfUpfobd9LtNR2ZHMM7s93GgvwvvFmuHJ7xsutb2xEND+0qDPOJBeZ33&#10;nV6JAco4j4xPnV70olsbgvSckc/Krx7je8ampAnLbjK+eV5/c6dMPGNHv15NWbuUaACl0fPgzb38&#10;5ceVLlpYFshMPrpXp6T54CA/6W1HMpVPXGVKngXxcOz11vOeFmVar7SmSyN7eIfHxKGhdQN0NU05&#10;8ndtG7T8Pq/4pSsv8imHtx6vko88RucC8gil35gEn3vx6i8oC++070aPvDYTlINT/sqj41lxFV/L&#10;u8KHjzo5xS8veXdzwL26isf96HfK7OPVVdpKO5wCkB+t1QvOZ3dglEcveXVHpXgFMFi8ozI6Ki4J&#10;ti19jvjOnW/GUbEyAuntr28f7j9YjsoP6eDz6cRBptOEwHFSTHxR4sRZITkVon94koEuAlEFYRAk&#10;ogBmrYZMF9Ho+cOwe8z1CpSFx8DuvZSnDEAda+gW8h96UuesOG/30jhPPX9Z5iXAn/+2x5X24zz/&#10;YZB3nKDtXtBYgnt14FM4OUjNLhQaA0PLBsUhbjrrphgzuCTYVmfoamif3vzt3/7tw3/0H/1HhxvX&#10;3zxcOHv+cP7M2ZlA94pWeqqo8FTpBPlKg3zAc2kuL8o0tEzxw+v+pwJo/gbQ9P3zHhoPmrcdAD7Q&#10;eKGDicEKjUAHap37vAAOZVrOFTR9n7/tWl5Hd4NTOQow7ZkJQUmTlSMqJi+rrtqRwTQ7KgmecTa/&#10;tJ2Oql1Mela9HOugF6U/tc91AB8xIMaIy1U7z3GK5DVJc5LmvH7w0Uvno/WpeTbxBgUjYh0FWjyR&#10;z/CT+1XFktXJ9gW9l1+5DlItL8jTvHuAq7LufXGoixzxXH0ExbnHq5x0ceoVX1oL+2fp8pVm5cC+&#10;DuBZKI29L+z5QWNXheSRVjx4aBoc0trvikM8+oTStQ/iqhedBJSt3NQ/q/XGwcQ/NU5Hp+ymVPcn&#10;TwJ4gY8DuxZtHDOcr05lPLXCmsjooLGS0ZZ2zXh+6cKFw6Xz52dVHi2lp7yUH3S5Ryc5CO5L+15H&#10;yvccMQsP+BmnO3jmWO5mHLnnhPVrRrN7xOAiH/FkkjLzHk745DDQc7sq837K89CTK1n4hLDde+9f&#10;+k0R7xIwihkTfZl1D+jED9q0pfHWPMhY9f6IT0KHi9D5yhxrYozhUV+UX1uYO4fXDR+eBAayfgvP&#10;+j2OpSeFtcARvUmZEDF93T1e1IGu+VJTnuGYL14mbtqCXFMWHdU9dQOUTDsHzJHrYxtL32ZxJbDa&#10;pQs3qz8KxSVdWvOgfd7LCM+zIq9cruo8e+7s4cK59bXPWaSJkeJIlF2gfoFrhRhW5BJBjd6qM3jn&#10;Pazwpg1mAZTdMVQuOkH5Gy00rm00kEPlxTGSB83jDOdK2xjuL9PnGPp0jBy0T/XfdXa0lAsN8/4K&#10;3AHvOukL6Bj9SDiWS2Q8uyoP4sB9G51JoDvG/BpoyrU/VK5C+amutN8I0lbeEBBZvHYuNGSusLsy&#10;bZhy+S9CySW8jXNizE+ckxlntuNR3ksxz8AJj3ppBUePgP0mmxnWb6h417j17+lCB5ngBV9jhN5/&#10;ENvxzvoB04T9O1NkI9AX8fRBmlcN9BV5yNMYpb1GDqnHc41vAf2OdwpkQxjGELjgVsdehrM7RyYB&#10;dVTGcxxv40OYhd2NRvmUgZ9cK9vyAOABaNb3XeWBC50W4r3egHb40Ca9Dowys3gQ3NJBaSkeAY3o&#10;ECfID+r4qBdOQV1CdUa6eoG4ytK9OstL+ZS/DsXYnVu/r262rcm6clIOzvKhPjruCp/gmfPjlZJ+&#10;kRAeaepW3hjMUXEt7wIYa++Xf/iH66tf4iKI46NfcVQYW1ZqGFZf3rp5uBelmvPOyerTeAqNY5IO&#10;Materukgc5wEumcZ3EI81MfGdoLBwpEl9wztCoJwDRAMccKYRlGHCSs4MajcfNbxKLiS9jzIlS1j&#10;06AUcBr7RVob+CQsdVtKsr/+bWGvPGDRkbqn/oVrHAyNFn5By+wdFbJAa/6b5+OVnMgBkdJmSzYw&#10;ChB5amRH6X73d3738Iuf/fxw9eLlw4U4KWfT8BSJzJVTX2lRxr36KIt88E3dAW3QDjx1qmtLV4ay&#10;Cvty8E/bhZ+R/y4cyyBlG5RpOQF4lncf9vFgn1Yc7vc40KaTlEZpbZ/WV3xowcNJ2sC+LrwVz7Tb&#10;xmsSpw4TmDaq8TQTduI4KXPGO7S4N5nPhB2HhcGjvM9cWnHsF3OUN6Cod1aJh8cQhCx6EHqnTvJP&#10;8L37tSq9Jmd0rrPdJtsMWNGjDgbwoh0ivKpjz5OyBXKoPORrHJCvMjhZXt59GVBcZF29qdyVEdpe&#10;rbN1uO5BWvNJU3frBK23eARxcJXm4pQHSBf2ui0oK09xguKkY50cmwde9/vBWl51mlDUX5yVgWfx&#10;2qgTtWf4PIsXxAFlBfTNxJoxglE7Rm/68+j+00U/vSht9OtMcMPvhWn1GsuNL8NDjP1Fx6JhfTnu&#10;1cOls+cP507FuHl50Vd5AzgaXtSz6JVvH8imcpdf3pT8cfk0oTzoGMOU8fxKnvGfeSGD5cwz86OP&#10;AWXm073hE0XzLsRr0fNc7Sg9D3++fmjy0xe0FyPpiy+/nN8a4bwwmF+/fHmMWjTBCeAzbpOjPiuM&#10;sRkcVvifJwMjSPlzMcYZJhws/fy+VcPk1++n2w6/+A9Pod0uGLrXD/elzWKMyzPzFhrkT57qgZfr&#10;Xwnvp2McM0jqtDBCn/0QBy3jznxNMrJBPx2er1bljzzhrr7BF4ombiCXdQzoRf8c3QoOeiG03JIP&#10;4+eFI+7aFVIfPNA+jP7R2dyP0Zk/76muXWS//ZV+iP4Yi7OjEn2Tf/rPRifyOCZksvQhbb7TnwKa&#10;hseNJ2XJFignMMY1qF0rRwcZpcrMzknGXl+8epnzTjbBQULjyI0zGPqTVxzASzJGp7cXoyMrO0jL&#10;qdqFPPu09w/GlIzj5HM/hjzd8OEGttXgC23kT18X3y/apn2heiCMI4bHlDmKzLjLj54+Dt77h7vR&#10;bVdzC5rbBkjmmPiJCLyejaFM5vKoEy2uxgCLWEF+OMo9rr3jgw6AX7S5ansLb4xaO5UcE+8138r1&#10;ZvrXF198MZ/KvhnDVJy0OaoeGj/97LP5uNJnuX7y6SeHL7+8GTz3R+fQ7l078hoHPEAabKHanvqy&#10;+Q1v0+abTCy+0Zc54RKapz3JLffKTSDfXKc/Gk/KH9nCFTyVexe3K3P9YrXNGiekkSPHw9g4uBPM&#10;tXVCRr5bOc/yXchY4QdRS792gmtwRh+WjlHbzOXBr5w0oeOp/OqwA9HfTflRP0pefVP7uJ9+sMHI&#10;JYA2IH/rH31OOWnlB0xa2mcclbSRewFedbpXF9/BgpCTUOrHu3hOypebXtAB+gPwgH58cFSMo2hp&#10;AEP5H/3BP/rQBJHY2SExIH/zzd3ZUZnzsyHAS/TjqKRCE6OuPN43eRp8Q+wystxngA2el5P8LOWs&#10;bJ3JIErRMI9AKzAYonDvvv/eDMzpAks50pBP0mkN4gY9SmggZ9xR8HmpPx0zI8hsaQ4NE5bCwWFl&#10;LU+TRtDihUIFcBLEy9cG+nX5ClJ1AnXuyww9K8vE4cEAr7FL46zYoH/LY7AakT7fGgm9yc8wNWDC&#10;ZzWK8q4Vj6NZrfrg5x8cfuODXxwuZzK+cObc4byv2kSGJkltB/ee9yo5WurVlvbSVr7lke7ae4on&#10;tNwxP1sH8nxSbsPfDodneVpX00+CeCDPPoB9mcZ5Rhu+S3fpAy2vrLDnrXGF5lW+AZ5e8apddUad&#10;WwOJ74vtBv1p980IcDRHB1+r3quzm0ANXFa5ZycmuNVJL/x6uPYOsml7lMGD5qG7V6uIGy/yWjSw&#10;Ym4S1r/Q696ZdpPyGHqpAwy9Gy/lF1Qehabt4/ZlXVv2p2DksdHuusePPmWliXMv7qQ+FYdr8+7z&#10;SNuD9J/Ch9amt0xpr17vofW77us2jgmem9489K+DtDT1amd1l3/l9ukGe8E9kKcyPkmzskLHzdm9&#10;Cy0+I+uYCafV+Xj642q8MIbYFXE06lSMQ3Gc3GdPtjzBNZ/0fSXpnBUGZOo99XJ0KTq9P/oFjmkI&#10;PaVLep2Z0i2u0LxwzHXS3JNJ2ysyTBX4ck3EzC12U2Y3IEXkI7vZTQjP+HBEhdHLSFEveehTb994&#10;+/DWjRuH169cnrP95pYvb948/Orjj8ZwQi9H5VwmSLQe05h7VzwysNdL8/rti9VwRixH5UImW9cU&#10;PjzO/Hn/3v3ZPbDQgGYr7Ov9k8gvNHnnhOHjq1OPq0Opr/2ViBf+yM94n/o4jgwg9YzDE3zkPDtI&#10;Z86OsUQGdJLu+V2a1VbC2oVHi3acd2mMT5GbsYss6WzvhZmvgwNtaYlFVwKdmx8BzZw8ZRLYCYxL&#10;zpndYEYTXZqyyW+3jI7OTklwo4OhjS6OjDLGqBkDQ/M4KMax6Ov8hkcMsOmpwbUuS1fAyr90Rlxx&#10;yz8vum+BbaMdjMnVKf3Nr/qT6foowBpXg2QWWudX5SP30eXUIYxMU/XoX+RMz+xI4lXczLvhVb61&#10;ap+6g8+nhH297sGjh7Ft0uahdfQ/6Dg5dkLha/uRK12EpwF/Y7Cnru+eCz8c7gffzTgCH3/y8eHj&#10;jz4a3WYkogcogy5ATku/Fg+OHD4eBzJOdeqkE2wQo83zGTfSp/NM0vCNPRg9Qp+29jlsrwTcTJ1f&#10;xC7zysBXDNVcb/nh0ZtfztdiP/3i88MXsR+//ubrhG8On8SO++iTTw6/+uSjw1//6leTDs+du3fH&#10;vvv8yy+mrLzf3Ls7PzQuHl4yHBs0OqLNp00TtPHYofpQdEd7jxZMvmQMF0s31piJ0bUYYP6IDk0b&#10;rzGr4/DIKn/GR47TLCCkP+a/yJU8vWezdnnIlJwFY4qy2sEuE1t2+g555irdAiX5k6Xn0d2k07cZ&#10;P4PbVf8A8GoD9M04kDoZ93Zt9H1OyoyTW/vKv5zj+8d6RLeKR5ygXkG5GXO2+izCzJifOGnytr8L&#10;8IhTBqiLM8IR4ZCotwtnHBXOi3h5xMPJSeGYNHg1xBU9AM3C1PDhh3/8ocYzkKi4Z0kJeBQ+SoGY&#10;W1/dnu9wq+TwSho+jesXdPU0ijFOCsaC2PfsfYP7pQx0M9ll4pucSSOku/fvRbCnD2+8+cbh2htv&#10;jALMsZjH3x7OxeA+dfb0vCRm54RTcjeOzZep/4tbX86uznPO0OZRd0CrcqF1BvIormcN6LpnHp2g&#10;jbQH6X9TvOs+APHHDb9dqxAdxCYt+dAyE5IGThUth6bZBrcyxjFR/7N40OkYzo2/EnkzGLgsjIzT&#10;L796eCse6C/e//nh3TduHM5YSTQwJl3dQnlA57RNQmlGE/BMZktuL9KVbXnx8lM6tAL5h5cEsvcM&#10;Wk5oHW0bcZRcHTqnDncSd2kXWldpLJ6mK9d8cJeH8tHyQLrndrLSuI8DygnSCo1rvHqVMQD5xemR&#10;hTbFS3Q+maaTcxjoocnRmfbZWcng9Ci8mv4ZLQywUDKODdwzNOZqNdgKUqqcegc2Y06kujrZWsFU&#10;B4oZY/OStF2a3L8yIbQlX5RojCSr0xfOp5+lDchzcG3tRw76OP7UJV1bNZ84Yd82hX1a7wvytV32&#10;7QRv27bt23jPM6jnKk/lL5QuOuRenW1X5fc4W771g9JWfMoL+7obPDe0PB0QxKFDUAeQR4ALwFva&#10;W0dpbH3FTe6VfaFt0pV9OOQ3hqBm3qHY3gV8luuzjOGuj2NcO37y5NvH0adn80vTSqRknkOTVdNU&#10;Y1HpSHPSwe++n7jXXnrlcJahGMeFwVY+0Yw2NAlkgO7K2wRaeYtHq3x4cl++Fq/L2HPESP7TjFwG&#10;d8ozKhyd5OCPga8fpeySYfqg/hGjCV6GxLznEfp9FUwcg+XC6xcPl69eWU5OmoLBe/Hy63l++XDv&#10;wf21q59eY4X52vVr4e/UzHccEyu2fqzYexSPIz87AvNSeep1ZOqUdxrCw+nU41fwyfIoNJv/jNPG&#10;/SeZuxxTfum1yM88dPq1mdcyGwxfDE3SwFvlNbIc5yT6sz3PUeqkAzJkTGc6GEPY+4gXLpxfY2ny&#10;Fo7zpw7yH0iyuVYTtK5xSIJT2qzmJi45Jm7a3NgRXHv6GHYMr2mX3NNhxiBe5r2O3FQ/pr033NLn&#10;XaqMm76Y5uudNSqNhcYrTksQjjGKVgbo/E4b1rR9eIfXeAmGnsmTPhUatfUrHI/I+oeMd6+cOXV4&#10;LfaEL+MZe7UHqTNQ58MMeab7jPKXc9VjXV8hf8+ITp2I13f0EQ6XxaaH6V8MdgsExmqyxAv9OBMj&#10;zNE3x8qOXssYT38jGJ/YZr/g1RhNLnbhrDLbefgiRvvtW7fn62Gcl44zgrYfIMvw+32ItYB7M07B&#10;pzH8P0mws8EwZDhyltlxdJfTbCfHu1r3gpttdz/3d2JAfv3V15OP7cIw9mnvs/p9xgBzDvpmTNLv&#10;wqNdRT8uy1H5LPR+9OmncTa+OHyT/jRfwntidy3jVdp5QvrBt8HxIPbdvaTff/Rg4h8/i9yin+Yk&#10;bSGNnfdZnJQvbsXxuf/N4Ys4QX/xq786/NXHv5o4OFgVbMP74V2d3zz0UxXfzs6SPkXbtbI+Pw6L&#10;ZhOvv9E1+hx9q/1oDCJbumfxl81I9xzfO5fx7NyZs8PznJyIFlj0c9xzPoOedqbwMz5H5nTTh3Lu&#10;h6Zpg9iu5OeY7eo7IUr/TtDPQk1wGifXTo5jq36s27tdnBbj/YO0FX3T3x15m6O7+dM/Z47Cx4Zb&#10;nADq9KIJ6MPyeB4HZvTaWJ4xbRZCwhfbIfgt+JDDLDokzRiNn3G+0x/p4xx/TF736nLiydEujqvn&#10;xlkQsjFBx8mgTsn7778/9EiD27vrTlihc/p42kT6jGR/9CcclTWAGWAIfL62sHlBVk4M8JyUO1FM&#10;XzsZ4yryVmYMn2n0BMIKDk7KaUIkzFREqBpFHoOEOrxUf+Ptt2eApcQmDkdjLl55fRwViss5uv3N&#10;ncPNeNs8bN46BTUJzbnlzfusMYOpKgNmxcE/jEeYVAIkywzWxw9baHoBroL7/TPwbCBek2c4c009&#10;BvkXA8wygGZLNUB2NTAMDPIot1Y817ldMvshBsMPHJWRXybZKMeshEa3yPhcHJq333zr8P7b7xyu&#10;X746jsqUC06NDGfpLe3kAkqz58qqstunA3HSDVQUr8+Vb8sWKofeA+2jncSjzb0OoG3gg3sGwqQv&#10;Wb3AUbrVo5xnnW+ff58ueG5acQCyVk588bpvpxBXflp/QZq4ymF2RTLxgZl0tE3+5mXL5NOhnb1O&#10;yXFQ/MbFvGia/mQllQGxJmFHOxa/WtqqaLrI4blOGbJnRTXh2GgJbcJMzAlDb/oVHOIYeZx4E78w&#10;Dv2EyEWIfBwD8GU4x0m6gwdPB5zKF/4a4ZU9OaG1eluaXH8dSGu+tlPl7Cq0DqCOfXu0vPoa5DWQ&#10;KicNvW3b4ptBfKejxfFTUL7gbShtpbM4BPkB/PI2rXnFu4ez+lXam6f0tKz7DvBAGUF5A7lJq32w&#10;fJkAGc9WuTkqPl7ybO6fjIPyJMYUp6WLHvPOEp2Kfo2TQmtz75gKB+f7GP9p6RjgMVYyxlhkWkd1&#10;1qSIVlCeBHECmevTpQ2d7XMC/kZGCeYCfchcUH5M/nST4fld8K6VcfLhHB3G2bcaPcfV8BpZ7Ff2&#10;9S+GsDqNs37AzlzxKP1NX2WgmF+MPcZon7hnaJobrl2/PvGMcLsRswuZ/ju7FKnT7sO0W2R3Kv3J&#10;jxgzcL1wTI7fa5cQOUfkUucYhZnT0KzfvSx/HKQfktl7RU/RmfwMp2n/BB1ffzeOR7AjL4AG8XME&#10;JXS4AnHkzVgwZmiLHnuCc1aQw5v4HmMRx0ivoebadvMbKHNUCz1bm2hHMLSki8vPkJkTAckrcto/&#10;bZZCk09b2GlwHbsiMp2je8mnTR13cxTI7gL+u4ijvEUWq+V+Ld7iqXhl0PUk+RjhD+4/PG6P2TkO&#10;jcNL2sUXvOZz3TFmHvmClfYMaeR9d2sPeEkWvkfpH3Q+yjMLgBwR/UEYw5wTHH2bMTF64Lggg8sx&#10;rjoEdJCMAV6NwfiwW3MqhuyrMYB9oWt+ST4144/9YrfIHLAclfuxt27HyFuGHudBPfDX2CRbcq7h&#10;zRh/GB6+jo1ktXq+zBrbjWyU6ZjBsfKM9jEYY8u5xzsj8v7ddUzHjqtjSa+fv3i4lPmBE54GHPrI&#10;qw4qJ1K7MMxvWkBO3bfufDW7Ruw26XM0P/mfv5IyFsjinGUEiHMSqkO/OItnp8/FDohDp79Ks2My&#10;v5v0NDqRdtJmn9384nArvD2M3kyfSXs+CN/q/vjzT2cHxo4NGr71uzKRC/nQXU6h95n95hF6H8eZ&#10;GSc4tKxTOGzSldeReb/1w4YjO/3eTivn4NEjvz11SN9fiyny6TP6wLIH4lRm3Hgl/NJ9zopxbn6b&#10;J3zol+TnZzxeigNIdzkAfhw9EtKL8py+SCb0JlftxtDnVGh/joFdCLTqW7Nzvo2vaJhxL3g79w3/&#10;IVq88gX56cXsdObeGDzM5R97wDiABsdJ9zzSR2PO9Hf1pA7XWSRNeXVM348u6Q+u9A1+9wK6HPXi&#10;lHzwwQfjWP+bf/Nvxuf4+c9/Pl8E7rwBZh528w//8A8+HAMnEVbOdEDIH+Z6O566jk0gFOZOPPE6&#10;KhraoKd7zkAhpIIMcfN8KgpgwtP5CUQHnpUPSpr/bMdfjvdEob76Jh0szOjgdlScAdb5bM9/nk7g&#10;2Nkt595CAyXroIRmglI3nAX3jZdnGmtrKPcNQF4lhX2c8r3fX5unsMflamA+mQc0bpwUuKMQA1v8&#10;rFpmApl6Iy+TpRBsa5UnFFr5JMtXo+wX04HevHb98GYm2CuOLkSBGZ4hdPCdhD1N+/vy9R8CSrg3&#10;SsjWdeS3w9EBe2SxKXBl6ZkCapPudLUTuRbn6NIWWh88gnwU373yOiVcP9UxSwv6SoN0z9Ud0PR9&#10;nY0vKNeOqNPaSdHW8s9uSvIyIKRrPwOgNHmehp5ZHc7Vqo/VJIMw6lqH8q9kAJvdtNwLjg2IRw96&#10;BYaCwWJkucnTvT7BeAjG6VOzuofXjT4/6GX1xxllqyZWCx2ZoU+Fyg0Pe/nio3SqS6gcT8oMSCuU&#10;l973ur+v7EHrN6i5oulkewJltDkaxWuTkX2gNBXnvj6wr3sPpaXx5bX1uuKtV0EdvReUnXba4ku7&#10;+z2uppVm5YR9vGvLwOFZenVdfvlmcSQGFeeEMcVRmd9PGQM7+NMc9OqMvhJjZHYANBE+MsZ49+2Z&#10;HYnca0UTlJXEtXr3wjmpXNAASnPj5Wu/bpnyX9rRDSdjd/G4fVGQvCZ/2p+8cm+cHDzBb0XTQpWz&#10;7JyLh3aK0gftyoyuT/7QYo5JmHqDS9kXYdHontGgrrvf3B1jwHss+oXga1WcAzK1qopuNONNf5xP&#10;kEeGSRh5cVDUl9rnD16G+O0YTlaJU1lCxoLUPwZm6GWIM17mhzQTP5/nDa45fuJevwxesl0GztYH&#10;E+2KpgbyJUt9oP3GjoP46hsZt13aZnByzqxwMoDwN05M4uVTtv0KLmXonjEBLgTPEdetbbWBMgx3&#10;R83scomX1+7B4Ewux4cYyBzVCHRWne1uMQ5RS0bHeh/cypgbxyD//IvD7Vu3Bge8dNROHEfoeYzf&#10;ED+OqVMYd6Irdx/cO3wTA8vq/51766tvjDOf23acz1E9u4gcFPOtvqAfELW2tor+bYx6eoLGW3Ei&#10;bt26nXu/l/LiPaRpG/xXDrnSw7ORLYd5FneTZckq43XamRFIj8jwUQw1AU1k883X650Oum6+g290&#10;N9g53ewlzteDGMR3QptjV1bep52SCzkjw61trJqTrzB6gdcEuMmDzeYo0bXLVw5XLl2Os8JReW3s&#10;udY9dhc9HDrWWH03zppFbDsIy/Fe7adH0vchJHLQNtLgwoN7wfw0H2FKHrtNHJ3Jk2dzHTzzu0n6&#10;FxsyNDjJcy/26c3YhZ98+unsuljUNj48fpZ5WQskr0UPi3UcB318PqYRHXJiyAduyMY8feG8HyC/&#10;MH1c3fOBi4RxJNAQPo2rfidwDHc7TcNH6A+v45RHH19K3OhieOJ0WOR5Gd9kkTYGdNapmVkU4PDb&#10;uUo9p09nbE799Ei7cHx82GraPjKxGFE7R1uQvaBvCvLpq+SkfnkFfRVI51jTP+XRYe4XTyeMG8ob&#10;S40JTlzMwk3aAU3y8Qs4TcqRg/EVDdoYztYpTT36R50T6aXTvSNrnJKPPvro8Gd/9meT9vf+3t8b&#10;Z+V4zNjKzSz+f/kH//WHhsi1ffTS4as4J1/Fy7H9rXM/0EnTKb9KA9tRsRpiUqEM3YofpGmYOdMW&#10;oq0yzXPwzUQY5scID9OYkt9uyvlMDt5XseVpcpqzdmlozFG8jz75eF7G+uZOBph0SIOCul89tVZK&#10;MbEPHSxc9/FoJLiCZyBfy+yh5UDTW8b1p8oUfh3Olsc7HuCXq/kNWLPKlY6TzNOJ5r0WioceU2Jk&#10;CYvtwatxTt6Ik3L1ypV4qJdGdjpdoTTs6dnzAPZpfxuQF/0NndCKY19PJzidzLOgDTyvjrwMcoou&#10;DjRe2xb/Hue+c0rTIXSmGTySv3mkt71nsE6oHgD36mg9nl3bqeXb87XH2zCf4Ey8wVteoK0M+ilw&#10;jDOdYAYq1Dx68mgcfZOMIwgcm6FI/vQVK6kmDGUnbP3FvcFsBio7N5vc+rUm6ZMWfhg/xwNIQNp8&#10;ZScOCh0RGKrPvvXrycuAhs+VnMqnOPS3n+3zCC0nre0kAGlgH/dTIF/bvDjgVj86tGFxAemehZHJ&#10;1n7KGDPKc3H+uvobfzLAWV7hVP+eDqE6fDLOVbnWDZTVDwRlWq73lbWyQN3uxRvQW3fLCaDyAspP&#10;evLOL40nzIRVGWbMAPTKGE9/6FXpFuSDQ/30iOFq1cvV5H18Nj9wUlZ7Oe/bcs9L+ZBHul1jkzRH&#10;2yAobzIvesQFnife3TJ6n87RDmfUHS3B47R38ntXUn2r7qUPdSLUj9fZqY5hYHwkJ3kd97KC7LfB&#10;7sYgHDmlGTgqV2KskdW8IM1Ayf0Y5ymnz844nYCvqScTtwU0/OEHvbe/+npWeO+H7pdS1s5OOnjo&#10;tZCQ/DXw8Zt656hv/qUXzM5XOjbUeYqs86wN0O0ZX9N+qXNo3NpavccGh3mXPBNA20U5+eXRouOo&#10;nFsvWcvTttQmDBjGhqv84jrmygvgN94oM05t4vFE/8zX4jnHdssspDHY5ghdrnSNg+QdibuZ4xlC&#10;Y5ylPnjNhXaLLeKZ/27e/OLw8UcfHz779LNxIJVnXLMjGLEM+PuxJwRHghjv7Ae7DWwMi7D6yLxn&#10;EUN03h/IODjvYoTOynV4ib5oc7JC1xdffjHHWhjF4xSwRyJr+sqRBPRVPwqCeSYvR78GV/TdxyzG&#10;4Y1x6t4X9c5G7uykOZoVmsibjo8xzYCMrLRxKFu2QYBc5yiSXSNO2b278yU7ZdHbNsQLPVqwjOXR&#10;BzyKSdIcZ8ocQu8vv355fhj0Sq4X0y52VNqPcxOcdDB9PvEcC/EPvvUyfZy4e/fnvRny0C/tGg6g&#10;RffOrfmSfFxH1omDfxbftHHu5Rz6I1P6qvwKdDhz9mupO2nGAA7S7DoZ88K3/jCf+ZY3NNqB0G/o&#10;7p3YtRxcu04cOjpHVuBCxgJ9gE5zVNldxkltQ16PItchNuAdNca6BRNpaHYEVR59b42zdtTWfL3G&#10;jPR3C0GRPzvYO1Fja+ArcsCnhebzcZj0L7LBH77IS159Dr724XE4Q6dnjo/2sDDQMuZGc71ywI4F&#10;WSkr/krsRg4n/bKoQKajo+fOzg/J6lf65rRTAhn2q13kLH36aOrXt+UB6O97JsYk6fAAjhKHUTwa&#10;vDzPeeSskOl//B//x4ff/d3fXWPtNl6B+f8f/sEffKijjaF09PI4J5R+zuRqpDB+O8i+uPnl4U4c&#10;FitBBg8m1tZ2w6AOOEZW8Jgo5shS+qxGNGhRsHFuNubevHFjvE8eLgcIrrNnz43SagQvV33++RfD&#10;2Ag/nWk86uB2BhQOYRR9u1Jw0I7aFTkNp97j+C3sy4AVP3fzXOHvr/vyPw5w7erehT0cOymJDzsj&#10;L8/kNatpSQ/BM9ivSYwixxgOTQYaE++lSxcPN/wezZtvrpepnJWMsuD3Rass2POI/vLSuJP0/TqA&#10;B21VoL3MhT1u8p7Jcidz0DzF1Tj5wchhh39fDq4GoCPquPh2L6+0TtrKlC7493Jw1RmUKx/q9ays&#10;/Pu6qz/Sit8xk2Sa9qwhJ580TQAvnNLls8o0k2g6q6NfynfAnvpSl3eRStPIIfpAoujTfxwVcI8W&#10;A1kHWscf8EOXxlnaaECTQVM/M1gYRExIzJ1nj56wMqZ8aVBOqOzaFnvZNe/QnDhpDQVpxbEHcYXe&#10;V+4jq+Ao/pYX34CW1r0v53mvb+JKs1Bc+7AHz/K3HFAGvtKyjyOj0tE0OJQvDvFoMnkJoGUK7itv&#10;UNqUM7E0rzh5+kwOgvjiVGYmt4yd9KK0uwI0TZkMOo1vHgEuedqnqi/0Srk9lE75Ky8g33E9G234&#10;Uw/6pWmz4jTv6AOcEQbT9IENB8ODYWmRykq2voM/O0SMIeXUYeWSzI2RyxFLGwSHegR5vGx+4eKF&#10;MVxKB2eJsSgv54Uhey8Gl/vz4R0dxl+GC7rw0K/hDI0Zh/EGpKMHXuOvyf9m5szbmcMcY3HEhQFv&#10;wNeC6B+ZPMs19yk8we6K3ZR1JBPmxSO8gnvtV1CXf+LBrPxu8h7ZuyZINz/nZvSEjixHb/uht9On&#10;xpmQXj2DwyLl8fGmyAENdINekO3kDc1A+XknI3KtvPAGfxdKzJGcFLodhoNnffjl4b0Hhztf38mc&#10;H2M77cxIZ3+Ms02X43Qp9/mnnx8++tWvDl/kiiZtfTbG3RhCkYuj4xwUY6wTILfjUHz+xRcJn88C&#10;7JMnsSPIJ7r2OHU43u5l8vKAH0al3RljpvHWaj7d8CEfNpD3azkJds2m7cIsfgXtkRYanVyr5euD&#10;K5Xb6xcvzae+vfPASZ7dIPmM86l3fbTBT0CsRSwwbR+5tZ3smj9PZYxU76k8inHqiCFnQVtNWX/0&#10;CY7oB33VP9gYo/9sFRSnvcmDk8Z4vnLl8uF6HJXLl2JT5JlDNbSlzNASvUTP7Kwk0JNxCtmMCeY0&#10;OtddTlB9nWOIya/M6Pumt/hqqB6jH9CXVD4BDc2PHzphsZCekTedJGNy0S/VW31jBGt/Rja7kk35&#10;IEb7HH/bnDvyIgd9nDPBkCYnTo2jcur/9uF6x+fBQ07JWuhTl3Tv/Tx6/O3ogTQON4fYyQu6SufV&#10;ox3QuvrXOr3EgeAc4c3YSEacTjtqHGvSmPEoNBgXLdo7XYRmpyQ4mHCipTog/4zfGeOAtHF600b6&#10;KidBHvHaRt4Lxw7KuXVCJ/QYJ+AzbpCjryW6v3z58swV7SdoRp9xwe60MsZr+qJ/Nmgj76F49QMO&#10;csC/xYTf+73fG0eF7OFqm8/s8yf/t/92+8HHpcCE7XzkFyEo+dIpH88W22dffjFKqfvw3lyfp1UQ&#10;gmDBy1eMtjG6/SUDhSIIzFBUgmG8IZSQ/XijeAw6t2nA561yjnzBYn4kKpPTOAKpN0SOMqzO92Ji&#10;nA6dADAnUDxxGFZvy6jL9bhj7IQieJ9kOtQurdB6hOJ4EQef51zn33om24IO1CcpHgaH5/A4daVu&#10;E4wvfklTTxJm4KFQlOy9d989vBlHxW6KL/lQyOKu0gB0wbHnAYjbX38d7PE07MtIV58wk1NC79Gt&#10;4+2NHWWLo6H593GF4u8VtEOPzqUti0MbC83XelzlV65xo295PlmXDlZaGlf6hGN+cy1/Jkx4k7gM&#10;g4hs6klIq80xL6t999J/HKWcrezn+sXCpc5jgyK40FYdTeRc0WoAlc/AZ9AwiOx50fgmCDjFK8fB&#10;oTMzaGkLtEbz+tJ0+SE3/LkHyjZUZvIK+3ziheYB+zTQckKfC+huGxakwzf0J636I49BUrrnxqtP&#10;fNtt2iLgvnh732c49mnKVD+A9IaCe3VMe+14VKZtVhzykmnzyld80gVx1aniAngxyHvGn1CcQuOE&#10;xqmLPihb2lqHfOhyLR1NF9dr22J0OtfmaR0tt39uOFln4/b8wV86Bm/+0N0X1RM573sBRrKXin3t&#10;x4oxeXAqRkYJxvY57jg/UJl2FcQljzlodo4cBQqYIL2gevHSxXHS9SG7kRYGTMj49bnULz77fIwY&#10;rbBolNdRJn1u/Ujr4I9hZCfH3DZ0bCvdxm/9z44pum/FUPbC7+yghFf9feZA9Se4rzG5eTCmt8yf&#10;4SVxi9Ulz8r1RYi+hpbqnbCkvEAeuMmebIyVytARsqQnZA+GpwRltJlAPoweBhYbgGFuRwoe8pJ3&#10;KsyV8eW43MXzXgCmk8tp+iFltEV3JySomxEWDg6OMHPOrNTOjkDqUo6c5wXwx/Q5jn6u0m5+8eXY&#10;JXdin8AD5qRG6CLLp8+ezjuAD1L2m/t356iYrxB550O7WtGeY3oxMB2zmhfNhdTnPRQyYWvgCc1W&#10;5duW3oPgSI0tMm2RoLGSN7159IHecEgZggx/Yy/HkX5YZX7j6rXDlTgBdvfo4PdPyUibr/Z1lBFf&#10;5E/3zCvkbexWngHnPpUenvjB6yiNl9bn08Thr8ZwFG3aJhoweC1O+Woc+siJ7Kf9QGwzeeC/Fvqu&#10;Xbsah+rCvA87X/uLfKePy5ogL/vt6OU1dt3LPGSx+W6udAa/QjRv5DT5E5RlB8LFzhRXvTs5NjUA&#10;cdVLMpkyW39bccZeOw7LeWaMj35HDt5jM0/SrTn2FT2rY8C5IDM7LNLGeQ59+uUs7kXO+of8dm4s&#10;pDx9sozv2el69Hh0xrgwv80UGSyn52nwRV8+/2zev1CHwHnWh+ZLdmkP9cnzV3/91zP2fB0a9AuO&#10;uSuaOAXqpp/6rXdspOkb4sgFLgsE7uGUX147X+rquCjQXc7a/fDPmWg/Jms7zHbR4SJT2oF/OMch&#10;zFjn+bPQbFzgoHA0LsX+tDghDW30TzsoJx8dIUsvz7/zzjtjs3qJ3rEv9QB5yJmj4vgXXdS26Jr2&#10;lunDP/mTP443dySk4NHjx4+OfvXXvzr63/7xPz56+O23R3EUjm59/dXR7YQYWUcZdI/iMOhZuR4d&#10;RUmOQvTRmVOnjtLAI5JEH8UTPzr16qvJ+lLiXzlKJ8sY8fwoHeUoAjp69913jy69fukoynsUT+7o&#10;zNkzI80I8yjCPrp569YE9ccLHNqiSan/h6N07tT76lEUfOLDzHEYCGl7CNNTt/zqVlbesH8Ur3Ro&#10;cA9XBr2jCPsogp8yz5MWeQ0e6XDsQ+uU9iNIETh1tXVdOPAvwJ2WOE5Lz544tP7wLO3x/ffzPAiC&#10;LL18pqwo09E7b7999PP3f3YUh+Xo/LnzI99M2pMVL4MjAZS+43q2UNjf/xQ0fV9uyWXRGiUbWQnk&#10;Jogn4xgI0+5R1JHVasMf0yBOfuVB00Y+27X3gvzaUChvLS+4lw+0veLFDy1td9Ar3KW77V4crb/X&#10;PR35dxSjanjLYDH1iKRP067y5zkD59GjJ4+PHj769ujx08dHT6LfGcjTTvQu+hz5PXn8+CgD1JTJ&#10;5BBc0e1Xl261Try4z0B5lMnhKIPfUQak4YEsRo5b2zd/dXTkFRpPueo3qePl6Bt9khcNDZ7V27IF&#10;8QAN6mhovPrc72UEGieva0PjW4979TcffOhoO8kvDc/uxVfu8j870fbuQcufBPmaF6iPfrgCOIV9&#10;ntZDT9zD3XJkjJa9HATP4sWVpvJc2oXW03zqgV+e6nrbCM7WDXqVVrrQRD4NngX62n6ZCWGunsVX&#10;l+UD6BBar3v0NTSt+cA+reme8VEaADqN9dpTiIEww3aMoJFvJrmjb775ZnSdzhv79eNMwDId86yP&#10;Pf+e7qw+Bcw5xljzhv6oXByVGTtj2B49TX337z84epa+eeb0meH7ztd3jr784oujGAhH3z/97ihG&#10;5tHp107PnGYO0D9j+B9dCh59c3CnPn3V+BuCHFcPT98f3c+8eev2raOv00cfZM58EPofBeez5xkr&#10;U+bZyCWyNFaEr5n4XManCP1MOWz6y01lWqjukKX2Qr97eRvogDLu8aCNxZGtdkF79aX54XQvjv7F&#10;8DiKQTRl0Ns8xQ3kRwP85AziCIyMnwYH/rSHfOqNMZu0p0cxlI7Ohu44B0e3M8/fv3c/7Zh5I7qe&#10;QiPrGKSDm3we3r1/9NXt20d3oxOPHz0eGoHr6BEaI8RXUj4G3dGde98cfXP/Xtrh9lEcoeFl5JHw&#10;/XffHz16+O3Rw+jWveC9d+fO0YPcP3j4YGwebTtNkrwxuI5izCZ8dfTg24dDCxpjwI8cRl6J1Fbo&#10;fTW6EUclsji9+m3S4ygcXb70+tGNN948uvz66zPu3r3zzVGM09D1cPRAG30XHSFvsg/iqedc+ujF&#10;6NzrKUdmL6edHz+N/qL1SXQr5e89CO3pLzGgUzb9SNvkH116NXTSD3TS4Wepg2zJeHQt/58+dfoo&#10;BufRG7Enrl65enTx/AWGBAGkv2QOCjJynr6WsmTDDtSOd9Ie+in5fpe0OOoT5CGfkdHYi6kyNKCD&#10;nCYt99Un8WDqSajOS+uYAaZ84qRVBzzjlg0bB2X0VSCPh+nn07aRz8PIjHzNt/TzUWR395u7Q//j&#10;0E8mL79CIktX1cEephPfRaeNlan9KA7z0a2bX44eWid5/OhJ5uNvjm5/dSu47hzdTNoXn392FKM+&#10;uvdVxpr7R49SJ9rPnTs7On3/wb2jjz7++Ogv/+Ivjj7Jdcae6GqcqBmDvkwdXwbP3Xt3j/uhcZBu&#10;RDLD97QDnqMPX0eH2ct09cl3T2ccpYtjYyQPeTwKz//qX//ro7/+q78c2+V82pndaBw4dz7zwYXz&#10;Yx+ow5g8dcZ2Ya+E8Rk74/iH91vT9nE+jt58682jODnTTz755JOjzz77bMqhGb1w49tcI3/HCld5&#10;pGtf6X//7//9o9/5nd9ZfT5QvRhHxcv0PGCrL4mcra7/85//H4f/7v/+38V7ssJ07/Dw0cP5usSs&#10;BP/wPe2Jax294w3He7Kdw2uf4175o5OzchW8aXDVpMnXC5E8XuV8mvjchfMZm5c3Z7vJtmYENGeR&#10;e66UFxlmlveVOqOcoXVtMYnTXq69n+fVkqvegDKe4VcunWPi0Qa3a/PA09WmqSthYEuL8I5XBgVx&#10;xzz+JCy8/vzza8VWdrYkUQNGAXUNLVsofV6E82z73tnCd9959/D+e+/NsS+rN6UzpeZansrP1J9Q&#10;PsUJLfe3gX3e3pe+RePazRDEZ5AevRDIXP7mS6c5voLiKc5ee1/AA/nDXfr39RbHnm91Z6Ce0Lji&#10;rEzQ0XCyTrDPf3xNcEQALVZ2Jy75rJS5zn3C8W8MWBV59t0cnbS7MlvUyUvX5td56bkVWpoytsla&#10;abBCWP7k9XKlVaxvrVaEVvIg4/K1pxW/dNQKkR03q3z0xa7KfH5zaLbKttoF78pVt+EuTvH7Opq/&#10;aZUtEL8HecQ1eG68cgJeG0DrA+LaPu7Fo03busKJnpaF1z280ktfaZReGgrFWYCz9bsK4kpLaVem&#10;V9A86FEmg+60T+UF0D16kzKltfXB5b749+0wK76pGy7PQvHJC+SHO5PqrExlUpiADkGcMcTYYUXM&#10;1XZ/30lRTl+BE6BNUNfo0ibz1lc6KqPGVQ6lsToFxOHDC614Ai1rLjIHOD7CNHL0xLi9zpyfnt2M&#10;1GSko7qzAm+lcFZxNxmiz7Nz//LP12s2/tHdPuf9E2MqnhwDsjLa41+nz5yeF0rPRx7kmRlzdjDE&#10;gfkSUvh4zRjw6mtrQ+SZ36Z6MicPfPzlzv3MnU8fry/+xYs5ONIVPI7sjPXHZJ0ZwP+5hqF+iS1G&#10;3NCKn8oQeLaLoE+/aAu4lvyAe2WVG3lE7vMDc5se7dvvWPeCQ/sUj3jtUL2tTk56QmuDa170jYzW&#10;Mbq14yvYCZl3IALqw5PVcDK/fvXa0MQm+Pr2V7NKDS8c68hM2iZjlXcmHNnzDkt/7dyOCF2lu1aG&#10;hy9Wda5e2vfDh7fmdzm+mfdJuvsMhu7YD4742FXx0SA7K+weq8DGap9NplPKOHbouNesLIcuCLQh&#10;eQkxalPvNs7SpVzpGZk4kkT/jLfnY99cv3btcOnCxVnp//Kzzw+ffvzJvDQ/40nIooPe9SBrxxX1&#10;z+tvvHG4nP5qDOHL+vAAu+jLhG8e3J9jX/Rtf4QpZvu0k6D/6M9ajFzptnEfveYCtNJp77peu+bD&#10;PKkr+e0Y+PIoMM/YDTGfmSu8EjBzUer1oSM7YvM7MKl/xqeks9W0i6BdR4Mju+rAXLd0YfQqmeDH&#10;f4HuOo2j3eSRd/WLF8+uyhgzRk9lDq129Ogveuz22K3wEQGEaCu9b47xpU51p+Qcr6OLccDmSL32&#10;c1wq6A6XL14effby91//9a9S5oexY71bYjy4E13Thg99TTCyIZelU9/O6wvoVC+w8+FIoi+meUdO&#10;PieJfLSBnjv2FUN+aJ+xLLSjUVvGqZgxnR2tnzl59Nd//dfzmzR2EOEiB/WRBb3VXtrvL/7iL+Y4&#10;pK+Z0Su6rH90zjBO4pFclKmMpeu3dic//vjj2fExj1y5emV0SZ3dQTJO2HnSV8XZWZHHPDN6nHR0&#10;w4sfc8/Pfvazw3/6n/6ns+ti7FFvx7+ZWf/BH/zDD0e502yUx1m7f/ZP/9nh//Hf//cjRI6FLUyf&#10;1HMGkTJ6RyVYIqh15MH3l2fiJZjgGqWKUG2NaWHfQacw81nWCNC26nUNHAIJez7ll6DD38+goBPa&#10;osLoNFDGVAMzZquYVdgZAN0ncNznL+kF9ckzZQ0cW3nx0wEjFA1IeSucDtB7aJ0rmHSXw+KYmO1p&#10;zocGmI4y+IyHrhtuEcFB6eUdPBv9EzaayY/M5jm4KBlaOkneuPHW4b133zu89eabM1i/HH9Tw86Z&#10;2XQc9wYLV1D85Rm4F0qn+/8QNM8+r/LluUG9rvLRDTKSh9ILaCNfwX3xKFN8+wDgaig/0sgFjvIr&#10;rrwCz+RcOkBpBM0HT+ne17uH1l84zpG4Y74TBncS5ZRHe3NQOCecDv1HP3gah3W2pyMTRpOzqD0G&#10;oB548NUBwz2nRwdfL6OuM606+kxEW5lC5UTn8W9CMkjUoDiKUcVUwRJ+lS3f8ApkB/byUE/5bRlx&#10;J+VeEOdZmZ+Sr3Kg+OQBzde62sbwtT40uhffNix4liZPZeEZ7HHvYR9fWl1bzj282gOQj7Q93mmn&#10;rb3EV/aNA2ia8TLl4SzfaCzO0uK+9bbfVA5AWnHJD4f6TDqCNqcf6lxj9ZoYjB2MPFeTXvO7lwdO&#10;ZeAXSjMce74bxKm7+Ss7V1D5e0Y/WZSX1uWekWBiZvB5SRqNjDbGCr56FAVuYx65mFj1Mx2O4cip&#10;qUzNXXAzjsaoDC2zEERWocfkC8ZgjZHoheYkjlwuc+bmqI6vfSm75Dt1/rCcxWWQRk4Ze+cl7c1R&#10;uX3nTq6OTWT8TrmXw6OvP/nUv68HOa70cnDCO9ZEVJEv81LGfzVxPtA30kvCyDHZhhdhkzfHYBl3&#10;GQ/DM75HPrmikwwYI9PvU04ZVwFYBJt2Snnl/C3ZJt6c5g++xDWkIYc2PJgH8TDGcfDh39EU7Tg/&#10;OLrNi+p1/Mh7GfSPA+IX/c2B6tG+PplOF+a4VwIH5e0bNyb+XhwVH/nxboHjYo6SvPvuu2PYXLqc&#10;NopjyX7Qox3V8rseX99NG8QIYzSRB/1juGtzi6pptIlXv3nWGE2ecDiu68Mnjqb7rRJpnBf8aGtN&#10;hmE48Tbv5W4LVxP0k+Ft4Sd/ht2FGL/GcO/bfP7Jp2PjaDdyZRwzUOGZ493vv3d4+9135hfltYf0&#10;L29+efj0889jI8U+Cn1+s8Qcoc/Q6yhL6EHcqPHoPUcdjWB0PrRwEi+cvzhHItHFiZoP88SR8olt&#10;jo9f1de27BitO0527tGrTu+QrSNxX62vkz1ZRwrZVSk4dZLP6BPlDlmjN1twPEl/Ps6XPPKqA4gj&#10;Q/W2Pzc+/wZaFt9rcQOdK00maeqi39oBqJMzpg9oT/3bvf5ibnQM6cubt2YM4LjYNkGRr3g5dvin&#10;f/anh1tf3jycvXBuDGzv9rz0SujPn0+Xv+J3c5LfHG9B0nzPkZsFlfCgzbSld9juPUj7p17ypXuM&#10;eo4z/ce7+RsuMmEDczDoA33X5+W3oeAImS+g0R9tQ5YEzvauXP1+FAdD/9J/OCocqM9SjnzJgW64&#10;p09kdzwfxGb37J1Bzop3yi6H70sZI9Goj9FrdMoPOFqcNTpBvnDRtXGu4luoq3OJRYff+I3fmPdX&#10;1D/tFv6FsULsqBhsDCIE42Whf/Nv/vXhf4+zwjsy0GPI6jGDyy/pepfE6gUFQoAzlz0DSSBHm2JT&#10;kDOnMlGejVCjEAYS381+PV77O++9c7gaYVEEg7cGtRKiI2KCx2ngV4fJcUIYUx/iQZnBbAducUKB&#10;4KQRXstRTsqhQ63OvaBlTaLK7fG5f1HXi3vKxWM24BNwCh4P+gt6XfjlEYMPg4iOMbSTmLo2uc1A&#10;moylxQDvU8Q//+CDw7sZnK9GhqsTpYNQrOQzGMxZSoOFejbeBdCOXr5Ko/tfB/s8DQVpDR1gWsd0&#10;ejymbvc11ORBW+lre/46/HtomjqUnzbMtXVLh6uwj0NH656BYYt3bfmT9e1BPgFM/ZE13ZlJJmF4&#10;Cl5pnPQZYE2cWx4T3/yGSia8cT5MetLIJnKBQ7sbjNCFFmWdj2eQuZ/f4sFT/kxmdLpG5Z728ka2&#10;0gxAzUfn9M/nT9f58XFakr/1uSq3b5c9Tlf5ht8E+Zs2epyruOYVirv4i08A4tqOzdPn1uMetI7W&#10;6do8xQ3omnTjRvM2/56ewsk6m2ePs2nVY7TA1yBOWoPn1ln9V165Gvye6YC8ZN741tc65Wl5+E62&#10;T/MAOH7U5hs+ed23feWTvr/vZCVO3vLQZ1C6BNB0+MW5CsoKoPfS0dnAELKya3UafyY8Zc/EoOtO&#10;z2sxtF7N5G8xS11weKmeYWJCnc+4p28w0Ojz0JI//+TXr+AE4jlBZHMG3txbaZ1P36dPzEp5SOYg&#10;+ey7F6Dh0NeH9tQZbRtc+OnXLvVx85W+zcD1Sdz7MdjHSbHjwGkMTwzyVyJfC2sONaDH7sqcPs6Y&#10;om+mtmOaSc/nbFFuYdCXj7QDXtGjzjFSU874Qw9GPrkaV8g0iSMT7aqdf9yWS++dra9+KZ/Kk2/1&#10;tZVvtZsrmqpHIWPVl7QMaOPo2a3o15Om3eFLKbo1DmDkunb1LqWNXx8DmcPx7nvvxjG8NG0Jp7Z3&#10;euBy2sBL7wwfizTk4gXiG3FilHvjjevz+XW1MJj9OOBff/zx4U4cFYYYnkYPQrMvZl7Utl4Yj+HE&#10;0RxjcGhM34ktI3D+tOPD1Nsz+nboyGDshsmt9Tb9D27vStArv8dh8ZZ8vvd7aIzhyN7XtHxdyrs3&#10;PnPM2CM3ZeHohyPQdSN8vf/+z+ZMvzTvaX36+Wfz3oKFXJ9dfvL9cgqiPqOzpWh0ITyTI91klE/b&#10;hx7BTgEHhXPyhnD92tzbTWFnvBK99HtM9FJ+ujZjA1st+oNpusVIZrR6z+N+7v120PRH8g5PM34k&#10;MxrNl2Sl7eZvZLb0cPLRky0UVt7YEpsewwP2eeUhH/fDc67jSOYKjC/6Ell0fqaL6hSfjOGN7bvs&#10;FI4245odbCzAL0fP7ueTR09G/r/61a9iBz+OHfv64a23bxxORfcs3vtgxJVrVw/nL547vHY6Y2hk&#10;pm2+Szv54ueynx+v8SHtzEnxAQg0jQ6EHru8dA997N06h/j0tVsOg3EAr8YaNrP3ttjNvoxI57ST&#10;n++ozsNPfuq3Y6gtOSreEcfrn//Fn6f9HkYqGXe2/GxkuLqYhR76b3FpOaPfD44rcSzsPttREdCq&#10;n3NK1KPc7NREB4G+L59dGVeOFRr0be+t0HcyH9oT8D0j1T/4R//wwxFKGkrTeon9s3j6vpLAq37N&#10;SzO8IF8ySPCdays6fkhnkOS+nUBnGa81SkHBdO5JS8UGEKOar3RoYFuaVswI3U7N7a9uz9bVRx9/&#10;NEL3q68INWgUh06nl/xIETeGRvG2+4I8gvKEDSijRhN0qHYLvADPM+gGxAmUfbZ5NwdlH+DRSSmO&#10;YAibzjCI/UcWGx75oyxWKNxb3RmnJ7TPQBO5KYKDMXTVG7LIlsf5/rvvHX7jN3/z8M6Nt2egwRe8&#10;eMQXZ2lvEElro4PKo7Q0zr24nwrAteUA/opLWIr9wqAU0KNuyt505dEsbnQu6RRa/fKA1tu6elVP&#10;r/iDH87Gw1E+CnB6Vp+63O9paViyW4NY40Bx7/PKMzg2PF6U9ezDB02zUjoruAk69LxM71d4f8jV&#10;fdpIPwrChTd/9MCXYBhPNbZKs4A3MhM/W/YZjMhS3E/ROfkyYDTIC0cyz4/7pdPNKqA64EB3ZdB6&#10;BGXgLw2unuXDPyhtgvTGlRb59wEUX/EI7qX3vu3ScvBXJsXR/PI1rmVLl2t5abpyvRbab07SU1pb&#10;Rj5x5bl0NY+y1VH5i8+zq/ylp3EADm1VHltmT68ybVODPzxdzVKnPMq2/cqvcUGAB35plU15Ed/+&#10;Kb78NA9aTFQmFfXNhLXRLv1kfuBZkK+y6LX1unI6rCKaM6YvZN45c/rsjH3pHpPvtei8yXwc/+NJ&#10;cxvHGUL6XfIZO9WBXquZxm8LAAwSC0D4tNPEoFTW6j+j6VwMDYasOoy3V2N02FEJF8MLWsZQgD/1&#10;6dv6KmOijgq6fDCDo+JFZ78N4fPEdlPMpX6h3riQQkGrf0RWGfHV6U5VR6H9pUwIJEh2nAl1to3I&#10;B3/VVyCvuM6NFjf8Yro8nmcx0vgSOto+riqUlw6NI7DlVw/9svosDwdhdociU1AdCqKUyXhmTCGD&#10;x7mPHELM1DG05J7hMzsqMVo4oH5g88rlq/Myrq8N2WFh+PgiFj6UfT2G/duZ6xjTdlWcKGBIa0v8&#10;kod+wOAypzqi5VjLv/3zf3f46JOPxhi00zZyS9tzShheb1y9fnj7rRvziX9GPN3RfhaW5lhNaJxj&#10;Vo/WTyIU1i/Fr0WurXFmzuasqaNf8pqvemUcN5b7jQ4yd+Trretvht8L4xTZvaN77BKryOjyUw0M&#10;ZE7XlStXD69fiTN17uy0DbvM7sWdODMWRuleKh0niw02p1xCz+hAZE0X1UNnvWg+Dlnam56bc+0W&#10;vhm5+okDP75H/j5L61fpRyPD2qlXl9FrTLCKz8EjG3XRuznuEyPTzoBFbfOath5dZfyHPvpBvtHK&#10;kZt5EbjvPCffyBSEB71t8ra8+FzbB1yXjkcGiZe3/d3JHyBdwSmToL3IY47eZ4wRgJ0vjpg+Rdd9&#10;vcxXu8jVzobFEWOBvqO9vvjiy8Of/et/Pc7ZuYvn41C+HdzPD1/f+erw1Z3bMz5cuX7lcO2Na9OO&#10;rGw/+piuPu1krNB2xiVh+nBomQWK56tfzlFVfS80OLKGF23gM8D44dysl/wZ+XZ/bo7zY7flvZ/9&#10;7PB2aNJe6qKcnNxfxXn/87/8i8Pt27emDna4xU5fi/v0k0+WfR4wNo19ElkaM/Q5+kvWdie1F8dj&#10;dkU5O9F1O2mOnKHJnAB/5xK65sNZ9FvbuSdPYEOCk9K55Be/+MXhvffem3wNowcy/9f/8L+Zr35p&#10;XpGOoNwMgr/6y78cb23OBqezzGf5MiBRUr8I//KrUZhNySg/AY6KRDkohuAsqUiDiEFQp6/Qb8QT&#10;JfhR8uD+JML6y9TJYeGkUDx1G2A02CgnZfOnUfPcwXLPFJhrgieDvM8ZExhh1yPUEB0QWw7e7oZ0&#10;RQAfkycNPn9b/oaeZQWNGy9+DNWUnQA/vHGUMojIMxNnwvCAdv0qGcaJgWvqWhOYzsQT/dl7788P&#10;4thqNADhBw9TznWxcRw3tKT+kV2eT4bm2z/D2eAZKN+8e7m7Bz+Fi3wrD89AORPLTHABae5bpvlB&#10;4/ZprW8/Qe/LCehokKZMafWMrra9Z9fiE1o/UKa6BUfxyz9G1eQP3i2/kqFiGRwBu4RW4xwbmCNf&#10;uXL4hfV541WHtqcDdMKPPulP6hs5SU8+dZcOA8xM1onDAzqatqd3BrcMeCZyZ0/FD43hIdo5jspM&#10;cqkDXz+qY4sXB3/TWx8Z6EeNr6xaRr7mbfB8EpoPwCVon9YpDc7SBJrW9N6rt7S40reG0ravD8gH&#10;xFUvTuJWX/l1FV+8rbN4QOsQxO/xCOjQNmjyDG/j4Syv4kpL07Tn3plBs1UphoIx1likPriBsuUL&#10;PuVMMsXTq/r2bd/nloeXYWIVtQat+vd5S4979LasIE1c8wG0tI61a7jothLpCtBco0K/YBRzLKyU&#10;W70NswsflGnWuU2fTOuN0c4ANeFyQGZljxGw/a6Kdwe6ku6LVeTiuJFRhkzkOeWXo4PPM6MWzQPJ&#10;xOhaR9EyJoWW756uRQjvc1qh/Fa7Po+Mgkc4Sn0RgpkgfIW+8PXsKWc0fcO84I+jEZoz0kw12hKQ&#10;3ZLf0m0yE9wLck1e/3LtszSyNAf2d2bAkvnSPYaw0HYyt+CzOgqO6chzDRB50MQxwYvRhTzlDZUz&#10;DzLKRgc2h0EbmMuuxhC/GIdlPmm81Vd9GKchdfmV9BtxKHyK3xep7LZcOOeHOddRV4YjPWQcj3MY&#10;w82xqE8Z9L4UF94sLmojumMu18bvBOf77707Oxx2QRZ9qTPpVrHR4ZlMjlfxE9SViodGbcVWAPiE&#10;n47YrfDjgYx6zoBFRbs/nIDr4Rnf+OXQcv7IkZNgZRo/jDa8Xb/+xuHN8M0xoOt484OGvlY1q/Cp&#10;12/zvHY2uhy9RA8g++Mf8tWfwpNdHHVigj3BkSJLO1newSJPcfPzEOFt7LaUnd8tid6YI2bhIPYa&#10;eWlTeo5WxxwdAZv3gL7zyes1h/bI5chp+xubKO0RIoeOtrf8wLV2V/UdvND9NT7JR/KCksJePyck&#10;j/acciljUVg1857+FM5/iRhbNun6MhzanA5wUByT4lR/EAP66pVrk99Xr/7Fn/7LeTfnpZdj8J87&#10;EyP/weGzLz4/3Lp906AwrzW8deOtOUnk9NHL226wRXdfS2MXsAlmPon9WEfFAif+yIXNSN/smqCr&#10;esmGNtZzXH3VzhEydrpjXW+9/fbh7/723z38/IOfz4+pz+5t2k/ev4ht/cmnn8zOcXXaqQ7vSPmN&#10;IE6y9mFrGhcISX12BvGtXrul7IgLnNbIxWK58QjO+ZrYdsySXpgn8Edn7JJwyI05HBaOOblyUsjY&#10;8Uc8+h2V3/zN35z2Vbe2cz8j0D/4g3/0ocGFQtVw/vijjw7/n//h/53OcS+DUhQucQ8yEBj8nbUl&#10;fNtQ4seJCDLMUBgN7iwfg0vcDIZhEiFjpIURx8Z+4zd/YxyVf/tv/20m2juzpcYrW4qeBtNBkg+h&#10;SxPzb7slUBOsoGGX8uJm/psy7lx58/BQRlvSJlyT3WqM1QnGCVkIhk5x4+0rVxoCnIgOxIuuF2Wm&#10;jimz6CFHYcorm3JTZ8oY6MeIjJfeFbrlqCxc7g0wPH31WEG/lgHOjoofyrRqY4uQ4TCDZwYVeavM&#10;8MGzD+oHrgZm5dw3bR9fg0wcXHho3pmwUz/Zq2vJeNXhvrJacl64pJGJssXVumpYjQy2skAcebmC&#10;aZOtrZVr+4HWK+4kb00TjxZX+fZ53Td/gzJoxaO2Ui8oHh2SszHtm7wzIUYvh4/k8yIfXTfQzPnm&#10;PN9/9HBehJ8fC7NSMiMmoyP15Y8/650j+MDQmUENbcIeVtnC0imTAwdmYoKD/jpuYpVwTTLSM2ia&#10;VF+Obqafoba8Vi+rt5UFGeHbPZrabgK6hv/w3TYU5COnvS6JL23F3efGydc2Am2D0iSttJwsD6on&#10;NcBP8rNv69LrWXxxuy9u99paXzMAe4a/OuG5AcBZmqUL4tRROUrv2CVudClX+ZQr7aVLkCZOmrql&#10;kX+dB4N9J4rSAcpH6aqhCBcjycThWhrl3/PXejgn8JMBUB4uE5B7dCuLv/KM7r3MOma4R4s65FNO&#10;0Idmvol+FpeQByoeWoLv2zUJOqKh7TghdHq4jLEvDxjDNAYCMJbqG/oAZ8MxHPWSkIl5xrMYa6Mn&#10;wWX8HWfoIYfs6bGspJMFWnoMQ39lFM6LxE/0+Sezw+4YxuMYfE4evBojz2+pKBjNCpn6VIyV5H34&#10;0OdO4ySkLA0+igMTTyX3Px6/BDS7Avdk2OfRlYSCOZKcqzPu4dMWveKljmfbjSyUgZsMOzfOuJF4&#10;6ZyLtqU0K/hW4F/JeOJkxvxMQdpy0mKEjROX8Y5s5yXey6+PAQ4Hw6c6Nr8ZEdrsrk0/Sf4337h+&#10;eOPaG9NuxjO2xYUY3vQWvbMQlLLTj54+OXwdY97JD9+aiwSXjCKr0e0EBtJ7jlW98944FQxEaUt+&#10;oTVyWfQu5wU9oFd1oqMw7TCyDm3RK7/BM7txcQLsVrz95o1xAszhZ6MHHBY0eenai8bqmRXq0KUl&#10;zRfmCAuSv/M7vzPvAODtnj6eeB8H8Ov1dOm1s2kPjl50m7NLz9FGH9HJLnN/Lm1mR0V7sMvIjyPl&#10;Bf/ZAcwYop046fL4tX51kk1aP3Wlb8IX/HbGrKDrH2NPMbi1wch/vaMyCw6pR34wu3wojk6MA5EH&#10;aUNjruoE7vHSsWf0R7ukHYDnyakttvYA2macxdiMnAfvlMA1u01T55qbqtPThht+TgI9dO+3T9Tt&#10;CJePMziKx1n87d/57XGY9S+/p/MXf/WX0x7RmujL0zmu9/DxQ5P32LRXrl4+XLx8cXg5lTbyw5H6&#10;Dgfl28drHPVbLOSl3dJK40gJ49xvMnZMa/pB6MYHOcxYr7wX9n3kSp7gdTrpnXffOXzw8w/mCKWj&#10;lRYo8ckZ4EjAY1wgLwsH+su9+z6fvD4WESFMnybbjh/khgbtyuYgJ3pGn2tTiKMv8hnv7ayw5Y0r&#10;dFufUyfaa7Pixb1PMwue/8v/8r8cnYdP3dN31aeRf/nHf/wh4SzDeL3M/s//939++B/+n/+vIU6j&#10;eXHHVuhzWpKBy/fpR3E5KcolbRAaqChD0maQS35Oil/zpAAamnPjSwk/j5cqg/N+vlyBOZ754N+U&#10;C051EhC1HNUMwxyZmdBSjzzCSWgcAblHI1oIkyKMcof21XiL98G18dPnwhrMfmw4k1nzFMdSqiWD&#10;wZ10zpKGMBCa3OaFSnkSpk44pu/Nf8t4DE6Tgx8qe/3S67Nl9rP33psjcwYbkxxlNvhO3ZEJWc2A&#10;HBzle88D6KAsKAeav/EdGMoPXpqHYnoG8lVBlQOtb8n5hQGnjLJw7usDypSWli8t8jUdDlcTE7zS&#10;CvKU9pYDbd/W1+s+nMSzD8q7AvnKkwFOn9CGlZH2Gp1QR/i3YlYnxfGvOT7JeUm8Y2D0mL4F8QS1&#10;hNOpi/yWAbsMfc+VKTpKG5la+VW/CdOk0IkbGDideTbRy2/AG4Mi9Yyjor+FhpW2QuXV0HorBzIT&#10;J21ftlC5llah8gS9F5RvfPM2v7S2eaH617CnuaCsuJP4S7dQGvtsrBtjKcFzaS8f4jzDayxDh3vp&#10;QB3oqWHo6nmv89pEfuUaX9zKM4YN7MpLk780te7y7LlBnPxwuxY/nJWBOCAv+sXv6UCD+trOAuhV&#10;PUB5ExRDUUArPMqrf48frmW4/NjJVp96gTyj3+kfapAGlClOAJ8VZ18jchbeuXWUzW51aPPs+NE6&#10;Vrt4/iHGhpVfBpWjMOqyqCPPfJHy2coLN4MRHuOp/GtSfXB4+nh9fWpeRg+f6FEnI2hkE6LFKf8o&#10;tFndtNJ5jyHy/XdrjIgupEDuowfoShk7Kuuo2JOE0Bb6Z1cl/feV0M142QN+1OdK3tWDoWED9w34&#10;mnx2UrZFv+JoGXJnWHi5VvNa6NKe1SflmhcfheqCK97Nb3680svXFkEYxbMSnzKjo2HY3IcGjqFV&#10;eXXAaE62ssqQmi8ExQhzVIX8LfbYQTl35lycn/Ad+dkZm+NijrYE//TXTXe+Sx2OsDzN1Ss/yTBt&#10;VTqNzXYvvOP55vU3ZmHWGG03xtjMcDNez9g+7ZzxMe3MCRnHNzTPGB8+jKN2atzPi/TJsxyVc7Nb&#10;4agXOi/HMUHc92lrIqTTjtt4r8BL0H4nbtkHiY/u+KIXebzzztuHX/zGbxwuX72S+eO7yWfl2m9g&#10;0F87HKfPRy6pUwV0idPHKbJYJYxNl1RxYzCmv74eujgpFkk5J7du3ppj/vSQEziOTvrJtOsEYwzd&#10;WOPuOHNxOjlx6OAU0v3k2vqxshmrNh061pG0A5DPvIe2kzrpuXotXjl9tvoGg7vpv0kTJn4rr0xu&#10;Vh1bv65tquzcJ16+yTuwxk94BeO2dlQlh9lXra5fvzZjgHfltMO/+4s/j949nbQbb781trDdJA6b&#10;d1PopiNzPxyt8dBYBzcHw4khx8TswmhzhKFO3/eVtaMorvd5RmYhYvRrm9/JXn+lr5wTsmGTkrWj&#10;Xo5isROvxUa0mMDu8K43R8CXdE+l77A/7ZQZw2enL45wj04aqx/GWfMVMs4we52+k5U251zvd9Px&#10;xAFjoxrzAZvFDj9nDP3kqbx4O0E2JHyh7M///M/nF+m944Qn5f+z/+w/O3zwwQfDl2c8q2dmrj/5&#10;k//2wxrnIv3y6//yP/8vCf/zdAICsINC0XT+eSkqnVSoQq2QATmG0ijg4KM0BqK1iq2jOC7mR7e8&#10;EG5lxVdRvFQ2HmKEQFDTcKHDVXg+14mcqEnPX5korFT/T4YfpQGdbq04mQRCH2dImE4TUWz4jxV4&#10;X2eA0Nth2qGEF/yv8OPOtp9IUjb/KAu5ih1lNGtBW/xJWF9QyWCURn4jA6ovgLwdBXz3xjvjnSpr&#10;Fc7xI+VG1gFGrYEWnj09paH0A2ni93La87jnpXkbT5G0FeUTVoeJXmz45OlA0tB4oeC++NXb8oXS&#10;Ix0tAtBR4ATF23Klv/En6S8U9x7ka949vuZT5/Fzkg0QM3llINIhTcImtGBIxzegJ4RWuyeCVad1&#10;vwwq/W7qWhXlGprTlmvi2gZpyrGjpUAW6mVYCPDIrz6DifaR2xlnq96TxyCdfNGI+TzxekfqRR+G&#10;wxXs+W77Nh9wLQ1kXHnJWwNTXPG739PveV9foXHKtaxycLriRZ3N41ocyhaKX1COXOgq2QgGR3Gl&#10;VR4y28eVluqQa/lVd3GXlpnk6ME2yDafdPh+So7lSzm8CcqhA41CnafW1QC3UOMSlGbBvfTSUj7R&#10;AZpHPPwNzSdtD3Ds6Wy98JGdqzh1wiGA0gQ3vsQ3z17mU6e/VrvxO3y6Rl8ZkepZ9MkTGab8vMg7&#10;R1a2BZjoOgPWrqb2nvEycmSYcnjKn/6ADvUD4653uCwCPYvhIB3PHH3j8ew+Zd4YWQV/bJHBxVgz&#10;j92MoemrU47EMJxD9JxCOIpx4OiX0wTRrDHo5mMAob0vXGeCSn0xnKwKT+99AcdySGh7rhVjsvlx&#10;H267rbiVLj/dpZuuAN/qR7+8K81xr6VL4vZgzDKPorXzqbLwPP8u9EcGp195bb2nweGOMU12HJ5k&#10;O5azOvVFcz5DyoqvhUqfZ7UAx1lhEHL8vIPkRfrHdrfSdpwCu1/GWXg4Or5sRBahbI7XOnr3iPMV&#10;MRhj0SiQgd0EuxoXzp4fftHkxwrnx3jT1+ADM1aOjRDcnL1NJikwuMh42mKTv6t3qjgmVy9fnQ8A&#10;nB+n4ZV5eR7tbKQ7dxhrnx0flaE3VtW/DY+3ojfeN+CovX7l8uHNG2/N+8Fo4qAw9Lw3jLbT0cPT&#10;588Of/SoOyLzhbzwNfo6Ont6Fqrs8Lz95ptzDMdHIhxptIPlk9wMUzTO/BV6F59p1+ioNkY3g9Qi&#10;s763jq+vOYiDRy+ssJutVnr0PumjF2Sfv+omtdaXx/EjuwR9DEJ55nnL2/LHkHtxHCH6pw6APvmM&#10;NpM7ZdsPWmfBrd4lXj2z+JD51j3jXVsep6XdZ8cvuB8/fnp468aNsVtvpu3Iww8XfvCbPx898frC&#10;/Qf3Ir+UDz1zRJVDkfn+e1/4jJz88CQnxZd1fQyE2bZ2UqKjcfSffx85sR6SAAdZOL5lzBna8uyd&#10;WDJO7vWXfCO3tJu86LuU9vU+n7HVZ7q98+29pmUDpK7IgF56T+ydd96Nc3Mj+H1FLHqYfqZf1h6n&#10;S/NeWGQxR9QiG+3n3isixlf9CG11RvRlNFaXjL/djXel+3Zc5Lf76B0p88l/8p/8J+OotC06To3V&#10;94e//OWH7XgU5t/+2393+Mf/6z8+/Ks/+7N1hjQIeGY8OC8AE1Awrd2UEDdOTsIoXwS8DP8q5WZg&#10;5PbCJVu162W6t956c7bGeVMGKkIxkfDaKJ+yx7rluX+5n+fUQSHUewxbOdc9iKPc9fpHASNAgtVZ&#10;pkxgOlRC74/hRJz8ytZgGd7zPPjyLEgTGq+MIK/Bm1IZBDrgD+4JKkrDyJ9bjfXG9TczyFw+vHHN&#10;Fvj1UTYK9O2D9YvB6WOTFw5OilXFPU3uBent+J7LN+j9fmAQV/6aX5CuTbvSa7IA8rQ++eCaQWsG&#10;4kWT+F5LhzLAc+voc6HlKstOrs1bnH1u/n04CeW1ARTPPn6f3usx/o3f9bWXtRIzKxBpEfh9j38c&#10;Ew7kXDPpus81tc9gNPWhJYOvVl9O55JNjQqObXVr6k2YVb48Vw+tzqzvpTums7aMxTuTbeWbLik3&#10;dYQNjsoy/hY+dFS+YM+7dnQt383bugWAZ/XKD+SR9lM4QeMLngVl1KO8vNUhQP/BDNapDxSfa3Eo&#10;W37kNSgaJLvaY9CEUxn1yVscoHSc7MvoApVD85fe4tmDtH1fUKay0pela2u8ucq7d1LkKa+loXWL&#10;dx2jLfmU9Sy9eKtH4is3ePDXsoK0pgPl4USDeFA66ZOrPMWhnHpdi7NylK/8VgaCvJ5nFTvP8h87&#10;8Aml80dtlCBt6k55OI2FrrMroXzCD2kqR3l8HIVTUfoYJ/qUFeTprwyD4BQvwImmEDS7A6djAJ6J&#10;YcL4Y/Tpu16sVh9Q3vzixVYTsM/6f5v57HkMmFcyLrwSI46z4jjMfKo/NFoBf/IkDtrTyCIGyozj&#10;qS9FZkclvWlwF/AqkMFayWc8L32bfqwgPsJI0BzLUpn2U+3VI2xg39bSl65rq9WG0y7JM+0QPNOO&#10;ua+xcwypK738cCZOyvnoxcXYDE4BOH7iq17mPDKdY7Dph8YozoG+uOZ+fXHpV7BPvXRO2pzHv/3V&#10;4e5XXx8e+TJR8GgTjJIjOumkM/oMZYt3drUcr30eWaC9+jC0j2ifzxE1OswmuTM2SMaEbT6jCzM2&#10;p8wcHSLblDNf0yUyGfkmn10ex//YEhfPnztcv3p9nAGOASfBMSovZT+P/cSR8HswHLPHaf/Z+YjM&#10;6ZN60f1NjFi7QoxOi5JWvI0Dfv3dESPjmBbzsjq+lTX2mz9mtyo4tZPf9vAhiCsprz18JfTNN94M&#10;fVfnyFs07vAwbeCdF5/m5gBNHyOj4N+UyF1kGB5HL9YuL1vQ3Ke+Z1FcDsxalV921uSJjFafi/6Q&#10;IwM+ZeCujUh34dSWq530zVWPZ20rkDXgMCx9fTHOC8tRSf7ED4h3WU8BvGBntVnr54hwOLQpWhj5&#10;08ZD83IS1DkLHdGNt96M4xgnAI92Js5f8HWv9bsr9+/7RfjHI8NnmeNHn6KDdmWXk5mgbSNzv6Nj&#10;vANDCx17nutYDsZT5C4bgJPAiEcbXXUkjf51R6u6PbswnsO7zyY7EkhvOd/0h0wsHsyuDEc+ccaC&#10;q/NBhXW0UlvNmJb651hf7ukDJ8YY6BQTHSYrH334d//u38141yPudgLnK3DRb7Km26PXm42vXyuL&#10;RnKy+/N3/s7fOf6V+t///d8//NZv/daMU3S7eWfU/7/+w38QR2Vti3I0/uWf/mkclf/18PGvfjVM&#10;8NxtB82WKEG8nKZO3joqNdZ4onAYDPJ/rkuxhuBU6gUzQKi8b2f9bAOZYGZ7npEdRjZV04KjaaOI&#10;Ca4zeGhKCh1GxVWJq9z5N3ErPo0d+jgFMwApl47QgVsZQPk1vjztGFN+u+7D8Lrx3FCB9nk6/C7P&#10;omul6xyIxGsqm/qnntxqBwKQT3mrI16c53V68c+WLTwGeytMs6JHSAF0j/x2NO55VE5aaekzKG/7&#10;QaH0ywd6lYcyC8NDQF4ylb/1ydcA0FK5APXIKw7IV7r20DhBfuXUK3/pbj5wMk6Z1lkQL88eR+s4&#10;Gf9rYXQxkDImdx3LwK0PpODo03zZQ1vlqv848iV89ywGlcLpb2C+Mlc5vbTajDxNpF2h94yPF+1i&#10;gHrRJrai9aGu0oasKUtnDFDKg3D4k47KC7wv5LiXg1AZNT+caNOG4uXHN5AmVAcr2z3+hkLxFp+0&#10;PU4gXvvjsf1VAKVXnj0v8ptsnIkVtIk46eg3MJJV6y8Ne/72+PbX0t84NKBL/9jT1/GloX2IQQZH&#10;65W3Top8ykk/SY98Ld/8noursscX/txLE5Qtv+ogj8rYtffwzCSddGXAng5XOEDx7nkTxEkjH3hL&#10;s3yVnzjPs6sQcSZqM0q2tkwwb8A1+FKfCV4wuTL6GQuDI+loeolhlYmVgTQ0bwbc6a299S1HYjgg&#10;8qhDOsPTy+EWfBi1y3Ba7SIgbhYf0qfR7ROuBgKLBLdu3j58lnnti9u3Dk+iX5yT015kzuTOWTka&#10;A3vpo+Ne3g/Q9/GbmldfjLn1kq8EJRRGBknTHuu6wj5+xoPkHdlttEpve7nieXaEUobctcfJfE0T&#10;jz5zzNSRdFdyUoc2WG2TMTzyOR8er1yIURwj2EvwDHW/9eXYzNnIAJ7ubDGWOCbVtakvc9+Kj1MZ&#10;2bs3lj2OsefHbZ98+2iOx3HQ+llphhg9ZCQ74eEYkl2te+njT3+IfiWuusOpcw83XZkdiMgDz168&#10;v586GFyL37RFdGLpjnbZ5izGJZ6DD8z46X2IxKHHp6ytDnv5n4NAUJ9/+tnh6xhugPPG2XgQh4uB&#10;y5Gz402WjP8xIEMDe0icI0Vo9CK9TxlzYBio5I8O7e5IXv4NLWakcVrSj+wavbnR4hjaxbSB3QH6&#10;7D2vr27R1c8PX99eP9Lnd2ookONwFtzgqk5Qcb2fkziQeYddJY3z7XixMn4jZBbl9GftmH5iR4Zu&#10;she1g7Ymr8471beF9kUcqH5Kb6Bzo3faNvlG9xGef+icPCmrruYd2OqYsqFfm2ozziSnAS7jgrGE&#10;DnrmjLjXLsYmaT70ZHfMjzvevPXl4eaXN0efnv/gK6drB2YWO743Jn278n3x5eHWl1+OUzhOefBw&#10;VvzO4A+R0cj6aEaAsQPRQ//R4LULvzd06syp6MQ6ysopoC9aY2SQetnmsxCQccmrBRZU2O7ayekM&#10;baadyBMNfphW+65PTr8yNr6dEA4VGbFF7VSjpXOEVzPMnxYY/I7MJx9/PDuAXtbnjPX4pvcll5zX&#10;QpcyM1YO3tWOdMciKmccTcpxWvyWSucmQZnpff/NH/yjDynODMi5/pN/8k/m2NeXX3x+8EulPE6f&#10;PrObMucMEyjBOCo6cQQxShcl84OLugs1ox461WxJRdgaj+IZCKxcGNAxjGiETlqUIpQNceOU5Iqm&#10;3q8BeQmg9xovqatMAoBP8Kxe93DjUeMoC8c+rzCOwgYV6D4ASt66Gofb3jdNaB2FxK5On7rwi9rm&#10;1REENKDZ1qwvcnBSfKbRwMNxmQ7DacyASwnXAPyinmmbXThJTwPoJNHQ5+YlJ1DemqcGgXzkabIQ&#10;lGmefZ3y1Etu3fI1DcAHlNlfQXEJyqlfUI/Q9muQp2FfB9jjkbc8yyfoUI2TT1zLtNyU3cqvVY1N&#10;tlo0z4yPeUkxA4LJpWegew7akRB6IDtjTHu60nVfItKJ0Qwnye/rhL+ATnpdQ8+gQj+sruiT8KzJ&#10;+MXRi3AxCxLBPlvOM9mmnfd9AlSOrgX8F+SFvwHIDww0wt6YrSx7D0Z+Wz2gdAji8CYA5chE2cYL&#10;xSFUF0q3IA/ZuO7rQRudbPAM1CNdXeLaDnve3fe5+UuzugzqdRxKo3uBkd57Qf7igXOfBz7xZIhG&#10;bSmgq3XJpz73ypcf8kd7AzzVF/SIc0UnA1K88pWde3lKC5B2Usae9zQ3HT3iKgfP6mhoefHylAfl&#10;7axPmYRF76K7K5sWnkb+Q0/aN/kYePrd6DcnZUJ0M8YGY4Q8lq56Xs6bl4ytFDKyyNRCgz7IwGKU&#10;zHgcGu1Qzq+XO5qU+tcR4kPojOEalQoZ09etJn4eg+R2jD599bUYCmditM+LxZHlUeYfff67Z4we&#10;dEcWGcchmBXVdL/nMbB/eBZ5h2eAT21XPWNEuwdk2LR925GhIB7P1WNXcrD6/iyGFHmTJagOg7az&#10;AF7IemvrjGGzuJJoi46MotfPX0i4OMedLmTeuhDj2M8QOL+OBgs12k9bswv60jRQH0fP8RTn4O08&#10;A/STv7P7juPZcfJuhR0BZeHFj91sLyY7hy8wLJ/rnhmXZ0ctQR1kgA8fomEsysKg9sUjNg6+pt1i&#10;rI8+wE13ojOzI5B2Vp8+aNxcx3bMv6uvWBTyeyTeg7ES7jiVn3rgZNAT6WweL23Dcf3N67PbRKed&#10;MDFXzPuLoRdd2pIMvEDv5Anbyao6w7TOqnuyJBc8MmSV54Q7Mn4jzuKltM36aMa5sRfQ5fPI874L&#10;QzTPnJVUOLtVeFc3nuZDSuRjJyDtgn+yICd9Msox859ni854Qbs5qHLXDtOWkbf2nB2aLY4STR53&#10;O10HaBCaDuSprh7rLP08AfLtYwdHIlYdqx5OqAUMnw9uvRYhlnMV5zNyXQ70mje/jMPx6Ucfz0v2&#10;f/kXf3H41V/91eHuN3fS1usz1OfP2U08N8f/Xh97LU6Q8S2O6aMY60fp03by6AxdfinhVGR87nT0&#10;+RXGuXEaT5HPcX+N7Rw6SIBs72YMoifownePfGkT8jZ2zhg3Y9va8V7vxsbRDx8dq7UdZ0+c3Q4O&#10;1+dxXOe3fYJnIOOEUyHSOTF+7JIzIu/XX3+VfrZO1TzEX/DLJxhXpnhwwyW03YC2UD8HhlPDSbEb&#10;87u/+7uH3/7t395slmU3CFPqj/7kww+7G6Jh/8f/8X88/K//8/8yZxcvX74yuyHOe1I2gcBmpSKC&#10;md2UUZYl4FEA5lqIGmIy0M/voES5CcgEQNl9n3zOZ+a+nu8wRSFefqFIiZ6rOmqAY3bSElLJDACj&#10;fDILgSp3hVN6BleC++ZpvuLeC2gP8jSfjtayqxFWnSBR8zzdBDlbvpW4Vk40krjZZh184T8DRuPX&#10;YHxmvE07KbYbx1GJ0pq0Kem8EB1a14rforUGM3yF0rwPU1/oJf/S5npSbjOwB/AovnnKaye/BoAH&#10;+dtO8qzJ5IWj0nrcyweKc097oXGuyrWjNahP+dJZ/AL86nVfHECefZnSctyJt2f0u//3yqUdpl54&#10;kzSpuWXcmARNGIwXk69BwrlpV0e/bJensaYQHPoGg4EOW+UxeMLlBT1tVOOAUaPuqSr1ln79ZmjZ&#10;0noFlXfT0ypTx2uOK+Bx41PYy774XcXv+a+8yIYOKgvUAQw02nufBuBQToCDnPf49vLet69ycFXH&#10;lNmXbfDcUPz7fHCjy6pyw55OeUpDQ+mXBtBWeQjyVP+lkQGju4Z36RHfSUJ826N0CS3fNM/Fj84G&#10;z+pWtnjdiyd7/U254hfct17PlXGdBIDXhtJUHpSRH/37oCwD1KTjWdm9PJvHte0B1A9v8TQdfeqc&#10;uEyE7hleeHyYSdoqH4B/ZDALNyv/yIwTnok9A+PhiCGyOSp4mTabvrfGLscdvJxdPXA/C1upjyGu&#10;v32XfmeS9uvb5qwwFf5i+IdHqKafpm4r+V6E9rsS8lnpfu302fn9FGbOD+bO1Oua+X94Gvyh/fun&#10;2jzIgvCH7zMWcFRy//LMhebYjt1rjgVt0xX/wrDb68+0RcYSjlt3YJQ7qYdgZLOlKysAuMV7Vqa6&#10;ra0YRz62YyfBka9TGVPOZu6a34KKfMkGfsaOj4g4/96FmzG4M3cZu9DhqAkdEhi6oWbq9tED46mF&#10;uTn2lXK+rAU//uAwH/p072dffrHkb2E19XonyDiNbvTSyx73C0PjjM4uijzG2uTxoaBTr71w9s/E&#10;CeLImmdJfspr+7TXWpyN/DfZ6XuOW9k5UYZzNbtBj9K/Igt2EAPvXpwE7+u+8eZbYwxzEm599dU4&#10;MeOIJ7OFK3OLUYf+2YlJFcf9n5HNiH319HI+LWKOvEJX5xJfm/KJZLbDHAGO09wVf19m45j7dLGX&#10;5xmgHJhxXFMvu0Q97i1ac8LRxuFhE9o5oeccRAvPY3SGRnMeB96CK12qXoWg0Sf4qrPkV51rXm0q&#10;DVSPq4vguGxC8w7+wEiLwAKNA6K26IlfYSun7sRX73MZ2Q1+euJ+2vnlwzdf3TncvnnrcC/t9OXn&#10;n4/DeeH82cO7b715uH7FEbtz46Bcff1SQuQex/1sZHUqunM2cr94Lk58dPdC2up89Mru4+U49Ndi&#10;450+5Uhm7L60h2NexiQ7Ouigy/och4BDrR3I0y4K+uYF+fRxcfjokTZ9RFnOAN3SXveje3ZURhbB&#10;rW9wvG6n/Tlddtss/MwX34LbWOFYoPothBrr6atjioMjeUhwxun0n44nS5b/fpuuPrs2D+g1JwU+&#10;z//5f/6fH37v935vjrp1DpnyCv7yj//4Qy3VZv3//k//0+Gf/W//dITifKQBmZdmkI36zbUv0xtA&#10;W/F4gRo/OITxuKOsyiPS1tIoXuIZcfIo0+19APcoSMKx4zNXSr2UR5BfCYIAnhsvrgru+XiCSgBN&#10;N4AB5aZho1AzOB0PBKuc/HuBU1hlELBvjAKaPZcesE83GM4gCt+Gy3232dyPkxIl56D4frwtYgOE&#10;QRLtsM1qTnnLs1DHUdyebnW0nTwDtFNS0PzigPwUxVU8BSzs86ifrPaGURW2fKlTHsE9fHhwBeJA&#10;8Za+wv5ZmdLTsMe1vzbgYyaWLQ2+8jt6sJWvfBhunvHTsuKVQWPLaEP5Rt7zNxXPQD+rVNFxA4pV&#10;JpM0Z9+APis2yWeQCIXBZZVjrWyOkTX4DNLbBL6FGhXqrEx+SjbCj2QTmtGKdvnxczrhVCaqOip4&#10;bXsV4FHGFf97XSiuykyobIB+VN1sGWkt17zF1TqUEcCeB3VXh4AyLQdO0t771iOfOLjrNDMq4CMP&#10;8eXDfdvdvbIn64OrdcpXPJ7RXEPQffMrqw0FuJRvPcrXANnLuXX0ih5hLwf5WldxukoTL6CHHCoL&#10;UJrEyYt3ePe0qEtaYc9b9XF0NHGzUp508jXR1GEC6imt7tWtvn397svn5N1kVZrFOW4lHW2cDAan&#10;tNIgbzKMgeH9EHMUpwUfQP3Pko8xJ9/ZGAtW5+eYRO7HoWH4Jt1Ojfx+jdqZawYmY5pB6CglQwAP&#10;6rTTMquCmfDv3Xs4hrivDL/8StozdT8JPicSalhwVBjo3k+Zl/w5ZDMGRF++/25WXl96SZ9Y8+As&#10;JKauOimgMhNPJhNHTrsFr9GXcVKMsUuudTTahuL20Gfl4dUmQmKSRofIhvzW8U6y8KNwjLEfHj89&#10;nImxRYYMWTsBvoDmfRTv7Hz7KIbWw/U1tUX/0okXzsrTGes4HkZU49aT6BVD//vIivOoze0WaOOl&#10;K+uT1Z98/tnh408/mWNcfpEennOXLsRZPD22g/o4DwzBS9FPujm6E5wcWrbKyDPymt/PSV78kWH5&#10;99GDtVuefhWa1jtFkVFo5UjNEbjg9lsp9GRojfOrfmM9e8kPBdod8YlqL2dzpP0Whi+AcYbNEQzO&#10;9gXycfSLgYiGWWHHe2g+vR3pnXqiw+imL/SX3Dh5dlG8kO9rZH5xnqa8+nLmgOTVz+0qPkm7+UkK&#10;uyZzNCnl2H5sDu3y8SeO+Hw57eE3MDin5MYA9i7Q/W3FnbOofc1nzzdVxbdKZxF19Dl8rajhb7Xh&#10;kr37peeLd3HSqpPNLzQPaD51BfW/B9KPYcq8qBd/QB58O33ACdzXMbZt6daX00ba+s3r1w6/8cHP&#10;Du+kHdeX3pajcipjjtn9pbSxfnGeMx9Z0ruLm6NiB9IHFy5fiJxzf/aMT71fOrx++cr6ElfahW0x&#10;x83S9nbcvAPjyOQ67rd2C7XJCNPYsMWvHbflwM87W9G3/maJe31/eEsxdgon04KqnVZjjRMeaY3R&#10;2zmiFhkZcy1I0DflOT3GPvUB4y8Z0k15gTrk19fka71400/k7zjEkf6v/qv/anZVpMvfMBbiP/qj&#10;P5zfUQEa45/8439y+LM//bNhgFdnQJhViTTi+uJXCMMkpUsawiiXslExmjkwypP8qWnK2RqatBQ3&#10;QGGAsYZIKzPLyF4GdZ2TNVAvZWkojrnf6hlmUs7V80xu4cnzi4HmheHCKJSGhjFaokizVRaBErJV&#10;Dvj2+VU7NIXW1gVcSqP4OdM6PPyYduCZ00ee4mZFIQqmexmI1aesAcIZV5+bMzBceX0baCIXnSlM&#10;jrzByHnjlfxycxzfukuLAMQpY8Lq8x4PGsim+duZpRXcVymnLfNMVvKisXldW3fbRrq6QOuQdhKU&#10;LR4gT3EoL3huvrZL6xPQhsbib7qy6IBL2mq7tYIsXecqb56BMq1bGbuKDJapP+nidPbZ9SKL4NcR&#10;fZ776bMYcwkm0NGm9CMkwTXyTblZxXi+PqM9hstW3xxJTN6TvE29W1C3/oYndY7hlvL4GkMHreHH&#10;y3DO5e8dFXn2OAdXypbPpv9U27VM+XAVB5SVHy10Tfq+7YpHeWWG1oTia/tIa1uIF1c8Ld9ye1wF&#10;+dAiXhs3lK993epoWsu2PjjgL7Scq3T81RCsLIpTOXnwJL84OqYuV8+C/MqNTgSKt/jQIHiuXE0+&#10;DJnmEdTDeaAL7oF69zJStzrJtjSYJOqo7GUplHdx0uVrOXHFL27G1eBquymP7vLguWXQURoEcfKN&#10;3He6zyBjADoSa9VRGbiqY4xIz+YmjsosIuQ6R1OCb+SYyZ4hhRM71I7j+A0Czxba1MUQhc87Ek9j&#10;kPrKj/cMvBvIMO97X2g1TzqH7hfRneF2HMJX/Z5yGNKnvws9jzgkmfzFf2d8SB2MfQbiHJtgHKKJ&#10;XGINpaumX9Jpso8uktMm/2mDlB+Z5G/mzk3ulZkrIFeh8sS/s+mjJ8lXGJwBspMXtC5z1Gojbdi+&#10;s8YSi3rzha+0id2Ul4PSr/2jlz6Sm2A11+dYrbZP34gc5rfYGHTJW0dFODa8AubwOV6Xq0U6M6Vf&#10;TnfSoLqlvKMtX3zx+eFTv90Q/J5fO3P68Pa778yHey7GwFq/yr9+x8RnWb1g7uSC39o5ejW6id+M&#10;yXbLOCmj70NE2otzpk2jF148964BvTgVR5Rza3zFLz1Udn7Mko5ELnYxpBfm89XRF8bnO++sr0j5&#10;QtwnjsIH7ywKJ58+Q9YcPo4vXdQeFn4Zpe4dG5sTGfkbxz20q8sOid+mo69+OdzvudiFEm9e4YTj&#10;yQkXNoWjcNqIs062Fkjf/9nP1ovjaRM/CMjZJJP1+xznRh/plN0oRq6X/b+eVfsHGXPWuz7HbToL&#10;3eyFNRaObRYetR0+6N3029yro2ODOHW4Aum9muukCaPzeV65AhvOgvzCSMo1HVD6Go/TF9STe3qo&#10;T6sf9KpWR7ZC1RzRfDV94q3rbxx+8fMPDj//2ftxUrwDlHEhTrC51aeoH8d5exa5no5T6OjdFXK9&#10;cHHuXz934XDVaRkfO7hwacYzu6+nz57PWHRp7G79A0dsgbEHQicGx+aOjs3XA0PvnNBJQPsCerxk&#10;p9zsgNhRibPLsZzFnvDC5tUWcNRZYLuohFxW21g3WfM9vbO7KM/YF+GtY4u6yJWusV27UGWs9mys&#10;lBceeTklXqT3o6aXIjs698477xz+i//iv5iX6ZUdTrRV8E8rcFQgAAaYf/pP/+nhX//Zv5pVHsjX&#10;9pdjKMvAoqApPUaatMkDmThCCq+ImcaP8jDKRwh5nhZPmPvAGHIRHCehg07x6YAGatIaRctf1Gv+&#10;gDh4BPeUytUOTQdrz/DqvJ4nPgFu8QRIqJ10KvgRfvJrkDkakatBqPVIb/2gcXM1mG+0CKD5AHnM&#10;LlKiRl4ik24gdOWN88qvxLO+lkHBwOAXQK18yDvebsqbVI95yhXt+BrncIPSIOxpFpQzaTSfOHjk&#10;g6vtIV77FUfBM34bAJzywiOudYF93Y1rXU0Drp5Br6Dl4Aau2kSdQF74hN676owzOG74m9by6AXo&#10;EEo7fSADcUC8uooH2AI3QQDOxDi0aRu6Iy/8c243xowz2uv8cDp+Gn8mmNCCG3kZKcrO9urDFz8u&#10;OPxFDM6vVtbo3ypd14Byc7QyddRQlteg55vqa9XYsac4Kq/GuJyjX8EXXMVZvHjFp7rdk4G00iNI&#10;bxl8iFM3nqU1eJ4+FJrGmEw+oEzBvVD+Ro9Tb2Wujk7ccJ5si9IwOMlqM66aVwBww9F2ladQegvK&#10;VL9+bV0BafgyIfSMrntx8tIjcgfwCXteC8V5sl54Og5pU3HSyXMmoRg3jAz1yrfno/nhJb99n3ZF&#10;l7GPjkhHT/XevbKVWekV5DVudlKCRxn1oA1UTq3Xtfy4ShfglrZ006rw2oWBZ/JaQYxM1Lt2MxyN&#10;eEEzeeFbP5tf1AYW05I/yk0Zwm/ak7Gpfu8nbDJhSJokfbKW4iRq6mPgOZbleA86HHtxNMaKMzp8&#10;DdMvift0vwU4n+n85NPP5sfXZic0Y8HD4HgU+q16+uIfR8U84jc+1m6p3ZRv11GMbx+lYsY4ByDh&#10;lejH5qhUTuhtoOO5G3oZEGgSr12NQTPH5XmtDmd8zZ+VWOODeUb/WouCq12P8QZan/i5z9V8Bo/d&#10;Gcame21qYW/Gl9NnDudjaF2KHK0Ww8UQ75ElwUvIxkBpxiPOA/kdt7f2iWzQBf/wLIQsnyQ+mzHL&#10;bpF3KK7GwNNuAl2w8stItnvDKfVO7LU334ix/f7h7bffObweg5vx48VhjpUx+1QcLwui8o9nGBye&#10;ycxxuc6vetKMy3Qh/clnk/W7V5LfyrevmpHVnTvpgzEE0TJztlXxyIUdNMfWMBl+HqStb97yAvLt&#10;w7vvxci9euXwbfSCozK/Gh7dofcj/wQy065kwt5yzGfabJPPjG1hYf2C+DZPpT7vGnCi/XbK2zdu&#10;xEG7NGP9fHWNHsa+c68N7cTA+d677x5+9v77s9PDcLTb+OjJo8NXvrgW3Qb6nB87tbMzPygYewVv&#10;I5vos5Mz3ul6nH726PE66ieY97Q9nn7KUQGe4W/7i19h2XKF4TE6PuNkwrTT4EieLV9KTR3ipt4J&#10;GQ8mMqlpz8EzYY21YI1juuNaTNce8s3nl5/Etnn8Xdr1tcN70av333v3cP3q5YP3ss5H55xUsNvy&#10;LGPC89BldD8dXTqX/HbWLIxwtFdI/4kun478ONFHfoCZkwyPYMcrbXPmzNJZcfN7aRkfZrGc7PRh&#10;TutQvlgfmzmyoEPsiPldonFS7o5DCTj9nA4FvUOj7bQJ8KEdOCwKLZs+tnL48hESV0CMaPEhiPVF&#10;sNPpC5e2hXW6r2/Ghr1yeZ79JMnYHeFjjiOmP3p/6t1335n+6fqz9NXf/d3fmS+A6ad46fG8mSXX&#10;0a+lKBh27Otf/emfzXlSsQYnKx9P05AZAsczNvjPjkqUjoJPp0onD9oxwAHFGSclg6NwrHwMuU2Q&#10;JhiTqclOBwQvBigKtgyJUVZ/rqV10tbzKOJWxjPFMkDAQ9nEU8Qpm3txXqK8cGE5KgS4aMtghM8E&#10;tNkSm3OY6dDobD0CKD34B01rOpg6t+vcp4McRQZ5OLycYAV9nLvIypXyvn5x/bItR8VnBa0CjUGc&#10;/H35UlvBh1Z0GfDHWN4Ubk+r4Bko495VG5yk1722IiP38BkQ3JfPn6oDdPCQ3rINhcqhZasX+zyl&#10;tXhPgnoalCu+BtBreZEHiIfXc8sDvMnbewPWsc4mb/koHg2g485Z5MQPrkyky1lZA6DPeq8vfWVS&#10;iP5YUZ0jBnrWRh9sM0hEJ+zEzLnpDOwGFY786HHy1kAwSJU3gJ7hJWXJXhkrKXIY6MYQ+9Eqh53D&#10;DIgclfCJVwGfe3mXZ1fp6tzLXXzLuFc3fdJPPJdGOPSl9nX8KjO8BG9BnAWFOSKw4Wz7zCQjfaND&#10;XAMQJw9QTgDSS6tBl2PJsCKH6oT00o0HQZznBs9g6gme0ievsYGTYLWK09DxQjoea8SjRT2CNDgq&#10;U3WUBtfSrEzlSn7iSx/DofXWiZFGRurtuAc8o0FQr/LykUUdjcq17eJZvZUxehqkwzXGX3TMM1A/&#10;Ol3LCzzFWRrhFF9Zlj40y4c+ZcnRvT7FSFtO1bbjk3rhaJ2OULnX8sb9NPgsCDhuxcg076h3DJvg&#10;U1Zf4KS44gMd+qBFuuFz2sg7At/M731pXxFXrl873Hjnxhy90d7ejfj088+mj5sb9fH7D+/PV6ie&#10;fh+en4cfiwhJX19lSjt+F5pj0D16uFZe2crnxkCJM5A6vZ9SRwWtJ8OS3QvZiqvOVL4cEfmMN0vu&#10;kWOe5VeOvF3lKSy8DJW0xYZ74hhAOxDHwOIokOH1GCXvvPFWDLLTQ4edAAYQA9UYaDzTlj6byki5&#10;kDnNjgzboqDdluG82gJM338enjO2+iS/cdIKtPJOG1y9dvVwNjRYBFLn2Yx1l65cPVx/y++PvTEv&#10;9NNTfISwtH36lBXv6Fb7DeGTlyNrI5Nc9Rx8qF+aCJ+Rppfw2IVj0F9L/Wh1tMaqtdVthtm5pJPZ&#10;vDMTO+K7H9Jv0w53Y8h/+sXnh8+jMzfefftwMfQ57uXoGkdXW6FNnWws7da+5jpfaUrbIAnP6JeX&#10;Mzd8BQcavUeBTvbD2zfezvXy7CA9i7HNiDbn4Gfmh8hSH3gnRuL6StvaNTSHWQTxVacHcTb7srw5&#10;yZE6juay1VbbPfr28eFe9N6HJ7S38Un/cGyJHkzfTOY6HtU7cgaetdPoc3SbHjdt2iCNMO/ubHNd&#10;w5w40EDsUvQokHKr5IKJy3/wdSyY9k1+OIwJ7Flz+owTeZ6vfuU6ehtnxC7as8zl56PDb8YRvnbV&#10;eyl2zXw98JXI87vD/W++SiXfx3lPm72WvjwnJ0JfcKTiWZDEg08YC+ZtdM+O3iv6lN/FejV96vTh&#10;yuVLh+vXGPWX52gZnMmS7M+jAy/N+y/nog8Wt1+NDr+aujjQ6Hga+X+btvBe38P7d9c4k/qk+1H2&#10;VBleUn/iUiJ9zo6JXfBT4SfjbK6cqPPh7Vr6Nj2/HHouXDx/uHgxfYyORw6XXr94eOON63EwbqQ/&#10;vJE+eXnyiH894Yp3d6bMufTFS4c30y/Fc5Suhre3337r8N5776TsW4cbb705ZY19FlH1H+0+s8sf&#10;/vKPPrQKz9u0vfUv/+W/HEfFjwBpais2vGYd0NeKrBDhMs08DU1LdVSGFBxjdG3xGnkUIvWMN7tB&#10;kibLKI3nhCqOa7f1Jn0XlrIqbxA2uGw4EuRfaRtzGoPS5l46MMEZBHX4hWvFy0dR11bZo8P97XOF&#10;nXTlnYF9FMJkipeFV9kO9lMfrFt9TT+GkPjD0zgacTZ8HtYW4mteajNA5p436/n1CxT06px9fOv6&#10;m7PDYgDn5XJmxrHZ6hjDbptEZnUgfEhDs0G3/JYOchEvgOFre5aveckTruYR71p5SjNItp2AOPIy&#10;UFZ2lUFxijdBuHoWv9riRVt6Fo/W0udeAAbymWACzddr6RPQo7xBvnGg+Muze4BeYc8TaPoer2uG&#10;luCymrQZP8mDhtmCj64YNGl/jxV0EJ2dxs14Gry5xw+5ufpWOqPa6goax6EIH7OD+aq2SLumo097&#10;aV+6kTiGAx036TAgGHaTFhz0wC/mdgX5zMsb3k12lV/v+1yZkolQnQCN39O+Vri2fjETPmMyBsvI&#10;6IcZJDtWhPPIccn3mJbBuRnkKUPOHBh54DJJqkeo/ijryoghU3TBBbny5EQuFidWP1rfd/eFobvf&#10;LOfCSvu0qbba+KoeC9Ia0EYHOQkMFN+St+LuuTpH3uQuPzx0vnornZOAJnTCb5VW2OsfXILntoX4&#10;GlnS1AGPa/Pgt84YuRTPyDRXcSPPjVdlxJdfcXAor545wxza1Nt2FoqvtHpu3y6v0tAvAHWpW7z7&#10;0l16lFEWDviGn8iSvBwZwCvayDBIRt8cXZnPczvWYueAURR8P2RAdexydkiig4AWqWvGlc0ghQde&#10;RyHhG6cndFgU8PVFPPlCkvnhegyUd372/uH161cPj2N83vz69uGL27cP38SQ87stzLFHqev+o+2T&#10;/pb3UklYGwfklYzXLxsVtq97vRQcryWOoXM24dWoLUNk3s9MIWM7fa2c0N3r8LCT37EcBRUOax3L&#10;Vp+c+ISORZ6FlW+KHONPqqzTV5UV4NIu+jPaLIJwGN5968bh/bfeGUcIHuPT1WvXDlcSOJfmJvXM&#10;8aIYzcY3fVm/c1xOu0uf1eIdH+a8l6I638UIfkanpi89nnSnDt5+5+3ge32cHga3417GSbQzptAH&#10;BwPbDo9+On01BlzfF0SbOq0O94MKhDN6nbQx6oX8GbcZsFffvJ7wxvBnNVnDPU1bPnTsKe3nncSv&#10;7t4ZB+TLr1Nn7m/e+frw2c0v8nx7dh98PttHVr76Zn2sgRzYWWFt6fjWf7VFjTbjG1nph3YqHAuz&#10;cj4vs8eRvpfx7K53RTK20RsvdVv0tHvI+LNIuto3epNn9/hMS6+5JPVadPaRgdu3b81PSPgVfS9c&#10;q2dOBaT9LbpxXO7HeeSIqc+PC/oowNfbThoHhYwdU/IuznK81ng2Y3z6aY/64U8Y/Uqcfkj2FJAD&#10;QQ5RxMk7hn7Kzntkxp/8ze5C5LR0eZtXc6XXxqYZJyK3GbMSZjySV5uiR5k8A3P57KRMqsUb46nP&#10;GFsk5sBEdq+yrxx3clw2cj1kTHzyIH36UVQhOmJXdNQoOILP3IcWOu00El6+P5rRIR0ufXO+/5H0&#10;4Dn88DhjxXdxdA6Hc2fjLKQOY8O5ODEXzr52uHThzOHKpfOxEzMmhq4LZ+3UBG/GkycP7h2epD2O&#10;MvacCj+n49C8mrqMPa/l/kx07gynxAZE4l+LXWInyI4Qp+vK5YuHG9Ft79+8+ca1w7txJN6NQ30j&#10;DsbVa6/HWeGAXBin4/KV2KnXr8RpuzZply6xOSy2xBY5lXH7dOzbU04VxPkK3efPp45LFgpj24Sf&#10;06czT8YpOx0H7HQco2vXrhw7KutIK62MeDTKH/zylx8axPo98H/xL/7F4f/8P/7PUU65KO9s70VP&#10;KJ3BV096fhQFYBTk3kBAwWeQEhe84mfCSOPkYZSGEk1DJazV0yAN2IqkTJ47qcGzFG0bPYHyc8n/&#10;wgmY+OToC+2eikOHNNkxINTfCVdd0iiryckgyEmzqq1meWc7OI3ZCVJccbvnhU+cOhOmE2xl9/EG&#10;iaPvYlx9H0P0uQkrCpSpc77+lThnJ8+8dvrwRpTk/XfeO7z3zrtzjpHhuRwk26bhZ5MRnOJc6/mX&#10;X3Sidybg3ItTBj14EVpekIdsmpd8pk3+f4z9ebMmx3UmeL4XQO77nthJSi1Vq6z+mbH5XmNjZVVT&#10;JZFQ9zebqWnrkiipimT3aCMlLgBBEMSWC3JF5jy/x+PcG0jRRuU3PSPCl7P58ePHl4g3ZQaGe/XB&#10;qbHayriX5nmcFHFPo+hZuoGf7PcyEoZ2YV9vZCgMHgF/0yaissLAQRs+tfs+gKfs1FF2+Jm68Ajw&#10;ThyYYg0PWDSBjrsPXPj0F0ZTfrlRH4+5mqT0GEYcKPD0uVw68BsEGGFb63Mssee4DVKMTflckw5t&#10;whnohCWDwJrA2Co+16MVjlNOG4vggOcIgC/0mBjTO07IlJm2eDWSxbQx3tE9Ydp/8gWrRuNcGfQr&#10;z0T36Hauuw7INlkRymP+iiuyqdMZ2Fv2kn0Gt66cJsInbXREUFekKXANX7btyay6spVlc5zdNbjT&#10;R/UYRzLGM9gzgaCznstHytFddWai4iVFK48DZ/CiUX0ToTmehac9zZ7xI85ACoaADuXIkdzQP+0h&#10;4MkRE1fl5MFbuYcP5dAErzgTIfnTbq6jJ57xCs7AUEfdmTgMjehVl0wEaaJnV3nKKgcGOgR0gjt0&#10;isLIdWShvjKj6xxO0XPbKLpjUqLO2Bxt2h1FdKW/fBOH0REUzu2iTX9dNDQG/pLly/YNYxK8PW6W&#10;wnTYyl+PKAd+OuHhnffeOdyNc/zGhXOHLx7ei+P5yeE3n/22X5oyIYHTLsqTOA2cMSq+jlKY9KSP&#10;xlkwEYlHsz5XmvszpzKYx9F9PR55NC98k6mYPr/JS5w23uvFPt2VzEShvGy6Un4T9UM8jz5PcC99&#10;D386X5+3dKE6kLFdGW3igy9v3r5zuHP9ZtPhsCrvN0U48WyPyZ8dD94BukHWbo4K0Q3jF7pnorIW&#10;ZWLrOInR+yvnLx5uB76JhHdd+s5r2tiEh1NpImLSwRZy+v1SODx2leDxHtFHH350+HUmDr9Lvl2e&#10;WeTTvrVNsUv0Cx2jj+U1fk8d2bBvR+jm7VuZsN7prol3Yc5dvHA4FUfrm4jdcT9+0peZCP02duGT&#10;z353+PTLzzM5+by/r/PRp785fGnSm7a34/bl/fUFJTyZCBvf18KT41jTDglBr420KV3mh6EN3+Tn&#10;BIyrCYsjaHSevfAujkmK8cUExq+j82/sDrJfJm2z0GLnhJ1yBI2s/E6Gn5GQJw1OciCvHu376su+&#10;V+OT0F62t0vEHnYHicxCdH9nxXhUH+JU6kcfA4N88QEeedMtaqseOcAhryd4FvuJaxxpTP25X+24&#10;9GbBSZ3E1iS3lK3cTG6eqxcaFEm91ftPgvE3IBeu1DNum2TxAZuazOff2CG8H7je4+ZfGLvYrMeZ&#10;pBjTYz/8jk/w6DGdrKRe39NJXzBm972oOOQv4kebqLz+RuJrGfOePcj49zCTm8fxD2OrYxNeD7w3&#10;EmMm0panDlcvnjvczCT82uULhxtXLqVfXE3a+cPp4HkWHXiZtjcRuRa9vHrpYspdygTEb/FlYnHj&#10;6uH2jeuHu7cyGbl5o18ru5FJh92bm7m/lcnC3aTfvnWjE5W7mYzfztUE5mImRnZczmVidDE0XAnu&#10;NTmhr7FTmbgdmWzFfr18ybe2bBM/D+2ZKZ06zTbFD8jVRMXK/MuXyngH5vXDrdvXu2vThczaG20Y&#10;m6BhHP3qY4RoK+jHP/7R4Sc//kkU9cMairPn49REuJFiZ9GUdWaEGpGh1LnrrLPKaRy7GhBVWasU&#10;MCyDB49IOapsVSAGnVGmDP960OgU2RWsMdjuwayBTpx8eOUr51meTi5I16GnLv4MrGbP6gnd/s39&#10;0J//ENFOIq31Jy9hcB6XlyaG6ZTsr/geoS/4MpJ0gmT737lYjsf7771/+N53vnO4G+PPoSOXJdu1&#10;mjKOwPDXTpAorbiSNvy64ksddZWbDj0whKF34KyBffE3MAa+sJezCPaxw2AQCA1iB50Nn6CsuoJ0&#10;uiNv4E3e0DX0DA5X9ch8+BOljazVmThykDe87PlE68Cd8vKHflG6MHRMNHhzZrRNV0DVS9TYdPpp&#10;DGP7QAalUFOnwWDNEDOaAb5Wi3JVpuX0g9CLv8omsNEwclz8Lr7h60pU66NxGe097VMXPBPe/lga&#10;WUXvosDHchKUnXtXbTHXifie9N8bAgM9Blo40aks2NKca573ZdgVeXSNQehkO/cdwDYce/xk6WjD&#10;6DGY01Y90rHVJ+epKx//aIKk6WEdjsdxdhzzaVtu8lVegIMu02n3cIiC8tOf9nFk455eqTt9wleh&#10;OBHwq+ues7CfvIAvTxk6a9IpkpV8aaMX0kxmZ7cQXvWnnDS4OSPwzCRFUGZoUw4McPEOzshg+oYy&#10;YE/6lEGHuvCBBf4sCrhXfyZKZDB8wjW8gAue8vLFwbXnd3DRJ8FkQl+qk7ZNhMDQh/Q/Pc4KN9pp&#10;KrjlpXq/ZGVHpbqa/uRH8dCmT7g60mmC63eNVlvGPoemG44tZbB/mTGQw/nxp58cPvn0t/19A0e+&#10;rOzyTmaSYtDtV6TOZFLGCS/1Kaes32/QZ7e4xk7ULj0Vju1K6Mx/TfO/tC72Je04Jl098hxZCvgp&#10;bwnypj2FqStIB3ei1MkfGpQB11XbmOBxhh1N8WUjY5k+aBX99NlMIiIH73VwgjnkT5+tz+9qq+kb&#10;Q2cXW9Lm7ERPcriP/C3W/dEf/MHhj//gD3tsjGTA06d+G+f/N598cvhVHOqPPv6oHzX4TZxmP6rI&#10;XtANK/zSOOR2VeAMQ8VHLmRSGYSn4Y+uKEevOoHIH7/ndsbkt995u3zzQUyYuqvxKDpoN4V8Q59n&#10;jrzPydpZcPXSvAnUPf3hqbLLeYbLAoxJylpJXv0MLcK0AVrbBvkzSso9dtY9JHY34GnkHz23g6IP&#10;+RHhe+H7Fz//+eFnP/vZ4Wf/+NPDP/3snw6/ykRk4i9+/ovDr+LzfZyJHBn++qOP+m6WX1OvvBJM&#10;HrsYHWSONZOLd4z179998Vm/+mUCw/5abKMfJiqjf2J1q7Je/I1e0bW+B7TZAb5Rx1LtkTTpfWm8&#10;unIil469I5edvOZe/X0YnUZD8W6ydp//VoGVsMoZX0uHRLTQqfs9VvVGJhhXrpw/XLkc+xkX+aUx&#10;neP9TfQltL7+csPTXh6QoVN7kImFf0dC/YbLURco1MtY9Cyyjt3yUQ3Hu06brOaerdDymdt0UcOX&#10;YU1CbmdS8eadu51k+LqYd6/ORq99ClmfNEHxw5/eU7p959bhrbt3D+++/VZ8zHcP77z95uHNN+90&#10;YfyG412ZwFzLZAZsx8AccXO8y44o+6X9yaMLL6HBztJrJlvhOcRH1MY/46/oxIyxY9m0o0xKiJfm&#10;Eucm9qTzd9ZupmOHdkHXx7QitRSK1i+b6WX6TiwCxdcafvXLXx0++tWHmRl/1nOYBkMdlNNlFcJk&#10;xTOhl+gQP5/yA5iCAU8BKPJ+olLF2CJFmp0BzMw25P9ooNQBc9wBBuYYYnEpWpw7MXSK0mrIKVJw&#10;zkCIdh1+DJTOpmxDrnPfa8rNPdwM63QMaSJ4FbTyrWP8Sl7ofvksne6pidKCSQ46ooHYFzq++93v&#10;9qUi76aQ4zilAvp0VjwIky4M39L2/IKtnjhyEWoQds+unqWrM7DwOI6XMoNTvriX+dwPzVN/7geX&#10;e2XIXh3w4RzeBo4wcIde9abNB54w5aas6+BVZ+8cwaWdRXJRFszRBUEamBPBHBpqeAKH4W5ARp6H&#10;Bk6zQchzJw+BLd3gychLr25u/aYDTqCW1li9/vBWYnGk3MTF+5KpvPIX5HXOM9DNgJWs9mk6Pg5A&#10;Ha/AfMPk53nKkxF9xM8W0SgOryI8onzPU8azMNdJU7aTqeBdvK128MzBdvyjg1h4ICcyAUG57sAm&#10;0Ht8uqrLASSjrpymTssEj7wJ+Lf66biPYwl9cXrTKbbILo3YSeSmz67lcQxjomf15E2fGf1Bc3El&#10;bdoEL/quyFF3pUeTL+wnJOBaubQTY8KCDzBEcAef1Wrw4CVbQfrA39PjKn0mL8qhnX7jUxj9F7ry&#10;GprwqXwnjhseckCDeu6HD3QKw/vs+g0uEQx8isqNrojKoRsudHjelxm+5Sk3VzBFtChXvtK+eOOI&#10;7vuwfujLOF5ofx54fksD3ehpeya2XEKPwuSqnzgSOA6RPl2ek08nOaP0xnh3LQP6+Qymjvr4PTBf&#10;O7KqbMeg+pgy1SP3HV9OdYEAHwZfPNLT/Lesf8rl33Fo/hYFcPZx0uAYPPu8kaUIhvRpP2FgT509&#10;HOGE9m+nryv6T8YNMO1g+G0TvwnhJXe/HdLd0OA3xlrp50v4BWsTZu3Gwe/L1pkE8CnIPAjyj9yX&#10;M1T8JnZJsyNw9+atOFx32h+ceuBIf/ybj/vbNZ9/+VWumbCYjASP3ymx4Egv/L5Nf68hNDi+5H1B&#10;YXa9cdXxN/rD6aYj0/fRp5/oB/i1YNi+Fb6l2T347TYB+vRTvwdxb+li6tpFhbs6F3j0c+0G2/Uz&#10;hi//heHTVo65snf0n5DbfolC2yFRqM8U3dn7J/6nw8f1tE/gp2Ce1ztXjrh+9tnvDp98nIlc6PUB&#10;CHKZxRKfFfa7IPh1xEu0cK2N7Y5ZQPWbLOfT3+0I+PXz9stMRmkqu9xdofCKVnrBpqKntiFjHrtr&#10;IhXi2wf6rm7IjEauBevU9Z7n6KejmAJ96ziFt+QJZKKfVjZJktcd1so4bZjoGVzjBpwCWVXsBROd&#10;69MKYBd+ktBu0ogXRYsbLG2ZNrQbevmSL6rFub9yqVORp7ET3v/pC+lOKIFuRiL35bIH2vf19Je+&#10;PxeZWGCsI2+iEr2IIpQfciff1zPJROPShdBELtFDPqd3tdZHJdIuFv/OrGPf0r3Irr+8/d7bPR55&#10;o5OAK4fLodU7VN4bYbtNSIzH7JPJSH350GgigtbZ3TA5rSzDdxeDcFV7xtYvf4ZeVpePyy2ZC9qT&#10;iq4JSFMah0/9ysv4jvfOu3WvRYYpsSYq//4//oftBx+XI7XOO34d5X5UxqyAponWecg0EKXyneZi&#10;S9RpDSg9yhF4S6CLMB0S8SgsWSjdXSkQhcVkFS+w/vVAkZYhPYYTnFXyDbe8KkTgleEtep46QZq0&#10;1RgEJRBwDUo6nfvBIQ6M6SiTthpz7ThMeLV8n4OW4r7gKMVIa/SpO+U0kgnKe++91y8j9Nhd8kcu&#10;w6eIPkG9oWlPmzrD7/DlOmVeDUOzfHgG/vCh84t7msV9GfhezZ84fMAzuESyB5eBh3fwvxr2PA59&#10;++u0v+fhU9zjr2FNhF95MoF3YCi3HIrtBbukTRi6j4P23Cb4QumKbs75WYZ1Pq1q4OVow2PQsjKk&#10;fI85pC/pHXBNX/FVjjpy6bCdaGwyJT+0DR3lDQ25LufnpG2blziDH75nQcHg/3oHieA0AGyyKg1b&#10;HJm4Dl5hnyeoh56B0bREP2i22nvr50kDoxOzpAscmerlBksw+HAiGGLxtBcSt4kbeAJ8YM1VOh4N&#10;LtqNY8lZ8XsN2ld/rlOU+zoOwalc7ztxWTsNBqWR7fCJJ20xE5C2S3CNPMpTnuXpv77448y++ykP&#10;JpwT0LHfBRD2PKnDmTdRAUMaHgaGciLa0CgMDQafmdzIr3xTRvm2fWQlfXZawJ0JB5xwTRm0gYue&#10;CdIF6crDqfzI03Xo1JeUmYnJ3KNDGBxkDS+Y+zrKidLRrxzY8IzNGJyjj4I7R2v64Yo0k7yhq4sH&#10;G75o7XJm8mzAjvR16+Bcu0v5l7xt7EtU7+r1G4ezFy/0mBentxPi6JCgjj47k173w8+if5vo63M1&#10;DCc6XHoShf1VHvlOmX367LbOM3niReQI64ktN3WDsnYit/t6XRDY7MhKW3j6nAiudE2/YHM6l8xb&#10;Jhl+m+Nc2spXzHwal275DK8dj77nEIf+yzjL3slY76U4vuUjIxYKFs1k4n9HysmJfYCbA/fkYcaH&#10;pHXiE7gmJj5FvJhJWzyLo5xn7aFev56V9qbfdjc40dXLlO1OSuzqksns7kSnHp0sXKg3/dR9eY2M&#10;9FkTnh7nzPWz333WH8vzA9n99fbU177gWfhdzt3GHzmG4rFXbVftgItcR8+nHfU0eclcchDB047N&#10;Rf6WDsfmmKfy8YKVI1+OsfutGbRx5E3I0SiffvLz7FRxFE1ITEyMFWyCr9vduXNnfU729q3at0t1&#10;eC/3a2p+o6V+4oW1s8pn8b6QlfhOaALHsanRI7LGAJ3ply7TTniVbrJWe1YGMbDpnDQ36iyu+3/1&#10;31PKK6MunxPPdKA8gpVAvjOxmX4zstuETMwr5Ea52sutzsjXronJwoXzZ7qbcffurcOl8EpHn0Y3&#10;tI9JCv2qIeIVv8x90MDbXYmM+51sVhaxzcHbH6LNvUrB2PrVh8DS1kFfOjjxp309zFfE0k5si8kM&#10;bdFvPfv0sLHDu1s379zK9Urfd+WHgDWTi9rE2C46MXaR4rAFgrYhU4t/JthrLLUotI61ag9/5Eae&#10;rqRNpOtu0fwv47I9ytH/ZSfPHk9U+OX4f+3I7nl4BshExcqSF7pNOiizzvgsndM5d46FTu9lQV+n&#10;eBlirFhFYgtprh1McoWZwrTxEwiCk4IoYTGz7oUKJkWVX9s9S0D//wLQYIyxoeQdgIILnBqB0KOD&#10;UDJBGYq7cC/8PSrjdpG6lBycKHm3YUvTUugKzb3iCEjwPAbH/bEhSvnJG16LVXruvIfSd1WSNoPw&#10;lGMk3n333cP7779fRRtjNvl41D41OKG1fIXuiYN7fxWV20d0Dn/Cvrz0gSsML/BJ43B4FicoM+Um&#10;Dm7R8/AyeARXz2DjaeiaKH/uh27XkQF5VMde4WvCHteePkH5qT8wBIZbHbxKU2/quh6HgHVkZN5P&#10;EuCmZ4WZ+s9frGvTAqt0p5MfH1tUL512jrHUAAQOGdMNnbiyi67XaO5oH3qHPnpMr/zhGA+L5tRn&#10;3OJ89TiLl+jps/LfnMhrZFceNt73eCZ99ED64N637Rihrop0RSr8MaPwBY4yaFw8p90Tj1903iZV&#10;2oCzuHjGu7gmLmvgW/ZmcLs3AKCRU+E8tbPYjpzMrgq6RffKCXho+yRWfgawwEQ/2K7agjPOmTcB&#10;WLStnQe4Bpby8gzuXanaHHgBTm0PT3UjEeyRGxjS9jAM/myAZwEu9Sd6Focn4UR2SyeVm3xX5ac9&#10;7eiYrMhjd+qghL/hHU3qjN65B0+6fGnT5lMWj0MnuYE3EyB0oW/KKzd9eGShjnKu0iaq44r24X8i&#10;WFNf6Gp9+pFPAjv65feL2HN4egwhf+imi4YAzoJ+NrtXPrjQz7UGZxcYUs7xl88/+7wrzpevXjm8&#10;kfwn3kNpf152GFzj+9ALBzh4ofkcA/wa7OvkoyVlffWxIRe8jFyblzgynucW3e71reP7RPXRMnIS&#10;1J36+t3asVx19dXBN+PvKouWVdcDeGAvx4UunUxKixOu9OcncYY//c0nnZh8/PFvDr/22ya//nWP&#10;Zjmqde+Bl7GXfnAovcthHC5cMXhqN5MOtrYE+8nDTA4+/ezwMBMBn1r1dS0r+N4duHDpYo+Y4QqM&#10;kQV5Sits9Cfq2+uExaaHcWS1Px6ccOixteAb+dFpNhktbLhypSETLjtoDx+tHQjR79NwjCs/ePPX&#10;tuDcpl7pikzJWp9ij5esF70nfWOjN3UmHN+nXE+w6COZBEzb1f6x87G3xiP9zfFax3zbL1IdbkcP&#10;pVtx7yfrc+Uc8jn8foWTHG+++WZ3Tnz1qz84bQJzy0cRbvQjCD5YIM5E5fqNTFauXe9Oo6+AyZtP&#10;00q7lom9yY2jlRYDehzNeBS6asu3tkBjGK3cquV5nhX6Pk+IvtTHNHalTboIFrmvNkuLj6wTtYS+&#10;vSYIm57nXhoFIdbqbh6nLYTWzXPbRB15IainYILHbwVdvnQhE5XrPS7l88PetaAnxlXwQ/rWbnhb&#10;sXBfX7ShXV9C9/rR0Gpw8aTE1q7B37LRh9IVmtK+2n92ztFXXQ0sUJb9t5sFX7An37sx9Nd7c/rt&#10;iiYdazKtL9H1tfhAX7G5+uEqY6xZC36zI7gWPNirkVPw1R6hkxRRvORauec69x1ny1faLsXQOBOV&#10;S47gRkeWz238TB2A/vQHf/YBgTQjlW1j+3ErnwJsRwskCvOV1ckwSJxdBS5hCzlCGXYC5YAsApbT&#10;Fumt+HuCMv6EKsPi8F8NynUADc2rzlLOEUTzQpMcjUiBCHnf+Zdir8GOgVpHQziRjOcy8scw4Ukj&#10;COqhmczgwbtyTQ9892iYxpnQ9DTQ+dNn+wli0JQR1JWvoRiL73znO3Uc5KNvaEXfUpoTB2UfawA7&#10;MJ4EcCdU3onKggn+5I/85Q8vr6a7r1JufA1dU35fFy1Tburt605ZYegXpM91D7/ttJXbO00DY/hw&#10;HfnDJ+zLiHsawNnzoKMrM/AHDrmOvEQNaLDh3BxPiMEbWhNNPrSVs8tW9FZHX86NMmCogx+LA/0s&#10;atKWrE5VR0ZuIrx7meg6aZ32265Obf2OoZPWDo9+A0No9S30Hv/S37e65SVhZPn7rvCNzMm/uBPA&#10;3juXaOyqTUDqf4xq7UJLB5c+FHxgMoqOCZCH/seYotfOrDO8xzqWsmisg5H08+fWuy3rWJl+ueD3&#10;U9BxAvvjVnHCv4xzCXaQrXYDD69oyzP4leeOJ2lgVmahgw4bDCZyAMpjyoGtzdQjFxFfE8rjxt+U&#10;9awuOCYiHAFw0SFKt6IkffLgGxwDE6we10gcnVKmcsLnFqQprwxnilzISJl+NjT1wZzffZiJijT4&#10;1HOv7a0sS5NPLq7gD38jQ+XJj06g3xW+kRFYaMBDnfbUE0bmyioDJvzqCMOb6wTl6R25oYn+mzz0&#10;Be30PRMWL7lbTdbOLTvOW8JaVV62qschEn0ZTzlhBlTHepzjd2bfyiS/4+snjwp7+jU+ZmcQL9Mv&#10;3HsXqs5syvqa0l5W/rqTmuAZbSNffRjPYAzfygieW2aTiSgP3JG1NHWn/sK3dYPUO5moLPviHjwB&#10;HHVSqbD2sLWPWJ7lRY7PHC/KZO7TT37bY17e2zE5cbyIrq2djvSx2AdO4zEt8OVf/Yzk90Mj6cvl&#10;Ic/arcfJAh8+EwKw1PeJXL8vgSGTmsIvX3hY9mYWH/T7ZDStYfhJLJ+lBqiVv7/2LtldXIl+WYXm&#10;sPXjDXnmIJsEnD2zviqo3erwxZkW5girVfOgRVllLdTpTpo2F6ob0vwlYyI6qqeXLx1u3DR5uFUb&#10;4jd9/M7aeh9hfUbWOwveRbh7504/dOC9AxOFq1eu9mi56Ecp9XkfPHjH76e8/37vLSzYFVm/WXSh&#10;0eSdPrO7rvLF/t5H2mDZ//T33F8KfVczQbETY5fGbszbb71dnH7ZnJPvq5Pu0e1X2fslRotRfKqM&#10;e9XJtFud4fC+JhdiHpPmhfhOKp9tdte4l3Y0yateq0uojesy7ajN9fulX9NH+HhbGym3xfabwst9&#10;xgX1fBn3UmRy+eKFyDQTs4vnM66m/+hLwWAiZnJKRwyE6aG9okHLr4W81e6dqLz8JnWiIyHUSJaS&#10;paWTlOCf9icKukwHTPD4B36zT8AL3pbNXTbcgkB37WNv2MMH2w+uWmSonKrUmzwiBzBWv1sTd++Z&#10;rAUD/nDStsVGAQ/tx+jc7FXtUHk7iS1Hfru47M34vQugcvRndlSmjN+OYxxa+gd//r98UAQEkedP&#10;Ymg+/vWv+2UIRl9HRuw9TMdAWCV2FGNNVBYhs7q5ViiW4ghhrdcCdtkYELachj1z/yNBOcKZwXB+&#10;eEYnqnKBtZUVNILBZI9jjC7DMPFYefNHeBVSZsB4U28pzTYYbQ0kTp6wb4zKRJ38QetH9vzoD0ex&#10;27RVkgUPH459fe973+vRLwZDGCcEbTNAjGMwNMuHhzzEReeJhNExPCgLhuukCa6TP/AmTRwYory9&#10;7PZ1PAvoUE+aOvuBUNnKOlEYp0TZgbO/Tvm5F8B5lS5xZC/CCcbgEdSZfGEPW0C3PM/KThuL0qWJ&#10;AuPKyNIXbWxFb60Qhu7AZBQYjJ7fjbPSFQrtFweqONNE+hf+OW0mMKwxGuAz3NIzePEm7GWihVEi&#10;rcZ6u4bAZURiNPVNsPQN39FfP9yUfpKayjDqwvBUuOAkCq5o3ctQGNl04KrhzEQqtKtFBj1fHvmg&#10;XZozrm6aPzCDiy66dqKSsvgdA835WKuuaRvkxeaQQ2Hkf3/0zdEcTjgHiTPp3nEPBdHlKEJ3YAPX&#10;wNPJ0ODY9adOhkK3OnjSDsNf2yN1R/YGAc7n6FzpCjxx+gXYrnh1VU6/5iCYiLgHV4BjjmC47vHt&#10;ZY9Wjl+/rpPrTICEPS3ldWtT9dE7OyhwzURBmF0PdcAfHt3j0TEeuPAzshnZgeGqvACnMqMbw4P+&#10;PfJwBXscfHVGfvLQCp+rfOl73sS2a9rH5Eoce6MP2fm34+E4kBeZObckwcaK4IyzEuCLp/QJDpQf&#10;ueO4o5n4wCRrE5VPPvmk75oZ+54l/3Or+9E1cu27F8GN1pEROtEvnxwtRCgDL7iioI6g/MiteZyz&#10;bYzdl2Vv+i9pr+ahG07XVXezHcmDRp9RfkXwR+e/vbuPxoE30bN08JsvLWU5lcb9Jw8e9pf26yA9&#10;eny8ewJn+5YFhi4yROfRFFwmLWxe+3TaZCZtpQON+QuHtWXGzXFCK7GAYO7YCBE9lUciR8rJD3jJ&#10;QXm1lvzcrwgeR3U5wssGgXEc81wnNn/qTrnFV+xL8umePmQnwYcF7GqQZT/FfMlvWG07o+S5yXVN&#10;ZlZbmZx1gSfMkKN0wPFWXhPRZTfEy/x2QPyYpZek79x1LOvNNTl5++3Du28nL/7De++8299PUcZk&#10;Zb1Q/dZ6qfpW0uIUiiYnjqrOCQ64BGPb7Pq8jMAqz00m49ArKQ8P9BqN+pffF6LDFgX88r7PSF+/&#10;eq2LAHi4mUkSPtg6uzdw63d+xZ+jejmTKrs+ZNYPUYSOfuEy45fJjHY2xlROW2ibJs0OZRfM64ue&#10;LAhovwZyTRqnXDDhapunXU90jnqejIvuZ6z01TmffL56Rbt66TxtrWhgRlI99uWX6U1Ujl6Ca6Sl&#10;swVXeODP5MDkVReIeOuQI2EWy8h56BXRwD4YI8FXv/0ldbwnRl4mMWCbRJukGEMfPI49fXC/75kj&#10;Az/HC33lecmy8FJX4OdWbuk7PTnS9jRBXePh+uiFvnzin5Q34HoltyW7Rv1m6E95YUPV505Ubhj7&#10;MlFhi/T1b01U/pc//6CNHsIANtCbqHz+u8/iQGTQDXMPHj3slyowbKXYiidjHexFTsF1vDpLURDS&#10;IITNnCzpR5plYqU0VBAbU+L/aFBWh2AcKLaXicz6p6ONcgroc68R2vgbHrS2HJpbZ0ktlLTOKpf7&#10;XAk5CS0/5bpK3QaLk3aK07N465cdQkeNPgMZ+MQArpeYqS0ZedkLPAEcxoKBsbLBgKgvfwY/93hY&#10;ynTCHzrRi7dxNibPVd5EYWCIgjIjE9fBtYc/cZ6HFtcpO+UHHp7mGW78VCbJG/zqChwWDs/AmbjH&#10;OREsyg4WXidKn/wpKwyNoryhRT4cjOzQAY7O7iooB9fg28NUFyzGw+RW/6kEUmRgc8Dx2ZUJ1/Sl&#10;7txxvvMcLutwG5xmRdAg7kt7jmlV99KPArC6tSS8ZNoQssHBwwxwIvydoERHywNDE7g9+iVGZ083&#10;fw3C4OMF3H0UXMunsongzfPIx71ydiMXH6ljYFMnOo/HNTmJPCKnykr/IwFo8Je+slY/I7sw6whm&#10;ndnIqyvfyuZ/2+8+AcoxdPzCrsBncSR9qcbnNB0z8ZsXHfwDD69nz59d/XRrw+OJSv4Y/HG2Z8UQ&#10;T3MdfoUZkMeB55ApQ2eUB5v8R79f1fPZMRHVIbNj3IFjwDaBAQuOceZdlQXHM8eXgzw7KvKmffY0&#10;u0oT0K4sGuEe2jxz9JUd+MLwAg9HHa+CcurLGxoF+NSBxz068Kt8dSM8ylPP8/AztKvrHjy4xOFt&#10;YAuuwyc64DAWuJfHOelvfoW3x9HHR0/XO2h0HZ8m6wI86Fmri9H/RLA4Lpziyibl4NZG3nny1SZf&#10;5Xv9zKn+Zoof8yMbEzkTv7HV6FMPfHx0ItOFiplAnPQn5Ys/aWSFL3EFfWLxLAopLvm4TuMqVFht&#10;180WzCREmQ5D4VUYeANj5Am/oO5JW520lyitESGJpTsORVpIxeJfq9vB44XcODLLodkWemIXygv8&#10;aOPlGV8LP8hzOzR1kab8JSaLM1Ya0wY+RWwXdfRqFjt4fBZJZkKkPJvCeJTm3FZmcCSPnfTSdtNS&#10;H96ZnBS3a/BP29hhMKGlKxYU7GKItzJmc7xvZFJgsmIx4lYmAb7caTxXB98n/sPYTJM+H3BIP81z&#10;ZZ6/yog8EpRDB/29mUmGl6P92KRdi2uZAHhPxG+loMEk5Haua2JwqS9Xe5/hWnykmynvAz0XL4aH&#10;5KFR1H/A13bwC+iRVruca9txk6d0pHWyH368o+WI3MjIUaaxk5iA3+96dVGBox867LDYyWULTUpE&#10;OyzyGiNTu0V8PJMYdDuO1p9q4CwHjzbQ7x1x6+Qwcf1O19IbMu64l3KVQ8bV9vFjG2/hzi+0j28X&#10;3nNfvsk/Mf8vWPpS4qVzaQO/vp6JyoULvvaVdjT++xx52lI/eOFYWscsusO2kRdI1G/B7KS8NsZv&#10;i9F3+gZl2jqpaIBf6McR0g+NqWsnZb0TSOfprLbpTxSEb1ifZmw8Pu6afO+BOQqrn9HvN9LnZhcJ&#10;MXiF6jhq89yYD3QxNpPE/rJ82g6e6kHgeA+1/kmUoV0rtC9Yq+5x/0nZpgXn6JDAJgme+e/6C33s&#10;ogmbAjYZKvT9Dz7IRCXGOpgg94WO3/z6427hIsqA/+lnn/azen451QAwOyoMBkLUA5Qx4YCEvApC&#10;h2so9/23OHLp/7Ka2qBDCvu0V4My8tcExTnu9fIoYehoBrdvDwiUbl27apH6jaRUmoawJeCJnkuP&#10;5zYcO8yAU5olXAq/Zphr8AvC4tS4VuVSq3VKc/403IsnT7tN/nL7nreGYzTspjjy5coY4kVnn/qi&#10;e1HwPEowje86eROUEQXpY4xcRUH+yHxwDIxJFyZtaBCkiSM39KzOsByfyfM8eAb3wGmny/PUFZUb&#10;2kVpc2Wc8LrPH/xD49C150VddLgK8DKmykx7MtpDq+vI1rNyQ3dpB187ute+aNzoLO5o+SobWiLG&#10;Z9Edq4wMR42IXoD21F6DaAxD+pbt25mogDv4cAH2nOvthDc6wpHyIiLDF6KiZ9EJ/IR2105UEucl&#10;/Trvb8SwbXDEkd1EQZpABmQ+Bn7fFlO3A1N02wvGeF0rz8lP3zM5WWfPlxNZXiITHLEd5Ou+Mkue&#10;zza2bWJcZ6WUrUEVh8+7J/ce3OuPm33+5Rd9sfbXH3/cb/47tmoHa+hDbwcog1nonzYlD2W0J9pd&#10;e6QhZfZRGUE+XWFfXHuUJ3IH71X9GB1xLc+JnktL9IssPZtocHLBUmbkrB4HF3z4ROVFtI4j757M&#10;yH/qGojdo2fi6PvQgC9prrPgIx0suIcn5dHGCXc/dVzhHrnBMeWVBQcd69jI2eIeGSgL1+AQ51lQ&#10;V1lwBbhE9dTH6x6GPNfJF33tq1+pjPPwPH2EFnNKV3tyJDLJ2minW9S8x58CU79z/r+wOPaBW3sD&#10;R8aPTrQDw8C/viS1flzPCmZPIATm9KXRk0ePtNXi3w4C2sWhWZ8dnkQ8qS/ug2e0CnCMXMTBWX0L&#10;7+6X7GaB5dt9WxhZrjb4tl0c3WJ/lFswFg1obp9MWuUfHJx5OLoAIz/F6/B3MrImF4ZcMjXJkMcu&#10;kSk4hZ0oHT11Oskijl6Q9vhXy3Qs9o0kcFZsW0knC3AtOGiztGXlHBo6WUk9+MgEXcXjmjrDY/lJ&#10;HTwVX2Ary8G2IOqlcj/E7JfJHdP+7vvvH97cjlndvXO3OxfXr/g18VuHO0mX57OrFzNR8X7q6i9r&#10;UgzXyBMt6KvE0dl2XTRX3imnjNMjjld5kXr5XYvnM6HZca1z+M49iRoT2kcT69CGp7Z+YMGtP4jF&#10;3eRlS+Tl0kAWaPW+MlthTOHwGq8WXVv/2dqsR6QyzllI8ttD7Lw+5aNMJhRg2WXqJCr36Na39DEy&#10;Mkkx4TL54+N1l+XipU5qpPkdMOnXcvUeTMvm2t8Hiy8o3W/3mPQ46mYCZ1LkCBpHGHy7OFcS+Y14&#10;riOfccvimMBPW37jiQ+ydPz18BA92OR/7mzkR3+NV8b01G8/CMwkpQ3Ujd2gw0KEv/RMP9BPLKY5&#10;ehrYuoEC5HlcbsEi6/zbxvXoZmQ2Oxl2H9qOGdO1bU9wZIx0NHHZ0bQ/mC1L7/G1ePK+TN9rMqnP&#10;dfxWZUw2O0FLGvi1gblf8kAfftgc4wq6dXF9kMyWzX4jTNUGiNLQ3wVD+oW3pWvS+Dy3b91pu6yF&#10;xJFbaCG7H3zw5x9UQSUFkZUjP/YomghwFD786MP+kqpfW7WK0a9+achQXEQFnE4DYGBhxjMmCA9T&#10;4LcdmuC6OsU+ShP6vIr9i6AM+BSOshOeYFCfQbUD0AbfldIRtvsxwnM+EZLBX3zbvaAjTp4ArvoL&#10;5nKYdTwKLygl3S+ZrsZgZOK0oCV//eXjx0/7eWJKIB9d5OycqC1dW7Hgwg2X4F4cvoShCz4RHEG5&#10;CUupTgaxPQz3MxipP2Umb8Lg2Yd9mrKiegJ8DJ/rwBNmAFZv6gweZaczqNvBJWnK74Py6pO5sspM&#10;FOQNPmGPQx544LuS7TiB8uBkiEX5+7IiuNP+xzK0KsLYBL/6eGAMho5nyZvtZ18JYrj9yJejKGRP&#10;L3Rk/S6SQmRxzku4NfqpazKydMHXdWI4ol9ogttxEmfw+54H+dCzlPE9dcaLYVtnf5MWGud6nuFJ&#10;HjjonQAf2vdyHN72bSOM7NVHn8Gpq2jR/dcYPdcYrjoUoVUZExaOCl5eBm1XaAJ7jnl1hTFGvCt1&#10;7q0Op+ys7Jns2cb2A25+aMwPNn6RCYuz8KIjX5whiwfwo5udMAh2oM1z2zmOx+jQ8MIoGwSUkYfX&#10;47aMfEX8jQ4IU4YesT2zsi6MvqgzaWQoCtJMONgt9yNz18Eh3b12gcd19E/boVNkgzqw1yauNhKV&#10;mTaC1z0Y+pDy7Cibox6+lXNVD17lPYNJbmDAjV98DdwpP5M39AzMkd8eHprnOrL2rK77idKGB0H+&#10;lJM2shLhmGOVD58+al+LpFJLr1g2wKN+qx6PoKt+gd9rdAxcL3bSQ8c1wTR4WtGV99X9r6p/Thj8&#10;7rPPc59JSuQAZ99ZyDXAS6u6Jin6u/yRFb5cBel9CVi/TZo4bVQad2GewRmnnO1QXtrIYq8fe9lJ&#10;6wRjC+rIG7xD08iyeHZRAAP8oU96nTj05NlEpX02950UpA8OTxY3u9vB2XKuP3LAA15SIPFEPm3j&#10;zTGq42ZhA2z6X+d4yUDop29jLypFMFJ3Vtjr0G344T5p68BNefJRtk6W55SFm52URlfYW2O0yci7&#10;77x7eOetTFRu3zm89946XkU3vGtx+dJyrAO9tDkq45gTpxlPnEf22uKNFf46/QmceXTiqTY8ddFF&#10;rknqxFN7TLsK7rWTl529J6Ou92TU4ex6p8e44Itf1c9n2iz1t/bXfhPVJQ8B3LFxbdsunNmNWF/x&#10;4oSOLXclNOOUNjVpQasTBM+CD60WhM6ft5sSe5vxiAPsaneCvPueSWApS152TbxP44iYL8lJu5T6&#10;fQ/H7lH6oglLP7371lttj7fTBvPezR07SrFndpbu5upYXI+8paxnx+BMaq5e4xCf2r5ymxhZGZ9p&#10;gfFojr3VwU/Ufn3nKHQaT+0eLF6iq75wGeeevuCrevrMqJX0I2XjP1S6oIfr1K3sM875gpgfP7Sx&#10;uHYv0z4pXH1MhK8LnUkHi16SqYn4yjbRWWMoejsx0Tabb+J1DbYMNeLSHz706mvL11j2d9mA1R/a&#10;Z/XXwKwcSs+39QasxpAsD8xOSFKvsIynbEP73diCFQs3/cCExETp3LkLh1uZ/GuXN9Lu4HQyMxOV&#10;P/vggw+KxH8Jv/3008M//N3f9YcfGRurlz4t2E//GQRClQ4fSDUK7fhBNtuzvA+wEEKZOQ3TEZSp&#10;8Beqhj7vwjxXALlWSOKWJhCEbUGN1vcAMkBY1aJw7l/tfGOwO5BNJ8xfYZeexA32q/QMDMakn75L&#10;XWEZ1G3QCf866BiSgeF5KcymfEnzq/T9MkTwG9QN0lZpTFLM+g3uYMxq6oKx4l5JBLThy1U8kc/i&#10;d9ImfR8Gzh6GMOUn7vENX4PPs/hqnak3NCtbxc9V2rSBe4EMrOqO8zKdZo9neJLOyXK/xz/4Bqcg&#10;bwKYYIsDS1AGTOnwCwMDXGGuk96IT3hyReNyeEJr+oR8X/liIOhcf6gq5QwcXmzTl6qn+saOR33J&#10;wFBaEq2YFVb1dTn1DLezunB1ZThw6ArjaEAHiwFWpmU7WQl/5d8Lj7bKk3fKuzXLaTvmaYsjk5H/&#10;yMZVujDlyGb6Vc/NMogR7bIN0amRR+izio2Xfp45ZnMmamSwdlyera81beUqXzjCmD99iUz9mFs/&#10;+pGJyfoM8fqakPpoYsQ5AvTEC55d2c9zzziHB1vZM1HBD12oPIMPPXRFHD0hA3zuo3T11cH79FfP&#10;E+gLPqSj0TO46IIXHPVMbsCAR/rEPV74Jt39tBEaZtLRT4fGfkgfOqY8GHCgxZVMHDPrMYvE6X+D&#10;R3m0g23Soe0FbW1yBY6g/MS2c+qAM7sp4Cg7O0DoVhZvU0+aKG3i5M2zfLDQJkobfNMvwa+sM8G4&#10;9/DB4X4mCU8yPshP5dZxXUcyY8dzT/e6Mr31J7rJnnPCwIOTnM5fvNA0Rww/+d2nh88dvQuO6mpw&#10;0GU6jI59u88v40vHD+drdGtC05M2fJW30ELnhdK9BSmVVer8PvmMLITJEyZdmdqclFdfHB1RVhkR&#10;L22X1O34u8EXB444OFKi/XV2TFT0sm/fU8MX+PBsUcCfxdhlpRmv6HTqtI057oELx5YVvGS8nK6u&#10;CrMvSeeTpAjBFM8sNrxxZsl0OTwJbFJi+UpsUnBo/wJ4ufCPkxrk1RP29GL6ACf5nbffObwT59gx&#10;Kser2JEeDQstA8cXkvRpi0cX42SjAR+ccjSyP/MS+Trego5Fj3zlZ6Ll2cSvRxq3a/Wr0fji+XlY&#10;S58ht83HehFc9FfZtEzGhsAPDdOm9Wfo7q7/zL2rAF7fDbGYFBlorzlupzzhkxP5ekaHunZUBPT3&#10;2FDsgHcjS1fKHSW+TBn9ogs1secmVGtHgrNLP9P2KUemy45bXIotjx2fRRATjpm8dCfFBCR+4dp1&#10;uVQZm/T4Ut96P2bZpFkIdFzNj4Z+4Z3G2Ge0L92b/rl0HN3GUMrqBIUffeynp19YeAmfaXvtVx/Y&#10;pCQ6kKfovvFy24GK30fy7bfd1aCO+qAmTgVbMHzrpumXqx+8vjnt0087iYqPwD/oqYQg00744ReT&#10;2WpDbWvhz7GvtBkfRGdLYGvYaBNQV8/aUduwO53cB1/7deKio4QW9sTKR50N7rfDSqMzZAi266Iz&#10;Mkqd55GlAP7x0a8rV5e9WdIKyvCu0J998IMPKO7qzC8P//iPPz387//b/3b4//yX/5JG/Kw/WmRW&#10;5pvnVjhrEgDamOgkxX3qL+DAa1NfYOGMcUZOmHWv4ZNcfPsgHRzGbhhbOFZnnjTPFIdiUXSOi09H&#10;GhiWADcDlDIz+EqXP4PP0KScZxH+KTt4Fq0mKc5jTwddgwsjIw8dddSiGOp6hmcMxcB31tC7AYFa&#10;B9OxDx3uj//4j7ujwtkAl5Ez8cIbfGNQBs7IAf0aHg/KCPgd5UO7ekOzcsOPq/oT93nKi+pOlK7M&#10;wBJGPiPDPe/kMfWUEwV5nDP5YKnLeIhTbh/lD59TbsLQO227n9zJmw64xwGO9HnelxHIfujbtx94&#10;4oT+ArGYvCWr5WBzZtagssmhMAzeL2qQ/UJxX/YNDk5RgJZPxqErI5sRpd8MNhg6tbQL52Nsz8Vp&#10;DM1CeQ8eZ2NLY/4MmlZcfFyCs04XlD9lkpJnA66BozoYfaaH08bDK3mrRz7uR1azczjtrCx5zyKB&#10;3sxoPosBD/jYCDLL5LROX/rIJo+FazOoia4MOFthRVwbkBfbAp4B2su581IyB/H+g3udrPjtAjs5&#10;7JEBZlb/rMjpWxzwvndAn7Rz+n1lu8VaLG2bP5MgPI3ejQ6SwaQp6zp9Bj3jhGsjcpPXtglfdEOe&#10;cuqSoQjepNM3sNDOwZdP3srs8bUtg8Nz23vTHek9DhGHWr1pl8o1ZQU4/MAkGaoHD9nACbZ+IIKn&#10;vjZSbvLca5d5eVyAa/hVT5x0dOJ92ef1ezZjO1Z/WfpGBu4nyhNHdsOn6NlVGBpd8Th00xNffPNL&#10;8U4BWBSAoyvtGx/qzY84CvSA/tE9q97Kcsw4RvqQT66q66s5H/r07m8+PnwW3aOji96TfoMW8PE9&#10;ejE8wDG7nJ3I66vp79pgdGL4nDqtt7Vhw5ZOl9cE60Qvhak79fWpkaUJmqA8WtkcTo/+sCYj+vaq&#10;z2HKJTF1NtjSF79bmdQp7sQkhu/oW8qNLoyPoD5+XdXrF4W+MT5qc7RFfvnrkZGuuMYpTFn0dnU6&#10;DnA/R5s/pNRX6U1oyn8dyzfdtWtDX1dfWQs6s9KfG/9Kg7j0NvbJRDO4juUSOOWXjZIeHOQt3Llz&#10;9/D+u+/WIXZCwpE05cgazOpk6tQut/9x7pbM2GV9zhEy72SQPZzayAQAjPbDzY7QS7JRV17bM/d4&#10;t1jcFfjQJJ3dRyd4ffdQmdxb9Tc5xpNyAbA5l0sX6IaxTv9EuzpwG4fmBXZpbGPHxtiVY1nBExuN&#10;BvySbXEIuVo5n118bVa84dPECy54+W1+e2eOwEpDE2AgwaE+fQQbXgENtde5andjnH7kXhl/5I82&#10;sqljnGeOOF2E3+/6+OFLX6fDG/iODarP+Yaj/SF/HTPiNHtF4rkjzk/stjouZuGHv7DGUUp56g2+&#10;Ssbp2I9Tp862n3fiT2aRybI32jotFlVT3xj++ht2V7bFSMfkcnVkubps0hMe2Yv1cZj4APgkk+hw&#10;dT8Co+ePY3f8FqK2gtNxyc4lcg/W2H42Wj16S1aOrvYjAGSdOuRw0peCLzCm3bSR9m47dLcuMNrP&#10;vsnz8p2Wz7wWaoxH7ttGr73R54cP14413Th9+mx3wXyeWLtr/aPYAxO/9sYf/Pmff7BevlvvCPy3&#10;v/mbw1/98IeHT3/72zZQSlYQD9Mw/WpAnmvUCGcT+ihHOwsm80cuCNVwLbeVGUUeYzFhlJCA9nkV&#10;WuKkuR/hYvbrrx9V2SnaCFD+NIgBnPGZfII57mgb7cLAli5/8Lh6ZlA10r7c1BWUmQnWxKFZzH81&#10;EhejwAzcoygSGF60s5tiV4XygD00CnDA+yo85SgRHjyTxfA96eqo246fUPmmXulJUH6idGHgq7OP&#10;yoApDG2C+4nKzT14cz/4hD1MZYYePM8EYeQ8Mp52mrLqTvAMhzojJ2HqquM6ndKzMLgHr+j+VVnv&#10;w+CCX4fU+8FgpMcJZxxERz58jcp9y2eKz9Hp50w5RClrgFrGa+tDovOhucJl+x5d+qdVla6ybXml&#10;xQAY2Otb/dFpHT4Dh9UWDpZz1TVw2+qMVa115CBO5Ky4bbIWRnbKktc4xctQrd2UV+XlaoDRvwQf&#10;2nid85Pyr4vBXQMW+6IPGZAN/uUhTcE5NMHHOyrQgIrqceBYnfXJYT8c50Mfdnz9jsJ9E/ngRIM2&#10;QFvluNkadZdBXl/cQf86g0sH0g9KrTYNLZuRBefE6J/oGp1wHb0gE0Ea3tEgjYOOhqkrzfMY+5kY&#10;SFdXnwVb/kw0unofp1V5dZUFC8yJldEWPSsL7sDWh+pUbG20BoU4BJnUwbdksX5BftoSLHXx7n54&#10;FuCQvuzt2k0BAz5XeVNXnDRw0CIOD8oJnuWPXEVBvnIT3E8UBpeozh4vmvFtInvPJCVjllMAjlho&#10;V04XKPQND3BzjscR8gxPJ7ppK5PdcxfOHy52l/vQo4V//9N/PHz464/6Yn298oShb9oeXeQ+8ls8&#10;oTPRMZHQ2joZ69Sprqc9BHKZMHAnCmC7HzkN/4K6I1exsLa05kuLrrMT6lU34zyzD51IGLe38q2a&#10;PltHfXAn8Vuwt1D6XBO7i2LCEfhBkjwZ7gM7913IiVzWBCXweBmBNY5RnbhcpRUPfJzFXIW+MJ8I&#10;lghuJ0RbOiLIgyOnv6Ny4Vt2rjF4pSunHv2ECx/sK3mQUQqnbpzP5KnPiatPEWeKA74mMmuSSgId&#10;B0x+AQ8OxIzsyIP97u5EruURXDC2vsZW6lP0URn0zOQSrWDUTrlnV1OnY0jKWZRf4og9SP8zKcIL&#10;PvqxgFyVwSdcddhTdp7xJ9CJZR84xqst5FlsYD+Maeq0rcgpOg0vGUiDvzG48VEaErtpwNZux6fI&#10;qLgtYKUvkpuF3L60Ht77CX3wxDS0snCoW7mlf/mwivS1o7VoPYYbWBYDjZ3qdcK33dMXC4v379/r&#10;D3auI8PGr8VD/VuqRAdyldbj1unw6OfX9ojVN8u2PX4SW9MxMP6Lfp+252SfPrUWCo2H0/9DXuv7&#10;QfVQGXnj0eTmtZ508D6Ojx34lfjSknqVZ+57LEvbBF55TdB/+r5L+f6mtu3rRxbPMjbm/tTp+GyR&#10;/wvtHxnNe5jarP5KZMQWmvRpZ/pMLwTX2qrgIvMubG72nH0j5zWhU1YN/WvZB7CO+2zLoXR9eRFc&#10;RxbZau2ElzNn/uUv069f5Y+uA/If//N/Wi/Tt0FeP/z0H//x8Ktf/LIKYSsGY87kWgW2fVRDwahE&#10;aLOa05h0kUKuLmN2t5huJ8OwultYxqKFG+Ce7c8qZILyUweNiusYOlNXaSO4/mANYSfO4CCf0+CF&#10;J86BMKtbU6ZwdIbwwci8GhZfJ7jVEavoG08VZnC5F8BBbklO5/pWUC8seInZ1qdO1hfz3n77+Jw4&#10;B0WAj6Gqkgf24Bbb4IElfQyeNDLY10Hjvo4wshz5Ttvt5SxvcLhO3MP0PLDnWZQPHvlPWQo7Si0M&#10;HtcpL1/74EEnUEcefsbpAUuHotyv0ranQxi+hjfXoX/qCOrAOZ3Vs3Livr4AZztyylSH3CfarpYO&#10;pjIGFmXsJvo8YM+tx2D0K0S5l96X6ckkCq0PDT4qs2l+DSyaRB29fHRQWIUWXQxDZMEApwyD3RcX&#10;+9Li+qZ/B4rANlhxSkxWtE8H2dBUbBuPI8uWTxnydxWlya8juO32oc1VxKdBk32Yo6Hey0Ffjwsk&#10;djvagJE0bNQA+oM/fQ3uDswMd4wxfPczAPzmk98cPopz6NiNFX2DJdyd7CkPVuJ+UNcP7KgwfBxO&#10;K5iOfzGCM2BPFCqDwsl/CdoUDroxux6ep61d6ao0dUZX3eNZIDd06Ndoca/uTBrITXn56HQO3v30&#10;a9c9PROk7ekGd3CPfqIX/GkrtKKLXTRYqI8Gg7QykweO+6kPHrhkKl098VX9GB12FZVRF90jj+HF&#10;Vdm5Tpp6YA4MeRM9D87BO+lTdtrM0S87lw8zNlhcE6YcWgzKZGQMGrgCGqxW+j0VDqlz9b7AZ0dF&#10;+DST5P/zb/+/h48++qh9u+xEVxdXS9fx7brneTnSJzyitXVT07jXVVZOTAb5VWc5SOt+2UlRGLhz&#10;5cx1UpD8wUvu6BC+VT95HF3E1CEP3n5FqM7Swjkw6nDERoBTehLUrbO5lRHAbTskdtW5uoC/1CGb&#10;pHcSVP7AWDaytbGkzAajMeVKS8IJLejOVZqITnVTL6PqSgM7HdufydLoCBx4OJZH/0/IDdnDPc6s&#10;e5Os0Wdl5fVIEyctzhVnkl7M5NYfq4wAEwfl29bSwwcfY/24YewDZzdyQevqGws2Z4+voR+LdewD&#10;u7JKvvvR97GPZLp2CJbt5/Abi9C83kmciQr6tgDvVhb+JiEmYdqgMkg9K+hwkpvV+c8++7zHpOym&#10;wlveyBiOtFn1OnVHHo78oaG64I+/R3cCT93jmIZccs/YlcmRl6rZJ+9Ytn3Qljptv9BaWae85+m/&#10;8IjgCPDgz/tAPW2wkgNv4ekENmX6o52xcff8mHn6M5hoAnOdcLDzGRrTZsaNVNnazDgVeWeysk4A&#10;LDv78OHaOfZ7g3Zi1mQvY3Bg9ZO76W/6EJ/VZOLFy+eV3RtvaF8TlfUulN9poQM91pcxUxtjbdG1&#10;xgbvatb/SOxv+mx+E78YfJMhLWtXx8T2ZWQ5L95rJ3ayXzK878uR64urS0aR8MTwLdJD+OyUmKyY&#10;ENGjLiAkb8rVPzlugzZTwjyvfowHdMIPJt0gZ+8x3bp1O/xfbp8pHd7vSYvXu/6///v/xwcU0pl1&#10;DfXZZ7/rLNORCp+90yh+Yfa5xg/rIQ83NTxdBQniKpx7SoffRER1dgZhyi7EJ0TXYO7CPg+IKv0W&#10;Ryn9YVSURhlWQy3HrwYw9Zfx3xys4B7BKKfx1aWw0/nhKN4tDt78y/MydFXOxMlHg7o6qvuTgA/G&#10;8wQefgBqzvM8hwb1/BqszxFbRTWbpESDh8HiOMCBfgOrK1qE4t7ohwNvnjW6NEFZdYaOfTjhccld&#10;OKb390SwBt7QOPTIH3pmgBia0SUqM3Lb4xYH9sAVwNnLACyOEydPHQGOwTN0DS37qPwerzDtN3gn&#10;bfL3YfgfXIOPIUSP+vScsbRdfuw0puXxbvXA17AqixieuXd8TL3Bq4UmMgKz0kZz6OuUW4Zz0c/w&#10;P3+62sFqFJn1yErimqgsHamBNmhGruqOY9R+tfFXmoJTeTyA5ao9Bfn4XUZ5HXkSTV70LwOYiYjP&#10;wlrJZrD1SxMKziGDW57xEBxsiAGc8YXfEa7ujjJiqeP9ONvyvubluM3nX3yZcuTBftjKX+2w8DKc&#10;awClM1amfOqwn+O0YJHonLN+N20++jJtPrKXDi5+8SYagEY+kz96QJ6jq+4nkBv5ifRZPbLzSVsT&#10;LnCVUY9jvK+PJnmVUwKa92noFoWuwga+AAe66rBHftM26szEDR7lOB1dTUwbqm9Rx0Rp6ETj8IcH&#10;V3mi4Fm9iZ7RNzSI6B79mnsRPVPeveh+/zz8ioNj5ClN/SkroBWv9MePMd5/nL4ZfRGUNV7Rd3Rx&#10;ME7oWAsrnGzt6MMLfacpciIrX1lK4bbbT//pp/2tsYdxTlIpkNfEoEc/M4i7B0v8dlhpdew23gT9&#10;cHhZsmlyZTUPyg6Pynie8XN2IKTJW3JeExXVp27xJQHEWRwZ2Ra2/AT25ATOum9deeoHwLqu9IHf&#10;Hd+ND7ZmJiqFm/uXueizhbvVL0zZuRaWeqnjfnC0jrKeU3DV2sKGHwDpobZ/Fh/t6LIrzU/Y0ztx&#10;9Gd4Tmr9jkkXZvLRiUr6P3viBXk60peqU0ZJ74DwfVK9uwHqi94ZMS7Yxa7tJRdUbnIQ+CgmPj2i&#10;aiEzQNBTvNHpGSPE1gE35TvByp+JTo/XxEaxt3jorszGB9ryf3EZUzjv+7YdfK6Cq11F/Y3d/uKr&#10;L7tI9BsLRV991bryxu5Uf4MHjJCz8CddhNeiWCdUucofHWlMWX3ADtDZOOrGrvV+pjFnwdvTVd0C&#10;MzwPLHJVf+UlOfTx85587Tib451b2yob2PCQ49iB+96RyaSFrShNncCvvqEuVGRoTD6ZXPI9IvOn&#10;a9JhF9ekp7sOJhepaZLSCU5ghvjiD6jDs28sQD7KuBU4L78JHbFFGcvOBJ+PCTi2jQ8TYzpnZ5MO&#10;qM+X1ubsnIV69PuAjKOsy/YYA9YYRU+0o4nKi5fRmdPG8/VeFDq9MmF8oD/oXLaAziz+jxfhQzR7&#10;g/8VIucgwgu5+l8bdmK5miq6MHZEXGPGRIu18DNh7KHjbY58+VKe8anw/aWvHL+j8u//43/4oJ0I&#10;kXn2w1b//LN/6m+pUMovvvyiQnhd4ya/jkaAdxZtJWhjBqFJ3RCAvIxtBZyIsVE4DFSpXwnKV8AJ&#10;hRn44NW4gZX6YwAKI+UGDiM2OLoTkmQNpqFF9SkmRSNE8EuXsgnyhVfpHNwMxtCm3uJ5xaXQKxzT&#10;s+Ovd3nuSu6TZ11d8JLXH/7hH3ZHxSxaBGv4HCcRnOEBDZ5FZRiCoVVelSswpCkztO9pEaY95AkD&#10;c+I+bYKy+N+X8zwwRiZL2ddvD7QzVeZrVWjKzL2rKE0UwJWHt5GBMmBwqMAdeUsb+EPL4BgD6hnM&#10;Gs3ci9LBHfkNTvUGzqRPHP6PceaecbN9LE9H90u968jIhTrgzCND0uNgmdT0yEnqmqjMp0xTpH2k&#10;41ceNunXsDNUcHVACo6hRZ+oHFPY6li/VpJ7/Oj058+eP5wPLYx+V7ViQCqT8H0cQ2/7R+iDQ6xR&#10;DHzy4bCO80w2+B7nV+zK0dbG4iwU+CG8R8/jLDq7m7Su+qEdd5Ep56W2g0FM/zbI4J9z6VOvHGc2&#10;h6Ps/tPPP+tKNqcZPDrB5gj79q9s8mcVy5d3TFK8UIkPx936yWd1g1dZsle3cjUSJaCrTlzowXPp&#10;TRi5i5MG5+AnW3IycI/OKSdd9CwqOxM9sgMPTWicQX9wgLOH5UpnXdE+fcu9dgJHGD2Vp4w2VR8O&#10;CyLzuwnKocXZcOXANpGRhy+7LSYyS7fXREwZz2ArMzThffLRrIyIlz3/I0P3yk35yZ+4D1MOfPf7&#10;fi1Oewxd5EqX/PaXHZVx7KYtlCMfTkL7UWCBR0GP5bzhgAtugz0NJg8/KuqT2GQnnOzsL1njb+rC&#10;N/S5epYneq58OAWnksahCQ3SKr86dYhatnXiwJorWOAKU3ddl6yF47opP7bjONa5iBwXgF39dZ36&#10;g1OQLkqTV+cufYetqTO14SKzQkjVqV+HZ4PdXOn+bRMUUZ09Db2qu5Hg8tJ/rSuu50JMeTSNngjq&#10;a3P5+G/Yyu35mrAvY7e6+NMeYPu6lC9IWQjhkGsnUR2//dAJR3SmNj0gtNgsZopglNKN9U6MdvQO&#10;PcrxtTi9grrolU5nTcRqq3Jv4aovpj9cO9vGgurZxp/JAKjs3EwYwJEHprDoWkG6SZOrI012Uj6K&#10;P2iiwnapw+ZY2Jh+KZADOEv+GV+j06RQGSYms3Q0PWVmwc1OA7n1Yyd2IXJfKWw0rl2o3IdE8tKO&#10;5SPyAcMk5XT6EL8Pj8acjrsZn1c/T73gnJfQ2auA6PjKUf8qEzF8GmfXzoCxKTYq7dkdKO9c6o6V&#10;X3ikD03neJssrFMST7/hZ2o3FEaOxppIQFoX0UOIH0z3fgs5Pnr6KL6Aic6DLl6fCY3nLXRGFxDI&#10;nsEj1E8N7/mvNq0nMtKX2Jwu7sXumRCQpbq1eynunRYTpUhq+xqeydMaQ9ZkIfYq+MiE3LULGdBH&#10;/Zld0gbVjzDQSRy9I6Nqt3DSj1Zf2xZYzUSEkj75Cy9fSIb0jtnxh50soldd5Eggu9eOYt88/Kc/&#10;+9PuqEAO1i9/8cvDP/z93x9+9tOfHn76s58dvrp3/3AxA/6pKCRDofPY1vN1Is5YVy5af8HQOaZT&#10;IRpQDkCJ9V8JwHRvS6g4xmQ/AFJcApJH4SjlEuS8JE75i6KGoXg5Gyk39TSkVQRh1VnCA0dA01Kr&#10;lQYGoMo1RjHRJXqGe8qJbbTw/68FnOtovnbh+M2tGzcPt27eWqu+maTo8OCS5d5owVtHMLS7nyBv&#10;5Dy8CMP3XCdNUEeY8gNzX0dQbqKyU891+FZ24uTNPbgmFTNwC5VVeBrcQ/fwIFTeGx2Da/J02nGQ&#10;OhDs8O3LVxc3GXqWLoxM9/ny8L+XreteboNDkD7l0aJdZpLQlzjTH3R4xkGHZpzIQDmTk67ydOIy&#10;x4hiKEKeF8YYIrzWlOcfQ2xy03KpNzShWbka+9yjxbssXpp8Ix1en7Gb4v0UL+T1q181OlaLrUbn&#10;PnJhlBnymXCAAwfZcGoNQiJZ43nKMeztU5ucJqKLfUBlIB2exUh1xSj9p86J5/TXdQRsOYpgWLHz&#10;3fcv4wQaEH3y9Ys4zw/uP4jt+arvp8y7FTORqD1JcBZY+5BHP3ka2vvr++GdwTNRm5VMfMjnFKBp&#10;2pBtQMN6eX/1572OjA6O3Oe+tG/66Ln2ahu0p87o39DYtorspl+oM3JGL3wCGHsHQBh46mmDDnS5&#10;oqPH22rgFy5pw58weKacZ21GtwYGfJVZJiqeq7Npb0GedFdhYKNJGn2p3gcu/PLBEPYywPfIa2Qs&#10;X9zLbXhwVXb6rjxRmoCHKYue6md0ycLA1150jb6ZDBuIfbq1C1gJhZurMatjWHRHf6geBGbxbLo2&#10;TqHBlzPgl+4dFfH1vjogrbd2jtBFDmQ9R/2GVgEPwwsa1IFrZDBp+AFXnxFaxsS+Y9uJXe7i4DgS&#10;2xgGxsCpU7XVn6i868jb+JdaKtYp4uBMfQHsiRPkC8cwXbe2m3KFAVb+mtb0lSbqby23gf0WDmWC&#10;f+hwVW7VSMh96w1cz3mEa8tuQA9HjCzpXRAvHrcoHNOrbv6tJwDVWzaxOwHJZHWcfPDbHewr2bWd&#10;ApdNZWccKzpu3+TBB2bxgLnhlnbcprkaL0aejUmvIxq9Lg3wJ53svHfQxY3o2jiYxgj23IQF7PX1&#10;r1BMdugPjLIYWtEydu5Y5lvwDI8rvabvvq74u9992kUNeByl9Vslvq7lq1528oc3V7DXB0zWhKO2&#10;AM+B2R9kTDqd8WwShY7W2XRzyT8XtAae+8qAzrgPP34bppOfBPjBU7THi0PjLB4oS5ZwdBwIXcZI&#10;sn3w4H7fe7T44KNRbEilETsxcoC3J4PS+iWFDqEjg/7Lo9UuL3pNnsqp557IvY6zdD3OeWh1HMuk&#10;4quvPo9MPz98/fjrlDNZ+OZwOjjPhcazsUedYMKVuvp7ZQJu0vgJ09/4vNrIF9P4FYRjooJ2to/c&#10;UfbipbIWEfT5+D35a58KPOPm2XNrzFxfLEM9X2qzx9KSQsfVWzsn2tVkR5ssfaq+Ry7kT471zVNK&#10;fzAGs4Wu6K5MY08JiC+g3IULF7uQZpHxVCZTy9fXJ0JHSqyJyqYgGPs8jsLPf/7Ph5/85Cc9i0v4&#10;N27d0Ot7/Avjr3EK0lnWsY1torIpGyG2AyofeGU791WA3xPW7GkN/CKDYsAzMNoCI4Ce1UsemFXI&#10;1KCEBhaKQrYziaGUXSXaBiUCXsJfyi4oR7glKlnyC1tnCU+LjhMHfs2cV6doufK7dTg8J/5roQqH&#10;zyfPDhejFL7tPc6DBoILTe1Q4R8eODV6nVWGFpyN9j3NorQp7zq8ls/dVZj6HAflhs89TNfBNffS&#10;DbTSBt7QPTDRiV4TFTDVG56Gzqk7ecqpt+S+rqIApjB5wt6BdBXB2V+FqSvAL0+doWFo5aytzrUG&#10;EfUmClPes/yhhRFMTtUoBVoW7q4oJrXwM0HpxCTw6XG/pR+jss6R0l91NpnnOiuLcHS3IwYXzm6R&#10;h348mKR0Wz9/JjTOsXYVJHn09+xpK9wmLctJX6tVa8LCWKCYU2dVeCYeAtgMyjjOZAa3snPEa+SE&#10;RrKcNhi5vwwPL9M3/GjjUwMGXgOfDOYDA5zsfr9+g2nb3O9TfPHFlx0MvRMnv+8ZpAyZ6dMcRsIm&#10;3z1uNDuqU17ZpMjHCltp2mwRGXRyh8bYhE5QwouVqW7np48rP+08bS6MHkyYMns9HVr29YXRFWnk&#10;jF86J2gPDq3FClfyVg4dHBD36qLTPbm7N3ETwZLms8QcF2HwqAc3ushHBFe+dNeJ0rW5BRPtro4y&#10;cOFp2eL1ued93sCeCY6ycMsbHOQwdNMjV+nKtn22K1mIYMpXZ2AI4CgrSJsyrkMP+I5jPvWia3qW&#10;cep1v9dRPKvfV4H8n3sTmNql6Ei/eBMY+nSMdXF1tVpMXbhqL/PnqIjJCifBhBsNcJAPe86Z1aYn&#10;8lq2uGMGeEkDz2CODmOXIG3aey8/5dFQ+zDPictpWHU3K3QsG/XptLDKLtx4rqOTWHls5cXKc4Mx&#10;Adyj11dfGBwTTujQx7a2aQws8MCVqG7iHs/ClT8gT9Alf+Fv/lxbLvW3MsLAbdyeCz9XNtG4jzbO&#10;E1m0D6YdittVm0C2BXXLY2Oe2QgyBCuxK9spTs99OdGVgwzHG9EXdpX/08lwAKx2jL6ou9E1+OV3&#10;ohAbVR1TL3HfRq7oMFHRjkMfftQ7uy0OzG+bOM5lN8VYANn63ZnoU+r3/cHQISCvk4LQu+9vA796&#10;n2giyUbCz17pW2TiOLHfFfJpZsdp0XkcAiOcrPEm408nMKVj0c/+nvgBq0r9ouj/TF4QD89q/zW+&#10;5iEyWM/gyBu7ncLHMNTTd1beid0k2/qm22KWfqS/+wriz3/xix5rY087IUHXRlvlDW/uo+nB5Zlw&#10;Vzzq70yEQrF9MzSkjg/AwN9Po6e+91Ph4ws8eOgLZ18cvsx49/zls47LTj9cjLwupD3Oxl6xR4Fe&#10;/GhHVGWCVzs91Y/1uWg+gnG1E5W2bdqDyFLW+3n8jqPXI/NTZ0O7PthmqlwU9IUyC5p2NQQyJfNl&#10;a/TpDXeiKuTzcpMDHskHnULbZmujfm0uejpjT9t9s3/yV91D/Rv1L168fLhx80bGoNhN9PSzzCZE&#10;aTfA/+N//k9/fuqNU5Hza0dRyKNHXz86+uhXHx79zd/8zVEM89HFi5eOLl66dPTsxfOjCPwoDXEU&#10;4330+qk3jtJhjiKwxNePopRHUYbYtKhMYAkhJjynxlrKatoEzydpKRXuw3RjGDvK4Hd0/vy5oxj5&#10;0PU0sJ4dRcEb1UNbOhLr1brS4J0youd04sIHd/CtdOrdx95HgEcRZuKp4PrmuLw491MuHfEonbz3&#10;g2vC4Jir4I5EdM9H9x8enTt99ugPvvvdowxmRxnUjm7cuFHZp2OVF3DVJz/peEUD/MOXsH9WXjnl&#10;1QNH2NM3MlbWFT5X6VN+eHQdPMLwM7A8T5SmjhDDXvyi+uRErq5Dq7C/qoOWocuzuKfNvTj4Bha8&#10;+3aQPzSA6V6YMvIHnvwY4Ebl5E3Y3wtTb6LnOArRhVPHeZHGUQzLMW9Po7NxJtunvn7yeMnlm+dN&#10;zyCW+/Sn1C0P9Cn9SX2h8KL7Mc6Fdyb5+oWorxUnmTxf8tJ/T78eHQ49pwMPXWQ+sTiSr4/inZ7g&#10;e+SuDNgZ/I4yCFdW6M2k4igTmvIxcpKn/F7+2jiGKAry2tGL2Lgnqfs4+vj1o6+PHj2ODFI/k46j&#10;DAhH9wMzk5PEh6sfB2bz89y8xEyMWk9+6Qtt52IP8FU50Cm2p3SfPopxK340aZc3XiPL3OeZTDOJ&#10;STxdWplg1hbeOFOFP202eoZ3shHdj34ot3AsXMqOPrhOHeXVGzjkjSc8usonw0xQjq5duxY7e7G0&#10;gTHw1CEX5cl+2gwMV7DVyUSlbfYq3eCgURnwpIElSifHTHBKAxvEFmWyUt4GxuiF9nWdPoR+YWC4&#10;wodG9eR7FkYWezvWdshVBHPgjwzUmTjyUEZ596LgKh98se0Xd6Hj09mU3/Q0Y+MWx9YFr3GLbPLE&#10;5q/01R/xDZ/+Qo/oC12hS3T4s88/O3r8aPUfgQwySWlbkqN7fQnMOBOh88S+SkOnsW1jo3yQD3jl&#10;IXF4HDkJr6bN84Thb2AI5CuWr53c1RXxFTek9SZNmOvgFiZflD6whaGZrEoHz24Hw/3QVxo3mewD&#10;Ob1aZkoNXhCH66HsOC8xTpSU1bZpczpUWRznrz4bKaRc+nBsrDD8AF7cZEivYrNfPlu6qAY7cvnS&#10;5aPz584fnU8bL1tk/FtjtnKZMB89TVyEBm9oqqeYP3joVZzD0Bj5qWssoXPpA6fig7wRmEImCkvv&#10;innJmD6ye8rHqU1++jbdiZ8EN5yZFB09zTM7Yfx5mXRlgTFG6GvqCyNrAS3HdjT31ZnQoi+cj425&#10;cvlS/Rb2SlplGd467U0whklnb1FcOZJb8smofTj32oF+COgq3uAEi1+nTv3iBP+Xvg2HuvgUta82&#10;Ix9lyEF9dY2PYWT1YWNmEJMlX/L+vftHH3/ym6OPPvzw6Hef/e4oE4nif23jvboSXHSDfOtHSujM&#10;5OQvc4pVXnbhRwdefJN2W+Pfs1zBfpR2eEY3gvubl9r0xdHZ82eOLl6+cHQpvu7FyOVCxrEzZB54&#10;WMcn0PjKhKd12B+ykvbImNLxFeylJ6UJH4lk8Dx68NobGZtPnUkZPg+5bf00OMYugFt/gn6pn+cl&#10;azpHP1a/mmflyH+lbe1YWMbajMfpF6L2hku/GPsvsrdtk8A7ffpMbeatW7ejX1cylsf/IO9qUPgN&#10;gMP3P/jggxiWzoysGvz0pz89/PVf/VWPf5kNXrh4oZ9o9Bsqjm2kFElEO1YMU53Rk63ZdLIbIshu&#10;P3nEChwNTfBve95CKGpEh5UCn4S0ShjmunIYA15caaQFO/S47oP6i54VPVt1Ug7cwSFvXz4C7upC&#10;Om9XK7rasgoc071grXJiGrdR2u8Lg0uk26GmM//nj58crly8dPif/uAPe9bVuTz8zgopPgX0use/&#10;iAd40/DH/AmuykZpuuohjmzkTR10KCPPVR1RuYkDVyzduzB1J0zdvexGFgOLfORJn7iHrxw44IrH&#10;8koYGoe2wS+Co9zA2dfZy0yUJuxxgjHl4lj1WUCroOzQOrD38pK2520F9Bx1Rb9wcm81yq6Fl8K9&#10;fEuT9IieoX1qNTa0bbCskvi0b/tV0mJ0uoVtNcpKhJUzq3hWpXyLXv35hr++5EVx/cV5XStaceLX&#10;KlKiqxjJGx266oEXMiAffNIRbeiqDpnEoV1f2Qr97kVhdJ8sBPTGyNc2PLOTkvjouZfpH3clyUpV&#10;2xnfwSlt2ie2KPXXKr30Ja8HPcLzZHaT0if7mdgLF/olv8rh9DoqCTd7BH+pyX/lJ7LEM9iujoSt&#10;M9CRc9KUZe/Ul4Zv/MC316OR0b7NaydyD89eBuqqow+67vVsrnOvPDhW4EU2ACx56s/RLle7TCL5&#10;T324BG1lN8aVLouDWxga1VG/u1m5wm0nxE6KaFdXdC+AA7+6aHWFQ/RMJm2bPI99+X1x2khwJTfl&#10;8SuAoQw4ruKkD4+CfHUG1tQZetA3tPZosuOXZ08reLzC6VjM0C3s61lBbD+hN4lWA/Uh442dEH2Q&#10;nil3fzum6J0VckKLvkee2kJ7ekYbfNMe8E5fGFqLJzHUHNuisrjUqmUmTj1x8n5fkF9cwV3eQh+9&#10;JXs0FcEOzrouWJMm9D7Jg8fzRGHoapslCb7CTlCGDZugXNM2HqzYuw7suU4YHME2oqh9ictUf0JU&#10;Y2opP5F901Z4jst1nG783ePht9Q/yP3wEfc8MJUPtthWR7saY2ut1Cejfee630I5v94NW3Ym7RP+&#10;td/L58sOKA8buNAG+8IbmlYaTCvNuCCt+hya6BmanwamctX16OB83l0oznjG9OZx+qqdZ6vftW/a&#10;P/az9iA+B59m0bB29uyoVBcSKh/t0idw1wdJ+jGJ2Fr39Jlt8COK9FwfFsYWgWU131FjdtYzWoxh&#10;PjusV8ung+QwbeJ+1U3/D167jMYJMNOQ5RHNIvmA4bpW+QN3kyVNoX9zAkFa5ck3fcPO2rdtq+Ne&#10;PtLyu0/Tj/NMph0b0Nd2iTTIN/VIZumF8RMlJJUSBlPX11JGF8iz9gBLfO4nAKIPPU3wdWxpINXO&#10;2OU99XrGNO81Rn8yBp5Lm1yM7M75Sthra5cKDWQEv2POlUnb3E8dfN0x4d69rwI/fiPdi27QPzrt&#10;+PnpM6dSV6N718Z7oBl/nkQ+GZ+1MamuNl/9Yk0F6eCSsRD0q8wq2Gc8uqojw7N7/cs4TIant51s&#10;QV8wppP7iY/6TfRq/ZAwvbp7983DzZu3aj/t7oCPrrT62lExUaniJ4eT81//6389/Jf/1/+7L9P3&#10;R+LOn9OzeuyrX/5KOcc7ZpKSaVSui8iqFAYCl4BrlIuxIm+afPdVQMWbZqCIsoYxCggngr0Eq6Nx&#10;XjB7bGgTxgiDLix4hDxGoKnNK46EEf4S8Kb4gTmOisgYKK8EY4e2b5XlCBrINloKq0X8tyl47xae&#10;/rkm2bT02qWrh3fefPPw9ptvHd7MlREwSRHxKMBP4XQsfLoX4B0naXhQVhl1a5QYyJSXrxz4+PIM&#10;njKu6o08JuBneJo85QaHDiLPdeSvPJrgUUeaIA29youC/D0OMIYmNMsXB4cA3jwP7WDvccmTjvfh&#10;H2xBmaFTncE5eJWXJo+cXNu+ieoIA394Jlc02LZFW+lIA9PhDgDJlwa+75k7z+5HU02CU2FtqW94&#10;cclID87hn3E30MHdzpxB8fKly9U7AyKni6pxyL28f/2ql8fj8KbPOv6Fxn4Ws9fNSUn/oJ+VbXDg&#10;aeQ+/LoX0Mag0Ev9j9M6ExVllFV3+DDQ2X7+Ojx7iflhJiney3HsRZ9ifPyGhMCRqFFNPXSszhKD&#10;FngmKP19lNy/TFp12EcKTFIyWKJTmgkOGZNF5e8eX+GPDfCJ5sWP7e3A2CYqrUsGWz3PJj70Fz8T&#10;RzbT5mApqy1G/+AbGIUbXtQZHfSsnusE5fAwfUb0DA8Zk3ePv232QBt49sUp8kfXtBEcdAz9wkxu&#10;Bve+nHrguaJ55IkfwdUzutCiLNjT7p7BRD+ewFnyXvowshjZCJ5FQdrIb2wSPODsAxxTR1CPfEY/&#10;BfkDb582PPu6zSkOQPpBEsN/+Akv/YR9ZIHWtkjq0AOBDNFuoWGcRH/upaOXHqvos56OjfjYA/kI&#10;eGqbRlfPn1vHctCDR/Kf6xwVQ7fyJt79bHboVqa0pd7xuLFFdSZ/5C7gV/4+TNkpD/ax/FI02eu/&#10;DbZQPL07CeAIQ0NSWs0Y3XR/xv7AV3kdnclN/rUnKps//kPTPCexCyXNTJslb5GwtftWZlVOLLyF&#10;v/UV2ELxr8obvpULNrhts9AmVd5MVERp9VvIL9GV0wtaadzkXF7JMXbMs3x2xDFJtr74qlNwIJWz&#10;Ric3e6QAnPlr2ZTzzsLoQ/vlFhtSdn3B8GRhB210hb5boHKESH3jDZl7d+pxxhnwlK2t5YjiI9Fi&#10;P7yOogl0oWNEHFKhTjUdzRU8sjFJqc6wV3yelG8/2PXDyifw8Ua2yq8ysSlJN0Y9S78z3gn8M/2p&#10;8k9+v2aVP/YZb2gHcy3QkR3YLpFc/smHm3yNN7XhuSrTMSWyIjNt348NaNNEBcjRuMKu+ljLR9vn&#10;7n3d1hFjNkL/Fhd91HbTyYROajNZoSPgdcIcrXtxlEhifRZSR36unQwEBtiOeqNTUqhNG6e9M8F5&#10;3abCi+eHs4FtonKhXw21YLn0ZWD6RxVFH1hw9PSz8HE/Nh/P2q0fEIi8vZfnAyDnYltCeGzeUXh/&#10;Hj+En8XXWXYYffR78Wis0g58kLRvmPBr+n7nZyMCR8UvkOuyvwuGdqPLFhtNFqtP6Er9jiWJnSRu&#10;i55g+ew7u3vhwqXD7Vt3jj/0MsfQlgwjdw//4T/9Pz+AtJ8WDIF/89d/ffjrH/6wX3h48603O2n4&#10;4ssv48WGoAidQWjH3hqVIld5wrQdco2hgYXOjEfU0nLrurJXGUEJSi5iGLE+/6fBDAQGYMq7H5i8&#10;tEOQJzAJeikyfoovoR0iccqM4gnKgqnR4C78GpmEXX2BUWj5rY5OPi8yRktaRg0SoMyMQ1S+ExS6&#10;aSb+euIf/+H/dPij7/1hP0PH2OHv448/biOCjw44NbrGFjS4PHQaAOGHl6zkjVOhvHrSBLDGERLk&#10;j7OirvSRk+B+ZDfpyk0U2vETRi57+QnKyeMIKet+6AGzg0d4EdCBb3F4HPzHcs+zCC76XUcGgnrg&#10;TPSsrjpTRh30DRwyGJmpo/zI3lU916Fz5OY6PKCB0R45zaS8z/mHDgOKL4O5MhBWUujDetnvaQc4&#10;hStDgwG8qa+Mjy5YEXNQyYubN65dTbweQ3bucNoLZqHNDoOzwrdv3jrcunFj+yGyTLgDZ+lndOZ4&#10;Yo3/b7fr8DTymryRE9koo33oqas8cJUlP2kDx4B5/9HXhy99qvHx1zVOZEFOdoTQYUCZ91bUWy+j&#10;Lt2qwd0i+J1gRM7sQZ3qDILqGMQMC91Noif5h3TyZ3vw7pxrB5qU0Wc5FyYrx3qz4cWLstrUhGx0&#10;EZ7RJ2H0SXlx5CPUQd3ppKC89MkrP+EfH56ljxzBgduEZH7XBH555Mqwy5s0dQXP6oEpXRtNGbTA&#10;J6AVHLzASZ5r5epUy88ESL3hTVl17KjZOVAOT+QEtnx1lFXP89CmTeiGOlNmdAx89d3Lg2PwTTlw&#10;xJH54BxehKFVFI7rqmOXInR46Vja8ycZQNOurnVklKttNhgHXmBNu/RcfYIJDZrQQF7TXnSNzMnl&#10;s88/Ozx6+Kj9dRw7Ttr6aMXJLraBHJ/TBpVj4Dk1YHHBlwLpOh6GD4g4EiML6XsZTQBLFJQT5O/L&#10;zkKIcnW81Re38jNee97DmHCSttIb2+nUPcEvfeh9NUhZdcPjBmOV/fZ4k7sN9pYWm+W+edK2Mv17&#10;pW6AbpcFuzznOnJVZ/K765K86uMmG/mlj6zJTp2BuajqAi0n2EkTfNQGxgmlR5xweXSBbwQPHS89&#10;hUFP1wKUd6n69cfoJZvjCq9CHHv2afSF7aZTaPU+wuPts7unY1OLY9s5Qaodd++R2KVr/4heecaP&#10;xTI/2N1dw9DZnYbQxJm0AD0TFRMl/o4w+ouwkT+cgvs6tpv86XwXg0IDXoxxfW8mMIRVbPVr0myb&#10;JFF/HZtQGja+F5Z/2edd20Y7HXff3Zvcg0Vm9U/Lx1HpYOd8pOVebOlv4nP5QADH3m4HnCa1nYio&#10;ETj4ohV82zV+Ln3j0M1EpTtv/Uu6vmAyQ+6RgS9snXpjfVCDjInN2Gdi5OX9nhjYcHWiEvn5DRU+&#10;Nx5IjU61LWKXpo189v+rTFS+CoyvtSl54DF69XX0yrt55+I/nz9/Kemvd5Jy/4EPjfBfYntqo9aP&#10;A3dCkvZ97ch4YXw0SUAvm7UmGi/XicWUX7IkFS/me7dF+0vDi88df/mVhbZ7kbXNBbq/bETbI36L&#10;RR4fCdI3L1/KZD/6As6V+DGXLl2MDY5/0090k3WlvyYqf/r973/gythqKMe+/vt/+2+HL7/4soaU&#10;kDRmWiuCitJokgivOypRBEawnX1rZHCEpTxrVVR+lTgdRgNglWKJVVSKFcKVU2+U0cuKBgWdUGjd&#10;pB93lNwTtsa0XUYxj5VpF159njDprmtlZ8UxECuPXi6hEZv8Cj40diXAc5jkWOKdk3jp/IW+MH/G&#10;FxYYsC398rmLh7fv3j28eefO8QuwOo/VOTjRjsf91WBPHmRHhtKmY8obh6CGgQHMszj0T3l0gynI&#10;f9WpUU6dMQqDQxyHYtpGWdepN1G+OPXVEcdYK4MPOMGVN/jAogN7+SuP59ELQdpcpas/TrR66g+N&#10;g0ddsEVhZIQuQTq69rSRzdA3vEibOuhFku12fUQZ+drTboig7nrBUdvGIERHnj0JXAYq9/TJt9PP&#10;xnCcYgRiMHxs4dmj0JbB6EVwRcKZnJw/XL985XDjyvVeb9+4eXjnzbcO77/97uGtN9883NxebDRI&#10;IWp+nIxRNOChGU+V9dYVSBOvIrrJDw8ju+FFuvrTTiP/yimDGsNpgPBJWNvR91Ln3qP1q/GcAYOk&#10;T3maDJiY3YsRc3Tm6xg1spgJw1oZ05+jj+GjW/bBtSYZmXCnvnayigauocFAgl6DY20LBzUG8RTb&#10;hIetnfXTVWZ9ZIChrqwSyIXMGGT2Rr3ROTwK7kd/tDt6Rx7SZjI1E5BXr8qQLbjKDZzyt10FZeAc&#10;mNLhVk/60GGSIV86+BYFBqbrxKk3+qwdpbM9rqPTbKy2rqySDo4gzQqkdGn7XRi0gje6JQx90sa+&#10;iPAoP/wNX2SoHBxzLGD0dGQDnmcwhX19URjYIueRjls0Y3f1sxehwdEdNlqfY7uNdRyE549Xf/RV&#10;sDoqyd9AVJ9W+y2nL4g76aZXBtyvMllRV722d/Vrtbc+0Z1UtinOROWU/gIwZ9Zxh35EwRcfN4fT&#10;OFu9Co/upXE04SUXOr92awlCsfQY49Zx5ACyO5us0w+0FYfWURCOhrpkpEwnDASY8UxcCxnul967&#10;njwvufT+GDcbK64xubIPDAHkY8c3tHN6pt8C0ON06YNOZIw/UV9COqcmfPZ0xNbGAn0gXzyxDxZ1&#10;5PM91GUPjMGhpnR57opxHBdyhb80hM7WEzd99zw+QEPgfFtOSQ+e0qdObBJ78SA2z5exfMChFkx7&#10;ZQJwlHLkYwLDZpFDZcTORBd86ZB/9OL5csx9uYmumih7ufoMJzc0+RKWl/ft3tPhB3EElbUA0+Ov&#10;6EYz3sXw0NX/4O+HjkInP80EhQax04+fZXwJbj/gbXX+ZZrYCvyFyxcPr0XX/e7XTBYa2Q79OPi7&#10;SBQ+yJ6ttXu4PoOf9orM5Z18nnbZ6Jchr7wnag/+GnFKq6jVoSvVE/aE3qy2wpf+pM9rBe0BfhfB&#10;9ScBrPwJdIYctLdxhCOMNuPMjDXk/OjhGtvIMTUq90gyYy5+Q0Pa6Ch683qEs9ph2Ss7oiYM/TX4&#10;TiWoRXQ05cpOmD31ul0lO/qxw3G6OfN0XR97lvZ+8tR4GV/tWfr8028OXz98fDgK3+fPnMrYfuNw&#10;Nfb5tfRXbXQ6fiSdehT5O6nwJO1iovJp/PP7D2Njn9mdCfeZ6BzFB/bi/KnTcfYTfenr60xOHj5K&#10;Oz/TR2OXwtM3z0No6Hz5woJk6qK5EypfA8WEdHaEaNlhY6Y2jg3JhOa1I+PL6cPZ0463ZhKcOo8f&#10;Z5L0MD5AePn6a+Mum2989LtujmybhJztAqX2MSHRl8lO/zMm+0SxMUbf72ZIpyjr/8MH/+v/+oGB&#10;hJJorL/8i784/OhHPz48zMCxOi+Fz+Ccso5+Ubr9RIUBr5FIOQ3eiYqGDJecj2S0zBgYREk3+9Nh&#10;EU0RRfeUtoobegxytszcI3wGJrAp7sRxauSDUbVFxz5sCYNDcG1DbUreiVbyO7jCKQ1XYKasTtYJ&#10;XZ51As5lFVx+yrv64cyrFyPwzFhNyZ6kQ7yIYip71beir1/rD9vczWRFw5E9R0CYgdmVQ4MftHSw&#10;SUTHtFU7Te47AMKdsu4NjHMEZJxx5fCqvrLjgOio5AafsIc98EX3A2fkLI78RWHJc9Xd36vrCv/Q&#10;ibZxTKQNj+oNDaMX8od+UV1XecqCMzIcOEPX0KLsXobkKg/v4/TBIwx9rgI48KgjgqcsWPqFXyqm&#10;O+jg9FEnAzH9YeAZfcbOyhfnnMPOSbL7cTGTkItp63MMqtWY1DW5NQE+H8fHJMZE5VomKDevXash&#10;s4Ny9/adw41MUHyKWJ05KsaJWvIwsKw2G3nS8+V4rLbGg3Q0i+71U+n4HB0SpJEDnoVeN9JRO9gA&#10;AP/0SURBVKfEIDwrhH7o0adhx+l3LI1jzUbQuy8///JY98gJHLLr6lXKd8EjUaj9CLHaziSDk9j0&#10;/rf0YdqVnOrcqJs8zgHZ67P9jOfpGNrQoI4BFT78duITeS+nZB2zG2dzeF74l/0SRnfki3TIdWiZ&#10;5wn0RZSuzARlwN3jGxhTXx35c6WrnFzPaFN2JkkmEQNrTwuepx9Lt4pf3hOFaWvXoUewk2InRz8Y&#10;+GAOvOnD4AxvaAJHVA/fE9yrqyw4YMBLH2ZBSh116aygvDRlwSYX9Yd/+cLImM6oW92JUxDl7Ijr&#10;LdfXkk+qHaMM2N1pedLJxoJC2+Ckgxud20o2XefUOoJJf9D6IJOV0TFjnxMAHEpOCb5m8ieiP4Cr&#10;oz7peuFSJirpz3ZTpLERJifdVUx/crRDsPOCTzs88tzLx7cvkqGr94nGyDU5CM9hBL3or06ENvjJ&#10;SLYz73UGc01S+1SvLbOeC8SzvC1/CShRF93yliOfuzw3renBE3+hk5TGjEEpK3850ukjiWgv/dp2&#10;SzO29ohQ0pKhFiTbgkX0U19Pem1G2qJOeWCCY4Ubosoj1aoT/nKlp67KadtOONK2y3FedNTBSf3S&#10;T5aBh7/SSQfSvnZMLHgkte3C7i3fKHW3SUEILI3svHcKOcfoAQc8X4CsCINLvk/lst120PVvfoT6&#10;6DMO4E/+/a/u5bpsJz3r4qw+QUcX6WVBmlVvR4h8/anvaWW0+ip4fEnRSvzXmSzdy2QaPRczSbl4&#10;5XJlri9a6EpHKs17J7+yC1w+IefSp4rZBmn6HT0X9SF9XNSmSVhtkVhZkgMZb/JVt+OUK71Mumfl&#10;2BVB+ryHMbSgd3xDbVq4gScfbrovjw2Rp3+SVcfGTkgyDia9kyx8Jr2LiC9W2unI/VTbMWN56BG9&#10;5t+JStLwiXfaZt5E/UzgZmciBUKfcWItMJhU1CTFEj3P5OZJJkaP49yfPnpxuH7pwuHOrRtphysa&#10;9/AkvL6Rtjd3eBB7cu9B2i00P4zN+t1nX6T9MsYH1rM0+OuZaJzOhODM+Yy1Jkl5jlXuRCUspj/Y&#10;/XAiwTG0+DWUJP6GCVZqR1bnQp+dJ75iZOF9++B1TMwkpp8MtvAefpV33x8nDQ71noEbXE/j61qU&#10;IIfXM2kyZjja5fPDdphMQudLY9pj9d81Xl6/dv1wObx3sg0H+nqX8GfeUUnDUyAzTzsq/8dPftKz&#10;exr6lJWYdDq7KeaQwf8vJirtFAW+mKPcwpoRr06jnCjo3DMYIbZGI3nu94rsnlIql4emCQahKuhW&#10;5veFV9On7lwF9x5rJKtM+Fi/d1AcW1mwVozwk8aA1Ii4EnSi4HomDcjpZHBexFl7eP/BWrEL7Ctx&#10;2N5/7/3De++915foyRdc/JHBOAnup9MJaFJuBv9Jkz+0uZc3k5A5QsKRGMdhnAIOiHudWVAfz+V7&#10;gzdyd48W99Ne0ibPM1pE8MbZwNukDd0DA03oRIPyAhwM0p4nz6J2AUeaK1iDE52jS2BUZw1AO3gC&#10;ucoTlAVHfbCVnXQBTDjgUwYMaeNweAYbPCsABhbl5ONNfmEGtfI1fOkfdZ4Ck645knUhDian8Vo6&#10;57UrVzORvdTVM0e9rmZicufW7d5fSppfRL51/ebhmsnJufMdiPuDVZGjRQU/9uU7+o6Zcbz1xeFt&#10;ZOXZwIYvMpurgUlboHuOubgnI9H9Pra/55qH5uNxvXOS+/T5p7HYBhU4OVqcC4MHWg3IVlXgnjYa&#10;GoFsGydqC/fO8KJnHWfIxDRwOWpjZ6bPOsbTAc6Aqn1zNVm8EFn53r8BKgDLp5dLDVTgj5zYk7ZV&#10;YAjwexaGTuXkk9nIRbmJ0o7lsYvyRv7C4PBMh1zRoqyr8nBIH5z0CoyxEZ61Gz2dScTIcq7SlfWM&#10;VrCGj7ZjZX5yhA9+5dHk3iTFbq888MThefqucuDMThFa0SRdkCcKe75FZfDpKoILJtjsAzjqkMng&#10;H9r39MsXlW07bLGrpWw2TaFb9DP4HPX4uos5yzYap8bhXbQuHo0gs8NHJuRp4l1dSvApf8dI7B7S&#10;yco3eVZQS4fxL3StY2RLX+AgYzajL91vu2F1chPUI28rvvoZvOrNooNVZPA4+yY88ho2ORTvyDm8&#10;6APGdeWTXQdi5MWpV751Qp96lfcm82PYBDGxs7yJLguWq/KNK6fpYunJlWzJqL5C7kcvhOO6rb8g&#10;1OEEI/VNMvGyztCnnvREJWuLEgbX8A+WMHTscRS//O0ZN9092eS37ExgtV6B1YGqDvjAUPqb3YpA&#10;7lGpOst09FT4K4/R8ZD5GseUTVImf/C6aojh3+LVmoBYbV4OftsmHiYa6ggHv0kxG2qSU6K83wBU&#10;aAyh0yILR/JNBCwYsbd01MTE8Vy7KHSsCxGJdMuumx0YeQ8fPojTHgc+1hHuaa/qd+RPn7orHb0d&#10;e4KGve5Nf9EfyGUv96Ft2kSY62qH1YYDT97eRiShcPZ+ZWnb7A+4bMXYJHXYFXK3mKBtOnbGfnq3&#10;p2NG4jeZNJhY8tWMN37vDq+ZQ0RG6Xc8YE3GvyfzhtCSNrNYsSb9a3yHo/qUKLhy4I2R+Zfmis6p&#10;F4B0+/K5052oWPRM5Uw+Uj5lnqTw47TP4/iQ90Nrf8cp8avYr6dxysEwaTgTu3Q2E4JTZ6OXmRCc&#10;ykRA+jOO+8F4YIf+dHRx0WTioQ1NRNBq0tEJR3TLKxXs1Xq1QrsZt1hR4z3eEzOR+SazJPTLZz+8&#10;rP/Ibkp8kDBRO4eftYDmRMQby3alPD3SZ8wttJ38W/F3vA7RxQMy3E9U/vQH3/9AQ1ITlf/6r//6&#10;8H/8+Cd1aPvbBFHg1KgD0tWFlDueqDQGoCvlEeUXmsZI6aTZ3kUMhdOQFG4GIWl7ZRvlpYhTdspJ&#10;E3Rez6Iw1wn7PHWFfdlXI7xV/C0yLDp+TYp2Dh0aBwQTlQ5qKbdihI5uxZYGLpjJU94quk57/er1&#10;wzvvvLN+jf6t9RsqypG9qEMpp4OhQR7+x2EmB4NqO+oWJs3ArhzjY3Li/LSJiutMViZd5OCoO3Dl&#10;i+6HHvcCeuZ9k5ElXDo+3GCM3OTLE4U9feBLn7S5F9SFB//uBXAnjWzIY9LV3dMCnmd1lZuo/tzX&#10;aAbOwBfcj84NXXMVBfkCmcAlCmCCRzY6pHzOFdm6B1vsLhxaYvCVdzzERyK0/7WrVw83rl8/3L59&#10;u7tsjoJId4zrsvxr17bOfn5NaLaXzfQzeuVLL5wu8h0dmPbAu7pwuhfnfnh2JbdxOOXDJerTBmnp&#10;6OdgdeVjg6XfG7jBGZ3pt/fzbKLii39aqH0k5cExmfIy3cDUtmgET2Av0KN/C/hg3JQhN06AF+7b&#10;/+UHBjg6X51QK4cxtO45HOdjvC0IkKP3U9bKZQanTVYTAiV46Xx0MvXGWR6dFchq5Da61vbd8V/a&#10;t3sRn6L00pmwr0/ew790eOXBS5forHru53gomaEDffPc9xyiM6PjQ6t7cWidtp9nsNHJNrD38Csv&#10;3b2JCjye6Z0IhjqjM+BIhx8tIwP8qCdfmrLq6FfyhZELmlzVUW76n6jM8AL+0D18uB9Yg7vXwHFU&#10;ReDC0RnwOGefR5afff55J/gGTmPZgn+mv7uiz/owhF3/EFX9Pe1H0cgg42Gk16/Y/OoXvzx88skn&#10;7fN00HEG58vRybmG0wDe30zSN/Os3LzjoN18RUl/J0PvZXKM6K9jm+M0e8bmOInhuvd2Fpofer2Y&#10;DJexy7Ojb1ZxDfqu+grcwlhA9MBRmW248CukevsuJ1XVb0c9ZvvL/eqHqx/l0gjO8YSnMI2JoQVM&#10;zlWuCsqfMG2pvaSjZ2jiJpWPrc3L91b3uF6eJ+6D59Islp8T/6Ihz9qK7u2PPDU/oIEvb7mhJ/qZ&#10;futZeTqEHjpJV7Qvh7g6GhAjW1TWOUuU5zh4F0iS7x2VlymgLthCaYlNrI+V2hxd75lM/zGpmJMp&#10;azIcmhGb4N4OjIlJ35Okgym/FoFWX7wf/e/XqJJW5xA/JkeJ7h07s4tN1+yglL9EMmAHpOk73LxO&#10;oENH+VT3WAYpE3rgGHnjk1AXpSfjcNsnUZjy+AB3bzeGjrFnrmgSB4c07SQfTdoWHunC2HdtA+dG&#10;We8Hnmvz0AFGRrT1dS9jVfRz62si2kZ3Fgf5P2VAXv1MP112qrylzvSDU5lwvvEyOuKX6h9/nXb5&#10;upOTF8m7nzHTBMVE5cv7Dw5f3Lt/uJc0lu21TC7ecIQq4/WFy1cTL/fe+3lnzp09nM6Y+cJE6PX4&#10;AZ2orIkc2vCnjaZPLTmtnT7yxgdRrrjaYkW6tew0HVJ+tdH2xc4Hvl77dWFaSPFjkiZBZCmWbzzH&#10;ztIx+kq/TVS8UG+s1ofa32h9Jiv1wP7sgx980K3k/AH0V3/1V4ef/OjHPUeuw+g4Gsaqgej+eKLC&#10;eQmSrh4QurwAR4gGrmIlbQThKkjHKKLBkdeZa/IJQ929gmhodTEkSB9Yr4apu2hYgp70/VWgKAzX&#10;0LbqxAhGqWjuFAXCrS9TS+tEpXVjWOygpEOg0c6J1VqhDlrgUgxyvH7j+uHdd989fPe73+0PgsFV&#10;A7N17ukY6gwP5EQZ8DudbaJOxsEw8FIQHVmaqI6OyMHxrLy0eRaqNIE7NCgDhwivKxrRrsMLkz+4&#10;xniM7NxPHidn8KFv6JiAP7yCP3zrOJV/cChLJvLrnAf+5M1kwPPQPvTD/ypdgwc89/swslV+ZEFW&#10;4IE/tIGj3NA28IdmOLXHHJWRpp4IxrSv8vhxHMrRj2uZqHCmPUsfXPRnDXhr10b0PDwOLSJaRPev&#10;4p37eR46RrZwjRymrU1UlDdxMBDOaqFJgyMkPv/aAT/1BreB0oBrYH0WOpx/fv5iDQ4CmfkCGr1U&#10;fmQhFlf5IFeGlH6Ef47ZVgZeaegxSDByqw+Gijwvx3Q5gzCSA6PnfTDXc2fWL0mT3XL8NhsTG9R+&#10;m7qM9vSJGcjcS9vLcdqdvMB4NezbRF1BHbE4d2lgkIX00eHBTR+k03cO8dgC9cBGgxUok1vtJoKl&#10;zOiv4HlwjtyF1SZf14bMRGX4Ax8N7uke/Ry9kEcuaAUPXjAH9+AaXpUfm+RePXDVUZcuKjt57sWR&#10;owCv8upNlDY4lN1HemBcGyeiq8rh1dfTPv3d7w6fffFFaeoKNtsQ2H0hfnsBvyvPm7wdn9IW/VRr&#10;ylrV/vVHv+6n/P2yNTmZ5JDRxUsX06ZrR0rUL+AhL8/o4uCZRNPLidcTb8YOdLISeRiDHj9y5nvZ&#10;To7kOtcdhwPPeNxkG0ZX38vVhMVopW9MX2dLUjh5yXKt8xSZpY7JPVzuwRvZp3rqbX2sELWn6/xt&#10;aY3+T0j9CYVfzyxp+adEx9vcoN9N6dhwCnM9DhutU3faXWgby99wzv2raROGr0XD0hmRc+ba42kc&#10;+Tif6Ja26qT8y1Cwle9kqzs70ZPQwJ5oX/QoL53crcafyTUUt9y0F17YU+2p7N6nUa9fa4qeBVjp&#10;4P+MnrOt/Sw9+gKon70NbjRYuLILAz6u6QWd84N/33zDhq/JLVhKoEfb6FPeN9AmbKh0tJ1xPKe7&#10;JmtCMjSQPzpFY4KA9+p7cZ30154iCF/omCh/JovCiZzX8wTpQvtueHSVBu7YmsqPLHOVxpYOnaL7&#10;0pnrhKF1xlChRyQrhxMfTJAPbyea8f0inS6+VR2667AmdX2hPn2oNJbONF8BbHZp8nK/j4JyGf0y&#10;SYm9eeRdwcT4kC+iZyYdj5+vHZVHT58fvnrwsNeXoe+NjGdrF2W9/+HI1IXYHxOU19NubJZjin4y&#10;xU6KY1/pRd+S4/B60qe+aRuNbKZN1KkcNprx691c9lRk102E10TlQWzt4x7TtBizxqRpo7QNm5Jn&#10;MZAiooxnkcKZ02cPd+7c7fGvNQ4Hd9sx/Q1SExUNQWSnTr1++OFf/vDwox/9qFuRDHi3NwPsSTqx&#10;jhKNXpOUTlROGKXojYEzjHsZKF2infHbAlmDiTAC0zkQtldc952JBm/LJUrfC/HVAMfgYmQmTPl9&#10;vbW6EcEp2/LBm/RXJyoN6MpFieFV+X5lI42xVsHSGWMwpKNVGWnoMYhZOTdZsZJm8BlHnhJUhhsN&#10;+BalU5oJYFEKCsGxMOhyjMEQlFVHh3Ot8Ugc2OiQx7HhfAwuYWRWmW/ynbRRXlfw5gqHcgOHQUFb&#10;Vy1DG1rVk668MMbAdW9c4HEPzuDYl5t08PDuHt49n/LIQpx8cAeOCJeAR2VGF0UBHlFQFu5xAMFT&#10;bt8u0gVtia6ZqMD7qvEbWvAJJsfPoDTOqjC0dIIeOpRTBiw4yZdc5akjKr+ne+7RK7iKaBg6XIc2&#10;z4J7eODTZw2IZARW61iYiAGFZVYgqxuuorZgtAOu56K3BRB1V/usQdXzyAA+tE074kX+OrKy6CuN&#10;oQcdPsGoF3agT9Rv2a+uBOaq41r08PI8x+9OJiq+sOdzxeAJha0uvOhOn1XXb7WQCxq+TcvSn7kO&#10;/ZVT7sFxHbmDRS7qC/Lwqc7wC75y8sAcGag3/QV8OKXZIaXXYFYeG0w65Fkc2MqoMxFcUZ4y5O4Z&#10;vBlo3EvD/8CasmwFm4EeMAame2VHJgL+h+8JnkV5U37gdgKe56EZXM/KCeQgoIv84BHlSxMGvrqu&#10;6GLTfWDFMxj0zuRjHXf5qjt7yrV/XYicg9NExXinjpXrTtK3MmfPn0xUvvryq8Mvfv6Lw8//+Z9r&#10;51Zbna2Nxw/a8DKOW+nb+pJ7ensh8AzKfo2Znvqin8mK3RVHy2ay4+jww4c+57n6p7rO0eNHNDaC&#10;2UmKkwDR/7ZLxiWr4WTkVAAnZE3mE/XN3KOtRzw455uDLkSji6+TlMAavf52HJujzVe7c8xqHKRz&#10;0pq/4hpPA7WDqP+kJS93grzmb+H4Tr1ctOdqe/q9+hi+C3sL7l9Nm1D46+Y4f8q3bTZZGMfRLVSn&#10;0eRxK8sGTt8AER2OEYExetl+Ez3puzQWdVf14uOgFv4iZmU030TlxEYIMwb0GExiiyetizPePaEH&#10;1bNlh7XzTMTIqLIIHHZP37WTT3/aN6If3o9yLBat+K99ybUfHrEKvvWvftQgddaRpm2iYsEq+ZVh&#10;nOnRbc/wV3YJ0n3liU1DozIVaWk86bOFk+uEgVP5Rs/lDW7yGRuhzN5mSZ96wuQJi5a1wDrwBf2b&#10;HZ3+S1YDJwVLK5k7SvXa6did8I671ZahOWUE2uyYWCq2rfQpu2Bo0R9WDK9b36getH5saWKEnzE0&#10;7Rk4r9Of85fia586PDZJiR0wUYkCZkJy5XDu0uV+fvhMaPXCvXs7KY6CZW4SetfY+PQZOWg7PqF2&#10;MlHZ+nnyRXyO/Kc9pMmTLm3aV5qrtlwTFZOr9RoB2fYLeOFj5GlXRZ/tmHvqzJJjIvjF5yWb3J/N&#10;xMtExdF2cwt40e3l/WqhiUqVP38G+L/8y7/sV7+cvdXwDDiBPnL2PQK0ixJMx7spdfYjnOOJSiKF&#10;RginQh3lxL1QRlFqfBPHERGkTxihKUN5RlBT9tUwilmYKSsMvgngiQTy6iSlChb4qVCZSBtqXNcE&#10;JeW351UvQt+UETxy7HGwwNDADIF3EO6mIThOVig4HpxaM9DpiEOnOjMQVcm3NIrRgTb1RMe4xmkl&#10;G2VExo4iqU95yILiWH11vMgKHsdDHVE7j3FEBxjTVmCgFd4asq095E/0rA5HXdlxqtAl31XQNmiD&#10;c/Rh6nuWPvhFaaIwEwERLUMH2NOR8DwGUR5ceHfvOjiVV0ZUD4wpQ05Dn+eRjTRl4CUTeNwPvJk8&#10;unpWnwFUd/C6R9OerqFdBE8YWoWhRT7Y9EWbD32u6k0cOQy8kb3gfsrBOwEd1evAMhBbRdMnpryy&#10;Bs0kVs+tTq8jBes9BUcQuroUA+j3271M2pcOEws7sIY2VzyRs4iHyZt85aU3koOOpp0Z8hhaxq67&#10;LckvnepvExV1fMLZgMMB5PwZeKxugiV/HDi42m/zJ92K9cjdtU5s6rpqM2n4EZXHxz5MW9IPbTD8&#10;q2dxQgRLOn3WniMP8MhbPfXdj764KicNrJGbZ/KfdGmjj+gYHQfP877cpCs7ofJIlE9+bAV6Rc8j&#10;A3Dwha6RjToCeJOPlsEnkiU44wwMTGU7yCWiSx1h6PEM18hJ9Dy0wDkRLHHoUl/6WjHf7GrGJfoM&#10;DhrOZoKaSp2k+GQrJ/5rtOSKB5OUtdsSGlLHl+t83tQn/LXjy+hnX1rPoFy6UkfdYzkkRoGrp5wX&#10;TqIfaKWb16Oj16458mmCEnsRveZQ2nVXxlEuekK/rdYai8moq9+5r9OTflGnJ/BH7hbQrHi7h5cM&#10;6IpP21qVdx6/fSZw5DkWyYFxTEv0l4Sm6dt9IbzlJn77GYxWCa7SVId/tZ9nsFaBQl55KUMy7eD+&#10;VU4nV2H4GZ8Cz9OmhV0a/2V8Nai7h9tyqY+O2i33oScZKfeKE1cZL17o1Ry1fCNOZDhJ+kk/p1P0&#10;9DjmOda//CEL3d193iJd1B7u4R06jQRoLNzA4DPwxQZHvy6GrkhzyWItesivLU9d/g19rK1lA7f+&#10;C57JMB/gik/EBi7d4HB+E1v+xlFkHfwmYNIRbpVbOXSsHUi0rCO9+lbbM+VIvrLb+qZJsZ1J5dou&#10;oc2l7zRuMqDPrq+2Z+WQNHnCyBYfrsKUw5c0V2kD0/3AkCYK0z7KkwOfqB85unu3V19GnMUZMtT/&#10;z1+6eLh49VLSL1V+/EDwTei7cM8vpDv+E7SPI10pQzBdFA++lR+9zv8k3R9oT/vZ0fOZ3yd0JN3p&#10;Weq8CMwvvnpw+Odf/urwm08/68TlyrUbh8tXrx/Onb8Ym3UmQGK3MsmNJDIWp5/jPTw7hu2jOi8M&#10;ypm9+LHHsfkj69FzwbMw8hQFsps2UFY5z7Wl1V2LS2s8Wn3hkP6xfqC57/MFvIkKOab1qyP61Ly7&#10;ZRJ+7uz5yv5qJirL94gO6zn7iQpBEp6B/C//YpuofGmishSSEpqomFn6UkYgd6JCGWd2pL6G6svm&#10;TX8ts6vtnH/KtnMlbx/2AnG/hHfSWQXMu69ibTAYlG7r5w/OCfJGmV3bAISXuG8EUd5+lUZaQwQU&#10;KaajS0t5dUR0+VM/kidwZeokpcHQPtvtAdfjJDq5dO8W2En5zne+kw5wrWkmGbMbotEpDxpF95Rg&#10;nBllXDnoHFXp0lyVGxmBK5AnJ3IcZzSZpNjRMQAytDqgSE4CnIPHdeQEvvPxcCkz8hVHZvAyAEPj&#10;4GTUx6EQpXkeXVBvaJcmepYOl+AKt8nPp59+2l+EBn94FdxPVB48uMahG1jyyXp1sBPnbenAMupW&#10;ARhCYeoJ0y74RI+oPpjkNe0CLvxgkK8r2NLAngkieK/Wk4YGdJMdmY1clVN+DO3IVAQbbXvePO95&#10;E4Z/EZw9/23JwHFTmHpX8jqobrLV36zgWW1GU1/sTL4cNHQ7N7DsqjjjD8fAdx2a8Ig/cU+7CM/Q&#10;3HqlmyO02ta7L+gbfWF31Bknw2Dqy0zO/l+7eqUy7+ch8RZg8AtWTiun4AQPTUMLeJM2g+LIWUTX&#10;PBd34vAw8h/elVFfn5u2l6f/65/qjjyUFaZ9BOn0YejgIBlE6Rb4dMeVLOS7ok2QXuc0esMeTJsP&#10;na7Kjr5Lo2d4kbZkt+CiURzepaENHa7KS3+Vlqk7fLhOuYnoQKerZ8GVbISp7wqmK7ho+X26o4xV&#10;YeNF8+IUgWcAFLoLkWd0cLy6+PbS2LbsksHXRFxdzwZZ/YJDZvft3r0vD198/kXfcyHTtnFw1ZHM&#10;FVx0DS/VEc/buCXggY76SIYX9O3+zHjhYxlvZtA+F5lKY/ueOQ7SF2PXWNR2yADfiQI5Ja3aE1rw&#10;WQc5dKBtrexGxoExPwyov9QBR2Pr68X1KRr6q9vJm0nOflKyIhi7ezBCH7iFveGQDg9ZTOxxqy3d&#10;aIrGOnkGzgTP+6iPG6uF2U1hD0rzDnbljI4tvApnQkr3KsVdadye68dEbuQrylj6smDrf8bSGTvB&#10;DerVHvSJHmy60M8mh69pK8I1KepuR3jgmJoMPH568t6JcAwr+kjPuyiTibCJcl9u33yvWUwq76lf&#10;DhdrG01rXHU0vb+bElrbd9AXOGA7okP2dMKO90xcfcyhNirjuUUndnV95ppPuO22BCH9ZOuPPxgQ&#10;HGiv7uWPDlR/kocv9dzDJ+o/ojL4EMBQVpQmb+BWHon7PNfBOWlwuKKPjWQDpdU2hIexWSK7xDZb&#10;mOEjcZgtKLOzV9PWfpjwsq9u3r51uJV8x/gd3Vy8xN6FlrXbFIFo2+DBCnm7QZMsZVou6XRwylCN&#10;6aPGN1/58hL8k+cvDqdiCx58/fjw649/2yNhV6/fOLwdX/L6jZudqPDH9SJA9GWTlL4QHxhk5iMA&#10;/QT2s4x3majAQS4jt9E1oe0T+XieKxgjzyk/sp807TGLfF3sCCwLNyYvUdLyOrCV7wJB9UJfjU6m&#10;vn7V0w+R99oI4DPR8cgMcZ2opCKlIvi/8Hni//7fO1E5c87geLqd1ESFtK06Ecprp0JwGVlOWAWO&#10;6QAHx7Nza4g0AAzT+zDKp56ACT1N+pRFm3zC4HCA163rCC+3x+XUHXir7IkzPDEJFaJ09PVdG/SH&#10;r/VXQIVLVCnSsNI9b3yulIYK3fQ39dC5+H6yfi8ijgg6DDp/+Ad/ePjO+9+J0l+qc8ehH2d38b0U&#10;ZTX2Grw5DRxzV46GziYdL8rsHQ/P4wwIyk8H1Rl1Oh3QVRl0MVrjnMxOhXtp8tQT5JH3UsiTs/Aj&#10;11F6VzS51/Ep3xj04Q3M0YXhY/KU8ywdT+CRpQkdOZgwoVFeZb1FsISBi0540OkZP+giEw72OPxw&#10;qTP6Io781KkRThwZq6OuuHf8yEyULozxE90PjZxVafCCT66zqzY8jdzRJMjHt7J73kam0oZH+IdX&#10;MpSv/MhF2Mt3ZKAceCnU/uVfMlrOxISOV+WT74VMXxfzFZnumMah8YvzBtMazTw/DB0PH/nBx+V4&#10;qQsPnAJc7AraSkv688iyurTRIM+zFZuVFzsVWvFTo9/+C/iilzMzsvdFtWP9MxKAV1hbW8ZBICsD&#10;7Ohef1tgowNusEfG+4BuaQNLXHSuCQAYntUd/aKLrtK0Ez2kW/CiEd1giuor4374UQ4MkwfvNKkD&#10;FrkqJ3+vO/AK9FSfoT9jQ9gFuAV1RPTSQ86JMuBKnzC8uApwjtwmehbHPigjSEMT2tSfPj32aS/v&#10;qVe9SfAMnohnNIElXUD3xKkv0g9OLFlyJjhja8KRdks70+u2tbEkuNDFAYxFOu5La1eE7/GiRxoc&#10;F/OVJLSz719+9WVpH5zoqhOYOP1MLA2hDzCTDTsjRhurjfTUgM5Ruf+VT9Q+7Q48O+1Xve3afPTh&#10;h5UZ/e7xy23MEnomnuxy3zEt0bUOUdLggZt8upOSWCcmtKyWNGZFhwKPjBYM3SVpm9NloaATglxf&#10;vIxMpAWevJW2aDBR6eo6pzVyXWWwnbqbPObaPpuA3tJM/ptuCWiY0DE3tB3DQFtzNhls6Y3BKQzM&#10;dR957coW94ZXLCm5sieVMdnluvKUX3XUpYOcVHqobMskXfnR/xXDT/7IzTPd87ngkgFvylc/2Y5E&#10;9IFBd6ZPdrJtIpH68jqZKxvBmbpW8dXjoHL80ImW1Var/wzM8ppncDnW4JRuEPIwEzH16LQfRvzi&#10;88+q68qdPRffwvtT+N7gkbXfzmof3na0BXlj69yjC82zo2CyDtf0W/dTb+h1VVaY/Mmb/KXTa5HY&#10;M5x724tuNob9Uw68GRPafnkWKzOySB15fBeTUbbW8biO5RcvZJJy63D7zbv9nRNHiXXBLngUN7pi&#10;d8vDgtsfUacHSeuuS8q5h0ubr69qkc3WZrnV1t4xef3U2Tj75w83bt7OhHX9YOfFS5cP773/3cP7&#10;3/lefyDRy/K+2hXBBU9sTlrTGNnJE1tkt4UOplleZPbzzPstRBk8ZDQ8j36gmY3ey3hksy9bPraI&#10;Zxsa7HOPJzas9ipfQdi6+lZiHjZdWzDBM8kh89u370Tma6LSH840Ucl9ofrqFyFVucKsiYodFTPp&#10;NmgIf5kG8fsIHHsTlfUifZQwjKk3UWOYpPTH1MJEB7woKGIIQZk941OvLO3SCODVtCp+8FLKDjBp&#10;aGFfX4BH2VFA5aZRVsmTDrFi7kN3A3yRhc7bDrxS1wpW6vQvZaW7B1NNimq1TCcXfd3oyy+/6K8W&#10;e6Ho/ffeO3z3O989XLt+rSsj6OcUGHzQNmE1/FIaHUsH46DjQdrwNsqi7nRK6RwYUZg88tIpdTrb&#10;mzqgsiPHvlz66ac1SNpLOvjKUx44OTjwU0ad1lVQXyQHdYY2ys4giHCjr7La6ARTkCZIlzbpaMAz&#10;2By62X1idNSpEQ8OdICnPrzSJ06aMPKeI2z4gUPdMVrKCyN7slDO/V6Hhq5Jc0Uj2sBEF7mRH1mB&#10;LYxcwdDuynMeZ4IjHf9D88jAJAXd6oANJprRi1ZBXTDEoXcPT9kp79kV7fhw7QqsATFXRkRdLcM4&#10;dsckz+MYGRDVc9yrDmDswBxJAEd5v5rr13fRDBZ8rugSFl2rvfE5tEychYjj59QrTyk7ix4d9PTF&#10;wO5AkP5oACVvL7L2F/lz7ZlyA0jqRFKdmKxBYvGJUXyXlo3Gkd+kD53iBPnTRuKeTunyp+7IXBTw&#10;Jl+6tlxGfq1qyiM3bYkX+dNf1VdWmvupL0995aWJQ/NMPkT6PHoH1/DnOnjp8vCiviigd08/PVPe&#10;dfgBh46iQ1l5cMqXh3bl4J8FmNHZ4Qc9e3j4m6hfga2M8spNnPIj7zRmedC+dJfecALot+MQD0MX&#10;2oo/+kaH6S+d926JiUzfyUyg0357wi9BGxen395PBH/odkUfGUiHX6S3xkSDenpCHIY1Qaa3Jisc&#10;YzL/6vMvmqe9wfj4418f/v7v/u7ws5/9rL+q77w3nTYe0WF18EkWaJducNJK694oFVK2dlzj0yoP&#10;93J8I5ttDCS/PHYSoy+0PHvQicp27bO8STNGu6YfP4dnG3c4TNIbt4nENkaScWkIvm/F0IDsZX1W&#10;SNXFT/7AmdDV641+yfBW3sG98ocfeEAAC60Lxrfwc6I2ezS/47TgTnnySUy+trHIoqy0KaN8045x&#10;4id4U330ogu7geYXuqUtHEvH6J9VaJ+M1fZzjFCwozF2nUwdf/0m3qeVaDjB0WaAg1+a/UssDehJ&#10;5ChaUJKkjPZQvqHl81/vYycz8fAhBwtSnGALrGL5CG/Kokcf8sWyvc2gz/hrvyCPlj+xnZ1YpRwY&#10;gxPM6UOuEweP8iNj0bN0eN2rp22mrGd6iD5RIFd2RDlBPhumL4tj+wT0TChtgXeZ/+QocXw6Y8/S&#10;87WAa1y+ZNy/GDll7Hdf/8eCXGRuB6uTVfIIT62Lp9zjq3hS5sxZvzty+XD5yrXDzZt3DnfefOtw&#10;9dqNw9XLnu8e3nrr3cOtTF7O+gxxaErLtu06mQ1NvQ8OH93wAZnqGlf/5Vq4ITv6Dr/gGf1ocCUj&#10;15bbZKAN9rKXL47M+4OQ0Ys1WTuR27S5OsN7lS9ELpjotKDIX7oc3/VWPybS/haa18THXcJ//v6f&#10;fUD5zQT3Oyr342ycOxdHK4S/DGwv07969GvtSACqYyaPgiZaVaKcdlQEnXARuZieKOzvp8HWZa2q&#10;iRLABIOAdVp1ijtp7lsuYQllKbsOMZ9Pq1IAvMOlbunanuFkSDsrzr0VpeZp/KQpUeMOtwxGX37y&#10;nqQzGNACobgMJFZEfOXr3/7bf3v4g+/9QRXXkQKTg9kdmI4k6mRo1XmUkY8+A7TVeB2AIpW34NCp&#10;8CrPluUcCZE3MnFVDo3Kqi/Awfm3YocWuNHXL9AEjgkPvGAoJ1/9cb7B2xuFvYK7qqusezQo6zrt&#10;s+S92l/apAvD2zhOHAP3ypABfk24wJ/Jioj3kQ+40xnd48GEDK9gKV+DsskUPSN7zovrGC3wVkc8&#10;mSTudUf5fVv0F6cDdxzQ4YcMZsARhz5wyX6MqDrKzSTNPRrkD78jv4HJAR26PYONb0FZMNUbmpRV&#10;x/smbJ3VmbZLqujnqUS9Ayd0cj48NI0DQvVXvzTAMygcBc6ds/0PfL1Ef8gzGkZOQ88cBd230/Dh&#10;M4dWfteKNzmtyZSID181GXhr8KU7cQQMBolrUrLs0qr3vL9FYwVMf5TOzhnkyYNxBY8zq43B8+ye&#10;ftHjvX7gCZ3Fn3LoljZRmel3I3dBWnGH72kHsLW7MtpNf9fm2kZZOk6f1GEfwB850WfPaJQmDp7y&#10;k/ru9xMVZcCeiYowNOJ72kQa+pVZMlr9mkyUxSN60Ar+6Js8ZdQdPOic/oYXcNCN19FVV7ROkAYG&#10;WOrgUdSnpAnwoc91ZI3+4cGALawz9em7qSfdJMTL6XZHfJq1x1aiy2i3Gwie2Ml5yoNnwKWLfpAR&#10;rWDMsR31WnejAX36qXtjgB2Pfm48tPtxPA6FHcl+USw8m6iYxFjo8l6ocVR5uyq//vCjw9//7d8f&#10;fvmLX3Rs7ZnvyFE9uxYcjzomGZPqEGJ4dc7yri8btaqBoa8y0bX9uW9++mduRfULG/92RDjEub58&#10;se5fuIrye79d89yX0Hv0S5Ru7IbT+L7gupFu1ZfMOjmo/Jb9lxbBrXKhSz0BXWgm48p5UkxANph0&#10;QTQGF/YGb8GEX92NJrW3PA4ouzF60yOiibVzgav0yLdl9Ydc2YQew1JemeTPYk4DOpPHzqzPWq8j&#10;j0ooC1/xbDKiNz7nK11f6aQ2+frCvW1iTPdMcC3k4IdTPBNdsNk19+qJ/TFqaYkWotCiHv0W4MJD&#10;CChc/OLVROxSHEZ0kqn3M7xL5Z0q/UgZcumkKX3BGIJOsq//FLwmWmwc+tZEZelF+yu92drtuE1D&#10;L3wThwfl0aCsIA8/6rS9g989mWmTgYU3dYpvyydjdQcmebJDbNTY3aHJFWzRxDpAu0hfXzb3XcxQ&#10;PrDOx9n2MwN+xNvpmbfuvtnrzRs3D1evXD1cTjvpu6IfaF6Tl9gl41Zo5mdrby+bX075a9dvHu6+&#10;+fbhO+9/73D71t1MTG4d7tx5s7CM03o0/iKpjsvtT/mT7mtk+gccJiptz9fgs0iy7NPIRqze5Fkg&#10;I21W2Ls2EEaP5Ck38l73JuL4sPO90vzQqD5D77wfVR5TTpg+aNy2O9lfpM8V356jVsE/E5XAUXi9&#10;TK9xUzEZM1HxtRGDqC0/mY5FdEUhxL0WhHVQytB0Bp05aSmLQKRwODCqbBne9eMRwF4g4KznlUZh&#10;Grfy7nUGyiMMjAkDgzBX+TVhUA9cwZUglZOunMbRaLYvBSrQrbrca9wx6icx/+WfdHV8j5+iCwYj&#10;X3PxQtY7b6/fTfnu+9+p4w/3bz/55PCrjz46niCMEy7q7BNncjATBjTulUx5V7wYwN9+++1jp0W6&#10;e4qkUw58keymk8KBBg4r+LMjwzkw2AocEuXICn7lRPIjOxEN0lzbXonwD63t7KFDIAN1BeWEabOB&#10;KV15ciBXNAzMkYWr+Gq7gjNpY2jwOhNDz+CYkJlQjHGTDs84hOhGC3hrEDmZqOzpFcBXlszmQwXK&#10;Dx3DyziiYAvylUOPiC9wp80YzoGtHPiue/kNbBHckSnYInh7mvEg4LN1Un5NHNaqvbT+gFn+rLyk&#10;I6S0PhhZnEr74ClJLyVbnAhMwcTCca97X6cvhG4yDOHHuAXw0dQVpqS7Ry99xMe6WnE1mK1Bpjsg&#10;uU57kMGqB310RUfMv/bR0LScitijY1tkuz86E0PqXuAYGrTJsgNEYp/j0I7c4NGvtCUdQRuZcfh9&#10;kla7kOVe5ugT1cfzRM/qy1MHvGlz92Q1Tr2+qCz8o5/yLVzMZNRVhJeNHvkqJ4683NM30T1+0QC+&#10;+9Elaa5wTT9Gs3RlpKNHVA58/FdXAmuC8vDK2/MjfeSp3ae+uuLQ7Arm9Hd15n2AoQFdwshckCaO&#10;rsE3C2d4Eem4GvD2x+8cWXni2Fn6Ou2O3vTHSjcanBWfgDbHHDlk6NU3KODw3ucEuMkLvjVmpG+F&#10;rpmk9KRB0uyazK9i0zt6yuHx+z6XLl7oR1e8jPqb33xy+Pk//dPhs999VseGs9vf3ghs4P1QXEOu&#10;nShE9u5nDNYX0op1TuV1lyPRyYyudiZ2AtE+pIcvwF2IK2x2wERm5Teuyuua9DqdJjXBARsow/ua&#10;yKyJyfgY2k3ET3dVt7bTXi0bmbrOl5Y6YQw4Zch3OT5rHBDpBAcd8OpT2k9bjn0RwVn3qz9WT+DP&#10;fX2TDTa5+UNfadjhnqiO2IkOOed+2lx5ulPdTnuiqXDREprokXrj8LZd4Ah98z6KFXBB/R43jG9h&#10;olInWtuFoOXoHcV+rD6pb8AjwNN+nIhPut33ooIHvvaxRO0+Exk0ePdKHprV9XtAsKDDF+i8p+EY&#10;1HI20b30jT/W9k3hVC08fJiczSTqeJdy6z+c65GvWLojl8pqk/OEaYuxUa7SwBl40vdtMLDx454c&#10;RkaleUt3ZZ9clZdPnuPfCNoM/eQYwhIXzfjRZ5XTv/thjOuZzF29lklLrpm4+KJaf8w5dty7aCYs&#10;rlfJMg65dykvX7603hu+eCW2zjsydw93Et/KROWtt945XL10pROUq1evh0e/BYbu+OL0KWOj46Gu&#10;9NZrF331IjL37pFJ6ItnaxJjjOvYuPE1PJPZyMY9WUmf4J4M2rcSBe1TXU2d5auDK84k20ZF9CF6&#10;fSr9C9193928gc41pnyujn0Zwy5eWAvQdoLoNthropJykP7ggz/vjop20Cn/4i/+6+HHP/pxX5S9&#10;GCEaTO2cmKg4O3cmCuzzbLbSdbZ2sDoehBTqXjKMnA2GLDCtboZgCgYBgY5SYkh0P9Gz/JZPoFBi&#10;B4sqpgGE0Vv5I9QqeHBNfUHHlC+NAHUoqxZ4UsZEilU1sZgvXPhaVyDUCLURQnt7bOAUV2AmNXmZ&#10;0KRhbHtygtF3KQJ/M4PMH/3RHx3+5H/+k0xS/qCwNQrY4ocffXj48MMPu7o/n7acjoFPZSZI13jK&#10;4B1+5ShZaQ1PgjQTo8lT7s0336whN+gr68p5cIzIPZgcGHnqcSJmxXLwyRPxBhe5yUeX68iZfHXw&#10;fV1p6qnvGW/KwzVtN88TPU+agBe0Djw4RGk6FwUf+HAN3JP2Xl/MIWcOpsCAfO9734sReKv8qmsw&#10;EBkt9KNVAGfiq/o2fAy/eNdWJirypKFfmHb1Wxizsj1tOfDxLW3gTZl9OTjGqEiffuEeLXietnEl&#10;q3GGp45yU1dayydfn7XKfO9eJs5P16/4njoTI5Z8u6j6u3L6mD5BCm2vwGDEHz3OhPb+vUZfjzl6&#10;I85+6hqslB06a6B2PJ/wsGSOJit6I/Ppw6Lyjk66okE/JCcr1OwVGadgPwsqal+DiIE3yf3oRdsk&#10;D8sRWwGN+ERLB/HkwT867ZmjwPH++OOPD//8z//cvkTeaCHf0c1pI1H+8KE+ONKUkS4ObPpHr6fM&#10;tB3+4DU5ml0IZcDQv/UBEQ71p78oh8b9hMbEh466NwFQHw3kj/eBK9KL0RnPyktTDmx04V195dyD&#10;gxd9bhwA6SObwTX13Qttz9CvPDmo71n7zWQNDlH61AFvZHycl6iEfAOhqzA7fnCL0z+dFDBB4Tgb&#10;4/QBtPsVb2XwQ59NbOyGm6yACO7AoLt0um2esTDaWr1VpiumGYzV6aTbYhjVS76X29Es3ThiYH4r&#10;dvvdd96tzD/+9a8Pv/rVr6rb47DjsyHP2kJ9DtN8WUn/Qkd/IJWjkjLSOTiuXYwrrBCRq36vjcFR&#10;lyy70nuabF3XRM9PF3DQ63gcp2uT2K3wYqw89cY6ruS3xerMh0x48VcceSYTzjp547cOPxjJ5/SS&#10;N35MXNiW9v/QaIWY/l25crmfMbUwx4bfuuWl4vW7I5xt4zjbMDopVk9Cr/q1d2hMGn4RBfdLxBFJ&#10;8JHZyFZ9zl9uj+Ukr/odesGip2yICegsRtEL5Ubn+qvw0SE7Eh1Hw4+dEfjP9LOti05+lLp2/cC6&#10;/+B+np+utkk7oIc8yEj/YWNNgukH2dErDq+JBfn5fKwfuUWv/Op8ZMTBpQ9hquooHR4EaTu6yZbY&#10;SYOT/NDg0/Pq4elxxgky18+spo9tO363JrIy0ekHAwIPfDQv9T/Ru5HzxFfTyEW7sSHatfIMP67K&#10;wSlfnj4pysOTsOT67TF88GijsbfsobZkH/WhKYPm6rAZeJ7VF8jJZNGOgF0D8lG++paIfwsOxiBt&#10;Lrpn0xYun4e+fLh9805/7PBuJih377x5uJXn9dnoyNSxquiHa/WVon6TNnv2TXeEffTg+dP0+1iY&#10;M7E9jj37CIfJinenjY36YL+eJS380gMywh+54ZUM0S3IHxm50gO6SObaXtrYIaJgW7vA+M0sSKdt&#10;6WjSWz73Sy7L37DrYlKjDhynT693Lx0D8yU9iwcm7GxKLMY2UfnzTFQCKCgrWJ8n/smPf9Lzid6v&#10;OBMjq3GePI8BYKSCxOSDYXb869ggcOojxKpCiK/jkXrHMRxtuVugjNvtFkYBXEcAaBMJwHUcGlWn&#10;vFAaEktP6BPkE9CsftjGnjI6TRU5ZayqMhrqOSYSRF2tIjBG20oYwTL8VYY0LKWjbO4ppU+hvvfu&#10;u31p/t/88R8fvueHHW/cLH4NP06DnZTfZpKi4aVTEM6DzuJZmeEX/egdxVGGUk2nm/zpxPLxJs8z&#10;Bfv1DHa5h4vT0xc0P/qo9xRJffyoS4GlwaE8mIN74MuDFx7BVbqgLtrRqd60m6DORDCU2dM9eQNX&#10;XVFQFo3KSxv+ycY9eEODAA5eDBpkLzAQ8/U1Ewpl5JONiHZh+AFzD3d0cenhtycKjNvspkgbZw0N&#10;09FFBlR5OPZ49nwLYKtHR93LmzZQfmQjThhYc1VW27qqP3RP1B/1Y86GPBP39okM9N1pyESFM5Fu&#10;3TSdrjwzTLkGaPOsPjvDT84PcjWAM0rTrns64RseGCKrg2uhZBm/0QkrKyYsHKIZiOzu6svtz4nK&#10;cywMlgw2J1c/tkrt6IJBASxOQWpl0M0kkDxznRW+Onhx3tgDK+3aB63go1EgE+naVBuabLqXphwc&#10;M8Chc/G25K0MHQUTvdMeyqhL5+iJtp7BgwzAGl2H02QbzqENDHIZ+apP/sqMsy+iXVm66XioHVNw&#10;0TH4xcE7fWx4UFcaepTBy8DFn6D+yAgdykijY2hUf+yLcsqAAcfgg1t5vAjwmRyJaFBXRJOIlome&#10;1RX8X3VN+joCuN674jChz4SgR7hCH/pTtfqkHvmjvW0ROmf33hHmOnfREXDok7HAszrSjBWdYIdG&#10;TnZpCHAT5uuxOz2mk/s1qK+JBVo4nHUao8O+CGkX/vbNm+0XH/7yV4ef//znPd1gp0EfQSinif7S&#10;W050x9vA4ZyQJRt0scdJlo7RfbLoGJ0mI0d09h0vTr3+nuc682kvTre+f/aMCbxJT8Yd6U2LjqQf&#10;ctBcOUX6W49uXL0ePr/9a/ttu81B4kwTDIeLE00+GmAtfGh7jv06Vsn+KENW2oB86IgFOTZc9JUg&#10;/U77aTf6v2z90ttjHQnv+11c+tIQeuhN6UqdpnpG66bbx2FLp9f0h47YxSI3Og6OiSz88ugaupce&#10;RefpVZz1+hGZBGo0ZQR0rcne0u3pT+wxf0e+CQ6ekEoXOP9OcqCZfOmSd2Px4kcj7YKQKT2jc+ib&#10;SHfoc/toKVkLZNP3tIsvtnoPUYH1lTFO6xoj2Hov2/f4ZPDqC37oVHsND/7QeixLDyG2Oph8eI/b&#10;NriVQdu0GZlqb1ex9n+zrfuyytCz0TWw9EmwlRt6lFVH8KwPTH1w2ZuxRWNvhLaD9g6fj5+wbem3&#10;4AcPJpTlM/IBG6IT5TXBvIberUkx2YQ3jrdr4HdSUb7Op1/pUxcPVy9f7Y4hfXj4IP5D8LbPpj64&#10;Jh5kb7z7+v768ubTx087KYFPX7fZ+SK2oZ8iT57hVX04yQRP5IN2kUxHHgI5jdyUJ89pJ6H6uNXT&#10;qGzVyHv88+6isVOpY6KCLDaIjeRTqNOvkyXLkTc2q6+aZJKr73ecLw2RF4Df/+CDbaKyDMgPt4mK&#10;TuC8mJVGiuxl+hT41jsqNTbuxdSvoPQc7bQx+tLzpLlECMPQmoUtwz3KOs/dbttd9wHcuQ74xdQW&#10;DRRbmdy0400juKKBEHUAgmNYBAa3u0LBaYLC+Np6M9B0ay9XZxGtyt/KYOLsoMnInc14vv+d9w/v&#10;v/d+dzMYa7g0MiNC0Sn8l5kcPIgxky6foQVPw89Av+hbHc4zXqbDTuelWPLU08kERpLTI0hnvO32&#10;GOwolRUowW6OlWHKp2NyBsDwLKKLUz+rqCdKuAzd3AuTNvQqq/44Ju6nXQTP0tEz/AjT7uBMRxIH&#10;D36UnU6Fdw6jMmjExx6XOHDc488W63x2UFnyJiPl9vWGxqFz4O55FqQpgy7y4gTiGw/aYQYrV8/g&#10;4BnM6ejqTptKA8+VjNUBS5iyUx8NyuzbZWiXJrgfmPsyqDegLfmustJrTNKvTRIcg2JY+nsoL8Vl&#10;eNbAm2dQUicU9BmtD9ImjHgo2yZAC++0IxzDuzxBHqM/7SRPey4+6Q95rBU1afB3JTJBH5Vu8Lfy&#10;R85B0/dR9Fcrjeq4OvoF/uA76V/rE+Aih1MZtKGT/ARlJ+JDPhmDpf+aBIju4Ru+p+3hAQ+tIh7B&#10;VgbM0UP30pWhr9pbGbLVt5Xby1B0jxY48KBPzPtt6FOGTloMoaPgohFc8PQj9Sun5Bkw3A/vnocv&#10;/KBl6oDhKn3iyEggB/X2joTyww/+2Bh5IzNRncE77a7uPgwOYe7JZmw9nVgTlbT5Jh+f1Sbnp89M&#10;RuPEpM68ZM/5rBOScQ4fZEcfXDlsfddx6yucdf3DzqOVZ2XQz5nncLiazHBQ0G6suHP7TuR/pThN&#10;MMRYmw7iT+J8+BHHd95+ux9duXHtRnh6cfjVL395+OXPf9ndHO9LGpvwqq7JNq4dBbOQZpJhcuD3&#10;uvwui3FrTSbO9XeF/E7LJccrHD9JmSuR7WUyzrOjKD7lfc2PTkZHrl71Odbo9RU6Izp+suK161cP&#10;N2M/b16/sX6s0jXxZsbAWzfW7yCAz+Fq2543IWaLY9fTBhyUOiEEGR5n8kIWXbBI0H52D7QffWn/&#10;+PpR5Xo5tMBXXa5/kn6dOsrQeYtvgvYAZyI9IDttNbp7HElSuZRxq03WivCiR6Kz/+ibviqvtiL2&#10;STuMfWgfSOxkOOXq56QsHVIXDDQoRycFkx10VH/RmjT3s9hTuxGda7nkVSf19/ShOsx1+uCNn5TK&#10;bALZCWTNnp85yy7FVgT/LEhVDvhMGsf4+GhQcLOx/C71TVJCWfXO7sxXX35xuHf/3vJp0l/ouEWh&#10;6nPqoAeN/bpd+Qg9kRPY3RUIjSMDsiQXz8M/eGzDvu+L4CzeThbipqyrOO0gjExFYX+FB4zBMzBG&#10;b9QlHzQa02ofEjv+sAeZACx9tltBdxbc5QMHftIsHFS7AqsTleC2+/E0NkO6hQvjUtsg+mXRQZpG&#10;VuZhJiLPM2HUkuD5oMb9L746fPHFl4dHmcTQL6cE+iW/Te4mNdU/tizRbgo+X+P8h67qe6LQ9kj0&#10;TP6Thv+9DFwnbeqI4C6Zgkne28JP/lNv+e+bj5G06pKFlUhitb9JDN8u9n57of7cufUDwOlZqbL6&#10;7SsTFcJ87fCXf/nDTFR+vCYqBssYAsakE5W0xpqoBGmUF7ELORUN+lKLDNSCnsdcNYq0JaTFOJyI&#10;Fff387yPOtGquwQ8oYLf7gXP+zhp+MJ8Z/PbJIaQZ5D0qUl40Gy16mJmuAz+res3D29n0mGb2UqX&#10;weZ2DDJDPc6J84d+VVieiYs0io9WikS5u+UJfojtmc6NLzQwuP1xr9AhTccYZdHhrI7WUCUKlXno&#10;V86AP8pj4P+Hf/iHHkuBe+hg0Dgv8NhJMPiPHPG/ts9vtaOCp7wOO7KBa+iSp+6+nea5DsCWr766&#10;J4q8gvt5Vk59PKorws/Zcg8fuBOmoww9eHKMTRo+4RSmAw18+XjjhOGd0yaNceRwweN56qkDh3tR&#10;nrjnY9Lkww02eZMZPSOHDkob/pER/BwwuJRTdwylZ+kDd2QztEw5cWBOVGbu5ak79+qCKwxvWn8N&#10;mEsXheLOwDi4OAop3AEWLHUZ7P6YlO8dRhzFFTiMt1W2Dlxb+S5iJLIJeB968AnHohmPS69mcEHH&#10;GjDWUaLJk67v2vUYPXPE4FJkfjkGzuqvwJnhkFlQmFVdX2DhQLIDlU0iI1qdzkDACfIbArNqORG9&#10;aIBfHB6mHbSlia+of03b7INn/Ipg4k3atC/46BDBV27gawflpm8oK58Ow23y4R6P5KOc44V2TDlt&#10;0ukk3VRu5K4sGdJ/daShSxk40Tnlps8IyotDx8hIcFVHUG/yRby4SqseGfSDF67BCaY0UTn0jKym&#10;rjJkJCz9OdF/5US4xeLO4CyfM+UjD2CT+XKOV/0XIVnaw6/X6vCTb2Kr4/CZoEun23Xsoqd0HYdn&#10;Q7PjCyYqnBUdCq1OIHD8RZNjEX+Od5ismDyXPg5JaDOhNsFm8+yq2JH30ZU7d++El6PDx7/++PCb&#10;RHRUnqmLVwN437OK3Iqn72xc6Pl4tvz2rdtdQPMrz863G6PowO3btzKevb39TsTtlvO7EF78ffNN&#10;XxR6q0fP7iYPnFveWcxkxPGq24F3u/e3Mtbdbrx9J7gy5t3qr+vf7o5Kjx1lksRxRRPnmkPSd4JM&#10;6sIL/4EecGLaH7XFNpJrG3XWROX1TA5jP1LHuNyj5uFbu7FbbISFVKvS0oyVs3i11wmxNi/pbN7x&#10;DgOEucJ5MnlaOlXdSGzwvPkgdFffAR8taHVfnU90ZV/Yyu4OBa4JrmOF/IHZpWvfTzl1TGpNQk1s&#10;y3fqTP+xwkzXTvpD2h+tocU7TVbPS4e6sd89phuYi2+w0/8yWTSxpjfoZ0tcTUbIqkeDUr4v8yfC&#10;j0Zt416eCabjvSYoX8ZfevjwQY8xkik7Q8e6yKstt7Glcs3fyEYAUz/C/9g9NMChXMuGl7kX5Qnk&#10;LHieMu4nep7xonq1td/qMydxX37JbcWBP+0/cenq6vvkL/i8/bJXj9bCQfLDWOPCERu0TQxNXkxA&#10;yACvdkl8tKETyKR30SJl/JYSpaTv2kSZHrNMu9K/x7ETdlO+juzZC70GntewGbKWLq3FIKcMwFm6&#10;sewouoYn9/h3jyYyU2bkOulgTfrAEAbGijOpQchGTK7dPdbHkyfNPAFsdY53VDJBs4NyIWO2RQ7j&#10;jYnL4HH91kQF04D80ETlR2uiYgux59dTzkoTg+LFsFBcp6bHvxCv8wCagr2KKVtcG0IBMytuCrvF&#10;xeS6Tvx9YZ+34J/A3jM2EW1dJUnodnkaY83wFq86vnsOL/wMAyfnvbfeObz/zruHN+OAvB3jzRHh&#10;+HBIGQMkaEQTENCli+MwMFAGn54f1AkZocCegRle9CnL2bASr76Anuk4aNLxlAEbTvUYma4Ahx8d&#10;nVPCOfnbv/3bwy9/+cvjOuAzSmDOhGh+8NGugi+SGZzA1unAUbeD/KbwnucKP7oEaSIZS5ePHrzh&#10;EUx5U24flB98dncMMOrPjpB7Qf2hZeQ3PFk54zTBI09ZYWQ7DpU89Kg3tJKffLKTps7wNQZauji6&#10;RIbitNvEoQ0Mz2gfHjyDqx68Q+vIY/KnDNzV0ZSFR1l5rngX3QvKKDuwhrbhcdLVh2d4cBXkz4px&#10;65WO0LPhWr+XFFgpF847wHZlKc5ZdzTASdSfHm88e/mz8otxHt4Mqgbu6dGcCzSqWxraLxe9XVCI&#10;HOEXyJCe6LtW9RhdA/4YcobZyq/VWyvFHGIryP1MJAc795wYW+ndcjaQhpIlgcggvHM0ySAEdVV6&#10;5CfCT1fQ0P4cnSFzfOlDdeYS3WsXeeqQAVmDpSzdcE8mojJTDt9wKS9MW49zL4wclAULPv3ZlW5P&#10;OWW8y6JPoVsfn99OUkY7w4kXfW74GTqVcfXsHi5ydEUjmK54YK/gHp0cmpV179r2D87qV2CK+MSH&#10;ODhc0cLJRNvIStmR99AwsAbuPkyaaMKqHn5NQGb1Vw2DuzHraQZKE5R7D+53ot2Jxwv6tQZXNOoj&#10;axfRDkbaKLC9KIwe/YEumnhI6/nzbSfBS7TOmZtEn49DYjfCsx0QE+xziZyUp5y/OH6cThOG9999&#10;LxOA253kf7q1JSeldeKwcm6WTq9dkpvXrh+upX29C2kRbSbOdzORYOt7AiCTFI7k2v2/06v0G0k3&#10;9phoqGtCcvPmtZTHQyb/wedoV39lWl+KwyvaoTl7Di2cqKUvZ8+YFFscuHjc7/RX9sORJ+1Lf7Rn&#10;5Ui+uZBzJwFi7usQRsb6u6D9tLu+Lt8OqPGarugXnHu6KI/uyOOkwTE6B970Mztp7pUfQ8BStmzK&#10;lbQ8D43HOvUyefkHhgAvm9KJQGSE5+kPbN4cW6cvAbyOyMIf/smgk4PkKU/G4Jl0aeexE3SAvaTH&#10;9Hn61dqxS38OiWfhhzsyuBj8Jj3DW4+ub3XAgn8+/EPX8TI2qDjgT3nOuDR8g0E2Jh57O8j3GQGa&#10;LLNHFgZKd8qjIVJrCWnu4NNmYE+EY+zH2AJpE1abrXqjC9OmcJBl5RlYnvd2tTSknDh1BvbcTznB&#10;/cCDZ8qs3DV2VQ/Di9Mx3v9xPIteG0fUM9aV5+Br2TwL3u1idzpZTjmhR8BytRPWHafEENH6XoY3&#10;jl2+5EMw2w545P84+m9xj+7ohxfOr6PNTh1Ul9KGFMOYqk959nsqHYcDeC8X7eJ5L9ex2crIc69N&#10;Jo4cBWW6+H9kQqb8ktQ+f/hfKaufyQbb58zJzETHwpuPEdhVGRoE105U/qwTldX5bFX98Ic/PPz4&#10;xz/quVgdzzspUJmoWH1aR77S8KeXgwVxZ/lIIYCULQqI+rCug1jY30+Q9q0I5lZuuzSUeXi2chOO&#10;621x0XViqNDQFY4EdIPBueIsO9vJMFr1+pM//p8Pf+Rl634O7kpfkG/nTyNQFMe2vHD81b2vDvdz&#10;1THIbf1ugy2rNZHopy9TfvBNQ6/3ftbKK0WZlVFlplO6F9AoKMPJVR4+BoNygefeYOY9FJGhxq/B&#10;Unn5M4mC0z2j4nja+++/X0eEsjguYqIAJ4MBxnR6eKSDpz765EsD03U6NjwzMagyJh386SCiZwbP&#10;byl4h0YbkBnnCb3KglujnM63j3ArCw5cs1qMRs/yGVL8CJ7RAufE6ZjSOVfKwKmeqIyAH3Efhofh&#10;Z9LUUXcMuXywRw74Uo5M0S8N7NFP9eW5Kjf8C+5FdArKgCGOUZ58V8/4Awd+cYJ8wQRDmalrIJuV&#10;ue4sJOrr+g0uDXJsQJ05NCaNXbCD0q/TxGg7P1t6MlEZfZ9PEoKyDNnSGwFuvNiqZugW7jiv6W/y&#10;rGJzOhhDK4Lad8kEDPJfjj2H6uzptWrIYWDADfhggVn+oWydyLZMrTbjlDLi/SpY+CUTbcU2jIy1&#10;i74hugdPn9TH6CT5gaXO79Of0SFXfIEvkhV6psy01ej69Ds4wVVeOXlkIV/AI12TrozywkxkwBxd&#10;AQcfdVaShp7BK7YNAndwuKJhdE55+ZOnPdTxDBc6pp3QWhlHpiI5gTVx8Kiv71t8cPU8ZdUDayZB&#10;g08UlEHT6DIe4bRKx1GgQ3ZE1nFBq/WBnbpWucng8y+/OHyRiDfvWoHRsOk9x9m4sSbsqw3hdnXO&#10;Xzo8HAI7eOxpJ5LRjU5W8kxXOB39kbgA7jGQ0G2MuPflvX6W2Fjh16/96JnJA6ePXdRW5KT+tStr&#10;YuF9SBMT9z6FapLRdEewtkmIyQka4DbJIL+2jVVc9/pTru59MvWcicfZ5QDPb4m8nnGeg3Vme7G+&#10;q+vh219Xzck2dHvx+0Wcg/PnLkYWp1Mu8sn4rU30bfLrUaLISpqxlK6xOdKavtkjdmaFZSdMBrUn&#10;G6CcdvKCOdnMWCHoe7PLbpeUg1S7ligM7sEn4CMN2bZeZTnUq42bl9DJQp2xpCQOTDrQyUX0l96v&#10;hZGTRYPicsNXSrn6TYFT3d/w28HQBt5xcHIFLDCRlGItG2JLSXEGNr1g10xyz53imDpWuXZ3+2vp&#10;aafiTtW+N5WyjnzRXbbaeyXkNnLWLtCgr31xs9fwreOTxg6LaMv+s8ecbURa8deW6q0FjfAwfVT7&#10;hl/XgXFsQyDccIz8+BX0c5VdvJP3tDmax/5McM/WiWB7dp37gVFdCy73Ewb26ISy6sEzMOWJjrC5&#10;bgagsFKp9chCn6bvDYGDbzj1I3CNh+t39ra233B13LPgFr3r2Js6Y+vWZH9b/ElbmyTB9TRjrYkO&#10;fanOXVjvx7Apyp1OH2ap+PQ0n1y1S/kN3uF3ZOGezZQubeyq+/KQ57G7YnU0ekgGlS/uR689B6y6&#10;R5ksDY7KJsR4Xn2AD0P22tYYeIgOXKwNu3jx8pJvtR6c6DEg3//gBx90FSP3BPWXJio/+vZEBQG+&#10;jkJFfFu+uykhtud7A3R2LWBc4P2X//swV4krlODUWwytexMFTPR+Yp6HWaGKkYieqT9hYM39Hs4o&#10;qm06eRyblO5kg2Hrufw05ltvvXn4v/1f/q+Ht27dqbPzRvBTik5Q0sHvpbzVrw7ySSPoEHTcWUXG&#10;fL6YYRUPvQKaKQOZoQcdM+CLFFdHpDSUQ/lRKOXBVo4DDvY8K2+AN1lhqJX30mzfk4kiU3QD5+J/&#10;HfPwbCWYEsMxToLOCRe4yo+c4RqFHcdH3hiEduatLHzKwyMffdMRlBHd10kIL+g2GKNtnLzhGU7R&#10;PdiioD5a8DHOIrz4AcP7N76spp6ovDhw5zqOkme8kwO6hgZx8Lof2vGDXldBXc/dVdhkXGOzyQo8&#10;dI0ju29XEfzRk8HpOnTDK0w58OiKOAZ1DIkyU08c+APTVV/syk5igDet75To1ylvN4VspE2/ZeTs&#10;ZuDZIFejFwMMv7P/w9sc/RrZ6letnz7CKKN/rwfDB8eHwZv2Hj575CNpdJI8z54/14mFfKt8lU0i&#10;xw9/BvJ+OST2ZMl3M3odKJbc30hUbWhhyJ3nN0h7nvaVP3KbtkXz0AK+8uiUJ6orrXJOcA/OBPWV&#10;w7N6A3/aSRjZeVaejI/lm3tl1Rk6yYejMsfPPKsLjqCcemgR4J04PKozOiSqK02+uoMLPQPbFR2u&#10;8JLL9H80Dq/qu1d25OFZmYHDBnTRKHwOfunKgos/11fz0IWPucJlMl2ZxmGmd6XR+BJ81enog10S&#10;OL+IzXScZR3JTV/LH9jKpmLp7RHJTXbywEP/yM8xaHSZBNAjdsjuynyO1KSBQ7p+a4TjsxZFPv90&#10;+y2tTFiMMyYPjms5bnX+wvm+u/Lk0ZNOJLStScybGaPubpMZL987euWdlO4iXljH9DisjoNpC0dH&#10;jHX6nnEqBJcvi4uddIgkgj2Tj/IVWUY+a5U2su7YrOyJPivj5WJHgCzcPXoU/cpc8Plz/Zxt2fpv&#10;7gW6ZMe2K7uBwcaQ5Rw/YlN8Fl0ex4b89zsT7MAEZbSzSL/I0vhl/NOm0lPouK1yWxiiusUxvGMq&#10;UdmTiVhC805sSGGhKw6huPQktiQyopfrtzCWzlcXc31xFJzgp34nDbFNI28w7XbYibIjw/HkrAZs&#10;5Eh+0S0wQnOMbdvw2D8KDLTSN30BXI6tfodu+GdX20cRerQuPPPzugvIicUvHedE5p/26eJU0snL&#10;s/ypR6azq8hPhBcNs7NtkmaSsmxAbKkyiavd6SA2Yivb1stuS6ej+ot6YArlOUG+sB/r5FUGcOce&#10;r9P3S2vgi+6F4dN1wuS57u/B2OPyLB63Z/BpB7prUmAnzAdeumuB1iXK1SZslNKRr37nqBhY2le6&#10;HSl4jEmd5PmyV+q0/0YW5Fc5hC5y9tMAQnduIj92xu6lNkN7fXh6ETrcaxd8X7h0sQt4L/myaffh&#10;SR3l4fBMZiOnkZ/n4YV9o1/TTuoqh2P3KZ4AZlUwcFa6Plxb02f9UbuNL4CfNV46+nXzxq3YsUtR&#10;ycVr6wdWn/7sB99fE5WkEM56mX4d/TpL+TCZcr6Swox3opLO2fOiiQxKJyoKobYELyRttV5703IL&#10;+YqjcL8v7ssJmCFUtGpcQtyXkT/B88Ch7ATKAfViORgXIwwDwTSaQYCzYkD57vvvd6Ui2tCz6+rZ&#10;lmcQ+939CFaoUqXRNCDcFExDos3gw2iK3VmJQrZ+4my57hsenYxtFTewanAS0FYDkY6CX536n/7p&#10;nzqYc9LVVVaeMoLt/n/37/5dX+43YTEhKV2BCx4a0Grgx9s459IFZeHBH9kNne5FuNC/79DiUtol&#10;+wnw7Q3JlNEG0obnfX04Bje5TEcaPOjEv4AWfE07C3aV/u7v/u7wi1/8onSPfEZ+orKjI+5HNmhB&#10;E1qU39My8NGNBjIbul3VlQcuHNqHAYJj6FfHPZkOLSPbPb7RKXwqPzwqA/7IRHQvbQ0Qizfl0SVf&#10;nal7DCNGQz9SRmuVv+DtREW0Cpe0OgqBVWObcgY/Blvdua4V65P3HcgA/pE9XgR197s4Q59JvXrq&#10;CGgUFn+xOCk7ckFbmB0TU+eKwVPWKipnBpxw2HIGSquWeJbWv6Szc4PHlaNAfmQgf+QHJ5nqL2iW&#10;rvxMCARp8OObHNxLA2faqnLePU856dMu4uBQTrp7cMX9RGVggaH/ThpZi+U3cXRJO3AGHAGjl9IG&#10;nyiQ8bTX4J6+JrofHUe3MHXBGlxtp9QfPtV19aycAAZY4Eh3ZSvZTXlsE/mCo87Yq6ENr+gDd+zH&#10;yFN0r63r0G1yqH5vdemudy7XL2+Ht9QHo+NgHEj6YSHOWAcPp9sHJfQF9IDRiXrgCNKqo3EYvQvl&#10;KAw5X740v51wpc5Jdxzx/fT54esHDw+f+6x9aJUHBkfUwot3Ry7n2i+DJXI0wNB+t5LnGJf27Kqr&#10;MSBjV3nsCjg40fHQ0/6S4Aw8WNVN9G5y8bWvbXQtPxYL1iQjsnxhokL+bEVkSg+fLh0AyxEUPkIn&#10;CF98cfjqi4x5Xzi6qz3oyGoPtkO7oZdT1/Pn5TVtGHn7EMfstnCoOWV8jh6vi/OOr3Tmymnactqf&#10;rugT7KoJyl7XBHgEzrXy4gQwGtdD77UB/NImvwsepXe1u7B0Im0fh8tKNvmjTdosUq53miLXVAln&#10;pcVu1SzIKs/n6A5W2s2JDNDBEE3QugqP5sRS2ttlb9g9+ub9BPXGF4PTDhYJrAXlnc1Ef27I0MSI&#10;7tCt6k70RSyP/ikaWGiZl+89c8i7g53+qS2Fpf/bTk94stszfmGdbPeJYIOhjcDzDPfe5uBNBHPS&#10;J02+OtXtDd7IS56g7atLW1nlRPAE6RPlS3f1rB484M21cYMngMVO6nvskr6OB+Pb2m2a8Sq0B7by&#10;BDpHw4Z+Y9Uswnk3w/FKcCwO0Nfn3xhP2Mi0dWzPSx+0oRMmoGlTu2jkE3DtPxZeLByCX/1P+huZ&#10;pPJz2TKTg9qxjSdhynp2HbnOOD6BjFYbr3z3yitTXNXAdUEPuCYka3KiPjmLbA4/iryNOfqMccER&#10;bnbvTu2m+nZz1QGzVuw/f/D9D/prlsn08o+jXyYqjjhZJaDQmqg7KhpXxzVRiVKKCFdXDzBz5Dx4&#10;KoVSc325bmlJ8ra/reP/a3ECRVlCXkZtBPb7gnryRcIl0K8yCFo5M+A58vTd732vW+iODt1909dK&#10;fM3EF0yuHY6evzg8yQTDOyYajRJUcaNYDAj4Oiz56LQMhk4v3VlnL7Ra1e9uwcP7NV5oYOSdiUY/&#10;JRfRqOMyssp4Bsv9rDLie4wJBxxN+FCfM2wQIAsDmRfm/U4IGOowKGO80acuHOTp6NV8IUj6yG0U&#10;UhylnLQZGPbOC/jkI0yHn/aa59V2K0oTwRbRiIcO7okd1DZHRVAHDrjgJBu0Dm06rIgG7+j49LLy&#10;3r/RvvLAIxNXddUThoahUz33IwdxZC/AMW25d87VBVc5eLSNevLAdCUzsOtkJJ/BUwb+PR7P8MCx&#10;hzt5YJCJgM7hb+ANL8oor4w4eAyUjKFyBlCDHBilpYNbBs2k03W0W01mA1ytqhkIrQi5H3msr6Ks&#10;9wBYABOEoUcv7irKRpOreiOX0rHp3rSrcOxQbbQrZ9A8lsmWVhk/+vaE17GE6tX56BKHwKAObsp7&#10;p6DHWza4PRscIuscbLSAAy8etOfQLk/bkaN75fFCD+iDiA7p6ggDE66pIwqTBjY+XKfuPE/ewEXT&#10;9A+41R/Z7eGOXrAVIlsxfUD+tIM62glcdTzTVU4oG0QPhwZ1Bscen/t5BlOdWQRRTx7Y8Hoe+4En&#10;sTsLkZ18zvr0H/XQLArgi2BM/4NrT8daeSaTrU9lvKo+1xFfk2w7Ak84YLnSY5/5PJ6o6GtbHxDa&#10;BtENoe21pQdZdVSaaPfCr0GTs2Nfjl5dvrB2tX3Vy8LX80yoOTR2SyyAcXguclLoU/7UsXOCfzv4&#10;7HOd0tBjEmT1luNXhQ3LxY3fxNXRyGFksPTduNV3scInmnvUhNMQXjNod1w3aeBSG7/1dkc39GG+&#10;gjHXkZNOdtK/tW8/9R1HyjsjX4eX+/cfZqLyIO1Cn1Cw5FLnlc4l4sGzqx/904ZP4pAVXnDqj/J6&#10;nOl8JmCpU+c+NJtAVcdC5ejA6C842lM7jQ4KfIxy47FEqe2yaJtyL5O8dkuiM2SG+qTJlX7kx0O2&#10;MDhFoUd22nbbIhY56adqB7+pIX0Di/6zS1PnTHmLXqI7BTqxyX19DNWLIUFll7QVWOU30W/xrq/B&#10;he7oHodPvl3t7gCGbLpaPgOQHPWF09EhO9PLLqyxiNzHhriqgoceV+rDqm/XxPswHb9yT48qy/yp&#10;x4fUSuSEF/qIBnAn6K/ox1b1d6ORTJu3yRZNHa+2+kNb++eWLhy34+46bSyqsy87tEz+1BP25cbW&#10;HeNtjPxCV3UZDUnTr5xA+vLL9QO3eOYTau8e2xp8uRp3wMI8fQPLZMfumkmsT6F//Xh7T/co/TFl&#10;2B5fKqwdSP9x3EvfRVcXD9O/yb82AP1Jfw2d8AeuZ7uVkO7t9/Cu30gfmc4YNul7+XjWPu27aStm&#10;cXx5CuuyD7WPiXQA7MGBd+/bqevzxD7E4feRvKMirYsDKQNmvcA//UEmKpQpwDREd1R+9KPfO1EJ&#10;2dtEhcGJkkZohE4+VWhwUri0nvzX/8UyvJIadkUaJhu+VxkmIILr6otPuVVJKJWCq9ZxA6TysWKl&#10;nHoGNPlejrfj8G/++N9096GGP0rlayW+5nUhxtFn4J5mUPGJOA22DGGMU65gESBjarvdlmfxRCbK&#10;OUrmvQsTFYNMz8sGLyUyGNh6RdvaxVnO9Qzoyk1DWmGcHwgcR6OGMHyQhfaaAR08dBnMZ9ICnrLT&#10;+eWDr6xOJr1HH0IvOnWw6sCG3/1c1TfYold5DgxlFsABe6/oAloFz3DCXRkmDv3SOUcmE3Z+TLTI&#10;Ba94QefAmw4iglVDkei+A0BgocnLxPh2NMKEDUy4lBnHWZ29PERBmigM3r0chKFDObpBzvLArWHY&#10;IphkMA6ZOuOIaSP8nXTakxVp9YY+uITBL28vB0G9aRv3oqAcGOrBM3yKhRcdhicFmj+yMZAVT/Lw&#10;590TOjsTFBMSX95yrLEv1icdnz3+FaeF82IiwD5YGe030dETePChi8GdnZg6SKEBnZXwdo+GkaX+&#10;NnVqG/Lc1aoMknhc35b3QvTD9NF1nt1AsZxAv3q7Xkg0gBTnTi5d1U0anlo/eQKe0Drl8Dm2YNpD&#10;xJM0bTz9WDl0TdviRQAHP67SBTCUHRjuJ04btz3ILVFdk3l9nw6Bo/2HRnDUHbrbpttV/dH5PT/S&#10;pdEBUX28sD36vjAwRGU9w6Hu4AXPPT7Yltklkab8TJDABH/skqiOoIw+q4/s5Tb4BOXh0rdE9/gC&#10;Wzn1OjkNL2wzJ7j6m3L0qKMFncooW8cuEwe//u1+7agExuALXOlibqt7szo8+RNMhtljbeNF9ev9&#10;XRHvbSxnxqdE8dkjXekvxku7+H6cb8E6xBZeP9y6e7sr3Z/+dn1Gftla7bb0icMKb2lJPfTAoZ+A&#10;E+3svT5i0NdGJhCdqCQsR3lzMDtu061lD6XVoTq1dhrBIe9nVnf1v5QtzpRDE2eUbLozEvCcjr70&#10;n3a0iGfXwLEVci3NHObgpy9OF/T9lVTsIugm2+UIxhaGxrUSbMxf+s9p055LFnyP5Wzl36J7pyfk&#10;uf2XsGQj51XHuTLDd3lf8NRzabmKe9kvk745ukTPOKuu6CdfslKH/pg8PH+R8VcfS36//JQ0P4i5&#10;dlLoRfRv6/elA76Ffl02vOqTk9h+lvY0JXA8fe1mcHQ5tS8i0/gr5BU9iVR7tXKtrcgUbm3rfVm7&#10;fufOp69FluQrKEMOpRXN4YWvhSd9anbyhgehekEnQnQd69BYnQvO8qBMrp5F/IThY9kLeGMT2k8D&#10;r/JFa3Rp7aav9pg6rsLYINc9vLmfsiIaXs0T1HUPp6tyYKJVIIM1xkYvIyvlyEd7PYu/yNbxo+wy&#10;qmv8I+OxR+wqebknK/jbDxNNLMnq2XNj6xpDTVL86OqyQ8Qa+lKXLLxLxga0LyQuZz86dcb4HRyR&#10;VSeuKU/Xp+/s+RXQKV0U2s7J1zeHd2XQPHJ5tY0QV50NDb02LJ0VVpIyC7eJW3dWok9+P8ZiErk6&#10;8mq32FhNZ5FJn9Wvhq2JyjI+jkqYqPz4v6+JSrdfI+CXKbwmKkEeCH6wqJMUwgBRCGGvTlTQWnIX&#10;zcfXdfH/RAFz2/U4faVh2rZWjQQBptG61Tm4t6Dxe92EulaN3KdzphGc4eW8/ts/+ZPDW5m9cVA+&#10;zWTgw1/8Msr3Rp0aKxQvoni26L2HolFm5Rh+tBCswYhzzanWaIIrhbVTwaEfx1R5A88ogq+pccjR&#10;a6Cl4Ab2UQpw7Ao4xiT/vffeqzMPHrzqGehNtCiodA4SJ90kyU4OZRt5wAmmNPWt+KGFIs5EBZ/o&#10;1BFcp4OpSyE5R9LhQKu6Op98eFzbGVNm+HL1LB1vo+TTaQYf3jgnZMlBkT4O0cBXBwxXcKTLHz7B&#10;xQfZy3vnnXcaGVR1lB35C0Pz4MDP0CYMnsGr/KR7FtVRhnMyuyRoH9mSgXYa/VAWvpmIKSe4koM4&#10;aYNj7uEFswM8ncxVAG/kpa77fXl0KzN87nlWTr7BlmFlRKyILXlkYhX9f+CLSDGe7uHl0D/wY1NJ&#10;66e3w5PI6ajTmIl56Qg94DHEQVJa2RkcMbAm/eDN5N8AW9kmCiYaJjr4YVP0VQbd8RF9X+AYdIIQ&#10;ffRhC30AjDPBT76cRLIW8aX/+rwjWGG+fDrKeT/OtHcVHjxcg0zTA1u7oU0gb8/62l7/BGWk4Wfq&#10;yKP30yfQNWmu5C5NVBd8Ef7KI1He4HEVwNKHxVmkIG8w0CYOzXBMBHd4Uobc9vzRH7S5SlOG7qpH&#10;L0e/hx/lBDDBInv8q+ueXRH3O8Lq40M5NqS6l3Rp8ICrrdgDOOWDL7iXP2Wl0zd0Tl8gh5FV+2Si&#10;suX58TpmKtSJTDk6R2/9SCkd8ElideUZQNcYtiaidJzDJxh0Q051SL52Kn3RWbsjPgncF94z+F48&#10;f/FwOoNyWmF9ivjBw8OD6Go/4BJcJironOMl12/dPNx5626PV3/08a8Pv/rowy4IoEkfnXgm/cD4&#10;bDJChsYXfIGJluHDPfrw4Brqd3JaK+ffxJleeXSfPnEQxWWLnj03dqSvfhM5RwacjCXDpVecpdfx&#10;fnEdd/Pjfxcu2FU+V9uiA3fnyqpwcJmQVBftylbv12ox/wENxmB93q6NRYj+zkyd7YzBwYdn+kEO&#10;aOkkMjTgmSzwjK5O6ArxpC/wc2aiooygbdRtTNvORLD5dCD0sEv0eI6pja3ty+oc+w0muUqvnUoe&#10;m9WJSuq0PMcsdTvBCS5+Bl0wuUAb2VcKwctaFm94ox8+9iCiA00mCXY1+ts9mRSioZOE4OwOU/QN&#10;XpM9fUDEH0ebffY1Ov2aQ41XE2n48GaiaVdLG+rzr72x9OmYb/SHl5DcuiL+9RFtSmfbvqFB26Fh&#10;JvwcaDv3IaZtsbaGohPqlnYeXkLyZwcHb0tHVl8Tpg3bLtEVYwnY6Jx8cdpmH/ZpZDT0T58Bc+y5&#10;fOXXhwvWAuq0saNueGaL2BDl5ZOpMup5JmdyBKvtsKV75jPe7+/S2NU1dqy81U/Je03WRP2cTprM&#10;4JmOvJFxtrQkv5MU+kiP86ct8CIMbyJ+BTCqT3k+sQvLxk4ZfMy4NbJ2BWeVDUltyxZvWH2PTL/d&#10;DnBg4GUUHMzunoRHnzS/eXP9GDGZsC3koP6/mKhQ/E5Uth0VhhCwwDw8rZEI8hBkgmKFBCkaSXOH&#10;lP8fZ3/CtdlxpoWaX0qpIVNKTZYsybPLRQHVq88fhML15xooCs46ZbMW3RQFZcuTrFmpecq+rzve&#10;O/O1gO4D8WXk3juGZ44nnog9vD2i2gDkTAjJgOmKLvlwlP6pk6WzY0KQJq3zfD1Cz8uLRO06A+3i&#10;IDAMf5WcNv0Wcxk7jlV9nXkE4hlPk8d3MmH8k5/+7ObPs0j55//0n/XTw09msH78/gc3b/3uzZtf&#10;/7d/vLn1dSZkivwqtIZuztHq2EQI5gxlAZxByEnZzeit8YvTrRJDz+H1GMdus957zo9tnYUC+hm3&#10;iVxA4HzK18dkbzLHm0+MWtjow2iUCwKUb+EiSPcCubsw4KDV4FiAMSNkCI5ohdORAY0/9fpor85g&#10;db5BtsfE4Bg9jmhQpo8jmPocYzwTk37kScf6DQ+c8rcHiOP1oEA3ePjRX/1wwUsGHv1S5vE+C0m0&#10;gaH/sqSP7Fp7zgMMbfEpqdMG3m/TJiknM/TIky1YdESHzsGU0c4O5rQGVyYH+MbT+N41PZCfI/q0&#10;v5b9dAGWNDrhuKZfX0cLCLulDUySnTcFljNjHQ0+4crpmATe//CDE5CGp5Z1Qokz4qTyd+52ft1J&#10;EPzuPAVvs+AmfqGw084C4TxSmYVmSCXHfTXJ4wg+u2gCNo4PnRfdJdMTWdz/4IydENOX8O7EWdvx&#10;8kiFLyF5R8uLxs8+42XFIyf0nYDgjAeLFh/KwBe5LIglJziMEThm8+roTn8ydU3uriX9lOGDnukF&#10;vdOHozHAPsBee/2XJX3U0zc9LKmHf/YjoWP0zt6mZ+dggeOo3rmkP5vdYg5M7Y3x+SU842E2C//G&#10;hTpy004/+MB2x9VY3B0Z/emXnCRlaDVm4J0cwUePttVVeNgYmI0Pv/LhVAa2/juyv4f8h+faWmyZ&#10;AT5I9ihEdZvFqc+MkksIObbMTjtJstZHuHz1aPJV08dc2uakJ+BPtnPu90m87N479sZXenhJ+uMs&#10;Ut5757xEDy653vHol0AzQcgL33np5rmXXrj5+PPPbv7hH//bzX/99a9u7kfGjz/1xM2djIs7af/s&#10;88/d3PWSrDsX8OVoTsxQbCBnXixdya5LW2Rn1/0s8sNjaDo5ttP3by4+NkEOGXRRkEWFR06++PI8&#10;CkIfgpGzY3vGtGvBtbHXTxPfFTAJdG9n/LozctpYoGTlceSW9h6H/uLzLKqNDT9UGNiPIVWckPne&#10;HOzJBo/K2ZDw2WhBrEfGjCQ0OqKptq4swLv4yjn/1GNyLvx/OR5fNbVNf4Il8U/H1MPmkWP/FPH9&#10;8J1Fgzp2+oJNNl8r2vhIf3EBHwPMY4/dTvv0CY/iEbyIhQo3svcIra+mfZKFtMW0u3sP4hAf72Zw&#10;xotxFlxs1gas9we9IG8jhx6qV5ugYqfAZNfVXXBYvPXFfD48RwywRBvSfGR9KxrTrz+e69HCZIEx&#10;2+qjf8ZR2uChG7bd+T8LEFKx4GBX5b303ur88OkXHmHKfN9HmZKj6/4Gl6gxi54I+vyGUfQktmt8&#10;F3js8/bTmccC18dbjDVyh5se0KQN2bFtY6j2EZxsCq10usy3yPMbEt3Rs+P8+pJ2ZKqev5zvrpzJ&#10;XD9/QaQfv4JHPg09dC/eqzzA4o/4vvQ3LsnGnGeeYSu1gdD/aeJNi3KJDcNDPz5M0F9sD7xzJ4ff&#10;/Sbx+fFZ7GhPQWCefZa4JOOCTMhHIkt9ZDzNv6IdnxKaJwO+1NF16SGDZOf61Sd2weQdSXTPZx+9&#10;dVyWlEd6EDPA74uJ/C++jVU25DPpzz33bPg5vqUxSf5dLVRicMH07YWKSWOPfn0RxGehEiARjK9Z&#10;WKRgWN/e2km7s+hJmwgVQeeWeSAkMxQEdDWeeskAwJQ6C43eokzbB2hMGdxdiV/aWDFTfie9XKsj&#10;OBOC1TdDCNDjFFLnhxt/+qMf3fw//vlf9vi6538zGD+Noj/9IMFCJo4P3nnv5m4ml2dT/tTtwE3f&#10;voAYJ0LYdUgeScrkwDA3keMJfTK8HFi/IJSJp4Z6UbLJqLuggSGAWVBOUQYK3sYfvkzezpe0N6nv&#10;RSNBjn7ewfCIE/oEDAIEBrfAQ4ZvQdPwSvDpw/DQBjaa4XGNbgasjXJ4rwMh1/rCscBigRCZgQOn&#10;OknZBj59XfOzgaAObHrT3vnKtCMb/WTXG3Do0N7dFD94qf/Pfvaz8rFBpb2kfe3xkoZnOMfj2pAX&#10;GNf9Jdfkgn/11wOYftgHWNqNd/LQXr+1B/+6DdxzHHCpA9P1do/1mRzITjtHbceLNPjq9QMXDIsO&#10;PzhnDHJ0AgP9zmbCGb/eLUvHOgrJZPqHP75Z3tg5p90AJ3WChtLhDy2BW7nxCZXfOebfn0wunCq+&#10;1bNRLwn7FezaVGTUnaHARo/gBrz+sKT3x8LHR77WlHGqr8+0OloUIfm1V/1ehM8dxvGFtlq9ACj4&#10;tDh0nckKLXjaxK9Ou9m/TD7aG0Py2jnCIbPP6QItyuhE//KcDGZfQE4Qr1zSTwZPghs+9kNvzsGR&#10;HHc+m1lee+XXOp9NK5f031hHI1qdw48mmyBo1Ee69knggjNbB18mE2MdrWcCOncwyAJsONTrrw3a&#10;JrPRB742yiTt4NBHHZwbN67RC74+cvWcMvVs2TsVk01hxd5IzjzGj1tgeXfRYuVTbdGVrK15hU0I&#10;KuxQe/fA3US8uTPycLF7wdlHY4K3tGYcvOIzwS++dHPvzjOdV7303Lt3kes78VPv54g3cnsmk/Pd&#10;5+/d3E7A+cwLWVRn/nj/o/tdpPz6d7+5+SgBrM+OPhMZ3nk2OsvRewYNEgUpOQbt4TW0008DOboy&#10;ppM8ktXfU4j195n2tK/8BLjGMdmQaWGRD1sSkJ7ASvBhfBuPXagY0xHm7QSdTySofvjEQHdCU57j&#10;oY1cQkBg3kr2vL6x7LHq7oCjVfxBbj0GaGj+JuP6MY94G7lB9EVk1bsJaYcvumz8wWUlsMdL7TN/&#10;OWl2qMKlwD66SWrFScoar4TIhwHfpbztCzOpfWK76LjIQjzwyndf6ZfYfPzAo27kpw8duKNBHnQg&#10;G92zZ/DEMuIqd6zPJ96zcI5v62/58FVp/41OQe0OmwWJx36eiO7FQOTdu+B8UWCJm7ooot/g78v4&#10;F5/H1/cl96D2w4IWK6k4esiC0PtVfofFI5MH4YnvjBN3zgXjfrDzs8/cXT+bJ2xeUN7f2wvvt8K7&#10;MfPJhRd8ffTpx7Hf9EnZl7Ezi5T+Fp+X/BOQfh1UFimfJ7PZp7LQtUGOn88SzH6cMeeRXGOZ/N25&#10;O+P7BLzoKK/hk2wbH0YefAj5zE/I0rVetZ9vJqOOm5Trr6/ywk/7M9ZD88V0lO3xZeOOPRgDfB3f&#10;utivc30WL3TTu7oJ7MnowGDqBzd/KduU35jtXS/vWCYuRb9XHtiq+vrnyCdoWwYYWrsBgKb4Gv7X&#10;B0PAl9A5mS0pWxxa+QUPuvExnyqRC16UaQO2GGfy007mH8Tw2tOTvLsmFmDwWaTAJ5bwCGyaRl9P&#10;dCy98OKJPeFQLnVE/ncLlb+5XqhcvaMSBDH/s6qPUTMqIw9BdcQAR1hnoRLjSCaeEhwCOTYEdJFi&#10;J8pASNszMZzVOcVJxXGBySAo1hHlytT1tu/l3CLFS7M+a/bhB+/ffPLRJx2A6PrB66/f/NlP/+zm&#10;B9//ft8/4Qi91PjBe+/ffPSBT0OmbVZ1L8XRvJRAyTsnJST0MXaZ0qY4SplxGhT4m0GXlgxcAWnv&#10;6sTQyM8kLZuU8Nx2l3P9HPHFEDbhUyRjGL9kt+BnRmGRgq7VowM9gzF4o9/5eAJXe23GG3rh2Psz&#10;eJS1Ga36ydrrhx7naBgfaFFGDvLwqYfTtX4WKpK+8mQhV+8XuY6v8a3+oQ4utGjnsTeLFTj//M//&#10;vDiGV39pNFzn1cO5QUv2cIyW1V8nfMB9DVt/A9hRwpd+k6OMB7JWN7joh6/OJX3RBb760ayNtvrC&#10;q37wtVOvP1yu1UmuORSBmczJu43NdXc3KvXXAU7t2u34SzLJvPPuuze/f/MPN/f1j3N9LBON9udx&#10;hOkrMDo5noAwkCr/8WhXdfrUV1IuGcN42iShT3Pq/eWiTt0k2QAqNHPqNieev3d+twIuO2vo6B2W&#10;i27wyB8Y6+TgU5HSsaczdioraDLuJ1M0Os7Gpr/xdPqfO4Id86EdXfhTPv1Nt+OdfcmuwRo+ulOu&#10;7eDDNzj6jh5H1yY39rbNC2Xaoh2c2bL28ICJTjTPTww+2mcj+iiD3zh3lMCFXx9HCVybAvNN+q1c&#10;322EOFcGBjrRgUaPqpp4pfk4MNAwWegnTa76jp/RMp7xYU4L0w0OLDA8isKO9NFWwHn/vk/rfnjz&#10;3odZPMS+/fCjl8O7yHL3JHDAK4wES+CgSWDgTr15yXhBi9zFjQA7851Hunw62F2VJzMvmRe/zDzz&#10;QRaovvbFDtmau+x3n38uAVrmnbDojsmTyYI84+3Nt98qLXgUDHo/lC7gI5fD5pk7yfS8PxEdWUiE&#10;tpU7sQsugLFrn86RXfxusvYNnqK204d+zkaJbLwrM0DUn5yxedQPlP/Lj/McukCxiPEIh37f1Dcc&#10;+/WeSk4uT14Y4wUQCNohOHINY+b3vuOWoyD36/SzgdI7XnL6NkhbUnehrZswAZsSbJ2s3llwSz4i&#10;BDV+2MVs4xHfj3yUHnR4Fnnnjnbnyotte/TGovXI7swr7NAjshZk7r6562K8eVQHHokuuisdGXv0&#10;8LMvPutmzH2L59hdPFAXI08lruiuesdXeIxcLSr6HoSxEHgWN11UxgZ7N6XGcXiH3+YSTlwfXgS2&#10;50umRzKXmIzdx1eL+dzp6fi52P7xb2eRIrZ5xvt/4d2cgYfzuHB8SOy7jwvHdvGHD4s4C2x27K5J&#10;F1sJUN3ZayxJD+FPrEjm6PNFPmOyG8GRDxsqfbkmV+3qB8IfnYjfvHvD18yvabPkvHDC53TkvDpO&#10;1l5avSzRV8cgmkvjo0euV75xqV57RxnM4cLT4JLL5mVHdcMrsf0Ts7mb8iiOUc9HgTf+ZefkIn4A&#10;b1k/9fqiazauHIzNOeAqHx+DKeujXJk+4G5jHI+bH/slu8iC/DefD68E53DDp05786ePiNiopP8U&#10;t06q5/+XP/9XPz+Pb1lwPHbz7/7dv7v5O++oRHj//cv0x9j26BePVIVQjmsNL4NDOcMj7KNYE+RF&#10;cRdDROgJbk4AhrDjnNKuQspgSps+YpJBIB3Sz0A7gj27Bb1NmVoCN5D1h89zwq9997XusHKMX3z2&#10;RZ8lfDcBrecC3W5j/C9GQD6R5tGROojQw0gIekqb4hjUjG7GpVy7TeraToErw5+JUR+TsX6DMUPX&#10;RtDhMS67rp7XBps8OcQtTrQFo7JIPacJDrq0HU3O0YWWlWs3I1kdep0zmAUc2pGncn21wc8yGtSB&#10;A9cMXV/l4IDnmpNjUwYRWHhQp/1ke+zhkROZbGQ49ANr+FyDQS76+CKaft5N+cu//MsGSKNPHu94&#10;WhBEXoMlr9zRAJ4c9ZfGozR6RqN+BjA+9R1efeCZzCYf/cG6pml4x5u20tpJ+s45ktt4g0Nf+PQf&#10;jtFF9s4LO/LH0RlfoT9HqboIzu6aJmvkqz7vvvfezdvvvN1JS6FHVUjBAqe3szOGBXYWBYVFZlpy&#10;C1yCCZz8u5Dh/LYgOMEAXvooQsoEenhCJx+Si7SbczubG3yWHUIysijp+wiB08+Hp60fan2oG3IJ&#10;3XaXyKE7uYFJF8UbOfFhJnHn1zqiM/Zl8e54Jo5z54Qszy7YsRGy35f06FH/6UD97FyaLuFR71p/&#10;9G0Mb/yAUT6SwVmf6Xz2Nnizidmdo6SPrG60re3w4wdf8JDDMrizfTCUze4cNzFpN1zkhIctVNRL&#10;aBpdcPJzzvE6/3bNFxoHm/xHD1qWnB/7eDQ+PVbkJfkPbEhd5IOm8pK2ZO1LkO6qWKhYHPTxFBtn&#10;QIQvJ2Da+baDah6ySPGeATsXbPXrVDlOpx6BevW73+0vzXvs2OaYR28sltFjDmAfHqtxd8QdeAEb&#10;mp5IAHc7/PlRQwsVizg6QUe0V/jw164ilwWk1UXGhicBOicK3NLG+Gt58Bun5GkMsf+jfxtWmQ8S&#10;mOrXBUjYNr8a545yNyBSf8b0aYOm7gBf8HfsOgqkHzPXX+bMgCIbcrQQ0baPaEZmx/7O+JA9IjUd&#10;iknKY4LyLwMkFDCsgyN0dwM0tEiHrlPnjgG4l1XcqU+5ejArqwtPEhxsYuNjtMjSt8+tsxrLlPYz&#10;zsidbPlYfmZjye+u4Z398iHuPvTRMLSkr8eb2IJ4gw89jyleNmLC85O3E/QlDtv44iPxihMLj24S&#10;R371BZcdfn6YbZZHwg+98Om4R+Xx8XC8sK3Us4UQ1euvUv/FV4/mQXD5TXcTyc3CAF1+L8jmLF3w&#10;/Xg2R6CheJItYOjYWMFDeTFmYufK0IVedlhik8CjEzA+/8Q8fGzHNXl2Qypl7OA8xnx0IV7lI2Q8&#10;aU+W1VvqpR0l5fAYv/yKMVGc4RvP0uoq/9Rrv+vl+aTplf0d277YWvJo0MY5+LMZ5YPv3BFePtFj&#10;lWDRVcfQBZYEln7aoUFftFcPgeuoj3Iw0Oiof+2WLNlLjrJyeLWBZzjhQZME/p4akfh48p4sXMvO&#10;4Z2vv85gS4OLfo/qmyvQqJ8sdcb8q7/++fnql4IQ9zd/8zc3v/i78zsqDMoKmOGeH3xMu7Tp87Bx&#10;HnUMEAVwBy2AYZSzAOusjgUelPNIcRpWeTH4HoPfYNP+3HE5sLy816AkjG0wKSdMAYlBsJW022O+&#10;RvHcveduvv/69/qMOsXdferOzfPP3euPaFkEMXAvNJocTRqcyhxJJ5sYv3LCdI3eGQa6ijvtGQCF&#10;uaakGdaUrFxf5a4lhtlHZy6wTcQes3CckvXRRrBDwRYqrhkdPmcQFGvy1wYtEnpmFGhEN5nNOF3P&#10;iB1nEMql8Yhm5waRdtqQJZwWRBsQcMA3vPgDa+0ZqyM4fsPG+zOO+uEDPOdwys7lGfOux8dkPLod&#10;wYCHfP7zf/7PLfN+yl/8xV/UfmszaYuf0Yqe8Qb2eJYlZaNheMC5LgdvbfGtbDJY1kZe+w1o8OC8&#10;pmky1BZMfGqvHRqUkYWkTP21ba1+PE1e+oI53WjfL/L0Fv92YcNTJ5PLuM34NhZNAg8y4Nz6Z6OC&#10;J8GUoAoMyfj0Yh/41VcmQrt65zcAzrRTObS1ZAQnB5fJC03qJhP57AbzG9Fd8uR42ppAycgz4rHJ&#10;u890wtTfZN8gIuf37j174f/4DLd3+Qv8KtHGODqTffxZGz1aBDrWf8SG6MFYqz+82B/7MXb5kekF&#10;fcatcmV0DcZ4m4/Bl1RdXOrxR4ZsABztOG32rT29Dk/lEvlJO4KF5uFyvG4Hpv7gO/6P6uDgG7RR&#10;hzZ0gOea7ByHQ7v5EuVggiW7Rs/8lKNreMhOP+fagkXG++qfazC1gxM+tMxHqtcPfjLTZvYxvM7h&#10;qJ+3MEjwJxDT3+ZZd39Tb1PKLjZYduvZHtt46k7wTX/mu9iVPpVdbAqv7Elg9OTTfoT0TKzu4nnk&#10;8Kc/+XF/mNFjxrfYnjGWseFxDY87sFV02l32WE8fDQnP/RpZkL0dP+mDKn98849dUAngw2RxGLvo&#10;Qie+M1JCzyMf0TGaRcIC4iOr8xz8pwn6JDIVbOvXhUryo4XKsQvXfbwz/RvwEkIGmPqTteJb2aSx&#10;m/Hmz1weHc0G1dORMau9Me2HDrtTnHZ9wiKw1H8VPi2qZhvK+3hQ8AcChMVtgdJ33nJOBo7iDsd+&#10;RCdH/dVJFiOn/Rl7TYec1qFzuWwlDW5TDgfvWYDXxuLj2Ki5px/eYdc5Pwvs874J3cHDX3buxHPk&#10;sjEExvn9jfMYJXtW7rEfGzFw+YyrX6/nf3pXJHSJfywcZD64YyE2zv+ezd9HvEt0aYHKNqTqJ/Zh&#10;MeuRJfYEz7nLcX7d3J1yd3ng2K+z9zHZwCEH/s0dQZ/kJpvznsijO8Lss/YX3JMlvg/e8J9zd3pq&#10;t+EHD8710Rct9AinMjFm75Tlz3gJ0KOvtCmMzDt0SWbwVE4X2UiFkXLt1wdPEn3O3+lDp3RLTnwG&#10;XrU59np87fBMlxKYMvjwocG1dI1DPdzzX/wf36d+8BcjKdN+vJyxdGgHHx4wHbWpX7v4ZfC1XRt5&#10;tOoLhj7yt2Gpg291k52ya/lsXnSuzbWfvm47Xkf3El7xaaEy/w+PLJ2Fys9//vMKNh0Znzsqe/Sr&#10;BMSRStcLFXdVwklG7hnYBlWNkiNI297S1S75jHqj3EA/AUdUdxRa56c8BhzDBUcf1xVgBt1Nd2AC&#10;MzgFFOq6+xABePHrOy99pxO6d1EE9a+/9vrNX/zsZ/0McXe+AnM/zsPIjyK9RHkcyiefnh1WApYI&#10;k2DRSfjXgiXQ4g/tjEA5I7IL6Kge35I67Vzrq70FB/jj7w9/+EPvnAhuKBaN4KBxhir50pbJVr+V&#10;L4hhAHtxlVEMNpx0o/2MX5k2sjbKHGeIMyTnjjMw18OJRgk/aMLTtRFqC672MnrcIsSrhYogTpmB&#10;iX64lwbj2+maDzqRtAPHtTo7j38XuyVHd1R8aECbwcMz+OhG72RwDRu9zpVJgy+zD/rUB4/aTE7D&#10;oWyDWR0cjoNDfnCQjzL90LPsWvkGu7azy8FDw2hWN73qq/66jfrR6agtuHYyM4gOP8kCMOcS/GeR&#10;Eri5VmcnVnBlV1mQYScMP/pUpslnkrzszHSyPHKy0vEzBKXH+E0gKJVmk2fxXgKC+ojjoM7u5yNn&#10;arfQhOzJkN3BMf7xI+DCDzjGuGDxnhd7I7/9OJlH3fp50PDmSAaCh8kXL3DhnZxkdbMvGV2VWehh&#10;9xbdAhHtru1Zxu8cuH6Oh9YDR4ZjfuNaT+BpK3B31JZ9TEfayYO7yQw8STmY+qoHU380m8DUK1sC&#10;d3RvXAw2mM4nk8kCfv7B2OZH9VU2+UjakQH6xgf4+qFDgkMAx3db0OAdjPEK52jVVj048OGJ/U0e&#10;0mhVL2gsz5c75AIkdFiMlGd2Ghs0p+2RBe8BeNTGIuVubIhelaOGjXtOX+DE3mA0FvRnm2D71DC9&#10;/dN/8hc3380xBt5HjDzK1A7nv861DZCT+0hj+PDID3osqn7/5u9v3vj1G/X95Hue+45MMw92/IXG&#10;6gS/sX9jiwwEa4JU83HvqKTe8/3mPL91Qvbkacwcu0NixiofENy7oyKbp49c8XrmYX37Y2zdTDiB&#10;fxcmGXdHT0Yt+zr2og6IPtL14Nhd7bsLlbNo7PPrtywGBUfHfuivdhC87qZ8kQXTVxZNAYanLRad&#10;X+te2eKQ2ZFy2eJtO+9tC0b4qK9Z38v50tqOP3KvnUR2s0E2rY5OLTj63kcXfwn0L4+Zat/37ugs&#10;sPrlL3YV+j73RbXAYKee3wcfHgsv9XRrLmCL9MbmfZTBb3d8loXneRcrc2fo4U9Lc2jpu4LVATjH&#10;jxIMvL4aB6ZNnj45k4X55lePpokOvexee82/LgJzBQY8XWzG3g9NT7TMeHPnklzYn4UPf+qdGTQb&#10;I+aT2hugFzthIPqzW7T6rRE20vlCm+jIuRgRXG0QdVF7k/5wtL++yRLdoEdSRv4Sm1GnjzHhXNLf&#10;uRhBP33Iaf6Vngd/tjJ71U92Df7qZoOLMepPUjb82vKR/OAZM4cH7RYD1E6iZ3iqg2Q0ysplfIjJ&#10;zEmLccYDXcl0Bf6S+sFVXttLxttolKXxjF7ta5spA1NyLV/LhZ9HDxyrWx48/fEujnYcjaOzGvtX&#10;P//rLlQoXqd/9zd+R+XRHZU++pX2ffSLZUDShUoKAwiyMhfgBgbD6mBM7hc64mQw1hV98CwokpXD&#10;qS0jZIwSBvssaNoY/Aiv8C5Oj1Fa4XtZ8ac/+enN97//vT4P/MLzLzYYxLBgxU7F0xl0MzJsW7kT&#10;HgdSBVkMBSg+8EMBEnzwolFSTx7XSlFmcjUxae+6cJLWD38UbbIRpDtXx5DsmAngGdeCGgldm9wt&#10;QEy28PqKEd7UwcMwPWoiYNoEhM/JFbw5n/J/Uby65Ws9zPhk5+QErmsDBl5w0IcmCyRGOENWh044&#10;hxcc/GnraGCCZeXMyR1dPxoscA0OHp2jzbXsuk7vIkdljuT4y1/+svq3SEEr2rTdoIbDNRxkMTzk&#10;jCbZNXyrV4cXtGzwOJ9MpdE3OOrRBJ+jtuxkC5XBRxd6xs941384Ze2nk2vaVwcHGKtfGr3X7dEi&#10;ncnUpAHuZfIInLa3mMjRbmo/r4nGTIQPYj7dkEg2/uEr/aHdjq3rZruigX1IMdGQM4cWmSUw4WvU&#10;W3w0sIqfsHu3jYtQ0WnMNfz9YbnI8tPeuTnj1+RnlxFPrNojCXbc7FjSgzr2xfE1J+jkE+jJQkUb&#10;5+TCz+B9O52y8ulJ3bWu6HX2qhwegTab1l7Snw3CIQ2m+vWT6GO6Vq/9gns2ox7+2cc1HWCV17TX&#10;f/ooL4GlTn/9yMwYRPe37VzaEXzZ9WhylMEaTPTwAcY02HCCt+RcH+1lcMaHDMfgod9RH+XaDZ9+&#10;4wtNrrXTZrY+2l1PRrKgkX9nRza6yHn66MvKacuWBW2VYRYyDwJKuSDfs/fKBXbGiUWKgN9dkQZr&#10;was/WtgoO2j79P0nf/azm5eef6mPn/V3e/JnBqo8x0Pp8F7C5T2Yzz/rHGu8/eZ3v7v5XeaH6izX&#10;QVL7bKCcMXSCcTo6NiOTQnnHV+pDYGVtDnn77Xdv3nv3/T5BgAYLs9pAFh3ob/Z3Oe8ozBg/C5cT&#10;hPe9k/Q94yRjJ/N99ZGMFk9mGMtBnz7zT3wkHMqOTfADsnNwei4oDQ7pwLjMQ1ngeJHeOxNfxx+h&#10;TasuMsif7lOGdzTsrooyiwUwZjeznRS0TMwhCJZcV5+pl3eNJotBsU03RPCRrE0fVcq52OfhXcPw&#10;Q+d4QOvX8VdokMhLB3+lpzCif3pPm375KecSv9gfBc14tfFrzHofBL3u1nQBbpES2+C/Jy+aa2Bf&#10;OV/m0NgIPHypMuOg49Ixi4m++1TZHH57d5BOq7/MbTnH16Gffr4u7eDgmS76W1YfZ+GUo7HRxZC7&#10;haHF2OhHUOIn+J+OochF2odXyESCo2WRuRRKwsORVW066djFsfPqveqOrHONBzzyHRK++Y+H+kye&#10;D5LV2Wzhx9A2/ZMbGOSOz9mOPFuCU3+xxXhzPZtzrB/KUXtwwNRP+26URy7ogA/sta+d51p7sMAF&#10;f/WOrrc4McZ3hx890uiloy0ApMrqIpejj3N3W722fNh873BJtaWUSWja9eSweWk0Klvc5Rwtkyf4&#10;bBBOeXH09UJleIpxd1QYCiVbqLijYqGCaLuOardQ8ZKtZ2vTuIgRC7EdyvP4VwDH0DBAAWCbKLai&#10;Z0wMmV0aEPovg2dyObcuz2QJDsNlkSYduweEwZA9B2yh8sMf/qB3VgihOxoZ7Bz8mwleI8XzLGTg&#10;G2AffeSzvx/W2XTXIeUGrOeMOSI4BTvlKZkSlE2J2iuT1U+xD2m98OIcPxJlLVinMDLBgwHC4Tin&#10;NPJRtk8M62cxw5Ao8qc//Wm/9EXJDPLv//7vW6+d/jOA6QXNo0VC83Udmkf3BoSsnUR/jAy92svq&#10;4DPIzk7fuTMzw5MHS8LvBhjcaBSwy2S3+rUBCx5w0AmOchk9O0eTOvAk8vAyPfm4ozJ5ynCQsSP6&#10;wUejDIejMudoHP/ja3WjDc7JW/mytsrAQB85oVHbLTC1UT/5dHwkj7YlbeBbW3XjX1K3+tWBoa2y&#10;5etr6bSNA4lN9fa5suZj54UbXoxN9f1EZLKmZ2KPY0o7ZdVbFjDFndxHEDppHpgB0vaCPrtrHikA&#10;u3dEMxYfPsecpnxEySGW4DZATUZ2G9k/h+zZ507mletNxl0WKpfNDX6HnO0Q7rPGxiXHZ9HSRUrK&#10;GnDxTznSmX4H8dn17IZJyr8ts+loWd10ze/A5Xq2CcbKBm96ZItk5lwdvNOnc/Bk59LsWHu48e+o&#10;vXbgur62cXWzb33JkK9RJ6Ae7TI8svZgLel7TZc+64cGGwHgSrP98aqP88EAd7IZfWCu/eQ7PuWV&#10;4Uu5PvDMN+j3bRz6VP52YNsmvjsLEI+3bOw9CIsWxpK7EYIqbfsy88W+2Cj6PB+uLsAP/bFTj2Gx&#10;d/OHQIz1oJOtocHTCD947fWbl194qQGeOUmjzo2pJ2H8dbEeOH2nIOPBlzQffyILs4wt76fYhOJj&#10;9RfwC4jtxOciZSeAMOdWfwnmjFmL7uLK2DOP+mDAm398M77x932J3yKLHOyiP+19mPQjE3LKKDzz&#10;c8e7uYIOj1zV47V3P8i7fS45uMzvgs9uMAbS6ZO27pTgHN/J5OELZIXjPZYcGwTnaHEj0R/e+Cl3&#10;cQXY8XylSTL3C97hJc9UpNRiBY6DezDoy/WxhcsYzF95ufCuraTO44Hjy3X7RsazZ4+0boyxEWXP&#10;3n3m/B5OFhLaim9snMC/L8/10b3QRrZff5UxEH2TFVuTsXBin/VL0Jc4xp0oMqKzxiehFb1hqzz3&#10;YwShNYSWL950izj2cFrdnMfSMlYPH+Kp44vOxwn4evIKb8FtfPQuXXizkOxL++a7Ligjs/zxpXzq&#10;/I8Xw8cruPMH5Gj84rFywJvxnEXnbAg/3SyL3FBc31B9OR65k7W+jQHB+/y8S4c57SaDfjTAOAl+&#10;dNCVflL5DK6OuYtPkbZgcN055OK35WsfBd5sQtL+4dyUjEf41mY2qB8Y81vK+M7rhYqknTpZms1J&#10;4KJ5tioduZ35qDK54EczHsaHuIOetEevrL35G37X6rTlw2y66QMOmqTqJNeOGxtom2wkuKfja15k&#10;7emEDBzBcT6438Y7GTv+yUKlRh8D7zsqv/i7m08S0PuhHatixv9wocJxBXi/Mx8C7ZA+fZkEuuJO&#10;GwNF3b5mgWg4rrOEQYxWAODmby9rGYgdbGnn2g8jGQgM1SLDC4uCUj+G+Op3Xz2/ABz8bj968VcA&#10;/+t//HUnFEoiAKv6vuz63rtZjCSobrln0M8XuUxoaDFI8DNjn1IIdgZL+FOUejyt3bWgtWMIjFKg&#10;oL967SSwZEbCeKyK3R1gRAxvK2S4X3311WZ0afcP//APrfv2anQGLs+IruVe5V/a7Bx+bUc3ONoz&#10;Pkdt1DkfbYxSuw2KGSE4cwSyPuBvh3sDR985DXjAR5O24LhWvgEFp3Nt0CODQ34bcD5L/P3vf/+h&#10;/sDY4JHQNviTz7K2YKHXce2HS3v99J8O11d7tDoOxuSG7z0euPbLw4k+dIIxmUnqtXO9OknZ8EvD&#10;PVqv89roWzzGcto3aA+MjucLHosKWeCQwo55kjiBiiDKo2BZPHhM4bMsVDi8SxaomOwaoMAbGB4j&#10;8DiN35jooygh5UyKaOkgb1v44fMFmOIO1r1oej5zGf1+ch6NIAtj1Av0aOYn6MUP7fkNFr8JkEaV&#10;z9lACR0CkHiT3j0h2/AFJ19yOAz6i5yk1l3l6+Qa7NkAvTpKaFP/bTtRdq2rb+treLSdzrSZTay+&#10;+kuZerZv3Lk2NoZbf3hl7eAZTtfXdDm6BmvjRXtJ2+usLdiSMStLxv3GNJjXWT/wrm1bUj5YKx9e&#10;1/OZJnR8gQU+PPChBa3gXONSpu5PsoVKjuxMajB+xSMbtMiunQUfnNoI1sikj+HQSeYosjIfmYuM&#10;iW6CBbYwWR09vPfuu/0S3Ssvv9yPuXROC//nc7EX289RYOpTtA9unTs7PvX6ZBbZ5kyLC76/8135&#10;jF6NjbTT7+jzy4djWC7/D2Kr4U0f+gHjzT+8efOH3/++m4/kxAfLd+9kwXAJBMG32OgjRBcdecRr&#10;wa40eef/XEDDVlKRzC+cOSF9c63tWYwcm9eud2aC64nbNpeOTWlz+3F2enSzDc0uUuJP6mPC6zd+&#10;ZIWLmByij46T4FHR/533+ozDb9uaY5/wCA7t6udSRpZs7/B32pHHgco8Tn8+R1nvHJ2Vws3TgXEv&#10;ujYHC9w9tpTKwtKb/7Lg6OYs3qJb5+d9JX70zGkWTrPX8hF6xGNdYCfGkgojwnU3TNzSRV9oOr76&#10;yI7sBfVwb9y7+2wsyfgAv348eFt/sUtjtB+MSL/exQA/9Mw/dEPXYiVl/T0TdhN4XTQHDrtkfuRn&#10;3IyXwk2W9Am26tE5OtV1fs+YP/MHH7W7GWdza+PGnX2/5P9J5gL2HVJTf+yoj0Fe9AT2td+ZbwFj&#10;19dl6ETzwXnuoFy3kdjUMhjkx0+h3fk1j3g4sj2wJ8fyn/7GyuIZ19ro4yiXj/SZDPE6fY2G9Vnc&#10;tcxHLsOpbDD4Nnn0KnMcnD0dYF6pfi70qEeLo0QuypXph97JRZbUL+kHnrxrdO3c+PFEArzKhweM&#10;eoZ/9dd//ddBAGJs59atv/13/+7WL3/xy1uffPzxrTB666mnn+7NhyxU4k6z/r6d4XP79q1bsYpM&#10;7LduP3H7VoRxKxNBimJ98V5Ln3/5hVdfcgbyrZw/aL2jFGJuZQV8K8T3nEhi7LdilGknbjjXX37x&#10;xa3PP/8M27fuPPnUrReff+HW9773+q0f/+THt370wx/eev6554L/SQhuZWFyK87t1gfvvX/rrTf/&#10;WMx379y5FQO89e677976/e9/dytB/q3nnrt361764THCCQ1PlA68oO/xxx/rObm4Rp9rKcZ3K8pt&#10;nexadh6FtS2ZahODaI5B3IoCg/e5W1FIcUbBbS+jLwoqfG3hOnTdvhWDLiznr7zyyq0YU/tkkNzK&#10;wuVWgvNbCYQLQ5vRsKM0PmS0OWqLJtfarv6aV/121G586acd+aHnGre2eNBOe0mb559/vjxfJ+20&#10;Gb1gLCtXPxnCCTbaMkDaRzvyibNo3U9/+tPKgj7QpI1zfKl3ra9+zqXhnQzgHb+7lobPUfn0ji74&#10;MxGUFn3hkNGQoKD8r58El7wyMGYvsxXlayMN38qveRitrmV18Gu3en3RJgfqrQTxGb+nTSbK049s&#10;MpYSwNRDdcynXJ/PQx8e79//6FYWDg/1kkXLrc8u+tE2wVvwg/NEz58Inkw2xXPkyhZDR/7QqV0I&#10;KA3wZvITb936IvjIE86PP/k4eCLb9AWHHd19+s6tTPz1G8/ceaZ6fzb2KH31xZdHHr0KX8nOq9tv&#10;Aj11+ONn0JTg49hs/Bw+rmU1GV8fwZbZ4rft0bmx7Bo+efYAHtjTV2V/gadOckQD3snX9eBLjuU/&#10;/oF9bQzBqRw9zuVre3UEa3hH5/q4Vgfe7EzSR9Z/OhwM/dg2WsAaXBluCSy2fW3X0uhRhn5Jf+3u&#10;379/K0F2z5XhU0Yr2PqBOz2Btf5okujYtVybutDdnPPyEfv+6uuvalsfxcY+iS2XxlgHm4WrsJLZ&#10;5lNPP5U5Jj4pc0wWLh3bd8I7OODyyVlQx95u3Xol9vjD733/VhYot7767MvOY3KCuvILpn7k9NQz&#10;d2/de+H5W0+GP3b/h7f+2HGmrXRiu8gMH/j+6k99WvmsDAKVXHP2ZcZAFieZ796/9cEH76ftrc6d&#10;xskLwYVu7Y8ejI34ssgCbQnYgWk9GtWffM4Tpxd/guPL2PkyPvDT6Jldj6ZH/ilNm5Q9cfuMDTja&#10;Jn/4AFtf+LNQie1/Ub/yRWhavIHPzdVZsBQmevqfY1KlAFYrjk1I6P0qcqttp3EWoqVDjDE5Lpv/&#10;06jl4EYahZPFSGwwcUFgwSO2eP655289xw7ijxLI33r6qafjj+7m/IlbX4SHLEiK9+grnYDMCTq+&#10;+OL4zSfDz927z9x6JlksxTeLvdg7+YhrEqSHtsc759579t6FL7o+OnpoD6XsEQ45wWns8pOODXbN&#10;b6IrC+a2k7N46ThlA2Ac/TyecY0e+fgVY4LsswAvjD/xF3iDPjIM0MNjYX5duZoL0jlh5PET9GQs&#10;8fHoIyfjjD/B59ORbxZNtf8sDjseOi9c5GbOICvxX20jMMFFAtybT9mUrOzY99EzftnSfKnzY39n&#10;7tHf+bUs1cOtXB588PQnI+fakkn5Dk10qQ6s9QNHG/Xq9Jd37ah+9Mjf7sf/khX6Xa//suvq90Kz&#10;I3rJS0afo7ZwgjUfKum7Ns71HW/6aDt+yQv89ZGlHSXt1MM1+YiJZbjBlB7izcnNX/38r3+ejhl3&#10;7oR49Ovqq19WZJc7Kp9lJeto5R+KswwCJqudrJCCsKtYey3brbQOtfo1BOxSHLyqUtf6WJ7+qbML&#10;0fr0tTK38xRA3YH4qrdAg/urr/uc+euvv37zsz87L8v/+Ec/6he+4Pbuidubdjt6izR/VuhRYj8J&#10;GOH1UbDf/u53/V7+PoVmRyxWffPlN1+H1vQNL3Zz0JTgpyvFJXzuOgrvajlK67UjvvDh/Hql7Vq/&#10;KPThs+x2tODPAGn2/olsZQlOjKsrVddWwHZD4HMNDpju0Lz88st91Al/6mXnow89k73rGHlX8o5o&#10;6k5Grlenn/Yx+tbHUHpUjiftBps8yFdG0/Cgf/Q4SjHA8qlu+CVt9MMvXMMn4VG9rIw8wJHXHjyP&#10;1e1ulbtsaCEvR/0mj2uZSMOlHZj4gFOWtJ1MlK0feOQmkwl+4Ld7qSwD7eEOwfhWBsZsBG48OFc+&#10;vbCX6WN2gEbtJgtJ+XWdNLk7KocTHvDxINld9mhjxn93mbXR33gFJZ6hO8cp7Bg9v3T89c0nn35+&#10;8+7779388a23bt5+953I97ybhF53VzxL/SAAwHviyaeT7TQn52jXFtxw3t06R37k9hNn1y6zTfGh&#10;1Q6dczR7dv+jTz66uf/h/X6Jz3sqPtdJX30xNf28N2AnkW8wptmtZ8T7Nb89Bx2Y/aQrWcHBOzyU&#10;GVdz7oCRXXc8LzKefUzOrpf0V0636siC7id/SZnsmly0k4rnol9l8vrsnA1svMHD9iufC03w4nU0&#10;ga9MJp/65It+tQFzPNIZGNoswzG8/A1e2KT+6iRwnK8MntEBnjS4o0EfPIC1sTTewVCvfHIj140H&#10;bV2Dqa020urJRxvXy9OdO+naSGzODrhdZOfRXphJzrnHrNiZxwrJxZ0OqTLTN9fuFnp3gI2DbzfX&#10;I2IeE8ziop8X1pfP8Tw+vv2W1wvPPX/z0x/9uPbmiYBPI9d+Dj8wzbXmzvKW9k9HjvfS3l0cd3V+&#10;9wd3QD7OvBee0Y+uHCvPlh1ZNwWWce3OYeJH1l0793gNmsmJPDwW+eprr3cO9fsf6OxnXwP7fBXq&#10;+OuAu9gNlEZrkQTmsXvnxGjcnb7uHJzdWo/wlLaEF74Cht62D/noEgso90gR/OdugDYnLtgdFXRs&#10;DHi8lL74jMcfi/2RmTsxYvTS0+5NLuFsOdr1u1yLTcDtXYO0VV5/Q7Su02b2ltCq/U88c8rh3yOk&#10;9KhXFiQ338mc/ty981XAu6n3KFh/M+Wppysf78OyU0jc2cW3OyX9HLCUcmU+/uEDIXv87PCQeSg0&#10;05Pr3qEOfuSxVXp1NxCe0u6uX2I2Ph6OPqqVvDHmrrO4Do72CR66wBs8vTN+GQdw8o3mCk+rNJNN&#10;SIb3fuz93Xff64+XirXAdzewMg6czg0p54vNEcYgfbjDI5FzQtlzZzHwjr92Z+M8/uqRM3OUccY2&#10;lmsjoc+5WO+pp+/c+EFUNsHvZFFVWYCJho7rC475i+IO72AshmHz5SH52PWxb31l15Ky5ZXxT3TI&#10;T89Xw6XeOdjH3o9/pw90bc6fPx1djrJy7clRjCE7v8bL7uDUfnDRCyc5gqudPJjq1g9dEr71U09+&#10;13wuOccXPJPJyqrrS1ykbLjAuqbXNR7hd1QmVhIzKXOtvVyb1vFf/vznPzc5p6QD1Ve/fvmLX8Sp&#10;fnLzTJSHEc59C5U+8hUCOA5GjhiMnoVKGOkiI0hyzphKVNowSJmh6sNB6YMoQsvSqre5/fgigXFq&#10;HtvwDXrM+Azpj37w/Zuf/PjHXaS89OJLvbX+/PPPNTDxXDBHCXe/9hPloMLjIYzfYBHQNuD/6pv+&#10;AqYFjIFvcgiah7R6ic0tYY+XgTEF4nNCV0ZZzleOlwlZHcUxRImxWJxMGeTa2++Xc49uUZZ2lA7+&#10;FDhDYIDag73P/ZKdYJgB4384tQXjOus3I3ONZm1l1+rgIu8Zr2u8Dx6apPGLdjTro62Mf8lRX203&#10;WOBgyCtXxh6cgy+B5Vp/8NTDg0/yc1SmTh9844EsLP70h8O1pI28gSWBP9tFm6N+41Pbycu1fvrA&#10;ea1b58qcX9PB8aEFbHjAUwee82XXyuG91guY6kfj+JWveZAmp8G6pld2PbhoI3PjTaBv1tHXYySP&#10;gjTO8lIX+/cIhk8Tv5eFyjvvvZdFQwKyrxI8wJl+57cnvurYeeKJ2MPTCd6D59ZjJ3iqvwhuk14f&#10;uQlcE6oJ0jjnfzzmVf5Sby+08opM7temHz3HK9gyvm0w8Cc2McLszXPPnmdcTW4mPhOpYMMvLpu0&#10;BQD8iX5nsj0yRreJ86Fcj0grK/ZwnSd3R3I0FmWJ/uifDtEOnqM0HV7r4rpOBt9Rm/IePbIxcDbO&#10;tFmf2at6dfMj6Bq9g4te8kPbbEy72f36wIsHPpI/QcP6O4cLfeCuP5yutbmuB3d2O77RMN61H71k&#10;dw3/mn68b0GGpo03cPTZgmpw1bGhPuOf8tKVbJHSRw2jX0FZA9SUey9FIKxtbTBlTZmnJHDR10d0&#10;Qj94H/thyMiJLb30nZf6C+XmFPoK0D6GnIjt5uXU/eB7P7h5KnZuo+2r4PHID7xh9PAX/v0EwN17&#10;d2+eee5eA+j3Pnj/5ne//13fV/SYJboFeXAvmPZojr4PZaY8fE1mgj3725WVIDd/5sKXXnj0iLDF&#10;CZ1oM/1Jxv6pP7ZOaP0LPHIJtmScnqRJH9WyaZDzozvzugWwoJGs9T/lymxiNEAWEzRyOPIGSyBq&#10;wVNdp+BWFl/e3dGiGf/hs6MhbY13HdGD3tFa2skF3UkN7NP2q66aAjN0ti7lk4Fr5XiQDjw8nXJ4&#10;fRzBC+0Cd3PRvcQmFjD9iYTI2KYJ20aHgP2T+/FhsVPy5r+ez4L0ueja+MCrNnTnUS66kxrwR6YW&#10;ORbTEt3W54F5mUNxjS4BO3s4Y9LXvC7zcvvEDtLW+Usvfadzk+CfPPpOXvqB3TGU/Ejn4T/0bfO5&#10;Usy1+QD+D2OffsDUeX+ENzpjB2xK7iPBGTd+Wd45esV/bIscyM47JcrxdD6scmx1NkRGJ5ajv4zh&#10;jqPLwuz2Y31c0q+3e5fMosaGFF7QC+bmVTjmH6ZnOMBHB1kp19YRjfNP4Cmr/NNn9jQ42izTn6yc&#10;DNZGmXr90cB38bVkh8bVa3sNf235ZO21ldjZbNRRhk8bWT880TU+8Okajso0Zfyq89FEPpK62SFa&#10;1LuuXJO0ldGnD/rQBS8fqOy6z7XcnI9H9WzOuVhJrAv36JHax8m//Fd/1TsqjNnC4d//7d9mofIf&#10;G9hXgb2jcvM/X6ikjwCgSggMhi2p66IkxqR9d0PS1rPqDK8rZoPpsmrWz6rcZOS5VLS8+vJ341Sf&#10;7e6PH8/65//sn928+sqrHXScLcfLkelnEfJxFlcMnUI8V8yp2B2wW0YgaFwdx28gULgA506M3YA3&#10;0D4KrFAdJT9TBVDEDBicDcQFEmCAu9UrQUtTojYMgjK0IXxwphTtVgbfDIEi9WFs6k1c+oDps5U+&#10;yYumGRXZkQN4MnjabjIHk6GQgywpA0OGA6zBW19wpTrhyB2P4OizNNmAJw2GNGNVhy7HGfLkMTlL&#10;riXwJO2mO+1lCU/jSz0ZwyM5ggMf2lxrs/Jd6yPBvTsizmU6nm5kcCbbyU2iE/CUTX+u0asfOOBy&#10;NvJwsJ8FhfppO/7IB2/j3XF2Bf5ou87agwn2aFx7afQaP71rmeTlTkGdRcHk/XiCnO7QZhIz3sHt&#10;V1s+v4yDtDG2JZOdyVZyd8QnR5++m8DtgQWI3aTo/kJ7d8Iy7uoXsogxcepv0eMz4aUh45dvObJM&#10;eXhBt88M33vmvBhv3JPR45m01dHhM7lmn52sku9mscRW/Rjknq0WSNCVSd2ES0547w51Elj+6GHX&#10;ZDL5Tn7SbMdx9iHjU7vZtzYyvGDQD5ir/3ZbbdiCzE5cgzs82pONPJr46WsbVC6vHVvBK5jK4Rvt&#10;G1Pwq0PfbIiu0YoOvmfXMrz6wKnf7FECX56MtNF+bdCkfruYw4U/MJXp45xOt4FjfIKhr2tjh7/T&#10;f/Toax6C59ATmeWPv3fHnI/n92X4zB/9TDYewpdFi2Comr7YeBcvORXQ2Sn/6MMs2t99r78h8fLL&#10;r9y8+MKL3aU2x7EtL6p/77VXb37w2vcaxArG+uRAeMJXiG3ADIcvLtkQvBtYdzPfoMFmgJfp33n3&#10;nY67mDn0JweHRUgX6oVl0RZeLzSbT8kMDcYwHvNfN+MazAYYezcvCpDxXfbSpsH4Re6P53y29jAV&#10;VHSbfO44kK3jGSvgqCOnY1uCR3dU6UQMcHzBeXmeL4ND32MvfAW4x4bZyK1uSnhJ/YmnbHLZbDvB&#10;rLFPp3g4ZfHHoe/wQxLAnzEpHRs4NPI/jVVyUf5SxqbdvVLfRSC/laxSW/TRXzp0E8SGrAWpDZBd&#10;45lv8iOIZGjh5jPC7739bu8Kh5rYygs3L/u9iMzr6PMusE0g9oBWcVN54StDT8fbeEJncHXOSFbm&#10;XZXnX3yhNujOAp/dBQ8fRx7p79PyGPNO7oJBfcGmr47PSumM3Yc+IXZLxpULmvQJfv7h48sXvpBF&#10;3/CRAfu1sDpyPzI/9IMtxnyi7xR7j9TmrMWbH101tvknc4B4jk7BZMvolebHbFyBScbeL7ZR4MMq&#10;fA2mzW/Gg/YyumU0zb4l5+A7kvn8k+vJYL6RXOi3/iXnS+q0VQ5+dYfZSxretXOEYwuKzfvK4QX7&#10;yO7Ysnrt6Jy+wBATilm1Uz8+yYavdg7WfC/YsjT9yurgmIy055OvFwyThWv5mk4Zv2hYBsd8RK7a&#10;uiYbfZyPVryMXskG9N6NWZosGtH9i5//1fkdlRRwqH/7t/++d1R8o1vw7vahOOTR54kzaDGdY28b&#10;hgiMCA4aOAhOYiyMkkMA1zkD6mIl2QDohIHZODC1dpx6u/Bya/xOAh6/Jv/KKy/fvP7qa72L8sPv&#10;/yCO4JkOiBczOAUeBo7H1N5/307vh0dJFwYNMoIgQCPRpIBeAjA5uaPy/AvP39yL4jlQSjMI3n/3&#10;/dD0oJMSYTKSBRgm1OWtXCmGkqc47cBCQ+UanAyeEtBncjUwJe20n1LB1QZsR33Ap2iwvJTtHE0+&#10;DACnejhcW7yAOTpmFNoxNIYogNudCf1Gh+RahovcBNFe3IdT3xk4+GgFW3YNhroNCgkcuCX1eFSm&#10;nXwtM/BW76jMET3wkgUewMHXZAWG+tE2GsBd1uYaJxzXeMAZTBkOef2veRxdEjzkSL+TGxrRKmvH&#10;dnY3jz0OPnjDK+mvL1sCBx7n8mBLYA6/5FwdeGDrJ+FVPzTiWbtO1mnnAW7JWLKT5cs6aNLOGNHX&#10;+DXmPcLZRwIC1wTRoE/fyoNjzsIsk3sXKVkgPPnknSw4TFAWJeSeoDBHuL8JYi/b95Gv+AK7ZL56&#10;5Ef3Rrcd1PISmtyx4T82fp64db42Q06+CCP4qW0Eb22AvEK/HTZ3WQQN5MdX3EkQ5yuG/JQJ3Nj2&#10;qA6+K9v8w//sg7ymp2/Lm0xn56s/8jjtZ4OTvSP+4HQ9vWgrKZNmf9rO8Wt3bRPyaJSrqxzBUjeb&#10;Gl0yutRJ2o4mcpTB0E5CG1kqH42zUfTzCex4tPNVfIQ6dI628TRerm1folNp8CT9lcOPjl2DZwyB&#10;pY4vAgtdk4G2w7+d4AbEqadb9qdt8xWND1IHjjsm59e4wY2cLZojEj/CWFouL/je/9BO8gelwxxy&#10;55kE06HnmSw07JZ/JwHYD177foNSs5ux9pgsKAxOUu4udc4b5IXm209lXoqsjTO/pO8HH9//4P3y&#10;eBZWx2810E+f6YssHfHyRGDYXOPbyQe959O/RzbVae9ynCC8d5bAvBwtEtS13FyO99Aa0PuvGa6d&#10;y2v3IILsXZPAuu0RzfgB+NF/2rLzwE8b7ejI5sXRySnT7tjqWWR6FBuv7nYJjM94PfGKBcvunM3W&#10;JTYiWKXjLo6ST/uzKK3/K85ltJzyLrRCr8fLyAVIlJOPMnTZSPUURzc8Q8v9D86dPnK2ofJcZE8G&#10;XUR9YjPK3cnzuA7dgYU+d1k+crchPJzF25lXG9xfxjG4/OO5430CcMF8H6sPZe4mCFzpXGBfPaQd&#10;GNr2K2Ohkd2w3f3Q7+DPX01+FrPuyKCHVvlJ5d1wCn2Hdndejt3ZUOZT6dk1WvdBhsGV5sP4FAHp&#10;cxknFtw2kd9LLHQ2Qo7f6qNsoXm63xyFZjKofkMb/VqMd2GWzG4fhK5vvjp4R8MSWDJa6N3RmHCu&#10;7eSxtnS1tit3TgY7Xzvn+F87aWXfbqcNfwgf+pSBKTtfhnv4dy3WEL+RJTjzgeDxv44SfOC5hmM0&#10;owHPMtrWDyx9aiPREXzKRp8sXfMIJtz6D4f+FjqOknpw9aM3eTBGO77YhNh2MRN8o7kLlX/58391&#10;Fio5N0D/1h2Vy+eJOWHOLi6/X944u6EGfxwPZ5ZsADwdoTGYOiAEX5B00ARw30lzckl1UAwqBnh+&#10;8TSG55N9uQ6VvX3H4b7ynZezWHmtX7p64d7zN94b0Q9syrKw4gzciv8wzr2rzsuOy24dVwn4y2Rj&#10;VykSKN3uFD33/AvJBviTHWB91j7O8KPAEszYHTGBLsgk1AlXVkeoDaBiABJFfFvxMsMifHXgGZhT&#10;vqQeLHC1gY8RzbgdOSTvYHBKygQHDJdhwOfzx/qBtX6SI8PUdguUGTyc8C3wYDTa6u8aDWC6Hp/g&#10;6adexjO6lcENBngr034DVd7gG79gSDPi5ZXrY/AM/2QjDT6Y5KyefayvdA1LHVpc0yU6wQJjOpAc&#10;p4u1IePx4ji6yJHMlIOPToECeuABQzAnO5fQK4MxWGCgARwJrOliOKXRIIOxo0SGcOoz2xttS8Yn&#10;GDI+TWR2wRbINbizSAkcGxRgyj4VTA52nU0m5NPdxIx047+47tzNWHsygQWYJ9jgM8CraHPOz3g/&#10;xbkJu7twGbP8TDc1kvFA3h4DM+m7KyIIsNN5Hm3IovVia+duyXG+ggcyVOdHHp1vJ+9MaJETnkM3&#10;XmpzDZaC9iJTcpdmN/LsYnRNB87JYbYyGwZD1k6aPWk/XbMdaTgGa/jA07/8pK16NguHcvC1da1u&#10;52Bo53rtpPGwRBbgomVtlPENC36c4xNc+eymPvrtJGljBD7tr/Fpp4/FyPWdQ3jIAUybNmBKxg7c&#10;jqNLe3DgcK2Oz5PAmY2TE5jKzCsCU+0FWWwLffKDqGQLlTj6PjFQWzBvJPv9rc8SEFsk46HjyxgU&#10;xKefOyo++6tO9jqyYBfujf17kUM/JRxkfuyxgbD5Lke66p1Iff2IYfAXBjkH/yc2yzI/+AqZ8dG7&#10;mxkz/QpTMnrSNXCO7QZ5g1QbccYGnZJFc+bv2lpk5N2J55559rw/cWlzbe8SmRyL3f/8BF32v1Ne&#10;AZ7ak5QZyxlH+bMIevzxg5cuDnzyT0vk5g8o12Rx7PLAPjo6m0StUxMe+RlBqroIrWWnzaPgp/N6&#10;cC6Nf3rBl/il+k9b12e8R67iFjSEDbQ+0XdoHtHd8rThh7rYCS0nDgnMLGj7WFfgCpbd2X3x+Re7&#10;cUJX/WoV+0lf/fHgcSj21o2Y9Od/bbqU/9CBRrxtHMvOxUuj3x//yiY9/uTu1fGbJ5D/SrBOJqEb&#10;L/WPkYcE1vI1fInM5pcsDvBFXxYiT8cOj80YO8n1q/Hl4sHIE97Psugy3i3MLLrP3ZTLOCTv0Ise&#10;CU7j3nyuT3EFDn31B1hzBLO/zxJ5aW/clL/q/thH49DLQqr2mr/OccVyUvVNB9X5sXl5eiZXcMkC&#10;XO21k+BFn+N42XFwpeol+bqvuuFUPt06PtRlsvrJZbDpYXHE6NTOcXnXgysNFnwrcy6R7cbD+OJX&#10;8T16JofJYjSqr+yTB3ft4EOnWIj/hkN7OEaHfpJrGUxHfLq7ZqECxsrxJVWSZ6FyAopzR+Vvb35x&#10;uaPydIIBzo/B20010A2G84lihhpBhUDGa1BGdDW2OufU53ByoSeN4Ti03p6TM+ArjNBg1wmDz917&#10;7ublLFK++8orXaj41Xkk28XyLgo4ghO47G74bKmBQWCEQTi9hRiH0J2MOJdONM0JbNwej7P2WUG/&#10;n9I7LxeFfUU5majsPBncu/thQKGT8A8rR6GEaXIiA8pSjo4Jm9E4R5NyOAxM8ChofaZUDqxyIZOU&#10;Dyf4FOnHDAUQ8FqoMGTXC9456gUYM0gJHa6vJw916MCfIAJ+7eCSJTzK+uir3BGs0a7fBrL+EtrA&#10;xDM8M2Kycg3m9OUaPeNZUuZcOVybWMkCzeqUS2sD9jVNq5OnN+doHM30S27Krx0CWtTjgWzHB97J&#10;VoZPH+f6waGd/uiRleERPrDAlLSfnNd+16MBnc53Df9kpU7Wb+f4RrcEDlrROJ0vsYhjFeb8M+HV&#10;zozvJC+3r9zOnSMePP7ZcZUg7kyyySkPUR1TXgj2fso3t27ffJ5J1adK8d+NCrTn77EsUNCCXlFL&#10;H2/4ejtZpy0LyIho5mP6Hf87T/euiAnZM+CCrfHFb3kXRdDx5JMm5ae7yXB2NQM7OPiAbqDAi7fQ&#10;3uA0gcImyGsZT5b4lvGx/G2brRySv23PjtL6yOCyZTbjqJ364RoO11vUaodXZRtnYGunDZijFw2j&#10;R5l2ZO347cx2wGUr2oJHnvCxm9kwmDZB5iO0Yfdro+/6OYItgac9n2eczYeiR1t96YD/0UY5f2ai&#10;A382PXmAhda1kdQr0xZu2Tm9yuU1c5bEprUXYHbxnOLaeeYesFlc8bFdNhm8+loEmOfUsXcvuX9m&#10;ck8fsukjkeHj08xF4ATpzZOBn5GZADVyznhi1N9kPAistenTA8lgdAPwdtonqEWTj0Z8/Gn8eeqr&#10;k9h1A8KLjeOvIyQ2LYWbBmvXusWfHWkbcmRdnVrgZ2yY18genLXHW3m/LAA2Jk5dh0yz1Dsn/shR&#10;wNp2akJHTvpZ8tB7HvtiD+KC9JMDQ9uvv9r4WtAGOBoOvlN2/JFyL6GjF/w91mNTEgzt0GDcm2Ms&#10;1uzyy3btySKQz92UCxOFdZHlHnOTjMfakXo2cjht/CHoL3H+5cjviJ366/Ohn44sBr/7yvkojrH1&#10;TPxhf3Ra4B1axltAtj2sxj074n9dy+fOwZVfsZGUfvjQF02ff/X55bd32Gf4TL8jN748dp7r3vEQ&#10;yxhvadNNoUsGm/8wLuHAbx/jTx9oemcmskY0OZGJjSIKJG+6sMnbO+N0GdxgHrs+NJfSLmri5wIU&#10;XrblaOzL+hwd3lRnd++YWzP+E2e6g+YOI//gPbFuisQHepxNH4tDcuYv+ltdwWVRiE6+Hp0S3qbb&#10;2f2uHcGaPBzpV52ExsUA0vrKu5b0kZXXrsgrMIw1Zeom+6Ony3yb/tqODvUSv4Yv/Uff6vBMp4fv&#10;RzHdjqNxccDwnzF37A1f+HVUtrrpBU794AcXzLVZ+8kKDvOB8Sdrv7aTj2vwRp9+kr5bqOBJGv0S&#10;b3d1R+UsVP79v/eOyi+6IDDg7Ugwet97j/syWs+dCUCSGS+HyLjtlliAdCwF0WVYdQAtwWVnqbsj&#10;OXYwZJC7E0NZBP+911+7+emPf3rz/e+93l+ctzPKGbzXX2D/tCtt9BJCB3GFFpgZVJzXMWZfZPIu&#10;wOeIOQM1/fBzx2+nCJoTLDDmT7KYuZ9VuwFAeE/GyD0mAocJ2iQLzxQmz1Cc4+na0CiPojkAL717&#10;HMtjWYL3X/3qVw9/xNHtLgELnDMcvIBFfuDoo4xcfOFL1h5dfuAQHZwivOhjJHYbwUUP4yCPI6Pj&#10;1B3hQx/47u4siJBmlPDI42u0wSmP9wX8nIn22nnRH++CG9foQZuBs8WafpPnjNcRDrw4rl4/sPGy&#10;fjNqyTUZ6T/5O1cODt70h2OyHSzl4C/wWj2ZbAGoTL0Aid7wAt/kAf74wq/26sBeJiM40VVbDE55&#10;bWXl35aF48pWvoy/0Tw80mDP7q9hSOcdlQQmad/d3WQ9tfGoCzjK9oKxYM7ihCxMRF9+JSDmcON8&#10;yCB47mYB0YVKpsjPvnB720KmXqNjsPSGFvR4d80uMll18uxEfCbYQ0ccFN4yuT/11EVWkbNHPz1a&#10;4WVRE++RSeRkMsy5nTWBAV0JBj0OKoh0xxbnJtcgKc5+3SZHvFY+mXDx0jZJdIo+x8oHbRe5TJbq&#10;ZPbiKKmjt+lE+XU/9nJtaxv7jtrI8LIn9RtvyrQZDnC1mZ2xLRktrkfHaNn5ruGffQznYOuPJosI&#10;Y5mvMVbmh2yYbAcMLHYoo8m1LKGFD5DnY7TDjzboVbcxhh516FGmfjpAEzuwUNHGWAPzWkeSduxJ&#10;QIRX/FA+u3J97O8sPLTz1S99Z6fmowfIHx/519/0STsy6A/xxa7Zz8eZO9BxP3njG96nbscGM2/1&#10;K1GZVxMld3HcHHot/vvORcYUzO6m3MZ30LqT08d70g4s9J98Gf+15JOMmbBRXvrlrgsf5TOLFGNG&#10;gGx8RBLJBJG2wX/GPZ94YIFNDmR5gsyK4MjjCKdtjLdDT6DlaMw1GEWZY+jsHaBkbaSACC/H/4KD&#10;bouUQ3eBtw5cMJZsNtCcNjCgjQ48TuXORDc6+KC0M6b45v6mWOZEvkM/8jTe9cV+x0D0X15Ca3Ee&#10;dF2MqN9CpQsv5bjLeb/elhjE8QGduoPgOnoV++Db/IsWMv7g7Xf7vi89djO3+JLTji+kAzbT2CN4&#10;4K4OqgcBITthN0deZHFkn3kubbq4uchvR4DgaBAfXwiP35aiq77PEzh0SgdkKYvHruM4vKKji0Gb&#10;OeGFDmcfu7uTZtWRMc3WvINcm0v2btEzz97tu1doQCs9gIWX3rEprRc/lYUJuZlbxQsqycUPdHeM&#10;xU98cIkz0IBej1v2HZW05/fdvUQ/msAlE/nY7fGBaL2+lrUxLudvJO3wOB/l6Jr/kMEfnIeyT9IP&#10;zId8JWtTeQY2H157yfXaayvVN5BR4CmHR9KeP8Q3ePzufCWfOBz6zi+CT5Zkql7/yjDxnjbjB+7h&#10;d60cHmXwD/7oR8vy6Oz8fJUnT3AmD2m40Co54sNc8v/3jopBEXGfhYp3VP7u77pQ6bOHBntgcgYN&#10;OTIAulCxg9NdDkbq1nTABYHBalDyCPp1lJcoOUaTumPkaZeBrg/DUs6REfwPv//Dm7/42Z/3M4pe&#10;WONcv8lgIUBOkfAx8fUlcDJhUL5JYAr1tRTn6EZbeckipT/yGOP2TLHBZMJ4P8Z/Jssvuhq/80SU&#10;H1kY0JRavIExhcsEOodEgRQ6g5vBgOmldxO9CR9d//iP/3jz+9//PrK46SNtlAQ+w1kQApZz5eBI&#10;4I4GjsXChzGShYUK5YJlgKNtxgJOZRM4M4Bl9MDxbYNzVC85okdbeNGgfvwyROUbyOPf9QYD2KNL&#10;e7JQpxztYJEh2Po64mU4Rhce9OOo4FEPhrw+zmcD2qw/vOqWXC+RqeBHhoO89HfUDmx19L1F4HBp&#10;h2Zt6aNO/9IHXkk7/KEbbeo2oMcDGDKatZV2fX2U1a+P/saM6/EEvvLBd72+aHL0BaITgJjsjMzg&#10;26SdnEYNoLrbm3P1De6Tz8LijPOz45yAN7r1Ttvtp/xgXQLQTHCfZjzhF5xO+GQSf7Jnj8E2EdZG&#10;vz5j12QGpkchKqPw1gkeTxmTzz59vrDj8dBw9HDCDCOd3M8kdfgE7zOPzygP/WgoL7nmM9TTNzjT&#10;lwDmBEfHaV/LWiafZddkvnYSOOqme+XaKFsaLHXsh93IG+/K0caW4L7WseTcWAKD7HbceJPY5/zA&#10;cKNttrDr8pwjGucjpMH7zW9+040VY1YdeOBuzDhHr/ZwO598ZOV8gf6O+FI+u9cHn9XDRS76CPpt&#10;oqDBNbjq8IUG1xZPfhyXjwZDO/DJ9DwiaCPpLAYZgLt1Z1zEpsxrKTRPWBRYIHfRnlJ0scGcdfPL&#10;Tq53CdACDzsypyjvRyZy3Jgnl74w/eJLNy8+93zvBsYwu2ju3fqcN7i3KBbEn6jw5kHKHNn/NgX6&#10;XkLwgz0764ZcF2GoE4Snjt76d+YJPBqPaDHvobXtA+NB2qLjy86P9G1h+acBlQRXxPDwuBferxcp&#10;XajcOjaUEZRe+qZxYDx4oO74EUUP7EpokWt5d05UuwbTwuZ8KYzPfhTopUX+Mj8l7gDFXVJPUtCT&#10;eu3twD8fuXsKw3un/AY/ZRPybFrGxsgNzsj50JCLJPKBAez6qeDtjnzyNkD8GUXdDI2NST7B7Jdw&#10;fPEtDLaNTdRXPQUSGsj5P/+n//fN22+93fbGSh+TSnP23kWyJ0JCH38qedS1QXwXKScoZM/nq1rB&#10;G5r5wlsenY0N4cCX6xpzESYYpeUEwB4/rD9P4iu/+sJTILHflLH3+Rz8ok98xZ7qDyykL36S3XUj&#10;qTZ4scmc8+3GGFsTU917/t7NC17uvywYX3zpxZtnO8ffLo10EsQPZV8fnzw/ZMzyb3RCbx1zGWPu&#10;YjamiJ9ErwWRxShdWxB51Jdev/r8LMTwDwd6ZWn25Ch1nF/07Xyy1l47dClXhg5H1+hTd2zzURq8&#10;4XAtT2bOh4O/568ksLTXRhqc0et6ddrOB8rkNn7IhZ2LDflEeLfoAwNOG9z8Kr3rN1+OJ9ej1fl0&#10;MtjoRrNzWRqN6wvP6NVG2WhUft0ejxJ+/u89+hUjlKymz1e/flGjcCutt6OTBBV14oH9GIdxWajY&#10;gdDPAGeABnIHjeR3ZmI8HM3FcpIvzq/R0YWgZP04c7C+99rrNz/+4Q9vvhOD5ygsfoKthHs23QSp&#10;j2/bf3T/fHbYlyJ6N4cACKOOxvkJWrpbkPzUHTu/CXaiHHUmGZ9d9RzkV9981R0In5N0C9Gucyem&#10;wCFAAp0CGIkgGy0mBpkCZHWbiPVnnGjQ3oStjPH43RT8764GuZzJ9Xbb4YsR6W+gCHRda8do4KZc&#10;sLQ5k/CjwASty/CAyyDBqFMKrTMI/ZRtQTHjkp0PznhTri9Z4Adt+NUXfEm9tsoGk6Frq98MVDv8&#10;gDljR6e++qDTNR4XwKBlMpb03TUcMrj6rnxtHbXHC34NZhmOBSNwbZCRszsp2owPMBZkOdd+g3g4&#10;hxet42vyVAf/YEnoldZ+1/qA6Th48KwcHO3la/iO6sGR2z4BgDG433OAWTYWiuNhjg2lz4OQULw5&#10;CqBMNOcuy+krsCc3upQfu/3kzZcJSj797IvkM8mZOI1XbT1KaodXEGCi+9J7Lx4ly0TsMZi9mG+s&#10;uvtpEXR2WEN/sp3qvujKL8SHGPMmUL/gZuLtJBi4jpIJT1tHfEgPF0fJ2hVfxv15rObYtTy9TKbX&#10;cl297HztyHBtJfXkPD3QHbxsxziQ2dz1xLV2mxgHDwz42awx5hxsbcEBg7zpQ6BgUb027GX8SMqk&#10;8aEeHOfXNNpk4ZuU4Q9N6FWHJjoHC240SMpn2+COR30kNKm/xu3oGixzj8lW1lcdWPDDRw5g/f3f&#10;//3NG2+8UV+JLjROHr6G5BFiAa/U8tgJGEeHxqYFRGwhtkcynePAuNi24FFA7DOsH37onZH4hQSL&#10;T9vweuKpfnbVeyTa8Qu+5vSjzFs//clPbr6fYPX5Z+/FZiOz9Pv8kwTKHhFKEszukSxjQsAZ5hv0&#10;wUszYApO7YDjlT6uzwWz2joXWEoWYoL5+mCbcbETOATHqTpjQgAs6I2dWPAY/ce+H+0SS7NBAequ&#10;tzhZvl60pEXyGQ9nXKJONgYe+Z/1yWi5gmHe/NPxdepOH6mLgKdCY+gMwOIxVusn4k/weffeszfP&#10;xU/rVzu1uIxd0lPllsC7uu1wBfHwBV+LLjYIJxuzYbFx62cS8AMn/bFfj9DZMCndXWSdgP1HP/zB&#10;zauZ2z3K/o//9b/Ghr64eZY9Zv4Hz2aP92HFHu4YuFM3f8tG2dh5Kf2y8ZrsEajeUQkZ7kb7AINg&#10;HVk+t4y6wggPtY3oTRzUu3lJFh3iKwn9aJXo2Fp5n33np7vxG1tl+xZl4kMyMEdUh8lHhtFDjsaY&#10;T2zfyWLx2efOB0y8LO8nIDqvJuaSyk9oKK0XWB7pna/gv4uHHILzA2Mu+kMD/dlQwAcZsvFulETe&#10;bJ7szAUWKnj30Qq8zB/Mv8DpXF752qDvq4svQhM/qo9y+PkibeFWh47BknY+HpyDC+ZwGa/gLA5U&#10;Blblmj61u4vNyYMrkZExLSvTTj8JDjYP5uYB7bcR7Fr5/DDYbJV+FsNODmBuHGqnHGz9wHEtaTca&#10;lB0fdTZ3J0vn2kjOwZTHo7T5agsVsMAcb1cLlWOsnNV/+Pf//uaXv/xlXxi082QHND6lTpRrZJje&#10;9egzsRdjg9ixj3R1oRJlpS7L9BjQo4lfImDtulBJ0q9fQtEndT7394rbQC+F6CefLrMCC0bHSTEg&#10;Rs540fhugtb3kzl1dQJKyrEYqaAvDD/czY1Qzp2iJzMxubX4Sb9bz2GEuKzMs6J/PBMJx5k+hAYu&#10;AeLBJCpYxodyDpJSXU8xrjeQGBUl+DE6d4gkdClnJJTvrgsjojBllOiuyx4REyhskFjcwCmNV7iu&#10;DUZGh+NkXzmnTR16DFSftZeu69CGt+lVf+fqN0AlONCPdnRK41t/R8ES/vUFhwFLkx24G2DqNxjg&#10;ULej9gaBRYpdVG3IefStHX7UyXSyvtqtraQcL/gdHdrjBT2T3WQiT8/4pmv0wAPuyhzRMvlpfw1r&#10;TgksWZvRtKS9fkvag6ndt/lTDo6kHjxZ2foMvqMFvPFuYa8/LG1zwWFh0LsKmXy6YBHopV7wcR79&#10;sqB4tMNtZ9rupcALTu+nfJn59OFCJWPXgqTjL/X4tygAl6wEX59/IYi4LGq4jSeu5Bf6BBcmcD4i&#10;HHXh0bseqQTDUdnhMf+RecrB8FJr7/oKfC7tTcR0XF3dCi6bEwk+j8wfTTzjkfzBkq91pt3qye46&#10;X+u1cr5kONkYPyKzd5ntgGP8TJ+j4xoHG9IGfAk8dLJFPGnHJ3D6jq43RuXZzfLs2HF2NzuurFK3&#10;chksdMOFLnRotz7KyAmdjq4Hy/n8g8wW9MfX7BUOdPJ5JlVJH+Nv/OOJP/wv/+W/PHwkDY1gbLw+&#10;H975MW3ZjsBvcg4nF5vOWEqwboHCPknbTrYgqYuU2PpDWhLsWqSj1/sGbMnjwgJO/fDDN//oRz+6&#10;+ckPf9zf+PLelPcd/TaYT9UKsiwWGtixp9B6+8mMVwv3tPWkQp/3jwz8WCPZzz6mX/TgfWNQIjNB&#10;niMZn4X3Iz9gvBmjT4bHx7TbkwwxTwsFcj2PaT0K4qQGvDm1aDh5PtTYO7YtxTrbBz36GHsWQeQ4&#10;mvSDZ+eOel5fP4Kv/MDWn86+/DzB1enRjQh+RTm9kovNDlnwfz924wdi6Yef6+/kpG11S2Zoipwr&#10;p/Bdui64HM/jX/HR4bmyyXWogrx+p32URQb9uxCLrm60vv69/rAiGI+njU8RmwONR6nv94Ue9yN6&#10;lyIW1HdMAqcL1NT1kbbLuNmRH+xmD3/rnb0sDCxylW+hxEeSB9mgTwzTssjFgghNxp3FSuUdPq7H&#10;69r2cbbQiaaOq/TRpv479to5QoxUOBlLF5n28Vk2d5kXxFlg7LFJiw2hofFGtsYS+NLu5HRcRq/G&#10;Pz2jU5m62mbjzjMn4XNZXElTYrenAhN8lry+S4NvTM33LasrXWQU2qXrsQcO/8In4cv1+qFt9Mvo&#10;llYng8N/imPAGz4ZvjM/HnmAC95orx6iA0c0SZON6+uYgO9jb/ySdF3PL+BBrLlYDw764Vv0n+9w&#10;1Gc8LdV2rrL+k5NztF/jk5TPhuBQJ7nu3bdLnKh8cKU/Xajk3ELg//w//8PNL3/xy5v7H3wYBk5g&#10;nx5nlycD4oHBenGox2ASBMQwGLyFhsHKiXeBkICjCxp1l8FcpXUxc5jmAA7uBO8RnndSOHnPoVdh&#10;eDm2eXEYFOgFTRPIh5e7KeezmC+8+NLNq69+t0y79a2j26JwGhi3QneDL+cByAG4K8OhcXIouRN+&#10;73i+WPByUSDaZYLfnQ7nkiOD2wJmiwqJkRD+nBTjZqCbgBkL+NpTpoWHwF6yU+gxMbfqvOuxPhY8&#10;2jAy7SkWDEbGOORNbsrpB+1koE6a4YAp68vItCVHeUYyA2VMCxYYEr7h0B/f+AcfbG3hNAhGq37o&#10;kbVxDa7+4ICpzyZlukeHo7bO0WmXlUy0JU/l4H2bXlnSfwPjOuszOuBGO7yOaJTU6Tt+NhCne2Uy&#10;OIOhDi3Ds3bakJ8j2jYYtRmcZXXy+mqjn3N94UCL89WvzXUGX/2OUulM//MZcDI/Y1V+2C+wOuGA&#10;mzETaiOT8yx/v4yXsSLA66RNRxc93XosgdmDx26+SCD06WceXTp3SkxiaOgjYhY0aQ/+AsgGGRmH&#10;3eHtxBkHmbbGr8/FdlLPJMS/eAbZpNyFR1rQFf/VOzaVQYKPfv44QS3dwVW/Edk+OBOL3Uk7e85N&#10;eP3NpfBd/cEVuRbuxYbUXdvitVzVTf6u5V1rszxYEt2x8zl1ST/wN3HoM30MhnLjXdnh40y0knq6&#10;BcN442/YLZ74l41RtnNNn3q0OOqvHl3gqp8c1A8/GuX5A31mi6Nz40b9eDNe0bW7k+NFG/X6aTve&#10;0KOPH/f1iIe22kh48r7fPsc+vOjib73XCFYoanDqa0TeFbAxBbYy8KuX9BVYmWTYpM22vY/Ft1uk&#10;sFNzRgOvDE3BnN366jDzItrm78w/z2aBbEe9P9iXvp3z+tnUY6sCSPSC17uMCTwFnxbwxosxtyC8&#10;9JJJrgXexqBFj8WDgNNcPB3hyzk7phf8GMfGggccvsqCyRjaeDHvCjrN0e4wwfNQLqSXcpsbtZf8&#10;KUt1xpw2Mp/ieovVg9f5bOLcqXw0RpQdHMfnOwcD/pWTk0UPOP2hzBz5m/UXnNvcoE+P37Fh88OH&#10;H50FykefRjeRWxeiZFIcQZK+pSly8/REnwYJzEMAyzpBMP2Ih0q3RZoqbXZEY3gWGNlo1VdQrc4c&#10;7R1XgbOX6X0BzvtKdG2xhDcy92lhGyR9qT96l9R1kXKRBdDnP4fzvpq7CF3o50glYin+so95hZDe&#10;tUjfLl5SRobu6qFPGbur/ySH8Kcfeui+d7djI+6m4IV9edQWzv4uTvqeRQp9Br5xEzhdXLGf6i50&#10;k2H6dqEUGtWzZUeyZFfkbtw71mZjN7MdsZl82vjIRIDgNXIunZ6m8bXX+LQ+OmcTIOlu6Ltr8XOh&#10;Edwt+sjp2NfB1btMGefgKVNnHPNLMl5pvGMpmX2hh/8if7RvvCwNPtmqd5R2hJfvEvc4nw6q1/i6&#10;+X8wNvYHbxlOfkldZYW+i9wktKNPBkt79Wi/xsN/q5eMH/MDuHCgfRl95CK7dpzOHGVpNMCHttE3&#10;GOAOpz6TlevFyWhTfg33f7xQ+Q8WKr/o537rRDECaLyzrzpwoOd3VOIwYoyACQ4MZjB6ZyQEIawB&#10;j3a5FiyEgnM35bJQod7eUs0Jg7Y4+clPfpqFihfos3K83EFx7M5D+nFQjp499XwnAyQ4z6d+52Uv&#10;5Lx0mM0f4btd39uFHEHolWpYOUcDQ7UL04koxQbmsxmQjJ1jPJObr0ycoALMGY9rAYDHI5QzQAsV&#10;gbT2DMaLp4wCTnX/9b/+195Bca2OMaEfzRRlEEjuqIBL0eAyAu3slHKEdYbpgw4GZjGDHtdoMqik&#10;GQU4aHJ0ra1Fl77jbUYoo2/wBmew1KFHxrdBx8BdP9R92uEfjeAOnuRaIke0wqGtcjC020BSPprQ&#10;usBEnTby4F3TC7+k3+jWrvaU4wYOeaBj/Ky/pC36DW6w8UgX+owmcMFRP9pdr07aNbzTJ5xksv6y&#10;cxkNq5OvcamDh84cJW3JCZ3a4W06GJ8S2uBvkJ4xZOC1Du60G56zcEn/jBnZmO7z1JnEjAVHsLTt&#10;50/pKLz5TSQ/9Ph5gphPPktg2HH1ebDYKDgLFcHYU5nc0CWIsulg4aAd/8KP9NGw1JscOt7SxmzX&#10;jYrQ8jS/EFgWL3yASYtfMcYFH3yHz4SS9wKtTtrJePZum0mb/EhGG8miqhPaxVang/J5sf/K56Iv&#10;PLi+lrHj5L6+zult9qQcfGXO5cHTZtfa6r/r2bx2G3fsAJ9r53x2ILEzvkBmv3hSb6HgiAYwlMvg&#10;GmfzH2SkTDuLDH7HnQPBOFrQxab0nRzQMJqUjS82ujE9PsGVJe30AUPWhj98KX7dIz38sSBJ+/vh&#10;/Y1f//rmrbffrv5tVrEXNuZuCjhk3CA8tocPjwB5xLd3+lInWPe1LfNZ5ZVr8wt+ZuvGqjsrbFU9&#10;urxI/cnHl68QpR3YDcCC55k77uacR0TZqvcULFDYZ0zvyImewtu5u598N/LIucesySSmrukZF8G1&#10;R2/Sufr87NOjr24kJqszhwvGJWPV/Mg+0EgO7g5YNH30wfu9y2N8wbd3QsJc5Qou7F3chxZ1fXQs&#10;522Tsb07TrPh+odvBEv86KPgCZzzDssCnmOjUGx8la/iPrD0A199FyqR7aH/LB4a/Cbr604JO+0L&#10;4rkWKH+e8/pzNBRmcujwF+TFzyZqn6GHzVmY2MRo7IKa0ITvBrtPJKdP6/NXW73ISVZnMyQQildQ&#10;LAYRs3wRHfhBx6+9FxLbeOrOU5UjnHymdyssUoOw+jj8J9jLcQvp0pd6/dBuwelpES+QWzzQFpnV&#10;xwVnaU0ZmvouX/i06LBQYUdiNe+nwMnv4dNdZTZsTPER3TSK7LVzx4ON9kc7w4PF5BZ95CQGzCHw&#10;+LTQT1+hvb44cRQ+8dAFbOjs4i42pAu+8CTRcX8Tp/MafxIYgTlfUjx65Z+xSO/8lPiBf1Imfrvr&#10;t7wu+gCDDYntzibYo7jAOMeDhI/aReg0bvm1BfnoJN9l9dssbn366ld7CZ3VV2BVNpfsWoYPDLKm&#10;a334YBlcvlFWTh740l5fsB3146+N7eObHm12wTW9gCFL+iibLOFD+47gwgMfeKN5MPS5PsejNuBq&#10;J7seb/W1V7ESf7/4BH+O6y+DSZ7/txYqEkPvo19/l4VKDKDO1IpZUB+NdQAxoADm/Dfotnot2CDp&#10;bdM6pTCUvjVINhFH0IUKfIGl7e2UMwaOwO26n/30ZzcvZlLqjk/6I5wwZ8Acj/ZW7pg1kLwcj1ET&#10;lB1bzB9DjjIjMIqs0oKLM6oy65yOEr9IUGUxcyu8Pfn4EzfPGGC3sxJNmQWAHyQCbwq5VgyDMWAY&#10;NwUosyCRTOwe96IkSvOYguycwv7sz/6sRo8/8tMOv2gFl8IFFBQJ/m6PWeA4qmdcaNNewg8jqXNP&#10;vxmGhDYJHvjQof1ww+EIv3IZrzNU7arnlE0G2qBjwY56/FzD0nZp8CQ0omn8aQ8euGTHWZCHPuC6&#10;G2WRp3z1+qnTz0QxmtEAzvS1MrKAx/X6oN+5hB50qZ/jGF0bfJMtvHMM6vV1jefJy7UsOdIV+1jw&#10;tzQ6JfAHZ7SDdU0zOMMnbYd67a/zNX30pL9xkM7t23F8pV/j3cTZMZ6sr5d2BWXdvQwMkz//YDKC&#10;twFh4GQOuvnsyyzqMjl++rlNAjrZzlgW5HaPuxA5zvGrrzKu6eCro7uHu3SBg87jrAWV0Z/AIuXd&#10;Cc25oEDA2Pdt4ldMzs88bZJ5ph/huJ0JmK/hV0xe7px40d7Lrx4nPXpPwJU8XZAImbomNzqgazxu&#10;nE5Xk5fzax1f1y0rB4PdbjwqA2v4yMNRBoPtwelcpmP2LtH/bFEbNIIlS4OzvLGGFuPGhgf4Uu0h&#10;NMhg7q4wnLMxcpj/0Q+cjQFpNI5fefQsry16wJ3f2GSrDZi9Q5+2gnf8upti9zkIDJQGqL7+86tf&#10;/frmzbfe6i762+++26MAus/Ep513Nvo7GsnsVfD+Ycaw4J22H3+SrZ1A3cvsNuMEYR4Twr87Jp9a&#10;AIXOBmjozjl5CapKfxfZCYTSR1DYxZwnAu6e9yhr2zbUBF/pXx6DUwDnrj9aXbN74w6P57GWLBIv&#10;OBilufkhvJRnZLafIxsO2Refc4IT48a8hI9D/83Nx7l2R1pgTxdoeDLBs4VEBNZ+rNjY7J2Gix7o&#10;VXUspPM3Ge/OALkAbgxtkSIoJCud0HP9/gv+j02e8VLYaXfGwMbhGQ+Vd3DVf6QfCgsjGb4z9z3S&#10;pUfoCj/9z+4+u5cj+/zpS0Zd7IhN0hYVt3OU0ACLduRzFjJHBhLb4GfYaolJv/1AIp3VliMDi2ow&#10;jKM3fv1G/ZOFxcuvfreLjMfr/zJ+oj/4t6vP7h4+ppaMHjHQ5RbE0VnGRN8/Mjfe9XGaE2DSAZ01&#10;hyb+z6+2e4dmi2o0P7QznEbP5EFW97OI9xj9h4kj2Dg/qS/f0ndAkui89h776YZO5Bu0XRyRqTiS&#10;H/foIjq880I2Pi0tlhLD8bvdGI/Srjevu6CIXbvTb3yJFdnM/Bo7rw08fnRFPkf/e580OgktxiB8&#10;YtXSmzoyrX8Jnd18Cz9gsXO2aVHlaGHHx87P4r+L8NDWRWxkYnzbqFlQXXtKJqf5Yddonl9lC7J0&#10;bOxs1vKj8MzPy/Ot+GNP4Jg34NJHf/zK+HfUXhv1rsmkMrykh/YcupyD6Ro+9rT5iIxk4259Rrfk&#10;fBmMZWl0oRl+6wcxKVh4JFO8TWbad3yHT9dbqOBDGh6po+9fZKFCwSUqIvybf/Nvb/7u//q/GuCX&#10;+TBj4D8IPT5b2t2nlHEKfb42yrTTwVitgG8n0Lfq937JEym7nY52lh7YVYhxRoUNNuImbp56LMac&#10;QAdei4OXQqxfkz7D6CaGc15gtwuARgOGs+Cc3NZleLstaWASAuETFkF9kAWGHS2yNODtENTYGUto&#10;+SZC6u7Yh/dvHiS4crv+tVe+2x3beLkOnP7wVmTBKAiWIglXdk6YJn6f63SkANlOoEWIIwW6eyHQ&#10;RhvDWD0lzgDBgkOagVLuDFrG48roTEIbfkePfmiRyUPZjNMRDsaEL3iVz2CdgwMmY0ev43iWZ2Ty&#10;2uBRYnTwW0yhcbiv8YMBtzx5cADaqwdjA3M4ZHdTLFS0I78Z//gxKTuHR99rWHMEsrrRIjnuHD3o&#10;k7SRwVSOXnVgwovu676O45eMtCXLpeEc3GvZoGk06+dIjuCAQb7Low8daMAfXTufbvRxdL0yfT3q&#10;2B2zTBzd/UqdSbPBROCVpuTzaMW528gW9glvt9r7yEsmLHC1NfF1NzPt+yyynD5uyX/+2ccdY/H0&#10;4RmfZGOXK+Muk+PHH31YX4M2YQNJgmsXsM+XZwx2kngQOaXOYyt3okPvsvVxlky8Jidjw7PgLzz3&#10;/PmNlSefalAhqOuEmmyCFFB2o4QPushe0CTwoRO42dr0Rh6zF0m5rJ00nUqT+2TvOBtwPfsDc+n6&#10;fO2l6ZWOB1/Shi3KaNCOLWrrHPzZlqOMfuXqyclYcw3WxvbS+Bp+dmWc7ZEm/Wejs0V9rm2R3YKv&#10;3bWcZO0F0AJmPkvgre/oKw9ZWPQLT7WtdM68Ymf7zr34ytR/kgXw79588+aN3/325p0P3r/5NLb0&#10;8ReZtKPDL2NbH8X23v3w/QRfH918HdHZtb6dBYH5S9tPY7vsVdDSx5hzROXZlT8TrkU5/09GDdzJ&#10;MNlieLwtUHDeOxOXOaYffAhMtuoxGnfY//j7N+u/jAkLhHvPP9dA07xkTqqeyCE4zKc29myk+ajL&#10;Uym30O4jjRkFynvHI/06JvL3UM8W46G341h9Mt4E7fcj73cyB3Vcskmd0y8Iz0ZkZEIu3xwEHY3p&#10;HvFrGNlkgW982/XPYOq47CJCff59881ZCNOnI9zHvrc4OQubvrtRGrVlq2nR/idwmU1qCzd4ZzEX&#10;mGkPF11LygXkNistutwliMer/zrEQ3/oaP/Sc+ycL2jQHHZda6pdN1jTx0zcJzhEQBcY5GRBy07I&#10;9bHbgZtYiCz5S0ExGb393rs3b2au8qEetH3vhz+4+eGPf9z+ficH9V1AB747fb/7/e97tw9OG0G9&#10;qxD5Vq5pQwbG3osZg8+/+EI/027Dh5z4uG/YYTqT6zOJm7zM7lF6IgC/OBNwC+AJnN2L4ej8fuzh&#10;vfuXj0XQZ2TsjrTH4Hs3LX90Z76w4Caz0SaRVWNA8d9ycNgoUmYcfPVZ5i7jJbFbiOgdPhtPjuxa&#10;rMjmCzuZb37mDj9+3pth6+RNZ2djK3Nk+rB5PoFuyImNBkLjVDox/unOud+c6QLxaY+SsbfoMLrs&#10;ETuxteo+ePApdhQjQsxOydNmuJ+24KeKO9k8JP5Fuzv15MHW1q8yREPq+RPJ+98Wcr3rZWwbuzmC&#10;axzw73yLMj6Y7tfGcT6Tv+X/nbPhxUHGEDhn/J2kH7pk/fVVpt3aK0dD5ZlrNCyjHR/6LMO5OraI&#10;brBkdaN/NOqvnfbqJfgsUswxaNIGfkepM6+FCqfHyZrM//X/61/f/F9ZqAgSLADcPemOY9THgBm3&#10;Mkc7n939ugA9QYMgIhMOxx06HnObzwDJYGLyXnRiCozXmW9fW2W/8p2XejeFwdMwOCZIE1adCPjB&#10;x0Df//CD7tYyhDqw0G5VXCXknLI4ZTsJ3fGIUYBrAVI+0fNpJqwESBYpH39wv4upl2KEP3jt9Ztb&#10;bm+nTYX6P1DAhIxvSvj+97/fHUrJJKxeMCBYpwR90QQORajDG8UtUfa1gmeA0gxLFgQwWv1lNOgD&#10;Prza9O5Sgja4lc1gGZajCXZ3bK7h41db9G4SvjYq2bU2jurhlZ2DgSd0o9H1ErwyGGCT02jQDr/o&#10;RSMY+Kz8gwd8iwSLFJM+mZOho3b4H836jB+4Rg+4ytGgjTpH19I1f6vb9fQHj3LwZPS6lsAZfGmD&#10;nOwmP7Tqh1fn2o9W1+BNZsrRrO/4G5z10V6/yQxu9K49/OjQR1Yuc/R+Xbn1KReINTiEO/woY/fa&#10;fpRJDO8eg/GFo7NQOb85JGDpM+Bpa+FSPSUwU+YF+c8+S187ul95/0swy8kZ33bP6OuTjNHzjDEp&#10;7rGF2lZw28kyxsm4wUTm2HibTAxPdqI2cXD0jvcSrHiB1YZFPwkbHroj3UncpBNaBag5h2W7jyZA&#10;9NvVxD/eyYW8yFMZeaNBO7S1fdqQj3ZkLK9e3Y6Vd45gzTbKT/LKdi7p55qN0Kvz4QCHXmXXaNtY&#10;cdR+9ILnXNlsa/YCtv6jDXxJH+3Vb2zN1xhvrtGDRmNtPmK2Cj46RosEz2SpHdpt2hjLbADMF194&#10;8XLXxBd8wgOfH0NwF693K7L4eDw6fy5+zaLjw9jff3vj1ze//cPvb97PQtfipI9wZX4QkHyQ+jff&#10;fevm7fffbeDo5V7vgHhn0uOIH8SGP/jo/lmMsGE0srz8M9exffYs6BCgscvxh158kIF3JGs3CbQW&#10;NFqY9I5HGKisAuOdt9+5+fUbb/Ruuneu+pjyd17u/BoEtXkLa4GLu3/skzWYJwVzT18WPoK/Pv4o&#10;+DvCrf2ip3dEzYM5Nw+TIZoFROZttmmzwRj1SFQGfQPs25GrvhYmpNC7EDKbsADJ8dwhuSzAI2tz&#10;qbEjKO7CI+1CRlLGuAA4dXg/tgvEI19oUUOO/MBZpBzbn51rJ0iHU5l3OPgmNFoUpHGDeRbbBZ+5&#10;NHPd03ePXixGv/r6jEdtEQYOH0duHUutjy/VJtdnI+P4fHcZOhbZAt5DO1zK+yQJ/Ksjk8nM2I9s&#10;BPr3M6+9mwXKh/ez8Ei5+fi7r79+851XXq4PteETrP3iFZzs+Y3f/Kb6oU82K+gWOLM9PLgz8VJi&#10;pNdef61wjFH26V0pwbTfodNX3OTxQ37QOGTXvVPDP8cne0RPEG883H7qiY6BD0Kv97AE9RZPHffB&#10;Z8ENpoReY7Ib0vQ/+/Ir/iljkbUL9udOtscd+W9xlHiK/03M5R0pfWwK33smcUJo9R7P3eAUM8Km&#10;PTuvPwg8fooM5qttXoWcxp/8EznaaKMnOmfTT9x96uYL89DX8cX9DcBUxX7cpXVHilb7KFr06JHf&#10;+sHaQ/xO8Lmz49hFE5ihw11dHzBwrR9i3emUxYvunFUfqeumBVmkrjpMYndd4CXhhe7ho2v2vTkY&#10;LfPxdLG5gF0aO661Wx09a8sfL05xrb06x/Wdb5b1lyxsxGP6aQf2kfOjTeqOpyR1YMjOjSf1y9op&#10;YyOjD15twcbb6NxcJtG1OUZ7fbWtfJIeLlRc1iCD4N/+m3978x9/8YsCg6gv0xqs6g3iKNuPU/UW&#10;Wo4FlswJTKEey3A71V0KhspgBUZdOaeOUdtllQ1kiyJfyvg//p//RydIO03upiAafALoTg7h5Vhn&#10;mwlCXetjkNqY1Kz6+zhI6Gd4PpX37N0MWsrJAAkzxftxFig+OenLYSYWdD0bYWmrH0XCT2Bggkd5&#10;1wZCARYEbgVq546JycgRXQaRdmARPuVqTyHOtZniGIujpD3FOTIUePWHz66mRdFuPUrqwZLQoRyd&#10;jGYGrx5O9XXWlzLtRp9EjmgCU1u8VicXfmdE+muDvg0M9XUc6UNHHfzBdZ3g/DaO0Y4OGRwwHNVr&#10;byBZpIC7Z0RHDzjXPILhfGVgSM43sNZHUrasDZnIknZoxaP66R8euNdP0leZPPzrSw+zBWl8O4KF&#10;l9Eujy+0ynCsTjt0jK/xoR0bkuH7tvy1c82RPtxFDAzOVKBkMldmcu4CnYPPUdDQxUccugVK77II&#10;5C46hNfjAMrdVREsCOAsVixS3EERmDz9tB2gQ3tYb/meWxb4NEjthoPJ8ATcMp/i/RcT4p3QKqBz&#10;J9ZExW+Z1EwWFi12ngVsdt7QZiw/htmICM76qOAw3sl/9KNDv77kGfz0sYyGyu0iZ3Kn0zn3yWHy&#10;rQxzPdjKx8t0vuPKpOFQTs/KB2uwlV23HxxHuK7bgj1bGqyVD87KJeeza+fgOLqWwTf+8M1fwaV8&#10;dgkOWVz3UQaOtHr2Cc6zzzzb9xHPnZqzSOmuaOD6tXd3/wSBHtV4Ov7QYzMPwvq7Wej846//8eaN&#10;3/3m5p2c9x0mIolezVFfxG7R93ECMLvEsNOp3fj7H31889bbb3UH+22P9fYxzASIoTWGUjrRUBpT&#10;LhgEG0/5r8GGF7g91vPee++XH8G24OxhoBI5daGQ+Y79fZr56L333u2dSD7gtddeL992i41FuD2y&#10;zH4bjNEf2aM7/8v+IsDKsncFBTzUlmL6f5Sju9BjXKP50J2myWjP4eaZzIkvvHR+58K5xZ+++A+K&#10;4IidBI8xOVlUr6m3SeCOZX2ZcSw2CEw7011ABYz+6LzWu3NyYl/8J9tYKu5LOrZ47FowPHs0xz+0&#10;7bR46IcFqU8eX41mDKL1PE51xvXK+y4aeoMDjBOzxLdEOPBVfrGTLmjA4zdSXhu3qGPj5Jha2ePn&#10;9XPxi2KP+lVyZ2vpQ2fuyvFn4o+z6Ru5kEf6C3rhMBYsoPlc9ZQA1/lq1uknJrJQeaWPHb3UDd73&#10;zIexqQDsAkXM0M2b6OZ6jsAb+uAgPzGdeo/2fRba+W24O87EXZGrp11wsID6LH7P3GOusAAm/+qS&#10;v01//LKxLkrEBMoisN65ZlMWLql/ITbnt4aetwHy7L0sWBJfxJ93Ezl9vrrYN9rd2TAO2S1++Pkt&#10;Ws0R/I53aNBl09qdyqe7ELnp46HvvP9uxyr+3HHz+WQ8wtHH/WOTnSuSyb02EXrrLwID750+Qk8q&#10;j36TJTR2sRqZbr45tB8bk1pngXKxDbYApnbmDtkix7itTtKm9ql92m0eoDfwK4OUOR8OdWweTOeS&#10;dpUJ+cSOHuqKXeIveGT9+Ep3tzfOwR5t4Gk/vGA6l6+TdsvgXuN3DgZ6wYfHHOKuug0ruNXtKZm1&#10;l6X/bqFi+Hr06z/+8pcFVsZivFuoCEAoK5ScweiY6zLtNl+OBOHWX4FHQYl6cFHmObYJ3ufvCMI5&#10;Q//JT39y85d/+Zc3z7klHkMagxjXjjDrgJKVgRdym6Z0g8NxwTkYdlkLMyt3A6cvXoY3OwweL9Ge&#10;YZ2XzzLA02cKwZf6Bd0ULkC2SLDY2AoQLe4OELpP53qvBU3oJ0NttDUxLOifo9ZXW5ks4BXsawc/&#10;vtU5Vy5It1ChUMpF33h1lK/lNlnAB7Zj9ZWMjjk1/cGbLAeT89vdG+fXMNCLfm0HD594tms6GOiR&#10;ZnjKZfiq/ws87XY+mI544GzcVQHPez/waD+Y+qmjI0cJL5I2MngbLOrAXrm8duAOtnazOWXXwas+&#10;S+BK40FffWY/aCcrvNCpo7rBXn9pcLVX7yiBC/5keo1/bcEd7PF/zZtsnNq9aso1WN21DHxUbMI0&#10;oZpITfYWIgLCs1A5Yxf8OuL4B/jt1J5HR24yedutjhNO0EhDdpzv3I3sYhvo5zdM1zYcOHuBnTbs&#10;68j47KTWNlNugvIS/t1MSh5LUI6v7oSGaI+cKj8LFc+wx34e7M7J6W8yd7eld3vpKO0WGJN/x/4F&#10;HxrYMVqLJ/WzF3LiQzjYjRVJ+bfbO+pzbRfqr/WoXBocx8l3+le2foOjTJ0ydc7XFl5lo0c5mLMN&#10;bQZjuJyDra/2eJSGTzs8G9tsGFxyogt90QoOeq5pUi6PrsHkS78Tn8i3eNdJ4peNlfvd5c1iKPBs&#10;ilUv4cXu8Nvvvt0vIv7mt7/tby2AK7Ao7bErOIMoQY+vzx0e3L3gM7S1kfTb3/325o9vvdUJk303&#10;EEVz4AhWvG9BVurwIUv4cJeQvzd/sK87T507pDa0GqAFB7lsPhFIereLbARoP/jBD25e/s7LtUG0&#10;gv20QC2B1+TVYMf8GRvuH10ZMeGrCw52dJmDS3OOygy2zsuPPxrv+a88GXNk6Af59p7j3SwQ0Wix&#10;VHhRD/jVY8rpq3dFw1f9Rn2fcYetLHpT5kXrjlFwRkfStdwk8iUnMLSZLUgPab0k54WVP3gsCLro&#10;yLm6fnKZD4htkMvxUfGnkd+nn0U/oXm2zr+wDfiLF4IwIOZ5mNH6J3IM5sir/cLXsr7uxqRB9UNX&#10;xolj6eI7+Bh+KDLvZ6kvNkFu5lA+kN8RYIODdosSurdAV7/ferOIFJifeVjMccYKv/duAr0tstU/&#10;l3qL/34lq3SeeVZaMGqjtzbEvnKEs3pkx+KBwPHFsj6+lSVy7+RVv8cv1m+ypfBCNrXviAv/soU6&#10;XO6WCu5tCp1HdM98SdbiGAuqPvqUTFYCdYtRc4v5sptegdHfTrHAudiuBRu59U7FxZ66IZyxRj/o&#10;xNvHH93vhzb+8Pvf3/zud7+/+Ilzp4NP6eeXM8Y9LvdooWIeia8J3NGqbAtvc8rooGtjhA/oeK2U&#10;j63uriwf1Mfl0o6s9UM3sJUV/6Iv+Wf+O/WPYpqNj107kjna1E2/1WGO6tWBsazMcWNzOndUhzb6&#10;4nNnx+pl9fqRMT1t7F7TCC8Y+i5OHmwJHGWrl7TnP23q+2gUfwyODX/xLRxoHYzLQuXnP687SGEX&#10;Kv/WQuU/9i4HwrZQSYP0YKA5RtlWtFVmzr28xGH1TgpBJadF30nhpqBDLEPiXOBCOIYE5JzmT37y&#10;k5vvfe97HXDqEa5enjAdJXitQlcPdp1UjrJ2YCxwvpfBzRG8/8H7XWVrgzdl/RpYEueirOWhEVyT&#10;GCE6oge83TGQ0U5pDG4ZbMqRJmhHCtdXmiFcZ20Y4YxVhpOcHF2b0C12FqRTPLnAqT++1xZM5eQi&#10;4YkBOEpwkTU+4HStLxj6DY4+49tR2fIGDdxrCyZ4ZKE9GbmerrRdXpo8JW3QjK/JhgwsVNSZXBm0&#10;9q4lNOBrGezhk0YfepXhD5/OlakbH5MlmpVNJs7xJuNzsPWXdq2d7Fq/DdAdZeUyPpWTlWu4lvR3&#10;jf+Vowu+2cjkP77WflmZPtpoPz5NZG61dwMifexM7bYzLs4i5SxUPNd77pbEvu2+fXruprhdDkeq&#10;L8GSwD8XEceX6SuwqLNOGPFYfMaTT7EPjg4ekx0eLdLPeLF7+tTTsdFMQo4LfG7Hz6DLIwUmxT4i&#10;EB1v3PZXiAPMIzN+tMxjp3j85qvgjefpQoWPyvEEECeIcC2xQsFQJ3vPuV8WbOq/LV9pR7rb2NKG&#10;3bH32d90ob365ekEb9rOzpTL8Oq3hS04g4GOZTCUs5trW10f9WDJ6rSbvzBJzAbZ+/zWaHMER/3w&#10;Kteui4j4Q7wrH27X12MHXnSsHDx1o1+b3TU3ntiQha67Eu5YnB/qy1jRt/wHbuTF7twR+fWvfn3z&#10;hz/+seOnuuqn8OPDYntwWozSs3r08Zl8Jxp8HEUAw7erVzY5oc1x/JNFy8x9aef6i8+PzDzShIfe&#10;tY9/bJ/gFvTczeLlXuzJl53MhwIv5fzXD773/ZuXQ0usqfMYuGxBErQaOw/1nrqlaKdlUmmt7I9u&#10;BFA24tTaza9MLse2TbZYJ2+y6HsdobmLc/N22pZPOAKHzgTW6BNsxykEls3IBHpfnEeJHt0JPXZG&#10;p4LH4XXEx3hRP5t3rXwJjZLya9us/eScXgWA4z9Mp9MZv8rdMXAHzpGs2VGP0RM8AkS/z0RWYKMd&#10;DNdwkyN68ey6i72WR3bhu4+4jx99k/jOLk6TQ1h1hTew0rDZ79ZY/IHDTgRiFgOCb7Kv7pK7eElA&#10;zPd68d5c3zlRPdiByXfSIRrOgmBf8vLi+lmI0yk+3E0iO5mtGrPiH2NfbIdm+EJWdWLh0Bf0g3Pv&#10;jPT9EXq9WoTCbQMK3I2Pfu0r58oW9MJJXuytdhYceJVnK8rEYK7j/bqIwlM3kEMfveLdoshcRNlH&#10;R/HdsXf0NMbo+zpPVnbslWw8ysbf3b//4c37773fX7YnK/SyXWORXixY+X9joGMhuTZgMZZ6dBl3&#10;/tX+0kUcK+GX/wBX0pIPqL8r7Scon5yMwaozckeDcgntXQhHDpPT5KnfytGmbuPGUTs4Cz+y0Vae&#10;rkpL6r99rr2sP13h49hEbDZ9wVo8R8bXsWL1lb6jAZ3Xsc36S65Xp91gwOWOik2v+fCtAeAFQ5YK&#10;6V/8/K9+7miQQf5vs1D55S9/0Wf0AP32o1+MpkeALkZjINdhJVPGnlmMWyjcAC6REyQ8hOP81Vdf&#10;vfnpT3/aIwIpZEJdcr3AVYLDThNLqKBj2JiVu2OQdt2FYMSXAQ9GH8uKYAgAPreaCE1AhZY+755B&#10;pR6sc3vfy4fnx/GUo0sdWkYv41Hn2i4hpSqX4EWj9tdKK62RwYxngxgeZfIMdbAF/TLY+nA6nAJ4&#10;YMOlrexcG0e8kQGDcz56wXHtXNJ+WRuygXfZtaSPc1lfbaXhpmd1XSRG/q5H3+rW1/UWAPid0eNN&#10;Wl986sPRDyY6ycc5mmQJHnlpbdYHDvK9LseDOnamL9mgTxsZ7NGJjulUX/XS5Cqpm60Mn6w9XZCn&#10;furYgaQvPOCoA0N2rkzfyU67yc9xOtAW/Y6r19Zx2Z0Lu1ylKXxwsBylcQzO2RU6gUEDp7QTIFqo&#10;9HPAnGzoCpL4gNOvOHLsjnb+QkFgoUEdp8eWLCTRfmQk0Du7k1ms3nmqzxr7KtgTT+LpjG9tgqbn&#10;noW/+4SJLXgyOaDLOwB49YUW9t3nnPEQ+jyC4wgSWZxHSSK/i+yk3uonk8iDr8AHeLNXCbzlyZde&#10;JO3pcuMLXHVsmG6dTw+lK313LTsHUx485+xGnWu2OJ2DoVwCC46dzyadazccElmxswUS2sqVYY5w&#10;DrZ8jUcduNriC5zhkCV0gCNd06ePvtqhfzy7Vk8/hR87sKPaR2kCHzx3TxoEsZHo3iMb7uq99dbb&#10;N79+49f15fqSf+GNzvSzKBZ4uIMO57WP6SMHb74ZH2PB9WjyLk/+BClh6/D2iMeYYJNHRvBlYd7f&#10;yYhP9vy6wNV7UOo9yiIwVScIEjgLjvwmzPczGfvwA1zorw1d5otuEiRPHwiBttc5GlcdC+HJAqFz&#10;YSp6FyTyQwP59g7ild1YYNgEMH90nGTBrq5wUtcg6oIH/pz4V5otTBynr+rn8zM3gUF+/IHrjvfQ&#10;hQb2wF5kdejQHl8P8VySMnl2xv7Zqkxnxx+UrOLa496j1bHlLYsd5HgWK5kb01YiTvRrBw8a8d/3&#10;fgKf/2pMEx6uFyptlzJJP3k4T5DKN6Vd+lZHcIQH9Ras+LYQEIS9nkz+tR8EXXJ9b/qy2eeff+7m&#10;qbTx0R+yZsPHnx65KSPT+S708T/TrXbsmgy9/0eGjRUSrDu63iON9CHmEQud2OKpBobRYO2imf3w&#10;uSmni48CZ4uR+o7WHB+zuEZyN8iYQxsaN69U5pe8TSN1/X2rwBDI89N9pCtjWwxpzgHXQgSM+pqg&#10;1QZ8ySP/9RtfausO4JGpMYFZfh/O3R08ceR5d5QMbDqsLP8qx8kcfeY/vshGAB3DVZpS1jEQmlzj&#10;wbV+pTfnsjiaLVqE8XPS5q2HYzE0SuDQsX7K0KgNmwJ/RzRUFknr7wj36sFaO+XS+NJmOoNLggc+&#10;uquviA6WwZbg13/wBnu0alu9ph246uEUuy1+29hWDs8/+Sf/pHeb+S31k/9loXL16FcQnTsqv/wf&#10;LlQ849uFSpTplusCFIxxjHZl6vQMoFIfA4nRIRahjLXFOUcg4hD2s5/9rDtN8CNySnCtjyNhOiIc&#10;TpMJAXQwZhX+8cfnhwv36VRtanyeA00/iw7PJbstbFKxUFHHyPoSW2j3nLRnHMkCDUtTDlxWgG6h&#10;4mEGRskyee39EcqgrAW26AYTjdqOR3CcXxsXPLJy/QeHI3F+3a48X9qDcW1MVfKlDK3oIxcJjB07&#10;iIJrR0k/7WV9XY/W6WCwZoiyc4nsrxdV9K2va/DQRC7gTj540W66r/7SVh2j1mfvplzTzUYmX/1l&#10;tCjTTh6tyskKjvWVBo8DltCkjzJ1rskCbnDhWJ2kDCz8KAN/dqGdhHcTgsWWRZz2o1U/9XCApQ8Y&#10;ztEB/7K2ymVp5zLco2n0OF6fuzvBIZMpmcNjx3hw9x1/5ecLNLHTjBN3Ukz8ytDHYesjMCnukCMb&#10;/O642sE8NONtAfcWCWg8E4i6uxYpbutnMZOhXYduQjFJV0ahQfunsjDCXz9lGToaMCVYMAkJDk30&#10;Qi53Wmxg4LG05q/+yc5o8MMMjmAEjXY0LZQk/E4vS/hbar9c0wue2MTh7Sxg2ZAdTLIt7rRVB+/6&#10;7iixQ8k1ONMDuMbAn0z2l7b6g43OyiHH6in41wZ9YEnKtVv9+jvXBn1wz9bgg1f7yUJ7SXu0oFF/&#10;5eDJaHB9nbWtjMMP+PqA+fH9s9HivDDyRx/lHw5zTAJId1TMO3yqhcofvWPyu9+1r/bg8vls1FyF&#10;rr6DFBNDD3gyHOaBd9955zwGE3mU/vDm0azRYSF8HkMMvenHUg8vJwimteoqPNGPxYi5o3cIE9Sz&#10;VQHYc89Gd888G9y3A/v8Ivd3slB5/bXXGozOHsnaxyGOTA9s582n4OQl9XgKnRKaBD69yxl+LKDA&#10;JnO5dzyCx/jgk7uQEJxfcgivfs9jNvE5galfg3M6jVx8QdOmnfdy2Pa+buROpvfS5rvhVs4WtPOl&#10;M/3IbzZwaD4LMmn8rh+dgSfTMd4asAa2PuR7/BIfH7/qTkMy22IPx8Yyr6e/xag7K8cu49PCp4Wk&#10;DRB3lsUt+MXr4hnH2ngymkqXP7FM7eDMd72bq2/as7fFDeq1I9s9ivpC/L0457uJO4yzLgDZU/j1&#10;R3ba2Szx2Bd5sM/9qCi59JG78OCOgTJwJHVka7wWdmjoI1Sf+Jz+8df6CJD1c0Qnn+8upTs87MLG&#10;7vGf0cnXsfPw6xwtYaZ93O2kV4sVm8J4VW+jCx2ya/R00RMZhsLqih3RXe/Mka92dJZzsNFGruTp&#10;7rYPbJj/8WN8njtkj75Gqm31FdnTKV2L5SzGPvQEBvqDg43eiW9314m+vLvWHzxOf8kYtpA0Lw4+&#10;eoyZ6iaw2ZKFynR2xlv8ba7ZVd+dJvPkfs44bWYrZxMmvjp9LKDIIWArg84dyXhmbxK+rnmU2KBU&#10;uKENXG1ktq1MmyOPE4Poq85xcNRpQy7K4FgMAKbEhtgS2Tufrhwl7fR1HE7JUZ/FbWsvVQ/hs7JO&#10;5vPA0B8Ovt1CxYep6nvSV51cKP9LC5UY9vmxR+cmkgVQmbA76I8ALFT6K/VRoBzAZQpyOAjHUdD2&#10;4x//uIsVgiFsRDsSHFjylOJcvcFVZxUBCzq7w3sRNFrh4bwEH84Z2TvvvN2vFXHShOKTgQzHgFMP&#10;pgnn/LDYCRo7eEMXGIQKFzoIjyIEm5IdOhMgRXm8APwpWP8pEs9goFM9OHiagh21gQM+12CBQRf6&#10;qFe3Nstkqh4cMKdkMDZBOEoz9G9nsGVJP33Am27gXP10M12pm7HDq6/sfINFGkzw1UmDgQf9JzeL&#10;EkatfvyRB7zXNEvO0WBi20JE3eSgj+u1c5RGg7rxqC36JHQrV0Z+41k7WT0YaN4AGz/XCyLldMjm&#10;2YhzNMwe9J2eR4sEnwzHyrV3dL003lYnre/6P7zOOcfeCcdEeNldqyzyjyPmbD/74rN+X7+7Wcm+&#10;WGPCqMO+jDN3Ljehw/og/X1dqcFReBIIHLzH2eVfk+CqQeUlqDqPnp3nnf0gI4fu+WsTBxniK0x2&#10;Bwp/AiWLFMGCp1HtEPuCjHdQ0OX9lD6Gk2w8u9MiaDjPCCf4vcgxF6WTbXUyueh19nNoPbKW8cA2&#10;ZHj029gCl53uTicYyjaWZhvwguVc1qayvGQ4lIFprMj6azt7lMBB64JEMPU7cn5Ep7K11VfZYEl4&#10;YHdwrN/KwNR3fKDFmNRWAkO9OrQ7B/san75g6Ts5KfeCuff5Nu7NKZNnd0oTXAicaMEn8Y0ddvl2&#10;fLl3AQUlAVbcDb7MNbkuHxcccA0nOfHTdDOaZe3oDL34R6f3Afgadx7h115we+rPXRTBTR/7yrlF&#10;ADhgWCAzc7ZvweJXyc9C4amb7373lZtXv/tq76j0famUGfeCROMA/NrBw2COPh9N2viTBcHGDpxo&#10;owfz2XaPvWMgaG/gLghP7jsGT0WeaSMAC0MdB58lmLUQ6cdKcm6Bd76klLkjdGvny2XuQr2Tue6T&#10;+5Ff8Bk3d+/6gtxZXKCFP9APTeB5Bt38qG42Jm084Qmf+jgqKy+Ro+wcn552aH36gs1vCgTha+Bj&#10;kyPy5Iv0Ma+f96mi7/is3jkObDaC50jmIU40CNq958ZvKQO38kudfhAfGzjjFg6+h52Jfegupw2O&#10;tanskr/6PHJJW18n+9mf/Vm/+KZt7yDYoQ9Mi6qPIlM01A5iN+Ux44IMovmHtApyvTPEliVyn93u&#10;/QcB/fHt5z2qsyjC9xmb5be8HWeMB2NEwLyFiq8j+gCSwLz9Qi8ZWqh8+GFgf/px6efD0Uav8xns&#10;2TU86OvvuIRmvpzO4KJHdDeYD03OjUtzC9o8MmlsoemhvHMk22ig8xe+jAO2TYaVZ8rYhuxrfM8+&#10;c/fmxed9Ze87fX8HH72r1LsvJw7t+y2Rrf78g75gGgPsqTyEfl91q/0FVxe8ya75BX3nh48ujq+v&#10;fdeWMh+F1/IRXdAlOYg7T/tjb/qPV32d84+LEx62TZ02yuS1Vy87r92WvmOzcNIRvNrAtc3K8pJ2&#10;+s0n8YP6DM7waitLw+kIrr5sQFsJbdLoHg0ymiT9+FC/K+gGgmvtZHD/txYqJpM0hrmAKuwM1CcF&#10;JnYVDKvwtd8qcQxgqEosHASPIe8aIM4dCHDUgYk5gnAuOSdUbSaEjzIQP4nBMZgJoTtFznPkPPS3&#10;8u3zzskMpgpINjg4M3UMCFwOT510vqKx26jnWUSJ8kyYe6yJon/1q19150hSjhZ9xucU6XgNZwrR&#10;Hu7xrh9ZUGYny9CmLRgzWvCvE6XPCLX7dp4swTfwyHR0STvCK0+mgwn+jFPSXhtl4A3m+uqnv3Zw&#10;ys5Xrp328vTtiE4y2wJNH7yqI4eVoQcM57L+5FJnFxlpjw60wydpr5+sD1zrP1kMpjbw4mtl2itX&#10;BocMr3J8yeDAPZvRVt/JEg/4A3O6dD7700Z/ZeCC5xwcbad7ZZJ6ebC001+C9zqXx+QM6AT5n8dZ&#10;nx+/85iAZAo400AmwIwbj3n5lKYNAe0sVCzq+xJi4OCp7wbEqR/YsaH4iMwQHWucvI9sgNzHMeKg&#10;ya+TZmh0PBN70deBH9mesVP5+nJgUkEHnq8r6WCCE3DZFCEzO9K+IPNMA5bYbHyROhOQxy8Ei/2a&#10;TWQfYZQOuivs0C7zBXPaKyc3SXtJGb4dJTSxMdfaXOtIHXzGOhrBOvyfMehcGXiDQa/q0TAbmF2B&#10;KeunfHahTNIOPkdZm9EJnrYSXK7Hp2vtN05mLzIY4xdsNsrHaY9OuB0HQ7vxOR6VqVsA41x7ixQZ&#10;jPLKb2fBqt6dNT+IaCLPlBJ7erx4fUrYs/Y+XPLRJx/17h9bZCfCb7RWxw/SKXXDR4t2lT0KM3rn&#10;V+Fe4KetSRMuR/3xI1UXaf/CC8/3IwDeS+l8Ettib+TZsZIg6PwORvQU2vyA8b1n7t08n8XPq698&#10;t1/c8hsRcI8+QfKROXbzd5GjK/KrXJvVnmTYnB1di/hjo2Gl8jI+1Amm1Qm8BMINskJb61NnjL3/&#10;/ns3b0We/Z2X0A4+2sznxo3Fmh+LFPh7csHjLPBYALkLCq6gl3zoS1+0CPr2SXnXxoG8dPh9ZP/6&#10;S/RxeDlziQ8N6MenzObJWl+BLBoswshavOGzwO+++04WXx+cO2fRO7/WesF5+l0w9RwOuJuDw7G7&#10;25wOYaQZXQpy2ytHsuVHR383Zy91DXJjv97zuP/Bh33Hx46+j8D4Mdpt3uxX9G24WACAT8eFHx3Z&#10;fBUEW7TzXTB4nO2j8McPk5H+3aG/8EG3/LrFhDZgSNrSPXotoNCM3vpRNOea36wOcu3LXV9Ebp8E&#10;HxxiJAsDdw58Sa/vuaSMNfZudvTDlh2NCfDpyHxsYcAnukYjnbFZi6nOWZXBef8NfPY0WxFbCvr7&#10;DmPo61iJ/NAo4QdM8SvdnvNzNBe8+OILfYKhm4M2E4K3G9zBB693Gesv0h+vfjcPbXyDu1tno+Qs&#10;6OkmgKsn+ic3tJr/yHc2yW/pL5XuwGffG7ujuXafzC69byahC3560AdMvomc4AML7OovcCTl8EvK&#10;ar9gXo7qJefkV1rSDkwyN57WD9zFIuSvvP4laf1cwweea/DLS+rBl6XJ5Jo2fbX/Nlwx9Y9+9KPq&#10;yjV4tcWk/v+/ulAJdZ0DHA3mEpdc4Lmu6EKY24ZexrJosaNwRHWIZ/i7m/IXf/EXNezVSWMGsYRI&#10;URzqhCHt1j3jIVC0qutgz18VFGJ2y9M1AyJEsH1dwy5xyGywhQcDIhLs4EaDgXl2Zd6vQsEXQKOd&#10;wYBpov37v//7m9/85jflSznlGJxo34Jmil8gNJ6dy2A5Mh6LHzSCpe9wgbcVMFzSjGuKZQCyBMaM&#10;SnYNhqxcH3An1/Vfv8FSrmwwlOnnqB26wZz+tN+AcK5cu/V1jX76Gy3rpw9+yUd7cjTh6UeGKx9d&#10;42EwZfCUbdBoo17WV52+8s4nP9fXekAfXOhydK2ODq7rlqW1keEEG0+yc2n8o4ft7u7daJXQI7kG&#10;U3u0XfOgvXP2iV712q/eUZZ6PphpZ3Kw0D/j++LwLmPdxASfYHC82O0yORnkuwvBP2xyd7yV/JXF&#10;h4m7ixQ2Qjds5Nj6lwkqz2KFIzsB03mm+izuPv3UTiJ7MhzZZ2TrtyQEc6ExhNZf9UfDQoNHOS1S&#10;BILPPXN2t43n/VCeCcpuax/lCb3lP8DZiTtDfIiF1HbTyIFc6dNxeqh80s+RPmTn0nREr3gk62u9&#10;grH+6rVzDod6fLAldfTYSTvyl4bftX6z/ZXhAxzjQ4Z3dGv7kNdk5xJa4XKt3ewIjdrBQxaDocz5&#10;xpR26tGqTl80DLekjbx++FS/seA3ee5H5gvQLEa22eSxLzbW3VJwQoPFS6TfBaVdev3xIR0Ykcv0&#10;xQYv8pUr29B5dPZocaZcIGLBrAxdaCwfxX/8HJjqBe6+vPRcbM3XkXonMDTCZzzZOXbHYbvN7gA+&#10;/5yNref7xS+bcmD3kaul0COAIkcBkDHpXGBJfhu3ZFR6U4ZfwZMNBefomw7tLrOLfVkTbd3hDR40&#10;CgYFafQnWDSHvf3WebHVp/rJzRwK5r17Z9Hmk/5g1mazgEGf8xM0PvLd6Dvj6Tzm7LEv40qa/svP&#10;VdZXdi7hT1L2yG4SNKVsdguPRRF9sZuzEXLGM/swbwvUP/0kgbD2+HmI88yP9MM/dVMzMErL5VhZ&#10;N7B8NJf+yTF/aZG20Uuu+wTJ6E5fsVAKbj776JMuRNiIJwTM5+IAdoqX4+8+rS7Rs9ijv/JvsRs+&#10;LVL4LtDpz50AOn9ov+G9tOac3MGsf6GjtFPGTuaX2MlDXSW7ns0bb9p518pdh/t+Z+4T77Tx+0cW&#10;pTWwXQu0+zhv+AVL4E5vEhrYjEw2yukL/+6Ivx/bcLcLv2zuMzTnyAe4s9RFb/J5d9HChR0k6Gfn&#10;gUX+cDZFOBtTZNHx3c3m85EAixwL7Mom9JyjhUoWJYGPNvTSBb7Eijaqz2Nqmb8thsksKPig3r1N&#10;okc01u9Ets49ugfvFink6qh/5XShe7Jv/8iNXMlK0lYd2dDHykrDeE4iL3m2J+HlOqtbfW07/cHk&#10;u8kBjsGGk37MW+iWwNeHvekPlj7Ol/G3uQdO7UfXcLvGH9yr0w4+H9T64Q9/2AUlOsAAV6o1/c8W&#10;KnYB+uhUhO1HniJhI7D5QTuEwADjzAHmkA3aNK7ROXrcwrezGQbGZINTtnLyzOY//af/tP07OFKO&#10;AQmhhIYxTkfAiik0PjT84MMM4Ti69c3xqmdMYNhxY0S+cuK5eW26K/z1l92puBuFuB3O0XVgZYCi&#10;PUxUiZw3mOooaspCrzJt0G03Cl68uHYOv8faLGzwopwMKJUhjDeO3LngBJ8GC1614dzgJBf91Q2n&#10;NuDi38BAF7k4qoNrRuFc3QxEnpzBZyyO3+7nWhvng6MMDlma7hzVS3gED32S8tFw3R4scCV86CPr&#10;Tx525AQl5GogKIfXtXMZfeAOh/rxpJ00fHBpjy5HSfuVSeRL5zJ4yod3OjDI4RwN8KiHQ3/1dIo/&#10;9WihI3jUy2hBJz3jDQxlcMDrfHqaHsACR3auHE60okt7ZWgej+gaj3OoxvsFcNtvQmv/OPo6zUyW&#10;fvARfFQ8SBcTuB9e7WM5oR1M/cHnC/iJzzLmLVT4g0BL/7MgsVjpLwfzEYbYGWbhVZBHrp6XzUSc&#10;c2UWOnYfH++uWuSbP7IRFHRSyOLFbq9b+hYp/dXgyGU/OIvD3rExni8Jra77GzGhCZ/KNPayaeFf&#10;+MEfmyRnfJKNero1Th3JRt4kR+fkSJcbl9OT/uq0BUdSLxBkH+rZPF2yj9nPbMv16KNbsOBUhr5r&#10;u5hewJQcl9H7UNdpU7tIBhOe8TMbHr/jjW06R6dybZWDgdbBG0yagU9BAAD/9ElEQVT0kIW8enht&#10;IrEHqYuMlHfXP/BRrQw9fkRP0O48//VdKbv0vuDocZLykao++nKhHwDB4mhgm/qjs/iC3/VkMnrh&#10;lywY2Kz2YArO+zhx7GqfVu0GXRbP3c2NTaFboHne34hu04Y9sjfPyXuseHqmM20FoxYN5Kk/fh6+&#10;U3FZqEhoPcFgLlLEbvtlp7TDy2QswS/ArB3FPtg2WrXr4zHpZ7EiEP3w/oddLNqFp8cgbPAmsPV7&#10;Hd/NPG2h/9vf/vbmN2+8EV/8Tm3TvMVWEVPaLrL8PP0mT7LbnIY39OG/+kiuvNPvoexzLo1nZeOL&#10;3eAL3cZtH6m7zAfRYOR1xqGkrbGLcXI0p9dGQwPZSTGtY3PxUe7G9K6wRUr0jw46P8I+trLjaEM/&#10;m2jclKC1gSs/M/0YY6Gz7znkGGHUfgRiFqv8sDZ7MV0Ajh66EYv0/brL2O6je6FNgCuR4QuB4XEm&#10;AfwWB3xln2pJWzJAI/rIfgtU9Jf21JOdbP7xSBo/qj1b/CpB/P37H/Vu2316TrnfrPHESR91u/Sn&#10;A7x8lvZeYq/9s93g3FgjT/rQHu18Nnszt1sEoYm89YFHgG9hihe06qMvPDa+2T4Z6+f8LKLPmLEZ&#10;IdEVO2UTkxsb+CLt/CCoceHOlDa1r9BnvPWjF6Uj48j48uhekOL78bQxn2m38Vnf4O5ZZFK7I5PQ&#10;27usaY9v/PATXWCFrs4/oWu64LOr+8CcH91YcA2uBS49bUyhW76WNXj6TffyNazylaQd/Pw6GK7J&#10;d33IA675qsowdFcHgQdOfUUS2PqIX6anjRM0LeuD1trWhXew9MWbu43eTzEXKgdjuVHav/z5z//k&#10;q18WKr/8xfnqF8QMMiK48XMoD4xdjjxCdTR4+hWdKKIDJLNFH/uKIh7L0Y6T6zrkC6EYRDSi/vzP&#10;/7x3VeCtkYWBCZ0AEMnZ2pXh7NRjVNvHo3ir0DHDqEzalGigW5QYuAIwDr63G3Pu1hoH8CCGyPjw&#10;yNjgef/+B4URqHE+BveZQNBTgQXOFLeJhVFYiChjlM7nkJ175k45mtHmfAE3XFuozPDAwfsCmBpx&#10;cE/ZHWwXGcINlzbwSZPdMnqlyUn9YOCngys0zQglNIC/vuC4xoP+68fIpjvZubbK0XMtr7VxviyB&#10;I2m3waKfTDYWgBaLrlePj+EZDvRdw4SfbEajuskGv/I1rB21pdvp4hqWemWrh9sgA0cCH49k64gm&#10;bSZfMODRXwZPOfjwwD0ZTV7KBuNa165Hr/ajV1v0jEfXcC4Z54J8E3Q614W3/tIED6YXu7KFa+Ge&#10;1IkyGWw+wQaGfqdvZGcsoiej5ytwHxM0RjcB5rGcL71kLCh9AFF8SI7fxKl88w3Hb5MgTuwz4y02&#10;dlmk3M5C5Pbt2OVj5Jv2FjmRiR1RTn93cm2S+AG0ZzKRmiSe6qLmBBAmXJOPjJ8gDmyOLDyGTvKr&#10;3mxyfPRohx5fk+PshD43TheAOafLA/uka51PB9J0tfELpnr6hEMduOCNLn3x6KjPyrR3rq0jW2Af&#10;cKoHWzk4g7UMjwyeLOmjP3q055v4RPRsQaIMPvTjexMdGPoPr/7oGW/XGwzwkzE4sZ6Hk7c6k/Vo&#10;ZUt4ZCrmDgG5nXHZnRTvqbyTeQFNxWdewnMMDj1Ppu/eayA/uTjSZtn1yuByLgA6dxMFNUevlY0g&#10;zbgTkKStR328B9Xx5PwCUxLAehTxheeeb/BnLiULC2n97Yh3EZhg9KGvuCyK4DMWvF8giFOHttmA&#10;IEfZdOgcWvC1QQGY9EVvfZQmfLmjqKGNOn1sRKJBdg43+E898VToP8HN66+/dvNSAmIB9xu//vVZ&#10;qLz19s1HH37UHxvkn43H40WO7zgv3J+7KGwH/EPjeU+J/5qd4gvO6UCmS1lSji/lYLhD1LGROrro&#10;uAnPs2PdwDTvwtNgNHIUFJO1vqUl/RvUx58VfzLZFG0q4YO7dIl1FF/KJOe1KTFPam3M8jVa8k0P&#10;A9GUPesF7gDeD1T3YztZrHSHPzSXttDVjymEDrGScuOKbVvE+gHC0SpY5+P8WOILL7zYxQ+4UmlO&#10;m9po/LP2Er2A6VjfnXLjhQwEpBZO9MzGS5M7cXycl/G9yxFe8FuZX/QnnvK7VvoQG1mfr3Zlnq0u&#10;zrxlrNhAYH8WvNMn23EnDy7uGL1930T7yFU/C9AmMvUXmHjoeWRsoT5/xD/MBtyF4gfqS8OHeJCE&#10;LCz4fOdduGWMWxiiC/7e+c9CHjwxIj/jkTz4bNrXTthAAFggocerEE/d4eeN0TMG3fllh2xnqT4u&#10;MkdfNydiDwFbGZEJ2vBQmOgP/NpQro0V9qydMnyxD3SuzfpV5qHhoT9Lmv6PfB7FSmA46lffkaMM&#10;Dx2DoR4eMNRJysCQ4ND3ekyPnuGpfi60KgOrekwb/dnga6+91ljZXDG6pfLk5K/++uc/7+MUoQEZ&#10;/+Zf/5suVDyr2gkmBEifB8mDNLBa30v1dlYZoUHUQYLRgILGy3w+3bjnHhHIqBCLKZ8ktkhxx4Dz&#10;kBF+rQDM2Dnj+NTX8QYGYfS25oVpRnN2Ii6PUjxzdhXBO1+KiDF/HUcRGhkqg9gOMgMJyQmIz7O0&#10;8HbQxbHpP8VPkcomYHVogYtztPiyMpQJnQPQZwbBAKYE8sDneEeLOs5A8GuRov1kph7eKd21tlvJ&#10;Duba6SujG1zHyi31JhGOAg6040PS7xrGdRqdkj6dJAIPffjTTzmjQ/9op7M63PStbNNWORzwyugj&#10;px3h1t4kZ8I1MMFXDyc42mgLDnidcCMXZeioMw0N2uunvaOyOtxk5+Nd0lfSrnYU5zD5upbgW4aD&#10;DL/Nl/7L41EGQ/3oX9lowOP4csTPrvExepWRj/bqlIM73pf1GazRvMzoC0M/9KXtaGhQmPEkYOOk&#10;WYLFi/HTMZSSBo+hL8CPH4ijB9Za5LEn7fKhyftFdm7cZsezicg4Om3tVnUBk4WM4OyLLzlU/JKL&#10;iU1gaIfmsdR93R3V23H+JkibIHhEXD9DnGDqbsq8j2LR0pfoA0cg4UXhT2KH5P7kZbI0wZfn0M8+&#10;9xsDZEJekztZ6ad8MpfwzraNI+dkzQewf3ZBr/AoXwJHW3DAhQM8eWUyvGzHEZzZkeR8el07dfLK&#10;JbAl8MCGl32iAT48b2wpB2eLYH2NJ36XXY/WyQGsyQFeNM4faDt/oM74IBNt4IEPXjAESp7dr4xC&#10;dh990S8LXIHQk0+7K3aCa1/T0ffNP75185vfvnF+WPfdd/roSOkLLYIMCxm4BH6962G3szb3aGxP&#10;hpOZTGcNLAJIW3PLZIU3fJirwA6RN18KfMOnILU66KI8Yzo2dy8+w8vydlUFmXbLX3rpOzcvpb+g&#10;SND6ycfnS5VeWsYjWiQ2Y37F35tvvlme0UY32pjPzovA0YG566KbEN2d99HeR9CS8YA2wZ/Hos4v&#10;/h/ap0f9zd3k4A6QBZW5i94Ej9qYtdCGV58E946oRUD9HjmEBDC8PP//+c//+eY//af/VB7gNx/M&#10;jzqSI9iDJy/NbmfbMjptVuHHvM3X2JWvzHJdH5a/6jH25Idf/e5T3x2NvXgviZzIkp8B2yN8+tgk&#10;EdOg06aMOAJOu+H8mraHomPr1zZjwwcMsLtBG/vhq1iaTB8WDSH66ClldIl3tpnGlVs3jgKPnPm4&#10;LibDszr2Nn/SR5sChzyMJXJ4EERod90Pj6TOeFAmOwfbOGCP7oBI8MDnsSi6piNtLQbJ2QLKogm/&#10;9NR3gAKnj2TiP/SwUzD4XrOE8SsW1N5YqIzwlXqLOosPOODuQrz6uCykMy7YOJ9uQQBu5xg+ox88&#10;OuNcPEke8PlNL3wbY+Rs09xcRiZdyESOjgSJD3jMXwY5mfMvPsLg0S6w0U/mcLrT6D0f9oBX/oh+&#10;6aFf8ovswax++LAcjx6DJ3kyPmOMT09B9X3mYuelJ38e8+O3HsakeL/obu2nT9dwws02l8ffsjJw&#10;4OfrHSX9ZdfgagseXS2BJc3XL7Y5vJyYY32Gj970A3ttnOtLz/ork0bX/BN7YYPy5hFtl0vNX7mj&#10;EoAD8m//zb+5+cXf/V2/BLKFCqPwGEhGSgdvKKsyvNtxBETcMQBCCPPuqHiR3l0Vtzd7GzTl2hoQ&#10;nkXzKTKrKERdKwYDBKRMe0LGrORceQdOF0iXIDR/+uKhE1NoJCSCePf99yKkBC0CqbBowrNz6sXg&#10;3bpT90EMUx1D+yyTiFWvgWVXzuAmwAWAmzhkNKCd8/WcneMCFnROyWgDQ0IbevHiKOF1cB2113eT&#10;eh1RrgVHUzxjgUPbGdLkJ8GDNmUSWuXJFy/6zrjQIruWpdE6+M7RCo465eCBM9mgS1kd3sUYB2vt&#10;wQEDrOHEy+Tsmr7H6wYD+GiFT5njeFQ+2iYXbZSB51wdGGApl+AfDWvvOPjKl1zL2oADDxoFrPJ4&#10;W3/12sngoFW+xjUc8mh2xM/ara2k//Aowwu+Zg9zIrJ+0vgDMyed9AQ0EpvnrI0jcC1U4BAACG7O&#10;RkDsI/08Smk3iE7YozJjyHj0bsrXD0J/FhcPHhgXsZvPzrsnzh/PAuXJJ9yZCq6g9tnH874Kv8GH&#10;kAXZo98YT7CQBc9j6Rc08TAPGqDczcTgay5eZnbtPRQ/BPlSxp0gq19gCr0L3D7K2PZhAOfVWfo0&#10;eI3f6meXL4/b6COoI1OycyQ/cpOmH3XkOBlow1dytOCr1+5a9uTKToxnfcBanm7gk/Wd7p2vHDx5&#10;5+qWlY1m18MLTnWZ467RzY/YsLAYMUbVzV6MJTQaf9LsavwMn+tr+sejfnCqn22qhxdsdRLd2WkF&#10;D119ryOwwPZYrmBRvz2u63dTfvXrX938t3/8xwTxf7z5MLIUSOjvpWO7uXy6OYsN9M5HYEngepTL&#10;Luy1XNHYQC64ejcmbSTl6Ea/RYp3THyJyOeSA6x39/Dhmp0ZT33shY9MXbQTHILQx/u4z6uXF3p7&#10;V2WyzHhBA/nC49g5JUeLlH5oIDJhW+Yg9HQTIdkdT0ExHvfCcR/vCu0WInTrc63a4lV27ktp5kPn&#10;ZFX+w4PxD5bPLHunposJ44ssoyPvquAfjgzDyhDt/b2L0H4n/bS1cLSoYOdwguOjOcYGPsyLymYX&#10;o+06rWwZreCxEb5GP7aBdlkbPyrbgDL00IvHiv7hv/yX3gl65513a8/H7ozfjJXQ3i+ACU75vdSB&#10;L8Y5dyROYC7QxWv+e4i7wSidB5rdevW1qVIPw9F7rLJfHgyV52uFabN5CnzyuPfsvcqO7+ldPPbT&#10;uzMHhsC8iya6DZ82ZYyj3iGKbXgBXMBuDONxfMw31ddsTF3GW8faZRxu8ahOWe/yJRvDxoN46uk7&#10;ZwGBZnI7QblF3nlUqncCgkMC67l7fuLhPH1gw3u2AB56jGd1ZDY5+JFLti/YP/RHTvoHvkcTLaDS&#10;/OglcukHCLw7E9wbq/STkdknZ9A2OwVvfgW/vrYHTh/Jiq7RxY9sbLFhd1P6oSX+IMrAHfh+jBgM&#10;8NEHPtmceffoqfYUWRqHFivG6uxUe7i6gJJcx2/VfiJT7U7x8afkhHZ9z3g7tqld+1zKJe3oUL8d&#10;6dFxMtLf0TU4xuz/KIPNhvhztgXGZKi/LGknub6meTZG9+Ya5RIY66OdfnyC2Jl/XEyNL1n6ny5U&#10;3FFxV4EBmdQp0rOnsZAE9VFEBHruqmQwEm40qTfhG2Qem3oQIr70cmwWBOf223keH0EWKe6mIBAz&#10;CFc/pUwoDGAEy5h3JODuluXIeFJYwVeIcVQY1fYjBvfhB11h2zlggCbmd+NILVQ4AQPEM4aM1I6Q&#10;W/VfZRDYJXBdoeYINgUS5IJp/KDT4NuA1wYtUxRlO59hgON8bWQJPPIAR2IcAl+GtkzpyhgPWYE3&#10;A0HDt40Kfv3UkduMUB/4wdB28pcm6yV18gxw7RzRDrZzfcCVtB0t+sCFb+20JxPnk4P2MhmQIRmA&#10;t6AHnslbe3g2YAdXRudwObqWwALD9fo6KtdPnaN0zcMG+/pe4x49+BMUuBu3XT99Jo/xxG7AGbzh&#10;Q6t2YOuzLMG58yVl43e8Dg96rpP6wdUP3rP7eB59UN42xnHO1ddZx5FyxBYnHh3Bo4C+OfWe+e7O&#10;bHSpnTFo8s5JHPrj6eeTjrG/z7NI+dSixgu66BE42hk0Pi3ajPnwEjU9kQWJuyiyNoIw7bmp85jn&#10;CYqeftrmgfcE7HI/309YCv5eeu6Fm5df+s7N888+18dX4ogaQJrU7Fr307KBseeGazeVyQlUXJvA&#10;2N7GiXYbY7I2k7mjRG7a0rGsnTTdTfb0zmEbw+SmDJzBla/HszFC7tLqps9lSdvrdsvDK6/9+NZ+&#10;vmHjS70+0vqhRR8ykWdjsnPtazOXceIINhzqZTAG1zk+Nm4FTY5g4Jftsc/qKT7ZpB9CYo/uAH3W&#10;x70sVH79xhsdbx5JeTi559gdyehZvz6+lEUvPjbG+6nVHF0r1xd+wReaLFLGA5ptUvHJgmzBtSBe&#10;MO/Lc54YMO/1MRX9U66/x7w+4rcvOjZP+UKYR2teeP6Fy7sAZ54wfx38Ry7kVd8Xfjq5hw4yEvi5&#10;K0MW2/Tj2dg2GEcn4dlmQWi4H/z9ZH6OAjqPqNGAcf1Zgtv6gOA4i5vIOeOLbnanwiIPfc+HXjQL&#10;pn36uws/OHOszUc2xp73JWzO9aXl0GkcbIFiM9L7qF34pH5zHHwSOcvVx8VOpJ2vjt7OdVRdeR87&#10;mi1ZOHTHP3qxkdIA6cPzoQB+2R0mT3+QFZjuCpGnOKbCiS2wOV8Qc+eBLCBrwNvq2EpkBtfBl37p&#10;f2KezA+RqWt92AU6+tnaBP3sy7tNFkUWAmB6Ufvll79T2dEBn9rANmMgpFTOHX94xFfwIROuvbj/&#10;SWC5C/T5l482EZU7Gtd/4m9Cp8UoGOx78xD5bYxuHAuyLWhPfWwruu4HSaJb8eDR3VlA8u1ixc57&#10;6ceG+WZzxYcffHjzwbuZE8VagQOHDQc2yueCw1aee/65+nHxWDfDAre0sHWyJddaPP7P+yWNg7JQ&#10;MR565zywte1G2mX+qiyU5RqteN1cDH8X7LGV4xvO3KfsUzKtXBO/hY7ezQ0uwnvqztOdQ/AHJrmy&#10;lcrxYovkK+a1SHFu8qM/9hOiiosM6IlWqxexdXTeO1eBoU5fWV/jbf5UUg7Okc2Jx/hQep8eD55H&#10;j3aBq788G1bnOJ+++U85GPQK5ui4tpdrGlw76qPckd1dx4Hqh2tzyvzrFirXc6gE7v/2QsVI4ugI&#10;t8cMSjDSMIuUGAeiBABRBqOzYpzQwNz3kglLkId4eQNtgsYQolcn6aOco1KObs/+aUfA/TRcBpW6&#10;GS0DMsjezSLlvfff68BJx3M7Ps7CHRV49f3OSy/GCmIkMTIy8Lk6Ax5ND3EHnvb4WUDhThGhowGt&#10;2lNUg7nwLqFRX1maTMCa0hbQUjC814bnOKPB95QNnrI5pcrkIhu0ONaBRPaOww0e3DNaRzQ6ypL6&#10;JW0Gd/yjS5qelKERLY7wDP7q0Di6lDvXzjn5yuq0G3xl2rkmI3KGUzt95cEc/eChUznc0nSwvuqX&#10;XcPjHDy49F0/WT0Zwg8HGW5nusFF+owPeDb4XauTwR6+wR29yuQl7dAwGpe00X72NLrxiaZrHNJk&#10;wLEr28TR8RsHyQlrY3KwQOHonW/C4gMEjOiv8364UDlO2GTLN3zzwMvOnGaCIk7/0zj8LFiQzhGf&#10;R78s0jk18Nj/sU9fdfFolndSlHXXKce9VO+Rrxwir/P4l+DJoyrP3n3m5l6O93LEVzTb8SuAtPi4&#10;zHE9nADtyBvPkVInEDo6vzB+bGtynX6u9bRz9WRI9vobXyuTyGU6JdtNJOQJjn6DObiOa6udNP2q&#10;B0+bwaXjtR0+WVLvXP/Z7LXtrh5sZcMhr4w88Dbfpv8yGLPJwdFO0Hp9V3m8gUVG4KBJcMEeBfgC&#10;LoEC3i16wbebS5Iez7Gx5H21X2WR8oc3/1A5qjzzz+EDKUJ4NNXWUg6e6+u89uiCq+9X5lpbY6TP&#10;2cfeBSDupgi0vVvgvF9gSnuw7Zl7P0Ugeb40dxYrn8Z308nZ+DqPgQn23RXxIj7+Ba8MEk5jyPuW&#10;lX9gnAX01100kKPf4ECrsefO4L6iiQ9tK4ecS/AK4t59+536I3NvA6RUG062KSZfdOCnu/ZkkWz8&#10;OKcvc1oXKWwAzemnjbHuWnnrHKNrwaYFiXcw9tL4FnlgsSN4wR6914lu/meJfiT9ZDJnQ2BZoNxO&#10;fR+7qiwe2aLEVuzIPxG/Ag55e3TPgscjR489aYF2Fl7oRKPNG7JFkz7a0hH+SwtE6iNUupqvskAp&#10;jf7Uf5VA9kK7oFlfeCzi2BWZKKe347ePLZSnC4/0BybxPEhsUsPJdW2dGJ2Hp8lUYC44FEOYh8HV&#10;x1jBD3rZueOBe8pGA/8uMLcosLizSO7XtjIeLVzQpw8YxqwX1H1dzXzA5mULkg/eO19LxYcfOKUT&#10;8wa5kgPe/AijxzTZIp4ltMhoUcZ+1KNfGbuWF+uAb1OKPMR8+EdbdZD68VjbDQ02KPAqDrShwB46&#10;DuHNuG+f4FJmwXI/MvTEDfj6e9Sri+LqJeIPbjzrJ7mLZkEq9q2Mo64tcvWpzQR2SOr1fCm6as85&#10;l9CMhoPnER8rB9vx29fagQHW+q6fpA05kp9MFsq01ad+KEepOk5bR2ljTlIOp/RtHI7qBp/v0gav&#10;xiVfupiZj5u/MD+gfXDKi5P/lYWKhYkf3orUO3Ax1lug6dvxYgxFCXv8i9Pri61ph1AOFB7vpxio&#10;CDKQaqQ5JyyJY8HctbAx7YhRE55nTJ1XqBfhEaLb/h1QKbc6tRvQb5dnoPULFhmAFjbP3nvu5kc/&#10;+fHNj378w6ySwXJ35d7Ny5mQ8PF1giyD3W6MwUZRwzF6lHVAhKcJXj3aZUrCN6Hrg5/RLIGh3lE5&#10;eeNNmiGBo+/ksOR67cGDAyyJ8+tkmDZwqmcQ2oMB9uCqWx5t+sizibVTr3x0wDne8K0ObHK75n20&#10;45NutQF7Rq9OXwkO9MOnP/mqVw4WGAwbf6NDG+UyuNf0SOxqdMI3HQ6ePNuTVvbtPqP3WjbaXe8a&#10;aIN+ekHjcGmPb23AlZWBNXij6TqPNscl7fS5pksiL3KX4RoOyXE8mkz1NU5NGuqC7SEeO4EcqR0+&#10;zxJ34ZJ2nZSSTWTbAYRD4MNPPJYA7ussVD793J0Yj1SdHSo7S8Eamu0QepQrk0AmwS6KslhBIZnd&#10;uWMhfZ4ZlkzandRuCUYElAKEyOGBSSiTRnyLHUc+5snI44m0qydKsNhAJDAECfgkE5OnXT+TkECE&#10;D9OcrxBsCbRMnORJvuS8PD1N/zuf3tjr+knKVrc8+SrXVv/l9XeuHV06ri37dwQHDuVLs6vhUTca&#10;9bnO8Mhr45xvkOlg/dZ3i4uNyeXZtnO0acMHGpsmnAb16QOPjC5t9cGja4uU3bHb16g8SsNvCwZq&#10;U2nHaj/OgtnjPH/445s3H3704cXuYicRAznx6XQqsatbD8jn+ET12kuVUexvcjqbbEeGkjKPalhw&#10;oFOQ5K6AHT88WpjI4aALFX8WLvXF7rhEbnB6zh2OBsDPnDsNbB//cLCDPcPeu31pq844NMbIn056&#10;JyKwBUmdU5L1lcntjHV+8gTLXmjmjwSJxi4ctRT/0WuC8j4aF914l4PddwMgPKBhCzzn7uZYxHQh&#10;Y7xc5HbeN7joMXLHj7sQgg1fNps9zW7ka/vV/n+WpqfrpD15rJ94A73wswE0q2tOsMdnsDUvm0ti&#10;jN6Bi0+wg767H+Z8v4Du0atn7mWR8txZTKIzwAqnPjQw0S3WgQOFpSTyBqc0J6PrIS2pZidiIE+Y&#10;9LenUi5G+P73v9fH3+lWmu1JYBUXWdPX5Rwum0fs0hjh3ND95F0bOyewA18Sr7mT5i4k20Awn1dY&#10;gw1mEkq1Z0/osBD2BS1HMvCECt09Wfs13uk9ekx/OI0VeqBrtu6LixYyNorqa9NO3WIj9Ftk7u4D&#10;eqTSX4Iiw9gantS5I0lONrHgKb38Ynhig/x1Nwi+samWmKOLFPI+mw3glP7YA3h4NFfLxpOx+lCh&#10;xJo29Wnhlz/xmJoxtgXN6o9ejs1VlhfZK7M5YBx23rRhH97yX/pc7IjsAssCVX9ytUGhrraTTFbo&#10;xjN+0Yp258WTtvMB12Xao49/dqzMAq80JGm7OMG4kMkCLGnjDP75/Prn4NZPHZjScA/+6FB/3UY/&#10;RwlP1/ONbI4xb9Czc3yMXrDr1f9XFyqPx1CvJ/otWLrq758xFKXkzO8c2DliiiYkCxWC8OiXHSqJ&#10;U13QiSHMzoC0lSWMOtf2TJLHSUrdIUn7CsRkh8kYBaHYvfAJYrT35dDA5nDcPfleHAanUWdtR4xB&#10;x/i/yiD9JgMNLTKhT/HXQpxClBP0hMwI8IBmclW2rP2MAWw0M5LhoDh1yobbIAefcl2DAwb9LCvX&#10;dxOEenTK6FMGvuvJd4ZCTuo2MMCXaiSBw2hldeNHAss1+Ppri+7xhP5rnrUnE0fwhlPd2qGfHCX2&#10;YhBJ6NRG1gZOaTCnK/XgyaN1+HeUJf0MwGXXMtrl8b9+YEnwjA8Jv8rwRFeCNDSON0n94E42EhzL&#10;4H27zfX5eEMPXGQwvWiDjjkUsK5l4Xyy8Iu9AdiAqHzkHCf6wIMyd0/cTfGDj0cuFh9n1/scI7Nk&#10;/QQL4MYxWCOkb5y1Oya5uL7Nf+g9Y6h4Lhnvxh95mXw4kfFdPvid8oFGzvoswvyg2pOPRw6B3S8v&#10;EWgI2p1cL9T7kphb916MPM/tf0To9V/otht27riesWcSLZiLLBxlNE6Gk6fy0eiozXVaP1mfpWt9&#10;qCMXNm88uIaXzB212fii6/VZlrR1fg3XeXWd7FoandqzE+fa8Q3wwzOYjsO9fA3T9Y70xt7laz8i&#10;wbl8fY23h19VDB17XCOIC8Nz8TaZ0MEizRN/fOut3lVxd6V0ZC4Ci70ffV50eqFdMNNxfdlhfUhD&#10;/sxpaKg8LvV4mQ4kMnHn30JFAC7QcDejL+96XOpic+euSvyZ8Z5zQRJ43t30mVV3/gT9na9CgzFk&#10;jtinUOHDjzlUQLsNAGV0LoGn7ZIX8vs1u4sv351S/bT1MvReuq8dh6UGq5k3bTZ2ARJ6q8fZTWjf&#10;IkXAFSF1RjcmzOdNESEeBe+V5EWG4FqogXVtJ7OFwkyebKXpQ3Iuo7X0Xuq0l8H8k2u6ThmeOubz&#10;JyiuDNl2YKCFjN7JIsVjgx9n7Hfhlv69Q5tg1IL4ThYrT98V6xybPjI8dtEvRqW99JC2ZEkp+fSc&#10;XPAYHZfGSx3f5DFy/ghs88N3XzmPxFnQ0y9OazvpD35l33SRD9mkvDaQzDf7AuuzWVg9kX7iHTqY&#10;DCF37VFHCwlyoueN1fMI15k76ITsLHLBF2Dz7/gW23UjSJ/28whYfDSbid88pJ0FmjKLBnZV7iMi&#10;ixp3qfuoY+xfzFY/Exg2o/Rln4tH8GFhgS743MWxAIYX7crr65/wKfZn+tihOzV0WZvvHZJPbz4P&#10;LI9mdWyFxtJ2iSnEE+IK7emJH6h+nV/0ype4e/iAPrpZlja19+SIl5+y4WrsoZkMe4cv/NqMoC/w&#10;bZhUJ5El2OTShWzab67m+4Al69KjXY7zRWwGH2dD4ix2ldVuArv2Enh0LO9cG7m8XZLz9QGrPAQu&#10;WqT1VQ8+/OgYfnqqvi/tBls9GHiWrnFf143W6jFwB4Out1AxByubHORa2v/qo197mf6WX58mmGQD&#10;rMKJEubsQkJ/3ZRjN0gxKTMYv5+COEZjAprQMUQgM6Ixoo5gMYlBQqiiwY1jJ3BOGawaKgMIowya&#10;kVukgHs/jkpwxYm5BdlJREDpVl5oJ9RPPvr45vOPP+2jawYpGRDidgTARR9aKJJgHR/uGATG7hpI&#10;aK2c0l7Gy3iTtJddT4HqlTkKei3quluVc+3AkMhyi5jRqQ0YaCRvdIBL3qNfGRgrc5xc0aiN5FyZ&#10;NpJyefgl9OgLhraTz9qAof9gKNeOzJaV6Yef8WhR6dv97miBUVu8yMZRG+dLYGin3FHdNS7l409C&#10;IxuaXcrXA0oGQ/v1kaYvbSV1+owu+pDZBZzSZDG443fn48M52OA5ro1zaTyQJVyT6zUe7aW1vebb&#10;UT/nPj9Z+0h2u1zZ6LALZLL65NOP+0Lhw7FGTl9lIZSJV2DJiW/TQoBocvviq9CQseQRMH4DTf2c&#10;cOi0c+s43YTinB9aTWKPHingxOlid+QuNnQ74+Ibjw0KNjK5hxeP3PRxleDsOymmg9DhEQmPe1ig&#10;uA3vuX2PC/A5fJbJi28jk5NN2gLR8IbfjJHZA/kfeo+zJytyVnedtVm76c71+kwH+FWuXh1bYd+O&#10;yq91ry2dsWH9129wZUmdttfn07v2eKG/+VwZj9oZu+BrL2kvje7BGj5ly7ueLxl91zSql8hoMlXf&#10;xWTk3UXDbCW4yMHmkTvj/LDA44OP7veLUr//4x9LO5i1ufQBkx129/fu5TG12ATcAgE7nNqMJsfe&#10;rUPDRdb4E2iTQwP6ZONYQOn9EotZQSJ63Lm7czv2U1sWKB+Y+a9t8KdMMNivj4UXu/fkqJ3g+ePM&#10;V/Qh8NndDAGNcWf3dvZn3qIzizq0C4jQp95vcBRvylkBHTz1ZOwkNH11WfCM7zaIfQu+HNl6n4bI&#10;de8+1WzPBmMD7sCA45uM87MJAMCx7QbSORUI45Uszanaew8UzaU18iHX2eF1Vi8vTS/L1/WzIced&#10;79rdqG209M5HympnocV7KRYn/TpZZO69AXXk/NB/8gOZ/90NBkNwiQ/+rrvyF57RpO9oKx2NdY5k&#10;en6hqyW6Bc+tb0Jj+kmTAxvz45+vvPxKbawbJaFDYq8PZZD+59mui60Gzld+ODdyj3SyuLrb2MbC&#10;Bb38BrrYGTyToTK4ax+XjH9lDcAPix2DYLAZhb2LTT7rc+mnPICrf3Txs/c/uF/bxLtxDadHFr3j&#10;pI8fEiUPfg7tvZt+kbXj8bFnkYZ+Y/shjSnrYjn2mtPwloVKZGihcu9eFiqRXxdrWUB4Cd4PR+pn&#10;rIKdqsIqrYnN+A/1Fqn8jfo96ty7VmnXrMJ4EPde6KFan1R2h847YGyE3s1fdGhhhQd6PHezjM2L&#10;f0jquEvJxjYfABc9aUMOdAffdFi9J1cO4RUdq1N2LSftwD7yPIrdUR9tpOEajI3Va7iO2g3m4Era&#10;82t0hQdyVa/97G849Hd0LYMtO5fQL+6zcGdno9ERnM5q/9sLlZxTMuZqWDKggeNxC8qwo+l26xf9&#10;6s8RtFWTH0F8eDs2bRBHKJjd42GdMHLEzASljSxNKF3xMkg/4GagzdCUZSC5dQeXwNeAtpJn1G+9&#10;/XYnAHA4KxMOx+7l+8c4srSzOqYMckAPfOjVhwAJWLl6PKjfQECzNpMPXtA+upVL5SFZ/QxleJRt&#10;pxIdjEN/hgH+AnsyvW4DzyY47ZTJYIPLaMB2Lc+wJH2vDVjdYM6poE9avw0UCX3X7cbXeBtMfWTn&#10;a4cXuASU//AP/3DzxhtvlA8LMEasP/j6aC8pk8EfPerQiwbl8Kxs/I1ORxkN1/ka9nBJ+u84WNcy&#10;FWSNL/VgXcMZHYPhWttrnr5Nh6Q/XqbLyfyaZ0dp8LQb3NXrY5etO66CitgSPCYGu4HOvS/gbkp3&#10;qC621i99Jfjx8ruJxgc1jHeT7Pj9MnVfZqFy85iJI2PXadrZ2bztC4HBcVjE9+FdvYnPeWUZfJ9/&#10;7tFPu83xGYHhtvjTT+PX43MfZwL3Rb5MVnc833z3/EI42WTM3g7e/m4B/fI90Q2U9RHhg8z5tL40&#10;61EdtAd+KhrI9Ks36TPb0Gf9rvU1G1q569kAOSsjy/WZzhzpYPXqjFvjVz0Yw6cerPVVNpqcS/ov&#10;DZ+kn6xeuT6bGPkox8Hnu2Yr+i+rk8CYHe1aGtxrOSjDg3Ptxq+kHbwbLyfAPPRqL7EnLxo//fR5&#10;1KOPMn3y8c3bmSt+85vf3Pz+zT/UP7ChBhk5g8cOqA0ndz4sLrxbsV3fyYWPZ2/XSdCDN/NC73qE&#10;5y4MQmMDSpNnjvhUxsb6aezYOJtrUBL4+PJooUWGtvgQhNanpd3kZ9G0sWdMNYWkwei7Ohf7oy9z&#10;CX7pjMzA0V59X/BNEsCRlXmoc0BkMTsyF8KLT78v8fVjkTgZPHjkD6uHyQjACHX0gONl/FSeiiT4&#10;tJ1MVHnM6A9//MPNO+5cZBGmf4Pb2C3aZo/L6uXZEniu4XN0vXTof2SLy3/aXt2xe3VoIzc2ZyHo&#10;nRplZGoRg6beWUh5gpbowntSjx6b1VbcU57zD45ruuCxSBHE9jx5uP2dfsmhz2JcCd1VnmlnTmOn&#10;Nkq1BRtO9Q95ggg04o8zVS8wFuM8SNnt2CFdNt5JnbFUviJ3x8lI7oZS8jUPUuOnlKmTwSgeOIIb&#10;zYJw8Mhx9X38N76SjbBR9nznqfO+DVs11l6I7bNJj4H97o3f3vzu97+/+egTX4H6qHMLOaMR7Pqf&#10;2BVa6OwsFC+Bb+hCh4WMMr7dXGKuNUYnd/7g/cSP9NY7oBkHNqbFsnRx4sIjW/3u3jlPoijrBnaO&#10;JGOBInbs2LnMT+ZGixCbExa9H75/ficIPdMZX1DZR05iTL6rTwOEr9pCknP86MfW+kgZ/OQZWeJj&#10;dtL60E7e5DM/fa1XbclBuT7a17cEvnRtB9L0LKkzPjdOwRp+/Y2f8ahchoP9aG/zHAz44MUDPIPv&#10;fO2Hd/Dl2SH8/Kw41rk2q2t7J//LL9M/mUkHUgM0CqRESHc3JaRUYY5xT6GWMzzEEyiCZJ9ftCiB&#10;gzPHlN3z/Qq5gYxJQqLAMU1pE/rDsgze3r63SIlT6Itcgf3HP75188Zvf5tJ7p0anYmsz6BmseWL&#10;YASsP2dB4OC5A3QvBmxHrnKB6CKb0eOIH8rCEx7ID52Ua2EEljZkIxV2sv6UAN/K8aRsOqijSLvx&#10;KsPJEMgMfPWUCjca4AJjfRmOo3LtHNUxfrAkR7ClGYfrGYk+42F0omH842FZ/+Gd4bqW6FOecQ6m&#10;I1jOTbB40YcN/PrXv+4gEcB5ntddJe3n3Jw77hwNKxsfo1PZricf+Zr/9d+189E4GNJwqtMfn9eD&#10;dH0k9WhRBv634Q2Ouk3orodrspJXN1lew1saj476gjNZLLvubmOCif7YGHkGhmeQwcKHXyJmYz59&#10;2Tsn+ubPQt95BnhpOE7u3B7m0Pt7KHbI41q+jgl14kR/6cRTaIkv4A+k81lUcjbZfh2dnPe6LFI4&#10;ec8d62OR4we1+PvPP/8oC5FMNLFpjxQ849GA25HH5UtMwZQBFFozidpR84vgvevSxzw8RnCOFike&#10;Cb3m+9GO65HTt+VGntOHpIwcpi+ypxfX+hTWpd/0ez0OKsskk6asXB/lg+Gonww+Omdr6mTlsr6O&#10;kvLROlqWtVn9aHKOpus2o2/t9JGUq0cH26ez9RmM0YcnyXjjF45+H738v/p0rA25s8UX0IvNMLvi&#10;79+PL3/rrZvf/e53N++8905hhMMGFQHS4MFjMHapX3r55fPDYVnEsofRPH7hcz7a9MU/ml2j36aW&#10;xwS1MTfRDbvVxmKmdpZ5zSJaG7xWFp9kARjaYHS33kLFYto7CtpMNg3CMp92xzxJHfmA0fK0k5Vr&#10;r25zIB4keCqHgBD49OX2jAe0ChIt8tlxd6ijuxTefB2CfaL/QY5w27AAk+y1a1CWcWSzUTKvpkH4&#10;iaxzTLMjMwFrLuwYo0NQ5k6Kx/LsaLtLxd757tk1uif/8SZNF5Lya7tTvn6S49oPhqxPCh/WCb7Z&#10;mrlSvfkPHeTLr7FZdKDvqdiaL6F98vmx4z2NETAXfI/8q1Qc5BRn1Mfc0HeRWWVIvqFN3JOTm1uh&#10;hR9yDh5dwi2+efW732181Q2S6Je80V7d6RtgD++25bp36/AKfmh4zLi9xF/NOV9MMLlrqq8/MdDZ&#10;CDp+ljy8Q4hfOIxxCY49PtUFTuCc8ixQMieQrblDwF67ZZvx+94bJj/1T2TsvvTCi/1iHft3N/SP&#10;f3yz8dEHH55HcCuL0IzW0avMIqa/2J+FOBrJofhTB37HaujCqz7Ke/crfHwU3boL5CNJ4iICwK87&#10;lfgCy51O77yYC2yCeQqHPMioX7Ulq4tN8Q3kQoZ+88ldk7NoPHqAU6zc9x9D19qaY43z+tf4tHid&#10;8oBumx3gowu/7KZ3c1K2+QHfZEWWknJjajYka1/47OBSLmZi32ggHzIAr7aUtrJrR/DYynUMKakH&#10;gw8ETzlY8Ei7ZsPO59fR41q72muuyQc87a+zNmjSnr+3JgBPnXL9hqvW96++tVD5myxUfvH/a6GC&#10;WIMkyA0SgJpNCv4yMEB6LHgop3dY0pYhctwyATFcBvejH/2oKylC5uhMRgj38iJhyRSKWe0xPyVg&#10;Rv39j49CtaPgfYbYYshXYgixvwYbZQhw7JBx3uhybmVoZxUPXsrtYwMxRr8lA+ZwOqLBOUXjCa2y&#10;OjQwLjShbUahvSzpL00Z6MX7FKOdNsrgRvuuy1sMx1FiXHDDsXYyWDIc6sgb3BnUyr+Nd2k61W52&#10;oR6PaIJD+QwOn+rVoY8TmiNaO7Jau6X1UScggBON7rSZZJTbdXIHbndblsDVfsk1eMvXCY9on/7Q&#10;NTlJ6AJbVq7/+JoOv53g03YylcFXvvbgT5aDp06bZdfqyGiOSPnS+uwoa7Pj2rIJspSv+UOTo2vZ&#10;dduG3jlXztMCXtL/3ffe729U2DET1MCT6fbAxWOu0crRy947IXKT2+ce2co5DZzfNuAn+IbYzwO0&#10;bIclvLnLEp+itclZkGax4pGv81iBtgvIUfd12nxWeu/0sZqM5+A2bjML19/4C5HlT7nxLlj0iIBg&#10;1p0Uz3WzrWeezWSVyQc9+LYbCFfvAEXek+3saXJfnWtwHLWZvtVNzrOJlWvjuPaOs73BGb71hU+d&#10;6/lDfSXl06/6leu3rFzWBmzwZDjpcfyszTUs5dd2p5wdyGxfHj3jaf1dO5KD8YH2yUTanQbGUp4t&#10;VBI48GuCiSCvH/H7KRYqfkBQcLzNMfYGHx/4ve997+a111+/+U4CFBNeAPbrO+Uj5/iYDuCSXfeR&#10;w8Bj6wJXc55xwY/DYdHThU/Kta+8P48v/vhP9SA10Mx17S524X1H+K7lCa8ywQtYkvLJq3R28f5I&#10;5pIjXYHLOsjyo/sflU+LpwUcdEk3FvrgVbdp/5lP2IaObyLjCLZBa/WQNu4MsAUvQ8vz68f60zoI&#10;xQA2G/wAq80Jdf9ftv6865LjOg89z0HNA6oKI0ESACkSkkj7tm/fK98vZq9lr9WUBH0zu2UOkv5o&#10;m4Nki5ZEEiRAjIWa50L189uRz1vJWoq3ojIzYseeY8eQwzERe5BJ3jwKiqbHe8I/+7FBJx7VG14c&#10;8bXXWwkp2+uo7WTXk4f/5S8v6nQWCvljFz8SOGNQYsnoN3l/FxkWjxaS6W4WKXcfLD+2YULvJ/1i&#10;4zf/TvgQf9yBm0dNlc3fSuDmPzxpo3BbkJoz2UFP5ejmaxnbxCe2NOk34Z47Ixv8/m41HviRmDiy&#10;JnZ6T8V8rGMHfh35sT6h3IKq/oRHcXHo5Uhe/ZFtLYhq87Gr8uisejdOaHf31u3xO/NDjwXy9Zl8&#10;22CI3Y0PHivmkxYpL/uQRPhgC49MWezAo4+RZ+Tc+KZfZXSBv+EtvrUWyRbz2+Ps4Q+f4PkAXvwW&#10;ljsh8aB5pOvqteV/Fhf4Z3c+itall7d36WbsOjM/XmrOSOvmgRLabL/g1o+eu4PqKRubKfBoqw1Z&#10;Ov4bO5yT13jCvt7P4ZtzhyaMs4knfshBh6fNN1PBRh1P8EpPjtL4Ihz027g2elm+4qgcbToEDxc/&#10;wKdcX4JHUqZ+5vmpq49J8KCPBvuBg0/72ks5PthElpSDQ6P+A05Zs+vRXejBh76FijmeuvLnKM9s&#10;6v2/+qu/WmUpSd/625/8zfHnP/vZMR3qeOny5ePZ8+eOcYBjHPV4PPXS8fTZM8cEi2M63TFEUpQw&#10;l2M6vOLps87i/ccHd+8ev3r61TGr0GOC1+QIcowAx08//XTO//RP//QYJRzjSMfPP//8+OGHHx6z&#10;mDm+8cYbx0x6J8dYJ+1kCQy+M6Acb964OXCZ4Cy+Tp/O8aWBzco3clw6vvb668cEgWOCQXh+6fjK&#10;1VeOceTjtavXjm+kLlqbeu7w8O79451bt45379wZ2lHo0IoRj3GGY4wz/OA7QWHkUkcGfICJsw1M&#10;jDptJWV4gk/WJgb+AxoyGDQcXdMzPFKvY9BjDDs8KEMbDjRkqecyOuk8Q0vbOMzwqU0TuLHpluEt&#10;rzJ+47yDAyy54cIbXuFDBy/sAp4O6CjOOOd7nGTURjl+tNWODsHFeccP2AkMWnJ1CKbn1ZfzyoIv&#10;x5Y3g8VbYcEVNh10yl2nM82RLqQ9Hudw0AUZHPGjjdw2cJYXZc7BNbeOfNpJytFoney8OCXXPYJn&#10;F3rHPz3ijZzF5Xzklh8vvvXxBM9jgvMxC5Xpu3fv3T9e//LL4+34ysMn8eONZ/Lef7Twuj6TOHDu&#10;3Nnj2dgDjPpMAI4PHqd/kCvuevr0qciFf8GB3ujvqehwPH3mpcSFJW8WJVtmQ3YBF75H32RY+n6W&#10;ulA6nos+LiQuXTp34ZiBIbEmnKetEHyaPiJvBrU50hmfuXTl8vhhBv+JUKfOnDpeSN/JhHhiVAbw&#10;wTV+llx7VM+1FXx7e8At1aeqb+f8ojaorzju/UguTtk1eFlbST162rOtrL7tiqe0peKonzZrI2bo&#10;b82Vs+2Lq7JXVuXlgZ/tfQ281PYy/sHTQ3UhoTf6Pb3ogsWnaWAWKidxRfntO7eP129+mbHhi+OX&#10;N76cdi9vdsxkdGL2tcSH99577/j2N795vPrylaFxL3Hk9q3bx0wGhm6mmgan4bO6gD8MDDz53n33&#10;3cl0gh9xx/j0/e9///i1N782uv4q7e4F7+0vbxwz8Y3vPJ1yfOEfNtfwoUtHTWirg58NyKisuoOD&#10;XMYuiW7A05f4Kd7zYUmc/DL9FIw64yF/xjea4oE+pJ6st27fOt6PrZ4Fd6Y4w1smqOE341T40PZy&#10;cNCtcT8L+hknLQHiFYEVE88M32IFvFkEpM8/OGYBNDGgba9du3Z89dVXR3/4B0sfo6Ocjz3ofpfo&#10;oH7QOrAvZkn9i7BNxYMG36ML457MV5Wd1OX6bvKjxDlxS8zgJ/gUF9iitMSgoZ9MljOntniebN5U&#10;OzZPmyl/bkfzpxu3boSPR8fLV14+vvOtbx2vXL0yMViZuUllysJhYixeTm1zGTyrg88cJ5P+wdt5&#10;VRZOxyyOj5cvXoqfXEqMXH2b3TJZnv7GZiuGhF7sRhfStA8uPqPPGCOk4TtCoH3v7r3R4/jWzOsS&#10;V0OLP7A9WcBH6vGpTMBHZnrKZD54H03spWPjEF7KQ/VGThnNLArGBhKZH4Vvfn8rOYvi6Xv4Gl4D&#10;P7E4Q6T+o524IBun7iSOPHjwcPRqzqcPKr94/sLx5s2bx1uZ7+Fj9Bqe+Aa+9bkr6Rf0OPFj08nS&#10;q23444ldsnidulu3b2ZOemPstmJt+nn6GZmzrOBCmVOvuKxfGX+zGArsinvowic30Q3+qi/6qE+0&#10;bK9L/MFVXpcfrXFaGz4gqW8calwfvgIHXjsyNCa7lktfXF/+9HDKCivhH17t9m3HR1KufduIFWIY&#10;OGVNztdC5S/+4n096qV5WOtw+MmPf3z4Hz/9aVaJ9w4Z3LPCOX94Eu9dX/iJF2d1bqYRYicr/ihi&#10;8tymTH2QzwryVPj06/TO4xizyvR4VxhEenbL/aZKBJvVm0d+/EBTBOQPc4wCZqUo22WPkocmGsq0&#10;i3KnHG0vL3oEYN7byEptrexfnvzFZ5/PZxu/ysrcSv9ayq5dvpJV79nD4/sP53GReNDhwZ27c+vO&#10;TgE6ZJXQifFmBYhnfDhGybOyVC871yYGOFldxvjDK5lk13Crow/XzukRXllb+AsnS2DJjo7sPJP7&#10;k9U3eDjB4wN8JrHDm3P823UBQx4wjuVFLm7nkrZwaI9HfMnasFECyMndJDAS/kuLLsgEHt7ik0sH&#10;38rhk0oDb+pkuis8eZvRVF6Z0dJOOZxgtCl9OnONR3f58Nc6SVu0wBS3azDq6KB2SecaPI7lsbSa&#10;leFL+V5GuJTv5QNTuq7Rdq5MAqdN28FfOfmB7FqqDsjbMjjpw86iPj39OH3AO14+MnHXy6fubITu&#10;8PvIrfNHOvJ6bCqZvG6x2wHXPizMjpFd28dP44cv2RGMbs4H98Dglx0X/4k/xrNws3ZO/XaKXTl5&#10;6cRxtTl92nO/kTkR64LfPDh76nAuMPMFGLpwfmrFoPU8ddqqQy/H9f3/MyEVXw1/6zEAO5dfTX7K&#10;N9g9elmPxDzfpcWL7ByfTXTP3uCqd75fG9XmbEfXPcrKpZaBxd/oNHjV8499O9f6ChrK9n6jPbps&#10;LIN3DU6uPGDx3Pi1p1caxYEOmdTtZXGUtNPHRq9J2tADGHXtD+VNRh9845vHs/gdnPLiz7Pj6y6x&#10;OxTGDLvj9xzv3ju8cvXa4WtvfG1ie6bAE7+/9c7bh/e++97hzddenzvij+4/ONy5uX4Ydx6peLL0&#10;IEvDX+S3o2o32SONXqT/znf+6PDtP/qj+UytH2n0Gf0sVA7f/MY31jsv8ScfiLl749bsKvOG+seS&#10;YcnI1zOBDT2P6jyJLtaXFdF1F0l/8V4U/9b/7JLrO3BEXeFp6UPWpjZrDCVH/YNe6XjxsOK0XXP+&#10;rMzMyKOUt6M/H8a48/D+9FF92e4xfZ+/4OtK24dhjFkXzs+7G2cydhrvva8QL5ryyx6Fu3xx2vsI&#10;RzzicDbtvThtV9SdS2MtftmaPrLEmLF5/Ej/6qNQhN1S5Q26iQuq9O2THD2QBYj/tBxdR4fkdA6/&#10;ozhHN476DF3BXb3REb15f9V7d+5M6LXPJhwtXx9WYk8n+M+UaWjOnCDnYg5a0tgvuJefR760m481&#10;oBk8mXqHRtrHfx4mNtKZ2Onu37X4mZ9FwLt5FdruDuDfOXruJHgE0uO6jeEje+Kc3Xq7/OKfj4t4&#10;/GrujOU81rdiGh3JkjtMT8LbyJY0/hO63j32GCS/HX+auBs/jqzucNObx74eJ3ZSFh92t4Cvnw0P&#10;7jq4O50G8Zev5h3HuWOV+s++/OLw0aefHG5mXHFX3bgy/ZL/0m9kEYf5LduQmxx86tLl7bffUkYH&#10;5hgeNeNbly9ensf45wdNwzN+Azhx4vNPPz3cunkz+Nz5iW0SA3xwZR4Tji7YEg5+b17psU1+RA7+&#10;6etw6j2J83riyssvZ77kblBw60/0xjbkb989ZM3Kp/UzdCeWXXJ3OPOC4H4S2fmYD1Edki3HRCT6&#10;ME7hi31l8pB7YmXsa1zjgeQ3hxZXzFE9gsZ+5rnyfD46eDyiNn4QPcIF3lFqHCSvLHXcIAe59V93&#10;OGTzo/14IeFxYk1s4Vx7iS1lNJTDpw05HNErvLZS4xsa4Pb9efoAoL/6wQ+yUNFJVkf88Y9+dPjv&#10;/+N/zO0sHYjzmcCYuKyguILOWqRkghZnhJxwgsly9NWRr4a4hYovVWBinCwMWqB47+Db3/72/OgR&#10;xgjNYRxlcCa4GG1w8cwcBQjYKyisgaGCMSilvvLKq7NQMeD5rv36Ma4zs1DxVS/r4Mvh5/KFKCdK&#10;8jlTX/p68vCRZd44KZxe1C1+iSEZzmNp5KlRlVX5YCQ6YVhZUkd+9TJ5ajx4tJ+OsxlLZkBle6OT&#10;2SSizw/uHcU53HUUhtYePHrqtKdXPI8TRDY8aCNp1wy2SVtlYCuXczTJ5VE7/KC5518GW1kkvLTD&#10;yXVYbdTJeNNGGd60VQa2+nKOJ9fNeNKmegNDfkd4qm/XcOggfAWPyqXqoraq3si2x++6+pSLo7pS&#10;D5cycORxpCf2UgcXG4BtAqM9GEd8wukIDjz65QF+WX19QjtwcnGBwT+6/d58EEyw158NoG5HW5hM&#10;INQuAzn9gRUL1uBxeQL0s7B8yrshgugmp19JvvvwbsYyz/zzhfCaQc+kLKzMgNPFAL6Gfng6k8WI&#10;QHv6NH2sgCbgetREnFk/Qpd+y6fEH3rIwKPt+cDMgL3JQZ7zGSBMBsWqU9GxAdSA69ELi67HY//4&#10;eXQ2k6PIYjCjJ7m6rr1rH3zL1X99uXpvm/YPeiFn9SM7BwcPOmTlG/q+Nsrgdaz/7fvwHj88Mhpg&#10;5Ppfc2m2L5JH1l4dvNqZ1PW81+X5X8MlDtMBeuKRRUXr9Cu0yCbhEaw6R2OF+Cou8zmDrjGoPBrw&#10;PT8Pp0dBTGpMDN59+53DO2+/fbi6vSzv+PbXv3F45+vfPFw8d2Fi+E1xZX5HJP0s1/iz6InXhXbo&#10;xn/9Qvz5i+eHtsW5CZGFiXFJbHzjjTfnkS8LFBMkvysxE9SMkh5tefzg0Ywd9Q22FD3olA/Sg0mY&#10;unlEkm+Hdi5nIgteHX2OnWcCuWL8PsFDX40ThXes/cDIyufRoZRpY9GPDlvSxc27idN3b81E0sSU&#10;/cg9P7Ia3vBncmlBNvOB0MOrL/0ZCdSdjY86duLti1mXrop/64chO1Fesm6bEPpgbBXGZtLIj6SR&#10;32NOKe+x5bO4Idd2XD8CG5DwLokNa2NDrFC/+G28G13kaEKMF/MCNlAmptHPyBdcs8+d9oxDd7PZ&#10;EnuYsM5kNLTMZySzJPw1gzdRhdeCZWzbsmD3TMSjlFvsBcnoDF1ynL944XDtlWuHV197LfZNn5hH&#10;gp6ueVJiSRga2vpGH4eazwaHLjkve88isU8/wJ8YeOGs/p1xNoI9jc83vtGHBZAjvLOJE9lonK35&#10;kgk1XY0Py6FN6R5J80I827GH+Oordh5ZGotFxnm8N3bQC4wtX96+dbgUnZ+O7//2ow8PH/oIxv27&#10;o+eJsZHl5DdVkul+3nlJ3ZksunzRyw+lGld91ZGu53eH0p99GEIfVc/XJPoUoe2/+8Ljb37168On&#10;H386i58L6TuvvHz1cEXMiJ7Efo/2+0KeCf39e+vHLX3y+LJFeIQSF8QofJhPeqzNQm3mXbfXO8jl&#10;fRZd+i5VRD/GAfXnMgbZEPEbfvPBlsju5z3oZL40Fx98Ft+zsYf/GX/CLxuxrxgqPq6Fyoop6H/+&#10;2WdjVzSUGTfEKZ+CtpnwfLNvbcjgrWOTrE1jCpjpJ5FXUjb4Yjt5eNjgGn+mD8VOHWeUlRdZUlec&#10;peUITlsxCU+SOnTEI7TBwdk0Pe/9P//L98fTomDpxz/+8eGnP/3pvGDE0awwdTo7DxN4MRMn59Cz&#10;ksdAhJgFShy1yrAYuJhJxxNf/EqHsdvC6QwEf/Znf3Z47733ZiDQ3iCPce0I4qgcvGtMY55SKMtA&#10;RjCZYB18wfgygx/Y8uUYDs4x8Rfmx9EY/ppdnxjWjgDn9gK9XTi7ZeA4gc5QxXKc8mBSq5M4r2Fk&#10;Sl9BYA1WHZDV4VudbOCdQBRjqSOrRC6GIgua+1yDwwteW0Gr+niRjvPyDN6EQxu41FVv5bcJrHo4&#10;HWVJO7yxBx6Ug1XObp2oace56QfPpadN2+FRG4tSnU5WDr821Q3+3KlSzrYyeaoL+nYOL/kdJUd8&#10;4I+Oahdt4WAX53hAB6wy7cqv7ByvYKXK4Qi3BD/dFgf86iUwsromtpXQleBrm+JtRhf94is/UtuV&#10;Z/jogpzlWTv1xYUPesKnQUoyqOq3610Tu2FrELmzPa8tWHdSNf09MHagBPAZjEOrMtKSHcp7aXv3&#10;QQJ5hmk7PQZ6nQwOCwUDkWfa58s1ZgnB4w6xAD+AU2Ti8twfRyfBaFh1R+VMFkCn7AJmIDXQ6NMN&#10;zrMT6Dp9P6NWWkT28AsPnkdH/CED0+APXS/8dyIl1uG1tGtzZTLeWkd+eqeztmEXdm5Mqp3U1Qb7&#10;MplNCl9/qc82S47qCw+XBMfS72rTtOdZO23Qda4MfPPefyoLWElZy5slR31A39dvtW9/1R4NeMHB&#10;VX0M36m3+DQ4z25x+qPBunDuuNng8kKtZ8iNIVcTW/4448bb3/zm+JVfX9dWHH8t44sJG9hPPv74&#10;8Olnnx6uf3l93kuYX8OOv43uooP5JeyMD8fAu6uIR7oxNnkfzqSEK3qh9+OPfn/41a9+dfBjwe7g&#10;eC/K+5ezQxt8xhe+ULvgX58ic/WmDszYKTpRRzeuCyMXT2F7Le/tJtU+YrmYS+/0Si/8vefwso+X&#10;3G/R5aOHMzHHN114Z8sEdXam03e86GuM1w/Y5P7D+zm3xFv2tmkpmXxdMBGbL+cl/hovTejtWMMT&#10;+mPLHPVN53ivXvAvV56mmV+kXH8UPwqnzF2AWai43nRDjtk81W67Rnv5UPSYbC7gM7nGJRM5vMAR&#10;bLPD/zD8fBWd4GX6f64lNMv74M/1CT+u4c/5yIW3EUDMSZ/J/xYpvSNl00csWouYFf/EKHcGL3tn&#10;woQ7dWKJhYH5x+yKx0bkDFXY57z9iP3oemw+Oed0MTxt/hc/tQC20DanW33xuX5G3sCS0Tu8Fjlo&#10;obaOOYtA8I890Y2/zKJm9IirQFkshjc+RAfuttnodkfli+2Hti3Q+NtXj8OXuVbkra/ChX/469OO&#10;7kqAUQ7/UAt+uhkfH91M4ZyLBRYnn3366eB/8/U3Dt9651uHr7/1Vvzg0viPOEX3YMnl/TTt8aYf&#10;sRE7gHXXkX+ncMb6e5HDe3Jj/9Bj+5mLBXbkjx5ssFisee/T5p5FSufNxlDlfifKe0aYJ89XT2KH&#10;xDi2g5tsY/vYsz4md94yPp7MFua7ndPR44Jf44WTievhr3gkvJ7obytvGRwyPpTzIzhmThDa7b+t&#10;51Ps081adYWDs3N058o7d4MTbNt2jVC8svqx+vt/YaGSlAIe+ZOf/OTw05/9bHYefRWHInQqkxYN&#10;ISEEQ88OZrLJAUOswKKDxyhh/s6NW7NQMcC898d/fPj6178+d1O8+AgPhmWTd4xLhFvKXyss5XIN&#10;QGDCtN41QdWNcPmDW6aYKpwyXVsh+4IU5aXBrNJ1Zs5tElUj4KFKb3BFT2bM4keTo1K6MnVwO6qr&#10;jJXPeWG1h9956Tk3sMBZY6/gsjqro7LiU6adrFyGo7aSdTDly26LP+dgmpzjZa+z6hR9bejcedup&#10;x0dlqsOBK3/woUk+GW4JHhkOiz+ByWRHVvbmm2/OnasuCuGWyNFO40ju6hs+9PAu1S5owtmjzu4O&#10;kMVS+cYbHLVJ9dF21b1rdMgHD91WPrzs6ffcUdYe/+wKv2vlzpvhB4OGY3nBp+wcTjSl8gGnNtVV&#10;8VYn1ZO68jdfdclRmXrJ3RSfj3TrGj0D0Ogn9V5Ch394zOAGtwklfIL74yePZlIYTicerMdb1gIE&#10;rDsYDx+uXRjXiRQ5X3J+9VRAXDDoqq9O1uMiwZlJxfksVE6djk2Cf36ZPrw5zoRx07EJk7K9/O78&#10;pGCj9XwxN3ZJrp7JIamDSx75gqc87W2izHVxDb6tTcub6yO1Abj2C2VtK71IrzjUg2UH16UvOZYH&#10;ddrWh7Rp7NKG35T/JrD1I3TAO2q/pyGD6SJFH3AOt8EGbf2z5eWhvE378GZQtmj0MqzxJRXDJ32A&#10;sYi4cfPGSV+V3tjuZiv7x3/8x8OHv/vdyaMg+oFHhz/8+Pdzp/buvfuHuynDC35nIh44GR8maPSg&#10;Dt3Xgtuk0W9y+ULRb37zm/lM+q+zULEAsuE1OsmEyszd14xMKnkMnPimL/jo9l/TcfUnS3QzPhkY&#10;PGlf+8nVWa+ltgfbeFuZlINzrT+YoLCDr1z6df/7HunET/rt+EQWGrMLn/5icmzSb5KLd+2MiUM3&#10;9rJzzD9CffRw6bKPU1yc62NQnkVX3wttuJtN9uYuEzmCH23iV46VyZpssu1oAp6j8pEpco8ewW66&#10;0G/XJkTqZ5G09McOI/+mB/5iQeAumnP9wgaZXzJ3d/XBk8Qk8Ux/SUxEB5/0qT2c8p5fuGXn8Mm1&#10;jTT9dvjiZysOTVn+BjbXbuTg36Tb3ah5FDDlaJpEW7zQX+1fuuo9MnkmsRBf6471sv2Q33hw90X/&#10;YstZkOecTk3I2Q1v/d05eP3AooUZ/mYOt9GsHtyRMu+T0V32SR8Oz+Rbd7O3RVT451twzA9IBmcX&#10;jGeC++xLp0fGwo6NLmdON/O6tXiW6Yed0UODLBYC6Lo7aiEz8Tu6jtYHl5gjDjj32KYndzzChRd3&#10;0+DIxfiRGOAxtdmUC366c3fF41hN+rhHT2fO4c5sZKETR/3bQgc/4+vRgT6Chmswrum4cZCeeMvE&#10;iOTxhyxUPCXg6R+y4rU2xZfFpvZjm5TbMDQmG0/WmLJ0BV6yMbN0RfeJLcFXmnJlKLyEZmmj2bgE&#10;ngyyc6nt0ADDfuIQnYNBV/vx5fA3uk97McVRggMP2pj/mQfCoax0Rg9O3v+L999P35ngIVmo/Oxn&#10;7qishYoOgRG7pfR56jRhViCanRQBjsMGYSgPjog/P7j26Ye/n1vldsC+9/3vjzCDK4z6spPBBOMG&#10;GAITTKYssGio43irY6xPCvpKl0RQ5RKcha0h9ooHS2EGUjv1ElgZLPrlATzl7RWszqQZPjDaMYZc&#10;xeMX3zJewdUw5NZWZjxHPCkHBx4f8NKNdi2vQbVzrpyMzpWVJlxwKKuD4Kkyksl1acNJvn1S3qxN&#10;+ZNqO0lbeCT1MlyVTareHdFFX64O8McxLUgcyU2fZLG7yc5g4AAvsQMeyEQH8ILBT3VSueiQDOod&#10;297CWCCzKMI3et2VBFdYOMorOvBK6OChdq2vgJGUyZVde9m1NnhAozqsniTH2rd6d9RGmVR4OMoL&#10;enCRBR/Fo7y6lsFoN3c/tn43PKaNcv3+1p3b85iAgU7w086AsB6t4C/xW3+p15YcNDaPryRAnjqX&#10;yUp0MrtRpzMpP8YfnnlOlhwGzm3ylrKlKzqP3rYBYoK3+iQ8+SNLJJo7Kh4B8yOQ7piS1Z1dcvnF&#10;/ZEl/JgwTdtk/J3yIHrO0RvccnS0diBX/Jpd0fAyd4LgiN7gda4dHmQ4h/+kyu8oqa+N2aY2g6d+&#10;Al7SpnapfyhzXHpZ/bk0Wu+8NMEob135bV3bo8030FFWvsCqA4NnMZQM8Ii1+kT77D7DAV4/JK8E&#10;VozUvndZ4Kt/ls/hNdkdMVobneZoAJ8JWvRh0eo9yc8+/2y+3mhhgpYJ3bO0VfbLX/7y8PHvPx4/&#10;RgOMr4PduHVj2ofSfHqWrPAbp8jp3ISUrz3KxP1pFskmudP/Y/8bX15fj3hEhiceg8zimZ9dysRr&#10;Jk1Z9HpiwGMaeMI/PdKtY3VT+9cGrae/2kjbF+HUOxZGpjOp+is9Wb22cNFzaahzLabqzz7Bezf8&#10;epRr9B24+XJe+vb0F306ODq59bjPfFo3qXyiY8HmkRK2mkli/txtmvckMl+YxzB3PoOfE1k2GwTR&#10;C767YMr7nJMbbEQ3qZ8EPmULbsOrPfhtoSLhU8KrecosCCInmh4N+uCD3x6u3/hyNlYemgSm789i&#10;JfLu7cDu46f4Dp2hP/w+twv40nMtiVlg8deyQC++tXuWeJgJt01ScnpM3aOEq58+X6DQk4RvNpDh&#10;c4d72X/FQLzSC1v4C7Npuk0yxxfXghrO9Wne88OfsXB+9yawM3YE3+APPrYFPzzT49B7blNw2END&#10;7McHHMZycyzniOJ9+drFeX/48rksSsSKjLlg9Hd9b141yGKJXrWZzC6zwfX8i6L37nnXd3u3waOL&#10;4QsvFkN4BPvFjevDqzkEXsR4McKdJXFlFmjmbokPfcplzdXWxHst1FYcnkfv0m8QHd7C09jEeEX2&#10;tKEP/NDB+EKyeEb3KxbeGvyNC86Vn+CNP5yLXvkBP4ODTPP0Q8zZvo0vNPgyvS0/Wf0f3ubHkcuX&#10;/+DnD+5sKR+ZIw989du2IRv9kUU5Xstvj+VLmriyxb/Krq7lYBd/605KX+0Ag446ufY3B+MP/KsJ&#10;T2uh8pf7OyprobLuqNzPQmU9n0ZBc0clf4i288/LtDmfDjut87+BPmfe+7jxxfXD1UuXD996993D&#10;N7JYMWiZIHIM5wSSOQlFEIBABJTQBatsOlHoEYbjMTTFaUNR8NWR4YKjHarHDqRwlS7F4R88enBJ&#10;baesDmbFp9z1PCv4+edDr0ldnUdCA1/aosGYcg0xeo1slRk8Y8LrvG3I2Iy/OpbE4MWrvm3IKGBU&#10;VnV4K230tN2n6l3CW7NyepqBO3TRkMmrvk6vrKm62/Na/iT1+DQZktWRGx56nkcwYi+puOGjS/rq&#10;BAgOcpEFH/DgSxv8SvXh8kMWtq+O+YRMX/DXB+DCp1xZ9zygUd2XprriKN/q4HC910c7q2NpoKlt&#10;M3o9SsUnwSdVr/UFuKS2ca0cLW3R92vNfM3CRIAHY2eMTtRZyMTyB5+/dOfUbvQMGunfs4OWc3+d&#10;YBgk7fro/BdeTtxgk9OCHrnInmCbmCCou6vihyMtUDSYndz8iRxkspCoTI5gnmVi+dLcUYkuT8Uu&#10;qbNQWXJFfyYTGVjkWXzAOG3TL11Pfo4fQ6PLlC/+o/fQaKKPf80mdOdYGPV7GPqT+djel/DZGCax&#10;DfqNF86VwdVzGd7yohz/ygrnfGTalTcVBzi+ITtvnXN88Xv4xy8SzxzBirUyHsHu8UjVh1Q8jvqG&#10;GCnTAxi6qDwmlWReu/hLhilL29WX01+DGy9igse49Fey+SE3bb7MJNMn7v3yuLEJrbnzEji2hMsL&#10;qo++Ct24Gfwmd2itBcq6+8dWlRf+4d17jDm/du3qvLj/xhuvz114O74W1xYqJuYeJXYnXvvqprZk&#10;D+V7X6nu4MbH8BIYNGWwxQPGeXNt3KQMTmW1gyOc9RdZGRt4dPtu5L39IJM0j3+l3J0h75TY0YfP&#10;LqxFWWOYRVtjQuPdPO5tNz+2k5R10ek3i9ajmM83w4bv/G3/JtbMBPoxflc/lEYf+u52R0U/Xo+D&#10;qo9/pL5weKWf6mjKAz+LleTqE23xS9ORJ3T5iceC/umf/unwxfUvRi+PxbWJbc/7HDzVockiOsqH&#10;1sZDy0bGnRzSJvUftkmexZR4l2J2MZkEOHdVEh8uZ75kAQi3xwvrn/UT13jEH1+bO91sstlQKj+z&#10;q552FhHsrR+I22QyfwPjoxAer3Q+7/KGNtzmeBYX1eleH2SRezfcxhNpxbc1x3o5/eXV8WO8RvqR&#10;F4/kezkwnrKZ2BKaYgY5+sglOfV9+mEvffy2nPHKmG4Szj/a3/A2/hL5lWkvDuD1XBZFqZyX5cnp&#10;UdE7Od66uX6Pzp2OoRG887st8RM8nGzIUVr+0e3Qiu3I/GLGQ2P83HWyOE5ZZbkZeuYssoWWsdd7&#10;Yz6hPo9H4v0lG402aWLv6JSOO2crHWVknN8G22xFx+5Kk82mTfvr/M5RziXt9AHljvxJO+cdq/jA&#10;0tl6l1b5xI7gKE546vfK4Gm78dkN514nYOnXnBks/sfmu1zfca4erua1UEnSeLpTjj/5m7+Z31Eh&#10;sB9FY5whHuVxRo4LUY0xOyphZLpm4GQrzZwcLpw6c/jGW18/vPvOuye/i8Jo4AkGr2s76QRGi2KW&#10;YW/OokYdoa2MCVHDUBK+CaJeO/iVV0nwPXfk5WgMjz78MvjileCWwCjDV2l5HInsrt0N+jQBDw70&#10;SnfpYgVG/KyOtRYq5aX1dRYJXtdkl+mH4ZRLcHMUdOpU1aNc4zqv4S0AHOtghUETLWXwSMqlloHp&#10;UVmdFv7C4KVylw+ZjHjQFq+ycxlsr+GhE7zouHZJtTcp8JEF9XjXRgJXOzu61p6eHPFUOarL8oae&#10;OjjLv3L+0EVKbauteslRVlZZ4IRPe7Ql9dVHeQZTPBKY2lA5ftCszlxrpx4dfBaPBFYGq71612xc&#10;HI6VT3LeOucGdC+Ljv/PQsUOOlnSr9KHTeA8EoGuF/3wBBPePT4wL6LbgcSTgJ76NZCvhYxfSval&#10;k3lhdOivgG/XGo5791bgE0RNivDFduvRDXwuX3bubq16seWrLFKy0snkNj4eGr4C5kXSeVwh7U2U&#10;yBcLz+7ryE/HaW8xIk6ZIMx1YOCtvtaCCv9Lpy8muOhjb1N6qV4l5fUBtnMORj355MoFFi60RnY6&#10;3mjs8cnqavPSaLkyufTgaC6/5VnqNbrgteU7Jgz44pviFXj914aQ/tG28C67rIVw8RVP+1Dr4JHx&#10;B7c+WzwmFbWHNJMMejrR0YovJhXakdcGhnHAJMoCe3ididfapDDJgOfaK6/MY4f9qhM/NXk2GZoF&#10;afydn4NHA4/kdPTY1+1btwevCaN3GcnlRVXx1GTy3KnYjI7jv5UHf2xJbx1P4FMvS2CU0X3jQCdJ&#10;Ypoy7dpe1kYqLkdp+nJy7S1L9N+sjO4nXj7KpC/47z1ed1eM0fqFiSJ983o6nzsqk+PnoUVHJkHw&#10;gAOvz6HmvYuRP3CngmA+cNF+PPGAH64d/fGB6NwXk9jTOf1ZPIg7KwVJcLisTHOHIzV0MTJHH+5u&#10;9HrBBxaU+mS08FUdzTsa0TU+0f4yc4rffPDB4fbdLMpD/zE+U0e3aFb3dsSXLKGJjpzEJs3wl1dp&#10;eNrSkj+2T9ncHQKSsnA1R18ZtVtvQaLeYmUWKbELXh8/9MjWmkTymdEh+NShbf7ly2yNLXCgqZ4d&#10;xen6+dztztFjU0uf4Sc2Yg8xHb151My8Lv1p5nXBhw4dDP5NL2REY206PR//xQB3BHys4tq1V0Yn&#10;6DPoxKf413zcyEv/WUDojwsne8ZvQgOcOzy3btt9t2l2d+aAxnKyL/ssvpwbQxz5RDc6LM4sOtbd&#10;u8zhood5V+1+fC/y+s0Um3F+K2Z8JQu6PvI3Y8CYKbj5ds7dJfTIGv2M3Js9Vj8Rj7cN/PCPvjuv&#10;dEFu/ob32RS3sRF93b+/foxUv4xzrLgZ+fVHugczj1wGpztGo5fQsqhdtPTb7TG9/LHvyBQ6Ykk/&#10;IDJ8kk8fI9uWySY7b1ze+xV+HJXDh/du6o8/J6lv/3JO/hfL6jcSmWTX8r6ezsyjZOfT5zZ80owQ&#10;77//V+sHH/PHkX78dxYqP193VMKwrzvMTstmtGWQ9RwqIhwsfEHxvLMnn8r1q1euHd7++tcPX//a&#10;WzPIEFK9doRhqBoMXkyCcW0n7Xe/+938CCRY77Wo5yAmWZI2kjbtxI5SlSBLNZAExiLIYkMbeOGq&#10;AdHroOMcDLqlb3CRx6GCq0c0JDjAMazsGn448aqM4cEr685lacmuTaDJoX3pqJOW7p/vcsg1vqwe&#10;v/BrUx7QbydzLM/q5L2zSa5lcMroRMIPO5Uf5aWHto4KHt3SaEJ7T9dO6G9/+9uxCRwWKSZJaNAV&#10;2OqgOi1d8DqWI1xSeeMn2uGpcoCpjiawbh2kMNWJdrJrtJqrB3i0kcG0I5JNbvtm7fAFBzhle54c&#10;yzv54ESnuiq92nlfhv/qWnJ0XfzFrU0qJngJ1F5w9KN5aTATu2cJlCZ3swMX2PIOhr8bNOZxMTpC&#10;C43wYKEyX3zJpMJLqafPZeK47c6umGChs+R/cH/58OPHCXhBYZI5mx45es52fUnw/NoECd7hO7Se&#10;CtJPHx/OzicgQyMyzeQz8ens6eVzmYMOTndfDNRiGh3NYoqu0ApenzUGb3HTvqLeJJa89ET/+1yb&#10;Vq/TPm2VqSObDHZvG37Jz1xr56i++GqbPX7n+74ORp0yfu0IR3kpXTCyun2GT31xFr+Ex/ZpZewM&#10;B77FIPyC1w4O17JUvPiob5YmvmR1YOTShj//rclfYMefYjjm6+RoZEued6Sia4sEMQFPJh+NAwZ6&#10;/BvMR9/R9ZVrV4P22fLVTCS6CGo8lxy1YUfZgro2xJ/dXbR8zcrE3MSAX5pMupsCi8e/8FqdVJeO&#10;yqv7vX7gRoMu5L1N1Le9NnDCU5uCOdHflsC5bll50Q5sbXo/NPpopo0Kj3SBm6+R5ThdJzTk2XBw&#10;3LJz+PDlborHqEJx+jjeTaoeZ3LUl4GHB303SPV/kzm0yW2ByYd9kWrP9zJ+8lY2tLcjnBanvcvC&#10;nmhIhT3B80JSZ7KMNjnTYuY2X3xxPWXp17l+kDp68deYwRbNs5gODxJ9723zov5dS67C2dgAHBx9&#10;VAismESv+W/EnsfB8jcT38RNfGtb2eSWOUdn7lwlbuPRPGzohrDdePq2ADGJnfcbgtMcTnkaj8+z&#10;pwYL98I5zEx6Lif87lrPY7ziPJ0G99ylyJhAt+DGx2fBscZWsloY8DXwjRX6z9yJ3/Sn7byLYrMs&#10;vLhj0n7oaPOADOB8DEFs4gNz9y94B+fQNQaYV96bOzDms/hVPz6YPIvlrQ1805b+wg+cJ7pmq+iR&#10;IfVJj6WBJ7vFXvvswNNW8LDzwCZWOeLDBzksIMbnxbmxQeaQqWMT45H3pl++eGkewzQOgrWogtl7&#10;oWgqE++c99WLZYvn8yL93I+Uk3HF3NCKDM711dFzcsc7SZ0YAQfcZMC/erKNnUN7cIcGWG3Ugd3j&#10;o0fnjtWHY/PyoxXbFn9rM4+uzHW7sQ7Hvu1w6o5KqI5BKOYnf/u3h5/9/OdhKguVmcCZdGwdJH8Q&#10;LEVx3MUg58C4x0Icj+l8KT28fP7i4ZUrV+czclbZEmVIhO4K0EQTkxjkhJJyv0RsIUOQ7373uwNH&#10;OGXoEmLohjflEzQ3hUsV1LV6dVV831FQVuWBk+FGa7+yRFO2uscbup0ga1MjyOSArwk+MoCFCw70&#10;4aBjdxAMwtqUR/owUBYXGZVrs+8M6MH/onHx5KhOO8m1c7gktODTrhlMz4uXbHVCuW3pVHtlHAw/&#10;hXGOB7Qc4YMDztJwVGYx+sEHH0xnsKB154pu8apjgEOnNgQHb+nWDnApZ1++JStTDxYeCS7ltYms&#10;Hk/7BBd6lZUcElh6h0PCJxj15KuMElrNEpxy9VG61Udplp6srTp4y2Nl0F5+kUepfICFtzw8+SoD&#10;SOC9OC/QGSR9FCORegLaDGwG7rQBK7B7MdkLuesLStskOfjxMHczgmMGe7s3YVEbWVB+9tXyxyUb&#10;Hvnf2j0yQM2gFRwWKWwC5www+dNubPAodIPrdHCndCaJfp9FHJpdQDyEf4NTmN94jA7oNiduqy9Y&#10;+gr+wEpg1uRnLk/4ZNNm1xJ9Vt/td4XdTzjpBkz9y1Ha2xgd9pCdL36Xz8DDd8WKwtKBuNNBz3Xb&#10;1q7F12up1+DLp1zcY8fw5bx1Ep71LfWlD8/YO1nSRnl5d42/wlae8oPOXnd+42EGUxPoHGeylMmo&#10;OjRmcRAe5m5GYiF+6JMHmADhFe2B3frxPLqSCY8xaybH8eU1CdMs/4UVvmbC41Pb4o1YavGu//Dj&#10;lxMvPO715htvHl595dVMIC7NAkVzk8gINHfl5i7dpg88l29y4qv9kbx4d6ye2EKu/uilMb02qb/Q&#10;nzbwOb6Y9nXVu7bKamsTVn3TZoS+PXpIvxueNjwzcZ6T5VfwkAnM7N6nvyprmknl5qteNn7ycHty&#10;ILKwhb5Nn5JW7tLMJ2bTBg24Jm+yysrxFq89qRdn4NzDO0onCyqNtlR7SGvStjZj6HZ22GNDO9Dr&#10;jlv6VfQzfoJm2uCjdnV+Qje5fLK92JLC0fmJj4PL0dXklA+elPsgiMmpOys2S8Z/TLDn3GeIbbC5&#10;25XxIXbiE5Wl9KWer9jZOLbqLDLJO3092WTbpHvgh+fEsNiTPtnV3WmpPoQH/YYU2lQXA5ujMrDu&#10;xBiH2X7sOel5PEKr+JSB0a6LYh9fwDnbrqdzLLrWAn82AKY840P4pbv6YWOAcjY9kSvZtUWox77M&#10;7fChzfhvcLk2tuHHXY/Or8xnjTczdkjBKY0PziWbb/pN2y6kVn9L/U5X8JnTOceDu0N0NbJHf+RU&#10;xw8cyfJq5n6vvfJa5spXZpFHr/LcHAhZdwM99sae9GJzYTYHQ5P/w42fZTs+tmIB/Y8NIjPZ+T/e&#10;Rn/BowxcbeMaT+CqMzQG9yYv2PGtbZwYmQKnXc/3uB1rO3jBKNceHvjxY/4rFneu1jT2ddJHv4Jx&#10;As/fZKHy81/8fAZDX1+gWMaZndHUa0iZI8wwtTqh9oM4eRyLGz5JAE69II9ZjFGchNmeeywMk3Ba&#10;WTniCQ+OJvJ/8id/MoG8isPTPleZE5RDp4p1hIMiS9/RosPA75rywDiHq84muwbnDo/JtAWG9pSL&#10;ZwrWefAtc35ZvUwW9Qwgc0CPOH300UeDBw13EMiGFpnJoN2LTlXe4EdbfZ3EkRzOyY0O2V1rR28S&#10;3BJYSb28T67Vc67K4fxFPeELnzL6rssD2u1waNYG6sGVrnN3ttxVkejCQgVOOOgI7+jJaMOprPrd&#10;0wcveLIZPdA93eJfG2Uy2trA4Vj9KO95acqS8srgqByPeJKKT31pkds5+tVh9Vb+XTcXt3Y6c/Um&#10;OS8+tEoHH9VzkzbFI1WGweE6/3vsQV81ATl97ux0XjtPJ4EuExqBz2LF4C5gdmeLLGJD+XiWtuoE&#10;xScZhXzpZeBnYmcwXyHCpDHcDU0vdR7na1zxx1NrwIAbj/il18kZbJ+Gh4y4aWnXkz97jGAFfu+q&#10;wEdeg4bHSQTwDiD+/NgXXuEns0FpJrKC+2ZD8Y3crhtIlUtwa187OocbTHWvnUQf9cnae29D7RxL&#10;y1FqOZz811FddSE2lFbtKdXW0sib3LI93eIpr85bvr/Gb3VVe+ADLuWtU66NtnDgz+Owji2T6ICv&#10;i5Wy/uh68JI/cPzCdWmc9Gu6zpHOXY/Pk2l10RNZxyZb3cPYdbwsk4/eITRhXbrMhCH4fd3rldde&#10;3d49uXyCz+TTeOWrSOsF562Pwh2sfMuPAnv5dezM94KvdpbQoReZDqoHiV7oR4xqZmep8klkgo98&#10;xVFfqMytg5NNX/SLF/mI4687n3Dkz+SrdjSZzcngXJP/NVk2gbYRMHdIIr9JNPiBiy7wbhJl19vO&#10;OTt4XMUPP3oxur5igZBG08fQHxyhPxPS0Bi7pn4Ml1QZtTW5BYe/rXKjv3xGZsBZ8EQ+7WTls0AL&#10;z2szZMmqb3tP4O6De3NX+e79jJWJLyb5Uukuvheu8vNi3vMxKdeS+Fo+wUkLZsUtHxw4507w0Inv&#10;RBc+XmDhR16xsY8b0k1x9AgvP2ZHNtGHxDR/a5G++qV4jqrNGe8/2DDul6Ukep1HzTa9yNqxjYTO&#10;6GHglqz0ye7N9bOwMn7k2rnJOFvL6uH0HpNHnOjBRzHEfH7vTh2e8DkxRp8LTef4Xo+5Jf5u/W02&#10;NGJTccQYDxbv5nW37/ic+ePBOwubHPvYZ33vypXEolfWnFNbeqQocqKx5rZLN/QLN9/Vtn1qxa3n&#10;m7CNA47K3dH1RULncJmvdVO1elV2NbxYrLBNvCW0Ep8Ts/gPRYoX3tOBZ8a7tB/fo0U8xe4WNfSO&#10;V3C1yfAZm+gXfKlzxsrROO16fGrztepOmfrWgWNz+mgZOaTKJC26zzfCht8N15435eiYO3ehAic4&#10;Sf1gtFCpATj03/2dhcovZkAUrBlNQBolTEc2STKJjXOZ4MzKLkykPc1Rnx1aBn5078Hh8kW7U2+c&#10;fLaSYuQKIhksTL7rNJischhVez/GRcHaUhJlwdGEf3WCNcMWxlE79EeGDbdyWVkVU34oq/ygAc7E&#10;oXdB1HXQpWRw+OQErveTmdbJyvDkDoJPX+IVLr8nw1BwlydO1SBFD+qUw4Euo9aR1IFDyxHPOiw9&#10;qKdT5RK71jnkf81p1cOl/sXOVZ1qU7mKWz18ru0mNBuM4ZbU4WcccDuWrjqLVv5QXeELrcI4J5e2&#10;5V+74ptOHVvhEW/4h4s8YLSXlWkPRqJbtMCQAy1Zqg5l59qDxR8baqtd6UitB4tHtPZ8glXuun5X&#10;Oi0jizbgpOpCfWXHIzj2JjMc2shSdfY8ZaIweeLyBG8bDyYiYNGw4LBI6WMiM0kL3rk7kjZ4X7fg&#10;l6/jWQwxODx+Gps9C++PTJwy6KWNL9xYkODDhNSPcvlqycWLlydOSOvxL4FwTeb6uAY9KPNOit9P&#10;eRb8h0wqPP5lUqndevxr84PwOQ1Cp3GNpN6HmDs4bJgytuEn+oNv449P54/8ztWjXZvUto7oKIMb&#10;Dj4Oz4t+wD5DLziUS9q0DC3+41i7wbFkXhO6tpXHNsnKa2M0HMEVdt+mufXwvkijfIGDrzjxqaxt&#10;tFeuz4Bxrbx9k87kF2lqI4aIWY1pQ3d8Aa/hK+OGNurcFame+YudRAN++aj8hZHQwe/axQ/d+IvP&#10;8LoDSMdj09Fd+n7wW6i4SwNH6Y5+I4sJwOw8m0AH59iRPAjhOS7Fmp4V53d+u0t/QB9/aNFJdera&#10;ER5HdXhavrc+CqO8scp5dU8u8sIrw6msMM7pHB5xoLjUgZWVOUbZUZQNhcQb17qGfpIJpc0J19Hc&#10;LFRMMqfNDofJ05SnGbrKyXI/47y7nRZtJoDXXn3lcPVaxsb4iQ8aDN2lvSWL+cSGH58WQyf8pn7o&#10;JqHBLmuRuHx08tSuNLDJ5iDrXYfn/Uz7kT3Xy5fWpqMdd+8w3Lx1+3Dj1s35bLPfOokmpq12+JHX&#10;42bP9V2bOPa8fLWthEtFU+86tOlaHLIQFrPc5V3xKlX0oT58euzQfMUPQZoXoIv3ylR6Ey/TZt73&#10;S8xek/clPxuT3cIBnyb5Fj/w8X/43JXk1fRvIjvxlr6G8RFi8G+mm/K9L8phSMWU4xN/zrWpDl3D&#10;rU+Ji/rU+F3aGXvMMck9lk07fRdaH11hk/kEcfpO7wLNmJG2fLVjvL6Fhvcu3bW/koWyeYS4M/13&#10;63uhMHz7AplPVnuSYGJQeCquef9jg8dH/g2vK5MtMm76hQssufZxURzRH/V9cNI81pzFO53os/Ri&#10;Ln0pdjGO+RFKZVMeOX14gOwWm40h6IwO9YnQmcUSW4ytExufLPvQBTzO8c/+bE8+eOBrnJLggnPs&#10;EDnJIqsHp17sJl/xdoyrP4KRJTDOyYoeHdCHdmCVyeixKTvhz1Ebqfjm6i/f/8vnL9Mn/c3f/M3h&#10;pz/f7qgwZAJxV2mCgc7RgWSeG41TIchpxuCBkfHrZbG33vza4Y+331CpgQgvUMvwYpDQkkmtR6P6&#10;HoqJvIUKp6Mw9VUcIeF0DmcHyglOmzLUMw4aLypOG3A1uqyOQUwEXRcfPsFaJJhMg6EDSV0T/M3a&#10;S3vcYA0qFj2MDJfflsGjhIa2DIYHyTUewVcW9JUzfOV1jQae6Um5NrL2krrKzBHxQw/F0aQN+f6g&#10;8wVmP7iipw7NJud4cofEnZIumEoTzvGdtNO+NF2j1cUfngwqHXzLd3M7EnrVr4Q37fBAhzJ67dzo&#10;lBY66uigNOCDX5lzbfBZ+QvXTg62upThLj48wKEMHbAtl1zv7dcyCW6yww1H7SQp4welBY694VJG&#10;1upWmWP1pKM/kzPpt2BR0IUIWHdCHoYfAXkCc/Dr7wK6a3j6A5HdBYPzZBfvqwx2wbyejSWnwVOc&#10;IEf0mKFRTPESqFvYZUiZKEQX9Kt9Kobe2g2Njf042707iUeP5vEAC4/ZLcNf8I984TH/zyRz2qbM&#10;ADkTzZzThUkV+9GbL6V0wTIT3MCQWQZLj3v/UT90kuhrcCSzTWHZhi+4bsbL0A5e55JzONoO/tpL&#10;WWmBL1/qnOOnbYq7+OUX28pS2/OTPU8tgxNtZWzRvPf10pXwq744OuDoW5UbvHhFL67p3uKODUev&#10;GaxNFIq7uobTbxx4Ebb9WrZLboMMXGWQtOHLMfpMqr0P0Tt7a5EdfwodtvEbD45zdyYJDnKMPVI2&#10;NsnkwWIc36MXsAn10ejsCvMxkyeTAPBw8F3jGjx4o1N19NE+K5GttsY3Xox11WvttU/K5Oq1Rzjg&#10;kltfupL6eXQlmaZGW/7LxMhdEHL7TZhnAUF1lcWuKVPnrhS5bFzQYXmbO66xxcTN6MOm5CuvXJtJ&#10;tsfqfBUU7Anejc/qme7HZvgMgHqPRUnakc1xznsk8ya3a2nmHOYhyXDBQ79g0BlhA6ufGpfML25v&#10;84zrN2/MJ6wtVMSwNF500nZx/bwfiSM9p8+JZ3gIenrxv8tpN02XLfAjj8/oY/GrufunXWxg0SaT&#10;wyKGr3nk8M3Me/gEeuSRpR7rSxYpHudDQ3KnYt0VC90c8aqPecdq8IWOPnj3znqEXZ/h02Pj2BpP&#10;o8PBt47FLU3djp+mkWvndxKY+qV4PQu0jR6Vkc2HV5yPHJt/dPxzPXdTgtukfY0ZayEGtxhgYbd0&#10;kfEjOPS116M7X+1TH4HD04rdo5e0xYfsgwLT/9JGjPLJ5MGHx/A2/hkYtGyWWBSObYfasi97rfcr&#10;lz3wLEbNDz9ucRNcdaOe/sk5+kn2a/c+4uHpgd7x9YVDCxaysg3fmjsqW9yTapUu8PXdGbvhTTtl&#10;80OTWzvyqBOjJpYGb/kTg0ZfSY1DnaeD6XxpbBZmOgdWV3oyuao7MoMlLzzKy0vpwTu6T8wQI7XT&#10;pnTWQmX7PLGgYSHywx/98PDf/3//fRTsVpQdiiFAkCA0EEFuJ4lws4pPuxXc18RgGDdJSX7n7bfn&#10;V+h1EI4HFwZPJgeBx6ikzuT2ww8/nAzeV148CoTp+fxkJr7aEApOQlMMXOAl/KkDI2i6piiwVQQD&#10;1YkoU10dSYYTP2AoH014KBS/YLRtfQ0ON/ngk0qHIUdfwSOjZfEm41VbuTDO4SU3nslCF2DhB6Me&#10;brl0HOXyi06dprjB0ZWjCQPdqIPXEV70wUrg6mja0XV1AwZu8pJRnQGgCxX44YK7k5X6EL7gUU+n&#10;vUuElrtO/apadVu+LGbgQbt8OuLHhB2PeIGrfoDH2hkvzpW1MxS/5FzCIzpg8QC37BxsdUYedMin&#10;rDzBLzvnT9poSz5HZZI2cvmQSk8bcrl2xC++yOEcDuXgXOO1NqcD7RxdDy/po89yng57eJQ2guRM&#10;4nPtkRmPcODvWUxvAJO1m8l+At7oLYPe4Eo73DYwztFfRmBf/zplQTL88MM1ABtsnA/vj7eJd3AT&#10;22NYcxdm8yuBn6zS/Jjk3VuHO7duJig/Do4s5i9cXMEyNDzzPD8slkBtx25+8Tl5HhsIHzzZoxV2&#10;EfvcNtpoGbAnFoUn9pQlMrELf8M7WL6lXe0igaEPvPK5+hcZalttatsm5fyrfbo2g3v0svlD/Qa9&#10;8oQeeKnHvS+A015d8TQrQxO/4PVRx8qgPX0oJ2/9tW3Rd0Sjft06faF3Tio3nO3zYBv7TQbWb0Zk&#10;YZ1zgzA906EkNvj6Dxoyfvo5YjKtMWvJVn8kx627+unduas3k5/Ug5m7h+GJrn3R0mJlfTBm6UE/&#10;QB9f8LlT4v1K9sc/eYJoHmv2CIvHd+DTh/Z9mowSfcBtDKKPvc4cXaPHB/AEP3mkvV750uo7a6Kh&#10;XeEc1atrvTxypNz5ib9sTz/gubQ6cdORZ7KTfoHu+lKQSap+ojr/Bd4fL14bE2uDa3QXvLNLHTkd&#10;1+Mp4TFthv7WH+ZO7aO1+2+jA5/mDPDJ+FwT091d5JRXhtlVj5yu6UFWPneFt7Imupu7QGkPD//p&#10;QsXY9Pn1Lw43bmd8seAK3Px6PD8hZzIbzaN+Oa/Oe97suom+mmZeFH7IN/E1cPQ+mzRsEX2lweh+&#10;fCFtlDn3fvCr1145edKCXbVXJ5VHOpLRYTP9ZcZT+Ia/1f/0AYs4/kznA3v/+SPZ+W/040Xshw+W&#10;D89TMpGBTNoP//QfeSS+rn19VKofgsGr8avjv7mkX1Cfhf2mA/2Vf60Fyuqn+vZ8nSs6gAPc3Ing&#10;3/EpPHgscR5VTCL7PDo3uj2dBfJ69N65xVssOL5hEYXX9lEfjwFD5xfOG+cvzaOe3kdznCcG0Iy+&#10;6MedGrLY9LBwm00ycSSwZObDxhVjWB8z5Tvq8COGgKeLxlJJ37n+xfXDJx//Pscvhjc/yDlz7/DH&#10;L30C3QLp8dOMe9Gt39sBN/0lcusvZGk8jPcl67Er7mmjXizHF73iQRxWJrGZvtu4rV5MGzpp03b8&#10;CqxcezuSg35GR+H3xPdz1G74CJwy8V3McxRX6caNiPr6vn9Js1D58z//8/cJByHH/OEPf3j46U9/&#10;Ooz6brxg49Y7hxknDDETlt6uhUx7j3eMcjCVHC2O8b7x1luHb37zm8MgxcgY7xHDcBDENYHdbTBJ&#10;JTRhZAqzSMEXePgoHw9t65zgBO7gj2f18KpThl9GUCZRoPJx3OBGo5NSeNXLTfDB0Y7auvIFl3Nt&#10;4Sod+EvD0QLMIKY9mDqDY6/JBB/eZe2UFy94/CijI+WyBC/5ZThkZeULPBkqI94l5XCijV7hOxij&#10;Wxj18GuvjF0NBvMbBzmX1LHhDGKRAR38mqzQMRxsxhfQUsb+/KB+Ul+TwcIJhyxVB+1c1RuaxbuX&#10;CR42dJSqv+IBDw4diZ50avKrK09kb6cDWzqSeql8VXeuZam+4KidDAd4/q8N2q61qVzoaicVF3nw&#10;oNy5cvScK6P3GbwMQAmijwwOCebqhX0BdiamAm14UJ4G4WnJazRVJk6kq58Ewkh8IrfzTMOMurO5&#10;seIE+VYf8oUuPHhu9mGC76lTy0epTBk8Mn2Q1QDLLo89wnP/bgbT2yGcASDB2Tt0dDF6CEkyzWIj&#10;cs4v99rlCs1OAHxpiD4QE5vGPqFrAdPBnC35qKQNGNeOrrXHW/mj05Erx+pYee1IX22rzLWjDEfb&#10;Oq+9yMveTdo2g6t9JW3Ay03qwBXGsWX1V3rjW524aa9OOd7U4aEyoqmen4PZy1hZlJFHvWPlLA7n&#10;cPJnybPyJgb028HUoGvnFyw4Lz23z+DJkSzGoPIgd2Kl3l0YH4oAb+44uotvSGh4/GLGFf6TIx+B&#10;g79MP84k5KVTx+HDYrcTLD5jnPNos7sp55L19NqtOiY7XZGZLhqv8FH7ogcWTLNrGR71UmG0l9VJ&#10;lVv9kmn1g9Y7p5/igm3sEBwzhquz6EAnTbSaphve7qoPF1MBuoCK5r+5nIl4jh53mQb6PllSj87s&#10;2OdcrJnH+J48mo0Piz0yoUkn9Ig3vGv/JHGou9J0h+b+jsrwnsTu6Mc0i+ctwzcvlMOdzPfEN9kn&#10;2Oel64w1907ep1sT8uJ2je7IsNGUX7xuWnSrm+eww1wSLXn0a2IimI1P5esxw9gvcHj9WuYGvnR6&#10;5eUrY3+p/UDWjp7G5qEjdhtP+Ty64zPpS+VvNpKT8SbegTMJHs2FZ/1jHsczb0vfspB3R0xcpDe6&#10;gIu90J6+mbGZLvFVfTmO/Elg0HFt8eoFdn0LjIywNjPBt1AMHm06BoGdd8WSLVZMyqHWk40z7khN&#10;345fBaHOcriRePbxJ5/MO8U2OSwqLNDcqQJLFj5hLKi9LUxmDE8fshiyOLFIsSDGg8WHT1r78IIN&#10;PePELH6CUz/3ftHybXdun/fvxtrOR7WhYzpZ8q/YMXqM7cghBnm/q3F4bB04fLq20BX7qtt5VC9y&#10;SWCq+7mb9nTREBvZsfOJxiDnEjnQE4fxCwe64OrDMl8beccOixZ/cA2W/5HFeesrg/OOC3L7uHN0&#10;LVbM1eBXLmsjzSzqBz/4wfv7ih//+McnCxVMCyhum9vd5OhzGzDtwE7ghoSeUk7RGAu2+aa6xze+&#10;9sabh69nsWKl7Cte7pSYgFI0BWGuBpclu+gGUIITruXaUAKHk/bK60TYbt7wnboawxFcg7n2Y+Qo&#10;EJy2cOCDHtDoboAy+Ci0jzFpBx5eCV14yg8cNVCdtvqFewJlZNvTbDBQX97aDoy8l0kmB5xoFo/6&#10;Bix1ZKsDoqdsde5t5yy5OOQmtOAkt1S+2lYbdXRa2mDYiLP6WACY7tzKYF1LYLrwxKPODF57erfj&#10;BYY8eCkOGV26QU/Gj2vtJbyAqV33+m19YR21r3y1gWNh1LsuHcm17LrldFmeCu/ounpBQ4KbXI6l&#10;U1za4JcPOodXuUQetmTT6r3JOZwt02ZvXzoxqNktvS9QPwv/gdOLn4UF8HYVPctfGeZLQfgKpEz8&#10;lSMv/Mna2Rmc6/nbYIcLspERb/zr+WNFjx/pl2tym6LkTZdml0logBs+ksNlBvpMcM97L+D83KKf&#10;xUj0YOHibo1yg8w8r57YZVDBiKAtPuGRduIBo6fZMcWjf8nd1acz9B3xB7Z6pWP65F8Nvi/qfXiO&#10;TiR1yuACs7f36DZ1YLVp2/pJ6cql4bhvB9axNnYEp34vA175DvnQmF3lDOj8kl+JnTOgbnEADvDk&#10;bG4cwYMEvwRWO+VoVcaWu8Ynv8YXHCYQfnDQgsFkdu0IZpKdxStf8LsBvuLDF7XB98iXPI8dZuAf&#10;6uFhvZ+wJsUx/Hjf1GUSoe3JQgV/8ZWx2caXem3hhxPnnagvKVzzSzaMPPErH2fY28FxZNp8wrmj&#10;DK96NpKdD+7Qrn6a8aVsZEne15XXZjjANsNNV45g5ZbJKdjwb3Fnk27G8WSbkkGZvPr1/JbKxuv0&#10;TbGAVtNs8Ri+gs/kTkN+NBOnnHuc54RvEzl8xP7mAXbD2bp3dujVRIqJzDHgJt/DB2ux2XeUlC0+&#10;n/czePHpONyhHRhHZe0beGhZH2nzbtot49C9O/P4l/bVuQRWEkfojU3VTVzBZ/xs9Lg5CfylP6rN&#10;EY/omaBSnTtPNk4mHgZo4hCawbkWkfHxXL/11tcOb7351kl/xIsxpLHBNV7xgaaFinLn/G38LvjA&#10;mGyjN/xVR+jiYTadF4yF48TVLMwvXzWxXpuPM5+I/tNw9a/gQMs8Bk8TryMv27I/nuhrKWHpw/Xo&#10;LjrTFl7981lA5q5NxiPt2Zy9taPvGeuSqdQYo13t7lw84dtLpsPhn//lnw+//N//ezY61c1iJ30S&#10;be3n8a1kdFa79RMHfR/bYnEWkrGHDQ2/1aV/WMhawHnJHy59ZfkiqstX1t0xUq3N2YmdG/9o0Dma&#10;tR+h4CarBO/E2cRDOpz3O1NvTKILfYav0CvZ/C6LBc6jhzab4w/hWZYmXkW4dVdtzXfZUbvqn2+Y&#10;R5h7NV7he3yWfdIeT7I6sODUw6Neck0ubSR4+SDewajf95/6bOHVmUPL6BSm6WShshS+Kn70ox+d&#10;LFQwhijnMzBQtFt0CM8qzjFttFzmgmc5PgMIXD7x+NbXvz4D4v/6X/9rsgULHAxJSR5p6uMVlOmx&#10;HwsVPLklpN65ui4UqrgXB1LlYCmuCwLwlCFXeVUSmsVDkYUhv04Ip3I4epdH6i6Z9mC0kRxl8mmD&#10;jnMJXbuX5HesoaV2uObR8VaPPjrkgq9OoZ5R1RVGOxNcvOODXLI6iVzaO9Zh4a0sjmwOr2N10XaV&#10;pTBtIxUvvZsECbLeL2oHoCfOSC9g+AccytRp3wk9u7nGG9kqh6wMH3ivDBJc5UnWbvw39OjXkc6U&#10;7VPttNcL/LWptLcV+D2fbSPvAwG4loHnO7XLXr9wo9fsWjv4C0t/9Fgd0FdtRR+V3Xlxoi/v6ZHC&#10;l7nuP44+cj47RODTLoAzsTPoGSzwbWNCcFwD1NLD6H6yATgLCTEhdOCdhc1LGQyHB/AamXysSUki&#10;RHhatrNTpX7urjxAbwXw6gCMjIdgy2Lk1OHqlUuHaxlEX/YydPTgFr0J7+UL6xPn+rIfFGO53vl1&#10;DufoI/jsGsIvNaBLYOivdpFcN1fX4J2zR30NfGnUj/Au0b30Iu4TnrZ8wlOOrsEWvnWSds3g0IG7&#10;/gC+5ZIyPOLXOf66EcPHlLmzq6+Kw/oNHMrhLN69v+EHfUe59NEoHWUnfheY9o0gnwHcXXqTMjuX&#10;g696CM+elQdvoUIOOLrpsZdlDfRLx/CoP2OCERjvVVmUGOBnGpN/3Y03ceXD+iNfV8Zfov1Mmlb/&#10;fiRvPNNZmBye3Uk5azJDrs0O+McD+o07rumkvrHP1Vl1VN06l1suKx9adPQCHrhHnhxf9DvwL8Y0&#10;ZXi2Gz1tA+dIH2aNFiN2hcEb62eSPf3cccW0WfRpnzb0yR7s4HFvx4kXiSts4GV6+p93XhJXtEdn&#10;dvgDN3c7a/fwRr/kwes87hL+8WMHXLk45AiWnCtnXBqJVxq8gYHTZA+/ysYBkiyU4PTJdV+I8jL9&#10;k0ww8cwOdE4na65jcr42ysjZOvhl5/COXresJCJufpw4h//QDCPITz09zTH/j32jB/OmNUnOvOfV&#10;1w6vv7behcUTfbT/jE6SRx8jF5miv8CIsxMTMz6MXcDgM3n4QzPncI5MOTrXTy57lDZ9zONT54Ij&#10;TA6dGYsjh7bomfj6RG99ik7gIJPz6opu0JSqKzbxKNO+3Ywt6th8fCT9PbS9C2nhhEcLC1/RMm+Y&#10;3+0JX8r0UzpeGxBnM+/48nBje1ycf4oT+AGjLfj2g/wXzsSibUMzPExZMnxilF/Qd8cFry/ZJQtO&#10;WoRDIhPdup6yNKcjG/tzVyY8wV0bzmfVw7dzOhm90PPm4+uOyekZW9nbeMon1mIz+s053sSoiU2z&#10;4Npt5m56b9af8AvXxLrNh9A3jxD3xXz84RWe+hhbjf+MPGue7JoejR8SmOpUHbjOUfAzekt5/QIu&#10;CTybSNqI7TK/LUzTXP3FX/zFLFRkqY9+YbQLFYzPy66DfK1enTPyOEjquhplbHWUzsFfufbKLDTg&#10;MDCaoPs8L4Y8+uT2ZjuV1PdTtPWM5ne+851ZrFCOOzEUhCe7f10JUgTB8YyOtuAMwgxDNnBogHUN&#10;XqLAOnM7znS6wDGCcke8u0sAr3oyoc8g+EEbTrpxXRo1unJlvatED+qVyfv2DIim7BpfcOJpAl9g&#10;HYtTXXnXxiKP84BnQ/JJdEE3dDmdILCS9nQjw1FacIMhw14OST24wkpg8UUO/PhQQN8Rgrc0wMAn&#10;9ZYfWpUNnsqF9zq+cxl+GTw5weMBHXD8CX20ihc9vJdvybUMV3lvR1a+14NUOfG496+2L0+OxVuZ&#10;qnvX8FbXcIIFI2ujrLyQl374WifiyvZ2IqtcXKXdY2HAz0QkvHou+2hiliC5XpxdfMteQvZr1AYN&#10;u4Zo6f8mLJ6TtfMlsI6swYeONLStdxLQn4n5KbOTJ3ehImY8X6iw39LL3Tvrmen1Av5K5WeCf/g8&#10;d+b04ZUrFigWJ+6iJLBajCR7X2AeBdOPQ4c9DNBik3g0kyFyhq7rmSSkfiZWw+OysUXR0EyiM7Kr&#10;A+tYf5KqV2VkH5k2O8qu21auvWTweORr4JwXZ+k4l/ADX2Grb6m+JDsvzr0P19eca98YIINDS5/h&#10;X+2rYMkmwQNmn8qjXN/a66vwlQFf+75q8qEG1PCV8uqNvD7R6bEvPILXr7uIGv5i89KQZjeanJnc&#10;nHVnTRyIP/jsNrDqbMan/JkIkB0N/awygPMIE15NqB4/XDaFBP55ft1dvG3CsMbENWHeyw2PXF9y&#10;JLtcXsCSrbrrUVYut1wqvuIp7tLFA15LQ96XzfPzj7a4n0kzTofb0HFCLx5fWT/K6BOp8ctNNv19&#10;Fg5bv3/8JH0q8Guxop/1Ax/6ZPi3AQJvUnl2xCfb2fkd+ZP1TTjD8PRXMktrQ4GM8bHgMhFle3jh&#10;0kYeecILmtUh3GDGn4Jj6XOzjZz/TBq9x/RYDEvV81i3Js7a06Gy5pEpsNW5PDg3fWsj0Y1YsreH&#10;xeGKN3JwhOj0gblOv49Npn1gfZrYr6GL+/xOar/mr/Du/cO5o8X6jJXpz2wC1/Al7mdO1vf4yKot&#10;ej4uIvltF+1Hf6mnJ9LMIig4JEe04ZkXvwO7H6PFkE42tas+tMO7cXN+zDDX9AlW9rjVbBRsOuUf&#10;7pabU9Lfndt3DreyAHG8/yBjRWznR0bV8Rl314f2pXUXQ9/sD7Tiw5zoyyxixBN0xp6pcyd+bZp0&#10;fsu3tzlMcDTeMJSNDZtx6umSDMuvulCJH8au4I2XlaXy24jrr9O3rXqL4Yk1FhzhjcwL3lxkxcPJ&#10;saH3U8S1SSlDb2ygPHbAL90b++AZ3wkNYzm7sYGjxLf6/tzoPO3gogP08NCkHC5tPfHUj125Np5I&#10;tSd8Fh0rHjwfS5yjA6+MBh1oI7Z3Pl8YafhyMl/9GpeMIWLQ/+9f//XhZz/72TgAYohQmKMy2aTj&#10;TBRqcTKPWlCQAMW57VYEft2+O8zL4hYjNTjCFGGRYiGCwTJmcPDZXndfCOa3U7797W8Pfu88uKOB&#10;PuVaKFAIuLY1cZQtKvaTQrQpYz/Bo6TKo32PyvGzd0BGscBAn2HgslDCB2NIHAA9qXSkGfCiD/jx&#10;CpdHnpTjq7DoNBWPBG8dWi7PYORe1/nQsgiCH146QgP+Tk5k1+rxVEdCRyotMDI68O/5KkzP9wku&#10;TtcdUNczidh0QiZ41dEh/iT6xwM4Op7d8c1u9R+8FhY/e92StRN5cHu+wFdOuXJVf7U9vSnHB/jq&#10;pLw50oWAW9vAt4dFF1ztAk5WVl2QpzKhSw60tSnv4MlPrtoRPDp72Qq7t5PrJm2aZ/cHfBYTFip2&#10;r/SZO/fuzrP9+HBt98rCxK1uA54gqU+P/xgkNn/Da3HPpx6D96uw9mzY4yN0kr5kIKa/lBko1wTI&#10;nbWNnl/Ufbh2rWujygUP1fo88fmzAnl0npF+SKQanI97+ELT7KQnPolDBju7u2uRsiZddN3HLOh/&#10;/HKbHOGZ/GIHOHVyE16UV8fOyyO7KXNU7ijXTo71DwksPOjxDddSbQuHpFw93yicevquH9UvpPqb&#10;I7j6GTuVd7n8VQbywwEXvOAl9Wi27b4NXve+qI48e5lk7Xpev3TULp4+fjGPGiUbi+C3UBbH+ZzH&#10;sfRrGY8metLs9G/8GJiHn/D9UuDn+fLIwRf5m7Gtyca2diYBJg/4co1PEwa69tK+PrBeZF2PosyC&#10;OPQvnDUBCv7QIod2YODY45LxVpmVy8qkvQ4bP+r7LZerX+2Ko3j2bZWVvjYy2qWnHE+wDW59Mn90&#10;PnDRk91ed7EsVtZdlLQJzkeZRDna0JhHreg+MaG8eUzIIs4cwMSrtHwx7GkWNYiePG0R2mk4dpQH&#10;X+DDxIF9ySP3sUzn01fVRTdBsDZD06a6rR5Wu9APr8N37JJR7KRu/KST9Mg9k08Q5E/Wtv4l8U08&#10;g69O18bGsl/ll7Rtrj9LI8Mmu9hVX53HwHbn3h3Rd8gtlvkClXmGMQAdtlW/H6PoS67fmLC6o0JX&#10;6LLT+E1s4C6IF+bnMbSNf3cn+hhU1DG2s5G17ozT1RqLZHKhawwoD2g2BnnfzCQaP2P/1Ivxz57l&#10;PP4jrho3LXKozR0TC4wZ45O7MJk+HNpiOt8UC+7etTF4bx51mjvv20IBfXTpynzj6k5ftRlezd28&#10;tO584mbmq9Xb8sHEg4xFHgGkY1+snTv+0R2/MNH3I8m+iEkW8HDzKYmO1+OLy9fUjf9Hv/Ky25p7&#10;9RPolKCdupFpa4svxvC42ZI943Nk9wEE+vGo5WzCJc7Ruw8B+LAMO3QsE6vmYzY5nz4cmuMH4dsR&#10;f50v0Ufl2fsSGyiTes6G5pcWfovPJftJ/9r4H15yrC4c4WQz8E3KzKH72LE24ME5TluA7//V+++P&#10;AMmM8dezUPn5ILOIQIBypREwfyYDvtbi+WIDgk6BoMAdzDMxsBS/9sq1+TSxxUYZBIcpn+TFGEYI&#10;pZ5BLAjQU+duigUJQ/72t7+dST4nfPvtt6feOXzjZHEGSuSI7UR47wAHVkaL0vECTpuZfCWjU6dS&#10;D07H6l0QAyd68NHNfjU6ATFt0FSGDr7IhA75lIGpEXpXiLNxJDyrl8DChRd8oOtaWwnuyo13dBpE&#10;PHYFTx2gdCsfOPQ7wYFXKm51kjZgleMPvcKok3staYdXjl+9aK+M7tFyjQdl+FPeiZEMRhkdq8dj&#10;ZdemvEroT4BN0o5PaAOfhDdtZLyAgcs1HtiFTiqXvLe9LLkG0+Raewk+9Iq7ugOPNzTYxDm5yEOG&#10;fRs6qe9K7KVeHXjXe9zlVS5v8OMdDufqKoP2zQaBzNSjsAzUR7/k+3DtkNy+Ob88b7HiNwYETsHS&#10;AIKqCaMfRjOBm19PTvCbT8SGP4PNDDTwB7fdahPExa+gMxdzvgZDPC/e547KXX3PRC/xZeO3uiHH&#10;tAuvLx1jlwygfkPF4CJYo0GfYlL9xQv7yuWZ0ES/M7BlEKYPup0dqPAsdqEFloz6jiDMvuDwMnjC&#10;Bz1X12yG/325a7BSy8FJ+3JwymX2Qks5mNp5T6t2LS784ousZCBTeVy6XbzAVV2qh2vPJ72B0R4M&#10;efU752AaU2Q87uNHE5rlkQ/zJTETv8rUaeMIVjI+qNO7urOuDh/rHZH1DLYvd5nUmMA0poKBxaSg&#10;vOB1ZE/2F+cYnCmdF2DZFRwYf+C156eu6WTt9GYCFt+2QJm7OZkc9NEvPCe6zYRyHjWMr814h5fg&#10;rqy12Z6vvW32R+X7LJGvueVtI8Pf7Jr9ZLYEVzldy8U7uByjHi9uq6N/E1OLuMGdSaUPbJjQ9g4r&#10;HZnMm7jS7+Cb2wGyjQp8bpPvFKDvrksfy3EHB56xLV5zXF4ADfnWAot+O8k74Tv00Dj9UmKsJzbS&#10;fjZalG8J3OgrfCx8i4fxOcfIMmjCswXG8BH5bcDARb57sd383k4yO1ooTJvBnTwyrkmlY/lrlsaz&#10;okswK9PpsoMJpR12k0a0bZSMnJveBk/+6OxhfA+P4pK++FrmP+IaeHrCH706pw99Qr8dHSRPP06e&#10;zZoIMXbMcf5ytDCZOztDN7qPr86jVPwmfIPXZ/wY8PMYvvr5tE8d3bbvqR9Zksc+wUkP079Sj8+5&#10;kxO+20fqn/PiugV/+G+steA9dVy+ibSFDnnxOL4dHrXHFXpi4MwVki184AWnTXlH1+T6TuZv5rmj&#10;s2S6Jzedm9vdvr3embXRLhbINvJmDJGjE18ms2knVWZHPFXe+gBZGwfXI1/ioFiiP5grrzbipnaE&#10;4tn8OOgm9tzPmGtjG//uKOmjxvCRPTJYpLj7ZhywSFn+veZKa5G5Noard2n8LfnFsaFl9Fmf2icy&#10;GRP6/jCaM4YGFh6p8pdGcfS8fPS6Y475dMcedXteJ8q+/1d/9T7kFAbJf/tv/21+mZ6J9wuVIZ4y&#10;iGdCcG5NIEfBQTo/XHPp8ijNy0NXrl45/Mmf/unhnXfeHuKUzWCYowy4u4qCE33OQgn4AGMhgFFt&#10;LRaUg3c3psqBD2+MUadwjq86MmXCtzcMegYnNGeVn3bwa+ccTsndHXd5PPZFeQZMiye8eyTNNR1p&#10;o955A0tpqEMT/RoOrEWK9so6UVWOx0668UTW8u+cXJVbvXZsVB3IYOlY1gZesHhyLuGxGT7ZOfoS&#10;2Oqz+tBWdr0/SsVV/mbgDy+uyQIvnLL66kO5XNrKO0FveTP40pPQL659Bytv+zaOPceXzkbv+GF3&#10;5Xv9SMpl5WyoPZxS4cmHz8qtXJsGCBkveNNWXXE5gqv/VVcyeVxrW9s5b1upvDXDU/zlp7yh/Syd&#10;+GlyMM3u0b0H6wcP56s3G43yTY4JmqFj8rEeCVmLLgM4nV88vz1mQLYsXAyID57YxdwmNYkaYTm4&#10;cpr8LKMfvM+erYHSQgXO+WTwNrDDOy9LZ1CHQ9NoNdndEI/5vJT4Y7GxfGQGqwtLX87n0+n0g06I&#10;z8ueyWShC5MetpiJJp4CRyaPBrhzq8/jqb44PAzPz32fjmWpZVL1LNUm4GqL4tjbTVt1YEqv5aWz&#10;hxsZ8J+j69JA13WP6mXXcGovoy8pA+dYvTd28SMLNvBSfbT+tZejfUlu/KHP0ir/5UEdmDX5XwMa&#10;jtD1bLdJXWHsBrKpOHniw/iJ7+LJIrS8VD4pJbMzPI+IBMZkm3+px4ud/v1dFvSkmTjmqHetieQa&#10;7O3k24WlI+9DXZr4FJ9PPZzDS/DJTdXryLfx59g6uedN7NHccu2KW+61I500uyYbGsXRNJP4/LUP&#10;OIK3iHsaXZhYn/CBdvLc6TBpV57sk66dVMJhUTl3SUI7RFf80I/DWx8VG31E5LXDG79EdyZq1W36&#10;RK5HpuTeZcCLCfY8tpVzdyJqZxqsfKPfxCJlk1PPlmwuVU/wVffTNu34ls2XL27eOHyZfGtbrOIv&#10;4IFbtvMnwYse2QdAXfMGg8bYIXRxOnoa+0RPFohoB55lVqu0w1fajA9tNCzObAZ7fHo/Duxjc8fI&#10;6RMbXQk/eKtOJZPX+uLJo0+b3SZGDtTSIZtbrMxXIdky5ybIYwu2yZ9z+OXqle95NUAbdMCq8hin&#10;vgwOv53gOrcIlOikG97azsIgduBTHjXG2Ojl1HN9mnNWv/wVfnS6UTKypo1Eb3i1oeU3SjopJpu4&#10;dfPGzeQb6y5G2rqT4W4qHz1rQz6LIHdq0fGbYPMRifA/401wojX6juzN0sSa0HYkD33wV4uK1cfW&#10;PGF4zfU8PvYsGs712CJt7sVHLaIstCzc6vf9QqLFClvSIVtqK2k/9COjo3ZkLr/1Bwnv9Fh5XGtD&#10;p3h0lMV/+lEvJncOTxdSYeEuftdS24NpvXZsYZ5q7Kn9wToOnxr7ZXqrRo117h/98IeH//n3/zCI&#10;NQao86rnSPOMboSh1Fl931/fTL6WSbfHvDzO9WoWGNp+45vfnO9B2xXzgjyHoCwTfAISlMNSXgfG&#10;fglKojCOhL4FhQSWcFUCvuqcsolnJ/1VNDyU4VhFwDsOmYx2lQs/I8j4sEAyebFTiF8vnJKRDGSk&#10;C23rjBI8zssXHusElQd8nUJ7PNdhlTG+em3Jy4jt4JVDUi+jh+fKoT3+yK1MffUhgy1fZD5x/k2/&#10;Up2yfKlv+32WHOEAV/1qpxy/svZoFrbwymuXlsstd2xWTo62k8szGsrVo1OYlknOyc4GdE5G1y+m&#10;8lmdOu55KwwZ0WWr2qY0tXMEj8fysacHhq7g0g4OfsZuzrVRB6b46KT6UtZyeGtjNF/U6cAkfJmk&#10;3eGbWaSsl5XpyiRt8W0QgsNgMTuD4RNuPFSPnkX3DXlyC5gQGJznx+GSn4l/mXRIBn6TxJX4B9uS&#10;wcJ16XCiaoZveppssRF9lO/E9vCXgf/U8XDhXBZzGcT9cq/ni+fTl9HV/IIxmYPJZClCQDoDqx1G&#10;wXxws0/K8bsGUXckM2G5/sUsUsQaOicbv9KmNpXopnZsmQQG/dqaXLUHPOok1/tU/6gPwQMGjj1N&#10;52Bf5KXxC47avPVgm6WW40s7MbmxU19vPd5dF+eLvlU+pOLiH8qrl+qiMOqbJzaAy5+J0/zw2vjE&#10;c/3Fs4fGvG8SvSh3TXvFwUfRlPiYSdY4S9qPz37FTjCtP3zMO1hy2q+J8PKxxim+h9bIHp4kk4q5&#10;g3g2A2smLrIdzb0OpMqt3FGW6E2qfh33Wb3svPptOTn4o2Ovew4ODcfGCcc9XrCjtJy7thggN57X&#10;Z3nTVwJr4WFBxh74N77PXciRxQ54JpmX15ffRjdnF7xJMNwWJmwaZIvelqpff8MDnOEXjdlZ3vga&#10;3rYYVL4d1Ws7crtOAgMHOoWdOwdbngllYFYMW3jIWz2SWfz/InOOjz/7dPp+H8mGF1+OQz+pNDo5&#10;JuP8bXwMzxvcwMopmbrBFzvBuZDNXQ3Z+fCON3bItThFj3xx/+PSaOBfojvxQjnce9tLeBjZ53rp&#10;E4Ng2ZfNqufJgXVMEaDE8PTX9J2J6Y/XfIzcHrNaG1N4XDSKY+RIRgcs3pR3voNnL+pfvbJNSnPd&#10;Oy/arf4SHaXcuDML2NBXN/pLv7QJZRML/mh25JUtaDyqZa75aB7nTCyK35UPuDu2vvLqmp/OnYjo&#10;MCyuWBh/cOdmvgqWDC8da+NxupfQxOMsELJIudjH09dTHOTb28E1+aX6yeg/5fhyxBcQmx76F7iJ&#10;P8FnXFVfu7MF35jfnUqZ8lmwJUahAmb0nzQ2ybk2yqXqgEzOm5Zu1yaZjH/jgv7BNrWv5IgG3unF&#10;PJMOtFPW3HHzhPfgkSfuB4dycGDw1I35+vk+T4T1jsoImMaOPk/8D//w9+OEV7P40Mk4msSoJgeC&#10;09wmjlM4WqS88847h/e++958/1swt1sRKic7F/1iFkb8ACQhMYxxzFKMxYxAoZygFKDONSEljEvK&#10;Je3htZBwN8aAC1c7B5kowgIDTgahIMpW306CLwbsxJ6x4DJxcdRG0PCbMB5bc7cHLvhluLSpMfAg&#10;d/CHX+7kQCaDDLd24PaOXEM5x3sDE7rg8Nks7R1uOlfgtccDuuCKk8yVW5Zcq4On+pGl8tUETtrT&#10;71FbusAL3Tsqo6emtoez8kgtl8pL66TyJZX36hE8uurxogxu5fS7lx+cjCc8NEu1qbSnv5e/dnbE&#10;g05G5+QtL5K2tR9Y2XVxkkdWtscBvvTwDZ4sytq2+q5M1bsEpu3Li2OsNc/Z3rx353Dzzq151Evf&#10;n1vuJmUbzDpGFxYqiQXl3bkJjdv28zxyZPfZRpscdq8fPH4wjw3YhbUgCaLoUnCTod0GnDMWlgLz&#10;gpndxsnPgzgZTiY5GdVPyQE/d+bUPG5GV/rr+pGuxQtJfX3IgBMFLT1kgmA33J2U0X3wsa/dZM88&#10;C8ge99FPqj9w7CDrR+WJjp/r4nl/aWY3sGxTOAkO7WuzwitjV220rf+Aqw4k13LbOI49U4YPZdop&#10;K48tr99I2oHju2KQyZmPlIi94qc4IbXN3g+l0lFeWUvT0TXaziuPc7oVRzsBGPnCixfTR2b0Npna&#10;px35pUkBXHiSJZMRuCqjdh7ZMXGaiSGeTydGplydHIDhg9y3b2dhNrwsXu3UmhjMYjZ+aAKwfFM8&#10;iC4zaUrBfJbYOHjpQnxuWxgvmOeTAbyX173uhoce849vn1wn7e3bdrUv/I77MsfhPXS0A1O7q5Oc&#10;r3bRT/rgs/QNbdTr27NbnURe/QNd/Z8eTfYk77Lp8/q7jUeble58jY6Dl55MiuYdsOD1t2yw+vY8&#10;MpM6NPU9/VG2GKDr0cPG7zwWBV+uh+9pE1wbzyNXzk9kiDzu4syiCrWU00Vz+yDdVD+yRdXN27cO&#10;n37+2eH3n36SBcv18Qs0ydod707gZbjnh2tjX/ZzTV+lhX5hu2hiWXjAuStkcj1lAR7rb3DPwtss&#10;4CIrHxSH4NwvVNi5NCeWbRNZqePZsvWy+8i6lZFXn/eoHt13vrfXiyP643unOGi4TZbWEzO+uJhF&#10;hnlZ7FZdard0s/l+jvV9dZ1/kEesdkdDrPZiuseM572Z8EPGvqsiFuBTWp6BJe+tZOwRH4KbvuCe&#10;uG1zjEyRlV+P7oenxKr0Vzr0lI9fe1/vz66PFXg6Bj4Lo8YmeiSX9mSeOW/kjXLWezuJK/CK6WKX&#10;3xtsDKu8cGg/fznqX3A4l+jieZxLDMzYbzEk3lmItW76NjzsEEXMb0Cdv7D6XmRcOfGHHZLZmuzV&#10;2vCwZfYwx5BrG7BojO4Tz/AlThsLjIvwKZtHJ8nufMOlTccAOCanvBs942dpX3021zZwgaO7/UKl&#10;NMr/eMFf/OVfzDsqGuuUs1D5+7VQ8YISQIp3rGGgqINi9O0sUr7/ve/Ny++c+Nat2+tRrVHccgDP&#10;2BEcI16u13a/mLDYMGhikiO5a2FR4M4LYcBIlIEmB6IsfKyBZ31qs5PHGkDmjBYXe+OrJze8ZFNH&#10;UfBSbI0FJ3gLk/6SvEfP8ABGlrSR6aqykA9+NOGHR8IjXcBRxwEjk18bOluBZQ3CyrXvNf5reHIo&#10;U48OvLIEDxnwVseAo/jY01F97VHc1Q0YbUpHlsrHPoORJc7HlvDggczoalc4fFbu1hWX1HP84Q2P&#10;DXr8se21wzP9q5fU04ekDkzlLo+uqzN4wKGDZ3XK1L+od3w0IGlbO5ae9uocJbjQRBucNtWDI14F&#10;UxnN0pFcgy8frdvLIFVH6iurY8/H7hmoPBJjkXLzzu15Jn94SCB68tV6vtykDCy62pnQkdfujIB5&#10;RiD12NVFd1Mib9rq60M/x5H4mPCS7P0UC5WnT9gRr6tPCs5nz7JPYsr5vgj4XM/yoJloI2UQP4Sv&#10;jPC+/nXpUoKbwcegczlBbtvVEtQzCq+JJT2kpUWQgd2kmExwmeCQa54Lz5Hsdsb4em0pFjgqwx9d&#10;sCe707O059c5OPJJtZE6dB1d1z4ynPLSyRqgXINxlJy3nYQO+Lbd2wp/5JGdF68jHGBcF0bexyw2&#10;hK9yO9euuXKi17xPaPIVsHQBhzK4xVO0JO1MAF6O/exu8iPSaYc//UE+2eUP39UJmPK919M8qhRa&#10;o5MsZtcvsUfP8U9+oJ2PNpDV14Psvs5HF+Kns6PJJ00AQ89ieibM+TMRhpfv+zHRecwwkwUTBnLU&#10;ro6u97YZ+slSz/e5qed72yojH9py7S85l8GiqV1hy0v1onzwa5++MYuEwCszYXU+k4tkEz2T2gcP&#10;1wZG8ZiAsMd6aTcTmsQReG0KdOeb74zPb31PO3duvB82cSlzAZM177auiduaePZOQxcxs3DZVOOg&#10;jHyrYOmEjGg15rH9xKbgq97AqHNHYK9D/GnbhconyX6h3qOwfGX53RbHbbokkwUP05foLtctc5Qn&#10;BX9pm0P5cEltOnJsvhjrThu8Dr8TytfiXblHj8C9/vobM47qR+3H7O28785I5JHJqKz6cXeAjhqz&#10;lq8s26kfPnNe3cBJ/nMXMofIpHgWBemDF86tCfk8RZJ+Qk53JuGnezjFYQsRNIoTbX0VbbSMFd4P&#10;Um8+IC7YJArTE3OubI9loevuicWsu03PHqdfpw1fsXGhHO7O+Xxt0pgyX/PLGDaPekaffs/HAnvG&#10;CXdygpvuxCb0jLd4mkfMNh7xNpsogbmSNn6okk7hfvpsG89jHQtWMDbJ+hjovMsZnuaX9aMXc+pZ&#10;/MVuEvz0Iok1+LD4sDjhJ+iMf+Vv7Pck81kL8fDnenxwYtV2hy1lFun6of5K5kmpm42ALGb5NN+C&#10;kx+xr7bkxUt9au7MBIdHzMzh2XaeRAiticM5r5+Da4Z3fHn+Ujc6jJzhiT7YvzKTQarvo80OvTMz&#10;fr3RkMBMz//Bn//5+wKEzJl//KMfzW+dYEpDjWrAdlTlOKIYj114Yf5Pv//9w9fe+lqc59HhiyxK&#10;bty4uQaYtDHB4ZDwUAjG2jEwgi6nJQTD6Qx2EmTXaHeAo2iLFzzApQ7eCs15HcGNw6e94zhkUh2x&#10;tMG+mOHoQgUcJ++dFAso9MEZ8PBFRnD456Tu7hisldEXx5DLb42lrI6jDh4JfTLJhVUHpkZUh3ad&#10;oLKAQRMdeGTnY/DgAOMcHrCyVHtUB1Kv2at+0AkCvFL1z361EZz0zvmc9ysR2pYPuNGEtzKpazm5&#10;HasLuOm0OoGjeFyDA185amfl6Lpuapkj2g1cjsVXvZJfHTtVd6VRPG1PVnSUdSFTPrQDQ5dwaVNd&#10;44EsEtzalz/t1YMrDHzgymfpFK6yFG/tjAcLidv37h5u3Lo5k3MDk77vESiTuPvJ4AQ3Ic9zyoLu&#10;4+CfR6vOxTfSRkB8lhjwNKYTB8Lp4UmOz7wIeTqLsEMGq69OJVhF34/wmsA1JkCPzCswn57FSXww&#10;bTOuD03yNYsdgl5mQwlYzw7nRw8WH8eZNPnuv18P73speIdIkBQ0q7fZKQ+MQWD0t+luHhOInlM0&#10;O24+AGJjQxY36FF7upQHf5Ky2rD1runZOfs0S7XFHgebqVfW+tY5FtaxfiLV39sX6mNwOa8v4Eds&#10;qQxwgdFXxTYxDqx6Pjm7jol1NmXIro36+nnT2CV0pfLIB8U9d6DVo6u9dui074JFTz+YvpDFrl3E&#10;5cuJL1k89AXmytsjPvA/L9ZuNlvvNITPONfspIZfNPJvhmbpFKeKT2g3GyZ31i5uhDucjr/25WO+&#10;4UMMs2iJrysfm4UXg7V3Bux8mkxdu3xlPhXafkVmeY2lSycduMkDDxuuBcHq94M7soGf45b3+KSe&#10;y7WvLLVvF//QyHV1VlyzeEgbvNC/z7LSu0UKWDAm5ewwP0EQWLw/S781UXIxOgqvFiWzwEubl8Li&#10;s80/pj/lfL9QWRZI81ybD5gM4XV4wLcNjeDAp8WLSbBJ0Wr73PdN6rwbMHdv8BoexIZ5NDX0xCOw&#10;ZAeP/vAUm4NH05zGpBsd7byf8vmNLw8ffvLJ4dbdO4lfifepP5+4wn/hQcduv0VHDHUSn6RZeGz6&#10;o5Olu21SSUeBw5c0nrApg2X4SaRbC56cq1sS509dsoWz+CYWiU18cOLyRn90uPkgHiR+MboJH44g&#10;4VLesgfpY/PxksRIC4zqjP/38cvxjfzR06ln4TSI2H4WKXBN/4sPsI+cdnOnMXFDnl3/lKOp3+IZ&#10;L+O7+MpR/fhCZDifOKCdib/F7MAnP439Ht/LvCLwPt/MWby/Q2WVyaeU57PK6beJEIdnGRvOBN+R&#10;H5lgn8ucM4ssE3w2NKYNpuDgHzdv3shc7s7ED35m02s2I5IviAPR84oFa7Pn8cPIE93hqX3hpSBz&#10;l4cO6TjMZ0G+fIh/9vE5MrMHvkc3xldPJs3E3h2m9WL9bKRtc571e2PLl+Bfd4gyt0ofZmEx02Lv&#10;nk9tp+34nI2As+k3Gw/jYNUp/PjO+YoFGcfC18gWffhtFrGaz8/cJwu92ZwIjDRPWejjSeAfmLvz&#10;eTLlaIHjN6jwb9PDQoo8c2c6NMa/ktHne+7SzkIycVWs1W/pqLqaWc8P/j8/eB+wgts3bx9+9OMf&#10;HX75j78cRDqrckJhIhfjECbqq/OuL4N97/v/5vCd7353grgvBxkM7Mx4lo9SOaNBDA60OjGnJMcO&#10;QA1gnczhAdOzA5bBjmDq0KRA9fiTXMsU0cHWsfWEVifXSZRVaYWpvBwETfyR16NjvUOAR7x0AJZK&#10;hywyWfAK3gSgC5IJ5jHuOP+W0UAbXW3xVnw1GrgGJbThMOEYh8r1XhaZk7StdurBFW/PHenEEW6w&#10;aBVGu+oVPraV8VhazvcLTXrqRESZjxGwP/nKJ9qu4ZWUK9vbxzkYssjKJOXgJfLji96UdeAAq459&#10;qgd18OGV7bRRXjm0I7Ny9ByVk0MQdV59OS9vZK6OtUFTBlf8dAsP3YJT5txRwiOeZPqtTNURuk3V&#10;k3qy6B8SH8MnOmTVpnLL4L2LcSOB+UYGZvTPB9aA5POPvrJEZwafNJy7K/PcbgKMXbCLCSSnIodH&#10;u3wl51EGdkHR7XA7WhYpx1P82Xfe46dPgiMB7fFjE9vAeYt/hmM7RsKPPmnibedl+b3BD8+VUdno&#10;4ClbPTtcvhg9oxo4g8ga3BKnop7q6BicvtxCz/RuQmGS1d1KRE2+yDo6Dg0ThkvbjqH+LrevgcGP&#10;tnQms3cn4/KL9qzdajvlzfBUNrnywqOd5Lz2Ay+7xnP7INvvfUQG336MPzyNzEnqwFukeNyLjyoj&#10;s8mQGOdusdipfXnUpn0ILvS0VS6B0799GfFXv/rVxDzv8IFFx0aFfkImZfBInZAaK+A34MJVfllT&#10;HXiyw9F+IdElnJIB0mBoB9+YHBcZn1ielgKyxOY+O/okOrS77zEujwSePrN2bTUb3UVvBm952TZj&#10;1fnoMwsV+nz5YgbWi5n4pK36yhMmh2ncK1NaG5pg9NEYCxXtLLJAkXf5ZvRjIRAZtJOlPY36jDrt&#10;6k/q8SYGoMFGxSG7qzG6xUvGZY9u2YEGS2HqLDL0BX2ri631GGUWqSYmNgCCxyLvq/TXl55GNv03&#10;51489gK2OYGk7chIbouz0JkFIVki1vSV8D30TPTwH32aqJJJe9rp3VCT9PnBvajBImAWAvnTb5UN&#10;fM5Hv8m0ZRJKrtF9eBibBr96cvnBx89vXJ9Hv+5mkucRN3dVLQrMZfBBdzZiRqZZJKSfzfWSD10T&#10;upmoRTeTN/ukch2T8Crhi80tuMZP5MBUXtfazCNAkRtN71RMPIrN+MmzKBCMenrEB9mV6Rv6iTiB&#10;D0md1H47cWPrz3MXMRP4tYmT2BUGPKbLHk8eJUamvxz5RhY2dDaPfG1+cvalZc9ZaJEzB759IX3D&#10;5JZe5m5W+loXxPqz9nj2CJhHsWYRsckxm17hfX7IMDzOHZuc68Ojn+AcHdB5eDDBP3NhPTr1UhYk&#10;xqIzGSMuvXJ1Fi5fRX++XnYquntmkZIxzSPKxq15suDWrcMXn38+E32yuTti810/ms8jh1+P5fFL&#10;/oMH/m6h4sMH+sPTLFzmsTTz3diNqfn2y5c8HbE+FCVuiXcWc3xZXxPv+KiX5elFvrvNG+S5GxEY&#10;nrN+nyh+nLbzRIP3WeiTTQNj8/GePhj59AxyxzgD37shbGQTgm/wFX1h3jnK+EmnaLIrgjxRvLLY&#10;upRFkYUn+mC0RZu9+MXdzD/G39gNz+zmOrjA57/RY2MSW6PtfPpsrnvXy2YGH7UobByYCP+Xf/mX&#10;7yOokUmSX6Z3R0WCDKIS1MGVyZBJ33z77cO/+bf/Zh7/gpxyyySHaODoQkXbDoTTyQmdI6bAEUJW&#10;ptO5E2M3Hm+Sdp2I4a2ZEmSDswG3NHRa5cVbWPzj0/koI/jAg1FG2fh13QkmXqXWG/DxN04Y/rVH&#10;35HSO+npQqX8oFt5lTmWJ5muy8vesI5glXXygEf8qyObc0d41DnXRoJXfc9rJxk+eItDfeG1bwBE&#10;E6/4p5fqhv7ITubq3iQSjX/+538ePZVPbfdpb0s8oFtd9xpNqTBt03q44VVe/h2lyqBeORn2tm+i&#10;h9qWvBKZKqO21ZV2aMtsK8OvfXWKP3ThUF/e5J5L8NX2BhF6VgYXmhJY+KTKjAZeZbTpfO9PZKyc&#10;hYXfLzG7syLg6bMG/Tt31m9WwGsiY5fKAuLB4wxU5IgMBjQbFG5Hz2MSeKLz5IxW85hDLJOBV4BP&#10;TJkvfK1sJeM4w40FzeTQMPGJvPNCr9bRi6BcHyEr3v24V3re4dUrl8XfGeTned3o1SAbwAnoM5iB&#10;3PQ/fkLf20JlJjYZ5OiEjsmLBjh29ox0+5K6wqjHU/1Ife1XOi+Ww+u8dfv62gRuZerASS/C4EGm&#10;py5S6iNo1ObaNReXenCl5VicaLSf1nfok7/CoW19SFs04HXOV/En8yux0EdHLFYsUtwNB+vdl/5Q&#10;b+nzwcZzuoa32fXsjkYf1QE+HOvL1SsepeJV51z93uZz1yXX431bOxOs9a7U0ttDO55xoHnRmC1y&#10;fP6jd/k//t13Vs4G79lj7Jnr2hU/rD408JXr8q1OGg42+oNYCozTljsqGXxbVk4uufJLrXc9Mm/t&#10;wdFVdVK9mAjZCQWnz87jbTm6ngm4TYVMZPRJbfQrL+2aZGjf3VKfc31iRz4TNrukM0lPPa7siLL7&#10;smf6i3d/Nh2deSk5eh3fDL/TLnjwrsxEbyZU8NDtZqOxhzZJ+OK7+BndhJ6jenB82Hl1NLLmuvXt&#10;2/rPzVs3D59/ef3w2c0vDw8it8WBR32uZWFgwhrEY6fhP3WLzpIFPtfS6D/8gGU7+OfRulNsl/gT&#10;md0NWhsm+ueKSeNNaWuxp+3wGj8joxjlbgYbdvNJv3Rugand9OvkmfxvfXofI/TRff+FH5y7AHiv&#10;PixQ8EMOuNDmqxbz805T2Bs6fEJ/UUK9gff4l8dn546SHfOU49sY4f0TH2ux8KEL74vxF7RMji0u&#10;xHqe49FhMdsEno+5i/D0cfQQn5xFgEeG6Y8dcyTrvN9ijhmbn8+ixxj17HTkysLFdZQ5m2xwswf5&#10;8Gixsu7M+b2mNaehG4uI8Q/9PDyjQTb9gcz1IXehItQsuPm3O3T8Tp0F+8AHX/2+fWI/vkj6nrse&#10;4yuxuzbjvznSZ/1c+dzpy3gHzyzmjJuRXaYzY3gYHzzzOXE5cPTVOEguuufD7GjhxQ4T+/kBfjdf&#10;wLNy/uaOB9+DZ+4Oi5FpDw8fsJAbfmOzeXScbuCQQ1caGXNN/9rSheuZv8Q/8X0t80ZzZa7lmp7n&#10;CIFfpi8yK7uf/OQns1BhVIyq49wSQQiozu8pULjHvr73ve/NwDSdIMZXT8l20jGijYVKz03eOb3O&#10;1J12CS1tCaq9jtZBWRl+CGgwJSRYCc7uEoJxLaEHB9hOFtHQcefZyG1HUhlZxmDJysiinXLOgUd8&#10;OJZHvMGhrHdbKBoO9EoTPzI6+Cke+Mc5kl3jF2/gyLmC0h8uUsBWv+CdK6vhZfyqg7OdC07JtaSu&#10;AaxZavvq1jW6lVmGSxma+0WYawsVZWgq3/sBvDLa0l42OMtbaaHtHHx9UJnr8lc4bWsr1/DRf2XH&#10;r3J49sFb2tOpXhy1xZ8MpvZRV37hJS/ZX9STBAe+5PLatqUJJ7+AH3/FD5+8t79yCUxloWMw5K0O&#10;1POz1qN9sqthnElAPwafwOHzxDdvrneqBByfIXXnRJAwJqFJDjuOApFPCts9HfkzuRB4SGtA8sNi&#10;Xz1GgB3ISf/r3OCXk+EfP4Jpdep66AiiOzsufdJTAlxEf+3VKxkcBNz4jx1FfBpYAgfz6HbjZXSd&#10;7M9gN8Faw9SNPtJmRtYkejNwOmo3/NEVvLmme3X0XNsVh3q5qeeO+JFrv9FjytteUgano1R8tbFj&#10;z9lS1h5eOOt7badcgr/we17Booen9pHyoy0YCc22JXf7OnhljnBpU97gsVGhzmKkHyOpHLNQ3uIm&#10;HvAudzIGP57ghEu7tnUtlcfyiZfmgck/A6MBdRJYg3X8hsyzs4/vlA+NtLNzKa2JZWyW9uNXIWHy&#10;Cc7ExuQks595Zt4koHYlSxfC+g2wmSxk0lbehze8pK7XJ7v1KcfPVIJxvZOz8u31oLw+o1zWl6pj&#10;52DxBhf+OnlSNov2pJHvBP/iWbKLTD5tZ/IZfJ2ImVSCD4G16DkXHZyPXu3O0zG9ZJGB3uiFPJEt&#10;mp1zePo7NSZAbC7PZCh20nYWLrHhiU5Di4z8AW0yVBaZHdCtzmobqXrgx+QR6+5ER198+cXhgyyw&#10;v7x1Yya1JqseQdF26WSN09qQeT7i4T2M0GVli7vRQ85ZtrQnp40Jpvdd5i4WfhPf+GGkGr7or5me&#10;8IiOOwazeAxuvOgX+p8M93y57l7GjNikfUQWT9lfn5OdK6v8kvb01nFlylPGF8mw7B3akY1cYql3&#10;ZthKnb4xu/Q5Gg/gc2eGvHzeR5bo1uNUaBPVuyK8Fo8e95s+GJ2Q0aR7xqnUuZsiu1PhTg59zbuF&#10;/CJ0Olk2V/X4MvxnMoGXvT9y+0HmdGm3fieHjm1amHTHBlufH7nCDBnxo0+7E0LHYPtOFTvw9aW7&#10;tWkxd9081hY8vJke3d2wuUKHJuvGJfMg88G500O/wYE+ODp37i4P3aCFDl81N+YHo4/EU7qlZ3Xu&#10;9tk40AeU01fHeHbB1/yeTBYf43dj4/SHME4WHA+/+HAMH70rJ5bBOXOEgV0+Qifnki0o6Z2NZ3Mg&#10;R33DohGO+YpgZKBP8uIHPrzyK3qd93A2uur5pvm/WOV6fS14Pcmg3/cO83jtf/7P/3nuqEBK6L/7&#10;u787/OM//uNct1Mj3sAguwZrYPn+978/X/xC3GLBRAcs4n//938/R3jGYZPAudaJuttWZYNx7shI&#10;40QbH2h1oMQD+LYD4/ECmXK1pwD8gNVWEIRH0s7jMjWwujEag6W9IEbBLasOwC/jr8UQHsGhwcEs&#10;VsC3fIy0dQZl2jOOozp8w6c9uD0+csrlQQZbXsgow6GOjM5lMGQE5xy/cLZO0vnQhLM8yD0HKzmW&#10;7r49GHjRHsfa2uJ5Bpxco8HOn3zyyQke8tVm4LoYc902+HKU9vpzDq71cvWIB3jgwGP5K++uS7s+&#10;1rayBF9t4Lw4HdHct4NTHZ8kQ3VcvuTKVJ2VVq8rG54ctcEvXOw5uxm7CRw+tAeHB7zK2mpTe8Df&#10;+j1e7d1FcRfEU1h2uAw0+oLHwdz+Br8G1rVg6AvJrBGtj/zT74K7+hF0Z1IWmhnrE7AmpCfICLDx&#10;p+Cghz3vZJYNSvMYxzY5qn7AyS2zE3k+k6FX3FEZ9Ql+S5+sh0OBbXaPTDDTdriGL2ehPnhzOXUC&#10;cvFrQw4vj9KTtKd/ortk52Sp7Yb+IF321KYyNIOHf3S14aeDwhdGu9IdXW4wyltfWq6Ld9/fSru4&#10;6s+ScjKArzzaoVFf2tOvX+KZb4lv/NA1/GjXT9UbmP0YL/x8Sr8X79ABAy//Qac44YNX3vcjqXzh&#10;wXnLpeqh/DZL6sA6VsdTFj8c+yXTBbzuLM4ubmTVvLrroMw3loPlGp7AeOxJPptJFH5lMs6EJHAS&#10;mnRoIwAdE89xR/i3+sJJI0+yq5btEznk2lLCKxtI9ES3xi46l8HCW79z7ONsJg/4ksHBLakjy8BG&#10;LseBT/3s3CaPjMnok3kmRxczeUs7k89pn7z6fWBG4iTyO4Q2/jxuatPDouTipfhRFgB2p7Wfnd70&#10;R7BooyWNTukz5eV1bJpzR9dkrn85r3yu21cslNj+Rvz0V7/74HA98c8kE3/4EVtM2OqvvaPgcR5+&#10;rp5Na5NZwKaxiRWa8LC1eCs+zsQx/jI73GAIk/YDt+llfC5/Fotrsbb8lCzzS/Whq4/wVXOb/mZJ&#10;+2lzY3R5xyOZZcmRXesXLZdmAp6snR15stA1fD4+Ygxgc5PO0WVkmxiQuOzchBWsR4w71xl/Dtra&#10;Uixed/NWf6E6WRr7ZsL7VbLHvCwgrnqEyp2LkWGNbTO/y0LFovp8dMLvfMHyesotOPlPF8nyLLqD&#10;y/nMUZPpOUyN/PTrnZQZO5JwtfSf8RvdM+E6R3S8q6YNWR89WU/x0CNeEoUysT+/LRjif6eeLyhm&#10;U4J+k+jh2Rh/yUw3YqFHb9Hli2yJDp+W0a1/db43tr7/YBTYWOpY+/JlcSvOOo+2jU5y1JZc+KZX&#10;/DR+jN+ENvkmZoa2TRsw3msV09R77Gvp9vzIRn4+D6cjuTzSrd34cPinKwtINIwRfITP8e2vvfXW&#10;vCNq4UPuWRBFReOd//E//sf366waW6j88pe/VDVIdZS9s4N1jgnIfenLrX5tDUxgCWsB4pEfcDoX&#10;XB2ItO/Cwp0NbRjSpHaUlGuGYxwG6UCmrfIKqa028FkQaQem9H0SGY/zfOcoe33pgHLQIwujotF6&#10;+NU7Kp/OuBlSUmZyCh4fnIlDWEGrk7RXhxaenONPdi7RKxyyBA9Y+poBILn63gcVfOC9QQBc65vw&#10;TgfwtR4uybV6eMhLPrn4wRUWnKwNWHmflGvjKKmvTMrY16MgHt1DQzm+JO2U0b9zSXt8teNKjnSj&#10;TD3e9ryARwtutm+9dvBWJgke+qc/x+qgyTWdoiVVr7K62hIe18r51p6u5IguniobfsDg1bn26MAl&#10;awOfPsJn5fqmIxqVS7u2dYSrei+NwlQP2nv2XrB4luB772EWJQlE8zJfbMIu8A2f+E5Angld8FmE&#10;CEy+egKODjwbDKcBqwsVbT3ulViWFD8KnfV1n+c+AqZ69GlgC4YIFl7XRMyixQTBLptrMs8zrOej&#10;m4sZAM6bRJgwpm7DB7UAbtdnXtal4/Kj3l/wdBBK4fO2KaOz8ZPwqgxdWWrd1Oe8Nq7+yaVMbhvn&#10;bdN2bNv24PiZDEfbyOgrox96ktq+9pXAou16r9uWO+IRjtLAy/hBcvnShk1r18qurevRUfChzw/x&#10;IKnXXh/mo3B6z+W73/3utNf3Taa06/svbYs2/67POhdTwVYHMjz4rx9Xzj2PzS3Tvtmz/Abwwadh&#10;bL0mg+E/sH0G3A4wW8zEE92B5yMG86XLQZDyVB6ePoxvZoLiZXo77HRApoED5i+wvZvi3RnX6mub&#10;orOjPN6o6Vyj/9x3B992Tr6WwUH/svL6y4t+Rb94WyQWEY9sjexpQw8SvuByh5QdyORaW9fojp5z&#10;LN2RJ0e/J6GPfhXzeFwOLv1tZM2fPjb9z7X6XOv7xm6TXzT4EF3OHdXwLK5YVNV/R4ak8oH2wAXG&#10;sbqVJUdt9vBiK3j6upex2MLr7sMHhy9ssKaZeKdu2WyNx/pF5wtk9mUrd13AFRaNkRH9TX70yDp3&#10;h2d3O7qMbD5RPHZIG760Xc3/005xYuG8mB1+4HFHw864O5XmQew7j1KnXWPF2JJ9wtOJrXIOJ/3g&#10;ffhLpgP9teWFnzbO0w7eZ3wm8DxO/J+JKL1v7Y0ncJmUy6kanc4PA4efeSxpm3Bri2FjwkyYQ3ve&#10;uSGn8y1LdD8LlRA+f+bc4crLPlyRsSu0TLTJ/3nmd+IL/7ty7WrGq3OHm3dvx573Ru8WC3xu3p/K&#10;RL4LTdn53CnJefVxMT5soWwMECOMJfyaT+jPdDKL8OSZhEdPHmvzARp8szs9dUJv8XDX75RFB3yI&#10;/8SMM4Z6ed61xO+vZg6hv4mBPtjkzgjbwoe3WXTRjwV0aNM/X5Zs9E2cZuvoonbF48SyjO/pqdFj&#10;4vTgWRuZ7oY8e7riijx2O/F1/Hk8fM37wWPIwnj9BtU2h8pxFirhXX1/CHP6XXija7j5voWg8YN+&#10;+QNajmDFf4uUt995+/DK1VdmUd+kX8yI9x/+w3+Yl+k5jMZ/+7d/O3dUECA0JiGUwCmTlJukGZgo&#10;mLLc5ieAo+eVlbVT6GQY0s4gBsZigyI4P+fT1jnmtRkjbZ1BGRiTfQ7aRUoNrp7xZAEGfi92Fgd5&#10;0DNp7uNmdQ4wrvELHzpkhQvMMuxaFYJXjk/0wTKAcrBgKkP51hZcg0lxy87pF125A7OjLMFDH3Ap&#10;40xdmKEloSGRE74u+tRrTwZ1EvzVO7z4xkcTOPXwgHWNf9m5DN8EmfDkHC5HtGQwFry/+MUvhhf6&#10;oSc8k1sH1bYBVEITPXS1h9PRdfnFZ9u1Xnvl6CorDm1a17Lq1XV5bip9qbLQj/boVAfFoc4kDJ59&#10;W/ypIy8crsHIkiN84LVzDg483egnlaXySnsZ2k4qfqm493V4gY9MXnoXKL+8dXO+fiKYbfO5qdde&#10;oOdNTzJgGqD40fwS+HaOvkDotjaeBRbtBWl3UY7PYtMjnpZu8YJfGf90yNfhQtOOjoXK1KVs1bn1&#10;HhsJVMHvl+jPnYsuMojgzlRvFjlJeJ6vNfHjyCt4ZmRZNEN7TZqSww9eRl7HtF0TjOWDBlM80LMM&#10;r/K9r+31r+xF/5WU0Ut9x7VU+cnXjRb9GC24S8u5MkkZ2+mjjsUl7ek731/Dgc/aq/D8Ye9TbCGe&#10;iP3OJXDSXh60yQN3/VByDZejev0cPVmZiZU+IjcGtG9IeFFef4e3dMkgS+qcq5fbDx3b5gQ+2a4d&#10;u662sU9EKi6wbG1wHptnZW3whQ+uec46/gOef9DGoEWDX0V+j2DM74pcuDiPc4zO/W3ApSGbFEhg&#10;8LQeSdn6qdmLoz/tkulX+71MU7eV7e2M39oYjHL2kOsvyuel1/ja7VvrwzQmHHDtbTu+mr42u6iZ&#10;dEjKLBpCdPBIayMgtshkT3xQF84OD9Nf5y94AxwJl0+S2STL3dX1e0Zn5o6Gx4NM6PTP8cnkwR/e&#10;Pb7ifRaxij20IW+T8+Ftk7H+4dj+5JyMEjhjjnL97pOPP57fTrkX/BdevnT45rvvziRR/PBYuz4x&#10;8qXeRJc/rBePn39kon43MoYHfLtTMHeRw5v3D8ZO6mRxhj+Fh+Ev6uRd0z7lA5NzdFcPXAsRk0b2&#10;fO2117Pgf20mqh6FFaTZnl1lfaH8SPDRkb5WHdGDWFJ7V0fts7Mg4X+zgI4Zk9WbiI+fBNc8Ihuf&#10;IJdyuDH8OPZvv3wa/xi8sR0eTdDZjP66uMfD6eCcRWns7VE/afpeeDimM3mhfTYEzulrFrIvjf9+&#10;8umnhy8zD6Tnyxkvo8jD519+MTzQu8TOH//+48MHH/z28NGHHx4+/+zzk5jry3/zoQC6j13QYXvv&#10;Sq7Ym74Ufi3ofcZau4l70fvN0L+eeaTsPRm2dPfPj1m6g7Yee7s9Cxv2ux34W7k2Zo6sgaUz49Xl&#10;tDHeG/f9rstrr7828ZBtKJ/OnYPnF/zAQhnfi/e1+MzFSRk+O27rZ8os8iz8+Y5Yw04WWn3HaOaf&#10;GQOMu+zmK6BdTMxiNTLuFzNsDG4W3+GJ77sTMndfwEeDeLYxOvO9S+tmwGxEJuOZbD3a6H/j9dfn&#10;txvZQQwRb/E+Ufw//af/9D5ASDHgHZV/+Id/GCZaLkHIsTjYCJ6jOynf/va3hwi4Tj7czbBQsDjB&#10;HFwWNToMGO8sgCFsB+BhKDgI1QENTUKNUqMgDsoBOJrFivblyYCID7i0sRj64IMPTmTY8wWHMg6i&#10;XevhxZ9rQa2yok83Er5aDpZsrvHdOjy5lisbOIlMhVennGzoN7hyDh0DzcLDDZ7M4GVyaiMr17Y6&#10;IwucZNHeUX15ASPB2YCFrjr4HJtd10ElNLQhpwy3BEcHSTr7+c9/PgsVtLzDRN9w8Qs21q76KU1y&#10;4KOyOYdLVg8WfVlS1gSfa23IDpdU2YrTNf4rO37ha3mv4ZO1g6s4i4MN+bV6dXJ5hJvei0sqr+rl&#10;nqtHt7SVVfa2RaO6wINrCX/auZa1k+CAi32qY+3YUaD1GyruqCgfHrzsmLZ4RMOXROZX2+cYuR9l&#10;UthBJ3SOwe3rKHAbsGbBY7D1JZhj+lyOlaE8jx0TCJ0LuvNiXfDIhZXRBTvy5G8GxPAYKsHN/zJw&#10;5mjSqB0dzPO56SMmCTQryJlQzk4T+dg3f6MfOUnZTBxGByYFzxeOA7fBVEd733Je/5BaJ5GH7WtP&#10;qfJr2w2TfiREO3RqK+2KW7kjPM5Lp7ZWBn7vy3hVP4NPMtpgx86Bl/YwjRV7mUobXOVpX69uJPVS&#10;+SIPXMrx1Kzt7Jon4xMO9OHTjxy1p6PyqmyfKrejPH6UI9raNM9EOWzBIZNDOTh1hbcrOvqIM1mo&#10;zE7r0/h4jif6hWO8MEm7TMASSWcw9XsgJl77O3GOIZqjeQZ+Vlk8bXupOjpFk/+m/MWMP7Th2su1&#10;yD8fQ5qrB3XsRNdsVX8gPxh2nt9HuHFzJi/omFQYV9gE/Ime8Bw5nSuzyFhJ2dKrifK6KxP/yvmj&#10;8Pz4mUUf3he/Elg76POVsfFTProem+5dHXR4EdjR7yYHecYO4dV1/QGcpJ6M5buZLmo/59rxP3DG&#10;1d/+9reHX/7v/33451/96vDlzZuHa5kcvvfHfzI/QeBz1dczT7id8nmXITLDhaLPoO91rlyCHy+T&#10;E38cycDeEntrN5siy/DD2yxUcqnOpHgebQoE3dID3tEy7qLhrqSfR/ByM5/DX8dlGaxcuYd2dIWf&#10;ntMjm9MH3Un1NzQ3Q4y/+yrW3DXwVaqcm+SaeF7Mwo6P4ZsA/KUTfF/YIi89zF2G8NL4o71xX5we&#10;/4wfHE+TPXJb3EXGvpdzfPLV4UzwzLsUp7IYiY/67SK78/ezcBRDbZ5dyATY4unW3dux578c7mTh&#10;oP/6HZBPskj5za9/ffjnf/mXsfnnn312uJmYO/E388ebybe3RYgyG9i//+j3yR/N0zhfXv9yNtx/&#10;97vfHT5K2R1fxgz+T69/MfjMJ+n7+s0vZ9Hx9a9/Y3SrD8TC0dGFefLAXUPvwc3jjfEheh//SR2Z&#10;6+vO6Ux/YQsxiU7pDp27WVyJR2iJk+xp8dG+Acf4Us6NfTb93LmU3TXWdmBS767VWqSsObufFbGp&#10;wu7zsYKM9WIGurPwSFs8dzzhJ+RgU3dp8OBT0OQ2rqvnK76g14VXYy8e+I+4Uz+lN3fOlI2/6h+h&#10;OfIA+MEPfvB+O7FB5oc//OFMLjGoXCMNqtBhKLAmnX780ELFgoUBwGkHD2F0Kko2EKovDQsIHQvu&#10;PjIld+Jn8UAwCgTPgTiSTgkv4SxUwOi8bUP46XChqS0aJsiU4BwuvDA+WibM6OOD4WuEBm/l8HRS&#10;oY5O1KMtVZnK0NdGHqdLuTZwO4Id4yarV4YvcqnTXqZDMiunZ7yUJt7xiS9wTWRu8FFOTnTZS1t1&#10;aMrSBJXNafDpGk5H1+DwJMONJnzg4cQnHdZ30JQLTy6P/unoeOrvz4CtTPB0wYKudnDQi2vn6MIl&#10;K6994UHLdbPkuNd568obWrVh9Vq94YdMjpVDO3qpzpWBxzefA9t6PKJb/qrDyqK8PKh/MauvT8Aj&#10;KZdaJ1dXxSWTUdm+HG/kYzNt+NOtLFB8yrDfko92pq27Fx6DAeMTiQYotATdsYlsQhK+QmmC3fhU&#10;gpqAO8Ep0enUS/EPnyd+tnwKDrqp/rSHz+Amta/gWcZ/A5pgp8zJfIHmqycJ4mljFy9qsVARXA14&#10;Fk3dtZkdyw0HfGuhs00SYJsJQujRLSUkgcPTizZpxqNEpsog4a/+RVZ4wOofbaOOXskvi2UGx/Zx&#10;qb7HJ7WtD8LdDH99bWwTvOixsawdfSoD1wUIOLjIIcHlmizFV77pzxGenju2j8BRXOocyx9ZbAQ5&#10;otmsDhz+ikM5+q7xLpGpfo8+OGlss8nv2GtHCT+ypHxwxy/W4vn5QsUEEM1pG/CTgTs+7LEG5SZ/&#10;JtDzFZ0kMNoPjVzLBvJzaTf+n0mFutkpTHsA42tz12TxvhbLKeO3m84kfriXQ+KDLWt+MaFXPM4L&#10;U5vJ6gvTfji+kKM286Wk2e18/uOz49uZsOz1rHzuAC1xllwpW7YNXse0i5VnkhpBA7p0JZG7fFXX&#10;cLLN6qPR8x/IyA/X4ttCSt/Vzs7tXndSZawOqoeek0HSHhzf8kPU/5KJq59gMLG9/uUXh7MXz8+j&#10;J1czUTKhA3MzC7qxGx37Cw16GvmDm61LzwbNbNJs/GhjYjd8TH3ap53FCGzaq2P/pTJ1aZscoqNb&#10;4THFg0v/pA9zGdmCyWJv4h/djy1WZrsTW+f6xN/R22RofKGX5zLEJ7KInH6eo9IHjx7MnffPP/1s&#10;zemCC8PTj9MeXrGfD9ht96L52GrzPzhP7hAGobsmHhGbd3QQiE7gADPHZBNmPppG85W4eck97a5m&#10;vHVHy8R8+mTw+4KWH4z12eEPY7Nf/P0vDp9nEWGMc/zis88nHq2F5/pYjMm7x/4sUr74/It5T/p6&#10;YK9/eSOwnx1+9evfHH4Vv/j1b35z+Cg4f/vhh5nDrIXL7bTzxczb9+4cPvowC5fQQft3H/5uFqZ8&#10;yJFu3E25EzjvfY5uojex3eNR6H/8ySfzXuh8xCO6cFdDvL7t65sPMxdNu855wai30cBeFrT7mE2f&#10;/MRGQOc0rvm7D+WQ88b16+NrFnUeI1S/PlIT28yCPP0pZfCtO0tb7E759EPwnDLJ+TwiaoHCX/hT&#10;ztnxgTu3mb+wpQWVuZ47SB7lNq/hx3ysuTKYG4LtfKUxjA/NKPp+kkINOKOFipfghxAmUlfm5HHE&#10;ZC/9vPvuu7MLYcJPQRDrIHB10UGh8Lae8K7hNdHTVi6jI9gmwBguxumkW5kOpq0yk0X0LTbKJ8Hw&#10;pzPB6x0a9QwORnu8qNPp27YdRXItw4W+uzOyeorsZBYMnshYvbgWKJSZiHBwK28ya1/lg+kEnGzl&#10;C99w4Bec29HoaSdpB56enUvo7icqnE97R7rsIq5yLSddQc65VJzVMXhHPEiFVQanejThgws9soxz&#10;59o53eHRNX2zbfVUnskGr3Zoo+PcUaZHtoa/MHhCFx/0oqzyOKJZHOokR3S0w7u2MnnwUt1Uh2gU&#10;Z3XuXB078Ruw6vDWXJtIcOBDmYxXNBzx0qOEPzTozSKc3GDVN1dOWYK/GV+F2ctaetrAKXA+eJLJ&#10;4OlMTBIh58W4eWZ9LVImJxi7exLEwbv6gfQsB7iVGyhG9/mbx8ISiFS9dMwE41T6b2YtS3d/uNCj&#10;B+VQ4hHfo5fNBs5nUpJru2nVQQRIoI0/nxGQ4z8pg8fOkYWKl1z9Dsrs0iUAz47wpqfBDyf95G8m&#10;CGSAN+cjU9LeD+oD0ov6rS/UDs7bf5SB41uO7E92uW2Ugd33N/1A/xDTXEtwascmPfKP2kk9fNry&#10;SXzjVbl4o/+hIVUuPOGj8mnvmo7an5TvZZZbXpldK8c/eWR08VfajpURfPHBI8GlHO/li3+oVy63&#10;TEZDXflxhHNvGzCjm8CbBA89tFK3fnSM18cH4FCXydUctc+fO33u+sHDh7SGQy9FGy6+5x2C+Txn&#10;SmpT7U3ER7eDM3WBwNc8irZbqIwGlttN/fO0dCNNOzS33KR99cNXHPflgz/wztsWj/DpB+xskkfv&#10;HiMBX72x117PJ23hD/80AE/9ALszac/xGXqBabvJkdvEamyUa0mflTK/WjxbvOQIFzuhYbFigjR3&#10;YsiY+r2d0T+hkaxMVi9L5Ghidz5pYupd2i9MaHM9u8rgwqdJrA3JTz7+ZGDtOo8s+XMkx0xCE2NC&#10;bORefJDFYmPRpq31yN/icR47TfnUh5fhNXURlshL3sA41+arJ2KdPsZWZ6dfsaUxRzZuzoQdzeoW&#10;3bTVT/RB8cJ5eZAcxYCOeZJ6/LScXxjXGMcn6M1hPsxE/XOT3Uysb93ZHoGKbm6nf9/Mtfc0lM27&#10;BaFhTOmYbdE/cSqTXHft8Ttf9Ur76W/RE5h9fFufv874E748KmgBeW2LjX7Xw6NnFmuXXr4875EY&#10;fz765NPDr37z6+Fn3qPYYgA9k5uPkZkNyIyOLCao80gW27qL0Tsn8wO08QkLMePdLMj5btR55/ad&#10;yMxvXppFB1/Q3mIGfuPnB7/94PDRR7+fx9S8U0M+fFlImU/yMYsWcdLCmH7p+16ulTV+Dg+Rxfs+&#10;tdl8Njl80a3HJ9UbM/Vp/bsywuEu6v279zf7Zu4THc5YEEHWIjl+qb/Fr42f2pKH3qZN4MdnYl+4&#10;tXecGBqa5Ob/Frb6lLtV9VkLGbGDP1howTXw0eEszJOMX9YSbjp0Pji2Sntp/vc7Kgo5K2R+R+V/&#10;/s//OUzqEOowLk9nQzyEfN3F3RQT0CoGc5SvjbsscFI8ZVXYDpjdkcaYRUoXK9NJktrhGAludCfA&#10;bnhkNAjnHG2wYMDiXZ27PurVobXPjAofuZYjrAmIcwke7fChDp5O+rUBq15Wp7z60sYCxS1Dq3q6&#10;pQ91jpzMuQwPWjK8zSYu+IcT/X3m9LJE1r3u4EMfDfrYL1TQkErbNfgX8WlDJn6gvkEOL9o4V++c&#10;vtgYTbDkU9Z6OnCEFx/4BwMXOfEBf/UiO5fUuYYXLJxkatDuJKftwFWnjmjgFX48NJfei1mb8tO2&#10;lbk6wANZwE2widx0Ry5ltZ82rssbvmV41Ds2gdOeHi1U6svFhYfC47M4iode0SM33Rem7eyaGEDm&#10;0Qz0DKZ276qvnGsjQHk35ZlAkrYGyrm9HF5c2yEVoLpQQQ/fgjk6Hvk6fuXWM1suXZK9/as6Qmvx&#10;b5GyYkr1Q8eOZEL/zOlkgTSu6x2Vs1ms+A0LO29uUQuuV7ZYYldpHgnbLVTWS6zhN21CNuF5C9Ap&#10;o1Fw+DnZUQwOvI0+Ih+5WoZ3tiGPOqk6Vy7VP+BXbhCmA9fq4HIOn2s+rK/rc87VS9pWb2jUj5TV&#10;vvDguXYGxx9NuNy10RYd/KAFTkbHtTrXcPS69sGHMnXowC3Xdsqc42l8KHXo6Qtkrj7AFRdariVt&#10;XBsLHIujcknwkQe+vczwNWurHB9g9SHnY+P4hkkvQ68+EJ9I+eJ/8+VcWyjPZ1jDs0cl5p0Vi/XQ&#10;BH/yl0sD+wyyOcbLps/I1eWa9Ox8KHXS1Kcd/vHrrzKtHKD573lSrp2jVPjF/9KD8+oNfWXqnKuT&#10;1iItPAZGf37ev7xzuj2zLobtfKv+MLhNireJRe0NzmT5CRkTP9LtR5/kmtlJ0v6OSm2qv2mPRm04&#10;C5Wk2V0Xi4LDl5bWoy3pk8GhH+MHXTw4SvCU58rtWj+pT/FF/WE/xnke3g/ePnySusTxTz/75PDp&#10;x5/OY19rIvh8oi8OWdR5sZn9p19uj7GC6URvZIxO0Mfd6CNlysU6UoLni/MeBpjgF8+c0w1beQQK&#10;HfbBOxjx4Q/GPe0iKzs6SrVjYwTdth4PbKpMopfaEn66nZf+6Tp0yeRlcJutn33+2eHTzz89/P73&#10;Hx9uR49fJL5YwPzqN7+ZienIGRxeoDfv8bjUpx61osvwP/qKXPPIb3iULMRY2sJFv/UVuPUY1p3D&#10;/e0dEvrybsqVy4mPl9bCWowPsci6fpD4dtrJ81tI+Ij+u3Bs6ljAKuMbaUt+m17en/PlWpPla9e8&#10;PtBJuI24ZUOT60dPybA28Nz54avPxmhrI8YHBD6OD13/cr2D/ZsPfnv4/cdZqHyWhUqubRLO49SJ&#10;ZXfnzsl693PipUcowxO/sGCGP4QG99BJ9gloNp8vZdJlxnN+Cm/vlI7vi2OhIY7ROxZXP6K3jCux&#10;ORqzIRMdzPhHUrRyrozMfE9sNq7qL/NOXs7njl5sYIE584bgx4t3c750Z+r6mu/Cpc/qz7N4TF7z&#10;iDUusjPfIr8nbvab8tN/ksk0UcPvqLhQqMGPf/zjWahw2jZqUFDG6S0qLFIsVnQe5ZRugOCYBATj&#10;fAwUhelYYLtAcQSnrbp2QNdojWNHEaXbDoZXGY5OzvFHMdq45oCUBH9xSdqolxgUTvKpxz/58bqn&#10;K0uu0acTeNEAqx1acMHd4A6HSaxOq/Oh0WCC/8I3aMAjwwuOfnQgMsKvjqHh7bE4wdI3vOCU441e&#10;6mxogQUDX4OU5Bq+0maPTrRapxzPbU8f6rXBD3qO1ZsED9h/+qd/GhxwssHen6q/F/HSC5qu0XBE&#10;Hw7y0EsDtraVh+yOxUVu8HCh9yJs9VV98gF1eKA79Kq7tneUwXYyiJ6kXFt5L1N5gbO4lLWdY+lX&#10;j9V3cTruk7qWw+2aPLWldNIm0QSNCeKnM9AmeHj8S9AanW06maAY8O6UCCyzg0IHCXRDLwNYH+FY&#10;7RL0g2898nI2A7B4IjyubNDFjwFYQJO0lQ2MbH0mQZhuyOy6x/mSlzso4fnMqcBHnHO5PuOHsoIb&#10;L94T8DUevuClSDIL6GvHcd1ZmsUKnrc6nEmzoInM2tgxAosvuqLHvS7B0ZHcMraUwMvwwEGW0c8G&#10;33KZbK7VO7oGP/znvL6zpz/8hZb6wjRL4CX2t0gRd8REqfi1Lw5xbI9nz9fYapOv9WSr3JVTopOW&#10;1X/xoBwtfgmvczxUB67xXJjiKu7K1b6JNvjqTH2vtcEDuujLruEzWQkIBQ2+aRuaFq7OpzQOz1c8&#10;2mLHc+J6JgDDCxoBGVra59iFip4CptnvrxiE58Vv8gVuo7D0mDLtVomekb6BeHGHh/K5T+RoqvzD&#10;e87pr3pDY6/f6pgu6NEExwQFrHILfHoQgUx06Hl9qen50wvoaIsvmxNS7TGPjgSXCeKDwDxM3y6r&#10;5PKHDpnxpD18hO2nYeedjvTNsffw6jEiE6jE4OjS7vm8xM6HAgcf3sgkDb6k6qjX6vE5cm+Zf6i3&#10;KfDm1948fP0b35gfmSOD3V53Db68fn30NDoNjum7oXnSPyOHut6FVo/y0je7L78UV2YKl3PXE4/k&#10;0Gf1sXf+x+34qJLg1U6cdE4n4PmkuGwswvtrr79+eOXaKwOrnp3wR2a+280zfOJZG0m/kKoj+hEj&#10;2l+k4T3Z56a9N8K2Ns7cETDhFlc8Ouzdng8/+jCT8Q9mDDQeWOSapPvS569//eu50+BHNY1n/Mom&#10;wPjW08hPZnxE7H5NyqNUsncxnlgoBp5z+g0V76tQp/GKHf3u16dZPH386ceHG+HFWOZFdgvPjtf8&#10;vHbHA5uNzmxYpW71g/X7HW9/85tZqLwzHyzoZ4CNbQ8fuVsRnqObh0/Sf3LOX6bfSuHrcuY0Xuq/&#10;lcXS5198PndLLOT86v3d+zYx06fCgwm7O22ji/BD531EkN5njIrO5zp/E7P1m9CQLdIkOqQ3iQzz&#10;6Fba8DVy0TP8eA3R9KHz04fIuhaF6/cJPTkhzvWdUAs/suJLn+18zSPVvqJGr8rMCdC3UCGfu0g+&#10;De2xtZu3bs/RtacpbPawmfiCV1pzjb53iKw1LGrhtilvXkcP+j+fn7hJ0CxU/iqMHYPkGAUd//qv&#10;//r4i1/84hhDHzOYxZdeOsbYxzQ4pkMcMzk8vvfee8esQI+vv/76MZ3gGOaPcGRhcoxTHBOUJn/2&#10;2WfHLFSOUdoxE+njG2+8cczk+5jOM/UhPzRjkMEBv2s01ZUv5+gnKAwuNFzL6l07aieBSeeb8iye&#10;pi4KH9rwp2Mdo5gpQzMde3CDjwIHD9rwgEGHDlxrh1fX4MHhT3Isr45g4AMntS35M3meozL0Mrk4&#10;4RVP9Aqm+MHgPQ51Ii+9gWMTeBOcBgc+0S0MPGwJL3xkrTzVN3vgBU/aoFmdoKmtejjptj5Bd+iC&#10;BacMLgludWRzXn7xurc/nLJrNMgjV+9wlF5xgHMt1+6VSYYLDbBx/vFnCT1weJWd4x19uiGb8+pE&#10;OzTgkxzlPQ6w9CMXVj3dwe26dXDSsXN01Eto1zZg2Yue4C5tbSQy1C+U0UltRnZ0wajTvvAJlMfT&#10;+Dh75pjWx3sPH4z9MhAl3zxmUDlmwBAjj1mYHC9cjJ02vuHJRGM7j4zhIwPqMQFl8BqFw2HqTmcd&#10;lDbHM8cEu7RZ/I8MgdGeDk6dWvZwTt4sRk50XXpSZXeVeeDxbFRw/tyZ4+VLF44ZYI6ZaByzSDme&#10;O3vumElE9HA2egvv584fE1Cfl58OnRxHnqBMQB8bZeAaWrU1XdWX+QJ99kiv9LiHL8+Oysp3bQmf&#10;OvZxrK/XP9qXyKleUo++vsz3navjE/zZsbjUOdIhGvr9J598csyEYngBW3+rHbQFL9U3pPLvGm9o&#10;N+OTPHv+XYOVXeM3g/TASu3L4g962kn41CfVowfP2CK84EGuD7yoW1mCSzt8ts/DoVwb5/ignwyM&#10;Izf7840VO5atRx4y8OXA8een4FOXCeRzXuLH/DmT+2mrA8BLdv7PQTPpGHyZhA/uTLRHVvTkM5Ej&#10;i/aTPjOibPLAV9lMOZzjeeF7OvhcVx+S6+pErs6a1J/IeIivPHg4Y9/d9Hm8mw9l0rXq5fDNhrdS&#10;T5/wKadLCWo4x+509STxNvrNpOR4NzkTn8CHV59r0sci48y51rwrKtr4xH/K8EZXdHs2/ZZ+Mik/&#10;3okPs5sYdO2Va8erVzK+RY90r/2LuqiM9KQcv81j0y1L7MAf4Xz1lVePl1++fOSVmRQdM4kL/Qfj&#10;D6bQp2NveIdeYM6JHaHHN8ZPclSRyeUxk/qJgWDRyiQxMNFF9J5J7fKn4DgTns+cyVh6eslLBvr5&#10;KvjAiEfon9/iBTvQNeXDbUx4LfOYzmUymxscyunMWKv/Z7EwtiSvPmhu9i//8i9jfzrk1/o1WHO0&#10;xphM9ifOu3X96Glsqw89fHT87IvPj9eDOxPnwJwbvbB3JsVLd+Hx5u2bx08//XThTPzJoiO+oW/G&#10;NwLHHmOj8EymR/Ef/YZfwXc3/JA3M9rj2ejnLH6MIdHx/fjE9c+/OH6eOaXYhheyOl7P+HXr7u3B&#10;t8atxLvYI5Pw4Z1fD93omYwXL1yMn8RO4Ydt+J42ly+9PPHSGAH+1u1bx0zCY8vl/9O/6Cbny48z&#10;VokHOfKH+xlP2V4caN8kIFr10UzcJ+t38BC+vgzPLDcCO/iVoZnzwZU6OCRytJyfilXwnNB41Pi8&#10;+he/JZP66YtDJvPJ+OmD6GnGtsCLS2DgpYdzM44an7e+F1my2DrpT1mYHj/43W+Pt2Jr8VZdFuzj&#10;E8qsAW7HD/UF/V//5oNsZ97xq3/51fH3H300uL7z3e8e33rrrS1ORicpmzlHBJtHvyLArHak//Jf&#10;/st8rSmMzWo8zM1qKwqblbsVj08S28F3rRxshF6r5RzlONyslNxRgdtqyXstcYRZ5aqPcqYunWxw&#10;aRfe1u5KUgQfWAkNsK7RyQBwQl9yDkZ78lSm4gOPtrIoeWRTl846O5DaytpJyu0UpKMPX3jBMxwy&#10;HvAPh1Un+nSFVpxozqsH9FzDhW5xVAbJKhw+bZWBA4+f4pTIDx+6xVfdJDBNhgd/yrQDg5bz6q82&#10;kEoTTHWIBjgwtQF56MWOTWVXj8fKW1x4k0qPvAmYJ3dCwCivvqu7yoQXdVbeaJKldlTvXD2a6iRH&#10;9PAFjl9Vz+rAq3d0LYNthqu6JYfsvLCy9jL5i2tvd/ClQz5JXfVaPcMFB9kc6dGxvol3eCXH6lWG&#10;Type+Jyjufc3dfUNPMkZTJNjl2dfbbsg6wMTPrM4tk5bdyHsmsieOR8dJ8r7G1xfRb4nke/xo9kp&#10;8XsVL506s+1UJx/xk2u7xzv9wYNPGX/qHOWWJ9b+AfykwPndlLByOHfWu01nDy9fvnR49dqr80lI&#10;t7WDbdrb8fRLxnYp0yQ41q44vuY9lcDYdaIj+ipPYzttck1P6ulD1vcbi/YySK6bydMy/Eu1A7sp&#10;h7eZvekeDTTrOzJafIMPKc/kavqNI17Va6/eNT/nN8rsgIpdeORH+lT9RAaPF23JpU15Lt32O/Xg&#10;8FuY6qe8Oi8ubeDAM9ruCuPbObrVnfPqQDt4lJdX59Vdz+FsxsuefvlRB945PiR29bKnlzp9iQdO&#10;qX7mzgB8Y724nMcqXPOh8jx4AzGPECbb7bPjqr1+4Z8deP1C/7CzfuG8uwEeV0lfCv0Mu4dMBtZu&#10;YdrpH+SaFHz8NDMTM/qht9c1fsDyIzxVB46y1DbKHaXikO6nj2eyN/FbmbuRYKXiEBPYRFJW2z5L&#10;NRDwU8b/Uu6xE4/sZEJ6eBicfuBubJU8mJdqRrfltTjYZ3wl8o6No5959G7rD3RXn/euwtwR3fiU&#10;9vjAyz3f68FRojeZ/XuO32mXGMZ+j0KbXTGN0tgr/pAJ3LTD68QPbXKkQ3hGl/nb8wEBm6cRbufu&#10;CRnZfWyPqSSPgD19vM1XptnqOx53Exsk+lSPlj7MD/DYx9Nc63vueHjU2k8ziAPtQ+5y+EiSj9uw&#10;J72bc4DVBr/07GV3u/hhcO5SzF2j8Nd3enxlC2/GkdFBZCQ7ZnyIQNwwB8G3x4z7eDF69LJ4jv/n&#10;3B0ov4Fy5cp6T5jd7cY/iBxZBU5MvxC55mtrIeR9Drx6z8h7JHDOHZ9bN+dT02IevuS5QwMmsqIZ&#10;AfNv9VV34Nl2/DhZ3bLT6i/3H96P7m7OHZvpK4Fxd8+jamOHzR74dwcEVl/1osN5ryoxzOOfxkP6&#10;kdAVZ+jC1wZD8A9iGv+XJdcrzog9z++eunOCv/KbotV2h2d8Prrzfh59j4yP1rzAeC1uzXgY3iCA&#10;T0bHUxO+ZIg2/Py7/izRAV7I4A7Rg+j209jj488+PTwOPfrVzrxh7lLGlj7hPOMLOqHt5f5bN9eX&#10;1rxb89HHHx1uBOby5ZcP/+7/+H8d3nnn3dEhtTUOjlYsVNqRMfxf/+t/HYcmCIcEyCEw2IGnvz6s&#10;XOcY5SXBQyhK0Ul83csRLs+fWdwwBuN3Qg2/ARb+Bsji4PTOtXlx4iuAdYEgc/QJdsGDD0dlcKtX&#10;JqPnGiyn13HJAJ+MV8bFo0fX4MHLKDvtr1xZ37yugQUNcnUCAB7uOg1+wSmnP3COPdcGHFroum4g&#10;cuy5VJoSGsrhrb46qYAPrtKlu8Kqb6DSrvw6yuVbezDkLqxzeuFk6uEEj2e6luBQzjbK2q7vE9Hf&#10;3N5LGzyrB4dHfFSHlan0i7cTGUk5PsgDXtK++gXrmh7AFBf5yrdc+ZuUoVE7ag9/9SHjrXqBb5/A&#10;K5Mrk1w4R7aqLvm5c34IHznltq/c9RllkiM+ZTTLn3Nl2pGrdXDPBCvXArxnak04ht/8NQmwglJG&#10;oNStNl89i/w7HcwPem32s5gRXMZfzybQZaFy+rQ+Jhiu/rzPE7YnVq8o7pGQ9XLyejYVjfpv/dFX&#10;v47h4dyZxIJzsXFoXfRLwuF1JnjBt7ebW/x9jAcxv08Q7x76ns2dZ3TjExIaJhA04Lw2r6wyfiT6&#10;LN9g4APXc7yCqV3KjzbqwdXXXNMh3NpJ6l3D2Qk8vYpN+g4ZteEz+JLYWZzjI9qRWdvyUf/R70xG&#10;JLKDg8c5mmgpE4uKvz4Ij1S4JvXaVweuKyOajdPdMIALXptD9X3y0I/69lnXcNUWPW+uHZpfTMrg&#10;GdkvpO9kAO7vF4AeW4wcbS+v8YtvrMUKOdagPc6RPPuaJquKwtMUk9mz5dGBhT5M5Lh8ycTP+LN8&#10;QPJo0zyqkWTxXN8YDnLUF0z89n6Ap8pTf0JTUj70Nx01Dc4X6tjW+wXwwoNHx+KkU4ss52KNNmCX&#10;PfG1YJTjaXw0tptn7xNPjumbg2t7/DLkk7dNiFwTcnCmrQ2O+hGuTWw8dmIy5T0AE8F5Jt7kOfbz&#10;O0nra39/GKvLi7z4/EO/2Gd1+7aj423yN+ex+eOHa/FkwenYvhEEkS0xOX/gTF7xTS94eka2/ImV&#10;YJXVvkOXLpYCZtI2E7fgePp4TdplZY1j89nrtEUbnfLvGk/6kEfE9HOfmAVLB+ZVNod9uYy9tSGb&#10;az8LoW9XZ8Yck3449FHj89WrvtIUv8hE26I5nA7N69e/nE/awzeT9TBFVuOEPuYxYfDsaCH+NLF6&#10;fCb1eCeDNDqKzGT0Q4fmheYGaPo1e5NWPhpEM2l+87VXD9946xuHt954cx59svAQM8Y/4qPo97Ej&#10;i9wofmzn3RWwe721L2FmFpzhR7nYz7ctRj2W5QtgFilfZCHHv0fO+DXz6bmuxYHpDybvOc6kOnTm&#10;a1ix3egDjfGLlSelHTzjE8nTN5Lpg7904duFCp9f+OO3UXr9PCwk5b+c8Kv6ONsu+/Lp1S882nXv&#10;3tpoG//EQGBnbE99rub9F4+HXUrMOrfFK6y2b3BgfRtvkg8NeOTL421+yuAln+Pc4MVNmxj8Smwf&#10;AiGrf1uc3L/3YMZmcdY7Kh4fY+N//3//34d3v/Xu0NFExsRETl/9qnCIdKECuAsIxpQMdN/4Rpwm&#10;zgW+k3n1rh11DgOQRYCva2BUQOSMHKsdRGfThuBoaavzgdfZOKMydToCONeERwMv+KPQESwCwV1n&#10;dK2ug6O28KKpzLVdBpmMvgAGp3MJHbLBhycZnv2Chlxkwh+86MLrKOGBTuHEI9geO3DDo231CFYZ&#10;WvCbnFQ+cJK66k2iS/yi2/YS+OoArDryNKuHV3mzVDkK51wiCzqy1IGO/LIEh3N8w89W+GN/Wd1+&#10;QVh4Ga+utUNXu+oS/F4ObRuw2QZcdUa/1S2ewVSW4gMLlwwOzvqM6/Ii4Ue78oQeHVQv6l88ynt8&#10;cv1I5ov7vJ8Y4r060c6xZfWDFRAWDQlvM3iFT3yXJjg8n+gyAcdDdg8TzGUDy6TgKU4lFh+C2gw6&#10;KbcbZAJhh209Axud5prE6JzZdqvPn8vE7JSFcXzDhCV44KSrZkF0drdSPrzu7LCHxS+eZvALrYzq&#10;856KRYcATiczcVzsDw6fs/ROi4WKFxZ9nQWECcBMJtkvwXJ+SyL4Z9KQchO08lMd1+ajt6T6y94O&#10;zU3sXdvJrqXCaaecrFJlVF6fQ5N/8RNtyKk/OdKL+MlnnOOn9oaDD9Q3xy4bv7KYo4wO6i+VDx1H&#10;ddrrt7JybdB2rh5utNBVBkeTcnjU6Yf6OrrVBVixzgaRcQI+GQ0w+q9EJyf+mKMERq6eepTRlZvA&#10;wTXxIBn/c+eNX8O92bTt8Tx3Cje94GnkgHcg2TD88Hhlof0sFTNxCT46WT9OaCxcL68anzo+oGtC&#10;xA8lOPEvD++5XjKtmAMnXuDFB7jKD55e5L38UvUgK5cKa2LL3/mEBas8XwGKbmofaJzjXRtJuUXe&#10;Pq5K6vF3/5Hd8/gwX0zfI8MJDznX3oSuspHHJM4dAxsN4szcSYnfWajo79qarOPx0oWMlYkl7qpM&#10;m+BrwsPYM1laOlw6rW5a5lhdyMtWX81d2NktT9l89W2L0es3JpYfwDfv84SOBak7BawGr+wztWJO&#10;eZh3b5Jnop7rSapNIC10gvPZ2DY8BKe2XajQPzlZFL2BDW/w6pP6vhel1Rs3XLMp2+DTtY0AMlQX&#10;+poMxjyHLfm5jWS4Pe1ibnftlWvzJS3vqJy5eH7sib53LmZ3fPNJt4Pw2f4tkRMuPOsbJvdi8Uy0&#10;w4O64SdHi9BXX38tdN+YTwwrxw/eLQKvXrpy+NY77x7e+853Dt/+1rcO3/2jbx/eeP2N4ZusNodf&#10;zSLGnQsv/PMfk2XvhvFFOHz4QP+nt8at6hM/aBp7wMBpbISHnrz3MnNQ9kk52DSa/h/2g3Oz/eaP&#10;6Dq3QPEZ5tPeodQPQht9eRYzKRv/iF/M0wfxa4sb9ME7sj1fW20CP21CP4QbD0bf4WeO4wnPr9fY&#10;uuSU+euyGTyB2WxBJ3Ru04Df6Z/ook+vYph+P+9e2axJqv7W+ywZp9LeRwaO4c8dtHnHLX2YTbz/&#10;Aob9+beFicXj9K3U48miGh/fevfdw//z7/+fwzsWKtHLSovX6e37R79kj35ZqHBCDkhZ6inBituX&#10;ETgJAbsrhiBiBlBlnN85Q2sv2HBoSTBSJ6EhV3jH4gC3H+goFk3lhO8iRRuBU3sK6IQPT9qoAw8v&#10;pSjTFr8WUm5/ctROBIpP+3HUHLVXrp7sYGcADH/kQ7c6wF9p01k7BDm1b0Bph1MH9sWFiowG+ZWh&#10;LxWvMkdtyCuAwUfXcGsPRi5d5/RUeaQ9Lhl+dfA2Kyuv2sLhHB2429Hhqaz4oAu21KYLS4k9C7/n&#10;TUYL/tKWqo/CwafOcTn96hD4Bwen88oK1rlcufEJ1hHOyu+8CS/NxcXGaMpwaa/+xaQMvtKBd++/&#10;8DjC2/Zg6I6e6FRue7gk8JXdEQ/a730envKFjjpH14Mr+XHauV1rF0nCAVyzKAmcP3WCnLrBNXTD&#10;N96fbBOK0DIg2xGbXxc+E56Psel2RwXfBmCLnD3PFj6O+BEY1871sDK01D3feTWQJzg/C7+Ps8AI&#10;jmhivuI18hv8k4eXyB0rTrsH9zzG8mh2N/FhguBawDRRHbtHOG3Rmp0yOMLPXufK+B5/ZxtZvVT/&#10;qZ34ntz+LS15l53grM9ro1zSdt+PJLDtS/oMePrT1x3bpvriG+rYGw58ouW8PNQfwMKvzlGGHz2J&#10;fzcm4al06rtoF295kcHI6Nql7aRIHTzqilt8hQsOdeDQB4M/ubrAW3X2It9Sz3sNDx4c8e4cD8Y+&#10;C5LndzU231hOPr42A2rkDGPxnUVnUuqAWaTYuW3Cr0Hay7r8TsLrmgCbkKzd0coiwaiu59I8jZ+J&#10;xMgffOSnG/QHT/iv/DI41/uyfdqXDZ4cu4CaOxXxqQt+WT98wo0/k4rqrjRNWtwd8ngGP2yduyX4&#10;nLiAX4R2LOAP/cGDxsan8jVBXHe98TaxMb7bWKMvm+R6/OtyePQyvUc68QaftJdXG0nd3jfkF6/B&#10;8tnpA/k7f/JoXsaMlNvZ9+v0s+u7+Wd30NXbNEHO9dDLpNMkV8K3MnyOv7GnCg1MIONDfG8tTuKD&#10;HG/qInP+xMHZ4BlFTsvhU4LX+CGT6a2vvTXl+jxa7CqZ09iAdbfEvKdzMfL5upJNWe3tZrvTwteV&#10;Way4yzFPqmQh4fdl3FmxeHN3wfzJl51MMsVKk1iLBf7gjhp+xXU+IXkZv35F5ya7408ZG9Awl/Ii&#10;usl9mJtH4CQ/CPnN8Pm9P/mTw3t/9J2R8xtvvXV49dorh5fNJcOjXzF/+erL43vXM9/0IjttPYva&#10;9FI00ah/0Vn1iHf02AgMv/bRBgsGUcHdAI+x6dN0NjZOHt9hlhxnAR5ZulCZx6JyXJtu8dGUgx/w&#10;8KKNxV1Ophx/2tCHWOFanuvSwmfS0EodbGQYv4VP2mCatGlmi/Gx+OCpyDaPqgU/XizA5omD2NPd&#10;JzFvzROS2TJowZLDXMCL9/Uj/mZBpy88ePIwOWN6BlKLFp91vnd/LRy7aSO+8GuLFbzb4NT/VN78&#10;8sb0h+/Gzn/2Z/9+ntaiT2nJGN5d+OqXRowJiYWK31HhfAZIjdQ7cmZ3U5Rz7lnZR1j1HXwsXAii&#10;Hk6Brc8pgwNjIYOJDvzKawDtKUSZQc6igMI6AM8AksS4EoPAoy1etAeHtjrGV95FCeeEV115HYNE&#10;Pm3w5Vo9Wui41o4s5CA/uFF6YAQz8Hh2rdz1iTMl4WMGr+DReeRx8I0umbVTXzhygSvu6qmylR55&#10;6R9fXRBoj6ZUGfCjrSy1c0jlFV404C4cHuGDQ7nkvHKUZ2XlXaZvd9ac7ydNhZWVoV19oVm9Oior&#10;b+roWl3lqP4d4ahMhS0OdbJUnOD25zL4yu/YNlLL0XIEX/6bel6clZMOtZHLl6R9M12yuUxH2khw&#10;4WNP33l1JfNx5Whqh6Y2fGMFoHUb3A+9Hc9mwZk2fsDR7d/RTf6Ka11v+g4914L7PF8r032u4Xv+&#10;1a7lA37w8al3w5+F5w1HZXbsbukM/JvOJXV2gUx+8A7GYkI5WvMMbQa+sx79OhvfO3fmcNHO1egp&#10;+k07kzC7sAb6IBvaQbPw4d9XSKIjAd9vtNA5ngM8fHVHq/aoHmXltQ1fLt+tax+oDR3VSZWf7iRw&#10;w1OYUzZ22drucejP4p/B1LUEFxmk9jO8sJFyccB5+xw6rpUbZDpgawMGXjByr8nNZ7oJpRwfysf+&#10;yfVN52CqL3ToXZs1CVi/CwN/9U1ebTrouVaHtqP244PJ+NSmuXovjLaS4z5XJm3Qh3f0FFgD5kwW&#10;86cM3+NDGUzhnT7T2JEG6NSG8+WgsOALX6aW/qV6fHQ+i70t/OdRwm1gBuOaD89jQnjf+Fe/ZBkh&#10;pl8MTpOMoZCLqfpD+fBNPudN8O1114zG8BF8fuXbxOF5f10xsO3XAmHpujocv4gvGf/YaOrSF7WD&#10;dxZpcs6969F+P3095+V1Hv/a9Knt4L2w7qANj4HXn034ltjuYqSvZ4Hil8n98F8XfxK8+9yypupC&#10;+tfKHfExfpKY4dxjofxenseH0qfA4gmOkSt2DvDJomTqki0ywSiDU9nQwYNFSprV7vlv5aTetdPO&#10;p9rFIfFKWrEsMCmjr4nxgTfOf/c73xlcxlk+iyY9GnMtVFrOd9nMPOyP//iP57fnXJOxd2MsYKb/&#10;6StZpLx0Pv6R7K6IPu0dFV/0uh34WahEDvyKVZFoxZX4AN3MuBK+6AKveFw6XL6ljXhiwdF4Q58j&#10;f+rZ+rUsSt56I4uqV18/vJI5l1g/i+zAW6xcvHhpFg1+k8R7Ep9H1tt3bi2bWDgGHzj+4k6inX48&#10;qDeu6IfzTkZ8+mLk9fsxs2CKJWzQkcWnEtbnmuNz0W2EGR8ZO6c/27BAa3LOa3t3V9y5YGu40pVH&#10;R9On6WIsu/MfetrOZ0Njix0n78qlnG35SH+0Fh9Nvl0BbgBeSGjpqxac45ORW6kNFXcO3TWcJwzE&#10;vJyLx/N5aHVT9vBw+5bfRvly/Mn8nc/oGxatt3O89/jBbHxqM/OQ+JtYyPbsqY+Lv7MJo/98lfrI&#10;58kIv/Eife9P/vTwf/2//6/D17/5jVmYEIV+xi8A/Pmf//kfLFQ8+tWFioEGIeWUNc4Vp7ESdq1c&#10;8KYkODh0B1GK11bnsMAxYBG8d1zUC3zK21aGrzgNtAyinILgdq0tpdeI+JQoGVwNKevclGf3AH2w&#10;Ojl5wcPtXB18eIJfgrs8ytq6hre0tCenNjIc8DlK1atr9TqpjH8JLnUdsHXcTlTwro7cMj3J8O3L&#10;6Muxsu3xl271gR+pzt9UPmQwezi+gBd40HYks6zOERwYtF3TZx/vwNMEwcDKEnrgpL2OHMlCNufl&#10;hYzsWHuhhw8JXNvDKznXRiJn5Wvan8PTrA3eS187tOQ9DueVtzSb9vi0q34qGxrO1dMHHNUN2NKR&#10;awdl1UUzHPUD/uMIJ76Kp/XoqhOM3cr2uIZfkXWnQ93ibfE3k67QDJVtV2TjxWCb40SRBDwyrRcK&#10;16RGMP/q6UuHh/fjj4/xt3jc61MyYIGX4aMP9c7hXIOXScGKK5JHuq6+fPHw5muvHF65Jg5dOVy7&#10;6p2LtcNrgSJeePHS+wjdleIhzDOPW2xymgx4/tkg1QmKRGd0t7dF7QhGrh/AwwZkqL6dDy+xZ/0C&#10;DNkqo1R8UuWr3RzhoIPGHefKwdaWEhyFRxtPcsvktmOD+p12cmVtrIGDHBLYLmrI4rHNLtDI1GP1&#10;UFr8kB3hUbbXDTqOknbGAoNebQ5/9QYHfOWpOJTv6TaBbap8MtxtOzBxX21lXq5MnkdU0i9MYsSY&#10;+/e29/3iwxboDx7Yfbw3z1PPoyDB+YwJd7Tm0Y7t3IJl2X2NKybcs0Aw8eSPZOCTeMk5mDSbR0Pw&#10;7Hpy+gAYNtRGXvwunRROql7k/flJWXIqBnb6t/OcaD+4U28xgf5MvMNQ9TOPgmz2nLKRMf1z6ETW&#10;TOwSKWZyQQ/wmZRIxUNdYgt5fbpUuckiWiq1s0svPmjvR2Tx5LcuPArkx/7IPPxtfNU/nDdVHjJX&#10;b02tq86WrfjBmsCZrJmUeVeCL2sP0gYKGmy+8mZrj6KSbbPbesSN/sJPykfv4mbsGOjRgf9pwzk9&#10;NrvjNP2DTcIjPPoDXM7JiXeTanc/3n7nnfHVjzPOmouAkfX19kPtzdc8DeO3Qv7tv/23h29961sz&#10;JrOn+Yw5mjzt0uefZCLZOyoeE/YegkXKvI8QevoDneg//vqpZnadzSz6Hp2uONcJugk9fiw2/IbN&#10;NQuQxG/jB78h+zx+lPNTUbK+N7a/fCX6iv5SNo9FBd5drZkoJ354af7m7fVDg5euZI6WRYwknvj9&#10;G7Ydf9gWUtrSpTFjdBsaQ5u9wqe7DbX7Gqui19TzT0aLSMOveDGPciUvv5eXr0v81yKez6M/PMwY&#10;uhbwMmTtHzL5Az5+jwepdgWPf3jqt3iUxhK5Hp/csoS3vkcjDRxe2GnL8LmbZYz0BMXEuU23fsHf&#10;AkWs7kaX7D2izyxeb9863NvuPq0PifDbNc9Y44vNiNhh66Pzjt7j+E/o2Vy8devm8Ppvvvf9LFT+&#10;z8NbX39r6SVpZEgezn/wgx/Mo1/t1F2ocCgTXwZU7ogw4/f3UyhPO3UMr147HUC2sOm7H2AI2Lsw&#10;xa+j6FTuKDjC32BI8eAtbByLv44wzh8edERCaa/DSg1oBkB1laHt0TOJ1jnHgSIHnnVYdArbyQK+&#10;iksbbdGCtwNweZbAwase7vK6H4zVN8EJB1zqZfDK4SiPPTa7hhttuoSf7Hv66mXwEryVcZ+qV+1k&#10;13B1gCq8Y/WrzhE9MK4lt5R/+9vfjq09+4o3deSrTrTZy1Ae1RfGsZMmNhOY0YerPMCjreQa38Xt&#10;WpbAlJZjE/i2oW9ZWwmtyuW8uWXVtQQvPKUJTn35VF954NeucI7aSuprd6n8NVWG6qU708rh4Tvl&#10;bQ+PnmDqLsmXCTC+9OV2rUe50DKxmolweJuvtUzweT7QG7SKI4S2SQ19rAH6eMyA8DR8PbAoYcs1&#10;WSMLXp1LgnknRDMRE8yH92VXPmxwqa6ks2dPZxFy4XDtSvpiJjPnTZzOssmyv53vsYuvAwUPeSfP&#10;RC+yWJQFFzqegaWj8Wk8BE5Ce+FcfRledfjgdzOBjb5luNTVxm3jvL6hPXra156lta/jC9rWB1ru&#10;Gj5l1ePeL8DBhxZY5crgLj+uZecj38ZX6cKvb+JZGvunzhFubdW7k26Tqu2l0i/u8tr45boytB5N&#10;viqeGwCdg2FzdLQrfkd1jjLc2uOv/KPfuraR9ryVD+fK2j7ekQarjYmiNuzqcQg7iU83f9VmymP/&#10;e1moxIHnGXT9YU0yl+1MsIaPlK828XuPHsZHvQvi4w/elykfM2FIloaH4Ki8ysmHbu3uXBmY+ljl&#10;lBxd7/PQUb7V5eKEvknFib7S39ckI3pKPsG54Rje4lPqpxy+ZPUz+dKn7dymb1aGJv3dH4xjv20i&#10;CIRt4Bp8Gz+NGyY+JlQ2Q16+EN/gQ+m7w2NkmP6uD+co7fHAT1+y8+IeHWypsnihvTrxVaI1Mbsx&#10;8XE2agCl7Sxm2DfyjJF7EINSLg8MweIT4WjkpaflJ5oGxnkanviOdoN/+c882po2YhMb47M6xb8x&#10;9Gtvfu3w3nffm4m7uKTOPGvfR+lF1rfcMfmjP/qj+WLremn+6szNzJ06z7Ox+LuPPpqXpF9947XD&#10;xasvzzspnkb5zGNf6bP1v7nzxa6hMzZNDKen2kB5eZbUsaPH/WwmXQl9/F7KQmW+Lhm48aXI/vhB&#10;xrVMlme3Pb5wLYsPdhebLXLA+R0X78zYnT8jlmc8iBIPb7/7zuGNLOLwtzaXr8zjZXxQHzJW0tf4&#10;TfyV3zMi+nRroj7vmj2O3wS3xKZrMR1ZIgiJLFxnUZIyi5V1vsYMf+OD0cuMbWljcUIvkvppt9lb&#10;1q5HY6hHnU/0GP+aO7FpPnErdVLxqSjsPg9ufOMn9eFgdGdMlJbPxZb6FNqRQ7KI8PQBPYmFYnT7&#10;kTsxFqvmYn7Y8YZ5+6MH89jnsyiGTvmbWMde/NO7ZfDTySxqYwd2xqO5Pdn+jyyg/89/9+8Or8d2&#10;R/xZYKVNgJ7fUZnOFCSOFir/8A//MAMGQ3Ng5Y4cz2BiRb5fqDC6ztMJvY6ivV04HUJbQgo+6GAQ&#10;nDYClQm/TgCfzxhr4xx8FzAMoVNZ/GjfAZUwFhfq4RFk1DeQo7Mc9jm/Fhl9FIwx8IcXHQfPHbjB&#10;S46u0aJkvHL40h+FJtVx0JdcgyGzBEdxK4PLEZzJDzp4hg+O2kR9cUvqXJeOdmSg8wYpSVu5ePCi&#10;Dgx5tXPdjG5plWd4q0vwyjvwg6teWi6zjUWKu1jg/DgoO8Alk7u+IJe2VNo94hl8J4iu+UB9R66+&#10;HOEvLu2dy5V/bw9JHR4d4VBfnbsmX/UK9/+fr/vs2W3JzkL9vHvlHHfoZHt32+3I8ZEMEnzhN/EF&#10;LAdhW/wqBEICIZIlEAYJh7Y7h51Xzmuvc1+j5v28s5ebU++qNeesGjVSjRo1qmZ4lIFHV1310NS6&#10;ZjDaKZeKGz11YMp7cXEK7JKOJO3BlUcJHF7phC2CVQcOv3uetQM/+oyTsyv82f0vDo9y9Gyxx7/s&#10;jHLSM7lvOyMCivLAMVsNzITsnCPBNyfKUYf3KX+TiStN/OijgKOyVJ7RVdotKdbEzRGblAVz+PbL&#10;wODmfZihv27BX4wTvHIpOhsnliBnaK5xwgELpGbHjcONs5tdI7Lpd+8P5BjEU0/X2vpDy/WMidDp&#10;mFHunAzd2HCsHWqvD9uP9Ny+6nip7smxtyvJOTyO4GSJrjhwPBRWWzjklsNfOeDBp7qWS3Djyfjj&#10;V8kIpjYDjn90dE029MsXuto2qNEevb0s5JXRcU0fZMFPdQUeXj6X7/W8u7q2R0Omt/Jd/O0LqXqo&#10;rBJa4GSpfMvq9vrQRvup39pPqzf5P+1M6JXdpDtjKfJIyj3WYjfd418rXFj0S6fn0uAP2xYnfJZ8&#10;9fJ614jdheuf448eHPFYOfe5fBVWrl72slcve53kZMarcTaBYegSWZ8JVAY2f+uX/NcYmARf8gRi&#10;KQeHRumOLoLHo3BnYxv05a6RnVw0bSBIbQcvOZQba6mZxYD+nC9+OSbbPCkPtHVeoJrsrlR9Kjq+&#10;qEYmidwe6dMODvbGxpyX5+pEHrnRT30DKXP7Z59loXJv7SDTe/UZBR7lkuglzTn9037PdaiscjBp&#10;63Tq006f+5u+d83/bW0ds+ob/bAgMq5gctn33JnIn3dq7ty+m4XHrxwXJsaOBYgxWr+PNvllMdI3&#10;v/nNYxyk3ntHx7sHkUX8RGa+/b2vfeVwNfb67OXzw09++pOM2y8mQBXYGxd8NJ/MBvE3ut34rG7V&#10;odNy5/MYX/yNxQqeL2U8eDcEDH89X4YKnWdZqDy6/2Duqly77IMK8V9ZdIif3PWxEepHKCn62s1r&#10;h5u3b82jZB9+88PDex+8H7j1Q5fkJrPYV9+6Q2Cew4++rF3QFTvsx2I8+jkLZQ0DGyFjs4xZ3zbr&#10;2NWPI+Mmpwp6Yh/TYsCXXui+C37HjqnVx7Edfcze6JNtsK3wCYZtuxtkXp0E+cChuWjUViaHt5wM&#10;4MjpcsTBx7bQ94GK9Kdzn/8mi4VDWs84kvFDP6Oj6I49Wcx6L+jJ88zrWQL5kTOy6HMfSnBEB88b&#10;C+MP5wMV20v26u9nMWqD53f+we8c/sHvquRHCAAA/NtJREFU/IOZZ+axsZTJGs/o9o5KmZD//b//&#10;939voQKpRgaATreYwAgD5wSUrwBjOZBRQM47aAgLh3LGWeOuQk3KYAw6d2sYo6SNrE4bA1EduoyO&#10;QcPDGMG4PWUCVIYfkyp4PMtgLHpMlgzds5yCYDxZoPQRNRmO6ZAEJugxGGmMPQNaOzSUg6M7xiAt&#10;Q1jwaKpzvdcpvWkHd/nSHt062epsryvn+9wyx+rftdQBCH/1qK56wZN2UnFI2oF1BAOn7BoecM7x&#10;3r5Epw4S/17kIwM6dnLI3jZ0B6Z6haP44ZYrA5i9HYCzoJygcuOtvLuWyw94qXyXpro9PByl23pt&#10;XeONXsHBo052jk75Ls7CN6svj3AWbpx0ZABTXJUDr3RHT+gWT/ktzxKceJaUo78fj+0TNOyScMB+&#10;Wdi35+2Woaedo4lCsAAfp+I2OKc4QUp445iXhY//mEl2bi3je/jn4OL8/aZXVF85vJxaW5fGsUOQ&#10;JFjBJ37pxHPI6l4JWrYdVfjFNL74dTWLGe+pnItjHL1sQRacgha7rrODM4sm/bIcv0kmHEbW5ZBR&#10;X/24AgJ68hsB9FR7k0Zv4dsEbuzrk9qVdvoQ7/QutW/at+0n+OCBD7+yczxILZPQ4cfUjezBoc41&#10;HHC5RhNt/NRftBzt8lLdGouuyWDRBd61Ou2UF4/ca/j4ZhlefBtL6KJBd5Ufj8rwufeVrvlSfoHf&#10;ZQ/a8cuj++hL3uOpbtBrxhfajq7pR0bTddtV161z3Otw6nMerY9d07z6/BtbtuDFD3/tyL7skApe&#10;XnyZcaS9hbsxkPFR+xcA9DlzNAXTPvnpMZdb8VsWKrMbHYoCbFnAIuiz4yxVBpkM0uJtjVV9Vpkq&#10;VzP4tmldj+zeIxkC3dn5Dw/6k84nOAmMerj1rXbS6NHvoxhTSbV/iV7e0Fn4n0XO+RVYpVHgIoMd&#10;67ADB3m0lQW7AnOBsuCQjejX6Vs5+uWDjP95VOTV68OFs+fn8S/2OnxvGZ/t1/V4z1qoGLPdDVYP&#10;bp/5Hv3+KvWCJTBeomefXaj4utE86kSnmy7z35KHYCmLEkYXyoCN9lOuShp62soqNyDV0z9sxTFw&#10;ygR37EJZg+pBlkxnHpfz+1H9yQcBOZ1ULxJcxq5gnjwetfJuCl3TCV3pG++yqPeIjsXHHIP/5t07&#10;h4tXE2sFxt2Uh4+yaEtf9Z1FjLJ5/fjOO8vHoTl1SWwcLrZFvmhmyj1263Fd7xuRxbsTPsLCb5Nz&#10;Fit07q5KaGp25eKlWaTciK9gm+I8d3/I9sqXIMPv1ejjZnThS2KzIXDt6ryjwufhwTsqsxBL/+Id&#10;m2xl+jH9zp88M+fk6JwN6fdtSTC8TY5tjyw6alcuSF+2oWKzjS1NvwYG7zN+w48xPE8idG4NH8t+&#10;4lOS6WZ8wjY258kAj5Kx8fC1T+HglA+4kob6yJYcPzWPKqKVvoB7Fip4Seajxt74rtQ7T9Ppi/nA&#10;wdaW3Gsxl/g043V+OyXlxj4+Q3xg4WfD84J+FiXsbLgKUuP8+dPMMcHBd1o40sn/8w/+n3ks8fbt&#10;OxzgqT7JpG2VKP+iVOXJVbQBzLgF/JyApP04mXSyjtcRknNtGYvFQAeXBI8MxgAzIbRd2ygz0SpX&#10;NgaVATgCJ3diRVvupCiRDV7H8lknr7NNpBZJ6kyWjLqdrZ5huytATniVORrojsXlumVow6FuBulO&#10;v2BdkwMceBO2to5kcS6IoF/HttVGcg4H/M2uS2efClea+Kfrt9s349ex8GDbBm/0JeMV77L6PW9g&#10;JUGN2836WzCiHyXy6S8ZHkkfzcQT+nIDF/3uvPXKOGNl1aXk2Hb4l/BVe5DxLyujezzDUXnLe+Xe&#10;y1/7al+1v+DRvnia8VJ5WoYGPHgBTxb2Bg5tdODb08QveOfKJLjohU57B9ACm3OGC+62JwMeGqgK&#10;5DkbdAQB6AqOTHyXLqwXKYdXulVHr/jfrucHpwX+cUJBMLdo30m2S2Nv8hwn6HdkQxcPdEZX84Nw&#10;OZJn+ArtfmKYX3d+6aIgJDrzkrIFyqs4sgSEF85lYX0hzjSBkh999Nu4a1Jfvmhy+KTf9OLic8tk&#10;p2c7hybq27fWoxG1xbGD8GKxo0wmvz5oX8DbPmx/sjPn9Lt0uOrx4rpt6H3oZ8Js30jtY0c4JMfa&#10;HL3VN1Zv4KvT1uERH9rURtDHn/5GdybtHJWpq0yya0nb2ln5gRtti4vm8qGdTB70yQaf5Brt2rZU&#10;nNrQC558PdKdeY+F2oBiz9qWx71ulDnHH/kra2HKT9O+XZOy5reTIGCvP7v2Xh7HE17JMnOQ/g28&#10;xx+evxRYW3yuQHYC5Njnm+jBI1DzOd/guOQZfDvG+j64v1xqmoBn7ka6I5BssbKCoK0+sLWh8iHT&#10;7b7Pa6dv572scB3HxVz//JwE3+TQ8wiN8xlXuxwME3DQEZqO8PMV9LU+HWycZpwk+7KTD1Y4n3GJ&#10;lc13CGLwQ+9savxC9Agf3unTAsamicevPs+i4aNPPjp8eu/zw8OnGQ8pt4kSKYMyvmaXzT5vIiRe&#10;J6ji+7eXhemruukYwP/IN/zs9IfXwM2fo77drk99DO2mxLtGCSLhd0fAYy39SInATxYgzh3ntKGK&#10;I+7tTzApGGQPk/Vxyt319nju3J0LwfOxq94Rox93oW0cm2f5GjzQp8R+JLq1MfWjn/z48L3vf//w&#10;048/Otx7+GDy93/4w8P3fvSDw9Pguh7/eC35VXh7mHneY4706I6HF87hJ7dA1V2NFQdkEbjB/Jzd&#10;xI9bRM6cPIuZbTGZMZPOnUdxnzx8dHjx+Okho+Nw/cq1w+0bNw+3rt88XM9i/mLsKUqaRaTxNv4o&#10;9Hw2uO9LkFOM9unHnxzuf3GfYz08fxIf9fzl4VpwXM/ixt3QuRMSmzufue7G9RuHd+/czbi6sMZx&#10;cIhp5m55Mp9Hh/pnUo4C9vE3OT+Wb2n145Y2u3CUpm7XRh098COdL2p7TcW3FoGnOk3NjImOvVlE&#10;lDa6bHnLrtWNLQ/soj8LYjB8j42J4J25nh9yVyW0+KJ3zifWDpqXb14fnmYhaGPmy+A8kz45G/8g&#10;e39pfvwz/u1CfJLFikWel+ynjxIzf/7ZF7Pg9/iYTVKJrLiZu5HbmJLwtYaTMd2xttLMmt5RcYSA&#10;Av7Tf/pPh7/6q7+aSYZhUlQVTGGO4Ma5hDEJjHMBPUWCZ6AmSOdyJ0ywFAhHgz9tOWQwnHLxN9dw&#10;dK667swxquJnuMrhNLHUqZMDvU746MkSXmU8GewmzD08nOgpA1N+HbXDK5nw1QkUL+UTPUe6oMvp&#10;jNQrN8AMDg4ULm3BOqpXBo+2M8Bz7UgP7YvWy/Q3k2nKCj9OOrjQhBeP5CjfzqW34cFpQ25ZUl4d&#10;4rN8oOlYg6vcbEF5A5Y9DXp1lPRRZSg/hau8UvWKnjYSPmVpDeZVhr72eNEOH+SHzzUc+qP6QkMd&#10;+L2ewdbmne9xg2u9BAb/jrLyfQZLf3CjSydooCmpdw23jF+JrODhLj3npaXMUSptdXudVj67GO6i&#10;+MXh9KAG46Q4TnjBVfdDP9cNzuI95nom3Jy+zETjN0pePH0+Ox4mhssXLmfRwBfAI5AyvgSU+nD1&#10;I3x+UMqvy/saCLdlAXL5QmSKKi1SXr54dvgygWB6ZhYqF9w9ORufEoDLnGSOXs7znXyLFHwLMibQ&#10;Op+JPHV4NkHO76pMeSbN1NFHd49ln5IUVNbOyV+7YRsDTweb7lvmqA37rp+ke+WFx5fkvHbDhtq3&#10;4OBoW3CO7QNpTw8ONqS9Mnn6Ndcyvtv/bSPt7VlyvsePD9fwS9qC5evQww+87EkiA18L7+g15drK&#10;2tKHhKeOTzBsmb4aeHcBVb2iASd6snN8OJIN3469lrTRvm3R65ziWqpewRUWLjB7napjI/OeUmyH&#10;HbFXkyr9HF+wN9GbzGNlLzOJD285F6yRx8JfQGm3+Cy7ZmPuBKbMLukE1QLZ8DVfDhLM5yjYQMsP&#10;AeIdn/Rp/NdntG/2fQl2nyX1lVcePQaWXvGqnT80pHUVm9z6QepxdB74JqTXZkH0cAzCF05Bebg7&#10;nODF2E/2eyFrgZLzHNedrNhlrn1QAO7BYdciyaLADzEKxPubR4IgfeIdmLPRsZ3ckSd6nDxtNt8V&#10;ehPYR6JzvhAYe9z70fEZmz+brygFvjra/44GG18vj9NZwO0ek3PjUf/RAX8SAWZhUTV1MeM4weLw&#10;FL+Sv5EVUOomgYWH7mMfQTp2YeFrUTA74ZG9ixiBnDZfFbPcTdAde513O+ToqZ+SdcfBS/BkeBNS&#10;L6Nr719cdrfhxvXo7U0WgB/P4u+8+TA26k7hZ+4mZQyd4W8zXtei8sv5nO3nwflpYq/7WfiwpcX+&#10;kqPjfWws8HMHX9+lDy1Q5k5BJD93Etly/frFq8PN+IJvfPWr8zni8za5wuM7Ee9CdOpdlXM53rZ4&#10;CRxdw0e2+axuskWs/tKP3ouYO2PR97MsgD75KAuyLGpeBI/3zdgiTsdfRZZHj9d8PHcdcpwxkf4D&#10;M3mzbfbSflt2nzGlv9JHq/9Trw/VTX3gjhlMxuKuHvaxnxkToYn2cY5c7fnDdcdlzcvkG7s2XgI/&#10;uEs/xyAeOJsAITTlSBkX/lAFZy40BuZOji2EVOCLfZSDCDS2PB4WHWOG7eUYhzj1b6IL4+FNrt+c&#10;ydoBvHES3aMV451+IJc+WU8xxF+mL9iB30Xy2Nn9z+8F5dnDP/yH//Dwm7/5m4dbt2+G5vKFdDWL&#10;d/gsVCosp/1f/st/mYUK5ilr7xw7CXAGlNJ26pVbPDg3GZmE7F4uhZ3MuSOnBy84ePodb23caeFM&#10;wKhjiPAyfHTwAodrj0ZoBw++C6c9WiZDBolP5XA6Ntg2UarHHzx2pmUODe1OsJ0k4NHWEf/aoIFn&#10;R6t8d2fUw6s9ePzSBbwMDG1wAvkurLQBpx5eRzTgITfeZXCFbb2ggO5kutAW/52A6aX8o+Ucv/gh&#10;e+HpGl92F9AqTjrXTj2c8GinnFztkz3vaH73u9+dc/Vth2cJjfYVPsDg3bF9xPk4R0u7t2XGY/tc&#10;naysMiuHDzzcTcUnO5fANuO5+GRt9YGsnoz0sYcpTjDay3iRCkN+egBT/l3TPRpwVCZH1+1bMsCh&#10;vPQk/OCltJSrh08bWTrCkTGTpSncxOdl4MoNB9kEBuySI7craGeLI44A41jPnYku43yeP85i1BiM&#10;47l0/uLh3Vt35ofZuJWnL1L/Ytlsd1zJLcHlzs6VTIpXLiXoiCM6l3wpAR33+OWrLAKfR09vXh/O&#10;h+yFmMy58Hk+ztCCJe4xONJGH8bB0TXZ7LyhYQetL++5dqSX3tKeflKW66gq/K362d31vG10UBvX&#10;fq9T9qTM9dCK/XYMwCupo8/6ELjAwqtM/yqXtNPHcGtXunCpc14bdj5yBrdrPs5x+jV61ra2W76V&#10;oSk7r12AUQYerMQWZbQ7JuGtbRS3645P12DhdC2jCyd6ZCZvdbrXITzay5J25blyOpedF17CS/nR&#10;pgkMGfBXnUiFQ1/ey9wNIzTxpk9ltqVNOBxaK0CIPUc/52K7ZxIwv8i1oFAQzc4vRheXr8pXZ5Gy&#10;gs70a3KMbmCCbn3K1zhMEGEnUrkdzTA6AS19CWolvOIHb/qmOqhs1YXrHsHI2joWhn4EO9HqMTAu&#10;jlk8aLfps3pVR5d8x9BMnjGE5y34WOf6L+MkehNcusN6sgUrdrMFMEMjGY7FE06oJP0Tsd4s0VRP&#10;/frMLbjXo2MLgxAbnXns7kVwzo/WTjDmeu26exzI3SkvbnuZesUDV7eNjfRBCIxtJ5DWr67njlZk&#10;UD5fkYpdCMYtXPAyDCYPi3h1oEOy68Oc0w/eB2TrA/Cjd30a/txxnjaCQfALeGxldD8yps9SHI3N&#10;gsUv/rMfd+uUP4utwv2tX/nwcPvGraELv/bK+bGfJkj/aWKre7HtZ9GRNn6Ezx29G7duztexvAT9&#10;9OXzw+uUvY4+2aDd83uPHhw+TixHp+5AeDTIRyG8T/Dp51moxO/7pfP6KUc6mvks2aNbL5/F1z16&#10;snbTsyDxjpG5xHtGMf4o5fXhctp+9b0PDh9+45cPH9x59/BGf2Q+OROlXL2Y+CRHd0H8lo7dfmPU&#10;l77mdz+iU+9XPrj/YHwMPV+7cu1wnT8ODb+h9dnHnxyep86dvdm8GgMTOK+fu4BnxsumN7XN/hco&#10;m2tmLtn63rl5xPuR5iD9vryEFvzM8jUC83kMVH3y1CWjN2OK/RsTxkbs15w6MKEJPxuBiz1pw3bY&#10;0fjiwC972WhFR/hnT+M3lId27VnG3fGdLrYeeNZnTLFBWX/LYXTszWbMusMS/OwvQr5O5kHYpkhi&#10;cvhZNLKOidxzhxWtxAr0NHNteHvDH6SPL4S+d5T4ii8+/Wx88j/+x//48O1f//XY5q0lz2AL1/rA&#10;yZ/92Z/NQkUBh/0f/+N/nK9+UUoNESKMGAzKlZmclGunvYlP53MKfakLXBUFTnudxPHCw+C/973v&#10;TUeY8GX1Y0QxyLZDBz31JvYODPhdg5F0rutOtK7BSXiUOrHjExwYtBzREMSDrUE1u67s6JPXeSeR&#10;n/zkJ7NYkfCJZwlve11xgODIiBd4l1Eu/iRwrpUXDzjl+zp89Fw5ufAFL16rbzKBhQMveIYXXPtt&#10;HHOyduq1AQtn+wM+tBpAy/BK1bNrbX70ox/Nsf2gTemCBad9+6B6aKAhF19pOFbn5JV6RKvyKKsM&#10;culKZOgjbGjhhQ7l6nDfJ47oOlanYFzLEnh41DeDeTujBxZe5xwsfiX17Tt46Z7OHKXi3Pf3np+m&#10;6paeyFy8xW1XbR4zyKTkEYsXr9ZdIlkfm4wsWE04nKZP/dqx49zneVXONkc7VO6qqLuVRf/tzcE8&#10;yyT18FFkC63XdlPCqy8kcdrLkbtLsn4DZe6sJKCzYLl0Mf0j4IhDfv0ytHN+Jnyamk+yaNEu8/cE&#10;O3jYun1kmuA/vNANue2IW5hE2TMR0AnwmWRCmzNVV/21z3pOZ7J2+kuCW6J3uX30tm3JeJLhAKde&#10;uT6gZ3XwKZfRAAumbYyLjpnav6SsGzEdO3A1w0cH2uC/fV+7AIMenTkqk6uD2l3bwy9XL7Vb4xMM&#10;HhwtbtlP6WhDT3t9VAfOHSsvPt7mW5nsHG3neG+Cu9eFgbd8to+awbbvpOp7n8GRH4x6u5Pomrtn&#10;VzznAkcLD78b8CwB8fAWfHajx59dycKNf4q9gxdUwIW+4EIAMSj9t5U1QCXHPDYU+DRcbZLLv1S9&#10;SPh8+3xwpH0zufZ2B646oesm5Q3YmkqLjPBKe34mZ5zN2N7aTVD3JufR3Xx+eeuP0V+y8RvRgjf4&#10;clxhUlKahFqv5ho/vcMjsLOgc0dlfjmdjcaH+Tzw6C8JHTLCYUGwdo89FZDFaWBwOPQ3PianbBaK&#10;yWR1B8Nvc3hU6lFs2m/DCPxKw/EdwXbKqkftR/ph3jwduPyHb0e6k2GwANYGHvYhCTgHbzLV+bBJ&#10;mJkFELuCf91deT4+2/tCHmX95i9/GN97Y2Qb2wweigMntvr4s08P9+6vH0N8YM57kjkv9sDm0PDo&#10;1+MstCdoDp8W1zayuhjoHEpPvYPhk/bsCU319U/oz0voWaB4rGuNwyzMIrX3T65duXqYL7cJfBOw&#10;XstC5Gvvf+XwtQ++crh7+/ZsdjEMd17mK2xRTYN2uoPvYWTwoQOfSRaQV/8Wn/QqQL5+dc1F7yUG&#10;vZOjx30tUL0XYaFGr/zbvKsTP7ZemGcT7HLFWLVt5/vrdSclOfrb+zh5n1Iyxz4+CH/H0lp4r/5t&#10;KnxxlaY0vG3yrxz95Br94h7eMgZrV8WB1uqHFR+oL94ATPtZRBi/m+34Rw9vnMK1+SePgrF5I9So&#10;8TfjYqMJ3yzgEgP0nZd55FEzmINwHsHDe+osQOnARxr43H/0j/7R4Vd/9VcP12LXs5mgzcgRuVy4&#10;o0IATFuo/Lf/9t8Of/M3fzNAOlTQDZF6Aiu3CGmg34Co9V5sd2eCgUvKZMZtcuM4Kcsdhe9///uH&#10;H/zgB8eAFQ4BpEAJLLwGgjrn+MGLTsKXdujDRwblrmV8lidH1xI+5OLTzgA0+cKDf2U6GA+Cd8cG&#10;c3CpoytHqfK4xi8cDSJKX8LD7FYHj3P8kmefO1nv5WnbHuUaHNyMtTqmX3xUZjj0Fb7gJLe2YMgM&#10;Hj/koXtt6NUdJ+dglHehogxP8DmiC9deFyYLL7s5gumCgb7Rb7824x/vjmg04MB7dVFZnJNNRkt5&#10;28nK6ZF9sFM0wfUIRp+SCQ384QfuylLdyaWhrDTQK2/q9joobzI4Rwlc+YOz9colMstwqScDG2o7&#10;+lFXu5CUo9k2patee3Kp11Y/Dn7OK9mE5bnk4ujnCPUze8e2gIsevePhNq1Fjke5BCBDJ7z4MoyJ&#10;wa/7Wpg8evz8cP+R58jjHONk5gV3j2sEdoKYs5EtCwkLnAkkOP0JdDJWw4fFzzz6NXTCmx2/TCLa&#10;woEvOhmbyJ82I1f4h29sys5paJtgyWcyMgkKqOZXg1MnWKGXZn1Bh5JzuanljqVNx2yHnpXTIT7o&#10;Gb72NTjwrlvXftQ/8LWtOkfX2oJxrl+0hcvYrN8rH2BqA7Xl4oXT0XXL4UYHfH2qMhnellVWuNnE&#10;6DnnEjp9VNe5+r1v0656wQP+a1uV0bkMJxxo49G1+o6fHuGFUwYnK69u0dYWbbAymF4X1z4rk6X6&#10;I/jhUa9d0/AQe30ZW7JImce30tTi11idOely+iYBH9tcixR09I2+opP0QSZ5EzB7Hv5Cb/jDU+w+&#10;xpnJfclZvsujpEydhMcmMK7Le8/pko5ca0cf9F29KCstWQJbunCUPrjqVC6+FeikPnIJMAU75WN4&#10;2PEyfQsdWvn3Jnld53yKYz/Rl/HsfQxZsOvoh/7o2edtfXbW16CUjy43OaS+h9NHbkYWC0+P2qRf&#10;XAucZvGzzQHKfMDDO3Xmh/WVq7VgGN8DHzqB1e54161B3grfKGFoqpOHVornrm5kmjYbTwv8FBY9&#10;d73g8kgg2SRjyOLBY2gWaNfibz94773DzYxBm0mnC6BlRx7xnUfBIo+7KY+fPp4FiDt56Fjw+O0R&#10;7wBZnL1+83o9sriNQV9uevfuu/MepDtf85GVtCGbNHoIHDmkoWlcZ6Exj/uBidQWDx7J4rP6eWm7&#10;7XcTI/7S178xj67pT3TV04W5iF+woasf+IuOcXe76AJtY46vwkvtzMcq7gSn35kx/+tbd38s3LT3&#10;+CWZLMjQ8I6NOYR9WqzQH3zto/bjfIQl80cXBEeY5JE//db+dMBPeeIHLFrmuIMr/upQevsabPEM&#10;n/ogzdkAQsrxMj5b/0Xf2h/bgE+a+RfPcG/44S694St/7K98ku3vyThnyw9Y8HocbPAm4wkdfbw2&#10;Jo0K48wxeo1PK73hIPoWd7KNf5iFyje/9a2x62EPDFvLcRYqv//7vz8LFY1NJH/+539++Nu//dsx&#10;hDHYKIAhdeJlHF7c8gJvFyud1CQTF8IGvjIK45j2QZBzX5uwSBHg+xqFCcICxWSHecYIr3JGLME5&#10;CkpmbOg4HwUmOweD75aXvg4jAx4Yv3OwMn7QoweLDO0MDuV4wfMMkrQDh0cv2TvCU3om7n7GE8/w&#10;oFv+ZHjwow3a5KPjyomH6fjgk8H9onTs8OTixstMApFZufZw6hP44VIOBh+ya4lcZMaTfqVbeAqn&#10;Dg3wcILDZ3Vbmo70pX+1Q9fClYzow6Ff9zZDz2Al7WWp/UMOqccGRODg64B0jSe4GzhIeK9+0aws&#10;4MDgTaKD0kar52Bl+kVHgos8YOBTV/raymi5rr5cO6JXuWQ4tW//udZOHziHX5bQVNdybeCV0VcO&#10;pjp2TVf6BLyFipdR3d43gc1EHHwCA4GXRyzwcObs+cOVa+vxzWvX19eeZiLa7CsEx0nh8Uqci3dD&#10;TKKPnrw4PPSDj3HMdh49ikX3I28marfQ/YiXuy9ejPdbE/Tue/ieW/YejTKPDviRvadPbQ6sL8oJ&#10;UugLLte+HLN2M8NLyn1jHz8+DOB69JEFk5cmTRQcpYUTF8rpd9zTEf3B2TEi7/ux13SFvqNr8JJ+&#10;gKvjyDWbaXtl6loOR/HQqXpjAIy+YuPO66/U64NO6nDg27F967ypdgkH/PiYPshRnTLX9KV/tFVO&#10;HvZJF+UNfn4QPmXa8HGCAf5SG7zv+Sg+PMJRvZRnWRsZHF6qezqStSus9HYfVBY46Kg+Ae+OMpzg&#10;JddwwaPMefkhMz/Jb7RPpX37aRuawrCXJnN3JmPPdhC17ydX8cYmh16y2X3t+rLAQXTkQTA+QUTG&#10;xuzAgk92R4B8ex7lyq+9rA4d5ftUOPw7b24ZHotHefFJpSXDXRrq296xeWjMZkNwwJUs2fnV1vsm&#10;dtf5FjvubAHuBiJDd8vK+Ak6nTGeINw49z7b3B3JIlCZvroev+NXzNnvfAhkk2fuhEWXrt09JV8I&#10;bgHjqtMnSLpjI8Ajx8gbmCd+3DO2LPOP1Rs/tAKy2F6Oo9PIHYanvyc5uCZL8gSGx+K0TbvjwjS4&#10;VXShIh1tVEWOaBoLvqBEf/ixKSP4ux2/7BfcPZ617rxkPKATXAJ0Nnn+UhY64aePEs5HIhKn6P9+&#10;bc2dEHekBZr9CMTNmzcOt2/dHhwWbzMvpC+xZVxaBDnitzYy1xba4Q3veMSL/rFYsYGkn/Tbe4kJ&#10;LIT4D3FTfQ5bgovfE4f2t9jQkOADa17ig/jD2rK2d4LvVnJ9wOMsUjzC58cg07uZqzKnJXa0gNO/&#10;5Fj2h+01Lqdft6yvpq9jkx7FGvveYJzPUfsk/bby0knzaTnFhNQG78jeHdFe9a53dRhLOtpuYNA1&#10;FrQBPPpNn5n/ascds454nDG68Vz60tDeeCu/EpssbOEXzKmOLODRcz4LOGUZb6OzwLuLMsfkmfuT&#10;K9E8CpbsvT9j+fd+7/cOH/oZi6tXQmhBDd38G+/7B3/wB39SIRjtf/gP/+Hwf/7P/xnBXDMCRuHc&#10;BOmxLp8QdqyBgZUgpjTXmCAEwTthmkzsZvuilUelLFLAfPvb3x46vq8PtpMdXMolg6B8yv1ELTid&#10;4SiB0UYGJxWGwZtwZedgOyGD0YbhO5fxjm9H9Bm2dmSwUHHkROCwQPElG1+xoSf01El7PrRXXoNA&#10;E3x1qFwGqx3e6LU8yU3KmyU8ytURnHDTEzrg8EUmsjjivYNaBku3dA+XyV9/SHDCAacMZ/l0Xhn0&#10;s3dU4DeA6Ead69J0TQ/0UV6ayjuczvcJ/9V9Ax+p8I49p7vaHpp4Lj71+rqLOLLjRxvtwZGffOqk&#10;6h+MNmDgpqP2KbzVjXpHsPSg3FGgpxyu6qSywOFcW30Br2vl6BZv5dLGddtVBjTRU07HHD8+vUzp&#10;RckHjx/O111MurOTFUcD18iRo508C5RbmQjpqLpUD44VnjkTWU0+nsfH06vQysLA3RQLlRhLAo7w&#10;nMWBXRYT13ip0LVr/PLVi8PjRw8Pjx8+SpEJLvpNOb3P9/TDp8WKCYLOPGduZ8tkaufanZ7KOY8X&#10;ZAL0jLJAhp1y7GSZXb4EL9zk+fDDCZKDPsgCtv1U/bIBMg+e8EWPjq1T3j5Z/C58oz90k/dp38dw&#10;4JlNOlemXj/12A2S8gieveIRTWXoOupb7UpXxkf7yzU62knakAVOenVUBlaiAxm8MvhlMHjmHwQY&#10;NiDMAfRRHVQvruXyI6kDW90q73jCg/Lqo3XVv9RrufyhUfsmrwRX2xSu7eCvfK61d6RbuiCf69Iq&#10;rylYPMV+Pc+fsxkDbEnwKQAzXmd3P22kCZgTYMBjAud54B195GhCn8A1uQHtLFReLzvTDmz1IZUf&#10;9XDhX2qZo1wZq9ejHEnK93j2Cc4jj0kj81YGdo+rWfngCb+OdCKwmoVKAlc86hvvv/lBRQsB+CYQ&#10;0za+hx4EhPDBb0PBBwiM5fWbHSumGF0m4NFP/azt+IAEbtFI6Kw7XbS5AqeNt7SNMCOPPIuDZHQF&#10;9aPrwNC1sTS/em6zYBsT6r0zg995nyU8KwuSkRs9tuFkdKAsefq153t+dmmCQnDOU0dWgR1envrK&#10;WRZ3ZOeryfH4UcZj5lgLlQ/efS/z651ZqFhI0DO79HicT/RadOCRjm30COJvZ9z6oUVwZJ4xnn6Z&#10;YDh/ZLQzbzMJD/rMGLNYEtjzSy2DpPLwtfizENTn3k1Rc9FvoMRP3Lxxffzz7cwpt27cnDKLIY9L&#10;knlva/rgL//yL2exoh+k+h5+xxdF+7VL49b4Vfe1xF8+BQ5X/SkZ3EGZuS568nGF57ETc6G+OX51&#10;L11AH+i3H7RxnA5uP4HJJZj2nTYSuk2Vp6nn4I95EK+6Va98wcDvOGk7Tjnbm0XMGvdiCr7HORzz&#10;JUJPJERuWfo5XEnF3/x2Xf77ubK9HMqnfeil8cAu+Bz6F/DJ4HJtgzKUMnbpatNT7IS96rff/d3f&#10;nfjZgnbqggtfjuO1/I7KFCQB+Nf/+l8f/sf/+B8z+HW0IAUCRsIo7KIJxpVzeNq2QyhqP9lLDMUk&#10;wnDhMwH3k7+SBY8fIiKQW33aLye0HJByuNFQxvG2cxiQ+ibnyrRT7zjGxtCS0Bbg4gmszi29PZ7S&#10;V6ajyQKHAU2x5OnjaXgzUHxqUyZPZXbUDs8yfHQg+IBHUo8Wmcio3BGssj1fv9BYwlszXsHA2clI&#10;LqxEhglYk9GpDrST6U0/KwNLRkdZH4IhS/Um4VMZmurp2AcZtLHI5VC0pX+LGO3wRT/7uyN7eeBy&#10;DZ86x8roAwxotB3a+K5NSOip60CtHpTJ8JNh3waNvT0UVkZbWWXV5+Dxr0/J6lpb9eBcF56e0Wpg&#10;CCd9WLR3wYsGXkqv8krwwF0doymDVcduXDsWVlavnN7ZpO/hP3n2ZD2T7PGrLDJM1pzbo0dP5jlg&#10;/WLHxs6THSqOneW5TW6imgAkTiZsRCcZ5zlRn/gq5YfDixw92y1IGZ2RJUcT2LwUmEWInVWTo+x9&#10;lzNnl27X8+5BGVgTn8dmPDJT3XmExqdPBTCzmypYiT4dfTdfvhS5JbLDYQdSAMi5WzDhl310rHls&#10;wgv4YyNbP1f/dF3bByvtbVOq7umtY3BfL2kvS7WJ4tEGDtk5OLZt7LlmOybnJf9pIO+Iplz+ZOd4&#10;hq92KTlqIzsnL3vHDzg0HSV8SejBWRrKa1v1HR1bjuSCH+3Cr35dwbN22oBz7LmsvbzXm/au8eDo&#10;Gk+FLW/0j656uNBTj6Zj+7M8gKls8O7hqiNJuTIcKRPICHo8QuMO4tAMDnYD1o+nWZQE6eDtQsUz&#10;99M3sUV38yxiaHjt1CbPFSKRcVuoSNoM3Rwlcu3rJNd7GatvGW1Zelt36hePS9/qe/12VqcNve11&#10;VZxzHHpBFHQWC/rf3UyPDXnn7VHG+kMbE4+fDM75IlLk9zioQHE9CprF1XbnpPaBFj8A31EX+El7&#10;felOFr74jKfm5NSPnKlfvoe+IkfKpy15BE6pqz6Vy/h+Gt/ka1F8swXL0E0dOcjZhcqkEXjp2Kkg&#10;Mgi369CYwsXD9Ilzep+/VA2KxUv5IRMb4pPpCn06MN5Q8wK5hcoHd989fO0rCczjp/HknQv8Gg+w&#10;w4f2evxw6eSc8efuVILzsdkcIbUYMmb9GPATX8OKntnpGlvPTu++pB8fZM57kDkLb3DWJubuT9q8&#10;CC7j0WaTF9ltdn3lgw8OH2RxcefO3cMNfvrK1bmzItbAm3nUfIiH6sHGtblerKXMHCCekC1M0Gy/&#10;0SH9vPf+e3N0l2j0Fhif0bUYnY8eBK8yI6fy++iChdl8oCHjk83CR67a334s8AGlORsQ7EvHJK2x&#10;svpfcnC+z2QB9/+XCrvO5zCp5eN3cmQrjWHwpI+W710+jD/vmFkZf+KS5afmca20pe8eyx+b12YR&#10;XrSb5jz/SFG9rMVJ/pusOvoJHHwey+xjmHyfOAAMG7t16+bht3/ndw5f/9rXpu/Y3szDFmPaIwjJ&#10;OJRkHdMJS7mso+yeeTxLwNnJiUCrU9ZENA4jxkNpzgkNFwNsUE9obRixZOJ1+045+qXV74IbgKVV&#10;JY6ggcejTnENpnyRQcaDMjRkdR1o8KCLVwltfOHXs4wGjKDO0ZfMWkYGvDMEqbKXniOd4W8Zy88H&#10;JmDwQk/lV5ls0FW+tiFzjUBSB//+KO1hlGsnd0LBC7kZ7B4OT+jUkNtWmaRcO7qwiLS4pAd6lNCH&#10;r/0qaYNegyww7S/BcvUIh/IOJMm5csee7/WNt+oKPTgrlzI6JZPU9uCUlYfSJaNMZln7BsOOtSV1&#10;lbP6qV6V4w0tfQ0vXhybXatzbHvtXOOFLugXDLxso0649oOP2g2+8F29w+McLD729J233hGvjxIo&#10;oImPeQwqPKkzGc3C4XEC7uAJk7OAWTrIItpuSHjyLfWTXEvo2VnzoubDh4/may8mgtndPInjjEMS&#10;oNC7RwcEASYz9PqZSTuGbsNbBOHPriAH5de83ab31R53UDi1qbdbFFzzo3DJvpIkGBDksA3vvqA/&#10;O9XCv8jOoYLJ1VEnsn4YZw02uY+qVH97PaItO5dqO+qVs1NZn9YW9u3bTpvanqRvJOW1YXLon9Jz&#10;rf/BoGEcoaNOH0jlp7bQXPz4ALt0eLroUl+YvV1Wlr1N4gMs+zGOO5aVqedT8Yl3ZWjAia+9fDa5&#10;BBuCFGNtdB+65QusMngqU3FJrpsLCzd458od6yucF67nvQZTudCnn45nac//pKhKQOx9h4l2LKjD&#10;m8XwvAgs6+vgi9cYm2OH3WX2Qi+deTm5Ly0LrvePVcabHuV7O8Pd7BpflXsvG76b21YCW/g9TPPb&#10;bZvpsbntqxM808txUbC6adqBO9Icv7H4wb/xayzPO2/0mXLBzPqcKfj0kQA/ZTN+h97JBMNedJ9H&#10;xR/YeHw2ixBMwCsYawr3i53pN1ndwlcZ5k5KeBAguVYusQN+quNQwI/3EXHjp/gFVto1VzfVu/qB&#10;38rxs08LbPE07bPgAV88kzZcTd6r4LM/z9wsRrHh5f0ai0HztU8s863Xr1+bH0TUmizuUrvzhHML&#10;HPTI5/2PTz7+5PDDH/xgHrny1Iv4hy/omPCImDvdFindjCWj/jUv6Ad9Chbvl+IPbt2+Ne+NiO3c&#10;RXFnh183/sFbjHgv2nutfApejEl3TTy901cNpn38hjkQP+IRbfHIJ874SR/NeAwOfJEPvLvx7jDZ&#10;dGPDN25cn01lG0Dv3r0T/u7Me099OkCiF3JZxGij78wR6Mz7Io7mtBjACqxP+8yGm9zrfd6Pq6a/&#10;Vxbe6YYM83W8Xd87J5/UMakdneiruau41cPhvNn8y87w0Y8CyHCY62XX6vHQdsv/Lj4H78bX+Cs5&#10;eLuAoxN6ytXAjx5mTCyfg4fZhHzTd27D/2BdaUTdmfr0BoI1QsxqqAyjjAXTrh1r0JgZo8hRG3Am&#10;KIbXALztKI7xGUQGCbzqGxBq33dT4GGIDIhxMiKLFbANGtEX+MAHL/zK1KFJEfgik4wHZWAaRMDF&#10;8OFVZuWOB8YOr3N3fbxD4zE4X0EzkHzJyi4L+mTAHz5lcsNNDhNRdbqf+PBhMm8bcnZyh6/GspdD&#10;O7xLHTjtpzGmJHCypJ1yuTBkxDNckjJ08Ew/HI6MVzCyNnRLJ/TRhQr53tZreWw7tPCDV3KBAy/h&#10;qfziA4ysHF5t6Q8/7eMG8mBqI4Id53DAL/W4T9rAj377QaqepD1v5Qduma7LP561l+Eic/G0XWEL&#10;Q6d0QiayyfSqHmz7HC3jQcDXcSSpb12zuvKGJvp4Ly5HZfjFI36qp5Fjk1e93zopT6vf4jwE73Ee&#10;nLwXSAUG+K3/SLPgpc9Xs4s3X5TJAufFS/pIQKpt+Il7Hfry9PemK1kam/GYGF3NBJqF5LMsJDPZ&#10;2OnyKJcJxWNe2ox9xgl7BOHZZiMWStoJNOIGV7BEVryGJnk9728xgr7r0Unq6OMIn/PypN/av/jW&#10;pqmwjmSU2gYfI0P4w2vbNkttt6fpWJurX2w/NmuDRu0ITan4tAdXe2jd2zgKu4fDGx72Oqjfmn4L&#10;HN7qoyR91rEOVoKnY1edtnAqry7RZ7/16crQqc5KszpzjtbY347P1stwwoU/R/xWH5VRKr7Sc2x7&#10;CY/NaGhbnVU3g0MwtMmTGXmC7AlcYpuvnmdexKvbi4LiwMvzKBTcoWm3t7bi88YeQfEewMiNRrJz&#10;uXxUDjjwXX3sU3lscv12Lq63yyrnL8q1l30uP3goHxOsBd9cJwf7wAn0PBJn88H7JvMjfPkjX/U2&#10;H9F4uRYu69GVzCkvll8YWYdCUvDSPd2t+frBzEmC797BlcPNgt/S9Fvy8AvbJve6C7R4Ua9sffRg&#10;zW1zBznH6UsJ2uOpv4V75B2cp/NyaU4d+I234WErb1oB5CpHj43xVzaT3KVTX5tl1/NES+r8GKSF&#10;yieJSx560Tz1xpG7Hj5NbIPoqvkyC5U4wrkLOO8MBZ/z0/js3vzgIV2a6z/62UeHn/30ZxPvWAzB&#10;aTHtrhKcrme8pq/wVplG3vDtroU7XbfclU+cZE5zl352y6MMH1jhByzWffn1r//6r2e+Lx59To9i&#10;pN/6rd86/M7v/M7h13/91w/f+MY3Zv6nI7yJ3cQl/I4yn2auf5Qbwwje3UVAk5/w6/gWcHzt3FGJ&#10;fa4NruUz2lczBmLvnW/NF9NfyR2jYfiYlw1stpWsfc+LV+qx8kqlKdHj+r2lRaN54Afi1PfL2qmn&#10;N1lStoeRjV1yyB3HcHZstI1jeRsZZ7E0aCctez7luXeRZLiGV20C13nfBqRUnOrLX2lN/bQ6JTbe&#10;2aNfFUwH/pt/828Of/EXfzEdgyiBINDZOh6MQaIOERNOhe8koU4Cz/AFugxJqoKqrE5WYJ1bmHT3&#10;rvgqgHOwnSBl5/gfwQNnICs3WTYgdJwdhvABDn6rdedW43YPwLUjK5+Bo44M5RGM9hYa3/rWtyZ7&#10;FM5AVGfwlrZzbcq/ZGDQmQHjHD0J/mZtxglEFufVdXVWA1MOt1w4PLTOUe4g1lZ5Mzzo6Fs8F0a5&#10;c+1ahxe49QlZOQsy4Be8/iotizwOBAw9kVdbuCs7PMrwrp2k3zoJO77NlzbVlzbFibbsGiye1Cur&#10;rpr2smurjaQdusXbcqn9gqf2qVS70wZvsvHhWrl6sO1/R2VsVv0+4bWLEHy1Tyu3Y3N1UFlaDgf6&#10;dFw+8Lu3JbtwHMGXcRoeYXFLf91NsauLr/X42+UraxedA3cb2SQlwHryRHCVsZdrz/maGMk0C5Rz&#10;0Xfg37xzdr4qhi5PYEL1DL/PEnPikk8c+72D2cUMP+fOZexF576sYgfGo1jaaLv6ZNk22e22zmQQ&#10;mpzgWZ8iDazv7dMBncxOaPgVCM1jF8FRK3Db2e6ohG84p89zrN71z77v4ATTfm4fy3S790XatB04&#10;+JVLcLS/1IGDw7GwUvu+Y41cymQw7EQZfLUl8K7xKhVf7dJRG1l54SX8kUMuL+VPmXrXcNR3sTM4&#10;8ER+gYPNHLu7dKEOXfzAIbW9ozb8RWniSXa+54cdkbH8NktoV378gZHhcY12ZZHAw/d2f7V/HeED&#10;T0/4h2vaJUgTuArOXvn4Q8bKLFgsVky6Y7tkCJ78zS5jcMnaC6QF4jYDMmuvR50ShE6/JAvol52G&#10;55gP28ZPZZDw2qy8qeeFb5s9TJPy6tB59b7XWeGKB+wepqm0pn521Le+Sx7ZA9PZjw5a/iYkUJk7&#10;DAGYQEl52le+/Dew2ugz/eUI//R7Mk5mUyX6HDyBH5n0A57s5k5f6Cv4l624S1MdRIDpGwG3PuQH&#10;/VjiRx9/NIE0/m3eeEcFbosb/Rcuh092IM2jKqlvOV6mPPj7Va4Guk3VX3UI/7QlX9qnBlTkXfPJ&#10;yBfYK/HPX//aVw93b3s/5dLIGOTDA1n9zogiddeuX2VMaS9+ScyWIN3jUATzCBlZjV1BseRoXNo0&#10;cg6nu+XmCYvquUu+9YXxYZxIY9vh2+epLVQ83uXrXh7H4sPYx6ssSOlyvtYWW+IrvvOd70zM4LUC&#10;CxM4xU/eTxGzaWtD11Edut04xSe9rQXHxfVobwTXB2zEAtbcNhtwoWeekPQTu7LJZiH2MMcHPtec&#10;xV59Fbx8Sf3mPNaXpH/aX/VJrpW3Tj86Svvx0vq3074MzBz359vxNIlhTucjiW3URqTiHLnD514W&#10;Gd/w6jPtnM/1jGFzzWl8s5dRoj99DPfcLUlm20MzIMt/LR+n39nxPN2QyuUzM3a3MSve/vCbH85T&#10;W+YUNNAbvQXfePo/SdKhKgnyb//tv513VCQTCsfEqYNx3dtvFYrAhGznOi8+QjI4gb6gnxAYMfnW&#10;6TGu/V0TR3B1TNqjD696PBJA2b6uhqENA+6tUHXoG4gSeoyactS7vemWYxcfBgqZ8E4m7cp3lQeH&#10;OzLe3aFc8tBNOx5PMl7g0V52Tmb4Z1BFljWYTncl4YejsjtXBneNrDqQ4CyvYOBvAuNasA+mPO75&#10;tJtCP+i1P9DRFs/FQT8TuG59JIMF4+gaLMdCnxyJfqVP/IIpjvJeGrJ+Ii856MRxv0hCFx/ayGSA&#10;V7lcHNW3MvKCha9yu65O5epLW1lbeKtn1+Dh0Ed0Vh4l7eXyoc0e3rF9hL4jHBLcUuGk4tvDSa4l&#10;ONDBu4SWRFY27dgFMD7pVN9Wtnm2Om392KMf91L3KI6cnj1+BcZXcNye96I8OvMr0WRP/RM/4jXP&#10;LK+gzS/QzwSXxQJ4z0DHtR2ezg7py5lU3U73SeIJxM6mz8Ov7BaxKcUPQM3jCZnYLl1MEJ3JZoK4&#10;6TN9vRaWXpy9fPHS/HCY91TW4idBeMrt1poY6YZOnjyK3YRHz81O8Kcfw6fdQOUCourS5IWenTUJ&#10;3/s+Gb0l12Zk/UGn+7527VyZDKbt4FRGDn20H2fSHr44TM6y/lQmg69twgVeO7Iob1l5qIxy/c7e&#10;DxS2MsjwoaO+46J4ukAxjuHRng/hbz2GUb8LR21SW/il8lKajtL0b3gjl/L2AdrVC5jm4mwuDrjh&#10;kOAmR8sd4WLz7N34gl8qTqn6rF9TJ807KamboDoGjKdcLDo5dyfRwtoRXfbGxtmbPLb3MvQCv+QR&#10;PGQ+CG/GB77Pxd7DycDAKQAob2/rDI72k/PhJ0l9r2XyNEvg4WyuLTnCJ0s9h0Mbudey1PPWoT1+&#10;IbpyjlNySOjP+xJZEIysW58MruiRXqUFHrzjJVbQZJFog4RdzGNacMO1yYT2BEWeubdISXBk3PcI&#10;sy9SHXWgLvD4xuXgZUchiY4NzJ/+7KeZgx5PoA72+bZQESDmZPCQES9kGN1stKY8tKqbLpxssIyU&#10;+W/aTF56Q0NuWz5qjjtcaMhXstD45V/65Yk/xGQzFmM7pCMHnvyAo40mv5tF3z7nPG0zdsUs9D93&#10;VtJfaNy0GLh5Y8r5Tfxqz6bpxyN2+lYfzntHGUf1Y3iT6dtigY7YtLsqt7OYunkjMd7lS1MnYI0m&#10;Rg8e4bNIMR7FX+6+8FPGvpfpxWf0J+FTubhAzIInsHwRPsj96aefTQwyjx/l2o9CGnd49HGGMxlz&#10;bNOndX1u/9PPPp0vgnkn6d69+3OHszbC+vQH3PyYPqQnWaLLPj0gta791LJBlJRi//cyaeEBP2lg&#10;T3230uq1OPe4m1y3jsztz0kpw9/YYGShh/aZNmyMT6KvoZ/Uu7/Vw7TfaHahP7jYRuzKYmW+AIYH&#10;XAdn590uVKYG/vzjQ+c32eJE8an/Pvzww8M3vv6N+dIosMoE3Wj3T//0T2ehUgH/3b/7d3NHBZCX&#10;w915YAwMW3De23gSeMrZB0OEIxhFuO6igWERSofL8MNr0eOdFMc6SoYo0NXGiplxEoiCDUjt1JkQ&#10;0S4fEniLC7kBuCPjFTib+GvYysGpI5eFh1U9HG1rAOGrwUL5gKd3f8q3jI81qNddH9c6tcYMpvpx&#10;jnfwjq1zTi5ySzUwcjtWVrpue7nta6TOlcHlqL2j9mCUk7X6I5fcduRqsKHP6aDyw4Uv13gCh193&#10;UjgXuPUpHVV/dLUPuprg0LaBQ/lXRka8oIEePnuuXAYPzlE9/tEsf3D2Wn37UdK+eqy+wZLPERx4&#10;+lXvCB4ebasrx/KkvjKWDvjioxvJOXzsneza7flmQ9qVP0m93HLt0aHbBlV4aR28e55NYO6qvHzD&#10;iWchk3qPb+EJnnlZ/WKCySw6xtZyrXzdUclCJXDupggegnDtmL6JLuLEOa53snB49ToLheCdhU/q&#10;lVtMcFqeS3WXA84vs1Cys+lOyJ07GU8zmWWRRZfRY7ziwFd3+uRaFlB+HKyfPZ5PEqeNPL92Gxrw&#10;W6jMHZXQGecZucnuel6uz3nxkrN3b9on1ZmkT2XwzeCk/Tl4ubakXF/AP3xs9Dp2ZAnc0sdqL4MV&#10;gBh34NhCceCl7ZrAwI2e1DqwpeW8dopGaZZ+s+vCOkcTz83kkSV88fF9BKP41OOdXe7xoO1Iv2jA&#10;h+/6Hud42PdBZZZ77gin+sJUNufK9APY9rGjcjyz930ftZ1r9J23nXplXoQ3iafyuIAQZKbVlGkz&#10;z2EnGD3ZgkztPNfv0RO70niauwbRnbsA4NfOf/ooR4GcX3Y3bha+1X/lrThdy+UdnARGUift2zgW&#10;p3bF3fM9jeLZp9J8G0bb5qG1BYnqp3yTT5q7JtGhgHHuhKQupTM2Jwia+tBK6Z5ev2hV2csvOOfG&#10;rw9s8Ad+TA7eCZLgD74jv8ltL5ByTMngns/vJgnI53Eq7z5kfpyUNmMvIah9sA0vsxDNcfDPnzht&#10;2d7wOk1Dz4ZLaJEMFPgm9RJbMx5Gto3nxfeay9nj0ldgI9svff3r8yjU+++/N74f7bnbl0Acv2M3&#10;oYtvHyfwWWI6sBNuQwk+X7yyyePDKX4k0ZEebS5durQ+eWvhgg/j0cKGzBPfRE/4wT+8jvw2acjv&#10;bvWVtPeVMXGVuyvXE0v4tfjHDxLb2SzY3o2kKzKID2S8u6NiEYMG+uYymyJiNnOmchuh4lJ6E7N9&#10;56//5vDRz342C0aLCEc/SugDAt51FFCzNbq2iPnhj350+NlHPxvf5dG5sdvR5JjK0JiNsMghqW/f&#10;jQ0Fn6M0rTY9VCc5GX2MbSy0k4av1DXtqo7t4V12sxYa8thG6k5t45SeazZsMemOBcKoD57k4jgd&#10;d8tW504jPPFbQXTEK027jb66lumf8Y05lic9P7Jqnz+fJ2bzYxPqNyFHf8nGprbmCR/U+npseb5G&#10;Z6ET+Obh1KNfLjRmFD5P7HlBxvJP/+k/ne8b91NwgnNBq05DQJrBqnMjmCOBBKcmWYuN//2///d8&#10;AYohYYgxVjCTGNxodZLqjrzFjckEXji1cey5epnhNhgzePZ3CAxQixlG6NyCqB8FIAceDCh1DfTg&#10;tzjprUUJX2DhFHzDYRGHb/zRXXmgA8nRtdQJr5MyGvDJysnedtpwkGRQxiC06wJNUo7vOkNtyCDj&#10;BU50pPKApqReG3yXJ/Thdy1pI4OBRx19qdcnris7OLjxSWcelatzYQNydasdWnu9w+EcHnzhTz26&#10;dM3m2A0+9btcRwYejvIKBo9g1FU3cKqrTpRL2rTv5PIDt6xOn8va4Itc8OzpgNtnSR04dMuXusop&#10;ORZ/6YJDQ/vy4VxWB6dzbfSFo0S/6uCXawtg4cO7crfuHz2NfbvN/fTJLFbscCx6sc3gWI4M7Zyn&#10;LVyPnpqYtrsMmYDOnd127+PE0ngc1tnzsc/QeRzY+w8ezSKYXJcvx77S75zW/JhabPtpxpjb8Sbc&#10;y5lErl/3JZjYSOBWcBHbCt0JKF9mwRYZZ4fu4uW5i1Ld+pzh+tpX/FLacoYCSl+e8VjDo4eP5pEE&#10;7d3RYX/4IIdJkkNXzjYBtf8kvNMb3aAn0yUY5+yw5TJ90DH/IUtg+EO8jr6Cr7av75zDh5aMLzDg&#10;8VSardOOrWon1T5av+e5x2b1zSb6blLAgUZz+YSrsmnfcvziQXtywiXDy08Y8zZ+nGsHj+NeB8pK&#10;i113jJRPeqxuwEtkl9WD2/MmVQcdA20vgSmc8j1u5eg7at+sXu5YI7Oxgu9ZfMeWBHRn3lmP9tWP&#10;zB2UXHvGvLvi8O3phtlVvl3P44nJfgzPByH6aGN1VX6cVx+S88rQhL/qBTxdOLpubjtZHb7IeZRh&#10;059c2qXjun2hvD5LGpkyrgWDEj7at2BKc+6sbHdG0PB+yvxWSHB6R2Xe0YgO+CDwdsXXY6uRLzzU&#10;dvgKweKFc1t/hI67Kui5fmfDL8+L+WkrCabghcdCauQM3ykcfdBBYwmbOX7b6UUWAPoVL89eLD15&#10;BGrdXV4+1/lcB6b9VXqNRpXR4dwZ2srx0flx+ih8SNV5bd01Xi1kzIsfvPf+LAL4f7aJ7jyGEx2s&#10;uzuZ5xOgW7TBefGKz7/6xPGjsWlktPW7KZPCG9tOL63L/A2vyfgW2I6Mkbs2Qg/Gf+2BrsRdPk3v&#10;i198gS9+WQjx1T5H/3EWEz/6wQ9n0VEbwg8ai5+bU4dONzvQUfZ3f/d3EyOCFeDKfI3YcX53JX5J&#10;wKvMD1fOnTt32rIok93FtFj74sH9w1/95V8e/u6730ss+cnIg87MA7E/umZjlER+9MmIrj4Z29FX&#10;yWBpbI7J09WB64JEm7ExekzV2G5y62TwdAEfu9fftXUZvLrCl5YE99hfeERDssCo3ZjPC2ve/Tkc&#10;NlY2PtCXXXczRp47Jjs+HAdX2AaPvrGMgnFGf3xbKsNz9KjtyRr/6kLscDlzuflRPO6OylcTVxsD&#10;s8hKGh6MWRcWKogqNDD9Mr2VrAb/5J/8k8Nv/MZvHINFZWApQqdKnBBDQlAdpTAQA87zyp4/FHgz&#10;PDCdjI7K2BTvHE47c7OTEcOXwKMBL1gZrE5hOCZLxtzJxMSJP+3Qo1R8Gyz726TqHGW48SvBKeDu&#10;AmiMfZNbplQLHiv5yoH/6aicN5FFVlf8lQVPZJArFznIRAYLMLTBgS+fzuEjX+k1u4YHDNngVQ6n&#10;hNaeT7Dtj/JVO9jLoqz12usX5/CTD35t4ONE9J8+oCeLUPrmeGrclbc8w+laffUCDg26ry2Vf0d1&#10;jsWxlx0OaRxC4MG0Tel2ICuXKkfbgMOD8/ajsuqquW3hBCvBScbCOK9eS8M1fNpU1+oL77y62vPk&#10;WqJfNmIy0L5yO1fHlvAFT3WqbnawMol4Lvenn6SfYmucC1pojzOLcxtJ0kbiep48e3F4kvHlBXrO&#10;z4Jk7p6ADRzRwTmGTBY/mbwiq509E+TlTBZ+C8GjGg8e3p+FyossZjiwCxfOzSMBFjNeZuSY/ZYK&#10;J8fp9qtgZ8LOPDaQrptJPwluAYoFikUMZ6iO7NobQ4JGuvP5YnddxicETpDQfqU/48ukTNcyvcv6&#10;Bgw9Lh0tB91rsM71jQwnusaxdvDWhrUFzw74q9oDGpI6STtZuX4DB6/j3obQlyVwcMKhbfl0xJ9j&#10;7QBv8h6Pusq854NM2rdMKk8yHkvDODdXGPvmC+3RoQ94XaMja9Nc/ZUOWdEoL4VzrU4ZeP2m3DU+&#10;1GsHpv2mDr3SqG7Kg3J48N56qfWOpQu3mRi8BbIdWotmNouedximn5K1UdbHKPYyTTJmUm8HlGbZ&#10;5Nhz7Phi+DDZoy0NnmSy4K96lBz3ZY6VVWpfVQ/y/rzX4GqTaEmlK4OjD/hdg9PGdftBubJpE7mH&#10;l5SzL4HiKc6Mr8CRfQIai5QX9LZwTiCTpO2M6ZwLjkd34YPfIR998Qk2SeaOSvhwHB+lLjnEZuMC&#10;3nkEhZ7wQZcbfuf6bL07tHRiccK/fnH/3vhU8loI4HteKM9x+jhyarPukkUuMFsgCI8Ev+TqWAZO&#10;+7SzgKA/eiSXtvsX1LUhjzsU0tLDYb6g5Wta7oLQMftDHw46CYZZWM0jYcFjoacO//ML75kL0AWr&#10;L3wljJzK5sMQZEybCdrjqwWreIFXMKmezXR8D3yyDyPQGf37eIJgnd+9cX39SKc+e3T/4eFHWVR8&#10;9tmnI9PljD90+Q2xlXiNPrpZOfKljywcGx+B/c3f/M0JcsWg6nxa2eaB34vRzuNuFmfzrmP0EAFG&#10;jxZyn33++eF//sVfHL77ve9O23TE6JnBkafjiM24PvqAJHoYWxp8q09zNnqatOs7cM5Xf6+xNH0U&#10;eVtXWEm5eo/PKW8bsBI71Z/7suofrDbK8S87B1s6sqS8ddIam6fjvfVHOMforuc+58xObTq4q5iL&#10;tRkQ/t9kfjXHUqb+ng9qsJ/8wY/r+Y2k+E/z43zdbbtpQf+lj87MZH/4h384CxWFBPXL9O6oUNSv&#10;/dqvzWqdkTRYZCCCeIYoMSQTkyO4Qb7BWd26KwG/icBRZlQ1OlkZ5p1bFQu0XDPUBuir45bSwSuj&#10;cHRMhgaMDC9Y/DB4uXdSOnnqVMfiBy8ZpHC5IwAXHBZYYNAGTw5HMo7Cg0eW8AUOX3Qpl84469RV&#10;B20HtrroQMCDpJ2Ok/EARw2txtQOlcF1YaW8gwus7Fpum30q73veWiZrT9cWKvRV/JJ6yQKTEyFD&#10;HxvET9tLcGorkUOqnO3j0nXtHFx5l9uuuCqPXP3sy+Fpn+GNTqS2aV/JErxy9QYfHOVHxp9ybUpH&#10;+R6u9GpXjsr0Ixhtmpyrk+F2TVZ26OhaNjbomK7VgTWetNM/xqUjvouPvOhbqAj6Hz55fPjZJx+v&#10;l0OH59NH6ewCz+MDcTJ49xyvx7hevmxQmwVFdOnOi0WK91fAeM7VAuXlq4yJwOkh+Oa9ktijtia/&#10;p0/XO0dR3uxqdZFywUQSJ+cFvpeZQOeZ/shnd26eKQ4tbu7F02frDkkIuBvjMQ9OsI8cCBjWTuVy&#10;nAIR42E/hhoE4o9deCyAw4SA3uhbX+3tQX+137SVao/FJbf927aEjiObqU059rypMOjrR/1tzDVY&#10;UocH/hhO58rQk+GTyiOewLR/wbAFR9f78vpQOLRplvZ40SOjpL4+ir803uvr8du5Al5JezTl8tWM&#10;D7jZh4ynPXxT+UZDffuh+iyvxemo79p/riubMrpkG9Vns3L15UueoDhwyml4aTk8eUQj/Chhr0cZ&#10;jIv04zyGGL7gEkhXjw1UBXVwXjgbHlPP1sEW7kg/NJTLTYMz5c3kkyU86AdHCb7CFw7e2izdtR5s&#10;U9vJhQcLDt+O0175FmSDLQ3vmq2XdPmI9CucyXTiEVH24dE47UJsFn/GLrxeVvdVNI8dDc6U6R8b&#10;K+vOU3xqaPADyieYCnbjPAhDN3NGcHTcz2hL+eAIPjzQkYBLoImO+ZiftfnmZeyRjdzBNQusOCC4&#10;8MffzXn6LcRPg9Uk5aO75HmxP/Rmg4ecA6AJmFOdjz3Hh9WuB2zDMzpLGb790OPtO34w8crohByw&#10;vqNPA8sO+zlsCzE06dFdoLnjB09g9Rd5jVNl6MyL9JvfrW3PnarN9skBB9zaKIOfnulW8uiVxTjc&#10;FjsWEN4jvHHt+uHFs6eHn/zox4cvEh/CA1/9NFpsS7xmo5P98Fnw8IVs2di0mBHggtEeLx4jw4cx&#10;evT7WaiwE/PYA5/nDy5yezfFQsWjX+a8vjO1fIj5bo1Jjy3Swci3yYbesU+SJ512e3RADWtsC7YV&#10;sH8JPBnHdna2MnpL1pezEMh5xy6eSnvxt6739JdtnfqCuVYXOPBNb8NozbaPNJJLSyoNcEMJzhlL&#10;czE2p/18oGI2A1KW/tb3xlznaHdUxj8k48v4c1eVzr2fJF48rhOyqDGuEJyFyr/4F/9ifvBRppD/&#10;/J//87zEpDEjEKjP4E89Y7GQkBskqTdBMQrXVa7dCO8qMB7lNW64TGYGvokYrLaUBBYP4MAzsk4W&#10;cCinMDSUGyDayMvRrEENH54soBixlTUFaFdn3Fw+OqEqwzuavuYFD9rFXRwyXihV6nl1BY8ETye2&#10;fQJTQwFLbtdowQ0P+QWheCdv9VsZSq+DUganDL9wytpUVuWuJXXKXOMf/vJU/pQ7p2M60u9kqZxo&#10;a0f/P/7xjyeAln7lV35ldA8WDvTRKX5JmVz+m8rLHg7f5R8PYLTDh3Npf5S1Vw+3o0RmvLbesWXw&#10;7nmszpSVn+KWlRe+uutRObz0xrnKcO35Kb6eV0fVmfEGh3P1zo09Eyh+9TX7ZCfq4e84cI0XbbVj&#10;2xMwvnxxeJxJ4l6c/knqzwfH2FYmoZDOhLbGA13MLiecac9jnE0wfyG8+7KXaxO2TxK/sFBJBucX&#10;6ckfTzO7WJeDe35ZOvy8zmTg1+i92OILYJeyQPHYl/dNZvcok4NgBe1Xz9mundac04G/MPjq2YvD&#10;O28SmISXSxdi88E/j3ts/RMlLj3GURJI0MJOLJiO9uIvetHmaMv6jJ21fdrKYLRrBqsMTAN+55Jy&#10;if47zmR86SP1rgsv4aMJHN1p2+Bef7Y/0JLg0Wcy/uGsDTuW7l4O54WBC43WO+LDuSMZ4SWva/Xg&#10;8TY6ToILP9qAx0v9lXOpwYUjOO2L+xfl/bipvG0nS65lfJUX/EnVJV4l13Lb09s+txye9useFk+O&#10;Umn0RfnZWafv2Kck8BkbCm94FwwZ+/1l8QmC8YLGtrPI1sZO8udO5gTg8pxn/Gz8oF36aFfOfRn+&#10;y3flUE+XnWe106fqwbcNnvFRmwAHZ3W917cMpnav/R7P5PA0X9ObuvRtAtR5AT1pj48PMcafPXk6&#10;v83hfALdJHT4DAGiIOilxU+arAXMknEwpFy9RKsS1AImsMb/wKVw8kAEf87xXDnH1nCecgH6w4d+&#10;Q+3Tednaj+TiLRzMQoXcFgJNPkwi4SKjaY5gpOoMLyuIc306dyzelh3jR9K2AR0Y6dgnKERmjy8J&#10;1K9fvzF39qYPopN3Uk4f7p7MVxq3MdixJJBnn+zCIgZOXLORphnbmQdCddlSsuPc7eOvM77xCq7z&#10;mvpZdKcV3+6DLBfT72TwA5XmErK6q2WT6fNPPzv86Ac/mLsaXYDgy8LQkzjf//73x1aNQWV+KkJ8&#10;0cf46UNdfQ3+4fjB938wH/XgcyR6Mbc9iY39NAuSH/34R/OVM2PP3bK/+c53Dvcf3J++8YU0crRv&#10;pm2ul62e2i6dHe3prdxU2JY7n7GeozS/LTK6P7WFZT+nY5wd1KdrW/xjfxseZeCPeVtUFsfgCWzb&#10;FJ5cbTN0y8NbsPKeTk525ck5nvIde2HjsWcLU3MwOD5tFnspn/f8gn8tYNa7l1J/O3FuJkSGI438&#10;m1HxR3/0R8dHvyjkv/7X/zq/GcIArHB6F4LCGAmjYZiMpAG0RDBw8CDu8SmZs6ZkNHR8g2lwLYML&#10;83u8FjMmPvXFK9WhUjR+u0jRXoITjeJwhEObDij0XTPmub27vY+i3sJLEmR7ub4LFXXFgVZlccRb&#10;5QErgVFmsKFHrsLJZFKmjeQaHJzKyI53x7aX0Cc3/NrAD06AAEaZ9nuDk5xrK9cIm9oG7+RxlJXL&#10;YOlJ1hY/6JZPMAIr30OnSzgYHTip8oKXpfYjfC1rXyorHxLeO1jxD06b6h+8LO15ltXjA7z2bFNu&#10;HdjqFG0J7L5chh8fMjzVLdjm0i4s5ymzszrO9tdev+RoO7hrK/gs7V438COTiaobCbUlcO3H6oZc&#10;2ggG5rGFTLaZfeaW+OWr6/G/gAUuE8/jtbBav0acCWtkjV4Db/KxsBFUuYPiF5zn88Sv62SX4wLr&#10;ZVk8umNicuOY0yOR05hYnxL28rvJjCObydtupcWMoOB1juHbQoUOuEPOjSP0OIGX6md8Gx/RqYkb&#10;BXrf95sdm+5W0wv9SI7y7IKmSDu06F/SH9Vrs2s6hgduNu9Ye2gfth8di6vjBG+yVFztN/CLD3K/&#10;mLpmbdWBcU63cMpo1dbYiGsZHUc8Kq8dui4fMry1m9KqfgoDT/l0zkZkNCW6Ydttj0bp4bl2j28w&#10;lb06rm4lbcmPbvlSBy9c1UH5lHpUV/n2cM0S2MJXV1LLpPKnDf1U98aA4MsjJu6UHAO62JHAXI93&#10;nN6/d38+ewpegmu+EtSgPRO5oDhoJ3CWPCZx0dixKbDpszLjb68HfCurHqunZjqgR33kqB2cjoXR&#10;vvLBVzqlIUstK3x1pkz/FdekTR5l8+K2vp1xlvoNvx1jeqGreSQ1POo3CxVgxwVJ2noZ2l0OCwKP&#10;McEt6EEH/PA8bK7xI9DRF83HBQK6w2D4Sx4+Nl7gsAAQwHrMTP9NvJMsuOfvRr74qXmmf1tsarcW&#10;nMs+Jm9EwB1td/jYbDB4wEnDU3J1i8Q89sWnBua0fME0sSF3UtbYOT/zvx91HPtMO5tGdOorVuZL&#10;G1RszZ09eMk6/iuyzgIjuM1D6MyYDszZsyugRavj1EaVuypwgPu5+Ctt2a8FDXg+WbL5ZIPKRyU8&#10;9vvDLEK++7d/d/j4Zx8dFyl4gU/8YKEhzhR7sWEb595ztlCxWdoxW5+m7Yy3xCdiEO+vPM3CZOw6&#10;clqw+dT0d77zt4e/+pu/nhfofSxB337+xYr7yHbpypqHJ8iOfG/btY2s9sM+t8yxuYltqZPwA6+e&#10;D9TPwf1cSrF6MtYPSsUj7WnJ5YXts7VlVwP5c/CF67U0PG256W34v98O/ADO9To1nwYux1lkJ6uY&#10;cZgxaIyOv0xDY9udFv2nnVjbjRHrjS7cpcHp5F/+y385CxWJQv77f//v09kcmkaOBICQITiaHAVJ&#10;DAnzDIXBVtg6aobnvE7SQDCg4Byjz5FBc1AyPtTDKwgBg9F28Bjedg7WOZ5dg0PDwNKuE3mDwsLh&#10;QRkjwB8+Gb/BAmcfdbNQscoDWz5KB994RENdA025epTxRz5w2sBfGKl6B+ccnuqkk7rkGt0aLp3S&#10;l7Lir5ORyYtX8NUXfvYTOBhtxhFtfDn2HJ62q570M3nLo3q00eHU2Q3e6Ib+Kl91pJ0EBk64Kxfc&#10;cDgWr3bOax/gZO33/FdOfONLmaRtdeIcTfarPd7gB69tcUjaa4M/sHSOfp1GdYheYWVJefmU97Ay&#10;HbDL8oSPyuEaPJ6qX+MKz8XR/oRnvxCv3I7kqg7wTYaRgx7xkwn0ctpezCJFIBB3MHUWKfeNhYdZ&#10;qDxP/4R/bvVk+52Sc+mTM2d83tHjYL4AluAiC4HZDY7TmcUCfbyz7kL4ocarWQytR6tSHxjvpPRL&#10;XV505NR4MwuZCBb50g/B70fzTKL4JgOw83FuVy9lgRK8169cneedvf8yd1TYGv3FEXaMeHxh9Iku&#10;mPCAXoObZv20JvanIxs9dyzUhsFV9/oOT/qlNqEcrLbq29/KamfotC8k9a3TBp7pp+BUp2/5YD4R&#10;TBOcbGaCk2Twney1Rwev8NVuZfwaA+rhYCO1mV5rp40Mbn9eXcFjrLq7B5+29QmliQ+261w5W+18&#10;Ulnhqq7Ki9Q69JTRkXaOYLVBU5bASaW9D57Ay2C12yc0tJHhKB6p7bQpnHNBWiLT2Nn2+Ojwv9lK&#10;eH0TEoJa/fFZgiA6GroZcwMfnMbbPNs9th6bMpujnXwu9Zcipxfqq9MmbekDvvZFyzrmXVdWPOuH&#10;+tri0K6Zjpor/x5Hz5tdNzlHE5+Frx6La3Ak8CD90FCoPocGzjZQ1jsoqQ9P6tNwxrS7sT4l6zef&#10;upAQxC9+EzjmDx/D5xbgoDaPUuHPYmfTi0BpFkJTv3iTBPZ0wTfSU23IePLbGt5XmUeBNjwTDG7n&#10;q/2Sy2bL6Cj8jr5yHNmPOtjobbqWWzf8DT9LhxBO3VbefGxj4ZeEb3SMres31+P3FiUCdTJYUJu7&#10;/Vq9uwrsc2wqvKq/H/v0WzGScvo1vkMiOQu4lOMX6xMAhx802RT91LbwNWM0iyZB6fCZxiN1kE2b&#10;4L2fBcKPf/Cjw2ceEY+eq+/aJ3zo128YP96Z9nQOOSQywl+/J6sTn3pH1rF+9El8usXPT1P+o5/8&#10;+PCzHD3y5R2dh+Gf3yfffMo5tuYcL47oH21n038XHqsP1nkujvVNPe+42deBX37jFI8jmcaWtvkJ&#10;D/QmgcHLSmKBRU//5AzKSWNLucCn8lUWGhsP5bn0SsdxkuMOrnzu2y24NZak2XRIgbq5C+p6xvIa&#10;n/ieOy3TJj4ZXHQrJtBvrr/5rW+tGwOxYQv8tbkTnBlrY+l+R8URo4zjf/2v/zW32RClYEnHMSBK&#10;Y4wepfLuh8FByBqL9mDqHKvkCteJV25wpg2DB8swOqE1mFO+x/O2wlrmWKOAR6CLHnx4Vi8zcvU1&#10;gg4Ug0PSBoyjDPcoOpmO4Me7QLw0BebO4YTPAIHTNVqdRMCgqQ5MjUQbeMA4oln90KUEtm1lbUof&#10;nDZglMmloX1ldQQDtjJqXz5aX1ra6hsDX3/Cq51cWbRX53EkOx50bYGnD/EloyOg0q7OhZMkQ8sE&#10;PnZS0ENfe3V4qtMBX1nQ6UJOuTK0tKkuWi47x2eDGLBw1DakHqtTtMBqV306wg1G35aWXN56hA8c&#10;GvpTqm2CkbVn68UDvzbkkDlZ+lJHJ9pLeGk/wqe8MjlHuzzLR90ln8QpX05/vBM4SzOBFb34zQDP&#10;Y89EEfhohIcMP1lkBK+JmlNy52V+S+V5bDjXZzdez2YRcubs2oUi77VrvsaVBXcWKviaZ1UDw0F5&#10;PMDk8OZN9BVaHg2h/QngXsW+8T7Prnu86uU4My8u37p2/XDt0tVZ6FgIrcfGYv8m1eio7QRA5NfO&#10;HZdZLGUiWguiNfnqo9HRtLGASHAb+hIZBl94Y3904qhN+6l6lem79tQ+kOnFUZuOJ7jgwXf7rvXq&#10;8AZHfaHxAxYMOs7ZjAzORosxyk7KIxz4wqdcOZzDoy38xmX5lcjEFsqjNrL22ikzHgQQJhnXZIAL&#10;jurJEZ7W85EymOIoXnZMJrljEK2OA/zBIasH36MEX+WFlx4clYOBR9Zmn9GQet7cstKpHtXNYwyZ&#10;dMnhzh7+in8eWcgkK6h2J+Wzzz6foChIYnLxDxt+vE7ezpucRwOHCwmu7UyjUZ28LUfxKK/uyu+e&#10;b/1Jz+Dpo/5AJlPpg5dLQ4Zzf44f58XvXJn+UV+e0JUlZflvApR1d3bRm8csPTKKl80OPE4nQPF+&#10;nEDHmHY3lI95Hh8gz+58MlkESp6LHx1EX12oaLveUetjJ4vn2eXFT5IgPE0Dt8Z4x4jMB1SOJx7d&#10;w18WVYImreGYOzvBCUnIRP7QiT+jj9nU8c5d6gffJrNHVy1O8T78Dy/hX3AZu3FML4y+HFb5kmml&#10;8r7GyHEMBec8XhvadGxxde/+vfiE9Zj+J9s7jQ/u3R9+1+bUGuvez+j7jvRqs8Z5lDA68eji+upZ&#10;fF2ufSTl4cNH8Tn3Z/zjAT/GAZ/Ct+sXPpuMZGEnyuB77kuL6d959Pfi+sJT9VN9VTd8Gt7qU9Sb&#10;V+TC1pbBGPd+XX/GfnSi3nwGz73w6+4SvGvB5Z2e5d/8eCuFk2PZgbG+FkS19xlfOa/dO8rq9Eav&#10;m5RbQMpsc+o2GFDFO3A5x5dMdvpYtrHwqtdnsxmXNDKk3XaxjklHGtt107THP17BJOmPWfhvum6i&#10;l1mIb7zNOFF2vN7ap83MlRvNeX8slNfdk/AW/HhzN9MjXvyZ8TnypAyc627kfPvb357XBXwYYhbh&#10;w1P0Cw7BP/iDP5iFikRBvtIl4KwB6LgxuCQTpkWKSck5B6VNJ6VOwgyFkWCA8YKFh4G5EyOQVQ6m&#10;q2TKlJWPwcdIKANMO0ZZJ3YGhq8682YwysChB5frUWx4xZPsHD3n8HQwKNdGe7Q72YIrL+QWQIB3&#10;7RyM+uqqCd+SOnrRMYLPyt0EJ1hwMt7woo2EvoTe/qiNc3Sb6VpfGLiOyrSHk36aXRd+HFHooikr&#10;R1t7vIIBP444uXSdg7NQsZtB577t7v0g59WVgAgP9Llf+NAz3fuAgawcTm3Qo+P2TXnEO9yOeKiN&#10;4ql8KQOrXFamPTzq9rYikRlMZVSvDGzxy8rQqA6dV1/g9npUBxcdkBN+ZXCXNzpQL7lWrqx4BaFw&#10;oiXQa5+BA6MtXeztH0x1oK1jeRIceZTiTOBexbmsX5i3sUA3eI+MwycnG1zJJmCPcimzRzLvpQgW&#10;wvPcwg0uk3N3Ek2axpBHuzz6deFi6tN+dlUMh+CXBRMvn/fLXLHvlM1XY154+TgLxHm+fy1U6ORS&#10;8N6+enP9lso2vucFyG0iIB85m0308zWg8OJ7/vgESzfVoUUK+nOnKX90CpdEb+zROJLpsv3qWL1K&#10;cPNz7Lb+S9/L4NFjx/WPeADDLvSba/hlSb/K6uh0+i4Zb9rJLTeeelcYT3C1/ztunJd/OIzH8inh&#10;URvw8Bincttq13FRuNFx2ukH2bmy0tXeNRk9omjewLMyOgBDL8o6ThzLv9Q62XnrWl+9NKMNd/mW&#10;8KWtI9mbXXfc7PHiqe2k6g7fwgDBs3evBFrs2uJkHv/JeNLeByb8JoOvKD188HAm9AYF7Hs+VJHz&#10;mei3NOGF69eRS50dyU2mqQ+/lQEN5XvdOYJpct6+aL9XNuWOyorTsXl/7by6am4qT/SnfM9X6UlT&#10;vuVV9vO8ydNmK3N3xeJlFi6BT83heXyFF8HXQmXBw4UburMIWJsc6+7o/FYS+cJXP7TxKn4LX2tH&#10;NzynVL/pi/KMng0UMunXp+w4Y9Y8uN7XW3YwkgUPHt4E+fKXCciMy7S3oZPKsfHhc3S4fFRflF+6&#10;SNvU0aUcbNOu13yYtPQKfrVRB4evOPIpHp+zMPn4k4/nI0buQLh7YE4Wz/3spz87fHbvi+O465xq&#10;c/Djjz6ex9sscPiRJ9t7LI8fBWcWN+y48YQ77p9//tlsLNbfsIHxVxkTfjvjdcpGl5FTQExOj37p&#10;z9k4OhfYjBtywgG2/pJczvknPOC3Nldbc4SzOnRkQ+Nv0u/ns0jUnj/Wdn4vLHMJu3r1xtg2Rped&#10;OBqvsc7FJ9tJGXvBx9j8xpM+nj5hT7tj8z5Nffqu/de0wLa+3eSqHTiyLfz17pxMLxaAZNdW/ds0&#10;Fw62s85bN3cWs/CAp/yqH3vKmCJr0/AUWHOk47GMDsJP26Mh+/DOsJOyWajkiEc/WqvY9XoU8Pxs&#10;Mp57J/xvbQZP9C5uxE+/3nY9MY44QTL+jKO5+uM//uPjy/QaM2zBNIVVCMR1vMnGsbDqx7FsBsVQ&#10;OgAQ1667dspNjO5EWKzAoY1yMAxdMuE5hx/u1XHLSJUzGOfl0STYiUyd68KgsTp3DXQJX3INwBEe&#10;ho4eOPzhFX+elSSXVLnhxKc2Eprk6HX5qY6UN+C3QwCn6xncm0xw4EM5uvjAJ57QLW15fy2BA689&#10;ePQ4HBk+sOiQCR3873nTrvqhD/WOrdefzrVRXr7BkRO/XWjoy/UjVO8f+6Y0yxd94rl46I7jU4dX&#10;fAr4pNoW/vDgyJ7AwOm6dlIYdFqGTnWmXplcGeXqTLm+wBO+wTdLxaVN+xge7cpndSWBU19a2kt4&#10;0aZwcLYPlbVe3+FN+waC6mVlHLHy0pDhKS5HsHDIQy844gkOr+PAOHATHdmnLgkNE+25LArOZ0I5&#10;a6FiPE1AZheKM12BFidip2ctUhZtXshChQ59LrTvj5jAZlc1wcYrk72A43V8RxYifvPk5CR8x3H5&#10;zZQXWbx4X2TuioQ3kzdHfeVS/Mf1baESuWV9QLccp+DOzidZnNMH+tquF5PXmKle6LhZ0FhcYOiP&#10;XvQn+9S32sHJRtoX4IZObLy+znn7G4wMT7Nrbdhw7Rjs8BF8UvlUhrasHbr43NsIv2LC38Nor57+&#10;0OzOpXL6wCP8bV8boPOWkbsvP1KwCae+VdvyQsfwSmQBry088GrDVskqzV2vlMsSW8FP/cRMguFF&#10;Ls+y647r6uptGMk13GAk5XiFu7pxJAf+ZfLI8LWdenCl6xgqwZN2mYDnBXFt7MyiF10Jfiz+PVoi&#10;0KvdCIVymMCYrSnzbIzJ2A6jsRTODl9mXPiyXT8iAQ6/eC//gy94HCuHLFUHe77l4qlMMnyVX3nb&#10;Ss7311Kv4Sq+4io8vt7m7YiHyDkl8/DFB/AH0XeqJtkw8O6PTQobJy+8q2ZDIzjfXlB4tKgcdpEy&#10;ixi2IfgMnKDHYgU/6nMyPM0dXeXaLhSTnLsbwibpx92EdYfiwRoPoe/RWZsyfTSKT1zy7stP/fnQ&#10;Gz+YcasusMNfjseU0ykf2dSlD9+wtm1xw7eRK+dw06mFET16rMu7Fh99/Mm8iP7DH6wXyj/KfPxJ&#10;Fi7ez5j5NXIY17Pw2PyFOGoeb4ts5l8LkbHb2KD3Se5Hbi+bG8vjF2LX5m9tJQs+76SQz2OR8+vj&#10;0cdsbkW/BGMH/L7b9+6qk8snjOGRydIxSD764ttH1k1Hjq2n07GZXNOn9q75OYtRj59dv7G+GHbF&#10;5kj6ZBYm4cFjcWB9TtdYhH0W0GjEoNgIvOYL85oE/8yB5InB7e39/y+V3+E5Nkwvp4v1U5nw0wSW&#10;Ha1HqdfTAh2j6BanVB7KR/HJknK41nHx3lS+ikuid3BdpAyuzdb2eZUuWVxLzrXti/MDm/LTOypr&#10;XIzdR/ejixwtVELp8Nu//dvzpdhr17xMH9iUijfGPyLwZ3/2Z8fPEzsyQMaPECUpoySdzniqKEbB&#10;yDoZ1XjqFOEzQTWQAteJGaxrtOC3+87QtdNGKi5H5XBUKdrbRZRMgNqol+FBG4/lxXl5coSTTGDR&#10;h0+qHrpQIZcXswQBcAuetQOn7b5NAwX490ZFT520m8GhaeG35x8Od1vUkxVuOCq3NAawZQkdqWXg&#10;yVtaZBAA4L13KdDGl7yXHQ94KT8SXGBkuNEje4MK7dCxwO0LcP0IQXWALzoHx1Eqg4NtaI+P6oTe&#10;8Sngc93+p9PKqJ7elKnTz+R0pGu4XKuDv7K5Lk5l5U+76gJPexva2w7akmNx4qF0jQd0tVGvDkzb&#10;Sc73cu3167wwcMKnfe1UmayM/ALjBpzKtH+bB3zv5bOw8GUYjvrZqwSxcdy+9BUUgV/O+dyF2MD8&#10;oGNgg7efpAxn4/DtQI2TiiOBz8Imljg04UFTdnuXw1+6fL2CZo8WpH9mAfJGYLz66nASPUQnyqfv&#10;Nn1wiHbIrlzxHf7rh5vXbhyuZsHS30ShY6m6MSE2SCG/XD3385CS6+pcFiia4ArfPpL7yAgdz2Nk&#10;0XntUVJOP/pEvWvt2UTtgk3qA/i0wzt49kY/4PFfXsG61m6/CMFfZaanjilHwTLc6IODR+DnaPLR&#10;v2zpSsaWLwWh4Qs4AhmPc0yQmDKPuwi4w4x/SUtvI7OJL3/4HHzRBZz6STn70Y/44aPJT7fzdbbQ&#10;1A7fMnpkp0+Zna3gMT46C06PJJJ53x+zgE1b5y1TD0/7mw6O/ZpzuXqrbmRt9Fv1CR6+9pE6shWf&#10;ZJHnM5sUk38ZB9rwp0um9TnYx4dHye4KGifSPE5hYbO5Ajhnx7V8p854sVB5+vjJ4VXakq980A/9&#10;HYMAQXFyLmbncvAHl7rKh+eOC+fKyEMHZG52rS09al99Om/quTq5aXhJBi+hU5jyUZgmclvUDV8Z&#10;q9KR58jsF899Kc1xfpsm/fEyvsKuLf3ZcKhvYS9DY5Z54W/rp0kC5g0v+oJQMPQ5Pw4b/yUJjCQ2&#10;h74FAD0JFNnvPXcVEtB7BMwXzOa3OeKD3E1btirozTwa5HDqj6oIDr7L3WW/vSNQl+hp/BGZ2BG9&#10;Cd5yFEDj3Xga2FmExS7DHxhp7CZ8gqUn75kYb198/sXhi3vriQ13SZTLeDe2ycOXuFM9H0xJWW3E&#10;uUel+BuLyPU7Vqd3J42LCUijf+8ZmqOvXlufG76Z+X7moyxa9Ms8lhsdXrrUx0IzlqL3yxcTQ6bP&#10;u6Bkf+M30x9sZuSPPvd2NO8ijY0tfShzRgf693RMrznIceaLGzfnl/B9nnhsK3j4lMFNu8E34zf0&#10;4ISUfuGdeTC8TXkSeyD33pZb94uSOnI0H+XZ6iVl8hrnayyBMe+it8bqsl8ZX8XrWF7KD0Oiq1Qd&#10;kzrtTmGWbYIrT9LY00ajdJpLo3ha3oUK/w7L3FEJDpsDmc4Hxqg0RtWlwdw1pePBl0biXf33u7/7&#10;/07cyBbQCcDCnTyj08v0jpJCBkkR0p5hRkkwExCBGDWDNji0UcYBaINwnaG2BobJGhNouC0pqEWn&#10;ATTYYT7tDQj45XaypNyggc854zYI0GrCB3g8gd13RvkmAzp12mD2E9YYZerB+kweOQUWHlkDBx6v&#10;ldE5x9Ag0TW+yys8M8jTrgaIFws0ePGn3q6HFaa2ZBPESOq1rSw9SviU4QPf4L+6kiwaLDTpGW58&#10;Nohw3fbNrtEo/7Kkjmz4r67wAZe7KXZkvLvkWUOw7QM00KJ3R+17V6T2hiZ9WrzJrYOfLsCjCa8+&#10;V+8an+DoeE+D/PBVP87hUg6+tuYIh3IJXn3ccllCt7rHr3M4wdIPGyldsMrxjUd0wCuX0IdHGVzV&#10;0R7m7WttwLmGt3xK4ODTryZUR/yDA68tHsEILM9msn2aRYq7KfPVrjhvDszEB+fSm4AouFNzIZOL&#10;zMFw9F6gXzsoy144qriUcfrd+cMTuTkpeJS9eJZA7tmjWZyYrMw7do1NWM4FCfMVpC/XY1u+OoMf&#10;k87NTDq3ki+fj+zh5XLKPHqD/uBO/5PRF8PoLtodumQmJx3YvZ2U8nHY+R+fiMND7vYvXlJ5dJjr&#10;m/ruHqxxia8l23LC+tlObO2MPdqRZBcCBX2iTGCh7TwWl6wdeH2LR7RHnlzL2pBLGT6GTrKkjM35&#10;bQA0PMP/Dp0Zn6FBPsGQLxQZcz6/6YXbu+/ePVyLT1B//+GDWax4vMWOo8db8CMovn7r5kzmeHKb&#10;34Q+toS3wJHVBxEuJjv33D54HzG4H9k/T8D02Nd3Yhfussn6hVxPE4jj3+60X86eX8+O/tgUHa0F&#10;cRYjacsK8QpeH87ia+pXEHC0tfSh7Hr12fJXraP3+t5muiwcXORDhzxgjTPnYEbe2JyASYDN7tNw&#10;xoLPwXqE0gvLdp0FeOQ2pmIo03YW9TmymfybwGfwxrYmZ8FPrnnsSQC/9bdg8Fp89/i8yHASWHi0&#10;xXPA5rwLn2a2TB76dk5GfFQfcPdaAiO13lGbfZb2RzCF69jZ90nrXKt3lOY8tjlwoVW/I419uNO6&#10;LdZexh88swERKwAD1jjUP91EWXf7YkPxbRPQIpPDyJg6up4+y/jw1UFjAd3lJ9YGjLHm0S56HLzJ&#10;/eFH8ztezKPvv//B9IlFawQY/6VOu9mJH51GpvTTtYxxgbyA2Z3gqQtv81hU+JFH7470pt9dBwZf&#10;S3ebT0ob9PpejkWZNmDOxF8vf5Q2Ed1iGh3wKRxbpGv9Slc2oCxWZlMn5ezEKGP7M9+nb6Q0Hf8I&#10;Lx2aU/za/Lt33518Oz7ZD/V9+CsfHr7+1a8dbsVObSLNptLV64d379w5/PLXf+lw5/ad8d/8uI9F&#10;eBToeub0+aG/D94/Pq1z9erauH2V+YmM7sbLFjw+nDL+5qK+jh1cSECf84uXMk6vWDhdCY3rE+9c&#10;yfXFyxcPV65mkXg9scb09zuxpcYk6bMsLm3IrDkjvshfxDa2jLPaI9nZWjcJasPOm5T1r9cdD9Ov&#10;U7/a6IOmKR98dKxk0aJnRzqYUg4jqXjHZpKmX7Z+bwLT8tZN2ZFGYPI3Y3CDlfdjXvlazCx46W06&#10;/PS0SzkJThcqtU22HPyp/NIHMMQNKYPnXOYk/t6He8j6e7/3e3NHhY8rP5Nje6Mtv0yvAGOM1KNJ&#10;/TycDmU0Op7SXDfgMXAb7GqLuI6tgrWrQqsM9SZstyfRUcZQORNwOrXJ9UzsKevgAS8ZVJ1gnI+D&#10;CW/o7PnUFkw7AE518O15k5xrI7CoM0SPjPDD0V9IlUoPDe2qF3RkNBpkgFUndXKQG/CgA8ZCxQrT&#10;tTqySOW9+NBUBg4PcvHRv1QZ4W9gL5FH3/bROYls2pc3Ca0G/jKa6MHHoaCDLrju6OLJY19dqKjX&#10;P9Vr8aCxl1uZpA0+yYEX7eFU3v5u29KufqtvPCtTj0ewEhrgCo92ZS7e0pH2sPSoXH/I2lYf2qFb&#10;HpShKwilJ7KAUV6Z4as94BOuXuMBXPu8ctFjceBB/b4d3eoHPCurTPDjTeY8zsexv4nTE6D6LZVp&#10;83QtbLSJewuttZgzeaNjwrZwmZ3N1HnUYekqzjx64UxWELt2o/e64bg4vHksxuMsFgsZctwu97Ym&#10;CXeJIrdJ6SwbzHjFSfDSO5vw9TCPfl1OgGKnbib84A6hCRQ5TXPrONfgFVjTg4nIHQI/9uV5c/Ts&#10;0gqC51GA6GUe28k5ngUbQTI8ksMuLF7oXV/OrujWP+DfxCXFnY486I29J0i1m/nkURbNCVwFO67h&#10;s+N4PYGLidyuLhz65tjH259JVf0Et+QMPxy7ncr5Wlrod2zZbbYYeSf1fojTHbN3zqX/Q+udTOjv&#10;ZEKfHcJM6FdtWty9e7h68/rhJDAWqg9iOy8ygQuoL2aCv8R2U381k76+fRFdrUVt9BQZBXvecwIf&#10;RoYmG7mQYML508B++vmnh59kHvki/kZ/+KzpmfA3L+OG3qPMA4+ePTk8zqLV4z3embrkwwvpaz04&#10;706Fnr5l4WPl0bXgVt/SZW2NjY+9NeCPbbAb/dSjMSnTJXi6k9TLY/v6M3XOwepvbZXpW1m/6IsJ&#10;O6Ibv6eBX3zCOb8OjqfhN/U5KFdPgGWrsSt6pLvwuvK2WELHZB46gu75hHiCYn3i2m8f0Tvb14Yd&#10;rHfIBKq5Vh4bhmuC0OCjM7Dkoptpk2Oz8l+Ujza+yb8/krHnS9RTONm1tC+TWzbtAoLG0At/w0tk&#10;6ONaK+iPP46e2biX6mdTJJl+5u6F9trq5+jHRgx82swXCLUPnVn8xjewQYuUC8ZQ9AZOHX74G3xr&#10;jxfnr9hhFt4Wj84tOATcHv1z7e6XR/UEZ967sDh5R3CWfOns+cPdBPW3M+auX04fxl8qP0nQ5vEn&#10;v97N414MnDvI2qX14RwflL47CV/n9UNUNUFefOgZ5y8Tc4Tu04yjN6+2x9uCRz6btn2ZGc55JSN4&#10;9MbysetRTX55Asng4wv5H5sa/KcxTz62b64ZXdBz6PiAxI3rNw53bt4+3M3i43YWGB+8+/7h6x98&#10;5fD+nXfnS4y+zEjud29lUZfFzHvxN7fi825FD3RHH+/duTu/U/crv/LLc7R58t57d7MIfC/ndw43&#10;E2u9934WQ+/5Ucubhzt3Q+9drw3cShyWRdDNa4lLrx5u5Hj7th/3vpUF07uHr3/jq4evfeX9KVN/&#10;/bonD7JQuUyO8dIHv330/MX25BCDjBImIGaHsau1CbDiIHXsjH11wbi3adcta97XTVmwsCWZvTY3&#10;Ld8gndpe6+E5xf33x9Eer6NUmNbD27bKpCMv5CXfRnPGTtKCw88qU98x0axuff0uNgqf69hf7554&#10;DJAUAx907rIMn1uZMz7cItWjX1+JHRibxiM/Jg8dDPnqV5XCWP/u7/7u+M1qSDwGZTFB6RYZAsHZ&#10;xXuwnmvsZAAH4WrYzscQQqgw8AuS7b47grWKkuCWpREm7UzCeDCRqxP8wYUX+NQLuPEBRhtBTXFR&#10;sAkHHW0EZYVrZ4NRL5Du+yNodMdfPdi2IxdcAkPnZLK4wCe58SWVb3lPS1vX4OBzlMlAFnjR30+S&#10;1Wfl0g7PjujABwZ8aSiX4IZLgpt8+IUHfNvBJ7uuvGTDV2Vx1AcMC0792wUIXuw2uX3nN1TgVIYX&#10;OMDAIdXeqotm8OpkfMjFISuvTuBEmxzqwLU/8EUPcys6/a8cfYs0bfb6InP7wLWEz/LMxrSHB77e&#10;wUOjPLUPJDi6SJHhx4uknQTfPrluGRjt8IMPdKr76gW+fRvHLlIqT2HwCEd5tLgwMX0eXdy7/8Xh&#10;0eOMieisAZ7JSmDtERbn4DmiV5kQJ8jPhGl3R+Bbe5EsUui+fVx9coKvZxcrPCTzWOOo4ji9q9Ld&#10;LBOnF5TdPXHngpPDr4BlFiYWMeHx2hWfLTd2spCjA9NAzsnr0Zpxbmkjxy3PF12Gt+F97cav3fq1&#10;m+bzlWzoRWT2WIbgCE1o6cmtaoGf/ucPLDQEmrO7GQpxwcv2gm9+YC0282Tscj3iRu/6wKMs8LqT&#10;YuPn6hU7srHlyLgehUswGx0H2ejUIkVAwJbsgE6QkLLxS1ksoUvXdvHP2GG8Fr1dvjhB7DxDH/0L&#10;bs9eik1HJ5Hk8GXon8tiwiJEoJaIJguUV4cn6Wv7iecuXjjcuH3rcCPBwJXr1w5n7E4HD125S2Bh&#10;dz7trt28MQG037VYixdBZPgOn+7W3csi+Cc/++ksVOgXras3rg1vD5/Ez3oZ99H9w2exv88f3EvZ&#10;49COz53F0Y3RO57GBqNlfejOioCcftiFXUrHGQPhY3bzoiN210Cs40Xf7f2pPqmdqmfH6sDLbEkb&#10;uMCDbZ5P6OaPfalzhUdjhR4EvrMbGxvFFxvjS2YBk/q+y2KHG60Zq+w2597FYCtvyJP2FpYWf/rM&#10;F/WGZvC/iXlOUB0+3fka3gUIZ/hPviYI8Bb9sBMBqnEs6BdMkBldx1+UyT/jKfQkePBVfcv76ybj&#10;YJ/UF8ZRfWF6joaidb4F0h1rFy6tADGyvg4rXwbGL8LT3Qru9H2u6Sv8gvV1wrmzl+yRVP3jRe6n&#10;sVPaUM8ez0ZvZ6JTxPWHZ+j7GCPZ0ZgX8nM0Rt01MU7dCWBfFhyP7j883P/8i8PzjPVL5+O7ks+k&#10;8149T6yQsXzpzLnDjQTuyi0gvnwRHI+fHl5nrFt8gPObOTcTxFvgzA998mXJFjECO/WzUEnbl/Eh&#10;zl+Gjyfx96+fZ54bFUTGLJbwG0Un5zq+yI/muqZ/9jKbMKlrHwrGBYX8trnDI8ACdner2Iu+8P4J&#10;vzV2mQWWeYL8/Ji7J3eyGLH4uHoxC+qLlw4X04YuLEzuZLFyPXDkuRC7ssl0JTA341vezcLEnSnH&#10;m7csKrL4yAJEDKHsa1/7auLOrx6+8pX3Du9lgfLe+3eykLmTOguWW1m4WLzcyCLGHeKbwXX38MFX&#10;LIqymMki5c7tLIzip27c8Bl8j5Wa45etmY8sVPTp2bGTjB22v40NfsQGxMwtbJU9RS/8Ut8bY890&#10;0vlEGcvOYcrlpr9v9/zMileKSzIW1nhYdcXTMbS/blKOcMes1DmHDRv/TXtcYPmA8T85L11pf9zD&#10;0c3if41b48u4Q4J+xueiGPwW4hbM7uyxn1nIuE4emcPj8J50K3POhx/+ysSN/Bk+Z/Ml+IYHQH+a&#10;lIvgfnMSgz350Y9+dJJFykkWIidh7CSGc5LA9CRB20kC6ZMEeydx2AMf539y69atk0yeJxGEdFMe&#10;ox/4KOVYFuKDM4HySQLlkzjvaZfV9EkUe5IA8tim8Akgps65I/gwP/jLLzzlHy0pQdvAxOGdJCiI&#10;f39neM8CafhP4HaSAODk7t27J1mIncTRD2+ff/751MOjLXpxmCNb6YEDgy4Y5drRCT7hdpTVSfDD&#10;U/7p1TW+0CIz2enA+fXr1yejC68EV3HDoc5RuQwXOsrAaAeXcvSc0yc65FCu//Ahx0FPW3B07SjD&#10;XTp4RYMccMKlP+maPt97772Td999d873/Q6fXFzNTc7hk/BVnh21KR8S2PIowy+1nTqJbOwWL8qy&#10;CJ1Mx/otC46RW2obNNGBt7ZV/cMHl7ZSxwCa+77WL9UrWPyqA9P+k8qvOvTpC31t9v2hHi1twVRX&#10;7WupNgQf2nhw3nLyaJ/g7iQOOfPfm5OnL56dPH+1bATc+Qvng5edH06eBzZOOeX6IWWpT5B/kmAr&#10;8OKllJ87Gzp4ODvt46xHtupiYLY+fP36ZWQIzpfap8/0Xa4TvKcduQJ/8mb4vpB8PrgzR2Qto9+/&#10;DJ7oKrJm4jy5ce36yfmzoZsW0eLQHh0mO45+opuLly4O/TAweOmLbug3AclJnOpqFxp4jtc8ySIk&#10;5eF5tJoU3HDoi+mP4MrCavzL6+jDdUCOPIzdZCywG2PCNbzjlTZc+JCd41Xbth8boae0i8SnsOGp&#10;duVau9F1dJPeO4nGk9PXYRy1LBZOzl8Mz5cviU6m357Fhp7j+eyZk6vXr0VH505efxmfFht4+uL5&#10;SYLBk4uBvxZ/eeX61ZMsRE4SJAf+7PT9oyePA//lyaWU38qccDljIYwN7ixWTp5E3iwucnxy8rOP&#10;Pzr5OGPN9bUb10/eff+9k1t3biV2e33yRXynus/ufXHyafzmvQf3hy99gi88sKVn4QnPbHZsN/o5&#10;n/6Zvpnpa/l6ejr9U7Bsgg7ZWUKBZRORgw73Y8Y5fSpX3z5kE03gXKubPlIXQgn4Lbk3VgITOq/A&#10;KQhedv9l5E0gM2MpC5yTLFqWX0b73KKNrtk9MeDYuwhp8Ee3CQROzqSfzsb2zrH5lE157IH96hvj&#10;s2NdcpwcfI4JTcdOjZ8sBOY8Af1R5rZte9f0Ireu8hemSX2Pb+PZH1u/x7un/SZ2iN9cDF/tJzQT&#10;bJ28DP3nb9IvyBVX2gdo5EJpyRV9JE9fpdSf/npprIQGeH7uPL8cvbL5L9MviYxOEpweeWJr7G7s&#10;J+evXuU8vsuYuxL7vHr5ytB7lvn0SebA1y9enSQInwxPVtUnWficZPExfuL50/iER49PHsdvZFFz&#10;8iJ+T9mzx09OLqVv37/77sm7t+/E950/SQA39YkogyP+Iv2biPPoM78ML1+GFz7hRuawS6FJBnNx&#10;FjdDX7ssnKPO5VPNJ0bHzD/BQyf8Kl3Sr/E2dp8lH71nQTvHM7FxCQzZ0Qniqb925erJu7funLyb&#10;GOpGzvnmS+YDfROnczHnFzffhS9h8Bn2F3x44k8vR5fn2ff56D70sqBOHX97PnPt5fg7MBcyV18+&#10;uRafdOPmteTrmdcTH924mjgkMVXq5ng1viv5fHAwjQsXzsXXn49fSX/nfOhEHjZhXL6euWzZNbmN&#10;PXPb/EUGY4V+ZPYFVj+w0bFZNpZcO2c3R3veyh3frpMcB9923MN1fLSu9bJ+a5lUOtrsx5N6/cX3&#10;lfYeXiodqfj39U1t/zaOycvjjo7kYJx+pjD9rLctYxQo54vEF+bE8UnJbPJ8bOEb3/jGrAWuZQ7Q&#10;/lz6C49SFyp/EuKz0kqjeXncnYVMtLNTEyOf1ZRd+EzAQzVKmV11KyBfd0oAN6ufKGd2J+1c9+4A&#10;nNrAE+Oc3ZIEutvK+d05t8vvDg0eJMcEisf2+ItQA4sOGnbG9/jBoK+t8levXg09dDM5zMveZLDz&#10;DAZ9P+5oh5xc+IWztMhOLjTxjC44j2fJ8CsHCyd+1dMbPiRt6A4P3g+hM+eytnBoR57Kgq4d1wQl&#10;Ixfe4UHHtaOsrHK3//SLMnjk8iCjhT/0XMOPBzI6R1fCuwyPDJYMLUcD/8rxTKf4oUv2oA4v5UuW&#10;9sfyVFlqF+hJpS3BVXxgHemkOm45fJWfLGSic2X6pHatrXKP8eFVohs4qgPX4OgKHbjho6vClG75&#10;lJyjB4ZM9KYMjurfuXJZah182mqnfWHIrh4cGPjk0q4utcOj7FqdttqRX7abK9ndffT8yXp3Y3Bn&#10;3MXHvclhvurlToLVSWjY5dTOHQGwYOJfZifFjhz3k96ZXSUZPRkPnkONQ1plHl2QvRSLZs79Xopz&#10;zyO7HW/nEt92tiLlxr/H6Q6zW+MrYlcuXJo7K7P7aNcl+KOYoaF9XOaxD+YLJGe3H5g0ltl6+twX&#10;f+gvDWeH0UE7CY9LzvX4nEea7CA6N6YeP30yv0egT3wJbWwzOOyWe0F0Xl6NP+BL7Kazev04u01o&#10;hk4mnKHl2uNc7pbA4xE1ftAXo9b4Tf96XCOyeKzFIwkZUbHNjO/QgsVdpCcvnh0e60t6Z0MZS+Sk&#10;B33Cjj1K5U6ZHfUr1+JH1c3dpnXHDh7vIV26Gv2kPXuSJS/YfvHFvbnDAe6yF2Uvxz/FDtxl6W8V&#10;+M0Qv/j844w1v+OAxgdf+WAyu+QvPomv/+TTT+brQt6tYVseJYMTjLsR+rNj0HsKdofpjA5HobNT&#10;uMabk9H/2NiSh61rW3uUahOyc1m/dBw5liYczvVJx5ijrMxYAa8v1o7i8sNzZylH9QObcWVsqPfI&#10;nDt6bCIdvvGydvRr5xK8cC5670Tm8Bo+fTkHz9O/5+JfzsdPHO2YEtbK5JiQzYFdj4zyds6mJsfu&#10;BjRtx47hKMzGgzI6VN9yGS/7a+cj+5bexrWHlat7aXSa5HpkTL229KffvaPyPDy8oeqtffvQ+B86&#10;0VVx65fhJXn4H9kW/hmLxlzkN8bdmTsT8vwNne3lnf5z1K/hz11d71iYxz2COXykf8QIX0kcJBa6&#10;e+fOmusDx+fAZRfeGPR1w9rp88wF2t9JHPKVD75yeC+xEFnEAuIJDLP36tCdXjZTG3X9y7/0y/Oe&#10;qztmeFVmHjVu30QcbdnOjOOc8+2EFG6zh9EXHeZIL71Lzq5G/5Edv86XfjwlE78X+85i7fDunbsj&#10;75XL630dbWO941PnTsXGv7tS6I59hgU0+W761IcLdW3QGFq2mNloyl69Xu/PwBWU0Qe7hip9M/A6&#10;TpvNhv0FwPw0NrLRITMVjP+FwD7R4NlkVZ72xh+9yXg9jh0yTcgd/Fuex5+2MmnZy7Ln8uJfr9Fw&#10;N4Fv2sMOfn2SMTnjAl/gN7ijTSaPvEmDf3hg9yuW2reRyqdc+LYB3/IFy/csOfcJTP3IMeV68ubr&#10;nAeb3lc5Is8O50J9PF9zPNtYT2KwdfQ9/ufJLe8/jTzRw+BNGi/l0S+ABDMIBHQezTKwGO8YXxgU&#10;nEMgwNPpHgkzMA1a5VVgnbyMCdcGmMFrIjKotZ3nEjPI4PZOjCAOLTQx2AkHXtfqLCrAdzFk4utA&#10;alKPtlS+BA3gwUpw4QHv4PsolNRFRAc8Z4Mu3rUHh1e4wdKFcs6DztDGT3W3x0EH60WvK0MLXwKT&#10;BrBwodNgH07l40S2XFmrF/xL9IWnyq8ePm2U0SXewZGtCzD8gdv3oQS3sj1ObZ3jXzl8+gC/X/va&#10;16Y/tVPWdrIyeMkCj/M9fu0rc3MTuB6LB93qWa5uKk8DEtdoskML0dq0ftcfzssLeG1dk1Omf9fg&#10;8EduMHjWpvLtk+vyI0vkgU8fFB+dl1bptL/w4lw7/KvbJ9cyWngBjz99ij+8lSbc7XtHz/dboNx7&#10;mPGTwFjwqnyC30xC6JmWx2kJZILLY0yCUc41XnvKZ6ESHtHyWI7gXns0572OOLsG58eJanjO5Jn2&#10;JuUzcYpfJkDz7oofAptFSSAFcByjhcwsYNJeYHaVnZy9OL/eLUCwYKGnWWRsOtJ+HGKuOW+Lkn4+&#10;0yNUM/lv9ZymdtOPkcujaR6Dmw8MRFYyHvsxfJORruiM3JztPCKyyc++HrA1vunJ2izBn+duTeQR&#10;evVpAh8T6QQRsdEz584MPV/e8pnRh/EL9HgSeI97WXRYqHjcZR4vS795ZI7EYB7k+lEyHOixBTLj&#10;bWwgeXjPQgPffIxAQZ/MuE42GaNhYaZfx65Dz4LIJ0rNCcbQjLvUwePcS/j4noVHZOfPLET4NOPv&#10;XZtBV6/NBD0LmcwjY0tpG4sYmuzWs/+Cv3nRF+7IQp8eq5n3AwK/Frdpl6BM3+nDsdfY3XoHKgub&#10;9A2e1rgh4Rrf7cf6BnrqOJaKa/RBZ8FVP1RYSdkKgtajlfQEh77pWB39BGZZpCGTxXr63Iva06/T&#10;96c+d2RLW9waF+jBucbICspncZ4jO7ZwlqsrhCaQSNZuxhveXOPVpL/xafxN/8ZuFuzyJc0zFrbs&#10;euy1ck37xV91UlgJzD61DtzbWfu2q56V66PWWYBmNji8Ct7nWay8mcEdHuaw9DPyB26uBze7DcAm&#10;i3LJWMjV8lvy4E9fhnSkmEeqhv/5t+RwPXLnHE/en7oWW7125ep8Oa/xjA1Xj7DLX8mi/NbtO4c7&#10;d+8kVro9j3iC8RGG6rA2JpbyTqcsHsEvu1M//ZzxQx/ogLW5SlfiBn3ya9/+tRXcpQ5f1zOv+dLV&#10;fHjB+3wZT1eurjlrHn1i++wussDrMRvvu+FvYpQch9fQw+v0e2TvB0T4Tn5H0u5uFiqz+RpaFh3o&#10;TJ+mUWmMnje5my+El/ltrdSz6xQG49J1eioysjvXa8z4MAW63iNcc9TSnwUM32WRpq2emsd3R8b1&#10;SJOFbQgYhMGccRqosbaU878+w3/Cj6fo9LFO9pn2+GcryeSa8/C6aC0bHHmDV5kF7SxqR45VBwb5&#10;aQMmOqXX+XJm+nLBwmW8aLN80mgi9fzgkrF4Vzptt+hoK2lDRx1T5WFo78pGpoyVWWSl7IhnK5MG&#10;fsrXuDrOCynLvxynqyc5bkVztc7TdquY8uFh+SX4bAqaU+hD/Gj8NCbHT/N4Xi/TO2JKg/kBoG2h&#10;YnBy6oAFnwxRgGcgNfhmbAaXts4Nrgbl4ChohEsyeZno4TQwBe3qDTz0tZ0BEbrK4UTbdQMxCXyD&#10;VXCFgRePztFU3zslEvwNOA1659rDJaHdBRUc8ILlCLogK094AQtny2X48AAH/I5wNGujnn5N2pW9&#10;vJd/+pYlsiijX/jJhdYMnC27rtx7nWgDP93Dp237CG+FVy7BpY2jBI+kHp7iRA/v5KALi1b42AJ9&#10;kgMc/DL4CSS2AEBZ5aUXPIFBp7TQBlcZnSu38HCkMzSqO3iqv/KNPzanbfsMHBgJXHGggTYeOcIJ&#10;KlKvjmx4BFvcjnQn40d2Xh3JkvLKpY36ylKZJeWVRb1y9e1PZXL1IWvjWFtzDRbucebBQQeViauy&#10;C/7g8cPD4y3othBxBMuvjJOPszepc/DrF+vdTd3sMPWz45RjuJogdAXqW/8KCuLchldOL97KUcB0&#10;ziQVGb3rceFi9COYTptXL91RWYuDi+4exJEJSr3jwPmbLH1B5+r5TIrh4eyGb5woOoIN/bHp2k58&#10;Gg6vozf6Gy2HZHQ6rvXNCm7ceYHHZDDvEkx9+oOMWTRZFM0YSR3cvK5yfHyZVc8EVGljUnU3RPbi&#10;PhIWIr5Q5qtWaDUN3eCYL5edtVB5NePJLyiz1xDMAicyJ8jXtyYQAbi7NcdAPzA4vZ++fPTUps36&#10;qiA71U8zyenz6EHyGd1lf2sido6uuxpjt5vNOmcz/VrZ/S++mN9kuJcjP+LOjTZ+i+HBg9Mvm/lS&#10;k8WQ8QkvexQ4CZLh6WaB/qA/v3UgoLudgO7a1eV3LejoVT96idkPtXUs9lOpdiTph1z03qM2+o7d&#10;SOjoq44ZY0vu2FQ+OkybjhnnaKEzfZ0Elj7Bg4PUUdt1jZ0GdpnvTPYbrPHk3BjBF71sDY62qp+M&#10;GXhrz5L2ggY2TCcy/t9eqIAZGXNc3KRtbJveJ8CAL3DwWbjM+QZZ/nuER5Yq0+g3WQJXfdBpYaXq&#10;Qy6ewvS8147gtGm7PfzUGVdhy0LlRYJWL8NPH7HjlFV2aU8jnMyixEZC6Swb2WQQEG7t6GFeXsdH&#10;YMpHF3aSa/KyT33gC1vG2YzfBOzeJevdFC+BW8T0XTQLl/c/+GDKtZVmsyPjyMZef3PMfFz+zU/q&#10;xEjmK0dfHAWn3nhjnx9+88PDL/3yLx3rbAq4MzM51+uJl/cON/AUH+RF+AveP9kWLXyqhZQf2btx&#10;88bcBepGavscz2IfMZBNExsC+uvShSyebt6aOZW/tuiZeSs6sxG03ovKmDmJX52+Sv+oS1Y+cwh9&#10;0DHdj2b248lYXP5WnnHtXTXHCfLXWNOXcPnimy+DnQsvZ8+t983ehOa62x1cbCl0WMCXKTfHnT8f&#10;fcT/GnM28LyjYyzmNHDhI7zgC0f48kcnYGasA5xUO172o4+W/MvH1sabZzn0VtmiER3xHRtd/sK8&#10;OrRCd+Dw8X/JMzY23pxLy5bhC8b8Kyy/4Ajn3OUBP7ycrgXKF570lazNJHAD/5YMGJ/zjCPZdSpa&#10;h481bi3YXx8e3n+QmsO82+wjTOys42B4xyuALlQkDPoil88Hm1gA1ylhhJPUcCbSJGXODRzGBJaR&#10;Nxg0mOBoAAW/a4PSwDIolBm0FKPOpFyFYFQuXhMweAE3uvDvJ2LJuazcXRSygNe2gsOHB7Scgy89&#10;R3JpjwbeuwOPRzTVG6D4V69deSiv4GXn6DSQxAcaZLb7SG8GOHzawgU//cv4cK0N/YCv3GD3BtT2&#10;Uts4kkPw0AAfD3jHn2t0wDiHq/2sLZkl1+rgV4Z3d6K0aZ+Dx5syvOBXO6n6FKioR4M+qp/KBg4O&#10;NEoTrPq9btTRW3kCI7uWistRvQHA4TuCUS7DB7dc/pvxWdzk0a56USejgVcZvvLcXF7gKz1JW+fg&#10;0QDbILP01MFbOSozfdGb88I4l6uj8lQ+S9euiJdx/YbKPI6SycCL3POS4PCehUT6pTvrHLavWHHO&#10;69EAX6NbE8K5s7GT0OOwyOfxMMc67JFtjmuisrCwo+cux0X9lQlTeTS6wWRRmEnm8uXgD22O2p0J&#10;u2l0cv3S1fXiqV+49bnD8MS6ZgGUoITs0yexMS+122mHfR55IP7oIY6XnOlvgbmXWNcjFukDNpYJ&#10;pv0hEFmPZr0zetIH8Hvxkg4Eim/CwLIHDn8F8PMbAdGBoHvs29esLFTSboLH8Dtf5go9MGyPDvXz&#10;8+nnw9yFsTM6vwOQydRL6x6n8hsJFpVoou2TxJ8/vD8LOsrQzriCE74JvtCMXJSAf7t5Xnw3gQk8&#10;5g7EBkdu7fgKj+TyU4/mB+W+mDtwYy+hqV98jMGPwfH/6Gs3C7bIDxe+LbbmUUMwsaMof+6iyLdv&#10;ezn23fnUK/3UhufuE5vKYtNixYRm943vmMVsBNUnE3DO+Vqwz2NS+lBwnmv9COZoi5t89RPKVt+d&#10;jg/nxg0ZyCMZi/sxuSb+sBjYJu2KpwsV/bEWILWRFeQIPubHDoOfbgRTAxyY/D8JrASPvqxsw79H&#10;v8KL86knP9lybHuzgLr9wmdsJrT89VoqDZl8krr6kGbpyE9oV4dN1fEeX69bN/rbcuk77xHMlKOf&#10;vs7JwdP2Pvowvwwfm3Dns4sK45Y4Q5OPQXN8zfoABp+lzthlt47w6yPJDvlaQCya9EUu40U5O8Ze&#10;765KE2ylnLLxgOb4CTIrT3LOlt3RED/4yh9foFw80kemJWNMrGJ+1Aa8jVTzlUeqxUqOFi/mbXLZ&#10;ADGX7Rc0c7cnx6F360bqb84ixNiaH/CNLnz1bPQcHfFjcK1YJu3FLFevzQJm7C/y8SfunKDjjqdF&#10;YpQf33chNJdv8rlnuOcRWf2R/hqdZC6hD2Ng+irjRvK/67UYMWbQWm0E+Eu35rU1h/e3k9wZ9piw&#10;PmSPa9zo+/RBZJl+C47trQbdGTgbTBl3gV3DDB8W/8bz9jhtHKlx6E66JwtevFxj1JyIvg/JzBjY&#10;leFt3T2Bc9nDzEPRr0UbHeKFrXUzRQJHdknd1KcOGnXNyun6uFDJ9fTbDmbpcOlgFmSBq27gVI+H&#10;mW/0S5Ky1S4+JnBkMWfxrTYaZ9OQnDu6aA2OHGexF9xzdzvyd5FTXxhVrON2PjznfOKAqXEe3nNE&#10;3+aW+erb3/724Vd/9VfHpss3etL0pke/VEgIfu973zv84Ac/mEBUGibTyCAdRjG5KcQAkxt8Frlz&#10;g05AyXgM0E4OBoYBYXA517Y4KEWZBD88jvhrkA8/5SprVlYj3dfhE2716DuHrzx1QgfXiam5QTWY&#10;LmhMtiZwsDMww0/bt0Mrn8wBdIHSXJkcZY4JLLjqToIPHB7Igo5j+VMnadOsXjsZDD7J0UUK+cmO&#10;L86Mc4OfkyQbOeABU/5Kg/wth4d9aFP+HdEqDvzhQ9JGXXWqHHwDbroEM85o64fiUVfboYPCOccT&#10;uOq//V69yXCgMY48fOofsGDQaTtwzuFSh45ydPGKB9fK1Zeua1lbCTxYvJUXctf29m3UkwM8vthH&#10;aSmHk6yVxbW66g0NZfC2f8ghlT/1cnk0OVmo+Nyn3cpxNHaoMlnYgRSA2yW0UPFJYlJxgurmPYLQ&#10;veBWvyDezlXKAzG7UXjlyLndPjqGndGv62SPe505u4Iqz8OGqTgt+FMWmec3DuLoBauC6KcW6wkw&#10;TIx+h8DXZTLrzC8bz6eOkwQUM0kGJ/p2+j1mhB8yc6qOvBz90JXn/MmAp1RN/dz1MFEmzyIGziwo&#10;LELW41MCpOAJrwIg7Ue30eXs8pl46ZP8oaO9RZ+gYgKZ4FRuYh29IuwY/VBUg2rt/BaBX1WeL3yl&#10;3KNVH336ySwYyKXMpPE4duXrWR7nc5ei4wkev/xPXnYh440cYPVdhJ8xwE8LoNNoAji2xidYqDwL&#10;/hm3yWuCT7AWdi0gBFzyPDYY3cBf+S1E2KmvgLFPOE1sE8RH5+zRAgWMZOqafonsFrGI6H9fhltB&#10;qaDynbEDO7hj7xO8C9zdwYyfSNn0X+xgbI6uY1PGktQx1zHaMd+xUTjjpj5IAts842vMNu1Srw9y&#10;Nf25zulwzYNTRh8pXxDbpkV0YbE5C9rUz8QdvtjnwOUcfuXGBL7mSJ7I5g7gCj6is9HBgvu5hcrI&#10;v7XZ8NHj9M/wtGRGF/5m18rrp/Y+ZHhMrj2BH30ktd51y3vdc6lHuKW3y6XSGz5zbbfbF9EEVIJW&#10;egtA8C5+Spus+GIbfOnM8Rl7Y/tbn86OOdhNXu/+eFyI9nEgcJ1HpJI9njfBNRpb/+mhWRxt/BoT&#10;fCMZ8VG9jdzBz+bRYdf44efVG1/mUE+w+K02G8TGCN61BePcgkXwZs7Wtte3zN++apWjupE7PFs4&#10;zLiLLzA20I5iln0EBm4bVIJudqlMG7zxNfgEy07I7lqsIBt7/CsbBjOPpIbm/CZGeD2Oj+gIXvTh&#10;oJcJVOnIX67ZogUKOVe9viuP0W3UbV7i4+XR6+iWPY7mk3mNnqOzFiarDyxQch78Fips6M00WfY4&#10;fRZaHvNa8+C2oBGAp/26mxG6uZ7fANl4xgP516Npm02kPf75IAuUzuG1h7E580bk0h/thyYwkjJ5&#10;2fQqXwui0zhsD9NUOkMrvMnSLOA220S3bRzhxJcx1bjMJgBfPnrfFiFgh2ZsqO3oBl/q2bey4TF8&#10;DIUoWs80K/O/L4HNcbMB44hO2fNv/dZvHb75zW/OQlwdftGVxit7mR4DMkF9nvi73/3uDKKFbCmX&#10;IbaxjiCYSYpSKF59cRiEfe9EG52mXCosRyJRkolyTXgvpo5DaWCnzjV4A3IcSHB00OPFce8EDNQG&#10;pgaYOrII1vGoDoxzcsj4QGc6JRm8PAM39PBPJ12ogNEej7JUuWbQB79z/DbDgw74GnNhiwsd5erp&#10;Di3XZCsfhWsmc3VfoyETHeK3upXwVN04p1+PZIAjf/vcUXKOriyBqc4khgUf2eHCg4QmWElZB4Nc&#10;G6qOyIln8PiUyVjbaR/gpXASHuGVtVGnTFvX4PBFx47t172eJHTUoyWBkUuf7t9uj4akHl/yHk/1&#10;RV56od/qBl3ncGmnDT3IzpXBX51VL1JpFA4O+JTLpQt/5XTUfnaEcv3yy4wvE36uJ3CJY4rEab92&#10;a8+ztRxPTrJQiZcx4Qi2PaNth21uraN1Zj2ihQ+Ovrs/R12YeIavNVGOk4rXCdeiuvyLHhOIek/l&#10;rAVM9NsJ1XHeX3n+bHjz8qYfCHsnXfbyWWwkeiHb0p13yrzcvd7FYs9+xNAL5KOj/Om76mgtMuym&#10;WQxud99Ca+46hNcgWsGm69HlCvBHPgFeyiZICk6PQXmcpwuVGTWhia7noyfQAb+dCx7xo41Jgb5S&#10;OLhmMsfjTNgWNunLlHlUz3svPgZBNnxIgob7jx4ePrv3xUwsFpLGFFlnDKQeH64lNjDjxUvx5Exa&#10;9hlfG37ok308efr48MCnV+PvPHoFjwS3x9jozkSlfC1wsLlkfp0+xfs8npQFL33PBJ9MbvaqnTsw&#10;gm1lTx4vH68vLdCMN7rQJoY15+o8pnIlWfA5wWXKazPHYJEMCS7wNI89pU6i547Zjp/WSdrKcHaM&#10;O4I5+oDQHL2lk/W3fhgeU9B2+lHAhS9p3RUYdoa3+cXvBATPfB41CzGJfAIdtjM2EpqzIMk4mIzX&#10;XMM5Mif7y9VpvUAvvMEjqffNnfKB9gQWkUvQlR6ZcjKT0ZirnZCjWUJTLmyPcuV+G07u9S9KYw9p&#10;Vzipx9JeMHQYvcWuZpESO3n9MsG/MZq2Ev8FcOl+PSZufutGoTL9oO3QDN/mFHdE58MEZA++tUjh&#10;v92BWLvtTWjMWE2iWwledmFMeJSVPpYmVp1+NT5qS2jy8erYojjJEx+yuVo9WzNXuONirDauoRvj&#10;17kx4k6J3x4R5GmHjnGg3jWdoaGvteVTyp87UvMhlehDHT3MmLIBkHFEPLa9NqhsvnaTeG1s4AMe&#10;80ID2LNn1uNknQ9qH6OqrW/Gv+XS/zlNPrWRZVP6dNmUvp87qTmi0TnE4pGOmhc9djCEVuCd/PrV&#10;8sfupPDZFhbL4kFlrKGLJ30836Y65WXGRzL53xhDkXP5i/K47B+sRB7XfaSti7Mlw4oPXet3PMMF&#10;x/AUGHWlrXzsOgrGv/qj/na5tCUwMjub8Z3zhWv1weB7K/0cfzaEpt2yb3TRlMa/hm+6D9JFCx1H&#10;OMx5OY4MgV95+ahw+XMLld5hgRtH5c3i+zd/8zfn0a/G6tWHPF66L9MrwIQ7Kj/84Q9nkAyDyRAy&#10;/jbkAOymG2jqusrXCZJ3L+wQFIeOEbg6b3DqKAni7NwZmAYo/CZPbSVHyicAug3m0GoH4EG5Mm3h&#10;FjzLAukZyOkQuPDpxR1l6Jn427nwaoNW8YGTDE7OpIMbTW1cy5VN1qbGWJ3RMTrkdd27ENrBAzf+&#10;wKHdOqkOtzTBtA18ZJaUS+iitYKQFQQoI09lgx8f6vUN2mQc5xbc6rTBg+y6/DuSD09dCOINveoD&#10;HH7aR9o0g0Wf82s/oqmu7V0rRwds8eBPvSN+8U4PrsHAXV3jGX65+MGplysjGnghT+mU9/JZHpTD&#10;IVeOtik+5YWtLvDYekn79h/eamvqtSEX+ySjerianMvkaR0ZmiV17U9H/Tt9jJ8Eql88vD+TFQfF&#10;IWcWCd8ckmAsTjg5J+MgZ/Eyk3f4o984Hdx0cpdjMeEDb6f9NpN+jl6On929kZ3tWqCsHSsLEYuV&#10;ecxCbeosUDJqZmEFn8npth9Oy9h99Sy6p5MQc2eDzvzWhDtB0coEwL4m9fDRg7mm1+HDJJy8FgEm&#10;2NVHAusX0UEXIXKaTXoThtaEv2wSjAUN/i3MRsepo+O1SCFBEjnT18q82GjyVDWLlpSDgkvbmRwC&#10;zzYEk8NL4AWzs+seuvPuSxYMFg7eF3KnRKCs3g8q3k9fwns1PoWc6D18mEVG6msfHmsYe9ve+SDi&#10;0QY3u3BNfw8f0N96/2wtUjLJRoceY7mcsa5v4SQxPR4fK0k/uZ7xknwciwwjQpuYPcI2P8AZunjz&#10;WKH5gp60m0dV0pcN3N0l0F/usliozHPosSVahHt2Kv1t+rN4e/I8Yy1/7FJbcB0H+gyve9+jLV5l&#10;54MrbdTtx/9+XOOdHtmH1LZslX4ECVIDRUc8zI8HbnwE0ZHeZjkzDtxRM2Y6fsZe4Qs82qD7iAVa&#10;xpZAYoLMpKnPUZu1Oy2gSD+EV3zrTwDokmcvd9PQyXVlLozzXju+3a71Ld/XwdlU/P83HBJeR2/8&#10;xeYzjBeB6Xr/wTy3+sF7S67pwy+Ue9SqczGbtDNO//SxHi8Vh6wFxtl3lp3MI3X8BT9BXnxkDDeg&#10;nD6fhebzjLHnM57NpXOnPjYr1SfL5PDoo3O0JXIOrdCpf3b+rW99a57Th4/fF1upw782xqlytNm4&#10;Mu/BCIxteDx5sn7XbXSXOh/dAMt/jo+ObQj4waDrDqkd9Gh+dOldDY8Tkpvf6lzBh87HT7b+nw0W&#10;dh/exg9Gr3CqxzvZ+PluHLCzGQM5H/+XJNgfuw3vDfzXokXtsnE6o0tl+IMfrE0A/eTuhbmqdrPu&#10;zqzNMouTIB09zAaafgvffYGdzRgLaJ49F/vIEU2wXZDOuA4aPPI5s4ESu/Cr+BZu6ONHu8pPdkm/&#10;dYw7oonP+h2yp9HoGc+SennJuXxHcYOlo+bCjn63hEZz65pTMDgGV1LbFz8+wIC1IVLfQJ7VT8v/&#10;gB3dJMMHBmyw5HzR6gYCnYbTuYsy+EJ6LVTCwGJjYOEU37J/H9gyLpUdeQfnv3/+z//5nxBOUuGH&#10;Hj/99NNhAgJBKAU7r3AWJiYXcATx5Yn5sZZtUHkZ3+NjBDSItQcP1sKheMEKyHxpzOLIJ4SPzKWz&#10;BMGunWujk7XBr3IOagbuNtjRs4BCpxMLeMYiIATrWU8vsBn4ZMWrAQa2hqSt83YS/PhskA6nOjzQ&#10;h3rtyEoubfA4E1nga7jaO2oLTuIQOCULNTxJcEml1T4oLbjV9Q6PdnjBd50zHsDgQUITXuXFo64D&#10;qjyO0w/+6kM7PLhWjleJziqrrL546Rke5dWpejzC9baelWkLv/bN4Pc8VKf4lNGhU2Xw46d4XVde&#10;bUu7tKrbwpFHbp+qd0QbPjB7HmRJ+/LkqJ1Umq61gcs1eDzhvWOIbZUP7fRpJ6Xy0Vw5HKsvcHDi&#10;E7+SduWnumJrJhqB3Of3Pp9fHJ9AM854+tC7H8H9ZpxPTk1QyjPpyMpfvjy9uxCIKfeY1H4iwid5&#10;pp+njwVT6f/gthNvYWJX7/mLpzPh2Qm+cuUSfzbX+BR0ChLiy+aRhPffe/fw7t1347Qiu8kt+GaX&#10;UMCS4/woXOBnQtI2137A0KNX845I8B8DkLSX5zG40DSR8oDzeVn8hxHX8FnIzQJFoBPcjhYY6KzJ&#10;b7VBj/z4ml33yKruWXQtKFfn+fDhOXQF73LAtkcQDtHHy8OjBBwWJPcf3Eu+PwGRZOFI7wIQCxe7&#10;jfB6+f5B2nis7PqtG0NXu48/+WQegZvHPJJ9Wtg7JgIUNsMuvPBvMYMGGT0v7Mca79+7P+V0NO8U&#10;pR/ZVh/1YH9s601mHrKYuGenMzAWMuBOzvC7+F306MiuNj6eJzfA92gZ35dOmIWWR4Lt7rIVyTtE&#10;4wPYYWwMIrwL1o7jLbDLvtaEjS5jmgA+7fRv7V89fPyk8cYeaquOEvslY8cUOPX1DR3PL5+HfmRC&#10;f/CkD4y/FcTAtWAnUKbvyCrPHZ/IQR6LPV8xs0tJYncr50ce4dnG5dBN/dwRpUvBzRbgzLs94Q2c&#10;x5jGPxgjqZsgkGEl0TceJmgMvw0s6kv2aV8Or0yewvXcceE6DXqc79Pb12CaSqft5OJuOf3i251L&#10;54WZxWpQvXiWeTX+kz1oZ6Hu7qvAcvossPpg3sPLuGUY+pSdujvsjor3e8DqZwsLgfHRlwleyZZz&#10;xyePjM/1qLS+0E98nMTPToCfY+/qoYU+GejRORmUjz8ODpujHn2xo2wOYiNgOidJtV+48fJz9hqc&#10;fBOOWwZOQC7wbB/yS+i7Gw2XsRknNGPXj+3a7AFH7z4IYlEtsaGxAfnEhz/WJqgv7A0/gae79YUx&#10;d+M3uw0vEWP0ls45jmlB71pcr4WRxSMceJuBkbTsc/E+i9LArMVM5dnabjY+76WgkTnsjD7d+t5s&#10;PL7bxph+2Ppzhk/we3R5+el1Z1k84WMl3STCgzGmH/ouTs8l/YdvvOBLohP6Uef9SgsB9fM+T3CB&#10;Gx7SzkKl9t4xJdf+ZUld4fbXkhJQhS8ux8lgtnYtK/z4BHpvu+hSg4WfTEvH4MGSyVGa/i0P2uac&#10;fUzb4Jm7KhoOg7H7gQtfLofXtdlOH2JyH4UQw+Fn0d/8jf/+2T/7Z3+CMOXohD5eoLHAW6cYjM4d&#10;lVtsuF3p8S6IEXCnAnGda8EBj5fALDaUg4XftfbwgnU3BS4LFYsGAxichYkXuJyjC54yKIoRKMO3&#10;IE9ZhWJo5RMcWQSEAj+D0yLLYsXkiK5gXxm62slSO1QbTqmLAjSrxMorm/i6mJLwNM4gGU89l9Co&#10;o8IHXeGRgcOrTnsZLNz6p7R0ZGWHG5w24PRTH8WqIcJJH7IEx3Jky+AksMpk+OHrBF3DAU+f9KIO&#10;zBh5EtxgXMMvaTvOPxk/ZADXPpW1gU+7tkWnfIMBr616suIRnHNHdWQntyO+tENXHfxwlRbc2sKn&#10;vvwUrnTAqS+vUmlWf2DZWXPxSvDtj3t5wOpz9g8Xnmvj7Ey/SvpFhtOx/NIjWPTgUlY94QuP1dE+&#10;vwkrXth218HvV8x7FPPYAt30bkn+j5OaiSkTQsgGp0WARY/gc+0Ecjp208n0JrIBnLslmRjwtgLF&#10;bbLBb+Tx5RZBxXwG+MWzCTCvXM5iIgEC+Wa8ZJI0k3iFxaR3OfXupqy7o8vulLt934DfckHQN8uG&#10;yHI++AQifkHdQsWOoUAS0vXr3snBP88nT3v6TV8hKkhpOX7ZS3Pk6yJF7iQ8QWHk5bzhBScQcLdi&#10;FhtRj74Znc7EuyYAQYLreeQqfe6FeZ8o/vzzLw4PsmiwO3j2vDETnxBe9Ok8q+/OhLsfFrTpC+8N&#10;efFe343P++zz6PLp6PTLnZ1Y7LCl9cz/2hmeugRx8NmI8AUvCxf91meupx/DszTjJ7KjtQKhNbmC&#10;85s1bAqM94v0Jx4kdNa48TWhNZ6eJjhAEy3P3fP5F7Kg040Cm3U3by2OfMJ6PlMaG3TXiS502vl3&#10;1vic3cBc4930POM9WbDZ8QCPcdZNDXzTh/KOM1nbsdvgdQQngSksfNN2+n/rW+Mm56bjhW+NWbLT&#10;h4Vi8VuoTCC80bfoF8ict/Cj09RP4BBdGFd2ewc2bebLdcFPhrnbGfh5R2fro5jgsjE0AmehMot/&#10;5g3v4N+CimQJnISX4Y9MW97rx7H1+7ZtL4Fveru8dT1vfa+LE63Z2Ijs+J+d34DOXbZkCzw2Ta8W&#10;ehNUGvcJIgWycNG/Bd5a3G+PE/N5XeCRIX/sUZnHlyxScMSfSLNo8S/43IUwTi3q3U1Qpt/wp2/N&#10;yYKvly/XuJq7pOw0afzkpjvnxi5412KovrcLpzjJhybYqWvtqm8wyi2+jMHOB+RyTIPRnfEz9qud&#10;HFuiz4lFMu7W2MzCPQsGOMdHp40FHb74N/T4cXhkNgPH6D3tHSnH54bdoVowfKGxZxTy0XS45t4Q&#10;nAUm3mRFEvn8SWhWR+V/qtiJdsG77HLFHCtnrjmnb+OvMr7ND/wxPczm0ixU4z9nvC1KFi3erXwY&#10;WT1ay+d+Fr/p/UY+sPZiI4bPgN+45JOU43nd4Vs2MLpPqq/hA/k6xFb/xJelrXczxy6N4U3mjgGy&#10;jJ5SDqbjbZUtOGWnaem0cIWFp/aycMpbi5wUFg/jV4ytLZWH4hnaYW/Jsy1sJPgGaSrBJs+v0aMZ&#10;eoaNJU7IjB1Mf+c8GKcJuuJqyc0OixUxnFS+pfFof/zHfzzvqChkFIInjXWS8jKnXqBgMKn767/+&#10;61lYuF1jgmKwBp62vavxa7/2azMAGowL5OczehmAOk75d77znQnWDH6KE2jPoEn7ZYwrMHNNQXgB&#10;JyB1rR3aM/hm4K068PjwKJsFCZ7JwAGoryHhnVzoquuiBR7tveiGd84HfnX40Z6uyOBcOWNusKg9&#10;vgqjvfLKhXf4yQ4/3Ulkl/FKRxwS3rSBA05865sOJLSLFw8mezCCAnyoc61tdSnXEMCQYTnYtTOF&#10;Jtrgqlu6hhNfyvFZfPiBR6rdSHsalQk8XiVwzaVPN3BI8OsvcmlPZrBg4IQPr/oQXOmV1jiYHLuo&#10;g7+6Kx38wAlGKu3iktCStdGWLumifDTBo14uvNykr/Ap4QUcPZIBr/tyR7zTFVxw4811dShXpxKe&#10;ZiLd7NV1eRm54j0E86FwODc7aGshsmhmnGexMjuN9BanWpwWJx4fWl/2ig5D11dgOHFBj/adDEbm&#10;IDVJC6jQFUQJDN74eg/dJX+Zc4/0CCxyEZ6fzF0Au+yc2rQRuCVwhaM7hF7ov3j54gT3Hl8jz7lM&#10;lHrBuzfuNJDzQmC8kO7dGncHws0c30QNzzPZ2t33JSE43F0QE4ZQclxp+p6z7c4X3cvT14ERGJHX&#10;42ucvECgu2wmcC+9G9OCZn2kL9CYiSsk1uMWK8iEXxuLFL9Z8kUWKp8lT3+HDyTHHpItECxUHj9+&#10;cnj05NE8SmUCXO+OxEeGF7ZpMWgx5m7NfueLPLM7PQuzZZuCuI5xupjPdIaWfh+leil1aK9xV/sz&#10;PlyDpTaBon7SRBAFHziZ3owvMrFXDexy9scx2UYfIQ6TK7BOm3n2P7DwsWt6p5A+cgLXxfNZcMQG&#10;4R473vhEI1Y4f/ga2G2syfXj8Jq38KsdOFkb12Da9x1zErndVWJTgjn2bvLVR+to3Mc2gytNgyu2&#10;lDL6WcFW2kVn8wGL8OUugJ1+Y0+gB3DsLQl+Opr5JXY5i/1k7edxsYzVCxnLa4d5CwhSN7uhwcF2&#10;9L2FsSDO5sTedzeRV9bm7T6uz3N8WxdtJ+3xSZVB+dtZUk+/zWgVH3vWWh78OUnLTT/6J/CxI4ke&#10;xscEH3lnvMwi59RW5l07u9qRTdIns/OLl8CgUfthN+S3wWERYNFOZzPvZczhH15j67jwtti/50X5&#10;h7MIHx+RfqKz2r/2YiHn6uDg+xtDmMs8oSJOMlegQ8/qZef64bPPV9yEVx8CgVefSXjSx3yC8xn/&#10;EZHv8E4Y3viuhXstsPkmiz6+hd487jk2kizQXfzaIDjtn/WO3uo3tm0RY2yyTef6DU94njs/Kadq&#10;9qmf29dThseU08daVJ/ayKINFkZVq1xbfLMTPF68mpglc1JMY8rnBXlyxdc/NYcl8/nPn68fqhWb&#10;eZ/x448/OfzsZx8fPvn008O9ew9mQWr8uJvvTq+vodkMQLc0sWD+nCcGtv6vnxwZNntyJL+2bGrm&#10;gC2RywKXHcycubUh62zGBN8R1+hg2dPY96bjntMluMY+9F574OuLZ5/wBXZtsqw5orqVwBtv0r4c&#10;j+QcXzcyRh8pZ0cWlrNYQUp/5d9auKwFWoDD47oLbpNKe49+yWy/CT15PMy/+lf/at5RkRll3xcx&#10;EGQKqHAGjQy54N/gc3fCdX/5226eNgacRQ0YZZKBZ6FikJqcPHrlXRbwBqBJSpBtVYUXAlCkATjO&#10;waCJ4sGaaHQIHnWQDpfQhR+MMrTBKIfXYsS5tjI41+RST1HkFWSQ8W//9m/HGaifDg0/8JG5izJB&#10;Id7gAoNvMNpZqIBRhg6+4ZLw3YBShyjHuyN8hXekR/3SYLqDX8YvPM7JYMIHt4dFC506M3yiqe1y&#10;AmsA0AmYBv4SOeDCAxrag1EvKysO+OAlL1ylITlHV1YHBl+O2uPPEbysrm3QoFN84Acsesrpx6KK&#10;ziT45NIF5y5fF+DatN45/MrhdZTwR07HfdIGPrzAoX4vk/bqiwf/MjqOtTfXkjb6XMa/dmST6Rte&#10;5eDRxpNr5a6rr/JZ3mS48Iiueo6CRkxCL16/tDU519rMre7Ac84mPXdKMnOMMxqcmXwEj50sLE4u&#10;X7oyE75gwadn7eCbCNIDwxcH/CTB9LyQHX5MYGunMXYSHBOsZ8I3AbwOP3652aeFeTaBmzsE1+bT&#10;tdtjd5FTUOcOia9JPcukKVCPYLO4cpfg0QTwT2YhdeHypfmCmTsW6sj9JgFOen4mUi80v4l3XXdO&#10;UhfKZJzHTeYY+8w5vQg4LNTsMoJ37m7EvGeSa23tIFqMuBPSXTk4Vrk7K4Lo9cjc7HAm06XfQPns&#10;87WZ8+lnnx8+T1uPs9CxtugLMOgUPrz7TRGPldkVPBub6mNtTXBntjjaXf4N7LQld2CmPHbBfiz6&#10;yEbeLob4FAGFycaEyJ7G1oLTJDN9HHnl2iB6jqO/tBHQKdPW2AWHroBFZiPo6G/zhd+imF3H4fnk&#10;4AtXAqAZU8lrwps9ucHrsRttjQdp7z8k/+On42jvt5ThC30+Wls4jTFHSX3lHn42n2BcTYAcRugD&#10;PJsm9wTXW2AAoAEAPa4yk7+dx0XLgpwcfIOgED4WtQK/Na+txUgCj01OtC329cPIlcUavwJmdIRC&#10;6OI5zB5lmEAidrX3KwOTpF6ub8SbVF8rwSlrB0fbt61UfNK+fJ/apgnNse/k0p96qDZ8E5DSR8pn&#10;YTGVi99Yy+BUzn4FjNpZ0NB/5WWP82he9LDamQMsnE95GPr5g2/eadv0zl/NO0gJSicwDdzgCJxg&#10;Vb8bl2IDc8nyG+uxSvpTRnfmdPOr/saTfmP7zsmsfGxBX266ds1mHfEoPhHb6BvpvHcn4hvB0s/q&#10;H/4jthq+lLG/biDMp2j5cjold7IvKbprya/pmdq149TH13WDYO4yBUif+GFefkVgzdf7nPm9LNbw&#10;yDfoh/kARDJF+4NnzQ/ilLXZPGOcnYZP/bFsbdnJy5dsw+Il4z59oT9nIyl89a6k303xIZg0mjvZ&#10;TzKfOD7M2P78i3uJn+4f7t1fMZvHa78Ij58lPpsnG1KvrjGAedBCz2Os7tKhF/STRn4yjY6NgRVL&#10;kamLFNez8Eoq7Mgf0dSTQ9KX/A/Z206aPkmdrHxyy7e6PczeR+3H5eDa/AgMQztpeGJbYAuvauOr&#10;CVxh2cFCaT6wUDFfLPsJ4mWr0ZtHyGd84tnttOKBPLB40Hdodm3wG7/xG3Njw9iQSndoK/izP/uz&#10;PyEkQQwMz8zrOGUUqNzg0MC5ycaEyrAMLEoR0Ft0CAS1wYhyyaDQ1oLGLgFG4PEOi0UKfGAtIPq9&#10;cIPY4B0nHhrom2CaDViBqaSD4QejTB0Y7bSXlcvwys7xQEZt6wBkyjPABLb4swCDD+/akY/8FnQ6&#10;RiIDHA1AwdAFPJ2c4RCMWkTQAZm1n45IG23VqwOrvvIzBPjcwYJbuzo18ht4FjH44/C0da0NGHjI&#10;K7dd+8ixdfDiAw8WPNrRERk6kLTBX3UKRlIvwyO139RXT2R1Tl5H+Gp7snOp5Z0g1XWRYhKQnYMp&#10;T9WVI/zFV93oM06o8HteXINn02jSt3L41MmutdG+/LoGI6uXShecMvwUh1wewZFNok8ZP+jj2VGq&#10;DuFSXznR1p49yHCrK49kkJ23DF8CbI/4PH6WiXSC0ug2ExR681x1Qhy/8TETnIlt5OEUOde1IzI9&#10;HJ/DIXFD9OYzufgwMa/Hv0KLLAnaOaP5slPomDQFV3Y+vaToeDaTkUlgJqgk8t28fuNw6/b6lWVB&#10;nEmXfO6QsNH1zkaCd3oWOCRQsGjxHobFw2ULnOD3eBu+lT3PxDzvseTcl2HsrJFVW3ce6GK+yBR5&#10;LDjW3YVc0/OU2VTwuJSdrtgl/dJAdOEcfYuTh35MM7bmeuwhdX2vBQ06WHz4DZP1uNenn306u3mf&#10;z++krN9EERQJCHoXZPozs8ksKvyeQCaLuSsyvbAmdvCzkz46XeMOD/iel9gTGFiUKtPK5PNOdMRG&#10;LFLwPC/iWjRGznnM5hgQrJ3A2lcfvzJBS2xwFg3uLuDrlb4+XUC4U+ZIV4LsFWwu36FP79z2uxHv&#10;H25uPhBPgqu+m8E8ZiJM+QSYApPYijGCth8BxFd3LLU3CbMbuWMELfidkwVPknq5Y7njp2OIfluO&#10;Z7ZBicNT7NP52EMS2aZtz/EV/aZw+gUu42DugLiORDNOk9mHPragF2Son2A7sGAE6758hY+RJ7K4&#10;u+kRynmMM3qh2bGH0o7tGbuux0bQhneTVWq/VmZ19G5clxZd03n1tNeLNpKyX5SG9v+lrjTlwu2z&#10;AYEH+qDUlPpv6TZ/6vSjMQWGjHMX5KLf8vE4Yvwuvs+H7/RXx4b/5zp4Oi5HBzKAlI8e5fytxdIK&#10;zBavAaHHZPT5QrYtrcePPF6Ldvy2u17hqbECPcrmUXEBHsxR9emdi+gaPDjwyhrY6wO2PPiCu30+&#10;fZKjcWju9IldCc/jw2MP+ETDBy3mXbL4R3fAjR5jjWfx2GiaDJ7BK8AMP0f7hit2zRfYzOFjbNKI&#10;Ie/Hr7m7ze9JbG7e/wkBX7xD2x0cPmnmn8iDhkUgfdnEIseyi9NNwXVnkaxrsdn56VX4fJHrh6Fp&#10;oXTvQeb+LD5sAv0s8dxHH9sI+mwe88Kj4/2H6wd6+UePiNGZflo65SPWHLfm9KUDPBgLK3Bf41F9&#10;/YikXN/Udox17dgD21RPrpkn0w/aKlv9J5/2FYN3HawDM+0Z/5YGLlld6ezxy71bk3/HBA+ckrre&#10;edRWKj/NLV94wC9kymcMxNd7T86cYTwMdEAWlegD3CpdbZLvpx/oyVe/fJ5Y3Am3VJrjoXz1q4Nc&#10;6p0CWcAkGQQ6RnBoQeITxpKAlpItVAQj0xFB/nOTRwhp7+fxBdGuBY5/+Zd/Oe+loA1ena9xCdYZ&#10;iVw8BCl/+DDQlRmA6KOJhvIxoFxLYOoUlBeveu1Km3L2/FqEeKemu/AWUfgnLzktXsgAN3wcBhj1&#10;2lugNJh2zcF0kVRa7Qz1e97wg2/ldUiyvpCVta4ODR3HLjDoBf94BUcu9HquvYwPiW7Vuy4OsoEh&#10;G/odSNU/mfCLVwMBnCM89Atmr1O01Tnfy4dXbeF3rVxSxnmh7bzX5Cw/ElpoVIf6uvLCrS+W07w/&#10;ONSBc8SHIxx1GGjgQ13r9+dgq8vqg5yO+zpHbZRVpsLhvf2Jx9KoPvChfW1CvTr8K4fP0XXhq+/W&#10;tU/QcgSDnq9E3Xt4PwFpJlQTTOCOCxVB0TYRhfFxRLNTtluoHH9AS3+hk4BJ23kBMVmQuyaOwKCb&#10;OvUmQJ+UvXI1E254NQnYhTzvuV+6jQOX/H/hwrm5m+IHxbzzIOgefYenq9eycElAdpLAUFBhF01A&#10;7+6DBZiMr2s3rs1jHsNzJty5Q+CuRgJ8k6evaLkWpM97IqFPT/NeifqMKW3ILyC1UyrAn8fFUqa/&#10;Zqct/YkGfajX1p0lbUZH0ZtFxrysudWt+rULaUHgDsz6olcmzNA0gSzf4vG79eKlyZ7HoIM3MacG&#10;74NHQBv9pPOWncoCglzrfzh9LWxszuNi6e+xjeA1b5zo76SRIfKRYxaB6ceM1AQW0XP6fBYqkcfE&#10;PMFyMqYELezcrvO8WJwygYhgaHbvw4+27MwiFl4/4Fi7l7xo6te73717d95H0ndGjfdR2BFa2imz&#10;IIlxjj4E5QJNNm8sWAzNXbYkOhCcdh4xlpw70q+xKGm7H8d4UkanjrLkGh/oyHQodde+bXIy5W07&#10;YzLXjhY0a3c+wVjo6E/wEyDGnuduXqBnpzJlAkG6XWMkuoIrcO0DL5Xj20LFWIEXvDDBcfgYvtMm&#10;RzxMfXCR8wiz8f62zPyGTO7CTL8nFVd9Ttu4/kVpX15Y7dt2j6N4J4dFNhbio48ATfns8qbv6R9f&#10;+sQ4tRDmw9rPsyuec8FvfbixAiWOUGSP7H/85pYXL4uf4cNJ6Dse77JsNmzTRnl17M6Wx/jmccab&#10;t2ZeNWfqq9pXZZW0q64tVoxV58rB137xrkzb6ffgFDN5kX2+YBZ+0D/2S/ilF35IWQNlfTh+O/Mj&#10;Wvz33CEM3nmHItL4va0qiWzaC0bHxuBJWaQYfz9jIuOuvtMdYfj5UHodSfMfke3ce8/KxdLB8lvt&#10;rxVbxPelTMLrCtjFdPpPeXxu+sh4H9/81MbSi8NnWaB8/Nmnh08Tn81cl7zuVn+auE4c8HA2zdx1&#10;t7n27Jn509MHy7eQTQzhfRsLP/TokA/CKz75kNoRP8wPyO0XeewzsKPznIOvb5HUS+PDw3fH1MCn&#10;fyQyw7VkX2WTcsoai2N0uPE2PnWzAfzA79g8nZCkvlladBb/0r7+7VwY86/rZVeLtvGg3+auLrBk&#10;FCauYD8GMxzDy2HiM3pxR6ULFbpYtrbixNHYH/7hHx7fUQFgcAjC3fEwYCDR2GBwrfxv/uZvpswL&#10;YDpIMC95dIux1eB6rePdLdHBcFjswOHuTTvQQgWMc2XNEhoduPg0QHUuXI5S4SmRHO344iOjVBn3&#10;iwiLjNJSb6EiyDfQdB5nQ1ZyCHotArSvkyCjx9qKB18Cam3V00PvpFD+3jjBLONcE0bLKgdc7TS5&#10;iy715HBUTicWQnhRTgY84EdZ8bsG7wgPWjJdgCOTDF453aNR+E76juVjnPsGp506/e+IlkSW1mvn&#10;uG+rvnyV9h5vbRSM9uVhX66s+tFe/xkIMn3Drb5Bija1i9KqLmTn+HIOXntZUi4pry4qq4Snygiv&#10;PsEfXPhh+8aN8uJVhw90wda2KgtbKI/FXT7IpI2kDB5tZHag7b2M648//eRwL3S1euXTvHiLbuhn&#10;TWaxs8jiZfpZqKjLBNaJLqQnYHQ3IjHVTOgThG+00J7+CuxoNucmPr9/cffO7cPtu7cO169eO1xi&#10;G1kkCDJnF8adj4E3Gb2T+kzMkYdOBbxjB/m7eiOL6O23PCxS6GwmyzhNkyR9pvBwNf7JTiZfiSf8&#10;+TV1CxETqcUBnwKWvG/CLBq+/KIeLN24c+JocTGPx2UyFlDOJ3kv+r0COlyPSdGxdvMYXPSmD3qb&#10;fr8AAkuv81gZ3BssXgVTApyrdBQ5BURLhtMXW5XNHZzISvf4c03h9DU/9jZ9aPHl1/3XD9VapDzN&#10;wkjggK47ajNdZGJEQ7m7SLMrrd9MKgLc9Deb0/n6duwOv52oph/WZCfY8Z6Rd08swhrI2YWmHzZi&#10;0ofPuOk4vpzAhP/iQ71Ub9cUjIVuF2XuMLAqehAwoifNIig6XLuz8b1pA6Zf2DGGmvc0l22tuWJf&#10;Nja1yVkaEn7Aju7oPOdgZ/zGjtXTG7uv/WvvfE3kFinu7qzxzvYDcMQ5C8ics2VH5ToIT21D1wIn&#10;MsMtIL4077isD1LMY0nG8Cye1pyBjyZ6mS/PpXwva2UbGTbcY78p6znd9o62cj6P3uBou1+U1MsS&#10;XPvjnn7ptnx/nKRO9QYjoCPL+KXYlzFqjM34DG/upPCLx4VKyvi3WRxaqMhBj65Adb1/Ycyf7o6j&#10;NDYXQBk/y6bin/iAyD9jMnn1k8f4xD9rHp1+TvnofadvdCRlYPY62Otdu9ZJrmV6F4PJM2eHHvsd&#10;XQSebPjF/+h1azuPg+WPvBYT7U/Bu4XvtGPLaetDIzSwtL3ak28WfDmyr6EX3Y8/wzdfketpFxyM&#10;Dz9kYLfq+RQ8CFw7HvWTz0qLkczR7ioYD3zl+N452kjMeezwwcNHE4t5t0T+9NPP5pHZH3/80eEn&#10;n3x8+Cxz3cNH67EyjwN7Z8jiBM7xyXQSnjA4RzrLlb6wgYanZS+n+ne0QMOzrC/1k7481m86Jx9c&#10;YJbelx001Q60037aBq5Z/QY5f5OCmG0fOyRJu9VDgUqb2lNxzKYGecPnbHwM/OpL9Xs+6lPyX9Bt&#10;7fNXOFm7prGzlA09dFM3mwfmDfykv4N0+FfeBQw66BlX5mB6/u3f/u2/t1Apj6O13//93/8ThAAD&#10;MKG50+EldxMho2mQbQFjgeG9DS/RQ6wNBwahSYZD0Mak4zEu15KOx5zgDH53JRifenXaotMOpTCG&#10;b2IjjKxDMQ9mHEoy+mAdZW3QkQor4w88mmTEM2PrnQ5t1Cm3SGkAqR3ZZdcGBz3ApYxi8d5H1uBU&#10;hydyWYBVf/hRB3cH9hhGEvrK1DtHF7zzBteODV7VaYte62TtZtKOLGDAc2TKqys4HXsug8VvHXp1&#10;hUdyq0PLuXp9VP6qe6n1svPyWZraweNYntQ5R6O4Xb/dRj1ZKy/84MA4gpElvOvHLlLA1Da1L40m&#10;tOQ97faFpBxv6vDcPsZD5SGr5NhcPVrYgtW2NqRcO32EL+eVhazKlekDcsDhHN7qSSo8/NqjQWZ2&#10;1mxSMvbc8vbYl9FvR2SeNZ3db0EXvFl0zS330I3sgmB3TTge+DkwTt5dlpCa83lWNXzBhRe8cVwz&#10;saeluyd+B+W9LOZv3b4xQRUnZWsNjF+rt1DB+/RD8C2HtzlR+LdA/co2MdM57LNIiI+ojulbIDIv&#10;zCZok5Spk+2+OS4f4EcHOVB26vebXkxQz9fwA76E5fnrLsboAj9pMBMWh+vraT5XOguf8ICX0bl3&#10;caLTKGTBph0+LFg8akGeNYFHXpNP6HtsxyJlPp2aYIe9kmXsLZlOZ4ykf7qL2Ts8vW3PJgQR64fM&#10;IlMmd7rx2WOLEDzR63yqM3RnIgpt3cETzV2WnOl/j0BYpLyh09Svl46N+dCeXcj0efBEgCVbaLGz&#10;tXN5f56Hn48hhB+8WcDQq0cA50Xy8Fg7d/fs+rW1IWYha4FD7vVC8qJlJxYuP9DXSW+4Lv3I6XEW&#10;sEsPy/+gIbMZNNV1HMOtrXKwyiX8Tl8ngVfXeuX1C9rNWMxxwS/dlTZ4fYjf2YEHm3N2hxIevBNA&#10;To/NPI09u0PGrvEluLOgnwXOxvcsVDzKE3psxoJe9jjM6EXfgY+86KFbXtgiXiuvRBZ8rDG8/HFl&#10;1Aa/6vgPGyz6VqovVr/XSfUmjfxbbtrDKu916ba8baY+vkVVsRgzqkfXoS8IM0bZOpMgu888WzDM&#10;x0Gin3k8LzK/2ZBMn7Ihqgx+Y4icswDf6qevuhDZFnh0R9eT25/Kk9GZeSY+zuJSH8r0WnySa/LV&#10;HslYmcF1LlNPL+y0OJR3Lqtd62ewsxgIXPHN7vymN+N86KcOvkcJ9h+kLx/nyAaNL/bBz7zwhcHo&#10;Y+7w6ZvglGZjaeNtNiEi41ok2qTa4hn9Ehxosf1ZsCRNXfKb+BSW525gcZ3mtTigM3eB/R7Ug/jq&#10;B/c95ePdly9m/vwki5Gf/OSnhx//+CezceyxWe+ZfJK6T+9/cbjv88rPM45e2BSOXbiLHX/URRy+&#10;5lGl9CF6/CD+ZDa1FmHy6pPh/Z0131fnyteYET9tfZkM38xrOdIFen6rh27H1qJobasTsmqj/WT2&#10;1vPN5pavW3a/HycS3v1DrPbjuGgsPzc5fTkypnRw4i9p7txs409auDHuIocNV3EXPyhyyikYcDY0&#10;NILTbxu9ebV4nTvfydrOgojO0sZcy5a7UOH/a+elMyPmj/7oj/4E0zJGfSWrj2WZcAUF88nIdI4v&#10;YP3FX/zFHD0KBTEDNenrMAR1oMDdOx3uJCCkDi4McCQWKYIFddqgIZDn9HSOVNguUkxw8Ggjg8Mz&#10;JcDdQAQMAfFrIMNvEGtTfBytNujhEf0uUPYBIRrwj7PfHJJ6eFx3kUI/8FCycnpED36LFOVw0RW6&#10;cMuFk1x30lQGT/XpWHl7TkYJnOujMSbDBQe58IcPtMiI9wnCwscyyGWIcO8H4F4PaFaPNR7ZORxw&#10;yxI87ZemwkjaVZbiUQ9X5S0N5Y5S9UEW/Qpuj8N5+aNnfem9FP2NtnJtyIh+8ZaG+vJenFLr2gYu&#10;faSvnKOpjeS6shQP/eGH3pXPBBGelIGxuGU/XQi3D52TVWobOEqzcpRWz9XXBppdC+AE0bN7H4f1&#10;ZTzK64jIcYfpOB1B7jYBB7c7KmuHPc7dxILG9E3sOzxxetHOyvkXLab90pN+MhHM5BbcXoC/GTk9&#10;AnH5ShZkoxdOMzn8cnnuugg4BcF2Ntf5miD9CGR/s8Odhi5UyCV4MnEZ03ba7Lqn90Yn9CGxdXDs&#10;eV74pIcEhfqgugTvRVCfqjQ+1PnxxfbHi1frTorFHBnfhF3PVvs6l0cMHmdSncA/8q7F2wpE8Nnf&#10;H6GnY5+MxrcxknKyjX37levoa/o1vKHpro4+q24FYe6U+D0SP945j2lt9Ly7I3jQF/qW7CZpQdya&#10;UOEV/KCengztflYZD0ExfedaIPImvIb47NKfP7sCJzJaAFmseMSLPAJtCzBjw9izQ2tiun79xuz2&#10;mpTsbtKtPvXJaZOvO1N3796Zx734ydFBMni4/G6FfiXfPE7jEacEgXO3zYIRrxGCPa27PNHl9hnR&#10;ES5S4rm+rQk++I2p+sL6gn1yrT070d4RHNtkM65lQeq0z9/AKksGA6OgZQK7ZLINncDT3dxti4wz&#10;hz33/pjH704fcSWjoK72PD+KGnmloW+HO3TsaMI98KFjLPuqHr5nPMipI48jHvb+wlEmRxNYbZXR&#10;FT+EL+X8kz5T37RvK5WOpE6ecZ0sqduXtX3bSOt3ZrbFw5SnzVyTNWOdr8o4cWfYmNDWXUULlZkr&#10;0vf0xK4hYflgRlcWbjmiW9nxrJ/m0cHeAaPnTW/smr5Xv68ytqysNsI2SVLdoccG2Tfd0Tf7q/7p&#10;VGp7upXBF8Zx6Adn8SqT2qfK+LjSBFddVmbjBD0bB2zOWKbfCSZtGAX20cwV7q6uhZY8OKPvsTl3&#10;7kKTnDa6+E4+b+aTkEMr6CbxYaMjuhb8kyNA9AmHtGRBeQXW+vFxFhsWJzbX5rel7t0/fPH5vdkI&#10;Mbd/9JG7KR/Ppp/3TGza4Nv48aEV+GS+Yd5BiQwSmjaxVp/yCaFJx37NPvCC7bEtesOSlFP8swXj&#10;aq//LlL0nXE/sia3ofPayaTgdN5+gUf7zunNo+dk5+C7SGnWbiGAY13XHpqmXcosIlebcBS6e7t4&#10;G9/0oaR6O5VGjvCiD+nnzaYeWRvtZ+ONHWz+2Lt0M8fTXwyCTmdRZPzmnD8ht98R+vDDD2duxwv+&#10;qqPxLn/6p3/6Jwokxvvnf/7nh//5P//n0YEb6IJwE/d3v/vduaPCMPw4kW8fM3RBLeOq47JIccdF&#10;x2GegQi2EMeE9o46AUxvX+IDHVkbTIJzLRghVPEI8AxidAUpdnpMkOjhuTidUy447cEIWjiK3sXB&#10;g/LSIBM62jjCiSZc2uFTO497OcKjrvLhF5xr+tARcJiMlDsnm9zOUE7mdpI2/19rd7JkV1KtCfhI&#10;IYX6NsmkoAxqgsGMAXMegAkPwLOA1fsxYca4ikuZXbuQQEqZSnWhuP+3/Pwhz2ORCZjVCrm2b/fV&#10;+/Jud6eBC0e9uvpE22ij0mmDbkAAfegmaRc08GcyNDgFj5x2CD6YRVDy9OOHWVSEjh/VwQf0QVfd&#10;4MOTmqeTfBNfSsWRan+BbGXq4AFHdIB8OOypbEe6sZcN/EF38SCxAeBbneULLceXv8tTHl9Hdcob&#10;D01o6UTftgMc5/BP6/B1jpZddNa3bFTkWyfBtXkhw7k2Ywv+6tpW1U8Z3MrHv74jW3u78j6DXYYW&#10;j32tW/NNBnCLmizo7t5JI5/NexEm/3k3IOe3I8tmxqBkUjJAWbjPVbujvSafeSwrOGRnVIqO6eOx&#10;5dEjH2hYn1adr8tkYjGoITfJU8NVGL9WP+84WKBLF6tfuMLl5XrP4hss2fR52tik9ff03dfi1QAY&#10;xeaqMz2ju8eQ/vH3LJ4TFwZPV/T7Ivi6Ip0NWOR7bEQf4aerZ9Sj1HJRYjW2WbxYBPEjfGOJK/nO&#10;LYg8bmZCQ6tdfHXM5y1dYW08sGX5bo0BJnvf/4drU2Phqf7mrfT12DN9P+01V4kjQ1vMRB57O6YM&#10;4DftsCZKctjinQ04eM7iPjZc4Q9ufJ9GQOsoLsb2pMu3Ge+OL8X7VKc7JHw/XzNKG40tweNPMthj&#10;Y6EcvvFnxvbEydrcvJlJzuZFzOmzn33/s7nz7Dl7cYC/mGPbl1mo2KyIJe82PQhPGxWPhs1dNyky&#10;xWTYDT0dxeX4OPZoh/YV+tG3/cJYrX+B9ll9Sf6qfY5lkjzbJDg7rjJHZdpwbfxodRwzQ+s4wL+B&#10;0ePt2jBJL7tZPm6k9QPtwUacRja/Jy7YMTpihF9icMryZ2M544IUudO2cOOPeZ/iqBd+2k2ii/Np&#10;+8BuFxj6JOXaTer4U7+UtlAaSd1panllAPzxU6cR19Xei2lvdqkvrbz+FsnTZ+fF7ZSz21jm7iM9&#10;py0MNIFKGjlJxJDPp+Tx16Lnu7b7wp2+EgJJnVi10Rl+Oc5GNHj4iS96OvLtjAcZuxxrc3kBR3ZL&#10;xvfOu2Pj6Llw0Rn7pk+HD/3aDurJUr5883HOnoV3wNg98wwe0S3IUwdH67lb/qWLG8cLIPRfaS3+&#10;lx7jqmkbFyzw2tuk7Tc4V+WLziNBqb1qS/aQs+LPmL2+kGbO87l267J5dCvjt+PLjLm+0PXiHy/n&#10;AhFbyJkfb4yAd5E3L3qTn4OLatWdPO+/8Zc7xqNQcIzf9ASzoGZD9NO5pu/lXFnfuXNefLbxvTib&#10;z8GnbvlopYmhjLkz9oY3gNOED3/h0bLGgeR899Hc4Ur6KEP8ftxoS2imQho9xdtHfds+AC8JKCuP&#10;cL7CccSzY+Dgqch/wZ6/OHHioRuR2bBc4JN5J3a3nyinKxLzJ55eprensF4G9QOYCPbVL0IRCo7f&#10;//7389hXF046igawuZAEhXO7H5NLF72EWbD3DoONBPoOggIdDjAggxqORqeEb8Ng0Y3GQk1Ayds5&#10;qyOLTmRYsNJHuXcy6AIfP/I7KGgEMm1o2IA/gGehCCxq8TA58AO+1RvgY/NDtqPNGPv3jQh8+qF3&#10;VLYPIOXVRmB78w1ENM7RtB6obx3d2KDjkqluH7i0Dx3ZxkY6FMiAjw9b+KhtLFXXtit+tZE+6gRq&#10;9WvssI1etUFSt+tff0rOAR6gOqErD/SO6CQAX7vTQZ0j/SX0dBb8YkI74ItG2jsnXOfK2SKxX7l8&#10;fcNuePiwr6n61f7a5li78dkBP+W1HW++3e+m0Bkf59qw5Y1LeTzaXnjgS0eAN91AfTe0x/Y0obvv&#10;7gqkL2KZyCzqMoJG1prcffo3I/FMWDYqFgBjT+pM1Bb/s+k5fkkGbZgMjlQwlLnKy5cP078tMm/c&#10;zGYsE5vFp8esXBn1Iv2d+RrPan+/XG/DMhuViZe1qSADH5sLGxELX+/dSB5fGN+TGx4dLN9H1osX&#10;X6yNylfZtE5dYiw2wPeom6tg6Nx1aGxyocnIJGPR6bOX45tMOHzgCpWNwrpTkc1jeGiHxhDQJjZ3&#10;Fs42cADvXrHyP//b3Hh50zsp7j7NwivtQwmPfLHfZCuefOHMos1C1mNn8xJs7Bj/J7ki2sUUWbPR&#10;a0xYKPBx1JtF27Hd6DNpNEo8J88mbXB4m3gLvUcXHolV787EF/zHx2TOleYcl2/XWMR2j3Oh4Zso&#10;M3pOOwavfcHm5NNsVJ4/fT6P6KjTvyxA5i5YFibuOGgfbW+TOl+KC//xYvBNqIDNym0YG4vsbT+R&#10;2jZ8w8aOWfpZ8eSL1z4u8SFcqX2sdUC5PHpXnPm4/dECpQtlOoPS8Rm/eDTlKxvQN4mr2QiuBe7Y&#10;SD6d3624nf6ROMBb+fDE9ni0KNAGExM5jqyk8Yv8sZuuGPnmRgWMzsGtn+TFX8dENk58p0x+9KPL&#10;MQFl6K7sTDl+9UnLdyhP6areAiv/9MXz6X/LFuOFxZ+kfvp0fIJqHtfKmCL2xKe7iGJBJe0k7QGX&#10;Lh5vbbvqP6PDMQ7oMZqESH+lY6w83E6f0M5kDV1Q1ni6LjzWp40xPM1d4qwAd+LlaC/f1AfwJPni&#10;0Ef/sp5pGRx85UHbEJ9uVGaTF3yW0MUFG3gjPzjqYsTBZ+hfvV13atfXulbMi8Wx58h7xovkWw7G&#10;1xkrm8iPgKOv85820pYZl/syPd7oG+sufngP5WXGc3O49Zo7KL2AbA6cTb07uNHR3WSM50thGTtj&#10;zOFDbP2QBjOOuhCj0emdyB9fzQWhu+tl/RWLwQ3NbEZTNjGVc2Ufk3ZfsYAv0ObAuWRjM/XBF1tT&#10;Fn57G84FlNANDTz+cX6UA5wrl+i3+79zBxgafIIHymf0Z8eRZ5N61PJ0cQRty5F5xLuyI0fnyUTW&#10;ihP8R7fh1368+siMczk3B0/K34xB/Edeyib+koxbf//H3wfnZz/72Tyh1YuzlQ0mgn31iyIIBYAf&#10;chQc+6NMyk0aCC18vfTujokFSBdPBjA0BHUhqYPqVBZKHE1OHYJGXiNakKGhHH5o4LbzwbUwxweN&#10;gZIOZJJBN3T4uoLXR2nww2cmvgQ5u7qAVWczA488X/iyUWmnQceGOowe3QDZoNioaLR2UrrVznY6&#10;dOzrwK4MvwmiY6NL8Oobx0LpHaXis6cbFXy0g3JyJDTabr8TUnnF59seu2iobmTVFnm84PCB850X&#10;+/lPgs8GfPCmR3VGV1y85ZXBAfWXIx/gUXo8i08HugB+gKsMPvndpIhZdfRowqt2osHfsfqxR2pZ&#10;fUE+3uRJdGxbSc7p5yjhjx4fPEDtcQTo4GgvupGDd/2ubvd5fVf/qpdqGzl4wnOsDDzFycsk+dmU&#10;ZDEbLx9umPQzyU5ZxoRZlGfhfhY9cTBpzMvX4QnPVX8DWa/IeZRoJGVQNu8sWD5xZXF91ctiIXaa&#10;vCzebtDp3Vx19+iUx7/8jop3Sua2eWzNCLZYxdZ1NSy+zYIb3L97f67EzW1lPnFL//gI0rpln3SZ&#10;/0NLKThfvoj9WfD6jZa5uhV6V3V8Ueosurvaw2Vv3R4fi0KffxML8YWNhrawiTABaeO+69L21rZ9&#10;xAQYxPlqpdBED3bPIwaxaR6TyJEM7TeTZ2TwFRz+FQcm4/mhSO0en5Kl3KMONio2LGy5it8jjnMb&#10;svl6VBsnenAvMNnAY7eNkAlfOx9bdCaUG2lfj33dyIb0PD7z+J5kPLCBtDAUzfPDlbHbxLMev3s/&#10;m0njug8lKKeDCcmjAdrFXSkbM1/6ev6Juy6Za6I/u41trqLaXL4WI6Hn3yfh57E4bUj38XH+Yu3Y&#10;q2wWr9FlFqfhp9wCio/1tfFL6Np/x+Yj/46d2nD5ZsUyGjhw9UFtvlx09FVAvTTyIpuOIwdujqvX&#10;H2mk4h3ba/gnHt74PaHEuvaubuBmaPhh3ic7+l4d29FbIFh4sdm5Zl7lKy7Ik29fnxQ1qndTbQbV&#10;S5Kvf/CjNz/1nN1g94myJlDe+AHlLZPHB8+msQO7JP1Um2rLWTQmL8Gbu7xB4q95xOWKnxiID9Kn&#10;PLIzCyW6zC3X0WBlE4/rBfrM5WTBnw1IfDmO4qflf4/gaVsXQWZTfNQ1CFNP7u43wD7+4j9JHux+&#10;GFmha2pcNJHRcZ6dxoCO/drAEQ2e6sgcuqMsOs8Fmcgan+dPHg16uPiux1+/nI2Ki1mXMX/GEX6l&#10;b/wjjmacDugL+CxdjuuP2njEGRuSn41heNwKU1+E0jfcTezaoXaZu9cP366Nirso5kV4732W3YY0&#10;uNKSv/yl3WLw4TJjWwSmLPF0a91Ny6gwvnOxyRhinkNnHF7+TZufrXlfu14tuJOu9JdPOobE1fn8&#10;zfFjudgzBvI5f/CL2Jmwiw/K15Ff0aZZxtcyRjblbHS3atm+1kAT+6Edm+k2KfaGv/lKWyzZH/sq&#10;nMV3tV/jbeRGzordxSslR55LP+B/5zOupv8513762twlYk9K1cFzoQQnZaOzspyh6dyt7T7/6+cT&#10;jz/96U8PP/nJT2bOgN8EZgXVr34BQeKuAwYmI4txdRbxAEMdxkZAffE5UXkXtO1MNgTdCZuAnCvn&#10;yDpeA9oslHbvcAJ2La7WJ45nIk+dcy+vW4jDwwvg4+tcfYmffugFuURXC1l5OvbxMTr6xLKNCn5k&#10;KO9CH7C9dynYb9OiE7kTww42OmokHV/q4CJPZ/XKpAbQVcCkfgaQJDp0MuwGTjkcefaS54g/u/mx&#10;PgT4Aj6QQGWigYemPoVDP0AGvzkns3w7oEnlD087SXSmJzwbRnS1Hw27+B4u3njUPnWOtZNu/O8I&#10;1PMbPRwbT3ygjv7aURtqY+dw+aYbYXaSUf50wwuQC5SrZwse+JMl1UdNtZf80qMlp+3vHKivffAl&#10;9rcN4FWeIzxleOAFt2XAOX6OzeNJL0cAn97TB5NMxq50mbgjYQZ1V2RofhG+836DmMwAh4MFk+d+&#10;8bFAmF/MzkD0/kMWbO+W39doRCeDYM4z81scmLS8RI//esnShKLeBbX4NhOOx4fUGefmtw5ip4X6&#10;jTODcQZDic9Gv5Amf57B2CTnao0Nh8T+2wZIahBB+WO9TYh4e/3Vq7l7cz86+QVvi2UTgCGXT4M+&#10;MpYV+Z88fKOPzyH3hyMtJt1FeRl/+hQyPJPD/Ehm2nJu8YdujvGlq7oGcneQ3ugjrtyaaNMu8+5P&#10;6jwa552LNXmul/rFML31c5/RFGvzKEKM1C5ejnc3ZV4Q5UPNSV+TbY4z3cSoWBZ/xcacjyNTZqLy&#10;srXJwwRFL4/iWQDzl03JnfA5vxHvvEucxm/8++zx08PzZ0/n0Su+8wOdJp7yQm+jIv/40cPD8ydP&#10;l85pDwtNd9T6OI34eJr6eTdFP0980QX9F3/92+Hzv/z18EUWKuLZotEL9vOOU/rxmiyX7uJeH5kr&#10;3ZHBfxMP+l5ibybSI440bkhZ+2D7cGkk+YK6vd8av8jQx8e/ye9QPlOfP/oPXuoc51nyI554l8Q1&#10;PSQbSw01C+P4XdvOZz5BNo1w1t3G6B0cX89zh0v8OPLj1Qu44SsWalc3zQvWcem0LrbUJ84BevYN&#10;Hz4Pr9Y5N24ZQ9UDuK0HzpuAusrYywAe9Ykxkb7DN9UwjSnVwSfFtffEwZTFf+Fp3Fxj9LJF+4u/&#10;uVOc/oh+lk9k4pvEt7N3Dk2IUr/6xmxAciS74wmaadv0Ef7Hz8ULH3eYZ/LjQ0BH9tWX9R/ajuVA&#10;HbzW13Z5ZfUNHLSd+4C68hqfBJ88470YrdyJryP92J/8cI1hlenIfx5l/cLvXmVj4OuF5oswGruX&#10;b0IT+vmdEbriGdm+fqYPiz++m7En4+QsZBPDFq316b1sHB7ey7qKHYlf7UVn/aT+UuZCkJfpzfEf&#10;50NrD/H8cR4H7J+NRnwnHtLog3tn9LS5Tp/OWHYraeLBmHSRWEybdR7R1uYW+Ynm6EZ/9ouJ1UZJ&#10;Oc5jTOlHcDvHjFeDO5uAlPHNvejDV+Ybuijv3X5ORSUGydGXp/wobzbQ8d1sUlwszDg/Y3zsw3s2&#10;zGSPDjbWNkbnM8Y+uq8trO+yBhEfg5d4Cr/RMfOBdlM2Hoxs5c7Zx5S58DH1wYhefKKen8gdsqPe&#10;aBdNbB/fpJ1qQ+onxoOvDM2Mc45pc+tn7e6Ois2KdTX8JjDSfve7381GpUlQTCdP3kLRZOnld8wb&#10;MBbrGs5k6lPDFocWWO0Y7UwC0NUxGwSLJedw8AU6SBfNjjopevLxQyOv3KYCHRpgISxA4QlyPJR5&#10;b8QCmf7k0VnSeZ3Tn35w5opf5Cnf9WMfPn28TBl+8NHRhz/Q6Eh4O8fLwpgt5OBXcA6vgB++7KEP&#10;WvYoZzN+jnC6eO2ghK92wZN+bAcdeDrQo6ejTRg962d0HRgqzzlZ6NT37hM5bSN84UjlwSa6AeX4&#10;0YGvSuOcDLzETK9EkwWHTfihBc7VkYsWX7ZVf4BH4wovujRmHPHQVr0Lhp9EHzzUo8GHXvU1eYCP&#10;63d49IPTI5l44AfgwZcAPtqmPttp8av91aftIAG4dCCjMdIjmvrWefWGi67+ck4fPvd1F+8R2HBk&#10;FXp4cZGNQgYSz/ReZND9kGSh7ksvnk1+9ebrw6vgv798P3caEo2Hm+fhn5n9ImX5P7wSC7cTs9lY&#10;3Lxpg58BMOe3w//2uViIDdnQvHmTTfyFzwbHZ8GxOogHM4i5evx2+HmW/Pad2JhJ5QaeWWz5FXmP&#10;KV1aXOXcoG+Ss1CwwIjIyDUIJvGtgViKD5V5+XstgLMhSL3FtsF7NjvxsQH8bgZefvKowPxqfWzh&#10;DwvG19GNPyLkcJ4NTggOX2Vz8p9/+a/5FKYv49wM//N7WVyIg9Tzk80MD73LCsijW2+/zsYmi+43&#10;L786fDDhZIKk/+1MnCacNdFNo/t/+urfPv/rvKsw8XkcX7yrkCia37+ZNmEn14T+zo30j5kUMwaE&#10;53nOTRSzuE07XkSu901upexuNiGWE3PHxJ2obJ7Okk1PO9zNpHeHn5K/c5kp4s27w/llxr6Mvc+y&#10;sZhPS3tsIjgmXf6Wt3l5/MCjXg/m+Pj+w1mcmAT53SNj38u4+sSXvR48PDwI/vfc/X72PIuWLJZi&#10;A17vMyl/+cXLw4v4y/sp2vRO7PHI18P0J4sdk/786FvyJlx9x4Q4PopOFuPiX9IX9JH2n44xBfXt&#10;Y45ScYZX8k3AsXhoT9NeV/rKb/ksuKTEizJQ3WcTm7Fk3tEyrmZBpU0nTtMOvpjUTYqZ8N55Ninx&#10;hQUEn0w80YE9SfM4jr6V49zZM8ZEDlmgY45Uffmi+lZ3ie4FOPv4U9vR97xle50j2t3fPa+c0tBH&#10;WvrSe+nLhpTMHxi/Hf2Hbq4sJ3XTZrG2Fpg5Jq5tV8Tb7SSL19upm7y4jx587U6gR7v009moGP/y&#10;v76qt/rdGznxR17tMA53ziq0rmX19+6X2mBuUKds9yW84gJ5oK6+3OmV0+O0fdTZgJCH0yyew9Md&#10;VWONX5V/9dW6kMiH9+/cS7qbdOfwIPnH6bvPHj85+EFeY4E6fdnn5Plr/BN/zTUpdmT4FLf8idfD&#10;WUhnXoxemo/OdGr7kWtN4c6OR8DMq+oKyyd8waaP8SPW2ZggX4vjjBvkzpgfO2yQtOvd5LW/+hvh&#10;G+szXmZukcLDRRqxMHfwchQPxhtjq42H/Lm5KHzObRCCL7bElbyySfpjcJQZ58nRl0du7J4LQcGb&#10;zcD05bXILw+bm9Fp+MWG+Iv8B/H3fI78dtZVdGNTdJLuZyzQFtqkYypZo2sSf4gam80ZvyP30oWz&#10;zA1x8sQ1Pc9CM3Hv0W6+D94qX/OscToT+tijnJxpczF1pDFO4Q13ytGFj742Y1900B/92LE29Dsq&#10;NivW8NOOR9DeE+lephcoggSBhZ7NhcWbRY5b8P3hQ2CBpAO0rnciLBoFGB7dBHSR1AUlBSze1OMj&#10;38VoO3IXfBZp9DIYwuvdjXa+6mBSp7v6Pq7WDtkAF/xd2KMluxsOuLW9ergr40MBNirKgHoyHPFj&#10;TwdVHRxd7Vam3kK/i3j60JVO7ZTw0LGLLmRpGHXwyWEjXvK1Hc/6Gq0yPOHgxw/4KeP/P/7xj2O/&#10;zRdf8q1yZfLoyKt/0dmA2qCKBbzYzm9kaic60gOt89pAFzr0CB/QVxz00Tt2koUOXu2W8GtSrh5v&#10;uMr4hF6SfHHUscMRrg1KN0wATuMOHno7errhYZNJp9226/TpkU74tW3xcwTkk9025VM8+ZvO8nzT&#10;GAL4AGUAnjp64yOPb/uQo3L60AUeHqUBYoeNf3MxIbLPshm4vH3r8DIbldeZKd5b6WbQvwyNF+zd&#10;8v9HJquXrqiF163gZ1rNIjl8kz+7HV9ng3Ke/N176S/ZvJxlZPPuyZ070TOblIxWGZ/Y+vXh9Vub&#10;lPg3I5mXw21kjJ4fLjMBZYPizorF/Tyugx8ZdIxN82Wy6PfhOClZiD3LIvg8/vyQBbT3Tyza5mrm&#10;0beuPM27FQGTjAnUoDwL3AzqBkneNgnPlegM6HNXKTzf5/ghk5DNii9+vUhb+va+/Fn8a8PEL//n&#10;P/7j8PeXX2Q0T/tlk3KeycFdKr8t8yptNl9tcowvvRfz6uWXh7cvskl5FT94Mf3Sp4j9dsiabEys&#10;82hF6vxwpTYz5npPYd5DiC/sSCzP5pPSlmjiMPqaEB9k0np4O5NXJj82zobFxBS+F6+zIU0/f/f1&#10;29mU3L15+/AkcZMd1OF99PmQTdSthN2DW3cOj84zLoaPTcqt94n72G0T8yAT4CdPn693RCxaYu+z&#10;R09m8WKhR+b3v/fp4X9lzPyf/+MHs6E5jy4J+pnIbExsUuC4y/I0mxUT6tPHT+doAjSJmcRNbj6K&#10;8PWX2aB9mbE9ZXMlL+1mcejc1UObpfnyl7iN37335AtF3u1x50Cf0AekjkV7/20fUacPOUrq9Hl4&#10;e18vTXFAyyT5pgI6MvRZCS1cMHNAbF53TdZizcLRHUaPKL5PurCxTFtY4N1Lu4hjVyF98pMUPhbX&#10;FptX8jeddxvlLfg7phXIpcvok3J4/HE6liuvT8CeJ0+9VD3UtbxlO2/H61LbCdCHpo4eM+0jk3zg&#10;YsBsupznCPCfeSJJv9fHLKLE4FxFTrJotBG3YO2ilI97F1GaBWSobqZ9Ysks2laKzTn29yFGOXKj&#10;Lx+ZC9hQ/euj2sTXxiiJTcrpDMwH+r05RB7UZ3igNR9I2hBoM/Vkl//EUfCVtZysb/DI+OSRKxcB&#10;VsxdTP9xN/Nrm5RsWmzAbCpsSJ5mzH0iZWPy/PGz6cvP03dtWow1axEcey3E4xuLbmWziOf/1M3F&#10;hrTLo/CcuwtH30j1F7voZw61NjEvK6NfbZM43mbf41XzOf2Mvc5Xe4Rn9PC1wvkISFrQJuXxvQdJ&#10;WUdm/LJYXgvsG3PRxt2dLvbZY0PjCPdhxpmHd0OX/mujJq7YdifjqDjpxmLoU2cDgb5xZA6yGRE/&#10;HzK2iaHli+Nmg48m/uAu2ffDRz25LszZ2C0d6IJuzVuz8Tri42WjMpup8NEG3Wws3unD8dFs2oLr&#10;Tqxy8dwvO9p42IjwjbHYRztsOLSfZNyZOdfFNnxj473wnY1a7PIuI/z52MdsfmxSosMxaWWPpBmv&#10;VhvemHWofuDzxO6oeK1CTIvZac3gTA/57W9/+78FgoBQ6ZvUkivqgsUmxKRpU2IQcIXaglO9jrUG&#10;kXV3AQ7wyNiPf/zjwYGLD/4GawssSaeWOohXObwkeWVwugEorQWaziyg8RXoyrqZaecU1PJwDQBw&#10;5Rv4PQKyOMxA4xfyJbaqp38X1xLeBpt2MHzQks1H6tFIcAwYwDkgC6irXMedvyOgr84LOpCzg0x8&#10;2U1u6fDhB4CO3T4nTVbf60FLF222+6M6KPMlJW2njs/5wkK+A2D1w5fN9KgunXQAXl3ES/UbPbr5&#10;YRPY7XbcE1Bf3TuI0blt34HZ0bnduTr07HNsGwP0Enw29hE6UPy2T9uoqWWAfTardAL4kQGPvk3q&#10;qzu/APqSo14ZfchmK/7tI/jBxRN/ekq1WTla/tXuZNBJn7RR8XlHPOfq//27h8s74ZcNgV8l9ygF&#10;HUz+HivylShLhHm2P5uHR48fZfP79PAkxwcP1gLRnQmPUXmkYj1yYwGpP6R9XmVj/S4xm42P30g5&#10;z2bmXuT6upZzj7OsOy3xV5r2jjqfEr2fid5zzkkW4fOoSo4W6dN2QU7vnjsDF6/5Kj7MxGijYoOy&#10;Hkc6TsLxhc/cWlzP5iT0FnEGzFlYZMDmU4s/d2Us/N9Fl9kY5WhB5BGv+epZ8h7vMnTy6+fx6esM&#10;2Npn3kvJ4KsN+H6+HBacfoRgHilJOs+gfecyE1IWSnMlLPy6cUrDzAJ7rjJlAvL+iTHXVcMHxrzE&#10;5T2fdRZP0WIWaaGZWI8dj2eDkcnnLJNX9LmbvAk0is+kYuKYxULkWVw8z+LjIhu9V1+8PLx+8WU2&#10;JJczIT/LBuLp/UeH+9HBHRabGRPhk8iX5lO30d2E/EjfJSt5d1t+lE3KD21SXCyaTwhnXA++vI3L&#10;955/cnhuDIk9D8R0aLWJdpqJLUcTG3+9fhUfZoNnw2Jz0s2cd1Y8BpFWnLjnf3EhrtdfQuXYN/Uh&#10;CcDpUeJHadpPDOSIX8v5tann6HpOHt7FKe9CcXdZ5dMxrGOP/PR3i9+wCNXEgw2M5NzCzmJg4iS+&#10;cnXSBnV+ayeJDTZvc3U/x+pVufSozvLVT52y6lOblOPTVH6F8nIEu73Kmk6hsiU6G7/q+ybn9VX5&#10;atO1+WTPOm99Qd9x98RdV3c4pj4qLD9mwx0cfUIfmEV00iwghUhwLLD5mpUWk3N0jq8UmfsjLRNs&#10;cFKHd3Vmd/3p6Jye/KXMGOGonK3qSjObiKTdNnXmBeXG8yZzzt6eAN/y3sudV7bxS5LHt7rij6ej&#10;jZ+7UB4jctdEH9ZnH1gs5+jRIkf90kpm7jjFh12YurMy41vaYh75iq+dW+T3i33uADbO6jv20Kk+&#10;qv/qD0m+dGJo9d8VN3NMG2srG1ALaZsji32Povpq4BrDolPwjV1zp9YGhn1J7lYon01HaI1jy/aM&#10;WSlzYWDiJ/SzsYiNyy53nVzEWce5+zF+uj+bgtFrdHLxzEWqIz96T1za6Bx54ZNE5ugTGR7pbdzO&#10;I77hNXcC42s6oa3sjtP4wvXOpj6Q3NS7UPRpxuNnnlKKbXi5SOZdTxuRdVck7Zn2mF6fvuEO79uv&#10;EzdJHlGjlztrZHYjP/0icmx40Ogrc5foqLd+CcSYDYr1p3Wm9rRRcVelT0oVpt1lErSJj4+Ldlff&#10;pb6X4mtbfuDRERMLeHgCSVAJegvQblpsUH7xi1+MUFfkLZR0ALgWjXhI+wKVMoKTAXuwOsLpQrk0&#10;dLX40mHRGuBsZFxB78K0POhkcWjThH87KTnoOmDuzrHR6qKeI/22jDtHcMmxCN47TTsZfuTLawh+&#10;KX/4Fv6V2c6mrgtROGjbUemKhp1kWEjzRXHwogtatknFY782sdH8wx/+MHQ///nP5y4Rn3SzSWZl&#10;050u/OuOCtvJ6sbTHRky6Q6negK2kA3Q4KeO77W/JK8OPTldhOMJn14SwE+qf1uH5z5Qq6c3PzpX&#10;DodN/ICGH/hSPZ7q5JXBJ5su8PlTHf/VNvUSm9tP8K3ObWv+wJtNnYTpp0y+fiC3OpLr2BjCvzLR&#10;4CXhgwYOKA2oXtqfj6Xm9T/t6EezDOAPnjw+nD97eHiTTcOry/Tft1ncH21t/5Dwrn5edn708PFR&#10;x0xswaeHF+ydVxZfyM/YkWa0+aj+nhN21at6Lll+rf/j45J8/8DviCRvmeDqcn8M793Xie1sUB7f&#10;yKDnirKrP0ffOtKJDn7E0bsvdBHrfmTSpkPbSNqVbh6D4dMgziNab7Kp+irufHc7fTB1HpPz5Rm/&#10;JG9gtlnTpngYCzyW4Kq+8cAPNPKttn35pbvRazD3OIIB+jw7n7OXX0f/d/PI1TyO47npHC8zCtvQ&#10;eHHVY3Tn2ay9MID/9S+HZ59+cvg0fc8L5x6Fm98J+Hp9kVCUmCwf3Lx9eBSud1NwFp/MC6vHWNWO&#10;+gp8GyIyjb384mLUn//854kPi4ZPP/v08IPIMoZaqOgzPkCg3eaT0Olj2l9f1T42JOKTHPLw1Y7i&#10;gjxytYe8enGEB3og3iTtIRYcJXTih26OeLQfaGtX3MxBP/rRj64e86UXXnQhnzzn7aPo4ThK2r1J&#10;ORz54v8zgFdcSR60b+K5865sZXC0C7vYi1Y9kFdnPNFnjd3GFeXs4Ut0eODHp+znU6n29bxzCzx5&#10;qeONPJz2x4mp5NGXTv1un/q2mSNQz67aB+CXBtRP7KytYgHN7jM4BfTktU0lZc1XF0necqaxTz99&#10;USyJYz5DOz7JQnCuwEdeZbBdf1VWmA3I8bz6F3q++4o9fEtGY2kHcviZLnSGgxYPvJS1zzRe6pPa&#10;2nFTKg/ytGd9KaFRLimnizJ1bC09wAN/cWdN4IkHRz7cdRxdLDxTZlyv3mhHZv7mS4WB8XPoypvM&#10;ysNHWf3Ttqxd9Ci+cjLQwCuNc7wdgbrykUqrnm+0jSQPilecpsZE+U1MHOWT17pv6JE043kSHAnN&#10;PFacuHCHfOaxzHVsM0+hhgfowG7HRkz1wZssNHDM0/PYY/VL3cgKL+9Ezue4tVXK1M/dxyN/Pk0T&#10;zUa+/kBvfPnPrNONt/+VMcfXQeexUTwzd/ULX3wqJoB5+vuffXb4wQ9/ePgk4z7bXaDD6wvxk/Gr&#10;cc4OsTDxSLfw1TeNcXSyjjcf/eY3vzn8+te/nhfqtRP9AdnT88LwgxNKM8pXvyQMKGsx68cfDZyE&#10;zeQfJdV1UiFYXb+GZZFvAmeYxuEoSsNhpLoOhORKHfwY1nOJbhTvgrwd0gBUx+HD8XDk2aGOI+Th&#10;t8Hoo04ZG/DsANMO6bwbEhP5n/70p9l0qbdhMjnQq7Kd77rSnxzJeXUyCEwARi5wVCfBazndJPp3&#10;EYwnvehUnA6Q6Mknr3jkld7GU5kgsMCgp7ZTVx2qu6CSN0nSFx/tKvHJPkDhr83IZFfbjm5w1AnY&#10;+gINnNpb30j0QCsB9Mrgy5cvHnjJqysP+foADj35io5i2BENnvW1czTAOdvZSJ5yqTrVHgmdMny0&#10;AT/xJ7nOa4t4Q9d2Q6sMX7j1gyMoXzTAsbpWfqHloHrVfom9fC92ZqMWuXPlJQvhW48fHC4y2Xx1&#10;4V2UI/67LOTfWMyvvsqf/MGep0/9KOrxxycHZw166+XvddesbeJoIQ/8OJ++4UceDZCtb0xYoLui&#10;5a4BH8wjG664jQ/X5LTsyBjisankH58lXt5frtvRaeP6gc6+kGVCmLbOpPnJ8xW34xt3XGKj/PKx&#10;Nr81GxXvmmRrc/gQXu/Ps+hN3qNkNin6iDajn4HW4C+eTB709Pswd+/dz6Ry7FPxN/smPkJjYeRx&#10;q4svXmSwfTt6m7xMbgbtS/6LTu6SZIY5nGVj4P2TN+H//LNPDp99PxuV588oe/jq9avRiT6JlNHp&#10;fnjfSQifxyfpxRMnkkdiTGxwG2viUP+XbFT+9H//NBsidRb9vuToq14mQ7bYqOhH7nSJBXwAfBsa&#10;Ze2fNin4y8MTE9qhsa6N8LIpWjPPmpDbxhODOZJrrnGhhI5ily9XHD4d3c0vks2R+MJXu5Ij4Vn+&#10;oD5xTg/HppbjXyCvx/KCVyCvfW+H0pVn5dIJjQTYas6cdgz/1qHhAzYbU8QeXABvYvx43vY0rqCt&#10;rNp35e/gNVWOPqPtlNGtYxL+6tVJ5QvqCzj1NVBfefiB+qFQHvUJKP/dv60DeLQ997rqobw6y89d&#10;0+hgYeWcn/hxxr7k0Y1t+0aFPcHl825UKsfRgm/yKS+wQQIj7+hnPpXk67fyAtXX2EBnPODzGR5s&#10;oqe2ALseaNGgh0Nf52jQdgysb9Ds7a28OqMrPUAH3zndxGXHr533QJq1738pm3agB/6uymfMrWyx&#10;2T5F711n+Wmz6ESOvDK2sw+eMrj1N7xCy6p77UbTpKy60EO8FR8uKE+8lIPyagJpyYzVa6zCu1A9&#10;6mf86yvl5DpHY940P+1+B3jWL4XyhUOf2ajEP/xY2+A7Fo/8tnltrC+aKgMef6DXP9yE+H/HjYrx&#10;F/2pTZVJnrHeHsAYbL1vLsDHuN0LLMYubYoXWXwhluSVW5ewx6bYmP6rX/3q8Mtf/nIuQtU3aCc5&#10;iWIfaqxCiwyLcsGKqeCxacFYvYnBhMZYRtmoMKLKGzjxYxQcdRpCkmd8lSazDnXEXz2AyxBH/JoA&#10;XEkdwIcsPPHYOwbe6PCtHtVFOTppbxT1dGSrBmC/xQmcfUKmgzLn1dV5dSC7duKp8WoHXHjy6tG1&#10;DqhHr+PyM3p60gsdwNu5cvUGGXKVF5x79At/795oH7y1q1Tbq7tz+rAbPzbyAzp86Uc+3fi4doP6&#10;pLYBeBL9Wlebd7/DV7fzqqyWo5fwUld95ZV3sJPHk75w6z/l+KGpncp2mTqd8sZPZUu7HZJ2Fw/7&#10;ZKjPAH7hv5bBQ4MeH+XksIH+lQF6Dk99fYAeOGdby+Gpq3490oE/2KKePO9SnGWTcvbo/uFVFsRe&#10;mp9nlr2zkPM18QTXbePI8BiWW9RozVS+SIWvRbWNBf3w9thVNJvNgB9hZAq7baTnRwyDRy8+4Sty&#10;YsBc5beJ6fsW7PIL+K4mmRjf+Vzr67RraG6E5qmFxmX6SeqGBq32v4gONluxlRx+0Tek+p3ejur4&#10;bmxK3svptqt3nz5yyenwnvJJ7uaMvtkoWaywwdHdFBMP+exrn3Q3x68pNxbYMo88eGb47ftstCLF&#10;s8A2JNqd/HQTL9zPb53cSN9Imd8vsFm5/+TR4fGTp/PYF1/R/3XsU4dOG3nR/ezNu/DPRiWLBXpI&#10;gK2S86u2SMzSy2RiUrEg5gcbdBsBOKCxw7f6Cnq8+FaZ8UA53myVx3fFycfxq6nxJ6FpjFdHOAAe&#10;nxsrTWLVAZ06vtaX6EvX9oNTWR0bADk91jd4FuT5xREtvCbnoHQA79oJTvmfJr7EGx0Qo+ZX5fjj&#10;VZ70Z7MY6lhWOnk0QJk2aRtUT+C8PtuPcKS2FR7k4dk2UNZ6fGoTQFsf1+ZdVvVsXaH0js3D/zbY&#10;/Vm74KNVJlWP2lQdJPXsEUcS+5SpYxs964/yUF/dTqFyAVqptpTGsfIl/EvnSAadtKkjoEv1AW2H&#10;XZ/yqK5wOp5XJh7kFU959VQPdh5ta1Bdd/7qlZdH66XS1Kbya31l60/i0zmc2i0pq39O+ZAvT19Q&#10;HNAygL48KlsC8CR1dO245HznC4rXOumUH6gPgCO8ysdb6jmQ1y7O4de3jqWpTGWnsiQ4QF19B7dl&#10;YMc9palcciTylcHRNo7kG2us762TxFbxgWNl9Jw/jcGd+/DRvuj1N2Nbxy51HWsaF8rhsceNALz9&#10;Mr1NSucZoBzNaBLmY7ECjq0wBhBQQxgJ4Fi41nBK1XCKK69D8SQMD8opl4ffzlVnKkdbGqBOOXCU&#10;4EoNAuCIpnTqyUIvKW+jNBVKVx7Vvw6W76RRvcd5wcPb0fluW+tAz+mER+Wd6gBnT9UTnw5M8PAD&#10;cOSl8oNHj9bTS3nv5Gg3+uMFj05wileejuoluLW5egL4rZcvyPccblPxelRW/eV3HgXlhfKV6K2u&#10;MQTwVS7Bqa7F3/Wsz0oLWieOlZdXQf1uAyBfR9WucMmrL/lGewDy8FW+8wS7noXaDXfXsXKv0508&#10;UNrq2eR85GSRHCVj6PnhzYfEdhb37h74HGqw1jPd+bMInkeXYuOC0OdPn18/BIbFGoDwd9WHnayY&#10;zynSPfL0ofmhxCzqvRA7P6r43sJhLcDmcQ1/wSXTc+bz2y4jIYvty7TDu8Rqks3JQ7GYo+dh5+oe&#10;XDbnvN/6l8C0cxbv88Ug9tUXR1uu/Jz698meZxC9uHVzNiren+ALmwI28/d6n2V9e39khc5z2O4S&#10;sHt+EyCbm3cXGezzd+buT2z08q5LB17unBfCo7xfl7cpgRdOVy/J00m787Evis1X0KIT/tow/3Dy&#10;XyBxHtrb7y4Pt9Ik80WWAB7S2Hpsd77uhAGMaZIYhaOd28/rF/Tiis17/Baff0FlwCst2HVwdN4E&#10;t+USwE8dGeTuEyvo+EnHJuegfPCU1E08Jg9afh2QWV7V5bvwKxPdKV7tax6wR752sK32AfxqO4Bf&#10;e9RJ6sipfqUp7HrDvS7hK6GT8EBXeWjLV2oZ2vJuGSjf6odGXesLpe+xsPMGp3Sg/Mjo+XVHfKTi&#10;1db6ujxqH1xlTd8FOw5asbJD6xwrQ6qM1vEdXerD+lkCbYfd7+UDlNWu1pdefm8bZbUVtG7nDyrD&#10;eZP60kugdKBlp/xaj7b9D391bYfWV+YOzpsKtR3sdTt95QP49UVta6quLd95y+/8ylMqXo+tAzsv&#10;R3CqC9h5Vh/J+S5LKq/6r7TavTzh7VCaQvlK5VUezjt+y7e8caUc7PgtA9VBAvCq+55O8SoXlLeL&#10;vOLCBeLuN8xJaCp3qDNZfVCpUHBVCIDcPGh+N0RZlanREnAuAXitgzsKHPmXDyhN+e4Aj3GOnVgK&#10;O758+bWssk557rDTF79wXdnOq+W7TjuoL8536VDYceWvoznl51gfg7ZTF1rX+bz+LpzK/S44lV9Q&#10;Lu3l+/l1dM2f8joFtKf2ld91fMEu+7tgx5Pv+V5W+GdlzYPi7GWF68rAzvcUrpO9TwKnsMtwm95v&#10;pkhZBh58SScOXUt3aKnHdX1CNX36hs2HEhjZbGRz4zElor2ol+A5xlwWQGJsviSSiWk2BwbJ9PUb&#10;GRQTYmjehb7t570Oo5ByQM95ufwI5I5sCCFRcx5+8+LeQhmasW/QjvirZvRfuak+1oOMQeFWHsps&#10;H+fdlJx5UX0+uagslTYSAIXENlSjr78lfv7jz1g+mMt/sT9nhmd+WbYHEdHISJ8lM8kRH3rSYT7N&#10;rJ4v5dg+34hZPlrYF4e7l2eH27JHv4K2eWNkdD328z1u9jyctg1c58YOOCaRAhx1lVEor11m4VSO&#10;tJfJt7x0ez04PS/eKa/roPz/Vfg2WWCX59h8fdbz75LHhzte6Xaa0/ProPVtk1Oa5pU3KdtxgHLQ&#10;uuLusJcVr2mHU7rCdXh72SndaV0TqNzreF4Hu3/aD3r+r8Cp3B1a175TnFM80HavHjuesvIozx2n&#10;ZaWXlNeeloHSFVpemu+C4pa38+rd8vLYy/b8ddD6gnOpcsB38Sk+2PF6BKVR1nx5s0FSfuqfHXY5&#10;O5/CLg+0vsfSl/aU/rRsb/Pypl91rO+llhUP7PkdWl5Zu8xvkw9a51wic19X1I/XbWLAzkcqH6ll&#10;lbGv59WXN57lO5hZ4MxGpUzqiGPdELVcXlkfdUBzelUIKAdwyquw1+2wl8v3HN8dlNPjFHYaUNmn&#10;9LvcnablPZLBieUhwVXWBuqVFeXwTnkXdhn4Fv862OlA+TYV8Okigi57wyqrjtUblN75Lqe89/Li&#10;thy/nQbsOD02D0rX9qqehV2eOrDT7/nroLS7Xqc67LJ3aDuA4u/8drry3PGVw9EfiqO+OOysTHiS&#10;85b9MyivXWaPu6zW7/qCnW7Xz6LXovwyi+QPeM1i9zo4ykv6JgYeKxdy/y+e4e0uhAU+gBLtJk/K&#10;4lZeH8vBkd03YNEv+cBREj0ktPy7YPcBoE99ZkPUjQwsG4X09uOGYcmI167qyiuZecRM+/rVYxzw&#10;rS3+X7l1PFLNRoXuPV+t9RHHectsSxKdydWXibM5Ru/RapUrQU8L24jK/TaY9k+c6JONi8YGaB08&#10;ZXtf/XfjFpSv45X/Ai3v2FAa5dXpOnk7bgFN+e2w44DyP83vcEqzw45PN7hNBeXwTvkou07eDuVV&#10;vFMehdPy+mkvv05W6/8V/U7re+6469f8XnYK1+GBlp+W7cfTeu0vgfr6lP40fvd6gL5lp3X/ClS3&#10;Ah673s3vvOX38x0PnNbtx1Na+dKf1oGdbofdd+C0vlD663z3bbx3KI5j86DttcOO0zjeoXXfJe/f&#10;BTz/f/L7NqhtZP078mozKN0/49X6wilex1k+bjsUv8fiO9/X9NfRgFM60BhrHbrOIfBaJ6kDjUl4&#10;1lJ0BR/v2B8O/w2nDkkBPYrXswAAAABJRU5ErkJgglBLAwQKAAAAAAAAACEA/wOziJQYAQCUGAEA&#10;FAAAAGRycy9tZWRpYS9pbWFnZTEuanBn/9j/4AAQSkZJRgABAQEAYABgAAD/2wBDAAMCAgMCAgMD&#10;AwMEAwMEBQgFBQQEBQoHBwYIDAoMDAsKCwsNDhIQDQ4RDgsLEBYQERMUFRUVDA8XGBYUGBIUFRT/&#10;2wBDAQMEBAUEBQkFBQkUDQsNFBQUFBQUFBQUFBQUFBQUFBQUFBQUFBQUFBQUFBQUFBQUFBQUFBQU&#10;FBQUFBQUFBQUFBT/wAARCAImAd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T/b4/aU8cfASHwKngu6sLSXWZb5Lp76z+0D91Ejov312fe+9&#10;XznpX/BRL4sTK/m3Oh3Lr/Eum7f/AGeu5/4Ksf8AIc+En+zLqn/oqL/4qvjTwTon2m483z9n/AaD&#10;GpU9mfVd5+3t8TbmLbZ3OkpL/f8A7O37f/H6If29vitDu3z6O/8A3D//ALOvnq/s4rO8l8pdm6rH&#10;9iSv/rIN/wDwKg5vrJ7x/wAPCvib/wA8tJ/8BqZqf7f3xWt75UgfQvJX/WpLp7tu/wDH6+fP7H+w&#10;X/n2y7933krWvLC2ubjzfK2bv9qgPrJ71pv/AAUK+I32d1nXSfNVd2/7H97/AMfrH/4eQfEhLzyJ&#10;YtJT+6/2WvInSxSZ4pYtm1VT733qzLOwtZriKTytnlbf4qA+snvUn/BQz4qmB1UaMsp+632H7v8A&#10;4/UVn/wUE+MTRK8jaDc7/wDnjpzpt/8AH3rx3zIn/wBVLvqKzmieXzYovJ2/f+b71AfWT22H/goV&#10;8Uv7S8uWLRpol/g+x7f/AGep7P8A4KJ/EO3k/wBMg0mZGb7n2bZXgd//AGZuirJ1u50y5nSXbs3U&#10;B9ZPp+8/4KReLpIPLW2sbO4/vJB5u2uLvP28/jrc3kraVqvh17Rf+oO//wAdrwL/AIln96N/9xt9&#10;cvqvi2VLjyrNtifxUB9ZPun4Xft7fEDxZpNvbXyaW+sRK32m4W22wt82Ef8Az/drU+J37Y3xN8GL&#10;/Z9tPoz6rKqurva7kT/gO+vh/wAB+P7nwHFdraQRzNcLs85v4a7PxJ42/t5be5sb77ZerB8z7dnz&#10;UG1OrzHu8P7fnxZs5bKC8/seZ3b52Wx27l/77rqP+G8PHnlwvKNNTzG2eV5Hz/8AfNfLvgyaLxV4&#10;fdmdZtVaVkZN2ze3+xWheaU15oN3eK3z2suy6tP+WsX++lBdOp7U9zm/b4+KO24W1l0REV9sU1xa&#10;7v8A2eq+lft+fFJ5Xad9GmiVf9Sth87f+P186WHiHTPNSC2im/etsZ3i+Ra27OwtraV2VY5nZdny&#10;S0Gx7lrX7e3xW0+e3WCfRvKlb7s2nb9v/fLrTf8Ah4V8Tf8AnlpP/gNXz/c6bqdn80unyPF/E6fw&#10;1UttYtrZX/4lV8+7+5E70AfRf/Dwr4m/88tJ/wDAatLR/wBv74kXlvLLLaaW6K+3elnu/wDZ6+Yr&#10;N9PmbbPA1nF83zTI9dHZw22m6Lua2327N8s275GoMadTmPerP/goL46s7dItQXS0u93zO9i6f+z1&#10;Nqv7fPxBh/1Eulonlb1d7Pfu/wDH6+dNS022uYJZfs0abm+4tZn/AAivk3W62ljeJV+4nz7aDY+m&#10;7X/goR4zhsHa8fS3l8r7622yruh/t/eMdesHnRtP+X5f9RXzLM/2aKWDyIH81VT/AFVbGg2FnZxO&#10;1zH5P2hdipWNOpzAe1f8N+fEnzXSJtJdF/j+x/8A2dW7b9vL4kXKyyxT6Jti+dkez27v/H68MhT7&#10;BqXlQWkc0Uq7POeqUNrbTXG77NGnmy7Pkp06nMB9IXH7eXj+FX3LpaNt3rttqZ4e/bq+IV4265bS&#10;/mX5USz/APs6+cvElysNh9mtrON5fuMj/wAS0zQXVLdIJ7GDzWX+792ipU5QPoi5/bq+Js0rr/xJ&#10;0Rf+nP8A+zo/4b88dWapFK2lzXH8Tpa7K+dft2nw6lFbXn32b5a6DVdE0ybyrnbv+2Rf8DirUD3X&#10;/hvLx08SbW0/5l/59ah1P9t34jacm5brS939xrFa848JeGNK/s2WKexjufNX91M9cZoOif2l46+z&#10;SwR38TMybHX7q0AewTft5fFSa6lfz9HS3ZV8qH+zvuN/vb61bD9vD4kXELqy6W8u75dtttrzr4l+&#10;GNMh0OWx8PaZB9tt9ryoq1y/hjw3PbeH73UNQ0xklt4v3ULts3UGNSpynsr/ALefxNTUPsv/ABKf&#10;9/7H/wDZ02H9v/4kL5qSwaW7r911g218722t6fqV19sW22W7fut/m/xVuw6Jpk1/FF5Xnf7f92g2&#10;PZf+G+fib/1Cf+AWda2lft1fEa5tZZZV09Nv/Tns/wDZ68nm8K6fDavczrsiWLf5z/c/3K4yF9Mu&#10;YktoJ/kZmd320Ae6v+358Rnurj7Mumpb7vlSaz+7/wCP1S1b9v74pWaLPG2jI3/Xh/8AZ14VczaV&#10;/anzJ8kS72qvePBqX7qCJkt5W+VJloA+h4f+CgPxTkhtJ2bRtjS7GX7D97/x+uj1L9uf4g2cSKv9&#10;l/a5V/dQpbf/AGdfM9tDLZrbrKqp5TfKiLsrb+zQJeWmoyr/AKWq/NN/eoA91s/26fibH8l8ml7m&#10;b762u35amv8A9u3x/Cr+V/Zr/L9/yK+f7N/tMT/L+93M7w/3VqjNarbXSbvnSVt+ygD6WT9ufx69&#10;gk7W2nu6xbm2RfeqtZ/t1fESbS/tzWdjZp/CjwfeX+/XgCTRXNrds0X3V2L833azP9+gD6Q/4b28&#10;cf3tP/78Vn6r+3B8TbzfPpkumoyrt3vZo9eDw22n+U8tz/o0S/x/eqxpWmwTLLeQNsiX7qbfvUAe&#10;9aD+3J8TZLD/AEz+y/NVvvLa7d1abftu/ENlZcafn/rhXgtnD8z3O7/VL9z+9WhYXMF5L5creTQB&#10;6xc/tvfESzbczae6J8/+opl5+3N8SplSezbT3i2fd+y/xV51/ZumP8u7f/sbaqXmiRbXbzdkSr9z&#10;b/DQB6RY/t3/ABPMhaddLQR/N5KWf367L4cftWfEj4gfErwfpiz2lnp9/qcSX0LWa/Nb/wAaI9eB&#10;eHvDEGpRfbNmzd8ip/er1D4D+GbmH41+F5WbKpcqv3fur89AH6K/a/8AZ/8AHqKPsn+1/wCO0UAf&#10;nT/wVmkk/tr4Tqkv7nbq+5P9rba/N/3yz/8AfVfE3hi8ls/s/lNs319z/wDBVT9zrXwpn/7Cibdy&#10;/PuS3+T/AMcr438K/wDHnQcGJ+yK7302qPFFLv3VYtrbU7m8eDzZPl/jdt9aX/L59p/8cq9pvz+b&#10;P/z1/goOEzIbbU7OW4i8/f8ANv328vyUW2g/ad/+mXKbf9qtP/kK/wDHt8/lfeqxcW32nZ82zbQB&#10;Rs9Bls4killkf/f+erevW1tDFFbWzb7SVd7Q1F/ZMr/Kvzyr95P7tbWlJKmyCWLZ/t0AcU+lSw27&#10;yy/Jto/sqV/9V89dRqVn80X2a8/3v3VRW1tcw3jwXLb/AO69AHOf2P8A8/K/7tGpeFd9wi/67ym3&#10;/d2V1Hlyv/qot9UneLSrd2ll+9QBx954e+xyu3+p82uEv9Kl01ovN/ir1W5tvtOz5tlcvr3gy5aJ&#10;J93+q/2aAOz+FGiRaxpf7+2juYvmTY9cJ48f+xNce2g/c3C/I3/XL+BK6j4J+JFs21ux1N/J2xea&#10;s396ua+Lt5bX/ip7m1uftMLL/e30AP8ADdhP9guNas/+P3TdtxF/s7a+nfgVfweNvD/iCeexjRNW&#10;ZrqWZ2dk3bNn3/71eVeHtN0zQfgzLeWNtJeaxrjXG6aZfkiVfk2Vpfs36rY/8IDqEC3Pk6nZszsm&#10;37q0Hr0qfKdt4e+HWipoeoW0sG9IrpttWLD4aaG9x59n8kq/Jv21R0fXpbbSXivl/eytv37vvVSs&#10;/Ektnq0qyy/eXfXD9Y/umx0t/wCD76FJbOCf9638G371TeHfBl9YXHmzrsi3ff21yln42luWilg/&#10;1qz7N9bc3xdlhv8AyJbaNJW+86N9+u4Bnxd+ETeMNNRbGWOG7Rt6u9eO+ObDXLDwfb6LqsXnRWG1&#10;4pk+V2217u/xClT5tu+0Vd7fN/FXD+LbNvH908s6/uv7lBjUp8xj23hK88Q+CtCvILOS2hln3/P/&#10;ABV2FzpvkrErWP8ADs+9WPomtahoPhn7DFc77e3b5U20+/8AGGvPeRW0Ekb2jLv2PFQFOnyF1/h1&#10;bak32yz8y2dk/gaq9/8AD3ULCLdFqFts/hhf7lVbDxn4ht7x4JbOBP8Ab21oa348uvsf/Hnc/wDf&#10;NBsZ9n4G1yaV7lolvPKX7kLb3q7/AMI3c2GqRRfYZ03Lv+7UvgP4hS/2o9mtm1s7LvZ5m2Ita1z8&#10;Tok8W2+nxN5z/cZ/4KxqVOUDlNS8Daz/AGpbzr8iN8mzZUSPF4P1SW81y2k+xN8nyV9AQzLNa+a3&#10;yJtrj9VTRdVtbu5nnjvEs1+WH76bv79agVPBmm+EPH8W3T2tpru3bzdjq++ulh8Jae9/KrRec8UW&#10;9v8Adr56+HXjCLwTrHiPxG0Uk0rK1rY2ifOjs3/oNe+/BPWLzWPCUreIYlTU9zP8n93f8lMCabwq&#10;3lP5H+qVfubK5nRIZ0lu/s1mtnMq7FeGvQNe8Q21ho13ti8l1Xf96uC+EvjBtev7uzuV+0xbWf73&#10;+3QBt6Dc6V4D0G4W+lkvLu6bzZZpvv8A/wBlXCXnxdtvG2pRaDo8H2a9uJWiV3+RGrq/ijoM+saN&#10;NFp67LiVv3EP+1XnPhH4J+L9H8R2muTwR+bF+9WZG3/NQcGI+KJ7BoPwQ8K38UTarplteXqruabd&#10;voufgV4OTUreddM8l1bf/o8rpWx4dvLnR/Nvp3+a4+SVP7tV9e+MdtpW22gtvtMTN8z/AN2g7y9q&#10;ttpkNg9m1nbJEvyJD5VYn/CE6Dst2XSrbfL975ax/G3xFsbPTUvop/vP/qa73w3eRXOl2U87fZnl&#10;VX8n79AHj/iD4M6fCss8TSW0r7nWFPuVwtz4J1zwwyM1jJNK38CLX0L450SXW9B1NrGf97B88Xyf&#10;xL9+q/hPW57zw+kty32mLb8v8H3aAPnewubyw/4/ImSVf7/yba0La8+2bGVvO+bZXuvjPwHp/wAQ&#10;oreWzn+x6gi/3vvV5Pqvwun8DaTcRahcq7+arxeTLsdv+AUAc7czS20r+bF975/vVajSJGilZfOe&#10;Vdi7/uLVew8DSzb9cnafYq7PJ3VoX+mxabpr3Lf6H8vzP9/5aAKVz89q6/8AA6z7PUotNZ5Wb97t&#10;+VK2PCu688L3GpLBI9pKzbUm2J8q/wAeyuc0e58PXi2n+mN9ourr7OtpD/e/26ANa2hl1K4ilaX5&#10;5W+X5a3fDeiS21xdrLLs+9V3wxo8v9qeV5WyJW20/wC2W3/CQPpi6fI7yy7FdHoAtw6Cs1vcS+ar&#10;yrt2+S9EPh6C8t5d07PL9ze/z7aZ4h8QxeDIrhZ7aREVd6unz1leHvGFtrdxb/ZvIRGZdzzXSJ81&#10;BjUqcsjYsNHi0q4ljZvOdot6v9zbV2GHT7mJ2a5jeVf40+4tS634YudS0uW5ZVRIvuonzJL/AMDq&#10;lo/hv7HYP/o33vn+f+Gg2GfaLNLd5WvI9jrv3p9xdtekfs/6tZ6t8XvCpiu4T5Nyq8N9/wC/XkXi&#10;e5+waN/aEsH2mL7n2SFdnzV3/wCxxeaJrnxC0WdA1rf2t8qC3uPlZvk/hoA/SyiiigD84P8AgrAc&#10;+KPhLzn/AEbV2T/Zb/Qv/Zd//fVfGfgu8is7CXzW+8uyvsv/AIKxf8jR8J/9qz1lP/H7Kvhnw9bf&#10;Zv8ARt2/d/HQcGJ+yd3YTW32i7l8/wD1q7Njr8lbelTWzyyxef8Aelb+GuEt7b7Tv+bZtrbtrOW8&#10;3+Qvnf3f9qg4TqLe2+zb/m37ql8yV/8AWy764+2ufs2/5d9WE1jZFE3m+T5q7/79AHW21z9m835d&#10;+6KoqxNK1i5SXzd33aF8VWz3CRf3v9qgDTtrnzt/y7NtPhuftNn9pdf3v8X+1UsPjDTZvJVZ/wB7&#10;L91KNV1i2SJJd38WygCvcWvnbH3bNtRbItS+aWL7tH/CTxal80UX+qi/vVq2d15MSNt/1tAGJbTW&#10;Nsr+bFs3fd+atuzs4rywi81d+2izmihvHnlg875tmzdWnQd31Y838W+G4nv7K8sYNibvKlh/vLTN&#10;S+FsVzpN3cweXbXf8Vi+/wCX/wCJroNeSJ7W4ilXf5S/f3Vd+GN/YzeH9TWSWS51CBdmx2+9QP6s&#10;Yvwl8QtbaNLpWoRSOkUrJFCnz/NVf4epbTeOvEelLLJZtdQfuPJb5663wlNFDa3tnfW0bozfaIt/&#10;z7Wrgk+3aJ8VbLUFgke0ll2b0Wg6KlTlPQns5Xt/sbXMky28vy76H03fLLLu/h+5tq9czf6LcNbT&#10;/eb5vlqxZ3kqW8UUrb9y/foNijZ6bFbRI0tts83/AGqvTW3kyRLv37m2VXsNVl2v5vz1qvr0VzcW&#10;9zEu9NuxvmoAtvo/2nTbj/Q9nzf3qdptnLDpcttKuz/bpt54htkiSL7/AJrVdhvJZrXzYm8ncv3K&#10;AMVLeKztZWiWqemzSpefLBv+X+9V62m+2fKq/vf7lV9/9lXUqwfIjv8ANQBXmuftPlNt2bWatCGF&#10;bPfubev36Ly23yxNu/1Xz0Q3MV4r+U1Y1KfMBX/tKx+0O0Xybmqlf6bFbXn2mD9zK3+tf+8tCabe&#10;XN55sEttst2+ZJk+dqsW00tmr+bB97/arm+rAXb/AMQS6xYJYwS733VleG0lS1u4pYtm2VqlTXGm&#10;s3nW2kR1bZseq6ar9p0u7gnb/SG/gri1AZbWFtbO7eV/rVWX733K7bw9r1zoOpRKrbLTb+9/2q4z&#10;R7+Cz0uKKVv3qp8yVoWepLqVrcSxf8slqgOy8Z+MF1LQbuztm2Syrs2V5L4G8VX3gO8vZfK+0yyr&#10;5S72+T/vin3moSzWv2mVvu/LWfrH2ZIom+2SPuX+Ouv6yB2Gt/GjxLf6Wk+nwR2bt8nzxV3v7Ouv&#10;eJfH+uPba1cr9it1/gi+9XjX2bZpaQbpJt3z/O1fTH7P3h2LTfhzLeNFsvZZd7PXeB2vifwSqLKs&#10;S+d81fO/xC+F2pzX+6xW5hu2b5Uhr6ts7mDUligvG2SxNvV65D4u+JF8K2FktnPBc3E7ff2/dWgD&#10;hvhj5VrpMWh+IbaP7XEv7h3+d2rptbsItE/1Xz15y/jb+27qJvP+zOv3n+/urKtvFWq3+qXETXMm&#10;y6Xyl85t/wDwOgDvrDXmvPl8hoYv4kf+KuOublraKWxs/k+bft/urT9Ehl0e6uJ5Z2vPKX+Oqj3M&#10;Hm7p5fJ+bfQBbSHULBkvF1ONIfK+46/xVlal4MvNV1z+059TubncqfuX+4tMmhaa482C5/dN/s/e&#10;rY/t6282Jlb97F/B/t0Ac/f3kXhu8+wxS7N3z1ympbtbuJVa532n3GTbWh4qdde1x7m5Xe6/wP8A&#10;cqLTdHgdfK+5EzfMlADLbwAz6NFBFeTvaRbnVN1VYfBK6JeWWoWdnGktrK1wzzL975K6h9NbStGR&#10;ba5ZPKb+P5/l/uVDdaPfalYLKtz8jNsb5aALfiLxz/ZVvFBZrGmoXUXzfZ2+7Xn9treteHrjzbb/&#10;AFrfO803zvXRzaJ/Y8qLZr8zfO1xTrnR1ewS68rzvNX5noA4+8k1PxU0q3M/nJ99vlrn0+HWyWWV&#10;fM+ZfuI2yvXlhitrW3iVfkX52qveabbfZ0vFi2eb/B/doMalPmkXbDxndeD/AAloWn33malFLL5V&#10;1Mjb/KX+Cu1s7/SnilSL7m3er1xtjo7Na/8APaJvvUJDZ+HrB7a2/cvcNsoNi1ea3p+sWqRSwR71&#10;l++6762/ghpS6p8dfh/PY/uYrfUVllS3+X++nzVx+m2fk3kq7v8AWrvr039mGx8v4zeH38z/AJfv&#10;7v8AsUAfo79k/wBr/wAdoqzRQB+b3/BWHyl8UfCJWl/evBq6Km373/Hq1fEGifaUuLeK2/vbGr7f&#10;/wCCsKyP4o+EvlR7/wDRtW/9Cta+LfB7xJ5Xmy7P+A0HBifsl6TR7lJXi8iV9v8AcXfUNnNfWFx5&#10;8EGyVfuvurYhv7mG3uIvN/1rb/uVY015X83zZd9BwlJEvnt0nni/dfxP/do0pJdSmdZfLttq7/nb&#10;71bSfaXuEitv4vvUeXKn+ti2UAWLy38mJIvNjfzYl+433ar+Taw2f/HnG/lf36Kr3Fz9m2fLv3UH&#10;b9Y/umb5cSf6qLZ/wKrr6tL9neKJY03fe3rvq7slTTYlni8mJl376sXOgxXNmk8rfd/g20HEUoYb&#10;Gzs/Pin+9/BtrT/ti2TTYpd33asW2gxXn+tljfaqp8nz1XTwHbJeef5v/ANtBrTp+1D+1bFP9V8l&#10;OXx55zIq2f2x2l2bNv3atp4Vtvtnn/8Ajm2rE3h22ub9Ln7m1dmyg0p1OQ0/Fv2ZNJing+4y72Su&#10;f8E3+leHtS1KVpf+P+D7OsL/AHN2/fVq/wDD8V55sEs8/wAn8e6s3/hA7b/nvIn+58lB6hdfUoL9&#10;d1pFst1+781Yl5qWz7Ivlf6pt/3qvf8ACDRp/qr6dKlvPBP2y38q2l2f3n20ARf2lvldmi3xN95d&#10;1WLO8iml2St5NJD4SlsLfbLeb9v+1vqB9Kims081433fP8jfdoA2JtVimtXii+fd/HUulfwQf7O/&#10;fWOkNjDazRRS7N3+zWJqV/c2dmy20/k7m+b5a4frIHbXlnFfxIsq/dbfvrTmt7m2s7doG3p/FXh9&#10;h421y58TW+lS33+iLOqfdr0/Xr+P+0k0jT7u7ubhm+bZ/DXRUqcpjTqcxt/Y5dN1T7ZP8kW2tV5r&#10;ZLVJ/P8Avfwba4LxCmoQ/Z7G2uWubuJt7ed/DT9VfWrPS90FjHeW8TKktw/8Tfx7KKlPmNjurDRL&#10;nxVa3dzpi+dFa/I7/wC1T9E02XzUWJZJniX5ti/crM+APi2Dwn4wl0q5nkf+1m+ZHb/Vba+g7mzi&#10;s7z+17Fd/wBo2+a/99a2A8Mh0e8sJ9qrveWXfU01hqdnqkst5F8n3N+6vYNSe11XV7eJV86WVv8A&#10;vmtDW/Ctt9l+X/0GgDxf+yotsrS/PtXfWJDo9sl68/lfe/gr0jW9V0+HWXsWuf8ASEX5k20x/wCz&#10;EtUni/1rfdrlqU1IDyrVb/TJn+zeV+9Vvm+asf7B/ZsrrBLsSVt7Jtr1j/hFfDk2qRXlzpkH2jd/&#10;drP8YfDrQb+J552khf8Ah2NWX1YDzTW9Kitl3RNs+WtDRLaKGw+Zd7r86vXQaP4b0GbZBc33zr91&#10;5mqa5s/C95rn2OzvJrmW3i+0XUyN+6tVX+N3o+rAZN5pUqXkO350Xa9esaD8TrbTfBH9mWzbNQl/&#10;dL81edQ+G7HW7fdpVzc3MUr/AC3Dt5UX/AN33q2PFXwr/sfTbSWLU5Eul+dtjb91dNOnygP/AOE+&#10;1Oz1lJWl3oq7GSse/v8A/hLb/azbPKaugufBP+ixSxafJeXG1d2+da5/UrbWtKkRbPSpIYtu+V5p&#10;UTbWwDk8KwJHFEv31+7XR3Nncw29kv2aR9q/fSvJNS8banomye5vIN8u2XyUl+eu7/4WF4j1jwhb&#10;3Oi6QqStF/rrhqANh0l27ZV2bq5rWEltrhFWX5GX5vlqXR/BniHxP9kn1XU57b+P7PDLs3UeJHl8&#10;MatKtnp/9pRW6qk73Dfd/wDsqxqVOUBmsXk9tpMSwNsdl+/WnDDZ6P4Zi1Bvnu5W2Vz9z4M8WX2r&#10;XcUFtA8TN8rwt8i12CfC7xNqVrFF59sn3dybq2A4+Z3ubjcvyOz/AC1b02a823CyybNrf99VsX/w&#10;r8Rw3m7zYIYl/j3VYh+HWoPFK1zfQJ/uUAc5fzahDdWnlS7LL5t3+9RqU1zutN0/3f3v3a6v/hFY&#10;LlUilud/y7N8zfPVS5+HttC237VJ/wAA+SgDn31KPa67mSVvu7230/Snlm3rK+/b8++tqPwBbOyL&#10;9sufn/2qq6l8Pfs1/EsFzI8X8TOtY06ntQM/Uof9H8/d935NlVLbb/aHlN9xPnZ627/4V3lhH5tt&#10;q+9Jfn2TRPvryzWPG0+iRXa/2fc3/wBnbZLcQ/cirYD0iaaKOVFtot9v/G+77tMvL6JFSJfnRW3u&#10;9Uv+EP8AEr+BbTxRZ3Nt9nlgaWWHdu+XZ9ys/wAJeM9MfTns4rOe51C3+edLj5Il/wByg4/rJsf2&#10;lE//AB7fPL/F/u16r+zr+5+NPhKV/uNP8v8AvbH+SvJ9N1Wea4ddKg0uG7Zt/wA6+bXpf7PfhXxL&#10;4h+Pvgy+vrmN7WwvPtEqwtsT5Uf+Cg7D9Kvtf+z/AOPUVZooA/M7/gqxf+d8QPhfa+V/qdO1GXd/&#10;E26WJP8A2T/x+vkXwTDY38rs0++XbuVNtfXX/BVhvL+JPwwj/u6Zfv8A+RYq+DbO5+x3Hnqv71fu&#10;P/doODE/ZPRbazvrPzfKX7zb6LaaW8sHgig+7/HvrK0f4qX1hstpbaO83f8ALaZvnq6njy2S4Sd7&#10;a58pfvPtoOEvaP8A2nYbIPv7v461bZ9Vv9zrbedF/C+6sS5+J1jNs8rz4f8AtlW3oPxLttSleD/j&#10;53f8sd33qAK6WGsfaEllvJH2/wBz5Ku7L5P9VFsqK51vXptn2azuU2/e+Wiz8SanZy+bcxXL/wB3&#10;91QBds7nU7a38vbvq9bXOp3O/wCXZtrJ/wCFoyp/rbaT/gDb6iufiXfTbPLs47b/AH4vvUGtOpym&#10;3NZ30zJ5S+TRqWh6nZ28t55+/wCb7m2snUviLqCeUrT+Sm3eqVS/4T++ezSCVd/+3uoLp1OQu6lq&#10;utbovKWOH/cWtBNYufsturS/vf4l/u1Q/wCE8ubBXiW2geKVdipt+7XLf23LDbvLLPs2ts2baAqV&#10;Oc7bUpJXaJpW37V2Uf2rEn+t+SuX/wCEq87+Hzv+BVWvPGdjb/6q2kTd/foO+nU5juba/trlXbzN&#10;m1tn3ale58m3eWCf5F+8m2vLNH8Yfb9c0+C2ikTdLsbfXfeIbmKH/Q5X2St8i/71c1SpyhTqe0N3&#10;RLy2ubV/3v3m+5trKfSorZZVi+SKJvlSsfR/Cup20vm+bHDt/wCWP8bV1tn4Y1dJftlysb2Uv99t&#10;lclOo4mxX/s37BL5Hm7/ADV379tcpqvlPDtli3/x791e0W2g3NhZwzsu/av3K4rxnbRa3YS2cFjH&#10;bTL/AMvafJtpVKfswPn+8+TXvPb+Jq+kLPw9BYWt3rWnr53mqvlfwbW2ffryzQfhpB4kZ7a+bY33&#10;1fbvr17VbyDStBi0qJfn8pUi+atvrIHOalqt8lxb+b8ksv3n/vVLeXF9qVv5H34v4krWm8MS/YPP&#10;vJ45n/h2fw1DDDGnyxXkDv8AcZN33a5PfA5f7H/Y+pW9ysXkyrXtfhL4tS3Nvp+n6h5cNpt2Lsrg&#10;pv31u9j/AHfk31DNo+n2/wBngvL6NLj7mx1rsWIA9+fVbGGz+2N9/wDhm/u1xXi34lPa6bdqvzu3&#10;yL81ciniqWGw+wtLv0+3/j/u1wniGzl15ftiy77Td/rttdwFfztTfVnvtuyVm+Z69A03WLnUrWKL&#10;zdjW8u/Z/eWud0S2ufK+xwN8rfeetrwxo9z4ev8A/X/eX+7XlVKfsgPQ7ya1ttNluft0D7Yt+zdX&#10;m6fEu2v9FuLOf5Ht23q+771Z+qaPLea47S3O/wDj+7WZqXh7/SHb7N97/aop1eX3QM/XvElj9llW&#10;CLyUlb7m7+Ksr4P3OkJ/bFtqcXneayvs/vbf79atn4e8lninX52XerVxuiaDqulapdz/APHtKsu9&#10;v9lWetvq/wDeA9aufHlmmyzZt8qt8qfwba9D0f4zaRqXlaZqFnAku35Xryd/B88ksrWyrf3H3mdG&#10;qpDpWp210k88W91+6lFH4ZAfRc2vLcyw3ixKlu0WxUT+7Xk/jDxEuqy3enwR/wDbbdXLvqWr6ra+&#10;bP56W6v5S2/3Kr2GlSpqkXm/JWVOm5e8BUh+Gmn3mm/2nc+f/adv87Q+bXv3hL5/Ctkv+zvrx/Ut&#10;b0rTZXg+02yP/Enm17BYa94a0HSdH/06C8vbiL9xb27b91FSpzAdh5K6JbveL8kW3/x6vm/4i+P4&#10;rxb3StPn2StP+/8A9qvatb1K81W1RfN2Rbd6w/3a+bfiQkXgbxNZXNz++e/ZnZPuUpVPayA3dH8V&#10;eL/D1gkX2mSG0l+eJ2bfXa/D34keIf7Uii1O5/0RV2b9v3q8aufiQ0LeVFZyXNp/cSmJ8RZXZNug&#10;3Oz+J4V+Ra9T7AHv3jD4oTw6pdxWbeckS/M9Z9r8VNQ+3JFLF50SxfMnm/erxy58eSw2e5baSFFb&#10;5kdqfo/xUs3uH+0xSfd+41eNqB2vjbxPr15qiNp8/wBm/dMn9/71VNN8Z+KrCJILlY5ovv7HWsh/&#10;G2kJfpKvmQoq7GR1pz/Evw19lfz7xodyt8jxPXdh/hA7DR7zU9bla5/48/Kbf/f2Vq6r4t+xvuVV&#10;vHl2/Osv8VeSw/E7Q/NRYNQkeLd9xIHemeJPidpUK/6MtzeSsv3fK2VtTp+yOT6wfQulePNKmsN1&#10;9fQpKv3oZq5XWPHXh7SvD8VtBBaarunaXydvyV45pvjBUi+0y6LczRMuzfup83jy2trpIv7Du/8A&#10;rsn3FrY6JfAegP8AFTxDrGjLplssFtZK2zZ/dSsaz8PTwyy3ny/7Wxt9YEPxX0zSryWC5trnyl/2&#10;fu/7dXf+FtaHCqS7bl0ZvlRIvvUHimro+gxfb3uVb/SP76f+gV67+y34Xvl/aK8Jagl5dwrFO/mw&#10;+Z8kq7HrxiP4u2bs7Weh6g8TLsZ3Xbtr1z9l/wAeanf/ALRvgu2XQWhtLyf5pnlV9i7H/wDiKD0c&#10;N8J+qlFFFB2H5nf8FVvm8efDCX+/p+oxf+Rbdq+PdH037lt5v/A9tfYX/BVhf+LkfDRx97+yr/cn&#10;/bW3/wDiq+OPDdt51vFLu/1VBwYn7J1qaJYw3CTwQeTKv3X3VdrFf57iWX/nquyig4Q8nSE/1unw&#10;J/wGobnwTpD7G09pLaVf40ar1t4etrbf8u/dV22sLa23/ut+7/aoAyvJ8UaP+/0zXI5ol+9C7UQ/&#10;Eq5/dW3iHStkS/8APu33a6j+x7X+7V3/AIllAHL6b4u8E7ZfNaSH+68yvsq7pWpeHJrhIpZbZ9zb&#10;P9b92uo/tLSv+fa2/wC/VRXPhvw5ebFns4Hi/ueVQdFSnylK503Qb90tv3Cbv4/PR6z9e0HRUbyJ&#10;Z9/+3cNVh/h14T+2XDMty8q/dfz3+WrFt4G8L2yv+7/9DoCnT5yjNomhzRRLbXlt+6+981V/+EVt&#10;vs6S+fD83/TWr39i+Gv+gfB/3zWZc6Vplzs/4l8abf7j0G38AytS0qJGTypY/wDgDb6xNW8Kz6xE&#10;ixXMH/fVdhbeGNKud/8Ao2z/AIE9YXiGz0PTd/2NZElX+BJdm6g1qVOUu/D3wDfabf3Gp6jBsS1+&#10;7/vV2fjaHStSXStalg860lZYmfd/F/frx+w8Z6x/ZstmuoTpaL8+zdXqXgvVf+Eh8EPFu/1vyf7t&#10;B5hoPNqGvatr19Y20l+lh/o7TJ/AtZXhv4i6zbXX2NdPufs6tsWH+81M8K3mteFV1PSJ22Wl43mr&#10;N/GtbHiTR7nwN4ftdQluY7+7ZvNXYrolB34Y77w8mp6rpMsv7yG4ZWRreZfnWuBs4ZdSv7iKeXfF&#10;u+5trHs/FvizxJs8qzluX2/chdKytV16+sIknvtFvLBF+6833KDuPQ7/AE2KFbdYvk2r/wB9ViX8&#10;OoarcW7Sr88TfLXNWfxLl1i8tLNtMuXlX7qJ99q6XVfE+obUn0/wvd+avyb5m2f+yV5dSnysDbub&#10;OWz024inn+07vvJt2baz7CzlmuHil/c7l/36qWFh4xvLe4uWsbHTYtu/52+eqWm+D/E+q28tt/wl&#10;C2zbt7PDF8616YHe2cMVtL5sV1G6fxb/AJK5rULzRbPVHnudTtkuIv8AVPu+7VGz+FHzf8TrU7vV&#10;XZv+WzOif+h1of8ACutDS4dfsMb7X/j3vXPUqeyApTeOfC6W/lf2haQxK3m+TCr/ADNWVD8SIryz&#10;l0rQ/Cd3eWlx+93uvybv79dxD4b0yzt3b7DB97+7Q9tFYXSNEv8AD92rp1eYDzyHx54o0qze5g8K&#10;/Zk3bGfc71EnxI8Z6lfvc22h7N3ybdu+vYobbzoPN3bKpJeQW2pRLLLGm5f42rhqVPagcVrdtr1/&#10;9i1KW8W2u1TZPaP/AHv9ioXs9eS1Sf7dbfN/z1i+7W34ktvs3mz7t6XD71rThsJbzTYpYl37lrmA&#10;4Tw9omvalqT3y65bPL8yf6p607zStatotzXOnzbvkb91XVW1tF5SeR+5li+Rv46q23/Iclil+eL7&#10;+yjUDl9Bh8R21hqF5FfWkPmvt2PBs/8AZ6qJN4jm37ryOZ/4dn3K9LmRfKfy4tny1g2dnFZ3Estz&#10;/rW+4ldNOnzAc7/wj/iHW/8ARv7ejsIl+ef7JE6OtOh+GljbXH/Ez1fUL92X7jts3V0Gm2csN+7R&#10;LveX+P8Au1NqT/YLzyGaP/fdtleoBx83gPQYbjyvsO//AIFXUaDoMGla5ZSQW2+K3Zfk3U62v7a5&#10;+0bZf9V/s/eqZ5pYV/dS7KzkB7Vcvbabbpcs/kp/7NXz14ws5fE+vS308W9FZtv+5Xdarr39peD0&#10;s5W/0hfnX/drhdNeKwtXgaX52+7XPhwKn9lQfutsCo8X3di7K6OGw8m1iWeDe7L8nzVS014nuPI8&#10;jfK33X3U+81hbC8SLyt+1vm+b7tdgDrzSvOXd9j2bV/vb6r3nhvSpmW8l0+2e4279+2ote15pmil&#10;tv8Ad2Vk3OvXibIJV2bm3/eoAi1vTYrmXzYtPtn2r/drHfTYHsJWlsbaH+DZsrbvLyC5VFlbyX3b&#10;/wC/ULo9yu2zijuf729fu0HNUqcpoeCbnSLDwumkXOmRv5UrS/aEgSum0rWNFvL+30yzsbT/AEhm&#10;fzpoP4v7lcS837r/AG4l+es2a5leVJYP3Nwv3XoMfrJ6l/Zuh21xqC2fkfaIpfKXT9v3t3/s1Z+s&#10;aPZws8Uixwy7f9TCtef6VbXyXTXzf61WV99W/EnieV79JfK/esv3938VBtTqc0TsLbwrpsOmyz30&#10;XnWirv2P/ermn+w3N0m7SrSG3Vti74t77axE8Z61eWstjF++/jb5/wCGon+3eX+9l2Oy/wBygx+s&#10;HdWflPeJE1nB9n8rYqbfvJXqv7JOyT9oTwlbLGkKQSSsvlJt3fI9eAW2vNZ2D208/wDDXtv7JitH&#10;+0h4Q3fdlnd1/wC/T0GVCpyn6tbaKTJ9KKZ6Z+Zv/BVv/kqHw3/7Auo/+jYq+M/CWlSzXCSxfPur&#10;7B/4KrTK3xU8Cxq3zLoV0p/7/wD/ANjXx9ok1zHbxS/btm3/AGtu6kcOJ+ybX2y5+2eR9k/4F5tW&#10;LO2+x3Hm7t9Ytnr0ttb+ffRXf2SX7sz/ADp/wCugTXvCepW8Us+q6zDLt2M+1H3f+OUHCdBZ232m&#10;383zY/8AgDb6dZ6bFeW6SxWcif7/AMtWPCvwQ/tWw+06Z4l1BIm+/vV99ch4k8MS6VeXds3ij91a&#10;ruX7RP8AeoA36K5rR7C21KziZtVu0l83ym8mX52/4BTNS0qx0e48/UGu7mKL+NGoA2/7S/6Z/wDj&#10;1WLa5+2Wf3dm6sS58T6DDsVtFuXib7yean/xdZWsXkthf7YtK/seJol2I/32X/foOinU5DqNS+/D&#10;VL/hKoobz97BLD5X9/8AirE0rWLZ5dupzxzSt92aFt6bapTarY7r2KL5N3yUBUqcx0dz4kiuWTzZ&#10;d+2kvPG0VhceVEsn3d+9FrK02/0X7P5UtpLNt/jSrtgnh54rjyovurv/AHzbKDnKT+MLzzXltp/v&#10;ferE1LzdVuPPlb97/FRql/F9o82KDZuX7m6hP9Ukv96gDW0XQf7YW4b7THbeUv8AH/FXe+A9Njs9&#10;BlnvJYN9uzbUSX52ryyvTvCXgnwn4h8Puy6n9m1Xds/0ifZQCOy0Gws5l/t6+to7zSl+Tyn+/wCb&#10;/frT8W3n/CbaNaW1t9kR1b76S/8AjlZmiaPBD4XfQ7zU4Ee3VpbqW0nTey/wf7u+sfwxqug+Cdef&#10;+1ZbbUtPZf3Sbf3tB7nQr6D4qi8K6zbwRaffXn2ef/lxbfuro7zxhc634PezvNMaFGlb5L5f/ZK5&#10;LUvGeka34y+3WLfZtPVdi2lu2zav+5WhN4k0iaVFguY7ZF+6jtQZU6fKdg/hjTNEs7fyv3N6tqr/&#10;AGv+Nv8AY/3aowvKksU8U8cO7+B2rN8T2GmJq1vPPqse/wApWVEl2VX03TdPeDzZ76HyW/j3fdry&#10;6dTkNjuob65hV183furKTR/JvHvLaL9633nrn3/siw1lYoNTgSXb9/dVfUrP/SP9G8RyW3m/eRJ6&#10;2/jgdR/aVzNb+VAuxGb5n3VYs4YLW3SK+nW5dfuuleWXUN9bSyxReLPur83+1VWa5vIVhiXXrZ3/&#10;AIflrtA9nvIbGzl2xT/eXf8AdqrNf20LIvm793+zXk+q+IfEum28KtfWkyfdbfUSeOGsLfdOyvub&#10;Z+5bfXmVKnMB61D4htv3tntlf+Peq1izWumTXHm7tn/Aa5y2mi1i1hvFljSJl+47fPUv9pRbtrPG&#10;n91ElV9tdVOpzAdNr2q6fNpaQS/Ptb79MsPFVjbNFt8+aKL/AKZbKx/3Ef8ArbmBP9jzaz31i2Rp&#10;YoJ47ZP4t7ferpA6O51qxvJXexXf/eWoU1ixhl89oJ3dV+X91srnYb+2hidVuo33f3Gqo9z9nlT/&#10;AFb/AO2jVw/WP7oHUTeMLa5lT91J/wAA+epZNcgTYyrPvX51/dVivqrbX+zXMGz+L97WJ/bCpbpP&#10;czxp82z522V006nMB1dn4qX7en2yKR/l/gXfVjUvFWkeajRW1z8q/f2/drjE1uxTZ5VzHNtb+Grb&#10;+J7aaJ12/eXZ96tgN3/hJ9Gf/VWdy/8AefbWh/bFjDL+6WRNvz7HX71cfba9bWcSReRs/wCBfep/&#10;/CSRP5sDL5LyxfL81AHRXj+dLN/BuqrDr2yKWDyP9jfurmbC/uoZUXzd+5v7ta03iGK2leKVdn/A&#10;qBc5tQ/u5rdv73z1euLa2eV55W/e/fVK858Q+IbOZYm3bNrVXtvFukWy7Wvvn/h+Wg4vrJ1d5/x+&#10;bv73z0zfFeXFvI0G91b+9XO/8JtZ/wAV9/47Sf8ACbaVD+9ef5F+f7tAvrJ1epaVvt/Naz2J9z71&#10;W9Hms7az2tYyPtb76VxSfE7zm/0O2ZIW/juG2JUv/CT3j6a0S32n2bq2/wC7voMadTlidRNNYwyv&#10;5Vnczbvn+7Wh/oyWu1bG53yr9/b92vP7DWLu/l2y68v/AF2SBPlofWLP975/iq581fu+S2xKDI9D&#10;h1KCzt4vPVk+bZtddm6nJeWLy/urON9zfff7615reQ6ReKjXmtXN4jL/AM9fu/8AA6dealpUNx5C&#10;6nd7Nqou+V320FVKnMekXiaf9qRZV2O1H9m6Z95pdif39v8AFXn/AJ2mX906faZ7navm7PNdNtN3&#10;6Kn+tl2P/u0GR3F5baCn7qeeNJZVba7ts2167+yfeaU37Q3hVYL6HczOsUSN95tj/wDslfPWlf2H&#10;Mr7fn2fP5z/Jtr2r9kF9IT9pTwav2mD7QzSpEm77zeU7/J/3w9B0UKnKfq7j3opN1FOx6lz8uP8A&#10;gqksi/GbwYrL+6Tw7Oyt/e/0hq+Jbe2+07/m2ba+2P8Agqr8vxr8GL/B/wAI3L8n+9cPXxfpXzwe&#10;b/epHDifsnR2HiG5trNbO5WO/t1VkWGZfk+ZKr/2Dqf2P7T9hkT/AGH+SqP9z/ZbfXYQ+NpbyxeC&#10;L5/Ki+/uoOEyvA3xI17wra3sFnfSPFcfwO33WqLR/CUvjBdQ1OfUJUl835kdd9Ylvc/ad/y7Ntdt&#10;oNz5Oh/aWXfKz7G/2qAK3/CByJ/rdQjh/wBxqpJ4Yle3SWKeSbd/e/hqlqvie+SXypYI4dv9z+Ks&#10;TTXlTf5UuygDTuLb7Ns+bfuq74h16XxDdW91PFHDLFAtv+5/iRapXNz9p2fLs21UubnyWT5d+6gC&#10;Worm285k+bZtqWigAqxb2v2m383dsqvR/wAsol/55NvoAKmvLnzLfzdv3f4KhooOilS9sRWd5FcS&#10;+VK3k1dtrbzt7bvu0Xnh62vItv3Kz7y2vtBlfav+iN/y2rh+snZUy6tSPXprax02Xw1fLYx77pfK&#10;ZE+T+D79dFNomnyLLPLYwPu/g2Vw+ieJLbWPCWlLA3z6bt8+u4sNYuZrC71Xdst4oN6/7VdtzpOf&#10;sPAGgzXj3P2H7rbNm96br3gDw9fsixQf61vv/wB2s/Sr/WtSuLjUG+5cL8tbWj/aUuEluf4W+WmA&#10;1vgnos2mxRSz3P8Av7vu1Um+EumXPhzUGsbmea7t4m2vu+7XpEOvRWyt5qfe/wBqh7yJPC+pssHk&#10;xNE2591AHjXg/wAN6Vf+FbSS8XyfNlZGm/3a6pPgnpHmxTyz3M0TLvRN2ym+D7nR/wDhAbex82NL&#10;66naJYXbZ82+u40fTZdH2ea0j7f77UAebv8ACjRfNvWlad/l/wCer1n6l8PdBsNGu777M3+jrv8A&#10;kr1rXrn7T5UW3Zueud8eWcsPhnUFVfOTyPm/goMqlPmOH034U6Zquk6ffLfTzPebfKh/jrpbz4Ce&#10;HNVs/wB01zbPbrvZ92/dR4btpdHi0SWX/ngqQJ/dau1+0xTW9xcxNv8Am+5Qank9z8HLNNIeW21C&#10;5hl83ZWx/wAKQgs9JSeWeeZ9vzPu2V2epXK3mgxbl2Ju+aug0159S0vbFB/o/wDyy+asalPmA+f/&#10;AAl8OovFln9plluZpYrpovvVYv8A4PxQ3+2XULlPm2eT/dr0X4aabLZ6NqssrRp9n1OVNjt96r2p&#10;XljDL9p+zeTds3391bAeX618H7a2s7e8XU7n5m2Mm37v+3WTqvgzTLPQ7SeWe5S7uJfKim3feavR&#10;vE6XM0u2D7kv3q4T4nXltomm6FpirvuFn3slAGIngBXWL7TeXO9v9qjxD8JbzSt9ysrTWkS797/x&#10;V6tYQxP5Ksu92iV99cf451iW503ULOeKSaKJfl2L92gDn7b4aNeX+n2kTSJLdRM67G2bdtbGq+AL&#10;PwTpvm3l9JeXrS7F2S7NtXfCviGe5l0qVl+e3g2QfN93dTPiF4hiv7jTFibfqC3Wxv8AaoMadPlO&#10;Vv8Awf8A6RE0FzcpFcfe+b7tV7/wlfW0Xm6ffXNzF/F8+z5q9KhsNatrO9819nlLvVKoeHvEMtnE&#10;8VyuyVfnX5qDn+r/AN485vNH1OzVJPtly8TLvV938X9yugsPhiupeF7fU/tlymoSy/6lfnfbXW/E&#10;KG2s/DMTxfuXuPnWH+8zU3wneNDb3azrv1BoF8j/AGVoD6sVLD4daG9vtZbl5V+SX97/ABVUTwr4&#10;aTUvs09tOif3/P8Avf8AjlWJvEl9pt5LLKv/AADdWP4Y8Q22pXXm6n+5i3fK+77tBy1Kfsiv8TtB&#10;0Gwa0bSovJlb70O6s3UvCsWialbwahtheWL7QqK2/wCf+Cug8cw2NzEksF950qrvXyW+SszxDrEr&#10;+JreVvndYF2/98UGRmP86ulZ72GxXbzfu/7Na1zcy3lw8srfeqH5v4Pv/wANAFXSXntt8sEvku3y&#10;fdqWa2V5Vl+4/wDF/tV0F/DZ/wBk6esEH+lru8191V9V8PS6bZ28stzbP9qXeqI299tAFSGzimie&#10;Vl+dfu1n3Nn5zbt2ytOG88mJF279v+1THm86eJtuygB+g+fpUUssEux/9yopnSaVpdux2+9VdPv3&#10;H+01Wraz85d27ZQBp+HrBbnezN8jN5Wyvdf2P9Egs/2rPhvt/hlvH/8AJWWvMvB7/vU/2a91/ZP0&#10;eKb9qnwLqU//ACw+2pF9/wC89u/yf3aDooU+b3j9VaKWig9U/LT/AIKrf8l18Kf9itL/AOlEtfG+&#10;g2ctzbvFEu/yq+wP+Cpn/Je/C/8A2Kzf+lUtfKX9qxf8I3bxRfPtlWg4MT9kov8AJcSxf3apf8eH&#10;+3uro/D1za214/25d9oy7GrPTQZfEPiDU4raSNIlbfEj/wAVBwli/htoYrSK1g8nbF83z/ervdBt&#10;ra58L/6S2zypWlWuP1JJdHa0tpYt/wAqpv8A4Hr0PVfsyWdvPEsdtbtF+6RF+98lAHBfEi8iTTbS&#10;KJvO3y/981yOlfu5fN/u16H4b0qLW/D17bN/rmlZFridV8K/2VF58Hzxf8tX2/doAE+eJG/vVe/s&#10;qVP9b8lUdN1WVPN8r5Kmubn7T/DsoAhT5J0l/u0fxVFZ232O483dvq3c3P2nZ8uzbQAXlv8AZpXi&#10;3b9tZmpJKjRLLFs3Lvq7WjpWiRaxLLFeW0nm+V+4R/4qDop0/amTbW32b+LfVu2tvOupbnds2rv2&#10;Vmaro/8AY+rS223ZE23aldH4hvLbw9YRReVI+6JfuLXBiTvoUvZGromlS6qtuq/w/ero9b0qL7G6&#10;xfJuqp8LtetvEN1FbebHbXG3/Uu1d34ktYrOz/dLsry6lPmPo+anNe7I80+G/h62h+1qvz3fmt+5&#10;/jWvRdV02T/hWmqs1t50ssTIqbvu1yXg+8udBuNQvGXZb3Tffrq9Y8VS3jf2fPtht7q1b54V+9tS&#10;u6lTdU8Ih0eSKbwLZWkDedcLBFuStCz8PXM1nFu+R1+8n92uV+F3hu2/4RxNVXUJLm4+1NEqeb91&#10;V/vpXWzfabmK7Vf30sq/L/s11fwAGWeiRXH72V/uv/drT8VX8WiWEsTfO8sXy1jw63E8Vpun87c2&#10;xfl/i/uVoW1y3iTUriC5bZFtrrA4/wCBuiaL4h83UJbPfd2bfcmT7rb/AOCvXr//AImWqOv3NteW&#10;fD2/ttK8K3s6Rxw7b6VIti/61t/8dda+pSvEjSfPuXfQBbm+driL+81c/wCJLDV00e7/ALOvI4bR&#10;Yv8ASvO+Tcv9yq/irWLn90ts32Z2X5n+/Vjx/fxTfCqXdbb3Zdq/PQBX0fxPpXiS10rSF+e4tYl8&#10;1933VrsP+EetrOzuHVd7t8lcJ8Mfs154L0/UPv6hEvlM9dQmtXKXHmytviVf9TQBN9jgTSZbRl86&#10;4iXeyfdqHR9Yvv7DurO2n+zIy7F/2awtS8SS+bLti2JOuz71WtKuPJ0a4n27938FAHK/DTwxqf8A&#10;wlup30+p239n2c8tv5NxPv3MyVsXj6neRXdtBZ/8e7Nu/ep8y1U8JeGLnxDYeLtPnZbO0t777Q0z&#10;t95v7ldbpVtFbab5Cr8irsZ/42oMadPlOf0T7NZ3X2af55W2uj1x/wARdBiml0yd23v9sZF+Wur0&#10;14k8VXEEsuz91sg+X+Ksf4r2HnNolnu3vLdf+O0GxY0S5+2aXE2zZtXZVhPDcGpWDwXLb4t392pf&#10;DyReG2eCVdiL91P4Gq9rflJ5sqsux/vbF2UAYNzDZwy+VB8/lfIr/wB2srxtbfab/TPKg/0hrqL/&#10;AEjd/wCyVXufEltbXG37+166iHVlv/C9vcxf891f/vmgDY/se+1XTbpZf+WUv2ff/u15l4w8Ny6P&#10;rMUUsu/bAqfdr0ptVnmtUiZvkl+9XmGvalczXmoXkrb3Vtir/u0HNUp8xW8Q3LXnhdF8j91ayruf&#10;d96tbQbyDSt+oWa/8fEXzf7Ncjr1tfQxSsq7PtS/vU/vVj2d9eWflRL+5daDH6ydH4n1L+27+WLd&#10;v2rv31z+mpFNaszRfOzfK9bGm7X+2tPP+9aLf9371Z8MP2aJ/m3/AMdBzVKntQtofsfmtu37lqX+&#10;FH/vLUVtN5y7tuymXM2xvK2/eoMiw/zq6VFbQ/Zl27t9FtD9mXbu31LQAUUUUAFFFRTXPkzJHt+9&#10;QBbhufJt5Ytv+tqWzufJZF2/eaqlPh/4+Iv96gDqNFf7Nvb7/lLX0R+xhqUk37S3ge2/5ZSrePs/&#10;ustu9fPnh6GV7z5V+T+J6+g/2QreKH9qzwFuikmbyr/a6L8i/wCjvQejhPhP1booooOw/K7/AIKp&#10;Tbvjx4V+X7vhZv8A0qlr5DhSL7HbusEqSt95nX71fXX/AAVK+f8AaC8KRf3vCzf+lUtfLWj3Ns+l&#10;3diq/aZWXev8H3aDgxP2Sja2cVz5vmrv2rvrrktov9HuVsZJovI2Ns/hrkbaaWH/AFUXnbVW4b5v&#10;urV658Q6no9+k87edZS/PFD9z5aDhNLxzfxXK6PFBbSWcVvArqj12HgzxD9v8EJ/y22vsrz28+Iv&#10;2+4eX7NHNui8r52+7VK28Sa14et0gglntom+6n3KAJf7bubaW4ggaO2lVmSVFWi/1j+27i3Vm3yq&#10;uxnq74X1K201ruW5j86WWLyt+7ZWJ9+83N8kTfeb+7QBNcW32bZ82/dUP/xO+orm287Z82zbVu2t&#10;vOR/m2baAIavab/HVGta2h+zb/m30Adx8MfA0vi3xHLfMv8AoVmvmy/L/F/AlbXxCmsfBPjrT5Z5&#10;dn+gyoyf7yVm/Ci81qG8uLaxg/0TUlbc+6uX+JelT+D/AIkaZ/bWp3Opbl/e/aNnyUHdhjhLxLp9&#10;einn+5cLvir0Ow0rzllbyvO8qKuP8Qwrc6xcNFPvt1/1Xy/w16h8PdKie33S/Pvg314TPdwvvy5T&#10;h7+GW5uLe5ttP+wXsTb/ADtv3v8AgFei+PPiXBoPhm0guYJJtTaJX+Srfj+2sbPRmaddkX9+sGw8&#10;HxeOfDkWqtuRIF2QbG/i/v1Y/wCAdNpulXPjbQdHaCCSFNvmtvWsFPCtj/Zets3lzbmaLfdv91qx&#10;/DeveOJmSzsdeV7Sz3RL5NrvT/0CvQPCWg3mseD5YJ7n7S7NcLKnlInzNXsnAcFoPhWKz8C6PPa6&#10;rc217fy/aFhdWdG2fwbK6hNYXRLqK+vG37m2M/3K5zxhpXi/w9pOleU/k2mmrsiTbv8AmqvbeHtQ&#10;8Q6bE19cyb/+PiWFPkSmBrQ+Hpdbs5ZYpY0sorppYoXb+L+/XUTalB4b024gvFkSWLbKk0K70Zaz&#10;30u80e1S0uYvJ/ji/wB2tjxD9m1Xwz5U/wC5dlVIv497UAcp8NLnULzTZdr7LJrqV1f+Nf8AgFdL&#10;r00WiWDzzy/uvuVztnYNonh/ytPl/wBLZmlX5aY76v4tuLe+1OBba3iXytkNAGO+pXm12gi/df39&#10;1W/EP2nWNBt5WuZEt2gZFRP4q6jW/AbaJpNveLPI/wBo/wCWUy70rh5ra5htYra5b5929XoEHwf1&#10;X+wdLu9Pli33Esu9fnrpdbs7nXGt/IlkhSJt7IjfermrO2lfVJblV+SLalV7PxDLNrP2xr7ZaRMy&#10;NDt+81B5cKvJudBeW0tmu2Vdm5atWG59JlVf7u+m3l/FDo326e2328Tb1ff96uXv/G2vXOrJp+i2&#10;Nt9nuG+5/Gy/7VAU6vKE2sa9YSS6VbeZ814ss+xf4diJ/wCyV6x9gudN8A3eoeR5ztFvaFG+dq8R&#10;1XVb7S/Hl3Ot9JbXDRL8if7ldNpvxC8R2CvYywLcyq2/YnyblagdOpynOeM7zVYdLS5trNYfNb/j&#10;4/jX/YrT8H6a15r3h+81y5ne33M7Pu/uo7/+yUzW/i03mytL4c2P9xkrmvD2vN/wkdkzStZ2/mtt&#10;SZd6Kz0GMbnW/EXW7bxJ4we50y5kttPtW2LbzNtdv9use5v7m52K0vybvmro/ijYRaXqmmSrqrXm&#10;sWdrE8r7d7tXnmt3LaxdfbJUkR4vnbev3qD0alTlN3UvIubP5bX593yfNU2sJeWHhyyaC52RSyqk&#10;6bfu1xn9sXP/AD1/dL93/ZrV/t7+3NNfT4v30v8At/c/74oPO1PU9V8f22lWFvbQbrlGVdzov/od&#10;ebo95YXT7rbfFLL5q/N/t1S8VX8dnYWW6XZK3ybP7tQzeMJZreXa29FiVGoNalT2h102vNcyxSyr&#10;/qv9qs+8uYrm3i8pt/lMz1if8JVbTLFGq/8ALL+9Vez1uxhXyryDf8397+Gg5yW21uXw9efalijm&#10;SX5GR1/9nq3NbTzae95FFv2/wVz811FNeO0C/wCjq3y1p2fiT7Crq3ybv4KALCabczWvmtFs+WsS&#10;a28mVF3ferdfxnvvIp4o2SJV2Mj/ACbqyrm/sb+9Rov3O5vuUAWLaH7Mu3dvqV/ki3f7Wyj/AEZP&#10;lX9z/sVSfVYnR4G+R1b5f9qgRd/iqbUrbYv2bd/tb6qW03nLu27KlfWI7BXgb77fdoGRQw/Zon/j&#10;/jqJE+2Mkv3Nv8FSwzfaYn+XZ/BVf7B5P73d935/u0AF1/x+RVdqrDf+dKkW37zbPvU57zZceVt/&#10;j2UAdboOqy+bEq/In+qZK+i/2OmlX9qnwKqS7Inivdy/3ttv/wDZ181aDf8A2BXl27/m/v19Ffsc&#10;3m79rTwFBs+9Bfvv3f8ATvQdFCpy+6frTRRRQeqflT/wVPGPj94Zb+94Wb/0qlr460r57jytsj7v&#10;7i76+zP+CnzW0f7R/hFry1ub6L/hG1/0O0dVln/0uX5N+xtq14H4z0SLTbLQtXsfC8nh60uP9Hnh&#10;mvEuHl+f533/AN35v40Wg4MT9k5+zfybf7HbaZdv9oi+Z0i+7Xa6J8LvFHxI83StI8IXb3tgqyzw&#10;zTxROqsm9PkZ0++lUvDyXnjO83LfR6bZRS/aFeZUdF8r5/n3f7aJW74D/aQ8X/Cv4xWniXWoP7Nv&#10;dSa3i1iG4g2JLb/IiSr/ALnyN/wB6xp1OY4Sxf8A7Ivj/bcXi6NY6PErfN9u1OJHavOtE8DeMfiF&#10;FaaLp+mx3/m/vYJk/wCWUW9037/4Vf8Av19RfHX9qXXNY8OXeg2KyW0viOW6iniSLZcRWay7E/3W&#10;lT5t/wDdeuAvNe/4Ub8OdP8ADmmXkafEXxp5UTTTXSRPpdq3yRb32fLsVP41rYD5x1iztvD2vXel&#10;QajBqr28rW8s1vv2Kyvsf/gNUv7S/haLfF/Em6ut+K/2Z7Lwpp+kaR/ZvhzSbW4srXUPv/2pLvT7&#10;RcI38S7021wtAG1RVi2ufJ3/AC791V/+Xh4v7tAFi2ufJ/h37q06zJrb7My/Nv3VbvLb7TFt3bKA&#10;O4tvHkvhLw/Fqe2Sa7tZf9F+X5N3+3XnXjPxtqfjzXn1XVWj81vkVIV2Iq19C/BDwTZ+NvBWp2er&#10;wfubhdjf/Fp/tV4l8WvhFqHwl1lIpWa80+6b/Rbh/v8A+5QBg16t4P1KPWNJ0+2X5HX903+zXi9t&#10;c+T/AA791dRoOvT6C0rWy/6RKuyB933WrmqU+Y6KNX2VTmO9+NN5p6Nomlb/AJF+eWvQofCTXngO&#10;LT/Dzq93cQf8sfn2/wC/XzxqXhLWnuEvtXad3vJd8s21pa9C+D/irUPDfhLWLy2lje68OXVv5ULN&#10;8k8Urvv+T+L7m3Z/t1j9WPQp1Pan0R4J8L+GvCvwClsbZftOqsrSz3E3zy7v4/nr5dm1jxD/AKJ9&#10;lnktklaW4XY33/n+SvrLXtSi1v4bxXkSqiapBvaGH5Ps7f3K8H/4Q+B5be2+zSTXCta2qzPLvfar&#10;799ci/iSkZ1KfMeb+J/HPiXR9U+x3OoSXMsX9+ur+HuseJ7zwrqGrs0b2Xm+Uszrv/e/3Kx/E/la&#10;3rmp6h5Ek3lQMjI/yfKr7K7250ptB+B8TRL9mllX7RL/ANNf7lehUq+yOSnTcjik+IWuXmqSx6qs&#10;DxMqor+V92vU/iWljD4FuNQnnj83S9FtdSaF/vtLK+xE/wB5680fwx9p0NLq5+S4uoFerb3kuveD&#10;/Een6gzXkUVjb28XnN91YnrP6ya4f4ZFTWPFuq6Pa/Zp9Pjs9QiVX+eLY67k31iP8QtYsGspVljf&#10;T3l3t50W/wCb+Or3jDxJd+PPEGoa1ebYZZVV/JRfkX5Kr6JoP9sWt7bXi+SjL+4d/uebXccR0CfF&#10;HXPE+uaJbXzQTW91LsV/K/hr6S1XwT4MsNUsbG80yRJYtOW6/cs/3mlRPv8A/A6+OtB03yYre2uV&#10;/e2d1vV/7rV9u/tAeLLRPDXw/wBXY2n9oS2PmxS28rJ5ssV1byonyf3FR/8Avig7sMdNbfATwP4w&#10;0OW80+CSG427N6N/FXzDo/wb0+/8R6xpF5FHDd2bM6wu3+tZX/gr7g8K207+FfDTXKrDcapPLqEu&#10;yL+GV3dE+X+4mxf+AV8z/tM+HZfDHxSi1qzijht9S3RS7Jd+2WJ9j7697J40sRX9hVj8R8jxd9Zp&#10;4aNWhL4Tzq8+Huma3bpFc20ln9nbZE6S/JK1cvr3gyxsPs6wS3KS27bG/e17X4Y0RvGdvcQSyyea&#10;sH+hxI2zzbj+BK3fiR4V8P8Aw78DW9smntc+J7hklvPtfyvBX1lXLMvoz5PZn5jhM4zSvSlX5vdi&#10;fL//AAhMVzrKTwLI77fuQxb3/wB96Z/wjekf2tKrSyO0vyb0bbXU2esNomspOvzxS/61N33lrmfE&#10;Crba5LLEv7p281ax+pYb+U9aln2YVaXNzFd/Cui2avbT/aXTdv8A9bWfqXgzw9qrRM7XO9Pu/va9&#10;OsdU0TxT8PLizeCX/hJopd0Vx/BLF/cevPHT7HeIqt91vv1f1HDfyj/tzH/8/CjD4L0xVl+03d48&#10;sq7Fdpfu1V/4Q+xtr+FvtM9zb/xJv2V3Dp9villX/Wqu9k/vVk3Nv9of72yp/s/DfymVPP8AHy+0&#10;ZT+EtDdpf3sqbv7jbKZZ+DNFs2dlubnft/vVbuYfszbd2+oq4/7Jwxt/bWP/AOfhg3/gO2muN39o&#10;XM27/wAdqv8A8IHY/wDLW+uUrpqr3N1s+Xb95a1qZXQl9kuOdY/+YwZvAelJb7VuZNitv+dd9Nm0&#10;fSLmzSBvvr916u0O+xd1cNTLcNE9WnmmLjH3pcxzlz4Pif5ormRNq/xrvpdH8MWc15cW09zseL51&#10;fbW7bTfaV3bdlZ/k/YLzz1b52q5ZdhqUvhNqOOxPLL3jQh+GmlX+9W1C537flerD/C6x+zxRRXM6&#10;bfnZt/3mrW0Eldkn96uih/1qf71e3QynBVviifN18+x9KXJzHH2fwitblnX+0LlPlqX/AIU5B/Dq&#10;Fz/3xXoFTR/M1bSyXAf8+zxZZ/mEftHl158JZ7ZXWK8+Tb/y2rk9U8Bajo8f2lV+0xRfMzxfcWvX&#10;9W8YWmn290zt/qPlasrwz4gtPFlrKy7keL71u1eNPLMBOp7KHunuYXNc0pU/b1fhPH7a5a5uIoIo&#10;t8srbF+auym+HWuWa/NLbJ8u/Z5tby/D2D/hI7fULb5Ill3ypt/74ro/HEzW3hu8vFb5lXYqf8Br&#10;kwuSwXtXX+yetjM+qVJ0lhvtHj2sabqWg26SytB5TNs2JLVexv8Afbuu373+1U3iTWJdStdH3xfv&#10;ZYtn3q2PBOj/AOg619pX7tt8if8As/8A45Xz8oUKteNKgfWe3r4ehKdcZb6Jq/2B2gj/AHTLvWvo&#10;f9iCz1DTf2mvAtzqMH7r/SIll3fdZrd/8/8AA0rynTHH2OFT0WPZXt37Hoz8ffCmP4Zpv/RVfRVc&#10;qowhKZ83h8+rPEKlyn60bhRVCivk/Zo/SPrD7H5of8FO9Svz8bvCmjRzxw2q6B9t81Yh5zP9rfjz&#10;fvbfl+7935vu14z8CvAEWsWF1qetQSaxF83lJM2xGlr2b/gpNNLD+094T8u1iuTL4TaF938KtdS/&#10;+PV5zNqVz4e+EF62hrIktvA0UWyXYjfwSy/+yr89YjxP2TE+C3hj/hG/iRqumaqsj6PZ+bcLCkW+&#10;KVtn3K2/2lrmx1bwXbwavcypdxStdaS6QI6RRfOnlPXCeFfjBKnjfSradY7mJrVbdd/97Z8j1L42&#10;0HU/i14+tLP7DJbaZF87TW7PsVf9ug4R/wAGdY0y2a78Q65c79QsLXzYIbiX5PlTYn/jmytXwL4b&#10;n+Klv4la5SR/FXiCVZdR1u7i/wCRf0mJ0+dN3/LWX7qp/d+auH8Z2fhjw/8AEuKxgg+06ZEqfak3&#10;7NzfxpXr2gx+I/GFre+ANIvILbUPiCrar4k1n7K7vp1hFsT7On+4if3/AO/WNOp7Uzp0+U+evic7&#10;ao0V3Y6r9v8ACthO2i6LFt2P9ngT55dn+21Ylnbedb7d3+qrrfjZoP8AYPiP+xbHVYNS8OaNtstO&#10;m27HnXYjO+z/AIGn/fFcVpv+n7/4NtbGhq29t9m3/Nv3VLUVzc+Ts+XfuqWgA/irbT7TNcRQWf8A&#10;rZW2bKzLe2+07/m2ba9j/Zy+GP8AwmGuXd9eNLbWVqv+uSgD1j4J6Pc+G/CVpbXK/wDH4u9X/uV7&#10;B458H6f408FvbanFHNbqvyI679rf30p6eBrbR9Gt1WeSZF+6j/w1d8N+bqTS2Msv723+Rq2p0+cD&#10;81Pip4bvPh148u9P/wCXfbvifb8kq1Y+GlzbQ+INEW5TejT/AHK+m/2mPhf/AGrod3PBFIl7pq+b&#10;E6N/DXxp4ev57CV54G2Sq2xXrED6O1vxJa2Euq215+5t4v8Alt/A3/A69C/Zj8Df8JJ+z78QJYtP&#10;keXVIGSJ0+f5ld9lfNXirx5feJNNi0+eKNN3yM6fxV+if7IVsvw9+Dtppi+Y8t/O0TQov3f9v/d+&#10;esadPlPUpVOY8Z+Dl5L4z+FUunxN/pelu0UqU250eWGwuNQaDzntV2RJu/i/v11Hw38B23wi8ZeN&#10;YmuYLzTNUn82KG0b/VMvyfc/3K9ttvhc154SllttIuZorz59+3Ztrn+rHSfDX/CK3i+EriVotl7q&#10;95Fbr/s/P9//AHa9I+JFnFN4I/sjb5z+QlvF/crstS0qfQfGWlWOr6fP9k0uWW4ifyk/e/Js+/V3&#10;UvBk/iq4ibT12RSytKqffrgxOH+H3gPAptHl0S68S2M7b0tdFt7hYdv3Wd0T/wBnrP8ADemy39h4&#10;ls/s2+WKx837/wDDXo3xL8JSaD4q8Vbl+zS3lqtuv8e77j11Xw78NyzeC/iRPFLv+z2Kp93/AGK6&#10;KdPmPLp0+Y+Wry5/tK4uLOJdl2sCps/3a6a5misPB9pFu36hLfMrJtdK5nwfrDWPj6LU1i3vE+9U&#10;3V0rzT+MPGmiNLBJDFeSyyyo6/dZpXf5P++69U5ir8SPD1nYLpWtaf8AJFcKvno334pa7D4o+Obb&#10;xD8NPhZbWbfb73TWuvNt/ufx29Wtb0qX7RqelTrOlvrM/wBntf3CferxW80G+8H3ktteLsu7edty&#10;f7tB0U6nsj9R28fWOu6xaWyzuf7JiltWtFi27Git4t7pu+8nz/eSvAPGGj3PxE8G675U8l5cWGo3&#10;Gr/vfufZ2+T7/wDwCiz+IWr6l4Xiu7mXT9SmiW68ia0+fdFLLs2f71ey/s8eEoLnS/EbahF/rV+z&#10;7P41rqwtb6vV9qZ4zDxzLDzpVDB/ZV+HGleJvCdpr0/zvY3X735fvNF9yqvxj8B/8JPqVx4hng86&#10;K3n2f7y1R/Zv8Tf8K98YeNfAv8HmtcRM7IibVREf/wBB/wDH67n4keOtD8MeH919/wAg/dvbZ99m&#10;/ubK+vlUq1MR7WR8Lh8JhVlnsqkfej8R8yeJPDdjpqXty1jI8rLvtbdP4f8AgdYXxRj8J3nh/TL7&#10;QYmtrhlXzYnX+LZ89HxR+Kl94hb/AIl+mR2emL/qn2/PsrzG58T3NzpH9ny/6rdv+/SvqfN1qtOF&#10;OVKC+IoabqUum3CyxP8A8BrS8Q38eqzrcqsaMy/NsWsKpbZ9l5FJXuHjSpc0uYl028+wXHm7d9bF&#10;zNFct5qt97/x2s3W7OWzvP3i/LKu9aZYSbIpWpkSp8w3Uv8AWJ/uVUqW5m85t23ZUVI2Cq91D53z&#10;b/upVh/kWofO86B/lokaQMqs/Uv9Yn+5Vua48mRV2/epl5c+T8u37y14Z7UCvZ3Pk/Lt+81Ra1/q&#10;m/65tUKPsZGo1Wb7ZYXHy7Nq76mfwnrOnzTga3w18Q/aVuNNnb51Xerf+yV6BCf3qf71eSfDGzkm&#10;8R+aq/JFE3m/7NeuWa/6Uh/2a9jI/wCDKJ81xFQp0MVywNSsPXvFsWhXtrbLH9ou523+Tu27V/vV&#10;rzTbZUXb96vH9X12DSfiTdTal+/ijX91/DtrpzbEyw9CPLL4jhynAxxdSXtPsxLfjzUI9Os722jb&#10;Z9slRmSuZ8B63c6D4o0+WBvkllWKVP7ytWtpvhb/AIWJ4i1C9tm32iRebv2/drlzZtYassEn8Muy&#10;viK8nNqv9mJ+jYSCjS+qP4uU+iLxNuof8DWsH4r/AD+C3X/aVq27xN7QL/sJR4h01de0OWxb+KLY&#10;rf3Wr77EU/rWH5T8ro8uHxkZT+zI+b0do2Rl++tel+BvNhsLueWXzvN+T/drjte8JX3h64SK52/N&#10;8m9a9BsG/s2wsoPv+VF9+vz/AAGGqUsT732T9OzjFRq4aMqXvRkXa9r/AGO/n/aF8JL/AHXmf/yD&#10;Xz/qXiSKw2NKvztu+TdXs37Efiy11z9pbwbpyxSpPLJcSx7PnX5bd9+7+79+vaxWPpxg4SPnsBlm&#10;Kq1IVYxP17yKKX7H/t0V8bzI/XfZz7H5g/8ABTP7Sv7S/hGez/1sHhjzWfcvyqt1LXjXw6v5b/xv&#10;4c+3Wcc1pqVnLarv/wBUq7/n/wByvUP+CpVz537R3h+Lb93woqf99XVxXgvg/wATy23hdLlot8tn&#10;uiX5v7z1yVKfMPE/ZNX/AIRWx8K/FDWG1qz/ANCtdzxPu/1S/wB+vQ/APjnSNEXU9T+3edb3UuyD&#10;7RLs81f9j/4iuH8ea9Fr2l3EsUUcPlaZ5Xyf79cZ4Vml1j4aanYz20c0umzrcNv/AIVZ0/8AiK1O&#10;E6Xxz8NPJ0TW/ELLJNd2ssVxPcQxb0ZpX37P+AJsr6D/AGHtVltpdY1O5WN7TVoPst95y7/lRPk+&#10;7/wOvn/w34ztn8P2mhzwXb2V/ffv7tGdHnt1+dEdN/8AcTbW3N9u1j+0/BPh7T5PD2oXUsUsF9aM&#10;9vts1+R3d/8Acd6xp0+QDzn49+J9M8c+NLi80HSl0TRbBv7Nghhn82KVld98sX91fnSuS03/AJa1&#10;0HxsttI/4TKXQ9AX7NpWh2tvpsT7nd5WiT55f+Bu71z+m/8ALWtgLFzc+Ts+XfuqV/ngeL+9Vi2t&#10;vO3/ADbNtE00V4yebF93/aoAsaJo8uuXnkRf3d7PX1X8CrO88PWb2cEWy0X59+77teT/AAQ8K/bN&#10;ZdV/fSs3ypt/uV9YaJZxWdq8US0AFtrepzf6y2k+yL/rdnz1p6lqtylvFfaZ88qq3/AadpaRWFvu&#10;ii/1v3vmrpv7Dsfs6NFBs3f7VdNOp7ID55/aQ8Qa5YfCd7xpbT7WvlJdXELfIzNXyF4A8N6Z42vL&#10;fSPtnk+IL2fZAztsT/c3/wB6v0l1vwfFeaS2leVHc6fKuyWGaJHTbXwV8Qvh3F8NPiNetY+YlpZz&#10;713/AMNRUqcwHYWf7Pc/h7xNo8WvXMCXEsvy/wBxV/36+/fhXoOkalocsti3kpZr+9mRfnbd/B/4&#10;7Xzfr2t2PxXsPDWq2emb4rOz8q6/g/e7K9m+G8OvaP4X1DWoJZJpbP5GsUbY+7Z996xOilU9kcz4&#10;V8W6Z/wlH2y5WN7hrqW3W3m+fZtf5K+o/DGrag1ukEXzxbd/+7X5yfDrXpbzx9qt9rjfZotGunup&#10;9/8ArZ2+f5Eqv4k/4KKa9rHjC0vP7IttB8P27+V9nhuvNeVfub97Inzf7FB306nMfZHx7vJUvLSe&#10;e2jSK4b7O2/5/lrmvh7NFpXjy0VpfkWLYqba+Z/id+3bLrFnaaZp+htNp6t+/uNQV4nVv9hK+i/h&#10;r4Y1DUtG0zxHE37q4s4nifb9xWTfXBiPsnXUqcxseP8A4dRaxrOqtE3+kS/O3y10Xwi8GbPAviCO&#10;WDfFeRSps/2tmyu4udKlfwvbywLHNdyy/N8u966P4dXED6TLozN+9ZnZWprDGR+VmleAJ7y68QT+&#10;R8mkxfNN/wBtXRK2/BPhuXw34m8KJFFPMjK27+OvqjxJ8EG+z+MJ7bzH81pU2P8A79cl8N/B9zoO&#10;n+JV1WLyX0uBZYk/3q7jGnT9meCeJNbvodW1Ce2l2XcU7fZU/u/7dVPjf4StrzS9E8XtPG8uqbor&#10;6GH/AJYXGz5N/wDv11aaCumy3eprB5PzNLE+7+JqsW39n6p4Z1bw9q8sk13f/dmuG+SBv7/+9QRU&#10;p8xxX7NvieLSvsWlXLRzS3V0tva/aF/dKv2qLfX3N8Gdet/C/wAE9X8WaqzXN/rWuXT7fuMn+kNE&#10;kSf7K+V8v+9X58+BvCssPjS309ry5S4tbptsO7+Gvsrx5rc/w6+Efw80PbHNqDebqSu6/OrNK7p/&#10;3xvoMcP8MjlfjA66V8YrLXNB3TXt0uy83y7/APSP87K2vB/7PfizxhrkWveJraS80x5dzWkMuzav&#10;+xW3qX7Mn9oeDdM8T/bLm21i6lWW6RF3+bE33ET+7X014D03VfCvgNE8QXsdy9vHu3w/wr/dr1ae&#10;PqUqfsonz9PJadScqspHzr8dNV8K+HvDMVtB4QnsHtV/100Gx/8A7KvnzQfDHwy1XwzqEuoNfWGs&#10;Sr5uxIvkVa+m/jh8V9DmuHtp4o9S0xdvm2jsiOzV41r3iT4V6xFFdX3hzUpru3Xf9nsdnlN/vvvr&#10;zudm9fDwl0ifJnjOz8OWbJLpWrzzbpdnk3Fq6bf+B1z9teRQr8rrMn+w1ex/EWb4LXNrL9j0rXbD&#10;WE3O2ydHT/vivDPEMOg2Fxu0W8vEZvvb9n/stepSzKrT/ie8fIYnA0/+XR1f9vfbNOeCdv8AVL+6&#10;qlDN5y/drlNNknvNWii065k1J2/gb5a6p/CXiOzvN0ukS/N/clR9tetDiDC/BI8f+y6kvhJk+Rke&#10;pby5+0rt27PmrP3z2cjwT/PLu/75q3Xv0q9Kt8B5VTD1aPxDJv8AVN/u1j1sTf6pv92senUp8xth&#10;iK4h87b8+za26mXlz5Py7fvLVhvkXdWVczfaW3bdleSehErzf6pv92qUX/INvf8Adq+nyMj1i+IZ&#10;vvwf89fm31z16nLHlPape/UjE6D4b30FhFqDTtsV12bq9B0PU7a+LrBewPKvzbN1edaFpcGkx2Ei&#10;fOsn+trL8Z6OdF1ZZYvuSNvX+Grp4mWBw8ZROHE4OjjcTKnUker+KNYk0zTHeCXy52bauyvIvFVm&#10;1trPlNctcysq+a7/AN6r1/8AEC51XRrezuYFeWJt32jd96qlnps/jbXNsC+S8v8AB9/bXNisSsdH&#10;2VM9TLMA8njz1/hLfhLW7nwlf/aYJd6fMkqf3lrptJ8GQ+JLiXV5BNC5l81UeuB8SeH5/Dd79muW&#10;V3Zd/wAle8eGptmiWi7fvItXk+EnHESp1/s/ZObiDFqGFjXwsviLcKG48pvueX8lacfyMrVHS1+g&#10;y+A/Hak3MPsOg3lvqbavbSTXCxb7PZ9xZa811KaO2MskjbI4vu10viS/vZIXjsY98u77teWeMf7e&#10;RYv7UjWGFvuba+ZxVb6vT5uU+6yfC/WoxhKfKV9c1KDxBGkVs2/a296+if2AbDZ+1n4FbzPu2d//&#10;AA/9Mq+bfDNn507tu2V9UfsLf8nceCF/u2Gpfwr/AM8k/wDi6/PalSVafPI/W8Jh44WMaUT9fqKK&#10;KxPpD8l/+CoL/wDGTGiL/wBSpbv/AOTt1/8AEV86aPpu/wAP2UCS/vZZ1RU2/wCw9fRX/BUZv+Mm&#10;NJk/6lS3b/yduk/9kr598K3P+j2izrc2EsUrSxP/AHqDgxP2Tb0eaL7bpWiywed9qaX/AEjd8+1k&#10;+4/96uP0fVYtH1K4sbuKN9PXzbWfYv72dd9dhDo8t54j0KLT76N7trxUXYu/bWP8bPDEXhXxhLZx&#10;S+d/y137dlBwnW20Nt/wjeiSyxRw/atYXynSXftiVPubP4a6v4hW+p+DLC78XxN52pxRfYrpLf54&#10;ltW+RP8AdZPvV8+W2t/ZopfKg2Xfm+bFNu+7XtfiGz0rxb8L7u5bxZJYRRWMt6ton73z79dmy3dN&#10;n3fnegDxS80GJPD/APbU7fvbyXZavt+9t+//AOhpVfTf46iSaJNLls5Yv9L83zd+75Iv+AVds7nz&#10;okXb/qqALdzc/adny7NtaXhizlv9WtIIk87dKu6H+9Wbc3P2nZ8uyuq8DWcum3X9otFH5vzRKrrv&#10;oA+iPgtZ2Nn40u4rFfkWxZ2/3v7le0aDbfadSlk3bN1eJfs76VLH4gu55fk/0Vvkr3vTbn7NfxfL&#10;v3UASvpv714vN+7/ALNbaf6Ba26/f3VX162+03EUu7ZubZUP8X/AdlAE3ie6+x6W8m3fXzT8UdH0&#10;/StWstQ1Czjf+1N1u3nMmxd1e3a9r0iN9mlXzv8Ab3V5j+0Vo7XPw7stQVfns5/9d/d3fJ/6Hs/7&#10;4oA6b9njRJ/BnjeXwT5seqpqVit7a72T9x5T/PX1JrXhGXwvq13qFssZ0fUraK3nihZtiSr/ABf8&#10;Cavi34LfEVn+KvhLVZ5/9bFb2s8qf8skV/n2V9EeJPG2oeGPGWteHrH9zpS3i3UCJ9z+/wDJ/wAD&#10;rapT9kdFOpynn/jnRIN2sTz2Nt9olbypYXi3o1fPvhLwNLpXjLTLTUdD02w8ONffaLy4SJEuIl/u&#10;I/8Adr6w8W+IYvGGt3HkW32aVoldk2/erxHx/wD6Hfvbff3fx1ieqc1+1j4A0jxn8SPD8HhOKNPD&#10;VxtS6uIV+dV2fP8A71fUGh69bWfwx0Tw9ov/AB72EUUUX9/ateBeAHjTzVll2eUv/fVdbqV/c2a6&#10;O1jPG9u0+yV0/hrGpU5TaNPmpyqHtGqeJ77RNZtI4pd6SwL5v+0v9yvYvhvNplnoqXKp/pT/ADP/&#10;ALNfPXjzWIrbXEvJ/kiitYkrtvDfiKK5sNPgWXZE33krYxPernStIv4pYpY1dJ33Mv8AtVxfxN+H&#10;FjNo+rahZwx29zPAsUuxPvItbVh8+jRf7Xz10FtcRXlrF5Tb027aAPhfx/4J+zaNaS+V96XfXgN4&#10;k82uSwRRb9rffr9FfjP8NmutDe809fOu0b92jr8if7VfGHxL0SXwHf8AzRf6azfM9AHl/wATnl03&#10;VtK8Q2cH2O93La3UyRJF/ufJX0rpVzB8S9S8BbrySaWK6t7fZ/Bt+9XhOsPPrGk3q/u3lv4liXev&#10;+q/3K9W/ZDtm03xpoWnXlzG93azvuRHVv4KDxYn6G28CW8CRxjCouFqj4gmih0m4klbYirXOeA9W&#10;vfE1xreqXLXNvafbJLK0t3+VfKjOBKv+/wD0rnfipeaHeaXexanr0mjxK3/LFvv0HsnAah8Efhz8&#10;SLW4n1C7+wXHmtudLpInavH/AIkfs/fCvwZZ3t5p/wAQf7Nu1i2LDuilqjqth8NLBXlbxZqmpXDN&#10;vZ0i2bGrh9ef4Vva3fm+LNQudQlXYtvDa7EX/vqg8fEVFKJ8v6r4Vs9V8Ry20Gqs8Us7JFcTS7P+&#10;B7K4/W/Af2bUpbb+14Jvs7bPO3b91eh69/wiNtf3CxT3buv3XmiT/wBlrzK8miS4l3W0k277rpQf&#10;HU61Sk/dMebR2s59q3Ku6v8AK8NWN+tfxXlzt/i+aoZrnyZEXbv3Vem8T6hbeVBFPsRfu/LS0PRL&#10;H9lag8SfYVvJty72R1+7XceG7a7tvBt1ea54f1K2+ysqLqzwfum3fcT/AGa4m/1LU7azSX+09/mr&#10;9yH5P++66PRNYgk8F6mrav4geWLyna0uFdrFvn/jreniqmH/AIR0U8LSxHxG9vVGfyp45vm2fJWd&#10;qf8A7LW3428Q3n9s3s8up+Hbm3+Xz7fTPkdvk/uf3krn7y5Wa3t54m3xS/IvzV9bgMf7anzV5HxG&#10;Ny/2OJ/dGK8P2eeNd2+nal821f8AgVaE37m383/aqk6/bF837m2uupT5djAz5n8mJ2b+Fd9c5YJH&#10;qurfK3yL87Vd8SXktssMSt8krU/w3+5guJf73yV4sqntK3sz6mn7uG9oLeXjS4XbsSJvlrqPGMsW&#10;q+C7e5aPa25U+9XDaq8i3m5W2I33kqV/ENzNpMWnytvt4mZ1qKuM5Iyhy/EYRwVTEOnVh9kq6bZ/&#10;bLjbv2bf9mvUPAFzpumxXEFzP5OoXDfuN6/I3+xXm+ifJLu/2tlbqfPrNl/11X/0OvLwlT2VeMj6&#10;LGYenisPKnI9D1vwzF4kktGlbZ5Uu77v3q66GNU8qJfkVfkWodVffqjt/elqxG210av16hRhGlz/&#10;AGpH4bjKlWUfZSl7sSxND5Lbd1RP9ynXU3nfNtqpN/qm/wB2tL2PFpx59Clff63/AIBXmXxh/wCP&#10;fTP+utehyf6pv92uE8dWcs2jeeq/JE1fO5l/tGGlI+0yH3MbGT+ycPoP/Hw/+7X1b+wfa/2f+114&#10;L+bf5tjqKf8AkJa+VPDf7y/r6y/Yd8qf9rXwWzxZZYr1lbd93/R3r4KnDloSkfqcq3LjaMT9eaKd&#10;RXnXPsD8lP8AgqBaNaftMaVcN9xfCkES/wC1/pd03/s1fNelPKlvKrTyzSrE3lO7fxV9U/8ABSq3&#10;l/4aU0aVtMFzDF4Zi2TS7/nb7RLuT73+1XzH4Y1L+ytUuIGgjmlb7yN/DTODE/ZNDwHqt83xG0Ke&#10;L59t4rMn9xa6P9qXUv7S8b2jLBHDErfupofuSr/f/wDQ67J5vBN/4L0yW2to9H8S2d0u2Z9/+lNv&#10;2P8A8Brh/wBorR5YbiKWK+kvLSKLY2+LZ5TUHCch4Am0XQfE2mXPiG2j1LR2vLeK8t7jekXlM+x3&#10;f+/s+9srQ1LwPfXnjrxb4O8L6hHr2j2d5LqS6hC37potiM+x/u7fn+6n9yuR0q2+zWdk1z5iWl1u&#10;RZkXfWn/AGxqfgxZba1lktpbiJomuIW/1sTfwf7r0Ac/Dc+Tpb2flRvuZW851+df9yrtvc/ad/y7&#10;NtUrm5+07Pl2ba0qAL0Om/6fF+9/8drvdBs5ZrWWKBf3UHzqlebw/PdRRf3l317X4YsP7Nt7hfN8&#10;7/ll93+KgD1L9nhJP7Zlili2brVq9uhs5Zrd5Yl3+UyvXiPwd+f4jLF/0y82voCgDWhtvL09/m/1&#10;sXm1nzW3kxRNu3+bTobyWHQ381vO3Ls/3ar6xqXl6akXlfdXfv3UAcfrFn9s1mKLds3Nsro/G3hi&#10;z1jwbqGlSwRvFdWr27b131j6PpV9qWrJO3+qVt6/7VdnqX30oA+N/DHhu5s9Jt9Ts7bferdbGhRv&#10;naVfkf8A9Ar6l1u21W/1HRLaKx+2ahcQKi3G3ftWs/wjDbaDrN7Z2dnGkTTtKqP8+3dX1j4Q8J6R&#10;4V02DUruZXlkXzfOuP4d1bVKntSsNh+apKfMeU+PPAa+BtL8P6hBFI77VSd0X7rN9+vCfiRZ2Osa&#10;j9siXZ5S7NlfcviC70/xBo93p/nxzLcRbPk+bbXxB4tsJdH1y9s5/v277HrE9s5Hw9bW2t+IE0/y&#10;P4fmTd/rVrpr/Sm0e8t4Nv8Ao/m/LFXnnhLxJLb/ABm09baX/RLhfKnr7Qm8K6R428KMtnBHZ620&#10;X/HxCvzq1Y1KfMB414q83xOybpdlxbwL+5+/R4Y8SS3OueVPL9mt4tib3+5XQSaDfaJqksUltG+6&#10;D77rXD39tLZ3l60vyebXNiPiiB9dX6MnhyL7N++lVUSBLf5/lqWxZfD0Nu2pXjJ8v8Nch8GdSk/4&#10;Re0uZWkdFX+N66f4hWl7eXmnwC42ee/7u32/eeu81jU5TTt9euUuvPX/AEnTJW2/3dleL/GP4LW2&#10;pQf2vcpvlaVnit0T54v9utjyZ4dDls7lv3sU/wB/+7XQW97d61fLDp88c11Cy3Hkyt5SsuzZ96gy&#10;PhrxV9s028uNOgs1RFb5nepf2ctS0zwf8SLS81WWS2t7qX+Nt+5levqP40fDL7RJDDp1rD9ouPna&#10;3txhU/v/ADfxV8leJ/CVzeX9xpVmuy9ln8pU/wBqgxqU+Y/STwb4p0+/0uE2q7IZWZlZ2+WvI/iV&#10;4J8R+JNSu20q8tni3bFS4iSmfs6+JINN8K/2Vqs8aXemxb7lHb/x9K4Lxz8S9Q1jxVLbaZeSQ28s&#10;uxHRq6adPnIxFT2NLmOR8efAvx7f6TLYwWen36bt7fZGi318xeJPgV4qbVJbFoLZLtfn2eele5/F&#10;Gz8Q2ctuq6nO/wBq/wBb8z//ABdfPOq+Htc1LXJYLOWP7WnyL5z7KipS5D5DEV6c5e9Exbn4M+Jb&#10;xd1zPp9t95P319Ej/wDodef6r4P1PR9USx+02nzNs3pOj12Hjb4b+KvCsu6+Rd7LvXY29P8AvuuE&#10;ew1rUrpIoF3y7fuViBYs/DE6asm6S22L/fl+Sule8ie3RYtI0+bauzfud64K5ttXtpXilWRJV+9v&#10;XZUW/WE+7c3KJ/F+9rmqU+YxqU+Y9YtvBOoXHhK41qDUNCttvy/YZpf3rUXKeL7P4V6xeXmp6Nc6&#10;Vbsrtb2MqfaF+f8A2a5/4Z2cWq3F3bXnh6+8VeauxUhlfetbGseG7GH4feK7a8+HOraVqtvat/xN&#10;ppf3UXzp9/d/sVdOn7I9PCe7LmOg8Z/C7xneWH9oT/CnT7O0a1ieK4hnSXzV2ffR1evKkm0jR5ni&#10;1zw5d2Gxv+XSdlrsPHvxCUWfh2LQ/iN42/eaUsr6JdLL5UDqn8Dtt3p/wGvJk8/UpXnup2ml3/ff&#10;77VtCZvVoc521v42tLS1uILbT9QeylberyyebtWrqQwaxp/26zl3xL95f7tc/pVn9ps5WZqvaC62&#10;d5FY+b5NvcN9z/ar2MNmNanU5jy8bldGeG9rD3ZRMHW7GW/uLdV+6rfM9aDp5OhxQff8p/v1p6xa&#10;y2146yrVGvdl8Upng0anNGMDFf51dKx7b5rzyv7v8dXbm58m4lXb95qr3MP2FYp92/d89eLif3/v&#10;H0GG/wBnibthbb5Xn3fd+TZVu2/feINPi/vMv/odMv0tkuNP+zf8tYt7f71dxoPhiKzay1OeXeks&#10;G/7v3d1Y5fhamKq3iRjsZTpUJKR02/8Ae7qtJf8AzJ8uz/a3VQsNS02/uJY7a8hmli+8m6rU2pbL&#10;d28r+H+9X6lTxFKpD3eh+N1aFWM+WcSb/hIbTc6R3KzbW2Ntrl/HXjCDTbPdF88zfd+b+KuH8D+I&#10;JbfxpLvXZFOzJ97+Kq3xSm+0+IUX/nl/49Xys8w9phZy5T6jB5PChj4U5R+zzE3g/wAVah/bdus8&#10;++1ldk2f7Vega8nnI8H3/l/76ryHR3dGRl++sterNNLqWk288vz3Fx97/ab7tefleJliP3VU97O8&#10;JGjyVaRyl48Hh3TmXyI0uvm2vXtv7ALT3n7XHgeRp/u2epPs2/8ATvXzx4wvP9MigVf9UvzV9L/8&#10;E3/+TrPDX/YH1L/0CKvPzCtUpVfZR+E+hySjTj+/n70pH7CfhRRn3orwz7Y+CP8AgoHrFjF4zsrH&#10;V/DGn6hp/wDZ0V0uo/NFdqyPL8m/+7XxBD4esdB8VWX9lahJqVpdMssDzL8+3+4/+0lfbX/BRG8i&#10;m1S3sWbZL9jRF/2t7vXxL4ShuU1SK+gg86KzlV5fm2fx1y06nMcGJO1TwlFDq1vLfeXc/Zfu7G+9&#10;871xXxy1uWTfpiz75V2yu6p8lWPEPjC+17VvI0+2k0208/YsU331rS/aE0f7BZpPbRWz7oFRkt/9&#10;n+//ALVef1OE898K+GPO0O71O51CSw+x2vmxW7s+yVt6JsT+79+sy2vJbzf5rb9lS6DpV94qt7ez&#10;g/1VrFLLtT7kS7P7laHhLVYobiKLTf3N35qorr99mr2QM/VdEvksormeD7NEq7G+0NsqlpX7uXzf&#10;7td342h1e80v7dqsvnbfkiS3Xf8Ad/jeuMs7yWazi8p/JoA27O585vu7NtexeGPs2pWsstt+5/e/&#10;Mn3/AJq8V0r95L5X96vWvAFz9ps7T5dm1mSgD1DwNeRWfxB8Pyztsib5N9fR1zbeSyLu+9Xglykt&#10;nf6JPPFsit2X5691T52t2X/UyrvV6AM2a2uoYks4G3ot18z10H9lRfw/J/eo0r/kJPL/AHquv9yg&#10;A2RQ/wCjRLsii+7WVc232bZ82+rGm/8AHv5v96pbmzlufmiX7tAHl9/eS6b8S3gib/W6Ytxv/wCB&#10;15T8eP2wPEdxqC+HIpVs003aivD9yvU/GFv5PxE09t2/dYsn/fPz18hfGyzitvi1d+UuzzVV6Dop&#10;VOQ+k/2Qvi1r3iTxpe2eq6hJNFLa+bB533PNV/79et/G+wuZlu9Xgi33qr/pT/3f9uvnT9lTVYvD&#10;HxV0KWf54rjdbu/+9X2h4/s5bP7bfLF9pi279iffag9Q+EfBM39q/Frw/FbL50vn75fm+9X1RqXi&#10;rU/hX8YvAupreSzeH9SZtFntH/1UDMnyS15l8DfAcVn8UNd8VRQfZtK8pvIt5n2P5v8AHsSvY/iL&#10;4Sl8f+C9TtraDfqFqv22zZGfessXzpQcX1k6r4nPLZ6tFeLLstG/jqx4Sm8GeJJv7In09pr9v3st&#10;wrfI1ee3/ipviL8LdE1Xzf3rRK7Tf3mX5H/8fridEmaG8+2St5zr97/argxHxRPTp1OU+u7DSrGz&#10;tbjT7GLfFF88CVq+LPP03SbKK2i866t13N833Vrz34e6xbX9nZXyzxpKu3bbu/369c8X6pFp+gvP&#10;PB5qSLtb5vu13mR5X9ptvEOgyrBL/wATPd/x6fwM3/stY9tDFYeJkis7mOzvfI+/N/y1l/uVLYXO&#10;n6bpf25p5LOVZWdURvvVsabqVj4n0a4nubGObT2Zbhd7fOrLQBYvNHvtVii1W8vJE8pfKiRP+Wrf&#10;3Hr5y+IXh5YdSSW2s5bC9s2a4nmf/lq1fVWiPEml/ZIovJ83c/nO3yVyvif4Y3niHSL1Yl3y3HyK&#10;+3+CgD5f8N+IdPs9Nlaznke4urVpbre38W+uU8Q+JG0SX7TA3k3G3etaafDG58H+IPIlg8mJYtjP&#10;/f8AnryTx98UfC9h4mfTNOaTWLtW8qV/N326t/v134f4T5yrRq1fhLGseMNX166+0ytJNL/EztXN&#10;eKtB1XVZYp7aCffcLsbyYneuqhsGmtYp12o8u35IV2VxHgPxJ4x+Gn7QWiaLpl9fPcXWopZNbzS+&#10;aixTv9/Y3+/RLEc1PlFUy+pS+I4TVU8Q20V2s95dp8vleTN8m2ufsPtlncblvpN/8O35K+8Pi74M&#10;+K0Msup/25pM2n2DebPcXDRRIv8AsbNleA3nxI+K3glrjUNI1Pwa9pcLs+wzQWr3DN/f2Km7/vt6&#10;4DH6t/ePn/UnuZryVp5fOuP7+3ZWnYa232XyJZ/3y/Iyba9Y1K2+LFhptv4lvpfC8MVxL5q3dxqd&#10;hsbd/fRU2tsrhL/w3qviTxRdy3Or6FNe/wDHw0yXkSW7f7lBjUpchX8K6xbaVrlvPB4h1LQb2Jvm&#10;lt4Puf8Aj9et+M7a21vwbrU9j8Vp/El3eWLPPo0ypE8+3+P5q888PfDTxHq1xqGoWd54fuYrNl81&#10;Eurff81dX9j1ew8G+IIrnwroVh9j06Xzb55U3t/Gjo+x/wC5XBiPiibYYZ8S9V1W5+HemNL4x0KG&#10;0i05Yl0mxidLhf8AYf79eBab867P9qvcPHL3MPwb8OTxfC3+zYryxi83xJNPF87f7FeH6V+83r/w&#10;OumnT5T0DoLazZIpYEbe8vyVFeWC6bsladn27nbYvzrtrd8AXK2d4ks//HvLL5TP/drVvtE1C/8A&#10;Eb6DpkG93Vnb5vvK1FSp7I9GnT5Yano3/DP3xCvNG3XOkfb/APQ1ulu4ZV+ZWTenyfxfJXiOqpLo&#10;909tPAyXC/eR/kda9j0H9qTxV4Ys7LTLPV7uF4lWL/S7VJU/uVwXifVZfGes3F9PKr3dxL+9dF2o&#10;zf7ld+XZl73sq/2j4fMKFPDz9rE8vv8A/j43/wB6pYU/tWWJf9TtXZ/frY161lhb7NKuyuchudiy&#10;xbf4q9ipT9kVQqe2Og8N6C2pXV3Bu2RRKzs+2tPW/Hi23h+LRrb53VfK37v4a5zR0ublkgtpZN8s&#10;uxIUb7z133xm8PaZ4eutKs7Ffnt4Ft5Zv9r+OsaNepCnL6tHlOmtQpSqUvrEuY4Tw3eS6bf295E2&#10;zypfmT+8te7eJHie1llibfuXZXjNs/8AxL3X+6tewwf8gyw3fd8pK9LIW+arc+b4oShGlb+Y8R0G&#10;88nxbaRbfuz/AN7/AG6u/EVf+Kllb+8tTT29toPxBitnnXbLLu3J833qtfFHTWs9Rhn3b/N+78tc&#10;NWnzU6p6Drc+Joe79k5fTdvlfMu9N33K63wj4ki0+3/sW5XfFcN+4m3f6pq5XSk3Lt/vNWrpXz/2&#10;gq/JtXbvrycNW+r1OY93G06eIpezlEpeJItviWWJfnfzVr6z/wCCfVnLZ/tceH4pfv8A9hX/AP7S&#10;r5UsLZbn/SZ/nl27Fr63/YaumuP2pPA93GPK83TL+KVP7y+VVy/2iUqoYaP1X2VM/Wmik3UVyH1l&#10;z8//APgoHZ3MnxE0R0llmhls1RVfaiQfO/3X/wBvd/45XzlD4bsdH8OS20SyTaneRf6l2r0v/go/&#10;4qudN/aC0Sx/tWdLWLQIrj7Iu7YrNcSpv/z/AHK8f8JarJrFx58/+t37Gf8AvV4mIxNuX3ThxJ5V&#10;r1nrVhrj+av+qnba6fclb+5W14hf/hMPmurb+zfKX7lxK2/b/G9dt4wT/hLdUtPsd9HYS2f71Zpv&#10;ubkoe/uX1n7N4oa0+z3WlS3CzQxfdZdm99/9999a1JVKvwxOA85+G+t/8Ifqmu/2RbR3kV1p1xb7&#10;n/5ZRN9+m2HhjSJtS0KDT55H1OX97O7/AOqgrYsPA3iOw8Oarq8Fz/YllZ2bXV1DdxPEluu9ERPm&#10;+6z7/lSovh1oMaeGbi+ZvO1C4ZvKTbsfb/fr1Bnb+MLGx/4Vj4g1CW8kmu12p8/3Pv8A8FeCWdt9&#10;piSXdsr0HxVrep6r8O5dMls/s32Of978vzy1wmj/AMEH/j9MC7Xtf7PdnLealaLEv8TV4pXv37MH&#10;2n/hLbuCD+GzZ2egD13W7bzriJd3+qbf/vV634V1Lfo1v+6/h2ferx/Uv+Jlceb9za7Jsr03wTc/&#10;adDT5dm1d1AHcJ886Rf3qyry2+zSvFu31q/3P9lt9Uv7N/6af+O0AWLOzitrKLyl+9Uqffqk7y39&#10;u6xS+T/e+XfV13itrP8Aey7PK+7/ALVB0U6fOef/ABUs9mqWWqrbSXMtruiVIV+f5tm//wBAr4s/&#10;aW/5GbSr7/lqy7G/2tv/AO3X3Hf3Mtytxcyt91fuV8r/ALXWgx/8Izp+q7t7xXWyL5aDnOK+HvjC&#10;DwrrOlavcxfurWVZW+b+7X2R42+P1teaXFqukW2y3liV1e42Pu/v18H6Dc/abNPNX91/Ele66PbR&#10;al8NLKJZ9/7pot+3+HfQd2Ifwn0L8O9e+039vts9kWpL9oV4V+7ur2bwrpu+4dWl/wDHK8n+Alm1&#10;54Z0qWKDzru3Xyl+b+GveNNtvsF/tnbY8sXy1tTqcofxjxzQfD3/AAjd1rHh9mj+yW7M8SI33VZ9&#10;9cf4/sLbStZlis545kWBZW2f3q9g8VaPF/wm9vcr8j3HyNXOTaPpVj488i8gkuYpWVNiLXHUp850&#10;06nMbHwctlv7fTIPs3nb13zzbv4a978VTWraT9hni3pcL5US7q4nQfDF34b8R3dzY20aaV9m2bGX&#10;d8tddp+tW2vLDOttD+6Zm+7Wxscz4b8D2eqXVvPPFsls/NTyX+ZG3r/HWtpPgaz0LRr3S7uP7ZDf&#10;tvbd8n/Aa6XWrxdN0l7ncqXDL9+vKvEnjC50fxGjT3Mdy0sWxdjf7FAHWvqVj4P0G6tpHjdmXfBs&#10;b/vhK3fBXiBde0tH++7L8z7q8QudYVNWsorxv9C++qfI/wA1bXgDVdXe83fblS3VmS1h8r/0OgDy&#10;T9uCz/4Vj8L/ABnrkU/k/b4ltInRf45X+RK/OX4deG9Q8Q29w2mSwJd+bsaW7+d2r9Rf2rfg3F8a&#10;PhTqsOoa1c6ckNz9sVbd02vKn3F2sjfLXwf8MfCuoeDLO7lvNPktom3r8/8AFt/jSgC9oOg6vrHh&#10;WKxbU9kthPv863/9Ar0Xwr8K9M1L42aV4o8S61aQppdrb+VDqEqJ5svz7H+Z64f4Y6rbXOqXdjE2&#10;+WV2fbX16nw3+H3iHwHp+ueMZ9Jtrtv3SvfXSRbf7ib2dKDWvT5UcL8Tvgh4T8f6N/oOtabYaE0v&#10;m3mpvdea87fxokTPt/2fn3V5zefsnfs9Wfh+01OfxZOkrNvW3tL6KLcy/wDoNbGq2fwm8K+IJbPX&#10;IrG80/f8yW7fw7/k+dXrxX4zeM/hvNq1xB4J0qD7Fu/4+Elffu/ufNvoPnTVf4RfsvTaNcSrrniS&#10;zu4m/wCXdkl/8faJ68nvNH+FNhdOtnqGu3On27ffu9iO3+x/Aq11GieJPh5NZ7ovgt4i8W6xaxfN&#10;NNZu8K/7fy7/AJa5q8m8UW11b6npHwwW2illZFt5tMeW0Zv7nzbKAOg0fwr8D7zVPNsfFXijRNPl&#10;VYpUTU7X91uT/wBB31Xhh8PW3hnxXFofj++vJWs7ryvtF4ieb8n3H2/er2D4XfDr4rf8I5qtjY/B&#10;jw3pst+0V0s0zWEXlL/0yfY7bn/26qfEXwH8T7Dwr4l1/wAQ+BfDum6ZdWN156Wl5FvVdmz5PKSu&#10;DEfFEo8S1LWPhzbfAPw1LqfiPUNe8ZxWflWOlrPLLFZ7vv8A+yq15Jpv+ql2/wANfVfgDxD4v1j9&#10;luy0Pw18OW1jT1sWin1O41OLyV+f76J95mSvlSa5+V7Fl2Osuxvm+41d4/tmx/pOmqkTfIkq766v&#10;wx9shlt9cjvp/wC0FbZE7t92sx7a2udDt1b57uL7qf3q7Dwx4qg1a30/wvLbSfe2b0+f5qD2TsND&#10;0X4TzXVousXnjR9T+zK86aZoryorf7HyfN/33Xoem/A34aeKrxF8PXPjh7i3XfK7+HZflVv+AV7b&#10;oN/8ctK0vSoPC/hzwb/YVrBsabUN/m7f7/y/xVq2/wAVvil4Z1i3ttV1rwal2v71kt7OV3/j3p80&#10;vy/wf98VwYiPvRsebiY0J/xYnyB8e/2ftQ8B2aavbee9kzq7w3cH2e42/wB/Z/dr5pms/OupW3bP&#10;nr9Avj18XNe8USS2+oalFNbSf6PK0K/Js+9/7NXylrfgxb/xNd22kLstLqJHtZn2Ikv9+vocNKp7&#10;Plqnz9enQpfwDy+HyNKt/PaX97u/u/w1seJ/Fv8AwnN5LebfJ3fe+bf81TeLdNbwxpsVjPKr3crt&#10;LsT+H+D/ANkrnLD/AI99/wDerHE+RpRpe2jGRq2Cedf6fB9zdKqb69e1u5dNB3L9+Jf/AGSvMPDu&#10;j3N/eWtzGv7q3n+Z69F8SW32zSbxd2z903/oNfQZL+6hOqfGcQYinWxNKhH7Mjwaa5keaWdm3tu3&#10;1oX+q3OsXVpPcy79qqi/7K1nw/vm/wCBbK6XxDYfYFitvN3+Uu/ft/vV81Vqe1lOR9vzKhGESon3&#10;62dHudlg9nt+63m765y1/wCQb/23q7bbobpJYm2P9xf9msDnqVecbYJsvP8AgWyvrz/gnzD53xs8&#10;Ntu/1Quk/wDIT18h2zs95Lube6tvZ/71fW//AATnaU/tOabF5v8Ao76TeSum3+Jdm3/0N61p1PZM&#10;3o0/arlP1roqTbRUXPpuQ/J7/go0/wDaX7U8tt9z7P4bsPn/AL372V68k8MTf8Sm7gWfyZZVZ0Tb&#10;96vS/wDgov8A6B+1F4gnX/Wy6Fpu1v7v/HxXg+ieILmz82XbJc/dRbSFfnlavIxtPm5TmxJd0S8l&#10;8Sfa7Zm2Sr93/arW1X4hX2j+MvDjahB/oWmrs2XC/PKrff8An/4BWToOtS+F7eW8i0+5htGbe0KL&#10;vdV/9mrqPHl5pF/pv27T/wCz7y9t5be4+8i7v49n+7XC6jpHl06fKet/Fr9orTPGFrpn9p2Oy3vY&#10;vtEGnwxbPu/Ijv8A987lrw/Sv7Mh1m41W5/0a3aXZFCn32b/AHK4q/8AHmp6l48e+1eCNPsrMnkw&#10;/IkS16Ej+E5tWt9ceePUpYpVSLT4W+Td/fr6JbGxN4zs75/hzrc95FHbIrfuIUX+GvHNK+eDzf71&#10;fSvxa1u2v/hzqSz20aSy2u+JU/vb0r5P0r5IPK/u0zWpT5TttK/eS+V/er2j9nK58nxVqvy7/wDi&#10;XSvXglnc/abjbt2V678H7/7BrOoN5uzdZsn3aDI9w0r5NBSf/ab5K9O8DXXkxW7bf9au+vOYbb7N&#10;8O4vm37q9A8GfJoemS/3YqAPS6xNV1i2S42q33a07y2+2WH3tny76x7DQYry8Tz23xf3NtAFjR0l&#10;1LZc3i/Ov3UrTv7b7ZDt3bPl2VLsihiSKKLZEv3Uo/hoO7DfDI5zVdBitbCVIn+9/s181ftFSb/h&#10;HdwfclWfY3/Aa+nZvkt3l/u/wV4F+0Jpst/4P8S232OPY3+kQbPk+Wg4T5c8Mf8AID8/+78+yvp7&#10;9nv4Yr4z8P7Z7z7NaLOzy/7X+xXyZ4MtvtOlv82zbK1fYv7HPiHfea3os7b0W1V4E/4HQdyw59V/&#10;Ct18K6e+nwQRzW8UHlRb1+etua585kbbs21zmg3Pkq/y79zVup+7/wC+t9B3nJXnm698U9K0O2i/&#10;0iVWuGd2+RVWuy+MXhmLTfDPntFA96zqnnJ80teC6P8AGCx039rTU7NryP8A4lNmtu0O75/77/8A&#10;oaV9f+JNCsfFXh0XNzBvdYPPgf8AuNQBgfC/Xp9V0OWzvv33lRLE1M1ib7HpqXMDR21vbz/6l2+9&#10;trj/AIM/adN8ZSxO2yGXduSu7+J1nK9glyq/6Oq/foAl17XrbXvCtxc2Lf6R5DPs/jXbXzrqV/B4&#10;2uk8/wD491f97/sqtdxok0v/AAisq/bo/trSttT+NlryTXrO+trx12/I33qAPRdK8PaRpvhzT54t&#10;Q+07ZfuXFdBbapY6P4q0/T9Pud7s2+WHb8i141retX3gDS7Tyoo/9IZXguJvuKtbrpP4h1TR/EKz&#10;reXe3969v99aAO7+Lvidn8G6rZ2PmPKirFsSVE3V8f8Axp+ITaJq1p4TuYJ3u7WBZZ32/d3J9yvs&#10;jRPCdtM1pqF9bRzS2svmwJMv3a+R/wBsDwq2m+OrvXlsZHfVFVInT+9QB558GdHs7PVn1DZ87bv+&#10;+a9D+HWsWfjz/hMGvrO21XTbW8+z21vqESXES7U+/savDE8YXOj6DcW22WzdvvI610fwo1W88GeD&#10;dQvFgZLu83Psm+59+gJnd6x8Pda8Q68kunwaFpVpZ/PBFb2cVqn/AHwtdXa/BH4za1Yf2hY+I/DP&#10;hjSdNnWW1S707fcN/wB8/wAL1ieCfGEvjPSbe+balwrbG2L/ABV6F8b/AIheI9B+FtlLZ2MepIs6&#10;u80suzyNv/oVbU6fOeEclr3wo+PPieKWzvPi3B9nil+0Nd6fA6Psb+BEi+7/AN915p4q/Y/8S/YH&#10;n8VeP21KW3aJYPtcstxuVvvu6Sy7V/3K53SvG0viHTb2+8Q/GSDwNpUrbLqx0+L7RfN/wBX+Va4T&#10;xxqXw51LXtPl0XU/H/xIu5fkutTvpXiT5f4FTytzf99/8DrGZ0U6fPE+o/Bnwc1zR7Cyb/hcTaDp&#10;7MkWyxs7XZEv8f3v9yneLvg/eQ+F/GGp23xp1DxJLptjL9j0mb7P5V0rRfP8tea6DYaRqWmxWNt8&#10;NPEmvJcS74rSa2uHRG/23ldFRaqap4A1rTdD12KD4H6boMTWdxEtw+opLKu5P9aifvVVk+f/AL7r&#10;xYsyPNfDaeHrz4M6IuoeNvFFtqW24RtG0mV3ii+f+NNnyq6P/wCP15ZqsOnw36Raetz5S/e+1xbH&#10;Zq+ovgn488ceD/2fYp9K8L6RNZLPcWrahqF8/nN87/8ALLyv9v8Av18y+Iby517W9VvrzbDcebvZ&#10;EX5K9k7Pq3Uv6b/q3/369L+FfgyDXvFulRaVum1Pz0lbYvzr/frzWz+SzRv9mu68DeJL7wNYahrl&#10;tL/ZuoLF/oNwnzvuphR+GR6Rpug/HXxh488S+HNK0XXdKit7prqe3mneK3iVn2J95/m/3EqloPw9&#10;8Vab4wtNQ16eO/iil/e29vfPv3fwb6qeEv2pfHsPiC4n0/UPsesasq28t9u37tv+x93+Ova/E3ir&#10;XPDfhmK81q+/tXxLLF+43/ciWumnT5jwMTc4f4wabv8A39zeR2CLt8pH+esLwN4b+03Vv4o1yVbb&#10;T1iZ7HS4fk3Rf89f+B1Lo/h7WvGEcuveIZWm+bZa27t+6rC8bW2rv46tNFinV5bhlt4nRvkWKuyp&#10;T5jzadT2p4Z45v4r/wAUXrQRbIllZF+atDUND+y+E7XUlk/fM/3Nv8NbHiTwYvhLxve2NyskyW8+&#10;xUf+L/brC8Vaxc63qkVmibImdUWLd/FR7L2dOUi/bV4VI06X/bx2fw3j26TdSt9xn2/8CrrdSs/J&#10;tV3fOlwuytXVHs/BPhnw5o8FtGkvkeazv/eauF8T+JJb+8isWi3yrLv37v4a+joSpYXCe9I+BxeH&#10;q4zMJTicr4V8I3P/AAlrxxx7IoHaVmb7tYfjaH7Nr0v8f8dewf2l/pH+q+6q/wAVcb4w0f8At648&#10;3yvur/ernxGXU44e9L7R6+Fx9SpjLVTAntv+KBgn3fek+5WRo95FbWrqzfOzfLXoWrGKfwjFZQR7&#10;MJtf5v4q4D/hFbn+9/47Xk4jCVOWPL9k7sHi6fNU5/5gs9yX8rr87su/ZX17/wAE6bKS3/aO029l&#10;+T/iWXsSp/H/AMsq+VNHsJdHb978+6vqP/gnrqUs37VWkWy/IjaTfu33f9j/AOKrxT6/Bn60/av9&#10;n9aKPsv+1+lFM+iPyY/4KV6/fL+0t/ZrMv2GDQrN0RF2u7M8u7dXzF4V1WXRLz7Sv+q3qsv+7X0H&#10;/wAFK+f2rPEB/u6Jpq/+ja8Shml02KWxnto5or+Jd2/+Ha9ScmKOoubyXUr9NKlWNLTyPl8ldjqq&#10;/wAFUf8AhHtM8YaTqeps0ltLatsaZWqleXkT272LN9miig2ROn391beg6lY+Hrd7b7T/AKJcReVP&#10;buvyT14fU8unU5hni3RLbWIrK8ttDg020XSftrXFwyf6U2zZ8iV5/N4e+wQ299B/qtu+X/Zr1Xw9&#10;YReJ9D0/SpbyP/iU+bEtu/ybl3uyJ/u/OjVi3Pgy+RdTlis4EtN2/wA63avcWxsZMOvf2qtxA0sb&#10;ytYvumdttclpv/LWvQ7z4Y6ZD4Z1C+ub65/tCKDf9168vT54kl/vUwNqur8GapKmuJ5Xybl2Vyn8&#10;VdNolz9j8TaZKy/ut3zPQB9YXKSv4LTyot+2BXrqvhvqX9q+H7JfK8nbuT71c7Dc+T4Zt/l+9Elb&#10;HwleJ9NTypd/71loA9QtrnyVf5d+6nWdz9jl81l/dL956bf232azf5t+6se2vJbbf5TfeoA6D+2P&#10;+faX/erJubm5ttn2ld+77tRf2l/0z/8AHqu0GtOp7Iis7n7ZceV5UkP++teOfH7/AEa4t4Jfnt7y&#10;C4td/wDdbZXt14kVhb+ZLP8A+O14f8b/ADbzwzcag0H2n7HPFLA+7Z/y1RP/AGegyPinSn/sq4l/&#10;5bbZWr6A/Zj1uK2+KujyzrsS8X7Kvzfdb+CvD7mzn0TxbrGlMm/9+3lf7rV9B/Bb4CeIbzxHpWvX&#10;k/8AY+n2E63WyaLfLLt/g2b6Dpp1OU+0JIfsepJ82/bXWv8A8e6S/wB5a5XTbnZdRRbd8UrfK9dx&#10;qv2ZLry7b7ir81B6Z+anxsSK2/aYe5ii2XDTxOz1+uNnz4Ft3/vWETf+OV+dfx+8A2epftAeF5Yo&#10;tn2++iil/wBmv0F8YXjaP4bWygTYr22xf9mg4sP9o8q+G9ytt4qdZW2RXDNEs1dR8VPE7aVp76LO&#10;3nRSr9/+Nq8l8JXMt/fpA0ux4rpdj/7z17P4g8G6fM+mrqWr+ddyy7l3y/foOinU9qeVTeBry28H&#10;vrlmuz5dy7P9bXFX9tfeJNBtJZbmP90zP89ey+PPGz6VZvpSwWn2d/kWaH50Za810H+0L+3uINP0&#10;r7ZLa7nlm/urQbHJTeDL74maNaaUtzs+xy+avzbNzV0vwf8ABlz4b8R3Vn9p+32luu9fmqjpV/Fo&#10;l/8AbrOX7Hcbtio/8Lf399e12dnB9ni1WVVfUpVVLp0bejVcdwMTUv8AW7t0nzfwI2yvMvi7on/C&#10;W+D7iJV/0u1/eqn91q9o1jyvnlil37v9muC8Q21y8X+jf8sm2N/tV63Q8bqfCnhWzi+JfxE0fSIo&#10;Ptlv5++8h3fdVa6740vFqWrS6RoKr9kt18pURdn3a808VeOdQ+Evx48VxaVZwf6QrRL52/8Adeb9&#10;/Z/dr1p/CsuleC7fXPN2Xt0vmt8teMaVKntTF8H36+GNNisZ13yyt/3zX17oPhvTfE/w5Sz1XTIN&#10;YsriD5rG4+5LX5z3/iS+uby082Xf5UrV+gf7N+sQa38JbTz5/nil2MjrXdh/hkc58Wah4H1/xp4+&#10;u7nwn8MtA0rSbf54Le30mJUWJX2JvZnTd89e8WHwr/ah8Q6Tu8/wb4M8P2u2KKFFiRGX+NNio+35&#10;/lr6k+Hvwb8OWM97qE6Sq63CXU7yyfeVfnT5/wC4v3ttcR8aP2ifDmhyxafoM914h1tYPOsfDOg2&#10;ktxK0W7/AFsqKm1E/wBpmrhn8J3Yb4JHjtn4D+OF1bxf8VD4d0eJmaJpnguLh12/7Gz5V/4HXnnx&#10;dsPFnwi2XniH4n/23cSr/wAeNppkSRbdj/f3b22167428bar4Y8C3ur6vctol3u8preHY8q/x7Hr&#10;4K+IXjDU/E+obrm+kvE27Fmm+d9teLy0f5TtwFCnVjKUjHTxPKlgmn2cs/8AZlvK0sUPm/Jub777&#10;P71c1f8A7u63f3vnq1bQ/Zl27t9Nubbzm3btlbU6nIe5UtKlyl2zhlmvLRfK3xS/M1dB4z1Vrm1t&#10;4PK2Iu3b81ReHvn0lN3ybqwdYvIvtCQRfP8AN9+iVT2sjxpLkp8wW3yXSP8Af/g2PXr3wx+IrWF4&#10;mmeIZ/O0e4b97d3Db3g/+xrymztvO+bd91q2LOZXZ7ZvuMvzPXqQOSpQ9sfV3iGa21u6tNK0WC7m&#10;8OW//L3bwO6btlec6DqTeJP2kbSXTGjmt9JXZao/8PyfO716x+zfqVnD+zn47vJ777NceH4pXl+5&#10;vlZk3ps3P8v/AAOvH/BNhL8OvhBpnjqWzabxnrk/9qtdzT7EW3V38pE/u7/vfJ96tqlXmPOjhvq5&#10;0Hx+0HSJvtup3MVzNqGm2ao2x9/msv8AH/u18+/B+2sdb+ImiWOoN9mt7q8WLzv7u7+OvrjxPpum&#10;eOf2cdV8WX15L9r1SLypbdP+WX3H+/8AxfcStj4IfsjwJ8IE8Y/2ZJeeI2i+22e9nfdE0SN8ifd/&#10;2V/3Kx5qn2pGcoc0pS/mPRdB/Y58NeM323niNrnWNLiVNqRfOy7PkfY1cNpv7C7XkniPxNrl9Paa&#10;RpLSrYwtAjveMv8AGv8AcSqX7I/iTWPE/wC1lBc6jLPDJ9iliaHcyblXZ8jJ/sV+jPjDw0vjDw/d&#10;aS901tDdDZK8Y+bZ/EtbVK9Sr8Rph8vw3L8J+dnwH/Y/b4o6Te6rPqX2DT4p2t0+V/nWvQIf+Cdf&#10;nfaFi8Twom75V2v92vtnw/4Z0zwnpKaZpVlDZWSZCRRL8v415hY6bqVv8eNTuZVmttCtbFViab5I&#10;pZZf4U/74aulY3E7cwf2LgpfFE+V9Y/4J7z2N8mn23iyCZ5d3ybW3/cqhef8E4vEMOmpc2OvWjy7&#10;d/kuz7K9K8YePNc1L9o60s9Pbfp8t5FZXSff/dfx/wDAtle4arZ33hvwzqv9n/6A2kzrLazSrv3L&#10;8m/5K1qYmvH7Rw/2bgOaUfZn5L/tD/ArXPgbrWnwa1c21zLf232qL7I3yf7lewf8E23juP2ltPla&#10;TyZV0W8RYdv3v9VXfftueGL74i+CNE+Imn2dzNbt/wAsXiffBb/fT/gPyf8Aj9eef8E49yftT6fF&#10;Kvkv/Yt46/7X+qrhqVOY6KFONKfLS+E/XHbRS7qKy1PoND8df+Cln/J1niD/ALAWm/8AtxXglnDL&#10;eW6Syz/+OV71/wAFKP3n7WPiCL+9o+nf+gvXz75cr/6qLfSOHE/ZO2mttTm0O4vrbSvtmn+V5vnf&#10;frkbPXvtNx9u+xwJ/B5KRJs+Wug0TxbrXhK3VoJ5HsrqBkW3mbfE3/AK6hIdB8Q/ZL54P7N+yxeb&#10;P5OzYzf3HTZ8u/8A4FXD9WPKqVOU5LR7nzpbuXTF2Sttdn/u7kro/CXj+Lw3rMttqayTWl1950/h&#10;rqPhLoNt4w+JFxobaZI+mX9n+6hhi2TNKr702f8Afdc/8cvAEXwo8YXGlQSx3Msu1/Jh/ut/B/vV&#10;3G5Y+IWt23hWwu/scH2/TLy22RTW7fdd0+49eHw/8edvXsSWF8ngh1vLG5mst2yJNuyvHU+SdJf7&#10;tAG1/FW9Yf8AI0aVF/dulrnLa8lvN/mtv2V1fhO2+za9Y/Nv/e0AfXutpFD4Siiii2bYlp/woSXU&#10;rXbFF/qpah8W6rKng208r5P3VHwQuftPh+4+XZ+9oA9YvLbztLdd3+qXd/vVj3NtczbPtLbNv3a6&#10;B/ngeL+9UVnc+dAi7f8AVUAZMPyXCS/3a26paT9yb/rq9XaAD7jbf+WW35E/u1yvxL0e217wld6Z&#10;t2eayy/J9/5XruLD7stZ+saPLcW/lRN97+P+7QB8v+PPhj9j+NOia5BZyTJcNFuTbvT5a+gobnzl&#10;dtuzbVeaw2eFYpN371fvPt+9WboNz9nldtu+g7sMepeCbP8A4SSLyrmWNPKXeru9dxps1jptvLub&#10;7S6xfL/BXjum3Xk3iJt+8tdRDeSXNrtlbf5VB3ni/wAQpIL/AOMXg+WWL/mLRP8Ae+7X1RN9p8GX&#10;6Wd5eNc2lw++JH/utXxT8UdSXSvid4c1Bm2bL5XT/eWva/GHxL1XxDDZQX0u/wCz/OsyffoOapU5&#10;Du4dNtrbxRbssW9Li6V1ffXoHj/SrlGivIIt6WsG+Wb+7Xmng37d4k8aaJP5uy0Vl+Xb97dX05qu&#10;ixapo7WM/wA6FaCMMfGej2Go+OfE0sSxSeVZ7n+dfvV7PqDT/DLwSltoelNf+INTgZ5dm3eqr/Hs&#10;rW0P4a/8I3ryTpBsll+7Wb+0VHLbW+n6rFcyQurbNqUHYeL2eiXmvLb6Zc2ciXF4vmtE/wAjqzV2&#10;vhjwfc/DHwRFplysj3C+bL8zf3q4T4O69P48+KF3Bpk/+kWbLu/3f79enfGC5vNLs5YJ5ZJpV/1u&#10;9vvUAcJZ+NtQv7dP7M/fbfk+9WJrGsa/bK888vku33Uqv8E7mW5t9dWVt6RXTIqV3d5ZxXMXlRfu&#10;f/H66adPmPKqVPaHwF8ZvB+oXPxztGuWjea/iiuvkbf8v+3Xe6xo8uvWFvZq2yKLam+uX+JEOp+I&#10;f2qorOzbfLYLEn+9Ev369z17w9bWdxFc7d/mqr7K5jbDfDI+fPiL4bXwroz3ME8k0v8At19J/sqa&#10;lLefCLUJ2+/FPFEtcT+0n4Pih+GKXMC/Ou12f+6tW/2Qpv8Aizepz/c26jv/APHE/wDi6Zwn0X8W&#10;v9P+G+oaRJrzeD9KvIkuL7U7TfLfXUrP8lvFEqbvn/v/ADP/AHErzf4FeD59K+16f4a8K/8ACovD&#10;8X72XXtZXfqeso38exv9U3ybvn3f7ldl4h8QrD4NtNe/4SjRvB/2Bl83XNTiR3iXej7It38T7K4L&#10;4e/tG+DPE8v2HQ7XWfiF4juFZ9Rvr6CW4Tb/AH0/5ZRL/drPFVuWPNynRTqcsTxz9snW9Ds9UtIt&#10;K1qTXotrbr55d/mt8lfJv8Tt/er3f9rTxDY6xrmmTwaZ/YKKqxfYXi27a+erx9l1E39yvFPp8J/B&#10;iXtu75f71UUm/s26fd89WLabzvNbbs3NUzfOu2u7D/CaVKfMWtHvLa5gf97/ABf3azXtvOvJW3fd&#10;aqNxD9j2Nu3/ADVoWb/b2eL7ny1006fKcuJLEP8Arl/3q6OzuvJ+Rl+8336r/D3w99vutYn2/af7&#10;Js2umh2/epmq3k81558FjI8VwqurouxK2OM7PQbm+ubPXdB0xFvLTxHZppt4j7/3S+aj+aiL95k+&#10;f5K++7/4e/DvR/CvhyCC+k164t9JW3s3mlTZt/g37U/4DX5//CvXm8MfEbR5bmL900vlNDu+95vy&#10;V9xaJ4e0rw38E7vXoIGRtJ22qw27P8sUsvzvsoOapU5fcPnfVfhR4om0bxhpmleZ/Z9hF/aC2+7Z&#10;Ftb/AG6+7v2bPFVtc/BTTNuoRv8AY9O/dTfwRbU+f/0GnaP8N9P1X4dyxLLvi1Sx+b5a8H+zRfDT&#10;w5d2dst9NpV+raf8jb0gulTYn/fdBj/A90439mOa+1j9qq31W0Rpkee4uJ2i+dNnz/xV+niPuj3Y&#10;r5H/AGIvgpP4U0u98WavZyW2oak7RRQ3EWx4Ilf/ANmr6hs400af7FHuMUv7yPe33f7y0GmH+EoX&#10;njvTbfxZD4cPmfbZ494YL8i1NaQx6pq1w8kSulv+6j3fMm7+P/4n/gFeZeNdPvrf4x+H9Qt/khl8&#10;qLzm+4u1/nT/AL5r2CG2j3Syquzc25v9qg2p1OY5Ox+Heg+HPFGpa4jKNSvF+XzW/wBV/u18/ftH&#10;/tM6N4Y1qXwraRNczXETWV5cI214t33K5f8Aa81vxR4T8VfbLaS5S0aXdFNb/Ltr5E0HTbz4nfFD&#10;RNPndrm41TUYrWV3b523P8//AI5vr06VPl1Pncxx1SMvYRPrH4FfFrVfH3jzxXpmoTr/AMI5pOnM&#10;62mz5Nq/In/At++vJv2GmsZ/2sDJGv8ApC2F40X/AFy/df5/4BXjXxavNV+C3xB8V+HvDmpz22n3&#10;E7W7J/eXf9z/AHa9E/4J1r9o/aZtrzds2aXdLs/3vKrSfwmWHq8s7H60bqKbk+lFeVY+o5j8d/8A&#10;gpM0S/tYeIJIm37NH07ev919r/L/AN87f++68K0f/jzWvbv+CkVx537Vniv5dnlaZpy/+QnrwTwr&#10;/wAedScmJ+ydHrGvSp4f0+ziXyfscvm+cjfO3/xNSo9jqsUWoK15bXd02yd0if8AerV7wlfxJb/2&#10;ZeWP2/T9SbbLCi/vf+Af7VdHefDHWtBt92mrIll5vmrb3zJFNEv8e9KDgOR03xhc+G/E2larZ3kV&#10;hqdvdfLcPvr6Q+NPw01DxDqVv42gvP8AhJLdtOW6imhtmS4nXYn39tfPXi3xVp//AAjL2bWNzN4g&#10;inW43/ZXdIl3pv8An/3N9fXHwK+P3hf7P/aCtOngrS4lsm1C7XyniZU++6N838FB34Y8Ph8YX15/&#10;wj9j44s/+ES0Jorh7O0uFffPK0Xyf7S18ww3P2m6u/l+7L9/+Bq+y/2w/jf4V8VaTFZ+E/7P16L+&#10;LUJovNRV/uRf/F18daVpuybzfN+7/s0BiTQ0f/kIRf7Db672wtvs0sXzb9061w9rbfZv4t+6ugT7&#10;9Bwn1X8UdWifSdKtIvn8qBfnrS+F3yNcRf7W/wDz/wB8Vy+n2Et/4ZTVZZ/9HW1Xb8tdR4A1LfK7&#10;eV97/aoA9o+9pcUX96qX9pRf8tfk3Uab5U1vuil37v8AZrn5tBlvNU2xN/wLbQBtzW32Zk+bfV2z&#10;8Q2yzeVu+9Vf+zbmb/lr53/Afu0f2VF/y1+egDo7a8iud/lNv20y8tvtkW3fsrkn+2JbvLbfw/ep&#10;2m6lc7X+0x/7vzUATePPK0rw5K0UX3m/v1wmj6ltiibyv/Hq3fGV/LqVvb2y3O+Ldvb5a5XRP+Qp&#10;t/u0HRTqeyO10T/j6f8A2l2V0EM32lX+XZXO33+tirc037j0HZTq8x88fHKznufEeiRRL92f79av&#10;xC8c30PijT7OL/j4aKJ2Td/sV0HxXs995p955XnfZ5f71c1DDH4nvLTU1X7suxk3fdoMv459JfAH&#10;UonvtElvv+WrbUb+7X19Xxz+zr4f1Dxx4st9TW2kh8OaX964dfkuJV+5s/3K+xqDuCs7VdD0/XIh&#10;FqFnFdoP4Jl3LWjRQB57ofwn0XwHrmsa7oVp5N5qMSpKm75F214d8V9Vle6u9y73/hr6qv7j7NZy&#10;y7d+1c18kfFeaWGa4nlaR9rN99dtBzVafMeafA3VfJ03XZdvzreSxMm77tW/EPjme2uJpYP31Q/D&#10;HSv7Y0PW762WO2t5Z2l2PLXBa3Nc391LBAuxFl2M9B5Z5pr3hjXk+OcXihljSK4ZZZXml2fLs+5X&#10;Z+KvGDa9rNp5C+TEsqps3b6pfGB/7Ns7KLdHN/to1cJol/fX/ijT7GD53lZaDu/ge6fSvxjtra5+&#10;CeqteNsi+w+av+9Xyb8B/ipfeG9Ni0PdJNFLeb9iLX0r+0bfwW3wb1izlbZL5CxL/vV8aeBppfDG&#10;ufaZ4t7xLv2bq1qVOY4T9FfDFzF4nt4tKtrPT7+9uIvNtYdWs/tFurf39n3d1cx4e/4T3UvGT6Ve&#10;eM7TR7SJm/0fT9OiiRVrl/g58RV8YeC/EcttL/ZWsLYy/ZZrdd7xN/fr5Rm1LxDqvii3vNQ1e5e9&#10;uJV82a7le3eX+D7/AN6siofEP/aiuZU8fPbS3Ml/slZPtbrs83/bryyGH7NE/wA2+ug+LtguleN7&#10;izWeSaKz/dK7/wDoFcbD81xEv+1XNUp8x9fSp+yR2XgC80Oa61CLxDO1hp7QbFuIVR5Vbf8Awbv7&#10;9HjPxbplzeJbaHpn9laVb/dfzd8sv+271zV5becz/P8A6qqkNt50Ttu+7V06nMaVKfMWH1KJ1/df&#10;PT9N/wBW/wDv1n/wv/tVYtrb7Su7dsrY48Sd38PfEkug6lqEHm7Le/s2t2T+9W7qWiXMPgGK5uZ/&#10;kW6aKJNv8O+vNLOH7H/Fv+bfXQJ4hvtbvLKxu5d9pE29UoOOBvWeqxeGPiJoWuNF5z2F9ayqm7Z/&#10;sf8As9fsR4b0VYbX+z/scd5o+pKt7Zu6/wCjxbvvxfN/tb2X/fr8XNQhlfxNcNAy+bEvy7/4mr9o&#10;PhpqkU3wt8FaQ18v9oalpyNBMnzpuRE3pQH2pRKniTxNpHw68M6mvijVYNK0q3XzVuLtkSKJd/8A&#10;8XXkXifxPp6fD7xLL5un3mlXqxXC3c0uyJfnTZKj/wCx96uJ/wCCoerWtj8H9E0+Ty7zUr3U4l85&#10;ZV2bIvnevjrxb8SPHGg/DHwv4H1NdPs9HXTor21+yTvLLLbyu/lJK2/5WT+5QcGI9w/Vj9mf4uaf&#10;8Q/BdpAt59p1C1le3ndPuSsv8af7L/er2y4gWbZIfvRNuWvyW/Y/8bXnhL4iaIst9I9lqjfZ2t/u&#10;Ju/v1+slteRzQxMvzqyrQXhsR7eIy70221hYfPjz5Eyyr/vLV2OLylwKptDHZybl+RWbc9ct8Qfi&#10;zo3gG1ha6l824n/1UKfeoOt2iiT4ofDDRvijoDadq8fEfzRTJ95Gr5F+Hv7PFz8PfjxcSwXmy30a&#10;JtSZ3XcnzI6Im/8A4HX1Z8Nfizp3xGtWa23JKn3on/u1qX/guxbXNV1gOyXV/Zpay/N8u1d1dNOp&#10;yHBKNDFR5z8XPivqUvjPxvqGoSy77iW6Z2/2mr3n/gm/YLa/tFI88uyVtKuvLi2/e+5/8VXmP7Vf&#10;w9s/h78Tr3T9Pn8638/d97/b317P+w7rFtqX7XWnx2sHk+V4ZnWX593zJ5S13VfgPmsN/vvKfqBR&#10;S0V5B9qfjh/wUjs44v2rfETiSRprrR7CVkaL5F2o6fK275v/AB2vDtBhuZvsVsttIktx93f8lfW3&#10;/BRHxB4Y8L/tD6Q2v+BdL1KK60lHbWXnlsrhZVd/k83dtl+TZ8n+396vE4fiRbeJ/EFxc32nx6Va&#10;WEH2ezsYYtn7r+/QcGJ+ydBpX2H4S6W88UEdzqbL/rnX5El/uJXm954n1O/uPtTXkflXUvzQp89F&#10;/r1945+0afoMUiaVbrvupn/h/wCAfxV6X8Jfg/cwyxXl9Y2z6JqUH2pbt2TfBKvyIjp/DvoOE80h&#10;8SSw6TdtaS/uriBrWeHaju611Hxv8f303w+8OWemaD9g0e4s4pYprdUS3n+TY/yL91kdP46vL4J/&#10;4SHXtTsbOe2hllXeyeajzbf9ysnwlqulW2ky+E/EcVzqW1pbL729F2v8myg6KdPmPJdN0HVdVs/t&#10;ltYyTWiMqM6K7/epjpLo95cW08X71fvV9R6V8e/hv4S0NNO8L6LczXFu2xbSZfn/AOAV8s6xf/2r&#10;4q1OXyvJ826Z9m75F3PQFSnyGh/y7pL/AHqvaV89vu/vVif2l/0z/wDHq3dKeT7R5UUuzdQc579p&#10;viH7V8NNHtoG2PFKyS16l4Gt/O0a0ud2z/Yr5y8MeP8ARdE0l9P1f/Rrjz/tC/N/DXufwx8VXnjy&#10;3ig0PT7n7Pay/vbu42RJtoEe4aV/x4f7y7KZpv8Ax9XE/wDeXZsqK8hvrCzTzZ/u/wCzVeZ5YdLd&#10;Ypdm2gZd1XUv7Nh3eVv/AOBVFZ+Ibm8l8rdsrBub65udn7/ZtryX4zfHX/hVclvbRLHqWsN923T+&#10;FP8AfoA9ovNSi0qV7ye+js4f+mzIiV4p8Zvjwtnod3pWi3kj6xcPsgeFfkavlLxn8TvEPxOv3vNa&#10;vpH2t8sKM6Iq10uj+MJbCXStTby3ltZVRYZl3oy7PnoA+oP2e4Z9Y+EFpfaneSX93dTyys7/AMPz&#10;11s0P2a6SJW3y7vlSvkfwZ+0D4h8B3lpplrFBeaOv+ttLhfvf7r/AMLV9F6b+0D4C1u1+2XNz/Y9&#10;7/FDcb32/wDAtnzUAerTW3nRRS7tn+xSabc/ab9Pl2V5rqv7TPw70q3iVdc+3y7flht4Hd64+/8A&#10;2yfDkKytpmkahc3C/wCqmdkRKAPVfjZ4ksfDeg2n2mXZd390tlB/wKvVNP8A2LWnvkhj8W3MOieU&#10;qXlu9t/pb/L/AAS/3f8AgNfm34/+IWp/EzxVaahqG2HdeWsUUMO/ZBulT50/2q/ce31GO0itN0bP&#10;LOqruRaDuwxS8I+GYPB9nZaLp1ittpVhB5UTbvvV1NQzTbGVdud1E0PnfxbaDvIb3d/Am9ttZ+i6&#10;vPeRS/abZoZUfbsdlrVhh8n/AG3b7zVnx/abe+mkkWOG1/2V+9QBgeO/FX9kw28X3PPr5H8Qpqfj&#10;bxle2Ms86afFLvX5dm5a9w/aVvL651Hw5p9jEzy+fv2K33q8fv8AxVfeEryWx8VQNYO3yLd3Hyf9&#10;90HNUp8xbh0Gx0HSf7MsV+zWjf8Ajteb3Hw1vrm8uJba8kuUZt67Grzz4wfH6K88TWnhfQYJL9En&#10;+a+/5Ys2yvQ9B8YahZ2Gn2rWao6/I2xtm2talTmOOnT5jh/i74F1BJdPgZfvbd3+zXGeDL+20r4i&#10;aVpltFHN5TNud1+7XUfGPx/eXPiB7a2b52X5q534P6DA3xItL6WfZLFudv3uzdWRzmh+1RqU8Ph/&#10;TNPi/wCXqddz/wB6vN/id4BudB8P2Wq3ln5KXES/Pu+/8ldl+1RfwJeaVHA3nXEt1vVNtdh8Y9Yv&#10;tN+BmlWerqr3rRK+913uq/wUAVf2PIbN7XW/tiyeVa2rSyvD9/b/AB7K9K8bfAfw9qXwb0rxLpWt&#10;Qa3Fbz7/ALRCvm7l3/cbd8yslcv+wY8fieXxB9ugnRFtWRneL5Ntd38b/h637PHhzUNc8Ia9L/wj&#10;+srun0OL54Vb++m77tB00KfOfnl8V33+PtTn/vS79lc0n+ny7vubV307Xrlr/Vri5l+/K3zUab/q&#10;3/36D3sRT9jRLc37mzSf+9/BWTcTfbNi7dnzVYv/AJLhGqxbTfaV3bdleXKm6UzqpVPamfcw/Zm2&#10;7t9dR4D8JXXihdQa2ljRLCJrqXzv7q1zr6lv82Lyvu/J96mWFzKlw8SyyIjL82xq9Q58SbD3K3kv&#10;zfIitsrTs9Bimt4rmVvvfOvy1zL2P2a38/zd+1vuba7ZIZb/AOHPnqvyRVlUp8x0ZdTpSqc8zJsL&#10;yW8eWWdt8v8Aqq/Vz9nvVrDxt+zl4cjn1Kaw1XRGW8jmtG/fFov7q/xbkylfkTo7+S3m1+jH/BPf&#10;xtoevLd6Cs8cPiOwX7R9n3b/ADYmf+CtTw69Tkq838wz9pxPhz+0/pGn6H4A8RwW3jNbpdXlsbtb&#10;jZtZHR96Kj7W+evhzxJpWuaPr2saLL594+kzta3T7neKJVfZv3t/D89fQ2va9P8AAT/goF4gbw5F&#10;BN/beoxWs9vcfIixToj7N/8Af3ozV7f8afBngXwx4V1D4qaKun3lpq0F1b3135ryxS+b9z5P4vuP&#10;QcVSp7U8V/Yl0X7Z8VdPtrnyv7Mlgl82WaL5F+T+B/73/Aq/Sz4YeMrGSFfDkuqWt7rFmzwy+V8r&#10;vt/i218IfsweOf8AhXX7OemeJrxp5kv9dllW0hXe8G59ifJ/d/dPX2F8L/Dfw38eNp/xD0WzjfUF&#10;b7V9rSWX/W7Nj/Jv20HThvhPTPEniKLS9S0+xlnihS8Dr8zfM3y18aftS+GPENn4mu75fPudPVfN&#10;iuNv8P8Acr6k+K3gC78aSaPqGnzyQ3FnKu+JGxvj3VU+N3iWf4f/AAzvrqC3juMLs2vFuSNdn8Vd&#10;FOpyhi6ftaEonx3+yZ8Ql074pWsFzLs+3t9iZP8Ab+8lfXX7QXxA/wCED+G2sXdtdxw6g0XlQfPt&#10;ZN38VfnHYeKtQ8N+K5dcs/kvZZ2eB0+Tbu/jrsP2uptX8L6tpiz6ld3lxf2K3U7Sy/eZvv8A/Aa7&#10;ZU+c+Ow9R0qE2eE63DP421SW+a5a5lafdO83+/X07+yg/h7/AIbzuYvDUTJpkXhF4t//AD1lV7fe&#10;9fLFh4hgs9Lu1aL963z/AHvvV7Z/wTqmi1D9qpblm8ll8O3u2L727/SLX/4urq/ALK/95P1kooor&#10;xz74/LX/AIKH/FbxPdfFjUPCFl4oj0rTNItbe68m0s91xuli3Mnm7Pl3fe+V6y/hv+zrF8SPhpaa&#10;hH4zg1KW8i2T3djZo8qt8jukrtK/zf8AfNdh+1h4b+H2vftSeILTX7GQX1xa2X2i6humV2/dJs/3&#10;flrxqHxV4O/Z18UJqHwy8e6t5t5K327QdTsXv7Fm/wC2Wxotifx/NQI9A0f9jy20S8S50rxVqkMq&#10;fe2KlRab+zTovm6rB/wlGqXMssv+lIk//LWuJ8Sft4eKPFWly6ZpHg6DR726/dRXCXT3Uqs39xNi&#10;fNXnvh74P/ETWLzzfEd9P4btLpvNZ7i6dHl/29m/71B4x6Refs06h4b8R299pniySGW3bfFDMqf8&#10;DR9uz76VDoKa9pXijxh4e8PaHpcz3Eq3DXF8yP5W5Pn/AI3b79Tf8M3+DvvN4/1DzWi82V96fM1c&#10;lo/wx8OaV8Q4rGLxHrMNlLay3UV2i+VKrK/3N/8Aub6CDE0e5074J/ES0udVto9S1NVbzXh2fIz/&#10;AHHT+9srz/xn9mk8ZaxPZrIlpLPvVJl2Otepal4MtvG3xS8/TNXkmuFule6t5ovniiVPnd33/ery&#10;3xt/yPWuxL/qop9iJQdFSp7Uqab/AMta1ba5+zb/AJd9Ura28nf82/dWnpvyW+3+7Qc53vgawtrn&#10;RtT1Ce2jmu4pVRXdf9ivpD4V/af+EUi+zf3t7V8r+DNei+fTGXZLcf6r5vv19a+D3i0e10+2sW3/&#10;ALhXZ67vrH7n2PKcUsPy4qUuY9O0f7T8k9z/AMBWvP8A9o34ixfCvwp9uZftL3jNFFDu2fNXpula&#10;l/oafuv/AB+vmT9va587wr4fXZs8q8b/ANArhO08FvP2k/GesW/kW14ujxL/AM+KIj155eXmoale&#10;S3OpzyXN3L96ab77VUs7byYkl3791bdvc/ad/wAuzbQAW9t9m3/Nv3Uy8tvtMW3dsqxQ/wA9n5H/&#10;AI/QBSv/AJ7+3vP70Sps/wB2pbi2+07Pm2basbI0jRYotm2igCrHpvzf63/x2thNKl+0Isvyfx0b&#10;Pt/zfc21oaPpUX2jzZfn2/doAu6DeLp+qRTtbR3nlMrrDN9zdvr9s/h7rlxqnh/TxeLi++xxSuu7&#10;+8i1+KPiTSmm0O9WCLzrhYt67Pkev19+BOpT6n8KfAGr3cfl3dxo9r5sW7/pklB34Y9amuY4WVXb&#10;71LczfZ4t23fVdpftFxEv3Nvz0yfSIriSF2b/VNuoO4sfa/9n/x6uX8ceMo/Ddq7eX+9/hfdXY14&#10;J+0zeSw6TFBF/E2+gDyrxt8XNXbxhFc3MX+hXGt6XZRXG3dt/wBI3/8AAfu17N+05Doq/BnxLqGq&#10;WkFzKmnulnLKvzLKyfLtr5o8VaFJ4q/Zv8W6zFcLbRWuoRff/hZHSum/aB1jU7n4I+H7HU92/wA9&#10;YnSVf4dibKAPhLwfDfWHiOKKdd8trKtxK/8AGq19K6P4kn1vasUuzdXH6l4VsdHsNQ1OJf8AS7xt&#10;7f3FrhPD2t7LpG83yf8AY/v0Hl06nIW/iW8r+MLiCWVZvK2pvRq2/hLD9j8RvLv3/umrkbzVVfVp&#10;WuZfnZvlq3pXiez8N65cXLLJc7l2fIv3aDXEmP8AtP6q+q6tZRafL5NxEv8Ad37vuV9AfHXwx/wn&#10;Pi3wpp2qyyWcVnp0Ttb2/wAiNuTf8/8A33Xy/f3kHif4l6VL/qbeW6V/7/y19G+IfHkXjP8AaMii&#10;inke0ggWylR4tm1ooqIfGcJ7R8PdEtvhL8LfEuqxQbLf7Gz7/wC98leCv+1F/wAJ/wDCC40jxjY7&#10;NQX5oHdf+Xf+D567D42eJLvwl8HbuziZktLy6it/te35IIm/jf8A2a+TPi54el0HTfIvmWHU1iWJ&#10;oU+dJV++kqP/ALddmJPRwPvVOU8k1K8WbWbieJt8Xn74qsaa/wBpv3b7m6sqt3w9/wAedw393564&#10;z0sbU5ZRInfZ5v8As1U+37/l27N3+1V5P3d087fxV6l8FvD/AIQmt9Q8UeKpVTTNLni2zO3+tl/g&#10;i2fxUGJzVt8ItXsNNt5bm5sbDULz57Wxu7pElnX/AGErkrmGWzaWKeBobiJ9jQvXvvhK51Xxtqmo&#10;ar4elWz0yWf97rl3Ype3Esq/P8iN/qokSma94Y17VfD6XitHYa20Hm67cfYUTzWuvndP+ARI/wAn&#10;+3QB8/2E32yXbt2V1ej6x5PgvxBpjS7IpWX5Nqfer2jQ/wBm/SvOi1CC5u7lJdrxJuii3fc++n/f&#10;f/fFcp+0V4J0zwl5VzZrsluvklhh+SJV/g+T/wBnoNqcowj70Tyfwxus9SigVd7s1e7fCibVfCvx&#10;6u28PS/2Vqq2f2eL7P8AxK/9/wDvfPXh/gOb7NqUUv8AzylV69w+FPjlb74zW7NFHv1K62LN/HE3&#10;8Cf+OUHlfxz03xJ8KNc8eftLWXj9ryO80qwn019TSaL/AFssUWyX/wBkr3D4kTWOt/Dnxh8PrzQ4&#10;NBiaKWKzhhZ/Kn+Tfv8AubV/3N9dBZpLYNewNF+9nbzfvVxXjb436R4J8R6nba1czw6f9ht0lmSD&#10;ekV1/wAsn3/7aUHNGtyylA4/4aaV/bfwHt9F8RtaaVqtxojafFpNvPvRXi/e2t19/czOv3v9yut/&#10;Zm8VS+FdG0rw019HNZWrLKtwn3GVn+f/ANnr50s7+XVfGVvrk7Xdzqt/dLcWMyXW+3Vf4N+7+F3+&#10;X/8Abrl/+FteIfBnirUNPuW/0i3urjz5pl+dfn+dNv8AsUEc/IfsVJ8RNDs/Dl1rUt4v2K1XfO6f&#10;Nsq7qkGm+LNBlt7mNbzTL6DD/N8jI1fljr3xk1V/C9ppHm7LK/8A3t4m6v0J+D97d+Kfgn4Zk0+8&#10;X7QtmiNK6/3floNqON9rLk5T4VfwlY6x8drLQ9Ki8mytdW+ZH+f5d+//ANkrnf22/EMtz401BdrI&#10;lnO1vF833Vr7S+H/AML4PhT481DV/EOp2323Vnb7LK6Iif7lfD/7V3iHStV8deLbOK2kub2KfZFN&#10;/Av+3XpYf4TwsTT5KcpfzHy1dX9zI3mtL8i/wf3q+yP+CY8n2n49Xbfc/wCJLcf+hxV8n6P4bldr&#10;i5lnjhe3T/Uv99q+uP8AgmDeR/8AC9dTg+bf/YUr/d+T/WpWOJ+I6sv/AIx+pP2X/a/Sip6K4z6k&#10;/PL9syPRf+F4S/2hbW0O61i3XflfPXl/hLwT8NNeleddBtppV3bnuInRP/Q6tft/2EU37RWoPFfW&#10;z3bWtrF9k3fvd2z5Kq+Tqej+H7dWtpIb3yl3O9Aja1XxB4a8E2+zw9oOl2Eq/wDLaG1TeteH+IfH&#10;mta9cSxSXOza2ytPVUvtSuPKli/1X+1WJrGj/wChy/Zl+8uxqDgeI/unR+HtHlvLzzbm5+796bbX&#10;OeNvs2g+MtPlvpbm5sreXyp5rSXe7KyfwVFZ69La3HlRLs81dn3qpeIZorbQfKaDzoop1lVN3+3Q&#10;cJ2XirxVEkWnp4M1CS/2qyXjurpcK3/2deD+JLb7B4ou/wB7JNtZX+dv7yV7BD4YnS3l1e2W0tpd&#10;U2/ZbdJWRIvn3/O//wBhXk/jPSr7RPFF7Z6m0b3qsry+S29PmSgAqa2tvO3/ADbNtVLa5+2W+7bs&#10;3VdsLyKw8rzW+7/49QAtnefYLiKdV/exPvif+61en+DP2jde8JRSxNY2l/FL95H3pXnV5bfabh5d&#10;2zdVjTdKldZfK+egD3O2/bS1WG3+x23h7T0uP4n81/lrwH4i/FHxD8UdeRtavN8Vu2+C32/uov8A&#10;cSmw6b/p8SvLvi/jTbVHVdH/ANMla2X5FXfL/u0HdLDctPmBHi8pGll2bvupRT4Uima382Lfu/8A&#10;HafeXPnXDrt+7QcJDRRRQAJ886Rf3qvSaPcpbvLt+7VH7nzVrW1z9pt/N27KAIdK+SV5a2LH/Vy1&#10;m21z53zbdm2pf+Xh2/vNQB1qO15pqKv7l9rfPX6ffsqeJP8AhIf2ffBm1Y/tdrp0Vu0MK7N+35d/&#10;/jlflpc3jPHFsX54l/vV9N/s3/EjVfAeh6PqFpBqE2n+QyXlokW9IG/56xUHrUqnMfoVqXiyz0dr&#10;e2ubxbOXb91qsaDr39vW8s6/cWXYv+1XjXgXxhp/x4RNVs7yxTVYvng3xfOtd74V8N3nh6826hqf&#10;2maLc7SxLs+9/s0G4/xJr2r6Pq1x5k/7ldrqm3+GuK/ac1KJvBEXkeV9ouPvXDr92ui+KHiyTQfs&#10;8923+jywSxbP/QXrh/i1rEb/AAFia2ljmSVv3++L5/8A7GgDyr4IfFeDwr4Fu/DOp2K3j3FzLLLc&#10;Srv3K395K4r9qj4qQQ6l4Uglvv8ARJb5mntH/wCWG5Pk+f8Au1zltrCvLFbL89uv/jtcf8cvDeq+&#10;OdF8/T57aaK3b9+lxEm9f9vf96gDtfGepRWFrEu3zkliWXf/AAbXrj9NSx1bzfKgVPKXf8i1zvwf&#10;8eWdzb/8IZ4zk+x6nZrss76b7kq/3N9dVr2lXmlWtxBBHsRv4/4G/wBug8I8/ttsN5LK33FZqz/E&#10;P2X7LK1t9xvvVXvLOWzt5ZZV+8zfJWbDZy3Ku0S79tAHe/s0+GLPxJ4t/ewede2f+kQVofEDxPdf&#10;Cv8AaWt2lWOb7ZfLqF1bv9+CJneJP/QN1Uvg/wCOdK+GPi2WWe8+x3DWrP8AOvyfL/BXKf8ACbX3&#10;x7/aUi8S30CpuaJ/sluu9IrWBPkRP72+gD61+OV54X1L4Y6noM/ipbP7ZF9riuIVZN23+D7lfCXx&#10;F8Tt4q0m01C5uY0RrpreCF/kdVX/ANCrsPFXh7xx8QrrwpeavLH4b8OeJrq8SxhmfyksLeJ3lffu&#10;27vk3tXhWq2H9m6pd2ay/aYreVlW4X7kq/30rapU9qdeGqfV6nMSppTOyKu59zbFRF3uzf3K0Lzw&#10;9qHhi6lsdVs5LC9ib97bzLseL/fpnhK5ntdWsmii3pFdRXHz/wB5X31p6k8+q317fXNzJNcXE8tx&#10;LNM292Znd/8A2esT0q2JvOJzV/te4RG+5/FXtvh5/CepfBH+ytT1W203U7fUftssO1/NnX+4n+1X&#10;jVzc+S23bvqjNc+dKjbfu0HXiD3PTf2k5dK0my0rTNIbTdPs7VbT7Cio6ff3u/3PvVYtv2nLn7Le&#10;2d9pX2m0uorjzdn7p2ZvufP/AAbK8Me+3rt8r/x6qqJvbbQcnLUl8MT2jQf2hteSdIrOL7HtVYok&#10;t5diLEqbNm1f++q73UodQ8Yapolzr1tvt7+6W1dN2/5WT7+z/P3K+arbTYvtUTN87qy16FqusahN&#10;/Z/lS/PuVYlrGpU5T6Cjgv8AY5V+Y4XSrZYdZlgX+FmT/wAfr6q/ZU0SXVbXxRbWcCvqdv5Uq3G3&#10;96qtvR9j/wDAK+d/GHhWXwZ48vdPll87btlWbdv3bv46+oP2Hr9f+E88S6VKvyXGhLL527+7L8//&#10;AKHWx8hR+GR73onjC2TxFpmkLbM97FA3muu7ZuT++1fGX7WniH7f8SNY0y21D7Zp8rRSsnyfLKqb&#10;K6D4hfGy+8PfFzWIvCqrqUVwrafBN/eZvk3p/wAD+7W7Z/szaZr1nafbtansPGu37VdWifvfNb77&#10;psoOE+fPCviTU31bTIJdXuU8pvKiTd91a3vH95BeLLLP/wAfe7er/wB6vUv2pfgVL4b+LGj3mh20&#10;Vt4c1lbV4rib91bwM2xXT7ny1y/xI+DOp+D/AAHb32oX1tea20rPcw2nz/ZV3/JvegwqU+b3yv4J&#10;mvPFVvp895/pKN97/gNfcHwx/ae0XwHpdlY6hF5MNvBsZ4fuV8K/A28l1K62t88q/wDoNd1qSSvr&#10;3+q863+5tf8AvUHJSqck5S/mP0F8XaXpn7THgmO90++ks7ez/f2t9C38dfmR8Y/Elzea9qHmtHNe&#10;2crWrXCf8tdtfS/wN+Okngb4d/EXT7y82WtrA1xaxf3PkRNlfIWpa9pF54cu45VkudTuJ2l3ovyR&#10;fPXTTrchWI+I5KHxDst5Yp/nll+7X17/AMExYZE/aJ1OXyv3MvhuVN/+19oievkLXIfsepRfPv3K&#10;r19uf8EvdCkuPiZ4m1VX/dW+mLEybH/il+T5vu/wPUVKntTbBLlqcx+m9FJuorGx9Ofkl+2fqsWg&#10;/t0eI9Xl/wCXXTtN8rf9xZfK+R6i/wCFo/2xFp9nq9z9vlvG3tcW/wA6VyP/AAUKuftP7YvjX5dn&#10;lWumxf8Akun/AMXXBWD21t9kng1fZp/yxSw3HySxUGNSp7I9wk0221WV2s5dkv8Ac2/frineL/S7&#10;aWXZt/j2/e212Hh7x54cs/399c7PN+SJP9n+/WV4q1WLSb+Jpf8Aj0l/5eP46CKlP2pyOsXOmW8V&#10;pFt3/erTvNK0jXtJvZYv337j5f8Apkyo9UtV0qLVbjz9O+eL/wAfarv+k/2WljAsaSxf63Yuyg46&#10;dLmKm++1L4Y6feaLLseBVSX5fkVl+/Xi/iG5ub/xBLPcrsluP++K9u+EviGXR9G1DT7mKOG0t7pk&#10;ZH+avJPiK+kf8JvcT6HLvtNquyf7X8dBFSpzGPpv/LWrv/xOyiigyLFnc/Zrjdt310GmvLtuFik2&#10;bl2Vy9TW1z5O/wCX71AI6rQfAGtarqT2On2cl5LtV96L8i//AGNVfG1hZ/D3S5dKtp11LWL/AGre&#10;f3IlX+BKx/8AhNte02wexg1W5S0lXZs3VR1iaz1jS0luZ/Ovf4k21jUqcp7nQq6T/BP/AOOVaqLR&#10;Lb7Stw3mxptXf87Vdtrbzt7bvu1seGV6Pv8Ay1Nc3kUzJ5reTUP/AC1df7tAGtbW/wBmt/K3b6lT&#10;52t7b+98m+sRPnnSL+9V7+ypU/1vyUAG/wDs1f7+6tDTb/fb7vK/1v8AtVn6l/x9eV/dWrFjbS21&#10;x5sUUlz/ALi0AWrm2ls2TzV+9X2B8EP3PwP0+f8Ajiurj/x13Svl2z8H614h2NFp7QxMvyvMyJX0&#10;L8Ir+DwT4F/sW51C2d5Z2uJYd33d1BcTqPDesXnwu8aJrWgxeTol5P5v3vuu/wB/5K+2vD2sf8JF&#10;4I/tjSv30t4v7+H/AGv46+GvBPiGx1W4u9PWdZrd2ZNiN8i19Vfsz3n2O31Lw/Ov3l+0RJQeycB8&#10;YJtQ8Q6klnE3k3vm7IrT7/8A4/WV8YIZfCvw50LQ7xvJu7hv9K/2v9ivoTVPAen3nxGt76XT12yq&#10;sq3G77zL95K8N/bA02x0rxBoMUbeT9o3S/8AfNAz53ms4rZk8hdjt/HVe5f/AIlN21XtVeKGLzWl&#10;2P8AwptrkYbmW8uLtpW+7QB5f8SNE/4SdZZ4Iv8ATbf59+771cv4Y+M3iXwrby6fLKt5aKvlfZLv&#10;50Wu+8Q+RpTSy3k8f2RW3sj/ACbq8Xmdtbv7jUG+TzZfl/j+Wg4MSdxc/Ga+v2+XQdP2fcb79Qv8&#10;SNc8ryoGtLZN29fKtU3rWPpv+rf/AH6fDb/ZvtDbt/8AHQcI+aza/uvtl3L9pu7ht7Pt2V7R+x78&#10;OoPG3xiu9PuWZImtWT7QnyOu7+4/8LV446fNtX5/l/gr7D/YP8Aa5pvih/Euq2OoaPplrA3lPdxe&#10;Ul0zfwf7VB0U6fMY37evg3XJvFXhTwxpUv2zwvo32f7Z/akvmu1xP5qxfMqbv4H+b/br5V+LV402&#10;pafPc6fbWGq28X2e+htG+RpV+TfX2x+2l4i8L6qun6HLfSW1xrOsWCM8V08UqxLcJ5su/Z91N/8A&#10;HXx1+1L4P8PeDPHkUXheee50eVWiimf7jMruj7P9n5KAqVOY4nRPkuIpf7vz0/Zsiu/9pd9S6DD5&#10;1ru3bPKXfT7+bzrd5dv+xQZfbMKq9zbfaW3btlXYbnyYnXb96oof31x5TfJ8v36D2jPf/Q1eL7+6&#10;izufJ+Xb95q1bmGKFv3Uvnf8BqJfnbbQbU6nLHlCvSvAGm23jDxv4f0y+/c2lxLslfd91dj15vZ/&#10;8hL5vubtta02t3Pg/wAUW88G17i3+f568uVPlme3Tq8+Xyh/Kd7+0npU+g+JtHn8+PVXa1+ztqlu&#10;v7qXb8if8D2Vt/s6+OV8DN4t15ZWtri18Oz+U6/P82+L5P8Agf3au/Ffw9Z+MP2f/DnjHwvLcw6V&#10;b3Tf2jaXfzbZZX2Ps/uqjp8qf7dcp8ENNn8SL4g0GCJd9/Y+V52z51+dHfbXqHwR3f7MfgNfEPj6&#10;18R30XnaZaytLOn+1/A/+y1fUHhJ7a5+Ktpebmhil3J+5Xe8u37lP+G+paL9ht9FsWW2ltV2tD/t&#10;VX+GNneX/i2WfSrlfs7XWyW4i/3/AP2SsalTlkI9l+JHirT3+Gmq3jWLXj2sEssG+L+Jdn/fLb6+&#10;YvgCmq61deIP+Eo8PT/2f4mW3lsdWmVPKVGR/wB1/vffr6t8VeH9cs9J1OKK+k1hGg+ZLtdm1f4/&#10;u/w7K+X9V03Wvh74IstIg1CS80/TbyK3VIVTevmv87u7P/BvStgPIv2mfgO3wcs/7X0idkibbb74&#10;fkRq5fwTfxWHgvQp7mdne4naVt/+09VPj94wvtNvE0HU7y5miuGVpbfzfuf7f+/TPHni3w1Z+DfB&#10;lt4Svo3e3tfKuoU/1vm70/g/261qVOYwlT5pDfFVtqvirxRLoPhxpJr3UpfK+zo2xJVVN9eWaVZ3&#10;MN/dwTwbHgbypf8AZ/gr61+HWiQfD24fxxq8Ef8Abt5FsX7Ouzyvkrkn+Edt42+JHjuzW5ZLu80l&#10;dV0lNqIk7fxxPWRsS/DH9mPSte8TeH9K8S33z+I7P7VYvafJ5Sqm99+7/gFfdP7Oa+Cfhf4uk+Ev&#10;hFYprqw0xNS1O9P+taVnVUVv73y7q8G/ZI8Hy+M7x77Wp9//AAjK/wBhWfzbPmlRN/8A8TXYfsz/&#10;AA9fwl+2h8Vryee5/e2q+Qkr7l8ppU2V1U/4ci4fGfcdFFFYHsH40/t3vGn7XHxFgll2FksGV9v8&#10;P2WL5K8T8O2cVrfpc3K+daRMjsn3K9S/bw/5Oq+KH/XewT/ym2teZaP9m+xxfaf4W3rUHHiPsnav&#10;eWz6o981jJ/Z7S+bL82yLb/sV3GlaxpGsW6QT3Mdt9qZU06Gb77LXKTeLfDyWcun7rm22y+bBNb/&#10;AH4mqlqWj6Zc39vEuuX1/rEUX7q4igTZE3/s1AfWTqNVSXQdU8qWL/R4v/Ha5f8AtuKbUriNrmN5&#10;mlbaj/JXUabNbabpf2PU7mS5lZVdbib77V5p8Rbm2tr+3+yeW9puZ12NQH1kpar45ufN1OCCX91e&#10;Mssqf7Wyuf03/lrVi3tvs2/5t+6ia2+0xRS7tlBwl23tvtO/5tm2q7/JLKv92orm58nZ8u/dUtAB&#10;9+JJW/1sv3noo03Tfll/e/8AjtXk0390kvm/e/2KAMTUvvRf7u+rHh+zivLxPNX7rb6lf/Wyxf3a&#10;isLOWzv4vNXZubZXDiTvwxLqum/Zrj7ZbS+T8uxodv3qsW1z5Nvu2/62m6lcxX9rd2cTfdXfvrP0&#10;f59kH/j9GGFiTQtrbzldt2zbUNXvsESf6yfZ/wABqjXccIV0dtc+Tb7tv3q5xP31wkX96tDSllml&#10;ezii37f+Wr/coAfeWcs1v9qVf9EX/ltXQaDeT21mixNs3Vu6xpUqfCPRIpf4Z5fnf77VwWpX89np&#10;flRNsiT7qVw4j7J7mHw3uSPc9ek/srw7YtEu9/KX5/4P9uvP9S8YRfZ7uztoN96y7P8AW/drnLD4&#10;na1eeGbvSL5o7zav7i4df9VVKws4IZ/NlXzpf4n+5XceGdV8NNe1PwHqEV8s8iWlxL+/R23fLX6D&#10;eAPGkUNxo/iHT/nlaBfNf+8rfwV+d7/PsX/lkrfKle4fBzx5PNapYy/J9jXYvzfeWg7sMfX/AI7/&#10;AGgE1z4qaJ4Q0mSezvZbGW4lluItkP8AAn3v4vv1478Zn1C58faJp+oXn2ma3813fdv2rsoh8N6f&#10;8VPiDpkV5FIkWm2O9k897d93mo331/3Kl8eJFpV5dzxbv9H/AHSO7b32/wC/Qd55Z4t1iLTYvKlr&#10;iLa/gSW4vJW8nau/ZXS+M7lby6Tym3xMu9Xrgpv30uoRf3oGf/vmgDx/4i+LbzW/ECL5++0WXfFR&#10;Dbecrtv+f+J/71X9Y8P75bKWBf3Sy7GSoNKf91LF/BFK+2g8qrT5R1hDFNE6tFvf+GresaTP4YuP&#10;sd4vzyqsv/AWqwlz/ossG3/W1Y+KNtLc2HhLVZ12S3WmLuT/AHd9Bznsvw38B6RNo2iX1nbfab1Z&#10;1uPOf767f9uvqDwT8RNM1LVNMs9TnghS1823/fbHfcyffSvj/wDZd8T3mpX93oP3LJYt8Sf3a9Y+&#10;Lvw91O/8J3Gp6dBBput2bJLsf5JWiX+NP73+5QdFOpyxPOvip45s/EnxC+Jen2sC397LY/2Pp1vN&#10;vdGtV+/cRbti/O39yvnTxtqVn4k1S0fT4vsen28C28CJFs2qqfwf7O/fXpfiTz7/AMP3fiO809YX&#10;/daLpKfcdmV3eXf/ALTu7tXBarYaVbeCdCWKxkTVVnb7Vdp/F/sUHOZ+m/8AHvt/u1oQ3PkxSrt/&#10;1tQv8lvFL/z1bZsq3Z3kEP7qVvvNQWYmpbfNTd9zb81QJCrt/ocW+L+J66fUrOxmt/PjX7vyVlW0&#10;P2Zdu7fQdf1kIdBlmieVX+RfvfLRbQ/Zl27t9XYbyWGJ4lb5HqvQdNOrzlW+h+027+U372L59lbX&#10;w7sIPH+rWVnfM1tFu2S3G3ftX/4qs+H5J/Nb5/l2bKPB95F4S+I2n3nm+TbrPvZP71B6tD+HKR9I&#10;X+lReA/2ffEGh3066baS+ba2qTKm+6uInTZ8jfxOmxm+7XIfsZ3MCfFr7Nc/PDcWMvyf98VW+LXj&#10;a8+PGuafoumWf2a00Zbi9n8mJHSeVU2vK7/7m+qv7J32mw+M2ns3yI1tL8n/AACg+exf8TlPp3XL&#10;Cxs/G+n3NnK1hFFOzzvb/J8uyrHw91W2+G91ZXmkTyvZXl0yT+c3+39+uf0fxzFrHxO1jQdT+4vz&#10;2qbv4q1fCvhJte8M+I7NW877BeSyr8tByH1xealp6Xjqt5HvuIN67/4vkr51/aE+ItnDotxour+H&#10;rHZf2rJKiNs+VXr2qbwHbabeeGtTvvnuFs4rdptv3vkr4X/aZ+Itz4q8UOv2GTTfs6+V5U0u962x&#10;FT937QD5f+JevWfifx5e30ErJaMyJ/f2qvyVoeJ9Ha2isrmx8+50/wAhUW4uIPK3N/ub3q3Do+mX&#10;+g2ljY2cl5qcrM8rp/CtZ/iTxbfa3cfZvtjJa2+2JYd3yfLXHTqc5jTqcx6L8NPiLLNpulaVrOoN&#10;NFYXivE9x8/y/wByvpPVvE9n4YaXWYJ1tri/sd9r5zb4lX7jvXx1c+Bry80aLVdDWO8it4t906fc&#10;iZf/AEL79XX8ST+LfBe28vJ5riz/AHS26fcX+5/4/WwpVOWR+iHwf1i28Jappmh21rbJo8sX9ofa&#10;EX70rfff/aZ3fdvr6B8F+EUPxKvvFyy7nu9OitG+X721q/NP9k74na54q8VWngfUIN8UUDPA7/JL&#10;tXZ/8XX6ZfCGGKGG5ij3futqvvfd81B0w+I9Roooqz2T8T/26v8Ak774lr/dnsP/AE22teZaV8kH&#10;lf3a9N/bq/5O++Ja7W+WWw++v/UNta8y03/lrUGdSnzGr4MfZeSqun22pSsuxYbhd6V6RZvouiaH&#10;e32nzxve7t/2eFvkWvIk1WWG4SWL5NtUfMlT/VS7KDlxH2ToPG3iG28SaNaee373cqRQv99Vrn6K&#10;26DiMSir2pfwVRT54kl/vUACfJcI392rFzbeSyfNv3VXooAmmtvs38W/5ttaqf6pJf71Zltc+T/D&#10;v3VbvLn7Nb7tu+gDM+7LLF/danukX9mossW/ypVffU1nbfbLjyt+ymalbRWdvLFEv8VB0U6nsiu7&#10;xf2tdzxSb967Nm2mWFts2fN99d9S1e8uXTflli+9WNOn7IipU9qGq/u4vN/u1RrQsPnt5V/2qbqX&#10;+qSL/b31sZFe2uvJV12791aularfRrtn/wBUq7Nv96q8Nz9pVvl2bafYXk95ZxNK3zr8i1zVKfMd&#10;2EPQvENhc6D4B0JblZN91dNcKjy/Iq/7FeZal99K9F1vXJfFWjWTSz+dFaqqbNv32rh3+dXSvOPo&#10;KlTlgRfDp/C8NxcXPiGWeayi3ItvbsiSyt/wKpX+wpcXH9mef/Z+79w9xs37f9um+A9H0HVfEEWm&#10;XlyyJdL5W9G2JBL/AAb/APZrsPiR8KP+EJuoorO5W8TytywwypL9379e0fImImqq9vb+V89XU1vU&#10;9B33Ky7JVrF0rUt8rxeV/wAD3UlzqsT3Vv5Xz/NQXE+0fgP4hi1jQbS+8/ybrb5XnU7xd4h23/kX&#10;P/Hx57Nv/gerf7Ovhu5ubX/StqaY0Hms71q+MPD2n+LZbu2ns/s2oWrbF+b/AFTf39/92g9o8P8A&#10;G15vl83b/qn31leBra2m1m3Wf7940qr/ALO5KseNraXR9euLOVf4VTzf4KzPBnhLWtVuPNg221ks&#10;vzXG752/3KAMrxn8LtQs9D8SzzrvtLVt8E237teFaH/x9V9sfFpLa28G6hYwX2yJrFvPhmb7zbK+&#10;J/Dab7pFb+JmoODEnZPqqTWcUESt+6XZvmXZWx8RZorz4R+Erx54pruKW4td6f8ALJVT5EqLxJps&#10;tnpfhqX7N5OmXH2pIrvd/rWidN//AKNqa/8A+Jh8E7v+D7Bqyu3+1uoOE9K/Zd8MJrHhV7mzbfqt&#10;vqflN/utXqv7aWpav4A0HT/DkqrDd3/2eLTNWRfkiZvv+a/8P+/Xm/7G2peTdarbNL5MSzxXH3fk&#10;avS/2ltNl+Kml6fbavc3yWmmzy3UTzMm+6ZvlSL5v9yg7sN8Mj588T+El1jXNV0zQ287QvCWnLFL&#10;du37r7R/H/7P89eW+PNBn0fTdPRpfJT78tvM371m/v8A+7Xtvwf+F2q+IfBd3Etzdw6Zr115svky&#10;+ajW/wDHv/2/krxT48WEWm/Ei90+K8kvPKf5vO/h3Pv2UHCZ+iXPk2CLt31rW00dysrNF86/d+as&#10;mwtooYrfcu9/4XrboAr3Nt5zI27ZReJ5jef/AHV+5V1LnZavBt+82/fUT/dlb+6u+gClMn2mzS5+&#10;5/sVR+4la1tN5y7tuymXNt9pbdu2UFQ+IzG+RttD/d+7vqy9t9muIl376lTTZYZXni+fY2/7tB7c&#10;GeqpZ23gz4I+JfFVjF/Zt3q14tlFb3DbHa3b7+z/AH/nrM/ZjRrn4jPqCxf8eunXErPu+7WP8Rdb&#10;udY8F6fB+7RLidfImh+5Kq/wV1H7LVgsPirWILxmT7Vplxbrs+/82yiR5uL/AInKaHw7vLnxb8cI&#10;tTs4JH2qzzun/LL/AG6+2P2b9NX+3tbbd/rbxnl+X7/yV8+/CWbSPhFoeq/bIIETz223H/LZv9h6&#10;u/DT9ofUPAfiDW109o7m0aVrhEdf738FcmH8zjPtP4u6DqOt+F/K0G236nb/ADxIjV+XPxvvNQ03&#10;x1dt4ltm03UJf9bC7b9vyV9p2H7ZkuiRWn9tW0D2kv71rjdsSD/fr5C/aa8Vafr3x6l1V5V1jR7+&#10;1XyNP3b9rbPv13SqRq6RGWvgz8C2v/hb4g8Y3KqmsMu/R0mlfYyr87u6fxfJXzfptvc6lriRNAz3&#10;FxdJu8lfkX5/n/74r7I+Lt5/wiXw30+XTJ7nTdPuLFXWxf7m5k+5Xzv8N7/wvD4N8cW2q2q/27rl&#10;m2n6ZduvyQSy7N77/wDcqBH0N4V8J6H4M+GlpfavqDWGialqMvkQ3Deb59qzoj3Dp/e3p8v+y9M+&#10;Cf7OPhPUPG+n+LNX1yO28KxTy7bfynim+0RP8m/zU+Vdn/odfMV9rGr6x/YWlanP9st9LiW3gR/n&#10;RoovuRf7vyJX0r8XdS8NeKvBGhXPh7V45tTaBbjUdMt2/wBQzfcSgDn/ANnjSrbxD+0J4g/sW+a2&#10;ltZ7xNMh8p3ilXe+xHf7u3Z/G9fpp8G9N1CG1lu762W2e4iVmT+61fAv7D1/Z2vxGS0giWGXUv3U&#10;7/fev0rtbqKPUnsBJHviVXVE6qn+1/49WNOp7U7MFLmib1FJn2orY9I/E39ur/k7n4kf9d7BP/Kb&#10;a15JXrf7c/8Aydx8Sv8Ar6s//Tba15ZZ3P2a3SLbvoOHEfZK9XtN+5NRqX/LKqNBpUp+1LFvbfad&#10;/wA2zbXQf8g2z8/7+7+Cs22uftP8OzaqrUtB5hFeW32m483ds3LvqvqqRfaPNii2bq0ry5+07Pl2&#10;fuNlc/QAVeewimt3iin37v8AZqjWtZ232aXdu30AFnbeTZxfNv3Vn39t9ms3+bfurQtrb7Osvzb/&#10;AJd9Fhc+deJ8uzbQBk1e037k1S39nFf+b5q/e/8AHazP4v8AgOygDWs4Ykt0lil87zV3/d+7TLy2&#10;327y7vufwVF/x/72+55S76u0AZlnb/abfzd2z5d9Tf8AHh8v391WLOb7ZceVt2Uy5ufs1w8W3fto&#10;AzX+5XX6Vbed4XT5vu1zv9pf9M//AB6uy8PJFZ6XE0s/3vn+7WNSn7U7sJ9or+HtEvtN0u7ivLaS&#10;2S6+eJ3X5G/3KynT+z9SiZV+0y27b/s7/clr3BL/AE3WPgLp9jZxf8TC1nl82Z2+T5q8q+Guqy6J&#10;8VbS8i0/+0vsrb/J2791cNSnyHq06nKcZqW3VdUeXTNMuba9upf+Pf8Agi/3K9w8MaPriaHp9j4o&#10;8PXKeUyxWuoW8Sb91ex6xrUHhi/t9avraPfqXyLYpa73/wByu4h17TJtJibSraNEVvm2fJ81emtj&#10;jp0+U3X/AGCfh3qvgX7Zc309t4guIGlW7eXZ5TMn8aV836D+x5r2g38trLFp9/b+bvW73fJX2x4S&#10;0r4jTS7ZdGsf7MuoN8TpOj7a8n+K+m618OtWt7bV7lbyK6b5vJZ0RaZsVP8AhT/jG/0GWLQ76+s7&#10;KziVVSxX+L+P568l/wCFCfHlLW7voNcu5tMi+ff5W+X/AG69w0H4hNYfDu7/AOJnJZxfwvD99a7f&#10;wT+1Jaw+CWj1CKZ5rddn2ibYiN/vUAfLFho//CbeD7Sz8VXc8OoW87brtJf3rJ/t17F4k/Z1XRPh&#10;3FP4X8Rx3OmWaq/kpvd/+B141rfiGK2+Jd7qsuoLNZaozbkT7kX9yvoj9leT/hLNR8QaNeXnnQsy&#10;3ES7fvJQI/M/xV8Udc8bNeteT/umXZsh+SotBh+y2sXzVg39mth4g1WBW/dLq15FEn91VuHrprOa&#10;e/ll8qL7q/f3UHl1KfKelfFTXpf+FfeCtPeCN0X/AEiJ/wCOLd9+uf8ADH/E7+HPjWzX5JooIrpf&#10;+AvXXfGPwTc23wd8E6msEk0tnp1u8syL/Cyb/wD2euG+Cszarrl7Zzz/APIS0y4t1Tb95tm+g5z0&#10;P9iqGC88VaxBcxb4mg/vV9HfF3TdP1vSZYNPg860X5Gfds+avmf9mnUrm28K63LYr/psTbJYU++u&#10;7/2X56rfFr48fYLWXw5orNDd/wCqldJfnVv9ig6KdTkO2h+Oun/Aez/sO2b+0vKi+zxWPnp+6/36&#10;+cvGz22ttF4jaKRH1G6uJWeb5E3fwJWJYaJPfxSz3Uc80u7f5213/wDH6sRpLDpcWnrPI9pFL5sU&#10;M3z7WoOci035F3/7VbUOpf6RvZf9j71Z+yJ/vRb3/hqxbXP2ZZV2791AFi8vNi+VBLvRl+b5aWw+&#10;a18r+78lOjm+028u1f3v9yqltNsWWLb/AK35aALaQ/ZreVd2+mab86yxf3lpth88Vwv91tlWLOH7&#10;Gztu37loAsQ/8fnm/wB75Ku3ly0Pyqu92X5azbnclq7L87/c2VpWzrHpv+2q/N8v3aALepalfXXh&#10;LStDn/5B8srXUH+f9+tD4M69eeCfGlxrFss81pZ2rS3SQr95ar/ELw3Z21v4PTT2kv8AVbizV57R&#10;237f+Afw0zStY1Cw8JahYwWjWF3qUqxRXdxE+zbsfem+gDsvij42g8Z+HHudM3Q6fdN9oVP+Wqt/&#10;t/7NeW+G9VvNNbz1l3y7v7tdB4qudMm0nw/o+lW139tt7b7RfI+yXa2z5/8Aa/4HXFa9CyakmoaY&#10;3+ibdnnIu/zVrmqU/a7Hmyp8sz0LRPiFc69dbdeX/iVWcvmrcQrsSKXZ8nm/7PyV5vpt9LrfxLiu&#10;byfe8svzTOvyba+0P2d/G3hC4+C174V/sGO8u7qxuL26e7tU2XUu/wD8eb/7Cvhfwxc/ZtZtJZ4G&#10;R7dl82Hb8+7+NKunT9keifcGpeGND+Mngjw1p+tand6bLptm0tz9n2fNKvyf+P14VZ/CLSJrrxQ0&#10;+q3NtaWGmXF1ZuipsllXfsR//HKt/C688f8AjBtV/sqBn0qWCWKC4u1/0eCVn3psf+JvuVg+JPHl&#10;8kv/AAi/iW2bTdVt9yXzov7qX5P4K2MalPm988q8JaJc+Nri9la5jtotNs2vZXf+Hb9z/vt3Ra9I&#10;+ANhLrHjDT4t/nSyz+V5KL8+z/KVnprGn+HvAuq6fB5b3d4y+U7L87LWV8Ote1Xwx4otNV0qXybi&#10;3b/Xbv8AvusadT2oU5e1iey2eqy/B/x9LrDRSQy2F42yJ4n/AH+16/RD9j34l3fxs8I6t4+vNGTS&#10;P7Sv2t4PLR/miiCr8rt95d+//wAer80r/XtT+N/xLsk1W5VLSW8WKKG7nR0Vm/uf7T1+vvw10/QP&#10;BPhvQvCmhxQWdvb2CyxWlv8AdVP42/76ainT9kelgqfJGR3dFFFbHpH4vftt3KzftX/EWJf+WV1Z&#10;/wDpvta8os9BlvLdJYm/8dr0X9sD5/2r/ihK3/P9ap/wFbK3SvP9H03/AENP3v8A47QcGJ+yGpaP&#10;c/uvlrEm/wCXi2/8frqNS/5ZVi6lJE/leVLv/wCA0Bhi4n/Hlb1TfUtlu8vlfd/2qNNeJPN82XZR&#10;qX3ov93ZQY1afsixDc/aZZZduypau/b4obL93Bs8r/a+9Wbc23nbPm2baDnK9/8Aeiq7VL/j/wD9&#10;jbV3/lw8j/a37qAK9xa+dsfds21F/aX/AEz/APHqsW9z9p3/AC7NtMurb7T5XzbNrbqAIv7VlT/V&#10;fJViG586w+07f+AVk0UAXv7S/wCmf/j1XaitoYrNX82X73+zVf8A4/8A5vubaALD3P2O6ibbvqX/&#10;AJau396ihPkl83+7QAMkX2eVpYt/y7K1YYfsel+bu31iwvLqSfZoIvnlf+9V1Ln7Npcqsu/bWVSp&#10;yndhj6AeG50r4D6P9pg2faJd8XzfeSvLPhElzD8RNV1OLy/s9hB5rb137v8AYrsPFvjP/hIfD/he&#10;x0+Cd7KztVt2+X+KvKtH+0/8JHetA0mxfnZEb73+/SqU/anfU/gyPrXw74ts/HPy3MVpbPF+9id/&#10;4awviF4zg8JeUunyyJd3UuyJET7zV4lqWuXNnbyyrF9mllb+99yrWj+KvOZIvKkv0Vf4131seVUq&#10;8x+nvwX+NVhqXwr0m61NvJvoovKli3bvu14b8eNNn+JevXU8VzJDFEm9GT+KvH/hLc6vrfhXbbTy&#10;Q/ZW/eojfd/366jWJm8Mazo+2Vrn7VPsnZ2+8tB306nMeGeIb9vDFwmmXOpyXMUW7cqS10Hw91uL&#10;VdB1CzVf9CZfl+f/AG6yvipomn6r8UHnVo3T5XZE+evZU8I2Nn4c8iKJUiuIPldV2UHP/HPF/E8N&#10;s9r5sDbEt5fmr2X9kXW/+ES+IcUs86zWV5Fs+Rq8t8Pabp+pXlxbT23+ql2b91aviSbVfhL4o0T+&#10;z7aRNEvG/f3EP34P9ug4dT5S8c6bPo/jzxHp8/8ArYtav4m/8CHpnnLDEm5d6Rf+PVb+IupW2reP&#10;tbvLN99vcXjS/wDfVVPlT5m+5QUfZeq+M9F8VeF9M0hr6OGVdMi/0R/7uyvkTwHf/wBleLdPvIF8&#10;mKK+/df7u/Y9eka3beIfElxqGoWO3WLSwsYorW7hi+z7fk+dNjfN/wB915bDM0Nq8EsUltcM2+V3&#10;++lBVSpzHoGvWcvw08W+NdKs4rmG0vLP7VBNbts2r9+vJ/DGlah4kvLv7HFPf3aqzsn33avpr4qe&#10;HrbVfhHF4hgi864i0zyluP42+5vr59+F3ifUNEuLixs7z7Hb6k6xTvtTftrWpT5TI2NB1i8s9Du7&#10;SJpIUb7yLK+xv9/+9XUW3wrvtY0O01W8uY7PSm82WL5d7syf7Fc//wAITqOqxa3rUDQPp9vLvaVJ&#10;a734Y6rr+leFdQvJ2gm8NSwS/PcS/vYJVR9jxf8As1ZAePvbS20UXmrsSVd60y2+S83f7NbGvRtH&#10;fWi7leKKCKKJ0+5tp9AB/Cjf3qP7/wDs0J96Jf7zbKP4nT+61AFe5v8A7N+6afZuX7m2rFhqUV5b&#10;vBF/d+/UU1t50qNu+7UsP/H1/wBsqANDf9gt1X7/AMu+nvN9p019yf8ALWnQzfbLfaq/dXZTfs0t&#10;na3Cyr95aALGq69feGPEnhzVbGeNLuKzi3I7f61VT7ldR4/hs/EOqeF7zw5rk9zF5S/atJSXzfmX&#10;e/z/AO5vrjNY8KtNeaPcyz7LRdOi3NtrKttbg0fxVafZoN/2eddsyNsdv876JAdlbeKtM8C+NH1e&#10;XT45re4ZbeVHb57X++6PTfjl4SttNsYryz/c29wyuqbfvK1RPo8vjzxVe6VbQMl7Evmrv/u1neKr&#10;zXtVi0rStalX+z7OVkif+CJl/gevLp1HSPMqS9rMf4NvNchs7iXSov3Whr9olmT7+1vk2Vj/AA08&#10;DXPjnxhqGqwaY1zp+m/6VeInz7fn/jru/gzqVt4iuovBzefZvqUrW8t3DL/yy2V9BfBD4b/8ITo3&#10;xN8Lrff2Vpl5eSpa/feVmVP9a/8As7Nq/wDAK7qdTnOylT5TT8SfGPwdoPw70pINP+wS6NZrF9nt&#10;4tiNtr8+vFviG58T+KL3Wrxle4up/Nb/AGf7n/jldB4tttT1LxN/ZFjfXN5EzfMn+1XI6xo95oOp&#10;S2N9A1tcRfeR1rY3Hw/6TKk7fcVvuf3q63w9rH9lXiXdtAvy/I8M3zo3+/VXw94b1DxVeRWOmW0l&#10;5dtFvWGFd/3a6Lw3prX+oPZzqyeUrJ5Lr/FQBVsJpdu6BvJlWfzYnX+Fq+6f+Cc+pXetfGXxzc3m&#10;9H/sS1l8mNv3S7riX/4ivjDSv9DvLtblvJ8r5Iv9qvtL/gmrN53jzx43lRp/oFh82z5v9bcfxUHo&#10;4X4T9DKKKKDsPxH/AG4YfJ/ag+KDbt/m6jav8n8P/Evta830r54PN/vV6B+2Z/ydV8Tv+wsv/pLb&#10;15/pXyQeV/doMalPmNv/AJCWz+Dyl2VRof54Hi/vVXuLn7Ns+XfuoOCpT9iVLi2+zbPm37q27O28&#10;6483d92ucro7a5+zb/l37qAqVPajLy28mfzd3+tp9vbfad/zbNtS6r/yC/N/v1Y8PXP2aw+7v3Nv&#10;oOcz7y2+zXHlbt9Rf3P9ptlaevXP2mJF27Ko3M32yzT5dm6gB9vbfad/zbNtV/8Al98j/wAeoR5U&#10;iiiil2basXMMds0Xmy/xb/u0AV/7N+3/APLTZt/2asTWdtbLbr5W/Y2/71W5rnyYom2/62sygAf5&#10;5ZW/vUJ/qki/u1FbXP2n+HZV25s5YYt0S+d/eoAr+Tdf88P/AB6tOG28lH+bfK33nqw/97/ZrJub&#10;nzv4dm2gDoPAfh6LxDrjxSt8kUTOqbf4q594fJ8QXFmzfPFLsaum+FesXNndanfWcEe+K1++/wA9&#10;Z/iSP/ieRagv/L4qy/8AAqxqVOU78MfQuveD7bwl8E7K58jZd3Uqy/e+RVr5n8Maqv8AwkeoT21z&#10;su4m3qrLvRq+gL7x/L4n+AqRXy7LvS76LT5381X3K3yRP/uvXzfptnKni3ULaJfOdf3v9ytjuOou&#10;bmW/vJZ5fnllb5q6Dwx4eubm4tJ1XZL5uyuHtrz/AISRpbO8n8m3Vti7F+f/AL7rq/D3iddHurix&#10;ilnuYvK2RJ9/5qDwj6S/Z78Q2Pw9vNQbUPLvEuPkltHX7v8At1n/AB++Itj46t1tvDm22+yy70mh&#10;+/XlWieJ53vdrff/AIk3fdrdv7zTLazfyl33G75UX7+2g6KdTkOCs7BpvFGiXN9ctf3G5Ubzv4a+&#10;w/iF4G0z+ybS8WLZL9lX/cWvmd/7Mht5b5fv/fVK9w0f466Vf+CIvt15Gl3axbFhdvvUG2H+GR88&#10;3959j8ZSrL8lpE33/wC7X0t8WvCUXiT4J2WorLc/Z7eJZWe3X7q18n6l4kufEOs6reN5dnaSysm9&#10;Fr6i+HXjO8uf2XdTXQ9MufEmpxbooLG3Xfub+D5KDGnU5T8/dVhVPE13FFL50W75H/j/AO+K0Es4&#10;preVmXe6r8lUfE6Xaa9dtfWbWFwzfvbd4tjq38fyVp2dt9siiXds+Wg5z2jVZp/hj4L0qDSFa/l1&#10;Kzt7q6uH+dFVvvon+5XjmvTRTeMtYvoG86K4n3xfwblr0vQdSufDHhe7/sVpNeluItl5bzL8lqv9&#10;+vKtNsPtOrXHzbNzf3aAPffhpf8A/CVfA3xXpVyv/HnA0SP/AL3z18yeHpl0q/8ANZY5kVtjeatf&#10;SHwHuVh8OeJdFll/dX7Lb7Nv3mZK838c22n+EvC+p+FdM0qS81BZVuL7UEi/1S/wJ/s0ACeHvEPi&#10;qXUIPDWmT2GiXEUXn/bl2Izf399cbf3l5YapLpjXLOlq3lb4W+Rq7DRPipqvi3RtK0G+1BbC3s22&#10;NcbvnZf7lcz4nTSnvLu+0+NrC0WdUit7hneWX/boAsJ/xNbh2/1O1f8Afq20n32/2ax4f9cv+9W7&#10;qVzLqS7ZWoAq21z5y7vubaZeXkqfLL++3L9+rr3OzTXttv8AwOse2tvtK7t2ygDQ0GH5Zblm+7Vi&#10;5m+2SxNAu9F++9VbaH7Mu3dvrV01JXWXbFvRV3s9AFizh/s24dlbftqwmuNf2D+bFv8Am/vVUtZv&#10;tP3V8mXds31bhhg0ezls5Z9/mr9/bQWfavwoTw5/woy3nubm2hlvLPZazXC/dZUdH2V8D/8ACvbn&#10;wz4w8j+07b7Xaq10j7diMqpv+R6+8Phjr3hrxb+z7onhDXN2j6hptq1/a3d9F/okrfOifP8AxfP8&#10;1fOXxO+HuleIbDVdD0qCBLrw5eRebfafK9xFOs/z/c/hb+Jk+ZFoKqU+Q8i0G21r7fqHi+21WCG4&#10;SVkbyfndt1cvfzarqupPZ6hqbJFK2+eab59vz/fruIdNttE0GKW2X/j4s4vNh3P8sq/x1z+j+JJf&#10;DEuoXNzpVtrEV5B9lV7j/lk39+uapU5fcOOpT5veGabrb+ErjbZ7ZpV/1V8krxf+g/Ntr2DxP4tv&#10;vh14tuPF1zeLqvhrxhFvnS0XykWVUTf8n/s9eH2265023ZYlTd+62otegeNvGc83gXT/AAPPBG93&#10;FP8Avd/3/KX+5/d+/WP8P3Qp1OY7vwx4Mtr+8t/G0UsF/pUvzwWP8bVzPxj+Gmp694g1DxCuntZx&#10;XUqvFbuuzyl2JXvf7KnhOx8W/s66r9s+02eq6Tq0qRb1/wBbB8kqf+OPW74P8K6hqsV3PeXkf2KK&#10;8W3W3m/usjo7p/45/wB8VpHDm58JJ4t1fQb/AOzaZcyabd/6pnhb71ei6Vt0Fka5lgSWVfNbe2zd&#10;/t1V+K/w31i28deILFbaSG30tlee7eJ/Kii2fI+7/brj7Cb+2NZSzaXzkVfv7f41rrA6XUmn/wCE&#10;gu7n7NJ9nZtizbfkr7S/4JoySf8ACwPH1srfuV06zd/97zX2f+z18parbXN5r3h/Q1Zvsl7LFbwI&#10;i79rM+3/AIFX1P8A8E2dK1bwr8d/jR4Z1llm1LTYLCKa4SfzVfZLNs2f7O16D0cL8J+i9FFFB2H4&#10;f/tn/J+1F8U5f7urL/6S29efaP8A8ea16D+2f8/7UXxTi/vasv8A6S29ef6b/wAtaDKpT5i7R/zA&#10;6iuLn7Ns+Xfuos7nzrjzdv3aDOpT5iWore2+zb/m37ql/v8A+0uyjTdN+/8Avf8Ax2g8sK1ba587&#10;S0l2/dqheQxWd7L5s/3v9mr8Nz9st5YtuygDPhtvtMssu7ZReXO+383b92tu5tvJ2fNv3Vmf2b9z&#10;979x9/3aAIrO2+0xJLu2VbuLb7Ts+bZtrQms4rO4SWJf+WWyq/8AFQBR/wCPD5fv7qNSSJ2TzYt/&#10;/Aq07y5+03Dy7dm6qVxbfadnzbNtAFSztvOl83d92tNP9UkX92sm2ufJvHttv3v461tN/wBAV/49&#10;1AEM1t9pZPm2bat39t9mt9+7fUX/AC8PL/eov7/e0S+V9/8A2qAR7r+yX8OtQ+Jfgb4lt9m+eza3&#10;tEuN3z7tm9//AENK8E8bWE/g+w0zSrzy3u7VmRtjf7dffn/BNF9OvPhT4ntPs2y51LWLiWWTdv3q&#10;qom1/wDar5r/AG5Pgnc/DrXEuZ4I/wCz7hvNgdG/26D3EVf2e/gzrHxO1a9W2vrb+wtUs4ridPvv&#10;E0VxE6f8CrzT4x+BpfCXxw8QeHJ/keJ/KZEX51+Tenz19AfsAWFyniB/FFtPH/Z+mwbLxHZEfYz1&#10;n/GPXvEut/tFeI/EOleE9PvNK83ZFM7InnqqfJLvb/4ig56lTlPmKwsL6wl8yWxnT5v7tdr4P1KK&#10;4a982eOZFi+5NAj1UT4talbeILuW80WCHdPsZElR3WptS8Vav4ttbjSLGz+zbm3yzbdm5f7lB5Z3&#10;UNtFrGjW95Fcqjr977J/FXK69Dc6LfuttLJM7LvaZ2+7Wf4Y8/RNJe2iikh+8m9F31u/8JIthpLz&#10;3UUc1wvyb3/ioAZ4Y1KC80nyJV327Mzyzf7VW001dNl+zW3zoy+bF/u154+vX2jxXDW2mXMNpcN8&#10;s38Fa1hDrWseCP7V0+W5v723ndJ027/KWgD3j4OeBtM8bRaxbXMGyVrXzVf7+16h+D/xvg+A91qE&#10;S/Jbru3W+7+LfXm9h8Wrz4Y6lE0GmSJcalY/ZYrh1/5asn30o8B/CXVfiRpuq3niqVrDzW3/AGhG&#10;2Sy0AeO63qU/i3xHd6hPcyTS3U8txvmbe+1nd0StpLbzrBW3bNq1N8UfA+keG2+2aLqcdzaeatv9&#10;ndv3u7+N6ytN/wCPfb/doA39K8SXnhiwivtMvP8ATWl+z3ieUj/uv4HRKx4bxbzXJZVi8nfP5rfN&#10;v+atjRNes9EW4+02cl5Ky/uHRv8AVN/fpZvI1i8i1D7NHC/lKnkw/c3f36ANXwBeSzeOtPbf5MS+&#10;bcMn/bJ0/wDZ6NH1XXvE/jp/Dyytc6fcNLueVvn21teA/g/qfiSW91WBo/Kt4mlgmf8Av1wvw91K&#10;z0rxNaWeqt5OoLeSxfaE++rUCl8Uoktn4eg0FbiKex+2XtvdbJ7hW3oqt9z5KwvHM08N0/7rfafL&#10;tm+5Xe3l+sPiOXUNT0PT7lIpdkr28ux/K2f61/71eeeMNVXVdSt4raffZRNvVdtZVKnKcdb4olvR&#10;/wB9FFF/s1t3lz5KpFt/hqvoM0V5F5TQfPF9191Q3Nz9plf5fu/JWp2ESfPN5X+zvoRIt22Jdm6r&#10;ENnE0TtF+521X23jq8UH3JfkagYI/wC9f/Zarum/Jav/ALNYV5YS2uk/aW+eVZf+PdPv7f79aFh5&#10;tzcJti+TbvZ91AGhDqX71P3X8f8AerT1j5FRv70W+q9npUqW9xOvzpv3tUN5cyxxW9tG3+t+dk/2&#10;aANvXrnxLr3g3SrqBbmbR7WJbfzof9n7+9K5rwl4h1Pwf4gt2g3X+lXEu+50/wA14opW/g37a9o0&#10;fxPPo/w38H2sGuQaJ9oillbzlfzf4/4dny/cT/vuvmeze58Q+I7e2ivm/wBMn+Wab+Hc9Y1KfNIx&#10;qU+Y9F8H+PF8N/8ACQeHNT09rnTNWWX7KifP9jZv4/8AaWotN8AWP2eW2llkS7itd7TI2zcy/O9d&#10;V4w+FDeJ9GsmgvoLzXdNgWJn27PN2/3KzfiJc/2Jo1vosUv/ABMIooop/wDb/grmxMfeiY/xfeIf&#10;De3xJqWlaV4e0+PR9b0aD/Q7uH/l6f8A2/71cPc6reeIfGGoXOoLHDdtLslSFdibl+Sum+BX/FK/&#10;GLT7a51f7BFErPK8Ko8U6rv+T5v8/JXGXN5cv4qvZ7ld73UrSo/+yz/JW1On7KJ1nW6V4z1X4e6t&#10;aXmn3kkKbv36Jv2Sr/HvTf8ANX3d8HPEmi2F/F4hsdug6Vq1qss9xN9zcv8AHv8A4f46+FLnwrbX&#10;nwxu/Efn/wDEwtbyJFh83Z8tfQv7LWvP8V/hfd+CbqzgvLjRpWlWG+l2W8tq38D/AO58/wAlY81S&#10;t8MuUZofGb4rt8RbjxB4O8AWNjrHiXXPEUDxWkOx0urOJE++/wDd+T5v9mvlzStEvvhX4j1hte0i&#10;N/s88umszsif6QvybP8A0P8A74r3nwN4bvP2b/i5rfjjUJ9P8PaPbxXnlPDF5qNt2fuov9r5933K&#10;wfB/iex+P3xGvtO8dNrEOmeI2+22Nxp6I8VrKqP+9lT7yxbP7n+392u86KdPnOa8GWdz4k8eaP4l&#10;b7NZ2WjXUWpbHfykXyHSV03/AO2iV9k/sX+MIfiV+1R8cPFunea+k3lnpawNcReU/wB6X73/AHw1&#10;fP3x++AOh/Cv4R+FPFHh7xRLc6nfwW6XVikquk+7fvuN/wB7+58tek/8EpbVZPFvxSkVthWDSWb/&#10;AGvkuP8A4qg76dPkP0iooooNj8N/2xraW2/ai+Ks7L8n9tfL/wCA8VcDZ232m3SXdsr0P9s/95+1&#10;B8Ul/vawqf8AfNvb1wWm/wDLWgCxcW32nZ82zbWT5cqf62LZW2ry/aElll37aP7/APvb6DGpU5SW&#10;ztvtNuku7ZVW5sPtPlfZotm197fNUqfJOkv92hXi+0JLFLv2/wCzQcFOn7UK1bO2+zW6Rbt9Fzf2&#10;1ts/e793+zRb3P2nf8uzbQFSlyFfUnldrfzZd+1t9Xqu6akTLL5sW/au/wC9Ve/tvs1m+5v3TfOz&#10;/wB2g5yKj+JP9ttlFasNt5NmkG7f82/fQBlarqX7/wAryvu/7VZlnDLc3Hmyyb9n+zXWv9me3eK5&#10;/i+7WLQBYuba2sNm1vJlb7r1KmqxJEkUvybf/Hqpal/p7RN9zym30J886Rf3qAJbmaJ/9VF5O3/a&#10;rM/tLf8AL5X/AI9V7+//ALK76P3Sf6qLZQC3Pvr/AIJu2v8AYXw4u2ufM/0+8urpf3TbEXzd33q4&#10;f/gqBqn2iXSrP7NLsWz81bhPuffda9X/AGQfFGn+CtB8I+Drn/SNb1bT21BX8rZtT73z/wB3/wBm&#10;riv+ClWl6/J4VtPs1jHf2st1FtmSJ/NiXY+9Plf5v4f4aD3Oh8UfAfxPqHh7w3rFnpkuy4aLfvqv&#10;rHjzxDrbW8up3kiW9uzfIjferM+GNrqGj65cTzwSW0Vv/rd6ulaHjDw9Y3njzULmCWRNPlXzbVEb&#10;7q/3KDwzC+33mpapLfTwRw7vkiRP4q9L017a2tbizltvJ1BrVX87dvrP8NzRQo7WflIkS7GS4iTe&#10;3+5TNEWz1vxHereLPDFcReVs27HX/coNalPlM2ZNT1W18ixWS2S4b7PdI8T1z1/4Y1PRLVIr6zlS&#10;yuJfld12V3E2h32ia99j0rUGS3aVZVmeX56zfEL647S22varJNcXDb4nmV/s7bf4F/u0GR1t5DqN&#10;t8KrLTJ/I1iyuIGlg8612SwN/v8A8VavwH8QXnwf8UaJZ+KNBvk0rXFaKKbyn+8zoiO6bPu/P8z/&#10;AMNcL4P1W5TxlaaHq8slzZXXyLvb5Fb+DZXpGpfGD4ieHviXomp6nosFnpmkq1lBDb2uxGgZ0ffv&#10;+9u2JQd2H+Esal/wjnjO48S21z5f+gS/Z4oZpfkVpX/uf7CV4Z4t0HV9LvIvD0uvXN/aWf8Aqrfy&#10;nT5f4Nj16B4qhi8VfEnU/Evhy2srbT7xkdrf+Nm/jeuU1Lyk1SXyItiK395/moOapU9qee6rptsl&#10;/LBZyz+VF/HMv8X8daWjvsbb/dWr3iqwsbmKW+nX/S2ZUi/2ahsLOfbbwQL5zsu+gyN7wrpraleJ&#10;EyyPbsvzJDFvf/7Kpf7El0TVHWeSN4pZWSJEb7qq7p8//fFZWlalc6bqyfY5fJu7dvv1dRZ4Vl3f&#10;8fcrNK3+1/HvoA9L+CHiRtB17VdIvFWGFl3qjtXj/wAVLPRZtcu9X0WVZrh7xpZfJb5Iq2vCXiRt&#10;e8aafeanKsPlS7JZkXZ8tN8YaJfeErW98jTI7yyadpVu4fvtuo+zGIHKWF5Pptnpl9FHO6NOzS3D&#10;/On+5UXy3N+/lReSkrb1+bfWxf8AjOz17wvaaQtjJpvlfP8AZ0bZub+/Vi2s5bmKKVV+RVoAlT/Q&#10;YrSL7/m1bo/iT/ao/ioAZc/PavF/wOoofD2q3PhnUNas9r6fYSql0m75/mrY0r5ItrLv+arU0Mv9&#10;g2kFjP5L65LLZS2Ly/Iyr+9T/wAfSgRx9n4zl0qz1DTNQs97t8iwzLseL5Kr6I/k2flf89Wp/ibQ&#10;Z9Ht31K+ttmoS/7X3lql4bf7S277m5aDGnU5joraH7Mu3dvre8H28F54lsoJ13pLuT733azkh+02&#10;e1m2eVVOa5vIb/Sp9M3TSxXKv+5X52/2KDcu/EX+zNH8R6fp2q31z9iXckHkt+9i/wDsaxNB1Xw9&#10;pV5oVzaLI97pvmys7wf69t/yI/8AwCs/4taVc2fjrVbO5Zd7XTXHyfw7v4KZo/2az0HU7adf3txE&#10;iQTJ99m/uUAWH+LviW5uNQZb5k+1bk2p/D/uPVjxh4q/4SrQ9HWWBU1u1g+y3V8jfPPF9xN/+5XO&#10;2Fnc2zJui/iroE+fyov+mu+gDoptBl1LQfDTTwQWCRReUt8nybl3/wAdUviB4Dns7d9QW8V/7NgT&#10;zUhid/vP8j/+P1Ytry5v7V9Da8+dov3G9f4ql+G6X1hput3Oqwb9KaLyp4X+5Ltf564MR8UTlqVP&#10;ZHYeDPBOmab8NIoPFWp/2VbsrSr823zWb5Pv1Y+CE2lfCjQ/FFn4jvv7K1VdRil3y/fli2b4n3/x&#10;LXR21hB4ws/D+p3kscNlbzq6/ukdF/gT73++9eoeMvgOvj7wN8QLq52393Z2v2uxtImRZVX7+9GV&#10;Ny1jSqezlKJtTl7WnzGP42/t7x54y8Dz655F54SW1uriK0tIvnvGaLY9u7/7cVcJ8B/CvirVvEfk&#10;S+E5NN0q1nliV9sqItu8r/6Oif7Hzr9+vEvBPxR8UfDrWUs5ZZra3iXfAjt/qN0Wzeu77vyOlfof&#10;+xH8TtT8caWZdZvLO5jVm3TLJt+df9hvutXfKpyyNofEee/HX9n62/4Rfxrqer6h/wAIlokunW9v&#10;pMN2rvFb3Sv8jon3fn+62zb/AHqqf8EknjuNT+J115Gya4g0uXer7ty/6RX0X+0Jcwal4ofQ/FWp&#10;rZ+F7qziaCHdt/0jzX2P/wCOVx/7Bvwni8B6z411q82w+INbitbu8t4f9Uiu8rJsrY9s+xqKKKAP&#10;w0/a6/5Og+Kf+xrrL/5LxVwlnbfabdJd2yu7/a6/5Oi+KH/YfZ//ACXirl4f+PO3oAzLi2+zbPm3&#10;7q00+e3SX+9Q/wA87y/3qlubbydnzb/l20HNUqcpF5kT/wCql3/8Bq7/AGVEn+q+SqX+us/+utWL&#10;O286327v9VQY/V+oy5miudnmwfd/2q1vDHzyyxf3qxK20/487dm/1v8AE/8AeoNadT2pq2d5Fcy+&#10;bE2/bF5VZ9xbfZtnzb91RabqX3/3X/j1XdSeVGi8ptm5tlByVKfKWLCzihvIvNXzty76ZeW2+383&#10;d92n21z538OzbTfENz9ptfu7NtBzmZ5cT/62LfRN89u8X96rumpFtdp4t8S/x7vu1Lc2cU2zyl8m&#10;gDH025864t127PKXZWnYfeu5f+eq1Sf93K8X92igCX7ZFZ6XcLK33331n6V86p/01q3qWm/Mn73/&#10;AMdqGxtvsdxu3b6AR9t/st/GDw14B8KprWteX/atxAll9o2/OqxJtSvIv2sf2mbz4l+I7KXSmk/s&#10;zTWZ1hf7ktcZ4G0mXUvBsrRLI+2dvuLvqvD8PfEd+txc2eh3N4qtsb/RXfbQetUqcp5l458bXnjn&#10;WIrzULOSwiWJE+zws6bv9uu48HzW1/rVkreY9usH3nbftq6/wF1fWNUlnl0HUE3L9z7K+xafoOjy&#10;w3nkLbSQpa/eR6DhqU+Uqa9DqFnrl3tigSybbtTyv7n8dZVto9jD4ot54tX86W6be/2j5PvV6X4h&#10;0SKGzt9RgbyZYm+5trza/wBE/wCEk1yWfyJH8r5/3Ko7xf7f31oOfU2L62tvCuov/blzHc29xu+5&#10;/DW3qs2h6JdaZFqvmf2ffxebBvl+RF/2Ki0Pw3Z+M9SSxWxnv9T27Iodux4v9uvQviF8Cr7wZLol&#10;p4liWbSnVdvkt92gD518Q2dzNrOoT6G0n3vlSFvn2V678E/FsXjCKLw5rk8/mqu/zpv9bt/368k8&#10;VTf8IB42vdPtr6+treJllgvk+d1/4DV6HyviFcfbtMZrbxQy/MkMXlRXX+3/ALLPQB1XxRsNFsPE&#10;elS+HLn7Ttgb7U8Mv+q2/wB/a9Zr+GINStfPsbyOG7Zfm3r96qnh7RFTUorFrOS21WKLZPvZPmWt&#10;V7C50Gzdml2Rbt/zrQB5fqXh650+8l+03O/+P7tdR9s+waan9lWM817Ev+uddsTVleIXuZrz7Zfa&#10;e03lN/x926/I1WE8Var4VuNKWVW8qJvtC28y7N26gC348sF8N+MNPZV2XF5Y291LD/BEzVtaV4PX&#10;W9NuNMaDZrbL9oVl+/trjfEniG58Z+JpdaufkdtqfZ/votfQHw1hi0Hwl/wkt80aS3C7Fe4fZF8t&#10;AHzTeQz6JeXdjcx/vYm2fer05NYnufhVttpY7m+ul+ysk0X3VrV+OVnY634RsvFFtPaJd+f9nl8n&#10;+JK8f0TXH0G6iufvxK+xkoAx7CFrC6fzV+dfkZK63w7ced8237stY/ie4nh8TPFP++lZVlWZP7v8&#10;Fa2izSvE7SxeTtb7m6gxp1OY3bj5NSSX+9/BVJPnupV/2qlmm85kbbsqXW/vbv8AZRKDYt+T9m01&#10;/m3/ADVofvdS8A6hHbN9jvbKXzbW7i/1qt/s1hQ3n2a327d+1f71VodS1CbRpbOz/cxebvZ0+/QK&#10;XvU/ZmRN4hufG3gG40zWZf8AiZ6XL5sUz/3f/iqh8K6b5MSSrL/47RcveeG21PTEltnS8VfPdPn3&#10;U+wh+xtbtu37loMadPkN37Nc3mk3dyrec0X8H+zVLStSWzW4guYlubK6VUlR/wCH/brY0q/8n7RZ&#10;tFviuIvm+aucsId8Ttu/1TNQbkXiSzufFuqarqtnuufsG3zUdt7tEvyb6q2H/Hru/wCB10Vhct5v&#10;2mJdkq/JWfre1IvN2qjs29ti7N1AFej/AHKP4Uf+8tWLaz85d27ZQBnzXkqSqrNvdvuvXoug+ItM&#10;f4Yppnnx74tyNC7VyX9gxTWcsu7fKqtt+WszT0+w3CSxS/vV/wBn7rVzVafMI9QvLzU9H0PSrNVa&#10;50S3aK4nfd87KsqP/wCyV9kfCLxzoeseD7S8tra58q8ul0WdEVN67n3/ADv/AHdiPXxFo/xO8nSb&#10;vSNVtpJorqLYtwjbNtdb8E7+f4afEi3XWta/tLRFgVPOsV3xSy7PkeXb/c/vv8tclGlzGVOnylv9&#10;sD4l+A9b+Nek/wDCP2Ntf6bat5uovYr87fPs8pv7rffr3D9jn4b6C/hnQvFFn9uhuNZ1Fv3yfciV&#10;Xf8AdOjf3/73+3Xin7aXgezm1L4b6vbX1j/aF5Ytp91ND5SJt3u8X7pX/wBt/wDvv56t6P8AEqx+&#10;APgPw/qvgXxZJNe2+pqmo+ELiX7Rb+av+tldF3ywM77/ALleodET73/aY8G/8JL4JuoYHa2uLPyr&#10;uzeFfnedX+4n/AN3y1zf7OetX+rfH74qoB5uirY6XFazIv3XTzt6P8u3d82//gdfFnx0/b48WfE2&#10;40pPC8TeGNPV7W7uku/+PhbpfvxJtf54nXZX09/wTs+Jdz4+j+Ia6jo1pYX8F5b3DXdptT7UsqOy&#10;b4v7yfd3/wAVB6tOp7Q+1aKbuooNj8O/2rrb7V+058Vfn2bdfl/9ASua8PWctt/ql87yv+AV1X7U&#10;jxP+1B8WNrb/APify7v+/UVc1o//AB5rQY1KnKEKRalf2/mxfd/2q29V03+zbfzfN3/8Bqk6RQ27&#10;yxRbNtQ6xeRXlxaRRN/eoPLMqitusSg9GnT5SK2uftP8OzbXQVlXNt9m2fNvrQs7n7Tb+bt2UGX1&#10;YrI8WlXCSyy1rQ639puJpfK2bv8AarBhtvtktxLu2fNsoubb7NHFFu3/AC76DWnU5jo9S++lH9qy&#10;vb+VL8/lLWZbXP2mJF27PKXZWnqX3ov93ZQeYP0f/jzhqpcXP2m8lbbs2tsqJ/ngeL+9UNvc/ad/&#10;y7NtAjT1L7yS/wDLx/z2qlR/En+y2+pbm28m4Zt2/wA2gCKjzIn/ANVLvo2Rf8sotlQ21t5Kv833&#10;v9mgD6e/ZFvIrmz1hZW8n96rf36+uvh7rGmaUzweb/rf9lK+CvgT4q/sfSdds2udl2yxSxPt/u16&#10;B4Y+JetXN4ixS+T5svlL/Huag78MforDc6VbK/y23/bGvmf42fArQfEOrXGvaRB9m1Npd++FfvV1&#10;3wxe+m0VItQbzkb+CvSLDSo/su6L5N38FB3Hw5qXwZ8aX95/Z62P2lGXevzbN1eteDP2M9V/su3v&#10;ry6js9Q2/c3PXv0L22j3CMvybv4K6XS/H2nO6213cxw3H91moA8q+B3wBXwH4gu9f1fy5Lv/AFUW&#10;z7i/7dYn7c3gnVNe+HL6hpNvJcy2/wDrfJTc0S/36+mYpvN7YrI8WWEuq6HfWcG3zbiBkTd/eoEf&#10;hw/h65fT9T1C7Wd/KbYz3FZXhjUm0e/sop4GTypfNWaJtjr/ALlfRHif4e6v4D8ZahY+M9MZH835&#10;fm/dbW/jSuH8T+A9I1LZE15IkVuzPE8K7Hag8upT5Sxrb6fbWdvfeE/t15pl5B9nnuJt7yrLv+d6&#10;x7O6vte8H3GkXKyXlvu/10MWx93+09aHgm2/4RjVLexn1DfZS/8APatrxhpU+lLu0/8A5a/P51Bz&#10;nmWzxKngO40NYI3sZZWdX2/PXUaPDFc+AbvQ9X0O7TXZW81b6ZfN2r/Am+uj8MaaqWEX9pzyb1l3&#10;qifJurnPipearcWtwvh6WWGJtqS26N96gDkrCH/SHsd3zxNsZ6r6q+q6wqaK15c39uvzrbvL8lYm&#10;m3k9ndJLcrvuP+Wtbs2q2aRS3MXnve7vl8n7m3/boA525s5Ut10yX7kTfc/u1Yv9NlTRvKl+Ta2+&#10;rWlWFtr2qbpZW027+/50P3KzbnzHuLi2+3SXMXm/NvWgC1pWj/bE+0/adny7NkzfPXUWFjttf9b9&#10;3/ZrnLO2+xy7t2+tbTfkidvufN9+gLGrZ3Pktt27/movE33+3+8u+otYhsbDQYrmSeRNVuNzqif3&#10;az0f+zbiKK5n33Eq/Mm37tAGx/ZUUMszN87+VsWsq/vPscW7yvO/2KsN8i7qyZpvtMqfJsoAi8Qa&#10;lbX9xp8sESpL5CxT7P7y1FbXm9fN2/dqW/0qL7REzfO6/dp6JFu3Sxb9v+1QBtabC+pKjK0aOytt&#10;R2+9tpuzf+63fP8Acb/Zplhfy7kni+R4m3xf7NY7zNNdXDP/AHqANWwT7HcO339vyVbvJvtP8Oz5&#10;NtZVneRQ/umb52b5aNSfyZUbb91d9AA9hsV283/x2nWbxJay7pdkv8Py1oWd/utf9V97/aqvNZxT&#10;SpKy/Ov3aAH6Dfz2atLu3zfwv/do1L7TqF498v3/AL7PT6P4X/2qALHhvwxFqt/LB9jW/uLhd/zs&#10;iIrf8CrJheXQde1uDUJ54bSX91Lb2LP5Uq/ceJ/9mrE1/PZy7Ym+Rtrt/wABqrJD9s82f7j/AMX+&#10;1QB6r+z98V9P8AeKooNQ0GxudKuImt2uHgTzYlZ/kd2b7y7N61x/xy8MaDZ/GL/hI9IsYLzwDrl1&#10;a3u+0X975XyLcfum+ZfuO23+671zmlWC3l0iyyrDFu+Z3+5VjxPo8Fney6feQM+pq0XkTQ/OnlfP&#10;v/8AQ6CzoPE+m+HNc163g8PXLPp9rPcRWc32V0RrVn3oj7v4kT5a+xv+CY9hFpuqfE3yv4m03d/3&#10;xLXxf4Ytlhl8qBW+7/A1fb//AATXmVL74nQfL+6l05Wb/eS4eg7sN8J900UUUHYfmT8Xv2DviX8S&#10;vjZ4/wDEehaj4RtbXVNWe5EeoXt0sqARoqjKW5H8PrWXpf8AwT/+J0Nv5b634Pwv92W6/wDjVFFA&#10;Gin/AAT5+JVxu8zXfCny/wBye6X/ANpVgTf8E6vilcX0d1Dq/guEN1U3F03/ALb0UUAXT/wT2+KE&#10;fn7PEfhFchpBzd8N/wB8Vn2v/BPT4qRRwt/bng399Mqt+9u/u/8AfmiigCb/AId7/FBf9XrHhAf9&#10;dLu6b/23rQsv+CffxEi06BrjXvC7TszZ8mS4Vf8A0VRRQBJ/w7z+JGnbvteueFGz08me6OP++oqS&#10;b/gnb4+uM+brPhl/LZiv+k3H3P7v/HvRRQAlj/wT7+JsOvBV1/wj5AdWTm43L/5CqNf2CPiiLdI5&#10;9V8IPOski+al5dL8o+7/AMu9FFADrX/gn78TIoT/AMT7wj8yyd7jt93/AJZU/S/+CdvxJmWZrvV/&#10;CbeX93yby6X/ANt6KKAKepfsA/FG3aNhq/hCOVRuR2u7qTa3rxbrTbH9g74qCQPLr3hOaCRNrLHc&#10;Xcb/APfRiaiigDYT/gnt47ezvLmfV/DbNbL8oW6nwf8AyXrL/wCGD/iV+9/4mfhX5V3f8f11/wDI&#10;9FFAFzR/2FfiZGlz5Os+F4JWg/duLu4bYfXm3roPAP7Jfxi0/UjY+Itc8IPp0atIv2GW4eX82t1o&#10;ooA+yfCPw91Sy0OGK6vLZysW3MW8V0n9gXkf+quo0/A0UUAcJrHw68W6lJdQRavYpFE2VD7v/iaw&#10;9J+DfiW61Qfa9SsHaPoys/8A8RRRQB6xo2m63Y2MMLahC4X/AGDWs11OqsZtrMOm0kUUUAea/Gz4&#10;O23xg0ckSx2l/Gm1ZZQXX8q+VU/YX8QyXs7S65pL7Zf+mv8A8RRRQB0l5+xfcQ3Ucl7f6feKI8Iv&#10;zrtf+99yq11+x5r62MdlDrOmxxH7nMny/wDjtFFACz/sR+IbW3sWPie1ZV+bbuk/+JrFvP2JfEvy&#10;eRrmkQ/9/f8A4iiigDkfFX/BPnxhfWd1c2euaBLfx/MftbSrE34JFWdp/wDwTx+IsMcsN3rXhXe5&#10;W4S5gubo7R/d2NF/7NRRQBV1b/gnL8Tl1OGG11zwjHEsuzc1xc792z73+op2m/8ABOH4iR6jBaX2&#10;r+FAJG4mivLp2X8Ps6iiigC5b/8ABP34l6fOzrqXhCZFZlzLeXW7/wBJ6m0n/gn/APEa+1KZpdV8&#10;LeU0DPsN7dN8v93/AI96KKAKFr/wTd+L2uatDPqHiHwbc2jq0ZaS7vGeNT/q9ieR/D/v1J4k/wCC&#10;dfxKa9tbi21rwozICsk1xeXR3on3SEFv8rf8CoooAim/4J3/ABY+yzXMXiPwbDPbsuIUa62H/gfl&#10;f+y1J4s/4J/eN4ZJP7K1Twuks0vD3U1wdv5RUUUHHW+KI/S/+Cb/AMWHtLkza94L2R/MqrNdf/I9&#10;VF/4Jz/FO+ZPM17wYn8PySXX/wAaoooOs1LH/gmz8Sbe4jgbXvCHlyN822W6/wDjVEf/AATZ+Jt1&#10;btCmueD/ALQq7/OmmuWG3+7t8iiigZbX/gmz8S5IYkh1/wAHwujfvWL3Tb/p+6+Wo7j/AIJs/FVb&#10;dEXxL4NFxu/1ubr/AONUUUANk/4Jv/E8+dv1/wAG/Zm2/Kj3Sv8A99eVUrf8E6/iVp9vMtz4g8KP&#10;LsX7P5ct0VX5/wCPdF81FFADrL/gnX8Q/Lb7R4g8LzRK3aS4Vv8A0VTW/wCCevxBhkkWy1rwzDOP&#10;lWRrm4/+R6KKACT/AIJ2/Ei4voZX17wuWdvm/wBJuP8A5HqOT/gnF8T9QsIPJ17wjFjrvnuWz/5A&#10;oooArWv/AAT6+JUEly9hrnhe0cxB7W5gu7iN4CCBJuQ27K6spYbBt6/eqO3/AOCd/wAVQtin/CQ+&#10;EXeOJVDNcXn9z/rlRRQB0Oj/APBO/wCJEelTCfxL4X+1Lu8pomugv/Avkr3z9jX9nbxV+zneeM18&#10;WalpOpSao1mYW0dpW2bfN+95iL/eoooA+raKKKAP/9lQSwMEFAAGAAgAAAAhAG6V0jHiAAAADQEA&#10;AA8AAABkcnMvZG93bnJldi54bWxMj01Lw0AQhu+C/2EZwZvdJG5bjdmUUtRTEWwF8TZNpklodjdk&#10;t0n6752e9DYv8/B+ZKvJtGKg3jfOaohnEQiyhSsbW2n42r89PIHwAW2JrbOk4UIeVvntTYZp6Ub7&#10;ScMuVIJNrE9RQx1Cl0rpi5oM+pnryPLv6HqDgWVfybLHkc1NK5MoWkiDjeWEGjva1FScdmej4X3E&#10;cf0Yvw7b03Fz+dnPP763MWl9fzetX0AEmsIfDNf6XB1y7nRwZ1t60bJOFktGNTwrxRuuRDRXMYgD&#10;X0otE5B5Jv+vyH8BAAD//wMAUEsBAi0AFAAGAAgAAAAhALvjoV4TAQAARgIAABMAAAAAAAAAAAAA&#10;AAAAAAAAAFtDb250ZW50X1R5cGVzXS54bWxQSwECLQAUAAYACAAAACEAOP0h/9YAAACUAQAACwAA&#10;AAAAAAAAAAAAAABEAQAAX3JlbHMvLnJlbHNQSwECLQAUAAYACAAAACEA76o0vQsSAABYGAEADgAA&#10;AAAAAAAAAAAAAABDAgAAZHJzL2Uyb0RvYy54bWxQSwECLQAUAAYACAAAACEAqpyIx88AAAApAgAA&#10;GQAAAAAAAAAAAAAAAAB6FAAAZHJzL19yZWxzL2Uyb0RvYy54bWwucmVsc1BLAQItAAoAAAAAAAAA&#10;IQClfkZe3QoBAN0KAQAUAAAAAAAAAAAAAAAAAIAVAABkcnMvbWVkaWEvaW1hZ2UzLnBuZ1BLAQIt&#10;AAoAAAAAAAAAIQCAcuUj9/wOAPf8DgAUAAAAAAAAAAAAAAAAAI8gAQBkcnMvbWVkaWEvaW1hZ2Uy&#10;LnBuZ1BLAQItAAoAAAAAAAAAIQD/A7OIlBgBAJQYAQAUAAAAAAAAAAAAAAAAALgdEABkcnMvbWVk&#10;aWEvaW1hZ2UxLmpwZ1BLAQItABQABgAIAAAAIQBuldIx4gAAAA0BAAAPAAAAAAAAAAAAAAAAAH42&#10;EQBkcnMvZG93bnJldi54bWxQSwUGAAAAAAgACAAAAgAAjTcRAAAA&#10;">
                <v:shape id="Picture 15482" o:spid="_x0000_s1627" type="#_x0000_t75" style="position:absolute;left:31184;top:6670;width:21305;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Z88HAAAAA3gAAAA8AAABkcnMvZG93bnJldi54bWxET02LwjAQvQv+hzDC3jTVVSnVKCKuem3V&#10;+9DMNmWbSWmidv+9WVjwNo/3OettbxvxoM7XjhVMJwkI4tLpmisF18vXOAXhA7LGxjEp+CUP281w&#10;sMZMuyfn9ChCJWII+wwVmBDaTEpfGrLoJ64ljty36yyGCLtK6g6fMdw2cpYkS2mx5thgsKW9ofKn&#10;uFsF1XGe7k3Ol7I/0Sce0nxxuuVKfYz63QpEoD68xf/us47zF/N0Bn/vxBvk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hnzwcAAAADeAAAADwAAAAAAAAAAAAAAAACfAgAA&#10;ZHJzL2Rvd25yZXYueG1sUEsFBgAAAAAEAAQA9wAAAIwDAAAAAA==&#10;">
                  <v:imagedata r:id="rId220" o:title=""/>
                </v:shape>
                <v:shape id="Picture 55711" o:spid="_x0000_s1628" type="#_x0000_t75" style="position:absolute;left:4083;top:6715;width:25717;height:25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YXy3FAAAA3gAAAA8AAABkcnMvZG93bnJldi54bWxEj9FqwkAURN8L/YflFnyrmxisEl2lFER9&#10;sRj9gEv2NhvM3g3ZbYx/7wqCj8PMnGGW68E2oqfO144VpOMEBHHpdM2VgvNp8zkH4QOyxsYxKbiR&#10;h/Xq/W2JuXZXPlJfhEpECPscFZgQ2lxKXxqy6MeuJY7en+sshii7SuoOrxFuGzlJki9psea4YLCl&#10;H0Plpfi3CsL8lN3KbDah4lIk5tD02Xb/q9ToY/hegAg0hFf42d5pBdPpLE3hcSdeAbm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WF8txQAAAN4AAAAPAAAAAAAAAAAAAAAA&#10;AJ8CAABkcnMvZG93bnJldi54bWxQSwUGAAAAAAQABAD3AAAAkQMAAAAA&#10;">
                  <v:imagedata r:id="rId221" o:title=""/>
                </v:shape>
                <v:shape id="Picture 55712" o:spid="_x0000_s1629" type="#_x0000_t75" style="position:absolute;left:-44;top:142;width:58832;height:4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ZcqzFAAAA3gAAAA8AAABkcnMvZG93bnJldi54bWxEj9FqwkAURN8L/sNyBd/qxoCpRFcRoaYv&#10;Fap+wCV7TYLZu3F3G9O/7wqCj8PMnGFWm8G0oifnG8sKZtMEBHFpdcOVgvPp830Bwgdkja1lUvBH&#10;Hjbr0dsKc23v/EP9MVQiQtjnqKAOocul9GVNBv3UdsTRu1hnMETpKqkd3iPctDJNkkwabDgu1NjR&#10;rqbyevw1CorLbV84k56+ucgqnx3627WUSk3Gw3YJItAQXuFn+0srmM8/Zik87sQrI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mXKsxQAAAN4AAAAPAAAAAAAAAAAAAAAA&#10;AJ8CAABkcnMvZG93bnJldi54bWxQSwUGAAAAAAQABAD3AAAAkQMAAAAA&#10;">
                  <v:imagedata r:id="rId222" o:title=""/>
                </v:shape>
                <v:rect id="Rectangle 15567" o:spid="_x0000_s1630" style="position:absolute;left:4505;width:98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hTsQA&#10;AADeAAAADwAAAGRycy9kb3ducmV2LnhtbERPS4vCMBC+C/6HMMLeNFXQ1WoUURc9rg9Qb0MztsVm&#10;Upqs7frrzcKCt/n4njNbNKYQD6pcbllBvxeBIE6szjlVcDp+dccgnEfWWFgmBb/kYDFvt2YYa1vz&#10;nh4Hn4oQwi5GBZn3ZSylSzIy6Hq2JA7czVYGfYBVKnWFdQg3hRxE0UgazDk0ZFjSKqPkfvgxCrbj&#10;cnnZ2WedFpvr9vx9nqyPE6/UR6dZTkF4avxb/O/e6TB/OBx9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P4U7EAAAA3gAAAA8AAAAAAAAAAAAAAAAAmAIAAGRycy9k&#10;b3ducmV2LnhtbFBLBQYAAAAABAAEAPUAAACJAwAAAAA=&#10;" filled="f" stroked="f">
                  <v:textbox inset="0,0,0,0">
                    <w:txbxContent>
                      <w:p w:rsidR="00B1719D" w:rsidRDefault="00831C27">
                        <w:r>
                          <w:rPr>
                            <w:rFonts w:ascii="Arial" w:eastAsia="Arial" w:hAnsi="Arial" w:cs="Arial"/>
                            <w:color w:val="12151A"/>
                          </w:rPr>
                          <w:t>E</w:t>
                        </w:r>
                      </w:p>
                    </w:txbxContent>
                  </v:textbox>
                </v:rect>
                <v:rect id="Rectangle 15568" o:spid="_x0000_s1631" style="position:absolute;left:5267;width:44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B1PMcA&#10;AADeAAAADwAAAGRycy9kb3ducmV2LnhtbESPQWvCQBCF7wX/wzJCb3WjoGjqKqIWPVYt2N6G7DQJ&#10;zc6G7Gqiv75zELzN8N6898182blKXakJpWcDw0ECijjztuTcwNfp420KKkRki5VnMnCjAMtF72WO&#10;qfUtH+h6jLmSEA4pGihirFOtQ1aQwzDwNbFov75xGGVtcm0bbCXcVXqUJBPtsGRpKLCmdUHZ3/Hi&#10;DOym9ep77+9tXm1/dufP82xzmkVjXvvd6h1UpC4+zY/rvRX88XgivPKOzK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QdTzHAAAA3gAAAA8AAAAAAAAAAAAAAAAAmAIAAGRy&#10;cy9kb3ducmV2LnhtbFBLBQYAAAAABAAEAPUAAACMAwAAAAA=&#10;" filled="f" stroked="f">
                  <v:textbox inset="0,0,0,0">
                    <w:txbxContent>
                      <w:p w:rsidR="00B1719D" w:rsidRDefault="00831C27">
                        <w:r>
                          <w:rPr>
                            <w:rFonts w:ascii="Arial" w:eastAsia="Arial" w:hAnsi="Arial" w:cs="Arial"/>
                            <w:color w:val="12151A"/>
                          </w:rPr>
                          <w:t>l</w:t>
                        </w:r>
                      </w:p>
                    </w:txbxContent>
                  </v:textbox>
                </v:rect>
                <v:rect id="Rectangle 15569" o:spid="_x0000_s1632" style="position:absolute;left:5622;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Qp8UA&#10;AADeAAAADwAAAGRycy9kb3ducmV2LnhtbERPTWvCQBC9C/6HZQRvurFgMNE1BFsxx1YL1tuQnSah&#10;2dmQ3Zq0v75bKPQ2j/c5u2w0rbhT7xrLClbLCARxaXXDlYLXy3GxAeE8ssbWMin4IgfZfjrZYart&#10;wC90P/tKhBB2KSqove9SKV1Zk0G3tB1x4N5tb9AH2FdS9ziEcNPKhyiKpcGGQ0ONHR1qKj/On0bB&#10;adPlb4X9Hqr26Xa6Pl+Tx0vilZrPxnwLwtPo/8V/7kKH+et1nMD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NCnxQAAAN4AAAAPAAAAAAAAAAAAAAAAAJgCAABkcnMv&#10;ZG93bnJldi54bWxQSwUGAAAAAAQABAD1AAAAigMAAAAA&#10;" filled="f" stroked="f">
                  <v:textbox inset="0,0,0,0">
                    <w:txbxContent>
                      <w:p w:rsidR="00B1719D" w:rsidRDefault="00831C27">
                        <w:r>
                          <w:rPr>
                            <w:rFonts w:ascii="Arial" w:eastAsia="Arial" w:hAnsi="Arial" w:cs="Arial"/>
                            <w:color w:val="12151A"/>
                          </w:rPr>
                          <w:t>a</w:t>
                        </w:r>
                      </w:p>
                    </w:txbxContent>
                  </v:textbox>
                </v:rect>
                <v:rect id="Rectangle 15570" o:spid="_x0000_s1633" style="position:absolute;left:6435;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v58gA&#10;AADeAAAADwAAAGRycy9kb3ducmV2LnhtbESPT2vCQBDF7wW/wzKCt7pRsNXUVcS26NF/YHsbstMk&#10;mJ0N2dWk/fTOoeBthnnz3vvNl52r1I2aUHo2MBomoIgzb0vODZyOn89TUCEiW6w8k4FfCrBc9J7m&#10;mFrf8p5uh5grMeGQooEixjrVOmQFOQxDXxPL7cc3DqOsTa5tg62Yu0qPk+RFOyxZEgqsaV1Qdjlc&#10;nYHNtF59bf1fm1cf35vz7jx7P86iMYN+t3oDFamLD/H/99ZK/cnkVQ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nyAAAAN4AAAAPAAAAAAAAAAAAAAAAAJgCAABk&#10;cnMvZG93bnJldi54bWxQSwUGAAAAAAQABAD1AAAAjQMAAAAA&#10;" filled="f" stroked="f">
                  <v:textbox inset="0,0,0,0">
                    <w:txbxContent>
                      <w:p w:rsidR="00B1719D" w:rsidRDefault="00831C27">
                        <w:r>
                          <w:rPr>
                            <w:rFonts w:ascii="Arial" w:eastAsia="Arial" w:hAnsi="Arial" w:cs="Arial"/>
                            <w:color w:val="12151A"/>
                          </w:rPr>
                          <w:t>b</w:t>
                        </w:r>
                      </w:p>
                    </w:txbxContent>
                  </v:textbox>
                </v:rect>
                <v:rect id="Rectangle 15571" o:spid="_x0000_s1634" style="position:absolute;left:7251;width:10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NKfMQA&#10;AADeAAAADwAAAGRycy9kb3ducmV2LnhtbERPS4vCMBC+C/sfwix401TBVzWKrIoefSy4exuasS3b&#10;TEoTbfXXG0HY23x8z5ktGlOIG1Uut6yg141AECdW55wq+D5tOmMQziNrLCyTgjs5WMw/WjOMta35&#10;QLejT0UIYRejgsz7MpbSJRkZdF1bEgfuYiuDPsAqlbrCOoSbQvajaCgN5hwaMizpK6Pk73g1Crbj&#10;cvmzs486Lda/2/P+PFmdJl6p9meznILw1Ph/8du902H+YDDq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zSnzEAAAA3gAAAA8AAAAAAAAAAAAAAAAAmAIAAGRycy9k&#10;b3ducmV2LnhtbFBLBQYAAAAABAAEAPUAAACJAwAAAAA=&#10;" filled="f" stroked="f">
                  <v:textbox inset="0,0,0,0">
                    <w:txbxContent>
                      <w:p w:rsidR="00B1719D" w:rsidRDefault="00831C27">
                        <w:r>
                          <w:rPr>
                            <w:rFonts w:ascii="Arial" w:eastAsia="Arial" w:hAnsi="Arial" w:cs="Arial"/>
                            <w:color w:val="12151A"/>
                          </w:rPr>
                          <w:t>o</w:t>
                        </w:r>
                      </w:p>
                    </w:txbxContent>
                  </v:textbox>
                </v:rect>
                <v:rect id="Rectangle 15572" o:spid="_x0000_s1635" style="position:absolute;left:8064;width:72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HUC8QA&#10;AADeAAAADwAAAGRycy9kb3ducmV2LnhtbERPS4vCMBC+L/gfwgje1lRBV6tRZFfRo48F9TY0Y1ts&#10;JqWJtvrrjbCwt/n4njOdN6YQd6pcbllBrxuBIE6szjlV8HtYfY5AOI+ssbBMCh7kYD5rfUwx1rbm&#10;Hd33PhUhhF2MCjLvy1hKl2Rk0HVtSRy4i60M+gCrVOoK6xBuCtmPoqE0mHNoyLCk74yS6/5mFKxH&#10;5eK0sc86LZbn9XF7HP8cxl6pTrtZTEB4avy/+M+90WH+YPDVh/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h1AvEAAAA3gAAAA8AAAAAAAAAAAAAAAAAmAIAAGRycy9k&#10;b3ducmV2LnhtbFBLBQYAAAAABAAEAPUAAACJAwAAAAA=&#10;" filled="f" stroked="f">
                  <v:textbox inset="0,0,0,0">
                    <w:txbxContent>
                      <w:p w:rsidR="00B1719D" w:rsidRDefault="00831C27">
                        <w:r>
                          <w:rPr>
                            <w:rFonts w:ascii="Arial" w:eastAsia="Arial" w:hAnsi="Arial" w:cs="Arial"/>
                            <w:color w:val="12151A"/>
                          </w:rPr>
                          <w:t>r</w:t>
                        </w:r>
                      </w:p>
                    </w:txbxContent>
                  </v:textbox>
                </v:rect>
                <v:rect id="Rectangle 15573" o:spid="_x0000_s1636" style="position:absolute;left:8597;width:103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1xkMUA&#10;AADeAAAADwAAAGRycy9kb3ducmV2LnhtbERPS2vCQBC+C/6HZYTedGPFVtNsRGqLHn0U1NuQnSbB&#10;7GzIbk3013cLBW/z8T0nWXSmEldqXGlZwXgUgSDOrC45V/B1+BzOQDiPrLGyTApu5GCR9nsJxtq2&#10;vKPr3ucihLCLUUHhfR1L6bKCDLqRrYkD920bgz7AJpe6wTaEm0o+R9GLNFhyaCiwpveCssv+xyhY&#10;z+rlaWPvbV59nNfH7XG+Osy9Uk+DbvkGwlPnH+J/90aH+dPp6w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LXGQxQAAAN4AAAAPAAAAAAAAAAAAAAAAAJgCAABkcnMv&#10;ZG93bnJldi54bWxQSwUGAAAAAAQABAD1AAAAigMAAAAA&#10;" filled="f" stroked="f">
                  <v:textbox inset="0,0,0,0">
                    <w:txbxContent>
                      <w:p w:rsidR="00B1719D" w:rsidRDefault="00831C27">
                        <w:r>
                          <w:rPr>
                            <w:rFonts w:ascii="Arial" w:eastAsia="Arial" w:hAnsi="Arial" w:cs="Arial"/>
                            <w:color w:val="12151A"/>
                          </w:rPr>
                          <w:t>a</w:t>
                        </w:r>
                      </w:p>
                    </w:txbxContent>
                  </v:textbox>
                </v:rect>
                <v:rect id="Rectangle 15574" o:spid="_x0000_s1637" style="position:absolute;left:9410;width:13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Tp5MUA&#10;AADeAAAADwAAAGRycy9kb3ducmV2LnhtbERPS2vCQBC+C/6HZYTedGPRVtNsRGqLHn0U1NuQnSbB&#10;7GzIbk3013cLBW/z8T0nWXSmEldqXGlZwXgUgSDOrC45V/B1+BzOQDiPrLGyTApu5GCR9nsJxtq2&#10;vKPr3ucihLCLUUHhfR1L6bKCDLqRrYkD920bgz7AJpe6wTaEm0o+R9GLNFhyaCiwpveCssv+xyhY&#10;z+rlaWPvbV59nNfH7XG+Osy9Uk+DbvkGwlPnH+J/90aH+dPp6w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xOnkxQAAAN4AAAAPAAAAAAAAAAAAAAAAAJgCAABkcnMv&#10;ZG93bnJldi54bWxQSwUGAAAAAAQABAD1AAAAigMAAAAA&#10;" filled="f" stroked="f">
                  <v:textbox inset="0,0,0,0">
                    <w:txbxContent>
                      <w:p w:rsidR="00B1719D" w:rsidRDefault="00831C27">
                        <w:r>
                          <w:rPr>
                            <w:rFonts w:ascii="Arial" w:eastAsia="Arial" w:hAnsi="Arial" w:cs="Arial"/>
                            <w:color w:val="12151A"/>
                          </w:rPr>
                          <w:t>ci</w:t>
                        </w:r>
                      </w:p>
                    </w:txbxContent>
                  </v:textbox>
                </v:rect>
                <v:rect id="Rectangle 15575" o:spid="_x0000_s1638" style="position:absolute;left:10477;width:111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Mf8UA&#10;AADeAAAADwAAAGRycy9kb3ducmV2LnhtbERPS2vCQBC+C/6HZQredNNCfERXEavo0UfBehuy0yQ0&#10;Oxuyq4n99V1B8DYf33Nmi9aU4ka1KywreB9EIIhTqwvOFHydNv0xCOeRNZaWScGdHCzm3c4ME20b&#10;PtDt6DMRQtglqCD3vkqkdGlOBt3AVsSB+7G1QR9gnUldYxPCTSk/omgoDRYcGnKsaJVT+nu8GgXb&#10;cbX83tm/JivXl+15f558niZeqd5bu5yC8NT6l/jp3ukwP45HMTzeCT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iEx/xQAAAN4AAAAPAAAAAAAAAAAAAAAAAJgCAABkcnMv&#10;ZG93bnJldi54bWxQSwUGAAAAAAQABAD1AAAAigMAAAAA&#10;" filled="f" stroked="f">
                  <v:textbox inset="0,0,0,0">
                    <w:txbxContent>
                      <w:p w:rsidR="00B1719D" w:rsidRDefault="00831C27">
                        <w:r>
                          <w:rPr>
                            <w:rFonts w:ascii="Arial" w:eastAsia="Arial" w:hAnsi="Arial" w:cs="Arial"/>
                            <w:color w:val="12151A"/>
                          </w:rPr>
                          <w:t>o</w:t>
                        </w:r>
                      </w:p>
                    </w:txbxContent>
                  </v:textbox>
                </v:rect>
                <v:rect id="Rectangle 15576" o:spid="_x0000_s1639" style="position:absolute;left:11341;width:99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rSCMQA&#10;AADeAAAADwAAAGRycy9kb3ducmV2LnhtbERPS4vCMBC+C/6HMMLeNFXQ1WoUURc9rg9Qb0MztsVm&#10;Upqs7frrzcKCt/n4njNbNKYQD6pcbllBvxeBIE6szjlVcDp+dccgnEfWWFgmBb/kYDFvt2YYa1vz&#10;nh4Hn4oQwi5GBZn3ZSylSzIy6Hq2JA7czVYGfYBVKnWFdQg3hRxE0UgazDk0ZFjSKqPkfvgxCrbj&#10;cnnZ2WedFpvr9vx9nqyPE6/UR6dZTkF4avxb/O/e6TB/OPwcwd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a0gjEAAAA3gAAAA8AAAAAAAAAAAAAAAAAmAIAAGRycy9k&#10;b3ducmV2LnhtbFBLBQYAAAAABAAEAPUAAACJAwAAAAA=&#10;" filled="f" stroked="f">
                  <v:textbox inset="0,0,0,0">
                    <w:txbxContent>
                      <w:p w:rsidR="00B1719D" w:rsidRDefault="00831C27">
                        <w:r>
                          <w:rPr>
                            <w:rFonts w:ascii="Arial" w:eastAsia="Arial" w:hAnsi="Arial" w:cs="Arial"/>
                            <w:color w:val="12151A"/>
                          </w:rPr>
                          <w:t>n</w:t>
                        </w:r>
                      </w:p>
                    </w:txbxContent>
                  </v:textbox>
                </v:rect>
                <v:rect id="Rectangle 15577" o:spid="_x0000_s1640" style="position:absolute;left:12077;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Z3k8UA&#10;AADeAAAADwAAAGRycy9kb3ducmV2LnhtbERPTWvCQBC9F/wPywi91U0Fq0ZXEduSHGsUbG9DdkxC&#10;s7Mhu03S/npXKHibx/uc9XYwteiodZVlBc+TCARxbnXFhYLT8f1pAcJ5ZI21ZVLwSw62m9HDGmNt&#10;ez5Ql/lChBB2MSoovW9iKV1ekkE3sQ1x4C62NegDbAupW+xDuKnlNIpepMGKQ0OJDe1Lyr+zH6Mg&#10;WTS7z9T+9UX99pWcP87L1+PSK/U4HnYrEJ4Gfxf/u1Md5s9m8z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neT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578" o:spid="_x0000_s1641" style="position:absolute;left:12636;width:208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nj4cgA&#10;AADeAAAADwAAAGRycy9kb3ducmV2LnhtbESPT2vCQBDF7wW/wzKCt7pRsNXUVcS26NF/YHsbstMk&#10;mJ0N2dWk/fTOoeBthvfmvd/Ml52r1I2aUHo2MBomoIgzb0vODZyOn89TUCEiW6w8k4FfCrBc9J7m&#10;mFrf8p5uh5grCeGQooEixjrVOmQFOQxDXxOL9uMbh1HWJte2wVbCXaXHSfKiHZYsDQXWtC4ouxyu&#10;zsBmWq++tv6vzauP7815d569H2fRmEG/W72BitTFh/n/emsFfzJ5F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iePhyAAAAN4AAAAPAAAAAAAAAAAAAAAAAJgCAABk&#10;cnMvZG93bnJldi54bWxQSwUGAAAAAAQABAD1AAAAjQMAAAAA&#10;" filled="f" stroked="f">
                  <v:textbox inset="0,0,0,0">
                    <w:txbxContent>
                      <w:p w:rsidR="00B1719D" w:rsidRDefault="00831C27">
                        <w:r>
                          <w:rPr>
                            <w:rFonts w:ascii="Arial" w:eastAsia="Arial" w:hAnsi="Arial" w:cs="Arial"/>
                            <w:color w:val="12151A"/>
                          </w:rPr>
                          <w:t>de</w:t>
                        </w:r>
                      </w:p>
                    </w:txbxContent>
                  </v:textbox>
                </v:rect>
                <v:rect id="Rectangle 15579" o:spid="_x0000_s1642" style="position:absolute;left:14211;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VGesUA&#10;AADeAAAADwAAAGRycy9kb3ducmV2LnhtbERPS2vCQBC+F/oflhF6qxsLWhOzirQVPfoopN6G7DQJ&#10;zc6G7Gqiv94VCt7m43tOuuhNLc7UusqygtEwAkGcW11xoeD7sHqdgnAeWWNtmRRcyMFi/vyUYqJt&#10;xzs6730hQgi7BBWU3jeJlC4vyaAb2oY4cL+2NegDbAupW+xCuKnlWxRNpMGKQ0OJDX2UlP/tT0bB&#10;etosfzb22hX113GdbbP48xB7pV4G/XIGwlPvH+J/90aH+ePxew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xUZ6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580" o:spid="_x0000_s1643" style="position:absolute;left:14719;width:757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qfwMcA&#10;AADeAAAADwAAAGRycy9kb3ducmV2LnhtbESPQWvCQBCF70L/wzKF3nRTQYmpq4ha9GhVsL0N2WkS&#10;mp0N2a1J/fXOoeBthnnz3vvmy97V6kptqDwbeB0loIhzbysuDJxP78MUVIjIFmvPZOCPAiwXT4M5&#10;ZtZ3/EHXYyyUmHDI0EAZY5NpHfKSHIaRb4jl9u1bh1HWttC2xU7MXa3HSTLVDiuWhBIbWpeU/xx/&#10;nYFd2qw+9/7WFfX2a3c5XGab0ywa8/Lcr95ARerjQ/z/vbdSfzJJBUBw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qn8DHAAAA3gAAAA8AAAAAAAAAAAAAAAAAmAIAAGRy&#10;cy9kb3ducmV2LnhtbFBLBQYAAAAABAAEAPUAAACMAwAAAAA=&#10;" filled="f" stroked="f">
                  <v:textbox inset="0,0,0,0">
                    <w:txbxContent>
                      <w:p w:rsidR="00B1719D" w:rsidRDefault="00831C27">
                        <w:r>
                          <w:rPr>
                            <w:rFonts w:ascii="Arial" w:eastAsia="Arial" w:hAnsi="Arial" w:cs="Arial"/>
                            <w:color w:val="12151A"/>
                          </w:rPr>
                          <w:t>dictamen</w:t>
                        </w:r>
                      </w:p>
                    </w:txbxContent>
                  </v:textbox>
                </v:rect>
                <v:rect id="Rectangle 15581" o:spid="_x0000_s1644" style="position:absolute;left:20438;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Y6W8UA&#10;AADeAAAADwAAAGRycy9kb3ducmV2LnhtbERPS2vCQBC+C/0PyxS86SaFSExdQ+gDPfoo2N6G7DQJ&#10;zc6G7NZEf70rFHqbj+85q3w0rThT7xrLCuJ5BIK4tLrhSsHH8X2WgnAeWWNrmRRcyEG+fpisMNN2&#10;4D2dD74SIYRdhgpq77tMSlfWZNDNbUccuG/bG/QB9pXUPQ4h3LTyKYoW0mDDoaHGjl5qKn8Ov0bB&#10;Ju2Kz629DlX79rU57U7L1+PSKzV9HItnEJ5G/y/+c291mJ8kaQz3d8IN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Zjpb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582" o:spid="_x0000_s1645" style="position:absolute;left:21198;width:204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SkLMQA&#10;AADeAAAADwAAAGRycy9kb3ducmV2LnhtbERPTYvCMBC9C/6HMMLeNFVwqdUo4q7o0VVBvQ3N2Bab&#10;SWmi7e6vNwuCt3m8z5ktWlOKB9WusKxgOIhAEKdWF5wpOB7W/RiE88gaS8uk4JccLObdzgwTbRv+&#10;ocfeZyKEsEtQQe59lUjp0pwMuoGtiAN3tbVBH2CdSV1jE8JNKUdR9CkNFhwacqxolVN629+Ngk1c&#10;Lc9b+9dk5fdlc9qdJl+HiVfqo9cupyA8tf4tfrm3Oswfj+MR/L8Tb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0pCzEAAAA3gAAAA8AAAAAAAAAAAAAAAAAmAIAAGRycy9k&#10;b3ducmV2LnhtbFBLBQYAAAAABAAEAPUAAACJAwAAAAA=&#10;" filled="f" stroked="f">
                  <v:textbox inset="0,0,0,0">
                    <w:txbxContent>
                      <w:p w:rsidR="00B1719D" w:rsidRDefault="00831C27">
                        <w:r>
                          <w:rPr>
                            <w:rFonts w:ascii="Arial" w:eastAsia="Arial" w:hAnsi="Arial" w:cs="Arial"/>
                            <w:color w:val="12151A"/>
                          </w:rPr>
                          <w:t>en</w:t>
                        </w:r>
                      </w:p>
                    </w:txbxContent>
                  </v:textbox>
                </v:rect>
                <v:rect id="Rectangle 15583" o:spid="_x0000_s1646" style="position:absolute;left:22749;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Bt8UA&#10;AADeAAAADwAAAGRycy9kb3ducmV2LnhtbERPTWvCQBC9F/oflil4aza1WGJ0FaktetRYSL0N2TEJ&#10;ZmdDdjVpf31XKHibx/uc+XIwjbhS52rLCl6iGARxYXXNpYKvw+dzAsJ5ZI2NZVLwQw6Wi8eHOaba&#10;9ryna+ZLEULYpaig8r5NpXRFRQZdZFviwJ1sZ9AH2JVSd9iHcNPIcRy/SYM1h4YKW3qvqDhnF6Ng&#10;k7Sr76397cvm47jJd/l0fZh6pUZPw2oGwtPg7+J/91aH+ZNJ8gq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AG3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584" o:spid="_x0000_s1647" style="position:absolute;left:23232;width:393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GZw8UA&#10;AADeAAAADwAAAGRycy9kb3ducmV2LnhtbERPTWvCQBC9F/oflil4azaVWmJ0FaktetRYSL0N2TEJ&#10;ZmdDdjVpf31XKHibx/uc+XIwjbhS52rLCl6iGARxYXXNpYKvw+dzAsJ5ZI2NZVLwQw6Wi8eHOaba&#10;9ryna+ZLEULYpaig8r5NpXRFRQZdZFviwJ1sZ9AH2JVSd9iHcNPIcRy/SYM1h4YKW3qvqDhnF6Ng&#10;k7Sr76397cvm47jJd/l0fZh6pUZPw2oGwtPg7+J/91aH+ZNJ8gq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EZnDxQAAAN4AAAAPAAAAAAAAAAAAAAAAAJgCAABkcnMv&#10;ZG93bnJldi54bWxQSwUGAAAAAAQABAD1AAAAigMAAAAA&#10;" filled="f" stroked="f">
                  <v:textbox inset="0,0,0,0">
                    <w:txbxContent>
                      <w:p w:rsidR="00B1719D" w:rsidRDefault="00831C27">
                        <w:r>
                          <w:rPr>
                            <w:rFonts w:ascii="Arial" w:eastAsia="Arial" w:hAnsi="Arial" w:cs="Arial"/>
                            <w:color w:val="12151A"/>
                          </w:rPr>
                          <w:t>caso</w:t>
                        </w:r>
                      </w:p>
                    </w:txbxContent>
                  </v:textbox>
                </v:rect>
                <v:rect id="Rectangle 15585" o:spid="_x0000_s1648" style="position:absolute;left:26206;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08WMUA&#10;AADeAAAADwAAAGRycy9kb3ducmV2LnhtbERPTWvCQBC9F/wPywi91Y1CSkyzEWktelRTsL0N2WkS&#10;zM6G7Nak/fWuIPQ2j/c52Wo0rbhQ7xrLCuazCARxaXXDlYKP4v0pAeE8ssbWMin4JQerfPKQYart&#10;wAe6HH0lQgi7FBXU3neplK6syaCb2Y44cN+2N+gD7CupexxCuGnlIoqepcGGQ0ONHb3WVJ6PP0bB&#10;NunWnzv7N1Tt5mt72p+Wb8XSK/U4HdcvIDyN/l98d+90mB/HSQy3d8IN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TxY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586" o:spid="_x0000_s1649" style="position:absolute;left:26739;width:208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iL8UA&#10;AADeAAAADwAAAGRycy9kb3ducmV2LnhtbERPTWvCQBC9C/6HZQRvurFgiNE1BFsxx1YL1tuQnSah&#10;2dmQ3Zq0v75bKPQ2j/c5u2w0rbhT7xrLClbLCARxaXXDlYLXy3GRgHAeWWNrmRR8kYNsP53sMNV2&#10;4Be6n30lQgi7FBXU3neplK6syaBb2o44cO+2N+gD7CupexxCuGnlQxTF0mDDoaHGjg41lR/nT6Pg&#10;lHT5W2G/h6p9up2uz9fN42XjlZrPxnwLwtPo/8V/7kKH+et1Es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6IvxQAAAN4AAAAPAAAAAAAAAAAAAAAAAJgCAABkcnMv&#10;ZG93bnJldi54bWxQSwUGAAAAAAQABAD1AAAAigMAAAAA&#10;" filled="f" stroked="f">
                  <v:textbox inset="0,0,0,0">
                    <w:txbxContent>
                      <w:p w:rsidR="00B1719D" w:rsidRDefault="00831C27">
                        <w:r>
                          <w:rPr>
                            <w:rFonts w:ascii="Arial" w:eastAsia="Arial" w:hAnsi="Arial" w:cs="Arial"/>
                            <w:color w:val="12151A"/>
                          </w:rPr>
                          <w:t>de</w:t>
                        </w:r>
                      </w:p>
                    </w:txbxContent>
                  </v:textbox>
                </v:rect>
                <v:rect id="Rectangle 15587" o:spid="_x0000_s1650" style="position:absolute;left:28314;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MHtMQA&#10;AADeAAAADwAAAGRycy9kb3ducmV2LnhtbERPS4vCMBC+C/sfwgh709QF11qNIvtAj75AvQ3N2Bab&#10;SWmytuuvN4LgbT6+50znrSnFlWpXWFYw6EcgiFOrC84U7He/vRiE88gaS8uk4J8czGdvnSkm2ja8&#10;oevWZyKEsEtQQe59lUjp0pwMur6tiAN3trVBH2CdSV1jE8JNKT+i6FMaLDg05FjRV07pZftnFCzj&#10;anFc2VuTlT+n5WF9GH/vxl6p9267mIDw1PqX+Ole6TB/OIx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DB7T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588" o:spid="_x0000_s1651" style="position:absolute;left:28873;width:49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yTxscA&#10;AADeAAAADwAAAGRycy9kb3ducmV2LnhtbESPQWvCQBCF70L/wzKF3nRTQYmpq4ha9GhVsL0N2WkS&#10;mp0N2a1J/fXOoeBthvfmvW/my97V6kptqDwbeB0loIhzbysuDJxP78MUVIjIFmvPZOCPAiwXT4M5&#10;ZtZ3/EHXYyyUhHDI0EAZY5NpHfKSHIaRb4hF+/atwyhrW2jbYifhrtbjJJlqhxVLQ4kNrUvKf46/&#10;zsAubVafe3/rinr7tbscLrPNaRaNeXnuV2+gIvXxYf6/3lvBn0xS4ZV3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ck8bHAAAA3gAAAA8AAAAAAAAAAAAAAAAAmAIAAGRy&#10;cy9kb3ducmV2LnhtbFBLBQYAAAAABAAEAPUAAACMAwAAAAA=&#10;" filled="f" stroked="f">
                  <v:textbox inset="0,0,0,0">
                    <w:txbxContent>
                      <w:p w:rsidR="00B1719D" w:rsidRDefault="00831C27">
                        <w:r>
                          <w:rPr>
                            <w:rFonts w:ascii="Arial" w:eastAsia="Arial" w:hAnsi="Arial" w:cs="Arial"/>
                            <w:color w:val="12151A"/>
                          </w:rPr>
                          <w:t>r</w:t>
                        </w:r>
                      </w:p>
                    </w:txbxContent>
                  </v:textbox>
                </v:rect>
                <v:rect id="Rectangle 15589" o:spid="_x0000_s1652" style="position:absolute;left:29229;width:32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A2XcUA&#10;AADeAAAADwAAAGRycy9kb3ducmV2LnhtbERPTWvCQBC9F/oflil4q5sKliRmI9Ja9FhNQb0N2TEJ&#10;zc6G7NbE/vquIPQ2j/c52XI0rbhQ7xrLCl6mEQji0uqGKwVfxcdzDMJ5ZI2tZVJwJQfL/PEhw1Tb&#10;gXd02ftKhBB2KSqove9SKV1Zk0E3tR1x4M62N+gD7CupexxCuGnlLIpepcGGQ0ONHb3VVH7vf4yC&#10;Tdytjlv7O1Tt+rQ5fB6S9yLxSk2extUChKfR/4vv7q0O8+fzOIHb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EDZdxQAAAN4AAAAPAAAAAAAAAAAAAAAAAJgCAABkcnMv&#10;ZG93bnJldi54bWxQSwUGAAAAAAQABAD1AAAAigMAAAAA&#10;" filled="f" stroked="f">
                  <v:textbox inset="0,0,0,0">
                    <w:txbxContent>
                      <w:p w:rsidR="00B1719D" w:rsidRDefault="00831C27">
                        <w:r>
                          <w:rPr>
                            <w:rFonts w:ascii="Arial" w:eastAsia="Arial" w:hAnsi="Arial" w:cs="Arial"/>
                            <w:color w:val="12151A"/>
                          </w:rPr>
                          <w:t>i</w:t>
                        </w:r>
                      </w:p>
                    </w:txbxContent>
                  </v:textbox>
                </v:rect>
                <v:rect id="Rectangle 15590" o:spid="_x0000_s1653" style="position:absolute;left:29508;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MJHccA&#10;AADeAAAADwAAAGRycy9kb3ducmV2LnhtbESPQWvCQBCF70L/wzKF3nRTQTGpq4ha9GhVsL0N2WkS&#10;mp0N2a1J/fXOoeBthnnz3vvmy97V6kptqDwbeB0loIhzbysuDJxP78MZqBCRLdaeycAfBVgungZz&#10;zKzv+IOux1goMeGQoYEyxibTOuQlOQwj3xDL7du3DqOsbaFti52Yu1qPk2SqHVYsCSU2tC4p/zn+&#10;OgO7WbP63PtbV9Tbr93lcEk3pzQa8/Lcr95ARerjQ/z/vbdSfzJJBUBw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zCR3HAAAA3gAAAA8AAAAAAAAAAAAAAAAAmAIAAGRy&#10;cy9kb3ducmV2LnhtbFBLBQYAAAAABAAEAPUAAACMAwAAAAA=&#10;" filled="f" stroked="f">
                  <v:textbox inset="0,0,0,0">
                    <w:txbxContent>
                      <w:p w:rsidR="00B1719D" w:rsidRDefault="00831C27">
                        <w:r>
                          <w:rPr>
                            <w:rFonts w:ascii="Arial" w:eastAsia="Arial" w:hAnsi="Arial" w:cs="Arial"/>
                            <w:color w:val="12151A"/>
                          </w:rPr>
                          <w:t>e</w:t>
                        </w:r>
                      </w:p>
                    </w:txbxContent>
                  </v:textbox>
                </v:rect>
                <v:rect id="Rectangle 15591" o:spid="_x0000_s1654" style="position:absolute;left:30321;width:92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shsQA&#10;AADeAAAADwAAAGRycy9kb3ducmV2LnhtbERPS4vCMBC+C/sfwix401RBsdUosuuiR1+g3oZmti3b&#10;TEqTtdVfbwTB23x8z5ktWlOKK9WusKxg0I9AEKdWF5wpOB5+ehMQziNrLC2Tghs5WMw/OjNMtG14&#10;R9e9z0QIYZeggtz7KpHSpTkZdH1bEQfu19YGfYB1JnWNTQg3pRxG0VgaLDg05FjRV07p3/7fKFhP&#10;quV5Y+9NVq4u69P2FH8fYq9U97NdTkF4av1b/HJvdJg/GsUD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rIbEAAAA3gAAAA8AAAAAAAAAAAAAAAAAmAIAAGRycy9k&#10;b3ducmV2LnhtbFBLBQYAAAAABAAEAPUAAACJAwAAAAA=&#10;" filled="f" stroked="f">
                  <v:textbox inset="0,0,0,0">
                    <w:txbxContent>
                      <w:p w:rsidR="00B1719D" w:rsidRDefault="00831C27">
                        <w:r>
                          <w:rPr>
                            <w:rFonts w:ascii="Arial" w:eastAsia="Arial" w:hAnsi="Arial" w:cs="Arial"/>
                            <w:color w:val="12151A"/>
                          </w:rPr>
                          <w:t>s</w:t>
                        </w:r>
                      </w:p>
                    </w:txbxContent>
                  </v:textbox>
                </v:rect>
                <v:rect id="Rectangle 15592" o:spid="_x0000_s1655" style="position:absolute;left:31032;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0y8cQA&#10;AADeAAAADwAAAGRycy9kb3ducmV2LnhtbERPTYvCMBC9C/6HMMLeNFVQbDWKuCt6dFVQb0MztsVm&#10;Uppou/56s7Cwt3m8z5kvW1OKJ9WusKxgOIhAEKdWF5wpOB03/SkI55E1lpZJwQ85WC66nTkm2jb8&#10;Tc+Dz0QIYZeggtz7KpHSpTkZdANbEQfuZmuDPsA6k7rGJoSbUo6iaCINFhwacqxonVN6PzyMgu20&#10;Wl129tVk5dd1e96f489j7JX66LWrGQhPrf8X/7l3Oswfj+MR/L4Tbp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tMvHEAAAA3gAAAA8AAAAAAAAAAAAAAAAAmAIAAGRycy9k&#10;b3ducmV2LnhtbFBLBQYAAAAABAAEAPUAAACJAwAAAAA=&#10;" filled="f" stroked="f">
                  <v:textbox inset="0,0,0,0">
                    <w:txbxContent>
                      <w:p w:rsidR="00B1719D" w:rsidRDefault="00831C27">
                        <w:r>
                          <w:rPr>
                            <w:rFonts w:ascii="Arial" w:eastAsia="Arial" w:hAnsi="Arial" w:cs="Arial"/>
                            <w:color w:val="12151A"/>
                          </w:rPr>
                          <w:t>g</w:t>
                        </w:r>
                      </w:p>
                    </w:txbxContent>
                  </v:textbox>
                </v:rect>
                <v:rect id="Rectangle 15593" o:spid="_x0000_s1656" style="position:absolute;left:31819;width:116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GXasUA&#10;AADeAAAADwAAAGRycy9kb3ducmV2LnhtbERPTWvCQBC9F/wPywje6kaLJYmuIlrRY6uCehuyYxLM&#10;zobsamJ/fbdQ6G0e73Nmi85U4kGNKy0rGA0jEMSZ1SXnCo6HzWsMwnlkjZVlUvAkB4t572WGqbYt&#10;f9Fj73MRQtilqKDwvk6ldFlBBt3Q1sSBu9rGoA+wyaVusA3hppLjKHqXBksODQXWtCoou+3vRsE2&#10;rpfnnf1u8+rjsj19npL1IfFKDfrdcgrCU+f/xX/unQ7zJ5PkD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ZdqxQAAAN4AAAAPAAAAAAAAAAAAAAAAAJgCAABkcnMv&#10;ZG93bnJldi54bWxQSwUGAAAAAAQABAD1AAAAigMAAAAA&#10;" filled="f" stroked="f">
                  <v:textbox inset="0,0,0,0">
                    <w:txbxContent>
                      <w:p w:rsidR="00B1719D" w:rsidRDefault="00831C27">
                        <w:r>
                          <w:rPr>
                            <w:rFonts w:ascii="Arial" w:eastAsia="Arial" w:hAnsi="Arial" w:cs="Arial"/>
                            <w:color w:val="12151A"/>
                          </w:rPr>
                          <w:t>o</w:t>
                        </w:r>
                      </w:p>
                    </w:txbxContent>
                  </v:textbox>
                </v:rect>
                <v:rect id="Rectangle 15594" o:spid="_x0000_s1657" style="position:absolute;left:3268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gPHsUA&#10;AADeAAAADwAAAGRycy9kb3ducmV2LnhtbERPTWvCQBC9F/wPywje6kapJYmuIlrRY6uCehuyYxLM&#10;zobsamJ/fbdQ6G0e73Nmi85U4kGNKy0rGA0jEMSZ1SXnCo6HzWsMwnlkjZVlUvAkB4t572WGqbYt&#10;f9Fj73MRQtilqKDwvk6ldFlBBt3Q1sSBu9rGoA+wyaVusA3hppLjKHqXBksODQXWtCoou+3vRsE2&#10;rpfnnf1u8+rjsj19npL1IfFKDfrdcgrCU+f/xX/unQ7zJ5PkD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yA8e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595" o:spid="_x0000_s1658" style="position:absolute;left:33216;width:208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SqhcQA&#10;AADeAAAADwAAAGRycy9kb3ducmV2LnhtbERPTWvCQBC9C/6HZQRvulFIMdFVpLXo0WpBvQ3ZMQlm&#10;Z0N2a2J/vVsQepvH+5zFqjOVuFPjSssKJuMIBHFmdcm5gu/j52gGwnlkjZVlUvAgB6tlv7fAVNuW&#10;v+h+8LkIIexSVFB4X6dSuqwgg25sa+LAXW1j0AfY5FI32IZwU8lpFL1JgyWHhgJrei8oux1+jILt&#10;rF6fd/a3zavNZXvan5KPY+KVGg669RyEp87/i1/unQ7z4ziJ4e+dcIN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EqoXEAAAA3gAAAA8AAAAAAAAAAAAAAAAAmAIAAGRycy9k&#10;b3ducmV2LnhtbFBLBQYAAAAABAAEAPUAAACJAwAAAAA=&#10;" filled="f" stroked="f">
                  <v:textbox inset="0,0,0,0">
                    <w:txbxContent>
                      <w:p w:rsidR="00B1719D" w:rsidRDefault="00831C27">
                        <w:r>
                          <w:rPr>
                            <w:rFonts w:ascii="Arial" w:eastAsia="Arial" w:hAnsi="Arial" w:cs="Arial"/>
                            <w:color w:val="12151A"/>
                          </w:rPr>
                          <w:t>en</w:t>
                        </w:r>
                      </w:p>
                    </w:txbxContent>
                  </v:textbox>
                </v:rect>
                <v:rect id="Rectangle 15596" o:spid="_x0000_s1659" style="position:absolute;left:34791;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Y08sUA&#10;AADeAAAADwAAAGRycy9kb3ducmV2LnhtbERPTWvCQBC9C/6HZQRvurFgMNE1BFsxx1YL1tuQnSah&#10;2dmQ3Zq0v75bKPQ2j/c5u2w0rbhT7xrLClbLCARxaXXDlYLXy3GxAeE8ssbWMin4IgfZfjrZYart&#10;wC90P/tKhBB2KSqove9SKV1Zk0G3tB1x4N5tb9AH2FdS9ziEcNPKhyiKpcGGQ0ONHR1qKj/On0bB&#10;adPlb4X9Hqr26Xa6Pl+Tx0vilZrPxnwLwtPo/8V/7kKH+et1Es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VjTy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597" o:spid="_x0000_s1660" style="position:absolute;left:35299;width:90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qRacUA&#10;AADeAAAADwAAAGRycy9kb3ducmV2LnhtbERPS2vCQBC+F/oflhF6qxsLWhOzirQVPfoopN6G7DQJ&#10;zc6G7Gqiv94VCt7m43tOuuhNLc7UusqygtEwAkGcW11xoeD7sHqdgnAeWWNtmRRcyMFi/vyUYqJt&#10;xzs6730hQgi7BBWU3jeJlC4vyaAb2oY4cL+2NegDbAupW+xCuKnlWxRNpMGKQ0OJDX2UlP/tT0bB&#10;etosfzb22hX113GdbbP48xB7pV4G/XIGwlPvH+J/90aH+eNx/A7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GpFpxQAAAN4AAAAPAAAAAAAAAAAAAAAAAJgCAABkcnMv&#10;ZG93bnJldi54bWxQSwUGAAAAAAQABAD1AAAAigMAAAAA&#10;" filled="f" stroked="f">
                  <v:textbox inset="0,0,0,0">
                    <w:txbxContent>
                      <w:p w:rsidR="00B1719D" w:rsidRDefault="00831C27">
                        <w:r>
                          <w:rPr>
                            <w:rFonts w:ascii="Arial" w:eastAsia="Arial" w:hAnsi="Arial" w:cs="Arial"/>
                            <w:color w:val="12151A"/>
                          </w:rPr>
                          <w:t>d</w:t>
                        </w:r>
                      </w:p>
                    </w:txbxContent>
                  </v:textbox>
                </v:rect>
                <v:rect id="Rectangle 15598" o:spid="_x0000_s1661" style="position:absolute;left:35962;width:48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UFG8cA&#10;AADeAAAADwAAAGRycy9kb3ducmV2LnhtbESPQWvCQBCF70L/wzKF3nRTQTGpq4ha9GhVsL0N2WkS&#10;mp0N2a1J/fXOoeBthvfmvW/my97V6kptqDwbeB0loIhzbysuDJxP78MZqBCRLdaeycAfBVgungZz&#10;zKzv+IOux1goCeGQoYEyxibTOuQlOQwj3xCL9u1bh1HWttC2xU7CXa3HSTLVDiuWhhIbWpeU/xx/&#10;nYHdrFl97v2tK+rt1+5yuKSbUxqNeXnuV2+gIvXxYf6/3lvBn0xS4ZV3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FBRvHAAAA3gAAAA8AAAAAAAAAAAAAAAAAmAIAAGRy&#10;cy9kb3ducmV2LnhtbFBLBQYAAAAABAAEAPUAAACMAwAAAAA=&#10;" filled="f" stroked="f">
                  <v:textbox inset="0,0,0,0">
                    <w:txbxContent>
                      <w:p w:rsidR="00B1719D" w:rsidRDefault="00831C27">
                        <w:r>
                          <w:rPr>
                            <w:rFonts w:ascii="Arial" w:eastAsia="Arial" w:hAnsi="Arial" w:cs="Arial"/>
                            <w:color w:val="12151A"/>
                          </w:rPr>
                          <w:t>i</w:t>
                        </w:r>
                      </w:p>
                    </w:txbxContent>
                  </v:textbox>
                </v:rect>
                <v:rect id="Rectangle 15599" o:spid="_x0000_s1662" style="position:absolute;left:36344;width:71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mggMQA&#10;AADeAAAADwAAAGRycy9kb3ducmV2LnhtbERPS4vCMBC+C/sfwix401TBxVajyK6iRx8L6m1oxrbY&#10;TEoTbd1fbwRhb/PxPWc6b00p7lS7wrKCQT8CQZxaXXCm4Pew6o1BOI+ssbRMCh7kYD776Ewx0bbh&#10;Hd33PhMhhF2CCnLvq0RKl+Zk0PVtRRy4i60N+gDrTOoamxBuSjmMoi9psODQkGNF3zml1/3NKFiP&#10;q8VpY/+arFye18ftMf45xF6p7me7mIDw1Pp/8du90WH+aBTH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JoIDEAAAA3gAAAA8AAAAAAAAAAAAAAAAAmAIAAGRycy9k&#10;b3ducmV2LnhtbFBLBQYAAAAABAAEAPUAAACJAwAAAAA=&#10;" filled="f" stroked="f">
                  <v:textbox inset="0,0,0,0">
                    <w:txbxContent>
                      <w:p w:rsidR="00B1719D" w:rsidRDefault="00831C27">
                        <w:r>
                          <w:rPr>
                            <w:rFonts w:ascii="Arial" w:eastAsia="Arial" w:hAnsi="Arial" w:cs="Arial"/>
                            <w:color w:val="12151A"/>
                          </w:rPr>
                          <w:t>f</w:t>
                        </w:r>
                      </w:p>
                    </w:txbxContent>
                  </v:textbox>
                </v:rect>
                <v:rect id="Rectangle 15600" o:spid="_x0000_s1663" style="position:absolute;left:36903;width:90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z95scA&#10;AADeAAAADwAAAGRycy9kb3ducmV2LnhtbESPQWvCQBCF74L/YRmhN91YqGh0FdGKHlstqLchOybB&#10;7GzIribtr+8cCr3NMG/ee99i1blKPakJpWcD41ECijjztuTcwNdpN5yCChHZYuWZDHxTgNWy31tg&#10;an3Ln/Q8xlyJCYcUDRQx1qnWISvIYRj5mlhuN984jLI2ubYNtmLuKv2aJBPtsGRJKLCmTUHZ/fhw&#10;BvbTen05+J82r96v+/PHebY9zaIxL4NuPQcVqYv/4r/vg5X6b5NE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c/ebHAAAA3gAAAA8AAAAAAAAAAAAAAAAAmAIAAGRy&#10;cy9kb3ducmV2LnhtbFBLBQYAAAAABAAEAPUAAACMAwAAAAA=&#10;" filled="f" stroked="f">
                  <v:textbox inset="0,0,0,0">
                    <w:txbxContent>
                      <w:p w:rsidR="00B1719D" w:rsidRDefault="00831C27">
                        <w:r>
                          <w:rPr>
                            <w:rFonts w:ascii="Arial" w:eastAsia="Arial" w:hAnsi="Arial" w:cs="Arial"/>
                            <w:color w:val="12151A"/>
                          </w:rPr>
                          <w:t>e</w:t>
                        </w:r>
                      </w:p>
                    </w:txbxContent>
                  </v:textbox>
                </v:rect>
                <v:rect id="Rectangle 15601" o:spid="_x0000_s1664" style="position:absolute;left:37588;width:74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BYfcUA&#10;AADeAAAADwAAAGRycy9kb3ducmV2LnhtbERPTWvCQBC9F/oflin01mwUKknqKqIWPVZTSHsbsmMS&#10;zM6G7Nak/fVdQfA2j/c58+VoWnGh3jWWFUyiGARxaXXDlYLP/P0lAeE8ssbWMin4JQfLxePDHDNt&#10;Bz7Q5egrEULYZaig9r7LpHRlTQZdZDviwJ1sb9AH2FdS9ziEcNPKaRzPpMGGQ0ONHa1rKs/HH6Ng&#10;l3Srr739G6p2+70rPop0k6deqeencfUGwtPo7+Kbe6/D/NdZPI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Fh9xQAAAN4AAAAPAAAAAAAAAAAAAAAAAJgCAABkcnMv&#10;ZG93bnJldi54bWxQSwUGAAAAAAQABAD1AAAAigMAAAAA&#10;" filled="f" stroked="f">
                  <v:textbox inset="0,0,0,0">
                    <w:txbxContent>
                      <w:p w:rsidR="00B1719D" w:rsidRDefault="00831C27">
                        <w:r>
                          <w:rPr>
                            <w:rFonts w:ascii="Arial" w:eastAsia="Arial" w:hAnsi="Arial" w:cs="Arial"/>
                            <w:color w:val="12151A"/>
                          </w:rPr>
                          <w:t>r</w:t>
                        </w:r>
                      </w:p>
                    </w:txbxContent>
                  </v:textbox>
                </v:rect>
                <v:rect id="Rectangle 15602" o:spid="_x0000_s1665" style="position:absolute;left:38146;width:94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GCsUA&#10;AADeAAAADwAAAGRycy9kb3ducmV2LnhtbERPTWvCQBC9C/6HZYTedKPQoNFVxLYkxzYK6m3Ijkkw&#10;OxuyW5P213cLhd7m8T5nsxtMIx7UudqygvksAkFcWF1zqeB0fJsuQTiPrLGxTAq+yMFuOx5tMNG2&#10;5w965L4UIYRdggoq79tESldUZNDNbEscuJvtDPoAu1LqDvsQbhq5iKJYGqw5NFTY0qGi4p5/GgXp&#10;st1fMvvdl83rNT2/n1cvx5VX6mky7NcgPA3+X/znznSY/xxH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QsYKxQAAAN4AAAAPAAAAAAAAAAAAAAAAAJgCAABkcnMv&#10;ZG93bnJldi54bWxQSwUGAAAAAAQABAD1AAAAigMAAAAA&#10;" filled="f" stroked="f">
                  <v:textbox inset="0,0,0,0">
                    <w:txbxContent>
                      <w:p w:rsidR="00B1719D" w:rsidRDefault="00831C27">
                        <w:r>
                          <w:rPr>
                            <w:rFonts w:ascii="Arial" w:eastAsia="Arial" w:hAnsi="Arial" w:cs="Arial"/>
                            <w:color w:val="12151A"/>
                          </w:rPr>
                          <w:t>e</w:t>
                        </w:r>
                      </w:p>
                    </w:txbxContent>
                  </v:textbox>
                </v:rect>
                <v:rect id="Rectangle 15603" o:spid="_x0000_s1666" style="position:absolute;left:38858;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5jkcUA&#10;AADeAAAADwAAAGRycy9kb3ducmV2LnhtbERPTWvCQBC9F/wPywi91Y2WBk1dRbQlObZR0N6G7JgE&#10;s7MhuzXRX98tFHqbx/uc5XowjbhS52rLCqaTCARxYXXNpYLD/v1pDsJ5ZI2NZVJwIwfr1ehhiYm2&#10;PX/SNfelCCHsElRQed8mUrqiIoNuYlviwJ1tZ9AH2JVSd9iHcNPIWRTF0mDNoaHClrYVFZf82yhI&#10;5+3mlNl7XzZvX+nx47jY7RdeqcfxsHkF4Wnw/+I/d6bD/Jc4eo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mORxQAAAN4AAAAPAAAAAAAAAAAAAAAAAJgCAABkcnMv&#10;ZG93bnJldi54bWxQSwUGAAAAAAQABAD1AAAAigMAAAAA&#10;" filled="f" stroked="f">
                  <v:textbox inset="0,0,0,0">
                    <w:txbxContent>
                      <w:p w:rsidR="00B1719D" w:rsidRDefault="00831C27">
                        <w:r>
                          <w:rPr>
                            <w:rFonts w:ascii="Arial" w:eastAsia="Arial" w:hAnsi="Arial" w:cs="Arial"/>
                            <w:color w:val="12151A"/>
                          </w:rPr>
                          <w:t>n</w:t>
                        </w:r>
                      </w:p>
                    </w:txbxContent>
                  </v:textbox>
                </v:rect>
                <v:rect id="Rectangle 15604" o:spid="_x0000_s1667" style="position:absolute;left:39672;width:64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f75cUA&#10;AADeAAAADwAAAGRycy9kb3ducmV2LnhtbERPTWvCQBC9F/wPywi91Y3SBk1dRbQlObZR0N6G7JgE&#10;s7MhuzXRX98tFHqbx/uc5XowjbhS52rLCqaTCARxYXXNpYLD/v1pDsJ5ZI2NZVJwIwfr1ehhiYm2&#10;PX/SNfelCCHsElRQed8mUrqiIoNuYlviwJ1tZ9AH2JVSd9iHcNPIWRTF0mDNoaHClrYVFZf82yhI&#10;5+3mlNl7XzZvX+nx47jY7RdeqcfxsHkF4Wnw/+I/d6bD/Jc4eo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vlxQAAAN4AAAAPAAAAAAAAAAAAAAAAAJgCAABkcnMv&#10;ZG93bnJldi54bWxQSwUGAAAAAAQABAD1AAAAigMAAAAA&#10;" filled="f" stroked="f">
                  <v:textbox inset="0,0,0,0">
                    <w:txbxContent>
                      <w:p w:rsidR="00B1719D" w:rsidRDefault="00831C27">
                        <w:r>
                          <w:rPr>
                            <w:rFonts w:ascii="Arial" w:eastAsia="Arial" w:hAnsi="Arial" w:cs="Arial"/>
                            <w:color w:val="12151A"/>
                          </w:rPr>
                          <w:t>t</w:t>
                        </w:r>
                      </w:p>
                    </w:txbxContent>
                  </v:textbox>
                </v:rect>
                <v:rect id="Rectangle 15605" o:spid="_x0000_s1668" style="position:absolute;left:40153;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tefsUA&#10;AADeAAAADwAAAGRycy9kb3ducmV2LnhtbERPTWvCQBC9C/6HZQredNNCRFNXCVbRY2sKtrchO01C&#10;d2dDdjVpf323IHibx/uc1WawRlyp841jBY+zBARx6XTDlYL3Yj9dgPABWaNxTAp+yMNmPR6tMNOu&#10;5ze6nkIlYgj7DBXUIbSZlL6syaKfuZY4cl+usxgi7CqpO+xjuDXyKUnm0mLDsaHGlrY1ld+ni1Vw&#10;WLT5x9H99pXZfR7Or+flS7EMSk0ehvwZRKAh3MU391HH+ek8Se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q15+xQAAAN4AAAAPAAAAAAAAAAAAAAAAAJgCAABkcnMv&#10;ZG93bnJldi54bWxQSwUGAAAAAAQABAD1AAAAigMAAAAA&#10;" filled="f" stroked="f">
                  <v:textbox inset="0,0,0,0">
                    <w:txbxContent>
                      <w:p w:rsidR="00B1719D" w:rsidRDefault="00831C27">
                        <w:r>
                          <w:rPr>
                            <w:rFonts w:ascii="Arial" w:eastAsia="Arial" w:hAnsi="Arial" w:cs="Arial"/>
                            <w:color w:val="12151A"/>
                          </w:rPr>
                          <w:t>e</w:t>
                        </w:r>
                      </w:p>
                    </w:txbxContent>
                  </v:textbox>
                </v:rect>
                <v:rect id="Rectangle 15606" o:spid="_x0000_s1669" style="position:absolute;left:40966;width:92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nACcUA&#10;AADeAAAADwAAAGRycy9kb3ducmV2LnhtbERPS2vCQBC+C/0PyxR6002FBo2uElpLcvRRsL0N2TEJ&#10;zc6G7DZJ++tdQehtPr7nrLejaURPnastK3ieRSCIC6trLhV8nN6nCxDOI2tsLJOCX3Kw3TxM1pho&#10;O/CB+qMvRQhhl6CCyvs2kdIVFRl0M9sSB+5iO4M+wK6UusMhhJtGzqMolgZrDg0VtvRaUfF9/DEK&#10;skWbfub2byib3Vd23p+Xb6elV+rpcUxXIDyN/l98d+c6zH+Joxh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ecAJxQAAAN4AAAAPAAAAAAAAAAAAAAAAAJgCAABkcnMv&#10;ZG93bnJldi54bWxQSwUGAAAAAAQABAD1AAAAigMAAAAA&#10;" filled="f" stroked="f">
                  <v:textbox inset="0,0,0,0">
                    <w:txbxContent>
                      <w:p w:rsidR="00B1719D" w:rsidRDefault="00831C27">
                        <w:r>
                          <w:rPr>
                            <w:rFonts w:ascii="Arial" w:eastAsia="Arial" w:hAnsi="Arial" w:cs="Arial"/>
                            <w:color w:val="12151A"/>
                          </w:rPr>
                          <w:t>s</w:t>
                        </w:r>
                      </w:p>
                    </w:txbxContent>
                  </v:textbox>
                </v:rect>
                <v:rect id="Rectangle 15607" o:spid="_x0000_s1670" style="position:absolute;left:41677;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VlksQA&#10;AADeAAAADwAAAGRycy9kb3ducmV2LnhtbERPS4vCMBC+L/gfwgje1lRBV6tRRF306AvU29CMbbGZ&#10;lCba7v76jbDgbT6+50znjSnEkyqXW1bQ60YgiBOrc04VnI7fnyMQziNrLCyTgh9yMJ+1PqYYa1vz&#10;np4Hn4oQwi5GBZn3ZSylSzIy6Lq2JA7czVYGfYBVKnWFdQg3hexH0VAazDk0ZFjSMqPkfngYBZtR&#10;ubhs7W+dFuvr5rw7j1fHsVeq024WExCeGv8W/7u3OswfDKMv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1ZZL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608" o:spid="_x0000_s1671" style="position:absolute;left:42263;width:20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rx4McA&#10;AADeAAAADwAAAGRycy9kb3ducmV2LnhtbESPQWvCQBCF74L/YRmhN91YqGh0FdGKHlstqLchOybB&#10;7GzIribtr+8cCr3N8N68981i1blKPakJpWcD41ECijjztuTcwNdpN5yCChHZYuWZDHxTgNWy31tg&#10;an3Ln/Q8xlxJCIcUDRQx1qnWISvIYRj5mli0m28cRlmbXNsGWwl3lX5Nkol2WLI0FFjTpqDsfnw4&#10;A/tpvb4c/E+bV+/X/fnjPNueZtGYl0G3noOK1MV/89/1wQr+2yQR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q8eDHAAAA3gAAAA8AAAAAAAAAAAAAAAAAmAIAAGRy&#10;cy9kb3ducmV2LnhtbFBLBQYAAAAABAAEAPUAAACMAwAAAAA=&#10;" filled="f" stroked="f">
                  <v:textbox inset="0,0,0,0">
                    <w:txbxContent>
                      <w:p w:rsidR="00B1719D" w:rsidRDefault="00831C27">
                        <w:r>
                          <w:rPr>
                            <w:rFonts w:ascii="Arial" w:eastAsia="Arial" w:hAnsi="Arial" w:cs="Arial"/>
                            <w:color w:val="12151A"/>
                          </w:rPr>
                          <w:t>l</w:t>
                        </w:r>
                      </w:p>
                    </w:txbxContent>
                  </v:textbox>
                </v:rect>
                <v:rect id="Rectangle 15609" o:spid="_x0000_s1672" style="position:absolute;left:42414;width:211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Ue8QA&#10;AADeAAAADwAAAGRycy9kb3ducmV2LnhtbERPS4vCMBC+C/sfwix401RBsdUosuuiRx8L6m1oxrbY&#10;TEqTtdVfbwRhb/PxPWe2aE0pblS7wrKCQT8CQZxaXXCm4Pfw05uAcB5ZY2mZFNzJwWL+0Zlhom3D&#10;O7rtfSZCCLsEFeTeV4mULs3JoOvbijhwF1sb9AHWmdQ1NiHclHIYRWNpsODQkGNFXzml1/2fUbCe&#10;VMvTxj6arFyd18ftMf4+xF6p7me7nILw1Pp/8du90WH+aBz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mVHvEAAAA3gAAAA8AAAAAAAAAAAAAAAAAmAIAAGRycy9k&#10;b3ducmV2LnhtbFBLBQYAAAAABAAEAPUAAACJAwAAAAA=&#10;" filled="f" stroked="f">
                  <v:textbox inset="0,0,0,0">
                    <w:txbxContent>
                      <w:p w:rsidR="00B1719D" w:rsidRDefault="00831C27">
                        <w:r>
                          <w:rPr>
                            <w:rFonts w:ascii="Arial" w:eastAsia="Arial" w:hAnsi="Arial" w:cs="Arial"/>
                            <w:color w:val="12151A"/>
                          </w:rPr>
                          <w:t>ug</w:t>
                        </w:r>
                      </w:p>
                    </w:txbxContent>
                  </v:textbox>
                </v:rect>
                <v:rect id="Rectangle 15610" o:spid="_x0000_s1673" style="position:absolute;left:44041;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VrO8gA&#10;AADeAAAADwAAAGRycy9kb3ducmV2LnhtbESPQWvCQBCF70L/wzKF3nRjoaJpNiLaosdWBe1tyE6T&#10;0OxsyG5N9Nd3DgVvM8yb996XLQfXqAt1ofZsYDpJQBEX3tZcGjge3sdzUCEiW2w8k4ErBVjmD6MM&#10;U+t7/qTLPpZKTDikaKCKsU21DkVFDsPEt8Ry+/adwyhrV2rbYS/mrtHPSTLTDmuWhApbWldU/Ox/&#10;nYHtvF2dd/7Wl83b1/b0cVpsDotozNPjsHoFFWmId/H/985K/ZfZV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BWs7yAAAAN4AAAAPAAAAAAAAAAAAAAAAAJgCAABk&#10;cnMvZG93bnJldi54bWxQSwUGAAAAAAQABAD1AAAAjQMAAAAA&#10;" filled="f" stroked="f">
                  <v:textbox inset="0,0,0,0">
                    <w:txbxContent>
                      <w:p w:rsidR="00B1719D" w:rsidRDefault="00831C27">
                        <w:r>
                          <w:rPr>
                            <w:rFonts w:ascii="Arial" w:eastAsia="Arial" w:hAnsi="Arial" w:cs="Arial"/>
                            <w:color w:val="12151A"/>
                          </w:rPr>
                          <w:t>a</w:t>
                        </w:r>
                      </w:p>
                    </w:txbxContent>
                  </v:textbox>
                </v:rect>
                <v:rect id="Rectangle 15611" o:spid="_x0000_s1674" style="position:absolute;left:44852;width:748;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nOoMQA&#10;AADeAAAADwAAAGRycy9kb3ducmV2LnhtbERPS4vCMBC+C/6HMII3TSsoWo0iPtDjrgrqbWjGtthM&#10;ShNtd3/9ZmFhb/PxPWexak0p3lS7wrKCeBiBIE6tLjhTcDnvB1MQziNrLC2Tgi9ysFp2OwtMtG34&#10;k94nn4kQwi5BBbn3VSKlS3My6Ia2Ig7cw9YGfYB1JnWNTQg3pRxF0UQaLDg05FjRJqf0eXoZBYdp&#10;tb4d7XeTlbv74fpxnW3PM69Uv9eu5yA8tf5f/Oc+6jB/PIl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JzqDEAAAA3gAAAA8AAAAAAAAAAAAAAAAAmAIAAGRycy9k&#10;b3ducmV2LnhtbFBLBQYAAAAABAAEAPUAAACJAwAAAAA=&#10;" filled="f" stroked="f">
                  <v:textbox inset="0,0,0,0">
                    <w:txbxContent>
                      <w:p w:rsidR="00B1719D" w:rsidRDefault="00831C27">
                        <w:r>
                          <w:rPr>
                            <w:rFonts w:ascii="Arial" w:eastAsia="Arial" w:hAnsi="Arial" w:cs="Arial"/>
                            <w:color w:val="12151A"/>
                          </w:rPr>
                          <w:t>r</w:t>
                        </w:r>
                      </w:p>
                    </w:txbxContent>
                  </v:textbox>
                </v:rect>
                <v:rect id="Rectangle 15612" o:spid="_x0000_s1675" style="position:absolute;left:45438;width:99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tQ18UA&#10;AADeAAAADwAAAGRycy9kb3ducmV2LnhtbERPTWvCQBC9C/0Pywi9mU2EikZXCW1Fj60WorchOybB&#10;7GzIribtr+8WhN7m8T5ntRlMI+7UudqygiSKQRAXVtdcKvg6bidzEM4ja2wsk4JvcrBZP41WmGrb&#10;8yfdD74UIYRdigoq79tUSldUZNBFtiUO3MV2Bn2AXSl1h30IN42cxvFMGqw5NFTY0mtFxfVwMwp2&#10;8zY77e1PXzbv513+kS/ejguv1PN4yJYgPA3+X/xw73WY/zJLp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m1DXxQAAAN4AAAAPAAAAAAAAAAAAAAAAAJgCAABkcnMv&#10;ZG93bnJldi54bWxQSwUGAAAAAAQABAD1AAAAigMAAAAA&#10;" filled="f" stroked="f">
                  <v:textbox inset="0,0,0,0">
                    <w:txbxContent>
                      <w:p w:rsidR="00B1719D" w:rsidRDefault="00831C27">
                        <w:r>
                          <w:rPr>
                            <w:rFonts w:ascii="Arial" w:eastAsia="Arial" w:hAnsi="Arial" w:cs="Arial"/>
                            <w:color w:val="12151A"/>
                          </w:rPr>
                          <w:t>e</w:t>
                        </w:r>
                      </w:p>
                    </w:txbxContent>
                  </v:textbox>
                </v:rect>
                <v:rect id="Rectangle 15613" o:spid="_x0000_s1676" style="position:absolute;left:46177;width:92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f1TMQA&#10;AADeAAAADwAAAGRycy9kb3ducmV2LnhtbERPS4vCMBC+C/sfwgjeNNVF0WoUWVf06GNBvQ3N2Bab&#10;SWmirf76zYKwt/n4njNbNKYQD6pcbllBvxeBIE6szjlV8HNcd8cgnEfWWFgmBU9ysJh/tGYYa1vz&#10;nh4Hn4oQwi5GBZn3ZSylSzIy6Hq2JA7c1VYGfYBVKnWFdQg3hRxE0UgazDk0ZFjSV0bJ7XA3Cjbj&#10;cnne2ledFt+XzWl3mqyOE69Up90spyA8Nf5f/HZvdZg/HPU/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X9UzEAAAA3gAAAA8AAAAAAAAAAAAAAAAAmAIAAGRycy9k&#10;b3ducmV2LnhtbFBLBQYAAAAABAAEAPUAAACJAwAAAAA=&#10;" filled="f" stroked="f">
                  <v:textbox inset="0,0,0,0">
                    <w:txbxContent>
                      <w:p w:rsidR="00B1719D" w:rsidRDefault="00831C27">
                        <w:r>
                          <w:rPr>
                            <w:rFonts w:ascii="Arial" w:eastAsia="Arial" w:hAnsi="Arial" w:cs="Arial"/>
                            <w:color w:val="12151A"/>
                          </w:rPr>
                          <w:t>s</w:t>
                        </w:r>
                      </w:p>
                    </w:txbxContent>
                  </v:textbox>
                </v:rect>
                <v:rect id="Rectangle 15614" o:spid="_x0000_s1677" style="position:absolute;left:46913;width:45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5tOMQA&#10;AADeAAAADwAAAGRycy9kb3ducmV2LnhtbERPS4vCMBC+C/sfwgjeNFVW0WoUWVf06GNBvQ3N2Bab&#10;SWmirf76zYKwt/n4njNbNKYQD6pcbllBvxeBIE6szjlV8HNcd8cgnEfWWFgmBU9ysJh/tGYYa1vz&#10;nh4Hn4oQwi5GBZn3ZSylSzIy6Hq2JA7c1VYGfYBVKnWFdQg3hRxE0UgazDk0ZFjSV0bJ7XA3Cjbj&#10;cnne2ledFt+XzWl3mqyOE69Up90spyA8Nf5f/HZvdZg/HPU/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bTjEAAAA3gAAAA8AAAAAAAAAAAAAAAAAmAIAAGRycy9k&#10;b3ducmV2LnhtbFBLBQYAAAAABAAEAPUAAACJAwAAAAA=&#10;" filled="f" stroked="f">
                  <v:textbox inset="0,0,0,0">
                    <w:txbxContent>
                      <w:p w:rsidR="00B1719D" w:rsidRDefault="00831C27">
                        <w:r>
                          <w:rPr>
                            <w:rFonts w:ascii="Arial" w:eastAsia="Arial" w:hAnsi="Arial" w:cs="Arial"/>
                            <w:color w:val="12151A"/>
                          </w:rPr>
                          <w:t>:</w:t>
                        </w:r>
                      </w:p>
                    </w:txbxContent>
                  </v:textbox>
                </v:rect>
                <v:rect id="Rectangle 15615" o:spid="_x0000_s1678" style="position:absolute;left:47244;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Io8QA&#10;AADeAAAADwAAAGRycy9kb3ducmV2LnhtbERPTYvCMBC9L/gfwizsbU0VFK1GEXXRo1rB3dvQjG3Z&#10;ZlKaaKu/3giCt3m8z5nOW1OKK9WusKyg141AEKdWF5wpOCY/3yMQziNrLC2Tghs5mM86H1OMtW14&#10;T9eDz0QIYRejgtz7KpbSpTkZdF1bEQfubGuDPsA6k7rGJoSbUvajaCgNFhwacqxomVP6f7gYBZtR&#10;tfjd2nuTleu/zWl3Gq+SsVfq67NdTEB4av1b/HJvdZg/GPY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yyKP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616" o:spid="_x0000_s1679" style="position:absolute;left:47625;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BW1MQA&#10;AADeAAAADwAAAGRycy9kb3ducmV2LnhtbERPS4vCMBC+C/6HMII3TRUsWo0iPtDjrgrqbWjGtthM&#10;ShNtd3/9ZmFhb/PxPWexak0p3lS7wrKC0TACQZxaXXCm4HLeD6YgnEfWWFomBV/kYLXsdhaYaNvw&#10;J71PPhMhhF2CCnLvq0RKl+Zk0A1tRRy4h60N+gDrTOoamxBuSjmOolgaLDg05FjRJqf0eXoZBYdp&#10;tb4d7XeTlbv74fpxnW3PM69Uv9eu5yA8tf5f/Oc+6jB/Eo9i+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gVtT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617" o:spid="_x0000_s1680" style="position:absolute;left:47853;width:939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zT8QA&#10;AADeAAAADwAAAGRycy9kb3ducmV2LnhtbERPS4vCMBC+C/sfwix401TBVzWKrIoefSy4exuasS3b&#10;TEoTbfXXG0HY23x8z5ktGlOIG1Uut6yg141AECdW55wq+D5tOmMQziNrLCyTgjs5WMw/WjOMta35&#10;QLejT0UIYRejgsz7MpbSJRkZdF1bEgfuYiuDPsAqlbrCOoSbQvajaCgN5hwaMizpK6Pk73g1Crbj&#10;cvmzs486Lda/2/P+PFmdJl6p9meznILw1Ph/8du902H+YNgb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s80/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Carretera,  </w:t>
                        </w:r>
                      </w:p>
                    </w:txbxContent>
                  </v:textbox>
                </v:rect>
                <v:rect id="Rectangle 15618" o:spid="_x0000_s1681" style="position:absolute;left:54940;width:182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NnPcgA&#10;AADeAAAADwAAAGRycy9kb3ducmV2LnhtbESPQWvCQBCF70L/wzKF3nRjoaJpNiLaosdWBe1tyE6T&#10;0OxsyG5N9Nd3DgVvM7w3732TLQfXqAt1ofZsYDpJQBEX3tZcGjge3sdzUCEiW2w8k4ErBVjmD6MM&#10;U+t7/qTLPpZKQjikaKCKsU21DkVFDsPEt8SiffvOYZS1K7XtsJdw1+jnJJlphzVLQ4UtrSsqfva/&#10;zsB23q7OO3/ry+bta3v6OC02h0U05ulxWL2CijTEu/n/emcF/2U2FV55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c2c9yAAAAN4AAAAPAAAAAAAAAAAAAAAAAJgCAABk&#10;cnMvZG93bnJldi54bWxQSwUGAAAAAAQABAD1AAAAjQMAAAAA&#10;" filled="f" stroked="f">
                  <v:textbox inset="0,0,0,0">
                    <w:txbxContent>
                      <w:p w:rsidR="00B1719D" w:rsidRDefault="00831C27">
                        <w:r>
                          <w:rPr>
                            <w:rFonts w:ascii="Arial" w:eastAsia="Arial" w:hAnsi="Arial" w:cs="Arial"/>
                            <w:color w:val="12151A"/>
                          </w:rPr>
                          <w:t>ca</w:t>
                        </w:r>
                      </w:p>
                    </w:txbxContent>
                  </v:textbox>
                </v:rect>
                <v:rect id="Rectangle 15619" o:spid="_x0000_s1682" style="position:absolute;left:56341;width:96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CpsQA&#10;AADeAAAADwAAAGRycy9kb3ducmV2LnhtbERPS4vCMBC+C/6HMMLeNFVYsdUo4gM97qqg3oZmbIvN&#10;pDTRdvfXbxYEb/PxPWe2aE0pnlS7wrKC4SACQZxaXXCm4HTc9icgnEfWWFomBT/kYDHvdmaYaNvw&#10;Nz0PPhMhhF2CCnLvq0RKl+Zk0A1sRRy4m60N+gDrTOoamxBuSjmKorE0WHBoyLGiVU7p/fAwCnaT&#10;annZ298mKzfX3fnrHK+PsVfqo9cupyA8tf4tfrn3Osz/HA9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wqbEAAAA3gAAAA8AAAAAAAAAAAAAAAAAmAIAAGRycy9k&#10;b3ducmV2LnhtbFBLBQYAAAAABAAEAPUAAACJAwAAAAA=&#10;" filled="f" stroked="f">
                  <v:textbox inset="0,0,0,0">
                    <w:txbxContent>
                      <w:p w:rsidR="00B1719D" w:rsidRDefault="00831C27">
                        <w:r>
                          <w:rPr>
                            <w:rFonts w:ascii="Arial" w:eastAsia="Arial" w:hAnsi="Arial" w:cs="Arial"/>
                            <w:color w:val="12151A"/>
                          </w:rPr>
                          <w:t>s</w:t>
                        </w:r>
                      </w:p>
                    </w:txbxContent>
                  </v:textbox>
                </v:rect>
                <v:rect id="Rectangle 15620" o:spid="_x0000_s1683" style="position:absolute;left:57076;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hhscA&#10;AADeAAAADwAAAGRycy9kb3ducmV2LnhtbESPQWvCQBCF74L/YRmhN90oVDR1FVGLHqsWbG9DdpqE&#10;ZmdDdmuiv75zELzNMG/ee99i1blKXakJpWcD41ECijjztuTcwOf5fTgDFSKyxcozGbhRgNWy31tg&#10;an3LR7qeYq7EhEOKBooY61TrkBXkMIx8TSy3H984jLI2ubYNtmLuKj1Jkql2WLIkFFjTpqDs9/Tn&#10;DOxn9frr4O9tXu2+95ePy3x7nkdjXgbd+g1UpC4+xY/vg5X6r9OJ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poYbHAAAA3gAAAA8AAAAAAAAAAAAAAAAAmAIAAGRy&#10;cy9kb3ducmV2LnhtbFBLBQYAAAAABAAEAPUAAACMAwAAAAA=&#10;" filled="f" stroked="f">
                  <v:textbox inset="0,0,0,0">
                    <w:txbxContent>
                      <w:p w:rsidR="00B1719D" w:rsidRDefault="00831C27">
                        <w:r>
                          <w:rPr>
                            <w:rFonts w:ascii="Arial" w:eastAsia="Arial" w:hAnsi="Arial" w:cs="Arial"/>
                            <w:color w:val="12151A"/>
                          </w:rPr>
                          <w:t>a</w:t>
                        </w:r>
                      </w:p>
                    </w:txbxContent>
                  </v:textbox>
                </v:rect>
                <v:rect id="Rectangle 15621" o:spid="_x0000_s1684" style="position:absolute;left:57915;width:51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UEHcUA&#10;AADeAAAADwAAAGRycy9kb3ducmV2LnhtbERPTWvCQBC9C/0Pywi9mU2EikZXCW1Fj60WorchOybB&#10;7GzIribtr+8WhN7m8T5ntRlMI+7UudqygiSKQRAXVtdcKvg6bidzEM4ja2wsk4JvcrBZP41WmGrb&#10;8yfdD74UIYRdigoq79tUSldUZNBFtiUO3MV2Bn2AXSl1h30IN42cxvFMGqw5NFTY0mtFxfVwMwp2&#10;8zY77e1PXzbv513+kS/ejguv1PN4yJYgPA3+X/xw73WY/zKbJ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JQQdxQAAAN4AAAAPAAAAAAAAAAAAAAAAAJgCAABkcnMv&#10;ZG93bnJldi54bWxQSwUGAAAAAAQABAD1AAAAigMAAAAA&#10;" filled="f" stroked="f">
                  <v:textbox inset="0,0,0,0">
                    <w:txbxContent>
                      <w:p w:rsidR="00B1719D" w:rsidRDefault="00831C27">
                        <w:r>
                          <w:rPr>
                            <w:rFonts w:ascii="Arial" w:eastAsia="Arial" w:hAnsi="Arial" w:cs="Arial"/>
                          </w:rPr>
                          <w:t xml:space="preserve"> </w:t>
                        </w:r>
                      </w:p>
                    </w:txbxContent>
                  </v:textbox>
                </v:rect>
                <v:rect id="Rectangle 15622" o:spid="_x0000_s1685" style="position:absolute;left:111;top:1701;width:775;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eaasQA&#10;AADeAAAADwAAAGRycy9kb3ducmV2LnhtbERPS4vCMBC+L+x/CLPgbU23oGg1iqwuevQF6m1oxrbY&#10;TEqTtdVfbwTB23x8zxlPW1OKK9WusKzgpxuBIE6tLjhTsN/9fQ9AOI+ssbRMCm7kYDr5/Bhjom3D&#10;G7pufSZCCLsEFeTeV4mULs3JoOvaijhwZ1sb9AHWmdQ1NiHclDKOor40WHBoyLGi35zSy/bfKFgO&#10;qtlxZe9NVi5Oy8P6MJzvhl6pzlc7G4Hw1Pq3+OVe6TC/149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3mmrEAAAA3gAAAA8AAAAAAAAAAAAAAAAAmAIAAGRycy9k&#10;b3ducmV2LnhtbFBLBQYAAAAABAAEAPUAAACJAwAAAAA=&#10;" filled="f" stroked="f">
                  <v:textbox inset="0,0,0,0">
                    <w:txbxContent>
                      <w:p w:rsidR="00B1719D" w:rsidRDefault="00831C27">
                        <w:r>
                          <w:rPr>
                            <w:rFonts w:ascii="Arial" w:eastAsia="Arial" w:hAnsi="Arial" w:cs="Arial"/>
                            <w:color w:val="12151A"/>
                          </w:rPr>
                          <w:t>h</w:t>
                        </w:r>
                      </w:p>
                    </w:txbxContent>
                  </v:textbox>
                </v:rect>
                <v:rect id="Rectangle 15623" o:spid="_x0000_s1686" style="position:absolute;left:720;top:1701;width:107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s/8cUA&#10;AADeAAAADwAAAGRycy9kb3ducmV2LnhtbERPTWvCQBC9F/wPywi91U0tFY2uItqSHGsUbG9DdkxC&#10;s7Mhu03S/npXKHibx/uc1WYwteiodZVlBc+TCARxbnXFhYLT8f1pDsJ5ZI21ZVLwSw4269HDCmNt&#10;ez5Ql/lChBB2MSoovW9iKV1ekkE3sQ1x4C62NegDbAupW+xDuKnlNIpm0mDFoaHEhnYl5d/Zj1GQ&#10;zJvtZ2r/+qJ++0rOH+fF/rjwSj2Oh+0ShKfB38X/7lSH+a+z6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uz/xxQAAAN4AAAAPAAAAAAAAAAAAAAAAAJgCAABkcnMv&#10;ZG93bnJldi54bWxQSwUGAAAAAAQABAD1AAAAigMAAAAA&#10;" filled="f" stroked="f">
                  <v:textbox inset="0,0,0,0">
                    <w:txbxContent>
                      <w:p w:rsidR="00B1719D" w:rsidRDefault="00831C27">
                        <w:r>
                          <w:rPr>
                            <w:rFonts w:ascii="Arial" w:eastAsia="Arial" w:hAnsi="Arial" w:cs="Arial"/>
                            <w:color w:val="12151A"/>
                          </w:rPr>
                          <w:t>a</w:t>
                        </w:r>
                      </w:p>
                    </w:txbxContent>
                  </v:textbox>
                </v:rect>
                <v:rect id="Rectangle 15624" o:spid="_x0000_s1687" style="position:absolute;left:1533;top:1701;width:111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KnhcUA&#10;AADeAAAADwAAAGRycy9kb3ducmV2LnhtbERPTWvCQBC9F/wPywi91U2lFY2uItqSHGsUbG9DdkxC&#10;s7Mhu03S/npXKHibx/uc1WYwteiodZVlBc+TCARxbnXFhYLT8f1pDsJ5ZI21ZVLwSw4269HDCmNt&#10;ez5Ql/lChBB2MSoovW9iKV1ekkE3sQ1x4C62NegDbAupW+xDuKnlNIpm0mDFoaHEhnYl5d/Zj1GQ&#10;zJvtZ2r/+qJ++0rOH+fF/rjwSj2Oh+0ShKfB38X/7lSH+a+z6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UqeFxQAAAN4AAAAPAAAAAAAAAAAAAAAAAJgCAABkcnMv&#10;ZG93bnJldi54bWxQSwUGAAAAAAQABAD1AAAAigMAAAAA&#10;" filled="f" stroked="f">
                  <v:textbox inset="0,0,0,0">
                    <w:txbxContent>
                      <w:p w:rsidR="00B1719D" w:rsidRDefault="00831C27">
                        <w:r>
                          <w:rPr>
                            <w:rFonts w:ascii="Arial" w:eastAsia="Arial" w:hAnsi="Arial" w:cs="Arial"/>
                            <w:color w:val="12151A"/>
                          </w:rPr>
                          <w:t>b</w:t>
                        </w:r>
                      </w:p>
                    </w:txbxContent>
                  </v:textbox>
                </v:rect>
                <v:rect id="Rectangle 15625" o:spid="_x0000_s1688" style="position:absolute;left:2397;top:1701;width:37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4CHsQA&#10;AADeAAAADwAAAGRycy9kb3ducmV2LnhtbERPTYvCMBC9C/6HMMLeNF1B0WoUURc9ql1w9zY0Y1u2&#10;mZQm2uqvN4Kwt3m8z5kvW1OKG9WusKzgcxCBIE6tLjhT8J189ScgnEfWWFomBXdysFx0O3OMtW34&#10;SLeTz0QIYRejgtz7KpbSpTkZdANbEQfuYmuDPsA6k7rGJoSbUg6jaCwNFhwacqxonVP6d7oaBbtJ&#10;tfrZ20eTldvf3flwnm6SqVfqo9euZiA8tf5f/HbvdZg/Gg9H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Ah7EAAAA3gAAAA8AAAAAAAAAAAAAAAAAmAIAAGRycy9k&#10;b3ducmV2LnhtbFBLBQYAAAAABAAEAPUAAACJAwAAAAA=&#10;" filled="f" stroked="f">
                  <v:textbox inset="0,0,0,0">
                    <w:txbxContent>
                      <w:p w:rsidR="00B1719D" w:rsidRDefault="00831C27">
                        <w:r>
                          <w:rPr>
                            <w:rFonts w:ascii="Arial" w:eastAsia="Arial" w:hAnsi="Arial" w:cs="Arial"/>
                            <w:color w:val="12151A"/>
                          </w:rPr>
                          <w:t>i</w:t>
                        </w:r>
                      </w:p>
                    </w:txbxContent>
                  </v:textbox>
                </v:rect>
                <v:rect id="Rectangle 15626" o:spid="_x0000_s1689" style="position:absolute;left:2676;top:1701;width:60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ycacQA&#10;AADeAAAADwAAAGRycy9kb3ducmV2LnhtbERPS4vCMBC+L+x/CLPgbU1XsGg1iqwuevQF6m1oxrbY&#10;TEqTtdVfbwTB23x8zxlPW1OKK9WusKzgpxuBIE6tLjhTsN/9fQ9AOI+ssbRMCm7kYDr5/Bhjom3D&#10;G7pufSZCCLsEFeTeV4mULs3JoOvaijhwZ1sb9AHWmdQ1NiHclLIXRbE0WHBoyLGi35zSy/bfKFgO&#10;qtlxZe9NVi5Oy8P6MJzvhl6pzlc7G4Hw1Pq3+OVe6TC/H/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MnGnEAAAA3gAAAA8AAAAAAAAAAAAAAAAAmAIAAGRycy9k&#10;b3ducmV2LnhtbFBLBQYAAAAABAAEAPUAAACJAwAAAAA=&#10;" filled="f" stroked="f">
                  <v:textbox inset="0,0,0,0">
                    <w:txbxContent>
                      <w:p w:rsidR="00B1719D" w:rsidRDefault="00831C27">
                        <w:r>
                          <w:rPr>
                            <w:rFonts w:ascii="Arial" w:eastAsia="Arial" w:hAnsi="Arial" w:cs="Arial"/>
                            <w:color w:val="12151A"/>
                          </w:rPr>
                          <w:t>t</w:t>
                        </w:r>
                      </w:p>
                    </w:txbxContent>
                  </v:textbox>
                </v:rect>
                <v:rect id="Rectangle 15627" o:spid="_x0000_s1690" style="position:absolute;left:3133;top:1701;width:103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58sQA&#10;AADeAAAADwAAAGRycy9kb3ducmV2LnhtbERPS4vCMBC+C/6HMII3TVdYH9Uooit69LHg7m1oxrZs&#10;MylNtNVfbwRhb/PxPWe2aEwhblS53LKCj34EgjixOudUwfdp0xuDcB5ZY2GZFNzJwWLebs0w1rbm&#10;A92OPhUhhF2MCjLvy1hKl2Rk0PVtSRy4i60M+gCrVOoK6xBuCjmIoqE0mHNoyLCkVUbJ3/FqFGzH&#10;5fJnZx91Wnz9bs/782R9mnilup1mOQXhqfH/4rd7p8P8z+F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OfLEAAAA3gAAAA8AAAAAAAAAAAAAAAAAmAIAAGRycy9k&#10;b3ducmV2LnhtbFBLBQYAAAAABAAEAPUAAACJAwAAAAA=&#10;" filled="f" stroked="f">
                  <v:textbox inset="0,0,0,0">
                    <w:txbxContent>
                      <w:p w:rsidR="00B1719D" w:rsidRDefault="00831C27">
                        <w:r>
                          <w:rPr>
                            <w:rFonts w:ascii="Arial" w:eastAsia="Arial" w:hAnsi="Arial" w:cs="Arial"/>
                            <w:color w:val="12151A"/>
                          </w:rPr>
                          <w:t>a</w:t>
                        </w:r>
                      </w:p>
                    </w:txbxContent>
                  </v:textbox>
                </v:rect>
                <v:rect id="Rectangle 15628" o:spid="_x0000_s1691" style="position:absolute;left:3921;top:1701;width:139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tgMcA&#10;AADeAAAADwAAAGRycy9kb3ducmV2LnhtbESPQWvCQBCF74L/YRmhN90oVDR1FVGLHqsWbG9DdpqE&#10;ZmdDdmuiv75zELzN8N68981i1blKXakJpWcD41ECijjztuTcwOf5fTgDFSKyxcozGbhRgNWy31tg&#10;an3LR7qeYq4khEOKBooY61TrkBXkMIx8TSzaj28cRlmbXNsGWwl3lZ4kyVQ7LFkaCqxpU1D2e/pz&#10;Bvazev118Pc2r3bf+8vHZb49z6MxL4Nu/QYqUhef5sf1wQr+63Qi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frYDHAAAA3gAAAA8AAAAAAAAAAAAAAAAAmAIAAGRy&#10;cy9kb3ducmV2LnhtbFBLBQYAAAAABAAEAPUAAACMAwAAAAA=&#10;" filled="f" stroked="f">
                  <v:textbox inset="0,0,0,0">
                    <w:txbxContent>
                      <w:p w:rsidR="00B1719D" w:rsidRDefault="00831C27">
                        <w:r>
                          <w:rPr>
                            <w:rFonts w:ascii="Arial" w:eastAsia="Arial" w:hAnsi="Arial" w:cs="Arial"/>
                            <w:color w:val="12151A"/>
                          </w:rPr>
                          <w:t>ci</w:t>
                        </w:r>
                      </w:p>
                    </w:txbxContent>
                  </v:textbox>
                </v:rect>
                <v:rect id="Rectangle 15629" o:spid="_x0000_s1692" style="position:absolute;left:4961;top:1701;width:1120;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MIG8QA&#10;AADeAAAADwAAAGRycy9kb3ducmV2LnhtbERPS4vCMBC+L+x/CLPgbU1XUGw1iqwuevQF6m1oxrbY&#10;TEqTtdVfbwTB23x8zxlPW1OKK9WusKzgpxuBIE6tLjhTsN/9fQ9BOI+ssbRMCm7kYDr5/Bhjom3D&#10;G7pufSZCCLsEFeTeV4mULs3JoOvaijhwZ1sb9AHWmdQ1NiHclLIXRQNpsODQkGNFvzmll+2/UbAc&#10;VrPjyt6brFyclof1IZ7vYq9U56udjUB4av1b/HKvdJjfH/R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TCBvEAAAA3gAAAA8AAAAAAAAAAAAAAAAAmAIAAGRycy9k&#10;b3ducmV2LnhtbFBLBQYAAAAABAAEAPUAAACJAwAAAAA=&#10;" filled="f" stroked="f">
                  <v:textbox inset="0,0,0,0">
                    <w:txbxContent>
                      <w:p w:rsidR="00B1719D" w:rsidRDefault="00831C27">
                        <w:r>
                          <w:rPr>
                            <w:rFonts w:ascii="Arial" w:eastAsia="Arial" w:hAnsi="Arial" w:cs="Arial"/>
                            <w:color w:val="12151A"/>
                          </w:rPr>
                          <w:t>ó</w:t>
                        </w:r>
                      </w:p>
                    </w:txbxContent>
                  </v:textbox>
                </v:rect>
                <v:rect id="Rectangle 15630" o:spid="_x0000_s1693" style="position:absolute;left:5800;top:1701;width:103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A3W8gA&#10;AADeAAAADwAAAGRycy9kb3ducmV2LnhtbESPS2/CQAyE70j8h5WRuMGGIhCkLAj1ITiWh0R7s7Ju&#10;EpH1RtktCf319aESN1sez8y32nSuUjdqQunZwGScgCLOvC05N3A+vY8WoEJEtlh5JgN3CrBZ93sr&#10;TK1v+UC3Y8yVmHBI0UARY51qHbKCHIaxr4nl9u0bh1HWJte2wVbMXaWfkmSuHZYsCQXW9FJQdj3+&#10;OAO7Rb393PvfNq/evnaXj8vy9bSMxgwH3fYZVKQuPsT/33sr9WfzqQAI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sDdbyAAAAN4AAAAPAAAAAAAAAAAAAAAAAJgCAABk&#10;cnMvZG93bnJldi54bWxQSwUGAAAAAAQABAD1AAAAjQMAAAAA&#10;" filled="f" stroked="f">
                  <v:textbox inset="0,0,0,0">
                    <w:txbxContent>
                      <w:p w:rsidR="00B1719D" w:rsidRDefault="00831C27">
                        <w:r>
                          <w:rPr>
                            <w:rFonts w:ascii="Arial" w:eastAsia="Arial" w:hAnsi="Arial" w:cs="Arial"/>
                            <w:color w:val="12151A"/>
                          </w:rPr>
                          <w:t>n</w:t>
                        </w:r>
                      </w:p>
                    </w:txbxContent>
                  </v:textbox>
                </v:rect>
                <v:rect id="Rectangle 15631" o:spid="_x0000_s1694" style="position:absolute;left:6588;top:1701;width:47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SwMQA&#10;AADeAAAADwAAAGRycy9kb3ducmV2LnhtbERPS4vCMBC+C/sfwgjeNNVF0WoUWVf06GNBvQ3N2Bab&#10;SWmirf76zYKwt/n4njNbNKYQD6pcbllBvxeBIE6szjlV8HNcd8cgnEfWWFgmBU9ysJh/tGYYa1vz&#10;nh4Hn4oQwi5GBZn3ZSylSzIy6Hq2JA7c1VYGfYBVKnWFdQg3hRxE0UgazDk0ZFjSV0bJ7XA3Cjbj&#10;cnne2ledFt+XzWl3mqyOE69Up90spyA8Nf5f/HZvdZg/HH3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8ksDEAAAA3gAAAA8AAAAAAAAAAAAAAAAAmAIAAGRycy9k&#10;b3ducmV2LnhtbFBLBQYAAAAABAAEAPUAAACJAwAAAAA=&#10;" filled="f" stroked="f">
                  <v:textbox inset="0,0,0,0">
                    <w:txbxContent>
                      <w:p w:rsidR="00B1719D" w:rsidRDefault="00831C27">
                        <w:r>
                          <w:rPr>
                            <w:rFonts w:ascii="Arial" w:eastAsia="Arial" w:hAnsi="Arial" w:cs="Arial"/>
                            <w:color w:val="12151A"/>
                          </w:rPr>
                          <w:t>,</w:t>
                        </w:r>
                      </w:p>
                    </w:txbxContent>
                  </v:textbox>
                </v:rect>
                <v:rect id="Rectangle 15632" o:spid="_x0000_s1695" style="position:absolute;left:6972;top:1701;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4Mt8UA&#10;AADeAAAADwAAAGRycy9kb3ducmV2LnhtbERPTWvCQBC9F/wPywi91U0tFY2uItqSHGsUbG9DdkxC&#10;s7Mhu03S/npXKHibx/uc1WYwteiodZVlBc+TCARxbnXFhYLT8f1pDsJ5ZI21ZVLwSw4269HDCmNt&#10;ez5Ql/lChBB2MSoovW9iKV1ekkE3sQ1x4C62NegDbAupW+xDuKnlNIpm0mDFoaHEhnYl5d/Zj1GQ&#10;zJvtZ2r/+qJ++0rOH+fF/rjwSj2Oh+0ShKfB38X/7lSH+a+zl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Lgy3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633" o:spid="_x0000_s1696" style="position:absolute;left:7353;top:1701;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KpLMUA&#10;AADeAAAADwAAAGRycy9kb3ducmV2LnhtbERPTWvCQBC9F/wPywi91U2VikZXEduSHGsUbG9DdkxC&#10;s7Mhu03S/npXKHibx/uc9XYwteiodZVlBc+TCARxbnXFhYLT8f1pAcJ5ZI21ZVLwSw62m9HDGmNt&#10;ez5Ql/lChBB2MSoovW9iKV1ekkE3sQ1x4C62NegDbAupW+xDuKnlNIrm0mDFoaHEhvYl5d/Zj1GQ&#10;LJrdZ2r/+qJ++0rOH+fl63HplXocD7sVCE+Dv4v/3akO81/ms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Yqks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634" o:spid="_x0000_s1697" style="position:absolute;left:7658;top:1701;width:818;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sxWMYA&#10;AADeAAAADwAAAGRycy9kb3ducmV2LnhtbERPTWvCQBC9F/oflin0Vje1VjRmI2Jb9KhRUG9DdkxC&#10;s7MhuzXRX98VCr3N431OMu9NLS7UusqygtdBBII4t7riQsF+9/UyAeE8ssbaMim4koN5+viQYKxt&#10;x1u6ZL4QIYRdjApK75tYSpeXZNANbEMcuLNtDfoA20LqFrsQbmo5jKKxNFhxaCixoWVJ+Xf2YxSs&#10;Js3iuLa3rqg/T6vD5jD92E29Us9P/WIGwlPv/8V/7rUO89/Hby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sxWMYAAADeAAAADwAAAAAAAAAAAAAAAACYAgAAZHJz&#10;L2Rvd25yZXYueG1sUEsFBgAAAAAEAAQA9QAAAIsDAAAAAA==&#10;" filled="f" stroked="f">
                  <v:textbox inset="0,0,0,0">
                    <w:txbxContent>
                      <w:p w:rsidR="00B1719D" w:rsidRDefault="00831C27">
                        <w:r>
                          <w:rPr>
                            <w:rFonts w:ascii="Arial" w:eastAsia="Arial" w:hAnsi="Arial" w:cs="Arial"/>
                            <w:color w:val="12151A"/>
                          </w:rPr>
                          <w:t>n</w:t>
                        </w:r>
                      </w:p>
                    </w:txbxContent>
                  </v:textbox>
                </v:rect>
                <v:rect id="Rectangle 15635" o:spid="_x0000_s1698" style="position:absolute;left:8293;top:1701;width:107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eUw8QA&#10;AADeAAAADwAAAGRycy9kb3ducmV2LnhtbERPS4vCMBC+C/6HMMLeNHUXRatRZFX06GNBvQ3N2Bab&#10;SWmi7e6vN4Kwt/n4njOdN6YQD6pcbllBvxeBIE6szjlV8HNcd0cgnEfWWFgmBb/kYD5rt6YYa1vz&#10;nh4Hn4oQwi5GBZn3ZSylSzIy6Hq2JA7c1VYGfYBVKnWFdQg3hfyMoqE0mHNoyLCk74yS2+FuFGxG&#10;5eK8tX91Wqwum9PuNF4ex16pj06zmIDw1Ph/8du91WH+YPg1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HlMPEAAAA3gAAAA8AAAAAAAAAAAAAAAAAmAIAAGRycy9k&#10;b3ducmV2LnhtbFBLBQYAAAAABAAEAPUAAACJAwAAAAA=&#10;" filled="f" stroked="f">
                  <v:textbox inset="0,0,0,0">
                    <w:txbxContent>
                      <w:p w:rsidR="00B1719D" w:rsidRDefault="00831C27">
                        <w:r>
                          <w:rPr>
                            <w:rFonts w:ascii="Arial" w:eastAsia="Arial" w:hAnsi="Arial" w:cs="Arial"/>
                            <w:color w:val="12151A"/>
                          </w:rPr>
                          <w:t>e</w:t>
                        </w:r>
                      </w:p>
                    </w:txbxContent>
                  </v:textbox>
                </v:rect>
                <v:rect id="Rectangle 15636" o:spid="_x0000_s1699" style="position:absolute;left:9105;top:1701;width:103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UKtMUA&#10;AADeAAAADwAAAGRycy9kb3ducmV2LnhtbERPTWvCQBC9F/oflil4aza1NMToKlJb9Fi1kHobsmMS&#10;zM6G7GrS/npXKHibx/uc2WIwjbhQ52rLCl6iGARxYXXNpYLv/edzCsJ5ZI2NZVLwSw4W88eHGWba&#10;9ryly86XIoSwy1BB5X2bSemKigy6yLbEgTvazqAPsCul7rAP4aaR4zhOpMGaQ0OFLb1XVJx2Z6Ng&#10;nbbLn43968vm47DOv/LJaj/xSo2ehuUUhKfB38X/7o0O89+S1w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Qq0xQAAAN4AAAAPAAAAAAAAAAAAAAAAAJgCAABkcnMv&#10;ZG93bnJldi54bWxQSwUGAAAAAAQABAD1AAAAigMAAAAA&#10;" filled="f" stroked="f">
                  <v:textbox inset="0,0,0,0">
                    <w:txbxContent>
                      <w:p w:rsidR="00B1719D" w:rsidRDefault="00831C27">
                        <w:r>
                          <w:rPr>
                            <w:rFonts w:ascii="Arial" w:eastAsia="Arial" w:hAnsi="Arial" w:cs="Arial"/>
                            <w:color w:val="12151A"/>
                          </w:rPr>
                          <w:t>g</w:t>
                        </w:r>
                      </w:p>
                    </w:txbxContent>
                  </v:textbox>
                </v:rect>
                <v:rect id="Rectangle 15637" o:spid="_x0000_s1700" style="position:absolute;left:9918;top:1701;width:1120;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mvL8UA&#10;AADeAAAADwAAAGRycy9kb3ducmV2LnhtbERPS2vCQBC+F/wPywje6sZKfURXkaro0aqg3obsmASz&#10;syG7mtRf3xUKvc3H95zpvDGFeFDlcssKet0IBHFidc6pguNh/T4C4TyyxsIyKfghB/NZ622KsbY1&#10;f9Nj71MRQtjFqCDzvoyldElGBl3XlsSBu9rKoA+wSqWusA7hppAfUTSQBnMODRmW9JVRctvfjYLN&#10;qFyct/ZZp8XqsjntTuPlYeyV6rSbxQSEp8b/i//cWx3mfw76Q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a8vxQAAAN4AAAAPAAAAAAAAAAAAAAAAAJgCAABkcnMv&#10;ZG93bnJldi54bWxQSwUGAAAAAAQABAD1AAAAigMAAAAA&#10;" filled="f" stroked="f">
                  <v:textbox inset="0,0,0,0">
                    <w:txbxContent>
                      <w:p w:rsidR="00B1719D" w:rsidRDefault="00831C27">
                        <w:r>
                          <w:rPr>
                            <w:rFonts w:ascii="Arial" w:eastAsia="Arial" w:hAnsi="Arial" w:cs="Arial"/>
                            <w:color w:val="12151A"/>
                          </w:rPr>
                          <w:t>o</w:t>
                        </w:r>
                      </w:p>
                    </w:txbxContent>
                  </v:textbox>
                </v:rect>
                <v:rect id="Rectangle 15638" o:spid="_x0000_s1701" style="position:absolute;left:10782;top:1701;width:137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Y7XcgA&#10;AADeAAAADwAAAGRycy9kb3ducmV2LnhtbESPS2/CQAyE70j8h5WRuMGGIhCkLAj1ITiWh0R7s7Ju&#10;EpH1RtktCf319aESN1sznvm82nSuUjdqQunZwGScgCLOvC05N3A+vY8WoEJEtlh5JgN3CrBZ93sr&#10;TK1v+UC3Y8yVhHBI0UARY51qHbKCHIaxr4lF+/aNwyhrk2vbYCvhrtJPSTLXDkuWhgJreikoux5/&#10;nIHdot5+7v1vm1dvX7vLx2X5elpGY4aDbvsMKlIXH+b/670V/Nl8Krzy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xjtdyAAAAN4AAAAPAAAAAAAAAAAAAAAAAJgCAABk&#10;cnMvZG93bnJldi54bWxQSwUGAAAAAAQABAD1AAAAjQMAAAAA&#10;" filled="f" stroked="f">
                  <v:textbox inset="0,0,0,0">
                    <w:txbxContent>
                      <w:p w:rsidR="00B1719D" w:rsidRDefault="00831C27">
                        <w:r>
                          <w:rPr>
                            <w:rFonts w:ascii="Arial" w:eastAsia="Arial" w:hAnsi="Arial" w:cs="Arial"/>
                            <w:color w:val="12151A"/>
                          </w:rPr>
                          <w:t>ci</w:t>
                        </w:r>
                      </w:p>
                    </w:txbxContent>
                  </v:textbox>
                </v:rect>
                <v:rect id="Rectangle 15639" o:spid="_x0000_s1702" style="position:absolute;left:11849;top:1701;width:107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qexsUA&#10;AADeAAAADwAAAGRycy9kb3ducmV2LnhtbERPTWvCQBC9C/6HZQq96aYVJYmuIlbRY9WC9TZkxySY&#10;nQ3ZrUn7612h4G0e73Nmi85U4kaNKy0reBtGIIgzq0vOFXwdN4MYhPPIGivLpOCXHCzm/d4MU21b&#10;3tPt4HMRQtilqKDwvk6ldFlBBt3Q1sSBu9jGoA+wyaVusA3hppLvUTSRBksODQXWtCooux5+jIJt&#10;XC+/d/avzav1eXv6PCUfx8Qr9frSLacgPHX+Kf5373SYP56MEn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ip7GxQAAAN4AAAAPAAAAAAAAAAAAAAAAAJgCAABkcnMv&#10;ZG93bnJldi54bWxQSwUGAAAAAAQABAD1AAAAigMAAAAA&#10;" filled="f" stroked="f">
                  <v:textbox inset="0,0,0,0">
                    <w:txbxContent>
                      <w:p w:rsidR="00B1719D" w:rsidRDefault="00831C27">
                        <w:r>
                          <w:rPr>
                            <w:rFonts w:ascii="Arial" w:eastAsia="Arial" w:hAnsi="Arial" w:cs="Arial"/>
                            <w:color w:val="12151A"/>
                          </w:rPr>
                          <w:t>o</w:t>
                        </w:r>
                      </w:p>
                    </w:txbxContent>
                  </v:textbox>
                </v:rect>
                <v:rect id="Rectangle 15640" o:spid="_x0000_s1703" style="position:absolute;left:12661;top:1701;width:452;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EJsgA&#10;AADeAAAADwAAAGRycy9kb3ducmV2LnhtbESPS2/CQAyE70j8h5WRuMGGChCkLAj1ITiWh0R7s7Ju&#10;EpH1RtktCf319aESN1sez8y32nSuUjdqQunZwGScgCLOvC05N3A+vY8WoEJEtlh5JgN3CrBZ93sr&#10;TK1v+UC3Y8yVmHBI0UARY51qHbKCHIaxr4nl9u0bh1HWJte2wVbMXaWfkmSuHZYsCQXW9FJQdj3+&#10;OAO7Rb393PvfNq/evnaXj8vy9bSMxgwH3fYZVKQuPsT/33sr9WfzqQAI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kQmyAAAAN4AAAAPAAAAAAAAAAAAAAAAAJgCAABk&#10;cnMvZG93bnJldi54bWxQSwUGAAAAAAQABAD1AAAAjQMAAAAA&#10;" filled="f" stroked="f">
                  <v:textbox inset="0,0,0,0">
                    <w:txbxContent>
                      <w:p w:rsidR="00B1719D" w:rsidRDefault="00831C27">
                        <w:r>
                          <w:rPr>
                            <w:rFonts w:ascii="Arial" w:eastAsia="Arial" w:hAnsi="Arial" w:cs="Arial"/>
                            <w:color w:val="12151A"/>
                          </w:rPr>
                          <w:t>,</w:t>
                        </w:r>
                      </w:p>
                    </w:txbxContent>
                  </v:textbox>
                </v:rect>
                <v:rect id="Rectangle 15641" o:spid="_x0000_s1704" style="position:absolute;left:13017;top:1701;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rhvcQA&#10;AADeAAAADwAAAGRycy9kb3ducmV2LnhtbERPS4vCMBC+C/sfwgjeNFVW0WoUWVf06GNBvQ3N2Bab&#10;SWmirf76zYKwt/n4njNbNKYQD6pcbllBvxeBIE6szjlV8HNcd8cgnEfWWFgmBU9ysJh/tGYYa1vz&#10;nh4Hn4oQwi5GBZn3ZSylSzIy6Hq2JA7c1VYGfYBVKnWFdQg3hRxE0UgazDk0ZFjSV0bJ7XA3Cjbj&#10;cnne2ledFt+XzWl3mqyOE69Up90spyA8Nf5f/HZvdZg/HH3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64b3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642" o:spid="_x0000_s1705" style="position:absolute;left:13398;top:1701;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h/ysUA&#10;AADeAAAADwAAAGRycy9kb3ducmV2LnhtbERPTWvCQBC9F/wPywi91U2lFY2uItqSHGsUbG9DdkxC&#10;s7Mhu03S/npXKHibx/uc1WYwteiodZVlBc+TCARxbnXFhYLT8f1pDsJ5ZI21ZVLwSw4269HDCmNt&#10;ez5Ql/lChBB2MSoovW9iKV1ekkE3sQ1x4C62NegDbAupW+xDuKnlNIpm0mDFoaHEhnYl5d/Zj1GQ&#10;zJvtZ2r/+qJ++0rOH+fF/rjwSj2Oh+0ShKfB38X/7lSH+a+zl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KH/K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643" o:spid="_x0000_s1706" style="position:absolute;left:13601;top:1701;width:737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TaUcYA&#10;AADeAAAADwAAAGRycy9kb3ducmV2LnhtbERPTWvCQBC9F/oflin0Vje1VjRmI2Jb9KhRUG9DdkxC&#10;s7MhuzXRX98VCr3N431OMu9NLS7UusqygtdBBII4t7riQsF+9/UyAeE8ssbaMim4koN5+viQYKxt&#10;x1u6ZL4QIYRdjApK75tYSpeXZNANbEMcuLNtDfoA20LqFrsQbmo5jKKxNFhxaCixoWVJ+Xf2YxSs&#10;Js3iuLa3rqg/T6vD5jD92E29Us9P/WIGwlPv/8V/7rUO89/Hoze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2TaUcYAAADeAAAADwAAAAAAAAAAAAAAAACYAgAAZHJz&#10;L2Rvd25yZXYueG1sUEsFBgAAAAAEAAQA9QAAAIsDAAAAAA==&#10;" filled="f" stroked="f">
                  <v:textbox inset="0,0,0,0">
                    <w:txbxContent>
                      <w:p w:rsidR="00B1719D" w:rsidRDefault="00831C27">
                        <w:r>
                          <w:rPr>
                            <w:rFonts w:ascii="Arial" w:eastAsia="Arial" w:hAnsi="Arial" w:cs="Arial"/>
                            <w:color w:val="12151A"/>
                          </w:rPr>
                          <w:t>escuelas</w:t>
                        </w:r>
                      </w:p>
                    </w:txbxContent>
                  </v:textbox>
                </v:rect>
                <v:rect id="Rectangle 15644" o:spid="_x0000_s1707" style="position:absolute;left:19166;top:1701;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1CJcUA&#10;AADeAAAADwAAAGRycy9kb3ducmV2LnhtbERPTWvCQBC9F/wPywi91U3FikZXEduSHGsUbG9DdkxC&#10;s7Mhu03S/npXKHibx/uc9XYwteiodZVlBc+TCARxbnXFhYLT8f1pAcJ5ZI21ZVLwSw62m9HDGmNt&#10;ez5Ql/lChBB2MSoovW9iKV1ekkE3sQ1x4C62NegDbAupW+xDuKnlNIrm0mDFoaHEhvYl5d/Zj1GQ&#10;LJrdZ2r/+qJ++0rOH+fl63HplXocD7sVCE+Dv4v/3akO81/ms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UIl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645" o:spid="_x0000_s1708" style="position:absolute;left:19930;top:1701;width:92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HnvsQA&#10;AADeAAAADwAAAGRycy9kb3ducmV2LnhtbERPS4vCMBC+C/6HMMLeNHVZRatRZFX06GNBvQ3N2Bab&#10;SWmi7e6vN4Kwt/n4njOdN6YQD6pcbllBvxeBIE6szjlV8HNcd0cgnEfWWFgmBb/kYD5rt6YYa1vz&#10;nh4Hn4oQwi5GBZn3ZSylSzIy6Hq2JA7c1VYGfYBVKnWFdQg3hfyMoqE0mHNoyLCk74yS2+FuFGxG&#10;5eK8tX91Wqwum9PuNF4ex16pj06zmIDw1Ph/8du91WH+YPg1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577EAAAA3gAAAA8AAAAAAAAAAAAAAAAAmAIAAGRycy9k&#10;b3ducmV2LnhtbFBLBQYAAAAABAAEAPUAAACJAwAAAAA=&#10;" filled="f" stroked="f">
                  <v:textbox inset="0,0,0,0">
                    <w:txbxContent>
                      <w:p w:rsidR="00B1719D" w:rsidRDefault="00831C27">
                        <w:r>
                          <w:rPr>
                            <w:rFonts w:ascii="Arial" w:eastAsia="Arial" w:hAnsi="Arial" w:cs="Arial"/>
                            <w:color w:val="12151A"/>
                          </w:rPr>
                          <w:t>y</w:t>
                        </w:r>
                      </w:p>
                    </w:txbxContent>
                  </v:textbox>
                </v:rect>
                <v:rect id="Rectangle 15646" o:spid="_x0000_s1709" style="position:absolute;left:20615;top:1701;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N5ycUA&#10;AADeAAAADwAAAGRycy9kb3ducmV2LnhtbERPTWvCQBC9F/oflil4azaVNsToKlJb9Fi1kHobsmMS&#10;zM6G7GrS/npXKHibx/uc2WIwjbhQ52rLCl6iGARxYXXNpYLv/edzCsJ5ZI2NZVLwSw4W88eHGWba&#10;9ryly86XIoSwy1BB5X2bSemKigy6yLbEgTvazqAPsCul7rAP4aaR4zhOpMGaQ0OFLb1XVJx2Z6Ng&#10;nbbLn43968vm47DOv/LJaj/xSo2ehuUUhKfB38X/7o0O89+S1w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3nJ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647" o:spid="_x0000_s1710" style="position:absolute;left:21098;top:1701;width:90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cUsUA&#10;AADeAAAADwAAAGRycy9kb3ducmV2LnhtbERPS2vCQBC+F/wPywje6sZifURXkaro0aqg3obsmASz&#10;syG7mtRf3xUKvc3H95zpvDGFeFDlcssKet0IBHFidc6pguNh/T4C4TyyxsIyKfghB/NZ622KsbY1&#10;f9Nj71MRQtjFqCDzvoyldElGBl3XlsSBu9rKoA+wSqWusA7hppAfUTSQBnMODRmW9JVRctvfjYLN&#10;qFyct/ZZp8XqsjntTuPlYeyV6rSbxQSEp8b/i//cWx3mfw76Q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9xSxQAAAN4AAAAPAAAAAAAAAAAAAAAAAJgCAABkcnMv&#10;ZG93bnJldi54bWxQSwUGAAAAAAQABAD1AAAAigMAAAAA&#10;" filled="f" stroked="f">
                  <v:textbox inset="0,0,0,0">
                    <w:txbxContent>
                      <w:p w:rsidR="00B1719D" w:rsidRDefault="00831C27">
                        <w:r>
                          <w:rPr>
                            <w:rFonts w:ascii="Arial" w:eastAsia="Arial" w:hAnsi="Arial" w:cs="Arial"/>
                            <w:color w:val="12151A"/>
                          </w:rPr>
                          <w:t>e</w:t>
                        </w:r>
                      </w:p>
                    </w:txbxContent>
                  </v:textbox>
                </v:rect>
                <v:rect id="Rectangle 15648" o:spid="_x0000_s1711" style="position:absolute;left:21758;top:1701;width:103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BIIMgA&#10;AADeAAAADwAAAGRycy9kb3ducmV2LnhtbESPS2/CQAyE70j8h5WRuMGGChCkLAj1ITiWh0R7s7Ju&#10;EpH1RtktCf319aESN1sznvm82nSuUjdqQunZwGScgCLOvC05N3A+vY8WoEJEtlh5JgN3CrBZ93sr&#10;TK1v+UC3Y8yVhHBI0UARY51qHbKCHIaxr4lF+/aNwyhrk2vbYCvhrtJPSTLXDkuWhgJreikoux5/&#10;nIHdot5+7v1vm1dvX7vLx2X5elpGY4aDbvsMKlIXH+b/670V/Nl8Krzy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wEggyAAAAN4AAAAPAAAAAAAAAAAAAAAAAJgCAABk&#10;cnMvZG93bnJldi54bWxQSwUGAAAAAAQABAD1AAAAjQMAAAAA&#10;" filled="f" stroked="f">
                  <v:textbox inset="0,0,0,0">
                    <w:txbxContent>
                      <w:p w:rsidR="00B1719D" w:rsidRDefault="00831C27">
                        <w:r>
                          <w:rPr>
                            <w:rFonts w:ascii="Arial" w:eastAsia="Arial" w:hAnsi="Arial" w:cs="Arial"/>
                            <w:color w:val="12151A"/>
                          </w:rPr>
                          <w:t>d</w:t>
                        </w:r>
                      </w:p>
                    </w:txbxContent>
                  </v:textbox>
                </v:rect>
                <v:rect id="Rectangle 15649" o:spid="_x0000_s1712" style="position:absolute;left:22546;top:1701;width:44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ztu8UA&#10;AADeAAAADwAAAGRycy9kb3ducmV2LnhtbERPTWvCQBC9C/6HZQq96aZFJYmuIlbRY9WC9TZkxySY&#10;nQ3ZrUn7612h4G0e73Nmi85U4kaNKy0reBtGIIgzq0vOFXwdN4MYhPPIGivLpOCXHCzm/d4MU21b&#10;3tPt4HMRQtilqKDwvk6ldFlBBt3Q1sSBu9jGoA+wyaVusA3hppLvUTSRBksODQXWtCooux5+jIJt&#10;XC+/d/avzav1eXv6PCUfx8Qr9frSLacgPHX+Kf5373SYP56MEn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jO27xQAAAN4AAAAPAAAAAAAAAAAAAAAAAJgCAABkcnMv&#10;ZG93bnJldi54bWxQSwUGAAAAAAQABAD1AAAAigMAAAAA&#10;" filled="f" stroked="f">
                  <v:textbox inset="0,0,0,0">
                    <w:txbxContent>
                      <w:p w:rsidR="00B1719D" w:rsidRDefault="00831C27">
                        <w:r>
                          <w:rPr>
                            <w:rFonts w:ascii="Arial" w:eastAsia="Arial" w:hAnsi="Arial" w:cs="Arial"/>
                            <w:color w:val="12151A"/>
                          </w:rPr>
                          <w:t>i</w:t>
                        </w:r>
                      </w:p>
                    </w:txbxContent>
                  </v:textbox>
                </v:rect>
                <v:rect id="Rectangle 15650" o:spid="_x0000_s1713" style="position:absolute;left:22876;top:1701;width:97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S+8cA&#10;AADeAAAADwAAAGRycy9kb3ducmV2LnhtbESPQWvCQBCF7wX/wzJCb3WjoGjqKqIWPVYt2N6G7DQJ&#10;zc6G7Gqiv75zELzNMG/ee9982blKXakJpWcDw0ECijjztuTcwNfp420KKkRki5VnMnCjAMtF72WO&#10;qfUtH+h6jLkSEw4pGihirFOtQ1aQwzDwNbHcfn3jMMra5No22Iq5q/QoSSbaYcmSUGBN64Kyv+PF&#10;GdhN69X33t/bvNr+7M6f59nmNIvGvPa71TuoSF18ih/feyv1x5OxAAiOzK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v0vvHAAAA3gAAAA8AAAAAAAAAAAAAAAAAmAIAAGRy&#10;cy9kb3ducmV2LnhtbFBLBQYAAAAABAAEAPUAAACMAwAAAAA=&#10;" filled="f" stroked="f">
                  <v:textbox inset="0,0,0,0">
                    <w:txbxContent>
                      <w:p w:rsidR="00B1719D" w:rsidRDefault="00831C27">
                        <w:r>
                          <w:rPr>
                            <w:rFonts w:ascii="Arial" w:eastAsia="Arial" w:hAnsi="Arial" w:cs="Arial"/>
                            <w:color w:val="12151A"/>
                          </w:rPr>
                          <w:t>fi</w:t>
                        </w:r>
                      </w:p>
                    </w:txbxContent>
                  </v:textbox>
                </v:rect>
                <v:rect id="Rectangle 15651" o:spid="_x0000_s1714" style="position:absolute;left:23611;top:1701;width:108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N3YMQA&#10;AADeAAAADwAAAGRycy9kb3ducmV2LnhtbERPTYvCMBC9L/gfwizsbU0VFK1GEXXRo1rB3dvQjG3Z&#10;ZlKaaKu/3giCt3m8z5nOW1OKK9WusKyg141AEKdWF5wpOCY/3yMQziNrLC2Tghs5mM86H1OMtW14&#10;T9eDz0QIYRejgtz7KpbSpTkZdF1bEQfubGuDPsA6k7rGJoSbUvajaCgNFhwacqxomVP6f7gYBZtR&#10;tfjd2nuTleu/zWl3Gq+SsVfq67NdTEB4av1b/HJvdZg/GA56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jd2DEAAAA3gAAAA8AAAAAAAAAAAAAAAAAmAIAAGRycy9k&#10;b3ducmV2LnhtbFBLBQYAAAAABAAEAPUAAACJAwAAAAA=&#10;" filled="f" stroked="f">
                  <v:textbox inset="0,0,0,0">
                    <w:txbxContent>
                      <w:p w:rsidR="00B1719D" w:rsidRDefault="00831C27">
                        <w:r>
                          <w:rPr>
                            <w:rFonts w:ascii="Arial" w:eastAsia="Arial" w:hAnsi="Arial" w:cs="Arial"/>
                            <w:color w:val="12151A"/>
                          </w:rPr>
                          <w:t>c</w:t>
                        </w:r>
                      </w:p>
                    </w:txbxContent>
                  </v:textbox>
                </v:rect>
                <v:rect id="Rectangle 15652" o:spid="_x0000_s1715" style="position:absolute;left:24424;top:1701;width:32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HpF8QA&#10;AADeAAAADwAAAGRycy9kb3ducmV2LnhtbERPTYvCMBC9C/6HMMLeNF1B0WoUURc9ql1w9zY0Y1u2&#10;mZQm2uqvN4Kwt3m8z5kvW1OKG9WusKzgcxCBIE6tLjhT8J189ScgnEfWWFomBXdysFx0O3OMtW34&#10;SLeTz0QIYRejgtz7KpbSpTkZdANbEQfuYmuDPsA6k7rGJoSbUg6jaCwNFhwacqxonVP6d7oaBbtJ&#10;tfrZ20eTldvf3flwnm6SqVfqo9euZiA8tf5f/HbvdZg/Go+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x6RfEAAAA3gAAAA8AAAAAAAAAAAAAAAAAmAIAAGRycy9k&#10;b3ducmV2LnhtbFBLBQYAAAAABAAEAPUAAACJAwAAAAA=&#10;" filled="f" stroked="f">
                  <v:textbox inset="0,0,0,0">
                    <w:txbxContent>
                      <w:p w:rsidR="00B1719D" w:rsidRDefault="00831C27">
                        <w:r>
                          <w:rPr>
                            <w:rFonts w:ascii="Arial" w:eastAsia="Arial" w:hAnsi="Arial" w:cs="Arial"/>
                            <w:color w:val="12151A"/>
                          </w:rPr>
                          <w:t>i</w:t>
                        </w:r>
                      </w:p>
                    </w:txbxContent>
                  </v:textbox>
                </v:rect>
                <v:rect id="Rectangle 15653" o:spid="_x0000_s1716" style="position:absolute;left:24705;top:1701;width:107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1MjMQA&#10;AADeAAAADwAAAGRycy9kb3ducmV2LnhtbERPS4vCMBC+C/6HMMLeNHUXRatRZFX06GNBvQ3N2Bab&#10;SWmi7e6vN4Kwt/n4njOdN6YQD6pcbllBvxeBIE6szjlV8HNcd0cgnEfWWFgmBb/kYD5rt6YYa1vz&#10;nh4Hn4oQwi5GBZn3ZSylSzIy6Hq2JA7c1VYGfYBVKnWFdQg3hfyMoqE0mHNoyLCk74yS2+FuFGxG&#10;5eK8tX91Wqwum9PuNF4ex16pj06zmIDw1Ph/8du91WH+YDj4gt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9TIzEAAAA3gAAAA8AAAAAAAAAAAAAAAAAmAIAAGRycy9k&#10;b3ducmV2LnhtbFBLBQYAAAAABAAEAPUAAACJAwAAAAA=&#10;" filled="f" stroked="f">
                  <v:textbox inset="0,0,0,0">
                    <w:txbxContent>
                      <w:p w:rsidR="00B1719D" w:rsidRDefault="00831C27">
                        <w:r>
                          <w:rPr>
                            <w:rFonts w:ascii="Arial" w:eastAsia="Arial" w:hAnsi="Arial" w:cs="Arial"/>
                            <w:color w:val="12151A"/>
                          </w:rPr>
                          <w:t>o</w:t>
                        </w:r>
                      </w:p>
                    </w:txbxContent>
                  </v:textbox>
                </v:rect>
                <v:rect id="Rectangle 15654" o:spid="_x0000_s1717" style="position:absolute;left:25543;top:1701;width:92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TU+MQA&#10;AADeAAAADwAAAGRycy9kb3ducmV2LnhtbERPS4vCMBC+C/6HMMLeNHVZRatRZFX06GNBvQ3N2Bab&#10;SWmi7e6vN4Kwt/n4njOdN6YQD6pcbllBvxeBIE6szjlV8HNcd0cgnEfWWFgmBb/kYD5rt6YYa1vz&#10;nh4Hn4oQwi5GBZn3ZSylSzIy6Hq2JA7c1VYGfYBVKnWFdQg3hfyMoqE0mHNoyLCk74yS2+FuFGxG&#10;5eK8tX91Wqwum9PuNF4ex16pj06zmIDw1Ph/8du91WH+YDj4gt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U1PjEAAAA3gAAAA8AAAAAAAAAAAAAAAAAmAIAAGRycy9k&#10;b3ducmV2LnhtbFBLBQYAAAAABAAEAPUAAACJAwAAAAA=&#10;" filled="f" stroked="f">
                  <v:textbox inset="0,0,0,0">
                    <w:txbxContent>
                      <w:p w:rsidR="00B1719D" w:rsidRDefault="00831C27">
                        <w:r>
                          <w:rPr>
                            <w:rFonts w:ascii="Arial" w:eastAsia="Arial" w:hAnsi="Arial" w:cs="Arial"/>
                            <w:color w:val="12151A"/>
                          </w:rPr>
                          <w:t>s</w:t>
                        </w:r>
                      </w:p>
                    </w:txbxContent>
                  </v:textbox>
                </v:rect>
                <v:rect id="Rectangle 15655" o:spid="_x0000_s1718" style="position:absolute;left:26257;top:1701;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hxY8QA&#10;AADeAAAADwAAAGRycy9kb3ducmV2LnhtbERPTYvCMBC9C/6HMII3TRUqWo0iuqJHVwX1NjRjW2wm&#10;pcna7v56s7Cwt3m8z1msWlOKF9WusKxgNIxAEKdWF5wpuJx3gykI55E1lpZJwTc5WC27nQUm2jb8&#10;Sa+Tz0QIYZeggtz7KpHSpTkZdENbEQfuYWuDPsA6k7rGJoSbUo6jaCINFhwacqxok1P6PH0ZBftp&#10;tb4d7E+TlR/3/fV4nW3PM69Uv9eu5yA8tf5f/Oc+6DA/nsQx/L4Tbp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YcWP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656" o:spid="_x0000_s1719" style="position:absolute;left:26790;top:1701;width:7365;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rvFMQA&#10;AADeAAAADwAAAGRycy9kb3ducmV2LnhtbERPS4vCMBC+L+x/CLOwtzVdwaLVKLK66NEXqLehGdti&#10;MylNtNVfbwTB23x8zxlNWlOKK9WusKzgtxOBIE6tLjhTsNv+//RBOI+ssbRMCm7kYDL+/Bhhom3D&#10;a7pufCZCCLsEFeTeV4mULs3JoOvYijhwJ1sb9AHWmdQ1NiHclLIbRbE0WHBoyLGiv5zS8+ZiFCz6&#10;1fSwtPcmK+fHxX61H8y2A6/U91c7HYLw1Pq3+OVe6jC/F/dieL4Tb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K7xTEAAAA3gAAAA8AAAAAAAAAAAAAAAAAmAIAAGRycy9k&#10;b3ducmV2LnhtbFBLBQYAAAAABAAEAPUAAACJAwAAAAA=&#10;" filled="f" stroked="f">
                  <v:textbox inset="0,0,0,0">
                    <w:txbxContent>
                      <w:p w:rsidR="00B1719D" w:rsidRDefault="00831C27">
                        <w:r>
                          <w:rPr>
                            <w:rFonts w:ascii="Arial" w:eastAsia="Arial" w:hAnsi="Arial" w:cs="Arial"/>
                            <w:color w:val="12151A"/>
                          </w:rPr>
                          <w:t>públicos,</w:t>
                        </w:r>
                      </w:p>
                    </w:txbxContent>
                  </v:textbox>
                </v:rect>
                <v:rect id="Rectangle 15657" o:spid="_x0000_s1720" style="position:absolute;left:32327;top:1701;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ZKj8QA&#10;AADeAAAADwAAAGRycy9kb3ducmV2LnhtbERPS4vCMBC+C/6HMMLeNFXQ1WoUURc9rg9Qb0MztsVm&#10;Upqs7frrzcKCt/n4njNbNKYQD6pcbllBvxeBIE6szjlVcDp+dccgnEfWWFgmBb/kYDFvt2YYa1vz&#10;nh4Hn4oQwi5GBZn3ZSylSzIy6Hq2JA7czVYGfYBVKnWFdQg3hRxE0UgazDk0ZFjSKqPkfvgxCrbj&#10;cnnZ2WedFpvr9vx9nqyPE6/UR6dZTkF4avxb/O/e6TB/OBp+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GSo/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658" o:spid="_x0000_s1721" style="position:absolute;left:33039;top:1701;width:663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ne/ccA&#10;AADeAAAADwAAAGRycy9kb3ducmV2LnhtbESPQWvCQBCF7wX/wzJCb3WjoGjqKqIWPVYt2N6G7DQJ&#10;zc6G7Gqiv75zELzN8N6898182blKXakJpWcDw0ECijjztuTcwNfp420KKkRki5VnMnCjAMtF72WO&#10;qfUtH+h6jLmSEA4pGihirFOtQ1aQwzDwNbFov75xGGVtcm0bbCXcVXqUJBPtsGRpKLCmdUHZ3/Hi&#10;DOym9ep77+9tXm1/dufP82xzmkVjXvvd6h1UpC4+zY/rvRX88WQsvPKOzK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Z3v3HAAAA3gAAAA8AAAAAAAAAAAAAAAAAmAIAAGRy&#10;cy9kb3ducmV2LnhtbFBLBQYAAAAABAAEAPUAAACMAwAAAAA=&#10;" filled="f" stroked="f">
                  <v:textbox inset="0,0,0,0">
                    <w:txbxContent>
                      <w:p w:rsidR="00B1719D" w:rsidRDefault="00831C27">
                        <w:r>
                          <w:rPr>
                            <w:rFonts w:ascii="Arial" w:eastAsia="Arial" w:hAnsi="Arial" w:cs="Arial"/>
                            <w:color w:val="12151A"/>
                          </w:rPr>
                          <w:t>además</w:t>
                        </w:r>
                      </w:p>
                    </w:txbxContent>
                  </v:textbox>
                </v:rect>
                <v:rect id="Rectangle 15659" o:spid="_x0000_s1722" style="position:absolute;left:38046;top:1701;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V7ZsUA&#10;AADeAAAADwAAAGRycy9kb3ducmV2LnhtbERPTWvCQBC9C/6HZQRvurFgMNE1BFsxx1YL1tuQnSah&#10;2dmQ3Zq0v75bKPQ2j/c5u2w0rbhT7xrLClbLCARxaXXDlYLXy3GxAeE8ssbWMin4IgfZfjrZYart&#10;wC90P/tKhBB2KSqove9SKV1Zk0G3tB1x4N5tb9AH2FdS9ziEcNPKhyiKpcGGQ0ONHR1qKj/On0bB&#10;adPlb4X9Hqr26Xa6Pl+Tx0vilZrPxnwLwtPo/8V/7kKH+et4ncD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VXtm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660" o:spid="_x0000_s1723" style="position:absolute;left:38731;top:1701;width:2080;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YRsgA&#10;AADeAAAADwAAAGRycy9kb3ducmV2LnhtbESPT2vCQBDF7wW/wzKCt7qpYNDUVcQ/6LHVgnobstMk&#10;NDsbsqtJ++k7h0JvM8yb995vsepdrR7UhsqzgZdxAoo497biwsDHef88AxUissXaMxn4pgCr5eBp&#10;gZn1Hb/T4xQLJSYcMjRQxthkWoe8JIdh7BtiuX361mGUtS20bbETc1frSZKk2mHFklBiQ5uS8q/T&#10;3Rk4zJr19eh/uqLe3Q6Xt8t8e55HY0bDfv0KKlIf/8V/30cr9adpK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AxhGyAAAAN4AAAAPAAAAAAAAAAAAAAAAAJgCAABk&#10;cnMvZG93bnJldi54bWxQSwUGAAAAAAQABAD1AAAAjQMAAAAA&#10;" filled="f" stroked="f">
                  <v:textbox inset="0,0,0,0">
                    <w:txbxContent>
                      <w:p w:rsidR="00B1719D" w:rsidRDefault="00831C27">
                        <w:r>
                          <w:rPr>
                            <w:rFonts w:ascii="Arial" w:eastAsia="Arial" w:hAnsi="Arial" w:cs="Arial"/>
                            <w:color w:val="12151A"/>
                          </w:rPr>
                          <w:t>de</w:t>
                        </w:r>
                      </w:p>
                    </w:txbxContent>
                  </v:textbox>
                </v:rect>
                <v:rect id="Rectangle 15661" o:spid="_x0000_s1724" style="position:absolute;left:40305;top:1701;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93cQA&#10;AADeAAAADwAAAGRycy9kb3ducmV2LnhtbERPS4vCMBC+C/6HMII3TRUsWo0iPtDjrgrqbWjGtthM&#10;ShNtd3/9ZmFhb/PxPWexak0p3lS7wrKC0TACQZxaXXCm4HLeD6YgnEfWWFomBV/kYLXsdhaYaNvw&#10;J71PPhMhhF2CCnLvq0RKl+Zk0A1tRRy4h60N+gDrTOoamxBuSjmOolgaLDg05FjRJqf0eXoZBYdp&#10;tb4d7XeTlbv74fpxnW3PM69Uv9eu5yA8tf5f/Oc+6jB/Esc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Pvd3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662" o:spid="_x0000_s1725" style="position:absolute;left:40788;top:1701;width:4000;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0jqsQA&#10;AADeAAAADwAAAGRycy9kb3ducmV2LnhtbERPS4vCMBC+L+x/CLPgbU1XsGg1iqwuevQF6m1oxrbY&#10;TEqTtdVfbwTB23x8zxlPW1OKK9WusKzgpxuBIE6tLjhTsN/9fQ9AOI+ssbRMCm7kYDr5/Bhjom3D&#10;G7pufSZCCLsEFeTeV4mULs3JoOvaijhwZ1sb9AHWmdQ1NiHclLIXRbE0WHBoyLGi35zSy/bfKFgO&#10;qtlxZe9NVi5Oy8P6MJzvhl6pzlc7G4Hw1Pq3+OVe6TC/H8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dI6rEAAAA3gAAAA8AAAAAAAAAAAAAAAAAmAIAAGRycy9k&#10;b3ducmV2LnhtbFBLBQYAAAAABAAEAPUAAACJAwAAAAA=&#10;" filled="f" stroked="f">
                  <v:textbox inset="0,0,0,0">
                    <w:txbxContent>
                      <w:p w:rsidR="00B1719D" w:rsidRDefault="00831C27">
                        <w:r>
                          <w:rPr>
                            <w:rFonts w:ascii="Arial" w:eastAsia="Arial" w:hAnsi="Arial" w:cs="Arial"/>
                            <w:color w:val="12151A"/>
                          </w:rPr>
                          <w:t>giros</w:t>
                        </w:r>
                      </w:p>
                    </w:txbxContent>
                  </v:textbox>
                </v:rect>
                <v:rect id="Rectangle 15663" o:spid="_x0000_s1726" style="position:absolute;left:43812;top:1701;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GGMcUA&#10;AADeAAAADwAAAGRycy9kb3ducmV2LnhtbERPTWvCQBC9F/oflil4aza1NMToKlJb9Fi1kHobsmMS&#10;zM6G7GrS/npXKHibx/uc2WIwjbhQ52rLCl6iGARxYXXNpYLv/edzCsJ5ZI2NZVLwSw4W88eHGWba&#10;9ryly86XIoSwy1BB5X2bSemKigy6yLbEgTvazqAPsCul7rAP4aaR4zhOpMGaQ0OFLb1XVJx2Z6Ng&#10;nbbLn43968vm47DOv/LJaj/xSo2ehuUUhKfB38X/7o0O89+S5BV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0YYx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664" o:spid="_x0000_s1727" style="position:absolute;left:44395;top:1701;width:1043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geRcUA&#10;AADeAAAADwAAAGRycy9kb3ducmV2LnhtbERPTWvCQBC9F/oflil4azaVNsToKlJb9Fi1kHobsmMS&#10;zM6G7GrS/npXKHibx/uc2WIwjbhQ52rLCl6iGARxYXXNpYLv/edzCsJ5ZI2NZVLwSw4W88eHGWba&#10;9ryly86XIoSwy1BB5X2bSemKigy6yLbEgTvazqAPsCul7rAP4aaR4zhOpMGaQ0OFLb1XVJx2Z6Ng&#10;nbbLn43968vm47DOv/LJaj/xSo2ehuUUhKfB38X/7o0O89+S5BV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OB5F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comerciales </w:t>
                        </w:r>
                      </w:p>
                    </w:txbxContent>
                  </v:textbox>
                </v:rect>
                <v:rect id="Rectangle 15665" o:spid="_x0000_s1728" style="position:absolute;left:52247;top:1701;width:51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S73sQA&#10;AADeAAAADwAAAGRycy9kb3ducmV2LnhtbERPS4vCMBC+L+x/CLOwtzVdwaLVKLK66NEXqLehGdti&#10;MylNtNVfbwTB23x8zxlNWlOKK9WusKzgtxOBIE6tLjhTsNv+//RBOI+ssbRMCm7kYDL+/Bhhom3D&#10;a7pufCZCCLsEFeTeV4mULs3JoOvYijhwJ1sb9AHWmdQ1NiHclLIbRbE0WHBoyLGiv5zS8+ZiFCz6&#10;1fSwtPcmK+fHxX61H8y2A6/U91c7HYLw1Pq3+OVe6jC/F8c9eL4Tb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0u97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666" o:spid="_x0000_s1729" style="position:absolute;left:52654;top:1701;width:929;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YlqcMA&#10;AADeAAAADwAAAGRycy9kb3ducmV2LnhtbERPTYvCMBC9L/gfwgje1tQFi1ajiK7ocVcF9TY0Y1ts&#10;JqWJtvrrNwuCt3m8z5nOW1OKO9WusKxg0I9AEKdWF5wpOOzXnyMQziNrLC2Tggc5mM86H1NMtG34&#10;l+47n4kQwi5BBbn3VSKlS3My6Pq2Ig7cxdYGfYB1JnWNTQg3pfyKolgaLDg05FjRMqf0ursZBZtR&#10;tTht7bPJyu/z5vhzHK/2Y69Ur9suJiA8tf4tfrm3OswfxnEM/++EG+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YlqcMAAADeAAAADwAAAAAAAAAAAAAAAACYAgAAZHJzL2Rv&#10;d25yZXYueG1sUEsFBgAAAAAEAAQA9QAAAIgDAAAAAA==&#10;" filled="f" stroked="f">
                  <v:textbox inset="0,0,0,0">
                    <w:txbxContent>
                      <w:p w:rsidR="00B1719D" w:rsidRDefault="00831C27">
                        <w:r>
                          <w:rPr>
                            <w:rFonts w:ascii="Arial" w:eastAsia="Arial" w:hAnsi="Arial" w:cs="Arial"/>
                            <w:color w:val="12151A"/>
                          </w:rPr>
                          <w:t>y</w:t>
                        </w:r>
                      </w:p>
                    </w:txbxContent>
                  </v:textbox>
                </v:rect>
                <v:rect id="Rectangle 15667" o:spid="_x0000_s1730" style="position:absolute;left:53340;top:1701;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AMsUA&#10;AADeAAAADwAAAGRycy9kb3ducmV2LnhtbERPTWvCQBC9F/oflil4azYVGmN0FakVPVotpN6G7DQJ&#10;zc6G7Gpif31XEHqbx/uc+XIwjbhQ52rLCl6iGARxYXXNpYLP4+Y5BeE8ssbGMim4koPl4vFhjpm2&#10;PX/Q5eBLEULYZaig8r7NpHRFRQZdZFviwH3bzqAPsCul7rAP4aaR4zhOpMGaQ0OFLb1VVPwczkbB&#10;Nm1XXzv725fN+2mb7/Pp+jj1So2ehtUMhKfB/4vv7p0O81+T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6oAy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668" o:spid="_x0000_s1731" style="position:absolute;left:53822;top:1701;width:20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UUQMgA&#10;AADeAAAADwAAAGRycy9kb3ducmV2LnhtbESPT2vCQBDF7wW/wzKCt7qpYNDUVcQ/6LHVgnobstMk&#10;NDsbsqtJ++k7h0JvM7w37/1msepdrR7UhsqzgZdxAoo497biwsDHef88AxUissXaMxn4pgCr5eBp&#10;gZn1Hb/T4xQLJSEcMjRQxthkWoe8JIdh7Bti0T596zDK2hbatthJuKv1JElS7bBiaSixoU1J+dfp&#10;7gwcZs36evQ/XVHvbofL22W+Pc+jMaNhv34FFamP/+a/66MV/GmaCq+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dRRAyAAAAN4AAAAPAAAAAAAAAAAAAAAAAJgCAABk&#10;cnMvZG93bnJldi54bWxQSwUGAAAAAAQABAD1AAAAjQMAAAAA&#10;" filled="f" stroked="f">
                  <v:textbox inset="0,0,0,0">
                    <w:txbxContent>
                      <w:p w:rsidR="00B1719D" w:rsidRDefault="00831C27">
                        <w:r>
                          <w:rPr>
                            <w:rFonts w:ascii="Arial" w:eastAsia="Arial" w:hAnsi="Arial" w:cs="Arial"/>
                            <w:color w:val="12151A"/>
                          </w:rPr>
                          <w:t>l</w:t>
                        </w:r>
                      </w:p>
                    </w:txbxContent>
                  </v:textbox>
                </v:rect>
                <v:rect id="Rectangle 15669" o:spid="_x0000_s1732" style="position:absolute;left:54000;top:1701;width:1033;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mx28UA&#10;AADeAAAADwAAAGRycy9kb3ducmV2LnhtbERPS2vCQBC+F/oflil4q5sWDCZmI9IHeqymoN6G7JiE&#10;ZmdDdmuiv74rCL3Nx/ecbDmaVpypd41lBS/TCARxaXXDlYLv4vN5DsJ5ZI2tZVJwIQfL/PEhw1Tb&#10;gbd03vlKhBB2KSqove9SKV1Zk0E3tR1x4E62N+gD7CupexxCuGnlaxTF0mDDoaHGjt5qKn92v0bB&#10;et6tDht7Har247jef+2T9yLxSk2extUChKfR/4vv7o0O82dxnMD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ObHbxQAAAN4AAAAPAAAAAAAAAAAAAAAAAJgCAABkcnMv&#10;ZG93bnJldi54bWxQSwUGAAAAAAQABAD1AAAAigMAAAAA&#10;" filled="f" stroked="f">
                  <v:textbox inset="0,0,0,0">
                    <w:txbxContent>
                      <w:p w:rsidR="00B1719D" w:rsidRDefault="00831C27">
                        <w:r>
                          <w:rPr>
                            <w:rFonts w:ascii="Arial" w:eastAsia="Arial" w:hAnsi="Arial" w:cs="Arial"/>
                            <w:color w:val="12151A"/>
                          </w:rPr>
                          <w:t>u</w:t>
                        </w:r>
                      </w:p>
                    </w:txbxContent>
                  </v:textbox>
                </v:rect>
                <v:rect id="Rectangle 15670" o:spid="_x0000_s1733" style="position:absolute;left:54813;top:1701;width:2157;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qOm8gA&#10;AADeAAAADwAAAGRycy9kb3ducmV2LnhtbESPS2/CQAyE70j8h5WRuMGGSrxSFoT6EBwpVKK9WVk3&#10;ich6o+yWpP31+IDEzZbHM/OtNp2r1JWaUHo2MBknoIgzb0vODXye3kcLUCEiW6w8k4E/CrBZ93sr&#10;TK1v+YOux5grMeGQooEixjrVOmQFOQxjXxPL7cc3DqOsTa5tg62Yu0o/JclMOyxZEgqs6aWg7HL8&#10;dQZ2i3r7tff/bV69fe/Oh/Py9bSMxgwH3fYZVKQuPsT3772V+tPZXAAER2b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2o6byAAAAN4AAAAPAAAAAAAAAAAAAAAAAJgCAABk&#10;cnMvZG93bnJldi54bWxQSwUGAAAAAAQABAD1AAAAjQMAAAAA&#10;" filled="f" stroked="f">
                  <v:textbox inset="0,0,0,0">
                    <w:txbxContent>
                      <w:p w:rsidR="00B1719D" w:rsidRDefault="00831C27">
                        <w:r>
                          <w:rPr>
                            <w:rFonts w:ascii="Arial" w:eastAsia="Arial" w:hAnsi="Arial" w:cs="Arial"/>
                            <w:color w:val="12151A"/>
                          </w:rPr>
                          <w:t>ga</w:t>
                        </w:r>
                      </w:p>
                    </w:txbxContent>
                  </v:textbox>
                </v:rect>
                <v:rect id="Rectangle 15671" o:spid="_x0000_s1734" style="position:absolute;left:56415;top:1701;width:774;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YrAMQA&#10;AADeAAAADwAAAGRycy9kb3ducmV2LnhtbERPS4vCMBC+C/sfwix401TBVzWKrIoefSy4exuasS3b&#10;TEoTbfXXG0HY23x8z5ktGlOIG1Uut6yg141AECdW55wq+D5tOmMQziNrLCyTgjs5WMw/WjOMta35&#10;QLejT0UIYRejgsz7MpbSJRkZdF1bEgfuYiuDPsAqlbrCOoSbQvajaCgN5hwaMizpK6Pk73g1Crbj&#10;cvmzs486Lda/2/P+PFmdJl6p9meznILw1Ph/8du902H+YDjq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WKwDEAAAA3gAAAA8AAAAAAAAAAAAAAAAAmAIAAGRycy9k&#10;b3ducmV2LnhtbFBLBQYAAAAABAAEAPUAAACJAwAAAAA=&#10;" filled="f" stroked="f">
                  <v:textbox inset="0,0,0,0">
                    <w:txbxContent>
                      <w:p w:rsidR="00B1719D" w:rsidRDefault="00831C27">
                        <w:r>
                          <w:rPr>
                            <w:rFonts w:ascii="Arial" w:eastAsia="Arial" w:hAnsi="Arial" w:cs="Arial"/>
                            <w:color w:val="12151A"/>
                          </w:rPr>
                          <w:t>r</w:t>
                        </w:r>
                      </w:p>
                    </w:txbxContent>
                  </v:textbox>
                </v:rect>
                <v:rect id="Rectangle 15672" o:spid="_x0000_s1735" style="position:absolute;left:57026;top:1701;width:991;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S1d8QA&#10;AADeAAAADwAAAGRycy9kb3ducmV2LnhtbERPS4vCMBC+C/6HMII3TVdYH9Uooit69LHg7m1oxrZs&#10;MylNtNVfbwRhb/PxPWe2aEwhblS53LKCj34EgjixOudUwfdp0xuDcB5ZY2GZFNzJwWLebs0w1rbm&#10;A92OPhUhhF2MCjLvy1hKl2Rk0PVtSRy4i60M+gCrVOoK6xBuCjmIoqE0mHNoyLCkVUbJ3/FqFGzH&#10;5fJnZx91Wnz9bs/782R9mnilup1mOQXhqfH/4rd7p8P8z+F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EtXfEAAAA3gAAAA8AAAAAAAAAAAAAAAAAmAIAAGRycy9k&#10;b3ducmV2LnhtbFBLBQYAAAAABAAEAPUAAACJAwAAAAA=&#10;" filled="f" stroked="f">
                  <v:textbox inset="0,0,0,0">
                    <w:txbxContent>
                      <w:p w:rsidR="00B1719D" w:rsidRDefault="00831C27">
                        <w:r>
                          <w:rPr>
                            <w:rFonts w:ascii="Arial" w:eastAsia="Arial" w:hAnsi="Arial" w:cs="Arial"/>
                            <w:color w:val="12151A"/>
                          </w:rPr>
                          <w:t>e</w:t>
                        </w:r>
                      </w:p>
                    </w:txbxContent>
                  </v:textbox>
                </v:rect>
                <v:rect id="Rectangle 15673" o:spid="_x0000_s1736" style="position:absolute;left:57762;top:1701;width:149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gQ7MUA&#10;AADeAAAADwAAAGRycy9kb3ducmV2LnhtbERPS2vCQBC+F/wPywje6sZKfURXkaro0aqg3obsmASz&#10;syG7mtRf3xUKvc3H95zpvDGFeFDlcssKet0IBHFidc6pguNh/T4C4TyyxsIyKfghB/NZ622KsbY1&#10;f9Nj71MRQtjFqCDzvoyldElGBl3XlsSBu9rKoA+wSqWusA7hppAfUTSQBnMODRmW9JVRctvfjYLN&#10;qFyct/ZZp8XqsjntTuPlYeyV6rSbxQSEp8b/i//cWx3mfw6GfX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BDs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s </w:t>
                        </w:r>
                      </w:p>
                    </w:txbxContent>
                  </v:textbox>
                </v:rect>
                <v:rect id="Rectangle 15674" o:spid="_x0000_s1737" style="position:absolute;left:34;top:3453;width:208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GImMUA&#10;AADeAAAADwAAAGRycy9kb3ducmV2LnhtbERPS2vCQBC+F/wPywje6sZifURXkaro0aqg3obsmASz&#10;syG7mtRf3xUKvc3H95zpvDGFeFDlcssKet0IBHFidc6pguNh/T4C4TyyxsIyKfghB/NZ622KsbY1&#10;f9Nj71MRQtjFqCDzvoyldElGBl3XlsSBu9rKoA+wSqWusA7hppAfUTSQBnMODRmW9JVRctvfjYLN&#10;qFyct/ZZp8XqsjntTuPlYeyV6rSbxQSEp8b/i//cWx3mfw6GfX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4YiYxQAAAN4AAAAPAAAAAAAAAAAAAAAAAJgCAABkcnMv&#10;ZG93bnJldi54bWxQSwUGAAAAAAQABAD1AAAAigMAAAAA&#10;" filled="f" stroked="f">
                  <v:textbox inset="0,0,0,0">
                    <w:txbxContent>
                      <w:p w:rsidR="00B1719D" w:rsidRDefault="00831C27">
                        <w:r>
                          <w:rPr>
                            <w:rFonts w:ascii="Arial" w:eastAsia="Arial" w:hAnsi="Arial" w:cs="Arial"/>
                            <w:color w:val="12151A"/>
                          </w:rPr>
                          <w:t>de</w:t>
                        </w:r>
                      </w:p>
                    </w:txbxContent>
                  </v:textbox>
                </v:rect>
                <v:rect id="Rectangle 15675" o:spid="_x0000_s1738" style="position:absolute;left:1609;top:345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0tA8QA&#10;AADeAAAADwAAAGRycy9kb3ducmV2LnhtbERPS4vCMBC+C/6HMMLeNFXQ1WoUURc9rg9Qb0MztsVm&#10;Upqs7frrzcKCt/n4njNbNKYQD6pcbllBvxeBIE6szjlVcDp+dccgnEfWWFgmBb/kYDFvt2YYa1vz&#10;nh4Hn4oQwi5GBZn3ZSylSzIy6Hq2JA7czVYGfYBVKnWFdQg3hRxE0UgazDk0ZFjSKqPkfvgxCrbj&#10;cnnZ2WedFpvr9vx9nqyPE6/UR6dZTkF4avxb/O/e6TB/OPoc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tLQP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676" o:spid="_x0000_s1739" style="position:absolute;left:2092;top:3453;width:642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zdMUA&#10;AADeAAAADwAAAGRycy9kb3ducmV2LnhtbERPTWvCQBC9F/oflil4azYVGmN0FakVPVotpN6G7DQJ&#10;zc6G7Gpif31XEHqbx/uc+XIwjbhQ52rLCl6iGARxYXXNpYLP4+Y5BeE8ssbGMim4koPl4vFhjpm2&#10;PX/Q5eBLEULYZaig8r7NpHRFRQZdZFviwH3bzqAPsCul7rAP4aaR4zhOpMGaQ0OFLb1VVPwczkbB&#10;Nm1XXzv725fN+2mb7/Pp+jj1So2ehtUMhKfB/4vv7p0O81+TS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f7N0xQAAAN4AAAAPAAAAAAAAAAAAAAAAAJgCAABkcnMv&#10;ZG93bnJldi54bWxQSwUGAAAAAAQABAD1AAAAigMAAAAA&#10;" filled="f" stroked="f">
                  <v:textbox inset="0,0,0,0">
                    <w:txbxContent>
                      <w:p w:rsidR="00B1719D" w:rsidRDefault="00831C27">
                        <w:r>
                          <w:rPr>
                            <w:rFonts w:ascii="Arial" w:eastAsia="Arial" w:hAnsi="Arial" w:cs="Arial"/>
                            <w:color w:val="12151A"/>
                          </w:rPr>
                          <w:t>acceso,</w:t>
                        </w:r>
                      </w:p>
                    </w:txbxContent>
                  </v:textbox>
                </v:rect>
                <v:rect id="Rectangle 15677" o:spid="_x0000_s1740" style="position:absolute;left:6921;top:345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MW78QA&#10;AADeAAAADwAAAGRycy9kb3ducmV2LnhtbERPS4vCMBC+C/6HMMLeNHVhfVSjyKro0ceCehuasS02&#10;k9JE291fbwRhb/PxPWc6b0whHlS53LKCfi8CQZxYnXOq4Oe47o5AOI+ssbBMCn7JwXzWbk0x1rbm&#10;PT0OPhUhhF2MCjLvy1hKl2Rk0PVsSRy4q60M+gCrVOoK6xBuCvkZRQNpMOfQkGFJ3xklt8PdKNiM&#10;ysV5a//qtFhdNqfdabw8jr1SH51mMQHhqfH/4rd7q8P8r8FwC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zFu/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678" o:spid="_x0000_s1741" style="position:absolute;left:7607;top:3453;width:194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yCncgA&#10;AADeAAAADwAAAGRycy9kb3ducmV2LnhtbESPS2/CQAyE70j8h5WRuMGGSrxSFoT6EBwpVKK9WVk3&#10;ich6o+yWpP31+IDEzdaMZz6vNp2r1JWaUHo2MBknoIgzb0vODXye3kcLUCEiW6w8k4E/CrBZ93sr&#10;TK1v+YOux5grCeGQooEixjrVOmQFOQxjXxOL9uMbh1HWJte2wVbCXaWfkmSmHZYsDQXW9FJQdjn+&#10;OgO7Rb392vv/Nq/evnfnw3n5elpGY4aDbvsMKlIXH+b79d4K/nQ2F155R2b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rIKdyAAAAN4AAAAPAAAAAAAAAAAAAAAAAJgCAABk&#10;cnMvZG93bnJldi54bWxQSwUGAAAAAAQABAD1AAAAjQMAAAAA&#10;" filled="f" stroked="f">
                  <v:textbox inset="0,0,0,0">
                    <w:txbxContent>
                      <w:p w:rsidR="00B1719D" w:rsidRDefault="00831C27">
                        <w:r>
                          <w:rPr>
                            <w:rFonts w:ascii="Arial" w:eastAsia="Arial" w:hAnsi="Arial" w:cs="Arial"/>
                            <w:color w:val="12151A"/>
                          </w:rPr>
                          <w:t>ya</w:t>
                        </w:r>
                      </w:p>
                    </w:txbxContent>
                  </v:textbox>
                </v:rect>
                <v:rect id="Rectangle 15679" o:spid="_x0000_s1742" style="position:absolute;left:9080;top:345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AnBsUA&#10;AADeAAAADwAAAGRycy9kb3ducmV2LnhtbERPTWvCQBC9F/wPywje6kahNomuIlrRY6uCehuyYxLM&#10;zobsamJ/fbdQ6G0e73Nmi85U4kGNKy0rGA0jEMSZ1SXnCo6HzWsMwnlkjZVlUvAkB4t572WGqbYt&#10;f9Fj73MRQtilqKDwvk6ldFlBBt3Q1sSBu9rGoA+wyaVusA3hppLjKJpIgyWHhgJrWhWU3fZ3o2Ab&#10;18vzzn63efVx2Z4+T8n6kHilBv1uOQXhqfP/4j/3Tof5b5P3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4CcG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680" o:spid="_x0000_s1743" style="position:absolute;left:9613;top:3453;width:309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vMgA&#10;AADeAAAADwAAAGRycy9kb3ducmV2LnhtbESPT2vCQBDF7wW/wzKCt7qpoMTUVcQ/6LHVgnobstMk&#10;NDsbsqtJ++k7h0JvM8yb995vsepdrR7UhsqzgZdxAoo497biwsDHef+cggoR2WLtmQx8U4DVcvC0&#10;wMz6jt/pcYqFEhMOGRooY2wyrUNeksMw9g2x3D596zDK2hbattiJuav1JElm2mHFklBiQ5uS8q/T&#10;3Rk4pM36evQ/XVHvbofL22W+Pc+jMaNhv34FFamP/+K/76OV+tNZK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D/68yAAAAN4AAAAPAAAAAAAAAAAAAAAAAJgCAABk&#10;cnMvZG93bnJldi54bWxQSwUGAAAAAAQABAD1AAAAjQMAAAAA&#10;" filled="f" stroked="f">
                  <v:textbox inset="0,0,0,0">
                    <w:txbxContent>
                      <w:p w:rsidR="00B1719D" w:rsidRDefault="00831C27">
                        <w:r>
                          <w:rPr>
                            <w:rFonts w:ascii="Arial" w:eastAsia="Arial" w:hAnsi="Arial" w:cs="Arial"/>
                            <w:color w:val="12151A"/>
                          </w:rPr>
                          <w:t>que</w:t>
                        </w:r>
                      </w:p>
                    </w:txbxContent>
                  </v:textbox>
                </v:rect>
                <v:rect id="Rectangle 15681" o:spid="_x0000_s1744" style="position:absolute;left:11950;top:345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NbJ8QA&#10;AADeAAAADwAAAGRycy9kb3ducmV2LnhtbERPS4vCMBC+C/6HMII3TRWUWo0iPtDjrgrqbWjGtthM&#10;ShNtd3/9ZmFhb/PxPWexak0p3lS7wrKC0TACQZxaXXCm4HLeD2IQziNrLC2Tgi9ysFp2OwtMtG34&#10;k94nn4kQwi5BBbn3VSKlS3My6Ia2Ig7cw9YGfYB1JnWNTQg3pRxH0VQaLDg05FjRJqf0eXoZBYe4&#10;Wt+O9rvJyt39cP24zrbnmVeq32vXcxCeWv8v/nMfdZg/mcY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DWyf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682" o:spid="_x0000_s1745" style="position:absolute;left:12484;top:3453;width:440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HFUMUA&#10;AADeAAAADwAAAGRycy9kb3ducmV2LnhtbERPTWvCQBC9C/6HZYTedKPQEKNrCLZijq0WrLchO01C&#10;s7Mhu5q0v75bKPQ2j/c522w0rbhT7xrLCpaLCARxaXXDlYK382GegHAeWWNrmRR8kYNsN51sMdV2&#10;4Fe6n3wlQgi7FBXU3neplK6syaBb2I44cB+2N+gD7CupexxCuGnlKopiabDh0FBjR/uays/TzSg4&#10;Jl3+XtjvoWqfr8fLy2X9dF57pR5mY74B4Wn0/+I/d6HD/Mc4WcH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kcVQxQAAAN4AAAAPAAAAAAAAAAAAAAAAAJgCAABkcnMv&#10;ZG93bnJldi54bWxQSwUGAAAAAAQABAD1AAAAigMAAAAA&#10;" filled="f" stroked="f">
                  <v:textbox inset="0,0,0,0">
                    <w:txbxContent>
                      <w:p w:rsidR="00B1719D" w:rsidRDefault="00831C27">
                        <w:r>
                          <w:rPr>
                            <w:rFonts w:ascii="Arial" w:eastAsia="Arial" w:hAnsi="Arial" w:cs="Arial"/>
                            <w:color w:val="12151A"/>
                          </w:rPr>
                          <w:t>estos</w:t>
                        </w:r>
                      </w:p>
                    </w:txbxContent>
                  </v:textbox>
                </v:rect>
                <v:rect id="Rectangle 15683" o:spid="_x0000_s1746" style="position:absolute;left:15811;top:345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1gy8UA&#10;AADeAAAADwAAAGRycy9kb3ducmV2LnhtbERPS2vCQBC+C/0PyxR6M5u2VGJ0FekDPfoopN6G7JgE&#10;s7MhuzXRX+8Kgrf5+J4znfemFidqXWVZwWsUgyDOra64UPC7+xkmIJxH1lhbJgVncjCfPQ2mmGrb&#10;8YZOW1+IEMIuRQWl900qpctLMugi2xAH7mBbgz7AtpC6xS6Em1q+xfFIGqw4NJTY0GdJ+XH7bxQs&#10;k2bxt7KXrqi/98tsnY2/dmOv1Mtzv5iA8NT7h/juXukw/2OUvMP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3WDL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684" o:spid="_x0000_s1747" style="position:absolute;left:16526;top:3453;width:49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T4v8UA&#10;AADeAAAADwAAAGRycy9kb3ducmV2LnhtbERPS2vCQBC+C/0PyxR6M5uWVmJ0FekDPfoopN6G7JgE&#10;s7MhuzXRX+8Kgrf5+J4znfemFidqXWVZwWsUgyDOra64UPC7+xkmIJxH1lhbJgVncjCfPQ2mmGrb&#10;8YZOW1+IEMIuRQWl900qpctLMugi2xAH7mBbgz7AtpC6xS6Em1q+xfFIGqw4NJTY0GdJ+XH7bxQs&#10;k2bxt7KXrqi/98tsnY2/dmOv1Mtzv5iA8NT7h/juXukw/2OUvMP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NPi/xQAAAN4AAAAPAAAAAAAAAAAAAAAAAJgCAABkcnMv&#10;ZG93bnJldi54bWxQSwUGAAAAAAQABAD1AAAAigMAAAAA&#10;" filled="f" stroked="f">
                  <v:textbox inset="0,0,0,0">
                    <w:txbxContent>
                      <w:p w:rsidR="00B1719D" w:rsidRDefault="00831C27">
                        <w:r>
                          <w:rPr>
                            <w:rFonts w:ascii="Arial" w:eastAsia="Arial" w:hAnsi="Arial" w:cs="Arial"/>
                            <w:color w:val="12151A"/>
                          </w:rPr>
                          <w:t>r</w:t>
                        </w:r>
                      </w:p>
                    </w:txbxContent>
                  </v:textbox>
                </v:rect>
                <v:rect id="Rectangle 15685" o:spid="_x0000_s1748" style="position:absolute;left:16906;top:3453;width:99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hdJMUA&#10;AADeAAAADwAAAGRycy9kb3ducmV2LnhtbERPTWvCQBC9C/6HZQRvurFgiNE1BFsxx1YL1tuQnSah&#10;2dmQ3Zq0v75bKPQ2j/c5u2w0rbhT7xrLClbLCARxaXXDlYLXy3GRgHAeWWNrmRR8kYNsP53sMNV2&#10;4Be6n30lQgi7FBXU3neplK6syaBb2o44cO+2N+gD7CupexxCuGnlQxTF0mDDoaHGjg41lR/nT6Pg&#10;lHT5W2G/h6p9up2uz9fN42XjlZrPxnwLwtPo/8V/7kKH+es4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F0kxQAAAN4AAAAPAAAAAAAAAAAAAAAAAJgCAABkcnMv&#10;ZG93bnJldi54bWxQSwUGAAAAAAQABAD1AAAAigMAAAAA&#10;" filled="f" stroked="f">
                  <v:textbox inset="0,0,0,0">
                    <w:txbxContent>
                      <w:p w:rsidR="00B1719D" w:rsidRDefault="00831C27">
                        <w:r>
                          <w:rPr>
                            <w:rFonts w:ascii="Arial" w:eastAsia="Arial" w:hAnsi="Arial" w:cs="Arial"/>
                            <w:color w:val="12151A"/>
                          </w:rPr>
                          <w:t>e</w:t>
                        </w:r>
                      </w:p>
                    </w:txbxContent>
                  </v:textbox>
                </v:rect>
                <v:rect id="Rectangle 15686" o:spid="_x0000_s1749" style="position:absolute;left:17669;top:3453;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rDU8QA&#10;AADeAAAADwAAAGRycy9kb3ducmV2LnhtbERPTWvCQBC9C/0PyxS86aaCIaauIq2iRzUF29uQnSah&#10;2dmQXU3017uC0Ns83ufMl72pxYVaV1lW8DaOQBDnVldcKPjKNqMEhPPIGmvLpOBKDpaLl8EcU207&#10;PtDl6AsRQtilqKD0vkmldHlJBt3YNsSB+7WtQR9gW0jdYhfCTS0nURRLgxWHhhIb+igp/zuejYJt&#10;0qy+d/bWFfX6Z3van2af2cwrNXztV+8gPPX+X/x073SYP42TGB7vh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qw1PEAAAA3gAAAA8AAAAAAAAAAAAAAAAAmAIAAGRycy9k&#10;b3ducmV2LnhtbFBLBQYAAAAABAAEAPUAAACJAwAAAAA=&#10;" filled="f" stroked="f">
                  <v:textbox inset="0,0,0,0">
                    <w:txbxContent>
                      <w:p w:rsidR="00B1719D" w:rsidRDefault="00831C27">
                        <w:r>
                          <w:rPr>
                            <w:rFonts w:ascii="Arial" w:eastAsia="Arial" w:hAnsi="Arial" w:cs="Arial"/>
                            <w:color w:val="12151A"/>
                          </w:rPr>
                          <w:t>p</w:t>
                        </w:r>
                      </w:p>
                    </w:txbxContent>
                  </v:textbox>
                </v:rect>
                <v:rect id="Rectangle 15687" o:spid="_x0000_s1750" style="position:absolute;left:18482;top:3453;width:69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yMUA&#10;AADeAAAADwAAAGRycy9kb3ducmV2LnhtbERPTWvCQBC9F/oflil4azYVamN0FaktetRYSL0N2TEJ&#10;ZmdDdjVpf31XKHibx/uc+XIwjbhS52rLCl6iGARxYXXNpYKvw+dzAsJ5ZI2NZVLwQw6Wi8eHOaba&#10;9ryna+ZLEULYpaig8r5NpXRFRQZdZFviwJ1sZ9AH2JVSd9iHcNPIcRxPpMGaQ0OFLb1XVJyzi1Gw&#10;SdrV99b+9mXzcdzku3y6Pky9UqOnYTUD4Wnwd/G/e6vD/NdJ8ga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5mbIxQAAAN4AAAAPAAAAAAAAAAAAAAAAAJgCAABkcnMv&#10;ZG93bnJldi54bWxQSwUGAAAAAAQABAD1AAAAigMAAAAA&#10;" filled="f" stroked="f">
                  <v:textbox inset="0,0,0,0">
                    <w:txbxContent>
                      <w:p w:rsidR="00B1719D" w:rsidRDefault="00831C27">
                        <w:r>
                          <w:rPr>
                            <w:rFonts w:ascii="Arial" w:eastAsia="Arial" w:hAnsi="Arial" w:cs="Arial"/>
                            <w:color w:val="12151A"/>
                          </w:rPr>
                          <w:t>r</w:t>
                        </w:r>
                      </w:p>
                    </w:txbxContent>
                  </v:textbox>
                </v:rect>
                <v:rect id="Rectangle 15688" o:spid="_x0000_s1751" style="position:absolute;left:18990;top:3453;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yusgA&#10;AADeAAAADwAAAGRycy9kb3ducmV2LnhtbESPT2vCQBDF7wW/wzKCt7qpoMTUVcQ/6LHVgnobstMk&#10;NDsbsqtJ++k7h0JvM7w37/1msepdrR7UhsqzgZdxAoo497biwsDHef+cggoR2WLtmQx8U4DVcvC0&#10;wMz6jt/pcYqFkhAOGRooY2wyrUNeksMw9g2xaJ++dRhlbQttW+wk3NV6kiQz7bBiaSixoU1J+dfp&#10;7gwc0mZ9Pfqfrqh3t8Pl7TLfnufRmNGwX7+CitTHf/Pf9dEK/nSWCq+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efK6yAAAAN4AAAAPAAAAAAAAAAAAAAAAAJgCAABk&#10;cnMvZG93bnJldi54bWxQSwUGAAAAAAQABAD1AAAAjQMAAAAA&#10;" filled="f" stroked="f">
                  <v:textbox inset="0,0,0,0">
                    <w:txbxContent>
                      <w:p w:rsidR="00B1719D" w:rsidRDefault="00831C27">
                        <w:r>
                          <w:rPr>
                            <w:rFonts w:ascii="Arial" w:eastAsia="Arial" w:hAnsi="Arial" w:cs="Arial"/>
                            <w:color w:val="12151A"/>
                          </w:rPr>
                          <w:t>e</w:t>
                        </w:r>
                      </w:p>
                    </w:txbxContent>
                  </v:textbox>
                </v:rect>
                <v:rect id="Rectangle 15689" o:spid="_x0000_s1752" style="position:absolute;left:19777;top:3453;width:92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VXIcUA&#10;AADeAAAADwAAAGRycy9kb3ducmV2LnhtbERPS2vCQBC+F/oflil4q5sWlCRmI9IHerSmoN6G7JiE&#10;ZmdDdmuiv94tCL3Nx/ecbDmaVpypd41lBS/TCARxaXXDlYLv4vM5BuE8ssbWMim4kINl/viQYart&#10;wF903vlKhBB2KSqove9SKV1Zk0E3tR1x4E62N+gD7CupexxCuGnlaxTNpcGGQ0ONHb3VVP7sfo2C&#10;ddytDht7Har247jeb/fJe5F4pSZP42oBwtPo/8V390aH+bN5nMD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NVchxQAAAN4AAAAPAAAAAAAAAAAAAAAAAJgCAABkcnMv&#10;ZG93bnJldi54bWxQSwUGAAAAAAQABAD1AAAAigMAAAAA&#10;" filled="f" stroked="f">
                  <v:textbox inset="0,0,0,0">
                    <w:txbxContent>
                      <w:p w:rsidR="00B1719D" w:rsidRDefault="00831C27">
                        <w:r>
                          <w:rPr>
                            <w:rFonts w:ascii="Arial" w:eastAsia="Arial" w:hAnsi="Arial" w:cs="Arial"/>
                            <w:color w:val="12151A"/>
                          </w:rPr>
                          <w:t>s</w:t>
                        </w:r>
                      </w:p>
                    </w:txbxContent>
                  </v:textbox>
                </v:rect>
                <v:rect id="Rectangle 15690" o:spid="_x0000_s1753" style="position:absolute;left:20514;top:3453;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ZoYcgA&#10;AADeAAAADwAAAGRycy9kb3ducmV2LnhtbESPT2vCQBDF7wW/wzJCb3VToWJSVxH/oMdWBfU2ZKdJ&#10;aHY2ZFeT9tN3DgVvM8yb995vtuhdre7UhsqzgddRAoo497biwsDpuH2ZggoR2WLtmQz8UIDFfPA0&#10;w8z6jj/pfoiFEhMOGRooY2wyrUNeksMw8g2x3L586zDK2hbattiJuav1OEkm2mHFklBiQ6uS8u/D&#10;zRnYTZvlZe9/u6LeXHfnj3O6PqbRmOdhv3wHFamPD/H/995K/bdJKgCC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1mhhyAAAAN4AAAAPAAAAAAAAAAAAAAAAAJgCAABk&#10;cnMvZG93bnJldi54bWxQSwUGAAAAAAQABAD1AAAAjQMAAAAA&#10;" filled="f" stroked="f">
                  <v:textbox inset="0,0,0,0">
                    <w:txbxContent>
                      <w:p w:rsidR="00B1719D" w:rsidRDefault="00831C27">
                        <w:r>
                          <w:rPr>
                            <w:rFonts w:ascii="Arial" w:eastAsia="Arial" w:hAnsi="Arial" w:cs="Arial"/>
                            <w:color w:val="12151A"/>
                          </w:rPr>
                          <w:t>e</w:t>
                        </w:r>
                      </w:p>
                    </w:txbxContent>
                  </v:textbox>
                </v:rect>
                <v:rect id="Rectangle 15691" o:spid="_x0000_s1754" style="position:absolute;left:21325;top:3453;width:107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N+sQA&#10;AADeAAAADwAAAGRycy9kb3ducmV2LnhtbERPS4vCMBC+C/6HMMLeNFVYsdUo4gM97qqg3oZmbIvN&#10;pDTRdvfXbxYEb/PxPWe2aE0pnlS7wrKC4SACQZxaXXCm4HTc9icgnEfWWFomBT/kYDHvdmaYaNvw&#10;Nz0PPhMhhF2CCnLvq0RKl+Zk0A1sRRy4m60N+gDrTOoamxBuSjmKorE0WHBoyLGiVU7p/fAwCnaT&#10;annZ298mKzfX3fnrHK+PsVfqo9cupyA8tf4tfrn3Osz/HMdD+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azfrEAAAA3gAAAA8AAAAAAAAAAAAAAAAAmAIAAGRycy9k&#10;b3ducmV2LnhtbFBLBQYAAAAABAAEAPUAAACJAwAAAAA=&#10;" filled="f" stroked="f">
                  <v:textbox inset="0,0,0,0">
                    <w:txbxContent>
                      <w:p w:rsidR="00B1719D" w:rsidRDefault="00831C27">
                        <w:r>
                          <w:rPr>
                            <w:rFonts w:ascii="Arial" w:eastAsia="Arial" w:hAnsi="Arial" w:cs="Arial"/>
                            <w:color w:val="12151A"/>
                          </w:rPr>
                          <w:t>n</w:t>
                        </w:r>
                      </w:p>
                    </w:txbxContent>
                  </v:textbox>
                </v:rect>
                <v:rect id="Rectangle 15692" o:spid="_x0000_s1755" style="position:absolute;left:22138;top:3453;width:62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TjcQA&#10;AADeAAAADwAAAGRycy9kb3ducmV2LnhtbERPS4vCMBC+L+x/CLPgbU1XUGw1iqwuevQF6m1oxrbY&#10;TEqTtdVfbwTB23x8zxlPW1OKK9WusKzgpxuBIE6tLjhTsN/9fQ9BOI+ssbRMCm7kYDr5/Bhjom3D&#10;G7pufSZCCLsEFeTeV4mULs3JoOvaijhwZ1sb9AHWmdQ1NiHclLIXRQNpsODQkGNFvzmll+2/UbAc&#10;VrPjyt6brFyclof1IZ7vYq9U56udjUB4av1b/HKvdJjfH8Q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IU43EAAAA3gAAAA8AAAAAAAAAAAAAAAAAmAIAAGRycy9k&#10;b3ducmV2LnhtbFBLBQYAAAAABAAEAPUAAACJAwAAAAA=&#10;" filled="f" stroked="f">
                  <v:textbox inset="0,0,0,0">
                    <w:txbxContent>
                      <w:p w:rsidR="00B1719D" w:rsidRDefault="00831C27">
                        <w:r>
                          <w:rPr>
                            <w:rFonts w:ascii="Arial" w:eastAsia="Arial" w:hAnsi="Arial" w:cs="Arial"/>
                            <w:color w:val="12151A"/>
                          </w:rPr>
                          <w:t>t</w:t>
                        </w:r>
                      </w:p>
                    </w:txbxContent>
                  </v:textbox>
                </v:rect>
                <v:rect id="Rectangle 15693" o:spid="_x0000_s1756" style="position:absolute;left:22595;top:3453;width:261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T2FsUA&#10;AADeAAAADwAAAGRycy9kb3ducmV2LnhtbERPTWvCQBC9C/6HZQq96aYVJYmuIlbRY9WC9TZkxySY&#10;nQ3ZrUn7612h4G0e73Nmi85U4kaNKy0reBtGIIgzq0vOFXwdN4MYhPPIGivLpOCXHCzm/d4MU21b&#10;3tPt4HMRQtilqKDwvk6ldFlBBt3Q1sSBu9jGoA+wyaVusA3hppLvUTSRBksODQXWtCooux5+jIJt&#10;XC+/d/avzav1eXv6PCUfx8Qr9frSLacgPHX+Kf5373SYP54kI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PYW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an </w:t>
                        </w:r>
                      </w:p>
                    </w:txbxContent>
                  </v:textbox>
                </v:rect>
                <v:rect id="Rectangle 15694" o:spid="_x0000_s1757" style="position:absolute;left:24551;top:345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uYsUA&#10;AADeAAAADwAAAGRycy9kb3ducmV2LnhtbERPTWvCQBC9C/6HZQq96aZFJYmuIlbRY9WC9TZkxySY&#10;nQ3ZrUn7612h4G0e73Nmi85U4kaNKy0reBtGIIgzq0vOFXwdN4MYhPPIGivLpOCXHCzm/d4MU21b&#10;3tPt4HMRQtilqKDwvk6ldFlBBt3Q1sSBu9jGoA+wyaVusA3hppLvUTSRBksODQXWtCooux5+jIJt&#10;XC+/d/avzav1eXv6PCUfx8Qr9frSLacgPHX+Kf5373SYP54kI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W5i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695" o:spid="_x0000_s1758" style="position:absolute;left:24805;top:3453;width:1927;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HL+cUA&#10;AADeAAAADwAAAGRycy9kb3ducmV2LnhtbERPTWvCQBC9C/6HZQRvurFgMNE1BFsxx1YL1tuQnSah&#10;2dmQ3Zq0v75bKPQ2j/c5u2w0rbhT7xrLClbLCARxaXXDlYLXy3GxAeE8ssbWMin4IgfZfjrZYart&#10;wC90P/tKhBB2KSqove9SKV1Zk0G3tB1x4N5tb9AH2FdS9ziEcNPKhyiKpcGGQ0ONHR1qKj/On0bB&#10;adPlb4X9Hqr26Xa6Pl+Tx0vilZrPxnwLwtPo/8V/7kKH+es4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ocv5xQAAAN4AAAAPAAAAAAAAAAAAAAAAAJgCAABkcnMv&#10;ZG93bnJldi54bWxQSwUGAAAAAAQABAD1AAAAigMAAAAA&#10;" filled="f" stroked="f">
                  <v:textbox inset="0,0,0,0">
                    <w:txbxContent>
                      <w:p w:rsidR="00B1719D" w:rsidRDefault="00831C27">
                        <w:r>
                          <w:rPr>
                            <w:rFonts w:ascii="Arial" w:eastAsia="Arial" w:hAnsi="Arial" w:cs="Arial"/>
                            <w:color w:val="12151A"/>
                          </w:rPr>
                          <w:t>un</w:t>
                        </w:r>
                      </w:p>
                    </w:txbxContent>
                  </v:textbox>
                </v:rect>
                <v:rect id="Rectangle 15696" o:spid="_x0000_s1759" style="position:absolute;left:26257;top:3453;width:47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NVjsUA&#10;AADeAAAADwAAAGRycy9kb3ducmV2LnhtbERPS2vCQBC+F/oflil4q5sWDCZmI9IHeqymoN6G7JiE&#10;ZmdDdmuiv74rCL3Nx/ecbDmaVpypd41lBS/TCARxaXXDlYLv4vN5DsJ5ZI2tZVJwIQfL/PEhw1Tb&#10;gbd03vlKhBB2KSqove9SKV1Zk0E3tR1x4E62N+gD7CupexxCuGnlaxTF0mDDoaHGjt5qKn92v0bB&#10;et6tDht7Har247jef+2T9yLxSk2extUChKfR/4vv7o0O82dxEsP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c1WOxQAAAN4AAAAPAAAAAAAAAAAAAAAAAJgCAABkcnMv&#10;ZG93bnJldi54bWxQSwUGAAAAAAQABAD1AAAAigMAAAAA&#10;" filled="f" stroked="f">
                  <v:textbox inset="0,0,0,0">
                    <w:txbxContent>
                      <w:p w:rsidR="00B1719D" w:rsidRDefault="00831C27">
                        <w:r>
                          <w:rPr>
                            <w:rFonts w:ascii="Arial" w:eastAsia="Arial" w:hAnsi="Arial" w:cs="Arial"/>
                            <w:color w:val="12151A"/>
                          </w:rPr>
                          <w:t xml:space="preserve"> </w:t>
                        </w:r>
                      </w:p>
                    </w:txbxContent>
                  </v:textbox>
                </v:rect>
                <v:rect id="Rectangle 15697" o:spid="_x0000_s1760" style="position:absolute;left:26816;top:3453;width:4710;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wFcUA&#10;AADeAAAADwAAAGRycy9kb3ducmV2LnhtbERPTWvCQBC9F/wPywje6kahNomuIlrRY6uCehuyYxLM&#10;zobsamJ/fbdQ6G0e73Nmi85U4kGNKy0rGA0jEMSZ1SXnCo6HzWsMwnlkjZVlUvAkB4t572WGqbYt&#10;f9Fj73MRQtilqKDwvk6ldFlBBt3Q1sSBu9rGoA+wyaVusA3hppLjKJpIgyWHhgJrWhWU3fZ3o2Ab&#10;18vzzn63efVx2Z4+T8n6kHilBv1uOQXhqfP/4j/3Tof5b5PkH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P/AVxQAAAN4AAAAPAAAAAAAAAAAAAAAAAJgCAABkcnMv&#10;ZG93bnJldi54bWxQSwUGAAAAAAQABAD1AAAAigMAAAAA&#10;" filled="f" stroked="f">
                  <v:textbox inset="0,0,0,0">
                    <w:txbxContent>
                      <w:p w:rsidR="00B1719D" w:rsidRDefault="00831C27">
                        <w:r>
                          <w:rPr>
                            <w:rFonts w:ascii="Arial" w:eastAsia="Arial" w:hAnsi="Arial" w:cs="Arial"/>
                            <w:color w:val="12151A"/>
                          </w:rPr>
                          <w:t>grave</w:t>
                        </w:r>
                      </w:p>
                    </w:txbxContent>
                  </v:textbox>
                </v:rect>
                <v:rect id="Rectangle 15698" o:spid="_x0000_s1761" style="position:absolute;left:30372;top:345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BkZ8gA&#10;AADeAAAADwAAAGRycy9kb3ducmV2LnhtbESPT2vCQBDF7wW/wzJCb3VToWJSVxH/oMdWBfU2ZKdJ&#10;aHY2ZFeT9tN3DgVvM7w37/1mtuhdre7UhsqzgddRAoo497biwsDpuH2ZggoR2WLtmQz8UIDFfPA0&#10;w8z6jj/pfoiFkhAOGRooY2wyrUNeksMw8g2xaF++dRhlbQttW+wk3NV6nCQT7bBiaSixoVVJ+ffh&#10;5gzsps3ysve/XVFvrrvzxzldH9NozPOwX76DitTHh/n/em8F/22SCq+8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GRnyAAAAN4AAAAPAAAAAAAAAAAAAAAAAJgCAABk&#10;cnMvZG93bnJldi54bWxQSwUGAAAAAAQABAD1AAAAjQMAAAAA&#10;" filled="f" stroked="f">
                  <v:textbox inset="0,0,0,0">
                    <w:txbxContent>
                      <w:p w:rsidR="00B1719D" w:rsidRDefault="00831C27">
                        <w:r>
                          <w:rPr>
                            <w:rFonts w:ascii="Arial" w:eastAsia="Arial" w:hAnsi="Arial" w:cs="Arial"/>
                            <w:color w:val="12151A"/>
                          </w:rPr>
                          <w:t xml:space="preserve"> </w:t>
                        </w:r>
                      </w:p>
                    </w:txbxContent>
                  </v:textbox>
                </v:rect>
                <v:rect id="Rectangle 15699" o:spid="_x0000_s1762" style="position:absolute;left:30956;top:3453;width:541;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zB/MQA&#10;AADeAAAADwAAAGRycy9kb3ducmV2LnhtbERPS4vCMBC+L/gfwgje1lRBsdUo4gM97qqg3oZmbIvN&#10;pDTRdvfXbxYEb/PxPWe2aE0pnlS7wrKCQT8CQZxaXXCm4HTcfk5AOI+ssbRMCn7IwWLe+Zhhom3D&#10;3/Q8+EyEEHYJKsi9rxIpXZqTQde3FXHgbrY26AOsM6lrbEK4KeUwisbSYMGhIceKVjml98PDKNhN&#10;quVlb3+brNxcd+evc7w+xl6pXrddTkF4av1b/HLvdZg/Gsc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swfzEAAAA3gAAAA8AAAAAAAAAAAAAAAAAmAIAAGRycy9k&#10;b3ducmV2LnhtbFBLBQYAAAAABAAEAPUAAACJAwAAAAA=&#10;" filled="f" stroked="f">
                  <v:textbox inset="0,0,0,0">
                    <w:txbxContent>
                      <w:p w:rsidR="00B1719D" w:rsidRDefault="00831C27">
                        <w:r>
                          <w:rPr>
                            <w:rFonts w:ascii="Arial" w:eastAsia="Arial" w:hAnsi="Arial" w:cs="Arial"/>
                            <w:color w:val="12151A"/>
                          </w:rPr>
                          <w:t>r</w:t>
                        </w:r>
                      </w:p>
                    </w:txbxContent>
                  </v:textbox>
                </v:rect>
                <v:rect id="Rectangle 15700" o:spid="_x0000_s1763" style="position:absolute;left:31362;top:3453;width:29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3ye8gA&#10;AADeAAAADwAAAGRycy9kb3ducmV2LnhtbESPT2vCQBDF70K/wzKCN91YqNXoKtJW9OifgvU2ZKdJ&#10;aHY2ZFeT9tM7h4K3GebNe++3WHWuUjdqQunZwHiUgCLOvC05N/B52gynoEJEtlh5JgO/FGC1fOot&#10;MLW+5QPdjjFXYsIhRQNFjHWqdcgKchhGviaW27dvHEZZm1zbBlsxd5V+TpKJdliyJBRY01tB2c/x&#10;6gxsp/X6a+f/2rz6uGzP+/Ps/TSLxgz63XoOKlIXH+L/752V+i+viQ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PfJ7yAAAAN4AAAAPAAAAAAAAAAAAAAAAAJgCAABk&#10;cnMvZG93bnJldi54bWxQSwUGAAAAAAQABAD1AAAAjQMAAAAA&#10;" filled="f" stroked="f">
                  <v:textbox inset="0,0,0,0">
                    <w:txbxContent>
                      <w:p w:rsidR="00B1719D" w:rsidRDefault="00831C27">
                        <w:r>
                          <w:rPr>
                            <w:rFonts w:ascii="Arial" w:eastAsia="Arial" w:hAnsi="Arial" w:cs="Arial"/>
                            <w:color w:val="12151A"/>
                          </w:rPr>
                          <w:t>i</w:t>
                        </w:r>
                      </w:p>
                    </w:txbxContent>
                  </v:textbox>
                </v:rect>
                <v:rect id="Rectangle 15701" o:spid="_x0000_s1764" style="position:absolute;left:31616;top:3453;width:204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FX4MUA&#10;AADeAAAADwAAAGRycy9kb3ducmV2LnhtbERPTWvCQBC9F/wPywje6kbBNqauImoxxzYRtLchO01C&#10;s7MhuzWpv94tFHqbx/uc1WYwjbhS52rLCmbTCARxYXXNpYJT/voYg3AeWWNjmRT8kIPNevSwwkTb&#10;nt/pmvlShBB2CSqovG8TKV1RkUE3tS1x4D5tZ9AH2JVSd9iHcNPIeRQ9SYM1h4YKW9pVVHxl30bB&#10;MW63l9Te+rI5fBzPb+flPl96pSbjYfsCwtPg/8V/7lSH+YvnaAa/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VfgxQAAAN4AAAAPAAAAAAAAAAAAAAAAAJgCAABkcnMv&#10;ZG93bnJldi54bWxQSwUGAAAAAAQABAD1AAAAigMAAAAA&#10;" filled="f" stroked="f">
                  <v:textbox inset="0,0,0,0">
                    <w:txbxContent>
                      <w:p w:rsidR="00B1719D" w:rsidRDefault="00831C27">
                        <w:r>
                          <w:rPr>
                            <w:rFonts w:ascii="Arial" w:eastAsia="Arial" w:hAnsi="Arial" w:cs="Arial"/>
                            <w:color w:val="12151A"/>
                          </w:rPr>
                          <w:t>es</w:t>
                        </w:r>
                      </w:p>
                    </w:txbxContent>
                  </v:textbox>
                </v:rect>
                <v:rect id="Rectangle 15702" o:spid="_x0000_s1765" style="position:absolute;left:33140;top:3453;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PJl8UA&#10;AADeAAAADwAAAGRycy9kb3ducmV2LnhtbERPTWvCQBC9C/6HZYTedKPQqqmriFqSo40F29uQnSah&#10;2dmQ3SZpf31XEHqbx/uczW4wteiodZVlBfNZBII4t7riQsHb5WW6AuE8ssbaMin4IQe77Xi0wVjb&#10;nl+py3whQgi7GBWU3jexlC4vyaCb2YY4cJ+2NegDbAupW+xDuKnlIoqepMGKQ0OJDR1Kyr+yb6Mg&#10;WTX799T+9kV9+kiu5+v6eFl7pR4mw/4ZhKfB/4vv7lSH+Y/LaA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8mXxQAAAN4AAAAPAAAAAAAAAAAAAAAAAJgCAABkcnMv&#10;ZG93bnJldi54bWxQSwUGAAAAAAQABAD1AAAAigMAAAAA&#10;" filled="f" stroked="f">
                  <v:textbox inset="0,0,0,0">
                    <w:txbxContent>
                      <w:p w:rsidR="00B1719D" w:rsidRDefault="00831C27">
                        <w:r>
                          <w:rPr>
                            <w:rFonts w:ascii="Arial" w:eastAsia="Arial" w:hAnsi="Arial" w:cs="Arial"/>
                            <w:color w:val="12151A"/>
                          </w:rPr>
                          <w:t>g</w:t>
                        </w:r>
                      </w:p>
                    </w:txbxContent>
                  </v:textbox>
                </v:rect>
                <v:rect id="Rectangle 15703" o:spid="_x0000_s1766" style="position:absolute;left:33953;top:3453;width:1119;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sDMQA&#10;AADeAAAADwAAAGRycy9kb3ducmV2LnhtbERPS4vCMBC+C/6HMII3TVV21WoU2Qd6XB+g3oZmbIvN&#10;pDRZW/31RljY23x8z5kvG1OIG1Uut6xg0I9AECdW55wqOOy/exMQziNrLCyTgjs5WC7arTnG2ta8&#10;pdvOpyKEsItRQeZ9GUvpkowMur4tiQN3sZVBH2CVSl1hHcJNIYdR9C4N5hwaMizpI6Pkuvs1CtaT&#10;cnXa2EedFl/n9fHnOP3cT71S3U6zmoHw1Ph/8Z97o8P8t3E0g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bAzEAAAA3gAAAA8AAAAAAAAAAAAAAAAAmAIAAGRycy9k&#10;b3ducmV2LnhtbFBLBQYAAAAABAAEAPUAAACJAwAAAAA=&#10;" filled="f" stroked="f">
                  <v:textbox inset="0,0,0,0">
                    <w:txbxContent>
                      <w:p w:rsidR="00B1719D" w:rsidRDefault="00831C27">
                        <w:r>
                          <w:rPr>
                            <w:rFonts w:ascii="Arial" w:eastAsia="Arial" w:hAnsi="Arial" w:cs="Arial"/>
                            <w:color w:val="12151A"/>
                          </w:rPr>
                          <w:t>o</w:t>
                        </w:r>
                      </w:p>
                    </w:txbxContent>
                  </v:textbox>
                </v:rect>
                <v:rect id="Rectangle 15704" o:spid="_x0000_s1767" style="position:absolute;left:34817;top:345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b0eMQA&#10;AADeAAAADwAAAGRycy9kb3ducmV2LnhtbERPS4vCMBC+C/6HMII3TRV31WoU2Qd6XB+g3oZmbIvN&#10;pDRZW/31RljY23x8z5kvG1OIG1Uut6xg0I9AECdW55wqOOy/exMQziNrLCyTgjs5WC7arTnG2ta8&#10;pdvOpyKEsItRQeZ9GUvpkowMur4tiQN3sZVBH2CVSl1hHcJNIYdR9C4N5hwaMizpI6Pkuvs1CtaT&#10;cnXa2EedFl/n9fHnOP3cT71S3U6zmoHw1Ph/8Z97o8P8t3E0g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G9Hj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705" o:spid="_x0000_s1768" style="position:absolute;left:35350;top:3453;width:37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pR48QA&#10;AADeAAAADwAAAGRycy9kb3ducmV2LnhtbERPS4vCMBC+C/sfwix403QFX12jyKro0Rfo3oZmti3b&#10;TEoTbfXXG0HwNh/fcyazxhTiSpXLLSv46kYgiBOrc04VHA+rzgiE88gaC8uk4EYOZtOP1gRjbWve&#10;0XXvUxFC2MWoIPO+jKV0SUYGXdeWxIH7s5VBH2CVSl1hHcJNIXtRNJAGcw4NGZb0k1Hyv78YBetR&#10;OT9v7L1Oi+Xv+rQ9jReHsVeq/dnMv0F4avxb/HJvdJjfH0Z9eL4Tbp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KUePEAAAA3gAAAA8AAAAAAAAAAAAAAAAAmAIAAGRycy9k&#10;b3ducmV2LnhtbFBLBQYAAAAABAAEAPUAAACJAwAAAAA=&#10;" filled="f" stroked="f">
                  <v:textbox inset="0,0,0,0">
                    <w:txbxContent>
                      <w:p w:rsidR="00B1719D" w:rsidRDefault="00831C27">
                        <w:r>
                          <w:rPr>
                            <w:rFonts w:ascii="Arial" w:eastAsia="Arial" w:hAnsi="Arial" w:cs="Arial"/>
                            <w:color w:val="12151A"/>
                          </w:rPr>
                          <w:t>para</w:t>
                        </w:r>
                      </w:p>
                    </w:txbxContent>
                  </v:textbox>
                </v:rect>
                <v:rect id="Rectangle 15706" o:spid="_x0000_s1769" style="position:absolute;left:38172;top:345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PlMQA&#10;AADeAAAADwAAAGRycy9kb3ducmV2LnhtbERPS4vCMBC+L/gfwgje1lRBV6tRRF306AvU29CMbbGZ&#10;lCba7v76jbDgbT6+50znjSnEkyqXW1bQ60YgiBOrc04VnI7fnyMQziNrLCyTgh9yMJ+1PqYYa1vz&#10;np4Hn4oQwi5GBZn3ZSylSzIy6Lq2JA7czVYGfYBVKnWFdQg3hexH0VAazDk0ZFjSMqPkfngYBZtR&#10;ubhs7W+dFuvr5rw7j1fHsVeq024WExCeGv8W/7u3OswffEV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z5T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707" o:spid="_x0000_s1770" style="position:absolute;left:38807;top:3453;width:20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qD8UA&#10;AADeAAAADwAAAGRycy9kb3ducmV2LnhtbERPTWvCQBC9F/wPywi91Y1CG01dRbQlObZR0N6G7JgE&#10;s7MhuzXRX98tFHqbx/uc5XowjbhS52rLCqaTCARxYXXNpYLD/v1pDsJ5ZI2NZVJwIwfr1ehhiYm2&#10;PX/SNfelCCHsElRQed8mUrqiIoNuYlviwJ1tZ9AH2JVSd9iHcNPIWRS9SIM1h4YKW9pWVFzyb6Mg&#10;nbebU2bvfdm8faXHj+Nit194pR7Hw+YVhKfB/4v/3JkO85/jKI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GoPxQAAAN4AAAAPAAAAAAAAAAAAAAAAAJgCAABkcnMv&#10;ZG93bnJldi54bWxQSwUGAAAAAAQABAD1AAAAigMAAAAA&#10;" filled="f" stroked="f">
                  <v:textbox inset="0,0,0,0">
                    <w:txbxContent>
                      <w:p w:rsidR="00B1719D" w:rsidRDefault="00831C27">
                        <w:r>
                          <w:rPr>
                            <w:rFonts w:ascii="Arial" w:eastAsia="Arial" w:hAnsi="Arial" w:cs="Arial"/>
                            <w:color w:val="12151A"/>
                          </w:rPr>
                          <w:t>l</w:t>
                        </w:r>
                      </w:p>
                    </w:txbxContent>
                  </v:textbox>
                </v:rect>
                <v:rect id="Rectangle 15708" o:spid="_x0000_s1771" style="position:absolute;left:38961;top:3453;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v+fcgA&#10;AADeAAAADwAAAGRycy9kb3ducmV2LnhtbESPT2vCQBDF70K/wzKCN91YqNXoKtJW9OifgvU2ZKdJ&#10;aHY2ZFeT9tM7h4K3Gd6b936zWHWuUjdqQunZwHiUgCLOvC05N/B52gynoEJEtlh5JgO/FGC1fOot&#10;MLW+5QPdjjFXEsIhRQNFjHWqdcgKchhGviYW7ds3DqOsTa5tg62Eu0o/J8lEOyxZGgqs6a2g7Od4&#10;dQa203r9tfN/bV59XLbn/Xn2fppFYwb9bj0HFamLD/P/9c4K/strIrzy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S/59yAAAAN4AAAAPAAAAAAAAAAAAAAAAAJgCAABk&#10;cnMvZG93bnJldi54bWxQSwUGAAAAAAQABAD1AAAAjQMAAAAA&#10;" filled="f" stroked="f">
                  <v:textbox inset="0,0,0,0">
                    <w:txbxContent>
                      <w:p w:rsidR="00B1719D" w:rsidRDefault="00831C27">
                        <w:r>
                          <w:rPr>
                            <w:rFonts w:ascii="Arial" w:eastAsia="Arial" w:hAnsi="Arial" w:cs="Arial"/>
                            <w:color w:val="12151A"/>
                          </w:rPr>
                          <w:t>a</w:t>
                        </w:r>
                      </w:p>
                    </w:txbxContent>
                  </v:textbox>
                </v:rect>
                <v:rect id="Rectangle 15709" o:spid="_x0000_s1772" style="position:absolute;left:39748;top:345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db5sQA&#10;AADeAAAADwAAAGRycy9kb3ducmV2LnhtbERPS2vCQBC+F/oflil4qxsLVhNdRaqix/oA9TZkxySY&#10;nQ3Z1aT+ercgeJuP7znjaWtKcaPaFZYV9LoRCOLU6oIzBfvd8nMIwnlkjaVlUvBHDqaT97cxJto2&#10;vKHb1mcihLBLUEHufZVI6dKcDLqurYgDd7a1QR9gnUldYxPCTSm/ouhbGiw4NORY0U9O6WV7NQpW&#10;w2p2XNt7k5WL0+rwe4jnu9gr1floZyMQnlr/Ej/dax3m9wdRD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HW+bEAAAA3gAAAA8AAAAAAAAAAAAAAAAAmAIAAGRycy9k&#10;b3ducmV2LnhtbFBLBQYAAAAABAAEAPUAAACJAwAAAAA=&#10;" filled="f" stroked="f">
                  <v:textbox inset="0,0,0,0">
                    <w:txbxContent>
                      <w:p w:rsidR="00B1719D" w:rsidRDefault="00831C27">
                        <w:r>
                          <w:rPr>
                            <w:rFonts w:ascii="Arial" w:eastAsia="Arial" w:hAnsi="Arial" w:cs="Arial"/>
                            <w:color w:val="12151A"/>
                          </w:rPr>
                          <w:t xml:space="preserve"> </w:t>
                        </w:r>
                      </w:p>
                    </w:txbxContent>
                  </v:textbox>
                </v:rect>
                <v:rect id="Rectangle 15710" o:spid="_x0000_s1773" style="position:absolute;left:40305;top:3453;width:81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RkpsgA&#10;AADeAAAADwAAAGRycy9kb3ducmV2LnhtbESPS2/CQAyE75X6H1auxK1sqFQeKQtCbREceUm0Nyvr&#10;JlGz3ii7kMCvxwckbrY8nplvOu9cpc7UhNKzgUE/AUWceVtybuCwX76OQYWIbLHyTAYuFGA+e36a&#10;Ymp9y1s672KuxIRDigaKGOtU65AV5DD0fU0stz/fOIyyNrm2DbZi7ir9liRD7bBkSSiwps+Csv/d&#10;yRlYjevFz9pf27z6/l0dN8fJ134Sjem9dIsPUJG6+BDfv9dW6r+PBgIgOD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5GSmyAAAAN4AAAAPAAAAAAAAAAAAAAAAAJgCAABk&#10;cnMvZG93bnJldi54bWxQSwUGAAAAAAQABAD1AAAAjQMAAAAA&#10;" filled="f" stroked="f">
                  <v:textbox inset="0,0,0,0">
                    <w:txbxContent>
                      <w:p w:rsidR="00B1719D" w:rsidRDefault="00831C27">
                        <w:r>
                          <w:rPr>
                            <w:rFonts w:ascii="Arial" w:eastAsia="Arial" w:hAnsi="Arial" w:cs="Arial"/>
                            <w:color w:val="12151A"/>
                          </w:rPr>
                          <w:t>s</w:t>
                        </w:r>
                      </w:p>
                    </w:txbxContent>
                  </v:textbox>
                </v:rect>
                <v:rect id="Rectangle 15711" o:spid="_x0000_s1774" style="position:absolute;left:40942;top:3453;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jBPcYA&#10;AADeAAAADwAAAGRycy9kb3ducmV2LnhtbERPS2vCQBC+F/oflin01mxSqI3RVaQqevRRSL0N2WkS&#10;mp0N2dXE/vquUPA2H99zpvPBNOJCnastK0iiGARxYXXNpYLP4/olBeE8ssbGMim4koP57PFhipm2&#10;Pe/pcvClCCHsMlRQed9mUrqiIoMusi1x4L5tZ9AH2JVSd9iHcNPI1zgeSYM1h4YKW/qoqPg5nI2C&#10;Tdouvrb2ty+b1WmT7/Lx8jj2Sj0/DYsJCE+Dv4v/3Vsd5r+9Jw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jBPcYAAADeAAAADwAAAAAAAAAAAAAAAACYAgAAZHJz&#10;L2Rvd25yZXYueG1sUEsFBgAAAAAEAAQA9QAAAIsDAAAAAA==&#10;" filled="f" stroked="f">
                  <v:textbox inset="0,0,0,0">
                    <w:txbxContent>
                      <w:p w:rsidR="00B1719D" w:rsidRDefault="00831C27">
                        <w:r>
                          <w:rPr>
                            <w:rFonts w:ascii="Arial" w:eastAsia="Arial" w:hAnsi="Arial" w:cs="Arial"/>
                            <w:color w:val="12151A"/>
                          </w:rPr>
                          <w:t>o</w:t>
                        </w:r>
                      </w:p>
                    </w:txbxContent>
                  </v:textbox>
                </v:rect>
                <v:rect id="Rectangle 15712" o:spid="_x0000_s1775" style="position:absolute;left:41755;top:3453;width:1392;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pfSsQA&#10;AADeAAAADwAAAGRycy9kb3ducmV2LnhtbERPS4vCMBC+C/sfwix401TBVzWKrIoefSy4exuasS3b&#10;TEoTbfXXG0HY23x8z5ktGlOIG1Uut6yg141AECdW55wq+D5tOmMQziNrLCyTgjs5WMw/WjOMta35&#10;QLejT0UIYRejgsz7MpbSJRkZdF1bEgfuYiuDPsAqlbrCOoSbQvajaCgN5hwaMizpK6Pk73g1Crbj&#10;cvmzs486Lda/2/P+PFmdJl6p9meznILw1Ph/8du902H+YNTrw+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6X0rEAAAA3gAAAA8AAAAAAAAAAAAAAAAAmAIAAGRycy9k&#10;b3ducmV2LnhtbFBLBQYAAAAABAAEAPUAAACJAwAAAAA=&#10;" filled="f" stroked="f">
                  <v:textbox inset="0,0,0,0">
                    <w:txbxContent>
                      <w:p w:rsidR="00B1719D" w:rsidRDefault="00831C27">
                        <w:r>
                          <w:rPr>
                            <w:rFonts w:ascii="Arial" w:eastAsia="Arial" w:hAnsi="Arial" w:cs="Arial"/>
                            <w:color w:val="12151A"/>
                          </w:rPr>
                          <w:t>ci</w:t>
                        </w:r>
                      </w:p>
                    </w:txbxContent>
                  </v:textbox>
                </v:rect>
                <v:rect id="Rectangle 15713" o:spid="_x0000_s1776" style="position:absolute;left:42796;top:3453;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b60cYA&#10;AADeAAAADwAAAGRycy9kb3ducmV2LnhtbERPTWvCQBC9F/oflin0VjdarBpdRdpKctQoqLchOybB&#10;7GzIbk3aX98tFLzN433OYtWbWtyodZVlBcNBBII4t7riQsFhv3mZgnAeWWNtmRR8k4PV8vFhgbG2&#10;He/olvlChBB2MSoovW9iKV1ekkE3sA1x4C62NegDbAupW+xCuKnlKIrepMGKQ0OJDb2XlF+zL6Mg&#10;mTbrU2p/uqL+PCfH7XH2sZ95pZ6f+vUchKfe38X/7lSH+ePJ8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b60cYAAADeAAAADwAAAAAAAAAAAAAAAACYAgAAZHJz&#10;L2Rvd25yZXYueG1sUEsFBgAAAAAEAAQA9QAAAIsDAAAAAA==&#10;" filled="f" stroked="f">
                  <v:textbox inset="0,0,0,0">
                    <w:txbxContent>
                      <w:p w:rsidR="00B1719D" w:rsidRDefault="00831C27">
                        <w:r>
                          <w:rPr>
                            <w:rFonts w:ascii="Arial" w:eastAsia="Arial" w:hAnsi="Arial" w:cs="Arial"/>
                            <w:color w:val="12151A"/>
                          </w:rPr>
                          <w:t>e</w:t>
                        </w:r>
                      </w:p>
                    </w:txbxContent>
                  </v:textbox>
                </v:rect>
                <v:rect id="Rectangle 15714" o:spid="_x0000_s1777" style="position:absolute;left:43607;top:3453;width:1034;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9ipcYA&#10;AADeAAAADwAAAGRycy9kb3ducmV2LnhtbERPTWvCQBC9F/oflin0VjdKrRpdRdpKctQoqLchOybB&#10;7GzIbk3aX98tFLzN433OYtWbWtyodZVlBcNBBII4t7riQsFhv3mZgnAeWWNtmRR8k4PV8vFhgbG2&#10;He/olvlChBB2MSoovW9iKV1ekkE3sA1x4C62NegDbAupW+xCuKnlKIrepMGKQ0OJDb2XlF+zL6Mg&#10;mTbrU2p/uqL+PCfH7XH2sZ95pZ6f+vUchKfe38X/7lSH+ePJ8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d9ipcYAAADeAAAADwAAAAAAAAAAAAAAAACYAgAAZHJz&#10;L2Rvd25yZXYueG1sUEsFBgAAAAAEAAQA9QAAAIsDAAAAAA==&#10;" filled="f" stroked="f">
                  <v:textbox inset="0,0,0,0">
                    <w:txbxContent>
                      <w:p w:rsidR="00B1719D" w:rsidRDefault="00831C27">
                        <w:r>
                          <w:rPr>
                            <w:rFonts w:ascii="Arial" w:eastAsia="Arial" w:hAnsi="Arial" w:cs="Arial"/>
                            <w:color w:val="12151A"/>
                          </w:rPr>
                          <w:t>d</w:t>
                        </w:r>
                      </w:p>
                    </w:txbxContent>
                  </v:textbox>
                </v:rect>
                <v:rect id="Rectangle 15715" o:spid="_x0000_s1778" style="position:absolute;left:44422;top:3453;width:107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PHPsQA&#10;AADeAAAADwAAAGRycy9kb3ducmV2LnhtbERPS4vCMBC+C/sfwix401TBVzWKrIoefSy4exuasS3b&#10;TEoTbfXXG0HY23x8z5ktGlOIG1Uut6yg141AECdW55wq+D5tOmMQziNrLCyTgjs5WMw/WjOMta35&#10;QLejT0UIYRejgsz7MpbSJRkZdF1bEgfuYiuDPsAqlbrCOoSbQvajaCgN5hwaMizpK6Pk73g1Crbj&#10;cvmzs486Lda/2/P+PFmdJl6p9meznILw1Ph/8du902H+YNQbwO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Txz7EAAAA3gAAAA8AAAAAAAAAAAAAAAAAmAIAAGRycy9k&#10;b3ducmV2LnhtbFBLBQYAAAAABAAEAPUAAACJAwAAAAA=&#10;" filled="f" stroked="f">
                  <v:textbox inset="0,0,0,0">
                    <w:txbxContent>
                      <w:p w:rsidR="00B1719D" w:rsidRDefault="00831C27">
                        <w:r>
                          <w:rPr>
                            <w:rFonts w:ascii="Arial" w:eastAsia="Arial" w:hAnsi="Arial" w:cs="Arial"/>
                            <w:color w:val="12151A"/>
                          </w:rPr>
                          <w:t>a</w:t>
                        </w:r>
                      </w:p>
                    </w:txbxContent>
                  </v:textbox>
                </v:rect>
                <v:rect id="Rectangle 15716" o:spid="_x0000_s1779" style="position:absolute;left:45233;top:3453;width:103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FZScQA&#10;AADeAAAADwAAAGRycy9kb3ducmV2LnhtbERPS4vCMBC+C/sfwix401TBVzWKrIoefSy4exuasS3b&#10;TEoTbfXXG0HY23x8z5ktGlOIG1Uut6yg141AECdW55wq+D5tOmMQziNrLCyTgjs5WMw/WjOMta35&#10;QLejT0UIYRejgsz7MpbSJRkZdF1bEgfuYiuDPsAqlbrCOoSbQvajaCgN5hwaMizpK6Pk73g1Crbj&#10;cvmzs486Lda/2/P+PFmdJl6p9meznILw1Ph/8du902H+YNQbwu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BWUnEAAAA3gAAAA8AAAAAAAAAAAAAAAAAmAIAAGRycy9k&#10;b3ducmV2LnhtbFBLBQYAAAAABAAEAPUAAACJAwAAAAA=&#10;" filled="f" stroked="f">
                  <v:textbox inset="0,0,0,0">
                    <w:txbxContent>
                      <w:p w:rsidR="00B1719D" w:rsidRDefault="00831C27">
                        <w:r>
                          <w:rPr>
                            <w:rFonts w:ascii="Arial" w:eastAsia="Arial" w:hAnsi="Arial" w:cs="Arial"/>
                            <w:color w:val="12151A"/>
                          </w:rPr>
                          <w:t>d</w:t>
                        </w:r>
                      </w:p>
                    </w:txbxContent>
                  </v:textbox>
                </v:rect>
                <v:rect id="Rectangle 15717" o:spid="_x0000_s1780" style="position:absolute;left:46050;top:3453;width:47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380sQA&#10;AADeAAAADwAAAGRycy9kb3ducmV2LnhtbERPS4vCMBC+C/sfwgjeNFVYH9Uosq7o0ceCehuasS02&#10;k9JEW/31mwVhb/PxPWe2aEwhHlS53LKCfi8CQZxYnXOq4Oe47o5BOI+ssbBMCp7kYDH/aM0w1rbm&#10;PT0OPhUhhF2MCjLvy1hKl2Rk0PVsSRy4q60M+gCrVOoK6xBuCjmIoqE0mHNoyLCkr4yS2+FuFGzG&#10;5fK8ta86Lb4vm9PuNFkdJ16pTrtZTkF4avy/+O3e6jD/c9Qfwd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N/NLEAAAA3gAAAA8AAAAAAAAAAAAAAAAAmAIAAGRycy9k&#10;b3ducmV2LnhtbFBLBQYAAAAABAAEAPUAAACJAwAAAAA=&#10;" filled="f" stroked="f">
                  <v:textbox inset="0,0,0,0">
                    <w:txbxContent>
                      <w:p w:rsidR="00B1719D" w:rsidRDefault="00831C27">
                        <w:r>
                          <w:rPr>
                            <w:rFonts w:ascii="Arial" w:eastAsia="Arial" w:hAnsi="Arial" w:cs="Arial"/>
                            <w:color w:val="12151A"/>
                          </w:rPr>
                          <w:t>.</w:t>
                        </w:r>
                      </w:p>
                    </w:txbxContent>
                  </v:textbox>
                </v:rect>
                <v:rect id="Rectangle 15718" o:spid="_x0000_s1781" style="position:absolute;left:46431;top:3453;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JooMgA&#10;AADeAAAADwAAAGRycy9kb3ducmV2LnhtbESPS2/CQAyE75X6H1auxK1sqFQeKQtCbREceUm0Nyvr&#10;JlGz3ii7kMCvxwckbrZmPPN5Ou9cpc7UhNKzgUE/AUWceVtybuCwX76OQYWIbLHyTAYuFGA+e36a&#10;Ymp9y1s672KuJIRDigaKGOtU65AV5DD0fU0s2p9vHEZZm1zbBlsJd5V+S5KhdliyNBRY02dB2f/u&#10;5AysxvXiZ+2vbV59/66Om+Pkaz+JxvReusUHqEhdfJjv12sr+O+jgfDKOz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kmigyAAAAN4AAAAPAAAAAAAAAAAAAAAAAJgCAABk&#10;cnMvZG93bnJldi54bWxQSwUGAAAAAAQABAD1AAAAjQMAAAAA&#10;" filled="f" stroked="f">
                  <v:textbox inset="0,0,0,0">
                    <w:txbxContent>
                      <w:p w:rsidR="00B1719D" w:rsidRDefault="00831C27">
                        <w:r>
                          <w:rPr>
                            <w:rFonts w:ascii="Arial" w:eastAsia="Arial" w:hAnsi="Arial" w:cs="Arial"/>
                          </w:rPr>
                          <w:t xml:space="preserve"> </w:t>
                        </w:r>
                      </w:p>
                    </w:txbxContent>
                  </v:textbox>
                </v:rect>
                <w10:wrap type="topAndBottom" anchorx="page" anchory="page"/>
              </v:group>
            </w:pict>
          </mc:Fallback>
        </mc:AlternateContent>
      </w:r>
    </w:p>
    <w:p w:rsidR="00B1719D" w:rsidRDefault="00831C27">
      <w:pPr>
        <w:spacing w:line="240" w:lineRule="auto"/>
        <w:jc w:val="center"/>
      </w:pPr>
      <w:r>
        <w:rPr>
          <w:noProof/>
        </w:rPr>
        <w:drawing>
          <wp:inline distT="0" distB="0" distL="0" distR="0">
            <wp:extent cx="5057775" cy="2016125"/>
            <wp:effectExtent l="0" t="0" r="0" b="0"/>
            <wp:docPr id="55710" name="Picture 55710"/>
            <wp:cNvGraphicFramePr/>
            <a:graphic xmlns:a="http://schemas.openxmlformats.org/drawingml/2006/main">
              <a:graphicData uri="http://schemas.openxmlformats.org/drawingml/2006/picture">
                <pic:pic xmlns:pic="http://schemas.openxmlformats.org/drawingml/2006/picture">
                  <pic:nvPicPr>
                    <pic:cNvPr id="55710" name="Picture 55710"/>
                    <pic:cNvPicPr/>
                  </pic:nvPicPr>
                  <pic:blipFill>
                    <a:blip r:embed="rId223"/>
                    <a:stretch>
                      <a:fillRect/>
                    </a:stretch>
                  </pic:blipFill>
                  <pic:spPr>
                    <a:xfrm>
                      <a:off x="0" y="0"/>
                      <a:ext cx="5057775" cy="2016125"/>
                    </a:xfrm>
                    <a:prstGeom prst="rect">
                      <a:avLst/>
                    </a:prstGeom>
                  </pic:spPr>
                </pic:pic>
              </a:graphicData>
            </a:graphic>
          </wp:inline>
        </w:drawing>
      </w:r>
    </w:p>
    <w:p w:rsidR="00B1719D" w:rsidRDefault="00831C27">
      <w:pPr>
        <w:spacing w:line="240" w:lineRule="auto"/>
        <w:ind w:left="1028"/>
      </w:pPr>
      <w:r>
        <w:rPr>
          <w:noProof/>
        </w:rPr>
        <w:lastRenderedPageBreak/>
        <w:drawing>
          <wp:anchor distT="0" distB="0" distL="114300" distR="114300" simplePos="0" relativeHeight="251737088" behindDoc="1" locked="0" layoutInCell="1" allowOverlap="0">
            <wp:simplePos x="0" y="0"/>
            <wp:positionH relativeFrom="column">
              <wp:posOffset>646113</wp:posOffset>
            </wp:positionH>
            <wp:positionV relativeFrom="paragraph">
              <wp:posOffset>-913</wp:posOffset>
            </wp:positionV>
            <wp:extent cx="4619625" cy="155575"/>
            <wp:effectExtent l="0" t="0" r="0" b="0"/>
            <wp:wrapNone/>
            <wp:docPr id="55736" name="Picture 55736"/>
            <wp:cNvGraphicFramePr/>
            <a:graphic xmlns:a="http://schemas.openxmlformats.org/drawingml/2006/main">
              <a:graphicData uri="http://schemas.openxmlformats.org/drawingml/2006/picture">
                <pic:pic xmlns:pic="http://schemas.openxmlformats.org/drawingml/2006/picture">
                  <pic:nvPicPr>
                    <pic:cNvPr id="55736" name="Picture 55736"/>
                    <pic:cNvPicPr/>
                  </pic:nvPicPr>
                  <pic:blipFill>
                    <a:blip r:embed="rId224"/>
                    <a:stretch>
                      <a:fillRect/>
                    </a:stretch>
                  </pic:blipFill>
                  <pic:spPr>
                    <a:xfrm>
                      <a:off x="0" y="0"/>
                      <a:ext cx="4619625" cy="155575"/>
                    </a:xfrm>
                    <a:prstGeom prst="rect">
                      <a:avLst/>
                    </a:prstGeom>
                  </pic:spPr>
                </pic:pic>
              </a:graphicData>
            </a:graphic>
          </wp:anchor>
        </w:drawing>
      </w:r>
      <w:r>
        <w:rPr>
          <w:rFonts w:ascii="Arial" w:eastAsia="Arial" w:hAnsi="Arial" w:cs="Arial"/>
          <w:color w:val="151520"/>
          <w:sz w:val="23"/>
        </w:rPr>
        <w:t>CALENDARIO  DE APLICACIÓN  DE ORDENES DE OPERACIONES</w:t>
      </w:r>
      <w:r>
        <w:rPr>
          <w:rFonts w:ascii="Arial" w:eastAsia="Arial" w:hAnsi="Arial" w:cs="Arial"/>
          <w:sz w:val="23"/>
        </w:rPr>
        <w:t xml:space="preserve"> </w:t>
      </w:r>
      <w:r>
        <w:rPr>
          <w:noProof/>
        </w:rPr>
        <w:drawing>
          <wp:anchor distT="0" distB="0" distL="114300" distR="114300" simplePos="0" relativeHeight="251738112" behindDoc="0" locked="0" layoutInCell="1" allowOverlap="0">
            <wp:simplePos x="0" y="0"/>
            <wp:positionH relativeFrom="page">
              <wp:posOffset>1060450</wp:posOffset>
            </wp:positionH>
            <wp:positionV relativeFrom="page">
              <wp:posOffset>1371600</wp:posOffset>
            </wp:positionV>
            <wp:extent cx="2628900" cy="1574800"/>
            <wp:effectExtent l="0" t="0" r="0" b="0"/>
            <wp:wrapTopAndBottom/>
            <wp:docPr id="55735" name="Picture 55735"/>
            <wp:cNvGraphicFramePr/>
            <a:graphic xmlns:a="http://schemas.openxmlformats.org/drawingml/2006/main">
              <a:graphicData uri="http://schemas.openxmlformats.org/drawingml/2006/picture">
                <pic:pic xmlns:pic="http://schemas.openxmlformats.org/drawingml/2006/picture">
                  <pic:nvPicPr>
                    <pic:cNvPr id="55735" name="Picture 55735"/>
                    <pic:cNvPicPr/>
                  </pic:nvPicPr>
                  <pic:blipFill>
                    <a:blip r:embed="rId225"/>
                    <a:stretch>
                      <a:fillRect/>
                    </a:stretch>
                  </pic:blipFill>
                  <pic:spPr>
                    <a:xfrm>
                      <a:off x="0" y="0"/>
                      <a:ext cx="2628900" cy="1574800"/>
                    </a:xfrm>
                    <a:prstGeom prst="rect">
                      <a:avLst/>
                    </a:prstGeom>
                  </pic:spPr>
                </pic:pic>
              </a:graphicData>
            </a:graphic>
          </wp:anchor>
        </w:drawing>
      </w:r>
      <w:r>
        <w:rPr>
          <w:noProof/>
        </w:rPr>
        <w:drawing>
          <wp:anchor distT="0" distB="0" distL="114300" distR="114300" simplePos="0" relativeHeight="251739136" behindDoc="0" locked="0" layoutInCell="1" allowOverlap="0">
            <wp:simplePos x="0" y="0"/>
            <wp:positionH relativeFrom="page">
              <wp:posOffset>4041775</wp:posOffset>
            </wp:positionH>
            <wp:positionV relativeFrom="page">
              <wp:posOffset>1380490</wp:posOffset>
            </wp:positionV>
            <wp:extent cx="2359025" cy="1600200"/>
            <wp:effectExtent l="0" t="0" r="0" b="0"/>
            <wp:wrapTopAndBottom/>
            <wp:docPr id="15727" name="Picture 15727"/>
            <wp:cNvGraphicFramePr/>
            <a:graphic xmlns:a="http://schemas.openxmlformats.org/drawingml/2006/main">
              <a:graphicData uri="http://schemas.openxmlformats.org/drawingml/2006/picture">
                <pic:pic xmlns:pic="http://schemas.openxmlformats.org/drawingml/2006/picture">
                  <pic:nvPicPr>
                    <pic:cNvPr id="15727" name="Picture 15727"/>
                    <pic:cNvPicPr/>
                  </pic:nvPicPr>
                  <pic:blipFill>
                    <a:blip r:embed="rId226"/>
                    <a:stretch>
                      <a:fillRect/>
                    </a:stretch>
                  </pic:blipFill>
                  <pic:spPr>
                    <a:xfrm>
                      <a:off x="0" y="0"/>
                      <a:ext cx="2359025" cy="1600200"/>
                    </a:xfrm>
                    <a:prstGeom prst="rect">
                      <a:avLst/>
                    </a:prstGeom>
                  </pic:spPr>
                </pic:pic>
              </a:graphicData>
            </a:graphic>
          </wp:anchor>
        </w:drawing>
      </w:r>
      <w:r>
        <w:rPr>
          <w:noProof/>
        </w:rPr>
        <w:drawing>
          <wp:anchor distT="0" distB="0" distL="114300" distR="114300" simplePos="0" relativeHeight="251740160" behindDoc="0" locked="0" layoutInCell="1" allowOverlap="0">
            <wp:simplePos x="0" y="0"/>
            <wp:positionH relativeFrom="page">
              <wp:posOffset>882650</wp:posOffset>
            </wp:positionH>
            <wp:positionV relativeFrom="page">
              <wp:posOffset>4121150</wp:posOffset>
            </wp:positionV>
            <wp:extent cx="5645150" cy="5013325"/>
            <wp:effectExtent l="0" t="0" r="0" b="0"/>
            <wp:wrapTopAndBottom/>
            <wp:docPr id="55733" name="Picture 55733"/>
            <wp:cNvGraphicFramePr/>
            <a:graphic xmlns:a="http://schemas.openxmlformats.org/drawingml/2006/main">
              <a:graphicData uri="http://schemas.openxmlformats.org/drawingml/2006/picture">
                <pic:pic xmlns:pic="http://schemas.openxmlformats.org/drawingml/2006/picture">
                  <pic:nvPicPr>
                    <pic:cNvPr id="55733" name="Picture 55733"/>
                    <pic:cNvPicPr/>
                  </pic:nvPicPr>
                  <pic:blipFill>
                    <a:blip r:embed="rId227"/>
                    <a:stretch>
                      <a:fillRect/>
                    </a:stretch>
                  </pic:blipFill>
                  <pic:spPr>
                    <a:xfrm>
                      <a:off x="0" y="0"/>
                      <a:ext cx="5645150" cy="5013325"/>
                    </a:xfrm>
                    <a:prstGeom prst="rect">
                      <a:avLst/>
                    </a:prstGeom>
                  </pic:spPr>
                </pic:pic>
              </a:graphicData>
            </a:graphic>
          </wp:anchor>
        </w:drawing>
      </w:r>
    </w:p>
    <w:p w:rsidR="00B1719D" w:rsidRDefault="00831C27">
      <w:pPr>
        <w:spacing w:after="543" w:line="252" w:lineRule="auto"/>
        <w:ind w:left="4071" w:hanging="3327"/>
      </w:pPr>
      <w:r>
        <w:rPr>
          <w:noProof/>
        </w:rPr>
        <w:lastRenderedPageBreak/>
        <w:drawing>
          <wp:anchor distT="0" distB="0" distL="114300" distR="114300" simplePos="0" relativeHeight="251741184" behindDoc="1" locked="0" layoutInCell="1" allowOverlap="0">
            <wp:simplePos x="0" y="0"/>
            <wp:positionH relativeFrom="column">
              <wp:posOffset>458788</wp:posOffset>
            </wp:positionH>
            <wp:positionV relativeFrom="paragraph">
              <wp:posOffset>17844</wp:posOffset>
            </wp:positionV>
            <wp:extent cx="5415280" cy="322580"/>
            <wp:effectExtent l="0" t="0" r="0" b="0"/>
            <wp:wrapNone/>
            <wp:docPr id="16058" name="Picture 16058"/>
            <wp:cNvGraphicFramePr/>
            <a:graphic xmlns:a="http://schemas.openxmlformats.org/drawingml/2006/main">
              <a:graphicData uri="http://schemas.openxmlformats.org/drawingml/2006/picture">
                <pic:pic xmlns:pic="http://schemas.openxmlformats.org/drawingml/2006/picture">
                  <pic:nvPicPr>
                    <pic:cNvPr id="16058" name="Picture 16058"/>
                    <pic:cNvPicPr/>
                  </pic:nvPicPr>
                  <pic:blipFill>
                    <a:blip r:embed="rId228"/>
                    <a:stretch>
                      <a:fillRect/>
                    </a:stretch>
                  </pic:blipFill>
                  <pic:spPr>
                    <a:xfrm>
                      <a:off x="0" y="0"/>
                      <a:ext cx="5415280" cy="322580"/>
                    </a:xfrm>
                    <a:prstGeom prst="rect">
                      <a:avLst/>
                    </a:prstGeom>
                  </pic:spPr>
                </pic:pic>
              </a:graphicData>
            </a:graphic>
          </wp:anchor>
        </w:drawing>
      </w:r>
      <w:r>
        <w:rPr>
          <w:rFonts w:ascii="Arial" w:eastAsia="Arial" w:hAnsi="Arial" w:cs="Arial"/>
          <w:color w:val="181A20"/>
        </w:rPr>
        <w:t>Lo que  nos  hace falta  para conformar la unidad  municipal de protección  civil</w:t>
      </w:r>
      <w:r>
        <w:rPr>
          <w:rFonts w:ascii="Arial" w:eastAsia="Arial" w:hAnsi="Arial" w:cs="Arial"/>
        </w:rPr>
        <w:t xml:space="preserve"> </w:t>
      </w:r>
      <w:r>
        <w:rPr>
          <w:rFonts w:ascii="Arial" w:eastAsia="Arial" w:hAnsi="Arial" w:cs="Arial"/>
          <w:color w:val="181A20"/>
        </w:rPr>
        <w:t>Son  las  brigadas</w:t>
      </w:r>
      <w:r>
        <w:rPr>
          <w:rFonts w:ascii="Arial" w:eastAsia="Arial" w:hAnsi="Arial" w:cs="Arial"/>
        </w:rPr>
        <w:t xml:space="preserve"> </w:t>
      </w:r>
      <w:r>
        <w:rPr>
          <w:noProof/>
        </w:rPr>
        <w:drawing>
          <wp:anchor distT="0" distB="0" distL="114300" distR="114300" simplePos="0" relativeHeight="251742208" behindDoc="0" locked="0" layoutInCell="1" allowOverlap="0">
            <wp:simplePos x="0" y="0"/>
            <wp:positionH relativeFrom="page">
              <wp:posOffset>812800</wp:posOffset>
            </wp:positionH>
            <wp:positionV relativeFrom="page">
              <wp:posOffset>1203325</wp:posOffset>
            </wp:positionV>
            <wp:extent cx="5870575" cy="5775325"/>
            <wp:effectExtent l="0" t="0" r="0" b="0"/>
            <wp:wrapTopAndBottom/>
            <wp:docPr id="55768" name="Picture 55768"/>
            <wp:cNvGraphicFramePr/>
            <a:graphic xmlns:a="http://schemas.openxmlformats.org/drawingml/2006/main">
              <a:graphicData uri="http://schemas.openxmlformats.org/drawingml/2006/picture">
                <pic:pic xmlns:pic="http://schemas.openxmlformats.org/drawingml/2006/picture">
                  <pic:nvPicPr>
                    <pic:cNvPr id="55768" name="Picture 55768"/>
                    <pic:cNvPicPr/>
                  </pic:nvPicPr>
                  <pic:blipFill>
                    <a:blip r:embed="rId229"/>
                    <a:stretch>
                      <a:fillRect/>
                    </a:stretch>
                  </pic:blipFill>
                  <pic:spPr>
                    <a:xfrm>
                      <a:off x="0" y="0"/>
                      <a:ext cx="5870575" cy="5775325"/>
                    </a:xfrm>
                    <a:prstGeom prst="rect">
                      <a:avLst/>
                    </a:prstGeom>
                  </pic:spPr>
                </pic:pic>
              </a:graphicData>
            </a:graphic>
          </wp:anchor>
        </w:drawing>
      </w:r>
    </w:p>
    <w:p w:rsidR="00B1719D" w:rsidRDefault="00831C27">
      <w:pPr>
        <w:spacing w:after="419" w:line="252" w:lineRule="auto"/>
        <w:ind w:left="-7"/>
      </w:pPr>
      <w:r>
        <w:rPr>
          <w:noProof/>
        </w:rPr>
        <mc:AlternateContent>
          <mc:Choice Requires="wpg">
            <w:drawing>
              <wp:anchor distT="0" distB="0" distL="114300" distR="114300" simplePos="0" relativeHeight="251743232" behindDoc="1" locked="0" layoutInCell="1" allowOverlap="1">
                <wp:simplePos x="0" y="0"/>
                <wp:positionH relativeFrom="column">
                  <wp:posOffset>-5396</wp:posOffset>
                </wp:positionH>
                <wp:positionV relativeFrom="paragraph">
                  <wp:posOffset>22669</wp:posOffset>
                </wp:positionV>
                <wp:extent cx="1965960" cy="544195"/>
                <wp:effectExtent l="0" t="0" r="0" b="0"/>
                <wp:wrapNone/>
                <wp:docPr id="55747" name="Group 55747"/>
                <wp:cNvGraphicFramePr/>
                <a:graphic xmlns:a="http://schemas.openxmlformats.org/drawingml/2006/main">
                  <a:graphicData uri="http://schemas.microsoft.com/office/word/2010/wordprocessingGroup">
                    <wpg:wgp>
                      <wpg:cNvGrpSpPr/>
                      <wpg:grpSpPr>
                        <a:xfrm>
                          <a:off x="0" y="0"/>
                          <a:ext cx="1965960" cy="544195"/>
                          <a:chOff x="0" y="0"/>
                          <a:chExt cx="1965960" cy="544195"/>
                        </a:xfrm>
                      </wpg:grpSpPr>
                      <pic:pic xmlns:pic="http://schemas.openxmlformats.org/drawingml/2006/picture">
                        <pic:nvPicPr>
                          <pic:cNvPr id="55770" name="Picture 55770"/>
                          <pic:cNvPicPr/>
                        </pic:nvPicPr>
                        <pic:blipFill>
                          <a:blip r:embed="rId230"/>
                          <a:stretch>
                            <a:fillRect/>
                          </a:stretch>
                        </pic:blipFill>
                        <pic:spPr>
                          <a:xfrm>
                            <a:off x="-3809" y="412750"/>
                            <a:ext cx="1968500" cy="130175"/>
                          </a:xfrm>
                          <a:prstGeom prst="rect">
                            <a:avLst/>
                          </a:prstGeom>
                        </pic:spPr>
                      </pic:pic>
                      <pic:pic xmlns:pic="http://schemas.openxmlformats.org/drawingml/2006/picture">
                        <pic:nvPicPr>
                          <pic:cNvPr id="55771" name="Picture 55771"/>
                          <pic:cNvPicPr/>
                        </pic:nvPicPr>
                        <pic:blipFill>
                          <a:blip r:embed="rId231"/>
                          <a:stretch>
                            <a:fillRect/>
                          </a:stretch>
                        </pic:blipFill>
                        <pic:spPr>
                          <a:xfrm>
                            <a:off x="2540" y="-3174"/>
                            <a:ext cx="1784350" cy="123825"/>
                          </a:xfrm>
                          <a:prstGeom prst="rect">
                            <a:avLst/>
                          </a:prstGeom>
                        </pic:spPr>
                      </pic:pic>
                    </wpg:wgp>
                  </a:graphicData>
                </a:graphic>
              </wp:anchor>
            </w:drawing>
          </mc:Choice>
          <mc:Fallback>
            <w:pict>
              <v:group w14:anchorId="7AED3FD3" id="Group 55747" o:spid="_x0000_s1026" style="position:absolute;margin-left:-.4pt;margin-top:1.8pt;width:154.8pt;height:42.85pt;z-index:-251573248" coordsize="19659,5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qWkcbQIAACIHAAAOAAAAZHJzL2Uyb0RvYy54bWzUVduO2jAQfa/Uf7D8&#10;DrmQEIiAfaGLKlUt2rYfYBwnsRrHlm1uf9+xk01ZQG212of2ATPjy8yZM8fO4uEkGnRg2nDZLnE0&#10;DjFiLZUFb6sl/v7tcTTDyFjSFqSRLVviMzP4YfX+3eKochbLWjYF0wiCtCY/qiWurVV5EBhaM0HM&#10;WCrWwmIptSAWXF0FhSZHiC6aIA7DaXCUulBaUmYMzK67Rbzy8cuSUfulLA2zqFliwGb9qP24c2Ow&#10;WpC80kTVnPYwyCtQCMJbSDqEWhNL0F7zm1CCUy2NLO2YShHIsuSU+Rqgmii8qmaj5V75Wqr8WKmB&#10;JqD2iqdXh6WfD1uNeLHEaZolGUYtEdAmnxl1U0DRUVU57Nxo9VVtdT9RdZ6r+lRq4f6hHnTy5J4H&#10;ctnJIgqT0XyazqfQAwpraZJE87Rjn9bQoptjtP7w+4PBc9rAoRvAKE5z+PVcgXXD1Z81BafsXjPc&#10;BxF/FUMQ/WOvRtBWRSzf8Ybbs5coNNCBag9bTre6c17QngEpHe2wwyV2xMMk8OwOur3uJLiB818E&#10;2jVcPfKmcew7u4cMCr9SyJ2qO/WtJd0L1truOmnWAHrZmporg5HOmdgxUIf+WERdu4zVzNLaJSwh&#10;8RNcMYeM5MOCR/kLmMNsQDZ3hDKazMI5RiCIJIqztL+OF4qZpWGvmGgSRplXzNB4kitt7IZJgZwB&#10;IAELsE1ycvhkelTPW3ryOiAeIeDqCAbjv5JLdE8uvjuO6n9FLvHbyyVOE1ADqGU0ibKkiz+IJZsl&#10;E1CQf16ieDKL314s/qWBh9jLvf9ouJf+0gf78tO2+gk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FitxXHbAAAABgEAAA8AAABkcnMvZG93bnJldi54bWxMzkFLw0AQ&#10;BeC74H9YRvBmNzFYYsyklKKeimAriLdpMk1Cs7Mhu03Sf+/2pMfHG958+Wo2nRp5cK0VhHgRgWIp&#10;bdVKjfC1f3tIQTlPUlFnhREu7GBV3N7klFV2kk8ed75WYURcRgiN932mtSsbNuQWtmcJ3dEOhnyI&#10;Q62rgaYwbjr9GEVLbaiV8KGhnjcNl6fd2SC8TzStk/h13J6Om8vP/unjexsz4v3dvH4B5Xn2f8dw&#10;5Qc6FMF0sGepnOoQrnCPkCxBhTaJ0pAPCOlzArrI9X9+8QsAAP//AwBQSwMECgAAAAAAAAAhAAct&#10;b4z2IgAA9iIAABQAAABkcnMvbWVkaWEvaW1hZ2UxLnBuZ4lQTkcNChoKAAAADUlIRFIAAAJsAAAA&#10;KQgGAAAAiJ910wAAAAFzUkdCAK7OHOkAAAAEZ0FNQQAAsY8L/GEFAAAioElEQVR4Xu2di44kR7UA&#10;l/dbgMTnIt0fRsIYjMGAYaNRmLhHWdXVM93z2K2QjjPz5HllVlZ1Te/s+sPJycnJycnJycnb5nv8&#10;5+uvv/72Mroz//73vy8C3/veJdWH73//+5c+0j7U3ha0k2nnHK36xoVvv/32wz//+c/vfJ0n9g9+&#10;8IOLzbTHjnlgTl/91QP29BXADj10ztjVz7Fg+7e//e1S4w9/+MMP//rXvz588803l7mf/OQnFx01&#10;4u/6uq/GMqfj5oA5LtZGDHMYGyGfOUF7aFz0zrUP7jM5WivrNvb0WcVWnKNtbW+drq/91r+1Ftcu&#10;2NV2xmafgT3Gjmvb6+s1MS46WwWb7i/zou6eWIt1SPXSGh9VC/cjNA9iHbSeafdKVrUKc87PeKJP&#10;/bZY+UNzHI11T8jfGsqs7VaM/Yh1NbZ9MVfzOt+xOtotnz4LH3WOn4K1tW5wTdWrcx21nXOgTecQ&#10;7yP12vUzYgU+3KfmQLwX6RvfediKJdNHmXpYzVGP+0cd83Nui0vEl3hho5jZ2ndhLbR9Fyx7Cyr1&#10;YXPu8cIG+hfsV+vRR13jbNHYxOUFDR11MuZiM+ZljVjoGJNf361aHE+29GC95Dn6wqbPkbgwfZHG&#10;d07sz/hTP+ffOl2juBeytabpWz/aOc/1BK/de3lh22LOWeOjIJ/7Ieyp92MFbLfW4DzsrbPUZ48Z&#10;z9rVt05QT4u+1/iemGeP5+S1/nsz62asjnzmtO0c1H/O1UZBp7wFrAtWNa10rkP0hzlHvzlovbfU&#10;YePzZ55P7bUF5hVoTPx9D4DGWtG4MHM7b7+51VVPnzpg1lL++0R+EBTiZhb0MvtbUlbzK3kuR2I5&#10;N9sVtdmTifvnWzkX80c/+tHFlpe5v/71rxfhojNnjFUs2Zu7J9Qk5Kx4NpCVThFtVtS/NvOmfeu4&#10;jq5BtvSy8mXtijg/benP/XtrWPNKemYYwyOvvXmle+0HgfnVw/SD1fiIHGX6dKwOrBOxfut+BLOO&#10;lTwH/ecauq6nrG9V39St5qR92PPxPHcOXMNT6r8X1mR9qzpl6rd8pt1c58pngm3vQWzZRz8f9dVu&#10;xr6GdrUnhrnU2TYHNfBlC5/h9L2+1rLHJdojvmGzcLCFPkzbfzRsxC3fsO3hxsM1n1tsV+DPixq1&#10;+80aF5oLju7LL7+8vKyxht/+9rcffvrTn27mmbUcrU277iH2CnvYa3lL3GmLrPS2W7H1QajTg88Y&#10;O/aMGj8Xuh/AHnQfV3C+/KEA5v6KsZCnXvt7YC7XST77COtA568N3Bvi++sJ5PDDoHjv/uMf/7ic&#10;wc/tHD4HrmFb9/bouepZgPpVR59WeS+4BnhU3XP/2t/LqR2tdvb3/Ar2yHyei7H6DJrzL0HrhNZ1&#10;by4reskXti7EhZU5BjdEZjypDTjGhs3k4WksdAi1HH1hM17zGKe5xFzSuWlXGos+dfPAp0X34x//&#10;+LsXtj/+8Y8fvvrqq8v4d7/73Yef/exn3/nNHM3jnHa1nejHHj7nhQ29c7M1jmiLmAeprvbivEz/&#10;16a1yXPrMuYqtsy51Z54j3ifzHlj1Pfotb8nM+5cG2PFOh9RC/F9SLsH1mI+68AOXfdqou9k6hu7&#10;mJ92KwdYT221N2b992Ldi60cc4234hr3OGJzFGJ1D9uHOYb2nadd6dV17pGQ19yF/Kv6RD+ktrTa&#10;zhil/pxV77OCr88fBPQxNsKYZ1rP/MqvONZ/jmmF8XxmGls75lyHa6mtfewQ58X+5b+P/B02sBj5&#10;LvlC3zlwocYC51yoc7SIOvWMu1HaIMRYvbDVV9CtatGmfW1q79y8kAo6++CYGH6QovOnecZ8w/bx&#10;+i2/YWuOo3Wv0I8Yt76wFfSzhkl12ptHHXWoM15t1DsHnX9NWj/9WdctNbrGChizsZnzDJifM8N1&#10;E+d8uNUfVvH3rn1974n1ldbU8aMhx9w3xuZ3j4/U0r1b9Y1ZnKOtXa/ryodaabWlnTH0m/73xJwV&#10;aO7mn+M9Gq/x7xG7mAPoezaJ5ZxxO64AcxX0XBv6PVfoen0fibXYt9bWDdqpd1zdNVbxEO8tqI37&#10;gM79qB9ibuOAuvrUzhZx3r5zxFrFAFr7+oF+jWX9gL72xlEuOv7z6Bc2ICFjk88+ULwbgB6YY5Gr&#10;hbpY9bSz77x6UG+c1QtbL65Yw6zFOPbBnNoizpEPUa+AfWznHDhHPvr8DVK+fUP385///P/9kUtr&#10;ae3AnHGsfQvz43v0hU0b++q1mTmJjRhrC+O5HoVYFfXc6Izfyh9FzZcN6131t+i6EffOMb7+MaD7&#10;jJ7cXD8/rNkTz740HrQm5kAd0hygDai7J8T3zEvrQby/rO3RuK9+C06NraO17NWDn+Ja1EN14lzP&#10;FTbk0Xb6rXKA+s51/hFQs2dynmFkrsP9PFIXcYhNXOMjjWtr7Oa7BvFtt/piTHXmbD59Z51g/ehW&#10;9+2jsCb7YO1I56iPeq35GvrQNqZxFWxYv9TOfPUB7Ln2zPksxKY0NvPuqXEq9cWH2MC1MP4EP68b&#10;89awqgOxFm2WgsOjX9hswcTFeRflwqALoQXmtGOTm0cbWsbYNj599cbxQpkTmguMrRjTGApjc9QW&#10;MRb5kGkL9jsH2BPfmOal7954eMwz4yvOIVuHuVgDvhxUxvojXTuYk7H96os+xEWopy9XxgHjsV73&#10;o/Gch9ka77VhjdQv1Lwlk64J8bpX9O2DhDH25OalAsGW+Z59bN3TGc8Y2ir60AdtQN29oS7z0LZe&#10;oB7XRg2t6VFYxwr34dp+GKOx2sffcy/Oc21dP3Zekwpga7+tcfqc9do23yMwd/Obt7W3fwvEJeaM&#10;bXy5NTZxbbdEjK3OtfR6Mtd7mnnnfD4CvxKDOPdo5nqsHVHfmhGhP/cZ8GGtCH393A/6xnZPage0&#10;2E57xHqY8zlgHFAPxrWvv/3OQ3XEAeyJz7gv1NrpP+NYZ/OBPsRDHF+8H/XCJhYBLVictzjFBbgZ&#10;tNCFsDGN78JtgVYf+o7VubmtzVzMA+OKsRvDvvO1NSdgywcKY+ahduroix++xsTXtavTRmYt3hyA&#10;P6KPta3Qhxg8NBjrj+DfGMxrU9BZK7V4TR3T8iDi35fj0OvTXNjwwtFvFs3PWrxZvB5vDfaPtUrX&#10;5lq26nZfke5fP6xZNzH2Xtj4RXnszQfuH/7AvDYKMaA6/MwB2oC6e9P1uhd///vfL+uiT17Wj3ie&#10;XOe9Mb97Sx+d++meuk974IewNtteB/w92/S19xzQB21pp2hjC/Txdx20YB7vK/zvDXm9nrT2Xadn&#10;GMhvTUdwb4xrbPyNbzxi0x6NXdw/2opz4N51PNfDnNcSsSb6nG3OF3im2Rvj2j4C1zNrR9S7t9rI&#10;3GPtWacCzGFTe23dD2M3v3600x5BD+ThM4M6gf3j14damzHqb86ZWx9suDZ+HqHn98gRz651GZta&#10;sKUW+uix67OieRTGl6fz73//+/+7VPMgTI7s0QK1pXWhtILexTkGbWor2gB9ZcYQ5yezDmO07qK9&#10;c70o0pir2oU5xLz0vejzYjc+6AvO1/4a+HIdQJ8pYn/O0RKDw8qHLAed38GjZR3MW9OsV/D9wx/+&#10;cJE///nPl78l64clrPa3/deEta/20HppV7gXCmtF2AtvfPxdu2J80GfGoB5z4w/aQGOA4ymTle65&#10;UBMPSM6Oa+fs/OUvf7mcBVrOAzbMUQMfcK7rnriH1EJefp/0iy++uPQ50+SH7tGRPXHfva5cn14L&#10;rys6pPPQXPMM2OqncP+4r+6dcT0X+t4T8rBXiP88EX1q8J6mjnlOj9SCD2eDmPzFLOP74co84j7e&#10;EnuF18BWHBvXMbkUYU5xz+lTb59x+hkLu6fWfYTGNpc6avAaUaNnx/ODXc+PtthpC6xnxi5zrUh9&#10;BDvEa0vrOUA4W+jxpa5VDDGWmNP1UDtrID73DrmcR8AYtaWOPquYM3Zr6Rh52AsbBZqEpEDf1v7c&#10;DDei4oK1JV5FuxXqaa0D9KleW3BuhXU4T+uFd7wCv6O21ZuPi+rhZp4YHAAP4HxDF/t7ddOvzwr8&#10;m38lgq0y58nn4fVBRB9bvxXxp0dsrREBfOnzUxK/t/eLX/ziIvxUw9ifbMxHXHA8aW2yZTvR95q/&#10;Nqs9Qbo+sW7QD2H9PBj60EOIw/51v9Dpjx9iHx9iALb4IdB81iiOp0xWuntATdTJ9fdlzFysA/0v&#10;f/nLD7/+9a8v58Jvh7bqfA7upftKLdTEOUSohfxeiyP53XdjAn5eH9dbgdoi8wxI55TC2PuwewzG&#10;fior/6mjzz1MDeTnm5DVtb5G47qf4PqIyTPDa3RL7Gs0jnVMHXVUTzuvNy1184zkOc/9is7rhr1j&#10;2spkb24Pfeb5Mo7nH/G5JKxB0d5r4XNLjDnXMulcBYitoCNvPxdpOUdcd87V0evePMSmbtrWShzv&#10;G3Iyz0sca2VOsR77+ngOidWc5ri0THz8iea/J/kBmFzcSPvFoiYsGFvtsauU2q3iV7cVYwtjz7hA&#10;3W6s9RrXn4y68Vys0riNrx6xVmN46L2JOYDopXGwherAmpCiHvSlJdeqltpbr3atCdATh9p9WTMu&#10;B5iDSwvGbGzqsBZgDmFPOfDNhz3oD+gqjS3oOt5Cu2m/NUbcT0Bvax9W+vqz9raIDwCvxcq3Mdh7&#10;vnngg4CzwwuGH4rERfBnTEx9G7f9l4IawLyuxfsMPeeAc0Tt2os1e06c79rqw7gwp/Q62MfePbOF&#10;GWdFY1esi1jGE23MbZ72r4GvYj5zzTiOq8cPqhPrQ8S+ep8B1kAM9s4PN+tojGsYm7jER2bsGX/W&#10;Lua1rW3zIODeiTb2rcP7VZ1oC/R9TmLTfYHmImZ9O7ZeqM1RZlxBT10I62fMPGJtiLUo3a9pi0h9&#10;wNzmKNh0H7WZ+dg7r/ukuWxL5/V37YCO2NigJ7/XGdR7PRljYz3Gt3aFuctqH/nC9jngBeCisLHz&#10;UPAVKBfHTVeOQGzb7y7axxY8JMyhJz99fa5RO2Pa9jBr13zYKa5H39agzRaNzR4Z+xrYzBzKrAU6&#10;VsiJPBdiGX8PaxH91NM3jv15EyvUbV/bjmdfGwWIwR8r88d4v/rVry7fSvHixjniWnCt+8HQmG8B&#10;6qAemXV1/bVjP93Xzmvjfotxp22vgWhj+1zMDfeIt0dzgflsuyb2yA8hdH3mGaf+7tXqfkOvz/SV&#10;Lf0e2q5iK+g8B60d2q8PMKeo5wcf7hvgBwb3Bxv2B6HPHrhf3l/o8MXeMYK92CdX89YG0AF67V6C&#10;meslcx/hnvU8Za3YgHb1sa9oW9Ade2s4OYQ3Ii2wwYg3bue9UPfGC31L/B4UWB2Wt0brnfUfxeuz&#10;8j0aS7tr/kfj3UJjbsXfy8s5VLSjVdyft8pcW2uvgGvxA7Q4p9yKOcB+dc/BNdwr3h7NVWFPeInw&#10;hcbnGMI8oGdvj6BPUWfOyZb+CDP2tVjMzfvC9XUfGse+oj/CixhtwV+ZvsiKzm3ZqZv1gePq7smM&#10;+6g8T+We9TxlrdjUbqvvueC8KV7P84XtznhR3GTEmxz9vHFPPg287sJ1F+c6/1q0FmTvPGrjOX6v&#10;WH9li725z5nV/nWv2n/PdB3zPkHoT/CZH66KNJZSjD31e8wcUN3W3NSfvC16RuaZOF/Y7sTWjcqN&#10;yByw8Subk0+Pt3CNj5y12lQ+F/owPNnGDw7OBs8zfgD1mfep0fug6/OlDYG5dsfuFcwYpXPYG/ee&#10;WMfJ+6JnCByfL2x3xBsQYXP5I4P+Uj03pN+2nXwazGvuTcZY0NXu0cx8ivUpfvAq8wNYu0+Frh3p&#10;B/AjPizfOz03/eNPzglS3NNPAdbsGt0DxbPiWtEJev+o2Of91p7UDxvj7vlsgb0i1c05mOOTtw/X&#10;7HxhuzO9Qfz3mfhLB/6VbH+fTduT94vXz4ev192HO6JO29dk1kSf86jMl7bWjrw3VvtP2w/HKe9x&#10;nS9B95HnmH8j1z1D2n+PuIatc8B56ouca0XcE/9NOZ797hFiPFtj9V7by32N+hDTuDDnTt4mXCev&#10;HWfDH6QZez7OF7Y74o1By7dqvKj5j2hyAyPARTj59JkPR2/GqX8U1/L5QKj0Q+RToR+CtD78kPmB&#10;erKGcwHsGS8iPMv8QdRfqncP3+P5oWbW4QsXa2OdrMt5P0TdC3DN7gv70Ze17svEfcKm8hyIWTl5&#10;P3i9aH0Oc3YQziZn63xhuxNsam9O+j7Y2Gxv5vPD4dNm69q+hWtODRUeCJ/DCxu4ZqHv/aq+8yf/&#10;2zPOgx8ijHmG8VybLzbavUdYF2viB2z/BXrGvnRt4Xp9icMWn/p1T9zTwhhbxPlp8xQa614xTx6L&#10;18nzgHCWeIfgPJ4vbHdiPqz8AETnzcymI1yEk08Hr/vWQ1F9z8drYS3WaV2Kutp07j3S9VW6TgTd&#10;yTbsj8+yiXv6nuEM9KWpH5rI1ouYa2dvkI61AeOCNs43X22O0Lh7zJwnb5OehSnnC9szYXN7IyD8&#10;PhD/Yjz/eCIvbf7r8Wx4X9judeOY9+Tt8FrX5Ja8fRD40N968L/n8+WerNawtd4ttuJ8irjWngte&#10;Qni+8Wyr+CLnWXqP8Jzmf2XG//GDf0Ca8eqly7ZrXZ2LeX9NZtx77J11zNjPjXvysnD9OHt+8eM9&#10;92Zf2Dxkr3XQjub2xvAmcZNp2WD/X3VsOPPG1f4ae3bG8qFQnUz/1dxW/M+FrT1wL+eebrHaz5Xu&#10;Xtwat7Xo53l13Hbq3jOuB2HNK3F+hWdg7wP4rdE1763tCK6dGDzXeKbxUuP//5AzpN21vZl17NX2&#10;nJphL3bBhrXwf/vw/0vMC5t/GYf5nhPwLHge3CP7jtVZi/4FnZ8bq/k9Zkxzy5x/LsarPJVZ61Mx&#10;hvFujVm/KS8N+8k54DwgfgHE/XbZ6a/fyP+aqhvUjZqH2Dn19VnZqddWAXTG8caCztcXpi9jfOkj&#10;3qRg7D/96U+X3434zW9+c/kJDh3giziG5jGHMelzEenzbZ2/F4eOC4oPei80LTH6db4xEfOgbz78&#10;5rwC2CnGog/YI6DNFtoRl7qt4Qi1Nc+qFmhMdIrrVkp1jS/Oo5926qaesXu45dv+vA6VWXv9GZfO&#10;1YY9R3wokItz4rlizAcZ7a3X5xrWaG0IuupF/a25jQX4sg6kceyvYuPPPnevsVOcW/mKNWhjDOOB&#10;8ZyTOZ6s/PVxrYh21gvagv6IOL9l073UBpxXR9v9U0BbQOeYVkGvv6jXBhir09b56miNR/3eY67l&#10;CPhyf9Dq8+WXX16e89wn83/+j437DtYE6HtvtQ50os+co20d1avTbzW3xyoG0uuOzOurzx76gXHt&#10;A/NtmxNo2++c8Yy1h3H0FePRklsduF5ztC/Gc+4I2GpPznkWLlWY6LVkFgbqEHAhiNDvQVHXMRCX&#10;MbZK56F1rMRajd1Ylc5j782KzG/ZFJjj0rkpfRFjDOSgZh5EPozQATbY6qfPFtauvHe6XvqKsDfQ&#10;a+8+It0D58U54s3rATPXLUw/Y00pW/NeS8a0nktqVqYf8mhmnq3c1n9USuN5/Wo38zlG3Jfuz6Ow&#10;pta3kq6h9dCftohze7KyqQ7mvs0c0hj1h9XcLSJb42uysj0K6/TZ6l74jOB+8odlYvaekqnXj1gT&#10;5rcEf5ljakIn7c/rdBT8VtLz0P41AddSOl8798x9E6+D18CxcfYEO69Zr50xEMC2tTIGx62vuuY6&#10;Kvoahxp4l3gTL2wWtppDoMWv9M5toX3byjX/ztdPVnGsa8aufs4V40+79s3b/FOmHVyzm0z/90zX&#10;K+pcn31v2OqnXOMW2z1ujbN1rRpjFRO/ldybxl3VsUfruiYrruW7pZZHs1qTssesf7WeVRzXvrf+&#10;lc2efdFu5l2tZ+Z4CtdiPCW+MX02zNr9wMeGb6v9Bk2Z7M1N9mxXewhHY98L92RPZI6L+pX9Snxe&#10;I7KyU8pq3jhzz50vtdGuNO6eTFsh5qWameg1xc1eFVzQr/xXoMfen2C4mRpXX7914uZS+k2U8fG1&#10;zr7R10b2dJUtVjZTRz3uB2/3/DV7/x2g2lizddOCNnuY4z3iXq0EujZa9F53f2JyXOF8+NPUam/M&#10;YQxtb8EYK7Huitjfmscf5nyl54Xxo6CW7o8ysYbaHJEtVrYrWXFt/rk0/lEp7NVqzj6t11mBntUj&#10;NMeeTGbuKTBr6dw1tFvVghhLQXcrPgeE5wHPXZ8Lje06WoMi2u/ROLW379jYjkEd8lT2Yszc1wRa&#10;d2WCrp9bPpNqT0yvydZebwk+fm56DfdiFXVbdUN9r4no27hv6oWti2OT3CxgzotFHxv1U/b0E3Nd&#10;E2vUp+wdIH0BfePA9Ol4JdqIeuM2Nv3W7pw+s2ZF6lf/90bXJHPNCrAvfi2uznl0fDWN1GZKfab+&#10;FqbPjHdPAa+xZxpe4tpv1bPSI9Z0RKZvmXPOr/RTHklzrNY0BVpb/cvKRimr+Up5yvw1Kav5o1J/&#10;6XzlVnx+ll4T5nhG8LvF/mpMMe9RWbGyQ7x/p/5W8OmaVqxy1GeKn6mwqhNq3zFod8QPqluJGBPh&#10;uV6pHrv6twbt6Iv9+qzEPWm8xoHL6Jtvvjn249SDoFixcH9K6ea5EV5wbLsgF6jePn6NKdoY1zpo&#10;7TNXzIvUn/r0QcdbOjCH3n9kkl9CRbzwYJzGtG9MWnVAHf5UQJ88PBQAO8Z+o4iPPy0ggM66m8f4&#10;tPbFnOA8QhzzgLWCNltoR2yuD+M9+1Jb86xqgY7Vzb6tcfwpq7qew5W/dLw1R2scoI+0bz5s6te+&#10;bf0dO985QM+eK87rw7rRw+rD5p5Yq+z1XQ8cqQl7fbDv2aBdxWg9+rsXjdW5VRypDzCuPzBWZ1/Z&#10;Y8YGda5VQU+ttuoBnSLOgf7ERKQxJo3XFmleMQdoJ81Rf9o5N2N0Xqa/0rUdBT/uly+++OIiPJP5&#10;Cwf8bVP+Ig/Pe/AMgfmk/Qlr6PlzTb2+6GDGqb39W2lsc85zYGzP16yjNJ6oa6uIff1az4q9GoSY&#10;taPfvPZdV8X8CmNFH1B3DXxsse/ajHEZfTxs/ztJr4iL5M/8OfTcBBTNoedDw5cLbPrhPhfVBdOn&#10;xZ5/vdqYzhMT4eVG/4I/kBPBX2EOwZcbFJoPG+vhXylGWEdf2CrY0Vo3fWGszlrIgdDHB/GvohsD&#10;qa11Azb89XXsBVvQxpzAnHp0irm1w2babaGdNTbfNWprnlUt0JjqbKGx6LNPnEP/tiRzXDv212un&#10;f8fqbKF6qE3j0EfaJzbrgfqJMWZ/RfPQ9zx4zRtHPTryU4frvDetm7Y5rumvQeyue8a5Rv2LevbI&#10;fdqi+YExfWOAdTmH9NpfwzjQGGAL5tTeOcasY855LyHo1d1CYxpD1IM5lJ7Lij6OS+MZo/a2FeY7&#10;fgrcL/wrAPxNUT5n2COeqzwv+KdCeOY3/lZ/BfW5lrkn5EHmGkXf9pW9nEV/cyLzbBoTjsYFffRX&#10;ehYR8Hll/or7cA/Mj5DPz07HzPNZwPU1v5+5rr0xrO3IvnS92COM7V9W6OCtCFg4C27BUyboukFz&#10;ExWpjW3FWFtxrM+Y0w8943lRjSX1ab/Sg6mNB0Yd2Hdsfa2zzHyAnQdO+VRwb7rmCmv1ZY2XbL4Z&#10;5RtSX7r9gcIWVnHcf5njW7HuvdqPiDGg52HrjLAfU3cPzNV65Noa9bkmK79bmLE6fjTNdU3mOltr&#10;2bKvrdd6y/ZWjLOKtSXal5XdnjSvsrJDngL7xAc5zwHuEZ7D/gkKczwrvvrqq8sLnM8JuFbXSl+d&#10;dP6a1L8xtvDehJVP56Xxj8penWLfnM3dGPW9RYB4XENeyBD7vqx5nX3mMy/GmTU8ta76uE65VPux&#10;sDfzaUyBfhiySRTt18ouBBvm/CBBL9rYCpvPDdSNxmb1wgNulDpz0ZLbefNTX8e0Xnzi27c2BIxv&#10;fts9qAEhnnXhQ8tLIeJYW+21NZc/JZiz9kjtgTGoQ1xPbabdFtqRy33dsy+1Nc+qFjgaE6iDM6hQ&#10;G7i37hexyeW3v4BuS8Q+rXGAvnXa92zeE+uZDx5wTlpbz8mj6Pq9jgq0tqPoew/MTzvvvy26h6A9&#10;befU2b/l2mO/hTHFnKAenfcgrfnvcf6aD/ZqYYzMvbUWUAeNBY1nHHXYKp4tYN6Y6o6Aj/tFbbTc&#10;U3zO+OzAhj994ffY3EvzTBHrBfTWR3z3hTjIteuj7xRiNOcEG5g21mp+57W/hcaetSGOnVdnfs9E&#10;63gqM5fifiP0PU9+w2Yd9gt2+MGcOwJrIgbQMr6s8mMRr/rCZlFuOpvCjUAL3RDEjXAD3QwvZFvR&#10;Ht/mM6Y4N2ui1deLAOgRajQ+tdJaHxfXcePUf6vuFeTHv3UAutV6tEfMp0BzYlupDzAGdYg5azPt&#10;ttCOXI98YZMjsfGZe2Acc5ivY9BWmf4FHX7OGa99H0j3wDzW4/omrUFbfcH5ezFjV7rXoC2tui20&#10;uWa3Ymu9zc/97PXdy6GPNtrTdk6d/SPXfvoX54wJtOpBPTrWM1/YVh9ER2l+Ia45Yc4xRqyDPnrq&#10;oB5QB40FjWccddgirMdzBcxrc8ta8WHPQD9rBuYQaieX95q5rcW+6A/orc94xMGP/bh2RvRVrA9p&#10;zgnzMOuyVvPOedujsbVDh1BfaxTt9EG6d9pPH2QP7LdsjGVLXey/Y/JXZhzstL1WB2Crna3+zl20&#10;Hwt5Uy9sjLs56NkQcHPQ8xMMNl2kG9cNpDUmrTGh8a6hjTGAOObzJypf0FwDY2ug5SGCTP+2zq1o&#10;ftDO+Cumj6AzJ8LYuj0WzsHUIfi37ubSZgvtiOvDdc++1NY8e7XAVuzqXbvxgBjqzWsuxVwV7RX8&#10;zOWYFjpn39hbaH+E1oFYm9BvTvor+1tyHsH4QOyKdShypI6jtZq7VGcMWvQK+3FkT4yljfbGAcbq&#10;7B95WdK/zNjGBNvmAdbB+fZFCX1f2LRbsaoBml/MaTzmWgt98luHc31hA231g8ay7zNFPWvpy4Zz&#10;CFxba8GHPQN8fD64b8wzBlptzWE99oHWWsCx/q4HP/dEX2gfsFWIYT2Mp21hHmqjD0J+ZXI0dkFH&#10;bbSdN5bxmn/mmHHn/Ap9bJsHXcVrwJz3BXrGq1zqtLnGyg6d7SUPg4+FvOoL2woKbLHSC+UNIpcF&#10;DSnaunhYHbg9WpeYqzckkA/beVOh1xb01+ZITV3DUVa1G6c5qc/aobW5h9X1mkjzzLminXviuP7F&#10;vMZsO+eEWMbrPLppC66fOdeG7eq8Md/1N5d9x1swbz6grXhtnMfe/q20HnI2ln1z0mpfUa+PAsYC&#10;baFtbUBf0WbP597M+l3TKrdzlXLNfs6bA3Fe8do/BWK1NSbMOhh7HjyL5j9ag3kAX8dT37zAfHWM&#10;+yyAWYfxt2LRIq5JmJuxtGVuxrsG8cWaie3Lpblbh3nMdSQvvn3+YO86jvhW1OlH3/qspbaleZFy&#10;rY4V5ljlsw7j2lfuifmNS6tuCswXNnH+EfUR8xL148X636l7oxzdiLmBK47Y3INb8rxUTZOjebfs&#10;9vSyF187juDqhW3Gp49ws8wX4ZdgrmvWdwv4Kqzf27BrtH1LWC9YNzroXqBz3PUoUD91743uB3SN&#10;ztkirlObuS/uCTB+acj/GnlfgnuvrfG8bo/cu3vmIBbCmfTZS9yux3zO+dz1meQ81PdWZpwV1vDS&#10;NO9r1SBv65NgBzbpyEbdy+Ye3JLnpWqaHM27ZffW67435FUcf448Z91z/zp+r3Qdcz3tbzF9XpO3&#10;UscjuPfaGu8lruG9czy63qO4rr16XqvW5n2tGuTdvLCdnJycnJycnHyunC9sJycnJycnJydvnPOF&#10;7eTk5OTk5OTkTfPhw38A1ovAdtnFUIgAAAAASUVORK5CYIJQSwMECgAAAAAAAAAhAAeEGO6TFQAA&#10;kxUAABQAAABkcnMvbWVkaWEvaW1hZ2UyLnBuZ4lQTkcNChoKAAAADUlIRFIAAAIyAAAAJwgGAAAA&#10;FUiiWAAAAAFzUkdCAK7OHOkAAAAEZ0FNQQAAsY8L/GEFAAAVPUlEQVR4Xu2d6ZLcRBZGm802tvES&#10;QPCw/JjnBbNEeDfr+Ig5ns+XVJVUlVKpu3UiLpJyuVumUmlVVXO1s7Ozs7Ozs3Nd+YT//PLLL3/9&#10;8ccfV+/evbt6+/bt1W+//TZUfvHFF1d37969+vzzz68+++yzoQw++WTodvX3338P559++unQRqn1&#10;HBGwvWJbePny5dWzZ8+Gc2zjx59//jno5Jq2+oK+O3fuDP6ljjG0D7RP0Q9kDGP466+/PjrSBz+f&#10;P39+RQ7xE784Ihlj9eEYtKc/8apH29j6/fffhyM5oo42dQx6YJz6gX3tAfbxAyijPWWAL6CPjl1e&#10;Zy4vCfaJ482bN4PfDx8+HMrwD/Sbo7HP8Zu2tqe//Sy3TgFt9wIbQN6dJ2nfsUiB9Kk32lG/tsxR&#10;Cv4xRuaFsh5gH3vkxLE9hrnSN9DHmjeu1/KbMkQ/0h+P+nUTIUZiIyfMc6Ec8R5WaEs7JHNCHbnL&#10;9mCben0dcJ7w7PD5annOIedMjZF6zj1aXnNgXyR1Kdhlv6F9deIDz83WWHBtf9t/EBp9+eWXVw8e&#10;PBgW7q+++urq8ePHgzx69GgoR+7duzdsGnhIO0EUldVgAKNT0TlsYBMfnj59Ogjn+Eb5/fv3ByHg&#10;OeiLyZjjG9T+noMbGCdDHQSgTLFsCvaR1INk/pGlSduQ+bgpLB3TmO60u6T9JMczx7VeL0m1lddZ&#10;viXGfBwrX4tqN6+zfOf2kesLzwyf4cwJytl0IDlH6rzJ6yxPxuqzDLvuJXyG+RxLpqyDw0aGDQob&#10;FTYJbBbYwCBsbOomRvGNA4748EYkEzYV2xMY9tis4A9+cI4faZt2c6k+6adSqfXZxnPixi/9Mx+1&#10;vQPYA/SYc/Kg9NJ/m8kxWxLnR4q0ytbkkvNon8P92HO5I6wlvAHhzSDnPC98lvrszrcnzJ06f06d&#10;T1UX9rStuKnJdvqijDF4z2smP6YwAAxxJDDKEV+xYdCNDQ74EDUZaRiZCvpfvXp19eLFi+HIx1y8&#10;5n/9+vXwsRMf36TwaqoH1d9DIg4MZcTNJsaNzFguwH5zyP6CDmw4+Jx7nKt/Di3/WzEu7ceajOX/&#10;lPiyT+ZN/Z5z38HaOTQuxXFE9LE3aS9l6+Bja55vJYb0oyVLjefOduE5z3OT9YXnhRsI5rFrj/OC&#10;OZL3f8ocWv3Ri22el+4j9MM21Z9DDE9bNyh0RhlKVUywWYbkg9N6rmWq8QoBPXnyZBDfwvgmho0T&#10;H4H5MRhCe3w+hL6YnBTJc6j1YnnWcU7s5CAHpNX2HFo5Vb9j4SQ4JfdzMS79Spu9Yr4krRzWOOdA&#10;P/PCcUzWxpimxHYJ/2Cqf1sh/V3b7zk2LzWeO5ejzo1Dc+BQXc6zqrNVVkF33UNwpBw51r/y/93H&#10;e1Ss0jTCA5rNBEeNpcBc4xXs+LEWGxY2Bmmfa3xA2NxQPgfjIc6UVixQy1PM1ZieLDsH8snuOaXm&#10;OO2ugbYcb31CKO8R91aouT4X50WVmi+ve9sXx62K46jder0EVXfabPm3FdLPxLK1/K62UvQl7dfr&#10;ndtDrjPMAecIUJfSmieW1Xl2TFp6oNpETmHYyOSCOkYawTHf4iRcp0OtBfoQ9Ecv+vkoi4+W+FgJ&#10;4XUY37L229bUcT4V/Tm0+Wj5Wuuzr5sszs2Jg9bqA61BPQbt6Vel2lka7FXfLbM8Y17DpyXImFJ6&#10;4LxxHtZ8cVSWzB/xtOZUSs+4j6GtY3611p1Lkn63fMdfZSm/tev6UyX9W8qHne3DeuIzC5gbzhnI&#10;dUhy3uScaonzvFWntPR5LV7jR8ohhqerHXGCDQQbBcSfY6f4ky37iNfKVAcq9gf6knjfxvjRDWVz&#10;9QJ98kGhTPHTvi0dlDkotvWoJObnGLQxHy2RKbp6Uu05GZO1fepNzXEvyItzxvO8Xpq0Y4wZay2z&#10;fA1atqvIWvmaS/qaizQCvf1WX9o5Jju3E8aetYbnJ/i8d546l5yfua47d5RW2ZjUtuKmZ6ydUv1q&#10;8eGNDNBJMKARjhithlN6gG6/WIxOHDfxSK8F/9z+UHVMycWx+jHsV3NfaZUtjX4hN4XM41iubwLG&#10;1oqP+U2591uPe2aM1K/NyiFft0L65vmafh+yRU4pN9etHO/cDnL8x+aLZdmuNWfs35IxUs/UPscY&#10;djBuFFJ4/eR3UjhyTXkrGKgOneIUffwFlW99wA2OdbV+C4wNjg95zmmjTPV9TG/qsm5tsGlsClTf&#10;rjsZ21JkDhHzegkcO//hsBZpc02756CvW/ZZ39Yez53t4nxAKrkOQc6dU+ePfY/1T9tp/1i/IYrc&#10;INRNQirxoSwtA/aDPK/Yt4qbKMVEY5fNDL6BG65DNg5Bv5bkgznPU6D67aTgHGiXuRLrp9CylWR5&#10;rVuCmoMW1Z+xtmv4eypr+5Z5rbKmLzlukmX4swToz/tHex5hKdvnoK/pb0vWJnOlfX2pa9TO7YFx&#10;Z8wdd+aCz9Gs87lnm9Z96XnqS7LMtsB56syyijrGbCRD70MfGWVQgFEFrMty68ZQL3ZTKKOvQaZd&#10;61J6kDY4T8kyz9NvPwbjnLpePo1R40/fYA37Cdc5ATk3R2D79JE6hA0zuYPWJL4U+KpvxiHE08rB&#10;OWRuxBy26nqRsaQtxgJxgeO8FXdvsL9kvDv/sOf4ZuP45v1a7608r/d2nR+1bw9Sp7bzOmUqwxPE&#10;RasuXhrUiIucBg7VZxuoZW4EfAvkhsCHB+d8sdhr+vqWZg2wZzyI4Ds+6Xc+9PKBYP8ad9Yfgza1&#10;T/qjTQTS1lKkDf0RxyY3dhzxz3PH3S+Og3POOC8JPvgld/MK+mb8XOf5XOiToi5kSbQH5jyvEdcB&#10;xtPzJf3ShxTLZem8LEmOa8a3FJmrzGUKXOec7nyM4+pcq/Ot1lvn84NzoM51AIHsn9eQ+pIssy3U&#10;vmBZlmuf81rf4v9PoQ2A01UMJsmAat1U0kZKJhAyicdkKVq2DsnSVDvHbJpbob030JbQR/xyU503&#10;eYsa21Tsd0yWBhvOeeJkY+6fOiAHa/mxs7NzGty3dY06tGZdN3L9MdYqm9rIJC6wY4sozvcg9XN+&#10;LGlbpPo2lrOl2Wp+TsGcIsc2Mz1xDh6a+z1JW8TpRoY3UpxTZrudnZ1t4RrF/Vnv0Zt2zxpray3e&#10;1EamOurgOCB1YFoB9aD6IXld/aq+9SR1j/kGrbK1mGo7/U/ZEi1/1vAzx9nzpWxmPDl//djPtzJu&#10;ZHZ2drbJ2L0MXmfZdcQYjbOyuY2Mr/R1uDrvgIwFdAh1qb+ey9jgZ7niv2arjh6gTxst0YdKbz96&#10;oa/mqspWyNwqlsE5vts+53gL22lzCbQhnOOXYtnOzs428Z7l6DollFmea9d1xThasqmNDAPiF2hz&#10;QVUEx+figOd3HxAHW0lqshQ3En4RMh9yS5A2taVYn9dLU/MkrRxK+kabOgawlv9j6Ac5zi+6+mVX&#10;/bMdR2SO37TP2FPUuyQZhzYVoI7Y8y9o69/Ozs62qPeu97a0yq4jxtES2ORGJn/BlAutA3Yq6EOv&#10;0tJfbWTCcjOB+JDj3IQugbbSdvqlrEHNTytnltVyyLoqW4Fc5tia7+RUn+njvOOoqC9lSaotfSBW&#10;NjEKcVu3s7OzPbw/fQ4g3tc3jboOy2Y2MiafTYw/Z3Yw6kJqMFMGKgcWPak3JWmVqUepm4mlSBva&#10;4Tj2gL0UNV/SKje/OR5bIXPrtVIxjinYv8Ztf89r+ZJoJ20RNxs438iAbVo52NnZuRx578LYenWd&#10;790aY4tNvZGBfLCtlfwc/JTrxJTBXgt8GbvBJNtsyXdo+b80Oe9SlmTMDtdukq2rbXZ2drbBsX8M&#10;eh/fpHvYNVrZ3EZG/FexC2qi87eZHERzsXRO0laldZPYdmz8qmwJ/eF4bKHoCbly3i8NthTvs1a8&#10;lMNaOdjZ2ZnG2PrEdavspmB8xI5sbiPjolrFxVRaA3UMdBwTMEH5xeBM2ly7vTH2FP1CjGMp0i4i&#10;9bpF9kvZCvjiOGdOW37mnJlL6kod6lSqzd5gI+8v7BG3c/82Yu53drbO0uvDFsh7kXiVXJ+HFq9f&#10;v15sxcoFElwk6uaE8+fPn1/98MMPVw8fPrz6+uuvP9RzHJz931Gxbgq006Z98ug5qLtSbQvXPvhS&#10;z7mgF5/9BY1l4MMm/cG25z1BJ7r1JfPFl7N//vnn4fj48eOhHvCXfvhJP645px1/o+Tly5dDOX34&#10;Pgb0zF1lim78wbcff/xxaP/dd98NvpFnrqk371wr54KOHEOZM5anjrv29MHvpzGOjiXlCOU94t0y&#10;jDGSEHPKIciRYt7s4zUc03MKS+gEfZ6KebJfzcHSaK/1PS8k100EnO+ZQ+oYx7F1Nq8vBb4h6b++&#10;Vf+8XpI5uTjHn4wRWeyNzCEnCZbFgkmWkouIDjJIwCBZNofsgw0HPO1l8lM/5YpQz+T2l1WIi9ba&#10;pF9jMfQEGzlGgC0e/m/evPnXl7QTr1NHzX1vWn5MwXHNsVXPKfqOkTq1daqduf1oT4wIcF/cuXNn&#10;OGbsp/pz3WDM/cFBa/y3xlq+TbEz1Y81/D2G8aRcR7xfWUuZqzlnZY34TtU/pV+24XnhM4M4+Ycx&#10;f7hzeCJZuYSMUZPrNc61JNtCy9YxkaqrFy2bvWQqrb49xXFKaptWmeWVrMu2PeTUzdLc9lsgY/Z8&#10;qmSOPDrGHrPdTRZiNF6lF6mzl+Bvjt8SVDtjkn7kGmEZZLulJclyY1H8R+0cUt8uH4/9VLLfuTJv&#10;9K45BAw+jPNm25lHPuA8prQ4VD/W51Kkn2OL8s7NIdcDx77KzmHqfTJFIHPfk2oHsixl53wcxzky&#10;BcYn+9QXHMjmNjJ1grXklN0f1CQoO9Nw0lSZyyl91sR5llSfW21uIlsfq94wpvmvxJ35ZO4umUPm&#10;rmu887he7/TnWG6pPzX/9s3+zLHhm1Dff//9f4aSjmioTmQneYrwWderV6+Gz/zu378/lKGHhQWR&#10;3Mgc24hUP7jOzxGrH/W6Qh+ltqGsJ9qo8UP6AfqSZb2oNsAy8siYkVPGjNe01ukL/RDOac/3Dxhr&#10;yu7evfuv2HqhfUjfD0Ecr1+/Hs6JB9+cY+mnMW0F4/Q4RuaEeIyBsoxnqr6bgvFnTjjWc6/HQI8i&#10;9qnlPUidx3w7FW0c85168ldzmKQupbff6Ey85si97NqvAD6k35JthDat8p1/ODae1B9rMwX1IMPK&#10;7KD0lNQ7l9rP65aurGuJcM4E9stBHHloZZtTSVue95BzaOk7Vao+F4NDXyzbgpxD3mjn6loL/cwc&#10;HBOpC8uHBeL94g6tvjdJEmNvSS9aPpwia9PyQRHmDP+gQTJ3Y31a5efImM66gUF6UHXeZplDq/+Y&#10;gJtk5xc/2uGlx7179y7zq6WpoMOHZkvm2KAtD15/kZC/SuhFj5gT9J2icwk/PNb8K60FawzarEH6&#10;dyr2PVfPWsz1scZ1qP91iP9UjC0XS8Q53QNz3TOPvfW1mOq39ebsUO6m6jyF1FntVHvH/DxE6r3t&#10;nJqHKf1s45Gxys0MMmxkcjCXkHPAeSQfoD5EIRebQ5LQv9fbGGjZ6ylzaenoIeKYyFg7zsceBpat&#10;JXPIPhlr6sv6rVD9a0k+oI0tY5Ta77ZJa105l6qvpyxJy94hqRyqr3W9BFrzu9XO41yqrl2WE2AM&#10;W3sAGFq8ffu2+zdeMZIO5ERyMXWxkBcvXgx/jIzvJjx9+nTow5sTX1Oy+QDOJfsfQh/Qx8dKnPNa&#10;iu9osKNDT/pYsX8m0nbH+p4KOtE37Djf58oySD9sp22ve1H1cY3gE2Py7NmzwY9vvvlm+CNU5Jc6&#10;xsm+nNOG/PPRXv5BPMczY+gBtqXG0IJ6fPvpp5+Ga/4oI77hM74SG23U67Gnz6dQY5vij3PHeDhW&#10;Sb2cbyXe3hgbY5z32imYV0S95sucet4D9cFSulPfmG7bcr94P1vGsSWAvl7+irq1ow3EMttQxngj&#10;+J2+0IZx9B+92UddXt92yMUpeZjSzzzXo+OGDBrevXu32E93MKoATn/kQATBw42H4oMHD66ePHky&#10;9GltZOgnc5KHPr8jwzmbGD5fyxsPQWfVa10uVLZpte8B9og1bzDKIP1In5fwIzEP+uZGhutvv/12&#10;eBD44Hec8Ilz2lDHH9Bj00pc+deAl/IduzleY1DP3CAezt3IuDFj40s5+sDjUn5PBT/wQZkC+fB+&#10;guyvqFfq9U2C2BjjvNdOod6XmTOOS+RPOwj0sqE+8jJFJ+1piyTqAf20bIl8APpZaziad21pP8sZ&#10;9zr2tPE+sQ9kv52PMUdTmJM/xyvHwbk2jAUF7xfvRTYyGk3jGNUBnRB+/fLrr78OG5lHjx4NZT4U&#10;mWROKK6F60MJSbsIDyUepJSzkeHhhG6gTH1Vp3W5UNnG9rXPuehL3mCUQfqRPitLoG2OCOOAff4X&#10;BRx58E/dyLBpJa76RmYJzNMx/dQzP3gjwzlvBfEbn/Fx629kEHN+DO4l4gL7VrFOtHMTMba8107B&#10;uYagM8dG6Q02tAe9bOg7c2qKTtvDVB/o09tvIB/cy8xz/UewVXOF8Bzw/hbbtjYyU3NymzA/HA/l&#10;JvM4JYe0z3zbHz6MLRfvF7TF3siM0QqChZXJ50MDTArCeQYxB3U4MYEktBLkdYtzfDgF/a6s7ccY&#10;+PD27dshr7kQcPShYBltaec4U24f2y8BNhXQ3oeb4L0Ic4MNNT76BgbwzY8dsg86nU+HIHb6oAcd&#10;lnlED0fbAcdso92W33MhPt9Mqkvd6eM5Nq4b5uAccq7leCLeD73Bhja91ubUuaKvvfye2h47S8D8&#10;9s9CDL9qeZ8H/1cqzHvqjZP4+AcVnwL4dlhss3NZnIvCmOT1cPZ+8i62kWlN6DkTg/62z/NLcm5M&#10;vbiUH9rFFsL0YcFwGlGPsCiwSNgOaINkGdBuqYUe31r+YS8XemNhoWOjVdsq9gH02vYQ6KaPOdGe&#10;gl102Q5sA5Yj1W+x7RRYyFnYsakedOpfxrgzHec3wnjkuLkR7g02nONeY89xPDaW+plzUB1L+r0k&#10;zG/e+hKHf5OM+5qNDPdrjg958lMAzlu08kffnX9Drg7lxlz2zN+g8f2gLraR2bm5uBAgLIBOo9YC&#10;6KSljUKZk5oFBPG6Jy7y1T8X+rRJGxa6sY2MDwZBL4vmMYzVjYJlHvUvc8Ix26Qv1e+54DMLe+ak&#10;xniO/tsK+VQYsxy3JTcyjKdjqU1sMZ7aPwR96M88XMvvJSEO3hTjP29kOJIjyjl3fmeurluMO3J1&#10;9V9XX1k4bIJYagAAAABJRU5ErkJgglBLAQItABQABgAIAAAAIQCxgme2CgEAABMCAAATAAAAAAAA&#10;AAAAAAAAAAAAAABbQ29udGVudF9UeXBlc10ueG1sUEsBAi0AFAAGAAgAAAAhADj9If/WAAAAlAEA&#10;AAsAAAAAAAAAAAAAAAAAOwEAAF9yZWxzLy5yZWxzUEsBAi0AFAAGAAgAAAAhAPipaRxtAgAAIgcA&#10;AA4AAAAAAAAAAAAAAAAAOgIAAGRycy9lMm9Eb2MueG1sUEsBAi0AFAAGAAgAAAAhAC5s8ADFAAAA&#10;pQEAABkAAAAAAAAAAAAAAAAA0wQAAGRycy9fcmVscy9lMm9Eb2MueG1sLnJlbHNQSwECLQAUAAYA&#10;CAAAACEAWK3FcdsAAAAGAQAADwAAAAAAAAAAAAAAAADPBQAAZHJzL2Rvd25yZXYueG1sUEsBAi0A&#10;CgAAAAAAAAAhAActb4z2IgAA9iIAABQAAAAAAAAAAAAAAAAA1wYAAGRycy9tZWRpYS9pbWFnZTEu&#10;cG5nUEsBAi0ACgAAAAAAAAAhAAeEGO6TFQAAkxUAABQAAAAAAAAAAAAAAAAA/ykAAGRycy9tZWRp&#10;YS9pbWFnZTIucG5nUEsFBgAAAAAHAAcAvgEAAMQ/AAAAAA==&#10;">
                <v:shape id="Picture 55770" o:spid="_x0000_s1027" type="#_x0000_t75" style="position:absolute;left:-38;top:4127;width:19684;height:1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BgKLDAAAA3gAAAA8AAABkcnMvZG93bnJldi54bWxEj01rAjEQhu+F/ocwhV5EsxasshpFKkI9&#10;VgU9Dptxs7iZLMlUt/31zUHo8eX94lmset+qG8XUBDYwHhWgiKtgG64NHA/b4QxUEmSLbWAy8EMJ&#10;VsvnpwWWNtz5i257qVUe4VSiASfSlVqnypHHNAodcfYuIXqULGOtbcR7HvetfiuKd+2x4fzgsKMP&#10;R9V1/+0N1CKn3VpvxwM+x8GGXb/5bZ0xry/9eg5KqJf/8KP9aQ1MJtNpBsg4GQX0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GAosMAAADeAAAADwAAAAAAAAAAAAAAAACf&#10;AgAAZHJzL2Rvd25yZXYueG1sUEsFBgAAAAAEAAQA9wAAAI8DAAAAAA==&#10;">
                  <v:imagedata r:id="rId232" o:title=""/>
                </v:shape>
                <v:shape id="Picture 55771" o:spid="_x0000_s1028" type="#_x0000_t75" style="position:absolute;left:25;top:-31;width:17843;height:1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GQW7FAAAA3gAAAA8AAABkcnMvZG93bnJldi54bWxEj0GLwjAUhO/C/ofwhL1pWsHqVqO4sgte&#10;BK178fZonm2xeSlNtPXfbwTB4zAz3zDLdW9qcafWVZYVxOMIBHFudcWFgr/T72gOwnlkjbVlUvAg&#10;B+vVx2CJqbYdH+me+UIECLsUFZTeN6mULi/JoBvbhjh4F9sa9EG2hdQtdgFuajmJokQarDgslNjQ&#10;tqT8mt2MguRnTp2vv27xef+dZDI+PM7ZRqnPYb9ZgPDU+3f41d5pBdPpbBbD8064AnL1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xkFuxQAAAN4AAAAPAAAAAAAAAAAAAAAA&#10;AJ8CAABkcnMvZG93bnJldi54bWxQSwUGAAAAAAQABAD3AAAAkQMAAAAA&#10;">
                  <v:imagedata r:id="rId233" o:title=""/>
                </v:shape>
              </v:group>
            </w:pict>
          </mc:Fallback>
        </mc:AlternateContent>
      </w:r>
      <w:r>
        <w:rPr>
          <w:rFonts w:ascii="Arial" w:eastAsia="Arial" w:hAnsi="Arial" w:cs="Arial"/>
          <w:color w:val="181A20"/>
        </w:rPr>
        <w:t>DE PRIMEROS AUXILIOS</w:t>
      </w:r>
      <w:r>
        <w:rPr>
          <w:rFonts w:ascii="Arial" w:eastAsia="Arial" w:hAnsi="Arial" w:cs="Arial"/>
        </w:rPr>
        <w:t xml:space="preserve"> </w:t>
      </w:r>
    </w:p>
    <w:p w:rsidR="00B1719D" w:rsidRDefault="00831C27">
      <w:pPr>
        <w:spacing w:line="240" w:lineRule="auto"/>
      </w:pPr>
      <w:r>
        <w:rPr>
          <w:rFonts w:ascii="Arial" w:eastAsia="Arial" w:hAnsi="Arial" w:cs="Arial"/>
          <w:color w:val="181A20"/>
          <w:sz w:val="18"/>
        </w:rPr>
        <w:t xml:space="preserve">Material </w:t>
      </w:r>
      <w:r>
        <w:rPr>
          <w:rFonts w:ascii="Arial" w:eastAsia="Arial" w:hAnsi="Arial" w:cs="Arial"/>
          <w:i/>
          <w:color w:val="181A20"/>
          <w:sz w:val="18"/>
        </w:rPr>
        <w:t xml:space="preserve">y </w:t>
      </w:r>
      <w:r>
        <w:rPr>
          <w:rFonts w:ascii="Arial" w:eastAsia="Arial" w:hAnsi="Arial" w:cs="Arial"/>
          <w:color w:val="181A20"/>
          <w:sz w:val="18"/>
        </w:rPr>
        <w:t>equipo que se requiere</w:t>
      </w:r>
      <w:r>
        <w:rPr>
          <w:rFonts w:ascii="Arial" w:eastAsia="Arial" w:hAnsi="Arial" w:cs="Arial"/>
          <w:sz w:val="18"/>
        </w:rPr>
        <w:t xml:space="preserve"> </w:t>
      </w:r>
    </w:p>
    <w:p w:rsidR="00B1719D" w:rsidRDefault="00B1719D">
      <w:pPr>
        <w:sectPr w:rsidR="00B1719D">
          <w:pgSz w:w="12260" w:h="15860"/>
          <w:pgMar w:top="3838" w:right="1742" w:bottom="1839" w:left="1265" w:header="720" w:footer="720" w:gutter="0"/>
          <w:cols w:space="720"/>
        </w:sectPr>
      </w:pPr>
    </w:p>
    <w:p w:rsidR="00B1719D" w:rsidRDefault="00831C27">
      <w:pPr>
        <w:spacing w:line="240" w:lineRule="auto"/>
      </w:pPr>
      <w:r>
        <w:rPr>
          <w:noProof/>
        </w:rPr>
        <w:lastRenderedPageBreak/>
        <w:drawing>
          <wp:anchor distT="0" distB="0" distL="114300" distR="114300" simplePos="0" relativeHeight="251744256" behindDoc="0" locked="0" layoutInCell="1" allowOverlap="0">
            <wp:simplePos x="0" y="0"/>
            <wp:positionH relativeFrom="column">
              <wp:posOffset>-104774</wp:posOffset>
            </wp:positionH>
            <wp:positionV relativeFrom="paragraph">
              <wp:posOffset>1188187</wp:posOffset>
            </wp:positionV>
            <wp:extent cx="3302000" cy="7512050"/>
            <wp:effectExtent l="0" t="0" r="0" b="0"/>
            <wp:wrapSquare wrapText="bothSides"/>
            <wp:docPr id="55782" name="Picture 55782"/>
            <wp:cNvGraphicFramePr/>
            <a:graphic xmlns:a="http://schemas.openxmlformats.org/drawingml/2006/main">
              <a:graphicData uri="http://schemas.openxmlformats.org/drawingml/2006/picture">
                <pic:pic xmlns:pic="http://schemas.openxmlformats.org/drawingml/2006/picture">
                  <pic:nvPicPr>
                    <pic:cNvPr id="55782" name="Picture 55782"/>
                    <pic:cNvPicPr/>
                  </pic:nvPicPr>
                  <pic:blipFill>
                    <a:blip r:embed="rId234"/>
                    <a:stretch>
                      <a:fillRect/>
                    </a:stretch>
                  </pic:blipFill>
                  <pic:spPr>
                    <a:xfrm>
                      <a:off x="0" y="0"/>
                      <a:ext cx="3302000" cy="7512050"/>
                    </a:xfrm>
                    <a:prstGeom prst="rect">
                      <a:avLst/>
                    </a:prstGeom>
                  </pic:spPr>
                </pic:pic>
              </a:graphicData>
            </a:graphic>
          </wp:anchor>
        </w:drawing>
      </w:r>
      <w:r>
        <w:rPr>
          <w:noProof/>
        </w:rPr>
        <w:drawing>
          <wp:anchor distT="0" distB="0" distL="114300" distR="114300" simplePos="0" relativeHeight="251745280" behindDoc="1" locked="0" layoutInCell="1" allowOverlap="0">
            <wp:simplePos x="0" y="0"/>
            <wp:positionH relativeFrom="column">
              <wp:posOffset>-763269</wp:posOffset>
            </wp:positionH>
            <wp:positionV relativeFrom="paragraph">
              <wp:posOffset>89594</wp:posOffset>
            </wp:positionV>
            <wp:extent cx="60325" cy="155575"/>
            <wp:effectExtent l="0" t="0" r="0" b="0"/>
            <wp:wrapNone/>
            <wp:docPr id="55784" name="Picture 55784"/>
            <wp:cNvGraphicFramePr/>
            <a:graphic xmlns:a="http://schemas.openxmlformats.org/drawingml/2006/main">
              <a:graphicData uri="http://schemas.openxmlformats.org/drawingml/2006/picture">
                <pic:pic xmlns:pic="http://schemas.openxmlformats.org/drawingml/2006/picture">
                  <pic:nvPicPr>
                    <pic:cNvPr id="55784" name="Picture 55784"/>
                    <pic:cNvPicPr/>
                  </pic:nvPicPr>
                  <pic:blipFill>
                    <a:blip r:embed="rId235"/>
                    <a:stretch>
                      <a:fillRect/>
                    </a:stretch>
                  </pic:blipFill>
                  <pic:spPr>
                    <a:xfrm>
                      <a:off x="0" y="0"/>
                      <a:ext cx="60325" cy="155575"/>
                    </a:xfrm>
                    <a:prstGeom prst="rect">
                      <a:avLst/>
                    </a:prstGeom>
                  </pic:spPr>
                </pic:pic>
              </a:graphicData>
            </a:graphic>
          </wp:anchor>
        </w:drawing>
      </w:r>
      <w:r>
        <w:rPr>
          <w:rFonts w:ascii="Times New Roman" w:eastAsia="Times New Roman" w:hAnsi="Times New Roman" w:cs="Times New Roman"/>
          <w:color w:val="BDBCBA"/>
          <w:sz w:val="41"/>
        </w:rPr>
        <w:t>r</w:t>
      </w:r>
      <w:r>
        <w:rPr>
          <w:rFonts w:ascii="Times New Roman" w:eastAsia="Times New Roman" w:hAnsi="Times New Roman" w:cs="Times New Roman"/>
          <w:sz w:val="41"/>
        </w:rPr>
        <w:t xml:space="preserve"> </w:t>
      </w:r>
      <w:r>
        <w:br w:type="page"/>
      </w:r>
    </w:p>
    <w:p w:rsidR="00B1719D" w:rsidRDefault="00B1719D">
      <w:pPr>
        <w:sectPr w:rsidR="00B1719D">
          <w:pgSz w:w="12300" w:h="15880"/>
          <w:pgMar w:top="1440" w:right="1440" w:bottom="1440" w:left="1440" w:header="720" w:footer="720" w:gutter="0"/>
          <w:cols w:space="720"/>
        </w:sectPr>
      </w:pPr>
    </w:p>
    <w:p w:rsidR="00B1719D" w:rsidRDefault="00831C27">
      <w:pPr>
        <w:spacing w:after="325" w:line="246" w:lineRule="auto"/>
        <w:ind w:left="-5" w:right="-15" w:hanging="10"/>
      </w:pPr>
      <w:r>
        <w:rPr>
          <w:noProof/>
        </w:rPr>
        <w:lastRenderedPageBreak/>
        <w:drawing>
          <wp:anchor distT="0" distB="0" distL="114300" distR="114300" simplePos="0" relativeHeight="251746304" behindDoc="1" locked="0" layoutInCell="1" allowOverlap="0">
            <wp:simplePos x="0" y="0"/>
            <wp:positionH relativeFrom="column">
              <wp:posOffset>-5396</wp:posOffset>
            </wp:positionH>
            <wp:positionV relativeFrom="paragraph">
              <wp:posOffset>30073</wp:posOffset>
            </wp:positionV>
            <wp:extent cx="4956175" cy="133350"/>
            <wp:effectExtent l="0" t="0" r="0" b="0"/>
            <wp:wrapNone/>
            <wp:docPr id="55811" name="Picture 55811"/>
            <wp:cNvGraphicFramePr/>
            <a:graphic xmlns:a="http://schemas.openxmlformats.org/drawingml/2006/main">
              <a:graphicData uri="http://schemas.openxmlformats.org/drawingml/2006/picture">
                <pic:pic xmlns:pic="http://schemas.openxmlformats.org/drawingml/2006/picture">
                  <pic:nvPicPr>
                    <pic:cNvPr id="55811" name="Picture 55811"/>
                    <pic:cNvPicPr/>
                  </pic:nvPicPr>
                  <pic:blipFill>
                    <a:blip r:embed="rId236"/>
                    <a:stretch>
                      <a:fillRect/>
                    </a:stretch>
                  </pic:blipFill>
                  <pic:spPr>
                    <a:xfrm>
                      <a:off x="0" y="0"/>
                      <a:ext cx="4956175" cy="133350"/>
                    </a:xfrm>
                    <a:prstGeom prst="rect">
                      <a:avLst/>
                    </a:prstGeom>
                  </pic:spPr>
                </pic:pic>
              </a:graphicData>
            </a:graphic>
          </wp:anchor>
        </w:drawing>
      </w:r>
      <w:r>
        <w:rPr>
          <w:rFonts w:ascii="Arial" w:eastAsia="Arial" w:hAnsi="Arial" w:cs="Arial"/>
          <w:color w:val="15191D"/>
          <w:sz w:val="23"/>
        </w:rPr>
        <w:t>MATERIAL CON EL QUE SE CUENTA PROTECCION CIVIL MUNICIPAL</w:t>
      </w:r>
      <w:r>
        <w:rPr>
          <w:rFonts w:ascii="Arial" w:eastAsia="Arial" w:hAnsi="Arial" w:cs="Arial"/>
          <w:sz w:val="23"/>
        </w:rPr>
        <w:t xml:space="preserve"> </w:t>
      </w:r>
      <w:r>
        <w:rPr>
          <w:noProof/>
        </w:rPr>
        <w:drawing>
          <wp:anchor distT="0" distB="0" distL="114300" distR="114300" simplePos="0" relativeHeight="251747328" behindDoc="0" locked="0" layoutInCell="1" allowOverlap="0">
            <wp:simplePos x="0" y="0"/>
            <wp:positionH relativeFrom="column">
              <wp:posOffset>-31431</wp:posOffset>
            </wp:positionH>
            <wp:positionV relativeFrom="paragraph">
              <wp:posOffset>370433</wp:posOffset>
            </wp:positionV>
            <wp:extent cx="5603875" cy="2546350"/>
            <wp:effectExtent l="0" t="0" r="0" b="0"/>
            <wp:wrapTopAndBottom/>
            <wp:docPr id="55809" name="Picture 55809"/>
            <wp:cNvGraphicFramePr/>
            <a:graphic xmlns:a="http://schemas.openxmlformats.org/drawingml/2006/main">
              <a:graphicData uri="http://schemas.openxmlformats.org/drawingml/2006/picture">
                <pic:pic xmlns:pic="http://schemas.openxmlformats.org/drawingml/2006/picture">
                  <pic:nvPicPr>
                    <pic:cNvPr id="55809" name="Picture 55809"/>
                    <pic:cNvPicPr/>
                  </pic:nvPicPr>
                  <pic:blipFill>
                    <a:blip r:embed="rId237"/>
                    <a:stretch>
                      <a:fillRect/>
                    </a:stretch>
                  </pic:blipFill>
                  <pic:spPr>
                    <a:xfrm>
                      <a:off x="0" y="0"/>
                      <a:ext cx="5603875" cy="2546350"/>
                    </a:xfrm>
                    <a:prstGeom prst="rect">
                      <a:avLst/>
                    </a:prstGeom>
                  </pic:spPr>
                </pic:pic>
              </a:graphicData>
            </a:graphic>
          </wp:anchor>
        </w:drawing>
      </w:r>
    </w:p>
    <w:p w:rsidR="00B1719D" w:rsidRDefault="00831C27">
      <w:pPr>
        <w:spacing w:before="2401" w:line="246" w:lineRule="auto"/>
        <w:ind w:left="1747" w:right="-15" w:hanging="10"/>
      </w:pPr>
      <w:r>
        <w:rPr>
          <w:noProof/>
        </w:rPr>
        <w:drawing>
          <wp:anchor distT="0" distB="0" distL="114300" distR="114300" simplePos="0" relativeHeight="251748352" behindDoc="1" locked="0" layoutInCell="1" allowOverlap="0">
            <wp:simplePos x="0" y="0"/>
            <wp:positionH relativeFrom="column">
              <wp:posOffset>586423</wp:posOffset>
            </wp:positionH>
            <wp:positionV relativeFrom="paragraph">
              <wp:posOffset>28803</wp:posOffset>
            </wp:positionV>
            <wp:extent cx="5092066" cy="320040"/>
            <wp:effectExtent l="0" t="0" r="0" b="0"/>
            <wp:wrapNone/>
            <wp:docPr id="17136" name="Picture 17136"/>
            <wp:cNvGraphicFramePr/>
            <a:graphic xmlns:a="http://schemas.openxmlformats.org/drawingml/2006/main">
              <a:graphicData uri="http://schemas.openxmlformats.org/drawingml/2006/picture">
                <pic:pic xmlns:pic="http://schemas.openxmlformats.org/drawingml/2006/picture">
                  <pic:nvPicPr>
                    <pic:cNvPr id="17136" name="Picture 17136"/>
                    <pic:cNvPicPr/>
                  </pic:nvPicPr>
                  <pic:blipFill>
                    <a:blip r:embed="rId238"/>
                    <a:stretch>
                      <a:fillRect/>
                    </a:stretch>
                  </pic:blipFill>
                  <pic:spPr>
                    <a:xfrm>
                      <a:off x="0" y="0"/>
                      <a:ext cx="5092066" cy="320040"/>
                    </a:xfrm>
                    <a:prstGeom prst="rect">
                      <a:avLst/>
                    </a:prstGeom>
                  </pic:spPr>
                </pic:pic>
              </a:graphicData>
            </a:graphic>
          </wp:anchor>
        </w:drawing>
      </w:r>
      <w:r>
        <w:rPr>
          <w:rFonts w:ascii="Arial" w:eastAsia="Arial" w:hAnsi="Arial" w:cs="Arial"/>
          <w:color w:val="15191D"/>
          <w:sz w:val="23"/>
        </w:rPr>
        <w:t>Elaborado por el profr. Juan de Dios Vázquez Alferez</w:t>
      </w:r>
      <w:r>
        <w:rPr>
          <w:rFonts w:ascii="Arial" w:eastAsia="Arial" w:hAnsi="Arial" w:cs="Arial"/>
          <w:sz w:val="23"/>
        </w:rPr>
        <w:t xml:space="preserve"> </w:t>
      </w:r>
    </w:p>
    <w:p w:rsidR="00B1719D" w:rsidRDefault="00831C27">
      <w:pPr>
        <w:spacing w:line="240" w:lineRule="auto"/>
        <w:jc w:val="right"/>
      </w:pPr>
      <w:r>
        <w:rPr>
          <w:rFonts w:ascii="Arial" w:eastAsia="Arial" w:hAnsi="Arial" w:cs="Arial"/>
          <w:color w:val="15191D"/>
          <w:sz w:val="23"/>
        </w:rPr>
        <w:t>Director de Protección Civil en el Municipio de Cabo Corrientes, Jalisco.</w:t>
      </w:r>
      <w:r>
        <w:rPr>
          <w:rFonts w:ascii="Arial" w:eastAsia="Arial" w:hAnsi="Arial" w:cs="Arial"/>
          <w:sz w:val="23"/>
        </w:rPr>
        <w:t xml:space="preserve"> </w:t>
      </w:r>
    </w:p>
    <w:sectPr w:rsidR="00B1719D">
      <w:pgSz w:w="12280" w:h="15880"/>
      <w:pgMar w:top="1440" w:right="2287" w:bottom="1440" w:left="1365"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719D"/>
    <w:rsid w:val="00831C27"/>
    <w:rsid w:val="00B1719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18CFB9B-319E-4347-9BFD-3092DAE71E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0" w:line="276" w:lineRule="auto"/>
    </w:pPr>
    <w:rPr>
      <w:rFonts w:ascii="Calibri" w:eastAsia="Calibri" w:hAnsi="Calibri" w:cs="Calibri"/>
      <w:color w:val="000000"/>
    </w:rPr>
  </w:style>
  <w:style w:type="paragraph" w:styleId="Ttulo1">
    <w:name w:val="heading 1"/>
    <w:next w:val="Normal"/>
    <w:link w:val="Ttulo1Car"/>
    <w:uiPriority w:val="9"/>
    <w:unhideWhenUsed/>
    <w:qFormat/>
    <w:pPr>
      <w:keepNext/>
      <w:keepLines/>
      <w:spacing w:after="952" w:line="240" w:lineRule="auto"/>
      <w:jc w:val="center"/>
      <w:outlineLvl w:val="0"/>
    </w:pPr>
    <w:rPr>
      <w:rFonts w:ascii="Arial" w:eastAsia="Arial" w:hAnsi="Arial" w:cs="Arial"/>
      <w:color w:val="13161D"/>
      <w:sz w:val="26"/>
    </w:rPr>
  </w:style>
  <w:style w:type="paragraph" w:styleId="Ttulo2">
    <w:name w:val="heading 2"/>
    <w:next w:val="Normal"/>
    <w:link w:val="Ttulo2Car"/>
    <w:uiPriority w:val="9"/>
    <w:unhideWhenUsed/>
    <w:qFormat/>
    <w:pPr>
      <w:keepNext/>
      <w:keepLines/>
      <w:spacing w:after="611" w:line="240" w:lineRule="auto"/>
      <w:jc w:val="center"/>
      <w:outlineLvl w:val="1"/>
    </w:pPr>
    <w:rPr>
      <w:rFonts w:ascii="Times New Roman" w:eastAsia="Times New Roman" w:hAnsi="Times New Roman" w:cs="Times New Roman"/>
      <w:color w:val="12151D"/>
      <w:sz w:val="2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Times New Roman" w:eastAsia="Times New Roman" w:hAnsi="Times New Roman" w:cs="Times New Roman"/>
      <w:color w:val="12151D"/>
      <w:sz w:val="25"/>
    </w:rPr>
  </w:style>
  <w:style w:type="character" w:customStyle="1" w:styleId="Ttulo1Car">
    <w:name w:val="Título 1 Car"/>
    <w:link w:val="Ttulo1"/>
    <w:rPr>
      <w:rFonts w:ascii="Arial" w:eastAsia="Arial" w:hAnsi="Arial" w:cs="Arial"/>
      <w:color w:val="13161D"/>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14.png"/><Relationship Id="rId21" Type="http://schemas.openxmlformats.org/officeDocument/2006/relationships/image" Target="media/image18.png"/><Relationship Id="rId42" Type="http://schemas.openxmlformats.org/officeDocument/2006/relationships/image" Target="media/image39.png"/><Relationship Id="rId63" Type="http://schemas.openxmlformats.org/officeDocument/2006/relationships/image" Target="media/image60.jpeg"/><Relationship Id="rId84" Type="http://schemas.openxmlformats.org/officeDocument/2006/relationships/image" Target="media/image81.png"/><Relationship Id="rId138" Type="http://schemas.openxmlformats.org/officeDocument/2006/relationships/image" Target="media/image135.png"/><Relationship Id="rId159" Type="http://schemas.openxmlformats.org/officeDocument/2006/relationships/image" Target="media/image156.png"/><Relationship Id="rId170" Type="http://schemas.openxmlformats.org/officeDocument/2006/relationships/image" Target="media/image167.png"/><Relationship Id="rId191" Type="http://schemas.openxmlformats.org/officeDocument/2006/relationships/image" Target="media/image188.png"/><Relationship Id="rId205" Type="http://schemas.openxmlformats.org/officeDocument/2006/relationships/image" Target="media/image202.png"/><Relationship Id="rId226" Type="http://schemas.openxmlformats.org/officeDocument/2006/relationships/image" Target="media/image223.jpg"/><Relationship Id="rId107" Type="http://schemas.openxmlformats.org/officeDocument/2006/relationships/image" Target="media/image104.jpeg"/><Relationship Id="rId11" Type="http://schemas.openxmlformats.org/officeDocument/2006/relationships/image" Target="media/image8.png"/><Relationship Id="rId32" Type="http://schemas.openxmlformats.org/officeDocument/2006/relationships/image" Target="media/image29.jpg"/><Relationship Id="rId53" Type="http://schemas.openxmlformats.org/officeDocument/2006/relationships/image" Target="media/image50.jpg"/><Relationship Id="rId74" Type="http://schemas.openxmlformats.org/officeDocument/2006/relationships/image" Target="media/image71.jpg"/><Relationship Id="rId128" Type="http://schemas.openxmlformats.org/officeDocument/2006/relationships/image" Target="media/image125.jpg"/><Relationship Id="rId149" Type="http://schemas.openxmlformats.org/officeDocument/2006/relationships/image" Target="media/image146.jpg"/><Relationship Id="rId5" Type="http://schemas.openxmlformats.org/officeDocument/2006/relationships/image" Target="media/image2.png"/><Relationship Id="rId95" Type="http://schemas.openxmlformats.org/officeDocument/2006/relationships/image" Target="media/image92.png"/><Relationship Id="rId160" Type="http://schemas.openxmlformats.org/officeDocument/2006/relationships/image" Target="media/image157.jpg"/><Relationship Id="rId181" Type="http://schemas.openxmlformats.org/officeDocument/2006/relationships/image" Target="media/image178.png"/><Relationship Id="rId216" Type="http://schemas.openxmlformats.org/officeDocument/2006/relationships/image" Target="media/image213.jpg"/><Relationship Id="rId237" Type="http://schemas.openxmlformats.org/officeDocument/2006/relationships/image" Target="media/image234.png"/><Relationship Id="rId22" Type="http://schemas.openxmlformats.org/officeDocument/2006/relationships/image" Target="media/image19.png"/><Relationship Id="rId43" Type="http://schemas.openxmlformats.org/officeDocument/2006/relationships/image" Target="media/image40.png"/><Relationship Id="rId64" Type="http://schemas.openxmlformats.org/officeDocument/2006/relationships/image" Target="media/image61.png"/><Relationship Id="rId118" Type="http://schemas.openxmlformats.org/officeDocument/2006/relationships/image" Target="media/image115.png"/><Relationship Id="rId139" Type="http://schemas.openxmlformats.org/officeDocument/2006/relationships/image" Target="media/image136.png"/><Relationship Id="rId80" Type="http://schemas.openxmlformats.org/officeDocument/2006/relationships/image" Target="media/image77.png"/><Relationship Id="rId85" Type="http://schemas.openxmlformats.org/officeDocument/2006/relationships/image" Target="media/image82.jpeg"/><Relationship Id="rId150" Type="http://schemas.openxmlformats.org/officeDocument/2006/relationships/image" Target="media/image147.png"/><Relationship Id="rId155" Type="http://schemas.openxmlformats.org/officeDocument/2006/relationships/image" Target="media/image152.png"/><Relationship Id="rId171" Type="http://schemas.openxmlformats.org/officeDocument/2006/relationships/image" Target="media/image168.png"/><Relationship Id="rId176" Type="http://schemas.openxmlformats.org/officeDocument/2006/relationships/image" Target="media/image173.png"/><Relationship Id="rId192" Type="http://schemas.openxmlformats.org/officeDocument/2006/relationships/image" Target="media/image189.png"/><Relationship Id="rId197" Type="http://schemas.openxmlformats.org/officeDocument/2006/relationships/image" Target="media/image194.png"/><Relationship Id="rId206" Type="http://schemas.openxmlformats.org/officeDocument/2006/relationships/image" Target="media/image203.png"/><Relationship Id="rId227" Type="http://schemas.openxmlformats.org/officeDocument/2006/relationships/image" Target="media/image224.png"/><Relationship Id="rId201" Type="http://schemas.openxmlformats.org/officeDocument/2006/relationships/image" Target="media/image198.png"/><Relationship Id="rId222" Type="http://schemas.openxmlformats.org/officeDocument/2006/relationships/image" Target="media/image219.png"/><Relationship Id="rId12" Type="http://schemas.openxmlformats.org/officeDocument/2006/relationships/image" Target="media/image9.jpg"/><Relationship Id="rId17" Type="http://schemas.openxmlformats.org/officeDocument/2006/relationships/image" Target="media/image14.jpeg"/><Relationship Id="rId33" Type="http://schemas.openxmlformats.org/officeDocument/2006/relationships/image" Target="media/image30.png"/><Relationship Id="rId38" Type="http://schemas.openxmlformats.org/officeDocument/2006/relationships/image" Target="media/image35.jpg"/><Relationship Id="rId59" Type="http://schemas.openxmlformats.org/officeDocument/2006/relationships/image" Target="media/image56.png"/><Relationship Id="rId103" Type="http://schemas.openxmlformats.org/officeDocument/2006/relationships/image" Target="media/image100.png"/><Relationship Id="rId108" Type="http://schemas.openxmlformats.org/officeDocument/2006/relationships/image" Target="media/image105.png"/><Relationship Id="rId124" Type="http://schemas.openxmlformats.org/officeDocument/2006/relationships/image" Target="media/image121.jpg"/><Relationship Id="rId129" Type="http://schemas.openxmlformats.org/officeDocument/2006/relationships/image" Target="media/image126.png"/><Relationship Id="rId54" Type="http://schemas.openxmlformats.org/officeDocument/2006/relationships/image" Target="media/image51.png"/><Relationship Id="rId70" Type="http://schemas.openxmlformats.org/officeDocument/2006/relationships/image" Target="media/image67.png"/><Relationship Id="rId75" Type="http://schemas.openxmlformats.org/officeDocument/2006/relationships/image" Target="media/image72.jpg"/><Relationship Id="rId91" Type="http://schemas.openxmlformats.org/officeDocument/2006/relationships/image" Target="media/image88.jpeg"/><Relationship Id="rId96" Type="http://schemas.openxmlformats.org/officeDocument/2006/relationships/image" Target="media/image93.png"/><Relationship Id="rId140" Type="http://schemas.openxmlformats.org/officeDocument/2006/relationships/image" Target="media/image137.jpg"/><Relationship Id="rId145" Type="http://schemas.openxmlformats.org/officeDocument/2006/relationships/image" Target="media/image142.png"/><Relationship Id="rId161" Type="http://schemas.openxmlformats.org/officeDocument/2006/relationships/image" Target="media/image158.png"/><Relationship Id="rId166" Type="http://schemas.openxmlformats.org/officeDocument/2006/relationships/image" Target="media/image163.png"/><Relationship Id="rId182" Type="http://schemas.openxmlformats.org/officeDocument/2006/relationships/image" Target="media/image179.png"/><Relationship Id="rId187" Type="http://schemas.openxmlformats.org/officeDocument/2006/relationships/image" Target="media/image184.png"/><Relationship Id="rId217" Type="http://schemas.openxmlformats.org/officeDocument/2006/relationships/image" Target="media/image214.jpg"/><Relationship Id="rId1" Type="http://schemas.openxmlformats.org/officeDocument/2006/relationships/styles" Target="styles.xml"/><Relationship Id="rId6" Type="http://schemas.openxmlformats.org/officeDocument/2006/relationships/image" Target="media/image3.jpg"/><Relationship Id="rId212" Type="http://schemas.openxmlformats.org/officeDocument/2006/relationships/image" Target="media/image209.jpeg"/><Relationship Id="rId233" Type="http://schemas.openxmlformats.org/officeDocument/2006/relationships/image" Target="media/image230.png"/><Relationship Id="rId238" Type="http://schemas.openxmlformats.org/officeDocument/2006/relationships/image" Target="media/image235.jpg"/><Relationship Id="rId23" Type="http://schemas.openxmlformats.org/officeDocument/2006/relationships/image" Target="media/image20.png"/><Relationship Id="rId28" Type="http://schemas.openxmlformats.org/officeDocument/2006/relationships/image" Target="media/image25.jpeg"/><Relationship Id="rId49" Type="http://schemas.openxmlformats.org/officeDocument/2006/relationships/image" Target="media/image46.png"/><Relationship Id="rId114" Type="http://schemas.openxmlformats.org/officeDocument/2006/relationships/image" Target="media/image111.png"/><Relationship Id="rId119" Type="http://schemas.openxmlformats.org/officeDocument/2006/relationships/image" Target="media/image116.png"/><Relationship Id="rId44" Type="http://schemas.openxmlformats.org/officeDocument/2006/relationships/image" Target="media/image41.png"/><Relationship Id="rId60" Type="http://schemas.openxmlformats.org/officeDocument/2006/relationships/image" Target="media/image57.jpg"/><Relationship Id="rId65" Type="http://schemas.openxmlformats.org/officeDocument/2006/relationships/image" Target="media/image62.jpg"/><Relationship Id="rId81" Type="http://schemas.openxmlformats.org/officeDocument/2006/relationships/image" Target="media/image78.jpg"/><Relationship Id="rId86" Type="http://schemas.openxmlformats.org/officeDocument/2006/relationships/image" Target="media/image83.png"/><Relationship Id="rId130" Type="http://schemas.openxmlformats.org/officeDocument/2006/relationships/image" Target="media/image127.jpg"/><Relationship Id="rId135" Type="http://schemas.openxmlformats.org/officeDocument/2006/relationships/image" Target="media/image132.jpg"/><Relationship Id="rId151" Type="http://schemas.openxmlformats.org/officeDocument/2006/relationships/image" Target="media/image148.png"/><Relationship Id="rId156" Type="http://schemas.openxmlformats.org/officeDocument/2006/relationships/image" Target="media/image153.jpeg"/><Relationship Id="rId177" Type="http://schemas.openxmlformats.org/officeDocument/2006/relationships/image" Target="media/image174.jpeg"/><Relationship Id="rId198" Type="http://schemas.openxmlformats.org/officeDocument/2006/relationships/image" Target="media/image195.jpeg"/><Relationship Id="rId172" Type="http://schemas.openxmlformats.org/officeDocument/2006/relationships/image" Target="media/image169.png"/><Relationship Id="rId193" Type="http://schemas.openxmlformats.org/officeDocument/2006/relationships/image" Target="media/image190.png"/><Relationship Id="rId202" Type="http://schemas.openxmlformats.org/officeDocument/2006/relationships/image" Target="media/image199.png"/><Relationship Id="rId207" Type="http://schemas.openxmlformats.org/officeDocument/2006/relationships/image" Target="media/image204.png"/><Relationship Id="rId223" Type="http://schemas.openxmlformats.org/officeDocument/2006/relationships/image" Target="media/image220.png"/><Relationship Id="rId228" Type="http://schemas.openxmlformats.org/officeDocument/2006/relationships/image" Target="media/image225.jpg"/><Relationship Id="rId13" Type="http://schemas.openxmlformats.org/officeDocument/2006/relationships/image" Target="media/image10.jpg"/><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106.png"/><Relationship Id="rId34" Type="http://schemas.openxmlformats.org/officeDocument/2006/relationships/image" Target="media/image31.jpg"/><Relationship Id="rId50" Type="http://schemas.openxmlformats.org/officeDocument/2006/relationships/image" Target="media/image47.jpeg"/><Relationship Id="rId55" Type="http://schemas.openxmlformats.org/officeDocument/2006/relationships/image" Target="media/image52.png"/><Relationship Id="rId76" Type="http://schemas.openxmlformats.org/officeDocument/2006/relationships/image" Target="media/image73.jpg"/><Relationship Id="rId97" Type="http://schemas.openxmlformats.org/officeDocument/2006/relationships/image" Target="media/image94.png"/><Relationship Id="rId104" Type="http://schemas.openxmlformats.org/officeDocument/2006/relationships/image" Target="media/image101.png"/><Relationship Id="rId120" Type="http://schemas.openxmlformats.org/officeDocument/2006/relationships/image" Target="media/image117.jpg"/><Relationship Id="rId125" Type="http://schemas.openxmlformats.org/officeDocument/2006/relationships/image" Target="media/image122.png"/><Relationship Id="rId141" Type="http://schemas.openxmlformats.org/officeDocument/2006/relationships/image" Target="media/image138.jpeg"/><Relationship Id="rId146" Type="http://schemas.openxmlformats.org/officeDocument/2006/relationships/image" Target="media/image143.jpeg"/><Relationship Id="rId167" Type="http://schemas.openxmlformats.org/officeDocument/2006/relationships/image" Target="media/image164.jpg"/><Relationship Id="rId188" Type="http://schemas.openxmlformats.org/officeDocument/2006/relationships/image" Target="media/image185.jp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jpeg"/><Relationship Id="rId162" Type="http://schemas.openxmlformats.org/officeDocument/2006/relationships/image" Target="media/image159.png"/><Relationship Id="rId183" Type="http://schemas.openxmlformats.org/officeDocument/2006/relationships/image" Target="media/image180.png"/><Relationship Id="rId213" Type="http://schemas.openxmlformats.org/officeDocument/2006/relationships/image" Target="media/image210.jpeg"/><Relationship Id="rId218" Type="http://schemas.openxmlformats.org/officeDocument/2006/relationships/image" Target="media/image215.png"/><Relationship Id="rId234" Type="http://schemas.openxmlformats.org/officeDocument/2006/relationships/image" Target="media/image231.png"/><Relationship Id="rId239" Type="http://schemas.openxmlformats.org/officeDocument/2006/relationships/fontTable" Target="fontTable.xml"/><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jpg"/><Relationship Id="rId40" Type="http://schemas.openxmlformats.org/officeDocument/2006/relationships/image" Target="media/image37.jpg"/><Relationship Id="rId45" Type="http://schemas.openxmlformats.org/officeDocument/2006/relationships/image" Target="media/image42.png"/><Relationship Id="rId66" Type="http://schemas.openxmlformats.org/officeDocument/2006/relationships/image" Target="media/image63.jpg"/><Relationship Id="rId87" Type="http://schemas.openxmlformats.org/officeDocument/2006/relationships/image" Target="media/image84.jpg"/><Relationship Id="rId110" Type="http://schemas.openxmlformats.org/officeDocument/2006/relationships/image" Target="media/image107.png"/><Relationship Id="rId115" Type="http://schemas.openxmlformats.org/officeDocument/2006/relationships/image" Target="media/image112.jpg"/><Relationship Id="rId131" Type="http://schemas.openxmlformats.org/officeDocument/2006/relationships/image" Target="media/image128.png"/><Relationship Id="rId136" Type="http://schemas.openxmlformats.org/officeDocument/2006/relationships/image" Target="media/image133.jpg"/><Relationship Id="rId157" Type="http://schemas.openxmlformats.org/officeDocument/2006/relationships/image" Target="media/image154.png"/><Relationship Id="rId178" Type="http://schemas.openxmlformats.org/officeDocument/2006/relationships/image" Target="media/image175.png"/><Relationship Id="rId61" Type="http://schemas.openxmlformats.org/officeDocument/2006/relationships/image" Target="media/image58.jpg"/><Relationship Id="rId82" Type="http://schemas.openxmlformats.org/officeDocument/2006/relationships/image" Target="media/image79.jpg"/><Relationship Id="rId152" Type="http://schemas.openxmlformats.org/officeDocument/2006/relationships/image" Target="media/image149.jpg"/><Relationship Id="rId173" Type="http://schemas.openxmlformats.org/officeDocument/2006/relationships/image" Target="media/image170.png"/><Relationship Id="rId194" Type="http://schemas.openxmlformats.org/officeDocument/2006/relationships/image" Target="media/image191.png"/><Relationship Id="rId199" Type="http://schemas.openxmlformats.org/officeDocument/2006/relationships/image" Target="media/image196.png"/><Relationship Id="rId203" Type="http://schemas.openxmlformats.org/officeDocument/2006/relationships/image" Target="media/image200.jpg"/><Relationship Id="rId208" Type="http://schemas.openxmlformats.org/officeDocument/2006/relationships/image" Target="media/image205.png"/><Relationship Id="rId229" Type="http://schemas.openxmlformats.org/officeDocument/2006/relationships/image" Target="media/image226.png"/><Relationship Id="rId19" Type="http://schemas.openxmlformats.org/officeDocument/2006/relationships/image" Target="media/image16.png"/><Relationship Id="rId224" Type="http://schemas.openxmlformats.org/officeDocument/2006/relationships/image" Target="media/image221.png"/><Relationship Id="rId240" Type="http://schemas.openxmlformats.org/officeDocument/2006/relationships/theme" Target="theme/theme1.xml"/><Relationship Id="rId14" Type="http://schemas.openxmlformats.org/officeDocument/2006/relationships/image" Target="media/image11.jp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jpg"/><Relationship Id="rId77" Type="http://schemas.openxmlformats.org/officeDocument/2006/relationships/image" Target="media/image74.png"/><Relationship Id="rId100" Type="http://schemas.openxmlformats.org/officeDocument/2006/relationships/image" Target="media/image97.png"/><Relationship Id="rId105" Type="http://schemas.openxmlformats.org/officeDocument/2006/relationships/image" Target="media/image102.png"/><Relationship Id="rId126" Type="http://schemas.openxmlformats.org/officeDocument/2006/relationships/image" Target="media/image123.png"/><Relationship Id="rId147" Type="http://schemas.openxmlformats.org/officeDocument/2006/relationships/image" Target="media/image144.png"/><Relationship Id="rId168" Type="http://schemas.openxmlformats.org/officeDocument/2006/relationships/image" Target="media/image165.png"/><Relationship Id="rId8" Type="http://schemas.openxmlformats.org/officeDocument/2006/relationships/image" Target="media/image5.png"/><Relationship Id="rId51" Type="http://schemas.openxmlformats.org/officeDocument/2006/relationships/image" Target="media/image48.jpe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121" Type="http://schemas.openxmlformats.org/officeDocument/2006/relationships/image" Target="media/image118.jpg"/><Relationship Id="rId142" Type="http://schemas.openxmlformats.org/officeDocument/2006/relationships/image" Target="media/image139.jpeg"/><Relationship Id="rId163" Type="http://schemas.openxmlformats.org/officeDocument/2006/relationships/image" Target="media/image160.png"/><Relationship Id="rId184" Type="http://schemas.openxmlformats.org/officeDocument/2006/relationships/image" Target="media/image181.png"/><Relationship Id="rId189" Type="http://schemas.openxmlformats.org/officeDocument/2006/relationships/image" Target="media/image186.jpg"/><Relationship Id="rId219" Type="http://schemas.openxmlformats.org/officeDocument/2006/relationships/image" Target="media/image216.png"/><Relationship Id="rId3" Type="http://schemas.openxmlformats.org/officeDocument/2006/relationships/webSettings" Target="webSettings.xml"/><Relationship Id="rId214" Type="http://schemas.openxmlformats.org/officeDocument/2006/relationships/image" Target="media/image211.png"/><Relationship Id="rId230" Type="http://schemas.openxmlformats.org/officeDocument/2006/relationships/image" Target="media/image227.png"/><Relationship Id="rId235" Type="http://schemas.openxmlformats.org/officeDocument/2006/relationships/image" Target="media/image232.png"/><Relationship Id="rId25" Type="http://schemas.openxmlformats.org/officeDocument/2006/relationships/image" Target="media/image22.jpg"/><Relationship Id="rId46" Type="http://schemas.openxmlformats.org/officeDocument/2006/relationships/image" Target="media/image43.png"/><Relationship Id="rId67" Type="http://schemas.openxmlformats.org/officeDocument/2006/relationships/image" Target="media/image64.png"/><Relationship Id="rId116" Type="http://schemas.openxmlformats.org/officeDocument/2006/relationships/image" Target="media/image113.png"/><Relationship Id="rId137" Type="http://schemas.openxmlformats.org/officeDocument/2006/relationships/image" Target="media/image134.png"/><Relationship Id="rId158" Type="http://schemas.openxmlformats.org/officeDocument/2006/relationships/image" Target="media/image155.jpg"/><Relationship Id="rId20" Type="http://schemas.openxmlformats.org/officeDocument/2006/relationships/image" Target="media/image17.png"/><Relationship Id="rId41" Type="http://schemas.openxmlformats.org/officeDocument/2006/relationships/image" Target="media/image38.jpg"/><Relationship Id="rId62" Type="http://schemas.openxmlformats.org/officeDocument/2006/relationships/image" Target="media/image59.jpeg"/><Relationship Id="rId83" Type="http://schemas.openxmlformats.org/officeDocument/2006/relationships/image" Target="media/image80.jpg"/><Relationship Id="rId88" Type="http://schemas.openxmlformats.org/officeDocument/2006/relationships/image" Target="media/image85.png"/><Relationship Id="rId111" Type="http://schemas.openxmlformats.org/officeDocument/2006/relationships/image" Target="media/image108.png"/><Relationship Id="rId132" Type="http://schemas.openxmlformats.org/officeDocument/2006/relationships/image" Target="media/image129.jpg"/><Relationship Id="rId153" Type="http://schemas.openxmlformats.org/officeDocument/2006/relationships/image" Target="media/image150.jpeg"/><Relationship Id="rId174" Type="http://schemas.openxmlformats.org/officeDocument/2006/relationships/image" Target="media/image171.jpg"/><Relationship Id="rId179" Type="http://schemas.openxmlformats.org/officeDocument/2006/relationships/image" Target="media/image176.png"/><Relationship Id="rId195" Type="http://schemas.openxmlformats.org/officeDocument/2006/relationships/image" Target="media/image192.png"/><Relationship Id="rId209" Type="http://schemas.openxmlformats.org/officeDocument/2006/relationships/image" Target="media/image206.jpg"/><Relationship Id="rId190" Type="http://schemas.openxmlformats.org/officeDocument/2006/relationships/image" Target="media/image187.png"/><Relationship Id="rId204" Type="http://schemas.openxmlformats.org/officeDocument/2006/relationships/image" Target="media/image201.png"/><Relationship Id="rId220" Type="http://schemas.openxmlformats.org/officeDocument/2006/relationships/image" Target="media/image217.jpeg"/><Relationship Id="rId225" Type="http://schemas.openxmlformats.org/officeDocument/2006/relationships/image" Target="media/image222.png"/><Relationship Id="rId15" Type="http://schemas.openxmlformats.org/officeDocument/2006/relationships/image" Target="media/image12.jpeg"/><Relationship Id="rId36" Type="http://schemas.openxmlformats.org/officeDocument/2006/relationships/image" Target="media/image33.jpg"/><Relationship Id="rId57" Type="http://schemas.openxmlformats.org/officeDocument/2006/relationships/image" Target="media/image54.png"/><Relationship Id="rId106" Type="http://schemas.openxmlformats.org/officeDocument/2006/relationships/image" Target="media/image103.png"/><Relationship Id="rId127" Type="http://schemas.openxmlformats.org/officeDocument/2006/relationships/image" Target="media/image124.png"/><Relationship Id="rId10" Type="http://schemas.openxmlformats.org/officeDocument/2006/relationships/image" Target="media/image7.png"/><Relationship Id="rId31" Type="http://schemas.openxmlformats.org/officeDocument/2006/relationships/image" Target="media/image28.jpg"/><Relationship Id="rId52" Type="http://schemas.openxmlformats.org/officeDocument/2006/relationships/image" Target="media/image49.jpg"/><Relationship Id="rId73" Type="http://schemas.openxmlformats.org/officeDocument/2006/relationships/image" Target="media/image70.jpg"/><Relationship Id="rId78" Type="http://schemas.openxmlformats.org/officeDocument/2006/relationships/image" Target="media/image75.jpeg"/><Relationship Id="rId94" Type="http://schemas.openxmlformats.org/officeDocument/2006/relationships/image" Target="media/image91.jpg"/><Relationship Id="rId99" Type="http://schemas.openxmlformats.org/officeDocument/2006/relationships/image" Target="media/image96.png"/><Relationship Id="rId101" Type="http://schemas.openxmlformats.org/officeDocument/2006/relationships/image" Target="media/image98.jpg"/><Relationship Id="rId122" Type="http://schemas.openxmlformats.org/officeDocument/2006/relationships/image" Target="media/image119.jpeg"/><Relationship Id="rId143" Type="http://schemas.openxmlformats.org/officeDocument/2006/relationships/image" Target="media/image140.png"/><Relationship Id="rId148" Type="http://schemas.openxmlformats.org/officeDocument/2006/relationships/image" Target="media/image145.png"/><Relationship Id="rId164" Type="http://schemas.openxmlformats.org/officeDocument/2006/relationships/image" Target="media/image161.png"/><Relationship Id="rId169" Type="http://schemas.openxmlformats.org/officeDocument/2006/relationships/image" Target="media/image166.png"/><Relationship Id="rId185" Type="http://schemas.openxmlformats.org/officeDocument/2006/relationships/image" Target="media/image182.png"/><Relationship Id="rId4" Type="http://schemas.openxmlformats.org/officeDocument/2006/relationships/image" Target="media/image1.jpg"/><Relationship Id="rId9" Type="http://schemas.openxmlformats.org/officeDocument/2006/relationships/image" Target="media/image6.png"/><Relationship Id="rId180" Type="http://schemas.openxmlformats.org/officeDocument/2006/relationships/image" Target="media/image177.jpg"/><Relationship Id="rId210" Type="http://schemas.openxmlformats.org/officeDocument/2006/relationships/image" Target="media/image207.jpg"/><Relationship Id="rId215" Type="http://schemas.openxmlformats.org/officeDocument/2006/relationships/image" Target="media/image212.jpg"/><Relationship Id="rId236" Type="http://schemas.openxmlformats.org/officeDocument/2006/relationships/image" Target="media/image233.png"/><Relationship Id="rId26" Type="http://schemas.openxmlformats.org/officeDocument/2006/relationships/image" Target="media/image23.png"/><Relationship Id="rId231" Type="http://schemas.openxmlformats.org/officeDocument/2006/relationships/image" Target="media/image228.png"/><Relationship Id="rId47" Type="http://schemas.openxmlformats.org/officeDocument/2006/relationships/image" Target="media/image44.jpg"/><Relationship Id="rId68" Type="http://schemas.openxmlformats.org/officeDocument/2006/relationships/image" Target="media/image65.png"/><Relationship Id="rId89" Type="http://schemas.openxmlformats.org/officeDocument/2006/relationships/image" Target="media/image86.jpg"/><Relationship Id="rId112" Type="http://schemas.openxmlformats.org/officeDocument/2006/relationships/image" Target="media/image109.png"/><Relationship Id="rId133" Type="http://schemas.openxmlformats.org/officeDocument/2006/relationships/image" Target="media/image130.png"/><Relationship Id="rId154" Type="http://schemas.openxmlformats.org/officeDocument/2006/relationships/image" Target="media/image151.png"/><Relationship Id="rId175" Type="http://schemas.openxmlformats.org/officeDocument/2006/relationships/image" Target="media/image172.jpg"/><Relationship Id="rId196" Type="http://schemas.openxmlformats.org/officeDocument/2006/relationships/image" Target="media/image193.jpg"/><Relationship Id="rId200" Type="http://schemas.openxmlformats.org/officeDocument/2006/relationships/image" Target="media/image197.jpg"/><Relationship Id="rId16" Type="http://schemas.openxmlformats.org/officeDocument/2006/relationships/image" Target="media/image13.jpeg"/><Relationship Id="rId221" Type="http://schemas.openxmlformats.org/officeDocument/2006/relationships/image" Target="media/image218.png"/><Relationship Id="rId37" Type="http://schemas.openxmlformats.org/officeDocument/2006/relationships/image" Target="media/image34.jpg"/><Relationship Id="rId58" Type="http://schemas.openxmlformats.org/officeDocument/2006/relationships/image" Target="media/image55.jpeg"/><Relationship Id="rId79" Type="http://schemas.openxmlformats.org/officeDocument/2006/relationships/image" Target="media/image76.png"/><Relationship Id="rId102" Type="http://schemas.openxmlformats.org/officeDocument/2006/relationships/image" Target="media/image99.png"/><Relationship Id="rId123" Type="http://schemas.openxmlformats.org/officeDocument/2006/relationships/image" Target="media/image120.jpeg"/><Relationship Id="rId144" Type="http://schemas.openxmlformats.org/officeDocument/2006/relationships/image" Target="media/image141.png"/><Relationship Id="rId90" Type="http://schemas.openxmlformats.org/officeDocument/2006/relationships/image" Target="media/image87.jpg"/><Relationship Id="rId165" Type="http://schemas.openxmlformats.org/officeDocument/2006/relationships/image" Target="media/image162.png"/><Relationship Id="rId186" Type="http://schemas.openxmlformats.org/officeDocument/2006/relationships/image" Target="media/image183.jpg"/><Relationship Id="rId211" Type="http://schemas.openxmlformats.org/officeDocument/2006/relationships/image" Target="media/image208.png"/><Relationship Id="rId232" Type="http://schemas.openxmlformats.org/officeDocument/2006/relationships/image" Target="media/image229.png"/><Relationship Id="rId27" Type="http://schemas.openxmlformats.org/officeDocument/2006/relationships/image" Target="media/image24.jpeg"/><Relationship Id="rId48" Type="http://schemas.openxmlformats.org/officeDocument/2006/relationships/image" Target="media/image45.jpg"/><Relationship Id="rId69" Type="http://schemas.openxmlformats.org/officeDocument/2006/relationships/image" Target="media/image66.png"/><Relationship Id="rId113" Type="http://schemas.openxmlformats.org/officeDocument/2006/relationships/image" Target="media/image110.png"/><Relationship Id="rId134" Type="http://schemas.openxmlformats.org/officeDocument/2006/relationships/image" Target="media/image13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30</Pages>
  <Words>3966</Words>
  <Characters>21813</Characters>
  <Application>Microsoft Office Word</Application>
  <DocSecurity>0</DocSecurity>
  <Lines>181</Lines>
  <Paragraphs>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25728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Proteccion Civil</dc:creator>
  <cp:keywords/>
  <cp:lastModifiedBy>Proteccion Civil</cp:lastModifiedBy>
  <cp:revision>2</cp:revision>
  <dcterms:created xsi:type="dcterms:W3CDTF">2021-01-14T19:21:00Z</dcterms:created>
  <dcterms:modified xsi:type="dcterms:W3CDTF">2021-01-14T19:21:00Z</dcterms:modified>
</cp:coreProperties>
</file>